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791" w:rsidRDefault="00C85791" w:rsidP="004921A9">
      <w:pPr>
        <w:rPr>
          <w:rtl/>
        </w:rPr>
      </w:pPr>
    </w:p>
    <w:p w:rsidR="00C85791" w:rsidRPr="00967A0E" w:rsidRDefault="00C85791" w:rsidP="00967A0E">
      <w:r w:rsidRPr="00967A0E">
        <w:rPr>
          <w:rFonts w:hint="cs"/>
          <w:rtl/>
        </w:rPr>
        <w:t>דברי הכנסת</w:t>
      </w:r>
    </w:p>
    <w:p w:rsidR="00C85791" w:rsidRPr="00967A0E" w:rsidRDefault="00C85791" w:rsidP="00967A0E">
      <w:r>
        <w:rPr>
          <w:rFonts w:hint="cs"/>
          <w:rtl/>
        </w:rPr>
        <w:t>לג</w:t>
      </w:r>
      <w:r w:rsidRPr="00967A0E">
        <w:rPr>
          <w:rFonts w:hint="cs"/>
          <w:rtl/>
        </w:rPr>
        <w:t xml:space="preserve"> / מושב שני / ישיבה ק</w:t>
      </w:r>
      <w:r>
        <w:rPr>
          <w:rFonts w:hint="cs"/>
          <w:rtl/>
        </w:rPr>
        <w:t>פ</w:t>
      </w:r>
      <w:r w:rsidRPr="00967A0E">
        <w:rPr>
          <w:rFonts w:hint="cs"/>
          <w:rtl/>
        </w:rPr>
        <w:t>"</w:t>
      </w:r>
      <w:r>
        <w:rPr>
          <w:rFonts w:hint="cs"/>
          <w:rtl/>
        </w:rPr>
        <w:t>ג</w:t>
      </w:r>
      <w:r w:rsidRPr="00967A0E">
        <w:rPr>
          <w:rFonts w:hint="cs"/>
          <w:rtl/>
        </w:rPr>
        <w:t xml:space="preserve"> /</w:t>
      </w:r>
    </w:p>
    <w:p w:rsidR="00C85791" w:rsidRPr="00967A0E" w:rsidRDefault="00C85791" w:rsidP="00967A0E">
      <w:r w:rsidRPr="00967A0E">
        <w:rPr>
          <w:rFonts w:hint="cs"/>
          <w:rtl/>
        </w:rPr>
        <w:t>י"</w:t>
      </w:r>
      <w:r>
        <w:rPr>
          <w:rFonts w:hint="cs"/>
          <w:rtl/>
        </w:rPr>
        <w:t>ח</w:t>
      </w:r>
      <w:r w:rsidRPr="00967A0E">
        <w:rPr>
          <w:rFonts w:hint="cs"/>
          <w:rtl/>
        </w:rPr>
        <w:t>–</w:t>
      </w:r>
      <w:r>
        <w:rPr>
          <w:rFonts w:hint="cs"/>
          <w:rtl/>
        </w:rPr>
        <w:t>כ'</w:t>
      </w:r>
      <w:r w:rsidRPr="00967A0E">
        <w:rPr>
          <w:rFonts w:hint="cs"/>
          <w:rtl/>
        </w:rPr>
        <w:t xml:space="preserve"> ב</w:t>
      </w:r>
      <w:r>
        <w:rPr>
          <w:rFonts w:hint="cs"/>
          <w:rtl/>
        </w:rPr>
        <w:t>סיוון</w:t>
      </w:r>
      <w:r w:rsidRPr="00967A0E">
        <w:rPr>
          <w:rFonts w:hint="cs"/>
          <w:rtl/>
        </w:rPr>
        <w:t xml:space="preserve"> התשפ"ד / 2</w:t>
      </w:r>
      <w:r>
        <w:rPr>
          <w:rFonts w:hint="cs"/>
          <w:rtl/>
        </w:rPr>
        <w:t>4</w:t>
      </w:r>
      <w:r w:rsidRPr="00967A0E">
        <w:rPr>
          <w:rFonts w:hint="cs"/>
          <w:rtl/>
        </w:rPr>
        <w:t>–2</w:t>
      </w:r>
      <w:r>
        <w:rPr>
          <w:rFonts w:hint="cs"/>
          <w:rtl/>
        </w:rPr>
        <w:t>6</w:t>
      </w:r>
      <w:r w:rsidRPr="00967A0E">
        <w:rPr>
          <w:rFonts w:hint="cs"/>
          <w:rtl/>
        </w:rPr>
        <w:t xml:space="preserve"> ב</w:t>
      </w:r>
      <w:r>
        <w:rPr>
          <w:rFonts w:hint="cs"/>
          <w:rtl/>
        </w:rPr>
        <w:t xml:space="preserve">יוני </w:t>
      </w:r>
      <w:r w:rsidRPr="00967A0E">
        <w:rPr>
          <w:rFonts w:hint="cs"/>
          <w:rtl/>
        </w:rPr>
        <w:t xml:space="preserve">2024 / </w:t>
      </w:r>
      <w:r>
        <w:rPr>
          <w:rFonts w:hint="cs"/>
          <w:rtl/>
        </w:rPr>
        <w:t>33</w:t>
      </w:r>
    </w:p>
    <w:p w:rsidR="00C85791" w:rsidRPr="00967A0E" w:rsidRDefault="00C85791" w:rsidP="00967A0E">
      <w:r w:rsidRPr="00967A0E">
        <w:rPr>
          <w:rFonts w:hint="cs"/>
          <w:rtl/>
        </w:rPr>
        <w:t xml:space="preserve">חוברת </w:t>
      </w:r>
      <w:r>
        <w:rPr>
          <w:rFonts w:hint="cs"/>
          <w:rtl/>
        </w:rPr>
        <w:t>ל</w:t>
      </w:r>
      <w:r w:rsidRPr="00967A0E">
        <w:rPr>
          <w:rFonts w:hint="cs"/>
          <w:rtl/>
        </w:rPr>
        <w:t>"</w:t>
      </w:r>
      <w:r>
        <w:rPr>
          <w:rFonts w:hint="cs"/>
          <w:rtl/>
        </w:rPr>
        <w:t>ג</w:t>
      </w:r>
    </w:p>
    <w:p w:rsidR="00C85791" w:rsidRPr="00967A0E" w:rsidRDefault="00C85791" w:rsidP="00967A0E">
      <w:r w:rsidRPr="00967A0E">
        <w:rPr>
          <w:rtl/>
        </w:rPr>
        <w:t>ישיבה ק</w:t>
      </w:r>
      <w:r>
        <w:rPr>
          <w:rFonts w:hint="cs"/>
          <w:rtl/>
        </w:rPr>
        <w:t>פ</w:t>
      </w:r>
      <w:r w:rsidRPr="00967A0E">
        <w:rPr>
          <w:rtl/>
        </w:rPr>
        <w:t>"</w:t>
      </w:r>
      <w:r>
        <w:rPr>
          <w:rFonts w:hint="cs"/>
          <w:rtl/>
        </w:rPr>
        <w:t>ג</w:t>
      </w:r>
    </w:p>
    <w:p w:rsidR="00C85791" w:rsidRPr="00967A0E" w:rsidRDefault="00C85791" w:rsidP="00967A0E"/>
    <w:p w:rsidR="00C85791" w:rsidRPr="00967A0E" w:rsidRDefault="00C85791" w:rsidP="00967A0E"/>
    <w:p w:rsidR="00C85791" w:rsidRDefault="00C85791" w:rsidP="00967A0E">
      <w:pPr>
        <w:rPr>
          <w:rtl/>
        </w:rPr>
      </w:pPr>
    </w:p>
    <w:p w:rsidR="00C85791" w:rsidRDefault="00C85791" w:rsidP="00967A0E">
      <w:pPr>
        <w:rPr>
          <w:rtl/>
        </w:rPr>
      </w:pPr>
    </w:p>
    <w:p w:rsidR="00C85791" w:rsidRDefault="00C85791" w:rsidP="00967A0E">
      <w:pPr>
        <w:rPr>
          <w:rtl/>
        </w:rPr>
      </w:pPr>
    </w:p>
    <w:p w:rsidR="00C85791" w:rsidRDefault="00C85791" w:rsidP="00967A0E">
      <w:pPr>
        <w:rPr>
          <w:rtl/>
        </w:rPr>
      </w:pPr>
    </w:p>
    <w:p w:rsidR="00C85791" w:rsidRDefault="00C85791" w:rsidP="00967A0E">
      <w:pPr>
        <w:rPr>
          <w:rtl/>
        </w:rPr>
      </w:pPr>
    </w:p>
    <w:p w:rsidR="00C85791" w:rsidRPr="00967A0E" w:rsidRDefault="00C85791" w:rsidP="00967A0E"/>
    <w:p w:rsidR="00C85791" w:rsidRPr="00967A0E" w:rsidRDefault="00C85791" w:rsidP="00967A0E"/>
    <w:p w:rsidR="00C85791" w:rsidRPr="00967A0E" w:rsidRDefault="00C85791" w:rsidP="00967A0E"/>
    <w:p w:rsidR="00C85791" w:rsidRPr="00967A0E" w:rsidRDefault="00C85791" w:rsidP="00967A0E"/>
    <w:p w:rsidR="00C85791" w:rsidRPr="00967A0E" w:rsidRDefault="00C85791" w:rsidP="00967A0E"/>
    <w:p w:rsidR="00C85791" w:rsidRPr="00967A0E" w:rsidRDefault="00C85791" w:rsidP="00967A0E"/>
    <w:p w:rsidR="00C85791" w:rsidRPr="00967A0E" w:rsidRDefault="00C85791" w:rsidP="00967A0E"/>
    <w:p w:rsidR="00C85791" w:rsidRPr="00967A0E" w:rsidRDefault="00C85791" w:rsidP="00967A0E"/>
    <w:p w:rsidR="00C85791" w:rsidRPr="00967A0E" w:rsidRDefault="00C85791" w:rsidP="00967A0E"/>
    <w:p w:rsidR="00C85791" w:rsidRPr="00967A0E" w:rsidRDefault="00C85791" w:rsidP="00967A0E">
      <w:pPr>
        <w:pStyle w:val="ac"/>
        <w:rPr>
          <w:rtl/>
        </w:rPr>
      </w:pPr>
      <w:bookmarkStart w:id="0" w:name="_Toc170221457"/>
      <w:bookmarkStart w:id="1" w:name="_Toc193213722"/>
      <w:r w:rsidRPr="00967A0E">
        <w:rPr>
          <w:rtl/>
        </w:rPr>
        <w:t>הישיבה ה</w:t>
      </w:r>
      <w:r w:rsidRPr="00967A0E">
        <w:rPr>
          <w:rFonts w:hint="cs"/>
          <w:rtl/>
        </w:rPr>
        <w:t>מאה-</w:t>
      </w:r>
      <w:r>
        <w:rPr>
          <w:rFonts w:hint="cs"/>
          <w:rtl/>
        </w:rPr>
        <w:t>ו</w:t>
      </w:r>
      <w:r w:rsidRPr="00967A0E">
        <w:rPr>
          <w:rFonts w:hint="cs"/>
          <w:rtl/>
        </w:rPr>
        <w:t xml:space="preserve">שמונים-ושלוש </w:t>
      </w:r>
      <w:r w:rsidRPr="00967A0E">
        <w:rPr>
          <w:rtl/>
        </w:rPr>
        <w:t>של הכנסת העשרים-וחמש</w:t>
      </w:r>
      <w:bookmarkEnd w:id="0"/>
      <w:bookmarkEnd w:id="1"/>
    </w:p>
    <w:p w:rsidR="00C85791" w:rsidRPr="00967A0E" w:rsidRDefault="00C85791" w:rsidP="00967A0E">
      <w:pPr>
        <w:pStyle w:val="ad"/>
        <w:rPr>
          <w:rtl/>
        </w:rPr>
      </w:pPr>
      <w:bookmarkStart w:id="2" w:name="_Toc170221458"/>
      <w:bookmarkStart w:id="3" w:name="_Toc193213723"/>
      <w:r w:rsidRPr="00967A0E">
        <w:rPr>
          <w:rtl/>
        </w:rPr>
        <w:t>יום שני, י"ח בסי</w:t>
      </w:r>
      <w:r>
        <w:rPr>
          <w:rFonts w:hint="cs"/>
          <w:rtl/>
        </w:rPr>
        <w:t>ו</w:t>
      </w:r>
      <w:r w:rsidRPr="00967A0E">
        <w:rPr>
          <w:rtl/>
        </w:rPr>
        <w:t>ון התשפ"ד (24 ביוני 2024)</w:t>
      </w:r>
      <w:bookmarkEnd w:id="2"/>
      <w:bookmarkEnd w:id="3"/>
    </w:p>
    <w:p w:rsidR="00C85791" w:rsidRPr="00967A0E" w:rsidRDefault="00C85791" w:rsidP="00967A0E">
      <w:pPr>
        <w:pStyle w:val="ae"/>
        <w:rPr>
          <w:rtl/>
        </w:rPr>
      </w:pPr>
      <w:r w:rsidRPr="00967A0E">
        <w:rPr>
          <w:rtl/>
        </w:rPr>
        <w:t>ירושלים, הכנסת, שעה 16:00</w:t>
      </w:r>
    </w:p>
    <w:p w:rsidR="00A13A3B" w:rsidRDefault="00EE63B7" w:rsidP="000E6E82">
      <w:pPr>
        <w:jc w:val="center"/>
        <w:rPr>
          <w:rtl/>
        </w:rPr>
      </w:pPr>
      <w:r>
        <w:br w:type="page"/>
      </w:r>
    </w:p>
    <w:p w:rsidR="00EE63B7" w:rsidRDefault="000E6E82" w:rsidP="00034679">
      <w:pPr>
        <w:pStyle w:val="afe"/>
        <w:rPr>
          <w:rtl/>
        </w:rPr>
      </w:pPr>
      <w:bookmarkStart w:id="4" w:name="_ETM_Q0_28342983"/>
      <w:bookmarkEnd w:id="4"/>
      <w:r w:rsidRPr="00034679">
        <w:rPr>
          <w:rFonts w:hint="cs"/>
          <w:rtl/>
        </w:rPr>
        <w:lastRenderedPageBreak/>
        <w:t>תוכן</w:t>
      </w:r>
      <w:r w:rsidRPr="000E6E82">
        <w:rPr>
          <w:rFonts w:hint="cs"/>
          <w:rtl/>
        </w:rPr>
        <w:t xml:space="preserve"> העניינים</w:t>
      </w:r>
    </w:p>
    <w:bookmarkStart w:id="5" w:name="_ETM_Q0_28311919"/>
    <w:bookmarkStart w:id="6" w:name="_ETM_Q0_28312179"/>
    <w:bookmarkEnd w:id="5"/>
    <w:bookmarkEnd w:id="6"/>
    <w:p w:rsidR="00034679" w:rsidRDefault="00034679" w:rsidP="00034679">
      <w:pPr>
        <w:pStyle w:val="TOC1"/>
        <w:tabs>
          <w:tab w:val="right" w:leader="dot" w:pos="8296"/>
        </w:tabs>
        <w:ind w:firstLine="0"/>
        <w:rPr>
          <w:rFonts w:asciiTheme="minorHAnsi" w:eastAsiaTheme="minorEastAsia" w:hAnsiTheme="minorHAnsi" w:cstheme="minorBidi"/>
          <w:noProof/>
        </w:rPr>
      </w:pPr>
      <w:r>
        <w:fldChar w:fldCharType="begin"/>
      </w:r>
      <w:r>
        <w:instrText xml:space="preserve"> TOC \o "1-9" \h \z \t "</w:instrText>
      </w:r>
      <w:r>
        <w:rPr>
          <w:rtl/>
        </w:rPr>
        <w:instrText>דובר,2,נושא,1,שאילתה,1</w:instrText>
      </w:r>
      <w:r>
        <w:instrText xml:space="preserve">" </w:instrText>
      </w:r>
      <w:r>
        <w:fldChar w:fldCharType="separate"/>
      </w:r>
      <w:hyperlink w:anchor="_Toc193213724" w:history="1">
        <w:r w:rsidRPr="00FE00F3">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_Toc193213724 \h </w:instrText>
        </w:r>
        <w:r>
          <w:rPr>
            <w:noProof/>
            <w:webHidden/>
          </w:rPr>
        </w:r>
        <w:r>
          <w:rPr>
            <w:noProof/>
            <w:webHidden/>
          </w:rPr>
          <w:fldChar w:fldCharType="separate"/>
        </w:r>
        <w:r>
          <w:rPr>
            <w:noProof/>
            <w:webHidden/>
          </w:rPr>
          <w:t>8</w:t>
        </w:r>
        <w:r>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25" w:history="1">
        <w:r w:rsidR="00034679" w:rsidRPr="00FE00F3">
          <w:rPr>
            <w:rStyle w:val="Hyperlink"/>
            <w:noProof/>
            <w:rtl/>
          </w:rPr>
          <w:t>מזכיר הכנסת דן מרזוק:</w:t>
        </w:r>
        <w:r w:rsidR="00034679">
          <w:rPr>
            <w:noProof/>
            <w:webHidden/>
          </w:rPr>
          <w:tab/>
        </w:r>
        <w:r w:rsidR="00034679">
          <w:rPr>
            <w:noProof/>
            <w:webHidden/>
          </w:rPr>
          <w:fldChar w:fldCharType="begin"/>
        </w:r>
        <w:r w:rsidR="00034679">
          <w:rPr>
            <w:noProof/>
            <w:webHidden/>
          </w:rPr>
          <w:instrText xml:space="preserve"> PAGEREF _Toc193213725 \h </w:instrText>
        </w:r>
        <w:r w:rsidR="00034679">
          <w:rPr>
            <w:noProof/>
            <w:webHidden/>
          </w:rPr>
        </w:r>
        <w:r w:rsidR="00034679">
          <w:rPr>
            <w:noProof/>
            <w:webHidden/>
          </w:rPr>
          <w:fldChar w:fldCharType="separate"/>
        </w:r>
        <w:r w:rsidR="00034679">
          <w:rPr>
            <w:noProof/>
            <w:webHidden/>
          </w:rPr>
          <w:t>8</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726" w:history="1">
        <w:r w:rsidR="00034679" w:rsidRPr="00FE00F3">
          <w:rPr>
            <w:rStyle w:val="Hyperlink"/>
            <w:noProof/>
            <w:rtl/>
            <w:lang w:eastAsia="he-IL"/>
          </w:rPr>
          <w:t>נאומים בני דקה</w:t>
        </w:r>
        <w:r w:rsidR="00034679">
          <w:rPr>
            <w:noProof/>
            <w:webHidden/>
          </w:rPr>
          <w:tab/>
        </w:r>
        <w:r w:rsidR="00034679">
          <w:rPr>
            <w:noProof/>
            <w:webHidden/>
          </w:rPr>
          <w:fldChar w:fldCharType="begin"/>
        </w:r>
        <w:r w:rsidR="00034679">
          <w:rPr>
            <w:noProof/>
            <w:webHidden/>
          </w:rPr>
          <w:instrText xml:space="preserve"> PAGEREF _Toc193213726 \h </w:instrText>
        </w:r>
        <w:r w:rsidR="00034679">
          <w:rPr>
            <w:noProof/>
            <w:webHidden/>
          </w:rPr>
        </w:r>
        <w:r w:rsidR="00034679">
          <w:rPr>
            <w:noProof/>
            <w:webHidden/>
          </w:rPr>
          <w:fldChar w:fldCharType="separate"/>
        </w:r>
        <w:r w:rsidR="00034679">
          <w:rPr>
            <w:noProof/>
            <w:webHidden/>
          </w:rPr>
          <w:t>10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27" w:history="1">
        <w:r w:rsidR="00034679" w:rsidRPr="00FE00F3">
          <w:rPr>
            <w:rStyle w:val="Hyperlink"/>
            <w:noProof/>
            <w:rtl/>
          </w:rPr>
          <w:t>משה סולומון (הציונות הדתית):</w:t>
        </w:r>
        <w:r w:rsidR="00034679">
          <w:rPr>
            <w:noProof/>
            <w:webHidden/>
          </w:rPr>
          <w:tab/>
        </w:r>
        <w:r w:rsidR="00034679">
          <w:rPr>
            <w:noProof/>
            <w:webHidden/>
          </w:rPr>
          <w:fldChar w:fldCharType="begin"/>
        </w:r>
        <w:r w:rsidR="00034679">
          <w:rPr>
            <w:noProof/>
            <w:webHidden/>
          </w:rPr>
          <w:instrText xml:space="preserve"> PAGEREF _Toc193213727 \h </w:instrText>
        </w:r>
        <w:r w:rsidR="00034679">
          <w:rPr>
            <w:noProof/>
            <w:webHidden/>
          </w:rPr>
        </w:r>
        <w:r w:rsidR="00034679">
          <w:rPr>
            <w:noProof/>
            <w:webHidden/>
          </w:rPr>
          <w:fldChar w:fldCharType="separate"/>
        </w:r>
        <w:r w:rsidR="00034679">
          <w:rPr>
            <w:noProof/>
            <w:webHidden/>
          </w:rPr>
          <w:t>10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28" w:history="1">
        <w:r w:rsidR="00034679" w:rsidRPr="00FE00F3">
          <w:rPr>
            <w:rStyle w:val="Hyperlink"/>
            <w:noProof/>
            <w:rtl/>
          </w:rPr>
          <w:t>בועז טופורובסקי (יש עתיד):</w:t>
        </w:r>
        <w:r w:rsidR="00034679">
          <w:rPr>
            <w:noProof/>
            <w:webHidden/>
          </w:rPr>
          <w:tab/>
        </w:r>
        <w:r w:rsidR="00034679">
          <w:rPr>
            <w:noProof/>
            <w:webHidden/>
          </w:rPr>
          <w:fldChar w:fldCharType="begin"/>
        </w:r>
        <w:r w:rsidR="00034679">
          <w:rPr>
            <w:noProof/>
            <w:webHidden/>
          </w:rPr>
          <w:instrText xml:space="preserve"> PAGEREF _Toc193213728 \h </w:instrText>
        </w:r>
        <w:r w:rsidR="00034679">
          <w:rPr>
            <w:noProof/>
            <w:webHidden/>
          </w:rPr>
        </w:r>
        <w:r w:rsidR="00034679">
          <w:rPr>
            <w:noProof/>
            <w:webHidden/>
          </w:rPr>
          <w:fldChar w:fldCharType="separate"/>
        </w:r>
        <w:r w:rsidR="00034679">
          <w:rPr>
            <w:noProof/>
            <w:webHidden/>
          </w:rPr>
          <w:t>11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29" w:history="1">
        <w:r w:rsidR="00034679" w:rsidRPr="00FE00F3">
          <w:rPr>
            <w:rStyle w:val="Hyperlink"/>
            <w:noProof/>
            <w:rtl/>
          </w:rPr>
          <w:t>עופר כסיף (חד"ש-תע"ל):</w:t>
        </w:r>
        <w:r w:rsidR="00034679">
          <w:rPr>
            <w:noProof/>
            <w:webHidden/>
          </w:rPr>
          <w:tab/>
        </w:r>
        <w:r w:rsidR="00034679">
          <w:rPr>
            <w:noProof/>
            <w:webHidden/>
          </w:rPr>
          <w:fldChar w:fldCharType="begin"/>
        </w:r>
        <w:r w:rsidR="00034679">
          <w:rPr>
            <w:noProof/>
            <w:webHidden/>
          </w:rPr>
          <w:instrText xml:space="preserve"> PAGEREF _Toc193213729 \h </w:instrText>
        </w:r>
        <w:r w:rsidR="00034679">
          <w:rPr>
            <w:noProof/>
            <w:webHidden/>
          </w:rPr>
        </w:r>
        <w:r w:rsidR="00034679">
          <w:rPr>
            <w:noProof/>
            <w:webHidden/>
          </w:rPr>
          <w:fldChar w:fldCharType="separate"/>
        </w:r>
        <w:r w:rsidR="00034679">
          <w:rPr>
            <w:noProof/>
            <w:webHidden/>
          </w:rPr>
          <w:t>12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0" w:history="1">
        <w:r w:rsidR="00034679" w:rsidRPr="00FE00F3">
          <w:rPr>
            <w:rStyle w:val="Hyperlink"/>
            <w:noProof/>
            <w:rtl/>
          </w:rPr>
          <w:t>צגה מלקו (הליכוד):</w:t>
        </w:r>
        <w:r w:rsidR="00034679">
          <w:rPr>
            <w:noProof/>
            <w:webHidden/>
          </w:rPr>
          <w:tab/>
        </w:r>
        <w:r w:rsidR="00034679">
          <w:rPr>
            <w:noProof/>
            <w:webHidden/>
          </w:rPr>
          <w:fldChar w:fldCharType="begin"/>
        </w:r>
        <w:r w:rsidR="00034679">
          <w:rPr>
            <w:noProof/>
            <w:webHidden/>
          </w:rPr>
          <w:instrText xml:space="preserve"> PAGEREF _Toc193213730 \h </w:instrText>
        </w:r>
        <w:r w:rsidR="00034679">
          <w:rPr>
            <w:noProof/>
            <w:webHidden/>
          </w:rPr>
        </w:r>
        <w:r w:rsidR="00034679">
          <w:rPr>
            <w:noProof/>
            <w:webHidden/>
          </w:rPr>
          <w:fldChar w:fldCharType="separate"/>
        </w:r>
        <w:r w:rsidR="00034679">
          <w:rPr>
            <w:noProof/>
            <w:webHidden/>
          </w:rPr>
          <w:t>12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1" w:history="1">
        <w:r w:rsidR="00034679" w:rsidRPr="00FE00F3">
          <w:rPr>
            <w:rStyle w:val="Hyperlink"/>
            <w:noProof/>
            <w:rtl/>
          </w:rPr>
          <w:t>קטי קטרין שטרית (הליכוד):</w:t>
        </w:r>
        <w:r w:rsidR="00034679">
          <w:rPr>
            <w:noProof/>
            <w:webHidden/>
          </w:rPr>
          <w:tab/>
        </w:r>
        <w:r w:rsidR="00034679">
          <w:rPr>
            <w:noProof/>
            <w:webHidden/>
          </w:rPr>
          <w:fldChar w:fldCharType="begin"/>
        </w:r>
        <w:r w:rsidR="00034679">
          <w:rPr>
            <w:noProof/>
            <w:webHidden/>
          </w:rPr>
          <w:instrText xml:space="preserve"> PAGEREF _Toc193213731 \h </w:instrText>
        </w:r>
        <w:r w:rsidR="00034679">
          <w:rPr>
            <w:noProof/>
            <w:webHidden/>
          </w:rPr>
        </w:r>
        <w:r w:rsidR="00034679">
          <w:rPr>
            <w:noProof/>
            <w:webHidden/>
          </w:rPr>
          <w:fldChar w:fldCharType="separate"/>
        </w:r>
        <w:r w:rsidR="00034679">
          <w:rPr>
            <w:noProof/>
            <w:webHidden/>
          </w:rPr>
          <w:t>13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2" w:history="1">
        <w:r w:rsidR="00034679" w:rsidRPr="00FE00F3">
          <w:rPr>
            <w:rStyle w:val="Hyperlink"/>
            <w:noProof/>
            <w:rtl/>
          </w:rPr>
          <w:t>שמחה רוטמן (הציונות הדתית):</w:t>
        </w:r>
        <w:r w:rsidR="00034679">
          <w:rPr>
            <w:noProof/>
            <w:webHidden/>
          </w:rPr>
          <w:tab/>
        </w:r>
        <w:r w:rsidR="00034679">
          <w:rPr>
            <w:noProof/>
            <w:webHidden/>
          </w:rPr>
          <w:fldChar w:fldCharType="begin"/>
        </w:r>
        <w:r w:rsidR="00034679">
          <w:rPr>
            <w:noProof/>
            <w:webHidden/>
          </w:rPr>
          <w:instrText xml:space="preserve"> PAGEREF _Toc193213732 \h </w:instrText>
        </w:r>
        <w:r w:rsidR="00034679">
          <w:rPr>
            <w:noProof/>
            <w:webHidden/>
          </w:rPr>
        </w:r>
        <w:r w:rsidR="00034679">
          <w:rPr>
            <w:noProof/>
            <w:webHidden/>
          </w:rPr>
          <w:fldChar w:fldCharType="separate"/>
        </w:r>
        <w:r w:rsidR="00034679">
          <w:rPr>
            <w:noProof/>
            <w:webHidden/>
          </w:rPr>
          <w:t>14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3" w:history="1">
        <w:r w:rsidR="00034679" w:rsidRPr="00FE00F3">
          <w:rPr>
            <w:rStyle w:val="Hyperlink"/>
            <w:noProof/>
            <w:rtl/>
          </w:rPr>
          <w:t>עמית הלוי (הליכוד):</w:t>
        </w:r>
        <w:r w:rsidR="00034679">
          <w:rPr>
            <w:noProof/>
            <w:webHidden/>
          </w:rPr>
          <w:tab/>
        </w:r>
        <w:r w:rsidR="00034679">
          <w:rPr>
            <w:noProof/>
            <w:webHidden/>
          </w:rPr>
          <w:fldChar w:fldCharType="begin"/>
        </w:r>
        <w:r w:rsidR="00034679">
          <w:rPr>
            <w:noProof/>
            <w:webHidden/>
          </w:rPr>
          <w:instrText xml:space="preserve"> PAGEREF _Toc193213733 \h </w:instrText>
        </w:r>
        <w:r w:rsidR="00034679">
          <w:rPr>
            <w:noProof/>
            <w:webHidden/>
          </w:rPr>
        </w:r>
        <w:r w:rsidR="00034679">
          <w:rPr>
            <w:noProof/>
            <w:webHidden/>
          </w:rPr>
          <w:fldChar w:fldCharType="separate"/>
        </w:r>
        <w:r w:rsidR="00034679">
          <w:rPr>
            <w:noProof/>
            <w:webHidden/>
          </w:rPr>
          <w:t>14</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734" w:history="1">
        <w:r w:rsidR="00034679" w:rsidRPr="00FE00F3">
          <w:rPr>
            <w:rStyle w:val="Hyperlink"/>
            <w:noProof/>
            <w:rtl/>
          </w:rPr>
          <w:t>ראש הממשלה מוביל ממשלה כושלת: כישלון בביטחון, כישלון בכלכלה</w:t>
        </w:r>
        <w:r w:rsidR="00034679">
          <w:rPr>
            <w:noProof/>
            <w:webHidden/>
          </w:rPr>
          <w:tab/>
        </w:r>
        <w:r w:rsidR="00034679">
          <w:rPr>
            <w:noProof/>
            <w:webHidden/>
          </w:rPr>
          <w:fldChar w:fldCharType="begin"/>
        </w:r>
        <w:r w:rsidR="00034679">
          <w:rPr>
            <w:noProof/>
            <w:webHidden/>
          </w:rPr>
          <w:instrText xml:space="preserve"> PAGEREF _Toc193213734 \h </w:instrText>
        </w:r>
        <w:r w:rsidR="00034679">
          <w:rPr>
            <w:noProof/>
            <w:webHidden/>
          </w:rPr>
        </w:r>
        <w:r w:rsidR="00034679">
          <w:rPr>
            <w:noProof/>
            <w:webHidden/>
          </w:rPr>
          <w:fldChar w:fldCharType="separate"/>
        </w:r>
        <w:r w:rsidR="00034679">
          <w:rPr>
            <w:noProof/>
            <w:webHidden/>
          </w:rPr>
          <w:t>15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5" w:history="1">
        <w:r w:rsidR="00034679" w:rsidRPr="00FE00F3">
          <w:rPr>
            <w:rStyle w:val="Hyperlink"/>
            <w:noProof/>
            <w:rtl/>
          </w:rPr>
          <w:t>גדעון סער (הימין הממלכתי):</w:t>
        </w:r>
        <w:r w:rsidR="00034679">
          <w:rPr>
            <w:noProof/>
            <w:webHidden/>
          </w:rPr>
          <w:tab/>
        </w:r>
        <w:r w:rsidR="00034679">
          <w:rPr>
            <w:noProof/>
            <w:webHidden/>
          </w:rPr>
          <w:fldChar w:fldCharType="begin"/>
        </w:r>
        <w:r w:rsidR="00034679">
          <w:rPr>
            <w:noProof/>
            <w:webHidden/>
          </w:rPr>
          <w:instrText xml:space="preserve"> PAGEREF _Toc193213735 \h </w:instrText>
        </w:r>
        <w:r w:rsidR="00034679">
          <w:rPr>
            <w:noProof/>
            <w:webHidden/>
          </w:rPr>
        </w:r>
        <w:r w:rsidR="00034679">
          <w:rPr>
            <w:noProof/>
            <w:webHidden/>
          </w:rPr>
          <w:fldChar w:fldCharType="separate"/>
        </w:r>
        <w:r w:rsidR="00034679">
          <w:rPr>
            <w:noProof/>
            <w:webHidden/>
          </w:rPr>
          <w:t>15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6" w:history="1">
        <w:r w:rsidR="00034679" w:rsidRPr="00FE00F3">
          <w:rPr>
            <w:rStyle w:val="Hyperlink"/>
            <w:noProof/>
            <w:rtl/>
          </w:rPr>
          <w:t>מאיר כהן (יש עתיד):</w:t>
        </w:r>
        <w:r w:rsidR="00034679">
          <w:rPr>
            <w:noProof/>
            <w:webHidden/>
          </w:rPr>
          <w:tab/>
        </w:r>
        <w:r w:rsidR="00034679">
          <w:rPr>
            <w:noProof/>
            <w:webHidden/>
          </w:rPr>
          <w:fldChar w:fldCharType="begin"/>
        </w:r>
        <w:r w:rsidR="00034679">
          <w:rPr>
            <w:noProof/>
            <w:webHidden/>
          </w:rPr>
          <w:instrText xml:space="preserve"> PAGEREF _Toc193213736 \h </w:instrText>
        </w:r>
        <w:r w:rsidR="00034679">
          <w:rPr>
            <w:noProof/>
            <w:webHidden/>
          </w:rPr>
        </w:r>
        <w:r w:rsidR="00034679">
          <w:rPr>
            <w:noProof/>
            <w:webHidden/>
          </w:rPr>
          <w:fldChar w:fldCharType="separate"/>
        </w:r>
        <w:r w:rsidR="00034679">
          <w:rPr>
            <w:noProof/>
            <w:webHidden/>
          </w:rPr>
          <w:t>18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7" w:history="1">
        <w:r w:rsidR="00034679" w:rsidRPr="00FE00F3">
          <w:rPr>
            <w:rStyle w:val="Hyperlink"/>
            <w:noProof/>
            <w:rtl/>
          </w:rPr>
          <w:t>עמית הלוי (הליכוד):</w:t>
        </w:r>
        <w:r w:rsidR="00034679">
          <w:rPr>
            <w:noProof/>
            <w:webHidden/>
          </w:rPr>
          <w:tab/>
        </w:r>
        <w:r w:rsidR="00034679">
          <w:rPr>
            <w:noProof/>
            <w:webHidden/>
          </w:rPr>
          <w:fldChar w:fldCharType="begin"/>
        </w:r>
        <w:r w:rsidR="00034679">
          <w:rPr>
            <w:noProof/>
            <w:webHidden/>
          </w:rPr>
          <w:instrText xml:space="preserve"> PAGEREF _Toc193213737 \h </w:instrText>
        </w:r>
        <w:r w:rsidR="00034679">
          <w:rPr>
            <w:noProof/>
            <w:webHidden/>
          </w:rPr>
        </w:r>
        <w:r w:rsidR="00034679">
          <w:rPr>
            <w:noProof/>
            <w:webHidden/>
          </w:rPr>
          <w:fldChar w:fldCharType="separate"/>
        </w:r>
        <w:r w:rsidR="00034679">
          <w:rPr>
            <w:noProof/>
            <w:webHidden/>
          </w:rPr>
          <w:t>23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8" w:history="1">
        <w:r w:rsidR="00034679" w:rsidRPr="00FE00F3">
          <w:rPr>
            <w:rStyle w:val="Hyperlink"/>
            <w:noProof/>
            <w:rtl/>
          </w:rPr>
          <w:t>יעקב אשר (יהדות התורה):</w:t>
        </w:r>
        <w:r w:rsidR="00034679">
          <w:rPr>
            <w:noProof/>
            <w:webHidden/>
          </w:rPr>
          <w:tab/>
        </w:r>
        <w:r w:rsidR="00034679">
          <w:rPr>
            <w:noProof/>
            <w:webHidden/>
          </w:rPr>
          <w:fldChar w:fldCharType="begin"/>
        </w:r>
        <w:r w:rsidR="00034679">
          <w:rPr>
            <w:noProof/>
            <w:webHidden/>
          </w:rPr>
          <w:instrText xml:space="preserve"> PAGEREF _Toc193213738 \h </w:instrText>
        </w:r>
        <w:r w:rsidR="00034679">
          <w:rPr>
            <w:noProof/>
            <w:webHidden/>
          </w:rPr>
        </w:r>
        <w:r w:rsidR="00034679">
          <w:rPr>
            <w:noProof/>
            <w:webHidden/>
          </w:rPr>
          <w:fldChar w:fldCharType="separate"/>
        </w:r>
        <w:r w:rsidR="00034679">
          <w:rPr>
            <w:noProof/>
            <w:webHidden/>
          </w:rPr>
          <w:t>29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39" w:history="1">
        <w:r w:rsidR="00034679" w:rsidRPr="00FE00F3">
          <w:rPr>
            <w:rStyle w:val="Hyperlink"/>
            <w:noProof/>
            <w:rtl/>
          </w:rPr>
          <w:t>שמחה רוטמן (הציונות הדתית):</w:t>
        </w:r>
        <w:r w:rsidR="00034679">
          <w:rPr>
            <w:noProof/>
            <w:webHidden/>
          </w:rPr>
          <w:tab/>
        </w:r>
        <w:r w:rsidR="00034679">
          <w:rPr>
            <w:noProof/>
            <w:webHidden/>
          </w:rPr>
          <w:fldChar w:fldCharType="begin"/>
        </w:r>
        <w:r w:rsidR="00034679">
          <w:rPr>
            <w:noProof/>
            <w:webHidden/>
          </w:rPr>
          <w:instrText xml:space="preserve"> PAGEREF _Toc193213739 \h </w:instrText>
        </w:r>
        <w:r w:rsidR="00034679">
          <w:rPr>
            <w:noProof/>
            <w:webHidden/>
          </w:rPr>
        </w:r>
        <w:r w:rsidR="00034679">
          <w:rPr>
            <w:noProof/>
            <w:webHidden/>
          </w:rPr>
          <w:fldChar w:fldCharType="separate"/>
        </w:r>
        <w:r w:rsidR="00034679">
          <w:rPr>
            <w:noProof/>
            <w:webHidden/>
          </w:rPr>
          <w:t>31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0" w:history="1">
        <w:r w:rsidR="00034679" w:rsidRPr="00FE00F3">
          <w:rPr>
            <w:rStyle w:val="Hyperlink"/>
            <w:noProof/>
            <w:rtl/>
          </w:rPr>
          <w:t>יצחק קרויזר (עוצמה יהודית):</w:t>
        </w:r>
        <w:r w:rsidR="00034679">
          <w:rPr>
            <w:noProof/>
            <w:webHidden/>
          </w:rPr>
          <w:tab/>
        </w:r>
        <w:r w:rsidR="00034679">
          <w:rPr>
            <w:noProof/>
            <w:webHidden/>
          </w:rPr>
          <w:fldChar w:fldCharType="begin"/>
        </w:r>
        <w:r w:rsidR="00034679">
          <w:rPr>
            <w:noProof/>
            <w:webHidden/>
          </w:rPr>
          <w:instrText xml:space="preserve"> PAGEREF _Toc193213740 \h </w:instrText>
        </w:r>
        <w:r w:rsidR="00034679">
          <w:rPr>
            <w:noProof/>
            <w:webHidden/>
          </w:rPr>
        </w:r>
        <w:r w:rsidR="00034679">
          <w:rPr>
            <w:noProof/>
            <w:webHidden/>
          </w:rPr>
          <w:fldChar w:fldCharType="separate"/>
        </w:r>
        <w:r w:rsidR="00034679">
          <w:rPr>
            <w:noProof/>
            <w:webHidden/>
          </w:rPr>
          <w:t>36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1" w:history="1">
        <w:r w:rsidR="00034679" w:rsidRPr="00FE00F3">
          <w:rPr>
            <w:rStyle w:val="Hyperlink"/>
            <w:noProof/>
            <w:rtl/>
          </w:rPr>
          <w:t>עודד פורר (ישראל ביתנו):</w:t>
        </w:r>
        <w:r w:rsidR="00034679">
          <w:rPr>
            <w:noProof/>
            <w:webHidden/>
          </w:rPr>
          <w:tab/>
        </w:r>
        <w:r w:rsidR="00034679">
          <w:rPr>
            <w:noProof/>
            <w:webHidden/>
          </w:rPr>
          <w:fldChar w:fldCharType="begin"/>
        </w:r>
        <w:r w:rsidR="00034679">
          <w:rPr>
            <w:noProof/>
            <w:webHidden/>
          </w:rPr>
          <w:instrText xml:space="preserve"> PAGEREF _Toc193213741 \h </w:instrText>
        </w:r>
        <w:r w:rsidR="00034679">
          <w:rPr>
            <w:noProof/>
            <w:webHidden/>
          </w:rPr>
        </w:r>
        <w:r w:rsidR="00034679">
          <w:rPr>
            <w:noProof/>
            <w:webHidden/>
          </w:rPr>
          <w:fldChar w:fldCharType="separate"/>
        </w:r>
        <w:r w:rsidR="00034679">
          <w:rPr>
            <w:noProof/>
            <w:webHidden/>
          </w:rPr>
          <w:t>38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2" w:history="1">
        <w:r w:rsidR="00034679" w:rsidRPr="00FE00F3">
          <w:rPr>
            <w:rStyle w:val="Hyperlink"/>
            <w:noProof/>
            <w:rtl/>
          </w:rPr>
          <w:t>מנסור עבאס (רע"מ – הרשימה הערבית המאוחדת):</w:t>
        </w:r>
        <w:r w:rsidR="00034679">
          <w:rPr>
            <w:noProof/>
            <w:webHidden/>
          </w:rPr>
          <w:tab/>
        </w:r>
        <w:r w:rsidR="00034679">
          <w:rPr>
            <w:noProof/>
            <w:webHidden/>
          </w:rPr>
          <w:fldChar w:fldCharType="begin"/>
        </w:r>
        <w:r w:rsidR="00034679">
          <w:rPr>
            <w:noProof/>
            <w:webHidden/>
          </w:rPr>
          <w:instrText xml:space="preserve"> PAGEREF _Toc193213742 \h </w:instrText>
        </w:r>
        <w:r w:rsidR="00034679">
          <w:rPr>
            <w:noProof/>
            <w:webHidden/>
          </w:rPr>
        </w:r>
        <w:r w:rsidR="00034679">
          <w:rPr>
            <w:noProof/>
            <w:webHidden/>
          </w:rPr>
          <w:fldChar w:fldCharType="separate"/>
        </w:r>
        <w:r w:rsidR="00034679">
          <w:rPr>
            <w:noProof/>
            <w:webHidden/>
          </w:rPr>
          <w:t>39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3" w:history="1">
        <w:r w:rsidR="00034679" w:rsidRPr="00FE00F3">
          <w:rPr>
            <w:rStyle w:val="Hyperlink"/>
            <w:noProof/>
            <w:rtl/>
          </w:rPr>
          <w:t>אחמד טיבי (חד"ש-תע"ל):</w:t>
        </w:r>
        <w:r w:rsidR="00034679">
          <w:rPr>
            <w:noProof/>
            <w:webHidden/>
          </w:rPr>
          <w:tab/>
        </w:r>
        <w:r w:rsidR="00034679">
          <w:rPr>
            <w:noProof/>
            <w:webHidden/>
          </w:rPr>
          <w:fldChar w:fldCharType="begin"/>
        </w:r>
        <w:r w:rsidR="00034679">
          <w:rPr>
            <w:noProof/>
            <w:webHidden/>
          </w:rPr>
          <w:instrText xml:space="preserve"> PAGEREF _Toc193213743 \h </w:instrText>
        </w:r>
        <w:r w:rsidR="00034679">
          <w:rPr>
            <w:noProof/>
            <w:webHidden/>
          </w:rPr>
        </w:r>
        <w:r w:rsidR="00034679">
          <w:rPr>
            <w:noProof/>
            <w:webHidden/>
          </w:rPr>
          <w:fldChar w:fldCharType="separate"/>
        </w:r>
        <w:r w:rsidR="00034679">
          <w:rPr>
            <w:noProof/>
            <w:webHidden/>
          </w:rPr>
          <w:t>40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4" w:history="1">
        <w:r w:rsidR="00034679" w:rsidRPr="00FE00F3">
          <w:rPr>
            <w:rStyle w:val="Hyperlink"/>
            <w:noProof/>
            <w:rtl/>
          </w:rPr>
          <w:t>מרב מיכאלי (העבודה):</w:t>
        </w:r>
        <w:r w:rsidR="00034679">
          <w:rPr>
            <w:noProof/>
            <w:webHidden/>
          </w:rPr>
          <w:tab/>
        </w:r>
        <w:r w:rsidR="00034679">
          <w:rPr>
            <w:noProof/>
            <w:webHidden/>
          </w:rPr>
          <w:fldChar w:fldCharType="begin"/>
        </w:r>
        <w:r w:rsidR="00034679">
          <w:rPr>
            <w:noProof/>
            <w:webHidden/>
          </w:rPr>
          <w:instrText xml:space="preserve"> PAGEREF _Toc193213744 \h </w:instrText>
        </w:r>
        <w:r w:rsidR="00034679">
          <w:rPr>
            <w:noProof/>
            <w:webHidden/>
          </w:rPr>
        </w:r>
        <w:r w:rsidR="00034679">
          <w:rPr>
            <w:noProof/>
            <w:webHidden/>
          </w:rPr>
          <w:fldChar w:fldCharType="separate"/>
        </w:r>
        <w:r w:rsidR="00034679">
          <w:rPr>
            <w:noProof/>
            <w:webHidden/>
          </w:rPr>
          <w:t>43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5" w:history="1">
        <w:r w:rsidR="00034679" w:rsidRPr="00FE00F3">
          <w:rPr>
            <w:rStyle w:val="Hyperlink"/>
            <w:noProof/>
            <w:rtl/>
          </w:rPr>
          <w:t>יפעת שאשא ביטון (הימין הממלכתי):</w:t>
        </w:r>
        <w:r w:rsidR="00034679">
          <w:rPr>
            <w:noProof/>
            <w:webHidden/>
          </w:rPr>
          <w:tab/>
        </w:r>
        <w:r w:rsidR="00034679">
          <w:rPr>
            <w:noProof/>
            <w:webHidden/>
          </w:rPr>
          <w:fldChar w:fldCharType="begin"/>
        </w:r>
        <w:r w:rsidR="00034679">
          <w:rPr>
            <w:noProof/>
            <w:webHidden/>
          </w:rPr>
          <w:instrText xml:space="preserve"> PAGEREF _Toc193213745 \h </w:instrText>
        </w:r>
        <w:r w:rsidR="00034679">
          <w:rPr>
            <w:noProof/>
            <w:webHidden/>
          </w:rPr>
        </w:r>
        <w:r w:rsidR="00034679">
          <w:rPr>
            <w:noProof/>
            <w:webHidden/>
          </w:rPr>
          <w:fldChar w:fldCharType="separate"/>
        </w:r>
        <w:r w:rsidR="00034679">
          <w:rPr>
            <w:noProof/>
            <w:webHidden/>
          </w:rPr>
          <w:t>44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6" w:history="1">
        <w:r w:rsidR="00034679" w:rsidRPr="00FE00F3">
          <w:rPr>
            <w:rStyle w:val="Hyperlink"/>
            <w:noProof/>
            <w:rtl/>
          </w:rPr>
          <w:t>אבי מעוז (נעם):</w:t>
        </w:r>
        <w:r w:rsidR="00034679">
          <w:rPr>
            <w:noProof/>
            <w:webHidden/>
          </w:rPr>
          <w:tab/>
        </w:r>
        <w:r w:rsidR="00034679">
          <w:rPr>
            <w:noProof/>
            <w:webHidden/>
          </w:rPr>
          <w:fldChar w:fldCharType="begin"/>
        </w:r>
        <w:r w:rsidR="00034679">
          <w:rPr>
            <w:noProof/>
            <w:webHidden/>
          </w:rPr>
          <w:instrText xml:space="preserve"> PAGEREF _Toc193213746 \h </w:instrText>
        </w:r>
        <w:r w:rsidR="00034679">
          <w:rPr>
            <w:noProof/>
            <w:webHidden/>
          </w:rPr>
        </w:r>
        <w:r w:rsidR="00034679">
          <w:rPr>
            <w:noProof/>
            <w:webHidden/>
          </w:rPr>
          <w:fldChar w:fldCharType="separate"/>
        </w:r>
        <w:r w:rsidR="00034679">
          <w:rPr>
            <w:noProof/>
            <w:webHidden/>
          </w:rPr>
          <w:t>47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7" w:history="1">
        <w:r w:rsidR="00034679" w:rsidRPr="00FE00F3">
          <w:rPr>
            <w:rStyle w:val="Hyperlink"/>
            <w:noProof/>
            <w:rtl/>
          </w:rPr>
          <w:t>גלית דיסטל אטבריאן (הליכוד):</w:t>
        </w:r>
        <w:r w:rsidR="00034679">
          <w:rPr>
            <w:noProof/>
            <w:webHidden/>
          </w:rPr>
          <w:tab/>
        </w:r>
        <w:r w:rsidR="00034679">
          <w:rPr>
            <w:noProof/>
            <w:webHidden/>
          </w:rPr>
          <w:fldChar w:fldCharType="begin"/>
        </w:r>
        <w:r w:rsidR="00034679">
          <w:rPr>
            <w:noProof/>
            <w:webHidden/>
          </w:rPr>
          <w:instrText xml:space="preserve"> PAGEREF _Toc193213747 \h </w:instrText>
        </w:r>
        <w:r w:rsidR="00034679">
          <w:rPr>
            <w:noProof/>
            <w:webHidden/>
          </w:rPr>
        </w:r>
        <w:r w:rsidR="00034679">
          <w:rPr>
            <w:noProof/>
            <w:webHidden/>
          </w:rPr>
          <w:fldChar w:fldCharType="separate"/>
        </w:r>
        <w:r w:rsidR="00034679">
          <w:rPr>
            <w:noProof/>
            <w:webHidden/>
          </w:rPr>
          <w:t>48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8" w:history="1">
        <w:r w:rsidR="00034679" w:rsidRPr="00FE00F3">
          <w:rPr>
            <w:rStyle w:val="Hyperlink"/>
            <w:noProof/>
            <w:rtl/>
          </w:rPr>
          <w:t>מירב כהן (יש עתיד):</w:t>
        </w:r>
        <w:r w:rsidR="00034679">
          <w:rPr>
            <w:noProof/>
            <w:webHidden/>
          </w:rPr>
          <w:tab/>
        </w:r>
        <w:r w:rsidR="00034679">
          <w:rPr>
            <w:noProof/>
            <w:webHidden/>
          </w:rPr>
          <w:fldChar w:fldCharType="begin"/>
        </w:r>
        <w:r w:rsidR="00034679">
          <w:rPr>
            <w:noProof/>
            <w:webHidden/>
          </w:rPr>
          <w:instrText xml:space="preserve"> PAGEREF _Toc193213748 \h </w:instrText>
        </w:r>
        <w:r w:rsidR="00034679">
          <w:rPr>
            <w:noProof/>
            <w:webHidden/>
          </w:rPr>
        </w:r>
        <w:r w:rsidR="00034679">
          <w:rPr>
            <w:noProof/>
            <w:webHidden/>
          </w:rPr>
          <w:fldChar w:fldCharType="separate"/>
        </w:r>
        <w:r w:rsidR="00034679">
          <w:rPr>
            <w:noProof/>
            <w:webHidden/>
          </w:rPr>
          <w:t>62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49" w:history="1">
        <w:r w:rsidR="00034679" w:rsidRPr="00FE00F3">
          <w:rPr>
            <w:rStyle w:val="Hyperlink"/>
            <w:noProof/>
            <w:rtl/>
          </w:rPr>
          <w:t>רון כץ (יש עתיד):</w:t>
        </w:r>
        <w:r w:rsidR="00034679">
          <w:rPr>
            <w:noProof/>
            <w:webHidden/>
          </w:rPr>
          <w:tab/>
        </w:r>
        <w:r w:rsidR="00034679">
          <w:rPr>
            <w:noProof/>
            <w:webHidden/>
          </w:rPr>
          <w:fldChar w:fldCharType="begin"/>
        </w:r>
        <w:r w:rsidR="00034679">
          <w:rPr>
            <w:noProof/>
            <w:webHidden/>
          </w:rPr>
          <w:instrText xml:space="preserve"> PAGEREF _Toc193213749 \h </w:instrText>
        </w:r>
        <w:r w:rsidR="00034679">
          <w:rPr>
            <w:noProof/>
            <w:webHidden/>
          </w:rPr>
        </w:r>
        <w:r w:rsidR="00034679">
          <w:rPr>
            <w:noProof/>
            <w:webHidden/>
          </w:rPr>
          <w:fldChar w:fldCharType="separate"/>
        </w:r>
        <w:r w:rsidR="00034679">
          <w:rPr>
            <w:noProof/>
            <w:webHidden/>
          </w:rPr>
          <w:t>64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0" w:history="1">
        <w:r w:rsidR="00034679" w:rsidRPr="00FE00F3">
          <w:rPr>
            <w:rStyle w:val="Hyperlink"/>
            <w:noProof/>
            <w:rtl/>
          </w:rPr>
          <w:t>קטי קטרין שטרית (הליכוד):</w:t>
        </w:r>
        <w:r w:rsidR="00034679">
          <w:rPr>
            <w:noProof/>
            <w:webHidden/>
          </w:rPr>
          <w:tab/>
        </w:r>
        <w:r w:rsidR="00034679">
          <w:rPr>
            <w:noProof/>
            <w:webHidden/>
          </w:rPr>
          <w:fldChar w:fldCharType="begin"/>
        </w:r>
        <w:r w:rsidR="00034679">
          <w:rPr>
            <w:noProof/>
            <w:webHidden/>
          </w:rPr>
          <w:instrText xml:space="preserve"> PAGEREF _Toc193213750 \h </w:instrText>
        </w:r>
        <w:r w:rsidR="00034679">
          <w:rPr>
            <w:noProof/>
            <w:webHidden/>
          </w:rPr>
        </w:r>
        <w:r w:rsidR="00034679">
          <w:rPr>
            <w:noProof/>
            <w:webHidden/>
          </w:rPr>
          <w:fldChar w:fldCharType="separate"/>
        </w:r>
        <w:r w:rsidR="00034679">
          <w:rPr>
            <w:noProof/>
            <w:webHidden/>
          </w:rPr>
          <w:t>69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1" w:history="1">
        <w:r w:rsidR="00034679" w:rsidRPr="00FE00F3">
          <w:rPr>
            <w:rStyle w:val="Hyperlink"/>
            <w:noProof/>
            <w:rtl/>
          </w:rPr>
          <w:t>חנוך דב מלביצקי (הליכוד):</w:t>
        </w:r>
        <w:r w:rsidR="00034679">
          <w:rPr>
            <w:noProof/>
            <w:webHidden/>
          </w:rPr>
          <w:tab/>
        </w:r>
        <w:r w:rsidR="00034679">
          <w:rPr>
            <w:noProof/>
            <w:webHidden/>
          </w:rPr>
          <w:fldChar w:fldCharType="begin"/>
        </w:r>
        <w:r w:rsidR="00034679">
          <w:rPr>
            <w:noProof/>
            <w:webHidden/>
          </w:rPr>
          <w:instrText xml:space="preserve"> PAGEREF _Toc193213751 \h </w:instrText>
        </w:r>
        <w:r w:rsidR="00034679">
          <w:rPr>
            <w:noProof/>
            <w:webHidden/>
          </w:rPr>
        </w:r>
        <w:r w:rsidR="00034679">
          <w:rPr>
            <w:noProof/>
            <w:webHidden/>
          </w:rPr>
          <w:fldChar w:fldCharType="separate"/>
        </w:r>
        <w:r w:rsidR="00034679">
          <w:rPr>
            <w:noProof/>
            <w:webHidden/>
          </w:rPr>
          <w:t>72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2" w:history="1">
        <w:r w:rsidR="00034679" w:rsidRPr="00FE00F3">
          <w:rPr>
            <w:rStyle w:val="Hyperlink"/>
            <w:noProof/>
            <w:rtl/>
          </w:rPr>
          <w:t>ראש הממשלה בנימין נתניהו:</w:t>
        </w:r>
        <w:r w:rsidR="00034679">
          <w:rPr>
            <w:noProof/>
            <w:webHidden/>
          </w:rPr>
          <w:tab/>
        </w:r>
        <w:r w:rsidR="00034679">
          <w:rPr>
            <w:noProof/>
            <w:webHidden/>
          </w:rPr>
          <w:fldChar w:fldCharType="begin"/>
        </w:r>
        <w:r w:rsidR="00034679">
          <w:rPr>
            <w:noProof/>
            <w:webHidden/>
          </w:rPr>
          <w:instrText xml:space="preserve"> PAGEREF _Toc193213752 \h </w:instrText>
        </w:r>
        <w:r w:rsidR="00034679">
          <w:rPr>
            <w:noProof/>
            <w:webHidden/>
          </w:rPr>
        </w:r>
        <w:r w:rsidR="00034679">
          <w:rPr>
            <w:noProof/>
            <w:webHidden/>
          </w:rPr>
          <w:fldChar w:fldCharType="separate"/>
        </w:r>
        <w:r w:rsidR="00034679">
          <w:rPr>
            <w:noProof/>
            <w:webHidden/>
          </w:rPr>
          <w:t>72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3" w:history="1">
        <w:r w:rsidR="00034679" w:rsidRPr="00FE00F3">
          <w:rPr>
            <w:rStyle w:val="Hyperlink"/>
            <w:noProof/>
            <w:rtl/>
          </w:rPr>
          <w:t>יאיר לפיד (יש עתיד):</w:t>
        </w:r>
        <w:r w:rsidR="00034679">
          <w:rPr>
            <w:noProof/>
            <w:webHidden/>
          </w:rPr>
          <w:tab/>
        </w:r>
        <w:r w:rsidR="00034679">
          <w:rPr>
            <w:noProof/>
            <w:webHidden/>
          </w:rPr>
          <w:fldChar w:fldCharType="begin"/>
        </w:r>
        <w:r w:rsidR="00034679">
          <w:rPr>
            <w:noProof/>
            <w:webHidden/>
          </w:rPr>
          <w:instrText xml:space="preserve"> PAGEREF _Toc193213753 \h </w:instrText>
        </w:r>
        <w:r w:rsidR="00034679">
          <w:rPr>
            <w:noProof/>
            <w:webHidden/>
          </w:rPr>
        </w:r>
        <w:r w:rsidR="00034679">
          <w:rPr>
            <w:noProof/>
            <w:webHidden/>
          </w:rPr>
          <w:fldChar w:fldCharType="separate"/>
        </w:r>
        <w:r w:rsidR="00034679">
          <w:rPr>
            <w:noProof/>
            <w:webHidden/>
          </w:rPr>
          <w:t>80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4" w:history="1">
        <w:r w:rsidR="00034679" w:rsidRPr="00FE00F3">
          <w:rPr>
            <w:rStyle w:val="Hyperlink"/>
            <w:noProof/>
            <w:rtl/>
          </w:rPr>
          <w:t>ראש הממשלה בנימין נתניהו:</w:t>
        </w:r>
        <w:r w:rsidR="00034679">
          <w:rPr>
            <w:noProof/>
            <w:webHidden/>
          </w:rPr>
          <w:tab/>
        </w:r>
        <w:r w:rsidR="00034679">
          <w:rPr>
            <w:noProof/>
            <w:webHidden/>
          </w:rPr>
          <w:fldChar w:fldCharType="begin"/>
        </w:r>
        <w:r w:rsidR="00034679">
          <w:rPr>
            <w:noProof/>
            <w:webHidden/>
          </w:rPr>
          <w:instrText xml:space="preserve"> PAGEREF _Toc193213754 \h </w:instrText>
        </w:r>
        <w:r w:rsidR="00034679">
          <w:rPr>
            <w:noProof/>
            <w:webHidden/>
          </w:rPr>
        </w:r>
        <w:r w:rsidR="00034679">
          <w:rPr>
            <w:noProof/>
            <w:webHidden/>
          </w:rPr>
          <w:fldChar w:fldCharType="separate"/>
        </w:r>
        <w:r w:rsidR="00034679">
          <w:rPr>
            <w:noProof/>
            <w:webHidden/>
          </w:rPr>
          <w:t>93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5" w:history="1">
        <w:r w:rsidR="00034679" w:rsidRPr="00FE00F3">
          <w:rPr>
            <w:rStyle w:val="Hyperlink"/>
            <w:noProof/>
            <w:rtl/>
          </w:rPr>
          <w:t>יאיר לפיד (יש עתיד):</w:t>
        </w:r>
        <w:r w:rsidR="00034679">
          <w:rPr>
            <w:noProof/>
            <w:webHidden/>
          </w:rPr>
          <w:tab/>
        </w:r>
        <w:r w:rsidR="00034679">
          <w:rPr>
            <w:noProof/>
            <w:webHidden/>
          </w:rPr>
          <w:fldChar w:fldCharType="begin"/>
        </w:r>
        <w:r w:rsidR="00034679">
          <w:rPr>
            <w:noProof/>
            <w:webHidden/>
          </w:rPr>
          <w:instrText xml:space="preserve"> PAGEREF _Toc193213755 \h </w:instrText>
        </w:r>
        <w:r w:rsidR="00034679">
          <w:rPr>
            <w:noProof/>
            <w:webHidden/>
          </w:rPr>
        </w:r>
        <w:r w:rsidR="00034679">
          <w:rPr>
            <w:noProof/>
            <w:webHidden/>
          </w:rPr>
          <w:fldChar w:fldCharType="separate"/>
        </w:r>
        <w:r w:rsidR="00034679">
          <w:rPr>
            <w:noProof/>
            <w:webHidden/>
          </w:rPr>
          <w:t>97</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756" w:history="1">
        <w:r w:rsidR="00034679" w:rsidRPr="00FE00F3">
          <w:rPr>
            <w:rStyle w:val="Hyperlink"/>
            <w:noProof/>
            <w:rtl/>
            <w:lang w:eastAsia="he-IL"/>
          </w:rPr>
          <w:t>דברים לזכרו של חבר הכנסת לשעבר שלום צ'רלי ביטון</w:t>
        </w:r>
        <w:r w:rsidR="00034679">
          <w:rPr>
            <w:noProof/>
            <w:webHidden/>
          </w:rPr>
          <w:tab/>
        </w:r>
        <w:r w:rsidR="00034679">
          <w:rPr>
            <w:noProof/>
            <w:webHidden/>
          </w:rPr>
          <w:fldChar w:fldCharType="begin"/>
        </w:r>
        <w:r w:rsidR="00034679">
          <w:rPr>
            <w:noProof/>
            <w:webHidden/>
          </w:rPr>
          <w:instrText xml:space="preserve"> PAGEREF _Toc193213756 \h </w:instrText>
        </w:r>
        <w:r w:rsidR="00034679">
          <w:rPr>
            <w:noProof/>
            <w:webHidden/>
          </w:rPr>
        </w:r>
        <w:r w:rsidR="00034679">
          <w:rPr>
            <w:noProof/>
            <w:webHidden/>
          </w:rPr>
          <w:fldChar w:fldCharType="separate"/>
        </w:r>
        <w:r w:rsidR="00034679">
          <w:rPr>
            <w:noProof/>
            <w:webHidden/>
          </w:rPr>
          <w:t>100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7" w:history="1">
        <w:r w:rsidR="00034679" w:rsidRPr="00FE00F3">
          <w:rPr>
            <w:rStyle w:val="Hyperlink"/>
            <w:noProof/>
            <w:rtl/>
          </w:rPr>
          <w:t>היו"ר אמיר אוחנה:</w:t>
        </w:r>
        <w:r w:rsidR="00034679">
          <w:rPr>
            <w:noProof/>
            <w:webHidden/>
          </w:rPr>
          <w:tab/>
        </w:r>
        <w:r w:rsidR="00034679">
          <w:rPr>
            <w:noProof/>
            <w:webHidden/>
          </w:rPr>
          <w:fldChar w:fldCharType="begin"/>
        </w:r>
        <w:r w:rsidR="00034679">
          <w:rPr>
            <w:noProof/>
            <w:webHidden/>
          </w:rPr>
          <w:instrText xml:space="preserve"> PAGEREF _Toc193213757 \h </w:instrText>
        </w:r>
        <w:r w:rsidR="00034679">
          <w:rPr>
            <w:noProof/>
            <w:webHidden/>
          </w:rPr>
        </w:r>
        <w:r w:rsidR="00034679">
          <w:rPr>
            <w:noProof/>
            <w:webHidden/>
          </w:rPr>
          <w:fldChar w:fldCharType="separate"/>
        </w:r>
        <w:r w:rsidR="00034679">
          <w:rPr>
            <w:noProof/>
            <w:webHidden/>
          </w:rPr>
          <w:t>100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8" w:history="1">
        <w:r w:rsidR="00034679" w:rsidRPr="00FE00F3">
          <w:rPr>
            <w:rStyle w:val="Hyperlink"/>
            <w:noProof/>
            <w:rtl/>
          </w:rPr>
          <w:t>מירב כהן (יש עתיד):</w:t>
        </w:r>
        <w:r w:rsidR="00034679">
          <w:rPr>
            <w:noProof/>
            <w:webHidden/>
          </w:rPr>
          <w:tab/>
        </w:r>
        <w:r w:rsidR="00034679">
          <w:rPr>
            <w:noProof/>
            <w:webHidden/>
          </w:rPr>
          <w:fldChar w:fldCharType="begin"/>
        </w:r>
        <w:r w:rsidR="00034679">
          <w:rPr>
            <w:noProof/>
            <w:webHidden/>
          </w:rPr>
          <w:instrText xml:space="preserve"> PAGEREF _Toc193213758 \h </w:instrText>
        </w:r>
        <w:r w:rsidR="00034679">
          <w:rPr>
            <w:noProof/>
            <w:webHidden/>
          </w:rPr>
        </w:r>
        <w:r w:rsidR="00034679">
          <w:rPr>
            <w:noProof/>
            <w:webHidden/>
          </w:rPr>
          <w:fldChar w:fldCharType="separate"/>
        </w:r>
        <w:r w:rsidR="00034679">
          <w:rPr>
            <w:noProof/>
            <w:webHidden/>
          </w:rPr>
          <w:t>101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59" w:history="1">
        <w:r w:rsidR="00034679" w:rsidRPr="00FE00F3">
          <w:rPr>
            <w:rStyle w:val="Hyperlink"/>
            <w:noProof/>
            <w:rtl/>
          </w:rPr>
          <w:t>מאיר כהן (יש עתיד):</w:t>
        </w:r>
        <w:r w:rsidR="00034679">
          <w:rPr>
            <w:noProof/>
            <w:webHidden/>
          </w:rPr>
          <w:tab/>
        </w:r>
        <w:r w:rsidR="00034679">
          <w:rPr>
            <w:noProof/>
            <w:webHidden/>
          </w:rPr>
          <w:fldChar w:fldCharType="begin"/>
        </w:r>
        <w:r w:rsidR="00034679">
          <w:rPr>
            <w:noProof/>
            <w:webHidden/>
          </w:rPr>
          <w:instrText xml:space="preserve"> PAGEREF _Toc193213759 \h </w:instrText>
        </w:r>
        <w:r w:rsidR="00034679">
          <w:rPr>
            <w:noProof/>
            <w:webHidden/>
          </w:rPr>
        </w:r>
        <w:r w:rsidR="00034679">
          <w:rPr>
            <w:noProof/>
            <w:webHidden/>
          </w:rPr>
          <w:fldChar w:fldCharType="separate"/>
        </w:r>
        <w:r w:rsidR="00034679">
          <w:rPr>
            <w:noProof/>
            <w:webHidden/>
          </w:rPr>
          <w:t>103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0" w:history="1">
        <w:r w:rsidR="00034679" w:rsidRPr="00FE00F3">
          <w:rPr>
            <w:rStyle w:val="Hyperlink"/>
            <w:noProof/>
            <w:rtl/>
          </w:rPr>
          <w:t>עופר כסיף (חד"ש-תע"ל):</w:t>
        </w:r>
        <w:r w:rsidR="00034679">
          <w:rPr>
            <w:noProof/>
            <w:webHidden/>
          </w:rPr>
          <w:tab/>
        </w:r>
        <w:r w:rsidR="00034679">
          <w:rPr>
            <w:noProof/>
            <w:webHidden/>
          </w:rPr>
          <w:fldChar w:fldCharType="begin"/>
        </w:r>
        <w:r w:rsidR="00034679">
          <w:rPr>
            <w:noProof/>
            <w:webHidden/>
          </w:rPr>
          <w:instrText xml:space="preserve"> PAGEREF _Toc193213760 \h </w:instrText>
        </w:r>
        <w:r w:rsidR="00034679">
          <w:rPr>
            <w:noProof/>
            <w:webHidden/>
          </w:rPr>
        </w:r>
        <w:r w:rsidR="00034679">
          <w:rPr>
            <w:noProof/>
            <w:webHidden/>
          </w:rPr>
          <w:fldChar w:fldCharType="separate"/>
        </w:r>
        <w:r w:rsidR="00034679">
          <w:rPr>
            <w:noProof/>
            <w:webHidden/>
          </w:rPr>
          <w:t>106</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761" w:history="1">
        <w:r w:rsidR="00034679" w:rsidRPr="00FE00F3">
          <w:rPr>
            <w:rStyle w:val="Hyperlink"/>
            <w:noProof/>
            <w:rtl/>
            <w:lang w:eastAsia="he-IL"/>
          </w:rPr>
          <w:t>מסמכים שהונחו על שולחן הכנסת</w:t>
        </w:r>
        <w:r w:rsidR="00034679">
          <w:rPr>
            <w:noProof/>
            <w:webHidden/>
          </w:rPr>
          <w:tab/>
        </w:r>
        <w:r w:rsidR="00034679">
          <w:rPr>
            <w:noProof/>
            <w:webHidden/>
          </w:rPr>
          <w:fldChar w:fldCharType="begin"/>
        </w:r>
        <w:r w:rsidR="00034679">
          <w:rPr>
            <w:noProof/>
            <w:webHidden/>
          </w:rPr>
          <w:instrText xml:space="preserve"> PAGEREF _Toc193213761 \h </w:instrText>
        </w:r>
        <w:r w:rsidR="00034679">
          <w:rPr>
            <w:noProof/>
            <w:webHidden/>
          </w:rPr>
        </w:r>
        <w:r w:rsidR="00034679">
          <w:rPr>
            <w:noProof/>
            <w:webHidden/>
          </w:rPr>
          <w:fldChar w:fldCharType="separate"/>
        </w:r>
        <w:r w:rsidR="00034679">
          <w:rPr>
            <w:noProof/>
            <w:webHidden/>
          </w:rPr>
          <w:t>108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2" w:history="1">
        <w:r w:rsidR="00034679" w:rsidRPr="00FE00F3">
          <w:rPr>
            <w:rStyle w:val="Hyperlink"/>
            <w:noProof/>
            <w:rtl/>
          </w:rPr>
          <w:t>סגנית מזכיר הכנסת אלינור ימין:</w:t>
        </w:r>
        <w:r w:rsidR="00034679">
          <w:rPr>
            <w:noProof/>
            <w:webHidden/>
          </w:rPr>
          <w:tab/>
        </w:r>
        <w:r w:rsidR="00034679">
          <w:rPr>
            <w:noProof/>
            <w:webHidden/>
          </w:rPr>
          <w:fldChar w:fldCharType="begin"/>
        </w:r>
        <w:r w:rsidR="00034679">
          <w:rPr>
            <w:noProof/>
            <w:webHidden/>
          </w:rPr>
          <w:instrText xml:space="preserve"> PAGEREF _Toc193213762 \h </w:instrText>
        </w:r>
        <w:r w:rsidR="00034679">
          <w:rPr>
            <w:noProof/>
            <w:webHidden/>
          </w:rPr>
        </w:r>
        <w:r w:rsidR="00034679">
          <w:rPr>
            <w:noProof/>
            <w:webHidden/>
          </w:rPr>
          <w:fldChar w:fldCharType="separate"/>
        </w:r>
        <w:r w:rsidR="00034679">
          <w:rPr>
            <w:noProof/>
            <w:webHidden/>
          </w:rPr>
          <w:t>108</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763" w:history="1">
        <w:r w:rsidR="00034679" w:rsidRPr="00FE00F3">
          <w:rPr>
            <w:rStyle w:val="Hyperlink"/>
            <w:noProof/>
            <w:rtl/>
            <w:lang w:eastAsia="he-IL"/>
          </w:rPr>
          <w:t>הצעת חוק שירות ביטחון (תיקון מס' 27) (העלאת גיל הפטור – חרבות ברזל – הארכת הוראת שעה), התשפ"ד–2024</w:t>
        </w:r>
        <w:r w:rsidR="00034679">
          <w:rPr>
            <w:noProof/>
            <w:webHidden/>
          </w:rPr>
          <w:tab/>
        </w:r>
        <w:r w:rsidR="00034679">
          <w:rPr>
            <w:noProof/>
            <w:webHidden/>
          </w:rPr>
          <w:fldChar w:fldCharType="begin"/>
        </w:r>
        <w:r w:rsidR="00034679">
          <w:rPr>
            <w:noProof/>
            <w:webHidden/>
          </w:rPr>
          <w:instrText xml:space="preserve"> PAGEREF _Toc193213763 \h </w:instrText>
        </w:r>
        <w:r w:rsidR="00034679">
          <w:rPr>
            <w:noProof/>
            <w:webHidden/>
          </w:rPr>
        </w:r>
        <w:r w:rsidR="00034679">
          <w:rPr>
            <w:noProof/>
            <w:webHidden/>
          </w:rPr>
          <w:fldChar w:fldCharType="separate"/>
        </w:r>
        <w:r w:rsidR="00034679">
          <w:rPr>
            <w:noProof/>
            <w:webHidden/>
          </w:rPr>
          <w:t>109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4" w:history="1">
        <w:r w:rsidR="00034679" w:rsidRPr="00FE00F3">
          <w:rPr>
            <w:rStyle w:val="Hyperlink"/>
            <w:noProof/>
            <w:rtl/>
          </w:rPr>
          <w:t>שר התקשורת שלמה קרעי:</w:t>
        </w:r>
        <w:r w:rsidR="00034679">
          <w:rPr>
            <w:noProof/>
            <w:webHidden/>
          </w:rPr>
          <w:tab/>
        </w:r>
        <w:r w:rsidR="00034679">
          <w:rPr>
            <w:noProof/>
            <w:webHidden/>
          </w:rPr>
          <w:fldChar w:fldCharType="begin"/>
        </w:r>
        <w:r w:rsidR="00034679">
          <w:rPr>
            <w:noProof/>
            <w:webHidden/>
          </w:rPr>
          <w:instrText xml:space="preserve"> PAGEREF _Toc193213764 \h </w:instrText>
        </w:r>
        <w:r w:rsidR="00034679">
          <w:rPr>
            <w:noProof/>
            <w:webHidden/>
          </w:rPr>
        </w:r>
        <w:r w:rsidR="00034679">
          <w:rPr>
            <w:noProof/>
            <w:webHidden/>
          </w:rPr>
          <w:fldChar w:fldCharType="separate"/>
        </w:r>
        <w:r w:rsidR="00034679">
          <w:rPr>
            <w:noProof/>
            <w:webHidden/>
          </w:rPr>
          <w:t>109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5" w:history="1">
        <w:r w:rsidR="00034679" w:rsidRPr="00FE00F3">
          <w:rPr>
            <w:rStyle w:val="Hyperlink"/>
            <w:noProof/>
            <w:rtl/>
          </w:rPr>
          <w:t>יסמין פרידמן (יש עתיד):</w:t>
        </w:r>
        <w:r w:rsidR="00034679">
          <w:rPr>
            <w:noProof/>
            <w:webHidden/>
          </w:rPr>
          <w:tab/>
        </w:r>
        <w:r w:rsidR="00034679">
          <w:rPr>
            <w:noProof/>
            <w:webHidden/>
          </w:rPr>
          <w:fldChar w:fldCharType="begin"/>
        </w:r>
        <w:r w:rsidR="00034679">
          <w:rPr>
            <w:noProof/>
            <w:webHidden/>
          </w:rPr>
          <w:instrText xml:space="preserve"> PAGEREF _Toc193213765 \h </w:instrText>
        </w:r>
        <w:r w:rsidR="00034679">
          <w:rPr>
            <w:noProof/>
            <w:webHidden/>
          </w:rPr>
        </w:r>
        <w:r w:rsidR="00034679">
          <w:rPr>
            <w:noProof/>
            <w:webHidden/>
          </w:rPr>
          <w:fldChar w:fldCharType="separate"/>
        </w:r>
        <w:r w:rsidR="00034679">
          <w:rPr>
            <w:noProof/>
            <w:webHidden/>
          </w:rPr>
          <w:t>115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6" w:history="1">
        <w:r w:rsidR="00034679" w:rsidRPr="00FE00F3">
          <w:rPr>
            <w:rStyle w:val="Hyperlink"/>
            <w:noProof/>
            <w:rtl/>
          </w:rPr>
          <w:t>דבי ביטון (יש עתיד):</w:t>
        </w:r>
        <w:r w:rsidR="00034679">
          <w:rPr>
            <w:noProof/>
            <w:webHidden/>
          </w:rPr>
          <w:tab/>
        </w:r>
        <w:r w:rsidR="00034679">
          <w:rPr>
            <w:noProof/>
            <w:webHidden/>
          </w:rPr>
          <w:fldChar w:fldCharType="begin"/>
        </w:r>
        <w:r w:rsidR="00034679">
          <w:rPr>
            <w:noProof/>
            <w:webHidden/>
          </w:rPr>
          <w:instrText xml:space="preserve"> PAGEREF _Toc193213766 \h </w:instrText>
        </w:r>
        <w:r w:rsidR="00034679">
          <w:rPr>
            <w:noProof/>
            <w:webHidden/>
          </w:rPr>
        </w:r>
        <w:r w:rsidR="00034679">
          <w:rPr>
            <w:noProof/>
            <w:webHidden/>
          </w:rPr>
          <w:fldChar w:fldCharType="separate"/>
        </w:r>
        <w:r w:rsidR="00034679">
          <w:rPr>
            <w:noProof/>
            <w:webHidden/>
          </w:rPr>
          <w:t>123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7" w:history="1">
        <w:r w:rsidR="00034679" w:rsidRPr="00FE00F3">
          <w:rPr>
            <w:rStyle w:val="Hyperlink"/>
            <w:noProof/>
            <w:rtl/>
          </w:rPr>
          <w:t>יוליה מלינובסקי (ישראל ביתנו):</w:t>
        </w:r>
        <w:r w:rsidR="00034679">
          <w:rPr>
            <w:noProof/>
            <w:webHidden/>
          </w:rPr>
          <w:tab/>
        </w:r>
        <w:r w:rsidR="00034679">
          <w:rPr>
            <w:noProof/>
            <w:webHidden/>
          </w:rPr>
          <w:fldChar w:fldCharType="begin"/>
        </w:r>
        <w:r w:rsidR="00034679">
          <w:rPr>
            <w:noProof/>
            <w:webHidden/>
          </w:rPr>
          <w:instrText xml:space="preserve"> PAGEREF _Toc193213767 \h </w:instrText>
        </w:r>
        <w:r w:rsidR="00034679">
          <w:rPr>
            <w:noProof/>
            <w:webHidden/>
          </w:rPr>
        </w:r>
        <w:r w:rsidR="00034679">
          <w:rPr>
            <w:noProof/>
            <w:webHidden/>
          </w:rPr>
          <w:fldChar w:fldCharType="separate"/>
        </w:r>
        <w:r w:rsidR="00034679">
          <w:rPr>
            <w:noProof/>
            <w:webHidden/>
          </w:rPr>
          <w:t>124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8" w:history="1">
        <w:r w:rsidR="00034679" w:rsidRPr="00FE00F3">
          <w:rPr>
            <w:rStyle w:val="Hyperlink"/>
            <w:noProof/>
            <w:rtl/>
          </w:rPr>
          <w:t>רם בן ברק (יש עתיד):</w:t>
        </w:r>
        <w:r w:rsidR="00034679">
          <w:rPr>
            <w:noProof/>
            <w:webHidden/>
          </w:rPr>
          <w:tab/>
        </w:r>
        <w:r w:rsidR="00034679">
          <w:rPr>
            <w:noProof/>
            <w:webHidden/>
          </w:rPr>
          <w:fldChar w:fldCharType="begin"/>
        </w:r>
        <w:r w:rsidR="00034679">
          <w:rPr>
            <w:noProof/>
            <w:webHidden/>
          </w:rPr>
          <w:instrText xml:space="preserve"> PAGEREF _Toc193213768 \h </w:instrText>
        </w:r>
        <w:r w:rsidR="00034679">
          <w:rPr>
            <w:noProof/>
            <w:webHidden/>
          </w:rPr>
        </w:r>
        <w:r w:rsidR="00034679">
          <w:rPr>
            <w:noProof/>
            <w:webHidden/>
          </w:rPr>
          <w:fldChar w:fldCharType="separate"/>
        </w:r>
        <w:r w:rsidR="00034679">
          <w:rPr>
            <w:noProof/>
            <w:webHidden/>
          </w:rPr>
          <w:t>125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69" w:history="1">
        <w:r w:rsidR="00034679" w:rsidRPr="00FE00F3">
          <w:rPr>
            <w:rStyle w:val="Hyperlink"/>
            <w:noProof/>
            <w:rtl/>
          </w:rPr>
          <w:t>גלעד קריב (העבודה):</w:t>
        </w:r>
        <w:r w:rsidR="00034679">
          <w:rPr>
            <w:noProof/>
            <w:webHidden/>
          </w:rPr>
          <w:tab/>
        </w:r>
        <w:r w:rsidR="00034679">
          <w:rPr>
            <w:noProof/>
            <w:webHidden/>
          </w:rPr>
          <w:fldChar w:fldCharType="begin"/>
        </w:r>
        <w:r w:rsidR="00034679">
          <w:rPr>
            <w:noProof/>
            <w:webHidden/>
          </w:rPr>
          <w:instrText xml:space="preserve"> PAGEREF _Toc193213769 \h </w:instrText>
        </w:r>
        <w:r w:rsidR="00034679">
          <w:rPr>
            <w:noProof/>
            <w:webHidden/>
          </w:rPr>
        </w:r>
        <w:r w:rsidR="00034679">
          <w:rPr>
            <w:noProof/>
            <w:webHidden/>
          </w:rPr>
          <w:fldChar w:fldCharType="separate"/>
        </w:r>
        <w:r w:rsidR="00034679">
          <w:rPr>
            <w:noProof/>
            <w:webHidden/>
          </w:rPr>
          <w:t>126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0" w:history="1">
        <w:r w:rsidR="00034679" w:rsidRPr="00FE00F3">
          <w:rPr>
            <w:rStyle w:val="Hyperlink"/>
            <w:noProof/>
            <w:rtl/>
          </w:rPr>
          <w:t>אלעזר שטרן (יש עתיד):</w:t>
        </w:r>
        <w:r w:rsidR="00034679">
          <w:rPr>
            <w:noProof/>
            <w:webHidden/>
          </w:rPr>
          <w:tab/>
        </w:r>
        <w:r w:rsidR="00034679">
          <w:rPr>
            <w:noProof/>
            <w:webHidden/>
          </w:rPr>
          <w:fldChar w:fldCharType="begin"/>
        </w:r>
        <w:r w:rsidR="00034679">
          <w:rPr>
            <w:noProof/>
            <w:webHidden/>
          </w:rPr>
          <w:instrText xml:space="preserve"> PAGEREF _Toc193213770 \h </w:instrText>
        </w:r>
        <w:r w:rsidR="00034679">
          <w:rPr>
            <w:noProof/>
            <w:webHidden/>
          </w:rPr>
        </w:r>
        <w:r w:rsidR="00034679">
          <w:rPr>
            <w:noProof/>
            <w:webHidden/>
          </w:rPr>
          <w:fldChar w:fldCharType="separate"/>
        </w:r>
        <w:r w:rsidR="00034679">
          <w:rPr>
            <w:noProof/>
            <w:webHidden/>
          </w:rPr>
          <w:t>128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1" w:history="1">
        <w:r w:rsidR="00034679" w:rsidRPr="00FE00F3">
          <w:rPr>
            <w:rStyle w:val="Hyperlink"/>
            <w:noProof/>
            <w:rtl/>
          </w:rPr>
          <w:t>ואליד אלהואשלה (רע"מ – הרשימה הערבית המאוחדת):</w:t>
        </w:r>
        <w:r w:rsidR="00034679">
          <w:rPr>
            <w:noProof/>
            <w:webHidden/>
          </w:rPr>
          <w:tab/>
        </w:r>
        <w:r w:rsidR="00034679">
          <w:rPr>
            <w:noProof/>
            <w:webHidden/>
          </w:rPr>
          <w:fldChar w:fldCharType="begin"/>
        </w:r>
        <w:r w:rsidR="00034679">
          <w:rPr>
            <w:noProof/>
            <w:webHidden/>
          </w:rPr>
          <w:instrText xml:space="preserve"> PAGEREF _Toc193213771 \h </w:instrText>
        </w:r>
        <w:r w:rsidR="00034679">
          <w:rPr>
            <w:noProof/>
            <w:webHidden/>
          </w:rPr>
        </w:r>
        <w:r w:rsidR="00034679">
          <w:rPr>
            <w:noProof/>
            <w:webHidden/>
          </w:rPr>
          <w:fldChar w:fldCharType="separate"/>
        </w:r>
        <w:r w:rsidR="00034679">
          <w:rPr>
            <w:noProof/>
            <w:webHidden/>
          </w:rPr>
          <w:t>129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2" w:history="1">
        <w:r w:rsidR="00034679" w:rsidRPr="00FE00F3">
          <w:rPr>
            <w:rStyle w:val="Hyperlink"/>
            <w:noProof/>
            <w:rtl/>
          </w:rPr>
          <w:t>חמד עמאר (ישראל ביתנו):</w:t>
        </w:r>
        <w:r w:rsidR="00034679">
          <w:rPr>
            <w:noProof/>
            <w:webHidden/>
          </w:rPr>
          <w:tab/>
        </w:r>
        <w:r w:rsidR="00034679">
          <w:rPr>
            <w:noProof/>
            <w:webHidden/>
          </w:rPr>
          <w:fldChar w:fldCharType="begin"/>
        </w:r>
        <w:r w:rsidR="00034679">
          <w:rPr>
            <w:noProof/>
            <w:webHidden/>
          </w:rPr>
          <w:instrText xml:space="preserve"> PAGEREF _Toc193213772 \h </w:instrText>
        </w:r>
        <w:r w:rsidR="00034679">
          <w:rPr>
            <w:noProof/>
            <w:webHidden/>
          </w:rPr>
        </w:r>
        <w:r w:rsidR="00034679">
          <w:rPr>
            <w:noProof/>
            <w:webHidden/>
          </w:rPr>
          <w:fldChar w:fldCharType="separate"/>
        </w:r>
        <w:r w:rsidR="00034679">
          <w:rPr>
            <w:noProof/>
            <w:webHidden/>
          </w:rPr>
          <w:t>130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3" w:history="1">
        <w:r w:rsidR="00034679" w:rsidRPr="00FE00F3">
          <w:rPr>
            <w:rStyle w:val="Hyperlink"/>
            <w:noProof/>
            <w:rtl/>
          </w:rPr>
          <w:t>עופר כסיף (חד"ש-תע"ל):</w:t>
        </w:r>
        <w:r w:rsidR="00034679">
          <w:rPr>
            <w:noProof/>
            <w:webHidden/>
          </w:rPr>
          <w:tab/>
        </w:r>
        <w:r w:rsidR="00034679">
          <w:rPr>
            <w:noProof/>
            <w:webHidden/>
          </w:rPr>
          <w:fldChar w:fldCharType="begin"/>
        </w:r>
        <w:r w:rsidR="00034679">
          <w:rPr>
            <w:noProof/>
            <w:webHidden/>
          </w:rPr>
          <w:instrText xml:space="preserve"> PAGEREF _Toc193213773 \h </w:instrText>
        </w:r>
        <w:r w:rsidR="00034679">
          <w:rPr>
            <w:noProof/>
            <w:webHidden/>
          </w:rPr>
        </w:r>
        <w:r w:rsidR="00034679">
          <w:rPr>
            <w:noProof/>
            <w:webHidden/>
          </w:rPr>
          <w:fldChar w:fldCharType="separate"/>
        </w:r>
        <w:r w:rsidR="00034679">
          <w:rPr>
            <w:noProof/>
            <w:webHidden/>
          </w:rPr>
          <w:t>130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4" w:history="1">
        <w:r w:rsidR="00034679" w:rsidRPr="00FE00F3">
          <w:rPr>
            <w:rStyle w:val="Hyperlink"/>
            <w:noProof/>
            <w:rtl/>
          </w:rPr>
          <w:t>יוסף עטאונה (חד"ש-תע"ל):</w:t>
        </w:r>
        <w:r w:rsidR="00034679">
          <w:rPr>
            <w:noProof/>
            <w:webHidden/>
          </w:rPr>
          <w:tab/>
        </w:r>
        <w:r w:rsidR="00034679">
          <w:rPr>
            <w:noProof/>
            <w:webHidden/>
          </w:rPr>
          <w:fldChar w:fldCharType="begin"/>
        </w:r>
        <w:r w:rsidR="00034679">
          <w:rPr>
            <w:noProof/>
            <w:webHidden/>
          </w:rPr>
          <w:instrText xml:space="preserve"> PAGEREF _Toc193213774 \h </w:instrText>
        </w:r>
        <w:r w:rsidR="00034679">
          <w:rPr>
            <w:noProof/>
            <w:webHidden/>
          </w:rPr>
        </w:r>
        <w:r w:rsidR="00034679">
          <w:rPr>
            <w:noProof/>
            <w:webHidden/>
          </w:rPr>
          <w:fldChar w:fldCharType="separate"/>
        </w:r>
        <w:r w:rsidR="00034679">
          <w:rPr>
            <w:noProof/>
            <w:webHidden/>
          </w:rPr>
          <w:t>132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5" w:history="1">
        <w:r w:rsidR="00034679" w:rsidRPr="00FE00F3">
          <w:rPr>
            <w:rStyle w:val="Hyperlink"/>
            <w:noProof/>
            <w:rtl/>
          </w:rPr>
          <w:t>טטיאנה מזרסקי (יש עתיד):</w:t>
        </w:r>
        <w:r w:rsidR="00034679">
          <w:rPr>
            <w:noProof/>
            <w:webHidden/>
          </w:rPr>
          <w:tab/>
        </w:r>
        <w:r w:rsidR="00034679">
          <w:rPr>
            <w:noProof/>
            <w:webHidden/>
          </w:rPr>
          <w:fldChar w:fldCharType="begin"/>
        </w:r>
        <w:r w:rsidR="00034679">
          <w:rPr>
            <w:noProof/>
            <w:webHidden/>
          </w:rPr>
          <w:instrText xml:space="preserve"> PAGEREF _Toc193213775 \h </w:instrText>
        </w:r>
        <w:r w:rsidR="00034679">
          <w:rPr>
            <w:noProof/>
            <w:webHidden/>
          </w:rPr>
        </w:r>
        <w:r w:rsidR="00034679">
          <w:rPr>
            <w:noProof/>
            <w:webHidden/>
          </w:rPr>
          <w:fldChar w:fldCharType="separate"/>
        </w:r>
        <w:r w:rsidR="00034679">
          <w:rPr>
            <w:noProof/>
            <w:webHidden/>
          </w:rPr>
          <w:t>133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6" w:history="1">
        <w:r w:rsidR="00034679" w:rsidRPr="00FE00F3">
          <w:rPr>
            <w:rStyle w:val="Hyperlink"/>
            <w:noProof/>
            <w:rtl/>
          </w:rPr>
          <w:t>מאיר כהן (יש עתיד):</w:t>
        </w:r>
        <w:r w:rsidR="00034679">
          <w:rPr>
            <w:noProof/>
            <w:webHidden/>
          </w:rPr>
          <w:tab/>
        </w:r>
        <w:r w:rsidR="00034679">
          <w:rPr>
            <w:noProof/>
            <w:webHidden/>
          </w:rPr>
          <w:fldChar w:fldCharType="begin"/>
        </w:r>
        <w:r w:rsidR="00034679">
          <w:rPr>
            <w:noProof/>
            <w:webHidden/>
          </w:rPr>
          <w:instrText xml:space="preserve"> PAGEREF _Toc193213776 \h </w:instrText>
        </w:r>
        <w:r w:rsidR="00034679">
          <w:rPr>
            <w:noProof/>
            <w:webHidden/>
          </w:rPr>
        </w:r>
        <w:r w:rsidR="00034679">
          <w:rPr>
            <w:noProof/>
            <w:webHidden/>
          </w:rPr>
          <w:fldChar w:fldCharType="separate"/>
        </w:r>
        <w:r w:rsidR="00034679">
          <w:rPr>
            <w:noProof/>
            <w:webHidden/>
          </w:rPr>
          <w:t>134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7" w:history="1">
        <w:r w:rsidR="00034679" w:rsidRPr="00FE00F3">
          <w:rPr>
            <w:rStyle w:val="Hyperlink"/>
            <w:noProof/>
            <w:rtl/>
          </w:rPr>
          <w:t>נאור שירי (יש עתיד):</w:t>
        </w:r>
        <w:r w:rsidR="00034679">
          <w:rPr>
            <w:noProof/>
            <w:webHidden/>
          </w:rPr>
          <w:tab/>
        </w:r>
        <w:r w:rsidR="00034679">
          <w:rPr>
            <w:noProof/>
            <w:webHidden/>
          </w:rPr>
          <w:fldChar w:fldCharType="begin"/>
        </w:r>
        <w:r w:rsidR="00034679">
          <w:rPr>
            <w:noProof/>
            <w:webHidden/>
          </w:rPr>
          <w:instrText xml:space="preserve"> PAGEREF _Toc193213777 \h </w:instrText>
        </w:r>
        <w:r w:rsidR="00034679">
          <w:rPr>
            <w:noProof/>
            <w:webHidden/>
          </w:rPr>
        </w:r>
        <w:r w:rsidR="00034679">
          <w:rPr>
            <w:noProof/>
            <w:webHidden/>
          </w:rPr>
          <w:fldChar w:fldCharType="separate"/>
        </w:r>
        <w:r w:rsidR="00034679">
          <w:rPr>
            <w:noProof/>
            <w:webHidden/>
          </w:rPr>
          <w:t>135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8" w:history="1">
        <w:r w:rsidR="00034679" w:rsidRPr="00FE00F3">
          <w:rPr>
            <w:rStyle w:val="Hyperlink"/>
            <w:noProof/>
            <w:rtl/>
          </w:rPr>
          <w:t>אחמד טיבי (חד"ש-תע"ל):</w:t>
        </w:r>
        <w:r w:rsidR="00034679">
          <w:rPr>
            <w:noProof/>
            <w:webHidden/>
          </w:rPr>
          <w:tab/>
        </w:r>
        <w:r w:rsidR="00034679">
          <w:rPr>
            <w:noProof/>
            <w:webHidden/>
          </w:rPr>
          <w:fldChar w:fldCharType="begin"/>
        </w:r>
        <w:r w:rsidR="00034679">
          <w:rPr>
            <w:noProof/>
            <w:webHidden/>
          </w:rPr>
          <w:instrText xml:space="preserve"> PAGEREF _Toc193213778 \h </w:instrText>
        </w:r>
        <w:r w:rsidR="00034679">
          <w:rPr>
            <w:noProof/>
            <w:webHidden/>
          </w:rPr>
        </w:r>
        <w:r w:rsidR="00034679">
          <w:rPr>
            <w:noProof/>
            <w:webHidden/>
          </w:rPr>
          <w:fldChar w:fldCharType="separate"/>
        </w:r>
        <w:r w:rsidR="00034679">
          <w:rPr>
            <w:noProof/>
            <w:webHidden/>
          </w:rPr>
          <w:t>137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79" w:history="1">
        <w:r w:rsidR="00034679" w:rsidRPr="00FE00F3">
          <w:rPr>
            <w:rStyle w:val="Hyperlink"/>
            <w:noProof/>
            <w:rtl/>
          </w:rPr>
          <w:t>ולדימיר בליאק (יש עתיד):</w:t>
        </w:r>
        <w:r w:rsidR="00034679">
          <w:rPr>
            <w:noProof/>
            <w:webHidden/>
          </w:rPr>
          <w:tab/>
        </w:r>
        <w:r w:rsidR="00034679">
          <w:rPr>
            <w:noProof/>
            <w:webHidden/>
          </w:rPr>
          <w:fldChar w:fldCharType="begin"/>
        </w:r>
        <w:r w:rsidR="00034679">
          <w:rPr>
            <w:noProof/>
            <w:webHidden/>
          </w:rPr>
          <w:instrText xml:space="preserve"> PAGEREF _Toc193213779 \h </w:instrText>
        </w:r>
        <w:r w:rsidR="00034679">
          <w:rPr>
            <w:noProof/>
            <w:webHidden/>
          </w:rPr>
        </w:r>
        <w:r w:rsidR="00034679">
          <w:rPr>
            <w:noProof/>
            <w:webHidden/>
          </w:rPr>
          <w:fldChar w:fldCharType="separate"/>
        </w:r>
        <w:r w:rsidR="00034679">
          <w:rPr>
            <w:noProof/>
            <w:webHidden/>
          </w:rPr>
          <w:t>137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0" w:history="1">
        <w:r w:rsidR="00034679" w:rsidRPr="00FE00F3">
          <w:rPr>
            <w:rStyle w:val="Hyperlink"/>
            <w:noProof/>
            <w:rtl/>
          </w:rPr>
          <w:t>רון כץ (יש עתיד):</w:t>
        </w:r>
        <w:r w:rsidR="00034679">
          <w:rPr>
            <w:noProof/>
            <w:webHidden/>
          </w:rPr>
          <w:tab/>
        </w:r>
        <w:r w:rsidR="00034679">
          <w:rPr>
            <w:noProof/>
            <w:webHidden/>
          </w:rPr>
          <w:fldChar w:fldCharType="begin"/>
        </w:r>
        <w:r w:rsidR="00034679">
          <w:rPr>
            <w:noProof/>
            <w:webHidden/>
          </w:rPr>
          <w:instrText xml:space="preserve"> PAGEREF _Toc193213780 \h </w:instrText>
        </w:r>
        <w:r w:rsidR="00034679">
          <w:rPr>
            <w:noProof/>
            <w:webHidden/>
          </w:rPr>
        </w:r>
        <w:r w:rsidR="00034679">
          <w:rPr>
            <w:noProof/>
            <w:webHidden/>
          </w:rPr>
          <w:fldChar w:fldCharType="separate"/>
        </w:r>
        <w:r w:rsidR="00034679">
          <w:rPr>
            <w:noProof/>
            <w:webHidden/>
          </w:rPr>
          <w:t>142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1" w:history="1">
        <w:r w:rsidR="00034679" w:rsidRPr="00FE00F3">
          <w:rPr>
            <w:rStyle w:val="Hyperlink"/>
            <w:noProof/>
            <w:rtl/>
          </w:rPr>
          <w:t>סימון דוידסון (יש עתיד):</w:t>
        </w:r>
        <w:r w:rsidR="00034679">
          <w:rPr>
            <w:noProof/>
            <w:webHidden/>
          </w:rPr>
          <w:tab/>
        </w:r>
        <w:r w:rsidR="00034679">
          <w:rPr>
            <w:noProof/>
            <w:webHidden/>
          </w:rPr>
          <w:fldChar w:fldCharType="begin"/>
        </w:r>
        <w:r w:rsidR="00034679">
          <w:rPr>
            <w:noProof/>
            <w:webHidden/>
          </w:rPr>
          <w:instrText xml:space="preserve"> PAGEREF _Toc193213781 \h </w:instrText>
        </w:r>
        <w:r w:rsidR="00034679">
          <w:rPr>
            <w:noProof/>
            <w:webHidden/>
          </w:rPr>
        </w:r>
        <w:r w:rsidR="00034679">
          <w:rPr>
            <w:noProof/>
            <w:webHidden/>
          </w:rPr>
          <w:fldChar w:fldCharType="separate"/>
        </w:r>
        <w:r w:rsidR="00034679">
          <w:rPr>
            <w:noProof/>
            <w:webHidden/>
          </w:rPr>
          <w:t>145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2" w:history="1">
        <w:r w:rsidR="00034679" w:rsidRPr="00FE00F3">
          <w:rPr>
            <w:rStyle w:val="Hyperlink"/>
            <w:noProof/>
            <w:rtl/>
          </w:rPr>
          <w:t>טלי גוטליב (הליכוד):</w:t>
        </w:r>
        <w:r w:rsidR="00034679">
          <w:rPr>
            <w:noProof/>
            <w:webHidden/>
          </w:rPr>
          <w:tab/>
        </w:r>
        <w:r w:rsidR="00034679">
          <w:rPr>
            <w:noProof/>
            <w:webHidden/>
          </w:rPr>
          <w:fldChar w:fldCharType="begin"/>
        </w:r>
        <w:r w:rsidR="00034679">
          <w:rPr>
            <w:noProof/>
            <w:webHidden/>
          </w:rPr>
          <w:instrText xml:space="preserve"> PAGEREF _Toc193213782 \h </w:instrText>
        </w:r>
        <w:r w:rsidR="00034679">
          <w:rPr>
            <w:noProof/>
            <w:webHidden/>
          </w:rPr>
        </w:r>
        <w:r w:rsidR="00034679">
          <w:rPr>
            <w:noProof/>
            <w:webHidden/>
          </w:rPr>
          <w:fldChar w:fldCharType="separate"/>
        </w:r>
        <w:r w:rsidR="00034679">
          <w:rPr>
            <w:noProof/>
            <w:webHidden/>
          </w:rPr>
          <w:t>147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3" w:history="1">
        <w:r w:rsidR="00034679" w:rsidRPr="00FE00F3">
          <w:rPr>
            <w:rStyle w:val="Hyperlink"/>
            <w:noProof/>
            <w:rtl/>
          </w:rPr>
          <w:t>מיכל שיר סגמן (יש עתיד):</w:t>
        </w:r>
        <w:r w:rsidR="00034679">
          <w:rPr>
            <w:noProof/>
            <w:webHidden/>
          </w:rPr>
          <w:tab/>
        </w:r>
        <w:r w:rsidR="00034679">
          <w:rPr>
            <w:noProof/>
            <w:webHidden/>
          </w:rPr>
          <w:fldChar w:fldCharType="begin"/>
        </w:r>
        <w:r w:rsidR="00034679">
          <w:rPr>
            <w:noProof/>
            <w:webHidden/>
          </w:rPr>
          <w:instrText xml:space="preserve"> PAGEREF _Toc193213783 \h </w:instrText>
        </w:r>
        <w:r w:rsidR="00034679">
          <w:rPr>
            <w:noProof/>
            <w:webHidden/>
          </w:rPr>
        </w:r>
        <w:r w:rsidR="00034679">
          <w:rPr>
            <w:noProof/>
            <w:webHidden/>
          </w:rPr>
          <w:fldChar w:fldCharType="separate"/>
        </w:r>
        <w:r w:rsidR="00034679">
          <w:rPr>
            <w:noProof/>
            <w:webHidden/>
          </w:rPr>
          <w:t>151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4" w:history="1">
        <w:r w:rsidR="00034679" w:rsidRPr="00FE00F3">
          <w:rPr>
            <w:rStyle w:val="Hyperlink"/>
            <w:noProof/>
            <w:rtl/>
          </w:rPr>
          <w:t>מטי צרפתי הרכבי (יש עתיד):</w:t>
        </w:r>
        <w:r w:rsidR="00034679">
          <w:rPr>
            <w:noProof/>
            <w:webHidden/>
          </w:rPr>
          <w:tab/>
        </w:r>
        <w:r w:rsidR="00034679">
          <w:rPr>
            <w:noProof/>
            <w:webHidden/>
          </w:rPr>
          <w:fldChar w:fldCharType="begin"/>
        </w:r>
        <w:r w:rsidR="00034679">
          <w:rPr>
            <w:noProof/>
            <w:webHidden/>
          </w:rPr>
          <w:instrText xml:space="preserve"> PAGEREF _Toc193213784 \h </w:instrText>
        </w:r>
        <w:r w:rsidR="00034679">
          <w:rPr>
            <w:noProof/>
            <w:webHidden/>
          </w:rPr>
        </w:r>
        <w:r w:rsidR="00034679">
          <w:rPr>
            <w:noProof/>
            <w:webHidden/>
          </w:rPr>
          <w:fldChar w:fldCharType="separate"/>
        </w:r>
        <w:r w:rsidR="00034679">
          <w:rPr>
            <w:noProof/>
            <w:webHidden/>
          </w:rPr>
          <w:t>153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5" w:history="1">
        <w:r w:rsidR="00034679" w:rsidRPr="00FE00F3">
          <w:rPr>
            <w:rStyle w:val="Hyperlink"/>
            <w:noProof/>
            <w:rtl/>
          </w:rPr>
          <w:t>נעמה לזימי (העבודה):</w:t>
        </w:r>
        <w:r w:rsidR="00034679">
          <w:rPr>
            <w:noProof/>
            <w:webHidden/>
          </w:rPr>
          <w:tab/>
        </w:r>
        <w:r w:rsidR="00034679">
          <w:rPr>
            <w:noProof/>
            <w:webHidden/>
          </w:rPr>
          <w:fldChar w:fldCharType="begin"/>
        </w:r>
        <w:r w:rsidR="00034679">
          <w:rPr>
            <w:noProof/>
            <w:webHidden/>
          </w:rPr>
          <w:instrText xml:space="preserve"> PAGEREF _Toc193213785 \h </w:instrText>
        </w:r>
        <w:r w:rsidR="00034679">
          <w:rPr>
            <w:noProof/>
            <w:webHidden/>
          </w:rPr>
        </w:r>
        <w:r w:rsidR="00034679">
          <w:rPr>
            <w:noProof/>
            <w:webHidden/>
          </w:rPr>
          <w:fldChar w:fldCharType="separate"/>
        </w:r>
        <w:r w:rsidR="00034679">
          <w:rPr>
            <w:noProof/>
            <w:webHidden/>
          </w:rPr>
          <w:t>154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6" w:history="1">
        <w:r w:rsidR="00034679" w:rsidRPr="00FE00F3">
          <w:rPr>
            <w:rStyle w:val="Hyperlink"/>
            <w:noProof/>
            <w:rtl/>
          </w:rPr>
          <w:t>מיקי לוי (יש עתיד):</w:t>
        </w:r>
        <w:r w:rsidR="00034679">
          <w:rPr>
            <w:noProof/>
            <w:webHidden/>
          </w:rPr>
          <w:tab/>
        </w:r>
        <w:r w:rsidR="00034679">
          <w:rPr>
            <w:noProof/>
            <w:webHidden/>
          </w:rPr>
          <w:fldChar w:fldCharType="begin"/>
        </w:r>
        <w:r w:rsidR="00034679">
          <w:rPr>
            <w:noProof/>
            <w:webHidden/>
          </w:rPr>
          <w:instrText xml:space="preserve"> PAGEREF _Toc193213786 \h </w:instrText>
        </w:r>
        <w:r w:rsidR="00034679">
          <w:rPr>
            <w:noProof/>
            <w:webHidden/>
          </w:rPr>
        </w:r>
        <w:r w:rsidR="00034679">
          <w:rPr>
            <w:noProof/>
            <w:webHidden/>
          </w:rPr>
          <w:fldChar w:fldCharType="separate"/>
        </w:r>
        <w:r w:rsidR="00034679">
          <w:rPr>
            <w:noProof/>
            <w:webHidden/>
          </w:rPr>
          <w:t>156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7" w:history="1">
        <w:r w:rsidR="00034679" w:rsidRPr="00FE00F3">
          <w:rPr>
            <w:rStyle w:val="Hyperlink"/>
            <w:noProof/>
            <w:rtl/>
          </w:rPr>
          <w:t>יוראי להב הרצנו (יש עתיד):</w:t>
        </w:r>
        <w:r w:rsidR="00034679">
          <w:rPr>
            <w:noProof/>
            <w:webHidden/>
          </w:rPr>
          <w:tab/>
        </w:r>
        <w:r w:rsidR="00034679">
          <w:rPr>
            <w:noProof/>
            <w:webHidden/>
          </w:rPr>
          <w:fldChar w:fldCharType="begin"/>
        </w:r>
        <w:r w:rsidR="00034679">
          <w:rPr>
            <w:noProof/>
            <w:webHidden/>
          </w:rPr>
          <w:instrText xml:space="preserve"> PAGEREF _Toc193213787 \h </w:instrText>
        </w:r>
        <w:r w:rsidR="00034679">
          <w:rPr>
            <w:noProof/>
            <w:webHidden/>
          </w:rPr>
        </w:r>
        <w:r w:rsidR="00034679">
          <w:rPr>
            <w:noProof/>
            <w:webHidden/>
          </w:rPr>
          <w:fldChar w:fldCharType="separate"/>
        </w:r>
        <w:r w:rsidR="00034679">
          <w:rPr>
            <w:noProof/>
            <w:webHidden/>
          </w:rPr>
          <w:t>157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8" w:history="1">
        <w:r w:rsidR="00034679" w:rsidRPr="00FE00F3">
          <w:rPr>
            <w:rStyle w:val="Hyperlink"/>
            <w:noProof/>
            <w:rtl/>
          </w:rPr>
          <w:t>שלי טל מירון (יש עתיד):</w:t>
        </w:r>
        <w:r w:rsidR="00034679">
          <w:rPr>
            <w:noProof/>
            <w:webHidden/>
          </w:rPr>
          <w:tab/>
        </w:r>
        <w:r w:rsidR="00034679">
          <w:rPr>
            <w:noProof/>
            <w:webHidden/>
          </w:rPr>
          <w:fldChar w:fldCharType="begin"/>
        </w:r>
        <w:r w:rsidR="00034679">
          <w:rPr>
            <w:noProof/>
            <w:webHidden/>
          </w:rPr>
          <w:instrText xml:space="preserve"> PAGEREF _Toc193213788 \h </w:instrText>
        </w:r>
        <w:r w:rsidR="00034679">
          <w:rPr>
            <w:noProof/>
            <w:webHidden/>
          </w:rPr>
        </w:r>
        <w:r w:rsidR="00034679">
          <w:rPr>
            <w:noProof/>
            <w:webHidden/>
          </w:rPr>
          <w:fldChar w:fldCharType="separate"/>
        </w:r>
        <w:r w:rsidR="00034679">
          <w:rPr>
            <w:noProof/>
            <w:webHidden/>
          </w:rPr>
          <w:t>158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89" w:history="1">
        <w:r w:rsidR="00034679" w:rsidRPr="00FE00F3">
          <w:rPr>
            <w:rStyle w:val="Hyperlink"/>
            <w:noProof/>
            <w:rtl/>
          </w:rPr>
          <w:t>משה טור פז (יש עתיד):</w:t>
        </w:r>
        <w:r w:rsidR="00034679">
          <w:rPr>
            <w:noProof/>
            <w:webHidden/>
          </w:rPr>
          <w:tab/>
        </w:r>
        <w:r w:rsidR="00034679">
          <w:rPr>
            <w:noProof/>
            <w:webHidden/>
          </w:rPr>
          <w:fldChar w:fldCharType="begin"/>
        </w:r>
        <w:r w:rsidR="00034679">
          <w:rPr>
            <w:noProof/>
            <w:webHidden/>
          </w:rPr>
          <w:instrText xml:space="preserve"> PAGEREF _Toc193213789 \h </w:instrText>
        </w:r>
        <w:r w:rsidR="00034679">
          <w:rPr>
            <w:noProof/>
            <w:webHidden/>
          </w:rPr>
        </w:r>
        <w:r w:rsidR="00034679">
          <w:rPr>
            <w:noProof/>
            <w:webHidden/>
          </w:rPr>
          <w:fldChar w:fldCharType="separate"/>
        </w:r>
        <w:r w:rsidR="00034679">
          <w:rPr>
            <w:noProof/>
            <w:webHidden/>
          </w:rPr>
          <w:t>159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0" w:history="1">
        <w:r w:rsidR="00034679" w:rsidRPr="00FE00F3">
          <w:rPr>
            <w:rStyle w:val="Hyperlink"/>
            <w:noProof/>
            <w:rtl/>
          </w:rPr>
          <w:t>אימאן ח'טיב יאסין (רע"מ – הרשימה הערבית המאוחדת):</w:t>
        </w:r>
        <w:r w:rsidR="00034679">
          <w:rPr>
            <w:noProof/>
            <w:webHidden/>
          </w:rPr>
          <w:tab/>
        </w:r>
        <w:r w:rsidR="00034679">
          <w:rPr>
            <w:noProof/>
            <w:webHidden/>
          </w:rPr>
          <w:fldChar w:fldCharType="begin"/>
        </w:r>
        <w:r w:rsidR="00034679">
          <w:rPr>
            <w:noProof/>
            <w:webHidden/>
          </w:rPr>
          <w:instrText xml:space="preserve"> PAGEREF _Toc193213790 \h </w:instrText>
        </w:r>
        <w:r w:rsidR="00034679">
          <w:rPr>
            <w:noProof/>
            <w:webHidden/>
          </w:rPr>
        </w:r>
        <w:r w:rsidR="00034679">
          <w:rPr>
            <w:noProof/>
            <w:webHidden/>
          </w:rPr>
          <w:fldChar w:fldCharType="separate"/>
        </w:r>
        <w:r w:rsidR="00034679">
          <w:rPr>
            <w:noProof/>
            <w:webHidden/>
          </w:rPr>
          <w:t>160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1" w:history="1">
        <w:r w:rsidR="00034679" w:rsidRPr="00FE00F3">
          <w:rPr>
            <w:rStyle w:val="Hyperlink"/>
            <w:noProof/>
            <w:rtl/>
          </w:rPr>
          <w:t>עודד פורר (ישראל ביתנו):</w:t>
        </w:r>
        <w:r w:rsidR="00034679">
          <w:rPr>
            <w:noProof/>
            <w:webHidden/>
          </w:rPr>
          <w:tab/>
        </w:r>
        <w:r w:rsidR="00034679">
          <w:rPr>
            <w:noProof/>
            <w:webHidden/>
          </w:rPr>
          <w:fldChar w:fldCharType="begin"/>
        </w:r>
        <w:r w:rsidR="00034679">
          <w:rPr>
            <w:noProof/>
            <w:webHidden/>
          </w:rPr>
          <w:instrText xml:space="preserve"> PAGEREF _Toc193213791 \h </w:instrText>
        </w:r>
        <w:r w:rsidR="00034679">
          <w:rPr>
            <w:noProof/>
            <w:webHidden/>
          </w:rPr>
        </w:r>
        <w:r w:rsidR="00034679">
          <w:rPr>
            <w:noProof/>
            <w:webHidden/>
          </w:rPr>
          <w:fldChar w:fldCharType="separate"/>
        </w:r>
        <w:r w:rsidR="00034679">
          <w:rPr>
            <w:noProof/>
            <w:webHidden/>
          </w:rPr>
          <w:t>161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2" w:history="1">
        <w:r w:rsidR="00034679" w:rsidRPr="00FE00F3">
          <w:rPr>
            <w:rStyle w:val="Hyperlink"/>
            <w:noProof/>
            <w:rtl/>
          </w:rPr>
          <w:t>ירון לוי (יש עתיד):</w:t>
        </w:r>
        <w:r w:rsidR="00034679">
          <w:rPr>
            <w:noProof/>
            <w:webHidden/>
          </w:rPr>
          <w:tab/>
        </w:r>
        <w:r w:rsidR="00034679">
          <w:rPr>
            <w:noProof/>
            <w:webHidden/>
          </w:rPr>
          <w:fldChar w:fldCharType="begin"/>
        </w:r>
        <w:r w:rsidR="00034679">
          <w:rPr>
            <w:noProof/>
            <w:webHidden/>
          </w:rPr>
          <w:instrText xml:space="preserve"> PAGEREF _Toc193213792 \h </w:instrText>
        </w:r>
        <w:r w:rsidR="00034679">
          <w:rPr>
            <w:noProof/>
            <w:webHidden/>
          </w:rPr>
        </w:r>
        <w:r w:rsidR="00034679">
          <w:rPr>
            <w:noProof/>
            <w:webHidden/>
          </w:rPr>
          <w:fldChar w:fldCharType="separate"/>
        </w:r>
        <w:r w:rsidR="00034679">
          <w:rPr>
            <w:noProof/>
            <w:webHidden/>
          </w:rPr>
          <w:t>163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3" w:history="1">
        <w:r w:rsidR="00034679" w:rsidRPr="00FE00F3">
          <w:rPr>
            <w:rStyle w:val="Hyperlink"/>
            <w:noProof/>
            <w:rtl/>
          </w:rPr>
          <w:t>אלון שוסטר (המחנה הממלכתי):</w:t>
        </w:r>
        <w:r w:rsidR="00034679">
          <w:rPr>
            <w:noProof/>
            <w:webHidden/>
          </w:rPr>
          <w:tab/>
        </w:r>
        <w:r w:rsidR="00034679">
          <w:rPr>
            <w:noProof/>
            <w:webHidden/>
          </w:rPr>
          <w:fldChar w:fldCharType="begin"/>
        </w:r>
        <w:r w:rsidR="00034679">
          <w:rPr>
            <w:noProof/>
            <w:webHidden/>
          </w:rPr>
          <w:instrText xml:space="preserve"> PAGEREF _Toc193213793 \h </w:instrText>
        </w:r>
        <w:r w:rsidR="00034679">
          <w:rPr>
            <w:noProof/>
            <w:webHidden/>
          </w:rPr>
        </w:r>
        <w:r w:rsidR="00034679">
          <w:rPr>
            <w:noProof/>
            <w:webHidden/>
          </w:rPr>
          <w:fldChar w:fldCharType="separate"/>
        </w:r>
        <w:r w:rsidR="00034679">
          <w:rPr>
            <w:noProof/>
            <w:webHidden/>
          </w:rPr>
          <w:t>164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4" w:history="1">
        <w:r w:rsidR="00034679" w:rsidRPr="00FE00F3">
          <w:rPr>
            <w:rStyle w:val="Hyperlink"/>
            <w:noProof/>
            <w:rtl/>
          </w:rPr>
          <w:t>יואב סגלוביץ' (יש עתיד):</w:t>
        </w:r>
        <w:r w:rsidR="00034679">
          <w:rPr>
            <w:noProof/>
            <w:webHidden/>
          </w:rPr>
          <w:tab/>
        </w:r>
        <w:r w:rsidR="00034679">
          <w:rPr>
            <w:noProof/>
            <w:webHidden/>
          </w:rPr>
          <w:fldChar w:fldCharType="begin"/>
        </w:r>
        <w:r w:rsidR="00034679">
          <w:rPr>
            <w:noProof/>
            <w:webHidden/>
          </w:rPr>
          <w:instrText xml:space="preserve"> PAGEREF _Toc193213794 \h </w:instrText>
        </w:r>
        <w:r w:rsidR="00034679">
          <w:rPr>
            <w:noProof/>
            <w:webHidden/>
          </w:rPr>
        </w:r>
        <w:r w:rsidR="00034679">
          <w:rPr>
            <w:noProof/>
            <w:webHidden/>
          </w:rPr>
          <w:fldChar w:fldCharType="separate"/>
        </w:r>
        <w:r w:rsidR="00034679">
          <w:rPr>
            <w:noProof/>
            <w:webHidden/>
          </w:rPr>
          <w:t>166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5" w:history="1">
        <w:r w:rsidR="00034679" w:rsidRPr="00FE00F3">
          <w:rPr>
            <w:rStyle w:val="Hyperlink"/>
            <w:noProof/>
            <w:rtl/>
          </w:rPr>
          <w:t>אפרת רייטן מרום (העבודה):</w:t>
        </w:r>
        <w:r w:rsidR="00034679">
          <w:rPr>
            <w:noProof/>
            <w:webHidden/>
          </w:rPr>
          <w:tab/>
        </w:r>
        <w:r w:rsidR="00034679">
          <w:rPr>
            <w:noProof/>
            <w:webHidden/>
          </w:rPr>
          <w:fldChar w:fldCharType="begin"/>
        </w:r>
        <w:r w:rsidR="00034679">
          <w:rPr>
            <w:noProof/>
            <w:webHidden/>
          </w:rPr>
          <w:instrText xml:space="preserve"> PAGEREF _Toc193213795 \h </w:instrText>
        </w:r>
        <w:r w:rsidR="00034679">
          <w:rPr>
            <w:noProof/>
            <w:webHidden/>
          </w:rPr>
        </w:r>
        <w:r w:rsidR="00034679">
          <w:rPr>
            <w:noProof/>
            <w:webHidden/>
          </w:rPr>
          <w:fldChar w:fldCharType="separate"/>
        </w:r>
        <w:r w:rsidR="00034679">
          <w:rPr>
            <w:noProof/>
            <w:webHidden/>
          </w:rPr>
          <w:t>167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6" w:history="1">
        <w:r w:rsidR="00034679" w:rsidRPr="00FE00F3">
          <w:rPr>
            <w:rStyle w:val="Hyperlink"/>
            <w:noProof/>
            <w:rtl/>
          </w:rPr>
          <w:t>יאסר חוג'יראת (רע"מ – הרשימה הערבית המאוחדת):</w:t>
        </w:r>
        <w:r w:rsidR="00034679">
          <w:rPr>
            <w:noProof/>
            <w:webHidden/>
          </w:rPr>
          <w:tab/>
        </w:r>
        <w:r w:rsidR="00034679">
          <w:rPr>
            <w:noProof/>
            <w:webHidden/>
          </w:rPr>
          <w:fldChar w:fldCharType="begin"/>
        </w:r>
        <w:r w:rsidR="00034679">
          <w:rPr>
            <w:noProof/>
            <w:webHidden/>
          </w:rPr>
          <w:instrText xml:space="preserve"> PAGEREF _Toc193213796 \h </w:instrText>
        </w:r>
        <w:r w:rsidR="00034679">
          <w:rPr>
            <w:noProof/>
            <w:webHidden/>
          </w:rPr>
        </w:r>
        <w:r w:rsidR="00034679">
          <w:rPr>
            <w:noProof/>
            <w:webHidden/>
          </w:rPr>
          <w:fldChar w:fldCharType="separate"/>
        </w:r>
        <w:r w:rsidR="00034679">
          <w:rPr>
            <w:noProof/>
            <w:webHidden/>
          </w:rPr>
          <w:t>168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7" w:history="1">
        <w:r w:rsidR="00034679" w:rsidRPr="00FE00F3">
          <w:rPr>
            <w:rStyle w:val="Hyperlink"/>
            <w:noProof/>
            <w:rtl/>
          </w:rPr>
          <w:t>בועז טופורובסקי (יש עתיד):</w:t>
        </w:r>
        <w:r w:rsidR="00034679">
          <w:rPr>
            <w:noProof/>
            <w:webHidden/>
          </w:rPr>
          <w:tab/>
        </w:r>
        <w:r w:rsidR="00034679">
          <w:rPr>
            <w:noProof/>
            <w:webHidden/>
          </w:rPr>
          <w:fldChar w:fldCharType="begin"/>
        </w:r>
        <w:r w:rsidR="00034679">
          <w:rPr>
            <w:noProof/>
            <w:webHidden/>
          </w:rPr>
          <w:instrText xml:space="preserve"> PAGEREF _Toc193213797 \h </w:instrText>
        </w:r>
        <w:r w:rsidR="00034679">
          <w:rPr>
            <w:noProof/>
            <w:webHidden/>
          </w:rPr>
        </w:r>
        <w:r w:rsidR="00034679">
          <w:rPr>
            <w:noProof/>
            <w:webHidden/>
          </w:rPr>
          <w:fldChar w:fldCharType="separate"/>
        </w:r>
        <w:r w:rsidR="00034679">
          <w:rPr>
            <w:noProof/>
            <w:webHidden/>
          </w:rPr>
          <w:t>169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8" w:history="1">
        <w:r w:rsidR="00034679" w:rsidRPr="00FE00F3">
          <w:rPr>
            <w:rStyle w:val="Hyperlink"/>
            <w:noProof/>
            <w:rtl/>
          </w:rPr>
          <w:t>מירב כהן (יש עתיד):</w:t>
        </w:r>
        <w:r w:rsidR="00034679">
          <w:rPr>
            <w:noProof/>
            <w:webHidden/>
          </w:rPr>
          <w:tab/>
        </w:r>
        <w:r w:rsidR="00034679">
          <w:rPr>
            <w:noProof/>
            <w:webHidden/>
          </w:rPr>
          <w:fldChar w:fldCharType="begin"/>
        </w:r>
        <w:r w:rsidR="00034679">
          <w:rPr>
            <w:noProof/>
            <w:webHidden/>
          </w:rPr>
          <w:instrText xml:space="preserve"> PAGEREF _Toc193213798 \h </w:instrText>
        </w:r>
        <w:r w:rsidR="00034679">
          <w:rPr>
            <w:noProof/>
            <w:webHidden/>
          </w:rPr>
        </w:r>
        <w:r w:rsidR="00034679">
          <w:rPr>
            <w:noProof/>
            <w:webHidden/>
          </w:rPr>
          <w:fldChar w:fldCharType="separate"/>
        </w:r>
        <w:r w:rsidR="00034679">
          <w:rPr>
            <w:noProof/>
            <w:webHidden/>
          </w:rPr>
          <w:t>171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799" w:history="1">
        <w:r w:rsidR="00034679" w:rsidRPr="00FE00F3">
          <w:rPr>
            <w:rStyle w:val="Hyperlink"/>
            <w:noProof/>
            <w:rtl/>
          </w:rPr>
          <w:t>אורית פרקש הכהן (המחנה הממלכתי):</w:t>
        </w:r>
        <w:r w:rsidR="00034679">
          <w:rPr>
            <w:noProof/>
            <w:webHidden/>
          </w:rPr>
          <w:tab/>
        </w:r>
        <w:r w:rsidR="00034679">
          <w:rPr>
            <w:noProof/>
            <w:webHidden/>
          </w:rPr>
          <w:fldChar w:fldCharType="begin"/>
        </w:r>
        <w:r w:rsidR="00034679">
          <w:rPr>
            <w:noProof/>
            <w:webHidden/>
          </w:rPr>
          <w:instrText xml:space="preserve"> PAGEREF _Toc193213799 \h </w:instrText>
        </w:r>
        <w:r w:rsidR="00034679">
          <w:rPr>
            <w:noProof/>
            <w:webHidden/>
          </w:rPr>
        </w:r>
        <w:r w:rsidR="00034679">
          <w:rPr>
            <w:noProof/>
            <w:webHidden/>
          </w:rPr>
          <w:fldChar w:fldCharType="separate"/>
        </w:r>
        <w:r w:rsidR="00034679">
          <w:rPr>
            <w:noProof/>
            <w:webHidden/>
          </w:rPr>
          <w:t>176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0" w:history="1">
        <w:r w:rsidR="00034679" w:rsidRPr="00FE00F3">
          <w:rPr>
            <w:rStyle w:val="Hyperlink"/>
            <w:noProof/>
            <w:rtl/>
          </w:rPr>
          <w:t>השרה להתיישבות ומשימות לאומיות אורית מלכה סטרוק:</w:t>
        </w:r>
        <w:r w:rsidR="00034679">
          <w:rPr>
            <w:noProof/>
            <w:webHidden/>
          </w:rPr>
          <w:tab/>
        </w:r>
        <w:r w:rsidR="00034679">
          <w:rPr>
            <w:noProof/>
            <w:webHidden/>
          </w:rPr>
          <w:fldChar w:fldCharType="begin"/>
        </w:r>
        <w:r w:rsidR="00034679">
          <w:rPr>
            <w:noProof/>
            <w:webHidden/>
          </w:rPr>
          <w:instrText xml:space="preserve"> PAGEREF _Toc193213800 \h </w:instrText>
        </w:r>
        <w:r w:rsidR="00034679">
          <w:rPr>
            <w:noProof/>
            <w:webHidden/>
          </w:rPr>
        </w:r>
        <w:r w:rsidR="00034679">
          <w:rPr>
            <w:noProof/>
            <w:webHidden/>
          </w:rPr>
          <w:fldChar w:fldCharType="separate"/>
        </w:r>
        <w:r w:rsidR="00034679">
          <w:rPr>
            <w:noProof/>
            <w:webHidden/>
          </w:rPr>
          <w:t>179</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01" w:history="1">
        <w:r w:rsidR="00034679" w:rsidRPr="00FE00F3">
          <w:rPr>
            <w:rStyle w:val="Hyperlink"/>
            <w:noProof/>
            <w:rtl/>
          </w:rPr>
          <w:t>הודעה אישית של חבר הכנסת ולדימיר בליאק</w:t>
        </w:r>
        <w:r w:rsidR="00034679">
          <w:rPr>
            <w:noProof/>
            <w:webHidden/>
          </w:rPr>
          <w:tab/>
        </w:r>
        <w:r w:rsidR="00034679">
          <w:rPr>
            <w:noProof/>
            <w:webHidden/>
          </w:rPr>
          <w:fldChar w:fldCharType="begin"/>
        </w:r>
        <w:r w:rsidR="00034679">
          <w:rPr>
            <w:noProof/>
            <w:webHidden/>
          </w:rPr>
          <w:instrText xml:space="preserve"> PAGEREF _Toc193213801 \h </w:instrText>
        </w:r>
        <w:r w:rsidR="00034679">
          <w:rPr>
            <w:noProof/>
            <w:webHidden/>
          </w:rPr>
        </w:r>
        <w:r w:rsidR="00034679">
          <w:rPr>
            <w:noProof/>
            <w:webHidden/>
          </w:rPr>
          <w:fldChar w:fldCharType="separate"/>
        </w:r>
        <w:r w:rsidR="00034679">
          <w:rPr>
            <w:noProof/>
            <w:webHidden/>
          </w:rPr>
          <w:t>187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2" w:history="1">
        <w:r w:rsidR="00034679" w:rsidRPr="00FE00F3">
          <w:rPr>
            <w:rStyle w:val="Hyperlink"/>
            <w:noProof/>
            <w:rtl/>
          </w:rPr>
          <w:t>ולדימיר בליאק (יש עתיד):</w:t>
        </w:r>
        <w:r w:rsidR="00034679">
          <w:rPr>
            <w:noProof/>
            <w:webHidden/>
          </w:rPr>
          <w:tab/>
        </w:r>
        <w:r w:rsidR="00034679">
          <w:rPr>
            <w:noProof/>
            <w:webHidden/>
          </w:rPr>
          <w:fldChar w:fldCharType="begin"/>
        </w:r>
        <w:r w:rsidR="00034679">
          <w:rPr>
            <w:noProof/>
            <w:webHidden/>
          </w:rPr>
          <w:instrText xml:space="preserve"> PAGEREF _Toc193213802 \h </w:instrText>
        </w:r>
        <w:r w:rsidR="00034679">
          <w:rPr>
            <w:noProof/>
            <w:webHidden/>
          </w:rPr>
        </w:r>
        <w:r w:rsidR="00034679">
          <w:rPr>
            <w:noProof/>
            <w:webHidden/>
          </w:rPr>
          <w:fldChar w:fldCharType="separate"/>
        </w:r>
        <w:r w:rsidR="00034679">
          <w:rPr>
            <w:noProof/>
            <w:webHidden/>
          </w:rPr>
          <w:t>187</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03" w:history="1">
        <w:r w:rsidR="00034679" w:rsidRPr="00FE00F3">
          <w:rPr>
            <w:rStyle w:val="Hyperlink"/>
            <w:noProof/>
            <w:rtl/>
          </w:rPr>
          <w:t>הצעת חוק הספריות הציבוריות, התשפ"ד–2024</w:t>
        </w:r>
        <w:r w:rsidR="00034679">
          <w:rPr>
            <w:noProof/>
            <w:webHidden/>
          </w:rPr>
          <w:tab/>
        </w:r>
        <w:r w:rsidR="00034679">
          <w:rPr>
            <w:noProof/>
            <w:webHidden/>
          </w:rPr>
          <w:fldChar w:fldCharType="begin"/>
        </w:r>
        <w:r w:rsidR="00034679">
          <w:rPr>
            <w:noProof/>
            <w:webHidden/>
          </w:rPr>
          <w:instrText xml:space="preserve"> PAGEREF _Toc193213803 \h </w:instrText>
        </w:r>
        <w:r w:rsidR="00034679">
          <w:rPr>
            <w:noProof/>
            <w:webHidden/>
          </w:rPr>
        </w:r>
        <w:r w:rsidR="00034679">
          <w:rPr>
            <w:noProof/>
            <w:webHidden/>
          </w:rPr>
          <w:fldChar w:fldCharType="separate"/>
        </w:r>
        <w:r w:rsidR="00034679">
          <w:rPr>
            <w:noProof/>
            <w:webHidden/>
          </w:rPr>
          <w:t>188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4" w:history="1">
        <w:r w:rsidR="00034679" w:rsidRPr="00FE00F3">
          <w:rPr>
            <w:rStyle w:val="Hyperlink"/>
            <w:noProof/>
            <w:rtl/>
          </w:rPr>
          <w:t>שר הכלכלה והתעשייה ניר ברקת:</w:t>
        </w:r>
        <w:r w:rsidR="00034679">
          <w:rPr>
            <w:noProof/>
            <w:webHidden/>
          </w:rPr>
          <w:tab/>
        </w:r>
        <w:r w:rsidR="00034679">
          <w:rPr>
            <w:noProof/>
            <w:webHidden/>
          </w:rPr>
          <w:fldChar w:fldCharType="begin"/>
        </w:r>
        <w:r w:rsidR="00034679">
          <w:rPr>
            <w:noProof/>
            <w:webHidden/>
          </w:rPr>
          <w:instrText xml:space="preserve"> PAGEREF _Toc193213804 \h </w:instrText>
        </w:r>
        <w:r w:rsidR="00034679">
          <w:rPr>
            <w:noProof/>
            <w:webHidden/>
          </w:rPr>
        </w:r>
        <w:r w:rsidR="00034679">
          <w:rPr>
            <w:noProof/>
            <w:webHidden/>
          </w:rPr>
          <w:fldChar w:fldCharType="separate"/>
        </w:r>
        <w:r w:rsidR="00034679">
          <w:rPr>
            <w:noProof/>
            <w:webHidden/>
          </w:rPr>
          <w:t>188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5" w:history="1">
        <w:r w:rsidR="00034679" w:rsidRPr="00FE00F3">
          <w:rPr>
            <w:rStyle w:val="Hyperlink"/>
            <w:noProof/>
            <w:rtl/>
          </w:rPr>
          <w:t>מתן כהנא (המחנה הממלכתי):</w:t>
        </w:r>
        <w:r w:rsidR="00034679">
          <w:rPr>
            <w:noProof/>
            <w:webHidden/>
          </w:rPr>
          <w:tab/>
        </w:r>
        <w:r w:rsidR="00034679">
          <w:rPr>
            <w:noProof/>
            <w:webHidden/>
          </w:rPr>
          <w:fldChar w:fldCharType="begin"/>
        </w:r>
        <w:r w:rsidR="00034679">
          <w:rPr>
            <w:noProof/>
            <w:webHidden/>
          </w:rPr>
          <w:instrText xml:space="preserve"> PAGEREF _Toc193213805 \h </w:instrText>
        </w:r>
        <w:r w:rsidR="00034679">
          <w:rPr>
            <w:noProof/>
            <w:webHidden/>
          </w:rPr>
        </w:r>
        <w:r w:rsidR="00034679">
          <w:rPr>
            <w:noProof/>
            <w:webHidden/>
          </w:rPr>
          <w:fldChar w:fldCharType="separate"/>
        </w:r>
        <w:r w:rsidR="00034679">
          <w:rPr>
            <w:noProof/>
            <w:webHidden/>
          </w:rPr>
          <w:t>192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6" w:history="1">
        <w:r w:rsidR="00034679" w:rsidRPr="00FE00F3">
          <w:rPr>
            <w:rStyle w:val="Hyperlink"/>
            <w:noProof/>
            <w:rtl/>
          </w:rPr>
          <w:t>דבי ביטון (יש עתיד):</w:t>
        </w:r>
        <w:r w:rsidR="00034679">
          <w:rPr>
            <w:noProof/>
            <w:webHidden/>
          </w:rPr>
          <w:tab/>
        </w:r>
        <w:r w:rsidR="00034679">
          <w:rPr>
            <w:noProof/>
            <w:webHidden/>
          </w:rPr>
          <w:fldChar w:fldCharType="begin"/>
        </w:r>
        <w:r w:rsidR="00034679">
          <w:rPr>
            <w:noProof/>
            <w:webHidden/>
          </w:rPr>
          <w:instrText xml:space="preserve"> PAGEREF _Toc193213806 \h </w:instrText>
        </w:r>
        <w:r w:rsidR="00034679">
          <w:rPr>
            <w:noProof/>
            <w:webHidden/>
          </w:rPr>
        </w:r>
        <w:r w:rsidR="00034679">
          <w:rPr>
            <w:noProof/>
            <w:webHidden/>
          </w:rPr>
          <w:fldChar w:fldCharType="separate"/>
        </w:r>
        <w:r w:rsidR="00034679">
          <w:rPr>
            <w:noProof/>
            <w:webHidden/>
          </w:rPr>
          <w:t>193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7" w:history="1">
        <w:r w:rsidR="00034679" w:rsidRPr="00FE00F3">
          <w:rPr>
            <w:rStyle w:val="Hyperlink"/>
            <w:noProof/>
            <w:rtl/>
          </w:rPr>
          <w:t>יוליה מלינובסקי (ישראל ביתנו):</w:t>
        </w:r>
        <w:r w:rsidR="00034679">
          <w:rPr>
            <w:noProof/>
            <w:webHidden/>
          </w:rPr>
          <w:tab/>
        </w:r>
        <w:r w:rsidR="00034679">
          <w:rPr>
            <w:noProof/>
            <w:webHidden/>
          </w:rPr>
          <w:fldChar w:fldCharType="begin"/>
        </w:r>
        <w:r w:rsidR="00034679">
          <w:rPr>
            <w:noProof/>
            <w:webHidden/>
          </w:rPr>
          <w:instrText xml:space="preserve"> PAGEREF _Toc193213807 \h </w:instrText>
        </w:r>
        <w:r w:rsidR="00034679">
          <w:rPr>
            <w:noProof/>
            <w:webHidden/>
          </w:rPr>
        </w:r>
        <w:r w:rsidR="00034679">
          <w:rPr>
            <w:noProof/>
            <w:webHidden/>
          </w:rPr>
          <w:fldChar w:fldCharType="separate"/>
        </w:r>
        <w:r w:rsidR="00034679">
          <w:rPr>
            <w:noProof/>
            <w:webHidden/>
          </w:rPr>
          <w:t>194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8" w:history="1">
        <w:r w:rsidR="00034679" w:rsidRPr="00FE00F3">
          <w:rPr>
            <w:rStyle w:val="Hyperlink"/>
            <w:noProof/>
            <w:rtl/>
          </w:rPr>
          <w:t>רם בן ברק (יש עתיד):</w:t>
        </w:r>
        <w:r w:rsidR="00034679">
          <w:rPr>
            <w:noProof/>
            <w:webHidden/>
          </w:rPr>
          <w:tab/>
        </w:r>
        <w:r w:rsidR="00034679">
          <w:rPr>
            <w:noProof/>
            <w:webHidden/>
          </w:rPr>
          <w:fldChar w:fldCharType="begin"/>
        </w:r>
        <w:r w:rsidR="00034679">
          <w:rPr>
            <w:noProof/>
            <w:webHidden/>
          </w:rPr>
          <w:instrText xml:space="preserve"> PAGEREF _Toc193213808 \h </w:instrText>
        </w:r>
        <w:r w:rsidR="00034679">
          <w:rPr>
            <w:noProof/>
            <w:webHidden/>
          </w:rPr>
        </w:r>
        <w:r w:rsidR="00034679">
          <w:rPr>
            <w:noProof/>
            <w:webHidden/>
          </w:rPr>
          <w:fldChar w:fldCharType="separate"/>
        </w:r>
        <w:r w:rsidR="00034679">
          <w:rPr>
            <w:noProof/>
            <w:webHidden/>
          </w:rPr>
          <w:t>195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09" w:history="1">
        <w:r w:rsidR="00034679" w:rsidRPr="00FE00F3">
          <w:rPr>
            <w:rStyle w:val="Hyperlink"/>
            <w:noProof/>
            <w:rtl/>
          </w:rPr>
          <w:t>אלעזר שטרן (יש עתיד):</w:t>
        </w:r>
        <w:r w:rsidR="00034679">
          <w:rPr>
            <w:noProof/>
            <w:webHidden/>
          </w:rPr>
          <w:tab/>
        </w:r>
        <w:r w:rsidR="00034679">
          <w:rPr>
            <w:noProof/>
            <w:webHidden/>
          </w:rPr>
          <w:fldChar w:fldCharType="begin"/>
        </w:r>
        <w:r w:rsidR="00034679">
          <w:rPr>
            <w:noProof/>
            <w:webHidden/>
          </w:rPr>
          <w:instrText xml:space="preserve"> PAGEREF _Toc193213809 \h </w:instrText>
        </w:r>
        <w:r w:rsidR="00034679">
          <w:rPr>
            <w:noProof/>
            <w:webHidden/>
          </w:rPr>
        </w:r>
        <w:r w:rsidR="00034679">
          <w:rPr>
            <w:noProof/>
            <w:webHidden/>
          </w:rPr>
          <w:fldChar w:fldCharType="separate"/>
        </w:r>
        <w:r w:rsidR="00034679">
          <w:rPr>
            <w:noProof/>
            <w:webHidden/>
          </w:rPr>
          <w:t>197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0" w:history="1">
        <w:r w:rsidR="00034679" w:rsidRPr="00FE00F3">
          <w:rPr>
            <w:rStyle w:val="Hyperlink"/>
            <w:noProof/>
            <w:rtl/>
          </w:rPr>
          <w:t>אפרת רייטן מרום (העבודה):</w:t>
        </w:r>
        <w:r w:rsidR="00034679">
          <w:rPr>
            <w:noProof/>
            <w:webHidden/>
          </w:rPr>
          <w:tab/>
        </w:r>
        <w:r w:rsidR="00034679">
          <w:rPr>
            <w:noProof/>
            <w:webHidden/>
          </w:rPr>
          <w:fldChar w:fldCharType="begin"/>
        </w:r>
        <w:r w:rsidR="00034679">
          <w:rPr>
            <w:noProof/>
            <w:webHidden/>
          </w:rPr>
          <w:instrText xml:space="preserve"> PAGEREF _Toc193213810 \h </w:instrText>
        </w:r>
        <w:r w:rsidR="00034679">
          <w:rPr>
            <w:noProof/>
            <w:webHidden/>
          </w:rPr>
        </w:r>
        <w:r w:rsidR="00034679">
          <w:rPr>
            <w:noProof/>
            <w:webHidden/>
          </w:rPr>
          <w:fldChar w:fldCharType="separate"/>
        </w:r>
        <w:r w:rsidR="00034679">
          <w:rPr>
            <w:noProof/>
            <w:webHidden/>
          </w:rPr>
          <w:t>198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1" w:history="1">
        <w:r w:rsidR="00034679" w:rsidRPr="00FE00F3">
          <w:rPr>
            <w:rStyle w:val="Hyperlink"/>
            <w:noProof/>
            <w:rtl/>
          </w:rPr>
          <w:t>ואליד אלהואשלה (רע"מ – הרשימה הערבית המאוחדת):</w:t>
        </w:r>
        <w:r w:rsidR="00034679">
          <w:rPr>
            <w:noProof/>
            <w:webHidden/>
          </w:rPr>
          <w:tab/>
        </w:r>
        <w:r w:rsidR="00034679">
          <w:rPr>
            <w:noProof/>
            <w:webHidden/>
          </w:rPr>
          <w:fldChar w:fldCharType="begin"/>
        </w:r>
        <w:r w:rsidR="00034679">
          <w:rPr>
            <w:noProof/>
            <w:webHidden/>
          </w:rPr>
          <w:instrText xml:space="preserve"> PAGEREF _Toc193213811 \h </w:instrText>
        </w:r>
        <w:r w:rsidR="00034679">
          <w:rPr>
            <w:noProof/>
            <w:webHidden/>
          </w:rPr>
        </w:r>
        <w:r w:rsidR="00034679">
          <w:rPr>
            <w:noProof/>
            <w:webHidden/>
          </w:rPr>
          <w:fldChar w:fldCharType="separate"/>
        </w:r>
        <w:r w:rsidR="00034679">
          <w:rPr>
            <w:noProof/>
            <w:webHidden/>
          </w:rPr>
          <w:t>199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2" w:history="1">
        <w:r w:rsidR="00034679" w:rsidRPr="00FE00F3">
          <w:rPr>
            <w:rStyle w:val="Hyperlink"/>
            <w:noProof/>
            <w:rtl/>
          </w:rPr>
          <w:t>נאור שירי (יש עתיד):</w:t>
        </w:r>
        <w:r w:rsidR="00034679">
          <w:rPr>
            <w:noProof/>
            <w:webHidden/>
          </w:rPr>
          <w:tab/>
        </w:r>
        <w:r w:rsidR="00034679">
          <w:rPr>
            <w:noProof/>
            <w:webHidden/>
          </w:rPr>
          <w:fldChar w:fldCharType="begin"/>
        </w:r>
        <w:r w:rsidR="00034679">
          <w:rPr>
            <w:noProof/>
            <w:webHidden/>
          </w:rPr>
          <w:instrText xml:space="preserve"> PAGEREF _Toc193213812 \h </w:instrText>
        </w:r>
        <w:r w:rsidR="00034679">
          <w:rPr>
            <w:noProof/>
            <w:webHidden/>
          </w:rPr>
        </w:r>
        <w:r w:rsidR="00034679">
          <w:rPr>
            <w:noProof/>
            <w:webHidden/>
          </w:rPr>
          <w:fldChar w:fldCharType="separate"/>
        </w:r>
        <w:r w:rsidR="00034679">
          <w:rPr>
            <w:noProof/>
            <w:webHidden/>
          </w:rPr>
          <w:t>201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3" w:history="1">
        <w:r w:rsidR="00034679" w:rsidRPr="00FE00F3">
          <w:rPr>
            <w:rStyle w:val="Hyperlink"/>
            <w:noProof/>
            <w:rtl/>
          </w:rPr>
          <w:t>שרון ניר (ישראל ביתנו):</w:t>
        </w:r>
        <w:r w:rsidR="00034679">
          <w:rPr>
            <w:noProof/>
            <w:webHidden/>
          </w:rPr>
          <w:tab/>
        </w:r>
        <w:r w:rsidR="00034679">
          <w:rPr>
            <w:noProof/>
            <w:webHidden/>
          </w:rPr>
          <w:fldChar w:fldCharType="begin"/>
        </w:r>
        <w:r w:rsidR="00034679">
          <w:rPr>
            <w:noProof/>
            <w:webHidden/>
          </w:rPr>
          <w:instrText xml:space="preserve"> PAGEREF _Toc193213813 \h </w:instrText>
        </w:r>
        <w:r w:rsidR="00034679">
          <w:rPr>
            <w:noProof/>
            <w:webHidden/>
          </w:rPr>
        </w:r>
        <w:r w:rsidR="00034679">
          <w:rPr>
            <w:noProof/>
            <w:webHidden/>
          </w:rPr>
          <w:fldChar w:fldCharType="separate"/>
        </w:r>
        <w:r w:rsidR="00034679">
          <w:rPr>
            <w:noProof/>
            <w:webHidden/>
          </w:rPr>
          <w:t>205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4" w:history="1">
        <w:r w:rsidR="00034679" w:rsidRPr="00FE00F3">
          <w:rPr>
            <w:rStyle w:val="Hyperlink"/>
            <w:noProof/>
            <w:rtl/>
          </w:rPr>
          <w:t>חמד עמאר (ישראל ביתנו):</w:t>
        </w:r>
        <w:r w:rsidR="00034679">
          <w:rPr>
            <w:noProof/>
            <w:webHidden/>
          </w:rPr>
          <w:tab/>
        </w:r>
        <w:r w:rsidR="00034679">
          <w:rPr>
            <w:noProof/>
            <w:webHidden/>
          </w:rPr>
          <w:fldChar w:fldCharType="begin"/>
        </w:r>
        <w:r w:rsidR="00034679">
          <w:rPr>
            <w:noProof/>
            <w:webHidden/>
          </w:rPr>
          <w:instrText xml:space="preserve"> PAGEREF _Toc193213814 \h </w:instrText>
        </w:r>
        <w:r w:rsidR="00034679">
          <w:rPr>
            <w:noProof/>
            <w:webHidden/>
          </w:rPr>
        </w:r>
        <w:r w:rsidR="00034679">
          <w:rPr>
            <w:noProof/>
            <w:webHidden/>
          </w:rPr>
          <w:fldChar w:fldCharType="separate"/>
        </w:r>
        <w:r w:rsidR="00034679">
          <w:rPr>
            <w:noProof/>
            <w:webHidden/>
          </w:rPr>
          <w:t>205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5" w:history="1">
        <w:r w:rsidR="00034679" w:rsidRPr="00FE00F3">
          <w:rPr>
            <w:rStyle w:val="Hyperlink"/>
            <w:noProof/>
            <w:rtl/>
          </w:rPr>
          <w:t>מאיר כהן (יש עתיד):</w:t>
        </w:r>
        <w:r w:rsidR="00034679">
          <w:rPr>
            <w:noProof/>
            <w:webHidden/>
          </w:rPr>
          <w:tab/>
        </w:r>
        <w:r w:rsidR="00034679">
          <w:rPr>
            <w:noProof/>
            <w:webHidden/>
          </w:rPr>
          <w:fldChar w:fldCharType="begin"/>
        </w:r>
        <w:r w:rsidR="00034679">
          <w:rPr>
            <w:noProof/>
            <w:webHidden/>
          </w:rPr>
          <w:instrText xml:space="preserve"> PAGEREF _Toc193213815 \h </w:instrText>
        </w:r>
        <w:r w:rsidR="00034679">
          <w:rPr>
            <w:noProof/>
            <w:webHidden/>
          </w:rPr>
        </w:r>
        <w:r w:rsidR="00034679">
          <w:rPr>
            <w:noProof/>
            <w:webHidden/>
          </w:rPr>
          <w:fldChar w:fldCharType="separate"/>
        </w:r>
        <w:r w:rsidR="00034679">
          <w:rPr>
            <w:noProof/>
            <w:webHidden/>
          </w:rPr>
          <w:t>209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6" w:history="1">
        <w:r w:rsidR="00034679" w:rsidRPr="00FE00F3">
          <w:rPr>
            <w:rStyle w:val="Hyperlink"/>
            <w:noProof/>
            <w:rtl/>
          </w:rPr>
          <w:t>עופר כסיף (חד"ש-תע"ל):</w:t>
        </w:r>
        <w:r w:rsidR="00034679">
          <w:rPr>
            <w:noProof/>
            <w:webHidden/>
          </w:rPr>
          <w:tab/>
        </w:r>
        <w:r w:rsidR="00034679">
          <w:rPr>
            <w:noProof/>
            <w:webHidden/>
          </w:rPr>
          <w:fldChar w:fldCharType="begin"/>
        </w:r>
        <w:r w:rsidR="00034679">
          <w:rPr>
            <w:noProof/>
            <w:webHidden/>
          </w:rPr>
          <w:instrText xml:space="preserve"> PAGEREF _Toc193213816 \h </w:instrText>
        </w:r>
        <w:r w:rsidR="00034679">
          <w:rPr>
            <w:noProof/>
            <w:webHidden/>
          </w:rPr>
        </w:r>
        <w:r w:rsidR="00034679">
          <w:rPr>
            <w:noProof/>
            <w:webHidden/>
          </w:rPr>
          <w:fldChar w:fldCharType="separate"/>
        </w:r>
        <w:r w:rsidR="00034679">
          <w:rPr>
            <w:noProof/>
            <w:webHidden/>
          </w:rPr>
          <w:t>210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7" w:history="1">
        <w:r w:rsidR="00034679" w:rsidRPr="00FE00F3">
          <w:rPr>
            <w:rStyle w:val="Hyperlink"/>
            <w:noProof/>
            <w:rtl/>
          </w:rPr>
          <w:t>טטיאנה מזרסקי (יש עתיד):</w:t>
        </w:r>
        <w:r w:rsidR="00034679">
          <w:rPr>
            <w:noProof/>
            <w:webHidden/>
          </w:rPr>
          <w:tab/>
        </w:r>
        <w:r w:rsidR="00034679">
          <w:rPr>
            <w:noProof/>
            <w:webHidden/>
          </w:rPr>
          <w:fldChar w:fldCharType="begin"/>
        </w:r>
        <w:r w:rsidR="00034679">
          <w:rPr>
            <w:noProof/>
            <w:webHidden/>
          </w:rPr>
          <w:instrText xml:space="preserve"> PAGEREF _Toc193213817 \h </w:instrText>
        </w:r>
        <w:r w:rsidR="00034679">
          <w:rPr>
            <w:noProof/>
            <w:webHidden/>
          </w:rPr>
        </w:r>
        <w:r w:rsidR="00034679">
          <w:rPr>
            <w:noProof/>
            <w:webHidden/>
          </w:rPr>
          <w:fldChar w:fldCharType="separate"/>
        </w:r>
        <w:r w:rsidR="00034679">
          <w:rPr>
            <w:noProof/>
            <w:webHidden/>
          </w:rPr>
          <w:t>212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8" w:history="1">
        <w:r w:rsidR="00034679" w:rsidRPr="00FE00F3">
          <w:rPr>
            <w:rStyle w:val="Hyperlink"/>
            <w:noProof/>
            <w:rtl/>
          </w:rPr>
          <w:t>איימן עודה (חד"ש-תע"ל):</w:t>
        </w:r>
        <w:r w:rsidR="00034679">
          <w:rPr>
            <w:noProof/>
            <w:webHidden/>
          </w:rPr>
          <w:tab/>
        </w:r>
        <w:r w:rsidR="00034679">
          <w:rPr>
            <w:noProof/>
            <w:webHidden/>
          </w:rPr>
          <w:fldChar w:fldCharType="begin"/>
        </w:r>
        <w:r w:rsidR="00034679">
          <w:rPr>
            <w:noProof/>
            <w:webHidden/>
          </w:rPr>
          <w:instrText xml:space="preserve"> PAGEREF _Toc193213818 \h </w:instrText>
        </w:r>
        <w:r w:rsidR="00034679">
          <w:rPr>
            <w:noProof/>
            <w:webHidden/>
          </w:rPr>
        </w:r>
        <w:r w:rsidR="00034679">
          <w:rPr>
            <w:noProof/>
            <w:webHidden/>
          </w:rPr>
          <w:fldChar w:fldCharType="separate"/>
        </w:r>
        <w:r w:rsidR="00034679">
          <w:rPr>
            <w:noProof/>
            <w:webHidden/>
          </w:rPr>
          <w:t>213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19" w:history="1">
        <w:r w:rsidR="00034679" w:rsidRPr="00FE00F3">
          <w:rPr>
            <w:rStyle w:val="Hyperlink"/>
            <w:noProof/>
            <w:rtl/>
          </w:rPr>
          <w:t>יוראי להב הרצנו (יש עתיד):</w:t>
        </w:r>
        <w:r w:rsidR="00034679">
          <w:rPr>
            <w:noProof/>
            <w:webHidden/>
          </w:rPr>
          <w:tab/>
        </w:r>
        <w:r w:rsidR="00034679">
          <w:rPr>
            <w:noProof/>
            <w:webHidden/>
          </w:rPr>
          <w:fldChar w:fldCharType="begin"/>
        </w:r>
        <w:r w:rsidR="00034679">
          <w:rPr>
            <w:noProof/>
            <w:webHidden/>
          </w:rPr>
          <w:instrText xml:space="preserve"> PAGEREF _Toc193213819 \h </w:instrText>
        </w:r>
        <w:r w:rsidR="00034679">
          <w:rPr>
            <w:noProof/>
            <w:webHidden/>
          </w:rPr>
        </w:r>
        <w:r w:rsidR="00034679">
          <w:rPr>
            <w:noProof/>
            <w:webHidden/>
          </w:rPr>
          <w:fldChar w:fldCharType="separate"/>
        </w:r>
        <w:r w:rsidR="00034679">
          <w:rPr>
            <w:noProof/>
            <w:webHidden/>
          </w:rPr>
          <w:t>214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0" w:history="1">
        <w:r w:rsidR="00034679" w:rsidRPr="00FE00F3">
          <w:rPr>
            <w:rStyle w:val="Hyperlink"/>
            <w:noProof/>
            <w:rtl/>
          </w:rPr>
          <w:t>ולדימיר בליאק (יש עתיד):</w:t>
        </w:r>
        <w:r w:rsidR="00034679">
          <w:rPr>
            <w:noProof/>
            <w:webHidden/>
          </w:rPr>
          <w:tab/>
        </w:r>
        <w:r w:rsidR="00034679">
          <w:rPr>
            <w:noProof/>
            <w:webHidden/>
          </w:rPr>
          <w:fldChar w:fldCharType="begin"/>
        </w:r>
        <w:r w:rsidR="00034679">
          <w:rPr>
            <w:noProof/>
            <w:webHidden/>
          </w:rPr>
          <w:instrText xml:space="preserve"> PAGEREF _Toc193213820 \h </w:instrText>
        </w:r>
        <w:r w:rsidR="00034679">
          <w:rPr>
            <w:noProof/>
            <w:webHidden/>
          </w:rPr>
        </w:r>
        <w:r w:rsidR="00034679">
          <w:rPr>
            <w:noProof/>
            <w:webHidden/>
          </w:rPr>
          <w:fldChar w:fldCharType="separate"/>
        </w:r>
        <w:r w:rsidR="00034679">
          <w:rPr>
            <w:noProof/>
            <w:webHidden/>
          </w:rPr>
          <w:t>217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1" w:history="1">
        <w:r w:rsidR="00034679" w:rsidRPr="00FE00F3">
          <w:rPr>
            <w:rStyle w:val="Hyperlink"/>
            <w:noProof/>
            <w:rtl/>
          </w:rPr>
          <w:t>פנינה תמנו (המחנה הממלכתי):</w:t>
        </w:r>
        <w:r w:rsidR="00034679">
          <w:rPr>
            <w:noProof/>
            <w:webHidden/>
          </w:rPr>
          <w:tab/>
        </w:r>
        <w:r w:rsidR="00034679">
          <w:rPr>
            <w:noProof/>
            <w:webHidden/>
          </w:rPr>
          <w:fldChar w:fldCharType="begin"/>
        </w:r>
        <w:r w:rsidR="00034679">
          <w:rPr>
            <w:noProof/>
            <w:webHidden/>
          </w:rPr>
          <w:instrText xml:space="preserve"> PAGEREF _Toc193213821 \h </w:instrText>
        </w:r>
        <w:r w:rsidR="00034679">
          <w:rPr>
            <w:noProof/>
            <w:webHidden/>
          </w:rPr>
        </w:r>
        <w:r w:rsidR="00034679">
          <w:rPr>
            <w:noProof/>
            <w:webHidden/>
          </w:rPr>
          <w:fldChar w:fldCharType="separate"/>
        </w:r>
        <w:r w:rsidR="00034679">
          <w:rPr>
            <w:noProof/>
            <w:webHidden/>
          </w:rPr>
          <w:t>218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2" w:history="1">
        <w:r w:rsidR="00034679" w:rsidRPr="00FE00F3">
          <w:rPr>
            <w:rStyle w:val="Hyperlink"/>
            <w:noProof/>
            <w:rtl/>
          </w:rPr>
          <w:t>רון כץ (יש עתיד):</w:t>
        </w:r>
        <w:r w:rsidR="00034679">
          <w:rPr>
            <w:noProof/>
            <w:webHidden/>
          </w:rPr>
          <w:tab/>
        </w:r>
        <w:r w:rsidR="00034679">
          <w:rPr>
            <w:noProof/>
            <w:webHidden/>
          </w:rPr>
          <w:fldChar w:fldCharType="begin"/>
        </w:r>
        <w:r w:rsidR="00034679">
          <w:rPr>
            <w:noProof/>
            <w:webHidden/>
          </w:rPr>
          <w:instrText xml:space="preserve"> PAGEREF _Toc193213822 \h </w:instrText>
        </w:r>
        <w:r w:rsidR="00034679">
          <w:rPr>
            <w:noProof/>
            <w:webHidden/>
          </w:rPr>
        </w:r>
        <w:r w:rsidR="00034679">
          <w:rPr>
            <w:noProof/>
            <w:webHidden/>
          </w:rPr>
          <w:fldChar w:fldCharType="separate"/>
        </w:r>
        <w:r w:rsidR="00034679">
          <w:rPr>
            <w:noProof/>
            <w:webHidden/>
          </w:rPr>
          <w:t>219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3" w:history="1">
        <w:r w:rsidR="00034679" w:rsidRPr="00FE00F3">
          <w:rPr>
            <w:rStyle w:val="Hyperlink"/>
            <w:noProof/>
            <w:rtl/>
          </w:rPr>
          <w:t>סימון דוידסון (יש עתיד):</w:t>
        </w:r>
        <w:r w:rsidR="00034679">
          <w:rPr>
            <w:noProof/>
            <w:webHidden/>
          </w:rPr>
          <w:tab/>
        </w:r>
        <w:r w:rsidR="00034679">
          <w:rPr>
            <w:noProof/>
            <w:webHidden/>
          </w:rPr>
          <w:fldChar w:fldCharType="begin"/>
        </w:r>
        <w:r w:rsidR="00034679">
          <w:rPr>
            <w:noProof/>
            <w:webHidden/>
          </w:rPr>
          <w:instrText xml:space="preserve"> PAGEREF _Toc193213823 \h </w:instrText>
        </w:r>
        <w:r w:rsidR="00034679">
          <w:rPr>
            <w:noProof/>
            <w:webHidden/>
          </w:rPr>
        </w:r>
        <w:r w:rsidR="00034679">
          <w:rPr>
            <w:noProof/>
            <w:webHidden/>
          </w:rPr>
          <w:fldChar w:fldCharType="separate"/>
        </w:r>
        <w:r w:rsidR="00034679">
          <w:rPr>
            <w:noProof/>
            <w:webHidden/>
          </w:rPr>
          <w:t>224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4" w:history="1">
        <w:r w:rsidR="00034679" w:rsidRPr="00FE00F3">
          <w:rPr>
            <w:rStyle w:val="Hyperlink"/>
            <w:noProof/>
            <w:rtl/>
          </w:rPr>
          <w:t>טלי גוטליב (הליכוד):</w:t>
        </w:r>
        <w:r w:rsidR="00034679">
          <w:rPr>
            <w:noProof/>
            <w:webHidden/>
          </w:rPr>
          <w:tab/>
        </w:r>
        <w:r w:rsidR="00034679">
          <w:rPr>
            <w:noProof/>
            <w:webHidden/>
          </w:rPr>
          <w:fldChar w:fldCharType="begin"/>
        </w:r>
        <w:r w:rsidR="00034679">
          <w:rPr>
            <w:noProof/>
            <w:webHidden/>
          </w:rPr>
          <w:instrText xml:space="preserve"> PAGEREF _Toc193213824 \h </w:instrText>
        </w:r>
        <w:r w:rsidR="00034679">
          <w:rPr>
            <w:noProof/>
            <w:webHidden/>
          </w:rPr>
        </w:r>
        <w:r w:rsidR="00034679">
          <w:rPr>
            <w:noProof/>
            <w:webHidden/>
          </w:rPr>
          <w:fldChar w:fldCharType="separate"/>
        </w:r>
        <w:r w:rsidR="00034679">
          <w:rPr>
            <w:noProof/>
            <w:webHidden/>
          </w:rPr>
          <w:t>226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5" w:history="1">
        <w:r w:rsidR="00034679" w:rsidRPr="00FE00F3">
          <w:rPr>
            <w:rStyle w:val="Hyperlink"/>
            <w:noProof/>
            <w:rtl/>
          </w:rPr>
          <w:t>מיכל שיר סגמן (יש עתיד):</w:t>
        </w:r>
        <w:r w:rsidR="00034679">
          <w:rPr>
            <w:noProof/>
            <w:webHidden/>
          </w:rPr>
          <w:tab/>
        </w:r>
        <w:r w:rsidR="00034679">
          <w:rPr>
            <w:noProof/>
            <w:webHidden/>
          </w:rPr>
          <w:fldChar w:fldCharType="begin"/>
        </w:r>
        <w:r w:rsidR="00034679">
          <w:rPr>
            <w:noProof/>
            <w:webHidden/>
          </w:rPr>
          <w:instrText xml:space="preserve"> PAGEREF _Toc193213825 \h </w:instrText>
        </w:r>
        <w:r w:rsidR="00034679">
          <w:rPr>
            <w:noProof/>
            <w:webHidden/>
          </w:rPr>
        </w:r>
        <w:r w:rsidR="00034679">
          <w:rPr>
            <w:noProof/>
            <w:webHidden/>
          </w:rPr>
          <w:fldChar w:fldCharType="separate"/>
        </w:r>
        <w:r w:rsidR="00034679">
          <w:rPr>
            <w:noProof/>
            <w:webHidden/>
          </w:rPr>
          <w:t>229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6" w:history="1">
        <w:r w:rsidR="00034679" w:rsidRPr="00FE00F3">
          <w:rPr>
            <w:rStyle w:val="Hyperlink"/>
            <w:noProof/>
            <w:rtl/>
          </w:rPr>
          <w:t>מטי צרפתי הרכבי (יש עתיד):</w:t>
        </w:r>
        <w:r w:rsidR="00034679">
          <w:rPr>
            <w:noProof/>
            <w:webHidden/>
          </w:rPr>
          <w:tab/>
        </w:r>
        <w:r w:rsidR="00034679">
          <w:rPr>
            <w:noProof/>
            <w:webHidden/>
          </w:rPr>
          <w:fldChar w:fldCharType="begin"/>
        </w:r>
        <w:r w:rsidR="00034679">
          <w:rPr>
            <w:noProof/>
            <w:webHidden/>
          </w:rPr>
          <w:instrText xml:space="preserve"> PAGEREF _Toc193213826 \h </w:instrText>
        </w:r>
        <w:r w:rsidR="00034679">
          <w:rPr>
            <w:noProof/>
            <w:webHidden/>
          </w:rPr>
        </w:r>
        <w:r w:rsidR="00034679">
          <w:rPr>
            <w:noProof/>
            <w:webHidden/>
          </w:rPr>
          <w:fldChar w:fldCharType="separate"/>
        </w:r>
        <w:r w:rsidR="00034679">
          <w:rPr>
            <w:noProof/>
            <w:webHidden/>
          </w:rPr>
          <w:t>230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7" w:history="1">
        <w:r w:rsidR="00034679" w:rsidRPr="00FE00F3">
          <w:rPr>
            <w:rStyle w:val="Hyperlink"/>
            <w:noProof/>
            <w:rtl/>
          </w:rPr>
          <w:t>נעמה לזימי (העבודה):</w:t>
        </w:r>
        <w:r w:rsidR="00034679">
          <w:rPr>
            <w:noProof/>
            <w:webHidden/>
          </w:rPr>
          <w:tab/>
        </w:r>
        <w:r w:rsidR="00034679">
          <w:rPr>
            <w:noProof/>
            <w:webHidden/>
          </w:rPr>
          <w:fldChar w:fldCharType="begin"/>
        </w:r>
        <w:r w:rsidR="00034679">
          <w:rPr>
            <w:noProof/>
            <w:webHidden/>
          </w:rPr>
          <w:instrText xml:space="preserve"> PAGEREF _Toc193213827 \h </w:instrText>
        </w:r>
        <w:r w:rsidR="00034679">
          <w:rPr>
            <w:noProof/>
            <w:webHidden/>
          </w:rPr>
        </w:r>
        <w:r w:rsidR="00034679">
          <w:rPr>
            <w:noProof/>
            <w:webHidden/>
          </w:rPr>
          <w:fldChar w:fldCharType="separate"/>
        </w:r>
        <w:r w:rsidR="00034679">
          <w:rPr>
            <w:noProof/>
            <w:webHidden/>
          </w:rPr>
          <w:t>232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8" w:history="1">
        <w:r w:rsidR="00034679" w:rsidRPr="00FE00F3">
          <w:rPr>
            <w:rStyle w:val="Hyperlink"/>
            <w:noProof/>
            <w:rtl/>
          </w:rPr>
          <w:t>מיקי לוי (יש עתיד):</w:t>
        </w:r>
        <w:r w:rsidR="00034679">
          <w:rPr>
            <w:noProof/>
            <w:webHidden/>
          </w:rPr>
          <w:tab/>
        </w:r>
        <w:r w:rsidR="00034679">
          <w:rPr>
            <w:noProof/>
            <w:webHidden/>
          </w:rPr>
          <w:fldChar w:fldCharType="begin"/>
        </w:r>
        <w:r w:rsidR="00034679">
          <w:rPr>
            <w:noProof/>
            <w:webHidden/>
          </w:rPr>
          <w:instrText xml:space="preserve"> PAGEREF _Toc193213828 \h </w:instrText>
        </w:r>
        <w:r w:rsidR="00034679">
          <w:rPr>
            <w:noProof/>
            <w:webHidden/>
          </w:rPr>
        </w:r>
        <w:r w:rsidR="00034679">
          <w:rPr>
            <w:noProof/>
            <w:webHidden/>
          </w:rPr>
          <w:fldChar w:fldCharType="separate"/>
        </w:r>
        <w:r w:rsidR="00034679">
          <w:rPr>
            <w:noProof/>
            <w:webHidden/>
          </w:rPr>
          <w:t>236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29" w:history="1">
        <w:r w:rsidR="00034679" w:rsidRPr="00FE00F3">
          <w:rPr>
            <w:rStyle w:val="Hyperlink"/>
            <w:noProof/>
            <w:rtl/>
          </w:rPr>
          <w:t>חילי טרופר (המחנה הממלכתי):</w:t>
        </w:r>
        <w:r w:rsidR="00034679">
          <w:rPr>
            <w:noProof/>
            <w:webHidden/>
          </w:rPr>
          <w:tab/>
        </w:r>
        <w:r w:rsidR="00034679">
          <w:rPr>
            <w:noProof/>
            <w:webHidden/>
          </w:rPr>
          <w:fldChar w:fldCharType="begin"/>
        </w:r>
        <w:r w:rsidR="00034679">
          <w:rPr>
            <w:noProof/>
            <w:webHidden/>
          </w:rPr>
          <w:instrText xml:space="preserve"> PAGEREF _Toc193213829 \h </w:instrText>
        </w:r>
        <w:r w:rsidR="00034679">
          <w:rPr>
            <w:noProof/>
            <w:webHidden/>
          </w:rPr>
        </w:r>
        <w:r w:rsidR="00034679">
          <w:rPr>
            <w:noProof/>
            <w:webHidden/>
          </w:rPr>
          <w:fldChar w:fldCharType="separate"/>
        </w:r>
        <w:r w:rsidR="00034679">
          <w:rPr>
            <w:noProof/>
            <w:webHidden/>
          </w:rPr>
          <w:t>236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0" w:history="1">
        <w:r w:rsidR="00034679" w:rsidRPr="00FE00F3">
          <w:rPr>
            <w:rStyle w:val="Hyperlink"/>
            <w:noProof/>
            <w:rtl/>
          </w:rPr>
          <w:t>שלי טל מירון (יש עתיד):</w:t>
        </w:r>
        <w:r w:rsidR="00034679">
          <w:rPr>
            <w:noProof/>
            <w:webHidden/>
          </w:rPr>
          <w:tab/>
        </w:r>
        <w:r w:rsidR="00034679">
          <w:rPr>
            <w:noProof/>
            <w:webHidden/>
          </w:rPr>
          <w:fldChar w:fldCharType="begin"/>
        </w:r>
        <w:r w:rsidR="00034679">
          <w:rPr>
            <w:noProof/>
            <w:webHidden/>
          </w:rPr>
          <w:instrText xml:space="preserve"> PAGEREF _Toc193213830 \h </w:instrText>
        </w:r>
        <w:r w:rsidR="00034679">
          <w:rPr>
            <w:noProof/>
            <w:webHidden/>
          </w:rPr>
        </w:r>
        <w:r w:rsidR="00034679">
          <w:rPr>
            <w:noProof/>
            <w:webHidden/>
          </w:rPr>
          <w:fldChar w:fldCharType="separate"/>
        </w:r>
        <w:r w:rsidR="00034679">
          <w:rPr>
            <w:noProof/>
            <w:webHidden/>
          </w:rPr>
          <w:t>237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1" w:history="1">
        <w:r w:rsidR="00034679" w:rsidRPr="00FE00F3">
          <w:rPr>
            <w:rStyle w:val="Hyperlink"/>
            <w:noProof/>
            <w:rtl/>
          </w:rPr>
          <w:t>יסמין פרידמן (יש עתיד):</w:t>
        </w:r>
        <w:r w:rsidR="00034679">
          <w:rPr>
            <w:noProof/>
            <w:webHidden/>
          </w:rPr>
          <w:tab/>
        </w:r>
        <w:r w:rsidR="00034679">
          <w:rPr>
            <w:noProof/>
            <w:webHidden/>
          </w:rPr>
          <w:fldChar w:fldCharType="begin"/>
        </w:r>
        <w:r w:rsidR="00034679">
          <w:rPr>
            <w:noProof/>
            <w:webHidden/>
          </w:rPr>
          <w:instrText xml:space="preserve"> PAGEREF _Toc193213831 \h </w:instrText>
        </w:r>
        <w:r w:rsidR="00034679">
          <w:rPr>
            <w:noProof/>
            <w:webHidden/>
          </w:rPr>
        </w:r>
        <w:r w:rsidR="00034679">
          <w:rPr>
            <w:noProof/>
            <w:webHidden/>
          </w:rPr>
          <w:fldChar w:fldCharType="separate"/>
        </w:r>
        <w:r w:rsidR="00034679">
          <w:rPr>
            <w:noProof/>
            <w:webHidden/>
          </w:rPr>
          <w:t>239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2" w:history="1">
        <w:r w:rsidR="00034679" w:rsidRPr="00FE00F3">
          <w:rPr>
            <w:rStyle w:val="Hyperlink"/>
            <w:noProof/>
            <w:rtl/>
          </w:rPr>
          <w:t>ירון לוי (יש עתיד):</w:t>
        </w:r>
        <w:r w:rsidR="00034679">
          <w:rPr>
            <w:noProof/>
            <w:webHidden/>
          </w:rPr>
          <w:tab/>
        </w:r>
        <w:r w:rsidR="00034679">
          <w:rPr>
            <w:noProof/>
            <w:webHidden/>
          </w:rPr>
          <w:fldChar w:fldCharType="begin"/>
        </w:r>
        <w:r w:rsidR="00034679">
          <w:rPr>
            <w:noProof/>
            <w:webHidden/>
          </w:rPr>
          <w:instrText xml:space="preserve"> PAGEREF _Toc193213832 \h </w:instrText>
        </w:r>
        <w:r w:rsidR="00034679">
          <w:rPr>
            <w:noProof/>
            <w:webHidden/>
          </w:rPr>
        </w:r>
        <w:r w:rsidR="00034679">
          <w:rPr>
            <w:noProof/>
            <w:webHidden/>
          </w:rPr>
          <w:fldChar w:fldCharType="separate"/>
        </w:r>
        <w:r w:rsidR="00034679">
          <w:rPr>
            <w:noProof/>
            <w:webHidden/>
          </w:rPr>
          <w:t>240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3" w:history="1">
        <w:r w:rsidR="00034679" w:rsidRPr="00FE00F3">
          <w:rPr>
            <w:rStyle w:val="Hyperlink"/>
            <w:noProof/>
            <w:rtl/>
          </w:rPr>
          <w:t>אלון שוסטר (המחנה הממלכתי):</w:t>
        </w:r>
        <w:r w:rsidR="00034679">
          <w:rPr>
            <w:noProof/>
            <w:webHidden/>
          </w:rPr>
          <w:tab/>
        </w:r>
        <w:r w:rsidR="00034679">
          <w:rPr>
            <w:noProof/>
            <w:webHidden/>
          </w:rPr>
          <w:fldChar w:fldCharType="begin"/>
        </w:r>
        <w:r w:rsidR="00034679">
          <w:rPr>
            <w:noProof/>
            <w:webHidden/>
          </w:rPr>
          <w:instrText xml:space="preserve"> PAGEREF _Toc193213833 \h </w:instrText>
        </w:r>
        <w:r w:rsidR="00034679">
          <w:rPr>
            <w:noProof/>
            <w:webHidden/>
          </w:rPr>
        </w:r>
        <w:r w:rsidR="00034679">
          <w:rPr>
            <w:noProof/>
            <w:webHidden/>
          </w:rPr>
          <w:fldChar w:fldCharType="separate"/>
        </w:r>
        <w:r w:rsidR="00034679">
          <w:rPr>
            <w:noProof/>
            <w:webHidden/>
          </w:rPr>
          <w:t>242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4" w:history="1">
        <w:r w:rsidR="00034679" w:rsidRPr="00FE00F3">
          <w:rPr>
            <w:rStyle w:val="Hyperlink"/>
            <w:noProof/>
            <w:rtl/>
          </w:rPr>
          <w:t>יואב סגלוביץ' (יש עתיד):</w:t>
        </w:r>
        <w:r w:rsidR="00034679">
          <w:rPr>
            <w:noProof/>
            <w:webHidden/>
          </w:rPr>
          <w:tab/>
        </w:r>
        <w:r w:rsidR="00034679">
          <w:rPr>
            <w:noProof/>
            <w:webHidden/>
          </w:rPr>
          <w:fldChar w:fldCharType="begin"/>
        </w:r>
        <w:r w:rsidR="00034679">
          <w:rPr>
            <w:noProof/>
            <w:webHidden/>
          </w:rPr>
          <w:instrText xml:space="preserve"> PAGEREF _Toc193213834 \h </w:instrText>
        </w:r>
        <w:r w:rsidR="00034679">
          <w:rPr>
            <w:noProof/>
            <w:webHidden/>
          </w:rPr>
        </w:r>
        <w:r w:rsidR="00034679">
          <w:rPr>
            <w:noProof/>
            <w:webHidden/>
          </w:rPr>
          <w:fldChar w:fldCharType="separate"/>
        </w:r>
        <w:r w:rsidR="00034679">
          <w:rPr>
            <w:noProof/>
            <w:webHidden/>
          </w:rPr>
          <w:t>243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5" w:history="1">
        <w:r w:rsidR="00034679" w:rsidRPr="00FE00F3">
          <w:rPr>
            <w:rStyle w:val="Hyperlink"/>
            <w:noProof/>
            <w:rtl/>
          </w:rPr>
          <w:t>גלעד קריב (העבודה):</w:t>
        </w:r>
        <w:r w:rsidR="00034679">
          <w:rPr>
            <w:noProof/>
            <w:webHidden/>
          </w:rPr>
          <w:tab/>
        </w:r>
        <w:r w:rsidR="00034679">
          <w:rPr>
            <w:noProof/>
            <w:webHidden/>
          </w:rPr>
          <w:fldChar w:fldCharType="begin"/>
        </w:r>
        <w:r w:rsidR="00034679">
          <w:rPr>
            <w:noProof/>
            <w:webHidden/>
          </w:rPr>
          <w:instrText xml:space="preserve"> PAGEREF _Toc193213835 \h </w:instrText>
        </w:r>
        <w:r w:rsidR="00034679">
          <w:rPr>
            <w:noProof/>
            <w:webHidden/>
          </w:rPr>
        </w:r>
        <w:r w:rsidR="00034679">
          <w:rPr>
            <w:noProof/>
            <w:webHidden/>
          </w:rPr>
          <w:fldChar w:fldCharType="separate"/>
        </w:r>
        <w:r w:rsidR="00034679">
          <w:rPr>
            <w:noProof/>
            <w:webHidden/>
          </w:rPr>
          <w:t>244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6" w:history="1">
        <w:r w:rsidR="00034679" w:rsidRPr="00FE00F3">
          <w:rPr>
            <w:rStyle w:val="Hyperlink"/>
            <w:noProof/>
            <w:rtl/>
          </w:rPr>
          <w:t>עמית הלוי (הליכוד):</w:t>
        </w:r>
        <w:r w:rsidR="00034679">
          <w:rPr>
            <w:noProof/>
            <w:webHidden/>
          </w:rPr>
          <w:tab/>
        </w:r>
        <w:r w:rsidR="00034679">
          <w:rPr>
            <w:noProof/>
            <w:webHidden/>
          </w:rPr>
          <w:fldChar w:fldCharType="begin"/>
        </w:r>
        <w:r w:rsidR="00034679">
          <w:rPr>
            <w:noProof/>
            <w:webHidden/>
          </w:rPr>
          <w:instrText xml:space="preserve"> PAGEREF _Toc193213836 \h </w:instrText>
        </w:r>
        <w:r w:rsidR="00034679">
          <w:rPr>
            <w:noProof/>
            <w:webHidden/>
          </w:rPr>
        </w:r>
        <w:r w:rsidR="00034679">
          <w:rPr>
            <w:noProof/>
            <w:webHidden/>
          </w:rPr>
          <w:fldChar w:fldCharType="separate"/>
        </w:r>
        <w:r w:rsidR="00034679">
          <w:rPr>
            <w:noProof/>
            <w:webHidden/>
          </w:rPr>
          <w:t>246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7" w:history="1">
        <w:r w:rsidR="00034679" w:rsidRPr="00FE00F3">
          <w:rPr>
            <w:rStyle w:val="Hyperlink"/>
            <w:noProof/>
            <w:rtl/>
          </w:rPr>
          <w:t>מירב כהן (יש עתיד):</w:t>
        </w:r>
        <w:r w:rsidR="00034679">
          <w:rPr>
            <w:noProof/>
            <w:webHidden/>
          </w:rPr>
          <w:tab/>
        </w:r>
        <w:r w:rsidR="00034679">
          <w:rPr>
            <w:noProof/>
            <w:webHidden/>
          </w:rPr>
          <w:fldChar w:fldCharType="begin"/>
        </w:r>
        <w:r w:rsidR="00034679">
          <w:rPr>
            <w:noProof/>
            <w:webHidden/>
          </w:rPr>
          <w:instrText xml:space="preserve"> PAGEREF _Toc193213837 \h </w:instrText>
        </w:r>
        <w:r w:rsidR="00034679">
          <w:rPr>
            <w:noProof/>
            <w:webHidden/>
          </w:rPr>
        </w:r>
        <w:r w:rsidR="00034679">
          <w:rPr>
            <w:noProof/>
            <w:webHidden/>
          </w:rPr>
          <w:fldChar w:fldCharType="separate"/>
        </w:r>
        <w:r w:rsidR="00034679">
          <w:rPr>
            <w:noProof/>
            <w:webHidden/>
          </w:rPr>
          <w:t>250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8" w:history="1">
        <w:r w:rsidR="00034679" w:rsidRPr="00FE00F3">
          <w:rPr>
            <w:rStyle w:val="Hyperlink"/>
            <w:noProof/>
            <w:rtl/>
          </w:rPr>
          <w:t>מיכאל מרדכי ביטון (המחנה הממלכתי):</w:t>
        </w:r>
        <w:r w:rsidR="00034679">
          <w:rPr>
            <w:noProof/>
            <w:webHidden/>
          </w:rPr>
          <w:tab/>
        </w:r>
        <w:r w:rsidR="00034679">
          <w:rPr>
            <w:noProof/>
            <w:webHidden/>
          </w:rPr>
          <w:fldChar w:fldCharType="begin"/>
        </w:r>
        <w:r w:rsidR="00034679">
          <w:rPr>
            <w:noProof/>
            <w:webHidden/>
          </w:rPr>
          <w:instrText xml:space="preserve"> PAGEREF _Toc193213838 \h </w:instrText>
        </w:r>
        <w:r w:rsidR="00034679">
          <w:rPr>
            <w:noProof/>
            <w:webHidden/>
          </w:rPr>
        </w:r>
        <w:r w:rsidR="00034679">
          <w:rPr>
            <w:noProof/>
            <w:webHidden/>
          </w:rPr>
          <w:fldChar w:fldCharType="separate"/>
        </w:r>
        <w:r w:rsidR="00034679">
          <w:rPr>
            <w:noProof/>
            <w:webHidden/>
          </w:rPr>
          <w:t>251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39" w:history="1">
        <w:r w:rsidR="00034679" w:rsidRPr="00FE00F3">
          <w:rPr>
            <w:rStyle w:val="Hyperlink"/>
            <w:noProof/>
            <w:rtl/>
          </w:rPr>
          <w:t>צגה מלקו (הליכוד):</w:t>
        </w:r>
        <w:r w:rsidR="00034679">
          <w:rPr>
            <w:noProof/>
            <w:webHidden/>
          </w:rPr>
          <w:tab/>
        </w:r>
        <w:r w:rsidR="00034679">
          <w:rPr>
            <w:noProof/>
            <w:webHidden/>
          </w:rPr>
          <w:fldChar w:fldCharType="begin"/>
        </w:r>
        <w:r w:rsidR="00034679">
          <w:rPr>
            <w:noProof/>
            <w:webHidden/>
          </w:rPr>
          <w:instrText xml:space="preserve"> PAGEREF _Toc193213839 \h </w:instrText>
        </w:r>
        <w:r w:rsidR="00034679">
          <w:rPr>
            <w:noProof/>
            <w:webHidden/>
          </w:rPr>
        </w:r>
        <w:r w:rsidR="00034679">
          <w:rPr>
            <w:noProof/>
            <w:webHidden/>
          </w:rPr>
          <w:fldChar w:fldCharType="separate"/>
        </w:r>
        <w:r w:rsidR="00034679">
          <w:rPr>
            <w:noProof/>
            <w:webHidden/>
          </w:rPr>
          <w:t>254</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40" w:history="1">
        <w:r w:rsidR="00034679" w:rsidRPr="00FE00F3">
          <w:rPr>
            <w:rStyle w:val="Hyperlink"/>
            <w:noProof/>
            <w:rtl/>
          </w:rPr>
          <w:t>שר התקשורת שלמה קרעי:</w:t>
        </w:r>
        <w:r w:rsidR="00034679">
          <w:rPr>
            <w:noProof/>
            <w:webHidden/>
          </w:rPr>
          <w:tab/>
        </w:r>
        <w:r w:rsidR="00034679">
          <w:rPr>
            <w:noProof/>
            <w:webHidden/>
          </w:rPr>
          <w:fldChar w:fldCharType="begin"/>
        </w:r>
        <w:r w:rsidR="00034679">
          <w:rPr>
            <w:noProof/>
            <w:webHidden/>
          </w:rPr>
          <w:instrText xml:space="preserve"> PAGEREF _Toc193213840 \h </w:instrText>
        </w:r>
        <w:r w:rsidR="00034679">
          <w:rPr>
            <w:noProof/>
            <w:webHidden/>
          </w:rPr>
        </w:r>
        <w:r w:rsidR="00034679">
          <w:rPr>
            <w:noProof/>
            <w:webHidden/>
          </w:rPr>
          <w:fldChar w:fldCharType="separate"/>
        </w:r>
        <w:r w:rsidR="00034679">
          <w:rPr>
            <w:noProof/>
            <w:webHidden/>
          </w:rPr>
          <w:t>256</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41" w:history="1">
        <w:r w:rsidR="00034679" w:rsidRPr="00FE00F3">
          <w:rPr>
            <w:rStyle w:val="Hyperlink"/>
            <w:noProof/>
            <w:rtl/>
          </w:rPr>
          <w:t>הצעת חוק התכנון והבנייה (הוראת שעה) (תיקון מס' 153), התשפ"ד–2024</w:t>
        </w:r>
        <w:r w:rsidR="00034679">
          <w:rPr>
            <w:noProof/>
            <w:webHidden/>
          </w:rPr>
          <w:tab/>
        </w:r>
        <w:r w:rsidR="00034679">
          <w:rPr>
            <w:noProof/>
            <w:webHidden/>
          </w:rPr>
          <w:fldChar w:fldCharType="begin"/>
        </w:r>
        <w:r w:rsidR="00034679">
          <w:rPr>
            <w:noProof/>
            <w:webHidden/>
          </w:rPr>
          <w:instrText xml:space="preserve"> PAGEREF _Toc193213841 \h </w:instrText>
        </w:r>
        <w:r w:rsidR="00034679">
          <w:rPr>
            <w:noProof/>
            <w:webHidden/>
          </w:rPr>
        </w:r>
        <w:r w:rsidR="00034679">
          <w:rPr>
            <w:noProof/>
            <w:webHidden/>
          </w:rPr>
          <w:fldChar w:fldCharType="separate"/>
        </w:r>
        <w:r w:rsidR="00034679">
          <w:rPr>
            <w:noProof/>
            <w:webHidden/>
          </w:rPr>
          <w:t>266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42" w:history="1">
        <w:r w:rsidR="00034679" w:rsidRPr="00FE00F3">
          <w:rPr>
            <w:rStyle w:val="Hyperlink"/>
            <w:noProof/>
            <w:rtl/>
          </w:rPr>
          <w:t>השרה לשוויון חברתי וקידום מעמד האישה מאי גולן:</w:t>
        </w:r>
        <w:r w:rsidR="00034679">
          <w:rPr>
            <w:noProof/>
            <w:webHidden/>
          </w:rPr>
          <w:tab/>
        </w:r>
        <w:r w:rsidR="00034679">
          <w:rPr>
            <w:noProof/>
            <w:webHidden/>
          </w:rPr>
          <w:fldChar w:fldCharType="begin"/>
        </w:r>
        <w:r w:rsidR="00034679">
          <w:rPr>
            <w:noProof/>
            <w:webHidden/>
          </w:rPr>
          <w:instrText xml:space="preserve"> PAGEREF _Toc193213842 \h </w:instrText>
        </w:r>
        <w:r w:rsidR="00034679">
          <w:rPr>
            <w:noProof/>
            <w:webHidden/>
          </w:rPr>
        </w:r>
        <w:r w:rsidR="00034679">
          <w:rPr>
            <w:noProof/>
            <w:webHidden/>
          </w:rPr>
          <w:fldChar w:fldCharType="separate"/>
        </w:r>
        <w:r w:rsidR="00034679">
          <w:rPr>
            <w:noProof/>
            <w:webHidden/>
          </w:rPr>
          <w:t>266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43" w:history="1">
        <w:r w:rsidR="00034679" w:rsidRPr="00FE00F3">
          <w:rPr>
            <w:rStyle w:val="Hyperlink"/>
            <w:noProof/>
            <w:rtl/>
          </w:rPr>
          <w:t>מתן כהנא (המחנה הממלכתי):</w:t>
        </w:r>
        <w:r w:rsidR="00034679">
          <w:rPr>
            <w:noProof/>
            <w:webHidden/>
          </w:rPr>
          <w:tab/>
        </w:r>
        <w:r w:rsidR="00034679">
          <w:rPr>
            <w:noProof/>
            <w:webHidden/>
          </w:rPr>
          <w:fldChar w:fldCharType="begin"/>
        </w:r>
        <w:r w:rsidR="00034679">
          <w:rPr>
            <w:noProof/>
            <w:webHidden/>
          </w:rPr>
          <w:instrText xml:space="preserve"> PAGEREF _Toc193213843 \h </w:instrText>
        </w:r>
        <w:r w:rsidR="00034679">
          <w:rPr>
            <w:noProof/>
            <w:webHidden/>
          </w:rPr>
        </w:r>
        <w:r w:rsidR="00034679">
          <w:rPr>
            <w:noProof/>
            <w:webHidden/>
          </w:rPr>
          <w:fldChar w:fldCharType="separate"/>
        </w:r>
        <w:r w:rsidR="00034679">
          <w:rPr>
            <w:noProof/>
            <w:webHidden/>
          </w:rPr>
          <w:t>269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44" w:history="1">
        <w:r w:rsidR="00034679" w:rsidRPr="00FE00F3">
          <w:rPr>
            <w:rStyle w:val="Hyperlink"/>
            <w:noProof/>
            <w:rtl/>
          </w:rPr>
          <w:t>איימן עודה (חד"ש-תע"ל):</w:t>
        </w:r>
        <w:r w:rsidR="00034679">
          <w:rPr>
            <w:noProof/>
            <w:webHidden/>
          </w:rPr>
          <w:tab/>
        </w:r>
        <w:r w:rsidR="00034679">
          <w:rPr>
            <w:noProof/>
            <w:webHidden/>
          </w:rPr>
          <w:fldChar w:fldCharType="begin"/>
        </w:r>
        <w:r w:rsidR="00034679">
          <w:rPr>
            <w:noProof/>
            <w:webHidden/>
          </w:rPr>
          <w:instrText xml:space="preserve"> PAGEREF _Toc193213844 \h </w:instrText>
        </w:r>
        <w:r w:rsidR="00034679">
          <w:rPr>
            <w:noProof/>
            <w:webHidden/>
          </w:rPr>
        </w:r>
        <w:r w:rsidR="00034679">
          <w:rPr>
            <w:noProof/>
            <w:webHidden/>
          </w:rPr>
          <w:fldChar w:fldCharType="separate"/>
        </w:r>
        <w:r w:rsidR="00034679">
          <w:rPr>
            <w:noProof/>
            <w:webHidden/>
          </w:rPr>
          <w:t>271</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45" w:history="1">
        <w:r w:rsidR="00034679" w:rsidRPr="00FE00F3">
          <w:rPr>
            <w:rStyle w:val="Hyperlink"/>
            <w:noProof/>
            <w:rtl/>
          </w:rPr>
          <w:t>אריאל קלנר (הליכוד):</w:t>
        </w:r>
        <w:r w:rsidR="00034679">
          <w:rPr>
            <w:noProof/>
            <w:webHidden/>
          </w:rPr>
          <w:tab/>
        </w:r>
        <w:r w:rsidR="00034679">
          <w:rPr>
            <w:noProof/>
            <w:webHidden/>
          </w:rPr>
          <w:fldChar w:fldCharType="begin"/>
        </w:r>
        <w:r w:rsidR="00034679">
          <w:rPr>
            <w:noProof/>
            <w:webHidden/>
          </w:rPr>
          <w:instrText xml:space="preserve"> PAGEREF _Toc193213845 \h </w:instrText>
        </w:r>
        <w:r w:rsidR="00034679">
          <w:rPr>
            <w:noProof/>
            <w:webHidden/>
          </w:rPr>
        </w:r>
        <w:r w:rsidR="00034679">
          <w:rPr>
            <w:noProof/>
            <w:webHidden/>
          </w:rPr>
          <w:fldChar w:fldCharType="separate"/>
        </w:r>
        <w:r w:rsidR="00034679">
          <w:rPr>
            <w:noProof/>
            <w:webHidden/>
          </w:rPr>
          <w:t>272</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46" w:history="1">
        <w:r w:rsidR="00034679" w:rsidRPr="00FE00F3">
          <w:rPr>
            <w:rStyle w:val="Hyperlink"/>
            <w:noProof/>
            <w:rtl/>
          </w:rPr>
          <w:t>הודעת ועדת הכנסת</w:t>
        </w:r>
        <w:r w:rsidR="00034679">
          <w:rPr>
            <w:noProof/>
            <w:webHidden/>
          </w:rPr>
          <w:tab/>
        </w:r>
        <w:r w:rsidR="00034679">
          <w:rPr>
            <w:noProof/>
            <w:webHidden/>
          </w:rPr>
          <w:fldChar w:fldCharType="begin"/>
        </w:r>
        <w:r w:rsidR="00034679">
          <w:rPr>
            <w:noProof/>
            <w:webHidden/>
          </w:rPr>
          <w:instrText xml:space="preserve"> PAGEREF _Toc193213846 \h </w:instrText>
        </w:r>
        <w:r w:rsidR="00034679">
          <w:rPr>
            <w:noProof/>
            <w:webHidden/>
          </w:rPr>
        </w:r>
        <w:r w:rsidR="00034679">
          <w:rPr>
            <w:noProof/>
            <w:webHidden/>
          </w:rPr>
          <w:fldChar w:fldCharType="separate"/>
        </w:r>
        <w:r w:rsidR="00034679">
          <w:rPr>
            <w:noProof/>
            <w:webHidden/>
          </w:rPr>
          <w:t>276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47" w:history="1">
        <w:r w:rsidR="00034679" w:rsidRPr="00FE00F3">
          <w:rPr>
            <w:rStyle w:val="Hyperlink"/>
            <w:noProof/>
            <w:rtl/>
          </w:rPr>
          <w:t>אופיר כץ (יו"ר ועדת הכנסת):</w:t>
        </w:r>
        <w:r w:rsidR="00034679">
          <w:rPr>
            <w:noProof/>
            <w:webHidden/>
          </w:rPr>
          <w:tab/>
        </w:r>
        <w:r w:rsidR="00034679">
          <w:rPr>
            <w:noProof/>
            <w:webHidden/>
          </w:rPr>
          <w:fldChar w:fldCharType="begin"/>
        </w:r>
        <w:r w:rsidR="00034679">
          <w:rPr>
            <w:noProof/>
            <w:webHidden/>
          </w:rPr>
          <w:instrText xml:space="preserve"> PAGEREF _Toc193213847 \h </w:instrText>
        </w:r>
        <w:r w:rsidR="00034679">
          <w:rPr>
            <w:noProof/>
            <w:webHidden/>
          </w:rPr>
        </w:r>
        <w:r w:rsidR="00034679">
          <w:rPr>
            <w:noProof/>
            <w:webHidden/>
          </w:rPr>
          <w:fldChar w:fldCharType="separate"/>
        </w:r>
        <w:r w:rsidR="00034679">
          <w:rPr>
            <w:noProof/>
            <w:webHidden/>
          </w:rPr>
          <w:t>276</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48" w:history="1">
        <w:r w:rsidR="00034679" w:rsidRPr="00FE00F3">
          <w:rPr>
            <w:rStyle w:val="Hyperlink"/>
            <w:noProof/>
            <w:rtl/>
          </w:rPr>
          <w:t>חילופים בוועדות הכנסת</w:t>
        </w:r>
        <w:r w:rsidR="00034679">
          <w:rPr>
            <w:noProof/>
            <w:webHidden/>
          </w:rPr>
          <w:tab/>
        </w:r>
        <w:r w:rsidR="00034679">
          <w:rPr>
            <w:noProof/>
            <w:webHidden/>
          </w:rPr>
          <w:fldChar w:fldCharType="begin"/>
        </w:r>
        <w:r w:rsidR="00034679">
          <w:rPr>
            <w:noProof/>
            <w:webHidden/>
          </w:rPr>
          <w:instrText xml:space="preserve"> PAGEREF _Toc193213848 \h </w:instrText>
        </w:r>
        <w:r w:rsidR="00034679">
          <w:rPr>
            <w:noProof/>
            <w:webHidden/>
          </w:rPr>
        </w:r>
        <w:r w:rsidR="00034679">
          <w:rPr>
            <w:noProof/>
            <w:webHidden/>
          </w:rPr>
          <w:fldChar w:fldCharType="separate"/>
        </w:r>
        <w:r w:rsidR="00034679">
          <w:rPr>
            <w:noProof/>
            <w:webHidden/>
          </w:rPr>
          <w:t>277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49" w:history="1">
        <w:r w:rsidR="00034679" w:rsidRPr="00FE00F3">
          <w:rPr>
            <w:rStyle w:val="Hyperlink"/>
            <w:noProof/>
            <w:rtl/>
          </w:rPr>
          <w:t>אופיר כץ (יו"ר ועדת הכנסת):</w:t>
        </w:r>
        <w:r w:rsidR="00034679">
          <w:rPr>
            <w:noProof/>
            <w:webHidden/>
          </w:rPr>
          <w:tab/>
        </w:r>
        <w:r w:rsidR="00034679">
          <w:rPr>
            <w:noProof/>
            <w:webHidden/>
          </w:rPr>
          <w:fldChar w:fldCharType="begin"/>
        </w:r>
        <w:r w:rsidR="00034679">
          <w:rPr>
            <w:noProof/>
            <w:webHidden/>
          </w:rPr>
          <w:instrText xml:space="preserve"> PAGEREF _Toc193213849 \h </w:instrText>
        </w:r>
        <w:r w:rsidR="00034679">
          <w:rPr>
            <w:noProof/>
            <w:webHidden/>
          </w:rPr>
        </w:r>
        <w:r w:rsidR="00034679">
          <w:rPr>
            <w:noProof/>
            <w:webHidden/>
          </w:rPr>
          <w:fldChar w:fldCharType="separate"/>
        </w:r>
        <w:r w:rsidR="00034679">
          <w:rPr>
            <w:noProof/>
            <w:webHidden/>
          </w:rPr>
          <w:t>277</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50" w:history="1">
        <w:r w:rsidR="00034679" w:rsidRPr="00FE00F3">
          <w:rPr>
            <w:rStyle w:val="Hyperlink"/>
            <w:noProof/>
            <w:rtl/>
          </w:rPr>
          <w:t>הצעת חוק שירות הקבע בצבא הגנה לישראל (גמלאות) (תיקון מס' 36), התשפ"ד–2024</w:t>
        </w:r>
        <w:r w:rsidR="00034679">
          <w:rPr>
            <w:noProof/>
            <w:webHidden/>
          </w:rPr>
          <w:tab/>
        </w:r>
        <w:r w:rsidR="00034679">
          <w:rPr>
            <w:noProof/>
            <w:webHidden/>
          </w:rPr>
          <w:fldChar w:fldCharType="begin"/>
        </w:r>
        <w:r w:rsidR="00034679">
          <w:rPr>
            <w:noProof/>
            <w:webHidden/>
          </w:rPr>
          <w:instrText xml:space="preserve"> PAGEREF _Toc193213850 \h </w:instrText>
        </w:r>
        <w:r w:rsidR="00034679">
          <w:rPr>
            <w:noProof/>
            <w:webHidden/>
          </w:rPr>
        </w:r>
        <w:r w:rsidR="00034679">
          <w:rPr>
            <w:noProof/>
            <w:webHidden/>
          </w:rPr>
          <w:fldChar w:fldCharType="separate"/>
        </w:r>
        <w:r w:rsidR="00034679">
          <w:rPr>
            <w:noProof/>
            <w:webHidden/>
          </w:rPr>
          <w:t>277</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51" w:history="1">
        <w:r w:rsidR="00034679" w:rsidRPr="00FE00F3">
          <w:rPr>
            <w:rStyle w:val="Hyperlink"/>
            <w:noProof/>
            <w:rtl/>
          </w:rPr>
          <w:t>שר הנגב, הגליל והחוסן הלאומי יצחק שמעון וסרלאוף:</w:t>
        </w:r>
        <w:r w:rsidR="00034679">
          <w:rPr>
            <w:noProof/>
            <w:webHidden/>
          </w:rPr>
          <w:tab/>
        </w:r>
        <w:r w:rsidR="00034679">
          <w:rPr>
            <w:noProof/>
            <w:webHidden/>
          </w:rPr>
          <w:fldChar w:fldCharType="begin"/>
        </w:r>
        <w:r w:rsidR="00034679">
          <w:rPr>
            <w:noProof/>
            <w:webHidden/>
          </w:rPr>
          <w:instrText xml:space="preserve"> PAGEREF _Toc193213851 \h </w:instrText>
        </w:r>
        <w:r w:rsidR="00034679">
          <w:rPr>
            <w:noProof/>
            <w:webHidden/>
          </w:rPr>
        </w:r>
        <w:r w:rsidR="00034679">
          <w:rPr>
            <w:noProof/>
            <w:webHidden/>
          </w:rPr>
          <w:fldChar w:fldCharType="separate"/>
        </w:r>
        <w:r w:rsidR="00034679">
          <w:rPr>
            <w:noProof/>
            <w:webHidden/>
          </w:rPr>
          <w:t>279</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52" w:history="1">
        <w:r w:rsidR="00034679" w:rsidRPr="00FE00F3">
          <w:rPr>
            <w:rStyle w:val="Hyperlink"/>
            <w:noProof/>
            <w:rtl/>
          </w:rPr>
          <w:t>הצעת חוק ההוצאה לפועל (תיקון מס' 76) (חובות בסכום נמוך ועיקול מיטלטלין), התשפ"ד–2024</w:t>
        </w:r>
        <w:r w:rsidR="00034679">
          <w:rPr>
            <w:noProof/>
            <w:webHidden/>
          </w:rPr>
          <w:tab/>
        </w:r>
        <w:r w:rsidR="00034679">
          <w:rPr>
            <w:noProof/>
            <w:webHidden/>
          </w:rPr>
          <w:fldChar w:fldCharType="begin"/>
        </w:r>
        <w:r w:rsidR="00034679">
          <w:rPr>
            <w:noProof/>
            <w:webHidden/>
          </w:rPr>
          <w:instrText xml:space="preserve"> PAGEREF _Toc193213852 \h </w:instrText>
        </w:r>
        <w:r w:rsidR="00034679">
          <w:rPr>
            <w:noProof/>
            <w:webHidden/>
          </w:rPr>
        </w:r>
        <w:r w:rsidR="00034679">
          <w:rPr>
            <w:noProof/>
            <w:webHidden/>
          </w:rPr>
          <w:fldChar w:fldCharType="separate"/>
        </w:r>
        <w:r w:rsidR="00034679">
          <w:rPr>
            <w:noProof/>
            <w:webHidden/>
          </w:rPr>
          <w:t>282</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53" w:history="1">
        <w:r w:rsidR="00034679" w:rsidRPr="00FE00F3">
          <w:rPr>
            <w:rStyle w:val="Hyperlink"/>
            <w:noProof/>
            <w:rtl/>
          </w:rPr>
          <w:t>שר המשפטים יריב לוין:</w:t>
        </w:r>
        <w:r w:rsidR="00034679">
          <w:rPr>
            <w:noProof/>
            <w:webHidden/>
          </w:rPr>
          <w:tab/>
        </w:r>
        <w:r w:rsidR="00034679">
          <w:rPr>
            <w:noProof/>
            <w:webHidden/>
          </w:rPr>
          <w:fldChar w:fldCharType="begin"/>
        </w:r>
        <w:r w:rsidR="00034679">
          <w:rPr>
            <w:noProof/>
            <w:webHidden/>
          </w:rPr>
          <w:instrText xml:space="preserve"> PAGEREF _Toc193213853 \h </w:instrText>
        </w:r>
        <w:r w:rsidR="00034679">
          <w:rPr>
            <w:noProof/>
            <w:webHidden/>
          </w:rPr>
        </w:r>
        <w:r w:rsidR="00034679">
          <w:rPr>
            <w:noProof/>
            <w:webHidden/>
          </w:rPr>
          <w:fldChar w:fldCharType="separate"/>
        </w:r>
        <w:r w:rsidR="00034679">
          <w:rPr>
            <w:noProof/>
            <w:webHidden/>
          </w:rPr>
          <w:t>282</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54" w:history="1">
        <w:r w:rsidR="00034679" w:rsidRPr="00FE00F3">
          <w:rPr>
            <w:rStyle w:val="Hyperlink"/>
            <w:noProof/>
            <w:rtl/>
          </w:rPr>
          <w:t>הצעת חוק ההוצאה לפועל (תיקון – טלפונים ניידים ומחשבים אישיים), התשפ"ג–2022</w:t>
        </w:r>
        <w:r w:rsidR="00034679">
          <w:rPr>
            <w:noProof/>
            <w:webHidden/>
          </w:rPr>
          <w:tab/>
        </w:r>
        <w:r w:rsidR="00034679">
          <w:rPr>
            <w:noProof/>
            <w:webHidden/>
          </w:rPr>
          <w:fldChar w:fldCharType="begin"/>
        </w:r>
        <w:r w:rsidR="00034679">
          <w:rPr>
            <w:noProof/>
            <w:webHidden/>
          </w:rPr>
          <w:instrText xml:space="preserve"> PAGEREF _Toc193213854 \h </w:instrText>
        </w:r>
        <w:r w:rsidR="00034679">
          <w:rPr>
            <w:noProof/>
            <w:webHidden/>
          </w:rPr>
        </w:r>
        <w:r w:rsidR="00034679">
          <w:rPr>
            <w:noProof/>
            <w:webHidden/>
          </w:rPr>
          <w:fldChar w:fldCharType="separate"/>
        </w:r>
        <w:r w:rsidR="00034679">
          <w:rPr>
            <w:noProof/>
            <w:webHidden/>
          </w:rPr>
          <w:t>283</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55" w:history="1">
        <w:r w:rsidR="00034679" w:rsidRPr="00FE00F3">
          <w:rPr>
            <w:rStyle w:val="Hyperlink"/>
            <w:noProof/>
            <w:rtl/>
          </w:rPr>
          <w:t>גלעד קריב (העבודה):</w:t>
        </w:r>
        <w:r w:rsidR="00034679">
          <w:rPr>
            <w:noProof/>
            <w:webHidden/>
          </w:rPr>
          <w:tab/>
        </w:r>
        <w:r w:rsidR="00034679">
          <w:rPr>
            <w:noProof/>
            <w:webHidden/>
          </w:rPr>
          <w:fldChar w:fldCharType="begin"/>
        </w:r>
        <w:r w:rsidR="00034679">
          <w:rPr>
            <w:noProof/>
            <w:webHidden/>
          </w:rPr>
          <w:instrText xml:space="preserve"> PAGEREF _Toc193213855 \h </w:instrText>
        </w:r>
        <w:r w:rsidR="00034679">
          <w:rPr>
            <w:noProof/>
            <w:webHidden/>
          </w:rPr>
        </w:r>
        <w:r w:rsidR="00034679">
          <w:rPr>
            <w:noProof/>
            <w:webHidden/>
          </w:rPr>
          <w:fldChar w:fldCharType="separate"/>
        </w:r>
        <w:r w:rsidR="00034679">
          <w:rPr>
            <w:noProof/>
            <w:webHidden/>
          </w:rPr>
          <w:t>284</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56" w:history="1">
        <w:r w:rsidR="00034679" w:rsidRPr="00FE00F3">
          <w:rPr>
            <w:rStyle w:val="Hyperlink"/>
            <w:noProof/>
            <w:rtl/>
          </w:rPr>
          <w:t>הצעת חוק הגנת הצרכן (תיקון מס' 70) (חובת הקלטת שיחות, שמירתן ומסירתן לצרכן), התשפ"ד–2024</w:t>
        </w:r>
        <w:r w:rsidR="00034679">
          <w:rPr>
            <w:noProof/>
            <w:webHidden/>
          </w:rPr>
          <w:tab/>
        </w:r>
        <w:r w:rsidR="00034679">
          <w:rPr>
            <w:noProof/>
            <w:webHidden/>
          </w:rPr>
          <w:fldChar w:fldCharType="begin"/>
        </w:r>
        <w:r w:rsidR="00034679">
          <w:rPr>
            <w:noProof/>
            <w:webHidden/>
          </w:rPr>
          <w:instrText xml:space="preserve"> PAGEREF _Toc193213856 \h </w:instrText>
        </w:r>
        <w:r w:rsidR="00034679">
          <w:rPr>
            <w:noProof/>
            <w:webHidden/>
          </w:rPr>
        </w:r>
        <w:r w:rsidR="00034679">
          <w:rPr>
            <w:noProof/>
            <w:webHidden/>
          </w:rPr>
          <w:fldChar w:fldCharType="separate"/>
        </w:r>
        <w:r w:rsidR="00034679">
          <w:rPr>
            <w:noProof/>
            <w:webHidden/>
          </w:rPr>
          <w:t>286</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57" w:history="1">
        <w:r w:rsidR="00034679" w:rsidRPr="00FE00F3">
          <w:rPr>
            <w:rStyle w:val="Hyperlink"/>
            <w:noProof/>
            <w:rtl/>
          </w:rPr>
          <w:t>שר הכלכלה והתעשייה ניר ברקת:</w:t>
        </w:r>
        <w:r w:rsidR="00034679">
          <w:rPr>
            <w:noProof/>
            <w:webHidden/>
          </w:rPr>
          <w:tab/>
        </w:r>
        <w:r w:rsidR="00034679">
          <w:rPr>
            <w:noProof/>
            <w:webHidden/>
          </w:rPr>
          <w:fldChar w:fldCharType="begin"/>
        </w:r>
        <w:r w:rsidR="00034679">
          <w:rPr>
            <w:noProof/>
            <w:webHidden/>
          </w:rPr>
          <w:instrText xml:space="preserve"> PAGEREF _Toc193213857 \h </w:instrText>
        </w:r>
        <w:r w:rsidR="00034679">
          <w:rPr>
            <w:noProof/>
            <w:webHidden/>
          </w:rPr>
        </w:r>
        <w:r w:rsidR="00034679">
          <w:rPr>
            <w:noProof/>
            <w:webHidden/>
          </w:rPr>
          <w:fldChar w:fldCharType="separate"/>
        </w:r>
        <w:r w:rsidR="00034679">
          <w:rPr>
            <w:noProof/>
            <w:webHidden/>
          </w:rPr>
          <w:t>286</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58" w:history="1">
        <w:r w:rsidR="00034679" w:rsidRPr="00FE00F3">
          <w:rPr>
            <w:rStyle w:val="Hyperlink"/>
            <w:noProof/>
            <w:rtl/>
          </w:rPr>
          <w:t>הצעת חוק הגנת הצרכן (תיקון – חובת הקלטה של עסקה טלפונית), התשפ"ג–2023</w:t>
        </w:r>
        <w:r w:rsidR="00034679">
          <w:rPr>
            <w:noProof/>
            <w:webHidden/>
          </w:rPr>
          <w:tab/>
        </w:r>
        <w:r w:rsidR="00034679">
          <w:rPr>
            <w:noProof/>
            <w:webHidden/>
          </w:rPr>
          <w:fldChar w:fldCharType="begin"/>
        </w:r>
        <w:r w:rsidR="00034679">
          <w:rPr>
            <w:noProof/>
            <w:webHidden/>
          </w:rPr>
          <w:instrText xml:space="preserve"> PAGEREF _Toc193213858 \h </w:instrText>
        </w:r>
        <w:r w:rsidR="00034679">
          <w:rPr>
            <w:noProof/>
            <w:webHidden/>
          </w:rPr>
        </w:r>
        <w:r w:rsidR="00034679">
          <w:rPr>
            <w:noProof/>
            <w:webHidden/>
          </w:rPr>
          <w:fldChar w:fldCharType="separate"/>
        </w:r>
        <w:r w:rsidR="00034679">
          <w:rPr>
            <w:noProof/>
            <w:webHidden/>
          </w:rPr>
          <w:t>289</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59" w:history="1">
        <w:r w:rsidR="00034679" w:rsidRPr="00FE00F3">
          <w:rPr>
            <w:rStyle w:val="Hyperlink"/>
            <w:noProof/>
            <w:rtl/>
          </w:rPr>
          <w:t>אימאן ח'טיב יאסין (רע"מ – הרשימה הערבית המאוחדת):</w:t>
        </w:r>
        <w:r w:rsidR="00034679">
          <w:rPr>
            <w:noProof/>
            <w:webHidden/>
          </w:rPr>
          <w:tab/>
        </w:r>
        <w:r w:rsidR="00034679">
          <w:rPr>
            <w:noProof/>
            <w:webHidden/>
          </w:rPr>
          <w:fldChar w:fldCharType="begin"/>
        </w:r>
        <w:r w:rsidR="00034679">
          <w:rPr>
            <w:noProof/>
            <w:webHidden/>
          </w:rPr>
          <w:instrText xml:space="preserve"> PAGEREF _Toc193213859 \h </w:instrText>
        </w:r>
        <w:r w:rsidR="00034679">
          <w:rPr>
            <w:noProof/>
            <w:webHidden/>
          </w:rPr>
        </w:r>
        <w:r w:rsidR="00034679">
          <w:rPr>
            <w:noProof/>
            <w:webHidden/>
          </w:rPr>
          <w:fldChar w:fldCharType="separate"/>
        </w:r>
        <w:r w:rsidR="00034679">
          <w:rPr>
            <w:noProof/>
            <w:webHidden/>
          </w:rPr>
          <w:t>290</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60" w:history="1">
        <w:r w:rsidR="00034679" w:rsidRPr="00FE00F3">
          <w:rPr>
            <w:rStyle w:val="Hyperlink"/>
            <w:noProof/>
            <w:rtl/>
          </w:rPr>
          <w:t>הצעת חוק הגנת הצרכן (תיקון – חובת הקלטת שיחות, שמירתן ומסירתן לצרכן), התשפ"ג–2023</w:t>
        </w:r>
        <w:r w:rsidR="00034679">
          <w:rPr>
            <w:noProof/>
            <w:webHidden/>
          </w:rPr>
          <w:tab/>
        </w:r>
        <w:r w:rsidR="00034679">
          <w:rPr>
            <w:noProof/>
            <w:webHidden/>
          </w:rPr>
          <w:fldChar w:fldCharType="begin"/>
        </w:r>
        <w:r w:rsidR="00034679">
          <w:rPr>
            <w:noProof/>
            <w:webHidden/>
          </w:rPr>
          <w:instrText xml:space="preserve"> PAGEREF _Toc193213860 \h </w:instrText>
        </w:r>
        <w:r w:rsidR="00034679">
          <w:rPr>
            <w:noProof/>
            <w:webHidden/>
          </w:rPr>
        </w:r>
        <w:r w:rsidR="00034679">
          <w:rPr>
            <w:noProof/>
            <w:webHidden/>
          </w:rPr>
          <w:fldChar w:fldCharType="separate"/>
        </w:r>
        <w:r w:rsidR="00034679">
          <w:rPr>
            <w:noProof/>
            <w:webHidden/>
          </w:rPr>
          <w:t>290</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61" w:history="1">
        <w:r w:rsidR="00034679" w:rsidRPr="00FE00F3">
          <w:rPr>
            <w:rStyle w:val="Hyperlink"/>
            <w:noProof/>
            <w:rtl/>
          </w:rPr>
          <w:t>מירב כהן (יש עתיד):</w:t>
        </w:r>
        <w:r w:rsidR="00034679">
          <w:rPr>
            <w:noProof/>
            <w:webHidden/>
          </w:rPr>
          <w:tab/>
        </w:r>
        <w:r w:rsidR="00034679">
          <w:rPr>
            <w:noProof/>
            <w:webHidden/>
          </w:rPr>
          <w:fldChar w:fldCharType="begin"/>
        </w:r>
        <w:r w:rsidR="00034679">
          <w:rPr>
            <w:noProof/>
            <w:webHidden/>
          </w:rPr>
          <w:instrText xml:space="preserve"> PAGEREF _Toc193213861 \h </w:instrText>
        </w:r>
        <w:r w:rsidR="00034679">
          <w:rPr>
            <w:noProof/>
            <w:webHidden/>
          </w:rPr>
        </w:r>
        <w:r w:rsidR="00034679">
          <w:rPr>
            <w:noProof/>
            <w:webHidden/>
          </w:rPr>
          <w:fldChar w:fldCharType="separate"/>
        </w:r>
        <w:r w:rsidR="00034679">
          <w:rPr>
            <w:noProof/>
            <w:webHidden/>
          </w:rPr>
          <w:t>291</w:t>
        </w:r>
        <w:r w:rsidR="00034679">
          <w:rPr>
            <w:noProof/>
            <w:webHidden/>
          </w:rPr>
          <w:fldChar w:fldCharType="end"/>
        </w:r>
      </w:hyperlink>
    </w:p>
    <w:p w:rsidR="00034679" w:rsidRDefault="00584D00" w:rsidP="00034679">
      <w:pPr>
        <w:pStyle w:val="TOC1"/>
        <w:tabs>
          <w:tab w:val="right" w:leader="dot" w:pos="8296"/>
        </w:tabs>
        <w:ind w:firstLine="0"/>
        <w:rPr>
          <w:rFonts w:asciiTheme="minorHAnsi" w:eastAsiaTheme="minorEastAsia" w:hAnsiTheme="minorHAnsi" w:cstheme="minorBidi"/>
          <w:noProof/>
        </w:rPr>
      </w:pPr>
      <w:hyperlink w:anchor="_Toc193213862" w:history="1">
        <w:r w:rsidR="00034679" w:rsidRPr="00FE00F3">
          <w:rPr>
            <w:rStyle w:val="Hyperlink"/>
            <w:noProof/>
            <w:rtl/>
          </w:rPr>
          <w:t>הצעת חוק הספורט (תיקון מס' 17), התשפ"ד–2024</w:t>
        </w:r>
        <w:r w:rsidR="00034679">
          <w:rPr>
            <w:noProof/>
            <w:webHidden/>
          </w:rPr>
          <w:tab/>
        </w:r>
        <w:r w:rsidR="00034679">
          <w:rPr>
            <w:noProof/>
            <w:webHidden/>
          </w:rPr>
          <w:fldChar w:fldCharType="begin"/>
        </w:r>
        <w:r w:rsidR="00034679">
          <w:rPr>
            <w:noProof/>
            <w:webHidden/>
          </w:rPr>
          <w:instrText xml:space="preserve"> PAGEREF _Toc193213862 \h </w:instrText>
        </w:r>
        <w:r w:rsidR="00034679">
          <w:rPr>
            <w:noProof/>
            <w:webHidden/>
          </w:rPr>
        </w:r>
        <w:r w:rsidR="00034679">
          <w:rPr>
            <w:noProof/>
            <w:webHidden/>
          </w:rPr>
          <w:fldChar w:fldCharType="separate"/>
        </w:r>
        <w:r w:rsidR="00034679">
          <w:rPr>
            <w:noProof/>
            <w:webHidden/>
          </w:rPr>
          <w:t>295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63" w:history="1">
        <w:r w:rsidR="00034679" w:rsidRPr="00FE00F3">
          <w:rPr>
            <w:rStyle w:val="Hyperlink"/>
            <w:noProof/>
            <w:rtl/>
          </w:rPr>
          <w:t>יוסף טייב (יו"ר ועדת החינוך, התרבות והספורט):</w:t>
        </w:r>
        <w:r w:rsidR="00034679">
          <w:rPr>
            <w:noProof/>
            <w:webHidden/>
          </w:rPr>
          <w:tab/>
        </w:r>
        <w:r w:rsidR="00034679">
          <w:rPr>
            <w:noProof/>
            <w:webHidden/>
          </w:rPr>
          <w:fldChar w:fldCharType="begin"/>
        </w:r>
        <w:r w:rsidR="00034679">
          <w:rPr>
            <w:noProof/>
            <w:webHidden/>
          </w:rPr>
          <w:instrText xml:space="preserve"> PAGEREF _Toc193213863 \h </w:instrText>
        </w:r>
        <w:r w:rsidR="00034679">
          <w:rPr>
            <w:noProof/>
            <w:webHidden/>
          </w:rPr>
        </w:r>
        <w:r w:rsidR="00034679">
          <w:rPr>
            <w:noProof/>
            <w:webHidden/>
          </w:rPr>
          <w:fldChar w:fldCharType="separate"/>
        </w:r>
        <w:r w:rsidR="00034679">
          <w:rPr>
            <w:noProof/>
            <w:webHidden/>
          </w:rPr>
          <w:t>295</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64" w:history="1">
        <w:r w:rsidR="00034679" w:rsidRPr="00FE00F3">
          <w:rPr>
            <w:rStyle w:val="Hyperlink"/>
            <w:noProof/>
            <w:rtl/>
          </w:rPr>
          <w:t>סימון דוידסון (יש עתיד):</w:t>
        </w:r>
        <w:r w:rsidR="00034679">
          <w:rPr>
            <w:noProof/>
            <w:webHidden/>
          </w:rPr>
          <w:tab/>
        </w:r>
        <w:r w:rsidR="00034679">
          <w:rPr>
            <w:noProof/>
            <w:webHidden/>
          </w:rPr>
          <w:fldChar w:fldCharType="begin"/>
        </w:r>
        <w:r w:rsidR="00034679">
          <w:rPr>
            <w:noProof/>
            <w:webHidden/>
          </w:rPr>
          <w:instrText xml:space="preserve"> PAGEREF _Toc193213864 \h </w:instrText>
        </w:r>
        <w:r w:rsidR="00034679">
          <w:rPr>
            <w:noProof/>
            <w:webHidden/>
          </w:rPr>
        </w:r>
        <w:r w:rsidR="00034679">
          <w:rPr>
            <w:noProof/>
            <w:webHidden/>
          </w:rPr>
          <w:fldChar w:fldCharType="separate"/>
        </w:r>
        <w:r w:rsidR="00034679">
          <w:rPr>
            <w:noProof/>
            <w:webHidden/>
          </w:rPr>
          <w:t>298</w:t>
        </w:r>
        <w:r w:rsidR="00034679">
          <w:rPr>
            <w:noProof/>
            <w:webHidden/>
          </w:rPr>
          <w:fldChar w:fldCharType="end"/>
        </w:r>
      </w:hyperlink>
    </w:p>
    <w:p w:rsidR="00034679" w:rsidRDefault="00584D00" w:rsidP="00034679">
      <w:pPr>
        <w:pStyle w:val="TOC2"/>
        <w:tabs>
          <w:tab w:val="right" w:leader="dot" w:pos="8296"/>
        </w:tabs>
        <w:ind w:firstLine="0"/>
        <w:rPr>
          <w:rFonts w:asciiTheme="minorHAnsi" w:eastAsiaTheme="minorEastAsia" w:hAnsiTheme="minorHAnsi" w:cstheme="minorBidi"/>
          <w:noProof/>
        </w:rPr>
      </w:pPr>
      <w:hyperlink w:anchor="_Toc193213865" w:history="1">
        <w:r w:rsidR="00034679" w:rsidRPr="00FE00F3">
          <w:rPr>
            <w:rStyle w:val="Hyperlink"/>
            <w:noProof/>
            <w:rtl/>
          </w:rPr>
          <w:t>השרה לשוויון חברתי וקידום מעמד האישה מאי גולן:</w:t>
        </w:r>
        <w:r w:rsidR="00034679">
          <w:rPr>
            <w:noProof/>
            <w:webHidden/>
          </w:rPr>
          <w:tab/>
        </w:r>
        <w:r w:rsidR="00034679">
          <w:rPr>
            <w:noProof/>
            <w:webHidden/>
          </w:rPr>
          <w:fldChar w:fldCharType="begin"/>
        </w:r>
        <w:r w:rsidR="00034679">
          <w:rPr>
            <w:noProof/>
            <w:webHidden/>
          </w:rPr>
          <w:instrText xml:space="preserve"> PAGEREF _Toc193213865 \h </w:instrText>
        </w:r>
        <w:r w:rsidR="00034679">
          <w:rPr>
            <w:noProof/>
            <w:webHidden/>
          </w:rPr>
        </w:r>
        <w:r w:rsidR="00034679">
          <w:rPr>
            <w:noProof/>
            <w:webHidden/>
          </w:rPr>
          <w:fldChar w:fldCharType="separate"/>
        </w:r>
        <w:r w:rsidR="00034679">
          <w:rPr>
            <w:noProof/>
            <w:webHidden/>
          </w:rPr>
          <w:t>301</w:t>
        </w:r>
        <w:r w:rsidR="00034679">
          <w:rPr>
            <w:noProof/>
            <w:webHidden/>
          </w:rPr>
          <w:fldChar w:fldCharType="end"/>
        </w:r>
      </w:hyperlink>
    </w:p>
    <w:p w:rsidR="00EE63B7" w:rsidRDefault="00034679" w:rsidP="00034679">
      <w:pPr>
        <w:spacing w:line="240" w:lineRule="auto"/>
        <w:ind w:firstLine="0"/>
        <w:jc w:val="left"/>
      </w:pPr>
      <w:r>
        <w:fldChar w:fldCharType="end"/>
      </w:r>
      <w:r w:rsidR="00EE63B7">
        <w:rPr>
          <w:rtl/>
        </w:rPr>
        <w:br w:type="page"/>
      </w:r>
    </w:p>
    <w:p w:rsidR="00C85791" w:rsidRDefault="00C85791" w:rsidP="00FF684C">
      <w:pPr>
        <w:pStyle w:val="a7"/>
      </w:pPr>
      <w:bookmarkStart w:id="7" w:name="_ETM_Q0_28322381"/>
      <w:bookmarkStart w:id="8" w:name="_ETM_Q0_28322580"/>
      <w:bookmarkStart w:id="9" w:name="ET_subject_מסמכים_שהונחו_על_שולחן__1"/>
      <w:bookmarkEnd w:id="7"/>
      <w:bookmarkEnd w:id="8"/>
      <w:r>
        <w:rPr>
          <w:rStyle w:val="TagStyle"/>
          <w:rFonts w:hint="cs"/>
          <w:rtl/>
        </w:rPr>
        <w:t xml:space="preserve">&lt;&lt; נושא &gt;&gt; </w:t>
      </w:r>
      <w:bookmarkStart w:id="10" w:name="_Toc170221459"/>
      <w:bookmarkStart w:id="11" w:name="_Toc193213724"/>
      <w:r>
        <w:rPr>
          <w:rFonts w:hint="cs"/>
          <w:rtl/>
        </w:rPr>
        <w:t>מסמכים שהונחו על שולחן הכנסת</w:t>
      </w:r>
      <w:bookmarkEnd w:id="10"/>
      <w:bookmarkEnd w:id="11"/>
      <w:r>
        <w:rPr>
          <w:rStyle w:val="TagStyle"/>
          <w:rtl/>
        </w:rPr>
        <w:t xml:space="preserve"> &lt;&lt; נושא &gt;&gt;</w:t>
      </w:r>
      <w:r>
        <w:rPr>
          <w:rFonts w:hint="cs"/>
          <w:rtl/>
        </w:rPr>
        <w:t xml:space="preserve"> </w:t>
      </w:r>
      <w:bookmarkEnd w:id="9"/>
    </w:p>
    <w:p w:rsidR="00C85791" w:rsidRDefault="00C85791" w:rsidP="00ED58FB">
      <w:pPr>
        <w:rPr>
          <w:rtl/>
        </w:rPr>
      </w:pPr>
    </w:p>
    <w:p w:rsidR="00C85791" w:rsidRDefault="00C85791" w:rsidP="00FF684C">
      <w:pPr>
        <w:pStyle w:val="af7"/>
        <w:keepNext/>
        <w:rPr>
          <w:rtl/>
        </w:rPr>
      </w:pPr>
      <w:bookmarkStart w:id="12" w:name="ET_yor_6423_2"/>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bookmarkEnd w:id="12"/>
    </w:p>
    <w:p w:rsidR="00C85791" w:rsidRDefault="00C85791" w:rsidP="005F286C">
      <w:pPr>
        <w:rPr>
          <w:rtl/>
        </w:rPr>
      </w:pPr>
      <w:bookmarkStart w:id="13" w:name="_ETM_Q1_59789"/>
      <w:bookmarkStart w:id="14" w:name="_ETM_Q1_21190"/>
      <w:bookmarkEnd w:id="13"/>
      <w:bookmarkEnd w:id="14"/>
    </w:p>
    <w:p w:rsidR="00C85791" w:rsidRDefault="00C85791" w:rsidP="00967A0E">
      <w:pPr>
        <w:rPr>
          <w:rtl/>
        </w:rPr>
      </w:pPr>
      <w:r>
        <w:rPr>
          <w:rFonts w:hint="cs"/>
          <w:rtl/>
        </w:rPr>
        <w:t xml:space="preserve">חברות </w:t>
      </w:r>
      <w:bookmarkStart w:id="15" w:name="_ETM_Q1_91170"/>
      <w:bookmarkEnd w:id="15"/>
      <w:r>
        <w:rPr>
          <w:rFonts w:hint="cs"/>
          <w:rtl/>
        </w:rPr>
        <w:t xml:space="preserve">וחברי </w:t>
      </w:r>
      <w:bookmarkStart w:id="16" w:name="_ETM_Q1_91530"/>
      <w:bookmarkEnd w:id="16"/>
      <w:r>
        <w:rPr>
          <w:rFonts w:hint="cs"/>
          <w:rtl/>
        </w:rPr>
        <w:t xml:space="preserve">הכנסת, </w:t>
      </w:r>
      <w:bookmarkStart w:id="17" w:name="_ETM_Q1_91920"/>
      <w:bookmarkEnd w:id="17"/>
      <w:r>
        <w:rPr>
          <w:rFonts w:hint="cs"/>
          <w:rtl/>
        </w:rPr>
        <w:t xml:space="preserve">שלום, אני </w:t>
      </w:r>
      <w:bookmarkStart w:id="18" w:name="_ETM_Q1_92069"/>
      <w:bookmarkEnd w:id="18"/>
      <w:r>
        <w:rPr>
          <w:rFonts w:hint="cs"/>
          <w:rtl/>
        </w:rPr>
        <w:t xml:space="preserve">מתכבד </w:t>
      </w:r>
      <w:bookmarkStart w:id="19" w:name="_ETM_Q1_92459"/>
      <w:bookmarkEnd w:id="19"/>
      <w:r>
        <w:rPr>
          <w:rFonts w:hint="cs"/>
          <w:rtl/>
        </w:rPr>
        <w:t xml:space="preserve">לפתוח </w:t>
      </w:r>
      <w:bookmarkStart w:id="20" w:name="_ETM_Q1_92790"/>
      <w:bookmarkEnd w:id="20"/>
      <w:r>
        <w:rPr>
          <w:rFonts w:hint="cs"/>
          <w:rtl/>
        </w:rPr>
        <w:t xml:space="preserve">את </w:t>
      </w:r>
      <w:bookmarkStart w:id="21" w:name="_ETM_Q1_92880"/>
      <w:bookmarkEnd w:id="21"/>
      <w:r>
        <w:rPr>
          <w:rFonts w:hint="cs"/>
          <w:rtl/>
        </w:rPr>
        <w:t xml:space="preserve">ישיבת </w:t>
      </w:r>
      <w:bookmarkStart w:id="22" w:name="_ETM_Q1_93299"/>
      <w:bookmarkEnd w:id="22"/>
      <w:r>
        <w:rPr>
          <w:rFonts w:hint="cs"/>
          <w:rtl/>
        </w:rPr>
        <w:t>הכנסת</w:t>
      </w:r>
      <w:bookmarkStart w:id="23" w:name="_ETM_Q1_93750"/>
      <w:bookmarkEnd w:id="23"/>
      <w:r>
        <w:rPr>
          <w:rFonts w:hint="cs"/>
          <w:rtl/>
        </w:rPr>
        <w:t xml:space="preserve">. היום </w:t>
      </w:r>
      <w:bookmarkStart w:id="24" w:name="_ETM_Q1_94140"/>
      <w:bookmarkEnd w:id="24"/>
      <w:r>
        <w:rPr>
          <w:rFonts w:hint="cs"/>
          <w:rtl/>
        </w:rPr>
        <w:t xml:space="preserve">יום </w:t>
      </w:r>
      <w:bookmarkStart w:id="25" w:name="_ETM_Q1_94319"/>
      <w:bookmarkEnd w:id="25"/>
      <w:r>
        <w:rPr>
          <w:rFonts w:hint="cs"/>
          <w:rtl/>
        </w:rPr>
        <w:t xml:space="preserve">שני </w:t>
      </w:r>
      <w:bookmarkStart w:id="26" w:name="_ETM_Q1_94770"/>
      <w:bookmarkEnd w:id="26"/>
      <w:r>
        <w:rPr>
          <w:rFonts w:hint="cs"/>
          <w:rtl/>
        </w:rPr>
        <w:t xml:space="preserve">י"ח </w:t>
      </w:r>
      <w:bookmarkStart w:id="27" w:name="_ETM_Q1_95250"/>
      <w:bookmarkEnd w:id="27"/>
      <w:r>
        <w:rPr>
          <w:rFonts w:hint="cs"/>
          <w:rtl/>
        </w:rPr>
        <w:t xml:space="preserve">בסיוון </w:t>
      </w:r>
      <w:bookmarkStart w:id="28" w:name="_ETM_Q1_95759"/>
      <w:bookmarkEnd w:id="28"/>
      <w:r>
        <w:rPr>
          <w:rFonts w:hint="cs"/>
          <w:rtl/>
        </w:rPr>
        <w:t xml:space="preserve">התשפ"ד, </w:t>
      </w:r>
      <w:bookmarkStart w:id="29" w:name="_ETM_Q1_97549"/>
      <w:bookmarkEnd w:id="29"/>
      <w:r>
        <w:rPr>
          <w:rFonts w:hint="cs"/>
          <w:rtl/>
        </w:rPr>
        <w:t xml:space="preserve">24 ביוני 2024. </w:t>
      </w:r>
      <w:bookmarkStart w:id="30" w:name="_ETM_Q1_31200"/>
      <w:bookmarkEnd w:id="30"/>
    </w:p>
    <w:p w:rsidR="00C85791" w:rsidRDefault="00C85791" w:rsidP="006868B1">
      <w:pPr>
        <w:rPr>
          <w:rtl/>
        </w:rPr>
      </w:pPr>
    </w:p>
    <w:p w:rsidR="00C85791" w:rsidRDefault="00C85791" w:rsidP="006868B1">
      <w:pPr>
        <w:rPr>
          <w:rtl/>
        </w:rPr>
      </w:pPr>
      <w:r w:rsidRPr="005F286C">
        <w:rPr>
          <w:rtl/>
        </w:rPr>
        <w:t>הודעה</w:t>
      </w:r>
      <w:r>
        <w:rPr>
          <w:rtl/>
        </w:rPr>
        <w:t xml:space="preserve"> </w:t>
      </w:r>
      <w:bookmarkStart w:id="31" w:name="_ETM_Q1_31560"/>
      <w:bookmarkEnd w:id="31"/>
      <w:r w:rsidRPr="005F286C">
        <w:rPr>
          <w:rtl/>
        </w:rPr>
        <w:t>למזכיר</w:t>
      </w:r>
      <w:r>
        <w:rPr>
          <w:rtl/>
        </w:rPr>
        <w:t xml:space="preserve"> </w:t>
      </w:r>
      <w:bookmarkStart w:id="32" w:name="_ETM_Q1_32040"/>
      <w:bookmarkEnd w:id="32"/>
      <w:r w:rsidRPr="005F286C">
        <w:rPr>
          <w:rtl/>
        </w:rPr>
        <w:t>הכנסת</w:t>
      </w:r>
      <w:r>
        <w:rPr>
          <w:rFonts w:hint="cs"/>
          <w:rtl/>
        </w:rPr>
        <w:t>,</w:t>
      </w:r>
      <w:r>
        <w:rPr>
          <w:rtl/>
        </w:rPr>
        <w:t xml:space="preserve"> </w:t>
      </w:r>
      <w:bookmarkStart w:id="33" w:name="_ETM_Q1_32489"/>
      <w:bookmarkEnd w:id="33"/>
      <w:r w:rsidRPr="005F286C">
        <w:rPr>
          <w:rtl/>
        </w:rPr>
        <w:t>בבקשה</w:t>
      </w:r>
      <w:r>
        <w:rPr>
          <w:rFonts w:hint="cs"/>
          <w:rtl/>
        </w:rPr>
        <w:t xml:space="preserve">. </w:t>
      </w:r>
    </w:p>
    <w:p w:rsidR="00C85791" w:rsidRDefault="00C85791" w:rsidP="006868B1">
      <w:pPr>
        <w:ind w:firstLine="0"/>
        <w:rPr>
          <w:rtl/>
        </w:rPr>
      </w:pPr>
    </w:p>
    <w:p w:rsidR="00C85791" w:rsidRDefault="00C85791" w:rsidP="000B7B5D">
      <w:pPr>
        <w:pStyle w:val="a4"/>
        <w:keepNext/>
        <w:rPr>
          <w:rtl/>
        </w:rPr>
      </w:pPr>
      <w:bookmarkStart w:id="34" w:name="ET_speaker_6327_12"/>
      <w:r>
        <w:rPr>
          <w:rStyle w:val="TagStyle"/>
          <w:rtl/>
        </w:rPr>
        <w:t xml:space="preserve"> </w:t>
      </w:r>
      <w:r w:rsidRPr="000B7B5D">
        <w:rPr>
          <w:rStyle w:val="TagStyle"/>
          <w:rtl/>
        </w:rPr>
        <w:t>&lt;&lt;</w:t>
      </w:r>
      <w:r>
        <w:rPr>
          <w:rStyle w:val="TagStyle"/>
          <w:rtl/>
        </w:rPr>
        <w:t xml:space="preserve"> </w:t>
      </w:r>
      <w:r w:rsidRPr="000B7B5D">
        <w:rPr>
          <w:rStyle w:val="TagStyle"/>
          <w:rtl/>
        </w:rPr>
        <w:t>דובר</w:t>
      </w:r>
      <w:r>
        <w:rPr>
          <w:rStyle w:val="TagStyle"/>
          <w:rtl/>
        </w:rPr>
        <w:t xml:space="preserve"> </w:t>
      </w:r>
      <w:r w:rsidRPr="000B7B5D">
        <w:rPr>
          <w:rStyle w:val="TagStyle"/>
          <w:rtl/>
        </w:rPr>
        <w:t>&gt;&gt;</w:t>
      </w:r>
      <w:r>
        <w:rPr>
          <w:rStyle w:val="TagStyle"/>
          <w:rtl/>
        </w:rPr>
        <w:t xml:space="preserve"> </w:t>
      </w:r>
      <w:bookmarkStart w:id="35" w:name="_Toc170221460"/>
      <w:bookmarkStart w:id="36" w:name="_Toc193213725"/>
      <w:r>
        <w:rPr>
          <w:rtl/>
        </w:rPr>
        <w:t>מזכיר הכנסת דן מרזוק:</w:t>
      </w:r>
      <w:bookmarkEnd w:id="35"/>
      <w:bookmarkEnd w:id="36"/>
      <w:r>
        <w:rPr>
          <w:rStyle w:val="TagStyle"/>
          <w:rtl/>
        </w:rPr>
        <w:t xml:space="preserve"> </w:t>
      </w:r>
      <w:r w:rsidRPr="000B7B5D">
        <w:rPr>
          <w:rStyle w:val="TagStyle"/>
          <w:rtl/>
        </w:rPr>
        <w:t>&lt;&lt;</w:t>
      </w:r>
      <w:r>
        <w:rPr>
          <w:rStyle w:val="TagStyle"/>
          <w:rtl/>
        </w:rPr>
        <w:t xml:space="preserve"> </w:t>
      </w:r>
      <w:r w:rsidRPr="000B7B5D">
        <w:rPr>
          <w:rStyle w:val="TagStyle"/>
          <w:rtl/>
        </w:rPr>
        <w:t>דובר</w:t>
      </w:r>
      <w:r>
        <w:rPr>
          <w:rStyle w:val="TagStyle"/>
          <w:rtl/>
        </w:rPr>
        <w:t xml:space="preserve"> </w:t>
      </w:r>
      <w:r w:rsidRPr="000B7B5D">
        <w:rPr>
          <w:rStyle w:val="TagStyle"/>
          <w:rtl/>
        </w:rPr>
        <w:t>&gt;&gt;</w:t>
      </w:r>
      <w:r>
        <w:rPr>
          <w:rtl/>
        </w:rPr>
        <w:t xml:space="preserve"> </w:t>
      </w:r>
      <w:bookmarkEnd w:id="34"/>
    </w:p>
    <w:p w:rsidR="00C85791" w:rsidRDefault="00C85791" w:rsidP="006868B1">
      <w:pPr>
        <w:rPr>
          <w:rtl/>
        </w:rPr>
      </w:pPr>
    </w:p>
    <w:p w:rsidR="00C85791" w:rsidRDefault="00C85791" w:rsidP="0022211B">
      <w:pPr>
        <w:rPr>
          <w:rtl/>
        </w:rPr>
      </w:pPr>
      <w:r w:rsidRPr="005F286C">
        <w:rPr>
          <w:rtl/>
        </w:rPr>
        <w:t>ברשות</w:t>
      </w:r>
      <w:r>
        <w:rPr>
          <w:rtl/>
        </w:rPr>
        <w:t xml:space="preserve"> </w:t>
      </w:r>
      <w:bookmarkStart w:id="37" w:name="_ETM_Q1_34700"/>
      <w:bookmarkEnd w:id="37"/>
      <w:r w:rsidRPr="005F286C">
        <w:rPr>
          <w:rtl/>
        </w:rPr>
        <w:t>יושב-ראש</w:t>
      </w:r>
      <w:r>
        <w:rPr>
          <w:rtl/>
        </w:rPr>
        <w:t xml:space="preserve"> </w:t>
      </w:r>
      <w:bookmarkStart w:id="38" w:name="_ETM_Q1_35180"/>
      <w:bookmarkEnd w:id="38"/>
      <w:r w:rsidRPr="005F286C">
        <w:rPr>
          <w:rtl/>
        </w:rPr>
        <w:t>הכנסת</w:t>
      </w:r>
      <w:r>
        <w:rPr>
          <w:rFonts w:hint="cs"/>
          <w:rtl/>
        </w:rPr>
        <w:t>,</w:t>
      </w:r>
      <w:r>
        <w:rPr>
          <w:rtl/>
        </w:rPr>
        <w:t xml:space="preserve"> </w:t>
      </w:r>
      <w:bookmarkStart w:id="39" w:name="_ETM_Q1_35659"/>
      <w:bookmarkEnd w:id="39"/>
      <w:r w:rsidRPr="005F286C">
        <w:rPr>
          <w:rtl/>
        </w:rPr>
        <w:t>אני</w:t>
      </w:r>
      <w:r>
        <w:rPr>
          <w:rtl/>
        </w:rPr>
        <w:t xml:space="preserve"> </w:t>
      </w:r>
      <w:bookmarkStart w:id="40" w:name="_ETM_Q1_35780"/>
      <w:bookmarkEnd w:id="40"/>
      <w:r w:rsidRPr="005F286C">
        <w:rPr>
          <w:rtl/>
        </w:rPr>
        <w:t>מתכבד</w:t>
      </w:r>
      <w:r>
        <w:rPr>
          <w:rtl/>
        </w:rPr>
        <w:t xml:space="preserve"> </w:t>
      </w:r>
      <w:bookmarkStart w:id="41" w:name="_ETM_Q1_36200"/>
      <w:bookmarkEnd w:id="41"/>
      <w:r w:rsidRPr="005F286C">
        <w:rPr>
          <w:rtl/>
        </w:rPr>
        <w:t>להודיעכם</w:t>
      </w:r>
      <w:r>
        <w:rPr>
          <w:rFonts w:hint="cs"/>
          <w:rtl/>
        </w:rPr>
        <w:t>,</w:t>
      </w:r>
      <w:r>
        <w:rPr>
          <w:rtl/>
        </w:rPr>
        <w:t xml:space="preserve"> </w:t>
      </w:r>
      <w:bookmarkStart w:id="42" w:name="_ETM_Q1_36800"/>
      <w:bookmarkEnd w:id="42"/>
      <w:r w:rsidRPr="005F286C">
        <w:rPr>
          <w:rtl/>
        </w:rPr>
        <w:t>כי</w:t>
      </w:r>
      <w:r>
        <w:rPr>
          <w:rtl/>
        </w:rPr>
        <w:t xml:space="preserve"> </w:t>
      </w:r>
      <w:bookmarkStart w:id="43" w:name="_ETM_Q1_36920"/>
      <w:bookmarkEnd w:id="43"/>
      <w:r w:rsidRPr="005F286C">
        <w:rPr>
          <w:rtl/>
        </w:rPr>
        <w:t>הונחו</w:t>
      </w:r>
      <w:r>
        <w:rPr>
          <w:rtl/>
        </w:rPr>
        <w:t xml:space="preserve"> </w:t>
      </w:r>
      <w:bookmarkStart w:id="44" w:name="_ETM_Q1_37159"/>
      <w:bookmarkEnd w:id="44"/>
      <w:r w:rsidRPr="005F286C">
        <w:rPr>
          <w:rtl/>
        </w:rPr>
        <w:t>היום</w:t>
      </w:r>
      <w:r>
        <w:rPr>
          <w:rtl/>
        </w:rPr>
        <w:t xml:space="preserve"> </w:t>
      </w:r>
      <w:bookmarkStart w:id="45" w:name="_ETM_Q1_37309"/>
      <w:bookmarkEnd w:id="45"/>
      <w:r w:rsidRPr="005F286C">
        <w:rPr>
          <w:rtl/>
        </w:rPr>
        <w:t>על</w:t>
      </w:r>
      <w:r>
        <w:rPr>
          <w:rtl/>
        </w:rPr>
        <w:t xml:space="preserve"> </w:t>
      </w:r>
      <w:bookmarkStart w:id="46" w:name="_ETM_Q1_37370"/>
      <w:bookmarkEnd w:id="46"/>
      <w:r w:rsidRPr="005F286C">
        <w:rPr>
          <w:rtl/>
        </w:rPr>
        <w:t>שולחן</w:t>
      </w:r>
      <w:r>
        <w:rPr>
          <w:rtl/>
        </w:rPr>
        <w:t xml:space="preserve"> </w:t>
      </w:r>
      <w:bookmarkStart w:id="47" w:name="_ETM_Q1_37729"/>
      <w:bookmarkEnd w:id="47"/>
      <w:r w:rsidRPr="005F286C">
        <w:rPr>
          <w:rtl/>
        </w:rPr>
        <w:t>הכנסת</w:t>
      </w:r>
      <w:r>
        <w:rPr>
          <w:rtl/>
        </w:rPr>
        <w:t xml:space="preserve"> </w:t>
      </w:r>
      <w:bookmarkStart w:id="48" w:name="_ETM_Q1_38150"/>
      <w:bookmarkEnd w:id="48"/>
      <w:r>
        <w:rPr>
          <w:rFonts w:hint="cs"/>
          <w:rtl/>
        </w:rPr>
        <w:t>–</w:t>
      </w:r>
    </w:p>
    <w:p w:rsidR="00C85791" w:rsidRDefault="00C85791" w:rsidP="0022211B">
      <w:pPr>
        <w:rPr>
          <w:rtl/>
        </w:rPr>
      </w:pPr>
    </w:p>
    <w:p w:rsidR="00C85791" w:rsidRPr="00F8168E" w:rsidRDefault="00C85791" w:rsidP="00967A0E">
      <w:r w:rsidRPr="005F286C">
        <w:rPr>
          <w:rtl/>
        </w:rPr>
        <w:t>הצעות</w:t>
      </w:r>
      <w:r>
        <w:rPr>
          <w:rtl/>
        </w:rPr>
        <w:t xml:space="preserve"> </w:t>
      </w:r>
      <w:bookmarkStart w:id="49" w:name="_ETM_Q1_38450"/>
      <w:bookmarkEnd w:id="49"/>
      <w:r w:rsidRPr="005F286C">
        <w:rPr>
          <w:rtl/>
        </w:rPr>
        <w:t>חוק</w:t>
      </w:r>
      <w:r>
        <w:rPr>
          <w:rtl/>
        </w:rPr>
        <w:t xml:space="preserve"> </w:t>
      </w:r>
      <w:bookmarkStart w:id="50" w:name="_ETM_Q1_38659"/>
      <w:bookmarkEnd w:id="50"/>
      <w:r w:rsidRPr="005F286C">
        <w:rPr>
          <w:rtl/>
        </w:rPr>
        <w:t>לדיון</w:t>
      </w:r>
      <w:r>
        <w:rPr>
          <w:rtl/>
        </w:rPr>
        <w:t xml:space="preserve"> </w:t>
      </w:r>
      <w:bookmarkStart w:id="51" w:name="_ETM_Q1_38960"/>
      <w:bookmarkEnd w:id="51"/>
      <w:r w:rsidRPr="005F286C">
        <w:rPr>
          <w:rtl/>
        </w:rPr>
        <w:t>מוקדם</w:t>
      </w:r>
      <w:r>
        <w:rPr>
          <w:rtl/>
        </w:rPr>
        <w:t xml:space="preserve"> </w:t>
      </w:r>
      <w:bookmarkStart w:id="52" w:name="_ETM_Q1_39739"/>
      <w:bookmarkEnd w:id="52"/>
      <w:r>
        <w:rPr>
          <w:rFonts w:hint="cs"/>
          <w:rtl/>
        </w:rPr>
        <w:t xml:space="preserve">– </w:t>
      </w:r>
      <w:r w:rsidRPr="005F286C">
        <w:rPr>
          <w:rtl/>
        </w:rPr>
        <w:t>החל</w:t>
      </w:r>
      <w:r>
        <w:rPr>
          <w:rtl/>
        </w:rPr>
        <w:t xml:space="preserve"> </w:t>
      </w:r>
      <w:bookmarkStart w:id="53" w:name="_ETM_Q1_39979"/>
      <w:bookmarkEnd w:id="53"/>
      <w:r>
        <w:rPr>
          <w:rFonts w:hint="cs"/>
          <w:rtl/>
        </w:rPr>
        <w:t>ב</w:t>
      </w:r>
      <w:r w:rsidRPr="005F286C">
        <w:rPr>
          <w:rtl/>
        </w:rPr>
        <w:t>הצעת</w:t>
      </w:r>
      <w:r>
        <w:rPr>
          <w:rtl/>
        </w:rPr>
        <w:t xml:space="preserve"> </w:t>
      </w:r>
      <w:bookmarkStart w:id="54" w:name="_ETM_Q1_40340"/>
      <w:bookmarkEnd w:id="54"/>
      <w:r w:rsidRPr="005F286C">
        <w:rPr>
          <w:rtl/>
        </w:rPr>
        <w:t>חוק</w:t>
      </w:r>
      <w:r>
        <w:rPr>
          <w:rtl/>
        </w:rPr>
        <w:t xml:space="preserve"> </w:t>
      </w:r>
      <w:bookmarkStart w:id="55" w:name="_ETM_Q1_40550"/>
      <w:bookmarkStart w:id="56" w:name="_ETM_Q1_41059"/>
      <w:bookmarkEnd w:id="55"/>
      <w:bookmarkEnd w:id="56"/>
      <w:r w:rsidRPr="005F286C">
        <w:rPr>
          <w:rtl/>
        </w:rPr>
        <w:t>פ</w:t>
      </w:r>
      <w:bookmarkStart w:id="57" w:name="_ETM_Q1_41450"/>
      <w:bookmarkEnd w:id="57"/>
      <w:r>
        <w:rPr>
          <w:rFonts w:hint="cs"/>
          <w:rtl/>
        </w:rPr>
        <w:t>/</w:t>
      </w:r>
      <w:r w:rsidRPr="005F286C">
        <w:rPr>
          <w:rtl/>
        </w:rPr>
        <w:t>4663</w:t>
      </w:r>
      <w:r>
        <w:rPr>
          <w:rFonts w:hint="cs"/>
          <w:rtl/>
        </w:rPr>
        <w:t>/25</w:t>
      </w:r>
      <w:r>
        <w:rPr>
          <w:rtl/>
        </w:rPr>
        <w:t xml:space="preserve"> </w:t>
      </w:r>
      <w:bookmarkStart w:id="58" w:name="_ETM_Q1_42680"/>
      <w:bookmarkStart w:id="59" w:name="_ETM_Q1_44030"/>
      <w:bookmarkEnd w:id="58"/>
      <w:bookmarkEnd w:id="59"/>
      <w:r>
        <w:rPr>
          <w:rFonts w:hint="cs"/>
          <w:rtl/>
        </w:rPr>
        <w:t>וכלה ב</w:t>
      </w:r>
      <w:r w:rsidRPr="005F286C">
        <w:rPr>
          <w:rtl/>
        </w:rPr>
        <w:t>הצעת</w:t>
      </w:r>
      <w:r>
        <w:rPr>
          <w:rtl/>
        </w:rPr>
        <w:t xml:space="preserve"> </w:t>
      </w:r>
      <w:bookmarkStart w:id="60" w:name="_ETM_Q1_44780"/>
      <w:bookmarkEnd w:id="60"/>
      <w:r w:rsidRPr="005F286C">
        <w:rPr>
          <w:rtl/>
        </w:rPr>
        <w:t>חוק</w:t>
      </w:r>
      <w:r>
        <w:rPr>
          <w:rtl/>
        </w:rPr>
        <w:t xml:space="preserve"> </w:t>
      </w:r>
      <w:bookmarkStart w:id="61" w:name="_ETM_Q1_45079"/>
      <w:bookmarkStart w:id="62" w:name="_ETM_Q1_45680"/>
      <w:bookmarkEnd w:id="61"/>
      <w:bookmarkEnd w:id="62"/>
      <w:r w:rsidRPr="005F286C">
        <w:rPr>
          <w:rtl/>
        </w:rPr>
        <w:t>פ</w:t>
      </w:r>
      <w:bookmarkStart w:id="63" w:name="_ETM_Q1_46070"/>
      <w:bookmarkEnd w:id="63"/>
      <w:r>
        <w:rPr>
          <w:rFonts w:hint="cs"/>
          <w:rtl/>
        </w:rPr>
        <w:t>/</w:t>
      </w:r>
      <w:r w:rsidRPr="005F286C">
        <w:rPr>
          <w:rtl/>
        </w:rPr>
        <w:t>4691</w:t>
      </w:r>
      <w:r>
        <w:rPr>
          <w:rFonts w:hint="cs"/>
          <w:rtl/>
        </w:rPr>
        <w:t>/</w:t>
      </w:r>
      <w:bookmarkStart w:id="64" w:name="_ETM_Q1_47449"/>
      <w:bookmarkEnd w:id="64"/>
      <w:r w:rsidRPr="005F286C">
        <w:rPr>
          <w:rtl/>
        </w:rPr>
        <w:t>25</w:t>
      </w:r>
      <w:bookmarkStart w:id="65" w:name="_ETM_Q1_48710"/>
      <w:bookmarkEnd w:id="65"/>
      <w:r>
        <w:rPr>
          <w:rFonts w:hint="cs"/>
          <w:rtl/>
        </w:rPr>
        <w:t xml:space="preserve">: </w:t>
      </w:r>
      <w:r>
        <w:rPr>
          <w:rtl/>
        </w:rPr>
        <w:t>הצעת חוק יום לציון אירועי הפרהוד, התשפ"ד–2024, מאת חבר הכנסת אופיר כץ; הצעת חוק הביטוח הלאומי (תיקון – תשלום גמלה לשמירת היריון בעד כל התקופה), התשפ"ד–2024, מאת חברת הכנסת טטיאנה מזרסקי; הצעת חוק הביטוח הלאומי (תיקון – שלילת קצבאות שמשולמות לפעילי טרור ובני משפחותיהם מחוץ לישראל), התשפ"ד–2024, מאת חברי הכנסת יוליה מלינובסקי, אביגדור ליברמן, עודד פורר, יבגני סובה, שרון ניר</w:t>
      </w:r>
      <w:r>
        <w:rPr>
          <w:rFonts w:hint="cs"/>
          <w:rtl/>
        </w:rPr>
        <w:t xml:space="preserve"> ו</w:t>
      </w:r>
      <w:r>
        <w:rPr>
          <w:rtl/>
        </w:rPr>
        <w:t>חמד עמאר; הצעת חוק הבחירות לכנסת (תיקון – אחוז החסימה), התשפ"ד–2024, מאת חבר הכנסת עידן רול; הצעת חוק הקמת חדרי מיון קדמיים, התשפ"ד–2024, מאת חבר הכנסת מיכאל מרדכי ביטון; הצעת חוק הקמת ועדת חקירה ממלכתית למחדלי 7 באוקטובר, התשפ"ד–2024, מאת חברי הכנסת עודד פורר, אביגדור ליברמן, יבגני סובה, שרון ניר</w:t>
      </w:r>
      <w:r>
        <w:rPr>
          <w:rFonts w:hint="cs"/>
          <w:rtl/>
        </w:rPr>
        <w:t xml:space="preserve"> ו</w:t>
      </w:r>
      <w:r>
        <w:rPr>
          <w:rtl/>
        </w:rPr>
        <w:t xml:space="preserve">יוליה מלינובסקי; הצעת חוק הקמת ועדת חקירה ממלכתית לאירועי 7 באוקטובר ומלחמת חרבות ברזל, התשפ"ד–2024, מאת חברת הכנסת נעמה לזימי; הצעת חוק הרשויות המקומיות (מנהל יחידת ספורט), התשפ"ד–2024, מאת חברי הכנסת סימון דוידסון, יפעת שאשא ביטון, קטי קטרין שטרית, משה טור פז, צגה מלקו, יוסף עטאונה, יסמין פרידמן, יבגני סובה, מיכל מרים וולדיגר, לימור סון הר מלך </w:t>
      </w:r>
      <w:r>
        <w:rPr>
          <w:rFonts w:hint="cs"/>
          <w:rtl/>
        </w:rPr>
        <w:t>ו</w:t>
      </w:r>
      <w:r>
        <w:rPr>
          <w:rtl/>
        </w:rPr>
        <w:t>נעמה לזימי; הצעת חוק ביטוח בריאות ממלכתי (תיקון – מתן מענה מנומק על ידי קופת החולים), התשפ"ד–2024, מאת חברת הכנסת טטיאנה מזרסקי; הצעת חוק הביטוח הלאומי (תיקון – הגבלת קיזוז גמלת נכות לתשלום מזונות), התשפ</w:t>
      </w:r>
      <w:r>
        <w:rPr>
          <w:rFonts w:hint="cs"/>
          <w:rtl/>
        </w:rPr>
        <w:t>"</w:t>
      </w:r>
      <w:r>
        <w:rPr>
          <w:rtl/>
        </w:rPr>
        <w:t xml:space="preserve">ד–2024, מאת חברת הכנסת מירב בן ארי; הצעת חוק המכר (דירות) (תיקון – חובת מסירת תוכניות הדירה לקונה), התשפ"ד–2024, מאת חברי הכנסת אליהו ברוכי, משה גפני, יעקב אשר </w:t>
      </w:r>
      <w:r>
        <w:rPr>
          <w:rFonts w:hint="cs"/>
          <w:rtl/>
        </w:rPr>
        <w:t>ו</w:t>
      </w:r>
      <w:r>
        <w:rPr>
          <w:rtl/>
        </w:rPr>
        <w:t xml:space="preserve">יצחק פינדרוס; הצעת חוק משפחות חיילים שנספו במערכה (תגמולים ושיקום) (תיקון – הסדרת הזכויות של יתומים בוגרים), התשפ"ד–2024, מאת חברי הכנסת שרון ניר, יבגני סובה, יוליה מלינובסקי </w:t>
      </w:r>
      <w:r>
        <w:rPr>
          <w:rFonts w:hint="cs"/>
          <w:rtl/>
        </w:rPr>
        <w:t>ו</w:t>
      </w:r>
      <w:r>
        <w:rPr>
          <w:rtl/>
        </w:rPr>
        <w:t xml:space="preserve">חמד עמאר; הצעת חוק לתיקון פקודת מס הכנסה (הגדלת מספר התושבים ביישוב מוטב), התשפ"ד–2024, מאת חבר הכנסת ינון אזולאי; הצעת חוק זיהוי קורבנות אסון, התשפ"ד–2024, מאת חברי הכנסת לימור סון הר מלך, אופיר כץ; הצעת חוק בתי קברות צבאיים (תיקון מס' 5) (תיקון – תחולה למפרע), התשפ"ד–2024, מאת חברת הכנסת מירב בן ארי; הצעת חוק המקרקעין (תיקון – מנגנון מכני לפתיחת דלת בשבת), התשפ"ד–2024, מאת חבר הכנסת יעקב אשר; הצעת חוק לתיקון פקודת המשטרה (השעיית שוטר בגין תלונה על אלימות), התשפ"ד–2024, מאת חבר הכנסת אחמד טיבי; הצעת חוק הרשויות המקומיות (בחירות) (תיקון – קיצור תקופת הצינון למנהל כללי), התשפ"ד–2024, מאת חברת הכנסת חוה אתי עטייה; הצעת חוק פיצוי מפונים בני רשות, התשפ"ד–2024, מאת חברת הכנסת מרב מיכאלי; הצעת חוק הסדרת העיסוק במקצועות הבריאות (תיקון – הסדרת העיסוק בניתוח התנהגות), התשפ"ד–2024, מאת חברת הכנסת טטיאנה מזרסקי; הצעת חוק ייסוד כיתות כוננות ביישובים, התשפ"ד–2024, מאת חברת הכנסת שרן מרים השכל; הצעת חוק הכשרות המשפטית והאפוטרופסות (תיקון – קבלת אישור מראש לביצוע עסקה), התשפ"ד–2024, מאת חבר הכנסת יעקב אשר; הצעת חוק המועצה להשכלה גבוהה (תיקון – פיטורי סגל אקדמי בשל הסתה או תמיכה בטרור והפחתת תקציב), התשפ"ד–2024, מאת חברי הכנסת אופיר כץ, יבגני סובה, זאב אלקין, יוסף טייב, מתן כהנא, לימור סון הר מלך, צבי ידידיה סוכות </w:t>
      </w:r>
      <w:r>
        <w:rPr>
          <w:rFonts w:hint="cs"/>
          <w:rtl/>
        </w:rPr>
        <w:t>ו</w:t>
      </w:r>
      <w:r>
        <w:rPr>
          <w:rtl/>
        </w:rPr>
        <w:t xml:space="preserve">יצחק פינדרוס; הצעת חוק חיזוק הפיקוח על עבירות צער בעלי חיים (תיקוני חקיקה), התשפ"ד–2024, מאת חברי הכנסת יסמין פרידמן </w:t>
      </w:r>
      <w:proofErr w:type="spellStart"/>
      <w:r>
        <w:rPr>
          <w:rFonts w:hint="cs"/>
          <w:rtl/>
        </w:rPr>
        <w:t>ו</w:t>
      </w:r>
      <w:r>
        <w:rPr>
          <w:rtl/>
        </w:rPr>
        <w:t>יוראי</w:t>
      </w:r>
      <w:proofErr w:type="spellEnd"/>
      <w:r>
        <w:rPr>
          <w:rtl/>
        </w:rPr>
        <w:t xml:space="preserve"> להב הרצנו; הצעת חוק קליטת חיילים משוחררים (תיקון – סיוע בשכר דירה לחיילים בודדים), התשפ"ד–2024, מאת חברת הכנסת חוה אתי עטייה; הצעת חוק מתן פטור מתשלום חשבונות עבור שירותים חיוניים לחיילים בודדים, התשפ"ד–2024, מאת חברת הכנסת חוה אתי עטייה; הצעת חוק איסור שימוש בסוסים בפיזור אי</w:t>
      </w:r>
      <w:r>
        <w:rPr>
          <w:rFonts w:hint="cs"/>
          <w:rtl/>
        </w:rPr>
        <w:t>-</w:t>
      </w:r>
      <w:r>
        <w:rPr>
          <w:rtl/>
        </w:rPr>
        <w:t xml:space="preserve">סדר ציבורי (תיקוני חקיקה), התשפ"ד–2024, מאת חברי הכנסת נאור שירי, נעמה לזימי, גלעד קריב, מטי צרפתי הרכבי, טטיאנה מזרסקי, יסמין פרידמן, סימון דוידסון, יוראי להב הרצנו, מירב כהן </w:t>
      </w:r>
      <w:r>
        <w:rPr>
          <w:rFonts w:hint="cs"/>
          <w:rtl/>
        </w:rPr>
        <w:t>ו</w:t>
      </w:r>
      <w:r>
        <w:rPr>
          <w:rtl/>
        </w:rPr>
        <w:t>ולדימיר בליאק; הצעת חוק איסור צריכת זנות (הוראת שעה ותיקון חקיקה) (תיקון – עיגון כהוראת קבע), התשפ"ד–2024, מאת חברת הכנסת מרב מיכאלי; הצעת חוק רכבת תחתית (מטרו) (תיקון), התשפ"ד–2024, מאת חברת הכנסת מרב מיכאלי; הצעת חוק נציבות תלונות הציבור על שופטים (תיקון – מינוי הנציב), התשפ"ד–2024, מאת חבר הכנסת שמחה רוטמן</w:t>
      </w:r>
      <w:r>
        <w:rPr>
          <w:rFonts w:hint="cs"/>
          <w:rtl/>
        </w:rPr>
        <w:t>.</w:t>
      </w:r>
    </w:p>
    <w:p w:rsidR="00C85791" w:rsidRDefault="00C85791" w:rsidP="00112DA2">
      <w:pPr>
        <w:rPr>
          <w:rtl/>
        </w:rPr>
      </w:pPr>
    </w:p>
    <w:p w:rsidR="00C85791" w:rsidRDefault="00C85791" w:rsidP="0022211B">
      <w:pPr>
        <w:rPr>
          <w:rtl/>
        </w:rPr>
      </w:pPr>
      <w:bookmarkStart w:id="66" w:name="_ETM_Q1_43000"/>
      <w:bookmarkStart w:id="67" w:name="_ETM_Q1_49850"/>
      <w:bookmarkEnd w:id="66"/>
      <w:bookmarkEnd w:id="67"/>
      <w:r w:rsidRPr="005F286C">
        <w:rPr>
          <w:rtl/>
        </w:rPr>
        <w:t>לקריאה</w:t>
      </w:r>
      <w:r>
        <w:rPr>
          <w:rtl/>
        </w:rPr>
        <w:t xml:space="preserve"> </w:t>
      </w:r>
      <w:bookmarkStart w:id="68" w:name="_ETM_Q1_50180"/>
      <w:bookmarkEnd w:id="68"/>
      <w:r w:rsidRPr="005F286C">
        <w:rPr>
          <w:rtl/>
        </w:rPr>
        <w:t>שנייה</w:t>
      </w:r>
      <w:r>
        <w:rPr>
          <w:rtl/>
        </w:rPr>
        <w:t xml:space="preserve"> </w:t>
      </w:r>
      <w:bookmarkStart w:id="69" w:name="_ETM_Q1_50479"/>
      <w:bookmarkEnd w:id="69"/>
      <w:r w:rsidRPr="005F286C">
        <w:rPr>
          <w:rtl/>
        </w:rPr>
        <w:t>ולקריאה</w:t>
      </w:r>
      <w:r>
        <w:rPr>
          <w:rtl/>
        </w:rPr>
        <w:t xml:space="preserve"> </w:t>
      </w:r>
      <w:bookmarkStart w:id="70" w:name="_ETM_Q1_50900"/>
      <w:bookmarkEnd w:id="70"/>
      <w:r w:rsidRPr="005F286C">
        <w:rPr>
          <w:rtl/>
        </w:rPr>
        <w:t>שלישית</w:t>
      </w:r>
      <w:r>
        <w:rPr>
          <w:rFonts w:hint="cs"/>
          <w:rtl/>
        </w:rPr>
        <w:t>:</w:t>
      </w:r>
      <w:r>
        <w:rPr>
          <w:rtl/>
        </w:rPr>
        <w:t xml:space="preserve"> </w:t>
      </w:r>
      <w:bookmarkStart w:id="71" w:name="_ETM_Q1_51350"/>
      <w:bookmarkEnd w:id="71"/>
      <w:r w:rsidRPr="005F286C">
        <w:rPr>
          <w:rtl/>
        </w:rPr>
        <w:t>הצעת</w:t>
      </w:r>
      <w:r>
        <w:rPr>
          <w:rtl/>
        </w:rPr>
        <w:t xml:space="preserve"> </w:t>
      </w:r>
      <w:bookmarkStart w:id="72" w:name="_ETM_Q1_51680"/>
      <w:bookmarkEnd w:id="72"/>
      <w:r w:rsidRPr="005F286C">
        <w:rPr>
          <w:rtl/>
        </w:rPr>
        <w:t>חוק</w:t>
      </w:r>
      <w:r>
        <w:rPr>
          <w:rtl/>
        </w:rPr>
        <w:t xml:space="preserve"> </w:t>
      </w:r>
      <w:bookmarkStart w:id="73" w:name="_ETM_Q1_51860"/>
      <w:bookmarkEnd w:id="73"/>
      <w:r w:rsidRPr="005F286C">
        <w:rPr>
          <w:rtl/>
        </w:rPr>
        <w:t>לציון</w:t>
      </w:r>
      <w:r>
        <w:rPr>
          <w:rtl/>
        </w:rPr>
        <w:t xml:space="preserve"> </w:t>
      </w:r>
      <w:bookmarkStart w:id="74" w:name="_ETM_Q1_52280"/>
      <w:bookmarkEnd w:id="74"/>
      <w:r w:rsidRPr="005F286C">
        <w:rPr>
          <w:rtl/>
        </w:rPr>
        <w:t>אירועי</w:t>
      </w:r>
      <w:r>
        <w:rPr>
          <w:rtl/>
        </w:rPr>
        <w:t xml:space="preserve"> </w:t>
      </w:r>
      <w:bookmarkStart w:id="75" w:name="_ETM_Q1_52550"/>
      <w:bookmarkEnd w:id="75"/>
      <w:r w:rsidRPr="005F286C">
        <w:rPr>
          <w:rtl/>
        </w:rPr>
        <w:t>הפרהוד</w:t>
      </w:r>
      <w:r>
        <w:rPr>
          <w:rFonts w:hint="cs"/>
          <w:rtl/>
        </w:rPr>
        <w:t>, התשפ"ד</w:t>
      </w:r>
      <w:r>
        <w:rPr>
          <w:rFonts w:hint="eastAsia"/>
          <w:rtl/>
        </w:rPr>
        <w:t>–</w:t>
      </w:r>
      <w:r>
        <w:rPr>
          <w:rFonts w:hint="cs"/>
          <w:rtl/>
        </w:rPr>
        <w:t>2024,</w:t>
      </w:r>
      <w:r>
        <w:rPr>
          <w:rtl/>
        </w:rPr>
        <w:t xml:space="preserve"> </w:t>
      </w:r>
      <w:bookmarkStart w:id="76" w:name="_ETM_Q1_53600"/>
      <w:bookmarkStart w:id="77" w:name="_ETM_Q1_55550"/>
      <w:bookmarkEnd w:id="76"/>
      <w:bookmarkEnd w:id="77"/>
      <w:r w:rsidRPr="005F286C">
        <w:rPr>
          <w:rtl/>
        </w:rPr>
        <w:t>שהחזירה</w:t>
      </w:r>
      <w:r>
        <w:rPr>
          <w:rtl/>
        </w:rPr>
        <w:t xml:space="preserve"> </w:t>
      </w:r>
      <w:bookmarkStart w:id="78" w:name="_ETM_Q1_56059"/>
      <w:bookmarkEnd w:id="78"/>
      <w:r w:rsidRPr="005F286C">
        <w:rPr>
          <w:rtl/>
        </w:rPr>
        <w:t>ועדת</w:t>
      </w:r>
      <w:r>
        <w:rPr>
          <w:rtl/>
        </w:rPr>
        <w:t xml:space="preserve"> </w:t>
      </w:r>
      <w:bookmarkStart w:id="79" w:name="_ETM_Q1_56390"/>
      <w:bookmarkEnd w:id="79"/>
      <w:r w:rsidRPr="005F286C">
        <w:rPr>
          <w:rtl/>
        </w:rPr>
        <w:t>החינוך</w:t>
      </w:r>
      <w:r>
        <w:rPr>
          <w:rtl/>
        </w:rPr>
        <w:t xml:space="preserve"> </w:t>
      </w:r>
      <w:bookmarkStart w:id="80" w:name="_ETM_Q1_56780"/>
      <w:bookmarkEnd w:id="80"/>
      <w:r w:rsidRPr="005F286C">
        <w:rPr>
          <w:rtl/>
        </w:rPr>
        <w:t>התרבות</w:t>
      </w:r>
      <w:r>
        <w:rPr>
          <w:rtl/>
        </w:rPr>
        <w:t xml:space="preserve"> </w:t>
      </w:r>
      <w:bookmarkStart w:id="81" w:name="_ETM_Q1_57230"/>
      <w:bookmarkEnd w:id="81"/>
      <w:r w:rsidRPr="005F286C">
        <w:rPr>
          <w:rtl/>
        </w:rPr>
        <w:t>והספורט</w:t>
      </w:r>
      <w:r>
        <w:rPr>
          <w:rFonts w:hint="cs"/>
          <w:rtl/>
        </w:rPr>
        <w:t>.</w:t>
      </w:r>
      <w:r>
        <w:rPr>
          <w:rtl/>
        </w:rPr>
        <w:t xml:space="preserve"> </w:t>
      </w:r>
      <w:bookmarkStart w:id="82" w:name="_ETM_Q1_58319"/>
      <w:bookmarkEnd w:id="82"/>
    </w:p>
    <w:p w:rsidR="00C85791" w:rsidRDefault="00C85791" w:rsidP="006868B1">
      <w:pPr>
        <w:rPr>
          <w:rtl/>
        </w:rPr>
      </w:pPr>
    </w:p>
    <w:p w:rsidR="00C85791" w:rsidRDefault="00C85791" w:rsidP="00967A0E">
      <w:pPr>
        <w:rPr>
          <w:rtl/>
        </w:rPr>
      </w:pPr>
      <w:r w:rsidRPr="005F286C">
        <w:rPr>
          <w:rtl/>
        </w:rPr>
        <w:t>לקריאה</w:t>
      </w:r>
      <w:r>
        <w:rPr>
          <w:rtl/>
        </w:rPr>
        <w:t xml:space="preserve"> </w:t>
      </w:r>
      <w:bookmarkStart w:id="83" w:name="_ETM_Q1_60210"/>
      <w:bookmarkEnd w:id="83"/>
      <w:r w:rsidRPr="005F286C">
        <w:rPr>
          <w:rtl/>
        </w:rPr>
        <w:t>ראשונה</w:t>
      </w:r>
      <w:r>
        <w:rPr>
          <w:rFonts w:hint="cs"/>
          <w:rtl/>
        </w:rPr>
        <w:t>,</w:t>
      </w:r>
      <w:r>
        <w:rPr>
          <w:rtl/>
        </w:rPr>
        <w:t xml:space="preserve"> </w:t>
      </w:r>
      <w:bookmarkStart w:id="84" w:name="_ETM_Q1_60659"/>
      <w:bookmarkEnd w:id="84"/>
      <w:r w:rsidRPr="005F286C">
        <w:rPr>
          <w:rtl/>
        </w:rPr>
        <w:t>מטעם</w:t>
      </w:r>
      <w:r>
        <w:rPr>
          <w:rtl/>
        </w:rPr>
        <w:t xml:space="preserve"> </w:t>
      </w:r>
      <w:bookmarkStart w:id="85" w:name="_ETM_Q1_61019"/>
      <w:bookmarkEnd w:id="85"/>
      <w:r w:rsidRPr="005F286C">
        <w:rPr>
          <w:rtl/>
        </w:rPr>
        <w:t>הממשלה</w:t>
      </w:r>
      <w:r>
        <w:rPr>
          <w:rFonts w:hint="cs"/>
          <w:rtl/>
        </w:rPr>
        <w:t>:</w:t>
      </w:r>
      <w:r>
        <w:rPr>
          <w:rtl/>
        </w:rPr>
        <w:t xml:space="preserve"> </w:t>
      </w:r>
      <w:bookmarkStart w:id="86" w:name="_ETM_Q1_61949"/>
      <w:bookmarkEnd w:id="86"/>
      <w:r w:rsidRPr="005F286C">
        <w:rPr>
          <w:rtl/>
        </w:rPr>
        <w:t>הצעת</w:t>
      </w:r>
      <w:r>
        <w:rPr>
          <w:rtl/>
        </w:rPr>
        <w:t xml:space="preserve"> </w:t>
      </w:r>
      <w:bookmarkStart w:id="87" w:name="_ETM_Q1_62339"/>
      <w:bookmarkEnd w:id="87"/>
      <w:r w:rsidRPr="005F286C">
        <w:rPr>
          <w:rtl/>
        </w:rPr>
        <w:t>חוק</w:t>
      </w:r>
      <w:r>
        <w:rPr>
          <w:rtl/>
        </w:rPr>
        <w:t xml:space="preserve"> </w:t>
      </w:r>
      <w:bookmarkStart w:id="88" w:name="_ETM_Q1_62519"/>
      <w:bookmarkEnd w:id="88"/>
      <w:r w:rsidRPr="005F286C">
        <w:rPr>
          <w:rtl/>
        </w:rPr>
        <w:t>שירות</w:t>
      </w:r>
      <w:r>
        <w:rPr>
          <w:rFonts w:hint="cs"/>
          <w:rtl/>
        </w:rPr>
        <w:t xml:space="preserve"> </w:t>
      </w:r>
      <w:bookmarkStart w:id="89" w:name="_ETM_Q1_62789"/>
      <w:bookmarkEnd w:id="89"/>
      <w:r>
        <w:rPr>
          <w:rtl/>
        </w:rPr>
        <w:t xml:space="preserve">ביטחון </w:t>
      </w:r>
      <w:bookmarkStart w:id="90" w:name="_ETM_Q1_63239"/>
      <w:bookmarkEnd w:id="90"/>
      <w:r>
        <w:rPr>
          <w:rFonts w:hint="cs"/>
          <w:rtl/>
        </w:rPr>
        <w:t>(</w:t>
      </w:r>
      <w:r>
        <w:rPr>
          <w:rtl/>
        </w:rPr>
        <w:t xml:space="preserve">תיקון </w:t>
      </w:r>
      <w:bookmarkStart w:id="91" w:name="_ETM_Q1_63510"/>
      <w:bookmarkEnd w:id="91"/>
      <w:r>
        <w:rPr>
          <w:rtl/>
        </w:rPr>
        <w:t>מס</w:t>
      </w:r>
      <w:r>
        <w:rPr>
          <w:rFonts w:hint="cs"/>
          <w:rtl/>
        </w:rPr>
        <w:t>'</w:t>
      </w:r>
      <w:r>
        <w:rPr>
          <w:rtl/>
        </w:rPr>
        <w:t xml:space="preserve"> </w:t>
      </w:r>
      <w:bookmarkStart w:id="92" w:name="_ETM_Q1_63809"/>
      <w:bookmarkEnd w:id="92"/>
      <w:r>
        <w:rPr>
          <w:rtl/>
        </w:rPr>
        <w:t>27</w:t>
      </w:r>
      <w:bookmarkStart w:id="93" w:name="_ETM_Q1_64680"/>
      <w:bookmarkEnd w:id="93"/>
      <w:r>
        <w:rPr>
          <w:rFonts w:hint="cs"/>
          <w:rtl/>
        </w:rPr>
        <w:t xml:space="preserve">) (העלאת </w:t>
      </w:r>
      <w:bookmarkStart w:id="94" w:name="_ETM_Q1_1979"/>
      <w:bookmarkStart w:id="95" w:name="_ETM_Q1_2279"/>
      <w:bookmarkStart w:id="96" w:name="_ETM_Q1_3649"/>
      <w:bookmarkStart w:id="97" w:name="_ETM_Q1_4420"/>
      <w:bookmarkStart w:id="98" w:name="_ETM_Q1_5080"/>
      <w:bookmarkStart w:id="99" w:name="_ETM_Q1_5470"/>
      <w:bookmarkStart w:id="100" w:name="_ETM_Q1_90780"/>
      <w:bookmarkStart w:id="101" w:name="_ETM_Q1_64950"/>
      <w:bookmarkStart w:id="102" w:name="_ETM_Q1_65130"/>
      <w:bookmarkEnd w:id="94"/>
      <w:bookmarkEnd w:id="95"/>
      <w:bookmarkEnd w:id="96"/>
      <w:bookmarkEnd w:id="97"/>
      <w:bookmarkEnd w:id="98"/>
      <w:bookmarkEnd w:id="99"/>
      <w:bookmarkEnd w:id="100"/>
      <w:bookmarkEnd w:id="101"/>
      <w:bookmarkEnd w:id="102"/>
      <w:r>
        <w:rPr>
          <w:rtl/>
        </w:rPr>
        <w:t xml:space="preserve">גיל </w:t>
      </w:r>
      <w:bookmarkStart w:id="103" w:name="_ETM_Q1_65310"/>
      <w:bookmarkEnd w:id="103"/>
      <w:r>
        <w:rPr>
          <w:rtl/>
        </w:rPr>
        <w:t xml:space="preserve">הפטור </w:t>
      </w:r>
      <w:bookmarkStart w:id="104" w:name="_ETM_Q1_66090"/>
      <w:bookmarkEnd w:id="104"/>
      <w:r>
        <w:rPr>
          <w:rFonts w:hint="cs"/>
          <w:rtl/>
        </w:rPr>
        <w:t xml:space="preserve">– </w:t>
      </w:r>
      <w:r>
        <w:rPr>
          <w:rtl/>
        </w:rPr>
        <w:t xml:space="preserve">חרבות </w:t>
      </w:r>
      <w:bookmarkStart w:id="105" w:name="_ETM_Q1_66509"/>
      <w:bookmarkEnd w:id="105"/>
      <w:r>
        <w:rPr>
          <w:rtl/>
        </w:rPr>
        <w:t xml:space="preserve">ברזל </w:t>
      </w:r>
      <w:bookmarkStart w:id="106" w:name="_ETM_Q1_67170"/>
      <w:bookmarkEnd w:id="106"/>
      <w:r>
        <w:rPr>
          <w:rFonts w:hint="cs"/>
          <w:rtl/>
        </w:rPr>
        <w:t xml:space="preserve">– </w:t>
      </w:r>
      <w:r>
        <w:rPr>
          <w:rtl/>
        </w:rPr>
        <w:t xml:space="preserve">הארכת </w:t>
      </w:r>
      <w:bookmarkStart w:id="107" w:name="_ETM_Q1_67740"/>
      <w:bookmarkEnd w:id="107"/>
      <w:r>
        <w:rPr>
          <w:rtl/>
        </w:rPr>
        <w:t xml:space="preserve">הוראת </w:t>
      </w:r>
      <w:bookmarkStart w:id="108" w:name="_ETM_Q1_68069"/>
      <w:bookmarkEnd w:id="108"/>
      <w:r>
        <w:rPr>
          <w:rtl/>
        </w:rPr>
        <w:t>שעה</w:t>
      </w:r>
      <w:r>
        <w:rPr>
          <w:rFonts w:hint="cs"/>
          <w:rtl/>
        </w:rPr>
        <w:t>),</w:t>
      </w:r>
      <w:r>
        <w:rPr>
          <w:rtl/>
        </w:rPr>
        <w:t xml:space="preserve"> </w:t>
      </w:r>
      <w:bookmarkStart w:id="109" w:name="_ETM_Q1_68369"/>
      <w:bookmarkEnd w:id="109"/>
      <w:r>
        <w:rPr>
          <w:rtl/>
        </w:rPr>
        <w:t>התשפ"ד</w:t>
      </w:r>
      <w:bookmarkStart w:id="110" w:name="_ETM_Q1_69360"/>
      <w:bookmarkEnd w:id="110"/>
      <w:r>
        <w:rPr>
          <w:rtl/>
        </w:rPr>
        <w:t>–2024</w:t>
      </w:r>
      <w:r>
        <w:rPr>
          <w:rFonts w:hint="cs"/>
          <w:rtl/>
        </w:rPr>
        <w:t>;</w:t>
      </w:r>
      <w:r>
        <w:rPr>
          <w:rtl/>
        </w:rPr>
        <w:t xml:space="preserve"> </w:t>
      </w:r>
      <w:bookmarkStart w:id="111" w:name="_ETM_Q1_70970"/>
      <w:bookmarkEnd w:id="111"/>
      <w:r>
        <w:rPr>
          <w:rtl/>
        </w:rPr>
        <w:t xml:space="preserve">הצעת </w:t>
      </w:r>
      <w:bookmarkStart w:id="112" w:name="_ETM_Q1_71330"/>
      <w:bookmarkEnd w:id="112"/>
      <w:r>
        <w:rPr>
          <w:rtl/>
        </w:rPr>
        <w:t xml:space="preserve">חוק </w:t>
      </w:r>
      <w:bookmarkStart w:id="113" w:name="_ETM_Q1_71510"/>
      <w:bookmarkEnd w:id="113"/>
      <w:r>
        <w:rPr>
          <w:rtl/>
        </w:rPr>
        <w:t xml:space="preserve">לתיקון </w:t>
      </w:r>
      <w:bookmarkStart w:id="114" w:name="_ETM_Q1_71870"/>
      <w:bookmarkEnd w:id="114"/>
      <w:r>
        <w:rPr>
          <w:rtl/>
        </w:rPr>
        <w:t xml:space="preserve">פקודת </w:t>
      </w:r>
      <w:bookmarkStart w:id="115" w:name="_ETM_Q1_72200"/>
      <w:bookmarkEnd w:id="115"/>
      <w:r>
        <w:rPr>
          <w:rtl/>
        </w:rPr>
        <w:t xml:space="preserve">התעבורה </w:t>
      </w:r>
      <w:bookmarkStart w:id="116" w:name="_ETM_Q1_72770"/>
      <w:bookmarkEnd w:id="116"/>
      <w:r>
        <w:rPr>
          <w:rFonts w:hint="cs"/>
          <w:rtl/>
        </w:rPr>
        <w:t>(</w:t>
      </w:r>
      <w:r>
        <w:rPr>
          <w:rtl/>
        </w:rPr>
        <w:t>מס</w:t>
      </w:r>
      <w:r>
        <w:rPr>
          <w:rFonts w:hint="cs"/>
          <w:rtl/>
        </w:rPr>
        <w:t>'</w:t>
      </w:r>
      <w:r>
        <w:rPr>
          <w:rtl/>
        </w:rPr>
        <w:t xml:space="preserve"> </w:t>
      </w:r>
      <w:bookmarkStart w:id="117" w:name="_ETM_Q1_73160"/>
      <w:bookmarkEnd w:id="117"/>
      <w:r>
        <w:rPr>
          <w:rtl/>
        </w:rPr>
        <w:t>135</w:t>
      </w:r>
      <w:bookmarkStart w:id="118" w:name="_ETM_Q1_74150"/>
      <w:bookmarkEnd w:id="118"/>
      <w:r>
        <w:rPr>
          <w:rFonts w:hint="cs"/>
          <w:rtl/>
        </w:rPr>
        <w:t xml:space="preserve">), </w:t>
      </w:r>
      <w:r>
        <w:rPr>
          <w:rtl/>
        </w:rPr>
        <w:t>התשפ"ד</w:t>
      </w:r>
      <w:bookmarkStart w:id="119" w:name="_ETM_Q1_75470"/>
      <w:bookmarkEnd w:id="119"/>
      <w:r>
        <w:rPr>
          <w:rtl/>
        </w:rPr>
        <w:t>–2024</w:t>
      </w:r>
      <w:r>
        <w:t>;</w:t>
      </w:r>
      <w:r>
        <w:rPr>
          <w:rtl/>
        </w:rPr>
        <w:t xml:space="preserve"> </w:t>
      </w:r>
      <w:bookmarkStart w:id="120" w:name="_ETM_Q1_77280"/>
      <w:bookmarkEnd w:id="120"/>
      <w:r>
        <w:rPr>
          <w:rtl/>
        </w:rPr>
        <w:t xml:space="preserve">הצעת </w:t>
      </w:r>
      <w:bookmarkStart w:id="121" w:name="_ETM_Q1_77789"/>
      <w:bookmarkEnd w:id="121"/>
      <w:r>
        <w:rPr>
          <w:rtl/>
        </w:rPr>
        <w:t xml:space="preserve">חוק </w:t>
      </w:r>
      <w:bookmarkStart w:id="122" w:name="_ETM_Q1_78090"/>
      <w:bookmarkEnd w:id="122"/>
      <w:r>
        <w:rPr>
          <w:rtl/>
        </w:rPr>
        <w:t xml:space="preserve">המרכז </w:t>
      </w:r>
      <w:bookmarkStart w:id="123" w:name="_ETM_Q1_78450"/>
      <w:bookmarkEnd w:id="123"/>
      <w:r>
        <w:rPr>
          <w:rtl/>
        </w:rPr>
        <w:t xml:space="preserve">לגביית </w:t>
      </w:r>
      <w:bookmarkStart w:id="124" w:name="_ETM_Q1_78810"/>
      <w:bookmarkEnd w:id="124"/>
      <w:r>
        <w:rPr>
          <w:rtl/>
        </w:rPr>
        <w:t xml:space="preserve">קנסות </w:t>
      </w:r>
      <w:bookmarkStart w:id="125" w:name="_ETM_Q1_79959"/>
      <w:bookmarkEnd w:id="125"/>
      <w:r>
        <w:rPr>
          <w:rtl/>
        </w:rPr>
        <w:t xml:space="preserve">אגרות </w:t>
      </w:r>
      <w:bookmarkStart w:id="126" w:name="_ETM_Q1_80380"/>
      <w:bookmarkEnd w:id="126"/>
      <w:r>
        <w:rPr>
          <w:rtl/>
        </w:rPr>
        <w:t xml:space="preserve">והוצאות </w:t>
      </w:r>
      <w:bookmarkStart w:id="127" w:name="_ETM_Q1_80950"/>
      <w:bookmarkEnd w:id="127"/>
      <w:r>
        <w:rPr>
          <w:rFonts w:hint="cs"/>
          <w:rtl/>
        </w:rPr>
        <w:t>(</w:t>
      </w:r>
      <w:r>
        <w:rPr>
          <w:rtl/>
        </w:rPr>
        <w:t xml:space="preserve">תיקון </w:t>
      </w:r>
      <w:bookmarkStart w:id="128" w:name="_ETM_Q1_81189"/>
      <w:bookmarkEnd w:id="128"/>
      <w:r>
        <w:rPr>
          <w:rtl/>
        </w:rPr>
        <w:t xml:space="preserve">מספר </w:t>
      </w:r>
      <w:bookmarkStart w:id="129" w:name="_ETM_Q1_81490"/>
      <w:bookmarkEnd w:id="129"/>
      <w:r>
        <w:rPr>
          <w:rtl/>
        </w:rPr>
        <w:t>29</w:t>
      </w:r>
      <w:r>
        <w:rPr>
          <w:rFonts w:hint="cs"/>
          <w:rtl/>
        </w:rPr>
        <w:t>)</w:t>
      </w:r>
      <w:r>
        <w:rPr>
          <w:rtl/>
        </w:rPr>
        <w:t xml:space="preserve"> </w:t>
      </w:r>
      <w:bookmarkStart w:id="130" w:name="_ETM_Q1_82209"/>
      <w:bookmarkEnd w:id="130"/>
      <w:r>
        <w:rPr>
          <w:rFonts w:hint="cs"/>
          <w:rtl/>
        </w:rPr>
        <w:t>(</w:t>
      </w:r>
      <w:r>
        <w:rPr>
          <w:rtl/>
        </w:rPr>
        <w:t xml:space="preserve">פריסת </w:t>
      </w:r>
      <w:bookmarkStart w:id="131" w:name="_ETM_Q1_82659"/>
      <w:bookmarkEnd w:id="131"/>
      <w:r>
        <w:rPr>
          <w:rtl/>
        </w:rPr>
        <w:t xml:space="preserve">תשלום </w:t>
      </w:r>
      <w:bookmarkStart w:id="132" w:name="_ETM_Q1_83080"/>
      <w:bookmarkEnd w:id="132"/>
      <w:r>
        <w:rPr>
          <w:rtl/>
        </w:rPr>
        <w:t xml:space="preserve">בעד </w:t>
      </w:r>
      <w:bookmarkStart w:id="133" w:name="_ETM_Q1_83319"/>
      <w:bookmarkEnd w:id="133"/>
      <w:r>
        <w:rPr>
          <w:rtl/>
        </w:rPr>
        <w:t xml:space="preserve">חוב </w:t>
      </w:r>
      <w:bookmarkStart w:id="134" w:name="_ETM_Q1_83560"/>
      <w:bookmarkEnd w:id="134"/>
      <w:r>
        <w:rPr>
          <w:rtl/>
        </w:rPr>
        <w:t xml:space="preserve">שטרם </w:t>
      </w:r>
      <w:bookmarkStart w:id="135" w:name="_ETM_Q1_84069"/>
      <w:bookmarkEnd w:id="135"/>
      <w:r>
        <w:rPr>
          <w:rtl/>
        </w:rPr>
        <w:t xml:space="preserve">חלף </w:t>
      </w:r>
      <w:bookmarkStart w:id="136" w:name="_ETM_Q1_84459"/>
      <w:bookmarkEnd w:id="136"/>
      <w:r>
        <w:rPr>
          <w:rtl/>
        </w:rPr>
        <w:t xml:space="preserve">המועד </w:t>
      </w:r>
      <w:bookmarkStart w:id="137" w:name="_ETM_Q1_84790"/>
      <w:bookmarkEnd w:id="137"/>
      <w:r>
        <w:rPr>
          <w:rtl/>
        </w:rPr>
        <w:t>לתשלומו</w:t>
      </w:r>
      <w:r>
        <w:rPr>
          <w:rFonts w:hint="cs"/>
          <w:rtl/>
        </w:rPr>
        <w:t>),</w:t>
      </w:r>
      <w:r>
        <w:rPr>
          <w:rtl/>
        </w:rPr>
        <w:t xml:space="preserve"> </w:t>
      </w:r>
      <w:bookmarkStart w:id="138" w:name="_ETM_Q1_85780"/>
      <w:bookmarkEnd w:id="138"/>
      <w:r>
        <w:rPr>
          <w:rtl/>
        </w:rPr>
        <w:t>התשפ"ד</w:t>
      </w:r>
      <w:bookmarkStart w:id="139" w:name="_ETM_Q1_86860"/>
      <w:bookmarkEnd w:id="139"/>
      <w:r>
        <w:rPr>
          <w:rtl/>
        </w:rPr>
        <w:t>–2024</w:t>
      </w:r>
      <w:r>
        <w:rPr>
          <w:rFonts w:hint="cs"/>
          <w:rtl/>
        </w:rPr>
        <w:t>.</w:t>
      </w:r>
    </w:p>
    <w:p w:rsidR="00C85791" w:rsidRDefault="00C85791" w:rsidP="00E57E8E">
      <w:pPr>
        <w:rPr>
          <w:rtl/>
        </w:rPr>
      </w:pPr>
    </w:p>
    <w:p w:rsidR="00C85791" w:rsidRDefault="00C85791" w:rsidP="00967A0E">
      <w:pPr>
        <w:rPr>
          <w:rtl/>
        </w:rPr>
      </w:pPr>
      <w:bookmarkStart w:id="140" w:name="_ETM_Q1_87000"/>
      <w:bookmarkStart w:id="141" w:name="_ETM_Q1_88450"/>
      <w:bookmarkEnd w:id="140"/>
      <w:bookmarkEnd w:id="141"/>
      <w:r>
        <w:rPr>
          <w:rtl/>
        </w:rPr>
        <w:t>נוסף</w:t>
      </w:r>
      <w:r>
        <w:rPr>
          <w:rFonts w:hint="cs"/>
          <w:rtl/>
        </w:rPr>
        <w:t xml:space="preserve"> על כך</w:t>
      </w:r>
      <w:r>
        <w:rPr>
          <w:rtl/>
        </w:rPr>
        <w:t xml:space="preserve"> </w:t>
      </w:r>
      <w:bookmarkStart w:id="142" w:name="_ETM_Q1_89080"/>
      <w:bookmarkEnd w:id="142"/>
      <w:r>
        <w:rPr>
          <w:rtl/>
        </w:rPr>
        <w:t xml:space="preserve">הונח </w:t>
      </w:r>
      <w:bookmarkStart w:id="143" w:name="_ETM_Q1_89319"/>
      <w:bookmarkEnd w:id="143"/>
      <w:r>
        <w:rPr>
          <w:rtl/>
        </w:rPr>
        <w:t xml:space="preserve">על </w:t>
      </w:r>
      <w:bookmarkStart w:id="144" w:name="_ETM_Q1_89409"/>
      <w:bookmarkEnd w:id="144"/>
      <w:r>
        <w:rPr>
          <w:rtl/>
        </w:rPr>
        <w:t xml:space="preserve">שולחן </w:t>
      </w:r>
      <w:bookmarkStart w:id="145" w:name="_ETM_Q1_89680"/>
      <w:bookmarkEnd w:id="145"/>
      <w:r>
        <w:rPr>
          <w:rtl/>
        </w:rPr>
        <w:t xml:space="preserve">הכנסת </w:t>
      </w:r>
      <w:bookmarkStart w:id="146" w:name="_ETM_Q1_90100"/>
      <w:bookmarkEnd w:id="146"/>
      <w:r>
        <w:rPr>
          <w:rtl/>
        </w:rPr>
        <w:t xml:space="preserve">הדוח </w:t>
      </w:r>
      <w:bookmarkStart w:id="147" w:name="_ETM_Q1_90340"/>
      <w:bookmarkEnd w:id="147"/>
      <w:r>
        <w:rPr>
          <w:rtl/>
        </w:rPr>
        <w:t xml:space="preserve">השנתי </w:t>
      </w:r>
      <w:bookmarkStart w:id="148" w:name="_ETM_Q1_90790"/>
      <w:bookmarkEnd w:id="148"/>
      <w:r>
        <w:rPr>
          <w:rtl/>
        </w:rPr>
        <w:t xml:space="preserve">50 </w:t>
      </w:r>
      <w:bookmarkStart w:id="149" w:name="_ETM_Q1_91360"/>
      <w:bookmarkEnd w:id="149"/>
      <w:r>
        <w:rPr>
          <w:rtl/>
        </w:rPr>
        <w:t xml:space="preserve">של </w:t>
      </w:r>
      <w:bookmarkStart w:id="150" w:name="_ETM_Q1_91569"/>
      <w:bookmarkEnd w:id="150"/>
      <w:r>
        <w:rPr>
          <w:rtl/>
        </w:rPr>
        <w:t xml:space="preserve">נציב </w:t>
      </w:r>
      <w:bookmarkStart w:id="151" w:name="_ETM_Q1_91990"/>
      <w:bookmarkEnd w:id="151"/>
      <w:r>
        <w:rPr>
          <w:rtl/>
        </w:rPr>
        <w:t xml:space="preserve">תלונות </w:t>
      </w:r>
      <w:bookmarkStart w:id="152" w:name="_ETM_Q1_92350"/>
      <w:bookmarkEnd w:id="152"/>
      <w:r>
        <w:rPr>
          <w:rtl/>
        </w:rPr>
        <w:t xml:space="preserve">הציבור </w:t>
      </w:r>
      <w:bookmarkStart w:id="153" w:name="_ETM_Q1_93159"/>
      <w:bookmarkEnd w:id="153"/>
      <w:r>
        <w:rPr>
          <w:rtl/>
        </w:rPr>
        <w:t xml:space="preserve">לשנת </w:t>
      </w:r>
      <w:bookmarkStart w:id="154" w:name="_ETM_Q1_93819"/>
      <w:bookmarkEnd w:id="154"/>
      <w:r>
        <w:rPr>
          <w:rFonts w:hint="cs"/>
          <w:rtl/>
        </w:rPr>
        <w:t>2023.</w:t>
      </w:r>
      <w:r>
        <w:rPr>
          <w:rtl/>
        </w:rPr>
        <w:t xml:space="preserve"> </w:t>
      </w:r>
      <w:bookmarkStart w:id="155" w:name="_ETM_Q1_96209"/>
      <w:bookmarkEnd w:id="155"/>
    </w:p>
    <w:p w:rsidR="00C85791" w:rsidRDefault="00C85791" w:rsidP="00EA345A">
      <w:pPr>
        <w:rPr>
          <w:rtl/>
        </w:rPr>
      </w:pPr>
    </w:p>
    <w:p w:rsidR="00C85791" w:rsidRDefault="00C85791" w:rsidP="00967A0E">
      <w:pPr>
        <w:rPr>
          <w:rtl/>
        </w:rPr>
      </w:pPr>
      <w:bookmarkStart w:id="156" w:name="_ETM_Q1_97000"/>
      <w:bookmarkEnd w:id="156"/>
      <w:r>
        <w:rPr>
          <w:rtl/>
        </w:rPr>
        <w:t xml:space="preserve">כמו </w:t>
      </w:r>
      <w:bookmarkStart w:id="157" w:name="_ETM_Q1_96450"/>
      <w:bookmarkEnd w:id="157"/>
      <w:r>
        <w:rPr>
          <w:rtl/>
        </w:rPr>
        <w:t>כן</w:t>
      </w:r>
      <w:r>
        <w:rPr>
          <w:rFonts w:hint="cs"/>
          <w:rtl/>
        </w:rPr>
        <w:t>,</w:t>
      </w:r>
      <w:r>
        <w:rPr>
          <w:rtl/>
        </w:rPr>
        <w:t xml:space="preserve"> </w:t>
      </w:r>
      <w:bookmarkStart w:id="158" w:name="_ETM_Q1_96899"/>
      <w:bookmarkEnd w:id="158"/>
      <w:r>
        <w:rPr>
          <w:rtl/>
        </w:rPr>
        <w:t xml:space="preserve">הונחה </w:t>
      </w:r>
      <w:bookmarkStart w:id="159" w:name="_ETM_Q1_97229"/>
      <w:bookmarkEnd w:id="159"/>
      <w:r>
        <w:rPr>
          <w:rtl/>
        </w:rPr>
        <w:t xml:space="preserve">על </w:t>
      </w:r>
      <w:bookmarkStart w:id="160" w:name="_ETM_Q1_97289"/>
      <w:bookmarkEnd w:id="160"/>
      <w:r>
        <w:rPr>
          <w:rtl/>
        </w:rPr>
        <w:t xml:space="preserve">שולחן </w:t>
      </w:r>
      <w:bookmarkStart w:id="161" w:name="_ETM_Q1_97590"/>
      <w:bookmarkEnd w:id="161"/>
      <w:r>
        <w:rPr>
          <w:rtl/>
        </w:rPr>
        <w:t xml:space="preserve">הכנסת </w:t>
      </w:r>
      <w:bookmarkStart w:id="162" w:name="_ETM_Q1_97919"/>
      <w:bookmarkStart w:id="163" w:name="_ETM_Q1_98249"/>
      <w:bookmarkEnd w:id="162"/>
      <w:bookmarkEnd w:id="163"/>
      <w:r>
        <w:rPr>
          <w:rFonts w:hint="cs"/>
          <w:rtl/>
        </w:rPr>
        <w:t xml:space="preserve">הודעת </w:t>
      </w:r>
      <w:r>
        <w:rPr>
          <w:rtl/>
        </w:rPr>
        <w:t xml:space="preserve">שר </w:t>
      </w:r>
      <w:bookmarkStart w:id="164" w:name="_ETM_Q1_98489"/>
      <w:bookmarkEnd w:id="164"/>
      <w:r>
        <w:rPr>
          <w:rtl/>
        </w:rPr>
        <w:t xml:space="preserve">התפוצות </w:t>
      </w:r>
      <w:bookmarkStart w:id="165" w:name="_ETM_Q1_98999"/>
      <w:bookmarkEnd w:id="165"/>
      <w:r>
        <w:rPr>
          <w:rtl/>
        </w:rPr>
        <w:t xml:space="preserve">והמאבק </w:t>
      </w:r>
      <w:bookmarkStart w:id="166" w:name="_ETM_Q1_99479"/>
      <w:bookmarkEnd w:id="166"/>
      <w:r>
        <w:rPr>
          <w:rtl/>
        </w:rPr>
        <w:t xml:space="preserve">באנטישמיות </w:t>
      </w:r>
      <w:bookmarkStart w:id="167" w:name="_ETM_Q1_100259"/>
      <w:bookmarkEnd w:id="167"/>
      <w:r>
        <w:rPr>
          <w:rFonts w:hint="cs"/>
          <w:rtl/>
        </w:rPr>
        <w:t>ע</w:t>
      </w:r>
      <w:r>
        <w:rPr>
          <w:rtl/>
        </w:rPr>
        <w:t>ל</w:t>
      </w:r>
      <w:r>
        <w:rPr>
          <w:rFonts w:hint="cs"/>
          <w:rtl/>
        </w:rPr>
        <w:t xml:space="preserve"> </w:t>
      </w:r>
      <w:r>
        <w:rPr>
          <w:rtl/>
        </w:rPr>
        <w:t xml:space="preserve">מסקנות </w:t>
      </w:r>
      <w:bookmarkStart w:id="168" w:name="_ETM_Q1_100829"/>
      <w:bookmarkEnd w:id="168"/>
      <w:r>
        <w:rPr>
          <w:rtl/>
        </w:rPr>
        <w:t xml:space="preserve">ועדת </w:t>
      </w:r>
      <w:bookmarkStart w:id="169" w:name="_ETM_Q1_101189"/>
      <w:bookmarkEnd w:id="169"/>
      <w:r>
        <w:rPr>
          <w:rtl/>
        </w:rPr>
        <w:t>העלי</w:t>
      </w:r>
      <w:r>
        <w:rPr>
          <w:rFonts w:hint="cs"/>
          <w:rtl/>
        </w:rPr>
        <w:t>י</w:t>
      </w:r>
      <w:r>
        <w:rPr>
          <w:rtl/>
        </w:rPr>
        <w:t xml:space="preserve">ה </w:t>
      </w:r>
      <w:bookmarkStart w:id="170" w:name="_ETM_Q1_101880"/>
      <w:bookmarkEnd w:id="170"/>
      <w:r>
        <w:rPr>
          <w:rFonts w:hint="cs"/>
          <w:rtl/>
        </w:rPr>
        <w:t>הקליטה</w:t>
      </w:r>
      <w:bookmarkStart w:id="171" w:name="_ETM_Q1_101000"/>
      <w:bookmarkEnd w:id="171"/>
      <w:r>
        <w:rPr>
          <w:rFonts w:hint="cs"/>
          <w:rtl/>
        </w:rPr>
        <w:t xml:space="preserve"> </w:t>
      </w:r>
      <w:r>
        <w:rPr>
          <w:rtl/>
        </w:rPr>
        <w:t>והתפוצות</w:t>
      </w:r>
      <w:bookmarkStart w:id="172" w:name="_ETM_Q1_102929"/>
      <w:bookmarkEnd w:id="172"/>
      <w:r>
        <w:rPr>
          <w:rFonts w:hint="cs"/>
          <w:rtl/>
        </w:rPr>
        <w:t xml:space="preserve"> </w:t>
      </w:r>
      <w:r>
        <w:rPr>
          <w:rtl/>
        </w:rPr>
        <w:t xml:space="preserve">בעקבות </w:t>
      </w:r>
      <w:bookmarkStart w:id="173" w:name="_ETM_Q1_103289"/>
      <w:bookmarkEnd w:id="173"/>
      <w:r>
        <w:rPr>
          <w:rFonts w:hint="cs"/>
          <w:rtl/>
        </w:rPr>
        <w:t xml:space="preserve">דיון מהיר </w:t>
      </w:r>
      <w:bookmarkStart w:id="174" w:name="_ETM_Q1_104189"/>
      <w:bookmarkEnd w:id="174"/>
      <w:r>
        <w:rPr>
          <w:rFonts w:hint="cs"/>
          <w:rtl/>
        </w:rPr>
        <w:t xml:space="preserve">בהצעתם </w:t>
      </w:r>
      <w:r>
        <w:rPr>
          <w:rtl/>
        </w:rPr>
        <w:t xml:space="preserve">של </w:t>
      </w:r>
      <w:bookmarkStart w:id="175" w:name="_ETM_Q1_109560"/>
      <w:bookmarkEnd w:id="175"/>
      <w:r>
        <w:rPr>
          <w:rtl/>
        </w:rPr>
        <w:t xml:space="preserve">חברי </w:t>
      </w:r>
      <w:bookmarkStart w:id="176" w:name="_ETM_Q1_109889"/>
      <w:bookmarkEnd w:id="176"/>
      <w:r>
        <w:rPr>
          <w:rtl/>
        </w:rPr>
        <w:t xml:space="preserve">הכנסת </w:t>
      </w:r>
      <w:bookmarkStart w:id="177" w:name="_ETM_Q1_110279"/>
      <w:bookmarkEnd w:id="177"/>
      <w:r>
        <w:rPr>
          <w:rtl/>
        </w:rPr>
        <w:t xml:space="preserve">עידן </w:t>
      </w:r>
      <w:bookmarkStart w:id="178" w:name="_ETM_Q1_110609"/>
      <w:bookmarkEnd w:id="178"/>
      <w:r>
        <w:rPr>
          <w:rtl/>
        </w:rPr>
        <w:t>רול</w:t>
      </w:r>
      <w:r>
        <w:rPr>
          <w:rFonts w:hint="cs"/>
          <w:rtl/>
        </w:rPr>
        <w:t>,</w:t>
      </w:r>
      <w:r>
        <w:rPr>
          <w:rtl/>
        </w:rPr>
        <w:t xml:space="preserve"> </w:t>
      </w:r>
      <w:bookmarkStart w:id="179" w:name="_ETM_Q1_110909"/>
      <w:bookmarkEnd w:id="179"/>
      <w:r>
        <w:rPr>
          <w:rtl/>
        </w:rPr>
        <w:t xml:space="preserve">יבגני </w:t>
      </w:r>
      <w:bookmarkStart w:id="180" w:name="_ETM_Q1_111270"/>
      <w:bookmarkEnd w:id="180"/>
      <w:r>
        <w:rPr>
          <w:rtl/>
        </w:rPr>
        <w:t>סובה</w:t>
      </w:r>
      <w:r>
        <w:rPr>
          <w:rFonts w:hint="cs"/>
          <w:rtl/>
        </w:rPr>
        <w:t>,</w:t>
      </w:r>
      <w:r>
        <w:rPr>
          <w:rtl/>
        </w:rPr>
        <w:t xml:space="preserve"> </w:t>
      </w:r>
      <w:bookmarkStart w:id="181" w:name="_ETM_Q1_111810"/>
      <w:bookmarkEnd w:id="181"/>
      <w:r>
        <w:rPr>
          <w:rtl/>
        </w:rPr>
        <w:t xml:space="preserve">ארז </w:t>
      </w:r>
      <w:bookmarkStart w:id="182" w:name="_ETM_Q1_112109"/>
      <w:bookmarkEnd w:id="182"/>
      <w:r>
        <w:rPr>
          <w:rtl/>
        </w:rPr>
        <w:t xml:space="preserve">מלול </w:t>
      </w:r>
      <w:bookmarkStart w:id="183" w:name="_ETM_Q1_112469"/>
      <w:bookmarkEnd w:id="183"/>
      <w:r>
        <w:rPr>
          <w:rtl/>
        </w:rPr>
        <w:t>ומשה</w:t>
      </w:r>
      <w:r>
        <w:rPr>
          <w:rFonts w:hint="cs"/>
          <w:rtl/>
        </w:rPr>
        <w:t xml:space="preserve"> רוט</w:t>
      </w:r>
      <w:r>
        <w:rPr>
          <w:rtl/>
        </w:rPr>
        <w:t xml:space="preserve"> בנושא</w:t>
      </w:r>
      <w:r>
        <w:rPr>
          <w:rFonts w:hint="cs"/>
          <w:rtl/>
        </w:rPr>
        <w:t>:</w:t>
      </w:r>
      <w:r>
        <w:rPr>
          <w:rtl/>
        </w:rPr>
        <w:t xml:space="preserve"> </w:t>
      </w:r>
      <w:bookmarkStart w:id="184" w:name="_ETM_Q1_104609"/>
      <w:bookmarkEnd w:id="184"/>
      <w:r>
        <w:rPr>
          <w:rtl/>
        </w:rPr>
        <w:t>העלי</w:t>
      </w:r>
      <w:r>
        <w:rPr>
          <w:rFonts w:hint="cs"/>
          <w:rtl/>
        </w:rPr>
        <w:t>י</w:t>
      </w:r>
      <w:r>
        <w:rPr>
          <w:rtl/>
        </w:rPr>
        <w:t xml:space="preserve">ה </w:t>
      </w:r>
      <w:bookmarkStart w:id="185" w:name="_ETM_Q1_104909"/>
      <w:bookmarkEnd w:id="185"/>
      <w:r w:rsidR="0008143C">
        <w:rPr>
          <w:rFonts w:hint="cs"/>
          <w:rtl/>
        </w:rPr>
        <w:t>ב</w:t>
      </w:r>
      <w:r>
        <w:rPr>
          <w:rFonts w:hint="cs"/>
          <w:rtl/>
        </w:rPr>
        <w:t>מקרי</w:t>
      </w:r>
      <w:r>
        <w:rPr>
          <w:rtl/>
        </w:rPr>
        <w:t xml:space="preserve"> </w:t>
      </w:r>
      <w:bookmarkStart w:id="186" w:name="_ETM_Q1_105299"/>
      <w:bookmarkEnd w:id="186"/>
      <w:r>
        <w:rPr>
          <w:rFonts w:hint="cs"/>
          <w:rtl/>
        </w:rPr>
        <w:t>ה</w:t>
      </w:r>
      <w:r>
        <w:rPr>
          <w:rtl/>
        </w:rPr>
        <w:t xml:space="preserve">אנטישמיות </w:t>
      </w:r>
      <w:bookmarkStart w:id="187" w:name="_ETM_Q1_105989"/>
      <w:bookmarkEnd w:id="187"/>
      <w:r>
        <w:rPr>
          <w:rtl/>
        </w:rPr>
        <w:t xml:space="preserve">נגד </w:t>
      </w:r>
      <w:bookmarkStart w:id="188" w:name="_ETM_Q1_106259"/>
      <w:bookmarkEnd w:id="188"/>
      <w:r>
        <w:rPr>
          <w:rtl/>
        </w:rPr>
        <w:t xml:space="preserve">יהודי </w:t>
      </w:r>
      <w:bookmarkStart w:id="189" w:name="_ETM_Q1_106560"/>
      <w:bookmarkEnd w:id="189"/>
      <w:r>
        <w:rPr>
          <w:rtl/>
        </w:rPr>
        <w:t xml:space="preserve">התפוצות </w:t>
      </w:r>
      <w:bookmarkStart w:id="190" w:name="_ETM_Q1_107069"/>
      <w:bookmarkEnd w:id="190"/>
      <w:r>
        <w:rPr>
          <w:rtl/>
        </w:rPr>
        <w:t xml:space="preserve">מפרוץ </w:t>
      </w:r>
      <w:bookmarkStart w:id="191" w:name="_ETM_Q1_107609"/>
      <w:bookmarkEnd w:id="191"/>
      <w:r>
        <w:rPr>
          <w:rtl/>
        </w:rPr>
        <w:t xml:space="preserve">מלחמת </w:t>
      </w:r>
      <w:bookmarkStart w:id="192" w:name="_ETM_Q1_108060"/>
      <w:bookmarkEnd w:id="192"/>
      <w:r>
        <w:rPr>
          <w:rtl/>
        </w:rPr>
        <w:t xml:space="preserve">חרבות </w:t>
      </w:r>
      <w:bookmarkStart w:id="193" w:name="_ETM_Q1_108450"/>
      <w:bookmarkEnd w:id="193"/>
      <w:r>
        <w:rPr>
          <w:rtl/>
        </w:rPr>
        <w:t>ברזל</w:t>
      </w:r>
      <w:r>
        <w:rPr>
          <w:rFonts w:hint="cs"/>
          <w:rtl/>
        </w:rPr>
        <w:t>. תודה.</w:t>
      </w:r>
    </w:p>
    <w:p w:rsidR="00C85791" w:rsidRDefault="00C85791" w:rsidP="00A7388F">
      <w:pPr>
        <w:rPr>
          <w:rtl/>
        </w:rPr>
      </w:pPr>
      <w:bookmarkStart w:id="194" w:name="_ETM_Q1_113000"/>
      <w:bookmarkEnd w:id="194"/>
    </w:p>
    <w:p w:rsidR="00C85791" w:rsidRDefault="00C85791" w:rsidP="00A7388F">
      <w:pPr>
        <w:pStyle w:val="af7"/>
        <w:keepNext/>
        <w:rPr>
          <w:rtl/>
        </w:rPr>
      </w:pPr>
      <w:bookmarkStart w:id="195" w:name="ET_yor_6423_13"/>
      <w:r>
        <w:rPr>
          <w:rStyle w:val="TagStyle"/>
          <w:rtl/>
        </w:rPr>
        <w:t xml:space="preserve"> </w:t>
      </w:r>
      <w:r w:rsidRPr="00A7388F">
        <w:rPr>
          <w:rStyle w:val="TagStyle"/>
          <w:rtl/>
        </w:rPr>
        <w:t>&lt;&lt;</w:t>
      </w:r>
      <w:r>
        <w:rPr>
          <w:rStyle w:val="TagStyle"/>
          <w:rtl/>
        </w:rPr>
        <w:t xml:space="preserve"> </w:t>
      </w:r>
      <w:r w:rsidRPr="00A7388F">
        <w:rPr>
          <w:rStyle w:val="TagStyle"/>
          <w:rtl/>
        </w:rPr>
        <w:t>יור</w:t>
      </w:r>
      <w:r>
        <w:rPr>
          <w:rStyle w:val="TagStyle"/>
          <w:rtl/>
        </w:rPr>
        <w:t xml:space="preserve"> </w:t>
      </w:r>
      <w:r w:rsidRPr="00A7388F">
        <w:rPr>
          <w:rStyle w:val="TagStyle"/>
          <w:rtl/>
        </w:rPr>
        <w:t>&gt;&gt;</w:t>
      </w:r>
      <w:r>
        <w:rPr>
          <w:rStyle w:val="TagStyle"/>
          <w:rtl/>
        </w:rPr>
        <w:t xml:space="preserve"> </w:t>
      </w:r>
      <w:r>
        <w:rPr>
          <w:rtl/>
        </w:rPr>
        <w:t>היו"ר אמיר אוחנה:</w:t>
      </w:r>
      <w:r>
        <w:rPr>
          <w:rStyle w:val="TagStyle"/>
          <w:rtl/>
        </w:rPr>
        <w:t xml:space="preserve"> </w:t>
      </w:r>
      <w:r w:rsidRPr="00A7388F">
        <w:rPr>
          <w:rStyle w:val="TagStyle"/>
          <w:rtl/>
        </w:rPr>
        <w:t>&lt;&lt;</w:t>
      </w:r>
      <w:r>
        <w:rPr>
          <w:rStyle w:val="TagStyle"/>
          <w:rtl/>
        </w:rPr>
        <w:t xml:space="preserve"> </w:t>
      </w:r>
      <w:r w:rsidRPr="00A7388F">
        <w:rPr>
          <w:rStyle w:val="TagStyle"/>
          <w:rtl/>
        </w:rPr>
        <w:t>יור</w:t>
      </w:r>
      <w:r>
        <w:rPr>
          <w:rStyle w:val="TagStyle"/>
          <w:rtl/>
        </w:rPr>
        <w:t xml:space="preserve"> </w:t>
      </w:r>
      <w:r w:rsidRPr="00A7388F">
        <w:rPr>
          <w:rStyle w:val="TagStyle"/>
          <w:rtl/>
        </w:rPr>
        <w:t>&gt;&gt;</w:t>
      </w:r>
      <w:r>
        <w:rPr>
          <w:rtl/>
        </w:rPr>
        <w:t xml:space="preserve"> </w:t>
      </w:r>
      <w:bookmarkEnd w:id="195"/>
    </w:p>
    <w:p w:rsidR="00C85791" w:rsidRDefault="00C85791" w:rsidP="00A7388F">
      <w:pPr>
        <w:rPr>
          <w:rtl/>
        </w:rPr>
      </w:pPr>
      <w:bookmarkStart w:id="196" w:name="_ETM_Q1_115490"/>
      <w:bookmarkEnd w:id="196"/>
    </w:p>
    <w:p w:rsidR="00C85791" w:rsidRDefault="00C85791" w:rsidP="00A7388F">
      <w:pPr>
        <w:rPr>
          <w:rtl/>
        </w:rPr>
      </w:pPr>
      <w:bookmarkStart w:id="197" w:name="_ETM_Q1_111000"/>
      <w:bookmarkEnd w:id="197"/>
      <w:r>
        <w:rPr>
          <w:rtl/>
        </w:rPr>
        <w:t xml:space="preserve">תודה </w:t>
      </w:r>
      <w:bookmarkStart w:id="198" w:name="_ETM_Q1_115670"/>
      <w:bookmarkEnd w:id="198"/>
      <w:r>
        <w:rPr>
          <w:rtl/>
        </w:rPr>
        <w:t xml:space="preserve">רבה </w:t>
      </w:r>
      <w:bookmarkStart w:id="199" w:name="_ETM_Q1_115880"/>
      <w:bookmarkEnd w:id="199"/>
      <w:r>
        <w:rPr>
          <w:rtl/>
        </w:rPr>
        <w:t xml:space="preserve">למזכיר </w:t>
      </w:r>
      <w:bookmarkStart w:id="200" w:name="_ETM_Q1_116330"/>
      <w:bookmarkEnd w:id="200"/>
      <w:r>
        <w:rPr>
          <w:rtl/>
        </w:rPr>
        <w:t>הכנסת</w:t>
      </w:r>
      <w:r>
        <w:rPr>
          <w:rFonts w:hint="cs"/>
          <w:rtl/>
        </w:rPr>
        <w:t>.</w:t>
      </w:r>
      <w:r>
        <w:rPr>
          <w:rtl/>
        </w:rPr>
        <w:t xml:space="preserve"> </w:t>
      </w:r>
      <w:bookmarkStart w:id="201" w:name="_ETM_Q1_117110"/>
      <w:bookmarkStart w:id="202" w:name="_ETM_Q1_148310"/>
      <w:bookmarkEnd w:id="201"/>
      <w:bookmarkEnd w:id="202"/>
    </w:p>
    <w:p w:rsidR="00C85791" w:rsidRDefault="00C85791" w:rsidP="00A7388F">
      <w:pPr>
        <w:rPr>
          <w:rtl/>
        </w:rPr>
      </w:pPr>
    </w:p>
    <w:p w:rsidR="00C85791" w:rsidRDefault="00C85791" w:rsidP="00A7388F">
      <w:pPr>
        <w:rPr>
          <w:rtl/>
        </w:rPr>
      </w:pPr>
    </w:p>
    <w:p w:rsidR="00C85791" w:rsidRDefault="00C85791" w:rsidP="00361224">
      <w:pPr>
        <w:pStyle w:val="a7"/>
        <w:rPr>
          <w:rtl/>
          <w:lang w:eastAsia="he-IL"/>
        </w:rPr>
      </w:pPr>
      <w:bookmarkStart w:id="203" w:name="ET_subject_643237_9"/>
      <w:r w:rsidRPr="007A4CA7">
        <w:rPr>
          <w:rStyle w:val="TagStyle"/>
          <w:rtl/>
        </w:rPr>
        <w:t>&lt;&lt;</w:t>
      </w:r>
      <w:r>
        <w:rPr>
          <w:rStyle w:val="TagStyle"/>
          <w:rtl/>
        </w:rPr>
        <w:t xml:space="preserve"> </w:t>
      </w:r>
      <w:r w:rsidRPr="007A4CA7">
        <w:rPr>
          <w:rStyle w:val="TagStyle"/>
          <w:rtl/>
        </w:rPr>
        <w:t>נושא</w:t>
      </w:r>
      <w:r>
        <w:rPr>
          <w:rStyle w:val="TagStyle"/>
          <w:rtl/>
        </w:rPr>
        <w:t xml:space="preserve"> </w:t>
      </w:r>
      <w:r w:rsidRPr="007A4CA7">
        <w:rPr>
          <w:rStyle w:val="TagStyle"/>
          <w:rtl/>
        </w:rPr>
        <w:t>&gt;&gt;</w:t>
      </w:r>
      <w:r>
        <w:rPr>
          <w:rStyle w:val="TagStyle"/>
          <w:rtl/>
        </w:rPr>
        <w:t xml:space="preserve"> </w:t>
      </w:r>
      <w:bookmarkStart w:id="204" w:name="_Toc170221461"/>
      <w:bookmarkStart w:id="205" w:name="_Toc193213726"/>
      <w:r>
        <w:rPr>
          <w:rtl/>
          <w:lang w:eastAsia="he-IL"/>
        </w:rPr>
        <w:t>נאומים בני דקה</w:t>
      </w:r>
      <w:bookmarkEnd w:id="204"/>
      <w:bookmarkEnd w:id="205"/>
      <w:r>
        <w:rPr>
          <w:rStyle w:val="TagStyle"/>
          <w:rtl/>
        </w:rPr>
        <w:t xml:space="preserve"> </w:t>
      </w:r>
      <w:r w:rsidRPr="007A4CA7">
        <w:rPr>
          <w:rStyle w:val="TagStyle"/>
          <w:rtl/>
        </w:rPr>
        <w:t>&lt;&lt;</w:t>
      </w:r>
      <w:r>
        <w:rPr>
          <w:rStyle w:val="TagStyle"/>
          <w:rtl/>
        </w:rPr>
        <w:t xml:space="preserve"> </w:t>
      </w:r>
      <w:r w:rsidRPr="007A4CA7">
        <w:rPr>
          <w:rStyle w:val="TagStyle"/>
          <w:rtl/>
        </w:rPr>
        <w:t>נושא</w:t>
      </w:r>
      <w:r>
        <w:rPr>
          <w:rStyle w:val="TagStyle"/>
          <w:rtl/>
        </w:rPr>
        <w:t xml:space="preserve"> </w:t>
      </w:r>
      <w:r w:rsidRPr="007A4CA7">
        <w:rPr>
          <w:rStyle w:val="TagStyle"/>
          <w:rtl/>
        </w:rPr>
        <w:t>&gt;&gt;</w:t>
      </w:r>
      <w:r>
        <w:rPr>
          <w:rtl/>
          <w:lang w:eastAsia="he-IL"/>
        </w:rPr>
        <w:t xml:space="preserve"> </w:t>
      </w:r>
      <w:bookmarkEnd w:id="203"/>
    </w:p>
    <w:p w:rsidR="00C85791" w:rsidRDefault="00C85791" w:rsidP="00EC161F">
      <w:pPr>
        <w:ind w:firstLine="0"/>
        <w:rPr>
          <w:rtl/>
          <w:lang w:eastAsia="he-IL"/>
        </w:rPr>
      </w:pPr>
    </w:p>
    <w:p w:rsidR="00C85791" w:rsidRDefault="00C85791" w:rsidP="00361224">
      <w:pPr>
        <w:pStyle w:val="af7"/>
        <w:keepNext/>
        <w:rPr>
          <w:rtl/>
        </w:rPr>
      </w:pPr>
      <w:bookmarkStart w:id="206" w:name="ET_yor_6423_10"/>
      <w:r>
        <w:rPr>
          <w:rStyle w:val="TagStyle"/>
          <w:rtl/>
        </w:rPr>
        <w:t xml:space="preserve"> </w:t>
      </w:r>
      <w:r w:rsidRPr="007A4CA7">
        <w:rPr>
          <w:rStyle w:val="TagStyle"/>
          <w:rtl/>
        </w:rPr>
        <w:t>&lt;&lt;</w:t>
      </w:r>
      <w:r>
        <w:rPr>
          <w:rStyle w:val="TagStyle"/>
          <w:rtl/>
        </w:rPr>
        <w:t xml:space="preserve"> </w:t>
      </w:r>
      <w:r w:rsidRPr="007A4CA7">
        <w:rPr>
          <w:rStyle w:val="TagStyle"/>
          <w:rtl/>
        </w:rPr>
        <w:t>יור</w:t>
      </w:r>
      <w:r>
        <w:rPr>
          <w:rStyle w:val="TagStyle"/>
          <w:rtl/>
        </w:rPr>
        <w:t xml:space="preserve"> </w:t>
      </w:r>
      <w:r w:rsidRPr="007A4CA7">
        <w:rPr>
          <w:rStyle w:val="TagStyle"/>
          <w:rtl/>
        </w:rPr>
        <w:t>&gt;&gt;</w:t>
      </w:r>
      <w:r>
        <w:rPr>
          <w:rStyle w:val="TagStyle"/>
          <w:rtl/>
        </w:rPr>
        <w:t xml:space="preserve"> </w:t>
      </w:r>
      <w:r>
        <w:rPr>
          <w:rtl/>
        </w:rPr>
        <w:t>היו"ר אמיר אוחנה:</w:t>
      </w:r>
      <w:r>
        <w:rPr>
          <w:rStyle w:val="TagStyle"/>
          <w:rtl/>
        </w:rPr>
        <w:t xml:space="preserve"> </w:t>
      </w:r>
      <w:r w:rsidRPr="007A4CA7">
        <w:rPr>
          <w:rStyle w:val="TagStyle"/>
          <w:rtl/>
        </w:rPr>
        <w:t>&lt;&lt;</w:t>
      </w:r>
      <w:r>
        <w:rPr>
          <w:rStyle w:val="TagStyle"/>
          <w:rtl/>
        </w:rPr>
        <w:t xml:space="preserve"> </w:t>
      </w:r>
      <w:r w:rsidRPr="007A4CA7">
        <w:rPr>
          <w:rStyle w:val="TagStyle"/>
          <w:rtl/>
        </w:rPr>
        <w:t>יור</w:t>
      </w:r>
      <w:r>
        <w:rPr>
          <w:rStyle w:val="TagStyle"/>
          <w:rtl/>
        </w:rPr>
        <w:t xml:space="preserve"> </w:t>
      </w:r>
      <w:r w:rsidRPr="007A4CA7">
        <w:rPr>
          <w:rStyle w:val="TagStyle"/>
          <w:rtl/>
        </w:rPr>
        <w:t>&gt;&gt;</w:t>
      </w:r>
      <w:r>
        <w:rPr>
          <w:rtl/>
        </w:rPr>
        <w:t xml:space="preserve"> </w:t>
      </w:r>
      <w:bookmarkEnd w:id="206"/>
    </w:p>
    <w:p w:rsidR="00C85791" w:rsidRPr="007A4CA7" w:rsidRDefault="00C85791" w:rsidP="00361224">
      <w:pPr>
        <w:ind w:firstLine="0"/>
        <w:rPr>
          <w:rtl/>
          <w:lang w:eastAsia="he-IL"/>
        </w:rPr>
      </w:pPr>
    </w:p>
    <w:p w:rsidR="00C85791" w:rsidRDefault="00C85791" w:rsidP="00967A0E">
      <w:pPr>
        <w:rPr>
          <w:rtl/>
        </w:rPr>
      </w:pPr>
      <w:r>
        <w:rPr>
          <w:rFonts w:hint="cs"/>
          <w:rtl/>
          <w:lang w:eastAsia="he-IL"/>
        </w:rPr>
        <w:t xml:space="preserve">הנושא הראשון שעל סדר-היום יהיה </w:t>
      </w:r>
      <w:bookmarkStart w:id="207" w:name="_ETM_Q1_118970"/>
      <w:bookmarkEnd w:id="207"/>
      <w:r>
        <w:rPr>
          <w:rtl/>
        </w:rPr>
        <w:t xml:space="preserve">נאומים </w:t>
      </w:r>
      <w:bookmarkStart w:id="208" w:name="_ETM_Q1_119510"/>
      <w:bookmarkEnd w:id="208"/>
      <w:r>
        <w:rPr>
          <w:rtl/>
        </w:rPr>
        <w:t xml:space="preserve">בני </w:t>
      </w:r>
      <w:bookmarkStart w:id="209" w:name="_ETM_Q1_119810"/>
      <w:bookmarkEnd w:id="209"/>
      <w:r>
        <w:rPr>
          <w:rtl/>
        </w:rPr>
        <w:t>דקה</w:t>
      </w:r>
      <w:r>
        <w:rPr>
          <w:rFonts w:hint="cs"/>
          <w:rtl/>
        </w:rPr>
        <w:t>.</w:t>
      </w:r>
      <w:r>
        <w:rPr>
          <w:rtl/>
        </w:rPr>
        <w:t xml:space="preserve"> </w:t>
      </w:r>
      <w:bookmarkStart w:id="210" w:name="_ETM_Q1_121000"/>
      <w:bookmarkEnd w:id="210"/>
      <w:r>
        <w:rPr>
          <w:rtl/>
        </w:rPr>
        <w:t xml:space="preserve">חברי </w:t>
      </w:r>
      <w:bookmarkStart w:id="211" w:name="_ETM_Q1_121390"/>
      <w:bookmarkEnd w:id="211"/>
      <w:r>
        <w:rPr>
          <w:rtl/>
        </w:rPr>
        <w:t xml:space="preserve">הכנסת </w:t>
      </w:r>
      <w:bookmarkStart w:id="212" w:name="_ETM_Q1_121780"/>
      <w:bookmarkEnd w:id="212"/>
      <w:r>
        <w:rPr>
          <w:rtl/>
        </w:rPr>
        <w:t xml:space="preserve">המבקשים </w:t>
      </w:r>
      <w:bookmarkStart w:id="213" w:name="_ETM_Q1_122259"/>
      <w:bookmarkEnd w:id="213"/>
      <w:r>
        <w:rPr>
          <w:rtl/>
        </w:rPr>
        <w:t xml:space="preserve">להירשם </w:t>
      </w:r>
      <w:bookmarkStart w:id="214" w:name="_ETM_Q1_122979"/>
      <w:bookmarkEnd w:id="214"/>
      <w:r>
        <w:rPr>
          <w:rtl/>
        </w:rPr>
        <w:t xml:space="preserve">מוזמנים </w:t>
      </w:r>
      <w:bookmarkStart w:id="215" w:name="_ETM_Q1_123670"/>
      <w:bookmarkEnd w:id="215"/>
      <w:r>
        <w:rPr>
          <w:rtl/>
        </w:rPr>
        <w:t xml:space="preserve">להצביע </w:t>
      </w:r>
      <w:bookmarkStart w:id="216" w:name="_ETM_Q1_125069"/>
      <w:bookmarkEnd w:id="216"/>
      <w:r>
        <w:rPr>
          <w:rFonts w:hint="cs"/>
          <w:rtl/>
        </w:rPr>
        <w:t>בעד.</w:t>
      </w:r>
      <w:r>
        <w:rPr>
          <w:rtl/>
        </w:rPr>
        <w:t xml:space="preserve"> </w:t>
      </w:r>
      <w:bookmarkStart w:id="217" w:name="_ETM_Q1_138489"/>
      <w:bookmarkEnd w:id="217"/>
      <w:r>
        <w:rPr>
          <w:rtl/>
        </w:rPr>
        <w:t xml:space="preserve">עד </w:t>
      </w:r>
      <w:bookmarkStart w:id="218" w:name="_ETM_Q1_138730"/>
      <w:bookmarkStart w:id="219" w:name="_ETM_Q1_138880"/>
      <w:bookmarkEnd w:id="218"/>
      <w:bookmarkEnd w:id="219"/>
      <w:r>
        <w:rPr>
          <w:rFonts w:hint="cs"/>
          <w:rtl/>
        </w:rPr>
        <w:t>שא</w:t>
      </w:r>
      <w:r>
        <w:rPr>
          <w:rtl/>
        </w:rPr>
        <w:t xml:space="preserve">קבל </w:t>
      </w:r>
      <w:bookmarkStart w:id="220" w:name="_ETM_Q1_139209"/>
      <w:bookmarkEnd w:id="220"/>
      <w:r>
        <w:rPr>
          <w:rtl/>
        </w:rPr>
        <w:t>לידי</w:t>
      </w:r>
      <w:r>
        <w:rPr>
          <w:rFonts w:hint="cs"/>
          <w:rtl/>
        </w:rPr>
        <w:t>י</w:t>
      </w:r>
      <w:r>
        <w:rPr>
          <w:rtl/>
        </w:rPr>
        <w:t xml:space="preserve"> </w:t>
      </w:r>
      <w:bookmarkStart w:id="221" w:name="_ETM_Q1_139480"/>
      <w:bookmarkEnd w:id="221"/>
      <w:r>
        <w:rPr>
          <w:rtl/>
        </w:rPr>
        <w:t xml:space="preserve">את </w:t>
      </w:r>
      <w:bookmarkStart w:id="222" w:name="_ETM_Q1_139569"/>
      <w:bookmarkEnd w:id="222"/>
      <w:r>
        <w:rPr>
          <w:rtl/>
        </w:rPr>
        <w:t>הרשימה</w:t>
      </w:r>
      <w:r>
        <w:rPr>
          <w:rFonts w:hint="cs"/>
          <w:rtl/>
        </w:rPr>
        <w:t>,</w:t>
      </w:r>
      <w:r>
        <w:rPr>
          <w:rtl/>
        </w:rPr>
        <w:t xml:space="preserve"> </w:t>
      </w:r>
      <w:bookmarkStart w:id="223" w:name="_ETM_Q1_140020"/>
      <w:bookmarkEnd w:id="223"/>
      <w:r>
        <w:rPr>
          <w:rtl/>
        </w:rPr>
        <w:t xml:space="preserve">ראשון </w:t>
      </w:r>
      <w:bookmarkStart w:id="224" w:name="_ETM_Q1_140349"/>
      <w:bookmarkEnd w:id="224"/>
      <w:r>
        <w:rPr>
          <w:rtl/>
        </w:rPr>
        <w:t xml:space="preserve">הדוברים </w:t>
      </w:r>
      <w:bookmarkStart w:id="225" w:name="_ETM_Q1_140770"/>
      <w:bookmarkEnd w:id="225"/>
      <w:r>
        <w:rPr>
          <w:rFonts w:hint="cs"/>
          <w:rtl/>
        </w:rPr>
        <w:t xml:space="preserve">– </w:t>
      </w:r>
      <w:r>
        <w:rPr>
          <w:rtl/>
        </w:rPr>
        <w:t xml:space="preserve">חבר </w:t>
      </w:r>
      <w:bookmarkStart w:id="226" w:name="_ETM_Q1_141069"/>
      <w:bookmarkEnd w:id="226"/>
      <w:r>
        <w:rPr>
          <w:rtl/>
        </w:rPr>
        <w:t xml:space="preserve">הכנסת </w:t>
      </w:r>
      <w:bookmarkStart w:id="227" w:name="_ETM_Q1_141400"/>
      <w:bookmarkEnd w:id="227"/>
      <w:r>
        <w:rPr>
          <w:rtl/>
        </w:rPr>
        <w:t xml:space="preserve">משה </w:t>
      </w:r>
      <w:bookmarkStart w:id="228" w:name="_ETM_Q1_141730"/>
      <w:bookmarkEnd w:id="228"/>
      <w:r>
        <w:rPr>
          <w:rtl/>
        </w:rPr>
        <w:t>סולומון</w:t>
      </w:r>
      <w:r>
        <w:rPr>
          <w:rFonts w:hint="cs"/>
          <w:rtl/>
        </w:rPr>
        <w:t>,</w:t>
      </w:r>
      <w:r>
        <w:rPr>
          <w:rtl/>
        </w:rPr>
        <w:t xml:space="preserve"> </w:t>
      </w:r>
      <w:bookmarkStart w:id="229" w:name="_ETM_Q1_142300"/>
      <w:bookmarkEnd w:id="229"/>
      <w:r>
        <w:rPr>
          <w:rtl/>
        </w:rPr>
        <w:t>בבקשה</w:t>
      </w:r>
      <w:r>
        <w:rPr>
          <w:rFonts w:hint="cs"/>
          <w:rtl/>
        </w:rPr>
        <w:t>.</w:t>
      </w:r>
    </w:p>
    <w:p w:rsidR="00C85791" w:rsidRDefault="00C85791" w:rsidP="00F14B58">
      <w:pPr>
        <w:ind w:firstLine="0"/>
        <w:rPr>
          <w:rtl/>
        </w:rPr>
      </w:pPr>
    </w:p>
    <w:p w:rsidR="00C85791" w:rsidRDefault="00C85791" w:rsidP="00F14B58">
      <w:pPr>
        <w:pStyle w:val="a4"/>
        <w:keepNext/>
        <w:rPr>
          <w:rtl/>
        </w:rPr>
      </w:pPr>
      <w:bookmarkStart w:id="230" w:name="ET_speaker_6355_14"/>
      <w:r>
        <w:rPr>
          <w:rStyle w:val="TagStyle"/>
          <w:rtl/>
        </w:rPr>
        <w:t xml:space="preserve"> </w:t>
      </w:r>
      <w:r w:rsidRPr="00F14B58">
        <w:rPr>
          <w:rStyle w:val="TagStyle"/>
          <w:rtl/>
        </w:rPr>
        <w:t>&lt;&lt;</w:t>
      </w:r>
      <w:r>
        <w:rPr>
          <w:rStyle w:val="TagStyle"/>
          <w:rtl/>
        </w:rPr>
        <w:t xml:space="preserve"> </w:t>
      </w:r>
      <w:r w:rsidRPr="00F14B58">
        <w:rPr>
          <w:rStyle w:val="TagStyle"/>
          <w:rtl/>
        </w:rPr>
        <w:t>דובר</w:t>
      </w:r>
      <w:r>
        <w:rPr>
          <w:rStyle w:val="TagStyle"/>
          <w:rtl/>
        </w:rPr>
        <w:t xml:space="preserve"> </w:t>
      </w:r>
      <w:r w:rsidRPr="00F14B58">
        <w:rPr>
          <w:rStyle w:val="TagStyle"/>
          <w:rtl/>
        </w:rPr>
        <w:t>&gt;&gt;</w:t>
      </w:r>
      <w:r>
        <w:rPr>
          <w:rStyle w:val="TagStyle"/>
          <w:rtl/>
        </w:rPr>
        <w:t xml:space="preserve"> </w:t>
      </w:r>
      <w:bookmarkStart w:id="231" w:name="_Toc170221462"/>
      <w:bookmarkStart w:id="232" w:name="_Toc193213727"/>
      <w:r>
        <w:rPr>
          <w:rtl/>
        </w:rPr>
        <w:t>משה סולומון (הציונות הדתית):</w:t>
      </w:r>
      <w:bookmarkEnd w:id="231"/>
      <w:bookmarkEnd w:id="232"/>
      <w:r>
        <w:rPr>
          <w:rStyle w:val="TagStyle"/>
          <w:rtl/>
        </w:rPr>
        <w:t xml:space="preserve"> </w:t>
      </w:r>
      <w:r w:rsidRPr="00F14B58">
        <w:rPr>
          <w:rStyle w:val="TagStyle"/>
          <w:rtl/>
        </w:rPr>
        <w:t>&lt;&lt;</w:t>
      </w:r>
      <w:r>
        <w:rPr>
          <w:rStyle w:val="TagStyle"/>
          <w:rtl/>
        </w:rPr>
        <w:t xml:space="preserve"> </w:t>
      </w:r>
      <w:r w:rsidRPr="00F14B58">
        <w:rPr>
          <w:rStyle w:val="TagStyle"/>
          <w:rtl/>
        </w:rPr>
        <w:t>דובר</w:t>
      </w:r>
      <w:r>
        <w:rPr>
          <w:rStyle w:val="TagStyle"/>
          <w:rtl/>
        </w:rPr>
        <w:t xml:space="preserve"> </w:t>
      </w:r>
      <w:r w:rsidRPr="00F14B58">
        <w:rPr>
          <w:rStyle w:val="TagStyle"/>
          <w:rtl/>
        </w:rPr>
        <w:t>&gt;&gt;</w:t>
      </w:r>
      <w:r>
        <w:rPr>
          <w:rtl/>
        </w:rPr>
        <w:t xml:space="preserve"> </w:t>
      </w:r>
      <w:bookmarkEnd w:id="230"/>
    </w:p>
    <w:p w:rsidR="00C85791" w:rsidRDefault="00C85791" w:rsidP="00F14B58">
      <w:pPr>
        <w:ind w:firstLine="0"/>
        <w:rPr>
          <w:rtl/>
        </w:rPr>
      </w:pPr>
      <w:bookmarkStart w:id="233" w:name="_ETM_Q1_132000"/>
      <w:bookmarkEnd w:id="233"/>
    </w:p>
    <w:p w:rsidR="00C85791" w:rsidRDefault="00C85791" w:rsidP="0008143C">
      <w:pPr>
        <w:rPr>
          <w:rtl/>
        </w:rPr>
      </w:pPr>
      <w:bookmarkStart w:id="234" w:name="_ETM_Q1_5000"/>
      <w:bookmarkEnd w:id="234"/>
      <w:r>
        <w:rPr>
          <w:rtl/>
        </w:rPr>
        <w:t xml:space="preserve">תודה </w:t>
      </w:r>
      <w:bookmarkStart w:id="235" w:name="_ETM_Q1_148580"/>
      <w:bookmarkEnd w:id="235"/>
      <w:r>
        <w:rPr>
          <w:rtl/>
        </w:rPr>
        <w:t>רבה</w:t>
      </w:r>
      <w:r>
        <w:rPr>
          <w:rFonts w:hint="cs"/>
          <w:rtl/>
        </w:rPr>
        <w:t>,</w:t>
      </w:r>
      <w:r>
        <w:rPr>
          <w:rtl/>
        </w:rPr>
        <w:t xml:space="preserve"> </w:t>
      </w:r>
      <w:bookmarkStart w:id="236" w:name="_ETM_Q1_148970"/>
      <w:bookmarkEnd w:id="236"/>
      <w:r>
        <w:rPr>
          <w:rtl/>
        </w:rPr>
        <w:t xml:space="preserve">אדוני </w:t>
      </w:r>
      <w:bookmarkStart w:id="237" w:name="_ETM_Q1_149180"/>
      <w:bookmarkEnd w:id="237"/>
      <w:r>
        <w:rPr>
          <w:rtl/>
        </w:rPr>
        <w:t>היושב-ראש</w:t>
      </w:r>
      <w:r>
        <w:rPr>
          <w:rFonts w:hint="cs"/>
          <w:rtl/>
        </w:rPr>
        <w:t>.</w:t>
      </w:r>
      <w:r>
        <w:rPr>
          <w:rtl/>
        </w:rPr>
        <w:t xml:space="preserve"> </w:t>
      </w:r>
      <w:bookmarkStart w:id="238" w:name="_ETM_Q1_150690"/>
      <w:bookmarkEnd w:id="238"/>
      <w:r>
        <w:rPr>
          <w:rtl/>
        </w:rPr>
        <w:t>רב</w:t>
      </w:r>
      <w:bookmarkStart w:id="239" w:name="_ETM_Q1_150900"/>
      <w:bookmarkEnd w:id="239"/>
      <w:r>
        <w:rPr>
          <w:rFonts w:hint="cs"/>
          <w:rtl/>
        </w:rPr>
        <w:t>-</w:t>
      </w:r>
      <w:r>
        <w:rPr>
          <w:rtl/>
        </w:rPr>
        <w:t xml:space="preserve">סמל </w:t>
      </w:r>
      <w:bookmarkStart w:id="240" w:name="_ETM_Q1_151350"/>
      <w:bookmarkEnd w:id="240"/>
      <w:proofErr w:type="spellStart"/>
      <w:r>
        <w:rPr>
          <w:rFonts w:hint="cs"/>
          <w:rtl/>
        </w:rPr>
        <w:t>מולוגטה</w:t>
      </w:r>
      <w:proofErr w:type="spellEnd"/>
      <w:r>
        <w:rPr>
          <w:rFonts w:hint="cs"/>
          <w:rtl/>
        </w:rPr>
        <w:t xml:space="preserve"> </w:t>
      </w:r>
      <w:proofErr w:type="spellStart"/>
      <w:r>
        <w:rPr>
          <w:rFonts w:hint="cs"/>
          <w:rtl/>
        </w:rPr>
        <w:t>גדיף</w:t>
      </w:r>
      <w:proofErr w:type="spellEnd"/>
      <w:r>
        <w:rPr>
          <w:rFonts w:hint="cs"/>
          <w:rtl/>
        </w:rPr>
        <w:t xml:space="preserve">, השם </w:t>
      </w:r>
      <w:bookmarkStart w:id="241" w:name="_ETM_Q1_148000"/>
      <w:bookmarkEnd w:id="241"/>
      <w:r>
        <w:rPr>
          <w:rFonts w:hint="cs"/>
          <w:rtl/>
        </w:rPr>
        <w:t xml:space="preserve">ייקום דמו, מיחידת </w:t>
      </w:r>
      <w:proofErr w:type="spellStart"/>
      <w:r>
        <w:rPr>
          <w:rFonts w:hint="cs"/>
          <w:rtl/>
        </w:rPr>
        <w:t>מתפ"א</w:t>
      </w:r>
      <w:proofErr w:type="spellEnd"/>
      <w:r>
        <w:rPr>
          <w:rFonts w:hint="cs"/>
          <w:rtl/>
        </w:rPr>
        <w:t xml:space="preserve">, </w:t>
      </w:r>
      <w:r w:rsidR="0008143C">
        <w:rPr>
          <w:rFonts w:hint="cs"/>
          <w:rtl/>
        </w:rPr>
        <w:t xml:space="preserve">הוא </w:t>
      </w:r>
      <w:r>
        <w:rPr>
          <w:rFonts w:hint="cs"/>
          <w:rtl/>
        </w:rPr>
        <w:t xml:space="preserve">בנם של ידידיי </w:t>
      </w:r>
      <w:proofErr w:type="spellStart"/>
      <w:r>
        <w:rPr>
          <w:rFonts w:hint="cs"/>
          <w:rtl/>
        </w:rPr>
        <w:t>בלאינש</w:t>
      </w:r>
      <w:proofErr w:type="spellEnd"/>
      <w:r>
        <w:rPr>
          <w:rFonts w:hint="cs"/>
          <w:rtl/>
        </w:rPr>
        <w:t xml:space="preserve"> </w:t>
      </w:r>
      <w:proofErr w:type="spellStart"/>
      <w:r>
        <w:rPr>
          <w:rFonts w:hint="cs"/>
          <w:rtl/>
        </w:rPr>
        <w:t>ואדנה</w:t>
      </w:r>
      <w:proofErr w:type="spellEnd"/>
      <w:r>
        <w:rPr>
          <w:rFonts w:hint="cs"/>
          <w:rtl/>
        </w:rPr>
        <w:t>, בני עירי קריית גת.</w:t>
      </w:r>
      <w:r>
        <w:rPr>
          <w:rtl/>
        </w:rPr>
        <w:t xml:space="preserve"> </w:t>
      </w:r>
      <w:bookmarkStart w:id="242" w:name="_ETM_Q1_152639"/>
      <w:bookmarkStart w:id="243" w:name="_ETM_Q1_160500"/>
      <w:bookmarkEnd w:id="242"/>
      <w:bookmarkEnd w:id="243"/>
      <w:r>
        <w:rPr>
          <w:rtl/>
        </w:rPr>
        <w:t xml:space="preserve">בשעה </w:t>
      </w:r>
      <w:bookmarkStart w:id="244" w:name="_ETM_Q1_160830"/>
      <w:bookmarkEnd w:id="244"/>
      <w:r>
        <w:rPr>
          <w:rtl/>
        </w:rPr>
        <w:t xml:space="preserve">06:30 </w:t>
      </w:r>
      <w:bookmarkStart w:id="245" w:name="_ETM_Q1_161730"/>
      <w:bookmarkEnd w:id="245"/>
      <w:r>
        <w:rPr>
          <w:rtl/>
        </w:rPr>
        <w:t xml:space="preserve">בבוקר </w:t>
      </w:r>
      <w:bookmarkStart w:id="246" w:name="_ETM_Q1_162210"/>
      <w:bookmarkEnd w:id="246"/>
      <w:r>
        <w:rPr>
          <w:rtl/>
        </w:rPr>
        <w:t xml:space="preserve">שמחת </w:t>
      </w:r>
      <w:bookmarkStart w:id="247" w:name="_ETM_Q1_162540"/>
      <w:bookmarkEnd w:id="247"/>
      <w:r>
        <w:rPr>
          <w:rtl/>
        </w:rPr>
        <w:t xml:space="preserve">תורה </w:t>
      </w:r>
      <w:bookmarkStart w:id="248" w:name="_ETM_Q1_163330"/>
      <w:bookmarkEnd w:id="248"/>
      <w:r>
        <w:rPr>
          <w:rtl/>
        </w:rPr>
        <w:t xml:space="preserve">כוח </w:t>
      </w:r>
      <w:bookmarkStart w:id="249" w:name="_ETM_Q1_163569"/>
      <w:bookmarkEnd w:id="249"/>
      <w:r>
        <w:rPr>
          <w:rtl/>
        </w:rPr>
        <w:t xml:space="preserve">של </w:t>
      </w:r>
      <w:bookmarkStart w:id="250" w:name="_ETM_Q1_163750"/>
      <w:bookmarkEnd w:id="250"/>
      <w:proofErr w:type="spellStart"/>
      <w:r>
        <w:rPr>
          <w:rFonts w:hint="cs"/>
          <w:rtl/>
        </w:rPr>
        <w:t>מתפ"א</w:t>
      </w:r>
      <w:proofErr w:type="spellEnd"/>
      <w:r>
        <w:rPr>
          <w:rtl/>
        </w:rPr>
        <w:t xml:space="preserve"> </w:t>
      </w:r>
      <w:bookmarkStart w:id="251" w:name="_ETM_Q1_164500"/>
      <w:bookmarkEnd w:id="251"/>
      <w:r>
        <w:rPr>
          <w:rtl/>
        </w:rPr>
        <w:t>הוקפ</w:t>
      </w:r>
      <w:r>
        <w:rPr>
          <w:rFonts w:hint="cs"/>
          <w:rtl/>
        </w:rPr>
        <w:t>ץ</w:t>
      </w:r>
      <w:r>
        <w:rPr>
          <w:rtl/>
        </w:rPr>
        <w:t xml:space="preserve"> </w:t>
      </w:r>
      <w:bookmarkStart w:id="252" w:name="_ETM_Q1_164919"/>
      <w:bookmarkEnd w:id="252"/>
      <w:r>
        <w:rPr>
          <w:rtl/>
        </w:rPr>
        <w:t xml:space="preserve">ונסע </w:t>
      </w:r>
      <w:bookmarkStart w:id="253" w:name="_ETM_Q1_165250"/>
      <w:bookmarkStart w:id="254" w:name="_ETM_Q1_165310"/>
      <w:bookmarkEnd w:id="253"/>
      <w:bookmarkEnd w:id="254"/>
      <w:r>
        <w:rPr>
          <w:rFonts w:hint="cs"/>
          <w:rtl/>
        </w:rPr>
        <w:t>ב</w:t>
      </w:r>
      <w:r>
        <w:rPr>
          <w:rtl/>
        </w:rPr>
        <w:t xml:space="preserve">מהירות </w:t>
      </w:r>
      <w:bookmarkStart w:id="255" w:name="_ETM_Q1_165669"/>
      <w:bookmarkEnd w:id="255"/>
      <w:r>
        <w:rPr>
          <w:rFonts w:hint="cs"/>
          <w:rtl/>
        </w:rPr>
        <w:t>ל</w:t>
      </w:r>
      <w:r>
        <w:rPr>
          <w:rtl/>
        </w:rPr>
        <w:t xml:space="preserve">קיבוץ </w:t>
      </w:r>
      <w:bookmarkStart w:id="256" w:name="_ETM_Q1_165940"/>
      <w:bookmarkEnd w:id="256"/>
      <w:r>
        <w:rPr>
          <w:rtl/>
        </w:rPr>
        <w:t xml:space="preserve">בארי </w:t>
      </w:r>
      <w:bookmarkStart w:id="257" w:name="_ETM_Q1_166269"/>
      <w:bookmarkStart w:id="258" w:name="_ETM_Q1_166629"/>
      <w:bookmarkEnd w:id="257"/>
      <w:bookmarkEnd w:id="258"/>
      <w:r>
        <w:rPr>
          <w:rtl/>
        </w:rPr>
        <w:t xml:space="preserve">להילחם </w:t>
      </w:r>
      <w:bookmarkStart w:id="259" w:name="_ETM_Q1_167080"/>
      <w:bookmarkEnd w:id="259"/>
      <w:r>
        <w:rPr>
          <w:rtl/>
        </w:rPr>
        <w:t xml:space="preserve">במחבלים </w:t>
      </w:r>
      <w:bookmarkStart w:id="260" w:name="_ETM_Q1_168159"/>
      <w:bookmarkEnd w:id="260"/>
      <w:r>
        <w:rPr>
          <w:rtl/>
        </w:rPr>
        <w:t>שח</w:t>
      </w:r>
      <w:r>
        <w:rPr>
          <w:rFonts w:hint="cs"/>
          <w:rtl/>
        </w:rPr>
        <w:t>ד</w:t>
      </w:r>
      <w:r>
        <w:rPr>
          <w:rtl/>
        </w:rPr>
        <w:t xml:space="preserve">רו </w:t>
      </w:r>
      <w:bookmarkStart w:id="261" w:name="_ETM_Q1_168580"/>
      <w:bookmarkStart w:id="262" w:name="_ETM_Q1_168639"/>
      <w:bookmarkEnd w:id="261"/>
      <w:bookmarkEnd w:id="262"/>
      <w:r>
        <w:rPr>
          <w:rFonts w:hint="cs"/>
          <w:rtl/>
        </w:rPr>
        <w:t>ל</w:t>
      </w:r>
      <w:r>
        <w:rPr>
          <w:rtl/>
        </w:rPr>
        <w:t>קיבוץ</w:t>
      </w:r>
      <w:r>
        <w:rPr>
          <w:rFonts w:hint="cs"/>
          <w:rtl/>
        </w:rPr>
        <w:t>.</w:t>
      </w:r>
      <w:r>
        <w:rPr>
          <w:rtl/>
        </w:rPr>
        <w:t xml:space="preserve"> </w:t>
      </w:r>
      <w:bookmarkStart w:id="263" w:name="_ETM_Q1_169620"/>
      <w:bookmarkEnd w:id="263"/>
      <w:r>
        <w:rPr>
          <w:rtl/>
        </w:rPr>
        <w:t xml:space="preserve">לאחר </w:t>
      </w:r>
      <w:bookmarkStart w:id="264" w:name="_ETM_Q1_169950"/>
      <w:bookmarkEnd w:id="264"/>
      <w:r>
        <w:rPr>
          <w:rFonts w:hint="cs"/>
          <w:rtl/>
        </w:rPr>
        <w:t>שניהלו קרב עיקש</w:t>
      </w:r>
      <w:bookmarkStart w:id="265" w:name="_ETM_Q1_170519"/>
      <w:bookmarkStart w:id="266" w:name="_ETM_Q1_170969"/>
      <w:bookmarkEnd w:id="265"/>
      <w:bookmarkEnd w:id="266"/>
      <w:r>
        <w:rPr>
          <w:rFonts w:hint="cs"/>
          <w:rtl/>
        </w:rPr>
        <w:t>, ש</w:t>
      </w:r>
      <w:r>
        <w:rPr>
          <w:rtl/>
        </w:rPr>
        <w:t xml:space="preserve">במהלכו </w:t>
      </w:r>
      <w:bookmarkStart w:id="267" w:name="_ETM_Q1_171419"/>
      <w:bookmarkEnd w:id="267"/>
      <w:r>
        <w:rPr>
          <w:rtl/>
        </w:rPr>
        <w:t xml:space="preserve">חיסלו </w:t>
      </w:r>
      <w:bookmarkStart w:id="268" w:name="_ETM_Q1_171779"/>
      <w:bookmarkEnd w:id="268"/>
      <w:r>
        <w:rPr>
          <w:rFonts w:hint="cs"/>
          <w:rtl/>
        </w:rPr>
        <w:t>ארבעה</w:t>
      </w:r>
      <w:r>
        <w:rPr>
          <w:rtl/>
        </w:rPr>
        <w:t xml:space="preserve"> </w:t>
      </w:r>
      <w:bookmarkStart w:id="269" w:name="_ETM_Q1_172200"/>
      <w:bookmarkEnd w:id="269"/>
      <w:r>
        <w:rPr>
          <w:rtl/>
        </w:rPr>
        <w:t>מחבלים</w:t>
      </w:r>
      <w:r>
        <w:rPr>
          <w:rFonts w:hint="cs"/>
          <w:rtl/>
        </w:rPr>
        <w:t>, נורו</w:t>
      </w:r>
      <w:bookmarkStart w:id="270" w:name="_ETM_Q1_173169"/>
      <w:bookmarkEnd w:id="270"/>
      <w:r>
        <w:rPr>
          <w:rtl/>
        </w:rPr>
        <w:t xml:space="preserve"> </w:t>
      </w:r>
      <w:bookmarkStart w:id="271" w:name="_ETM_Q1_173439"/>
      <w:bookmarkEnd w:id="271"/>
      <w:r>
        <w:rPr>
          <w:rtl/>
        </w:rPr>
        <w:t xml:space="preserve">לעברם </w:t>
      </w:r>
      <w:bookmarkStart w:id="272" w:name="_ETM_Q1_174010"/>
      <w:bookmarkEnd w:id="272"/>
      <w:r>
        <w:rPr>
          <w:rtl/>
        </w:rPr>
        <w:t xml:space="preserve">שני </w:t>
      </w:r>
      <w:bookmarkStart w:id="273" w:name="_ETM_Q1_174519"/>
      <w:bookmarkEnd w:id="273"/>
      <w:r>
        <w:rPr>
          <w:rFonts w:hint="cs"/>
          <w:rtl/>
        </w:rPr>
        <w:t>טילי</w:t>
      </w:r>
      <w:bookmarkStart w:id="274" w:name="_ETM_Q1_174790"/>
      <w:bookmarkEnd w:id="274"/>
      <w:r>
        <w:rPr>
          <w:rFonts w:hint="cs"/>
          <w:rtl/>
        </w:rPr>
        <w:t xml:space="preserve"> </w:t>
      </w:r>
      <w:r>
        <w:t>RPG</w:t>
      </w:r>
      <w:bookmarkStart w:id="275" w:name="_ETM_Q1_175689"/>
      <w:bookmarkEnd w:id="275"/>
      <w:r>
        <w:rPr>
          <w:rFonts w:hint="cs"/>
          <w:rtl/>
        </w:rPr>
        <w:t xml:space="preserve"> </w:t>
      </w:r>
      <w:r>
        <w:rPr>
          <w:rtl/>
        </w:rPr>
        <w:t>ו</w:t>
      </w:r>
      <w:r>
        <w:rPr>
          <w:rFonts w:hint="cs"/>
          <w:rtl/>
        </w:rPr>
        <w:t>א</w:t>
      </w:r>
      <w:r>
        <w:rPr>
          <w:rtl/>
        </w:rPr>
        <w:t xml:space="preserve">ש </w:t>
      </w:r>
      <w:bookmarkStart w:id="276" w:name="_ETM_Q1_175989"/>
      <w:bookmarkEnd w:id="276"/>
      <w:r>
        <w:rPr>
          <w:rtl/>
        </w:rPr>
        <w:t xml:space="preserve">כבדה </w:t>
      </w:r>
      <w:bookmarkStart w:id="277" w:name="_ETM_Q1_176319"/>
      <w:bookmarkEnd w:id="277"/>
      <w:r>
        <w:rPr>
          <w:rtl/>
        </w:rPr>
        <w:t>שג</w:t>
      </w:r>
      <w:r>
        <w:rPr>
          <w:rFonts w:hint="cs"/>
          <w:rtl/>
        </w:rPr>
        <w:t>רמ</w:t>
      </w:r>
      <w:r>
        <w:rPr>
          <w:rtl/>
        </w:rPr>
        <w:t xml:space="preserve">ה </w:t>
      </w:r>
      <w:bookmarkStart w:id="278" w:name="_ETM_Q1_176680"/>
      <w:bookmarkEnd w:id="278"/>
      <w:r>
        <w:rPr>
          <w:rFonts w:hint="cs"/>
          <w:rtl/>
        </w:rPr>
        <w:t>ל</w:t>
      </w:r>
      <w:r>
        <w:rPr>
          <w:rtl/>
        </w:rPr>
        <w:t xml:space="preserve">נפילתם </w:t>
      </w:r>
      <w:bookmarkStart w:id="279" w:name="_ETM_Q1_177189"/>
      <w:bookmarkStart w:id="280" w:name="_ETM_Q1_177340"/>
      <w:bookmarkEnd w:id="279"/>
      <w:bookmarkEnd w:id="280"/>
      <w:r>
        <w:rPr>
          <w:rFonts w:hint="cs"/>
          <w:rtl/>
        </w:rPr>
        <w:t xml:space="preserve">של תשעה </w:t>
      </w:r>
      <w:bookmarkStart w:id="281" w:name="_ETM_Q1_178030"/>
      <w:bookmarkEnd w:id="281"/>
      <w:r>
        <w:rPr>
          <w:rtl/>
        </w:rPr>
        <w:t>לוחמים</w:t>
      </w:r>
      <w:r>
        <w:rPr>
          <w:rFonts w:hint="cs"/>
          <w:rtl/>
        </w:rPr>
        <w:t>,</w:t>
      </w:r>
      <w:r>
        <w:rPr>
          <w:rtl/>
        </w:rPr>
        <w:t xml:space="preserve"> </w:t>
      </w:r>
      <w:bookmarkStart w:id="282" w:name="_ETM_Q1_178989"/>
      <w:bookmarkEnd w:id="282"/>
      <w:r>
        <w:rPr>
          <w:rtl/>
        </w:rPr>
        <w:t xml:space="preserve">ובהם </w:t>
      </w:r>
      <w:bookmarkStart w:id="283" w:name="_ETM_Q1_180010"/>
      <w:bookmarkStart w:id="284" w:name="_ETM_Q1_181090"/>
      <w:bookmarkEnd w:id="283"/>
      <w:bookmarkEnd w:id="284"/>
      <w:proofErr w:type="spellStart"/>
      <w:r>
        <w:rPr>
          <w:rtl/>
        </w:rPr>
        <w:t>מולוגטה</w:t>
      </w:r>
      <w:proofErr w:type="spellEnd"/>
      <w:r>
        <w:rPr>
          <w:rFonts w:hint="cs"/>
          <w:rtl/>
        </w:rPr>
        <w:t xml:space="preserve">. </w:t>
      </w:r>
      <w:r>
        <w:rPr>
          <w:rtl/>
        </w:rPr>
        <w:t xml:space="preserve">בן </w:t>
      </w:r>
      <w:bookmarkStart w:id="285" w:name="_ETM_Q1_181300"/>
      <w:bookmarkEnd w:id="285"/>
      <w:r>
        <w:t>29</w:t>
      </w:r>
      <w:r>
        <w:rPr>
          <w:rtl/>
        </w:rPr>
        <w:t xml:space="preserve"> </w:t>
      </w:r>
      <w:bookmarkStart w:id="286" w:name="_ETM_Q1_183080"/>
      <w:bookmarkEnd w:id="286"/>
      <w:r w:rsidR="0008143C">
        <w:rPr>
          <w:rFonts w:hint="cs"/>
          <w:rtl/>
        </w:rPr>
        <w:t xml:space="preserve">היה </w:t>
      </w:r>
      <w:r>
        <w:rPr>
          <w:rFonts w:hint="cs"/>
          <w:rtl/>
        </w:rPr>
        <w:t xml:space="preserve">בנופלו. </w:t>
      </w:r>
      <w:r w:rsidR="0008143C">
        <w:rPr>
          <w:rFonts w:hint="cs"/>
          <w:rtl/>
        </w:rPr>
        <w:t xml:space="preserve">הוא </w:t>
      </w:r>
      <w:r>
        <w:rPr>
          <w:rtl/>
        </w:rPr>
        <w:t xml:space="preserve">הותיר </w:t>
      </w:r>
      <w:bookmarkStart w:id="287" w:name="_ETM_Q1_183410"/>
      <w:bookmarkEnd w:id="287"/>
      <w:r>
        <w:rPr>
          <w:rtl/>
        </w:rPr>
        <w:t xml:space="preserve">אחריו </w:t>
      </w:r>
      <w:bookmarkStart w:id="288" w:name="_ETM_Q1_183830"/>
      <w:bookmarkEnd w:id="288"/>
      <w:r>
        <w:rPr>
          <w:rtl/>
        </w:rPr>
        <w:t xml:space="preserve">את </w:t>
      </w:r>
      <w:bookmarkStart w:id="289" w:name="_ETM_Q1_183950"/>
      <w:bookmarkEnd w:id="289"/>
      <w:r>
        <w:rPr>
          <w:rtl/>
        </w:rPr>
        <w:t xml:space="preserve">אשתו </w:t>
      </w:r>
      <w:bookmarkStart w:id="290" w:name="_ETM_Q1_184340"/>
      <w:bookmarkEnd w:id="290"/>
      <w:r>
        <w:rPr>
          <w:rtl/>
        </w:rPr>
        <w:t xml:space="preserve">טלי </w:t>
      </w:r>
      <w:bookmarkStart w:id="291" w:name="_ETM_Q1_184879"/>
      <w:bookmarkEnd w:id="291"/>
      <w:r>
        <w:rPr>
          <w:rtl/>
        </w:rPr>
        <w:t xml:space="preserve">ובתו </w:t>
      </w:r>
      <w:bookmarkStart w:id="292" w:name="_ETM_Q1_185450"/>
      <w:bookmarkEnd w:id="292"/>
      <w:r>
        <w:rPr>
          <w:rtl/>
        </w:rPr>
        <w:t>אלי</w:t>
      </w:r>
      <w:bookmarkStart w:id="293" w:name="_ETM_Q1_186440"/>
      <w:bookmarkEnd w:id="293"/>
      <w:r>
        <w:rPr>
          <w:rFonts w:hint="cs"/>
          <w:rtl/>
        </w:rPr>
        <w:t xml:space="preserve">ה </w:t>
      </w:r>
      <w:r w:rsidR="0008143C">
        <w:rPr>
          <w:rFonts w:hint="cs"/>
          <w:rtl/>
        </w:rPr>
        <w:t>ש</w:t>
      </w:r>
      <w:r>
        <w:rPr>
          <w:rtl/>
        </w:rPr>
        <w:t xml:space="preserve">טרם </w:t>
      </w:r>
      <w:bookmarkStart w:id="294" w:name="_ETM_Q1_187010"/>
      <w:bookmarkEnd w:id="294"/>
      <w:r>
        <w:rPr>
          <w:rtl/>
        </w:rPr>
        <w:t>מלא</w:t>
      </w:r>
      <w:r>
        <w:rPr>
          <w:rFonts w:hint="cs"/>
          <w:rtl/>
        </w:rPr>
        <w:t>ה</w:t>
      </w:r>
      <w:r>
        <w:rPr>
          <w:rtl/>
        </w:rPr>
        <w:t xml:space="preserve"> </w:t>
      </w:r>
      <w:bookmarkStart w:id="295" w:name="_ETM_Q1_187250"/>
      <w:bookmarkEnd w:id="295"/>
      <w:r>
        <w:rPr>
          <w:rtl/>
        </w:rPr>
        <w:t xml:space="preserve">לה </w:t>
      </w:r>
      <w:bookmarkStart w:id="296" w:name="_ETM_Q1_187819"/>
      <w:bookmarkEnd w:id="296"/>
      <w:r>
        <w:rPr>
          <w:rtl/>
        </w:rPr>
        <w:t>שנה</w:t>
      </w:r>
      <w:r>
        <w:rPr>
          <w:rFonts w:hint="cs"/>
          <w:rtl/>
        </w:rPr>
        <w:t>.</w:t>
      </w:r>
      <w:r>
        <w:rPr>
          <w:rtl/>
        </w:rPr>
        <w:t xml:space="preserve"> </w:t>
      </w:r>
      <w:bookmarkStart w:id="297" w:name="_ETM_Q1_189200"/>
      <w:bookmarkEnd w:id="297"/>
    </w:p>
    <w:p w:rsidR="00C85791" w:rsidRDefault="00C85791" w:rsidP="00150DE5">
      <w:pPr>
        <w:rPr>
          <w:rtl/>
        </w:rPr>
      </w:pPr>
    </w:p>
    <w:p w:rsidR="00C85791" w:rsidRDefault="00C85791" w:rsidP="00967A0E">
      <w:pPr>
        <w:rPr>
          <w:rtl/>
        </w:rPr>
      </w:pPr>
      <w:proofErr w:type="spellStart"/>
      <w:r>
        <w:rPr>
          <w:rtl/>
        </w:rPr>
        <w:t>מולוגטה</w:t>
      </w:r>
      <w:proofErr w:type="spellEnd"/>
      <w:r>
        <w:rPr>
          <w:rtl/>
        </w:rPr>
        <w:t xml:space="preserve"> הוא </w:t>
      </w:r>
      <w:bookmarkStart w:id="298" w:name="_ETM_Q1_189319"/>
      <w:bookmarkEnd w:id="298"/>
      <w:r>
        <w:rPr>
          <w:rFonts w:hint="cs"/>
          <w:rtl/>
        </w:rPr>
        <w:t>אחד</w:t>
      </w:r>
      <w:r>
        <w:rPr>
          <w:rtl/>
        </w:rPr>
        <w:t xml:space="preserve"> </w:t>
      </w:r>
      <w:bookmarkStart w:id="299" w:name="_ETM_Q1_189800"/>
      <w:bookmarkStart w:id="300" w:name="_ETM_Q1_190190"/>
      <w:bookmarkEnd w:id="299"/>
      <w:bookmarkEnd w:id="300"/>
      <w:r>
        <w:rPr>
          <w:rFonts w:hint="cs"/>
          <w:rtl/>
        </w:rPr>
        <w:t>מ</w:t>
      </w:r>
      <w:r>
        <w:rPr>
          <w:rtl/>
        </w:rPr>
        <w:t xml:space="preserve">אותם </w:t>
      </w:r>
      <w:bookmarkStart w:id="301" w:name="_ETM_Q1_190550"/>
      <w:bookmarkEnd w:id="301"/>
      <w:r>
        <w:rPr>
          <w:rFonts w:hint="cs"/>
          <w:rtl/>
        </w:rPr>
        <w:t>29 נופלי</w:t>
      </w:r>
      <w:bookmarkStart w:id="302" w:name="_ETM_Q1_187000"/>
      <w:bookmarkEnd w:id="302"/>
      <w:r>
        <w:rPr>
          <w:rFonts w:hint="cs"/>
          <w:rtl/>
        </w:rPr>
        <w:t xml:space="preserve">ם בני הקהילה האתיופית </w:t>
      </w:r>
      <w:bookmarkStart w:id="303" w:name="_ETM_Q1_192680"/>
      <w:bookmarkEnd w:id="303"/>
      <w:r>
        <w:rPr>
          <w:rFonts w:hint="cs"/>
          <w:rtl/>
        </w:rPr>
        <w:t xml:space="preserve">שאני </w:t>
      </w:r>
      <w:r>
        <w:rPr>
          <w:rtl/>
        </w:rPr>
        <w:t xml:space="preserve">מזכיר </w:t>
      </w:r>
      <w:bookmarkStart w:id="304" w:name="_ETM_Q1_193040"/>
      <w:bookmarkEnd w:id="304"/>
      <w:r>
        <w:rPr>
          <w:rtl/>
        </w:rPr>
        <w:t xml:space="preserve">כאן </w:t>
      </w:r>
      <w:bookmarkStart w:id="305" w:name="_ETM_Q1_193639"/>
      <w:bookmarkEnd w:id="305"/>
      <w:r>
        <w:rPr>
          <w:rtl/>
        </w:rPr>
        <w:t xml:space="preserve">בכל </w:t>
      </w:r>
      <w:bookmarkStart w:id="306" w:name="_ETM_Q1_193970"/>
      <w:bookmarkEnd w:id="306"/>
      <w:r w:rsidRPr="000B415E">
        <w:rPr>
          <w:rtl/>
        </w:rPr>
        <w:t>שבוע</w:t>
      </w:r>
      <w:r w:rsidRPr="000B415E">
        <w:rPr>
          <w:rFonts w:hint="cs"/>
          <w:rtl/>
        </w:rPr>
        <w:t>,</w:t>
      </w:r>
      <w:r>
        <w:rPr>
          <w:rtl/>
        </w:rPr>
        <w:t xml:space="preserve"> </w:t>
      </w:r>
      <w:bookmarkStart w:id="307" w:name="_ETM_Q1_194840"/>
      <w:bookmarkEnd w:id="307"/>
      <w:r w:rsidRPr="000B415E">
        <w:rPr>
          <w:rtl/>
        </w:rPr>
        <w:t>שהקריבו</w:t>
      </w:r>
      <w:r>
        <w:rPr>
          <w:rtl/>
        </w:rPr>
        <w:t xml:space="preserve"> </w:t>
      </w:r>
      <w:bookmarkStart w:id="308" w:name="_ETM_Q1_195290"/>
      <w:bookmarkEnd w:id="308"/>
      <w:r w:rsidRPr="000B415E">
        <w:rPr>
          <w:rtl/>
        </w:rPr>
        <w:t>את</w:t>
      </w:r>
      <w:r>
        <w:rPr>
          <w:rtl/>
        </w:rPr>
        <w:t xml:space="preserve"> </w:t>
      </w:r>
      <w:bookmarkStart w:id="309" w:name="_ETM_Q1_195380"/>
      <w:bookmarkEnd w:id="309"/>
      <w:r w:rsidRPr="000B415E">
        <w:rPr>
          <w:rtl/>
        </w:rPr>
        <w:t>חייהם</w:t>
      </w:r>
      <w:r>
        <w:rPr>
          <w:rtl/>
        </w:rPr>
        <w:t xml:space="preserve"> </w:t>
      </w:r>
      <w:bookmarkStart w:id="310" w:name="_ETM_Q1_195770"/>
      <w:bookmarkEnd w:id="310"/>
      <w:r w:rsidRPr="000B415E">
        <w:rPr>
          <w:rtl/>
        </w:rPr>
        <w:t>במלחמה</w:t>
      </w:r>
      <w:r>
        <w:rPr>
          <w:rtl/>
        </w:rPr>
        <w:t xml:space="preserve"> </w:t>
      </w:r>
      <w:bookmarkStart w:id="311" w:name="_ETM_Q1_196280"/>
      <w:bookmarkEnd w:id="311"/>
      <w:r w:rsidRPr="000B415E">
        <w:rPr>
          <w:rtl/>
        </w:rPr>
        <w:t>האחרונה</w:t>
      </w:r>
      <w:bookmarkStart w:id="312" w:name="_ETM_Q1_198019"/>
      <w:bookmarkEnd w:id="312"/>
      <w:r w:rsidRPr="000B415E">
        <w:rPr>
          <w:rFonts w:hint="cs"/>
          <w:rtl/>
        </w:rPr>
        <w:t>.</w:t>
      </w:r>
      <w:r>
        <w:rPr>
          <w:rFonts w:hint="cs"/>
          <w:rtl/>
        </w:rPr>
        <w:t xml:space="preserve"> </w:t>
      </w:r>
      <w:proofErr w:type="spellStart"/>
      <w:r w:rsidRPr="000B415E">
        <w:rPr>
          <w:rtl/>
        </w:rPr>
        <w:t>מולוגטה</w:t>
      </w:r>
      <w:proofErr w:type="spellEnd"/>
      <w:r>
        <w:rPr>
          <w:rtl/>
        </w:rPr>
        <w:t xml:space="preserve"> </w:t>
      </w:r>
      <w:bookmarkStart w:id="313" w:name="_ETM_Q1_198469"/>
      <w:bookmarkEnd w:id="313"/>
      <w:r w:rsidRPr="000B415E">
        <w:rPr>
          <w:rtl/>
        </w:rPr>
        <w:t>נולד</w:t>
      </w:r>
      <w:r>
        <w:rPr>
          <w:rtl/>
        </w:rPr>
        <w:t xml:space="preserve"> </w:t>
      </w:r>
      <w:bookmarkStart w:id="314" w:name="_ETM_Q1_198739"/>
      <w:bookmarkEnd w:id="314"/>
      <w:r w:rsidRPr="000B415E">
        <w:rPr>
          <w:rtl/>
        </w:rPr>
        <w:t>בשנת</w:t>
      </w:r>
      <w:r>
        <w:rPr>
          <w:rtl/>
        </w:rPr>
        <w:t xml:space="preserve"> </w:t>
      </w:r>
      <w:bookmarkStart w:id="315" w:name="_ETM_Q1_199129"/>
      <w:bookmarkEnd w:id="315"/>
      <w:r w:rsidRPr="000B415E">
        <w:t>1994</w:t>
      </w:r>
      <w:r>
        <w:rPr>
          <w:rtl/>
        </w:rPr>
        <w:t xml:space="preserve"> </w:t>
      </w:r>
      <w:bookmarkStart w:id="316" w:name="_ETM_Q1_200659"/>
      <w:bookmarkEnd w:id="316"/>
      <w:r w:rsidRPr="000B415E">
        <w:rPr>
          <w:rFonts w:hint="cs"/>
          <w:rtl/>
        </w:rPr>
        <w:t>באתיופיה,</w:t>
      </w:r>
      <w:r>
        <w:rPr>
          <w:rFonts w:hint="cs"/>
          <w:rtl/>
        </w:rPr>
        <w:t xml:space="preserve"> </w:t>
      </w:r>
      <w:r w:rsidRPr="000B415E">
        <w:rPr>
          <w:rFonts w:hint="cs"/>
          <w:rtl/>
        </w:rPr>
        <w:t>ועלה</w:t>
      </w:r>
      <w:r>
        <w:rPr>
          <w:rFonts w:hint="cs"/>
          <w:rtl/>
        </w:rPr>
        <w:t xml:space="preserve"> </w:t>
      </w:r>
      <w:r w:rsidRPr="000B415E">
        <w:rPr>
          <w:rFonts w:hint="cs"/>
          <w:rtl/>
        </w:rPr>
        <w:t>ארצה</w:t>
      </w:r>
      <w:r>
        <w:rPr>
          <w:rFonts w:hint="cs"/>
          <w:rtl/>
        </w:rPr>
        <w:t xml:space="preserve"> </w:t>
      </w:r>
      <w:r w:rsidRPr="000B415E">
        <w:rPr>
          <w:rFonts w:hint="cs"/>
          <w:rtl/>
        </w:rPr>
        <w:t>עם</w:t>
      </w:r>
      <w:bookmarkStart w:id="317" w:name="_ETM_Q1_198000"/>
      <w:bookmarkEnd w:id="317"/>
      <w:r>
        <w:rPr>
          <w:rFonts w:hint="cs"/>
          <w:rtl/>
        </w:rPr>
        <w:t xml:space="preserve"> </w:t>
      </w:r>
      <w:r w:rsidRPr="000B415E">
        <w:rPr>
          <w:rFonts w:hint="cs"/>
          <w:rtl/>
        </w:rPr>
        <w:t>משפחתו</w:t>
      </w:r>
      <w:r>
        <w:rPr>
          <w:rFonts w:hint="cs"/>
          <w:rtl/>
        </w:rPr>
        <w:t xml:space="preserve"> </w:t>
      </w:r>
      <w:bookmarkStart w:id="318" w:name="_ETM_Q1_201109"/>
      <w:bookmarkStart w:id="319" w:name="_ETM_Q1_202970"/>
      <w:bookmarkEnd w:id="318"/>
      <w:bookmarkEnd w:id="319"/>
      <w:r w:rsidRPr="000B415E">
        <w:rPr>
          <w:rtl/>
        </w:rPr>
        <w:t>בשנת</w:t>
      </w:r>
      <w:r>
        <w:rPr>
          <w:rtl/>
        </w:rPr>
        <w:t xml:space="preserve"> </w:t>
      </w:r>
      <w:bookmarkStart w:id="320" w:name="_ETM_Q1_203389"/>
      <w:bookmarkEnd w:id="320"/>
      <w:r w:rsidRPr="000B415E">
        <w:t>2007</w:t>
      </w:r>
      <w:r>
        <w:rPr>
          <w:rtl/>
        </w:rPr>
        <w:t xml:space="preserve"> </w:t>
      </w:r>
      <w:bookmarkStart w:id="321" w:name="_ETM_Q1_204540"/>
      <w:bookmarkEnd w:id="321"/>
      <w:r w:rsidRPr="000B415E">
        <w:rPr>
          <w:rtl/>
        </w:rPr>
        <w:t>כשהוא</w:t>
      </w:r>
      <w:r>
        <w:rPr>
          <w:rtl/>
        </w:rPr>
        <w:t xml:space="preserve"> </w:t>
      </w:r>
      <w:bookmarkStart w:id="322" w:name="_ETM_Q1_204989"/>
      <w:bookmarkEnd w:id="322"/>
      <w:r w:rsidRPr="000B415E">
        <w:rPr>
          <w:rtl/>
        </w:rPr>
        <w:t>רק</w:t>
      </w:r>
      <w:r>
        <w:rPr>
          <w:rtl/>
        </w:rPr>
        <w:t xml:space="preserve"> </w:t>
      </w:r>
      <w:bookmarkStart w:id="323" w:name="_ETM_Q1_205439"/>
      <w:bookmarkEnd w:id="323"/>
      <w:r w:rsidRPr="000B415E">
        <w:rPr>
          <w:rtl/>
        </w:rPr>
        <w:t>ב</w:t>
      </w:r>
      <w:r w:rsidRPr="000B415E">
        <w:rPr>
          <w:rFonts w:hint="cs"/>
          <w:rtl/>
        </w:rPr>
        <w:t>ן</w:t>
      </w:r>
      <w:bookmarkStart w:id="324" w:name="_ETM_Q1_205709"/>
      <w:bookmarkEnd w:id="324"/>
      <w:r>
        <w:rPr>
          <w:rFonts w:hint="cs"/>
          <w:rtl/>
        </w:rPr>
        <w:t xml:space="preserve"> </w:t>
      </w:r>
      <w:r w:rsidRPr="000B415E">
        <w:t>12</w:t>
      </w:r>
      <w:r w:rsidRPr="000B415E">
        <w:rPr>
          <w:rFonts w:hint="cs"/>
          <w:rtl/>
        </w:rPr>
        <w:t>.</w:t>
      </w:r>
      <w:r>
        <w:rPr>
          <w:rtl/>
        </w:rPr>
        <w:t xml:space="preserve"> </w:t>
      </w:r>
      <w:bookmarkStart w:id="325" w:name="_ETM_Q1_206840"/>
      <w:bookmarkEnd w:id="325"/>
      <w:r w:rsidRPr="000B415E">
        <w:rPr>
          <w:rFonts w:hint="cs"/>
          <w:rtl/>
        </w:rPr>
        <w:t>הם</w:t>
      </w:r>
      <w:r>
        <w:rPr>
          <w:rFonts w:hint="cs"/>
          <w:rtl/>
        </w:rPr>
        <w:t xml:space="preserve"> </w:t>
      </w:r>
      <w:r w:rsidRPr="000B415E">
        <w:rPr>
          <w:rFonts w:hint="cs"/>
          <w:rtl/>
        </w:rPr>
        <w:t>התיישבו</w:t>
      </w:r>
      <w:r>
        <w:rPr>
          <w:rtl/>
        </w:rPr>
        <w:t xml:space="preserve"> </w:t>
      </w:r>
      <w:bookmarkStart w:id="326" w:name="_ETM_Q1_207019"/>
      <w:bookmarkStart w:id="327" w:name="_ETM_Q1_207470"/>
      <w:bookmarkEnd w:id="326"/>
      <w:bookmarkEnd w:id="327"/>
      <w:r w:rsidRPr="000B415E">
        <w:rPr>
          <w:rFonts w:hint="cs"/>
          <w:rtl/>
        </w:rPr>
        <w:t>ב</w:t>
      </w:r>
      <w:r w:rsidRPr="000B415E">
        <w:rPr>
          <w:rtl/>
        </w:rPr>
        <w:t>קריית</w:t>
      </w:r>
      <w:r>
        <w:rPr>
          <w:rtl/>
        </w:rPr>
        <w:t xml:space="preserve"> </w:t>
      </w:r>
      <w:bookmarkStart w:id="328" w:name="_ETM_Q1_207739"/>
      <w:bookmarkEnd w:id="328"/>
      <w:r w:rsidRPr="000B415E">
        <w:rPr>
          <w:rtl/>
        </w:rPr>
        <w:t>גת</w:t>
      </w:r>
      <w:r w:rsidRPr="000B415E">
        <w:rPr>
          <w:rFonts w:hint="cs"/>
          <w:rtl/>
        </w:rPr>
        <w:t>,</w:t>
      </w:r>
      <w:r>
        <w:rPr>
          <w:rtl/>
        </w:rPr>
        <w:t xml:space="preserve"> </w:t>
      </w:r>
      <w:bookmarkStart w:id="329" w:name="_ETM_Q1_208470"/>
      <w:bookmarkEnd w:id="329"/>
      <w:r w:rsidRPr="000B415E">
        <w:rPr>
          <w:rtl/>
        </w:rPr>
        <w:t>ושם</w:t>
      </w:r>
      <w:r>
        <w:rPr>
          <w:rtl/>
        </w:rPr>
        <w:t xml:space="preserve"> </w:t>
      </w:r>
      <w:bookmarkStart w:id="330" w:name="_ETM_Q1_208830"/>
      <w:bookmarkEnd w:id="330"/>
      <w:r w:rsidRPr="000B415E">
        <w:rPr>
          <w:rFonts w:hint="cs"/>
          <w:rtl/>
        </w:rPr>
        <w:t>החל</w:t>
      </w:r>
      <w:r>
        <w:rPr>
          <w:rtl/>
        </w:rPr>
        <w:t xml:space="preserve"> </w:t>
      </w:r>
      <w:bookmarkStart w:id="331" w:name="_ETM_Q1_208889"/>
      <w:bookmarkStart w:id="332" w:name="_ETM_Q1_209599"/>
      <w:bookmarkEnd w:id="331"/>
      <w:bookmarkEnd w:id="332"/>
      <w:r w:rsidRPr="000B415E">
        <w:rPr>
          <w:rtl/>
        </w:rPr>
        <w:t>לחלום</w:t>
      </w:r>
      <w:r>
        <w:rPr>
          <w:rtl/>
        </w:rPr>
        <w:t xml:space="preserve"> </w:t>
      </w:r>
      <w:bookmarkStart w:id="333" w:name="_ETM_Q1_210409"/>
      <w:bookmarkEnd w:id="333"/>
      <w:r w:rsidRPr="000B415E">
        <w:rPr>
          <w:rtl/>
        </w:rPr>
        <w:t>על</w:t>
      </w:r>
      <w:r>
        <w:rPr>
          <w:rtl/>
        </w:rPr>
        <w:t xml:space="preserve"> </w:t>
      </w:r>
      <w:bookmarkStart w:id="334" w:name="_ETM_Q1_210560"/>
      <w:bookmarkEnd w:id="334"/>
      <w:r w:rsidRPr="000B415E">
        <w:rPr>
          <w:rtl/>
        </w:rPr>
        <w:t>שירותו</w:t>
      </w:r>
      <w:r>
        <w:rPr>
          <w:rtl/>
        </w:rPr>
        <w:t xml:space="preserve"> </w:t>
      </w:r>
      <w:bookmarkStart w:id="335" w:name="_ETM_Q1_210919"/>
      <w:bookmarkEnd w:id="335"/>
      <w:r w:rsidRPr="000B415E">
        <w:rPr>
          <w:rtl/>
        </w:rPr>
        <w:t>הצבאי</w:t>
      </w:r>
      <w:bookmarkStart w:id="336" w:name="_ETM_Q1_211639"/>
      <w:bookmarkEnd w:id="336"/>
      <w:r w:rsidRPr="000B415E">
        <w:rPr>
          <w:rFonts w:hint="cs"/>
          <w:rtl/>
        </w:rPr>
        <w:t>.</w:t>
      </w:r>
      <w:r>
        <w:rPr>
          <w:rFonts w:hint="cs"/>
          <w:rtl/>
        </w:rPr>
        <w:t xml:space="preserve"> </w:t>
      </w:r>
      <w:r w:rsidRPr="000B415E">
        <w:rPr>
          <w:rtl/>
        </w:rPr>
        <w:t>הוא</w:t>
      </w:r>
      <w:r>
        <w:rPr>
          <w:rtl/>
        </w:rPr>
        <w:t xml:space="preserve"> </w:t>
      </w:r>
      <w:bookmarkStart w:id="337" w:name="_ETM_Q1_211760"/>
      <w:bookmarkEnd w:id="337"/>
      <w:r w:rsidRPr="000B415E">
        <w:rPr>
          <w:rtl/>
        </w:rPr>
        <w:t>סיים</w:t>
      </w:r>
      <w:r>
        <w:rPr>
          <w:rtl/>
        </w:rPr>
        <w:t xml:space="preserve"> </w:t>
      </w:r>
      <w:bookmarkStart w:id="338" w:name="_ETM_Q1_212090"/>
      <w:bookmarkEnd w:id="338"/>
      <w:r w:rsidRPr="000B415E">
        <w:rPr>
          <w:rtl/>
        </w:rPr>
        <w:t>בהצטיינות</w:t>
      </w:r>
      <w:r>
        <w:rPr>
          <w:rtl/>
        </w:rPr>
        <w:t xml:space="preserve"> </w:t>
      </w:r>
      <w:bookmarkStart w:id="339" w:name="_ETM_Q1_212569"/>
      <w:bookmarkEnd w:id="339"/>
      <w:r>
        <w:rPr>
          <w:rFonts w:hint="cs"/>
          <w:rtl/>
        </w:rPr>
        <w:t>מכ</w:t>
      </w:r>
      <w:r w:rsidRPr="000B415E">
        <w:rPr>
          <w:rtl/>
        </w:rPr>
        <w:t>ינה</w:t>
      </w:r>
      <w:r>
        <w:rPr>
          <w:rtl/>
        </w:rPr>
        <w:t xml:space="preserve"> </w:t>
      </w:r>
      <w:bookmarkStart w:id="340" w:name="_ETM_Q1_212870"/>
      <w:bookmarkEnd w:id="340"/>
      <w:r>
        <w:rPr>
          <w:rFonts w:hint="cs"/>
          <w:rtl/>
        </w:rPr>
        <w:t>קדם</w:t>
      </w:r>
      <w:bookmarkStart w:id="341" w:name="_ETM_Q1_213139"/>
      <w:bookmarkEnd w:id="341"/>
      <w:r>
        <w:rPr>
          <w:rFonts w:hint="cs"/>
          <w:rtl/>
        </w:rPr>
        <w:t>-</w:t>
      </w:r>
      <w:r w:rsidRPr="000B415E">
        <w:rPr>
          <w:rtl/>
        </w:rPr>
        <w:t>צבאית</w:t>
      </w:r>
      <w:r>
        <w:rPr>
          <w:rFonts w:hint="cs"/>
          <w:rtl/>
        </w:rPr>
        <w:t xml:space="preserve"> –</w:t>
      </w:r>
      <w:r>
        <w:rPr>
          <w:rtl/>
        </w:rPr>
        <w:t xml:space="preserve"> </w:t>
      </w:r>
      <w:bookmarkStart w:id="342" w:name="_ETM_Q1_213680"/>
      <w:bookmarkEnd w:id="342"/>
      <w:r w:rsidRPr="000B415E">
        <w:rPr>
          <w:rtl/>
        </w:rPr>
        <w:t>עוז</w:t>
      </w:r>
      <w:r>
        <w:rPr>
          <w:rtl/>
        </w:rPr>
        <w:t xml:space="preserve"> </w:t>
      </w:r>
      <w:bookmarkStart w:id="343" w:name="_ETM_Q1_214069"/>
      <w:bookmarkEnd w:id="343"/>
      <w:r w:rsidRPr="000B415E">
        <w:rPr>
          <w:rtl/>
        </w:rPr>
        <w:t>שלום</w:t>
      </w:r>
      <w:r>
        <w:rPr>
          <w:rtl/>
        </w:rPr>
        <w:t xml:space="preserve"> </w:t>
      </w:r>
      <w:bookmarkStart w:id="344" w:name="_ETM_Q1_214459"/>
      <w:bookmarkEnd w:id="344"/>
      <w:r w:rsidRPr="000B415E">
        <w:rPr>
          <w:rtl/>
        </w:rPr>
        <w:t>בקריית</w:t>
      </w:r>
      <w:r>
        <w:rPr>
          <w:rtl/>
        </w:rPr>
        <w:t xml:space="preserve"> </w:t>
      </w:r>
      <w:bookmarkStart w:id="345" w:name="_ETM_Q1_214760"/>
      <w:bookmarkEnd w:id="345"/>
      <w:r w:rsidRPr="000B415E">
        <w:rPr>
          <w:rtl/>
        </w:rPr>
        <w:t>מלאכי</w:t>
      </w:r>
      <w:r>
        <w:rPr>
          <w:rFonts w:hint="cs"/>
          <w:rtl/>
        </w:rPr>
        <w:t xml:space="preserve"> –</w:t>
      </w:r>
      <w:r>
        <w:rPr>
          <w:rtl/>
        </w:rPr>
        <w:t xml:space="preserve"> </w:t>
      </w:r>
      <w:bookmarkStart w:id="346" w:name="_ETM_Q1_215599"/>
      <w:bookmarkEnd w:id="346"/>
      <w:r w:rsidRPr="000B415E">
        <w:rPr>
          <w:rtl/>
        </w:rPr>
        <w:t>ולאחר</w:t>
      </w:r>
      <w:r>
        <w:rPr>
          <w:rtl/>
        </w:rPr>
        <w:t xml:space="preserve"> </w:t>
      </w:r>
      <w:bookmarkStart w:id="347" w:name="_ETM_Q1_216019"/>
      <w:bookmarkEnd w:id="347"/>
      <w:r w:rsidRPr="000B415E">
        <w:rPr>
          <w:rtl/>
        </w:rPr>
        <w:t>מכן</w:t>
      </w:r>
      <w:r>
        <w:rPr>
          <w:rtl/>
        </w:rPr>
        <w:t xml:space="preserve"> </w:t>
      </w:r>
      <w:bookmarkStart w:id="348" w:name="_ETM_Q1_216319"/>
      <w:bookmarkEnd w:id="348"/>
      <w:r w:rsidRPr="000B415E">
        <w:rPr>
          <w:rtl/>
        </w:rPr>
        <w:t>התגייס</w:t>
      </w:r>
      <w:r>
        <w:rPr>
          <w:rtl/>
        </w:rPr>
        <w:t xml:space="preserve"> </w:t>
      </w:r>
      <w:bookmarkStart w:id="349" w:name="_ETM_Q1_216739"/>
      <w:bookmarkEnd w:id="349"/>
      <w:r>
        <w:rPr>
          <w:rFonts w:hint="cs"/>
          <w:rtl/>
        </w:rPr>
        <w:t>ל</w:t>
      </w:r>
      <w:r w:rsidRPr="000B415E">
        <w:rPr>
          <w:rtl/>
        </w:rPr>
        <w:t>יחידת</w:t>
      </w:r>
      <w:r>
        <w:rPr>
          <w:rtl/>
        </w:rPr>
        <w:t xml:space="preserve"> </w:t>
      </w:r>
      <w:bookmarkStart w:id="350" w:name="_ETM_Q1_217099"/>
      <w:bookmarkEnd w:id="350"/>
      <w:r w:rsidRPr="000B415E">
        <w:rPr>
          <w:rtl/>
        </w:rPr>
        <w:t>דובדבן</w:t>
      </w:r>
      <w:bookmarkStart w:id="351" w:name="_ETM_Q1_218090"/>
      <w:bookmarkEnd w:id="351"/>
      <w:r>
        <w:rPr>
          <w:rFonts w:hint="cs"/>
          <w:rtl/>
        </w:rPr>
        <w:t>, שם</w:t>
      </w:r>
      <w:r>
        <w:rPr>
          <w:rtl/>
        </w:rPr>
        <w:t xml:space="preserve"> </w:t>
      </w:r>
      <w:bookmarkStart w:id="352" w:name="_ETM_Q1_218360"/>
      <w:bookmarkEnd w:id="352"/>
      <w:r w:rsidRPr="000B415E">
        <w:rPr>
          <w:rtl/>
        </w:rPr>
        <w:t>שירת</w:t>
      </w:r>
      <w:r>
        <w:rPr>
          <w:rtl/>
        </w:rPr>
        <w:t xml:space="preserve"> </w:t>
      </w:r>
      <w:bookmarkStart w:id="353" w:name="_ETM_Q1_218840"/>
      <w:bookmarkEnd w:id="353"/>
      <w:r w:rsidRPr="000B415E">
        <w:rPr>
          <w:rtl/>
        </w:rPr>
        <w:t>שירות</w:t>
      </w:r>
      <w:r>
        <w:rPr>
          <w:rtl/>
        </w:rPr>
        <w:t xml:space="preserve"> </w:t>
      </w:r>
      <w:bookmarkStart w:id="354" w:name="_ETM_Q1_219170"/>
      <w:bookmarkEnd w:id="354"/>
      <w:r w:rsidRPr="000B415E">
        <w:rPr>
          <w:rtl/>
        </w:rPr>
        <w:t>משמעותי</w:t>
      </w:r>
      <w:r>
        <w:rPr>
          <w:rFonts w:hint="cs"/>
          <w:rtl/>
        </w:rPr>
        <w:t>,</w:t>
      </w:r>
      <w:r>
        <w:rPr>
          <w:rtl/>
        </w:rPr>
        <w:t xml:space="preserve"> </w:t>
      </w:r>
      <w:bookmarkStart w:id="355" w:name="_ETM_Q1_220189"/>
      <w:bookmarkEnd w:id="355"/>
      <w:r w:rsidRPr="000B415E">
        <w:rPr>
          <w:rtl/>
        </w:rPr>
        <w:t>מתוך</w:t>
      </w:r>
      <w:r>
        <w:rPr>
          <w:rtl/>
        </w:rPr>
        <w:t xml:space="preserve"> </w:t>
      </w:r>
      <w:bookmarkStart w:id="356" w:name="_ETM_Q1_220549"/>
      <w:bookmarkEnd w:id="356"/>
      <w:r w:rsidRPr="000B415E">
        <w:rPr>
          <w:rtl/>
        </w:rPr>
        <w:t>אהבת</w:t>
      </w:r>
      <w:r>
        <w:rPr>
          <w:rtl/>
        </w:rPr>
        <w:t xml:space="preserve"> </w:t>
      </w:r>
      <w:bookmarkStart w:id="357" w:name="_ETM_Q1_221000"/>
      <w:bookmarkEnd w:id="357"/>
      <w:r w:rsidRPr="000B415E">
        <w:rPr>
          <w:rtl/>
        </w:rPr>
        <w:t>הארץ</w:t>
      </w:r>
      <w:r>
        <w:rPr>
          <w:rFonts w:hint="cs"/>
          <w:rtl/>
        </w:rPr>
        <w:t>,</w:t>
      </w:r>
      <w:r>
        <w:rPr>
          <w:rtl/>
        </w:rPr>
        <w:t xml:space="preserve"> </w:t>
      </w:r>
      <w:bookmarkStart w:id="358" w:name="_ETM_Q1_221480"/>
      <w:bookmarkEnd w:id="358"/>
      <w:r>
        <w:rPr>
          <w:rFonts w:hint="cs"/>
          <w:rtl/>
        </w:rPr>
        <w:t>שאליה</w:t>
      </w:r>
      <w:r>
        <w:rPr>
          <w:rtl/>
        </w:rPr>
        <w:t xml:space="preserve"> </w:t>
      </w:r>
      <w:bookmarkStart w:id="359" w:name="_ETM_Q1_221750"/>
      <w:bookmarkEnd w:id="359"/>
      <w:r w:rsidRPr="000B415E">
        <w:rPr>
          <w:rtl/>
        </w:rPr>
        <w:t>כסף</w:t>
      </w:r>
      <w:r>
        <w:rPr>
          <w:rtl/>
        </w:rPr>
        <w:t xml:space="preserve"> </w:t>
      </w:r>
      <w:bookmarkStart w:id="360" w:name="_ETM_Q1_223000"/>
      <w:bookmarkEnd w:id="360"/>
      <w:r w:rsidRPr="000B415E">
        <w:rPr>
          <w:rtl/>
        </w:rPr>
        <w:t>ו</w:t>
      </w:r>
      <w:r>
        <w:rPr>
          <w:rFonts w:hint="cs"/>
          <w:rtl/>
        </w:rPr>
        <w:t>ע</w:t>
      </w:r>
      <w:r w:rsidRPr="000B415E">
        <w:rPr>
          <w:rtl/>
        </w:rPr>
        <w:t>לה</w:t>
      </w:r>
      <w:r>
        <w:rPr>
          <w:rtl/>
        </w:rPr>
        <w:t xml:space="preserve"> </w:t>
      </w:r>
      <w:bookmarkStart w:id="361" w:name="_ETM_Q1_223360"/>
      <w:bookmarkEnd w:id="361"/>
      <w:r w:rsidRPr="000B415E">
        <w:rPr>
          <w:rtl/>
        </w:rPr>
        <w:t>בעצמו</w:t>
      </w:r>
      <w:bookmarkStart w:id="362" w:name="_ETM_Q1_224140"/>
      <w:bookmarkEnd w:id="362"/>
      <w:r>
        <w:rPr>
          <w:rFonts w:hint="cs"/>
          <w:rtl/>
        </w:rPr>
        <w:t>, ואף</w:t>
      </w:r>
      <w:bookmarkStart w:id="363" w:name="_ETM_Q1_217000"/>
      <w:bookmarkStart w:id="364" w:name="_ETM_Q1_224349"/>
      <w:bookmarkEnd w:id="363"/>
      <w:bookmarkEnd w:id="364"/>
      <w:r>
        <w:rPr>
          <w:rFonts w:hint="cs"/>
          <w:rtl/>
        </w:rPr>
        <w:t xml:space="preserve"> </w:t>
      </w:r>
      <w:r w:rsidRPr="000B415E">
        <w:rPr>
          <w:rtl/>
        </w:rPr>
        <w:t>כתב</w:t>
      </w:r>
      <w:r>
        <w:rPr>
          <w:rtl/>
        </w:rPr>
        <w:t xml:space="preserve"> </w:t>
      </w:r>
      <w:bookmarkStart w:id="365" w:name="_ETM_Q1_224680"/>
      <w:bookmarkEnd w:id="365"/>
      <w:r>
        <w:rPr>
          <w:rFonts w:hint="cs"/>
          <w:rtl/>
        </w:rPr>
        <w:t>עליה שירים</w:t>
      </w:r>
      <w:r>
        <w:rPr>
          <w:rtl/>
        </w:rPr>
        <w:t xml:space="preserve"> </w:t>
      </w:r>
      <w:bookmarkStart w:id="366" w:name="_ETM_Q1_224890"/>
      <w:bookmarkEnd w:id="366"/>
      <w:r>
        <w:rPr>
          <w:rFonts w:hint="cs"/>
          <w:rtl/>
        </w:rPr>
        <w:t>בעודו</w:t>
      </w:r>
      <w:r>
        <w:rPr>
          <w:rtl/>
        </w:rPr>
        <w:t xml:space="preserve"> </w:t>
      </w:r>
      <w:bookmarkStart w:id="367" w:name="_ETM_Q1_225879"/>
      <w:bookmarkEnd w:id="367"/>
      <w:r>
        <w:rPr>
          <w:rtl/>
        </w:rPr>
        <w:t xml:space="preserve">ממתין </w:t>
      </w:r>
      <w:bookmarkStart w:id="368" w:name="_ETM_Q1_226239"/>
      <w:bookmarkEnd w:id="368"/>
      <w:r>
        <w:rPr>
          <w:rtl/>
        </w:rPr>
        <w:t>באתיופיה</w:t>
      </w:r>
      <w:r>
        <w:rPr>
          <w:rFonts w:hint="cs"/>
          <w:rtl/>
        </w:rPr>
        <w:t>.</w:t>
      </w:r>
      <w:r>
        <w:rPr>
          <w:rtl/>
        </w:rPr>
        <w:t xml:space="preserve"> </w:t>
      </w:r>
      <w:bookmarkStart w:id="369" w:name="_ETM_Q1_227160"/>
      <w:bookmarkEnd w:id="369"/>
      <w:r>
        <w:rPr>
          <w:rtl/>
        </w:rPr>
        <w:t xml:space="preserve">את </w:t>
      </w:r>
      <w:bookmarkStart w:id="370" w:name="_ETM_Q1_227400"/>
      <w:bookmarkEnd w:id="370"/>
      <w:r>
        <w:rPr>
          <w:rFonts w:hint="cs"/>
          <w:rtl/>
        </w:rPr>
        <w:t>האהבה האדירה</w:t>
      </w:r>
      <w:r>
        <w:rPr>
          <w:rtl/>
        </w:rPr>
        <w:t xml:space="preserve"> </w:t>
      </w:r>
      <w:bookmarkStart w:id="371" w:name="_ETM_Q1_228780"/>
      <w:bookmarkEnd w:id="371"/>
      <w:r>
        <w:rPr>
          <w:rtl/>
        </w:rPr>
        <w:t xml:space="preserve">לארץ </w:t>
      </w:r>
      <w:bookmarkStart w:id="372" w:name="_ETM_Q1_229349"/>
      <w:bookmarkEnd w:id="372"/>
      <w:r>
        <w:rPr>
          <w:rtl/>
        </w:rPr>
        <w:t xml:space="preserve">הוא </w:t>
      </w:r>
      <w:bookmarkStart w:id="373" w:name="_ETM_Q1_229409"/>
      <w:bookmarkEnd w:id="373"/>
      <w:r>
        <w:rPr>
          <w:rtl/>
        </w:rPr>
        <w:t xml:space="preserve">ינק </w:t>
      </w:r>
      <w:bookmarkStart w:id="374" w:name="_ETM_Q1_229680"/>
      <w:bookmarkEnd w:id="374"/>
      <w:r>
        <w:rPr>
          <w:rtl/>
        </w:rPr>
        <w:t>מ</w:t>
      </w:r>
      <w:r>
        <w:rPr>
          <w:rFonts w:hint="cs"/>
          <w:rtl/>
        </w:rPr>
        <w:t>א</w:t>
      </w:r>
      <w:r>
        <w:rPr>
          <w:rtl/>
        </w:rPr>
        <w:t>בי</w:t>
      </w:r>
      <w:r>
        <w:rPr>
          <w:rFonts w:hint="cs"/>
          <w:rtl/>
        </w:rPr>
        <w:t>ו</w:t>
      </w:r>
      <w:r>
        <w:rPr>
          <w:rtl/>
        </w:rPr>
        <w:t xml:space="preserve"> </w:t>
      </w:r>
      <w:bookmarkStart w:id="375" w:name="_ETM_Q1_230189"/>
      <w:bookmarkEnd w:id="375"/>
      <w:proofErr w:type="spellStart"/>
      <w:r>
        <w:rPr>
          <w:rFonts w:hint="cs"/>
          <w:rtl/>
        </w:rPr>
        <w:t>אדנה</w:t>
      </w:r>
      <w:proofErr w:type="spellEnd"/>
      <w:r>
        <w:rPr>
          <w:rFonts w:hint="cs"/>
          <w:rtl/>
        </w:rPr>
        <w:t>,</w:t>
      </w:r>
      <w:r>
        <w:rPr>
          <w:rtl/>
        </w:rPr>
        <w:t xml:space="preserve"> </w:t>
      </w:r>
      <w:bookmarkStart w:id="376" w:name="_ETM_Q1_230969"/>
      <w:bookmarkEnd w:id="376"/>
      <w:r>
        <w:rPr>
          <w:rFonts w:hint="cs"/>
          <w:rtl/>
        </w:rPr>
        <w:t>שציין</w:t>
      </w:r>
      <w:r>
        <w:rPr>
          <w:rtl/>
        </w:rPr>
        <w:t xml:space="preserve"> </w:t>
      </w:r>
      <w:bookmarkStart w:id="377" w:name="_ETM_Q1_231329"/>
      <w:bookmarkEnd w:id="377"/>
      <w:r>
        <w:rPr>
          <w:rtl/>
        </w:rPr>
        <w:t xml:space="preserve">בגדלות </w:t>
      </w:r>
      <w:bookmarkStart w:id="378" w:name="_ETM_Q1_231900"/>
      <w:bookmarkEnd w:id="378"/>
      <w:r>
        <w:rPr>
          <w:rtl/>
        </w:rPr>
        <w:t xml:space="preserve">נפש </w:t>
      </w:r>
      <w:bookmarkStart w:id="379" w:name="_ETM_Q1_232290"/>
      <w:bookmarkEnd w:id="379"/>
      <w:r>
        <w:rPr>
          <w:rtl/>
        </w:rPr>
        <w:t xml:space="preserve">לאחר </w:t>
      </w:r>
      <w:bookmarkStart w:id="380" w:name="_ETM_Q1_232590"/>
      <w:bookmarkEnd w:id="380"/>
      <w:r>
        <w:rPr>
          <w:rtl/>
        </w:rPr>
        <w:t xml:space="preserve">מותו: אנחנו </w:t>
      </w:r>
      <w:bookmarkStart w:id="381" w:name="_ETM_Q1_233999"/>
      <w:bookmarkEnd w:id="381"/>
      <w:r>
        <w:rPr>
          <w:rtl/>
        </w:rPr>
        <w:t xml:space="preserve">נעמוד </w:t>
      </w:r>
      <w:bookmarkStart w:id="382" w:name="_ETM_Q1_234540"/>
      <w:bookmarkEnd w:id="382"/>
      <w:r>
        <w:rPr>
          <w:rFonts w:hint="cs"/>
          <w:rtl/>
        </w:rPr>
        <w:t>לצד</w:t>
      </w:r>
      <w:r>
        <w:rPr>
          <w:rtl/>
        </w:rPr>
        <w:t xml:space="preserve"> </w:t>
      </w:r>
      <w:bookmarkStart w:id="383" w:name="_ETM_Q1_234779"/>
      <w:bookmarkEnd w:id="383"/>
      <w:r>
        <w:rPr>
          <w:rFonts w:hint="cs"/>
          <w:rtl/>
        </w:rPr>
        <w:t>ה</w:t>
      </w:r>
      <w:r>
        <w:rPr>
          <w:rtl/>
        </w:rPr>
        <w:t xml:space="preserve">מדינה </w:t>
      </w:r>
      <w:bookmarkStart w:id="384" w:name="_ETM_Q1_235139"/>
      <w:bookmarkEnd w:id="384"/>
      <w:r>
        <w:rPr>
          <w:rtl/>
        </w:rPr>
        <w:t xml:space="preserve">בכל </w:t>
      </w:r>
      <w:bookmarkStart w:id="385" w:name="_ETM_Q1_235590"/>
      <w:bookmarkEnd w:id="385"/>
      <w:r>
        <w:rPr>
          <w:rtl/>
        </w:rPr>
        <w:t>מצ</w:t>
      </w:r>
      <w:r>
        <w:rPr>
          <w:rFonts w:hint="cs"/>
          <w:rtl/>
        </w:rPr>
        <w:t>ב</w:t>
      </w:r>
      <w:bookmarkStart w:id="386" w:name="_ETM_Q1_236310"/>
      <w:bookmarkEnd w:id="386"/>
      <w:r>
        <w:rPr>
          <w:rFonts w:hint="cs"/>
          <w:rtl/>
        </w:rPr>
        <w:t xml:space="preserve">, הן </w:t>
      </w:r>
      <w:bookmarkStart w:id="387" w:name="_ETM_Q1_236519"/>
      <w:bookmarkEnd w:id="387"/>
      <w:r>
        <w:rPr>
          <w:rtl/>
        </w:rPr>
        <w:t>בתפילה</w:t>
      </w:r>
      <w:r>
        <w:rPr>
          <w:rFonts w:hint="cs"/>
          <w:rtl/>
        </w:rPr>
        <w:t xml:space="preserve">, הן במלחמה. </w:t>
      </w:r>
      <w:bookmarkStart w:id="388" w:name="_ETM_Q1_236000"/>
      <w:bookmarkEnd w:id="388"/>
      <w:r>
        <w:rPr>
          <w:rFonts w:hint="cs"/>
          <w:rtl/>
        </w:rPr>
        <w:t xml:space="preserve">אין לנו </w:t>
      </w:r>
      <w:bookmarkStart w:id="389" w:name="_ETM_Q1_237430"/>
      <w:bookmarkStart w:id="390" w:name="_ETM_Q1_239570"/>
      <w:bookmarkEnd w:id="389"/>
      <w:bookmarkEnd w:id="390"/>
      <w:r>
        <w:rPr>
          <w:rtl/>
        </w:rPr>
        <w:t xml:space="preserve">ארץ </w:t>
      </w:r>
      <w:bookmarkStart w:id="391" w:name="_ETM_Q1_239870"/>
      <w:bookmarkEnd w:id="391"/>
      <w:r>
        <w:rPr>
          <w:rtl/>
        </w:rPr>
        <w:t>אחרת</w:t>
      </w:r>
      <w:bookmarkStart w:id="392" w:name="_ETM_Q1_240680"/>
      <w:bookmarkEnd w:id="392"/>
      <w:r>
        <w:rPr>
          <w:rFonts w:hint="cs"/>
          <w:rtl/>
        </w:rPr>
        <w:t>.</w:t>
      </w:r>
    </w:p>
    <w:p w:rsidR="00C85791" w:rsidRDefault="00C85791" w:rsidP="00153C87">
      <w:pPr>
        <w:rPr>
          <w:rtl/>
        </w:rPr>
      </w:pPr>
    </w:p>
    <w:p w:rsidR="00C85791" w:rsidRDefault="00C85791" w:rsidP="00967A0E">
      <w:bookmarkStart w:id="393" w:name="_ETM_Q1_237000"/>
      <w:bookmarkEnd w:id="393"/>
      <w:r>
        <w:rPr>
          <w:rtl/>
        </w:rPr>
        <w:t xml:space="preserve">לקראת </w:t>
      </w:r>
      <w:bookmarkStart w:id="394" w:name="_ETM_Q1_241069"/>
      <w:bookmarkEnd w:id="394"/>
      <w:r>
        <w:rPr>
          <w:rtl/>
        </w:rPr>
        <w:t xml:space="preserve">סוף </w:t>
      </w:r>
      <w:bookmarkStart w:id="395" w:name="_ETM_Q1_241279"/>
      <w:bookmarkEnd w:id="395"/>
      <w:r>
        <w:rPr>
          <w:rtl/>
        </w:rPr>
        <w:t xml:space="preserve">שירותו </w:t>
      </w:r>
      <w:bookmarkStart w:id="396" w:name="_ETM_Q1_241639"/>
      <w:bookmarkEnd w:id="396"/>
      <w:r w:rsidRPr="00095945">
        <w:rPr>
          <w:rtl/>
        </w:rPr>
        <w:t>הצבאי</w:t>
      </w:r>
      <w:r>
        <w:rPr>
          <w:rtl/>
        </w:rPr>
        <w:t xml:space="preserve"> </w:t>
      </w:r>
      <w:bookmarkStart w:id="397" w:name="_ETM_Q1_242479"/>
      <w:bookmarkStart w:id="398" w:name="_ETM_Q1_242839"/>
      <w:bookmarkEnd w:id="397"/>
      <w:bookmarkEnd w:id="398"/>
      <w:r w:rsidRPr="00095945">
        <w:rPr>
          <w:rFonts w:hint="cs"/>
          <w:rtl/>
        </w:rPr>
        <w:t>הכיר</w:t>
      </w:r>
      <w:r>
        <w:rPr>
          <w:rtl/>
        </w:rPr>
        <w:t xml:space="preserve"> </w:t>
      </w:r>
      <w:bookmarkStart w:id="399" w:name="_ETM_Q1_243290"/>
      <w:bookmarkEnd w:id="399"/>
      <w:proofErr w:type="spellStart"/>
      <w:r w:rsidRPr="00095945">
        <w:rPr>
          <w:rFonts w:hint="cs"/>
          <w:rtl/>
        </w:rPr>
        <w:t>מולוגטה</w:t>
      </w:r>
      <w:proofErr w:type="spellEnd"/>
      <w:r>
        <w:rPr>
          <w:rFonts w:hint="cs"/>
          <w:rtl/>
        </w:rPr>
        <w:t xml:space="preserve"> </w:t>
      </w:r>
      <w:r w:rsidRPr="00095945">
        <w:rPr>
          <w:rFonts w:hint="cs"/>
          <w:rtl/>
        </w:rPr>
        <w:t>את</w:t>
      </w:r>
      <w:r>
        <w:rPr>
          <w:rFonts w:hint="cs"/>
          <w:rtl/>
        </w:rPr>
        <w:t xml:space="preserve"> </w:t>
      </w:r>
      <w:bookmarkStart w:id="400" w:name="_ETM_Q1_243379"/>
      <w:bookmarkEnd w:id="400"/>
      <w:r w:rsidRPr="00095945">
        <w:rPr>
          <w:rtl/>
        </w:rPr>
        <w:t>אשתו</w:t>
      </w:r>
      <w:r>
        <w:rPr>
          <w:rtl/>
        </w:rPr>
        <w:t xml:space="preserve"> </w:t>
      </w:r>
      <w:bookmarkStart w:id="401" w:name="_ETM_Q1_243709"/>
      <w:bookmarkEnd w:id="401"/>
      <w:r>
        <w:rPr>
          <w:rtl/>
        </w:rPr>
        <w:t>ט</w:t>
      </w:r>
      <w:r>
        <w:rPr>
          <w:rFonts w:hint="cs"/>
          <w:rtl/>
        </w:rPr>
        <w:t>לי.</w:t>
      </w:r>
      <w:r>
        <w:rPr>
          <w:rtl/>
        </w:rPr>
        <w:t xml:space="preserve"> </w:t>
      </w:r>
      <w:bookmarkStart w:id="402" w:name="_ETM_Q1_244430"/>
      <w:bookmarkEnd w:id="402"/>
      <w:r w:rsidRPr="00095945">
        <w:rPr>
          <w:rFonts w:hint="cs"/>
          <w:rtl/>
        </w:rPr>
        <w:t>השניים</w:t>
      </w:r>
      <w:r>
        <w:rPr>
          <w:rFonts w:hint="cs"/>
          <w:rtl/>
        </w:rPr>
        <w:t xml:space="preserve"> </w:t>
      </w:r>
      <w:bookmarkStart w:id="403" w:name="_ETM_Q1_244669"/>
      <w:bookmarkEnd w:id="403"/>
      <w:r w:rsidRPr="00095945">
        <w:rPr>
          <w:rtl/>
        </w:rPr>
        <w:t>התחתנו</w:t>
      </w:r>
      <w:r>
        <w:rPr>
          <w:rFonts w:hint="cs"/>
          <w:rtl/>
        </w:rPr>
        <w:t xml:space="preserve">, ואף הספיקו </w:t>
      </w:r>
      <w:bookmarkStart w:id="404" w:name="_ETM_Q1_246079"/>
      <w:bookmarkEnd w:id="404"/>
      <w:r w:rsidRPr="00095945">
        <w:rPr>
          <w:rtl/>
        </w:rPr>
        <w:t>לרכוש</w:t>
      </w:r>
      <w:r>
        <w:rPr>
          <w:rtl/>
        </w:rPr>
        <w:t xml:space="preserve"> </w:t>
      </w:r>
      <w:bookmarkStart w:id="405" w:name="_ETM_Q1_246469"/>
      <w:bookmarkEnd w:id="405"/>
      <w:r w:rsidRPr="00095945">
        <w:rPr>
          <w:rtl/>
        </w:rPr>
        <w:t>דירה</w:t>
      </w:r>
      <w:r>
        <w:rPr>
          <w:rtl/>
        </w:rPr>
        <w:t xml:space="preserve"> </w:t>
      </w:r>
      <w:bookmarkStart w:id="406" w:name="_ETM_Q1_246739"/>
      <w:bookmarkEnd w:id="406"/>
      <w:r w:rsidRPr="00095945">
        <w:rPr>
          <w:rtl/>
        </w:rPr>
        <w:t>בחולון</w:t>
      </w:r>
      <w:r>
        <w:rPr>
          <w:rFonts w:hint="cs"/>
          <w:rtl/>
        </w:rPr>
        <w:t>,</w:t>
      </w:r>
      <w:r>
        <w:rPr>
          <w:rtl/>
        </w:rPr>
        <w:t xml:space="preserve"> </w:t>
      </w:r>
      <w:bookmarkStart w:id="407" w:name="_ETM_Q1_247579"/>
      <w:bookmarkStart w:id="408" w:name="_ETM_Q1_247909"/>
      <w:bookmarkEnd w:id="407"/>
      <w:bookmarkEnd w:id="408"/>
      <w:r>
        <w:rPr>
          <w:rFonts w:hint="cs"/>
          <w:rtl/>
        </w:rPr>
        <w:t>ותכננו</w:t>
      </w:r>
      <w:r>
        <w:rPr>
          <w:rtl/>
        </w:rPr>
        <w:t xml:space="preserve"> </w:t>
      </w:r>
      <w:bookmarkStart w:id="409" w:name="_ETM_Q1_248180"/>
      <w:bookmarkEnd w:id="409"/>
      <w:r w:rsidRPr="00095945">
        <w:rPr>
          <w:rtl/>
        </w:rPr>
        <w:t>לשפץ</w:t>
      </w:r>
      <w:r>
        <w:rPr>
          <w:rtl/>
        </w:rPr>
        <w:t xml:space="preserve"> </w:t>
      </w:r>
      <w:bookmarkStart w:id="410" w:name="_ETM_Q1_248900"/>
      <w:bookmarkEnd w:id="410"/>
      <w:r>
        <w:rPr>
          <w:rFonts w:hint="cs"/>
          <w:rtl/>
        </w:rPr>
        <w:t xml:space="preserve">אותה </w:t>
      </w:r>
      <w:r w:rsidRPr="00095945">
        <w:rPr>
          <w:rtl/>
        </w:rPr>
        <w:t>ולעבור</w:t>
      </w:r>
      <w:r>
        <w:rPr>
          <w:rtl/>
        </w:rPr>
        <w:t xml:space="preserve"> </w:t>
      </w:r>
      <w:bookmarkStart w:id="411" w:name="_ETM_Q1_249349"/>
      <w:bookmarkEnd w:id="411"/>
      <w:r w:rsidRPr="00095945">
        <w:rPr>
          <w:rtl/>
        </w:rPr>
        <w:t>לגור</w:t>
      </w:r>
      <w:r>
        <w:rPr>
          <w:rtl/>
        </w:rPr>
        <w:t xml:space="preserve"> </w:t>
      </w:r>
      <w:bookmarkStart w:id="412" w:name="_ETM_Q1_249650"/>
      <w:bookmarkEnd w:id="412"/>
      <w:r w:rsidRPr="00095945">
        <w:rPr>
          <w:rtl/>
        </w:rPr>
        <w:t>בה</w:t>
      </w:r>
      <w:r>
        <w:rPr>
          <w:rFonts w:hint="cs"/>
          <w:rtl/>
        </w:rPr>
        <w:t>. ה</w:t>
      </w:r>
      <w:r w:rsidRPr="00095945">
        <w:rPr>
          <w:rtl/>
        </w:rPr>
        <w:t>חלום</w:t>
      </w:r>
      <w:r>
        <w:rPr>
          <w:rtl/>
        </w:rPr>
        <w:t xml:space="preserve"> </w:t>
      </w:r>
      <w:bookmarkStart w:id="413" w:name="_ETM_Q1_250849"/>
      <w:bookmarkEnd w:id="413"/>
      <w:r w:rsidRPr="00095945">
        <w:rPr>
          <w:rtl/>
        </w:rPr>
        <w:t>שלו</w:t>
      </w:r>
      <w:r>
        <w:rPr>
          <w:rtl/>
        </w:rPr>
        <w:t xml:space="preserve"> </w:t>
      </w:r>
      <w:bookmarkStart w:id="414" w:name="_ETM_Q1_251060"/>
      <w:bookmarkEnd w:id="414"/>
      <w:r w:rsidRPr="00095945">
        <w:rPr>
          <w:rtl/>
        </w:rPr>
        <w:t>היה</w:t>
      </w:r>
      <w:r>
        <w:rPr>
          <w:rtl/>
        </w:rPr>
        <w:t xml:space="preserve"> </w:t>
      </w:r>
      <w:bookmarkStart w:id="415" w:name="_ETM_Q1_251239"/>
      <w:bookmarkEnd w:id="415"/>
      <w:r>
        <w:rPr>
          <w:rFonts w:hint="cs"/>
          <w:rtl/>
        </w:rPr>
        <w:t>להתגייס</w:t>
      </w:r>
      <w:r>
        <w:rPr>
          <w:rtl/>
        </w:rPr>
        <w:t xml:space="preserve"> </w:t>
      </w:r>
      <w:bookmarkStart w:id="416" w:name="_ETM_Q1_251510"/>
      <w:bookmarkStart w:id="417" w:name="_ETM_Q1_251599"/>
      <w:bookmarkEnd w:id="416"/>
      <w:bookmarkEnd w:id="417"/>
      <w:r>
        <w:rPr>
          <w:rFonts w:hint="cs"/>
          <w:rtl/>
        </w:rPr>
        <w:t>ל</w:t>
      </w:r>
      <w:r w:rsidRPr="00095945">
        <w:rPr>
          <w:rtl/>
        </w:rPr>
        <w:t>משטרה</w:t>
      </w:r>
      <w:r>
        <w:rPr>
          <w:rFonts w:hint="cs"/>
          <w:rtl/>
        </w:rPr>
        <w:t>,</w:t>
      </w:r>
      <w:r>
        <w:rPr>
          <w:rtl/>
        </w:rPr>
        <w:t xml:space="preserve"> </w:t>
      </w:r>
      <w:bookmarkStart w:id="418" w:name="_ETM_Q1_252470"/>
      <w:bookmarkEnd w:id="418"/>
      <w:r w:rsidRPr="00095945">
        <w:rPr>
          <w:rtl/>
        </w:rPr>
        <w:t>ואכן</w:t>
      </w:r>
      <w:r>
        <w:rPr>
          <w:rFonts w:hint="cs"/>
          <w:rtl/>
        </w:rPr>
        <w:t>,</w:t>
      </w:r>
      <w:r>
        <w:rPr>
          <w:rtl/>
        </w:rPr>
        <w:t xml:space="preserve"> </w:t>
      </w:r>
      <w:bookmarkStart w:id="419" w:name="_ETM_Q1_253250"/>
      <w:bookmarkEnd w:id="419"/>
      <w:r w:rsidRPr="00095945">
        <w:rPr>
          <w:rtl/>
        </w:rPr>
        <w:t>במרץ</w:t>
      </w:r>
      <w:r>
        <w:rPr>
          <w:rtl/>
        </w:rPr>
        <w:t xml:space="preserve"> </w:t>
      </w:r>
      <w:bookmarkStart w:id="420" w:name="_ETM_Q1_253760"/>
      <w:bookmarkEnd w:id="420"/>
      <w:r w:rsidRPr="00095945">
        <w:t>2023</w:t>
      </w:r>
      <w:r>
        <w:rPr>
          <w:rtl/>
        </w:rPr>
        <w:t xml:space="preserve"> </w:t>
      </w:r>
      <w:bookmarkStart w:id="421" w:name="_ETM_Q1_255170"/>
      <w:bookmarkEnd w:id="421"/>
      <w:r w:rsidRPr="00095945">
        <w:rPr>
          <w:rtl/>
        </w:rPr>
        <w:t>התגייס</w:t>
      </w:r>
      <w:r>
        <w:rPr>
          <w:rtl/>
        </w:rPr>
        <w:t xml:space="preserve"> </w:t>
      </w:r>
      <w:bookmarkStart w:id="422" w:name="_ETM_Q1_255799"/>
      <w:bookmarkEnd w:id="422"/>
      <w:r w:rsidRPr="00095945">
        <w:rPr>
          <w:rtl/>
        </w:rPr>
        <w:t>למשטרת</w:t>
      </w:r>
      <w:r>
        <w:rPr>
          <w:rtl/>
        </w:rPr>
        <w:t xml:space="preserve"> </w:t>
      </w:r>
      <w:bookmarkStart w:id="423" w:name="_ETM_Q1_256250"/>
      <w:bookmarkEnd w:id="423"/>
      <w:r w:rsidRPr="00095945">
        <w:rPr>
          <w:rtl/>
        </w:rPr>
        <w:t>ישראל</w:t>
      </w:r>
      <w:r>
        <w:rPr>
          <w:rFonts w:hint="cs"/>
          <w:rtl/>
        </w:rPr>
        <w:t>,</w:t>
      </w:r>
      <w:r>
        <w:rPr>
          <w:rtl/>
        </w:rPr>
        <w:t xml:space="preserve"> </w:t>
      </w:r>
      <w:bookmarkStart w:id="424" w:name="_ETM_Q1_257060"/>
      <w:bookmarkEnd w:id="424"/>
      <w:r w:rsidRPr="00095945">
        <w:rPr>
          <w:rtl/>
        </w:rPr>
        <w:t>ושירת</w:t>
      </w:r>
      <w:r>
        <w:rPr>
          <w:rtl/>
        </w:rPr>
        <w:t xml:space="preserve"> </w:t>
      </w:r>
      <w:bookmarkStart w:id="425" w:name="_ETM_Q1_257720"/>
      <w:bookmarkEnd w:id="425"/>
      <w:proofErr w:type="spellStart"/>
      <w:r>
        <w:rPr>
          <w:rFonts w:hint="cs"/>
          <w:rtl/>
        </w:rPr>
        <w:t>ב</w:t>
      </w:r>
      <w:r w:rsidRPr="00095945">
        <w:rPr>
          <w:rtl/>
        </w:rPr>
        <w:t>מ</w:t>
      </w:r>
      <w:r>
        <w:rPr>
          <w:rFonts w:hint="cs"/>
          <w:rtl/>
        </w:rPr>
        <w:t>י</w:t>
      </w:r>
      <w:r w:rsidRPr="00095945">
        <w:rPr>
          <w:rtl/>
        </w:rPr>
        <w:t>נהלת</w:t>
      </w:r>
      <w:proofErr w:type="spellEnd"/>
      <w:r>
        <w:rPr>
          <w:rtl/>
        </w:rPr>
        <w:t xml:space="preserve"> </w:t>
      </w:r>
      <w:bookmarkStart w:id="426" w:name="_ETM_Q1_258199"/>
      <w:bookmarkEnd w:id="426"/>
      <w:r w:rsidRPr="00095945">
        <w:rPr>
          <w:rtl/>
        </w:rPr>
        <w:t>תיאום</w:t>
      </w:r>
      <w:r>
        <w:rPr>
          <w:rtl/>
        </w:rPr>
        <w:t xml:space="preserve"> </w:t>
      </w:r>
      <w:bookmarkStart w:id="427" w:name="_ETM_Q1_258560"/>
      <w:bookmarkEnd w:id="427"/>
      <w:r w:rsidRPr="00095945">
        <w:rPr>
          <w:rtl/>
        </w:rPr>
        <w:t>פעולות</w:t>
      </w:r>
      <w:r>
        <w:rPr>
          <w:rtl/>
        </w:rPr>
        <w:t xml:space="preserve"> </w:t>
      </w:r>
      <w:bookmarkStart w:id="428" w:name="_ETM_Q1_259190"/>
      <w:bookmarkEnd w:id="428"/>
      <w:r>
        <w:rPr>
          <w:rFonts w:hint="cs"/>
          <w:rtl/>
        </w:rPr>
        <w:t>אכיפה.</w:t>
      </w:r>
    </w:p>
    <w:p w:rsidR="00C85791" w:rsidRDefault="00C85791" w:rsidP="00502858"/>
    <w:p w:rsidR="00C85791" w:rsidRDefault="00C85791" w:rsidP="009B05D7">
      <w:pPr>
        <w:rPr>
          <w:rtl/>
        </w:rPr>
      </w:pPr>
      <w:r>
        <w:rPr>
          <w:rtl/>
        </w:rPr>
        <w:t xml:space="preserve"> </w:t>
      </w:r>
      <w:bookmarkStart w:id="429" w:name="_ETM_Q1_261000"/>
      <w:bookmarkEnd w:id="429"/>
      <w:r>
        <w:rPr>
          <w:rFonts w:hint="cs"/>
          <w:rtl/>
        </w:rPr>
        <w:t>קצת ל</w:t>
      </w:r>
      <w:bookmarkStart w:id="430" w:name="_ETM_Q1_257000"/>
      <w:bookmarkEnd w:id="430"/>
      <w:r>
        <w:rPr>
          <w:rFonts w:hint="cs"/>
          <w:rtl/>
        </w:rPr>
        <w:t xml:space="preserve">פני הטבח </w:t>
      </w:r>
      <w:bookmarkStart w:id="431" w:name="_ETM_Q1_261360"/>
      <w:bookmarkStart w:id="432" w:name="_ETM_Q1_261960"/>
      <w:bookmarkEnd w:id="431"/>
      <w:bookmarkEnd w:id="432"/>
      <w:r w:rsidRPr="00095945">
        <w:rPr>
          <w:rtl/>
        </w:rPr>
        <w:t>הנורא</w:t>
      </w:r>
      <w:bookmarkStart w:id="433" w:name="_ETM_Q1_262260"/>
      <w:bookmarkEnd w:id="433"/>
      <w:r>
        <w:rPr>
          <w:rFonts w:hint="cs"/>
          <w:rtl/>
        </w:rPr>
        <w:t xml:space="preserve">, </w:t>
      </w:r>
      <w:r w:rsidRPr="00095945">
        <w:rPr>
          <w:rtl/>
        </w:rPr>
        <w:t>במאי</w:t>
      </w:r>
      <w:r>
        <w:rPr>
          <w:rtl/>
        </w:rPr>
        <w:t xml:space="preserve"> </w:t>
      </w:r>
      <w:bookmarkStart w:id="434" w:name="_ETM_Q1_262680"/>
      <w:bookmarkEnd w:id="434"/>
      <w:r w:rsidRPr="00095945">
        <w:t>2023</w:t>
      </w:r>
      <w:r>
        <w:rPr>
          <w:rFonts w:hint="cs"/>
          <w:rtl/>
        </w:rPr>
        <w:t>,</w:t>
      </w:r>
      <w:r>
        <w:rPr>
          <w:rtl/>
        </w:rPr>
        <w:t xml:space="preserve"> </w:t>
      </w:r>
      <w:bookmarkStart w:id="435" w:name="_ETM_Q1_264120"/>
      <w:bookmarkEnd w:id="435"/>
      <w:r w:rsidRPr="00095945">
        <w:rPr>
          <w:rtl/>
        </w:rPr>
        <w:t>נולדה</w:t>
      </w:r>
      <w:r>
        <w:rPr>
          <w:rtl/>
        </w:rPr>
        <w:t xml:space="preserve"> </w:t>
      </w:r>
      <w:bookmarkStart w:id="436" w:name="_ETM_Q1_264510"/>
      <w:bookmarkEnd w:id="436"/>
      <w:r w:rsidRPr="00095945">
        <w:rPr>
          <w:rtl/>
        </w:rPr>
        <w:t>בתם</w:t>
      </w:r>
      <w:r>
        <w:rPr>
          <w:rtl/>
        </w:rPr>
        <w:t xml:space="preserve"> </w:t>
      </w:r>
      <w:bookmarkStart w:id="437" w:name="_ETM_Q1_265050"/>
      <w:bookmarkEnd w:id="437"/>
      <w:r w:rsidRPr="00095945">
        <w:rPr>
          <w:rtl/>
        </w:rPr>
        <w:t>הבכורה</w:t>
      </w:r>
      <w:r>
        <w:rPr>
          <w:rtl/>
        </w:rPr>
        <w:t xml:space="preserve"> </w:t>
      </w:r>
      <w:bookmarkStart w:id="438" w:name="_ETM_Q1_266010"/>
      <w:bookmarkEnd w:id="438"/>
      <w:r w:rsidRPr="00095945">
        <w:rPr>
          <w:rtl/>
        </w:rPr>
        <w:t>אליה</w:t>
      </w:r>
      <w:bookmarkStart w:id="439" w:name="_ETM_Q1_266990"/>
      <w:bookmarkEnd w:id="439"/>
      <w:r>
        <w:rPr>
          <w:rFonts w:hint="cs"/>
          <w:rtl/>
        </w:rPr>
        <w:t xml:space="preserve">. </w:t>
      </w:r>
      <w:r w:rsidRPr="00095945">
        <w:rPr>
          <w:rtl/>
        </w:rPr>
        <w:t>את</w:t>
      </w:r>
      <w:r>
        <w:rPr>
          <w:rtl/>
        </w:rPr>
        <w:t xml:space="preserve"> </w:t>
      </w:r>
      <w:bookmarkStart w:id="440" w:name="_ETM_Q1_267169"/>
      <w:bookmarkEnd w:id="440"/>
      <w:r w:rsidRPr="00095945">
        <w:rPr>
          <w:rtl/>
        </w:rPr>
        <w:t>יום</w:t>
      </w:r>
      <w:r>
        <w:rPr>
          <w:rtl/>
        </w:rPr>
        <w:t xml:space="preserve"> </w:t>
      </w:r>
      <w:bookmarkStart w:id="441" w:name="_ETM_Q1_267319"/>
      <w:bookmarkEnd w:id="441"/>
      <w:r>
        <w:rPr>
          <w:rFonts w:hint="cs"/>
          <w:rtl/>
        </w:rPr>
        <w:t>ה</w:t>
      </w:r>
      <w:r w:rsidRPr="00095945">
        <w:rPr>
          <w:rtl/>
        </w:rPr>
        <w:t>הולדת</w:t>
      </w:r>
      <w:r>
        <w:rPr>
          <w:rtl/>
        </w:rPr>
        <w:t xml:space="preserve"> </w:t>
      </w:r>
      <w:bookmarkStart w:id="442" w:name="_ETM_Q1_267650"/>
      <w:bookmarkEnd w:id="442"/>
      <w:r>
        <w:rPr>
          <w:rFonts w:hint="cs"/>
          <w:rtl/>
        </w:rPr>
        <w:t>ה-</w:t>
      </w:r>
      <w:r w:rsidRPr="00095945">
        <w:t>30</w:t>
      </w:r>
      <w:r>
        <w:rPr>
          <w:rtl/>
        </w:rPr>
        <w:t xml:space="preserve"> </w:t>
      </w:r>
      <w:bookmarkStart w:id="443" w:name="_ETM_Q1_268550"/>
      <w:bookmarkEnd w:id="443"/>
      <w:r>
        <w:rPr>
          <w:rFonts w:hint="cs"/>
          <w:rtl/>
        </w:rPr>
        <w:t xml:space="preserve">שלו </w:t>
      </w:r>
      <w:r w:rsidRPr="00095945">
        <w:rPr>
          <w:rtl/>
        </w:rPr>
        <w:t>חגגו</w:t>
      </w:r>
      <w:r>
        <w:rPr>
          <w:rtl/>
        </w:rPr>
        <w:t xml:space="preserve"> </w:t>
      </w:r>
      <w:bookmarkStart w:id="444" w:name="_ETM_Q1_269000"/>
      <w:bookmarkEnd w:id="444"/>
      <w:r w:rsidRPr="00095945">
        <w:rPr>
          <w:rtl/>
        </w:rPr>
        <w:t>משפחתו</w:t>
      </w:r>
      <w:r>
        <w:rPr>
          <w:rtl/>
        </w:rPr>
        <w:t xml:space="preserve"> </w:t>
      </w:r>
      <w:bookmarkStart w:id="445" w:name="_ETM_Q1_269509"/>
      <w:bookmarkEnd w:id="445"/>
      <w:r w:rsidRPr="00095945">
        <w:rPr>
          <w:rtl/>
        </w:rPr>
        <w:t>וחבריו</w:t>
      </w:r>
      <w:r>
        <w:rPr>
          <w:rtl/>
        </w:rPr>
        <w:t xml:space="preserve"> </w:t>
      </w:r>
      <w:bookmarkStart w:id="446" w:name="_ETM_Q1_270080"/>
      <w:bookmarkEnd w:id="446"/>
      <w:r w:rsidRPr="00095945">
        <w:rPr>
          <w:rtl/>
        </w:rPr>
        <w:t>במשחק</w:t>
      </w:r>
      <w:r>
        <w:rPr>
          <w:rtl/>
        </w:rPr>
        <w:t xml:space="preserve"> </w:t>
      </w:r>
      <w:bookmarkStart w:id="447" w:name="_ETM_Q1_270500"/>
      <w:bookmarkEnd w:id="447"/>
      <w:r w:rsidRPr="00095945">
        <w:rPr>
          <w:rtl/>
        </w:rPr>
        <w:t>כדורגל</w:t>
      </w:r>
      <w:bookmarkStart w:id="448" w:name="_ETM_Q1_272509"/>
      <w:bookmarkEnd w:id="448"/>
      <w:r>
        <w:rPr>
          <w:rFonts w:hint="cs"/>
          <w:rtl/>
        </w:rPr>
        <w:t>, שהוא אהב מאוד מאוד</w:t>
      </w:r>
      <w:r>
        <w:rPr>
          <w:rtl/>
        </w:rPr>
        <w:t xml:space="preserve"> </w:t>
      </w:r>
      <w:bookmarkStart w:id="449" w:name="_ETM_Q1_274610"/>
      <w:bookmarkEnd w:id="449"/>
      <w:r w:rsidRPr="00095945">
        <w:rPr>
          <w:rtl/>
        </w:rPr>
        <w:t>לשחק</w:t>
      </w:r>
      <w:bookmarkStart w:id="450" w:name="_ETM_Q1_275389"/>
      <w:bookmarkEnd w:id="450"/>
      <w:r>
        <w:rPr>
          <w:rFonts w:hint="cs"/>
          <w:rtl/>
        </w:rPr>
        <w:t>, ו</w:t>
      </w:r>
      <w:r w:rsidRPr="00095945">
        <w:rPr>
          <w:rtl/>
        </w:rPr>
        <w:t>שם</w:t>
      </w:r>
      <w:r>
        <w:rPr>
          <w:rtl/>
        </w:rPr>
        <w:t xml:space="preserve"> </w:t>
      </w:r>
      <w:bookmarkStart w:id="451" w:name="_ETM_Q1_275629"/>
      <w:bookmarkEnd w:id="451"/>
      <w:r w:rsidRPr="00095945">
        <w:rPr>
          <w:rtl/>
        </w:rPr>
        <w:t>פגשתי</w:t>
      </w:r>
      <w:r>
        <w:rPr>
          <w:rtl/>
        </w:rPr>
        <w:t xml:space="preserve"> </w:t>
      </w:r>
      <w:bookmarkStart w:id="452" w:name="_ETM_Q1_276050"/>
      <w:bookmarkEnd w:id="452"/>
      <w:r w:rsidRPr="00095945">
        <w:rPr>
          <w:rtl/>
        </w:rPr>
        <w:t>גם</w:t>
      </w:r>
      <w:r>
        <w:rPr>
          <w:rtl/>
        </w:rPr>
        <w:t xml:space="preserve"> </w:t>
      </w:r>
      <w:bookmarkStart w:id="453" w:name="_ETM_Q1_276379"/>
      <w:bookmarkEnd w:id="453"/>
      <w:r w:rsidRPr="00095945">
        <w:rPr>
          <w:rtl/>
        </w:rPr>
        <w:t>את</w:t>
      </w:r>
      <w:r>
        <w:rPr>
          <w:rtl/>
        </w:rPr>
        <w:t xml:space="preserve"> </w:t>
      </w:r>
      <w:bookmarkStart w:id="454" w:name="_ETM_Q1_276529"/>
      <w:bookmarkEnd w:id="454"/>
      <w:r w:rsidRPr="00095945">
        <w:rPr>
          <w:rtl/>
        </w:rPr>
        <w:t>אשתו</w:t>
      </w:r>
      <w:bookmarkStart w:id="455" w:name="_ETM_Q1_277629"/>
      <w:bookmarkEnd w:id="455"/>
      <w:r>
        <w:rPr>
          <w:rFonts w:hint="cs"/>
          <w:rtl/>
        </w:rPr>
        <w:t xml:space="preserve">. </w:t>
      </w:r>
      <w:r w:rsidRPr="00095945">
        <w:rPr>
          <w:rtl/>
        </w:rPr>
        <w:t>הכרתי</w:t>
      </w:r>
      <w:r>
        <w:rPr>
          <w:rtl/>
        </w:rPr>
        <w:t xml:space="preserve"> </w:t>
      </w:r>
      <w:bookmarkStart w:id="456" w:name="_ETM_Q1_278050"/>
      <w:bookmarkEnd w:id="456"/>
      <w:r w:rsidRPr="00095945">
        <w:rPr>
          <w:rtl/>
        </w:rPr>
        <w:t>אישה</w:t>
      </w:r>
      <w:r>
        <w:rPr>
          <w:rtl/>
        </w:rPr>
        <w:t xml:space="preserve"> </w:t>
      </w:r>
      <w:bookmarkStart w:id="457" w:name="_ETM_Q1_278289"/>
      <w:bookmarkEnd w:id="457"/>
      <w:r w:rsidRPr="00095945">
        <w:rPr>
          <w:rtl/>
        </w:rPr>
        <w:t>עוצמתית</w:t>
      </w:r>
      <w:r>
        <w:rPr>
          <w:rtl/>
        </w:rPr>
        <w:t xml:space="preserve"> </w:t>
      </w:r>
      <w:bookmarkStart w:id="458" w:name="_ETM_Q1_278889"/>
      <w:bookmarkEnd w:id="458"/>
      <w:r>
        <w:rPr>
          <w:rtl/>
        </w:rPr>
        <w:t>ומלא</w:t>
      </w:r>
      <w:r>
        <w:rPr>
          <w:rFonts w:hint="cs"/>
          <w:rtl/>
        </w:rPr>
        <w:t>ת</w:t>
      </w:r>
      <w:r>
        <w:rPr>
          <w:rtl/>
        </w:rPr>
        <w:t xml:space="preserve"> </w:t>
      </w:r>
      <w:bookmarkStart w:id="459" w:name="_ETM_Q1_279190"/>
      <w:bookmarkStart w:id="460" w:name="_ETM_Q1_279279"/>
      <w:bookmarkEnd w:id="459"/>
      <w:bookmarkEnd w:id="460"/>
      <w:r>
        <w:rPr>
          <w:rtl/>
        </w:rPr>
        <w:t>אמונ</w:t>
      </w:r>
      <w:r>
        <w:rPr>
          <w:rFonts w:hint="cs"/>
          <w:rtl/>
        </w:rPr>
        <w:t>ה,</w:t>
      </w:r>
      <w:r>
        <w:rPr>
          <w:rtl/>
        </w:rPr>
        <w:t xml:space="preserve"> </w:t>
      </w:r>
      <w:bookmarkStart w:id="461" w:name="_ETM_Q1_280029"/>
      <w:bookmarkEnd w:id="461"/>
      <w:r w:rsidRPr="00095945">
        <w:rPr>
          <w:rtl/>
        </w:rPr>
        <w:t>שנחושה</w:t>
      </w:r>
      <w:r>
        <w:rPr>
          <w:rtl/>
        </w:rPr>
        <w:t xml:space="preserve"> </w:t>
      </w:r>
      <w:bookmarkStart w:id="462" w:name="_ETM_Q1_280659"/>
      <w:bookmarkEnd w:id="462"/>
      <w:r w:rsidRPr="00095945">
        <w:rPr>
          <w:rtl/>
        </w:rPr>
        <w:t>להמשיך</w:t>
      </w:r>
      <w:r>
        <w:rPr>
          <w:rtl/>
        </w:rPr>
        <w:t xml:space="preserve"> </w:t>
      </w:r>
      <w:bookmarkStart w:id="463" w:name="_ETM_Q1_281349"/>
      <w:bookmarkEnd w:id="463"/>
      <w:r>
        <w:rPr>
          <w:rFonts w:hint="cs"/>
          <w:rtl/>
        </w:rPr>
        <w:t>להפיץ</w:t>
      </w:r>
      <w:r>
        <w:rPr>
          <w:rtl/>
        </w:rPr>
        <w:t xml:space="preserve"> </w:t>
      </w:r>
      <w:bookmarkStart w:id="464" w:name="_ETM_Q1_281800"/>
      <w:bookmarkEnd w:id="464"/>
      <w:r w:rsidRPr="00095945">
        <w:rPr>
          <w:rtl/>
        </w:rPr>
        <w:t>את</w:t>
      </w:r>
      <w:r>
        <w:rPr>
          <w:rtl/>
        </w:rPr>
        <w:t xml:space="preserve"> </w:t>
      </w:r>
      <w:bookmarkStart w:id="465" w:name="_ETM_Q1_281889"/>
      <w:bookmarkEnd w:id="465"/>
      <w:r>
        <w:rPr>
          <w:rtl/>
        </w:rPr>
        <w:t>ה</w:t>
      </w:r>
      <w:r>
        <w:rPr>
          <w:rFonts w:hint="cs"/>
          <w:rtl/>
        </w:rPr>
        <w:t>א</w:t>
      </w:r>
      <w:r w:rsidRPr="00095945">
        <w:rPr>
          <w:rtl/>
        </w:rPr>
        <w:t>ור</w:t>
      </w:r>
      <w:r>
        <w:rPr>
          <w:rtl/>
        </w:rPr>
        <w:t xml:space="preserve"> </w:t>
      </w:r>
      <w:bookmarkStart w:id="466" w:name="_ETM_Q1_282129"/>
      <w:bookmarkEnd w:id="466"/>
      <w:r w:rsidRPr="00095945">
        <w:rPr>
          <w:rtl/>
        </w:rPr>
        <w:t>שלו</w:t>
      </w:r>
      <w:r>
        <w:rPr>
          <w:rtl/>
        </w:rPr>
        <w:t xml:space="preserve"> </w:t>
      </w:r>
      <w:bookmarkStart w:id="467" w:name="_ETM_Q1_282940"/>
      <w:bookmarkEnd w:id="467"/>
      <w:r w:rsidRPr="00095945">
        <w:rPr>
          <w:rtl/>
        </w:rPr>
        <w:t>כאן</w:t>
      </w:r>
      <w:r>
        <w:rPr>
          <w:rtl/>
        </w:rPr>
        <w:t xml:space="preserve"> </w:t>
      </w:r>
      <w:bookmarkStart w:id="468" w:name="_ETM_Q1_283270"/>
      <w:bookmarkEnd w:id="468"/>
      <w:r w:rsidRPr="00095945">
        <w:rPr>
          <w:rtl/>
        </w:rPr>
        <w:t>בקרב</w:t>
      </w:r>
      <w:r>
        <w:rPr>
          <w:rtl/>
        </w:rPr>
        <w:t xml:space="preserve"> </w:t>
      </w:r>
      <w:bookmarkStart w:id="469" w:name="_ETM_Q1_283690"/>
      <w:bookmarkEnd w:id="469"/>
      <w:r w:rsidRPr="00095945">
        <w:rPr>
          <w:rtl/>
        </w:rPr>
        <w:t>כול</w:t>
      </w:r>
      <w:bookmarkStart w:id="470" w:name="_ETM_Q1_284669"/>
      <w:bookmarkEnd w:id="470"/>
      <w:r>
        <w:rPr>
          <w:rFonts w:hint="cs"/>
          <w:rtl/>
        </w:rPr>
        <w:t xml:space="preserve">נו. </w:t>
      </w:r>
      <w:r w:rsidRPr="00095945">
        <w:rPr>
          <w:rtl/>
        </w:rPr>
        <w:t>לביתם</w:t>
      </w:r>
      <w:r>
        <w:rPr>
          <w:rtl/>
        </w:rPr>
        <w:t xml:space="preserve"> </w:t>
      </w:r>
      <w:bookmarkStart w:id="471" w:name="_ETM_Q1_285120"/>
      <w:bookmarkEnd w:id="471"/>
      <w:r w:rsidRPr="00095945">
        <w:rPr>
          <w:rtl/>
        </w:rPr>
        <w:t>החדש</w:t>
      </w:r>
      <w:r>
        <w:rPr>
          <w:rtl/>
        </w:rPr>
        <w:t xml:space="preserve"> </w:t>
      </w:r>
      <w:bookmarkStart w:id="472" w:name="_ETM_Q1_285449"/>
      <w:bookmarkEnd w:id="472"/>
      <w:r w:rsidRPr="00095945">
        <w:rPr>
          <w:rtl/>
        </w:rPr>
        <w:t>בחולון</w:t>
      </w:r>
      <w:r>
        <w:rPr>
          <w:rFonts w:hint="cs"/>
          <w:rtl/>
        </w:rPr>
        <w:t>,</w:t>
      </w:r>
      <w:r>
        <w:rPr>
          <w:rtl/>
        </w:rPr>
        <w:t xml:space="preserve"> </w:t>
      </w:r>
      <w:bookmarkStart w:id="473" w:name="_ETM_Q1_285960"/>
      <w:bookmarkEnd w:id="473"/>
      <w:r w:rsidRPr="00095945">
        <w:rPr>
          <w:rtl/>
        </w:rPr>
        <w:t>שהיה</w:t>
      </w:r>
      <w:r>
        <w:rPr>
          <w:rtl/>
        </w:rPr>
        <w:t xml:space="preserve"> </w:t>
      </w:r>
      <w:bookmarkStart w:id="474" w:name="_ETM_Q1_286169"/>
      <w:bookmarkEnd w:id="474"/>
      <w:r>
        <w:rPr>
          <w:rFonts w:hint="cs"/>
          <w:rtl/>
        </w:rPr>
        <w:t>בהכנות אחרונות,</w:t>
      </w:r>
      <w:r>
        <w:rPr>
          <w:rtl/>
        </w:rPr>
        <w:t xml:space="preserve"> </w:t>
      </w:r>
      <w:bookmarkStart w:id="475" w:name="_ETM_Q1_286680"/>
      <w:bookmarkStart w:id="476" w:name="_ETM_Q1_287400"/>
      <w:bookmarkEnd w:id="475"/>
      <w:bookmarkEnd w:id="476"/>
      <w:r w:rsidRPr="00095945">
        <w:rPr>
          <w:rtl/>
        </w:rPr>
        <w:t>לא</w:t>
      </w:r>
      <w:r>
        <w:rPr>
          <w:rtl/>
        </w:rPr>
        <w:t xml:space="preserve"> </w:t>
      </w:r>
      <w:bookmarkStart w:id="477" w:name="_ETM_Q1_287580"/>
      <w:bookmarkEnd w:id="477"/>
      <w:r>
        <w:rPr>
          <w:rFonts w:hint="cs"/>
          <w:rtl/>
        </w:rPr>
        <w:t xml:space="preserve">יזכה </w:t>
      </w:r>
      <w:bookmarkStart w:id="478" w:name="_ETM_Q1_285000"/>
      <w:bookmarkEnd w:id="478"/>
      <w:proofErr w:type="spellStart"/>
      <w:r>
        <w:rPr>
          <w:rFonts w:hint="cs"/>
          <w:rtl/>
        </w:rPr>
        <w:t>מולוגטה</w:t>
      </w:r>
      <w:proofErr w:type="spellEnd"/>
      <w:r>
        <w:rPr>
          <w:rtl/>
        </w:rPr>
        <w:t xml:space="preserve"> </w:t>
      </w:r>
      <w:bookmarkStart w:id="479" w:name="_ETM_Q1_287939"/>
      <w:bookmarkStart w:id="480" w:name="_ETM_Q1_288270"/>
      <w:bookmarkEnd w:id="479"/>
      <w:bookmarkEnd w:id="480"/>
      <w:r w:rsidRPr="00095945">
        <w:rPr>
          <w:rtl/>
        </w:rPr>
        <w:t>להיכנס</w:t>
      </w:r>
      <w:bookmarkStart w:id="481" w:name="_ETM_Q1_289169"/>
      <w:bookmarkEnd w:id="481"/>
      <w:r>
        <w:rPr>
          <w:rFonts w:hint="cs"/>
          <w:rtl/>
        </w:rPr>
        <w:t xml:space="preserve">. </w:t>
      </w:r>
      <w:r w:rsidRPr="00095945">
        <w:rPr>
          <w:rtl/>
        </w:rPr>
        <w:t>הוא</w:t>
      </w:r>
      <w:r>
        <w:rPr>
          <w:rtl/>
        </w:rPr>
        <w:t xml:space="preserve"> </w:t>
      </w:r>
      <w:bookmarkStart w:id="482" w:name="_ETM_Q1_289319"/>
      <w:bookmarkEnd w:id="482"/>
      <w:r>
        <w:rPr>
          <w:rFonts w:hint="cs"/>
          <w:rtl/>
        </w:rPr>
        <w:t>הקריב</w:t>
      </w:r>
      <w:r>
        <w:rPr>
          <w:rtl/>
        </w:rPr>
        <w:t xml:space="preserve"> </w:t>
      </w:r>
      <w:bookmarkStart w:id="483" w:name="_ETM_Q1_289620"/>
      <w:bookmarkEnd w:id="483"/>
      <w:r>
        <w:rPr>
          <w:rtl/>
        </w:rPr>
        <w:t xml:space="preserve">את </w:t>
      </w:r>
      <w:bookmarkStart w:id="484" w:name="_ETM_Q1_289710"/>
      <w:bookmarkEnd w:id="484"/>
      <w:r>
        <w:rPr>
          <w:rtl/>
        </w:rPr>
        <w:t xml:space="preserve">ביתו </w:t>
      </w:r>
      <w:bookmarkStart w:id="485" w:name="_ETM_Q1_290189"/>
      <w:bookmarkEnd w:id="485"/>
      <w:r>
        <w:rPr>
          <w:rtl/>
        </w:rPr>
        <w:t xml:space="preserve">האישי </w:t>
      </w:r>
      <w:bookmarkStart w:id="486" w:name="_ETM_Q1_291029"/>
      <w:bookmarkEnd w:id="486"/>
      <w:r>
        <w:rPr>
          <w:rtl/>
        </w:rPr>
        <w:t xml:space="preserve">בשביל </w:t>
      </w:r>
      <w:bookmarkStart w:id="487" w:name="_ETM_Q1_291330"/>
      <w:bookmarkEnd w:id="487"/>
      <w:r>
        <w:rPr>
          <w:rtl/>
        </w:rPr>
        <w:t xml:space="preserve">הבית </w:t>
      </w:r>
      <w:bookmarkStart w:id="488" w:name="_ETM_Q1_291930"/>
      <w:bookmarkEnd w:id="488"/>
      <w:r>
        <w:rPr>
          <w:rtl/>
        </w:rPr>
        <w:t xml:space="preserve">של </w:t>
      </w:r>
      <w:bookmarkStart w:id="489" w:name="_ETM_Q1_292170"/>
      <w:bookmarkEnd w:id="489"/>
      <w:r>
        <w:rPr>
          <w:rtl/>
        </w:rPr>
        <w:t>כולנו</w:t>
      </w:r>
      <w:bookmarkStart w:id="490" w:name="_ETM_Q1_292980"/>
      <w:bookmarkEnd w:id="490"/>
      <w:r>
        <w:rPr>
          <w:rFonts w:hint="cs"/>
          <w:rtl/>
        </w:rPr>
        <w:t xml:space="preserve">. </w:t>
      </w:r>
      <w:r>
        <w:rPr>
          <w:rtl/>
        </w:rPr>
        <w:t xml:space="preserve">יהי </w:t>
      </w:r>
      <w:bookmarkStart w:id="491" w:name="_ETM_Q1_293580"/>
      <w:bookmarkEnd w:id="491"/>
      <w:r>
        <w:rPr>
          <w:rtl/>
        </w:rPr>
        <w:t xml:space="preserve">זכרו </w:t>
      </w:r>
      <w:bookmarkStart w:id="492" w:name="_ETM_Q1_294210"/>
      <w:bookmarkEnd w:id="492"/>
      <w:r>
        <w:rPr>
          <w:rtl/>
        </w:rPr>
        <w:t>ברוך</w:t>
      </w:r>
      <w:bookmarkStart w:id="493" w:name="_ETM_Q1_294960"/>
      <w:bookmarkEnd w:id="493"/>
      <w:r>
        <w:rPr>
          <w:rFonts w:hint="cs"/>
          <w:rtl/>
        </w:rPr>
        <w:t>.</w:t>
      </w:r>
    </w:p>
    <w:p w:rsidR="00C85791" w:rsidRDefault="00C85791" w:rsidP="00AD4056">
      <w:pPr>
        <w:ind w:firstLine="0"/>
        <w:rPr>
          <w:rtl/>
        </w:rPr>
      </w:pPr>
      <w:bookmarkStart w:id="494" w:name="_ETM_Q1_291000"/>
      <w:bookmarkEnd w:id="494"/>
    </w:p>
    <w:p w:rsidR="00C85791" w:rsidRDefault="00C85791" w:rsidP="00AD4056">
      <w:pPr>
        <w:pStyle w:val="af7"/>
        <w:keepNext/>
        <w:rPr>
          <w:rtl/>
        </w:rPr>
      </w:pPr>
      <w:bookmarkStart w:id="495" w:name="ET_yor_6423_14"/>
      <w:r>
        <w:rPr>
          <w:rStyle w:val="TagStyle"/>
          <w:rtl/>
        </w:rPr>
        <w:t xml:space="preserve"> </w:t>
      </w:r>
      <w:r w:rsidRPr="006C085E">
        <w:rPr>
          <w:rStyle w:val="TagStyle"/>
          <w:rtl/>
        </w:rPr>
        <w:t>&lt;&lt;</w:t>
      </w:r>
      <w:r>
        <w:rPr>
          <w:rStyle w:val="TagStyle"/>
          <w:rtl/>
        </w:rPr>
        <w:t xml:space="preserve"> </w:t>
      </w:r>
      <w:r w:rsidRPr="006C085E">
        <w:rPr>
          <w:rStyle w:val="TagStyle"/>
          <w:rtl/>
        </w:rPr>
        <w:t>יור</w:t>
      </w:r>
      <w:r>
        <w:rPr>
          <w:rStyle w:val="TagStyle"/>
          <w:rtl/>
        </w:rPr>
        <w:t xml:space="preserve"> </w:t>
      </w:r>
      <w:r w:rsidRPr="006C085E">
        <w:rPr>
          <w:rStyle w:val="TagStyle"/>
          <w:rtl/>
        </w:rPr>
        <w:t>&gt;&gt;</w:t>
      </w:r>
      <w:r>
        <w:rPr>
          <w:rStyle w:val="TagStyle"/>
          <w:rtl/>
        </w:rPr>
        <w:t xml:space="preserve"> </w:t>
      </w:r>
      <w:r>
        <w:rPr>
          <w:rtl/>
        </w:rPr>
        <w:t>היו"ר אמיר אוחנה:</w:t>
      </w:r>
      <w:r>
        <w:rPr>
          <w:rStyle w:val="TagStyle"/>
          <w:rtl/>
        </w:rPr>
        <w:t xml:space="preserve"> </w:t>
      </w:r>
      <w:r w:rsidRPr="006C085E">
        <w:rPr>
          <w:rStyle w:val="TagStyle"/>
          <w:rtl/>
        </w:rPr>
        <w:t>&lt;&lt;</w:t>
      </w:r>
      <w:r>
        <w:rPr>
          <w:rStyle w:val="TagStyle"/>
          <w:rtl/>
        </w:rPr>
        <w:t xml:space="preserve"> </w:t>
      </w:r>
      <w:r w:rsidRPr="006C085E">
        <w:rPr>
          <w:rStyle w:val="TagStyle"/>
          <w:rtl/>
        </w:rPr>
        <w:t>יור</w:t>
      </w:r>
      <w:r>
        <w:rPr>
          <w:rStyle w:val="TagStyle"/>
          <w:rtl/>
        </w:rPr>
        <w:t xml:space="preserve"> </w:t>
      </w:r>
      <w:r w:rsidRPr="006C085E">
        <w:rPr>
          <w:rStyle w:val="TagStyle"/>
          <w:rtl/>
        </w:rPr>
        <w:t>&gt;&gt;</w:t>
      </w:r>
      <w:r>
        <w:rPr>
          <w:rtl/>
        </w:rPr>
        <w:t xml:space="preserve"> </w:t>
      </w:r>
      <w:bookmarkStart w:id="496" w:name="_ETM_Q1_293000"/>
      <w:bookmarkEnd w:id="495"/>
      <w:bookmarkEnd w:id="496"/>
    </w:p>
    <w:p w:rsidR="00C85791" w:rsidRPr="00AD4056" w:rsidRDefault="00C85791" w:rsidP="00AD4056">
      <w:pPr>
        <w:rPr>
          <w:rtl/>
          <w:lang w:eastAsia="he-IL"/>
        </w:rPr>
      </w:pPr>
    </w:p>
    <w:p w:rsidR="00C85791" w:rsidRDefault="00C85791" w:rsidP="009B05D7">
      <w:pPr>
        <w:rPr>
          <w:rtl/>
        </w:rPr>
      </w:pPr>
      <w:r>
        <w:rPr>
          <w:rtl/>
        </w:rPr>
        <w:t xml:space="preserve">אמן </w:t>
      </w:r>
      <w:bookmarkStart w:id="497" w:name="_ETM_Q1_295350"/>
      <w:bookmarkEnd w:id="497"/>
      <w:r>
        <w:rPr>
          <w:rtl/>
        </w:rPr>
        <w:t>ואמן</w:t>
      </w:r>
      <w:r>
        <w:rPr>
          <w:rFonts w:hint="cs"/>
          <w:rtl/>
        </w:rPr>
        <w:t>.</w:t>
      </w:r>
      <w:r>
        <w:rPr>
          <w:rtl/>
        </w:rPr>
        <w:t xml:space="preserve"> </w:t>
      </w:r>
      <w:bookmarkStart w:id="498" w:name="_ETM_Q1_295889"/>
      <w:bookmarkEnd w:id="498"/>
      <w:r>
        <w:rPr>
          <w:rtl/>
        </w:rPr>
        <w:t xml:space="preserve">חבר </w:t>
      </w:r>
      <w:bookmarkStart w:id="499" w:name="_ETM_Q1_296220"/>
      <w:bookmarkEnd w:id="499"/>
      <w:r>
        <w:rPr>
          <w:rtl/>
        </w:rPr>
        <w:t xml:space="preserve">הכנסת </w:t>
      </w:r>
      <w:bookmarkStart w:id="500" w:name="_ETM_Q1_296550"/>
      <w:bookmarkEnd w:id="500"/>
      <w:r>
        <w:rPr>
          <w:rtl/>
        </w:rPr>
        <w:t xml:space="preserve">בועז </w:t>
      </w:r>
      <w:bookmarkStart w:id="501" w:name="_ETM_Q1_296850"/>
      <w:bookmarkEnd w:id="501"/>
      <w:r>
        <w:rPr>
          <w:rtl/>
        </w:rPr>
        <w:t>טופורובסק</w:t>
      </w:r>
      <w:r>
        <w:rPr>
          <w:rFonts w:hint="cs"/>
          <w:rtl/>
        </w:rPr>
        <w:t>י.</w:t>
      </w:r>
      <w:r>
        <w:rPr>
          <w:rtl/>
        </w:rPr>
        <w:t xml:space="preserve"> </w:t>
      </w:r>
      <w:bookmarkStart w:id="502" w:name="_ETM_Q1_297450"/>
      <w:bookmarkEnd w:id="502"/>
      <w:r>
        <w:rPr>
          <w:rtl/>
        </w:rPr>
        <w:t xml:space="preserve">אחריו </w:t>
      </w:r>
      <w:bookmarkStart w:id="503" w:name="_ETM_Q1_298020"/>
      <w:bookmarkEnd w:id="503"/>
      <w:r>
        <w:rPr>
          <w:rFonts w:hint="cs"/>
          <w:rtl/>
        </w:rPr>
        <w:t xml:space="preserve">– </w:t>
      </w:r>
      <w:r>
        <w:rPr>
          <w:rtl/>
        </w:rPr>
        <w:t xml:space="preserve">חבר </w:t>
      </w:r>
      <w:bookmarkStart w:id="504" w:name="_ETM_Q1_298320"/>
      <w:bookmarkEnd w:id="504"/>
      <w:r>
        <w:rPr>
          <w:rtl/>
        </w:rPr>
        <w:t xml:space="preserve">הכנסת </w:t>
      </w:r>
      <w:bookmarkStart w:id="505" w:name="_ETM_Q1_298980"/>
      <w:bookmarkEnd w:id="505"/>
      <w:r>
        <w:rPr>
          <w:rtl/>
        </w:rPr>
        <w:t xml:space="preserve">עופר </w:t>
      </w:r>
      <w:bookmarkStart w:id="506" w:name="_ETM_Q1_299279"/>
      <w:bookmarkEnd w:id="506"/>
      <w:r>
        <w:rPr>
          <w:rtl/>
        </w:rPr>
        <w:t>כס</w:t>
      </w:r>
      <w:bookmarkStart w:id="507" w:name="_ETM_Q1_300720"/>
      <w:bookmarkEnd w:id="507"/>
      <w:r>
        <w:rPr>
          <w:rFonts w:hint="cs"/>
          <w:rtl/>
        </w:rPr>
        <w:t xml:space="preserve">יף. </w:t>
      </w:r>
      <w:r>
        <w:rPr>
          <w:rtl/>
        </w:rPr>
        <w:t>בבקשה</w:t>
      </w:r>
      <w:r>
        <w:rPr>
          <w:rFonts w:hint="cs"/>
          <w:rtl/>
        </w:rPr>
        <w:t>.</w:t>
      </w:r>
    </w:p>
    <w:p w:rsidR="00C85791" w:rsidRDefault="00C85791" w:rsidP="00AD4056">
      <w:pPr>
        <w:ind w:firstLine="0"/>
        <w:rPr>
          <w:rtl/>
        </w:rPr>
      </w:pPr>
      <w:bookmarkStart w:id="508" w:name="_ETM_Q1_297000"/>
      <w:bookmarkEnd w:id="508"/>
    </w:p>
    <w:p w:rsidR="00C85791" w:rsidRDefault="00C85791" w:rsidP="00AD4056">
      <w:pPr>
        <w:pStyle w:val="a4"/>
        <w:keepNext/>
        <w:rPr>
          <w:rtl/>
        </w:rPr>
      </w:pPr>
      <w:bookmarkStart w:id="509" w:name="ET_speaker_5080_15"/>
      <w:r>
        <w:rPr>
          <w:rStyle w:val="TagStyle"/>
          <w:rtl/>
        </w:rPr>
        <w:t xml:space="preserve"> </w:t>
      </w:r>
      <w:r w:rsidRPr="00AD4056">
        <w:rPr>
          <w:rStyle w:val="TagStyle"/>
          <w:rtl/>
        </w:rPr>
        <w:t>&lt;&lt;</w:t>
      </w:r>
      <w:r>
        <w:rPr>
          <w:rStyle w:val="TagStyle"/>
          <w:rtl/>
        </w:rPr>
        <w:t xml:space="preserve"> </w:t>
      </w:r>
      <w:r w:rsidRPr="00AD4056">
        <w:rPr>
          <w:rStyle w:val="TagStyle"/>
          <w:rtl/>
        </w:rPr>
        <w:t>דובר</w:t>
      </w:r>
      <w:r>
        <w:rPr>
          <w:rStyle w:val="TagStyle"/>
          <w:rtl/>
        </w:rPr>
        <w:t xml:space="preserve"> </w:t>
      </w:r>
      <w:r w:rsidRPr="00AD4056">
        <w:rPr>
          <w:rStyle w:val="TagStyle"/>
          <w:rtl/>
        </w:rPr>
        <w:t>&gt;&gt;</w:t>
      </w:r>
      <w:r>
        <w:rPr>
          <w:rStyle w:val="TagStyle"/>
          <w:rtl/>
        </w:rPr>
        <w:t xml:space="preserve"> </w:t>
      </w:r>
      <w:bookmarkStart w:id="510" w:name="_Toc170221463"/>
      <w:bookmarkStart w:id="511" w:name="_Toc193213728"/>
      <w:r>
        <w:rPr>
          <w:rtl/>
        </w:rPr>
        <w:t>בועז טופורובסקי (יש עתיד):</w:t>
      </w:r>
      <w:bookmarkEnd w:id="510"/>
      <w:bookmarkEnd w:id="511"/>
      <w:r>
        <w:rPr>
          <w:rStyle w:val="TagStyle"/>
          <w:rtl/>
        </w:rPr>
        <w:t xml:space="preserve"> </w:t>
      </w:r>
      <w:r w:rsidRPr="00AD4056">
        <w:rPr>
          <w:rStyle w:val="TagStyle"/>
          <w:rtl/>
        </w:rPr>
        <w:t>&lt;&lt;</w:t>
      </w:r>
      <w:r>
        <w:rPr>
          <w:rStyle w:val="TagStyle"/>
          <w:rtl/>
        </w:rPr>
        <w:t xml:space="preserve"> </w:t>
      </w:r>
      <w:r w:rsidRPr="00AD4056">
        <w:rPr>
          <w:rStyle w:val="TagStyle"/>
          <w:rtl/>
        </w:rPr>
        <w:t>דובר</w:t>
      </w:r>
      <w:r>
        <w:rPr>
          <w:rStyle w:val="TagStyle"/>
          <w:rtl/>
        </w:rPr>
        <w:t xml:space="preserve"> </w:t>
      </w:r>
      <w:r w:rsidRPr="00AD4056">
        <w:rPr>
          <w:rStyle w:val="TagStyle"/>
          <w:rtl/>
        </w:rPr>
        <w:t>&gt;&gt;</w:t>
      </w:r>
      <w:r>
        <w:rPr>
          <w:rtl/>
        </w:rPr>
        <w:t xml:space="preserve"> </w:t>
      </w:r>
      <w:bookmarkEnd w:id="509"/>
    </w:p>
    <w:p w:rsidR="00C85791" w:rsidRDefault="00C85791" w:rsidP="006C085E">
      <w:pPr>
        <w:rPr>
          <w:rtl/>
        </w:rPr>
      </w:pPr>
      <w:bookmarkStart w:id="512" w:name="_ETM_Q1_302900"/>
      <w:bookmarkEnd w:id="512"/>
    </w:p>
    <w:p w:rsidR="00C85791" w:rsidRDefault="00C85791" w:rsidP="009B05D7">
      <w:pPr>
        <w:rPr>
          <w:rtl/>
        </w:rPr>
      </w:pPr>
      <w:bookmarkStart w:id="513" w:name="_ETM_Q1_298000"/>
      <w:bookmarkEnd w:id="513"/>
      <w:r>
        <w:rPr>
          <w:rtl/>
        </w:rPr>
        <w:t>תודה</w:t>
      </w:r>
      <w:bookmarkStart w:id="514" w:name="_ETM_Q1_303199"/>
      <w:bookmarkEnd w:id="514"/>
      <w:r>
        <w:rPr>
          <w:rFonts w:hint="cs"/>
          <w:rtl/>
        </w:rPr>
        <w:t xml:space="preserve">, </w:t>
      </w:r>
      <w:r>
        <w:rPr>
          <w:rtl/>
        </w:rPr>
        <w:t xml:space="preserve">אדוני </w:t>
      </w:r>
      <w:bookmarkStart w:id="515" w:name="_ETM_Q1_303500"/>
      <w:bookmarkEnd w:id="515"/>
      <w:r>
        <w:rPr>
          <w:rtl/>
        </w:rPr>
        <w:t>היושב-ראש</w:t>
      </w:r>
      <w:bookmarkStart w:id="516" w:name="_ETM_Q1_304100"/>
      <w:bookmarkEnd w:id="516"/>
      <w:r>
        <w:rPr>
          <w:rFonts w:hint="cs"/>
          <w:rtl/>
        </w:rPr>
        <w:t xml:space="preserve">. </w:t>
      </w:r>
      <w:r>
        <w:rPr>
          <w:rtl/>
        </w:rPr>
        <w:t xml:space="preserve">חבריי </w:t>
      </w:r>
      <w:bookmarkStart w:id="517" w:name="_ETM_Q1_304520"/>
      <w:bookmarkEnd w:id="517"/>
      <w:r>
        <w:rPr>
          <w:rtl/>
        </w:rPr>
        <w:t xml:space="preserve">חברות </w:t>
      </w:r>
      <w:bookmarkStart w:id="518" w:name="_ETM_Q1_304819"/>
      <w:bookmarkEnd w:id="518"/>
      <w:r>
        <w:rPr>
          <w:rtl/>
        </w:rPr>
        <w:t xml:space="preserve">וחברי </w:t>
      </w:r>
      <w:bookmarkStart w:id="519" w:name="_ETM_Q1_305240"/>
      <w:bookmarkEnd w:id="519"/>
      <w:r>
        <w:rPr>
          <w:rtl/>
        </w:rPr>
        <w:t>הכנסת</w:t>
      </w:r>
      <w:r>
        <w:rPr>
          <w:rFonts w:hint="cs"/>
          <w:rtl/>
        </w:rPr>
        <w:t>,</w:t>
      </w:r>
      <w:r>
        <w:rPr>
          <w:rtl/>
        </w:rPr>
        <w:t xml:space="preserve"> </w:t>
      </w:r>
      <w:bookmarkStart w:id="520" w:name="_ETM_Q1_306560"/>
      <w:bookmarkEnd w:id="520"/>
      <w:r>
        <w:rPr>
          <w:rtl/>
        </w:rPr>
        <w:t xml:space="preserve">גם </w:t>
      </w:r>
      <w:bookmarkStart w:id="521" w:name="_ETM_Q1_306770"/>
      <w:bookmarkEnd w:id="521"/>
      <w:r>
        <w:rPr>
          <w:rtl/>
        </w:rPr>
        <w:t xml:space="preserve">השבוע </w:t>
      </w:r>
      <w:bookmarkStart w:id="522" w:name="_ETM_Q1_307790"/>
      <w:bookmarkEnd w:id="522"/>
      <w:r>
        <w:rPr>
          <w:rtl/>
        </w:rPr>
        <w:t xml:space="preserve">אני </w:t>
      </w:r>
      <w:bookmarkStart w:id="523" w:name="_ETM_Q1_307970"/>
      <w:bookmarkEnd w:id="523"/>
      <w:r>
        <w:rPr>
          <w:rtl/>
        </w:rPr>
        <w:t xml:space="preserve">מקריא </w:t>
      </w:r>
      <w:bookmarkStart w:id="524" w:name="_ETM_Q1_308389"/>
      <w:bookmarkEnd w:id="524"/>
      <w:r>
        <w:rPr>
          <w:rtl/>
        </w:rPr>
        <w:t xml:space="preserve">את </w:t>
      </w:r>
      <w:bookmarkStart w:id="525" w:name="_ETM_Q1_309260"/>
      <w:bookmarkEnd w:id="525"/>
      <w:r>
        <w:rPr>
          <w:rFonts w:hint="cs"/>
          <w:rtl/>
        </w:rPr>
        <w:t>ה</w:t>
      </w:r>
      <w:r>
        <w:rPr>
          <w:rtl/>
        </w:rPr>
        <w:t xml:space="preserve">שמות </w:t>
      </w:r>
      <w:bookmarkStart w:id="526" w:name="_ETM_Q1_309710"/>
      <w:bookmarkEnd w:id="526"/>
      <w:r>
        <w:rPr>
          <w:rtl/>
        </w:rPr>
        <w:t>ו</w:t>
      </w:r>
      <w:r>
        <w:rPr>
          <w:rFonts w:hint="cs"/>
          <w:rtl/>
        </w:rPr>
        <w:t xml:space="preserve">את </w:t>
      </w:r>
      <w:r>
        <w:rPr>
          <w:rtl/>
        </w:rPr>
        <w:t xml:space="preserve">פרטי </w:t>
      </w:r>
      <w:bookmarkStart w:id="527" w:name="_ETM_Q1_310430"/>
      <w:bookmarkEnd w:id="527"/>
      <w:r>
        <w:rPr>
          <w:rtl/>
        </w:rPr>
        <w:t xml:space="preserve">תאונות </w:t>
      </w:r>
      <w:bookmarkStart w:id="528" w:name="_ETM_Q1_310879"/>
      <w:bookmarkEnd w:id="528"/>
      <w:r>
        <w:rPr>
          <w:rtl/>
        </w:rPr>
        <w:t xml:space="preserve">הדרכים </w:t>
      </w:r>
      <w:bookmarkStart w:id="529" w:name="_ETM_Q1_311450"/>
      <w:bookmarkEnd w:id="529"/>
      <w:r>
        <w:rPr>
          <w:rtl/>
        </w:rPr>
        <w:t xml:space="preserve">עם </w:t>
      </w:r>
      <w:bookmarkStart w:id="530" w:name="_ETM_Q1_311600"/>
      <w:bookmarkEnd w:id="530"/>
      <w:r>
        <w:rPr>
          <w:rtl/>
        </w:rPr>
        <w:t>ההרוגים</w:t>
      </w:r>
      <w:r>
        <w:rPr>
          <w:rFonts w:hint="cs"/>
          <w:rtl/>
        </w:rPr>
        <w:t>.</w:t>
      </w:r>
      <w:r>
        <w:rPr>
          <w:rtl/>
        </w:rPr>
        <w:t xml:space="preserve"> </w:t>
      </w:r>
      <w:bookmarkStart w:id="531" w:name="_ETM_Q1_312580"/>
      <w:bookmarkEnd w:id="531"/>
      <w:r>
        <w:rPr>
          <w:rtl/>
        </w:rPr>
        <w:t xml:space="preserve">גם </w:t>
      </w:r>
      <w:bookmarkStart w:id="532" w:name="_ETM_Q1_312940"/>
      <w:bookmarkEnd w:id="532"/>
      <w:r>
        <w:rPr>
          <w:rtl/>
        </w:rPr>
        <w:t xml:space="preserve">כאן </w:t>
      </w:r>
      <w:bookmarkStart w:id="533" w:name="_ETM_Q1_313270"/>
      <w:bookmarkEnd w:id="533"/>
      <w:r>
        <w:rPr>
          <w:rtl/>
        </w:rPr>
        <w:t xml:space="preserve">דם </w:t>
      </w:r>
      <w:bookmarkStart w:id="534" w:name="_ETM_Q1_313480"/>
      <w:bookmarkEnd w:id="534"/>
      <w:r>
        <w:rPr>
          <w:rtl/>
        </w:rPr>
        <w:t xml:space="preserve">הקורבנות </w:t>
      </w:r>
      <w:bookmarkStart w:id="535" w:name="_ETM_Q1_314560"/>
      <w:bookmarkEnd w:id="535"/>
      <w:r>
        <w:rPr>
          <w:rtl/>
        </w:rPr>
        <w:t>צועק</w:t>
      </w:r>
      <w:bookmarkStart w:id="536" w:name="_ETM_Q1_315070"/>
      <w:bookmarkEnd w:id="536"/>
      <w:r>
        <w:rPr>
          <w:rFonts w:hint="cs"/>
          <w:rtl/>
        </w:rPr>
        <w:t xml:space="preserve">, </w:t>
      </w:r>
      <w:r>
        <w:rPr>
          <w:rtl/>
        </w:rPr>
        <w:t xml:space="preserve">הפעם </w:t>
      </w:r>
      <w:bookmarkStart w:id="537" w:name="_ETM_Q1_315370"/>
      <w:bookmarkEnd w:id="537"/>
      <w:r>
        <w:rPr>
          <w:rtl/>
        </w:rPr>
        <w:t xml:space="preserve">הוא </w:t>
      </w:r>
      <w:bookmarkStart w:id="538" w:name="_ETM_Q1_315460"/>
      <w:bookmarkEnd w:id="538"/>
      <w:r>
        <w:rPr>
          <w:rtl/>
        </w:rPr>
        <w:t xml:space="preserve">צועק </w:t>
      </w:r>
      <w:bookmarkStart w:id="539" w:name="_ETM_Q1_315760"/>
      <w:bookmarkEnd w:id="539"/>
      <w:r>
        <w:rPr>
          <w:rFonts w:hint="cs"/>
          <w:rtl/>
        </w:rPr>
        <w:t>מה</w:t>
      </w:r>
      <w:bookmarkStart w:id="540" w:name="_ETM_Q1_316000"/>
      <w:bookmarkEnd w:id="540"/>
      <w:r>
        <w:rPr>
          <w:rtl/>
        </w:rPr>
        <w:t>אספלט</w:t>
      </w:r>
      <w:r>
        <w:rPr>
          <w:rFonts w:hint="cs"/>
          <w:rtl/>
        </w:rPr>
        <w:t>.</w:t>
      </w:r>
      <w:r>
        <w:rPr>
          <w:rtl/>
        </w:rPr>
        <w:t xml:space="preserve"> </w:t>
      </w:r>
      <w:bookmarkStart w:id="541" w:name="_ETM_Q1_316480"/>
      <w:bookmarkEnd w:id="541"/>
      <w:r>
        <w:rPr>
          <w:rtl/>
        </w:rPr>
        <w:t xml:space="preserve">מעגל </w:t>
      </w:r>
      <w:bookmarkStart w:id="542" w:name="_ETM_Q1_316900"/>
      <w:bookmarkEnd w:id="542"/>
      <w:r>
        <w:rPr>
          <w:rtl/>
        </w:rPr>
        <w:t xml:space="preserve">משפחת </w:t>
      </w:r>
      <w:bookmarkStart w:id="543" w:name="_ETM_Q1_317440"/>
      <w:bookmarkEnd w:id="543"/>
      <w:r>
        <w:rPr>
          <w:rFonts w:hint="cs"/>
          <w:rtl/>
        </w:rPr>
        <w:t>השכול</w:t>
      </w:r>
      <w:r>
        <w:rPr>
          <w:rtl/>
        </w:rPr>
        <w:t xml:space="preserve"> </w:t>
      </w:r>
      <w:bookmarkStart w:id="544" w:name="_ETM_Q1_318190"/>
      <w:bookmarkEnd w:id="544"/>
      <w:r>
        <w:rPr>
          <w:rtl/>
        </w:rPr>
        <w:t xml:space="preserve">בדרכים </w:t>
      </w:r>
      <w:bookmarkStart w:id="545" w:name="_ETM_Q1_318760"/>
      <w:bookmarkEnd w:id="545"/>
      <w:r>
        <w:rPr>
          <w:rtl/>
        </w:rPr>
        <w:t xml:space="preserve">גדל </w:t>
      </w:r>
      <w:bookmarkStart w:id="546" w:name="_ETM_Q1_319060"/>
      <w:bookmarkEnd w:id="546"/>
      <w:r>
        <w:rPr>
          <w:rtl/>
        </w:rPr>
        <w:t>משמעותית</w:t>
      </w:r>
      <w:r>
        <w:rPr>
          <w:rFonts w:hint="cs"/>
          <w:rtl/>
        </w:rPr>
        <w:t>.</w:t>
      </w:r>
    </w:p>
    <w:p w:rsidR="00C85791" w:rsidRDefault="00C85791" w:rsidP="00750258">
      <w:pPr>
        <w:rPr>
          <w:rtl/>
        </w:rPr>
      </w:pPr>
    </w:p>
    <w:p w:rsidR="00C85791" w:rsidRDefault="00C85791" w:rsidP="00323306">
      <w:pPr>
        <w:rPr>
          <w:rtl/>
        </w:rPr>
      </w:pPr>
      <w:bookmarkStart w:id="547" w:name="_ETM_Q1_321019"/>
      <w:bookmarkEnd w:id="547"/>
      <w:r>
        <w:rPr>
          <w:rFonts w:hint="cs"/>
          <w:rtl/>
        </w:rPr>
        <w:t>ב</w:t>
      </w:r>
      <w:r>
        <w:rPr>
          <w:rtl/>
        </w:rPr>
        <w:t xml:space="preserve">יום </w:t>
      </w:r>
      <w:bookmarkStart w:id="548" w:name="_ETM_Q1_321230"/>
      <w:bookmarkEnd w:id="548"/>
      <w:r>
        <w:rPr>
          <w:rtl/>
        </w:rPr>
        <w:t xml:space="preserve">רביעי </w:t>
      </w:r>
      <w:bookmarkStart w:id="549" w:name="_ETM_Q1_321589"/>
      <w:bookmarkEnd w:id="549"/>
      <w:r>
        <w:t>18</w:t>
      </w:r>
      <w:r>
        <w:rPr>
          <w:rtl/>
        </w:rPr>
        <w:t xml:space="preserve"> </w:t>
      </w:r>
      <w:bookmarkStart w:id="550" w:name="_ETM_Q1_322160"/>
      <w:bookmarkEnd w:id="550"/>
      <w:r>
        <w:rPr>
          <w:rtl/>
        </w:rPr>
        <w:t>ביוני</w:t>
      </w:r>
      <w:bookmarkStart w:id="551" w:name="_ETM_Q1_322460"/>
      <w:bookmarkEnd w:id="551"/>
      <w:r>
        <w:rPr>
          <w:rFonts w:hint="cs"/>
          <w:rtl/>
        </w:rPr>
        <w:t xml:space="preserve"> </w:t>
      </w:r>
      <w:bookmarkStart w:id="552" w:name="_ETM_Q1_319000"/>
      <w:bookmarkEnd w:id="552"/>
      <w:r>
        <w:rPr>
          <w:rtl/>
        </w:rPr>
        <w:t xml:space="preserve">נהרג </w:t>
      </w:r>
      <w:bookmarkStart w:id="553" w:name="_ETM_Q1_322789"/>
      <w:bookmarkEnd w:id="553"/>
      <w:r>
        <w:rPr>
          <w:rtl/>
        </w:rPr>
        <w:t xml:space="preserve">רוכב </w:t>
      </w:r>
      <w:bookmarkStart w:id="554" w:name="_ETM_Q1_323060"/>
      <w:bookmarkEnd w:id="554"/>
      <w:r>
        <w:rPr>
          <w:rtl/>
        </w:rPr>
        <w:t xml:space="preserve">אופניים </w:t>
      </w:r>
      <w:bookmarkStart w:id="555" w:name="_ETM_Q1_323869"/>
      <w:bookmarkEnd w:id="555"/>
      <w:r>
        <w:rPr>
          <w:rtl/>
        </w:rPr>
        <w:t xml:space="preserve">בשנות </w:t>
      </w:r>
      <w:bookmarkStart w:id="556" w:name="_ETM_Q1_324259"/>
      <w:bookmarkEnd w:id="556"/>
      <w:r>
        <w:rPr>
          <w:rtl/>
        </w:rPr>
        <w:t>ה</w:t>
      </w:r>
      <w:r>
        <w:rPr>
          <w:rFonts w:hint="cs"/>
          <w:rtl/>
        </w:rPr>
        <w:t xml:space="preserve">שישים </w:t>
      </w:r>
      <w:bookmarkStart w:id="557" w:name="_ETM_Q1_324649"/>
      <w:bookmarkEnd w:id="557"/>
      <w:r>
        <w:rPr>
          <w:rtl/>
        </w:rPr>
        <w:t>לחיי</w:t>
      </w:r>
      <w:r>
        <w:rPr>
          <w:rFonts w:hint="cs"/>
          <w:rtl/>
        </w:rPr>
        <w:t>ו</w:t>
      </w:r>
      <w:r>
        <w:rPr>
          <w:rtl/>
        </w:rPr>
        <w:t xml:space="preserve"> </w:t>
      </w:r>
      <w:bookmarkStart w:id="558" w:name="_ETM_Q1_325039"/>
      <w:bookmarkStart w:id="559" w:name="_ETM_Q1_325369"/>
      <w:bookmarkEnd w:id="558"/>
      <w:bookmarkEnd w:id="559"/>
      <w:r>
        <w:rPr>
          <w:rtl/>
        </w:rPr>
        <w:t xml:space="preserve">לאחר </w:t>
      </w:r>
      <w:bookmarkStart w:id="560" w:name="_ETM_Q1_325699"/>
      <w:bookmarkEnd w:id="560"/>
      <w:r>
        <w:rPr>
          <w:rtl/>
        </w:rPr>
        <w:t xml:space="preserve">שנפגע </w:t>
      </w:r>
      <w:bookmarkStart w:id="561" w:name="_ETM_Q1_326119"/>
      <w:bookmarkEnd w:id="561"/>
      <w:r>
        <w:rPr>
          <w:rtl/>
        </w:rPr>
        <w:t xml:space="preserve">מרכב </w:t>
      </w:r>
      <w:bookmarkStart w:id="562" w:name="_ETM_Q1_326480"/>
      <w:bookmarkEnd w:id="562"/>
      <w:r>
        <w:rPr>
          <w:rtl/>
        </w:rPr>
        <w:t xml:space="preserve">פרטי </w:t>
      </w:r>
      <w:bookmarkStart w:id="563" w:name="_ETM_Q1_326899"/>
      <w:bookmarkEnd w:id="563"/>
      <w:r>
        <w:rPr>
          <w:rtl/>
        </w:rPr>
        <w:t xml:space="preserve">ברחוב </w:t>
      </w:r>
      <w:bookmarkStart w:id="564" w:name="_ETM_Q1_327230"/>
      <w:bookmarkEnd w:id="564"/>
      <w:r>
        <w:rPr>
          <w:rtl/>
        </w:rPr>
        <w:t xml:space="preserve">קיבוץ </w:t>
      </w:r>
      <w:bookmarkStart w:id="565" w:name="_ETM_Q1_327560"/>
      <w:bookmarkEnd w:id="565"/>
      <w:r>
        <w:rPr>
          <w:rtl/>
        </w:rPr>
        <w:t xml:space="preserve">גלויות </w:t>
      </w:r>
      <w:bookmarkStart w:id="566" w:name="_ETM_Q1_327890"/>
      <w:bookmarkEnd w:id="566"/>
      <w:r>
        <w:rPr>
          <w:rtl/>
        </w:rPr>
        <w:t xml:space="preserve">בתל </w:t>
      </w:r>
      <w:bookmarkStart w:id="567" w:name="_ETM_Q1_328189"/>
      <w:bookmarkEnd w:id="567"/>
      <w:r>
        <w:rPr>
          <w:rtl/>
        </w:rPr>
        <w:t>אביב</w:t>
      </w:r>
      <w:r>
        <w:rPr>
          <w:rFonts w:hint="cs"/>
          <w:rtl/>
        </w:rPr>
        <w:t>.</w:t>
      </w:r>
      <w:r>
        <w:rPr>
          <w:rtl/>
        </w:rPr>
        <w:t xml:space="preserve"> </w:t>
      </w:r>
      <w:bookmarkStart w:id="568" w:name="_ETM_Q1_329039"/>
      <w:bookmarkEnd w:id="568"/>
      <w:r>
        <w:rPr>
          <w:rtl/>
        </w:rPr>
        <w:t xml:space="preserve">ביום </w:t>
      </w:r>
      <w:bookmarkStart w:id="569" w:name="_ETM_Q1_329220"/>
      <w:bookmarkEnd w:id="569"/>
      <w:r>
        <w:rPr>
          <w:rtl/>
        </w:rPr>
        <w:t xml:space="preserve">חמישי </w:t>
      </w:r>
      <w:bookmarkStart w:id="570" w:name="_ETM_Q1_329579"/>
      <w:bookmarkEnd w:id="570"/>
      <w:r>
        <w:t>19</w:t>
      </w:r>
      <w:r>
        <w:rPr>
          <w:rtl/>
        </w:rPr>
        <w:t xml:space="preserve"> </w:t>
      </w:r>
      <w:bookmarkStart w:id="571" w:name="_ETM_Q1_330179"/>
      <w:bookmarkEnd w:id="571"/>
      <w:r>
        <w:rPr>
          <w:rtl/>
        </w:rPr>
        <w:t>ביוני</w:t>
      </w:r>
      <w:bookmarkStart w:id="572" w:name="_ETM_Q1_330480"/>
      <w:bookmarkEnd w:id="572"/>
      <w:r>
        <w:rPr>
          <w:rFonts w:hint="cs"/>
          <w:rtl/>
        </w:rPr>
        <w:t xml:space="preserve"> </w:t>
      </w:r>
      <w:r>
        <w:rPr>
          <w:rtl/>
        </w:rPr>
        <w:t xml:space="preserve">נהרגו </w:t>
      </w:r>
      <w:bookmarkStart w:id="573" w:name="_ETM_Q1_330839"/>
      <w:bookmarkEnd w:id="573"/>
      <w:r>
        <w:rPr>
          <w:rFonts w:hint="cs"/>
          <w:rtl/>
        </w:rPr>
        <w:t>ארבעה</w:t>
      </w:r>
      <w:r>
        <w:rPr>
          <w:rtl/>
        </w:rPr>
        <w:t xml:space="preserve"> </w:t>
      </w:r>
      <w:bookmarkStart w:id="574" w:name="_ETM_Q1_331140"/>
      <w:bookmarkEnd w:id="574"/>
      <w:r>
        <w:rPr>
          <w:rtl/>
        </w:rPr>
        <w:t xml:space="preserve">בני </w:t>
      </w:r>
      <w:bookmarkStart w:id="575" w:name="_ETM_Q1_331409"/>
      <w:bookmarkEnd w:id="575"/>
      <w:r>
        <w:rPr>
          <w:rtl/>
        </w:rPr>
        <w:t xml:space="preserve">אדם </w:t>
      </w:r>
      <w:bookmarkStart w:id="576" w:name="_ETM_Q1_332070"/>
      <w:bookmarkEnd w:id="576"/>
      <w:r>
        <w:rPr>
          <w:rtl/>
        </w:rPr>
        <w:t xml:space="preserve">בתאונת </w:t>
      </w:r>
      <w:bookmarkStart w:id="577" w:name="_ETM_Q1_332489"/>
      <w:bookmarkEnd w:id="577"/>
      <w:r>
        <w:rPr>
          <w:rtl/>
        </w:rPr>
        <w:t xml:space="preserve">דרכים </w:t>
      </w:r>
      <w:bookmarkStart w:id="578" w:name="_ETM_Q1_332940"/>
      <w:bookmarkEnd w:id="578"/>
      <w:r>
        <w:rPr>
          <w:rtl/>
        </w:rPr>
        <w:t xml:space="preserve">חזיתית </w:t>
      </w:r>
      <w:bookmarkStart w:id="579" w:name="_ETM_Q1_333899"/>
      <w:bookmarkEnd w:id="579"/>
      <w:r>
        <w:rPr>
          <w:rtl/>
        </w:rPr>
        <w:t xml:space="preserve">בכביש </w:t>
      </w:r>
      <w:bookmarkStart w:id="580" w:name="_ETM_Q1_334320"/>
      <w:bookmarkEnd w:id="580"/>
      <w:r>
        <w:t>90</w:t>
      </w:r>
      <w:r>
        <w:rPr>
          <w:rtl/>
        </w:rPr>
        <w:t xml:space="preserve"> </w:t>
      </w:r>
      <w:bookmarkStart w:id="581" w:name="_ETM_Q1_334769"/>
      <w:bookmarkEnd w:id="581"/>
      <w:r>
        <w:rPr>
          <w:rtl/>
        </w:rPr>
        <w:t>הנורא</w:t>
      </w:r>
      <w:bookmarkStart w:id="582" w:name="_ETM_Q1_335129"/>
      <w:bookmarkEnd w:id="582"/>
      <w:r>
        <w:rPr>
          <w:rFonts w:hint="cs"/>
          <w:rtl/>
        </w:rPr>
        <w:t xml:space="preserve">, </w:t>
      </w:r>
      <w:r>
        <w:rPr>
          <w:rtl/>
        </w:rPr>
        <w:t xml:space="preserve">כביש </w:t>
      </w:r>
      <w:bookmarkStart w:id="583" w:name="_ETM_Q1_335430"/>
      <w:bookmarkEnd w:id="583"/>
      <w:r>
        <w:rPr>
          <w:rtl/>
        </w:rPr>
        <w:t>הדמים</w:t>
      </w:r>
      <w:r>
        <w:rPr>
          <w:rFonts w:hint="cs"/>
          <w:rtl/>
        </w:rPr>
        <w:t>:</w:t>
      </w:r>
      <w:r>
        <w:rPr>
          <w:rtl/>
        </w:rPr>
        <w:t xml:space="preserve"> </w:t>
      </w:r>
      <w:bookmarkStart w:id="584" w:name="_ETM_Q1_336359"/>
      <w:bookmarkEnd w:id="584"/>
      <w:r>
        <w:rPr>
          <w:rtl/>
        </w:rPr>
        <w:t xml:space="preserve">באסל </w:t>
      </w:r>
      <w:bookmarkStart w:id="585" w:name="_ETM_Q1_336779"/>
      <w:bookmarkEnd w:id="585"/>
      <w:r>
        <w:rPr>
          <w:rtl/>
        </w:rPr>
        <w:t xml:space="preserve">אבו </w:t>
      </w:r>
      <w:bookmarkStart w:id="586" w:name="_ETM_Q1_336989"/>
      <w:bookmarkEnd w:id="586"/>
      <w:r>
        <w:rPr>
          <w:rFonts w:hint="cs"/>
          <w:rtl/>
        </w:rPr>
        <w:t>אל-עסל, בן</w:t>
      </w:r>
      <w:r>
        <w:rPr>
          <w:rtl/>
        </w:rPr>
        <w:t xml:space="preserve"> </w:t>
      </w:r>
      <w:bookmarkStart w:id="587" w:name="_ETM_Q1_337289"/>
      <w:bookmarkStart w:id="588" w:name="_ETM_Q1_337559"/>
      <w:bookmarkEnd w:id="587"/>
      <w:bookmarkEnd w:id="588"/>
      <w:r>
        <w:t>27</w:t>
      </w:r>
      <w:r>
        <w:rPr>
          <w:rtl/>
        </w:rPr>
        <w:t xml:space="preserve"> </w:t>
      </w:r>
      <w:bookmarkStart w:id="589" w:name="_ETM_Q1_338190"/>
      <w:bookmarkEnd w:id="589"/>
      <w:r>
        <w:rPr>
          <w:rtl/>
        </w:rPr>
        <w:t>מרהט</w:t>
      </w:r>
      <w:r w:rsidR="00323306">
        <w:rPr>
          <w:rFonts w:hint="cs"/>
          <w:rtl/>
        </w:rPr>
        <w:t>,</w:t>
      </w:r>
      <w:r>
        <w:rPr>
          <w:rtl/>
        </w:rPr>
        <w:t xml:space="preserve"> </w:t>
      </w:r>
      <w:bookmarkStart w:id="590" w:name="_ETM_Q1_339000"/>
      <w:bookmarkEnd w:id="590"/>
      <w:r>
        <w:rPr>
          <w:rtl/>
        </w:rPr>
        <w:t>ו</w:t>
      </w:r>
      <w:r>
        <w:rPr>
          <w:rFonts w:hint="cs"/>
          <w:rtl/>
        </w:rPr>
        <w:t>שלושה</w:t>
      </w:r>
      <w:r>
        <w:rPr>
          <w:rtl/>
        </w:rPr>
        <w:t xml:space="preserve"> </w:t>
      </w:r>
      <w:bookmarkStart w:id="591" w:name="_ETM_Q1_339539"/>
      <w:bookmarkEnd w:id="591"/>
      <w:r>
        <w:rPr>
          <w:rtl/>
        </w:rPr>
        <w:t xml:space="preserve">בני </w:t>
      </w:r>
      <w:bookmarkStart w:id="592" w:name="_ETM_Q1_339719"/>
      <w:bookmarkEnd w:id="592"/>
      <w:r>
        <w:rPr>
          <w:rtl/>
        </w:rPr>
        <w:t xml:space="preserve">משפחה </w:t>
      </w:r>
      <w:bookmarkStart w:id="593" w:name="_ETM_Q1_340710"/>
      <w:bookmarkEnd w:id="593"/>
      <w:r>
        <w:rPr>
          <w:rFonts w:hint="cs"/>
          <w:rtl/>
        </w:rPr>
        <w:t>מעראבה,</w:t>
      </w:r>
      <w:r>
        <w:rPr>
          <w:rtl/>
        </w:rPr>
        <w:t xml:space="preserve"> </w:t>
      </w:r>
      <w:bookmarkStart w:id="594" w:name="_ETM_Q1_341550"/>
      <w:bookmarkEnd w:id="594"/>
      <w:proofErr w:type="spellStart"/>
      <w:r>
        <w:rPr>
          <w:rFonts w:hint="cs"/>
          <w:rtl/>
        </w:rPr>
        <w:t>דיאא</w:t>
      </w:r>
      <w:proofErr w:type="spellEnd"/>
      <w:r>
        <w:rPr>
          <w:rFonts w:hint="cs"/>
          <w:rtl/>
        </w:rPr>
        <w:t xml:space="preserve"> </w:t>
      </w:r>
      <w:proofErr w:type="spellStart"/>
      <w:r>
        <w:rPr>
          <w:rFonts w:hint="cs"/>
          <w:rtl/>
        </w:rPr>
        <w:t>עאסלה</w:t>
      </w:r>
      <w:proofErr w:type="spellEnd"/>
      <w:r>
        <w:rPr>
          <w:rFonts w:hint="cs"/>
          <w:rtl/>
        </w:rPr>
        <w:t xml:space="preserve"> בן 41 </w:t>
      </w:r>
      <w:bookmarkStart w:id="595" w:name="_ETM_Q1_342000"/>
      <w:bookmarkEnd w:id="595"/>
      <w:r>
        <w:rPr>
          <w:rFonts w:hint="cs"/>
          <w:rtl/>
        </w:rPr>
        <w:t>ובנותיו, בנות 15 ו-10.</w:t>
      </w:r>
      <w:r>
        <w:rPr>
          <w:rtl/>
        </w:rPr>
        <w:t xml:space="preserve"> </w:t>
      </w:r>
      <w:bookmarkStart w:id="596" w:name="_ETM_Q1_345430"/>
      <w:bookmarkEnd w:id="596"/>
      <w:r>
        <w:rPr>
          <w:rtl/>
        </w:rPr>
        <w:t xml:space="preserve">שני </w:t>
      </w:r>
      <w:bookmarkStart w:id="597" w:name="_ETM_Q1_345760"/>
      <w:bookmarkEnd w:id="597"/>
      <w:r>
        <w:rPr>
          <w:rtl/>
        </w:rPr>
        <w:t xml:space="preserve">כלי </w:t>
      </w:r>
      <w:bookmarkStart w:id="598" w:name="_ETM_Q1_345940"/>
      <w:bookmarkEnd w:id="598"/>
      <w:r>
        <w:rPr>
          <w:rFonts w:hint="cs"/>
          <w:rtl/>
        </w:rPr>
        <w:t>ה</w:t>
      </w:r>
      <w:r>
        <w:rPr>
          <w:rtl/>
        </w:rPr>
        <w:t>רכ</w:t>
      </w:r>
      <w:r>
        <w:rPr>
          <w:rFonts w:hint="cs"/>
          <w:rtl/>
        </w:rPr>
        <w:t>ב</w:t>
      </w:r>
      <w:bookmarkStart w:id="599" w:name="_ETM_Q1_346300"/>
      <w:bookmarkEnd w:id="599"/>
      <w:r>
        <w:rPr>
          <w:rFonts w:hint="cs"/>
          <w:rtl/>
        </w:rPr>
        <w:t xml:space="preserve">, </w:t>
      </w:r>
      <w:r>
        <w:rPr>
          <w:rtl/>
        </w:rPr>
        <w:t xml:space="preserve">כמו </w:t>
      </w:r>
      <w:bookmarkStart w:id="600" w:name="_ETM_Q1_346539"/>
      <w:bookmarkEnd w:id="600"/>
      <w:r>
        <w:rPr>
          <w:rtl/>
        </w:rPr>
        <w:t>שאמרתי</w:t>
      </w:r>
      <w:bookmarkStart w:id="601" w:name="_ETM_Q1_347170"/>
      <w:bookmarkEnd w:id="601"/>
      <w:r>
        <w:rPr>
          <w:rFonts w:hint="cs"/>
          <w:rtl/>
        </w:rPr>
        <w:t xml:space="preserve">, </w:t>
      </w:r>
      <w:r>
        <w:rPr>
          <w:rtl/>
        </w:rPr>
        <w:t xml:space="preserve">פגעו </w:t>
      </w:r>
      <w:bookmarkStart w:id="602" w:name="_ETM_Q1_347559"/>
      <w:bookmarkEnd w:id="602"/>
      <w:r>
        <w:rPr>
          <w:rFonts w:hint="cs"/>
          <w:rtl/>
        </w:rPr>
        <w:t>אחד ב</w:t>
      </w:r>
      <w:bookmarkStart w:id="603" w:name="_ETM_Q1_347899"/>
      <w:bookmarkEnd w:id="603"/>
      <w:r>
        <w:rPr>
          <w:rtl/>
        </w:rPr>
        <w:t>שני</w:t>
      </w:r>
      <w:bookmarkStart w:id="604" w:name="_ETM_Q1_348910"/>
      <w:bookmarkEnd w:id="604"/>
      <w:r>
        <w:rPr>
          <w:rFonts w:hint="cs"/>
          <w:rtl/>
        </w:rPr>
        <w:t xml:space="preserve">. </w:t>
      </w:r>
      <w:r>
        <w:rPr>
          <w:rtl/>
        </w:rPr>
        <w:t xml:space="preserve">גדר </w:t>
      </w:r>
      <w:bookmarkStart w:id="605" w:name="_ETM_Q1_349210"/>
      <w:bookmarkEnd w:id="605"/>
      <w:r>
        <w:rPr>
          <w:rtl/>
        </w:rPr>
        <w:t xml:space="preserve">הפרדה </w:t>
      </w:r>
      <w:bookmarkStart w:id="606" w:name="_ETM_Q1_349570"/>
      <w:bookmarkEnd w:id="606"/>
      <w:r>
        <w:rPr>
          <w:rtl/>
        </w:rPr>
        <w:t>היית</w:t>
      </w:r>
      <w:r>
        <w:rPr>
          <w:rFonts w:hint="cs"/>
          <w:rtl/>
        </w:rPr>
        <w:t xml:space="preserve">ה מצילה אולי </w:t>
      </w:r>
      <w:bookmarkStart w:id="607" w:name="_ETM_Q1_350350"/>
      <w:bookmarkEnd w:id="607"/>
      <w:r>
        <w:rPr>
          <w:rtl/>
        </w:rPr>
        <w:t xml:space="preserve">את </w:t>
      </w:r>
      <w:bookmarkStart w:id="608" w:name="_ETM_Q1_350469"/>
      <w:bookmarkEnd w:id="608"/>
      <w:r>
        <w:rPr>
          <w:rtl/>
        </w:rPr>
        <w:t>החיים</w:t>
      </w:r>
      <w:r>
        <w:rPr>
          <w:rFonts w:hint="cs"/>
          <w:rtl/>
        </w:rPr>
        <w:t xml:space="preserve"> שלהם.</w:t>
      </w:r>
      <w:r>
        <w:rPr>
          <w:rtl/>
        </w:rPr>
        <w:t xml:space="preserve"> </w:t>
      </w:r>
      <w:bookmarkStart w:id="609" w:name="_ETM_Q1_351330"/>
      <w:bookmarkEnd w:id="609"/>
      <w:r>
        <w:rPr>
          <w:rFonts w:hint="cs"/>
          <w:rtl/>
        </w:rPr>
        <w:t>ב</w:t>
      </w:r>
      <w:r>
        <w:rPr>
          <w:rtl/>
        </w:rPr>
        <w:t xml:space="preserve">יום </w:t>
      </w:r>
      <w:bookmarkStart w:id="610" w:name="_ETM_Q1_351540"/>
      <w:bookmarkEnd w:id="610"/>
      <w:r>
        <w:rPr>
          <w:rtl/>
        </w:rPr>
        <w:t>שיש</w:t>
      </w:r>
      <w:bookmarkStart w:id="611" w:name="_ETM_Q1_351870"/>
      <w:bookmarkEnd w:id="611"/>
      <w:r>
        <w:rPr>
          <w:rFonts w:hint="cs"/>
          <w:rtl/>
        </w:rPr>
        <w:t xml:space="preserve">י 21 </w:t>
      </w:r>
      <w:r>
        <w:rPr>
          <w:rtl/>
        </w:rPr>
        <w:t xml:space="preserve">ביוני </w:t>
      </w:r>
      <w:bookmarkStart w:id="612" w:name="_ETM_Q1_352800"/>
      <w:bookmarkEnd w:id="612"/>
      <w:r>
        <w:rPr>
          <w:rtl/>
        </w:rPr>
        <w:t xml:space="preserve">נהרג </w:t>
      </w:r>
      <w:bookmarkStart w:id="613" w:name="_ETM_Q1_353130"/>
      <w:bookmarkEnd w:id="613"/>
      <w:r>
        <w:rPr>
          <w:rtl/>
        </w:rPr>
        <w:t xml:space="preserve">רוכב </w:t>
      </w:r>
      <w:bookmarkStart w:id="614" w:name="_ETM_Q1_353370"/>
      <w:bookmarkEnd w:id="614"/>
      <w:r>
        <w:rPr>
          <w:rtl/>
        </w:rPr>
        <w:t xml:space="preserve">אופנוע </w:t>
      </w:r>
      <w:bookmarkStart w:id="615" w:name="_ETM_Q1_353760"/>
      <w:bookmarkEnd w:id="615"/>
      <w:r>
        <w:rPr>
          <w:rtl/>
        </w:rPr>
        <w:t xml:space="preserve">בשנות </w:t>
      </w:r>
      <w:bookmarkStart w:id="616" w:name="_ETM_Q1_354120"/>
      <w:bookmarkEnd w:id="616"/>
      <w:r>
        <w:rPr>
          <w:rtl/>
        </w:rPr>
        <w:t>ה</w:t>
      </w:r>
      <w:r>
        <w:rPr>
          <w:rFonts w:hint="cs"/>
          <w:rtl/>
        </w:rPr>
        <w:t>עשרים</w:t>
      </w:r>
      <w:r>
        <w:rPr>
          <w:rtl/>
        </w:rPr>
        <w:t xml:space="preserve"> </w:t>
      </w:r>
      <w:bookmarkStart w:id="617" w:name="_ETM_Q1_354480"/>
      <w:bookmarkEnd w:id="617"/>
      <w:r>
        <w:rPr>
          <w:rtl/>
        </w:rPr>
        <w:t xml:space="preserve">לחייו </w:t>
      </w:r>
      <w:bookmarkStart w:id="618" w:name="_ETM_Q1_354870"/>
      <w:bookmarkEnd w:id="618"/>
      <w:r>
        <w:rPr>
          <w:rtl/>
        </w:rPr>
        <w:t xml:space="preserve">בתאונה </w:t>
      </w:r>
      <w:bookmarkStart w:id="619" w:name="_ETM_Q1_355290"/>
      <w:bookmarkEnd w:id="619"/>
      <w:r>
        <w:rPr>
          <w:rtl/>
        </w:rPr>
        <w:t xml:space="preserve">קטלנית </w:t>
      </w:r>
      <w:bookmarkStart w:id="620" w:name="_ETM_Q1_355640"/>
      <w:bookmarkEnd w:id="620"/>
      <w:r>
        <w:rPr>
          <w:rFonts w:hint="cs"/>
          <w:rtl/>
        </w:rPr>
        <w:t>ב</w:t>
      </w:r>
      <w:r>
        <w:rPr>
          <w:rtl/>
        </w:rPr>
        <w:t xml:space="preserve">פתח </w:t>
      </w:r>
      <w:bookmarkStart w:id="621" w:name="_ETM_Q1_356029"/>
      <w:bookmarkEnd w:id="621"/>
      <w:r>
        <w:rPr>
          <w:rtl/>
        </w:rPr>
        <w:t>תקווה</w:t>
      </w:r>
      <w:r>
        <w:rPr>
          <w:rFonts w:hint="cs"/>
          <w:rtl/>
        </w:rPr>
        <w:t>;</w:t>
      </w:r>
      <w:r>
        <w:rPr>
          <w:rtl/>
        </w:rPr>
        <w:t xml:space="preserve"> </w:t>
      </w:r>
      <w:bookmarkStart w:id="622" w:name="_ETM_Q1_356899"/>
      <w:bookmarkEnd w:id="622"/>
      <w:r>
        <w:rPr>
          <w:rtl/>
        </w:rPr>
        <w:t xml:space="preserve">בהמשך </w:t>
      </w:r>
      <w:bookmarkStart w:id="623" w:name="_ETM_Q1_357320"/>
      <w:bookmarkEnd w:id="623"/>
      <w:r>
        <w:rPr>
          <w:rtl/>
        </w:rPr>
        <w:t xml:space="preserve">אותו </w:t>
      </w:r>
      <w:bookmarkStart w:id="624" w:name="_ETM_Q1_357559"/>
      <w:bookmarkEnd w:id="624"/>
      <w:r>
        <w:rPr>
          <w:rtl/>
        </w:rPr>
        <w:t xml:space="preserve">היום </w:t>
      </w:r>
      <w:bookmarkStart w:id="625" w:name="_ETM_Q1_357860"/>
      <w:bookmarkEnd w:id="625"/>
      <w:r>
        <w:rPr>
          <w:rtl/>
        </w:rPr>
        <w:t xml:space="preserve">נהרג </w:t>
      </w:r>
      <w:bookmarkStart w:id="626" w:name="_ETM_Q1_358160"/>
      <w:bookmarkEnd w:id="626"/>
      <w:r>
        <w:rPr>
          <w:rtl/>
        </w:rPr>
        <w:t xml:space="preserve">גבר </w:t>
      </w:r>
      <w:bookmarkStart w:id="627" w:name="_ETM_Q1_358430"/>
      <w:bookmarkEnd w:id="627"/>
      <w:r>
        <w:rPr>
          <w:rtl/>
        </w:rPr>
        <w:t xml:space="preserve">בשנות </w:t>
      </w:r>
      <w:bookmarkStart w:id="628" w:name="_ETM_Q1_358760"/>
      <w:bookmarkEnd w:id="628"/>
      <w:r>
        <w:rPr>
          <w:rFonts w:hint="cs"/>
          <w:rtl/>
        </w:rPr>
        <w:t>החמישים</w:t>
      </w:r>
      <w:r>
        <w:rPr>
          <w:rtl/>
        </w:rPr>
        <w:t xml:space="preserve"> </w:t>
      </w:r>
      <w:bookmarkStart w:id="629" w:name="_ETM_Q1_359210"/>
      <w:bookmarkEnd w:id="629"/>
      <w:r>
        <w:rPr>
          <w:rtl/>
        </w:rPr>
        <w:t xml:space="preserve">לחייו </w:t>
      </w:r>
      <w:bookmarkStart w:id="630" w:name="_ETM_Q1_359989"/>
      <w:bookmarkEnd w:id="630"/>
      <w:r>
        <w:rPr>
          <w:rtl/>
        </w:rPr>
        <w:t xml:space="preserve">בתאונה </w:t>
      </w:r>
      <w:bookmarkStart w:id="631" w:name="_ETM_Q1_360410"/>
      <w:bookmarkEnd w:id="631"/>
      <w:r>
        <w:rPr>
          <w:rtl/>
        </w:rPr>
        <w:t xml:space="preserve">קטלנית </w:t>
      </w:r>
      <w:bookmarkStart w:id="632" w:name="_ETM_Q1_360920"/>
      <w:bookmarkEnd w:id="632"/>
      <w:r>
        <w:rPr>
          <w:rtl/>
        </w:rPr>
        <w:t>ברעננה</w:t>
      </w:r>
      <w:r>
        <w:rPr>
          <w:rFonts w:hint="cs"/>
          <w:rtl/>
        </w:rPr>
        <w:t>.</w:t>
      </w:r>
      <w:r>
        <w:rPr>
          <w:rtl/>
        </w:rPr>
        <w:t xml:space="preserve"> </w:t>
      </w:r>
      <w:bookmarkStart w:id="633" w:name="_ETM_Q1_362100"/>
      <w:bookmarkEnd w:id="633"/>
      <w:r>
        <w:rPr>
          <w:rFonts w:hint="cs"/>
          <w:rtl/>
        </w:rPr>
        <w:t>ב</w:t>
      </w:r>
      <w:r>
        <w:rPr>
          <w:rtl/>
        </w:rPr>
        <w:t xml:space="preserve">יום </w:t>
      </w:r>
      <w:bookmarkStart w:id="634" w:name="_ETM_Q1_362249"/>
      <w:bookmarkEnd w:id="634"/>
      <w:r>
        <w:rPr>
          <w:rtl/>
        </w:rPr>
        <w:t>שבת</w:t>
      </w:r>
      <w:bookmarkStart w:id="635" w:name="_ETM_Q1_362609"/>
      <w:bookmarkEnd w:id="635"/>
      <w:r>
        <w:rPr>
          <w:rtl/>
        </w:rPr>
        <w:t xml:space="preserve"> </w:t>
      </w:r>
      <w:r>
        <w:t>22</w:t>
      </w:r>
      <w:r>
        <w:rPr>
          <w:rtl/>
        </w:rPr>
        <w:t xml:space="preserve"> ביוני</w:t>
      </w:r>
      <w:bookmarkStart w:id="636" w:name="_ETM_Q1_363479"/>
      <w:bookmarkEnd w:id="636"/>
      <w:r>
        <w:rPr>
          <w:rFonts w:hint="cs"/>
          <w:rtl/>
        </w:rPr>
        <w:t xml:space="preserve"> </w:t>
      </w:r>
      <w:bookmarkStart w:id="637" w:name="_ETM_Q1_358000"/>
      <w:bookmarkEnd w:id="637"/>
      <w:r>
        <w:rPr>
          <w:rtl/>
        </w:rPr>
        <w:t xml:space="preserve">נהרג </w:t>
      </w:r>
      <w:bookmarkStart w:id="638" w:name="_ETM_Q1_363809"/>
      <w:bookmarkEnd w:id="638"/>
      <w:r>
        <w:rPr>
          <w:rtl/>
        </w:rPr>
        <w:t xml:space="preserve">הולך </w:t>
      </w:r>
      <w:bookmarkStart w:id="639" w:name="_ETM_Q1_364079"/>
      <w:bookmarkEnd w:id="639"/>
      <w:r>
        <w:rPr>
          <w:rtl/>
        </w:rPr>
        <w:t xml:space="preserve">רגל </w:t>
      </w:r>
      <w:bookmarkStart w:id="640" w:name="_ETM_Q1_364350"/>
      <w:bookmarkEnd w:id="640"/>
      <w:r>
        <w:rPr>
          <w:rtl/>
        </w:rPr>
        <w:t xml:space="preserve">בשנות </w:t>
      </w:r>
      <w:bookmarkStart w:id="641" w:name="_ETM_Q1_364710"/>
      <w:bookmarkEnd w:id="641"/>
      <w:r>
        <w:rPr>
          <w:rFonts w:hint="cs"/>
          <w:rtl/>
        </w:rPr>
        <w:t>השישים</w:t>
      </w:r>
      <w:r>
        <w:rPr>
          <w:rtl/>
        </w:rPr>
        <w:t xml:space="preserve"> </w:t>
      </w:r>
      <w:bookmarkStart w:id="642" w:name="_ETM_Q1_365130"/>
      <w:bookmarkEnd w:id="642"/>
      <w:r>
        <w:rPr>
          <w:rtl/>
        </w:rPr>
        <w:t>ל</w:t>
      </w:r>
      <w:r>
        <w:rPr>
          <w:rFonts w:hint="cs"/>
          <w:rtl/>
        </w:rPr>
        <w:t>חייו</w:t>
      </w:r>
      <w:r>
        <w:rPr>
          <w:rtl/>
        </w:rPr>
        <w:t xml:space="preserve"> </w:t>
      </w:r>
      <w:bookmarkStart w:id="643" w:name="_ETM_Q1_365970"/>
      <w:bookmarkEnd w:id="643"/>
      <w:r>
        <w:rPr>
          <w:rtl/>
        </w:rPr>
        <w:t xml:space="preserve">לאחר </w:t>
      </w:r>
      <w:bookmarkStart w:id="644" w:name="_ETM_Q1_366329"/>
      <w:bookmarkEnd w:id="644"/>
      <w:r>
        <w:rPr>
          <w:rtl/>
        </w:rPr>
        <w:t xml:space="preserve">שרכב </w:t>
      </w:r>
      <w:bookmarkStart w:id="645" w:name="_ETM_Q1_366750"/>
      <w:bookmarkEnd w:id="645"/>
      <w:r>
        <w:rPr>
          <w:rtl/>
        </w:rPr>
        <w:t xml:space="preserve">פרטי </w:t>
      </w:r>
      <w:bookmarkStart w:id="646" w:name="_ETM_Q1_367049"/>
      <w:bookmarkEnd w:id="646"/>
      <w:r>
        <w:rPr>
          <w:rtl/>
        </w:rPr>
        <w:t xml:space="preserve">פגע </w:t>
      </w:r>
      <w:bookmarkStart w:id="647" w:name="_ETM_Q1_367409"/>
      <w:bookmarkEnd w:id="647"/>
      <w:r>
        <w:rPr>
          <w:rtl/>
        </w:rPr>
        <w:t xml:space="preserve">בו </w:t>
      </w:r>
      <w:bookmarkStart w:id="648" w:name="_ETM_Q1_367950"/>
      <w:bookmarkEnd w:id="648"/>
      <w:r>
        <w:rPr>
          <w:rtl/>
        </w:rPr>
        <w:t xml:space="preserve">והרג </w:t>
      </w:r>
      <w:bookmarkStart w:id="649" w:name="_ETM_Q1_368220"/>
      <w:bookmarkEnd w:id="649"/>
      <w:r>
        <w:rPr>
          <w:rtl/>
        </w:rPr>
        <w:t xml:space="preserve">אותו </w:t>
      </w:r>
      <w:bookmarkStart w:id="650" w:name="_ETM_Q1_368430"/>
      <w:bookmarkEnd w:id="650"/>
      <w:r>
        <w:rPr>
          <w:rtl/>
        </w:rPr>
        <w:t>במק</w:t>
      </w:r>
      <w:r>
        <w:rPr>
          <w:rFonts w:hint="cs"/>
          <w:rtl/>
        </w:rPr>
        <w:t>ום.</w:t>
      </w:r>
      <w:r>
        <w:rPr>
          <w:rtl/>
        </w:rPr>
        <w:t xml:space="preserve"> </w:t>
      </w:r>
      <w:bookmarkStart w:id="651" w:name="_ETM_Q1_369420"/>
      <w:bookmarkEnd w:id="651"/>
      <w:r>
        <w:rPr>
          <w:rFonts w:hint="cs"/>
          <w:rtl/>
        </w:rPr>
        <w:t>ב</w:t>
      </w:r>
      <w:r>
        <w:rPr>
          <w:rtl/>
        </w:rPr>
        <w:t xml:space="preserve">יום </w:t>
      </w:r>
      <w:bookmarkStart w:id="652" w:name="_ETM_Q1_369600"/>
      <w:bookmarkEnd w:id="652"/>
      <w:r>
        <w:rPr>
          <w:rtl/>
        </w:rPr>
        <w:t>ראשון</w:t>
      </w:r>
      <w:r>
        <w:rPr>
          <w:rFonts w:hint="cs"/>
          <w:rtl/>
        </w:rPr>
        <w:t>,</w:t>
      </w:r>
      <w:r>
        <w:rPr>
          <w:rtl/>
        </w:rPr>
        <w:t xml:space="preserve"> </w:t>
      </w:r>
      <w:bookmarkStart w:id="653" w:name="_ETM_Q1_369990"/>
      <w:bookmarkEnd w:id="653"/>
      <w:r>
        <w:rPr>
          <w:rtl/>
        </w:rPr>
        <w:t>אתמול</w:t>
      </w:r>
      <w:r>
        <w:rPr>
          <w:rFonts w:hint="cs"/>
          <w:rtl/>
        </w:rPr>
        <w:t>,</w:t>
      </w:r>
      <w:r>
        <w:rPr>
          <w:rtl/>
        </w:rPr>
        <w:t xml:space="preserve"> </w:t>
      </w:r>
      <w:bookmarkStart w:id="654" w:name="_ETM_Q1_370619"/>
      <w:bookmarkEnd w:id="654"/>
      <w:r>
        <w:t>23</w:t>
      </w:r>
      <w:r>
        <w:rPr>
          <w:rtl/>
        </w:rPr>
        <w:t xml:space="preserve"> </w:t>
      </w:r>
      <w:bookmarkStart w:id="655" w:name="_ETM_Q1_371279"/>
      <w:bookmarkEnd w:id="655"/>
      <w:r>
        <w:rPr>
          <w:rtl/>
        </w:rPr>
        <w:t>ביוני</w:t>
      </w:r>
      <w:bookmarkStart w:id="656" w:name="_ETM_Q1_371610"/>
      <w:bookmarkEnd w:id="656"/>
      <w:r>
        <w:rPr>
          <w:rFonts w:hint="cs"/>
          <w:rtl/>
        </w:rPr>
        <w:t xml:space="preserve">, </w:t>
      </w:r>
      <w:r>
        <w:rPr>
          <w:rtl/>
        </w:rPr>
        <w:t xml:space="preserve">נהרג </w:t>
      </w:r>
      <w:bookmarkStart w:id="657" w:name="_ETM_Q1_371939"/>
      <w:bookmarkEnd w:id="657"/>
      <w:r>
        <w:rPr>
          <w:rtl/>
        </w:rPr>
        <w:t xml:space="preserve">גבר </w:t>
      </w:r>
      <w:bookmarkStart w:id="658" w:name="_ETM_Q1_372240"/>
      <w:bookmarkEnd w:id="658"/>
      <w:r>
        <w:rPr>
          <w:rtl/>
        </w:rPr>
        <w:t xml:space="preserve">בשנות </w:t>
      </w:r>
      <w:bookmarkStart w:id="659" w:name="_ETM_Q1_372600"/>
      <w:bookmarkEnd w:id="659"/>
      <w:r>
        <w:rPr>
          <w:rtl/>
        </w:rPr>
        <w:t>ה</w:t>
      </w:r>
      <w:r>
        <w:rPr>
          <w:rFonts w:hint="cs"/>
          <w:rtl/>
        </w:rPr>
        <w:t>עשרים</w:t>
      </w:r>
      <w:r>
        <w:rPr>
          <w:rtl/>
        </w:rPr>
        <w:t xml:space="preserve"> </w:t>
      </w:r>
      <w:bookmarkStart w:id="660" w:name="_ETM_Q1_372930"/>
      <w:bookmarkEnd w:id="660"/>
      <w:r>
        <w:rPr>
          <w:rtl/>
        </w:rPr>
        <w:t xml:space="preserve">לחייו </w:t>
      </w:r>
      <w:bookmarkStart w:id="661" w:name="_ETM_Q1_373790"/>
      <w:bookmarkEnd w:id="661"/>
      <w:r>
        <w:rPr>
          <w:rtl/>
        </w:rPr>
        <w:t xml:space="preserve">בתאונה </w:t>
      </w:r>
      <w:bookmarkStart w:id="662" w:name="_ETM_Q1_374210"/>
      <w:bookmarkEnd w:id="662"/>
      <w:r>
        <w:rPr>
          <w:rtl/>
        </w:rPr>
        <w:t xml:space="preserve">קטלנית </w:t>
      </w:r>
      <w:bookmarkStart w:id="663" w:name="_ETM_Q1_374689"/>
      <w:bookmarkEnd w:id="663"/>
      <w:r>
        <w:rPr>
          <w:rtl/>
        </w:rPr>
        <w:t xml:space="preserve">בכביש </w:t>
      </w:r>
      <w:bookmarkStart w:id="664" w:name="_ETM_Q1_375049"/>
      <w:bookmarkEnd w:id="664"/>
      <w:r>
        <w:t>446</w:t>
      </w:r>
      <w:r>
        <w:rPr>
          <w:rtl/>
        </w:rPr>
        <w:t xml:space="preserve"> </w:t>
      </w:r>
      <w:bookmarkStart w:id="665" w:name="_ETM_Q1_375979"/>
      <w:bookmarkEnd w:id="665"/>
      <w:r>
        <w:rPr>
          <w:rtl/>
        </w:rPr>
        <w:t xml:space="preserve">לאחר </w:t>
      </w:r>
      <w:bookmarkStart w:id="666" w:name="_ETM_Q1_376310"/>
      <w:bookmarkEnd w:id="666"/>
      <w:r>
        <w:rPr>
          <w:rtl/>
        </w:rPr>
        <w:t>שס</w:t>
      </w:r>
      <w:r>
        <w:rPr>
          <w:rFonts w:hint="cs"/>
          <w:rtl/>
        </w:rPr>
        <w:t>טה</w:t>
      </w:r>
      <w:r>
        <w:rPr>
          <w:rtl/>
        </w:rPr>
        <w:t xml:space="preserve"> </w:t>
      </w:r>
      <w:bookmarkStart w:id="667" w:name="_ETM_Q1_377670"/>
      <w:bookmarkEnd w:id="667"/>
      <w:r>
        <w:rPr>
          <w:rtl/>
        </w:rPr>
        <w:t xml:space="preserve">לנתיב </w:t>
      </w:r>
      <w:bookmarkStart w:id="668" w:name="_ETM_Q1_378089"/>
      <w:bookmarkEnd w:id="668"/>
      <w:r>
        <w:rPr>
          <w:rtl/>
        </w:rPr>
        <w:t xml:space="preserve">הנסיעה </w:t>
      </w:r>
      <w:bookmarkStart w:id="669" w:name="_ETM_Q1_378420"/>
      <w:bookmarkEnd w:id="669"/>
      <w:r>
        <w:rPr>
          <w:rFonts w:hint="cs"/>
          <w:rtl/>
        </w:rPr>
        <w:t>ה</w:t>
      </w:r>
      <w:r>
        <w:rPr>
          <w:rtl/>
        </w:rPr>
        <w:t xml:space="preserve">נגדי </w:t>
      </w:r>
      <w:bookmarkStart w:id="670" w:name="_ETM_Q1_378839"/>
      <w:bookmarkEnd w:id="670"/>
      <w:r>
        <w:rPr>
          <w:rFonts w:hint="cs"/>
          <w:rtl/>
        </w:rPr>
        <w:t>ו</w:t>
      </w:r>
      <w:r>
        <w:rPr>
          <w:rtl/>
        </w:rPr>
        <w:t xml:space="preserve">פגע </w:t>
      </w:r>
      <w:bookmarkStart w:id="671" w:name="_ETM_Q1_379170"/>
      <w:bookmarkEnd w:id="671"/>
      <w:r>
        <w:rPr>
          <w:rtl/>
        </w:rPr>
        <w:t xml:space="preserve">ברכב </w:t>
      </w:r>
      <w:bookmarkStart w:id="672" w:name="_ETM_Q1_379560"/>
      <w:bookmarkEnd w:id="672"/>
      <w:r>
        <w:rPr>
          <w:rtl/>
        </w:rPr>
        <w:t>נוסף</w:t>
      </w:r>
      <w:bookmarkStart w:id="673" w:name="_ETM_Q1_380009"/>
      <w:bookmarkEnd w:id="673"/>
      <w:r>
        <w:rPr>
          <w:rFonts w:hint="cs"/>
          <w:rtl/>
        </w:rPr>
        <w:t xml:space="preserve">. </w:t>
      </w:r>
      <w:r>
        <w:rPr>
          <w:rtl/>
        </w:rPr>
        <w:t>שו</w:t>
      </w:r>
      <w:r>
        <w:rPr>
          <w:rFonts w:hint="cs"/>
          <w:rtl/>
        </w:rPr>
        <w:t>ב,</w:t>
      </w:r>
      <w:r>
        <w:rPr>
          <w:rtl/>
        </w:rPr>
        <w:t xml:space="preserve"> </w:t>
      </w:r>
      <w:bookmarkStart w:id="674" w:name="_ETM_Q1_380520"/>
      <w:bookmarkEnd w:id="674"/>
      <w:r>
        <w:rPr>
          <w:rtl/>
        </w:rPr>
        <w:t xml:space="preserve">לא </w:t>
      </w:r>
      <w:bookmarkStart w:id="675" w:name="_ETM_Q1_380700"/>
      <w:bookmarkStart w:id="676" w:name="_ETM_Q1_381389"/>
      <w:bookmarkEnd w:id="675"/>
      <w:bookmarkEnd w:id="676"/>
      <w:r>
        <w:rPr>
          <w:rtl/>
        </w:rPr>
        <w:t xml:space="preserve">הייתה </w:t>
      </w:r>
      <w:bookmarkStart w:id="677" w:name="_ETM_Q1_381630"/>
      <w:bookmarkEnd w:id="677"/>
      <w:r>
        <w:rPr>
          <w:rtl/>
        </w:rPr>
        <w:t xml:space="preserve">גדר </w:t>
      </w:r>
      <w:bookmarkStart w:id="678" w:name="_ETM_Q1_381929"/>
      <w:bookmarkEnd w:id="678"/>
      <w:r>
        <w:rPr>
          <w:rtl/>
        </w:rPr>
        <w:t>הפרדה</w:t>
      </w:r>
      <w:r>
        <w:rPr>
          <w:rFonts w:hint="cs"/>
          <w:rtl/>
        </w:rPr>
        <w:t>.</w:t>
      </w:r>
      <w:r>
        <w:rPr>
          <w:rtl/>
        </w:rPr>
        <w:t xml:space="preserve"> </w:t>
      </w:r>
      <w:bookmarkStart w:id="679" w:name="_ETM_Q1_382850"/>
      <w:bookmarkEnd w:id="679"/>
      <w:r>
        <w:rPr>
          <w:rtl/>
        </w:rPr>
        <w:t xml:space="preserve">בהמשך </w:t>
      </w:r>
      <w:bookmarkStart w:id="680" w:name="_ETM_Q1_383240"/>
      <w:bookmarkEnd w:id="680"/>
      <w:r>
        <w:rPr>
          <w:rtl/>
        </w:rPr>
        <w:t xml:space="preserve">אותו </w:t>
      </w:r>
      <w:bookmarkStart w:id="681" w:name="_ETM_Q1_383480"/>
      <w:bookmarkEnd w:id="681"/>
      <w:r>
        <w:rPr>
          <w:rtl/>
        </w:rPr>
        <w:t xml:space="preserve">יום </w:t>
      </w:r>
      <w:bookmarkStart w:id="682" w:name="_ETM_Q1_383840"/>
      <w:bookmarkEnd w:id="682"/>
      <w:r>
        <w:rPr>
          <w:rtl/>
        </w:rPr>
        <w:t xml:space="preserve">נהרג </w:t>
      </w:r>
      <w:bookmarkStart w:id="683" w:name="_ETM_Q1_384230"/>
      <w:bookmarkEnd w:id="683"/>
      <w:r>
        <w:rPr>
          <w:rtl/>
        </w:rPr>
        <w:t xml:space="preserve">גבר </w:t>
      </w:r>
      <w:bookmarkStart w:id="684" w:name="_ETM_Q1_384440"/>
      <w:bookmarkEnd w:id="684"/>
      <w:r>
        <w:rPr>
          <w:rtl/>
        </w:rPr>
        <w:t xml:space="preserve">בן </w:t>
      </w:r>
      <w:r>
        <w:t xml:space="preserve">– </w:t>
      </w:r>
      <w:bookmarkStart w:id="685" w:name="_ETM_Q1_384590"/>
      <w:bookmarkEnd w:id="685"/>
      <w:r>
        <w:t>21</w:t>
      </w:r>
      <w:r>
        <w:rPr>
          <w:rtl/>
        </w:rPr>
        <w:t xml:space="preserve"> גבר</w:t>
      </w:r>
      <w:r>
        <w:rPr>
          <w:rFonts w:hint="cs"/>
          <w:rtl/>
        </w:rPr>
        <w:t>?</w:t>
      </w:r>
      <w:r>
        <w:rPr>
          <w:rtl/>
        </w:rPr>
        <w:t xml:space="preserve"> </w:t>
      </w:r>
      <w:bookmarkStart w:id="686" w:name="_ETM_Q1_386860"/>
      <w:bookmarkEnd w:id="686"/>
      <w:r>
        <w:rPr>
          <w:rtl/>
        </w:rPr>
        <w:t xml:space="preserve">בחור </w:t>
      </w:r>
      <w:bookmarkStart w:id="687" w:name="_ETM_Q1_387279"/>
      <w:bookmarkEnd w:id="687"/>
      <w:r>
        <w:rPr>
          <w:rtl/>
        </w:rPr>
        <w:t>צעי</w:t>
      </w:r>
      <w:r>
        <w:rPr>
          <w:rFonts w:hint="cs"/>
          <w:rtl/>
        </w:rPr>
        <w:t>ר</w:t>
      </w:r>
      <w:bookmarkStart w:id="688" w:name="_ETM_Q1_387640"/>
      <w:bookmarkEnd w:id="688"/>
      <w:r>
        <w:rPr>
          <w:rFonts w:hint="cs"/>
          <w:rtl/>
        </w:rPr>
        <w:t xml:space="preserve"> – </w:t>
      </w:r>
      <w:r>
        <w:rPr>
          <w:rtl/>
        </w:rPr>
        <w:t xml:space="preserve">בתאונה </w:t>
      </w:r>
      <w:bookmarkStart w:id="689" w:name="_ETM_Q1_388060"/>
      <w:bookmarkEnd w:id="689"/>
      <w:r>
        <w:rPr>
          <w:rtl/>
        </w:rPr>
        <w:t xml:space="preserve">חזיתית </w:t>
      </w:r>
      <w:bookmarkStart w:id="690" w:name="_ETM_Q1_388510"/>
      <w:bookmarkEnd w:id="690"/>
      <w:r>
        <w:rPr>
          <w:rtl/>
        </w:rPr>
        <w:t xml:space="preserve">בין </w:t>
      </w:r>
      <w:bookmarkStart w:id="691" w:name="_ETM_Q1_388659"/>
      <w:bookmarkEnd w:id="691"/>
      <w:r>
        <w:rPr>
          <w:rtl/>
        </w:rPr>
        <w:t xml:space="preserve">שני </w:t>
      </w:r>
      <w:bookmarkStart w:id="692" w:name="_ETM_Q1_388900"/>
      <w:bookmarkEnd w:id="692"/>
      <w:r>
        <w:rPr>
          <w:rtl/>
        </w:rPr>
        <w:t xml:space="preserve">רכבים </w:t>
      </w:r>
      <w:bookmarkStart w:id="693" w:name="_ETM_Q1_389380"/>
      <w:bookmarkEnd w:id="693"/>
      <w:r>
        <w:rPr>
          <w:rtl/>
        </w:rPr>
        <w:t>בכביש</w:t>
      </w:r>
      <w:r>
        <w:rPr>
          <w:rFonts w:hint="cs"/>
          <w:rtl/>
        </w:rPr>
        <w:t xml:space="preserve"> 38.</w:t>
      </w:r>
    </w:p>
    <w:p w:rsidR="00C85791" w:rsidRDefault="00C85791" w:rsidP="000B065E">
      <w:pPr>
        <w:rPr>
          <w:rtl/>
        </w:rPr>
      </w:pPr>
    </w:p>
    <w:p w:rsidR="00C85791" w:rsidRDefault="00C85791" w:rsidP="000B065E">
      <w:pPr>
        <w:rPr>
          <w:rtl/>
        </w:rPr>
      </w:pPr>
      <w:bookmarkStart w:id="694" w:name="_ETM_Q1_390000"/>
      <w:bookmarkEnd w:id="694"/>
      <w:r>
        <w:rPr>
          <w:rtl/>
        </w:rPr>
        <w:t xml:space="preserve"> </w:t>
      </w:r>
      <w:bookmarkStart w:id="695" w:name="_ETM_Q1_390130"/>
      <w:bookmarkStart w:id="696" w:name="_ETM_Q1_393790"/>
      <w:bookmarkEnd w:id="695"/>
      <w:bookmarkEnd w:id="696"/>
      <w:r>
        <w:t>227</w:t>
      </w:r>
      <w:r>
        <w:rPr>
          <w:rtl/>
        </w:rPr>
        <w:t xml:space="preserve"> </w:t>
      </w:r>
      <w:bookmarkStart w:id="697" w:name="_ETM_Q1_394869"/>
      <w:bookmarkEnd w:id="697"/>
      <w:r>
        <w:rPr>
          <w:rtl/>
        </w:rPr>
        <w:t xml:space="preserve">בני </w:t>
      </w:r>
      <w:bookmarkStart w:id="698" w:name="_ETM_Q1_395110"/>
      <w:bookmarkEnd w:id="698"/>
      <w:r>
        <w:rPr>
          <w:rtl/>
        </w:rPr>
        <w:t xml:space="preserve">אדם </w:t>
      </w:r>
      <w:bookmarkStart w:id="699" w:name="_ETM_Q1_395380"/>
      <w:bookmarkEnd w:id="699"/>
      <w:r>
        <w:rPr>
          <w:rtl/>
        </w:rPr>
        <w:t xml:space="preserve">נהרגו </w:t>
      </w:r>
      <w:bookmarkStart w:id="700" w:name="_ETM_Q1_395710"/>
      <w:bookmarkEnd w:id="700"/>
      <w:r>
        <w:rPr>
          <w:rtl/>
        </w:rPr>
        <w:t xml:space="preserve">מתחילת </w:t>
      </w:r>
      <w:bookmarkStart w:id="701" w:name="_ETM_Q1_396159"/>
      <w:bookmarkEnd w:id="701"/>
      <w:r>
        <w:rPr>
          <w:rtl/>
        </w:rPr>
        <w:t>השנה</w:t>
      </w:r>
      <w:r>
        <w:rPr>
          <w:rFonts w:hint="cs"/>
          <w:rtl/>
        </w:rPr>
        <w:t>,</w:t>
      </w:r>
      <w:r>
        <w:rPr>
          <w:rtl/>
        </w:rPr>
        <w:t xml:space="preserve"> </w:t>
      </w:r>
      <w:bookmarkStart w:id="702" w:name="_ETM_Q1_396909"/>
      <w:bookmarkEnd w:id="702"/>
      <w:r>
        <w:t>12</w:t>
      </w:r>
      <w:r>
        <w:rPr>
          <w:rtl/>
        </w:rPr>
        <w:t xml:space="preserve"> </w:t>
      </w:r>
      <w:bookmarkStart w:id="703" w:name="_ETM_Q1_397600"/>
      <w:bookmarkEnd w:id="703"/>
      <w:r>
        <w:rPr>
          <w:rtl/>
        </w:rPr>
        <w:t xml:space="preserve">רק </w:t>
      </w:r>
      <w:bookmarkStart w:id="704" w:name="_ETM_Q1_397750"/>
      <w:bookmarkEnd w:id="704"/>
      <w:r>
        <w:rPr>
          <w:rtl/>
        </w:rPr>
        <w:t xml:space="preserve">בשבוע </w:t>
      </w:r>
      <w:bookmarkStart w:id="705" w:name="_ETM_Q1_398229"/>
      <w:bookmarkEnd w:id="705"/>
      <w:r>
        <w:rPr>
          <w:rtl/>
        </w:rPr>
        <w:t>האחרו</w:t>
      </w:r>
      <w:r>
        <w:rPr>
          <w:rFonts w:hint="cs"/>
          <w:rtl/>
        </w:rPr>
        <w:t>ן, ו</w:t>
      </w:r>
      <w:bookmarkStart w:id="706" w:name="_ETM_Q1_398979"/>
      <w:bookmarkEnd w:id="706"/>
      <w:r>
        <w:rPr>
          <w:rtl/>
        </w:rPr>
        <w:t xml:space="preserve">עוד </w:t>
      </w:r>
      <w:bookmarkStart w:id="707" w:name="_ETM_Q1_399159"/>
      <w:bookmarkEnd w:id="707"/>
      <w:r>
        <w:rPr>
          <w:rtl/>
        </w:rPr>
        <w:t xml:space="preserve">לא </w:t>
      </w:r>
      <w:bookmarkStart w:id="708" w:name="_ETM_Q1_399250"/>
      <w:bookmarkEnd w:id="708"/>
      <w:r>
        <w:rPr>
          <w:rtl/>
        </w:rPr>
        <w:t xml:space="preserve">עברה </w:t>
      </w:r>
      <w:bookmarkStart w:id="709" w:name="_ETM_Q1_399850"/>
      <w:bookmarkEnd w:id="709"/>
      <w:r>
        <w:rPr>
          <w:rtl/>
        </w:rPr>
        <w:t xml:space="preserve">מחצית </w:t>
      </w:r>
      <w:bookmarkStart w:id="710" w:name="_ETM_Q1_400360"/>
      <w:bookmarkEnd w:id="710"/>
      <w:r>
        <w:rPr>
          <w:rtl/>
        </w:rPr>
        <w:t>השנה</w:t>
      </w:r>
      <w:r>
        <w:rPr>
          <w:rFonts w:hint="cs"/>
          <w:rtl/>
        </w:rPr>
        <w:t>.</w:t>
      </w:r>
      <w:r>
        <w:rPr>
          <w:rtl/>
        </w:rPr>
        <w:t xml:space="preserve"> </w:t>
      </w:r>
      <w:bookmarkStart w:id="711" w:name="_ETM_Q1_401080"/>
      <w:bookmarkEnd w:id="711"/>
      <w:r>
        <w:rPr>
          <w:rtl/>
        </w:rPr>
        <w:t xml:space="preserve">אנשים </w:t>
      </w:r>
      <w:bookmarkStart w:id="712" w:name="_ETM_Q1_401890"/>
      <w:bookmarkEnd w:id="712"/>
      <w:r>
        <w:rPr>
          <w:rtl/>
        </w:rPr>
        <w:t xml:space="preserve">שמתו </w:t>
      </w:r>
      <w:bookmarkStart w:id="713" w:name="_ETM_Q1_402599"/>
      <w:bookmarkEnd w:id="713"/>
      <w:r>
        <w:rPr>
          <w:rtl/>
        </w:rPr>
        <w:t xml:space="preserve">ללא </w:t>
      </w:r>
      <w:bookmarkStart w:id="714" w:name="_ETM_Q1_403259"/>
      <w:bookmarkEnd w:id="714"/>
      <w:r>
        <w:rPr>
          <w:rtl/>
        </w:rPr>
        <w:t xml:space="preserve">כל </w:t>
      </w:r>
      <w:bookmarkStart w:id="715" w:name="_ETM_Q1_403469"/>
      <w:bookmarkEnd w:id="715"/>
      <w:r>
        <w:rPr>
          <w:rtl/>
        </w:rPr>
        <w:t>סיבה</w:t>
      </w:r>
      <w:r>
        <w:rPr>
          <w:rFonts w:hint="cs"/>
          <w:rtl/>
        </w:rPr>
        <w:t>.</w:t>
      </w:r>
      <w:r>
        <w:rPr>
          <w:rtl/>
        </w:rPr>
        <w:t xml:space="preserve"> </w:t>
      </w:r>
      <w:bookmarkStart w:id="716" w:name="_ETM_Q1_404410"/>
      <w:bookmarkEnd w:id="716"/>
      <w:r>
        <w:rPr>
          <w:rtl/>
        </w:rPr>
        <w:t>תודה</w:t>
      </w:r>
      <w:r>
        <w:rPr>
          <w:rFonts w:hint="cs"/>
          <w:rtl/>
        </w:rPr>
        <w:t>.</w:t>
      </w:r>
    </w:p>
    <w:p w:rsidR="00C85791" w:rsidRDefault="00C85791" w:rsidP="000B065E">
      <w:pPr>
        <w:rPr>
          <w:rtl/>
        </w:rPr>
      </w:pPr>
    </w:p>
    <w:p w:rsidR="00C85791" w:rsidRDefault="00C85791" w:rsidP="00981081">
      <w:pPr>
        <w:pStyle w:val="af7"/>
        <w:keepNext/>
        <w:rPr>
          <w:rtl/>
        </w:rPr>
      </w:pPr>
      <w:bookmarkStart w:id="717" w:name="ET_yor_6423_16"/>
      <w:r>
        <w:rPr>
          <w:rStyle w:val="TagStyle"/>
          <w:rtl/>
        </w:rPr>
        <w:t xml:space="preserve"> </w:t>
      </w:r>
      <w:r w:rsidRPr="00981081">
        <w:rPr>
          <w:rStyle w:val="TagStyle"/>
          <w:rtl/>
        </w:rPr>
        <w:t>&lt;&lt;</w:t>
      </w:r>
      <w:r>
        <w:rPr>
          <w:rStyle w:val="TagStyle"/>
          <w:rtl/>
        </w:rPr>
        <w:t xml:space="preserve"> </w:t>
      </w:r>
      <w:r w:rsidRPr="00981081">
        <w:rPr>
          <w:rStyle w:val="TagStyle"/>
          <w:rtl/>
        </w:rPr>
        <w:t>יור</w:t>
      </w:r>
      <w:r>
        <w:rPr>
          <w:rStyle w:val="TagStyle"/>
          <w:rtl/>
        </w:rPr>
        <w:t xml:space="preserve"> </w:t>
      </w:r>
      <w:r w:rsidRPr="00981081">
        <w:rPr>
          <w:rStyle w:val="TagStyle"/>
          <w:rtl/>
        </w:rPr>
        <w:t>&gt;&gt;</w:t>
      </w:r>
      <w:r>
        <w:rPr>
          <w:rStyle w:val="TagStyle"/>
          <w:rtl/>
        </w:rPr>
        <w:t xml:space="preserve"> </w:t>
      </w:r>
      <w:r>
        <w:rPr>
          <w:rtl/>
        </w:rPr>
        <w:t>היו"ר אמיר אוחנה:</w:t>
      </w:r>
      <w:r>
        <w:rPr>
          <w:rStyle w:val="TagStyle"/>
          <w:rtl/>
        </w:rPr>
        <w:t xml:space="preserve"> </w:t>
      </w:r>
      <w:r w:rsidRPr="00981081">
        <w:rPr>
          <w:rStyle w:val="TagStyle"/>
          <w:rtl/>
        </w:rPr>
        <w:t>&lt;&lt;</w:t>
      </w:r>
      <w:r>
        <w:rPr>
          <w:rStyle w:val="TagStyle"/>
          <w:rtl/>
        </w:rPr>
        <w:t xml:space="preserve"> </w:t>
      </w:r>
      <w:r w:rsidRPr="00981081">
        <w:rPr>
          <w:rStyle w:val="TagStyle"/>
          <w:rtl/>
        </w:rPr>
        <w:t>יור</w:t>
      </w:r>
      <w:r>
        <w:rPr>
          <w:rStyle w:val="TagStyle"/>
          <w:rtl/>
        </w:rPr>
        <w:t xml:space="preserve"> </w:t>
      </w:r>
      <w:r w:rsidRPr="00981081">
        <w:rPr>
          <w:rStyle w:val="TagStyle"/>
          <w:rtl/>
        </w:rPr>
        <w:t>&gt;&gt;</w:t>
      </w:r>
      <w:r>
        <w:rPr>
          <w:rtl/>
        </w:rPr>
        <w:t xml:space="preserve"> </w:t>
      </w:r>
      <w:bookmarkEnd w:id="717"/>
    </w:p>
    <w:p w:rsidR="00C85791" w:rsidRPr="00981081" w:rsidRDefault="00C85791" w:rsidP="00981081">
      <w:pPr>
        <w:ind w:firstLine="0"/>
        <w:rPr>
          <w:rtl/>
        </w:rPr>
      </w:pPr>
      <w:bookmarkStart w:id="718" w:name="_ETM_Q1_403000"/>
      <w:bookmarkEnd w:id="718"/>
    </w:p>
    <w:p w:rsidR="00C85791" w:rsidRDefault="00C85791" w:rsidP="00B5417B">
      <w:pPr>
        <w:rPr>
          <w:rtl/>
        </w:rPr>
      </w:pPr>
      <w:bookmarkStart w:id="719" w:name="_ETM_Q1_401000"/>
      <w:bookmarkEnd w:id="719"/>
      <w:r>
        <w:rPr>
          <w:rtl/>
        </w:rPr>
        <w:t xml:space="preserve"> </w:t>
      </w:r>
      <w:bookmarkStart w:id="720" w:name="_ETM_Q1_405880"/>
      <w:bookmarkEnd w:id="720"/>
      <w:r>
        <w:rPr>
          <w:rtl/>
        </w:rPr>
        <w:t xml:space="preserve">תודה </w:t>
      </w:r>
      <w:bookmarkStart w:id="721" w:name="_ETM_Q1_406180"/>
      <w:bookmarkEnd w:id="721"/>
      <w:r>
        <w:rPr>
          <w:rtl/>
        </w:rPr>
        <w:t xml:space="preserve">לחבר </w:t>
      </w:r>
      <w:bookmarkStart w:id="722" w:name="_ETM_Q1_406480"/>
      <w:bookmarkEnd w:id="722"/>
      <w:r>
        <w:rPr>
          <w:rtl/>
        </w:rPr>
        <w:t xml:space="preserve">הכנסת </w:t>
      </w:r>
      <w:bookmarkStart w:id="723" w:name="_ETM_Q1_406779"/>
      <w:bookmarkEnd w:id="723"/>
      <w:r>
        <w:rPr>
          <w:rtl/>
        </w:rPr>
        <w:t>טופורובסקי</w:t>
      </w:r>
      <w:r>
        <w:rPr>
          <w:rFonts w:hint="cs"/>
          <w:rtl/>
        </w:rPr>
        <w:t>.</w:t>
      </w:r>
      <w:r>
        <w:rPr>
          <w:rtl/>
        </w:rPr>
        <w:t xml:space="preserve"> </w:t>
      </w:r>
      <w:bookmarkStart w:id="724" w:name="_ETM_Q1_407470"/>
      <w:bookmarkEnd w:id="724"/>
      <w:r>
        <w:rPr>
          <w:rtl/>
        </w:rPr>
        <w:t xml:space="preserve">כעת </w:t>
      </w:r>
      <w:bookmarkStart w:id="725" w:name="_ETM_Q1_407860"/>
      <w:bookmarkEnd w:id="725"/>
      <w:r>
        <w:rPr>
          <w:rtl/>
        </w:rPr>
        <w:t xml:space="preserve">חבר </w:t>
      </w:r>
      <w:bookmarkStart w:id="726" w:name="_ETM_Q1_408190"/>
      <w:bookmarkEnd w:id="726"/>
      <w:r>
        <w:rPr>
          <w:rtl/>
        </w:rPr>
        <w:t xml:space="preserve">הכנסת </w:t>
      </w:r>
      <w:bookmarkStart w:id="727" w:name="_ETM_Q1_408640"/>
      <w:bookmarkEnd w:id="727"/>
      <w:r>
        <w:rPr>
          <w:rtl/>
        </w:rPr>
        <w:t xml:space="preserve">עופר </w:t>
      </w:r>
      <w:bookmarkStart w:id="728" w:name="_ETM_Q1_408970"/>
      <w:bookmarkEnd w:id="728"/>
      <w:r>
        <w:rPr>
          <w:rtl/>
        </w:rPr>
        <w:t>כסיף</w:t>
      </w:r>
      <w:r>
        <w:rPr>
          <w:rFonts w:hint="cs"/>
          <w:rtl/>
        </w:rPr>
        <w:t xml:space="preserve">. </w:t>
      </w:r>
      <w:r>
        <w:rPr>
          <w:rtl/>
        </w:rPr>
        <w:t xml:space="preserve">אחריו </w:t>
      </w:r>
      <w:bookmarkStart w:id="729" w:name="_ETM_Q1_410760"/>
      <w:bookmarkEnd w:id="729"/>
      <w:r>
        <w:rPr>
          <w:rFonts w:hint="eastAsia"/>
          <w:rtl/>
        </w:rPr>
        <w:t>–</w:t>
      </w:r>
      <w:r>
        <w:rPr>
          <w:rFonts w:hint="cs"/>
          <w:rtl/>
        </w:rPr>
        <w:t xml:space="preserve"> </w:t>
      </w:r>
      <w:r>
        <w:rPr>
          <w:rtl/>
        </w:rPr>
        <w:t xml:space="preserve">חברת </w:t>
      </w:r>
      <w:bookmarkStart w:id="730" w:name="_ETM_Q1_411180"/>
      <w:bookmarkEnd w:id="730"/>
      <w:r>
        <w:rPr>
          <w:rtl/>
        </w:rPr>
        <w:t xml:space="preserve">הכנסת </w:t>
      </w:r>
      <w:r>
        <w:rPr>
          <w:rFonts w:hint="cs"/>
          <w:rtl/>
        </w:rPr>
        <w:t>צגה מלקו.</w:t>
      </w:r>
    </w:p>
    <w:p w:rsidR="00C85791" w:rsidRDefault="00C85791" w:rsidP="00981081">
      <w:pPr>
        <w:ind w:firstLine="0"/>
        <w:rPr>
          <w:rtl/>
        </w:rPr>
      </w:pPr>
    </w:p>
    <w:p w:rsidR="00C85791" w:rsidRDefault="00C85791" w:rsidP="00981081">
      <w:pPr>
        <w:pStyle w:val="a4"/>
        <w:keepNext/>
        <w:rPr>
          <w:rtl/>
        </w:rPr>
      </w:pPr>
      <w:bookmarkStart w:id="731" w:name="ET_speaker_5785_17"/>
      <w:r>
        <w:rPr>
          <w:rStyle w:val="TagStyle"/>
          <w:rtl/>
        </w:rPr>
        <w:t xml:space="preserve"> </w:t>
      </w:r>
      <w:r w:rsidRPr="00981081">
        <w:rPr>
          <w:rStyle w:val="TagStyle"/>
          <w:rtl/>
        </w:rPr>
        <w:t>&lt;&lt;</w:t>
      </w:r>
      <w:r>
        <w:rPr>
          <w:rStyle w:val="TagStyle"/>
          <w:rtl/>
        </w:rPr>
        <w:t xml:space="preserve"> </w:t>
      </w:r>
      <w:r w:rsidRPr="00981081">
        <w:rPr>
          <w:rStyle w:val="TagStyle"/>
          <w:rtl/>
        </w:rPr>
        <w:t>דובר</w:t>
      </w:r>
      <w:r>
        <w:rPr>
          <w:rStyle w:val="TagStyle"/>
          <w:rtl/>
        </w:rPr>
        <w:t xml:space="preserve"> </w:t>
      </w:r>
      <w:r w:rsidRPr="00981081">
        <w:rPr>
          <w:rStyle w:val="TagStyle"/>
          <w:rtl/>
        </w:rPr>
        <w:t>&gt;&gt;</w:t>
      </w:r>
      <w:r>
        <w:rPr>
          <w:rStyle w:val="TagStyle"/>
          <w:rtl/>
        </w:rPr>
        <w:t xml:space="preserve"> </w:t>
      </w:r>
      <w:bookmarkStart w:id="732" w:name="_Toc170221464"/>
      <w:bookmarkStart w:id="733" w:name="_Toc193213729"/>
      <w:r>
        <w:rPr>
          <w:rtl/>
        </w:rPr>
        <w:t>עופר כסיף (חד"ש-תע"ל):</w:t>
      </w:r>
      <w:bookmarkEnd w:id="732"/>
      <w:bookmarkEnd w:id="733"/>
      <w:r>
        <w:rPr>
          <w:rStyle w:val="TagStyle"/>
          <w:rtl/>
        </w:rPr>
        <w:t xml:space="preserve"> </w:t>
      </w:r>
      <w:r w:rsidRPr="00981081">
        <w:rPr>
          <w:rStyle w:val="TagStyle"/>
          <w:rtl/>
        </w:rPr>
        <w:t>&lt;&lt;</w:t>
      </w:r>
      <w:r>
        <w:rPr>
          <w:rStyle w:val="TagStyle"/>
          <w:rtl/>
        </w:rPr>
        <w:t xml:space="preserve"> </w:t>
      </w:r>
      <w:r w:rsidRPr="00981081">
        <w:rPr>
          <w:rStyle w:val="TagStyle"/>
          <w:rtl/>
        </w:rPr>
        <w:t>דובר</w:t>
      </w:r>
      <w:r>
        <w:rPr>
          <w:rStyle w:val="TagStyle"/>
          <w:rtl/>
        </w:rPr>
        <w:t xml:space="preserve"> </w:t>
      </w:r>
      <w:r w:rsidRPr="00981081">
        <w:rPr>
          <w:rStyle w:val="TagStyle"/>
          <w:rtl/>
        </w:rPr>
        <w:t>&gt;&gt;</w:t>
      </w:r>
      <w:r>
        <w:rPr>
          <w:rtl/>
        </w:rPr>
        <w:t xml:space="preserve"> </w:t>
      </w:r>
      <w:bookmarkEnd w:id="731"/>
    </w:p>
    <w:p w:rsidR="00C85791" w:rsidRPr="00981081" w:rsidRDefault="00C85791" w:rsidP="00981081">
      <w:pPr>
        <w:ind w:firstLine="0"/>
        <w:rPr>
          <w:rtl/>
        </w:rPr>
      </w:pPr>
      <w:bookmarkStart w:id="734" w:name="_ETM_Q1_410000"/>
      <w:bookmarkEnd w:id="734"/>
    </w:p>
    <w:p w:rsidR="00C85791" w:rsidRDefault="00C85791" w:rsidP="009B05D7">
      <w:bookmarkStart w:id="735" w:name="_ETM_Q1_413000"/>
      <w:bookmarkStart w:id="736" w:name="_ETM_Q1_413510"/>
      <w:bookmarkEnd w:id="735"/>
      <w:bookmarkEnd w:id="736"/>
      <w:r>
        <w:rPr>
          <w:rtl/>
        </w:rPr>
        <w:t xml:space="preserve">כבוד </w:t>
      </w:r>
      <w:bookmarkStart w:id="737" w:name="_ETM_Q1_413750"/>
      <w:bookmarkEnd w:id="737"/>
      <w:r>
        <w:rPr>
          <w:rtl/>
        </w:rPr>
        <w:t>היושב-ראש</w:t>
      </w:r>
      <w:bookmarkStart w:id="738" w:name="_ETM_Q1_414350"/>
      <w:bookmarkEnd w:id="738"/>
      <w:r>
        <w:rPr>
          <w:rFonts w:hint="cs"/>
          <w:rtl/>
        </w:rPr>
        <w:t xml:space="preserve">, </w:t>
      </w:r>
      <w:r>
        <w:rPr>
          <w:rtl/>
        </w:rPr>
        <w:t xml:space="preserve">חברי </w:t>
      </w:r>
      <w:bookmarkStart w:id="739" w:name="_ETM_Q1_414620"/>
      <w:bookmarkEnd w:id="739"/>
      <w:r>
        <w:rPr>
          <w:rtl/>
        </w:rPr>
        <w:t>הכנסת</w:t>
      </w:r>
      <w:r>
        <w:rPr>
          <w:rFonts w:hint="cs"/>
          <w:rtl/>
        </w:rPr>
        <w:t>,</w:t>
      </w:r>
      <w:r>
        <w:rPr>
          <w:rtl/>
        </w:rPr>
        <w:t xml:space="preserve"> </w:t>
      </w:r>
      <w:bookmarkStart w:id="740" w:name="_ETM_Q1_415279"/>
      <w:bookmarkEnd w:id="740"/>
      <w:r>
        <w:rPr>
          <w:rtl/>
        </w:rPr>
        <w:t xml:space="preserve">בשבוע </w:t>
      </w:r>
      <w:bookmarkStart w:id="741" w:name="_ETM_Q1_415730"/>
      <w:bookmarkEnd w:id="741"/>
      <w:r>
        <w:rPr>
          <w:rtl/>
        </w:rPr>
        <w:t xml:space="preserve">שעבר </w:t>
      </w:r>
      <w:bookmarkStart w:id="742" w:name="_ETM_Q1_416360"/>
      <w:bookmarkEnd w:id="742"/>
      <w:r>
        <w:rPr>
          <w:rtl/>
        </w:rPr>
        <w:t xml:space="preserve">התחייב </w:t>
      </w:r>
      <w:bookmarkStart w:id="743" w:name="_ETM_Q1_416810"/>
      <w:bookmarkEnd w:id="743"/>
      <w:r>
        <w:rPr>
          <w:rtl/>
        </w:rPr>
        <w:t xml:space="preserve">שר </w:t>
      </w:r>
      <w:bookmarkStart w:id="744" w:name="_ETM_Q1_417080"/>
      <w:bookmarkEnd w:id="744"/>
      <w:r>
        <w:rPr>
          <w:rtl/>
        </w:rPr>
        <w:t xml:space="preserve">האוצר </w:t>
      </w:r>
      <w:bookmarkStart w:id="745" w:name="_ETM_Q1_417500"/>
      <w:bookmarkEnd w:id="745"/>
      <w:r>
        <w:rPr>
          <w:rtl/>
        </w:rPr>
        <w:t xml:space="preserve">להעביר </w:t>
      </w:r>
      <w:bookmarkStart w:id="746" w:name="_ETM_Q1_417920"/>
      <w:bookmarkEnd w:id="746"/>
      <w:r>
        <w:rPr>
          <w:rtl/>
        </w:rPr>
        <w:t xml:space="preserve">מימון </w:t>
      </w:r>
      <w:bookmarkStart w:id="747" w:name="_ETM_Q1_418880"/>
      <w:bookmarkEnd w:id="747"/>
      <w:r>
        <w:rPr>
          <w:rtl/>
        </w:rPr>
        <w:t xml:space="preserve">בסך </w:t>
      </w:r>
      <w:bookmarkStart w:id="748" w:name="_ETM_Q1_419300"/>
      <w:bookmarkEnd w:id="748"/>
      <w:r>
        <w:rPr>
          <w:rtl/>
        </w:rPr>
        <w:t xml:space="preserve">מיליארד </w:t>
      </w:r>
      <w:bookmarkStart w:id="749" w:name="_ETM_Q1_419690"/>
      <w:bookmarkEnd w:id="749"/>
      <w:r>
        <w:rPr>
          <w:rtl/>
        </w:rPr>
        <w:t xml:space="preserve">שקל </w:t>
      </w:r>
      <w:bookmarkStart w:id="750" w:name="_ETM_Q1_420080"/>
      <w:bookmarkEnd w:id="750"/>
      <w:r>
        <w:rPr>
          <w:rtl/>
        </w:rPr>
        <w:t xml:space="preserve">השנה </w:t>
      </w:r>
      <w:bookmarkStart w:id="751" w:name="_ETM_Q1_420529"/>
      <w:bookmarkEnd w:id="751"/>
      <w:r>
        <w:rPr>
          <w:rtl/>
        </w:rPr>
        <w:t xml:space="preserve">ועוד </w:t>
      </w:r>
      <w:bookmarkStart w:id="752" w:name="_ETM_Q1_420800"/>
      <w:bookmarkEnd w:id="752"/>
      <w:r>
        <w:rPr>
          <w:rtl/>
        </w:rPr>
        <w:t xml:space="preserve">מיליארד </w:t>
      </w:r>
      <w:bookmarkStart w:id="753" w:name="_ETM_Q1_421190"/>
      <w:bookmarkEnd w:id="753"/>
      <w:r>
        <w:rPr>
          <w:rtl/>
        </w:rPr>
        <w:t xml:space="preserve">שקל </w:t>
      </w:r>
      <w:bookmarkStart w:id="754" w:name="_ETM_Q1_421520"/>
      <w:bookmarkEnd w:id="754"/>
      <w:r>
        <w:rPr>
          <w:rtl/>
        </w:rPr>
        <w:t xml:space="preserve">בשנה </w:t>
      </w:r>
      <w:bookmarkStart w:id="755" w:name="_ETM_Q1_421970"/>
      <w:bookmarkEnd w:id="755"/>
      <w:r>
        <w:rPr>
          <w:rtl/>
        </w:rPr>
        <w:t xml:space="preserve">הבאה </w:t>
      </w:r>
      <w:bookmarkStart w:id="756" w:name="_ETM_Q1_422779"/>
      <w:bookmarkEnd w:id="756"/>
      <w:r>
        <w:rPr>
          <w:rtl/>
        </w:rPr>
        <w:t xml:space="preserve">ל-63 </w:t>
      </w:r>
      <w:bookmarkStart w:id="757" w:name="_ETM_Q1_423980"/>
      <w:bookmarkEnd w:id="757"/>
      <w:r>
        <w:rPr>
          <w:rtl/>
        </w:rPr>
        <w:t>ב</w:t>
      </w:r>
      <w:r>
        <w:rPr>
          <w:rFonts w:hint="cs"/>
          <w:rtl/>
        </w:rPr>
        <w:t>נ</w:t>
      </w:r>
      <w:r>
        <w:rPr>
          <w:rtl/>
        </w:rPr>
        <w:t xml:space="preserve">י </w:t>
      </w:r>
      <w:bookmarkStart w:id="758" w:name="_ETM_Q1_424220"/>
      <w:bookmarkEnd w:id="758"/>
      <w:r>
        <w:rPr>
          <w:rtl/>
        </w:rPr>
        <w:t>מזל</w:t>
      </w:r>
      <w:r>
        <w:rPr>
          <w:rFonts w:hint="cs"/>
          <w:rtl/>
        </w:rPr>
        <w:t>.</w:t>
      </w:r>
      <w:r>
        <w:rPr>
          <w:rtl/>
        </w:rPr>
        <w:t xml:space="preserve"> </w:t>
      </w:r>
      <w:bookmarkStart w:id="759" w:name="_ETM_Q1_425529"/>
      <w:bookmarkEnd w:id="759"/>
      <w:r>
        <w:rPr>
          <w:rtl/>
        </w:rPr>
        <w:t xml:space="preserve">מיד </w:t>
      </w:r>
      <w:bookmarkStart w:id="760" w:name="_ETM_Q1_425950"/>
      <w:bookmarkEnd w:id="760"/>
      <w:r>
        <w:rPr>
          <w:rFonts w:hint="cs"/>
          <w:rtl/>
        </w:rPr>
        <w:t>א</w:t>
      </w:r>
      <w:r>
        <w:rPr>
          <w:rtl/>
        </w:rPr>
        <w:t xml:space="preserve">צתי </w:t>
      </w:r>
      <w:bookmarkStart w:id="761" w:name="_ETM_Q1_426429"/>
      <w:bookmarkEnd w:id="761"/>
      <w:r>
        <w:rPr>
          <w:rtl/>
        </w:rPr>
        <w:t xml:space="preserve">לברר </w:t>
      </w:r>
      <w:bookmarkStart w:id="762" w:name="_ETM_Q1_427029"/>
      <w:bookmarkEnd w:id="762"/>
      <w:r>
        <w:rPr>
          <w:rtl/>
        </w:rPr>
        <w:t xml:space="preserve">עם </w:t>
      </w:r>
      <w:bookmarkStart w:id="763" w:name="_ETM_Q1_427119"/>
      <w:bookmarkEnd w:id="763"/>
      <w:r>
        <w:rPr>
          <w:rtl/>
        </w:rPr>
        <w:t xml:space="preserve">ראשי </w:t>
      </w:r>
      <w:bookmarkStart w:id="764" w:name="_ETM_Q1_427420"/>
      <w:bookmarkEnd w:id="764"/>
      <w:r>
        <w:rPr>
          <w:rtl/>
        </w:rPr>
        <w:t xml:space="preserve">רשויות </w:t>
      </w:r>
      <w:bookmarkStart w:id="765" w:name="_ETM_Q1_427899"/>
      <w:bookmarkEnd w:id="765"/>
      <w:r>
        <w:rPr>
          <w:rtl/>
        </w:rPr>
        <w:t>בצפון</w:t>
      </w:r>
      <w:r>
        <w:rPr>
          <w:rFonts w:hint="cs"/>
          <w:rtl/>
        </w:rPr>
        <w:t>,</w:t>
      </w:r>
      <w:r>
        <w:rPr>
          <w:rtl/>
        </w:rPr>
        <w:t xml:space="preserve"> </w:t>
      </w:r>
      <w:bookmarkStart w:id="766" w:name="_ETM_Q1_428589"/>
      <w:bookmarkEnd w:id="766"/>
      <w:r>
        <w:rPr>
          <w:rtl/>
        </w:rPr>
        <w:t xml:space="preserve">עם </w:t>
      </w:r>
      <w:bookmarkStart w:id="767" w:name="_ETM_Q1_428680"/>
      <w:bookmarkEnd w:id="767"/>
      <w:r>
        <w:rPr>
          <w:rtl/>
        </w:rPr>
        <w:t xml:space="preserve">תושבים </w:t>
      </w:r>
      <w:bookmarkStart w:id="768" w:name="_ETM_Q1_429129"/>
      <w:bookmarkEnd w:id="768"/>
      <w:r>
        <w:rPr>
          <w:rtl/>
        </w:rPr>
        <w:t xml:space="preserve">מפונים </w:t>
      </w:r>
      <w:bookmarkStart w:id="769" w:name="_ETM_Q1_429580"/>
      <w:bookmarkEnd w:id="769"/>
      <w:r>
        <w:rPr>
          <w:rFonts w:hint="cs"/>
          <w:rtl/>
        </w:rPr>
        <w:t>מה</w:t>
      </w:r>
      <w:r>
        <w:rPr>
          <w:rtl/>
        </w:rPr>
        <w:t>דרום</w:t>
      </w:r>
      <w:r>
        <w:rPr>
          <w:rFonts w:hint="cs"/>
          <w:rtl/>
        </w:rPr>
        <w:t>,</w:t>
      </w:r>
      <w:r>
        <w:rPr>
          <w:rtl/>
        </w:rPr>
        <w:t xml:space="preserve"> </w:t>
      </w:r>
      <w:bookmarkStart w:id="770" w:name="_ETM_Q1_430690"/>
      <w:bookmarkEnd w:id="770"/>
      <w:r>
        <w:rPr>
          <w:rtl/>
        </w:rPr>
        <w:t xml:space="preserve">אם </w:t>
      </w:r>
      <w:bookmarkStart w:id="771" w:name="_ETM_Q1_430989"/>
      <w:bookmarkEnd w:id="771"/>
      <w:r>
        <w:rPr>
          <w:rtl/>
        </w:rPr>
        <w:t xml:space="preserve">הם </w:t>
      </w:r>
      <w:bookmarkStart w:id="772" w:name="_ETM_Q1_431110"/>
      <w:bookmarkEnd w:id="772"/>
      <w:r>
        <w:rPr>
          <w:rtl/>
        </w:rPr>
        <w:t xml:space="preserve">כבר </w:t>
      </w:r>
      <w:bookmarkStart w:id="773" w:name="_ETM_Q1_431349"/>
      <w:bookmarkEnd w:id="773"/>
      <w:r>
        <w:rPr>
          <w:rtl/>
        </w:rPr>
        <w:t xml:space="preserve">עודכנו </w:t>
      </w:r>
      <w:bookmarkStart w:id="774" w:name="_ETM_Q1_431799"/>
      <w:bookmarkEnd w:id="774"/>
      <w:r>
        <w:rPr>
          <w:rFonts w:hint="cs"/>
          <w:rtl/>
        </w:rPr>
        <w:t xml:space="preserve">על </w:t>
      </w:r>
      <w:r>
        <w:rPr>
          <w:rtl/>
        </w:rPr>
        <w:t xml:space="preserve">תקציב </w:t>
      </w:r>
      <w:bookmarkStart w:id="775" w:name="_ETM_Q1_432280"/>
      <w:bookmarkEnd w:id="775"/>
      <w:r>
        <w:rPr>
          <w:rtl/>
        </w:rPr>
        <w:t xml:space="preserve">המיליארדים </w:t>
      </w:r>
      <w:bookmarkStart w:id="776" w:name="_ETM_Q1_432879"/>
      <w:bookmarkEnd w:id="776"/>
      <w:r>
        <w:rPr>
          <w:rtl/>
        </w:rPr>
        <w:t xml:space="preserve">שיגיע </w:t>
      </w:r>
      <w:bookmarkStart w:id="777" w:name="_ETM_Q1_433450"/>
      <w:bookmarkEnd w:id="777"/>
      <w:r>
        <w:rPr>
          <w:rtl/>
        </w:rPr>
        <w:t>אליה</w:t>
      </w:r>
      <w:r>
        <w:rPr>
          <w:rFonts w:hint="cs"/>
          <w:rtl/>
        </w:rPr>
        <w:t>ם,</w:t>
      </w:r>
      <w:r>
        <w:rPr>
          <w:rtl/>
        </w:rPr>
        <w:t xml:space="preserve"> </w:t>
      </w:r>
      <w:bookmarkStart w:id="778" w:name="_ETM_Q1_434330"/>
      <w:bookmarkEnd w:id="778"/>
      <w:r>
        <w:rPr>
          <w:rtl/>
        </w:rPr>
        <w:t xml:space="preserve">אבל </w:t>
      </w:r>
      <w:bookmarkStart w:id="779" w:name="_ETM_Q1_434510"/>
      <w:bookmarkEnd w:id="779"/>
      <w:r>
        <w:rPr>
          <w:rtl/>
        </w:rPr>
        <w:t xml:space="preserve">הם </w:t>
      </w:r>
      <w:bookmarkStart w:id="780" w:name="_ETM_Q1_434599"/>
      <w:bookmarkEnd w:id="780"/>
      <w:r>
        <w:rPr>
          <w:rtl/>
        </w:rPr>
        <w:t xml:space="preserve">לא </w:t>
      </w:r>
      <w:bookmarkStart w:id="781" w:name="_ETM_Q1_434690"/>
      <w:bookmarkEnd w:id="781"/>
      <w:r>
        <w:rPr>
          <w:rtl/>
        </w:rPr>
        <w:t xml:space="preserve">ידעו </w:t>
      </w:r>
      <w:bookmarkStart w:id="782" w:name="_ETM_Q1_434959"/>
      <w:bookmarkStart w:id="783" w:name="_ETM_Q1_435230"/>
      <w:bookmarkEnd w:id="782"/>
      <w:bookmarkEnd w:id="783"/>
      <w:r>
        <w:rPr>
          <w:rtl/>
        </w:rPr>
        <w:t xml:space="preserve">במה </w:t>
      </w:r>
      <w:bookmarkStart w:id="784" w:name="_ETM_Q1_435470"/>
      <w:bookmarkEnd w:id="784"/>
      <w:r>
        <w:rPr>
          <w:rtl/>
        </w:rPr>
        <w:t>מדובר</w:t>
      </w:r>
      <w:r>
        <w:rPr>
          <w:rFonts w:hint="cs"/>
          <w:rtl/>
        </w:rPr>
        <w:t xml:space="preserve"> כלל.</w:t>
      </w:r>
      <w:r>
        <w:rPr>
          <w:rtl/>
        </w:rPr>
        <w:t xml:space="preserve"> </w:t>
      </w:r>
      <w:bookmarkStart w:id="785" w:name="_ETM_Q1_436860"/>
      <w:bookmarkEnd w:id="785"/>
      <w:r>
        <w:rPr>
          <w:rtl/>
        </w:rPr>
        <w:t xml:space="preserve">אז </w:t>
      </w:r>
      <w:bookmarkStart w:id="786" w:name="_ETM_Q1_437160"/>
      <w:bookmarkEnd w:id="786"/>
      <w:r>
        <w:rPr>
          <w:rtl/>
        </w:rPr>
        <w:t>חשבתי</w:t>
      </w:r>
      <w:r>
        <w:rPr>
          <w:rFonts w:hint="cs"/>
          <w:rtl/>
        </w:rPr>
        <w:t>,</w:t>
      </w:r>
      <w:r>
        <w:rPr>
          <w:rtl/>
        </w:rPr>
        <w:t xml:space="preserve"> </w:t>
      </w:r>
      <w:bookmarkStart w:id="787" w:name="_ETM_Q1_437580"/>
      <w:bookmarkEnd w:id="787"/>
      <w:r>
        <w:rPr>
          <w:rtl/>
        </w:rPr>
        <w:t xml:space="preserve">אולי </w:t>
      </w:r>
      <w:bookmarkStart w:id="788" w:name="_ETM_Q1_437760"/>
      <w:bookmarkEnd w:id="788"/>
      <w:r>
        <w:rPr>
          <w:rtl/>
        </w:rPr>
        <w:t xml:space="preserve">שר </w:t>
      </w:r>
      <w:bookmarkStart w:id="789" w:name="_ETM_Q1_437940"/>
      <w:bookmarkEnd w:id="789"/>
      <w:r>
        <w:rPr>
          <w:rtl/>
        </w:rPr>
        <w:t xml:space="preserve">האוצר </w:t>
      </w:r>
      <w:bookmarkStart w:id="790" w:name="_ETM_Q1_438240"/>
      <w:bookmarkEnd w:id="790"/>
      <w:r>
        <w:rPr>
          <w:rtl/>
        </w:rPr>
        <w:t xml:space="preserve">החליט </w:t>
      </w:r>
      <w:bookmarkStart w:id="791" w:name="_ETM_Q1_438510"/>
      <w:bookmarkEnd w:id="791"/>
      <w:r>
        <w:rPr>
          <w:rtl/>
        </w:rPr>
        <w:t xml:space="preserve">להעביר </w:t>
      </w:r>
      <w:bookmarkStart w:id="792" w:name="_ETM_Q1_438840"/>
      <w:bookmarkEnd w:id="792"/>
      <w:r>
        <w:rPr>
          <w:rtl/>
        </w:rPr>
        <w:t xml:space="preserve">תוספת </w:t>
      </w:r>
      <w:bookmarkStart w:id="793" w:name="_ETM_Q1_439230"/>
      <w:bookmarkEnd w:id="793"/>
      <w:r>
        <w:rPr>
          <w:rtl/>
        </w:rPr>
        <w:t xml:space="preserve">של </w:t>
      </w:r>
      <w:bookmarkStart w:id="794" w:name="_ETM_Q1_439350"/>
      <w:bookmarkEnd w:id="794"/>
      <w:r>
        <w:rPr>
          <w:rtl/>
        </w:rPr>
        <w:t xml:space="preserve">מיליארדים </w:t>
      </w:r>
      <w:bookmarkStart w:id="795" w:name="_ETM_Q1_439830"/>
      <w:bookmarkEnd w:id="795"/>
      <w:r>
        <w:rPr>
          <w:rtl/>
        </w:rPr>
        <w:t xml:space="preserve">למשפחות </w:t>
      </w:r>
      <w:bookmarkStart w:id="796" w:name="_ETM_Q1_440400"/>
      <w:bookmarkEnd w:id="796"/>
      <w:r>
        <w:rPr>
          <w:rFonts w:hint="cs"/>
          <w:rtl/>
        </w:rPr>
        <w:t xml:space="preserve">החטופים, שהגיעו היום </w:t>
      </w:r>
      <w:bookmarkStart w:id="797" w:name="_ETM_Q1_442349"/>
      <w:bookmarkEnd w:id="797"/>
      <w:r>
        <w:rPr>
          <w:rtl/>
        </w:rPr>
        <w:t xml:space="preserve">לדבר </w:t>
      </w:r>
      <w:bookmarkStart w:id="798" w:name="_ETM_Q1_442709"/>
      <w:bookmarkEnd w:id="798"/>
      <w:r>
        <w:rPr>
          <w:rtl/>
        </w:rPr>
        <w:t xml:space="preserve">בוועדת </w:t>
      </w:r>
      <w:bookmarkStart w:id="799" w:name="_ETM_Q1_443159"/>
      <w:bookmarkEnd w:id="799"/>
      <w:r>
        <w:rPr>
          <w:rtl/>
        </w:rPr>
        <w:t>החוקה</w:t>
      </w:r>
      <w:bookmarkStart w:id="800" w:name="_ETM_Q1_444139"/>
      <w:bookmarkEnd w:id="800"/>
      <w:r>
        <w:rPr>
          <w:rFonts w:hint="cs"/>
          <w:rtl/>
        </w:rPr>
        <w:t xml:space="preserve"> </w:t>
      </w:r>
      <w:r>
        <w:rPr>
          <w:rtl/>
        </w:rPr>
        <w:t xml:space="preserve">ודיברו </w:t>
      </w:r>
      <w:bookmarkStart w:id="801" w:name="_ETM_Q1_444590"/>
      <w:bookmarkEnd w:id="801"/>
      <w:r>
        <w:rPr>
          <w:rtl/>
        </w:rPr>
        <w:t xml:space="preserve">על </w:t>
      </w:r>
      <w:bookmarkStart w:id="802" w:name="_ETM_Q1_444680"/>
      <w:bookmarkEnd w:id="802"/>
      <w:r>
        <w:rPr>
          <w:rtl/>
        </w:rPr>
        <w:t>קריסת</w:t>
      </w:r>
      <w:r>
        <w:rPr>
          <w:rFonts w:hint="cs"/>
          <w:rtl/>
        </w:rPr>
        <w:t>ם</w:t>
      </w:r>
      <w:r>
        <w:rPr>
          <w:rtl/>
        </w:rPr>
        <w:t xml:space="preserve"> </w:t>
      </w:r>
      <w:bookmarkStart w:id="803" w:name="_ETM_Q1_445310"/>
      <w:bookmarkEnd w:id="803"/>
      <w:r>
        <w:rPr>
          <w:rtl/>
        </w:rPr>
        <w:t xml:space="preserve">בשל </w:t>
      </w:r>
      <w:bookmarkStart w:id="804" w:name="_ETM_Q1_445669"/>
      <w:bookmarkEnd w:id="804"/>
      <w:r>
        <w:rPr>
          <w:rtl/>
        </w:rPr>
        <w:t xml:space="preserve">הפקרתם </w:t>
      </w:r>
      <w:bookmarkStart w:id="805" w:name="_ETM_Q1_446329"/>
      <w:bookmarkEnd w:id="805"/>
      <w:r>
        <w:rPr>
          <w:rtl/>
        </w:rPr>
        <w:t xml:space="preserve">בידי </w:t>
      </w:r>
      <w:bookmarkStart w:id="806" w:name="_ETM_Q1_446569"/>
      <w:bookmarkEnd w:id="806"/>
      <w:r>
        <w:rPr>
          <w:rtl/>
        </w:rPr>
        <w:t>הממשלה</w:t>
      </w:r>
      <w:r>
        <w:rPr>
          <w:rFonts w:hint="cs"/>
          <w:rtl/>
        </w:rPr>
        <w:t>,</w:t>
      </w:r>
      <w:r>
        <w:rPr>
          <w:rtl/>
        </w:rPr>
        <w:t xml:space="preserve"> </w:t>
      </w:r>
      <w:bookmarkStart w:id="807" w:name="_ETM_Q1_447550"/>
      <w:bookmarkEnd w:id="807"/>
      <w:r>
        <w:rPr>
          <w:rtl/>
        </w:rPr>
        <w:t xml:space="preserve">אבל </w:t>
      </w:r>
      <w:bookmarkStart w:id="808" w:name="_ETM_Q1_447790"/>
      <w:bookmarkEnd w:id="808"/>
      <w:r>
        <w:rPr>
          <w:rtl/>
        </w:rPr>
        <w:t xml:space="preserve">גם </w:t>
      </w:r>
      <w:bookmarkStart w:id="809" w:name="_ETM_Q1_448000"/>
      <w:bookmarkEnd w:id="809"/>
      <w:r>
        <w:rPr>
          <w:rFonts w:hint="cs"/>
          <w:rtl/>
        </w:rPr>
        <w:t>ה</w:t>
      </w:r>
      <w:r>
        <w:rPr>
          <w:rtl/>
        </w:rPr>
        <w:t xml:space="preserve">ם </w:t>
      </w:r>
      <w:bookmarkStart w:id="810" w:name="_ETM_Q1_448239"/>
      <w:bookmarkEnd w:id="810"/>
      <w:r>
        <w:rPr>
          <w:rtl/>
        </w:rPr>
        <w:t xml:space="preserve">לא </w:t>
      </w:r>
      <w:bookmarkStart w:id="811" w:name="_ETM_Q1_448330"/>
      <w:bookmarkEnd w:id="811"/>
      <w:r>
        <w:rPr>
          <w:rtl/>
        </w:rPr>
        <w:t>ב</w:t>
      </w:r>
      <w:r>
        <w:rPr>
          <w:rFonts w:hint="cs"/>
          <w:rtl/>
        </w:rPr>
        <w:t>נ</w:t>
      </w:r>
      <w:r>
        <w:rPr>
          <w:rtl/>
        </w:rPr>
        <w:t>י</w:t>
      </w:r>
      <w:bookmarkStart w:id="812" w:name="_ETM_Q1_448599"/>
      <w:bookmarkEnd w:id="812"/>
      <w:r>
        <w:rPr>
          <w:rFonts w:hint="cs"/>
          <w:rtl/>
        </w:rPr>
        <w:t xml:space="preserve"> </w:t>
      </w:r>
      <w:bookmarkStart w:id="813" w:name="_ETM_Q1_449000"/>
      <w:bookmarkEnd w:id="813"/>
      <w:r>
        <w:rPr>
          <w:rtl/>
        </w:rPr>
        <w:t xml:space="preserve">המזל </w:t>
      </w:r>
      <w:bookmarkStart w:id="814" w:name="_ETM_Q1_448989"/>
      <w:bookmarkEnd w:id="814"/>
      <w:r>
        <w:rPr>
          <w:rtl/>
        </w:rPr>
        <w:t xml:space="preserve">שזכו </w:t>
      </w:r>
      <w:bookmarkStart w:id="815" w:name="_ETM_Q1_449379"/>
      <w:bookmarkEnd w:id="815"/>
      <w:r>
        <w:rPr>
          <w:rtl/>
        </w:rPr>
        <w:t>בתקציב</w:t>
      </w:r>
      <w:r>
        <w:rPr>
          <w:rFonts w:hint="cs"/>
          <w:rtl/>
        </w:rPr>
        <w:t>.</w:t>
      </w:r>
    </w:p>
    <w:p w:rsidR="00C85791" w:rsidRPr="009B05D7" w:rsidRDefault="00C85791" w:rsidP="00FD0B1E"/>
    <w:p w:rsidR="00C85791" w:rsidRDefault="00C85791" w:rsidP="009B05D7">
      <w:pPr>
        <w:rPr>
          <w:rtl/>
        </w:rPr>
      </w:pPr>
      <w:bookmarkStart w:id="816" w:name="_ETM_Q1_450610"/>
      <w:bookmarkEnd w:id="816"/>
      <w:r>
        <w:rPr>
          <w:rtl/>
        </w:rPr>
        <w:t xml:space="preserve">אז </w:t>
      </w:r>
      <w:bookmarkStart w:id="817" w:name="_ETM_Q1_450790"/>
      <w:bookmarkEnd w:id="817"/>
      <w:r>
        <w:rPr>
          <w:rtl/>
        </w:rPr>
        <w:t xml:space="preserve">למי </w:t>
      </w:r>
      <w:bookmarkStart w:id="818" w:name="_ETM_Q1_451030"/>
      <w:bookmarkEnd w:id="818"/>
      <w:r>
        <w:rPr>
          <w:rtl/>
        </w:rPr>
        <w:t>המיליארדים</w:t>
      </w:r>
      <w:bookmarkStart w:id="819" w:name="_ETM_Q1_452380"/>
      <w:bookmarkEnd w:id="819"/>
      <w:r>
        <w:rPr>
          <w:rFonts w:hint="cs"/>
          <w:rtl/>
        </w:rPr>
        <w:t xml:space="preserve">? </w:t>
      </w:r>
      <w:r>
        <w:rPr>
          <w:rtl/>
        </w:rPr>
        <w:t xml:space="preserve">למאחזי </w:t>
      </w:r>
      <w:bookmarkStart w:id="820" w:name="_ETM_Q1_453040"/>
      <w:bookmarkEnd w:id="820"/>
      <w:r>
        <w:rPr>
          <w:rtl/>
        </w:rPr>
        <w:t xml:space="preserve">הטרור </w:t>
      </w:r>
      <w:bookmarkStart w:id="821" w:name="_ETM_Q1_453520"/>
      <w:bookmarkEnd w:id="821"/>
      <w:r>
        <w:rPr>
          <w:rtl/>
        </w:rPr>
        <w:t xml:space="preserve">בשטחים </w:t>
      </w:r>
      <w:bookmarkStart w:id="822" w:name="_ETM_Q1_454030"/>
      <w:bookmarkEnd w:id="822"/>
      <w:r>
        <w:rPr>
          <w:rtl/>
        </w:rPr>
        <w:t>הכבושים</w:t>
      </w:r>
      <w:r>
        <w:rPr>
          <w:rFonts w:hint="cs"/>
          <w:rtl/>
        </w:rPr>
        <w:t>;</w:t>
      </w:r>
      <w:r>
        <w:rPr>
          <w:rtl/>
        </w:rPr>
        <w:t xml:space="preserve"> </w:t>
      </w:r>
      <w:bookmarkStart w:id="823" w:name="_ETM_Q1_455030"/>
      <w:bookmarkEnd w:id="823"/>
      <w:r>
        <w:rPr>
          <w:rtl/>
        </w:rPr>
        <w:t xml:space="preserve">לעברייני </w:t>
      </w:r>
      <w:bookmarkStart w:id="824" w:name="_ETM_Q1_455870"/>
      <w:bookmarkEnd w:id="824"/>
      <w:r>
        <w:rPr>
          <w:rtl/>
        </w:rPr>
        <w:t xml:space="preserve">נוער </w:t>
      </w:r>
      <w:bookmarkStart w:id="825" w:name="_ETM_Q1_456200"/>
      <w:bookmarkEnd w:id="825"/>
      <w:r>
        <w:rPr>
          <w:rtl/>
        </w:rPr>
        <w:t xml:space="preserve">הזוועות </w:t>
      </w:r>
      <w:bookmarkStart w:id="826" w:name="_ETM_Q1_456770"/>
      <w:bookmarkEnd w:id="826"/>
      <w:r>
        <w:rPr>
          <w:rtl/>
        </w:rPr>
        <w:t xml:space="preserve">שתוקפים </w:t>
      </w:r>
      <w:bookmarkStart w:id="827" w:name="_ETM_Q1_457220"/>
      <w:bookmarkEnd w:id="827"/>
      <w:r>
        <w:rPr>
          <w:rtl/>
        </w:rPr>
        <w:t xml:space="preserve">פלסטינים </w:t>
      </w:r>
      <w:bookmarkStart w:id="828" w:name="_ETM_Q1_457880"/>
      <w:bookmarkEnd w:id="828"/>
      <w:r>
        <w:rPr>
          <w:rFonts w:hint="cs"/>
          <w:rtl/>
        </w:rPr>
        <w:t>ו</w:t>
      </w:r>
      <w:r>
        <w:rPr>
          <w:rtl/>
        </w:rPr>
        <w:t xml:space="preserve">מובילים </w:t>
      </w:r>
      <w:bookmarkStart w:id="829" w:name="_ETM_Q1_458360"/>
      <w:bookmarkEnd w:id="829"/>
      <w:r>
        <w:rPr>
          <w:rFonts w:hint="cs"/>
          <w:rtl/>
        </w:rPr>
        <w:t>טיהור</w:t>
      </w:r>
      <w:r>
        <w:rPr>
          <w:rtl/>
        </w:rPr>
        <w:t xml:space="preserve"> </w:t>
      </w:r>
      <w:bookmarkStart w:id="830" w:name="_ETM_Q1_458690"/>
      <w:bookmarkEnd w:id="830"/>
      <w:r>
        <w:rPr>
          <w:rFonts w:hint="cs"/>
          <w:rtl/>
        </w:rPr>
        <w:t>אתני</w:t>
      </w:r>
      <w:r>
        <w:rPr>
          <w:rtl/>
        </w:rPr>
        <w:t xml:space="preserve"> </w:t>
      </w:r>
      <w:bookmarkStart w:id="831" w:name="_ETM_Q1_458990"/>
      <w:bookmarkEnd w:id="831"/>
      <w:r>
        <w:rPr>
          <w:rtl/>
        </w:rPr>
        <w:t>נפשע</w:t>
      </w:r>
      <w:r>
        <w:rPr>
          <w:rFonts w:hint="cs"/>
          <w:rtl/>
        </w:rPr>
        <w:t>;</w:t>
      </w:r>
      <w:r>
        <w:rPr>
          <w:rtl/>
        </w:rPr>
        <w:t xml:space="preserve"> </w:t>
      </w:r>
      <w:bookmarkStart w:id="832" w:name="_ETM_Q1_460180"/>
      <w:bookmarkEnd w:id="832"/>
      <w:r>
        <w:rPr>
          <w:rtl/>
        </w:rPr>
        <w:t xml:space="preserve">למשרדים </w:t>
      </w:r>
      <w:bookmarkStart w:id="833" w:name="_ETM_Q1_460960"/>
      <w:bookmarkEnd w:id="833"/>
      <w:r>
        <w:rPr>
          <w:rtl/>
        </w:rPr>
        <w:t>מומצאים</w:t>
      </w:r>
      <w:bookmarkStart w:id="834" w:name="_ETM_Q1_461440"/>
      <w:bookmarkEnd w:id="834"/>
      <w:r>
        <w:rPr>
          <w:rFonts w:hint="cs"/>
          <w:rtl/>
        </w:rPr>
        <w:t xml:space="preserve"> ו</w:t>
      </w:r>
      <w:r>
        <w:rPr>
          <w:rtl/>
        </w:rPr>
        <w:t xml:space="preserve">מיותרים </w:t>
      </w:r>
      <w:bookmarkStart w:id="835" w:name="_ETM_Q1_462100"/>
      <w:bookmarkEnd w:id="835"/>
      <w:r>
        <w:rPr>
          <w:rtl/>
        </w:rPr>
        <w:t xml:space="preserve">המשמשים </w:t>
      </w:r>
      <w:bookmarkStart w:id="836" w:name="_ETM_Q1_462640"/>
      <w:bookmarkEnd w:id="836"/>
      <w:r>
        <w:rPr>
          <w:rtl/>
        </w:rPr>
        <w:t xml:space="preserve">לחלוקת </w:t>
      </w:r>
      <w:bookmarkStart w:id="837" w:name="_ETM_Q1_463210"/>
      <w:bookmarkEnd w:id="837"/>
      <w:r>
        <w:rPr>
          <w:rtl/>
        </w:rPr>
        <w:t xml:space="preserve">ג'ובים </w:t>
      </w:r>
      <w:bookmarkStart w:id="838" w:name="_ETM_Q1_464170"/>
      <w:bookmarkEnd w:id="838"/>
      <w:r>
        <w:rPr>
          <w:rtl/>
        </w:rPr>
        <w:t>ו</w:t>
      </w:r>
      <w:r>
        <w:rPr>
          <w:rFonts w:hint="cs"/>
          <w:rtl/>
        </w:rPr>
        <w:t>ל</w:t>
      </w:r>
      <w:r>
        <w:rPr>
          <w:rtl/>
        </w:rPr>
        <w:t xml:space="preserve">הלבנת </w:t>
      </w:r>
      <w:bookmarkStart w:id="839" w:name="_ETM_Q1_464770"/>
      <w:bookmarkEnd w:id="839"/>
      <w:r>
        <w:rPr>
          <w:rtl/>
        </w:rPr>
        <w:t xml:space="preserve">כספים </w:t>
      </w:r>
      <w:bookmarkStart w:id="840" w:name="_ETM_Q1_465220"/>
      <w:bookmarkEnd w:id="840"/>
      <w:r>
        <w:rPr>
          <w:rtl/>
        </w:rPr>
        <w:t>חוקיים</w:t>
      </w:r>
      <w:r>
        <w:rPr>
          <w:rFonts w:hint="cs"/>
          <w:rtl/>
        </w:rPr>
        <w:t>,</w:t>
      </w:r>
      <w:r>
        <w:rPr>
          <w:rtl/>
        </w:rPr>
        <w:t xml:space="preserve"> </w:t>
      </w:r>
      <w:bookmarkStart w:id="841" w:name="_ETM_Q1_465730"/>
      <w:bookmarkEnd w:id="841"/>
      <w:r>
        <w:rPr>
          <w:rtl/>
        </w:rPr>
        <w:t>כביכול</w:t>
      </w:r>
      <w:bookmarkStart w:id="842" w:name="_ETM_Q1_467099"/>
      <w:bookmarkEnd w:id="842"/>
      <w:r>
        <w:rPr>
          <w:rFonts w:hint="cs"/>
          <w:rtl/>
        </w:rPr>
        <w:t xml:space="preserve">. </w:t>
      </w:r>
      <w:bookmarkStart w:id="843" w:name="_ETM_Q1_468000"/>
      <w:bookmarkStart w:id="844" w:name="_ETM_Q1_469000"/>
      <w:bookmarkEnd w:id="843"/>
      <w:bookmarkEnd w:id="844"/>
      <w:r>
        <w:rPr>
          <w:rtl/>
        </w:rPr>
        <w:t xml:space="preserve">שר </w:t>
      </w:r>
      <w:bookmarkStart w:id="845" w:name="_ETM_Q1_467370"/>
      <w:bookmarkEnd w:id="845"/>
      <w:r>
        <w:rPr>
          <w:rtl/>
        </w:rPr>
        <w:t xml:space="preserve">האוצר </w:t>
      </w:r>
      <w:bookmarkStart w:id="846" w:name="_ETM_Q1_467879"/>
      <w:bookmarkEnd w:id="846"/>
      <w:r>
        <w:rPr>
          <w:rtl/>
        </w:rPr>
        <w:t xml:space="preserve">ממשיך </w:t>
      </w:r>
      <w:bookmarkStart w:id="847" w:name="_ETM_Q1_468299"/>
      <w:bookmarkEnd w:id="847"/>
      <w:r>
        <w:rPr>
          <w:rFonts w:hint="cs"/>
          <w:rtl/>
        </w:rPr>
        <w:t>בביזת</w:t>
      </w:r>
      <w:r>
        <w:rPr>
          <w:rtl/>
        </w:rPr>
        <w:t xml:space="preserve"> </w:t>
      </w:r>
      <w:bookmarkStart w:id="848" w:name="_ETM_Q1_468689"/>
      <w:bookmarkStart w:id="849" w:name="_ETM_Q1_468780"/>
      <w:bookmarkEnd w:id="848"/>
      <w:bookmarkEnd w:id="849"/>
      <w:r>
        <w:rPr>
          <w:rtl/>
        </w:rPr>
        <w:t xml:space="preserve">הקופה </w:t>
      </w:r>
      <w:bookmarkStart w:id="850" w:name="_ETM_Q1_469170"/>
      <w:bookmarkEnd w:id="850"/>
      <w:r>
        <w:rPr>
          <w:rtl/>
        </w:rPr>
        <w:t xml:space="preserve">הציבורית </w:t>
      </w:r>
      <w:bookmarkStart w:id="851" w:name="_ETM_Q1_469920"/>
      <w:bookmarkEnd w:id="851"/>
      <w:r>
        <w:rPr>
          <w:rtl/>
        </w:rPr>
        <w:t xml:space="preserve">ליישום </w:t>
      </w:r>
      <w:bookmarkStart w:id="852" w:name="_ETM_Q1_470790"/>
      <w:bookmarkEnd w:id="852"/>
      <w:r>
        <w:rPr>
          <w:rtl/>
        </w:rPr>
        <w:t xml:space="preserve">חזון </w:t>
      </w:r>
      <w:bookmarkStart w:id="853" w:name="_ETM_Q1_471269"/>
      <w:bookmarkEnd w:id="853"/>
      <w:r>
        <w:rPr>
          <w:rtl/>
        </w:rPr>
        <w:t xml:space="preserve">הבלהות </w:t>
      </w:r>
      <w:bookmarkStart w:id="854" w:name="_ETM_Q1_471780"/>
      <w:bookmarkEnd w:id="854"/>
      <w:r>
        <w:rPr>
          <w:rtl/>
        </w:rPr>
        <w:t xml:space="preserve">המשיחי </w:t>
      </w:r>
      <w:bookmarkStart w:id="855" w:name="_ETM_Q1_472790"/>
      <w:bookmarkEnd w:id="855"/>
      <w:r>
        <w:rPr>
          <w:rtl/>
        </w:rPr>
        <w:t xml:space="preserve">של </w:t>
      </w:r>
      <w:bookmarkStart w:id="856" w:name="_ETM_Q1_473000"/>
      <w:bookmarkEnd w:id="856"/>
      <w:r>
        <w:rPr>
          <w:rtl/>
        </w:rPr>
        <w:t xml:space="preserve">טרור </w:t>
      </w:r>
      <w:bookmarkStart w:id="857" w:name="_ETM_Q1_473390"/>
      <w:bookmarkEnd w:id="857"/>
      <w:r>
        <w:rPr>
          <w:rtl/>
        </w:rPr>
        <w:t>המתנחלים</w:t>
      </w:r>
      <w:bookmarkStart w:id="858" w:name="_ETM_Q1_474409"/>
      <w:bookmarkEnd w:id="858"/>
      <w:r>
        <w:rPr>
          <w:rFonts w:hint="cs"/>
          <w:rtl/>
        </w:rPr>
        <w:t xml:space="preserve">. </w:t>
      </w:r>
      <w:r>
        <w:rPr>
          <w:rtl/>
        </w:rPr>
        <w:t xml:space="preserve">פשוט </w:t>
      </w:r>
      <w:bookmarkStart w:id="859" w:name="_ETM_Q1_474860"/>
      <w:bookmarkEnd w:id="859"/>
      <w:r>
        <w:rPr>
          <w:rtl/>
        </w:rPr>
        <w:t>חרפה</w:t>
      </w:r>
      <w:r>
        <w:rPr>
          <w:rFonts w:hint="cs"/>
          <w:rtl/>
        </w:rPr>
        <w:t>.</w:t>
      </w:r>
    </w:p>
    <w:p w:rsidR="00C85791" w:rsidRDefault="00C85791" w:rsidP="006D4609">
      <w:pPr>
        <w:ind w:firstLine="0"/>
        <w:rPr>
          <w:rtl/>
        </w:rPr>
      </w:pPr>
    </w:p>
    <w:p w:rsidR="00C85791" w:rsidRDefault="00C85791" w:rsidP="006D4609">
      <w:pPr>
        <w:pStyle w:val="af7"/>
        <w:keepNext/>
        <w:rPr>
          <w:rtl/>
        </w:rPr>
      </w:pPr>
      <w:bookmarkStart w:id="860" w:name="ET_yor_6423_18"/>
      <w:r>
        <w:rPr>
          <w:rStyle w:val="TagStyle"/>
          <w:rtl/>
        </w:rPr>
        <w:t xml:space="preserve"> </w:t>
      </w:r>
      <w:r w:rsidRPr="006D4609">
        <w:rPr>
          <w:rStyle w:val="TagStyle"/>
          <w:rtl/>
        </w:rPr>
        <w:t>&lt;&lt;</w:t>
      </w:r>
      <w:r>
        <w:rPr>
          <w:rStyle w:val="TagStyle"/>
          <w:rtl/>
        </w:rPr>
        <w:t xml:space="preserve"> </w:t>
      </w:r>
      <w:r w:rsidRPr="006D4609">
        <w:rPr>
          <w:rStyle w:val="TagStyle"/>
          <w:rtl/>
        </w:rPr>
        <w:t>יור</w:t>
      </w:r>
      <w:r>
        <w:rPr>
          <w:rStyle w:val="TagStyle"/>
          <w:rtl/>
        </w:rPr>
        <w:t xml:space="preserve"> </w:t>
      </w:r>
      <w:r w:rsidRPr="006D4609">
        <w:rPr>
          <w:rStyle w:val="TagStyle"/>
          <w:rtl/>
        </w:rPr>
        <w:t>&gt;&gt;</w:t>
      </w:r>
      <w:r>
        <w:rPr>
          <w:rStyle w:val="TagStyle"/>
          <w:rtl/>
        </w:rPr>
        <w:t xml:space="preserve"> </w:t>
      </w:r>
      <w:r>
        <w:rPr>
          <w:rtl/>
        </w:rPr>
        <w:t>היו"ר אמיר אוחנה:</w:t>
      </w:r>
      <w:r>
        <w:rPr>
          <w:rStyle w:val="TagStyle"/>
          <w:rtl/>
        </w:rPr>
        <w:t xml:space="preserve"> </w:t>
      </w:r>
      <w:r w:rsidRPr="006D4609">
        <w:rPr>
          <w:rStyle w:val="TagStyle"/>
          <w:rtl/>
        </w:rPr>
        <w:t>&lt;&lt;</w:t>
      </w:r>
      <w:r>
        <w:rPr>
          <w:rStyle w:val="TagStyle"/>
          <w:rtl/>
        </w:rPr>
        <w:t xml:space="preserve"> </w:t>
      </w:r>
      <w:r w:rsidRPr="006D4609">
        <w:rPr>
          <w:rStyle w:val="TagStyle"/>
          <w:rtl/>
        </w:rPr>
        <w:t>יור</w:t>
      </w:r>
      <w:r>
        <w:rPr>
          <w:rStyle w:val="TagStyle"/>
          <w:rtl/>
        </w:rPr>
        <w:t xml:space="preserve"> </w:t>
      </w:r>
      <w:r w:rsidRPr="006D4609">
        <w:rPr>
          <w:rStyle w:val="TagStyle"/>
          <w:rtl/>
        </w:rPr>
        <w:t>&gt;&gt;</w:t>
      </w:r>
      <w:r>
        <w:rPr>
          <w:rtl/>
        </w:rPr>
        <w:t xml:space="preserve"> </w:t>
      </w:r>
      <w:bookmarkEnd w:id="860"/>
    </w:p>
    <w:p w:rsidR="00C85791" w:rsidRPr="006D4609" w:rsidRDefault="00C85791" w:rsidP="006D4609">
      <w:pPr>
        <w:ind w:firstLine="0"/>
        <w:rPr>
          <w:rtl/>
        </w:rPr>
      </w:pPr>
      <w:bookmarkStart w:id="861" w:name="_ETM_Q1_475000"/>
      <w:bookmarkEnd w:id="861"/>
    </w:p>
    <w:p w:rsidR="00C85791" w:rsidRDefault="00C85791" w:rsidP="009C7744">
      <w:pPr>
        <w:rPr>
          <w:rtl/>
        </w:rPr>
      </w:pPr>
      <w:bookmarkStart w:id="862" w:name="_ETM_Q1_471000"/>
      <w:bookmarkStart w:id="863" w:name="_ETM_Q1_476950"/>
      <w:bookmarkEnd w:id="862"/>
      <w:bookmarkEnd w:id="863"/>
      <w:r>
        <w:rPr>
          <w:rtl/>
        </w:rPr>
        <w:t xml:space="preserve">תודה </w:t>
      </w:r>
      <w:bookmarkStart w:id="864" w:name="_ETM_Q1_477220"/>
      <w:bookmarkEnd w:id="864"/>
      <w:r>
        <w:rPr>
          <w:rtl/>
        </w:rPr>
        <w:t>רבה</w:t>
      </w:r>
      <w:r>
        <w:rPr>
          <w:rFonts w:hint="cs"/>
          <w:rtl/>
        </w:rPr>
        <w:t>.</w:t>
      </w:r>
      <w:r>
        <w:rPr>
          <w:rtl/>
        </w:rPr>
        <w:t xml:space="preserve"> </w:t>
      </w:r>
      <w:bookmarkStart w:id="865" w:name="_ETM_Q1_477760"/>
      <w:bookmarkEnd w:id="865"/>
      <w:r>
        <w:rPr>
          <w:rtl/>
        </w:rPr>
        <w:t xml:space="preserve">חברת </w:t>
      </w:r>
      <w:bookmarkStart w:id="866" w:name="_ETM_Q1_478870"/>
      <w:bookmarkEnd w:id="866"/>
      <w:r>
        <w:rPr>
          <w:rtl/>
        </w:rPr>
        <w:t xml:space="preserve">הכנסת </w:t>
      </w:r>
      <w:bookmarkStart w:id="867" w:name="_ETM_Q1_479230"/>
      <w:bookmarkEnd w:id="867"/>
      <w:r>
        <w:rPr>
          <w:rFonts w:hint="cs"/>
          <w:rtl/>
        </w:rPr>
        <w:t xml:space="preserve">צגה מלקו. אחריה </w:t>
      </w:r>
      <w:r>
        <w:rPr>
          <w:rtl/>
        </w:rPr>
        <w:t>–</w:t>
      </w:r>
      <w:r>
        <w:rPr>
          <w:rFonts w:hint="cs"/>
          <w:rtl/>
        </w:rPr>
        <w:t xml:space="preserve"> חברת </w:t>
      </w:r>
      <w:bookmarkStart w:id="868" w:name="_ETM_Q1_481030"/>
      <w:bookmarkEnd w:id="868"/>
      <w:r>
        <w:rPr>
          <w:rtl/>
        </w:rPr>
        <w:t xml:space="preserve">הכנסת </w:t>
      </w:r>
      <w:bookmarkStart w:id="869" w:name="_ETM_Q1_481360"/>
      <w:bookmarkEnd w:id="869"/>
      <w:r>
        <w:rPr>
          <w:rtl/>
        </w:rPr>
        <w:t xml:space="preserve">קטי </w:t>
      </w:r>
      <w:bookmarkStart w:id="870" w:name="_ETM_Q1_481659"/>
      <w:bookmarkEnd w:id="870"/>
      <w:r>
        <w:rPr>
          <w:rtl/>
        </w:rPr>
        <w:t xml:space="preserve">קטרין </w:t>
      </w:r>
      <w:bookmarkStart w:id="871" w:name="_ETM_Q1_482110"/>
      <w:bookmarkEnd w:id="871"/>
      <w:r>
        <w:rPr>
          <w:rtl/>
        </w:rPr>
        <w:t>שטרית</w:t>
      </w:r>
      <w:bookmarkStart w:id="872" w:name="_ETM_Q1_488989"/>
      <w:bookmarkEnd w:id="872"/>
      <w:r>
        <w:rPr>
          <w:rFonts w:hint="cs"/>
          <w:rtl/>
        </w:rPr>
        <w:t>.</w:t>
      </w:r>
    </w:p>
    <w:p w:rsidR="00C85791" w:rsidRDefault="00C85791" w:rsidP="006D4609">
      <w:pPr>
        <w:rPr>
          <w:rtl/>
        </w:rPr>
      </w:pPr>
      <w:bookmarkStart w:id="873" w:name="_ETM_Q1_483000"/>
      <w:bookmarkEnd w:id="873"/>
    </w:p>
    <w:p w:rsidR="00C85791" w:rsidRDefault="00C85791" w:rsidP="006D4609">
      <w:pPr>
        <w:pStyle w:val="a4"/>
        <w:keepNext/>
        <w:rPr>
          <w:rtl/>
        </w:rPr>
      </w:pPr>
      <w:bookmarkStart w:id="874" w:name="ET_speaker_6527_19"/>
      <w:r>
        <w:rPr>
          <w:rStyle w:val="TagStyle"/>
          <w:rtl/>
        </w:rPr>
        <w:t xml:space="preserve"> </w:t>
      </w:r>
      <w:r w:rsidRPr="006D4609">
        <w:rPr>
          <w:rStyle w:val="TagStyle"/>
          <w:rtl/>
        </w:rPr>
        <w:t>&lt;&lt;</w:t>
      </w:r>
      <w:r>
        <w:rPr>
          <w:rStyle w:val="TagStyle"/>
          <w:rtl/>
        </w:rPr>
        <w:t xml:space="preserve"> </w:t>
      </w:r>
      <w:r w:rsidRPr="006D4609">
        <w:rPr>
          <w:rStyle w:val="TagStyle"/>
          <w:rtl/>
        </w:rPr>
        <w:t>דובר</w:t>
      </w:r>
      <w:r>
        <w:rPr>
          <w:rStyle w:val="TagStyle"/>
          <w:rtl/>
        </w:rPr>
        <w:t xml:space="preserve"> </w:t>
      </w:r>
      <w:r w:rsidRPr="006D4609">
        <w:rPr>
          <w:rStyle w:val="TagStyle"/>
          <w:rtl/>
        </w:rPr>
        <w:t>&gt;&gt;</w:t>
      </w:r>
      <w:r>
        <w:rPr>
          <w:rStyle w:val="TagStyle"/>
          <w:rtl/>
        </w:rPr>
        <w:t xml:space="preserve"> </w:t>
      </w:r>
      <w:bookmarkStart w:id="875" w:name="_Toc170221465"/>
      <w:bookmarkStart w:id="876" w:name="_Toc193213730"/>
      <w:r>
        <w:rPr>
          <w:rtl/>
        </w:rPr>
        <w:t>צגה מלקו (הליכוד):</w:t>
      </w:r>
      <w:bookmarkEnd w:id="875"/>
      <w:bookmarkEnd w:id="876"/>
      <w:r>
        <w:rPr>
          <w:rStyle w:val="TagStyle"/>
          <w:rtl/>
        </w:rPr>
        <w:t xml:space="preserve"> </w:t>
      </w:r>
      <w:r w:rsidRPr="006D4609">
        <w:rPr>
          <w:rStyle w:val="TagStyle"/>
          <w:rtl/>
        </w:rPr>
        <w:t>&lt;&lt;</w:t>
      </w:r>
      <w:r>
        <w:rPr>
          <w:rStyle w:val="TagStyle"/>
          <w:rtl/>
        </w:rPr>
        <w:t xml:space="preserve"> </w:t>
      </w:r>
      <w:r w:rsidRPr="006D4609">
        <w:rPr>
          <w:rStyle w:val="TagStyle"/>
          <w:rtl/>
        </w:rPr>
        <w:t>דובר</w:t>
      </w:r>
      <w:r>
        <w:rPr>
          <w:rStyle w:val="TagStyle"/>
          <w:rtl/>
        </w:rPr>
        <w:t xml:space="preserve"> </w:t>
      </w:r>
      <w:r w:rsidRPr="006D4609">
        <w:rPr>
          <w:rStyle w:val="TagStyle"/>
          <w:rtl/>
        </w:rPr>
        <w:t>&gt;&gt;</w:t>
      </w:r>
      <w:r>
        <w:rPr>
          <w:rtl/>
        </w:rPr>
        <w:t xml:space="preserve"> </w:t>
      </w:r>
      <w:bookmarkStart w:id="877" w:name="_ETM_Q1_484000"/>
      <w:bookmarkEnd w:id="874"/>
      <w:bookmarkEnd w:id="877"/>
    </w:p>
    <w:p w:rsidR="00C85791" w:rsidRPr="006D4609" w:rsidRDefault="00C85791" w:rsidP="006D4609">
      <w:pPr>
        <w:rPr>
          <w:rtl/>
          <w:lang w:eastAsia="he-IL"/>
        </w:rPr>
      </w:pPr>
      <w:bookmarkStart w:id="878" w:name="_ETM_Q1_489000"/>
      <w:bookmarkEnd w:id="878"/>
    </w:p>
    <w:p w:rsidR="00C85791" w:rsidRDefault="00C85791" w:rsidP="009B05D7">
      <w:pPr>
        <w:rPr>
          <w:rtl/>
        </w:rPr>
      </w:pPr>
      <w:bookmarkStart w:id="879" w:name="_ETM_Q1_479000"/>
      <w:bookmarkEnd w:id="879"/>
      <w:r>
        <w:rPr>
          <w:rFonts w:hint="cs"/>
          <w:rtl/>
        </w:rPr>
        <w:t>א</w:t>
      </w:r>
      <w:r>
        <w:rPr>
          <w:rtl/>
        </w:rPr>
        <w:t xml:space="preserve">דוני </w:t>
      </w:r>
      <w:bookmarkStart w:id="880" w:name="_ETM_Q1_489349"/>
      <w:bookmarkEnd w:id="880"/>
      <w:r>
        <w:rPr>
          <w:rtl/>
        </w:rPr>
        <w:t>היושב-ראש</w:t>
      </w:r>
      <w:r>
        <w:rPr>
          <w:rFonts w:hint="cs"/>
          <w:rtl/>
        </w:rPr>
        <w:t>,</w:t>
      </w:r>
      <w:r>
        <w:rPr>
          <w:rtl/>
        </w:rPr>
        <w:t xml:space="preserve"> </w:t>
      </w:r>
      <w:bookmarkStart w:id="881" w:name="_ETM_Q1_490690"/>
      <w:bookmarkEnd w:id="881"/>
      <w:r>
        <w:rPr>
          <w:rtl/>
        </w:rPr>
        <w:t xml:space="preserve">היום </w:t>
      </w:r>
      <w:bookmarkStart w:id="882" w:name="_ETM_Q1_491080"/>
      <w:bookmarkStart w:id="883" w:name="_ETM_Q1_491260"/>
      <w:bookmarkEnd w:id="882"/>
      <w:bookmarkEnd w:id="883"/>
      <w:r>
        <w:rPr>
          <w:rtl/>
        </w:rPr>
        <w:t xml:space="preserve">אדבר </w:t>
      </w:r>
      <w:bookmarkStart w:id="884" w:name="_ETM_Q1_491860"/>
      <w:bookmarkEnd w:id="884"/>
      <w:r>
        <w:rPr>
          <w:rtl/>
        </w:rPr>
        <w:t xml:space="preserve">בשם </w:t>
      </w:r>
      <w:bookmarkStart w:id="885" w:name="_ETM_Q1_492310"/>
      <w:bookmarkEnd w:id="885"/>
      <w:r>
        <w:rPr>
          <w:rtl/>
        </w:rPr>
        <w:t xml:space="preserve">הקהילה </w:t>
      </w:r>
      <w:bookmarkStart w:id="886" w:name="_ETM_Q1_492910"/>
      <w:bookmarkEnd w:id="886"/>
      <w:r>
        <w:rPr>
          <w:rtl/>
        </w:rPr>
        <w:t>יוצא</w:t>
      </w:r>
      <w:bookmarkStart w:id="887" w:name="_ETM_Q1_493300"/>
      <w:bookmarkEnd w:id="887"/>
      <w:r>
        <w:rPr>
          <w:rFonts w:hint="cs"/>
          <w:rtl/>
        </w:rPr>
        <w:t xml:space="preserve">ת </w:t>
      </w:r>
      <w:bookmarkStart w:id="888" w:name="_ETM_Q1_493000"/>
      <w:bookmarkEnd w:id="888"/>
      <w:r>
        <w:rPr>
          <w:rtl/>
        </w:rPr>
        <w:t>אתיופיה</w:t>
      </w:r>
      <w:r>
        <w:rPr>
          <w:rFonts w:hint="cs"/>
          <w:rtl/>
        </w:rPr>
        <w:t>.</w:t>
      </w:r>
      <w:r>
        <w:rPr>
          <w:rtl/>
        </w:rPr>
        <w:t xml:space="preserve"> </w:t>
      </w:r>
      <w:bookmarkStart w:id="889" w:name="_ETM_Q1_495260"/>
      <w:bookmarkEnd w:id="889"/>
      <w:r>
        <w:rPr>
          <w:rtl/>
        </w:rPr>
        <w:t>בקהילה</w:t>
      </w:r>
      <w:r>
        <w:rPr>
          <w:rFonts w:hint="cs"/>
          <w:rtl/>
        </w:rPr>
        <w:t>,</w:t>
      </w:r>
      <w:r>
        <w:rPr>
          <w:rtl/>
        </w:rPr>
        <w:t xml:space="preserve"> </w:t>
      </w:r>
      <w:bookmarkStart w:id="890" w:name="_ETM_Q1_496400"/>
      <w:bookmarkEnd w:id="890"/>
      <w:r>
        <w:rPr>
          <w:rFonts w:hint="cs"/>
          <w:rtl/>
        </w:rPr>
        <w:t>ב</w:t>
      </w:r>
      <w:r>
        <w:rPr>
          <w:rtl/>
        </w:rPr>
        <w:t>לוויו</w:t>
      </w:r>
      <w:r>
        <w:rPr>
          <w:rFonts w:hint="cs"/>
          <w:rtl/>
        </w:rPr>
        <w:t>ת</w:t>
      </w:r>
      <w:bookmarkStart w:id="891" w:name="_ETM_Q1_497239"/>
      <w:bookmarkEnd w:id="891"/>
      <w:r>
        <w:rPr>
          <w:rFonts w:hint="cs"/>
          <w:rtl/>
        </w:rPr>
        <w:t>, ב</w:t>
      </w:r>
      <w:r>
        <w:rPr>
          <w:rtl/>
        </w:rPr>
        <w:t xml:space="preserve">אירועים </w:t>
      </w:r>
      <w:bookmarkStart w:id="892" w:name="_ETM_Q1_497689"/>
      <w:bookmarkEnd w:id="892"/>
      <w:r>
        <w:rPr>
          <w:rtl/>
        </w:rPr>
        <w:t>חברתיים</w:t>
      </w:r>
      <w:r>
        <w:rPr>
          <w:rFonts w:hint="cs"/>
          <w:rtl/>
        </w:rPr>
        <w:t>,</w:t>
      </w:r>
      <w:r>
        <w:rPr>
          <w:rtl/>
        </w:rPr>
        <w:t xml:space="preserve"> </w:t>
      </w:r>
      <w:bookmarkStart w:id="893" w:name="_ETM_Q1_498780"/>
      <w:bookmarkEnd w:id="893"/>
      <w:r>
        <w:rPr>
          <w:rtl/>
        </w:rPr>
        <w:t xml:space="preserve">תמיד </w:t>
      </w:r>
      <w:bookmarkStart w:id="894" w:name="_ETM_Q1_500459"/>
      <w:bookmarkEnd w:id="894"/>
      <w:r>
        <w:rPr>
          <w:rtl/>
        </w:rPr>
        <w:t xml:space="preserve">יש </w:t>
      </w:r>
      <w:bookmarkStart w:id="895" w:name="_ETM_Q1_500700"/>
      <w:bookmarkEnd w:id="895"/>
      <w:r>
        <w:rPr>
          <w:rFonts w:hint="cs"/>
          <w:rtl/>
        </w:rPr>
        <w:t>בהן</w:t>
      </w:r>
      <w:r>
        <w:rPr>
          <w:rtl/>
        </w:rPr>
        <w:t xml:space="preserve"> </w:t>
      </w:r>
      <w:bookmarkStart w:id="896" w:name="_ETM_Q1_500970"/>
      <w:bookmarkEnd w:id="896"/>
      <w:r>
        <w:rPr>
          <w:rtl/>
        </w:rPr>
        <w:t xml:space="preserve">כוח </w:t>
      </w:r>
      <w:bookmarkStart w:id="897" w:name="_ETM_Q1_501360"/>
      <w:bookmarkEnd w:id="897"/>
      <w:r>
        <w:rPr>
          <w:rtl/>
        </w:rPr>
        <w:t>מרכזי</w:t>
      </w:r>
      <w:r>
        <w:rPr>
          <w:rFonts w:hint="cs"/>
          <w:rtl/>
        </w:rPr>
        <w:t>.</w:t>
      </w:r>
      <w:r>
        <w:rPr>
          <w:rtl/>
        </w:rPr>
        <w:t xml:space="preserve"> </w:t>
      </w:r>
      <w:bookmarkStart w:id="898" w:name="_ETM_Q1_502760"/>
      <w:bookmarkEnd w:id="898"/>
      <w:r>
        <w:rPr>
          <w:rtl/>
        </w:rPr>
        <w:t xml:space="preserve">אתם </w:t>
      </w:r>
      <w:bookmarkStart w:id="899" w:name="_ETM_Q1_502939"/>
      <w:bookmarkEnd w:id="899"/>
      <w:r>
        <w:rPr>
          <w:rtl/>
        </w:rPr>
        <w:t xml:space="preserve">יכולים </w:t>
      </w:r>
      <w:bookmarkStart w:id="900" w:name="_ETM_Q1_503299"/>
      <w:bookmarkEnd w:id="900"/>
      <w:r>
        <w:rPr>
          <w:rtl/>
        </w:rPr>
        <w:t xml:space="preserve">לראות </w:t>
      </w:r>
      <w:bookmarkStart w:id="901" w:name="_ETM_Q1_503659"/>
      <w:bookmarkEnd w:id="901"/>
      <w:r>
        <w:rPr>
          <w:rtl/>
        </w:rPr>
        <w:t xml:space="preserve">בלוויה </w:t>
      </w:r>
      <w:bookmarkStart w:id="902" w:name="_ETM_Q1_504319"/>
      <w:bookmarkEnd w:id="902"/>
      <w:r>
        <w:rPr>
          <w:rtl/>
        </w:rPr>
        <w:t xml:space="preserve">של </w:t>
      </w:r>
      <w:bookmarkStart w:id="903" w:name="_ETM_Q1_504560"/>
      <w:bookmarkEnd w:id="903"/>
      <w:r>
        <w:rPr>
          <w:rtl/>
        </w:rPr>
        <w:t xml:space="preserve">יוצאי </w:t>
      </w:r>
      <w:bookmarkStart w:id="904" w:name="_ETM_Q1_504950"/>
      <w:bookmarkEnd w:id="904"/>
      <w:r>
        <w:rPr>
          <w:rtl/>
        </w:rPr>
        <w:t xml:space="preserve">אתיופיה </w:t>
      </w:r>
      <w:bookmarkStart w:id="905" w:name="_ETM_Q1_505819"/>
      <w:bookmarkEnd w:id="905"/>
      <w:r>
        <w:rPr>
          <w:rtl/>
        </w:rPr>
        <w:t xml:space="preserve">אלפי </w:t>
      </w:r>
      <w:bookmarkStart w:id="906" w:name="_ETM_Q1_506299"/>
      <w:bookmarkEnd w:id="906"/>
      <w:r>
        <w:rPr>
          <w:rtl/>
        </w:rPr>
        <w:t>משתתפים</w:t>
      </w:r>
      <w:r>
        <w:rPr>
          <w:rFonts w:hint="cs"/>
          <w:rtl/>
        </w:rPr>
        <w:t>.</w:t>
      </w:r>
      <w:r>
        <w:rPr>
          <w:rtl/>
        </w:rPr>
        <w:t xml:space="preserve"> </w:t>
      </w:r>
      <w:bookmarkStart w:id="907" w:name="_ETM_Q1_508659"/>
      <w:bookmarkEnd w:id="907"/>
      <w:r>
        <w:rPr>
          <w:rtl/>
        </w:rPr>
        <w:t xml:space="preserve">המסר </w:t>
      </w:r>
      <w:bookmarkStart w:id="908" w:name="_ETM_Q1_509139"/>
      <w:bookmarkEnd w:id="908"/>
      <w:r>
        <w:rPr>
          <w:rtl/>
        </w:rPr>
        <w:t xml:space="preserve">שאני </w:t>
      </w:r>
      <w:bookmarkStart w:id="909" w:name="_ETM_Q1_509889"/>
      <w:bookmarkEnd w:id="909"/>
      <w:r>
        <w:rPr>
          <w:rtl/>
        </w:rPr>
        <w:t>מביאה</w:t>
      </w:r>
      <w:r>
        <w:rPr>
          <w:rFonts w:hint="cs"/>
          <w:rtl/>
        </w:rPr>
        <w:t>:</w:t>
      </w:r>
      <w:r>
        <w:rPr>
          <w:rtl/>
        </w:rPr>
        <w:t xml:space="preserve"> בכל </w:t>
      </w:r>
      <w:bookmarkStart w:id="910" w:name="_ETM_Q1_510939"/>
      <w:bookmarkEnd w:id="910"/>
      <w:r>
        <w:rPr>
          <w:rtl/>
        </w:rPr>
        <w:t xml:space="preserve">מקום </w:t>
      </w:r>
      <w:bookmarkStart w:id="911" w:name="_ETM_Q1_511389"/>
      <w:bookmarkEnd w:id="911"/>
      <w:r>
        <w:rPr>
          <w:rtl/>
        </w:rPr>
        <w:t xml:space="preserve">שאני </w:t>
      </w:r>
      <w:bookmarkStart w:id="912" w:name="_ETM_Q1_511599"/>
      <w:bookmarkEnd w:id="912"/>
      <w:r>
        <w:rPr>
          <w:rtl/>
        </w:rPr>
        <w:t xml:space="preserve">מסתובבת </w:t>
      </w:r>
      <w:bookmarkStart w:id="913" w:name="_ETM_Q1_512260"/>
      <w:bookmarkEnd w:id="913"/>
      <w:r>
        <w:rPr>
          <w:rtl/>
        </w:rPr>
        <w:t xml:space="preserve">בקהילה </w:t>
      </w:r>
      <w:bookmarkStart w:id="914" w:name="_ETM_Q1_512859"/>
      <w:bookmarkEnd w:id="914"/>
      <w:r>
        <w:rPr>
          <w:rtl/>
        </w:rPr>
        <w:t>אומרים</w:t>
      </w:r>
      <w:r>
        <w:rPr>
          <w:rFonts w:hint="cs"/>
          <w:rtl/>
        </w:rPr>
        <w:t>:</w:t>
      </w:r>
      <w:r>
        <w:rPr>
          <w:rtl/>
        </w:rPr>
        <w:t xml:space="preserve"> </w:t>
      </w:r>
      <w:bookmarkStart w:id="915" w:name="_ETM_Q1_513669"/>
      <w:bookmarkEnd w:id="915"/>
      <w:r>
        <w:rPr>
          <w:rtl/>
        </w:rPr>
        <w:t xml:space="preserve">מה </w:t>
      </w:r>
      <w:bookmarkStart w:id="916" w:name="_ETM_Q1_514029"/>
      <w:bookmarkEnd w:id="916"/>
      <w:r>
        <w:rPr>
          <w:rtl/>
        </w:rPr>
        <w:t xml:space="preserve">קרה </w:t>
      </w:r>
      <w:bookmarkStart w:id="917" w:name="_ETM_Q1_514329"/>
      <w:bookmarkEnd w:id="917"/>
      <w:r>
        <w:rPr>
          <w:rtl/>
        </w:rPr>
        <w:t xml:space="preserve">לעם </w:t>
      </w:r>
      <w:bookmarkStart w:id="918" w:name="_ETM_Q1_514629"/>
      <w:bookmarkEnd w:id="918"/>
      <w:r>
        <w:rPr>
          <w:rtl/>
        </w:rPr>
        <w:t>ישראל</w:t>
      </w:r>
      <w:r>
        <w:rPr>
          <w:rFonts w:hint="cs"/>
          <w:rtl/>
        </w:rPr>
        <w:t>?</w:t>
      </w:r>
      <w:r>
        <w:rPr>
          <w:rtl/>
        </w:rPr>
        <w:t xml:space="preserve"> </w:t>
      </w:r>
      <w:bookmarkStart w:id="919" w:name="_ETM_Q1_516219"/>
      <w:bookmarkEnd w:id="919"/>
      <w:r>
        <w:rPr>
          <w:rtl/>
        </w:rPr>
        <w:t xml:space="preserve">עם </w:t>
      </w:r>
      <w:bookmarkStart w:id="920" w:name="_ETM_Q1_516489"/>
      <w:bookmarkEnd w:id="920"/>
      <w:r>
        <w:rPr>
          <w:rtl/>
        </w:rPr>
        <w:t xml:space="preserve">ישראל </w:t>
      </w:r>
      <w:bookmarkStart w:id="921" w:name="_ETM_Q1_518030"/>
      <w:bookmarkEnd w:id="921"/>
      <w:r>
        <w:rPr>
          <w:rFonts w:hint="cs"/>
          <w:rtl/>
        </w:rPr>
        <w:t>צריך</w:t>
      </w:r>
      <w:r>
        <w:rPr>
          <w:rtl/>
        </w:rPr>
        <w:t xml:space="preserve"> </w:t>
      </w:r>
      <w:bookmarkStart w:id="922" w:name="_ETM_Q1_518330"/>
      <w:bookmarkEnd w:id="922"/>
      <w:r>
        <w:rPr>
          <w:rtl/>
        </w:rPr>
        <w:t xml:space="preserve">להיות </w:t>
      </w:r>
      <w:bookmarkStart w:id="923" w:name="_ETM_Q1_518599"/>
      <w:bookmarkEnd w:id="923"/>
      <w:r>
        <w:rPr>
          <w:rtl/>
        </w:rPr>
        <w:t>מאוחד</w:t>
      </w:r>
      <w:r>
        <w:rPr>
          <w:rFonts w:hint="cs"/>
          <w:rtl/>
        </w:rPr>
        <w:t>.</w:t>
      </w:r>
      <w:r>
        <w:rPr>
          <w:rtl/>
        </w:rPr>
        <w:t xml:space="preserve"> </w:t>
      </w:r>
      <w:bookmarkStart w:id="924" w:name="_ETM_Q1_519830"/>
      <w:bookmarkEnd w:id="924"/>
      <w:r>
        <w:rPr>
          <w:rtl/>
        </w:rPr>
        <w:t xml:space="preserve">לאחרונה </w:t>
      </w:r>
      <w:bookmarkStart w:id="925" w:name="_ETM_Q1_520459"/>
      <w:bookmarkEnd w:id="925"/>
      <w:r>
        <w:rPr>
          <w:rtl/>
        </w:rPr>
        <w:t xml:space="preserve">מה </w:t>
      </w:r>
      <w:bookmarkStart w:id="926" w:name="_ETM_Q1_520610"/>
      <w:bookmarkEnd w:id="926"/>
      <w:r>
        <w:rPr>
          <w:rtl/>
        </w:rPr>
        <w:t xml:space="preserve">שאנחנו </w:t>
      </w:r>
      <w:bookmarkStart w:id="927" w:name="_ETM_Q1_521090"/>
      <w:bookmarkEnd w:id="927"/>
      <w:r>
        <w:rPr>
          <w:rtl/>
        </w:rPr>
        <w:t>רואי</w:t>
      </w:r>
      <w:r>
        <w:rPr>
          <w:rFonts w:hint="cs"/>
          <w:rtl/>
        </w:rPr>
        <w:t>ם –</w:t>
      </w:r>
      <w:r>
        <w:rPr>
          <w:rtl/>
        </w:rPr>
        <w:t xml:space="preserve"> </w:t>
      </w:r>
      <w:bookmarkStart w:id="928" w:name="_ETM_Q1_522130"/>
      <w:bookmarkEnd w:id="928"/>
      <w:r>
        <w:rPr>
          <w:rFonts w:hint="cs"/>
          <w:rtl/>
        </w:rPr>
        <w:t xml:space="preserve">את </w:t>
      </w:r>
      <w:r>
        <w:rPr>
          <w:rtl/>
        </w:rPr>
        <w:t xml:space="preserve">הפילוג </w:t>
      </w:r>
      <w:bookmarkStart w:id="929" w:name="_ETM_Q1_522850"/>
      <w:bookmarkEnd w:id="929"/>
      <w:r>
        <w:rPr>
          <w:rtl/>
        </w:rPr>
        <w:t>בינינו</w:t>
      </w:r>
      <w:r>
        <w:rPr>
          <w:rFonts w:hint="cs"/>
          <w:rtl/>
        </w:rPr>
        <w:t>,</w:t>
      </w:r>
      <w:r>
        <w:rPr>
          <w:rtl/>
        </w:rPr>
        <w:t xml:space="preserve"> </w:t>
      </w:r>
      <w:bookmarkStart w:id="930" w:name="_ETM_Q1_524059"/>
      <w:bookmarkEnd w:id="930"/>
      <w:r>
        <w:rPr>
          <w:rFonts w:hint="cs"/>
          <w:rtl/>
        </w:rPr>
        <w:t xml:space="preserve">את </w:t>
      </w:r>
      <w:bookmarkStart w:id="931" w:name="_ETM_Q1_500993"/>
      <w:bookmarkEnd w:id="931"/>
      <w:r>
        <w:rPr>
          <w:rtl/>
        </w:rPr>
        <w:t xml:space="preserve">מה </w:t>
      </w:r>
      <w:bookmarkStart w:id="932" w:name="_ETM_Q1_524419"/>
      <w:bookmarkEnd w:id="932"/>
      <w:r>
        <w:rPr>
          <w:rtl/>
        </w:rPr>
        <w:t>שמתרחש</w:t>
      </w:r>
      <w:r>
        <w:rPr>
          <w:rFonts w:hint="cs"/>
          <w:rtl/>
        </w:rPr>
        <w:t>.</w:t>
      </w:r>
      <w:r>
        <w:rPr>
          <w:rtl/>
        </w:rPr>
        <w:t xml:space="preserve"> </w:t>
      </w:r>
      <w:bookmarkStart w:id="933" w:name="_ETM_Q1_525230"/>
      <w:bookmarkEnd w:id="933"/>
      <w:r>
        <w:rPr>
          <w:rtl/>
        </w:rPr>
        <w:t xml:space="preserve">מה </w:t>
      </w:r>
      <w:bookmarkStart w:id="934" w:name="_ETM_Q1_525439"/>
      <w:bookmarkEnd w:id="934"/>
      <w:r>
        <w:rPr>
          <w:rtl/>
        </w:rPr>
        <w:t xml:space="preserve">קרה </w:t>
      </w:r>
      <w:bookmarkStart w:id="935" w:name="_ETM_Q1_525769"/>
      <w:bookmarkEnd w:id="935"/>
      <w:r>
        <w:rPr>
          <w:rtl/>
        </w:rPr>
        <w:t>לנו</w:t>
      </w:r>
      <w:r>
        <w:rPr>
          <w:rFonts w:hint="cs"/>
          <w:rtl/>
        </w:rPr>
        <w:t>?</w:t>
      </w:r>
      <w:r>
        <w:rPr>
          <w:rtl/>
        </w:rPr>
        <w:t xml:space="preserve"> </w:t>
      </w:r>
      <w:bookmarkStart w:id="936" w:name="_ETM_Q1_527750"/>
      <w:bookmarkEnd w:id="936"/>
    </w:p>
    <w:p w:rsidR="00C85791" w:rsidRDefault="00C85791" w:rsidP="005A7F32">
      <w:pPr>
        <w:rPr>
          <w:rtl/>
        </w:rPr>
      </w:pPr>
    </w:p>
    <w:p w:rsidR="00C85791" w:rsidRDefault="00C85791" w:rsidP="009B05D7">
      <w:pPr>
        <w:rPr>
          <w:rtl/>
        </w:rPr>
      </w:pPr>
      <w:bookmarkStart w:id="937" w:name="_ETM_Q1_523000"/>
      <w:bookmarkEnd w:id="937"/>
      <w:r>
        <w:rPr>
          <w:rtl/>
        </w:rPr>
        <w:t xml:space="preserve">אלפי </w:t>
      </w:r>
      <w:bookmarkStart w:id="938" w:name="_ETM_Q1_528110"/>
      <w:bookmarkEnd w:id="938"/>
      <w:r>
        <w:rPr>
          <w:rtl/>
        </w:rPr>
        <w:t xml:space="preserve">שנים </w:t>
      </w:r>
      <w:bookmarkStart w:id="939" w:name="_ETM_Q1_528440"/>
      <w:bookmarkEnd w:id="939"/>
      <w:r>
        <w:rPr>
          <w:rtl/>
        </w:rPr>
        <w:t xml:space="preserve">התפללנו </w:t>
      </w:r>
      <w:bookmarkStart w:id="940" w:name="_ETM_Q1_529099"/>
      <w:bookmarkEnd w:id="940"/>
      <w:r>
        <w:rPr>
          <w:rtl/>
        </w:rPr>
        <w:t xml:space="preserve">להגיע </w:t>
      </w:r>
      <w:bookmarkStart w:id="941" w:name="_ETM_Q1_529489"/>
      <w:bookmarkEnd w:id="941"/>
      <w:r>
        <w:rPr>
          <w:rtl/>
        </w:rPr>
        <w:t>לירושלים</w:t>
      </w:r>
      <w:r>
        <w:rPr>
          <w:rFonts w:hint="cs"/>
          <w:rtl/>
        </w:rPr>
        <w:t>.</w:t>
      </w:r>
      <w:r>
        <w:rPr>
          <w:rtl/>
        </w:rPr>
        <w:t xml:space="preserve"> </w:t>
      </w:r>
      <w:bookmarkStart w:id="942" w:name="_ETM_Q1_531000"/>
      <w:bookmarkEnd w:id="942"/>
      <w:r>
        <w:rPr>
          <w:rtl/>
        </w:rPr>
        <w:t>התפללנו</w:t>
      </w:r>
      <w:bookmarkStart w:id="943" w:name="_ETM_Q1_531989"/>
      <w:bookmarkEnd w:id="943"/>
      <w:r>
        <w:rPr>
          <w:rFonts w:hint="cs"/>
          <w:rtl/>
        </w:rPr>
        <w:t xml:space="preserve"> ו</w:t>
      </w:r>
      <w:r>
        <w:rPr>
          <w:rtl/>
        </w:rPr>
        <w:t>הגשמנו</w:t>
      </w:r>
      <w:r>
        <w:rPr>
          <w:rFonts w:hint="cs"/>
          <w:rtl/>
        </w:rPr>
        <w:t>.</w:t>
      </w:r>
      <w:r>
        <w:rPr>
          <w:rtl/>
        </w:rPr>
        <w:t xml:space="preserve"> </w:t>
      </w:r>
      <w:bookmarkStart w:id="944" w:name="_ETM_Q1_533189"/>
      <w:bookmarkEnd w:id="944"/>
      <w:r>
        <w:rPr>
          <w:rtl/>
        </w:rPr>
        <w:t xml:space="preserve">עם </w:t>
      </w:r>
      <w:bookmarkStart w:id="945" w:name="_ETM_Q1_533459"/>
      <w:bookmarkEnd w:id="945"/>
      <w:r>
        <w:rPr>
          <w:rtl/>
        </w:rPr>
        <w:t xml:space="preserve">ישראל </w:t>
      </w:r>
      <w:bookmarkStart w:id="946" w:name="_ETM_Q1_533939"/>
      <w:bookmarkEnd w:id="946"/>
      <w:r>
        <w:rPr>
          <w:rtl/>
        </w:rPr>
        <w:t xml:space="preserve">בנה </w:t>
      </w:r>
      <w:bookmarkStart w:id="947" w:name="_ETM_Q1_534480"/>
      <w:bookmarkEnd w:id="947"/>
      <w:r>
        <w:rPr>
          <w:rtl/>
        </w:rPr>
        <w:t xml:space="preserve">את </w:t>
      </w:r>
      <w:bookmarkStart w:id="948" w:name="_ETM_Q1_534629"/>
      <w:bookmarkEnd w:id="948"/>
      <w:r>
        <w:rPr>
          <w:rtl/>
        </w:rPr>
        <w:t xml:space="preserve">הבית </w:t>
      </w:r>
      <w:bookmarkStart w:id="949" w:name="_ETM_Q1_535049"/>
      <w:bookmarkEnd w:id="949"/>
      <w:r>
        <w:rPr>
          <w:rtl/>
        </w:rPr>
        <w:t>שלו</w:t>
      </w:r>
      <w:r>
        <w:rPr>
          <w:rFonts w:hint="cs"/>
          <w:rtl/>
        </w:rPr>
        <w:t>.</w:t>
      </w:r>
      <w:r>
        <w:rPr>
          <w:rtl/>
        </w:rPr>
        <w:t xml:space="preserve"> </w:t>
      </w:r>
      <w:bookmarkStart w:id="950" w:name="_ETM_Q1_536400"/>
      <w:bookmarkEnd w:id="950"/>
      <w:r>
        <w:rPr>
          <w:rtl/>
        </w:rPr>
        <w:t xml:space="preserve">כל </w:t>
      </w:r>
      <w:bookmarkStart w:id="951" w:name="_ETM_Q1_536670"/>
      <w:bookmarkEnd w:id="951"/>
      <w:r>
        <w:rPr>
          <w:rtl/>
        </w:rPr>
        <w:t xml:space="preserve">העם </w:t>
      </w:r>
      <w:bookmarkStart w:id="952" w:name="_ETM_Q1_536849"/>
      <w:bookmarkEnd w:id="952"/>
      <w:r>
        <w:rPr>
          <w:rtl/>
        </w:rPr>
        <w:t xml:space="preserve">היהודי </w:t>
      </w:r>
      <w:bookmarkStart w:id="953" w:name="_ETM_Q1_537299"/>
      <w:bookmarkEnd w:id="953"/>
      <w:r>
        <w:rPr>
          <w:rFonts w:hint="cs"/>
          <w:rtl/>
        </w:rPr>
        <w:t>מתקבץ</w:t>
      </w:r>
      <w:r>
        <w:rPr>
          <w:rtl/>
        </w:rPr>
        <w:t xml:space="preserve"> </w:t>
      </w:r>
      <w:bookmarkStart w:id="954" w:name="_ETM_Q1_538080"/>
      <w:bookmarkEnd w:id="954"/>
      <w:r>
        <w:rPr>
          <w:rtl/>
        </w:rPr>
        <w:t xml:space="preserve">מכל </w:t>
      </w:r>
      <w:bookmarkStart w:id="955" w:name="_ETM_Q1_539230"/>
      <w:bookmarkEnd w:id="955"/>
      <w:r>
        <w:rPr>
          <w:rFonts w:hint="cs"/>
          <w:rtl/>
        </w:rPr>
        <w:t xml:space="preserve">ארבע כנפות הארץ. </w:t>
      </w:r>
      <w:bookmarkStart w:id="956" w:name="_ETM_Q1_541000"/>
      <w:bookmarkEnd w:id="956"/>
      <w:r>
        <w:rPr>
          <w:rFonts w:hint="cs"/>
          <w:rtl/>
        </w:rPr>
        <w:t>מה קרה?</w:t>
      </w:r>
      <w:r>
        <w:rPr>
          <w:rtl/>
        </w:rPr>
        <w:t xml:space="preserve"> </w:t>
      </w:r>
      <w:bookmarkStart w:id="957" w:name="_ETM_Q1_539650"/>
      <w:bookmarkStart w:id="958" w:name="_ETM_Q1_541629"/>
      <w:bookmarkEnd w:id="957"/>
      <w:bookmarkEnd w:id="958"/>
      <w:r>
        <w:rPr>
          <w:rtl/>
        </w:rPr>
        <w:t xml:space="preserve">רוב </w:t>
      </w:r>
      <w:bookmarkStart w:id="959" w:name="_ETM_Q1_541900"/>
      <w:bookmarkEnd w:id="959"/>
      <w:r>
        <w:rPr>
          <w:rtl/>
        </w:rPr>
        <w:t xml:space="preserve">בני </w:t>
      </w:r>
      <w:bookmarkStart w:id="960" w:name="_ETM_Q1_542200"/>
      <w:bookmarkEnd w:id="960"/>
      <w:r>
        <w:rPr>
          <w:rtl/>
        </w:rPr>
        <w:t>העדה</w:t>
      </w:r>
      <w:r>
        <w:rPr>
          <w:rFonts w:hint="cs"/>
          <w:rtl/>
        </w:rPr>
        <w:t>,</w:t>
      </w:r>
      <w:r>
        <w:rPr>
          <w:rtl/>
        </w:rPr>
        <w:t xml:space="preserve"> </w:t>
      </w:r>
      <w:bookmarkStart w:id="961" w:name="_ETM_Q1_542500"/>
      <w:bookmarkEnd w:id="961"/>
      <w:r>
        <w:rPr>
          <w:rtl/>
        </w:rPr>
        <w:t xml:space="preserve">יוצאי </w:t>
      </w:r>
      <w:bookmarkStart w:id="962" w:name="_ETM_Q1_542920"/>
      <w:bookmarkEnd w:id="962"/>
      <w:r>
        <w:rPr>
          <w:rtl/>
        </w:rPr>
        <w:t>אתיופיה</w:t>
      </w:r>
      <w:r>
        <w:rPr>
          <w:rFonts w:hint="cs"/>
          <w:rtl/>
        </w:rPr>
        <w:t>,</w:t>
      </w:r>
      <w:r>
        <w:rPr>
          <w:rtl/>
        </w:rPr>
        <w:t xml:space="preserve"> </w:t>
      </w:r>
      <w:bookmarkStart w:id="963" w:name="_ETM_Q1_543340"/>
      <w:bookmarkStart w:id="964" w:name="_ETM_Q1_544000"/>
      <w:bookmarkEnd w:id="963"/>
      <w:bookmarkEnd w:id="964"/>
      <w:r>
        <w:rPr>
          <w:rtl/>
        </w:rPr>
        <w:t xml:space="preserve">במיוחד </w:t>
      </w:r>
      <w:bookmarkStart w:id="965" w:name="_ETM_Q1_545079"/>
      <w:bookmarkEnd w:id="965"/>
      <w:r>
        <w:rPr>
          <w:rtl/>
        </w:rPr>
        <w:t xml:space="preserve">המנהיגים </w:t>
      </w:r>
      <w:bookmarkStart w:id="966" w:name="_ETM_Q1_545709"/>
      <w:bookmarkEnd w:id="966"/>
      <w:r>
        <w:rPr>
          <w:rtl/>
        </w:rPr>
        <w:t xml:space="preserve">הרוחניים </w:t>
      </w:r>
      <w:bookmarkStart w:id="967" w:name="_ETM_Q1_546809"/>
      <w:bookmarkEnd w:id="967"/>
      <w:proofErr w:type="spellStart"/>
      <w:r>
        <w:rPr>
          <w:rFonts w:hint="cs"/>
          <w:rtl/>
        </w:rPr>
        <w:t>והקייסים</w:t>
      </w:r>
      <w:proofErr w:type="spellEnd"/>
      <w:r>
        <w:rPr>
          <w:rtl/>
        </w:rPr>
        <w:t xml:space="preserve"> </w:t>
      </w:r>
      <w:bookmarkStart w:id="968" w:name="_ETM_Q1_547620"/>
      <w:bookmarkEnd w:id="968"/>
      <w:r>
        <w:rPr>
          <w:rtl/>
        </w:rPr>
        <w:t xml:space="preserve">שלנו </w:t>
      </w:r>
      <w:bookmarkStart w:id="969" w:name="_ETM_Q1_548579"/>
      <w:bookmarkEnd w:id="969"/>
      <w:r>
        <w:rPr>
          <w:rtl/>
        </w:rPr>
        <w:t xml:space="preserve">וזקני </w:t>
      </w:r>
      <w:bookmarkStart w:id="970" w:name="_ETM_Q1_549120"/>
      <w:bookmarkEnd w:id="970"/>
      <w:r>
        <w:rPr>
          <w:rFonts w:hint="cs"/>
          <w:rtl/>
        </w:rPr>
        <w:t>העדה,</w:t>
      </w:r>
      <w:r>
        <w:rPr>
          <w:rtl/>
        </w:rPr>
        <w:t xml:space="preserve"> </w:t>
      </w:r>
      <w:bookmarkStart w:id="971" w:name="_ETM_Q1_549540"/>
      <w:bookmarkEnd w:id="971"/>
      <w:r>
        <w:rPr>
          <w:rtl/>
        </w:rPr>
        <w:t>שואלים</w:t>
      </w:r>
      <w:r>
        <w:rPr>
          <w:rFonts w:hint="cs"/>
          <w:rtl/>
        </w:rPr>
        <w:t>:</w:t>
      </w:r>
      <w:r>
        <w:rPr>
          <w:rtl/>
        </w:rPr>
        <w:t xml:space="preserve"> </w:t>
      </w:r>
      <w:bookmarkStart w:id="972" w:name="_ETM_Q1_550699"/>
      <w:bookmarkEnd w:id="972"/>
      <w:r>
        <w:rPr>
          <w:rtl/>
        </w:rPr>
        <w:t xml:space="preserve">אולי </w:t>
      </w:r>
      <w:bookmarkStart w:id="973" w:name="_ETM_Q1_551059"/>
      <w:bookmarkEnd w:id="973"/>
      <w:r>
        <w:rPr>
          <w:rtl/>
        </w:rPr>
        <w:t xml:space="preserve">אתם </w:t>
      </w:r>
      <w:bookmarkStart w:id="974" w:name="_ETM_Q1_552300"/>
      <w:bookmarkEnd w:id="974"/>
      <w:r>
        <w:rPr>
          <w:rtl/>
        </w:rPr>
        <w:t xml:space="preserve">נציגי </w:t>
      </w:r>
      <w:bookmarkStart w:id="975" w:name="_ETM_Q1_552870"/>
      <w:bookmarkEnd w:id="975"/>
      <w:r>
        <w:rPr>
          <w:rFonts w:hint="cs"/>
          <w:rtl/>
        </w:rPr>
        <w:t>ה</w:t>
      </w:r>
      <w:r>
        <w:rPr>
          <w:rtl/>
        </w:rPr>
        <w:t>ציבור</w:t>
      </w:r>
      <w:r>
        <w:rPr>
          <w:rFonts w:hint="cs"/>
          <w:rtl/>
        </w:rPr>
        <w:t>,</w:t>
      </w:r>
      <w:r>
        <w:rPr>
          <w:rtl/>
        </w:rPr>
        <w:t xml:space="preserve"> </w:t>
      </w:r>
      <w:bookmarkStart w:id="976" w:name="_ETM_Q1_553260"/>
      <w:bookmarkEnd w:id="976"/>
      <w:r>
        <w:rPr>
          <w:rtl/>
        </w:rPr>
        <w:t xml:space="preserve">נבחרי </w:t>
      </w:r>
      <w:bookmarkStart w:id="977" w:name="_ETM_Q1_553770"/>
      <w:bookmarkEnd w:id="977"/>
      <w:r>
        <w:rPr>
          <w:rFonts w:hint="cs"/>
          <w:rtl/>
        </w:rPr>
        <w:t>ה</w:t>
      </w:r>
      <w:r>
        <w:rPr>
          <w:rtl/>
        </w:rPr>
        <w:t>ציבור</w:t>
      </w:r>
      <w:bookmarkStart w:id="978" w:name="_ETM_Q1_554640"/>
      <w:bookmarkEnd w:id="978"/>
      <w:r>
        <w:rPr>
          <w:rFonts w:hint="cs"/>
          <w:rtl/>
        </w:rPr>
        <w:t xml:space="preserve">, </w:t>
      </w:r>
      <w:r>
        <w:rPr>
          <w:rtl/>
        </w:rPr>
        <w:t xml:space="preserve">תהיו </w:t>
      </w:r>
      <w:bookmarkStart w:id="979" w:name="_ETM_Q1_555000"/>
      <w:bookmarkEnd w:id="979"/>
      <w:r>
        <w:rPr>
          <w:rtl/>
        </w:rPr>
        <w:t>דוגמה</w:t>
      </w:r>
      <w:bookmarkStart w:id="980" w:name="_ETM_Q1_556160"/>
      <w:bookmarkEnd w:id="980"/>
      <w:r>
        <w:rPr>
          <w:rFonts w:hint="cs"/>
          <w:rtl/>
        </w:rPr>
        <w:t xml:space="preserve">? </w:t>
      </w:r>
      <w:r>
        <w:rPr>
          <w:rtl/>
        </w:rPr>
        <w:t xml:space="preserve">עם </w:t>
      </w:r>
      <w:bookmarkStart w:id="981" w:name="_ETM_Q1_556429"/>
      <w:bookmarkEnd w:id="981"/>
      <w:r>
        <w:rPr>
          <w:rtl/>
        </w:rPr>
        <w:t xml:space="preserve">ישראל </w:t>
      </w:r>
      <w:bookmarkStart w:id="982" w:name="_ETM_Q1_556790"/>
      <w:bookmarkEnd w:id="982"/>
      <w:r>
        <w:rPr>
          <w:rtl/>
        </w:rPr>
        <w:t xml:space="preserve">צריך </w:t>
      </w:r>
      <w:bookmarkStart w:id="983" w:name="_ETM_Q1_557059"/>
      <w:bookmarkEnd w:id="983"/>
      <w:r>
        <w:rPr>
          <w:rtl/>
        </w:rPr>
        <w:t>להתאחד</w:t>
      </w:r>
      <w:r>
        <w:rPr>
          <w:rFonts w:hint="cs"/>
          <w:rtl/>
        </w:rPr>
        <w:t>.</w:t>
      </w:r>
      <w:r>
        <w:rPr>
          <w:rtl/>
        </w:rPr>
        <w:t xml:space="preserve"> </w:t>
      </w:r>
      <w:bookmarkStart w:id="984" w:name="_ETM_Q1_558110"/>
      <w:bookmarkEnd w:id="984"/>
      <w:r>
        <w:rPr>
          <w:rtl/>
        </w:rPr>
        <w:t xml:space="preserve">לא </w:t>
      </w:r>
      <w:bookmarkStart w:id="985" w:name="_ETM_Q1_558320"/>
      <w:bookmarkEnd w:id="985"/>
      <w:r>
        <w:rPr>
          <w:rtl/>
        </w:rPr>
        <w:t xml:space="preserve">יכול </w:t>
      </w:r>
      <w:bookmarkStart w:id="986" w:name="_ETM_Q1_558800"/>
      <w:bookmarkEnd w:id="986"/>
      <w:r>
        <w:rPr>
          <w:rtl/>
        </w:rPr>
        <w:t>להיות</w:t>
      </w:r>
      <w:r>
        <w:rPr>
          <w:rFonts w:hint="cs"/>
          <w:rtl/>
        </w:rPr>
        <w:t>.</w:t>
      </w:r>
      <w:r>
        <w:rPr>
          <w:rtl/>
        </w:rPr>
        <w:t xml:space="preserve"> </w:t>
      </w:r>
      <w:bookmarkStart w:id="987" w:name="_ETM_Q1_559699"/>
      <w:bookmarkEnd w:id="987"/>
      <w:r>
        <w:rPr>
          <w:rtl/>
        </w:rPr>
        <w:t xml:space="preserve">היום </w:t>
      </w:r>
      <w:bookmarkStart w:id="988" w:name="_ETM_Q1_560270"/>
      <w:bookmarkEnd w:id="988"/>
      <w:r>
        <w:rPr>
          <w:rtl/>
        </w:rPr>
        <w:t xml:space="preserve">אויבינו </w:t>
      </w:r>
      <w:bookmarkStart w:id="989" w:name="_ETM_Q1_560749"/>
      <w:bookmarkEnd w:id="989"/>
      <w:r>
        <w:rPr>
          <w:rtl/>
        </w:rPr>
        <w:t xml:space="preserve">רוצים </w:t>
      </w:r>
      <w:bookmarkStart w:id="990" w:name="_ETM_Q1_561529"/>
      <w:bookmarkEnd w:id="990"/>
      <w:r>
        <w:rPr>
          <w:rtl/>
        </w:rPr>
        <w:t>להשמיד</w:t>
      </w:r>
      <w:bookmarkStart w:id="991" w:name="_ETM_Q1_562099"/>
      <w:bookmarkEnd w:id="991"/>
      <w:r>
        <w:rPr>
          <w:rFonts w:hint="cs"/>
          <w:rtl/>
        </w:rPr>
        <w:t xml:space="preserve">נו. איך </w:t>
      </w:r>
      <w:bookmarkStart w:id="992" w:name="_ETM_Q1_563210"/>
      <w:bookmarkEnd w:id="992"/>
      <w:r>
        <w:rPr>
          <w:rtl/>
        </w:rPr>
        <w:t xml:space="preserve">אנחנו </w:t>
      </w:r>
      <w:bookmarkStart w:id="993" w:name="_ETM_Q1_563629"/>
      <w:bookmarkEnd w:id="993"/>
      <w:r>
        <w:rPr>
          <w:rtl/>
        </w:rPr>
        <w:t xml:space="preserve">יכולים </w:t>
      </w:r>
      <w:bookmarkStart w:id="994" w:name="_ETM_Q1_564229"/>
      <w:bookmarkEnd w:id="994"/>
      <w:r>
        <w:rPr>
          <w:rtl/>
        </w:rPr>
        <w:t>לשתוק</w:t>
      </w:r>
      <w:r>
        <w:rPr>
          <w:rFonts w:hint="cs"/>
          <w:rtl/>
        </w:rPr>
        <w:t>?</w:t>
      </w:r>
      <w:r>
        <w:rPr>
          <w:rtl/>
        </w:rPr>
        <w:t xml:space="preserve"> </w:t>
      </w:r>
      <w:bookmarkStart w:id="995" w:name="_ETM_Q1_565000"/>
      <w:bookmarkStart w:id="996" w:name="_ETM_Q1_567069"/>
      <w:bookmarkEnd w:id="995"/>
      <w:bookmarkEnd w:id="996"/>
      <w:r>
        <w:rPr>
          <w:rtl/>
        </w:rPr>
        <w:t xml:space="preserve">איך </w:t>
      </w:r>
      <w:bookmarkStart w:id="997" w:name="_ETM_Q1_567370"/>
      <w:bookmarkEnd w:id="997"/>
      <w:r>
        <w:rPr>
          <w:rtl/>
        </w:rPr>
        <w:t xml:space="preserve">אנחנו </w:t>
      </w:r>
      <w:bookmarkStart w:id="998" w:name="_ETM_Q1_568270"/>
      <w:bookmarkEnd w:id="998"/>
      <w:r>
        <w:rPr>
          <w:rtl/>
        </w:rPr>
        <w:t xml:space="preserve">ניצור </w:t>
      </w:r>
      <w:bookmarkStart w:id="999" w:name="_ETM_Q1_568720"/>
      <w:bookmarkEnd w:id="999"/>
      <w:r>
        <w:rPr>
          <w:rtl/>
        </w:rPr>
        <w:t xml:space="preserve">לנו </w:t>
      </w:r>
      <w:bookmarkStart w:id="1000" w:name="_ETM_Q1_569020"/>
      <w:bookmarkEnd w:id="1000"/>
      <w:r>
        <w:rPr>
          <w:rtl/>
        </w:rPr>
        <w:t>פילוג</w:t>
      </w:r>
      <w:bookmarkStart w:id="1001" w:name="_ETM_Q1_569979"/>
      <w:bookmarkEnd w:id="1001"/>
      <w:r w:rsidRPr="009C7744">
        <w:rPr>
          <w:rtl/>
        </w:rPr>
        <w:t xml:space="preserve"> </w:t>
      </w:r>
      <w:r>
        <w:rPr>
          <w:rtl/>
        </w:rPr>
        <w:t xml:space="preserve">במקום </w:t>
      </w:r>
      <w:bookmarkStart w:id="1002" w:name="_ETM_Q1_565569"/>
      <w:bookmarkEnd w:id="1002"/>
      <w:r>
        <w:rPr>
          <w:rtl/>
        </w:rPr>
        <w:t xml:space="preserve">להיות </w:t>
      </w:r>
      <w:bookmarkStart w:id="1003" w:name="_ETM_Q1_565870"/>
      <w:bookmarkEnd w:id="1003"/>
      <w:r>
        <w:rPr>
          <w:rtl/>
        </w:rPr>
        <w:t>ביחד</w:t>
      </w:r>
      <w:r>
        <w:rPr>
          <w:rFonts w:hint="cs"/>
          <w:rtl/>
        </w:rPr>
        <w:t xml:space="preserve">? </w:t>
      </w:r>
    </w:p>
    <w:p w:rsidR="00C85791" w:rsidRDefault="00C85791" w:rsidP="00F93C46">
      <w:pPr>
        <w:rPr>
          <w:rtl/>
        </w:rPr>
      </w:pPr>
    </w:p>
    <w:p w:rsidR="00C85791" w:rsidRDefault="00C85791" w:rsidP="00F93C46">
      <w:pPr>
        <w:rPr>
          <w:rtl/>
        </w:rPr>
      </w:pPr>
      <w:bookmarkStart w:id="1004" w:name="_ETM_Q1_569000"/>
      <w:bookmarkEnd w:id="1004"/>
      <w:r>
        <w:rPr>
          <w:rtl/>
        </w:rPr>
        <w:t xml:space="preserve">זה </w:t>
      </w:r>
      <w:bookmarkStart w:id="1005" w:name="_ETM_Q1_570250"/>
      <w:bookmarkEnd w:id="1005"/>
      <w:r>
        <w:rPr>
          <w:rtl/>
        </w:rPr>
        <w:t xml:space="preserve">המסר </w:t>
      </w:r>
      <w:bookmarkStart w:id="1006" w:name="_ETM_Q1_570669"/>
      <w:bookmarkEnd w:id="1006"/>
      <w:r>
        <w:rPr>
          <w:rtl/>
        </w:rPr>
        <w:t xml:space="preserve">שהתבקשתי </w:t>
      </w:r>
      <w:bookmarkStart w:id="1007" w:name="_ETM_Q1_571479"/>
      <w:bookmarkEnd w:id="1007"/>
      <w:r>
        <w:rPr>
          <w:rFonts w:hint="cs"/>
          <w:rtl/>
        </w:rPr>
        <w:t>להעביר.</w:t>
      </w:r>
      <w:r>
        <w:rPr>
          <w:rtl/>
        </w:rPr>
        <w:t xml:space="preserve"> </w:t>
      </w:r>
      <w:bookmarkStart w:id="1008" w:name="_ETM_Q1_572440"/>
      <w:bookmarkEnd w:id="1008"/>
      <w:r>
        <w:rPr>
          <w:rtl/>
        </w:rPr>
        <w:t xml:space="preserve">כולי </w:t>
      </w:r>
      <w:bookmarkStart w:id="1009" w:name="_ETM_Q1_572830"/>
      <w:bookmarkEnd w:id="1009"/>
      <w:r>
        <w:rPr>
          <w:rtl/>
        </w:rPr>
        <w:t>תקווה</w:t>
      </w:r>
      <w:bookmarkStart w:id="1010" w:name="_ETM_Q1_573760"/>
      <w:bookmarkEnd w:id="1010"/>
      <w:r>
        <w:rPr>
          <w:rFonts w:hint="cs"/>
          <w:rtl/>
        </w:rPr>
        <w:t xml:space="preserve"> ש</w:t>
      </w:r>
      <w:r>
        <w:rPr>
          <w:rtl/>
        </w:rPr>
        <w:t xml:space="preserve">המסר </w:t>
      </w:r>
      <w:bookmarkStart w:id="1011" w:name="_ETM_Q1_574330"/>
      <w:bookmarkEnd w:id="1011"/>
      <w:r>
        <w:rPr>
          <w:rtl/>
        </w:rPr>
        <w:t xml:space="preserve">שלהם </w:t>
      </w:r>
      <w:bookmarkStart w:id="1012" w:name="_ETM_Q1_575140"/>
      <w:bookmarkEnd w:id="1012"/>
      <w:r>
        <w:rPr>
          <w:rtl/>
        </w:rPr>
        <w:t xml:space="preserve">יחלחל </w:t>
      </w:r>
      <w:bookmarkStart w:id="1013" w:name="_ETM_Q1_576280"/>
      <w:bookmarkEnd w:id="1013"/>
      <w:r>
        <w:rPr>
          <w:rtl/>
        </w:rPr>
        <w:t xml:space="preserve">בכל </w:t>
      </w:r>
      <w:bookmarkStart w:id="1014" w:name="_ETM_Q1_577260"/>
      <w:bookmarkEnd w:id="1014"/>
      <w:r>
        <w:rPr>
          <w:rtl/>
        </w:rPr>
        <w:t xml:space="preserve">עם </w:t>
      </w:r>
      <w:bookmarkStart w:id="1015" w:name="_ETM_Q1_577500"/>
      <w:bookmarkEnd w:id="1015"/>
      <w:r>
        <w:rPr>
          <w:rtl/>
        </w:rPr>
        <w:t>ישראל</w:t>
      </w:r>
      <w:r>
        <w:rPr>
          <w:rFonts w:hint="cs"/>
          <w:rtl/>
        </w:rPr>
        <w:t>,</w:t>
      </w:r>
      <w:r>
        <w:rPr>
          <w:rtl/>
        </w:rPr>
        <w:t xml:space="preserve"> </w:t>
      </w:r>
      <w:bookmarkStart w:id="1016" w:name="_ETM_Q1_578100"/>
      <w:bookmarkEnd w:id="1016"/>
      <w:r>
        <w:rPr>
          <w:rFonts w:hint="cs"/>
          <w:rtl/>
        </w:rPr>
        <w:t>ו</w:t>
      </w:r>
      <w:r>
        <w:rPr>
          <w:rtl/>
        </w:rPr>
        <w:t xml:space="preserve">במיוחד </w:t>
      </w:r>
      <w:bookmarkStart w:id="1017" w:name="_ETM_Q1_579150"/>
      <w:bookmarkEnd w:id="1017"/>
      <w:r>
        <w:rPr>
          <w:rtl/>
        </w:rPr>
        <w:t xml:space="preserve">בבית </w:t>
      </w:r>
      <w:bookmarkStart w:id="1018" w:name="_ETM_Q1_579690"/>
      <w:bookmarkEnd w:id="1018"/>
      <w:r>
        <w:rPr>
          <w:rtl/>
        </w:rPr>
        <w:t>הזה</w:t>
      </w:r>
      <w:r>
        <w:rPr>
          <w:rFonts w:hint="cs"/>
          <w:rtl/>
        </w:rPr>
        <w:t>.</w:t>
      </w:r>
      <w:r>
        <w:rPr>
          <w:rtl/>
        </w:rPr>
        <w:t xml:space="preserve"> </w:t>
      </w:r>
      <w:bookmarkStart w:id="1019" w:name="_ETM_Q1_580260"/>
      <w:bookmarkEnd w:id="1019"/>
      <w:r>
        <w:rPr>
          <w:rtl/>
        </w:rPr>
        <w:t>תודה</w:t>
      </w:r>
      <w:r>
        <w:rPr>
          <w:rFonts w:hint="cs"/>
          <w:rtl/>
        </w:rPr>
        <w:t>.</w:t>
      </w:r>
    </w:p>
    <w:p w:rsidR="00C85791" w:rsidRDefault="00C85791" w:rsidP="00F93C46">
      <w:pPr>
        <w:rPr>
          <w:rtl/>
        </w:rPr>
      </w:pPr>
    </w:p>
    <w:p w:rsidR="00C85791" w:rsidRDefault="00C85791" w:rsidP="00F93C46">
      <w:pPr>
        <w:pStyle w:val="af7"/>
        <w:keepNext/>
        <w:rPr>
          <w:rtl/>
        </w:rPr>
      </w:pPr>
      <w:bookmarkStart w:id="1020" w:name="ET_yor_6423_20"/>
      <w:r>
        <w:rPr>
          <w:rStyle w:val="TagStyle"/>
          <w:rtl/>
        </w:rPr>
        <w:t xml:space="preserve"> </w:t>
      </w:r>
      <w:r w:rsidRPr="00F93C46">
        <w:rPr>
          <w:rStyle w:val="TagStyle"/>
          <w:rtl/>
        </w:rPr>
        <w:t>&lt;&lt;</w:t>
      </w:r>
      <w:r>
        <w:rPr>
          <w:rStyle w:val="TagStyle"/>
          <w:rtl/>
        </w:rPr>
        <w:t xml:space="preserve"> </w:t>
      </w:r>
      <w:r w:rsidRPr="00F93C46">
        <w:rPr>
          <w:rStyle w:val="TagStyle"/>
          <w:rtl/>
        </w:rPr>
        <w:t>יור</w:t>
      </w:r>
      <w:r>
        <w:rPr>
          <w:rStyle w:val="TagStyle"/>
          <w:rtl/>
        </w:rPr>
        <w:t xml:space="preserve"> </w:t>
      </w:r>
      <w:r w:rsidRPr="00F93C46">
        <w:rPr>
          <w:rStyle w:val="TagStyle"/>
          <w:rtl/>
        </w:rPr>
        <w:t>&gt;&gt;</w:t>
      </w:r>
      <w:r>
        <w:rPr>
          <w:rStyle w:val="TagStyle"/>
          <w:rtl/>
        </w:rPr>
        <w:t xml:space="preserve"> </w:t>
      </w:r>
      <w:r>
        <w:rPr>
          <w:rtl/>
        </w:rPr>
        <w:t>היו"ר אמיר אוחנה:</w:t>
      </w:r>
      <w:r>
        <w:rPr>
          <w:rStyle w:val="TagStyle"/>
          <w:rtl/>
        </w:rPr>
        <w:t xml:space="preserve"> </w:t>
      </w:r>
      <w:r w:rsidRPr="00F93C46">
        <w:rPr>
          <w:rStyle w:val="TagStyle"/>
          <w:rtl/>
        </w:rPr>
        <w:t>&lt;&lt;</w:t>
      </w:r>
      <w:r>
        <w:rPr>
          <w:rStyle w:val="TagStyle"/>
          <w:rtl/>
        </w:rPr>
        <w:t xml:space="preserve"> </w:t>
      </w:r>
      <w:r w:rsidRPr="00F93C46">
        <w:rPr>
          <w:rStyle w:val="TagStyle"/>
          <w:rtl/>
        </w:rPr>
        <w:t>יור</w:t>
      </w:r>
      <w:r>
        <w:rPr>
          <w:rStyle w:val="TagStyle"/>
          <w:rtl/>
        </w:rPr>
        <w:t xml:space="preserve"> </w:t>
      </w:r>
      <w:r w:rsidRPr="00F93C46">
        <w:rPr>
          <w:rStyle w:val="TagStyle"/>
          <w:rtl/>
        </w:rPr>
        <w:t>&gt;&gt;</w:t>
      </w:r>
      <w:r>
        <w:rPr>
          <w:rtl/>
        </w:rPr>
        <w:t xml:space="preserve"> </w:t>
      </w:r>
      <w:bookmarkEnd w:id="1020"/>
    </w:p>
    <w:p w:rsidR="00C85791" w:rsidRPr="00F93C46" w:rsidRDefault="00C85791" w:rsidP="00F93C46">
      <w:pPr>
        <w:ind w:firstLine="0"/>
        <w:rPr>
          <w:rtl/>
        </w:rPr>
      </w:pPr>
      <w:bookmarkStart w:id="1021" w:name="_ETM_Q1_579000"/>
      <w:bookmarkEnd w:id="1021"/>
    </w:p>
    <w:p w:rsidR="00C85791" w:rsidRDefault="00C85791" w:rsidP="009C7744">
      <w:pPr>
        <w:rPr>
          <w:rtl/>
        </w:rPr>
      </w:pPr>
      <w:bookmarkStart w:id="1022" w:name="_ETM_Q1_577000"/>
      <w:bookmarkEnd w:id="1022"/>
      <w:r>
        <w:rPr>
          <w:rtl/>
        </w:rPr>
        <w:t xml:space="preserve"> </w:t>
      </w:r>
      <w:bookmarkStart w:id="1023" w:name="_ETM_Q1_581010"/>
      <w:bookmarkEnd w:id="1023"/>
      <w:r>
        <w:rPr>
          <w:rtl/>
        </w:rPr>
        <w:t xml:space="preserve">תודה </w:t>
      </w:r>
      <w:bookmarkStart w:id="1024" w:name="_ETM_Q1_581280"/>
      <w:bookmarkEnd w:id="1024"/>
      <w:r>
        <w:rPr>
          <w:rtl/>
        </w:rPr>
        <w:t>רבה</w:t>
      </w:r>
      <w:r>
        <w:rPr>
          <w:rFonts w:hint="cs"/>
          <w:rtl/>
        </w:rPr>
        <w:t>,</w:t>
      </w:r>
      <w:r>
        <w:rPr>
          <w:rtl/>
        </w:rPr>
        <w:t xml:space="preserve"> </w:t>
      </w:r>
      <w:bookmarkStart w:id="1025" w:name="_ETM_Q1_581490"/>
      <w:bookmarkEnd w:id="1025"/>
      <w:r>
        <w:rPr>
          <w:rtl/>
        </w:rPr>
        <w:t>גברתי</w:t>
      </w:r>
      <w:bookmarkStart w:id="1026" w:name="_ETM_Q1_581880"/>
      <w:bookmarkEnd w:id="1026"/>
      <w:r>
        <w:rPr>
          <w:rFonts w:hint="cs"/>
          <w:rtl/>
        </w:rPr>
        <w:t xml:space="preserve">. </w:t>
      </w:r>
      <w:r>
        <w:rPr>
          <w:rtl/>
        </w:rPr>
        <w:t xml:space="preserve">חברת </w:t>
      </w:r>
      <w:bookmarkStart w:id="1027" w:name="_ETM_Q1_582270"/>
      <w:bookmarkEnd w:id="1027"/>
      <w:r>
        <w:rPr>
          <w:rtl/>
        </w:rPr>
        <w:t xml:space="preserve">הכנסת </w:t>
      </w:r>
      <w:bookmarkStart w:id="1028" w:name="_ETM_Q1_582630"/>
      <w:bookmarkEnd w:id="1028"/>
      <w:r>
        <w:rPr>
          <w:rtl/>
        </w:rPr>
        <w:t xml:space="preserve">קטי </w:t>
      </w:r>
      <w:bookmarkStart w:id="1029" w:name="_ETM_Q1_582960"/>
      <w:bookmarkEnd w:id="1029"/>
      <w:r>
        <w:rPr>
          <w:rtl/>
        </w:rPr>
        <w:t xml:space="preserve">קטרין </w:t>
      </w:r>
      <w:bookmarkStart w:id="1030" w:name="_ETM_Q1_583350"/>
      <w:bookmarkEnd w:id="1030"/>
      <w:r>
        <w:rPr>
          <w:rtl/>
        </w:rPr>
        <w:t>שטרית</w:t>
      </w:r>
      <w:r>
        <w:rPr>
          <w:rFonts w:hint="cs"/>
          <w:rtl/>
        </w:rPr>
        <w:t>.</w:t>
      </w:r>
      <w:r>
        <w:rPr>
          <w:rtl/>
        </w:rPr>
        <w:t xml:space="preserve"> </w:t>
      </w:r>
      <w:bookmarkStart w:id="1031" w:name="_ETM_Q1_583770"/>
      <w:bookmarkEnd w:id="1031"/>
      <w:r>
        <w:rPr>
          <w:rtl/>
        </w:rPr>
        <w:t>אחריה</w:t>
      </w:r>
      <w:bookmarkStart w:id="1032" w:name="_ETM_Q1_584280"/>
      <w:bookmarkEnd w:id="1032"/>
      <w:r>
        <w:rPr>
          <w:rtl/>
        </w:rPr>
        <w:t xml:space="preserve"> </w:t>
      </w:r>
      <w:bookmarkStart w:id="1033" w:name="_ETM_Q1_583000"/>
      <w:bookmarkEnd w:id="1033"/>
      <w:r>
        <w:t>–</w:t>
      </w:r>
      <w:r>
        <w:rPr>
          <w:rtl/>
        </w:rPr>
        <w:t xml:space="preserve"> חבר </w:t>
      </w:r>
      <w:bookmarkStart w:id="1034" w:name="_ETM_Q1_584640"/>
      <w:bookmarkEnd w:id="1034"/>
      <w:r>
        <w:rPr>
          <w:rtl/>
        </w:rPr>
        <w:t xml:space="preserve">הכנסת </w:t>
      </w:r>
      <w:bookmarkStart w:id="1035" w:name="_ETM_Q1_585090"/>
      <w:bookmarkEnd w:id="1035"/>
      <w:r>
        <w:rPr>
          <w:rtl/>
        </w:rPr>
        <w:t xml:space="preserve">שמחה </w:t>
      </w:r>
      <w:bookmarkStart w:id="1036" w:name="_ETM_Q1_585480"/>
      <w:bookmarkEnd w:id="1036"/>
      <w:r>
        <w:rPr>
          <w:rFonts w:hint="cs"/>
          <w:rtl/>
        </w:rPr>
        <w:t>רוטמן.</w:t>
      </w:r>
    </w:p>
    <w:p w:rsidR="00C85791" w:rsidRDefault="00C85791" w:rsidP="00772E85">
      <w:pPr>
        <w:rPr>
          <w:rtl/>
        </w:rPr>
      </w:pPr>
    </w:p>
    <w:p w:rsidR="00C85791" w:rsidRDefault="00C85791" w:rsidP="00772E85">
      <w:pPr>
        <w:pStyle w:val="a4"/>
        <w:keepNext/>
        <w:rPr>
          <w:rtl/>
        </w:rPr>
      </w:pPr>
      <w:bookmarkStart w:id="1037" w:name="ET_speaker_5807_21"/>
      <w:r>
        <w:rPr>
          <w:rStyle w:val="TagStyle"/>
          <w:rtl/>
        </w:rPr>
        <w:t xml:space="preserve"> </w:t>
      </w:r>
      <w:r w:rsidRPr="00772E85">
        <w:rPr>
          <w:rStyle w:val="TagStyle"/>
          <w:rtl/>
        </w:rPr>
        <w:t>&lt;&lt;</w:t>
      </w:r>
      <w:r>
        <w:rPr>
          <w:rStyle w:val="TagStyle"/>
          <w:rtl/>
        </w:rPr>
        <w:t xml:space="preserve"> </w:t>
      </w:r>
      <w:r w:rsidRPr="00772E85">
        <w:rPr>
          <w:rStyle w:val="TagStyle"/>
          <w:rtl/>
        </w:rPr>
        <w:t>דובר</w:t>
      </w:r>
      <w:r>
        <w:rPr>
          <w:rStyle w:val="TagStyle"/>
          <w:rtl/>
        </w:rPr>
        <w:t xml:space="preserve"> </w:t>
      </w:r>
      <w:r w:rsidRPr="00772E85">
        <w:rPr>
          <w:rStyle w:val="TagStyle"/>
          <w:rtl/>
        </w:rPr>
        <w:t>&gt;&gt;</w:t>
      </w:r>
      <w:r>
        <w:rPr>
          <w:rStyle w:val="TagStyle"/>
          <w:rtl/>
        </w:rPr>
        <w:t xml:space="preserve"> </w:t>
      </w:r>
      <w:bookmarkStart w:id="1038" w:name="_Toc170221466"/>
      <w:bookmarkStart w:id="1039" w:name="_Toc193213731"/>
      <w:r>
        <w:rPr>
          <w:rtl/>
        </w:rPr>
        <w:t>קטי קטרין שטרית (הליכוד):</w:t>
      </w:r>
      <w:bookmarkEnd w:id="1038"/>
      <w:bookmarkEnd w:id="1039"/>
      <w:r>
        <w:rPr>
          <w:rStyle w:val="TagStyle"/>
          <w:rtl/>
        </w:rPr>
        <w:t xml:space="preserve"> </w:t>
      </w:r>
      <w:r w:rsidRPr="00772E85">
        <w:rPr>
          <w:rStyle w:val="TagStyle"/>
          <w:rtl/>
        </w:rPr>
        <w:t>&lt;&lt;</w:t>
      </w:r>
      <w:r>
        <w:rPr>
          <w:rStyle w:val="TagStyle"/>
          <w:rtl/>
        </w:rPr>
        <w:t xml:space="preserve"> </w:t>
      </w:r>
      <w:r w:rsidRPr="00772E85">
        <w:rPr>
          <w:rStyle w:val="TagStyle"/>
          <w:rtl/>
        </w:rPr>
        <w:t>דובר</w:t>
      </w:r>
      <w:r>
        <w:rPr>
          <w:rStyle w:val="TagStyle"/>
          <w:rtl/>
        </w:rPr>
        <w:t xml:space="preserve"> </w:t>
      </w:r>
      <w:r w:rsidRPr="00772E85">
        <w:rPr>
          <w:rStyle w:val="TagStyle"/>
          <w:rtl/>
        </w:rPr>
        <w:t>&gt;&gt;</w:t>
      </w:r>
      <w:r>
        <w:rPr>
          <w:rtl/>
        </w:rPr>
        <w:t xml:space="preserve"> </w:t>
      </w:r>
      <w:bookmarkEnd w:id="1037"/>
    </w:p>
    <w:p w:rsidR="00C85791" w:rsidRPr="00772E85" w:rsidRDefault="00C85791" w:rsidP="00772E85">
      <w:pPr>
        <w:rPr>
          <w:rtl/>
        </w:rPr>
      </w:pPr>
      <w:bookmarkStart w:id="1040" w:name="_ETM_Q1_582000"/>
      <w:bookmarkEnd w:id="1040"/>
    </w:p>
    <w:p w:rsidR="00C85791" w:rsidRDefault="00C85791" w:rsidP="009B05D7">
      <w:pPr>
        <w:rPr>
          <w:rtl/>
        </w:rPr>
      </w:pPr>
      <w:bookmarkStart w:id="1041" w:name="_ETM_Q1_586000"/>
      <w:bookmarkEnd w:id="1041"/>
      <w:r>
        <w:rPr>
          <w:rtl/>
        </w:rPr>
        <w:t xml:space="preserve"> </w:t>
      </w:r>
      <w:bookmarkStart w:id="1042" w:name="_ETM_Q1_588669"/>
      <w:bookmarkEnd w:id="1042"/>
      <w:r>
        <w:rPr>
          <w:rtl/>
        </w:rPr>
        <w:t>תודה</w:t>
      </w:r>
      <w:bookmarkStart w:id="1043" w:name="_ETM_Q1_589569"/>
      <w:bookmarkStart w:id="1044" w:name="_ETM_Q1_589870"/>
      <w:bookmarkEnd w:id="1043"/>
      <w:bookmarkEnd w:id="1044"/>
      <w:r>
        <w:rPr>
          <w:rFonts w:hint="cs"/>
          <w:rtl/>
        </w:rPr>
        <w:t xml:space="preserve">, </w:t>
      </w:r>
      <w:r>
        <w:rPr>
          <w:rtl/>
        </w:rPr>
        <w:t xml:space="preserve">אדוני </w:t>
      </w:r>
      <w:bookmarkStart w:id="1045" w:name="_ETM_Q1_590259"/>
      <w:bookmarkEnd w:id="1045"/>
      <w:r>
        <w:rPr>
          <w:rtl/>
        </w:rPr>
        <w:t>היושב-ראש</w:t>
      </w:r>
      <w:bookmarkStart w:id="1046" w:name="_ETM_Q1_590919"/>
      <w:bookmarkEnd w:id="1046"/>
      <w:r>
        <w:rPr>
          <w:rFonts w:hint="cs"/>
          <w:rtl/>
        </w:rPr>
        <w:t xml:space="preserve">. </w:t>
      </w:r>
      <w:r>
        <w:rPr>
          <w:rtl/>
        </w:rPr>
        <w:t xml:space="preserve">תודה </w:t>
      </w:r>
      <w:bookmarkStart w:id="1047" w:name="_ETM_Q1_591160"/>
      <w:bookmarkEnd w:id="1047"/>
      <w:r>
        <w:rPr>
          <w:rFonts w:hint="cs"/>
          <w:rtl/>
        </w:rPr>
        <w:t>לשרים</w:t>
      </w:r>
      <w:r>
        <w:rPr>
          <w:rtl/>
        </w:rPr>
        <w:t xml:space="preserve"> </w:t>
      </w:r>
      <w:bookmarkStart w:id="1048" w:name="_ETM_Q1_591910"/>
      <w:bookmarkEnd w:id="1048"/>
      <w:r>
        <w:rPr>
          <w:rtl/>
        </w:rPr>
        <w:t xml:space="preserve">שנמצאים </w:t>
      </w:r>
      <w:bookmarkStart w:id="1049" w:name="_ETM_Q1_592509"/>
      <w:bookmarkEnd w:id="1049"/>
      <w:r>
        <w:rPr>
          <w:rtl/>
        </w:rPr>
        <w:t>פ</w:t>
      </w:r>
      <w:r>
        <w:rPr>
          <w:rFonts w:hint="cs"/>
          <w:rtl/>
        </w:rPr>
        <w:t>ה.</w:t>
      </w:r>
      <w:r>
        <w:rPr>
          <w:rtl/>
        </w:rPr>
        <w:t xml:space="preserve"> </w:t>
      </w:r>
      <w:bookmarkStart w:id="1050" w:name="_ETM_Q1_593400"/>
      <w:bookmarkEnd w:id="1050"/>
      <w:r>
        <w:rPr>
          <w:rtl/>
        </w:rPr>
        <w:t xml:space="preserve">אדוני </w:t>
      </w:r>
      <w:bookmarkStart w:id="1051" w:name="_ETM_Q1_593759"/>
      <w:bookmarkEnd w:id="1051"/>
      <w:r>
        <w:rPr>
          <w:rtl/>
        </w:rPr>
        <w:t>היושב-ראש</w:t>
      </w:r>
      <w:bookmarkStart w:id="1052" w:name="_ETM_Q1_594509"/>
      <w:bookmarkEnd w:id="1052"/>
      <w:r>
        <w:rPr>
          <w:rFonts w:hint="cs"/>
          <w:rtl/>
        </w:rPr>
        <w:t xml:space="preserve">, </w:t>
      </w:r>
      <w:r>
        <w:rPr>
          <w:rtl/>
        </w:rPr>
        <w:t xml:space="preserve">אני </w:t>
      </w:r>
      <w:bookmarkStart w:id="1053" w:name="_ETM_Q1_594720"/>
      <w:bookmarkEnd w:id="1053"/>
      <w:r>
        <w:rPr>
          <w:rtl/>
        </w:rPr>
        <w:t xml:space="preserve">מעלה </w:t>
      </w:r>
      <w:bookmarkStart w:id="1054" w:name="_ETM_Q1_595080"/>
      <w:bookmarkEnd w:id="1054"/>
      <w:r>
        <w:rPr>
          <w:rtl/>
        </w:rPr>
        <w:t>נושא</w:t>
      </w:r>
      <w:bookmarkStart w:id="1055" w:name="_ETM_Q1_596159"/>
      <w:bookmarkEnd w:id="1055"/>
      <w:r>
        <w:rPr>
          <w:rtl/>
        </w:rPr>
        <w:t xml:space="preserve"> שגם </w:t>
      </w:r>
      <w:bookmarkStart w:id="1056" w:name="_ETM_Q1_596520"/>
      <w:bookmarkEnd w:id="1056"/>
      <w:r>
        <w:rPr>
          <w:rFonts w:hint="cs"/>
          <w:rtl/>
        </w:rPr>
        <w:t xml:space="preserve">אתה העלית; אתה העלית </w:t>
      </w:r>
      <w:bookmarkStart w:id="1057" w:name="_ETM_Q1_595000"/>
      <w:bookmarkEnd w:id="1057"/>
      <w:r>
        <w:rPr>
          <w:rFonts w:hint="cs"/>
          <w:rtl/>
        </w:rPr>
        <w:t xml:space="preserve">אותו בכתב לשר הביטחון ולרמטכ"ל. אני רוצה להגיד לך שזה </w:t>
      </w:r>
      <w:bookmarkStart w:id="1058" w:name="_ETM_Q1_599000"/>
      <w:bookmarkEnd w:id="1058"/>
      <w:r>
        <w:rPr>
          <w:rFonts w:hint="cs"/>
          <w:rtl/>
        </w:rPr>
        <w:t xml:space="preserve">משהו שמאוד מקומם, ואני מצטרפת, מכבדת, מעריכה מאוד </w:t>
      </w:r>
      <w:bookmarkStart w:id="1059" w:name="_ETM_Q1_605000"/>
      <w:bookmarkEnd w:id="1059"/>
      <w:r>
        <w:rPr>
          <w:rFonts w:hint="cs"/>
          <w:rtl/>
        </w:rPr>
        <w:t>את מה שעשית, ואני רוצה לחזק את ידך.</w:t>
      </w:r>
    </w:p>
    <w:p w:rsidR="00C85791" w:rsidRDefault="00C85791" w:rsidP="00BD4427">
      <w:pPr>
        <w:rPr>
          <w:rtl/>
        </w:rPr>
      </w:pPr>
      <w:bookmarkStart w:id="1060" w:name="_ETM_Q1_600000"/>
      <w:bookmarkStart w:id="1061" w:name="_ETM_Q1_596879"/>
      <w:bookmarkEnd w:id="1060"/>
      <w:bookmarkEnd w:id="1061"/>
    </w:p>
    <w:p w:rsidR="00C85791" w:rsidRDefault="00C85791" w:rsidP="009B05D7">
      <w:pPr>
        <w:rPr>
          <w:rtl/>
        </w:rPr>
      </w:pPr>
      <w:bookmarkStart w:id="1062" w:name="TOR_Q2"/>
      <w:bookmarkStart w:id="1063" w:name="_ETM_Q2_835000"/>
      <w:bookmarkEnd w:id="1062"/>
      <w:bookmarkEnd w:id="1063"/>
      <w:r>
        <w:rPr>
          <w:rFonts w:hint="cs"/>
          <w:rtl/>
        </w:rPr>
        <w:t xml:space="preserve">אני רוצה לדבר על סרן ישראל </w:t>
      </w:r>
      <w:proofErr w:type="spellStart"/>
      <w:r>
        <w:rPr>
          <w:rFonts w:hint="cs"/>
          <w:rtl/>
        </w:rPr>
        <w:t>יודקין</w:t>
      </w:r>
      <w:proofErr w:type="spellEnd"/>
      <w:r>
        <w:rPr>
          <w:rFonts w:hint="cs"/>
          <w:rtl/>
        </w:rPr>
        <w:t xml:space="preserve">, שנפל בקרב ברצועת </w:t>
      </w:r>
      <w:bookmarkStart w:id="1064" w:name="_ETM_Q2_199000"/>
      <w:bookmarkEnd w:id="1064"/>
      <w:r>
        <w:rPr>
          <w:rFonts w:hint="cs"/>
          <w:rtl/>
        </w:rPr>
        <w:t xml:space="preserve">עזה ב-23 במאי 2024. משפחתו ביקשה בסך הכול </w:t>
      </w:r>
      <w:bookmarkStart w:id="1065" w:name="_ETM_Q2_204000"/>
      <w:bookmarkEnd w:id="1065"/>
      <w:r>
        <w:rPr>
          <w:rFonts w:hint="cs"/>
          <w:rtl/>
        </w:rPr>
        <w:t xml:space="preserve">בקשה אחת </w:t>
      </w:r>
      <w:r>
        <w:rPr>
          <w:rFonts w:hint="eastAsia"/>
          <w:rtl/>
        </w:rPr>
        <w:t xml:space="preserve">– </w:t>
      </w:r>
      <w:r>
        <w:rPr>
          <w:rFonts w:hint="cs"/>
          <w:rtl/>
        </w:rPr>
        <w:t xml:space="preserve">משפחתו ביקשה שבמצבה ליד שמו יוסיפו את האותיות </w:t>
      </w:r>
      <w:bookmarkStart w:id="1066" w:name="_ETM_Q2_213000"/>
      <w:bookmarkEnd w:id="1066"/>
      <w:r>
        <w:rPr>
          <w:rFonts w:hint="cs"/>
          <w:rtl/>
        </w:rPr>
        <w:t xml:space="preserve">הי"ד, השם ייקום דמו. </w:t>
      </w:r>
      <w:bookmarkStart w:id="1067" w:name="_ETM_Q2_224000"/>
      <w:bookmarkEnd w:id="1067"/>
      <w:r>
        <w:rPr>
          <w:rFonts w:hint="cs"/>
          <w:rtl/>
        </w:rPr>
        <w:t>אני רוצה להגיד לך, אדוני היושב-ראש,</w:t>
      </w:r>
      <w:bookmarkStart w:id="1068" w:name="_ETM_Q2_225000"/>
      <w:bookmarkEnd w:id="1068"/>
      <w:r>
        <w:rPr>
          <w:rFonts w:hint="cs"/>
          <w:rtl/>
        </w:rPr>
        <w:t xml:space="preserve"> שמשפחת </w:t>
      </w:r>
      <w:proofErr w:type="spellStart"/>
      <w:r>
        <w:rPr>
          <w:rFonts w:hint="cs"/>
          <w:rtl/>
        </w:rPr>
        <w:t>יודקין</w:t>
      </w:r>
      <w:proofErr w:type="spellEnd"/>
      <w:r>
        <w:rPr>
          <w:rFonts w:hint="cs"/>
          <w:rtl/>
        </w:rPr>
        <w:t xml:space="preserve">, שהיא משפחה מכפר חב"ד, ויש לה ארבעה ילדים – </w:t>
      </w:r>
      <w:bookmarkStart w:id="1069" w:name="_ETM_Q2_231000"/>
      <w:bookmarkEnd w:id="1069"/>
      <w:r>
        <w:rPr>
          <w:rFonts w:hint="cs"/>
          <w:rtl/>
        </w:rPr>
        <w:t xml:space="preserve">היא משפחה חרדית, אגב; זה נושא שאוהבים מאוד לדבר </w:t>
      </w:r>
      <w:bookmarkStart w:id="1070" w:name="_ETM_Q2_234000"/>
      <w:bookmarkEnd w:id="1070"/>
      <w:r>
        <w:rPr>
          <w:rFonts w:hint="cs"/>
          <w:rtl/>
        </w:rPr>
        <w:t>עליו בתקופה האחרונה. מדובר במשפחה חרדית שארבעה מבניה משרתים בצבא ההגנה</w:t>
      </w:r>
      <w:bookmarkStart w:id="1071" w:name="_ETM_Q2_242000"/>
      <w:bookmarkEnd w:id="1071"/>
      <w:r>
        <w:rPr>
          <w:rFonts w:hint="cs"/>
          <w:rtl/>
        </w:rPr>
        <w:t xml:space="preserve"> לישראל. ה</w:t>
      </w:r>
      <w:r>
        <w:rPr>
          <w:rtl/>
        </w:rPr>
        <w:t xml:space="preserve">ם </w:t>
      </w:r>
      <w:bookmarkStart w:id="1072" w:name="_ETM_Q2_245990"/>
      <w:bookmarkEnd w:id="1072"/>
      <w:r>
        <w:rPr>
          <w:rtl/>
        </w:rPr>
        <w:t xml:space="preserve">עושים </w:t>
      </w:r>
      <w:bookmarkStart w:id="1073" w:name="_ETM_Q2_246290"/>
      <w:bookmarkEnd w:id="1073"/>
      <w:r>
        <w:rPr>
          <w:rtl/>
        </w:rPr>
        <w:t xml:space="preserve">זאת </w:t>
      </w:r>
      <w:bookmarkStart w:id="1074" w:name="_ETM_Q2_246500"/>
      <w:bookmarkEnd w:id="1074"/>
      <w:r>
        <w:rPr>
          <w:rtl/>
        </w:rPr>
        <w:t>בגאווה</w:t>
      </w:r>
      <w:r>
        <w:rPr>
          <w:rFonts w:hint="cs"/>
          <w:rtl/>
        </w:rPr>
        <w:t>,</w:t>
      </w:r>
      <w:r>
        <w:rPr>
          <w:rtl/>
        </w:rPr>
        <w:t xml:space="preserve"> </w:t>
      </w:r>
      <w:bookmarkStart w:id="1075" w:name="_ETM_Q2_248080"/>
      <w:bookmarkEnd w:id="1075"/>
      <w:r>
        <w:rPr>
          <w:rFonts w:hint="cs"/>
          <w:rtl/>
        </w:rPr>
        <w:t>ו</w:t>
      </w:r>
      <w:r>
        <w:rPr>
          <w:rtl/>
        </w:rPr>
        <w:t xml:space="preserve">יש </w:t>
      </w:r>
      <w:bookmarkStart w:id="1076" w:name="_ETM_Q2_248260"/>
      <w:bookmarkEnd w:id="1076"/>
      <w:r>
        <w:rPr>
          <w:rtl/>
        </w:rPr>
        <w:t xml:space="preserve">ביניהם </w:t>
      </w:r>
      <w:bookmarkStart w:id="1077" w:name="_ETM_Q2_248740"/>
      <w:bookmarkEnd w:id="1077"/>
      <w:r>
        <w:rPr>
          <w:rtl/>
        </w:rPr>
        <w:t xml:space="preserve">גם </w:t>
      </w:r>
      <w:bookmarkStart w:id="1078" w:name="_ETM_Q2_249250"/>
      <w:bookmarkEnd w:id="1078"/>
      <w:r>
        <w:rPr>
          <w:rtl/>
        </w:rPr>
        <w:t xml:space="preserve">קצינים </w:t>
      </w:r>
      <w:bookmarkStart w:id="1079" w:name="_ETM_Q2_249850"/>
      <w:bookmarkEnd w:id="1079"/>
      <w:r>
        <w:rPr>
          <w:rtl/>
        </w:rPr>
        <w:t>בכירים</w:t>
      </w:r>
      <w:r>
        <w:rPr>
          <w:rFonts w:hint="cs"/>
          <w:rtl/>
        </w:rPr>
        <w:t>.</w:t>
      </w:r>
    </w:p>
    <w:p w:rsidR="00C85791" w:rsidRDefault="00C85791" w:rsidP="00967A0E">
      <w:pPr>
        <w:rPr>
          <w:rtl/>
        </w:rPr>
      </w:pPr>
    </w:p>
    <w:p w:rsidR="00C85791" w:rsidRDefault="00C85791" w:rsidP="00967A0E">
      <w:pPr>
        <w:rPr>
          <w:rtl/>
        </w:rPr>
      </w:pPr>
      <w:bookmarkStart w:id="1080" w:name="_ETM_Q2_251000"/>
      <w:bookmarkStart w:id="1081" w:name="_ETM_Q2_251680"/>
      <w:bookmarkEnd w:id="1080"/>
      <w:bookmarkEnd w:id="1081"/>
      <w:r>
        <w:rPr>
          <w:rtl/>
        </w:rPr>
        <w:t xml:space="preserve">ואני </w:t>
      </w:r>
      <w:bookmarkStart w:id="1082" w:name="_ETM_Q2_252010"/>
      <w:bookmarkEnd w:id="1082"/>
      <w:r>
        <w:rPr>
          <w:rtl/>
        </w:rPr>
        <w:t xml:space="preserve">שואלת </w:t>
      </w:r>
      <w:bookmarkStart w:id="1083" w:name="_ETM_Q2_252340"/>
      <w:bookmarkEnd w:id="1083"/>
      <w:r>
        <w:rPr>
          <w:rtl/>
        </w:rPr>
        <w:t xml:space="preserve">את </w:t>
      </w:r>
      <w:bookmarkStart w:id="1084" w:name="_ETM_Q2_252490"/>
      <w:bookmarkEnd w:id="1084"/>
      <w:r>
        <w:rPr>
          <w:rtl/>
        </w:rPr>
        <w:t>עצמי</w:t>
      </w:r>
      <w:r>
        <w:rPr>
          <w:rFonts w:hint="cs"/>
          <w:rtl/>
        </w:rPr>
        <w:t>,</w:t>
      </w:r>
      <w:r>
        <w:rPr>
          <w:rtl/>
        </w:rPr>
        <w:t xml:space="preserve"> </w:t>
      </w:r>
      <w:bookmarkStart w:id="1085" w:name="_ETM_Q2_253969"/>
      <w:bookmarkEnd w:id="1085"/>
      <w:r>
        <w:rPr>
          <w:rtl/>
        </w:rPr>
        <w:t xml:space="preserve">אין </w:t>
      </w:r>
      <w:bookmarkStart w:id="1086" w:name="_ETM_Q2_254270"/>
      <w:bookmarkEnd w:id="1086"/>
      <w:r>
        <w:rPr>
          <w:rtl/>
        </w:rPr>
        <w:t xml:space="preserve">צל </w:t>
      </w:r>
      <w:bookmarkStart w:id="1087" w:name="_ETM_Q2_254540"/>
      <w:bookmarkEnd w:id="1087"/>
      <w:r>
        <w:rPr>
          <w:rtl/>
        </w:rPr>
        <w:t xml:space="preserve">של </w:t>
      </w:r>
      <w:bookmarkStart w:id="1088" w:name="_ETM_Q2_254750"/>
      <w:bookmarkEnd w:id="1088"/>
      <w:r>
        <w:rPr>
          <w:rtl/>
        </w:rPr>
        <w:t xml:space="preserve">ספק </w:t>
      </w:r>
      <w:bookmarkStart w:id="1089" w:name="_ETM_Q2_255350"/>
      <w:bookmarkEnd w:id="1089"/>
      <w:r>
        <w:rPr>
          <w:rtl/>
        </w:rPr>
        <w:t xml:space="preserve">שעקרון </w:t>
      </w:r>
      <w:bookmarkStart w:id="1090" w:name="_ETM_Q2_256039"/>
      <w:bookmarkEnd w:id="1090"/>
      <w:r>
        <w:rPr>
          <w:rtl/>
        </w:rPr>
        <w:t>האח</w:t>
      </w:r>
      <w:r>
        <w:rPr>
          <w:rFonts w:hint="cs"/>
          <w:rtl/>
        </w:rPr>
        <w:t>י</w:t>
      </w:r>
      <w:r>
        <w:rPr>
          <w:rtl/>
        </w:rPr>
        <w:t>דות</w:t>
      </w:r>
      <w:r>
        <w:rPr>
          <w:rFonts w:hint="cs"/>
          <w:rtl/>
        </w:rPr>
        <w:t>,</w:t>
      </w:r>
      <w:r>
        <w:rPr>
          <w:rtl/>
        </w:rPr>
        <w:t xml:space="preserve"> </w:t>
      </w:r>
      <w:bookmarkStart w:id="1091" w:name="_ETM_Q2_256899"/>
      <w:bookmarkEnd w:id="1091"/>
      <w:r>
        <w:rPr>
          <w:rtl/>
        </w:rPr>
        <w:t xml:space="preserve">כפי </w:t>
      </w:r>
      <w:bookmarkStart w:id="1092" w:name="_ETM_Q2_257200"/>
      <w:bookmarkEnd w:id="1092"/>
      <w:r>
        <w:rPr>
          <w:rtl/>
        </w:rPr>
        <w:t>שציינת</w:t>
      </w:r>
      <w:r>
        <w:rPr>
          <w:rFonts w:hint="cs"/>
          <w:rtl/>
        </w:rPr>
        <w:t>,</w:t>
      </w:r>
      <w:r>
        <w:rPr>
          <w:rtl/>
        </w:rPr>
        <w:t xml:space="preserve"> </w:t>
      </w:r>
      <w:bookmarkStart w:id="1093" w:name="_ETM_Q2_257890"/>
      <w:bookmarkEnd w:id="1093"/>
      <w:r>
        <w:rPr>
          <w:rtl/>
        </w:rPr>
        <w:t xml:space="preserve">אדוני </w:t>
      </w:r>
      <w:bookmarkStart w:id="1094" w:name="_ETM_Q2_258189"/>
      <w:bookmarkEnd w:id="1094"/>
      <w:r>
        <w:rPr>
          <w:rtl/>
        </w:rPr>
        <w:t>היושב-ראש</w:t>
      </w:r>
      <w:r>
        <w:rPr>
          <w:rFonts w:hint="cs"/>
          <w:rtl/>
        </w:rPr>
        <w:t>,</w:t>
      </w:r>
      <w:r>
        <w:rPr>
          <w:rtl/>
        </w:rPr>
        <w:t xml:space="preserve"> </w:t>
      </w:r>
      <w:bookmarkStart w:id="1095" w:name="_ETM_Q2_259179"/>
      <w:bookmarkEnd w:id="1095"/>
      <w:r>
        <w:rPr>
          <w:rFonts w:hint="cs"/>
          <w:rtl/>
        </w:rPr>
        <w:t>ה</w:t>
      </w:r>
      <w:r>
        <w:rPr>
          <w:rtl/>
        </w:rPr>
        <w:t>ו</w:t>
      </w:r>
      <w:r>
        <w:rPr>
          <w:rFonts w:hint="cs"/>
          <w:rtl/>
        </w:rPr>
        <w:t xml:space="preserve">א </w:t>
      </w:r>
      <w:r>
        <w:rPr>
          <w:rtl/>
        </w:rPr>
        <w:t xml:space="preserve">מאוד </w:t>
      </w:r>
      <w:bookmarkStart w:id="1096" w:name="_ETM_Q2_259600"/>
      <w:bookmarkEnd w:id="1096"/>
      <w:r>
        <w:rPr>
          <w:rtl/>
        </w:rPr>
        <w:t xml:space="preserve">מאוד </w:t>
      </w:r>
      <w:bookmarkStart w:id="1097" w:name="_ETM_Q2_259810"/>
      <w:bookmarkEnd w:id="1097"/>
      <w:r>
        <w:rPr>
          <w:rtl/>
        </w:rPr>
        <w:t>חשוב</w:t>
      </w:r>
      <w:r>
        <w:rPr>
          <w:rFonts w:hint="cs"/>
          <w:rtl/>
        </w:rPr>
        <w:t>,</w:t>
      </w:r>
      <w:r>
        <w:rPr>
          <w:rtl/>
        </w:rPr>
        <w:t xml:space="preserve"> </w:t>
      </w:r>
      <w:bookmarkStart w:id="1098" w:name="_ETM_Q2_260990"/>
      <w:bookmarkEnd w:id="1098"/>
      <w:r>
        <w:rPr>
          <w:rtl/>
        </w:rPr>
        <w:t xml:space="preserve">אבל </w:t>
      </w:r>
      <w:bookmarkStart w:id="1099" w:name="_ETM_Q2_261440"/>
      <w:bookmarkStart w:id="1100" w:name="_ETM_Q2_261580"/>
      <w:bookmarkEnd w:id="1099"/>
      <w:bookmarkEnd w:id="1100"/>
      <w:r>
        <w:rPr>
          <w:rtl/>
        </w:rPr>
        <w:t xml:space="preserve">אם </w:t>
      </w:r>
      <w:bookmarkStart w:id="1101" w:name="_ETM_Q2_261730"/>
      <w:bookmarkEnd w:id="1101"/>
      <w:r>
        <w:rPr>
          <w:rtl/>
        </w:rPr>
        <w:t xml:space="preserve">המשפחה </w:t>
      </w:r>
      <w:bookmarkStart w:id="1102" w:name="_ETM_Q2_262540"/>
      <w:bookmarkEnd w:id="1102"/>
      <w:r>
        <w:rPr>
          <w:rFonts w:hint="cs"/>
          <w:rtl/>
        </w:rPr>
        <w:t xml:space="preserve">טורחת </w:t>
      </w:r>
      <w:bookmarkStart w:id="1103" w:name="_ETM_Q2_263030"/>
      <w:bookmarkStart w:id="1104" w:name="_ETM_Q2_263330"/>
      <w:bookmarkEnd w:id="1103"/>
      <w:bookmarkEnd w:id="1104"/>
      <w:r>
        <w:rPr>
          <w:rtl/>
        </w:rPr>
        <w:t xml:space="preserve">ומבקשת </w:t>
      </w:r>
      <w:bookmarkStart w:id="1105" w:name="_ETM_Q2_264319"/>
      <w:bookmarkEnd w:id="1105"/>
      <w:r>
        <w:rPr>
          <w:rtl/>
        </w:rPr>
        <w:t xml:space="preserve">בשיא </w:t>
      </w:r>
      <w:bookmarkStart w:id="1106" w:name="_ETM_Q2_265190"/>
      <w:bookmarkEnd w:id="1106"/>
      <w:r>
        <w:rPr>
          <w:rtl/>
        </w:rPr>
        <w:t>הש</w:t>
      </w:r>
      <w:r>
        <w:rPr>
          <w:rFonts w:hint="cs"/>
          <w:rtl/>
        </w:rPr>
        <w:t xml:space="preserve">כול </w:t>
      </w:r>
      <w:bookmarkStart w:id="1107" w:name="_ETM_Q2_265850"/>
      <w:bookmarkEnd w:id="1107"/>
      <w:r>
        <w:rPr>
          <w:rtl/>
        </w:rPr>
        <w:t>של</w:t>
      </w:r>
      <w:r>
        <w:rPr>
          <w:rFonts w:hint="cs"/>
          <w:rtl/>
        </w:rPr>
        <w:t>ה</w:t>
      </w:r>
      <w:r>
        <w:rPr>
          <w:rtl/>
        </w:rPr>
        <w:t xml:space="preserve"> </w:t>
      </w:r>
      <w:bookmarkStart w:id="1108" w:name="_ETM_Q2_266750"/>
      <w:bookmarkStart w:id="1109" w:name="_ETM_Q2_267410"/>
      <w:bookmarkStart w:id="1110" w:name="_ETM_Q2_267530"/>
      <w:bookmarkEnd w:id="1108"/>
      <w:bookmarkEnd w:id="1109"/>
      <w:bookmarkEnd w:id="1110"/>
      <w:r>
        <w:rPr>
          <w:rFonts w:hint="cs"/>
          <w:rtl/>
        </w:rPr>
        <w:t xml:space="preserve">את </w:t>
      </w:r>
      <w:r>
        <w:rPr>
          <w:rtl/>
        </w:rPr>
        <w:t xml:space="preserve">שלוש </w:t>
      </w:r>
      <w:bookmarkStart w:id="1111" w:name="_ETM_Q2_267950"/>
      <w:bookmarkEnd w:id="1111"/>
      <w:r>
        <w:rPr>
          <w:rtl/>
        </w:rPr>
        <w:t xml:space="preserve">האותיות </w:t>
      </w:r>
      <w:bookmarkStart w:id="1112" w:name="_ETM_Q2_268610"/>
      <w:bookmarkEnd w:id="1112"/>
      <w:r>
        <w:rPr>
          <w:rtl/>
        </w:rPr>
        <w:t>האלה</w:t>
      </w:r>
      <w:r>
        <w:rPr>
          <w:rFonts w:hint="cs"/>
          <w:rtl/>
        </w:rPr>
        <w:t xml:space="preserve"> –</w:t>
      </w:r>
      <w:r>
        <w:rPr>
          <w:rtl/>
        </w:rPr>
        <w:t xml:space="preserve"> </w:t>
      </w:r>
      <w:bookmarkStart w:id="1113" w:name="_ETM_Q2_269469"/>
      <w:bookmarkEnd w:id="1113"/>
      <w:r>
        <w:rPr>
          <w:rtl/>
        </w:rPr>
        <w:t xml:space="preserve">מה </w:t>
      </w:r>
      <w:bookmarkStart w:id="1114" w:name="_ETM_Q2_269829"/>
      <w:bookmarkEnd w:id="1114"/>
      <w:r>
        <w:rPr>
          <w:rtl/>
        </w:rPr>
        <w:t xml:space="preserve">קורה </w:t>
      </w:r>
      <w:bookmarkStart w:id="1115" w:name="_ETM_Q2_270280"/>
      <w:bookmarkEnd w:id="1115"/>
      <w:r>
        <w:rPr>
          <w:rtl/>
        </w:rPr>
        <w:t xml:space="preserve">לנו </w:t>
      </w:r>
      <w:bookmarkStart w:id="1116" w:name="_ETM_Q2_270640"/>
      <w:bookmarkEnd w:id="1116"/>
      <w:r>
        <w:rPr>
          <w:rtl/>
        </w:rPr>
        <w:t xml:space="preserve">במשרד </w:t>
      </w:r>
      <w:bookmarkStart w:id="1117" w:name="_ETM_Q2_271149"/>
      <w:bookmarkEnd w:id="1117"/>
      <w:r>
        <w:rPr>
          <w:rtl/>
        </w:rPr>
        <w:t>הביטחון</w:t>
      </w:r>
      <w:r>
        <w:rPr>
          <w:rFonts w:hint="cs"/>
          <w:rtl/>
        </w:rPr>
        <w:t>,</w:t>
      </w:r>
      <w:r>
        <w:rPr>
          <w:rtl/>
        </w:rPr>
        <w:t xml:space="preserve"> </w:t>
      </w:r>
      <w:bookmarkStart w:id="1118" w:name="_ETM_Q2_272160"/>
      <w:bookmarkEnd w:id="1118"/>
      <w:r>
        <w:rPr>
          <w:rtl/>
        </w:rPr>
        <w:t xml:space="preserve">מה </w:t>
      </w:r>
      <w:bookmarkStart w:id="1119" w:name="_ETM_Q2_272550"/>
      <w:bookmarkEnd w:id="1119"/>
      <w:r>
        <w:rPr>
          <w:rtl/>
        </w:rPr>
        <w:t xml:space="preserve">קורה </w:t>
      </w:r>
      <w:bookmarkStart w:id="1120" w:name="_ETM_Q2_272940"/>
      <w:bookmarkEnd w:id="1120"/>
      <w:r>
        <w:rPr>
          <w:rtl/>
        </w:rPr>
        <w:t>בצבא</w:t>
      </w:r>
      <w:bookmarkStart w:id="1121" w:name="_ETM_Q2_273330"/>
      <w:bookmarkEnd w:id="1121"/>
      <w:r>
        <w:rPr>
          <w:rFonts w:hint="cs"/>
          <w:rtl/>
        </w:rPr>
        <w:t xml:space="preserve"> ה</w:t>
      </w:r>
      <w:r>
        <w:rPr>
          <w:rtl/>
        </w:rPr>
        <w:t>הגנה</w:t>
      </w:r>
      <w:bookmarkStart w:id="1122" w:name="_ETM_Q2_273690"/>
      <w:bookmarkEnd w:id="1122"/>
      <w:r>
        <w:rPr>
          <w:rFonts w:hint="cs"/>
          <w:rtl/>
        </w:rPr>
        <w:t xml:space="preserve"> </w:t>
      </w:r>
      <w:r>
        <w:rPr>
          <w:rtl/>
        </w:rPr>
        <w:t>לישראל</w:t>
      </w:r>
      <w:r>
        <w:rPr>
          <w:rFonts w:hint="cs"/>
          <w:rtl/>
        </w:rPr>
        <w:t>?</w:t>
      </w:r>
      <w:r>
        <w:rPr>
          <w:rtl/>
        </w:rPr>
        <w:t xml:space="preserve"> </w:t>
      </w:r>
      <w:bookmarkStart w:id="1123" w:name="_ETM_Q2_274800"/>
      <w:bookmarkEnd w:id="1123"/>
      <w:r>
        <w:rPr>
          <w:rtl/>
        </w:rPr>
        <w:t xml:space="preserve">אחרי </w:t>
      </w:r>
      <w:bookmarkStart w:id="1124" w:name="_ETM_Q2_275090"/>
      <w:bookmarkEnd w:id="1124"/>
      <w:r>
        <w:rPr>
          <w:rtl/>
        </w:rPr>
        <w:t xml:space="preserve">שהילדים </w:t>
      </w:r>
      <w:bookmarkStart w:id="1125" w:name="_ETM_Q2_275780"/>
      <w:bookmarkEnd w:id="1125"/>
      <w:r>
        <w:rPr>
          <w:rtl/>
        </w:rPr>
        <w:t xml:space="preserve">האלה </w:t>
      </w:r>
      <w:bookmarkStart w:id="1126" w:name="_ETM_Q2_276079"/>
      <w:bookmarkEnd w:id="1126"/>
      <w:r>
        <w:rPr>
          <w:rtl/>
        </w:rPr>
        <w:t xml:space="preserve">שילמו </w:t>
      </w:r>
      <w:bookmarkStart w:id="1127" w:name="_ETM_Q2_277270"/>
      <w:bookmarkEnd w:id="1127"/>
      <w:r>
        <w:rPr>
          <w:rtl/>
        </w:rPr>
        <w:t>בחייהם</w:t>
      </w:r>
      <w:r>
        <w:rPr>
          <w:rFonts w:hint="cs"/>
          <w:rtl/>
        </w:rPr>
        <w:t>,</w:t>
      </w:r>
      <w:r>
        <w:rPr>
          <w:rtl/>
        </w:rPr>
        <w:t xml:space="preserve"> </w:t>
      </w:r>
      <w:bookmarkStart w:id="1128" w:name="_ETM_Q2_278260"/>
      <w:bookmarkEnd w:id="1128"/>
      <w:r>
        <w:rPr>
          <w:rtl/>
        </w:rPr>
        <w:t>הנערים</w:t>
      </w:r>
      <w:r>
        <w:rPr>
          <w:rFonts w:hint="cs"/>
          <w:rtl/>
        </w:rPr>
        <w:t xml:space="preserve">, </w:t>
      </w:r>
      <w:bookmarkStart w:id="1129" w:name="_ETM_Q2_278890"/>
      <w:bookmarkEnd w:id="1129"/>
      <w:r>
        <w:rPr>
          <w:rtl/>
        </w:rPr>
        <w:t>הנערות</w:t>
      </w:r>
      <w:r>
        <w:rPr>
          <w:rFonts w:hint="cs"/>
          <w:rtl/>
        </w:rPr>
        <w:t>,</w:t>
      </w:r>
      <w:r>
        <w:rPr>
          <w:rtl/>
        </w:rPr>
        <w:t xml:space="preserve"> </w:t>
      </w:r>
      <w:bookmarkStart w:id="1130" w:name="_ETM_Q2_279790"/>
      <w:bookmarkEnd w:id="1130"/>
      <w:r>
        <w:rPr>
          <w:rtl/>
        </w:rPr>
        <w:t xml:space="preserve">משלמים </w:t>
      </w:r>
      <w:bookmarkStart w:id="1131" w:name="_ETM_Q2_280540"/>
      <w:bookmarkEnd w:id="1131"/>
      <w:r>
        <w:rPr>
          <w:rtl/>
        </w:rPr>
        <w:t xml:space="preserve">בחייהם </w:t>
      </w:r>
      <w:bookmarkStart w:id="1132" w:name="_ETM_Q2_281290"/>
      <w:bookmarkEnd w:id="1132"/>
      <w:r>
        <w:rPr>
          <w:rtl/>
        </w:rPr>
        <w:t xml:space="preserve">להגנה </w:t>
      </w:r>
      <w:bookmarkStart w:id="1133" w:name="_ETM_Q2_282329"/>
      <w:bookmarkEnd w:id="1133"/>
      <w:r>
        <w:rPr>
          <w:rtl/>
        </w:rPr>
        <w:t>עלינו</w:t>
      </w:r>
      <w:r>
        <w:rPr>
          <w:rFonts w:hint="cs"/>
          <w:rtl/>
        </w:rPr>
        <w:t>,</w:t>
      </w:r>
      <w:r>
        <w:rPr>
          <w:rtl/>
        </w:rPr>
        <w:t xml:space="preserve"> </w:t>
      </w:r>
      <w:bookmarkStart w:id="1134" w:name="_ETM_Q2_283020"/>
      <w:bookmarkEnd w:id="1134"/>
      <w:r>
        <w:rPr>
          <w:rtl/>
        </w:rPr>
        <w:t xml:space="preserve">שנוכל </w:t>
      </w:r>
      <w:bookmarkStart w:id="1135" w:name="_ETM_Q2_283469"/>
      <w:bookmarkEnd w:id="1135"/>
      <w:r>
        <w:rPr>
          <w:rtl/>
        </w:rPr>
        <w:t xml:space="preserve">להמשיך </w:t>
      </w:r>
      <w:bookmarkStart w:id="1136" w:name="_ETM_Q2_283859"/>
      <w:bookmarkEnd w:id="1136"/>
      <w:r>
        <w:rPr>
          <w:rtl/>
        </w:rPr>
        <w:t>לחיות</w:t>
      </w:r>
      <w:r>
        <w:rPr>
          <w:rFonts w:hint="cs"/>
          <w:rtl/>
        </w:rPr>
        <w:t>,</w:t>
      </w:r>
      <w:r>
        <w:rPr>
          <w:rtl/>
        </w:rPr>
        <w:t xml:space="preserve"> </w:t>
      </w:r>
      <w:bookmarkStart w:id="1137" w:name="_ETM_Q2_284790"/>
      <w:bookmarkEnd w:id="1137"/>
      <w:r>
        <w:rPr>
          <w:rtl/>
        </w:rPr>
        <w:t xml:space="preserve">זו </w:t>
      </w:r>
      <w:bookmarkStart w:id="1138" w:name="_ETM_Q2_285270"/>
      <w:bookmarkEnd w:id="1138"/>
      <w:r>
        <w:rPr>
          <w:rtl/>
        </w:rPr>
        <w:t xml:space="preserve">הבקשה </w:t>
      </w:r>
      <w:bookmarkStart w:id="1139" w:name="_ETM_Q2_285930"/>
      <w:bookmarkEnd w:id="1139"/>
      <w:r>
        <w:rPr>
          <w:rtl/>
        </w:rPr>
        <w:t xml:space="preserve">של </w:t>
      </w:r>
      <w:bookmarkStart w:id="1140" w:name="_ETM_Q2_286140"/>
      <w:bookmarkEnd w:id="1140"/>
      <w:r>
        <w:rPr>
          <w:rtl/>
        </w:rPr>
        <w:t>המשפחה</w:t>
      </w:r>
      <w:r>
        <w:rPr>
          <w:rFonts w:hint="cs"/>
          <w:rtl/>
        </w:rPr>
        <w:t>.</w:t>
      </w:r>
      <w:r>
        <w:rPr>
          <w:rtl/>
        </w:rPr>
        <w:t xml:space="preserve"> </w:t>
      </w:r>
      <w:bookmarkStart w:id="1141" w:name="_ETM_Q2_287189"/>
      <w:bookmarkEnd w:id="1141"/>
      <w:r>
        <w:rPr>
          <w:rtl/>
        </w:rPr>
        <w:t xml:space="preserve">האם </w:t>
      </w:r>
      <w:bookmarkStart w:id="1142" w:name="_ETM_Q2_287610"/>
      <w:bookmarkEnd w:id="1142"/>
      <w:r>
        <w:rPr>
          <w:rtl/>
        </w:rPr>
        <w:t xml:space="preserve">את </w:t>
      </w:r>
      <w:bookmarkStart w:id="1143" w:name="_ETM_Q2_287729"/>
      <w:bookmarkEnd w:id="1143"/>
      <w:r>
        <w:rPr>
          <w:rtl/>
        </w:rPr>
        <w:t xml:space="preserve">הבקשה </w:t>
      </w:r>
      <w:bookmarkStart w:id="1144" w:name="_ETM_Q2_288270"/>
      <w:bookmarkEnd w:id="1144"/>
      <w:r>
        <w:rPr>
          <w:rtl/>
        </w:rPr>
        <w:t xml:space="preserve">הזו </w:t>
      </w:r>
      <w:bookmarkStart w:id="1145" w:name="_ETM_Q2_288539"/>
      <w:bookmarkEnd w:id="1145"/>
      <w:r>
        <w:rPr>
          <w:rtl/>
        </w:rPr>
        <w:t>אי</w:t>
      </w:r>
      <w:bookmarkStart w:id="1146" w:name="_ETM_Q2_288659"/>
      <w:bookmarkEnd w:id="1146"/>
      <w:r>
        <w:rPr>
          <w:rFonts w:hint="cs"/>
          <w:rtl/>
        </w:rPr>
        <w:t>-</w:t>
      </w:r>
      <w:r>
        <w:rPr>
          <w:rtl/>
        </w:rPr>
        <w:t xml:space="preserve">אפשר </w:t>
      </w:r>
      <w:bookmarkStart w:id="1147" w:name="_ETM_Q2_289170"/>
      <w:bookmarkEnd w:id="1147"/>
      <w:r>
        <w:rPr>
          <w:rtl/>
        </w:rPr>
        <w:t>למלא</w:t>
      </w:r>
      <w:r>
        <w:rPr>
          <w:rFonts w:hint="cs"/>
          <w:rtl/>
        </w:rPr>
        <w:t>?</w:t>
      </w:r>
    </w:p>
    <w:p w:rsidR="00C85791" w:rsidRDefault="00C85791" w:rsidP="00967A0E">
      <w:pPr>
        <w:rPr>
          <w:rtl/>
        </w:rPr>
      </w:pPr>
    </w:p>
    <w:p w:rsidR="00C85791" w:rsidRDefault="00C85791" w:rsidP="009B05D7">
      <w:pPr>
        <w:rPr>
          <w:rtl/>
        </w:rPr>
      </w:pPr>
      <w:bookmarkStart w:id="1148" w:name="_ETM_Q2_290000"/>
      <w:bookmarkStart w:id="1149" w:name="_ETM_Q2_290219"/>
      <w:bookmarkEnd w:id="1148"/>
      <w:bookmarkEnd w:id="1149"/>
      <w:r>
        <w:rPr>
          <w:rtl/>
        </w:rPr>
        <w:t xml:space="preserve">אני </w:t>
      </w:r>
      <w:bookmarkStart w:id="1150" w:name="_ETM_Q2_290460"/>
      <w:bookmarkEnd w:id="1150"/>
      <w:r>
        <w:rPr>
          <w:rtl/>
        </w:rPr>
        <w:t xml:space="preserve">חושבת </w:t>
      </w:r>
      <w:bookmarkStart w:id="1151" w:name="_ETM_Q2_291390"/>
      <w:bookmarkEnd w:id="1151"/>
      <w:r>
        <w:rPr>
          <w:rtl/>
        </w:rPr>
        <w:t>ש</w:t>
      </w:r>
      <w:bookmarkStart w:id="1152" w:name="_ETM_Q2_291780"/>
      <w:bookmarkEnd w:id="1152"/>
      <w:r>
        <w:rPr>
          <w:rtl/>
        </w:rPr>
        <w:t xml:space="preserve">שר </w:t>
      </w:r>
      <w:bookmarkStart w:id="1153" w:name="_ETM_Q2_292020"/>
      <w:bookmarkEnd w:id="1153"/>
      <w:r>
        <w:rPr>
          <w:rtl/>
        </w:rPr>
        <w:t>הביטחון</w:t>
      </w:r>
      <w:r>
        <w:rPr>
          <w:rFonts w:hint="cs"/>
          <w:rtl/>
        </w:rPr>
        <w:t>,</w:t>
      </w:r>
      <w:r>
        <w:rPr>
          <w:rtl/>
        </w:rPr>
        <w:t xml:space="preserve"> </w:t>
      </w:r>
      <w:bookmarkStart w:id="1154" w:name="_ETM_Q2_292560"/>
      <w:bookmarkEnd w:id="1154"/>
      <w:r>
        <w:rPr>
          <w:rtl/>
        </w:rPr>
        <w:t xml:space="preserve">שאיננו </w:t>
      </w:r>
      <w:bookmarkStart w:id="1155" w:name="_ETM_Q2_293009"/>
      <w:bookmarkEnd w:id="1155"/>
      <w:r>
        <w:rPr>
          <w:rtl/>
        </w:rPr>
        <w:t>פה</w:t>
      </w:r>
      <w:r>
        <w:rPr>
          <w:rFonts w:hint="cs"/>
          <w:rtl/>
        </w:rPr>
        <w:t>,</w:t>
      </w:r>
      <w:r>
        <w:rPr>
          <w:rtl/>
        </w:rPr>
        <w:t xml:space="preserve"> </w:t>
      </w:r>
      <w:bookmarkStart w:id="1156" w:name="_ETM_Q2_293549"/>
      <w:bookmarkEnd w:id="1156"/>
      <w:r>
        <w:rPr>
          <w:rtl/>
        </w:rPr>
        <w:t xml:space="preserve">והרמטכ"ל </w:t>
      </w:r>
      <w:bookmarkStart w:id="1157" w:name="_ETM_Q2_294390"/>
      <w:bookmarkEnd w:id="1157"/>
      <w:r>
        <w:rPr>
          <w:rtl/>
        </w:rPr>
        <w:t xml:space="preserve">צריכים </w:t>
      </w:r>
      <w:bookmarkStart w:id="1158" w:name="_ETM_Q2_294720"/>
      <w:bookmarkEnd w:id="1158"/>
      <w:r>
        <w:rPr>
          <w:rtl/>
        </w:rPr>
        <w:t xml:space="preserve">לשקול </w:t>
      </w:r>
      <w:bookmarkStart w:id="1159" w:name="_ETM_Q2_295200"/>
      <w:bookmarkEnd w:id="1159"/>
      <w:r>
        <w:rPr>
          <w:rtl/>
        </w:rPr>
        <w:t xml:space="preserve">שנית </w:t>
      </w:r>
      <w:bookmarkStart w:id="1160" w:name="_ETM_Q2_296039"/>
      <w:bookmarkEnd w:id="1160"/>
      <w:r>
        <w:rPr>
          <w:rtl/>
        </w:rPr>
        <w:t xml:space="preserve">את </w:t>
      </w:r>
      <w:bookmarkStart w:id="1161" w:name="_ETM_Q2_296280"/>
      <w:bookmarkEnd w:id="1161"/>
      <w:r>
        <w:rPr>
          <w:rtl/>
        </w:rPr>
        <w:t xml:space="preserve">ההחלטה </w:t>
      </w:r>
      <w:bookmarkStart w:id="1162" w:name="_ETM_Q2_296820"/>
      <w:bookmarkEnd w:id="1162"/>
      <w:r>
        <w:rPr>
          <w:rtl/>
        </w:rPr>
        <w:t>שלהם</w:t>
      </w:r>
      <w:r>
        <w:rPr>
          <w:rFonts w:hint="cs"/>
          <w:rtl/>
        </w:rPr>
        <w:t>,</w:t>
      </w:r>
      <w:r>
        <w:rPr>
          <w:rtl/>
        </w:rPr>
        <w:t xml:space="preserve"> </w:t>
      </w:r>
      <w:bookmarkStart w:id="1163" w:name="_ETM_Q2_297479"/>
      <w:bookmarkEnd w:id="1163"/>
      <w:r>
        <w:rPr>
          <w:rtl/>
        </w:rPr>
        <w:t xml:space="preserve">כי </w:t>
      </w:r>
      <w:bookmarkStart w:id="1164" w:name="_ETM_Q2_297689"/>
      <w:bookmarkEnd w:id="1164"/>
      <w:r>
        <w:rPr>
          <w:rtl/>
        </w:rPr>
        <w:t xml:space="preserve">מה </w:t>
      </w:r>
      <w:bookmarkStart w:id="1165" w:name="_ETM_Q2_297840"/>
      <w:bookmarkEnd w:id="1165"/>
      <w:r>
        <w:rPr>
          <w:rtl/>
        </w:rPr>
        <w:t xml:space="preserve">שהיום </w:t>
      </w:r>
      <w:bookmarkStart w:id="1166" w:name="_ETM_Q2_298350"/>
      <w:bookmarkEnd w:id="1166"/>
      <w:r>
        <w:rPr>
          <w:rtl/>
        </w:rPr>
        <w:t xml:space="preserve">יש </w:t>
      </w:r>
      <w:bookmarkStart w:id="1167" w:name="_ETM_Q2_298560"/>
      <w:bookmarkEnd w:id="1167"/>
      <w:r>
        <w:rPr>
          <w:rtl/>
        </w:rPr>
        <w:t xml:space="preserve">על </w:t>
      </w:r>
      <w:bookmarkStart w:id="1168" w:name="_ETM_Q2_298679"/>
      <w:bookmarkEnd w:id="1168"/>
      <w:r>
        <w:rPr>
          <w:rtl/>
        </w:rPr>
        <w:t>ה</w:t>
      </w:r>
      <w:r>
        <w:rPr>
          <w:rFonts w:hint="cs"/>
          <w:rtl/>
        </w:rPr>
        <w:t>קבר</w:t>
      </w:r>
      <w:bookmarkStart w:id="1169" w:name="_ETM_Q2_299009"/>
      <w:bookmarkEnd w:id="1169"/>
      <w:r>
        <w:rPr>
          <w:rtl/>
        </w:rPr>
        <w:t xml:space="preserve"> </w:t>
      </w:r>
      <w:bookmarkStart w:id="1170" w:name="_ETM_Q2_299639"/>
      <w:bookmarkEnd w:id="1170"/>
      <w:r>
        <w:rPr>
          <w:rtl/>
        </w:rPr>
        <w:t xml:space="preserve">זה </w:t>
      </w:r>
      <w:bookmarkStart w:id="1171" w:name="_ETM_Q2_299849"/>
      <w:bookmarkEnd w:id="1171"/>
      <w:r>
        <w:rPr>
          <w:rtl/>
        </w:rPr>
        <w:t xml:space="preserve">כלום </w:t>
      </w:r>
      <w:bookmarkStart w:id="1172" w:name="_ETM_Q2_300149"/>
      <w:bookmarkEnd w:id="1172"/>
      <w:r>
        <w:rPr>
          <w:rtl/>
        </w:rPr>
        <w:t xml:space="preserve">ושום </w:t>
      </w:r>
      <w:bookmarkStart w:id="1173" w:name="_ETM_Q2_300509"/>
      <w:bookmarkEnd w:id="1173"/>
      <w:r>
        <w:rPr>
          <w:rtl/>
        </w:rPr>
        <w:t>דבר</w:t>
      </w:r>
      <w:r>
        <w:rPr>
          <w:rFonts w:hint="cs"/>
          <w:rtl/>
        </w:rPr>
        <w:t>.</w:t>
      </w:r>
      <w:r>
        <w:rPr>
          <w:rtl/>
        </w:rPr>
        <w:t xml:space="preserve"> </w:t>
      </w:r>
      <w:bookmarkStart w:id="1174" w:name="_ETM_Q2_301380"/>
      <w:bookmarkEnd w:id="1174"/>
      <w:r>
        <w:rPr>
          <w:rtl/>
        </w:rPr>
        <w:t xml:space="preserve">יש </w:t>
      </w:r>
      <w:bookmarkStart w:id="1175" w:name="_ETM_Q2_301960"/>
      <w:bookmarkEnd w:id="1175"/>
      <w:r>
        <w:rPr>
          <w:rtl/>
        </w:rPr>
        <w:t>מ</w:t>
      </w:r>
      <w:bookmarkStart w:id="1176" w:name="_ETM_Q2_302140"/>
      <w:bookmarkEnd w:id="1176"/>
      <w:r>
        <w:rPr>
          <w:rtl/>
        </w:rPr>
        <w:t>צב</w:t>
      </w:r>
      <w:r>
        <w:rPr>
          <w:rFonts w:hint="cs"/>
          <w:rtl/>
        </w:rPr>
        <w:t>ה</w:t>
      </w:r>
      <w:r>
        <w:rPr>
          <w:rtl/>
        </w:rPr>
        <w:t xml:space="preserve"> </w:t>
      </w:r>
      <w:bookmarkStart w:id="1177" w:name="_ETM_Q2_302860"/>
      <w:bookmarkEnd w:id="1177"/>
      <w:r>
        <w:rPr>
          <w:rtl/>
        </w:rPr>
        <w:t>ש</w:t>
      </w:r>
      <w:r>
        <w:rPr>
          <w:rFonts w:hint="cs"/>
          <w:rtl/>
        </w:rPr>
        <w:t>היא מ</w:t>
      </w:r>
      <w:bookmarkStart w:id="1178" w:name="_ETM_Q2_303100"/>
      <w:bookmarkEnd w:id="1178"/>
      <w:r>
        <w:rPr>
          <w:rtl/>
        </w:rPr>
        <w:t>צב</w:t>
      </w:r>
      <w:r>
        <w:rPr>
          <w:rFonts w:hint="cs"/>
          <w:rtl/>
        </w:rPr>
        <w:t>ה</w:t>
      </w:r>
      <w:r>
        <w:rPr>
          <w:rtl/>
        </w:rPr>
        <w:t xml:space="preserve"> </w:t>
      </w:r>
      <w:bookmarkStart w:id="1179" w:name="_ETM_Q2_303759"/>
      <w:bookmarkEnd w:id="1179"/>
      <w:r>
        <w:rPr>
          <w:rtl/>
        </w:rPr>
        <w:t>ריקה</w:t>
      </w:r>
      <w:r>
        <w:rPr>
          <w:rFonts w:hint="cs"/>
          <w:rtl/>
        </w:rPr>
        <w:t>,</w:t>
      </w:r>
      <w:r>
        <w:rPr>
          <w:rtl/>
        </w:rPr>
        <w:t xml:space="preserve"> </w:t>
      </w:r>
      <w:bookmarkStart w:id="1180" w:name="_ETM_Q2_304630"/>
      <w:bookmarkEnd w:id="1180"/>
      <w:r>
        <w:rPr>
          <w:rtl/>
        </w:rPr>
        <w:t xml:space="preserve">אין </w:t>
      </w:r>
      <w:bookmarkStart w:id="1181" w:name="_ETM_Q2_304900"/>
      <w:bookmarkEnd w:id="1181"/>
      <w:r>
        <w:rPr>
          <w:rtl/>
        </w:rPr>
        <w:t xml:space="preserve">עליה </w:t>
      </w:r>
      <w:bookmarkStart w:id="1182" w:name="_ETM_Q2_305259"/>
      <w:bookmarkEnd w:id="1182"/>
      <w:r>
        <w:rPr>
          <w:rtl/>
        </w:rPr>
        <w:t xml:space="preserve">שום </w:t>
      </w:r>
      <w:bookmarkStart w:id="1183" w:name="_ETM_Q2_305530"/>
      <w:bookmarkEnd w:id="1183"/>
      <w:r>
        <w:rPr>
          <w:rtl/>
        </w:rPr>
        <w:t>כ</w:t>
      </w:r>
      <w:r>
        <w:rPr>
          <w:rFonts w:hint="cs"/>
          <w:rtl/>
        </w:rPr>
        <w:t>יתוב,</w:t>
      </w:r>
      <w:r>
        <w:rPr>
          <w:rtl/>
        </w:rPr>
        <w:t xml:space="preserve"> </w:t>
      </w:r>
      <w:bookmarkStart w:id="1184" w:name="_ETM_Q2_306670"/>
      <w:bookmarkEnd w:id="1184"/>
      <w:r>
        <w:rPr>
          <w:rtl/>
        </w:rPr>
        <w:t xml:space="preserve">כי </w:t>
      </w:r>
      <w:bookmarkStart w:id="1185" w:name="_ETM_Q2_306880"/>
      <w:bookmarkEnd w:id="1185"/>
      <w:r>
        <w:rPr>
          <w:rtl/>
        </w:rPr>
        <w:t xml:space="preserve">זה </w:t>
      </w:r>
      <w:bookmarkStart w:id="1186" w:name="_ETM_Q2_307030"/>
      <w:bookmarkEnd w:id="1186"/>
      <w:r>
        <w:rPr>
          <w:rtl/>
        </w:rPr>
        <w:t xml:space="preserve">מה </w:t>
      </w:r>
      <w:bookmarkStart w:id="1187" w:name="_ETM_Q2_307149"/>
      <w:bookmarkEnd w:id="1187"/>
      <w:r>
        <w:rPr>
          <w:rtl/>
        </w:rPr>
        <w:t>ש</w:t>
      </w:r>
      <w:r>
        <w:rPr>
          <w:rFonts w:hint="cs"/>
          <w:rtl/>
        </w:rPr>
        <w:t>ההורים</w:t>
      </w:r>
      <w:r>
        <w:rPr>
          <w:rtl/>
        </w:rPr>
        <w:t xml:space="preserve"> </w:t>
      </w:r>
      <w:bookmarkStart w:id="1188" w:name="_ETM_Q2_307570"/>
      <w:bookmarkEnd w:id="1188"/>
      <w:r>
        <w:rPr>
          <w:rtl/>
        </w:rPr>
        <w:t>אומרים</w:t>
      </w:r>
      <w:r>
        <w:rPr>
          <w:rFonts w:hint="cs"/>
          <w:rtl/>
        </w:rPr>
        <w:t>.</w:t>
      </w:r>
      <w:bookmarkStart w:id="1189" w:name="_ETM_Q2_310000"/>
      <w:bookmarkStart w:id="1190" w:name="_ETM_Q2_308440"/>
      <w:bookmarkEnd w:id="1189"/>
      <w:bookmarkEnd w:id="1190"/>
      <w:r>
        <w:rPr>
          <w:rFonts w:hint="cs"/>
          <w:rtl/>
        </w:rPr>
        <w:t xml:space="preserve"> </w:t>
      </w:r>
      <w:r>
        <w:rPr>
          <w:rtl/>
        </w:rPr>
        <w:t xml:space="preserve">יש </w:t>
      </w:r>
      <w:bookmarkStart w:id="1191" w:name="_ETM_Q2_308830"/>
      <w:bookmarkEnd w:id="1191"/>
      <w:r>
        <w:rPr>
          <w:rtl/>
        </w:rPr>
        <w:t xml:space="preserve">מצב </w:t>
      </w:r>
      <w:bookmarkStart w:id="1192" w:name="_ETM_Q2_309280"/>
      <w:bookmarkEnd w:id="1192"/>
      <w:r>
        <w:rPr>
          <w:rtl/>
        </w:rPr>
        <w:t xml:space="preserve">שבו </w:t>
      </w:r>
      <w:bookmarkStart w:id="1193" w:name="_ETM_Q2_309669"/>
      <w:bookmarkEnd w:id="1193"/>
      <w:r>
        <w:rPr>
          <w:rtl/>
        </w:rPr>
        <w:t xml:space="preserve">הורים </w:t>
      </w:r>
      <w:bookmarkStart w:id="1194" w:name="_ETM_Q2_309970"/>
      <w:bookmarkEnd w:id="1194"/>
      <w:r>
        <w:rPr>
          <w:rtl/>
        </w:rPr>
        <w:t xml:space="preserve">שכולים </w:t>
      </w:r>
      <w:bookmarkStart w:id="1195" w:name="_ETM_Q2_310570"/>
      <w:bookmarkEnd w:id="1195"/>
      <w:r>
        <w:rPr>
          <w:rtl/>
        </w:rPr>
        <w:t xml:space="preserve">טוענים </w:t>
      </w:r>
      <w:bookmarkStart w:id="1196" w:name="_ETM_Q2_311470"/>
      <w:bookmarkEnd w:id="1196"/>
      <w:r>
        <w:rPr>
          <w:rtl/>
        </w:rPr>
        <w:t xml:space="preserve">שמאבדים </w:t>
      </w:r>
      <w:bookmarkStart w:id="1197" w:name="_ETM_Q2_312160"/>
      <w:bookmarkEnd w:id="1197"/>
      <w:r>
        <w:rPr>
          <w:rtl/>
        </w:rPr>
        <w:t xml:space="preserve">את </w:t>
      </w:r>
      <w:bookmarkStart w:id="1198" w:name="_ETM_Q2_312340"/>
      <w:bookmarkEnd w:id="1198"/>
      <w:r>
        <w:rPr>
          <w:rtl/>
        </w:rPr>
        <w:t xml:space="preserve">האמון </w:t>
      </w:r>
      <w:bookmarkStart w:id="1199" w:name="_ETM_Q2_313379"/>
      <w:bookmarkEnd w:id="1199"/>
      <w:r>
        <w:rPr>
          <w:rtl/>
        </w:rPr>
        <w:t xml:space="preserve">במערכת </w:t>
      </w:r>
      <w:bookmarkStart w:id="1200" w:name="_ETM_Q2_314159"/>
      <w:bookmarkEnd w:id="1200"/>
      <w:r>
        <w:rPr>
          <w:rtl/>
        </w:rPr>
        <w:t xml:space="preserve">הצה"לית </w:t>
      </w:r>
      <w:bookmarkStart w:id="1201" w:name="_ETM_Q2_314700"/>
      <w:bookmarkEnd w:id="1201"/>
      <w:r>
        <w:rPr>
          <w:rtl/>
        </w:rPr>
        <w:t>שלנו</w:t>
      </w:r>
      <w:r>
        <w:rPr>
          <w:rFonts w:hint="cs"/>
          <w:rtl/>
        </w:rPr>
        <w:t>.</w:t>
      </w:r>
      <w:r>
        <w:rPr>
          <w:rtl/>
        </w:rPr>
        <w:t xml:space="preserve"> </w:t>
      </w:r>
      <w:bookmarkStart w:id="1202" w:name="_ETM_Q2_315590"/>
      <w:bookmarkEnd w:id="1202"/>
      <w:r>
        <w:rPr>
          <w:rFonts w:hint="cs"/>
          <w:rtl/>
        </w:rPr>
        <w:t>א</w:t>
      </w:r>
      <w:r>
        <w:rPr>
          <w:rtl/>
        </w:rPr>
        <w:t xml:space="preserve">ל </w:t>
      </w:r>
      <w:bookmarkStart w:id="1203" w:name="_ETM_Q2_315889"/>
      <w:bookmarkEnd w:id="1203"/>
      <w:r>
        <w:rPr>
          <w:rtl/>
        </w:rPr>
        <w:t>נוסיף</w:t>
      </w:r>
      <w:r>
        <w:rPr>
          <w:rFonts w:hint="cs"/>
          <w:rtl/>
        </w:rPr>
        <w:t>.</w:t>
      </w:r>
      <w:r>
        <w:rPr>
          <w:rtl/>
        </w:rPr>
        <w:t xml:space="preserve"> </w:t>
      </w:r>
      <w:bookmarkStart w:id="1204" w:name="_ETM_Q2_316489"/>
      <w:bookmarkEnd w:id="1204"/>
      <w:r>
        <w:rPr>
          <w:rtl/>
        </w:rPr>
        <w:t xml:space="preserve">דווקא </w:t>
      </w:r>
      <w:bookmarkStart w:id="1205" w:name="_ETM_Q2_316939"/>
      <w:bookmarkEnd w:id="1205"/>
      <w:r>
        <w:rPr>
          <w:rtl/>
        </w:rPr>
        <w:t xml:space="preserve">בזמן </w:t>
      </w:r>
      <w:bookmarkStart w:id="1206" w:name="_ETM_Q2_317359"/>
      <w:bookmarkEnd w:id="1206"/>
      <w:r>
        <w:rPr>
          <w:rtl/>
        </w:rPr>
        <w:t>לחימה</w:t>
      </w:r>
      <w:r>
        <w:rPr>
          <w:rFonts w:hint="cs"/>
          <w:rtl/>
        </w:rPr>
        <w:t>,</w:t>
      </w:r>
      <w:r>
        <w:rPr>
          <w:rtl/>
        </w:rPr>
        <w:t xml:space="preserve"> </w:t>
      </w:r>
      <w:bookmarkStart w:id="1207" w:name="_ETM_Q2_318379"/>
      <w:bookmarkEnd w:id="1207"/>
      <w:r>
        <w:rPr>
          <w:rtl/>
        </w:rPr>
        <w:t>כש</w:t>
      </w:r>
      <w:r>
        <w:rPr>
          <w:rFonts w:hint="cs"/>
          <w:rtl/>
        </w:rPr>
        <w:t>ה</w:t>
      </w:r>
      <w:r>
        <w:rPr>
          <w:rtl/>
        </w:rPr>
        <w:t xml:space="preserve">חיילים </w:t>
      </w:r>
      <w:bookmarkStart w:id="1208" w:name="_ETM_Q2_318980"/>
      <w:bookmarkEnd w:id="1208"/>
      <w:r>
        <w:rPr>
          <w:rtl/>
        </w:rPr>
        <w:t xml:space="preserve">שלנו </w:t>
      </w:r>
      <w:bookmarkStart w:id="1209" w:name="_ETM_Q2_319340"/>
      <w:bookmarkEnd w:id="1209"/>
      <w:r>
        <w:rPr>
          <w:rtl/>
        </w:rPr>
        <w:t xml:space="preserve">נמצאים </w:t>
      </w:r>
      <w:bookmarkStart w:id="1210" w:name="_ETM_Q2_319790"/>
      <w:bookmarkEnd w:id="1210"/>
      <w:r>
        <w:rPr>
          <w:rtl/>
        </w:rPr>
        <w:t>בקרבות</w:t>
      </w:r>
      <w:r>
        <w:rPr>
          <w:rFonts w:hint="cs"/>
          <w:rtl/>
        </w:rPr>
        <w:t>,</w:t>
      </w:r>
      <w:r>
        <w:rPr>
          <w:rtl/>
        </w:rPr>
        <w:t xml:space="preserve"> </w:t>
      </w:r>
      <w:bookmarkStart w:id="1211" w:name="_ETM_Q2_320970"/>
      <w:bookmarkEnd w:id="1211"/>
      <w:r>
        <w:rPr>
          <w:rtl/>
        </w:rPr>
        <w:t xml:space="preserve">מחרפים </w:t>
      </w:r>
      <w:bookmarkStart w:id="1212" w:name="_ETM_Q2_321660"/>
      <w:bookmarkEnd w:id="1212"/>
      <w:r>
        <w:rPr>
          <w:rtl/>
        </w:rPr>
        <w:t xml:space="preserve">את </w:t>
      </w:r>
      <w:bookmarkStart w:id="1213" w:name="_ETM_Q2_321780"/>
      <w:bookmarkEnd w:id="1213"/>
      <w:r>
        <w:rPr>
          <w:rtl/>
        </w:rPr>
        <w:t xml:space="preserve">נפשם </w:t>
      </w:r>
      <w:bookmarkStart w:id="1214" w:name="_ETM_Q2_322770"/>
      <w:bookmarkEnd w:id="1214"/>
      <w:r>
        <w:rPr>
          <w:rtl/>
        </w:rPr>
        <w:t xml:space="preserve">ושומרים </w:t>
      </w:r>
      <w:bookmarkStart w:id="1215" w:name="_ETM_Q2_323400"/>
      <w:bookmarkEnd w:id="1215"/>
      <w:r>
        <w:rPr>
          <w:rtl/>
        </w:rPr>
        <w:t xml:space="preserve">עלינו </w:t>
      </w:r>
      <w:bookmarkStart w:id="1216" w:name="_ETM_Q2_324000"/>
      <w:bookmarkEnd w:id="1216"/>
      <w:r>
        <w:rPr>
          <w:rFonts w:hint="cs"/>
          <w:rtl/>
        </w:rPr>
        <w:t>מ</w:t>
      </w:r>
      <w:r>
        <w:rPr>
          <w:rtl/>
        </w:rPr>
        <w:t xml:space="preserve">כל </w:t>
      </w:r>
      <w:bookmarkStart w:id="1217" w:name="_ETM_Q2_324300"/>
      <w:bookmarkEnd w:id="1217"/>
      <w:r>
        <w:rPr>
          <w:rtl/>
        </w:rPr>
        <w:t>משמ</w:t>
      </w:r>
      <w:r>
        <w:rPr>
          <w:rFonts w:hint="cs"/>
          <w:rtl/>
        </w:rPr>
        <w:t>ר,</w:t>
      </w:r>
      <w:r>
        <w:rPr>
          <w:rtl/>
        </w:rPr>
        <w:t xml:space="preserve"> </w:t>
      </w:r>
      <w:bookmarkStart w:id="1218" w:name="_ETM_Q2_325489"/>
      <w:bookmarkEnd w:id="1218"/>
      <w:r>
        <w:rPr>
          <w:rtl/>
        </w:rPr>
        <w:t xml:space="preserve">נלחמים </w:t>
      </w:r>
      <w:bookmarkStart w:id="1219" w:name="_ETM_Q2_326299"/>
      <w:bookmarkEnd w:id="1219"/>
      <w:r>
        <w:rPr>
          <w:rtl/>
        </w:rPr>
        <w:t xml:space="preserve">כמו </w:t>
      </w:r>
      <w:bookmarkStart w:id="1220" w:name="_ETM_Q2_326599"/>
      <w:bookmarkEnd w:id="1220"/>
      <w:r>
        <w:rPr>
          <w:rFonts w:hint="cs"/>
          <w:rtl/>
        </w:rPr>
        <w:t>אר</w:t>
      </w:r>
      <w:bookmarkStart w:id="1221" w:name="_ETM_Q2_326000"/>
      <w:bookmarkEnd w:id="1221"/>
      <w:r>
        <w:rPr>
          <w:rFonts w:hint="cs"/>
          <w:rtl/>
        </w:rPr>
        <w:t xml:space="preserve">יות, </w:t>
      </w:r>
      <w:bookmarkStart w:id="1222" w:name="_ETM_Q2_327700"/>
      <w:bookmarkStart w:id="1223" w:name="_ETM_Q2_327910"/>
      <w:bookmarkEnd w:id="1222"/>
      <w:bookmarkEnd w:id="1223"/>
      <w:r>
        <w:rPr>
          <w:rtl/>
        </w:rPr>
        <w:t xml:space="preserve">הבקשה </w:t>
      </w:r>
      <w:bookmarkStart w:id="1224" w:name="_ETM_Q2_328629"/>
      <w:bookmarkEnd w:id="1224"/>
      <w:r>
        <w:rPr>
          <w:rFonts w:hint="cs"/>
          <w:rtl/>
        </w:rPr>
        <w:t>ה</w:t>
      </w:r>
      <w:r>
        <w:rPr>
          <w:rtl/>
        </w:rPr>
        <w:t xml:space="preserve">זו </w:t>
      </w:r>
      <w:bookmarkStart w:id="1225" w:name="_ETM_Q2_329409"/>
      <w:bookmarkEnd w:id="1225"/>
      <w:r>
        <w:rPr>
          <w:rFonts w:hint="cs"/>
          <w:rtl/>
        </w:rPr>
        <w:t xml:space="preserve">– </w:t>
      </w:r>
      <w:r>
        <w:rPr>
          <w:rtl/>
        </w:rPr>
        <w:t xml:space="preserve">אני </w:t>
      </w:r>
      <w:bookmarkStart w:id="1226" w:name="_ETM_Q2_329680"/>
      <w:bookmarkEnd w:id="1226"/>
      <w:r>
        <w:rPr>
          <w:rtl/>
        </w:rPr>
        <w:t xml:space="preserve">לא </w:t>
      </w:r>
      <w:bookmarkStart w:id="1227" w:name="_ETM_Q2_329829"/>
      <w:bookmarkEnd w:id="1227"/>
      <w:r>
        <w:rPr>
          <w:rtl/>
        </w:rPr>
        <w:t xml:space="preserve">חושבת </w:t>
      </w:r>
      <w:bookmarkStart w:id="1228" w:name="_ETM_Q2_330400"/>
      <w:bookmarkEnd w:id="1228"/>
      <w:r>
        <w:rPr>
          <w:rtl/>
        </w:rPr>
        <w:t xml:space="preserve">שזה </w:t>
      </w:r>
      <w:bookmarkStart w:id="1229" w:name="_ETM_Q2_330669"/>
      <w:bookmarkEnd w:id="1229"/>
      <w:r>
        <w:rPr>
          <w:rtl/>
        </w:rPr>
        <w:t xml:space="preserve">משהו </w:t>
      </w:r>
      <w:bookmarkStart w:id="1230" w:name="_ETM_Q2_330969"/>
      <w:bookmarkEnd w:id="1230"/>
      <w:r>
        <w:rPr>
          <w:rtl/>
        </w:rPr>
        <w:t>שאי</w:t>
      </w:r>
      <w:bookmarkStart w:id="1231" w:name="_ETM_Q2_331269"/>
      <w:bookmarkEnd w:id="1231"/>
      <w:r>
        <w:rPr>
          <w:rFonts w:hint="cs"/>
          <w:rtl/>
        </w:rPr>
        <w:t>-</w:t>
      </w:r>
      <w:r>
        <w:rPr>
          <w:rtl/>
        </w:rPr>
        <w:t xml:space="preserve">אפשר </w:t>
      </w:r>
      <w:bookmarkStart w:id="1232" w:name="_ETM_Q2_331510"/>
      <w:bookmarkEnd w:id="1232"/>
      <w:r>
        <w:rPr>
          <w:rtl/>
        </w:rPr>
        <w:t>לעשות</w:t>
      </w:r>
      <w:r>
        <w:rPr>
          <w:rFonts w:hint="cs"/>
          <w:rtl/>
        </w:rPr>
        <w:t>.</w:t>
      </w:r>
    </w:p>
    <w:p w:rsidR="00C85791" w:rsidRDefault="00C85791" w:rsidP="00967A0E">
      <w:pPr>
        <w:rPr>
          <w:rtl/>
        </w:rPr>
      </w:pPr>
    </w:p>
    <w:p w:rsidR="00C85791" w:rsidRDefault="00C85791" w:rsidP="009B05D7">
      <w:pPr>
        <w:rPr>
          <w:rtl/>
        </w:rPr>
      </w:pPr>
      <w:bookmarkStart w:id="1233" w:name="_ETM_Q2_334000"/>
      <w:bookmarkStart w:id="1234" w:name="_ETM_Q2_332169"/>
      <w:bookmarkEnd w:id="1233"/>
      <w:bookmarkEnd w:id="1234"/>
      <w:r>
        <w:rPr>
          <w:rtl/>
        </w:rPr>
        <w:t xml:space="preserve">אדוני </w:t>
      </w:r>
      <w:bookmarkStart w:id="1235" w:name="_ETM_Q2_332559"/>
      <w:bookmarkEnd w:id="1235"/>
      <w:r>
        <w:rPr>
          <w:rtl/>
        </w:rPr>
        <w:t>היושב-ראש</w:t>
      </w:r>
      <w:r>
        <w:rPr>
          <w:rFonts w:hint="cs"/>
          <w:rtl/>
        </w:rPr>
        <w:t>,</w:t>
      </w:r>
      <w:r>
        <w:rPr>
          <w:rtl/>
        </w:rPr>
        <w:t xml:space="preserve"> </w:t>
      </w:r>
      <w:bookmarkStart w:id="1236" w:name="_ETM_Q2_333159"/>
      <w:bookmarkEnd w:id="1236"/>
      <w:r>
        <w:rPr>
          <w:rtl/>
        </w:rPr>
        <w:t xml:space="preserve">אני </w:t>
      </w:r>
      <w:bookmarkStart w:id="1237" w:name="_ETM_Q2_333309"/>
      <w:bookmarkStart w:id="1238" w:name="_ETM_Q2_333489"/>
      <w:bookmarkEnd w:id="1237"/>
      <w:bookmarkEnd w:id="1238"/>
      <w:r>
        <w:rPr>
          <w:rtl/>
        </w:rPr>
        <w:t xml:space="preserve">חוזרת </w:t>
      </w:r>
      <w:bookmarkStart w:id="1239" w:name="_ETM_Q2_333849"/>
      <w:bookmarkEnd w:id="1239"/>
      <w:r>
        <w:rPr>
          <w:rtl/>
        </w:rPr>
        <w:t>ואומרת</w:t>
      </w:r>
      <w:r>
        <w:rPr>
          <w:rFonts w:hint="cs"/>
          <w:rtl/>
        </w:rPr>
        <w:t>,</w:t>
      </w:r>
      <w:r>
        <w:rPr>
          <w:rtl/>
        </w:rPr>
        <w:t xml:space="preserve"> </w:t>
      </w:r>
      <w:bookmarkStart w:id="1240" w:name="_ETM_Q2_334180"/>
      <w:bookmarkEnd w:id="1240"/>
      <w:r>
        <w:rPr>
          <w:rtl/>
        </w:rPr>
        <w:t xml:space="preserve">אני </w:t>
      </w:r>
      <w:bookmarkStart w:id="1241" w:name="_ETM_Q2_334329"/>
      <w:bookmarkEnd w:id="1241"/>
      <w:r>
        <w:rPr>
          <w:rtl/>
        </w:rPr>
        <w:t xml:space="preserve">מחזקת </w:t>
      </w:r>
      <w:bookmarkStart w:id="1242" w:name="_ETM_Q2_335260"/>
      <w:bookmarkEnd w:id="1242"/>
      <w:r>
        <w:rPr>
          <w:rtl/>
        </w:rPr>
        <w:t xml:space="preserve">את </w:t>
      </w:r>
      <w:bookmarkStart w:id="1243" w:name="_ETM_Q2_335469"/>
      <w:bookmarkEnd w:id="1243"/>
      <w:r>
        <w:rPr>
          <w:rtl/>
        </w:rPr>
        <w:t>ידך</w:t>
      </w:r>
      <w:r>
        <w:rPr>
          <w:rFonts w:hint="cs"/>
          <w:rtl/>
        </w:rPr>
        <w:t>,</w:t>
      </w:r>
      <w:r>
        <w:rPr>
          <w:rtl/>
        </w:rPr>
        <w:t xml:space="preserve"> </w:t>
      </w:r>
      <w:bookmarkStart w:id="1244" w:name="_ETM_Q2_336069"/>
      <w:bookmarkEnd w:id="1244"/>
      <w:r>
        <w:rPr>
          <w:rtl/>
        </w:rPr>
        <w:t xml:space="preserve">ואני </w:t>
      </w:r>
      <w:bookmarkStart w:id="1245" w:name="_ETM_Q2_337060"/>
      <w:bookmarkEnd w:id="1245"/>
      <w:r>
        <w:rPr>
          <w:rtl/>
        </w:rPr>
        <w:t xml:space="preserve">רוצה </w:t>
      </w:r>
      <w:bookmarkStart w:id="1246" w:name="_ETM_Q2_337480"/>
      <w:bookmarkEnd w:id="1246"/>
      <w:r>
        <w:rPr>
          <w:rtl/>
        </w:rPr>
        <w:t xml:space="preserve">להמשיך </w:t>
      </w:r>
      <w:bookmarkStart w:id="1247" w:name="_ETM_Q2_337959"/>
      <w:bookmarkEnd w:id="1247"/>
      <w:r>
        <w:rPr>
          <w:rtl/>
        </w:rPr>
        <w:t xml:space="preserve">עם </w:t>
      </w:r>
      <w:bookmarkStart w:id="1248" w:name="_ETM_Q2_338079"/>
      <w:bookmarkEnd w:id="1248"/>
      <w:r>
        <w:rPr>
          <w:rtl/>
        </w:rPr>
        <w:t xml:space="preserve">זה </w:t>
      </w:r>
      <w:bookmarkStart w:id="1249" w:name="_ETM_Q2_338290"/>
      <w:bookmarkEnd w:id="1249"/>
      <w:r>
        <w:rPr>
          <w:rtl/>
        </w:rPr>
        <w:t>הלאה</w:t>
      </w:r>
      <w:r>
        <w:rPr>
          <w:rFonts w:hint="cs"/>
          <w:rtl/>
        </w:rPr>
        <w:t>,</w:t>
      </w:r>
      <w:bookmarkStart w:id="1250" w:name="_ETM_Q2_339010"/>
      <w:bookmarkEnd w:id="1250"/>
      <w:r>
        <w:rPr>
          <w:rFonts w:hint="cs"/>
          <w:rtl/>
        </w:rPr>
        <w:t xml:space="preserve"> א</w:t>
      </w:r>
      <w:r>
        <w:rPr>
          <w:rtl/>
        </w:rPr>
        <w:t xml:space="preserve">ם </w:t>
      </w:r>
      <w:bookmarkStart w:id="1251" w:name="_ETM_Q2_339159"/>
      <w:bookmarkEnd w:id="1251"/>
      <w:r>
        <w:rPr>
          <w:rtl/>
        </w:rPr>
        <w:t xml:space="preserve">זה </w:t>
      </w:r>
      <w:bookmarkStart w:id="1252" w:name="_ETM_Q2_339310"/>
      <w:bookmarkEnd w:id="1252"/>
      <w:r>
        <w:rPr>
          <w:rtl/>
        </w:rPr>
        <w:t>לוועדות</w:t>
      </w:r>
      <w:r>
        <w:rPr>
          <w:rFonts w:hint="cs"/>
          <w:rtl/>
        </w:rPr>
        <w:t>,</w:t>
      </w:r>
      <w:r>
        <w:rPr>
          <w:rtl/>
        </w:rPr>
        <w:t xml:space="preserve"> </w:t>
      </w:r>
      <w:bookmarkStart w:id="1253" w:name="_ETM_Q2_340090"/>
      <w:bookmarkEnd w:id="1253"/>
      <w:r>
        <w:rPr>
          <w:rtl/>
        </w:rPr>
        <w:t xml:space="preserve">אם </w:t>
      </w:r>
      <w:bookmarkStart w:id="1254" w:name="_ETM_Q2_340269"/>
      <w:bookmarkEnd w:id="1254"/>
      <w:r>
        <w:rPr>
          <w:rtl/>
        </w:rPr>
        <w:t xml:space="preserve">זה </w:t>
      </w:r>
      <w:bookmarkStart w:id="1255" w:name="_ETM_Q2_340419"/>
      <w:bookmarkEnd w:id="1255"/>
      <w:r>
        <w:rPr>
          <w:rtl/>
        </w:rPr>
        <w:t>לשאילתות</w:t>
      </w:r>
      <w:r>
        <w:rPr>
          <w:rFonts w:hint="cs"/>
          <w:rtl/>
        </w:rPr>
        <w:t>,</w:t>
      </w:r>
      <w:bookmarkStart w:id="1256" w:name="_ETM_Q2_341560"/>
      <w:bookmarkEnd w:id="1256"/>
      <w:r>
        <w:rPr>
          <w:rFonts w:hint="cs"/>
          <w:rtl/>
        </w:rPr>
        <w:t xml:space="preserve"> </w:t>
      </w:r>
      <w:r>
        <w:rPr>
          <w:rtl/>
        </w:rPr>
        <w:t xml:space="preserve">אבל </w:t>
      </w:r>
      <w:bookmarkStart w:id="1257" w:name="_ETM_Q2_341799"/>
      <w:bookmarkEnd w:id="1257"/>
      <w:r>
        <w:rPr>
          <w:rtl/>
        </w:rPr>
        <w:t xml:space="preserve">אני </w:t>
      </w:r>
      <w:bookmarkStart w:id="1258" w:name="_ETM_Q2_341980"/>
      <w:bookmarkEnd w:id="1258"/>
      <w:r>
        <w:rPr>
          <w:rtl/>
        </w:rPr>
        <w:t xml:space="preserve">מאוד </w:t>
      </w:r>
      <w:bookmarkStart w:id="1259" w:name="_ETM_Q2_342250"/>
      <w:bookmarkEnd w:id="1259"/>
      <w:r>
        <w:rPr>
          <w:rtl/>
        </w:rPr>
        <w:t xml:space="preserve">מקווה </w:t>
      </w:r>
      <w:bookmarkStart w:id="1260" w:name="_ETM_Q2_342639"/>
      <w:bookmarkEnd w:id="1260"/>
      <w:r>
        <w:rPr>
          <w:rtl/>
        </w:rPr>
        <w:t xml:space="preserve">שלא </w:t>
      </w:r>
      <w:bookmarkStart w:id="1261" w:name="_ETM_Q2_343099"/>
      <w:bookmarkEnd w:id="1261"/>
      <w:r>
        <w:rPr>
          <w:rFonts w:hint="cs"/>
          <w:rtl/>
        </w:rPr>
        <w:t>נ</w:t>
      </w:r>
      <w:r>
        <w:rPr>
          <w:rtl/>
        </w:rPr>
        <w:t xml:space="preserve">צטרך </w:t>
      </w:r>
      <w:bookmarkStart w:id="1262" w:name="_ETM_Q2_344250"/>
      <w:bookmarkEnd w:id="1262"/>
      <w:r>
        <w:rPr>
          <w:rtl/>
        </w:rPr>
        <w:t xml:space="preserve">לבזות </w:t>
      </w:r>
      <w:bookmarkStart w:id="1263" w:name="_ETM_Q2_344889"/>
      <w:bookmarkEnd w:id="1263"/>
      <w:r>
        <w:rPr>
          <w:rtl/>
        </w:rPr>
        <w:t>אף</w:t>
      </w:r>
      <w:r>
        <w:rPr>
          <w:rFonts w:hint="cs"/>
          <w:rtl/>
        </w:rPr>
        <w:t xml:space="preserve"> אחד</w:t>
      </w:r>
      <w:bookmarkStart w:id="1264" w:name="_ETM_Q2_345280"/>
      <w:bookmarkEnd w:id="1264"/>
      <w:r>
        <w:rPr>
          <w:rFonts w:hint="cs"/>
          <w:rtl/>
        </w:rPr>
        <w:t>,</w:t>
      </w:r>
      <w:r>
        <w:rPr>
          <w:rtl/>
        </w:rPr>
        <w:t xml:space="preserve"> </w:t>
      </w:r>
      <w:bookmarkStart w:id="1265" w:name="_ETM_Q2_345870"/>
      <w:bookmarkEnd w:id="1265"/>
      <w:r>
        <w:rPr>
          <w:rtl/>
        </w:rPr>
        <w:t xml:space="preserve">אלא </w:t>
      </w:r>
      <w:bookmarkStart w:id="1266" w:name="_ETM_Q2_346230"/>
      <w:bookmarkEnd w:id="1266"/>
      <w:r>
        <w:rPr>
          <w:rtl/>
        </w:rPr>
        <w:t xml:space="preserve">שהדבר </w:t>
      </w:r>
      <w:bookmarkStart w:id="1267" w:name="_ETM_Q2_346709"/>
      <w:bookmarkEnd w:id="1267"/>
      <w:r>
        <w:rPr>
          <w:rtl/>
        </w:rPr>
        <w:t xml:space="preserve">הזה </w:t>
      </w:r>
      <w:bookmarkStart w:id="1268" w:name="_ETM_Q2_346950"/>
      <w:bookmarkEnd w:id="1268"/>
      <w:r>
        <w:rPr>
          <w:rtl/>
        </w:rPr>
        <w:t>י</w:t>
      </w:r>
      <w:r>
        <w:rPr>
          <w:rFonts w:hint="cs"/>
          <w:rtl/>
        </w:rPr>
        <w:t>יל</w:t>
      </w:r>
      <w:r>
        <w:rPr>
          <w:rtl/>
        </w:rPr>
        <w:t>ק</w:t>
      </w:r>
      <w:r>
        <w:rPr>
          <w:rFonts w:hint="cs"/>
          <w:rtl/>
        </w:rPr>
        <w:t>ח</w:t>
      </w:r>
      <w:bookmarkStart w:id="1269" w:name="_ETM_Q2_347340"/>
      <w:bookmarkStart w:id="1270" w:name="_ETM_Q2_347610"/>
      <w:bookmarkStart w:id="1271" w:name="_ETM_Q2_347849"/>
      <w:bookmarkEnd w:id="1269"/>
      <w:bookmarkEnd w:id="1270"/>
      <w:bookmarkEnd w:id="1271"/>
      <w:r>
        <w:rPr>
          <w:rtl/>
        </w:rPr>
        <w:t xml:space="preserve"> </w:t>
      </w:r>
      <w:bookmarkStart w:id="1272" w:name="_ETM_Q2_348180"/>
      <w:bookmarkEnd w:id="1272"/>
      <w:r>
        <w:rPr>
          <w:rtl/>
        </w:rPr>
        <w:t>בחשבון</w:t>
      </w:r>
      <w:r>
        <w:rPr>
          <w:rFonts w:hint="cs"/>
          <w:rtl/>
        </w:rPr>
        <w:t>,</w:t>
      </w:r>
      <w:r>
        <w:rPr>
          <w:rtl/>
        </w:rPr>
        <w:t xml:space="preserve"> </w:t>
      </w:r>
      <w:bookmarkStart w:id="1273" w:name="_ETM_Q2_349220"/>
      <w:bookmarkEnd w:id="1273"/>
      <w:r>
        <w:rPr>
          <w:rtl/>
        </w:rPr>
        <w:t>ושי</w:t>
      </w:r>
      <w:bookmarkStart w:id="1274" w:name="_ETM_Q2_349599"/>
      <w:bookmarkEnd w:id="1274"/>
      <w:r>
        <w:rPr>
          <w:rtl/>
        </w:rPr>
        <w:t xml:space="preserve">תקנו </w:t>
      </w:r>
      <w:bookmarkStart w:id="1275" w:name="_ETM_Q2_349930"/>
      <w:bookmarkEnd w:id="1275"/>
      <w:r>
        <w:rPr>
          <w:rtl/>
        </w:rPr>
        <w:t xml:space="preserve">את </w:t>
      </w:r>
      <w:bookmarkStart w:id="1276" w:name="_ETM_Q2_350019"/>
      <w:bookmarkEnd w:id="1276"/>
      <w:r>
        <w:rPr>
          <w:rtl/>
        </w:rPr>
        <w:t xml:space="preserve">זה </w:t>
      </w:r>
      <w:bookmarkStart w:id="1277" w:name="_ETM_Q2_350529"/>
      <w:bookmarkEnd w:id="1277"/>
      <w:r>
        <w:rPr>
          <w:rtl/>
        </w:rPr>
        <w:t xml:space="preserve">ומהר </w:t>
      </w:r>
      <w:bookmarkStart w:id="1278" w:name="_ETM_Q2_351249"/>
      <w:bookmarkEnd w:id="1278"/>
      <w:r>
        <w:rPr>
          <w:rtl/>
        </w:rPr>
        <w:t>מאוד</w:t>
      </w:r>
      <w:r>
        <w:rPr>
          <w:rFonts w:hint="cs"/>
          <w:rtl/>
        </w:rPr>
        <w:t>.</w:t>
      </w:r>
      <w:r>
        <w:rPr>
          <w:rtl/>
        </w:rPr>
        <w:t xml:space="preserve"> </w:t>
      </w:r>
      <w:bookmarkStart w:id="1279" w:name="_ETM_Q2_351999"/>
      <w:bookmarkEnd w:id="1279"/>
      <w:r>
        <w:rPr>
          <w:rtl/>
        </w:rPr>
        <w:t xml:space="preserve">תודה </w:t>
      </w:r>
      <w:bookmarkStart w:id="1280" w:name="_ETM_Q2_352269"/>
      <w:bookmarkEnd w:id="1280"/>
      <w:r>
        <w:rPr>
          <w:rtl/>
        </w:rPr>
        <w:t>רבה</w:t>
      </w:r>
      <w:r>
        <w:rPr>
          <w:rFonts w:hint="cs"/>
          <w:rtl/>
        </w:rPr>
        <w:t>.</w:t>
      </w:r>
    </w:p>
    <w:p w:rsidR="00C85791" w:rsidRDefault="00C85791" w:rsidP="00967A0E">
      <w:pPr>
        <w:rPr>
          <w:rtl/>
        </w:rPr>
      </w:pPr>
    </w:p>
    <w:p w:rsidR="00C85791" w:rsidRDefault="00C85791" w:rsidP="00967A0E">
      <w:pPr>
        <w:pStyle w:val="af7"/>
        <w:keepNext/>
        <w:rPr>
          <w:rtl/>
        </w:rPr>
      </w:pPr>
      <w:bookmarkStart w:id="1281" w:name="ET_yor_6423_3"/>
      <w:r w:rsidRPr="00B22916">
        <w:rPr>
          <w:rStyle w:val="TagStyle"/>
          <w:rtl/>
        </w:rPr>
        <w:t xml:space="preserve"> &lt;&lt; יור &gt;&gt; </w:t>
      </w:r>
      <w:r>
        <w:rPr>
          <w:rtl/>
        </w:rPr>
        <w:t>היו"ר אמיר אוחנה:</w:t>
      </w:r>
      <w:r w:rsidRPr="00B22916">
        <w:rPr>
          <w:rStyle w:val="TagStyle"/>
          <w:rtl/>
        </w:rPr>
        <w:t xml:space="preserve"> &lt;&lt; יור &gt;&gt;</w:t>
      </w:r>
      <w:r>
        <w:rPr>
          <w:rtl/>
        </w:rPr>
        <w:t xml:space="preserve"> </w:t>
      </w:r>
      <w:bookmarkEnd w:id="1281"/>
    </w:p>
    <w:p w:rsidR="00C85791" w:rsidRDefault="00C85791" w:rsidP="00967A0E">
      <w:pPr>
        <w:rPr>
          <w:rtl/>
        </w:rPr>
      </w:pPr>
    </w:p>
    <w:p w:rsidR="00C85791" w:rsidRDefault="00C85791" w:rsidP="00967A0E">
      <w:pPr>
        <w:rPr>
          <w:rtl/>
        </w:rPr>
      </w:pPr>
      <w:bookmarkStart w:id="1282" w:name="_ETM_Q2_352000"/>
      <w:bookmarkStart w:id="1283" w:name="_ETM_Q2_354000"/>
      <w:bookmarkStart w:id="1284" w:name="_ETM_Q2_353639"/>
      <w:bookmarkEnd w:id="1282"/>
      <w:bookmarkEnd w:id="1283"/>
      <w:bookmarkEnd w:id="1284"/>
      <w:r>
        <w:rPr>
          <w:rtl/>
        </w:rPr>
        <w:t>ישראל</w:t>
      </w:r>
      <w:r>
        <w:rPr>
          <w:rFonts w:hint="cs"/>
          <w:rtl/>
        </w:rPr>
        <w:t xml:space="preserve"> </w:t>
      </w:r>
      <w:proofErr w:type="spellStart"/>
      <w:r>
        <w:rPr>
          <w:rtl/>
        </w:rPr>
        <w:t>יו</w:t>
      </w:r>
      <w:r>
        <w:rPr>
          <w:rFonts w:hint="cs"/>
          <w:rtl/>
        </w:rPr>
        <w:t>דקין</w:t>
      </w:r>
      <w:proofErr w:type="spellEnd"/>
      <w:r>
        <w:rPr>
          <w:rFonts w:hint="cs"/>
          <w:rtl/>
        </w:rPr>
        <w:t>, השם ייקום דמו.</w:t>
      </w:r>
      <w:bookmarkStart w:id="1285" w:name="_ETM_Q2_356000"/>
      <w:bookmarkEnd w:id="1285"/>
      <w:r>
        <w:rPr>
          <w:rFonts w:hint="cs"/>
          <w:rtl/>
        </w:rPr>
        <w:t xml:space="preserve"> יישר כוח </w:t>
      </w:r>
      <w:bookmarkStart w:id="1286" w:name="_ETM_Q2_354299"/>
      <w:bookmarkStart w:id="1287" w:name="_ETM_Q2_354540"/>
      <w:bookmarkStart w:id="1288" w:name="_ETM_Q2_354900"/>
      <w:bookmarkStart w:id="1289" w:name="_ETM_Q2_355230"/>
      <w:bookmarkStart w:id="1290" w:name="_ETM_Q2_355769"/>
      <w:bookmarkStart w:id="1291" w:name="_ETM_Q2_356430"/>
      <w:bookmarkStart w:id="1292" w:name="_ETM_Q2_356879"/>
      <w:bookmarkEnd w:id="1286"/>
      <w:bookmarkEnd w:id="1287"/>
      <w:bookmarkEnd w:id="1288"/>
      <w:bookmarkEnd w:id="1289"/>
      <w:bookmarkEnd w:id="1290"/>
      <w:bookmarkEnd w:id="1291"/>
      <w:bookmarkEnd w:id="1292"/>
      <w:r>
        <w:rPr>
          <w:rFonts w:hint="cs"/>
          <w:rtl/>
        </w:rPr>
        <w:t>לחברת ה</w:t>
      </w:r>
      <w:r>
        <w:rPr>
          <w:rtl/>
        </w:rPr>
        <w:t xml:space="preserve">כנסת </w:t>
      </w:r>
      <w:bookmarkStart w:id="1293" w:name="_ETM_Q2_357209"/>
      <w:bookmarkEnd w:id="1293"/>
      <w:r>
        <w:rPr>
          <w:rtl/>
        </w:rPr>
        <w:t>שטרית</w:t>
      </w:r>
      <w:r>
        <w:rPr>
          <w:rFonts w:hint="cs"/>
          <w:rtl/>
        </w:rPr>
        <w:t>.</w:t>
      </w:r>
      <w:r>
        <w:rPr>
          <w:rtl/>
        </w:rPr>
        <w:t xml:space="preserve"> </w:t>
      </w:r>
      <w:bookmarkStart w:id="1294" w:name="_ETM_Q2_358249"/>
      <w:bookmarkEnd w:id="1294"/>
      <w:r>
        <w:rPr>
          <w:rtl/>
        </w:rPr>
        <w:t xml:space="preserve">אני </w:t>
      </w:r>
      <w:bookmarkStart w:id="1295" w:name="_ETM_Q2_358549"/>
      <w:bookmarkEnd w:id="1295"/>
      <w:r>
        <w:rPr>
          <w:rtl/>
        </w:rPr>
        <w:t xml:space="preserve">מתכבד </w:t>
      </w:r>
      <w:bookmarkStart w:id="1296" w:name="_ETM_Q2_358999"/>
      <w:bookmarkEnd w:id="1296"/>
      <w:r>
        <w:rPr>
          <w:rtl/>
        </w:rPr>
        <w:t xml:space="preserve">להזמין </w:t>
      </w:r>
      <w:bookmarkStart w:id="1297" w:name="_ETM_Q2_359299"/>
      <w:bookmarkEnd w:id="1297"/>
      <w:r>
        <w:rPr>
          <w:rtl/>
        </w:rPr>
        <w:t xml:space="preserve">את </w:t>
      </w:r>
      <w:bookmarkStart w:id="1298" w:name="_ETM_Q2_359359"/>
      <w:bookmarkEnd w:id="1298"/>
      <w:r>
        <w:rPr>
          <w:rtl/>
        </w:rPr>
        <w:t xml:space="preserve">חבר </w:t>
      </w:r>
      <w:bookmarkStart w:id="1299" w:name="_ETM_Q2_359659"/>
      <w:bookmarkEnd w:id="1299"/>
      <w:r>
        <w:rPr>
          <w:rtl/>
        </w:rPr>
        <w:t xml:space="preserve">הכנסת </w:t>
      </w:r>
      <w:bookmarkStart w:id="1300" w:name="_ETM_Q2_360079"/>
      <w:bookmarkEnd w:id="1300"/>
      <w:r>
        <w:rPr>
          <w:rtl/>
        </w:rPr>
        <w:t xml:space="preserve">שמחה </w:t>
      </w:r>
      <w:bookmarkStart w:id="1301" w:name="_ETM_Q2_360560"/>
      <w:bookmarkEnd w:id="1301"/>
      <w:r>
        <w:rPr>
          <w:rtl/>
        </w:rPr>
        <w:t>רוטמן</w:t>
      </w:r>
      <w:r>
        <w:rPr>
          <w:rFonts w:hint="cs"/>
          <w:rtl/>
        </w:rPr>
        <w:t xml:space="preserve"> </w:t>
      </w:r>
      <w:r>
        <w:rPr>
          <w:rFonts w:hint="eastAsia"/>
          <w:rtl/>
        </w:rPr>
        <w:t>–</w:t>
      </w:r>
      <w:r>
        <w:rPr>
          <w:rtl/>
        </w:rPr>
        <w:t xml:space="preserve"> </w:t>
      </w:r>
      <w:bookmarkStart w:id="1302" w:name="_ETM_Q2_361260"/>
      <w:bookmarkEnd w:id="1302"/>
      <w:r>
        <w:rPr>
          <w:rtl/>
        </w:rPr>
        <w:t>נמצא</w:t>
      </w:r>
      <w:r>
        <w:rPr>
          <w:rFonts w:hint="cs"/>
          <w:rtl/>
        </w:rPr>
        <w:t>.</w:t>
      </w:r>
      <w:r>
        <w:rPr>
          <w:rtl/>
        </w:rPr>
        <w:t xml:space="preserve"> </w:t>
      </w:r>
      <w:bookmarkStart w:id="1303" w:name="_ETM_Q2_362400"/>
      <w:bookmarkEnd w:id="1303"/>
      <w:r>
        <w:rPr>
          <w:rtl/>
        </w:rPr>
        <w:t>בבקשה</w:t>
      </w:r>
      <w:r>
        <w:rPr>
          <w:rFonts w:hint="cs"/>
          <w:rtl/>
        </w:rPr>
        <w:t>.</w:t>
      </w:r>
    </w:p>
    <w:p w:rsidR="00C85791" w:rsidRDefault="00C85791" w:rsidP="00967A0E">
      <w:pPr>
        <w:rPr>
          <w:rtl/>
        </w:rPr>
      </w:pPr>
    </w:p>
    <w:p w:rsidR="00C85791" w:rsidRDefault="00C85791" w:rsidP="00967A0E">
      <w:pPr>
        <w:pStyle w:val="a4"/>
        <w:keepNext/>
        <w:rPr>
          <w:rtl/>
        </w:rPr>
      </w:pPr>
      <w:bookmarkStart w:id="1304" w:name="ET_speaker_6157_4"/>
      <w:r w:rsidRPr="00B22916">
        <w:rPr>
          <w:rStyle w:val="TagStyle"/>
          <w:rtl/>
        </w:rPr>
        <w:t xml:space="preserve"> &lt;&lt; דובר &gt;&gt; </w:t>
      </w:r>
      <w:bookmarkStart w:id="1305" w:name="_Toc170221467"/>
      <w:bookmarkStart w:id="1306" w:name="_Toc193213732"/>
      <w:r>
        <w:rPr>
          <w:rtl/>
        </w:rPr>
        <w:t>שמחה רוטמן (הציונות הדתית):</w:t>
      </w:r>
      <w:bookmarkEnd w:id="1305"/>
      <w:bookmarkEnd w:id="1306"/>
      <w:r w:rsidRPr="00B22916">
        <w:rPr>
          <w:rStyle w:val="TagStyle"/>
          <w:rtl/>
        </w:rPr>
        <w:t xml:space="preserve"> &lt;&lt; דובר &gt;&gt;</w:t>
      </w:r>
      <w:r>
        <w:rPr>
          <w:rtl/>
        </w:rPr>
        <w:t xml:space="preserve"> </w:t>
      </w:r>
      <w:bookmarkEnd w:id="1304"/>
    </w:p>
    <w:p w:rsidR="00C85791" w:rsidRDefault="00C85791" w:rsidP="00967A0E">
      <w:pPr>
        <w:rPr>
          <w:rtl/>
        </w:rPr>
      </w:pPr>
    </w:p>
    <w:p w:rsidR="00C85791" w:rsidRDefault="00C85791" w:rsidP="00323306">
      <w:pPr>
        <w:rPr>
          <w:rtl/>
        </w:rPr>
      </w:pPr>
      <w:bookmarkStart w:id="1307" w:name="_ETM_Q2_363900"/>
      <w:bookmarkEnd w:id="1307"/>
      <w:r>
        <w:rPr>
          <w:rtl/>
        </w:rPr>
        <w:t xml:space="preserve">תודה </w:t>
      </w:r>
      <w:bookmarkStart w:id="1308" w:name="_ETM_Q2_364230"/>
      <w:bookmarkEnd w:id="1308"/>
      <w:r>
        <w:rPr>
          <w:rtl/>
        </w:rPr>
        <w:t>רבה</w:t>
      </w:r>
      <w:r>
        <w:rPr>
          <w:rFonts w:hint="cs"/>
          <w:rtl/>
        </w:rPr>
        <w:t>,</w:t>
      </w:r>
      <w:r>
        <w:rPr>
          <w:rtl/>
        </w:rPr>
        <w:t xml:space="preserve"> </w:t>
      </w:r>
      <w:bookmarkStart w:id="1309" w:name="_ETM_Q2_365130"/>
      <w:bookmarkEnd w:id="1309"/>
      <w:r>
        <w:rPr>
          <w:rtl/>
        </w:rPr>
        <w:t xml:space="preserve">אדוני </w:t>
      </w:r>
      <w:bookmarkStart w:id="1310" w:name="_ETM_Q2_365490"/>
      <w:bookmarkEnd w:id="1310"/>
      <w:r>
        <w:rPr>
          <w:rtl/>
        </w:rPr>
        <w:t>היושב-ראש</w:t>
      </w:r>
      <w:r>
        <w:rPr>
          <w:rFonts w:hint="cs"/>
          <w:rtl/>
        </w:rPr>
        <w:t>.</w:t>
      </w:r>
      <w:r>
        <w:rPr>
          <w:rtl/>
        </w:rPr>
        <w:t xml:space="preserve"> </w:t>
      </w:r>
      <w:bookmarkStart w:id="1311" w:name="_ETM_Q2_365970"/>
      <w:bookmarkEnd w:id="1311"/>
      <w:r>
        <w:rPr>
          <w:rtl/>
        </w:rPr>
        <w:t xml:space="preserve">כנסת </w:t>
      </w:r>
      <w:bookmarkStart w:id="1312" w:name="_ETM_Q2_366270"/>
      <w:bookmarkEnd w:id="1312"/>
      <w:r>
        <w:rPr>
          <w:rtl/>
        </w:rPr>
        <w:t>נכבדה</w:t>
      </w:r>
      <w:r>
        <w:rPr>
          <w:rFonts w:hint="cs"/>
          <w:rtl/>
        </w:rPr>
        <w:t>,</w:t>
      </w:r>
      <w:r>
        <w:rPr>
          <w:rtl/>
        </w:rPr>
        <w:t xml:space="preserve"> </w:t>
      </w:r>
      <w:bookmarkStart w:id="1313" w:name="_ETM_Q2_366690"/>
      <w:bookmarkEnd w:id="1313"/>
      <w:r>
        <w:rPr>
          <w:rtl/>
        </w:rPr>
        <w:t>חבר</w:t>
      </w:r>
      <w:r>
        <w:rPr>
          <w:rFonts w:hint="cs"/>
          <w:rtl/>
        </w:rPr>
        <w:t>י</w:t>
      </w:r>
      <w:r>
        <w:rPr>
          <w:rtl/>
        </w:rPr>
        <w:t xml:space="preserve">י </w:t>
      </w:r>
      <w:bookmarkStart w:id="1314" w:name="_ETM_Q2_366990"/>
      <w:bookmarkEnd w:id="1314"/>
      <w:r>
        <w:rPr>
          <w:rtl/>
        </w:rPr>
        <w:t xml:space="preserve">חברי </w:t>
      </w:r>
      <w:bookmarkStart w:id="1315" w:name="_ETM_Q2_367200"/>
      <w:bookmarkEnd w:id="1315"/>
      <w:r>
        <w:rPr>
          <w:rtl/>
        </w:rPr>
        <w:t>הכנסת</w:t>
      </w:r>
      <w:r>
        <w:rPr>
          <w:rFonts w:hint="cs"/>
          <w:rtl/>
        </w:rPr>
        <w:t>,</w:t>
      </w:r>
      <w:bookmarkStart w:id="1316" w:name="_ETM_Q2_367560"/>
      <w:bookmarkEnd w:id="1316"/>
      <w:r>
        <w:rPr>
          <w:rtl/>
        </w:rPr>
        <w:t xml:space="preserve"> </w:t>
      </w:r>
      <w:bookmarkStart w:id="1317" w:name="_ETM_Q2_368010"/>
      <w:bookmarkEnd w:id="1317"/>
      <w:r>
        <w:rPr>
          <w:rtl/>
        </w:rPr>
        <w:t xml:space="preserve">האמת </w:t>
      </w:r>
      <w:bookmarkStart w:id="1318" w:name="_ETM_Q2_368610"/>
      <w:bookmarkEnd w:id="1318"/>
      <w:r>
        <w:rPr>
          <w:rtl/>
        </w:rPr>
        <w:t xml:space="preserve">שחברת </w:t>
      </w:r>
      <w:bookmarkStart w:id="1319" w:name="_ETM_Q2_369000"/>
      <w:bookmarkEnd w:id="1319"/>
      <w:r>
        <w:rPr>
          <w:rtl/>
        </w:rPr>
        <w:t xml:space="preserve">הכנסת </w:t>
      </w:r>
      <w:bookmarkStart w:id="1320" w:name="_ETM_Q2_369270"/>
      <w:bookmarkEnd w:id="1320"/>
      <w:r>
        <w:rPr>
          <w:rtl/>
        </w:rPr>
        <w:t xml:space="preserve">קטי </w:t>
      </w:r>
      <w:bookmarkStart w:id="1321" w:name="_ETM_Q2_369480"/>
      <w:bookmarkEnd w:id="1321"/>
      <w:r>
        <w:rPr>
          <w:rtl/>
        </w:rPr>
        <w:t xml:space="preserve">שטרית </w:t>
      </w:r>
      <w:bookmarkStart w:id="1322" w:name="_ETM_Q2_369840"/>
      <w:bookmarkEnd w:id="1322"/>
      <w:r>
        <w:rPr>
          <w:rtl/>
        </w:rPr>
        <w:t xml:space="preserve">לקחה </w:t>
      </w:r>
      <w:bookmarkStart w:id="1323" w:name="_ETM_Q2_370139"/>
      <w:bookmarkEnd w:id="1323"/>
      <w:r>
        <w:rPr>
          <w:rtl/>
        </w:rPr>
        <w:t xml:space="preserve">את </w:t>
      </w:r>
      <w:bookmarkStart w:id="1324" w:name="_ETM_Q2_370260"/>
      <w:bookmarkEnd w:id="1324"/>
      <w:r>
        <w:rPr>
          <w:rtl/>
        </w:rPr>
        <w:t xml:space="preserve">הנושא </w:t>
      </w:r>
      <w:bookmarkStart w:id="1325" w:name="_ETM_Q2_370530"/>
      <w:bookmarkEnd w:id="1325"/>
      <w:r>
        <w:rPr>
          <w:rtl/>
        </w:rPr>
        <w:t xml:space="preserve">שאני </w:t>
      </w:r>
      <w:bookmarkStart w:id="1326" w:name="_ETM_Q2_370770"/>
      <w:bookmarkEnd w:id="1326"/>
      <w:r>
        <w:rPr>
          <w:rtl/>
        </w:rPr>
        <w:t xml:space="preserve">רציתי </w:t>
      </w:r>
      <w:bookmarkStart w:id="1327" w:name="_ETM_Q2_371100"/>
      <w:bookmarkEnd w:id="1327"/>
      <w:r>
        <w:rPr>
          <w:rtl/>
        </w:rPr>
        <w:t xml:space="preserve">לדבר </w:t>
      </w:r>
      <w:bookmarkStart w:id="1328" w:name="_ETM_Q2_371490"/>
      <w:bookmarkEnd w:id="1328"/>
      <w:r>
        <w:rPr>
          <w:rtl/>
        </w:rPr>
        <w:t>עליו</w:t>
      </w:r>
      <w:bookmarkStart w:id="1329" w:name="_ETM_Q2_372130"/>
      <w:bookmarkStart w:id="1330" w:name="_ETM_Q2_372430"/>
      <w:bookmarkStart w:id="1331" w:name="_ETM_Q2_372639"/>
      <w:bookmarkEnd w:id="1329"/>
      <w:bookmarkEnd w:id="1330"/>
      <w:bookmarkEnd w:id="1331"/>
      <w:r>
        <w:rPr>
          <w:rFonts w:hint="cs"/>
          <w:rtl/>
        </w:rPr>
        <w:t>.</w:t>
      </w:r>
      <w:r>
        <w:rPr>
          <w:rtl/>
        </w:rPr>
        <w:t xml:space="preserve"> אני </w:t>
      </w:r>
      <w:bookmarkStart w:id="1332" w:name="_ETM_Q2_373180"/>
      <w:bookmarkEnd w:id="1332"/>
      <w:r>
        <w:rPr>
          <w:rtl/>
        </w:rPr>
        <w:t xml:space="preserve">מצטרף </w:t>
      </w:r>
      <w:bookmarkStart w:id="1333" w:name="_ETM_Q2_374230"/>
      <w:bookmarkEnd w:id="1333"/>
      <w:r>
        <w:rPr>
          <w:rtl/>
        </w:rPr>
        <w:t xml:space="preserve">לכל </w:t>
      </w:r>
      <w:bookmarkStart w:id="1334" w:name="_ETM_Q2_374710"/>
      <w:bookmarkEnd w:id="1334"/>
      <w:r>
        <w:rPr>
          <w:rtl/>
        </w:rPr>
        <w:t>מילה</w:t>
      </w:r>
      <w:bookmarkStart w:id="1335" w:name="_ETM_Q2_373000"/>
      <w:bookmarkStart w:id="1336" w:name="_ETM_Q2_375870"/>
      <w:bookmarkEnd w:id="1335"/>
      <w:bookmarkEnd w:id="1336"/>
      <w:r>
        <w:rPr>
          <w:rFonts w:hint="cs"/>
          <w:rtl/>
        </w:rPr>
        <w:t xml:space="preserve">, </w:t>
      </w:r>
      <w:r>
        <w:rPr>
          <w:rtl/>
        </w:rPr>
        <w:t xml:space="preserve">ואני </w:t>
      </w:r>
      <w:bookmarkStart w:id="1337" w:name="_ETM_Q2_376139"/>
      <w:bookmarkEnd w:id="1337"/>
      <w:r>
        <w:rPr>
          <w:rtl/>
        </w:rPr>
        <w:t xml:space="preserve">אגיד </w:t>
      </w:r>
      <w:bookmarkStart w:id="1338" w:name="_ETM_Q2_376380"/>
      <w:bookmarkEnd w:id="1338"/>
      <w:r>
        <w:rPr>
          <w:rtl/>
        </w:rPr>
        <w:t xml:space="preserve">יותר </w:t>
      </w:r>
      <w:bookmarkStart w:id="1339" w:name="_ETM_Q2_376650"/>
      <w:bookmarkEnd w:id="1339"/>
      <w:r>
        <w:rPr>
          <w:rtl/>
        </w:rPr>
        <w:t>מזה</w:t>
      </w:r>
      <w:r>
        <w:rPr>
          <w:rFonts w:hint="cs"/>
          <w:rtl/>
        </w:rPr>
        <w:t>.</w:t>
      </w:r>
      <w:r>
        <w:rPr>
          <w:rtl/>
        </w:rPr>
        <w:t xml:space="preserve"> </w:t>
      </w:r>
      <w:bookmarkStart w:id="1340" w:name="_ETM_Q2_377620"/>
      <w:bookmarkStart w:id="1341" w:name="_ETM_Q2_377830"/>
      <w:bookmarkStart w:id="1342" w:name="_ETM_Q2_378549"/>
      <w:bookmarkStart w:id="1343" w:name="_ETM_Q2_379659"/>
      <w:bookmarkEnd w:id="1340"/>
      <w:bookmarkEnd w:id="1341"/>
      <w:bookmarkEnd w:id="1342"/>
      <w:bookmarkEnd w:id="1343"/>
      <w:r>
        <w:rPr>
          <w:rtl/>
        </w:rPr>
        <w:t xml:space="preserve">ברגעים </w:t>
      </w:r>
      <w:bookmarkStart w:id="1344" w:name="_ETM_Q2_380260"/>
      <w:bookmarkEnd w:id="1344"/>
      <w:r>
        <w:rPr>
          <w:rtl/>
        </w:rPr>
        <w:t xml:space="preserve">אלו </w:t>
      </w:r>
      <w:bookmarkStart w:id="1345" w:name="_ETM_Q2_380470"/>
      <w:bookmarkEnd w:id="1345"/>
      <w:r>
        <w:rPr>
          <w:rtl/>
        </w:rPr>
        <w:t>ממש</w:t>
      </w:r>
      <w:r>
        <w:rPr>
          <w:rFonts w:hint="cs"/>
          <w:rtl/>
        </w:rPr>
        <w:t>,</w:t>
      </w:r>
      <w:r>
        <w:rPr>
          <w:rtl/>
        </w:rPr>
        <w:t xml:space="preserve"> </w:t>
      </w:r>
      <w:bookmarkStart w:id="1346" w:name="_ETM_Q2_381480"/>
      <w:bookmarkEnd w:id="1346"/>
      <w:r>
        <w:rPr>
          <w:rtl/>
        </w:rPr>
        <w:t xml:space="preserve">בחדר </w:t>
      </w:r>
      <w:bookmarkStart w:id="1347" w:name="_ETM_Q2_384060"/>
      <w:bookmarkStart w:id="1348" w:name="_ETM_Q2_384750"/>
      <w:bookmarkEnd w:id="1347"/>
      <w:bookmarkEnd w:id="1348"/>
      <w:r>
        <w:rPr>
          <w:rtl/>
        </w:rPr>
        <w:t xml:space="preserve">ועדת </w:t>
      </w:r>
      <w:bookmarkStart w:id="1349" w:name="_ETM_Q2_385139"/>
      <w:bookmarkEnd w:id="1349"/>
      <w:r>
        <w:rPr>
          <w:rFonts w:hint="cs"/>
          <w:rtl/>
        </w:rPr>
        <w:t>ה</w:t>
      </w:r>
      <w:r>
        <w:rPr>
          <w:rtl/>
        </w:rPr>
        <w:t xml:space="preserve">חוץ </w:t>
      </w:r>
      <w:bookmarkStart w:id="1350" w:name="_ETM_Q2_385379"/>
      <w:bookmarkEnd w:id="1350"/>
      <w:r>
        <w:rPr>
          <w:rtl/>
        </w:rPr>
        <w:t>ו</w:t>
      </w:r>
      <w:r>
        <w:rPr>
          <w:rFonts w:hint="cs"/>
          <w:rtl/>
        </w:rPr>
        <w:t>ה</w:t>
      </w:r>
      <w:r>
        <w:rPr>
          <w:rtl/>
        </w:rPr>
        <w:t xml:space="preserve">ביטחון </w:t>
      </w:r>
      <w:bookmarkStart w:id="1351" w:name="_ETM_Q2_385860"/>
      <w:bookmarkEnd w:id="1351"/>
      <w:r>
        <w:rPr>
          <w:rtl/>
        </w:rPr>
        <w:t xml:space="preserve">של </w:t>
      </w:r>
      <w:bookmarkStart w:id="1352" w:name="_ETM_Q2_386040"/>
      <w:bookmarkEnd w:id="1352"/>
      <w:r>
        <w:rPr>
          <w:rtl/>
        </w:rPr>
        <w:t xml:space="preserve">הכנסת </w:t>
      </w:r>
      <w:bookmarkStart w:id="1353" w:name="_ETM_Q2_387090"/>
      <w:bookmarkEnd w:id="1353"/>
      <w:r>
        <w:rPr>
          <w:rtl/>
        </w:rPr>
        <w:t xml:space="preserve">אנחנו </w:t>
      </w:r>
      <w:bookmarkStart w:id="1354" w:name="_ETM_Q2_387599"/>
      <w:bookmarkEnd w:id="1354"/>
      <w:r>
        <w:rPr>
          <w:rtl/>
        </w:rPr>
        <w:t xml:space="preserve">דנים </w:t>
      </w:r>
      <w:bookmarkStart w:id="1355" w:name="_ETM_Q2_387930"/>
      <w:bookmarkEnd w:id="1355"/>
      <w:r>
        <w:rPr>
          <w:rtl/>
        </w:rPr>
        <w:t xml:space="preserve">בשאלה </w:t>
      </w:r>
      <w:bookmarkStart w:id="1356" w:name="_ETM_Q2_388349"/>
      <w:bookmarkEnd w:id="1356"/>
      <w:r>
        <w:rPr>
          <w:rtl/>
        </w:rPr>
        <w:t xml:space="preserve">איך </w:t>
      </w:r>
      <w:bookmarkStart w:id="1357" w:name="_ETM_Q2_388590"/>
      <w:bookmarkEnd w:id="1357"/>
      <w:r>
        <w:rPr>
          <w:rtl/>
        </w:rPr>
        <w:t xml:space="preserve">אנחנו </w:t>
      </w:r>
      <w:bookmarkStart w:id="1358" w:name="_ETM_Q2_388980"/>
      <w:bookmarkEnd w:id="1358"/>
      <w:r>
        <w:rPr>
          <w:rtl/>
        </w:rPr>
        <w:t xml:space="preserve">הופכים </w:t>
      </w:r>
      <w:bookmarkStart w:id="1359" w:name="_ETM_Q2_389430"/>
      <w:bookmarkEnd w:id="1359"/>
      <w:r>
        <w:rPr>
          <w:rtl/>
        </w:rPr>
        <w:t xml:space="preserve">את </w:t>
      </w:r>
      <w:bookmarkStart w:id="1360" w:name="_ETM_Q2_389519"/>
      <w:bookmarkEnd w:id="1360"/>
      <w:r>
        <w:rPr>
          <w:rtl/>
        </w:rPr>
        <w:t>צבא</w:t>
      </w:r>
      <w:bookmarkStart w:id="1361" w:name="_ETM_Q2_389790"/>
      <w:bookmarkEnd w:id="1361"/>
      <w:r>
        <w:rPr>
          <w:rFonts w:hint="cs"/>
          <w:rtl/>
        </w:rPr>
        <w:t xml:space="preserve"> </w:t>
      </w:r>
      <w:r>
        <w:rPr>
          <w:rtl/>
        </w:rPr>
        <w:t>ההגנה</w:t>
      </w:r>
      <w:bookmarkStart w:id="1362" w:name="_ETM_Q2_390120"/>
      <w:bookmarkEnd w:id="1362"/>
      <w:r>
        <w:rPr>
          <w:rFonts w:hint="cs"/>
          <w:rtl/>
        </w:rPr>
        <w:t xml:space="preserve"> </w:t>
      </w:r>
      <w:r>
        <w:rPr>
          <w:rtl/>
        </w:rPr>
        <w:t xml:space="preserve">לישראל </w:t>
      </w:r>
      <w:bookmarkStart w:id="1363" w:name="_ETM_Q2_390750"/>
      <w:bookmarkEnd w:id="1363"/>
      <w:r>
        <w:rPr>
          <w:rtl/>
        </w:rPr>
        <w:t xml:space="preserve">למקום </w:t>
      </w:r>
      <w:bookmarkStart w:id="1364" w:name="_ETM_Q2_391590"/>
      <w:bookmarkEnd w:id="1364"/>
      <w:r>
        <w:rPr>
          <w:rtl/>
        </w:rPr>
        <w:t xml:space="preserve">שיוכל </w:t>
      </w:r>
      <w:bookmarkStart w:id="1365" w:name="_ETM_Q2_392489"/>
      <w:bookmarkEnd w:id="1365"/>
      <w:r>
        <w:rPr>
          <w:rtl/>
        </w:rPr>
        <w:t xml:space="preserve">לשלב </w:t>
      </w:r>
      <w:bookmarkStart w:id="1366" w:name="_ETM_Q2_393329"/>
      <w:bookmarkEnd w:id="1366"/>
      <w:r>
        <w:rPr>
          <w:rtl/>
        </w:rPr>
        <w:t xml:space="preserve">את </w:t>
      </w:r>
      <w:bookmarkStart w:id="1367" w:name="_ETM_Q2_393540"/>
      <w:bookmarkEnd w:id="1367"/>
      <w:r>
        <w:rPr>
          <w:rtl/>
        </w:rPr>
        <w:t xml:space="preserve">בני </w:t>
      </w:r>
      <w:bookmarkStart w:id="1368" w:name="_ETM_Q2_394049"/>
      <w:bookmarkEnd w:id="1368"/>
      <w:r>
        <w:rPr>
          <w:rtl/>
        </w:rPr>
        <w:t xml:space="preserve">הציבור </w:t>
      </w:r>
      <w:bookmarkStart w:id="1369" w:name="_ETM_Q2_394470"/>
      <w:bookmarkEnd w:id="1369"/>
      <w:r>
        <w:rPr>
          <w:rtl/>
        </w:rPr>
        <w:t xml:space="preserve">החרדי </w:t>
      </w:r>
      <w:bookmarkStart w:id="1370" w:name="_ETM_Q2_395579"/>
      <w:bookmarkEnd w:id="1370"/>
      <w:r>
        <w:rPr>
          <w:rtl/>
        </w:rPr>
        <w:t xml:space="preserve">בצורה </w:t>
      </w:r>
      <w:bookmarkStart w:id="1371" w:name="_ETM_Q2_396060"/>
      <w:bookmarkEnd w:id="1371"/>
      <w:r>
        <w:rPr>
          <w:rtl/>
        </w:rPr>
        <w:t xml:space="preserve">נכונה </w:t>
      </w:r>
      <w:bookmarkStart w:id="1372" w:name="_ETM_Q2_396629"/>
      <w:bookmarkEnd w:id="1372"/>
      <w:r>
        <w:rPr>
          <w:rtl/>
        </w:rPr>
        <w:t>ומכבדת</w:t>
      </w:r>
      <w:r>
        <w:rPr>
          <w:rFonts w:hint="cs"/>
          <w:rtl/>
        </w:rPr>
        <w:t>.</w:t>
      </w:r>
      <w:r>
        <w:rPr>
          <w:rtl/>
        </w:rPr>
        <w:t xml:space="preserve"> </w:t>
      </w:r>
      <w:bookmarkStart w:id="1373" w:name="_ETM_Q2_398900"/>
      <w:bookmarkEnd w:id="1373"/>
      <w:r>
        <w:rPr>
          <w:rtl/>
        </w:rPr>
        <w:t xml:space="preserve">אין </w:t>
      </w:r>
      <w:bookmarkStart w:id="1374" w:name="_ETM_Q2_399200"/>
      <w:bookmarkEnd w:id="1374"/>
      <w:r>
        <w:rPr>
          <w:rtl/>
        </w:rPr>
        <w:t xml:space="preserve">ירייה </w:t>
      </w:r>
      <w:bookmarkStart w:id="1375" w:name="_ETM_Q2_399889"/>
      <w:bookmarkEnd w:id="1375"/>
      <w:r>
        <w:rPr>
          <w:rtl/>
        </w:rPr>
        <w:t xml:space="preserve">יותר </w:t>
      </w:r>
      <w:bookmarkStart w:id="1376" w:name="_ETM_Q2_400370"/>
      <w:bookmarkEnd w:id="1376"/>
      <w:r>
        <w:rPr>
          <w:rtl/>
        </w:rPr>
        <w:t xml:space="preserve">מפוארת </w:t>
      </w:r>
      <w:bookmarkStart w:id="1377" w:name="_ETM_Q2_401269"/>
      <w:bookmarkEnd w:id="1377"/>
      <w:r>
        <w:rPr>
          <w:rtl/>
        </w:rPr>
        <w:t xml:space="preserve">ברגל </w:t>
      </w:r>
      <w:bookmarkStart w:id="1378" w:name="_ETM_Q2_402540"/>
      <w:bookmarkEnd w:id="1378"/>
      <w:r>
        <w:rPr>
          <w:rtl/>
        </w:rPr>
        <w:t xml:space="preserve">של </w:t>
      </w:r>
      <w:bookmarkStart w:id="1379" w:name="_ETM_Q2_402840"/>
      <w:bookmarkEnd w:id="1379"/>
      <w:r>
        <w:rPr>
          <w:rtl/>
        </w:rPr>
        <w:t>צה"ל</w:t>
      </w:r>
      <w:r>
        <w:rPr>
          <w:rFonts w:hint="cs"/>
          <w:rtl/>
        </w:rPr>
        <w:t>,</w:t>
      </w:r>
      <w:r>
        <w:rPr>
          <w:rtl/>
        </w:rPr>
        <w:t xml:space="preserve"> </w:t>
      </w:r>
      <w:bookmarkStart w:id="1380" w:name="_ETM_Q2_403990"/>
      <w:bookmarkEnd w:id="1380"/>
      <w:r>
        <w:rPr>
          <w:rtl/>
        </w:rPr>
        <w:t xml:space="preserve">של </w:t>
      </w:r>
      <w:bookmarkStart w:id="1381" w:name="_ETM_Q2_404200"/>
      <w:bookmarkEnd w:id="1381"/>
      <w:r>
        <w:rPr>
          <w:rtl/>
        </w:rPr>
        <w:t xml:space="preserve">מדינת </w:t>
      </w:r>
      <w:bookmarkStart w:id="1382" w:name="_ETM_Q2_404620"/>
      <w:bookmarkEnd w:id="1382"/>
      <w:r>
        <w:rPr>
          <w:rtl/>
        </w:rPr>
        <w:t xml:space="preserve">ישראל </w:t>
      </w:r>
      <w:bookmarkStart w:id="1383" w:name="_ETM_Q2_405100"/>
      <w:bookmarkEnd w:id="1383"/>
      <w:r>
        <w:rPr>
          <w:rtl/>
        </w:rPr>
        <w:t xml:space="preserve">ושל </w:t>
      </w:r>
      <w:bookmarkStart w:id="1384" w:name="_ETM_Q2_405400"/>
      <w:bookmarkEnd w:id="1384"/>
      <w:r>
        <w:rPr>
          <w:rtl/>
        </w:rPr>
        <w:t xml:space="preserve">מאמצי </w:t>
      </w:r>
      <w:bookmarkStart w:id="1385" w:name="_ETM_Q2_405880"/>
      <w:bookmarkEnd w:id="1385"/>
      <w:r>
        <w:rPr>
          <w:rtl/>
        </w:rPr>
        <w:t xml:space="preserve">השילוב </w:t>
      </w:r>
      <w:bookmarkStart w:id="1386" w:name="_ETM_Q2_406360"/>
      <w:bookmarkEnd w:id="1386"/>
      <w:r>
        <w:rPr>
          <w:rtl/>
        </w:rPr>
        <w:t>האל</w:t>
      </w:r>
      <w:r w:rsidR="00323306">
        <w:rPr>
          <w:rFonts w:hint="cs"/>
          <w:rtl/>
        </w:rPr>
        <w:t>ה</w:t>
      </w:r>
      <w:r>
        <w:rPr>
          <w:rtl/>
        </w:rPr>
        <w:t xml:space="preserve"> </w:t>
      </w:r>
      <w:bookmarkStart w:id="1387" w:name="_ETM_Q2_406990"/>
      <w:bookmarkEnd w:id="1387"/>
      <w:r>
        <w:rPr>
          <w:rtl/>
        </w:rPr>
        <w:t xml:space="preserve">מאשר </w:t>
      </w:r>
      <w:bookmarkStart w:id="1388" w:name="_ETM_Q2_407410"/>
      <w:bookmarkEnd w:id="1388"/>
      <w:r>
        <w:rPr>
          <w:rtl/>
        </w:rPr>
        <w:t xml:space="preserve">אותה </w:t>
      </w:r>
      <w:bookmarkStart w:id="1389" w:name="_ETM_Q2_407770"/>
      <w:bookmarkEnd w:id="1389"/>
      <w:r>
        <w:rPr>
          <w:rtl/>
        </w:rPr>
        <w:t xml:space="preserve">החלטה </w:t>
      </w:r>
      <w:bookmarkStart w:id="1390" w:name="_ETM_Q2_408250"/>
      <w:bookmarkEnd w:id="1390"/>
      <w:r>
        <w:rPr>
          <w:rtl/>
        </w:rPr>
        <w:t xml:space="preserve">אומללה </w:t>
      </w:r>
      <w:bookmarkStart w:id="1391" w:name="_ETM_Q2_409120"/>
      <w:bookmarkEnd w:id="1391"/>
      <w:r>
        <w:rPr>
          <w:rtl/>
        </w:rPr>
        <w:t xml:space="preserve">לבוא </w:t>
      </w:r>
      <w:bookmarkStart w:id="1392" w:name="_ETM_Q2_409510"/>
      <w:bookmarkEnd w:id="1392"/>
      <w:r>
        <w:rPr>
          <w:rtl/>
        </w:rPr>
        <w:t xml:space="preserve">למשפחה </w:t>
      </w:r>
      <w:bookmarkStart w:id="1393" w:name="_ETM_Q2_410080"/>
      <w:bookmarkEnd w:id="1393"/>
      <w:r>
        <w:rPr>
          <w:rtl/>
        </w:rPr>
        <w:t xml:space="preserve">שכולה </w:t>
      </w:r>
      <w:bookmarkStart w:id="1394" w:name="_ETM_Q2_411250"/>
      <w:bookmarkEnd w:id="1394"/>
      <w:r>
        <w:rPr>
          <w:rtl/>
        </w:rPr>
        <w:t>ברגעי</w:t>
      </w:r>
      <w:r>
        <w:rPr>
          <w:rFonts w:hint="cs"/>
          <w:rtl/>
        </w:rPr>
        <w:t>ה</w:t>
      </w:r>
      <w:r>
        <w:rPr>
          <w:rtl/>
        </w:rPr>
        <w:t xml:space="preserve"> </w:t>
      </w:r>
      <w:bookmarkStart w:id="1395" w:name="_ETM_Q2_412030"/>
      <w:bookmarkEnd w:id="1395"/>
      <w:r>
        <w:rPr>
          <w:rtl/>
        </w:rPr>
        <w:t xml:space="preserve">הקשים </w:t>
      </w:r>
      <w:bookmarkStart w:id="1396" w:name="_ETM_Q2_412780"/>
      <w:bookmarkEnd w:id="1396"/>
      <w:r>
        <w:rPr>
          <w:rtl/>
        </w:rPr>
        <w:t xml:space="preserve">ולשלול </w:t>
      </w:r>
      <w:bookmarkStart w:id="1397" w:name="_ETM_Q2_413410"/>
      <w:bookmarkEnd w:id="1397"/>
      <w:r>
        <w:rPr>
          <w:rtl/>
        </w:rPr>
        <w:t xml:space="preserve">ממנה </w:t>
      </w:r>
      <w:bookmarkStart w:id="1398" w:name="_ETM_Q2_413860"/>
      <w:bookmarkEnd w:id="1398"/>
      <w:r>
        <w:rPr>
          <w:rtl/>
        </w:rPr>
        <w:t xml:space="preserve">את </w:t>
      </w:r>
      <w:bookmarkStart w:id="1399" w:name="_ETM_Q2_413980"/>
      <w:bookmarkEnd w:id="1399"/>
      <w:r>
        <w:rPr>
          <w:rtl/>
        </w:rPr>
        <w:t xml:space="preserve">היכולת </w:t>
      </w:r>
      <w:bookmarkStart w:id="1400" w:name="_ETM_Q2_414430"/>
      <w:bookmarkEnd w:id="1400"/>
      <w:r>
        <w:rPr>
          <w:rtl/>
        </w:rPr>
        <w:t xml:space="preserve">לכתוב </w:t>
      </w:r>
      <w:bookmarkStart w:id="1401" w:name="_ETM_Q2_414850"/>
      <w:bookmarkEnd w:id="1401"/>
      <w:r>
        <w:rPr>
          <w:rFonts w:hint="cs"/>
          <w:rtl/>
        </w:rPr>
        <w:t xml:space="preserve">את אותה </w:t>
      </w:r>
      <w:bookmarkStart w:id="1402" w:name="_ETM_Q2_415360"/>
      <w:bookmarkEnd w:id="1402"/>
      <w:r>
        <w:rPr>
          <w:rtl/>
        </w:rPr>
        <w:t xml:space="preserve">כתובת </w:t>
      </w:r>
      <w:bookmarkStart w:id="1403" w:name="_ETM_Q2_415840"/>
      <w:bookmarkEnd w:id="1403"/>
      <w:r>
        <w:rPr>
          <w:rtl/>
        </w:rPr>
        <w:t xml:space="preserve">כל </w:t>
      </w:r>
      <w:bookmarkStart w:id="1404" w:name="_ETM_Q2_416050"/>
      <w:bookmarkEnd w:id="1404"/>
      <w:r>
        <w:rPr>
          <w:rtl/>
        </w:rPr>
        <w:t xml:space="preserve">כך </w:t>
      </w:r>
      <w:bookmarkStart w:id="1405" w:name="_ETM_Q2_416410"/>
      <w:bookmarkEnd w:id="1405"/>
      <w:r>
        <w:rPr>
          <w:rtl/>
        </w:rPr>
        <w:t>יהודית</w:t>
      </w:r>
      <w:r>
        <w:rPr>
          <w:rFonts w:hint="cs"/>
          <w:rtl/>
        </w:rPr>
        <w:t>,</w:t>
      </w:r>
      <w:r>
        <w:rPr>
          <w:rtl/>
        </w:rPr>
        <w:t xml:space="preserve"> </w:t>
      </w:r>
      <w:bookmarkStart w:id="1406" w:name="_ETM_Q2_417280"/>
      <w:bookmarkEnd w:id="1406"/>
      <w:r>
        <w:rPr>
          <w:rtl/>
        </w:rPr>
        <w:t xml:space="preserve">כל </w:t>
      </w:r>
      <w:bookmarkStart w:id="1407" w:name="_ETM_Q2_417490"/>
      <w:bookmarkEnd w:id="1407"/>
      <w:r>
        <w:rPr>
          <w:rtl/>
        </w:rPr>
        <w:t xml:space="preserve">כך </w:t>
      </w:r>
      <w:bookmarkStart w:id="1408" w:name="_ETM_Q2_417730"/>
      <w:bookmarkEnd w:id="1408"/>
      <w:r>
        <w:rPr>
          <w:rtl/>
        </w:rPr>
        <w:t xml:space="preserve">מסורתית </w:t>
      </w:r>
      <w:bookmarkStart w:id="1409" w:name="_ETM_Q2_418330"/>
      <w:bookmarkEnd w:id="1409"/>
      <w:r>
        <w:rPr>
          <w:rtl/>
        </w:rPr>
        <w:t xml:space="preserve">וכל </w:t>
      </w:r>
      <w:bookmarkStart w:id="1410" w:name="_ETM_Q2_418570"/>
      <w:bookmarkEnd w:id="1410"/>
      <w:r>
        <w:rPr>
          <w:rtl/>
        </w:rPr>
        <w:t xml:space="preserve">כך </w:t>
      </w:r>
      <w:bookmarkStart w:id="1411" w:name="_ETM_Q2_418780"/>
      <w:bookmarkEnd w:id="1411"/>
      <w:r>
        <w:rPr>
          <w:rtl/>
        </w:rPr>
        <w:t xml:space="preserve">שורשית </w:t>
      </w:r>
      <w:bookmarkStart w:id="1412" w:name="_ETM_Q2_419650"/>
      <w:bookmarkEnd w:id="1412"/>
      <w:r>
        <w:rPr>
          <w:rtl/>
        </w:rPr>
        <w:t xml:space="preserve">כמו </w:t>
      </w:r>
      <w:bookmarkStart w:id="1413" w:name="_ETM_Q2_420040"/>
      <w:bookmarkEnd w:id="1413"/>
      <w:r>
        <w:rPr>
          <w:rtl/>
        </w:rPr>
        <w:t xml:space="preserve">השם </w:t>
      </w:r>
      <w:bookmarkStart w:id="1414" w:name="_ETM_Q2_420370"/>
      <w:bookmarkEnd w:id="1414"/>
      <w:r>
        <w:rPr>
          <w:rtl/>
        </w:rPr>
        <w:t>י</w:t>
      </w:r>
      <w:r>
        <w:rPr>
          <w:rFonts w:hint="cs"/>
          <w:rtl/>
        </w:rPr>
        <w:t>י</w:t>
      </w:r>
      <w:r>
        <w:rPr>
          <w:rtl/>
        </w:rPr>
        <w:t xml:space="preserve">קום </w:t>
      </w:r>
      <w:bookmarkStart w:id="1415" w:name="_ETM_Q2_420640"/>
      <w:bookmarkEnd w:id="1415"/>
      <w:r>
        <w:rPr>
          <w:rtl/>
        </w:rPr>
        <w:t>דמו</w:t>
      </w:r>
      <w:r>
        <w:rPr>
          <w:rFonts w:hint="cs"/>
          <w:rtl/>
        </w:rPr>
        <w:t>.</w:t>
      </w:r>
    </w:p>
    <w:p w:rsidR="00C85791" w:rsidRDefault="00C85791" w:rsidP="00967A0E">
      <w:pPr>
        <w:rPr>
          <w:rtl/>
        </w:rPr>
      </w:pPr>
    </w:p>
    <w:p w:rsidR="00C85791" w:rsidRDefault="00C85791" w:rsidP="00323306">
      <w:pPr>
        <w:rPr>
          <w:rtl/>
        </w:rPr>
      </w:pPr>
      <w:bookmarkStart w:id="1416" w:name="_ETM_Q2_422000"/>
      <w:bookmarkStart w:id="1417" w:name="_ETM_Q2_422069"/>
      <w:bookmarkEnd w:id="1416"/>
      <w:bookmarkEnd w:id="1417"/>
      <w:r>
        <w:rPr>
          <w:rFonts w:hint="cs"/>
          <w:rtl/>
        </w:rPr>
        <w:t xml:space="preserve">זה </w:t>
      </w:r>
      <w:r>
        <w:rPr>
          <w:rtl/>
        </w:rPr>
        <w:t xml:space="preserve">מצטרף </w:t>
      </w:r>
      <w:bookmarkStart w:id="1418" w:name="_ETM_Q2_424200"/>
      <w:bookmarkEnd w:id="1418"/>
      <w:r>
        <w:rPr>
          <w:rtl/>
        </w:rPr>
        <w:t xml:space="preserve">למה </w:t>
      </w:r>
      <w:bookmarkStart w:id="1419" w:name="_ETM_Q2_424440"/>
      <w:bookmarkEnd w:id="1419"/>
      <w:r>
        <w:rPr>
          <w:rtl/>
        </w:rPr>
        <w:t xml:space="preserve">שאנחנו </w:t>
      </w:r>
      <w:bookmarkStart w:id="1420" w:name="_ETM_Q2_424860"/>
      <w:bookmarkEnd w:id="1420"/>
      <w:r>
        <w:rPr>
          <w:rtl/>
        </w:rPr>
        <w:t>שמענו</w:t>
      </w:r>
      <w:r>
        <w:rPr>
          <w:rFonts w:hint="cs"/>
          <w:rtl/>
        </w:rPr>
        <w:t>,</w:t>
      </w:r>
      <w:r>
        <w:rPr>
          <w:rtl/>
        </w:rPr>
        <w:t xml:space="preserve"> </w:t>
      </w:r>
      <w:bookmarkStart w:id="1421" w:name="_ETM_Q2_425190"/>
      <w:bookmarkEnd w:id="1421"/>
      <w:r>
        <w:rPr>
          <w:rtl/>
        </w:rPr>
        <w:t xml:space="preserve">שמתחילת </w:t>
      </w:r>
      <w:bookmarkStart w:id="1422" w:name="_ETM_Q2_425700"/>
      <w:bookmarkEnd w:id="1422"/>
      <w:r>
        <w:rPr>
          <w:rtl/>
        </w:rPr>
        <w:t xml:space="preserve">המלחמה </w:t>
      </w:r>
      <w:bookmarkStart w:id="1423" w:name="_ETM_Q2_426150"/>
      <w:bookmarkEnd w:id="1423"/>
      <w:r>
        <w:rPr>
          <w:rtl/>
        </w:rPr>
        <w:t xml:space="preserve">פנו </w:t>
      </w:r>
      <w:bookmarkStart w:id="1424" w:name="_ETM_Q2_426510"/>
      <w:bookmarkEnd w:id="1424"/>
      <w:r>
        <w:rPr>
          <w:rtl/>
        </w:rPr>
        <w:t xml:space="preserve">אלפי </w:t>
      </w:r>
      <w:bookmarkStart w:id="1425" w:name="_ETM_Q2_427020"/>
      <w:bookmarkEnd w:id="1425"/>
      <w:r>
        <w:rPr>
          <w:rtl/>
        </w:rPr>
        <w:t xml:space="preserve">בני </w:t>
      </w:r>
      <w:bookmarkStart w:id="1426" w:name="_ETM_Q2_427260"/>
      <w:bookmarkEnd w:id="1426"/>
      <w:r>
        <w:rPr>
          <w:rtl/>
        </w:rPr>
        <w:t xml:space="preserve">הציבור </w:t>
      </w:r>
      <w:bookmarkStart w:id="1427" w:name="_ETM_Q2_427680"/>
      <w:bookmarkEnd w:id="1427"/>
      <w:r>
        <w:rPr>
          <w:rtl/>
        </w:rPr>
        <w:t xml:space="preserve">החרדי </w:t>
      </w:r>
      <w:bookmarkStart w:id="1428" w:name="_ETM_Q2_428550"/>
      <w:bookmarkEnd w:id="1428"/>
      <w:r>
        <w:rPr>
          <w:rtl/>
        </w:rPr>
        <w:t xml:space="preserve">לצה"ל </w:t>
      </w:r>
      <w:bookmarkStart w:id="1429" w:name="_ETM_Q2_429150"/>
      <w:bookmarkEnd w:id="1429"/>
      <w:r>
        <w:rPr>
          <w:rtl/>
        </w:rPr>
        <w:t xml:space="preserve">במטרה </w:t>
      </w:r>
      <w:bookmarkStart w:id="1430" w:name="_ETM_Q2_429600"/>
      <w:bookmarkEnd w:id="1430"/>
      <w:r>
        <w:rPr>
          <w:rtl/>
        </w:rPr>
        <w:t>להשתלב</w:t>
      </w:r>
      <w:r>
        <w:rPr>
          <w:rFonts w:hint="cs"/>
          <w:rtl/>
        </w:rPr>
        <w:t xml:space="preserve"> </w:t>
      </w:r>
      <w:r>
        <w:rPr>
          <w:rFonts w:hint="eastAsia"/>
          <w:rtl/>
        </w:rPr>
        <w:t>–</w:t>
      </w:r>
      <w:r>
        <w:rPr>
          <w:rtl/>
        </w:rPr>
        <w:t xml:space="preserve"> </w:t>
      </w:r>
      <w:bookmarkStart w:id="1431" w:name="_ETM_Q2_430560"/>
      <w:bookmarkEnd w:id="1431"/>
      <w:r>
        <w:rPr>
          <w:rtl/>
        </w:rPr>
        <w:t xml:space="preserve">גם </w:t>
      </w:r>
      <w:bookmarkStart w:id="1432" w:name="_ETM_Q2_430860"/>
      <w:bookmarkEnd w:id="1432"/>
      <w:r>
        <w:rPr>
          <w:rFonts w:hint="cs"/>
          <w:rtl/>
        </w:rPr>
        <w:t>א</w:t>
      </w:r>
      <w:r>
        <w:rPr>
          <w:rtl/>
        </w:rPr>
        <w:t xml:space="preserve">ם </w:t>
      </w:r>
      <w:bookmarkStart w:id="1433" w:name="_ETM_Q2_432090"/>
      <w:bookmarkEnd w:id="1433"/>
      <w:r>
        <w:rPr>
          <w:rFonts w:hint="cs"/>
          <w:rtl/>
        </w:rPr>
        <w:t>ב</w:t>
      </w:r>
      <w:r>
        <w:rPr>
          <w:rtl/>
        </w:rPr>
        <w:t xml:space="preserve">שלב </w:t>
      </w:r>
      <w:bookmarkStart w:id="1434" w:name="_ETM_Q2_432450"/>
      <w:bookmarkEnd w:id="1434"/>
      <w:r>
        <w:rPr>
          <w:rtl/>
        </w:rPr>
        <w:t xml:space="preserve">ב' </w:t>
      </w:r>
      <w:bookmarkStart w:id="1435" w:name="_ETM_Q2_432780"/>
      <w:bookmarkEnd w:id="1435"/>
      <w:r>
        <w:rPr>
          <w:rtl/>
        </w:rPr>
        <w:t xml:space="preserve">או </w:t>
      </w:r>
      <w:bookmarkStart w:id="1436" w:name="_ETM_Q2_432840"/>
      <w:bookmarkEnd w:id="1436"/>
      <w:r>
        <w:rPr>
          <w:rtl/>
        </w:rPr>
        <w:t xml:space="preserve">בדרך </w:t>
      </w:r>
      <w:bookmarkStart w:id="1437" w:name="_ETM_Q2_433350"/>
      <w:bookmarkEnd w:id="1437"/>
      <w:r>
        <w:rPr>
          <w:rtl/>
        </w:rPr>
        <w:t xml:space="preserve">אחרת </w:t>
      </w:r>
      <w:bookmarkStart w:id="1438" w:name="_ETM_Q2_434190"/>
      <w:bookmarkEnd w:id="1438"/>
      <w:r>
        <w:rPr>
          <w:rFonts w:hint="cs"/>
          <w:rtl/>
        </w:rPr>
        <w:t xml:space="preserve">– </w:t>
      </w:r>
      <w:r>
        <w:rPr>
          <w:rtl/>
        </w:rPr>
        <w:t>ו</w:t>
      </w:r>
      <w:bookmarkStart w:id="1439" w:name="_ETM_Q2_434400"/>
      <w:bookmarkEnd w:id="1439"/>
      <w:r>
        <w:rPr>
          <w:rtl/>
        </w:rPr>
        <w:t xml:space="preserve">הושבו </w:t>
      </w:r>
      <w:bookmarkStart w:id="1440" w:name="_ETM_Q2_434730"/>
      <w:bookmarkEnd w:id="1440"/>
      <w:r>
        <w:rPr>
          <w:rtl/>
        </w:rPr>
        <w:t>ריקם</w:t>
      </w:r>
      <w:r>
        <w:rPr>
          <w:rFonts w:hint="cs"/>
          <w:rtl/>
        </w:rPr>
        <w:t xml:space="preserve">. </w:t>
      </w:r>
      <w:bookmarkStart w:id="1441" w:name="_ETM_Q2_438000"/>
      <w:bookmarkStart w:id="1442" w:name="_ETM_Q2_436220"/>
      <w:bookmarkEnd w:id="1441"/>
      <w:bookmarkEnd w:id="1442"/>
      <w:r>
        <w:rPr>
          <w:rtl/>
        </w:rPr>
        <w:t xml:space="preserve">השאלה </w:t>
      </w:r>
      <w:bookmarkStart w:id="1443" w:name="_ETM_Q2_437060"/>
      <w:bookmarkEnd w:id="1443"/>
      <w:r>
        <w:rPr>
          <w:rtl/>
        </w:rPr>
        <w:t xml:space="preserve">שמדינת </w:t>
      </w:r>
      <w:bookmarkStart w:id="1444" w:name="_ETM_Q2_437630"/>
      <w:bookmarkEnd w:id="1444"/>
      <w:r>
        <w:rPr>
          <w:rtl/>
        </w:rPr>
        <w:t xml:space="preserve">ישראל </w:t>
      </w:r>
      <w:bookmarkStart w:id="1445" w:name="_ETM_Q2_437990"/>
      <w:bookmarkEnd w:id="1445"/>
      <w:r>
        <w:rPr>
          <w:rtl/>
        </w:rPr>
        <w:t xml:space="preserve">וצה"ל </w:t>
      </w:r>
      <w:bookmarkStart w:id="1446" w:name="_ETM_Q2_438350"/>
      <w:bookmarkEnd w:id="1446"/>
      <w:r>
        <w:rPr>
          <w:rtl/>
        </w:rPr>
        <w:t xml:space="preserve">צריכים </w:t>
      </w:r>
      <w:bookmarkStart w:id="1447" w:name="_ETM_Q2_438650"/>
      <w:bookmarkEnd w:id="1447"/>
      <w:r>
        <w:rPr>
          <w:rtl/>
        </w:rPr>
        <w:t xml:space="preserve">לשאול </w:t>
      </w:r>
      <w:bookmarkStart w:id="1448" w:name="_ETM_Q2_438950"/>
      <w:bookmarkEnd w:id="1448"/>
      <w:r>
        <w:rPr>
          <w:rtl/>
        </w:rPr>
        <w:t xml:space="preserve">את </w:t>
      </w:r>
      <w:bookmarkStart w:id="1449" w:name="_ETM_Q2_439040"/>
      <w:bookmarkEnd w:id="1449"/>
      <w:r>
        <w:rPr>
          <w:rtl/>
        </w:rPr>
        <w:t>עצמם</w:t>
      </w:r>
      <w:r w:rsidR="00323306">
        <w:rPr>
          <w:rFonts w:hint="cs"/>
          <w:rtl/>
        </w:rPr>
        <w:t>:</w:t>
      </w:r>
      <w:r>
        <w:rPr>
          <w:rtl/>
        </w:rPr>
        <w:t xml:space="preserve"> </w:t>
      </w:r>
      <w:bookmarkStart w:id="1450" w:name="_ETM_Q2_439790"/>
      <w:bookmarkEnd w:id="1450"/>
      <w:r>
        <w:rPr>
          <w:rtl/>
        </w:rPr>
        <w:t xml:space="preserve">אם </w:t>
      </w:r>
      <w:bookmarkStart w:id="1451" w:name="_ETM_Q2_440089"/>
      <w:bookmarkEnd w:id="1451"/>
      <w:r>
        <w:rPr>
          <w:rtl/>
        </w:rPr>
        <w:t xml:space="preserve">הם </w:t>
      </w:r>
      <w:bookmarkStart w:id="1452" w:name="_ETM_Q2_440210"/>
      <w:bookmarkEnd w:id="1452"/>
      <w:r>
        <w:rPr>
          <w:rtl/>
        </w:rPr>
        <w:t xml:space="preserve">רוצים </w:t>
      </w:r>
      <w:bookmarkStart w:id="1453" w:name="_ETM_Q2_440930"/>
      <w:bookmarkEnd w:id="1453"/>
      <w:r>
        <w:rPr>
          <w:rtl/>
        </w:rPr>
        <w:t xml:space="preserve">לפתור </w:t>
      </w:r>
      <w:bookmarkStart w:id="1454" w:name="_ETM_Q2_441529"/>
      <w:bookmarkEnd w:id="1454"/>
      <w:r>
        <w:rPr>
          <w:rtl/>
        </w:rPr>
        <w:t xml:space="preserve">את </w:t>
      </w:r>
      <w:bookmarkStart w:id="1455" w:name="_ETM_Q2_441680"/>
      <w:bookmarkEnd w:id="1455"/>
      <w:r>
        <w:rPr>
          <w:rtl/>
        </w:rPr>
        <w:t xml:space="preserve">הבעיה </w:t>
      </w:r>
      <w:bookmarkStart w:id="1456" w:name="_ETM_Q2_442010"/>
      <w:bookmarkEnd w:id="1456"/>
      <w:r>
        <w:rPr>
          <w:rtl/>
        </w:rPr>
        <w:t>הזאת</w:t>
      </w:r>
      <w:r>
        <w:rPr>
          <w:rFonts w:hint="cs"/>
          <w:rtl/>
        </w:rPr>
        <w:t>,</w:t>
      </w:r>
      <w:r>
        <w:rPr>
          <w:rtl/>
        </w:rPr>
        <w:t xml:space="preserve"> </w:t>
      </w:r>
      <w:bookmarkStart w:id="1457" w:name="_ETM_Q2_442610"/>
      <w:bookmarkEnd w:id="1457"/>
      <w:r>
        <w:rPr>
          <w:rtl/>
        </w:rPr>
        <w:t xml:space="preserve">אם </w:t>
      </w:r>
      <w:bookmarkStart w:id="1458" w:name="_ETM_Q2_442880"/>
      <w:bookmarkEnd w:id="1458"/>
      <w:r>
        <w:rPr>
          <w:rtl/>
        </w:rPr>
        <w:t xml:space="preserve">הם </w:t>
      </w:r>
      <w:bookmarkStart w:id="1459" w:name="_ETM_Q2_443000"/>
      <w:bookmarkEnd w:id="1459"/>
      <w:r>
        <w:rPr>
          <w:rtl/>
        </w:rPr>
        <w:t xml:space="preserve">רוצים </w:t>
      </w:r>
      <w:bookmarkStart w:id="1460" w:name="_ETM_Q2_443690"/>
      <w:bookmarkEnd w:id="1460"/>
      <w:r>
        <w:rPr>
          <w:rtl/>
        </w:rPr>
        <w:t xml:space="preserve">להפוך </w:t>
      </w:r>
      <w:bookmarkStart w:id="1461" w:name="_ETM_Q2_444440"/>
      <w:bookmarkEnd w:id="1461"/>
      <w:r>
        <w:rPr>
          <w:rtl/>
        </w:rPr>
        <w:t xml:space="preserve">את </w:t>
      </w:r>
      <w:bookmarkStart w:id="1462" w:name="_ETM_Q2_445190"/>
      <w:bookmarkEnd w:id="1462"/>
      <w:r>
        <w:rPr>
          <w:rtl/>
        </w:rPr>
        <w:t xml:space="preserve">המשבר </w:t>
      </w:r>
      <w:bookmarkStart w:id="1463" w:name="_ETM_Q2_445730"/>
      <w:bookmarkEnd w:id="1463"/>
      <w:r>
        <w:rPr>
          <w:rtl/>
        </w:rPr>
        <w:t xml:space="preserve">האדיר </w:t>
      </w:r>
      <w:bookmarkStart w:id="1464" w:name="_ETM_Q2_446180"/>
      <w:bookmarkEnd w:id="1464"/>
      <w:r>
        <w:rPr>
          <w:rtl/>
        </w:rPr>
        <w:t xml:space="preserve">של </w:t>
      </w:r>
      <w:bookmarkStart w:id="1465" w:name="_ETM_Q2_446389"/>
      <w:bookmarkEnd w:id="1465"/>
      <w:r>
        <w:rPr>
          <w:rtl/>
        </w:rPr>
        <w:t xml:space="preserve">7 </w:t>
      </w:r>
      <w:bookmarkStart w:id="1466" w:name="_ETM_Q2_446779"/>
      <w:bookmarkEnd w:id="1466"/>
      <w:r>
        <w:rPr>
          <w:rtl/>
        </w:rPr>
        <w:t xml:space="preserve">באוקטובר </w:t>
      </w:r>
      <w:bookmarkStart w:id="1467" w:name="_ETM_Q2_447169"/>
      <w:bookmarkEnd w:id="1467"/>
      <w:r>
        <w:rPr>
          <w:rtl/>
        </w:rPr>
        <w:t xml:space="preserve">ושל </w:t>
      </w:r>
      <w:bookmarkStart w:id="1468" w:name="_ETM_Q2_447380"/>
      <w:bookmarkEnd w:id="1468"/>
      <w:r>
        <w:rPr>
          <w:rtl/>
        </w:rPr>
        <w:t xml:space="preserve">המלחמה </w:t>
      </w:r>
      <w:bookmarkStart w:id="1469" w:name="_ETM_Q2_447770"/>
      <w:bookmarkEnd w:id="1469"/>
      <w:r>
        <w:rPr>
          <w:rtl/>
        </w:rPr>
        <w:t xml:space="preserve">הנוכחית </w:t>
      </w:r>
      <w:bookmarkStart w:id="1470" w:name="_ETM_Q2_448220"/>
      <w:bookmarkEnd w:id="1470"/>
      <w:r>
        <w:rPr>
          <w:rtl/>
        </w:rPr>
        <w:t xml:space="preserve">להזדמנות </w:t>
      </w:r>
      <w:bookmarkStart w:id="1471" w:name="_ETM_Q2_449159"/>
      <w:bookmarkEnd w:id="1471"/>
      <w:r>
        <w:rPr>
          <w:rtl/>
        </w:rPr>
        <w:t xml:space="preserve">להשתלבות </w:t>
      </w:r>
      <w:bookmarkStart w:id="1472" w:name="_ETM_Q2_449970"/>
      <w:bookmarkEnd w:id="1472"/>
      <w:r>
        <w:rPr>
          <w:rtl/>
        </w:rPr>
        <w:t xml:space="preserve">וברצון </w:t>
      </w:r>
      <w:bookmarkStart w:id="1473" w:name="_ETM_Q2_450539"/>
      <w:bookmarkEnd w:id="1473"/>
      <w:r>
        <w:rPr>
          <w:rtl/>
        </w:rPr>
        <w:t>טוב</w:t>
      </w:r>
      <w:r>
        <w:rPr>
          <w:rFonts w:hint="cs"/>
          <w:rtl/>
        </w:rPr>
        <w:t>,</w:t>
      </w:r>
      <w:r>
        <w:rPr>
          <w:rtl/>
        </w:rPr>
        <w:t xml:space="preserve"> </w:t>
      </w:r>
      <w:bookmarkStart w:id="1474" w:name="_ETM_Q2_451110"/>
      <w:bookmarkEnd w:id="1474"/>
      <w:r>
        <w:rPr>
          <w:rtl/>
        </w:rPr>
        <w:t xml:space="preserve">או </w:t>
      </w:r>
      <w:bookmarkStart w:id="1475" w:name="_ETM_Q2_451259"/>
      <w:bookmarkEnd w:id="1475"/>
      <w:r>
        <w:rPr>
          <w:rtl/>
        </w:rPr>
        <w:t xml:space="preserve">שהם </w:t>
      </w:r>
      <w:bookmarkStart w:id="1476" w:name="_ETM_Q2_451500"/>
      <w:bookmarkEnd w:id="1476"/>
      <w:r>
        <w:rPr>
          <w:rtl/>
        </w:rPr>
        <w:t xml:space="preserve">רוצים </w:t>
      </w:r>
      <w:bookmarkStart w:id="1477" w:name="_ETM_Q2_451830"/>
      <w:bookmarkEnd w:id="1477"/>
      <w:r>
        <w:rPr>
          <w:rtl/>
        </w:rPr>
        <w:t xml:space="preserve">להקדיש </w:t>
      </w:r>
      <w:bookmarkStart w:id="1478" w:name="_ETM_Q2_452279"/>
      <w:bookmarkEnd w:id="1478"/>
      <w:r>
        <w:rPr>
          <w:rtl/>
        </w:rPr>
        <w:t xml:space="preserve">את </w:t>
      </w:r>
      <w:bookmarkStart w:id="1479" w:name="_ETM_Q2_452400"/>
      <w:bookmarkEnd w:id="1479"/>
      <w:r>
        <w:rPr>
          <w:rtl/>
        </w:rPr>
        <w:t xml:space="preserve">מאמציה </w:t>
      </w:r>
      <w:bookmarkStart w:id="1480" w:name="_ETM_Q2_452879"/>
      <w:bookmarkEnd w:id="1480"/>
      <w:r>
        <w:rPr>
          <w:rtl/>
        </w:rPr>
        <w:t xml:space="preserve">של </w:t>
      </w:r>
      <w:bookmarkStart w:id="1481" w:name="_ETM_Q2_453029"/>
      <w:bookmarkEnd w:id="1481"/>
      <w:r>
        <w:rPr>
          <w:rtl/>
        </w:rPr>
        <w:t xml:space="preserve">החברה </w:t>
      </w:r>
      <w:bookmarkStart w:id="1482" w:name="_ETM_Q2_453360"/>
      <w:bookmarkEnd w:id="1482"/>
      <w:r>
        <w:rPr>
          <w:rtl/>
        </w:rPr>
        <w:t xml:space="preserve">הישראלית </w:t>
      </w:r>
      <w:bookmarkStart w:id="1483" w:name="_ETM_Q2_454229"/>
      <w:bookmarkEnd w:id="1483"/>
      <w:r>
        <w:rPr>
          <w:rtl/>
        </w:rPr>
        <w:t xml:space="preserve">למלחמה </w:t>
      </w:r>
      <w:bookmarkStart w:id="1484" w:name="_ETM_Q2_455190"/>
      <w:bookmarkEnd w:id="1484"/>
      <w:r>
        <w:rPr>
          <w:rtl/>
        </w:rPr>
        <w:t xml:space="preserve">פנימית </w:t>
      </w:r>
      <w:bookmarkStart w:id="1485" w:name="_ETM_Q2_456330"/>
      <w:bookmarkEnd w:id="1485"/>
      <w:r>
        <w:rPr>
          <w:rtl/>
        </w:rPr>
        <w:t xml:space="preserve">בין </w:t>
      </w:r>
      <w:bookmarkStart w:id="1486" w:name="_ETM_Q2_456810"/>
      <w:bookmarkEnd w:id="1486"/>
      <w:r>
        <w:rPr>
          <w:rtl/>
        </w:rPr>
        <w:t xml:space="preserve">חלקי </w:t>
      </w:r>
      <w:bookmarkStart w:id="1487" w:name="_ETM_Q2_457349"/>
      <w:bookmarkEnd w:id="1487"/>
      <w:r>
        <w:rPr>
          <w:rtl/>
        </w:rPr>
        <w:t>האוכלוסייה</w:t>
      </w:r>
      <w:r>
        <w:rPr>
          <w:rFonts w:hint="cs"/>
          <w:rtl/>
        </w:rPr>
        <w:t>.</w:t>
      </w:r>
    </w:p>
    <w:p w:rsidR="00C85791" w:rsidRDefault="00C85791" w:rsidP="00967A0E">
      <w:pPr>
        <w:rPr>
          <w:rtl/>
        </w:rPr>
      </w:pPr>
    </w:p>
    <w:p w:rsidR="00C85791" w:rsidRDefault="00C85791" w:rsidP="00323306">
      <w:pPr>
        <w:rPr>
          <w:rtl/>
        </w:rPr>
      </w:pPr>
      <w:bookmarkStart w:id="1488" w:name="_ETM_Q2_458000"/>
      <w:bookmarkStart w:id="1489" w:name="_ETM_Q2_458370"/>
      <w:bookmarkEnd w:id="1488"/>
      <w:bookmarkEnd w:id="1489"/>
      <w:r>
        <w:rPr>
          <w:rtl/>
        </w:rPr>
        <w:t xml:space="preserve">אני </w:t>
      </w:r>
      <w:bookmarkStart w:id="1490" w:name="_ETM_Q2_458640"/>
      <w:bookmarkEnd w:id="1490"/>
      <w:r>
        <w:rPr>
          <w:rtl/>
        </w:rPr>
        <w:t xml:space="preserve">קורא </w:t>
      </w:r>
      <w:bookmarkStart w:id="1491" w:name="_ETM_Q2_458910"/>
      <w:bookmarkEnd w:id="1491"/>
      <w:r>
        <w:rPr>
          <w:rtl/>
        </w:rPr>
        <w:t xml:space="preserve">מכאן </w:t>
      </w:r>
      <w:bookmarkStart w:id="1492" w:name="_ETM_Q2_459330"/>
      <w:bookmarkEnd w:id="1492"/>
      <w:r>
        <w:rPr>
          <w:rtl/>
        </w:rPr>
        <w:t xml:space="preserve">לשר </w:t>
      </w:r>
      <w:bookmarkStart w:id="1493" w:name="_ETM_Q2_459660"/>
      <w:bookmarkEnd w:id="1493"/>
      <w:r>
        <w:rPr>
          <w:rtl/>
        </w:rPr>
        <w:t xml:space="preserve">הביטחון </w:t>
      </w:r>
      <w:bookmarkStart w:id="1494" w:name="_ETM_Q2_460760"/>
      <w:bookmarkEnd w:id="1494"/>
      <w:r>
        <w:rPr>
          <w:rtl/>
        </w:rPr>
        <w:t xml:space="preserve">להתערב </w:t>
      </w:r>
      <w:bookmarkStart w:id="1495" w:name="_ETM_Q2_461389"/>
      <w:bookmarkEnd w:id="1495"/>
      <w:r>
        <w:rPr>
          <w:rtl/>
        </w:rPr>
        <w:t xml:space="preserve">בנושא </w:t>
      </w:r>
      <w:bookmarkStart w:id="1496" w:name="_ETM_Q2_461779"/>
      <w:bookmarkEnd w:id="1496"/>
      <w:r>
        <w:rPr>
          <w:rtl/>
        </w:rPr>
        <w:t>הזה</w:t>
      </w:r>
      <w:r>
        <w:rPr>
          <w:rFonts w:hint="cs"/>
          <w:rtl/>
        </w:rPr>
        <w:t>,</w:t>
      </w:r>
      <w:r>
        <w:rPr>
          <w:rtl/>
        </w:rPr>
        <w:t xml:space="preserve"> </w:t>
      </w:r>
      <w:bookmarkStart w:id="1497" w:name="_ETM_Q2_461960"/>
      <w:bookmarkEnd w:id="1497"/>
      <w:r>
        <w:rPr>
          <w:rtl/>
        </w:rPr>
        <w:t xml:space="preserve">גם </w:t>
      </w:r>
      <w:bookmarkStart w:id="1498" w:name="_ETM_Q2_462200"/>
      <w:bookmarkEnd w:id="1498"/>
      <w:r>
        <w:rPr>
          <w:rtl/>
        </w:rPr>
        <w:t xml:space="preserve">מארצות </w:t>
      </w:r>
      <w:bookmarkStart w:id="1499" w:name="_ETM_Q2_462650"/>
      <w:bookmarkEnd w:id="1499"/>
      <w:r>
        <w:rPr>
          <w:rtl/>
        </w:rPr>
        <w:t>הברית</w:t>
      </w:r>
      <w:r>
        <w:rPr>
          <w:rFonts w:hint="cs"/>
          <w:rtl/>
        </w:rPr>
        <w:t>,</w:t>
      </w:r>
      <w:r>
        <w:rPr>
          <w:rtl/>
        </w:rPr>
        <w:t xml:space="preserve"> </w:t>
      </w:r>
      <w:bookmarkStart w:id="1500" w:name="_ETM_Q2_463439"/>
      <w:bookmarkEnd w:id="1500"/>
      <w:r>
        <w:rPr>
          <w:rtl/>
        </w:rPr>
        <w:t xml:space="preserve">להתערב </w:t>
      </w:r>
      <w:bookmarkStart w:id="1501" w:name="_ETM_Q2_463949"/>
      <w:bookmarkEnd w:id="1501"/>
      <w:r>
        <w:rPr>
          <w:rtl/>
        </w:rPr>
        <w:t xml:space="preserve">בנושא </w:t>
      </w:r>
      <w:bookmarkStart w:id="1502" w:name="_ETM_Q2_464310"/>
      <w:bookmarkEnd w:id="1502"/>
      <w:r>
        <w:rPr>
          <w:rtl/>
        </w:rPr>
        <w:t xml:space="preserve">הזה </w:t>
      </w:r>
      <w:bookmarkStart w:id="1503" w:name="_ETM_Q2_464460"/>
      <w:bookmarkEnd w:id="1503"/>
      <w:r>
        <w:rPr>
          <w:rtl/>
        </w:rPr>
        <w:t xml:space="preserve">באופן </w:t>
      </w:r>
      <w:bookmarkStart w:id="1504" w:name="_ETM_Q2_464879"/>
      <w:bookmarkEnd w:id="1504"/>
      <w:r>
        <w:rPr>
          <w:rtl/>
        </w:rPr>
        <w:t>מיידי</w:t>
      </w:r>
      <w:bookmarkStart w:id="1505" w:name="_ETM_Q2_466190"/>
      <w:bookmarkEnd w:id="1505"/>
      <w:r>
        <w:rPr>
          <w:rFonts w:hint="cs"/>
          <w:rtl/>
        </w:rPr>
        <w:t>,</w:t>
      </w:r>
      <w:bookmarkStart w:id="1506" w:name="_ETM_Q2_467000"/>
      <w:bookmarkEnd w:id="1506"/>
      <w:r>
        <w:rPr>
          <w:rFonts w:hint="cs"/>
          <w:rtl/>
        </w:rPr>
        <w:t xml:space="preserve"> ל</w:t>
      </w:r>
      <w:r>
        <w:rPr>
          <w:rtl/>
        </w:rPr>
        <w:t xml:space="preserve">פתור </w:t>
      </w:r>
      <w:bookmarkStart w:id="1507" w:name="_ETM_Q2_467060"/>
      <w:bookmarkEnd w:id="1507"/>
      <w:r>
        <w:rPr>
          <w:rtl/>
        </w:rPr>
        <w:t xml:space="preserve">את </w:t>
      </w:r>
      <w:bookmarkStart w:id="1508" w:name="_ETM_Q2_467240"/>
      <w:bookmarkEnd w:id="1508"/>
      <w:r>
        <w:rPr>
          <w:rtl/>
        </w:rPr>
        <w:t xml:space="preserve">האירוע </w:t>
      </w:r>
      <w:bookmarkStart w:id="1509" w:name="_ETM_Q2_467630"/>
      <w:bookmarkEnd w:id="1509"/>
      <w:r>
        <w:rPr>
          <w:rtl/>
        </w:rPr>
        <w:t>הזה</w:t>
      </w:r>
      <w:r>
        <w:rPr>
          <w:rFonts w:hint="cs"/>
          <w:rtl/>
        </w:rPr>
        <w:t>,</w:t>
      </w:r>
      <w:r>
        <w:rPr>
          <w:rtl/>
        </w:rPr>
        <w:t xml:space="preserve"> </w:t>
      </w:r>
      <w:bookmarkStart w:id="1510" w:name="_ETM_Q2_467990"/>
      <w:bookmarkEnd w:id="1510"/>
      <w:r>
        <w:rPr>
          <w:rtl/>
        </w:rPr>
        <w:t xml:space="preserve">ולוודא </w:t>
      </w:r>
      <w:bookmarkStart w:id="1511" w:name="_ETM_Q2_468680"/>
      <w:bookmarkEnd w:id="1511"/>
      <w:r>
        <w:rPr>
          <w:rtl/>
        </w:rPr>
        <w:t xml:space="preserve">שלא </w:t>
      </w:r>
      <w:bookmarkStart w:id="1512" w:name="_ETM_Q2_469010"/>
      <w:bookmarkEnd w:id="1512"/>
      <w:r>
        <w:rPr>
          <w:rFonts w:hint="cs"/>
          <w:rtl/>
        </w:rPr>
        <w:t>י</w:t>
      </w:r>
      <w:r>
        <w:rPr>
          <w:rtl/>
        </w:rPr>
        <w:t xml:space="preserve">היו </w:t>
      </w:r>
      <w:bookmarkStart w:id="1513" w:name="_ETM_Q2_469190"/>
      <w:bookmarkEnd w:id="1513"/>
      <w:r>
        <w:rPr>
          <w:rtl/>
        </w:rPr>
        <w:t xml:space="preserve">עוד </w:t>
      </w:r>
      <w:bookmarkStart w:id="1514" w:name="_ETM_Q2_469279"/>
      <w:bookmarkEnd w:id="1514"/>
      <w:r>
        <w:rPr>
          <w:rtl/>
        </w:rPr>
        <w:t xml:space="preserve">אירועים </w:t>
      </w:r>
      <w:bookmarkStart w:id="1515" w:name="_ETM_Q2_469580"/>
      <w:bookmarkEnd w:id="1515"/>
      <w:r>
        <w:rPr>
          <w:rtl/>
        </w:rPr>
        <w:t>כאל</w:t>
      </w:r>
      <w:r w:rsidR="00323306">
        <w:rPr>
          <w:rFonts w:hint="cs"/>
          <w:rtl/>
        </w:rPr>
        <w:t>ה</w:t>
      </w:r>
      <w:r>
        <w:rPr>
          <w:rtl/>
        </w:rPr>
        <w:t xml:space="preserve"> </w:t>
      </w:r>
      <w:bookmarkStart w:id="1516" w:name="_ETM_Q2_469880"/>
      <w:bookmarkEnd w:id="1516"/>
      <w:r>
        <w:rPr>
          <w:rtl/>
        </w:rPr>
        <w:t>בעתיד</w:t>
      </w:r>
      <w:r>
        <w:rPr>
          <w:rFonts w:hint="cs"/>
          <w:rtl/>
        </w:rPr>
        <w:t>.</w:t>
      </w:r>
      <w:r>
        <w:rPr>
          <w:rtl/>
        </w:rPr>
        <w:t xml:space="preserve"> </w:t>
      </w:r>
      <w:bookmarkStart w:id="1517" w:name="_ETM_Q2_470330"/>
      <w:bookmarkEnd w:id="1517"/>
      <w:r>
        <w:rPr>
          <w:rtl/>
        </w:rPr>
        <w:t xml:space="preserve">תודה </w:t>
      </w:r>
      <w:bookmarkStart w:id="1518" w:name="_ETM_Q2_470570"/>
      <w:bookmarkEnd w:id="1518"/>
      <w:r>
        <w:rPr>
          <w:rtl/>
        </w:rPr>
        <w:t>רבה</w:t>
      </w:r>
      <w:r>
        <w:rPr>
          <w:rFonts w:hint="cs"/>
          <w:rtl/>
        </w:rPr>
        <w:t>,</w:t>
      </w:r>
      <w:r>
        <w:rPr>
          <w:rtl/>
        </w:rPr>
        <w:t xml:space="preserve"> </w:t>
      </w:r>
      <w:bookmarkStart w:id="1519" w:name="_ETM_Q2_470750"/>
      <w:bookmarkEnd w:id="1519"/>
      <w:r>
        <w:rPr>
          <w:rtl/>
        </w:rPr>
        <w:t xml:space="preserve">אדוני </w:t>
      </w:r>
      <w:bookmarkStart w:id="1520" w:name="_ETM_Q2_470960"/>
      <w:bookmarkEnd w:id="1520"/>
      <w:r>
        <w:rPr>
          <w:rFonts w:hint="cs"/>
          <w:rtl/>
        </w:rPr>
        <w:t xml:space="preserve">היושב-ראש. </w:t>
      </w:r>
    </w:p>
    <w:p w:rsidR="00C85791" w:rsidRDefault="00C85791" w:rsidP="00967A0E">
      <w:pPr>
        <w:rPr>
          <w:rtl/>
        </w:rPr>
      </w:pPr>
    </w:p>
    <w:p w:rsidR="00C85791" w:rsidRDefault="00C85791" w:rsidP="00967A0E">
      <w:pPr>
        <w:pStyle w:val="af7"/>
        <w:keepNext/>
        <w:rPr>
          <w:rtl/>
        </w:rPr>
      </w:pPr>
      <w:bookmarkStart w:id="1521" w:name="ET_yor_6423_5"/>
      <w:r w:rsidRPr="00027ED0">
        <w:rPr>
          <w:rStyle w:val="TagStyle"/>
          <w:rtl/>
        </w:rPr>
        <w:t xml:space="preserve"> &lt;&lt; יור &gt;&gt; </w:t>
      </w:r>
      <w:r>
        <w:rPr>
          <w:rtl/>
        </w:rPr>
        <w:t>היו"ר אמיר אוחנה:</w:t>
      </w:r>
      <w:r w:rsidRPr="00027ED0">
        <w:rPr>
          <w:rStyle w:val="TagStyle"/>
          <w:rtl/>
        </w:rPr>
        <w:t xml:space="preserve"> &lt;&lt; יור &gt;&gt;</w:t>
      </w:r>
      <w:r>
        <w:rPr>
          <w:rtl/>
        </w:rPr>
        <w:t xml:space="preserve"> </w:t>
      </w:r>
      <w:bookmarkEnd w:id="1521"/>
    </w:p>
    <w:p w:rsidR="00C85791" w:rsidRDefault="00C85791" w:rsidP="00967A0E">
      <w:pPr>
        <w:rPr>
          <w:rtl/>
        </w:rPr>
      </w:pPr>
    </w:p>
    <w:p w:rsidR="00C85791" w:rsidRDefault="00C85791" w:rsidP="00AC6FE0">
      <w:pPr>
        <w:rPr>
          <w:rtl/>
        </w:rPr>
      </w:pPr>
      <w:bookmarkStart w:id="1522" w:name="_ETM_Q2_471000"/>
      <w:bookmarkStart w:id="1523" w:name="_ETM_Q2_470000"/>
      <w:bookmarkStart w:id="1524" w:name="_ETM_Q2_471140"/>
      <w:bookmarkEnd w:id="1522"/>
      <w:bookmarkEnd w:id="1523"/>
      <w:bookmarkEnd w:id="1524"/>
      <w:r>
        <w:rPr>
          <w:rtl/>
        </w:rPr>
        <w:t xml:space="preserve">תודה </w:t>
      </w:r>
      <w:bookmarkStart w:id="1525" w:name="_ETM_Q2_471410"/>
      <w:bookmarkEnd w:id="1525"/>
      <w:r>
        <w:rPr>
          <w:rFonts w:hint="cs"/>
          <w:rtl/>
        </w:rPr>
        <w:t>ל</w:t>
      </w:r>
      <w:bookmarkStart w:id="1526" w:name="_ETM_Q2_471560"/>
      <w:bookmarkEnd w:id="1526"/>
      <w:r>
        <w:rPr>
          <w:rtl/>
        </w:rPr>
        <w:t xml:space="preserve">חבר </w:t>
      </w:r>
      <w:bookmarkStart w:id="1527" w:name="_ETM_Q2_471740"/>
      <w:bookmarkEnd w:id="1527"/>
      <w:r>
        <w:rPr>
          <w:rtl/>
        </w:rPr>
        <w:t xml:space="preserve">הכנסת </w:t>
      </w:r>
      <w:bookmarkStart w:id="1528" w:name="_ETM_Q2_472130"/>
      <w:bookmarkEnd w:id="1528"/>
      <w:r>
        <w:rPr>
          <w:rtl/>
        </w:rPr>
        <w:t>רו</w:t>
      </w:r>
      <w:r>
        <w:rPr>
          <w:rFonts w:hint="cs"/>
          <w:rtl/>
        </w:rPr>
        <w:t>ט</w:t>
      </w:r>
      <w:r>
        <w:rPr>
          <w:rtl/>
        </w:rPr>
        <w:t>מן</w:t>
      </w:r>
      <w:r>
        <w:rPr>
          <w:rFonts w:hint="cs"/>
          <w:rtl/>
        </w:rPr>
        <w:t>.</w:t>
      </w:r>
      <w:bookmarkStart w:id="1529" w:name="_ETM_Q2_472640"/>
      <w:bookmarkEnd w:id="1529"/>
      <w:r>
        <w:rPr>
          <w:rFonts w:hint="cs"/>
          <w:rtl/>
        </w:rPr>
        <w:t xml:space="preserve"> </w:t>
      </w:r>
      <w:r>
        <w:rPr>
          <w:rtl/>
        </w:rPr>
        <w:t xml:space="preserve">אחרון </w:t>
      </w:r>
      <w:bookmarkStart w:id="1530" w:name="_ETM_Q2_473330"/>
      <w:bookmarkEnd w:id="1530"/>
      <w:r>
        <w:rPr>
          <w:rtl/>
        </w:rPr>
        <w:t xml:space="preserve">הדוברים </w:t>
      </w:r>
      <w:bookmarkStart w:id="1531" w:name="_ETM_Q2_473750"/>
      <w:bookmarkEnd w:id="1531"/>
      <w:r>
        <w:rPr>
          <w:rtl/>
        </w:rPr>
        <w:t xml:space="preserve">לשלב </w:t>
      </w:r>
      <w:bookmarkStart w:id="1532" w:name="_ETM_Q2_474170"/>
      <w:bookmarkEnd w:id="1532"/>
      <w:r>
        <w:rPr>
          <w:rtl/>
        </w:rPr>
        <w:t xml:space="preserve">זה </w:t>
      </w:r>
      <w:bookmarkStart w:id="1533" w:name="_ETM_Q2_474350"/>
      <w:bookmarkEnd w:id="1533"/>
      <w:r>
        <w:rPr>
          <w:rFonts w:hint="cs"/>
          <w:rtl/>
        </w:rPr>
        <w:t xml:space="preserve">– </w:t>
      </w:r>
      <w:r>
        <w:rPr>
          <w:rtl/>
        </w:rPr>
        <w:t xml:space="preserve">חבר </w:t>
      </w:r>
      <w:bookmarkStart w:id="1534" w:name="_ETM_Q2_474680"/>
      <w:bookmarkEnd w:id="1534"/>
      <w:r>
        <w:rPr>
          <w:rtl/>
        </w:rPr>
        <w:t xml:space="preserve">הכנסת </w:t>
      </w:r>
      <w:bookmarkStart w:id="1535" w:name="_ETM_Q2_475130"/>
      <w:bookmarkEnd w:id="1535"/>
      <w:r>
        <w:rPr>
          <w:rtl/>
        </w:rPr>
        <w:t xml:space="preserve">עמית </w:t>
      </w:r>
      <w:bookmarkStart w:id="1536" w:name="_ETM_Q2_475550"/>
      <w:bookmarkEnd w:id="1536"/>
      <w:r>
        <w:rPr>
          <w:rtl/>
        </w:rPr>
        <w:t>הלוי</w:t>
      </w:r>
      <w:r>
        <w:rPr>
          <w:rFonts w:hint="cs"/>
          <w:rtl/>
        </w:rPr>
        <w:t>.</w:t>
      </w:r>
      <w:r>
        <w:rPr>
          <w:rtl/>
        </w:rPr>
        <w:t xml:space="preserve"> </w:t>
      </w:r>
      <w:bookmarkStart w:id="1537" w:name="_ETM_Q2_476650"/>
      <w:bookmarkEnd w:id="1537"/>
      <w:r>
        <w:rPr>
          <w:rtl/>
        </w:rPr>
        <w:t>בבקשה</w:t>
      </w:r>
      <w:r>
        <w:rPr>
          <w:rFonts w:hint="cs"/>
          <w:rtl/>
        </w:rPr>
        <w:t>.</w:t>
      </w:r>
    </w:p>
    <w:p w:rsidR="00C85791" w:rsidRDefault="00C85791" w:rsidP="00967A0E">
      <w:pPr>
        <w:rPr>
          <w:rtl/>
        </w:rPr>
      </w:pPr>
    </w:p>
    <w:p w:rsidR="00C85791" w:rsidRDefault="00C85791" w:rsidP="00967A0E">
      <w:pPr>
        <w:pStyle w:val="a4"/>
        <w:keepNext/>
        <w:rPr>
          <w:rtl/>
        </w:rPr>
      </w:pPr>
      <w:bookmarkStart w:id="1538" w:name="ET_speaker_6164_6"/>
      <w:r w:rsidRPr="00027ED0">
        <w:rPr>
          <w:rStyle w:val="TagStyle"/>
          <w:rtl/>
        </w:rPr>
        <w:t xml:space="preserve"> &lt;&lt; דובר &gt;&gt; </w:t>
      </w:r>
      <w:bookmarkStart w:id="1539" w:name="_Toc170221468"/>
      <w:bookmarkStart w:id="1540" w:name="_Toc193213733"/>
      <w:r>
        <w:rPr>
          <w:rtl/>
        </w:rPr>
        <w:t>עמית הלוי (הליכוד):</w:t>
      </w:r>
      <w:bookmarkEnd w:id="1539"/>
      <w:bookmarkEnd w:id="1540"/>
      <w:r w:rsidRPr="00027ED0">
        <w:rPr>
          <w:rStyle w:val="TagStyle"/>
          <w:rtl/>
        </w:rPr>
        <w:t xml:space="preserve"> &lt;&lt; דובר &gt;&gt;</w:t>
      </w:r>
      <w:r>
        <w:rPr>
          <w:rtl/>
        </w:rPr>
        <w:t xml:space="preserve"> </w:t>
      </w:r>
      <w:bookmarkEnd w:id="1538"/>
    </w:p>
    <w:p w:rsidR="00C85791" w:rsidRDefault="00C85791" w:rsidP="00967A0E">
      <w:pPr>
        <w:rPr>
          <w:rtl/>
        </w:rPr>
      </w:pPr>
    </w:p>
    <w:p w:rsidR="00C85791" w:rsidRDefault="00C85791" w:rsidP="00AC6FE0">
      <w:pPr>
        <w:rPr>
          <w:rtl/>
        </w:rPr>
      </w:pPr>
      <w:bookmarkStart w:id="1541" w:name="_ETM_Q2_479000"/>
      <w:bookmarkStart w:id="1542" w:name="_ETM_Q2_475000"/>
      <w:bookmarkStart w:id="1543" w:name="_ETM_Q2_482139"/>
      <w:bookmarkStart w:id="1544" w:name="_ETM_Q2_482370"/>
      <w:bookmarkStart w:id="1545" w:name="_ETM_Q2_483919"/>
      <w:bookmarkEnd w:id="1541"/>
      <w:bookmarkEnd w:id="1542"/>
      <w:bookmarkEnd w:id="1543"/>
      <w:bookmarkEnd w:id="1544"/>
      <w:bookmarkEnd w:id="1545"/>
      <w:r>
        <w:rPr>
          <w:rtl/>
        </w:rPr>
        <w:t>תודה</w:t>
      </w:r>
      <w:r>
        <w:rPr>
          <w:rFonts w:hint="cs"/>
          <w:rtl/>
        </w:rPr>
        <w:t>,</w:t>
      </w:r>
      <w:r>
        <w:rPr>
          <w:rtl/>
        </w:rPr>
        <w:t xml:space="preserve"> </w:t>
      </w:r>
      <w:bookmarkStart w:id="1546" w:name="_ETM_Q2_484189"/>
      <w:bookmarkEnd w:id="1546"/>
      <w:r>
        <w:rPr>
          <w:rtl/>
        </w:rPr>
        <w:t xml:space="preserve">אדוני </w:t>
      </w:r>
      <w:bookmarkStart w:id="1547" w:name="_ETM_Q2_484430"/>
      <w:bookmarkEnd w:id="1547"/>
      <w:r>
        <w:rPr>
          <w:rtl/>
        </w:rPr>
        <w:t>היושב-ראש</w:t>
      </w:r>
      <w:r>
        <w:rPr>
          <w:rFonts w:hint="cs"/>
          <w:rtl/>
        </w:rPr>
        <w:t>.</w:t>
      </w:r>
      <w:r>
        <w:rPr>
          <w:rtl/>
        </w:rPr>
        <w:t xml:space="preserve"> </w:t>
      </w:r>
      <w:bookmarkStart w:id="1548" w:name="_ETM_Q2_486339"/>
      <w:bookmarkEnd w:id="1548"/>
      <w:r>
        <w:rPr>
          <w:rtl/>
        </w:rPr>
        <w:t xml:space="preserve">אני </w:t>
      </w:r>
      <w:bookmarkStart w:id="1549" w:name="_ETM_Q2_486520"/>
      <w:bookmarkEnd w:id="1549"/>
      <w:r>
        <w:rPr>
          <w:rtl/>
        </w:rPr>
        <w:t xml:space="preserve">מבקש </w:t>
      </w:r>
      <w:bookmarkStart w:id="1550" w:name="_ETM_Q2_486820"/>
      <w:bookmarkEnd w:id="1550"/>
      <w:r>
        <w:rPr>
          <w:rtl/>
        </w:rPr>
        <w:t xml:space="preserve">בדקה </w:t>
      </w:r>
      <w:bookmarkStart w:id="1551" w:name="_ETM_Q2_487240"/>
      <w:bookmarkEnd w:id="1551"/>
      <w:r>
        <w:rPr>
          <w:rtl/>
        </w:rPr>
        <w:t xml:space="preserve">הזאת </w:t>
      </w:r>
      <w:bookmarkStart w:id="1552" w:name="_ETM_Q2_487510"/>
      <w:bookmarkEnd w:id="1552"/>
      <w:r>
        <w:rPr>
          <w:rtl/>
        </w:rPr>
        <w:t xml:space="preserve">להעיר </w:t>
      </w:r>
      <w:bookmarkStart w:id="1553" w:name="_ETM_Q2_488630"/>
      <w:bookmarkEnd w:id="1553"/>
      <w:r>
        <w:rPr>
          <w:rtl/>
        </w:rPr>
        <w:t xml:space="preserve">לדובר </w:t>
      </w:r>
      <w:bookmarkStart w:id="1554" w:name="_ETM_Q2_489410"/>
      <w:bookmarkEnd w:id="1554"/>
      <w:r>
        <w:rPr>
          <w:rtl/>
        </w:rPr>
        <w:t>צה"ל</w:t>
      </w:r>
      <w:r>
        <w:rPr>
          <w:rFonts w:hint="cs"/>
          <w:rtl/>
        </w:rPr>
        <w:t>,</w:t>
      </w:r>
      <w:r>
        <w:rPr>
          <w:rtl/>
        </w:rPr>
        <w:t xml:space="preserve"> </w:t>
      </w:r>
      <w:bookmarkStart w:id="1555" w:name="_ETM_Q2_489980"/>
      <w:bookmarkEnd w:id="1555"/>
      <w:r>
        <w:rPr>
          <w:rFonts w:hint="cs"/>
          <w:rtl/>
        </w:rPr>
        <w:t>ו</w:t>
      </w:r>
      <w:r>
        <w:rPr>
          <w:rtl/>
        </w:rPr>
        <w:t xml:space="preserve">בכלל </w:t>
      </w:r>
      <w:bookmarkStart w:id="1556" w:name="_ETM_Q2_490370"/>
      <w:bookmarkEnd w:id="1556"/>
      <w:r>
        <w:rPr>
          <w:rtl/>
        </w:rPr>
        <w:t xml:space="preserve">למעשה </w:t>
      </w:r>
      <w:bookmarkStart w:id="1557" w:name="_ETM_Q2_490760"/>
      <w:bookmarkEnd w:id="1557"/>
      <w:r>
        <w:rPr>
          <w:rtl/>
        </w:rPr>
        <w:t xml:space="preserve">לראשי </w:t>
      </w:r>
      <w:bookmarkStart w:id="1558" w:name="_ETM_Q2_491210"/>
      <w:bookmarkEnd w:id="1558"/>
      <w:r>
        <w:rPr>
          <w:rtl/>
        </w:rPr>
        <w:t>צה"ל</w:t>
      </w:r>
      <w:r>
        <w:rPr>
          <w:rFonts w:hint="cs"/>
          <w:rtl/>
        </w:rPr>
        <w:t>,</w:t>
      </w:r>
      <w:r>
        <w:rPr>
          <w:rtl/>
        </w:rPr>
        <w:t xml:space="preserve"> </w:t>
      </w:r>
      <w:bookmarkStart w:id="1559" w:name="_ETM_Q2_492199"/>
      <w:bookmarkEnd w:id="1559"/>
      <w:r>
        <w:rPr>
          <w:rtl/>
        </w:rPr>
        <w:t xml:space="preserve">שבימים </w:t>
      </w:r>
      <w:bookmarkStart w:id="1560" w:name="_ETM_Q2_492769"/>
      <w:bookmarkEnd w:id="1560"/>
      <w:r>
        <w:rPr>
          <w:rtl/>
        </w:rPr>
        <w:t xml:space="preserve">האחרונים </w:t>
      </w:r>
      <w:bookmarkStart w:id="1561" w:name="_ETM_Q2_494779"/>
      <w:bookmarkEnd w:id="1561"/>
      <w:r>
        <w:rPr>
          <w:rtl/>
        </w:rPr>
        <w:t xml:space="preserve">נדמה </w:t>
      </w:r>
      <w:bookmarkStart w:id="1562" w:name="_ETM_Q2_495260"/>
      <w:bookmarkEnd w:id="1562"/>
      <w:r>
        <w:rPr>
          <w:rFonts w:hint="cs"/>
          <w:rtl/>
        </w:rPr>
        <w:t xml:space="preserve">שהם </w:t>
      </w:r>
      <w:r>
        <w:rPr>
          <w:rtl/>
        </w:rPr>
        <w:t xml:space="preserve">כאילו </w:t>
      </w:r>
      <w:bookmarkStart w:id="1563" w:name="_ETM_Q2_495560"/>
      <w:bookmarkEnd w:id="1563"/>
      <w:r>
        <w:rPr>
          <w:rtl/>
        </w:rPr>
        <w:t xml:space="preserve">הפכו </w:t>
      </w:r>
      <w:bookmarkStart w:id="1564" w:name="_ETM_Q2_495860"/>
      <w:bookmarkEnd w:id="1564"/>
      <w:r>
        <w:rPr>
          <w:rtl/>
        </w:rPr>
        <w:t xml:space="preserve">למדינאים </w:t>
      </w:r>
      <w:bookmarkStart w:id="1565" w:name="_ETM_Q2_497210"/>
      <w:bookmarkEnd w:id="1565"/>
      <w:r>
        <w:rPr>
          <w:rtl/>
        </w:rPr>
        <w:t xml:space="preserve">ויש </w:t>
      </w:r>
      <w:bookmarkStart w:id="1566" w:name="_ETM_Q2_497450"/>
      <w:bookmarkEnd w:id="1566"/>
      <w:r>
        <w:rPr>
          <w:rtl/>
        </w:rPr>
        <w:t xml:space="preserve">להם </w:t>
      </w:r>
      <w:bookmarkStart w:id="1567" w:name="_ETM_Q2_497600"/>
      <w:bookmarkEnd w:id="1567"/>
      <w:r>
        <w:rPr>
          <w:rtl/>
        </w:rPr>
        <w:t xml:space="preserve">תפקיד </w:t>
      </w:r>
      <w:bookmarkStart w:id="1568" w:name="_ETM_Q2_497930"/>
      <w:bookmarkEnd w:id="1568"/>
      <w:r>
        <w:rPr>
          <w:rtl/>
        </w:rPr>
        <w:t xml:space="preserve">אחר </w:t>
      </w:r>
      <w:bookmarkStart w:id="1569" w:name="_ETM_Q2_498200"/>
      <w:bookmarkEnd w:id="1569"/>
      <w:r>
        <w:rPr>
          <w:rtl/>
        </w:rPr>
        <w:t xml:space="preserve">במשטר </w:t>
      </w:r>
      <w:bookmarkStart w:id="1570" w:name="_ETM_Q2_498680"/>
      <w:bookmarkEnd w:id="1570"/>
      <w:r>
        <w:rPr>
          <w:rtl/>
        </w:rPr>
        <w:t>שלנו</w:t>
      </w:r>
      <w:r>
        <w:rPr>
          <w:rFonts w:hint="cs"/>
          <w:rtl/>
        </w:rPr>
        <w:t>,</w:t>
      </w:r>
      <w:r>
        <w:rPr>
          <w:rtl/>
        </w:rPr>
        <w:t xml:space="preserve"> </w:t>
      </w:r>
      <w:bookmarkStart w:id="1571" w:name="_ETM_Q2_499040"/>
      <w:bookmarkEnd w:id="1571"/>
      <w:r>
        <w:rPr>
          <w:rtl/>
        </w:rPr>
        <w:t xml:space="preserve">ואומרים </w:t>
      </w:r>
      <w:bookmarkStart w:id="1572" w:name="_ETM_Q2_499400"/>
      <w:bookmarkEnd w:id="1572"/>
      <w:r>
        <w:rPr>
          <w:rtl/>
        </w:rPr>
        <w:t>לנו</w:t>
      </w:r>
      <w:r>
        <w:rPr>
          <w:rFonts w:hint="cs"/>
          <w:rtl/>
        </w:rPr>
        <w:t>:</w:t>
      </w:r>
      <w:r>
        <w:rPr>
          <w:rtl/>
        </w:rPr>
        <w:t xml:space="preserve"> </w:t>
      </w:r>
      <w:bookmarkStart w:id="1573" w:name="_ETM_Q2_500510"/>
      <w:bookmarkEnd w:id="1573"/>
      <w:r>
        <w:rPr>
          <w:rtl/>
        </w:rPr>
        <w:t>אי</w:t>
      </w:r>
      <w:bookmarkStart w:id="1574" w:name="_ETM_Q2_500689"/>
      <w:bookmarkEnd w:id="1574"/>
      <w:r>
        <w:rPr>
          <w:rFonts w:hint="cs"/>
          <w:rtl/>
        </w:rPr>
        <w:t>-</w:t>
      </w:r>
      <w:r>
        <w:rPr>
          <w:rtl/>
        </w:rPr>
        <w:t xml:space="preserve">אפשר </w:t>
      </w:r>
      <w:bookmarkStart w:id="1575" w:name="_ETM_Q2_501619"/>
      <w:bookmarkEnd w:id="1575"/>
      <w:r>
        <w:rPr>
          <w:rtl/>
        </w:rPr>
        <w:t xml:space="preserve">לנצח </w:t>
      </w:r>
      <w:bookmarkStart w:id="1576" w:name="_ETM_Q2_502520"/>
      <w:bookmarkEnd w:id="1576"/>
      <w:r>
        <w:rPr>
          <w:rtl/>
        </w:rPr>
        <w:t xml:space="preserve">בלי </w:t>
      </w:r>
      <w:bookmarkStart w:id="1577" w:name="_ETM_Q2_502820"/>
      <w:bookmarkEnd w:id="1577"/>
      <w:r>
        <w:rPr>
          <w:rtl/>
        </w:rPr>
        <w:t xml:space="preserve">שאנחנו </w:t>
      </w:r>
      <w:bookmarkStart w:id="1578" w:name="_ETM_Q2_503240"/>
      <w:bookmarkEnd w:id="1578"/>
      <w:r>
        <w:rPr>
          <w:rtl/>
        </w:rPr>
        <w:t xml:space="preserve">נכניס </w:t>
      </w:r>
      <w:bookmarkStart w:id="1579" w:name="_ETM_Q2_503570"/>
      <w:bookmarkEnd w:id="1579"/>
      <w:r>
        <w:rPr>
          <w:rtl/>
        </w:rPr>
        <w:t xml:space="preserve">גורם </w:t>
      </w:r>
      <w:bookmarkStart w:id="1580" w:name="_ETM_Q2_503900"/>
      <w:bookmarkEnd w:id="1580"/>
      <w:r>
        <w:rPr>
          <w:rtl/>
        </w:rPr>
        <w:t xml:space="preserve">אחר </w:t>
      </w:r>
      <w:bookmarkStart w:id="1581" w:name="_ETM_Q2_504140"/>
      <w:bookmarkEnd w:id="1581"/>
      <w:r>
        <w:rPr>
          <w:rtl/>
        </w:rPr>
        <w:t xml:space="preserve">שישלוט </w:t>
      </w:r>
      <w:bookmarkStart w:id="1582" w:name="_ETM_Q2_504560"/>
      <w:bookmarkEnd w:id="1582"/>
      <w:r>
        <w:rPr>
          <w:rtl/>
        </w:rPr>
        <w:t xml:space="preserve">ברצועת </w:t>
      </w:r>
      <w:bookmarkStart w:id="1583" w:name="_ETM_Q2_504980"/>
      <w:bookmarkEnd w:id="1583"/>
      <w:r>
        <w:rPr>
          <w:rtl/>
        </w:rPr>
        <w:t>עזה</w:t>
      </w:r>
      <w:r>
        <w:rPr>
          <w:rFonts w:hint="cs"/>
          <w:rtl/>
        </w:rPr>
        <w:t xml:space="preserve">. </w:t>
      </w:r>
      <w:bookmarkStart w:id="1584" w:name="_ETM_Q2_504000"/>
      <w:bookmarkStart w:id="1585" w:name="_ETM_Q2_506750"/>
      <w:bookmarkEnd w:id="1584"/>
      <w:bookmarkEnd w:id="1585"/>
      <w:r>
        <w:rPr>
          <w:rtl/>
        </w:rPr>
        <w:t xml:space="preserve">אם </w:t>
      </w:r>
      <w:bookmarkStart w:id="1586" w:name="_ETM_Q2_506930"/>
      <w:bookmarkEnd w:id="1586"/>
      <w:r>
        <w:rPr>
          <w:rtl/>
        </w:rPr>
        <w:t xml:space="preserve">צה"ל </w:t>
      </w:r>
      <w:bookmarkStart w:id="1587" w:name="_ETM_Q2_507200"/>
      <w:bookmarkEnd w:id="1587"/>
      <w:r>
        <w:rPr>
          <w:rtl/>
        </w:rPr>
        <w:t xml:space="preserve">חושב </w:t>
      </w:r>
      <w:bookmarkStart w:id="1588" w:name="_ETM_Q2_507560"/>
      <w:bookmarkEnd w:id="1588"/>
      <w:r>
        <w:rPr>
          <w:rtl/>
        </w:rPr>
        <w:t>שאי</w:t>
      </w:r>
      <w:bookmarkStart w:id="1589" w:name="_ETM_Q2_507680"/>
      <w:bookmarkEnd w:id="1589"/>
      <w:r>
        <w:rPr>
          <w:rFonts w:hint="cs"/>
          <w:rtl/>
        </w:rPr>
        <w:t>-</w:t>
      </w:r>
      <w:r>
        <w:rPr>
          <w:rtl/>
        </w:rPr>
        <w:t xml:space="preserve">אפשר </w:t>
      </w:r>
      <w:bookmarkStart w:id="1590" w:name="_ETM_Q2_507830"/>
      <w:bookmarkEnd w:id="1590"/>
      <w:r>
        <w:rPr>
          <w:rtl/>
        </w:rPr>
        <w:t xml:space="preserve">לנצח </w:t>
      </w:r>
      <w:bookmarkStart w:id="1591" w:name="_ETM_Q2_508160"/>
      <w:bookmarkEnd w:id="1591"/>
      <w:r>
        <w:rPr>
          <w:rtl/>
        </w:rPr>
        <w:t xml:space="preserve">בלי </w:t>
      </w:r>
      <w:bookmarkStart w:id="1592" w:name="_ETM_Q2_508339"/>
      <w:bookmarkEnd w:id="1592"/>
      <w:r>
        <w:rPr>
          <w:rtl/>
        </w:rPr>
        <w:t xml:space="preserve">לשלוט </w:t>
      </w:r>
      <w:bookmarkStart w:id="1593" w:name="_ETM_Q2_509120"/>
      <w:bookmarkEnd w:id="1593"/>
      <w:r>
        <w:rPr>
          <w:rFonts w:hint="cs"/>
          <w:rtl/>
        </w:rPr>
        <w:t xml:space="preserve">– ואכן </w:t>
      </w:r>
      <w:bookmarkStart w:id="1594" w:name="_ETM_Q2_509450"/>
      <w:bookmarkEnd w:id="1594"/>
      <w:r>
        <w:rPr>
          <w:rtl/>
        </w:rPr>
        <w:t xml:space="preserve">זאת </w:t>
      </w:r>
      <w:bookmarkStart w:id="1595" w:name="_ETM_Q2_509660"/>
      <w:bookmarkEnd w:id="1595"/>
      <w:r>
        <w:rPr>
          <w:rtl/>
        </w:rPr>
        <w:t>האמת</w:t>
      </w:r>
      <w:r>
        <w:rPr>
          <w:rFonts w:hint="cs"/>
          <w:rtl/>
        </w:rPr>
        <w:t>,</w:t>
      </w:r>
      <w:r>
        <w:rPr>
          <w:rtl/>
        </w:rPr>
        <w:t xml:space="preserve"> </w:t>
      </w:r>
      <w:bookmarkStart w:id="1596" w:name="_ETM_Q2_510020"/>
      <w:bookmarkEnd w:id="1596"/>
      <w:r>
        <w:rPr>
          <w:rtl/>
        </w:rPr>
        <w:t>אי</w:t>
      </w:r>
      <w:bookmarkStart w:id="1597" w:name="_ETM_Q2_510110"/>
      <w:bookmarkEnd w:id="1597"/>
      <w:r>
        <w:rPr>
          <w:rFonts w:hint="cs"/>
          <w:rtl/>
        </w:rPr>
        <w:t>-</w:t>
      </w:r>
      <w:r>
        <w:rPr>
          <w:rtl/>
        </w:rPr>
        <w:t xml:space="preserve">אפשר </w:t>
      </w:r>
      <w:bookmarkStart w:id="1598" w:name="_ETM_Q2_510290"/>
      <w:bookmarkEnd w:id="1598"/>
      <w:r>
        <w:rPr>
          <w:rtl/>
        </w:rPr>
        <w:t xml:space="preserve">לנצח </w:t>
      </w:r>
      <w:bookmarkStart w:id="1599" w:name="_ETM_Q2_510619"/>
      <w:bookmarkEnd w:id="1599"/>
      <w:r>
        <w:rPr>
          <w:rtl/>
        </w:rPr>
        <w:t xml:space="preserve">בלי </w:t>
      </w:r>
      <w:bookmarkStart w:id="1600" w:name="_ETM_Q2_510770"/>
      <w:bookmarkEnd w:id="1600"/>
      <w:r>
        <w:rPr>
          <w:rtl/>
        </w:rPr>
        <w:t xml:space="preserve">לשלוט </w:t>
      </w:r>
      <w:bookmarkStart w:id="1601" w:name="_ETM_Q2_511190"/>
      <w:bookmarkEnd w:id="1601"/>
      <w:r>
        <w:rPr>
          <w:rFonts w:hint="cs"/>
          <w:rtl/>
        </w:rPr>
        <w:t xml:space="preserve">– </w:t>
      </w:r>
      <w:r>
        <w:rPr>
          <w:rtl/>
        </w:rPr>
        <w:t xml:space="preserve">יבוא </w:t>
      </w:r>
      <w:bookmarkStart w:id="1602" w:name="_ETM_Q2_511400"/>
      <w:bookmarkEnd w:id="1602"/>
      <w:r>
        <w:rPr>
          <w:rtl/>
        </w:rPr>
        <w:t xml:space="preserve">צה"ל </w:t>
      </w:r>
      <w:bookmarkStart w:id="1603" w:name="_ETM_Q2_511670"/>
      <w:bookmarkEnd w:id="1603"/>
      <w:r>
        <w:rPr>
          <w:rFonts w:hint="cs"/>
          <w:rtl/>
        </w:rPr>
        <w:t>ל</w:t>
      </w:r>
      <w:r>
        <w:rPr>
          <w:rtl/>
        </w:rPr>
        <w:t>קבינט</w:t>
      </w:r>
      <w:r>
        <w:rPr>
          <w:rFonts w:hint="cs"/>
          <w:rtl/>
        </w:rPr>
        <w:t>,</w:t>
      </w:r>
      <w:r>
        <w:rPr>
          <w:rtl/>
        </w:rPr>
        <w:t xml:space="preserve"> </w:t>
      </w:r>
      <w:bookmarkStart w:id="1604" w:name="_ETM_Q2_512570"/>
      <w:bookmarkEnd w:id="1604"/>
      <w:r>
        <w:rPr>
          <w:rtl/>
        </w:rPr>
        <w:t xml:space="preserve">יציג </w:t>
      </w:r>
      <w:bookmarkStart w:id="1605" w:name="_ETM_Q2_512930"/>
      <w:bookmarkEnd w:id="1605"/>
      <w:r>
        <w:rPr>
          <w:rtl/>
        </w:rPr>
        <w:t xml:space="preserve">תוכנית </w:t>
      </w:r>
      <w:bookmarkStart w:id="1606" w:name="_ETM_Q2_513980"/>
      <w:bookmarkEnd w:id="1606"/>
      <w:r>
        <w:rPr>
          <w:rtl/>
        </w:rPr>
        <w:t xml:space="preserve">שלו </w:t>
      </w:r>
      <w:bookmarkStart w:id="1607" w:name="_ETM_Q2_515010"/>
      <w:bookmarkEnd w:id="1607"/>
      <w:r>
        <w:rPr>
          <w:rtl/>
        </w:rPr>
        <w:t xml:space="preserve">של </w:t>
      </w:r>
      <w:bookmarkStart w:id="1608" w:name="_ETM_Q2_515429"/>
      <w:bookmarkEnd w:id="1608"/>
      <w:r>
        <w:rPr>
          <w:rtl/>
        </w:rPr>
        <w:t xml:space="preserve">שליטה </w:t>
      </w:r>
      <w:bookmarkStart w:id="1609" w:name="_ETM_Q2_515910"/>
      <w:bookmarkEnd w:id="1609"/>
      <w:r>
        <w:rPr>
          <w:rtl/>
        </w:rPr>
        <w:t xml:space="preserve">צבאית </w:t>
      </w:r>
      <w:bookmarkStart w:id="1610" w:name="_ETM_Q2_516390"/>
      <w:bookmarkEnd w:id="1610"/>
      <w:r>
        <w:rPr>
          <w:rtl/>
        </w:rPr>
        <w:t xml:space="preserve">כמו </w:t>
      </w:r>
      <w:bookmarkStart w:id="1611" w:name="_ETM_Q2_516570"/>
      <w:bookmarkEnd w:id="1611"/>
      <w:r>
        <w:rPr>
          <w:rtl/>
        </w:rPr>
        <w:t xml:space="preserve">שצריך </w:t>
      </w:r>
      <w:bookmarkStart w:id="1612" w:name="_ETM_Q2_516899"/>
      <w:bookmarkEnd w:id="1612"/>
      <w:r>
        <w:rPr>
          <w:rtl/>
        </w:rPr>
        <w:t xml:space="preserve">ברצועת </w:t>
      </w:r>
      <w:bookmarkStart w:id="1613" w:name="_ETM_Q2_517379"/>
      <w:bookmarkEnd w:id="1613"/>
      <w:r>
        <w:rPr>
          <w:rtl/>
        </w:rPr>
        <w:t>עזה</w:t>
      </w:r>
      <w:r>
        <w:rPr>
          <w:rFonts w:hint="cs"/>
          <w:rtl/>
        </w:rPr>
        <w:t>.</w:t>
      </w:r>
    </w:p>
    <w:p w:rsidR="00C85791" w:rsidRDefault="00C85791" w:rsidP="00967A0E">
      <w:pPr>
        <w:rPr>
          <w:rtl/>
        </w:rPr>
      </w:pPr>
    </w:p>
    <w:p w:rsidR="00C85791" w:rsidRDefault="00C85791" w:rsidP="00323306">
      <w:pPr>
        <w:rPr>
          <w:rtl/>
        </w:rPr>
      </w:pPr>
      <w:bookmarkStart w:id="1614" w:name="_ETM_Q2_515000"/>
      <w:bookmarkStart w:id="1615" w:name="_ETM_Q2_517890"/>
      <w:bookmarkEnd w:id="1614"/>
      <w:bookmarkEnd w:id="1615"/>
      <w:r>
        <w:rPr>
          <w:rtl/>
        </w:rPr>
        <w:t xml:space="preserve">הגדיל </w:t>
      </w:r>
      <w:bookmarkStart w:id="1616" w:name="_ETM_Q2_518279"/>
      <w:bookmarkEnd w:id="1616"/>
      <w:r>
        <w:rPr>
          <w:rtl/>
        </w:rPr>
        <w:t xml:space="preserve">לעשות </w:t>
      </w:r>
      <w:bookmarkStart w:id="1617" w:name="_ETM_Q2_518699"/>
      <w:bookmarkEnd w:id="1617"/>
      <w:r>
        <w:rPr>
          <w:rtl/>
        </w:rPr>
        <w:t xml:space="preserve">לאחרונה </w:t>
      </w:r>
      <w:bookmarkStart w:id="1618" w:name="_ETM_Q2_519149"/>
      <w:bookmarkEnd w:id="1618"/>
      <w:r>
        <w:rPr>
          <w:rtl/>
        </w:rPr>
        <w:t xml:space="preserve">דובר </w:t>
      </w:r>
      <w:bookmarkStart w:id="1619" w:name="_ETM_Q2_519449"/>
      <w:bookmarkEnd w:id="1619"/>
      <w:r>
        <w:rPr>
          <w:rtl/>
        </w:rPr>
        <w:t>צה"ל</w:t>
      </w:r>
      <w:r>
        <w:rPr>
          <w:rFonts w:hint="cs"/>
          <w:rtl/>
        </w:rPr>
        <w:t>,</w:t>
      </w:r>
      <w:r>
        <w:rPr>
          <w:rtl/>
        </w:rPr>
        <w:t xml:space="preserve"> </w:t>
      </w:r>
      <w:bookmarkStart w:id="1620" w:name="_ETM_Q2_520440"/>
      <w:bookmarkEnd w:id="1620"/>
      <w:r>
        <w:rPr>
          <w:rtl/>
        </w:rPr>
        <w:t>שאמר</w:t>
      </w:r>
      <w:r>
        <w:rPr>
          <w:rFonts w:hint="cs"/>
          <w:rtl/>
        </w:rPr>
        <w:t>,</w:t>
      </w:r>
      <w:r>
        <w:rPr>
          <w:rtl/>
        </w:rPr>
        <w:t xml:space="preserve"> </w:t>
      </w:r>
      <w:bookmarkStart w:id="1621" w:name="_ETM_Q2_520980"/>
      <w:bookmarkEnd w:id="1621"/>
      <w:r>
        <w:rPr>
          <w:rtl/>
        </w:rPr>
        <w:t xml:space="preserve">ואני </w:t>
      </w:r>
      <w:bookmarkStart w:id="1622" w:name="_ETM_Q2_521190"/>
      <w:bookmarkEnd w:id="1622"/>
      <w:r>
        <w:rPr>
          <w:rtl/>
        </w:rPr>
        <w:t>מצטט</w:t>
      </w:r>
      <w:r>
        <w:rPr>
          <w:rFonts w:hint="cs"/>
          <w:rtl/>
        </w:rPr>
        <w:t>:</w:t>
      </w:r>
      <w:r>
        <w:rPr>
          <w:rtl/>
        </w:rPr>
        <w:t xml:space="preserve"> </w:t>
      </w:r>
      <w:bookmarkStart w:id="1623" w:name="_ETM_Q2_521760"/>
      <w:bookmarkEnd w:id="1623"/>
      <w:r>
        <w:rPr>
          <w:rFonts w:hint="cs"/>
          <w:rtl/>
        </w:rPr>
        <w:t>"</w:t>
      </w:r>
      <w:r>
        <w:rPr>
          <w:rtl/>
        </w:rPr>
        <w:t xml:space="preserve">חמאס </w:t>
      </w:r>
      <w:bookmarkStart w:id="1624" w:name="_ETM_Q2_522120"/>
      <w:bookmarkEnd w:id="1624"/>
      <w:r>
        <w:rPr>
          <w:rtl/>
        </w:rPr>
        <w:t xml:space="preserve">הוא </w:t>
      </w:r>
      <w:bookmarkStart w:id="1625" w:name="_ETM_Q2_522180"/>
      <w:bookmarkEnd w:id="1625"/>
      <w:r>
        <w:rPr>
          <w:rtl/>
        </w:rPr>
        <w:t>רעיון</w:t>
      </w:r>
      <w:r>
        <w:rPr>
          <w:rFonts w:hint="cs"/>
          <w:rtl/>
        </w:rPr>
        <w:t>,</w:t>
      </w:r>
      <w:r>
        <w:rPr>
          <w:rtl/>
        </w:rPr>
        <w:t xml:space="preserve"> </w:t>
      </w:r>
      <w:bookmarkStart w:id="1626" w:name="_ETM_Q2_523230"/>
      <w:bookmarkEnd w:id="1626"/>
      <w:r>
        <w:rPr>
          <w:rtl/>
        </w:rPr>
        <w:t>אי</w:t>
      </w:r>
      <w:bookmarkStart w:id="1627" w:name="_ETM_Q2_523440"/>
      <w:bookmarkEnd w:id="1627"/>
      <w:r>
        <w:rPr>
          <w:rFonts w:hint="cs"/>
          <w:rtl/>
        </w:rPr>
        <w:t>-</w:t>
      </w:r>
      <w:r>
        <w:rPr>
          <w:rtl/>
        </w:rPr>
        <w:t xml:space="preserve">אפשר </w:t>
      </w:r>
      <w:bookmarkStart w:id="1628" w:name="_ETM_Q2_523649"/>
      <w:bookmarkEnd w:id="1628"/>
      <w:r>
        <w:rPr>
          <w:rtl/>
        </w:rPr>
        <w:t xml:space="preserve">לנצח </w:t>
      </w:r>
      <w:bookmarkStart w:id="1629" w:name="_ETM_Q2_524039"/>
      <w:bookmarkEnd w:id="1629"/>
      <w:r>
        <w:rPr>
          <w:rtl/>
        </w:rPr>
        <w:t>רעיון</w:t>
      </w:r>
      <w:r>
        <w:rPr>
          <w:rFonts w:hint="cs"/>
          <w:rtl/>
        </w:rPr>
        <w:t>".</w:t>
      </w:r>
      <w:r>
        <w:rPr>
          <w:rtl/>
        </w:rPr>
        <w:t xml:space="preserve"> </w:t>
      </w:r>
      <w:bookmarkStart w:id="1630" w:name="_ETM_Q2_524460"/>
      <w:bookmarkEnd w:id="1630"/>
      <w:r>
        <w:rPr>
          <w:rtl/>
        </w:rPr>
        <w:t xml:space="preserve">זה </w:t>
      </w:r>
      <w:bookmarkStart w:id="1631" w:name="_ETM_Q2_524609"/>
      <w:bookmarkEnd w:id="1631"/>
      <w:r>
        <w:rPr>
          <w:rtl/>
        </w:rPr>
        <w:t xml:space="preserve">כבר </w:t>
      </w:r>
      <w:bookmarkStart w:id="1632" w:name="_ETM_Q2_525300"/>
      <w:bookmarkEnd w:id="1632"/>
      <w:r>
        <w:rPr>
          <w:rtl/>
        </w:rPr>
        <w:t>מצבי</w:t>
      </w:r>
      <w:r>
        <w:rPr>
          <w:rFonts w:hint="cs"/>
          <w:rtl/>
        </w:rPr>
        <w:t>א</w:t>
      </w:r>
      <w:r>
        <w:rPr>
          <w:rtl/>
        </w:rPr>
        <w:t xml:space="preserve">ים </w:t>
      </w:r>
      <w:bookmarkStart w:id="1633" w:name="_ETM_Q2_525899"/>
      <w:bookmarkEnd w:id="1633"/>
      <w:r>
        <w:rPr>
          <w:rtl/>
        </w:rPr>
        <w:t xml:space="preserve">שהם </w:t>
      </w:r>
      <w:bookmarkStart w:id="1634" w:name="_ETM_Q2_526170"/>
      <w:bookmarkEnd w:id="1634"/>
      <w:r>
        <w:rPr>
          <w:rtl/>
        </w:rPr>
        <w:t xml:space="preserve">לא </w:t>
      </w:r>
      <w:bookmarkStart w:id="1635" w:name="_ETM_Q2_526920"/>
      <w:bookmarkEnd w:id="1635"/>
      <w:r>
        <w:rPr>
          <w:rtl/>
        </w:rPr>
        <w:t xml:space="preserve">רק </w:t>
      </w:r>
      <w:bookmarkStart w:id="1636" w:name="_ETM_Q2_527250"/>
      <w:bookmarkEnd w:id="1636"/>
      <w:r>
        <w:rPr>
          <w:rtl/>
        </w:rPr>
        <w:t>מדינאים</w:t>
      </w:r>
      <w:r>
        <w:rPr>
          <w:rFonts w:hint="cs"/>
          <w:rtl/>
        </w:rPr>
        <w:t>,</w:t>
      </w:r>
      <w:r>
        <w:rPr>
          <w:rtl/>
        </w:rPr>
        <w:t xml:space="preserve"> </w:t>
      </w:r>
      <w:bookmarkStart w:id="1637" w:name="_ETM_Q2_527850"/>
      <w:bookmarkEnd w:id="1637"/>
      <w:r>
        <w:rPr>
          <w:rtl/>
        </w:rPr>
        <w:t xml:space="preserve">הם </w:t>
      </w:r>
      <w:bookmarkStart w:id="1638" w:name="_ETM_Q2_527940"/>
      <w:bookmarkEnd w:id="1638"/>
      <w:r>
        <w:rPr>
          <w:rtl/>
        </w:rPr>
        <w:t xml:space="preserve">גם </w:t>
      </w:r>
      <w:bookmarkStart w:id="1639" w:name="_ETM_Q2_528180"/>
      <w:bookmarkEnd w:id="1639"/>
      <w:r>
        <w:rPr>
          <w:rtl/>
        </w:rPr>
        <w:t>פילוסופים</w:t>
      </w:r>
      <w:r>
        <w:rPr>
          <w:rFonts w:hint="cs"/>
          <w:rtl/>
        </w:rPr>
        <w:t>.</w:t>
      </w:r>
      <w:r>
        <w:rPr>
          <w:rtl/>
        </w:rPr>
        <w:t xml:space="preserve"> </w:t>
      </w:r>
      <w:bookmarkStart w:id="1640" w:name="_ETM_Q2_529320"/>
      <w:bookmarkEnd w:id="1640"/>
      <w:r>
        <w:rPr>
          <w:rtl/>
        </w:rPr>
        <w:t xml:space="preserve">אפשר </w:t>
      </w:r>
      <w:bookmarkStart w:id="1641" w:name="_ETM_Q2_529620"/>
      <w:bookmarkEnd w:id="1641"/>
      <w:r>
        <w:rPr>
          <w:rtl/>
        </w:rPr>
        <w:t xml:space="preserve">לנצח </w:t>
      </w:r>
      <w:bookmarkStart w:id="1642" w:name="_ETM_Q2_530039"/>
      <w:bookmarkEnd w:id="1642"/>
      <w:r>
        <w:rPr>
          <w:rtl/>
        </w:rPr>
        <w:t>רעיון</w:t>
      </w:r>
      <w:r>
        <w:rPr>
          <w:rFonts w:hint="cs"/>
          <w:rtl/>
        </w:rPr>
        <w:t>,</w:t>
      </w:r>
      <w:r>
        <w:rPr>
          <w:rtl/>
        </w:rPr>
        <w:t xml:space="preserve"> </w:t>
      </w:r>
      <w:bookmarkStart w:id="1643" w:name="_ETM_Q2_531100"/>
      <w:bookmarkEnd w:id="1643"/>
      <w:r>
        <w:rPr>
          <w:rtl/>
        </w:rPr>
        <w:t xml:space="preserve">אפשר </w:t>
      </w:r>
      <w:bookmarkStart w:id="1644" w:name="_ETM_Q2_531400"/>
      <w:bookmarkEnd w:id="1644"/>
      <w:r>
        <w:rPr>
          <w:rtl/>
        </w:rPr>
        <w:t xml:space="preserve">גם </w:t>
      </w:r>
      <w:bookmarkStart w:id="1645" w:name="_ETM_Q2_531610"/>
      <w:bookmarkEnd w:id="1645"/>
      <w:r>
        <w:rPr>
          <w:rtl/>
        </w:rPr>
        <w:t xml:space="preserve">לשלוט </w:t>
      </w:r>
      <w:bookmarkStart w:id="1646" w:name="_ETM_Q2_532029"/>
      <w:bookmarkEnd w:id="1646"/>
      <w:r>
        <w:rPr>
          <w:rtl/>
        </w:rPr>
        <w:t xml:space="preserve">שליטה </w:t>
      </w:r>
      <w:bookmarkStart w:id="1647" w:name="_ETM_Q2_532360"/>
      <w:bookmarkEnd w:id="1647"/>
      <w:r>
        <w:rPr>
          <w:rtl/>
        </w:rPr>
        <w:t xml:space="preserve">צבאית </w:t>
      </w:r>
      <w:bookmarkStart w:id="1648" w:name="_ETM_Q2_532630"/>
      <w:bookmarkEnd w:id="1648"/>
      <w:r>
        <w:rPr>
          <w:rtl/>
        </w:rPr>
        <w:t>אפקטיבית</w:t>
      </w:r>
      <w:r>
        <w:rPr>
          <w:rFonts w:hint="cs"/>
          <w:rtl/>
        </w:rPr>
        <w:t>.</w:t>
      </w:r>
      <w:r>
        <w:rPr>
          <w:rtl/>
        </w:rPr>
        <w:t xml:space="preserve"> </w:t>
      </w:r>
      <w:bookmarkStart w:id="1649" w:name="_ETM_Q2_533770"/>
      <w:bookmarkEnd w:id="1649"/>
      <w:r>
        <w:rPr>
          <w:rtl/>
        </w:rPr>
        <w:t xml:space="preserve">בשביל </w:t>
      </w:r>
      <w:bookmarkStart w:id="1650" w:name="_ETM_Q2_534010"/>
      <w:bookmarkEnd w:id="1650"/>
      <w:r>
        <w:rPr>
          <w:rtl/>
        </w:rPr>
        <w:t xml:space="preserve">זה </w:t>
      </w:r>
      <w:bookmarkStart w:id="1651" w:name="_ETM_Q2_534130"/>
      <w:bookmarkEnd w:id="1651"/>
      <w:r>
        <w:rPr>
          <w:rtl/>
        </w:rPr>
        <w:t xml:space="preserve">צריך </w:t>
      </w:r>
      <w:bookmarkStart w:id="1652" w:name="_ETM_Q2_534279"/>
      <w:bookmarkEnd w:id="1652"/>
      <w:r>
        <w:rPr>
          <w:rtl/>
        </w:rPr>
        <w:t>דבר</w:t>
      </w:r>
      <w:r>
        <w:rPr>
          <w:rFonts w:hint="cs"/>
          <w:rtl/>
        </w:rPr>
        <w:t xml:space="preserve"> אחד</w:t>
      </w:r>
      <w:bookmarkStart w:id="1653" w:name="_ETM_Q2_534640"/>
      <w:bookmarkEnd w:id="1653"/>
      <w:r>
        <w:rPr>
          <w:rFonts w:hint="cs"/>
          <w:rtl/>
        </w:rPr>
        <w:t xml:space="preserve"> </w:t>
      </w:r>
      <w:bookmarkStart w:id="1654" w:name="_ETM_Q2_535790"/>
      <w:bookmarkEnd w:id="1654"/>
      <w:r>
        <w:rPr>
          <w:rtl/>
        </w:rPr>
        <w:t>ש</w:t>
      </w:r>
      <w:bookmarkStart w:id="1655" w:name="_ETM_Q2_536329"/>
      <w:bookmarkEnd w:id="1655"/>
      <w:r>
        <w:rPr>
          <w:rtl/>
        </w:rPr>
        <w:t xml:space="preserve">מפקדי </w:t>
      </w:r>
      <w:bookmarkStart w:id="1656" w:name="_ETM_Q2_536900"/>
      <w:bookmarkEnd w:id="1656"/>
      <w:r>
        <w:rPr>
          <w:rtl/>
        </w:rPr>
        <w:t xml:space="preserve">צה"ל </w:t>
      </w:r>
      <w:bookmarkStart w:id="1657" w:name="_ETM_Q2_537410"/>
      <w:bookmarkEnd w:id="1657"/>
      <w:r>
        <w:rPr>
          <w:rtl/>
        </w:rPr>
        <w:t xml:space="preserve">יעשו </w:t>
      </w:r>
      <w:bookmarkStart w:id="1658" w:name="_ETM_Q2_537829"/>
      <w:bookmarkEnd w:id="1658"/>
      <w:r>
        <w:rPr>
          <w:rFonts w:hint="cs"/>
          <w:rtl/>
        </w:rPr>
        <w:t xml:space="preserve">– </w:t>
      </w:r>
      <w:r>
        <w:rPr>
          <w:rtl/>
        </w:rPr>
        <w:t xml:space="preserve">בדבר </w:t>
      </w:r>
      <w:bookmarkStart w:id="1659" w:name="_ETM_Q2_538220"/>
      <w:bookmarkEnd w:id="1659"/>
      <w:r>
        <w:rPr>
          <w:rtl/>
        </w:rPr>
        <w:t>היחיד</w:t>
      </w:r>
      <w:r>
        <w:rPr>
          <w:rFonts w:hint="cs"/>
          <w:rtl/>
        </w:rPr>
        <w:t>,</w:t>
      </w:r>
      <w:r>
        <w:rPr>
          <w:rtl/>
        </w:rPr>
        <w:t xml:space="preserve"> </w:t>
      </w:r>
      <w:bookmarkStart w:id="1660" w:name="_ETM_Q2_538700"/>
      <w:bookmarkEnd w:id="1660"/>
      <w:r w:rsidRPr="00055E5E">
        <w:rPr>
          <w:rtl/>
        </w:rPr>
        <w:t>אגב</w:t>
      </w:r>
      <w:r>
        <w:rPr>
          <w:rFonts w:hint="cs"/>
          <w:i/>
          <w:iCs/>
          <w:rtl/>
        </w:rPr>
        <w:t>,</w:t>
      </w:r>
      <w:r w:rsidRPr="00027ED0">
        <w:rPr>
          <w:i/>
          <w:iCs/>
          <w:rtl/>
        </w:rPr>
        <w:t xml:space="preserve"> </w:t>
      </w:r>
      <w:bookmarkStart w:id="1661" w:name="_ETM_Q2_539180"/>
      <w:bookmarkEnd w:id="1661"/>
      <w:r w:rsidRPr="00055E5E">
        <w:rPr>
          <w:rtl/>
        </w:rPr>
        <w:t xml:space="preserve">שלו </w:t>
      </w:r>
      <w:bookmarkStart w:id="1662" w:name="_ETM_Q2_539510"/>
      <w:bookmarkEnd w:id="1662"/>
      <w:r w:rsidRPr="00055E5E">
        <w:rPr>
          <w:rtl/>
        </w:rPr>
        <w:t xml:space="preserve">יש </w:t>
      </w:r>
      <w:bookmarkStart w:id="1663" w:name="_ETM_Q2_539660"/>
      <w:bookmarkEnd w:id="1663"/>
      <w:r w:rsidRPr="00055E5E">
        <w:rPr>
          <w:rtl/>
        </w:rPr>
        <w:t xml:space="preserve">להם </w:t>
      </w:r>
      <w:bookmarkStart w:id="1664" w:name="_ETM_Q2_539839"/>
      <w:bookmarkEnd w:id="1664"/>
      <w:r w:rsidRPr="00055E5E">
        <w:rPr>
          <w:rtl/>
        </w:rPr>
        <w:t xml:space="preserve">סמכות </w:t>
      </w:r>
      <w:bookmarkStart w:id="1665" w:name="_ETM_Q2_540870"/>
      <w:bookmarkEnd w:id="1665"/>
      <w:r w:rsidRPr="00055E5E">
        <w:rPr>
          <w:rtl/>
        </w:rPr>
        <w:t xml:space="preserve">מטעם </w:t>
      </w:r>
      <w:bookmarkStart w:id="1666" w:name="_ETM_Q2_541289"/>
      <w:bookmarkEnd w:id="1666"/>
      <w:r w:rsidRPr="00055E5E">
        <w:rPr>
          <w:rtl/>
        </w:rPr>
        <w:t xml:space="preserve">הפרלמנט </w:t>
      </w:r>
      <w:bookmarkStart w:id="1667" w:name="_ETM_Q2_541829"/>
      <w:bookmarkEnd w:id="1667"/>
      <w:r w:rsidRPr="00055E5E">
        <w:rPr>
          <w:rtl/>
        </w:rPr>
        <w:t>הזה</w:t>
      </w:r>
      <w:r>
        <w:rPr>
          <w:rFonts w:hint="cs"/>
          <w:rtl/>
        </w:rPr>
        <w:t xml:space="preserve"> –</w:t>
      </w:r>
      <w:r w:rsidRPr="00055E5E">
        <w:rPr>
          <w:rtl/>
        </w:rPr>
        <w:t xml:space="preserve"> </w:t>
      </w:r>
      <w:bookmarkStart w:id="1668" w:name="_ETM_Q2_542309"/>
      <w:bookmarkEnd w:id="1668"/>
      <w:r w:rsidRPr="00055E5E">
        <w:rPr>
          <w:rtl/>
        </w:rPr>
        <w:t xml:space="preserve">וזה </w:t>
      </w:r>
      <w:bookmarkStart w:id="1669" w:name="_ETM_Q2_543300"/>
      <w:bookmarkEnd w:id="1669"/>
      <w:r w:rsidRPr="00055E5E">
        <w:rPr>
          <w:rtl/>
        </w:rPr>
        <w:t>להילחם</w:t>
      </w:r>
      <w:r>
        <w:rPr>
          <w:rFonts w:hint="cs"/>
          <w:rtl/>
        </w:rPr>
        <w:t>.</w:t>
      </w:r>
      <w:r w:rsidRPr="00055E5E">
        <w:rPr>
          <w:rtl/>
        </w:rPr>
        <w:t xml:space="preserve"> </w:t>
      </w:r>
      <w:bookmarkStart w:id="1670" w:name="_ETM_Q2_544170"/>
      <w:bookmarkEnd w:id="1670"/>
      <w:r w:rsidRPr="00055E5E">
        <w:rPr>
          <w:rtl/>
        </w:rPr>
        <w:t xml:space="preserve">לעשות </w:t>
      </w:r>
      <w:bookmarkStart w:id="1671" w:name="_ETM_Q2_544589"/>
      <w:bookmarkEnd w:id="1671"/>
      <w:r w:rsidRPr="00055E5E">
        <w:rPr>
          <w:rtl/>
        </w:rPr>
        <w:t xml:space="preserve">רק </w:t>
      </w:r>
      <w:bookmarkStart w:id="1672" w:name="_ETM_Q2_544830"/>
      <w:bookmarkEnd w:id="1672"/>
      <w:r w:rsidRPr="00055E5E">
        <w:rPr>
          <w:rtl/>
        </w:rPr>
        <w:t>בצבא</w:t>
      </w:r>
      <w:r w:rsidRPr="00055E5E">
        <w:rPr>
          <w:rFonts w:hint="cs"/>
          <w:rtl/>
        </w:rPr>
        <w:t>,</w:t>
      </w:r>
      <w:r w:rsidRPr="00055E5E">
        <w:rPr>
          <w:rtl/>
        </w:rPr>
        <w:t xml:space="preserve"> </w:t>
      </w:r>
      <w:bookmarkStart w:id="1673" w:name="_ETM_Q2_545850"/>
      <w:bookmarkEnd w:id="1673"/>
      <w:r w:rsidRPr="00055E5E">
        <w:rPr>
          <w:rtl/>
        </w:rPr>
        <w:t xml:space="preserve">רק </w:t>
      </w:r>
      <w:bookmarkStart w:id="1674" w:name="_ETM_Q2_546180"/>
      <w:bookmarkEnd w:id="1674"/>
      <w:r w:rsidRPr="00055E5E">
        <w:rPr>
          <w:rtl/>
        </w:rPr>
        <w:t>במלחמה</w:t>
      </w:r>
      <w:r w:rsidRPr="00055E5E">
        <w:rPr>
          <w:rFonts w:hint="cs"/>
          <w:rtl/>
        </w:rPr>
        <w:t>,</w:t>
      </w:r>
      <w:r w:rsidRPr="00055E5E">
        <w:rPr>
          <w:rtl/>
        </w:rPr>
        <w:t xml:space="preserve"> </w:t>
      </w:r>
      <w:bookmarkStart w:id="1675" w:name="_ETM_Q2_547279"/>
      <w:bookmarkEnd w:id="1675"/>
      <w:r w:rsidRPr="00055E5E">
        <w:rPr>
          <w:rtl/>
        </w:rPr>
        <w:t>ולנצח</w:t>
      </w:r>
      <w:r w:rsidRPr="00055E5E">
        <w:rPr>
          <w:rFonts w:hint="cs"/>
          <w:rtl/>
        </w:rPr>
        <w:t>.</w:t>
      </w:r>
      <w:r w:rsidRPr="00055E5E">
        <w:rPr>
          <w:rtl/>
        </w:rPr>
        <w:t xml:space="preserve"> </w:t>
      </w:r>
      <w:bookmarkStart w:id="1676" w:name="_ETM_Q2_548210"/>
      <w:bookmarkEnd w:id="1676"/>
      <w:r w:rsidRPr="00055E5E">
        <w:rPr>
          <w:rtl/>
        </w:rPr>
        <w:t>לא</w:t>
      </w:r>
      <w:r>
        <w:rPr>
          <w:rtl/>
        </w:rPr>
        <w:t xml:space="preserve"> </w:t>
      </w:r>
      <w:bookmarkStart w:id="1677" w:name="_ETM_Q2_548420"/>
      <w:bookmarkEnd w:id="1677"/>
      <w:r>
        <w:rPr>
          <w:rtl/>
        </w:rPr>
        <w:t xml:space="preserve">מדינאים </w:t>
      </w:r>
      <w:bookmarkStart w:id="1678" w:name="_ETM_Q2_549380"/>
      <w:bookmarkEnd w:id="1678"/>
      <w:r>
        <w:rPr>
          <w:rtl/>
        </w:rPr>
        <w:t xml:space="preserve">ולא </w:t>
      </w:r>
      <w:bookmarkStart w:id="1679" w:name="_ETM_Q2_549650"/>
      <w:bookmarkEnd w:id="1679"/>
      <w:r>
        <w:rPr>
          <w:rtl/>
        </w:rPr>
        <w:t>פילוסופים</w:t>
      </w:r>
      <w:r w:rsidR="00323306">
        <w:rPr>
          <w:rFonts w:hint="cs"/>
          <w:rtl/>
        </w:rPr>
        <w:t>;</w:t>
      </w:r>
      <w:r>
        <w:rPr>
          <w:rtl/>
        </w:rPr>
        <w:t xml:space="preserve"> </w:t>
      </w:r>
      <w:bookmarkStart w:id="1680" w:name="_ETM_Q2_550490"/>
      <w:bookmarkEnd w:id="1680"/>
      <w:r>
        <w:rPr>
          <w:rtl/>
        </w:rPr>
        <w:t xml:space="preserve">חיילים </w:t>
      </w:r>
      <w:bookmarkStart w:id="1681" w:name="_ETM_Q2_551120"/>
      <w:bookmarkEnd w:id="1681"/>
      <w:r>
        <w:rPr>
          <w:rtl/>
        </w:rPr>
        <w:t>ומצבי</w:t>
      </w:r>
      <w:r>
        <w:rPr>
          <w:rFonts w:hint="cs"/>
          <w:rtl/>
        </w:rPr>
        <w:t>א</w:t>
      </w:r>
      <w:r>
        <w:rPr>
          <w:rtl/>
        </w:rPr>
        <w:t>ים</w:t>
      </w:r>
      <w:r>
        <w:rPr>
          <w:rFonts w:hint="cs"/>
          <w:rtl/>
        </w:rPr>
        <w:t>.</w:t>
      </w:r>
      <w:r>
        <w:rPr>
          <w:rtl/>
        </w:rPr>
        <w:t xml:space="preserve"> </w:t>
      </w:r>
      <w:bookmarkStart w:id="1682" w:name="_ETM_Q2_551779"/>
      <w:bookmarkEnd w:id="1682"/>
      <w:r>
        <w:rPr>
          <w:rtl/>
        </w:rPr>
        <w:t>תודה</w:t>
      </w:r>
      <w:r>
        <w:rPr>
          <w:rFonts w:hint="cs"/>
          <w:rtl/>
        </w:rPr>
        <w:t>.</w:t>
      </w:r>
    </w:p>
    <w:p w:rsidR="00C85791" w:rsidRDefault="00C85791" w:rsidP="00967A0E">
      <w:pPr>
        <w:rPr>
          <w:rtl/>
        </w:rPr>
      </w:pPr>
    </w:p>
    <w:p w:rsidR="00C85791" w:rsidRDefault="00C85791" w:rsidP="00967A0E">
      <w:pPr>
        <w:pStyle w:val="af7"/>
        <w:keepNext/>
        <w:rPr>
          <w:rtl/>
        </w:rPr>
      </w:pPr>
      <w:bookmarkStart w:id="1683" w:name="ET_yor_6423_7"/>
      <w:r w:rsidRPr="00027ED0">
        <w:rPr>
          <w:rStyle w:val="TagStyle"/>
          <w:rtl/>
        </w:rPr>
        <w:t xml:space="preserve"> &lt;&lt; יור &gt;&gt; </w:t>
      </w:r>
      <w:r>
        <w:rPr>
          <w:rtl/>
        </w:rPr>
        <w:t>היו"ר אמיר אוחנה:</w:t>
      </w:r>
      <w:r w:rsidRPr="00027ED0">
        <w:rPr>
          <w:rStyle w:val="TagStyle"/>
          <w:rtl/>
        </w:rPr>
        <w:t xml:space="preserve"> &lt;&lt; יור &gt;&gt;</w:t>
      </w:r>
      <w:r>
        <w:rPr>
          <w:rtl/>
        </w:rPr>
        <w:t xml:space="preserve"> </w:t>
      </w:r>
      <w:bookmarkEnd w:id="1683"/>
    </w:p>
    <w:p w:rsidR="00C85791" w:rsidRDefault="00C85791" w:rsidP="00967A0E">
      <w:pPr>
        <w:rPr>
          <w:rtl/>
        </w:rPr>
      </w:pPr>
    </w:p>
    <w:p w:rsidR="00C85791" w:rsidRDefault="00C85791" w:rsidP="00967A0E">
      <w:pPr>
        <w:rPr>
          <w:rtl/>
        </w:rPr>
      </w:pPr>
      <w:bookmarkStart w:id="1684" w:name="_ETM_Q2_553000"/>
      <w:bookmarkStart w:id="1685" w:name="_ETM_Q2_552950"/>
      <w:bookmarkEnd w:id="1684"/>
      <w:bookmarkEnd w:id="1685"/>
      <w:r>
        <w:rPr>
          <w:rtl/>
        </w:rPr>
        <w:t xml:space="preserve">אני </w:t>
      </w:r>
      <w:bookmarkStart w:id="1686" w:name="_ETM_Q2_553130"/>
      <w:bookmarkEnd w:id="1686"/>
      <w:r>
        <w:rPr>
          <w:rtl/>
        </w:rPr>
        <w:t xml:space="preserve">מודה </w:t>
      </w:r>
      <w:bookmarkStart w:id="1687" w:name="_ETM_Q2_553310"/>
      <w:bookmarkEnd w:id="1687"/>
      <w:r>
        <w:rPr>
          <w:rtl/>
        </w:rPr>
        <w:t xml:space="preserve">לחבר </w:t>
      </w:r>
      <w:bookmarkStart w:id="1688" w:name="_ETM_Q2_553640"/>
      <w:bookmarkEnd w:id="1688"/>
      <w:r>
        <w:rPr>
          <w:rtl/>
        </w:rPr>
        <w:t xml:space="preserve">הכנסת </w:t>
      </w:r>
      <w:bookmarkStart w:id="1689" w:name="_ETM_Q2_554029"/>
      <w:bookmarkEnd w:id="1689"/>
      <w:r>
        <w:rPr>
          <w:rFonts w:hint="cs"/>
          <w:rtl/>
        </w:rPr>
        <w:t>ה</w:t>
      </w:r>
      <w:r>
        <w:rPr>
          <w:rtl/>
        </w:rPr>
        <w:t>לוי</w:t>
      </w:r>
      <w:r>
        <w:rPr>
          <w:rFonts w:hint="cs"/>
          <w:rtl/>
        </w:rPr>
        <w:t>.</w:t>
      </w:r>
    </w:p>
    <w:p w:rsidR="00C85791" w:rsidRDefault="00C85791" w:rsidP="00967A0E">
      <w:pPr>
        <w:rPr>
          <w:rtl/>
        </w:rPr>
      </w:pPr>
    </w:p>
    <w:p w:rsidR="00C85791" w:rsidRDefault="00C85791" w:rsidP="00967A0E">
      <w:pPr>
        <w:rPr>
          <w:rtl/>
        </w:rPr>
      </w:pPr>
    </w:p>
    <w:p w:rsidR="00C85791" w:rsidRDefault="00C85791" w:rsidP="00967A0E">
      <w:pPr>
        <w:pStyle w:val="a7"/>
        <w:rPr>
          <w:rtl/>
        </w:rPr>
      </w:pPr>
      <w:bookmarkStart w:id="1690" w:name="ET_subject_643238_8"/>
      <w:r w:rsidRPr="00E6269F">
        <w:rPr>
          <w:rStyle w:val="TagStyle"/>
          <w:rtl/>
        </w:rPr>
        <w:t xml:space="preserve"> &lt;&lt; נושא &gt;&gt; </w:t>
      </w:r>
      <w:bookmarkStart w:id="1691" w:name="_Toc170221469"/>
      <w:bookmarkStart w:id="1692" w:name="_Toc193213734"/>
      <w:r>
        <w:rPr>
          <w:rtl/>
        </w:rPr>
        <w:t>ראש הממשלה מוביל ממשלה כושלת: כישלון בביטחון, כישלון בכלכלה</w:t>
      </w:r>
      <w:bookmarkEnd w:id="1691"/>
      <w:bookmarkEnd w:id="1692"/>
      <w:r w:rsidRPr="00E6269F">
        <w:rPr>
          <w:rStyle w:val="TagStyle"/>
          <w:rtl/>
        </w:rPr>
        <w:t xml:space="preserve"> &lt;&lt; נושא &gt;&gt;</w:t>
      </w:r>
      <w:r>
        <w:rPr>
          <w:rtl/>
        </w:rPr>
        <w:t xml:space="preserve"> </w:t>
      </w:r>
      <w:bookmarkEnd w:id="1690"/>
    </w:p>
    <w:p w:rsidR="00C85791" w:rsidRDefault="00C85791" w:rsidP="00967A0E">
      <w:pPr>
        <w:rPr>
          <w:rtl/>
        </w:rPr>
      </w:pPr>
      <w:r>
        <w:rPr>
          <w:rFonts w:hint="cs"/>
          <w:rtl/>
        </w:rPr>
        <w:t>[לפי סעיף 45 לתקנון הכנסת.]</w:t>
      </w:r>
    </w:p>
    <w:p w:rsidR="00C85791" w:rsidRDefault="00C85791" w:rsidP="00967A0E">
      <w:pPr>
        <w:rPr>
          <w:rtl/>
        </w:rPr>
      </w:pPr>
    </w:p>
    <w:p w:rsidR="00C85791" w:rsidRDefault="00C85791" w:rsidP="00967A0E">
      <w:pPr>
        <w:pStyle w:val="af7"/>
        <w:keepNext/>
        <w:rPr>
          <w:rtl/>
        </w:rPr>
      </w:pPr>
      <w:bookmarkStart w:id="1693" w:name="ET_yor_6423_9"/>
      <w:r w:rsidRPr="0021547D">
        <w:rPr>
          <w:rStyle w:val="TagStyle"/>
          <w:rtl/>
        </w:rPr>
        <w:t xml:space="preserve"> &lt;&lt; יור &gt;&gt; </w:t>
      </w:r>
      <w:r>
        <w:rPr>
          <w:rtl/>
        </w:rPr>
        <w:t>היו"ר אמיר אוחנה:</w:t>
      </w:r>
      <w:r w:rsidRPr="0021547D">
        <w:rPr>
          <w:rStyle w:val="TagStyle"/>
          <w:rtl/>
        </w:rPr>
        <w:t xml:space="preserve"> &lt;&lt; יור &gt;&gt;</w:t>
      </w:r>
      <w:r>
        <w:rPr>
          <w:rtl/>
        </w:rPr>
        <w:t xml:space="preserve"> </w:t>
      </w:r>
      <w:bookmarkEnd w:id="1693"/>
    </w:p>
    <w:p w:rsidR="00C85791" w:rsidRPr="0021547D" w:rsidRDefault="00C85791" w:rsidP="00967A0E">
      <w:pPr>
        <w:rPr>
          <w:rtl/>
        </w:rPr>
      </w:pPr>
    </w:p>
    <w:p w:rsidR="00C85791" w:rsidRDefault="00C85791" w:rsidP="00967A0E">
      <w:pPr>
        <w:rPr>
          <w:rtl/>
        </w:rPr>
      </w:pPr>
      <w:bookmarkStart w:id="1694" w:name="_ETM_Q2_554000"/>
      <w:bookmarkStart w:id="1695" w:name="_ETM_Q2_554420"/>
      <w:bookmarkEnd w:id="1694"/>
      <w:bookmarkEnd w:id="1695"/>
      <w:r>
        <w:rPr>
          <w:rtl/>
        </w:rPr>
        <w:t xml:space="preserve">הנושא </w:t>
      </w:r>
      <w:bookmarkStart w:id="1696" w:name="_ETM_Q2_554810"/>
      <w:bookmarkEnd w:id="1696"/>
      <w:r>
        <w:rPr>
          <w:rtl/>
        </w:rPr>
        <w:t xml:space="preserve">הבא </w:t>
      </w:r>
      <w:bookmarkStart w:id="1697" w:name="_ETM_Q2_555050"/>
      <w:bookmarkEnd w:id="1697"/>
      <w:r>
        <w:rPr>
          <w:rtl/>
        </w:rPr>
        <w:t xml:space="preserve">שעל </w:t>
      </w:r>
      <w:bookmarkStart w:id="1698" w:name="_ETM_Q2_555290"/>
      <w:bookmarkEnd w:id="1698"/>
      <w:r>
        <w:rPr>
          <w:rtl/>
        </w:rPr>
        <w:t>סדר</w:t>
      </w:r>
      <w:r>
        <w:rPr>
          <w:rFonts w:hint="cs"/>
          <w:rtl/>
        </w:rPr>
        <w:t>-</w:t>
      </w:r>
      <w:bookmarkStart w:id="1699" w:name="_ETM_Q2_555590"/>
      <w:bookmarkEnd w:id="1699"/>
      <w:r>
        <w:rPr>
          <w:rtl/>
        </w:rPr>
        <w:t xml:space="preserve">היום </w:t>
      </w:r>
      <w:bookmarkStart w:id="1700" w:name="_ETM_Q2_555950"/>
      <w:bookmarkEnd w:id="1700"/>
      <w:r>
        <w:rPr>
          <w:rtl/>
        </w:rPr>
        <w:t xml:space="preserve">הוא </w:t>
      </w:r>
      <w:bookmarkStart w:id="1701" w:name="_ETM_Q2_556160"/>
      <w:bookmarkEnd w:id="1701"/>
      <w:r>
        <w:rPr>
          <w:rtl/>
        </w:rPr>
        <w:t xml:space="preserve">דיון </w:t>
      </w:r>
      <w:bookmarkStart w:id="1702" w:name="_ETM_Q2_556520"/>
      <w:bookmarkEnd w:id="1702"/>
      <w:r>
        <w:rPr>
          <w:rtl/>
        </w:rPr>
        <w:t xml:space="preserve">בהשתתפות </w:t>
      </w:r>
      <w:bookmarkStart w:id="1703" w:name="_ETM_Q2_557120"/>
      <w:bookmarkEnd w:id="1703"/>
      <w:r>
        <w:rPr>
          <w:rtl/>
        </w:rPr>
        <w:t xml:space="preserve">ראש </w:t>
      </w:r>
      <w:bookmarkStart w:id="1704" w:name="_ETM_Q2_557360"/>
      <w:bookmarkEnd w:id="1704"/>
      <w:r>
        <w:rPr>
          <w:rtl/>
        </w:rPr>
        <w:t>הממשלה</w:t>
      </w:r>
      <w:r>
        <w:rPr>
          <w:rFonts w:hint="cs"/>
          <w:rtl/>
        </w:rPr>
        <w:t>,</w:t>
      </w:r>
      <w:r>
        <w:rPr>
          <w:rtl/>
        </w:rPr>
        <w:t xml:space="preserve"> </w:t>
      </w:r>
      <w:bookmarkStart w:id="1705" w:name="_ETM_Q2_557960"/>
      <w:bookmarkEnd w:id="1705"/>
      <w:r>
        <w:rPr>
          <w:rtl/>
        </w:rPr>
        <w:t xml:space="preserve">שנמצא </w:t>
      </w:r>
      <w:bookmarkStart w:id="1706" w:name="_ETM_Q2_558380"/>
      <w:bookmarkEnd w:id="1706"/>
      <w:r>
        <w:rPr>
          <w:rtl/>
        </w:rPr>
        <w:t>א</w:t>
      </w:r>
      <w:r>
        <w:rPr>
          <w:rFonts w:hint="cs"/>
          <w:rtl/>
        </w:rPr>
        <w:t>י</w:t>
      </w:r>
      <w:r>
        <w:rPr>
          <w:rtl/>
        </w:rPr>
        <w:t xml:space="preserve">תנו </w:t>
      </w:r>
      <w:bookmarkStart w:id="1707" w:name="_ETM_Q2_558680"/>
      <w:bookmarkEnd w:id="1707"/>
      <w:r>
        <w:rPr>
          <w:rtl/>
        </w:rPr>
        <w:t>כאן</w:t>
      </w:r>
      <w:r>
        <w:rPr>
          <w:rFonts w:hint="cs"/>
          <w:rtl/>
        </w:rPr>
        <w:t xml:space="preserve"> </w:t>
      </w:r>
      <w:bookmarkStart w:id="1708" w:name="_ETM_Q2_578379"/>
      <w:bookmarkEnd w:id="1708"/>
      <w:r>
        <w:rPr>
          <w:rFonts w:hint="cs"/>
          <w:rtl/>
        </w:rPr>
        <w:t>–</w:t>
      </w:r>
      <w:r>
        <w:rPr>
          <w:rtl/>
        </w:rPr>
        <w:t xml:space="preserve"> </w:t>
      </w:r>
      <w:bookmarkStart w:id="1709" w:name="_ETM_Q2_559740"/>
      <w:bookmarkEnd w:id="1709"/>
      <w:r>
        <w:rPr>
          <w:rtl/>
        </w:rPr>
        <w:t xml:space="preserve">ברוך </w:t>
      </w:r>
      <w:bookmarkStart w:id="1710" w:name="_ETM_Q2_560039"/>
      <w:bookmarkEnd w:id="1710"/>
      <w:r>
        <w:rPr>
          <w:rtl/>
        </w:rPr>
        <w:t>הבא</w:t>
      </w:r>
      <w:r>
        <w:rPr>
          <w:rFonts w:hint="cs"/>
          <w:rtl/>
        </w:rPr>
        <w:t>,</w:t>
      </w:r>
      <w:r>
        <w:rPr>
          <w:rtl/>
        </w:rPr>
        <w:t xml:space="preserve"> </w:t>
      </w:r>
      <w:bookmarkStart w:id="1711" w:name="_ETM_Q2_560250"/>
      <w:bookmarkEnd w:id="1711"/>
      <w:r>
        <w:rPr>
          <w:rtl/>
        </w:rPr>
        <w:t>ר</w:t>
      </w:r>
      <w:r>
        <w:rPr>
          <w:rFonts w:hint="cs"/>
          <w:rtl/>
        </w:rPr>
        <w:t xml:space="preserve">אש </w:t>
      </w:r>
      <w:r>
        <w:rPr>
          <w:rtl/>
        </w:rPr>
        <w:t>המ</w:t>
      </w:r>
      <w:r>
        <w:rPr>
          <w:rFonts w:hint="cs"/>
          <w:rtl/>
        </w:rPr>
        <w:t>משלה –</w:t>
      </w:r>
      <w:r>
        <w:rPr>
          <w:rtl/>
        </w:rPr>
        <w:t xml:space="preserve"> </w:t>
      </w:r>
      <w:bookmarkStart w:id="1712" w:name="_ETM_Q2_562170"/>
      <w:bookmarkEnd w:id="1712"/>
      <w:r>
        <w:rPr>
          <w:rtl/>
        </w:rPr>
        <w:t xml:space="preserve">על </w:t>
      </w:r>
      <w:bookmarkStart w:id="1713" w:name="_ETM_Q2_562289"/>
      <w:bookmarkEnd w:id="1713"/>
      <w:r>
        <w:rPr>
          <w:rtl/>
        </w:rPr>
        <w:t xml:space="preserve">פי </w:t>
      </w:r>
      <w:bookmarkStart w:id="1714" w:name="_ETM_Q2_562439"/>
      <w:bookmarkEnd w:id="1714"/>
      <w:r>
        <w:rPr>
          <w:rtl/>
        </w:rPr>
        <w:t xml:space="preserve">בקשתם </w:t>
      </w:r>
      <w:bookmarkStart w:id="1715" w:name="_ETM_Q2_562979"/>
      <w:bookmarkEnd w:id="1715"/>
      <w:r>
        <w:rPr>
          <w:rtl/>
        </w:rPr>
        <w:t xml:space="preserve">של </w:t>
      </w:r>
      <w:bookmarkStart w:id="1716" w:name="_ETM_Q2_563130"/>
      <w:bookmarkEnd w:id="1716"/>
      <w:r>
        <w:rPr>
          <w:rtl/>
        </w:rPr>
        <w:t xml:space="preserve">40 </w:t>
      </w:r>
      <w:bookmarkStart w:id="1717" w:name="_ETM_Q2_563429"/>
      <w:bookmarkEnd w:id="1717"/>
      <w:r>
        <w:rPr>
          <w:rtl/>
        </w:rPr>
        <w:t xml:space="preserve">חברי </w:t>
      </w:r>
      <w:bookmarkStart w:id="1718" w:name="_ETM_Q2_563759"/>
      <w:bookmarkEnd w:id="1718"/>
      <w:r>
        <w:rPr>
          <w:rtl/>
        </w:rPr>
        <w:t>כנסת</w:t>
      </w:r>
      <w:r>
        <w:rPr>
          <w:rFonts w:hint="cs"/>
          <w:rtl/>
        </w:rPr>
        <w:t>.</w:t>
      </w:r>
      <w:r>
        <w:rPr>
          <w:rtl/>
        </w:rPr>
        <w:t xml:space="preserve"> </w:t>
      </w:r>
      <w:bookmarkStart w:id="1719" w:name="_ETM_Q2_564149"/>
      <w:bookmarkEnd w:id="1719"/>
      <w:r>
        <w:rPr>
          <w:rtl/>
        </w:rPr>
        <w:t xml:space="preserve">אני </w:t>
      </w:r>
      <w:bookmarkStart w:id="1720" w:name="_ETM_Q2_564270"/>
      <w:bookmarkEnd w:id="1720"/>
      <w:r>
        <w:rPr>
          <w:rtl/>
        </w:rPr>
        <w:t xml:space="preserve">מתכבד </w:t>
      </w:r>
      <w:bookmarkStart w:id="1721" w:name="_ETM_Q2_564779"/>
      <w:bookmarkEnd w:id="1721"/>
      <w:r>
        <w:rPr>
          <w:rtl/>
        </w:rPr>
        <w:t xml:space="preserve">להזמין </w:t>
      </w:r>
      <w:bookmarkStart w:id="1722" w:name="_ETM_Q2_565140"/>
      <w:bookmarkEnd w:id="1722"/>
      <w:r>
        <w:rPr>
          <w:rtl/>
        </w:rPr>
        <w:t xml:space="preserve">את </w:t>
      </w:r>
      <w:bookmarkStart w:id="1723" w:name="_ETM_Q2_565229"/>
      <w:bookmarkEnd w:id="1723"/>
      <w:r>
        <w:rPr>
          <w:rtl/>
        </w:rPr>
        <w:t xml:space="preserve">חבר </w:t>
      </w:r>
      <w:bookmarkStart w:id="1724" w:name="_ETM_Q2_565529"/>
      <w:bookmarkEnd w:id="1724"/>
      <w:r>
        <w:rPr>
          <w:rtl/>
        </w:rPr>
        <w:t xml:space="preserve">הכנסת </w:t>
      </w:r>
      <w:bookmarkStart w:id="1725" w:name="_ETM_Q2_565950"/>
      <w:bookmarkEnd w:id="1725"/>
      <w:r>
        <w:rPr>
          <w:rtl/>
        </w:rPr>
        <w:t xml:space="preserve">גדעון </w:t>
      </w:r>
      <w:bookmarkStart w:id="1726" w:name="_ETM_Q2_566279"/>
      <w:bookmarkEnd w:id="1726"/>
      <w:r>
        <w:rPr>
          <w:rtl/>
        </w:rPr>
        <w:t xml:space="preserve">סער </w:t>
      </w:r>
      <w:bookmarkStart w:id="1727" w:name="_ETM_Q2_567479"/>
      <w:bookmarkEnd w:id="1727"/>
      <w:r>
        <w:rPr>
          <w:rtl/>
        </w:rPr>
        <w:t xml:space="preserve">לפתוח </w:t>
      </w:r>
      <w:bookmarkStart w:id="1728" w:name="_ETM_Q2_567899"/>
      <w:bookmarkEnd w:id="1728"/>
      <w:r>
        <w:rPr>
          <w:rtl/>
        </w:rPr>
        <w:t xml:space="preserve">את </w:t>
      </w:r>
      <w:bookmarkStart w:id="1729" w:name="_ETM_Q2_568020"/>
      <w:bookmarkEnd w:id="1729"/>
      <w:r>
        <w:rPr>
          <w:rtl/>
        </w:rPr>
        <w:t>הדיון</w:t>
      </w:r>
      <w:r>
        <w:rPr>
          <w:rFonts w:hint="cs"/>
          <w:rtl/>
        </w:rPr>
        <w:t>.</w:t>
      </w:r>
      <w:r>
        <w:rPr>
          <w:rtl/>
        </w:rPr>
        <w:t xml:space="preserve"> </w:t>
      </w:r>
      <w:bookmarkStart w:id="1730" w:name="_ETM_Q2_584069"/>
      <w:bookmarkEnd w:id="1730"/>
      <w:r>
        <w:rPr>
          <w:rtl/>
        </w:rPr>
        <w:t>בבקשה</w:t>
      </w:r>
      <w:r>
        <w:rPr>
          <w:rFonts w:hint="cs"/>
          <w:rtl/>
        </w:rPr>
        <w:t>,</w:t>
      </w:r>
      <w:r>
        <w:rPr>
          <w:rtl/>
        </w:rPr>
        <w:t xml:space="preserve"> </w:t>
      </w:r>
      <w:bookmarkStart w:id="1731" w:name="_ETM_Q2_584609"/>
      <w:bookmarkEnd w:id="1731"/>
      <w:r>
        <w:rPr>
          <w:rtl/>
        </w:rPr>
        <w:t>אדוני</w:t>
      </w:r>
      <w:r>
        <w:rPr>
          <w:rFonts w:hint="cs"/>
          <w:rtl/>
        </w:rPr>
        <w:t>,</w:t>
      </w:r>
      <w:r>
        <w:rPr>
          <w:rtl/>
        </w:rPr>
        <w:t xml:space="preserve"> </w:t>
      </w:r>
      <w:bookmarkStart w:id="1732" w:name="_ETM_Q2_584849"/>
      <w:bookmarkEnd w:id="1732"/>
      <w:r>
        <w:rPr>
          <w:rtl/>
        </w:rPr>
        <w:t>עד</w:t>
      </w:r>
      <w:r>
        <w:rPr>
          <w:rFonts w:hint="cs"/>
          <w:rtl/>
        </w:rPr>
        <w:t xml:space="preserve"> עשר</w:t>
      </w:r>
      <w:bookmarkStart w:id="1733" w:name="_ETM_Q2_585029"/>
      <w:bookmarkEnd w:id="1733"/>
      <w:r>
        <w:rPr>
          <w:rtl/>
        </w:rPr>
        <w:t xml:space="preserve"> </w:t>
      </w:r>
      <w:bookmarkStart w:id="1734" w:name="_ETM_Q2_585329"/>
      <w:bookmarkEnd w:id="1734"/>
      <w:r>
        <w:rPr>
          <w:rtl/>
        </w:rPr>
        <w:t xml:space="preserve">דקות </w:t>
      </w:r>
      <w:bookmarkStart w:id="1735" w:name="_ETM_Q2_585929"/>
      <w:bookmarkEnd w:id="1735"/>
      <w:r>
        <w:rPr>
          <w:rtl/>
        </w:rPr>
        <w:t>לרשותך</w:t>
      </w:r>
      <w:r>
        <w:rPr>
          <w:rFonts w:hint="cs"/>
          <w:rtl/>
        </w:rPr>
        <w:t>.</w:t>
      </w:r>
    </w:p>
    <w:p w:rsidR="00C85791" w:rsidRDefault="00C85791" w:rsidP="00967A0E">
      <w:pPr>
        <w:rPr>
          <w:rtl/>
        </w:rPr>
      </w:pPr>
    </w:p>
    <w:p w:rsidR="00C85791" w:rsidRDefault="00C85791" w:rsidP="00967A0E">
      <w:pPr>
        <w:pStyle w:val="a4"/>
        <w:keepNext/>
        <w:rPr>
          <w:rtl/>
        </w:rPr>
      </w:pPr>
      <w:bookmarkStart w:id="1736" w:name="ET_speaker_4672_10"/>
      <w:r w:rsidRPr="0021547D">
        <w:rPr>
          <w:rStyle w:val="TagStyle"/>
          <w:rtl/>
        </w:rPr>
        <w:t xml:space="preserve"> &lt;&lt; דובר &gt;&gt; </w:t>
      </w:r>
      <w:bookmarkStart w:id="1737" w:name="_Toc170221470"/>
      <w:bookmarkStart w:id="1738" w:name="_Toc193213735"/>
      <w:r>
        <w:rPr>
          <w:rtl/>
        </w:rPr>
        <w:t>גדעון סער (הימין הממלכתי):</w:t>
      </w:r>
      <w:bookmarkEnd w:id="1737"/>
      <w:bookmarkEnd w:id="1738"/>
      <w:r w:rsidRPr="0021547D">
        <w:rPr>
          <w:rStyle w:val="TagStyle"/>
          <w:rtl/>
        </w:rPr>
        <w:t xml:space="preserve"> &lt;&lt; דובר &gt;&gt;</w:t>
      </w:r>
      <w:r>
        <w:rPr>
          <w:rtl/>
        </w:rPr>
        <w:t xml:space="preserve"> </w:t>
      </w:r>
      <w:bookmarkEnd w:id="1736"/>
    </w:p>
    <w:p w:rsidR="00C85791" w:rsidRDefault="00C85791" w:rsidP="00967A0E">
      <w:pPr>
        <w:rPr>
          <w:rtl/>
        </w:rPr>
      </w:pPr>
    </w:p>
    <w:p w:rsidR="00C85791" w:rsidRDefault="00C85791" w:rsidP="00967A0E">
      <w:pPr>
        <w:rPr>
          <w:rtl/>
        </w:rPr>
      </w:pPr>
      <w:bookmarkStart w:id="1739" w:name="_ETM_Q2_583000"/>
      <w:bookmarkStart w:id="1740" w:name="_ETM_Q2_580000"/>
      <w:bookmarkStart w:id="1741" w:name="_ETM_Q2_587320"/>
      <w:bookmarkEnd w:id="1739"/>
      <w:bookmarkEnd w:id="1740"/>
      <w:bookmarkEnd w:id="1741"/>
      <w:r>
        <w:rPr>
          <w:rtl/>
        </w:rPr>
        <w:t xml:space="preserve">אדוני </w:t>
      </w:r>
      <w:bookmarkStart w:id="1742" w:name="_ETM_Q2_587649"/>
      <w:bookmarkEnd w:id="1742"/>
      <w:r>
        <w:rPr>
          <w:rtl/>
        </w:rPr>
        <w:t>היושב-ראש</w:t>
      </w:r>
      <w:r>
        <w:rPr>
          <w:rFonts w:hint="cs"/>
          <w:rtl/>
        </w:rPr>
        <w:t>,</w:t>
      </w:r>
      <w:r>
        <w:rPr>
          <w:rtl/>
        </w:rPr>
        <w:t xml:space="preserve"> </w:t>
      </w:r>
      <w:bookmarkStart w:id="1743" w:name="_ETM_Q2_589800"/>
      <w:bookmarkEnd w:id="1743"/>
      <w:r>
        <w:rPr>
          <w:rtl/>
        </w:rPr>
        <w:t xml:space="preserve">כנסת </w:t>
      </w:r>
      <w:bookmarkStart w:id="1744" w:name="_ETM_Q2_590190"/>
      <w:bookmarkEnd w:id="1744"/>
      <w:r>
        <w:rPr>
          <w:rtl/>
        </w:rPr>
        <w:t>נכבדה</w:t>
      </w:r>
      <w:r>
        <w:rPr>
          <w:rFonts w:hint="cs"/>
          <w:rtl/>
        </w:rPr>
        <w:t>,</w:t>
      </w:r>
      <w:r>
        <w:rPr>
          <w:rtl/>
        </w:rPr>
        <w:t xml:space="preserve"> </w:t>
      </w:r>
      <w:bookmarkStart w:id="1745" w:name="_ETM_Q2_592089"/>
      <w:bookmarkEnd w:id="1745"/>
      <w:r>
        <w:rPr>
          <w:rtl/>
        </w:rPr>
        <w:t xml:space="preserve">מכובדי </w:t>
      </w:r>
      <w:bookmarkStart w:id="1746" w:name="_ETM_Q2_592569"/>
      <w:bookmarkEnd w:id="1746"/>
      <w:r>
        <w:rPr>
          <w:rtl/>
        </w:rPr>
        <w:t xml:space="preserve">ראש </w:t>
      </w:r>
      <w:bookmarkStart w:id="1747" w:name="_ETM_Q2_592810"/>
      <w:bookmarkEnd w:id="1747"/>
      <w:r>
        <w:rPr>
          <w:rtl/>
        </w:rPr>
        <w:t>הממשלה</w:t>
      </w:r>
      <w:r>
        <w:rPr>
          <w:rFonts w:hint="cs"/>
          <w:rtl/>
        </w:rPr>
        <w:t>,</w:t>
      </w:r>
      <w:r>
        <w:rPr>
          <w:rtl/>
        </w:rPr>
        <w:t xml:space="preserve"> </w:t>
      </w:r>
      <w:bookmarkStart w:id="1748" w:name="_ETM_Q2_595389"/>
      <w:bookmarkEnd w:id="1748"/>
      <w:r>
        <w:rPr>
          <w:rtl/>
        </w:rPr>
        <w:t xml:space="preserve">קראתי </w:t>
      </w:r>
      <w:bookmarkStart w:id="1749" w:name="_ETM_Q2_595839"/>
      <w:bookmarkEnd w:id="1749"/>
      <w:r>
        <w:rPr>
          <w:rtl/>
        </w:rPr>
        <w:t>בצ</w:t>
      </w:r>
      <w:r>
        <w:rPr>
          <w:rFonts w:hint="cs"/>
          <w:rtl/>
        </w:rPr>
        <w:t>ו</w:t>
      </w:r>
      <w:r>
        <w:rPr>
          <w:rtl/>
        </w:rPr>
        <w:t xml:space="preserve">הריים </w:t>
      </w:r>
      <w:bookmarkStart w:id="1750" w:name="_ETM_Q2_597249"/>
      <w:bookmarkEnd w:id="1750"/>
      <w:r>
        <w:rPr>
          <w:rtl/>
        </w:rPr>
        <w:t xml:space="preserve">את </w:t>
      </w:r>
      <w:bookmarkStart w:id="1751" w:name="_ETM_Q2_597429"/>
      <w:bookmarkEnd w:id="1751"/>
      <w:r>
        <w:rPr>
          <w:rtl/>
        </w:rPr>
        <w:t xml:space="preserve">החלטת </w:t>
      </w:r>
      <w:bookmarkStart w:id="1752" w:name="_ETM_Q2_597939"/>
      <w:bookmarkEnd w:id="1752"/>
      <w:r>
        <w:rPr>
          <w:rtl/>
        </w:rPr>
        <w:t xml:space="preserve">ועדת </w:t>
      </w:r>
      <w:bookmarkStart w:id="1753" w:name="_ETM_Q2_598329"/>
      <w:bookmarkEnd w:id="1753"/>
      <w:r>
        <w:rPr>
          <w:rtl/>
        </w:rPr>
        <w:t xml:space="preserve">החקירה </w:t>
      </w:r>
      <w:bookmarkStart w:id="1754" w:name="_ETM_Q2_599469"/>
      <w:bookmarkEnd w:id="1754"/>
      <w:r>
        <w:rPr>
          <w:rtl/>
        </w:rPr>
        <w:t xml:space="preserve">לעניין </w:t>
      </w:r>
      <w:bookmarkStart w:id="1755" w:name="_ETM_Q2_599919"/>
      <w:bookmarkEnd w:id="1755"/>
      <w:r>
        <w:rPr>
          <w:rtl/>
        </w:rPr>
        <w:t xml:space="preserve">כלי </w:t>
      </w:r>
      <w:bookmarkStart w:id="1756" w:name="_ETM_Q2_600189"/>
      <w:bookmarkEnd w:id="1756"/>
      <w:r>
        <w:rPr>
          <w:rtl/>
        </w:rPr>
        <w:t>השיט</w:t>
      </w:r>
      <w:r>
        <w:rPr>
          <w:rFonts w:hint="cs"/>
          <w:rtl/>
        </w:rPr>
        <w:t>.</w:t>
      </w:r>
      <w:r>
        <w:rPr>
          <w:rtl/>
        </w:rPr>
        <w:t xml:space="preserve"> </w:t>
      </w:r>
      <w:bookmarkStart w:id="1757" w:name="_ETM_Q2_602630"/>
      <w:bookmarkEnd w:id="1757"/>
      <w:r>
        <w:rPr>
          <w:rtl/>
        </w:rPr>
        <w:t xml:space="preserve">שחור </w:t>
      </w:r>
      <w:bookmarkStart w:id="1758" w:name="_ETM_Q2_603200"/>
      <w:bookmarkEnd w:id="1758"/>
      <w:r>
        <w:rPr>
          <w:rtl/>
        </w:rPr>
        <w:t>בעיניים</w:t>
      </w:r>
      <w:r>
        <w:rPr>
          <w:rFonts w:hint="cs"/>
          <w:rtl/>
        </w:rPr>
        <w:t>.</w:t>
      </w:r>
      <w:r>
        <w:rPr>
          <w:rtl/>
        </w:rPr>
        <w:t xml:space="preserve"> </w:t>
      </w:r>
      <w:bookmarkStart w:id="1759" w:name="_ETM_Q2_604889"/>
      <w:bookmarkEnd w:id="1759"/>
      <w:r>
        <w:rPr>
          <w:rtl/>
        </w:rPr>
        <w:t xml:space="preserve">אני </w:t>
      </w:r>
      <w:bookmarkStart w:id="1760" w:name="_ETM_Q2_605130"/>
      <w:bookmarkEnd w:id="1760"/>
      <w:r>
        <w:rPr>
          <w:rtl/>
        </w:rPr>
        <w:t>מצטט</w:t>
      </w:r>
      <w:r>
        <w:rPr>
          <w:rFonts w:hint="cs"/>
          <w:rtl/>
        </w:rPr>
        <w:t xml:space="preserve">: "בנושאים </w:t>
      </w:r>
      <w:bookmarkStart w:id="1761" w:name="_ETM_Q2_606939"/>
      <w:bookmarkStart w:id="1762" w:name="_ETM_Q2_607119"/>
      <w:bookmarkStart w:id="1763" w:name="_ETM_Q2_607509"/>
      <w:bookmarkEnd w:id="1761"/>
      <w:bookmarkEnd w:id="1762"/>
      <w:bookmarkEnd w:id="1763"/>
      <w:r>
        <w:rPr>
          <w:rtl/>
        </w:rPr>
        <w:t xml:space="preserve">הנחקרים </w:t>
      </w:r>
      <w:bookmarkStart w:id="1764" w:name="_ETM_Q2_608170"/>
      <w:bookmarkEnd w:id="1764"/>
      <w:r>
        <w:rPr>
          <w:rtl/>
        </w:rPr>
        <w:t>ע</w:t>
      </w:r>
      <w:r>
        <w:rPr>
          <w:rFonts w:hint="cs"/>
          <w:rtl/>
        </w:rPr>
        <w:t xml:space="preserve">ל </w:t>
      </w:r>
      <w:r>
        <w:rPr>
          <w:rtl/>
        </w:rPr>
        <w:t>י</w:t>
      </w:r>
      <w:r>
        <w:rPr>
          <w:rFonts w:hint="cs"/>
          <w:rtl/>
        </w:rPr>
        <w:t>די</w:t>
      </w:r>
      <w:r>
        <w:rPr>
          <w:rtl/>
        </w:rPr>
        <w:t xml:space="preserve"> </w:t>
      </w:r>
      <w:bookmarkStart w:id="1765" w:name="_ETM_Q2_608529"/>
      <w:bookmarkEnd w:id="1765"/>
      <w:r>
        <w:rPr>
          <w:rtl/>
        </w:rPr>
        <w:t xml:space="preserve">הוועדה </w:t>
      </w:r>
      <w:bookmarkStart w:id="1766" w:name="_ETM_Q2_610129"/>
      <w:bookmarkEnd w:id="1766"/>
      <w:r>
        <w:rPr>
          <w:rtl/>
        </w:rPr>
        <w:t xml:space="preserve">חל </w:t>
      </w:r>
      <w:bookmarkStart w:id="1767" w:name="_ETM_Q2_610550"/>
      <w:bookmarkEnd w:id="1767"/>
      <w:r>
        <w:rPr>
          <w:rtl/>
        </w:rPr>
        <w:t xml:space="preserve">שיבוש </w:t>
      </w:r>
      <w:bookmarkStart w:id="1768" w:name="_ETM_Q2_611090"/>
      <w:bookmarkEnd w:id="1768"/>
      <w:r>
        <w:rPr>
          <w:rtl/>
        </w:rPr>
        <w:t xml:space="preserve">עמוק </w:t>
      </w:r>
      <w:bookmarkStart w:id="1769" w:name="_ETM_Q2_611659"/>
      <w:bookmarkEnd w:id="1769"/>
      <w:r>
        <w:rPr>
          <w:rtl/>
        </w:rPr>
        <w:t xml:space="preserve">בתהליכי </w:t>
      </w:r>
      <w:bookmarkStart w:id="1770" w:name="_ETM_Q2_612379"/>
      <w:bookmarkEnd w:id="1770"/>
      <w:r>
        <w:rPr>
          <w:rtl/>
        </w:rPr>
        <w:t xml:space="preserve">עבודה </w:t>
      </w:r>
      <w:bookmarkStart w:id="1771" w:name="_ETM_Q2_612769"/>
      <w:bookmarkEnd w:id="1771"/>
      <w:r>
        <w:rPr>
          <w:rtl/>
        </w:rPr>
        <w:t xml:space="preserve">ובמנגנוני </w:t>
      </w:r>
      <w:bookmarkStart w:id="1772" w:name="_ETM_Q2_613519"/>
      <w:bookmarkEnd w:id="1772"/>
      <w:r>
        <w:rPr>
          <w:rtl/>
        </w:rPr>
        <w:t xml:space="preserve">קבלת </w:t>
      </w:r>
      <w:bookmarkStart w:id="1773" w:name="_ETM_Q2_613970"/>
      <w:bookmarkEnd w:id="1773"/>
      <w:r>
        <w:rPr>
          <w:rtl/>
        </w:rPr>
        <w:t xml:space="preserve">החלטות </w:t>
      </w:r>
      <w:bookmarkStart w:id="1774" w:name="_ETM_Q2_614569"/>
      <w:bookmarkEnd w:id="1774"/>
      <w:r>
        <w:rPr>
          <w:rtl/>
        </w:rPr>
        <w:t xml:space="preserve">בשורה </w:t>
      </w:r>
      <w:bookmarkStart w:id="1775" w:name="_ETM_Q2_615110"/>
      <w:bookmarkEnd w:id="1775"/>
      <w:r>
        <w:rPr>
          <w:rtl/>
        </w:rPr>
        <w:t xml:space="preserve">של </w:t>
      </w:r>
      <w:bookmarkStart w:id="1776" w:name="_ETM_Q2_615260"/>
      <w:bookmarkEnd w:id="1776"/>
      <w:r>
        <w:rPr>
          <w:rtl/>
        </w:rPr>
        <w:t xml:space="preserve">סוגיות </w:t>
      </w:r>
      <w:bookmarkStart w:id="1777" w:name="_ETM_Q2_615769"/>
      <w:bookmarkEnd w:id="1777"/>
      <w:r>
        <w:rPr>
          <w:rtl/>
        </w:rPr>
        <w:t>רגישות</w:t>
      </w:r>
      <w:r>
        <w:rPr>
          <w:rFonts w:hint="cs"/>
          <w:rtl/>
        </w:rPr>
        <w:t>,</w:t>
      </w:r>
      <w:r>
        <w:rPr>
          <w:rtl/>
        </w:rPr>
        <w:t xml:space="preserve"> </w:t>
      </w:r>
      <w:bookmarkStart w:id="1778" w:name="_ETM_Q2_617110"/>
      <w:bookmarkEnd w:id="1778"/>
      <w:r>
        <w:rPr>
          <w:rtl/>
        </w:rPr>
        <w:t xml:space="preserve">זאת </w:t>
      </w:r>
      <w:bookmarkStart w:id="1779" w:name="_ETM_Q2_617590"/>
      <w:bookmarkEnd w:id="1779"/>
      <w:r>
        <w:rPr>
          <w:rFonts w:hint="cs"/>
          <w:rtl/>
        </w:rPr>
        <w:t xml:space="preserve">תוך </w:t>
      </w:r>
      <w:r>
        <w:rPr>
          <w:rtl/>
        </w:rPr>
        <w:t xml:space="preserve">יצירת </w:t>
      </w:r>
      <w:bookmarkStart w:id="1780" w:name="_ETM_Q2_618160"/>
      <w:bookmarkEnd w:id="1780"/>
      <w:r>
        <w:rPr>
          <w:rtl/>
        </w:rPr>
        <w:t xml:space="preserve">סיכון </w:t>
      </w:r>
      <w:bookmarkStart w:id="1781" w:name="_ETM_Q2_618700"/>
      <w:bookmarkEnd w:id="1781"/>
      <w:r>
        <w:rPr>
          <w:rtl/>
        </w:rPr>
        <w:t xml:space="preserve">לביטחון </w:t>
      </w:r>
      <w:bookmarkStart w:id="1782" w:name="_ETM_Q2_619180"/>
      <w:bookmarkEnd w:id="1782"/>
      <w:r>
        <w:rPr>
          <w:rtl/>
        </w:rPr>
        <w:t xml:space="preserve">המדינה </w:t>
      </w:r>
      <w:bookmarkStart w:id="1783" w:name="_ETM_Q2_620230"/>
      <w:bookmarkEnd w:id="1783"/>
      <w:r>
        <w:rPr>
          <w:rtl/>
        </w:rPr>
        <w:t xml:space="preserve">ופגיעה </w:t>
      </w:r>
      <w:bookmarkStart w:id="1784" w:name="_ETM_Q2_620799"/>
      <w:bookmarkEnd w:id="1784"/>
      <w:r>
        <w:rPr>
          <w:rtl/>
        </w:rPr>
        <w:t xml:space="preserve">ביחסי </w:t>
      </w:r>
      <w:bookmarkStart w:id="1785" w:name="_ETM_Q2_621370"/>
      <w:bookmarkEnd w:id="1785"/>
      <w:r>
        <w:rPr>
          <w:rtl/>
        </w:rPr>
        <w:t xml:space="preserve">החוץ </w:t>
      </w:r>
      <w:bookmarkStart w:id="1786" w:name="_ETM_Q2_622090"/>
      <w:bookmarkEnd w:id="1786"/>
      <w:r>
        <w:rPr>
          <w:rtl/>
        </w:rPr>
        <w:t xml:space="preserve">ובאינטרסים </w:t>
      </w:r>
      <w:bookmarkStart w:id="1787" w:name="_ETM_Q2_622930"/>
      <w:bookmarkEnd w:id="1787"/>
      <w:r>
        <w:rPr>
          <w:rtl/>
        </w:rPr>
        <w:t xml:space="preserve">כלכליים </w:t>
      </w:r>
      <w:bookmarkStart w:id="1788" w:name="_ETM_Q2_623560"/>
      <w:bookmarkEnd w:id="1788"/>
      <w:r>
        <w:rPr>
          <w:rtl/>
        </w:rPr>
        <w:t xml:space="preserve">של </w:t>
      </w:r>
      <w:bookmarkStart w:id="1789" w:name="_ETM_Q2_623769"/>
      <w:bookmarkEnd w:id="1789"/>
      <w:r>
        <w:rPr>
          <w:rtl/>
        </w:rPr>
        <w:t xml:space="preserve">מדינת </w:t>
      </w:r>
      <w:bookmarkStart w:id="1790" w:name="_ETM_Q2_624189"/>
      <w:bookmarkEnd w:id="1790"/>
      <w:r>
        <w:rPr>
          <w:rtl/>
        </w:rPr>
        <w:t>ישראל</w:t>
      </w:r>
      <w:r>
        <w:rPr>
          <w:rFonts w:hint="cs"/>
          <w:rtl/>
        </w:rPr>
        <w:t xml:space="preserve">". </w:t>
      </w:r>
      <w:bookmarkStart w:id="1791" w:name="_ETM_Q2_625000"/>
      <w:bookmarkStart w:id="1792" w:name="_ETM_Q2_625810"/>
      <w:bookmarkEnd w:id="1791"/>
      <w:bookmarkEnd w:id="1792"/>
      <w:r>
        <w:rPr>
          <w:rtl/>
        </w:rPr>
        <w:t xml:space="preserve">על </w:t>
      </w:r>
      <w:bookmarkStart w:id="1793" w:name="_ETM_Q2_626020"/>
      <w:bookmarkEnd w:id="1793"/>
      <w:r>
        <w:rPr>
          <w:rtl/>
        </w:rPr>
        <w:t xml:space="preserve">הקביעה </w:t>
      </w:r>
      <w:bookmarkStart w:id="1794" w:name="_ETM_Q2_626680"/>
      <w:bookmarkEnd w:id="1794"/>
      <w:r>
        <w:rPr>
          <w:rtl/>
        </w:rPr>
        <w:t xml:space="preserve">הקשה </w:t>
      </w:r>
      <w:bookmarkStart w:id="1795" w:name="_ETM_Q2_627220"/>
      <w:bookmarkEnd w:id="1795"/>
      <w:r>
        <w:rPr>
          <w:rtl/>
        </w:rPr>
        <w:t>הז</w:t>
      </w:r>
      <w:r>
        <w:rPr>
          <w:rFonts w:hint="cs"/>
          <w:rtl/>
        </w:rPr>
        <w:t>את</w:t>
      </w:r>
      <w:r>
        <w:rPr>
          <w:rtl/>
        </w:rPr>
        <w:t xml:space="preserve"> </w:t>
      </w:r>
      <w:bookmarkStart w:id="1796" w:name="_ETM_Q2_628140"/>
      <w:bookmarkEnd w:id="1796"/>
      <w:r>
        <w:rPr>
          <w:rtl/>
        </w:rPr>
        <w:t xml:space="preserve">חתומים </w:t>
      </w:r>
      <w:bookmarkStart w:id="1797" w:name="_ETM_Q2_628800"/>
      <w:bookmarkEnd w:id="1797"/>
      <w:r>
        <w:rPr>
          <w:rtl/>
        </w:rPr>
        <w:t xml:space="preserve">שורה </w:t>
      </w:r>
      <w:bookmarkStart w:id="1798" w:name="_ETM_Q2_629460"/>
      <w:bookmarkEnd w:id="1798"/>
      <w:r>
        <w:rPr>
          <w:rtl/>
        </w:rPr>
        <w:t xml:space="preserve">של </w:t>
      </w:r>
      <w:bookmarkStart w:id="1799" w:name="_ETM_Q2_629880"/>
      <w:bookmarkEnd w:id="1799"/>
      <w:r>
        <w:rPr>
          <w:rtl/>
        </w:rPr>
        <w:t xml:space="preserve">אישים </w:t>
      </w:r>
      <w:bookmarkStart w:id="1800" w:name="_ETM_Q2_631040"/>
      <w:bookmarkEnd w:id="1800"/>
      <w:r>
        <w:rPr>
          <w:rtl/>
        </w:rPr>
        <w:t xml:space="preserve">מאוד </w:t>
      </w:r>
      <w:bookmarkStart w:id="1801" w:name="_ETM_Q2_631310"/>
      <w:bookmarkEnd w:id="1801"/>
      <w:r>
        <w:rPr>
          <w:rtl/>
        </w:rPr>
        <w:t>רציניים</w:t>
      </w:r>
      <w:r>
        <w:rPr>
          <w:rFonts w:hint="cs"/>
          <w:rtl/>
        </w:rPr>
        <w:t>,</w:t>
      </w:r>
      <w:r>
        <w:rPr>
          <w:rtl/>
        </w:rPr>
        <w:t xml:space="preserve"> </w:t>
      </w:r>
      <w:bookmarkStart w:id="1802" w:name="_ETM_Q2_632670"/>
      <w:bookmarkEnd w:id="1802"/>
      <w:r>
        <w:rPr>
          <w:rtl/>
        </w:rPr>
        <w:t>ז</w:t>
      </w:r>
      <w:r>
        <w:rPr>
          <w:rFonts w:hint="cs"/>
          <w:rtl/>
        </w:rPr>
        <w:t>ה</w:t>
      </w:r>
      <w:r>
        <w:rPr>
          <w:rtl/>
        </w:rPr>
        <w:t xml:space="preserve">ירים </w:t>
      </w:r>
      <w:bookmarkStart w:id="1803" w:name="_ETM_Q2_633580"/>
      <w:bookmarkEnd w:id="1803"/>
      <w:r>
        <w:rPr>
          <w:rtl/>
        </w:rPr>
        <w:t>ומנוסים</w:t>
      </w:r>
      <w:r>
        <w:rPr>
          <w:rFonts w:hint="cs"/>
          <w:rtl/>
        </w:rPr>
        <w:t>.</w:t>
      </w:r>
      <w:r>
        <w:rPr>
          <w:rtl/>
        </w:rPr>
        <w:t xml:space="preserve"> </w:t>
      </w:r>
      <w:bookmarkStart w:id="1804" w:name="_ETM_Q2_636390"/>
      <w:bookmarkEnd w:id="1804"/>
    </w:p>
    <w:p w:rsidR="00C85791" w:rsidRDefault="00C85791" w:rsidP="00967A0E">
      <w:pPr>
        <w:rPr>
          <w:rtl/>
        </w:rPr>
      </w:pPr>
    </w:p>
    <w:p w:rsidR="00C85791" w:rsidRDefault="00C85791" w:rsidP="009806EE">
      <w:pPr>
        <w:rPr>
          <w:rtl/>
        </w:rPr>
      </w:pPr>
      <w:bookmarkStart w:id="1805" w:name="_ETM_Q2_639000"/>
      <w:bookmarkEnd w:id="1805"/>
      <w:r>
        <w:rPr>
          <w:rtl/>
        </w:rPr>
        <w:t xml:space="preserve">החכם </w:t>
      </w:r>
      <w:bookmarkStart w:id="1806" w:name="_ETM_Q2_636990"/>
      <w:bookmarkEnd w:id="1806"/>
      <w:r>
        <w:rPr>
          <w:rtl/>
        </w:rPr>
        <w:t xml:space="preserve">באדם </w:t>
      </w:r>
      <w:bookmarkStart w:id="1807" w:name="_ETM_Q2_637410"/>
      <w:bookmarkEnd w:id="1807"/>
      <w:r>
        <w:rPr>
          <w:rtl/>
        </w:rPr>
        <w:t>כותב</w:t>
      </w:r>
      <w:r>
        <w:rPr>
          <w:rFonts w:hint="cs"/>
          <w:rtl/>
        </w:rPr>
        <w:t>:</w:t>
      </w:r>
      <w:r>
        <w:rPr>
          <w:rtl/>
        </w:rPr>
        <w:t xml:space="preserve"> </w:t>
      </w:r>
      <w:bookmarkStart w:id="1808" w:name="_ETM_Q2_638920"/>
      <w:bookmarkEnd w:id="1808"/>
      <w:r>
        <w:rPr>
          <w:rFonts w:hint="cs"/>
          <w:rtl/>
        </w:rPr>
        <w:t>"</w:t>
      </w:r>
      <w:r>
        <w:rPr>
          <w:rtl/>
        </w:rPr>
        <w:t>ה</w:t>
      </w:r>
      <w:bookmarkStart w:id="1809" w:name="_ETM_Q2_639099"/>
      <w:bookmarkEnd w:id="1809"/>
      <w:r>
        <w:rPr>
          <w:rtl/>
        </w:rPr>
        <w:t xml:space="preserve">חכם </w:t>
      </w:r>
      <w:bookmarkStart w:id="1810" w:name="_ETM_Q2_639819"/>
      <w:bookmarkEnd w:id="1810"/>
      <w:r>
        <w:rPr>
          <w:rtl/>
        </w:rPr>
        <w:t xml:space="preserve">עיניו </w:t>
      </w:r>
      <w:bookmarkStart w:id="1811" w:name="_ETM_Q2_640420"/>
      <w:bookmarkEnd w:id="1811"/>
      <w:r>
        <w:rPr>
          <w:rtl/>
        </w:rPr>
        <w:t>בראשו</w:t>
      </w:r>
      <w:r>
        <w:rPr>
          <w:rFonts w:hint="cs"/>
          <w:rtl/>
        </w:rPr>
        <w:t xml:space="preserve">, והכסיל </w:t>
      </w:r>
      <w:bookmarkStart w:id="1812" w:name="_ETM_Q2_641260"/>
      <w:bookmarkStart w:id="1813" w:name="_ETM_Q2_642129"/>
      <w:bookmarkEnd w:id="1812"/>
      <w:bookmarkEnd w:id="1813"/>
      <w:r>
        <w:rPr>
          <w:rtl/>
        </w:rPr>
        <w:t>ב</w:t>
      </w:r>
      <w:r w:rsidRPr="00956784">
        <w:rPr>
          <w:rtl/>
        </w:rPr>
        <w:t>חֹ</w:t>
      </w:r>
      <w:r>
        <w:rPr>
          <w:rtl/>
        </w:rPr>
        <w:t xml:space="preserve">שך </w:t>
      </w:r>
      <w:bookmarkStart w:id="1814" w:name="_ETM_Q2_643090"/>
      <w:bookmarkEnd w:id="1814"/>
      <w:r>
        <w:rPr>
          <w:rtl/>
        </w:rPr>
        <w:t>הולך</w:t>
      </w:r>
      <w:r>
        <w:rPr>
          <w:rFonts w:hint="cs"/>
          <w:rtl/>
        </w:rPr>
        <w:t>".</w:t>
      </w:r>
      <w:r>
        <w:rPr>
          <w:rtl/>
        </w:rPr>
        <w:t xml:space="preserve"> </w:t>
      </w:r>
      <w:bookmarkStart w:id="1815" w:name="_ETM_Q2_644940"/>
      <w:bookmarkEnd w:id="1815"/>
      <w:r>
        <w:rPr>
          <w:rtl/>
        </w:rPr>
        <w:t xml:space="preserve">כל </w:t>
      </w:r>
      <w:bookmarkStart w:id="1816" w:name="_ETM_Q2_645450"/>
      <w:bookmarkEnd w:id="1816"/>
      <w:r>
        <w:rPr>
          <w:rtl/>
        </w:rPr>
        <w:t xml:space="preserve">מי </w:t>
      </w:r>
      <w:bookmarkStart w:id="1817" w:name="_ETM_Q2_645630"/>
      <w:bookmarkEnd w:id="1817"/>
      <w:r>
        <w:rPr>
          <w:rtl/>
        </w:rPr>
        <w:t xml:space="preserve">שעיניו </w:t>
      </w:r>
      <w:bookmarkStart w:id="1818" w:name="_ETM_Q2_646140"/>
      <w:bookmarkEnd w:id="1818"/>
      <w:r>
        <w:rPr>
          <w:rtl/>
        </w:rPr>
        <w:t xml:space="preserve">בראשו </w:t>
      </w:r>
      <w:bookmarkStart w:id="1819" w:name="_ETM_Q2_646650"/>
      <w:bookmarkEnd w:id="1819"/>
      <w:r>
        <w:rPr>
          <w:rtl/>
        </w:rPr>
        <w:t xml:space="preserve">כבר </w:t>
      </w:r>
      <w:bookmarkStart w:id="1820" w:name="_ETM_Q2_646890"/>
      <w:bookmarkEnd w:id="1820"/>
      <w:r>
        <w:rPr>
          <w:rtl/>
        </w:rPr>
        <w:t xml:space="preserve">מבין </w:t>
      </w:r>
      <w:bookmarkStart w:id="1821" w:name="_ETM_Q2_648099"/>
      <w:bookmarkEnd w:id="1821"/>
      <w:r>
        <w:rPr>
          <w:rtl/>
        </w:rPr>
        <w:t>ש</w:t>
      </w:r>
      <w:r>
        <w:rPr>
          <w:rFonts w:hint="cs"/>
          <w:rtl/>
        </w:rPr>
        <w:t>המגה</w:t>
      </w:r>
      <w:bookmarkStart w:id="1822" w:name="_ETM_Q2_647000"/>
      <w:bookmarkStart w:id="1823" w:name="_ETM_Q2_648760"/>
      <w:bookmarkStart w:id="1824" w:name="_ETM_Q2_649269"/>
      <w:bookmarkEnd w:id="1822"/>
      <w:bookmarkEnd w:id="1823"/>
      <w:bookmarkEnd w:id="1824"/>
      <w:r>
        <w:rPr>
          <w:rFonts w:hint="cs"/>
          <w:rtl/>
        </w:rPr>
        <w:t>-</w:t>
      </w:r>
      <w:r>
        <w:rPr>
          <w:rtl/>
        </w:rPr>
        <w:t xml:space="preserve">מחדל </w:t>
      </w:r>
      <w:bookmarkStart w:id="1825" w:name="_ETM_Q2_650109"/>
      <w:bookmarkEnd w:id="1825"/>
      <w:r>
        <w:rPr>
          <w:rtl/>
        </w:rPr>
        <w:t xml:space="preserve">של </w:t>
      </w:r>
      <w:bookmarkStart w:id="1826" w:name="_ETM_Q2_650379"/>
      <w:bookmarkEnd w:id="1826"/>
      <w:r>
        <w:rPr>
          <w:rtl/>
        </w:rPr>
        <w:t xml:space="preserve">7 </w:t>
      </w:r>
      <w:bookmarkStart w:id="1827" w:name="_ETM_Q2_650739"/>
      <w:bookmarkEnd w:id="1827"/>
      <w:r>
        <w:rPr>
          <w:rtl/>
        </w:rPr>
        <w:t xml:space="preserve">באוקטובר </w:t>
      </w:r>
      <w:bookmarkStart w:id="1828" w:name="_ETM_Q2_652050"/>
      <w:bookmarkEnd w:id="1828"/>
      <w:r>
        <w:rPr>
          <w:rtl/>
        </w:rPr>
        <w:t xml:space="preserve">נעוץ </w:t>
      </w:r>
      <w:bookmarkStart w:id="1829" w:name="_ETM_Q2_652980"/>
      <w:bookmarkEnd w:id="1829"/>
      <w:r>
        <w:rPr>
          <w:rtl/>
        </w:rPr>
        <w:t xml:space="preserve">בשנים </w:t>
      </w:r>
      <w:bookmarkStart w:id="1830" w:name="_ETM_Q2_653790"/>
      <w:bookmarkEnd w:id="1830"/>
      <w:r>
        <w:rPr>
          <w:rtl/>
        </w:rPr>
        <w:t xml:space="preserve">ארוכות </w:t>
      </w:r>
      <w:bookmarkStart w:id="1831" w:name="_ETM_Q2_655430"/>
      <w:bookmarkEnd w:id="1831"/>
      <w:r>
        <w:rPr>
          <w:rtl/>
        </w:rPr>
        <w:t xml:space="preserve">של </w:t>
      </w:r>
      <w:bookmarkStart w:id="1832" w:name="_ETM_Q2_655700"/>
      <w:bookmarkEnd w:id="1832"/>
      <w:r>
        <w:rPr>
          <w:rtl/>
        </w:rPr>
        <w:t xml:space="preserve">התנהלות </w:t>
      </w:r>
      <w:bookmarkStart w:id="1833" w:name="_ETM_Q2_656450"/>
      <w:bookmarkEnd w:id="1833"/>
      <w:r>
        <w:rPr>
          <w:rtl/>
        </w:rPr>
        <w:t xml:space="preserve">מהסוג </w:t>
      </w:r>
      <w:bookmarkStart w:id="1834" w:name="_ETM_Q2_656959"/>
      <w:bookmarkEnd w:id="1834"/>
      <w:r>
        <w:rPr>
          <w:rtl/>
        </w:rPr>
        <w:t>ש</w:t>
      </w:r>
      <w:bookmarkStart w:id="1835" w:name="_ETM_Q2_657980"/>
      <w:bookmarkEnd w:id="1835"/>
      <w:r>
        <w:rPr>
          <w:rtl/>
        </w:rPr>
        <w:t xml:space="preserve">מתואר </w:t>
      </w:r>
      <w:bookmarkStart w:id="1836" w:name="_ETM_Q2_659000"/>
      <w:bookmarkEnd w:id="1836"/>
      <w:r>
        <w:rPr>
          <w:rtl/>
        </w:rPr>
        <w:t xml:space="preserve">בהחלטה </w:t>
      </w:r>
      <w:bookmarkStart w:id="1837" w:name="_ETM_Q2_659689"/>
      <w:bookmarkEnd w:id="1837"/>
      <w:r>
        <w:rPr>
          <w:rtl/>
        </w:rPr>
        <w:t>הזאת</w:t>
      </w:r>
      <w:r w:rsidR="009806EE">
        <w:rPr>
          <w:rFonts w:hint="cs"/>
          <w:rtl/>
        </w:rPr>
        <w:t>.</w:t>
      </w:r>
      <w:r>
        <w:rPr>
          <w:rFonts w:hint="cs"/>
          <w:rtl/>
        </w:rPr>
        <w:t xml:space="preserve"> </w:t>
      </w:r>
      <w:bookmarkStart w:id="1838" w:name="_ETM_Q2_663000"/>
      <w:bookmarkStart w:id="1839" w:name="_ETM_Q2_660959"/>
      <w:bookmarkEnd w:id="1838"/>
      <w:bookmarkEnd w:id="1839"/>
      <w:r>
        <w:rPr>
          <w:rtl/>
        </w:rPr>
        <w:t xml:space="preserve">זה </w:t>
      </w:r>
      <w:bookmarkStart w:id="1840" w:name="_ETM_Q2_661110"/>
      <w:bookmarkEnd w:id="1840"/>
      <w:r>
        <w:rPr>
          <w:rtl/>
        </w:rPr>
        <w:t xml:space="preserve">לא </w:t>
      </w:r>
      <w:bookmarkStart w:id="1841" w:name="_ETM_Q2_661230"/>
      <w:bookmarkEnd w:id="1841"/>
      <w:r>
        <w:rPr>
          <w:rtl/>
        </w:rPr>
        <w:t xml:space="preserve">אופייני </w:t>
      </w:r>
      <w:bookmarkStart w:id="1842" w:name="_ETM_Q2_661709"/>
      <w:bookmarkEnd w:id="1842"/>
      <w:r>
        <w:rPr>
          <w:rtl/>
        </w:rPr>
        <w:t xml:space="preserve">רק </w:t>
      </w:r>
      <w:bookmarkStart w:id="1843" w:name="_ETM_Q2_662370"/>
      <w:bookmarkEnd w:id="1843"/>
      <w:r>
        <w:rPr>
          <w:rtl/>
        </w:rPr>
        <w:t xml:space="preserve">לפרשת </w:t>
      </w:r>
      <w:bookmarkStart w:id="1844" w:name="_ETM_Q2_663150"/>
      <w:bookmarkEnd w:id="1844"/>
      <w:r>
        <w:rPr>
          <w:rtl/>
        </w:rPr>
        <w:t xml:space="preserve">כלי </w:t>
      </w:r>
      <w:bookmarkStart w:id="1845" w:name="_ETM_Q2_663390"/>
      <w:bookmarkEnd w:id="1845"/>
      <w:r>
        <w:rPr>
          <w:rtl/>
        </w:rPr>
        <w:t>הש</w:t>
      </w:r>
      <w:r>
        <w:rPr>
          <w:rFonts w:hint="cs"/>
          <w:rtl/>
        </w:rPr>
        <w:t xml:space="preserve">יט. </w:t>
      </w:r>
      <w:bookmarkStart w:id="1846" w:name="_ETM_Q2_664380"/>
      <w:bookmarkEnd w:id="1846"/>
      <w:r>
        <w:rPr>
          <w:rFonts w:hint="cs"/>
          <w:rtl/>
        </w:rPr>
        <w:t>א</w:t>
      </w:r>
      <w:r>
        <w:rPr>
          <w:rtl/>
        </w:rPr>
        <w:t xml:space="preserve">ני </w:t>
      </w:r>
      <w:bookmarkStart w:id="1847" w:name="_ETM_Q2_664620"/>
      <w:bookmarkEnd w:id="1847"/>
      <w:r>
        <w:rPr>
          <w:rtl/>
        </w:rPr>
        <w:t xml:space="preserve">מציע </w:t>
      </w:r>
      <w:bookmarkStart w:id="1848" w:name="_ETM_Q2_665069"/>
      <w:bookmarkEnd w:id="1848"/>
      <w:r>
        <w:rPr>
          <w:rtl/>
        </w:rPr>
        <w:t xml:space="preserve">לכל </w:t>
      </w:r>
      <w:bookmarkStart w:id="1849" w:name="_ETM_Q2_665430"/>
      <w:bookmarkEnd w:id="1849"/>
      <w:r>
        <w:rPr>
          <w:rtl/>
        </w:rPr>
        <w:t xml:space="preserve">אזרח </w:t>
      </w:r>
      <w:bookmarkStart w:id="1850" w:name="_ETM_Q2_666420"/>
      <w:bookmarkEnd w:id="1850"/>
      <w:r>
        <w:rPr>
          <w:rtl/>
        </w:rPr>
        <w:t xml:space="preserve">לקרוא </w:t>
      </w:r>
      <w:bookmarkStart w:id="1851" w:name="_ETM_Q2_666780"/>
      <w:bookmarkEnd w:id="1851"/>
      <w:r>
        <w:rPr>
          <w:rtl/>
        </w:rPr>
        <w:t xml:space="preserve">את </w:t>
      </w:r>
      <w:bookmarkStart w:id="1852" w:name="_ETM_Q2_666900"/>
      <w:bookmarkEnd w:id="1852"/>
      <w:r>
        <w:rPr>
          <w:rtl/>
        </w:rPr>
        <w:t xml:space="preserve">11 </w:t>
      </w:r>
      <w:bookmarkStart w:id="1853" w:name="_ETM_Q2_667620"/>
      <w:bookmarkEnd w:id="1853"/>
      <w:r>
        <w:rPr>
          <w:rFonts w:hint="cs"/>
          <w:rtl/>
        </w:rPr>
        <w:t>ה</w:t>
      </w:r>
      <w:r>
        <w:rPr>
          <w:rtl/>
        </w:rPr>
        <w:t xml:space="preserve">עמודים </w:t>
      </w:r>
      <w:bookmarkStart w:id="1854" w:name="_ETM_Q2_668010"/>
      <w:bookmarkEnd w:id="1854"/>
      <w:r>
        <w:rPr>
          <w:rtl/>
        </w:rPr>
        <w:t xml:space="preserve">של </w:t>
      </w:r>
      <w:bookmarkStart w:id="1855" w:name="_ETM_Q2_668190"/>
      <w:bookmarkEnd w:id="1855"/>
      <w:r>
        <w:rPr>
          <w:rtl/>
        </w:rPr>
        <w:t xml:space="preserve">ההחלטה </w:t>
      </w:r>
      <w:bookmarkStart w:id="1856" w:name="_ETM_Q2_668670"/>
      <w:bookmarkEnd w:id="1856"/>
      <w:r>
        <w:rPr>
          <w:rtl/>
        </w:rPr>
        <w:t>הזאת</w:t>
      </w:r>
      <w:r>
        <w:rPr>
          <w:rFonts w:hint="cs"/>
          <w:rtl/>
        </w:rPr>
        <w:t>. חמישה</w:t>
      </w:r>
      <w:bookmarkStart w:id="1857" w:name="_ETM_Q2_669950"/>
      <w:bookmarkEnd w:id="1857"/>
      <w:r>
        <w:rPr>
          <w:rtl/>
        </w:rPr>
        <w:t xml:space="preserve"> </w:t>
      </w:r>
      <w:bookmarkStart w:id="1858" w:name="_ETM_Q2_670490"/>
      <w:bookmarkEnd w:id="1858"/>
      <w:r>
        <w:rPr>
          <w:rtl/>
        </w:rPr>
        <w:t>בכירים</w:t>
      </w:r>
      <w:r>
        <w:rPr>
          <w:rFonts w:hint="cs"/>
          <w:rtl/>
        </w:rPr>
        <w:t>,</w:t>
      </w:r>
      <w:r>
        <w:rPr>
          <w:rtl/>
        </w:rPr>
        <w:t xml:space="preserve"> </w:t>
      </w:r>
      <w:bookmarkStart w:id="1859" w:name="_ETM_Q2_670970"/>
      <w:bookmarkEnd w:id="1859"/>
      <w:r w:rsidR="009806EE">
        <w:rPr>
          <w:rFonts w:hint="cs"/>
          <w:rtl/>
        </w:rPr>
        <w:t>ו</w:t>
      </w:r>
      <w:r>
        <w:rPr>
          <w:rtl/>
        </w:rPr>
        <w:t xml:space="preserve">בראשם </w:t>
      </w:r>
      <w:bookmarkStart w:id="1860" w:name="_ETM_Q2_671450"/>
      <w:bookmarkEnd w:id="1860"/>
      <w:r>
        <w:rPr>
          <w:rtl/>
        </w:rPr>
        <w:t>ר</w:t>
      </w:r>
      <w:r>
        <w:rPr>
          <w:rFonts w:hint="cs"/>
          <w:rtl/>
        </w:rPr>
        <w:t xml:space="preserve">אש </w:t>
      </w:r>
      <w:r>
        <w:rPr>
          <w:rtl/>
        </w:rPr>
        <w:t>ה</w:t>
      </w:r>
      <w:r>
        <w:rPr>
          <w:rFonts w:hint="cs"/>
          <w:rtl/>
        </w:rPr>
        <w:t>מ</w:t>
      </w:r>
      <w:r>
        <w:rPr>
          <w:rtl/>
        </w:rPr>
        <w:t>מ</w:t>
      </w:r>
      <w:r>
        <w:rPr>
          <w:rFonts w:hint="cs"/>
          <w:rtl/>
        </w:rPr>
        <w:t>שלה,</w:t>
      </w:r>
      <w:r>
        <w:rPr>
          <w:rtl/>
        </w:rPr>
        <w:t xml:space="preserve"> </w:t>
      </w:r>
      <w:bookmarkStart w:id="1861" w:name="_ETM_Q2_672110"/>
      <w:bookmarkEnd w:id="1861"/>
      <w:r>
        <w:rPr>
          <w:rtl/>
        </w:rPr>
        <w:t xml:space="preserve">קיבלו </w:t>
      </w:r>
      <w:bookmarkStart w:id="1862" w:name="_ETM_Q2_672440"/>
      <w:bookmarkEnd w:id="1862"/>
      <w:r>
        <w:rPr>
          <w:rtl/>
        </w:rPr>
        <w:t xml:space="preserve">מכתבי </w:t>
      </w:r>
      <w:bookmarkStart w:id="1863" w:name="_ETM_Q2_672950"/>
      <w:bookmarkEnd w:id="1863"/>
      <w:r>
        <w:rPr>
          <w:rtl/>
        </w:rPr>
        <w:t>אזהרה</w:t>
      </w:r>
      <w:r>
        <w:rPr>
          <w:rFonts w:hint="cs"/>
          <w:rtl/>
        </w:rPr>
        <w:t>,</w:t>
      </w:r>
      <w:r>
        <w:rPr>
          <w:rtl/>
        </w:rPr>
        <w:t xml:space="preserve"> </w:t>
      </w:r>
      <w:bookmarkStart w:id="1864" w:name="_ETM_Q2_673340"/>
      <w:bookmarkEnd w:id="1864"/>
      <w:r>
        <w:rPr>
          <w:rtl/>
        </w:rPr>
        <w:t xml:space="preserve">אבל </w:t>
      </w:r>
      <w:bookmarkStart w:id="1865" w:name="_ETM_Q2_673550"/>
      <w:bookmarkEnd w:id="1865"/>
      <w:r>
        <w:rPr>
          <w:rtl/>
        </w:rPr>
        <w:t xml:space="preserve">האמת </w:t>
      </w:r>
      <w:bookmarkStart w:id="1866" w:name="_ETM_Q2_673970"/>
      <w:bookmarkEnd w:id="1866"/>
      <w:r>
        <w:rPr>
          <w:rtl/>
        </w:rPr>
        <w:t xml:space="preserve">היא </w:t>
      </w:r>
      <w:bookmarkStart w:id="1867" w:name="_ETM_Q2_674690"/>
      <w:bookmarkEnd w:id="1867"/>
      <w:r>
        <w:rPr>
          <w:rtl/>
        </w:rPr>
        <w:t xml:space="preserve">שמדינת </w:t>
      </w:r>
      <w:bookmarkStart w:id="1868" w:name="_ETM_Q2_675380"/>
      <w:bookmarkEnd w:id="1868"/>
      <w:r>
        <w:rPr>
          <w:rtl/>
        </w:rPr>
        <w:t xml:space="preserve">ישראל </w:t>
      </w:r>
      <w:bookmarkStart w:id="1869" w:name="_ETM_Q2_675860"/>
      <w:bookmarkEnd w:id="1869"/>
      <w:r>
        <w:rPr>
          <w:rtl/>
        </w:rPr>
        <w:t xml:space="preserve">היום </w:t>
      </w:r>
      <w:bookmarkStart w:id="1870" w:name="_ETM_Q2_676160"/>
      <w:bookmarkEnd w:id="1870"/>
      <w:r>
        <w:rPr>
          <w:rtl/>
        </w:rPr>
        <w:t xml:space="preserve">תחת </w:t>
      </w:r>
      <w:bookmarkStart w:id="1871" w:name="_ETM_Q2_676520"/>
      <w:bookmarkEnd w:id="1871"/>
      <w:r>
        <w:rPr>
          <w:rtl/>
        </w:rPr>
        <w:t>אזהרה</w:t>
      </w:r>
      <w:r>
        <w:rPr>
          <w:rFonts w:hint="cs"/>
          <w:rtl/>
        </w:rPr>
        <w:t>.</w:t>
      </w:r>
      <w:r>
        <w:rPr>
          <w:rtl/>
        </w:rPr>
        <w:t xml:space="preserve"> </w:t>
      </w:r>
      <w:bookmarkStart w:id="1872" w:name="_ETM_Q2_677770"/>
      <w:bookmarkEnd w:id="1872"/>
      <w:r>
        <w:rPr>
          <w:rtl/>
        </w:rPr>
        <w:t>אי</w:t>
      </w:r>
      <w:bookmarkStart w:id="1873" w:name="_ETM_Q2_678040"/>
      <w:bookmarkEnd w:id="1873"/>
      <w:r>
        <w:rPr>
          <w:rFonts w:hint="cs"/>
          <w:rtl/>
        </w:rPr>
        <w:t>-</w:t>
      </w:r>
      <w:r>
        <w:rPr>
          <w:rtl/>
        </w:rPr>
        <w:t xml:space="preserve">אפשר </w:t>
      </w:r>
      <w:bookmarkStart w:id="1874" w:name="_ETM_Q2_678580"/>
      <w:bookmarkEnd w:id="1874"/>
      <w:r>
        <w:rPr>
          <w:rtl/>
        </w:rPr>
        <w:t xml:space="preserve">יותר </w:t>
      </w:r>
      <w:bookmarkStart w:id="1875" w:name="_ETM_Q2_679030"/>
      <w:bookmarkEnd w:id="1875"/>
      <w:r>
        <w:rPr>
          <w:rtl/>
        </w:rPr>
        <w:t xml:space="preserve">לנהל </w:t>
      </w:r>
      <w:bookmarkStart w:id="1876" w:name="_ETM_Q2_679420"/>
      <w:bookmarkEnd w:id="1876"/>
      <w:r>
        <w:rPr>
          <w:rtl/>
        </w:rPr>
        <w:t xml:space="preserve">את </w:t>
      </w:r>
      <w:bookmarkStart w:id="1877" w:name="_ETM_Q2_679570"/>
      <w:bookmarkEnd w:id="1877"/>
      <w:r>
        <w:rPr>
          <w:rtl/>
        </w:rPr>
        <w:t xml:space="preserve">המדינה </w:t>
      </w:r>
      <w:bookmarkStart w:id="1878" w:name="_ETM_Q2_680020"/>
      <w:bookmarkEnd w:id="1878"/>
      <w:r>
        <w:rPr>
          <w:rtl/>
        </w:rPr>
        <w:t xml:space="preserve">בדרך </w:t>
      </w:r>
      <w:bookmarkStart w:id="1879" w:name="_ETM_Q2_680560"/>
      <w:bookmarkEnd w:id="1879"/>
      <w:r>
        <w:rPr>
          <w:rtl/>
        </w:rPr>
        <w:t xml:space="preserve">המופקרת </w:t>
      </w:r>
      <w:bookmarkStart w:id="1880" w:name="_ETM_Q2_681250"/>
      <w:bookmarkEnd w:id="1880"/>
      <w:r>
        <w:rPr>
          <w:rtl/>
        </w:rPr>
        <w:t>הזאת</w:t>
      </w:r>
      <w:r>
        <w:rPr>
          <w:rFonts w:hint="cs"/>
          <w:rtl/>
        </w:rPr>
        <w:t>,</w:t>
      </w:r>
      <w:r>
        <w:rPr>
          <w:rtl/>
        </w:rPr>
        <w:t xml:space="preserve"> </w:t>
      </w:r>
      <w:bookmarkStart w:id="1881" w:name="_ETM_Q2_682040"/>
      <w:bookmarkEnd w:id="1881"/>
      <w:r>
        <w:rPr>
          <w:rtl/>
        </w:rPr>
        <w:t xml:space="preserve">כולל </w:t>
      </w:r>
      <w:bookmarkStart w:id="1882" w:name="_ETM_Q2_682700"/>
      <w:bookmarkEnd w:id="1882"/>
      <w:r>
        <w:rPr>
          <w:rtl/>
        </w:rPr>
        <w:t xml:space="preserve">בנושאים </w:t>
      </w:r>
      <w:bookmarkStart w:id="1883" w:name="_ETM_Q2_683450"/>
      <w:bookmarkEnd w:id="1883"/>
      <w:r>
        <w:rPr>
          <w:rtl/>
        </w:rPr>
        <w:t xml:space="preserve">הרגישים </w:t>
      </w:r>
      <w:bookmarkStart w:id="1884" w:name="_ETM_Q2_684109"/>
      <w:bookmarkEnd w:id="1884"/>
      <w:r>
        <w:rPr>
          <w:rtl/>
        </w:rPr>
        <w:t>ביותר</w:t>
      </w:r>
      <w:r w:rsidR="009806EE">
        <w:rPr>
          <w:rFonts w:hint="cs"/>
          <w:rtl/>
        </w:rPr>
        <w:t>.</w:t>
      </w:r>
      <w:r>
        <w:rPr>
          <w:rtl/>
        </w:rPr>
        <w:t xml:space="preserve"> </w:t>
      </w:r>
      <w:bookmarkStart w:id="1885" w:name="_ETM_Q2_685430"/>
      <w:bookmarkEnd w:id="1885"/>
      <w:r>
        <w:rPr>
          <w:rtl/>
        </w:rPr>
        <w:t xml:space="preserve">פשוט </w:t>
      </w:r>
      <w:bookmarkStart w:id="1886" w:name="_ETM_Q2_685819"/>
      <w:bookmarkEnd w:id="1886"/>
      <w:r>
        <w:rPr>
          <w:rtl/>
        </w:rPr>
        <w:t>אי</w:t>
      </w:r>
      <w:bookmarkStart w:id="1887" w:name="_ETM_Q2_685939"/>
      <w:bookmarkEnd w:id="1887"/>
      <w:r>
        <w:rPr>
          <w:rFonts w:hint="cs"/>
          <w:rtl/>
        </w:rPr>
        <w:t>-</w:t>
      </w:r>
      <w:r>
        <w:rPr>
          <w:rtl/>
        </w:rPr>
        <w:t>אפשר</w:t>
      </w:r>
      <w:r>
        <w:rPr>
          <w:rFonts w:hint="cs"/>
          <w:rtl/>
        </w:rPr>
        <w:t>.</w:t>
      </w:r>
    </w:p>
    <w:p w:rsidR="00C85791" w:rsidRDefault="00C85791" w:rsidP="00967A0E">
      <w:pPr>
        <w:rPr>
          <w:rtl/>
        </w:rPr>
      </w:pPr>
    </w:p>
    <w:p w:rsidR="00C85791" w:rsidRDefault="00C85791" w:rsidP="00967A0E">
      <w:pPr>
        <w:rPr>
          <w:rtl/>
        </w:rPr>
      </w:pPr>
      <w:bookmarkStart w:id="1888" w:name="_ETM_Q2_689000"/>
      <w:bookmarkStart w:id="1889" w:name="_ETM_Q2_687620"/>
      <w:bookmarkEnd w:id="1888"/>
      <w:bookmarkEnd w:id="1889"/>
      <w:r>
        <w:rPr>
          <w:rtl/>
        </w:rPr>
        <w:t xml:space="preserve">איך </w:t>
      </w:r>
      <w:bookmarkStart w:id="1890" w:name="_ETM_Q2_687859"/>
      <w:bookmarkEnd w:id="1890"/>
      <w:r>
        <w:rPr>
          <w:rtl/>
        </w:rPr>
        <w:t>נקרא</w:t>
      </w:r>
      <w:r>
        <w:rPr>
          <w:rFonts w:hint="cs"/>
          <w:rtl/>
        </w:rPr>
        <w:t>,</w:t>
      </w:r>
      <w:r>
        <w:rPr>
          <w:rtl/>
        </w:rPr>
        <w:t xml:space="preserve"> </w:t>
      </w:r>
      <w:bookmarkStart w:id="1891" w:name="_ETM_Q2_688370"/>
      <w:bookmarkEnd w:id="1891"/>
      <w:r>
        <w:rPr>
          <w:rtl/>
        </w:rPr>
        <w:t xml:space="preserve">אדוני </w:t>
      </w:r>
      <w:bookmarkStart w:id="1892" w:name="_ETM_Q2_688669"/>
      <w:bookmarkEnd w:id="1892"/>
      <w:r>
        <w:rPr>
          <w:rtl/>
        </w:rPr>
        <w:t>היושב-ראש</w:t>
      </w:r>
      <w:r>
        <w:rPr>
          <w:rFonts w:hint="cs"/>
          <w:rtl/>
        </w:rPr>
        <w:t>,</w:t>
      </w:r>
      <w:r>
        <w:rPr>
          <w:rtl/>
        </w:rPr>
        <w:t xml:space="preserve"> </w:t>
      </w:r>
      <w:bookmarkStart w:id="1893" w:name="_ETM_Q2_689689"/>
      <w:bookmarkEnd w:id="1893"/>
      <w:r>
        <w:rPr>
          <w:rtl/>
        </w:rPr>
        <w:t xml:space="preserve">לקבלת </w:t>
      </w:r>
      <w:bookmarkStart w:id="1894" w:name="_ETM_Q2_690379"/>
      <w:bookmarkEnd w:id="1894"/>
      <w:r>
        <w:rPr>
          <w:rtl/>
        </w:rPr>
        <w:t xml:space="preserve">החלטות </w:t>
      </w:r>
      <w:bookmarkStart w:id="1895" w:name="_ETM_Q2_690829"/>
      <w:bookmarkEnd w:id="1895"/>
      <w:r>
        <w:rPr>
          <w:rtl/>
        </w:rPr>
        <w:t xml:space="preserve">גורליות </w:t>
      </w:r>
      <w:bookmarkStart w:id="1896" w:name="_ETM_Q2_691579"/>
      <w:bookmarkEnd w:id="1896"/>
      <w:r>
        <w:rPr>
          <w:rtl/>
        </w:rPr>
        <w:t xml:space="preserve">בלי </w:t>
      </w:r>
      <w:bookmarkStart w:id="1897" w:name="_ETM_Q2_691849"/>
      <w:bookmarkEnd w:id="1897"/>
      <w:r>
        <w:rPr>
          <w:rtl/>
        </w:rPr>
        <w:t xml:space="preserve">תהליך </w:t>
      </w:r>
      <w:bookmarkStart w:id="1898" w:name="_ETM_Q2_692329"/>
      <w:bookmarkEnd w:id="1898"/>
      <w:r>
        <w:rPr>
          <w:rtl/>
        </w:rPr>
        <w:t xml:space="preserve">סדור </w:t>
      </w:r>
      <w:bookmarkStart w:id="1899" w:name="_ETM_Q2_692719"/>
      <w:bookmarkEnd w:id="1899"/>
      <w:r>
        <w:rPr>
          <w:rtl/>
        </w:rPr>
        <w:t xml:space="preserve">של </w:t>
      </w:r>
      <w:bookmarkStart w:id="1900" w:name="_ETM_Q2_692900"/>
      <w:bookmarkEnd w:id="1900"/>
      <w:r>
        <w:rPr>
          <w:rtl/>
        </w:rPr>
        <w:t xml:space="preserve">קבלת </w:t>
      </w:r>
      <w:bookmarkStart w:id="1901" w:name="_ETM_Q2_693349"/>
      <w:bookmarkEnd w:id="1901"/>
      <w:r>
        <w:rPr>
          <w:rtl/>
        </w:rPr>
        <w:t>החלטות</w:t>
      </w:r>
      <w:bookmarkStart w:id="1902" w:name="_ETM_Q2_694360"/>
      <w:bookmarkEnd w:id="1902"/>
      <w:r>
        <w:rPr>
          <w:rFonts w:hint="cs"/>
          <w:rtl/>
        </w:rPr>
        <w:t xml:space="preserve">, </w:t>
      </w:r>
      <w:r>
        <w:rPr>
          <w:rtl/>
        </w:rPr>
        <w:t xml:space="preserve">תוך </w:t>
      </w:r>
      <w:bookmarkStart w:id="1903" w:name="_ETM_Q2_694629"/>
      <w:bookmarkEnd w:id="1903"/>
      <w:r>
        <w:rPr>
          <w:rtl/>
        </w:rPr>
        <w:t xml:space="preserve">עקיפת </w:t>
      </w:r>
      <w:bookmarkStart w:id="1904" w:name="_ETM_Q2_695260"/>
      <w:bookmarkEnd w:id="1904"/>
      <w:r>
        <w:rPr>
          <w:rtl/>
        </w:rPr>
        <w:t xml:space="preserve">הממשלה </w:t>
      </w:r>
      <w:bookmarkStart w:id="1905" w:name="_ETM_Q2_695830"/>
      <w:bookmarkEnd w:id="1905"/>
      <w:r>
        <w:rPr>
          <w:rtl/>
        </w:rPr>
        <w:t xml:space="preserve">וגורמי </w:t>
      </w:r>
      <w:bookmarkStart w:id="1906" w:name="_ETM_Q2_696309"/>
      <w:bookmarkEnd w:id="1906"/>
      <w:r>
        <w:rPr>
          <w:rtl/>
        </w:rPr>
        <w:t>המקצוע</w:t>
      </w:r>
      <w:r>
        <w:rPr>
          <w:rFonts w:hint="cs"/>
          <w:rtl/>
        </w:rPr>
        <w:t>,</w:t>
      </w:r>
      <w:r>
        <w:rPr>
          <w:rtl/>
        </w:rPr>
        <w:t xml:space="preserve"> </w:t>
      </w:r>
      <w:bookmarkStart w:id="1907" w:name="_ETM_Q2_697450"/>
      <w:bookmarkEnd w:id="1907"/>
      <w:r>
        <w:rPr>
          <w:rtl/>
        </w:rPr>
        <w:t xml:space="preserve">בלי </w:t>
      </w:r>
      <w:bookmarkStart w:id="1908" w:name="_ETM_Q2_697840"/>
      <w:bookmarkEnd w:id="1908"/>
      <w:r>
        <w:rPr>
          <w:rtl/>
        </w:rPr>
        <w:t xml:space="preserve">לדון </w:t>
      </w:r>
      <w:bookmarkStart w:id="1909" w:name="_ETM_Q2_698200"/>
      <w:bookmarkEnd w:id="1909"/>
      <w:r>
        <w:rPr>
          <w:rtl/>
        </w:rPr>
        <w:t>בהשלכות</w:t>
      </w:r>
      <w:r>
        <w:rPr>
          <w:rFonts w:hint="cs"/>
          <w:rtl/>
        </w:rPr>
        <w:t>,</w:t>
      </w:r>
      <w:r>
        <w:rPr>
          <w:rtl/>
        </w:rPr>
        <w:t xml:space="preserve"> </w:t>
      </w:r>
      <w:bookmarkStart w:id="1910" w:name="_ETM_Q2_698920"/>
      <w:bookmarkEnd w:id="1910"/>
      <w:r>
        <w:rPr>
          <w:rtl/>
        </w:rPr>
        <w:t xml:space="preserve">בלי </w:t>
      </w:r>
      <w:bookmarkStart w:id="1911" w:name="_ETM_Q2_699159"/>
      <w:bookmarkEnd w:id="1911"/>
      <w:r>
        <w:rPr>
          <w:rtl/>
        </w:rPr>
        <w:t xml:space="preserve">עבודת </w:t>
      </w:r>
      <w:bookmarkStart w:id="1912" w:name="_ETM_Q2_699609"/>
      <w:bookmarkEnd w:id="1912"/>
      <w:r>
        <w:rPr>
          <w:rtl/>
        </w:rPr>
        <w:t>מטה</w:t>
      </w:r>
      <w:r>
        <w:rPr>
          <w:rFonts w:hint="cs"/>
          <w:rtl/>
        </w:rPr>
        <w:t>?</w:t>
      </w:r>
      <w:r>
        <w:rPr>
          <w:rtl/>
        </w:rPr>
        <w:t xml:space="preserve"> </w:t>
      </w:r>
      <w:bookmarkStart w:id="1913" w:name="_ETM_Q2_700299"/>
      <w:bookmarkEnd w:id="1913"/>
      <w:r>
        <w:rPr>
          <w:rtl/>
        </w:rPr>
        <w:t xml:space="preserve">זאת </w:t>
      </w:r>
      <w:bookmarkStart w:id="1914" w:name="_ETM_Q2_700719"/>
      <w:bookmarkEnd w:id="1914"/>
      <w:r>
        <w:rPr>
          <w:rtl/>
        </w:rPr>
        <w:t xml:space="preserve">הפקרות </w:t>
      </w:r>
      <w:bookmarkStart w:id="1915" w:name="_ETM_Q2_701769"/>
      <w:bookmarkEnd w:id="1915"/>
      <w:r>
        <w:rPr>
          <w:rtl/>
        </w:rPr>
        <w:t>כ</w:t>
      </w:r>
      <w:bookmarkStart w:id="1916" w:name="_ETM_Q2_701950"/>
      <w:bookmarkEnd w:id="1916"/>
      <w:r>
        <w:rPr>
          <w:rtl/>
        </w:rPr>
        <w:t>פשוטה</w:t>
      </w:r>
      <w:r>
        <w:rPr>
          <w:rFonts w:hint="cs"/>
          <w:rtl/>
        </w:rPr>
        <w:t>.</w:t>
      </w:r>
      <w:r>
        <w:rPr>
          <w:rtl/>
        </w:rPr>
        <w:t xml:space="preserve"> </w:t>
      </w:r>
      <w:bookmarkStart w:id="1917" w:name="_ETM_Q2_704360"/>
      <w:bookmarkEnd w:id="1917"/>
      <w:r>
        <w:rPr>
          <w:rFonts w:hint="cs"/>
          <w:rtl/>
        </w:rPr>
        <w:t>ו</w:t>
      </w:r>
      <w:r>
        <w:rPr>
          <w:rtl/>
        </w:rPr>
        <w:t xml:space="preserve">דרך </w:t>
      </w:r>
      <w:bookmarkStart w:id="1918" w:name="_ETM_Q2_704840"/>
      <w:bookmarkEnd w:id="1918"/>
      <w:r>
        <w:rPr>
          <w:rtl/>
        </w:rPr>
        <w:t xml:space="preserve">כזאת </w:t>
      </w:r>
      <w:bookmarkStart w:id="1919" w:name="_ETM_Q2_705200"/>
      <w:bookmarkEnd w:id="1919"/>
      <w:r>
        <w:rPr>
          <w:rtl/>
        </w:rPr>
        <w:t xml:space="preserve">של </w:t>
      </w:r>
      <w:bookmarkStart w:id="1920" w:name="_ETM_Q2_705350"/>
      <w:bookmarkEnd w:id="1920"/>
      <w:r>
        <w:rPr>
          <w:rtl/>
        </w:rPr>
        <w:t xml:space="preserve">התנהלות </w:t>
      </w:r>
      <w:bookmarkStart w:id="1921" w:name="_ETM_Q2_706220"/>
      <w:bookmarkEnd w:id="1921"/>
      <w:r>
        <w:rPr>
          <w:rtl/>
        </w:rPr>
        <w:t xml:space="preserve">יכולה </w:t>
      </w:r>
      <w:bookmarkStart w:id="1922" w:name="_ETM_Q2_706730"/>
      <w:bookmarkEnd w:id="1922"/>
      <w:r>
        <w:rPr>
          <w:rtl/>
        </w:rPr>
        <w:t xml:space="preserve">להיות </w:t>
      </w:r>
      <w:bookmarkStart w:id="1923" w:name="_ETM_Q2_706970"/>
      <w:bookmarkEnd w:id="1923"/>
      <w:r>
        <w:rPr>
          <w:rtl/>
        </w:rPr>
        <w:t xml:space="preserve">מבוססת </w:t>
      </w:r>
      <w:bookmarkStart w:id="1924" w:name="_ETM_Q2_708160"/>
      <w:bookmarkEnd w:id="1924"/>
      <w:r>
        <w:rPr>
          <w:rtl/>
        </w:rPr>
        <w:t xml:space="preserve">רק </w:t>
      </w:r>
      <w:bookmarkStart w:id="1925" w:name="_ETM_Q2_708550"/>
      <w:bookmarkEnd w:id="1925"/>
      <w:r>
        <w:rPr>
          <w:rtl/>
        </w:rPr>
        <w:t xml:space="preserve">על </w:t>
      </w:r>
      <w:bookmarkStart w:id="1926" w:name="_ETM_Q2_708670"/>
      <w:bookmarkEnd w:id="1926"/>
      <w:r>
        <w:rPr>
          <w:rtl/>
        </w:rPr>
        <w:t>קונספציה</w:t>
      </w:r>
      <w:r>
        <w:rPr>
          <w:rFonts w:hint="cs"/>
          <w:rtl/>
        </w:rPr>
        <w:t>,</w:t>
      </w:r>
      <w:r>
        <w:rPr>
          <w:rtl/>
        </w:rPr>
        <w:t xml:space="preserve"> </w:t>
      </w:r>
      <w:bookmarkStart w:id="1927" w:name="_ETM_Q2_710309"/>
      <w:bookmarkEnd w:id="1927"/>
      <w:r>
        <w:rPr>
          <w:rtl/>
        </w:rPr>
        <w:t xml:space="preserve">כי </w:t>
      </w:r>
      <w:bookmarkStart w:id="1928" w:name="_ETM_Q2_710520"/>
      <w:bookmarkEnd w:id="1928"/>
      <w:r>
        <w:rPr>
          <w:rFonts w:hint="cs"/>
          <w:rtl/>
        </w:rPr>
        <w:t>א</w:t>
      </w:r>
      <w:r>
        <w:rPr>
          <w:rtl/>
        </w:rPr>
        <w:t xml:space="preserve">ם </w:t>
      </w:r>
      <w:bookmarkStart w:id="1929" w:name="_ETM_Q2_710640"/>
      <w:bookmarkEnd w:id="1929"/>
      <w:r>
        <w:rPr>
          <w:rtl/>
        </w:rPr>
        <w:t xml:space="preserve">עוקפים </w:t>
      </w:r>
      <w:bookmarkStart w:id="1930" w:name="_ETM_Q2_711000"/>
      <w:bookmarkEnd w:id="1930"/>
      <w:r>
        <w:rPr>
          <w:rtl/>
        </w:rPr>
        <w:t xml:space="preserve">את </w:t>
      </w:r>
      <w:bookmarkStart w:id="1931" w:name="_ETM_Q2_711120"/>
      <w:bookmarkEnd w:id="1931"/>
      <w:r>
        <w:rPr>
          <w:rtl/>
        </w:rPr>
        <w:t>הממשלה</w:t>
      </w:r>
      <w:r>
        <w:rPr>
          <w:rFonts w:hint="cs"/>
          <w:rtl/>
        </w:rPr>
        <w:t>,</w:t>
      </w:r>
      <w:r>
        <w:rPr>
          <w:rtl/>
        </w:rPr>
        <w:t xml:space="preserve"> </w:t>
      </w:r>
      <w:bookmarkStart w:id="1932" w:name="_ETM_Q2_712080"/>
      <w:bookmarkEnd w:id="1932"/>
      <w:r>
        <w:rPr>
          <w:rtl/>
        </w:rPr>
        <w:t xml:space="preserve">את </w:t>
      </w:r>
      <w:bookmarkStart w:id="1933" w:name="_ETM_Q2_712230"/>
      <w:bookmarkEnd w:id="1933"/>
      <w:r>
        <w:rPr>
          <w:rtl/>
        </w:rPr>
        <w:t xml:space="preserve">גורמי </w:t>
      </w:r>
      <w:bookmarkStart w:id="1934" w:name="_ETM_Q2_712590"/>
      <w:bookmarkEnd w:id="1934"/>
      <w:r>
        <w:rPr>
          <w:rtl/>
        </w:rPr>
        <w:t>המקצוע</w:t>
      </w:r>
      <w:r>
        <w:rPr>
          <w:rFonts w:hint="cs"/>
          <w:rtl/>
        </w:rPr>
        <w:t>,</w:t>
      </w:r>
      <w:r>
        <w:rPr>
          <w:rtl/>
        </w:rPr>
        <w:t xml:space="preserve"> </w:t>
      </w:r>
      <w:bookmarkStart w:id="1935" w:name="_ETM_Q2_713370"/>
      <w:bookmarkEnd w:id="1935"/>
      <w:r>
        <w:rPr>
          <w:rtl/>
        </w:rPr>
        <w:t xml:space="preserve">אם </w:t>
      </w:r>
      <w:bookmarkStart w:id="1936" w:name="_ETM_Q2_713520"/>
      <w:bookmarkEnd w:id="1936"/>
      <w:r>
        <w:rPr>
          <w:rtl/>
        </w:rPr>
        <w:t xml:space="preserve">לא </w:t>
      </w:r>
      <w:bookmarkStart w:id="1937" w:name="_ETM_Q2_713670"/>
      <w:bookmarkEnd w:id="1937"/>
      <w:r>
        <w:rPr>
          <w:rtl/>
        </w:rPr>
        <w:t xml:space="preserve">דנים </w:t>
      </w:r>
      <w:bookmarkStart w:id="1938" w:name="_ETM_Q2_714000"/>
      <w:bookmarkEnd w:id="1938"/>
      <w:r>
        <w:rPr>
          <w:rtl/>
        </w:rPr>
        <w:t>בהשלכות</w:t>
      </w:r>
      <w:r>
        <w:rPr>
          <w:rFonts w:hint="cs"/>
          <w:rtl/>
        </w:rPr>
        <w:t>,</w:t>
      </w:r>
      <w:r>
        <w:rPr>
          <w:rtl/>
        </w:rPr>
        <w:t xml:space="preserve"> </w:t>
      </w:r>
      <w:bookmarkStart w:id="1939" w:name="_ETM_Q2_715140"/>
      <w:bookmarkEnd w:id="1939"/>
      <w:r>
        <w:rPr>
          <w:rtl/>
        </w:rPr>
        <w:t xml:space="preserve">אם </w:t>
      </w:r>
      <w:bookmarkStart w:id="1940" w:name="_ETM_Q2_715349"/>
      <w:bookmarkEnd w:id="1940"/>
      <w:r>
        <w:rPr>
          <w:rtl/>
        </w:rPr>
        <w:t xml:space="preserve">אין </w:t>
      </w:r>
      <w:bookmarkStart w:id="1941" w:name="_ETM_Q2_715500"/>
      <w:bookmarkEnd w:id="1941"/>
      <w:r>
        <w:rPr>
          <w:rtl/>
        </w:rPr>
        <w:t xml:space="preserve">עבודת </w:t>
      </w:r>
      <w:bookmarkStart w:id="1942" w:name="_ETM_Q2_715920"/>
      <w:bookmarkEnd w:id="1942"/>
      <w:r>
        <w:rPr>
          <w:rtl/>
        </w:rPr>
        <w:t>מטה</w:t>
      </w:r>
      <w:r>
        <w:rPr>
          <w:rFonts w:hint="cs"/>
          <w:rtl/>
        </w:rPr>
        <w:t>,</w:t>
      </w:r>
      <w:r>
        <w:rPr>
          <w:rtl/>
        </w:rPr>
        <w:t xml:space="preserve"> </w:t>
      </w:r>
      <w:bookmarkStart w:id="1943" w:name="_ETM_Q2_716670"/>
      <w:bookmarkEnd w:id="1943"/>
      <w:r>
        <w:rPr>
          <w:rtl/>
        </w:rPr>
        <w:t xml:space="preserve">אז </w:t>
      </w:r>
      <w:bookmarkStart w:id="1944" w:name="_ETM_Q2_717000"/>
      <w:bookmarkEnd w:id="1944"/>
      <w:r>
        <w:rPr>
          <w:rtl/>
        </w:rPr>
        <w:t xml:space="preserve">על </w:t>
      </w:r>
      <w:bookmarkStart w:id="1945" w:name="_ETM_Q2_717120"/>
      <w:bookmarkEnd w:id="1945"/>
      <w:r>
        <w:rPr>
          <w:rtl/>
        </w:rPr>
        <w:t xml:space="preserve">מה </w:t>
      </w:r>
      <w:bookmarkStart w:id="1946" w:name="_ETM_Q2_717270"/>
      <w:bookmarkEnd w:id="1946"/>
      <w:r>
        <w:rPr>
          <w:rtl/>
        </w:rPr>
        <w:t>מבוסס</w:t>
      </w:r>
      <w:bookmarkStart w:id="1947" w:name="_ETM_Q2_717750"/>
      <w:bookmarkEnd w:id="1947"/>
      <w:r>
        <w:rPr>
          <w:rtl/>
        </w:rPr>
        <w:t xml:space="preserve">ת </w:t>
      </w:r>
      <w:bookmarkStart w:id="1948" w:name="_ETM_Q2_717900"/>
      <w:bookmarkEnd w:id="1948"/>
      <w:r>
        <w:rPr>
          <w:rtl/>
        </w:rPr>
        <w:t>ההחלטה</w:t>
      </w:r>
      <w:r>
        <w:rPr>
          <w:rFonts w:hint="cs"/>
          <w:rtl/>
        </w:rPr>
        <w:t>? רק על</w:t>
      </w:r>
      <w:bookmarkStart w:id="1949" w:name="_ETM_Q2_719510"/>
      <w:bookmarkEnd w:id="1949"/>
      <w:r>
        <w:rPr>
          <w:rtl/>
        </w:rPr>
        <w:t xml:space="preserve"> </w:t>
      </w:r>
      <w:bookmarkStart w:id="1950" w:name="_ETM_Q2_719750"/>
      <w:bookmarkEnd w:id="1950"/>
      <w:r>
        <w:rPr>
          <w:rtl/>
        </w:rPr>
        <w:t xml:space="preserve">תפיסה </w:t>
      </w:r>
      <w:bookmarkStart w:id="1951" w:name="_ETM_Q2_720319"/>
      <w:bookmarkEnd w:id="1951"/>
      <w:r>
        <w:rPr>
          <w:rtl/>
        </w:rPr>
        <w:t xml:space="preserve">מוקדמת </w:t>
      </w:r>
      <w:bookmarkStart w:id="1952" w:name="_ETM_Q2_721489"/>
      <w:bookmarkEnd w:id="1952"/>
      <w:r>
        <w:rPr>
          <w:rtl/>
        </w:rPr>
        <w:t>של</w:t>
      </w:r>
      <w:r>
        <w:rPr>
          <w:rFonts w:hint="cs"/>
          <w:rtl/>
        </w:rPr>
        <w:t>א</w:t>
      </w:r>
      <w:r>
        <w:rPr>
          <w:rtl/>
        </w:rPr>
        <w:t xml:space="preserve"> </w:t>
      </w:r>
      <w:bookmarkStart w:id="1953" w:name="_ETM_Q2_721909"/>
      <w:bookmarkEnd w:id="1953"/>
      <w:r>
        <w:rPr>
          <w:rtl/>
        </w:rPr>
        <w:t xml:space="preserve">עמדה </w:t>
      </w:r>
      <w:bookmarkStart w:id="1954" w:name="_ETM_Q2_722179"/>
      <w:bookmarkEnd w:id="1954"/>
      <w:r>
        <w:rPr>
          <w:rtl/>
        </w:rPr>
        <w:t xml:space="preserve">בשום </w:t>
      </w:r>
      <w:bookmarkStart w:id="1955" w:name="_ETM_Q2_722659"/>
      <w:bookmarkEnd w:id="1955"/>
      <w:r>
        <w:rPr>
          <w:rtl/>
        </w:rPr>
        <w:t>מבחן</w:t>
      </w:r>
      <w:r>
        <w:rPr>
          <w:rFonts w:hint="cs"/>
          <w:rtl/>
        </w:rPr>
        <w:t>,</w:t>
      </w:r>
      <w:r>
        <w:rPr>
          <w:rtl/>
        </w:rPr>
        <w:t xml:space="preserve"> </w:t>
      </w:r>
      <w:bookmarkStart w:id="1956" w:name="_ETM_Q2_723500"/>
      <w:bookmarkEnd w:id="1956"/>
      <w:r>
        <w:rPr>
          <w:rtl/>
        </w:rPr>
        <w:t xml:space="preserve">בשום </w:t>
      </w:r>
      <w:bookmarkStart w:id="1957" w:name="_ETM_Q2_724010"/>
      <w:bookmarkEnd w:id="1957"/>
      <w:r>
        <w:rPr>
          <w:rtl/>
        </w:rPr>
        <w:t>דיון</w:t>
      </w:r>
      <w:r>
        <w:rPr>
          <w:rFonts w:hint="cs"/>
          <w:rtl/>
        </w:rPr>
        <w:t>,</w:t>
      </w:r>
      <w:r>
        <w:rPr>
          <w:rtl/>
        </w:rPr>
        <w:t xml:space="preserve"> </w:t>
      </w:r>
      <w:bookmarkStart w:id="1958" w:name="_ETM_Q2_724700"/>
      <w:bookmarkEnd w:id="1958"/>
      <w:r>
        <w:rPr>
          <w:rtl/>
        </w:rPr>
        <w:t xml:space="preserve">בשום </w:t>
      </w:r>
      <w:bookmarkStart w:id="1959" w:name="_ETM_Q2_725179"/>
      <w:bookmarkEnd w:id="1959"/>
      <w:r>
        <w:rPr>
          <w:rtl/>
        </w:rPr>
        <w:t>ביקורת</w:t>
      </w:r>
      <w:r>
        <w:rPr>
          <w:rFonts w:hint="cs"/>
          <w:rtl/>
        </w:rPr>
        <w:t>,</w:t>
      </w:r>
      <w:r>
        <w:rPr>
          <w:rtl/>
        </w:rPr>
        <w:t xml:space="preserve"> </w:t>
      </w:r>
      <w:bookmarkStart w:id="1960" w:name="_ETM_Q2_726079"/>
      <w:bookmarkEnd w:id="1960"/>
      <w:r>
        <w:rPr>
          <w:rtl/>
        </w:rPr>
        <w:t xml:space="preserve">בשום </w:t>
      </w:r>
      <w:bookmarkStart w:id="1961" w:name="_ETM_Q2_726530"/>
      <w:bookmarkEnd w:id="1961"/>
      <w:r>
        <w:rPr>
          <w:rtl/>
        </w:rPr>
        <w:t xml:space="preserve">ויכוח </w:t>
      </w:r>
      <w:bookmarkStart w:id="1962" w:name="_ETM_Q2_727429"/>
      <w:bookmarkEnd w:id="1962"/>
      <w:r>
        <w:rPr>
          <w:rtl/>
        </w:rPr>
        <w:t xml:space="preserve">של </w:t>
      </w:r>
      <w:bookmarkStart w:id="1963" w:name="_ETM_Q2_727640"/>
      <w:bookmarkEnd w:id="1963"/>
      <w:r>
        <w:rPr>
          <w:rtl/>
        </w:rPr>
        <w:t xml:space="preserve">גישה </w:t>
      </w:r>
      <w:bookmarkStart w:id="1964" w:name="_ETM_Q2_728090"/>
      <w:bookmarkEnd w:id="1964"/>
      <w:r>
        <w:rPr>
          <w:rtl/>
        </w:rPr>
        <w:t>אחרת</w:t>
      </w:r>
      <w:r>
        <w:rPr>
          <w:rFonts w:hint="cs"/>
          <w:rtl/>
        </w:rPr>
        <w:t>.</w:t>
      </w:r>
    </w:p>
    <w:p w:rsidR="00C85791" w:rsidRDefault="00C85791" w:rsidP="00967A0E">
      <w:pPr>
        <w:rPr>
          <w:rtl/>
        </w:rPr>
      </w:pPr>
    </w:p>
    <w:p w:rsidR="00C85791" w:rsidRDefault="00C85791" w:rsidP="00C03E72">
      <w:pPr>
        <w:rPr>
          <w:rtl/>
        </w:rPr>
      </w:pPr>
      <w:bookmarkStart w:id="1965" w:name="_ETM_Q2_730110"/>
      <w:bookmarkEnd w:id="1965"/>
      <w:r>
        <w:rPr>
          <w:rtl/>
        </w:rPr>
        <w:t xml:space="preserve">יש </w:t>
      </w:r>
      <w:bookmarkStart w:id="1966" w:name="_ETM_Q2_730349"/>
      <w:bookmarkEnd w:id="1966"/>
      <w:r>
        <w:rPr>
          <w:rtl/>
        </w:rPr>
        <w:t xml:space="preserve">כאן </w:t>
      </w:r>
      <w:bookmarkStart w:id="1967" w:name="_ETM_Q2_730559"/>
      <w:bookmarkEnd w:id="1967"/>
      <w:r>
        <w:rPr>
          <w:rtl/>
        </w:rPr>
        <w:t>שיטה</w:t>
      </w:r>
      <w:r>
        <w:rPr>
          <w:rFonts w:hint="cs"/>
          <w:rtl/>
        </w:rPr>
        <w:t>.</w:t>
      </w:r>
      <w:r>
        <w:rPr>
          <w:rtl/>
        </w:rPr>
        <w:t xml:space="preserve"> </w:t>
      </w:r>
      <w:bookmarkStart w:id="1968" w:name="_ETM_Q2_733929"/>
      <w:bookmarkEnd w:id="1968"/>
      <w:r>
        <w:rPr>
          <w:rtl/>
        </w:rPr>
        <w:t xml:space="preserve">אני </w:t>
      </w:r>
      <w:bookmarkStart w:id="1969" w:name="_ETM_Q2_734110"/>
      <w:bookmarkEnd w:id="1969"/>
      <w:r>
        <w:rPr>
          <w:rtl/>
        </w:rPr>
        <w:t xml:space="preserve">מצטט </w:t>
      </w:r>
      <w:bookmarkStart w:id="1970" w:name="_ETM_Q2_734470"/>
      <w:bookmarkEnd w:id="1970"/>
      <w:r>
        <w:rPr>
          <w:rtl/>
        </w:rPr>
        <w:t>מההחלטה</w:t>
      </w:r>
      <w:r>
        <w:rPr>
          <w:rFonts w:hint="cs"/>
          <w:rtl/>
        </w:rPr>
        <w:t>:</w:t>
      </w:r>
      <w:r>
        <w:rPr>
          <w:rtl/>
        </w:rPr>
        <w:t xml:space="preserve"> </w:t>
      </w:r>
      <w:bookmarkStart w:id="1971" w:name="_ETM_Q2_735950"/>
      <w:bookmarkEnd w:id="1971"/>
      <w:r>
        <w:rPr>
          <w:rFonts w:hint="cs"/>
          <w:rtl/>
        </w:rPr>
        <w:t>"</w:t>
      </w:r>
      <w:r>
        <w:rPr>
          <w:rtl/>
        </w:rPr>
        <w:t xml:space="preserve">הפך </w:t>
      </w:r>
      <w:bookmarkStart w:id="1972" w:name="_ETM_Q2_736370"/>
      <w:bookmarkEnd w:id="1972"/>
      <w:r>
        <w:rPr>
          <w:rtl/>
        </w:rPr>
        <w:t xml:space="preserve">את </w:t>
      </w:r>
      <w:bookmarkStart w:id="1973" w:name="_ETM_Q2_736550"/>
      <w:bookmarkEnd w:id="1973"/>
      <w:proofErr w:type="spellStart"/>
      <w:r>
        <w:rPr>
          <w:rFonts w:hint="cs"/>
          <w:rtl/>
        </w:rPr>
        <w:t>ה</w:t>
      </w:r>
      <w:r>
        <w:rPr>
          <w:rtl/>
        </w:rPr>
        <w:t>מל</w:t>
      </w:r>
      <w:r>
        <w:rPr>
          <w:rFonts w:hint="cs"/>
          <w:rtl/>
        </w:rPr>
        <w:t>"ל</w:t>
      </w:r>
      <w:proofErr w:type="spellEnd"/>
      <w:r>
        <w:rPr>
          <w:rtl/>
        </w:rPr>
        <w:t xml:space="preserve"> </w:t>
      </w:r>
      <w:bookmarkStart w:id="1974" w:name="_ETM_Q2_736880"/>
      <w:bookmarkEnd w:id="1974"/>
      <w:r>
        <w:rPr>
          <w:rtl/>
        </w:rPr>
        <w:t xml:space="preserve">לגוף </w:t>
      </w:r>
      <w:bookmarkStart w:id="1975" w:name="_ETM_Q2_737300"/>
      <w:bookmarkEnd w:id="1975"/>
      <w:r>
        <w:rPr>
          <w:rtl/>
        </w:rPr>
        <w:t xml:space="preserve">ביצוע </w:t>
      </w:r>
      <w:bookmarkStart w:id="1976" w:name="_ETM_Q2_737750"/>
      <w:bookmarkEnd w:id="1976"/>
      <w:r>
        <w:rPr>
          <w:rtl/>
        </w:rPr>
        <w:t xml:space="preserve">של </w:t>
      </w:r>
      <w:bookmarkStart w:id="1977" w:name="_ETM_Q2_737929"/>
      <w:bookmarkEnd w:id="1977"/>
      <w:r>
        <w:rPr>
          <w:rtl/>
        </w:rPr>
        <w:t xml:space="preserve">ראש </w:t>
      </w:r>
      <w:bookmarkStart w:id="1978" w:name="_ETM_Q2_738140"/>
      <w:bookmarkEnd w:id="1978"/>
      <w:r>
        <w:rPr>
          <w:rtl/>
        </w:rPr>
        <w:t>הממשלה</w:t>
      </w:r>
      <w:r>
        <w:rPr>
          <w:rFonts w:hint="cs"/>
          <w:rtl/>
        </w:rPr>
        <w:t>,</w:t>
      </w:r>
      <w:r>
        <w:rPr>
          <w:rtl/>
        </w:rPr>
        <w:t xml:space="preserve"> </w:t>
      </w:r>
      <w:bookmarkStart w:id="1979" w:name="_ETM_Q2_738679"/>
      <w:bookmarkEnd w:id="1979"/>
      <w:r>
        <w:rPr>
          <w:rtl/>
        </w:rPr>
        <w:t xml:space="preserve">שפעל </w:t>
      </w:r>
      <w:bookmarkStart w:id="1980" w:name="_ETM_Q2_739160"/>
      <w:bookmarkEnd w:id="1980"/>
      <w:r>
        <w:rPr>
          <w:rtl/>
        </w:rPr>
        <w:t xml:space="preserve">במקביל </w:t>
      </w:r>
      <w:bookmarkStart w:id="1981" w:name="_ETM_Q2_739790"/>
      <w:bookmarkEnd w:id="1981"/>
      <w:r>
        <w:rPr>
          <w:rtl/>
        </w:rPr>
        <w:t xml:space="preserve">ובסתירה </w:t>
      </w:r>
      <w:bookmarkStart w:id="1982" w:name="_ETM_Q2_740480"/>
      <w:bookmarkEnd w:id="1982"/>
      <w:r>
        <w:rPr>
          <w:rtl/>
        </w:rPr>
        <w:t xml:space="preserve">למשרד </w:t>
      </w:r>
      <w:bookmarkStart w:id="1983" w:name="_ETM_Q2_740990"/>
      <w:bookmarkEnd w:id="1983"/>
      <w:r>
        <w:rPr>
          <w:rtl/>
        </w:rPr>
        <w:t xml:space="preserve">הביטחון </w:t>
      </w:r>
      <w:bookmarkStart w:id="1984" w:name="_ETM_Q2_741500"/>
      <w:bookmarkEnd w:id="1984"/>
      <w:r>
        <w:rPr>
          <w:rtl/>
        </w:rPr>
        <w:t xml:space="preserve">בתחומי </w:t>
      </w:r>
      <w:bookmarkStart w:id="1985" w:name="_ETM_Q2_741950"/>
      <w:bookmarkEnd w:id="1985"/>
      <w:r>
        <w:rPr>
          <w:rtl/>
        </w:rPr>
        <w:t xml:space="preserve">האחריות </w:t>
      </w:r>
      <w:bookmarkStart w:id="1986" w:name="_ETM_Q2_742429"/>
      <w:bookmarkEnd w:id="1986"/>
      <w:r>
        <w:rPr>
          <w:rtl/>
        </w:rPr>
        <w:t xml:space="preserve">והמומחיות </w:t>
      </w:r>
      <w:bookmarkStart w:id="1987" w:name="_ETM_Q2_743150"/>
      <w:bookmarkEnd w:id="1987"/>
      <w:r>
        <w:rPr>
          <w:rtl/>
        </w:rPr>
        <w:t xml:space="preserve">של </w:t>
      </w:r>
      <w:bookmarkStart w:id="1988" w:name="_ETM_Q2_743300"/>
      <w:bookmarkEnd w:id="1988"/>
      <w:r>
        <w:rPr>
          <w:rtl/>
        </w:rPr>
        <w:t xml:space="preserve">משרד </w:t>
      </w:r>
      <w:bookmarkStart w:id="1989" w:name="_ETM_Q2_743630"/>
      <w:bookmarkEnd w:id="1989"/>
      <w:r>
        <w:rPr>
          <w:rtl/>
        </w:rPr>
        <w:t>הביטחון</w:t>
      </w:r>
      <w:r>
        <w:rPr>
          <w:rFonts w:hint="cs"/>
          <w:rtl/>
        </w:rPr>
        <w:t>".</w:t>
      </w:r>
      <w:bookmarkStart w:id="1990" w:name="_ETM_Q2_745000"/>
      <w:bookmarkStart w:id="1991" w:name="_ETM_Q2_745550"/>
      <w:bookmarkEnd w:id="1990"/>
      <w:bookmarkEnd w:id="1991"/>
      <w:r>
        <w:rPr>
          <w:rFonts w:hint="cs"/>
          <w:rtl/>
        </w:rPr>
        <w:t xml:space="preserve"> </w:t>
      </w:r>
      <w:r>
        <w:rPr>
          <w:rtl/>
        </w:rPr>
        <w:t xml:space="preserve">אדוני </w:t>
      </w:r>
      <w:bookmarkStart w:id="1992" w:name="_ETM_Q2_745910"/>
      <w:bookmarkEnd w:id="1992"/>
      <w:r>
        <w:rPr>
          <w:rtl/>
        </w:rPr>
        <w:t xml:space="preserve">ראש </w:t>
      </w:r>
      <w:bookmarkStart w:id="1993" w:name="_ETM_Q2_746120"/>
      <w:bookmarkEnd w:id="1993"/>
      <w:r>
        <w:rPr>
          <w:rtl/>
        </w:rPr>
        <w:t>הממשלה</w:t>
      </w:r>
      <w:r>
        <w:rPr>
          <w:rFonts w:hint="cs"/>
          <w:rtl/>
        </w:rPr>
        <w:t>,</w:t>
      </w:r>
      <w:r>
        <w:rPr>
          <w:rtl/>
        </w:rPr>
        <w:t xml:space="preserve"> </w:t>
      </w:r>
      <w:bookmarkStart w:id="1994" w:name="_ETM_Q2_746660"/>
      <w:bookmarkEnd w:id="1994"/>
      <w:r>
        <w:rPr>
          <w:rtl/>
        </w:rPr>
        <w:t xml:space="preserve">מה </w:t>
      </w:r>
      <w:bookmarkStart w:id="1995" w:name="_ETM_Q2_746840"/>
      <w:bookmarkEnd w:id="1995"/>
      <w:r>
        <w:rPr>
          <w:rtl/>
        </w:rPr>
        <w:t xml:space="preserve">עשית </w:t>
      </w:r>
      <w:bookmarkStart w:id="1996" w:name="_ETM_Q2_747320"/>
      <w:bookmarkEnd w:id="1996"/>
      <w:proofErr w:type="spellStart"/>
      <w:r>
        <w:rPr>
          <w:rtl/>
        </w:rPr>
        <w:t>למל"ל</w:t>
      </w:r>
      <w:proofErr w:type="spellEnd"/>
      <w:r>
        <w:rPr>
          <w:rFonts w:hint="cs"/>
          <w:rtl/>
        </w:rPr>
        <w:t>?</w:t>
      </w:r>
      <w:r>
        <w:rPr>
          <w:rtl/>
        </w:rPr>
        <w:t xml:space="preserve"> </w:t>
      </w:r>
      <w:bookmarkStart w:id="1997" w:name="_ETM_Q2_749650"/>
      <w:bookmarkEnd w:id="1997"/>
      <w:r>
        <w:rPr>
          <w:rtl/>
        </w:rPr>
        <w:t xml:space="preserve">הייתה </w:t>
      </w:r>
      <w:bookmarkStart w:id="1998" w:name="_ETM_Q2_750100"/>
      <w:bookmarkEnd w:id="1998"/>
      <w:r>
        <w:rPr>
          <w:rtl/>
        </w:rPr>
        <w:t xml:space="preserve">לי </w:t>
      </w:r>
      <w:bookmarkStart w:id="1999" w:name="_ETM_Q2_750250"/>
      <w:bookmarkStart w:id="2000" w:name="_ETM_Q2_750340"/>
      <w:bookmarkEnd w:id="1999"/>
      <w:bookmarkEnd w:id="2000"/>
      <w:r>
        <w:rPr>
          <w:rtl/>
        </w:rPr>
        <w:t>הזכות</w:t>
      </w:r>
      <w:r>
        <w:rPr>
          <w:rFonts w:hint="cs"/>
          <w:rtl/>
        </w:rPr>
        <w:t>,</w:t>
      </w:r>
      <w:r>
        <w:rPr>
          <w:rtl/>
        </w:rPr>
        <w:t xml:space="preserve"> </w:t>
      </w:r>
      <w:bookmarkStart w:id="2001" w:name="_ETM_Q2_752550"/>
      <w:bookmarkEnd w:id="2001"/>
      <w:r>
        <w:rPr>
          <w:rtl/>
        </w:rPr>
        <w:t xml:space="preserve">בממשלתך </w:t>
      </w:r>
      <w:bookmarkStart w:id="2002" w:name="_ETM_Q2_753330"/>
      <w:bookmarkEnd w:id="2002"/>
      <w:r>
        <w:rPr>
          <w:rtl/>
        </w:rPr>
        <w:t>הראשונה</w:t>
      </w:r>
      <w:r>
        <w:rPr>
          <w:rFonts w:hint="cs"/>
          <w:rtl/>
        </w:rPr>
        <w:t>,</w:t>
      </w:r>
      <w:r>
        <w:rPr>
          <w:rtl/>
        </w:rPr>
        <w:t xml:space="preserve"> </w:t>
      </w:r>
      <w:bookmarkStart w:id="2003" w:name="_ETM_Q2_754259"/>
      <w:bookmarkEnd w:id="2003"/>
      <w:r>
        <w:rPr>
          <w:rtl/>
        </w:rPr>
        <w:t xml:space="preserve">לפני </w:t>
      </w:r>
      <w:bookmarkStart w:id="2004" w:name="_ETM_Q2_754710"/>
      <w:bookmarkEnd w:id="2004"/>
      <w:r>
        <w:rPr>
          <w:rtl/>
        </w:rPr>
        <w:t xml:space="preserve">למעלה </w:t>
      </w:r>
      <w:bookmarkStart w:id="2005" w:name="_ETM_Q2_755099"/>
      <w:bookmarkEnd w:id="2005"/>
      <w:r>
        <w:rPr>
          <w:rtl/>
        </w:rPr>
        <w:t xml:space="preserve">מ-25 </w:t>
      </w:r>
      <w:bookmarkStart w:id="2006" w:name="_ETM_Q2_755879"/>
      <w:bookmarkEnd w:id="2006"/>
      <w:r>
        <w:rPr>
          <w:rtl/>
        </w:rPr>
        <w:t>שנים</w:t>
      </w:r>
      <w:r>
        <w:rPr>
          <w:rFonts w:hint="cs"/>
          <w:rtl/>
        </w:rPr>
        <w:t>,</w:t>
      </w:r>
      <w:r>
        <w:rPr>
          <w:rtl/>
        </w:rPr>
        <w:t xml:space="preserve"> </w:t>
      </w:r>
      <w:bookmarkStart w:id="2007" w:name="_ETM_Q2_756719"/>
      <w:bookmarkEnd w:id="2007"/>
      <w:r>
        <w:rPr>
          <w:rtl/>
        </w:rPr>
        <w:t xml:space="preserve">לכתוב </w:t>
      </w:r>
      <w:bookmarkStart w:id="2008" w:name="_ETM_Q2_757199"/>
      <w:bookmarkEnd w:id="2008"/>
      <w:r>
        <w:rPr>
          <w:rtl/>
        </w:rPr>
        <w:t xml:space="preserve">את </w:t>
      </w:r>
      <w:bookmarkStart w:id="2009" w:name="_ETM_Q2_757319"/>
      <w:bookmarkEnd w:id="2009"/>
      <w:r>
        <w:rPr>
          <w:rtl/>
        </w:rPr>
        <w:t xml:space="preserve">ההחלטה </w:t>
      </w:r>
      <w:bookmarkStart w:id="2010" w:name="_ETM_Q2_757919"/>
      <w:bookmarkEnd w:id="2010"/>
      <w:r>
        <w:rPr>
          <w:rtl/>
        </w:rPr>
        <w:t xml:space="preserve">על </w:t>
      </w:r>
      <w:bookmarkStart w:id="2011" w:name="_ETM_Q2_758039"/>
      <w:bookmarkEnd w:id="2011"/>
      <w:r>
        <w:rPr>
          <w:rtl/>
        </w:rPr>
        <w:t xml:space="preserve">הקמת </w:t>
      </w:r>
      <w:bookmarkStart w:id="2012" w:name="_ETM_Q2_758429"/>
      <w:bookmarkEnd w:id="2012"/>
      <w:proofErr w:type="spellStart"/>
      <w:r>
        <w:rPr>
          <w:rtl/>
        </w:rPr>
        <w:t>המל"ל</w:t>
      </w:r>
      <w:proofErr w:type="spellEnd"/>
      <w:r>
        <w:rPr>
          <w:rFonts w:hint="cs"/>
          <w:rtl/>
        </w:rPr>
        <w:t>,</w:t>
      </w:r>
      <w:r>
        <w:rPr>
          <w:rtl/>
        </w:rPr>
        <w:t xml:space="preserve"> </w:t>
      </w:r>
      <w:bookmarkStart w:id="2013" w:name="_ETM_Q2_759960"/>
      <w:bookmarkEnd w:id="2013"/>
      <w:r>
        <w:rPr>
          <w:rtl/>
        </w:rPr>
        <w:t xml:space="preserve">החלטה </w:t>
      </w:r>
      <w:bookmarkStart w:id="2014" w:name="_ETM_Q2_760469"/>
      <w:bookmarkEnd w:id="2014"/>
      <w:r>
        <w:rPr>
          <w:rtl/>
        </w:rPr>
        <w:t xml:space="preserve">מאוד </w:t>
      </w:r>
      <w:bookmarkStart w:id="2015" w:name="_ETM_Q2_760679"/>
      <w:bookmarkEnd w:id="2015"/>
      <w:r>
        <w:rPr>
          <w:rtl/>
        </w:rPr>
        <w:t>חשובה</w:t>
      </w:r>
      <w:r>
        <w:rPr>
          <w:rFonts w:hint="cs"/>
          <w:rtl/>
        </w:rPr>
        <w:t>.</w:t>
      </w:r>
      <w:r>
        <w:rPr>
          <w:rtl/>
        </w:rPr>
        <w:t xml:space="preserve"> </w:t>
      </w:r>
      <w:bookmarkStart w:id="2016" w:name="_ETM_Q2_762160"/>
      <w:bookmarkEnd w:id="2016"/>
      <w:r>
        <w:rPr>
          <w:rtl/>
        </w:rPr>
        <w:t xml:space="preserve">אבל </w:t>
      </w:r>
      <w:bookmarkStart w:id="2017" w:name="_ETM_Q2_762429"/>
      <w:bookmarkEnd w:id="2017"/>
      <w:r>
        <w:rPr>
          <w:rFonts w:hint="cs"/>
          <w:rtl/>
        </w:rPr>
        <w:t>כ</w:t>
      </w:r>
      <w:r>
        <w:rPr>
          <w:rtl/>
        </w:rPr>
        <w:t xml:space="preserve">שאתה </w:t>
      </w:r>
      <w:bookmarkStart w:id="2018" w:name="_ETM_Q2_762789"/>
      <w:bookmarkEnd w:id="2018"/>
      <w:r>
        <w:rPr>
          <w:rtl/>
        </w:rPr>
        <w:t xml:space="preserve">קורא </w:t>
      </w:r>
      <w:bookmarkStart w:id="2019" w:name="_ETM_Q2_763179"/>
      <w:bookmarkEnd w:id="2019"/>
      <w:r>
        <w:rPr>
          <w:rtl/>
        </w:rPr>
        <w:t xml:space="preserve">מה </w:t>
      </w:r>
      <w:bookmarkStart w:id="2020" w:name="_ETM_Q2_763360"/>
      <w:bookmarkEnd w:id="2020"/>
      <w:r>
        <w:rPr>
          <w:rtl/>
        </w:rPr>
        <w:t>מי</w:t>
      </w:r>
      <w:r>
        <w:rPr>
          <w:rFonts w:hint="cs"/>
          <w:rtl/>
        </w:rPr>
        <w:t>ו</w:t>
      </w:r>
      <w:r>
        <w:rPr>
          <w:rtl/>
        </w:rPr>
        <w:t xml:space="preserve">חס </w:t>
      </w:r>
      <w:bookmarkStart w:id="2021" w:name="_ETM_Q2_763929"/>
      <w:bookmarkEnd w:id="2021"/>
      <w:r>
        <w:rPr>
          <w:rtl/>
        </w:rPr>
        <w:t xml:space="preserve">לך </w:t>
      </w:r>
      <w:bookmarkStart w:id="2022" w:name="_ETM_Q2_764259"/>
      <w:bookmarkEnd w:id="2022"/>
      <w:r>
        <w:rPr>
          <w:rFonts w:hint="cs"/>
          <w:rtl/>
        </w:rPr>
        <w:t xml:space="preserve">ולראש </w:t>
      </w:r>
      <w:bookmarkStart w:id="2023" w:name="_ETM_Q2_764470"/>
      <w:bookmarkStart w:id="2024" w:name="_ETM_Q2_764979"/>
      <w:bookmarkStart w:id="2025" w:name="_ETM_Q2_766210"/>
      <w:bookmarkStart w:id="2026" w:name="_ETM_Q2_766600"/>
      <w:bookmarkStart w:id="2027" w:name="_ETM_Q2_766870"/>
      <w:bookmarkEnd w:id="2023"/>
      <w:bookmarkEnd w:id="2024"/>
      <w:bookmarkEnd w:id="2025"/>
      <w:bookmarkEnd w:id="2026"/>
      <w:bookmarkEnd w:id="2027"/>
      <w:proofErr w:type="spellStart"/>
      <w:r>
        <w:rPr>
          <w:rtl/>
        </w:rPr>
        <w:t>המל"ל</w:t>
      </w:r>
      <w:proofErr w:type="spellEnd"/>
      <w:r>
        <w:rPr>
          <w:rtl/>
        </w:rPr>
        <w:t xml:space="preserve"> </w:t>
      </w:r>
      <w:bookmarkStart w:id="2028" w:name="_ETM_Q2_767290"/>
      <w:bookmarkEnd w:id="2028"/>
      <w:r>
        <w:rPr>
          <w:rtl/>
        </w:rPr>
        <w:t xml:space="preserve">דאז </w:t>
      </w:r>
      <w:bookmarkStart w:id="2029" w:name="_ETM_Q2_768510"/>
      <w:bookmarkEnd w:id="2029"/>
      <w:r>
        <w:rPr>
          <w:rFonts w:hint="cs"/>
          <w:rtl/>
        </w:rPr>
        <w:t xml:space="preserve">– </w:t>
      </w:r>
      <w:r>
        <w:rPr>
          <w:rtl/>
        </w:rPr>
        <w:t xml:space="preserve">שיטה </w:t>
      </w:r>
      <w:bookmarkStart w:id="2030" w:name="_ETM_Q2_769050"/>
      <w:bookmarkEnd w:id="2030"/>
      <w:r>
        <w:rPr>
          <w:rtl/>
        </w:rPr>
        <w:t xml:space="preserve">של </w:t>
      </w:r>
      <w:bookmarkStart w:id="2031" w:name="_ETM_Q2_769290"/>
      <w:bookmarkEnd w:id="2031"/>
      <w:r>
        <w:rPr>
          <w:rtl/>
        </w:rPr>
        <w:t xml:space="preserve">עקיפת </w:t>
      </w:r>
      <w:bookmarkStart w:id="2032" w:name="_ETM_Q2_769860"/>
      <w:bookmarkEnd w:id="2032"/>
      <w:r>
        <w:rPr>
          <w:rtl/>
        </w:rPr>
        <w:t>הממשלה</w:t>
      </w:r>
      <w:r>
        <w:rPr>
          <w:rFonts w:hint="cs"/>
          <w:rtl/>
        </w:rPr>
        <w:t>,</w:t>
      </w:r>
      <w:r>
        <w:rPr>
          <w:rtl/>
        </w:rPr>
        <w:t xml:space="preserve"> </w:t>
      </w:r>
      <w:bookmarkStart w:id="2033" w:name="_ETM_Q2_770850"/>
      <w:bookmarkEnd w:id="2033"/>
      <w:r>
        <w:rPr>
          <w:rtl/>
        </w:rPr>
        <w:t xml:space="preserve">חברי </w:t>
      </w:r>
      <w:bookmarkStart w:id="2034" w:name="_ETM_Q2_771330"/>
      <w:bookmarkEnd w:id="2034"/>
      <w:r>
        <w:rPr>
          <w:rtl/>
        </w:rPr>
        <w:t>הממשלה</w:t>
      </w:r>
      <w:r>
        <w:rPr>
          <w:rFonts w:hint="cs"/>
          <w:rtl/>
        </w:rPr>
        <w:t>,</w:t>
      </w:r>
      <w:r>
        <w:rPr>
          <w:rtl/>
        </w:rPr>
        <w:t xml:space="preserve"> </w:t>
      </w:r>
      <w:bookmarkStart w:id="2035" w:name="_ETM_Q2_772320"/>
      <w:bookmarkEnd w:id="2035"/>
      <w:r>
        <w:rPr>
          <w:rtl/>
        </w:rPr>
        <w:t>החלטותיה</w:t>
      </w:r>
      <w:r>
        <w:rPr>
          <w:rFonts w:hint="cs"/>
          <w:rtl/>
        </w:rPr>
        <w:t>,</w:t>
      </w:r>
      <w:r>
        <w:rPr>
          <w:rtl/>
        </w:rPr>
        <w:t xml:space="preserve"> </w:t>
      </w:r>
      <w:bookmarkStart w:id="2036" w:name="_ETM_Q2_773669"/>
      <w:bookmarkEnd w:id="2036"/>
      <w:r>
        <w:rPr>
          <w:rtl/>
        </w:rPr>
        <w:t xml:space="preserve">מערכת </w:t>
      </w:r>
      <w:bookmarkStart w:id="2037" w:name="_ETM_Q2_774240"/>
      <w:bookmarkEnd w:id="2037"/>
      <w:r>
        <w:rPr>
          <w:rtl/>
        </w:rPr>
        <w:t xml:space="preserve">הביטחון </w:t>
      </w:r>
      <w:bookmarkStart w:id="2038" w:name="_ETM_Q2_775199"/>
      <w:bookmarkEnd w:id="2038"/>
      <w:r>
        <w:rPr>
          <w:rFonts w:hint="cs"/>
          <w:rtl/>
        </w:rPr>
        <w:t xml:space="preserve">– </w:t>
      </w:r>
      <w:r>
        <w:rPr>
          <w:rtl/>
        </w:rPr>
        <w:t xml:space="preserve">בשביל </w:t>
      </w:r>
      <w:bookmarkStart w:id="2039" w:name="_ETM_Q2_775559"/>
      <w:bookmarkEnd w:id="2039"/>
      <w:r>
        <w:rPr>
          <w:rtl/>
        </w:rPr>
        <w:t xml:space="preserve">זה </w:t>
      </w:r>
      <w:bookmarkStart w:id="2040" w:name="_ETM_Q2_775740"/>
      <w:bookmarkEnd w:id="2040"/>
      <w:r>
        <w:rPr>
          <w:rtl/>
        </w:rPr>
        <w:t xml:space="preserve">הוקמה </w:t>
      </w:r>
      <w:bookmarkStart w:id="2041" w:name="_ETM_Q2_776130"/>
      <w:bookmarkEnd w:id="2041"/>
      <w:proofErr w:type="spellStart"/>
      <w:r>
        <w:rPr>
          <w:rtl/>
        </w:rPr>
        <w:t>המל"ל</w:t>
      </w:r>
      <w:proofErr w:type="spellEnd"/>
      <w:r>
        <w:rPr>
          <w:rFonts w:hint="cs"/>
          <w:rtl/>
        </w:rPr>
        <w:t>?</w:t>
      </w:r>
      <w:r>
        <w:rPr>
          <w:rtl/>
        </w:rPr>
        <w:t xml:space="preserve"> </w:t>
      </w:r>
      <w:bookmarkStart w:id="2042" w:name="_ETM_Q2_778190"/>
      <w:bookmarkEnd w:id="2042"/>
    </w:p>
    <w:p w:rsidR="00C85791" w:rsidRDefault="00C85791" w:rsidP="00C03E72">
      <w:pPr>
        <w:rPr>
          <w:rtl/>
        </w:rPr>
      </w:pPr>
    </w:p>
    <w:p w:rsidR="00C85791" w:rsidRDefault="00C85791" w:rsidP="00C03E72">
      <w:pPr>
        <w:rPr>
          <w:rtl/>
        </w:rPr>
      </w:pPr>
      <w:r>
        <w:rPr>
          <w:rtl/>
        </w:rPr>
        <w:t xml:space="preserve">על </w:t>
      </w:r>
      <w:bookmarkStart w:id="2043" w:name="_ETM_Q2_778370"/>
      <w:bookmarkEnd w:id="2043"/>
      <w:r>
        <w:rPr>
          <w:rtl/>
        </w:rPr>
        <w:t xml:space="preserve">מנחם </w:t>
      </w:r>
      <w:bookmarkStart w:id="2044" w:name="_ETM_Q2_778850"/>
      <w:bookmarkEnd w:id="2044"/>
      <w:r>
        <w:rPr>
          <w:rtl/>
        </w:rPr>
        <w:t xml:space="preserve">בגין </w:t>
      </w:r>
      <w:bookmarkStart w:id="2045" w:name="_ETM_Q2_779210"/>
      <w:bookmarkEnd w:id="2045"/>
      <w:r>
        <w:rPr>
          <w:rtl/>
        </w:rPr>
        <w:t xml:space="preserve">נאמר </w:t>
      </w:r>
      <w:bookmarkStart w:id="2046" w:name="_ETM_Q2_780080"/>
      <w:bookmarkEnd w:id="2046"/>
      <w:r>
        <w:rPr>
          <w:rtl/>
        </w:rPr>
        <w:t xml:space="preserve">שהוא </w:t>
      </w:r>
      <w:bookmarkStart w:id="2047" w:name="_ETM_Q2_780440"/>
      <w:bookmarkEnd w:id="2047"/>
      <w:r>
        <w:rPr>
          <w:rtl/>
        </w:rPr>
        <w:t xml:space="preserve">ראה </w:t>
      </w:r>
      <w:bookmarkStart w:id="2048" w:name="_ETM_Q2_780740"/>
      <w:bookmarkEnd w:id="2048"/>
      <w:r>
        <w:rPr>
          <w:rtl/>
        </w:rPr>
        <w:t xml:space="preserve">את </w:t>
      </w:r>
      <w:bookmarkStart w:id="2049" w:name="_ETM_Q2_780920"/>
      <w:bookmarkEnd w:id="2049"/>
      <w:r>
        <w:rPr>
          <w:rtl/>
        </w:rPr>
        <w:t xml:space="preserve">עצמו </w:t>
      </w:r>
      <w:bookmarkStart w:id="2050" w:name="_ETM_Q2_781850"/>
      <w:bookmarkEnd w:id="2050"/>
      <w:r>
        <w:rPr>
          <w:rtl/>
        </w:rPr>
        <w:t xml:space="preserve">כראשון </w:t>
      </w:r>
      <w:bookmarkStart w:id="2051" w:name="_ETM_Q2_782420"/>
      <w:bookmarkEnd w:id="2051"/>
      <w:r>
        <w:rPr>
          <w:rtl/>
        </w:rPr>
        <w:t xml:space="preserve">בין </w:t>
      </w:r>
      <w:bookmarkStart w:id="2052" w:name="_ETM_Q2_782600"/>
      <w:bookmarkEnd w:id="2052"/>
      <w:r>
        <w:rPr>
          <w:rtl/>
        </w:rPr>
        <w:t>ש</w:t>
      </w:r>
      <w:r>
        <w:rPr>
          <w:rFonts w:hint="cs"/>
          <w:rtl/>
        </w:rPr>
        <w:t xml:space="preserve">ווים. היה מי </w:t>
      </w:r>
      <w:bookmarkStart w:id="2053" w:name="_ETM_Q2_785000"/>
      <w:bookmarkEnd w:id="2053"/>
      <w:r>
        <w:rPr>
          <w:rFonts w:hint="cs"/>
          <w:rtl/>
        </w:rPr>
        <w:t xml:space="preserve">שאמר: השרים ראו בו ראשון והוא ראה בהם שווים. זה היה בגין. </w:t>
      </w:r>
      <w:bookmarkStart w:id="2054" w:name="_ETM_Q2_791000"/>
      <w:bookmarkStart w:id="2055" w:name="TOR_Q3"/>
      <w:bookmarkStart w:id="2056" w:name="_ETM_Q3_185287"/>
      <w:bookmarkStart w:id="2057" w:name="_ETM_Q3_185348"/>
      <w:bookmarkEnd w:id="2054"/>
      <w:bookmarkEnd w:id="2055"/>
      <w:bookmarkEnd w:id="2056"/>
      <w:bookmarkEnd w:id="2057"/>
      <w:r>
        <w:rPr>
          <w:rFonts w:hint="cs"/>
          <w:rtl/>
          <w:lang w:eastAsia="he-IL"/>
        </w:rPr>
        <w:t>מה הדרך ההפוכה?</w:t>
      </w:r>
      <w:bookmarkStart w:id="2058" w:name="_ETM_Q3_189686"/>
      <w:bookmarkEnd w:id="2058"/>
      <w:r>
        <w:rPr>
          <w:rFonts w:hint="cs"/>
          <w:rtl/>
          <w:lang w:eastAsia="he-IL"/>
        </w:rPr>
        <w:t xml:space="preserve"> מי </w:t>
      </w:r>
      <w:bookmarkStart w:id="2059" w:name="_ETM_Q3_193057"/>
      <w:bookmarkEnd w:id="2059"/>
      <w:r>
        <w:rPr>
          <w:rFonts w:hint="cs"/>
          <w:rtl/>
          <w:lang w:eastAsia="he-IL"/>
        </w:rPr>
        <w:t>שפועל תוך עקיפת ממשלתו שלו</w:t>
      </w:r>
      <w:bookmarkStart w:id="2060" w:name="_ETM_Q3_195547"/>
      <w:bookmarkEnd w:id="2060"/>
      <w:r>
        <w:rPr>
          <w:rFonts w:hint="cs"/>
          <w:rtl/>
          <w:lang w:eastAsia="he-IL"/>
        </w:rPr>
        <w:t xml:space="preserve"> </w:t>
      </w:r>
      <w:bookmarkStart w:id="2061" w:name="_ETM_Q3_196186"/>
      <w:bookmarkEnd w:id="2061"/>
      <w:r>
        <w:rPr>
          <w:rFonts w:hint="cs"/>
          <w:rtl/>
          <w:lang w:eastAsia="he-IL"/>
        </w:rPr>
        <w:t>בעצם באופן שאין משקל לאף גורם אחר, גם לא לממשלה</w:t>
      </w:r>
      <w:bookmarkStart w:id="2062" w:name="_ETM_Q3_205578"/>
      <w:bookmarkEnd w:id="2062"/>
      <w:r>
        <w:rPr>
          <w:rFonts w:hint="cs"/>
          <w:rtl/>
          <w:lang w:eastAsia="he-IL"/>
        </w:rPr>
        <w:t xml:space="preserve"> עצמה.</w:t>
      </w:r>
      <w:bookmarkStart w:id="2063" w:name="_ETM_Q3_202047"/>
      <w:bookmarkEnd w:id="2063"/>
      <w:r>
        <w:rPr>
          <w:rFonts w:hint="cs"/>
          <w:rtl/>
          <w:lang w:eastAsia="he-IL"/>
        </w:rPr>
        <w:t xml:space="preserve"> אבל אתה לא קיסר. אתה לא מלך. אתה </w:t>
      </w:r>
      <w:bookmarkStart w:id="2064" w:name="_ETM_Q3_214662"/>
      <w:bookmarkEnd w:id="2064"/>
      <w:r>
        <w:rPr>
          <w:rFonts w:hint="cs"/>
          <w:rtl/>
          <w:lang w:eastAsia="he-IL"/>
        </w:rPr>
        <w:t>ניס</w:t>
      </w:r>
      <w:bookmarkStart w:id="2065" w:name="_ETM_Q3_210966"/>
      <w:bookmarkEnd w:id="2065"/>
      <w:r>
        <w:rPr>
          <w:rtl/>
        </w:rPr>
        <w:t xml:space="preserve">ית </w:t>
      </w:r>
      <w:bookmarkStart w:id="2066" w:name="_ETM_Q3_213890"/>
      <w:bookmarkEnd w:id="2066"/>
      <w:r>
        <w:rPr>
          <w:rtl/>
        </w:rPr>
        <w:t xml:space="preserve">להפוך </w:t>
      </w:r>
      <w:bookmarkStart w:id="2067" w:name="_ETM_Q3_214399"/>
      <w:bookmarkEnd w:id="2067"/>
      <w:r>
        <w:rPr>
          <w:rtl/>
        </w:rPr>
        <w:t xml:space="preserve">את </w:t>
      </w:r>
      <w:bookmarkStart w:id="2068" w:name="_ETM_Q3_214520"/>
      <w:bookmarkEnd w:id="2068"/>
      <w:r>
        <w:rPr>
          <w:rtl/>
        </w:rPr>
        <w:t xml:space="preserve">ישראל </w:t>
      </w:r>
      <w:bookmarkStart w:id="2069" w:name="_ETM_Q3_214909"/>
      <w:bookmarkEnd w:id="2069"/>
      <w:r>
        <w:rPr>
          <w:rtl/>
        </w:rPr>
        <w:t xml:space="preserve">למדינה </w:t>
      </w:r>
      <w:bookmarkStart w:id="2070" w:name="_ETM_Q3_215420"/>
      <w:bookmarkEnd w:id="2070"/>
      <w:r>
        <w:rPr>
          <w:rtl/>
        </w:rPr>
        <w:t>אחרת</w:t>
      </w:r>
      <w:bookmarkStart w:id="2071" w:name="_ETM_Q3_212776"/>
      <w:bookmarkEnd w:id="2071"/>
      <w:r>
        <w:rPr>
          <w:rFonts w:hint="cs"/>
          <w:rtl/>
        </w:rPr>
        <w:t>,</w:t>
      </w:r>
      <w:r>
        <w:rPr>
          <w:rtl/>
        </w:rPr>
        <w:t xml:space="preserve"> </w:t>
      </w:r>
      <w:bookmarkStart w:id="2072" w:name="_ETM_Q3_216290"/>
      <w:bookmarkEnd w:id="2072"/>
      <w:r>
        <w:rPr>
          <w:rtl/>
        </w:rPr>
        <w:t>לרס</w:t>
      </w:r>
      <w:bookmarkStart w:id="2073" w:name="_ETM_Q3_213876"/>
      <w:bookmarkEnd w:id="2073"/>
      <w:r>
        <w:rPr>
          <w:rtl/>
        </w:rPr>
        <w:t xml:space="preserve">ק </w:t>
      </w:r>
      <w:bookmarkStart w:id="2074" w:name="_ETM_Q3_217010"/>
      <w:bookmarkEnd w:id="2074"/>
      <w:r>
        <w:rPr>
          <w:rtl/>
        </w:rPr>
        <w:t xml:space="preserve">את </w:t>
      </w:r>
      <w:bookmarkStart w:id="2075" w:name="_ETM_Q3_217190"/>
      <w:bookmarkEnd w:id="2075"/>
      <w:r>
        <w:rPr>
          <w:rtl/>
        </w:rPr>
        <w:t xml:space="preserve">המסורת </w:t>
      </w:r>
      <w:bookmarkStart w:id="2076" w:name="_ETM_Q3_217729"/>
      <w:bookmarkEnd w:id="2076"/>
      <w:r>
        <w:rPr>
          <w:rtl/>
        </w:rPr>
        <w:t xml:space="preserve">המשטרית </w:t>
      </w:r>
      <w:bookmarkStart w:id="2077" w:name="_ETM_Q3_218329"/>
      <w:bookmarkEnd w:id="2077"/>
      <w:r>
        <w:rPr>
          <w:rtl/>
        </w:rPr>
        <w:t xml:space="preserve">והחוקתית </w:t>
      </w:r>
      <w:bookmarkStart w:id="2078" w:name="_ETM_Q3_218989"/>
      <w:bookmarkEnd w:id="2078"/>
      <w:r>
        <w:rPr>
          <w:rtl/>
        </w:rPr>
        <w:t>שלה</w:t>
      </w:r>
      <w:r>
        <w:rPr>
          <w:rFonts w:hint="cs"/>
          <w:rtl/>
        </w:rPr>
        <w:t>.</w:t>
      </w:r>
      <w:bookmarkStart w:id="2079" w:name="_ETM_Q3_219716"/>
      <w:bookmarkEnd w:id="2079"/>
      <w:r>
        <w:rPr>
          <w:rtl/>
        </w:rPr>
        <w:t xml:space="preserve"> </w:t>
      </w:r>
      <w:bookmarkStart w:id="2080" w:name="_ETM_Q3_219470"/>
      <w:bookmarkEnd w:id="2080"/>
      <w:r>
        <w:rPr>
          <w:rtl/>
        </w:rPr>
        <w:t xml:space="preserve">אתם </w:t>
      </w:r>
      <w:bookmarkStart w:id="2081" w:name="_ETM_Q3_219800"/>
      <w:bookmarkEnd w:id="2081"/>
      <w:r>
        <w:rPr>
          <w:rtl/>
        </w:rPr>
        <w:t xml:space="preserve">עדיין </w:t>
      </w:r>
      <w:bookmarkStart w:id="2082" w:name="_ETM_Q3_220250"/>
      <w:bookmarkEnd w:id="2082"/>
      <w:r>
        <w:rPr>
          <w:rtl/>
        </w:rPr>
        <w:t>מנסים</w:t>
      </w:r>
      <w:r>
        <w:rPr>
          <w:rFonts w:hint="cs"/>
          <w:rtl/>
        </w:rPr>
        <w:t>:</w:t>
      </w:r>
      <w:r>
        <w:rPr>
          <w:rtl/>
        </w:rPr>
        <w:t xml:space="preserve"> </w:t>
      </w:r>
      <w:bookmarkStart w:id="2083" w:name="_ETM_Q3_221829"/>
      <w:bookmarkEnd w:id="2083"/>
      <w:r>
        <w:rPr>
          <w:rtl/>
        </w:rPr>
        <w:t xml:space="preserve">במשך </w:t>
      </w:r>
      <w:bookmarkStart w:id="2084" w:name="_ETM_Q3_222489"/>
      <w:bookmarkEnd w:id="2084"/>
      <w:r>
        <w:rPr>
          <w:rtl/>
        </w:rPr>
        <w:t xml:space="preserve">למעלה </w:t>
      </w:r>
      <w:bookmarkStart w:id="2085" w:name="_ETM_Q3_222879"/>
      <w:bookmarkEnd w:id="2085"/>
      <w:r>
        <w:rPr>
          <w:rtl/>
        </w:rPr>
        <w:t>מ</w:t>
      </w:r>
      <w:bookmarkStart w:id="2086" w:name="_ETM_Q3_223389"/>
      <w:bookmarkEnd w:id="2086"/>
      <w:r>
        <w:rPr>
          <w:rFonts w:hint="cs"/>
          <w:rtl/>
        </w:rPr>
        <w:t xml:space="preserve">שמונה </w:t>
      </w:r>
      <w:bookmarkStart w:id="2087" w:name="_ETM_Q3_222887"/>
      <w:bookmarkEnd w:id="2087"/>
      <w:r>
        <w:rPr>
          <w:rtl/>
        </w:rPr>
        <w:t xml:space="preserve">חודשים </w:t>
      </w:r>
      <w:bookmarkStart w:id="2088" w:name="_ETM_Q3_224710"/>
      <w:bookmarkEnd w:id="2088"/>
      <w:r>
        <w:rPr>
          <w:rtl/>
        </w:rPr>
        <w:t xml:space="preserve">לא </w:t>
      </w:r>
      <w:bookmarkStart w:id="2089" w:name="_ETM_Q3_225070"/>
      <w:bookmarkEnd w:id="2089"/>
      <w:r>
        <w:rPr>
          <w:rtl/>
        </w:rPr>
        <w:t xml:space="preserve">מקיימים </w:t>
      </w:r>
      <w:bookmarkStart w:id="2090" w:name="_ETM_Q3_225640"/>
      <w:bookmarkEnd w:id="2090"/>
      <w:r>
        <w:rPr>
          <w:rtl/>
        </w:rPr>
        <w:t xml:space="preserve">את </w:t>
      </w:r>
      <w:bookmarkStart w:id="2091" w:name="_ETM_Q3_225790"/>
      <w:bookmarkEnd w:id="2091"/>
      <w:r>
        <w:rPr>
          <w:rtl/>
        </w:rPr>
        <w:t>החו</w:t>
      </w:r>
      <w:bookmarkStart w:id="2092" w:name="_ETM_Q3_220546"/>
      <w:bookmarkStart w:id="2093" w:name="_ETM_Q3_219637"/>
      <w:bookmarkEnd w:id="2092"/>
      <w:bookmarkEnd w:id="2093"/>
      <w:r>
        <w:rPr>
          <w:rtl/>
        </w:rPr>
        <w:t xml:space="preserve">בה </w:t>
      </w:r>
      <w:bookmarkStart w:id="2094" w:name="_ETM_Q3_226329"/>
      <w:bookmarkEnd w:id="2094"/>
      <w:r>
        <w:rPr>
          <w:rtl/>
        </w:rPr>
        <w:t xml:space="preserve">החוקית </w:t>
      </w:r>
      <w:bookmarkStart w:id="2095" w:name="_ETM_Q3_227500"/>
      <w:bookmarkEnd w:id="2095"/>
      <w:r>
        <w:rPr>
          <w:rtl/>
        </w:rPr>
        <w:t xml:space="preserve">למנות </w:t>
      </w:r>
      <w:bookmarkStart w:id="2096" w:name="_ETM_Q3_228100"/>
      <w:bookmarkEnd w:id="2096"/>
      <w:r>
        <w:rPr>
          <w:rtl/>
        </w:rPr>
        <w:t xml:space="preserve">נשיא </w:t>
      </w:r>
      <w:bookmarkStart w:id="2097" w:name="_ETM_Q3_229120"/>
      <w:bookmarkEnd w:id="2097"/>
      <w:r>
        <w:rPr>
          <w:rtl/>
        </w:rPr>
        <w:t>ל</w:t>
      </w:r>
      <w:bookmarkStart w:id="2098" w:name="_ETM_Q3_225077"/>
      <w:bookmarkEnd w:id="2098"/>
      <w:r>
        <w:rPr>
          <w:rFonts w:hint="cs"/>
          <w:rtl/>
        </w:rPr>
        <w:t>ערכא</w:t>
      </w:r>
      <w:bookmarkStart w:id="2099" w:name="_ETM_Q3_225607"/>
      <w:bookmarkEnd w:id="2099"/>
      <w:r>
        <w:rPr>
          <w:rtl/>
        </w:rPr>
        <w:t xml:space="preserve">ת </w:t>
      </w:r>
      <w:bookmarkStart w:id="2100" w:name="_ETM_Q3_229780"/>
      <w:bookmarkEnd w:id="2100"/>
      <w:r>
        <w:rPr>
          <w:rtl/>
        </w:rPr>
        <w:t xml:space="preserve">השיפוט </w:t>
      </w:r>
      <w:bookmarkStart w:id="2101" w:name="_ETM_Q3_230260"/>
      <w:bookmarkEnd w:id="2101"/>
      <w:r>
        <w:rPr>
          <w:rtl/>
        </w:rPr>
        <w:t>העליונה</w:t>
      </w:r>
      <w:r>
        <w:rPr>
          <w:rFonts w:hint="cs"/>
          <w:rtl/>
        </w:rPr>
        <w:t>,</w:t>
      </w:r>
      <w:r>
        <w:rPr>
          <w:rtl/>
        </w:rPr>
        <w:t xml:space="preserve"> </w:t>
      </w:r>
      <w:bookmarkStart w:id="2102" w:name="_ETM_Q3_230710"/>
      <w:bookmarkEnd w:id="2102"/>
      <w:r>
        <w:rPr>
          <w:rtl/>
        </w:rPr>
        <w:t>לבית</w:t>
      </w:r>
      <w:bookmarkStart w:id="2103" w:name="_ETM_Q3_231010"/>
      <w:bookmarkEnd w:id="2103"/>
      <w:r>
        <w:rPr>
          <w:rFonts w:hint="cs"/>
          <w:rtl/>
        </w:rPr>
        <w:t xml:space="preserve"> </w:t>
      </w:r>
      <w:r>
        <w:rPr>
          <w:rtl/>
        </w:rPr>
        <w:t xml:space="preserve">המשפט </w:t>
      </w:r>
      <w:bookmarkStart w:id="2104" w:name="_ETM_Q3_231460"/>
      <w:bookmarkEnd w:id="2104"/>
      <w:r>
        <w:rPr>
          <w:rtl/>
        </w:rPr>
        <w:t>העליון</w:t>
      </w:r>
      <w:r>
        <w:rPr>
          <w:rFonts w:hint="cs"/>
          <w:rtl/>
        </w:rPr>
        <w:t xml:space="preserve"> –</w:t>
      </w:r>
      <w:r>
        <w:rPr>
          <w:rtl/>
        </w:rPr>
        <w:t xml:space="preserve"> </w:t>
      </w:r>
      <w:bookmarkStart w:id="2105" w:name="_ETM_Q3_232770"/>
      <w:bookmarkEnd w:id="2105"/>
      <w:r>
        <w:rPr>
          <w:rFonts w:hint="cs"/>
          <w:rtl/>
        </w:rPr>
        <w:t>ר</w:t>
      </w:r>
      <w:bookmarkStart w:id="2106" w:name="_ETM_Q3_229617"/>
      <w:bookmarkEnd w:id="2106"/>
      <w:r>
        <w:rPr>
          <w:rtl/>
        </w:rPr>
        <w:t xml:space="preserve">שות </w:t>
      </w:r>
      <w:bookmarkStart w:id="2107" w:name="_ETM_Q3_233190"/>
      <w:bookmarkEnd w:id="2107"/>
      <w:r>
        <w:rPr>
          <w:rtl/>
        </w:rPr>
        <w:t>עצמאית</w:t>
      </w:r>
      <w:r>
        <w:rPr>
          <w:rFonts w:hint="cs"/>
          <w:rtl/>
        </w:rPr>
        <w:t>,</w:t>
      </w:r>
      <w:r>
        <w:rPr>
          <w:rtl/>
        </w:rPr>
        <w:t xml:space="preserve"> </w:t>
      </w:r>
      <w:bookmarkStart w:id="2108" w:name="_ETM_Q3_234059"/>
      <w:bookmarkEnd w:id="2108"/>
      <w:r>
        <w:rPr>
          <w:rtl/>
        </w:rPr>
        <w:t xml:space="preserve">שהתפקיד </w:t>
      </w:r>
      <w:bookmarkStart w:id="2109" w:name="_ETM_Q3_234750"/>
      <w:bookmarkEnd w:id="2109"/>
      <w:r>
        <w:rPr>
          <w:rtl/>
        </w:rPr>
        <w:t>שלה</w:t>
      </w:r>
      <w:r>
        <w:rPr>
          <w:rFonts w:hint="cs"/>
          <w:rtl/>
        </w:rPr>
        <w:t>,</w:t>
      </w:r>
      <w:r>
        <w:rPr>
          <w:rtl/>
        </w:rPr>
        <w:t xml:space="preserve"> </w:t>
      </w:r>
      <w:bookmarkStart w:id="2110" w:name="_ETM_Q3_235260"/>
      <w:bookmarkEnd w:id="2110"/>
      <w:r>
        <w:rPr>
          <w:rtl/>
        </w:rPr>
        <w:t xml:space="preserve">בין </w:t>
      </w:r>
      <w:bookmarkStart w:id="2111" w:name="_ETM_Q3_235559"/>
      <w:bookmarkEnd w:id="2111"/>
      <w:r>
        <w:rPr>
          <w:rtl/>
        </w:rPr>
        <w:t>היתר</w:t>
      </w:r>
      <w:r>
        <w:rPr>
          <w:rFonts w:hint="cs"/>
          <w:rtl/>
        </w:rPr>
        <w:t>,</w:t>
      </w:r>
      <w:r>
        <w:rPr>
          <w:rtl/>
        </w:rPr>
        <w:t xml:space="preserve"> </w:t>
      </w:r>
      <w:bookmarkStart w:id="2112" w:name="_ETM_Q3_236340"/>
      <w:bookmarkEnd w:id="2112"/>
      <w:r>
        <w:rPr>
          <w:rtl/>
        </w:rPr>
        <w:t xml:space="preserve">לקיים </w:t>
      </w:r>
      <w:bookmarkStart w:id="2113" w:name="_ETM_Q3_236850"/>
      <w:bookmarkEnd w:id="2113"/>
      <w:r>
        <w:rPr>
          <w:rtl/>
        </w:rPr>
        <w:t xml:space="preserve">ביקורת </w:t>
      </w:r>
      <w:bookmarkStart w:id="2114" w:name="_ETM_Q3_237329"/>
      <w:bookmarkEnd w:id="2114"/>
      <w:r>
        <w:rPr>
          <w:rtl/>
        </w:rPr>
        <w:t xml:space="preserve">שיפוטית </w:t>
      </w:r>
      <w:bookmarkStart w:id="2115" w:name="_ETM_Q3_238320"/>
      <w:bookmarkEnd w:id="2115"/>
      <w:r>
        <w:rPr>
          <w:rtl/>
        </w:rPr>
        <w:t xml:space="preserve">עליכם </w:t>
      </w:r>
      <w:bookmarkStart w:id="2116" w:name="_ETM_Q3_239100"/>
      <w:bookmarkEnd w:id="2116"/>
      <w:r>
        <w:rPr>
          <w:rtl/>
        </w:rPr>
        <w:t xml:space="preserve">כרשות </w:t>
      </w:r>
      <w:bookmarkStart w:id="2117" w:name="_ETM_Q3_239579"/>
      <w:bookmarkEnd w:id="2117"/>
      <w:r>
        <w:rPr>
          <w:rtl/>
        </w:rPr>
        <w:t>מבצעת</w:t>
      </w:r>
      <w:r>
        <w:rPr>
          <w:rFonts w:hint="cs"/>
          <w:rtl/>
        </w:rPr>
        <w:t>,</w:t>
      </w:r>
      <w:r>
        <w:rPr>
          <w:rtl/>
        </w:rPr>
        <w:t xml:space="preserve"> </w:t>
      </w:r>
      <w:bookmarkStart w:id="2118" w:name="_ETM_Q3_240629"/>
      <w:bookmarkEnd w:id="2118"/>
      <w:r>
        <w:rPr>
          <w:rtl/>
        </w:rPr>
        <w:t xml:space="preserve">שהתפקיד </w:t>
      </w:r>
      <w:bookmarkStart w:id="2119" w:name="_ETM_Q3_241260"/>
      <w:bookmarkEnd w:id="2119"/>
      <w:r>
        <w:rPr>
          <w:rtl/>
        </w:rPr>
        <w:t xml:space="preserve">שלה </w:t>
      </w:r>
      <w:bookmarkStart w:id="2120" w:name="_ETM_Q3_241530"/>
      <w:bookmarkEnd w:id="2120"/>
      <w:r>
        <w:rPr>
          <w:rtl/>
        </w:rPr>
        <w:t xml:space="preserve">על </w:t>
      </w:r>
      <w:bookmarkStart w:id="2121" w:name="_ETM_Q3_241649"/>
      <w:bookmarkEnd w:id="2121"/>
      <w:r>
        <w:rPr>
          <w:rtl/>
        </w:rPr>
        <w:t xml:space="preserve">פי </w:t>
      </w:r>
      <w:bookmarkStart w:id="2122" w:name="_ETM_Q3_241860"/>
      <w:bookmarkEnd w:id="2122"/>
      <w:r>
        <w:rPr>
          <w:rtl/>
        </w:rPr>
        <w:t xml:space="preserve">חוק </w:t>
      </w:r>
      <w:bookmarkStart w:id="2123" w:name="_ETM_Q3_242890"/>
      <w:bookmarkEnd w:id="2123"/>
      <w:r>
        <w:rPr>
          <w:rtl/>
        </w:rPr>
        <w:t xml:space="preserve">הוא </w:t>
      </w:r>
      <w:bookmarkStart w:id="2124" w:name="_ETM_Q3_243040"/>
      <w:bookmarkEnd w:id="2124"/>
      <w:r>
        <w:rPr>
          <w:rtl/>
        </w:rPr>
        <w:t>ל</w:t>
      </w:r>
      <w:bookmarkStart w:id="2125" w:name="_ETM_Q3_243160"/>
      <w:bookmarkEnd w:id="2125"/>
      <w:r>
        <w:rPr>
          <w:rtl/>
        </w:rPr>
        <w:t xml:space="preserve">הוציא </w:t>
      </w:r>
      <w:bookmarkStart w:id="2126" w:name="_ETM_Q3_243460"/>
      <w:bookmarkEnd w:id="2126"/>
      <w:r>
        <w:rPr>
          <w:rtl/>
        </w:rPr>
        <w:t xml:space="preserve">צווים </w:t>
      </w:r>
      <w:bookmarkStart w:id="2127" w:name="_ETM_Q3_244060"/>
      <w:bookmarkEnd w:id="2127"/>
      <w:r>
        <w:rPr>
          <w:rtl/>
        </w:rPr>
        <w:t xml:space="preserve">כנגד </w:t>
      </w:r>
      <w:bookmarkStart w:id="2128" w:name="_ETM_Q3_244510"/>
      <w:bookmarkEnd w:id="2128"/>
      <w:r>
        <w:rPr>
          <w:rtl/>
        </w:rPr>
        <w:t xml:space="preserve">הרשות </w:t>
      </w:r>
      <w:bookmarkStart w:id="2129" w:name="_ETM_Q3_244930"/>
      <w:bookmarkEnd w:id="2129"/>
      <w:r>
        <w:rPr>
          <w:rtl/>
        </w:rPr>
        <w:t xml:space="preserve">המבצעת </w:t>
      </w:r>
      <w:bookmarkStart w:id="2130" w:name="_ETM_Q3_245560"/>
      <w:bookmarkEnd w:id="2130"/>
      <w:r>
        <w:rPr>
          <w:rtl/>
        </w:rPr>
        <w:t xml:space="preserve">כשזה </w:t>
      </w:r>
      <w:bookmarkStart w:id="2131" w:name="_ETM_Q3_245890"/>
      <w:bookmarkEnd w:id="2131"/>
      <w:r>
        <w:rPr>
          <w:rtl/>
        </w:rPr>
        <w:t>נדרש</w:t>
      </w:r>
      <w:r>
        <w:rPr>
          <w:rFonts w:hint="cs"/>
          <w:rtl/>
        </w:rPr>
        <w:t>.</w:t>
      </w:r>
      <w:bookmarkStart w:id="2132" w:name="_ETM_Q3_247180"/>
      <w:bookmarkStart w:id="2133" w:name="_ETM_Q3_249611"/>
      <w:bookmarkStart w:id="2134" w:name="_ETM_Q3_249782"/>
      <w:bookmarkStart w:id="2135" w:name="_ETM_Q3_249840"/>
      <w:bookmarkStart w:id="2136" w:name="_ETM_Q3_249878"/>
      <w:bookmarkEnd w:id="2132"/>
      <w:bookmarkEnd w:id="2133"/>
      <w:bookmarkEnd w:id="2134"/>
      <w:bookmarkEnd w:id="2135"/>
      <w:bookmarkEnd w:id="2136"/>
      <w:r>
        <w:rPr>
          <w:rFonts w:hint="cs"/>
          <w:rtl/>
        </w:rPr>
        <w:t xml:space="preserve"> </w:t>
      </w:r>
      <w:r>
        <w:rPr>
          <w:rtl/>
        </w:rPr>
        <w:t xml:space="preserve">אתם </w:t>
      </w:r>
      <w:bookmarkStart w:id="2137" w:name="_ETM_Q3_247750"/>
      <w:bookmarkEnd w:id="2137"/>
      <w:r>
        <w:rPr>
          <w:rtl/>
        </w:rPr>
        <w:t xml:space="preserve">פועלים </w:t>
      </w:r>
      <w:bookmarkStart w:id="2138" w:name="_ETM_Q3_248290"/>
      <w:bookmarkEnd w:id="2138"/>
      <w:r>
        <w:rPr>
          <w:rtl/>
        </w:rPr>
        <w:t xml:space="preserve">במתכוון </w:t>
      </w:r>
      <w:bookmarkStart w:id="2139" w:name="_ETM_Q3_249850"/>
      <w:bookmarkEnd w:id="2139"/>
      <w:r>
        <w:rPr>
          <w:rtl/>
        </w:rPr>
        <w:t>ליי</w:t>
      </w:r>
      <w:bookmarkStart w:id="2140" w:name="_ETM_Q3_250390"/>
      <w:bookmarkStart w:id="2141" w:name="_ETM_Q3_246946"/>
      <w:bookmarkEnd w:id="2140"/>
      <w:bookmarkEnd w:id="2141"/>
      <w:r>
        <w:rPr>
          <w:rFonts w:hint="cs"/>
          <w:rtl/>
        </w:rPr>
        <w:t>צ</w:t>
      </w:r>
      <w:r>
        <w:rPr>
          <w:rtl/>
        </w:rPr>
        <w:t xml:space="preserve">ר </w:t>
      </w:r>
      <w:bookmarkStart w:id="2142" w:name="_ETM_Q3_250630"/>
      <w:bookmarkEnd w:id="2142"/>
      <w:r>
        <w:rPr>
          <w:rtl/>
        </w:rPr>
        <w:t xml:space="preserve">תוהו </w:t>
      </w:r>
      <w:bookmarkStart w:id="2143" w:name="_ETM_Q3_251020"/>
      <w:bookmarkEnd w:id="2143"/>
      <w:r>
        <w:rPr>
          <w:rtl/>
        </w:rPr>
        <w:t>ובוהו</w:t>
      </w:r>
      <w:r>
        <w:rPr>
          <w:rFonts w:hint="cs"/>
          <w:rtl/>
        </w:rPr>
        <w:t>,</w:t>
      </w:r>
      <w:r>
        <w:rPr>
          <w:rtl/>
        </w:rPr>
        <w:t xml:space="preserve"> </w:t>
      </w:r>
      <w:bookmarkStart w:id="2144" w:name="_ETM_Q3_252100"/>
      <w:bookmarkEnd w:id="2144"/>
      <w:r>
        <w:rPr>
          <w:rtl/>
        </w:rPr>
        <w:t xml:space="preserve">לפגוע </w:t>
      </w:r>
      <w:bookmarkStart w:id="2145" w:name="_ETM_Q3_252790"/>
      <w:bookmarkEnd w:id="2145"/>
      <w:r>
        <w:rPr>
          <w:rtl/>
        </w:rPr>
        <w:t xml:space="preserve">במעמד </w:t>
      </w:r>
      <w:bookmarkStart w:id="2146" w:name="_ETM_Q3_253360"/>
      <w:bookmarkEnd w:id="2146"/>
      <w:r>
        <w:rPr>
          <w:rtl/>
        </w:rPr>
        <w:t>של</w:t>
      </w:r>
      <w:r>
        <w:rPr>
          <w:rFonts w:hint="cs"/>
          <w:rtl/>
        </w:rPr>
        <w:t>ה</w:t>
      </w:r>
      <w:bookmarkStart w:id="2147" w:name="_ETM_Q3_249656"/>
      <w:bookmarkEnd w:id="2147"/>
      <w:r>
        <w:rPr>
          <w:rFonts w:hint="cs"/>
          <w:rtl/>
        </w:rPr>
        <w:t>,</w:t>
      </w:r>
      <w:r>
        <w:rPr>
          <w:rtl/>
        </w:rPr>
        <w:t xml:space="preserve"> </w:t>
      </w:r>
      <w:bookmarkStart w:id="2148" w:name="_ETM_Q3_253959"/>
      <w:bookmarkEnd w:id="2148"/>
      <w:r>
        <w:rPr>
          <w:rtl/>
        </w:rPr>
        <w:t xml:space="preserve">בתפקוד </w:t>
      </w:r>
      <w:bookmarkStart w:id="2149" w:name="_ETM_Q3_254709"/>
      <w:bookmarkEnd w:id="2149"/>
      <w:r>
        <w:rPr>
          <w:rtl/>
        </w:rPr>
        <w:t>שלה</w:t>
      </w:r>
      <w:r>
        <w:rPr>
          <w:rFonts w:hint="cs"/>
          <w:rtl/>
        </w:rPr>
        <w:t>.</w:t>
      </w:r>
      <w:r>
        <w:rPr>
          <w:rtl/>
        </w:rPr>
        <w:t xml:space="preserve"> </w:t>
      </w:r>
      <w:bookmarkStart w:id="2150" w:name="_ETM_Q3_255790"/>
      <w:bookmarkEnd w:id="2150"/>
      <w:r>
        <w:rPr>
          <w:rtl/>
        </w:rPr>
        <w:t>למה</w:t>
      </w:r>
      <w:r>
        <w:rPr>
          <w:rFonts w:hint="cs"/>
          <w:rtl/>
        </w:rPr>
        <w:t>?</w:t>
      </w:r>
      <w:r>
        <w:rPr>
          <w:rtl/>
        </w:rPr>
        <w:t xml:space="preserve"> </w:t>
      </w:r>
      <w:bookmarkStart w:id="2151" w:name="_ETM_Q3_257530"/>
      <w:bookmarkEnd w:id="2151"/>
      <w:r>
        <w:rPr>
          <w:rtl/>
        </w:rPr>
        <w:t xml:space="preserve">כי </w:t>
      </w:r>
      <w:bookmarkStart w:id="2152" w:name="_ETM_Q3_257709"/>
      <w:bookmarkEnd w:id="2152"/>
      <w:r>
        <w:rPr>
          <w:rtl/>
        </w:rPr>
        <w:t xml:space="preserve">אין </w:t>
      </w:r>
      <w:bookmarkStart w:id="2153" w:name="_ETM_Q3_257829"/>
      <w:bookmarkEnd w:id="2153"/>
      <w:r>
        <w:rPr>
          <w:rtl/>
        </w:rPr>
        <w:t xml:space="preserve">לשר </w:t>
      </w:r>
      <w:bookmarkStart w:id="2154" w:name="_ETM_Q3_258130"/>
      <w:bookmarkEnd w:id="2154"/>
      <w:r>
        <w:rPr>
          <w:rtl/>
        </w:rPr>
        <w:t xml:space="preserve">המשפטים </w:t>
      </w:r>
      <w:bookmarkStart w:id="2155" w:name="_ETM_Q3_258700"/>
      <w:bookmarkEnd w:id="2155"/>
      <w:r>
        <w:rPr>
          <w:rtl/>
        </w:rPr>
        <w:t xml:space="preserve">רוב </w:t>
      </w:r>
      <w:bookmarkStart w:id="2156" w:name="_ETM_Q3_258939"/>
      <w:bookmarkEnd w:id="2156"/>
      <w:r>
        <w:rPr>
          <w:rtl/>
        </w:rPr>
        <w:t xml:space="preserve">בוועדה </w:t>
      </w:r>
      <w:bookmarkStart w:id="2157" w:name="_ETM_Q3_259420"/>
      <w:bookmarkEnd w:id="2157"/>
      <w:r>
        <w:rPr>
          <w:rtl/>
        </w:rPr>
        <w:t xml:space="preserve">לבחור </w:t>
      </w:r>
      <w:bookmarkStart w:id="2158" w:name="_ETM_Q3_259810"/>
      <w:bookmarkEnd w:id="2158"/>
      <w:r>
        <w:rPr>
          <w:rtl/>
        </w:rPr>
        <w:t xml:space="preserve">את </w:t>
      </w:r>
      <w:bookmarkStart w:id="2159" w:name="_ETM_Q3_259899"/>
      <w:bookmarkEnd w:id="2159"/>
      <w:r>
        <w:rPr>
          <w:rtl/>
        </w:rPr>
        <w:t xml:space="preserve">מי </w:t>
      </w:r>
      <w:bookmarkStart w:id="2160" w:name="_ETM_Q3_260049"/>
      <w:bookmarkEnd w:id="2160"/>
      <w:r>
        <w:rPr>
          <w:rtl/>
        </w:rPr>
        <w:t xml:space="preserve">שהוא </w:t>
      </w:r>
      <w:bookmarkStart w:id="2161" w:name="_ETM_Q3_260380"/>
      <w:bookmarkEnd w:id="2161"/>
      <w:r>
        <w:rPr>
          <w:rtl/>
        </w:rPr>
        <w:t xml:space="preserve">היה </w:t>
      </w:r>
      <w:bookmarkStart w:id="2162" w:name="_ETM_Q3_260560"/>
      <w:bookmarkEnd w:id="2162"/>
      <w:r>
        <w:rPr>
          <w:rtl/>
        </w:rPr>
        <w:t>רוצה</w:t>
      </w:r>
      <w:r>
        <w:rPr>
          <w:rFonts w:hint="cs"/>
          <w:rtl/>
        </w:rPr>
        <w:t>.</w:t>
      </w:r>
      <w:r>
        <w:rPr>
          <w:rtl/>
        </w:rPr>
        <w:t xml:space="preserve"> </w:t>
      </w:r>
      <w:bookmarkStart w:id="2163" w:name="_ETM_Q3_262100"/>
      <w:bookmarkEnd w:id="2163"/>
      <w:r>
        <w:rPr>
          <w:rtl/>
        </w:rPr>
        <w:t xml:space="preserve">אז </w:t>
      </w:r>
      <w:bookmarkStart w:id="2164" w:name="_ETM_Q3_262280"/>
      <w:bookmarkEnd w:id="2164"/>
      <w:r>
        <w:rPr>
          <w:rtl/>
        </w:rPr>
        <w:t xml:space="preserve">מה </w:t>
      </w:r>
      <w:bookmarkStart w:id="2165" w:name="_ETM_Q3_262429"/>
      <w:bookmarkEnd w:id="2165"/>
      <w:r>
        <w:rPr>
          <w:rtl/>
        </w:rPr>
        <w:t>עושים</w:t>
      </w:r>
      <w:r>
        <w:rPr>
          <w:rFonts w:hint="cs"/>
          <w:rtl/>
        </w:rPr>
        <w:t>?</w:t>
      </w:r>
      <w:r>
        <w:rPr>
          <w:rtl/>
        </w:rPr>
        <w:t xml:space="preserve"> </w:t>
      </w:r>
      <w:bookmarkStart w:id="2166" w:name="_ETM_Q3_262969"/>
      <w:bookmarkStart w:id="2167" w:name="_ETM_Q3_259777"/>
      <w:bookmarkEnd w:id="2166"/>
      <w:bookmarkEnd w:id="2167"/>
      <w:r>
        <w:rPr>
          <w:rtl/>
        </w:rPr>
        <w:t xml:space="preserve">לא </w:t>
      </w:r>
      <w:bookmarkStart w:id="2168" w:name="_ETM_Q3_263119"/>
      <w:bookmarkEnd w:id="2168"/>
      <w:r>
        <w:rPr>
          <w:rtl/>
        </w:rPr>
        <w:t>בוחרים</w:t>
      </w:r>
      <w:r>
        <w:rPr>
          <w:rFonts w:hint="cs"/>
          <w:rtl/>
        </w:rPr>
        <w:t>.</w:t>
      </w:r>
      <w:r>
        <w:rPr>
          <w:rtl/>
        </w:rPr>
        <w:t xml:space="preserve"> </w:t>
      </w:r>
      <w:bookmarkStart w:id="2169" w:name="_ETM_Q3_264959"/>
      <w:bookmarkEnd w:id="2169"/>
      <w:r>
        <w:rPr>
          <w:rtl/>
        </w:rPr>
        <w:t xml:space="preserve">אתם </w:t>
      </w:r>
      <w:bookmarkStart w:id="2170" w:name="_ETM_Q3_265170"/>
      <w:bookmarkEnd w:id="2170"/>
      <w:r>
        <w:rPr>
          <w:rtl/>
        </w:rPr>
        <w:t xml:space="preserve">רוצים </w:t>
      </w:r>
      <w:bookmarkStart w:id="2171" w:name="_ETM_Q3_265530"/>
      <w:bookmarkEnd w:id="2171"/>
      <w:r>
        <w:rPr>
          <w:rtl/>
        </w:rPr>
        <w:t xml:space="preserve">לעשות </w:t>
      </w:r>
      <w:bookmarkStart w:id="2172" w:name="_ETM_Q3_265979"/>
      <w:bookmarkEnd w:id="2172"/>
      <w:r>
        <w:rPr>
          <w:rtl/>
        </w:rPr>
        <w:t>לבית</w:t>
      </w:r>
      <w:bookmarkStart w:id="2173" w:name="_ETM_Q3_266280"/>
      <w:bookmarkStart w:id="2174" w:name="_ETM_Q3_263218"/>
      <w:bookmarkEnd w:id="2173"/>
      <w:bookmarkEnd w:id="2174"/>
      <w:r>
        <w:rPr>
          <w:rFonts w:hint="cs"/>
          <w:rtl/>
        </w:rPr>
        <w:t xml:space="preserve"> </w:t>
      </w:r>
      <w:r>
        <w:rPr>
          <w:rtl/>
        </w:rPr>
        <w:t xml:space="preserve">המשפט </w:t>
      </w:r>
      <w:bookmarkStart w:id="2175" w:name="_ETM_Q3_266819"/>
      <w:bookmarkEnd w:id="2175"/>
      <w:r>
        <w:rPr>
          <w:rtl/>
        </w:rPr>
        <w:t xml:space="preserve">העליון </w:t>
      </w:r>
      <w:bookmarkStart w:id="2176" w:name="_ETM_Q3_267180"/>
      <w:bookmarkEnd w:id="2176"/>
      <w:r>
        <w:rPr>
          <w:rtl/>
        </w:rPr>
        <w:t xml:space="preserve">את </w:t>
      </w:r>
      <w:bookmarkStart w:id="2177" w:name="_ETM_Q3_267299"/>
      <w:bookmarkEnd w:id="2177"/>
      <w:r>
        <w:rPr>
          <w:rtl/>
        </w:rPr>
        <w:t xml:space="preserve">מה </w:t>
      </w:r>
      <w:bookmarkStart w:id="2178" w:name="_ETM_Q3_267420"/>
      <w:bookmarkEnd w:id="2178"/>
      <w:r>
        <w:rPr>
          <w:rtl/>
        </w:rPr>
        <w:t xml:space="preserve">שבן </w:t>
      </w:r>
      <w:bookmarkStart w:id="2179" w:name="_ETM_Q3_267750"/>
      <w:bookmarkEnd w:id="2179"/>
      <w:r>
        <w:rPr>
          <w:rtl/>
        </w:rPr>
        <w:t xml:space="preserve">גביר </w:t>
      </w:r>
      <w:bookmarkStart w:id="2180" w:name="_ETM_Q3_267959"/>
      <w:bookmarkEnd w:id="2180"/>
      <w:r>
        <w:rPr>
          <w:rtl/>
        </w:rPr>
        <w:t xml:space="preserve">עושה </w:t>
      </w:r>
      <w:bookmarkStart w:id="2181" w:name="_ETM_Q3_268200"/>
      <w:bookmarkEnd w:id="2181"/>
      <w:r>
        <w:rPr>
          <w:rtl/>
        </w:rPr>
        <w:t xml:space="preserve">עכשיו </w:t>
      </w:r>
      <w:bookmarkStart w:id="2182" w:name="_ETM_Q3_268470"/>
      <w:bookmarkEnd w:id="2182"/>
      <w:r>
        <w:rPr>
          <w:rtl/>
        </w:rPr>
        <w:t>למשטרה</w:t>
      </w:r>
      <w:r>
        <w:rPr>
          <w:rFonts w:hint="cs"/>
          <w:rtl/>
        </w:rPr>
        <w:t>?</w:t>
      </w:r>
      <w:r>
        <w:rPr>
          <w:rtl/>
        </w:rPr>
        <w:t xml:space="preserve"> </w:t>
      </w:r>
      <w:bookmarkStart w:id="2183" w:name="_ETM_Q3_272240"/>
      <w:bookmarkEnd w:id="2183"/>
      <w:r>
        <w:rPr>
          <w:rtl/>
        </w:rPr>
        <w:t xml:space="preserve">מה </w:t>
      </w:r>
      <w:bookmarkStart w:id="2184" w:name="_ETM_Q3_272450"/>
      <w:bookmarkEnd w:id="2184"/>
      <w:r>
        <w:rPr>
          <w:rtl/>
        </w:rPr>
        <w:t>זה</w:t>
      </w:r>
      <w:bookmarkStart w:id="2185" w:name="_ETM_Q3_271797"/>
      <w:bookmarkEnd w:id="2185"/>
      <w:r>
        <w:rPr>
          <w:rFonts w:hint="cs"/>
          <w:rtl/>
        </w:rPr>
        <w:t>?</w:t>
      </w:r>
      <w:r>
        <w:rPr>
          <w:rtl/>
        </w:rPr>
        <w:t xml:space="preserve"> </w:t>
      </w:r>
      <w:bookmarkStart w:id="2186" w:name="_ETM_Q3_272600"/>
      <w:bookmarkEnd w:id="2186"/>
      <w:r>
        <w:rPr>
          <w:rtl/>
        </w:rPr>
        <w:t xml:space="preserve">נשיא </w:t>
      </w:r>
      <w:bookmarkStart w:id="2187" w:name="_ETM_Q3_272959"/>
      <w:bookmarkEnd w:id="2187"/>
      <w:r>
        <w:rPr>
          <w:rtl/>
        </w:rPr>
        <w:t>בית</w:t>
      </w:r>
      <w:bookmarkStart w:id="2188" w:name="_ETM_Q3_273170"/>
      <w:bookmarkEnd w:id="2188"/>
      <w:r>
        <w:rPr>
          <w:rFonts w:hint="cs"/>
          <w:rtl/>
        </w:rPr>
        <w:t xml:space="preserve"> </w:t>
      </w:r>
      <w:r>
        <w:rPr>
          <w:rtl/>
        </w:rPr>
        <w:t xml:space="preserve">המשפט </w:t>
      </w:r>
      <w:bookmarkStart w:id="2189" w:name="_ETM_Q3_273650"/>
      <w:bookmarkEnd w:id="2189"/>
      <w:r>
        <w:rPr>
          <w:rtl/>
        </w:rPr>
        <w:t xml:space="preserve">העליון </w:t>
      </w:r>
      <w:bookmarkStart w:id="2190" w:name="_ETM_Q3_273980"/>
      <w:bookmarkEnd w:id="2190"/>
      <w:r>
        <w:rPr>
          <w:rtl/>
        </w:rPr>
        <w:t xml:space="preserve">זה </w:t>
      </w:r>
      <w:bookmarkStart w:id="2191" w:name="_ETM_Q3_274730"/>
      <w:bookmarkEnd w:id="2191"/>
      <w:r>
        <w:rPr>
          <w:rtl/>
        </w:rPr>
        <w:t xml:space="preserve">פקיד </w:t>
      </w:r>
      <w:bookmarkStart w:id="2192" w:name="_ETM_Q3_275150"/>
      <w:bookmarkEnd w:id="2192"/>
      <w:r>
        <w:rPr>
          <w:rtl/>
        </w:rPr>
        <w:t xml:space="preserve">זוטר </w:t>
      </w:r>
      <w:bookmarkStart w:id="2193" w:name="_ETM_Q3_275870"/>
      <w:bookmarkEnd w:id="2193"/>
      <w:r>
        <w:rPr>
          <w:rtl/>
        </w:rPr>
        <w:t xml:space="preserve">באיזה </w:t>
      </w:r>
      <w:bookmarkStart w:id="2194" w:name="_ETM_Q3_276230"/>
      <w:bookmarkEnd w:id="2194"/>
      <w:r>
        <w:rPr>
          <w:rtl/>
        </w:rPr>
        <w:t xml:space="preserve">משרד </w:t>
      </w:r>
      <w:bookmarkStart w:id="2195" w:name="_ETM_Q3_276650"/>
      <w:bookmarkEnd w:id="2195"/>
      <w:r>
        <w:rPr>
          <w:rtl/>
        </w:rPr>
        <w:t>ממשלתי</w:t>
      </w:r>
      <w:r>
        <w:rPr>
          <w:rFonts w:hint="cs"/>
          <w:rtl/>
        </w:rPr>
        <w:t>?</w:t>
      </w:r>
      <w:r>
        <w:rPr>
          <w:rtl/>
        </w:rPr>
        <w:t xml:space="preserve"> </w:t>
      </w:r>
      <w:bookmarkStart w:id="2196" w:name="_ETM_Q3_279470"/>
      <w:bookmarkEnd w:id="2196"/>
      <w:r>
        <w:rPr>
          <w:rtl/>
        </w:rPr>
        <w:t xml:space="preserve">גם </w:t>
      </w:r>
      <w:bookmarkStart w:id="2197" w:name="_ETM_Q3_279770"/>
      <w:bookmarkEnd w:id="2197"/>
      <w:r>
        <w:rPr>
          <w:rtl/>
        </w:rPr>
        <w:t xml:space="preserve">אז </w:t>
      </w:r>
      <w:bookmarkStart w:id="2198" w:name="_ETM_Q3_280010"/>
      <w:bookmarkEnd w:id="2198"/>
      <w:r>
        <w:rPr>
          <w:rtl/>
        </w:rPr>
        <w:t xml:space="preserve">זה </w:t>
      </w:r>
      <w:bookmarkStart w:id="2199" w:name="_ETM_Q3_280130"/>
      <w:bookmarkEnd w:id="2199"/>
      <w:r>
        <w:rPr>
          <w:rtl/>
        </w:rPr>
        <w:t xml:space="preserve">לא </w:t>
      </w:r>
      <w:bookmarkStart w:id="2200" w:name="_ETM_Q3_280310"/>
      <w:bookmarkEnd w:id="2200"/>
      <w:r>
        <w:rPr>
          <w:rtl/>
        </w:rPr>
        <w:t xml:space="preserve">היה </w:t>
      </w:r>
      <w:bookmarkStart w:id="2201" w:name="_ETM_Q3_280490"/>
      <w:bookmarkEnd w:id="2201"/>
      <w:r>
        <w:rPr>
          <w:rtl/>
        </w:rPr>
        <w:t>תקין</w:t>
      </w:r>
      <w:r>
        <w:rPr>
          <w:rFonts w:hint="cs"/>
          <w:rtl/>
        </w:rPr>
        <w:t>,</w:t>
      </w:r>
      <w:r>
        <w:rPr>
          <w:rtl/>
        </w:rPr>
        <w:t xml:space="preserve"> </w:t>
      </w:r>
      <w:bookmarkStart w:id="2202" w:name="_ETM_Q3_281969"/>
      <w:bookmarkEnd w:id="2202"/>
      <w:r>
        <w:rPr>
          <w:rtl/>
        </w:rPr>
        <w:t xml:space="preserve">אבל </w:t>
      </w:r>
      <w:bookmarkStart w:id="2203" w:name="_ETM_Q3_282569"/>
      <w:bookmarkEnd w:id="2203"/>
      <w:r>
        <w:rPr>
          <w:rtl/>
        </w:rPr>
        <w:t xml:space="preserve">אנחנו </w:t>
      </w:r>
      <w:bookmarkStart w:id="2204" w:name="_ETM_Q3_282869"/>
      <w:bookmarkEnd w:id="2204"/>
      <w:r>
        <w:rPr>
          <w:rtl/>
        </w:rPr>
        <w:t xml:space="preserve">מדברים </w:t>
      </w:r>
      <w:bookmarkStart w:id="2205" w:name="_ETM_Q3_283350"/>
      <w:bookmarkEnd w:id="2205"/>
      <w:r>
        <w:rPr>
          <w:rtl/>
        </w:rPr>
        <w:t xml:space="preserve">על </w:t>
      </w:r>
      <w:bookmarkStart w:id="2206" w:name="_ETM_Q3_283469"/>
      <w:bookmarkEnd w:id="2206"/>
      <w:r>
        <w:rPr>
          <w:rtl/>
        </w:rPr>
        <w:t xml:space="preserve">ראש </w:t>
      </w:r>
      <w:bookmarkStart w:id="2207" w:name="_ETM_Q3_283740"/>
      <w:bookmarkEnd w:id="2207"/>
      <w:r>
        <w:rPr>
          <w:rtl/>
        </w:rPr>
        <w:t xml:space="preserve">הרשות </w:t>
      </w:r>
      <w:bookmarkStart w:id="2208" w:name="_ETM_Q3_284189"/>
      <w:bookmarkEnd w:id="2208"/>
      <w:r>
        <w:rPr>
          <w:rtl/>
        </w:rPr>
        <w:t>השופטת</w:t>
      </w:r>
      <w:r>
        <w:rPr>
          <w:rFonts w:hint="cs"/>
          <w:rtl/>
        </w:rPr>
        <w:t>.</w:t>
      </w:r>
      <w:bookmarkStart w:id="2209" w:name="_ETM_Q3_284789"/>
      <w:bookmarkStart w:id="2210" w:name="_ETM_Q3_286297"/>
      <w:bookmarkEnd w:id="2209"/>
      <w:bookmarkEnd w:id="2210"/>
    </w:p>
    <w:p w:rsidR="00C85791" w:rsidRDefault="00C85791" w:rsidP="00967A0E">
      <w:pPr>
        <w:rPr>
          <w:rtl/>
        </w:rPr>
      </w:pPr>
      <w:bookmarkStart w:id="2211" w:name="_ETM_Q3_286404"/>
      <w:bookmarkStart w:id="2212" w:name="_ETM_Q3_283456"/>
      <w:bookmarkEnd w:id="2211"/>
      <w:bookmarkEnd w:id="2212"/>
    </w:p>
    <w:p w:rsidR="00C85791" w:rsidRDefault="00C85791" w:rsidP="00967A0E">
      <w:pPr>
        <w:pStyle w:val="af6"/>
        <w:keepNext/>
        <w:rPr>
          <w:rtl/>
        </w:rPr>
      </w:pPr>
      <w:bookmarkStart w:id="2213" w:name="ET_interruption_6345_2"/>
      <w:r w:rsidRPr="00A47000">
        <w:rPr>
          <w:rStyle w:val="TagStyle"/>
          <w:rtl/>
        </w:rPr>
        <w:t xml:space="preserve"> &lt;&lt; קריאה &gt;&gt; </w:t>
      </w:r>
      <w:r>
        <w:rPr>
          <w:rtl/>
        </w:rPr>
        <w:t>טלי גוטליב (הליכוד):</w:t>
      </w:r>
      <w:r w:rsidRPr="00A47000">
        <w:rPr>
          <w:rStyle w:val="TagStyle"/>
          <w:rtl/>
        </w:rPr>
        <w:t xml:space="preserve"> &lt;&lt; קריאה &gt;&gt;</w:t>
      </w:r>
      <w:r>
        <w:rPr>
          <w:rtl/>
        </w:rPr>
        <w:t xml:space="preserve">   </w:t>
      </w:r>
      <w:bookmarkEnd w:id="2213"/>
    </w:p>
    <w:p w:rsidR="00C85791" w:rsidRDefault="00C85791" w:rsidP="00ED58FB">
      <w:pPr>
        <w:rPr>
          <w:rtl/>
          <w:lang w:eastAsia="he-IL"/>
        </w:rPr>
      </w:pPr>
    </w:p>
    <w:p w:rsidR="00C85791" w:rsidRDefault="00C85791" w:rsidP="00330489">
      <w:pPr>
        <w:rPr>
          <w:rtl/>
          <w:lang w:eastAsia="he-IL"/>
        </w:rPr>
      </w:pPr>
      <w:bookmarkStart w:id="2214" w:name="_ETM_Q3_282926"/>
      <w:bookmarkEnd w:id="2214"/>
      <w:r>
        <w:rPr>
          <w:rFonts w:hint="cs"/>
          <w:rtl/>
          <w:lang w:eastAsia="he-IL"/>
        </w:rPr>
        <w:t>אין ראש רשות שופטת. אין חיה כזאת</w:t>
      </w:r>
      <w:bookmarkStart w:id="2215" w:name="_ETM_Q3_287156"/>
      <w:bookmarkStart w:id="2216" w:name="_ETM_Q3_284566"/>
      <w:bookmarkStart w:id="2217" w:name="_ETM_Q3_290326"/>
      <w:bookmarkEnd w:id="2215"/>
      <w:bookmarkEnd w:id="2216"/>
      <w:bookmarkEnd w:id="2217"/>
      <w:r>
        <w:rPr>
          <w:rFonts w:hint="cs"/>
          <w:rtl/>
          <w:lang w:eastAsia="he-IL"/>
        </w:rPr>
        <w:t xml:space="preserve"> </w:t>
      </w:r>
      <w:r w:rsidR="00330489">
        <w:rPr>
          <w:rFonts w:hint="cs"/>
          <w:rtl/>
          <w:lang w:eastAsia="he-IL"/>
        </w:rPr>
        <w:t>– – –</w:t>
      </w:r>
    </w:p>
    <w:p w:rsidR="00C85791" w:rsidRDefault="00C85791" w:rsidP="00967A0E">
      <w:pPr>
        <w:rPr>
          <w:rtl/>
          <w:lang w:eastAsia="he-IL"/>
        </w:rPr>
      </w:pPr>
      <w:bookmarkStart w:id="2218" w:name="_ETM_Q3_290420"/>
      <w:bookmarkStart w:id="2219" w:name="_ETM_Q3_298924"/>
      <w:bookmarkEnd w:id="2218"/>
      <w:bookmarkEnd w:id="2219"/>
    </w:p>
    <w:p w:rsidR="00C85791" w:rsidRDefault="00C85791" w:rsidP="00967A0E">
      <w:pPr>
        <w:pStyle w:val="af7"/>
        <w:keepNext/>
        <w:rPr>
          <w:rtl/>
        </w:rPr>
      </w:pPr>
      <w:bookmarkStart w:id="2220" w:name="ET_yor_6423_4"/>
      <w:r w:rsidRPr="00A47000">
        <w:rPr>
          <w:rStyle w:val="TagStyle"/>
          <w:rtl/>
        </w:rPr>
        <w:t xml:space="preserve"> &lt;&lt; יור &gt;&gt; </w:t>
      </w:r>
      <w:r>
        <w:rPr>
          <w:rtl/>
        </w:rPr>
        <w:t>היו"ר אמיר אוחנה:</w:t>
      </w:r>
      <w:r w:rsidRPr="00A47000">
        <w:rPr>
          <w:rStyle w:val="TagStyle"/>
          <w:rtl/>
        </w:rPr>
        <w:t xml:space="preserve"> &lt;&lt; יור &gt;&gt;</w:t>
      </w:r>
      <w:r>
        <w:rPr>
          <w:rtl/>
        </w:rPr>
        <w:t xml:space="preserve">   </w:t>
      </w:r>
      <w:bookmarkEnd w:id="2220"/>
    </w:p>
    <w:p w:rsidR="00C85791" w:rsidRDefault="00C85791" w:rsidP="00ED58FB">
      <w:pPr>
        <w:rPr>
          <w:rtl/>
          <w:lang w:eastAsia="he-IL"/>
        </w:rPr>
      </w:pPr>
    </w:p>
    <w:p w:rsidR="00C85791" w:rsidRDefault="00C85791" w:rsidP="00967A0E">
      <w:pPr>
        <w:rPr>
          <w:rtl/>
          <w:lang w:eastAsia="he-IL"/>
        </w:rPr>
      </w:pPr>
      <w:bookmarkStart w:id="2221" w:name="_ETM_Q3_304508"/>
      <w:bookmarkStart w:id="2222" w:name="_ETM_Q3_304774"/>
      <w:bookmarkStart w:id="2223" w:name="_ETM_Q3_304838"/>
      <w:bookmarkStart w:id="2224" w:name="_ETM_Q3_299944"/>
      <w:bookmarkEnd w:id="2221"/>
      <w:bookmarkEnd w:id="2222"/>
      <w:bookmarkEnd w:id="2223"/>
      <w:bookmarkEnd w:id="2224"/>
      <w:r>
        <w:rPr>
          <w:rFonts w:hint="cs"/>
          <w:rtl/>
          <w:lang w:eastAsia="he-IL"/>
        </w:rPr>
        <w:t>ח</w:t>
      </w:r>
      <w:bookmarkStart w:id="2225" w:name="_ETM_Q3_295964"/>
      <w:bookmarkEnd w:id="2225"/>
      <w:r>
        <w:rPr>
          <w:rFonts w:hint="cs"/>
          <w:rtl/>
          <w:lang w:eastAsia="he-IL"/>
        </w:rPr>
        <w:t xml:space="preserve">ברת הכנסת </w:t>
      </w:r>
      <w:bookmarkStart w:id="2226" w:name="_ETM_Q3_292235"/>
      <w:bookmarkEnd w:id="2226"/>
      <w:r>
        <w:rPr>
          <w:rFonts w:hint="cs"/>
          <w:rtl/>
          <w:lang w:eastAsia="he-IL"/>
        </w:rPr>
        <w:t>גוטליב.</w:t>
      </w:r>
      <w:bookmarkStart w:id="2227" w:name="_ETM_Q3_295786"/>
      <w:bookmarkStart w:id="2228" w:name="_ETM_Q3_292495"/>
      <w:bookmarkEnd w:id="2227"/>
      <w:bookmarkEnd w:id="2228"/>
      <w:r>
        <w:rPr>
          <w:rFonts w:hint="cs"/>
          <w:rtl/>
          <w:lang w:eastAsia="he-IL"/>
        </w:rPr>
        <w:t xml:space="preserve"> נשמעת היטב.</w:t>
      </w:r>
      <w:bookmarkStart w:id="2229" w:name="_ETM_Q3_292145"/>
      <w:bookmarkEnd w:id="2229"/>
    </w:p>
    <w:p w:rsidR="00C85791" w:rsidRPr="00A47000" w:rsidRDefault="00C85791" w:rsidP="00967A0E">
      <w:pPr>
        <w:rPr>
          <w:rtl/>
          <w:lang w:eastAsia="he-IL"/>
        </w:rPr>
      </w:pPr>
      <w:bookmarkStart w:id="2230" w:name="_ETM_Q3_295857"/>
      <w:bookmarkEnd w:id="2230"/>
    </w:p>
    <w:p w:rsidR="00C85791" w:rsidRDefault="00C85791" w:rsidP="00967A0E">
      <w:pPr>
        <w:pStyle w:val="-"/>
        <w:keepNext/>
        <w:rPr>
          <w:rtl/>
        </w:rPr>
      </w:pPr>
      <w:bookmarkStart w:id="2231" w:name="ET_speakercontinue_4672_3"/>
      <w:r w:rsidRPr="00A47000">
        <w:rPr>
          <w:rStyle w:val="TagStyle"/>
          <w:rtl/>
        </w:rPr>
        <w:t xml:space="preserve"> &lt;&lt; דובר_המשך &gt;&gt; </w:t>
      </w:r>
      <w:r>
        <w:rPr>
          <w:rtl/>
        </w:rPr>
        <w:t>גדעון סער (הימין הממלכתי):</w:t>
      </w:r>
      <w:r w:rsidRPr="00A47000">
        <w:rPr>
          <w:rStyle w:val="TagStyle"/>
          <w:rtl/>
        </w:rPr>
        <w:t xml:space="preserve"> &lt;&lt; דובר_המשך &gt;&gt;</w:t>
      </w:r>
      <w:r>
        <w:rPr>
          <w:rtl/>
        </w:rPr>
        <w:t xml:space="preserve">   </w:t>
      </w:r>
      <w:bookmarkEnd w:id="2231"/>
    </w:p>
    <w:p w:rsidR="00C85791" w:rsidRDefault="00C85791" w:rsidP="00ED58FB">
      <w:pPr>
        <w:rPr>
          <w:rtl/>
          <w:lang w:eastAsia="he-IL"/>
        </w:rPr>
      </w:pPr>
    </w:p>
    <w:p w:rsidR="00C85791" w:rsidRDefault="00C85791" w:rsidP="00967A0E">
      <w:pPr>
        <w:rPr>
          <w:rtl/>
        </w:rPr>
      </w:pPr>
      <w:bookmarkStart w:id="2232" w:name="_ETM_Q3_291978"/>
      <w:bookmarkStart w:id="2233" w:name="_ETM_Q3_287536"/>
      <w:bookmarkStart w:id="2234" w:name="_ETM_Q3_290986"/>
      <w:bookmarkStart w:id="2235" w:name="_ETM_Q3_286482"/>
      <w:bookmarkStart w:id="2236" w:name="_ETM_Q3_286528"/>
      <w:bookmarkEnd w:id="2232"/>
      <w:bookmarkEnd w:id="2233"/>
      <w:bookmarkEnd w:id="2234"/>
      <w:bookmarkEnd w:id="2235"/>
      <w:bookmarkEnd w:id="2236"/>
      <w:r>
        <w:rPr>
          <w:rtl/>
        </w:rPr>
        <w:t xml:space="preserve">תארו </w:t>
      </w:r>
      <w:bookmarkStart w:id="2237" w:name="_ETM_Q3_285119"/>
      <w:bookmarkEnd w:id="2237"/>
      <w:r>
        <w:rPr>
          <w:rtl/>
        </w:rPr>
        <w:t xml:space="preserve">לכם </w:t>
      </w:r>
      <w:bookmarkStart w:id="2238" w:name="_ETM_Q3_286069"/>
      <w:bookmarkEnd w:id="2238"/>
      <w:r>
        <w:rPr>
          <w:rtl/>
        </w:rPr>
        <w:t xml:space="preserve">שיושב-ראש </w:t>
      </w:r>
      <w:bookmarkStart w:id="2239" w:name="_ETM_Q3_286909"/>
      <w:bookmarkEnd w:id="2239"/>
      <w:r>
        <w:rPr>
          <w:rtl/>
        </w:rPr>
        <w:t>הכ</w:t>
      </w:r>
      <w:bookmarkStart w:id="2240" w:name="_ETM_Q3_288295"/>
      <w:bookmarkEnd w:id="2240"/>
      <w:r>
        <w:rPr>
          <w:rtl/>
        </w:rPr>
        <w:t xml:space="preserve">נסת </w:t>
      </w:r>
      <w:bookmarkStart w:id="2241" w:name="_ETM_Q3_288280"/>
      <w:bookmarkStart w:id="2242" w:name="_ETM_Q3_288520"/>
      <w:bookmarkStart w:id="2243" w:name="_ETM_Q3_289240"/>
      <w:bookmarkStart w:id="2244" w:name="_ETM_Q3_290320"/>
      <w:bookmarkEnd w:id="2241"/>
      <w:bookmarkEnd w:id="2242"/>
      <w:bookmarkEnd w:id="2243"/>
      <w:bookmarkEnd w:id="2244"/>
      <w:r>
        <w:rPr>
          <w:rtl/>
        </w:rPr>
        <w:t xml:space="preserve">היה </w:t>
      </w:r>
      <w:bookmarkStart w:id="2245" w:name="_ETM_Q3_290680"/>
      <w:bookmarkEnd w:id="2245"/>
      <w:r>
        <w:rPr>
          <w:rtl/>
        </w:rPr>
        <w:t xml:space="preserve">מסרב </w:t>
      </w:r>
      <w:bookmarkStart w:id="2246" w:name="_ETM_Q3_291850"/>
      <w:bookmarkEnd w:id="2246"/>
      <w:r>
        <w:rPr>
          <w:rtl/>
        </w:rPr>
        <w:t xml:space="preserve">לכנס </w:t>
      </w:r>
      <w:bookmarkStart w:id="2247" w:name="_ETM_Q3_293050"/>
      <w:bookmarkEnd w:id="2247"/>
      <w:r>
        <w:rPr>
          <w:rtl/>
        </w:rPr>
        <w:t xml:space="preserve">את </w:t>
      </w:r>
      <w:bookmarkStart w:id="2248" w:name="_ETM_Q3_293260"/>
      <w:bookmarkEnd w:id="2248"/>
      <w:r>
        <w:rPr>
          <w:rtl/>
        </w:rPr>
        <w:t xml:space="preserve">מליאת </w:t>
      </w:r>
      <w:bookmarkStart w:id="2249" w:name="_ETM_Q3_293800"/>
      <w:bookmarkEnd w:id="2249"/>
      <w:r>
        <w:rPr>
          <w:rtl/>
        </w:rPr>
        <w:t xml:space="preserve">הכנסת </w:t>
      </w:r>
      <w:bookmarkStart w:id="2250" w:name="_ETM_Q3_294490"/>
      <w:bookmarkEnd w:id="2250"/>
      <w:r>
        <w:rPr>
          <w:rFonts w:hint="cs"/>
          <w:rtl/>
        </w:rPr>
        <w:t xml:space="preserve">כדי לבחור ראש ממשלה, כי זה לא בא לו טוב, </w:t>
      </w:r>
      <w:bookmarkStart w:id="2251" w:name="_ETM_Q3_295955"/>
      <w:bookmarkEnd w:id="2251"/>
      <w:r>
        <w:rPr>
          <w:rFonts w:hint="cs"/>
          <w:rtl/>
        </w:rPr>
        <w:t xml:space="preserve">כי הוא </w:t>
      </w:r>
      <w:bookmarkStart w:id="2252" w:name="_ETM_Q3_295030"/>
      <w:bookmarkStart w:id="2253" w:name="_ETM_Q3_295210"/>
      <w:bookmarkStart w:id="2254" w:name="_ETM_Q3_295960"/>
      <w:bookmarkStart w:id="2255" w:name="_ETM_Q3_296590"/>
      <w:bookmarkStart w:id="2256" w:name="_ETM_Q3_297040"/>
      <w:bookmarkStart w:id="2257" w:name="_ETM_Q3_297340"/>
      <w:bookmarkStart w:id="2258" w:name="_ETM_Q3_298590"/>
      <w:bookmarkStart w:id="2259" w:name="_ETM_Q3_298740"/>
      <w:bookmarkStart w:id="2260" w:name="_ETM_Q3_298920"/>
      <w:bookmarkStart w:id="2261" w:name="_ETM_Q3_299010"/>
      <w:bookmarkStart w:id="2262" w:name="_ETM_Q3_299190"/>
      <w:bookmarkStart w:id="2263" w:name="_ETM_Q3_299310"/>
      <w:bookmarkStart w:id="2264" w:name="_ETM_Q3_300429"/>
      <w:bookmarkStart w:id="2265" w:name="_ETM_Q3_300579"/>
      <w:bookmarkStart w:id="2266" w:name="_ETM_Q3_300969"/>
      <w:bookmarkStart w:id="2267" w:name="_ETM_Q3_296784"/>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r>
        <w:rPr>
          <w:rtl/>
        </w:rPr>
        <w:t xml:space="preserve">לא </w:t>
      </w:r>
      <w:bookmarkStart w:id="2268" w:name="_ETM_Q3_301090"/>
      <w:bookmarkEnd w:id="2268"/>
      <w:r>
        <w:rPr>
          <w:rtl/>
        </w:rPr>
        <w:t xml:space="preserve">רוצה </w:t>
      </w:r>
      <w:bookmarkStart w:id="2269" w:name="_ETM_Q3_301419"/>
      <w:bookmarkEnd w:id="2269"/>
      <w:r>
        <w:rPr>
          <w:rtl/>
        </w:rPr>
        <w:t xml:space="preserve">את </w:t>
      </w:r>
      <w:bookmarkStart w:id="2270" w:name="_ETM_Q3_301590"/>
      <w:bookmarkEnd w:id="2270"/>
      <w:r>
        <w:rPr>
          <w:rFonts w:hint="cs"/>
          <w:rtl/>
        </w:rPr>
        <w:t>ה</w:t>
      </w:r>
      <w:r>
        <w:rPr>
          <w:rtl/>
        </w:rPr>
        <w:t xml:space="preserve">תוצאה </w:t>
      </w:r>
      <w:bookmarkStart w:id="2271" w:name="_ETM_Q3_302009"/>
      <w:bookmarkEnd w:id="2271"/>
      <w:r>
        <w:rPr>
          <w:rtl/>
        </w:rPr>
        <w:t xml:space="preserve">המסוימת </w:t>
      </w:r>
      <w:bookmarkStart w:id="2272" w:name="_ETM_Q3_302579"/>
      <w:bookmarkEnd w:id="2272"/>
      <w:r>
        <w:rPr>
          <w:rtl/>
        </w:rPr>
        <w:t>הזאת</w:t>
      </w:r>
      <w:r>
        <w:rPr>
          <w:rFonts w:hint="cs"/>
          <w:rtl/>
        </w:rPr>
        <w:t>.</w:t>
      </w:r>
      <w:bookmarkStart w:id="2273" w:name="_ETM_Q3_303950"/>
      <w:bookmarkStart w:id="2274" w:name="_ETM_Q3_303081"/>
      <w:bookmarkEnd w:id="2273"/>
      <w:bookmarkEnd w:id="2274"/>
    </w:p>
    <w:p w:rsidR="00C85791" w:rsidRDefault="00C85791" w:rsidP="00967A0E">
      <w:pPr>
        <w:rPr>
          <w:rtl/>
        </w:rPr>
      </w:pPr>
      <w:bookmarkStart w:id="2275" w:name="_ETM_Q3_303194"/>
      <w:bookmarkEnd w:id="2275"/>
    </w:p>
    <w:p w:rsidR="00C85791" w:rsidRDefault="00C85791" w:rsidP="009806EE">
      <w:pPr>
        <w:rPr>
          <w:rtl/>
        </w:rPr>
      </w:pPr>
      <w:bookmarkStart w:id="2276" w:name="_ETM_Q3_303257"/>
      <w:bookmarkStart w:id="2277" w:name="_ETM_Q3_303309"/>
      <w:bookmarkEnd w:id="2276"/>
      <w:bookmarkEnd w:id="2277"/>
      <w:r>
        <w:rPr>
          <w:rtl/>
        </w:rPr>
        <w:t xml:space="preserve">אני </w:t>
      </w:r>
      <w:bookmarkStart w:id="2278" w:name="_ETM_Q3_304220"/>
      <w:bookmarkEnd w:id="2278"/>
      <w:r>
        <w:rPr>
          <w:rtl/>
        </w:rPr>
        <w:t xml:space="preserve">אספר </w:t>
      </w:r>
      <w:bookmarkStart w:id="2279" w:name="_ETM_Q3_304670"/>
      <w:bookmarkEnd w:id="2279"/>
      <w:r>
        <w:rPr>
          <w:rtl/>
        </w:rPr>
        <w:t xml:space="preserve">לכם </w:t>
      </w:r>
      <w:bookmarkStart w:id="2280" w:name="_ETM_Q3_305789"/>
      <w:bookmarkEnd w:id="2280"/>
      <w:r>
        <w:rPr>
          <w:rtl/>
        </w:rPr>
        <w:t xml:space="preserve">מה </w:t>
      </w:r>
      <w:bookmarkStart w:id="2281" w:name="_ETM_Q3_306119"/>
      <w:bookmarkEnd w:id="2281"/>
      <w:r>
        <w:rPr>
          <w:rtl/>
        </w:rPr>
        <w:t xml:space="preserve">יהיה </w:t>
      </w:r>
      <w:bookmarkStart w:id="2282" w:name="_ETM_Q3_306329"/>
      <w:bookmarkEnd w:id="2282"/>
      <w:r>
        <w:rPr>
          <w:rtl/>
        </w:rPr>
        <w:t>הסוף</w:t>
      </w:r>
      <w:r>
        <w:rPr>
          <w:rFonts w:hint="cs"/>
          <w:rtl/>
        </w:rPr>
        <w:t>:</w:t>
      </w:r>
      <w:r>
        <w:rPr>
          <w:rtl/>
        </w:rPr>
        <w:t xml:space="preserve"> </w:t>
      </w:r>
      <w:bookmarkStart w:id="2283" w:name="_ETM_Q3_307460"/>
      <w:bookmarkEnd w:id="2283"/>
      <w:r>
        <w:rPr>
          <w:rtl/>
        </w:rPr>
        <w:t xml:space="preserve">אתם </w:t>
      </w:r>
      <w:bookmarkStart w:id="2284" w:name="_ETM_Q3_307789"/>
      <w:bookmarkEnd w:id="2284"/>
      <w:r>
        <w:rPr>
          <w:rtl/>
        </w:rPr>
        <w:t xml:space="preserve">תבזו </w:t>
      </w:r>
      <w:bookmarkStart w:id="2285" w:name="_ETM_Q3_308990"/>
      <w:bookmarkStart w:id="2286" w:name="_ETM_Q3_309139"/>
      <w:bookmarkEnd w:id="2285"/>
      <w:bookmarkEnd w:id="2286"/>
      <w:r>
        <w:rPr>
          <w:rFonts w:hint="cs"/>
          <w:rtl/>
        </w:rPr>
        <w:t>ו</w:t>
      </w:r>
      <w:r>
        <w:rPr>
          <w:rtl/>
        </w:rPr>
        <w:t>תתבזו</w:t>
      </w:r>
      <w:r>
        <w:rPr>
          <w:rFonts w:hint="cs"/>
          <w:rtl/>
        </w:rPr>
        <w:t>.</w:t>
      </w:r>
      <w:r>
        <w:rPr>
          <w:rtl/>
        </w:rPr>
        <w:t xml:space="preserve"> </w:t>
      </w:r>
      <w:bookmarkStart w:id="2287" w:name="_ETM_Q3_310909"/>
      <w:bookmarkEnd w:id="2287"/>
      <w:r>
        <w:rPr>
          <w:rtl/>
        </w:rPr>
        <w:t xml:space="preserve">בסוף </w:t>
      </w:r>
      <w:bookmarkStart w:id="2288" w:name="_ETM_Q3_312139"/>
      <w:bookmarkEnd w:id="2288"/>
      <w:r>
        <w:rPr>
          <w:rtl/>
        </w:rPr>
        <w:t xml:space="preserve">השופט </w:t>
      </w:r>
      <w:bookmarkStart w:id="2289" w:name="_ETM_Q3_312560"/>
      <w:bookmarkEnd w:id="2289"/>
      <w:r w:rsidR="009806EE">
        <w:rPr>
          <w:rFonts w:hint="cs"/>
          <w:rtl/>
        </w:rPr>
        <w:t>עמית</w:t>
      </w:r>
      <w:r>
        <w:rPr>
          <w:rtl/>
        </w:rPr>
        <w:t xml:space="preserve"> </w:t>
      </w:r>
      <w:bookmarkStart w:id="2290" w:name="_ETM_Q3_312889"/>
      <w:bookmarkEnd w:id="2290"/>
      <w:r>
        <w:rPr>
          <w:rFonts w:hint="cs"/>
          <w:rtl/>
        </w:rPr>
        <w:t>י</w:t>
      </w:r>
      <w:bookmarkStart w:id="2291" w:name="_ETM_Q3_311105"/>
      <w:bookmarkEnd w:id="2291"/>
      <w:r>
        <w:rPr>
          <w:rtl/>
        </w:rPr>
        <w:t xml:space="preserve">היה </w:t>
      </w:r>
      <w:bookmarkStart w:id="2292" w:name="_ETM_Q3_313069"/>
      <w:bookmarkEnd w:id="2292"/>
      <w:r>
        <w:rPr>
          <w:rtl/>
        </w:rPr>
        <w:t xml:space="preserve">נשיא </w:t>
      </w:r>
      <w:bookmarkStart w:id="2293" w:name="_ETM_Q3_313340"/>
      <w:bookmarkEnd w:id="2293"/>
      <w:r>
        <w:rPr>
          <w:rtl/>
        </w:rPr>
        <w:t>בית</w:t>
      </w:r>
      <w:bookmarkStart w:id="2294" w:name="_ETM_Q3_313519"/>
      <w:bookmarkEnd w:id="2294"/>
      <w:r>
        <w:rPr>
          <w:rFonts w:hint="cs"/>
          <w:rtl/>
        </w:rPr>
        <w:t xml:space="preserve"> </w:t>
      </w:r>
      <w:r>
        <w:rPr>
          <w:rtl/>
        </w:rPr>
        <w:t xml:space="preserve">המשפט </w:t>
      </w:r>
      <w:bookmarkStart w:id="2295" w:name="_ETM_Q3_314000"/>
      <w:bookmarkEnd w:id="2295"/>
      <w:r>
        <w:rPr>
          <w:rtl/>
        </w:rPr>
        <w:t>העליון</w:t>
      </w:r>
      <w:r>
        <w:rPr>
          <w:rFonts w:hint="cs"/>
          <w:rtl/>
        </w:rPr>
        <w:t>.</w:t>
      </w:r>
      <w:r>
        <w:rPr>
          <w:rtl/>
        </w:rPr>
        <w:t xml:space="preserve"> </w:t>
      </w:r>
      <w:bookmarkStart w:id="2296" w:name="_ETM_Q3_314900"/>
      <w:bookmarkEnd w:id="2296"/>
      <w:r>
        <w:rPr>
          <w:rtl/>
        </w:rPr>
        <w:t xml:space="preserve">אבל </w:t>
      </w:r>
      <w:bookmarkStart w:id="2297" w:name="_ETM_Q3_315230"/>
      <w:bookmarkEnd w:id="2297"/>
      <w:r>
        <w:rPr>
          <w:rtl/>
        </w:rPr>
        <w:t xml:space="preserve">זאת </w:t>
      </w:r>
      <w:bookmarkStart w:id="2298" w:name="_ETM_Q3_315650"/>
      <w:bookmarkEnd w:id="2298"/>
      <w:r>
        <w:rPr>
          <w:rtl/>
        </w:rPr>
        <w:t xml:space="preserve">שיטת </w:t>
      </w:r>
      <w:bookmarkStart w:id="2299" w:name="_ETM_Q3_316370"/>
      <w:bookmarkEnd w:id="2299"/>
      <w:r>
        <w:rPr>
          <w:rtl/>
        </w:rPr>
        <w:t>הפול</w:t>
      </w:r>
      <w:bookmarkStart w:id="2300" w:name="_ETM_Q3_316879"/>
      <w:bookmarkStart w:id="2301" w:name="_ETM_Q3_315444"/>
      <w:bookmarkEnd w:id="2300"/>
      <w:bookmarkEnd w:id="2301"/>
      <w:r>
        <w:rPr>
          <w:rFonts w:hint="cs"/>
          <w:rtl/>
        </w:rPr>
        <w:t xml:space="preserve"> </w:t>
      </w:r>
      <w:bookmarkStart w:id="2302" w:name="_ETM_Q3_311955"/>
      <w:bookmarkEnd w:id="2302"/>
      <w:r>
        <w:rPr>
          <w:rtl/>
        </w:rPr>
        <w:t xml:space="preserve">גז </w:t>
      </w:r>
      <w:bookmarkStart w:id="2303" w:name="_ETM_Q3_317180"/>
      <w:bookmarkEnd w:id="2303"/>
      <w:r>
        <w:rPr>
          <w:rtl/>
        </w:rPr>
        <w:t>ב</w:t>
      </w:r>
      <w:bookmarkStart w:id="2304" w:name="_ETM_Q3_317360"/>
      <w:bookmarkEnd w:id="2304"/>
      <w:r>
        <w:rPr>
          <w:rFonts w:hint="cs"/>
          <w:rtl/>
        </w:rPr>
        <w:t>ניוטרל</w:t>
      </w:r>
      <w:bookmarkStart w:id="2305" w:name="_ETM_Q3_318184"/>
      <w:bookmarkStart w:id="2306" w:name="_ETM_Q3_320335"/>
      <w:bookmarkStart w:id="2307" w:name="_ETM_Q3_315834"/>
      <w:bookmarkEnd w:id="2305"/>
      <w:bookmarkEnd w:id="2306"/>
      <w:bookmarkEnd w:id="2307"/>
      <w:r w:rsidR="009806EE">
        <w:rPr>
          <w:rFonts w:hint="cs"/>
          <w:rtl/>
        </w:rPr>
        <w:t>;</w:t>
      </w:r>
      <w:r>
        <w:rPr>
          <w:rtl/>
        </w:rPr>
        <w:t xml:space="preserve"> </w:t>
      </w:r>
      <w:bookmarkStart w:id="2308" w:name="_ETM_Q3_318299"/>
      <w:bookmarkEnd w:id="2308"/>
      <w:r>
        <w:rPr>
          <w:rtl/>
        </w:rPr>
        <w:t xml:space="preserve">מקסימום </w:t>
      </w:r>
      <w:bookmarkStart w:id="2309" w:name="_ETM_Q3_319079"/>
      <w:bookmarkEnd w:id="2309"/>
      <w:r>
        <w:rPr>
          <w:rtl/>
        </w:rPr>
        <w:t xml:space="preserve">מאמץ </w:t>
      </w:r>
      <w:bookmarkStart w:id="2310" w:name="_ETM_Q3_320130"/>
      <w:bookmarkEnd w:id="2310"/>
      <w:r>
        <w:rPr>
          <w:rFonts w:hint="cs"/>
          <w:rtl/>
        </w:rPr>
        <w:t xml:space="preserve">– </w:t>
      </w:r>
      <w:r>
        <w:rPr>
          <w:rtl/>
        </w:rPr>
        <w:t>אפ</w:t>
      </w:r>
      <w:r>
        <w:rPr>
          <w:rFonts w:hint="cs"/>
          <w:rtl/>
        </w:rPr>
        <w:t>ס</w:t>
      </w:r>
      <w:r>
        <w:rPr>
          <w:rtl/>
        </w:rPr>
        <w:t xml:space="preserve"> </w:t>
      </w:r>
      <w:bookmarkStart w:id="2311" w:name="_ETM_Q3_320400"/>
      <w:bookmarkStart w:id="2312" w:name="_ETM_Q3_320550"/>
      <w:bookmarkEnd w:id="2311"/>
      <w:bookmarkEnd w:id="2312"/>
      <w:r>
        <w:rPr>
          <w:rFonts w:hint="cs"/>
          <w:rtl/>
        </w:rPr>
        <w:t>ת</w:t>
      </w:r>
      <w:r>
        <w:rPr>
          <w:rtl/>
        </w:rPr>
        <w:t>וצ</w:t>
      </w:r>
      <w:r>
        <w:rPr>
          <w:rFonts w:hint="cs"/>
          <w:rtl/>
        </w:rPr>
        <w:t>א</w:t>
      </w:r>
      <w:r>
        <w:rPr>
          <w:rtl/>
        </w:rPr>
        <w:t>ה</w:t>
      </w:r>
      <w:r>
        <w:rPr>
          <w:rFonts w:hint="cs"/>
          <w:rtl/>
        </w:rPr>
        <w:t>.</w:t>
      </w:r>
      <w:bookmarkStart w:id="2313" w:name="_ETM_Q3_321944"/>
      <w:bookmarkEnd w:id="2313"/>
      <w:r>
        <w:rPr>
          <w:rtl/>
        </w:rPr>
        <w:t xml:space="preserve"> </w:t>
      </w:r>
      <w:bookmarkStart w:id="2314" w:name="_ETM_Q3_322380"/>
      <w:bookmarkEnd w:id="2314"/>
      <w:r>
        <w:rPr>
          <w:rtl/>
        </w:rPr>
        <w:t xml:space="preserve">אם </w:t>
      </w:r>
      <w:bookmarkStart w:id="2315" w:name="_ETM_Q3_322530"/>
      <w:bookmarkEnd w:id="2315"/>
      <w:r>
        <w:rPr>
          <w:rtl/>
        </w:rPr>
        <w:t xml:space="preserve">יש </w:t>
      </w:r>
      <w:bookmarkStart w:id="2316" w:name="_ETM_Q3_322740"/>
      <w:bookmarkEnd w:id="2316"/>
      <w:r>
        <w:rPr>
          <w:rtl/>
        </w:rPr>
        <w:t xml:space="preserve">תקופה </w:t>
      </w:r>
      <w:bookmarkStart w:id="2317" w:name="_ETM_Q3_324239"/>
      <w:bookmarkEnd w:id="2317"/>
      <w:r>
        <w:rPr>
          <w:rtl/>
        </w:rPr>
        <w:t xml:space="preserve">שצריך </w:t>
      </w:r>
      <w:bookmarkStart w:id="2318" w:name="_ETM_Q3_324900"/>
      <w:bookmarkEnd w:id="2318"/>
      <w:r>
        <w:rPr>
          <w:rtl/>
        </w:rPr>
        <w:t xml:space="preserve">היה </w:t>
      </w:r>
      <w:bookmarkStart w:id="2319" w:name="_ETM_Q3_325139"/>
      <w:bookmarkEnd w:id="2319"/>
      <w:r>
        <w:rPr>
          <w:rtl/>
        </w:rPr>
        <w:t xml:space="preserve">לנהוג </w:t>
      </w:r>
      <w:bookmarkStart w:id="2320" w:name="_ETM_Q3_325499"/>
      <w:bookmarkEnd w:id="2320"/>
      <w:r>
        <w:rPr>
          <w:rtl/>
        </w:rPr>
        <w:t xml:space="preserve">כבוד </w:t>
      </w:r>
      <w:bookmarkStart w:id="2321" w:name="_ETM_Q3_326500"/>
      <w:bookmarkEnd w:id="2321"/>
      <w:r>
        <w:rPr>
          <w:rtl/>
        </w:rPr>
        <w:t xml:space="preserve">ברשות </w:t>
      </w:r>
      <w:bookmarkStart w:id="2322" w:name="_ETM_Q3_327040"/>
      <w:bookmarkEnd w:id="2322"/>
      <w:r>
        <w:rPr>
          <w:rtl/>
        </w:rPr>
        <w:t xml:space="preserve">השופטת </w:t>
      </w:r>
      <w:bookmarkStart w:id="2323" w:name="_ETM_Q3_327669"/>
      <w:bookmarkEnd w:id="2323"/>
      <w:r>
        <w:rPr>
          <w:rtl/>
        </w:rPr>
        <w:t xml:space="preserve">אלה </w:t>
      </w:r>
      <w:bookmarkStart w:id="2324" w:name="_ETM_Q3_327879"/>
      <w:bookmarkEnd w:id="2324"/>
      <w:r>
        <w:rPr>
          <w:rtl/>
        </w:rPr>
        <w:t xml:space="preserve">בדיוק </w:t>
      </w:r>
      <w:bookmarkStart w:id="2325" w:name="_ETM_Q3_328330"/>
      <w:bookmarkEnd w:id="2325"/>
      <w:r>
        <w:rPr>
          <w:rFonts w:hint="cs"/>
          <w:rtl/>
        </w:rPr>
        <w:t>ה</w:t>
      </w:r>
      <w:bookmarkStart w:id="2326" w:name="_ETM_Q3_325703"/>
      <w:bookmarkEnd w:id="2326"/>
      <w:r>
        <w:rPr>
          <w:rtl/>
        </w:rPr>
        <w:t>ימים</w:t>
      </w:r>
      <w:r>
        <w:rPr>
          <w:rFonts w:hint="cs"/>
          <w:rtl/>
        </w:rPr>
        <w:t>,</w:t>
      </w:r>
      <w:r>
        <w:rPr>
          <w:rtl/>
        </w:rPr>
        <w:t xml:space="preserve"> </w:t>
      </w:r>
      <w:bookmarkStart w:id="2327" w:name="_ETM_Q3_328750"/>
      <w:bookmarkEnd w:id="2327"/>
      <w:r>
        <w:rPr>
          <w:rtl/>
        </w:rPr>
        <w:t xml:space="preserve">לא </w:t>
      </w:r>
      <w:bookmarkStart w:id="2328" w:name="_ETM_Q3_328900"/>
      <w:bookmarkEnd w:id="2328"/>
      <w:r>
        <w:rPr>
          <w:rtl/>
        </w:rPr>
        <w:t xml:space="preserve">רק </w:t>
      </w:r>
      <w:bookmarkStart w:id="2329" w:name="_ETM_Q3_329139"/>
      <w:bookmarkEnd w:id="2329"/>
      <w:r>
        <w:rPr>
          <w:rtl/>
        </w:rPr>
        <w:t xml:space="preserve">למען </w:t>
      </w:r>
      <w:bookmarkStart w:id="2330" w:name="_ETM_Q3_329560"/>
      <w:bookmarkEnd w:id="2330"/>
      <w:r>
        <w:rPr>
          <w:rtl/>
        </w:rPr>
        <w:t>האחדות</w:t>
      </w:r>
      <w:r>
        <w:rPr>
          <w:rFonts w:hint="cs"/>
          <w:rtl/>
        </w:rPr>
        <w:t>;</w:t>
      </w:r>
      <w:r>
        <w:rPr>
          <w:rtl/>
        </w:rPr>
        <w:t xml:space="preserve"> </w:t>
      </w:r>
      <w:bookmarkStart w:id="2331" w:name="_ETM_Q3_331129"/>
      <w:bookmarkEnd w:id="2331"/>
      <w:r>
        <w:rPr>
          <w:rtl/>
        </w:rPr>
        <w:t xml:space="preserve">כי </w:t>
      </w:r>
      <w:bookmarkStart w:id="2332" w:name="_ETM_Q3_331340"/>
      <w:bookmarkEnd w:id="2332"/>
      <w:r>
        <w:rPr>
          <w:rtl/>
        </w:rPr>
        <w:t xml:space="preserve">זה </w:t>
      </w:r>
      <w:bookmarkStart w:id="2333" w:name="_ETM_Q3_331669"/>
      <w:bookmarkEnd w:id="2333"/>
      <w:r>
        <w:rPr>
          <w:rtl/>
        </w:rPr>
        <w:t xml:space="preserve">יכול </w:t>
      </w:r>
      <w:bookmarkStart w:id="2334" w:name="_ETM_Q3_332180"/>
      <w:bookmarkEnd w:id="2334"/>
      <w:r>
        <w:rPr>
          <w:rtl/>
        </w:rPr>
        <w:t xml:space="preserve">לסייע </w:t>
      </w:r>
      <w:bookmarkStart w:id="2335" w:name="_ETM_Q3_332750"/>
      <w:bookmarkEnd w:id="2335"/>
      <w:r>
        <w:rPr>
          <w:rtl/>
        </w:rPr>
        <w:t xml:space="preserve">לנו </w:t>
      </w:r>
      <w:bookmarkStart w:id="2336" w:name="_ETM_Q3_333870"/>
      <w:bookmarkEnd w:id="2336"/>
      <w:r>
        <w:rPr>
          <w:rtl/>
        </w:rPr>
        <w:t xml:space="preserve">אם </w:t>
      </w:r>
      <w:bookmarkStart w:id="2337" w:name="_ETM_Q3_334049"/>
      <w:bookmarkEnd w:id="2337"/>
      <w:r>
        <w:rPr>
          <w:rtl/>
        </w:rPr>
        <w:t xml:space="preserve">נדע </w:t>
      </w:r>
      <w:bookmarkStart w:id="2338" w:name="_ETM_Q3_334439"/>
      <w:bookmarkEnd w:id="2338"/>
      <w:r>
        <w:rPr>
          <w:rtl/>
        </w:rPr>
        <w:t xml:space="preserve">איך </w:t>
      </w:r>
      <w:bookmarkStart w:id="2339" w:name="_ETM_Q3_334650"/>
      <w:bookmarkEnd w:id="2339"/>
      <w:r>
        <w:rPr>
          <w:rtl/>
        </w:rPr>
        <w:t xml:space="preserve">לפעול </w:t>
      </w:r>
      <w:bookmarkStart w:id="2340" w:name="_ETM_Q3_335040"/>
      <w:bookmarkEnd w:id="2340"/>
      <w:r>
        <w:rPr>
          <w:rtl/>
        </w:rPr>
        <w:t xml:space="preserve">נכון </w:t>
      </w:r>
      <w:bookmarkStart w:id="2341" w:name="_ETM_Q3_336230"/>
      <w:bookmarkStart w:id="2342" w:name="_ETM_Q3_336439"/>
      <w:bookmarkEnd w:id="2341"/>
      <w:bookmarkEnd w:id="2342"/>
      <w:r>
        <w:rPr>
          <w:rFonts w:hint="cs"/>
          <w:rtl/>
        </w:rPr>
        <w:t>ב</w:t>
      </w:r>
      <w:r>
        <w:rPr>
          <w:rtl/>
        </w:rPr>
        <w:t xml:space="preserve">מערכה </w:t>
      </w:r>
      <w:bookmarkStart w:id="2343" w:name="_ETM_Q3_338250"/>
      <w:bookmarkEnd w:id="2343"/>
      <w:r>
        <w:rPr>
          <w:rtl/>
        </w:rPr>
        <w:t xml:space="preserve">שאויבי </w:t>
      </w:r>
      <w:bookmarkStart w:id="2344" w:name="_ETM_Q3_338790"/>
      <w:bookmarkEnd w:id="2344"/>
      <w:r>
        <w:rPr>
          <w:rtl/>
        </w:rPr>
        <w:t xml:space="preserve">ישראל </w:t>
      </w:r>
      <w:bookmarkStart w:id="2345" w:name="_ETM_Q3_339210"/>
      <w:bookmarkEnd w:id="2345"/>
      <w:r>
        <w:rPr>
          <w:rtl/>
        </w:rPr>
        <w:t xml:space="preserve">מנהלים </w:t>
      </w:r>
      <w:bookmarkStart w:id="2346" w:name="_ETM_Q3_339660"/>
      <w:bookmarkEnd w:id="2346"/>
      <w:r>
        <w:rPr>
          <w:rtl/>
        </w:rPr>
        <w:t xml:space="preserve">נגדה </w:t>
      </w:r>
      <w:bookmarkStart w:id="2347" w:name="_ETM_Q3_340350"/>
      <w:bookmarkEnd w:id="2347"/>
      <w:r>
        <w:rPr>
          <w:rtl/>
        </w:rPr>
        <w:t xml:space="preserve">בפורומים </w:t>
      </w:r>
      <w:bookmarkStart w:id="2348" w:name="_ETM_Q3_341070"/>
      <w:bookmarkEnd w:id="2348"/>
      <w:r>
        <w:rPr>
          <w:rtl/>
        </w:rPr>
        <w:t>משפט</w:t>
      </w:r>
      <w:r>
        <w:rPr>
          <w:rFonts w:hint="cs"/>
          <w:rtl/>
        </w:rPr>
        <w:t>י</w:t>
      </w:r>
      <w:r>
        <w:rPr>
          <w:rtl/>
        </w:rPr>
        <w:t xml:space="preserve">ים </w:t>
      </w:r>
      <w:bookmarkStart w:id="2349" w:name="_ETM_Q3_341610"/>
      <w:bookmarkEnd w:id="2349"/>
      <w:r>
        <w:rPr>
          <w:rtl/>
        </w:rPr>
        <w:t>בי</w:t>
      </w:r>
      <w:r>
        <w:rPr>
          <w:rFonts w:hint="cs"/>
          <w:rtl/>
        </w:rPr>
        <w:t>ן-</w:t>
      </w:r>
      <w:bookmarkStart w:id="2350" w:name="_ETM_Q3_337873"/>
      <w:bookmarkEnd w:id="2350"/>
      <w:r>
        <w:rPr>
          <w:rtl/>
        </w:rPr>
        <w:t>לאומיים</w:t>
      </w:r>
      <w:r>
        <w:rPr>
          <w:rFonts w:hint="cs"/>
          <w:rtl/>
        </w:rPr>
        <w:t>.</w:t>
      </w:r>
      <w:bookmarkStart w:id="2351" w:name="_ETM_Q3_342660"/>
      <w:bookmarkEnd w:id="2351"/>
      <w:r>
        <w:rPr>
          <w:rFonts w:hint="cs"/>
          <w:rtl/>
        </w:rPr>
        <w:t xml:space="preserve"> </w:t>
      </w:r>
      <w:bookmarkStart w:id="2352" w:name="_ETM_Q3_348248"/>
      <w:bookmarkStart w:id="2353" w:name="_ETM_Q3_348317"/>
      <w:bookmarkStart w:id="2354" w:name="_ETM_Q3_348355"/>
      <w:bookmarkStart w:id="2355" w:name="_ETM_Q3_348431"/>
      <w:bookmarkEnd w:id="2352"/>
      <w:bookmarkEnd w:id="2353"/>
      <w:bookmarkEnd w:id="2354"/>
      <w:bookmarkEnd w:id="2355"/>
      <w:r>
        <w:rPr>
          <w:rtl/>
        </w:rPr>
        <w:t>כן</w:t>
      </w:r>
      <w:r>
        <w:rPr>
          <w:rFonts w:hint="cs"/>
          <w:rtl/>
        </w:rPr>
        <w:t>,</w:t>
      </w:r>
      <w:r>
        <w:rPr>
          <w:rtl/>
        </w:rPr>
        <w:t xml:space="preserve"> </w:t>
      </w:r>
      <w:bookmarkStart w:id="2356" w:name="_ETM_Q3_343020"/>
      <w:bookmarkEnd w:id="2356"/>
      <w:r>
        <w:rPr>
          <w:rtl/>
        </w:rPr>
        <w:t xml:space="preserve">זה </w:t>
      </w:r>
      <w:bookmarkStart w:id="2357" w:name="_ETM_Q3_343200"/>
      <w:bookmarkEnd w:id="2357"/>
      <w:r>
        <w:rPr>
          <w:rtl/>
        </w:rPr>
        <w:t xml:space="preserve">מסע </w:t>
      </w:r>
      <w:bookmarkStart w:id="2358" w:name="_ETM_Q3_343560"/>
      <w:bookmarkEnd w:id="2358"/>
      <w:r>
        <w:rPr>
          <w:rtl/>
        </w:rPr>
        <w:t>פוליטי</w:t>
      </w:r>
      <w:r>
        <w:rPr>
          <w:rFonts w:hint="cs"/>
          <w:rtl/>
        </w:rPr>
        <w:t>,</w:t>
      </w:r>
      <w:r>
        <w:rPr>
          <w:rtl/>
        </w:rPr>
        <w:t xml:space="preserve"> </w:t>
      </w:r>
      <w:bookmarkStart w:id="2359" w:name="_ETM_Q3_344840"/>
      <w:bookmarkEnd w:id="2359"/>
      <w:r>
        <w:rPr>
          <w:rtl/>
        </w:rPr>
        <w:t xml:space="preserve">הוא </w:t>
      </w:r>
      <w:bookmarkStart w:id="2360" w:name="_ETM_Q3_344989"/>
      <w:bookmarkEnd w:id="2360"/>
      <w:r>
        <w:rPr>
          <w:rtl/>
        </w:rPr>
        <w:t xml:space="preserve">נועד </w:t>
      </w:r>
      <w:bookmarkStart w:id="2361" w:name="_ETM_Q3_345290"/>
      <w:bookmarkEnd w:id="2361"/>
      <w:r>
        <w:rPr>
          <w:rtl/>
        </w:rPr>
        <w:t xml:space="preserve">לפגוע </w:t>
      </w:r>
      <w:bookmarkStart w:id="2362" w:name="_ETM_Q3_345769"/>
      <w:bookmarkEnd w:id="2362"/>
      <w:r>
        <w:rPr>
          <w:rtl/>
        </w:rPr>
        <w:t xml:space="preserve">בזכות </w:t>
      </w:r>
      <w:bookmarkStart w:id="2363" w:name="_ETM_Q3_346189"/>
      <w:bookmarkEnd w:id="2363"/>
      <w:r>
        <w:rPr>
          <w:rtl/>
        </w:rPr>
        <w:t xml:space="preserve">של </w:t>
      </w:r>
      <w:bookmarkStart w:id="2364" w:name="_ETM_Q3_346310"/>
      <w:bookmarkEnd w:id="2364"/>
      <w:r>
        <w:rPr>
          <w:rtl/>
        </w:rPr>
        <w:t xml:space="preserve">ישראל </w:t>
      </w:r>
      <w:bookmarkStart w:id="2365" w:name="_ETM_Q3_346700"/>
      <w:bookmarkEnd w:id="2365"/>
      <w:r>
        <w:rPr>
          <w:rtl/>
        </w:rPr>
        <w:t xml:space="preserve">להגנה </w:t>
      </w:r>
      <w:bookmarkStart w:id="2366" w:name="_ETM_Q3_347120"/>
      <w:bookmarkEnd w:id="2366"/>
      <w:r>
        <w:rPr>
          <w:rtl/>
        </w:rPr>
        <w:t>עצמית</w:t>
      </w:r>
      <w:r>
        <w:rPr>
          <w:rFonts w:hint="cs"/>
          <w:rtl/>
        </w:rPr>
        <w:t>,</w:t>
      </w:r>
      <w:r>
        <w:rPr>
          <w:rtl/>
        </w:rPr>
        <w:t xml:space="preserve"> </w:t>
      </w:r>
      <w:bookmarkStart w:id="2367" w:name="_ETM_Q3_347689"/>
      <w:bookmarkEnd w:id="2367"/>
      <w:r>
        <w:rPr>
          <w:rtl/>
        </w:rPr>
        <w:t xml:space="preserve">אבל </w:t>
      </w:r>
      <w:bookmarkStart w:id="2368" w:name="_ETM_Q3_348019"/>
      <w:bookmarkEnd w:id="2368"/>
      <w:r>
        <w:rPr>
          <w:rtl/>
        </w:rPr>
        <w:t xml:space="preserve">למען </w:t>
      </w:r>
      <w:bookmarkStart w:id="2369" w:name="_ETM_Q3_348469"/>
      <w:bookmarkEnd w:id="2369"/>
      <w:r>
        <w:rPr>
          <w:rtl/>
        </w:rPr>
        <w:t>השם</w:t>
      </w:r>
      <w:r>
        <w:rPr>
          <w:rFonts w:hint="cs"/>
          <w:rtl/>
        </w:rPr>
        <w:t>,</w:t>
      </w:r>
      <w:r>
        <w:rPr>
          <w:rtl/>
        </w:rPr>
        <w:t xml:space="preserve"> </w:t>
      </w:r>
      <w:bookmarkStart w:id="2370" w:name="_ETM_Q3_349989"/>
      <w:bookmarkEnd w:id="2370"/>
      <w:r>
        <w:rPr>
          <w:rtl/>
        </w:rPr>
        <w:t xml:space="preserve">יש </w:t>
      </w:r>
      <w:bookmarkStart w:id="2371" w:name="_ETM_Q3_350319"/>
      <w:bookmarkEnd w:id="2371"/>
      <w:r>
        <w:rPr>
          <w:rtl/>
        </w:rPr>
        <w:t xml:space="preserve">איסור </w:t>
      </w:r>
      <w:bookmarkStart w:id="2372" w:name="_ETM_Q3_350739"/>
      <w:bookmarkEnd w:id="2372"/>
      <w:r>
        <w:rPr>
          <w:rtl/>
        </w:rPr>
        <w:t xml:space="preserve">להיות </w:t>
      </w:r>
      <w:bookmarkStart w:id="2373" w:name="_ETM_Q3_351040"/>
      <w:bookmarkEnd w:id="2373"/>
      <w:r>
        <w:rPr>
          <w:rtl/>
        </w:rPr>
        <w:t>חכמים</w:t>
      </w:r>
      <w:r>
        <w:rPr>
          <w:rFonts w:hint="cs"/>
          <w:rtl/>
        </w:rPr>
        <w:t>?</w:t>
      </w:r>
      <w:bookmarkStart w:id="2374" w:name="_ETM_Q3_356750"/>
      <w:bookmarkEnd w:id="2374"/>
    </w:p>
    <w:p w:rsidR="00C85791" w:rsidRDefault="00C85791" w:rsidP="00967A0E">
      <w:pPr>
        <w:rPr>
          <w:rtl/>
        </w:rPr>
      </w:pPr>
    </w:p>
    <w:p w:rsidR="00C85791" w:rsidRDefault="00C85791" w:rsidP="00C03E72">
      <w:pPr>
        <w:rPr>
          <w:rtl/>
        </w:rPr>
      </w:pPr>
      <w:r>
        <w:rPr>
          <w:rtl/>
        </w:rPr>
        <w:t>ח</w:t>
      </w:r>
      <w:bookmarkStart w:id="2375" w:name="_ETM_Q3_355194"/>
      <w:bookmarkEnd w:id="2375"/>
      <w:r>
        <w:rPr>
          <w:rtl/>
        </w:rPr>
        <w:t xml:space="preserve">ברי </w:t>
      </w:r>
      <w:bookmarkStart w:id="2376" w:name="_ETM_Q3_357139"/>
      <w:bookmarkEnd w:id="2376"/>
      <w:r>
        <w:rPr>
          <w:rtl/>
        </w:rPr>
        <w:t>הכנסת</w:t>
      </w:r>
      <w:r>
        <w:rPr>
          <w:rFonts w:hint="cs"/>
          <w:rtl/>
        </w:rPr>
        <w:t>,</w:t>
      </w:r>
      <w:r>
        <w:rPr>
          <w:rtl/>
        </w:rPr>
        <w:t xml:space="preserve"> </w:t>
      </w:r>
      <w:bookmarkStart w:id="2377" w:name="_ETM_Q3_358680"/>
      <w:bookmarkEnd w:id="2377"/>
      <w:r>
        <w:rPr>
          <w:rtl/>
        </w:rPr>
        <w:t xml:space="preserve">ישראל </w:t>
      </w:r>
      <w:bookmarkStart w:id="2378" w:name="_ETM_Q3_360080"/>
      <w:bookmarkEnd w:id="2378"/>
      <w:r>
        <w:rPr>
          <w:rtl/>
        </w:rPr>
        <w:t>צוללת</w:t>
      </w:r>
      <w:r>
        <w:rPr>
          <w:rFonts w:hint="cs"/>
          <w:rtl/>
        </w:rPr>
        <w:t>,</w:t>
      </w:r>
      <w:r>
        <w:rPr>
          <w:rtl/>
        </w:rPr>
        <w:t xml:space="preserve"> </w:t>
      </w:r>
      <w:bookmarkStart w:id="2379" w:name="_ETM_Q3_361820"/>
      <w:bookmarkEnd w:id="2379"/>
      <w:r>
        <w:rPr>
          <w:rtl/>
        </w:rPr>
        <w:t>צוללת</w:t>
      </w:r>
      <w:r>
        <w:rPr>
          <w:rFonts w:hint="cs"/>
          <w:rtl/>
        </w:rPr>
        <w:t>.</w:t>
      </w:r>
      <w:r>
        <w:rPr>
          <w:rtl/>
        </w:rPr>
        <w:t xml:space="preserve"> </w:t>
      </w:r>
      <w:bookmarkStart w:id="2380" w:name="_ETM_Q3_363810"/>
      <w:bookmarkEnd w:id="2380"/>
      <w:r>
        <w:rPr>
          <w:rtl/>
        </w:rPr>
        <w:t xml:space="preserve">גם </w:t>
      </w:r>
      <w:bookmarkStart w:id="2381" w:name="_ETM_Q3_364139"/>
      <w:bookmarkEnd w:id="2381"/>
      <w:r>
        <w:rPr>
          <w:rtl/>
        </w:rPr>
        <w:t xml:space="preserve">הכלכלה </w:t>
      </w:r>
      <w:bookmarkStart w:id="2382" w:name="_ETM_Q3_364829"/>
      <w:bookmarkEnd w:id="2382"/>
      <w:r>
        <w:rPr>
          <w:rtl/>
        </w:rPr>
        <w:t xml:space="preserve">מתנהלת </w:t>
      </w:r>
      <w:bookmarkStart w:id="2383" w:name="_ETM_Q3_365579"/>
      <w:bookmarkEnd w:id="2383"/>
      <w:r>
        <w:rPr>
          <w:rtl/>
        </w:rPr>
        <w:t xml:space="preserve">באופן </w:t>
      </w:r>
      <w:bookmarkStart w:id="2384" w:name="_ETM_Q3_365970"/>
      <w:bookmarkEnd w:id="2384"/>
      <w:r>
        <w:rPr>
          <w:rtl/>
        </w:rPr>
        <w:t>מופק</w:t>
      </w:r>
      <w:r>
        <w:rPr>
          <w:rFonts w:hint="cs"/>
          <w:rtl/>
        </w:rPr>
        <w:t>ר,</w:t>
      </w:r>
      <w:r>
        <w:rPr>
          <w:rtl/>
        </w:rPr>
        <w:t xml:space="preserve"> </w:t>
      </w:r>
      <w:bookmarkStart w:id="2385" w:name="_ETM_Q3_366480"/>
      <w:bookmarkEnd w:id="2385"/>
      <w:r>
        <w:rPr>
          <w:rtl/>
        </w:rPr>
        <w:t xml:space="preserve">אם </w:t>
      </w:r>
      <w:bookmarkStart w:id="2386" w:name="_ETM_Q3_366569"/>
      <w:bookmarkEnd w:id="2386"/>
      <w:r>
        <w:rPr>
          <w:rtl/>
        </w:rPr>
        <w:t xml:space="preserve">היא </w:t>
      </w:r>
      <w:bookmarkStart w:id="2387" w:name="_ETM_Q3_366659"/>
      <w:bookmarkEnd w:id="2387"/>
      <w:r>
        <w:rPr>
          <w:rtl/>
        </w:rPr>
        <w:t xml:space="preserve">בכלל </w:t>
      </w:r>
      <w:bookmarkStart w:id="2388" w:name="_ETM_Q3_367079"/>
      <w:bookmarkEnd w:id="2388"/>
      <w:r>
        <w:rPr>
          <w:rtl/>
        </w:rPr>
        <w:t>מנוהלת</w:t>
      </w:r>
      <w:r>
        <w:rPr>
          <w:rFonts w:hint="cs"/>
          <w:rtl/>
        </w:rPr>
        <w:t>.</w:t>
      </w:r>
      <w:bookmarkStart w:id="2389" w:name="_ETM_Q3_364124"/>
      <w:bookmarkEnd w:id="2389"/>
      <w:r>
        <w:rPr>
          <w:rtl/>
        </w:rPr>
        <w:t xml:space="preserve"> </w:t>
      </w:r>
      <w:bookmarkStart w:id="2390" w:name="_ETM_Q3_368999"/>
      <w:bookmarkEnd w:id="2390"/>
      <w:r>
        <w:rPr>
          <w:rtl/>
        </w:rPr>
        <w:t xml:space="preserve">כמו </w:t>
      </w:r>
      <w:bookmarkStart w:id="2391" w:name="_ETM_Q3_369450"/>
      <w:bookmarkEnd w:id="2391"/>
      <w:r>
        <w:rPr>
          <w:rtl/>
        </w:rPr>
        <w:t xml:space="preserve">שיש </w:t>
      </w:r>
      <w:bookmarkStart w:id="2392" w:name="_ETM_Q3_369930"/>
      <w:bookmarkEnd w:id="2392"/>
      <w:r>
        <w:rPr>
          <w:rtl/>
        </w:rPr>
        <w:t xml:space="preserve">אורך </w:t>
      </w:r>
      <w:bookmarkStart w:id="2393" w:name="_ETM_Q3_370230"/>
      <w:bookmarkEnd w:id="2393"/>
      <w:r>
        <w:rPr>
          <w:rtl/>
        </w:rPr>
        <w:t xml:space="preserve">נשימה </w:t>
      </w:r>
      <w:bookmarkStart w:id="2394" w:name="_ETM_Q3_370739"/>
      <w:bookmarkEnd w:id="2394"/>
      <w:r>
        <w:rPr>
          <w:rtl/>
        </w:rPr>
        <w:t xml:space="preserve">מבחינת </w:t>
      </w:r>
      <w:bookmarkStart w:id="2395" w:name="_ETM_Q3_371430"/>
      <w:bookmarkStart w:id="2396" w:name="_ETM_Q3_368113"/>
      <w:bookmarkEnd w:id="2395"/>
      <w:bookmarkEnd w:id="2396"/>
      <w:proofErr w:type="spellStart"/>
      <w:r>
        <w:rPr>
          <w:rFonts w:hint="cs"/>
          <w:rtl/>
        </w:rPr>
        <w:t>חימוש</w:t>
      </w:r>
      <w:r>
        <w:rPr>
          <w:rtl/>
        </w:rPr>
        <w:t>ים</w:t>
      </w:r>
      <w:proofErr w:type="spellEnd"/>
      <w:r>
        <w:rPr>
          <w:rtl/>
        </w:rPr>
        <w:t xml:space="preserve"> </w:t>
      </w:r>
      <w:bookmarkStart w:id="2397" w:name="_ETM_Q3_371790"/>
      <w:bookmarkEnd w:id="2397"/>
      <w:r>
        <w:rPr>
          <w:rtl/>
        </w:rPr>
        <w:t xml:space="preserve">ומכל </w:t>
      </w:r>
      <w:bookmarkStart w:id="2398" w:name="_ETM_Q3_372180"/>
      <w:bookmarkEnd w:id="2398"/>
      <w:r>
        <w:rPr>
          <w:rtl/>
        </w:rPr>
        <w:t>בחינה</w:t>
      </w:r>
      <w:r>
        <w:rPr>
          <w:rFonts w:hint="cs"/>
          <w:rtl/>
        </w:rPr>
        <w:t>,</w:t>
      </w:r>
      <w:r>
        <w:rPr>
          <w:rtl/>
        </w:rPr>
        <w:t xml:space="preserve"> </w:t>
      </w:r>
      <w:bookmarkStart w:id="2399" w:name="_ETM_Q3_373139"/>
      <w:bookmarkEnd w:id="2399"/>
      <w:r>
        <w:rPr>
          <w:rtl/>
        </w:rPr>
        <w:t xml:space="preserve">צריך </w:t>
      </w:r>
      <w:bookmarkStart w:id="2400" w:name="_ETM_Q3_373590"/>
      <w:bookmarkEnd w:id="2400"/>
      <w:r>
        <w:rPr>
          <w:rtl/>
        </w:rPr>
        <w:t xml:space="preserve">גם </w:t>
      </w:r>
      <w:bookmarkStart w:id="2401" w:name="_ETM_Q3_373829"/>
      <w:bookmarkEnd w:id="2401"/>
      <w:r>
        <w:rPr>
          <w:rtl/>
        </w:rPr>
        <w:t xml:space="preserve">מוכנות </w:t>
      </w:r>
      <w:bookmarkStart w:id="2402" w:name="_ETM_Q3_374280"/>
      <w:bookmarkEnd w:id="2402"/>
      <w:r>
        <w:rPr>
          <w:rtl/>
        </w:rPr>
        <w:t xml:space="preserve">פיסקלית </w:t>
      </w:r>
      <w:bookmarkStart w:id="2403" w:name="_ETM_Q3_375190"/>
      <w:bookmarkEnd w:id="2403"/>
      <w:r>
        <w:rPr>
          <w:rtl/>
        </w:rPr>
        <w:t xml:space="preserve">למשברים </w:t>
      </w:r>
      <w:bookmarkStart w:id="2404" w:name="_ETM_Q3_375970"/>
      <w:bookmarkEnd w:id="2404"/>
      <w:r>
        <w:rPr>
          <w:rtl/>
        </w:rPr>
        <w:t>כלכליים</w:t>
      </w:r>
      <w:r>
        <w:rPr>
          <w:rFonts w:hint="cs"/>
          <w:rtl/>
        </w:rPr>
        <w:t>.</w:t>
      </w:r>
      <w:r>
        <w:rPr>
          <w:rtl/>
        </w:rPr>
        <w:t xml:space="preserve"> </w:t>
      </w:r>
      <w:bookmarkStart w:id="2405" w:name="_ETM_Q3_378889"/>
      <w:bookmarkEnd w:id="2405"/>
      <w:r>
        <w:rPr>
          <w:rtl/>
        </w:rPr>
        <w:t xml:space="preserve">צריך </w:t>
      </w:r>
      <w:bookmarkStart w:id="2406" w:name="_ETM_Q3_379910"/>
      <w:bookmarkEnd w:id="2406"/>
      <w:r>
        <w:rPr>
          <w:rtl/>
        </w:rPr>
        <w:t xml:space="preserve">לחזק </w:t>
      </w:r>
      <w:bookmarkStart w:id="2407" w:name="_ETM_Q3_380510"/>
      <w:bookmarkEnd w:id="2407"/>
      <w:r>
        <w:rPr>
          <w:rtl/>
        </w:rPr>
        <w:t xml:space="preserve">את </w:t>
      </w:r>
      <w:bookmarkStart w:id="2408" w:name="_ETM_Q3_380720"/>
      <w:bookmarkEnd w:id="2408"/>
      <w:r>
        <w:rPr>
          <w:rtl/>
        </w:rPr>
        <w:t xml:space="preserve">ההבנה </w:t>
      </w:r>
      <w:bookmarkStart w:id="2409" w:name="_ETM_Q3_381169"/>
      <w:bookmarkEnd w:id="2409"/>
      <w:r>
        <w:rPr>
          <w:rtl/>
        </w:rPr>
        <w:t xml:space="preserve">והמיקוד </w:t>
      </w:r>
      <w:bookmarkStart w:id="2410" w:name="_ETM_Q3_381830"/>
      <w:bookmarkEnd w:id="2410"/>
      <w:r>
        <w:rPr>
          <w:rFonts w:hint="cs"/>
          <w:rtl/>
        </w:rPr>
        <w:t xml:space="preserve">לכך </w:t>
      </w:r>
      <w:r>
        <w:rPr>
          <w:rtl/>
        </w:rPr>
        <w:t xml:space="preserve">שהמשאבים </w:t>
      </w:r>
      <w:bookmarkStart w:id="2411" w:name="_ETM_Q3_382490"/>
      <w:bookmarkEnd w:id="2411"/>
      <w:r>
        <w:rPr>
          <w:rtl/>
        </w:rPr>
        <w:t xml:space="preserve">הכלכליים </w:t>
      </w:r>
      <w:bookmarkStart w:id="2412" w:name="_ETM_Q3_383180"/>
      <w:bookmarkEnd w:id="2412"/>
      <w:r>
        <w:rPr>
          <w:rtl/>
        </w:rPr>
        <w:t>מוגבלים</w:t>
      </w:r>
      <w:r>
        <w:rPr>
          <w:rFonts w:hint="cs"/>
          <w:rtl/>
        </w:rPr>
        <w:t>.</w:t>
      </w:r>
      <w:r>
        <w:rPr>
          <w:rtl/>
        </w:rPr>
        <w:t xml:space="preserve"> </w:t>
      </w:r>
      <w:bookmarkStart w:id="2413" w:name="_ETM_Q3_384319"/>
      <w:bookmarkEnd w:id="2413"/>
      <w:r>
        <w:rPr>
          <w:rtl/>
        </w:rPr>
        <w:t xml:space="preserve">הניהול </w:t>
      </w:r>
      <w:bookmarkStart w:id="2414" w:name="_ETM_Q3_384740"/>
      <w:bookmarkEnd w:id="2414"/>
      <w:r>
        <w:rPr>
          <w:rtl/>
        </w:rPr>
        <w:t xml:space="preserve">הכלכלי </w:t>
      </w:r>
      <w:bookmarkStart w:id="2415" w:name="_ETM_Q3_385310"/>
      <w:bookmarkEnd w:id="2415"/>
      <w:r>
        <w:rPr>
          <w:rtl/>
        </w:rPr>
        <w:t xml:space="preserve">צריך </w:t>
      </w:r>
      <w:bookmarkStart w:id="2416" w:name="_ETM_Q3_385669"/>
      <w:bookmarkEnd w:id="2416"/>
      <w:r>
        <w:rPr>
          <w:rtl/>
        </w:rPr>
        <w:t xml:space="preserve">להיות </w:t>
      </w:r>
      <w:bookmarkStart w:id="2417" w:name="_ETM_Q3_385910"/>
      <w:bookmarkEnd w:id="2417"/>
      <w:r>
        <w:rPr>
          <w:rtl/>
        </w:rPr>
        <w:t xml:space="preserve">הכי </w:t>
      </w:r>
      <w:bookmarkStart w:id="2418" w:name="_ETM_Q3_386120"/>
      <w:bookmarkEnd w:id="2418"/>
      <w:r>
        <w:rPr>
          <w:rtl/>
        </w:rPr>
        <w:t>מוקפד</w:t>
      </w:r>
      <w:r>
        <w:rPr>
          <w:rFonts w:hint="cs"/>
          <w:rtl/>
        </w:rPr>
        <w:t>,</w:t>
      </w:r>
      <w:r>
        <w:rPr>
          <w:rtl/>
        </w:rPr>
        <w:t xml:space="preserve"> </w:t>
      </w:r>
      <w:bookmarkStart w:id="2419" w:name="_ETM_Q3_386900"/>
      <w:bookmarkEnd w:id="2419"/>
      <w:r>
        <w:rPr>
          <w:rtl/>
        </w:rPr>
        <w:t xml:space="preserve">אבל </w:t>
      </w:r>
      <w:bookmarkStart w:id="2420" w:name="_ETM_Q3_387169"/>
      <w:bookmarkEnd w:id="2420"/>
      <w:r>
        <w:rPr>
          <w:rtl/>
        </w:rPr>
        <w:t xml:space="preserve">לא </w:t>
      </w:r>
      <w:bookmarkStart w:id="2421" w:name="_ETM_Q3_387319"/>
      <w:bookmarkEnd w:id="2421"/>
      <w:r>
        <w:rPr>
          <w:rtl/>
        </w:rPr>
        <w:t xml:space="preserve">ככה </w:t>
      </w:r>
      <w:bookmarkStart w:id="2422" w:name="_ETM_Q3_387620"/>
      <w:bookmarkEnd w:id="2422"/>
      <w:r>
        <w:rPr>
          <w:rtl/>
        </w:rPr>
        <w:t xml:space="preserve">זה </w:t>
      </w:r>
      <w:bookmarkStart w:id="2423" w:name="_ETM_Q3_387740"/>
      <w:bookmarkEnd w:id="2423"/>
      <w:r>
        <w:rPr>
          <w:rtl/>
        </w:rPr>
        <w:t>מתנהל</w:t>
      </w:r>
      <w:r>
        <w:rPr>
          <w:rFonts w:hint="cs"/>
          <w:rtl/>
        </w:rPr>
        <w:t>.</w:t>
      </w:r>
      <w:r>
        <w:rPr>
          <w:rtl/>
        </w:rPr>
        <w:t xml:space="preserve"> </w:t>
      </w:r>
      <w:bookmarkStart w:id="2424" w:name="_ETM_Q3_388160"/>
      <w:bookmarkEnd w:id="2424"/>
      <w:r>
        <w:rPr>
          <w:rtl/>
        </w:rPr>
        <w:t xml:space="preserve">אנחנו </w:t>
      </w:r>
      <w:bookmarkStart w:id="2425" w:name="_ETM_Q3_388459"/>
      <w:bookmarkEnd w:id="2425"/>
      <w:r>
        <w:rPr>
          <w:rtl/>
        </w:rPr>
        <w:t xml:space="preserve">רואים </w:t>
      </w:r>
      <w:bookmarkStart w:id="2426" w:name="_ETM_Q3_388700"/>
      <w:bookmarkEnd w:id="2426"/>
      <w:r>
        <w:rPr>
          <w:rtl/>
        </w:rPr>
        <w:t xml:space="preserve">מה </w:t>
      </w:r>
      <w:bookmarkStart w:id="2427" w:name="_ETM_Q3_388819"/>
      <w:bookmarkEnd w:id="2427"/>
      <w:r>
        <w:rPr>
          <w:rtl/>
        </w:rPr>
        <w:t xml:space="preserve">קורה </w:t>
      </w:r>
      <w:bookmarkStart w:id="2428" w:name="_ETM_Q3_389060"/>
      <w:bookmarkEnd w:id="2428"/>
      <w:r>
        <w:rPr>
          <w:rtl/>
        </w:rPr>
        <w:t xml:space="preserve">בוועדת </w:t>
      </w:r>
      <w:bookmarkStart w:id="2429" w:name="_ETM_Q3_389510"/>
      <w:bookmarkEnd w:id="2429"/>
      <w:r>
        <w:rPr>
          <w:rtl/>
        </w:rPr>
        <w:t xml:space="preserve">הכספים </w:t>
      </w:r>
      <w:bookmarkStart w:id="2430" w:name="_ETM_Q3_390489"/>
      <w:bookmarkEnd w:id="2430"/>
      <w:r>
        <w:rPr>
          <w:rFonts w:hint="cs"/>
          <w:rtl/>
        </w:rPr>
        <w:t xml:space="preserve">– </w:t>
      </w:r>
      <w:r>
        <w:rPr>
          <w:rtl/>
        </w:rPr>
        <w:t xml:space="preserve">ממשיכים </w:t>
      </w:r>
      <w:bookmarkStart w:id="2431" w:name="_ETM_Q3_391359"/>
      <w:bookmarkEnd w:id="2431"/>
      <w:r>
        <w:rPr>
          <w:rtl/>
        </w:rPr>
        <w:t xml:space="preserve">בבזבוזים </w:t>
      </w:r>
      <w:bookmarkStart w:id="2432" w:name="_ETM_Q3_392079"/>
      <w:bookmarkEnd w:id="2432"/>
      <w:r>
        <w:rPr>
          <w:rtl/>
        </w:rPr>
        <w:t>הפוליטיים</w:t>
      </w:r>
      <w:r>
        <w:rPr>
          <w:rFonts w:hint="cs"/>
          <w:rtl/>
        </w:rPr>
        <w:t>,</w:t>
      </w:r>
      <w:r>
        <w:rPr>
          <w:rtl/>
        </w:rPr>
        <w:t xml:space="preserve"> </w:t>
      </w:r>
      <w:bookmarkStart w:id="2433" w:name="_ETM_Q3_393189"/>
      <w:bookmarkEnd w:id="2433"/>
      <w:r>
        <w:rPr>
          <w:rtl/>
        </w:rPr>
        <w:t>ב</w:t>
      </w:r>
      <w:bookmarkStart w:id="2434" w:name="_ETM_Q3_389623"/>
      <w:bookmarkEnd w:id="2434"/>
      <w:r>
        <w:rPr>
          <w:rFonts w:hint="cs"/>
          <w:rtl/>
        </w:rPr>
        <w:t>הוצא</w:t>
      </w:r>
      <w:r>
        <w:rPr>
          <w:rtl/>
        </w:rPr>
        <w:t xml:space="preserve">ות </w:t>
      </w:r>
      <w:bookmarkStart w:id="2435" w:name="_ETM_Q3_393909"/>
      <w:bookmarkEnd w:id="2435"/>
      <w:r>
        <w:rPr>
          <w:rtl/>
        </w:rPr>
        <w:t xml:space="preserve">לצרכים </w:t>
      </w:r>
      <w:bookmarkStart w:id="2436" w:name="_ETM_Q3_394510"/>
      <w:bookmarkEnd w:id="2436"/>
      <w:r>
        <w:rPr>
          <w:rtl/>
        </w:rPr>
        <w:t xml:space="preserve">לא </w:t>
      </w:r>
      <w:bookmarkStart w:id="2437" w:name="_ETM_Q3_394659"/>
      <w:bookmarkEnd w:id="2437"/>
      <w:r>
        <w:rPr>
          <w:rtl/>
        </w:rPr>
        <w:t>הכרחי</w:t>
      </w:r>
      <w:r>
        <w:rPr>
          <w:rFonts w:hint="cs"/>
          <w:rtl/>
        </w:rPr>
        <w:t>ים,</w:t>
      </w:r>
      <w:r>
        <w:rPr>
          <w:rtl/>
        </w:rPr>
        <w:t xml:space="preserve"> </w:t>
      </w:r>
      <w:bookmarkStart w:id="2438" w:name="_ETM_Q3_395169"/>
      <w:bookmarkEnd w:id="2438"/>
      <w:r>
        <w:rPr>
          <w:rtl/>
        </w:rPr>
        <w:t xml:space="preserve">במקום </w:t>
      </w:r>
      <w:bookmarkStart w:id="2439" w:name="_ETM_Q3_395650"/>
      <w:bookmarkEnd w:id="2439"/>
      <w:r>
        <w:rPr>
          <w:rtl/>
        </w:rPr>
        <w:t xml:space="preserve">להקרין </w:t>
      </w:r>
      <w:bookmarkStart w:id="2440" w:name="_ETM_Q3_396069"/>
      <w:bookmarkEnd w:id="2440"/>
      <w:r>
        <w:rPr>
          <w:rtl/>
        </w:rPr>
        <w:t xml:space="preserve">לשווקים </w:t>
      </w:r>
      <w:bookmarkStart w:id="2441" w:name="_ETM_Q3_397059"/>
      <w:bookmarkEnd w:id="2441"/>
      <w:r>
        <w:rPr>
          <w:rtl/>
        </w:rPr>
        <w:t xml:space="preserve">אחריות </w:t>
      </w:r>
      <w:bookmarkStart w:id="2442" w:name="_ETM_Q3_397629"/>
      <w:bookmarkEnd w:id="2442"/>
      <w:r>
        <w:rPr>
          <w:rtl/>
        </w:rPr>
        <w:t xml:space="preserve">כלכלית </w:t>
      </w:r>
      <w:bookmarkStart w:id="2443" w:name="_ETM_Q3_398109"/>
      <w:bookmarkEnd w:id="2443"/>
      <w:r>
        <w:rPr>
          <w:rtl/>
        </w:rPr>
        <w:t>ופיסקלית</w:t>
      </w:r>
      <w:r>
        <w:rPr>
          <w:rFonts w:hint="cs"/>
          <w:rtl/>
        </w:rPr>
        <w:t>,</w:t>
      </w:r>
      <w:r>
        <w:rPr>
          <w:rtl/>
        </w:rPr>
        <w:t xml:space="preserve"> </w:t>
      </w:r>
      <w:bookmarkStart w:id="2444" w:name="_ETM_Q3_399069"/>
      <w:bookmarkEnd w:id="2444"/>
      <w:r>
        <w:rPr>
          <w:rtl/>
        </w:rPr>
        <w:t>ואתה</w:t>
      </w:r>
      <w:r>
        <w:rPr>
          <w:rFonts w:hint="cs"/>
          <w:rtl/>
        </w:rPr>
        <w:t>,</w:t>
      </w:r>
      <w:r>
        <w:rPr>
          <w:rtl/>
        </w:rPr>
        <w:t xml:space="preserve"> </w:t>
      </w:r>
      <w:bookmarkStart w:id="2445" w:name="_ETM_Q3_399549"/>
      <w:bookmarkEnd w:id="2445"/>
      <w:r>
        <w:rPr>
          <w:rtl/>
        </w:rPr>
        <w:t>ר</w:t>
      </w:r>
      <w:bookmarkStart w:id="2446" w:name="_ETM_Q3_396414"/>
      <w:bookmarkEnd w:id="2446"/>
      <w:r>
        <w:rPr>
          <w:rFonts w:hint="cs"/>
          <w:rtl/>
        </w:rPr>
        <w:t>אש הממשלה,</w:t>
      </w:r>
      <w:r>
        <w:rPr>
          <w:rtl/>
        </w:rPr>
        <w:t xml:space="preserve"> </w:t>
      </w:r>
      <w:bookmarkStart w:id="2447" w:name="_ETM_Q3_400719"/>
      <w:bookmarkEnd w:id="2447"/>
      <w:r>
        <w:rPr>
          <w:rtl/>
        </w:rPr>
        <w:t xml:space="preserve">הרי </w:t>
      </w:r>
      <w:bookmarkStart w:id="2448" w:name="_ETM_Q3_401019"/>
      <w:bookmarkEnd w:id="2448"/>
      <w:r>
        <w:rPr>
          <w:rtl/>
        </w:rPr>
        <w:t xml:space="preserve">יודע </w:t>
      </w:r>
      <w:bookmarkStart w:id="2449" w:name="_ETM_Q3_401469"/>
      <w:bookmarkEnd w:id="2449"/>
      <w:r>
        <w:rPr>
          <w:rtl/>
        </w:rPr>
        <w:t xml:space="preserve">את </w:t>
      </w:r>
      <w:bookmarkStart w:id="2450" w:name="_ETM_Q3_401589"/>
      <w:bookmarkEnd w:id="2450"/>
      <w:r>
        <w:rPr>
          <w:rtl/>
        </w:rPr>
        <w:t xml:space="preserve">זה </w:t>
      </w:r>
      <w:bookmarkStart w:id="2451" w:name="_ETM_Q3_401739"/>
      <w:bookmarkEnd w:id="2451"/>
      <w:r>
        <w:rPr>
          <w:rtl/>
        </w:rPr>
        <w:t xml:space="preserve">טוב </w:t>
      </w:r>
      <w:bookmarkStart w:id="2452" w:name="_ETM_Q3_402069"/>
      <w:bookmarkEnd w:id="2452"/>
      <w:r>
        <w:rPr>
          <w:rtl/>
        </w:rPr>
        <w:t>מאוד</w:t>
      </w:r>
      <w:r>
        <w:rPr>
          <w:rFonts w:hint="cs"/>
          <w:rtl/>
        </w:rPr>
        <w:t>.</w:t>
      </w:r>
      <w:bookmarkStart w:id="2453" w:name="_ETM_Q3_404359"/>
      <w:bookmarkStart w:id="2454" w:name="_ETM_Q3_403590"/>
      <w:bookmarkEnd w:id="2453"/>
      <w:bookmarkEnd w:id="2454"/>
    </w:p>
    <w:p w:rsidR="00C85791" w:rsidRDefault="00C85791" w:rsidP="00967A0E">
      <w:pPr>
        <w:rPr>
          <w:rtl/>
        </w:rPr>
      </w:pPr>
      <w:bookmarkStart w:id="2455" w:name="_ETM_Q3_403677"/>
      <w:bookmarkEnd w:id="2455"/>
    </w:p>
    <w:p w:rsidR="00C85791" w:rsidRDefault="00C85791" w:rsidP="009806EE">
      <w:pPr>
        <w:rPr>
          <w:rtl/>
        </w:rPr>
      </w:pPr>
      <w:bookmarkStart w:id="2456" w:name="_ETM_Q3_403750"/>
      <w:bookmarkStart w:id="2457" w:name="_ETM_Q3_403805"/>
      <w:bookmarkEnd w:id="2456"/>
      <w:bookmarkEnd w:id="2457"/>
      <w:r>
        <w:rPr>
          <w:rtl/>
        </w:rPr>
        <w:t xml:space="preserve">יש </w:t>
      </w:r>
      <w:bookmarkStart w:id="2458" w:name="_ETM_Q3_404810"/>
      <w:bookmarkEnd w:id="2458"/>
      <w:r>
        <w:rPr>
          <w:rtl/>
        </w:rPr>
        <w:t xml:space="preserve">שורה </w:t>
      </w:r>
      <w:bookmarkStart w:id="2459" w:name="_ETM_Q3_405349"/>
      <w:bookmarkEnd w:id="2459"/>
      <w:r>
        <w:rPr>
          <w:rtl/>
        </w:rPr>
        <w:t xml:space="preserve">של </w:t>
      </w:r>
      <w:bookmarkStart w:id="2460" w:name="_ETM_Q3_405590"/>
      <w:bookmarkEnd w:id="2460"/>
      <w:r>
        <w:rPr>
          <w:rtl/>
        </w:rPr>
        <w:t>אינדיקציו</w:t>
      </w:r>
      <w:bookmarkStart w:id="2461" w:name="_ETM_Q3_400304"/>
      <w:bookmarkEnd w:id="2461"/>
      <w:r>
        <w:rPr>
          <w:rtl/>
        </w:rPr>
        <w:t xml:space="preserve">ת </w:t>
      </w:r>
      <w:bookmarkStart w:id="2462" w:name="_ETM_Q3_406370"/>
      <w:bookmarkEnd w:id="2462"/>
      <w:r>
        <w:rPr>
          <w:rtl/>
        </w:rPr>
        <w:t xml:space="preserve">מאוד </w:t>
      </w:r>
      <w:bookmarkStart w:id="2463" w:name="_ETM_Q3_406819"/>
      <w:bookmarkEnd w:id="2463"/>
      <w:r>
        <w:rPr>
          <w:rtl/>
        </w:rPr>
        <w:t xml:space="preserve">מדאיגות </w:t>
      </w:r>
      <w:bookmarkStart w:id="2464" w:name="_ETM_Q3_408410"/>
      <w:bookmarkEnd w:id="2464"/>
      <w:r>
        <w:rPr>
          <w:rtl/>
        </w:rPr>
        <w:t xml:space="preserve">בתחום </w:t>
      </w:r>
      <w:bookmarkStart w:id="2465" w:name="_ETM_Q3_409040"/>
      <w:bookmarkEnd w:id="2465"/>
      <w:r>
        <w:rPr>
          <w:rtl/>
        </w:rPr>
        <w:t>הכלכלי</w:t>
      </w:r>
      <w:bookmarkStart w:id="2466" w:name="_ETM_Q3_410130"/>
      <w:bookmarkEnd w:id="2466"/>
      <w:r w:rsidR="009806EE">
        <w:rPr>
          <w:rFonts w:hint="cs"/>
          <w:rtl/>
        </w:rPr>
        <w:t>:</w:t>
      </w:r>
      <w:bookmarkStart w:id="2467" w:name="_ETM_Q3_407934"/>
      <w:bookmarkEnd w:id="2467"/>
      <w:r>
        <w:rPr>
          <w:rFonts w:hint="eastAsia"/>
          <w:rtl/>
        </w:rPr>
        <w:t xml:space="preserve"> </w:t>
      </w:r>
      <w:r>
        <w:rPr>
          <w:rFonts w:hint="cs"/>
          <w:rtl/>
        </w:rPr>
        <w:t>ב</w:t>
      </w:r>
      <w:r>
        <w:rPr>
          <w:rtl/>
        </w:rPr>
        <w:t xml:space="preserve">השקעות </w:t>
      </w:r>
      <w:bookmarkStart w:id="2468" w:name="_ETM_Q3_410760"/>
      <w:bookmarkEnd w:id="2468"/>
      <w:r>
        <w:rPr>
          <w:rtl/>
        </w:rPr>
        <w:t>הזרות</w:t>
      </w:r>
      <w:bookmarkStart w:id="2469" w:name="_ETM_Q3_411714"/>
      <w:bookmarkEnd w:id="2469"/>
      <w:r>
        <w:rPr>
          <w:rFonts w:hint="cs"/>
          <w:rtl/>
        </w:rPr>
        <w:t>;</w:t>
      </w:r>
      <w:r>
        <w:rPr>
          <w:rtl/>
        </w:rPr>
        <w:t xml:space="preserve"> </w:t>
      </w:r>
      <w:bookmarkStart w:id="2470" w:name="_ETM_Q3_411600"/>
      <w:bookmarkEnd w:id="2470"/>
      <w:r>
        <w:rPr>
          <w:rtl/>
        </w:rPr>
        <w:t xml:space="preserve">בביצועי </w:t>
      </w:r>
      <w:bookmarkStart w:id="2471" w:name="_ETM_Q3_412200"/>
      <w:bookmarkEnd w:id="2471"/>
      <w:r>
        <w:rPr>
          <w:rtl/>
        </w:rPr>
        <w:t xml:space="preserve">הבורסה </w:t>
      </w:r>
      <w:bookmarkStart w:id="2472" w:name="_ETM_Q3_412650"/>
      <w:bookmarkEnd w:id="2472"/>
      <w:r>
        <w:rPr>
          <w:rtl/>
        </w:rPr>
        <w:t xml:space="preserve">שלנו </w:t>
      </w:r>
      <w:bookmarkStart w:id="2473" w:name="_ETM_Q3_413070"/>
      <w:bookmarkEnd w:id="2473"/>
      <w:r>
        <w:rPr>
          <w:rtl/>
        </w:rPr>
        <w:t xml:space="preserve">לעומת </w:t>
      </w:r>
      <w:bookmarkStart w:id="2474" w:name="_ETM_Q3_413400"/>
      <w:bookmarkEnd w:id="2474"/>
      <w:r>
        <w:rPr>
          <w:rtl/>
        </w:rPr>
        <w:t xml:space="preserve">הבורסות </w:t>
      </w:r>
      <w:bookmarkStart w:id="2475" w:name="_ETM_Q3_413880"/>
      <w:bookmarkEnd w:id="2475"/>
      <w:r>
        <w:rPr>
          <w:rtl/>
        </w:rPr>
        <w:t>בעולם</w:t>
      </w:r>
      <w:r>
        <w:rPr>
          <w:rFonts w:hint="cs"/>
          <w:rtl/>
        </w:rPr>
        <w:t>;</w:t>
      </w:r>
      <w:r>
        <w:rPr>
          <w:rtl/>
        </w:rPr>
        <w:t xml:space="preserve"> </w:t>
      </w:r>
      <w:bookmarkStart w:id="2476" w:name="_ETM_Q3_414660"/>
      <w:bookmarkEnd w:id="2476"/>
      <w:r>
        <w:rPr>
          <w:rtl/>
        </w:rPr>
        <w:t xml:space="preserve">בריבית </w:t>
      </w:r>
      <w:bookmarkStart w:id="2477" w:name="_ETM_Q3_415230"/>
      <w:bookmarkEnd w:id="2477"/>
      <w:r>
        <w:rPr>
          <w:rtl/>
        </w:rPr>
        <w:t xml:space="preserve">על </w:t>
      </w:r>
      <w:bookmarkStart w:id="2478" w:name="_ETM_Q3_415590"/>
      <w:bookmarkEnd w:id="2478"/>
      <w:r>
        <w:rPr>
          <w:rtl/>
        </w:rPr>
        <w:t xml:space="preserve">איגרות </w:t>
      </w:r>
      <w:bookmarkStart w:id="2479" w:name="_ETM_Q3_416010"/>
      <w:bookmarkEnd w:id="2479"/>
      <w:r>
        <w:rPr>
          <w:rtl/>
        </w:rPr>
        <w:t xml:space="preserve">חוב </w:t>
      </w:r>
      <w:bookmarkStart w:id="2480" w:name="_ETM_Q3_416250"/>
      <w:bookmarkEnd w:id="2480"/>
      <w:r>
        <w:rPr>
          <w:rtl/>
        </w:rPr>
        <w:t xml:space="preserve">ממשלתיות </w:t>
      </w:r>
      <w:bookmarkStart w:id="2481" w:name="_ETM_Q3_416850"/>
      <w:bookmarkEnd w:id="2481"/>
      <w:r>
        <w:rPr>
          <w:rtl/>
        </w:rPr>
        <w:t>דולריות</w:t>
      </w:r>
      <w:r>
        <w:rPr>
          <w:rFonts w:hint="cs"/>
          <w:rtl/>
        </w:rPr>
        <w:t>.</w:t>
      </w:r>
      <w:r>
        <w:rPr>
          <w:rtl/>
        </w:rPr>
        <w:t xml:space="preserve"> </w:t>
      </w:r>
      <w:bookmarkStart w:id="2482" w:name="_ETM_Q3_419500"/>
      <w:bookmarkEnd w:id="2482"/>
      <w:r>
        <w:rPr>
          <w:rtl/>
        </w:rPr>
        <w:t xml:space="preserve">שום </w:t>
      </w:r>
      <w:bookmarkStart w:id="2483" w:name="_ETM_Q3_419770"/>
      <w:bookmarkEnd w:id="2483"/>
      <w:r>
        <w:rPr>
          <w:rtl/>
        </w:rPr>
        <w:t xml:space="preserve">דבר </w:t>
      </w:r>
      <w:bookmarkStart w:id="2484" w:name="_ETM_Q3_420070"/>
      <w:bookmarkEnd w:id="2484"/>
      <w:r>
        <w:rPr>
          <w:rtl/>
        </w:rPr>
        <w:t xml:space="preserve">לא </w:t>
      </w:r>
      <w:bookmarkStart w:id="2485" w:name="_ETM_Q3_420190"/>
      <w:bookmarkEnd w:id="2485"/>
      <w:r>
        <w:rPr>
          <w:rtl/>
        </w:rPr>
        <w:t xml:space="preserve">חודר </w:t>
      </w:r>
      <w:bookmarkStart w:id="2486" w:name="_ETM_Q3_420520"/>
      <w:bookmarkEnd w:id="2486"/>
      <w:r>
        <w:rPr>
          <w:rtl/>
        </w:rPr>
        <w:t xml:space="preserve">את </w:t>
      </w:r>
      <w:bookmarkStart w:id="2487" w:name="_ETM_Q3_420610"/>
      <w:bookmarkEnd w:id="2487"/>
      <w:r>
        <w:rPr>
          <w:rtl/>
        </w:rPr>
        <w:t xml:space="preserve">הממשלה </w:t>
      </w:r>
      <w:bookmarkStart w:id="2488" w:name="_ETM_Q3_421120"/>
      <w:bookmarkEnd w:id="2488"/>
      <w:r>
        <w:rPr>
          <w:rtl/>
        </w:rPr>
        <w:t>הזאת</w:t>
      </w:r>
      <w:r>
        <w:rPr>
          <w:rFonts w:hint="cs"/>
          <w:rtl/>
        </w:rPr>
        <w:t>.</w:t>
      </w:r>
      <w:r>
        <w:rPr>
          <w:rtl/>
        </w:rPr>
        <w:t xml:space="preserve"> </w:t>
      </w:r>
      <w:bookmarkStart w:id="2489" w:name="_ETM_Q3_421420"/>
      <w:bookmarkEnd w:id="2489"/>
      <w:r>
        <w:rPr>
          <w:rtl/>
        </w:rPr>
        <w:t xml:space="preserve">יוקר </w:t>
      </w:r>
      <w:bookmarkStart w:id="2490" w:name="_ETM_Q3_421810"/>
      <w:bookmarkEnd w:id="2490"/>
      <w:r>
        <w:rPr>
          <w:rtl/>
        </w:rPr>
        <w:t>המחיה</w:t>
      </w:r>
      <w:r>
        <w:rPr>
          <w:rFonts w:hint="cs"/>
          <w:rtl/>
        </w:rPr>
        <w:t xml:space="preserve"> –</w:t>
      </w:r>
      <w:r>
        <w:rPr>
          <w:rtl/>
        </w:rPr>
        <w:t xml:space="preserve"> </w:t>
      </w:r>
      <w:bookmarkStart w:id="2491" w:name="_ETM_Q3_422620"/>
      <w:bookmarkEnd w:id="2491"/>
      <w:r>
        <w:rPr>
          <w:rtl/>
        </w:rPr>
        <w:t xml:space="preserve">הכול </w:t>
      </w:r>
      <w:bookmarkStart w:id="2492" w:name="_ETM_Q3_423160"/>
      <w:bookmarkEnd w:id="2492"/>
      <w:r>
        <w:rPr>
          <w:rtl/>
        </w:rPr>
        <w:t>עולה</w:t>
      </w:r>
      <w:r>
        <w:rPr>
          <w:rFonts w:hint="cs"/>
          <w:rtl/>
        </w:rPr>
        <w:t>.</w:t>
      </w:r>
      <w:r>
        <w:rPr>
          <w:rtl/>
        </w:rPr>
        <w:t xml:space="preserve"> </w:t>
      </w:r>
      <w:bookmarkStart w:id="2493" w:name="_ETM_Q3_424090"/>
      <w:bookmarkEnd w:id="2493"/>
      <w:r>
        <w:rPr>
          <w:rtl/>
        </w:rPr>
        <w:t xml:space="preserve">אזרחי </w:t>
      </w:r>
      <w:bookmarkStart w:id="2494" w:name="_ETM_Q3_424660"/>
      <w:bookmarkEnd w:id="2494"/>
      <w:r>
        <w:rPr>
          <w:rtl/>
        </w:rPr>
        <w:t xml:space="preserve">ישראל </w:t>
      </w:r>
      <w:bookmarkStart w:id="2495" w:name="_ETM_Q3_425140"/>
      <w:bookmarkEnd w:id="2495"/>
      <w:r>
        <w:rPr>
          <w:rtl/>
        </w:rPr>
        <w:t>סובלים</w:t>
      </w:r>
      <w:r>
        <w:rPr>
          <w:rFonts w:hint="cs"/>
          <w:rtl/>
        </w:rPr>
        <w:t>.</w:t>
      </w:r>
      <w:r>
        <w:rPr>
          <w:rtl/>
        </w:rPr>
        <w:t xml:space="preserve"> </w:t>
      </w:r>
      <w:bookmarkStart w:id="2496" w:name="_ETM_Q3_426139"/>
      <w:bookmarkEnd w:id="2496"/>
      <w:r>
        <w:rPr>
          <w:rtl/>
        </w:rPr>
        <w:t xml:space="preserve">קשה </w:t>
      </w:r>
      <w:bookmarkStart w:id="2497" w:name="_ETM_Q3_426709"/>
      <w:bookmarkEnd w:id="2497"/>
      <w:r>
        <w:rPr>
          <w:rtl/>
        </w:rPr>
        <w:t>לאנשים</w:t>
      </w:r>
      <w:bookmarkStart w:id="2498" w:name="_ETM_Q3_424434"/>
      <w:bookmarkEnd w:id="2498"/>
      <w:r>
        <w:rPr>
          <w:rFonts w:hint="cs"/>
          <w:rtl/>
        </w:rPr>
        <w:t>.</w:t>
      </w:r>
      <w:r>
        <w:rPr>
          <w:rtl/>
        </w:rPr>
        <w:t xml:space="preserve"> </w:t>
      </w:r>
      <w:bookmarkStart w:id="2499" w:name="_ETM_Q3_427519"/>
      <w:bookmarkEnd w:id="2499"/>
      <w:r w:rsidR="009806EE">
        <w:rPr>
          <w:rFonts w:hint="cs"/>
          <w:rtl/>
        </w:rPr>
        <w:t>ה</w:t>
      </w:r>
      <w:r>
        <w:rPr>
          <w:rtl/>
        </w:rPr>
        <w:t xml:space="preserve">מזון </w:t>
      </w:r>
      <w:bookmarkStart w:id="2500" w:name="_ETM_Q3_427999"/>
      <w:bookmarkEnd w:id="2500"/>
      <w:r>
        <w:rPr>
          <w:rtl/>
        </w:rPr>
        <w:t>עולה</w:t>
      </w:r>
      <w:r w:rsidR="009806EE">
        <w:rPr>
          <w:rFonts w:hint="cs"/>
          <w:rtl/>
        </w:rPr>
        <w:t>,</w:t>
      </w:r>
      <w:r>
        <w:rPr>
          <w:rtl/>
        </w:rPr>
        <w:t xml:space="preserve"> </w:t>
      </w:r>
      <w:bookmarkStart w:id="2501" w:name="_ETM_Q3_428239"/>
      <w:bookmarkEnd w:id="2501"/>
      <w:r w:rsidR="009806EE">
        <w:rPr>
          <w:rFonts w:hint="cs"/>
          <w:rtl/>
        </w:rPr>
        <w:t>ה</w:t>
      </w:r>
      <w:r>
        <w:rPr>
          <w:rtl/>
        </w:rPr>
        <w:t>חשמל</w:t>
      </w:r>
      <w:r w:rsidR="009806EE">
        <w:rPr>
          <w:rFonts w:hint="cs"/>
          <w:rtl/>
        </w:rPr>
        <w:t>,</w:t>
      </w:r>
      <w:r>
        <w:rPr>
          <w:rtl/>
        </w:rPr>
        <w:t xml:space="preserve"> </w:t>
      </w:r>
      <w:bookmarkStart w:id="2502" w:name="_ETM_Q3_429109"/>
      <w:bookmarkEnd w:id="2502"/>
      <w:r>
        <w:rPr>
          <w:rtl/>
        </w:rPr>
        <w:t xml:space="preserve">מוצרי </w:t>
      </w:r>
      <w:bookmarkStart w:id="2503" w:name="_ETM_Q3_429589"/>
      <w:bookmarkEnd w:id="2503"/>
      <w:r>
        <w:rPr>
          <w:rtl/>
        </w:rPr>
        <w:t xml:space="preserve">היגיינה </w:t>
      </w:r>
      <w:bookmarkStart w:id="2504" w:name="_ETM_Q3_429979"/>
      <w:bookmarkEnd w:id="2504"/>
      <w:r>
        <w:rPr>
          <w:rtl/>
        </w:rPr>
        <w:t>וניקיון</w:t>
      </w:r>
      <w:r w:rsidR="009806EE">
        <w:rPr>
          <w:rFonts w:hint="cs"/>
          <w:rtl/>
        </w:rPr>
        <w:t>,</w:t>
      </w:r>
      <w:r>
        <w:rPr>
          <w:rtl/>
        </w:rPr>
        <w:t xml:space="preserve"> </w:t>
      </w:r>
      <w:bookmarkStart w:id="2505" w:name="_ETM_Q3_430549"/>
      <w:bookmarkEnd w:id="2505"/>
      <w:r>
        <w:rPr>
          <w:rtl/>
        </w:rPr>
        <w:t>טיסות</w:t>
      </w:r>
      <w:r>
        <w:rPr>
          <w:rFonts w:hint="cs"/>
          <w:rtl/>
        </w:rPr>
        <w:t>.</w:t>
      </w:r>
      <w:r>
        <w:rPr>
          <w:rtl/>
        </w:rPr>
        <w:t xml:space="preserve"> </w:t>
      </w:r>
      <w:bookmarkStart w:id="2506" w:name="_ETM_Q3_431329"/>
      <w:bookmarkEnd w:id="2506"/>
      <w:r>
        <w:rPr>
          <w:rtl/>
        </w:rPr>
        <w:t xml:space="preserve">אבל </w:t>
      </w:r>
      <w:bookmarkStart w:id="2507" w:name="_ETM_Q3_432409"/>
      <w:bookmarkEnd w:id="2507"/>
      <w:r>
        <w:rPr>
          <w:rtl/>
        </w:rPr>
        <w:t xml:space="preserve">בוא </w:t>
      </w:r>
      <w:bookmarkStart w:id="2508" w:name="_ETM_Q3_432650"/>
      <w:bookmarkEnd w:id="2508"/>
      <w:r>
        <w:rPr>
          <w:rtl/>
        </w:rPr>
        <w:t xml:space="preserve">נשים </w:t>
      </w:r>
      <w:bookmarkStart w:id="2509" w:name="_ETM_Q3_433129"/>
      <w:bookmarkEnd w:id="2509"/>
      <w:r>
        <w:rPr>
          <w:rtl/>
        </w:rPr>
        <w:t xml:space="preserve">את </w:t>
      </w:r>
      <w:bookmarkStart w:id="2510" w:name="_ETM_Q3_433279"/>
      <w:bookmarkEnd w:id="2510"/>
      <w:r>
        <w:rPr>
          <w:rtl/>
        </w:rPr>
        <w:t>הדגש</w:t>
      </w:r>
      <w:r>
        <w:rPr>
          <w:rFonts w:hint="cs"/>
          <w:rtl/>
        </w:rPr>
        <w:t>:</w:t>
      </w:r>
      <w:bookmarkStart w:id="2511" w:name="_ETM_Q3_434690"/>
      <w:bookmarkEnd w:id="2511"/>
      <w:r>
        <w:rPr>
          <w:rFonts w:hint="cs"/>
          <w:rtl/>
        </w:rPr>
        <w:t xml:space="preserve"> </w:t>
      </w:r>
      <w:r>
        <w:rPr>
          <w:rtl/>
        </w:rPr>
        <w:t xml:space="preserve">מחירי </w:t>
      </w:r>
      <w:bookmarkStart w:id="2512" w:name="_ETM_Q3_435260"/>
      <w:bookmarkEnd w:id="2512"/>
      <w:r>
        <w:rPr>
          <w:rtl/>
        </w:rPr>
        <w:t xml:space="preserve">הדירות </w:t>
      </w:r>
      <w:bookmarkStart w:id="2513" w:name="_ETM_Q3_435800"/>
      <w:bookmarkEnd w:id="2513"/>
      <w:r>
        <w:rPr>
          <w:rtl/>
        </w:rPr>
        <w:t xml:space="preserve">שוברים </w:t>
      </w:r>
      <w:bookmarkStart w:id="2514" w:name="_ETM_Q3_436279"/>
      <w:bookmarkEnd w:id="2514"/>
      <w:r>
        <w:rPr>
          <w:rtl/>
        </w:rPr>
        <w:t>שיאים</w:t>
      </w:r>
      <w:r>
        <w:rPr>
          <w:rFonts w:hint="cs"/>
          <w:rtl/>
        </w:rPr>
        <w:t>,</w:t>
      </w:r>
      <w:r>
        <w:rPr>
          <w:rtl/>
        </w:rPr>
        <w:t xml:space="preserve"> </w:t>
      </w:r>
      <w:bookmarkStart w:id="2515" w:name="_ETM_Q3_436790"/>
      <w:bookmarkEnd w:id="2515"/>
      <w:r>
        <w:rPr>
          <w:rtl/>
        </w:rPr>
        <w:t xml:space="preserve">גם </w:t>
      </w:r>
      <w:bookmarkStart w:id="2516" w:name="_ETM_Q3_437060"/>
      <w:bookmarkEnd w:id="2516"/>
      <w:r>
        <w:rPr>
          <w:rtl/>
        </w:rPr>
        <w:t xml:space="preserve">של </w:t>
      </w:r>
      <w:bookmarkStart w:id="2517" w:name="_ETM_Q3_437270"/>
      <w:bookmarkEnd w:id="2517"/>
      <w:r>
        <w:rPr>
          <w:rtl/>
        </w:rPr>
        <w:t>שכירויות</w:t>
      </w:r>
      <w:r>
        <w:rPr>
          <w:rFonts w:hint="cs"/>
          <w:rtl/>
        </w:rPr>
        <w:t>.</w:t>
      </w:r>
      <w:bookmarkStart w:id="2518" w:name="_ETM_Q3_436044"/>
      <w:bookmarkEnd w:id="2518"/>
      <w:r>
        <w:rPr>
          <w:rtl/>
        </w:rPr>
        <w:t xml:space="preserve"> </w:t>
      </w:r>
      <w:bookmarkStart w:id="2519" w:name="_ETM_Q3_438600"/>
      <w:bookmarkEnd w:id="2519"/>
      <w:r>
        <w:rPr>
          <w:rtl/>
        </w:rPr>
        <w:t xml:space="preserve">אתם </w:t>
      </w:r>
      <w:bookmarkStart w:id="2520" w:name="_ETM_Q3_438930"/>
      <w:bookmarkEnd w:id="2520"/>
      <w:r>
        <w:rPr>
          <w:rtl/>
        </w:rPr>
        <w:t xml:space="preserve">לא </w:t>
      </w:r>
      <w:bookmarkStart w:id="2521" w:name="_ETM_Q3_439050"/>
      <w:bookmarkEnd w:id="2521"/>
      <w:r>
        <w:rPr>
          <w:rtl/>
        </w:rPr>
        <w:t xml:space="preserve">מטפלים </w:t>
      </w:r>
      <w:bookmarkStart w:id="2522" w:name="_ETM_Q3_439620"/>
      <w:bookmarkEnd w:id="2522"/>
      <w:r>
        <w:rPr>
          <w:rtl/>
        </w:rPr>
        <w:t xml:space="preserve">בכלל </w:t>
      </w:r>
      <w:bookmarkStart w:id="2523" w:name="_ETM_Q3_439950"/>
      <w:bookmarkEnd w:id="2523"/>
      <w:r>
        <w:rPr>
          <w:rtl/>
        </w:rPr>
        <w:t xml:space="preserve">בצד </w:t>
      </w:r>
      <w:bookmarkStart w:id="2524" w:name="_ETM_Q3_440370"/>
      <w:bookmarkEnd w:id="2524"/>
      <w:r>
        <w:rPr>
          <w:rtl/>
        </w:rPr>
        <w:t>ההיצע</w:t>
      </w:r>
      <w:r>
        <w:rPr>
          <w:rFonts w:hint="cs"/>
          <w:rtl/>
        </w:rPr>
        <w:t>.</w:t>
      </w:r>
      <w:bookmarkStart w:id="2525" w:name="_ETM_Q3_442029"/>
      <w:bookmarkStart w:id="2526" w:name="_ETM_Q3_440462"/>
      <w:bookmarkEnd w:id="2525"/>
      <w:bookmarkEnd w:id="2526"/>
    </w:p>
    <w:p w:rsidR="00C85791" w:rsidRDefault="00C85791" w:rsidP="00967A0E">
      <w:pPr>
        <w:rPr>
          <w:rtl/>
        </w:rPr>
      </w:pPr>
      <w:bookmarkStart w:id="2527" w:name="_ETM_Q3_440537"/>
      <w:bookmarkEnd w:id="2527"/>
    </w:p>
    <w:p w:rsidR="00C85791" w:rsidRDefault="00C85791" w:rsidP="00C03E72">
      <w:pPr>
        <w:rPr>
          <w:rtl/>
        </w:rPr>
      </w:pPr>
      <w:bookmarkStart w:id="2528" w:name="_ETM_Q3_440638"/>
      <w:bookmarkStart w:id="2529" w:name="_ETM_Q3_440691"/>
      <w:bookmarkEnd w:id="2528"/>
      <w:bookmarkEnd w:id="2529"/>
      <w:r>
        <w:rPr>
          <w:rtl/>
        </w:rPr>
        <w:t xml:space="preserve">התקבלה </w:t>
      </w:r>
      <w:bookmarkStart w:id="2530" w:name="_ETM_Q3_442629"/>
      <w:bookmarkEnd w:id="2530"/>
      <w:r>
        <w:rPr>
          <w:rtl/>
        </w:rPr>
        <w:t xml:space="preserve">החלטה </w:t>
      </w:r>
      <w:bookmarkStart w:id="2531" w:name="_ETM_Q3_443050"/>
      <w:bookmarkEnd w:id="2531"/>
      <w:r>
        <w:rPr>
          <w:rtl/>
        </w:rPr>
        <w:t xml:space="preserve">נכונה </w:t>
      </w:r>
      <w:bookmarkStart w:id="2532" w:name="_ETM_Q3_444620"/>
      <w:bookmarkEnd w:id="2532"/>
      <w:r>
        <w:rPr>
          <w:rtl/>
        </w:rPr>
        <w:t xml:space="preserve">למנוע </w:t>
      </w:r>
      <w:bookmarkStart w:id="2533" w:name="_ETM_Q3_445220"/>
      <w:bookmarkEnd w:id="2533"/>
      <w:r>
        <w:rPr>
          <w:rtl/>
        </w:rPr>
        <w:t xml:space="preserve">כניסה </w:t>
      </w:r>
      <w:bookmarkStart w:id="2534" w:name="_ETM_Q3_446510"/>
      <w:bookmarkEnd w:id="2534"/>
      <w:r>
        <w:rPr>
          <w:rtl/>
        </w:rPr>
        <w:t xml:space="preserve">של </w:t>
      </w:r>
      <w:bookmarkStart w:id="2535" w:name="_ETM_Q3_446690"/>
      <w:bookmarkEnd w:id="2535"/>
      <w:r>
        <w:rPr>
          <w:rtl/>
        </w:rPr>
        <w:t xml:space="preserve">פועלים </w:t>
      </w:r>
      <w:bookmarkStart w:id="2536" w:name="_ETM_Q3_447020"/>
      <w:bookmarkEnd w:id="2536"/>
      <w:r>
        <w:rPr>
          <w:rtl/>
        </w:rPr>
        <w:t xml:space="preserve">פלסטינים בזמן </w:t>
      </w:r>
      <w:bookmarkStart w:id="2537" w:name="_ETM_Q3_445580"/>
      <w:bookmarkEnd w:id="2537"/>
      <w:r>
        <w:rPr>
          <w:rtl/>
        </w:rPr>
        <w:t>המלחמה</w:t>
      </w:r>
      <w:r>
        <w:rPr>
          <w:rFonts w:hint="cs"/>
          <w:rtl/>
        </w:rPr>
        <w:t>,</w:t>
      </w:r>
      <w:r>
        <w:rPr>
          <w:rtl/>
        </w:rPr>
        <w:t xml:space="preserve"> </w:t>
      </w:r>
      <w:bookmarkStart w:id="2538" w:name="_ETM_Q3_447980"/>
      <w:bookmarkEnd w:id="2538"/>
      <w:r>
        <w:rPr>
          <w:rtl/>
        </w:rPr>
        <w:t xml:space="preserve">אבל </w:t>
      </w:r>
      <w:bookmarkStart w:id="2539" w:name="_ETM_Q3_448400"/>
      <w:bookmarkEnd w:id="2539"/>
      <w:r>
        <w:rPr>
          <w:rtl/>
        </w:rPr>
        <w:t xml:space="preserve">איפה </w:t>
      </w:r>
      <w:bookmarkStart w:id="2540" w:name="_ETM_Q3_448850"/>
      <w:bookmarkEnd w:id="2540"/>
      <w:r>
        <w:rPr>
          <w:rtl/>
        </w:rPr>
        <w:t xml:space="preserve">היקפי </w:t>
      </w:r>
      <w:bookmarkStart w:id="2541" w:name="_ETM_Q3_449690"/>
      <w:bookmarkEnd w:id="2541"/>
      <w:r>
        <w:rPr>
          <w:rtl/>
        </w:rPr>
        <w:t xml:space="preserve">הפועלים </w:t>
      </w:r>
      <w:bookmarkStart w:id="2542" w:name="_ETM_Q3_450320"/>
      <w:bookmarkEnd w:id="2542"/>
      <w:r>
        <w:rPr>
          <w:rtl/>
        </w:rPr>
        <w:t xml:space="preserve">הזרים </w:t>
      </w:r>
      <w:bookmarkStart w:id="2543" w:name="_ETM_Q3_450860"/>
      <w:bookmarkEnd w:id="2543"/>
      <w:r>
        <w:rPr>
          <w:rtl/>
        </w:rPr>
        <w:t xml:space="preserve">הנדרשים </w:t>
      </w:r>
      <w:bookmarkStart w:id="2544" w:name="_ETM_Q3_452069"/>
      <w:bookmarkEnd w:id="2544"/>
      <w:r>
        <w:rPr>
          <w:rtl/>
        </w:rPr>
        <w:t xml:space="preserve">כדי </w:t>
      </w:r>
      <w:bookmarkStart w:id="2545" w:name="_ETM_Q3_452550"/>
      <w:bookmarkEnd w:id="2545"/>
      <w:r>
        <w:rPr>
          <w:rtl/>
        </w:rPr>
        <w:t xml:space="preserve">לבנות </w:t>
      </w:r>
      <w:bookmarkStart w:id="2546" w:name="_ETM_Q3_454509"/>
      <w:bookmarkEnd w:id="2546"/>
      <w:r>
        <w:rPr>
          <w:rtl/>
        </w:rPr>
        <w:t xml:space="preserve">את </w:t>
      </w:r>
      <w:bookmarkStart w:id="2547" w:name="_ETM_Q3_454689"/>
      <w:bookmarkEnd w:id="2547"/>
      <w:r>
        <w:rPr>
          <w:rtl/>
        </w:rPr>
        <w:t xml:space="preserve">ההיקף </w:t>
      </w:r>
      <w:bookmarkStart w:id="2548" w:name="_ETM_Q3_455050"/>
      <w:bookmarkEnd w:id="2548"/>
      <w:r>
        <w:rPr>
          <w:rtl/>
        </w:rPr>
        <w:t>שצריך</w:t>
      </w:r>
      <w:r>
        <w:rPr>
          <w:rFonts w:hint="cs"/>
          <w:rtl/>
        </w:rPr>
        <w:t>?</w:t>
      </w:r>
      <w:r>
        <w:rPr>
          <w:rtl/>
        </w:rPr>
        <w:t xml:space="preserve"> </w:t>
      </w:r>
      <w:bookmarkStart w:id="2549" w:name="_ETM_Q3_456610"/>
      <w:bookmarkEnd w:id="2549"/>
      <w:r>
        <w:rPr>
          <w:rtl/>
        </w:rPr>
        <w:t xml:space="preserve">מחירי </w:t>
      </w:r>
      <w:bookmarkStart w:id="2550" w:name="_ETM_Q3_457180"/>
      <w:bookmarkEnd w:id="2550"/>
      <w:r>
        <w:rPr>
          <w:rtl/>
        </w:rPr>
        <w:t xml:space="preserve">התחבורה </w:t>
      </w:r>
      <w:bookmarkStart w:id="2551" w:name="_ETM_Q3_457720"/>
      <w:bookmarkEnd w:id="2551"/>
      <w:r>
        <w:rPr>
          <w:rtl/>
        </w:rPr>
        <w:t>הציבורית</w:t>
      </w:r>
      <w:r>
        <w:rPr>
          <w:rFonts w:hint="cs"/>
          <w:rtl/>
        </w:rPr>
        <w:t>.</w:t>
      </w:r>
      <w:r>
        <w:rPr>
          <w:rtl/>
        </w:rPr>
        <w:t xml:space="preserve"> </w:t>
      </w:r>
      <w:bookmarkStart w:id="2552" w:name="_ETM_Q3_460300"/>
      <w:bookmarkEnd w:id="2552"/>
      <w:r>
        <w:rPr>
          <w:rtl/>
        </w:rPr>
        <w:t xml:space="preserve">בממשלה </w:t>
      </w:r>
      <w:bookmarkStart w:id="2553" w:name="_ETM_Q3_461229"/>
      <w:bookmarkEnd w:id="2553"/>
      <w:r>
        <w:rPr>
          <w:rtl/>
        </w:rPr>
        <w:t xml:space="preserve">שמדברת </w:t>
      </w:r>
      <w:bookmarkStart w:id="2554" w:name="_ETM_Q3_462430"/>
      <w:bookmarkEnd w:id="2554"/>
      <w:r>
        <w:rPr>
          <w:rFonts w:hint="cs"/>
          <w:rtl/>
        </w:rPr>
        <w:t>– ו</w:t>
      </w:r>
      <w:bookmarkStart w:id="2555" w:name="_ETM_Q3_459044"/>
      <w:bookmarkEnd w:id="2555"/>
      <w:r>
        <w:rPr>
          <w:rtl/>
        </w:rPr>
        <w:t xml:space="preserve">דיברה </w:t>
      </w:r>
      <w:bookmarkStart w:id="2556" w:name="_ETM_Q3_462759"/>
      <w:bookmarkEnd w:id="2556"/>
      <w:r>
        <w:rPr>
          <w:rFonts w:hint="cs"/>
          <w:rtl/>
        </w:rPr>
        <w:t>ש</w:t>
      </w:r>
      <w:r>
        <w:rPr>
          <w:rtl/>
        </w:rPr>
        <w:t xml:space="preserve">רת </w:t>
      </w:r>
      <w:bookmarkStart w:id="2557" w:name="_ETM_Q3_463060"/>
      <w:bookmarkEnd w:id="2557"/>
      <w:r>
        <w:rPr>
          <w:rtl/>
        </w:rPr>
        <w:t xml:space="preserve">התחבורה </w:t>
      </w:r>
      <w:bookmarkStart w:id="2558" w:name="_ETM_Q3_463570"/>
      <w:bookmarkEnd w:id="2558"/>
      <w:r>
        <w:rPr>
          <w:rtl/>
        </w:rPr>
        <w:t xml:space="preserve">על </w:t>
      </w:r>
      <w:bookmarkStart w:id="2559" w:name="_ETM_Q3_463660"/>
      <w:bookmarkEnd w:id="2559"/>
      <w:r>
        <w:rPr>
          <w:rtl/>
        </w:rPr>
        <w:t xml:space="preserve">צדק </w:t>
      </w:r>
      <w:bookmarkStart w:id="2560" w:name="_ETM_Q3_464080"/>
      <w:bookmarkEnd w:id="2560"/>
      <w:r>
        <w:rPr>
          <w:rtl/>
        </w:rPr>
        <w:t>תחבורתי</w:t>
      </w:r>
      <w:r>
        <w:rPr>
          <w:rFonts w:hint="cs"/>
          <w:rtl/>
        </w:rPr>
        <w:t xml:space="preserve"> –</w:t>
      </w:r>
      <w:r>
        <w:rPr>
          <w:rtl/>
        </w:rPr>
        <w:t xml:space="preserve"> </w:t>
      </w:r>
      <w:bookmarkStart w:id="2561" w:name="_ETM_Q3_466199"/>
      <w:bookmarkEnd w:id="2561"/>
      <w:r>
        <w:rPr>
          <w:rtl/>
        </w:rPr>
        <w:t xml:space="preserve">מחירי </w:t>
      </w:r>
      <w:bookmarkStart w:id="2562" w:name="_ETM_Q3_466770"/>
      <w:bookmarkEnd w:id="2562"/>
      <w:r>
        <w:rPr>
          <w:rtl/>
        </w:rPr>
        <w:t xml:space="preserve">הנסיעה </w:t>
      </w:r>
      <w:bookmarkStart w:id="2563" w:name="_ETM_Q3_467190"/>
      <w:bookmarkEnd w:id="2563"/>
      <w:r>
        <w:rPr>
          <w:rtl/>
        </w:rPr>
        <w:t xml:space="preserve">באוטובוס </w:t>
      </w:r>
      <w:bookmarkStart w:id="2564" w:name="_ETM_Q3_467849"/>
      <w:bookmarkEnd w:id="2564"/>
      <w:r>
        <w:rPr>
          <w:rtl/>
        </w:rPr>
        <w:t xml:space="preserve">צפויים </w:t>
      </w:r>
      <w:bookmarkStart w:id="2565" w:name="_ETM_Q3_468150"/>
      <w:bookmarkEnd w:id="2565"/>
      <w:r>
        <w:rPr>
          <w:rtl/>
        </w:rPr>
        <w:t xml:space="preserve">לעלות </w:t>
      </w:r>
      <w:bookmarkStart w:id="2566" w:name="_ETM_Q3_468539"/>
      <w:bookmarkEnd w:id="2566"/>
      <w:r>
        <w:rPr>
          <w:rtl/>
        </w:rPr>
        <w:t>ב-9%</w:t>
      </w:r>
      <w:r>
        <w:rPr>
          <w:rFonts w:hint="cs"/>
          <w:rtl/>
        </w:rPr>
        <w:t>,</w:t>
      </w:r>
      <w:r>
        <w:rPr>
          <w:rtl/>
        </w:rPr>
        <w:t xml:space="preserve"> </w:t>
      </w:r>
      <w:bookmarkStart w:id="2567" w:name="_ETM_Q3_469800"/>
      <w:bookmarkEnd w:id="2567"/>
      <w:r>
        <w:rPr>
          <w:rFonts w:hint="cs"/>
          <w:rtl/>
        </w:rPr>
        <w:t>ו</w:t>
      </w:r>
      <w:r>
        <w:rPr>
          <w:rtl/>
        </w:rPr>
        <w:t xml:space="preserve">ברכבת </w:t>
      </w:r>
      <w:bookmarkStart w:id="2568" w:name="_ETM_Q3_470460"/>
      <w:bookmarkEnd w:id="2568"/>
      <w:r>
        <w:rPr>
          <w:rtl/>
        </w:rPr>
        <w:t xml:space="preserve">הקלה </w:t>
      </w:r>
      <w:bookmarkStart w:id="2569" w:name="_ETM_Q3_471660"/>
      <w:bookmarkEnd w:id="2569"/>
      <w:r>
        <w:rPr>
          <w:rFonts w:hint="cs"/>
          <w:rtl/>
        </w:rPr>
        <w:t>– ב-</w:t>
      </w:r>
      <w:bookmarkStart w:id="2570" w:name="_ETM_Q3_469344"/>
      <w:bookmarkEnd w:id="2570"/>
      <w:r>
        <w:rPr>
          <w:rtl/>
        </w:rPr>
        <w:t>45%</w:t>
      </w:r>
      <w:r>
        <w:rPr>
          <w:rFonts w:hint="cs"/>
          <w:rtl/>
        </w:rPr>
        <w:t>.</w:t>
      </w:r>
      <w:r>
        <w:rPr>
          <w:rtl/>
        </w:rPr>
        <w:t xml:space="preserve"> </w:t>
      </w:r>
      <w:bookmarkStart w:id="2571" w:name="_ETM_Q3_475529"/>
      <w:bookmarkStart w:id="2572" w:name="_ETM_Q3_475800"/>
      <w:bookmarkStart w:id="2573" w:name="_ETM_Q3_491109"/>
      <w:bookmarkStart w:id="2574" w:name="_ETM_Q3_491161"/>
      <w:bookmarkStart w:id="2575" w:name="_ETM_Q3_491229"/>
      <w:bookmarkStart w:id="2576" w:name="_ETM_Q3_491295"/>
      <w:bookmarkEnd w:id="2571"/>
      <w:bookmarkEnd w:id="2572"/>
      <w:bookmarkEnd w:id="2573"/>
      <w:bookmarkEnd w:id="2574"/>
      <w:bookmarkEnd w:id="2575"/>
      <w:bookmarkEnd w:id="2576"/>
      <w:r>
        <w:rPr>
          <w:rtl/>
        </w:rPr>
        <w:t xml:space="preserve">שר </w:t>
      </w:r>
      <w:bookmarkStart w:id="2577" w:name="_ETM_Q3_476190"/>
      <w:bookmarkEnd w:id="2577"/>
      <w:r>
        <w:rPr>
          <w:rtl/>
        </w:rPr>
        <w:t xml:space="preserve">האוצר </w:t>
      </w:r>
      <w:bookmarkStart w:id="2578" w:name="_ETM_Q3_476610"/>
      <w:bookmarkEnd w:id="2578"/>
      <w:r>
        <w:rPr>
          <w:rtl/>
        </w:rPr>
        <w:t>ושר</w:t>
      </w:r>
      <w:r>
        <w:rPr>
          <w:rFonts w:hint="cs"/>
          <w:rtl/>
        </w:rPr>
        <w:t>ת</w:t>
      </w:r>
      <w:bookmarkStart w:id="2579" w:name="_ETM_Q3_474204"/>
      <w:bookmarkEnd w:id="2579"/>
      <w:r>
        <w:rPr>
          <w:rtl/>
        </w:rPr>
        <w:t xml:space="preserve"> </w:t>
      </w:r>
      <w:bookmarkStart w:id="2580" w:name="_ETM_Q3_477000"/>
      <w:bookmarkEnd w:id="2580"/>
      <w:r>
        <w:rPr>
          <w:rtl/>
        </w:rPr>
        <w:t xml:space="preserve">התחבורה </w:t>
      </w:r>
      <w:bookmarkStart w:id="2581" w:name="_ETM_Q3_477479"/>
      <w:bookmarkEnd w:id="2581"/>
      <w:r>
        <w:rPr>
          <w:rtl/>
        </w:rPr>
        <w:t xml:space="preserve">הבטיחו </w:t>
      </w:r>
      <w:bookmarkStart w:id="2582" w:name="_ETM_Q3_477870"/>
      <w:bookmarkEnd w:id="2582"/>
      <w:r>
        <w:rPr>
          <w:rtl/>
        </w:rPr>
        <w:t xml:space="preserve">שלא </w:t>
      </w:r>
      <w:bookmarkStart w:id="2583" w:name="_ETM_Q3_478169"/>
      <w:bookmarkEnd w:id="2583"/>
      <w:r>
        <w:rPr>
          <w:rtl/>
        </w:rPr>
        <w:t xml:space="preserve">תהיה </w:t>
      </w:r>
      <w:bookmarkStart w:id="2584" w:name="_ETM_Q3_478589"/>
      <w:bookmarkEnd w:id="2584"/>
      <w:r>
        <w:rPr>
          <w:rtl/>
        </w:rPr>
        <w:t>עלי</w:t>
      </w:r>
      <w:r>
        <w:rPr>
          <w:rFonts w:hint="cs"/>
          <w:rtl/>
        </w:rPr>
        <w:t>י</w:t>
      </w:r>
      <w:r>
        <w:rPr>
          <w:rtl/>
        </w:rPr>
        <w:t xml:space="preserve">ה </w:t>
      </w:r>
      <w:bookmarkStart w:id="2585" w:name="_ETM_Q3_478889"/>
      <w:bookmarkEnd w:id="2585"/>
      <w:r>
        <w:rPr>
          <w:rtl/>
        </w:rPr>
        <w:t xml:space="preserve">במחירי </w:t>
      </w:r>
      <w:bookmarkStart w:id="2586" w:name="_ETM_Q3_479339"/>
      <w:bookmarkEnd w:id="2586"/>
      <w:r>
        <w:rPr>
          <w:rtl/>
        </w:rPr>
        <w:t xml:space="preserve">התחבורה </w:t>
      </w:r>
      <w:bookmarkStart w:id="2587" w:name="_ETM_Q3_479789"/>
      <w:bookmarkEnd w:id="2587"/>
      <w:r>
        <w:rPr>
          <w:rtl/>
        </w:rPr>
        <w:t>הציבורית</w:t>
      </w:r>
      <w:r>
        <w:rPr>
          <w:rFonts w:hint="cs"/>
          <w:rtl/>
        </w:rPr>
        <w:t>.</w:t>
      </w:r>
      <w:r>
        <w:rPr>
          <w:rtl/>
        </w:rPr>
        <w:t xml:space="preserve"> </w:t>
      </w:r>
      <w:bookmarkStart w:id="2588" w:name="_ETM_Q3_480300"/>
      <w:bookmarkEnd w:id="2588"/>
      <w:r>
        <w:rPr>
          <w:rtl/>
        </w:rPr>
        <w:t xml:space="preserve">אתם </w:t>
      </w:r>
      <w:bookmarkStart w:id="2589" w:name="_ETM_Q3_480509"/>
      <w:bookmarkEnd w:id="2589"/>
      <w:r>
        <w:rPr>
          <w:rtl/>
        </w:rPr>
        <w:t xml:space="preserve">בכלל </w:t>
      </w:r>
      <w:bookmarkStart w:id="2590" w:name="_ETM_Q3_481099"/>
      <w:bookmarkEnd w:id="2590"/>
      <w:r>
        <w:rPr>
          <w:rtl/>
        </w:rPr>
        <w:t xml:space="preserve">עוסקים </w:t>
      </w:r>
      <w:bookmarkStart w:id="2591" w:name="_ETM_Q3_481699"/>
      <w:bookmarkEnd w:id="2591"/>
      <w:r>
        <w:rPr>
          <w:rtl/>
        </w:rPr>
        <w:t xml:space="preserve">ביוקר </w:t>
      </w:r>
      <w:bookmarkStart w:id="2592" w:name="_ETM_Q3_482120"/>
      <w:bookmarkEnd w:id="2592"/>
      <w:r>
        <w:rPr>
          <w:rtl/>
        </w:rPr>
        <w:t>המחיה</w:t>
      </w:r>
      <w:r>
        <w:rPr>
          <w:rFonts w:hint="cs"/>
          <w:rtl/>
        </w:rPr>
        <w:t>? לא.</w:t>
      </w:r>
      <w:bookmarkStart w:id="2593" w:name="_ETM_Q3_480000"/>
      <w:bookmarkEnd w:id="2593"/>
      <w:r>
        <w:rPr>
          <w:rFonts w:hint="cs"/>
          <w:rtl/>
        </w:rPr>
        <w:t xml:space="preserve"> </w:t>
      </w:r>
      <w:bookmarkStart w:id="2594" w:name="_ETM_Q3_487310"/>
      <w:bookmarkStart w:id="2595" w:name="_ETM_Q3_487405"/>
      <w:bookmarkStart w:id="2596" w:name="_ETM_Q3_487502"/>
      <w:bookmarkStart w:id="2597" w:name="_ETM_Q3_487582"/>
      <w:bookmarkStart w:id="2598" w:name="_ETM_Q3_480510"/>
      <w:bookmarkStart w:id="2599" w:name="_ETM_Q3_481110"/>
      <w:bookmarkStart w:id="2600" w:name="_ETM_Q3_481529"/>
      <w:bookmarkStart w:id="2601" w:name="_ETM_Q3_485380"/>
      <w:bookmarkStart w:id="2602" w:name="_ETM_Q3_484064"/>
      <w:bookmarkStart w:id="2603" w:name="_ETM_Q3_480984"/>
      <w:bookmarkEnd w:id="2594"/>
      <w:bookmarkEnd w:id="2595"/>
      <w:bookmarkEnd w:id="2596"/>
      <w:bookmarkEnd w:id="2597"/>
      <w:bookmarkEnd w:id="2598"/>
      <w:bookmarkEnd w:id="2599"/>
      <w:bookmarkEnd w:id="2600"/>
      <w:bookmarkEnd w:id="2601"/>
      <w:bookmarkEnd w:id="2602"/>
      <w:bookmarkEnd w:id="2603"/>
      <w:r>
        <w:rPr>
          <w:rtl/>
        </w:rPr>
        <w:t xml:space="preserve">איך </w:t>
      </w:r>
      <w:bookmarkStart w:id="2604" w:name="_ETM_Q3_485620"/>
      <w:bookmarkEnd w:id="2604"/>
      <w:r>
        <w:rPr>
          <w:rtl/>
        </w:rPr>
        <w:t xml:space="preserve">אני </w:t>
      </w:r>
      <w:bookmarkStart w:id="2605" w:name="_ETM_Q3_485799"/>
      <w:bookmarkEnd w:id="2605"/>
      <w:r>
        <w:rPr>
          <w:rtl/>
        </w:rPr>
        <w:t xml:space="preserve">יודע </w:t>
      </w:r>
      <w:bookmarkStart w:id="2606" w:name="_ETM_Q3_486600"/>
      <w:bookmarkEnd w:id="2606"/>
      <w:r>
        <w:rPr>
          <w:rtl/>
        </w:rPr>
        <w:t xml:space="preserve">שאתם </w:t>
      </w:r>
      <w:bookmarkStart w:id="2607" w:name="_ETM_Q3_486960"/>
      <w:bookmarkEnd w:id="2607"/>
      <w:r>
        <w:rPr>
          <w:rtl/>
        </w:rPr>
        <w:t xml:space="preserve">לא </w:t>
      </w:r>
      <w:bookmarkStart w:id="2608" w:name="_ETM_Q3_487049"/>
      <w:bookmarkEnd w:id="2608"/>
      <w:r>
        <w:rPr>
          <w:rtl/>
        </w:rPr>
        <w:t xml:space="preserve">עוסקים </w:t>
      </w:r>
      <w:bookmarkStart w:id="2609" w:name="_ETM_Q3_487379"/>
      <w:bookmarkEnd w:id="2609"/>
      <w:r>
        <w:rPr>
          <w:rtl/>
        </w:rPr>
        <w:t xml:space="preserve">ביוקר </w:t>
      </w:r>
      <w:bookmarkStart w:id="2610" w:name="_ETM_Q3_487740"/>
      <w:bookmarkEnd w:id="2610"/>
      <w:r>
        <w:rPr>
          <w:rtl/>
        </w:rPr>
        <w:t>המחיה</w:t>
      </w:r>
      <w:r>
        <w:rPr>
          <w:rFonts w:hint="cs"/>
          <w:rtl/>
        </w:rPr>
        <w:t>?</w:t>
      </w:r>
      <w:r>
        <w:rPr>
          <w:rtl/>
        </w:rPr>
        <w:t xml:space="preserve"> </w:t>
      </w:r>
      <w:bookmarkStart w:id="2611" w:name="_ETM_Q3_489800"/>
      <w:bookmarkEnd w:id="2611"/>
      <w:r>
        <w:rPr>
          <w:rtl/>
        </w:rPr>
        <w:t xml:space="preserve">אתם </w:t>
      </w:r>
      <w:bookmarkStart w:id="2612" w:name="_ETM_Q3_490160"/>
      <w:bookmarkEnd w:id="2612"/>
      <w:r>
        <w:rPr>
          <w:rtl/>
        </w:rPr>
        <w:t xml:space="preserve">אומרים </w:t>
      </w:r>
      <w:bookmarkStart w:id="2613" w:name="_ETM_Q3_490490"/>
      <w:bookmarkEnd w:id="2613"/>
      <w:r>
        <w:rPr>
          <w:rtl/>
        </w:rPr>
        <w:t xml:space="preserve">את </w:t>
      </w:r>
      <w:bookmarkStart w:id="2614" w:name="_ETM_Q3_490610"/>
      <w:bookmarkEnd w:id="2614"/>
      <w:r>
        <w:rPr>
          <w:rtl/>
        </w:rPr>
        <w:t>זה</w:t>
      </w:r>
      <w:r>
        <w:rPr>
          <w:rFonts w:hint="cs"/>
          <w:rtl/>
        </w:rPr>
        <w:t>.</w:t>
      </w:r>
      <w:r>
        <w:rPr>
          <w:rtl/>
        </w:rPr>
        <w:t xml:space="preserve"> </w:t>
      </w:r>
      <w:bookmarkStart w:id="2615" w:name="_ETM_Q3_491529"/>
      <w:bookmarkEnd w:id="2615"/>
      <w:r>
        <w:rPr>
          <w:rtl/>
        </w:rPr>
        <w:t xml:space="preserve">אני </w:t>
      </w:r>
      <w:bookmarkStart w:id="2616" w:name="_ETM_Q3_491769"/>
      <w:bookmarkEnd w:id="2616"/>
      <w:r>
        <w:rPr>
          <w:rtl/>
        </w:rPr>
        <w:t xml:space="preserve">מצטט </w:t>
      </w:r>
      <w:bookmarkStart w:id="2617" w:name="_ETM_Q3_492279"/>
      <w:bookmarkEnd w:id="2617"/>
      <w:r>
        <w:rPr>
          <w:rtl/>
        </w:rPr>
        <w:t xml:space="preserve">את </w:t>
      </w:r>
      <w:bookmarkStart w:id="2618" w:name="_ETM_Q3_492400"/>
      <w:bookmarkEnd w:id="2618"/>
      <w:r>
        <w:rPr>
          <w:rFonts w:hint="cs"/>
          <w:rtl/>
        </w:rPr>
        <w:t>ה</w:t>
      </w:r>
      <w:r>
        <w:rPr>
          <w:rtl/>
        </w:rPr>
        <w:t xml:space="preserve">ודעת </w:t>
      </w:r>
      <w:bookmarkStart w:id="2619" w:name="_ETM_Q3_492940"/>
      <w:bookmarkEnd w:id="2619"/>
      <w:r>
        <w:rPr>
          <w:rtl/>
        </w:rPr>
        <w:t xml:space="preserve">הליכוד </w:t>
      </w:r>
      <w:bookmarkStart w:id="2620" w:name="_ETM_Q3_493599"/>
      <w:bookmarkEnd w:id="2620"/>
      <w:r>
        <w:rPr>
          <w:rtl/>
        </w:rPr>
        <w:t xml:space="preserve">מהשבוע </w:t>
      </w:r>
      <w:bookmarkStart w:id="2621" w:name="_ETM_Q3_494200"/>
      <w:bookmarkEnd w:id="2621"/>
      <w:r>
        <w:rPr>
          <w:rtl/>
        </w:rPr>
        <w:t>שעבר</w:t>
      </w:r>
      <w:r>
        <w:rPr>
          <w:rFonts w:hint="cs"/>
          <w:rtl/>
        </w:rPr>
        <w:t>,</w:t>
      </w:r>
      <w:r>
        <w:rPr>
          <w:rtl/>
        </w:rPr>
        <w:t xml:space="preserve"> </w:t>
      </w:r>
      <w:bookmarkStart w:id="2622" w:name="_ETM_Q3_494620"/>
      <w:bookmarkEnd w:id="2622"/>
      <w:r>
        <w:rPr>
          <w:rtl/>
        </w:rPr>
        <w:t xml:space="preserve">אדוני </w:t>
      </w:r>
      <w:bookmarkStart w:id="2623" w:name="_ETM_Q3_494860"/>
      <w:bookmarkEnd w:id="2623"/>
      <w:r>
        <w:rPr>
          <w:rtl/>
        </w:rPr>
        <w:t>היושב-ראש</w:t>
      </w:r>
      <w:bookmarkStart w:id="2624" w:name="_ETM_Q3_495654"/>
      <w:bookmarkEnd w:id="2624"/>
      <w:r>
        <w:rPr>
          <w:rFonts w:hint="cs"/>
          <w:rtl/>
        </w:rPr>
        <w:t>:</w:t>
      </w:r>
      <w:r>
        <w:rPr>
          <w:rtl/>
        </w:rPr>
        <w:t xml:space="preserve"> </w:t>
      </w:r>
      <w:bookmarkStart w:id="2625" w:name="_ETM_Q3_496330"/>
      <w:bookmarkEnd w:id="2625"/>
      <w:r>
        <w:rPr>
          <w:rtl/>
        </w:rPr>
        <w:t xml:space="preserve">מצופה </w:t>
      </w:r>
      <w:bookmarkStart w:id="2626" w:name="_ETM_Q3_497260"/>
      <w:bookmarkEnd w:id="2626"/>
      <w:r>
        <w:rPr>
          <w:rtl/>
        </w:rPr>
        <w:t xml:space="preserve">מניר </w:t>
      </w:r>
      <w:bookmarkStart w:id="2627" w:name="_ETM_Q3_497740"/>
      <w:bookmarkEnd w:id="2627"/>
      <w:r>
        <w:rPr>
          <w:rtl/>
        </w:rPr>
        <w:t>ברקת</w:t>
      </w:r>
      <w:r>
        <w:rPr>
          <w:rFonts w:hint="cs"/>
          <w:rtl/>
        </w:rPr>
        <w:t xml:space="preserve"> </w:t>
      </w:r>
      <w:r>
        <w:rPr>
          <w:rFonts w:hint="eastAsia"/>
          <w:rtl/>
        </w:rPr>
        <w:t>–</w:t>
      </w:r>
      <w:r>
        <w:rPr>
          <w:rtl/>
        </w:rPr>
        <w:t xml:space="preserve"> </w:t>
      </w:r>
      <w:bookmarkStart w:id="2628" w:name="_ETM_Q3_498900"/>
      <w:bookmarkEnd w:id="2628"/>
      <w:r>
        <w:rPr>
          <w:rtl/>
        </w:rPr>
        <w:t xml:space="preserve">זה </w:t>
      </w:r>
      <w:bookmarkStart w:id="2629" w:name="_ETM_Q3_499020"/>
      <w:bookmarkEnd w:id="2629"/>
      <w:r>
        <w:rPr>
          <w:rtl/>
        </w:rPr>
        <w:t xml:space="preserve">שר </w:t>
      </w:r>
      <w:bookmarkStart w:id="2630" w:name="_ETM_Q3_499230"/>
      <w:bookmarkEnd w:id="2630"/>
      <w:r>
        <w:rPr>
          <w:rtl/>
        </w:rPr>
        <w:t>הכלכלה</w:t>
      </w:r>
      <w:r>
        <w:rPr>
          <w:rFonts w:hint="cs"/>
          <w:rtl/>
        </w:rPr>
        <w:t xml:space="preserve"> </w:t>
      </w:r>
      <w:r>
        <w:rPr>
          <w:rFonts w:hint="eastAsia"/>
          <w:rtl/>
        </w:rPr>
        <w:t>–</w:t>
      </w:r>
      <w:r>
        <w:rPr>
          <w:rtl/>
        </w:rPr>
        <w:t xml:space="preserve"> </w:t>
      </w:r>
      <w:bookmarkStart w:id="2631" w:name="_ETM_Q3_500890"/>
      <w:bookmarkEnd w:id="2631"/>
      <w:r>
        <w:rPr>
          <w:rtl/>
        </w:rPr>
        <w:t xml:space="preserve">לטפל </w:t>
      </w:r>
      <w:bookmarkStart w:id="2632" w:name="_ETM_Q3_501519"/>
      <w:bookmarkEnd w:id="2632"/>
      <w:r>
        <w:rPr>
          <w:rtl/>
        </w:rPr>
        <w:t xml:space="preserve">ביוקר </w:t>
      </w:r>
      <w:bookmarkStart w:id="2633" w:name="_ETM_Q3_502000"/>
      <w:bookmarkEnd w:id="2633"/>
      <w:r>
        <w:rPr>
          <w:rtl/>
        </w:rPr>
        <w:t xml:space="preserve">המחיה </w:t>
      </w:r>
      <w:bookmarkStart w:id="2634" w:name="_ETM_Q3_502420"/>
      <w:bookmarkEnd w:id="2634"/>
      <w:r>
        <w:rPr>
          <w:rtl/>
        </w:rPr>
        <w:t xml:space="preserve">ולא </w:t>
      </w:r>
      <w:bookmarkStart w:id="2635" w:name="_ETM_Q3_502630"/>
      <w:bookmarkEnd w:id="2635"/>
      <w:r>
        <w:rPr>
          <w:rtl/>
        </w:rPr>
        <w:t xml:space="preserve">לחפש </w:t>
      </w:r>
      <w:bookmarkStart w:id="2636" w:name="_ETM_Q3_503109"/>
      <w:bookmarkEnd w:id="2636"/>
      <w:r>
        <w:rPr>
          <w:rtl/>
        </w:rPr>
        <w:t xml:space="preserve">תירוצים </w:t>
      </w:r>
      <w:bookmarkStart w:id="2637" w:name="_ETM_Q3_503650"/>
      <w:bookmarkEnd w:id="2637"/>
      <w:r>
        <w:rPr>
          <w:rtl/>
        </w:rPr>
        <w:t xml:space="preserve">להפיל </w:t>
      </w:r>
      <w:bookmarkStart w:id="2638" w:name="_ETM_Q3_503980"/>
      <w:bookmarkEnd w:id="2638"/>
      <w:r>
        <w:rPr>
          <w:rtl/>
        </w:rPr>
        <w:t xml:space="preserve">ממשלת </w:t>
      </w:r>
      <w:bookmarkStart w:id="2639" w:name="_ETM_Q3_504430"/>
      <w:bookmarkEnd w:id="2639"/>
      <w:r>
        <w:rPr>
          <w:rtl/>
        </w:rPr>
        <w:t xml:space="preserve">ימין </w:t>
      </w:r>
      <w:bookmarkStart w:id="2640" w:name="_ETM_Q3_504730"/>
      <w:bookmarkEnd w:id="2640"/>
      <w:r>
        <w:rPr>
          <w:rtl/>
        </w:rPr>
        <w:t xml:space="preserve">בזמן </w:t>
      </w:r>
      <w:bookmarkStart w:id="2641" w:name="_ETM_Q3_505060"/>
      <w:bookmarkEnd w:id="2641"/>
      <w:r>
        <w:rPr>
          <w:rtl/>
        </w:rPr>
        <w:t>מלחמה</w:t>
      </w:r>
      <w:r>
        <w:rPr>
          <w:rFonts w:hint="cs"/>
          <w:rtl/>
        </w:rPr>
        <w:t>.</w:t>
      </w:r>
      <w:r>
        <w:rPr>
          <w:rtl/>
        </w:rPr>
        <w:t xml:space="preserve"> </w:t>
      </w:r>
      <w:bookmarkStart w:id="2642" w:name="_ETM_Q3_507130"/>
      <w:bookmarkEnd w:id="2642"/>
      <w:r>
        <w:rPr>
          <w:rtl/>
        </w:rPr>
        <w:t xml:space="preserve">אני </w:t>
      </w:r>
      <w:bookmarkStart w:id="2643" w:name="_ETM_Q3_507430"/>
      <w:bookmarkEnd w:id="2643"/>
      <w:r>
        <w:rPr>
          <w:rtl/>
        </w:rPr>
        <w:t xml:space="preserve">חייב </w:t>
      </w:r>
      <w:bookmarkStart w:id="2644" w:name="_ETM_Q3_507730"/>
      <w:bookmarkEnd w:id="2644"/>
      <w:r>
        <w:rPr>
          <w:rtl/>
        </w:rPr>
        <w:t xml:space="preserve">לומר </w:t>
      </w:r>
      <w:bookmarkStart w:id="2645" w:name="_ETM_Q3_509150"/>
      <w:bookmarkEnd w:id="2645"/>
      <w:r>
        <w:rPr>
          <w:rtl/>
        </w:rPr>
        <w:t xml:space="preserve">שגם </w:t>
      </w:r>
      <w:bookmarkStart w:id="2646" w:name="_ETM_Q3_509599"/>
      <w:bookmarkEnd w:id="2646"/>
      <w:r>
        <w:rPr>
          <w:rtl/>
        </w:rPr>
        <w:t xml:space="preserve">אני </w:t>
      </w:r>
      <w:bookmarkStart w:id="2647" w:name="_ETM_Q3_509779"/>
      <w:bookmarkEnd w:id="2647"/>
      <w:r>
        <w:rPr>
          <w:rtl/>
        </w:rPr>
        <w:t xml:space="preserve">התרשמתי </w:t>
      </w:r>
      <w:bookmarkStart w:id="2648" w:name="_ETM_Q3_510380"/>
      <w:bookmarkEnd w:id="2648"/>
      <w:r>
        <w:rPr>
          <w:rtl/>
        </w:rPr>
        <w:t xml:space="preserve">ששר </w:t>
      </w:r>
      <w:bookmarkStart w:id="2649" w:name="_ETM_Q3_510739"/>
      <w:bookmarkEnd w:id="2649"/>
      <w:r>
        <w:rPr>
          <w:rtl/>
        </w:rPr>
        <w:t xml:space="preserve">הכלכלה </w:t>
      </w:r>
      <w:bookmarkStart w:id="2650" w:name="_ETM_Q3_511279"/>
      <w:bookmarkEnd w:id="2650"/>
      <w:r>
        <w:rPr>
          <w:rtl/>
        </w:rPr>
        <w:t xml:space="preserve">עסוק </w:t>
      </w:r>
      <w:bookmarkStart w:id="2651" w:name="_ETM_Q3_511609"/>
      <w:bookmarkEnd w:id="2651"/>
      <w:r>
        <w:rPr>
          <w:rtl/>
        </w:rPr>
        <w:t xml:space="preserve">יותר </w:t>
      </w:r>
      <w:bookmarkStart w:id="2652" w:name="_ETM_Q3_511910"/>
      <w:bookmarkEnd w:id="2652"/>
      <w:r>
        <w:rPr>
          <w:rtl/>
        </w:rPr>
        <w:t xml:space="preserve">במסעות </w:t>
      </w:r>
      <w:bookmarkStart w:id="2653" w:name="_ETM_Q3_512510"/>
      <w:bookmarkEnd w:id="2653"/>
      <w:r>
        <w:rPr>
          <w:rtl/>
        </w:rPr>
        <w:t xml:space="preserve">לחו"ל </w:t>
      </w:r>
      <w:bookmarkStart w:id="2654" w:name="_ETM_Q3_513430"/>
      <w:bookmarkEnd w:id="2654"/>
      <w:r>
        <w:rPr>
          <w:rtl/>
        </w:rPr>
        <w:t xml:space="preserve">ובפריימריז </w:t>
      </w:r>
      <w:bookmarkStart w:id="2655" w:name="_ETM_Q3_514270"/>
      <w:bookmarkEnd w:id="2655"/>
      <w:r>
        <w:rPr>
          <w:rtl/>
        </w:rPr>
        <w:t xml:space="preserve">שלו </w:t>
      </w:r>
      <w:bookmarkStart w:id="2656" w:name="_ETM_Q3_514510"/>
      <w:bookmarkEnd w:id="2656"/>
      <w:r>
        <w:rPr>
          <w:rtl/>
        </w:rPr>
        <w:t xml:space="preserve">נגד </w:t>
      </w:r>
      <w:bookmarkStart w:id="2657" w:name="_ETM_Q3_514750"/>
      <w:bookmarkEnd w:id="2657"/>
      <w:r>
        <w:rPr>
          <w:rtl/>
        </w:rPr>
        <w:t xml:space="preserve">ראש </w:t>
      </w:r>
      <w:bookmarkStart w:id="2658" w:name="_ETM_Q3_514960"/>
      <w:bookmarkEnd w:id="2658"/>
      <w:r>
        <w:rPr>
          <w:rtl/>
        </w:rPr>
        <w:t>הממשלה</w:t>
      </w:r>
      <w:r>
        <w:rPr>
          <w:rFonts w:hint="cs"/>
          <w:rtl/>
        </w:rPr>
        <w:t>.</w:t>
      </w:r>
      <w:r>
        <w:rPr>
          <w:rtl/>
        </w:rPr>
        <w:t xml:space="preserve"> </w:t>
      </w:r>
      <w:bookmarkStart w:id="2659" w:name="_ETM_Q3_515559"/>
      <w:bookmarkEnd w:id="2659"/>
      <w:r>
        <w:rPr>
          <w:rtl/>
        </w:rPr>
        <w:t xml:space="preserve">אני </w:t>
      </w:r>
      <w:bookmarkStart w:id="2660" w:name="_ETM_Q3_515770"/>
      <w:bookmarkEnd w:id="2660"/>
      <w:r>
        <w:rPr>
          <w:rtl/>
        </w:rPr>
        <w:t xml:space="preserve">לא </w:t>
      </w:r>
      <w:bookmarkStart w:id="2661" w:name="_ETM_Q3_515860"/>
      <w:bookmarkEnd w:id="2661"/>
      <w:r>
        <w:rPr>
          <w:rtl/>
        </w:rPr>
        <w:t xml:space="preserve">מתערב </w:t>
      </w:r>
      <w:bookmarkStart w:id="2662" w:name="_ETM_Q3_516250"/>
      <w:bookmarkEnd w:id="2662"/>
      <w:r>
        <w:rPr>
          <w:rFonts w:hint="cs"/>
          <w:rtl/>
        </w:rPr>
        <w:t>ב</w:t>
      </w:r>
      <w:r>
        <w:rPr>
          <w:rtl/>
        </w:rPr>
        <w:t xml:space="preserve">פריימריז </w:t>
      </w:r>
      <w:bookmarkStart w:id="2663" w:name="_ETM_Q3_516730"/>
      <w:bookmarkEnd w:id="2663"/>
      <w:r>
        <w:rPr>
          <w:rtl/>
        </w:rPr>
        <w:t>הזה</w:t>
      </w:r>
      <w:bookmarkStart w:id="2664" w:name="_ETM_Q3_516754"/>
      <w:bookmarkEnd w:id="2664"/>
      <w:r>
        <w:rPr>
          <w:rFonts w:hint="cs"/>
          <w:rtl/>
        </w:rPr>
        <w:t>,</w:t>
      </w:r>
      <w:r>
        <w:rPr>
          <w:rtl/>
        </w:rPr>
        <w:t xml:space="preserve"> </w:t>
      </w:r>
      <w:bookmarkStart w:id="2665" w:name="_ETM_Q3_518629"/>
      <w:bookmarkEnd w:id="2665"/>
      <w:r>
        <w:rPr>
          <w:rtl/>
        </w:rPr>
        <w:t xml:space="preserve">אבל </w:t>
      </w:r>
      <w:bookmarkStart w:id="2666" w:name="_ETM_Q3_518870"/>
      <w:bookmarkEnd w:id="2666"/>
      <w:r>
        <w:rPr>
          <w:rtl/>
        </w:rPr>
        <w:t xml:space="preserve">ביוקר </w:t>
      </w:r>
      <w:bookmarkStart w:id="2667" w:name="_ETM_Q3_519230"/>
      <w:bookmarkEnd w:id="2667"/>
      <w:r>
        <w:rPr>
          <w:rtl/>
        </w:rPr>
        <w:t xml:space="preserve">המחיה </w:t>
      </w:r>
      <w:bookmarkStart w:id="2668" w:name="_ETM_Q3_519559"/>
      <w:bookmarkEnd w:id="2668"/>
      <w:r>
        <w:rPr>
          <w:rtl/>
        </w:rPr>
        <w:t xml:space="preserve">הוא </w:t>
      </w:r>
      <w:bookmarkStart w:id="2669" w:name="_ETM_Q3_519649"/>
      <w:bookmarkEnd w:id="2669"/>
      <w:r>
        <w:rPr>
          <w:rtl/>
        </w:rPr>
        <w:t xml:space="preserve">לא </w:t>
      </w:r>
      <w:bookmarkStart w:id="2670" w:name="_ETM_Q3_519770"/>
      <w:bookmarkEnd w:id="2670"/>
      <w:r>
        <w:rPr>
          <w:rtl/>
        </w:rPr>
        <w:t>עוסק</w:t>
      </w:r>
      <w:r>
        <w:rPr>
          <w:rFonts w:hint="cs"/>
          <w:rtl/>
        </w:rPr>
        <w:t>.</w:t>
      </w:r>
      <w:bookmarkStart w:id="2671" w:name="_ETM_Q3_520940"/>
      <w:bookmarkStart w:id="2672" w:name="_ETM_Q3_520657"/>
      <w:bookmarkEnd w:id="2671"/>
      <w:bookmarkEnd w:id="2672"/>
    </w:p>
    <w:p w:rsidR="00C85791" w:rsidRDefault="00C85791" w:rsidP="00967A0E">
      <w:pPr>
        <w:rPr>
          <w:rtl/>
        </w:rPr>
      </w:pPr>
      <w:bookmarkStart w:id="2673" w:name="_ETM_Q3_520715"/>
      <w:bookmarkEnd w:id="2673"/>
    </w:p>
    <w:p w:rsidR="00C85791" w:rsidRDefault="00C85791" w:rsidP="00C03E72">
      <w:pPr>
        <w:rPr>
          <w:rtl/>
        </w:rPr>
      </w:pPr>
      <w:bookmarkStart w:id="2674" w:name="_ETM_Q3_520849"/>
      <w:bookmarkStart w:id="2675" w:name="_ETM_Q3_520895"/>
      <w:bookmarkEnd w:id="2674"/>
      <w:bookmarkEnd w:id="2675"/>
      <w:r>
        <w:rPr>
          <w:rFonts w:hint="cs"/>
          <w:rtl/>
        </w:rPr>
        <w:t>ושר האוצ</w:t>
      </w:r>
      <w:bookmarkStart w:id="2676" w:name="_ETM_Q3_519674"/>
      <w:bookmarkEnd w:id="2676"/>
      <w:r>
        <w:rPr>
          <w:rtl/>
        </w:rPr>
        <w:t>ר</w:t>
      </w:r>
      <w:bookmarkStart w:id="2677" w:name="_ETM_Q3_521550"/>
      <w:bookmarkStart w:id="2678" w:name="_ETM_Q3_519544"/>
      <w:bookmarkEnd w:id="2677"/>
      <w:bookmarkEnd w:id="2678"/>
      <w:r>
        <w:rPr>
          <w:rFonts w:hint="cs"/>
          <w:rtl/>
        </w:rPr>
        <w:t>?</w:t>
      </w:r>
      <w:r>
        <w:rPr>
          <w:rtl/>
        </w:rPr>
        <w:t xml:space="preserve"> </w:t>
      </w:r>
      <w:bookmarkStart w:id="2679" w:name="_ETM_Q3_522360"/>
      <w:bookmarkEnd w:id="2679"/>
      <w:r>
        <w:rPr>
          <w:rtl/>
        </w:rPr>
        <w:t xml:space="preserve">מתי </w:t>
      </w:r>
      <w:bookmarkStart w:id="2680" w:name="_ETM_Q3_522750"/>
      <w:bookmarkEnd w:id="2680"/>
      <w:r>
        <w:rPr>
          <w:rtl/>
        </w:rPr>
        <w:t xml:space="preserve">שמענו </w:t>
      </w:r>
      <w:bookmarkStart w:id="2681" w:name="_ETM_Q3_523290"/>
      <w:bookmarkEnd w:id="2681"/>
      <w:r>
        <w:rPr>
          <w:rtl/>
        </w:rPr>
        <w:t xml:space="preserve">אותו </w:t>
      </w:r>
      <w:bookmarkStart w:id="2682" w:name="_ETM_Q3_523620"/>
      <w:bookmarkEnd w:id="2682"/>
      <w:r>
        <w:rPr>
          <w:rtl/>
        </w:rPr>
        <w:t xml:space="preserve">פועל </w:t>
      </w:r>
      <w:bookmarkStart w:id="2683" w:name="_ETM_Q3_524070"/>
      <w:bookmarkEnd w:id="2683"/>
      <w:r>
        <w:rPr>
          <w:rtl/>
        </w:rPr>
        <w:t xml:space="preserve">באופן </w:t>
      </w:r>
      <w:bookmarkStart w:id="2684" w:name="_ETM_Q3_524489"/>
      <w:bookmarkEnd w:id="2684"/>
      <w:r>
        <w:rPr>
          <w:rtl/>
        </w:rPr>
        <w:t xml:space="preserve">ממשי </w:t>
      </w:r>
      <w:bookmarkStart w:id="2685" w:name="_ETM_Q3_524969"/>
      <w:bookmarkEnd w:id="2685"/>
      <w:r>
        <w:rPr>
          <w:rtl/>
        </w:rPr>
        <w:t xml:space="preserve">בנושא </w:t>
      </w:r>
      <w:bookmarkStart w:id="2686" w:name="_ETM_Q3_525390"/>
      <w:bookmarkEnd w:id="2686"/>
      <w:r>
        <w:rPr>
          <w:rtl/>
        </w:rPr>
        <w:t xml:space="preserve">יוקר </w:t>
      </w:r>
      <w:bookmarkStart w:id="2687" w:name="_ETM_Q3_525720"/>
      <w:bookmarkEnd w:id="2687"/>
      <w:r>
        <w:rPr>
          <w:rtl/>
        </w:rPr>
        <w:t>המחיה</w:t>
      </w:r>
      <w:r>
        <w:rPr>
          <w:rFonts w:hint="cs"/>
          <w:rtl/>
        </w:rPr>
        <w:t xml:space="preserve"> </w:t>
      </w:r>
      <w:bookmarkStart w:id="2688" w:name="_ETM_Q3_529059"/>
      <w:bookmarkEnd w:id="2688"/>
      <w:r>
        <w:rPr>
          <w:rFonts w:hint="cs"/>
          <w:rtl/>
        </w:rPr>
        <w:t>או</w:t>
      </w:r>
      <w:bookmarkStart w:id="2689" w:name="_ETM_Q3_524693"/>
      <w:bookmarkEnd w:id="2689"/>
      <w:r>
        <w:rPr>
          <w:rtl/>
        </w:rPr>
        <w:t xml:space="preserve"> </w:t>
      </w:r>
      <w:bookmarkStart w:id="2690" w:name="_ETM_Q3_526540"/>
      <w:bookmarkEnd w:id="2690"/>
      <w:r>
        <w:rPr>
          <w:rtl/>
        </w:rPr>
        <w:t xml:space="preserve">מדבר </w:t>
      </w:r>
      <w:bookmarkStart w:id="2691" w:name="_ETM_Q3_527290"/>
      <w:bookmarkEnd w:id="2691"/>
      <w:r>
        <w:rPr>
          <w:rtl/>
        </w:rPr>
        <w:t xml:space="preserve">בכלל </w:t>
      </w:r>
      <w:bookmarkStart w:id="2692" w:name="_ETM_Q3_527680"/>
      <w:bookmarkEnd w:id="2692"/>
      <w:r>
        <w:rPr>
          <w:rtl/>
        </w:rPr>
        <w:t xml:space="preserve">על </w:t>
      </w:r>
      <w:bookmarkStart w:id="2693" w:name="_ETM_Q3_527770"/>
      <w:bookmarkEnd w:id="2693"/>
      <w:r>
        <w:rPr>
          <w:rtl/>
        </w:rPr>
        <w:t>כלכלה</w:t>
      </w:r>
      <w:bookmarkStart w:id="2694" w:name="_ETM_Q3_521133"/>
      <w:bookmarkEnd w:id="2694"/>
      <w:r>
        <w:rPr>
          <w:rFonts w:hint="cs"/>
          <w:rtl/>
        </w:rPr>
        <w:t>?</w:t>
      </w:r>
      <w:r>
        <w:rPr>
          <w:rtl/>
        </w:rPr>
        <w:t xml:space="preserve"> </w:t>
      </w:r>
      <w:bookmarkStart w:id="2695" w:name="_ETM_Q3_528370"/>
      <w:bookmarkEnd w:id="2695"/>
      <w:r>
        <w:rPr>
          <w:rtl/>
        </w:rPr>
        <w:t xml:space="preserve">התפקיד </w:t>
      </w:r>
      <w:bookmarkStart w:id="2696" w:name="_ETM_Q3_528760"/>
      <w:bookmarkEnd w:id="2696"/>
      <w:r>
        <w:rPr>
          <w:rtl/>
        </w:rPr>
        <w:t xml:space="preserve">שלו </w:t>
      </w:r>
      <w:bookmarkStart w:id="2697" w:name="_ETM_Q3_528940"/>
      <w:bookmarkEnd w:id="2697"/>
      <w:r>
        <w:rPr>
          <w:rtl/>
        </w:rPr>
        <w:t xml:space="preserve">הוא </w:t>
      </w:r>
      <w:bookmarkStart w:id="2698" w:name="_ETM_Q3_529029"/>
      <w:bookmarkEnd w:id="2698"/>
      <w:r>
        <w:rPr>
          <w:rtl/>
        </w:rPr>
        <w:t xml:space="preserve">שר </w:t>
      </w:r>
      <w:bookmarkStart w:id="2699" w:name="_ETM_Q3_529270"/>
      <w:bookmarkEnd w:id="2699"/>
      <w:r>
        <w:rPr>
          <w:rtl/>
        </w:rPr>
        <w:t>האוצר</w:t>
      </w:r>
      <w:r>
        <w:rPr>
          <w:rFonts w:hint="cs"/>
          <w:rtl/>
        </w:rPr>
        <w:t>.</w:t>
      </w:r>
      <w:r>
        <w:rPr>
          <w:rtl/>
        </w:rPr>
        <w:t xml:space="preserve"> </w:t>
      </w:r>
      <w:bookmarkStart w:id="2700" w:name="_ETM_Q3_532400"/>
      <w:bookmarkEnd w:id="2700"/>
      <w:r>
        <w:rPr>
          <w:rtl/>
        </w:rPr>
        <w:t xml:space="preserve">יוקר </w:t>
      </w:r>
      <w:bookmarkStart w:id="2701" w:name="_ETM_Q3_532940"/>
      <w:bookmarkEnd w:id="2701"/>
      <w:r>
        <w:rPr>
          <w:rtl/>
        </w:rPr>
        <w:t xml:space="preserve">המחיה </w:t>
      </w:r>
      <w:bookmarkStart w:id="2702" w:name="_ETM_Q3_533510"/>
      <w:bookmarkEnd w:id="2702"/>
      <w:r>
        <w:rPr>
          <w:rtl/>
        </w:rPr>
        <w:t xml:space="preserve">זאת </w:t>
      </w:r>
      <w:bookmarkStart w:id="2703" w:name="_ETM_Q3_533779"/>
      <w:bookmarkEnd w:id="2703"/>
      <w:r>
        <w:rPr>
          <w:rtl/>
        </w:rPr>
        <w:t xml:space="preserve">מלחמה </w:t>
      </w:r>
      <w:bookmarkStart w:id="2704" w:name="_ETM_Q3_534410"/>
      <w:bookmarkEnd w:id="2704"/>
      <w:r>
        <w:rPr>
          <w:rtl/>
        </w:rPr>
        <w:t>יו</w:t>
      </w:r>
      <w:r>
        <w:rPr>
          <w:rFonts w:hint="cs"/>
          <w:rtl/>
        </w:rPr>
        <w:t>ם-</w:t>
      </w:r>
      <w:r>
        <w:rPr>
          <w:rtl/>
        </w:rPr>
        <w:t>יומית</w:t>
      </w:r>
      <w:r>
        <w:rPr>
          <w:rFonts w:hint="cs"/>
          <w:rtl/>
        </w:rPr>
        <w:t>,</w:t>
      </w:r>
      <w:r>
        <w:rPr>
          <w:rtl/>
        </w:rPr>
        <w:t xml:space="preserve"> </w:t>
      </w:r>
      <w:bookmarkStart w:id="2705" w:name="_ETM_Q3_535520"/>
      <w:bookmarkEnd w:id="2705"/>
      <w:r>
        <w:rPr>
          <w:rtl/>
        </w:rPr>
        <w:t xml:space="preserve">והממשלה </w:t>
      </w:r>
      <w:bookmarkStart w:id="2706" w:name="_ETM_Q3_536360"/>
      <w:bookmarkEnd w:id="2706"/>
      <w:r>
        <w:rPr>
          <w:rtl/>
        </w:rPr>
        <w:t xml:space="preserve">פשוט </w:t>
      </w:r>
      <w:bookmarkStart w:id="2707" w:name="_ETM_Q3_536839"/>
      <w:bookmarkEnd w:id="2707"/>
      <w:r>
        <w:rPr>
          <w:rtl/>
        </w:rPr>
        <w:t xml:space="preserve">לא </w:t>
      </w:r>
      <w:bookmarkStart w:id="2708" w:name="_ETM_Q3_536989"/>
      <w:bookmarkEnd w:id="2708"/>
      <w:r>
        <w:rPr>
          <w:rtl/>
        </w:rPr>
        <w:t>שם</w:t>
      </w:r>
      <w:r>
        <w:rPr>
          <w:rFonts w:hint="cs"/>
          <w:rtl/>
        </w:rPr>
        <w:t>.</w:t>
      </w:r>
      <w:r>
        <w:rPr>
          <w:rtl/>
        </w:rPr>
        <w:t xml:space="preserve"> </w:t>
      </w:r>
      <w:bookmarkStart w:id="2709" w:name="_ETM_Q3_538140"/>
      <w:bookmarkEnd w:id="2709"/>
      <w:r>
        <w:rPr>
          <w:rtl/>
        </w:rPr>
        <w:t xml:space="preserve">במשק </w:t>
      </w:r>
      <w:bookmarkStart w:id="2710" w:name="_ETM_Q3_538860"/>
      <w:bookmarkEnd w:id="2710"/>
      <w:r>
        <w:rPr>
          <w:rtl/>
        </w:rPr>
        <w:t xml:space="preserve">רואים </w:t>
      </w:r>
      <w:bookmarkStart w:id="2711" w:name="_ETM_Q3_539220"/>
      <w:bookmarkEnd w:id="2711"/>
      <w:r>
        <w:rPr>
          <w:rtl/>
        </w:rPr>
        <w:t xml:space="preserve">את </w:t>
      </w:r>
      <w:bookmarkStart w:id="2712" w:name="_ETM_Q3_539310"/>
      <w:bookmarkEnd w:id="2712"/>
      <w:r>
        <w:rPr>
          <w:rtl/>
        </w:rPr>
        <w:t>זה</w:t>
      </w:r>
      <w:r>
        <w:rPr>
          <w:rFonts w:hint="cs"/>
          <w:rtl/>
        </w:rPr>
        <w:t>,</w:t>
      </w:r>
      <w:r>
        <w:rPr>
          <w:rtl/>
        </w:rPr>
        <w:t xml:space="preserve"> </w:t>
      </w:r>
      <w:bookmarkStart w:id="2713" w:name="_ETM_Q3_539899"/>
      <w:bookmarkEnd w:id="2713"/>
      <w:r>
        <w:rPr>
          <w:rtl/>
        </w:rPr>
        <w:t xml:space="preserve">וזה </w:t>
      </w:r>
      <w:bookmarkStart w:id="2714" w:name="_ETM_Q3_540350"/>
      <w:bookmarkEnd w:id="2714"/>
      <w:r>
        <w:rPr>
          <w:rtl/>
        </w:rPr>
        <w:t xml:space="preserve">מקרין </w:t>
      </w:r>
      <w:bookmarkStart w:id="2715" w:name="_ETM_Q3_540829"/>
      <w:bookmarkEnd w:id="2715"/>
      <w:r>
        <w:rPr>
          <w:rtl/>
        </w:rPr>
        <w:t xml:space="preserve">על </w:t>
      </w:r>
      <w:bookmarkStart w:id="2716" w:name="_ETM_Q3_540979"/>
      <w:bookmarkEnd w:id="2716"/>
      <w:r>
        <w:rPr>
          <w:rtl/>
        </w:rPr>
        <w:t xml:space="preserve">עליות </w:t>
      </w:r>
      <w:bookmarkStart w:id="2717" w:name="_ETM_Q3_541309"/>
      <w:bookmarkEnd w:id="2717"/>
      <w:r>
        <w:rPr>
          <w:rtl/>
        </w:rPr>
        <w:t>המחירים</w:t>
      </w:r>
      <w:r>
        <w:rPr>
          <w:rFonts w:hint="cs"/>
          <w:rtl/>
        </w:rPr>
        <w:t>.</w:t>
      </w:r>
      <w:r>
        <w:rPr>
          <w:rtl/>
        </w:rPr>
        <w:t xml:space="preserve"> </w:t>
      </w:r>
      <w:bookmarkStart w:id="2718" w:name="_ETM_Q3_542870"/>
      <w:bookmarkEnd w:id="2718"/>
      <w:r>
        <w:rPr>
          <w:rFonts w:hint="cs"/>
          <w:rtl/>
        </w:rPr>
        <w:t>כ</w:t>
      </w:r>
      <w:r>
        <w:rPr>
          <w:rtl/>
        </w:rPr>
        <w:t xml:space="preserve">שאתם </w:t>
      </w:r>
      <w:bookmarkStart w:id="2719" w:name="_ETM_Q3_543289"/>
      <w:bookmarkEnd w:id="2719"/>
      <w:r>
        <w:rPr>
          <w:rtl/>
        </w:rPr>
        <w:t xml:space="preserve">מתכננים </w:t>
      </w:r>
      <w:bookmarkStart w:id="2720" w:name="_ETM_Q3_543890"/>
      <w:bookmarkEnd w:id="2720"/>
      <w:r>
        <w:rPr>
          <w:rtl/>
        </w:rPr>
        <w:t xml:space="preserve">למשל </w:t>
      </w:r>
      <w:bookmarkStart w:id="2721" w:name="_ETM_Q3_544369"/>
      <w:bookmarkEnd w:id="2721"/>
      <w:r>
        <w:rPr>
          <w:rtl/>
        </w:rPr>
        <w:t xml:space="preserve">הכבדה </w:t>
      </w:r>
      <w:bookmarkStart w:id="2722" w:name="_ETM_Q3_545240"/>
      <w:bookmarkEnd w:id="2722"/>
      <w:r>
        <w:rPr>
          <w:rtl/>
        </w:rPr>
        <w:t xml:space="preserve">באמצעות </w:t>
      </w:r>
      <w:bookmarkStart w:id="2723" w:name="_ETM_Q3_545839"/>
      <w:bookmarkEnd w:id="2723"/>
      <w:r>
        <w:rPr>
          <w:rtl/>
        </w:rPr>
        <w:t>על</w:t>
      </w:r>
      <w:r>
        <w:rPr>
          <w:rFonts w:hint="cs"/>
          <w:rtl/>
        </w:rPr>
        <w:t>י</w:t>
      </w:r>
      <w:r>
        <w:rPr>
          <w:rtl/>
        </w:rPr>
        <w:t xml:space="preserve">יה </w:t>
      </w:r>
      <w:bookmarkStart w:id="2724" w:name="_ETM_Q3_546170"/>
      <w:bookmarkEnd w:id="2724"/>
      <w:r>
        <w:rPr>
          <w:rtl/>
        </w:rPr>
        <w:t>במע"מ</w:t>
      </w:r>
      <w:r>
        <w:rPr>
          <w:rFonts w:hint="cs"/>
          <w:rtl/>
        </w:rPr>
        <w:t>,</w:t>
      </w:r>
      <w:r>
        <w:rPr>
          <w:rtl/>
        </w:rPr>
        <w:t xml:space="preserve"> </w:t>
      </w:r>
      <w:bookmarkStart w:id="2725" w:name="_ETM_Q3_547929"/>
      <w:bookmarkEnd w:id="2725"/>
      <w:r>
        <w:rPr>
          <w:rtl/>
        </w:rPr>
        <w:t xml:space="preserve">צריך </w:t>
      </w:r>
      <w:bookmarkStart w:id="2726" w:name="_ETM_Q3_548439"/>
      <w:bookmarkEnd w:id="2726"/>
      <w:r>
        <w:rPr>
          <w:rtl/>
        </w:rPr>
        <w:t xml:space="preserve">עוד </w:t>
      </w:r>
      <w:bookmarkStart w:id="2727" w:name="_ETM_Q3_548679"/>
      <w:bookmarkEnd w:id="2727"/>
      <w:r>
        <w:rPr>
          <w:rtl/>
        </w:rPr>
        <w:t xml:space="preserve">יותר </w:t>
      </w:r>
      <w:bookmarkStart w:id="2728" w:name="_ETM_Q3_549039"/>
      <w:bookmarkEnd w:id="2728"/>
      <w:r>
        <w:rPr>
          <w:rtl/>
        </w:rPr>
        <w:t xml:space="preserve">להתאמץ </w:t>
      </w:r>
      <w:bookmarkStart w:id="2729" w:name="_ETM_Q3_549700"/>
      <w:bookmarkEnd w:id="2729"/>
      <w:r>
        <w:rPr>
          <w:rtl/>
        </w:rPr>
        <w:t xml:space="preserve">בצד </w:t>
      </w:r>
      <w:bookmarkStart w:id="2730" w:name="_ETM_Q3_550119"/>
      <w:bookmarkEnd w:id="2730"/>
      <w:r>
        <w:rPr>
          <w:rtl/>
        </w:rPr>
        <w:t>השני</w:t>
      </w:r>
      <w:r>
        <w:rPr>
          <w:rFonts w:hint="cs"/>
          <w:rtl/>
        </w:rPr>
        <w:t>,</w:t>
      </w:r>
      <w:r>
        <w:rPr>
          <w:rtl/>
        </w:rPr>
        <w:t xml:space="preserve"> </w:t>
      </w:r>
      <w:bookmarkStart w:id="2731" w:name="_ETM_Q3_550600"/>
      <w:bookmarkEnd w:id="2731"/>
      <w:r>
        <w:rPr>
          <w:rtl/>
        </w:rPr>
        <w:t xml:space="preserve">כדי </w:t>
      </w:r>
      <w:bookmarkStart w:id="2732" w:name="_ETM_Q3_550869"/>
      <w:bookmarkEnd w:id="2732"/>
      <w:r>
        <w:rPr>
          <w:rtl/>
        </w:rPr>
        <w:t xml:space="preserve">לראות </w:t>
      </w:r>
      <w:bookmarkStart w:id="2733" w:name="_ETM_Q3_551500"/>
      <w:bookmarkEnd w:id="2733"/>
      <w:r>
        <w:rPr>
          <w:rtl/>
        </w:rPr>
        <w:t xml:space="preserve">איפה </w:t>
      </w:r>
      <w:bookmarkStart w:id="2734" w:name="_ETM_Q3_551829"/>
      <w:bookmarkEnd w:id="2734"/>
      <w:r>
        <w:rPr>
          <w:rtl/>
        </w:rPr>
        <w:t xml:space="preserve">אפשר </w:t>
      </w:r>
      <w:bookmarkStart w:id="2735" w:name="_ETM_Q3_552159"/>
      <w:bookmarkEnd w:id="2735"/>
      <w:r>
        <w:rPr>
          <w:rtl/>
        </w:rPr>
        <w:t>להקל</w:t>
      </w:r>
      <w:r>
        <w:rPr>
          <w:rFonts w:hint="cs"/>
          <w:rtl/>
        </w:rPr>
        <w:t>,</w:t>
      </w:r>
      <w:r>
        <w:rPr>
          <w:rtl/>
        </w:rPr>
        <w:t xml:space="preserve"> </w:t>
      </w:r>
      <w:bookmarkStart w:id="2736" w:name="_ETM_Q3_552969"/>
      <w:bookmarkEnd w:id="2736"/>
      <w:r>
        <w:rPr>
          <w:rtl/>
        </w:rPr>
        <w:t xml:space="preserve">אבל </w:t>
      </w:r>
      <w:bookmarkStart w:id="2737" w:name="_ETM_Q3_553240"/>
      <w:bookmarkEnd w:id="2737"/>
      <w:r>
        <w:rPr>
          <w:rtl/>
        </w:rPr>
        <w:t xml:space="preserve">אתם </w:t>
      </w:r>
      <w:bookmarkStart w:id="2738" w:name="_ETM_Q3_553810"/>
      <w:bookmarkEnd w:id="2738"/>
      <w:r>
        <w:rPr>
          <w:rtl/>
        </w:rPr>
        <w:t xml:space="preserve">פשוט </w:t>
      </w:r>
      <w:bookmarkStart w:id="2739" w:name="_ETM_Q3_554469"/>
      <w:bookmarkEnd w:id="2739"/>
      <w:r>
        <w:rPr>
          <w:rtl/>
        </w:rPr>
        <w:t xml:space="preserve">לא </w:t>
      </w:r>
      <w:bookmarkStart w:id="2740" w:name="_ETM_Q3_554979"/>
      <w:bookmarkEnd w:id="2740"/>
      <w:r>
        <w:rPr>
          <w:rtl/>
        </w:rPr>
        <w:t>שם</w:t>
      </w:r>
      <w:r>
        <w:rPr>
          <w:rFonts w:hint="cs"/>
          <w:rtl/>
        </w:rPr>
        <w:t>.</w:t>
      </w:r>
      <w:bookmarkStart w:id="2741" w:name="_ETM_Q3_557759"/>
      <w:bookmarkEnd w:id="2741"/>
    </w:p>
    <w:p w:rsidR="00C85791" w:rsidRDefault="00C85791" w:rsidP="00967A0E">
      <w:pPr>
        <w:rPr>
          <w:rtl/>
        </w:rPr>
      </w:pPr>
      <w:bookmarkStart w:id="2742" w:name="_ETM_Q3_557503"/>
      <w:bookmarkStart w:id="2743" w:name="_ETM_Q3_557559"/>
      <w:bookmarkStart w:id="2744" w:name="_ETM_Q3_557663"/>
      <w:bookmarkStart w:id="2745" w:name="_ETM_Q3_557703"/>
      <w:bookmarkEnd w:id="2742"/>
      <w:bookmarkEnd w:id="2743"/>
      <w:bookmarkEnd w:id="2744"/>
      <w:bookmarkEnd w:id="2745"/>
    </w:p>
    <w:p w:rsidR="00C85791" w:rsidRDefault="00C85791" w:rsidP="00C03E72">
      <w:pPr>
        <w:rPr>
          <w:rtl/>
        </w:rPr>
      </w:pPr>
      <w:r>
        <w:rPr>
          <w:rtl/>
        </w:rPr>
        <w:t xml:space="preserve">אני </w:t>
      </w:r>
      <w:bookmarkStart w:id="2746" w:name="_ETM_Q3_558029"/>
      <w:bookmarkEnd w:id="2746"/>
      <w:r>
        <w:rPr>
          <w:rtl/>
        </w:rPr>
        <w:t xml:space="preserve">פונה </w:t>
      </w:r>
      <w:bookmarkStart w:id="2747" w:name="_ETM_Q3_559469"/>
      <w:bookmarkEnd w:id="2747"/>
      <w:r>
        <w:rPr>
          <w:rtl/>
        </w:rPr>
        <w:t xml:space="preserve">לחברי </w:t>
      </w:r>
      <w:bookmarkStart w:id="2748" w:name="_ETM_Q3_560009"/>
      <w:bookmarkEnd w:id="2748"/>
      <w:r>
        <w:rPr>
          <w:rtl/>
        </w:rPr>
        <w:t>הליכו</w:t>
      </w:r>
      <w:bookmarkStart w:id="2749" w:name="_ETM_Q3_563405"/>
      <w:bookmarkStart w:id="2750" w:name="_ETM_Q3_563455"/>
      <w:bookmarkEnd w:id="2749"/>
      <w:bookmarkEnd w:id="2750"/>
      <w:r>
        <w:rPr>
          <w:rtl/>
        </w:rPr>
        <w:t>ד</w:t>
      </w:r>
      <w:r>
        <w:rPr>
          <w:rFonts w:hint="cs"/>
          <w:rtl/>
        </w:rPr>
        <w:t>:</w:t>
      </w:r>
      <w:bookmarkStart w:id="2751" w:name="_ETM_Q3_568743"/>
      <w:bookmarkEnd w:id="2751"/>
      <w:r>
        <w:rPr>
          <w:rtl/>
        </w:rPr>
        <w:t xml:space="preserve"> </w:t>
      </w:r>
      <w:bookmarkStart w:id="2752" w:name="_ETM_Q3_562190"/>
      <w:bookmarkStart w:id="2753" w:name="_ETM_Q3_562790"/>
      <w:bookmarkStart w:id="2754" w:name="_ETM_Q3_566360"/>
      <w:bookmarkStart w:id="2755" w:name="_ETM_Q3_567609"/>
      <w:bookmarkEnd w:id="2752"/>
      <w:bookmarkEnd w:id="2753"/>
      <w:bookmarkEnd w:id="2754"/>
      <w:bookmarkEnd w:id="2755"/>
      <w:r>
        <w:rPr>
          <w:rtl/>
        </w:rPr>
        <w:t xml:space="preserve">מדינת </w:t>
      </w:r>
      <w:bookmarkStart w:id="2756" w:name="_ETM_Q3_568179"/>
      <w:bookmarkEnd w:id="2756"/>
      <w:r>
        <w:rPr>
          <w:rFonts w:hint="cs"/>
          <w:rtl/>
        </w:rPr>
        <w:t xml:space="preserve">הליכוד – תיקון: מדינת </w:t>
      </w:r>
      <w:bookmarkStart w:id="2757" w:name="_ETM_Q3_579101"/>
      <w:bookmarkEnd w:id="2757"/>
      <w:r>
        <w:rPr>
          <w:rtl/>
        </w:rPr>
        <w:t xml:space="preserve">ישראל </w:t>
      </w:r>
      <w:bookmarkStart w:id="2758" w:name="_ETM_Q3_570729"/>
      <w:bookmarkEnd w:id="2758"/>
      <w:r>
        <w:rPr>
          <w:rFonts w:hint="cs"/>
          <w:rtl/>
        </w:rPr>
        <w:t xml:space="preserve">– </w:t>
      </w:r>
      <w:r>
        <w:rPr>
          <w:rtl/>
        </w:rPr>
        <w:t xml:space="preserve">תחת </w:t>
      </w:r>
      <w:bookmarkStart w:id="2759" w:name="_ETM_Q3_571089"/>
      <w:bookmarkEnd w:id="2759"/>
      <w:r>
        <w:rPr>
          <w:rtl/>
        </w:rPr>
        <w:t>אזהרה</w:t>
      </w:r>
      <w:r>
        <w:rPr>
          <w:rFonts w:hint="cs"/>
          <w:rtl/>
        </w:rPr>
        <w:t>.</w:t>
      </w:r>
      <w:r>
        <w:rPr>
          <w:rtl/>
        </w:rPr>
        <w:t xml:space="preserve"> </w:t>
      </w:r>
      <w:bookmarkStart w:id="2760" w:name="_ETM_Q3_572850"/>
      <w:bookmarkEnd w:id="2760"/>
      <w:r>
        <w:rPr>
          <w:rtl/>
        </w:rPr>
        <w:t xml:space="preserve">אם </w:t>
      </w:r>
      <w:bookmarkStart w:id="2761" w:name="_ETM_Q3_573029"/>
      <w:bookmarkEnd w:id="2761"/>
      <w:r>
        <w:rPr>
          <w:rtl/>
        </w:rPr>
        <w:t xml:space="preserve">לא </w:t>
      </w:r>
      <w:bookmarkStart w:id="2762" w:name="_ETM_Q3_573240"/>
      <w:bookmarkEnd w:id="2762"/>
      <w:r>
        <w:rPr>
          <w:rtl/>
        </w:rPr>
        <w:t xml:space="preserve">נשכיל </w:t>
      </w:r>
      <w:bookmarkStart w:id="2763" w:name="_ETM_Q3_573930"/>
      <w:bookmarkEnd w:id="2763"/>
      <w:r>
        <w:rPr>
          <w:rtl/>
        </w:rPr>
        <w:t xml:space="preserve">לחזור </w:t>
      </w:r>
      <w:bookmarkStart w:id="2764" w:name="_ETM_Q3_574529"/>
      <w:bookmarkEnd w:id="2764"/>
      <w:r>
        <w:rPr>
          <w:rtl/>
        </w:rPr>
        <w:t xml:space="preserve">לנורמות </w:t>
      </w:r>
      <w:bookmarkStart w:id="2765" w:name="_ETM_Q3_575189"/>
      <w:bookmarkEnd w:id="2765"/>
      <w:r>
        <w:rPr>
          <w:rtl/>
        </w:rPr>
        <w:t xml:space="preserve">הממלכתיות </w:t>
      </w:r>
      <w:bookmarkStart w:id="2766" w:name="_ETM_Q3_576679"/>
      <w:bookmarkEnd w:id="2766"/>
      <w:r>
        <w:rPr>
          <w:rtl/>
        </w:rPr>
        <w:t xml:space="preserve">הבסיסיות </w:t>
      </w:r>
      <w:bookmarkStart w:id="2767" w:name="_ETM_Q3_578149"/>
      <w:bookmarkEnd w:id="2767"/>
      <w:r>
        <w:rPr>
          <w:rtl/>
        </w:rPr>
        <w:t xml:space="preserve">שלמדנו </w:t>
      </w:r>
      <w:bookmarkStart w:id="2768" w:name="_ETM_Q3_578839"/>
      <w:bookmarkEnd w:id="2768"/>
      <w:r>
        <w:rPr>
          <w:rFonts w:hint="cs"/>
          <w:rtl/>
        </w:rPr>
        <w:t>מ</w:t>
      </w:r>
      <w:r>
        <w:rPr>
          <w:rtl/>
        </w:rPr>
        <w:t xml:space="preserve">מנחם </w:t>
      </w:r>
      <w:bookmarkStart w:id="2769" w:name="_ETM_Q3_579409"/>
      <w:bookmarkEnd w:id="2769"/>
      <w:r>
        <w:rPr>
          <w:rtl/>
        </w:rPr>
        <w:t>בגין</w:t>
      </w:r>
      <w:r>
        <w:rPr>
          <w:rFonts w:hint="cs"/>
          <w:rtl/>
        </w:rPr>
        <w:t>,</w:t>
      </w:r>
      <w:r>
        <w:rPr>
          <w:rtl/>
        </w:rPr>
        <w:t xml:space="preserve"> </w:t>
      </w:r>
      <w:bookmarkStart w:id="2770" w:name="_ETM_Q3_580159"/>
      <w:bookmarkEnd w:id="2770"/>
      <w:r>
        <w:rPr>
          <w:rtl/>
        </w:rPr>
        <w:t xml:space="preserve">לא </w:t>
      </w:r>
      <w:bookmarkStart w:id="2771" w:name="_ETM_Q3_580399"/>
      <w:bookmarkEnd w:id="2771"/>
      <w:r>
        <w:rPr>
          <w:rtl/>
        </w:rPr>
        <w:t xml:space="preserve">נשרוד </w:t>
      </w:r>
      <w:bookmarkStart w:id="2772" w:name="_ETM_Q3_580909"/>
      <w:bookmarkEnd w:id="2772"/>
      <w:r>
        <w:rPr>
          <w:rtl/>
        </w:rPr>
        <w:t>פה</w:t>
      </w:r>
      <w:r>
        <w:rPr>
          <w:rFonts w:hint="cs"/>
          <w:rtl/>
        </w:rPr>
        <w:t>.</w:t>
      </w:r>
      <w:r>
        <w:rPr>
          <w:rtl/>
        </w:rPr>
        <w:t xml:space="preserve"> </w:t>
      </w:r>
      <w:bookmarkStart w:id="2773" w:name="_ETM_Q3_581450"/>
      <w:bookmarkEnd w:id="2773"/>
      <w:r>
        <w:rPr>
          <w:rtl/>
        </w:rPr>
        <w:t xml:space="preserve">אם </w:t>
      </w:r>
      <w:bookmarkStart w:id="2774" w:name="_ETM_Q3_581659"/>
      <w:bookmarkEnd w:id="2774"/>
      <w:r>
        <w:rPr>
          <w:rtl/>
        </w:rPr>
        <w:t xml:space="preserve">במקום </w:t>
      </w:r>
      <w:bookmarkStart w:id="2775" w:name="_ETM_Q3_582109"/>
      <w:bookmarkEnd w:id="2775"/>
      <w:r>
        <w:rPr>
          <w:rtl/>
        </w:rPr>
        <w:t xml:space="preserve">תרבות </w:t>
      </w:r>
      <w:bookmarkStart w:id="2776" w:name="_ETM_Q3_582499"/>
      <w:bookmarkEnd w:id="2776"/>
      <w:r>
        <w:rPr>
          <w:rtl/>
        </w:rPr>
        <w:t xml:space="preserve">של </w:t>
      </w:r>
      <w:bookmarkStart w:id="2777" w:name="_ETM_Q3_582679"/>
      <w:bookmarkEnd w:id="2777"/>
      <w:r>
        <w:rPr>
          <w:rtl/>
        </w:rPr>
        <w:t>שקר</w:t>
      </w:r>
      <w:bookmarkStart w:id="2778" w:name="_ETM_Q3_585070"/>
      <w:bookmarkStart w:id="2779" w:name="_ETM_Q3_583933"/>
      <w:bookmarkEnd w:id="2778"/>
      <w:bookmarkEnd w:id="2779"/>
      <w:r>
        <w:rPr>
          <w:rFonts w:hint="cs"/>
          <w:rtl/>
        </w:rPr>
        <w:t xml:space="preserve"> </w:t>
      </w:r>
      <w:r>
        <w:rPr>
          <w:rtl/>
        </w:rPr>
        <w:t xml:space="preserve">לא </w:t>
      </w:r>
      <w:bookmarkStart w:id="2780" w:name="_ETM_Q3_585339"/>
      <w:bookmarkEnd w:id="2780"/>
      <w:r>
        <w:rPr>
          <w:rtl/>
        </w:rPr>
        <w:t xml:space="preserve">נחזור </w:t>
      </w:r>
      <w:bookmarkStart w:id="2781" w:name="_ETM_Q3_585909"/>
      <w:bookmarkEnd w:id="2781"/>
      <w:r>
        <w:rPr>
          <w:rtl/>
        </w:rPr>
        <w:t xml:space="preserve">לנורמות </w:t>
      </w:r>
      <w:bookmarkStart w:id="2782" w:name="_ETM_Q3_586450"/>
      <w:bookmarkEnd w:id="2782"/>
      <w:r>
        <w:rPr>
          <w:rtl/>
        </w:rPr>
        <w:t>שלטוניות</w:t>
      </w:r>
      <w:r>
        <w:rPr>
          <w:rFonts w:hint="cs"/>
          <w:rtl/>
        </w:rPr>
        <w:t>,</w:t>
      </w:r>
      <w:r>
        <w:rPr>
          <w:rtl/>
        </w:rPr>
        <w:t xml:space="preserve"> </w:t>
      </w:r>
      <w:bookmarkStart w:id="2783" w:name="_ETM_Q3_587439"/>
      <w:bookmarkEnd w:id="2783"/>
      <w:r>
        <w:rPr>
          <w:rtl/>
        </w:rPr>
        <w:t xml:space="preserve">ליושר </w:t>
      </w:r>
      <w:bookmarkStart w:id="2784" w:name="_ETM_Q3_588070"/>
      <w:bookmarkEnd w:id="2784"/>
      <w:r>
        <w:rPr>
          <w:rFonts w:hint="cs"/>
          <w:rtl/>
        </w:rPr>
        <w:t>ו</w:t>
      </w:r>
      <w:bookmarkStart w:id="2785" w:name="_ETM_Q3_584303"/>
      <w:bookmarkEnd w:id="2785"/>
      <w:r>
        <w:rPr>
          <w:rtl/>
        </w:rPr>
        <w:t>יושרה</w:t>
      </w:r>
      <w:r>
        <w:rPr>
          <w:rFonts w:hint="cs"/>
          <w:rtl/>
        </w:rPr>
        <w:t>,</w:t>
      </w:r>
      <w:r>
        <w:rPr>
          <w:rtl/>
        </w:rPr>
        <w:t xml:space="preserve"> </w:t>
      </w:r>
      <w:bookmarkStart w:id="2786" w:name="_ETM_Q3_588640"/>
      <w:bookmarkEnd w:id="2786"/>
      <w:proofErr w:type="spellStart"/>
      <w:r>
        <w:rPr>
          <w:rtl/>
        </w:rPr>
        <w:t>למ</w:t>
      </w:r>
      <w:r>
        <w:rPr>
          <w:rFonts w:hint="cs"/>
          <w:rtl/>
        </w:rPr>
        <w:t>י</w:t>
      </w:r>
      <w:r>
        <w:rPr>
          <w:rtl/>
        </w:rPr>
        <w:t>נהל</w:t>
      </w:r>
      <w:proofErr w:type="spellEnd"/>
      <w:r>
        <w:rPr>
          <w:rtl/>
        </w:rPr>
        <w:t xml:space="preserve"> </w:t>
      </w:r>
      <w:bookmarkStart w:id="2787" w:name="_ETM_Q3_589149"/>
      <w:bookmarkEnd w:id="2787"/>
      <w:r>
        <w:rPr>
          <w:rtl/>
        </w:rPr>
        <w:t>תקין</w:t>
      </w:r>
      <w:r>
        <w:rPr>
          <w:rFonts w:hint="cs"/>
          <w:rtl/>
        </w:rPr>
        <w:t>,</w:t>
      </w:r>
      <w:r>
        <w:rPr>
          <w:rtl/>
        </w:rPr>
        <w:t xml:space="preserve"> </w:t>
      </w:r>
      <w:bookmarkStart w:id="2788" w:name="_ETM_Q3_589810"/>
      <w:bookmarkEnd w:id="2788"/>
      <w:r>
        <w:rPr>
          <w:rtl/>
        </w:rPr>
        <w:t xml:space="preserve">לכל </w:t>
      </w:r>
      <w:bookmarkStart w:id="2789" w:name="_ETM_Q3_590170"/>
      <w:bookmarkEnd w:id="2789"/>
      <w:r>
        <w:rPr>
          <w:rtl/>
        </w:rPr>
        <w:t xml:space="preserve">הדברים </w:t>
      </w:r>
      <w:bookmarkStart w:id="2790" w:name="_ETM_Q3_590619"/>
      <w:bookmarkEnd w:id="2790"/>
      <w:r>
        <w:rPr>
          <w:rtl/>
        </w:rPr>
        <w:t>הללו</w:t>
      </w:r>
      <w:r>
        <w:rPr>
          <w:rFonts w:hint="cs"/>
          <w:rtl/>
        </w:rPr>
        <w:t xml:space="preserve"> –</w:t>
      </w:r>
      <w:r>
        <w:rPr>
          <w:rtl/>
        </w:rPr>
        <w:t xml:space="preserve"> </w:t>
      </w:r>
      <w:bookmarkStart w:id="2791" w:name="_ETM_Q3_591039"/>
      <w:bookmarkEnd w:id="2791"/>
      <w:r>
        <w:rPr>
          <w:rtl/>
        </w:rPr>
        <w:t xml:space="preserve">שהם </w:t>
      </w:r>
      <w:bookmarkStart w:id="2792" w:name="_ETM_Q3_591339"/>
      <w:bookmarkEnd w:id="2792"/>
      <w:r>
        <w:rPr>
          <w:rtl/>
        </w:rPr>
        <w:t xml:space="preserve">לא </w:t>
      </w:r>
      <w:bookmarkStart w:id="2793" w:name="_ETM_Q3_591460"/>
      <w:bookmarkEnd w:id="2793"/>
      <w:r>
        <w:rPr>
          <w:rtl/>
        </w:rPr>
        <w:t>מותרות</w:t>
      </w:r>
      <w:r>
        <w:rPr>
          <w:rFonts w:hint="cs"/>
          <w:rtl/>
        </w:rPr>
        <w:t xml:space="preserve"> –</w:t>
      </w:r>
      <w:r>
        <w:rPr>
          <w:rtl/>
        </w:rPr>
        <w:t xml:space="preserve"> </w:t>
      </w:r>
      <w:bookmarkStart w:id="2794" w:name="_ETM_Q3_594550"/>
      <w:bookmarkEnd w:id="2794"/>
      <w:r>
        <w:rPr>
          <w:rtl/>
        </w:rPr>
        <w:t xml:space="preserve">או </w:t>
      </w:r>
      <w:bookmarkStart w:id="2795" w:name="_ETM_Q3_594670"/>
      <w:bookmarkEnd w:id="2795"/>
      <w:r>
        <w:rPr>
          <w:rtl/>
        </w:rPr>
        <w:t xml:space="preserve">שנחזור </w:t>
      </w:r>
      <w:bookmarkStart w:id="2796" w:name="_ETM_Q3_595270"/>
      <w:bookmarkEnd w:id="2796"/>
      <w:r>
        <w:rPr>
          <w:rtl/>
        </w:rPr>
        <w:t xml:space="preserve">לעצמנו </w:t>
      </w:r>
      <w:bookmarkStart w:id="2797" w:name="_ETM_Q3_596990"/>
      <w:bookmarkEnd w:id="2797"/>
      <w:r>
        <w:rPr>
          <w:rtl/>
        </w:rPr>
        <w:t xml:space="preserve">או </w:t>
      </w:r>
      <w:bookmarkStart w:id="2798" w:name="_ETM_Q3_597139"/>
      <w:bookmarkEnd w:id="2798"/>
      <w:r>
        <w:rPr>
          <w:rtl/>
        </w:rPr>
        <w:t>שנמשיך</w:t>
      </w:r>
      <w:r>
        <w:rPr>
          <w:rFonts w:hint="cs"/>
          <w:rtl/>
        </w:rPr>
        <w:t xml:space="preserve"> לצלול,</w:t>
      </w:r>
      <w:r>
        <w:rPr>
          <w:rtl/>
        </w:rPr>
        <w:t xml:space="preserve"> </w:t>
      </w:r>
      <w:bookmarkStart w:id="2799" w:name="_ETM_Q3_598380"/>
      <w:bookmarkEnd w:id="2799"/>
      <w:r>
        <w:rPr>
          <w:rtl/>
        </w:rPr>
        <w:t xml:space="preserve">אדוני </w:t>
      </w:r>
      <w:bookmarkStart w:id="2800" w:name="_ETM_Q3_598740"/>
      <w:bookmarkEnd w:id="2800"/>
      <w:r>
        <w:rPr>
          <w:rtl/>
        </w:rPr>
        <w:t>היושב-ראש</w:t>
      </w:r>
      <w:bookmarkStart w:id="2801" w:name="_ETM_Q3_599729"/>
      <w:bookmarkEnd w:id="2801"/>
      <w:r>
        <w:rPr>
          <w:rFonts w:hint="cs"/>
          <w:rtl/>
        </w:rPr>
        <w:t>.</w:t>
      </w:r>
      <w:bookmarkStart w:id="2802" w:name="_ETM_Q3_602339"/>
      <w:bookmarkEnd w:id="2802"/>
    </w:p>
    <w:p w:rsidR="00C85791" w:rsidRDefault="00C85791" w:rsidP="00967A0E">
      <w:pPr>
        <w:rPr>
          <w:rtl/>
        </w:rPr>
      </w:pPr>
    </w:p>
    <w:p w:rsidR="00C85791" w:rsidRDefault="00C85791" w:rsidP="00967A0E">
      <w:pPr>
        <w:pStyle w:val="af7"/>
        <w:keepNext/>
        <w:rPr>
          <w:rtl/>
        </w:rPr>
      </w:pPr>
      <w:r w:rsidRPr="00F40E55">
        <w:rPr>
          <w:rStyle w:val="TagStyle"/>
          <w:rtl/>
        </w:rPr>
        <w:t xml:space="preserve"> &lt;&lt; יור &gt;&gt; </w:t>
      </w:r>
      <w:r>
        <w:rPr>
          <w:rtl/>
        </w:rPr>
        <w:t>היו"ר אמיר אוחנה:</w:t>
      </w:r>
      <w:r w:rsidRPr="00F40E55">
        <w:rPr>
          <w:rStyle w:val="TagStyle"/>
          <w:rtl/>
        </w:rPr>
        <w:t xml:space="preserve"> &lt;&lt; יור &gt;&gt;</w:t>
      </w:r>
      <w:r>
        <w:rPr>
          <w:rtl/>
        </w:rPr>
        <w:t xml:space="preserve">   </w:t>
      </w:r>
    </w:p>
    <w:p w:rsidR="00C85791" w:rsidRDefault="00C85791" w:rsidP="00ED58FB">
      <w:pPr>
        <w:rPr>
          <w:rtl/>
          <w:lang w:eastAsia="he-IL"/>
        </w:rPr>
      </w:pPr>
    </w:p>
    <w:p w:rsidR="00C85791" w:rsidRDefault="00C85791" w:rsidP="00C03E72">
      <w:pPr>
        <w:rPr>
          <w:rtl/>
        </w:rPr>
      </w:pPr>
      <w:bookmarkStart w:id="2803" w:name="_ETM_Q3_601373"/>
      <w:bookmarkEnd w:id="2803"/>
      <w:r>
        <w:rPr>
          <w:rtl/>
        </w:rPr>
        <w:t>תודה</w:t>
      </w:r>
      <w:r>
        <w:rPr>
          <w:rFonts w:hint="cs"/>
          <w:rtl/>
        </w:rPr>
        <w:t>,</w:t>
      </w:r>
      <w:bookmarkStart w:id="2804" w:name="_ETM_Q3_600333"/>
      <w:bookmarkEnd w:id="2804"/>
      <w:r>
        <w:rPr>
          <w:rtl/>
        </w:rPr>
        <w:t xml:space="preserve"> </w:t>
      </w:r>
      <w:bookmarkStart w:id="2805" w:name="_ETM_Q3_602700"/>
      <w:bookmarkEnd w:id="2805"/>
      <w:r>
        <w:rPr>
          <w:rtl/>
        </w:rPr>
        <w:t xml:space="preserve">ואנחנו </w:t>
      </w:r>
      <w:bookmarkStart w:id="2806" w:name="_ETM_Q3_603060"/>
      <w:bookmarkEnd w:id="2806"/>
      <w:r>
        <w:rPr>
          <w:rtl/>
        </w:rPr>
        <w:t xml:space="preserve">נעבור </w:t>
      </w:r>
      <w:bookmarkStart w:id="2807" w:name="_ETM_Q3_603420"/>
      <w:bookmarkEnd w:id="2807"/>
      <w:r>
        <w:rPr>
          <w:rtl/>
        </w:rPr>
        <w:t xml:space="preserve">כעת </w:t>
      </w:r>
      <w:bookmarkStart w:id="2808" w:name="_ETM_Q3_603750"/>
      <w:bookmarkEnd w:id="2808"/>
      <w:r>
        <w:rPr>
          <w:rtl/>
        </w:rPr>
        <w:t xml:space="preserve">לשלב </w:t>
      </w:r>
      <w:bookmarkStart w:id="2809" w:name="_ETM_Q3_604380"/>
      <w:bookmarkEnd w:id="2809"/>
      <w:r>
        <w:rPr>
          <w:rtl/>
        </w:rPr>
        <w:t xml:space="preserve">הדיון </w:t>
      </w:r>
      <w:bookmarkStart w:id="2810" w:name="_ETM_Q3_604860"/>
      <w:bookmarkEnd w:id="2810"/>
      <w:r>
        <w:rPr>
          <w:rtl/>
        </w:rPr>
        <w:t>הסיעתי</w:t>
      </w:r>
      <w:r>
        <w:rPr>
          <w:rFonts w:hint="cs"/>
          <w:rtl/>
        </w:rPr>
        <w:t>.</w:t>
      </w:r>
      <w:r>
        <w:rPr>
          <w:rtl/>
        </w:rPr>
        <w:t xml:space="preserve"> </w:t>
      </w:r>
      <w:bookmarkStart w:id="2811" w:name="_ETM_Q3_605520"/>
      <w:bookmarkEnd w:id="2811"/>
      <w:r>
        <w:rPr>
          <w:rtl/>
        </w:rPr>
        <w:t xml:space="preserve">ראשון </w:t>
      </w:r>
      <w:bookmarkStart w:id="2812" w:name="_ETM_Q3_605880"/>
      <w:bookmarkEnd w:id="2812"/>
      <w:r>
        <w:rPr>
          <w:rtl/>
        </w:rPr>
        <w:t xml:space="preserve">הדוברים </w:t>
      </w:r>
      <w:bookmarkStart w:id="2813" w:name="_ETM_Q3_606270"/>
      <w:bookmarkEnd w:id="2813"/>
      <w:r>
        <w:rPr>
          <w:rFonts w:hint="cs"/>
          <w:rtl/>
        </w:rPr>
        <w:t xml:space="preserve">– </w:t>
      </w:r>
      <w:r>
        <w:rPr>
          <w:rtl/>
        </w:rPr>
        <w:t xml:space="preserve">חבר </w:t>
      </w:r>
      <w:bookmarkStart w:id="2814" w:name="_ETM_Q3_606540"/>
      <w:bookmarkEnd w:id="2814"/>
      <w:r>
        <w:rPr>
          <w:rtl/>
        </w:rPr>
        <w:t xml:space="preserve">הכנסת </w:t>
      </w:r>
      <w:bookmarkStart w:id="2815" w:name="_ETM_Q3_606930"/>
      <w:bookmarkEnd w:id="2815"/>
      <w:r>
        <w:rPr>
          <w:rtl/>
        </w:rPr>
        <w:t xml:space="preserve">מאיר </w:t>
      </w:r>
      <w:bookmarkStart w:id="2816" w:name="_ETM_Q3_607170"/>
      <w:bookmarkEnd w:id="2816"/>
      <w:r>
        <w:rPr>
          <w:rtl/>
        </w:rPr>
        <w:t xml:space="preserve">כהן </w:t>
      </w:r>
      <w:bookmarkStart w:id="2817" w:name="_ETM_Q3_608330"/>
      <w:bookmarkEnd w:id="2817"/>
      <w:r>
        <w:rPr>
          <w:rtl/>
        </w:rPr>
        <w:t xml:space="preserve">מסיעת </w:t>
      </w:r>
      <w:bookmarkStart w:id="2818" w:name="_ETM_Q3_608810"/>
      <w:bookmarkEnd w:id="2818"/>
      <w:r>
        <w:rPr>
          <w:rtl/>
        </w:rPr>
        <w:t xml:space="preserve">יש </w:t>
      </w:r>
      <w:bookmarkStart w:id="2819" w:name="_ETM_Q3_609020"/>
      <w:bookmarkEnd w:id="2819"/>
      <w:r>
        <w:rPr>
          <w:rtl/>
        </w:rPr>
        <w:t>עתיד</w:t>
      </w:r>
      <w:r>
        <w:rPr>
          <w:rFonts w:hint="cs"/>
          <w:rtl/>
        </w:rPr>
        <w:t>.</w:t>
      </w:r>
      <w:r>
        <w:rPr>
          <w:rtl/>
        </w:rPr>
        <w:t xml:space="preserve"> </w:t>
      </w:r>
      <w:bookmarkStart w:id="2820" w:name="_ETM_Q3_620370"/>
      <w:bookmarkEnd w:id="2820"/>
      <w:r>
        <w:rPr>
          <w:rtl/>
        </w:rPr>
        <w:t xml:space="preserve">עד </w:t>
      </w:r>
      <w:bookmarkStart w:id="2821" w:name="_ETM_Q3_620520"/>
      <w:bookmarkEnd w:id="2821"/>
      <w:r>
        <w:rPr>
          <w:rFonts w:hint="cs"/>
          <w:rtl/>
        </w:rPr>
        <w:t>שלוש</w:t>
      </w:r>
      <w:r>
        <w:rPr>
          <w:rtl/>
        </w:rPr>
        <w:t xml:space="preserve"> </w:t>
      </w:r>
      <w:bookmarkStart w:id="2822" w:name="_ETM_Q3_620880"/>
      <w:bookmarkEnd w:id="2822"/>
      <w:r>
        <w:rPr>
          <w:rtl/>
        </w:rPr>
        <w:t>דקות</w:t>
      </w:r>
      <w:r>
        <w:rPr>
          <w:rFonts w:hint="cs"/>
          <w:rtl/>
        </w:rPr>
        <w:t xml:space="preserve"> לרשותך,</w:t>
      </w:r>
      <w:r>
        <w:rPr>
          <w:rtl/>
        </w:rPr>
        <w:t xml:space="preserve"> </w:t>
      </w:r>
      <w:bookmarkStart w:id="2823" w:name="_ETM_Q3_621300"/>
      <w:bookmarkEnd w:id="2823"/>
      <w:r>
        <w:rPr>
          <w:rtl/>
        </w:rPr>
        <w:t>אדוני</w:t>
      </w:r>
      <w:bookmarkStart w:id="2824" w:name="_ETM_Q3_621630"/>
      <w:bookmarkEnd w:id="2824"/>
      <w:r>
        <w:rPr>
          <w:rFonts w:hint="cs"/>
          <w:rtl/>
        </w:rPr>
        <w:t>.</w:t>
      </w:r>
      <w:bookmarkStart w:id="2825" w:name="_ETM_Q3_622050"/>
      <w:bookmarkEnd w:id="2825"/>
    </w:p>
    <w:p w:rsidR="00C85791" w:rsidRDefault="00C85791" w:rsidP="00967A0E">
      <w:pPr>
        <w:rPr>
          <w:rtl/>
        </w:rPr>
      </w:pPr>
      <w:bookmarkStart w:id="2826" w:name="_ETM_Q3_620842"/>
      <w:bookmarkStart w:id="2827" w:name="_ETM_Q3_620918"/>
      <w:bookmarkEnd w:id="2826"/>
      <w:bookmarkEnd w:id="2827"/>
    </w:p>
    <w:p w:rsidR="00C85791" w:rsidRDefault="00C85791" w:rsidP="00967A0E">
      <w:pPr>
        <w:pStyle w:val="a4"/>
        <w:keepNext/>
        <w:rPr>
          <w:rtl/>
        </w:rPr>
      </w:pPr>
      <w:bookmarkStart w:id="2828" w:name="ET_speaker_5082_6"/>
      <w:r w:rsidRPr="00F40E55">
        <w:rPr>
          <w:rStyle w:val="TagStyle"/>
          <w:rtl/>
        </w:rPr>
        <w:t xml:space="preserve"> &lt;&lt; דובר &gt;&gt; </w:t>
      </w:r>
      <w:bookmarkStart w:id="2829" w:name="_Toc170221471"/>
      <w:bookmarkStart w:id="2830" w:name="_Toc193213736"/>
      <w:r>
        <w:rPr>
          <w:rtl/>
        </w:rPr>
        <w:t>מאיר כהן (יש עתיד):</w:t>
      </w:r>
      <w:bookmarkEnd w:id="2829"/>
      <w:bookmarkEnd w:id="2830"/>
      <w:r w:rsidRPr="00F40E55">
        <w:rPr>
          <w:rStyle w:val="TagStyle"/>
          <w:rtl/>
        </w:rPr>
        <w:t xml:space="preserve"> &lt;&lt; דובר &gt;&gt;</w:t>
      </w:r>
      <w:r>
        <w:rPr>
          <w:rtl/>
        </w:rPr>
        <w:t xml:space="preserve">   </w:t>
      </w:r>
      <w:bookmarkEnd w:id="2828"/>
    </w:p>
    <w:p w:rsidR="00C85791" w:rsidRDefault="00C85791" w:rsidP="00ED58FB">
      <w:pPr>
        <w:rPr>
          <w:rtl/>
          <w:lang w:eastAsia="he-IL"/>
        </w:rPr>
      </w:pPr>
    </w:p>
    <w:p w:rsidR="00C85791" w:rsidRDefault="00C85791" w:rsidP="00C03E72">
      <w:pPr>
        <w:rPr>
          <w:rtl/>
        </w:rPr>
      </w:pPr>
      <w:bookmarkStart w:id="2831" w:name="_ETM_Q3_623384"/>
      <w:bookmarkStart w:id="2832" w:name="_ETM_Q3_623433"/>
      <w:bookmarkStart w:id="2833" w:name="_ETM_Q3_621001"/>
      <w:bookmarkStart w:id="2834" w:name="_ETM_Q3_621056"/>
      <w:bookmarkEnd w:id="2831"/>
      <w:bookmarkEnd w:id="2832"/>
      <w:bookmarkEnd w:id="2833"/>
      <w:bookmarkEnd w:id="2834"/>
      <w:r>
        <w:rPr>
          <w:rtl/>
        </w:rPr>
        <w:t xml:space="preserve">אדוני </w:t>
      </w:r>
      <w:bookmarkStart w:id="2835" w:name="_ETM_Q3_622290"/>
      <w:bookmarkEnd w:id="2835"/>
      <w:r>
        <w:rPr>
          <w:rtl/>
        </w:rPr>
        <w:t xml:space="preserve">יושב-ראש </w:t>
      </w:r>
      <w:bookmarkStart w:id="2836" w:name="_ETM_Q3_622650"/>
      <w:bookmarkEnd w:id="2836"/>
      <w:r>
        <w:rPr>
          <w:rtl/>
        </w:rPr>
        <w:t>הכנסת</w:t>
      </w:r>
      <w:bookmarkStart w:id="2837" w:name="_ETM_Q3_625080"/>
      <w:bookmarkEnd w:id="2837"/>
      <w:r>
        <w:rPr>
          <w:rFonts w:hint="cs"/>
          <w:rtl/>
        </w:rPr>
        <w:t>,</w:t>
      </w:r>
      <w:r>
        <w:rPr>
          <w:rtl/>
        </w:rPr>
        <w:t xml:space="preserve"> </w:t>
      </w:r>
      <w:bookmarkStart w:id="2838" w:name="_ETM_Q3_626140"/>
      <w:bookmarkEnd w:id="2838"/>
      <w:r>
        <w:rPr>
          <w:rtl/>
        </w:rPr>
        <w:t xml:space="preserve">חברי </w:t>
      </w:r>
      <w:bookmarkStart w:id="2839" w:name="_ETM_Q3_626530"/>
      <w:bookmarkEnd w:id="2839"/>
      <w:r>
        <w:rPr>
          <w:rtl/>
        </w:rPr>
        <w:t xml:space="preserve">וחברות </w:t>
      </w:r>
      <w:bookmarkStart w:id="2840" w:name="_ETM_Q3_626920"/>
      <w:bookmarkEnd w:id="2840"/>
      <w:r>
        <w:rPr>
          <w:rtl/>
        </w:rPr>
        <w:t>הכנסת</w:t>
      </w:r>
      <w:r>
        <w:rPr>
          <w:rFonts w:hint="cs"/>
          <w:rtl/>
        </w:rPr>
        <w:t>,</w:t>
      </w:r>
      <w:r>
        <w:rPr>
          <w:rtl/>
        </w:rPr>
        <w:t xml:space="preserve"> </w:t>
      </w:r>
      <w:bookmarkStart w:id="2841" w:name="_ETM_Q3_627860"/>
      <w:bookmarkEnd w:id="2841"/>
      <w:r>
        <w:rPr>
          <w:rtl/>
        </w:rPr>
        <w:t>ר</w:t>
      </w:r>
      <w:r>
        <w:rPr>
          <w:rFonts w:hint="cs"/>
          <w:rtl/>
        </w:rPr>
        <w:t>אש ה</w:t>
      </w:r>
      <w:bookmarkStart w:id="2842" w:name="_ETM_Q3_627753"/>
      <w:bookmarkEnd w:id="2842"/>
      <w:r>
        <w:rPr>
          <w:rFonts w:hint="cs"/>
          <w:rtl/>
        </w:rPr>
        <w:t>ממשלה</w:t>
      </w:r>
      <w:bookmarkStart w:id="2843" w:name="_ETM_Q3_630143"/>
      <w:bookmarkEnd w:id="2843"/>
      <w:r>
        <w:rPr>
          <w:rFonts w:hint="cs"/>
          <w:rtl/>
        </w:rPr>
        <w:t>,</w:t>
      </w:r>
      <w:r>
        <w:rPr>
          <w:rtl/>
        </w:rPr>
        <w:t xml:space="preserve"> </w:t>
      </w:r>
      <w:bookmarkStart w:id="2844" w:name="_ETM_Q3_629959"/>
      <w:bookmarkEnd w:id="2844"/>
      <w:r>
        <w:rPr>
          <w:rtl/>
        </w:rPr>
        <w:t xml:space="preserve">אני </w:t>
      </w:r>
      <w:bookmarkStart w:id="2845" w:name="_ETM_Q3_630200"/>
      <w:bookmarkEnd w:id="2845"/>
      <w:r>
        <w:rPr>
          <w:rtl/>
        </w:rPr>
        <w:t xml:space="preserve">רוצה </w:t>
      </w:r>
      <w:bookmarkStart w:id="2846" w:name="_ETM_Q3_631160"/>
      <w:bookmarkEnd w:id="2846"/>
      <w:r>
        <w:rPr>
          <w:rtl/>
        </w:rPr>
        <w:t xml:space="preserve">להזכיר </w:t>
      </w:r>
      <w:bookmarkStart w:id="2847" w:name="_ETM_Q3_631610"/>
      <w:bookmarkEnd w:id="2847"/>
      <w:r>
        <w:rPr>
          <w:rtl/>
        </w:rPr>
        <w:t>לך</w:t>
      </w:r>
      <w:r w:rsidR="009806EE">
        <w:rPr>
          <w:rFonts w:hint="cs"/>
          <w:rtl/>
        </w:rPr>
        <w:t>,</w:t>
      </w:r>
      <w:r>
        <w:rPr>
          <w:rtl/>
        </w:rPr>
        <w:t xml:space="preserve"> </w:t>
      </w:r>
      <w:bookmarkStart w:id="2848" w:name="_ETM_Q3_631849"/>
      <w:bookmarkEnd w:id="2848"/>
      <w:r>
        <w:rPr>
          <w:rtl/>
        </w:rPr>
        <w:t xml:space="preserve">כמו </w:t>
      </w:r>
      <w:bookmarkStart w:id="2849" w:name="_ETM_Q3_632030"/>
      <w:bookmarkEnd w:id="2849"/>
      <w:r>
        <w:rPr>
          <w:rtl/>
        </w:rPr>
        <w:t xml:space="preserve">שכולנו </w:t>
      </w:r>
      <w:bookmarkStart w:id="2850" w:name="_ETM_Q3_632510"/>
      <w:bookmarkEnd w:id="2850"/>
      <w:r>
        <w:rPr>
          <w:rtl/>
        </w:rPr>
        <w:t xml:space="preserve">מזכירים </w:t>
      </w:r>
      <w:bookmarkStart w:id="2851" w:name="_ETM_Q3_632989"/>
      <w:bookmarkEnd w:id="2851"/>
      <w:r>
        <w:rPr>
          <w:rtl/>
        </w:rPr>
        <w:t xml:space="preserve">לך </w:t>
      </w:r>
      <w:bookmarkStart w:id="2852" w:name="_ETM_Q3_633290"/>
      <w:bookmarkEnd w:id="2852"/>
      <w:r>
        <w:rPr>
          <w:rtl/>
        </w:rPr>
        <w:t xml:space="preserve">כל </w:t>
      </w:r>
      <w:bookmarkStart w:id="2853" w:name="_ETM_Q3_633709"/>
      <w:bookmarkEnd w:id="2853"/>
      <w:r>
        <w:rPr>
          <w:rtl/>
        </w:rPr>
        <w:t>יום</w:t>
      </w:r>
      <w:r>
        <w:rPr>
          <w:rFonts w:hint="cs"/>
          <w:rtl/>
        </w:rPr>
        <w:t>,</w:t>
      </w:r>
      <w:bookmarkStart w:id="2854" w:name="_ETM_Q3_630583"/>
      <w:bookmarkEnd w:id="2854"/>
      <w:r>
        <w:rPr>
          <w:rtl/>
        </w:rPr>
        <w:t xml:space="preserve"> </w:t>
      </w:r>
      <w:bookmarkStart w:id="2855" w:name="_ETM_Q3_633980"/>
      <w:bookmarkEnd w:id="2855"/>
      <w:r>
        <w:rPr>
          <w:rtl/>
        </w:rPr>
        <w:t xml:space="preserve">כל </w:t>
      </w:r>
      <w:bookmarkStart w:id="2856" w:name="_ETM_Q3_634220"/>
      <w:bookmarkEnd w:id="2856"/>
      <w:r>
        <w:rPr>
          <w:rtl/>
        </w:rPr>
        <w:t>דקה</w:t>
      </w:r>
      <w:r>
        <w:rPr>
          <w:rFonts w:hint="cs"/>
          <w:rtl/>
        </w:rPr>
        <w:t>,</w:t>
      </w:r>
      <w:r>
        <w:rPr>
          <w:rtl/>
        </w:rPr>
        <w:t xml:space="preserve"> </w:t>
      </w:r>
      <w:bookmarkStart w:id="2857" w:name="_ETM_Q3_634580"/>
      <w:bookmarkEnd w:id="2857"/>
      <w:r>
        <w:rPr>
          <w:rtl/>
        </w:rPr>
        <w:t xml:space="preserve">כל </w:t>
      </w:r>
      <w:bookmarkStart w:id="2858" w:name="_ETM_Q3_634849"/>
      <w:bookmarkEnd w:id="2858"/>
      <w:r>
        <w:rPr>
          <w:rtl/>
        </w:rPr>
        <w:t>שעה</w:t>
      </w:r>
      <w:r>
        <w:rPr>
          <w:rFonts w:hint="cs"/>
          <w:rtl/>
        </w:rPr>
        <w:t>:</w:t>
      </w:r>
      <w:r>
        <w:rPr>
          <w:rtl/>
        </w:rPr>
        <w:t xml:space="preserve"> </w:t>
      </w:r>
      <w:bookmarkStart w:id="2859" w:name="_ETM_Q3_635750"/>
      <w:bookmarkEnd w:id="2859"/>
      <w:r>
        <w:rPr>
          <w:rtl/>
        </w:rPr>
        <w:t xml:space="preserve">יש </w:t>
      </w:r>
      <w:bookmarkStart w:id="2860" w:name="_ETM_Q3_636050"/>
      <w:bookmarkEnd w:id="2860"/>
      <w:r>
        <w:rPr>
          <w:rtl/>
        </w:rPr>
        <w:t xml:space="preserve">עדיין </w:t>
      </w:r>
      <w:bookmarkStart w:id="2861" w:name="_ETM_Q3_636650"/>
      <w:bookmarkEnd w:id="2861"/>
      <w:r>
        <w:rPr>
          <w:rtl/>
        </w:rPr>
        <w:t xml:space="preserve">120 </w:t>
      </w:r>
      <w:bookmarkStart w:id="2862" w:name="_ETM_Q3_637520"/>
      <w:bookmarkEnd w:id="2862"/>
      <w:r>
        <w:rPr>
          <w:rtl/>
        </w:rPr>
        <w:t xml:space="preserve">חטופים </w:t>
      </w:r>
      <w:bookmarkStart w:id="2863" w:name="_ETM_Q3_637970"/>
      <w:bookmarkEnd w:id="2863"/>
      <w:r>
        <w:rPr>
          <w:rtl/>
        </w:rPr>
        <w:t xml:space="preserve">וחטופות </w:t>
      </w:r>
      <w:bookmarkStart w:id="2864" w:name="_ETM_Q3_638720"/>
      <w:bookmarkEnd w:id="2864"/>
      <w:r>
        <w:rPr>
          <w:rtl/>
        </w:rPr>
        <w:t>בעזה</w:t>
      </w:r>
      <w:r>
        <w:rPr>
          <w:rFonts w:hint="cs"/>
          <w:rtl/>
        </w:rPr>
        <w:t>.</w:t>
      </w:r>
      <w:r>
        <w:rPr>
          <w:rtl/>
        </w:rPr>
        <w:t xml:space="preserve"> </w:t>
      </w:r>
      <w:bookmarkStart w:id="2865" w:name="_ETM_Q3_640030"/>
      <w:bookmarkEnd w:id="2865"/>
      <w:r>
        <w:rPr>
          <w:rtl/>
        </w:rPr>
        <w:t xml:space="preserve">120 </w:t>
      </w:r>
      <w:bookmarkStart w:id="2866" w:name="_ETM_Q3_640630"/>
      <w:bookmarkEnd w:id="2866"/>
      <w:r>
        <w:rPr>
          <w:rtl/>
        </w:rPr>
        <w:t xml:space="preserve">חטופים </w:t>
      </w:r>
      <w:bookmarkStart w:id="2867" w:name="_ETM_Q3_641110"/>
      <w:bookmarkEnd w:id="2867"/>
      <w:r>
        <w:rPr>
          <w:rtl/>
        </w:rPr>
        <w:t>וחטו</w:t>
      </w:r>
      <w:r>
        <w:rPr>
          <w:rFonts w:hint="cs"/>
          <w:rtl/>
        </w:rPr>
        <w:t>פ</w:t>
      </w:r>
      <w:r>
        <w:rPr>
          <w:rtl/>
        </w:rPr>
        <w:t xml:space="preserve">ות </w:t>
      </w:r>
      <w:bookmarkStart w:id="2868" w:name="_ETM_Q3_641740"/>
      <w:bookmarkEnd w:id="2868"/>
      <w:r>
        <w:rPr>
          <w:rtl/>
        </w:rPr>
        <w:t xml:space="preserve">במשמרת </w:t>
      </w:r>
      <w:bookmarkStart w:id="2869" w:name="_ETM_Q3_642550"/>
      <w:bookmarkEnd w:id="2869"/>
      <w:r>
        <w:rPr>
          <w:rtl/>
        </w:rPr>
        <w:t>שלך</w:t>
      </w:r>
      <w:r>
        <w:rPr>
          <w:rFonts w:hint="cs"/>
          <w:rtl/>
        </w:rPr>
        <w:t>,</w:t>
      </w:r>
      <w:bookmarkStart w:id="2870" w:name="_ETM_Q3_640923"/>
      <w:bookmarkEnd w:id="2870"/>
      <w:r>
        <w:rPr>
          <w:rtl/>
        </w:rPr>
        <w:t xml:space="preserve"> </w:t>
      </w:r>
      <w:bookmarkStart w:id="2871" w:name="_ETM_Q3_643880"/>
      <w:bookmarkEnd w:id="2871"/>
      <w:r>
        <w:rPr>
          <w:rtl/>
        </w:rPr>
        <w:t xml:space="preserve">אדוני </w:t>
      </w:r>
      <w:bookmarkStart w:id="2872" w:name="_ETM_Q3_644300"/>
      <w:bookmarkEnd w:id="2872"/>
      <w:r>
        <w:rPr>
          <w:rtl/>
        </w:rPr>
        <w:t xml:space="preserve">ראש </w:t>
      </w:r>
      <w:bookmarkStart w:id="2873" w:name="_ETM_Q3_644480"/>
      <w:bookmarkEnd w:id="2873"/>
      <w:r>
        <w:rPr>
          <w:rtl/>
        </w:rPr>
        <w:t>הממשלה</w:t>
      </w:r>
      <w:r>
        <w:rPr>
          <w:rFonts w:hint="cs"/>
          <w:rtl/>
        </w:rPr>
        <w:t>,</w:t>
      </w:r>
      <w:r>
        <w:rPr>
          <w:rtl/>
        </w:rPr>
        <w:t xml:space="preserve"> </w:t>
      </w:r>
      <w:bookmarkStart w:id="2874" w:name="_ETM_Q3_644960"/>
      <w:bookmarkEnd w:id="2874"/>
      <w:r>
        <w:rPr>
          <w:rtl/>
        </w:rPr>
        <w:t xml:space="preserve">עדיין </w:t>
      </w:r>
      <w:bookmarkStart w:id="2875" w:name="_ETM_Q3_645410"/>
      <w:bookmarkEnd w:id="2875"/>
      <w:r>
        <w:rPr>
          <w:rtl/>
        </w:rPr>
        <w:t>מח</w:t>
      </w:r>
      <w:r>
        <w:rPr>
          <w:rFonts w:hint="cs"/>
          <w:rtl/>
        </w:rPr>
        <w:t>כ</w:t>
      </w:r>
      <w:r>
        <w:rPr>
          <w:rtl/>
        </w:rPr>
        <w:t xml:space="preserve">ים </w:t>
      </w:r>
      <w:bookmarkStart w:id="2876" w:name="_ETM_Q3_647299"/>
      <w:bookmarkEnd w:id="2876"/>
      <w:r>
        <w:rPr>
          <w:rtl/>
        </w:rPr>
        <w:t>ל</w:t>
      </w:r>
      <w:bookmarkStart w:id="2877" w:name="_ETM_Q3_647450"/>
      <w:bookmarkEnd w:id="2877"/>
      <w:r>
        <w:rPr>
          <w:rtl/>
        </w:rPr>
        <w:t xml:space="preserve">החלטה </w:t>
      </w:r>
      <w:bookmarkStart w:id="2878" w:name="_ETM_Q3_647870"/>
      <w:bookmarkEnd w:id="2878"/>
      <w:r>
        <w:rPr>
          <w:rtl/>
        </w:rPr>
        <w:t>שלך</w:t>
      </w:r>
      <w:bookmarkStart w:id="2879" w:name="_ETM_Q3_646333"/>
      <w:bookmarkEnd w:id="2879"/>
      <w:r>
        <w:rPr>
          <w:rFonts w:hint="cs"/>
          <w:rtl/>
        </w:rPr>
        <w:t>.</w:t>
      </w:r>
      <w:r>
        <w:rPr>
          <w:rtl/>
        </w:rPr>
        <w:t xml:space="preserve"> </w:t>
      </w:r>
      <w:bookmarkStart w:id="2880" w:name="_ETM_Q3_648860"/>
      <w:bookmarkEnd w:id="2880"/>
      <w:r>
        <w:rPr>
          <w:rtl/>
        </w:rPr>
        <w:t xml:space="preserve">אנחנו </w:t>
      </w:r>
      <w:bookmarkStart w:id="2881" w:name="_ETM_Q3_649510"/>
      <w:bookmarkEnd w:id="2881"/>
      <w:r>
        <w:rPr>
          <w:rFonts w:hint="cs"/>
          <w:rtl/>
        </w:rPr>
        <w:t>מפצ</w:t>
      </w:r>
      <w:r>
        <w:rPr>
          <w:rtl/>
        </w:rPr>
        <w:t xml:space="preserve">ירים </w:t>
      </w:r>
      <w:bookmarkStart w:id="2882" w:name="_ETM_Q3_649930"/>
      <w:bookmarkEnd w:id="2882"/>
      <w:r>
        <w:rPr>
          <w:rtl/>
        </w:rPr>
        <w:t>בך</w:t>
      </w:r>
      <w:r>
        <w:rPr>
          <w:rFonts w:hint="cs"/>
          <w:rtl/>
        </w:rPr>
        <w:t>:</w:t>
      </w:r>
      <w:r>
        <w:rPr>
          <w:rtl/>
        </w:rPr>
        <w:t xml:space="preserve"> </w:t>
      </w:r>
      <w:bookmarkStart w:id="2883" w:name="_ETM_Q3_651220"/>
      <w:bookmarkEnd w:id="2883"/>
      <w:r>
        <w:rPr>
          <w:rtl/>
        </w:rPr>
        <w:t>לך</w:t>
      </w:r>
      <w:r>
        <w:rPr>
          <w:rFonts w:hint="cs"/>
          <w:rtl/>
        </w:rPr>
        <w:t>,</w:t>
      </w:r>
      <w:r>
        <w:rPr>
          <w:rtl/>
        </w:rPr>
        <w:t xml:space="preserve"> </w:t>
      </w:r>
      <w:bookmarkStart w:id="2884" w:name="_ETM_Q3_651940"/>
      <w:bookmarkEnd w:id="2884"/>
      <w:r>
        <w:rPr>
          <w:rtl/>
        </w:rPr>
        <w:t xml:space="preserve">עשה </w:t>
      </w:r>
      <w:bookmarkStart w:id="2885" w:name="_ETM_Q3_653090"/>
      <w:bookmarkEnd w:id="2885"/>
      <w:r>
        <w:rPr>
          <w:rtl/>
        </w:rPr>
        <w:t>עסקה</w:t>
      </w:r>
      <w:r>
        <w:rPr>
          <w:rFonts w:hint="cs"/>
          <w:rtl/>
        </w:rPr>
        <w:t>. אין</w:t>
      </w:r>
      <w:r>
        <w:rPr>
          <w:rtl/>
        </w:rPr>
        <w:t xml:space="preserve"> </w:t>
      </w:r>
      <w:bookmarkStart w:id="2886" w:name="_ETM_Q3_654629"/>
      <w:bookmarkEnd w:id="2886"/>
      <w:r>
        <w:rPr>
          <w:rtl/>
        </w:rPr>
        <w:t xml:space="preserve">לאנשים </w:t>
      </w:r>
      <w:bookmarkStart w:id="2887" w:name="_ETM_Q3_655560"/>
      <w:bookmarkEnd w:id="2887"/>
      <w:r>
        <w:rPr>
          <w:rtl/>
        </w:rPr>
        <w:t xml:space="preserve">האלה </w:t>
      </w:r>
      <w:bookmarkStart w:id="2888" w:name="_ETM_Q3_656519"/>
      <w:bookmarkEnd w:id="2888"/>
      <w:r>
        <w:rPr>
          <w:rtl/>
        </w:rPr>
        <w:t xml:space="preserve">שום </w:t>
      </w:r>
      <w:bookmarkStart w:id="2889" w:name="_ETM_Q3_657389"/>
      <w:bookmarkEnd w:id="2889"/>
      <w:r>
        <w:rPr>
          <w:rtl/>
        </w:rPr>
        <w:t>מחיר</w:t>
      </w:r>
      <w:r>
        <w:rPr>
          <w:rFonts w:hint="cs"/>
          <w:rtl/>
        </w:rPr>
        <w:t>.</w:t>
      </w:r>
      <w:r>
        <w:rPr>
          <w:rtl/>
        </w:rPr>
        <w:t xml:space="preserve"> </w:t>
      </w:r>
      <w:bookmarkStart w:id="2890" w:name="_ETM_Q3_659910"/>
      <w:bookmarkStart w:id="2891" w:name="_ETM_Q3_660120"/>
      <w:bookmarkEnd w:id="2890"/>
      <w:bookmarkEnd w:id="2891"/>
      <w:r>
        <w:rPr>
          <w:rFonts w:hint="cs"/>
          <w:rtl/>
        </w:rPr>
        <w:t>הם נמ</w:t>
      </w:r>
      <w:bookmarkStart w:id="2892" w:name="_ETM_Q3_656673"/>
      <w:bookmarkEnd w:id="2892"/>
      <w:r>
        <w:rPr>
          <w:rtl/>
        </w:rPr>
        <w:t xml:space="preserve">קים </w:t>
      </w:r>
      <w:bookmarkStart w:id="2893" w:name="_ETM_Q3_660540"/>
      <w:bookmarkEnd w:id="2893"/>
      <w:r>
        <w:rPr>
          <w:rtl/>
        </w:rPr>
        <w:t>שם</w:t>
      </w:r>
      <w:r>
        <w:rPr>
          <w:rFonts w:hint="cs"/>
          <w:rtl/>
        </w:rPr>
        <w:t>.</w:t>
      </w:r>
      <w:r>
        <w:rPr>
          <w:rtl/>
        </w:rPr>
        <w:t xml:space="preserve"> </w:t>
      </w:r>
      <w:bookmarkStart w:id="2894" w:name="_ETM_Q3_660930"/>
      <w:bookmarkEnd w:id="2894"/>
      <w:r>
        <w:rPr>
          <w:rtl/>
        </w:rPr>
        <w:t xml:space="preserve">הם </w:t>
      </w:r>
      <w:bookmarkStart w:id="2895" w:name="_ETM_Q3_661260"/>
      <w:bookmarkEnd w:id="2895"/>
      <w:r>
        <w:rPr>
          <w:rtl/>
        </w:rPr>
        <w:t xml:space="preserve">מתים </w:t>
      </w:r>
      <w:bookmarkStart w:id="2896" w:name="_ETM_Q3_661800"/>
      <w:bookmarkEnd w:id="2896"/>
      <w:r>
        <w:rPr>
          <w:rtl/>
        </w:rPr>
        <w:t>שם</w:t>
      </w:r>
      <w:r>
        <w:rPr>
          <w:rFonts w:hint="cs"/>
          <w:rtl/>
        </w:rPr>
        <w:t>.</w:t>
      </w:r>
      <w:bookmarkStart w:id="2897" w:name="_ETM_Q3_664010"/>
      <w:bookmarkEnd w:id="2897"/>
      <w:r>
        <w:rPr>
          <w:rFonts w:hint="cs"/>
          <w:rtl/>
        </w:rPr>
        <w:t xml:space="preserve"> </w:t>
      </w:r>
      <w:r>
        <w:rPr>
          <w:rtl/>
        </w:rPr>
        <w:t xml:space="preserve">גם </w:t>
      </w:r>
      <w:bookmarkStart w:id="2898" w:name="_ETM_Q3_665000"/>
      <w:bookmarkEnd w:id="2898"/>
      <w:r>
        <w:rPr>
          <w:rtl/>
        </w:rPr>
        <w:t xml:space="preserve">אלה </w:t>
      </w:r>
      <w:bookmarkStart w:id="2899" w:name="_ETM_Q3_665240"/>
      <w:bookmarkEnd w:id="2899"/>
      <w:r>
        <w:rPr>
          <w:rtl/>
        </w:rPr>
        <w:t xml:space="preserve">שחושבים </w:t>
      </w:r>
      <w:bookmarkStart w:id="2900" w:name="_ETM_Q3_665990"/>
      <w:bookmarkEnd w:id="2900"/>
      <w:r>
        <w:rPr>
          <w:rtl/>
        </w:rPr>
        <w:t>אחרת</w:t>
      </w:r>
      <w:r>
        <w:rPr>
          <w:rFonts w:hint="cs"/>
          <w:rtl/>
        </w:rPr>
        <w:t>,</w:t>
      </w:r>
      <w:r>
        <w:rPr>
          <w:rtl/>
        </w:rPr>
        <w:t xml:space="preserve"> </w:t>
      </w:r>
      <w:bookmarkStart w:id="2901" w:name="_ETM_Q3_666560"/>
      <w:bookmarkEnd w:id="2901"/>
      <w:r>
        <w:rPr>
          <w:rtl/>
        </w:rPr>
        <w:t xml:space="preserve">דבר </w:t>
      </w:r>
      <w:bookmarkStart w:id="2902" w:name="_ETM_Q3_667160"/>
      <w:bookmarkEnd w:id="2902"/>
      <w:r>
        <w:rPr>
          <w:rFonts w:hint="cs"/>
          <w:rtl/>
        </w:rPr>
        <w:t>אחד</w:t>
      </w:r>
      <w:r>
        <w:rPr>
          <w:rtl/>
        </w:rPr>
        <w:t xml:space="preserve"> </w:t>
      </w:r>
      <w:bookmarkStart w:id="2903" w:name="_ETM_Q3_667580"/>
      <w:bookmarkEnd w:id="2903"/>
      <w:r>
        <w:rPr>
          <w:rFonts w:hint="cs"/>
          <w:rtl/>
        </w:rPr>
        <w:t>רא</w:t>
      </w:r>
      <w:r>
        <w:rPr>
          <w:rtl/>
        </w:rPr>
        <w:t xml:space="preserve">ו </w:t>
      </w:r>
      <w:bookmarkStart w:id="2904" w:name="_ETM_Q3_668150"/>
      <w:bookmarkEnd w:id="2904"/>
      <w:r>
        <w:rPr>
          <w:rtl/>
        </w:rPr>
        <w:t xml:space="preserve">לנגד </w:t>
      </w:r>
      <w:bookmarkStart w:id="2905" w:name="_ETM_Q3_668660"/>
      <w:bookmarkEnd w:id="2905"/>
      <w:r>
        <w:rPr>
          <w:rtl/>
        </w:rPr>
        <w:t>עיניכם</w:t>
      </w:r>
      <w:r>
        <w:rPr>
          <w:rFonts w:hint="cs"/>
          <w:rtl/>
        </w:rPr>
        <w:t>:</w:t>
      </w:r>
      <w:r>
        <w:rPr>
          <w:rtl/>
        </w:rPr>
        <w:t xml:space="preserve"> </w:t>
      </w:r>
      <w:bookmarkStart w:id="2906" w:name="_ETM_Q3_670230"/>
      <w:bookmarkEnd w:id="2906"/>
      <w:r>
        <w:rPr>
          <w:rtl/>
        </w:rPr>
        <w:t xml:space="preserve">אם </w:t>
      </w:r>
      <w:bookmarkStart w:id="2907" w:name="_ETM_Q3_670469"/>
      <w:bookmarkEnd w:id="2907"/>
      <w:r>
        <w:rPr>
          <w:rtl/>
        </w:rPr>
        <w:t xml:space="preserve">אנחנו </w:t>
      </w:r>
      <w:bookmarkStart w:id="2908" w:name="_ETM_Q3_670859"/>
      <w:bookmarkEnd w:id="2908"/>
      <w:r>
        <w:rPr>
          <w:rtl/>
        </w:rPr>
        <w:t xml:space="preserve">יכולים </w:t>
      </w:r>
      <w:bookmarkStart w:id="2909" w:name="_ETM_Q3_671339"/>
      <w:bookmarkEnd w:id="2909"/>
      <w:r>
        <w:rPr>
          <w:rtl/>
        </w:rPr>
        <w:t xml:space="preserve">להציל </w:t>
      </w:r>
      <w:bookmarkStart w:id="2910" w:name="_ETM_Q3_671819"/>
      <w:bookmarkEnd w:id="2910"/>
      <w:r>
        <w:rPr>
          <w:rtl/>
        </w:rPr>
        <w:t xml:space="preserve">נפש </w:t>
      </w:r>
      <w:bookmarkStart w:id="2911" w:name="_ETM_Q3_672299"/>
      <w:bookmarkEnd w:id="2911"/>
      <w:r>
        <w:rPr>
          <w:rFonts w:hint="cs"/>
          <w:rtl/>
        </w:rPr>
        <w:t>אחת</w:t>
      </w:r>
      <w:bookmarkStart w:id="2912" w:name="_ETM_Q3_671173"/>
      <w:bookmarkEnd w:id="2912"/>
      <w:r>
        <w:rPr>
          <w:rFonts w:hint="cs"/>
          <w:rtl/>
        </w:rPr>
        <w:t>,</w:t>
      </w:r>
      <w:r>
        <w:rPr>
          <w:rtl/>
        </w:rPr>
        <w:t xml:space="preserve"> </w:t>
      </w:r>
      <w:bookmarkStart w:id="2913" w:name="_ETM_Q3_673199"/>
      <w:bookmarkEnd w:id="2913"/>
      <w:r>
        <w:rPr>
          <w:rtl/>
        </w:rPr>
        <w:t>הצל</w:t>
      </w:r>
      <w:r>
        <w:rPr>
          <w:rFonts w:hint="cs"/>
          <w:rtl/>
        </w:rPr>
        <w:t>נו</w:t>
      </w:r>
      <w:r>
        <w:rPr>
          <w:rtl/>
        </w:rPr>
        <w:t xml:space="preserve"> </w:t>
      </w:r>
      <w:bookmarkStart w:id="2914" w:name="_ETM_Q3_673769"/>
      <w:bookmarkEnd w:id="2914"/>
      <w:r>
        <w:rPr>
          <w:rtl/>
        </w:rPr>
        <w:t xml:space="preserve">עולם </w:t>
      </w:r>
      <w:bookmarkStart w:id="2915" w:name="_ETM_Q3_674189"/>
      <w:bookmarkEnd w:id="2915"/>
      <w:r>
        <w:rPr>
          <w:rtl/>
        </w:rPr>
        <w:t>ומלואו</w:t>
      </w:r>
      <w:r>
        <w:rPr>
          <w:rFonts w:hint="cs"/>
          <w:rtl/>
        </w:rPr>
        <w:t>.</w:t>
      </w:r>
      <w:r>
        <w:rPr>
          <w:rtl/>
        </w:rPr>
        <w:t xml:space="preserve"> </w:t>
      </w:r>
      <w:bookmarkStart w:id="2916" w:name="_ETM_Q3_675599"/>
      <w:bookmarkEnd w:id="2916"/>
      <w:r>
        <w:rPr>
          <w:rtl/>
        </w:rPr>
        <w:t xml:space="preserve">אין </w:t>
      </w:r>
      <w:bookmarkStart w:id="2917" w:name="_ETM_Q3_675900"/>
      <w:bookmarkEnd w:id="2917"/>
      <w:r>
        <w:rPr>
          <w:rtl/>
        </w:rPr>
        <w:t xml:space="preserve">להם </w:t>
      </w:r>
      <w:bookmarkStart w:id="2918" w:name="_ETM_Q3_676290"/>
      <w:bookmarkEnd w:id="2918"/>
      <w:r>
        <w:rPr>
          <w:rtl/>
        </w:rPr>
        <w:t>מחיר</w:t>
      </w:r>
      <w:r>
        <w:rPr>
          <w:rFonts w:hint="cs"/>
          <w:rtl/>
        </w:rPr>
        <w:t>.</w:t>
      </w:r>
      <w:r>
        <w:rPr>
          <w:rtl/>
        </w:rPr>
        <w:t xml:space="preserve"> </w:t>
      </w:r>
      <w:bookmarkStart w:id="2919" w:name="_ETM_Q3_677540"/>
      <w:bookmarkEnd w:id="2919"/>
      <w:r>
        <w:rPr>
          <w:rtl/>
        </w:rPr>
        <w:t xml:space="preserve">חייבים </w:t>
      </w:r>
      <w:bookmarkStart w:id="2920" w:name="_ETM_Q3_678019"/>
      <w:bookmarkEnd w:id="2920"/>
      <w:r>
        <w:rPr>
          <w:rtl/>
        </w:rPr>
        <w:t xml:space="preserve">להחזיר </w:t>
      </w:r>
      <w:bookmarkStart w:id="2921" w:name="_ETM_Q3_678499"/>
      <w:bookmarkEnd w:id="2921"/>
      <w:r>
        <w:rPr>
          <w:rtl/>
        </w:rPr>
        <w:t xml:space="preserve">אותם </w:t>
      </w:r>
      <w:bookmarkStart w:id="2922" w:name="_ETM_Q3_678799"/>
      <w:bookmarkEnd w:id="2922"/>
      <w:r>
        <w:rPr>
          <w:rtl/>
        </w:rPr>
        <w:t>הביתה</w:t>
      </w:r>
      <w:r>
        <w:rPr>
          <w:rFonts w:hint="cs"/>
          <w:rtl/>
        </w:rPr>
        <w:t>,</w:t>
      </w:r>
      <w:r>
        <w:rPr>
          <w:rtl/>
        </w:rPr>
        <w:t xml:space="preserve"> </w:t>
      </w:r>
      <w:bookmarkStart w:id="2923" w:name="_ETM_Q3_679340"/>
      <w:bookmarkEnd w:id="2923"/>
      <w:r>
        <w:rPr>
          <w:rtl/>
        </w:rPr>
        <w:t xml:space="preserve">אדוני </w:t>
      </w:r>
      <w:bookmarkStart w:id="2924" w:name="_ETM_Q3_679700"/>
      <w:bookmarkEnd w:id="2924"/>
      <w:r>
        <w:rPr>
          <w:rtl/>
        </w:rPr>
        <w:t xml:space="preserve">ראש </w:t>
      </w:r>
      <w:bookmarkStart w:id="2925" w:name="_ETM_Q3_679909"/>
      <w:bookmarkEnd w:id="2925"/>
      <w:r>
        <w:rPr>
          <w:rtl/>
        </w:rPr>
        <w:t>הממשלה</w:t>
      </w:r>
      <w:r>
        <w:rPr>
          <w:rFonts w:hint="cs"/>
          <w:rtl/>
        </w:rPr>
        <w:t>.</w:t>
      </w:r>
      <w:r>
        <w:rPr>
          <w:rtl/>
        </w:rPr>
        <w:t xml:space="preserve"> </w:t>
      </w:r>
      <w:bookmarkStart w:id="2926" w:name="_ETM_Q3_680450"/>
      <w:bookmarkEnd w:id="2926"/>
      <w:r>
        <w:rPr>
          <w:rtl/>
        </w:rPr>
        <w:t xml:space="preserve">ותפסיק </w:t>
      </w:r>
      <w:bookmarkStart w:id="2927" w:name="_ETM_Q3_680959"/>
      <w:bookmarkEnd w:id="2927"/>
      <w:r>
        <w:rPr>
          <w:rtl/>
        </w:rPr>
        <w:t xml:space="preserve">לשחק </w:t>
      </w:r>
      <w:bookmarkStart w:id="2928" w:name="_ETM_Q3_681710"/>
      <w:bookmarkEnd w:id="2928"/>
      <w:r>
        <w:rPr>
          <w:rtl/>
        </w:rPr>
        <w:t xml:space="preserve">עם </w:t>
      </w:r>
      <w:bookmarkStart w:id="2929" w:name="_ETM_Q3_681890"/>
      <w:bookmarkEnd w:id="2929"/>
      <w:r>
        <w:rPr>
          <w:rtl/>
        </w:rPr>
        <w:t xml:space="preserve">הרגשות </w:t>
      </w:r>
      <w:bookmarkStart w:id="2930" w:name="_ETM_Q3_682430"/>
      <w:bookmarkEnd w:id="2930"/>
      <w:r>
        <w:rPr>
          <w:rtl/>
        </w:rPr>
        <w:t>שלהם</w:t>
      </w:r>
      <w:r>
        <w:rPr>
          <w:rFonts w:hint="cs"/>
          <w:rtl/>
        </w:rPr>
        <w:t>.</w:t>
      </w:r>
      <w:bookmarkStart w:id="2931" w:name="_ETM_Q3_681483"/>
      <w:bookmarkEnd w:id="2931"/>
      <w:r>
        <w:rPr>
          <w:rtl/>
        </w:rPr>
        <w:t xml:space="preserve"> </w:t>
      </w:r>
      <w:bookmarkStart w:id="2932" w:name="_ETM_Q3_682760"/>
      <w:bookmarkEnd w:id="2932"/>
      <w:r>
        <w:rPr>
          <w:rtl/>
        </w:rPr>
        <w:t xml:space="preserve">זה </w:t>
      </w:r>
      <w:bookmarkStart w:id="2933" w:name="_ETM_Q3_682910"/>
      <w:bookmarkEnd w:id="2933"/>
      <w:r>
        <w:rPr>
          <w:rtl/>
        </w:rPr>
        <w:t xml:space="preserve">לא </w:t>
      </w:r>
      <w:bookmarkStart w:id="2934" w:name="_ETM_Q3_683090"/>
      <w:bookmarkEnd w:id="2934"/>
      <w:r>
        <w:rPr>
          <w:rtl/>
        </w:rPr>
        <w:t xml:space="preserve">הוגן </w:t>
      </w:r>
      <w:bookmarkStart w:id="2935" w:name="_ETM_Q3_684110"/>
      <w:bookmarkEnd w:id="2935"/>
      <w:r>
        <w:rPr>
          <w:rtl/>
        </w:rPr>
        <w:t xml:space="preserve">לפגוש </w:t>
      </w:r>
      <w:bookmarkStart w:id="2936" w:name="_ETM_Q3_684560"/>
      <w:bookmarkEnd w:id="2936"/>
      <w:r>
        <w:rPr>
          <w:rtl/>
        </w:rPr>
        <w:t xml:space="preserve">אותם </w:t>
      </w:r>
      <w:bookmarkStart w:id="2937" w:name="_ETM_Q3_684830"/>
      <w:bookmarkEnd w:id="2937"/>
      <w:r>
        <w:rPr>
          <w:rtl/>
        </w:rPr>
        <w:t xml:space="preserve">בבוקר </w:t>
      </w:r>
      <w:bookmarkStart w:id="2938" w:name="_ETM_Q3_685280"/>
      <w:bookmarkEnd w:id="2938"/>
      <w:r>
        <w:rPr>
          <w:rtl/>
        </w:rPr>
        <w:t xml:space="preserve">ולהגיד </w:t>
      </w:r>
      <w:bookmarkStart w:id="2939" w:name="_ETM_Q3_685640"/>
      <w:bookmarkEnd w:id="2939"/>
      <w:r>
        <w:rPr>
          <w:rtl/>
        </w:rPr>
        <w:t xml:space="preserve">להם </w:t>
      </w:r>
      <w:bookmarkStart w:id="2940" w:name="_ETM_Q3_685819"/>
      <w:bookmarkEnd w:id="2940"/>
      <w:r>
        <w:rPr>
          <w:rtl/>
        </w:rPr>
        <w:t xml:space="preserve">שאתה </w:t>
      </w:r>
      <w:bookmarkStart w:id="2941" w:name="_ETM_Q3_686150"/>
      <w:bookmarkEnd w:id="2941"/>
      <w:r>
        <w:rPr>
          <w:rtl/>
        </w:rPr>
        <w:t>מחויב</w:t>
      </w:r>
      <w:r>
        <w:rPr>
          <w:rFonts w:hint="cs"/>
          <w:rtl/>
        </w:rPr>
        <w:t>,</w:t>
      </w:r>
      <w:r>
        <w:rPr>
          <w:rtl/>
        </w:rPr>
        <w:t xml:space="preserve"> </w:t>
      </w:r>
      <w:bookmarkStart w:id="2942" w:name="_ETM_Q3_687140"/>
      <w:bookmarkEnd w:id="2942"/>
      <w:r>
        <w:rPr>
          <w:rtl/>
        </w:rPr>
        <w:t xml:space="preserve">ובערב </w:t>
      </w:r>
      <w:bookmarkStart w:id="2943" w:name="_ETM_Q3_687860"/>
      <w:bookmarkEnd w:id="2943"/>
      <w:r>
        <w:rPr>
          <w:rtl/>
        </w:rPr>
        <w:t xml:space="preserve">לתת </w:t>
      </w:r>
      <w:bookmarkStart w:id="2944" w:name="_ETM_Q3_688190"/>
      <w:bookmarkEnd w:id="2944"/>
      <w:r>
        <w:rPr>
          <w:rtl/>
        </w:rPr>
        <w:t xml:space="preserve">נאום </w:t>
      </w:r>
      <w:bookmarkStart w:id="2945" w:name="_ETM_Q3_688610"/>
      <w:bookmarkEnd w:id="2945"/>
      <w:r>
        <w:rPr>
          <w:rtl/>
        </w:rPr>
        <w:t xml:space="preserve">שבו </w:t>
      </w:r>
      <w:bookmarkStart w:id="2946" w:name="_ETM_Q3_689610"/>
      <w:bookmarkEnd w:id="2946"/>
      <w:r>
        <w:rPr>
          <w:rtl/>
        </w:rPr>
        <w:t xml:space="preserve">אתה </w:t>
      </w:r>
      <w:bookmarkStart w:id="2947" w:name="_ETM_Q3_689879"/>
      <w:bookmarkEnd w:id="2947"/>
      <w:r>
        <w:rPr>
          <w:rtl/>
        </w:rPr>
        <w:t xml:space="preserve">מדבר </w:t>
      </w:r>
      <w:bookmarkStart w:id="2948" w:name="_ETM_Q3_690360"/>
      <w:bookmarkEnd w:id="2948"/>
      <w:r>
        <w:rPr>
          <w:rtl/>
        </w:rPr>
        <w:t xml:space="preserve">על </w:t>
      </w:r>
      <w:bookmarkStart w:id="2949" w:name="_ETM_Q3_690480"/>
      <w:bookmarkEnd w:id="2949"/>
      <w:r>
        <w:rPr>
          <w:rtl/>
        </w:rPr>
        <w:t xml:space="preserve">חלקיות </w:t>
      </w:r>
      <w:bookmarkStart w:id="2950" w:name="_ETM_Q3_692410"/>
      <w:bookmarkEnd w:id="2950"/>
      <w:r>
        <w:rPr>
          <w:rtl/>
        </w:rPr>
        <w:t>עסקה</w:t>
      </w:r>
      <w:r>
        <w:rPr>
          <w:rFonts w:hint="cs"/>
          <w:rtl/>
        </w:rPr>
        <w:t>.</w:t>
      </w:r>
      <w:r>
        <w:rPr>
          <w:rtl/>
        </w:rPr>
        <w:t xml:space="preserve"> </w:t>
      </w:r>
      <w:bookmarkStart w:id="2951" w:name="_ETM_Q3_695300"/>
      <w:bookmarkEnd w:id="2951"/>
      <w:r>
        <w:rPr>
          <w:rtl/>
        </w:rPr>
        <w:t xml:space="preserve">אסור </w:t>
      </w:r>
      <w:bookmarkStart w:id="2952" w:name="_ETM_Q3_695660"/>
      <w:bookmarkEnd w:id="2952"/>
      <w:r>
        <w:rPr>
          <w:rtl/>
        </w:rPr>
        <w:t xml:space="preserve">לך </w:t>
      </w:r>
      <w:bookmarkStart w:id="2953" w:name="_ETM_Q3_695870"/>
      <w:bookmarkEnd w:id="2953"/>
      <w:r>
        <w:rPr>
          <w:rtl/>
        </w:rPr>
        <w:t xml:space="preserve">לעשות </w:t>
      </w:r>
      <w:bookmarkStart w:id="2954" w:name="_ETM_Q3_696230"/>
      <w:bookmarkEnd w:id="2954"/>
      <w:r>
        <w:rPr>
          <w:rtl/>
        </w:rPr>
        <w:t xml:space="preserve">את </w:t>
      </w:r>
      <w:bookmarkStart w:id="2955" w:name="_ETM_Q3_696320"/>
      <w:bookmarkEnd w:id="2955"/>
      <w:r>
        <w:rPr>
          <w:rtl/>
        </w:rPr>
        <w:t>זה</w:t>
      </w:r>
      <w:r>
        <w:rPr>
          <w:rFonts w:hint="cs"/>
          <w:rtl/>
        </w:rPr>
        <w:t>.</w:t>
      </w:r>
      <w:bookmarkStart w:id="2956" w:name="_ETM_Q3_699530"/>
      <w:bookmarkStart w:id="2957" w:name="_ETM_Q3_700666"/>
      <w:bookmarkEnd w:id="2956"/>
      <w:bookmarkEnd w:id="2957"/>
      <w:r>
        <w:rPr>
          <w:rFonts w:hint="cs"/>
          <w:rtl/>
        </w:rPr>
        <w:t xml:space="preserve"> </w:t>
      </w:r>
      <w:bookmarkStart w:id="2958" w:name="_ETM_Q3_700730"/>
      <w:bookmarkStart w:id="2959" w:name="_ETM_Q3_700875"/>
      <w:bookmarkStart w:id="2960" w:name="_ETM_Q3_700926"/>
      <w:bookmarkEnd w:id="2958"/>
      <w:bookmarkEnd w:id="2959"/>
      <w:bookmarkEnd w:id="2960"/>
      <w:r>
        <w:rPr>
          <w:rtl/>
        </w:rPr>
        <w:t xml:space="preserve">חמלה </w:t>
      </w:r>
      <w:bookmarkStart w:id="2961" w:name="_ETM_Q3_699980"/>
      <w:bookmarkEnd w:id="2961"/>
      <w:r>
        <w:rPr>
          <w:rtl/>
        </w:rPr>
        <w:t xml:space="preserve">של </w:t>
      </w:r>
      <w:bookmarkStart w:id="2962" w:name="_ETM_Q3_700220"/>
      <w:bookmarkEnd w:id="2962"/>
      <w:r>
        <w:rPr>
          <w:rtl/>
        </w:rPr>
        <w:t>מנהיג</w:t>
      </w:r>
      <w:bookmarkStart w:id="2963" w:name="_ETM_Q3_698383"/>
      <w:bookmarkEnd w:id="2963"/>
      <w:r>
        <w:rPr>
          <w:rtl/>
        </w:rPr>
        <w:t xml:space="preserve"> </w:t>
      </w:r>
      <w:bookmarkStart w:id="2964" w:name="_ETM_Q3_700939"/>
      <w:bookmarkEnd w:id="2964"/>
      <w:r>
        <w:rPr>
          <w:rFonts w:hint="cs"/>
          <w:rtl/>
        </w:rPr>
        <w:t xml:space="preserve">היא </w:t>
      </w:r>
      <w:bookmarkStart w:id="2965" w:name="_ETM_Q3_699988"/>
      <w:bookmarkEnd w:id="2965"/>
      <w:r>
        <w:rPr>
          <w:rtl/>
        </w:rPr>
        <w:t xml:space="preserve">הדבר </w:t>
      </w:r>
      <w:bookmarkStart w:id="2966" w:name="_ETM_Q3_701599"/>
      <w:bookmarkEnd w:id="2966"/>
      <w:r>
        <w:rPr>
          <w:rtl/>
        </w:rPr>
        <w:t xml:space="preserve">הבולט </w:t>
      </w:r>
      <w:bookmarkStart w:id="2967" w:name="_ETM_Q3_702079"/>
      <w:bookmarkEnd w:id="2967"/>
      <w:r>
        <w:rPr>
          <w:rtl/>
        </w:rPr>
        <w:t>ביותר</w:t>
      </w:r>
      <w:r>
        <w:rPr>
          <w:rFonts w:hint="cs"/>
          <w:rtl/>
        </w:rPr>
        <w:t>.</w:t>
      </w:r>
      <w:r>
        <w:rPr>
          <w:rtl/>
        </w:rPr>
        <w:t xml:space="preserve"> </w:t>
      </w:r>
      <w:bookmarkStart w:id="2968" w:name="_ETM_Q3_703819"/>
      <w:bookmarkEnd w:id="2968"/>
      <w:r>
        <w:rPr>
          <w:rtl/>
        </w:rPr>
        <w:t xml:space="preserve">אל </w:t>
      </w:r>
      <w:bookmarkStart w:id="2969" w:name="_ETM_Q3_704030"/>
      <w:bookmarkEnd w:id="2969"/>
      <w:r>
        <w:rPr>
          <w:rtl/>
        </w:rPr>
        <w:t>ת</w:t>
      </w:r>
      <w:r>
        <w:rPr>
          <w:rFonts w:hint="cs"/>
          <w:rtl/>
        </w:rPr>
        <w:t>תקע</w:t>
      </w:r>
      <w:r>
        <w:rPr>
          <w:rtl/>
        </w:rPr>
        <w:t xml:space="preserve"> </w:t>
      </w:r>
      <w:bookmarkStart w:id="2970" w:name="_ETM_Q3_704420"/>
      <w:bookmarkEnd w:id="2970"/>
      <w:r>
        <w:rPr>
          <w:rtl/>
        </w:rPr>
        <w:t>לה</w:t>
      </w:r>
      <w:bookmarkStart w:id="2971" w:name="_ETM_Q3_704569"/>
      <w:bookmarkEnd w:id="2971"/>
      <w:r>
        <w:rPr>
          <w:rtl/>
        </w:rPr>
        <w:t xml:space="preserve">ם </w:t>
      </w:r>
      <w:bookmarkStart w:id="2972" w:name="_ETM_Q3_704690"/>
      <w:bookmarkEnd w:id="2972"/>
      <w:r>
        <w:rPr>
          <w:rFonts w:hint="cs"/>
          <w:rtl/>
        </w:rPr>
        <w:t xml:space="preserve">אצבע בעין. </w:t>
      </w:r>
      <w:bookmarkStart w:id="2973" w:name="_ETM_Q3_704959"/>
      <w:bookmarkStart w:id="2974" w:name="_ETM_Q3_705939"/>
      <w:bookmarkStart w:id="2975" w:name="_ETM_Q3_701613"/>
      <w:bookmarkEnd w:id="2973"/>
      <w:bookmarkEnd w:id="2974"/>
      <w:bookmarkEnd w:id="2975"/>
      <w:r>
        <w:rPr>
          <w:rtl/>
        </w:rPr>
        <w:t xml:space="preserve">אם </w:t>
      </w:r>
      <w:bookmarkStart w:id="2976" w:name="_ETM_Q3_706329"/>
      <w:bookmarkEnd w:id="2976"/>
      <w:r>
        <w:rPr>
          <w:rtl/>
        </w:rPr>
        <w:t xml:space="preserve">אתה </w:t>
      </w:r>
      <w:bookmarkStart w:id="2977" w:name="_ETM_Q3_706599"/>
      <w:bookmarkEnd w:id="2977"/>
      <w:r>
        <w:rPr>
          <w:rtl/>
        </w:rPr>
        <w:t>חושב</w:t>
      </w:r>
      <w:bookmarkStart w:id="2978" w:name="_ETM_Q3_707603"/>
      <w:bookmarkEnd w:id="2978"/>
      <w:r>
        <w:rPr>
          <w:rFonts w:hint="cs"/>
          <w:rtl/>
        </w:rPr>
        <w:t xml:space="preserve"> –</w:t>
      </w:r>
      <w:r>
        <w:rPr>
          <w:rtl/>
        </w:rPr>
        <w:t xml:space="preserve"> </w:t>
      </w:r>
      <w:bookmarkStart w:id="2979" w:name="_ETM_Q3_708400"/>
      <w:bookmarkEnd w:id="2979"/>
      <w:r>
        <w:rPr>
          <w:rtl/>
        </w:rPr>
        <w:t xml:space="preserve">תגיד </w:t>
      </w:r>
      <w:bookmarkStart w:id="2980" w:name="_ETM_Q3_708819"/>
      <w:bookmarkEnd w:id="2980"/>
      <w:r>
        <w:rPr>
          <w:rtl/>
        </w:rPr>
        <w:t xml:space="preserve">להם </w:t>
      </w:r>
      <w:bookmarkStart w:id="2981" w:name="_ETM_Q3_709030"/>
      <w:bookmarkEnd w:id="2981"/>
      <w:r>
        <w:rPr>
          <w:rFonts w:hint="cs"/>
          <w:rtl/>
        </w:rPr>
        <w:t>את</w:t>
      </w:r>
      <w:bookmarkStart w:id="2982" w:name="_ETM_Q3_710169"/>
      <w:bookmarkEnd w:id="2982"/>
      <w:r>
        <w:rPr>
          <w:rFonts w:hint="cs"/>
          <w:rtl/>
        </w:rPr>
        <w:t xml:space="preserve"> ה</w:t>
      </w:r>
      <w:r>
        <w:rPr>
          <w:rtl/>
        </w:rPr>
        <w:t>אמת</w:t>
      </w:r>
      <w:r>
        <w:rPr>
          <w:rFonts w:hint="cs"/>
          <w:rtl/>
        </w:rPr>
        <w:t>,</w:t>
      </w:r>
      <w:r>
        <w:rPr>
          <w:rtl/>
        </w:rPr>
        <w:t xml:space="preserve"> </w:t>
      </w:r>
      <w:bookmarkStart w:id="2983" w:name="_ETM_Q3_711129"/>
      <w:bookmarkEnd w:id="2983"/>
      <w:r>
        <w:rPr>
          <w:rFonts w:hint="cs"/>
          <w:rtl/>
        </w:rPr>
        <w:t>ו</w:t>
      </w:r>
      <w:r>
        <w:rPr>
          <w:rtl/>
        </w:rPr>
        <w:t xml:space="preserve">אל </w:t>
      </w:r>
      <w:bookmarkStart w:id="2984" w:name="_ETM_Q3_711219"/>
      <w:bookmarkEnd w:id="2984"/>
      <w:r>
        <w:rPr>
          <w:rtl/>
        </w:rPr>
        <w:t>תת</w:t>
      </w:r>
      <w:bookmarkStart w:id="2985" w:name="_ETM_Q3_709523"/>
      <w:bookmarkEnd w:id="2985"/>
      <w:r>
        <w:rPr>
          <w:rFonts w:hint="cs"/>
          <w:rtl/>
        </w:rPr>
        <w:t>פת</w:t>
      </w:r>
      <w:r>
        <w:rPr>
          <w:rtl/>
        </w:rPr>
        <w:t xml:space="preserve">ל </w:t>
      </w:r>
      <w:bookmarkStart w:id="2986" w:name="_ETM_Q3_712530"/>
      <w:bookmarkEnd w:id="2986"/>
      <w:r>
        <w:rPr>
          <w:rtl/>
        </w:rPr>
        <w:t xml:space="preserve">ואל </w:t>
      </w:r>
      <w:bookmarkStart w:id="2987" w:name="_ETM_Q3_712769"/>
      <w:bookmarkEnd w:id="2987"/>
      <w:r>
        <w:rPr>
          <w:rtl/>
        </w:rPr>
        <w:t>תשקר</w:t>
      </w:r>
      <w:r>
        <w:rPr>
          <w:rFonts w:hint="cs"/>
          <w:rtl/>
        </w:rPr>
        <w:t>.</w:t>
      </w:r>
      <w:bookmarkStart w:id="2988" w:name="_ETM_Q3_717279"/>
      <w:bookmarkEnd w:id="2988"/>
    </w:p>
    <w:p w:rsidR="00C85791" w:rsidRDefault="00C85791" w:rsidP="00967A0E">
      <w:pPr>
        <w:rPr>
          <w:rtl/>
        </w:rPr>
      </w:pPr>
    </w:p>
    <w:p w:rsidR="00C85791" w:rsidRDefault="00C85791" w:rsidP="00C03E72">
      <w:pPr>
        <w:rPr>
          <w:rtl/>
        </w:rPr>
      </w:pPr>
      <w:bookmarkStart w:id="2989" w:name="_ETM_Q3_717369"/>
      <w:bookmarkStart w:id="2990" w:name="_ETM_Q3_717429"/>
      <w:bookmarkStart w:id="2991" w:name="_ETM_Q3_713793"/>
      <w:bookmarkEnd w:id="2989"/>
      <w:bookmarkEnd w:id="2990"/>
      <w:bookmarkEnd w:id="2991"/>
      <w:r>
        <w:rPr>
          <w:rtl/>
        </w:rPr>
        <w:t xml:space="preserve">רק </w:t>
      </w:r>
      <w:bookmarkStart w:id="2992" w:name="_ETM_Q3_717549"/>
      <w:bookmarkEnd w:id="2992"/>
      <w:r>
        <w:rPr>
          <w:rtl/>
        </w:rPr>
        <w:t xml:space="preserve">בשבוע </w:t>
      </w:r>
      <w:bookmarkStart w:id="2993" w:name="_ETM_Q3_718089"/>
      <w:bookmarkEnd w:id="2993"/>
      <w:r>
        <w:rPr>
          <w:rtl/>
        </w:rPr>
        <w:t xml:space="preserve">שעבר </w:t>
      </w:r>
      <w:bookmarkStart w:id="2994" w:name="_ETM_Q3_718540"/>
      <w:bookmarkStart w:id="2995" w:name="_ETM_Q3_718749"/>
      <w:bookmarkStart w:id="2996" w:name="_ETM_Q3_718839"/>
      <w:bookmarkEnd w:id="2994"/>
      <w:bookmarkEnd w:id="2995"/>
      <w:bookmarkEnd w:id="2996"/>
      <w:r>
        <w:rPr>
          <w:rFonts w:hint="cs"/>
          <w:rtl/>
        </w:rPr>
        <w:t>הוצאת סרט</w:t>
      </w:r>
      <w:r>
        <w:rPr>
          <w:rtl/>
        </w:rPr>
        <w:t xml:space="preserve">ון </w:t>
      </w:r>
      <w:bookmarkStart w:id="2997" w:name="_ETM_Q3_719319"/>
      <w:bookmarkEnd w:id="2997"/>
      <w:r>
        <w:rPr>
          <w:rtl/>
        </w:rPr>
        <w:t xml:space="preserve">לפני </w:t>
      </w:r>
      <w:bookmarkStart w:id="2998" w:name="_ETM_Q3_719650"/>
      <w:bookmarkEnd w:id="2998"/>
      <w:r>
        <w:rPr>
          <w:rtl/>
        </w:rPr>
        <w:t xml:space="preserve">הכניסה </w:t>
      </w:r>
      <w:bookmarkStart w:id="2999" w:name="_ETM_Q3_720159"/>
      <w:bookmarkEnd w:id="2999"/>
      <w:r>
        <w:rPr>
          <w:rtl/>
        </w:rPr>
        <w:t>לממשלה</w:t>
      </w:r>
      <w:bookmarkStart w:id="3000" w:name="_ETM_Q3_720849"/>
      <w:bookmarkStart w:id="3001" w:name="_ETM_Q3_723139"/>
      <w:bookmarkStart w:id="3002" w:name="_ETM_Q3_719883"/>
      <w:bookmarkEnd w:id="3000"/>
      <w:bookmarkEnd w:id="3001"/>
      <w:bookmarkEnd w:id="3002"/>
      <w:r>
        <w:rPr>
          <w:rFonts w:hint="cs"/>
          <w:rtl/>
        </w:rPr>
        <w:t xml:space="preserve"> ואמרת – </w:t>
      </w:r>
      <w:r>
        <w:rPr>
          <w:rtl/>
        </w:rPr>
        <w:t xml:space="preserve">פנית </w:t>
      </w:r>
      <w:bookmarkStart w:id="3003" w:name="_ETM_Q3_723589"/>
      <w:bookmarkEnd w:id="3003"/>
      <w:r>
        <w:rPr>
          <w:rtl/>
        </w:rPr>
        <w:t xml:space="preserve">לראשי </w:t>
      </w:r>
      <w:bookmarkStart w:id="3004" w:name="_ETM_Q3_724010"/>
      <w:bookmarkEnd w:id="3004"/>
      <w:r>
        <w:rPr>
          <w:rtl/>
        </w:rPr>
        <w:t xml:space="preserve">הסיעות </w:t>
      </w:r>
      <w:bookmarkStart w:id="3005" w:name="_ETM_Q3_724549"/>
      <w:bookmarkEnd w:id="3005"/>
      <w:r>
        <w:rPr>
          <w:rtl/>
        </w:rPr>
        <w:t xml:space="preserve">ואמרת </w:t>
      </w:r>
      <w:bookmarkStart w:id="3006" w:name="_ETM_Q3_725089"/>
      <w:bookmarkEnd w:id="3006"/>
      <w:r>
        <w:rPr>
          <w:rFonts w:hint="cs"/>
          <w:rtl/>
        </w:rPr>
        <w:t>להם, הפצרת</w:t>
      </w:r>
      <w:bookmarkStart w:id="3007" w:name="_ETM_Q3_725449"/>
      <w:bookmarkStart w:id="3008" w:name="_ETM_Q3_726229"/>
      <w:bookmarkStart w:id="3009" w:name="_ETM_Q3_726439"/>
      <w:bookmarkStart w:id="3010" w:name="_ETM_Q3_721843"/>
      <w:bookmarkEnd w:id="3007"/>
      <w:bookmarkEnd w:id="3008"/>
      <w:bookmarkEnd w:id="3009"/>
      <w:bookmarkEnd w:id="3010"/>
      <w:r>
        <w:rPr>
          <w:rFonts w:hint="cs"/>
          <w:rtl/>
        </w:rPr>
        <w:t xml:space="preserve"> </w:t>
      </w:r>
      <w:r>
        <w:rPr>
          <w:rtl/>
        </w:rPr>
        <w:t>בהם</w:t>
      </w:r>
      <w:r>
        <w:rPr>
          <w:rFonts w:hint="cs"/>
          <w:rtl/>
        </w:rPr>
        <w:t>:</w:t>
      </w:r>
      <w:r>
        <w:rPr>
          <w:rtl/>
        </w:rPr>
        <w:t xml:space="preserve"> </w:t>
      </w:r>
      <w:bookmarkStart w:id="3011" w:name="_ETM_Q3_727219"/>
      <w:bookmarkEnd w:id="3011"/>
      <w:r>
        <w:rPr>
          <w:rtl/>
        </w:rPr>
        <w:t xml:space="preserve">אל </w:t>
      </w:r>
      <w:bookmarkStart w:id="3012" w:name="_ETM_Q3_727489"/>
      <w:bookmarkEnd w:id="3012"/>
      <w:r>
        <w:rPr>
          <w:rtl/>
        </w:rPr>
        <w:t xml:space="preserve">תתעסקו </w:t>
      </w:r>
      <w:bookmarkStart w:id="3013" w:name="_ETM_Q3_728150"/>
      <w:bookmarkEnd w:id="3013"/>
      <w:r>
        <w:rPr>
          <w:rtl/>
        </w:rPr>
        <w:t xml:space="preserve">בפוליטיקה </w:t>
      </w:r>
      <w:bookmarkStart w:id="3014" w:name="_ETM_Q3_728900"/>
      <w:bookmarkEnd w:id="3014"/>
      <w:r>
        <w:rPr>
          <w:rtl/>
        </w:rPr>
        <w:t>קטנה</w:t>
      </w:r>
      <w:r>
        <w:rPr>
          <w:rFonts w:hint="cs"/>
          <w:rtl/>
        </w:rPr>
        <w:t>.</w:t>
      </w:r>
      <w:bookmarkStart w:id="3015" w:name="_ETM_Q3_733506"/>
      <w:bookmarkStart w:id="3016" w:name="_ETM_Q3_729644"/>
      <w:bookmarkEnd w:id="3015"/>
      <w:bookmarkEnd w:id="3016"/>
      <w:r>
        <w:rPr>
          <w:rtl/>
        </w:rPr>
        <w:t xml:space="preserve"> </w:t>
      </w:r>
      <w:bookmarkStart w:id="3017" w:name="_ETM_Q3_729830"/>
      <w:bookmarkEnd w:id="3017"/>
      <w:r>
        <w:rPr>
          <w:rtl/>
        </w:rPr>
        <w:t xml:space="preserve">אמרת </w:t>
      </w:r>
      <w:bookmarkStart w:id="3018" w:name="_ETM_Q3_730370"/>
      <w:bookmarkEnd w:id="3018"/>
      <w:r>
        <w:rPr>
          <w:rtl/>
        </w:rPr>
        <w:t xml:space="preserve">להם </w:t>
      </w:r>
      <w:bookmarkStart w:id="3019" w:name="_ETM_Q3_730580"/>
      <w:bookmarkEnd w:id="3019"/>
      <w:r>
        <w:rPr>
          <w:rtl/>
        </w:rPr>
        <w:t>שז</w:t>
      </w:r>
      <w:r>
        <w:rPr>
          <w:rFonts w:hint="cs"/>
          <w:rtl/>
        </w:rPr>
        <w:t>ו</w:t>
      </w:r>
      <w:bookmarkStart w:id="3020" w:name="_ETM_Q3_727544"/>
      <w:bookmarkEnd w:id="3020"/>
      <w:r>
        <w:rPr>
          <w:rtl/>
        </w:rPr>
        <w:t xml:space="preserve"> </w:t>
      </w:r>
      <w:bookmarkStart w:id="3021" w:name="_ETM_Q3_730910"/>
      <w:bookmarkEnd w:id="3021"/>
      <w:r>
        <w:rPr>
          <w:rtl/>
        </w:rPr>
        <w:t xml:space="preserve">לא </w:t>
      </w:r>
      <w:bookmarkStart w:id="3022" w:name="_ETM_Q3_731030"/>
      <w:bookmarkEnd w:id="3022"/>
      <w:r>
        <w:rPr>
          <w:rtl/>
        </w:rPr>
        <w:t>ה</w:t>
      </w:r>
      <w:bookmarkStart w:id="3023" w:name="_ETM_Q3_731150"/>
      <w:bookmarkEnd w:id="3023"/>
      <w:r>
        <w:rPr>
          <w:rtl/>
        </w:rPr>
        <w:t>שעה</w:t>
      </w:r>
      <w:r>
        <w:rPr>
          <w:rFonts w:hint="cs"/>
          <w:rtl/>
        </w:rPr>
        <w:t>,</w:t>
      </w:r>
      <w:r>
        <w:rPr>
          <w:rtl/>
        </w:rPr>
        <w:t xml:space="preserve"> </w:t>
      </w:r>
      <w:bookmarkStart w:id="3024" w:name="_ETM_Q3_731569"/>
      <w:bookmarkEnd w:id="3024"/>
      <w:r>
        <w:rPr>
          <w:rtl/>
        </w:rPr>
        <w:t xml:space="preserve">שמדובר </w:t>
      </w:r>
      <w:bookmarkStart w:id="3025" w:name="_ETM_Q3_732110"/>
      <w:bookmarkEnd w:id="3025"/>
      <w:r>
        <w:rPr>
          <w:rtl/>
        </w:rPr>
        <w:t xml:space="preserve">בזמן </w:t>
      </w:r>
      <w:bookmarkStart w:id="3026" w:name="_ETM_Q3_732470"/>
      <w:bookmarkEnd w:id="3026"/>
      <w:r>
        <w:rPr>
          <w:rtl/>
        </w:rPr>
        <w:t xml:space="preserve">גורלי </w:t>
      </w:r>
      <w:bookmarkStart w:id="3027" w:name="_ETM_Q3_733340"/>
      <w:bookmarkEnd w:id="3027"/>
      <w:r>
        <w:rPr>
          <w:rtl/>
        </w:rPr>
        <w:t xml:space="preserve">עבור </w:t>
      </w:r>
      <w:bookmarkStart w:id="3028" w:name="_ETM_Q3_733700"/>
      <w:bookmarkEnd w:id="3028"/>
      <w:r>
        <w:rPr>
          <w:rtl/>
        </w:rPr>
        <w:t>המדינה</w:t>
      </w:r>
      <w:r>
        <w:rPr>
          <w:rFonts w:hint="cs"/>
          <w:rtl/>
        </w:rPr>
        <w:t>,</w:t>
      </w:r>
      <w:r>
        <w:rPr>
          <w:rtl/>
        </w:rPr>
        <w:t xml:space="preserve"> </w:t>
      </w:r>
      <w:bookmarkStart w:id="3029" w:name="_ETM_Q3_734090"/>
      <w:bookmarkEnd w:id="3029"/>
      <w:r>
        <w:rPr>
          <w:rtl/>
        </w:rPr>
        <w:t xml:space="preserve">ושאתה </w:t>
      </w:r>
      <w:bookmarkStart w:id="3030" w:name="_ETM_Q3_734540"/>
      <w:bookmarkEnd w:id="3030"/>
      <w:r>
        <w:rPr>
          <w:rtl/>
        </w:rPr>
        <w:t xml:space="preserve">מצפה </w:t>
      </w:r>
      <w:bookmarkStart w:id="3031" w:name="_ETM_Q3_735080"/>
      <w:bookmarkEnd w:id="3031"/>
      <w:r>
        <w:rPr>
          <w:rtl/>
        </w:rPr>
        <w:t xml:space="preserve">מכל </w:t>
      </w:r>
      <w:bookmarkStart w:id="3032" w:name="_ETM_Q3_735590"/>
      <w:bookmarkEnd w:id="3032"/>
      <w:r>
        <w:rPr>
          <w:rFonts w:hint="cs"/>
          <w:rtl/>
        </w:rPr>
        <w:t>אחד</w:t>
      </w:r>
      <w:r>
        <w:rPr>
          <w:rtl/>
        </w:rPr>
        <w:t xml:space="preserve"> </w:t>
      </w:r>
      <w:bookmarkStart w:id="3033" w:name="_ETM_Q3_735860"/>
      <w:bookmarkEnd w:id="3033"/>
      <w:r>
        <w:rPr>
          <w:rtl/>
        </w:rPr>
        <w:t xml:space="preserve">מהם </w:t>
      </w:r>
      <w:bookmarkStart w:id="3034" w:name="_ETM_Q3_736520"/>
      <w:bookmarkEnd w:id="3034"/>
      <w:r>
        <w:rPr>
          <w:rtl/>
        </w:rPr>
        <w:t xml:space="preserve">להבין </w:t>
      </w:r>
      <w:bookmarkStart w:id="3035" w:name="_ETM_Q3_737179"/>
      <w:bookmarkEnd w:id="3035"/>
      <w:r>
        <w:rPr>
          <w:rtl/>
        </w:rPr>
        <w:t xml:space="preserve">את </w:t>
      </w:r>
      <w:bookmarkStart w:id="3036" w:name="_ETM_Q3_737330"/>
      <w:bookmarkEnd w:id="3036"/>
      <w:r>
        <w:rPr>
          <w:rtl/>
        </w:rPr>
        <w:t xml:space="preserve">גודל </w:t>
      </w:r>
      <w:bookmarkStart w:id="3037" w:name="_ETM_Q3_737840"/>
      <w:bookmarkEnd w:id="3037"/>
      <w:r>
        <w:rPr>
          <w:rtl/>
        </w:rPr>
        <w:t xml:space="preserve">האחריות </w:t>
      </w:r>
      <w:bookmarkStart w:id="3038" w:name="_ETM_Q3_739160"/>
      <w:bookmarkEnd w:id="3038"/>
      <w:r>
        <w:rPr>
          <w:rtl/>
        </w:rPr>
        <w:t xml:space="preserve">של </w:t>
      </w:r>
      <w:bookmarkStart w:id="3039" w:name="_ETM_Q3_739580"/>
      <w:bookmarkEnd w:id="3039"/>
      <w:r>
        <w:rPr>
          <w:rtl/>
        </w:rPr>
        <w:t xml:space="preserve">כל </w:t>
      </w:r>
      <w:bookmarkStart w:id="3040" w:name="_ETM_Q3_740059"/>
      <w:bookmarkEnd w:id="3040"/>
      <w:r>
        <w:rPr>
          <w:rFonts w:hint="cs"/>
          <w:rtl/>
        </w:rPr>
        <w:t>אחד</w:t>
      </w:r>
      <w:r>
        <w:rPr>
          <w:rtl/>
        </w:rPr>
        <w:t xml:space="preserve"> </w:t>
      </w:r>
      <w:bookmarkStart w:id="3041" w:name="_ETM_Q3_740929"/>
      <w:bookmarkEnd w:id="3041"/>
      <w:r>
        <w:rPr>
          <w:rtl/>
        </w:rPr>
        <w:t xml:space="preserve">כלפי </w:t>
      </w:r>
      <w:bookmarkStart w:id="3042" w:name="_ETM_Q3_741350"/>
      <w:bookmarkEnd w:id="3042"/>
      <w:r>
        <w:rPr>
          <w:rtl/>
        </w:rPr>
        <w:t>המדינה</w:t>
      </w:r>
      <w:r>
        <w:rPr>
          <w:rFonts w:hint="cs"/>
          <w:rtl/>
        </w:rPr>
        <w:t>.</w:t>
      </w:r>
      <w:r>
        <w:rPr>
          <w:rtl/>
        </w:rPr>
        <w:t xml:space="preserve"> </w:t>
      </w:r>
      <w:bookmarkStart w:id="3043" w:name="_ETM_Q3_742450"/>
      <w:bookmarkEnd w:id="3043"/>
      <w:r>
        <w:rPr>
          <w:rtl/>
        </w:rPr>
        <w:t xml:space="preserve">לא </w:t>
      </w:r>
      <w:bookmarkStart w:id="3044" w:name="_ETM_Q3_742690"/>
      <w:bookmarkEnd w:id="3044"/>
      <w:r>
        <w:rPr>
          <w:rtl/>
        </w:rPr>
        <w:t xml:space="preserve">עברו </w:t>
      </w:r>
      <w:bookmarkStart w:id="3045" w:name="_ETM_Q3_743200"/>
      <w:bookmarkEnd w:id="3045"/>
      <w:r>
        <w:rPr>
          <w:rtl/>
        </w:rPr>
        <w:t xml:space="preserve">כמה </w:t>
      </w:r>
      <w:bookmarkStart w:id="3046" w:name="_ETM_Q3_743559"/>
      <w:bookmarkEnd w:id="3046"/>
      <w:r>
        <w:rPr>
          <w:rtl/>
        </w:rPr>
        <w:t>ימים</w:t>
      </w:r>
      <w:r>
        <w:rPr>
          <w:rFonts w:hint="cs"/>
          <w:rtl/>
        </w:rPr>
        <w:t>,</w:t>
      </w:r>
      <w:bookmarkStart w:id="3047" w:name="_ETM_Q3_740754"/>
      <w:bookmarkEnd w:id="3047"/>
      <w:r>
        <w:rPr>
          <w:rtl/>
        </w:rPr>
        <w:t xml:space="preserve"> </w:t>
      </w:r>
      <w:bookmarkStart w:id="3048" w:name="_ETM_Q3_743950"/>
      <w:bookmarkEnd w:id="3048"/>
      <w:r>
        <w:rPr>
          <w:rtl/>
        </w:rPr>
        <w:t>וה</w:t>
      </w:r>
      <w:r>
        <w:rPr>
          <w:rFonts w:hint="cs"/>
          <w:rtl/>
        </w:rPr>
        <w:t>י</w:t>
      </w:r>
      <w:r>
        <w:rPr>
          <w:rtl/>
        </w:rPr>
        <w:t>נה</w:t>
      </w:r>
      <w:r>
        <w:rPr>
          <w:rFonts w:hint="cs"/>
          <w:rtl/>
        </w:rPr>
        <w:t>,</w:t>
      </w:r>
      <w:r>
        <w:rPr>
          <w:rtl/>
        </w:rPr>
        <w:t xml:space="preserve"> </w:t>
      </w:r>
      <w:bookmarkStart w:id="3049" w:name="_ETM_Q3_744340"/>
      <w:bookmarkEnd w:id="3049"/>
      <w:r>
        <w:rPr>
          <w:rtl/>
        </w:rPr>
        <w:t>אתמול</w:t>
      </w:r>
      <w:r>
        <w:rPr>
          <w:rFonts w:hint="cs"/>
          <w:rtl/>
        </w:rPr>
        <w:t>,</w:t>
      </w:r>
      <w:r>
        <w:rPr>
          <w:rtl/>
        </w:rPr>
        <w:t xml:space="preserve"> </w:t>
      </w:r>
      <w:bookmarkStart w:id="3050" w:name="_ETM_Q3_744940"/>
      <w:bookmarkEnd w:id="3050"/>
      <w:r>
        <w:rPr>
          <w:rtl/>
        </w:rPr>
        <w:t xml:space="preserve">בפתח </w:t>
      </w:r>
      <w:bookmarkStart w:id="3051" w:name="_ETM_Q3_745450"/>
      <w:bookmarkEnd w:id="3051"/>
      <w:r>
        <w:rPr>
          <w:rtl/>
        </w:rPr>
        <w:t xml:space="preserve">ישיבת </w:t>
      </w:r>
      <w:bookmarkStart w:id="3052" w:name="_ETM_Q3_745840"/>
      <w:bookmarkEnd w:id="3052"/>
      <w:r>
        <w:rPr>
          <w:rtl/>
        </w:rPr>
        <w:t>הממשלה</w:t>
      </w:r>
      <w:r>
        <w:rPr>
          <w:rFonts w:hint="cs"/>
          <w:rtl/>
        </w:rPr>
        <w:t>,</w:t>
      </w:r>
      <w:r>
        <w:rPr>
          <w:rtl/>
        </w:rPr>
        <w:t xml:space="preserve"> </w:t>
      </w:r>
      <w:bookmarkStart w:id="3053" w:name="_ETM_Q3_746770"/>
      <w:bookmarkEnd w:id="3053"/>
      <w:r>
        <w:rPr>
          <w:rtl/>
        </w:rPr>
        <w:t xml:space="preserve">מול </w:t>
      </w:r>
      <w:bookmarkStart w:id="3054" w:name="_ETM_Q3_747070"/>
      <w:bookmarkEnd w:id="3054"/>
      <w:r>
        <w:rPr>
          <w:rtl/>
        </w:rPr>
        <w:t xml:space="preserve">אותם </w:t>
      </w:r>
      <w:bookmarkStart w:id="3055" w:name="_ETM_Q3_747490"/>
      <w:bookmarkEnd w:id="3055"/>
      <w:r>
        <w:rPr>
          <w:rFonts w:hint="cs"/>
          <w:rtl/>
        </w:rPr>
        <w:t>ראשי</w:t>
      </w:r>
      <w:bookmarkStart w:id="3056" w:name="_ETM_Q3_744964"/>
      <w:bookmarkEnd w:id="3056"/>
      <w:r>
        <w:rPr>
          <w:rtl/>
        </w:rPr>
        <w:t xml:space="preserve"> </w:t>
      </w:r>
      <w:bookmarkStart w:id="3057" w:name="_ETM_Q3_747790"/>
      <w:bookmarkEnd w:id="3057"/>
      <w:r>
        <w:rPr>
          <w:rtl/>
        </w:rPr>
        <w:t xml:space="preserve">סיעה </w:t>
      </w:r>
      <w:bookmarkStart w:id="3058" w:name="_ETM_Q3_748630"/>
      <w:bookmarkEnd w:id="3058"/>
      <w:r>
        <w:rPr>
          <w:rtl/>
        </w:rPr>
        <w:t xml:space="preserve">שביקשת </w:t>
      </w:r>
      <w:bookmarkStart w:id="3059" w:name="_ETM_Q3_749500"/>
      <w:bookmarkEnd w:id="3059"/>
      <w:r>
        <w:rPr>
          <w:rtl/>
        </w:rPr>
        <w:t xml:space="preserve">מהם </w:t>
      </w:r>
      <w:bookmarkStart w:id="3060" w:name="_ETM_Q3_749890"/>
      <w:bookmarkEnd w:id="3060"/>
      <w:r>
        <w:rPr>
          <w:rtl/>
        </w:rPr>
        <w:t xml:space="preserve">לא </w:t>
      </w:r>
      <w:bookmarkStart w:id="3061" w:name="_ETM_Q3_750130"/>
      <w:bookmarkEnd w:id="3061"/>
      <w:r>
        <w:rPr>
          <w:rtl/>
        </w:rPr>
        <w:t xml:space="preserve">לעשות </w:t>
      </w:r>
      <w:bookmarkStart w:id="3062" w:name="_ETM_Q3_750550"/>
      <w:bookmarkEnd w:id="3062"/>
      <w:r>
        <w:rPr>
          <w:rtl/>
        </w:rPr>
        <w:t xml:space="preserve">פוליטיקה </w:t>
      </w:r>
      <w:bookmarkStart w:id="3063" w:name="_ETM_Q3_751240"/>
      <w:bookmarkEnd w:id="3063"/>
      <w:r>
        <w:rPr>
          <w:rtl/>
        </w:rPr>
        <w:t>קטנה</w:t>
      </w:r>
      <w:r>
        <w:rPr>
          <w:rFonts w:hint="cs"/>
          <w:rtl/>
        </w:rPr>
        <w:t>,</w:t>
      </w:r>
      <w:r>
        <w:rPr>
          <w:rtl/>
        </w:rPr>
        <w:t xml:space="preserve"> </w:t>
      </w:r>
      <w:bookmarkStart w:id="3064" w:name="_ETM_Q3_752099"/>
      <w:bookmarkEnd w:id="3064"/>
      <w:r>
        <w:rPr>
          <w:rtl/>
        </w:rPr>
        <w:t xml:space="preserve">בחרת </w:t>
      </w:r>
      <w:bookmarkStart w:id="3065" w:name="_ETM_Q3_752610"/>
      <w:bookmarkEnd w:id="3065"/>
      <w:r>
        <w:rPr>
          <w:rtl/>
        </w:rPr>
        <w:t xml:space="preserve">לעשות </w:t>
      </w:r>
      <w:bookmarkStart w:id="3066" w:name="_ETM_Q3_753120"/>
      <w:bookmarkEnd w:id="3066"/>
      <w:r>
        <w:rPr>
          <w:rtl/>
        </w:rPr>
        <w:t xml:space="preserve">פוליטיקה </w:t>
      </w:r>
      <w:bookmarkStart w:id="3067" w:name="_ETM_Q3_753749"/>
      <w:bookmarkEnd w:id="3067"/>
      <w:r>
        <w:rPr>
          <w:rtl/>
        </w:rPr>
        <w:t xml:space="preserve">עוד </w:t>
      </w:r>
      <w:bookmarkStart w:id="3068" w:name="_ETM_Q3_753960"/>
      <w:bookmarkEnd w:id="3068"/>
      <w:r>
        <w:rPr>
          <w:rtl/>
        </w:rPr>
        <w:t xml:space="preserve">יותר </w:t>
      </w:r>
      <w:bookmarkStart w:id="3069" w:name="_ETM_Q3_754259"/>
      <w:bookmarkEnd w:id="3069"/>
      <w:r>
        <w:rPr>
          <w:rtl/>
        </w:rPr>
        <w:t>קטנה</w:t>
      </w:r>
      <w:r>
        <w:rPr>
          <w:rFonts w:hint="cs"/>
          <w:rtl/>
        </w:rPr>
        <w:t>,</w:t>
      </w:r>
      <w:r>
        <w:rPr>
          <w:rtl/>
        </w:rPr>
        <w:t xml:space="preserve"> </w:t>
      </w:r>
      <w:bookmarkStart w:id="3070" w:name="_ETM_Q3_755580"/>
      <w:bookmarkEnd w:id="3070"/>
      <w:r>
        <w:rPr>
          <w:rtl/>
        </w:rPr>
        <w:t>ו</w:t>
      </w:r>
      <w:r>
        <w:rPr>
          <w:rFonts w:hint="cs"/>
          <w:rtl/>
        </w:rPr>
        <w:t>עוד</w:t>
      </w:r>
      <w:bookmarkStart w:id="3071" w:name="_ETM_Q3_753515"/>
      <w:bookmarkEnd w:id="3071"/>
      <w:r>
        <w:rPr>
          <w:rtl/>
        </w:rPr>
        <w:t xml:space="preserve"> </w:t>
      </w:r>
      <w:bookmarkStart w:id="3072" w:name="_ETM_Q3_756090"/>
      <w:bookmarkEnd w:id="3072"/>
      <w:r>
        <w:rPr>
          <w:rtl/>
        </w:rPr>
        <w:t xml:space="preserve">על </w:t>
      </w:r>
      <w:bookmarkStart w:id="3073" w:name="_ETM_Q3_756150"/>
      <w:bookmarkEnd w:id="3073"/>
      <w:r>
        <w:rPr>
          <w:rtl/>
        </w:rPr>
        <w:t xml:space="preserve">חשבון </w:t>
      </w:r>
      <w:bookmarkStart w:id="3074" w:name="_ETM_Q3_756599"/>
      <w:bookmarkEnd w:id="3074"/>
      <w:r>
        <w:rPr>
          <w:rtl/>
        </w:rPr>
        <w:t>מי</w:t>
      </w:r>
      <w:r>
        <w:rPr>
          <w:rFonts w:hint="cs"/>
          <w:rtl/>
        </w:rPr>
        <w:t>?</w:t>
      </w:r>
      <w:r>
        <w:rPr>
          <w:rtl/>
        </w:rPr>
        <w:t xml:space="preserve"> </w:t>
      </w:r>
      <w:bookmarkStart w:id="3075" w:name="_ETM_Q3_757289"/>
      <w:bookmarkEnd w:id="3075"/>
      <w:r>
        <w:rPr>
          <w:rtl/>
        </w:rPr>
        <w:t xml:space="preserve">על </w:t>
      </w:r>
      <w:bookmarkStart w:id="3076" w:name="_ETM_Q3_757439"/>
      <w:bookmarkEnd w:id="3076"/>
      <w:r>
        <w:rPr>
          <w:rtl/>
        </w:rPr>
        <w:t xml:space="preserve">חשבון </w:t>
      </w:r>
      <w:bookmarkStart w:id="3077" w:name="_ETM_Q3_757800"/>
      <w:bookmarkEnd w:id="3077"/>
      <w:r>
        <w:rPr>
          <w:rtl/>
        </w:rPr>
        <w:t>ארצות</w:t>
      </w:r>
      <w:bookmarkStart w:id="3078" w:name="_ETM_Q3_758129"/>
      <w:bookmarkStart w:id="3079" w:name="_ETM_Q3_757185"/>
      <w:bookmarkEnd w:id="3078"/>
      <w:bookmarkEnd w:id="3079"/>
      <w:r>
        <w:rPr>
          <w:rFonts w:hint="cs"/>
          <w:rtl/>
        </w:rPr>
        <w:t xml:space="preserve"> </w:t>
      </w:r>
      <w:r>
        <w:rPr>
          <w:rtl/>
        </w:rPr>
        <w:t>הברית</w:t>
      </w:r>
      <w:r>
        <w:rPr>
          <w:rFonts w:hint="cs"/>
          <w:rtl/>
        </w:rPr>
        <w:t>.</w:t>
      </w:r>
      <w:bookmarkStart w:id="3080" w:name="_ETM_Q3_759479"/>
      <w:bookmarkEnd w:id="3080"/>
      <w:r>
        <w:rPr>
          <w:rFonts w:hint="cs"/>
          <w:rtl/>
        </w:rPr>
        <w:t xml:space="preserve"> </w:t>
      </w:r>
      <w:r>
        <w:rPr>
          <w:rtl/>
        </w:rPr>
        <w:t xml:space="preserve">מה </w:t>
      </w:r>
      <w:bookmarkStart w:id="3081" w:name="_ETM_Q3_760020"/>
      <w:bookmarkEnd w:id="3081"/>
      <w:r>
        <w:rPr>
          <w:rtl/>
        </w:rPr>
        <w:t xml:space="preserve">יש </w:t>
      </w:r>
      <w:bookmarkStart w:id="3082" w:name="_ETM_Q3_760590"/>
      <w:bookmarkEnd w:id="3082"/>
      <w:r>
        <w:rPr>
          <w:rtl/>
        </w:rPr>
        <w:t xml:space="preserve">לך </w:t>
      </w:r>
      <w:bookmarkStart w:id="3083" w:name="_ETM_Q3_761160"/>
      <w:bookmarkEnd w:id="3083"/>
      <w:r>
        <w:rPr>
          <w:rtl/>
        </w:rPr>
        <w:t xml:space="preserve">עם </w:t>
      </w:r>
      <w:bookmarkStart w:id="3084" w:name="_ETM_Q3_761340"/>
      <w:bookmarkEnd w:id="3084"/>
      <w:proofErr w:type="spellStart"/>
      <w:r>
        <w:rPr>
          <w:rtl/>
        </w:rPr>
        <w:t>בי</w:t>
      </w:r>
      <w:bookmarkStart w:id="3085" w:name="_ETM_Q3_763350"/>
      <w:bookmarkStart w:id="3086" w:name="_ETM_Q3_763590"/>
      <w:bookmarkEnd w:id="3085"/>
      <w:bookmarkEnd w:id="3086"/>
      <w:r>
        <w:rPr>
          <w:rFonts w:hint="cs"/>
          <w:rtl/>
        </w:rPr>
        <w:t>ידן</w:t>
      </w:r>
      <w:proofErr w:type="spellEnd"/>
      <w:r>
        <w:rPr>
          <w:rFonts w:hint="cs"/>
          <w:rtl/>
        </w:rPr>
        <w:t xml:space="preserve">? מה </w:t>
      </w:r>
      <w:r>
        <w:rPr>
          <w:rtl/>
        </w:rPr>
        <w:t xml:space="preserve">יש </w:t>
      </w:r>
      <w:bookmarkStart w:id="3087" w:name="_ETM_Q3_763860"/>
      <w:bookmarkEnd w:id="3087"/>
      <w:r>
        <w:rPr>
          <w:rtl/>
        </w:rPr>
        <w:t xml:space="preserve">לך </w:t>
      </w:r>
      <w:bookmarkStart w:id="3088" w:name="_ETM_Q3_764100"/>
      <w:bookmarkEnd w:id="3088"/>
      <w:r>
        <w:rPr>
          <w:rtl/>
        </w:rPr>
        <w:t>איתו</w:t>
      </w:r>
      <w:r>
        <w:rPr>
          <w:rFonts w:hint="cs"/>
          <w:rtl/>
        </w:rPr>
        <w:t>?</w:t>
      </w:r>
      <w:bookmarkStart w:id="3089" w:name="_ETM_Q3_759445"/>
      <w:bookmarkEnd w:id="3089"/>
      <w:r>
        <w:rPr>
          <w:rtl/>
        </w:rPr>
        <w:t xml:space="preserve"> </w:t>
      </w:r>
      <w:bookmarkStart w:id="3090" w:name="_ETM_Q3_765800"/>
      <w:bookmarkEnd w:id="3090"/>
      <w:r>
        <w:rPr>
          <w:rtl/>
        </w:rPr>
        <w:t xml:space="preserve">זאת </w:t>
      </w:r>
      <w:bookmarkStart w:id="3091" w:name="_ETM_Q3_766309"/>
      <w:bookmarkEnd w:id="3091"/>
      <w:r>
        <w:rPr>
          <w:rtl/>
        </w:rPr>
        <w:t xml:space="preserve">מדינה </w:t>
      </w:r>
      <w:bookmarkStart w:id="3092" w:name="_ETM_Q3_766880"/>
      <w:bookmarkEnd w:id="3092"/>
      <w:r>
        <w:rPr>
          <w:rtl/>
        </w:rPr>
        <w:t xml:space="preserve">שעוזרת </w:t>
      </w:r>
      <w:bookmarkStart w:id="3093" w:name="_ETM_Q3_767660"/>
      <w:bookmarkEnd w:id="3093"/>
      <w:r>
        <w:rPr>
          <w:rtl/>
        </w:rPr>
        <w:t xml:space="preserve">לנו </w:t>
      </w:r>
      <w:bookmarkStart w:id="3094" w:name="_ETM_Q3_767929"/>
      <w:bookmarkEnd w:id="3094"/>
      <w:r>
        <w:rPr>
          <w:rtl/>
        </w:rPr>
        <w:t xml:space="preserve">עם </w:t>
      </w:r>
      <w:bookmarkStart w:id="3095" w:name="_ETM_Q3_768020"/>
      <w:bookmarkEnd w:id="3095"/>
      <w:r>
        <w:rPr>
          <w:rtl/>
        </w:rPr>
        <w:t xml:space="preserve">בני </w:t>
      </w:r>
      <w:bookmarkStart w:id="3096" w:name="_ETM_Q3_768230"/>
      <w:bookmarkEnd w:id="3096"/>
      <w:r>
        <w:rPr>
          <w:rtl/>
        </w:rPr>
        <w:t xml:space="preserve">הברית </w:t>
      </w:r>
      <w:bookmarkStart w:id="3097" w:name="_ETM_Q3_768710"/>
      <w:bookmarkEnd w:id="3097"/>
      <w:r>
        <w:rPr>
          <w:rtl/>
        </w:rPr>
        <w:t>שלנו</w:t>
      </w:r>
      <w:r>
        <w:rPr>
          <w:rFonts w:hint="cs"/>
          <w:rtl/>
        </w:rPr>
        <w:t>.</w:t>
      </w:r>
      <w:r>
        <w:rPr>
          <w:rtl/>
        </w:rPr>
        <w:t xml:space="preserve"> </w:t>
      </w:r>
      <w:bookmarkStart w:id="3098" w:name="_ETM_Q3_770090"/>
      <w:bookmarkEnd w:id="3098"/>
      <w:r>
        <w:rPr>
          <w:rtl/>
        </w:rPr>
        <w:t xml:space="preserve">אם </w:t>
      </w:r>
      <w:bookmarkStart w:id="3099" w:name="_ETM_Q3_770390"/>
      <w:bookmarkEnd w:id="3099"/>
      <w:r>
        <w:rPr>
          <w:rtl/>
        </w:rPr>
        <w:t xml:space="preserve">אתה </w:t>
      </w:r>
      <w:bookmarkStart w:id="3100" w:name="_ETM_Q3_770660"/>
      <w:bookmarkEnd w:id="3100"/>
      <w:r>
        <w:rPr>
          <w:rtl/>
        </w:rPr>
        <w:t xml:space="preserve">כועס </w:t>
      </w:r>
      <w:bookmarkStart w:id="3101" w:name="_ETM_Q3_771110"/>
      <w:bookmarkEnd w:id="3101"/>
      <w:r>
        <w:rPr>
          <w:rtl/>
        </w:rPr>
        <w:t>עלי</w:t>
      </w:r>
      <w:r>
        <w:rPr>
          <w:rFonts w:hint="cs"/>
          <w:rtl/>
        </w:rPr>
        <w:t>הם,</w:t>
      </w:r>
      <w:r>
        <w:rPr>
          <w:rtl/>
        </w:rPr>
        <w:t xml:space="preserve"> </w:t>
      </w:r>
      <w:bookmarkStart w:id="3102" w:name="_ETM_Q3_771380"/>
      <w:bookmarkEnd w:id="3102"/>
      <w:r>
        <w:rPr>
          <w:rtl/>
        </w:rPr>
        <w:t xml:space="preserve">תסגור </w:t>
      </w:r>
      <w:bookmarkStart w:id="3103" w:name="_ETM_Q3_771860"/>
      <w:bookmarkEnd w:id="3103"/>
      <w:r>
        <w:rPr>
          <w:rtl/>
        </w:rPr>
        <w:t xml:space="preserve">את </w:t>
      </w:r>
      <w:bookmarkStart w:id="3104" w:name="_ETM_Q3_771950"/>
      <w:bookmarkEnd w:id="3104"/>
      <w:r>
        <w:rPr>
          <w:rtl/>
        </w:rPr>
        <w:t xml:space="preserve">זה </w:t>
      </w:r>
      <w:bookmarkStart w:id="3105" w:name="_ETM_Q3_772070"/>
      <w:bookmarkEnd w:id="3105"/>
      <w:r>
        <w:rPr>
          <w:rtl/>
        </w:rPr>
        <w:t>בחדרי</w:t>
      </w:r>
      <w:bookmarkStart w:id="3106" w:name="_ETM_Q3_772520"/>
      <w:bookmarkEnd w:id="3106"/>
      <w:r>
        <w:rPr>
          <w:rFonts w:hint="cs"/>
          <w:rtl/>
        </w:rPr>
        <w:t>-</w:t>
      </w:r>
      <w:r>
        <w:rPr>
          <w:rtl/>
        </w:rPr>
        <w:t>חדרים</w:t>
      </w:r>
      <w:r>
        <w:rPr>
          <w:rFonts w:hint="cs"/>
          <w:rtl/>
        </w:rPr>
        <w:t>.</w:t>
      </w:r>
      <w:r>
        <w:rPr>
          <w:rtl/>
        </w:rPr>
        <w:t xml:space="preserve"> </w:t>
      </w:r>
      <w:bookmarkStart w:id="3107" w:name="_ETM_Q3_775090"/>
      <w:bookmarkEnd w:id="3107"/>
      <w:r>
        <w:rPr>
          <w:rtl/>
        </w:rPr>
        <w:t xml:space="preserve">למה </w:t>
      </w:r>
      <w:bookmarkStart w:id="3108" w:name="_ETM_Q3_775689"/>
      <w:bookmarkEnd w:id="3108"/>
      <w:r>
        <w:rPr>
          <w:rtl/>
        </w:rPr>
        <w:t xml:space="preserve">צריך </w:t>
      </w:r>
      <w:bookmarkStart w:id="3109" w:name="_ETM_Q3_776289"/>
      <w:bookmarkEnd w:id="3109"/>
      <w:r>
        <w:rPr>
          <w:rtl/>
        </w:rPr>
        <w:t xml:space="preserve">לייצר </w:t>
      </w:r>
      <w:bookmarkStart w:id="3110" w:name="_ETM_Q3_777370"/>
      <w:bookmarkEnd w:id="3110"/>
      <w:r>
        <w:rPr>
          <w:rtl/>
        </w:rPr>
        <w:t xml:space="preserve">משברים </w:t>
      </w:r>
      <w:bookmarkStart w:id="3111" w:name="_ETM_Q3_778000"/>
      <w:bookmarkEnd w:id="3111"/>
      <w:r>
        <w:rPr>
          <w:rtl/>
        </w:rPr>
        <w:t xml:space="preserve">מול </w:t>
      </w:r>
      <w:bookmarkStart w:id="3112" w:name="_ETM_Q3_778179"/>
      <w:bookmarkEnd w:id="3112"/>
      <w:r>
        <w:rPr>
          <w:rtl/>
        </w:rPr>
        <w:t>ארצות</w:t>
      </w:r>
      <w:bookmarkStart w:id="3113" w:name="_ETM_Q3_778569"/>
      <w:bookmarkEnd w:id="3113"/>
      <w:r>
        <w:rPr>
          <w:rFonts w:hint="cs"/>
          <w:rtl/>
        </w:rPr>
        <w:t xml:space="preserve"> </w:t>
      </w:r>
      <w:r>
        <w:rPr>
          <w:rtl/>
        </w:rPr>
        <w:t>הברית</w:t>
      </w:r>
      <w:r>
        <w:rPr>
          <w:rFonts w:hint="cs"/>
          <w:rtl/>
        </w:rPr>
        <w:t>?</w:t>
      </w:r>
      <w:r>
        <w:rPr>
          <w:rtl/>
        </w:rPr>
        <w:t xml:space="preserve"> </w:t>
      </w:r>
      <w:bookmarkStart w:id="3114" w:name="_ETM_Q3_778960"/>
      <w:bookmarkEnd w:id="3114"/>
      <w:r>
        <w:rPr>
          <w:rtl/>
        </w:rPr>
        <w:t>למה</w:t>
      </w:r>
      <w:r>
        <w:rPr>
          <w:rFonts w:hint="cs"/>
          <w:rtl/>
        </w:rPr>
        <w:t>?</w:t>
      </w:r>
      <w:r>
        <w:rPr>
          <w:rtl/>
        </w:rPr>
        <w:t xml:space="preserve"> </w:t>
      </w:r>
      <w:bookmarkStart w:id="3115" w:name="_ETM_Q3_780520"/>
      <w:bookmarkEnd w:id="3115"/>
      <w:r>
        <w:rPr>
          <w:rtl/>
        </w:rPr>
        <w:t xml:space="preserve">מי </w:t>
      </w:r>
      <w:bookmarkStart w:id="3116" w:name="_ETM_Q3_780729"/>
      <w:bookmarkStart w:id="3117" w:name="_ETM_Q3_780885"/>
      <w:bookmarkEnd w:id="3116"/>
      <w:bookmarkEnd w:id="3117"/>
      <w:r>
        <w:rPr>
          <w:rFonts w:hint="cs"/>
          <w:rtl/>
        </w:rPr>
        <w:t>ע</w:t>
      </w:r>
      <w:r>
        <w:rPr>
          <w:rtl/>
        </w:rPr>
        <w:t xml:space="preserve">ושה </w:t>
      </w:r>
      <w:bookmarkStart w:id="3118" w:name="_ETM_Q3_781179"/>
      <w:bookmarkEnd w:id="3118"/>
      <w:r>
        <w:rPr>
          <w:rtl/>
        </w:rPr>
        <w:t xml:space="preserve">את </w:t>
      </w:r>
      <w:bookmarkStart w:id="3119" w:name="_ETM_Q3_781240"/>
      <w:bookmarkEnd w:id="3119"/>
      <w:r>
        <w:rPr>
          <w:rtl/>
        </w:rPr>
        <w:t xml:space="preserve">זה </w:t>
      </w:r>
      <w:bookmarkStart w:id="3120" w:name="_ETM_Q3_781419"/>
      <w:bookmarkEnd w:id="3120"/>
      <w:r>
        <w:rPr>
          <w:rtl/>
        </w:rPr>
        <w:t xml:space="preserve">בשעת </w:t>
      </w:r>
      <w:bookmarkStart w:id="3121" w:name="_ETM_Q3_781809"/>
      <w:bookmarkEnd w:id="3121"/>
      <w:r>
        <w:rPr>
          <w:rtl/>
        </w:rPr>
        <w:t>מלחמה</w:t>
      </w:r>
      <w:r>
        <w:rPr>
          <w:rFonts w:hint="cs"/>
          <w:rtl/>
        </w:rPr>
        <w:t>,</w:t>
      </w:r>
      <w:r>
        <w:rPr>
          <w:rtl/>
        </w:rPr>
        <w:t xml:space="preserve"> </w:t>
      </w:r>
      <w:r>
        <w:rPr>
          <w:rFonts w:hint="cs"/>
          <w:rtl/>
        </w:rPr>
        <w:t xml:space="preserve">כשאנחנו נמצאים </w:t>
      </w:r>
      <w:bookmarkStart w:id="3122" w:name="_ETM_Q3_786834"/>
      <w:bookmarkEnd w:id="3122"/>
      <w:r>
        <w:rPr>
          <w:rFonts w:hint="cs"/>
          <w:rtl/>
        </w:rPr>
        <w:t xml:space="preserve">מול אתגרים </w:t>
      </w:r>
      <w:bookmarkStart w:id="3123" w:name="_ETM_Q3_784355"/>
      <w:bookmarkEnd w:id="3123"/>
      <w:r>
        <w:rPr>
          <w:rFonts w:hint="cs"/>
          <w:rtl/>
        </w:rPr>
        <w:t>גדולים מאוד?</w:t>
      </w:r>
    </w:p>
    <w:p w:rsidR="00C85791" w:rsidRDefault="00C85791" w:rsidP="00967A0E">
      <w:pPr>
        <w:rPr>
          <w:rtl/>
        </w:rPr>
      </w:pPr>
    </w:p>
    <w:p w:rsidR="00C85791" w:rsidRDefault="00C85791" w:rsidP="00C03E72">
      <w:pPr>
        <w:rPr>
          <w:rtl/>
        </w:rPr>
      </w:pPr>
      <w:bookmarkStart w:id="3124" w:name="TOR_Q4"/>
      <w:bookmarkStart w:id="3125" w:name="_ETM_Q4_180960"/>
      <w:bookmarkEnd w:id="3124"/>
      <w:bookmarkEnd w:id="3125"/>
      <w:r>
        <w:rPr>
          <w:rFonts w:hint="cs"/>
          <w:rtl/>
          <w:lang w:eastAsia="he-IL"/>
        </w:rPr>
        <w:t>כן, אנחנו צריכים להגיב לחיזבאלל</w:t>
      </w:r>
      <w:r>
        <w:rPr>
          <w:rFonts w:hint="eastAsia"/>
          <w:rtl/>
          <w:lang w:eastAsia="he-IL"/>
        </w:rPr>
        <w:t>ה</w:t>
      </w:r>
      <w:r>
        <w:rPr>
          <w:rFonts w:hint="cs"/>
          <w:rtl/>
          <w:lang w:eastAsia="he-IL"/>
        </w:rPr>
        <w:t xml:space="preserve">, ואנחנו צריכים את האמריקאים, ואנחנו גם צריכים להכיר להם תודה על מה שהם עשו עד היום. </w:t>
      </w:r>
      <w:bookmarkStart w:id="3126" w:name="_ETM_Q4_199929"/>
      <w:bookmarkEnd w:id="3126"/>
      <w:r>
        <w:rPr>
          <w:rtl/>
        </w:rPr>
        <w:t xml:space="preserve">אז </w:t>
      </w:r>
      <w:bookmarkStart w:id="3127" w:name="_ETM_Q4_200140"/>
      <w:bookmarkEnd w:id="3127"/>
      <w:r>
        <w:rPr>
          <w:rtl/>
        </w:rPr>
        <w:t xml:space="preserve">במקום </w:t>
      </w:r>
      <w:bookmarkStart w:id="3128" w:name="_ETM_Q4_200589"/>
      <w:bookmarkEnd w:id="3128"/>
      <w:r>
        <w:rPr>
          <w:rtl/>
        </w:rPr>
        <w:t xml:space="preserve">זה </w:t>
      </w:r>
      <w:bookmarkStart w:id="3129" w:name="_ETM_Q4_200829"/>
      <w:bookmarkEnd w:id="3129"/>
      <w:r>
        <w:rPr>
          <w:rtl/>
        </w:rPr>
        <w:t xml:space="preserve">אתה </w:t>
      </w:r>
      <w:bookmarkStart w:id="3130" w:name="_ETM_Q4_201339"/>
      <w:bookmarkEnd w:id="3130"/>
      <w:r>
        <w:rPr>
          <w:rtl/>
        </w:rPr>
        <w:t xml:space="preserve">יוצר </w:t>
      </w:r>
      <w:bookmarkStart w:id="3131" w:name="_ETM_Q4_202029"/>
      <w:bookmarkEnd w:id="3131"/>
      <w:r>
        <w:rPr>
          <w:rtl/>
        </w:rPr>
        <w:t xml:space="preserve">דמון </w:t>
      </w:r>
      <w:bookmarkStart w:id="3132" w:name="_ETM_Q4_202509"/>
      <w:bookmarkEnd w:id="3132"/>
      <w:r>
        <w:rPr>
          <w:rtl/>
        </w:rPr>
        <w:t xml:space="preserve">שלא </w:t>
      </w:r>
      <w:bookmarkStart w:id="3133" w:name="_ETM_Q4_202809"/>
      <w:bookmarkEnd w:id="3133"/>
      <w:r>
        <w:rPr>
          <w:rtl/>
        </w:rPr>
        <w:t>קיים</w:t>
      </w:r>
      <w:r>
        <w:rPr>
          <w:rFonts w:hint="cs"/>
          <w:rtl/>
        </w:rPr>
        <w:t xml:space="preserve"> כדי ש</w:t>
      </w:r>
      <w:bookmarkStart w:id="3134" w:name="_ETM_Q4_206109"/>
      <w:bookmarkEnd w:id="3134"/>
      <w:r>
        <w:rPr>
          <w:rtl/>
        </w:rPr>
        <w:t xml:space="preserve">תגיד </w:t>
      </w:r>
      <w:bookmarkStart w:id="3135" w:name="_ETM_Q4_206470"/>
      <w:bookmarkEnd w:id="3135"/>
      <w:r>
        <w:rPr>
          <w:rtl/>
        </w:rPr>
        <w:t xml:space="preserve">לבן </w:t>
      </w:r>
      <w:bookmarkStart w:id="3136" w:name="_ETM_Q4_206800"/>
      <w:bookmarkEnd w:id="3136"/>
      <w:r>
        <w:rPr>
          <w:rtl/>
        </w:rPr>
        <w:t>שלך</w:t>
      </w:r>
      <w:r>
        <w:rPr>
          <w:rFonts w:hint="cs"/>
          <w:rtl/>
        </w:rPr>
        <w:t>:</w:t>
      </w:r>
      <w:r>
        <w:rPr>
          <w:rtl/>
        </w:rPr>
        <w:t xml:space="preserve"> </w:t>
      </w:r>
      <w:bookmarkStart w:id="3137" w:name="_ETM_Q4_207130"/>
      <w:bookmarkEnd w:id="3137"/>
      <w:r>
        <w:rPr>
          <w:rtl/>
        </w:rPr>
        <w:t xml:space="preserve">אתם </w:t>
      </w:r>
      <w:bookmarkStart w:id="3138" w:name="_ETM_Q4_207369"/>
      <w:bookmarkEnd w:id="3138"/>
      <w:r>
        <w:rPr>
          <w:rtl/>
        </w:rPr>
        <w:t>רואים</w:t>
      </w:r>
      <w:r>
        <w:rPr>
          <w:rFonts w:hint="cs"/>
          <w:rtl/>
        </w:rPr>
        <w:t>,</w:t>
      </w:r>
      <w:r>
        <w:rPr>
          <w:rtl/>
        </w:rPr>
        <w:t xml:space="preserve"> </w:t>
      </w:r>
      <w:bookmarkStart w:id="3139" w:name="_ETM_Q4_207730"/>
      <w:bookmarkEnd w:id="3139"/>
      <w:r>
        <w:rPr>
          <w:rtl/>
        </w:rPr>
        <w:t xml:space="preserve">רק </w:t>
      </w:r>
      <w:bookmarkStart w:id="3140" w:name="_ETM_Q4_208150"/>
      <w:bookmarkEnd w:id="3140"/>
      <w:r>
        <w:rPr>
          <w:rtl/>
        </w:rPr>
        <w:t xml:space="preserve">אני </w:t>
      </w:r>
      <w:bookmarkStart w:id="3141" w:name="_ETM_Q4_208390"/>
      <w:bookmarkEnd w:id="3141"/>
      <w:r>
        <w:rPr>
          <w:rtl/>
        </w:rPr>
        <w:t xml:space="preserve">יכול </w:t>
      </w:r>
      <w:bookmarkStart w:id="3142" w:name="_ETM_Q4_208840"/>
      <w:bookmarkEnd w:id="3142"/>
      <w:r>
        <w:rPr>
          <w:rFonts w:hint="cs"/>
          <w:rtl/>
        </w:rPr>
        <w:t>ל</w:t>
      </w:r>
      <w:r>
        <w:rPr>
          <w:rtl/>
        </w:rPr>
        <w:t>אמריקאים</w:t>
      </w:r>
      <w:r>
        <w:rPr>
          <w:rFonts w:hint="cs"/>
          <w:rtl/>
        </w:rPr>
        <w:t>.</w:t>
      </w:r>
      <w:r>
        <w:rPr>
          <w:rtl/>
        </w:rPr>
        <w:t xml:space="preserve"> </w:t>
      </w:r>
      <w:bookmarkStart w:id="3143" w:name="_ETM_Q4_210619"/>
      <w:bookmarkEnd w:id="3143"/>
      <w:r>
        <w:rPr>
          <w:rtl/>
        </w:rPr>
        <w:t xml:space="preserve">אני </w:t>
      </w:r>
      <w:bookmarkStart w:id="3144" w:name="_ETM_Q4_210890"/>
      <w:bookmarkEnd w:id="3144"/>
      <w:r>
        <w:rPr>
          <w:rtl/>
        </w:rPr>
        <w:t xml:space="preserve">לא </w:t>
      </w:r>
      <w:bookmarkStart w:id="3145" w:name="_ETM_Q4_211039"/>
      <w:bookmarkEnd w:id="3145"/>
      <w:r>
        <w:rPr>
          <w:rtl/>
        </w:rPr>
        <w:t xml:space="preserve">ראיתי </w:t>
      </w:r>
      <w:bookmarkStart w:id="3146" w:name="_ETM_Q4_211580"/>
      <w:bookmarkStart w:id="3147" w:name="_ETM_Q4_211730"/>
      <w:bookmarkStart w:id="3148" w:name="_ETM_Q4_212059"/>
      <w:bookmarkEnd w:id="3146"/>
      <w:bookmarkEnd w:id="3147"/>
      <w:bookmarkEnd w:id="3148"/>
      <w:r>
        <w:rPr>
          <w:rtl/>
        </w:rPr>
        <w:t xml:space="preserve">אותך </w:t>
      </w:r>
      <w:bookmarkStart w:id="3149" w:name="_ETM_Q4_212300"/>
      <w:bookmarkEnd w:id="3149"/>
      <w:r>
        <w:rPr>
          <w:rtl/>
        </w:rPr>
        <w:t xml:space="preserve">אומר </w:t>
      </w:r>
      <w:bookmarkStart w:id="3150" w:name="_ETM_Q4_212659"/>
      <w:bookmarkEnd w:id="3150"/>
      <w:r>
        <w:rPr>
          <w:rtl/>
        </w:rPr>
        <w:t xml:space="preserve">את </w:t>
      </w:r>
      <w:bookmarkStart w:id="3151" w:name="_ETM_Q4_212750"/>
      <w:bookmarkEnd w:id="3151"/>
      <w:r>
        <w:rPr>
          <w:rtl/>
        </w:rPr>
        <w:t xml:space="preserve">זה </w:t>
      </w:r>
      <w:bookmarkStart w:id="3152" w:name="_ETM_Q4_212960"/>
      <w:bookmarkEnd w:id="3152"/>
      <w:r>
        <w:rPr>
          <w:rtl/>
        </w:rPr>
        <w:t>ל</w:t>
      </w:r>
      <w:r>
        <w:rPr>
          <w:rFonts w:hint="cs"/>
          <w:rtl/>
        </w:rPr>
        <w:t>חמאס ו</w:t>
      </w:r>
      <w:bookmarkStart w:id="3153" w:name="_ETM_Q4_214190"/>
      <w:bookmarkEnd w:id="3153"/>
      <w:r>
        <w:rPr>
          <w:rFonts w:hint="cs"/>
          <w:rtl/>
        </w:rPr>
        <w:t>ל</w:t>
      </w:r>
      <w:r>
        <w:rPr>
          <w:rtl/>
        </w:rPr>
        <w:t>חיזבאללה</w:t>
      </w:r>
      <w:r>
        <w:rPr>
          <w:rFonts w:hint="cs"/>
          <w:rtl/>
        </w:rPr>
        <w:t>,</w:t>
      </w:r>
      <w:r>
        <w:rPr>
          <w:rtl/>
        </w:rPr>
        <w:t xml:space="preserve"> </w:t>
      </w:r>
      <w:bookmarkStart w:id="3154" w:name="_ETM_Q4_215530"/>
      <w:bookmarkEnd w:id="3154"/>
      <w:r>
        <w:rPr>
          <w:rtl/>
        </w:rPr>
        <w:t xml:space="preserve">אז </w:t>
      </w:r>
      <w:bookmarkStart w:id="3155" w:name="_ETM_Q4_215800"/>
      <w:bookmarkEnd w:id="3155"/>
      <w:r>
        <w:rPr>
          <w:rtl/>
        </w:rPr>
        <w:t xml:space="preserve">אתה </w:t>
      </w:r>
      <w:bookmarkStart w:id="3156" w:name="_ETM_Q4_215949"/>
      <w:bookmarkEnd w:id="3156"/>
      <w:r>
        <w:rPr>
          <w:rtl/>
        </w:rPr>
        <w:t xml:space="preserve">גיבור </w:t>
      </w:r>
      <w:bookmarkStart w:id="3157" w:name="_ETM_Q4_216340"/>
      <w:bookmarkEnd w:id="3157"/>
      <w:r>
        <w:rPr>
          <w:rtl/>
        </w:rPr>
        <w:t xml:space="preserve">על </w:t>
      </w:r>
      <w:bookmarkStart w:id="3158" w:name="_ETM_Q4_216489"/>
      <w:bookmarkEnd w:id="3158"/>
      <w:r>
        <w:rPr>
          <w:rFonts w:hint="cs"/>
          <w:rtl/>
        </w:rPr>
        <w:t>ה</w:t>
      </w:r>
      <w:r>
        <w:rPr>
          <w:rtl/>
        </w:rPr>
        <w:t xml:space="preserve">ידידים </w:t>
      </w:r>
      <w:bookmarkStart w:id="3159" w:name="_ETM_Q4_217059"/>
      <w:bookmarkEnd w:id="3159"/>
      <w:r>
        <w:rPr>
          <w:rtl/>
        </w:rPr>
        <w:t>שלנו</w:t>
      </w:r>
      <w:r>
        <w:rPr>
          <w:rFonts w:hint="cs"/>
          <w:rtl/>
        </w:rPr>
        <w:t>.</w:t>
      </w:r>
    </w:p>
    <w:p w:rsidR="00C85791" w:rsidRDefault="00C85791" w:rsidP="00967A0E">
      <w:pPr>
        <w:rPr>
          <w:rtl/>
        </w:rPr>
      </w:pPr>
      <w:bookmarkStart w:id="3160" w:name="_ETM_Q4_218519"/>
      <w:bookmarkStart w:id="3161" w:name="_ETM_Q4_218617"/>
      <w:bookmarkEnd w:id="3160"/>
      <w:bookmarkEnd w:id="3161"/>
    </w:p>
    <w:p w:rsidR="00C85791" w:rsidRDefault="00C85791" w:rsidP="00967A0E">
      <w:pPr>
        <w:pStyle w:val="af7"/>
        <w:keepNext/>
        <w:rPr>
          <w:rtl/>
        </w:rPr>
      </w:pPr>
      <w:r w:rsidRPr="002F2453">
        <w:rPr>
          <w:rStyle w:val="TagStyle"/>
          <w:rtl/>
        </w:rPr>
        <w:t xml:space="preserve"> &lt;&lt; יור &gt;&gt;</w:t>
      </w:r>
      <w:r w:rsidRPr="00556263">
        <w:rPr>
          <w:rStyle w:val="TagStyle"/>
          <w:rtl/>
        </w:rPr>
        <w:t xml:space="preserve"> </w:t>
      </w:r>
      <w:r>
        <w:rPr>
          <w:rtl/>
        </w:rPr>
        <w:t>היו"ר אמיר אוחנה:</w:t>
      </w:r>
      <w:r w:rsidRPr="00556263">
        <w:rPr>
          <w:rStyle w:val="TagStyle"/>
          <w:rtl/>
        </w:rPr>
        <w:t xml:space="preserve"> </w:t>
      </w:r>
      <w:r w:rsidRPr="002F2453">
        <w:rPr>
          <w:rStyle w:val="TagStyle"/>
          <w:rtl/>
        </w:rPr>
        <w:t>&lt;&lt; יור &gt;&gt;</w:t>
      </w:r>
      <w:r>
        <w:rPr>
          <w:rtl/>
        </w:rPr>
        <w:t xml:space="preserve">   </w:t>
      </w:r>
    </w:p>
    <w:p w:rsidR="00C85791" w:rsidRDefault="00C85791" w:rsidP="00ED58FB">
      <w:pPr>
        <w:rPr>
          <w:rtl/>
        </w:rPr>
      </w:pPr>
    </w:p>
    <w:p w:rsidR="00C85791" w:rsidRDefault="00C85791" w:rsidP="00967A0E">
      <w:pPr>
        <w:rPr>
          <w:rtl/>
        </w:rPr>
      </w:pPr>
      <w:bookmarkStart w:id="3162" w:name="_ETM_Q4_219259"/>
      <w:bookmarkStart w:id="3163" w:name="_ETM_Q4_217780"/>
      <w:bookmarkEnd w:id="3162"/>
      <w:bookmarkEnd w:id="3163"/>
      <w:r>
        <w:rPr>
          <w:rtl/>
        </w:rPr>
        <w:t>לסיום</w:t>
      </w:r>
      <w:r>
        <w:rPr>
          <w:rFonts w:hint="cs"/>
          <w:rtl/>
        </w:rPr>
        <w:t>,</w:t>
      </w:r>
      <w:r>
        <w:rPr>
          <w:rtl/>
        </w:rPr>
        <w:t xml:space="preserve"> </w:t>
      </w:r>
      <w:bookmarkStart w:id="3164" w:name="_ETM_Q4_218199"/>
      <w:bookmarkEnd w:id="3164"/>
      <w:r>
        <w:rPr>
          <w:rtl/>
        </w:rPr>
        <w:t>אדוני</w:t>
      </w:r>
      <w:r>
        <w:rPr>
          <w:rFonts w:hint="cs"/>
          <w:rtl/>
        </w:rPr>
        <w:t>.</w:t>
      </w:r>
      <w:bookmarkStart w:id="3165" w:name="_ETM_Q4_221719"/>
      <w:bookmarkEnd w:id="3165"/>
    </w:p>
    <w:p w:rsidR="00C85791" w:rsidRDefault="00C85791" w:rsidP="00967A0E">
      <w:pPr>
        <w:rPr>
          <w:rtl/>
        </w:rPr>
      </w:pPr>
      <w:bookmarkStart w:id="3166" w:name="_ETM_Q4_221829"/>
      <w:bookmarkEnd w:id="3166"/>
    </w:p>
    <w:p w:rsidR="00C85791" w:rsidRDefault="00C85791" w:rsidP="00967A0E">
      <w:pPr>
        <w:pStyle w:val="-"/>
        <w:keepNext/>
        <w:rPr>
          <w:rtl/>
        </w:rPr>
      </w:pPr>
      <w:bookmarkStart w:id="3167" w:name="ET_speakercontinue_5082_3"/>
      <w:r w:rsidRPr="002F2453">
        <w:rPr>
          <w:rStyle w:val="TagStyle"/>
          <w:rtl/>
        </w:rPr>
        <w:t xml:space="preserve"> &lt;&lt; דובר_המשך &gt;&gt;</w:t>
      </w:r>
      <w:r w:rsidRPr="00556263">
        <w:rPr>
          <w:rStyle w:val="TagStyle"/>
          <w:rtl/>
        </w:rPr>
        <w:t xml:space="preserve"> </w:t>
      </w:r>
      <w:r>
        <w:rPr>
          <w:rtl/>
        </w:rPr>
        <w:t>מאיר כהן (יש עתיד):</w:t>
      </w:r>
      <w:r w:rsidRPr="00556263">
        <w:rPr>
          <w:rStyle w:val="TagStyle"/>
          <w:rtl/>
        </w:rPr>
        <w:t xml:space="preserve"> </w:t>
      </w:r>
      <w:r w:rsidRPr="002F2453">
        <w:rPr>
          <w:rStyle w:val="TagStyle"/>
          <w:rtl/>
        </w:rPr>
        <w:t>&lt;&lt; דובר_המשך &gt;&gt;</w:t>
      </w:r>
      <w:r>
        <w:rPr>
          <w:rtl/>
        </w:rPr>
        <w:t xml:space="preserve">   </w:t>
      </w:r>
      <w:bookmarkEnd w:id="3167"/>
    </w:p>
    <w:p w:rsidR="00C85791" w:rsidRDefault="00C85791" w:rsidP="00ED58FB">
      <w:pPr>
        <w:rPr>
          <w:rtl/>
        </w:rPr>
      </w:pPr>
    </w:p>
    <w:p w:rsidR="00C85791" w:rsidRDefault="00C85791" w:rsidP="00330489">
      <w:pPr>
        <w:rPr>
          <w:rtl/>
        </w:rPr>
      </w:pPr>
      <w:bookmarkStart w:id="3168" w:name="_ETM_Q4_222424"/>
      <w:bookmarkStart w:id="3169" w:name="_ETM_Q4_219800"/>
      <w:bookmarkEnd w:id="3168"/>
      <w:bookmarkEnd w:id="3169"/>
      <w:r>
        <w:rPr>
          <w:rtl/>
        </w:rPr>
        <w:t xml:space="preserve">ולכן </w:t>
      </w:r>
      <w:bookmarkStart w:id="3170" w:name="_ETM_Q4_220579"/>
      <w:bookmarkEnd w:id="3170"/>
      <w:r>
        <w:rPr>
          <w:rtl/>
        </w:rPr>
        <w:t xml:space="preserve">אני </w:t>
      </w:r>
      <w:bookmarkStart w:id="3171" w:name="_ETM_Q4_220760"/>
      <w:bookmarkEnd w:id="3171"/>
      <w:r>
        <w:rPr>
          <w:rtl/>
        </w:rPr>
        <w:t xml:space="preserve">אומר </w:t>
      </w:r>
      <w:bookmarkStart w:id="3172" w:name="_ETM_Q4_221030"/>
      <w:bookmarkEnd w:id="3172"/>
      <w:r>
        <w:rPr>
          <w:rtl/>
        </w:rPr>
        <w:t>לכם</w:t>
      </w:r>
      <w:r>
        <w:rPr>
          <w:rFonts w:hint="cs"/>
          <w:rtl/>
        </w:rPr>
        <w:t>,</w:t>
      </w:r>
      <w:r>
        <w:rPr>
          <w:rtl/>
        </w:rPr>
        <w:t xml:space="preserve"> </w:t>
      </w:r>
      <w:bookmarkStart w:id="3173" w:name="_ETM_Q4_221329"/>
      <w:bookmarkEnd w:id="3173"/>
      <w:r>
        <w:rPr>
          <w:rtl/>
        </w:rPr>
        <w:t xml:space="preserve">חברי </w:t>
      </w:r>
      <w:bookmarkStart w:id="3174" w:name="_ETM_Q4_221659"/>
      <w:bookmarkEnd w:id="3174"/>
      <w:r>
        <w:rPr>
          <w:rtl/>
        </w:rPr>
        <w:t xml:space="preserve">הכנסת </w:t>
      </w:r>
      <w:bookmarkStart w:id="3175" w:name="_ETM_Q4_222140"/>
      <w:bookmarkEnd w:id="3175"/>
      <w:r>
        <w:rPr>
          <w:rtl/>
        </w:rPr>
        <w:t>מהליכוד</w:t>
      </w:r>
      <w:r>
        <w:rPr>
          <w:rFonts w:hint="cs"/>
          <w:rtl/>
        </w:rPr>
        <w:t>,</w:t>
      </w:r>
      <w:r>
        <w:rPr>
          <w:rtl/>
        </w:rPr>
        <w:t xml:space="preserve"> </w:t>
      </w:r>
      <w:bookmarkStart w:id="3176" w:name="_ETM_Q4_224079"/>
      <w:bookmarkEnd w:id="3176"/>
      <w:r>
        <w:rPr>
          <w:rtl/>
        </w:rPr>
        <w:t xml:space="preserve">אני </w:t>
      </w:r>
      <w:bookmarkStart w:id="3177" w:name="_ETM_Q4_224350"/>
      <w:bookmarkEnd w:id="3177"/>
      <w:r>
        <w:rPr>
          <w:rtl/>
        </w:rPr>
        <w:t xml:space="preserve">שומע </w:t>
      </w:r>
      <w:bookmarkStart w:id="3178" w:name="_ETM_Q4_224710"/>
      <w:bookmarkEnd w:id="3178"/>
      <w:r>
        <w:rPr>
          <w:rtl/>
        </w:rPr>
        <w:t>אתכם</w:t>
      </w:r>
      <w:r>
        <w:rPr>
          <w:rFonts w:hint="cs"/>
          <w:rtl/>
        </w:rPr>
        <w:t>,</w:t>
      </w:r>
      <w:r>
        <w:rPr>
          <w:rtl/>
        </w:rPr>
        <w:t xml:space="preserve"> </w:t>
      </w:r>
      <w:bookmarkStart w:id="3179" w:name="_ETM_Q4_225010"/>
      <w:bookmarkEnd w:id="3179"/>
      <w:r>
        <w:rPr>
          <w:rtl/>
        </w:rPr>
        <w:t xml:space="preserve">אני </w:t>
      </w:r>
      <w:bookmarkStart w:id="3180" w:name="_ETM_Q4_225190"/>
      <w:bookmarkEnd w:id="3180"/>
      <w:r>
        <w:rPr>
          <w:rtl/>
        </w:rPr>
        <w:t xml:space="preserve">שומע </w:t>
      </w:r>
      <w:bookmarkStart w:id="3181" w:name="_ETM_Q4_225489"/>
      <w:bookmarkEnd w:id="3181"/>
      <w:r>
        <w:rPr>
          <w:rtl/>
        </w:rPr>
        <w:t xml:space="preserve">את </w:t>
      </w:r>
      <w:bookmarkStart w:id="3182" w:name="_ETM_Q4_225579"/>
      <w:bookmarkEnd w:id="3182"/>
      <w:r>
        <w:rPr>
          <w:rtl/>
        </w:rPr>
        <w:t>הקולות</w:t>
      </w:r>
      <w:r>
        <w:rPr>
          <w:rFonts w:hint="cs"/>
          <w:rtl/>
        </w:rPr>
        <w:t>.</w:t>
      </w:r>
      <w:r>
        <w:rPr>
          <w:rtl/>
        </w:rPr>
        <w:t xml:space="preserve"> </w:t>
      </w:r>
      <w:bookmarkStart w:id="3183" w:name="_ETM_Q4_227520"/>
      <w:bookmarkEnd w:id="3183"/>
      <w:r>
        <w:rPr>
          <w:rtl/>
        </w:rPr>
        <w:t>כן</w:t>
      </w:r>
      <w:r>
        <w:rPr>
          <w:rFonts w:hint="cs"/>
          <w:rtl/>
        </w:rPr>
        <w:t>,</w:t>
      </w:r>
      <w:r>
        <w:rPr>
          <w:rtl/>
        </w:rPr>
        <w:t xml:space="preserve"> </w:t>
      </w:r>
      <w:bookmarkStart w:id="3184" w:name="_ETM_Q4_227820"/>
      <w:bookmarkEnd w:id="3184"/>
      <w:r>
        <w:rPr>
          <w:rtl/>
        </w:rPr>
        <w:t xml:space="preserve">אתם </w:t>
      </w:r>
      <w:bookmarkStart w:id="3185" w:name="_ETM_Q4_228210"/>
      <w:bookmarkEnd w:id="3185"/>
      <w:r>
        <w:rPr>
          <w:rtl/>
        </w:rPr>
        <w:t xml:space="preserve">נמצאים </w:t>
      </w:r>
      <w:bookmarkStart w:id="3186" w:name="_ETM_Q4_228659"/>
      <w:bookmarkEnd w:id="3186"/>
      <w:r>
        <w:rPr>
          <w:rtl/>
        </w:rPr>
        <w:t>ב</w:t>
      </w:r>
      <w:r>
        <w:rPr>
          <w:rFonts w:hint="cs"/>
          <w:rtl/>
        </w:rPr>
        <w:t>כת,</w:t>
      </w:r>
      <w:r>
        <w:rPr>
          <w:rtl/>
        </w:rPr>
        <w:t xml:space="preserve"> </w:t>
      </w:r>
      <w:bookmarkStart w:id="3187" w:name="_ETM_Q4_229140"/>
      <w:bookmarkEnd w:id="3187"/>
      <w:r>
        <w:rPr>
          <w:rtl/>
        </w:rPr>
        <w:t xml:space="preserve">אתם </w:t>
      </w:r>
      <w:bookmarkStart w:id="3188" w:name="_ETM_Q4_229350"/>
      <w:bookmarkEnd w:id="3188"/>
      <w:r>
        <w:rPr>
          <w:rtl/>
        </w:rPr>
        <w:t>במפלגה</w:t>
      </w:r>
      <w:r>
        <w:rPr>
          <w:rFonts w:hint="cs"/>
          <w:rtl/>
        </w:rPr>
        <w:t>.</w:t>
      </w:r>
      <w:r>
        <w:rPr>
          <w:rtl/>
        </w:rPr>
        <w:t xml:space="preserve"> </w:t>
      </w:r>
      <w:bookmarkStart w:id="3189" w:name="_ETM_Q4_230780"/>
      <w:bookmarkEnd w:id="3189"/>
      <w:r>
        <w:rPr>
          <w:rtl/>
        </w:rPr>
        <w:t xml:space="preserve">תשמיעו </w:t>
      </w:r>
      <w:bookmarkStart w:id="3190" w:name="_ETM_Q4_231380"/>
      <w:bookmarkEnd w:id="3190"/>
      <w:r>
        <w:rPr>
          <w:rtl/>
        </w:rPr>
        <w:t xml:space="preserve">את </w:t>
      </w:r>
      <w:bookmarkStart w:id="3191" w:name="_ETM_Q4_231530"/>
      <w:bookmarkEnd w:id="3191"/>
      <w:r>
        <w:rPr>
          <w:rtl/>
        </w:rPr>
        <w:t xml:space="preserve">הקול </w:t>
      </w:r>
      <w:bookmarkStart w:id="3192" w:name="_ETM_Q4_231829"/>
      <w:bookmarkEnd w:id="3192"/>
      <w:r>
        <w:rPr>
          <w:rtl/>
        </w:rPr>
        <w:t>שלכם</w:t>
      </w:r>
      <w:r>
        <w:rPr>
          <w:rFonts w:hint="cs"/>
          <w:rtl/>
        </w:rPr>
        <w:t>.</w:t>
      </w:r>
      <w:r>
        <w:rPr>
          <w:rtl/>
        </w:rPr>
        <w:t xml:space="preserve"> </w:t>
      </w:r>
      <w:bookmarkStart w:id="3193" w:name="_ETM_Q4_233600"/>
      <w:bookmarkEnd w:id="3193"/>
      <w:r>
        <w:rPr>
          <w:rtl/>
        </w:rPr>
        <w:t xml:space="preserve">יש </w:t>
      </w:r>
      <w:bookmarkStart w:id="3194" w:name="_ETM_Q4_233900"/>
      <w:bookmarkEnd w:id="3194"/>
      <w:r>
        <w:rPr>
          <w:rFonts w:hint="cs"/>
          <w:rtl/>
        </w:rPr>
        <w:t xml:space="preserve">עכשיו </w:t>
      </w:r>
      <w:r w:rsidR="00330489">
        <w:rPr>
          <w:rFonts w:hint="cs"/>
          <w:rtl/>
        </w:rPr>
        <w:t>– – –</w:t>
      </w:r>
    </w:p>
    <w:p w:rsidR="00C85791" w:rsidRDefault="00C85791" w:rsidP="00967A0E">
      <w:pPr>
        <w:rPr>
          <w:rtl/>
        </w:rPr>
      </w:pPr>
    </w:p>
    <w:p w:rsidR="00C85791" w:rsidRDefault="00C85791" w:rsidP="00967A0E">
      <w:pPr>
        <w:pStyle w:val="af6"/>
        <w:keepNext/>
        <w:rPr>
          <w:rtl/>
        </w:rPr>
      </w:pPr>
      <w:bookmarkStart w:id="3195" w:name="ET_interruption_6537_4"/>
      <w:r w:rsidRPr="002F2453">
        <w:rPr>
          <w:rStyle w:val="TagStyle"/>
          <w:rtl/>
        </w:rPr>
        <w:t xml:space="preserve"> &lt;&lt;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r>
        <w:rPr>
          <w:rtl/>
        </w:rPr>
        <w:t xml:space="preserve">   </w:t>
      </w:r>
      <w:bookmarkEnd w:id="3195"/>
    </w:p>
    <w:p w:rsidR="00C85791" w:rsidRDefault="00C85791" w:rsidP="00ED58FB">
      <w:pPr>
        <w:rPr>
          <w:rtl/>
        </w:rPr>
      </w:pPr>
    </w:p>
    <w:p w:rsidR="00C85791" w:rsidRDefault="00C85791" w:rsidP="00967A0E">
      <w:pPr>
        <w:rPr>
          <w:rtl/>
        </w:rPr>
      </w:pPr>
      <w:r>
        <w:rPr>
          <w:rFonts w:hint="cs"/>
          <w:rtl/>
        </w:rPr>
        <w:t>רגע, מאיר, אבל אנחנו נבחרנו.</w:t>
      </w:r>
    </w:p>
    <w:p w:rsidR="00C85791" w:rsidRDefault="00C85791" w:rsidP="00967A0E">
      <w:pPr>
        <w:rPr>
          <w:rtl/>
        </w:rPr>
      </w:pPr>
      <w:bookmarkStart w:id="3196" w:name="_ETM_Q4_231641"/>
      <w:bookmarkStart w:id="3197" w:name="_ETM_Q4_231699"/>
      <w:bookmarkEnd w:id="3196"/>
      <w:bookmarkEnd w:id="3197"/>
    </w:p>
    <w:p w:rsidR="00C85791" w:rsidRDefault="00C85791" w:rsidP="00967A0E">
      <w:pPr>
        <w:pStyle w:val="-"/>
        <w:keepNext/>
        <w:rPr>
          <w:rtl/>
        </w:rPr>
      </w:pPr>
      <w:bookmarkStart w:id="3198" w:name="ET_speakercontinue_5082_5"/>
      <w:r w:rsidRPr="002F2453">
        <w:rPr>
          <w:rStyle w:val="TagStyle"/>
          <w:rtl/>
        </w:rPr>
        <w:t xml:space="preserve"> &lt;&lt; דובר_המשך &gt;&gt;</w:t>
      </w:r>
      <w:r w:rsidRPr="00556263">
        <w:rPr>
          <w:rStyle w:val="TagStyle"/>
          <w:rtl/>
        </w:rPr>
        <w:t xml:space="preserve"> </w:t>
      </w:r>
      <w:r>
        <w:rPr>
          <w:rtl/>
        </w:rPr>
        <w:t>מאיר כהן (יש עתיד):</w:t>
      </w:r>
      <w:r w:rsidRPr="00556263">
        <w:rPr>
          <w:rStyle w:val="TagStyle"/>
          <w:rtl/>
        </w:rPr>
        <w:t xml:space="preserve"> </w:t>
      </w:r>
      <w:r w:rsidRPr="002F2453">
        <w:rPr>
          <w:rStyle w:val="TagStyle"/>
          <w:rtl/>
        </w:rPr>
        <w:t>&lt;&lt; דובר_המשך &gt;&gt;</w:t>
      </w:r>
      <w:r>
        <w:rPr>
          <w:rtl/>
        </w:rPr>
        <w:t xml:space="preserve">   </w:t>
      </w:r>
      <w:bookmarkEnd w:id="3198"/>
    </w:p>
    <w:p w:rsidR="00C85791" w:rsidRDefault="00C85791" w:rsidP="00ED58FB">
      <w:pPr>
        <w:rPr>
          <w:rtl/>
        </w:rPr>
      </w:pPr>
    </w:p>
    <w:p w:rsidR="00C85791" w:rsidRDefault="00C85791" w:rsidP="00967A0E">
      <w:pPr>
        <w:rPr>
          <w:rtl/>
        </w:rPr>
      </w:pPr>
      <w:bookmarkStart w:id="3199" w:name="_ETM_Q4_232354"/>
      <w:bookmarkEnd w:id="3199"/>
      <w:r>
        <w:rPr>
          <w:rFonts w:hint="cs"/>
          <w:rtl/>
        </w:rPr>
        <w:t>תפסיק, תפסיק, תפסיק.</w:t>
      </w:r>
    </w:p>
    <w:p w:rsidR="00C85791" w:rsidRDefault="00C85791" w:rsidP="00967A0E">
      <w:pPr>
        <w:rPr>
          <w:rtl/>
        </w:rPr>
      </w:pPr>
      <w:bookmarkStart w:id="3200" w:name="_ETM_Q4_237508"/>
      <w:bookmarkStart w:id="3201" w:name="_ETM_Q4_237563"/>
      <w:bookmarkStart w:id="3202" w:name="_ETM_Q4_237684"/>
      <w:bookmarkEnd w:id="3200"/>
      <w:bookmarkEnd w:id="3201"/>
      <w:bookmarkEnd w:id="3202"/>
    </w:p>
    <w:p w:rsidR="00C85791" w:rsidRDefault="00C85791" w:rsidP="00967A0E">
      <w:pPr>
        <w:pStyle w:val="af6"/>
        <w:keepNext/>
        <w:rPr>
          <w:rtl/>
        </w:rPr>
      </w:pPr>
      <w:bookmarkStart w:id="3203" w:name="_ETM_Q4_237749"/>
      <w:bookmarkStart w:id="3204" w:name="ET_interruption_6537_70"/>
      <w:bookmarkEnd w:id="3203"/>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204"/>
      <w:r>
        <w:rPr>
          <w:rtl/>
        </w:rPr>
        <w:t xml:space="preserve">   </w:t>
      </w:r>
    </w:p>
    <w:p w:rsidR="00C85791" w:rsidRDefault="00C85791" w:rsidP="00ED58FB">
      <w:pPr>
        <w:rPr>
          <w:rtl/>
        </w:rPr>
      </w:pPr>
    </w:p>
    <w:p w:rsidR="00C85791" w:rsidRDefault="00C85791" w:rsidP="001D0D58">
      <w:pPr>
        <w:rPr>
          <w:rtl/>
        </w:rPr>
      </w:pPr>
      <w:r>
        <w:rPr>
          <w:rFonts w:hint="cs"/>
          <w:rtl/>
        </w:rPr>
        <w:t xml:space="preserve">אתם זה מינוי ואנחנו נבחרנו. </w:t>
      </w:r>
      <w:bookmarkStart w:id="3205" w:name="_ETM_Q4_240869"/>
      <w:bookmarkEnd w:id="3205"/>
      <w:r>
        <w:rPr>
          <w:rFonts w:hint="cs"/>
          <w:rtl/>
        </w:rPr>
        <w:t>אנחנו נבחרנו בפריימריז ואתה לא. זה ההבדל.</w:t>
      </w:r>
    </w:p>
    <w:p w:rsidR="00C85791" w:rsidRDefault="00C85791" w:rsidP="00967A0E">
      <w:pPr>
        <w:rPr>
          <w:rtl/>
        </w:rPr>
      </w:pPr>
    </w:p>
    <w:p w:rsidR="00C85791" w:rsidRDefault="00C85791" w:rsidP="00967A0E">
      <w:pPr>
        <w:pStyle w:val="-"/>
        <w:keepNext/>
        <w:rPr>
          <w:rtl/>
        </w:rPr>
      </w:pPr>
      <w:bookmarkStart w:id="3206" w:name="ET_speakercontinue_5082_6"/>
      <w:r w:rsidRPr="002F2453">
        <w:rPr>
          <w:rStyle w:val="TagStyle"/>
          <w:rtl/>
        </w:rPr>
        <w:t xml:space="preserve"> &lt;&lt; דובר_המשך &gt;&gt;</w:t>
      </w:r>
      <w:r w:rsidRPr="00556263">
        <w:rPr>
          <w:rStyle w:val="TagStyle"/>
          <w:rtl/>
        </w:rPr>
        <w:t xml:space="preserve"> </w:t>
      </w:r>
      <w:r>
        <w:rPr>
          <w:rtl/>
        </w:rPr>
        <w:t>מאיר כהן (יש עתיד):</w:t>
      </w:r>
      <w:r w:rsidRPr="00556263">
        <w:rPr>
          <w:rStyle w:val="TagStyle"/>
          <w:rtl/>
        </w:rPr>
        <w:t xml:space="preserve"> </w:t>
      </w:r>
      <w:r w:rsidRPr="002F2453">
        <w:rPr>
          <w:rStyle w:val="TagStyle"/>
          <w:rtl/>
        </w:rPr>
        <w:t>&lt;&lt; דובר_המשך &gt;&gt;</w:t>
      </w:r>
      <w:r>
        <w:rPr>
          <w:rtl/>
        </w:rPr>
        <w:t xml:space="preserve">   </w:t>
      </w:r>
      <w:bookmarkEnd w:id="3206"/>
    </w:p>
    <w:p w:rsidR="00C85791" w:rsidRDefault="00C85791" w:rsidP="00ED58FB">
      <w:pPr>
        <w:rPr>
          <w:rtl/>
        </w:rPr>
      </w:pPr>
    </w:p>
    <w:p w:rsidR="00C85791" w:rsidRDefault="00C85791" w:rsidP="00330489">
      <w:pPr>
        <w:rPr>
          <w:rtl/>
        </w:rPr>
      </w:pPr>
      <w:r>
        <w:rPr>
          <w:rFonts w:hint="cs"/>
          <w:rtl/>
        </w:rPr>
        <w:t xml:space="preserve">חבל </w:t>
      </w:r>
      <w:bookmarkStart w:id="3207" w:name="_ETM_Q4_244296"/>
      <w:bookmarkEnd w:id="3207"/>
      <w:r>
        <w:rPr>
          <w:rFonts w:hint="cs"/>
          <w:rtl/>
        </w:rPr>
        <w:t xml:space="preserve">לי עליך שאתה מתחיל </w:t>
      </w:r>
      <w:bookmarkStart w:id="3208" w:name="_ETM_Q4_244280"/>
      <w:bookmarkStart w:id="3209" w:name="_ETM_Q4_244610"/>
      <w:bookmarkEnd w:id="3208"/>
      <w:bookmarkEnd w:id="3209"/>
      <w:r>
        <w:rPr>
          <w:rtl/>
        </w:rPr>
        <w:t xml:space="preserve">את </w:t>
      </w:r>
      <w:bookmarkStart w:id="3210" w:name="_ETM_Q4_244670"/>
      <w:bookmarkEnd w:id="3210"/>
      <w:r>
        <w:rPr>
          <w:rtl/>
        </w:rPr>
        <w:t xml:space="preserve">החיים </w:t>
      </w:r>
      <w:bookmarkStart w:id="3211" w:name="_ETM_Q4_245000"/>
      <w:bookmarkEnd w:id="3211"/>
      <w:r>
        <w:rPr>
          <w:rtl/>
        </w:rPr>
        <w:t xml:space="preserve">הפוליטיים </w:t>
      </w:r>
      <w:bookmarkStart w:id="3212" w:name="_ETM_Q4_245659"/>
      <w:bookmarkEnd w:id="3212"/>
      <w:r>
        <w:rPr>
          <w:rtl/>
        </w:rPr>
        <w:t xml:space="preserve">בזה </w:t>
      </w:r>
      <w:bookmarkStart w:id="3213" w:name="_ETM_Q4_246409"/>
      <w:bookmarkEnd w:id="3213"/>
      <w:r>
        <w:rPr>
          <w:rtl/>
        </w:rPr>
        <w:t xml:space="preserve">שאתה </w:t>
      </w:r>
      <w:bookmarkStart w:id="3214" w:name="_ETM_Q4_246770"/>
      <w:bookmarkEnd w:id="3214"/>
      <w:r>
        <w:rPr>
          <w:rtl/>
        </w:rPr>
        <w:t xml:space="preserve">צריך </w:t>
      </w:r>
      <w:bookmarkStart w:id="3215" w:name="_ETM_Q4_247130"/>
      <w:bookmarkEnd w:id="3215"/>
      <w:r>
        <w:rPr>
          <w:rtl/>
        </w:rPr>
        <w:t>ל</w:t>
      </w:r>
      <w:r>
        <w:rPr>
          <w:rFonts w:hint="cs"/>
          <w:rtl/>
        </w:rPr>
        <w:t>צעוק</w:t>
      </w:r>
      <w:r>
        <w:rPr>
          <w:rtl/>
        </w:rPr>
        <w:t xml:space="preserve"> </w:t>
      </w:r>
      <w:bookmarkStart w:id="3216" w:name="_ETM_Q4_247640"/>
      <w:bookmarkEnd w:id="3216"/>
      <w:r>
        <w:rPr>
          <w:rtl/>
        </w:rPr>
        <w:t xml:space="preserve">מהספסלים </w:t>
      </w:r>
      <w:bookmarkStart w:id="3217" w:name="_ETM_Q4_248329"/>
      <w:bookmarkEnd w:id="3217"/>
      <w:r>
        <w:rPr>
          <w:rtl/>
        </w:rPr>
        <w:t>האחוריים</w:t>
      </w:r>
      <w:r>
        <w:rPr>
          <w:rFonts w:hint="cs"/>
          <w:rtl/>
        </w:rPr>
        <w:t xml:space="preserve">. תן לי </w:t>
      </w:r>
      <w:r w:rsidR="00330489">
        <w:rPr>
          <w:rFonts w:hint="cs"/>
          <w:rtl/>
        </w:rPr>
        <w:t>– – –</w:t>
      </w:r>
    </w:p>
    <w:p w:rsidR="00C85791" w:rsidRDefault="00C85791" w:rsidP="00967A0E">
      <w:pPr>
        <w:rPr>
          <w:rtl/>
        </w:rPr>
      </w:pPr>
    </w:p>
    <w:p w:rsidR="00C85791" w:rsidRDefault="00C85791" w:rsidP="00967A0E">
      <w:pPr>
        <w:pStyle w:val="af6"/>
        <w:keepNext/>
        <w:rPr>
          <w:rtl/>
        </w:rPr>
      </w:pPr>
      <w:bookmarkStart w:id="3218" w:name="ET_interruption_6537_71"/>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218"/>
      <w:r>
        <w:rPr>
          <w:rtl/>
        </w:rPr>
        <w:t xml:space="preserve">   </w:t>
      </w:r>
    </w:p>
    <w:p w:rsidR="00C85791" w:rsidRDefault="00C85791" w:rsidP="00ED58FB">
      <w:pPr>
        <w:rPr>
          <w:rtl/>
        </w:rPr>
      </w:pPr>
    </w:p>
    <w:p w:rsidR="00C85791" w:rsidRDefault="00C85791" w:rsidP="00967A0E">
      <w:pPr>
        <w:rPr>
          <w:rtl/>
        </w:rPr>
      </w:pPr>
      <w:r>
        <w:rPr>
          <w:rFonts w:hint="cs"/>
          <w:rtl/>
        </w:rPr>
        <w:t xml:space="preserve">זה ההבדל. לא נכון, אתה לא </w:t>
      </w:r>
      <w:bookmarkStart w:id="3219" w:name="_ETM_Q4_243389"/>
      <w:bookmarkEnd w:id="3219"/>
      <w:r>
        <w:rPr>
          <w:rFonts w:hint="cs"/>
          <w:rtl/>
        </w:rPr>
        <w:t>צודק. אנחנו נבחרנו</w:t>
      </w:r>
      <w:r>
        <w:rPr>
          <w:rtl/>
        </w:rPr>
        <w:t xml:space="preserve"> </w:t>
      </w:r>
      <w:bookmarkStart w:id="3220" w:name="_ETM_Q4_250369"/>
      <w:bookmarkEnd w:id="3220"/>
      <w:r>
        <w:rPr>
          <w:rFonts w:hint="cs"/>
          <w:rtl/>
        </w:rPr>
        <w:t xml:space="preserve">בפריימריז ואתה </w:t>
      </w:r>
      <w:bookmarkStart w:id="3221" w:name="_ETM_Q4_247026"/>
      <w:bookmarkEnd w:id="3221"/>
      <w:r>
        <w:rPr>
          <w:rFonts w:hint="cs"/>
          <w:rtl/>
        </w:rPr>
        <w:t>לא, אז אל תתנשא עלינו.</w:t>
      </w:r>
    </w:p>
    <w:p w:rsidR="00C85791" w:rsidRDefault="00C85791" w:rsidP="00967A0E">
      <w:pPr>
        <w:rPr>
          <w:rtl/>
        </w:rPr>
      </w:pPr>
      <w:bookmarkStart w:id="3222" w:name="_ETM_Q4_252306"/>
      <w:bookmarkStart w:id="3223" w:name="_ETM_Q4_252405"/>
      <w:bookmarkEnd w:id="3222"/>
      <w:bookmarkEnd w:id="3223"/>
    </w:p>
    <w:p w:rsidR="00C85791" w:rsidRDefault="00C85791" w:rsidP="00967A0E">
      <w:pPr>
        <w:pStyle w:val="-"/>
        <w:keepNext/>
        <w:rPr>
          <w:rtl/>
        </w:rPr>
      </w:pPr>
      <w:bookmarkStart w:id="3224" w:name="ET_speakercontinue_5082_7"/>
      <w:r w:rsidRPr="002F2453">
        <w:rPr>
          <w:rStyle w:val="TagStyle"/>
          <w:rtl/>
        </w:rPr>
        <w:t xml:space="preserve"> &lt;&lt; דובר_המשך &gt;&gt;</w:t>
      </w:r>
      <w:r w:rsidRPr="005F4693">
        <w:rPr>
          <w:rStyle w:val="TagStyle"/>
          <w:rtl/>
        </w:rPr>
        <w:t xml:space="preserve"> </w:t>
      </w:r>
      <w:r>
        <w:rPr>
          <w:rtl/>
        </w:rPr>
        <w:t>מאיר כהן (יש עתיד):</w:t>
      </w:r>
      <w:r w:rsidRPr="005F4693">
        <w:rPr>
          <w:rStyle w:val="TagStyle"/>
          <w:rtl/>
        </w:rPr>
        <w:t xml:space="preserve"> </w:t>
      </w:r>
      <w:r w:rsidRPr="002F2453">
        <w:rPr>
          <w:rStyle w:val="TagStyle"/>
          <w:rtl/>
        </w:rPr>
        <w:t>&lt;&lt; דובר_המשך &gt;&gt;</w:t>
      </w:r>
      <w:r>
        <w:rPr>
          <w:rtl/>
        </w:rPr>
        <w:t xml:space="preserve">   </w:t>
      </w:r>
      <w:bookmarkEnd w:id="3224"/>
    </w:p>
    <w:p w:rsidR="00C85791" w:rsidRDefault="00C85791" w:rsidP="00ED58FB">
      <w:pPr>
        <w:rPr>
          <w:rtl/>
        </w:rPr>
      </w:pPr>
    </w:p>
    <w:p w:rsidR="00C85791" w:rsidRDefault="00C85791" w:rsidP="00967A0E">
      <w:pPr>
        <w:rPr>
          <w:rtl/>
        </w:rPr>
      </w:pPr>
      <w:bookmarkStart w:id="3225" w:name="_ETM_Q4_253168"/>
      <w:bookmarkEnd w:id="3225"/>
      <w:r>
        <w:rPr>
          <w:rFonts w:hint="cs"/>
          <w:rtl/>
        </w:rPr>
        <w:t xml:space="preserve">תן לי לדבר, ותגיד מה שאתה </w:t>
      </w:r>
      <w:bookmarkStart w:id="3226" w:name="_ETM_Q4_251712"/>
      <w:bookmarkEnd w:id="3226"/>
      <w:r>
        <w:rPr>
          <w:rFonts w:hint="cs"/>
          <w:rtl/>
        </w:rPr>
        <w:t>רוצה.</w:t>
      </w:r>
    </w:p>
    <w:p w:rsidR="00C85791" w:rsidRDefault="00C85791" w:rsidP="00967A0E">
      <w:pPr>
        <w:rPr>
          <w:rtl/>
        </w:rPr>
      </w:pPr>
      <w:bookmarkStart w:id="3227" w:name="_ETM_Q4_251460"/>
      <w:bookmarkEnd w:id="3227"/>
    </w:p>
    <w:p w:rsidR="00C85791" w:rsidRDefault="00C85791" w:rsidP="00967A0E">
      <w:pPr>
        <w:pStyle w:val="af6"/>
        <w:keepNext/>
        <w:rPr>
          <w:rtl/>
        </w:rPr>
      </w:pPr>
      <w:bookmarkStart w:id="3228" w:name="_ETM_Q4_251517"/>
      <w:bookmarkStart w:id="3229" w:name="ET_interruption_6537_72"/>
      <w:bookmarkEnd w:id="3228"/>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229"/>
      <w:r>
        <w:rPr>
          <w:rtl/>
        </w:rPr>
        <w:t xml:space="preserve">   </w:t>
      </w:r>
    </w:p>
    <w:p w:rsidR="00C85791" w:rsidRDefault="00C85791" w:rsidP="00ED58FB">
      <w:pPr>
        <w:rPr>
          <w:rtl/>
        </w:rPr>
      </w:pPr>
      <w:bookmarkStart w:id="3230" w:name="_ETM_Q4_251796"/>
      <w:bookmarkEnd w:id="3230"/>
    </w:p>
    <w:p w:rsidR="00C85791" w:rsidRDefault="00C85791" w:rsidP="001D0D58">
      <w:pPr>
        <w:rPr>
          <w:rtl/>
        </w:rPr>
      </w:pPr>
      <w:bookmarkStart w:id="3231" w:name="_ETM_Q4_251862"/>
      <w:bookmarkEnd w:id="3231"/>
      <w:r>
        <w:rPr>
          <w:rFonts w:hint="cs"/>
          <w:rtl/>
        </w:rPr>
        <w:t xml:space="preserve">זה בדיוק הפוך. זה בדיוק הפוך. אנחנו נבחרנו ואתה לא. </w:t>
      </w:r>
    </w:p>
    <w:p w:rsidR="00C85791" w:rsidRDefault="00C85791" w:rsidP="00967A0E">
      <w:pPr>
        <w:rPr>
          <w:rtl/>
        </w:rPr>
      </w:pPr>
      <w:bookmarkStart w:id="3232" w:name="_ETM_Q4_250331"/>
      <w:bookmarkStart w:id="3233" w:name="_ETM_Q4_250412"/>
      <w:bookmarkEnd w:id="3232"/>
      <w:bookmarkEnd w:id="3233"/>
    </w:p>
    <w:p w:rsidR="00C85791" w:rsidRDefault="00C85791" w:rsidP="00967A0E">
      <w:pPr>
        <w:pStyle w:val="af7"/>
        <w:keepNext/>
        <w:rPr>
          <w:rtl/>
        </w:rPr>
      </w:pPr>
      <w:bookmarkStart w:id="3234" w:name="ET_yor_6423_8"/>
      <w:r w:rsidRPr="002F2453">
        <w:rPr>
          <w:rStyle w:val="TagStyle"/>
          <w:rtl/>
        </w:rPr>
        <w:t xml:space="preserve"> &lt;&lt; יור &gt;&gt;</w:t>
      </w:r>
      <w:r w:rsidRPr="005F4693">
        <w:rPr>
          <w:rStyle w:val="TagStyle"/>
          <w:rtl/>
        </w:rPr>
        <w:t xml:space="preserve"> </w:t>
      </w:r>
      <w:r>
        <w:rPr>
          <w:rtl/>
        </w:rPr>
        <w:t>היו"ר אמיר אוחנה:</w:t>
      </w:r>
      <w:r w:rsidRPr="005F4693">
        <w:rPr>
          <w:rStyle w:val="TagStyle"/>
          <w:rtl/>
        </w:rPr>
        <w:t xml:space="preserve"> </w:t>
      </w:r>
      <w:r w:rsidRPr="002F2453">
        <w:rPr>
          <w:rStyle w:val="TagStyle"/>
          <w:rtl/>
        </w:rPr>
        <w:t>&lt;&lt; יור &gt;&gt;</w:t>
      </w:r>
      <w:r>
        <w:rPr>
          <w:rtl/>
        </w:rPr>
        <w:t xml:space="preserve">   </w:t>
      </w:r>
      <w:bookmarkEnd w:id="3234"/>
    </w:p>
    <w:p w:rsidR="00C85791" w:rsidRDefault="00C85791" w:rsidP="00ED58FB">
      <w:pPr>
        <w:rPr>
          <w:rtl/>
        </w:rPr>
      </w:pPr>
    </w:p>
    <w:p w:rsidR="00C85791" w:rsidRDefault="00C85791" w:rsidP="00967A0E">
      <w:pPr>
        <w:rPr>
          <w:rtl/>
        </w:rPr>
      </w:pPr>
      <w:bookmarkStart w:id="3235" w:name="_ETM_Q4_251016"/>
      <w:bookmarkEnd w:id="3235"/>
      <w:r>
        <w:rPr>
          <w:rFonts w:hint="cs"/>
          <w:rtl/>
        </w:rPr>
        <w:t>תודה רבה.</w:t>
      </w:r>
      <w:bookmarkStart w:id="3236" w:name="_ETM_Q4_253243"/>
      <w:bookmarkEnd w:id="3236"/>
    </w:p>
    <w:p w:rsidR="00C85791" w:rsidRDefault="00C85791" w:rsidP="00967A0E">
      <w:pPr>
        <w:rPr>
          <w:rtl/>
        </w:rPr>
      </w:pPr>
      <w:bookmarkStart w:id="3237" w:name="_ETM_Q4_253326"/>
      <w:bookmarkEnd w:id="3237"/>
    </w:p>
    <w:p w:rsidR="00C85791" w:rsidRDefault="00C85791" w:rsidP="00967A0E">
      <w:pPr>
        <w:pStyle w:val="-"/>
        <w:keepNext/>
        <w:rPr>
          <w:rtl/>
        </w:rPr>
      </w:pPr>
      <w:bookmarkStart w:id="3238" w:name="ET_speakercontinue_5082_9"/>
      <w:r w:rsidRPr="002F2453">
        <w:rPr>
          <w:rStyle w:val="TagStyle"/>
          <w:rtl/>
        </w:rPr>
        <w:t xml:space="preserve"> &lt;&lt; דובר_המשך &gt;&gt;</w:t>
      </w:r>
      <w:r w:rsidRPr="005F4693">
        <w:rPr>
          <w:rStyle w:val="TagStyle"/>
          <w:rtl/>
        </w:rPr>
        <w:t xml:space="preserve"> </w:t>
      </w:r>
      <w:r>
        <w:rPr>
          <w:rtl/>
        </w:rPr>
        <w:t>מאיר כהן (יש עתיד):</w:t>
      </w:r>
      <w:r w:rsidRPr="005F4693">
        <w:rPr>
          <w:rStyle w:val="TagStyle"/>
          <w:rtl/>
        </w:rPr>
        <w:t xml:space="preserve"> </w:t>
      </w:r>
      <w:r w:rsidRPr="002F2453">
        <w:rPr>
          <w:rStyle w:val="TagStyle"/>
          <w:rtl/>
        </w:rPr>
        <w:t>&lt;&lt; דובר_המשך &gt;&gt;</w:t>
      </w:r>
      <w:r>
        <w:rPr>
          <w:rtl/>
        </w:rPr>
        <w:t xml:space="preserve">   </w:t>
      </w:r>
      <w:bookmarkEnd w:id="3238"/>
    </w:p>
    <w:p w:rsidR="00C85791" w:rsidRDefault="00C85791" w:rsidP="00ED58FB">
      <w:pPr>
        <w:rPr>
          <w:rtl/>
        </w:rPr>
      </w:pPr>
    </w:p>
    <w:p w:rsidR="00C85791" w:rsidRDefault="00C85791" w:rsidP="00967A0E">
      <w:pPr>
        <w:rPr>
          <w:rtl/>
        </w:rPr>
      </w:pPr>
      <w:bookmarkStart w:id="3239" w:name="_ETM_Q4_253905"/>
      <w:bookmarkEnd w:id="3239"/>
      <w:r>
        <w:rPr>
          <w:rFonts w:hint="cs"/>
          <w:rtl/>
        </w:rPr>
        <w:t>הוא הפריע לי.</w:t>
      </w:r>
    </w:p>
    <w:p w:rsidR="00C85791" w:rsidRDefault="00C85791" w:rsidP="00967A0E">
      <w:pPr>
        <w:rPr>
          <w:rtl/>
        </w:rPr>
      </w:pPr>
      <w:bookmarkStart w:id="3240" w:name="_ETM_Q4_258026"/>
      <w:bookmarkStart w:id="3241" w:name="_ETM_Q4_258119"/>
      <w:bookmarkEnd w:id="3240"/>
      <w:bookmarkEnd w:id="3241"/>
    </w:p>
    <w:p w:rsidR="00C85791" w:rsidRDefault="00C85791" w:rsidP="00967A0E">
      <w:pPr>
        <w:pStyle w:val="af7"/>
        <w:keepNext/>
        <w:rPr>
          <w:rtl/>
        </w:rPr>
      </w:pPr>
      <w:r w:rsidRPr="002F2453">
        <w:rPr>
          <w:rStyle w:val="TagStyle"/>
          <w:rtl/>
        </w:rPr>
        <w:t xml:space="preserve"> &lt;&lt; יור &gt;&gt;</w:t>
      </w:r>
      <w:r w:rsidRPr="005F4693">
        <w:rPr>
          <w:rStyle w:val="TagStyle"/>
          <w:rtl/>
        </w:rPr>
        <w:t xml:space="preserve"> </w:t>
      </w:r>
      <w:r>
        <w:rPr>
          <w:rtl/>
        </w:rPr>
        <w:t>היו"ר אמיר אוחנה:</w:t>
      </w:r>
      <w:r w:rsidRPr="005F4693">
        <w:rPr>
          <w:rStyle w:val="TagStyle"/>
          <w:rtl/>
        </w:rPr>
        <w:t xml:space="preserve"> </w:t>
      </w:r>
      <w:r w:rsidRPr="002F2453">
        <w:rPr>
          <w:rStyle w:val="TagStyle"/>
          <w:rtl/>
        </w:rPr>
        <w:t>&lt;&lt; יור &gt;&gt;</w:t>
      </w:r>
      <w:r>
        <w:rPr>
          <w:rtl/>
        </w:rPr>
        <w:t xml:space="preserve">   </w:t>
      </w:r>
    </w:p>
    <w:p w:rsidR="00C85791" w:rsidRDefault="00C85791" w:rsidP="00ED58FB">
      <w:pPr>
        <w:rPr>
          <w:rtl/>
        </w:rPr>
      </w:pPr>
    </w:p>
    <w:p w:rsidR="00C85791" w:rsidRDefault="00C85791" w:rsidP="00967A0E">
      <w:pPr>
        <w:rPr>
          <w:rtl/>
        </w:rPr>
      </w:pPr>
      <w:bookmarkStart w:id="3242" w:name="_ETM_Q4_258759"/>
      <w:bookmarkStart w:id="3243" w:name="_ETM_Q4_251750"/>
      <w:bookmarkStart w:id="3244" w:name="_ETM_Q4_252289"/>
      <w:bookmarkStart w:id="3245" w:name="_ETM_Q4_252770"/>
      <w:bookmarkStart w:id="3246" w:name="_ETM_Q4_252920"/>
      <w:bookmarkStart w:id="3247" w:name="_ETM_Q4_253189"/>
      <w:bookmarkStart w:id="3248" w:name="_ETM_Q4_253759"/>
      <w:bookmarkStart w:id="3249" w:name="_ETM_Q4_254090"/>
      <w:bookmarkStart w:id="3250" w:name="_ETM_Q4_255170"/>
      <w:bookmarkStart w:id="3251" w:name="_ETM_Q4_255380"/>
      <w:bookmarkStart w:id="3252" w:name="_ETM_Q4_256069"/>
      <w:bookmarkStart w:id="3253" w:name="_ETM_Q4_256250"/>
      <w:bookmarkStart w:id="3254" w:name="_ETM_Q4_256670"/>
      <w:bookmarkStart w:id="3255" w:name="_ETM_Q4_257090"/>
      <w:bookmarkEnd w:id="3242"/>
      <w:bookmarkEnd w:id="3243"/>
      <w:bookmarkEnd w:id="3244"/>
      <w:bookmarkEnd w:id="3245"/>
      <w:bookmarkEnd w:id="3246"/>
      <w:bookmarkEnd w:id="3247"/>
      <w:bookmarkEnd w:id="3248"/>
      <w:bookmarkEnd w:id="3249"/>
      <w:bookmarkEnd w:id="3250"/>
      <w:bookmarkEnd w:id="3251"/>
      <w:bookmarkEnd w:id="3252"/>
      <w:bookmarkEnd w:id="3253"/>
      <w:bookmarkEnd w:id="3254"/>
      <w:bookmarkEnd w:id="3255"/>
      <w:r>
        <w:rPr>
          <w:rtl/>
        </w:rPr>
        <w:t xml:space="preserve">אבל </w:t>
      </w:r>
      <w:bookmarkStart w:id="3256" w:name="_ETM_Q4_257330"/>
      <w:bookmarkEnd w:id="3256"/>
      <w:r>
        <w:rPr>
          <w:rtl/>
        </w:rPr>
        <w:t>אדוני</w:t>
      </w:r>
      <w:r>
        <w:rPr>
          <w:rFonts w:hint="cs"/>
          <w:rtl/>
        </w:rPr>
        <w:t>, הזמן תם</w:t>
      </w:r>
      <w:r>
        <w:rPr>
          <w:rtl/>
        </w:rPr>
        <w:t xml:space="preserve"> </w:t>
      </w:r>
      <w:bookmarkStart w:id="3257" w:name="_ETM_Q4_257600"/>
      <w:bookmarkEnd w:id="3257"/>
      <w:r>
        <w:rPr>
          <w:rFonts w:hint="cs"/>
          <w:rtl/>
        </w:rPr>
        <w:t xml:space="preserve">כבר </w:t>
      </w:r>
      <w:bookmarkStart w:id="3258" w:name="_ETM_Q4_258184"/>
      <w:bookmarkEnd w:id="3258"/>
      <w:r>
        <w:rPr>
          <w:rFonts w:hint="cs"/>
          <w:rtl/>
        </w:rPr>
        <w:t>לפני. חבר הכנסת שקלים, חבר הכנסת שקלים, תודה.</w:t>
      </w:r>
    </w:p>
    <w:p w:rsidR="00C85791" w:rsidRDefault="00C85791" w:rsidP="00967A0E">
      <w:pPr>
        <w:rPr>
          <w:rtl/>
        </w:rPr>
      </w:pPr>
      <w:bookmarkStart w:id="3259" w:name="_ETM_Q4_265272"/>
      <w:bookmarkStart w:id="3260" w:name="_ETM_Q4_265336"/>
      <w:bookmarkEnd w:id="3259"/>
      <w:bookmarkEnd w:id="3260"/>
    </w:p>
    <w:p w:rsidR="00C85791" w:rsidRDefault="00C85791" w:rsidP="00967A0E">
      <w:pPr>
        <w:pStyle w:val="af6"/>
        <w:keepNext/>
        <w:rPr>
          <w:rtl/>
        </w:rPr>
      </w:pPr>
      <w:bookmarkStart w:id="3261" w:name="ET_interruption_6537_73"/>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261"/>
      <w:r>
        <w:rPr>
          <w:rtl/>
        </w:rPr>
        <w:t xml:space="preserve">   </w:t>
      </w:r>
    </w:p>
    <w:p w:rsidR="00C85791" w:rsidRDefault="00C85791" w:rsidP="00ED58FB">
      <w:pPr>
        <w:rPr>
          <w:rtl/>
          <w:lang w:eastAsia="he-IL"/>
        </w:rPr>
      </w:pPr>
    </w:p>
    <w:p w:rsidR="00C85791" w:rsidRDefault="00C85791" w:rsidP="00967A0E">
      <w:pPr>
        <w:rPr>
          <w:rtl/>
          <w:lang w:eastAsia="he-IL"/>
        </w:rPr>
      </w:pPr>
      <w:bookmarkStart w:id="3262" w:name="_ETM_Q4_260535"/>
      <w:bookmarkStart w:id="3263" w:name="_ETM_Q4_260605"/>
      <w:bookmarkEnd w:id="3262"/>
      <w:bookmarkEnd w:id="3263"/>
      <w:r>
        <w:rPr>
          <w:rFonts w:hint="cs"/>
          <w:rtl/>
          <w:lang w:eastAsia="he-IL"/>
        </w:rPr>
        <w:t xml:space="preserve">אנחנו נבחרנו על ידי </w:t>
      </w:r>
      <w:bookmarkStart w:id="3264" w:name="_ETM_Q4_264087"/>
      <w:bookmarkEnd w:id="3264"/>
      <w:r>
        <w:rPr>
          <w:rFonts w:hint="cs"/>
          <w:rtl/>
          <w:lang w:eastAsia="he-IL"/>
        </w:rPr>
        <w:t>ציבור ואתם לא</w:t>
      </w:r>
      <w:bookmarkStart w:id="3265" w:name="_ETM_Q4_264034"/>
      <w:bookmarkEnd w:id="3265"/>
      <w:r>
        <w:rPr>
          <w:rFonts w:hint="cs"/>
          <w:rtl/>
          <w:lang w:eastAsia="he-IL"/>
        </w:rPr>
        <w:t>, אז אל תתנשאו עלינו.</w:t>
      </w:r>
    </w:p>
    <w:p w:rsidR="00C85791" w:rsidRDefault="00C85791" w:rsidP="00967A0E">
      <w:pPr>
        <w:rPr>
          <w:rtl/>
          <w:lang w:eastAsia="he-IL"/>
        </w:rPr>
      </w:pPr>
      <w:bookmarkStart w:id="3266" w:name="_ETM_Q4_264097"/>
      <w:bookmarkEnd w:id="3266"/>
    </w:p>
    <w:p w:rsidR="00C85791" w:rsidRDefault="00C85791" w:rsidP="00967A0E">
      <w:pPr>
        <w:pStyle w:val="af7"/>
        <w:keepNext/>
        <w:rPr>
          <w:rtl/>
        </w:rPr>
      </w:pPr>
      <w:bookmarkStart w:id="3267" w:name="ET_yor_6423_12"/>
      <w:r w:rsidRPr="002F2453">
        <w:rPr>
          <w:rStyle w:val="TagStyle"/>
          <w:rtl/>
        </w:rPr>
        <w:t xml:space="preserve"> &lt;&lt; יור &gt;&gt;</w:t>
      </w:r>
      <w:r w:rsidRPr="005F4693">
        <w:rPr>
          <w:rStyle w:val="TagStyle"/>
          <w:rtl/>
        </w:rPr>
        <w:t xml:space="preserve"> </w:t>
      </w:r>
      <w:r>
        <w:rPr>
          <w:rtl/>
        </w:rPr>
        <w:t>היו"ר אמיר אוחנה:</w:t>
      </w:r>
      <w:r w:rsidRPr="005F4693">
        <w:rPr>
          <w:rStyle w:val="TagStyle"/>
          <w:rtl/>
        </w:rPr>
        <w:t xml:space="preserve"> </w:t>
      </w:r>
      <w:r w:rsidRPr="002F2453">
        <w:rPr>
          <w:rStyle w:val="TagStyle"/>
          <w:rtl/>
        </w:rPr>
        <w:t>&lt;&lt; יור &gt;&gt;</w:t>
      </w:r>
      <w:r>
        <w:rPr>
          <w:rtl/>
        </w:rPr>
        <w:t xml:space="preserve">   </w:t>
      </w:r>
      <w:bookmarkEnd w:id="3267"/>
    </w:p>
    <w:p w:rsidR="00C85791" w:rsidRDefault="00C85791" w:rsidP="00ED58FB">
      <w:pPr>
        <w:rPr>
          <w:rtl/>
          <w:lang w:eastAsia="he-IL"/>
        </w:rPr>
      </w:pPr>
    </w:p>
    <w:p w:rsidR="00C85791" w:rsidRPr="005F4693" w:rsidRDefault="00C85791" w:rsidP="00967A0E">
      <w:pPr>
        <w:rPr>
          <w:rtl/>
          <w:lang w:eastAsia="he-IL"/>
        </w:rPr>
      </w:pPr>
      <w:bookmarkStart w:id="3268" w:name="_ETM_Q4_264648"/>
      <w:bookmarkEnd w:id="3268"/>
      <w:r>
        <w:rPr>
          <w:rFonts w:hint="cs"/>
          <w:rtl/>
          <w:lang w:eastAsia="he-IL"/>
        </w:rPr>
        <w:t>תודה.</w:t>
      </w:r>
    </w:p>
    <w:p w:rsidR="00C85791" w:rsidRDefault="00C85791" w:rsidP="00967A0E">
      <w:pPr>
        <w:rPr>
          <w:rtl/>
        </w:rPr>
      </w:pPr>
    </w:p>
    <w:p w:rsidR="00C85791" w:rsidRDefault="00C85791" w:rsidP="00967A0E">
      <w:pPr>
        <w:pStyle w:val="-"/>
        <w:keepNext/>
        <w:rPr>
          <w:rtl/>
        </w:rPr>
      </w:pPr>
      <w:bookmarkStart w:id="3269" w:name="ET_speakercontinue_5082_11"/>
      <w:r w:rsidRPr="002F2453">
        <w:rPr>
          <w:rStyle w:val="TagStyle"/>
          <w:rtl/>
        </w:rPr>
        <w:t xml:space="preserve"> &lt;&lt; דובר_המשך &gt;&gt;</w:t>
      </w:r>
      <w:r w:rsidRPr="005F4693">
        <w:rPr>
          <w:rStyle w:val="TagStyle"/>
          <w:rtl/>
        </w:rPr>
        <w:t xml:space="preserve"> </w:t>
      </w:r>
      <w:r>
        <w:rPr>
          <w:rtl/>
        </w:rPr>
        <w:t>מאיר כהן (יש עתיד):</w:t>
      </w:r>
      <w:r w:rsidRPr="005F4693">
        <w:rPr>
          <w:rStyle w:val="TagStyle"/>
          <w:rtl/>
        </w:rPr>
        <w:t xml:space="preserve"> </w:t>
      </w:r>
      <w:r w:rsidRPr="002F2453">
        <w:rPr>
          <w:rStyle w:val="TagStyle"/>
          <w:rtl/>
        </w:rPr>
        <w:t>&lt;&lt; דובר_המשך &gt;&gt;</w:t>
      </w:r>
      <w:r>
        <w:rPr>
          <w:rtl/>
        </w:rPr>
        <w:t xml:space="preserve">   </w:t>
      </w:r>
      <w:bookmarkEnd w:id="3269"/>
    </w:p>
    <w:p w:rsidR="00C85791" w:rsidRDefault="00C85791" w:rsidP="00ED58FB">
      <w:pPr>
        <w:rPr>
          <w:rtl/>
        </w:rPr>
      </w:pPr>
    </w:p>
    <w:p w:rsidR="00C85791" w:rsidRDefault="00C85791" w:rsidP="00967A0E">
      <w:pPr>
        <w:rPr>
          <w:rtl/>
        </w:rPr>
      </w:pPr>
      <w:bookmarkStart w:id="3270" w:name="_ETM_Q4_260932"/>
      <w:bookmarkEnd w:id="3270"/>
      <w:r>
        <w:rPr>
          <w:rFonts w:hint="cs"/>
          <w:rtl/>
        </w:rPr>
        <w:t xml:space="preserve">שקלים, </w:t>
      </w:r>
      <w:bookmarkStart w:id="3271" w:name="_ETM_Q4_260457"/>
      <w:bookmarkEnd w:id="3271"/>
      <w:r>
        <w:rPr>
          <w:rFonts w:hint="cs"/>
          <w:rtl/>
        </w:rPr>
        <w:t xml:space="preserve">שקלים. </w:t>
      </w:r>
      <w:bookmarkStart w:id="3272" w:name="_ETM_Q4_256955"/>
      <w:bookmarkEnd w:id="3272"/>
    </w:p>
    <w:p w:rsidR="00C85791" w:rsidRDefault="00C85791" w:rsidP="00967A0E">
      <w:pPr>
        <w:rPr>
          <w:rtl/>
        </w:rPr>
      </w:pPr>
      <w:bookmarkStart w:id="3273" w:name="_ETM_Q4_257033"/>
      <w:bookmarkEnd w:id="3273"/>
    </w:p>
    <w:p w:rsidR="00C85791" w:rsidRDefault="00C85791" w:rsidP="00967A0E">
      <w:pPr>
        <w:pStyle w:val="af7"/>
        <w:keepNext/>
        <w:rPr>
          <w:rtl/>
        </w:rPr>
      </w:pPr>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p>
    <w:p w:rsidR="00C85791" w:rsidRDefault="00C85791" w:rsidP="00ED58FB">
      <w:pPr>
        <w:rPr>
          <w:rtl/>
        </w:rPr>
      </w:pPr>
    </w:p>
    <w:p w:rsidR="00C85791" w:rsidRDefault="00C85791" w:rsidP="00967A0E">
      <w:pPr>
        <w:rPr>
          <w:rtl/>
        </w:rPr>
      </w:pPr>
      <w:bookmarkStart w:id="3274" w:name="_ETM_Q4_257641"/>
      <w:bookmarkEnd w:id="3274"/>
      <w:r>
        <w:rPr>
          <w:rFonts w:hint="cs"/>
          <w:rtl/>
        </w:rPr>
        <w:t>לסיום.</w:t>
      </w:r>
      <w:bookmarkStart w:id="3275" w:name="_ETM_Q4_259163"/>
      <w:bookmarkEnd w:id="3275"/>
    </w:p>
    <w:p w:rsidR="00C85791" w:rsidRDefault="00C85791" w:rsidP="00967A0E">
      <w:pPr>
        <w:rPr>
          <w:rtl/>
        </w:rPr>
      </w:pPr>
      <w:bookmarkStart w:id="3276" w:name="_ETM_Q4_259244"/>
      <w:bookmarkEnd w:id="3276"/>
    </w:p>
    <w:p w:rsidR="00C85791" w:rsidRDefault="00C85791" w:rsidP="00967A0E">
      <w:pPr>
        <w:pStyle w:val="-"/>
        <w:keepNext/>
        <w:rPr>
          <w:rtl/>
        </w:rPr>
      </w:pPr>
      <w:bookmarkStart w:id="3277" w:name="ET_speakercontinue_5082_14"/>
      <w:r w:rsidRPr="002F2453">
        <w:rPr>
          <w:rStyle w:val="TagStyle"/>
          <w:rtl/>
        </w:rPr>
        <w:t xml:space="preserve"> &lt;&lt; דובר_המשך &gt;&gt;</w:t>
      </w:r>
      <w:r w:rsidRPr="00FE38B9">
        <w:rPr>
          <w:rStyle w:val="TagStyle"/>
          <w:rtl/>
        </w:rPr>
        <w:t xml:space="preserve"> </w:t>
      </w:r>
      <w:r>
        <w:rPr>
          <w:rtl/>
        </w:rPr>
        <w:t>מאיר כהן (יש עתיד):</w:t>
      </w:r>
      <w:r w:rsidRPr="00FE38B9">
        <w:rPr>
          <w:rStyle w:val="TagStyle"/>
          <w:rtl/>
        </w:rPr>
        <w:t xml:space="preserve"> </w:t>
      </w:r>
      <w:r w:rsidRPr="002F2453">
        <w:rPr>
          <w:rStyle w:val="TagStyle"/>
          <w:rtl/>
        </w:rPr>
        <w:t>&lt;&lt; דובר_המשך &gt;&gt;</w:t>
      </w:r>
      <w:r>
        <w:rPr>
          <w:rtl/>
        </w:rPr>
        <w:t xml:space="preserve">   </w:t>
      </w:r>
      <w:bookmarkEnd w:id="3277"/>
    </w:p>
    <w:p w:rsidR="00C85791" w:rsidRDefault="00C85791" w:rsidP="00ED58FB">
      <w:pPr>
        <w:rPr>
          <w:rtl/>
        </w:rPr>
      </w:pPr>
    </w:p>
    <w:p w:rsidR="00C85791" w:rsidRDefault="00C85791" w:rsidP="00330489">
      <w:pPr>
        <w:rPr>
          <w:rtl/>
        </w:rPr>
      </w:pPr>
      <w:bookmarkStart w:id="3278" w:name="_ETM_Q4_259992"/>
      <w:bookmarkEnd w:id="3278"/>
      <w:r>
        <w:rPr>
          <w:rFonts w:hint="cs"/>
          <w:rtl/>
        </w:rPr>
        <w:t xml:space="preserve">אני אגיד </w:t>
      </w:r>
      <w:bookmarkStart w:id="3279" w:name="_ETM_Q4_268670"/>
      <w:bookmarkEnd w:id="3279"/>
      <w:r>
        <w:rPr>
          <w:rtl/>
        </w:rPr>
        <w:t xml:space="preserve">משפט </w:t>
      </w:r>
      <w:bookmarkStart w:id="3280" w:name="_ETM_Q4_269000"/>
      <w:bookmarkStart w:id="3281" w:name="_ETM_Q4_269959"/>
      <w:bookmarkEnd w:id="3280"/>
      <w:bookmarkEnd w:id="3281"/>
      <w:r>
        <w:rPr>
          <w:rFonts w:hint="cs"/>
          <w:rtl/>
        </w:rPr>
        <w:t xml:space="preserve">אחד. </w:t>
      </w:r>
      <w:r>
        <w:rPr>
          <w:rtl/>
        </w:rPr>
        <w:t xml:space="preserve">צר </w:t>
      </w:r>
      <w:bookmarkStart w:id="3282" w:name="_ETM_Q4_270319"/>
      <w:bookmarkEnd w:id="3282"/>
      <w:r>
        <w:rPr>
          <w:rtl/>
        </w:rPr>
        <w:t xml:space="preserve">לי </w:t>
      </w:r>
      <w:bookmarkStart w:id="3283" w:name="_ETM_Q4_271720"/>
      <w:bookmarkEnd w:id="3283"/>
      <w:r>
        <w:rPr>
          <w:rFonts w:hint="cs"/>
          <w:rtl/>
        </w:rPr>
        <w:t xml:space="preserve">– </w:t>
      </w:r>
      <w:r>
        <w:rPr>
          <w:rtl/>
        </w:rPr>
        <w:t xml:space="preserve">אני </w:t>
      </w:r>
      <w:bookmarkStart w:id="3284" w:name="_ETM_Q4_272110"/>
      <w:bookmarkEnd w:id="3284"/>
      <w:r>
        <w:rPr>
          <w:rFonts w:hint="cs"/>
          <w:rtl/>
        </w:rPr>
        <w:t>ותיק</w:t>
      </w:r>
      <w:r>
        <w:rPr>
          <w:rtl/>
        </w:rPr>
        <w:t xml:space="preserve"> </w:t>
      </w:r>
      <w:bookmarkStart w:id="3285" w:name="_ETM_Q4_272350"/>
      <w:bookmarkEnd w:id="3285"/>
      <w:r>
        <w:rPr>
          <w:rtl/>
        </w:rPr>
        <w:t xml:space="preserve">כאן </w:t>
      </w:r>
      <w:bookmarkStart w:id="3286" w:name="_ETM_Q4_272560"/>
      <w:bookmarkEnd w:id="3286"/>
      <w:r>
        <w:rPr>
          <w:rtl/>
        </w:rPr>
        <w:t>בכנסת</w:t>
      </w:r>
      <w:r>
        <w:rPr>
          <w:rFonts w:hint="cs"/>
          <w:rtl/>
        </w:rPr>
        <w:t>.</w:t>
      </w:r>
      <w:r>
        <w:rPr>
          <w:rtl/>
        </w:rPr>
        <w:t xml:space="preserve"> </w:t>
      </w:r>
      <w:bookmarkStart w:id="3287" w:name="_ETM_Q4_273040"/>
      <w:bookmarkEnd w:id="3287"/>
      <w:r>
        <w:rPr>
          <w:rtl/>
        </w:rPr>
        <w:t xml:space="preserve">גם </w:t>
      </w:r>
      <w:bookmarkStart w:id="3288" w:name="_ETM_Q4_273220"/>
      <w:bookmarkEnd w:id="3288"/>
      <w:r>
        <w:rPr>
          <w:rtl/>
        </w:rPr>
        <w:t xml:space="preserve">כשהייתי </w:t>
      </w:r>
      <w:bookmarkStart w:id="3289" w:name="_ETM_Q4_273520"/>
      <w:bookmarkEnd w:id="3289"/>
      <w:r>
        <w:rPr>
          <w:rtl/>
        </w:rPr>
        <w:t xml:space="preserve">חדש </w:t>
      </w:r>
      <w:bookmarkStart w:id="3290" w:name="_ETM_Q4_273850"/>
      <w:bookmarkEnd w:id="3290"/>
      <w:r>
        <w:rPr>
          <w:rtl/>
        </w:rPr>
        <w:t xml:space="preserve">לא </w:t>
      </w:r>
      <w:bookmarkStart w:id="3291" w:name="_ETM_Q4_273970"/>
      <w:bookmarkEnd w:id="3291"/>
      <w:r>
        <w:rPr>
          <w:rtl/>
        </w:rPr>
        <w:t xml:space="preserve">עמדתי </w:t>
      </w:r>
      <w:bookmarkStart w:id="3292" w:name="_ETM_Q4_274299"/>
      <w:bookmarkEnd w:id="3292"/>
      <w:r>
        <w:rPr>
          <w:rtl/>
        </w:rPr>
        <w:t xml:space="preserve">בספסלים </w:t>
      </w:r>
      <w:bookmarkStart w:id="3293" w:name="_ETM_Q4_275590"/>
      <w:bookmarkEnd w:id="3293"/>
      <w:r w:rsidR="00330489">
        <w:rPr>
          <w:rFonts w:hint="cs"/>
          <w:rtl/>
        </w:rPr>
        <w:t>– –</w:t>
      </w:r>
      <w:r>
        <w:rPr>
          <w:rFonts w:hint="cs"/>
          <w:rtl/>
        </w:rPr>
        <w:t xml:space="preserve"> </w:t>
      </w:r>
    </w:p>
    <w:p w:rsidR="00C85791" w:rsidRDefault="00C85791" w:rsidP="00967A0E">
      <w:pPr>
        <w:rPr>
          <w:rtl/>
        </w:rPr>
      </w:pPr>
      <w:bookmarkStart w:id="3294" w:name="_ETM_Q4_276226"/>
      <w:bookmarkStart w:id="3295" w:name="_ETM_Q4_276297"/>
      <w:bookmarkStart w:id="3296" w:name="_ETM_Q4_276370"/>
      <w:bookmarkEnd w:id="3294"/>
      <w:bookmarkEnd w:id="3295"/>
      <w:bookmarkEnd w:id="3296"/>
    </w:p>
    <w:p w:rsidR="00C85791" w:rsidRDefault="00C85791" w:rsidP="00967A0E">
      <w:pPr>
        <w:pStyle w:val="af6"/>
        <w:keepNext/>
        <w:rPr>
          <w:rtl/>
        </w:rPr>
      </w:pPr>
      <w:bookmarkStart w:id="3297" w:name="_ETM_Q4_276425"/>
      <w:bookmarkStart w:id="3298" w:name="ET_interruption_6537_74"/>
      <w:bookmarkEnd w:id="3297"/>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298"/>
      <w:r>
        <w:rPr>
          <w:rtl/>
        </w:rPr>
        <w:t xml:space="preserve">   </w:t>
      </w:r>
    </w:p>
    <w:p w:rsidR="00C85791" w:rsidRDefault="00C85791" w:rsidP="00ED58FB">
      <w:pPr>
        <w:rPr>
          <w:rtl/>
        </w:rPr>
      </w:pPr>
      <w:bookmarkStart w:id="3299" w:name="_ETM_Q4_277041"/>
      <w:bookmarkEnd w:id="3299"/>
    </w:p>
    <w:p w:rsidR="00C85791" w:rsidRDefault="00C85791" w:rsidP="00330489">
      <w:pPr>
        <w:rPr>
          <w:rtl/>
        </w:rPr>
      </w:pPr>
      <w:bookmarkStart w:id="3300" w:name="_ETM_Q4_277099"/>
      <w:bookmarkEnd w:id="3300"/>
      <w:r>
        <w:rPr>
          <w:rFonts w:hint="cs"/>
          <w:rtl/>
        </w:rPr>
        <w:t>אל</w:t>
      </w:r>
      <w:bookmarkStart w:id="3301" w:name="_ETM_Q4_277586"/>
      <w:bookmarkEnd w:id="3301"/>
      <w:r>
        <w:rPr>
          <w:rFonts w:hint="cs"/>
          <w:rtl/>
        </w:rPr>
        <w:t xml:space="preserve"> תתנשא </w:t>
      </w:r>
      <w:r w:rsidR="00330489">
        <w:rPr>
          <w:rFonts w:hint="cs"/>
          <w:rtl/>
        </w:rPr>
        <w:t>– – –</w:t>
      </w:r>
      <w:bookmarkStart w:id="3302" w:name="_ETM_Q4_275171"/>
      <w:bookmarkEnd w:id="3302"/>
    </w:p>
    <w:p w:rsidR="00C85791" w:rsidRDefault="00C85791" w:rsidP="00967A0E">
      <w:pPr>
        <w:rPr>
          <w:rtl/>
        </w:rPr>
      </w:pPr>
      <w:bookmarkStart w:id="3303" w:name="_ETM_Q4_275237"/>
      <w:bookmarkEnd w:id="3303"/>
    </w:p>
    <w:p w:rsidR="00C85791" w:rsidRDefault="00C85791" w:rsidP="00967A0E">
      <w:pPr>
        <w:pStyle w:val="af7"/>
        <w:keepNext/>
        <w:rPr>
          <w:rtl/>
        </w:rPr>
      </w:pPr>
      <w:bookmarkStart w:id="3304" w:name="ET_yor_6423_15"/>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bookmarkEnd w:id="3304"/>
    </w:p>
    <w:p w:rsidR="00C85791" w:rsidRDefault="00C85791" w:rsidP="00ED58FB">
      <w:pPr>
        <w:rPr>
          <w:rtl/>
        </w:rPr>
      </w:pPr>
    </w:p>
    <w:p w:rsidR="00C85791" w:rsidRDefault="00C85791" w:rsidP="00967A0E">
      <w:pPr>
        <w:rPr>
          <w:rtl/>
        </w:rPr>
      </w:pPr>
      <w:bookmarkStart w:id="3305" w:name="_ETM_Q4_275845"/>
      <w:bookmarkEnd w:id="3305"/>
      <w:r>
        <w:rPr>
          <w:rFonts w:hint="cs"/>
          <w:rtl/>
        </w:rPr>
        <w:t xml:space="preserve">חבר הכנסת שקלים. </w:t>
      </w:r>
    </w:p>
    <w:p w:rsidR="00C85791" w:rsidRDefault="00C85791" w:rsidP="00967A0E">
      <w:pPr>
        <w:rPr>
          <w:rtl/>
        </w:rPr>
      </w:pPr>
    </w:p>
    <w:p w:rsidR="00C85791" w:rsidRDefault="00C85791" w:rsidP="00967A0E">
      <w:pPr>
        <w:pStyle w:val="-"/>
        <w:keepNext/>
        <w:rPr>
          <w:rtl/>
        </w:rPr>
      </w:pPr>
      <w:bookmarkStart w:id="3306" w:name="ET_speakercontinue_5082_16"/>
      <w:r w:rsidRPr="002F2453">
        <w:rPr>
          <w:rStyle w:val="TagStyle"/>
          <w:rtl/>
        </w:rPr>
        <w:t xml:space="preserve"> &lt;&lt; דובר_המשך &gt;&gt;</w:t>
      </w:r>
      <w:r w:rsidRPr="00FE38B9">
        <w:rPr>
          <w:rStyle w:val="TagStyle"/>
          <w:rtl/>
        </w:rPr>
        <w:t xml:space="preserve"> </w:t>
      </w:r>
      <w:r>
        <w:rPr>
          <w:rtl/>
        </w:rPr>
        <w:t>מאיר כהן (יש עתיד):</w:t>
      </w:r>
      <w:r w:rsidRPr="00FE38B9">
        <w:rPr>
          <w:rStyle w:val="TagStyle"/>
          <w:rtl/>
        </w:rPr>
        <w:t xml:space="preserve"> </w:t>
      </w:r>
      <w:r w:rsidRPr="002F2453">
        <w:rPr>
          <w:rStyle w:val="TagStyle"/>
          <w:rtl/>
        </w:rPr>
        <w:t>&lt;&lt; דובר_המשך &gt;&gt;</w:t>
      </w:r>
      <w:r>
        <w:rPr>
          <w:rtl/>
        </w:rPr>
        <w:t xml:space="preserve">   </w:t>
      </w:r>
      <w:bookmarkEnd w:id="3306"/>
    </w:p>
    <w:p w:rsidR="00C85791" w:rsidRDefault="00C85791" w:rsidP="00ED58FB">
      <w:pPr>
        <w:rPr>
          <w:rtl/>
        </w:rPr>
      </w:pPr>
    </w:p>
    <w:p w:rsidR="00C85791" w:rsidRDefault="00330489" w:rsidP="00330489">
      <w:pPr>
        <w:rPr>
          <w:rtl/>
        </w:rPr>
      </w:pPr>
      <w:r>
        <w:rPr>
          <w:rFonts w:hint="cs"/>
          <w:rtl/>
        </w:rPr>
        <w:t>– –</w:t>
      </w:r>
      <w:r w:rsidR="00C85791">
        <w:rPr>
          <w:rFonts w:hint="cs"/>
          <w:rtl/>
        </w:rPr>
        <w:t xml:space="preserve"> </w:t>
      </w:r>
      <w:r w:rsidR="00C85791">
        <w:rPr>
          <w:rtl/>
        </w:rPr>
        <w:t xml:space="preserve">לא </w:t>
      </w:r>
      <w:bookmarkStart w:id="3307" w:name="_ETM_Q4_276009"/>
      <w:bookmarkEnd w:id="3307"/>
      <w:r w:rsidR="00C85791">
        <w:rPr>
          <w:rtl/>
        </w:rPr>
        <w:t xml:space="preserve">עמדתי </w:t>
      </w:r>
      <w:bookmarkStart w:id="3308" w:name="_ETM_Q4_276430"/>
      <w:bookmarkEnd w:id="3308"/>
      <w:r w:rsidR="00C85791" w:rsidRPr="00FE38B9">
        <w:rPr>
          <w:rFonts w:hint="cs"/>
          <w:rtl/>
        </w:rPr>
        <w:t xml:space="preserve">בספסלים </w:t>
      </w:r>
      <w:r w:rsidR="00C85791">
        <w:rPr>
          <w:rFonts w:hint="cs"/>
          <w:rtl/>
        </w:rPr>
        <w:t>האחוריים</w:t>
      </w:r>
      <w:r w:rsidR="00C85791" w:rsidRPr="00FE38B9">
        <w:rPr>
          <w:rFonts w:hint="cs"/>
          <w:rtl/>
        </w:rPr>
        <w:t xml:space="preserve"> ופלטתי</w:t>
      </w:r>
      <w:r w:rsidR="00C85791">
        <w:rPr>
          <w:rFonts w:hint="cs"/>
          <w:rtl/>
        </w:rPr>
        <w:t xml:space="preserve"> שטויות.</w:t>
      </w:r>
    </w:p>
    <w:p w:rsidR="00C85791" w:rsidRDefault="00C85791" w:rsidP="00967A0E">
      <w:pPr>
        <w:rPr>
          <w:rtl/>
        </w:rPr>
      </w:pPr>
      <w:bookmarkStart w:id="3309" w:name="_ETM_Q4_280607"/>
      <w:bookmarkStart w:id="3310" w:name="_ETM_Q4_280693"/>
      <w:bookmarkEnd w:id="3309"/>
      <w:bookmarkEnd w:id="3310"/>
    </w:p>
    <w:p w:rsidR="00C85791" w:rsidRDefault="00C85791" w:rsidP="00967A0E">
      <w:pPr>
        <w:pStyle w:val="af6"/>
        <w:keepNext/>
        <w:rPr>
          <w:rtl/>
        </w:rPr>
      </w:pPr>
      <w:bookmarkStart w:id="3311" w:name="_ETM_Q4_280751"/>
      <w:bookmarkStart w:id="3312" w:name="_ETM_Q4_280817"/>
      <w:bookmarkStart w:id="3313" w:name="ET_interruption_6537_75"/>
      <w:bookmarkEnd w:id="3311"/>
      <w:bookmarkEnd w:id="3312"/>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313"/>
      <w:r>
        <w:rPr>
          <w:rtl/>
        </w:rPr>
        <w:t xml:space="preserve">   </w:t>
      </w:r>
    </w:p>
    <w:p w:rsidR="00C85791" w:rsidRDefault="00C85791" w:rsidP="00ED58FB">
      <w:pPr>
        <w:rPr>
          <w:rtl/>
        </w:rPr>
      </w:pPr>
    </w:p>
    <w:p w:rsidR="00C85791" w:rsidRDefault="00C85791" w:rsidP="00330489">
      <w:pPr>
        <w:rPr>
          <w:rtl/>
        </w:rPr>
      </w:pPr>
      <w:r>
        <w:rPr>
          <w:rFonts w:hint="cs"/>
          <w:rtl/>
        </w:rPr>
        <w:t xml:space="preserve">אתה יודע שאני מכבד אותך </w:t>
      </w:r>
      <w:r w:rsidR="00330489">
        <w:rPr>
          <w:rFonts w:hint="cs"/>
          <w:rtl/>
        </w:rPr>
        <w:t>– – –</w:t>
      </w:r>
    </w:p>
    <w:p w:rsidR="00C85791" w:rsidRDefault="00C85791" w:rsidP="00967A0E">
      <w:pPr>
        <w:rPr>
          <w:rtl/>
        </w:rPr>
      </w:pPr>
    </w:p>
    <w:p w:rsidR="00C85791" w:rsidRDefault="00C85791" w:rsidP="00967A0E">
      <w:pPr>
        <w:pStyle w:val="-"/>
        <w:keepNext/>
        <w:rPr>
          <w:rtl/>
        </w:rPr>
      </w:pPr>
      <w:bookmarkStart w:id="3314" w:name="ET_speakercontinue_5082_17"/>
      <w:r w:rsidRPr="002F2453">
        <w:rPr>
          <w:rStyle w:val="TagStyle"/>
          <w:rtl/>
        </w:rPr>
        <w:t xml:space="preserve"> &lt;&lt; דובר_המשך &gt;&gt;</w:t>
      </w:r>
      <w:r w:rsidRPr="00FE38B9">
        <w:rPr>
          <w:rStyle w:val="TagStyle"/>
          <w:rtl/>
        </w:rPr>
        <w:t xml:space="preserve"> </w:t>
      </w:r>
      <w:r>
        <w:rPr>
          <w:rtl/>
        </w:rPr>
        <w:t>מאיר כהן (יש עתיד):</w:t>
      </w:r>
      <w:r w:rsidRPr="00FE38B9">
        <w:rPr>
          <w:rStyle w:val="TagStyle"/>
          <w:rtl/>
        </w:rPr>
        <w:t xml:space="preserve"> </w:t>
      </w:r>
      <w:r w:rsidRPr="002F2453">
        <w:rPr>
          <w:rStyle w:val="TagStyle"/>
          <w:rtl/>
        </w:rPr>
        <w:t>&lt;&lt; דובר_המשך &gt;&gt;</w:t>
      </w:r>
      <w:r>
        <w:rPr>
          <w:rtl/>
        </w:rPr>
        <w:t xml:space="preserve">   </w:t>
      </w:r>
      <w:bookmarkEnd w:id="3314"/>
    </w:p>
    <w:p w:rsidR="00C85791" w:rsidRDefault="00C85791" w:rsidP="00ED58FB">
      <w:pPr>
        <w:rPr>
          <w:rtl/>
        </w:rPr>
      </w:pPr>
    </w:p>
    <w:p w:rsidR="00C85791" w:rsidRDefault="00C85791" w:rsidP="00967A0E">
      <w:pPr>
        <w:rPr>
          <w:rtl/>
        </w:rPr>
      </w:pPr>
      <w:r>
        <w:rPr>
          <w:rFonts w:hint="cs"/>
          <w:rtl/>
        </w:rPr>
        <w:t xml:space="preserve">אתה מכבד אותי? </w:t>
      </w:r>
      <w:bookmarkStart w:id="3315" w:name="_ETM_Q4_277929"/>
      <w:bookmarkEnd w:id="3315"/>
      <w:r>
        <w:rPr>
          <w:rFonts w:hint="cs"/>
          <w:rtl/>
        </w:rPr>
        <w:t>אז תן לי להגיד עוד משפט.</w:t>
      </w:r>
    </w:p>
    <w:p w:rsidR="00C85791" w:rsidRDefault="00C85791" w:rsidP="00967A0E">
      <w:pPr>
        <w:rPr>
          <w:rtl/>
        </w:rPr>
      </w:pPr>
    </w:p>
    <w:p w:rsidR="00C85791" w:rsidRDefault="00C85791" w:rsidP="00967A0E">
      <w:pPr>
        <w:pStyle w:val="af6"/>
        <w:keepNext/>
        <w:rPr>
          <w:rtl/>
        </w:rPr>
      </w:pPr>
      <w:bookmarkStart w:id="3316" w:name="ET_interruption_6537_76"/>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316"/>
      <w:r>
        <w:rPr>
          <w:rtl/>
        </w:rPr>
        <w:t xml:space="preserve">   </w:t>
      </w:r>
    </w:p>
    <w:p w:rsidR="00C85791" w:rsidRDefault="00C85791" w:rsidP="00ED58FB">
      <w:pPr>
        <w:rPr>
          <w:rtl/>
        </w:rPr>
      </w:pPr>
    </w:p>
    <w:p w:rsidR="00C85791" w:rsidRDefault="00330489" w:rsidP="00330489">
      <w:pPr>
        <w:rPr>
          <w:rtl/>
        </w:rPr>
      </w:pPr>
      <w:r>
        <w:rPr>
          <w:rFonts w:hint="cs"/>
          <w:rtl/>
        </w:rPr>
        <w:t>– – –</w:t>
      </w:r>
    </w:p>
    <w:p w:rsidR="00C85791" w:rsidRDefault="00C85791" w:rsidP="00967A0E">
      <w:pPr>
        <w:rPr>
          <w:rtl/>
        </w:rPr>
      </w:pPr>
    </w:p>
    <w:p w:rsidR="00C85791" w:rsidRDefault="00C85791" w:rsidP="00967A0E">
      <w:pPr>
        <w:pStyle w:val="af7"/>
        <w:keepNext/>
        <w:rPr>
          <w:rtl/>
        </w:rPr>
      </w:pPr>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p>
    <w:p w:rsidR="00C85791" w:rsidRDefault="00C85791" w:rsidP="00ED58FB">
      <w:pPr>
        <w:rPr>
          <w:rtl/>
        </w:rPr>
      </w:pPr>
    </w:p>
    <w:p w:rsidR="00C85791" w:rsidRDefault="00C85791" w:rsidP="00967A0E">
      <w:pPr>
        <w:rPr>
          <w:rtl/>
        </w:rPr>
      </w:pPr>
      <w:r>
        <w:rPr>
          <w:rFonts w:hint="cs"/>
          <w:rtl/>
        </w:rPr>
        <w:t>חבר הכנסת שקלים,</w:t>
      </w:r>
      <w:bookmarkStart w:id="3317" w:name="_ETM_Q4_283026"/>
      <w:bookmarkEnd w:id="3317"/>
      <w:r>
        <w:rPr>
          <w:rFonts w:hint="cs"/>
          <w:rtl/>
        </w:rPr>
        <w:t xml:space="preserve"> אני קורא אותך לסדר פעם ראשונה.</w:t>
      </w:r>
    </w:p>
    <w:p w:rsidR="00C85791" w:rsidRDefault="00C85791" w:rsidP="00967A0E">
      <w:pPr>
        <w:rPr>
          <w:rtl/>
        </w:rPr>
      </w:pPr>
      <w:bookmarkStart w:id="3318" w:name="_ETM_Q4_286153"/>
      <w:bookmarkStart w:id="3319" w:name="_ETM_Q4_286229"/>
      <w:bookmarkEnd w:id="3318"/>
      <w:bookmarkEnd w:id="3319"/>
    </w:p>
    <w:p w:rsidR="00C85791" w:rsidRDefault="00C85791" w:rsidP="00967A0E">
      <w:pPr>
        <w:pStyle w:val="af6"/>
        <w:keepNext/>
        <w:rPr>
          <w:rtl/>
        </w:rPr>
      </w:pPr>
      <w:bookmarkStart w:id="3320" w:name="ET_interruption_6341_19"/>
      <w:r w:rsidRPr="002F2453">
        <w:rPr>
          <w:rStyle w:val="TagStyle"/>
          <w:rtl/>
        </w:rPr>
        <w:t xml:space="preserve"> &lt;&lt; קריאה &gt;&gt;</w:t>
      </w:r>
      <w:r w:rsidRPr="00FE38B9">
        <w:rPr>
          <w:rStyle w:val="TagStyle"/>
          <w:rtl/>
        </w:rPr>
        <w:t xml:space="preserve"> </w:t>
      </w:r>
      <w:r>
        <w:rPr>
          <w:rtl/>
        </w:rPr>
        <w:t>דבי ביטון (יש עתיד):</w:t>
      </w:r>
      <w:r w:rsidRPr="00FE38B9">
        <w:rPr>
          <w:rStyle w:val="TagStyle"/>
          <w:rtl/>
        </w:rPr>
        <w:t xml:space="preserve"> </w:t>
      </w:r>
      <w:r w:rsidRPr="002F2453">
        <w:rPr>
          <w:rStyle w:val="TagStyle"/>
          <w:rtl/>
        </w:rPr>
        <w:t>&lt;&lt; קריאה &gt;&gt;</w:t>
      </w:r>
      <w:r>
        <w:rPr>
          <w:rtl/>
        </w:rPr>
        <w:t xml:space="preserve">   </w:t>
      </w:r>
      <w:bookmarkEnd w:id="3320"/>
    </w:p>
    <w:p w:rsidR="00C85791" w:rsidRDefault="00C85791" w:rsidP="00ED58FB">
      <w:pPr>
        <w:rPr>
          <w:rtl/>
        </w:rPr>
      </w:pPr>
    </w:p>
    <w:p w:rsidR="00C85791" w:rsidRDefault="00C85791" w:rsidP="00330489">
      <w:pPr>
        <w:rPr>
          <w:rtl/>
        </w:rPr>
      </w:pPr>
      <w:bookmarkStart w:id="3321" w:name="_ETM_Q4_289853"/>
      <w:bookmarkEnd w:id="3321"/>
      <w:r>
        <w:rPr>
          <w:rFonts w:hint="cs"/>
          <w:rtl/>
        </w:rPr>
        <w:t>ת</w:t>
      </w:r>
      <w:r w:rsidRPr="000F41F7">
        <w:rPr>
          <w:rFonts w:hint="cs"/>
          <w:rtl/>
        </w:rPr>
        <w:t xml:space="preserve">עשה דברים טובים במקום </w:t>
      </w:r>
      <w:r>
        <w:rPr>
          <w:rFonts w:hint="cs"/>
          <w:rtl/>
        </w:rPr>
        <w:t xml:space="preserve">לעודד </w:t>
      </w:r>
      <w:r w:rsidR="00330489">
        <w:rPr>
          <w:rFonts w:hint="cs"/>
          <w:rtl/>
        </w:rPr>
        <w:t>– – –</w:t>
      </w:r>
    </w:p>
    <w:p w:rsidR="00C85791" w:rsidRPr="001D0D58" w:rsidRDefault="00C85791" w:rsidP="00967A0E">
      <w:pPr>
        <w:keepNext/>
        <w:rPr>
          <w:rtl/>
        </w:rPr>
      </w:pPr>
      <w:bookmarkStart w:id="3322" w:name="_ETM_Q4_290768"/>
      <w:bookmarkStart w:id="3323" w:name="_ETM_Q4_290869"/>
      <w:bookmarkEnd w:id="3322"/>
      <w:bookmarkEnd w:id="3323"/>
    </w:p>
    <w:p w:rsidR="00C85791" w:rsidRDefault="00C85791" w:rsidP="00967A0E">
      <w:pPr>
        <w:pStyle w:val="af7"/>
        <w:keepNext/>
        <w:rPr>
          <w:rtl/>
        </w:rPr>
      </w:pPr>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p>
    <w:p w:rsidR="00C85791" w:rsidRDefault="00C85791" w:rsidP="00ED58FB">
      <w:pPr>
        <w:rPr>
          <w:rtl/>
        </w:rPr>
      </w:pPr>
    </w:p>
    <w:p w:rsidR="00C85791" w:rsidRDefault="00C85791" w:rsidP="001D0D58">
      <w:pPr>
        <w:rPr>
          <w:rtl/>
        </w:rPr>
      </w:pPr>
      <w:bookmarkStart w:id="3324" w:name="_ETM_Q4_291535"/>
      <w:bookmarkEnd w:id="3324"/>
      <w:r>
        <w:rPr>
          <w:rFonts w:hint="cs"/>
          <w:rtl/>
        </w:rPr>
        <w:t xml:space="preserve"> </w:t>
      </w:r>
      <w:bookmarkStart w:id="3325" w:name="_ETM_Q4_272279"/>
      <w:bookmarkEnd w:id="3325"/>
      <w:r>
        <w:rPr>
          <w:rFonts w:hint="cs"/>
          <w:rtl/>
        </w:rPr>
        <w:t>חברת הכנסת ביטון, לא להתערב. לא צריך לעזור.</w:t>
      </w:r>
    </w:p>
    <w:p w:rsidR="00C85791" w:rsidRDefault="00C85791" w:rsidP="00967A0E">
      <w:pPr>
        <w:rPr>
          <w:rtl/>
        </w:rPr>
      </w:pPr>
      <w:bookmarkStart w:id="3326" w:name="_ETM_Q4_292351"/>
      <w:bookmarkStart w:id="3327" w:name="_ETM_Q4_292418"/>
      <w:bookmarkEnd w:id="3326"/>
      <w:bookmarkEnd w:id="3327"/>
    </w:p>
    <w:p w:rsidR="00C85791" w:rsidRDefault="00C85791" w:rsidP="00967A0E">
      <w:pPr>
        <w:pStyle w:val="-"/>
        <w:keepNext/>
        <w:rPr>
          <w:rtl/>
        </w:rPr>
      </w:pPr>
      <w:bookmarkStart w:id="3328" w:name="ET_speakercontinue_5082_21"/>
      <w:r w:rsidRPr="002F2453">
        <w:rPr>
          <w:rStyle w:val="TagStyle"/>
          <w:rtl/>
        </w:rPr>
        <w:t xml:space="preserve"> &lt;&lt; דובר_המשך &gt;&gt;</w:t>
      </w:r>
      <w:r w:rsidRPr="00FE38B9">
        <w:rPr>
          <w:rStyle w:val="TagStyle"/>
          <w:rtl/>
        </w:rPr>
        <w:t xml:space="preserve"> </w:t>
      </w:r>
      <w:r>
        <w:rPr>
          <w:rtl/>
        </w:rPr>
        <w:t>מאיר כהן (יש עתיד):</w:t>
      </w:r>
      <w:r w:rsidRPr="00FE38B9">
        <w:rPr>
          <w:rStyle w:val="TagStyle"/>
          <w:rtl/>
        </w:rPr>
        <w:t xml:space="preserve"> </w:t>
      </w:r>
      <w:r w:rsidRPr="002F2453">
        <w:rPr>
          <w:rStyle w:val="TagStyle"/>
          <w:rtl/>
        </w:rPr>
        <w:t>&lt;&lt; דובר_המשך &gt;&gt;</w:t>
      </w:r>
      <w:r>
        <w:rPr>
          <w:rtl/>
        </w:rPr>
        <w:t xml:space="preserve">   </w:t>
      </w:r>
      <w:bookmarkEnd w:id="3328"/>
    </w:p>
    <w:p w:rsidR="00C85791" w:rsidRDefault="00C85791" w:rsidP="00ED58FB">
      <w:pPr>
        <w:rPr>
          <w:rtl/>
        </w:rPr>
      </w:pPr>
    </w:p>
    <w:p w:rsidR="00C85791" w:rsidRDefault="00C85791" w:rsidP="00330489">
      <w:pPr>
        <w:rPr>
          <w:rtl/>
        </w:rPr>
      </w:pPr>
      <w:bookmarkStart w:id="3329" w:name="_ETM_Q4_293075"/>
      <w:bookmarkEnd w:id="3329"/>
      <w:r>
        <w:rPr>
          <w:rFonts w:hint="cs"/>
          <w:rtl/>
        </w:rPr>
        <w:t xml:space="preserve">חבר הכנסת </w:t>
      </w:r>
      <w:r w:rsidR="00330489">
        <w:rPr>
          <w:rFonts w:hint="cs"/>
          <w:rtl/>
        </w:rPr>
        <w:t>– – –</w:t>
      </w:r>
    </w:p>
    <w:p w:rsidR="00C85791" w:rsidRDefault="00C85791" w:rsidP="00967A0E">
      <w:pPr>
        <w:rPr>
          <w:rtl/>
        </w:rPr>
      </w:pPr>
    </w:p>
    <w:p w:rsidR="00C85791" w:rsidRDefault="00C85791" w:rsidP="00967A0E">
      <w:pPr>
        <w:pStyle w:val="af7"/>
        <w:keepNext/>
        <w:rPr>
          <w:rtl/>
        </w:rPr>
      </w:pPr>
      <w:bookmarkStart w:id="3330" w:name="ET_yor_6423_22"/>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bookmarkEnd w:id="3330"/>
    </w:p>
    <w:p w:rsidR="00C85791" w:rsidRDefault="00C85791" w:rsidP="00ED58FB">
      <w:pPr>
        <w:rPr>
          <w:rtl/>
        </w:rPr>
      </w:pPr>
    </w:p>
    <w:p w:rsidR="00C85791" w:rsidRDefault="00C85791" w:rsidP="00967A0E">
      <w:pPr>
        <w:rPr>
          <w:rtl/>
        </w:rPr>
      </w:pPr>
      <w:r>
        <w:rPr>
          <w:rFonts w:hint="cs"/>
          <w:rtl/>
        </w:rPr>
        <w:t>נו, אבל כמה זמן, מאיר? באמת.</w:t>
      </w:r>
    </w:p>
    <w:p w:rsidR="00C85791" w:rsidRDefault="00C85791" w:rsidP="00967A0E">
      <w:pPr>
        <w:rPr>
          <w:rtl/>
        </w:rPr>
      </w:pPr>
      <w:bookmarkStart w:id="3331" w:name="_ETM_Q4_294420"/>
      <w:bookmarkStart w:id="3332" w:name="_ETM_Q4_294486"/>
      <w:bookmarkEnd w:id="3331"/>
      <w:bookmarkEnd w:id="3332"/>
    </w:p>
    <w:p w:rsidR="00C85791" w:rsidRDefault="00C85791" w:rsidP="00967A0E">
      <w:pPr>
        <w:pStyle w:val="-"/>
        <w:keepNext/>
        <w:rPr>
          <w:rtl/>
        </w:rPr>
      </w:pPr>
      <w:bookmarkStart w:id="3333" w:name="ET_speakercontinue_5082_23"/>
      <w:r w:rsidRPr="002F2453">
        <w:rPr>
          <w:rStyle w:val="TagStyle"/>
          <w:rtl/>
        </w:rPr>
        <w:t xml:space="preserve"> &lt;&lt; דובר_המשך &gt;&gt;</w:t>
      </w:r>
      <w:r w:rsidRPr="00FE38B9">
        <w:rPr>
          <w:rStyle w:val="TagStyle"/>
          <w:rtl/>
        </w:rPr>
        <w:t xml:space="preserve"> </w:t>
      </w:r>
      <w:r>
        <w:rPr>
          <w:rtl/>
        </w:rPr>
        <w:t>מאיר כהן (יש עתיד):</w:t>
      </w:r>
      <w:r w:rsidRPr="00FE38B9">
        <w:rPr>
          <w:rStyle w:val="TagStyle"/>
          <w:rtl/>
        </w:rPr>
        <w:t xml:space="preserve"> </w:t>
      </w:r>
      <w:r w:rsidRPr="002F2453">
        <w:rPr>
          <w:rStyle w:val="TagStyle"/>
          <w:rtl/>
        </w:rPr>
        <w:t>&lt;&lt; דובר_המשך &gt;&gt;</w:t>
      </w:r>
      <w:r>
        <w:rPr>
          <w:rtl/>
        </w:rPr>
        <w:t xml:space="preserve">   </w:t>
      </w:r>
      <w:bookmarkEnd w:id="3333"/>
    </w:p>
    <w:p w:rsidR="00C85791" w:rsidRDefault="00C85791" w:rsidP="00ED58FB">
      <w:pPr>
        <w:rPr>
          <w:rtl/>
        </w:rPr>
      </w:pPr>
    </w:p>
    <w:p w:rsidR="00C85791" w:rsidRDefault="00C85791" w:rsidP="00967A0E">
      <w:pPr>
        <w:rPr>
          <w:rtl/>
        </w:rPr>
      </w:pPr>
      <w:bookmarkStart w:id="3334" w:name="_ETM_Q4_295098"/>
      <w:bookmarkEnd w:id="3334"/>
      <w:r>
        <w:rPr>
          <w:rFonts w:hint="cs"/>
          <w:rtl/>
        </w:rPr>
        <w:t>חצי דקה, חצי דקה.</w:t>
      </w:r>
    </w:p>
    <w:p w:rsidR="00C85791" w:rsidRDefault="00C85791" w:rsidP="00967A0E">
      <w:pPr>
        <w:rPr>
          <w:rtl/>
        </w:rPr>
      </w:pPr>
      <w:bookmarkStart w:id="3335" w:name="_ETM_Q4_300400"/>
      <w:bookmarkStart w:id="3336" w:name="_ETM_Q4_300462"/>
      <w:bookmarkEnd w:id="3335"/>
      <w:bookmarkEnd w:id="3336"/>
    </w:p>
    <w:p w:rsidR="00C85791" w:rsidRDefault="00C85791" w:rsidP="00967A0E">
      <w:pPr>
        <w:pStyle w:val="af6"/>
        <w:keepNext/>
        <w:rPr>
          <w:rtl/>
        </w:rPr>
      </w:pPr>
      <w:bookmarkStart w:id="3337" w:name="ET_interruption_6537_77"/>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337"/>
      <w:r>
        <w:rPr>
          <w:rtl/>
        </w:rPr>
        <w:t xml:space="preserve">   </w:t>
      </w:r>
    </w:p>
    <w:p w:rsidR="00C85791" w:rsidRDefault="00C85791" w:rsidP="00ED58FB">
      <w:pPr>
        <w:rPr>
          <w:rtl/>
        </w:rPr>
      </w:pPr>
      <w:bookmarkStart w:id="3338" w:name="_ETM_Q4_296508"/>
      <w:bookmarkEnd w:id="3338"/>
    </w:p>
    <w:p w:rsidR="00C85791" w:rsidRDefault="00C85791" w:rsidP="00330489">
      <w:pPr>
        <w:rPr>
          <w:rtl/>
        </w:rPr>
      </w:pPr>
      <w:bookmarkStart w:id="3339" w:name="_ETM_Q4_296566"/>
      <w:bookmarkEnd w:id="3339"/>
      <w:r>
        <w:rPr>
          <w:rFonts w:hint="cs"/>
          <w:rtl/>
        </w:rPr>
        <w:t>את תגית,</w:t>
      </w:r>
      <w:bookmarkStart w:id="3340" w:name="_ETM_Q4_298540"/>
      <w:bookmarkEnd w:id="3340"/>
      <w:r>
        <w:rPr>
          <w:rFonts w:hint="cs"/>
          <w:rtl/>
        </w:rPr>
        <w:t xml:space="preserve"> את לא מעבר לזה </w:t>
      </w:r>
      <w:r w:rsidR="00330489">
        <w:rPr>
          <w:rFonts w:hint="cs"/>
          <w:rtl/>
        </w:rPr>
        <w:t>– – –</w:t>
      </w:r>
    </w:p>
    <w:p w:rsidR="00C85791" w:rsidRDefault="00C85791" w:rsidP="00967A0E">
      <w:pPr>
        <w:rPr>
          <w:rtl/>
        </w:rPr>
      </w:pPr>
      <w:bookmarkStart w:id="3341" w:name="_ETM_Q4_303771"/>
      <w:bookmarkStart w:id="3342" w:name="_ETM_Q4_303838"/>
      <w:bookmarkEnd w:id="3341"/>
      <w:bookmarkEnd w:id="3342"/>
    </w:p>
    <w:p w:rsidR="00C85791" w:rsidRDefault="00C85791" w:rsidP="00967A0E">
      <w:pPr>
        <w:pStyle w:val="af6"/>
        <w:keepNext/>
        <w:rPr>
          <w:rtl/>
        </w:rPr>
      </w:pPr>
      <w:bookmarkStart w:id="3343" w:name="ET_interruption_6341_24"/>
      <w:r w:rsidRPr="002F2453">
        <w:rPr>
          <w:rStyle w:val="TagStyle"/>
          <w:rtl/>
        </w:rPr>
        <w:t xml:space="preserve"> &lt;&lt; קריאה &gt;&gt;</w:t>
      </w:r>
      <w:r w:rsidRPr="00FE38B9">
        <w:rPr>
          <w:rStyle w:val="TagStyle"/>
          <w:rtl/>
        </w:rPr>
        <w:t xml:space="preserve"> </w:t>
      </w:r>
      <w:r>
        <w:rPr>
          <w:rtl/>
        </w:rPr>
        <w:t>דבי ביטון (יש עתיד):</w:t>
      </w:r>
      <w:r w:rsidRPr="00FE38B9">
        <w:rPr>
          <w:rStyle w:val="TagStyle"/>
          <w:rtl/>
        </w:rPr>
        <w:t xml:space="preserve"> </w:t>
      </w:r>
      <w:r w:rsidRPr="002F2453">
        <w:rPr>
          <w:rStyle w:val="TagStyle"/>
          <w:rtl/>
        </w:rPr>
        <w:t>&lt;&lt; קריאה &gt;&gt;</w:t>
      </w:r>
      <w:r>
        <w:rPr>
          <w:rtl/>
        </w:rPr>
        <w:t xml:space="preserve">   </w:t>
      </w:r>
      <w:bookmarkEnd w:id="3343"/>
    </w:p>
    <w:p w:rsidR="00C85791" w:rsidRDefault="00C85791" w:rsidP="00ED58FB">
      <w:pPr>
        <w:rPr>
          <w:rtl/>
        </w:rPr>
      </w:pPr>
    </w:p>
    <w:p w:rsidR="00C85791" w:rsidRDefault="00C85791" w:rsidP="00330489">
      <w:pPr>
        <w:rPr>
          <w:rtl/>
        </w:rPr>
      </w:pPr>
      <w:bookmarkStart w:id="3344" w:name="_ETM_Q4_301586"/>
      <w:bookmarkEnd w:id="3344"/>
      <w:r>
        <w:rPr>
          <w:rFonts w:hint="cs"/>
          <w:rtl/>
        </w:rPr>
        <w:t xml:space="preserve">אתה רוצה שהוא ילטף אותך </w:t>
      </w:r>
      <w:bookmarkStart w:id="3345" w:name="_ETM_Q4_306038"/>
      <w:bookmarkEnd w:id="3345"/>
      <w:r w:rsidR="00330489">
        <w:rPr>
          <w:rFonts w:hint="cs"/>
          <w:rtl/>
        </w:rPr>
        <w:t>– – –</w:t>
      </w:r>
    </w:p>
    <w:p w:rsidR="00C85791" w:rsidRDefault="00C85791" w:rsidP="00967A0E">
      <w:pPr>
        <w:rPr>
          <w:rtl/>
        </w:rPr>
      </w:pPr>
    </w:p>
    <w:p w:rsidR="00C85791" w:rsidRDefault="00C85791" w:rsidP="00967A0E">
      <w:pPr>
        <w:pStyle w:val="af6"/>
        <w:keepNext/>
        <w:rPr>
          <w:rtl/>
        </w:rPr>
      </w:pPr>
      <w:bookmarkStart w:id="3346" w:name="ET_interruption_6537_78"/>
      <w:r w:rsidRPr="002F2453">
        <w:rPr>
          <w:rStyle w:val="TagStyle"/>
          <w:rtl/>
        </w:rPr>
        <w:t>&lt;&lt; קריאה &gt;&gt;</w:t>
      </w:r>
      <w:r w:rsidRPr="00556263">
        <w:rPr>
          <w:rStyle w:val="TagStyle"/>
          <w:rtl/>
        </w:rPr>
        <w:t xml:space="preserve"> </w:t>
      </w:r>
      <w:r>
        <w:rPr>
          <w:rtl/>
        </w:rPr>
        <w:t>אושר שקלים (הליכוד):</w:t>
      </w:r>
      <w:r w:rsidRPr="00556263">
        <w:rPr>
          <w:rStyle w:val="TagStyle"/>
          <w:rtl/>
        </w:rPr>
        <w:t xml:space="preserve"> </w:t>
      </w:r>
      <w:r w:rsidRPr="002F2453">
        <w:rPr>
          <w:rStyle w:val="TagStyle"/>
          <w:rtl/>
        </w:rPr>
        <w:t>&lt;&lt; קריאה &gt;&gt;</w:t>
      </w:r>
      <w:bookmarkEnd w:id="3346"/>
      <w:r>
        <w:rPr>
          <w:rtl/>
        </w:rPr>
        <w:t xml:space="preserve">   </w:t>
      </w:r>
    </w:p>
    <w:p w:rsidR="00C85791" w:rsidRDefault="00C85791" w:rsidP="00ED58FB">
      <w:pPr>
        <w:rPr>
          <w:rtl/>
        </w:rPr>
      </w:pPr>
    </w:p>
    <w:p w:rsidR="00C85791" w:rsidRDefault="00C85791" w:rsidP="00330489">
      <w:pPr>
        <w:rPr>
          <w:rtl/>
        </w:rPr>
      </w:pPr>
      <w:r>
        <w:rPr>
          <w:rFonts w:hint="cs"/>
          <w:rtl/>
        </w:rPr>
        <w:t xml:space="preserve">אני לא רוצה כלום </w:t>
      </w:r>
      <w:r w:rsidR="00330489">
        <w:rPr>
          <w:rFonts w:hint="cs"/>
          <w:rtl/>
        </w:rPr>
        <w:t>– – –</w:t>
      </w:r>
    </w:p>
    <w:p w:rsidR="00C85791" w:rsidRDefault="00C85791" w:rsidP="00967A0E">
      <w:pPr>
        <w:rPr>
          <w:rtl/>
        </w:rPr>
      </w:pPr>
    </w:p>
    <w:p w:rsidR="00C85791" w:rsidRDefault="00C85791" w:rsidP="00967A0E">
      <w:pPr>
        <w:pStyle w:val="af6"/>
        <w:keepNext/>
        <w:rPr>
          <w:rtl/>
        </w:rPr>
      </w:pPr>
      <w:bookmarkStart w:id="3347" w:name="ET_interruption_6341_25"/>
      <w:r w:rsidRPr="002F2453">
        <w:rPr>
          <w:rStyle w:val="TagStyle"/>
          <w:rtl/>
        </w:rPr>
        <w:t xml:space="preserve"> &lt;&lt; קריאה &gt;&gt;</w:t>
      </w:r>
      <w:r w:rsidRPr="00FE38B9">
        <w:rPr>
          <w:rStyle w:val="TagStyle"/>
          <w:rtl/>
        </w:rPr>
        <w:t xml:space="preserve"> </w:t>
      </w:r>
      <w:r>
        <w:rPr>
          <w:rtl/>
        </w:rPr>
        <w:t>דבי ביטון (יש עתיד):</w:t>
      </w:r>
      <w:r w:rsidRPr="00FE38B9">
        <w:rPr>
          <w:rStyle w:val="TagStyle"/>
          <w:rtl/>
        </w:rPr>
        <w:t xml:space="preserve"> </w:t>
      </w:r>
      <w:r w:rsidRPr="002F2453">
        <w:rPr>
          <w:rStyle w:val="TagStyle"/>
          <w:rtl/>
        </w:rPr>
        <w:t>&lt;&lt; קריאה &gt;&gt;</w:t>
      </w:r>
      <w:r>
        <w:rPr>
          <w:rtl/>
        </w:rPr>
        <w:t xml:space="preserve">   </w:t>
      </w:r>
      <w:bookmarkEnd w:id="3347"/>
    </w:p>
    <w:p w:rsidR="00C85791" w:rsidRDefault="00C85791" w:rsidP="00ED58FB">
      <w:pPr>
        <w:rPr>
          <w:rtl/>
        </w:rPr>
      </w:pPr>
    </w:p>
    <w:p w:rsidR="00C85791" w:rsidRDefault="00C85791" w:rsidP="00330489">
      <w:pPr>
        <w:rPr>
          <w:rtl/>
        </w:rPr>
      </w:pPr>
      <w:r>
        <w:rPr>
          <w:rFonts w:hint="cs"/>
          <w:rtl/>
        </w:rPr>
        <w:t xml:space="preserve">הוא ייתן לך עכשיו תפקיד </w:t>
      </w:r>
      <w:r w:rsidR="00330489">
        <w:rPr>
          <w:rFonts w:hint="cs"/>
          <w:rtl/>
        </w:rPr>
        <w:t>– – –</w:t>
      </w:r>
    </w:p>
    <w:p w:rsidR="00C85791" w:rsidRDefault="00C85791" w:rsidP="00967A0E">
      <w:pPr>
        <w:rPr>
          <w:rtl/>
        </w:rPr>
      </w:pPr>
      <w:bookmarkStart w:id="3348" w:name="_ETM_Q4_307494"/>
      <w:bookmarkStart w:id="3349" w:name="_ETM_Q4_307555"/>
      <w:bookmarkEnd w:id="3348"/>
      <w:bookmarkEnd w:id="3349"/>
    </w:p>
    <w:p w:rsidR="00C85791" w:rsidRDefault="00C85791" w:rsidP="00967A0E">
      <w:pPr>
        <w:pStyle w:val="af7"/>
        <w:keepNext/>
        <w:rPr>
          <w:rtl/>
        </w:rPr>
      </w:pPr>
      <w:bookmarkStart w:id="3350" w:name="ET_yor_6423_26"/>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bookmarkEnd w:id="3350"/>
    </w:p>
    <w:p w:rsidR="00C85791" w:rsidRDefault="00C85791" w:rsidP="00ED58FB">
      <w:pPr>
        <w:rPr>
          <w:rtl/>
        </w:rPr>
      </w:pPr>
    </w:p>
    <w:p w:rsidR="00C85791" w:rsidRDefault="00C85791" w:rsidP="00967A0E">
      <w:pPr>
        <w:rPr>
          <w:rtl/>
        </w:rPr>
      </w:pPr>
      <w:bookmarkStart w:id="3351" w:name="_ETM_Q4_308191"/>
      <w:bookmarkEnd w:id="3351"/>
      <w:r>
        <w:rPr>
          <w:rFonts w:hint="cs"/>
          <w:rtl/>
        </w:rPr>
        <w:t>חבר הכנסת אושר שקלים.</w:t>
      </w:r>
    </w:p>
    <w:p w:rsidR="00C85791" w:rsidRDefault="00C85791" w:rsidP="00967A0E">
      <w:pPr>
        <w:rPr>
          <w:rtl/>
        </w:rPr>
      </w:pPr>
    </w:p>
    <w:p w:rsidR="00C85791" w:rsidRDefault="00C85791" w:rsidP="00967A0E">
      <w:pPr>
        <w:pStyle w:val="af6"/>
        <w:keepNext/>
        <w:rPr>
          <w:rtl/>
        </w:rPr>
      </w:pPr>
      <w:bookmarkStart w:id="3352" w:name="ET_interruption_6341_27"/>
      <w:r w:rsidRPr="002F2453">
        <w:rPr>
          <w:rStyle w:val="TagStyle"/>
          <w:rtl/>
        </w:rPr>
        <w:t xml:space="preserve"> &lt;&lt; קריאה &gt;&gt;</w:t>
      </w:r>
      <w:r w:rsidRPr="00FE38B9">
        <w:rPr>
          <w:rStyle w:val="TagStyle"/>
          <w:rtl/>
        </w:rPr>
        <w:t xml:space="preserve"> </w:t>
      </w:r>
      <w:r>
        <w:rPr>
          <w:rtl/>
        </w:rPr>
        <w:t>דבי ביטון (יש עתיד):</w:t>
      </w:r>
      <w:r w:rsidRPr="00FE38B9">
        <w:rPr>
          <w:rStyle w:val="TagStyle"/>
          <w:rtl/>
        </w:rPr>
        <w:t xml:space="preserve"> </w:t>
      </w:r>
      <w:r w:rsidRPr="002F2453">
        <w:rPr>
          <w:rStyle w:val="TagStyle"/>
          <w:rtl/>
        </w:rPr>
        <w:t>&lt;&lt; קריאה &gt;&gt;</w:t>
      </w:r>
      <w:r>
        <w:rPr>
          <w:rtl/>
        </w:rPr>
        <w:t xml:space="preserve">   </w:t>
      </w:r>
      <w:bookmarkEnd w:id="3352"/>
    </w:p>
    <w:p w:rsidR="00C85791" w:rsidRDefault="00C85791" w:rsidP="00ED58FB">
      <w:pPr>
        <w:rPr>
          <w:rtl/>
        </w:rPr>
      </w:pPr>
    </w:p>
    <w:p w:rsidR="00C85791" w:rsidRDefault="00C85791" w:rsidP="00330489">
      <w:pPr>
        <w:rPr>
          <w:rtl/>
        </w:rPr>
      </w:pPr>
      <w:r>
        <w:rPr>
          <w:rFonts w:hint="cs"/>
          <w:rtl/>
        </w:rPr>
        <w:t xml:space="preserve">תתבייש </w:t>
      </w:r>
      <w:bookmarkStart w:id="3353" w:name="_ETM_Q4_304250"/>
      <w:bookmarkEnd w:id="3353"/>
      <w:r>
        <w:rPr>
          <w:rFonts w:hint="cs"/>
          <w:rtl/>
        </w:rPr>
        <w:t xml:space="preserve">לך. הילדים שלך, המשפחה שלך </w:t>
      </w:r>
      <w:r w:rsidR="00330489">
        <w:rPr>
          <w:rFonts w:hint="cs"/>
          <w:rtl/>
        </w:rPr>
        <w:t>– – –</w:t>
      </w:r>
      <w:bookmarkStart w:id="3354" w:name="_ETM_Q4_306042"/>
      <w:bookmarkEnd w:id="3354"/>
    </w:p>
    <w:p w:rsidR="00C85791" w:rsidRDefault="00C85791" w:rsidP="00967A0E">
      <w:pPr>
        <w:ind w:firstLine="0"/>
        <w:rPr>
          <w:rtl/>
        </w:rPr>
      </w:pPr>
      <w:bookmarkStart w:id="3355" w:name="_ETM_Q4_306121"/>
      <w:bookmarkStart w:id="3356" w:name="_ETM_Q4_309977"/>
      <w:bookmarkStart w:id="3357" w:name="_ETM_Q4_310039"/>
      <w:bookmarkStart w:id="3358" w:name="_ETM_Q4_311193"/>
      <w:bookmarkStart w:id="3359" w:name="_ETM_Q4_311259"/>
      <w:bookmarkStart w:id="3360" w:name="_ETM_Q4_312211"/>
      <w:bookmarkEnd w:id="3355"/>
      <w:bookmarkEnd w:id="3356"/>
      <w:bookmarkEnd w:id="3357"/>
      <w:bookmarkEnd w:id="3358"/>
      <w:bookmarkEnd w:id="3359"/>
      <w:bookmarkEnd w:id="3360"/>
    </w:p>
    <w:p w:rsidR="00C85791" w:rsidRDefault="00C85791" w:rsidP="00967A0E">
      <w:pPr>
        <w:pStyle w:val="af7"/>
        <w:keepNext/>
        <w:rPr>
          <w:rtl/>
        </w:rPr>
      </w:pPr>
      <w:bookmarkStart w:id="3361" w:name="ET_yor_6423_29"/>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bookmarkEnd w:id="3361"/>
    </w:p>
    <w:p w:rsidR="00C85791" w:rsidRDefault="00C85791" w:rsidP="00ED58FB">
      <w:pPr>
        <w:rPr>
          <w:rtl/>
        </w:rPr>
      </w:pPr>
    </w:p>
    <w:p w:rsidR="00C85791" w:rsidRDefault="00C85791" w:rsidP="00967A0E">
      <w:pPr>
        <w:rPr>
          <w:rtl/>
        </w:rPr>
      </w:pPr>
      <w:r>
        <w:rPr>
          <w:rFonts w:hint="cs"/>
          <w:rtl/>
        </w:rPr>
        <w:t>חבר הכנסת אושר שקלים, אתה בקריאה ראשונה. חברת הכנסת ביטון,</w:t>
      </w:r>
      <w:bookmarkStart w:id="3362" w:name="_ETM_Q4_317124"/>
      <w:bookmarkEnd w:id="3362"/>
      <w:r>
        <w:rPr>
          <w:rFonts w:hint="cs"/>
          <w:rtl/>
        </w:rPr>
        <w:t xml:space="preserve"> חברת הכנסת ביטון, די.</w:t>
      </w:r>
      <w:bookmarkStart w:id="3363" w:name="_ETM_Q4_320883"/>
      <w:bookmarkEnd w:id="3363"/>
    </w:p>
    <w:p w:rsidR="00C85791" w:rsidRDefault="00C85791" w:rsidP="00967A0E">
      <w:pPr>
        <w:rPr>
          <w:rtl/>
        </w:rPr>
      </w:pPr>
      <w:bookmarkStart w:id="3364" w:name="_ETM_Q4_320945"/>
      <w:bookmarkEnd w:id="3364"/>
    </w:p>
    <w:p w:rsidR="00C85791" w:rsidRDefault="00C85791" w:rsidP="00967A0E">
      <w:pPr>
        <w:pStyle w:val="af6"/>
        <w:keepNext/>
        <w:rPr>
          <w:rtl/>
        </w:rPr>
      </w:pPr>
      <w:bookmarkStart w:id="3365" w:name="ET_interruption_6341_30"/>
      <w:r w:rsidRPr="002F2453">
        <w:rPr>
          <w:rStyle w:val="TagStyle"/>
          <w:rtl/>
        </w:rPr>
        <w:t xml:space="preserve"> &lt;&lt; קריאה &gt;&gt;</w:t>
      </w:r>
      <w:r w:rsidRPr="00FE38B9">
        <w:rPr>
          <w:rStyle w:val="TagStyle"/>
          <w:rtl/>
        </w:rPr>
        <w:t xml:space="preserve"> </w:t>
      </w:r>
      <w:r>
        <w:rPr>
          <w:rtl/>
        </w:rPr>
        <w:t>דבי ביטון (יש עתיד):</w:t>
      </w:r>
      <w:r w:rsidRPr="00FE38B9">
        <w:rPr>
          <w:rStyle w:val="TagStyle"/>
          <w:rtl/>
        </w:rPr>
        <w:t xml:space="preserve"> </w:t>
      </w:r>
      <w:r w:rsidRPr="002F2453">
        <w:rPr>
          <w:rStyle w:val="TagStyle"/>
          <w:rtl/>
        </w:rPr>
        <w:t>&lt;&lt; קריאה &gt;&gt;</w:t>
      </w:r>
      <w:r>
        <w:rPr>
          <w:rtl/>
        </w:rPr>
        <w:t xml:space="preserve">   </w:t>
      </w:r>
      <w:bookmarkEnd w:id="3365"/>
    </w:p>
    <w:p w:rsidR="00C85791" w:rsidRDefault="00C85791" w:rsidP="00ED58FB">
      <w:pPr>
        <w:rPr>
          <w:rtl/>
        </w:rPr>
      </w:pPr>
    </w:p>
    <w:p w:rsidR="00C85791" w:rsidRDefault="00C85791" w:rsidP="009806EE">
      <w:pPr>
        <w:rPr>
          <w:rtl/>
        </w:rPr>
      </w:pPr>
      <w:r>
        <w:rPr>
          <w:rFonts w:hint="cs"/>
          <w:rtl/>
        </w:rPr>
        <w:t>הינה, אוסנת מארק – מי זכה? מי שנחמד אליו</w:t>
      </w:r>
      <w:r w:rsidR="009806EE">
        <w:rPr>
          <w:rFonts w:hint="cs"/>
          <w:rtl/>
        </w:rPr>
        <w:t>.</w:t>
      </w:r>
      <w:r>
        <w:rPr>
          <w:rFonts w:hint="cs"/>
          <w:rtl/>
        </w:rPr>
        <w:t xml:space="preserve"> בג'ובים.</w:t>
      </w:r>
    </w:p>
    <w:p w:rsidR="00C85791" w:rsidRPr="00FE38B9" w:rsidRDefault="00C85791" w:rsidP="00967A0E">
      <w:pPr>
        <w:rPr>
          <w:rtl/>
        </w:rPr>
      </w:pPr>
    </w:p>
    <w:p w:rsidR="00C85791" w:rsidRDefault="00C85791" w:rsidP="00967A0E">
      <w:pPr>
        <w:pStyle w:val="-"/>
        <w:keepNext/>
        <w:rPr>
          <w:rtl/>
        </w:rPr>
      </w:pPr>
      <w:bookmarkStart w:id="3366" w:name="ET_speakercontinue_5082_28"/>
      <w:r w:rsidRPr="002F2453">
        <w:rPr>
          <w:rStyle w:val="TagStyle"/>
          <w:rtl/>
        </w:rPr>
        <w:t xml:space="preserve"> &lt;&lt; דובר_המשך &gt;&gt;</w:t>
      </w:r>
      <w:r w:rsidRPr="00FE38B9">
        <w:rPr>
          <w:rStyle w:val="TagStyle"/>
          <w:rtl/>
        </w:rPr>
        <w:t xml:space="preserve"> </w:t>
      </w:r>
      <w:r>
        <w:rPr>
          <w:rtl/>
        </w:rPr>
        <w:t>מאיר כהן (יש עתיד):</w:t>
      </w:r>
      <w:r w:rsidRPr="00FE38B9">
        <w:rPr>
          <w:rStyle w:val="TagStyle"/>
          <w:rtl/>
        </w:rPr>
        <w:t xml:space="preserve"> </w:t>
      </w:r>
      <w:r w:rsidRPr="002F2453">
        <w:rPr>
          <w:rStyle w:val="TagStyle"/>
          <w:rtl/>
        </w:rPr>
        <w:t>&lt;&lt; דובר_המשך &gt;&gt;</w:t>
      </w:r>
      <w:r>
        <w:rPr>
          <w:rtl/>
        </w:rPr>
        <w:t xml:space="preserve">   </w:t>
      </w:r>
      <w:bookmarkEnd w:id="3366"/>
    </w:p>
    <w:p w:rsidR="00C85791" w:rsidRDefault="00C85791" w:rsidP="00ED58FB">
      <w:pPr>
        <w:rPr>
          <w:rtl/>
        </w:rPr>
      </w:pPr>
    </w:p>
    <w:p w:rsidR="00C85791" w:rsidRDefault="00C85791" w:rsidP="001D0D58">
      <w:pPr>
        <w:rPr>
          <w:rtl/>
        </w:rPr>
      </w:pPr>
      <w:bookmarkStart w:id="3367" w:name="_ETM_Q4_308401"/>
      <w:bookmarkStart w:id="3368" w:name="_ETM_Q4_320700"/>
      <w:bookmarkEnd w:id="3367"/>
      <w:bookmarkEnd w:id="3368"/>
      <w:r>
        <w:rPr>
          <w:rtl/>
        </w:rPr>
        <w:t xml:space="preserve">אני </w:t>
      </w:r>
      <w:bookmarkStart w:id="3369" w:name="_ETM_Q4_320909"/>
      <w:bookmarkEnd w:id="3369"/>
      <w:r>
        <w:rPr>
          <w:rtl/>
        </w:rPr>
        <w:t xml:space="preserve">אגיד </w:t>
      </w:r>
      <w:bookmarkStart w:id="3370" w:name="_ETM_Q4_321150"/>
      <w:bookmarkEnd w:id="3370"/>
      <w:r>
        <w:rPr>
          <w:rtl/>
        </w:rPr>
        <w:t xml:space="preserve">משפט </w:t>
      </w:r>
      <w:bookmarkStart w:id="3371" w:name="_ETM_Q4_321510"/>
      <w:bookmarkEnd w:id="3371"/>
      <w:r>
        <w:rPr>
          <w:rtl/>
        </w:rPr>
        <w:t>אחרון</w:t>
      </w:r>
      <w:r>
        <w:rPr>
          <w:rFonts w:hint="cs"/>
          <w:rtl/>
        </w:rPr>
        <w:t>.</w:t>
      </w:r>
      <w:r>
        <w:rPr>
          <w:rtl/>
        </w:rPr>
        <w:t xml:space="preserve"> </w:t>
      </w:r>
      <w:bookmarkStart w:id="3372" w:name="_ETM_Q4_323400"/>
      <w:bookmarkEnd w:id="3372"/>
      <w:r>
        <w:rPr>
          <w:rtl/>
        </w:rPr>
        <w:t xml:space="preserve">אני </w:t>
      </w:r>
      <w:bookmarkStart w:id="3373" w:name="_ETM_Q4_324000"/>
      <w:bookmarkEnd w:id="3373"/>
      <w:r>
        <w:rPr>
          <w:rtl/>
        </w:rPr>
        <w:t xml:space="preserve">עומד </w:t>
      </w:r>
      <w:bookmarkStart w:id="3374" w:name="_ETM_Q4_324389"/>
      <w:bookmarkEnd w:id="3374"/>
      <w:r>
        <w:rPr>
          <w:rFonts w:hint="cs"/>
          <w:rtl/>
        </w:rPr>
        <w:t>מ</w:t>
      </w:r>
      <w:r>
        <w:rPr>
          <w:rtl/>
        </w:rPr>
        <w:t>אח</w:t>
      </w:r>
      <w:r>
        <w:rPr>
          <w:rFonts w:hint="cs"/>
          <w:rtl/>
        </w:rPr>
        <w:t>ו</w:t>
      </w:r>
      <w:r>
        <w:rPr>
          <w:rtl/>
        </w:rPr>
        <w:t xml:space="preserve">רי </w:t>
      </w:r>
      <w:bookmarkStart w:id="3375" w:name="_ETM_Q4_324720"/>
      <w:bookmarkEnd w:id="3375"/>
      <w:r>
        <w:rPr>
          <w:rtl/>
        </w:rPr>
        <w:t xml:space="preserve">דבריי </w:t>
      </w:r>
      <w:bookmarkStart w:id="3376" w:name="_ETM_Q4_325290"/>
      <w:bookmarkEnd w:id="3376"/>
      <w:r>
        <w:rPr>
          <w:rtl/>
        </w:rPr>
        <w:t xml:space="preserve">ואני </w:t>
      </w:r>
      <w:bookmarkStart w:id="3377" w:name="_ETM_Q4_325620"/>
      <w:bookmarkEnd w:id="3377"/>
      <w:r>
        <w:rPr>
          <w:rtl/>
        </w:rPr>
        <w:t xml:space="preserve">אומר </w:t>
      </w:r>
      <w:bookmarkStart w:id="3378" w:name="_ETM_Q4_325919"/>
      <w:bookmarkEnd w:id="3378"/>
      <w:r>
        <w:rPr>
          <w:rtl/>
        </w:rPr>
        <w:t xml:space="preserve">אותם </w:t>
      </w:r>
      <w:bookmarkStart w:id="3379" w:name="_ETM_Q4_326220"/>
      <w:bookmarkEnd w:id="3379"/>
      <w:r>
        <w:rPr>
          <w:rtl/>
        </w:rPr>
        <w:t xml:space="preserve">מתוך </w:t>
      </w:r>
      <w:bookmarkStart w:id="3380" w:name="_ETM_Q4_326580"/>
      <w:bookmarkEnd w:id="3380"/>
      <w:r>
        <w:rPr>
          <w:rtl/>
        </w:rPr>
        <w:t>כאב</w:t>
      </w:r>
      <w:r>
        <w:rPr>
          <w:rFonts w:hint="cs"/>
          <w:rtl/>
        </w:rPr>
        <w:t>.</w:t>
      </w:r>
      <w:r>
        <w:rPr>
          <w:rtl/>
        </w:rPr>
        <w:t xml:space="preserve"> </w:t>
      </w:r>
      <w:bookmarkStart w:id="3381" w:name="_ETM_Q4_326879"/>
      <w:bookmarkEnd w:id="3381"/>
      <w:r>
        <w:rPr>
          <w:rtl/>
        </w:rPr>
        <w:t xml:space="preserve">אין </w:t>
      </w:r>
      <w:bookmarkStart w:id="3382" w:name="_ETM_Q4_327060"/>
      <w:bookmarkEnd w:id="3382"/>
      <w:r>
        <w:rPr>
          <w:rtl/>
        </w:rPr>
        <w:t xml:space="preserve">פה </w:t>
      </w:r>
      <w:bookmarkStart w:id="3383" w:name="_ETM_Q4_327360"/>
      <w:bookmarkEnd w:id="3383"/>
      <w:r>
        <w:rPr>
          <w:rtl/>
        </w:rPr>
        <w:t xml:space="preserve">אף </w:t>
      </w:r>
      <w:bookmarkStart w:id="3384" w:name="_ETM_Q4_327599"/>
      <w:bookmarkStart w:id="3385" w:name="_ETM_Q4_328709"/>
      <w:bookmarkEnd w:id="3384"/>
      <w:bookmarkEnd w:id="3385"/>
      <w:r>
        <w:rPr>
          <w:rFonts w:hint="cs"/>
          <w:rtl/>
        </w:rPr>
        <w:t xml:space="preserve">אחד </w:t>
      </w:r>
      <w:r>
        <w:rPr>
          <w:rtl/>
        </w:rPr>
        <w:t xml:space="preserve">שבשעה </w:t>
      </w:r>
      <w:bookmarkStart w:id="3386" w:name="_ETM_Q4_329370"/>
      <w:bookmarkStart w:id="3387" w:name="_ETM_Q4_329940"/>
      <w:bookmarkEnd w:id="3386"/>
      <w:bookmarkEnd w:id="3387"/>
      <w:r>
        <w:rPr>
          <w:rtl/>
        </w:rPr>
        <w:t xml:space="preserve">הקשה </w:t>
      </w:r>
      <w:bookmarkStart w:id="3388" w:name="_ETM_Q4_330450"/>
      <w:bookmarkEnd w:id="3388"/>
      <w:r>
        <w:rPr>
          <w:rtl/>
        </w:rPr>
        <w:t xml:space="preserve">הזאת </w:t>
      </w:r>
      <w:bookmarkStart w:id="3389" w:name="_ETM_Q4_330690"/>
      <w:bookmarkEnd w:id="3389"/>
      <w:r>
        <w:rPr>
          <w:rtl/>
        </w:rPr>
        <w:t xml:space="preserve">של </w:t>
      </w:r>
      <w:bookmarkStart w:id="3390" w:name="_ETM_Q4_330840"/>
      <w:bookmarkEnd w:id="3390"/>
      <w:r>
        <w:rPr>
          <w:rtl/>
        </w:rPr>
        <w:t xml:space="preserve">המדינה </w:t>
      </w:r>
      <w:bookmarkStart w:id="3391" w:name="_ETM_Q4_332409"/>
      <w:bookmarkEnd w:id="3391"/>
      <w:r>
        <w:rPr>
          <w:rtl/>
        </w:rPr>
        <w:t xml:space="preserve">מרגיש </w:t>
      </w:r>
      <w:bookmarkStart w:id="3392" w:name="_ETM_Q4_332829"/>
      <w:bookmarkEnd w:id="3392"/>
      <w:r>
        <w:rPr>
          <w:rtl/>
        </w:rPr>
        <w:t xml:space="preserve">נוח </w:t>
      </w:r>
      <w:bookmarkStart w:id="3393" w:name="_ETM_Q4_333099"/>
      <w:bookmarkEnd w:id="3393"/>
      <w:r>
        <w:rPr>
          <w:rtl/>
        </w:rPr>
        <w:t xml:space="preserve">שהוא </w:t>
      </w:r>
      <w:bookmarkStart w:id="3394" w:name="_ETM_Q4_333309"/>
      <w:bookmarkEnd w:id="3394"/>
      <w:r>
        <w:rPr>
          <w:rtl/>
        </w:rPr>
        <w:t xml:space="preserve">עומד </w:t>
      </w:r>
      <w:bookmarkStart w:id="3395" w:name="_ETM_Q4_334250"/>
      <w:bookmarkEnd w:id="3395"/>
      <w:r>
        <w:rPr>
          <w:rtl/>
        </w:rPr>
        <w:t xml:space="preserve">ונוזף </w:t>
      </w:r>
      <w:bookmarkStart w:id="3396" w:name="_ETM_Q4_334970"/>
      <w:bookmarkEnd w:id="3396"/>
      <w:r>
        <w:rPr>
          <w:rtl/>
        </w:rPr>
        <w:t xml:space="preserve">בראש </w:t>
      </w:r>
      <w:bookmarkStart w:id="3397" w:name="_ETM_Q4_335269"/>
      <w:bookmarkEnd w:id="3397"/>
      <w:r>
        <w:rPr>
          <w:rtl/>
        </w:rPr>
        <w:t xml:space="preserve">הממשלה </w:t>
      </w:r>
      <w:bookmarkStart w:id="3398" w:name="_ETM_Q4_335720"/>
      <w:bookmarkEnd w:id="3398"/>
      <w:r>
        <w:rPr>
          <w:rtl/>
        </w:rPr>
        <w:t>שלו</w:t>
      </w:r>
      <w:r>
        <w:rPr>
          <w:rFonts w:hint="cs"/>
          <w:rtl/>
        </w:rPr>
        <w:t>.</w:t>
      </w:r>
      <w:r>
        <w:rPr>
          <w:rtl/>
        </w:rPr>
        <w:t xml:space="preserve"> </w:t>
      </w:r>
      <w:bookmarkStart w:id="3399" w:name="_ETM_Q4_336620"/>
      <w:bookmarkEnd w:id="3399"/>
      <w:r>
        <w:rPr>
          <w:rtl/>
        </w:rPr>
        <w:t xml:space="preserve">אין </w:t>
      </w:r>
      <w:bookmarkStart w:id="3400" w:name="_ETM_Q4_337130"/>
      <w:bookmarkEnd w:id="3400"/>
      <w:r>
        <w:rPr>
          <w:rtl/>
        </w:rPr>
        <w:t xml:space="preserve">לנו </w:t>
      </w:r>
      <w:bookmarkStart w:id="3401" w:name="_ETM_Q4_337760"/>
      <w:bookmarkEnd w:id="3401"/>
      <w:r>
        <w:rPr>
          <w:rtl/>
        </w:rPr>
        <w:t>ברירה</w:t>
      </w:r>
      <w:r>
        <w:rPr>
          <w:rFonts w:hint="cs"/>
          <w:rtl/>
        </w:rPr>
        <w:t>.</w:t>
      </w:r>
      <w:r>
        <w:rPr>
          <w:rtl/>
        </w:rPr>
        <w:t xml:space="preserve"> </w:t>
      </w:r>
      <w:bookmarkStart w:id="3402" w:name="_ETM_Q4_338419"/>
      <w:bookmarkEnd w:id="3402"/>
      <w:r>
        <w:rPr>
          <w:rtl/>
        </w:rPr>
        <w:t xml:space="preserve">הדבר </w:t>
      </w:r>
      <w:bookmarkStart w:id="3403" w:name="_ETM_Q4_338960"/>
      <w:bookmarkEnd w:id="3403"/>
      <w:r>
        <w:rPr>
          <w:rtl/>
        </w:rPr>
        <w:t xml:space="preserve">הנכון </w:t>
      </w:r>
      <w:bookmarkStart w:id="3404" w:name="_ETM_Q4_339500"/>
      <w:bookmarkEnd w:id="3404"/>
      <w:r>
        <w:rPr>
          <w:rtl/>
        </w:rPr>
        <w:t xml:space="preserve">הוא </w:t>
      </w:r>
      <w:bookmarkStart w:id="3405" w:name="_ETM_Q4_339620"/>
      <w:bookmarkEnd w:id="3405"/>
      <w:r>
        <w:rPr>
          <w:rtl/>
        </w:rPr>
        <w:t xml:space="preserve">לעמוד </w:t>
      </w:r>
      <w:bookmarkStart w:id="3406" w:name="_ETM_Q4_340040"/>
      <w:bookmarkStart w:id="3407" w:name="_ETM_Q4_340310"/>
      <w:bookmarkEnd w:id="3406"/>
      <w:bookmarkEnd w:id="3407"/>
      <w:r>
        <w:rPr>
          <w:rFonts w:hint="cs"/>
          <w:rtl/>
        </w:rPr>
        <w:t xml:space="preserve">כאן </w:t>
      </w:r>
      <w:r>
        <w:rPr>
          <w:rtl/>
        </w:rPr>
        <w:t xml:space="preserve">ולהטיח </w:t>
      </w:r>
      <w:bookmarkStart w:id="3408" w:name="_ETM_Q4_341060"/>
      <w:bookmarkEnd w:id="3408"/>
      <w:r>
        <w:rPr>
          <w:rtl/>
        </w:rPr>
        <w:t xml:space="preserve">בראש </w:t>
      </w:r>
      <w:bookmarkStart w:id="3409" w:name="_ETM_Q4_341720"/>
      <w:bookmarkEnd w:id="3409"/>
      <w:r>
        <w:rPr>
          <w:rtl/>
        </w:rPr>
        <w:t xml:space="preserve">הממשלה </w:t>
      </w:r>
      <w:bookmarkStart w:id="3410" w:name="_ETM_Q4_342680"/>
      <w:bookmarkEnd w:id="3410"/>
      <w:r>
        <w:rPr>
          <w:rtl/>
        </w:rPr>
        <w:t xml:space="preserve">את </w:t>
      </w:r>
      <w:bookmarkStart w:id="3411" w:name="_ETM_Q4_342889"/>
      <w:bookmarkEnd w:id="3411"/>
      <w:r>
        <w:rPr>
          <w:rtl/>
        </w:rPr>
        <w:t xml:space="preserve">הדברים </w:t>
      </w:r>
      <w:bookmarkStart w:id="3412" w:name="_ETM_Q4_343400"/>
      <w:bookmarkEnd w:id="3412"/>
      <w:r>
        <w:rPr>
          <w:rtl/>
        </w:rPr>
        <w:t xml:space="preserve">הקשים </w:t>
      </w:r>
      <w:bookmarkStart w:id="3413" w:name="_ETM_Q4_343940"/>
      <w:bookmarkEnd w:id="3413"/>
      <w:r>
        <w:rPr>
          <w:rtl/>
        </w:rPr>
        <w:t xml:space="preserve">ביותר </w:t>
      </w:r>
      <w:bookmarkStart w:id="3414" w:name="_ETM_Q4_344330"/>
      <w:bookmarkEnd w:id="3414"/>
      <w:r>
        <w:rPr>
          <w:rtl/>
        </w:rPr>
        <w:t xml:space="preserve">שהוא </w:t>
      </w:r>
      <w:bookmarkStart w:id="3415" w:name="_ETM_Q4_344540"/>
      <w:bookmarkEnd w:id="3415"/>
      <w:r>
        <w:rPr>
          <w:rtl/>
        </w:rPr>
        <w:t xml:space="preserve">עושה </w:t>
      </w:r>
      <w:bookmarkStart w:id="3416" w:name="_ETM_Q4_345350"/>
      <w:bookmarkStart w:id="3417" w:name="_ETM_Q4_345650"/>
      <w:bookmarkEnd w:id="3416"/>
      <w:bookmarkEnd w:id="3417"/>
      <w:r>
        <w:rPr>
          <w:rFonts w:hint="cs"/>
          <w:rtl/>
        </w:rPr>
        <w:t>ו</w:t>
      </w:r>
      <w:r>
        <w:rPr>
          <w:rtl/>
        </w:rPr>
        <w:t xml:space="preserve">לעמוד </w:t>
      </w:r>
      <w:bookmarkStart w:id="3418" w:name="_ETM_Q4_346190"/>
      <w:bookmarkEnd w:id="3418"/>
      <w:r>
        <w:rPr>
          <w:rtl/>
        </w:rPr>
        <w:t xml:space="preserve">על </w:t>
      </w:r>
      <w:bookmarkStart w:id="3419" w:name="_ETM_Q4_346310"/>
      <w:bookmarkEnd w:id="3419"/>
      <w:r>
        <w:rPr>
          <w:rtl/>
        </w:rPr>
        <w:t xml:space="preserve">זה </w:t>
      </w:r>
      <w:bookmarkStart w:id="3420" w:name="_ETM_Q4_347080"/>
      <w:bookmarkEnd w:id="3420"/>
      <w:r>
        <w:rPr>
          <w:rtl/>
        </w:rPr>
        <w:t xml:space="preserve">שיתקנו </w:t>
      </w:r>
      <w:bookmarkStart w:id="3421" w:name="_ETM_Q4_347680"/>
      <w:bookmarkEnd w:id="3421"/>
      <w:r>
        <w:rPr>
          <w:rtl/>
        </w:rPr>
        <w:t xml:space="preserve">את </w:t>
      </w:r>
      <w:bookmarkStart w:id="3422" w:name="_ETM_Q4_347800"/>
      <w:bookmarkEnd w:id="3422"/>
      <w:r>
        <w:rPr>
          <w:rtl/>
        </w:rPr>
        <w:t>זה</w:t>
      </w:r>
      <w:r>
        <w:rPr>
          <w:rFonts w:hint="cs"/>
          <w:rtl/>
        </w:rPr>
        <w:t>.</w:t>
      </w:r>
      <w:r>
        <w:rPr>
          <w:rtl/>
        </w:rPr>
        <w:t xml:space="preserve"> </w:t>
      </w:r>
      <w:bookmarkStart w:id="3423" w:name="_ETM_Q4_348190"/>
      <w:bookmarkEnd w:id="3423"/>
      <w:r>
        <w:rPr>
          <w:rtl/>
        </w:rPr>
        <w:t xml:space="preserve">המדינה </w:t>
      </w:r>
      <w:bookmarkStart w:id="3424" w:name="_ETM_Q4_348879"/>
      <w:bookmarkEnd w:id="3424"/>
      <w:r>
        <w:rPr>
          <w:rtl/>
        </w:rPr>
        <w:t xml:space="preserve">הזאת </w:t>
      </w:r>
      <w:bookmarkStart w:id="3425" w:name="_ETM_Q4_349150"/>
      <w:bookmarkEnd w:id="3425"/>
      <w:r>
        <w:rPr>
          <w:rtl/>
        </w:rPr>
        <w:t xml:space="preserve">יקרה </w:t>
      </w:r>
      <w:bookmarkStart w:id="3426" w:name="_ETM_Q4_349540"/>
      <w:bookmarkEnd w:id="3426"/>
      <w:r>
        <w:rPr>
          <w:rtl/>
        </w:rPr>
        <w:t xml:space="preserve">לי </w:t>
      </w:r>
      <w:bookmarkStart w:id="3427" w:name="_ETM_Q4_349720"/>
      <w:bookmarkEnd w:id="3427"/>
      <w:r>
        <w:rPr>
          <w:rtl/>
        </w:rPr>
        <w:t>ולך</w:t>
      </w:r>
      <w:r>
        <w:rPr>
          <w:rFonts w:hint="cs"/>
          <w:rtl/>
        </w:rPr>
        <w:t>,</w:t>
      </w:r>
      <w:r>
        <w:rPr>
          <w:rtl/>
        </w:rPr>
        <w:t xml:space="preserve"> </w:t>
      </w:r>
      <w:bookmarkStart w:id="3428" w:name="_ETM_Q4_350230"/>
      <w:bookmarkEnd w:id="3428"/>
      <w:r>
        <w:rPr>
          <w:rtl/>
        </w:rPr>
        <w:t xml:space="preserve">וצריך </w:t>
      </w:r>
      <w:bookmarkStart w:id="3429" w:name="_ETM_Q4_350590"/>
      <w:bookmarkEnd w:id="3429"/>
      <w:r>
        <w:rPr>
          <w:rtl/>
        </w:rPr>
        <w:t xml:space="preserve">לשמור </w:t>
      </w:r>
      <w:bookmarkStart w:id="3430" w:name="_ETM_Q4_351010"/>
      <w:bookmarkEnd w:id="3430"/>
      <w:r>
        <w:rPr>
          <w:rtl/>
        </w:rPr>
        <w:t>עליה</w:t>
      </w:r>
      <w:r>
        <w:rPr>
          <w:rFonts w:hint="cs"/>
          <w:rtl/>
        </w:rPr>
        <w:t>.</w:t>
      </w:r>
      <w:r>
        <w:rPr>
          <w:rtl/>
        </w:rPr>
        <w:t xml:space="preserve"> </w:t>
      </w:r>
      <w:bookmarkStart w:id="3431" w:name="_ETM_Q4_351610"/>
      <w:bookmarkEnd w:id="3431"/>
      <w:r>
        <w:rPr>
          <w:rtl/>
        </w:rPr>
        <w:t xml:space="preserve">האמריקאים </w:t>
      </w:r>
      <w:bookmarkStart w:id="3432" w:name="_ETM_Q4_352300"/>
      <w:bookmarkEnd w:id="3432"/>
      <w:r>
        <w:rPr>
          <w:rtl/>
        </w:rPr>
        <w:t xml:space="preserve">הם </w:t>
      </w:r>
      <w:bookmarkStart w:id="3433" w:name="_ETM_Q4_352419"/>
      <w:bookmarkEnd w:id="3433"/>
      <w:r>
        <w:rPr>
          <w:rtl/>
        </w:rPr>
        <w:t xml:space="preserve">לא </w:t>
      </w:r>
      <w:bookmarkStart w:id="3434" w:name="_ETM_Q4_352510"/>
      <w:bookmarkEnd w:id="3434"/>
      <w:r>
        <w:rPr>
          <w:rtl/>
        </w:rPr>
        <w:t xml:space="preserve">האויבים </w:t>
      </w:r>
      <w:bookmarkStart w:id="3435" w:name="_ETM_Q4_352900"/>
      <w:bookmarkEnd w:id="3435"/>
      <w:r>
        <w:rPr>
          <w:rtl/>
        </w:rPr>
        <w:t>שלנו</w:t>
      </w:r>
      <w:r>
        <w:rPr>
          <w:rFonts w:hint="cs"/>
          <w:rtl/>
        </w:rPr>
        <w:t>.</w:t>
      </w:r>
    </w:p>
    <w:p w:rsidR="00C85791" w:rsidRDefault="00C85791" w:rsidP="00967A0E">
      <w:pPr>
        <w:rPr>
          <w:rtl/>
        </w:rPr>
      </w:pPr>
      <w:bookmarkStart w:id="3436" w:name="_ETM_Q4_355774"/>
      <w:bookmarkStart w:id="3437" w:name="_ETM_Q4_355976"/>
      <w:bookmarkEnd w:id="3436"/>
      <w:bookmarkEnd w:id="3437"/>
    </w:p>
    <w:p w:rsidR="00C85791" w:rsidRDefault="00C85791" w:rsidP="00967A0E">
      <w:pPr>
        <w:pStyle w:val="af7"/>
        <w:keepNext/>
        <w:rPr>
          <w:rtl/>
        </w:rPr>
      </w:pPr>
      <w:bookmarkStart w:id="3438" w:name="ET_yor_6423_31"/>
      <w:r w:rsidRPr="002F2453">
        <w:rPr>
          <w:rStyle w:val="TagStyle"/>
          <w:rtl/>
        </w:rPr>
        <w:t xml:space="preserve"> &lt;&lt; יור &gt;&gt;</w:t>
      </w:r>
      <w:r w:rsidRPr="00FE38B9">
        <w:rPr>
          <w:rStyle w:val="TagStyle"/>
          <w:rtl/>
        </w:rPr>
        <w:t xml:space="preserve"> </w:t>
      </w:r>
      <w:r>
        <w:rPr>
          <w:rtl/>
        </w:rPr>
        <w:t>היו"ר אמיר אוחנה:</w:t>
      </w:r>
      <w:r w:rsidRPr="00FE38B9">
        <w:rPr>
          <w:rStyle w:val="TagStyle"/>
          <w:rtl/>
        </w:rPr>
        <w:t xml:space="preserve"> </w:t>
      </w:r>
      <w:r w:rsidRPr="002F2453">
        <w:rPr>
          <w:rStyle w:val="TagStyle"/>
          <w:rtl/>
        </w:rPr>
        <w:t>&lt;&lt; יור &gt;&gt;</w:t>
      </w:r>
      <w:r>
        <w:rPr>
          <w:rtl/>
        </w:rPr>
        <w:t xml:space="preserve">   </w:t>
      </w:r>
      <w:bookmarkEnd w:id="3438"/>
    </w:p>
    <w:p w:rsidR="00C85791" w:rsidRDefault="00C85791" w:rsidP="00ED58FB">
      <w:pPr>
        <w:rPr>
          <w:rtl/>
        </w:rPr>
      </w:pPr>
    </w:p>
    <w:p w:rsidR="00C85791" w:rsidRDefault="00C85791" w:rsidP="00967A0E">
      <w:pPr>
        <w:rPr>
          <w:rtl/>
        </w:rPr>
      </w:pPr>
      <w:bookmarkStart w:id="3439" w:name="_ETM_Q4_356448"/>
      <w:bookmarkStart w:id="3440" w:name="_ETM_Q4_354910"/>
      <w:bookmarkEnd w:id="3439"/>
      <w:bookmarkEnd w:id="3440"/>
      <w:r>
        <w:rPr>
          <w:rtl/>
        </w:rPr>
        <w:t>תודה</w:t>
      </w:r>
      <w:r>
        <w:rPr>
          <w:rFonts w:hint="cs"/>
          <w:rtl/>
        </w:rPr>
        <w:t>,</w:t>
      </w:r>
      <w:r>
        <w:rPr>
          <w:rtl/>
        </w:rPr>
        <w:t xml:space="preserve"> </w:t>
      </w:r>
      <w:bookmarkStart w:id="3441" w:name="_ETM_Q4_355210"/>
      <w:bookmarkEnd w:id="3441"/>
      <w:r>
        <w:rPr>
          <w:rtl/>
        </w:rPr>
        <w:t xml:space="preserve">חבר </w:t>
      </w:r>
      <w:bookmarkStart w:id="3442" w:name="_ETM_Q4_355419"/>
      <w:bookmarkEnd w:id="3442"/>
      <w:r>
        <w:rPr>
          <w:rtl/>
        </w:rPr>
        <w:t xml:space="preserve">הכנסת </w:t>
      </w:r>
      <w:bookmarkStart w:id="3443" w:name="_ETM_Q4_355750"/>
      <w:bookmarkEnd w:id="3443"/>
      <w:r>
        <w:rPr>
          <w:rtl/>
        </w:rPr>
        <w:t>כהן</w:t>
      </w:r>
      <w:r>
        <w:rPr>
          <w:rFonts w:hint="cs"/>
          <w:rtl/>
        </w:rPr>
        <w:t>.</w:t>
      </w:r>
      <w:r>
        <w:rPr>
          <w:rtl/>
        </w:rPr>
        <w:t xml:space="preserve"> </w:t>
      </w:r>
      <w:bookmarkStart w:id="3444" w:name="_ETM_Q4_356080"/>
      <w:bookmarkEnd w:id="3444"/>
      <w:r>
        <w:rPr>
          <w:rtl/>
        </w:rPr>
        <w:t xml:space="preserve">חבר </w:t>
      </w:r>
      <w:bookmarkStart w:id="3445" w:name="_ETM_Q4_356350"/>
      <w:bookmarkEnd w:id="3445"/>
      <w:r>
        <w:rPr>
          <w:rtl/>
        </w:rPr>
        <w:t xml:space="preserve">הכנסת </w:t>
      </w:r>
      <w:bookmarkStart w:id="3446" w:name="_ETM_Q4_356710"/>
      <w:bookmarkEnd w:id="3446"/>
      <w:r>
        <w:rPr>
          <w:rtl/>
        </w:rPr>
        <w:t xml:space="preserve">עמית </w:t>
      </w:r>
      <w:bookmarkStart w:id="3447" w:name="_ETM_Q4_357010"/>
      <w:bookmarkEnd w:id="3447"/>
      <w:r>
        <w:rPr>
          <w:rtl/>
        </w:rPr>
        <w:t>הלוי</w:t>
      </w:r>
      <w:r>
        <w:rPr>
          <w:rFonts w:hint="cs"/>
          <w:rtl/>
        </w:rPr>
        <w:t>,</w:t>
      </w:r>
      <w:r>
        <w:rPr>
          <w:rtl/>
        </w:rPr>
        <w:t xml:space="preserve"> </w:t>
      </w:r>
      <w:bookmarkStart w:id="3448" w:name="_ETM_Q4_358249"/>
      <w:bookmarkStart w:id="3449" w:name="_ETM_Q4_359580"/>
      <w:bookmarkEnd w:id="3448"/>
      <w:bookmarkEnd w:id="3449"/>
      <w:r>
        <w:rPr>
          <w:rtl/>
        </w:rPr>
        <w:t xml:space="preserve">מטעם </w:t>
      </w:r>
      <w:bookmarkStart w:id="3450" w:name="_ETM_Q4_359970"/>
      <w:bookmarkEnd w:id="3450"/>
      <w:r>
        <w:rPr>
          <w:rtl/>
        </w:rPr>
        <w:t xml:space="preserve">סיעת </w:t>
      </w:r>
      <w:bookmarkStart w:id="3451" w:name="_ETM_Q4_360389"/>
      <w:bookmarkEnd w:id="3451"/>
      <w:r>
        <w:rPr>
          <w:rtl/>
        </w:rPr>
        <w:t>הליכוד</w:t>
      </w:r>
      <w:r>
        <w:rPr>
          <w:rFonts w:hint="cs"/>
          <w:rtl/>
        </w:rPr>
        <w:t xml:space="preserve">, </w:t>
      </w:r>
      <w:r>
        <w:rPr>
          <w:rtl/>
        </w:rPr>
        <w:t>בבקשה</w:t>
      </w:r>
      <w:r>
        <w:rPr>
          <w:rFonts w:hint="cs"/>
          <w:rtl/>
        </w:rPr>
        <w:t>. עד ארבע</w:t>
      </w:r>
      <w:r>
        <w:rPr>
          <w:rtl/>
        </w:rPr>
        <w:t xml:space="preserve"> </w:t>
      </w:r>
      <w:bookmarkStart w:id="3452" w:name="_ETM_Q4_378120"/>
      <w:bookmarkEnd w:id="3452"/>
      <w:r>
        <w:rPr>
          <w:rtl/>
        </w:rPr>
        <w:t xml:space="preserve">דקות </w:t>
      </w:r>
      <w:bookmarkStart w:id="3453" w:name="_ETM_Q4_378510"/>
      <w:bookmarkEnd w:id="3453"/>
      <w:r>
        <w:rPr>
          <w:rtl/>
        </w:rPr>
        <w:t>לרשותך</w:t>
      </w:r>
      <w:r>
        <w:rPr>
          <w:rFonts w:hint="cs"/>
          <w:rtl/>
        </w:rPr>
        <w:t>.</w:t>
      </w:r>
      <w:r>
        <w:rPr>
          <w:rtl/>
        </w:rPr>
        <w:t xml:space="preserve"> </w:t>
      </w:r>
      <w:bookmarkStart w:id="3454" w:name="_ETM_Q4_380499"/>
      <w:bookmarkEnd w:id="3454"/>
      <w:r>
        <w:rPr>
          <w:rtl/>
        </w:rPr>
        <w:t>בבקשה</w:t>
      </w:r>
      <w:r>
        <w:rPr>
          <w:rFonts w:hint="cs"/>
          <w:rtl/>
        </w:rPr>
        <w:t>.</w:t>
      </w:r>
    </w:p>
    <w:p w:rsidR="00C85791" w:rsidRDefault="00C85791" w:rsidP="00967A0E">
      <w:pPr>
        <w:rPr>
          <w:rtl/>
        </w:rPr>
      </w:pPr>
      <w:bookmarkStart w:id="3455" w:name="_ETM_Q4_380432"/>
      <w:bookmarkStart w:id="3456" w:name="_ETM_Q4_380520"/>
      <w:bookmarkEnd w:id="3455"/>
      <w:bookmarkEnd w:id="3456"/>
    </w:p>
    <w:p w:rsidR="00C85791" w:rsidRDefault="00C85791" w:rsidP="00967A0E">
      <w:pPr>
        <w:pStyle w:val="a4"/>
        <w:keepNext/>
        <w:rPr>
          <w:rtl/>
        </w:rPr>
      </w:pPr>
      <w:bookmarkStart w:id="3457" w:name="ET_speaker_6164_32"/>
      <w:r w:rsidRPr="002F2453">
        <w:rPr>
          <w:rStyle w:val="TagStyle"/>
          <w:rtl/>
        </w:rPr>
        <w:t xml:space="preserve"> &lt;&lt; דובר &gt;&gt;</w:t>
      </w:r>
      <w:r w:rsidRPr="00C32B55">
        <w:rPr>
          <w:rStyle w:val="TagStyle"/>
          <w:rtl/>
        </w:rPr>
        <w:t xml:space="preserve"> </w:t>
      </w:r>
      <w:bookmarkStart w:id="3458" w:name="_Toc170221472"/>
      <w:bookmarkStart w:id="3459" w:name="_Toc193213737"/>
      <w:r>
        <w:rPr>
          <w:rtl/>
        </w:rPr>
        <w:t>עמית הלוי (הליכוד):</w:t>
      </w:r>
      <w:bookmarkEnd w:id="3458"/>
      <w:bookmarkEnd w:id="3459"/>
      <w:r w:rsidRPr="00C32B55">
        <w:rPr>
          <w:rStyle w:val="TagStyle"/>
          <w:rtl/>
        </w:rPr>
        <w:t xml:space="preserve"> </w:t>
      </w:r>
      <w:r w:rsidRPr="002F2453">
        <w:rPr>
          <w:rStyle w:val="TagStyle"/>
          <w:rtl/>
        </w:rPr>
        <w:t>&lt;&lt; דובר &gt;&gt;</w:t>
      </w:r>
      <w:r>
        <w:rPr>
          <w:rtl/>
        </w:rPr>
        <w:t xml:space="preserve">   </w:t>
      </w:r>
      <w:bookmarkEnd w:id="3457"/>
    </w:p>
    <w:p w:rsidR="00C85791" w:rsidRDefault="00C85791" w:rsidP="00ED58FB">
      <w:pPr>
        <w:rPr>
          <w:rtl/>
        </w:rPr>
      </w:pPr>
    </w:p>
    <w:p w:rsidR="00C85791" w:rsidRDefault="00C85791" w:rsidP="001D0D58">
      <w:pPr>
        <w:rPr>
          <w:rtl/>
        </w:rPr>
      </w:pPr>
      <w:bookmarkStart w:id="3460" w:name="_ETM_Q4_381787"/>
      <w:bookmarkStart w:id="3461" w:name="_ETM_Q4_381843"/>
      <w:bookmarkStart w:id="3462" w:name="_ETM_Q4_381639"/>
      <w:bookmarkEnd w:id="3460"/>
      <w:bookmarkEnd w:id="3461"/>
      <w:bookmarkEnd w:id="3462"/>
      <w:r>
        <w:rPr>
          <w:rtl/>
        </w:rPr>
        <w:t xml:space="preserve">אדוני </w:t>
      </w:r>
      <w:bookmarkStart w:id="3463" w:name="_ETM_Q4_381910"/>
      <w:bookmarkEnd w:id="3463"/>
      <w:r>
        <w:rPr>
          <w:rtl/>
        </w:rPr>
        <w:t>היושב-ראש</w:t>
      </w:r>
      <w:r>
        <w:rPr>
          <w:rFonts w:hint="cs"/>
          <w:rtl/>
        </w:rPr>
        <w:t>,</w:t>
      </w:r>
      <w:r>
        <w:rPr>
          <w:rtl/>
        </w:rPr>
        <w:t xml:space="preserve"> </w:t>
      </w:r>
      <w:bookmarkStart w:id="3464" w:name="_ETM_Q4_382810"/>
      <w:bookmarkEnd w:id="3464"/>
      <w:r>
        <w:rPr>
          <w:rtl/>
        </w:rPr>
        <w:t xml:space="preserve">אדוני </w:t>
      </w:r>
      <w:bookmarkStart w:id="3465" w:name="_ETM_Q4_383110"/>
      <w:bookmarkEnd w:id="3465"/>
      <w:r>
        <w:rPr>
          <w:rtl/>
        </w:rPr>
        <w:t xml:space="preserve">ראש </w:t>
      </w:r>
      <w:bookmarkStart w:id="3466" w:name="_ETM_Q4_383290"/>
      <w:bookmarkEnd w:id="3466"/>
      <w:r>
        <w:rPr>
          <w:rtl/>
        </w:rPr>
        <w:t>הממשלה</w:t>
      </w:r>
      <w:r>
        <w:rPr>
          <w:rFonts w:hint="cs"/>
          <w:rtl/>
        </w:rPr>
        <w:t>,</w:t>
      </w:r>
      <w:r>
        <w:rPr>
          <w:rtl/>
        </w:rPr>
        <w:t xml:space="preserve"> </w:t>
      </w:r>
      <w:bookmarkStart w:id="3467" w:name="_ETM_Q4_384709"/>
      <w:bookmarkEnd w:id="3467"/>
      <w:r>
        <w:rPr>
          <w:rtl/>
        </w:rPr>
        <w:t xml:space="preserve">חברותיי </w:t>
      </w:r>
      <w:bookmarkStart w:id="3468" w:name="_ETM_Q4_385189"/>
      <w:bookmarkEnd w:id="3468"/>
      <w:r>
        <w:rPr>
          <w:rtl/>
        </w:rPr>
        <w:t xml:space="preserve">וחבריי </w:t>
      </w:r>
      <w:bookmarkStart w:id="3469" w:name="_ETM_Q4_385639"/>
      <w:bookmarkEnd w:id="3469"/>
      <w:r>
        <w:rPr>
          <w:rtl/>
        </w:rPr>
        <w:t>לכנסת</w:t>
      </w:r>
      <w:r>
        <w:rPr>
          <w:rFonts w:hint="cs"/>
          <w:rtl/>
        </w:rPr>
        <w:t>,</w:t>
      </w:r>
      <w:r>
        <w:rPr>
          <w:rtl/>
        </w:rPr>
        <w:t xml:space="preserve"> </w:t>
      </w:r>
      <w:bookmarkStart w:id="3470" w:name="_ETM_Q4_386849"/>
      <w:bookmarkEnd w:id="3470"/>
      <w:r>
        <w:rPr>
          <w:rtl/>
        </w:rPr>
        <w:t xml:space="preserve">חבר </w:t>
      </w:r>
      <w:bookmarkStart w:id="3471" w:name="_ETM_Q4_387299"/>
      <w:bookmarkEnd w:id="3471"/>
      <w:r>
        <w:rPr>
          <w:rtl/>
        </w:rPr>
        <w:t xml:space="preserve">הכנסת </w:t>
      </w:r>
      <w:bookmarkStart w:id="3472" w:name="_ETM_Q4_387959"/>
      <w:bookmarkEnd w:id="3472"/>
      <w:r>
        <w:rPr>
          <w:rtl/>
        </w:rPr>
        <w:t xml:space="preserve">יאיר </w:t>
      </w:r>
      <w:bookmarkStart w:id="3473" w:name="_ETM_Q4_388290"/>
      <w:bookmarkEnd w:id="3473"/>
      <w:r>
        <w:rPr>
          <w:rtl/>
        </w:rPr>
        <w:t>לפיד</w:t>
      </w:r>
      <w:r>
        <w:rPr>
          <w:rFonts w:hint="cs"/>
          <w:rtl/>
        </w:rPr>
        <w:t>,</w:t>
      </w:r>
      <w:r>
        <w:rPr>
          <w:rtl/>
        </w:rPr>
        <w:t xml:space="preserve"> </w:t>
      </w:r>
      <w:bookmarkStart w:id="3474" w:name="_ETM_Q4_388709"/>
      <w:bookmarkEnd w:id="3474"/>
      <w:r>
        <w:rPr>
          <w:rFonts w:hint="cs"/>
          <w:rtl/>
        </w:rPr>
        <w:t>ראש</w:t>
      </w:r>
      <w:r>
        <w:rPr>
          <w:rtl/>
        </w:rPr>
        <w:t xml:space="preserve"> </w:t>
      </w:r>
      <w:bookmarkStart w:id="3475" w:name="_ETM_Q4_388919"/>
      <w:bookmarkEnd w:id="3475"/>
      <w:r>
        <w:rPr>
          <w:rtl/>
        </w:rPr>
        <w:t>האופוזיציה</w:t>
      </w:r>
      <w:r>
        <w:rPr>
          <w:rFonts w:hint="cs"/>
          <w:rtl/>
        </w:rPr>
        <w:t>,</w:t>
      </w:r>
      <w:r>
        <w:rPr>
          <w:rtl/>
        </w:rPr>
        <w:t xml:space="preserve"> </w:t>
      </w:r>
      <w:bookmarkStart w:id="3476" w:name="_ETM_Q4_390519"/>
      <w:bookmarkEnd w:id="3476"/>
      <w:r>
        <w:rPr>
          <w:rtl/>
        </w:rPr>
        <w:t xml:space="preserve">אני </w:t>
      </w:r>
      <w:bookmarkStart w:id="3477" w:name="_ETM_Q4_390669"/>
      <w:bookmarkEnd w:id="3477"/>
      <w:r>
        <w:rPr>
          <w:rtl/>
        </w:rPr>
        <w:t xml:space="preserve">מקשיב </w:t>
      </w:r>
      <w:bookmarkStart w:id="3478" w:name="_ETM_Q4_390999"/>
      <w:bookmarkEnd w:id="3478"/>
      <w:r>
        <w:rPr>
          <w:rtl/>
        </w:rPr>
        <w:t xml:space="preserve">לדברים </w:t>
      </w:r>
      <w:bookmarkStart w:id="3479" w:name="_ETM_Q4_391329"/>
      <w:bookmarkEnd w:id="3479"/>
      <w:r>
        <w:rPr>
          <w:rtl/>
        </w:rPr>
        <w:t xml:space="preserve">שאתה </w:t>
      </w:r>
      <w:bookmarkStart w:id="3480" w:name="_ETM_Q4_391629"/>
      <w:bookmarkEnd w:id="3480"/>
      <w:r>
        <w:rPr>
          <w:rtl/>
        </w:rPr>
        <w:t xml:space="preserve">אומר </w:t>
      </w:r>
      <w:bookmarkStart w:id="3481" w:name="_ETM_Q4_392530"/>
      <w:bookmarkEnd w:id="3481"/>
      <w:r>
        <w:rPr>
          <w:rtl/>
        </w:rPr>
        <w:t xml:space="preserve">בתקופה </w:t>
      </w:r>
      <w:bookmarkStart w:id="3482" w:name="_ETM_Q4_393010"/>
      <w:bookmarkEnd w:id="3482"/>
      <w:r>
        <w:rPr>
          <w:rtl/>
        </w:rPr>
        <w:t>האחרונה</w:t>
      </w:r>
      <w:r>
        <w:rPr>
          <w:rFonts w:hint="cs"/>
          <w:rtl/>
        </w:rPr>
        <w:t>.</w:t>
      </w:r>
      <w:r>
        <w:rPr>
          <w:rtl/>
        </w:rPr>
        <w:t xml:space="preserve"> </w:t>
      </w:r>
      <w:bookmarkStart w:id="3483" w:name="_ETM_Q4_393400"/>
      <w:bookmarkEnd w:id="3483"/>
      <w:r>
        <w:rPr>
          <w:rtl/>
        </w:rPr>
        <w:t xml:space="preserve">אני </w:t>
      </w:r>
      <w:bookmarkStart w:id="3484" w:name="_ETM_Q4_393519"/>
      <w:bookmarkEnd w:id="3484"/>
      <w:r>
        <w:rPr>
          <w:rtl/>
        </w:rPr>
        <w:t xml:space="preserve">רוצה </w:t>
      </w:r>
      <w:bookmarkStart w:id="3485" w:name="_ETM_Q4_393730"/>
      <w:bookmarkEnd w:id="3485"/>
      <w:r>
        <w:rPr>
          <w:rtl/>
        </w:rPr>
        <w:t xml:space="preserve">לומר </w:t>
      </w:r>
      <w:bookmarkStart w:id="3486" w:name="_ETM_Q4_393970"/>
      <w:bookmarkEnd w:id="3486"/>
      <w:r>
        <w:rPr>
          <w:rtl/>
        </w:rPr>
        <w:t xml:space="preserve">לך </w:t>
      </w:r>
      <w:bookmarkStart w:id="3487" w:name="_ETM_Q4_394120"/>
      <w:bookmarkEnd w:id="3487"/>
      <w:r>
        <w:rPr>
          <w:rtl/>
        </w:rPr>
        <w:t xml:space="preserve">משהו </w:t>
      </w:r>
      <w:bookmarkStart w:id="3488" w:name="_ETM_Q4_395050"/>
      <w:bookmarkEnd w:id="3488"/>
      <w:r>
        <w:rPr>
          <w:rtl/>
        </w:rPr>
        <w:t xml:space="preserve">עקרוני </w:t>
      </w:r>
      <w:bookmarkStart w:id="3489" w:name="_ETM_Q4_395680"/>
      <w:bookmarkEnd w:id="3489"/>
      <w:r>
        <w:rPr>
          <w:rFonts w:hint="cs"/>
          <w:rtl/>
        </w:rPr>
        <w:t xml:space="preserve">– </w:t>
      </w:r>
      <w:r>
        <w:rPr>
          <w:rtl/>
        </w:rPr>
        <w:t xml:space="preserve">קח </w:t>
      </w:r>
      <w:bookmarkStart w:id="3490" w:name="_ETM_Q4_397010"/>
      <w:bookmarkStart w:id="3491" w:name="_ETM_Q4_397310"/>
      <w:bookmarkEnd w:id="3490"/>
      <w:bookmarkEnd w:id="3491"/>
      <w:r>
        <w:rPr>
          <w:rFonts w:hint="cs"/>
          <w:rtl/>
        </w:rPr>
        <w:t>טיפ אישי</w:t>
      </w:r>
      <w:r>
        <w:rPr>
          <w:rtl/>
        </w:rPr>
        <w:t xml:space="preserve"> </w:t>
      </w:r>
      <w:bookmarkStart w:id="3492" w:name="_ETM_Q4_397519"/>
      <w:bookmarkEnd w:id="3492"/>
      <w:r>
        <w:rPr>
          <w:rtl/>
        </w:rPr>
        <w:t xml:space="preserve">לדיונים </w:t>
      </w:r>
      <w:bookmarkStart w:id="3493" w:name="_ETM_Q4_398030"/>
      <w:bookmarkEnd w:id="3493"/>
      <w:r>
        <w:rPr>
          <w:rtl/>
        </w:rPr>
        <w:t xml:space="preserve">מהסוג </w:t>
      </w:r>
      <w:bookmarkStart w:id="3494" w:name="_ETM_Q4_398390"/>
      <w:bookmarkEnd w:id="3494"/>
      <w:r>
        <w:rPr>
          <w:rtl/>
        </w:rPr>
        <w:t xml:space="preserve">הזה </w:t>
      </w:r>
      <w:bookmarkStart w:id="3495" w:name="_ETM_Q4_398629"/>
      <w:bookmarkEnd w:id="3495"/>
      <w:r>
        <w:rPr>
          <w:rtl/>
        </w:rPr>
        <w:t xml:space="preserve">שיש </w:t>
      </w:r>
      <w:bookmarkStart w:id="3496" w:name="_ETM_Q4_398900"/>
      <w:bookmarkEnd w:id="3496"/>
      <w:r>
        <w:rPr>
          <w:rtl/>
        </w:rPr>
        <w:t xml:space="preserve">כאן </w:t>
      </w:r>
      <w:bookmarkStart w:id="3497" w:name="_ETM_Q4_399079"/>
      <w:bookmarkEnd w:id="3497"/>
      <w:r>
        <w:rPr>
          <w:rtl/>
        </w:rPr>
        <w:t>עכשיו</w:t>
      </w:r>
      <w:r>
        <w:rPr>
          <w:rFonts w:hint="cs"/>
          <w:rtl/>
        </w:rPr>
        <w:t>,</w:t>
      </w:r>
      <w:r>
        <w:rPr>
          <w:rtl/>
        </w:rPr>
        <w:t xml:space="preserve"> </w:t>
      </w:r>
      <w:bookmarkStart w:id="3498" w:name="_ETM_Q4_399469"/>
      <w:bookmarkEnd w:id="3498"/>
      <w:r>
        <w:rPr>
          <w:rFonts w:hint="cs"/>
          <w:rtl/>
        </w:rPr>
        <w:t>ו</w:t>
      </w:r>
      <w:r>
        <w:rPr>
          <w:rtl/>
        </w:rPr>
        <w:t xml:space="preserve">שאתם </w:t>
      </w:r>
      <w:bookmarkStart w:id="3499" w:name="_ETM_Q4_399709"/>
      <w:bookmarkEnd w:id="3499"/>
      <w:r>
        <w:rPr>
          <w:rtl/>
        </w:rPr>
        <w:t xml:space="preserve">יוזמים </w:t>
      </w:r>
      <w:bookmarkStart w:id="3500" w:name="_ETM_Q4_400069"/>
      <w:bookmarkStart w:id="3501" w:name="_ETM_Q4_400310"/>
      <w:bookmarkEnd w:id="3500"/>
      <w:bookmarkEnd w:id="3501"/>
      <w:r>
        <w:rPr>
          <w:rtl/>
        </w:rPr>
        <w:t xml:space="preserve">מדי </w:t>
      </w:r>
      <w:bookmarkStart w:id="3502" w:name="_ETM_Q4_400549"/>
      <w:bookmarkEnd w:id="3502"/>
      <w:r>
        <w:rPr>
          <w:rtl/>
        </w:rPr>
        <w:t xml:space="preserve">פעם </w:t>
      </w:r>
      <w:bookmarkStart w:id="3503" w:name="_ETM_Q4_400819"/>
      <w:bookmarkEnd w:id="3503"/>
      <w:r>
        <w:rPr>
          <w:rtl/>
        </w:rPr>
        <w:t xml:space="preserve">בימי </w:t>
      </w:r>
      <w:bookmarkStart w:id="3504" w:name="_ETM_Q4_401060"/>
      <w:bookmarkEnd w:id="3504"/>
      <w:r>
        <w:rPr>
          <w:rtl/>
        </w:rPr>
        <w:t>שני</w:t>
      </w:r>
      <w:bookmarkStart w:id="3505" w:name="_ETM_Q4_402100"/>
      <w:bookmarkEnd w:id="3505"/>
      <w:r>
        <w:rPr>
          <w:rFonts w:hint="cs"/>
          <w:rtl/>
        </w:rPr>
        <w:t xml:space="preserve">: </w:t>
      </w:r>
      <w:r>
        <w:rPr>
          <w:rtl/>
        </w:rPr>
        <w:t xml:space="preserve">מי </w:t>
      </w:r>
      <w:bookmarkStart w:id="3506" w:name="_ETM_Q4_402280"/>
      <w:bookmarkEnd w:id="3506"/>
      <w:r>
        <w:rPr>
          <w:rtl/>
        </w:rPr>
        <w:t xml:space="preserve">שצועק </w:t>
      </w:r>
      <w:bookmarkStart w:id="3507" w:name="_ETM_Q4_403400"/>
      <w:bookmarkEnd w:id="3507"/>
      <w:r>
        <w:rPr>
          <w:rFonts w:hint="cs"/>
          <w:rtl/>
        </w:rPr>
        <w:t>"</w:t>
      </w:r>
      <w:r>
        <w:rPr>
          <w:rtl/>
        </w:rPr>
        <w:t>כישלון</w:t>
      </w:r>
      <w:r>
        <w:rPr>
          <w:rFonts w:hint="cs"/>
          <w:rtl/>
        </w:rPr>
        <w:t>,</w:t>
      </w:r>
      <w:r>
        <w:rPr>
          <w:rtl/>
        </w:rPr>
        <w:t xml:space="preserve"> </w:t>
      </w:r>
      <w:bookmarkStart w:id="3508" w:name="_ETM_Q4_403969"/>
      <w:bookmarkEnd w:id="3508"/>
      <w:r>
        <w:rPr>
          <w:rtl/>
        </w:rPr>
        <w:t>כישלון</w:t>
      </w:r>
      <w:r>
        <w:rPr>
          <w:rFonts w:hint="cs"/>
          <w:rtl/>
        </w:rPr>
        <w:t>"</w:t>
      </w:r>
      <w:r>
        <w:rPr>
          <w:rtl/>
        </w:rPr>
        <w:t xml:space="preserve"> </w:t>
      </w:r>
      <w:bookmarkStart w:id="3509" w:name="_ETM_Q4_405480"/>
      <w:bookmarkEnd w:id="3509"/>
      <w:r>
        <w:rPr>
          <w:rFonts w:hint="cs"/>
          <w:rtl/>
        </w:rPr>
        <w:t>ו</w:t>
      </w:r>
      <w:r>
        <w:rPr>
          <w:rtl/>
        </w:rPr>
        <w:t xml:space="preserve">רוצה </w:t>
      </w:r>
      <w:bookmarkStart w:id="3510" w:name="_ETM_Q4_405810"/>
      <w:bookmarkEnd w:id="3510"/>
      <w:r>
        <w:rPr>
          <w:rtl/>
        </w:rPr>
        <w:t xml:space="preserve">שיאמינו </w:t>
      </w:r>
      <w:bookmarkStart w:id="3511" w:name="_ETM_Q4_406410"/>
      <w:bookmarkEnd w:id="3511"/>
      <w:r>
        <w:rPr>
          <w:rtl/>
        </w:rPr>
        <w:t>לו</w:t>
      </w:r>
      <w:r>
        <w:rPr>
          <w:rFonts w:hint="cs"/>
          <w:rtl/>
        </w:rPr>
        <w:t>,</w:t>
      </w:r>
      <w:r>
        <w:rPr>
          <w:rtl/>
        </w:rPr>
        <w:t xml:space="preserve"> </w:t>
      </w:r>
      <w:bookmarkStart w:id="3512" w:name="_ETM_Q4_406980"/>
      <w:bookmarkEnd w:id="3512"/>
      <w:r>
        <w:rPr>
          <w:rtl/>
        </w:rPr>
        <w:t xml:space="preserve">רוצה </w:t>
      </w:r>
      <w:bookmarkStart w:id="3513" w:name="_ETM_Q4_407280"/>
      <w:bookmarkEnd w:id="3513"/>
      <w:r>
        <w:rPr>
          <w:rtl/>
        </w:rPr>
        <w:t xml:space="preserve">שהציבור </w:t>
      </w:r>
      <w:bookmarkStart w:id="3514" w:name="_ETM_Q4_407849"/>
      <w:bookmarkEnd w:id="3514"/>
      <w:r>
        <w:rPr>
          <w:rtl/>
        </w:rPr>
        <w:t xml:space="preserve">יאמין </w:t>
      </w:r>
      <w:bookmarkStart w:id="3515" w:name="_ETM_Q4_408300"/>
      <w:bookmarkEnd w:id="3515"/>
      <w:r>
        <w:rPr>
          <w:rtl/>
        </w:rPr>
        <w:t>לו</w:t>
      </w:r>
      <w:r>
        <w:rPr>
          <w:rFonts w:hint="cs"/>
          <w:rtl/>
        </w:rPr>
        <w:t>,</w:t>
      </w:r>
      <w:r>
        <w:rPr>
          <w:rtl/>
        </w:rPr>
        <w:t xml:space="preserve"> </w:t>
      </w:r>
      <w:bookmarkStart w:id="3516" w:name="_ETM_Q4_408930"/>
      <w:bookmarkStart w:id="3517" w:name="_ETM_Q4_409290"/>
      <w:bookmarkStart w:id="3518" w:name="_ETM_Q4_410940"/>
      <w:bookmarkEnd w:id="3516"/>
      <w:bookmarkEnd w:id="3517"/>
      <w:bookmarkEnd w:id="3518"/>
      <w:r>
        <w:rPr>
          <w:rtl/>
        </w:rPr>
        <w:t xml:space="preserve">צמוד </w:t>
      </w:r>
      <w:bookmarkStart w:id="3519" w:name="_ETM_Q4_411330"/>
      <w:bookmarkEnd w:id="3519"/>
      <w:r>
        <w:rPr>
          <w:rtl/>
        </w:rPr>
        <w:t xml:space="preserve">לצעקות </w:t>
      </w:r>
      <w:bookmarkStart w:id="3520" w:name="_ETM_Q4_412470"/>
      <w:bookmarkEnd w:id="3520"/>
      <w:r>
        <w:rPr>
          <w:rtl/>
        </w:rPr>
        <w:t xml:space="preserve">צריך להציע </w:t>
      </w:r>
      <w:bookmarkStart w:id="3521" w:name="_ETM_Q4_413280"/>
      <w:bookmarkEnd w:id="3521"/>
      <w:r>
        <w:rPr>
          <w:rtl/>
        </w:rPr>
        <w:t xml:space="preserve">פתרון </w:t>
      </w:r>
      <w:bookmarkStart w:id="3522" w:name="_ETM_Q4_413849"/>
      <w:bookmarkEnd w:id="3522"/>
      <w:r>
        <w:rPr>
          <w:rtl/>
        </w:rPr>
        <w:t xml:space="preserve">טוב </w:t>
      </w:r>
      <w:bookmarkStart w:id="3523" w:name="_ETM_Q4_414180"/>
      <w:bookmarkEnd w:id="3523"/>
      <w:r>
        <w:rPr>
          <w:rtl/>
        </w:rPr>
        <w:t>אלטרנטיבי</w:t>
      </w:r>
      <w:r>
        <w:rPr>
          <w:rFonts w:hint="cs"/>
          <w:rtl/>
        </w:rPr>
        <w:t>.</w:t>
      </w:r>
      <w:r>
        <w:rPr>
          <w:rtl/>
        </w:rPr>
        <w:t xml:space="preserve"> </w:t>
      </w:r>
      <w:bookmarkStart w:id="3524" w:name="_ETM_Q4_415349"/>
      <w:bookmarkEnd w:id="3524"/>
      <w:r>
        <w:rPr>
          <w:rtl/>
        </w:rPr>
        <w:t xml:space="preserve">אחרת </w:t>
      </w:r>
      <w:bookmarkStart w:id="3525" w:name="_ETM_Q4_415770"/>
      <w:bookmarkEnd w:id="3525"/>
      <w:r>
        <w:rPr>
          <w:rtl/>
        </w:rPr>
        <w:t xml:space="preserve">הצעקות </w:t>
      </w:r>
      <w:bookmarkStart w:id="3526" w:name="_ETM_Q4_416220"/>
      <w:bookmarkEnd w:id="3526"/>
      <w:r>
        <w:rPr>
          <w:rtl/>
        </w:rPr>
        <w:t xml:space="preserve">שלך </w:t>
      </w:r>
      <w:bookmarkStart w:id="3527" w:name="_ETM_Q4_416459"/>
      <w:bookmarkEnd w:id="3527"/>
      <w:r>
        <w:rPr>
          <w:rtl/>
        </w:rPr>
        <w:t xml:space="preserve">כאן </w:t>
      </w:r>
      <w:bookmarkStart w:id="3528" w:name="_ETM_Q4_416790"/>
      <w:bookmarkEnd w:id="3528"/>
      <w:r>
        <w:rPr>
          <w:rtl/>
        </w:rPr>
        <w:t xml:space="preserve">על </w:t>
      </w:r>
      <w:bookmarkStart w:id="3529" w:name="_ETM_Q4_416910"/>
      <w:bookmarkEnd w:id="3529"/>
      <w:r>
        <w:rPr>
          <w:rtl/>
        </w:rPr>
        <w:t xml:space="preserve">כישלון </w:t>
      </w:r>
      <w:bookmarkStart w:id="3530" w:name="_ETM_Q4_417360"/>
      <w:bookmarkEnd w:id="3530"/>
      <w:r>
        <w:rPr>
          <w:rtl/>
        </w:rPr>
        <w:t>ביטחוני</w:t>
      </w:r>
      <w:r>
        <w:rPr>
          <w:rFonts w:hint="cs"/>
          <w:rtl/>
        </w:rPr>
        <w:t xml:space="preserve"> –</w:t>
      </w:r>
      <w:r>
        <w:rPr>
          <w:rtl/>
        </w:rPr>
        <w:t xml:space="preserve"> </w:t>
      </w:r>
      <w:bookmarkStart w:id="3531" w:name="_ETM_Q4_418640"/>
      <w:bookmarkEnd w:id="3531"/>
      <w:r>
        <w:rPr>
          <w:rtl/>
        </w:rPr>
        <w:t>ה</w:t>
      </w:r>
      <w:r>
        <w:rPr>
          <w:rFonts w:hint="cs"/>
          <w:rtl/>
        </w:rPr>
        <w:t>ן</w:t>
      </w:r>
      <w:r>
        <w:rPr>
          <w:rtl/>
        </w:rPr>
        <w:t xml:space="preserve"> </w:t>
      </w:r>
      <w:bookmarkStart w:id="3532" w:name="_ETM_Q4_418910"/>
      <w:bookmarkEnd w:id="3532"/>
      <w:r>
        <w:rPr>
          <w:rFonts w:hint="cs"/>
          <w:rtl/>
        </w:rPr>
        <w:t>י</w:t>
      </w:r>
      <w:r>
        <w:rPr>
          <w:rtl/>
        </w:rPr>
        <w:t xml:space="preserve">היו </w:t>
      </w:r>
      <w:bookmarkStart w:id="3533" w:name="_ETM_Q4_419120"/>
      <w:bookmarkEnd w:id="3533"/>
      <w:r>
        <w:rPr>
          <w:rtl/>
        </w:rPr>
        <w:t xml:space="preserve">כמו </w:t>
      </w:r>
      <w:bookmarkStart w:id="3534" w:name="_ETM_Q4_419360"/>
      <w:bookmarkEnd w:id="3534"/>
      <w:r>
        <w:rPr>
          <w:rtl/>
        </w:rPr>
        <w:t xml:space="preserve">ההוא </w:t>
      </w:r>
      <w:bookmarkStart w:id="3535" w:name="_ETM_Q4_419600"/>
      <w:bookmarkEnd w:id="3535"/>
      <w:r>
        <w:rPr>
          <w:rtl/>
        </w:rPr>
        <w:t xml:space="preserve">שצעק </w:t>
      </w:r>
      <w:bookmarkStart w:id="3536" w:name="_ETM_Q4_420470"/>
      <w:bookmarkEnd w:id="3536"/>
      <w:r>
        <w:rPr>
          <w:rFonts w:hint="cs"/>
          <w:rtl/>
        </w:rPr>
        <w:t>"</w:t>
      </w:r>
      <w:r>
        <w:rPr>
          <w:rtl/>
        </w:rPr>
        <w:t>זאב</w:t>
      </w:r>
      <w:r>
        <w:rPr>
          <w:rFonts w:hint="cs"/>
          <w:rtl/>
        </w:rPr>
        <w:t>,</w:t>
      </w:r>
      <w:r>
        <w:rPr>
          <w:rtl/>
        </w:rPr>
        <w:t xml:space="preserve"> </w:t>
      </w:r>
      <w:bookmarkStart w:id="3537" w:name="_ETM_Q4_420890"/>
      <w:bookmarkEnd w:id="3537"/>
      <w:r>
        <w:rPr>
          <w:rtl/>
        </w:rPr>
        <w:t>זאב</w:t>
      </w:r>
      <w:r>
        <w:rPr>
          <w:rFonts w:hint="cs"/>
          <w:rtl/>
        </w:rPr>
        <w:t>"</w:t>
      </w:r>
      <w:r>
        <w:rPr>
          <w:rtl/>
        </w:rPr>
        <w:t xml:space="preserve"> </w:t>
      </w:r>
      <w:bookmarkStart w:id="3538" w:name="_ETM_Q4_422010"/>
      <w:bookmarkEnd w:id="3538"/>
      <w:r>
        <w:rPr>
          <w:rtl/>
        </w:rPr>
        <w:t xml:space="preserve">וכשבא </w:t>
      </w:r>
      <w:bookmarkStart w:id="3539" w:name="_ETM_Q4_422519"/>
      <w:bookmarkEnd w:id="3539"/>
      <w:r>
        <w:rPr>
          <w:rtl/>
        </w:rPr>
        <w:t xml:space="preserve">הזאב </w:t>
      </w:r>
      <w:bookmarkStart w:id="3540" w:name="_ETM_Q4_422849"/>
      <w:bookmarkEnd w:id="3540"/>
      <w:r>
        <w:rPr>
          <w:rtl/>
        </w:rPr>
        <w:t xml:space="preserve">האמיתי </w:t>
      </w:r>
      <w:bookmarkStart w:id="3541" w:name="_ETM_Q4_424079"/>
      <w:bookmarkEnd w:id="3541"/>
      <w:r>
        <w:rPr>
          <w:rFonts w:hint="cs"/>
          <w:rtl/>
        </w:rPr>
        <w:t>– ו</w:t>
      </w:r>
      <w:r>
        <w:rPr>
          <w:rtl/>
        </w:rPr>
        <w:t xml:space="preserve">מסביבנו </w:t>
      </w:r>
      <w:bookmarkStart w:id="3542" w:name="_ETM_Q4_424590"/>
      <w:bookmarkEnd w:id="3542"/>
      <w:r>
        <w:rPr>
          <w:rtl/>
        </w:rPr>
        <w:t xml:space="preserve">יש </w:t>
      </w:r>
      <w:bookmarkStart w:id="3543" w:name="_ETM_Q4_424739"/>
      <w:bookmarkEnd w:id="3543"/>
      <w:r>
        <w:rPr>
          <w:rtl/>
        </w:rPr>
        <w:t xml:space="preserve">הרבה </w:t>
      </w:r>
      <w:bookmarkStart w:id="3544" w:name="_ETM_Q4_425010"/>
      <w:bookmarkEnd w:id="3544"/>
      <w:r>
        <w:rPr>
          <w:rtl/>
        </w:rPr>
        <w:t xml:space="preserve">זאבים </w:t>
      </w:r>
      <w:bookmarkStart w:id="3545" w:name="_ETM_Q4_425670"/>
      <w:bookmarkEnd w:id="3545"/>
      <w:r>
        <w:rPr>
          <w:rFonts w:hint="cs"/>
          <w:rtl/>
        </w:rPr>
        <w:t xml:space="preserve">– </w:t>
      </w:r>
      <w:bookmarkStart w:id="3546" w:name="_ETM_Q4_427848"/>
      <w:bookmarkEnd w:id="3546"/>
      <w:r>
        <w:rPr>
          <w:rtl/>
        </w:rPr>
        <w:t xml:space="preserve">אף </w:t>
      </w:r>
      <w:bookmarkStart w:id="3547" w:name="_ETM_Q4_425849"/>
      <w:bookmarkStart w:id="3548" w:name="_ETM_Q4_426000"/>
      <w:bookmarkEnd w:id="3547"/>
      <w:bookmarkEnd w:id="3548"/>
      <w:r>
        <w:rPr>
          <w:rFonts w:hint="cs"/>
          <w:rtl/>
        </w:rPr>
        <w:t xml:space="preserve">אחד </w:t>
      </w:r>
      <w:r>
        <w:rPr>
          <w:rtl/>
        </w:rPr>
        <w:t xml:space="preserve">כבר לא </w:t>
      </w:r>
      <w:bookmarkStart w:id="3549" w:name="_ETM_Q4_426120"/>
      <w:bookmarkEnd w:id="3549"/>
      <w:r>
        <w:rPr>
          <w:rtl/>
        </w:rPr>
        <w:t xml:space="preserve">קנה </w:t>
      </w:r>
      <w:bookmarkStart w:id="3550" w:name="_ETM_Q4_426420"/>
      <w:bookmarkStart w:id="3551" w:name="_ETM_Q4_426599"/>
      <w:bookmarkEnd w:id="3550"/>
      <w:bookmarkEnd w:id="3551"/>
      <w:r>
        <w:rPr>
          <w:rtl/>
        </w:rPr>
        <w:t xml:space="preserve">את </w:t>
      </w:r>
      <w:bookmarkStart w:id="3552" w:name="_ETM_Q4_426689"/>
      <w:bookmarkEnd w:id="3552"/>
      <w:r>
        <w:rPr>
          <w:rtl/>
        </w:rPr>
        <w:t xml:space="preserve">האזהרות </w:t>
      </w:r>
      <w:bookmarkStart w:id="3553" w:name="_ETM_Q4_427079"/>
      <w:bookmarkEnd w:id="3553"/>
      <w:r>
        <w:rPr>
          <w:rtl/>
        </w:rPr>
        <w:t>שלו</w:t>
      </w:r>
      <w:r>
        <w:rPr>
          <w:rFonts w:hint="cs"/>
          <w:rtl/>
        </w:rPr>
        <w:t>.</w:t>
      </w:r>
      <w:r>
        <w:rPr>
          <w:rtl/>
        </w:rPr>
        <w:t xml:space="preserve"> </w:t>
      </w:r>
      <w:bookmarkStart w:id="3554" w:name="_ETM_Q4_428209"/>
      <w:bookmarkEnd w:id="3554"/>
    </w:p>
    <w:p w:rsidR="00C85791" w:rsidRDefault="00C85791" w:rsidP="00967A0E">
      <w:pPr>
        <w:rPr>
          <w:rtl/>
        </w:rPr>
      </w:pPr>
    </w:p>
    <w:p w:rsidR="00C85791" w:rsidRDefault="00C85791" w:rsidP="00EF0FA9">
      <w:pPr>
        <w:rPr>
          <w:rtl/>
        </w:rPr>
      </w:pPr>
      <w:r>
        <w:rPr>
          <w:rtl/>
        </w:rPr>
        <w:t>ולמה</w:t>
      </w:r>
      <w:r>
        <w:rPr>
          <w:rFonts w:hint="cs"/>
          <w:rtl/>
        </w:rPr>
        <w:t>?</w:t>
      </w:r>
      <w:r>
        <w:rPr>
          <w:rtl/>
        </w:rPr>
        <w:t xml:space="preserve"> </w:t>
      </w:r>
      <w:bookmarkStart w:id="3555" w:name="_ETM_Q4_428930"/>
      <w:bookmarkEnd w:id="3555"/>
      <w:r>
        <w:rPr>
          <w:rtl/>
        </w:rPr>
        <w:t xml:space="preserve">במקרה </w:t>
      </w:r>
      <w:bookmarkStart w:id="3556" w:name="_ETM_Q4_429379"/>
      <w:bookmarkEnd w:id="3556"/>
      <w:r>
        <w:rPr>
          <w:rtl/>
        </w:rPr>
        <w:t xml:space="preserve">הטוב </w:t>
      </w:r>
      <w:bookmarkStart w:id="3557" w:name="_ETM_Q4_429709"/>
      <w:bookmarkEnd w:id="3557"/>
      <w:r>
        <w:rPr>
          <w:rtl/>
        </w:rPr>
        <w:t xml:space="preserve">הוא </w:t>
      </w:r>
      <w:bookmarkStart w:id="3558" w:name="_ETM_Q4_429769"/>
      <w:bookmarkEnd w:id="3558"/>
      <w:r>
        <w:rPr>
          <w:rtl/>
        </w:rPr>
        <w:t xml:space="preserve">נתפס </w:t>
      </w:r>
      <w:bookmarkStart w:id="3559" w:name="_ETM_Q4_430159"/>
      <w:bookmarkEnd w:id="3559"/>
      <w:r>
        <w:rPr>
          <w:rtl/>
        </w:rPr>
        <w:t xml:space="preserve">כסתם </w:t>
      </w:r>
      <w:bookmarkStart w:id="3560" w:name="_ETM_Q4_430519"/>
      <w:bookmarkEnd w:id="3560"/>
      <w:r>
        <w:rPr>
          <w:rtl/>
        </w:rPr>
        <w:t xml:space="preserve">צעקן </w:t>
      </w:r>
      <w:bookmarkStart w:id="3561" w:name="_ETM_Q4_431029"/>
      <w:bookmarkEnd w:id="3561"/>
      <w:r>
        <w:rPr>
          <w:rtl/>
        </w:rPr>
        <w:t xml:space="preserve">שלא </w:t>
      </w:r>
      <w:bookmarkStart w:id="3562" w:name="_ETM_Q4_431239"/>
      <w:bookmarkEnd w:id="3562"/>
      <w:r>
        <w:rPr>
          <w:rtl/>
        </w:rPr>
        <w:t xml:space="preserve">מבין </w:t>
      </w:r>
      <w:bookmarkStart w:id="3563" w:name="_ETM_Q4_431510"/>
      <w:bookmarkEnd w:id="3563"/>
      <w:r>
        <w:rPr>
          <w:rtl/>
        </w:rPr>
        <w:t>בזאבים</w:t>
      </w:r>
      <w:r>
        <w:rPr>
          <w:rFonts w:hint="cs"/>
          <w:rtl/>
        </w:rPr>
        <w:t>,</w:t>
      </w:r>
      <w:r>
        <w:rPr>
          <w:rtl/>
        </w:rPr>
        <w:t xml:space="preserve"> </w:t>
      </w:r>
      <w:bookmarkStart w:id="3564" w:name="_ETM_Q4_432590"/>
      <w:bookmarkEnd w:id="3564"/>
      <w:r>
        <w:rPr>
          <w:rtl/>
        </w:rPr>
        <w:t xml:space="preserve">לא </w:t>
      </w:r>
      <w:bookmarkStart w:id="3565" w:name="_ETM_Q4_432769"/>
      <w:bookmarkEnd w:id="3565"/>
      <w:r>
        <w:rPr>
          <w:rtl/>
        </w:rPr>
        <w:t xml:space="preserve">יודע </w:t>
      </w:r>
      <w:bookmarkStart w:id="3566" w:name="_ETM_Q4_433040"/>
      <w:bookmarkEnd w:id="3566"/>
      <w:r>
        <w:rPr>
          <w:rtl/>
        </w:rPr>
        <w:t xml:space="preserve">לזהות </w:t>
      </w:r>
      <w:bookmarkStart w:id="3567" w:name="_ETM_Q4_433340"/>
      <w:bookmarkEnd w:id="3567"/>
      <w:r>
        <w:rPr>
          <w:rtl/>
        </w:rPr>
        <w:t xml:space="preserve">את </w:t>
      </w:r>
      <w:bookmarkStart w:id="3568" w:name="_ETM_Q4_433400"/>
      <w:bookmarkEnd w:id="3568"/>
      <w:r>
        <w:rPr>
          <w:rtl/>
        </w:rPr>
        <w:t xml:space="preserve">הסכנות </w:t>
      </w:r>
      <w:bookmarkStart w:id="3569" w:name="_ETM_Q4_434180"/>
      <w:bookmarkEnd w:id="3569"/>
      <w:r>
        <w:rPr>
          <w:rtl/>
        </w:rPr>
        <w:t xml:space="preserve">ולכן </w:t>
      </w:r>
      <w:bookmarkStart w:id="3570" w:name="_ETM_Q4_434480"/>
      <w:bookmarkEnd w:id="3570"/>
      <w:r>
        <w:rPr>
          <w:rtl/>
        </w:rPr>
        <w:t xml:space="preserve">אין </w:t>
      </w:r>
      <w:bookmarkStart w:id="3571" w:name="_ETM_Q4_434629"/>
      <w:bookmarkEnd w:id="3571"/>
      <w:r>
        <w:rPr>
          <w:rtl/>
        </w:rPr>
        <w:t xml:space="preserve">עניין </w:t>
      </w:r>
      <w:bookmarkStart w:id="3572" w:name="_ETM_Q4_434930"/>
      <w:bookmarkEnd w:id="3572"/>
      <w:r>
        <w:rPr>
          <w:rtl/>
        </w:rPr>
        <w:t xml:space="preserve">להקשיב </w:t>
      </w:r>
      <w:bookmarkStart w:id="3573" w:name="_ETM_Q4_435319"/>
      <w:bookmarkEnd w:id="3573"/>
      <w:r>
        <w:rPr>
          <w:rtl/>
        </w:rPr>
        <w:t>לו</w:t>
      </w:r>
      <w:r>
        <w:rPr>
          <w:rFonts w:hint="cs"/>
          <w:rtl/>
        </w:rPr>
        <w:t>,</w:t>
      </w:r>
      <w:r>
        <w:rPr>
          <w:rtl/>
        </w:rPr>
        <w:t xml:space="preserve"> </w:t>
      </w:r>
      <w:bookmarkStart w:id="3574" w:name="_ETM_Q4_436199"/>
      <w:bookmarkEnd w:id="3574"/>
      <w:r>
        <w:rPr>
          <w:rtl/>
        </w:rPr>
        <w:t xml:space="preserve">ובמקרה </w:t>
      </w:r>
      <w:bookmarkStart w:id="3575" w:name="_ETM_Q4_436710"/>
      <w:bookmarkEnd w:id="3575"/>
      <w:r>
        <w:rPr>
          <w:rtl/>
        </w:rPr>
        <w:t>הפחות</w:t>
      </w:r>
      <w:bookmarkStart w:id="3576" w:name="_ETM_Q4_437220"/>
      <w:bookmarkEnd w:id="3576"/>
      <w:r>
        <w:rPr>
          <w:rFonts w:hint="cs"/>
          <w:rtl/>
        </w:rPr>
        <w:t>-</w:t>
      </w:r>
      <w:r>
        <w:rPr>
          <w:rtl/>
        </w:rPr>
        <w:t>טוב</w:t>
      </w:r>
      <w:r w:rsidR="00EF0FA9">
        <w:rPr>
          <w:rFonts w:hint="cs"/>
          <w:rtl/>
        </w:rPr>
        <w:t>,</w:t>
      </w:r>
      <w:r>
        <w:rPr>
          <w:rtl/>
        </w:rPr>
        <w:t xml:space="preserve"> </w:t>
      </w:r>
      <w:bookmarkStart w:id="3577" w:name="_ETM_Q4_437880"/>
      <w:bookmarkEnd w:id="3577"/>
      <w:r>
        <w:rPr>
          <w:rtl/>
        </w:rPr>
        <w:t xml:space="preserve">מי </w:t>
      </w:r>
      <w:bookmarkStart w:id="3578" w:name="_ETM_Q4_438060"/>
      <w:bookmarkEnd w:id="3578"/>
      <w:r>
        <w:rPr>
          <w:rtl/>
        </w:rPr>
        <w:t xml:space="preserve">שלא </w:t>
      </w:r>
      <w:bookmarkStart w:id="3579" w:name="_ETM_Q4_438360"/>
      <w:bookmarkEnd w:id="3579"/>
      <w:r>
        <w:rPr>
          <w:rtl/>
        </w:rPr>
        <w:t xml:space="preserve">מציע </w:t>
      </w:r>
      <w:bookmarkStart w:id="3580" w:name="_ETM_Q4_438720"/>
      <w:bookmarkEnd w:id="3580"/>
      <w:r>
        <w:rPr>
          <w:rtl/>
        </w:rPr>
        <w:t xml:space="preserve">חלופה </w:t>
      </w:r>
      <w:bookmarkStart w:id="3581" w:name="_ETM_Q4_439199"/>
      <w:bookmarkEnd w:id="3581"/>
      <w:r>
        <w:rPr>
          <w:rtl/>
        </w:rPr>
        <w:t>טובה</w:t>
      </w:r>
      <w:r>
        <w:rPr>
          <w:rFonts w:hint="cs"/>
          <w:rtl/>
        </w:rPr>
        <w:t>,</w:t>
      </w:r>
      <w:r>
        <w:rPr>
          <w:rtl/>
        </w:rPr>
        <w:t xml:space="preserve"> </w:t>
      </w:r>
      <w:bookmarkStart w:id="3582" w:name="_ETM_Q4_440010"/>
      <w:bookmarkEnd w:id="3582"/>
      <w:r>
        <w:rPr>
          <w:rtl/>
        </w:rPr>
        <w:t xml:space="preserve">הציבור </w:t>
      </w:r>
      <w:bookmarkStart w:id="3583" w:name="_ETM_Q4_440490"/>
      <w:bookmarkEnd w:id="3583"/>
      <w:r>
        <w:rPr>
          <w:rtl/>
        </w:rPr>
        <w:t xml:space="preserve">מגיע </w:t>
      </w:r>
      <w:bookmarkStart w:id="3584" w:name="_ETM_Q4_440760"/>
      <w:bookmarkEnd w:id="3584"/>
      <w:r>
        <w:rPr>
          <w:rtl/>
        </w:rPr>
        <w:t xml:space="preserve">למסקנה </w:t>
      </w:r>
      <w:bookmarkStart w:id="3585" w:name="_ETM_Q4_441300"/>
      <w:bookmarkEnd w:id="3585"/>
      <w:r>
        <w:rPr>
          <w:rtl/>
        </w:rPr>
        <w:t xml:space="preserve">שמה </w:t>
      </w:r>
      <w:bookmarkStart w:id="3586" w:name="_ETM_Q4_441570"/>
      <w:bookmarkEnd w:id="3586"/>
      <w:r>
        <w:rPr>
          <w:rtl/>
        </w:rPr>
        <w:t xml:space="preserve">שמעניין </w:t>
      </w:r>
      <w:bookmarkStart w:id="3587" w:name="_ETM_Q4_442169"/>
      <w:bookmarkEnd w:id="3587"/>
      <w:r>
        <w:rPr>
          <w:rtl/>
        </w:rPr>
        <w:t xml:space="preserve">אותו </w:t>
      </w:r>
      <w:bookmarkStart w:id="3588" w:name="_ETM_Q4_442500"/>
      <w:bookmarkEnd w:id="3588"/>
      <w:r>
        <w:rPr>
          <w:rtl/>
        </w:rPr>
        <w:t>ה</w:t>
      </w:r>
      <w:r>
        <w:rPr>
          <w:rFonts w:hint="cs"/>
          <w:rtl/>
        </w:rPr>
        <w:t>וא</w:t>
      </w:r>
      <w:r>
        <w:rPr>
          <w:rtl/>
        </w:rPr>
        <w:t xml:space="preserve"> </w:t>
      </w:r>
      <w:bookmarkStart w:id="3589" w:name="_ETM_Q4_442680"/>
      <w:bookmarkEnd w:id="3589"/>
      <w:r>
        <w:rPr>
          <w:rtl/>
        </w:rPr>
        <w:t xml:space="preserve">לא </w:t>
      </w:r>
      <w:bookmarkStart w:id="3590" w:name="_ETM_Q4_442830"/>
      <w:bookmarkEnd w:id="3590"/>
      <w:r>
        <w:rPr>
          <w:rtl/>
        </w:rPr>
        <w:t xml:space="preserve">הנושא </w:t>
      </w:r>
      <w:bookmarkStart w:id="3591" w:name="_ETM_Q4_443910"/>
      <w:bookmarkEnd w:id="3591"/>
      <w:r>
        <w:rPr>
          <w:rtl/>
        </w:rPr>
        <w:t xml:space="preserve">אלא </w:t>
      </w:r>
      <w:bookmarkStart w:id="3592" w:name="_ETM_Q4_444270"/>
      <w:bookmarkEnd w:id="3592"/>
      <w:r>
        <w:rPr>
          <w:rtl/>
        </w:rPr>
        <w:t>הכיסא</w:t>
      </w:r>
      <w:r>
        <w:rPr>
          <w:rFonts w:hint="cs"/>
          <w:rtl/>
        </w:rPr>
        <w:t>;</w:t>
      </w:r>
      <w:r>
        <w:rPr>
          <w:rtl/>
        </w:rPr>
        <w:t xml:space="preserve"> </w:t>
      </w:r>
      <w:bookmarkStart w:id="3593" w:name="_ETM_Q4_445290"/>
      <w:bookmarkEnd w:id="3593"/>
      <w:r>
        <w:rPr>
          <w:rtl/>
        </w:rPr>
        <w:t xml:space="preserve">לא </w:t>
      </w:r>
      <w:bookmarkStart w:id="3594" w:name="_ETM_Q4_445500"/>
      <w:bookmarkEnd w:id="3594"/>
      <w:r>
        <w:rPr>
          <w:rFonts w:hint="cs"/>
          <w:rtl/>
        </w:rPr>
        <w:t>איך</w:t>
      </w:r>
      <w:r>
        <w:rPr>
          <w:rtl/>
        </w:rPr>
        <w:t xml:space="preserve"> </w:t>
      </w:r>
      <w:bookmarkStart w:id="3595" w:name="_ETM_Q4_445710"/>
      <w:bookmarkEnd w:id="3595"/>
      <w:r>
        <w:rPr>
          <w:rtl/>
        </w:rPr>
        <w:t xml:space="preserve">באמת </w:t>
      </w:r>
      <w:bookmarkStart w:id="3596" w:name="_ETM_Q4_446220"/>
      <w:bookmarkEnd w:id="3596"/>
      <w:r>
        <w:rPr>
          <w:rtl/>
        </w:rPr>
        <w:t xml:space="preserve">מתמודדים </w:t>
      </w:r>
      <w:bookmarkStart w:id="3597" w:name="_ETM_Q4_446790"/>
      <w:bookmarkEnd w:id="3597"/>
      <w:r>
        <w:rPr>
          <w:rtl/>
        </w:rPr>
        <w:t xml:space="preserve">עם </w:t>
      </w:r>
      <w:bookmarkStart w:id="3598" w:name="_ETM_Q4_446910"/>
      <w:bookmarkEnd w:id="3598"/>
      <w:r>
        <w:rPr>
          <w:rtl/>
        </w:rPr>
        <w:t xml:space="preserve">זאבים </w:t>
      </w:r>
      <w:bookmarkStart w:id="3599" w:name="_ETM_Q4_447960"/>
      <w:bookmarkEnd w:id="3599"/>
      <w:r>
        <w:rPr>
          <w:rtl/>
        </w:rPr>
        <w:t xml:space="preserve">אלא </w:t>
      </w:r>
      <w:bookmarkStart w:id="3600" w:name="_ETM_Q4_448229"/>
      <w:bookmarkEnd w:id="3600"/>
      <w:r>
        <w:rPr>
          <w:rtl/>
        </w:rPr>
        <w:t xml:space="preserve">איך </w:t>
      </w:r>
      <w:bookmarkStart w:id="3601" w:name="_ETM_Q4_448410"/>
      <w:bookmarkEnd w:id="3601"/>
      <w:r>
        <w:rPr>
          <w:rtl/>
        </w:rPr>
        <w:t xml:space="preserve">הופכים </w:t>
      </w:r>
      <w:bookmarkStart w:id="3602" w:name="_ETM_Q4_448770"/>
      <w:bookmarkEnd w:id="3602"/>
      <w:r>
        <w:rPr>
          <w:rtl/>
        </w:rPr>
        <w:t xml:space="preserve">אחים </w:t>
      </w:r>
      <w:bookmarkStart w:id="3603" w:name="_ETM_Q4_449130"/>
      <w:bookmarkEnd w:id="3603"/>
      <w:r>
        <w:rPr>
          <w:rtl/>
        </w:rPr>
        <w:t>לזאבים</w:t>
      </w:r>
      <w:r>
        <w:rPr>
          <w:rFonts w:hint="cs"/>
          <w:rtl/>
        </w:rPr>
        <w:t>,</w:t>
      </w:r>
      <w:r>
        <w:rPr>
          <w:rtl/>
        </w:rPr>
        <w:t xml:space="preserve"> </w:t>
      </w:r>
      <w:bookmarkStart w:id="3604" w:name="_ETM_Q4_450180"/>
      <w:bookmarkEnd w:id="3604"/>
      <w:r>
        <w:rPr>
          <w:rtl/>
        </w:rPr>
        <w:t xml:space="preserve">איך </w:t>
      </w:r>
      <w:bookmarkStart w:id="3605" w:name="_ETM_Q4_450389"/>
      <w:bookmarkEnd w:id="3605"/>
      <w:r>
        <w:rPr>
          <w:rtl/>
        </w:rPr>
        <w:t xml:space="preserve">רק </w:t>
      </w:r>
      <w:bookmarkStart w:id="3606" w:name="_ETM_Q4_450570"/>
      <w:bookmarkEnd w:id="3606"/>
      <w:r>
        <w:rPr>
          <w:rtl/>
        </w:rPr>
        <w:t xml:space="preserve">משסים </w:t>
      </w:r>
      <w:bookmarkStart w:id="3607" w:name="_ETM_Q4_451110"/>
      <w:bookmarkEnd w:id="3607"/>
      <w:r>
        <w:rPr>
          <w:rtl/>
        </w:rPr>
        <w:t>ומפלגים</w:t>
      </w:r>
      <w:r>
        <w:rPr>
          <w:rFonts w:hint="cs"/>
          <w:rtl/>
        </w:rPr>
        <w:t>,</w:t>
      </w:r>
      <w:r>
        <w:rPr>
          <w:rtl/>
        </w:rPr>
        <w:t xml:space="preserve"> </w:t>
      </w:r>
      <w:bookmarkStart w:id="3608" w:name="_ETM_Q4_452139"/>
      <w:bookmarkEnd w:id="3608"/>
      <w:r>
        <w:rPr>
          <w:rtl/>
        </w:rPr>
        <w:t xml:space="preserve">איך </w:t>
      </w:r>
      <w:bookmarkStart w:id="3609" w:name="_ETM_Q4_452380"/>
      <w:bookmarkEnd w:id="3609"/>
      <w:r>
        <w:rPr>
          <w:rtl/>
        </w:rPr>
        <w:t xml:space="preserve">משתמשים </w:t>
      </w:r>
      <w:bookmarkStart w:id="3610" w:name="_ETM_Q4_453009"/>
      <w:bookmarkEnd w:id="3610"/>
      <w:r>
        <w:rPr>
          <w:rtl/>
        </w:rPr>
        <w:t xml:space="preserve">במצוקות </w:t>
      </w:r>
      <w:bookmarkStart w:id="3611" w:name="_ETM_Q4_453639"/>
      <w:bookmarkEnd w:id="3611"/>
      <w:r>
        <w:rPr>
          <w:rtl/>
        </w:rPr>
        <w:t xml:space="preserve">האמיתיות </w:t>
      </w:r>
      <w:bookmarkStart w:id="3612" w:name="_ETM_Q4_454210"/>
      <w:bookmarkEnd w:id="3612"/>
      <w:r>
        <w:rPr>
          <w:rtl/>
        </w:rPr>
        <w:t xml:space="preserve">של </w:t>
      </w:r>
      <w:bookmarkStart w:id="3613" w:name="_ETM_Q4_454360"/>
      <w:bookmarkEnd w:id="3613"/>
      <w:r>
        <w:rPr>
          <w:rtl/>
        </w:rPr>
        <w:t xml:space="preserve">האזרחים </w:t>
      </w:r>
      <w:bookmarkStart w:id="3614" w:name="_ETM_Q4_455470"/>
      <w:bookmarkEnd w:id="3614"/>
      <w:r>
        <w:rPr>
          <w:rtl/>
        </w:rPr>
        <w:t xml:space="preserve">כדי </w:t>
      </w:r>
      <w:bookmarkStart w:id="3615" w:name="_ETM_Q4_456009"/>
      <w:bookmarkEnd w:id="3615"/>
      <w:r>
        <w:rPr>
          <w:rtl/>
        </w:rPr>
        <w:t>ל</w:t>
      </w:r>
      <w:r>
        <w:rPr>
          <w:rFonts w:hint="cs"/>
          <w:rtl/>
        </w:rPr>
        <w:t>התרווח בכיסאות סביב הממשלה</w:t>
      </w:r>
      <w:r w:rsidR="00EF0FA9">
        <w:rPr>
          <w:rFonts w:hint="cs"/>
          <w:rtl/>
        </w:rPr>
        <w:t>.</w:t>
      </w:r>
      <w:r>
        <w:rPr>
          <w:rFonts w:hint="cs"/>
          <w:rtl/>
        </w:rPr>
        <w:t xml:space="preserve"> </w:t>
      </w:r>
    </w:p>
    <w:p w:rsidR="00C85791" w:rsidRDefault="00C85791" w:rsidP="00967A0E">
      <w:pPr>
        <w:rPr>
          <w:rtl/>
        </w:rPr>
      </w:pPr>
    </w:p>
    <w:p w:rsidR="00C85791" w:rsidRDefault="00C85791" w:rsidP="00967A0E">
      <w:pPr>
        <w:pStyle w:val="af6"/>
        <w:keepNext/>
        <w:rPr>
          <w:rtl/>
        </w:rPr>
      </w:pPr>
      <w:bookmarkStart w:id="3616" w:name="ET_interruption_5082_34"/>
      <w:r w:rsidRPr="002F2453">
        <w:rPr>
          <w:rStyle w:val="TagStyle"/>
          <w:rtl/>
        </w:rPr>
        <w:t xml:space="preserve"> &lt;&lt; קריאה &gt;&gt;</w:t>
      </w:r>
      <w:r w:rsidRPr="00FE6496">
        <w:rPr>
          <w:rStyle w:val="TagStyle"/>
          <w:rtl/>
        </w:rPr>
        <w:t xml:space="preserve"> </w:t>
      </w:r>
      <w:r>
        <w:rPr>
          <w:rtl/>
        </w:rPr>
        <w:t>מאיר כהן (יש עתיד):</w:t>
      </w:r>
      <w:r w:rsidRPr="00FE6496">
        <w:rPr>
          <w:rStyle w:val="TagStyle"/>
          <w:rtl/>
        </w:rPr>
        <w:t xml:space="preserve"> </w:t>
      </w:r>
      <w:r w:rsidRPr="002F2453">
        <w:rPr>
          <w:rStyle w:val="TagStyle"/>
          <w:rtl/>
        </w:rPr>
        <w:t>&lt;&lt; קריאה &gt;&gt;</w:t>
      </w:r>
      <w:r>
        <w:rPr>
          <w:rtl/>
        </w:rPr>
        <w:t xml:space="preserve">   </w:t>
      </w:r>
      <w:bookmarkEnd w:id="3616"/>
    </w:p>
    <w:p w:rsidR="00C85791" w:rsidRDefault="00C85791" w:rsidP="00ED58FB">
      <w:pPr>
        <w:rPr>
          <w:rtl/>
        </w:rPr>
      </w:pPr>
    </w:p>
    <w:p w:rsidR="00C85791" w:rsidRDefault="00C85791" w:rsidP="00967A0E">
      <w:pPr>
        <w:rPr>
          <w:rtl/>
        </w:rPr>
      </w:pPr>
      <w:r>
        <w:rPr>
          <w:rFonts w:hint="cs"/>
          <w:rtl/>
        </w:rPr>
        <w:t>עמית, עמית.</w:t>
      </w:r>
    </w:p>
    <w:p w:rsidR="00C85791" w:rsidRPr="00FE6496" w:rsidRDefault="00C85791" w:rsidP="00967A0E">
      <w:pPr>
        <w:rPr>
          <w:rtl/>
        </w:rPr>
      </w:pPr>
      <w:bookmarkStart w:id="3617" w:name="_ETM_Q4_454815"/>
      <w:bookmarkStart w:id="3618" w:name="_ETM_Q4_454871"/>
      <w:bookmarkEnd w:id="3617"/>
      <w:bookmarkEnd w:id="3618"/>
    </w:p>
    <w:p w:rsidR="00C85791" w:rsidRDefault="00C85791" w:rsidP="00967A0E">
      <w:pPr>
        <w:pStyle w:val="af7"/>
        <w:keepNext/>
        <w:rPr>
          <w:rtl/>
        </w:rPr>
      </w:pPr>
      <w:bookmarkStart w:id="3619" w:name="ET_yor_6423_33"/>
      <w:r w:rsidRPr="002F2453">
        <w:rPr>
          <w:rStyle w:val="TagStyle"/>
          <w:rtl/>
        </w:rPr>
        <w:t xml:space="preserve"> &lt;&lt; יור &gt;&gt;</w:t>
      </w:r>
      <w:r w:rsidRPr="00FE6496">
        <w:rPr>
          <w:rStyle w:val="TagStyle"/>
          <w:rtl/>
        </w:rPr>
        <w:t xml:space="preserve"> </w:t>
      </w:r>
      <w:r>
        <w:rPr>
          <w:rtl/>
        </w:rPr>
        <w:t>היו"ר אמיר אוחנה:</w:t>
      </w:r>
      <w:r w:rsidRPr="00FE6496">
        <w:rPr>
          <w:rStyle w:val="TagStyle"/>
          <w:rtl/>
        </w:rPr>
        <w:t xml:space="preserve"> </w:t>
      </w:r>
      <w:r w:rsidRPr="002F2453">
        <w:rPr>
          <w:rStyle w:val="TagStyle"/>
          <w:rtl/>
        </w:rPr>
        <w:t>&lt;&lt; יור &gt;&gt;</w:t>
      </w:r>
      <w:r>
        <w:rPr>
          <w:rtl/>
        </w:rPr>
        <w:t xml:space="preserve">   </w:t>
      </w:r>
      <w:bookmarkEnd w:id="3619"/>
    </w:p>
    <w:p w:rsidR="00C85791" w:rsidRDefault="00C85791" w:rsidP="00ED58FB">
      <w:pPr>
        <w:rPr>
          <w:rtl/>
        </w:rPr>
      </w:pPr>
    </w:p>
    <w:p w:rsidR="00C85791" w:rsidRDefault="00C85791" w:rsidP="00967A0E">
      <w:pPr>
        <w:rPr>
          <w:rtl/>
        </w:rPr>
      </w:pPr>
      <w:r>
        <w:rPr>
          <w:rFonts w:hint="cs"/>
          <w:rtl/>
        </w:rPr>
        <w:t>חבר הכנסת כהן, עמדתי על זכותך לדבר.</w:t>
      </w:r>
    </w:p>
    <w:p w:rsidR="00C85791" w:rsidRDefault="00C85791" w:rsidP="00967A0E">
      <w:pPr>
        <w:rPr>
          <w:rtl/>
        </w:rPr>
      </w:pPr>
    </w:p>
    <w:p w:rsidR="00C85791" w:rsidRDefault="00C85791" w:rsidP="00967A0E">
      <w:pPr>
        <w:pStyle w:val="af6"/>
        <w:keepNext/>
        <w:rPr>
          <w:rtl/>
        </w:rPr>
      </w:pPr>
      <w:bookmarkStart w:id="3620" w:name="ET_interruption_5787_35"/>
      <w:r w:rsidRPr="002F2453">
        <w:rPr>
          <w:rStyle w:val="TagStyle"/>
          <w:rtl/>
        </w:rPr>
        <w:t xml:space="preserve"> &lt;&lt; קריאה &gt;&gt;</w:t>
      </w:r>
      <w:r w:rsidRPr="00FE6496">
        <w:rPr>
          <w:rStyle w:val="TagStyle"/>
          <w:rtl/>
        </w:rPr>
        <w:t xml:space="preserve"> </w:t>
      </w:r>
      <w:r>
        <w:rPr>
          <w:rtl/>
        </w:rPr>
        <w:t>יוראי להב הרצנו (יש עתיד):</w:t>
      </w:r>
      <w:r w:rsidRPr="00FE6496">
        <w:rPr>
          <w:rStyle w:val="TagStyle"/>
          <w:rtl/>
        </w:rPr>
        <w:t xml:space="preserve"> </w:t>
      </w:r>
      <w:r w:rsidRPr="002F2453">
        <w:rPr>
          <w:rStyle w:val="TagStyle"/>
          <w:rtl/>
        </w:rPr>
        <w:t>&lt;&lt; קריאה &gt;&gt;</w:t>
      </w:r>
      <w:r>
        <w:rPr>
          <w:rtl/>
        </w:rPr>
        <w:t xml:space="preserve">   </w:t>
      </w:r>
      <w:bookmarkEnd w:id="3620"/>
    </w:p>
    <w:p w:rsidR="00C85791" w:rsidRDefault="00C85791" w:rsidP="00ED58FB">
      <w:pPr>
        <w:rPr>
          <w:rtl/>
        </w:rPr>
      </w:pPr>
    </w:p>
    <w:p w:rsidR="00C85791" w:rsidRDefault="00C85791" w:rsidP="001D0D58">
      <w:pPr>
        <w:rPr>
          <w:rtl/>
        </w:rPr>
      </w:pPr>
      <w:r>
        <w:rPr>
          <w:rFonts w:hint="cs"/>
          <w:rtl/>
          <w:lang w:eastAsia="he-IL"/>
        </w:rPr>
        <w:t xml:space="preserve">אתה זוכר ששלושה שבועות לפני תחילת המלחמה ראש האופוזיציה הזהיר אתכם ואתם התעלמתם? הוא הזהיר אתכם ואתם התעלמתם. </w:t>
      </w:r>
    </w:p>
    <w:p w:rsidR="00C85791" w:rsidRDefault="00C85791" w:rsidP="00967A0E">
      <w:pPr>
        <w:rPr>
          <w:rtl/>
        </w:rPr>
      </w:pPr>
      <w:bookmarkStart w:id="3621" w:name="_ETM_Q4_458458"/>
      <w:bookmarkStart w:id="3622" w:name="_ETM_Q4_458522"/>
      <w:bookmarkEnd w:id="3621"/>
      <w:bookmarkEnd w:id="3622"/>
    </w:p>
    <w:p w:rsidR="00C85791" w:rsidRDefault="00C85791" w:rsidP="00967A0E">
      <w:pPr>
        <w:pStyle w:val="-"/>
        <w:keepNext/>
        <w:rPr>
          <w:rtl/>
        </w:rPr>
      </w:pPr>
      <w:bookmarkStart w:id="3623" w:name="ET_speakercontinue_6164_36"/>
      <w:r w:rsidRPr="002F2453">
        <w:rPr>
          <w:rStyle w:val="TagStyle"/>
          <w:rtl/>
        </w:rPr>
        <w:t xml:space="preserve"> &lt;&lt; דובר_המשך &gt;&gt;</w:t>
      </w:r>
      <w:r w:rsidRPr="00FE6496">
        <w:rPr>
          <w:rStyle w:val="TagStyle"/>
          <w:rtl/>
        </w:rPr>
        <w:t xml:space="preserve"> </w:t>
      </w:r>
      <w:r>
        <w:rPr>
          <w:rtl/>
        </w:rPr>
        <w:t>עמית הלוי (הליכוד):</w:t>
      </w:r>
      <w:r w:rsidRPr="00FE6496">
        <w:rPr>
          <w:rStyle w:val="TagStyle"/>
          <w:rtl/>
        </w:rPr>
        <w:t xml:space="preserve"> </w:t>
      </w:r>
      <w:r w:rsidRPr="002F2453">
        <w:rPr>
          <w:rStyle w:val="TagStyle"/>
          <w:rtl/>
        </w:rPr>
        <w:t>&lt;&lt; דובר_המשך &gt;&gt;</w:t>
      </w:r>
      <w:r>
        <w:rPr>
          <w:rtl/>
        </w:rPr>
        <w:t xml:space="preserve">   </w:t>
      </w:r>
      <w:bookmarkEnd w:id="3623"/>
    </w:p>
    <w:p w:rsidR="00C85791" w:rsidRDefault="00C85791" w:rsidP="00ED58FB">
      <w:pPr>
        <w:rPr>
          <w:rtl/>
        </w:rPr>
      </w:pPr>
    </w:p>
    <w:p w:rsidR="00C85791" w:rsidRDefault="00C85791" w:rsidP="00330489">
      <w:pPr>
        <w:rPr>
          <w:rtl/>
        </w:rPr>
      </w:pPr>
      <w:bookmarkStart w:id="3624" w:name="_ETM_Q4_457029"/>
      <w:bookmarkStart w:id="3625" w:name="_ETM_Q4_457479"/>
      <w:bookmarkStart w:id="3626" w:name="_ETM_Q4_458529"/>
      <w:bookmarkEnd w:id="3624"/>
      <w:bookmarkEnd w:id="3625"/>
      <w:bookmarkEnd w:id="3626"/>
      <w:r>
        <w:rPr>
          <w:rtl/>
        </w:rPr>
        <w:t xml:space="preserve">ואת </w:t>
      </w:r>
      <w:bookmarkStart w:id="3627" w:name="_ETM_Q4_458770"/>
      <w:bookmarkEnd w:id="3627"/>
      <w:r>
        <w:rPr>
          <w:rtl/>
        </w:rPr>
        <w:t xml:space="preserve">המניפולציות </w:t>
      </w:r>
      <w:bookmarkStart w:id="3628" w:name="_ETM_Q4_459670"/>
      <w:bookmarkEnd w:id="3628"/>
      <w:r>
        <w:rPr>
          <w:rtl/>
        </w:rPr>
        <w:t>הללו</w:t>
      </w:r>
      <w:r>
        <w:rPr>
          <w:rFonts w:hint="cs"/>
          <w:rtl/>
        </w:rPr>
        <w:t>, יוראי, אתם עושים תוך כדי</w:t>
      </w:r>
      <w:r>
        <w:rPr>
          <w:rtl/>
        </w:rPr>
        <w:t xml:space="preserve"> </w:t>
      </w:r>
      <w:bookmarkStart w:id="3629" w:name="_ETM_Q4_463150"/>
      <w:bookmarkEnd w:id="3629"/>
      <w:r>
        <w:rPr>
          <w:rFonts w:hint="cs"/>
          <w:rtl/>
        </w:rPr>
        <w:t>ה</w:t>
      </w:r>
      <w:r>
        <w:rPr>
          <w:rtl/>
        </w:rPr>
        <w:t>מלחמה</w:t>
      </w:r>
      <w:r>
        <w:rPr>
          <w:rFonts w:hint="cs"/>
          <w:rtl/>
        </w:rPr>
        <w:t xml:space="preserve"> </w:t>
      </w:r>
      <w:r w:rsidR="00330489">
        <w:rPr>
          <w:rFonts w:hint="cs"/>
          <w:rtl/>
        </w:rPr>
        <w:t>– –</w:t>
      </w:r>
      <w:r>
        <w:rPr>
          <w:rFonts w:hint="cs"/>
          <w:rtl/>
        </w:rPr>
        <w:t xml:space="preserve"> </w:t>
      </w:r>
    </w:p>
    <w:p w:rsidR="00C85791" w:rsidRDefault="00C85791" w:rsidP="00967A0E">
      <w:pPr>
        <w:rPr>
          <w:rtl/>
        </w:rPr>
      </w:pPr>
      <w:bookmarkStart w:id="3630" w:name="_ETM_Q4_461586"/>
      <w:bookmarkStart w:id="3631" w:name="_ETM_Q4_461659"/>
      <w:bookmarkEnd w:id="3630"/>
      <w:bookmarkEnd w:id="3631"/>
    </w:p>
    <w:p w:rsidR="00C85791" w:rsidRDefault="00C85791" w:rsidP="00967A0E">
      <w:pPr>
        <w:pStyle w:val="af7"/>
        <w:keepNext/>
        <w:rPr>
          <w:rtl/>
        </w:rPr>
      </w:pPr>
      <w:bookmarkStart w:id="3632" w:name="ET_yor_6423_37"/>
      <w:r w:rsidRPr="002F2453">
        <w:rPr>
          <w:rStyle w:val="TagStyle"/>
          <w:rtl/>
        </w:rPr>
        <w:t xml:space="preserve"> &lt;&lt; יור &gt;&gt;</w:t>
      </w:r>
      <w:r w:rsidRPr="00FE6496">
        <w:rPr>
          <w:rStyle w:val="TagStyle"/>
          <w:rtl/>
        </w:rPr>
        <w:t xml:space="preserve"> </w:t>
      </w:r>
      <w:r>
        <w:rPr>
          <w:rtl/>
        </w:rPr>
        <w:t>היו"ר אמיר אוחנה:</w:t>
      </w:r>
      <w:r w:rsidRPr="00FE6496">
        <w:rPr>
          <w:rStyle w:val="TagStyle"/>
          <w:rtl/>
        </w:rPr>
        <w:t xml:space="preserve"> </w:t>
      </w:r>
      <w:r w:rsidRPr="002F2453">
        <w:rPr>
          <w:rStyle w:val="TagStyle"/>
          <w:rtl/>
        </w:rPr>
        <w:t>&lt;&lt; יור &gt;&gt;</w:t>
      </w:r>
      <w:r>
        <w:rPr>
          <w:rtl/>
        </w:rPr>
        <w:t xml:space="preserve">   </w:t>
      </w:r>
      <w:bookmarkEnd w:id="3632"/>
    </w:p>
    <w:p w:rsidR="00C85791" w:rsidRDefault="00C85791" w:rsidP="00ED58FB">
      <w:pPr>
        <w:rPr>
          <w:rtl/>
        </w:rPr>
      </w:pPr>
    </w:p>
    <w:p w:rsidR="00C85791" w:rsidRDefault="00C85791" w:rsidP="00967A0E">
      <w:pPr>
        <w:rPr>
          <w:rtl/>
        </w:rPr>
      </w:pPr>
      <w:bookmarkStart w:id="3633" w:name="_ETM_Q4_462247"/>
      <w:bookmarkEnd w:id="3633"/>
      <w:r>
        <w:rPr>
          <w:rFonts w:hint="cs"/>
          <w:rtl/>
        </w:rPr>
        <w:t>חבר הכנסת יוראי להב הרצנו, לא</w:t>
      </w:r>
      <w:bookmarkStart w:id="3634" w:name="_ETM_Q4_458245"/>
      <w:bookmarkEnd w:id="3634"/>
      <w:r>
        <w:rPr>
          <w:rFonts w:hint="cs"/>
          <w:rtl/>
        </w:rPr>
        <w:t xml:space="preserve"> להפריע.</w:t>
      </w:r>
    </w:p>
    <w:p w:rsidR="00C85791" w:rsidRDefault="00C85791" w:rsidP="00967A0E">
      <w:pPr>
        <w:rPr>
          <w:rtl/>
        </w:rPr>
      </w:pPr>
      <w:bookmarkStart w:id="3635" w:name="_ETM_Q4_463620"/>
      <w:bookmarkStart w:id="3636" w:name="_ETM_Q4_463701"/>
      <w:bookmarkEnd w:id="3635"/>
      <w:bookmarkEnd w:id="3636"/>
    </w:p>
    <w:p w:rsidR="00C85791" w:rsidRDefault="00C85791" w:rsidP="00967A0E">
      <w:pPr>
        <w:pStyle w:val="-"/>
        <w:keepNext/>
        <w:rPr>
          <w:rtl/>
        </w:rPr>
      </w:pPr>
      <w:bookmarkStart w:id="3637" w:name="ET_speakercontinue_6164_38"/>
      <w:r w:rsidRPr="002F2453">
        <w:rPr>
          <w:rStyle w:val="TagStyle"/>
          <w:rtl/>
        </w:rPr>
        <w:t xml:space="preserve"> &lt;&lt; דובר_המשך &gt;&gt;</w:t>
      </w:r>
      <w:r w:rsidRPr="005E2EB4">
        <w:rPr>
          <w:rStyle w:val="TagStyle"/>
          <w:rtl/>
        </w:rPr>
        <w:t xml:space="preserve"> </w:t>
      </w:r>
      <w:r>
        <w:rPr>
          <w:rtl/>
        </w:rPr>
        <w:t>עמית הלוי (הליכוד):</w:t>
      </w:r>
      <w:r w:rsidRPr="005E2EB4">
        <w:rPr>
          <w:rStyle w:val="TagStyle"/>
          <w:rtl/>
        </w:rPr>
        <w:t xml:space="preserve"> </w:t>
      </w:r>
      <w:r w:rsidRPr="002F2453">
        <w:rPr>
          <w:rStyle w:val="TagStyle"/>
          <w:rtl/>
        </w:rPr>
        <w:t>&lt;&lt; דובר_המשך &gt;&gt;</w:t>
      </w:r>
      <w:r>
        <w:rPr>
          <w:rtl/>
        </w:rPr>
        <w:t xml:space="preserve">   </w:t>
      </w:r>
      <w:bookmarkEnd w:id="3637"/>
    </w:p>
    <w:p w:rsidR="00C85791" w:rsidRDefault="00C85791" w:rsidP="00ED58FB">
      <w:pPr>
        <w:rPr>
          <w:rtl/>
        </w:rPr>
      </w:pPr>
    </w:p>
    <w:p w:rsidR="00C85791" w:rsidRDefault="00330489" w:rsidP="00330489">
      <w:pPr>
        <w:rPr>
          <w:rtl/>
        </w:rPr>
      </w:pPr>
      <w:bookmarkStart w:id="3638" w:name="_ETM_Q4_464233"/>
      <w:bookmarkEnd w:id="3638"/>
      <w:r>
        <w:rPr>
          <w:rFonts w:hint="cs"/>
          <w:rtl/>
        </w:rPr>
        <w:t>– –</w:t>
      </w:r>
      <w:r w:rsidR="00C85791">
        <w:rPr>
          <w:rFonts w:hint="cs"/>
          <w:rtl/>
        </w:rPr>
        <w:t xml:space="preserve"> תוך כדי מלחמה,</w:t>
      </w:r>
      <w:r w:rsidR="00C85791">
        <w:rPr>
          <w:rtl/>
        </w:rPr>
        <w:t xml:space="preserve"> </w:t>
      </w:r>
      <w:bookmarkStart w:id="3639" w:name="_ETM_Q4_466360"/>
      <w:bookmarkEnd w:id="3639"/>
      <w:r w:rsidR="00C85791">
        <w:rPr>
          <w:rtl/>
        </w:rPr>
        <w:t>במלחמה</w:t>
      </w:r>
      <w:r w:rsidR="00C85791">
        <w:rPr>
          <w:rFonts w:hint="cs"/>
          <w:rtl/>
        </w:rPr>
        <w:t>.</w:t>
      </w:r>
      <w:bookmarkStart w:id="3640" w:name="_ETM_Q4_468670"/>
      <w:bookmarkStart w:id="3641" w:name="_ETM_Q4_468759"/>
      <w:bookmarkStart w:id="3642" w:name="_ETM_Q4_468925"/>
      <w:bookmarkStart w:id="3643" w:name="_ETM_Q4_472036"/>
      <w:bookmarkStart w:id="3644" w:name="_ETM_Q4_469002"/>
      <w:bookmarkEnd w:id="3640"/>
      <w:bookmarkEnd w:id="3641"/>
      <w:bookmarkEnd w:id="3642"/>
      <w:bookmarkEnd w:id="3643"/>
      <w:bookmarkEnd w:id="3644"/>
      <w:r w:rsidR="00C85791">
        <w:rPr>
          <w:rtl/>
        </w:rPr>
        <w:t xml:space="preserve"> </w:t>
      </w:r>
      <w:bookmarkStart w:id="3645" w:name="_ETM_Q4_467680"/>
      <w:bookmarkEnd w:id="3645"/>
      <w:r w:rsidR="00C85791">
        <w:rPr>
          <w:rtl/>
        </w:rPr>
        <w:t>ו</w:t>
      </w:r>
      <w:bookmarkStart w:id="3646" w:name="_ETM_Q4_468250"/>
      <w:bookmarkEnd w:id="3646"/>
      <w:r w:rsidR="00C85791">
        <w:rPr>
          <w:rtl/>
        </w:rPr>
        <w:t>אתה</w:t>
      </w:r>
      <w:r w:rsidR="00C85791">
        <w:rPr>
          <w:rFonts w:hint="cs"/>
          <w:rtl/>
        </w:rPr>
        <w:t>, חבר הכנסת</w:t>
      </w:r>
      <w:r w:rsidR="00C85791">
        <w:rPr>
          <w:rtl/>
        </w:rPr>
        <w:t xml:space="preserve"> </w:t>
      </w:r>
      <w:bookmarkStart w:id="3647" w:name="_ETM_Q4_468820"/>
      <w:bookmarkEnd w:id="3647"/>
      <w:r w:rsidR="00C85791">
        <w:rPr>
          <w:rtl/>
        </w:rPr>
        <w:t>לפיד</w:t>
      </w:r>
      <w:r w:rsidR="00C85791">
        <w:rPr>
          <w:rFonts w:hint="cs"/>
          <w:rtl/>
        </w:rPr>
        <w:t>, שהיית</w:t>
      </w:r>
      <w:r w:rsidR="00C85791">
        <w:rPr>
          <w:rtl/>
        </w:rPr>
        <w:t xml:space="preserve"> </w:t>
      </w:r>
      <w:bookmarkStart w:id="3648" w:name="_ETM_Q4_469960"/>
      <w:bookmarkEnd w:id="3648"/>
      <w:r w:rsidR="00C85791">
        <w:rPr>
          <w:rtl/>
        </w:rPr>
        <w:t xml:space="preserve">ראש </w:t>
      </w:r>
      <w:bookmarkStart w:id="3649" w:name="_ETM_Q4_470200"/>
      <w:bookmarkEnd w:id="3649"/>
      <w:r w:rsidR="00C85791">
        <w:rPr>
          <w:rtl/>
        </w:rPr>
        <w:t>ממשלה</w:t>
      </w:r>
      <w:r w:rsidR="00C85791">
        <w:rPr>
          <w:rFonts w:hint="cs"/>
          <w:rtl/>
        </w:rPr>
        <w:t>,</w:t>
      </w:r>
      <w:r w:rsidR="00C85791">
        <w:rPr>
          <w:rtl/>
        </w:rPr>
        <w:t xml:space="preserve"> </w:t>
      </w:r>
      <w:bookmarkStart w:id="3650" w:name="_ETM_Q4_470800"/>
      <w:bookmarkEnd w:id="3650"/>
      <w:r w:rsidR="00C85791">
        <w:rPr>
          <w:rtl/>
        </w:rPr>
        <w:t xml:space="preserve">בוודאי </w:t>
      </w:r>
      <w:bookmarkStart w:id="3651" w:name="_ETM_Q4_470980"/>
      <w:bookmarkEnd w:id="3651"/>
      <w:r w:rsidR="00C85791">
        <w:rPr>
          <w:rtl/>
        </w:rPr>
        <w:t xml:space="preserve">אמור </w:t>
      </w:r>
      <w:bookmarkStart w:id="3652" w:name="_ETM_Q4_471160"/>
      <w:bookmarkEnd w:id="3652"/>
      <w:r w:rsidR="00C85791">
        <w:rPr>
          <w:rtl/>
        </w:rPr>
        <w:t xml:space="preserve">להכיר </w:t>
      </w:r>
      <w:bookmarkStart w:id="3653" w:name="_ETM_Q4_471520"/>
      <w:bookmarkEnd w:id="3653"/>
      <w:r w:rsidR="00C85791">
        <w:rPr>
          <w:rtl/>
        </w:rPr>
        <w:t xml:space="preserve">את </w:t>
      </w:r>
      <w:bookmarkStart w:id="3654" w:name="_ETM_Q4_471640"/>
      <w:bookmarkEnd w:id="3654"/>
      <w:r w:rsidR="00C85791">
        <w:rPr>
          <w:rtl/>
        </w:rPr>
        <w:t xml:space="preserve">הנתונים </w:t>
      </w:r>
      <w:bookmarkStart w:id="3655" w:name="_ETM_Q4_472120"/>
      <w:bookmarkEnd w:id="3655"/>
      <w:r w:rsidR="00C85791">
        <w:rPr>
          <w:rtl/>
        </w:rPr>
        <w:t xml:space="preserve">של </w:t>
      </w:r>
      <w:bookmarkStart w:id="3656" w:name="_ETM_Q4_472330"/>
      <w:bookmarkEnd w:id="3656"/>
      <w:r w:rsidR="00C85791">
        <w:rPr>
          <w:rtl/>
        </w:rPr>
        <w:t>המלחמה</w:t>
      </w:r>
      <w:r w:rsidR="00C85791">
        <w:rPr>
          <w:rFonts w:hint="cs"/>
          <w:rtl/>
        </w:rPr>
        <w:t>.</w:t>
      </w:r>
      <w:r w:rsidR="00C85791">
        <w:rPr>
          <w:rtl/>
        </w:rPr>
        <w:t xml:space="preserve"> </w:t>
      </w:r>
      <w:bookmarkStart w:id="3657" w:name="_ETM_Q4_472900"/>
      <w:bookmarkEnd w:id="3657"/>
    </w:p>
    <w:p w:rsidR="00C85791" w:rsidRDefault="00C85791" w:rsidP="00967A0E">
      <w:pPr>
        <w:rPr>
          <w:rtl/>
        </w:rPr>
      </w:pPr>
    </w:p>
    <w:p w:rsidR="00C85791" w:rsidRDefault="00C85791" w:rsidP="00967A0E">
      <w:pPr>
        <w:pStyle w:val="af6"/>
        <w:keepNext/>
        <w:rPr>
          <w:rtl/>
        </w:rPr>
      </w:pPr>
      <w:bookmarkStart w:id="3658" w:name="ET_interruption_5787_40"/>
      <w:r w:rsidRPr="002F2453">
        <w:rPr>
          <w:rStyle w:val="TagStyle"/>
          <w:rtl/>
        </w:rPr>
        <w:t xml:space="preserve"> &lt;&lt; קריאה &gt;&gt;</w:t>
      </w:r>
      <w:r w:rsidRPr="005E2EB4">
        <w:rPr>
          <w:rStyle w:val="TagStyle"/>
          <w:rtl/>
        </w:rPr>
        <w:t xml:space="preserve"> </w:t>
      </w:r>
      <w:r>
        <w:rPr>
          <w:rtl/>
        </w:rPr>
        <w:t>יוראי להב הרצנו (יש עתיד):</w:t>
      </w:r>
      <w:r w:rsidRPr="005E2EB4">
        <w:rPr>
          <w:rStyle w:val="TagStyle"/>
          <w:rtl/>
        </w:rPr>
        <w:t xml:space="preserve"> </w:t>
      </w:r>
      <w:r w:rsidRPr="002F2453">
        <w:rPr>
          <w:rStyle w:val="TagStyle"/>
          <w:rtl/>
        </w:rPr>
        <w:t>&lt;&lt; קריאה &gt;&gt;</w:t>
      </w:r>
      <w:r>
        <w:rPr>
          <w:rtl/>
        </w:rPr>
        <w:t xml:space="preserve">   </w:t>
      </w:r>
      <w:bookmarkEnd w:id="3658"/>
    </w:p>
    <w:p w:rsidR="00C85791" w:rsidRDefault="00C85791" w:rsidP="00ED58FB">
      <w:pPr>
        <w:rPr>
          <w:rtl/>
        </w:rPr>
      </w:pPr>
    </w:p>
    <w:p w:rsidR="00C85791" w:rsidRDefault="00C85791" w:rsidP="001D0D58">
      <w:pPr>
        <w:rPr>
          <w:rtl/>
        </w:rPr>
      </w:pPr>
      <w:bookmarkStart w:id="3659" w:name="_ETM_Q4_470905"/>
      <w:bookmarkStart w:id="3660" w:name="_ETM_Q4_470992"/>
      <w:bookmarkEnd w:id="3659"/>
      <w:bookmarkEnd w:id="3660"/>
      <w:r>
        <w:rPr>
          <w:rFonts w:hint="cs"/>
          <w:rtl/>
          <w:lang w:eastAsia="he-IL"/>
        </w:rPr>
        <w:t>התעלמתם ואתם ממשיכים להתעלם.</w:t>
      </w:r>
      <w:bookmarkStart w:id="3661" w:name="_ETM_Q4_473593"/>
      <w:bookmarkEnd w:id="3661"/>
    </w:p>
    <w:p w:rsidR="00C85791" w:rsidRDefault="00C85791" w:rsidP="00967A0E">
      <w:pPr>
        <w:rPr>
          <w:rtl/>
        </w:rPr>
      </w:pPr>
      <w:bookmarkStart w:id="3662" w:name="_ETM_Q4_473648"/>
      <w:bookmarkEnd w:id="3662"/>
    </w:p>
    <w:p w:rsidR="00C85791" w:rsidRDefault="00C85791" w:rsidP="00967A0E">
      <w:pPr>
        <w:pStyle w:val="af7"/>
        <w:keepNext/>
        <w:rPr>
          <w:rtl/>
        </w:rPr>
      </w:pPr>
      <w:bookmarkStart w:id="3663" w:name="ET_yor_6423_41"/>
      <w:r w:rsidRPr="002F2453">
        <w:rPr>
          <w:rStyle w:val="TagStyle"/>
          <w:rtl/>
        </w:rPr>
        <w:t xml:space="preserve"> &lt;&lt; יור &gt;&gt;</w:t>
      </w:r>
      <w:r w:rsidRPr="005E2EB4">
        <w:rPr>
          <w:rStyle w:val="TagStyle"/>
          <w:rtl/>
        </w:rPr>
        <w:t xml:space="preserve"> </w:t>
      </w:r>
      <w:r>
        <w:rPr>
          <w:rtl/>
        </w:rPr>
        <w:t>היו"ר אמיר אוחנה:</w:t>
      </w:r>
      <w:r w:rsidRPr="005E2EB4">
        <w:rPr>
          <w:rStyle w:val="TagStyle"/>
          <w:rtl/>
        </w:rPr>
        <w:t xml:space="preserve"> </w:t>
      </w:r>
      <w:r w:rsidRPr="002F2453">
        <w:rPr>
          <w:rStyle w:val="TagStyle"/>
          <w:rtl/>
        </w:rPr>
        <w:t>&lt;&lt; יור &gt;&gt;</w:t>
      </w:r>
      <w:r>
        <w:rPr>
          <w:rtl/>
        </w:rPr>
        <w:t xml:space="preserve">   </w:t>
      </w:r>
      <w:bookmarkEnd w:id="3663"/>
    </w:p>
    <w:p w:rsidR="00C85791" w:rsidRDefault="00C85791" w:rsidP="00ED58FB">
      <w:pPr>
        <w:rPr>
          <w:rtl/>
        </w:rPr>
      </w:pPr>
    </w:p>
    <w:p w:rsidR="00C85791" w:rsidRDefault="00C85791" w:rsidP="00967A0E">
      <w:pPr>
        <w:rPr>
          <w:rtl/>
        </w:rPr>
      </w:pPr>
      <w:bookmarkStart w:id="3664" w:name="_ETM_Q4_474229"/>
      <w:bookmarkEnd w:id="3664"/>
      <w:r>
        <w:rPr>
          <w:rFonts w:hint="cs"/>
          <w:rtl/>
        </w:rPr>
        <w:t>חבר הכנסת להב הרצנו.</w:t>
      </w:r>
    </w:p>
    <w:p w:rsidR="00C85791" w:rsidRDefault="00C85791" w:rsidP="00967A0E">
      <w:pPr>
        <w:rPr>
          <w:rtl/>
        </w:rPr>
      </w:pPr>
      <w:bookmarkStart w:id="3665" w:name="_ETM_Q4_472605"/>
      <w:bookmarkStart w:id="3666" w:name="_ETM_Q4_472663"/>
      <w:bookmarkEnd w:id="3665"/>
      <w:bookmarkEnd w:id="3666"/>
    </w:p>
    <w:p w:rsidR="00C85791" w:rsidRDefault="00C85791" w:rsidP="00967A0E">
      <w:pPr>
        <w:pStyle w:val="-"/>
        <w:keepNext/>
        <w:rPr>
          <w:rtl/>
        </w:rPr>
      </w:pPr>
      <w:bookmarkStart w:id="3667" w:name="ET_speakercontinue_6164_42"/>
      <w:r w:rsidRPr="002F2453">
        <w:rPr>
          <w:rStyle w:val="TagStyle"/>
          <w:rtl/>
        </w:rPr>
        <w:t xml:space="preserve"> &lt;&lt; דובר_המשך &gt;&gt;</w:t>
      </w:r>
      <w:r w:rsidRPr="005E2EB4">
        <w:rPr>
          <w:rStyle w:val="TagStyle"/>
          <w:rtl/>
        </w:rPr>
        <w:t xml:space="preserve"> </w:t>
      </w:r>
      <w:r>
        <w:rPr>
          <w:rtl/>
        </w:rPr>
        <w:t>עמית הלוי (הליכוד):</w:t>
      </w:r>
      <w:r w:rsidRPr="005E2EB4">
        <w:rPr>
          <w:rStyle w:val="TagStyle"/>
          <w:rtl/>
        </w:rPr>
        <w:t xml:space="preserve"> </w:t>
      </w:r>
      <w:r w:rsidRPr="002F2453">
        <w:rPr>
          <w:rStyle w:val="TagStyle"/>
          <w:rtl/>
        </w:rPr>
        <w:t>&lt;&lt; דובר_המשך &gt;&gt;</w:t>
      </w:r>
      <w:r>
        <w:rPr>
          <w:rtl/>
        </w:rPr>
        <w:t xml:space="preserve">   </w:t>
      </w:r>
      <w:bookmarkEnd w:id="3667"/>
    </w:p>
    <w:p w:rsidR="00C85791" w:rsidRDefault="00C85791" w:rsidP="00ED58FB">
      <w:pPr>
        <w:rPr>
          <w:rtl/>
        </w:rPr>
      </w:pPr>
    </w:p>
    <w:p w:rsidR="00C85791" w:rsidRDefault="00C85791" w:rsidP="001D0D58">
      <w:pPr>
        <w:rPr>
          <w:rtl/>
        </w:rPr>
      </w:pPr>
      <w:bookmarkStart w:id="3668" w:name="_ETM_Q4_473257"/>
      <w:bookmarkStart w:id="3669" w:name="_ETM_Q4_473529"/>
      <w:bookmarkEnd w:id="3668"/>
      <w:bookmarkEnd w:id="3669"/>
      <w:r>
        <w:rPr>
          <w:rtl/>
        </w:rPr>
        <w:t xml:space="preserve">בבית </w:t>
      </w:r>
      <w:bookmarkStart w:id="3670" w:name="_ETM_Q4_473950"/>
      <w:bookmarkEnd w:id="3670"/>
      <w:r>
        <w:rPr>
          <w:rtl/>
        </w:rPr>
        <w:t xml:space="preserve">הזה </w:t>
      </w:r>
      <w:bookmarkStart w:id="3671" w:name="_ETM_Q4_474460"/>
      <w:bookmarkStart w:id="3672" w:name="_ETM_Q4_474670"/>
      <w:bookmarkStart w:id="3673" w:name="_ETM_Q4_474820"/>
      <w:bookmarkStart w:id="3674" w:name="_ETM_Q4_474880"/>
      <w:bookmarkStart w:id="3675" w:name="_ETM_Q4_475000"/>
      <w:bookmarkEnd w:id="3671"/>
      <w:bookmarkEnd w:id="3672"/>
      <w:bookmarkEnd w:id="3673"/>
      <w:bookmarkEnd w:id="3674"/>
      <w:bookmarkEnd w:id="3675"/>
      <w:r>
        <w:rPr>
          <w:rtl/>
        </w:rPr>
        <w:t xml:space="preserve">בכלל </w:t>
      </w:r>
      <w:bookmarkStart w:id="3676" w:name="_ETM_Q4_475270"/>
      <w:bookmarkEnd w:id="3676"/>
      <w:r>
        <w:rPr>
          <w:rtl/>
        </w:rPr>
        <w:t xml:space="preserve">לא </w:t>
      </w:r>
      <w:bookmarkStart w:id="3677" w:name="_ETM_Q4_475330"/>
      <w:bookmarkEnd w:id="3677"/>
      <w:r>
        <w:rPr>
          <w:rtl/>
        </w:rPr>
        <w:t xml:space="preserve">היו </w:t>
      </w:r>
      <w:bookmarkStart w:id="3678" w:name="_ETM_Q4_475480"/>
      <w:bookmarkEnd w:id="3678"/>
      <w:r>
        <w:rPr>
          <w:rtl/>
        </w:rPr>
        <w:t xml:space="preserve">צריכים </w:t>
      </w:r>
      <w:bookmarkStart w:id="3679" w:name="_ETM_Q4_475720"/>
      <w:bookmarkEnd w:id="3679"/>
      <w:r>
        <w:rPr>
          <w:rtl/>
        </w:rPr>
        <w:t xml:space="preserve">להיות </w:t>
      </w:r>
      <w:bookmarkStart w:id="3680" w:name="_ETM_Q4_476050"/>
      <w:bookmarkEnd w:id="3680"/>
      <w:r>
        <w:rPr>
          <w:rtl/>
        </w:rPr>
        <w:t xml:space="preserve">לא </w:t>
      </w:r>
      <w:bookmarkStart w:id="3681" w:name="_ETM_Q4_476170"/>
      <w:bookmarkEnd w:id="3681"/>
      <w:r>
        <w:rPr>
          <w:rtl/>
        </w:rPr>
        <w:t xml:space="preserve">קואליציה </w:t>
      </w:r>
      <w:bookmarkStart w:id="3682" w:name="_ETM_Q4_476650"/>
      <w:bookmarkEnd w:id="3682"/>
      <w:r>
        <w:rPr>
          <w:rtl/>
        </w:rPr>
        <w:t xml:space="preserve">ולא </w:t>
      </w:r>
      <w:bookmarkStart w:id="3683" w:name="_ETM_Q4_476830"/>
      <w:bookmarkEnd w:id="3683"/>
      <w:r>
        <w:rPr>
          <w:rtl/>
        </w:rPr>
        <w:t>אופוזיציה</w:t>
      </w:r>
      <w:r>
        <w:rPr>
          <w:rFonts w:hint="cs"/>
          <w:rtl/>
        </w:rPr>
        <w:t>.</w:t>
      </w:r>
      <w:r>
        <w:rPr>
          <w:rtl/>
        </w:rPr>
        <w:t xml:space="preserve"> </w:t>
      </w:r>
      <w:bookmarkStart w:id="3684" w:name="_ETM_Q4_477460"/>
      <w:bookmarkEnd w:id="3684"/>
      <w:r>
        <w:rPr>
          <w:rtl/>
        </w:rPr>
        <w:t xml:space="preserve">האופוזיציה </w:t>
      </w:r>
      <w:bookmarkStart w:id="3685" w:name="_ETM_Q4_477910"/>
      <w:bookmarkEnd w:id="3685"/>
      <w:r>
        <w:rPr>
          <w:rtl/>
        </w:rPr>
        <w:t xml:space="preserve">היחידה </w:t>
      </w:r>
      <w:bookmarkStart w:id="3686" w:name="_ETM_Q4_478690"/>
      <w:bookmarkEnd w:id="3686"/>
      <w:r>
        <w:rPr>
          <w:rtl/>
        </w:rPr>
        <w:t>מ</w:t>
      </w:r>
      <w:bookmarkStart w:id="3687" w:name="_ETM_Q4_478870"/>
      <w:bookmarkEnd w:id="3687"/>
      <w:r>
        <w:rPr>
          <w:rFonts w:hint="cs"/>
          <w:rtl/>
        </w:rPr>
        <w:t xml:space="preserve">אז </w:t>
      </w:r>
      <w:r>
        <w:rPr>
          <w:rtl/>
        </w:rPr>
        <w:t xml:space="preserve">7 </w:t>
      </w:r>
      <w:bookmarkStart w:id="3688" w:name="_ETM_Q4_479200"/>
      <w:bookmarkEnd w:id="3688"/>
      <w:r>
        <w:rPr>
          <w:rFonts w:hint="cs"/>
          <w:rtl/>
        </w:rPr>
        <w:t>ב</w:t>
      </w:r>
      <w:r>
        <w:rPr>
          <w:rtl/>
        </w:rPr>
        <w:t>אוקטובר</w:t>
      </w:r>
      <w:r>
        <w:rPr>
          <w:rFonts w:hint="cs"/>
          <w:rtl/>
        </w:rPr>
        <w:t xml:space="preserve"> –</w:t>
      </w:r>
      <w:r>
        <w:rPr>
          <w:rtl/>
        </w:rPr>
        <w:t xml:space="preserve"> </w:t>
      </w:r>
      <w:bookmarkStart w:id="3689" w:name="_ETM_Q4_479860"/>
      <w:bookmarkEnd w:id="3689"/>
      <w:r>
        <w:rPr>
          <w:rtl/>
        </w:rPr>
        <w:t>היחידה</w:t>
      </w:r>
      <w:r>
        <w:rPr>
          <w:rFonts w:hint="cs"/>
          <w:rtl/>
        </w:rPr>
        <w:t>,</w:t>
      </w:r>
      <w:r>
        <w:rPr>
          <w:rtl/>
        </w:rPr>
        <w:t xml:space="preserve"> </w:t>
      </w:r>
      <w:bookmarkStart w:id="3690" w:name="_ETM_Q4_480520"/>
      <w:bookmarkEnd w:id="3690"/>
      <w:r>
        <w:rPr>
          <w:rtl/>
        </w:rPr>
        <w:t xml:space="preserve">כמו </w:t>
      </w:r>
      <w:bookmarkStart w:id="3691" w:name="_ETM_Q4_480700"/>
      <w:bookmarkEnd w:id="3691"/>
      <w:r>
        <w:rPr>
          <w:rtl/>
        </w:rPr>
        <w:t xml:space="preserve">שאמר </w:t>
      </w:r>
      <w:bookmarkStart w:id="3692" w:name="_ETM_Q4_480940"/>
      <w:bookmarkEnd w:id="3692"/>
      <w:r>
        <w:rPr>
          <w:rtl/>
        </w:rPr>
        <w:t xml:space="preserve">בזמנו </w:t>
      </w:r>
      <w:bookmarkStart w:id="3693" w:name="_ETM_Q4_481270"/>
      <w:bookmarkEnd w:id="3693"/>
      <w:r>
        <w:rPr>
          <w:rtl/>
        </w:rPr>
        <w:t>ר</w:t>
      </w:r>
      <w:r>
        <w:rPr>
          <w:rFonts w:hint="cs"/>
          <w:rtl/>
        </w:rPr>
        <w:t xml:space="preserve">אש </w:t>
      </w:r>
      <w:bookmarkStart w:id="3694" w:name="_ETM_Q4_481505"/>
      <w:bookmarkEnd w:id="3694"/>
      <w:r>
        <w:rPr>
          <w:rFonts w:hint="cs"/>
          <w:rtl/>
        </w:rPr>
        <w:t>הממשלה</w:t>
      </w:r>
      <w:r>
        <w:rPr>
          <w:rtl/>
        </w:rPr>
        <w:t xml:space="preserve"> </w:t>
      </w:r>
      <w:bookmarkStart w:id="3695" w:name="_ETM_Q4_481839"/>
      <w:bookmarkEnd w:id="3695"/>
      <w:r>
        <w:rPr>
          <w:rtl/>
        </w:rPr>
        <w:t>בגין</w:t>
      </w:r>
      <w:r>
        <w:rPr>
          <w:rFonts w:hint="cs"/>
          <w:rtl/>
        </w:rPr>
        <w:t xml:space="preserve"> – היא</w:t>
      </w:r>
      <w:r>
        <w:rPr>
          <w:rtl/>
        </w:rPr>
        <w:t xml:space="preserve"> </w:t>
      </w:r>
      <w:bookmarkStart w:id="3696" w:name="_ETM_Q4_482220"/>
      <w:bookmarkEnd w:id="3696"/>
      <w:r>
        <w:rPr>
          <w:rtl/>
        </w:rPr>
        <w:t xml:space="preserve">האופוזיציה </w:t>
      </w:r>
      <w:bookmarkStart w:id="3697" w:name="_ETM_Q4_482669"/>
      <w:bookmarkEnd w:id="3697"/>
      <w:r>
        <w:rPr>
          <w:rtl/>
        </w:rPr>
        <w:t xml:space="preserve">של </w:t>
      </w:r>
      <w:bookmarkStart w:id="3698" w:name="_ETM_Q4_482790"/>
      <w:bookmarkEnd w:id="3698"/>
      <w:r>
        <w:rPr>
          <w:rtl/>
        </w:rPr>
        <w:t>כולנו</w:t>
      </w:r>
      <w:r>
        <w:rPr>
          <w:rFonts w:hint="cs"/>
          <w:rtl/>
        </w:rPr>
        <w:t>,</w:t>
      </w:r>
      <w:r>
        <w:rPr>
          <w:rtl/>
        </w:rPr>
        <w:t xml:space="preserve"> </w:t>
      </w:r>
      <w:bookmarkStart w:id="3699" w:name="_ETM_Q4_483970"/>
      <w:bookmarkEnd w:id="3699"/>
      <w:r>
        <w:rPr>
          <w:rtl/>
        </w:rPr>
        <w:t xml:space="preserve">שבה </w:t>
      </w:r>
      <w:bookmarkStart w:id="3700" w:name="_ETM_Q4_484270"/>
      <w:bookmarkEnd w:id="3700"/>
      <w:r>
        <w:rPr>
          <w:rtl/>
        </w:rPr>
        <w:t xml:space="preserve">חברים </w:t>
      </w:r>
      <w:bookmarkStart w:id="3701" w:name="_ETM_Q4_484630"/>
      <w:bookmarkEnd w:id="3701"/>
      <w:r>
        <w:rPr>
          <w:rtl/>
        </w:rPr>
        <w:t xml:space="preserve">האויבים </w:t>
      </w:r>
      <w:bookmarkStart w:id="3702" w:name="_ETM_Q4_484990"/>
      <w:bookmarkEnd w:id="3702"/>
      <w:r>
        <w:rPr>
          <w:rFonts w:hint="cs"/>
          <w:rtl/>
        </w:rPr>
        <w:t>ה</w:t>
      </w:r>
      <w:r>
        <w:rPr>
          <w:rtl/>
        </w:rPr>
        <w:t>מרים</w:t>
      </w:r>
      <w:r>
        <w:rPr>
          <w:rFonts w:hint="cs"/>
          <w:rtl/>
        </w:rPr>
        <w:t xml:space="preserve"> </w:t>
      </w:r>
      <w:r>
        <w:rPr>
          <w:rtl/>
        </w:rPr>
        <w:t xml:space="preserve">שלנו </w:t>
      </w:r>
      <w:bookmarkStart w:id="3703" w:name="_ETM_Q4_485350"/>
      <w:bookmarkStart w:id="3704" w:name="_ETM_Q4_486349"/>
      <w:bookmarkEnd w:id="3703"/>
      <w:bookmarkEnd w:id="3704"/>
      <w:r>
        <w:rPr>
          <w:rtl/>
        </w:rPr>
        <w:t xml:space="preserve">בכל </w:t>
      </w:r>
      <w:bookmarkStart w:id="3705" w:name="_ETM_Q4_486709"/>
      <w:bookmarkEnd w:id="3705"/>
      <w:r>
        <w:rPr>
          <w:rtl/>
        </w:rPr>
        <w:t>האזור</w:t>
      </w:r>
      <w:r>
        <w:rPr>
          <w:rFonts w:hint="cs"/>
          <w:rtl/>
        </w:rPr>
        <w:t>,</w:t>
      </w:r>
      <w:r>
        <w:rPr>
          <w:rtl/>
        </w:rPr>
        <w:t xml:space="preserve"> </w:t>
      </w:r>
      <w:bookmarkStart w:id="3706" w:name="_ETM_Q4_487189"/>
      <w:bookmarkEnd w:id="3706"/>
      <w:r>
        <w:rPr>
          <w:rtl/>
        </w:rPr>
        <w:t xml:space="preserve">שחיילינו </w:t>
      </w:r>
      <w:bookmarkStart w:id="3707" w:name="_ETM_Q4_487669"/>
      <w:bookmarkEnd w:id="3707"/>
      <w:r>
        <w:rPr>
          <w:rtl/>
        </w:rPr>
        <w:t>מ</w:t>
      </w:r>
      <w:bookmarkStart w:id="3708" w:name="_ETM_Q4_488089"/>
      <w:bookmarkEnd w:id="3708"/>
      <w:r>
        <w:rPr>
          <w:rFonts w:hint="cs"/>
          <w:rtl/>
        </w:rPr>
        <w:t xml:space="preserve">קיזים </w:t>
      </w:r>
      <w:r>
        <w:rPr>
          <w:rtl/>
        </w:rPr>
        <w:t xml:space="preserve">דם </w:t>
      </w:r>
      <w:bookmarkStart w:id="3709" w:name="_ETM_Q4_488360"/>
      <w:bookmarkEnd w:id="3709"/>
      <w:r>
        <w:rPr>
          <w:rtl/>
        </w:rPr>
        <w:t xml:space="preserve">בקרבות </w:t>
      </w:r>
      <w:bookmarkStart w:id="3710" w:name="_ETM_Q4_488779"/>
      <w:bookmarkEnd w:id="3710"/>
      <w:r>
        <w:rPr>
          <w:rtl/>
        </w:rPr>
        <w:t>מולם</w:t>
      </w:r>
      <w:r>
        <w:rPr>
          <w:rFonts w:hint="cs"/>
          <w:rtl/>
        </w:rPr>
        <w:t>.</w:t>
      </w:r>
    </w:p>
    <w:p w:rsidR="00C85791" w:rsidRDefault="00C85791" w:rsidP="00967A0E">
      <w:pPr>
        <w:rPr>
          <w:rtl/>
        </w:rPr>
      </w:pPr>
    </w:p>
    <w:p w:rsidR="00C85791" w:rsidRDefault="00C85791" w:rsidP="00EF0FA9">
      <w:pPr>
        <w:rPr>
          <w:rtl/>
        </w:rPr>
      </w:pPr>
      <w:bookmarkStart w:id="3711" w:name="_ETM_Q4_489410"/>
      <w:bookmarkEnd w:id="3711"/>
      <w:r>
        <w:rPr>
          <w:rtl/>
        </w:rPr>
        <w:t xml:space="preserve">אבל </w:t>
      </w:r>
      <w:bookmarkStart w:id="3712" w:name="_ETM_Q4_489620"/>
      <w:bookmarkEnd w:id="3712"/>
      <w:r>
        <w:rPr>
          <w:rtl/>
        </w:rPr>
        <w:t xml:space="preserve">אני </w:t>
      </w:r>
      <w:bookmarkStart w:id="3713" w:name="_ETM_Q4_489740"/>
      <w:bookmarkEnd w:id="3713"/>
      <w:r>
        <w:rPr>
          <w:rtl/>
        </w:rPr>
        <w:t>אומר</w:t>
      </w:r>
      <w:bookmarkStart w:id="3714" w:name="_ETM_Q4_490039"/>
      <w:bookmarkEnd w:id="3714"/>
      <w:r>
        <w:rPr>
          <w:rFonts w:hint="cs"/>
          <w:rtl/>
        </w:rPr>
        <w:t xml:space="preserve">, </w:t>
      </w:r>
      <w:r>
        <w:rPr>
          <w:rtl/>
        </w:rPr>
        <w:t>א</w:t>
      </w:r>
      <w:r>
        <w:rPr>
          <w:rFonts w:hint="cs"/>
          <w:rtl/>
        </w:rPr>
        <w:t>ת</w:t>
      </w:r>
      <w:r>
        <w:rPr>
          <w:rtl/>
        </w:rPr>
        <w:t xml:space="preserve">ם </w:t>
      </w:r>
      <w:bookmarkStart w:id="3715" w:name="_ETM_Q4_490160"/>
      <w:bookmarkEnd w:id="3715"/>
      <w:r>
        <w:rPr>
          <w:rtl/>
        </w:rPr>
        <w:t>בחרת</w:t>
      </w:r>
      <w:r>
        <w:rPr>
          <w:rFonts w:hint="cs"/>
          <w:rtl/>
        </w:rPr>
        <w:t>ם</w:t>
      </w:r>
      <w:r>
        <w:rPr>
          <w:rtl/>
        </w:rPr>
        <w:t xml:space="preserve"> </w:t>
      </w:r>
      <w:bookmarkStart w:id="3716" w:name="_ETM_Q4_490580"/>
      <w:bookmarkEnd w:id="3716"/>
      <w:r>
        <w:rPr>
          <w:rtl/>
        </w:rPr>
        <w:t xml:space="preserve">להיות </w:t>
      </w:r>
      <w:bookmarkStart w:id="3717" w:name="_ETM_Q4_490789"/>
      <w:bookmarkEnd w:id="3717"/>
      <w:r>
        <w:rPr>
          <w:rtl/>
        </w:rPr>
        <w:t xml:space="preserve">אופוזיציה </w:t>
      </w:r>
      <w:bookmarkStart w:id="3718" w:name="_ETM_Q4_491299"/>
      <w:bookmarkEnd w:id="3718"/>
      <w:r>
        <w:rPr>
          <w:rtl/>
        </w:rPr>
        <w:t xml:space="preserve">בעת </w:t>
      </w:r>
      <w:bookmarkStart w:id="3719" w:name="_ETM_Q4_491539"/>
      <w:bookmarkEnd w:id="3719"/>
      <w:r>
        <w:rPr>
          <w:rtl/>
        </w:rPr>
        <w:t xml:space="preserve">הזאת </w:t>
      </w:r>
      <w:bookmarkStart w:id="3720" w:name="_ETM_Q4_492110"/>
      <w:bookmarkEnd w:id="3720"/>
      <w:r>
        <w:rPr>
          <w:rFonts w:hint="cs"/>
          <w:rtl/>
        </w:rPr>
        <w:t xml:space="preserve">– </w:t>
      </w:r>
      <w:r>
        <w:rPr>
          <w:rtl/>
        </w:rPr>
        <w:t xml:space="preserve">לפחות </w:t>
      </w:r>
      <w:bookmarkStart w:id="3721" w:name="_ETM_Q4_492679"/>
      <w:bookmarkEnd w:id="3721"/>
      <w:r>
        <w:rPr>
          <w:rtl/>
        </w:rPr>
        <w:t xml:space="preserve">תציבו </w:t>
      </w:r>
      <w:bookmarkStart w:id="3722" w:name="_ETM_Q4_493099"/>
      <w:bookmarkEnd w:id="3722"/>
      <w:r>
        <w:rPr>
          <w:rtl/>
        </w:rPr>
        <w:t xml:space="preserve">אלטרנטיבה </w:t>
      </w:r>
      <w:bookmarkStart w:id="3723" w:name="_ETM_Q4_493730"/>
      <w:bookmarkEnd w:id="3723"/>
      <w:r>
        <w:rPr>
          <w:rtl/>
        </w:rPr>
        <w:t xml:space="preserve">ראויה </w:t>
      </w:r>
      <w:bookmarkStart w:id="3724" w:name="_ETM_Q4_494360"/>
      <w:bookmarkEnd w:id="3724"/>
      <w:r>
        <w:rPr>
          <w:rtl/>
        </w:rPr>
        <w:t xml:space="preserve">למה </w:t>
      </w:r>
      <w:bookmarkStart w:id="3725" w:name="_ETM_Q4_494719"/>
      <w:bookmarkEnd w:id="3725"/>
      <w:r>
        <w:rPr>
          <w:rtl/>
        </w:rPr>
        <w:t xml:space="preserve">שאתם </w:t>
      </w:r>
      <w:bookmarkStart w:id="3726" w:name="_ETM_Q4_495139"/>
      <w:bookmarkEnd w:id="3726"/>
      <w:r>
        <w:rPr>
          <w:rtl/>
        </w:rPr>
        <w:t xml:space="preserve">מגדירים </w:t>
      </w:r>
      <w:bookmarkStart w:id="3727" w:name="_ETM_Q4_495499"/>
      <w:bookmarkEnd w:id="3727"/>
      <w:r>
        <w:rPr>
          <w:rFonts w:hint="cs"/>
          <w:rtl/>
        </w:rPr>
        <w:t xml:space="preserve">כישלון. </w:t>
      </w:r>
      <w:bookmarkStart w:id="3728" w:name="_ETM_Q4_495769"/>
      <w:bookmarkStart w:id="3729" w:name="_ETM_Q4_496600"/>
      <w:bookmarkEnd w:id="3728"/>
      <w:bookmarkEnd w:id="3729"/>
      <w:r>
        <w:rPr>
          <w:rtl/>
        </w:rPr>
        <w:t xml:space="preserve">אני </w:t>
      </w:r>
      <w:bookmarkStart w:id="3730" w:name="_ETM_Q4_496870"/>
      <w:bookmarkEnd w:id="3730"/>
      <w:r>
        <w:rPr>
          <w:rtl/>
        </w:rPr>
        <w:t xml:space="preserve">חייב </w:t>
      </w:r>
      <w:bookmarkStart w:id="3731" w:name="_ETM_Q4_497110"/>
      <w:bookmarkEnd w:id="3731"/>
      <w:r>
        <w:rPr>
          <w:rtl/>
        </w:rPr>
        <w:t xml:space="preserve">לומר </w:t>
      </w:r>
      <w:bookmarkStart w:id="3732" w:name="_ETM_Q4_497380"/>
      <w:bookmarkEnd w:id="3732"/>
      <w:r>
        <w:rPr>
          <w:rtl/>
        </w:rPr>
        <w:t>לך</w:t>
      </w:r>
      <w:r>
        <w:rPr>
          <w:rFonts w:hint="cs"/>
          <w:rtl/>
        </w:rPr>
        <w:t>,</w:t>
      </w:r>
      <w:r>
        <w:rPr>
          <w:rtl/>
        </w:rPr>
        <w:t xml:space="preserve"> </w:t>
      </w:r>
      <w:bookmarkStart w:id="3733" w:name="_ETM_Q4_497589"/>
      <w:bookmarkEnd w:id="3733"/>
      <w:r>
        <w:rPr>
          <w:rtl/>
        </w:rPr>
        <w:t xml:space="preserve">הרושם </w:t>
      </w:r>
      <w:bookmarkStart w:id="3734" w:name="_ETM_Q4_497980"/>
      <w:bookmarkEnd w:id="3734"/>
      <w:r>
        <w:rPr>
          <w:rtl/>
        </w:rPr>
        <w:t xml:space="preserve">שלי </w:t>
      </w:r>
      <w:bookmarkStart w:id="3735" w:name="_ETM_Q4_498220"/>
      <w:bookmarkEnd w:id="3735"/>
      <w:r>
        <w:rPr>
          <w:rFonts w:hint="cs"/>
          <w:rtl/>
        </w:rPr>
        <w:t xml:space="preserve">– </w:t>
      </w:r>
      <w:r>
        <w:rPr>
          <w:rtl/>
        </w:rPr>
        <w:t xml:space="preserve">אני </w:t>
      </w:r>
      <w:bookmarkStart w:id="3736" w:name="_ETM_Q4_498310"/>
      <w:bookmarkEnd w:id="3736"/>
      <w:r>
        <w:rPr>
          <w:rtl/>
        </w:rPr>
        <w:t xml:space="preserve">שומע </w:t>
      </w:r>
      <w:bookmarkStart w:id="3737" w:name="_ETM_Q4_498550"/>
      <w:bookmarkEnd w:id="3737"/>
      <w:r>
        <w:rPr>
          <w:rtl/>
        </w:rPr>
        <w:t xml:space="preserve">אותך </w:t>
      </w:r>
      <w:bookmarkStart w:id="3738" w:name="_ETM_Q4_498880"/>
      <w:bookmarkEnd w:id="3738"/>
      <w:r>
        <w:rPr>
          <w:rtl/>
        </w:rPr>
        <w:t xml:space="preserve">ואת </w:t>
      </w:r>
      <w:bookmarkStart w:id="3739" w:name="_ETM_Q4_499000"/>
      <w:bookmarkEnd w:id="3739"/>
      <w:r>
        <w:rPr>
          <w:rtl/>
        </w:rPr>
        <w:t xml:space="preserve">חבר </w:t>
      </w:r>
      <w:bookmarkStart w:id="3740" w:name="_ETM_Q4_499210"/>
      <w:bookmarkEnd w:id="3740"/>
      <w:r>
        <w:rPr>
          <w:rtl/>
        </w:rPr>
        <w:t xml:space="preserve">הכנסת </w:t>
      </w:r>
      <w:bookmarkStart w:id="3741" w:name="_ETM_Q4_499510"/>
      <w:bookmarkEnd w:id="3741"/>
      <w:r>
        <w:rPr>
          <w:rtl/>
        </w:rPr>
        <w:t>ג</w:t>
      </w:r>
      <w:r>
        <w:rPr>
          <w:rFonts w:hint="cs"/>
          <w:rtl/>
        </w:rPr>
        <w:t>נץ.</w:t>
      </w:r>
      <w:bookmarkStart w:id="3742" w:name="_ETM_Q4_500789"/>
      <w:bookmarkEnd w:id="3742"/>
      <w:r>
        <w:rPr>
          <w:rFonts w:hint="cs"/>
          <w:rtl/>
        </w:rPr>
        <w:t xml:space="preserve"> </w:t>
      </w:r>
      <w:r>
        <w:rPr>
          <w:rtl/>
        </w:rPr>
        <w:t xml:space="preserve">אתם </w:t>
      </w:r>
      <w:bookmarkStart w:id="3743" w:name="_ETM_Q4_500999"/>
      <w:bookmarkEnd w:id="3743"/>
      <w:r>
        <w:rPr>
          <w:rtl/>
        </w:rPr>
        <w:t>אומרים</w:t>
      </w:r>
      <w:r>
        <w:rPr>
          <w:rFonts w:hint="cs"/>
          <w:rtl/>
        </w:rPr>
        <w:t>:</w:t>
      </w:r>
      <w:r>
        <w:rPr>
          <w:rtl/>
        </w:rPr>
        <w:t xml:space="preserve"> </w:t>
      </w:r>
      <w:bookmarkStart w:id="3744" w:name="_ETM_Q4_501300"/>
      <w:bookmarkEnd w:id="3744"/>
      <w:r>
        <w:rPr>
          <w:rtl/>
        </w:rPr>
        <w:t xml:space="preserve">זה </w:t>
      </w:r>
      <w:bookmarkStart w:id="3745" w:name="_ETM_Q4_501419"/>
      <w:bookmarkEnd w:id="3745"/>
      <w:r>
        <w:rPr>
          <w:rtl/>
        </w:rPr>
        <w:t xml:space="preserve">כישלון </w:t>
      </w:r>
      <w:bookmarkStart w:id="3746" w:name="_ETM_Q4_501900"/>
      <w:bookmarkEnd w:id="3746"/>
      <w:r>
        <w:rPr>
          <w:rtl/>
        </w:rPr>
        <w:t>ביטחוני</w:t>
      </w:r>
      <w:r w:rsidR="00EF0FA9">
        <w:rPr>
          <w:rFonts w:hint="cs"/>
          <w:rtl/>
        </w:rPr>
        <w:t>.</w:t>
      </w:r>
      <w:r>
        <w:rPr>
          <w:rtl/>
        </w:rPr>
        <w:t xml:space="preserve"> </w:t>
      </w:r>
      <w:bookmarkStart w:id="3747" w:name="_ETM_Q4_502919"/>
      <w:bookmarkEnd w:id="3747"/>
      <w:r>
        <w:rPr>
          <w:rtl/>
        </w:rPr>
        <w:t xml:space="preserve">ומה </w:t>
      </w:r>
      <w:bookmarkStart w:id="3748" w:name="_ETM_Q4_503220"/>
      <w:bookmarkEnd w:id="3748"/>
      <w:r>
        <w:rPr>
          <w:rtl/>
        </w:rPr>
        <w:t xml:space="preserve">אתם </w:t>
      </w:r>
      <w:bookmarkStart w:id="3749" w:name="_ETM_Q4_503429"/>
      <w:bookmarkEnd w:id="3749"/>
      <w:r>
        <w:rPr>
          <w:rtl/>
        </w:rPr>
        <w:t>מציעים</w:t>
      </w:r>
      <w:r>
        <w:rPr>
          <w:rFonts w:hint="cs"/>
          <w:rtl/>
        </w:rPr>
        <w:t>?</w:t>
      </w:r>
      <w:r>
        <w:rPr>
          <w:rtl/>
        </w:rPr>
        <w:t xml:space="preserve"> </w:t>
      </w:r>
      <w:bookmarkStart w:id="3750" w:name="_ETM_Q4_504300"/>
      <w:bookmarkEnd w:id="3750"/>
      <w:r>
        <w:rPr>
          <w:rtl/>
        </w:rPr>
        <w:t>ת</w:t>
      </w:r>
      <w:r>
        <w:rPr>
          <w:rFonts w:hint="cs"/>
          <w:rtl/>
        </w:rPr>
        <w:t>ב</w:t>
      </w:r>
      <w:r>
        <w:rPr>
          <w:rtl/>
        </w:rPr>
        <w:t xml:space="preserve">וסה </w:t>
      </w:r>
      <w:bookmarkStart w:id="3751" w:name="_ETM_Q4_504810"/>
      <w:bookmarkEnd w:id="3751"/>
      <w:r>
        <w:rPr>
          <w:rtl/>
        </w:rPr>
        <w:t>מלאה</w:t>
      </w:r>
      <w:r>
        <w:rPr>
          <w:rFonts w:hint="cs"/>
          <w:rtl/>
        </w:rPr>
        <w:t>.</w:t>
      </w:r>
      <w:r>
        <w:rPr>
          <w:rtl/>
        </w:rPr>
        <w:t xml:space="preserve"> </w:t>
      </w:r>
      <w:bookmarkStart w:id="3752" w:name="_ETM_Q4_505710"/>
      <w:bookmarkEnd w:id="3752"/>
      <w:r>
        <w:rPr>
          <w:rtl/>
        </w:rPr>
        <w:t xml:space="preserve">אתם </w:t>
      </w:r>
      <w:bookmarkStart w:id="3753" w:name="_ETM_Q4_506010"/>
      <w:bookmarkEnd w:id="3753"/>
      <w:r>
        <w:rPr>
          <w:rtl/>
        </w:rPr>
        <w:t>אומרים</w:t>
      </w:r>
      <w:r>
        <w:rPr>
          <w:rFonts w:hint="cs"/>
          <w:rtl/>
        </w:rPr>
        <w:t>:</w:t>
      </w:r>
      <w:r>
        <w:rPr>
          <w:rtl/>
        </w:rPr>
        <w:t xml:space="preserve"> </w:t>
      </w:r>
      <w:bookmarkStart w:id="3754" w:name="_ETM_Q4_506250"/>
      <w:bookmarkEnd w:id="3754"/>
      <w:r>
        <w:rPr>
          <w:rtl/>
        </w:rPr>
        <w:t xml:space="preserve">זה </w:t>
      </w:r>
      <w:bookmarkStart w:id="3755" w:name="_ETM_Q4_506400"/>
      <w:bookmarkEnd w:id="3755"/>
      <w:r>
        <w:rPr>
          <w:rtl/>
        </w:rPr>
        <w:t xml:space="preserve">נזק </w:t>
      </w:r>
      <w:bookmarkStart w:id="3756" w:name="_ETM_Q4_506700"/>
      <w:bookmarkEnd w:id="3756"/>
      <w:r>
        <w:rPr>
          <w:rtl/>
        </w:rPr>
        <w:t>מדיני</w:t>
      </w:r>
      <w:r>
        <w:rPr>
          <w:rFonts w:hint="cs"/>
          <w:rtl/>
        </w:rPr>
        <w:t>,</w:t>
      </w:r>
      <w:r>
        <w:rPr>
          <w:rtl/>
        </w:rPr>
        <w:t xml:space="preserve"> </w:t>
      </w:r>
      <w:bookmarkStart w:id="3757" w:name="_ETM_Q4_507270"/>
      <w:bookmarkEnd w:id="3757"/>
      <w:r>
        <w:rPr>
          <w:rtl/>
        </w:rPr>
        <w:t xml:space="preserve">ומה </w:t>
      </w:r>
      <w:bookmarkStart w:id="3758" w:name="_ETM_Q4_507540"/>
      <w:bookmarkEnd w:id="3758"/>
      <w:r>
        <w:rPr>
          <w:rtl/>
        </w:rPr>
        <w:t xml:space="preserve">אתה </w:t>
      </w:r>
      <w:bookmarkStart w:id="3759" w:name="_ETM_Q4_507690"/>
      <w:bookmarkEnd w:id="3759"/>
      <w:r>
        <w:rPr>
          <w:rtl/>
        </w:rPr>
        <w:t>מציע</w:t>
      </w:r>
      <w:r>
        <w:rPr>
          <w:rFonts w:hint="cs"/>
          <w:rtl/>
        </w:rPr>
        <w:t>?</w:t>
      </w:r>
      <w:r>
        <w:rPr>
          <w:rtl/>
        </w:rPr>
        <w:t xml:space="preserve"> </w:t>
      </w:r>
      <w:bookmarkStart w:id="3760" w:name="_ETM_Q4_508200"/>
      <w:bookmarkEnd w:id="3760"/>
      <w:r>
        <w:rPr>
          <w:rtl/>
        </w:rPr>
        <w:t xml:space="preserve">כניעה </w:t>
      </w:r>
      <w:bookmarkStart w:id="3761" w:name="_ETM_Q4_508650"/>
      <w:bookmarkEnd w:id="3761"/>
      <w:r>
        <w:rPr>
          <w:rtl/>
        </w:rPr>
        <w:t xml:space="preserve">לכל </w:t>
      </w:r>
      <w:bookmarkStart w:id="3762" w:name="_ETM_Q4_508950"/>
      <w:bookmarkEnd w:id="3762"/>
      <w:r>
        <w:rPr>
          <w:rtl/>
        </w:rPr>
        <w:t>התכתיבים</w:t>
      </w:r>
      <w:r>
        <w:rPr>
          <w:rFonts w:hint="cs"/>
          <w:rtl/>
        </w:rPr>
        <w:t>.</w:t>
      </w:r>
      <w:r>
        <w:rPr>
          <w:rtl/>
        </w:rPr>
        <w:t xml:space="preserve"> </w:t>
      </w:r>
      <w:bookmarkStart w:id="3763" w:name="_ETM_Q4_510519"/>
      <w:bookmarkEnd w:id="3763"/>
      <w:r>
        <w:rPr>
          <w:rtl/>
        </w:rPr>
        <w:t xml:space="preserve">אתה </w:t>
      </w:r>
      <w:bookmarkStart w:id="3764" w:name="_ETM_Q4_510820"/>
      <w:bookmarkEnd w:id="3764"/>
      <w:r>
        <w:rPr>
          <w:rtl/>
        </w:rPr>
        <w:t xml:space="preserve">מצביע </w:t>
      </w:r>
      <w:bookmarkStart w:id="3765" w:name="_ETM_Q4_511210"/>
      <w:bookmarkEnd w:id="3765"/>
      <w:r>
        <w:rPr>
          <w:rtl/>
        </w:rPr>
        <w:t xml:space="preserve">על </w:t>
      </w:r>
      <w:bookmarkStart w:id="3766" w:name="_ETM_Q4_511269"/>
      <w:bookmarkEnd w:id="3766"/>
      <w:r>
        <w:rPr>
          <w:rtl/>
        </w:rPr>
        <w:t xml:space="preserve">מצוקה </w:t>
      </w:r>
      <w:bookmarkStart w:id="3767" w:name="_ETM_Q4_511689"/>
      <w:bookmarkEnd w:id="3767"/>
      <w:r>
        <w:rPr>
          <w:rtl/>
        </w:rPr>
        <w:t>לאומית</w:t>
      </w:r>
      <w:r>
        <w:rPr>
          <w:rFonts w:hint="cs"/>
          <w:rtl/>
        </w:rPr>
        <w:t>,</w:t>
      </w:r>
      <w:r>
        <w:rPr>
          <w:rtl/>
        </w:rPr>
        <w:t xml:space="preserve"> </w:t>
      </w:r>
      <w:bookmarkStart w:id="3768" w:name="_ETM_Q4_513309"/>
      <w:bookmarkEnd w:id="3768"/>
      <w:r>
        <w:rPr>
          <w:rtl/>
        </w:rPr>
        <w:t xml:space="preserve">ומה </w:t>
      </w:r>
      <w:bookmarkStart w:id="3769" w:name="_ETM_Q4_513579"/>
      <w:bookmarkEnd w:id="3769"/>
      <w:r>
        <w:rPr>
          <w:rtl/>
        </w:rPr>
        <w:t xml:space="preserve">אתה </w:t>
      </w:r>
      <w:bookmarkStart w:id="3770" w:name="_ETM_Q4_513760"/>
      <w:bookmarkEnd w:id="3770"/>
      <w:r>
        <w:rPr>
          <w:rtl/>
        </w:rPr>
        <w:t>מציע</w:t>
      </w:r>
      <w:r>
        <w:rPr>
          <w:rFonts w:hint="cs"/>
          <w:rtl/>
        </w:rPr>
        <w:t>?</w:t>
      </w:r>
      <w:r>
        <w:rPr>
          <w:rtl/>
        </w:rPr>
        <w:t xml:space="preserve"> </w:t>
      </w:r>
      <w:bookmarkStart w:id="3771" w:name="_ETM_Q4_514120"/>
      <w:bookmarkEnd w:id="3771"/>
      <w:r>
        <w:rPr>
          <w:rtl/>
        </w:rPr>
        <w:t xml:space="preserve">נסיגה </w:t>
      </w:r>
      <w:bookmarkStart w:id="3772" w:name="_ETM_Q4_514809"/>
      <w:bookmarkEnd w:id="3772"/>
      <w:r>
        <w:rPr>
          <w:rtl/>
        </w:rPr>
        <w:t>וויתור</w:t>
      </w:r>
      <w:r>
        <w:rPr>
          <w:rFonts w:hint="cs"/>
          <w:rtl/>
        </w:rPr>
        <w:t>.</w:t>
      </w:r>
      <w:r>
        <w:rPr>
          <w:rtl/>
        </w:rPr>
        <w:t xml:space="preserve"> </w:t>
      </w:r>
      <w:bookmarkStart w:id="3773" w:name="_ETM_Q4_516210"/>
      <w:bookmarkEnd w:id="3773"/>
    </w:p>
    <w:p w:rsidR="00C85791" w:rsidRDefault="00C85791" w:rsidP="00967A0E">
      <w:pPr>
        <w:rPr>
          <w:rtl/>
        </w:rPr>
      </w:pPr>
      <w:bookmarkStart w:id="3774" w:name="_ETM_Q4_518192"/>
      <w:bookmarkStart w:id="3775" w:name="_ETM_Q4_518278"/>
      <w:bookmarkStart w:id="3776" w:name="_ETM_Q4_518335"/>
      <w:bookmarkEnd w:id="3774"/>
      <w:bookmarkEnd w:id="3775"/>
      <w:bookmarkEnd w:id="3776"/>
    </w:p>
    <w:p w:rsidR="00C85791" w:rsidRDefault="00C85791" w:rsidP="001D0D58">
      <w:pPr>
        <w:rPr>
          <w:rtl/>
        </w:rPr>
      </w:pPr>
      <w:bookmarkStart w:id="3777" w:name="_ETM_Q4_518407"/>
      <w:bookmarkEnd w:id="3777"/>
      <w:r>
        <w:rPr>
          <w:rtl/>
        </w:rPr>
        <w:t xml:space="preserve">אתה </w:t>
      </w:r>
      <w:bookmarkStart w:id="3778" w:name="_ETM_Q4_516449"/>
      <w:bookmarkEnd w:id="3778"/>
      <w:r>
        <w:rPr>
          <w:rtl/>
        </w:rPr>
        <w:t xml:space="preserve">הזכרת </w:t>
      </w:r>
      <w:bookmarkStart w:id="3779" w:name="_ETM_Q4_516839"/>
      <w:bookmarkEnd w:id="3779"/>
      <w:r>
        <w:rPr>
          <w:rtl/>
        </w:rPr>
        <w:t xml:space="preserve">בסרטונים </w:t>
      </w:r>
      <w:bookmarkStart w:id="3780" w:name="_ETM_Q4_517379"/>
      <w:bookmarkEnd w:id="3780"/>
      <w:r>
        <w:rPr>
          <w:rtl/>
        </w:rPr>
        <w:t>שלך</w:t>
      </w:r>
      <w:r>
        <w:rPr>
          <w:rFonts w:hint="cs"/>
          <w:rtl/>
        </w:rPr>
        <w:t xml:space="preserve"> </w:t>
      </w:r>
      <w:r>
        <w:rPr>
          <w:rtl/>
        </w:rPr>
        <w:t>–</w:t>
      </w:r>
      <w:r>
        <w:rPr>
          <w:rFonts w:hint="cs"/>
          <w:rtl/>
        </w:rPr>
        <w:t xml:space="preserve"> </w:t>
      </w:r>
      <w:bookmarkStart w:id="3781" w:name="_ETM_Q4_517649"/>
      <w:bookmarkEnd w:id="3781"/>
      <w:r>
        <w:rPr>
          <w:rtl/>
        </w:rPr>
        <w:t xml:space="preserve">אני </w:t>
      </w:r>
      <w:bookmarkStart w:id="3782" w:name="_ETM_Q4_517800"/>
      <w:bookmarkEnd w:id="3782"/>
      <w:r>
        <w:rPr>
          <w:rtl/>
        </w:rPr>
        <w:t>ראיתי</w:t>
      </w:r>
      <w:r>
        <w:rPr>
          <w:rFonts w:hint="cs"/>
          <w:rtl/>
        </w:rPr>
        <w:t xml:space="preserve"> </w:t>
      </w:r>
      <w:r>
        <w:rPr>
          <w:rtl/>
        </w:rPr>
        <w:t>–</w:t>
      </w:r>
      <w:r>
        <w:rPr>
          <w:rFonts w:hint="cs"/>
          <w:rtl/>
        </w:rPr>
        <w:t xml:space="preserve"> </w:t>
      </w:r>
      <w:bookmarkStart w:id="3783" w:name="_ETM_Q4_518219"/>
      <w:bookmarkEnd w:id="3783"/>
      <w:r>
        <w:rPr>
          <w:rtl/>
        </w:rPr>
        <w:t xml:space="preserve">את </w:t>
      </w:r>
      <w:bookmarkStart w:id="3784" w:name="_ETM_Q4_519510"/>
      <w:bookmarkEnd w:id="3784"/>
      <w:r>
        <w:rPr>
          <w:rFonts w:hint="cs"/>
          <w:rtl/>
        </w:rPr>
        <w:t>עזה</w:t>
      </w:r>
      <w:r>
        <w:rPr>
          <w:rtl/>
        </w:rPr>
        <w:t xml:space="preserve"> </w:t>
      </w:r>
      <w:bookmarkStart w:id="3785" w:name="_ETM_Q4_519839"/>
      <w:bookmarkEnd w:id="3785"/>
      <w:r>
        <w:rPr>
          <w:rtl/>
        </w:rPr>
        <w:t>ולבנון</w:t>
      </w:r>
      <w:r>
        <w:rPr>
          <w:rFonts w:hint="cs"/>
          <w:rtl/>
        </w:rPr>
        <w:t>.</w:t>
      </w:r>
      <w:r>
        <w:rPr>
          <w:rtl/>
        </w:rPr>
        <w:t xml:space="preserve"> </w:t>
      </w:r>
      <w:bookmarkStart w:id="3786" w:name="_ETM_Q4_520379"/>
      <w:bookmarkEnd w:id="3786"/>
      <w:r>
        <w:rPr>
          <w:rtl/>
        </w:rPr>
        <w:t xml:space="preserve">בואו </w:t>
      </w:r>
      <w:bookmarkStart w:id="3787" w:name="_ETM_Q4_520559"/>
      <w:bookmarkEnd w:id="3787"/>
      <w:r>
        <w:rPr>
          <w:rtl/>
        </w:rPr>
        <w:t xml:space="preserve">נדבר </w:t>
      </w:r>
      <w:bookmarkStart w:id="3788" w:name="_ETM_Q4_520890"/>
      <w:bookmarkEnd w:id="3788"/>
      <w:r>
        <w:rPr>
          <w:rtl/>
        </w:rPr>
        <w:t xml:space="preserve">על </w:t>
      </w:r>
      <w:bookmarkStart w:id="3789" w:name="_ETM_Q4_521010"/>
      <w:bookmarkEnd w:id="3789"/>
      <w:r>
        <w:rPr>
          <w:rFonts w:hint="cs"/>
          <w:rtl/>
        </w:rPr>
        <w:t>ע</w:t>
      </w:r>
      <w:r>
        <w:rPr>
          <w:rtl/>
        </w:rPr>
        <w:t xml:space="preserve">זה </w:t>
      </w:r>
      <w:bookmarkStart w:id="3790" w:name="_ETM_Q4_521250"/>
      <w:bookmarkEnd w:id="3790"/>
      <w:r>
        <w:rPr>
          <w:rtl/>
        </w:rPr>
        <w:t>ולבנון</w:t>
      </w:r>
      <w:r>
        <w:rPr>
          <w:rFonts w:hint="cs"/>
          <w:rtl/>
        </w:rPr>
        <w:t>.</w:t>
      </w:r>
      <w:r>
        <w:rPr>
          <w:rtl/>
        </w:rPr>
        <w:t xml:space="preserve"> </w:t>
      </w:r>
      <w:bookmarkStart w:id="3791" w:name="_ETM_Q4_522249"/>
      <w:bookmarkEnd w:id="3791"/>
      <w:r>
        <w:rPr>
          <w:rtl/>
        </w:rPr>
        <w:t xml:space="preserve">חבר </w:t>
      </w:r>
      <w:bookmarkStart w:id="3792" w:name="_ETM_Q4_525219"/>
      <w:bookmarkEnd w:id="3792"/>
      <w:r>
        <w:rPr>
          <w:rtl/>
        </w:rPr>
        <w:t xml:space="preserve">הכנסת </w:t>
      </w:r>
      <w:bookmarkStart w:id="3793" w:name="_ETM_Q4_525550"/>
      <w:bookmarkEnd w:id="3793"/>
      <w:r>
        <w:rPr>
          <w:rtl/>
        </w:rPr>
        <w:t>לפיד</w:t>
      </w:r>
      <w:r>
        <w:rPr>
          <w:rFonts w:hint="cs"/>
          <w:rtl/>
        </w:rPr>
        <w:t xml:space="preserve">, </w:t>
      </w:r>
      <w:r>
        <w:rPr>
          <w:rtl/>
        </w:rPr>
        <w:t xml:space="preserve">בעזה </w:t>
      </w:r>
      <w:bookmarkStart w:id="3794" w:name="_ETM_Q4_523029"/>
      <w:bookmarkEnd w:id="3794"/>
      <w:r>
        <w:rPr>
          <w:rtl/>
        </w:rPr>
        <w:t xml:space="preserve">אחרי </w:t>
      </w:r>
      <w:bookmarkStart w:id="3795" w:name="_ETM_Q4_523749"/>
      <w:bookmarkEnd w:id="3795"/>
      <w:r>
        <w:rPr>
          <w:rtl/>
        </w:rPr>
        <w:t xml:space="preserve">7 </w:t>
      </w:r>
      <w:bookmarkStart w:id="3796" w:name="_ETM_Q4_524364"/>
      <w:bookmarkEnd w:id="3796"/>
      <w:r>
        <w:rPr>
          <w:rFonts w:hint="cs"/>
          <w:rtl/>
        </w:rPr>
        <w:t>ב</w:t>
      </w:r>
      <w:r>
        <w:rPr>
          <w:rtl/>
        </w:rPr>
        <w:t xml:space="preserve">אוקטובר </w:t>
      </w:r>
      <w:bookmarkStart w:id="3797" w:name="_ETM_Q4_524979"/>
      <w:bookmarkStart w:id="3798" w:name="_ETM_Q4_525879"/>
      <w:bookmarkEnd w:id="3797"/>
      <w:bookmarkEnd w:id="3798"/>
      <w:r>
        <w:rPr>
          <w:rtl/>
        </w:rPr>
        <w:t xml:space="preserve">אתה </w:t>
      </w:r>
      <w:bookmarkStart w:id="3799" w:name="_ETM_Q4_526059"/>
      <w:bookmarkEnd w:id="3799"/>
      <w:r>
        <w:rPr>
          <w:rtl/>
        </w:rPr>
        <w:t xml:space="preserve">חוזר </w:t>
      </w:r>
      <w:bookmarkStart w:id="3800" w:name="_ETM_Q4_526539"/>
      <w:bookmarkEnd w:id="3800"/>
      <w:r>
        <w:rPr>
          <w:rtl/>
        </w:rPr>
        <w:t xml:space="preserve">על </w:t>
      </w:r>
      <w:bookmarkStart w:id="3801" w:name="_ETM_Q4_526659"/>
      <w:bookmarkEnd w:id="3801"/>
      <w:r>
        <w:rPr>
          <w:rtl/>
        </w:rPr>
        <w:t xml:space="preserve">אותה </w:t>
      </w:r>
      <w:bookmarkStart w:id="3802" w:name="_ETM_Q4_526960"/>
      <w:bookmarkEnd w:id="3802"/>
      <w:r>
        <w:rPr>
          <w:rtl/>
        </w:rPr>
        <w:t xml:space="preserve">קונספציה </w:t>
      </w:r>
      <w:bookmarkStart w:id="3803" w:name="_ETM_Q4_528109"/>
      <w:bookmarkEnd w:id="3803"/>
      <w:r>
        <w:rPr>
          <w:rtl/>
        </w:rPr>
        <w:t xml:space="preserve">שקוראים </w:t>
      </w:r>
      <w:bookmarkStart w:id="3804" w:name="_ETM_Q4_528589"/>
      <w:bookmarkEnd w:id="3804"/>
      <w:r>
        <w:rPr>
          <w:rtl/>
        </w:rPr>
        <w:t>ל</w:t>
      </w:r>
      <w:r>
        <w:rPr>
          <w:rFonts w:hint="cs"/>
          <w:rtl/>
        </w:rPr>
        <w:t xml:space="preserve">ה </w:t>
      </w:r>
      <w:r>
        <w:rPr>
          <w:rtl/>
        </w:rPr>
        <w:t xml:space="preserve">מדינה </w:t>
      </w:r>
      <w:bookmarkStart w:id="3805" w:name="_ETM_Q4_529100"/>
      <w:bookmarkEnd w:id="3805"/>
      <w:r>
        <w:rPr>
          <w:rtl/>
        </w:rPr>
        <w:t>פלסטינית</w:t>
      </w:r>
      <w:r>
        <w:rPr>
          <w:rFonts w:hint="cs"/>
          <w:rtl/>
        </w:rPr>
        <w:t>.</w:t>
      </w:r>
      <w:r>
        <w:rPr>
          <w:rtl/>
        </w:rPr>
        <w:t xml:space="preserve"> </w:t>
      </w:r>
      <w:bookmarkStart w:id="3806" w:name="_ETM_Q4_529789"/>
      <w:bookmarkEnd w:id="3806"/>
      <w:r>
        <w:rPr>
          <w:rtl/>
        </w:rPr>
        <w:t xml:space="preserve">אצטט </w:t>
      </w:r>
      <w:bookmarkStart w:id="3807" w:name="_ETM_Q4_530179"/>
      <w:bookmarkEnd w:id="3807"/>
      <w:r>
        <w:rPr>
          <w:rtl/>
        </w:rPr>
        <w:t>אותך</w:t>
      </w:r>
      <w:r>
        <w:rPr>
          <w:rFonts w:hint="cs"/>
          <w:rtl/>
        </w:rPr>
        <w:t>,</w:t>
      </w:r>
      <w:r>
        <w:rPr>
          <w:rtl/>
        </w:rPr>
        <w:t xml:space="preserve"> </w:t>
      </w:r>
      <w:bookmarkStart w:id="3808" w:name="_ETM_Q4_530449"/>
      <w:bookmarkEnd w:id="3808"/>
      <w:r>
        <w:rPr>
          <w:rtl/>
        </w:rPr>
        <w:t>ברשותך</w:t>
      </w:r>
      <w:r>
        <w:rPr>
          <w:rFonts w:hint="cs"/>
          <w:rtl/>
        </w:rPr>
        <w:t>.</w:t>
      </w:r>
      <w:r>
        <w:rPr>
          <w:rtl/>
        </w:rPr>
        <w:t xml:space="preserve"> </w:t>
      </w:r>
      <w:bookmarkStart w:id="3809" w:name="_ETM_Q4_531609"/>
      <w:bookmarkEnd w:id="3809"/>
      <w:r>
        <w:rPr>
          <w:rtl/>
        </w:rPr>
        <w:t>אמרת</w:t>
      </w:r>
      <w:r>
        <w:rPr>
          <w:rFonts w:hint="cs"/>
          <w:rtl/>
        </w:rPr>
        <w:t>:</w:t>
      </w:r>
      <w:r>
        <w:rPr>
          <w:rtl/>
        </w:rPr>
        <w:t xml:space="preserve"> ישראל </w:t>
      </w:r>
      <w:bookmarkStart w:id="3810" w:name="_ETM_Q4_532179"/>
      <w:bookmarkEnd w:id="3810"/>
      <w:r>
        <w:rPr>
          <w:rtl/>
        </w:rPr>
        <w:t xml:space="preserve">צריכה </w:t>
      </w:r>
      <w:bookmarkStart w:id="3811" w:name="_ETM_Q4_532479"/>
      <w:bookmarkEnd w:id="3811"/>
      <w:r>
        <w:rPr>
          <w:rtl/>
        </w:rPr>
        <w:t xml:space="preserve">להגדיר </w:t>
      </w:r>
      <w:bookmarkStart w:id="3812" w:name="_ETM_Q4_532959"/>
      <w:bookmarkStart w:id="3813" w:name="_ETM_Q4_533589"/>
      <w:bookmarkEnd w:id="3812"/>
      <w:bookmarkEnd w:id="3813"/>
      <w:r>
        <w:rPr>
          <w:rtl/>
        </w:rPr>
        <w:t xml:space="preserve">את </w:t>
      </w:r>
      <w:bookmarkStart w:id="3814" w:name="_ETM_Q4_533709"/>
      <w:bookmarkEnd w:id="3814"/>
      <w:r>
        <w:rPr>
          <w:rtl/>
        </w:rPr>
        <w:t xml:space="preserve">פתרון </w:t>
      </w:r>
      <w:bookmarkStart w:id="3815" w:name="_ETM_Q4_534129"/>
      <w:bookmarkEnd w:id="3815"/>
      <w:r>
        <w:rPr>
          <w:rtl/>
        </w:rPr>
        <w:t xml:space="preserve">שתי </w:t>
      </w:r>
      <w:bookmarkStart w:id="3816" w:name="_ETM_Q4_534399"/>
      <w:bookmarkEnd w:id="3816"/>
      <w:r>
        <w:rPr>
          <w:rtl/>
        </w:rPr>
        <w:t xml:space="preserve">המדינות </w:t>
      </w:r>
      <w:bookmarkStart w:id="3817" w:name="_ETM_Q4_535029"/>
      <w:bookmarkEnd w:id="3817"/>
      <w:r>
        <w:rPr>
          <w:rtl/>
        </w:rPr>
        <w:t xml:space="preserve">כיעד </w:t>
      </w:r>
      <w:bookmarkStart w:id="3818" w:name="_ETM_Q4_535449"/>
      <w:bookmarkEnd w:id="3818"/>
      <w:r>
        <w:rPr>
          <w:rtl/>
        </w:rPr>
        <w:t xml:space="preserve">עתידי </w:t>
      </w:r>
      <w:bookmarkStart w:id="3819" w:name="_ETM_Q4_535809"/>
      <w:bookmarkEnd w:id="3819"/>
      <w:r>
        <w:rPr>
          <w:rtl/>
        </w:rPr>
        <w:t>של</w:t>
      </w:r>
      <w:r>
        <w:rPr>
          <w:rFonts w:hint="cs"/>
          <w:rtl/>
        </w:rPr>
        <w:t>ה.</w:t>
      </w:r>
      <w:r>
        <w:rPr>
          <w:rtl/>
        </w:rPr>
        <w:t xml:space="preserve"> </w:t>
      </w:r>
      <w:bookmarkStart w:id="3820" w:name="_ETM_Q4_537430"/>
      <w:bookmarkEnd w:id="3820"/>
    </w:p>
    <w:p w:rsidR="00C85791" w:rsidRDefault="00C85791" w:rsidP="00967A0E">
      <w:pPr>
        <w:rPr>
          <w:rtl/>
        </w:rPr>
      </w:pPr>
    </w:p>
    <w:p w:rsidR="00C85791" w:rsidRDefault="00C85791" w:rsidP="00EF0FA9">
      <w:pPr>
        <w:rPr>
          <w:rtl/>
        </w:rPr>
      </w:pPr>
      <w:r>
        <w:rPr>
          <w:rtl/>
        </w:rPr>
        <w:t xml:space="preserve">ואני </w:t>
      </w:r>
      <w:bookmarkStart w:id="3821" w:name="_ETM_Q4_537700"/>
      <w:bookmarkEnd w:id="3821"/>
      <w:r>
        <w:rPr>
          <w:rtl/>
        </w:rPr>
        <w:t>אומר</w:t>
      </w:r>
      <w:r>
        <w:rPr>
          <w:rFonts w:hint="cs"/>
          <w:rtl/>
        </w:rPr>
        <w:t>,</w:t>
      </w:r>
      <w:r>
        <w:rPr>
          <w:rtl/>
        </w:rPr>
        <w:t xml:space="preserve"> </w:t>
      </w:r>
      <w:bookmarkStart w:id="3822" w:name="_ETM_Q4_537970"/>
      <w:bookmarkEnd w:id="3822"/>
      <w:r>
        <w:rPr>
          <w:rtl/>
        </w:rPr>
        <w:t xml:space="preserve">יאיר </w:t>
      </w:r>
      <w:bookmarkStart w:id="3823" w:name="_ETM_Q4_538240"/>
      <w:bookmarkEnd w:id="3823"/>
      <w:r>
        <w:rPr>
          <w:rtl/>
        </w:rPr>
        <w:t>לפיד</w:t>
      </w:r>
      <w:r>
        <w:rPr>
          <w:rFonts w:hint="cs"/>
          <w:rtl/>
        </w:rPr>
        <w:t>:</w:t>
      </w:r>
      <w:r>
        <w:rPr>
          <w:rtl/>
        </w:rPr>
        <w:t xml:space="preserve"> </w:t>
      </w:r>
      <w:bookmarkStart w:id="3824" w:name="_ETM_Q4_538510"/>
      <w:bookmarkEnd w:id="3824"/>
      <w:r>
        <w:rPr>
          <w:rtl/>
        </w:rPr>
        <w:t xml:space="preserve">הרגע </w:t>
      </w:r>
      <w:bookmarkStart w:id="3825" w:name="_ETM_Q4_538839"/>
      <w:bookmarkEnd w:id="3825"/>
      <w:r>
        <w:rPr>
          <w:rtl/>
        </w:rPr>
        <w:t>ניסינו</w:t>
      </w:r>
      <w:r>
        <w:rPr>
          <w:rFonts w:hint="cs"/>
          <w:rtl/>
        </w:rPr>
        <w:t>,</w:t>
      </w:r>
      <w:r>
        <w:rPr>
          <w:rtl/>
        </w:rPr>
        <w:t xml:space="preserve"> </w:t>
      </w:r>
      <w:bookmarkStart w:id="3826" w:name="_ETM_Q4_539260"/>
      <w:bookmarkEnd w:id="3826"/>
      <w:r>
        <w:rPr>
          <w:rtl/>
        </w:rPr>
        <w:t>יאיר</w:t>
      </w:r>
      <w:r>
        <w:rPr>
          <w:rFonts w:hint="cs"/>
          <w:rtl/>
        </w:rPr>
        <w:t>,</w:t>
      </w:r>
      <w:r>
        <w:rPr>
          <w:rtl/>
        </w:rPr>
        <w:t xml:space="preserve"> </w:t>
      </w:r>
      <w:bookmarkStart w:id="3827" w:name="_ETM_Q4_540010"/>
      <w:bookmarkEnd w:id="3827"/>
      <w:r>
        <w:rPr>
          <w:rtl/>
        </w:rPr>
        <w:t xml:space="preserve">הרגע </w:t>
      </w:r>
      <w:bookmarkStart w:id="3828" w:name="_ETM_Q4_540520"/>
      <w:bookmarkEnd w:id="3828"/>
      <w:r>
        <w:rPr>
          <w:rtl/>
        </w:rPr>
        <w:t>ניסינו</w:t>
      </w:r>
      <w:r>
        <w:rPr>
          <w:rFonts w:hint="cs"/>
          <w:rtl/>
        </w:rPr>
        <w:t>.</w:t>
      </w:r>
      <w:r>
        <w:rPr>
          <w:rtl/>
        </w:rPr>
        <w:t xml:space="preserve"> </w:t>
      </w:r>
      <w:bookmarkStart w:id="3829" w:name="_ETM_Q4_541089"/>
      <w:bookmarkEnd w:id="3829"/>
      <w:r>
        <w:rPr>
          <w:rtl/>
        </w:rPr>
        <w:t xml:space="preserve">365 </w:t>
      </w:r>
      <w:bookmarkStart w:id="3830" w:name="_ETM_Q4_543130"/>
      <w:bookmarkEnd w:id="3830"/>
      <w:r>
        <w:rPr>
          <w:rtl/>
        </w:rPr>
        <w:t xml:space="preserve">קילומטרים </w:t>
      </w:r>
      <w:bookmarkStart w:id="3831" w:name="_ETM_Q4_543880"/>
      <w:bookmarkEnd w:id="3831"/>
      <w:r>
        <w:rPr>
          <w:rtl/>
        </w:rPr>
        <w:t xml:space="preserve">רבועים </w:t>
      </w:r>
      <w:bookmarkStart w:id="3832" w:name="_ETM_Q4_544720"/>
      <w:bookmarkEnd w:id="3832"/>
      <w:r>
        <w:rPr>
          <w:rtl/>
        </w:rPr>
        <w:t xml:space="preserve">של </w:t>
      </w:r>
      <w:bookmarkStart w:id="3833" w:name="_ETM_Q4_544960"/>
      <w:bookmarkEnd w:id="3833"/>
      <w:r>
        <w:rPr>
          <w:rtl/>
        </w:rPr>
        <w:t xml:space="preserve">מדינה </w:t>
      </w:r>
      <w:bookmarkStart w:id="3834" w:name="_ETM_Q4_545500"/>
      <w:bookmarkEnd w:id="3834"/>
      <w:r>
        <w:rPr>
          <w:rtl/>
        </w:rPr>
        <w:t xml:space="preserve">פלסטינית </w:t>
      </w:r>
      <w:bookmarkStart w:id="3835" w:name="_ETM_Q4_546430"/>
      <w:bookmarkEnd w:id="3835"/>
      <w:r>
        <w:rPr>
          <w:rFonts w:hint="cs"/>
          <w:rtl/>
        </w:rPr>
        <w:t xml:space="preserve">– </w:t>
      </w:r>
      <w:r>
        <w:rPr>
          <w:rtl/>
        </w:rPr>
        <w:t>עזב</w:t>
      </w:r>
      <w:r>
        <w:rPr>
          <w:rFonts w:hint="cs"/>
          <w:rtl/>
        </w:rPr>
        <w:t>נו</w:t>
      </w:r>
      <w:r>
        <w:rPr>
          <w:rtl/>
        </w:rPr>
        <w:t xml:space="preserve"> </w:t>
      </w:r>
      <w:bookmarkStart w:id="3836" w:name="_ETM_Q4_547089"/>
      <w:bookmarkEnd w:id="3836"/>
      <w:r>
        <w:rPr>
          <w:rtl/>
        </w:rPr>
        <w:t>הכ</w:t>
      </w:r>
      <w:r>
        <w:rPr>
          <w:rFonts w:hint="cs"/>
          <w:rtl/>
        </w:rPr>
        <w:t>ו</w:t>
      </w:r>
      <w:r>
        <w:rPr>
          <w:rtl/>
        </w:rPr>
        <w:t>ל</w:t>
      </w:r>
      <w:r>
        <w:rPr>
          <w:rFonts w:hint="cs"/>
          <w:rtl/>
        </w:rPr>
        <w:t>,</w:t>
      </w:r>
      <w:r>
        <w:rPr>
          <w:rtl/>
        </w:rPr>
        <w:t xml:space="preserve"> </w:t>
      </w:r>
      <w:bookmarkStart w:id="3837" w:name="_ETM_Q4_547420"/>
      <w:bookmarkEnd w:id="3837"/>
      <w:r>
        <w:rPr>
          <w:rtl/>
        </w:rPr>
        <w:t xml:space="preserve">ריבונו </w:t>
      </w:r>
      <w:bookmarkStart w:id="3838" w:name="_ETM_Q4_547750"/>
      <w:bookmarkEnd w:id="3838"/>
      <w:r>
        <w:rPr>
          <w:rtl/>
        </w:rPr>
        <w:t xml:space="preserve">של </w:t>
      </w:r>
      <w:bookmarkStart w:id="3839" w:name="_ETM_Q4_547900"/>
      <w:bookmarkEnd w:id="3839"/>
      <w:r>
        <w:rPr>
          <w:rtl/>
        </w:rPr>
        <w:t>עולם</w:t>
      </w:r>
      <w:r>
        <w:rPr>
          <w:rFonts w:hint="cs"/>
          <w:rtl/>
        </w:rPr>
        <w:t>,</w:t>
      </w:r>
      <w:r>
        <w:rPr>
          <w:rtl/>
        </w:rPr>
        <w:t xml:space="preserve"> </w:t>
      </w:r>
      <w:bookmarkStart w:id="3840" w:name="_ETM_Q4_548779"/>
      <w:bookmarkEnd w:id="3840"/>
      <w:r>
        <w:rPr>
          <w:rtl/>
        </w:rPr>
        <w:t xml:space="preserve">הפקרנו </w:t>
      </w:r>
      <w:bookmarkStart w:id="3841" w:name="_ETM_Q4_549920"/>
      <w:bookmarkEnd w:id="3841"/>
      <w:r>
        <w:rPr>
          <w:rtl/>
        </w:rPr>
        <w:t xml:space="preserve">להם </w:t>
      </w:r>
      <w:bookmarkStart w:id="3842" w:name="_ETM_Q4_550250"/>
      <w:bookmarkEnd w:id="3842"/>
      <w:r>
        <w:rPr>
          <w:rtl/>
        </w:rPr>
        <w:t xml:space="preserve">אפילו </w:t>
      </w:r>
      <w:bookmarkStart w:id="3843" w:name="_ETM_Q4_550520"/>
      <w:bookmarkEnd w:id="3843"/>
      <w:r>
        <w:rPr>
          <w:rtl/>
        </w:rPr>
        <w:t xml:space="preserve">את </w:t>
      </w:r>
      <w:bookmarkStart w:id="3844" w:name="_ETM_Q4_550640"/>
      <w:bookmarkEnd w:id="3844"/>
      <w:r>
        <w:rPr>
          <w:rtl/>
        </w:rPr>
        <w:t>הגבול</w:t>
      </w:r>
      <w:r>
        <w:rPr>
          <w:rFonts w:hint="cs"/>
          <w:rtl/>
        </w:rPr>
        <w:t>,</w:t>
      </w:r>
      <w:r>
        <w:rPr>
          <w:rtl/>
        </w:rPr>
        <w:t xml:space="preserve"> </w:t>
      </w:r>
      <w:bookmarkStart w:id="3845" w:name="_ETM_Q4_551570"/>
      <w:bookmarkEnd w:id="3845"/>
      <w:r>
        <w:rPr>
          <w:rtl/>
        </w:rPr>
        <w:t>גירשנו</w:t>
      </w:r>
      <w:r>
        <w:rPr>
          <w:rFonts w:hint="cs"/>
          <w:rtl/>
        </w:rPr>
        <w:t xml:space="preserve"> </w:t>
      </w:r>
      <w:r>
        <w:rPr>
          <w:rFonts w:hint="eastAsia"/>
        </w:rPr>
        <w:t>–</w:t>
      </w:r>
      <w:r>
        <w:rPr>
          <w:rtl/>
        </w:rPr>
        <w:t xml:space="preserve"> </w:t>
      </w:r>
      <w:bookmarkStart w:id="3846" w:name="_ETM_Q4_552200"/>
      <w:bookmarkEnd w:id="3846"/>
      <w:r>
        <w:rPr>
          <w:rtl/>
        </w:rPr>
        <w:t xml:space="preserve">היו </w:t>
      </w:r>
      <w:bookmarkStart w:id="3847" w:name="_ETM_Q4_552380"/>
      <w:bookmarkEnd w:id="3847"/>
      <w:r>
        <w:rPr>
          <w:rtl/>
        </w:rPr>
        <w:t xml:space="preserve">פה </w:t>
      </w:r>
      <w:bookmarkStart w:id="3848" w:name="_ETM_Q4_552500"/>
      <w:bookmarkEnd w:id="3848"/>
      <w:r>
        <w:rPr>
          <w:rtl/>
        </w:rPr>
        <w:t xml:space="preserve">מי </w:t>
      </w:r>
      <w:bookmarkStart w:id="3849" w:name="_ETM_Q4_552620"/>
      <w:bookmarkEnd w:id="3849"/>
      <w:r>
        <w:rPr>
          <w:rtl/>
        </w:rPr>
        <w:t xml:space="preserve">שהסכימו </w:t>
      </w:r>
      <w:bookmarkStart w:id="3850" w:name="_ETM_Q4_553190"/>
      <w:bookmarkStart w:id="3851" w:name="_ETM_Q4_552104"/>
      <w:bookmarkEnd w:id="3850"/>
      <w:bookmarkEnd w:id="3851"/>
      <w:r>
        <w:rPr>
          <w:rtl/>
        </w:rPr>
        <w:t xml:space="preserve">לגרש </w:t>
      </w:r>
      <w:bookmarkStart w:id="3852" w:name="_ETM_Q4_553640"/>
      <w:bookmarkEnd w:id="3852"/>
      <w:r>
        <w:rPr>
          <w:rtl/>
        </w:rPr>
        <w:t xml:space="preserve">משם </w:t>
      </w:r>
      <w:bookmarkStart w:id="3853" w:name="_ETM_Q4_553940"/>
      <w:bookmarkEnd w:id="3853"/>
      <w:r>
        <w:rPr>
          <w:rtl/>
        </w:rPr>
        <w:t xml:space="preserve">את </w:t>
      </w:r>
      <w:bookmarkStart w:id="3854" w:name="_ETM_Q4_554029"/>
      <w:bookmarkEnd w:id="3854"/>
      <w:r>
        <w:rPr>
          <w:rtl/>
        </w:rPr>
        <w:t xml:space="preserve">כל </w:t>
      </w:r>
      <w:bookmarkStart w:id="3855" w:name="_ETM_Q4_554210"/>
      <w:bookmarkEnd w:id="3855"/>
      <w:r>
        <w:rPr>
          <w:rtl/>
        </w:rPr>
        <w:t>היהודים</w:t>
      </w:r>
      <w:r>
        <w:rPr>
          <w:rFonts w:hint="cs"/>
          <w:rtl/>
        </w:rPr>
        <w:t xml:space="preserve">. </w:t>
      </w:r>
      <w:proofErr w:type="spellStart"/>
      <w:r>
        <w:rPr>
          <w:rFonts w:hint="cs"/>
          <w:rtl/>
        </w:rPr>
        <w:t>יודנריין</w:t>
      </w:r>
      <w:proofErr w:type="spellEnd"/>
      <w:r>
        <w:rPr>
          <w:rFonts w:hint="cs"/>
          <w:rtl/>
        </w:rPr>
        <w:t>. הפכנו את רצועת עזה</w:t>
      </w:r>
      <w:r w:rsidR="00EF0FA9">
        <w:rPr>
          <w:rFonts w:hint="cs"/>
          <w:rtl/>
        </w:rPr>
        <w:t xml:space="preserve"> ל</w:t>
      </w:r>
      <w:bookmarkStart w:id="3856" w:name="_ETM_Q4_557130"/>
      <w:bookmarkEnd w:id="3856"/>
      <w:r>
        <w:rPr>
          <w:rtl/>
        </w:rPr>
        <w:t xml:space="preserve">מדינה </w:t>
      </w:r>
      <w:bookmarkStart w:id="3857" w:name="_ETM_Q4_557549"/>
      <w:bookmarkEnd w:id="3857"/>
      <w:r>
        <w:rPr>
          <w:rtl/>
        </w:rPr>
        <w:t xml:space="preserve">פלסטינית </w:t>
      </w:r>
      <w:bookmarkStart w:id="3858" w:name="_ETM_Q4_558029"/>
      <w:bookmarkEnd w:id="3858"/>
      <w:r>
        <w:rPr>
          <w:rtl/>
        </w:rPr>
        <w:t>נקייה</w:t>
      </w:r>
      <w:r>
        <w:rPr>
          <w:rFonts w:hint="cs"/>
          <w:rtl/>
        </w:rPr>
        <w:t>.</w:t>
      </w:r>
      <w:r>
        <w:rPr>
          <w:rtl/>
        </w:rPr>
        <w:t xml:space="preserve"> </w:t>
      </w:r>
      <w:bookmarkStart w:id="3859" w:name="_ETM_Q4_558869"/>
      <w:bookmarkEnd w:id="3859"/>
      <w:r>
        <w:rPr>
          <w:rtl/>
        </w:rPr>
        <w:t xml:space="preserve">קיבלו </w:t>
      </w:r>
      <w:bookmarkStart w:id="3860" w:name="_ETM_Q4_559229"/>
      <w:bookmarkEnd w:id="3860"/>
      <w:r>
        <w:rPr>
          <w:rtl/>
        </w:rPr>
        <w:t>מיליארדים</w:t>
      </w:r>
      <w:r>
        <w:rPr>
          <w:rFonts w:hint="cs"/>
          <w:rtl/>
        </w:rPr>
        <w:t>,</w:t>
      </w:r>
      <w:r>
        <w:rPr>
          <w:rtl/>
        </w:rPr>
        <w:t xml:space="preserve"> </w:t>
      </w:r>
      <w:bookmarkStart w:id="3861" w:name="_ETM_Q4_559859"/>
      <w:bookmarkEnd w:id="3861"/>
      <w:r>
        <w:rPr>
          <w:rtl/>
        </w:rPr>
        <w:t xml:space="preserve">אדוני </w:t>
      </w:r>
      <w:bookmarkStart w:id="3862" w:name="_ETM_Q4_560099"/>
      <w:bookmarkEnd w:id="3862"/>
      <w:r>
        <w:rPr>
          <w:rtl/>
        </w:rPr>
        <w:t>היושב-ראש</w:t>
      </w:r>
      <w:r>
        <w:rPr>
          <w:rFonts w:hint="cs"/>
          <w:rtl/>
        </w:rPr>
        <w:t>,</w:t>
      </w:r>
      <w:r>
        <w:rPr>
          <w:rtl/>
        </w:rPr>
        <w:t xml:space="preserve"> </w:t>
      </w:r>
      <w:bookmarkStart w:id="3863" w:name="_ETM_Q4_560579"/>
      <w:bookmarkEnd w:id="3863"/>
      <w:r>
        <w:rPr>
          <w:rtl/>
        </w:rPr>
        <w:t xml:space="preserve">זרמו </w:t>
      </w:r>
      <w:bookmarkStart w:id="3864" w:name="_ETM_Q4_560969"/>
      <w:bookmarkEnd w:id="3864"/>
      <w:r>
        <w:rPr>
          <w:rtl/>
        </w:rPr>
        <w:t xml:space="preserve">מיליארדים </w:t>
      </w:r>
      <w:bookmarkStart w:id="3865" w:name="_ETM_Q4_562150"/>
      <w:bookmarkEnd w:id="3865"/>
      <w:r>
        <w:rPr>
          <w:rtl/>
        </w:rPr>
        <w:t xml:space="preserve">מהרשות </w:t>
      </w:r>
      <w:bookmarkStart w:id="3866" w:name="_ETM_Q4_562689"/>
      <w:bookmarkEnd w:id="3866"/>
      <w:r>
        <w:rPr>
          <w:rtl/>
        </w:rPr>
        <w:t>הפלסטינית</w:t>
      </w:r>
      <w:r>
        <w:rPr>
          <w:rFonts w:hint="cs"/>
          <w:rtl/>
        </w:rPr>
        <w:t>,</w:t>
      </w:r>
      <w:r>
        <w:rPr>
          <w:rtl/>
        </w:rPr>
        <w:t xml:space="preserve"> </w:t>
      </w:r>
      <w:bookmarkStart w:id="3867" w:name="_ETM_Q4_563770"/>
      <w:bookmarkEnd w:id="3867"/>
      <w:r>
        <w:rPr>
          <w:rtl/>
        </w:rPr>
        <w:t xml:space="preserve">מאיפה </w:t>
      </w:r>
      <w:bookmarkStart w:id="3868" w:name="_ETM_Q4_564159"/>
      <w:bookmarkEnd w:id="3868"/>
      <w:r>
        <w:rPr>
          <w:rtl/>
        </w:rPr>
        <w:t>לא</w:t>
      </w:r>
      <w:r>
        <w:rPr>
          <w:rFonts w:hint="cs"/>
          <w:rtl/>
        </w:rPr>
        <w:t xml:space="preserve"> –</w:t>
      </w:r>
      <w:r>
        <w:rPr>
          <w:rtl/>
        </w:rPr>
        <w:t xml:space="preserve"> </w:t>
      </w:r>
      <w:bookmarkStart w:id="3869" w:name="_ETM_Q4_564369"/>
      <w:bookmarkEnd w:id="3869"/>
      <w:r>
        <w:rPr>
          <w:rtl/>
        </w:rPr>
        <w:t>מהחברות</w:t>
      </w:r>
      <w:r>
        <w:rPr>
          <w:rFonts w:hint="cs"/>
          <w:rtl/>
        </w:rPr>
        <w:t>,</w:t>
      </w:r>
      <w:r>
        <w:rPr>
          <w:rtl/>
        </w:rPr>
        <w:t xml:space="preserve"> </w:t>
      </w:r>
      <w:bookmarkStart w:id="3870" w:name="_ETM_Q4_565119"/>
      <w:bookmarkEnd w:id="3870"/>
      <w:proofErr w:type="spellStart"/>
      <w:r>
        <w:rPr>
          <w:rtl/>
        </w:rPr>
        <w:t>מאונר"א</w:t>
      </w:r>
      <w:proofErr w:type="spellEnd"/>
      <w:r>
        <w:rPr>
          <w:rFonts w:hint="cs"/>
          <w:rtl/>
        </w:rPr>
        <w:t>,</w:t>
      </w:r>
      <w:r>
        <w:rPr>
          <w:rtl/>
        </w:rPr>
        <w:t xml:space="preserve"> </w:t>
      </w:r>
      <w:bookmarkStart w:id="3871" w:name="_ETM_Q4_565630"/>
      <w:bookmarkEnd w:id="3871"/>
      <w:r>
        <w:rPr>
          <w:rtl/>
        </w:rPr>
        <w:t xml:space="preserve">ממדינות </w:t>
      </w:r>
      <w:bookmarkStart w:id="3872" w:name="_ETM_Q4_566110"/>
      <w:bookmarkEnd w:id="3872"/>
      <w:r>
        <w:rPr>
          <w:rtl/>
        </w:rPr>
        <w:t>אחרות</w:t>
      </w:r>
      <w:r>
        <w:rPr>
          <w:rFonts w:hint="cs"/>
          <w:rtl/>
        </w:rPr>
        <w:t xml:space="preserve"> –</w:t>
      </w:r>
      <w:r>
        <w:rPr>
          <w:rtl/>
        </w:rPr>
        <w:t xml:space="preserve"> </w:t>
      </w:r>
      <w:bookmarkStart w:id="3873" w:name="_ETM_Q4_566979"/>
      <w:bookmarkEnd w:id="3873"/>
      <w:r>
        <w:rPr>
          <w:rtl/>
        </w:rPr>
        <w:t xml:space="preserve">ומה </w:t>
      </w:r>
      <w:bookmarkStart w:id="3874" w:name="_ETM_Q4_567490"/>
      <w:bookmarkEnd w:id="3874"/>
      <w:r>
        <w:rPr>
          <w:rtl/>
        </w:rPr>
        <w:t>קרה</w:t>
      </w:r>
      <w:r>
        <w:rPr>
          <w:rFonts w:hint="cs"/>
          <w:rtl/>
        </w:rPr>
        <w:t>?</w:t>
      </w:r>
      <w:r>
        <w:rPr>
          <w:rtl/>
        </w:rPr>
        <w:t xml:space="preserve"> </w:t>
      </w:r>
      <w:bookmarkStart w:id="3875" w:name="_ETM_Q4_568029"/>
      <w:bookmarkEnd w:id="3875"/>
      <w:r>
        <w:rPr>
          <w:rFonts w:hint="cs"/>
          <w:rtl/>
        </w:rPr>
        <w:t xml:space="preserve">את </w:t>
      </w:r>
      <w:r>
        <w:rPr>
          <w:rtl/>
        </w:rPr>
        <w:t xml:space="preserve">מה </w:t>
      </w:r>
      <w:bookmarkStart w:id="3876" w:name="_ETM_Q4_568689"/>
      <w:bookmarkEnd w:id="3876"/>
      <w:r>
        <w:rPr>
          <w:rtl/>
        </w:rPr>
        <w:t xml:space="preserve">כל </w:t>
      </w:r>
      <w:bookmarkStart w:id="3877" w:name="_ETM_Q4_569110"/>
      <w:bookmarkEnd w:id="3877"/>
      <w:r>
        <w:rPr>
          <w:rtl/>
        </w:rPr>
        <w:t xml:space="preserve">זה </w:t>
      </w:r>
      <w:bookmarkStart w:id="3878" w:name="_ETM_Q4_569350"/>
      <w:bookmarkEnd w:id="3878"/>
      <w:r>
        <w:rPr>
          <w:rtl/>
        </w:rPr>
        <w:t>ש</w:t>
      </w:r>
      <w:r>
        <w:rPr>
          <w:rFonts w:hint="cs"/>
          <w:rtl/>
        </w:rPr>
        <w:t>י</w:t>
      </w:r>
      <w:r>
        <w:rPr>
          <w:rtl/>
        </w:rPr>
        <w:t>רת</w:t>
      </w:r>
      <w:r>
        <w:rPr>
          <w:rFonts w:hint="cs"/>
          <w:rtl/>
        </w:rPr>
        <w:t>?</w:t>
      </w:r>
      <w:r>
        <w:rPr>
          <w:rtl/>
        </w:rPr>
        <w:t xml:space="preserve"> </w:t>
      </w:r>
      <w:bookmarkStart w:id="3879" w:name="_ETM_Q4_570400"/>
      <w:bookmarkEnd w:id="3879"/>
      <w:r>
        <w:rPr>
          <w:rtl/>
        </w:rPr>
        <w:t xml:space="preserve">כל </w:t>
      </w:r>
      <w:bookmarkStart w:id="3880" w:name="_ETM_Q4_570640"/>
      <w:bookmarkEnd w:id="3880"/>
      <w:r>
        <w:rPr>
          <w:rtl/>
        </w:rPr>
        <w:t xml:space="preserve">המדינה </w:t>
      </w:r>
      <w:bookmarkStart w:id="3881" w:name="_ETM_Q4_571029"/>
      <w:bookmarkEnd w:id="3881"/>
      <w:r>
        <w:rPr>
          <w:rtl/>
        </w:rPr>
        <w:t>הפלסטינית</w:t>
      </w:r>
      <w:r>
        <w:rPr>
          <w:rFonts w:hint="cs"/>
          <w:rtl/>
        </w:rPr>
        <w:t>, את</w:t>
      </w:r>
      <w:r>
        <w:rPr>
          <w:rtl/>
        </w:rPr>
        <w:t xml:space="preserve"> </w:t>
      </w:r>
      <w:bookmarkStart w:id="3882" w:name="_ETM_Q4_571630"/>
      <w:bookmarkEnd w:id="3882"/>
      <w:r>
        <w:rPr>
          <w:rtl/>
        </w:rPr>
        <w:t xml:space="preserve">מה </w:t>
      </w:r>
      <w:bookmarkStart w:id="3883" w:name="_ETM_Q4_571779"/>
      <w:bookmarkEnd w:id="3883"/>
      <w:r>
        <w:rPr>
          <w:rtl/>
        </w:rPr>
        <w:t>ה</w:t>
      </w:r>
      <w:r>
        <w:rPr>
          <w:rFonts w:hint="cs"/>
          <w:rtl/>
        </w:rPr>
        <w:t>יא שירתה?</w:t>
      </w:r>
      <w:r>
        <w:rPr>
          <w:rtl/>
        </w:rPr>
        <w:t xml:space="preserve"> </w:t>
      </w:r>
      <w:bookmarkStart w:id="3884" w:name="_ETM_Q4_572620"/>
      <w:bookmarkEnd w:id="3884"/>
      <w:r>
        <w:rPr>
          <w:rtl/>
        </w:rPr>
        <w:t xml:space="preserve">דבר </w:t>
      </w:r>
      <w:bookmarkStart w:id="3885" w:name="_ETM_Q4_573070"/>
      <w:bookmarkEnd w:id="3885"/>
      <w:r>
        <w:rPr>
          <w:rFonts w:hint="cs"/>
          <w:rtl/>
        </w:rPr>
        <w:t>אחד:</w:t>
      </w:r>
      <w:r>
        <w:rPr>
          <w:rtl/>
        </w:rPr>
        <w:t xml:space="preserve"> </w:t>
      </w:r>
      <w:bookmarkStart w:id="3886" w:name="_ETM_Q4_573850"/>
      <w:bookmarkEnd w:id="3886"/>
      <w:r>
        <w:rPr>
          <w:rtl/>
        </w:rPr>
        <w:t xml:space="preserve">השמדת </w:t>
      </w:r>
      <w:bookmarkStart w:id="3887" w:name="_ETM_Q4_574630"/>
      <w:bookmarkEnd w:id="3887"/>
      <w:r>
        <w:rPr>
          <w:rtl/>
        </w:rPr>
        <w:t>ישראל</w:t>
      </w:r>
      <w:r>
        <w:rPr>
          <w:rFonts w:hint="cs"/>
          <w:rtl/>
        </w:rPr>
        <w:t>.</w:t>
      </w:r>
      <w:r>
        <w:rPr>
          <w:rtl/>
        </w:rPr>
        <w:t xml:space="preserve"> </w:t>
      </w:r>
      <w:bookmarkStart w:id="3888" w:name="_ETM_Q4_575529"/>
      <w:bookmarkEnd w:id="3888"/>
      <w:r>
        <w:rPr>
          <w:rtl/>
        </w:rPr>
        <w:t xml:space="preserve">מה </w:t>
      </w:r>
      <w:bookmarkStart w:id="3889" w:name="_ETM_Q4_575710"/>
      <w:bookmarkEnd w:id="3889"/>
      <w:r>
        <w:rPr>
          <w:rtl/>
        </w:rPr>
        <w:t xml:space="preserve">שמופיע </w:t>
      </w:r>
      <w:bookmarkStart w:id="3890" w:name="_ETM_Q4_576070"/>
      <w:bookmarkEnd w:id="3890"/>
      <w:r>
        <w:rPr>
          <w:rtl/>
        </w:rPr>
        <w:t>בראש</w:t>
      </w:r>
      <w:r>
        <w:rPr>
          <w:rFonts w:hint="cs"/>
          <w:rtl/>
        </w:rPr>
        <w:t xml:space="preserve"> אמנת </w:t>
      </w:r>
      <w:bookmarkStart w:id="3891" w:name="_ETM_Q4_574115"/>
      <w:bookmarkEnd w:id="3891"/>
      <w:r>
        <w:rPr>
          <w:rFonts w:hint="cs"/>
          <w:rtl/>
        </w:rPr>
        <w:t>החמאס</w:t>
      </w:r>
      <w:r>
        <w:rPr>
          <w:rtl/>
        </w:rPr>
        <w:t xml:space="preserve"> </w:t>
      </w:r>
      <w:bookmarkStart w:id="3892" w:name="_ETM_Q4_577700"/>
      <w:bookmarkEnd w:id="3892"/>
      <w:r>
        <w:rPr>
          <w:rtl/>
        </w:rPr>
        <w:t xml:space="preserve">ומה </w:t>
      </w:r>
      <w:bookmarkStart w:id="3893" w:name="_ETM_Q4_577999"/>
      <w:bookmarkEnd w:id="3893"/>
      <w:r>
        <w:rPr>
          <w:rtl/>
        </w:rPr>
        <w:t xml:space="preserve">שמופיע </w:t>
      </w:r>
      <w:bookmarkStart w:id="3894" w:name="_ETM_Q4_578450"/>
      <w:bookmarkEnd w:id="3894"/>
      <w:r>
        <w:rPr>
          <w:rtl/>
        </w:rPr>
        <w:t xml:space="preserve">באמנה </w:t>
      </w:r>
      <w:bookmarkStart w:id="3895" w:name="_ETM_Q4_578810"/>
      <w:bookmarkEnd w:id="3895"/>
      <w:r>
        <w:rPr>
          <w:rtl/>
        </w:rPr>
        <w:t>ש</w:t>
      </w:r>
      <w:r>
        <w:rPr>
          <w:rFonts w:hint="cs"/>
          <w:rtl/>
        </w:rPr>
        <w:t xml:space="preserve">ל הפת"ח: </w:t>
      </w:r>
      <w:bookmarkStart w:id="3896" w:name="_ETM_Q4_579350"/>
      <w:bookmarkEnd w:id="3896"/>
      <w:r>
        <w:rPr>
          <w:rtl/>
        </w:rPr>
        <w:t xml:space="preserve">השמדת </w:t>
      </w:r>
      <w:bookmarkStart w:id="3897" w:name="_ETM_Q4_580219"/>
      <w:bookmarkEnd w:id="3897"/>
      <w:r>
        <w:rPr>
          <w:rtl/>
        </w:rPr>
        <w:t>ישראל</w:t>
      </w:r>
      <w:bookmarkStart w:id="3898" w:name="_ETM_Q4_581119"/>
      <w:bookmarkEnd w:id="3898"/>
      <w:r>
        <w:rPr>
          <w:rFonts w:hint="cs"/>
          <w:rtl/>
        </w:rPr>
        <w:t xml:space="preserve"> – </w:t>
      </w:r>
      <w:r>
        <w:rPr>
          <w:rtl/>
        </w:rPr>
        <w:t xml:space="preserve">כל </w:t>
      </w:r>
      <w:bookmarkStart w:id="3899" w:name="_ETM_Q4_581390"/>
      <w:bookmarkEnd w:id="3899"/>
      <w:r>
        <w:rPr>
          <w:rtl/>
        </w:rPr>
        <w:t xml:space="preserve">מוסדות </w:t>
      </w:r>
      <w:bookmarkStart w:id="3900" w:name="_ETM_Q4_581749"/>
      <w:bookmarkEnd w:id="3900"/>
      <w:r>
        <w:rPr>
          <w:rtl/>
        </w:rPr>
        <w:t xml:space="preserve">המדינה </w:t>
      </w:r>
      <w:bookmarkStart w:id="3901" w:name="_ETM_Q4_582109"/>
      <w:bookmarkEnd w:id="3901"/>
      <w:r>
        <w:rPr>
          <w:rtl/>
        </w:rPr>
        <w:t>הפלסטינית</w:t>
      </w:r>
      <w:r>
        <w:rPr>
          <w:rFonts w:hint="cs"/>
          <w:rtl/>
        </w:rPr>
        <w:t>.</w:t>
      </w:r>
      <w:r>
        <w:rPr>
          <w:rtl/>
        </w:rPr>
        <w:t xml:space="preserve"> </w:t>
      </w:r>
      <w:bookmarkStart w:id="3902" w:name="_ETM_Q4_582950"/>
      <w:bookmarkEnd w:id="3902"/>
      <w:r>
        <w:rPr>
          <w:rtl/>
        </w:rPr>
        <w:t xml:space="preserve">הרי </w:t>
      </w:r>
      <w:bookmarkStart w:id="3903" w:name="_ETM_Q4_583130"/>
      <w:bookmarkEnd w:id="3903"/>
      <w:r>
        <w:rPr>
          <w:rtl/>
        </w:rPr>
        <w:t xml:space="preserve">זה </w:t>
      </w:r>
      <w:bookmarkStart w:id="3904" w:name="_ETM_Q4_583249"/>
      <w:bookmarkEnd w:id="3904"/>
      <w:r>
        <w:rPr>
          <w:rtl/>
        </w:rPr>
        <w:t xml:space="preserve">לא </w:t>
      </w:r>
      <w:bookmarkStart w:id="3905" w:name="_ETM_Q4_583369"/>
      <w:bookmarkEnd w:id="3905"/>
      <w:r>
        <w:rPr>
          <w:rtl/>
        </w:rPr>
        <w:t xml:space="preserve">היה </w:t>
      </w:r>
      <w:bookmarkStart w:id="3906" w:name="_ETM_Q4_583520"/>
      <w:bookmarkEnd w:id="3906"/>
      <w:r>
        <w:rPr>
          <w:rtl/>
        </w:rPr>
        <w:t>ארגון</w:t>
      </w:r>
      <w:r>
        <w:rPr>
          <w:rFonts w:hint="cs"/>
          <w:rtl/>
        </w:rPr>
        <w:t>,</w:t>
      </w:r>
      <w:r>
        <w:rPr>
          <w:rtl/>
        </w:rPr>
        <w:t xml:space="preserve"> </w:t>
      </w:r>
      <w:bookmarkStart w:id="3907" w:name="_ETM_Q4_583850"/>
      <w:bookmarkEnd w:id="3907"/>
      <w:r>
        <w:rPr>
          <w:rtl/>
        </w:rPr>
        <w:t xml:space="preserve">יאיר </w:t>
      </w:r>
      <w:bookmarkStart w:id="3908" w:name="_ETM_Q4_584060"/>
      <w:bookmarkEnd w:id="3908"/>
      <w:r>
        <w:rPr>
          <w:rtl/>
        </w:rPr>
        <w:t>לפיד</w:t>
      </w:r>
      <w:r>
        <w:rPr>
          <w:rFonts w:hint="cs"/>
          <w:rtl/>
        </w:rPr>
        <w:t>.</w:t>
      </w:r>
      <w:r>
        <w:rPr>
          <w:rtl/>
        </w:rPr>
        <w:t xml:space="preserve"> </w:t>
      </w:r>
      <w:bookmarkStart w:id="3909" w:name="_ETM_Q4_584689"/>
      <w:bookmarkEnd w:id="3909"/>
      <w:r>
        <w:rPr>
          <w:rtl/>
        </w:rPr>
        <w:t xml:space="preserve">הרי </w:t>
      </w:r>
      <w:bookmarkStart w:id="3910" w:name="_ETM_Q4_584869"/>
      <w:bookmarkEnd w:id="3910"/>
      <w:r>
        <w:rPr>
          <w:rtl/>
        </w:rPr>
        <w:t xml:space="preserve">זה </w:t>
      </w:r>
      <w:bookmarkStart w:id="3911" w:name="_ETM_Q4_584960"/>
      <w:bookmarkEnd w:id="3911"/>
      <w:r>
        <w:rPr>
          <w:rtl/>
        </w:rPr>
        <w:t xml:space="preserve">לא </w:t>
      </w:r>
      <w:bookmarkStart w:id="3912" w:name="_ETM_Q4_585049"/>
      <w:bookmarkEnd w:id="3912"/>
      <w:r>
        <w:rPr>
          <w:rtl/>
        </w:rPr>
        <w:t xml:space="preserve">היה </w:t>
      </w:r>
      <w:bookmarkStart w:id="3913" w:name="_ETM_Q4_585200"/>
      <w:bookmarkEnd w:id="3913"/>
      <w:r>
        <w:rPr>
          <w:rtl/>
        </w:rPr>
        <w:t xml:space="preserve">ארגון </w:t>
      </w:r>
      <w:bookmarkStart w:id="3914" w:name="_ETM_Q4_585499"/>
      <w:bookmarkEnd w:id="3914"/>
      <w:r>
        <w:rPr>
          <w:rtl/>
        </w:rPr>
        <w:t>טרור</w:t>
      </w:r>
      <w:r>
        <w:rPr>
          <w:rFonts w:hint="cs"/>
          <w:rtl/>
        </w:rPr>
        <w:t>.</w:t>
      </w:r>
      <w:r>
        <w:rPr>
          <w:rtl/>
        </w:rPr>
        <w:t xml:space="preserve"> </w:t>
      </w:r>
      <w:bookmarkStart w:id="3915" w:name="_ETM_Q4_586679"/>
      <w:bookmarkEnd w:id="3915"/>
      <w:r>
        <w:rPr>
          <w:rtl/>
        </w:rPr>
        <w:t>הי</w:t>
      </w:r>
      <w:r>
        <w:rPr>
          <w:rFonts w:hint="cs"/>
          <w:rtl/>
        </w:rPr>
        <w:t>ית</w:t>
      </w:r>
      <w:r>
        <w:rPr>
          <w:rtl/>
        </w:rPr>
        <w:t xml:space="preserve">ה </w:t>
      </w:r>
      <w:bookmarkStart w:id="3916" w:name="_ETM_Q4_586859"/>
      <w:bookmarkEnd w:id="3916"/>
      <w:r>
        <w:rPr>
          <w:rtl/>
        </w:rPr>
        <w:t xml:space="preserve">לנו </w:t>
      </w:r>
      <w:bookmarkStart w:id="3917" w:name="_ETM_Q4_587039"/>
      <w:bookmarkEnd w:id="3917"/>
      <w:r>
        <w:rPr>
          <w:rtl/>
        </w:rPr>
        <w:t xml:space="preserve">מדינה </w:t>
      </w:r>
      <w:bookmarkStart w:id="3918" w:name="_ETM_Q4_587429"/>
      <w:bookmarkEnd w:id="3918"/>
      <w:r>
        <w:rPr>
          <w:rtl/>
        </w:rPr>
        <w:t xml:space="preserve">פלסטינית </w:t>
      </w:r>
      <w:bookmarkStart w:id="3919" w:name="_ETM_Q4_587969"/>
      <w:bookmarkEnd w:id="3919"/>
      <w:r>
        <w:rPr>
          <w:rFonts w:hint="cs"/>
          <w:rtl/>
        </w:rPr>
        <w:t>בע</w:t>
      </w:r>
      <w:r>
        <w:rPr>
          <w:rtl/>
        </w:rPr>
        <w:t xml:space="preserve">זה </w:t>
      </w:r>
      <w:bookmarkStart w:id="3920" w:name="_ETM_Q4_588389"/>
      <w:bookmarkEnd w:id="3920"/>
      <w:r>
        <w:rPr>
          <w:rtl/>
        </w:rPr>
        <w:t xml:space="preserve">עם </w:t>
      </w:r>
      <w:bookmarkStart w:id="3921" w:name="_ETM_Q4_588539"/>
      <w:bookmarkEnd w:id="3921"/>
      <w:r>
        <w:rPr>
          <w:rtl/>
        </w:rPr>
        <w:t xml:space="preserve">כל </w:t>
      </w:r>
      <w:bookmarkStart w:id="3922" w:name="_ETM_Q4_588749"/>
      <w:bookmarkEnd w:id="3922"/>
      <w:r>
        <w:rPr>
          <w:rtl/>
        </w:rPr>
        <w:t xml:space="preserve">כלי </w:t>
      </w:r>
      <w:bookmarkStart w:id="3923" w:name="_ETM_Q4_588989"/>
      <w:bookmarkEnd w:id="3923"/>
      <w:r>
        <w:rPr>
          <w:rtl/>
        </w:rPr>
        <w:t>המדינה</w:t>
      </w:r>
      <w:r>
        <w:rPr>
          <w:rFonts w:hint="cs"/>
          <w:rtl/>
        </w:rPr>
        <w:t xml:space="preserve"> –</w:t>
      </w:r>
      <w:r>
        <w:rPr>
          <w:rtl/>
        </w:rPr>
        <w:t xml:space="preserve"> </w:t>
      </w:r>
      <w:bookmarkStart w:id="3924" w:name="_ETM_Q4_589649"/>
      <w:bookmarkEnd w:id="3924"/>
      <w:r>
        <w:rPr>
          <w:rtl/>
        </w:rPr>
        <w:t xml:space="preserve">עם </w:t>
      </w:r>
      <w:bookmarkStart w:id="3925" w:name="_ETM_Q4_589799"/>
      <w:bookmarkEnd w:id="3925"/>
      <w:r>
        <w:rPr>
          <w:rtl/>
        </w:rPr>
        <w:t>דת</w:t>
      </w:r>
      <w:r>
        <w:rPr>
          <w:rFonts w:hint="cs"/>
          <w:rtl/>
        </w:rPr>
        <w:t>,</w:t>
      </w:r>
      <w:r>
        <w:rPr>
          <w:rtl/>
        </w:rPr>
        <w:t xml:space="preserve"> </w:t>
      </w:r>
      <w:bookmarkStart w:id="3926" w:name="_ETM_Q4_590099"/>
      <w:bookmarkEnd w:id="3926"/>
      <w:r>
        <w:rPr>
          <w:rtl/>
        </w:rPr>
        <w:t xml:space="preserve">עם </w:t>
      </w:r>
      <w:bookmarkStart w:id="3927" w:name="_ETM_Q4_590189"/>
      <w:bookmarkEnd w:id="3927"/>
      <w:r>
        <w:rPr>
          <w:rtl/>
        </w:rPr>
        <w:t>חינוך</w:t>
      </w:r>
      <w:r>
        <w:rPr>
          <w:rFonts w:hint="cs"/>
          <w:rtl/>
        </w:rPr>
        <w:t>,</w:t>
      </w:r>
      <w:r>
        <w:rPr>
          <w:rtl/>
        </w:rPr>
        <w:t xml:space="preserve"> </w:t>
      </w:r>
      <w:bookmarkStart w:id="3928" w:name="_ETM_Q4_590579"/>
      <w:bookmarkEnd w:id="3928"/>
      <w:r>
        <w:rPr>
          <w:rtl/>
        </w:rPr>
        <w:t xml:space="preserve">עם </w:t>
      </w:r>
      <w:bookmarkStart w:id="3929" w:name="_ETM_Q4_590700"/>
      <w:bookmarkEnd w:id="3929"/>
      <w:r>
        <w:rPr>
          <w:rtl/>
        </w:rPr>
        <w:t>תרבות</w:t>
      </w:r>
      <w:r>
        <w:rPr>
          <w:rFonts w:hint="cs"/>
          <w:rtl/>
        </w:rPr>
        <w:t>, עם</w:t>
      </w:r>
      <w:r>
        <w:rPr>
          <w:rtl/>
        </w:rPr>
        <w:t xml:space="preserve"> </w:t>
      </w:r>
      <w:bookmarkStart w:id="3930" w:name="_ETM_Q4_591149"/>
      <w:bookmarkEnd w:id="3930"/>
      <w:r>
        <w:rPr>
          <w:rtl/>
        </w:rPr>
        <w:t xml:space="preserve">יחסים </w:t>
      </w:r>
      <w:bookmarkStart w:id="3931" w:name="_ETM_Q4_591509"/>
      <w:bookmarkEnd w:id="3931"/>
      <w:r>
        <w:rPr>
          <w:rtl/>
        </w:rPr>
        <w:t>בי</w:t>
      </w:r>
      <w:r>
        <w:rPr>
          <w:rFonts w:hint="cs"/>
          <w:rtl/>
        </w:rPr>
        <w:t>ן-</w:t>
      </w:r>
      <w:r>
        <w:rPr>
          <w:rtl/>
        </w:rPr>
        <w:t>לאומיים</w:t>
      </w:r>
      <w:r>
        <w:rPr>
          <w:rFonts w:hint="cs"/>
          <w:rtl/>
        </w:rPr>
        <w:t>,</w:t>
      </w:r>
      <w:r>
        <w:rPr>
          <w:rtl/>
        </w:rPr>
        <w:t xml:space="preserve"> </w:t>
      </w:r>
      <w:bookmarkStart w:id="3932" w:name="_ETM_Q4_591959"/>
      <w:bookmarkEnd w:id="3932"/>
      <w:r>
        <w:rPr>
          <w:rtl/>
        </w:rPr>
        <w:t xml:space="preserve">עם </w:t>
      </w:r>
      <w:bookmarkStart w:id="3933" w:name="_ETM_Q4_592079"/>
      <w:bookmarkEnd w:id="3933"/>
      <w:r>
        <w:rPr>
          <w:rtl/>
        </w:rPr>
        <w:t>כלכלה</w:t>
      </w:r>
      <w:r>
        <w:rPr>
          <w:rFonts w:hint="cs"/>
          <w:rtl/>
        </w:rPr>
        <w:t>, עם</w:t>
      </w:r>
      <w:r>
        <w:rPr>
          <w:rtl/>
        </w:rPr>
        <w:t xml:space="preserve"> </w:t>
      </w:r>
      <w:bookmarkStart w:id="3934" w:name="_ETM_Q4_592799"/>
      <w:bookmarkEnd w:id="3934"/>
      <w:r>
        <w:rPr>
          <w:rFonts w:hint="cs"/>
          <w:rtl/>
        </w:rPr>
        <w:t xml:space="preserve">מה </w:t>
      </w:r>
      <w:r>
        <w:rPr>
          <w:rtl/>
        </w:rPr>
        <w:t>לא</w:t>
      </w:r>
      <w:r>
        <w:rPr>
          <w:rFonts w:hint="cs"/>
          <w:rtl/>
        </w:rPr>
        <w:t xml:space="preserve">. </w:t>
      </w:r>
      <w:r>
        <w:rPr>
          <w:rtl/>
        </w:rPr>
        <w:t xml:space="preserve">וכל </w:t>
      </w:r>
      <w:bookmarkStart w:id="3935" w:name="_ETM_Q4_593729"/>
      <w:bookmarkEnd w:id="3935"/>
      <w:r>
        <w:rPr>
          <w:rtl/>
        </w:rPr>
        <w:t xml:space="preserve">זה </w:t>
      </w:r>
      <w:bookmarkStart w:id="3936" w:name="_ETM_Q4_593849"/>
      <w:bookmarkEnd w:id="3936"/>
      <w:r>
        <w:rPr>
          <w:rtl/>
        </w:rPr>
        <w:t xml:space="preserve">שירת </w:t>
      </w:r>
      <w:bookmarkStart w:id="3937" w:name="_ETM_Q4_594239"/>
      <w:bookmarkEnd w:id="3937"/>
      <w:r>
        <w:rPr>
          <w:rtl/>
        </w:rPr>
        <w:t>י</w:t>
      </w:r>
      <w:r>
        <w:rPr>
          <w:rFonts w:hint="cs"/>
          <w:rtl/>
        </w:rPr>
        <w:t>ע</w:t>
      </w:r>
      <w:r>
        <w:rPr>
          <w:rtl/>
        </w:rPr>
        <w:t>ד</w:t>
      </w:r>
      <w:r>
        <w:rPr>
          <w:rFonts w:hint="cs"/>
          <w:rtl/>
        </w:rPr>
        <w:t xml:space="preserve"> אחד,</w:t>
      </w:r>
      <w:r>
        <w:rPr>
          <w:rtl/>
        </w:rPr>
        <w:t xml:space="preserve"> </w:t>
      </w:r>
      <w:bookmarkStart w:id="3938" w:name="_ETM_Q4_595330"/>
      <w:bookmarkEnd w:id="3938"/>
      <w:r>
        <w:rPr>
          <w:rtl/>
        </w:rPr>
        <w:t xml:space="preserve">כל </w:t>
      </w:r>
      <w:bookmarkStart w:id="3939" w:name="_ETM_Q4_595540"/>
      <w:bookmarkEnd w:id="3939"/>
      <w:r>
        <w:rPr>
          <w:rtl/>
        </w:rPr>
        <w:t xml:space="preserve">הזרועות </w:t>
      </w:r>
      <w:bookmarkStart w:id="3940" w:name="_ETM_Q4_596020"/>
      <w:bookmarkEnd w:id="3940"/>
      <w:r>
        <w:rPr>
          <w:rtl/>
        </w:rPr>
        <w:t xml:space="preserve">השלטוניות </w:t>
      </w:r>
      <w:bookmarkStart w:id="3941" w:name="_ETM_Q4_596650"/>
      <w:bookmarkEnd w:id="3941"/>
      <w:r>
        <w:rPr>
          <w:rtl/>
        </w:rPr>
        <w:t>והאזרחיות</w:t>
      </w:r>
      <w:r>
        <w:rPr>
          <w:rFonts w:hint="cs"/>
          <w:rtl/>
        </w:rPr>
        <w:t>,</w:t>
      </w:r>
      <w:r>
        <w:rPr>
          <w:rtl/>
        </w:rPr>
        <w:t xml:space="preserve"> </w:t>
      </w:r>
      <w:bookmarkStart w:id="3942" w:name="_ETM_Q4_597310"/>
      <w:bookmarkEnd w:id="3942"/>
      <w:r>
        <w:rPr>
          <w:rtl/>
        </w:rPr>
        <w:t xml:space="preserve">יעד </w:t>
      </w:r>
      <w:bookmarkStart w:id="3943" w:name="_ETM_Q4_597820"/>
      <w:bookmarkStart w:id="3944" w:name="_ETM_Q4_598240"/>
      <w:bookmarkEnd w:id="3943"/>
      <w:bookmarkEnd w:id="3944"/>
      <w:r>
        <w:rPr>
          <w:rFonts w:hint="cs"/>
          <w:rtl/>
        </w:rPr>
        <w:t xml:space="preserve">אחד: </w:t>
      </w:r>
      <w:r>
        <w:rPr>
          <w:rtl/>
        </w:rPr>
        <w:t xml:space="preserve">השמדת </w:t>
      </w:r>
      <w:bookmarkStart w:id="3945" w:name="_ETM_Q4_598660"/>
      <w:bookmarkEnd w:id="3945"/>
      <w:r>
        <w:rPr>
          <w:rtl/>
        </w:rPr>
        <w:t>ישראל</w:t>
      </w:r>
      <w:r>
        <w:rPr>
          <w:rFonts w:hint="cs"/>
          <w:rtl/>
        </w:rPr>
        <w:t>.</w:t>
      </w:r>
      <w:r>
        <w:rPr>
          <w:rtl/>
        </w:rPr>
        <w:t xml:space="preserve"> </w:t>
      </w:r>
      <w:bookmarkStart w:id="3946" w:name="_ETM_Q4_599529"/>
      <w:bookmarkEnd w:id="3946"/>
    </w:p>
    <w:p w:rsidR="00C85791" w:rsidRDefault="00C85791" w:rsidP="00967A0E">
      <w:pPr>
        <w:rPr>
          <w:rtl/>
        </w:rPr>
      </w:pPr>
    </w:p>
    <w:p w:rsidR="00C85791" w:rsidRDefault="00C85791" w:rsidP="00EF0FA9">
      <w:pPr>
        <w:rPr>
          <w:rtl/>
        </w:rPr>
      </w:pPr>
      <w:r>
        <w:rPr>
          <w:rtl/>
        </w:rPr>
        <w:t xml:space="preserve">זה </w:t>
      </w:r>
      <w:bookmarkStart w:id="3947" w:name="_ETM_Q4_599770"/>
      <w:bookmarkEnd w:id="3947"/>
      <w:r>
        <w:rPr>
          <w:rtl/>
        </w:rPr>
        <w:t xml:space="preserve">ממש </w:t>
      </w:r>
      <w:bookmarkStart w:id="3948" w:name="_ETM_Q4_600100"/>
      <w:bookmarkEnd w:id="3948"/>
      <w:r>
        <w:rPr>
          <w:rtl/>
        </w:rPr>
        <w:t xml:space="preserve">לא </w:t>
      </w:r>
      <w:bookmarkStart w:id="3949" w:name="_ETM_Q4_600220"/>
      <w:bookmarkEnd w:id="3949"/>
      <w:r>
        <w:rPr>
          <w:rtl/>
        </w:rPr>
        <w:t xml:space="preserve">משנה </w:t>
      </w:r>
      <w:bookmarkStart w:id="3950" w:name="_ETM_Q4_600520"/>
      <w:bookmarkEnd w:id="3950"/>
      <w:r>
        <w:rPr>
          <w:rtl/>
        </w:rPr>
        <w:t xml:space="preserve">מה </w:t>
      </w:r>
      <w:bookmarkStart w:id="3951" w:name="_ETM_Q4_600640"/>
      <w:bookmarkEnd w:id="3951"/>
      <w:r>
        <w:rPr>
          <w:rtl/>
        </w:rPr>
        <w:t>שמ</w:t>
      </w:r>
      <w:r>
        <w:rPr>
          <w:rFonts w:hint="cs"/>
          <w:rtl/>
        </w:rPr>
        <w:t>ות</w:t>
      </w:r>
      <w:r>
        <w:rPr>
          <w:rtl/>
        </w:rPr>
        <w:t xml:space="preserve"> </w:t>
      </w:r>
      <w:bookmarkStart w:id="3952" w:name="_ETM_Q4_600880"/>
      <w:bookmarkEnd w:id="3952"/>
      <w:r>
        <w:rPr>
          <w:rtl/>
        </w:rPr>
        <w:t>הארגונים</w:t>
      </w:r>
      <w:r>
        <w:rPr>
          <w:rFonts w:hint="cs"/>
          <w:rtl/>
        </w:rPr>
        <w:t>,</w:t>
      </w:r>
      <w:r>
        <w:rPr>
          <w:rtl/>
        </w:rPr>
        <w:t xml:space="preserve"> </w:t>
      </w:r>
      <w:bookmarkStart w:id="3953" w:name="_ETM_Q4_601300"/>
      <w:bookmarkEnd w:id="3953"/>
      <w:r>
        <w:rPr>
          <w:rtl/>
        </w:rPr>
        <w:t xml:space="preserve">אדוני </w:t>
      </w:r>
      <w:bookmarkStart w:id="3954" w:name="_ETM_Q4_601510"/>
      <w:bookmarkEnd w:id="3954"/>
      <w:r>
        <w:rPr>
          <w:rtl/>
        </w:rPr>
        <w:t>היושב-ראש</w:t>
      </w:r>
      <w:r>
        <w:rPr>
          <w:rFonts w:hint="cs"/>
          <w:rtl/>
        </w:rPr>
        <w:t xml:space="preserve"> – </w:t>
      </w:r>
      <w:bookmarkStart w:id="3955" w:name="_ETM_Q4_601487"/>
      <w:bookmarkEnd w:id="3955"/>
      <w:r>
        <w:rPr>
          <w:rFonts w:hint="cs"/>
          <w:rtl/>
        </w:rPr>
        <w:t>פתח,</w:t>
      </w:r>
      <w:r>
        <w:rPr>
          <w:rtl/>
        </w:rPr>
        <w:t xml:space="preserve"> </w:t>
      </w:r>
      <w:bookmarkStart w:id="3956" w:name="_ETM_Q4_602410"/>
      <w:bookmarkEnd w:id="3956"/>
      <w:r>
        <w:rPr>
          <w:rtl/>
        </w:rPr>
        <w:t>חמאס</w:t>
      </w:r>
      <w:r>
        <w:rPr>
          <w:rFonts w:hint="cs"/>
          <w:rtl/>
        </w:rPr>
        <w:t>.</w:t>
      </w:r>
      <w:r>
        <w:rPr>
          <w:rtl/>
        </w:rPr>
        <w:t xml:space="preserve"> </w:t>
      </w:r>
      <w:bookmarkStart w:id="3957" w:name="_ETM_Q4_603339"/>
      <w:bookmarkEnd w:id="3957"/>
      <w:r>
        <w:rPr>
          <w:rtl/>
        </w:rPr>
        <w:t xml:space="preserve">כל </w:t>
      </w:r>
      <w:bookmarkStart w:id="3958" w:name="_ETM_Q4_603670"/>
      <w:bookmarkEnd w:id="3958"/>
      <w:r>
        <w:rPr>
          <w:rtl/>
        </w:rPr>
        <w:t xml:space="preserve">השמות </w:t>
      </w:r>
      <w:bookmarkStart w:id="3959" w:name="_ETM_Q4_604240"/>
      <w:bookmarkStart w:id="3960" w:name="_ETM_Q4_604700"/>
      <w:bookmarkStart w:id="3961" w:name="_ETM_Q4_604880"/>
      <w:bookmarkStart w:id="3962" w:name="_ETM_Q4_605960"/>
      <w:bookmarkEnd w:id="3959"/>
      <w:bookmarkEnd w:id="3960"/>
      <w:bookmarkEnd w:id="3961"/>
      <w:bookmarkEnd w:id="3962"/>
      <w:r>
        <w:rPr>
          <w:rtl/>
        </w:rPr>
        <w:t xml:space="preserve">לא </w:t>
      </w:r>
      <w:bookmarkStart w:id="3963" w:name="_ETM_Q4_606110"/>
      <w:bookmarkEnd w:id="3963"/>
      <w:r>
        <w:rPr>
          <w:rtl/>
        </w:rPr>
        <w:t>רלוונטיים</w:t>
      </w:r>
      <w:r>
        <w:rPr>
          <w:rFonts w:hint="cs"/>
          <w:rtl/>
        </w:rPr>
        <w:t>.</w:t>
      </w:r>
      <w:r>
        <w:rPr>
          <w:rtl/>
        </w:rPr>
        <w:t xml:space="preserve"> </w:t>
      </w:r>
      <w:bookmarkStart w:id="3964" w:name="_ETM_Q4_607810"/>
      <w:bookmarkEnd w:id="3964"/>
      <w:r>
        <w:rPr>
          <w:rtl/>
        </w:rPr>
        <w:t xml:space="preserve">כל </w:t>
      </w:r>
      <w:bookmarkStart w:id="3965" w:name="_ETM_Q4_608080"/>
      <w:bookmarkEnd w:id="3965"/>
      <w:r>
        <w:rPr>
          <w:rtl/>
        </w:rPr>
        <w:t xml:space="preserve">מנהיגי </w:t>
      </w:r>
      <w:bookmarkStart w:id="3966" w:name="_ETM_Q4_608470"/>
      <w:bookmarkEnd w:id="3966"/>
      <w:r>
        <w:rPr>
          <w:rtl/>
        </w:rPr>
        <w:t xml:space="preserve">הפת"ח </w:t>
      </w:r>
      <w:bookmarkStart w:id="3967" w:name="_ETM_Q4_609840"/>
      <w:bookmarkEnd w:id="3967"/>
      <w:r>
        <w:rPr>
          <w:rtl/>
        </w:rPr>
        <w:t xml:space="preserve">ביהודה </w:t>
      </w:r>
      <w:bookmarkStart w:id="3968" w:name="_ETM_Q4_610230"/>
      <w:bookmarkEnd w:id="3968"/>
      <w:r>
        <w:rPr>
          <w:rtl/>
        </w:rPr>
        <w:t>ושומרון</w:t>
      </w:r>
      <w:r>
        <w:rPr>
          <w:rFonts w:hint="cs"/>
          <w:rtl/>
        </w:rPr>
        <w:t>,</w:t>
      </w:r>
      <w:r>
        <w:rPr>
          <w:rtl/>
        </w:rPr>
        <w:t xml:space="preserve"> </w:t>
      </w:r>
      <w:bookmarkStart w:id="3969" w:name="_ETM_Q4_610680"/>
      <w:bookmarkEnd w:id="3969"/>
      <w:r>
        <w:rPr>
          <w:rtl/>
        </w:rPr>
        <w:t xml:space="preserve">כל </w:t>
      </w:r>
      <w:bookmarkStart w:id="3970" w:name="_ETM_Q4_610890"/>
      <w:bookmarkEnd w:id="3970"/>
      <w:r>
        <w:rPr>
          <w:rtl/>
        </w:rPr>
        <w:t xml:space="preserve">מנהיגי </w:t>
      </w:r>
      <w:bookmarkStart w:id="3971" w:name="_ETM_Q4_611220"/>
      <w:bookmarkEnd w:id="3971"/>
      <w:r>
        <w:rPr>
          <w:rtl/>
        </w:rPr>
        <w:t>ה</w:t>
      </w:r>
      <w:r>
        <w:rPr>
          <w:rFonts w:hint="cs"/>
          <w:rtl/>
        </w:rPr>
        <w:t xml:space="preserve">חמאס </w:t>
      </w:r>
      <w:r>
        <w:t>from the river to the sea</w:t>
      </w:r>
      <w:bookmarkStart w:id="3972" w:name="_ETM_Q4_611580"/>
      <w:bookmarkStart w:id="3973" w:name="_ETM_Q4_611790"/>
      <w:bookmarkStart w:id="3974" w:name="_ETM_Q4_612000"/>
      <w:bookmarkStart w:id="3975" w:name="_ETM_Q4_612300"/>
      <w:bookmarkStart w:id="3976" w:name="_ETM_Q4_612569"/>
      <w:bookmarkEnd w:id="3972"/>
      <w:bookmarkEnd w:id="3973"/>
      <w:bookmarkEnd w:id="3974"/>
      <w:bookmarkEnd w:id="3975"/>
      <w:bookmarkEnd w:id="3976"/>
      <w:r>
        <w:rPr>
          <w:rFonts w:hint="cs"/>
          <w:rtl/>
        </w:rPr>
        <w:t xml:space="preserve">, </w:t>
      </w:r>
      <w:r>
        <w:rPr>
          <w:rtl/>
        </w:rPr>
        <w:t xml:space="preserve">כמו </w:t>
      </w:r>
      <w:bookmarkStart w:id="3977" w:name="_ETM_Q4_612750"/>
      <w:bookmarkEnd w:id="3977"/>
      <w:r>
        <w:rPr>
          <w:rtl/>
        </w:rPr>
        <w:t>שאומרים</w:t>
      </w:r>
      <w:r>
        <w:rPr>
          <w:rFonts w:hint="cs"/>
          <w:rtl/>
        </w:rPr>
        <w:t>,</w:t>
      </w:r>
      <w:r>
        <w:rPr>
          <w:rtl/>
        </w:rPr>
        <w:t xml:space="preserve"> </w:t>
      </w:r>
      <w:bookmarkStart w:id="3978" w:name="_ETM_Q4_613080"/>
      <w:bookmarkEnd w:id="3978"/>
      <w:r>
        <w:rPr>
          <w:rtl/>
        </w:rPr>
        <w:t xml:space="preserve">כולם </w:t>
      </w:r>
      <w:bookmarkStart w:id="3979" w:name="_ETM_Q4_614159"/>
      <w:bookmarkEnd w:id="3979"/>
      <w:r>
        <w:rPr>
          <w:rtl/>
        </w:rPr>
        <w:t xml:space="preserve">תמכו </w:t>
      </w:r>
      <w:bookmarkStart w:id="3980" w:name="_ETM_Q4_614610"/>
      <w:bookmarkEnd w:id="3980"/>
      <w:r>
        <w:rPr>
          <w:rtl/>
        </w:rPr>
        <w:t xml:space="preserve">פומבית </w:t>
      </w:r>
      <w:bookmarkStart w:id="3981" w:name="_ETM_Q4_615420"/>
      <w:bookmarkEnd w:id="3981"/>
      <w:r>
        <w:rPr>
          <w:rtl/>
        </w:rPr>
        <w:t>ברמאללה</w:t>
      </w:r>
      <w:r>
        <w:rPr>
          <w:rFonts w:hint="cs"/>
          <w:rtl/>
        </w:rPr>
        <w:t>.</w:t>
      </w:r>
      <w:r>
        <w:rPr>
          <w:rtl/>
        </w:rPr>
        <w:t xml:space="preserve"> </w:t>
      </w:r>
      <w:bookmarkStart w:id="3982" w:name="_ETM_Q4_616049"/>
      <w:bookmarkEnd w:id="3982"/>
      <w:r>
        <w:rPr>
          <w:rtl/>
        </w:rPr>
        <w:t xml:space="preserve">מזכיר </w:t>
      </w:r>
      <w:bookmarkStart w:id="3983" w:name="_ETM_Q4_616440"/>
      <w:bookmarkEnd w:id="3983"/>
      <w:r>
        <w:rPr>
          <w:rtl/>
        </w:rPr>
        <w:t>ה</w:t>
      </w:r>
      <w:r>
        <w:rPr>
          <w:rFonts w:hint="cs"/>
          <w:rtl/>
        </w:rPr>
        <w:t>פתח</w:t>
      </w:r>
      <w:r>
        <w:rPr>
          <w:rtl/>
        </w:rPr>
        <w:t xml:space="preserve"> </w:t>
      </w:r>
      <w:bookmarkStart w:id="3984" w:name="_ETM_Q4_616980"/>
      <w:bookmarkEnd w:id="3984"/>
      <w:r>
        <w:rPr>
          <w:rFonts w:hint="cs"/>
          <w:rtl/>
        </w:rPr>
        <w:t>ב</w:t>
      </w:r>
      <w:r>
        <w:rPr>
          <w:rtl/>
        </w:rPr>
        <w:t>ג'נין</w:t>
      </w:r>
      <w:r>
        <w:rPr>
          <w:rFonts w:hint="cs"/>
          <w:rtl/>
        </w:rPr>
        <w:t>,</w:t>
      </w:r>
      <w:r>
        <w:rPr>
          <w:rtl/>
        </w:rPr>
        <w:t xml:space="preserve"> </w:t>
      </w:r>
      <w:bookmarkStart w:id="3985" w:name="_ETM_Q4_617400"/>
      <w:bookmarkEnd w:id="3985"/>
      <w:r>
        <w:rPr>
          <w:rtl/>
        </w:rPr>
        <w:t>ברמאללה</w:t>
      </w:r>
      <w:r>
        <w:rPr>
          <w:rFonts w:hint="cs"/>
          <w:rtl/>
        </w:rPr>
        <w:t>,</w:t>
      </w:r>
      <w:r>
        <w:rPr>
          <w:rtl/>
        </w:rPr>
        <w:t xml:space="preserve"> </w:t>
      </w:r>
      <w:bookmarkStart w:id="3986" w:name="_ETM_Q4_617940"/>
      <w:bookmarkEnd w:id="3986"/>
      <w:r>
        <w:rPr>
          <w:rtl/>
        </w:rPr>
        <w:t xml:space="preserve">בשכם </w:t>
      </w:r>
      <w:bookmarkStart w:id="3987" w:name="_ETM_Q4_618750"/>
      <w:bookmarkEnd w:id="3987"/>
      <w:r>
        <w:rPr>
          <w:rtl/>
        </w:rPr>
        <w:t>–</w:t>
      </w:r>
      <w:r>
        <w:rPr>
          <w:rFonts w:hint="cs"/>
          <w:rtl/>
        </w:rPr>
        <w:t xml:space="preserve"> </w:t>
      </w:r>
      <w:r>
        <w:rPr>
          <w:rtl/>
        </w:rPr>
        <w:t>כול</w:t>
      </w:r>
      <w:r>
        <w:rPr>
          <w:rFonts w:hint="cs"/>
          <w:rtl/>
        </w:rPr>
        <w:t>ם</w:t>
      </w:r>
      <w:r>
        <w:rPr>
          <w:rtl/>
        </w:rPr>
        <w:t xml:space="preserve"> </w:t>
      </w:r>
      <w:bookmarkStart w:id="3988" w:name="_ETM_Q4_619260"/>
      <w:bookmarkEnd w:id="3988"/>
      <w:r>
        <w:rPr>
          <w:rtl/>
        </w:rPr>
        <w:t xml:space="preserve">תמכו </w:t>
      </w:r>
      <w:bookmarkStart w:id="3989" w:name="_ETM_Q4_619590"/>
      <w:bookmarkEnd w:id="3989"/>
      <w:r>
        <w:rPr>
          <w:rtl/>
        </w:rPr>
        <w:t xml:space="preserve">פומבית </w:t>
      </w:r>
      <w:bookmarkStart w:id="3990" w:name="_ETM_Q4_620459"/>
      <w:bookmarkEnd w:id="3990"/>
      <w:r>
        <w:rPr>
          <w:rtl/>
        </w:rPr>
        <w:t xml:space="preserve">ברצח </w:t>
      </w:r>
      <w:bookmarkStart w:id="3991" w:name="_ETM_Q4_621180"/>
      <w:bookmarkEnd w:id="3991"/>
      <w:r>
        <w:rPr>
          <w:rtl/>
        </w:rPr>
        <w:t>וב</w:t>
      </w:r>
      <w:r>
        <w:rPr>
          <w:rFonts w:hint="cs"/>
          <w:rtl/>
        </w:rPr>
        <w:t>טבח</w:t>
      </w:r>
      <w:r>
        <w:rPr>
          <w:rtl/>
        </w:rPr>
        <w:t xml:space="preserve"> </w:t>
      </w:r>
      <w:bookmarkStart w:id="3992" w:name="_ETM_Q4_621720"/>
      <w:bookmarkEnd w:id="3992"/>
      <w:r>
        <w:rPr>
          <w:rtl/>
        </w:rPr>
        <w:t>ובאונס</w:t>
      </w:r>
      <w:r>
        <w:rPr>
          <w:rFonts w:hint="cs"/>
          <w:rtl/>
        </w:rPr>
        <w:t>.</w:t>
      </w:r>
      <w:r>
        <w:rPr>
          <w:rtl/>
        </w:rPr>
        <w:t xml:space="preserve"> </w:t>
      </w:r>
      <w:bookmarkStart w:id="3993" w:name="_ETM_Q4_623290"/>
      <w:bookmarkEnd w:id="3993"/>
      <w:r>
        <w:rPr>
          <w:rtl/>
        </w:rPr>
        <w:t xml:space="preserve">אז </w:t>
      </w:r>
      <w:bookmarkStart w:id="3994" w:name="_ETM_Q4_623470"/>
      <w:bookmarkEnd w:id="3994"/>
      <w:r>
        <w:rPr>
          <w:rtl/>
        </w:rPr>
        <w:t xml:space="preserve">השמות </w:t>
      </w:r>
      <w:bookmarkStart w:id="3995" w:name="_ETM_Q4_623829"/>
      <w:bookmarkEnd w:id="3995"/>
      <w:r>
        <w:rPr>
          <w:rtl/>
        </w:rPr>
        <w:t xml:space="preserve">אולי </w:t>
      </w:r>
      <w:bookmarkStart w:id="3996" w:name="_ETM_Q4_624069"/>
      <w:bookmarkEnd w:id="3996"/>
      <w:r>
        <w:rPr>
          <w:rtl/>
        </w:rPr>
        <w:t>שונים</w:t>
      </w:r>
      <w:r>
        <w:rPr>
          <w:rFonts w:hint="cs"/>
          <w:rtl/>
        </w:rPr>
        <w:t>,</w:t>
      </w:r>
      <w:r>
        <w:rPr>
          <w:rtl/>
        </w:rPr>
        <w:t xml:space="preserve"> </w:t>
      </w:r>
      <w:bookmarkStart w:id="3997" w:name="_ETM_Q4_624549"/>
      <w:bookmarkEnd w:id="3997"/>
      <w:r>
        <w:rPr>
          <w:rtl/>
        </w:rPr>
        <w:t xml:space="preserve">הארגונים </w:t>
      </w:r>
      <w:bookmarkStart w:id="3998" w:name="_ETM_Q4_625060"/>
      <w:bookmarkEnd w:id="3998"/>
      <w:r>
        <w:rPr>
          <w:rtl/>
        </w:rPr>
        <w:t xml:space="preserve">אולי </w:t>
      </w:r>
      <w:bookmarkStart w:id="3999" w:name="_ETM_Q4_625269"/>
      <w:bookmarkEnd w:id="3999"/>
      <w:r>
        <w:rPr>
          <w:rtl/>
        </w:rPr>
        <w:t>שונים</w:t>
      </w:r>
      <w:r>
        <w:rPr>
          <w:rFonts w:hint="cs"/>
          <w:rtl/>
        </w:rPr>
        <w:t>,</w:t>
      </w:r>
      <w:r>
        <w:rPr>
          <w:rtl/>
        </w:rPr>
        <w:t xml:space="preserve"> </w:t>
      </w:r>
      <w:bookmarkStart w:id="4000" w:name="_ETM_Q4_625599"/>
      <w:bookmarkEnd w:id="4000"/>
      <w:r>
        <w:rPr>
          <w:rtl/>
        </w:rPr>
        <w:t xml:space="preserve">אבל </w:t>
      </w:r>
      <w:bookmarkStart w:id="4001" w:name="_ETM_Q4_625780"/>
      <w:bookmarkEnd w:id="4001"/>
      <w:r>
        <w:rPr>
          <w:rtl/>
        </w:rPr>
        <w:t>אות</w:t>
      </w:r>
      <w:r>
        <w:rPr>
          <w:rFonts w:hint="cs"/>
          <w:rtl/>
        </w:rPr>
        <w:t>ן</w:t>
      </w:r>
      <w:r>
        <w:rPr>
          <w:rtl/>
        </w:rPr>
        <w:t xml:space="preserve"> </w:t>
      </w:r>
      <w:bookmarkStart w:id="4002" w:name="_ETM_Q4_626110"/>
      <w:bookmarkEnd w:id="4002"/>
      <w:r>
        <w:rPr>
          <w:rtl/>
        </w:rPr>
        <w:t xml:space="preserve">מטרות </w:t>
      </w:r>
      <w:bookmarkStart w:id="4003" w:name="_ETM_Q4_626560"/>
      <w:bookmarkEnd w:id="4003"/>
      <w:r>
        <w:rPr>
          <w:rtl/>
        </w:rPr>
        <w:t>ואות</w:t>
      </w:r>
      <w:r>
        <w:rPr>
          <w:rFonts w:hint="cs"/>
          <w:rtl/>
        </w:rPr>
        <w:t>ן</w:t>
      </w:r>
      <w:r>
        <w:rPr>
          <w:rtl/>
        </w:rPr>
        <w:t xml:space="preserve"> </w:t>
      </w:r>
      <w:bookmarkStart w:id="4004" w:name="_ETM_Q4_626950"/>
      <w:bookmarkEnd w:id="4004"/>
      <w:r>
        <w:rPr>
          <w:rtl/>
        </w:rPr>
        <w:t xml:space="preserve">שיטות </w:t>
      </w:r>
      <w:bookmarkStart w:id="4005" w:name="_ETM_Q4_627940"/>
      <w:bookmarkEnd w:id="4005"/>
      <w:proofErr w:type="spellStart"/>
      <w:r>
        <w:rPr>
          <w:rtl/>
        </w:rPr>
        <w:t>מתרפ"ט</w:t>
      </w:r>
      <w:proofErr w:type="spellEnd"/>
      <w:r>
        <w:rPr>
          <w:rtl/>
        </w:rPr>
        <w:t xml:space="preserve"> </w:t>
      </w:r>
      <w:bookmarkStart w:id="4006" w:name="_ETM_Q4_628540"/>
      <w:bookmarkEnd w:id="4006"/>
      <w:r>
        <w:rPr>
          <w:rtl/>
        </w:rPr>
        <w:t xml:space="preserve">ועד </w:t>
      </w:r>
      <w:bookmarkStart w:id="4007" w:name="_ETM_Q4_628810"/>
      <w:bookmarkEnd w:id="4007"/>
      <w:r>
        <w:rPr>
          <w:rtl/>
        </w:rPr>
        <w:t>היום</w:t>
      </w:r>
      <w:r>
        <w:rPr>
          <w:rFonts w:hint="cs"/>
          <w:rtl/>
        </w:rPr>
        <w:t>.</w:t>
      </w:r>
      <w:r>
        <w:rPr>
          <w:rtl/>
        </w:rPr>
        <w:t xml:space="preserve"> </w:t>
      </w:r>
      <w:bookmarkStart w:id="4008" w:name="_ETM_Q4_629860"/>
      <w:bookmarkEnd w:id="4008"/>
      <w:r>
        <w:rPr>
          <w:rtl/>
        </w:rPr>
        <w:t xml:space="preserve">ולהם </w:t>
      </w:r>
      <w:bookmarkStart w:id="4009" w:name="_ETM_Q4_630460"/>
      <w:bookmarkEnd w:id="4009"/>
      <w:r>
        <w:rPr>
          <w:rtl/>
        </w:rPr>
        <w:t xml:space="preserve">אתה </w:t>
      </w:r>
      <w:bookmarkStart w:id="4010" w:name="_ETM_Q4_630610"/>
      <w:bookmarkEnd w:id="4010"/>
      <w:r>
        <w:rPr>
          <w:rtl/>
        </w:rPr>
        <w:t xml:space="preserve">רוצה </w:t>
      </w:r>
      <w:bookmarkStart w:id="4011" w:name="_ETM_Q4_630910"/>
      <w:bookmarkEnd w:id="4011"/>
      <w:r>
        <w:rPr>
          <w:rtl/>
        </w:rPr>
        <w:t>ל</w:t>
      </w:r>
      <w:r>
        <w:rPr>
          <w:rFonts w:hint="cs"/>
          <w:rtl/>
        </w:rPr>
        <w:t xml:space="preserve">תת </w:t>
      </w:r>
      <w:bookmarkStart w:id="4012" w:name="_ETM_Q4_632090"/>
      <w:bookmarkEnd w:id="4012"/>
      <w:r>
        <w:rPr>
          <w:rFonts w:hint="cs"/>
          <w:rtl/>
        </w:rPr>
        <w:t>שוב</w:t>
      </w:r>
      <w:r>
        <w:rPr>
          <w:rtl/>
        </w:rPr>
        <w:t xml:space="preserve"> </w:t>
      </w:r>
      <w:bookmarkStart w:id="4013" w:name="_ETM_Q4_631300"/>
      <w:bookmarkEnd w:id="4013"/>
      <w:r>
        <w:rPr>
          <w:rtl/>
        </w:rPr>
        <w:t xml:space="preserve">מדינה </w:t>
      </w:r>
      <w:bookmarkStart w:id="4014" w:name="_ETM_Q4_631660"/>
      <w:bookmarkEnd w:id="4014"/>
      <w:r>
        <w:rPr>
          <w:rtl/>
        </w:rPr>
        <w:t>פלסטינית</w:t>
      </w:r>
      <w:r>
        <w:rPr>
          <w:rFonts w:hint="cs"/>
          <w:rtl/>
        </w:rPr>
        <w:t>?</w:t>
      </w:r>
      <w:r>
        <w:rPr>
          <w:rtl/>
        </w:rPr>
        <w:t xml:space="preserve"> </w:t>
      </w:r>
      <w:bookmarkStart w:id="4015" w:name="_ETM_Q4_632740"/>
      <w:bookmarkEnd w:id="4015"/>
      <w:r>
        <w:rPr>
          <w:rtl/>
        </w:rPr>
        <w:t>אי</w:t>
      </w:r>
      <w:r>
        <w:rPr>
          <w:rFonts w:hint="cs"/>
          <w:rtl/>
        </w:rPr>
        <w:t xml:space="preserve">ך </w:t>
      </w:r>
      <w:r>
        <w:rPr>
          <w:rtl/>
        </w:rPr>
        <w:t xml:space="preserve">זה </w:t>
      </w:r>
      <w:bookmarkStart w:id="4016" w:name="_ETM_Q4_633100"/>
      <w:bookmarkEnd w:id="4016"/>
      <w:r>
        <w:rPr>
          <w:rtl/>
        </w:rPr>
        <w:t xml:space="preserve">יעלה </w:t>
      </w:r>
      <w:bookmarkStart w:id="4017" w:name="_ETM_Q4_633400"/>
      <w:bookmarkEnd w:id="4017"/>
      <w:r>
        <w:rPr>
          <w:rtl/>
        </w:rPr>
        <w:t xml:space="preserve">על </w:t>
      </w:r>
      <w:bookmarkStart w:id="4018" w:name="_ETM_Q4_633490"/>
      <w:bookmarkEnd w:id="4018"/>
      <w:r>
        <w:rPr>
          <w:rtl/>
        </w:rPr>
        <w:t>הדעת</w:t>
      </w:r>
      <w:r>
        <w:rPr>
          <w:rFonts w:hint="cs"/>
          <w:rtl/>
        </w:rPr>
        <w:t>?</w:t>
      </w:r>
      <w:r>
        <w:rPr>
          <w:rtl/>
        </w:rPr>
        <w:t xml:space="preserve"> </w:t>
      </w:r>
      <w:bookmarkStart w:id="4019" w:name="_ETM_Q4_634750"/>
      <w:bookmarkEnd w:id="4019"/>
      <w:r>
        <w:rPr>
          <w:rtl/>
        </w:rPr>
        <w:t xml:space="preserve">להם </w:t>
      </w:r>
      <w:bookmarkStart w:id="4020" w:name="_ETM_Q4_635290"/>
      <w:bookmarkEnd w:id="4020"/>
      <w:r>
        <w:rPr>
          <w:rtl/>
        </w:rPr>
        <w:t>אתה</w:t>
      </w:r>
      <w:r>
        <w:rPr>
          <w:rFonts w:hint="cs"/>
          <w:rtl/>
        </w:rPr>
        <w:t>,</w:t>
      </w:r>
      <w:r>
        <w:rPr>
          <w:rtl/>
        </w:rPr>
        <w:t xml:space="preserve"> </w:t>
      </w:r>
      <w:bookmarkStart w:id="4021" w:name="_ETM_Q4_635530"/>
      <w:bookmarkEnd w:id="4021"/>
      <w:r>
        <w:rPr>
          <w:rtl/>
        </w:rPr>
        <w:t xml:space="preserve">חבר </w:t>
      </w:r>
      <w:bookmarkStart w:id="4022" w:name="_ETM_Q4_635769"/>
      <w:bookmarkEnd w:id="4022"/>
      <w:r>
        <w:rPr>
          <w:rtl/>
        </w:rPr>
        <w:t xml:space="preserve">הכנסת </w:t>
      </w:r>
      <w:bookmarkStart w:id="4023" w:name="_ETM_Q4_636069"/>
      <w:bookmarkEnd w:id="4023"/>
      <w:r>
        <w:rPr>
          <w:rtl/>
        </w:rPr>
        <w:t>לפיד</w:t>
      </w:r>
      <w:r>
        <w:rPr>
          <w:rFonts w:hint="cs"/>
          <w:rtl/>
        </w:rPr>
        <w:t>,</w:t>
      </w:r>
      <w:r>
        <w:rPr>
          <w:rtl/>
        </w:rPr>
        <w:t xml:space="preserve"> </w:t>
      </w:r>
      <w:bookmarkStart w:id="4024" w:name="_ETM_Q4_636370"/>
      <w:bookmarkEnd w:id="4024"/>
      <w:r>
        <w:rPr>
          <w:rtl/>
        </w:rPr>
        <w:t xml:space="preserve">רוצה </w:t>
      </w:r>
      <w:bookmarkStart w:id="4025" w:name="_ETM_Q4_636640"/>
      <w:bookmarkStart w:id="4026" w:name="_ETM_Q4_637000"/>
      <w:bookmarkEnd w:id="4025"/>
      <w:bookmarkEnd w:id="4026"/>
      <w:r>
        <w:rPr>
          <w:rtl/>
        </w:rPr>
        <w:t>ל</w:t>
      </w:r>
      <w:r>
        <w:rPr>
          <w:rFonts w:hint="cs"/>
          <w:rtl/>
        </w:rPr>
        <w:t>תת</w:t>
      </w:r>
      <w:r>
        <w:rPr>
          <w:rtl/>
        </w:rPr>
        <w:t xml:space="preserve"> </w:t>
      </w:r>
      <w:bookmarkStart w:id="4027" w:name="_ETM_Q4_637269"/>
      <w:bookmarkEnd w:id="4027"/>
      <w:r>
        <w:rPr>
          <w:rtl/>
        </w:rPr>
        <w:t xml:space="preserve">שוב מדינה </w:t>
      </w:r>
      <w:bookmarkStart w:id="4028" w:name="_ETM_Q4_637540"/>
      <w:bookmarkEnd w:id="4028"/>
      <w:r>
        <w:rPr>
          <w:rtl/>
        </w:rPr>
        <w:t>פלסטינית</w:t>
      </w:r>
      <w:r>
        <w:rPr>
          <w:rFonts w:hint="cs"/>
          <w:rtl/>
        </w:rPr>
        <w:t>?</w:t>
      </w:r>
    </w:p>
    <w:p w:rsidR="00C85791" w:rsidRDefault="00C85791" w:rsidP="00967A0E">
      <w:pPr>
        <w:rPr>
          <w:rtl/>
        </w:rPr>
      </w:pPr>
      <w:bookmarkStart w:id="4029" w:name="_ETM_Q4_637283"/>
      <w:bookmarkStart w:id="4030" w:name="_ETM_Q4_637383"/>
      <w:bookmarkEnd w:id="4029"/>
      <w:bookmarkEnd w:id="4030"/>
    </w:p>
    <w:p w:rsidR="00C85791" w:rsidRDefault="00C85791" w:rsidP="00967A0E">
      <w:pPr>
        <w:pStyle w:val="af6"/>
        <w:keepNext/>
        <w:rPr>
          <w:rtl/>
        </w:rPr>
      </w:pPr>
      <w:bookmarkStart w:id="4031" w:name="ET_interruption_6341_43"/>
      <w:r w:rsidRPr="002F2453">
        <w:rPr>
          <w:rStyle w:val="TagStyle"/>
          <w:rtl/>
        </w:rPr>
        <w:t xml:space="preserve"> &lt;&lt; קריאה &gt;&gt;</w:t>
      </w:r>
      <w:r w:rsidRPr="0054657D">
        <w:rPr>
          <w:rStyle w:val="TagStyle"/>
          <w:rtl/>
        </w:rPr>
        <w:t xml:space="preserve"> </w:t>
      </w:r>
      <w:r>
        <w:rPr>
          <w:rtl/>
        </w:rPr>
        <w:t>דבי ביטון (יש עתיד):</w:t>
      </w:r>
      <w:r w:rsidRPr="0054657D">
        <w:rPr>
          <w:rStyle w:val="TagStyle"/>
          <w:rtl/>
        </w:rPr>
        <w:t xml:space="preserve"> </w:t>
      </w:r>
      <w:r w:rsidRPr="002F2453">
        <w:rPr>
          <w:rStyle w:val="TagStyle"/>
          <w:rtl/>
        </w:rPr>
        <w:t>&lt;&lt; קריאה &gt;&gt;</w:t>
      </w:r>
      <w:r>
        <w:rPr>
          <w:rtl/>
        </w:rPr>
        <w:t xml:space="preserve">   </w:t>
      </w:r>
      <w:bookmarkEnd w:id="4031"/>
    </w:p>
    <w:p w:rsidR="00C85791" w:rsidRDefault="00C85791" w:rsidP="00ED58FB">
      <w:pPr>
        <w:rPr>
          <w:rtl/>
        </w:rPr>
      </w:pPr>
    </w:p>
    <w:p w:rsidR="00C85791" w:rsidRDefault="00C85791" w:rsidP="00330489">
      <w:pPr>
        <w:rPr>
          <w:rtl/>
        </w:rPr>
      </w:pPr>
      <w:bookmarkStart w:id="4032" w:name="_ETM_Q4_639345"/>
      <w:bookmarkEnd w:id="4032"/>
      <w:r>
        <w:rPr>
          <w:rFonts w:hint="cs"/>
          <w:rtl/>
        </w:rPr>
        <w:t xml:space="preserve">מה אתה רוצה, שנאמץ אותם </w:t>
      </w:r>
      <w:r w:rsidR="00330489">
        <w:rPr>
          <w:rFonts w:hint="cs"/>
          <w:rtl/>
        </w:rPr>
        <w:t>– – –</w:t>
      </w:r>
      <w:bookmarkStart w:id="4033" w:name="_ETM_Q4_640514"/>
      <w:bookmarkEnd w:id="4033"/>
    </w:p>
    <w:p w:rsidR="00C85791" w:rsidRDefault="00C85791" w:rsidP="00967A0E">
      <w:pPr>
        <w:rPr>
          <w:rtl/>
        </w:rPr>
      </w:pPr>
      <w:bookmarkStart w:id="4034" w:name="_ETM_Q4_640578"/>
      <w:bookmarkEnd w:id="4034"/>
    </w:p>
    <w:p w:rsidR="00C85791" w:rsidRDefault="00C85791" w:rsidP="00967A0E">
      <w:pPr>
        <w:pStyle w:val="-"/>
        <w:keepNext/>
        <w:rPr>
          <w:rtl/>
        </w:rPr>
      </w:pPr>
      <w:bookmarkStart w:id="4035" w:name="ET_speakercontinue_6164_44"/>
      <w:r w:rsidRPr="002F2453">
        <w:rPr>
          <w:rStyle w:val="TagStyle"/>
          <w:rtl/>
        </w:rPr>
        <w:t xml:space="preserve"> &lt;&lt; דובר_המשך &gt;&gt;</w:t>
      </w:r>
      <w:r w:rsidRPr="0054657D">
        <w:rPr>
          <w:rStyle w:val="TagStyle"/>
          <w:rtl/>
        </w:rPr>
        <w:t xml:space="preserve"> </w:t>
      </w:r>
      <w:r>
        <w:rPr>
          <w:rtl/>
        </w:rPr>
        <w:t>עמית הלוי (הליכוד):</w:t>
      </w:r>
      <w:r w:rsidRPr="0054657D">
        <w:rPr>
          <w:rStyle w:val="TagStyle"/>
          <w:rtl/>
        </w:rPr>
        <w:t xml:space="preserve"> </w:t>
      </w:r>
      <w:r w:rsidRPr="002F2453">
        <w:rPr>
          <w:rStyle w:val="TagStyle"/>
          <w:rtl/>
        </w:rPr>
        <w:t>&lt;&lt; דובר_המשך &gt;&gt;</w:t>
      </w:r>
      <w:r>
        <w:rPr>
          <w:rtl/>
        </w:rPr>
        <w:t xml:space="preserve">   </w:t>
      </w:r>
      <w:bookmarkEnd w:id="4035"/>
    </w:p>
    <w:p w:rsidR="00C85791" w:rsidRDefault="00C85791" w:rsidP="00ED58FB">
      <w:pPr>
        <w:rPr>
          <w:rtl/>
        </w:rPr>
      </w:pPr>
    </w:p>
    <w:p w:rsidR="00C85791" w:rsidRDefault="00C85791" w:rsidP="00EF0FA9">
      <w:pPr>
        <w:rPr>
          <w:rtl/>
        </w:rPr>
      </w:pPr>
      <w:bookmarkStart w:id="4036" w:name="_ETM_Q4_641227"/>
      <w:bookmarkStart w:id="4037" w:name="_ETM_Q4_639110"/>
      <w:bookmarkEnd w:id="4036"/>
      <w:bookmarkEnd w:id="4037"/>
      <w:r>
        <w:rPr>
          <w:rtl/>
        </w:rPr>
        <w:t xml:space="preserve">פעם </w:t>
      </w:r>
      <w:bookmarkStart w:id="4038" w:name="_ETM_Q4_639379"/>
      <w:bookmarkStart w:id="4039" w:name="_ETM_Q4_639680"/>
      <w:bookmarkEnd w:id="4038"/>
      <w:bookmarkEnd w:id="4039"/>
      <w:r>
        <w:rPr>
          <w:rFonts w:hint="cs"/>
          <w:rtl/>
        </w:rPr>
        <w:t xml:space="preserve">אחת </w:t>
      </w:r>
      <w:r>
        <w:rPr>
          <w:rtl/>
        </w:rPr>
        <w:t xml:space="preserve">אפשר </w:t>
      </w:r>
      <w:bookmarkStart w:id="4040" w:name="_ETM_Q4_639950"/>
      <w:bookmarkEnd w:id="4040"/>
      <w:r>
        <w:rPr>
          <w:rtl/>
        </w:rPr>
        <w:t>לטעו</w:t>
      </w:r>
      <w:r>
        <w:rPr>
          <w:rFonts w:hint="cs"/>
          <w:rtl/>
        </w:rPr>
        <w:t>ת,</w:t>
      </w:r>
      <w:r>
        <w:rPr>
          <w:rtl/>
        </w:rPr>
        <w:t xml:space="preserve"> </w:t>
      </w:r>
      <w:bookmarkStart w:id="4041" w:name="_ETM_Q4_640340"/>
      <w:bookmarkEnd w:id="4041"/>
      <w:r>
        <w:rPr>
          <w:rtl/>
        </w:rPr>
        <w:t>דבי</w:t>
      </w:r>
      <w:r w:rsidR="00EF0FA9">
        <w:rPr>
          <w:rFonts w:hint="cs"/>
          <w:rtl/>
        </w:rPr>
        <w:t>.</w:t>
      </w:r>
      <w:r>
        <w:rPr>
          <w:rFonts w:hint="cs"/>
          <w:rtl/>
        </w:rPr>
        <w:t xml:space="preserve"> </w:t>
      </w:r>
      <w:bookmarkStart w:id="4042" w:name="_ETM_Q4_640730"/>
      <w:bookmarkEnd w:id="4042"/>
      <w:r>
        <w:rPr>
          <w:rtl/>
        </w:rPr>
        <w:t xml:space="preserve">פעם </w:t>
      </w:r>
      <w:bookmarkStart w:id="4043" w:name="_ETM_Q4_641209"/>
      <w:bookmarkStart w:id="4044" w:name="_ETM_Q4_641540"/>
      <w:bookmarkEnd w:id="4043"/>
      <w:bookmarkEnd w:id="4044"/>
      <w:r>
        <w:rPr>
          <w:rFonts w:hint="cs"/>
          <w:rtl/>
        </w:rPr>
        <w:t xml:space="preserve">אחת </w:t>
      </w:r>
      <w:r>
        <w:rPr>
          <w:rtl/>
        </w:rPr>
        <w:t xml:space="preserve">אפשר </w:t>
      </w:r>
      <w:bookmarkStart w:id="4045" w:name="_ETM_Q4_641840"/>
      <w:bookmarkEnd w:id="4045"/>
      <w:r>
        <w:rPr>
          <w:rtl/>
        </w:rPr>
        <w:t>לטעו</w:t>
      </w:r>
      <w:r>
        <w:rPr>
          <w:rFonts w:hint="cs"/>
          <w:rtl/>
        </w:rPr>
        <w:t>ת.</w:t>
      </w:r>
      <w:r>
        <w:rPr>
          <w:rtl/>
        </w:rPr>
        <w:t xml:space="preserve"> </w:t>
      </w:r>
      <w:bookmarkStart w:id="4046" w:name="_ETM_Q4_642830"/>
      <w:bookmarkEnd w:id="4046"/>
      <w:r>
        <w:rPr>
          <w:rtl/>
        </w:rPr>
        <w:t xml:space="preserve">פעם </w:t>
      </w:r>
      <w:bookmarkStart w:id="4047" w:name="_ETM_Q4_643190"/>
      <w:bookmarkEnd w:id="4047"/>
      <w:r>
        <w:rPr>
          <w:rtl/>
        </w:rPr>
        <w:t xml:space="preserve">שנייה </w:t>
      </w:r>
      <w:bookmarkStart w:id="4048" w:name="_ETM_Q4_644180"/>
      <w:bookmarkEnd w:id="4048"/>
      <w:r w:rsidR="00330489">
        <w:rPr>
          <w:rFonts w:hint="cs"/>
          <w:rtl/>
        </w:rPr>
        <w:t>– – –</w:t>
      </w:r>
    </w:p>
    <w:p w:rsidR="00C85791" w:rsidRDefault="00C85791" w:rsidP="00967A0E">
      <w:pPr>
        <w:rPr>
          <w:rtl/>
        </w:rPr>
      </w:pPr>
      <w:bookmarkStart w:id="4049" w:name="_ETM_Q4_642943"/>
      <w:bookmarkStart w:id="4050" w:name="_ETM_Q4_642991"/>
      <w:bookmarkEnd w:id="4049"/>
      <w:bookmarkEnd w:id="4050"/>
    </w:p>
    <w:p w:rsidR="00C85791" w:rsidRDefault="00C85791" w:rsidP="00967A0E">
      <w:pPr>
        <w:pStyle w:val="af6"/>
        <w:keepNext/>
        <w:rPr>
          <w:rtl/>
        </w:rPr>
      </w:pPr>
      <w:bookmarkStart w:id="4051" w:name="ET_interruption_6341_45"/>
      <w:r w:rsidRPr="002F2453">
        <w:rPr>
          <w:rStyle w:val="TagStyle"/>
          <w:rtl/>
        </w:rPr>
        <w:t xml:space="preserve"> &lt;&lt; קריאה &gt;&gt;</w:t>
      </w:r>
      <w:r w:rsidRPr="0054657D">
        <w:rPr>
          <w:rStyle w:val="TagStyle"/>
          <w:rtl/>
        </w:rPr>
        <w:t xml:space="preserve"> </w:t>
      </w:r>
      <w:r>
        <w:rPr>
          <w:rtl/>
        </w:rPr>
        <w:t>דבי ביטון (יש עתיד):</w:t>
      </w:r>
      <w:r w:rsidRPr="0054657D">
        <w:rPr>
          <w:rStyle w:val="TagStyle"/>
          <w:rtl/>
        </w:rPr>
        <w:t xml:space="preserve"> </w:t>
      </w:r>
      <w:r w:rsidRPr="002F2453">
        <w:rPr>
          <w:rStyle w:val="TagStyle"/>
          <w:rtl/>
        </w:rPr>
        <w:t>&lt;&lt; קריאה &gt;&gt;</w:t>
      </w:r>
      <w:r>
        <w:rPr>
          <w:rtl/>
        </w:rPr>
        <w:t xml:space="preserve">   </w:t>
      </w:r>
      <w:bookmarkEnd w:id="4051"/>
    </w:p>
    <w:p w:rsidR="00C85791" w:rsidRDefault="00C85791" w:rsidP="00ED58FB">
      <w:pPr>
        <w:rPr>
          <w:rtl/>
        </w:rPr>
      </w:pPr>
    </w:p>
    <w:p w:rsidR="00C85791" w:rsidRDefault="00C85791" w:rsidP="00330489">
      <w:pPr>
        <w:rPr>
          <w:rtl/>
        </w:rPr>
      </w:pPr>
      <w:r>
        <w:rPr>
          <w:rFonts w:hint="cs"/>
          <w:rtl/>
        </w:rPr>
        <w:t xml:space="preserve">אני שואלת אותך מה </w:t>
      </w:r>
      <w:bookmarkStart w:id="4052" w:name="_ETM_Q4_645091"/>
      <w:bookmarkEnd w:id="4052"/>
      <w:r>
        <w:rPr>
          <w:rFonts w:hint="cs"/>
          <w:rtl/>
        </w:rPr>
        <w:t xml:space="preserve">אתה רוצה לעשות איתם </w:t>
      </w:r>
      <w:r w:rsidR="00330489">
        <w:rPr>
          <w:rFonts w:hint="cs"/>
          <w:rtl/>
        </w:rPr>
        <w:t>– – –</w:t>
      </w:r>
    </w:p>
    <w:p w:rsidR="00C85791" w:rsidRDefault="00C85791" w:rsidP="00967A0E">
      <w:pPr>
        <w:rPr>
          <w:rtl/>
        </w:rPr>
      </w:pPr>
      <w:bookmarkStart w:id="4053" w:name="_ETM_Q4_642430"/>
      <w:bookmarkStart w:id="4054" w:name="_ETM_Q4_642483"/>
      <w:bookmarkEnd w:id="4053"/>
      <w:bookmarkEnd w:id="4054"/>
    </w:p>
    <w:p w:rsidR="00C85791" w:rsidRDefault="00C85791" w:rsidP="00967A0E">
      <w:pPr>
        <w:pStyle w:val="-"/>
        <w:keepNext/>
        <w:rPr>
          <w:rtl/>
        </w:rPr>
      </w:pPr>
      <w:bookmarkStart w:id="4055" w:name="ET_speakercontinue_6164_46"/>
      <w:r w:rsidRPr="002F2453">
        <w:rPr>
          <w:rStyle w:val="TagStyle"/>
          <w:rtl/>
        </w:rPr>
        <w:t xml:space="preserve"> &lt;&lt; דובר_המשך &gt;&gt;</w:t>
      </w:r>
      <w:r w:rsidRPr="0054657D">
        <w:rPr>
          <w:rStyle w:val="TagStyle"/>
          <w:rtl/>
        </w:rPr>
        <w:t xml:space="preserve"> </w:t>
      </w:r>
      <w:r>
        <w:rPr>
          <w:rtl/>
        </w:rPr>
        <w:t>עמית הלוי (הליכוד):</w:t>
      </w:r>
      <w:r w:rsidRPr="0054657D">
        <w:rPr>
          <w:rStyle w:val="TagStyle"/>
          <w:rtl/>
        </w:rPr>
        <w:t xml:space="preserve"> </w:t>
      </w:r>
      <w:r w:rsidRPr="002F2453">
        <w:rPr>
          <w:rStyle w:val="TagStyle"/>
          <w:rtl/>
        </w:rPr>
        <w:t>&lt;&lt; דובר_המשך &gt;&gt;</w:t>
      </w:r>
      <w:r>
        <w:rPr>
          <w:rtl/>
        </w:rPr>
        <w:t xml:space="preserve">   </w:t>
      </w:r>
      <w:bookmarkEnd w:id="4055"/>
    </w:p>
    <w:p w:rsidR="00C85791" w:rsidRDefault="00C85791" w:rsidP="00ED58FB">
      <w:pPr>
        <w:rPr>
          <w:rtl/>
        </w:rPr>
      </w:pPr>
    </w:p>
    <w:p w:rsidR="00C85791" w:rsidRDefault="00C85791" w:rsidP="00330489">
      <w:pPr>
        <w:rPr>
          <w:rtl/>
        </w:rPr>
      </w:pPr>
      <w:bookmarkStart w:id="4056" w:name="_ETM_Q4_643039"/>
      <w:bookmarkEnd w:id="4056"/>
      <w:r>
        <w:rPr>
          <w:rtl/>
        </w:rPr>
        <w:t xml:space="preserve">ואני </w:t>
      </w:r>
      <w:bookmarkStart w:id="4057" w:name="_ETM_Q4_644450"/>
      <w:bookmarkEnd w:id="4057"/>
      <w:r>
        <w:rPr>
          <w:rtl/>
        </w:rPr>
        <w:t>אומר</w:t>
      </w:r>
      <w:r>
        <w:rPr>
          <w:rFonts w:hint="cs"/>
          <w:rtl/>
        </w:rPr>
        <w:t>,</w:t>
      </w:r>
      <w:r>
        <w:rPr>
          <w:rtl/>
        </w:rPr>
        <w:t xml:space="preserve"> </w:t>
      </w:r>
      <w:bookmarkStart w:id="4058" w:name="_ETM_Q4_644660"/>
      <w:bookmarkEnd w:id="4058"/>
      <w:r>
        <w:rPr>
          <w:rtl/>
        </w:rPr>
        <w:t xml:space="preserve">אנשים </w:t>
      </w:r>
      <w:bookmarkStart w:id="4059" w:name="_ETM_Q4_645650"/>
      <w:bookmarkEnd w:id="4059"/>
      <w:r>
        <w:rPr>
          <w:rFonts w:hint="cs"/>
          <w:rtl/>
        </w:rPr>
        <w:t xml:space="preserve">פה </w:t>
      </w:r>
      <w:r>
        <w:rPr>
          <w:rtl/>
        </w:rPr>
        <w:t xml:space="preserve">שהיו </w:t>
      </w:r>
      <w:bookmarkStart w:id="4060" w:name="_ETM_Q4_645800"/>
      <w:bookmarkEnd w:id="4060"/>
      <w:r>
        <w:rPr>
          <w:rFonts w:hint="cs"/>
          <w:rtl/>
        </w:rPr>
        <w:t xml:space="preserve">שותפים </w:t>
      </w:r>
      <w:bookmarkStart w:id="4061" w:name="_ETM_Q4_646310"/>
      <w:bookmarkEnd w:id="4061"/>
      <w:r>
        <w:rPr>
          <w:rtl/>
        </w:rPr>
        <w:t>לאו</w:t>
      </w:r>
      <w:r>
        <w:rPr>
          <w:rFonts w:hint="cs"/>
          <w:rtl/>
        </w:rPr>
        <w:t>סל</w:t>
      </w:r>
      <w:r>
        <w:rPr>
          <w:rtl/>
        </w:rPr>
        <w:t xml:space="preserve">ו </w:t>
      </w:r>
      <w:bookmarkStart w:id="4062" w:name="_ETM_Q4_646640"/>
      <w:bookmarkEnd w:id="4062"/>
      <w:r>
        <w:rPr>
          <w:rFonts w:hint="cs"/>
          <w:rtl/>
        </w:rPr>
        <w:t xml:space="preserve">ולהתנתקות </w:t>
      </w:r>
      <w:r>
        <w:rPr>
          <w:rtl/>
        </w:rPr>
        <w:t>–</w:t>
      </w:r>
      <w:r>
        <w:rPr>
          <w:rFonts w:hint="cs"/>
          <w:rtl/>
        </w:rPr>
        <w:t xml:space="preserve"> יש </w:t>
      </w:r>
      <w:bookmarkStart w:id="4063" w:name="_ETM_Q4_647390"/>
      <w:bookmarkStart w:id="4064" w:name="_ETM_Q4_647630"/>
      <w:bookmarkEnd w:id="4063"/>
      <w:bookmarkEnd w:id="4064"/>
      <w:r>
        <w:rPr>
          <w:rtl/>
        </w:rPr>
        <w:t xml:space="preserve">לי </w:t>
      </w:r>
      <w:bookmarkStart w:id="4065" w:name="_ETM_Q4_647720"/>
      <w:bookmarkEnd w:id="4065"/>
      <w:r>
        <w:rPr>
          <w:rtl/>
        </w:rPr>
        <w:t xml:space="preserve">חברים </w:t>
      </w:r>
      <w:bookmarkStart w:id="4066" w:name="_ETM_Q4_648050"/>
      <w:bookmarkEnd w:id="4066"/>
      <w:r>
        <w:rPr>
          <w:rtl/>
        </w:rPr>
        <w:t>כאל</w:t>
      </w:r>
      <w:r>
        <w:rPr>
          <w:rFonts w:hint="cs"/>
          <w:rtl/>
        </w:rPr>
        <w:t>ה</w:t>
      </w:r>
      <w:r>
        <w:rPr>
          <w:rtl/>
        </w:rPr>
        <w:t xml:space="preserve"> </w:t>
      </w:r>
      <w:bookmarkStart w:id="4067" w:name="_ETM_Q4_648770"/>
      <w:bookmarkEnd w:id="4067"/>
      <w:r>
        <w:rPr>
          <w:rFonts w:hint="cs"/>
          <w:rtl/>
        </w:rPr>
        <w:t xml:space="preserve">– </w:t>
      </w:r>
      <w:bookmarkStart w:id="4068" w:name="_ETM_Q4_649571"/>
      <w:bookmarkEnd w:id="4068"/>
      <w:r>
        <w:rPr>
          <w:rtl/>
        </w:rPr>
        <w:t xml:space="preserve">רצו </w:t>
      </w:r>
      <w:bookmarkStart w:id="4069" w:name="_ETM_Q4_649040"/>
      <w:bookmarkEnd w:id="4069"/>
      <w:r>
        <w:rPr>
          <w:rtl/>
        </w:rPr>
        <w:t xml:space="preserve">להושיט </w:t>
      </w:r>
      <w:bookmarkStart w:id="4070" w:name="_ETM_Q4_649430"/>
      <w:bookmarkEnd w:id="4070"/>
      <w:r>
        <w:rPr>
          <w:rtl/>
        </w:rPr>
        <w:t xml:space="preserve">יד </w:t>
      </w:r>
      <w:bookmarkStart w:id="4071" w:name="_ETM_Q4_649640"/>
      <w:bookmarkEnd w:id="4071"/>
      <w:r>
        <w:rPr>
          <w:rtl/>
        </w:rPr>
        <w:t xml:space="preserve">לשלום </w:t>
      </w:r>
      <w:bookmarkStart w:id="4072" w:name="_ETM_Q4_650060"/>
      <w:bookmarkEnd w:id="4072"/>
      <w:r>
        <w:rPr>
          <w:rtl/>
        </w:rPr>
        <w:t>באמת</w:t>
      </w:r>
      <w:r>
        <w:rPr>
          <w:rFonts w:hint="cs"/>
          <w:rtl/>
        </w:rPr>
        <w:t xml:space="preserve"> </w:t>
      </w:r>
      <w:r w:rsidR="00330489">
        <w:rPr>
          <w:rFonts w:hint="cs"/>
          <w:rtl/>
        </w:rPr>
        <w:t>– – –</w:t>
      </w:r>
    </w:p>
    <w:p w:rsidR="00C85791" w:rsidRDefault="00C85791" w:rsidP="00967A0E">
      <w:pPr>
        <w:rPr>
          <w:rtl/>
        </w:rPr>
      </w:pPr>
    </w:p>
    <w:p w:rsidR="00C85791" w:rsidRDefault="00C85791" w:rsidP="00967A0E">
      <w:pPr>
        <w:pStyle w:val="af6"/>
        <w:keepNext/>
        <w:rPr>
          <w:rtl/>
        </w:rPr>
      </w:pPr>
      <w:bookmarkStart w:id="4073" w:name="ET_interruption_6341_68"/>
      <w:r w:rsidRPr="002F2453">
        <w:rPr>
          <w:rStyle w:val="TagStyle"/>
          <w:rtl/>
        </w:rPr>
        <w:t xml:space="preserve"> &lt;&lt; קריאה &gt;&gt;</w:t>
      </w:r>
      <w:r w:rsidRPr="00EA4BFA">
        <w:rPr>
          <w:rStyle w:val="TagStyle"/>
          <w:rtl/>
        </w:rPr>
        <w:t xml:space="preserve"> </w:t>
      </w:r>
      <w:r>
        <w:rPr>
          <w:rtl/>
        </w:rPr>
        <w:t>דבי ביטון (יש עתיד):</w:t>
      </w:r>
      <w:r w:rsidRPr="00EA4BFA">
        <w:rPr>
          <w:rStyle w:val="TagStyle"/>
          <w:rtl/>
        </w:rPr>
        <w:t xml:space="preserve"> </w:t>
      </w:r>
      <w:r w:rsidRPr="002F2453">
        <w:rPr>
          <w:rStyle w:val="TagStyle"/>
          <w:rtl/>
        </w:rPr>
        <w:t>&lt;&lt; קריאה &gt;&gt;</w:t>
      </w:r>
      <w:r>
        <w:rPr>
          <w:rtl/>
        </w:rPr>
        <w:t xml:space="preserve">   </w:t>
      </w:r>
      <w:bookmarkEnd w:id="4073"/>
    </w:p>
    <w:p w:rsidR="00C85791" w:rsidRDefault="00C85791" w:rsidP="00ED58FB">
      <w:pPr>
        <w:rPr>
          <w:rtl/>
        </w:rPr>
      </w:pPr>
    </w:p>
    <w:p w:rsidR="00C85791" w:rsidRDefault="00C85791" w:rsidP="00330489">
      <w:pPr>
        <w:rPr>
          <w:rtl/>
        </w:rPr>
      </w:pPr>
      <w:r>
        <w:rPr>
          <w:rFonts w:hint="cs"/>
          <w:rtl/>
        </w:rPr>
        <w:t xml:space="preserve">שאל את ראש הממשלה שלך </w:t>
      </w:r>
      <w:r w:rsidR="00330489">
        <w:rPr>
          <w:rFonts w:hint="cs"/>
          <w:rtl/>
        </w:rPr>
        <w:t>– – –</w:t>
      </w:r>
    </w:p>
    <w:p w:rsidR="00C85791" w:rsidRDefault="00C85791" w:rsidP="00967A0E">
      <w:pPr>
        <w:rPr>
          <w:rtl/>
        </w:rPr>
      </w:pPr>
    </w:p>
    <w:p w:rsidR="00C85791" w:rsidRDefault="00C85791" w:rsidP="00967A0E">
      <w:pPr>
        <w:pStyle w:val="-"/>
        <w:keepNext/>
        <w:rPr>
          <w:rtl/>
        </w:rPr>
      </w:pPr>
      <w:bookmarkStart w:id="4074" w:name="ET_speakercontinue_6164_69"/>
      <w:r w:rsidRPr="002F2453">
        <w:rPr>
          <w:rStyle w:val="TagStyle"/>
          <w:rtl/>
        </w:rPr>
        <w:t xml:space="preserve"> &lt;&lt; דובר_המשך &gt;&gt;</w:t>
      </w:r>
      <w:r w:rsidRPr="00EA4BFA">
        <w:rPr>
          <w:rStyle w:val="TagStyle"/>
          <w:rtl/>
        </w:rPr>
        <w:t xml:space="preserve"> </w:t>
      </w:r>
      <w:r>
        <w:rPr>
          <w:rtl/>
        </w:rPr>
        <w:t>עמית הלוי (הליכוד):</w:t>
      </w:r>
      <w:r w:rsidRPr="00EA4BFA">
        <w:rPr>
          <w:rStyle w:val="TagStyle"/>
          <w:rtl/>
        </w:rPr>
        <w:t xml:space="preserve"> </w:t>
      </w:r>
      <w:r w:rsidRPr="002F2453">
        <w:rPr>
          <w:rStyle w:val="TagStyle"/>
          <w:rtl/>
        </w:rPr>
        <w:t>&lt;&lt; דובר_המשך &gt;&gt;</w:t>
      </w:r>
      <w:r>
        <w:rPr>
          <w:rtl/>
        </w:rPr>
        <w:t xml:space="preserve">   </w:t>
      </w:r>
      <w:bookmarkEnd w:id="4074"/>
    </w:p>
    <w:p w:rsidR="00C85791" w:rsidRDefault="00C85791" w:rsidP="00ED58FB">
      <w:pPr>
        <w:rPr>
          <w:rtl/>
        </w:rPr>
      </w:pPr>
    </w:p>
    <w:p w:rsidR="00C85791" w:rsidRDefault="00C85791" w:rsidP="00EF0FA9">
      <w:pPr>
        <w:rPr>
          <w:rtl/>
        </w:rPr>
      </w:pPr>
      <w:bookmarkStart w:id="4075" w:name="_ETM_Q4_650990"/>
      <w:bookmarkEnd w:id="4075"/>
      <w:r>
        <w:rPr>
          <w:rtl/>
        </w:rPr>
        <w:t xml:space="preserve">אז </w:t>
      </w:r>
      <w:bookmarkStart w:id="4076" w:name="_ETM_Q4_651170"/>
      <w:bookmarkEnd w:id="4076"/>
      <w:r>
        <w:rPr>
          <w:rtl/>
        </w:rPr>
        <w:t>טעית</w:t>
      </w:r>
      <w:r>
        <w:rPr>
          <w:rFonts w:hint="cs"/>
          <w:rtl/>
        </w:rPr>
        <w:t>ם</w:t>
      </w:r>
      <w:r>
        <w:rPr>
          <w:rtl/>
        </w:rPr>
        <w:t xml:space="preserve"> </w:t>
      </w:r>
      <w:bookmarkStart w:id="4077" w:name="_ETM_Q4_651760"/>
      <w:bookmarkStart w:id="4078" w:name="_ETM_Q4_652780"/>
      <w:bookmarkEnd w:id="4077"/>
      <w:bookmarkEnd w:id="4078"/>
      <w:r>
        <w:rPr>
          <w:rtl/>
        </w:rPr>
        <w:t xml:space="preserve">פעם </w:t>
      </w:r>
      <w:bookmarkStart w:id="4079" w:name="_ETM_Q4_653080"/>
      <w:bookmarkEnd w:id="4079"/>
      <w:r>
        <w:rPr>
          <w:rFonts w:hint="cs"/>
          <w:rtl/>
        </w:rPr>
        <w:t>אחת</w:t>
      </w:r>
      <w:r w:rsidR="00EF0FA9">
        <w:rPr>
          <w:rFonts w:hint="cs"/>
          <w:rtl/>
        </w:rPr>
        <w:t>;</w:t>
      </w:r>
      <w:r>
        <w:rPr>
          <w:rFonts w:hint="cs"/>
          <w:rtl/>
        </w:rPr>
        <w:t xml:space="preserve"> פעם שנייה טעות </w:t>
      </w:r>
      <w:bookmarkStart w:id="4080" w:name="_ETM_Q4_653319"/>
      <w:bookmarkStart w:id="4081" w:name="_ETM_Q4_653650"/>
      <w:bookmarkEnd w:id="4080"/>
      <w:bookmarkEnd w:id="4081"/>
      <w:r>
        <w:rPr>
          <w:rFonts w:hint="cs"/>
          <w:rtl/>
        </w:rPr>
        <w:t>הופכת</w:t>
      </w:r>
      <w:r>
        <w:rPr>
          <w:rtl/>
        </w:rPr>
        <w:t xml:space="preserve"> </w:t>
      </w:r>
      <w:bookmarkStart w:id="4082" w:name="_ETM_Q4_654010"/>
      <w:bookmarkEnd w:id="4082"/>
      <w:r>
        <w:rPr>
          <w:rtl/>
        </w:rPr>
        <w:t>לפשע</w:t>
      </w:r>
      <w:r>
        <w:rPr>
          <w:rFonts w:hint="cs"/>
          <w:rtl/>
        </w:rPr>
        <w:t>.</w:t>
      </w:r>
      <w:r>
        <w:rPr>
          <w:rtl/>
        </w:rPr>
        <w:t xml:space="preserve"> </w:t>
      </w:r>
      <w:bookmarkStart w:id="4083" w:name="_ETM_Q4_655030"/>
      <w:bookmarkEnd w:id="4083"/>
      <w:r>
        <w:rPr>
          <w:rtl/>
        </w:rPr>
        <w:t>אי</w:t>
      </w:r>
      <w:bookmarkStart w:id="4084" w:name="_ETM_Q4_655150"/>
      <w:bookmarkEnd w:id="4084"/>
      <w:r>
        <w:rPr>
          <w:rFonts w:hint="cs"/>
          <w:rtl/>
        </w:rPr>
        <w:t>-</w:t>
      </w:r>
      <w:r>
        <w:rPr>
          <w:rtl/>
        </w:rPr>
        <w:t xml:space="preserve">אפשר </w:t>
      </w:r>
      <w:bookmarkStart w:id="4085" w:name="_ETM_Q4_655360"/>
      <w:bookmarkEnd w:id="4085"/>
      <w:r>
        <w:rPr>
          <w:rtl/>
        </w:rPr>
        <w:t>לטעו</w:t>
      </w:r>
      <w:r>
        <w:rPr>
          <w:rFonts w:hint="cs"/>
          <w:rtl/>
        </w:rPr>
        <w:t>ת</w:t>
      </w:r>
      <w:r>
        <w:rPr>
          <w:rtl/>
        </w:rPr>
        <w:t xml:space="preserve"> </w:t>
      </w:r>
      <w:bookmarkStart w:id="4086" w:name="_ETM_Q4_655689"/>
      <w:bookmarkEnd w:id="4086"/>
      <w:r>
        <w:rPr>
          <w:rtl/>
        </w:rPr>
        <w:t xml:space="preserve">פעם </w:t>
      </w:r>
      <w:bookmarkStart w:id="4087" w:name="_ETM_Q4_655900"/>
      <w:bookmarkEnd w:id="4087"/>
      <w:r>
        <w:rPr>
          <w:rtl/>
        </w:rPr>
        <w:t>שנייה</w:t>
      </w:r>
      <w:r>
        <w:rPr>
          <w:rFonts w:hint="cs"/>
          <w:rtl/>
        </w:rPr>
        <w:t>.</w:t>
      </w:r>
    </w:p>
    <w:p w:rsidR="00C85791" w:rsidRDefault="00C85791" w:rsidP="00967A0E">
      <w:pPr>
        <w:rPr>
          <w:rtl/>
        </w:rPr>
      </w:pPr>
      <w:bookmarkStart w:id="4088" w:name="_ETM_Q4_654099"/>
      <w:bookmarkStart w:id="4089" w:name="_ETM_Q4_654170"/>
      <w:bookmarkEnd w:id="4088"/>
      <w:bookmarkEnd w:id="4089"/>
    </w:p>
    <w:p w:rsidR="00C85791" w:rsidRDefault="00C85791" w:rsidP="00967A0E">
      <w:pPr>
        <w:pStyle w:val="af6"/>
        <w:keepNext/>
        <w:rPr>
          <w:rtl/>
        </w:rPr>
      </w:pPr>
      <w:bookmarkStart w:id="4090" w:name="ET_interruption_5082_47"/>
      <w:r w:rsidRPr="002F2453">
        <w:rPr>
          <w:rStyle w:val="TagStyle"/>
          <w:rtl/>
        </w:rPr>
        <w:t xml:space="preserve"> &lt;&lt; קריאה &gt;&gt;</w:t>
      </w:r>
      <w:r w:rsidRPr="00DD7C41">
        <w:rPr>
          <w:rStyle w:val="TagStyle"/>
          <w:rtl/>
        </w:rPr>
        <w:t xml:space="preserve"> </w:t>
      </w:r>
      <w:r>
        <w:rPr>
          <w:rtl/>
        </w:rPr>
        <w:t>מאיר כהן (יש עתיד):</w:t>
      </w:r>
      <w:r w:rsidRPr="00DD7C41">
        <w:rPr>
          <w:rStyle w:val="TagStyle"/>
          <w:rtl/>
        </w:rPr>
        <w:t xml:space="preserve"> </w:t>
      </w:r>
      <w:r w:rsidRPr="002F2453">
        <w:rPr>
          <w:rStyle w:val="TagStyle"/>
          <w:rtl/>
        </w:rPr>
        <w:t>&lt;&lt; קריאה &gt;&gt;</w:t>
      </w:r>
      <w:r>
        <w:rPr>
          <w:rtl/>
        </w:rPr>
        <w:t xml:space="preserve">   </w:t>
      </w:r>
      <w:bookmarkEnd w:id="4090"/>
    </w:p>
    <w:p w:rsidR="00C85791" w:rsidRDefault="00C85791" w:rsidP="00ED58FB">
      <w:pPr>
        <w:rPr>
          <w:rtl/>
        </w:rPr>
      </w:pPr>
    </w:p>
    <w:p w:rsidR="00C85791" w:rsidRDefault="00C85791" w:rsidP="001D0D58">
      <w:pPr>
        <w:rPr>
          <w:rtl/>
        </w:rPr>
      </w:pPr>
      <w:bookmarkStart w:id="4091" w:name="_ETM_Q4_656815"/>
      <w:bookmarkEnd w:id="4091"/>
      <w:r>
        <w:rPr>
          <w:rFonts w:hint="cs"/>
          <w:rtl/>
        </w:rPr>
        <w:t>עמית, נאום בר-אילן זה לפיד או ביבי? נאום בר</w:t>
      </w:r>
      <w:bookmarkStart w:id="4092" w:name="_ETM_Q4_654968"/>
      <w:bookmarkEnd w:id="4092"/>
      <w:r>
        <w:rPr>
          <w:rFonts w:hint="cs"/>
          <w:rtl/>
        </w:rPr>
        <w:t>-אילן, של מי זה?</w:t>
      </w:r>
      <w:bookmarkStart w:id="4093" w:name="_ETM_Q4_658151"/>
      <w:bookmarkEnd w:id="4093"/>
    </w:p>
    <w:p w:rsidR="00C85791" w:rsidRDefault="00C85791" w:rsidP="00967A0E">
      <w:pPr>
        <w:rPr>
          <w:rtl/>
        </w:rPr>
      </w:pPr>
      <w:bookmarkStart w:id="4094" w:name="_ETM_Q4_658225"/>
      <w:bookmarkEnd w:id="4094"/>
    </w:p>
    <w:p w:rsidR="00C85791" w:rsidRDefault="00C85791" w:rsidP="00967A0E">
      <w:pPr>
        <w:pStyle w:val="af6"/>
        <w:keepNext/>
        <w:rPr>
          <w:rtl/>
        </w:rPr>
      </w:pPr>
      <w:bookmarkStart w:id="4095" w:name="ET_interruption_6341_49"/>
      <w:r w:rsidRPr="002F2453">
        <w:rPr>
          <w:rStyle w:val="TagStyle"/>
          <w:rtl/>
        </w:rPr>
        <w:t xml:space="preserve"> &lt;&lt; קריאה &gt;&gt;</w:t>
      </w:r>
      <w:r w:rsidRPr="00DD7C41">
        <w:rPr>
          <w:rStyle w:val="TagStyle"/>
          <w:rtl/>
        </w:rPr>
        <w:t xml:space="preserve"> </w:t>
      </w:r>
      <w:r>
        <w:rPr>
          <w:rtl/>
        </w:rPr>
        <w:t>דבי ביטון (יש עתיד):</w:t>
      </w:r>
      <w:r w:rsidRPr="00DD7C41">
        <w:rPr>
          <w:rStyle w:val="TagStyle"/>
          <w:rtl/>
        </w:rPr>
        <w:t xml:space="preserve"> </w:t>
      </w:r>
      <w:r w:rsidRPr="002F2453">
        <w:rPr>
          <w:rStyle w:val="TagStyle"/>
          <w:rtl/>
        </w:rPr>
        <w:t>&lt;&lt; קריאה &gt;&gt;</w:t>
      </w:r>
      <w:r>
        <w:rPr>
          <w:rtl/>
        </w:rPr>
        <w:t xml:space="preserve">   </w:t>
      </w:r>
      <w:bookmarkEnd w:id="4095"/>
    </w:p>
    <w:p w:rsidR="00C85791" w:rsidRDefault="00C85791" w:rsidP="00ED58FB">
      <w:pPr>
        <w:rPr>
          <w:rtl/>
        </w:rPr>
      </w:pPr>
    </w:p>
    <w:p w:rsidR="00C85791" w:rsidRDefault="00330489" w:rsidP="00330489">
      <w:pPr>
        <w:rPr>
          <w:rtl/>
        </w:rPr>
      </w:pPr>
      <w:r>
        <w:rPr>
          <w:rFonts w:hint="cs"/>
          <w:rtl/>
        </w:rPr>
        <w:t>– – –</w:t>
      </w:r>
      <w:bookmarkStart w:id="4096" w:name="_ETM_Q4_659372"/>
      <w:bookmarkEnd w:id="4096"/>
    </w:p>
    <w:p w:rsidR="00C85791" w:rsidRDefault="00C85791" w:rsidP="00967A0E">
      <w:pPr>
        <w:rPr>
          <w:rtl/>
        </w:rPr>
      </w:pPr>
      <w:bookmarkStart w:id="4097" w:name="_ETM_Q4_659433"/>
      <w:bookmarkEnd w:id="4097"/>
    </w:p>
    <w:p w:rsidR="00C85791" w:rsidRDefault="00C85791" w:rsidP="00967A0E">
      <w:pPr>
        <w:pStyle w:val="af7"/>
        <w:keepNext/>
        <w:rPr>
          <w:rtl/>
        </w:rPr>
      </w:pPr>
      <w:bookmarkStart w:id="4098" w:name="ET_yor_6423_50"/>
      <w:r w:rsidRPr="002F2453">
        <w:rPr>
          <w:rStyle w:val="TagStyle"/>
          <w:rtl/>
        </w:rPr>
        <w:t xml:space="preserve"> &lt;&lt; יור &gt;&gt;</w:t>
      </w:r>
      <w:r w:rsidRPr="003B751C">
        <w:rPr>
          <w:rStyle w:val="TagStyle"/>
          <w:rtl/>
        </w:rPr>
        <w:t xml:space="preserve"> </w:t>
      </w:r>
      <w:r>
        <w:rPr>
          <w:rtl/>
        </w:rPr>
        <w:t>היו"ר אמיר אוחנה:</w:t>
      </w:r>
      <w:r w:rsidRPr="003B751C">
        <w:rPr>
          <w:rStyle w:val="TagStyle"/>
          <w:rtl/>
        </w:rPr>
        <w:t xml:space="preserve"> </w:t>
      </w:r>
      <w:r w:rsidRPr="002F2453">
        <w:rPr>
          <w:rStyle w:val="TagStyle"/>
          <w:rtl/>
        </w:rPr>
        <w:t>&lt;&lt; יור &gt;&gt;</w:t>
      </w:r>
      <w:r>
        <w:rPr>
          <w:rtl/>
        </w:rPr>
        <w:t xml:space="preserve">   </w:t>
      </w:r>
      <w:bookmarkEnd w:id="4098"/>
    </w:p>
    <w:p w:rsidR="00C85791" w:rsidRDefault="00C85791" w:rsidP="00ED58FB">
      <w:pPr>
        <w:rPr>
          <w:rtl/>
        </w:rPr>
      </w:pPr>
    </w:p>
    <w:p w:rsidR="00C85791" w:rsidRDefault="00C85791" w:rsidP="001D0D58">
      <w:pPr>
        <w:rPr>
          <w:rtl/>
        </w:rPr>
      </w:pPr>
      <w:bookmarkStart w:id="4099" w:name="_ETM_Q4_662745"/>
      <w:bookmarkEnd w:id="4099"/>
      <w:r>
        <w:rPr>
          <w:rFonts w:hint="cs"/>
          <w:rtl/>
        </w:rPr>
        <w:t>לסיום, חבר הכנסת הלוי. לסיום.</w:t>
      </w:r>
    </w:p>
    <w:p w:rsidR="00C85791" w:rsidRPr="003B751C" w:rsidRDefault="00C85791" w:rsidP="00967A0E">
      <w:pPr>
        <w:rPr>
          <w:rtl/>
        </w:rPr>
      </w:pPr>
    </w:p>
    <w:p w:rsidR="00C85791" w:rsidRDefault="00C85791" w:rsidP="00967A0E">
      <w:pPr>
        <w:pStyle w:val="-"/>
        <w:keepNext/>
        <w:rPr>
          <w:rtl/>
        </w:rPr>
      </w:pPr>
      <w:bookmarkStart w:id="4100" w:name="ET_speakercontinue_6164_48"/>
      <w:r w:rsidRPr="002F2453">
        <w:rPr>
          <w:rStyle w:val="TagStyle"/>
          <w:rtl/>
        </w:rPr>
        <w:t xml:space="preserve"> &lt;&lt; דובר_המשך &gt;&gt;</w:t>
      </w:r>
      <w:r w:rsidRPr="00DD7C41">
        <w:rPr>
          <w:rStyle w:val="TagStyle"/>
          <w:rtl/>
        </w:rPr>
        <w:t xml:space="preserve"> </w:t>
      </w:r>
      <w:r>
        <w:rPr>
          <w:rtl/>
        </w:rPr>
        <w:t>עמית הלוי (הליכוד):</w:t>
      </w:r>
      <w:r w:rsidRPr="00DD7C41">
        <w:rPr>
          <w:rStyle w:val="TagStyle"/>
          <w:rtl/>
        </w:rPr>
        <w:t xml:space="preserve"> </w:t>
      </w:r>
      <w:r w:rsidRPr="002F2453">
        <w:rPr>
          <w:rStyle w:val="TagStyle"/>
          <w:rtl/>
        </w:rPr>
        <w:t>&lt;&lt; דובר_המשך &gt;&gt;</w:t>
      </w:r>
      <w:r>
        <w:rPr>
          <w:rtl/>
        </w:rPr>
        <w:t xml:space="preserve">   </w:t>
      </w:r>
      <w:bookmarkEnd w:id="4100"/>
    </w:p>
    <w:p w:rsidR="00C85791" w:rsidRDefault="00C85791" w:rsidP="00ED58FB">
      <w:pPr>
        <w:rPr>
          <w:rtl/>
        </w:rPr>
      </w:pPr>
    </w:p>
    <w:p w:rsidR="00C85791" w:rsidRDefault="00C85791" w:rsidP="00967A0E">
      <w:pPr>
        <w:rPr>
          <w:rtl/>
        </w:rPr>
      </w:pPr>
      <w:bookmarkStart w:id="4101" w:name="_ETM_Q4_658844"/>
      <w:bookmarkStart w:id="4102" w:name="_ETM_Q4_658540"/>
      <w:bookmarkStart w:id="4103" w:name="_ETM_Q4_658659"/>
      <w:bookmarkStart w:id="4104" w:name="_ETM_Q4_658780"/>
      <w:bookmarkStart w:id="4105" w:name="_ETM_Q4_659375"/>
      <w:bookmarkStart w:id="4106" w:name="_ETM_Q4_659049"/>
      <w:bookmarkStart w:id="4107" w:name="_ETM_Q4_659260"/>
      <w:bookmarkStart w:id="4108" w:name="_ETM_Q4_661239"/>
      <w:bookmarkStart w:id="4109" w:name="_ETM_Q4_662110"/>
      <w:bookmarkStart w:id="4110" w:name="_ETM_Q4_662379"/>
      <w:bookmarkStart w:id="4111" w:name="_ETM_Q4_662739"/>
      <w:bookmarkStart w:id="4112" w:name="_ETM_Q4_663010"/>
      <w:bookmarkStart w:id="4113" w:name="_ETM_Q4_663489"/>
      <w:bookmarkEnd w:id="4101"/>
      <w:bookmarkEnd w:id="4102"/>
      <w:bookmarkEnd w:id="4103"/>
      <w:bookmarkEnd w:id="4104"/>
      <w:bookmarkEnd w:id="4105"/>
      <w:bookmarkEnd w:id="4106"/>
      <w:bookmarkEnd w:id="4107"/>
      <w:bookmarkEnd w:id="4108"/>
      <w:bookmarkEnd w:id="4109"/>
      <w:bookmarkEnd w:id="4110"/>
      <w:bookmarkEnd w:id="4111"/>
      <w:bookmarkEnd w:id="4112"/>
      <w:bookmarkEnd w:id="4113"/>
      <w:r>
        <w:rPr>
          <w:rFonts w:hint="cs"/>
          <w:rtl/>
        </w:rPr>
        <w:t xml:space="preserve">אין </w:t>
      </w:r>
      <w:r>
        <w:rPr>
          <w:rtl/>
        </w:rPr>
        <w:t xml:space="preserve">הפקת </w:t>
      </w:r>
      <w:bookmarkStart w:id="4114" w:name="_ETM_Q4_663849"/>
      <w:bookmarkEnd w:id="4114"/>
      <w:r>
        <w:rPr>
          <w:rtl/>
        </w:rPr>
        <w:t xml:space="preserve">לקחים </w:t>
      </w:r>
      <w:bookmarkStart w:id="4115" w:name="_ETM_Q4_664209"/>
      <w:bookmarkEnd w:id="4115"/>
      <w:r>
        <w:rPr>
          <w:rFonts w:hint="cs"/>
          <w:rtl/>
        </w:rPr>
        <w:t>ב</w:t>
      </w:r>
      <w:r>
        <w:rPr>
          <w:rtl/>
        </w:rPr>
        <w:t xml:space="preserve">יש </w:t>
      </w:r>
      <w:bookmarkStart w:id="4116" w:name="_ETM_Q4_664420"/>
      <w:bookmarkEnd w:id="4116"/>
      <w:r>
        <w:rPr>
          <w:rtl/>
        </w:rPr>
        <w:t>עתיד</w:t>
      </w:r>
      <w:r>
        <w:rPr>
          <w:rFonts w:hint="cs"/>
          <w:rtl/>
        </w:rPr>
        <w:t>,</w:t>
      </w:r>
      <w:r>
        <w:rPr>
          <w:rtl/>
        </w:rPr>
        <w:t xml:space="preserve"> </w:t>
      </w:r>
      <w:bookmarkStart w:id="4117" w:name="_ETM_Q4_664780"/>
      <w:bookmarkEnd w:id="4117"/>
      <w:r>
        <w:rPr>
          <w:rtl/>
        </w:rPr>
        <w:t xml:space="preserve">מאיר </w:t>
      </w:r>
      <w:bookmarkStart w:id="4118" w:name="_ETM_Q4_665019"/>
      <w:bookmarkEnd w:id="4118"/>
      <w:r>
        <w:rPr>
          <w:rtl/>
        </w:rPr>
        <w:t>כהן</w:t>
      </w:r>
      <w:r>
        <w:rPr>
          <w:rFonts w:hint="cs"/>
          <w:rtl/>
        </w:rPr>
        <w:t>?</w:t>
      </w:r>
      <w:r>
        <w:rPr>
          <w:rtl/>
        </w:rPr>
        <w:t xml:space="preserve"> </w:t>
      </w:r>
      <w:bookmarkStart w:id="4119" w:name="_ETM_Q4_665590"/>
      <w:bookmarkEnd w:id="4119"/>
      <w:r>
        <w:rPr>
          <w:rtl/>
        </w:rPr>
        <w:t xml:space="preserve">מה </w:t>
      </w:r>
      <w:bookmarkStart w:id="4120" w:name="_ETM_Q4_665890"/>
      <w:bookmarkEnd w:id="4120"/>
      <w:r>
        <w:rPr>
          <w:rtl/>
        </w:rPr>
        <w:t xml:space="preserve">זה </w:t>
      </w:r>
      <w:bookmarkStart w:id="4121" w:name="_ETM_Q4_666010"/>
      <w:bookmarkEnd w:id="4121"/>
      <w:r>
        <w:rPr>
          <w:rtl/>
        </w:rPr>
        <w:t xml:space="preserve">יש </w:t>
      </w:r>
      <w:bookmarkStart w:id="4122" w:name="_ETM_Q4_666190"/>
      <w:bookmarkEnd w:id="4122"/>
      <w:r>
        <w:rPr>
          <w:rFonts w:hint="cs"/>
          <w:rtl/>
        </w:rPr>
        <w:t>עתיד?</w:t>
      </w:r>
    </w:p>
    <w:p w:rsidR="00C85791" w:rsidRDefault="00C85791" w:rsidP="00967A0E">
      <w:pPr>
        <w:rPr>
          <w:rtl/>
        </w:rPr>
      </w:pPr>
    </w:p>
    <w:p w:rsidR="00C85791" w:rsidRDefault="00C85791" w:rsidP="00967A0E">
      <w:pPr>
        <w:pStyle w:val="af6"/>
        <w:keepNext/>
        <w:rPr>
          <w:rtl/>
        </w:rPr>
      </w:pPr>
      <w:bookmarkStart w:id="4123" w:name="ET_interruption_5082_51"/>
      <w:r w:rsidRPr="002F2453">
        <w:rPr>
          <w:rStyle w:val="TagStyle"/>
          <w:rtl/>
        </w:rPr>
        <w:t xml:space="preserve"> &lt;&lt; קריאה &gt;&gt;</w:t>
      </w:r>
      <w:r w:rsidRPr="003B751C">
        <w:rPr>
          <w:rStyle w:val="TagStyle"/>
          <w:rtl/>
        </w:rPr>
        <w:t xml:space="preserve"> </w:t>
      </w:r>
      <w:r>
        <w:rPr>
          <w:rtl/>
        </w:rPr>
        <w:t>מאיר כהן (יש עתיד):</w:t>
      </w:r>
      <w:r w:rsidRPr="003B751C">
        <w:rPr>
          <w:rStyle w:val="TagStyle"/>
          <w:rtl/>
        </w:rPr>
        <w:t xml:space="preserve"> </w:t>
      </w:r>
      <w:r w:rsidRPr="002F2453">
        <w:rPr>
          <w:rStyle w:val="TagStyle"/>
          <w:rtl/>
        </w:rPr>
        <w:t>&lt;&lt; קריאה &gt;&gt;</w:t>
      </w:r>
      <w:r>
        <w:rPr>
          <w:rtl/>
        </w:rPr>
        <w:t xml:space="preserve">   </w:t>
      </w:r>
      <w:bookmarkEnd w:id="4123"/>
    </w:p>
    <w:p w:rsidR="00C85791" w:rsidRDefault="00C85791" w:rsidP="00ED58FB">
      <w:pPr>
        <w:rPr>
          <w:rtl/>
        </w:rPr>
      </w:pPr>
    </w:p>
    <w:p w:rsidR="00C85791" w:rsidRDefault="00C85791" w:rsidP="00967A0E">
      <w:pPr>
        <w:rPr>
          <w:rtl/>
        </w:rPr>
      </w:pPr>
      <w:r>
        <w:rPr>
          <w:rFonts w:hint="cs"/>
          <w:rtl/>
        </w:rPr>
        <w:t xml:space="preserve">נאום בר-אילן, של מי זה? </w:t>
      </w:r>
      <w:bookmarkStart w:id="4124" w:name="_ETM_Q4_671147"/>
      <w:bookmarkEnd w:id="4124"/>
      <w:r>
        <w:rPr>
          <w:rFonts w:hint="cs"/>
          <w:rtl/>
        </w:rPr>
        <w:t>נאום בר-אילן, של מי זה?</w:t>
      </w:r>
    </w:p>
    <w:p w:rsidR="00C85791" w:rsidRDefault="00C85791" w:rsidP="00967A0E">
      <w:pPr>
        <w:rPr>
          <w:rtl/>
        </w:rPr>
      </w:pPr>
      <w:bookmarkStart w:id="4125" w:name="_ETM_Q4_664089"/>
      <w:bookmarkStart w:id="4126" w:name="_ETM_Q4_664150"/>
      <w:bookmarkEnd w:id="4125"/>
      <w:bookmarkEnd w:id="4126"/>
    </w:p>
    <w:p w:rsidR="00C85791" w:rsidRDefault="00C85791" w:rsidP="00967A0E">
      <w:pPr>
        <w:pStyle w:val="-"/>
        <w:keepNext/>
        <w:rPr>
          <w:rtl/>
        </w:rPr>
      </w:pPr>
      <w:bookmarkStart w:id="4127" w:name="ET_speakercontinue_6164_52"/>
      <w:r w:rsidRPr="002F2453">
        <w:rPr>
          <w:rStyle w:val="TagStyle"/>
          <w:rtl/>
        </w:rPr>
        <w:t xml:space="preserve"> &lt;&lt; דובר_המשך &gt;&gt;</w:t>
      </w:r>
      <w:r w:rsidRPr="005A5069">
        <w:rPr>
          <w:rStyle w:val="TagStyle"/>
          <w:rtl/>
        </w:rPr>
        <w:t xml:space="preserve"> </w:t>
      </w:r>
      <w:r>
        <w:rPr>
          <w:rtl/>
        </w:rPr>
        <w:t>עמית הלוי (הליכוד):</w:t>
      </w:r>
      <w:r w:rsidRPr="005A5069">
        <w:rPr>
          <w:rStyle w:val="TagStyle"/>
          <w:rtl/>
        </w:rPr>
        <w:t xml:space="preserve"> </w:t>
      </w:r>
      <w:r w:rsidRPr="002F2453">
        <w:rPr>
          <w:rStyle w:val="TagStyle"/>
          <w:rtl/>
        </w:rPr>
        <w:t>&lt;&lt; דובר_המשך &gt;&gt;</w:t>
      </w:r>
      <w:r>
        <w:rPr>
          <w:rtl/>
        </w:rPr>
        <w:t xml:space="preserve">   </w:t>
      </w:r>
      <w:bookmarkEnd w:id="4127"/>
    </w:p>
    <w:p w:rsidR="00C85791" w:rsidRDefault="00C85791" w:rsidP="00ED58FB">
      <w:pPr>
        <w:rPr>
          <w:rtl/>
        </w:rPr>
      </w:pPr>
    </w:p>
    <w:p w:rsidR="00C85791" w:rsidRDefault="00C85791" w:rsidP="00967A0E">
      <w:pPr>
        <w:rPr>
          <w:rtl/>
        </w:rPr>
      </w:pPr>
      <w:bookmarkStart w:id="4128" w:name="_ETM_Q4_668342"/>
      <w:bookmarkStart w:id="4129" w:name="_ETM_Q4_668410"/>
      <w:bookmarkEnd w:id="4128"/>
      <w:bookmarkEnd w:id="4129"/>
      <w:r>
        <w:rPr>
          <w:rtl/>
        </w:rPr>
        <w:t xml:space="preserve">איך </w:t>
      </w:r>
      <w:bookmarkStart w:id="4130" w:name="_ETM_Q4_668620"/>
      <w:bookmarkEnd w:id="4130"/>
      <w:r>
        <w:rPr>
          <w:rtl/>
        </w:rPr>
        <w:t xml:space="preserve">יהיה </w:t>
      </w:r>
      <w:bookmarkStart w:id="4131" w:name="_ETM_Q4_668830"/>
      <w:bookmarkEnd w:id="4131"/>
      <w:r>
        <w:rPr>
          <w:rtl/>
        </w:rPr>
        <w:t xml:space="preserve">עתיד </w:t>
      </w:r>
      <w:bookmarkStart w:id="4132" w:name="_ETM_Q4_669190"/>
      <w:bookmarkEnd w:id="4132"/>
      <w:r>
        <w:rPr>
          <w:rtl/>
        </w:rPr>
        <w:t xml:space="preserve">אם </w:t>
      </w:r>
      <w:bookmarkStart w:id="4133" w:name="_ETM_Q4_669280"/>
      <w:bookmarkEnd w:id="4133"/>
      <w:r>
        <w:rPr>
          <w:rtl/>
        </w:rPr>
        <w:t xml:space="preserve">לא </w:t>
      </w:r>
      <w:bookmarkStart w:id="4134" w:name="_ETM_Q4_669400"/>
      <w:bookmarkEnd w:id="4134"/>
      <w:r>
        <w:rPr>
          <w:rtl/>
        </w:rPr>
        <w:t xml:space="preserve">יהיה </w:t>
      </w:r>
      <w:bookmarkStart w:id="4135" w:name="_ETM_Q4_669610"/>
      <w:bookmarkEnd w:id="4135"/>
      <w:r>
        <w:rPr>
          <w:rFonts w:hint="cs"/>
          <w:rtl/>
        </w:rPr>
        <w:t xml:space="preserve">עבר? </w:t>
      </w:r>
      <w:bookmarkStart w:id="4136" w:name="_ETM_Q4_670180"/>
      <w:bookmarkStart w:id="4137" w:name="_ETM_Q4_670390"/>
      <w:bookmarkEnd w:id="4136"/>
      <w:bookmarkEnd w:id="4137"/>
      <w:r>
        <w:rPr>
          <w:rtl/>
        </w:rPr>
        <w:t xml:space="preserve">יש </w:t>
      </w:r>
      <w:bookmarkStart w:id="4138" w:name="_ETM_Q4_670599"/>
      <w:bookmarkEnd w:id="4138"/>
      <w:r>
        <w:rPr>
          <w:rtl/>
        </w:rPr>
        <w:t>עבר</w:t>
      </w:r>
      <w:r>
        <w:rPr>
          <w:rFonts w:hint="cs"/>
          <w:rtl/>
        </w:rPr>
        <w:t>,</w:t>
      </w:r>
      <w:r>
        <w:rPr>
          <w:rtl/>
        </w:rPr>
        <w:t xml:space="preserve"> </w:t>
      </w:r>
      <w:bookmarkStart w:id="4139" w:name="_ETM_Q4_670870"/>
      <w:bookmarkEnd w:id="4139"/>
      <w:r>
        <w:rPr>
          <w:rtl/>
        </w:rPr>
        <w:t xml:space="preserve">צריך </w:t>
      </w:r>
      <w:bookmarkStart w:id="4140" w:name="_ETM_Q4_671050"/>
      <w:bookmarkEnd w:id="4140"/>
      <w:r>
        <w:rPr>
          <w:rtl/>
        </w:rPr>
        <w:t xml:space="preserve">לקרוא </w:t>
      </w:r>
      <w:bookmarkStart w:id="4141" w:name="_ETM_Q4_671319"/>
      <w:bookmarkEnd w:id="4141"/>
      <w:r>
        <w:rPr>
          <w:rtl/>
        </w:rPr>
        <w:t>לזה</w:t>
      </w:r>
      <w:r>
        <w:rPr>
          <w:rFonts w:hint="cs"/>
          <w:rtl/>
        </w:rPr>
        <w:t>,</w:t>
      </w:r>
      <w:r>
        <w:rPr>
          <w:rtl/>
        </w:rPr>
        <w:t xml:space="preserve"> </w:t>
      </w:r>
      <w:bookmarkStart w:id="4142" w:name="_ETM_Q4_671560"/>
      <w:bookmarkEnd w:id="4142"/>
      <w:r>
        <w:rPr>
          <w:rtl/>
        </w:rPr>
        <w:t xml:space="preserve">לא </w:t>
      </w:r>
      <w:bookmarkStart w:id="4143" w:name="_ETM_Q4_671650"/>
      <w:bookmarkEnd w:id="4143"/>
      <w:r>
        <w:rPr>
          <w:rtl/>
        </w:rPr>
        <w:t>י</w:t>
      </w:r>
      <w:r>
        <w:rPr>
          <w:rFonts w:hint="cs"/>
          <w:rtl/>
        </w:rPr>
        <w:t>ש עתיד.</w:t>
      </w:r>
      <w:r>
        <w:rPr>
          <w:rtl/>
        </w:rPr>
        <w:t xml:space="preserve"> </w:t>
      </w:r>
      <w:bookmarkStart w:id="4144" w:name="_ETM_Q4_672400"/>
      <w:bookmarkEnd w:id="4144"/>
      <w:r>
        <w:rPr>
          <w:rtl/>
        </w:rPr>
        <w:t xml:space="preserve">אתם </w:t>
      </w:r>
      <w:bookmarkStart w:id="4145" w:name="_ETM_Q4_672670"/>
      <w:bookmarkEnd w:id="4145"/>
      <w:r>
        <w:rPr>
          <w:rtl/>
        </w:rPr>
        <w:t xml:space="preserve">מציעים </w:t>
      </w:r>
      <w:bookmarkStart w:id="4146" w:name="_ETM_Q4_673060"/>
      <w:bookmarkEnd w:id="4146"/>
      <w:r>
        <w:rPr>
          <w:rtl/>
        </w:rPr>
        <w:t xml:space="preserve">שמה </w:t>
      </w:r>
      <w:bookmarkStart w:id="4147" w:name="_ETM_Q4_673390"/>
      <w:bookmarkEnd w:id="4147"/>
      <w:r>
        <w:rPr>
          <w:rtl/>
        </w:rPr>
        <w:t xml:space="preserve">שהיה </w:t>
      </w:r>
      <w:bookmarkStart w:id="4148" w:name="_ETM_Q4_673930"/>
      <w:bookmarkEnd w:id="4148"/>
      <w:r>
        <w:rPr>
          <w:rtl/>
        </w:rPr>
        <w:t xml:space="preserve">הוא </w:t>
      </w:r>
      <w:bookmarkStart w:id="4149" w:name="_ETM_Q4_674050"/>
      <w:bookmarkEnd w:id="4149"/>
      <w:r>
        <w:rPr>
          <w:rtl/>
        </w:rPr>
        <w:t>שיהיה</w:t>
      </w:r>
      <w:r>
        <w:rPr>
          <w:rFonts w:hint="cs"/>
          <w:rtl/>
        </w:rPr>
        <w:t>. זה</w:t>
      </w:r>
      <w:r>
        <w:rPr>
          <w:rtl/>
        </w:rPr>
        <w:t xml:space="preserve"> </w:t>
      </w:r>
      <w:bookmarkStart w:id="4150" w:name="_ETM_Q4_674890"/>
      <w:bookmarkEnd w:id="4150"/>
      <w:r>
        <w:rPr>
          <w:rtl/>
        </w:rPr>
        <w:t xml:space="preserve">יש </w:t>
      </w:r>
      <w:bookmarkStart w:id="4151" w:name="_ETM_Q4_675250"/>
      <w:bookmarkEnd w:id="4151"/>
      <w:r>
        <w:rPr>
          <w:rFonts w:hint="cs"/>
          <w:rtl/>
        </w:rPr>
        <w:t>עבר,</w:t>
      </w:r>
      <w:r>
        <w:rPr>
          <w:rtl/>
        </w:rPr>
        <w:t xml:space="preserve"> </w:t>
      </w:r>
      <w:bookmarkStart w:id="4152" w:name="_ETM_Q4_675519"/>
      <w:bookmarkEnd w:id="4152"/>
      <w:r>
        <w:rPr>
          <w:rtl/>
        </w:rPr>
        <w:t xml:space="preserve">זה </w:t>
      </w:r>
      <w:bookmarkStart w:id="4153" w:name="_ETM_Q4_675670"/>
      <w:bookmarkEnd w:id="4153"/>
      <w:r>
        <w:rPr>
          <w:rtl/>
        </w:rPr>
        <w:t xml:space="preserve">לא </w:t>
      </w:r>
      <w:bookmarkStart w:id="4154" w:name="_ETM_Q4_675760"/>
      <w:bookmarkEnd w:id="4154"/>
      <w:r>
        <w:rPr>
          <w:rtl/>
        </w:rPr>
        <w:t>י</w:t>
      </w:r>
      <w:r>
        <w:rPr>
          <w:rFonts w:hint="cs"/>
          <w:rtl/>
        </w:rPr>
        <w:t xml:space="preserve">ש עתיד. </w:t>
      </w:r>
      <w:bookmarkStart w:id="4155" w:name="_ETM_Q4_676790"/>
      <w:bookmarkEnd w:id="4155"/>
    </w:p>
    <w:p w:rsidR="00C85791" w:rsidRDefault="00C85791" w:rsidP="00967A0E">
      <w:pPr>
        <w:rPr>
          <w:rtl/>
        </w:rPr>
      </w:pPr>
    </w:p>
    <w:p w:rsidR="00C85791" w:rsidRDefault="00C85791" w:rsidP="001D0D58">
      <w:pPr>
        <w:rPr>
          <w:rtl/>
        </w:rPr>
      </w:pPr>
      <w:r>
        <w:rPr>
          <w:rtl/>
        </w:rPr>
        <w:t xml:space="preserve">ואותו </w:t>
      </w:r>
      <w:bookmarkStart w:id="4156" w:name="_ETM_Q4_677090"/>
      <w:bookmarkEnd w:id="4156"/>
      <w:r>
        <w:rPr>
          <w:rtl/>
        </w:rPr>
        <w:t>דבר</w:t>
      </w:r>
      <w:r>
        <w:rPr>
          <w:rFonts w:hint="cs"/>
          <w:rtl/>
        </w:rPr>
        <w:t xml:space="preserve"> </w:t>
      </w:r>
      <w:bookmarkStart w:id="4157" w:name="_ETM_Q4_677299"/>
      <w:bookmarkEnd w:id="4157"/>
      <w:r>
        <w:rPr>
          <w:rFonts w:hint="eastAsia"/>
          <w:rtl/>
        </w:rPr>
        <w:t xml:space="preserve">– </w:t>
      </w:r>
      <w:r>
        <w:rPr>
          <w:rtl/>
        </w:rPr>
        <w:t xml:space="preserve">משפט </w:t>
      </w:r>
      <w:bookmarkStart w:id="4158" w:name="_ETM_Q4_677629"/>
      <w:bookmarkEnd w:id="4158"/>
      <w:r>
        <w:rPr>
          <w:rtl/>
        </w:rPr>
        <w:t xml:space="preserve">אחרון </w:t>
      </w:r>
      <w:bookmarkStart w:id="4159" w:name="_ETM_Q4_677930"/>
      <w:bookmarkEnd w:id="4159"/>
      <w:r>
        <w:rPr>
          <w:rFonts w:hint="cs"/>
          <w:rtl/>
        </w:rPr>
        <w:t xml:space="preserve">– </w:t>
      </w:r>
      <w:r>
        <w:rPr>
          <w:rtl/>
        </w:rPr>
        <w:t>בלבנון</w:t>
      </w:r>
      <w:r>
        <w:rPr>
          <w:rFonts w:hint="cs"/>
          <w:rtl/>
        </w:rPr>
        <w:t>.</w:t>
      </w:r>
      <w:r>
        <w:rPr>
          <w:rtl/>
        </w:rPr>
        <w:t xml:space="preserve"> </w:t>
      </w:r>
      <w:bookmarkStart w:id="4160" w:name="_ETM_Q4_679030"/>
      <w:bookmarkEnd w:id="4160"/>
      <w:r>
        <w:rPr>
          <w:rtl/>
        </w:rPr>
        <w:t xml:space="preserve">מה </w:t>
      </w:r>
      <w:bookmarkStart w:id="4161" w:name="_ETM_Q4_679329"/>
      <w:bookmarkEnd w:id="4161"/>
      <w:r>
        <w:rPr>
          <w:rtl/>
        </w:rPr>
        <w:t xml:space="preserve">אתה </w:t>
      </w:r>
      <w:bookmarkStart w:id="4162" w:name="_ETM_Q4_679510"/>
      <w:bookmarkEnd w:id="4162"/>
      <w:r>
        <w:rPr>
          <w:rtl/>
        </w:rPr>
        <w:t xml:space="preserve">מציע </w:t>
      </w:r>
      <w:bookmarkStart w:id="4163" w:name="_ETM_Q4_679870"/>
      <w:bookmarkEnd w:id="4163"/>
      <w:r>
        <w:rPr>
          <w:rtl/>
        </w:rPr>
        <w:t>לנו</w:t>
      </w:r>
      <w:r>
        <w:rPr>
          <w:rFonts w:hint="cs"/>
          <w:rtl/>
        </w:rPr>
        <w:t xml:space="preserve"> </w:t>
      </w:r>
      <w:r>
        <w:rPr>
          <w:rtl/>
        </w:rPr>
        <w:t>בלבנון</w:t>
      </w:r>
      <w:r>
        <w:rPr>
          <w:rFonts w:hint="cs"/>
          <w:rtl/>
        </w:rPr>
        <w:t>,</w:t>
      </w:r>
      <w:r>
        <w:rPr>
          <w:rtl/>
        </w:rPr>
        <w:t xml:space="preserve"> </w:t>
      </w:r>
      <w:bookmarkStart w:id="4164" w:name="_ETM_Q4_680110"/>
      <w:bookmarkEnd w:id="4164"/>
      <w:r>
        <w:rPr>
          <w:rtl/>
        </w:rPr>
        <w:t xml:space="preserve">יאיר </w:t>
      </w:r>
      <w:bookmarkStart w:id="4165" w:name="_ETM_Q4_680349"/>
      <w:bookmarkEnd w:id="4165"/>
      <w:r>
        <w:rPr>
          <w:rtl/>
        </w:rPr>
        <w:t>לפיד</w:t>
      </w:r>
      <w:r>
        <w:rPr>
          <w:rFonts w:hint="cs"/>
          <w:rtl/>
        </w:rPr>
        <w:t>?</w:t>
      </w:r>
      <w:r>
        <w:rPr>
          <w:rtl/>
        </w:rPr>
        <w:t xml:space="preserve"> </w:t>
      </w:r>
      <w:bookmarkStart w:id="4166" w:name="_ETM_Q4_681099"/>
      <w:bookmarkEnd w:id="4166"/>
      <w:r>
        <w:rPr>
          <w:rtl/>
        </w:rPr>
        <w:t xml:space="preserve">שוב </w:t>
      </w:r>
      <w:bookmarkStart w:id="4167" w:name="_ETM_Q4_681370"/>
      <w:bookmarkEnd w:id="4167"/>
      <w:proofErr w:type="spellStart"/>
      <w:r>
        <w:rPr>
          <w:rtl/>
        </w:rPr>
        <w:t>הו</w:t>
      </w:r>
      <w:r>
        <w:rPr>
          <w:rFonts w:hint="cs"/>
          <w:rtl/>
        </w:rPr>
        <w:t>כ</w:t>
      </w:r>
      <w:r>
        <w:rPr>
          <w:rtl/>
        </w:rPr>
        <w:t>שטיין</w:t>
      </w:r>
      <w:proofErr w:type="spellEnd"/>
      <w:r>
        <w:rPr>
          <w:rFonts w:hint="cs"/>
          <w:rtl/>
        </w:rPr>
        <w:t>?</w:t>
      </w:r>
      <w:r>
        <w:rPr>
          <w:rtl/>
        </w:rPr>
        <w:t xml:space="preserve"> </w:t>
      </w:r>
      <w:bookmarkStart w:id="4168" w:name="_ETM_Q4_682269"/>
      <w:bookmarkEnd w:id="4168"/>
      <w:r>
        <w:rPr>
          <w:rtl/>
        </w:rPr>
        <w:t xml:space="preserve">לא </w:t>
      </w:r>
      <w:bookmarkStart w:id="4169" w:name="_ETM_Q4_682450"/>
      <w:bookmarkEnd w:id="4169"/>
      <w:r>
        <w:rPr>
          <w:rtl/>
        </w:rPr>
        <w:t>למ</w:t>
      </w:r>
      <w:r>
        <w:rPr>
          <w:rFonts w:hint="cs"/>
          <w:rtl/>
        </w:rPr>
        <w:t xml:space="preserve">דת </w:t>
      </w:r>
      <w:proofErr w:type="spellStart"/>
      <w:r>
        <w:rPr>
          <w:rFonts w:hint="cs"/>
          <w:rtl/>
        </w:rPr>
        <w:t>מהוכשטיין</w:t>
      </w:r>
      <w:proofErr w:type="spellEnd"/>
      <w:r>
        <w:rPr>
          <w:rFonts w:hint="cs"/>
          <w:rtl/>
        </w:rPr>
        <w:t xml:space="preserve"> 1? הבאת לפה את </w:t>
      </w:r>
      <w:proofErr w:type="spellStart"/>
      <w:r>
        <w:rPr>
          <w:rFonts w:hint="cs"/>
          <w:rtl/>
        </w:rPr>
        <w:t>הוכשטיין</w:t>
      </w:r>
      <w:proofErr w:type="spellEnd"/>
      <w:r>
        <w:rPr>
          <w:rFonts w:hint="cs"/>
          <w:rtl/>
        </w:rPr>
        <w:t xml:space="preserve">: על 2.5 </w:t>
      </w:r>
      <w:proofErr w:type="spellStart"/>
      <w:r>
        <w:rPr>
          <w:rFonts w:hint="cs"/>
          <w:rtl/>
        </w:rPr>
        <w:t>כטב"מים</w:t>
      </w:r>
      <w:proofErr w:type="spellEnd"/>
      <w:r>
        <w:rPr>
          <w:rtl/>
        </w:rPr>
        <w:t xml:space="preserve"> </w:t>
      </w:r>
      <w:bookmarkStart w:id="4170" w:name="_ETM_Q4_687589"/>
      <w:bookmarkEnd w:id="4170"/>
      <w:r>
        <w:rPr>
          <w:rtl/>
        </w:rPr>
        <w:t xml:space="preserve">ויתרת </w:t>
      </w:r>
      <w:bookmarkStart w:id="4171" w:name="_ETM_Q4_688249"/>
      <w:bookmarkEnd w:id="4171"/>
      <w:r>
        <w:rPr>
          <w:rtl/>
        </w:rPr>
        <w:t xml:space="preserve">ויתור </w:t>
      </w:r>
      <w:bookmarkStart w:id="4172" w:name="_ETM_Q4_688549"/>
      <w:bookmarkEnd w:id="4172"/>
      <w:r>
        <w:rPr>
          <w:rtl/>
        </w:rPr>
        <w:t>טריטוריאלי</w:t>
      </w:r>
      <w:r>
        <w:rPr>
          <w:rFonts w:hint="cs"/>
          <w:rtl/>
        </w:rPr>
        <w:t>,</w:t>
      </w:r>
      <w:r>
        <w:rPr>
          <w:rtl/>
        </w:rPr>
        <w:t xml:space="preserve"> </w:t>
      </w:r>
      <w:bookmarkStart w:id="4173" w:name="_ETM_Q4_689599"/>
      <w:bookmarkEnd w:id="4173"/>
      <w:r>
        <w:rPr>
          <w:rtl/>
        </w:rPr>
        <w:t>שטח</w:t>
      </w:r>
      <w:r>
        <w:rPr>
          <w:rFonts w:hint="cs"/>
          <w:rtl/>
        </w:rPr>
        <w:t>,</w:t>
      </w:r>
      <w:r>
        <w:rPr>
          <w:rtl/>
        </w:rPr>
        <w:t xml:space="preserve"> </w:t>
      </w:r>
      <w:bookmarkStart w:id="4174" w:name="_ETM_Q4_690499"/>
      <w:bookmarkEnd w:id="4174"/>
      <w:r>
        <w:rPr>
          <w:rtl/>
        </w:rPr>
        <w:t xml:space="preserve">מה </w:t>
      </w:r>
      <w:bookmarkStart w:id="4175" w:name="_ETM_Q4_690650"/>
      <w:bookmarkEnd w:id="4175"/>
      <w:proofErr w:type="spellStart"/>
      <w:r>
        <w:rPr>
          <w:rFonts w:hint="cs"/>
          <w:rtl/>
        </w:rPr>
        <w:t>שנאסראללה</w:t>
      </w:r>
      <w:proofErr w:type="spellEnd"/>
      <w:r>
        <w:rPr>
          <w:rtl/>
        </w:rPr>
        <w:t xml:space="preserve"> </w:t>
      </w:r>
      <w:bookmarkStart w:id="4176" w:name="_ETM_Q4_691010"/>
      <w:bookmarkEnd w:id="4176"/>
      <w:r>
        <w:rPr>
          <w:rtl/>
        </w:rPr>
        <w:t xml:space="preserve">קורא </w:t>
      </w:r>
      <w:bookmarkStart w:id="4177" w:name="_ETM_Q4_691339"/>
      <w:bookmarkEnd w:id="4177"/>
      <w:r>
        <w:rPr>
          <w:rtl/>
        </w:rPr>
        <w:t xml:space="preserve">הניצחון </w:t>
      </w:r>
      <w:bookmarkStart w:id="4178" w:name="_ETM_Q4_691790"/>
      <w:bookmarkEnd w:id="4178"/>
      <w:r>
        <w:rPr>
          <w:rtl/>
        </w:rPr>
        <w:t xml:space="preserve">הכי </w:t>
      </w:r>
      <w:bookmarkStart w:id="4179" w:name="_ETM_Q4_691969"/>
      <w:bookmarkEnd w:id="4179"/>
      <w:r>
        <w:rPr>
          <w:rtl/>
        </w:rPr>
        <w:t xml:space="preserve">גדול </w:t>
      </w:r>
      <w:bookmarkStart w:id="4180" w:name="_ETM_Q4_692389"/>
      <w:bookmarkEnd w:id="4180"/>
      <w:r>
        <w:rPr>
          <w:rtl/>
        </w:rPr>
        <w:t>שלו</w:t>
      </w:r>
      <w:r>
        <w:rPr>
          <w:rFonts w:hint="cs"/>
          <w:rtl/>
        </w:rPr>
        <w:t>,</w:t>
      </w:r>
      <w:r>
        <w:rPr>
          <w:rtl/>
        </w:rPr>
        <w:t xml:space="preserve"> </w:t>
      </w:r>
      <w:bookmarkStart w:id="4181" w:name="_ETM_Q4_693229"/>
      <w:bookmarkEnd w:id="4181"/>
      <w:r>
        <w:rPr>
          <w:rtl/>
        </w:rPr>
        <w:t xml:space="preserve">הניצחון </w:t>
      </w:r>
      <w:bookmarkStart w:id="4182" w:name="_ETM_Q4_693829"/>
      <w:bookmarkEnd w:id="4182"/>
      <w:r>
        <w:rPr>
          <w:rtl/>
        </w:rPr>
        <w:t xml:space="preserve">הכי </w:t>
      </w:r>
      <w:bookmarkStart w:id="4183" w:name="_ETM_Q4_694099"/>
      <w:bookmarkEnd w:id="4183"/>
      <w:r>
        <w:rPr>
          <w:rtl/>
        </w:rPr>
        <w:t xml:space="preserve">גדול </w:t>
      </w:r>
      <w:bookmarkStart w:id="4184" w:name="_ETM_Q4_694549"/>
      <w:bookmarkEnd w:id="4184"/>
      <w:r>
        <w:rPr>
          <w:rtl/>
        </w:rPr>
        <w:t>שלו</w:t>
      </w:r>
      <w:r>
        <w:rPr>
          <w:rFonts w:hint="cs"/>
          <w:rtl/>
        </w:rPr>
        <w:t>,</w:t>
      </w:r>
      <w:r>
        <w:rPr>
          <w:rtl/>
        </w:rPr>
        <w:t xml:space="preserve"> </w:t>
      </w:r>
      <w:bookmarkStart w:id="4185" w:name="_ETM_Q4_694909"/>
      <w:bookmarkEnd w:id="4185"/>
      <w:r>
        <w:rPr>
          <w:rtl/>
        </w:rPr>
        <w:t>ש</w:t>
      </w:r>
      <w:bookmarkStart w:id="4186" w:name="_ETM_Q4_695299"/>
      <w:bookmarkEnd w:id="4186"/>
      <w:r>
        <w:rPr>
          <w:rtl/>
        </w:rPr>
        <w:t xml:space="preserve">רק </w:t>
      </w:r>
      <w:bookmarkStart w:id="4187" w:name="_ETM_Q4_695540"/>
      <w:bookmarkEnd w:id="4187"/>
      <w:r>
        <w:rPr>
          <w:rtl/>
        </w:rPr>
        <w:t xml:space="preserve">בהרתעה </w:t>
      </w:r>
      <w:bookmarkStart w:id="4188" w:name="_ETM_Q4_696739"/>
      <w:bookmarkEnd w:id="4188"/>
      <w:r>
        <w:rPr>
          <w:rtl/>
        </w:rPr>
        <w:t xml:space="preserve">הוא קיבל </w:t>
      </w:r>
      <w:bookmarkStart w:id="4189" w:name="_ETM_Q4_697189"/>
      <w:bookmarkEnd w:id="4189"/>
      <w:r>
        <w:rPr>
          <w:rtl/>
        </w:rPr>
        <w:t>שטח</w:t>
      </w:r>
      <w:r>
        <w:rPr>
          <w:rFonts w:hint="cs"/>
          <w:rtl/>
        </w:rPr>
        <w:t>.</w:t>
      </w:r>
      <w:r>
        <w:rPr>
          <w:rtl/>
        </w:rPr>
        <w:t xml:space="preserve"> </w:t>
      </w:r>
      <w:bookmarkStart w:id="4190" w:name="_ETM_Q4_697939"/>
      <w:bookmarkEnd w:id="4190"/>
      <w:r>
        <w:rPr>
          <w:rtl/>
        </w:rPr>
        <w:t xml:space="preserve">ועכשיו </w:t>
      </w:r>
      <w:bookmarkStart w:id="4191" w:name="_ETM_Q4_698329"/>
      <w:bookmarkEnd w:id="4191"/>
      <w:r>
        <w:rPr>
          <w:rtl/>
        </w:rPr>
        <w:t xml:space="preserve">אתה </w:t>
      </w:r>
      <w:bookmarkStart w:id="4192" w:name="_ETM_Q4_698479"/>
      <w:bookmarkEnd w:id="4192"/>
      <w:r>
        <w:rPr>
          <w:rtl/>
        </w:rPr>
        <w:t>מ</w:t>
      </w:r>
      <w:bookmarkStart w:id="4193" w:name="_ETM_Q4_698749"/>
      <w:bookmarkEnd w:id="4193"/>
      <w:r>
        <w:rPr>
          <w:rFonts w:hint="cs"/>
          <w:rtl/>
        </w:rPr>
        <w:t xml:space="preserve">ציע את </w:t>
      </w:r>
      <w:proofErr w:type="spellStart"/>
      <w:r>
        <w:rPr>
          <w:rtl/>
        </w:rPr>
        <w:t>ה</w:t>
      </w:r>
      <w:r>
        <w:rPr>
          <w:rFonts w:hint="cs"/>
          <w:rtl/>
        </w:rPr>
        <w:t>וכשטיין</w:t>
      </w:r>
      <w:proofErr w:type="spellEnd"/>
      <w:r>
        <w:rPr>
          <w:rtl/>
        </w:rPr>
        <w:t xml:space="preserve"> </w:t>
      </w:r>
      <w:bookmarkStart w:id="4194" w:name="_ETM_Q4_699169"/>
      <w:bookmarkEnd w:id="4194"/>
      <w:r>
        <w:rPr>
          <w:rtl/>
        </w:rPr>
        <w:t>2</w:t>
      </w:r>
      <w:r>
        <w:rPr>
          <w:rFonts w:hint="cs"/>
          <w:rtl/>
        </w:rPr>
        <w:t>?</w:t>
      </w:r>
      <w:r>
        <w:rPr>
          <w:rtl/>
        </w:rPr>
        <w:t xml:space="preserve"> </w:t>
      </w:r>
      <w:bookmarkStart w:id="4195" w:name="_ETM_Q4_699970"/>
      <w:bookmarkEnd w:id="4195"/>
      <w:r>
        <w:rPr>
          <w:rtl/>
        </w:rPr>
        <w:t xml:space="preserve">לא </w:t>
      </w:r>
      <w:bookmarkStart w:id="4196" w:name="_ETM_Q4_700150"/>
      <w:bookmarkEnd w:id="4196"/>
      <w:r>
        <w:rPr>
          <w:rtl/>
        </w:rPr>
        <w:t xml:space="preserve">למדת </w:t>
      </w:r>
      <w:bookmarkStart w:id="4197" w:name="_ETM_Q4_700569"/>
      <w:bookmarkEnd w:id="4197"/>
      <w:r>
        <w:rPr>
          <w:rtl/>
        </w:rPr>
        <w:t xml:space="preserve">שום </w:t>
      </w:r>
      <w:bookmarkStart w:id="4198" w:name="_ETM_Q4_700750"/>
      <w:bookmarkEnd w:id="4198"/>
      <w:r w:rsidRPr="00EA4BFA">
        <w:rPr>
          <w:rtl/>
        </w:rPr>
        <w:t>דבר</w:t>
      </w:r>
      <w:r w:rsidRPr="00EA4BFA">
        <w:rPr>
          <w:rFonts w:hint="cs"/>
          <w:rtl/>
        </w:rPr>
        <w:t>.</w:t>
      </w:r>
      <w:r w:rsidRPr="00EA4BFA">
        <w:rPr>
          <w:rtl/>
        </w:rPr>
        <w:t xml:space="preserve"> </w:t>
      </w:r>
      <w:bookmarkStart w:id="4199" w:name="_ETM_Q4_701409"/>
      <w:bookmarkEnd w:id="4199"/>
      <w:r w:rsidRPr="00EA4BFA">
        <w:rPr>
          <w:rtl/>
        </w:rPr>
        <w:t>שו</w:t>
      </w:r>
      <w:bookmarkStart w:id="4200" w:name="_ETM_Q4_701829"/>
      <w:bookmarkStart w:id="4201" w:name="_ETM_Q4_701919"/>
      <w:bookmarkEnd w:id="4200"/>
      <w:bookmarkEnd w:id="4201"/>
      <w:r w:rsidRPr="00EA4BFA">
        <w:rPr>
          <w:rFonts w:hint="cs"/>
          <w:rtl/>
        </w:rPr>
        <w:t xml:space="preserve">ב </w:t>
      </w:r>
      <w:r w:rsidRPr="00EA4BFA">
        <w:rPr>
          <w:rtl/>
        </w:rPr>
        <w:t>נסיגה</w:t>
      </w:r>
      <w:r w:rsidRPr="00EA4BFA">
        <w:rPr>
          <w:rFonts w:hint="cs"/>
          <w:rtl/>
        </w:rPr>
        <w:t>?</w:t>
      </w:r>
      <w:r>
        <w:rPr>
          <w:rtl/>
        </w:rPr>
        <w:t xml:space="preserve"> </w:t>
      </w:r>
      <w:bookmarkStart w:id="4202" w:name="_ETM_Q4_702790"/>
      <w:bookmarkEnd w:id="4202"/>
    </w:p>
    <w:p w:rsidR="00C85791" w:rsidRDefault="00C85791" w:rsidP="00967A0E">
      <w:pPr>
        <w:rPr>
          <w:rtl/>
        </w:rPr>
      </w:pPr>
      <w:bookmarkStart w:id="4203" w:name="_ETM_Q4_704657"/>
      <w:bookmarkStart w:id="4204" w:name="_ETM_Q4_704718"/>
      <w:bookmarkEnd w:id="4203"/>
      <w:bookmarkEnd w:id="4204"/>
    </w:p>
    <w:p w:rsidR="00C85791" w:rsidRDefault="00C85791" w:rsidP="00967A0E">
      <w:pPr>
        <w:pStyle w:val="af6"/>
        <w:keepNext/>
        <w:rPr>
          <w:rtl/>
        </w:rPr>
      </w:pPr>
      <w:bookmarkStart w:id="4205" w:name="ET_interruption_6151_53"/>
      <w:r w:rsidRPr="002F2453">
        <w:rPr>
          <w:rStyle w:val="TagStyle"/>
          <w:rtl/>
        </w:rPr>
        <w:t xml:space="preserve"> &lt;&lt; קריאה &gt;&gt;</w:t>
      </w:r>
      <w:r w:rsidRPr="00D756E9">
        <w:rPr>
          <w:rStyle w:val="TagStyle"/>
          <w:rtl/>
        </w:rPr>
        <w:t xml:space="preserve"> </w:t>
      </w:r>
      <w:r>
        <w:rPr>
          <w:rtl/>
        </w:rPr>
        <w:t>רון כץ (יש עתיד):</w:t>
      </w:r>
      <w:r w:rsidRPr="00D756E9">
        <w:rPr>
          <w:rStyle w:val="TagStyle"/>
          <w:rtl/>
        </w:rPr>
        <w:t xml:space="preserve"> </w:t>
      </w:r>
      <w:r w:rsidRPr="002F2453">
        <w:rPr>
          <w:rStyle w:val="TagStyle"/>
          <w:rtl/>
        </w:rPr>
        <w:t>&lt;&lt; קריאה &gt;&gt;</w:t>
      </w:r>
      <w:r>
        <w:rPr>
          <w:rtl/>
        </w:rPr>
        <w:t xml:space="preserve">   </w:t>
      </w:r>
      <w:bookmarkEnd w:id="4205"/>
    </w:p>
    <w:p w:rsidR="00C85791" w:rsidRDefault="00C85791" w:rsidP="00ED58FB">
      <w:pPr>
        <w:rPr>
          <w:rtl/>
        </w:rPr>
      </w:pPr>
    </w:p>
    <w:p w:rsidR="00C85791" w:rsidRDefault="00C85791" w:rsidP="00967A0E">
      <w:pPr>
        <w:rPr>
          <w:rtl/>
        </w:rPr>
      </w:pPr>
      <w:r w:rsidRPr="00D756E9">
        <w:rPr>
          <w:rtl/>
        </w:rPr>
        <w:t>אתם הממשלה</w:t>
      </w:r>
      <w:r>
        <w:rPr>
          <w:rFonts w:hint="cs"/>
          <w:rtl/>
        </w:rPr>
        <w:t>,</w:t>
      </w:r>
      <w:r>
        <w:rPr>
          <w:rtl/>
        </w:rPr>
        <w:t xml:space="preserve"> עמית</w:t>
      </w:r>
      <w:r>
        <w:rPr>
          <w:rFonts w:hint="cs"/>
          <w:rtl/>
        </w:rPr>
        <w:t>.</w:t>
      </w:r>
      <w:r w:rsidRPr="00D756E9">
        <w:rPr>
          <w:rtl/>
        </w:rPr>
        <w:t xml:space="preserve"> </w:t>
      </w:r>
      <w:r>
        <w:rPr>
          <w:rtl/>
        </w:rPr>
        <w:t>אתם הממשלה</w:t>
      </w:r>
      <w:r>
        <w:rPr>
          <w:rFonts w:hint="cs"/>
          <w:rtl/>
        </w:rPr>
        <w:t>.</w:t>
      </w:r>
    </w:p>
    <w:p w:rsidR="00C85791" w:rsidRDefault="00C85791" w:rsidP="00967A0E">
      <w:pPr>
        <w:rPr>
          <w:rtl/>
        </w:rPr>
      </w:pPr>
    </w:p>
    <w:p w:rsidR="00C85791" w:rsidRDefault="00C85791" w:rsidP="00967A0E">
      <w:pPr>
        <w:pStyle w:val="af7"/>
        <w:keepNext/>
        <w:rPr>
          <w:rtl/>
        </w:rPr>
      </w:pPr>
      <w:bookmarkStart w:id="4206" w:name="ET_yor_6423_54"/>
      <w:r w:rsidRPr="002F2453">
        <w:rPr>
          <w:rStyle w:val="TagStyle"/>
          <w:rtl/>
        </w:rPr>
        <w:t xml:space="preserve"> &lt;&lt; יור &gt;&gt;</w:t>
      </w:r>
      <w:r w:rsidRPr="00D756E9">
        <w:rPr>
          <w:rStyle w:val="TagStyle"/>
          <w:rtl/>
        </w:rPr>
        <w:t xml:space="preserve"> </w:t>
      </w:r>
      <w:r>
        <w:rPr>
          <w:rtl/>
        </w:rPr>
        <w:t>היו"ר אמיר אוחנה:</w:t>
      </w:r>
      <w:r w:rsidRPr="00D756E9">
        <w:rPr>
          <w:rStyle w:val="TagStyle"/>
          <w:rtl/>
        </w:rPr>
        <w:t xml:space="preserve"> </w:t>
      </w:r>
      <w:r w:rsidRPr="002F2453">
        <w:rPr>
          <w:rStyle w:val="TagStyle"/>
          <w:rtl/>
        </w:rPr>
        <w:t>&lt;&lt; יור &gt;&gt;</w:t>
      </w:r>
      <w:r>
        <w:rPr>
          <w:rtl/>
        </w:rPr>
        <w:t xml:space="preserve">   </w:t>
      </w:r>
      <w:bookmarkEnd w:id="4206"/>
    </w:p>
    <w:p w:rsidR="00C85791" w:rsidRDefault="00C85791" w:rsidP="00ED58FB">
      <w:pPr>
        <w:rPr>
          <w:rtl/>
        </w:rPr>
      </w:pPr>
    </w:p>
    <w:p w:rsidR="00C85791" w:rsidRDefault="00C85791" w:rsidP="00967A0E">
      <w:pPr>
        <w:rPr>
          <w:rtl/>
        </w:rPr>
      </w:pPr>
      <w:bookmarkStart w:id="4207" w:name="_ETM_Q4_702017"/>
      <w:bookmarkEnd w:id="4207"/>
      <w:r>
        <w:rPr>
          <w:rFonts w:hint="cs"/>
          <w:rtl/>
        </w:rPr>
        <w:t>תודה רבה.</w:t>
      </w:r>
    </w:p>
    <w:p w:rsidR="00C85791" w:rsidRDefault="00C85791" w:rsidP="00967A0E">
      <w:pPr>
        <w:rPr>
          <w:rtl/>
        </w:rPr>
      </w:pPr>
    </w:p>
    <w:p w:rsidR="00C85791" w:rsidRDefault="00C85791" w:rsidP="00967A0E">
      <w:pPr>
        <w:pStyle w:val="-"/>
        <w:keepNext/>
        <w:rPr>
          <w:rtl/>
        </w:rPr>
      </w:pPr>
      <w:bookmarkStart w:id="4208" w:name="ET_speakercontinue_6164_55"/>
      <w:r w:rsidRPr="002F2453">
        <w:rPr>
          <w:rStyle w:val="TagStyle"/>
          <w:rtl/>
        </w:rPr>
        <w:t xml:space="preserve"> &lt;&lt; דובר_המשך &gt;&gt;</w:t>
      </w:r>
      <w:r w:rsidRPr="00D756E9">
        <w:rPr>
          <w:rStyle w:val="TagStyle"/>
          <w:rtl/>
        </w:rPr>
        <w:t xml:space="preserve"> </w:t>
      </w:r>
      <w:r>
        <w:rPr>
          <w:rtl/>
        </w:rPr>
        <w:t>עמית הלוי (הליכוד):</w:t>
      </w:r>
      <w:r w:rsidRPr="00D756E9">
        <w:rPr>
          <w:rStyle w:val="TagStyle"/>
          <w:rtl/>
        </w:rPr>
        <w:t xml:space="preserve"> </w:t>
      </w:r>
      <w:r w:rsidRPr="002F2453">
        <w:rPr>
          <w:rStyle w:val="TagStyle"/>
          <w:rtl/>
        </w:rPr>
        <w:t>&lt;&lt; דובר_המשך &gt;&gt;</w:t>
      </w:r>
      <w:r>
        <w:rPr>
          <w:rtl/>
        </w:rPr>
        <w:t xml:space="preserve">   </w:t>
      </w:r>
      <w:bookmarkEnd w:id="4208"/>
    </w:p>
    <w:p w:rsidR="00C85791" w:rsidRDefault="00C85791" w:rsidP="00ED58FB">
      <w:pPr>
        <w:rPr>
          <w:rtl/>
        </w:rPr>
      </w:pPr>
    </w:p>
    <w:p w:rsidR="00C85791" w:rsidRDefault="00C85791" w:rsidP="00967A0E">
      <w:pPr>
        <w:rPr>
          <w:rtl/>
        </w:rPr>
      </w:pPr>
      <w:bookmarkStart w:id="4209" w:name="_ETM_Q4_693893"/>
      <w:bookmarkStart w:id="4210" w:name="_ETM_Q4_703120"/>
      <w:bookmarkStart w:id="4211" w:name="_ETM_Q4_703389"/>
      <w:bookmarkEnd w:id="4209"/>
      <w:bookmarkEnd w:id="4210"/>
      <w:bookmarkEnd w:id="4211"/>
      <w:r>
        <w:rPr>
          <w:rtl/>
        </w:rPr>
        <w:t xml:space="preserve">אדוני </w:t>
      </w:r>
      <w:bookmarkStart w:id="4212" w:name="_ETM_Q4_703540"/>
      <w:bookmarkEnd w:id="4212"/>
      <w:r>
        <w:rPr>
          <w:rtl/>
        </w:rPr>
        <w:t>היושב-ראש</w:t>
      </w:r>
      <w:r>
        <w:rPr>
          <w:rFonts w:hint="cs"/>
          <w:rtl/>
        </w:rPr>
        <w:t>,</w:t>
      </w:r>
      <w:r>
        <w:rPr>
          <w:rtl/>
        </w:rPr>
        <w:t xml:space="preserve"> </w:t>
      </w:r>
      <w:bookmarkStart w:id="4213" w:name="_ETM_Q4_704679"/>
      <w:bookmarkEnd w:id="4213"/>
      <w:r>
        <w:rPr>
          <w:rtl/>
        </w:rPr>
        <w:t xml:space="preserve">משפט </w:t>
      </w:r>
      <w:bookmarkStart w:id="4214" w:name="_ETM_Q4_704949"/>
      <w:bookmarkEnd w:id="4214"/>
      <w:r>
        <w:rPr>
          <w:rtl/>
        </w:rPr>
        <w:t>אחרון</w:t>
      </w:r>
      <w:r>
        <w:rPr>
          <w:rFonts w:hint="cs"/>
          <w:rtl/>
        </w:rPr>
        <w:t>,</w:t>
      </w:r>
      <w:r>
        <w:rPr>
          <w:rtl/>
        </w:rPr>
        <w:t xml:space="preserve"> </w:t>
      </w:r>
      <w:bookmarkStart w:id="4215" w:name="_ETM_Q4_705249"/>
      <w:bookmarkEnd w:id="4215"/>
      <w:r>
        <w:rPr>
          <w:rtl/>
        </w:rPr>
        <w:t>ברשותך</w:t>
      </w:r>
      <w:r>
        <w:rPr>
          <w:rFonts w:hint="cs"/>
          <w:rtl/>
        </w:rPr>
        <w:t>.</w:t>
      </w:r>
      <w:bookmarkStart w:id="4216" w:name="_ETM_Q4_706150"/>
      <w:bookmarkEnd w:id="4216"/>
    </w:p>
    <w:p w:rsidR="00C85791" w:rsidRDefault="00C85791" w:rsidP="00967A0E">
      <w:pPr>
        <w:rPr>
          <w:rtl/>
        </w:rPr>
      </w:pPr>
      <w:bookmarkStart w:id="4217" w:name="_ETM_Q4_702617"/>
      <w:bookmarkStart w:id="4218" w:name="_ETM_Q4_702670"/>
      <w:bookmarkEnd w:id="4217"/>
      <w:bookmarkEnd w:id="4218"/>
    </w:p>
    <w:p w:rsidR="00C85791" w:rsidRDefault="00C85791" w:rsidP="00967A0E">
      <w:pPr>
        <w:pStyle w:val="af6"/>
        <w:keepNext/>
        <w:rPr>
          <w:rtl/>
        </w:rPr>
      </w:pPr>
      <w:bookmarkStart w:id="4219" w:name="ET_interruption_6151_56"/>
      <w:r w:rsidRPr="002F2453">
        <w:rPr>
          <w:rStyle w:val="TagStyle"/>
          <w:rtl/>
        </w:rPr>
        <w:t xml:space="preserve"> &lt;&lt; קריאה &gt;&gt;</w:t>
      </w:r>
      <w:r w:rsidRPr="00D756E9">
        <w:rPr>
          <w:rStyle w:val="TagStyle"/>
          <w:rtl/>
        </w:rPr>
        <w:t xml:space="preserve"> </w:t>
      </w:r>
      <w:r>
        <w:rPr>
          <w:rtl/>
        </w:rPr>
        <w:t>רון כץ (יש עתיד):</w:t>
      </w:r>
      <w:r w:rsidRPr="00D756E9">
        <w:rPr>
          <w:rStyle w:val="TagStyle"/>
          <w:rtl/>
        </w:rPr>
        <w:t xml:space="preserve"> </w:t>
      </w:r>
      <w:r w:rsidRPr="002F2453">
        <w:rPr>
          <w:rStyle w:val="TagStyle"/>
          <w:rtl/>
        </w:rPr>
        <w:t>&lt;&lt; קריאה &gt;&gt;</w:t>
      </w:r>
      <w:r>
        <w:rPr>
          <w:rtl/>
        </w:rPr>
        <w:t xml:space="preserve">   </w:t>
      </w:r>
      <w:bookmarkEnd w:id="4219"/>
    </w:p>
    <w:p w:rsidR="00C85791" w:rsidRDefault="00C85791" w:rsidP="00ED58FB">
      <w:pPr>
        <w:rPr>
          <w:rtl/>
        </w:rPr>
      </w:pPr>
    </w:p>
    <w:p w:rsidR="00C85791" w:rsidRDefault="00C85791" w:rsidP="00967A0E">
      <w:pPr>
        <w:rPr>
          <w:rtl/>
        </w:rPr>
      </w:pPr>
      <w:bookmarkStart w:id="4220" w:name="_ETM_Q4_700065"/>
      <w:bookmarkEnd w:id="4220"/>
      <w:r w:rsidRPr="00D756E9">
        <w:rPr>
          <w:rtl/>
        </w:rPr>
        <w:t>מה אתה רוצה מא</w:t>
      </w:r>
      <w:r>
        <w:rPr>
          <w:rFonts w:hint="cs"/>
          <w:rtl/>
        </w:rPr>
        <w:t>י</w:t>
      </w:r>
      <w:r w:rsidRPr="00D756E9">
        <w:rPr>
          <w:rtl/>
        </w:rPr>
        <w:t>תנו?</w:t>
      </w:r>
      <w:r>
        <w:rPr>
          <w:rFonts w:hint="cs"/>
          <w:rtl/>
        </w:rPr>
        <w:t xml:space="preserve"> אתם הממשלה.</w:t>
      </w:r>
    </w:p>
    <w:p w:rsidR="00C85791" w:rsidRDefault="00C85791" w:rsidP="00967A0E">
      <w:pPr>
        <w:rPr>
          <w:rtl/>
        </w:rPr>
      </w:pPr>
    </w:p>
    <w:p w:rsidR="00C85791" w:rsidRDefault="00C85791" w:rsidP="00967A0E">
      <w:pPr>
        <w:pStyle w:val="-"/>
        <w:keepNext/>
        <w:rPr>
          <w:rtl/>
        </w:rPr>
      </w:pPr>
      <w:bookmarkStart w:id="4221" w:name="ET_speakercontinue_6164_57"/>
      <w:r w:rsidRPr="002F2453">
        <w:rPr>
          <w:rStyle w:val="TagStyle"/>
          <w:rtl/>
        </w:rPr>
        <w:t xml:space="preserve"> &lt;&lt; דובר_המשך &gt;&gt;</w:t>
      </w:r>
      <w:r w:rsidRPr="00D756E9">
        <w:rPr>
          <w:rStyle w:val="TagStyle"/>
          <w:rtl/>
        </w:rPr>
        <w:t xml:space="preserve"> </w:t>
      </w:r>
      <w:r>
        <w:rPr>
          <w:rtl/>
        </w:rPr>
        <w:t>עמית הלוי (הליכוד):</w:t>
      </w:r>
      <w:r w:rsidRPr="00D756E9">
        <w:rPr>
          <w:rStyle w:val="TagStyle"/>
          <w:rtl/>
        </w:rPr>
        <w:t xml:space="preserve"> </w:t>
      </w:r>
      <w:r w:rsidRPr="002F2453">
        <w:rPr>
          <w:rStyle w:val="TagStyle"/>
          <w:rtl/>
        </w:rPr>
        <w:t>&lt;&lt; דובר_המשך &gt;&gt;</w:t>
      </w:r>
      <w:r>
        <w:rPr>
          <w:rtl/>
        </w:rPr>
        <w:t xml:space="preserve">   </w:t>
      </w:r>
      <w:bookmarkEnd w:id="4221"/>
    </w:p>
    <w:p w:rsidR="00C85791" w:rsidRDefault="00C85791" w:rsidP="00ED58FB">
      <w:pPr>
        <w:rPr>
          <w:rtl/>
        </w:rPr>
      </w:pPr>
    </w:p>
    <w:p w:rsidR="00C85791" w:rsidRDefault="00C85791" w:rsidP="001D0D58">
      <w:pPr>
        <w:rPr>
          <w:rtl/>
        </w:rPr>
      </w:pPr>
      <w:r>
        <w:rPr>
          <w:rtl/>
        </w:rPr>
        <w:t xml:space="preserve">אני </w:t>
      </w:r>
      <w:bookmarkStart w:id="4222" w:name="_ETM_Q4_706510"/>
      <w:bookmarkEnd w:id="4222"/>
      <w:r>
        <w:rPr>
          <w:rtl/>
        </w:rPr>
        <w:t xml:space="preserve">רוצה </w:t>
      </w:r>
      <w:bookmarkStart w:id="4223" w:name="_ETM_Q4_706929"/>
      <w:bookmarkEnd w:id="4223"/>
      <w:r>
        <w:rPr>
          <w:rFonts w:hint="cs"/>
          <w:rtl/>
        </w:rPr>
        <w:t xml:space="preserve">ממך </w:t>
      </w:r>
      <w:bookmarkStart w:id="4224" w:name="_ETM_Q4_708510"/>
      <w:bookmarkEnd w:id="4224"/>
      <w:r>
        <w:rPr>
          <w:rFonts w:hint="cs"/>
          <w:rtl/>
        </w:rPr>
        <w:t>כך:</w:t>
      </w:r>
      <w:bookmarkStart w:id="4225" w:name="_ETM_Q4_707290"/>
      <w:bookmarkStart w:id="4226" w:name="_ETM_Q4_707889"/>
      <w:bookmarkEnd w:id="4225"/>
      <w:bookmarkEnd w:id="4226"/>
      <w:r>
        <w:rPr>
          <w:rFonts w:hint="cs"/>
          <w:rtl/>
        </w:rPr>
        <w:t xml:space="preserve"> ראש ה</w:t>
      </w:r>
      <w:r>
        <w:rPr>
          <w:rtl/>
        </w:rPr>
        <w:t>אופוזיציה</w:t>
      </w:r>
      <w:r>
        <w:rPr>
          <w:rFonts w:hint="cs"/>
          <w:rtl/>
        </w:rPr>
        <w:t>,</w:t>
      </w:r>
      <w:r>
        <w:rPr>
          <w:rtl/>
        </w:rPr>
        <w:t xml:space="preserve"> </w:t>
      </w:r>
      <w:bookmarkStart w:id="4227" w:name="_ETM_Q4_708609"/>
      <w:bookmarkEnd w:id="4227"/>
      <w:r>
        <w:rPr>
          <w:rtl/>
        </w:rPr>
        <w:t xml:space="preserve">אתה </w:t>
      </w:r>
      <w:bookmarkStart w:id="4228" w:name="_ETM_Q4_708819"/>
      <w:bookmarkEnd w:id="4228"/>
      <w:r>
        <w:rPr>
          <w:rtl/>
        </w:rPr>
        <w:t xml:space="preserve">מצביע </w:t>
      </w:r>
      <w:bookmarkStart w:id="4229" w:name="_ETM_Q4_709299"/>
      <w:bookmarkEnd w:id="4229"/>
      <w:r>
        <w:rPr>
          <w:rtl/>
        </w:rPr>
        <w:t xml:space="preserve">על </w:t>
      </w:r>
      <w:bookmarkStart w:id="4230" w:name="_ETM_Q4_709389"/>
      <w:bookmarkEnd w:id="4230"/>
      <w:r>
        <w:rPr>
          <w:rtl/>
        </w:rPr>
        <w:t xml:space="preserve">מצוקה </w:t>
      </w:r>
      <w:bookmarkStart w:id="4231" w:name="_ETM_Q4_710319"/>
      <w:bookmarkEnd w:id="4231"/>
      <w:r>
        <w:rPr>
          <w:rtl/>
        </w:rPr>
        <w:t xml:space="preserve">ומציע </w:t>
      </w:r>
      <w:bookmarkStart w:id="4232" w:name="_ETM_Q4_710769"/>
      <w:bookmarkEnd w:id="4232"/>
      <w:r>
        <w:rPr>
          <w:rtl/>
        </w:rPr>
        <w:t>נסיגה</w:t>
      </w:r>
      <w:r>
        <w:rPr>
          <w:rFonts w:hint="cs"/>
          <w:rtl/>
        </w:rPr>
        <w:t>;</w:t>
      </w:r>
      <w:r>
        <w:rPr>
          <w:rtl/>
        </w:rPr>
        <w:t xml:space="preserve"> </w:t>
      </w:r>
      <w:bookmarkStart w:id="4233" w:name="_ETM_Q4_711699"/>
      <w:bookmarkEnd w:id="4233"/>
      <w:r>
        <w:rPr>
          <w:rtl/>
        </w:rPr>
        <w:t xml:space="preserve">אתה </w:t>
      </w:r>
      <w:bookmarkStart w:id="4234" w:name="_ETM_Q4_711909"/>
      <w:bookmarkEnd w:id="4234"/>
      <w:r>
        <w:rPr>
          <w:rtl/>
        </w:rPr>
        <w:t xml:space="preserve">מצביע </w:t>
      </w:r>
      <w:bookmarkStart w:id="4235" w:name="_ETM_Q4_712269"/>
      <w:bookmarkEnd w:id="4235"/>
      <w:r>
        <w:rPr>
          <w:rtl/>
        </w:rPr>
        <w:t xml:space="preserve">על </w:t>
      </w:r>
      <w:bookmarkStart w:id="4236" w:name="_ETM_Q4_712359"/>
      <w:bookmarkEnd w:id="4236"/>
      <w:r>
        <w:rPr>
          <w:rtl/>
        </w:rPr>
        <w:t xml:space="preserve">כישלון </w:t>
      </w:r>
      <w:bookmarkStart w:id="4237" w:name="_ETM_Q4_712870"/>
      <w:bookmarkEnd w:id="4237"/>
      <w:r>
        <w:rPr>
          <w:rtl/>
        </w:rPr>
        <w:t xml:space="preserve">ומציע </w:t>
      </w:r>
      <w:bookmarkStart w:id="4238" w:name="_ETM_Q4_713290"/>
      <w:bookmarkEnd w:id="4238"/>
      <w:r>
        <w:rPr>
          <w:rtl/>
        </w:rPr>
        <w:t>תבוסה</w:t>
      </w:r>
      <w:r>
        <w:rPr>
          <w:rFonts w:hint="cs"/>
          <w:rtl/>
        </w:rPr>
        <w:t>;</w:t>
      </w:r>
      <w:r>
        <w:rPr>
          <w:rtl/>
        </w:rPr>
        <w:t xml:space="preserve"> </w:t>
      </w:r>
      <w:bookmarkStart w:id="4239" w:name="_ETM_Q4_714279"/>
      <w:bookmarkEnd w:id="4239"/>
      <w:r>
        <w:rPr>
          <w:rtl/>
        </w:rPr>
        <w:t xml:space="preserve">אתה </w:t>
      </w:r>
      <w:bookmarkStart w:id="4240" w:name="_ETM_Q4_714429"/>
      <w:bookmarkEnd w:id="4240"/>
      <w:r>
        <w:rPr>
          <w:rtl/>
        </w:rPr>
        <w:t xml:space="preserve">מצביע </w:t>
      </w:r>
      <w:bookmarkStart w:id="4241" w:name="_ETM_Q4_714849"/>
      <w:bookmarkEnd w:id="4241"/>
      <w:r>
        <w:rPr>
          <w:rtl/>
        </w:rPr>
        <w:t xml:space="preserve">על </w:t>
      </w:r>
      <w:bookmarkStart w:id="4242" w:name="_ETM_Q4_714969"/>
      <w:bookmarkEnd w:id="4242"/>
      <w:r>
        <w:rPr>
          <w:rtl/>
        </w:rPr>
        <w:t>נזק</w:t>
      </w:r>
      <w:r>
        <w:rPr>
          <w:rFonts w:hint="cs"/>
          <w:rtl/>
        </w:rPr>
        <w:t xml:space="preserve"> ומציע</w:t>
      </w:r>
      <w:r>
        <w:rPr>
          <w:rtl/>
        </w:rPr>
        <w:t xml:space="preserve"> </w:t>
      </w:r>
      <w:bookmarkStart w:id="4243" w:name="_ETM_Q4_715839"/>
      <w:bookmarkEnd w:id="4243"/>
      <w:r>
        <w:rPr>
          <w:rtl/>
        </w:rPr>
        <w:t>כניעה</w:t>
      </w:r>
      <w:r>
        <w:rPr>
          <w:rFonts w:hint="cs"/>
          <w:rtl/>
        </w:rPr>
        <w:t>.</w:t>
      </w:r>
      <w:r>
        <w:rPr>
          <w:rtl/>
        </w:rPr>
        <w:t xml:space="preserve"> </w:t>
      </w:r>
      <w:bookmarkStart w:id="4244" w:name="_ETM_Q4_716839"/>
      <w:bookmarkEnd w:id="4244"/>
    </w:p>
    <w:p w:rsidR="00C85791" w:rsidRDefault="00C85791" w:rsidP="00967A0E">
      <w:pPr>
        <w:rPr>
          <w:rtl/>
        </w:rPr>
      </w:pPr>
      <w:bookmarkStart w:id="4245" w:name="_ETM_Q4_716227"/>
      <w:bookmarkStart w:id="4246" w:name="_ETM_Q4_716293"/>
      <w:bookmarkEnd w:id="4245"/>
      <w:bookmarkEnd w:id="4246"/>
    </w:p>
    <w:p w:rsidR="00C85791" w:rsidRDefault="00C85791" w:rsidP="00967A0E">
      <w:pPr>
        <w:pStyle w:val="af6"/>
        <w:keepNext/>
        <w:rPr>
          <w:rtl/>
        </w:rPr>
      </w:pPr>
      <w:bookmarkStart w:id="4247" w:name="ET_interruption_5082_58"/>
      <w:r w:rsidRPr="002F2453">
        <w:rPr>
          <w:rStyle w:val="TagStyle"/>
          <w:rtl/>
        </w:rPr>
        <w:t xml:space="preserve"> &lt;&lt; קריאה &gt;&gt;</w:t>
      </w:r>
      <w:r w:rsidRPr="005266CD">
        <w:rPr>
          <w:rStyle w:val="TagStyle"/>
          <w:rtl/>
        </w:rPr>
        <w:t xml:space="preserve"> </w:t>
      </w:r>
      <w:r>
        <w:rPr>
          <w:rtl/>
        </w:rPr>
        <w:t>מאיר כהן (יש עתיד):</w:t>
      </w:r>
      <w:r w:rsidRPr="005266CD">
        <w:rPr>
          <w:rStyle w:val="TagStyle"/>
          <w:rtl/>
        </w:rPr>
        <w:t xml:space="preserve"> </w:t>
      </w:r>
      <w:r w:rsidRPr="002F2453">
        <w:rPr>
          <w:rStyle w:val="TagStyle"/>
          <w:rtl/>
        </w:rPr>
        <w:t>&lt;&lt; קריאה &gt;&gt;</w:t>
      </w:r>
      <w:r>
        <w:rPr>
          <w:rtl/>
        </w:rPr>
        <w:t xml:space="preserve">   </w:t>
      </w:r>
      <w:bookmarkEnd w:id="4247"/>
    </w:p>
    <w:p w:rsidR="00C85791" w:rsidRDefault="00C85791" w:rsidP="00ED58FB">
      <w:pPr>
        <w:rPr>
          <w:rtl/>
        </w:rPr>
      </w:pPr>
    </w:p>
    <w:p w:rsidR="00C85791" w:rsidRDefault="00C85791" w:rsidP="00967A0E">
      <w:pPr>
        <w:rPr>
          <w:rtl/>
        </w:rPr>
      </w:pPr>
      <w:bookmarkStart w:id="4248" w:name="_ETM_Q4_719070"/>
      <w:bookmarkEnd w:id="4248"/>
      <w:r>
        <w:rPr>
          <w:rFonts w:hint="cs"/>
          <w:rtl/>
        </w:rPr>
        <w:t>מה אתה מציע?</w:t>
      </w:r>
    </w:p>
    <w:p w:rsidR="00C85791" w:rsidRDefault="00C85791" w:rsidP="00967A0E">
      <w:pPr>
        <w:rPr>
          <w:rtl/>
        </w:rPr>
      </w:pPr>
      <w:bookmarkStart w:id="4249" w:name="_ETM_Q4_716304"/>
      <w:bookmarkStart w:id="4250" w:name="_ETM_Q4_716356"/>
      <w:bookmarkEnd w:id="4249"/>
      <w:bookmarkEnd w:id="4250"/>
    </w:p>
    <w:p w:rsidR="00C85791" w:rsidRDefault="00C85791" w:rsidP="00967A0E">
      <w:pPr>
        <w:pStyle w:val="af6"/>
        <w:keepNext/>
        <w:rPr>
          <w:rtl/>
        </w:rPr>
      </w:pPr>
      <w:bookmarkStart w:id="4251" w:name="ET_interruption_6151_59"/>
      <w:r w:rsidRPr="002F2453">
        <w:rPr>
          <w:rStyle w:val="TagStyle"/>
          <w:rtl/>
        </w:rPr>
        <w:t xml:space="preserve"> &lt;&lt; קריאה &gt;&gt;</w:t>
      </w:r>
      <w:r w:rsidRPr="005266CD">
        <w:rPr>
          <w:rStyle w:val="TagStyle"/>
          <w:rtl/>
        </w:rPr>
        <w:t xml:space="preserve"> </w:t>
      </w:r>
      <w:r>
        <w:rPr>
          <w:rtl/>
        </w:rPr>
        <w:t>רון כץ (יש עתיד):</w:t>
      </w:r>
      <w:r w:rsidRPr="005266CD">
        <w:rPr>
          <w:rStyle w:val="TagStyle"/>
          <w:rtl/>
        </w:rPr>
        <w:t xml:space="preserve"> </w:t>
      </w:r>
      <w:r w:rsidRPr="002F2453">
        <w:rPr>
          <w:rStyle w:val="TagStyle"/>
          <w:rtl/>
        </w:rPr>
        <w:t>&lt;&lt; קריאה &gt;&gt;</w:t>
      </w:r>
      <w:r>
        <w:rPr>
          <w:rtl/>
        </w:rPr>
        <w:t xml:space="preserve">   </w:t>
      </w:r>
      <w:bookmarkEnd w:id="4251"/>
    </w:p>
    <w:p w:rsidR="00C85791" w:rsidRDefault="00C85791" w:rsidP="00ED58FB">
      <w:pPr>
        <w:rPr>
          <w:rtl/>
        </w:rPr>
      </w:pPr>
    </w:p>
    <w:p w:rsidR="00C85791" w:rsidRDefault="00C85791" w:rsidP="00967A0E">
      <w:pPr>
        <w:rPr>
          <w:rtl/>
        </w:rPr>
      </w:pPr>
      <w:bookmarkStart w:id="4252" w:name="_ETM_Q4_718998"/>
      <w:bookmarkEnd w:id="4252"/>
      <w:r>
        <w:rPr>
          <w:rFonts w:hint="cs"/>
          <w:rtl/>
        </w:rPr>
        <w:t xml:space="preserve">מה אתה מציע? אתם </w:t>
      </w:r>
      <w:bookmarkStart w:id="4253" w:name="_ETM_Q4_713097"/>
      <w:bookmarkEnd w:id="4253"/>
      <w:r>
        <w:rPr>
          <w:rFonts w:hint="cs"/>
          <w:rtl/>
        </w:rPr>
        <w:t xml:space="preserve">הממשלה. </w:t>
      </w:r>
      <w:bookmarkStart w:id="4254" w:name="_ETM_Q4_717737"/>
      <w:bookmarkEnd w:id="4254"/>
    </w:p>
    <w:p w:rsidR="00C85791" w:rsidRDefault="00C85791" w:rsidP="00967A0E">
      <w:pPr>
        <w:rPr>
          <w:rtl/>
        </w:rPr>
      </w:pPr>
      <w:bookmarkStart w:id="4255" w:name="_ETM_Q4_717789"/>
      <w:bookmarkEnd w:id="4255"/>
    </w:p>
    <w:p w:rsidR="00C85791" w:rsidRDefault="00C85791" w:rsidP="00967A0E">
      <w:pPr>
        <w:pStyle w:val="-"/>
        <w:keepNext/>
        <w:rPr>
          <w:rtl/>
        </w:rPr>
      </w:pPr>
      <w:bookmarkStart w:id="4256" w:name="ET_speakercontinue_6164_60"/>
      <w:r w:rsidRPr="002F2453">
        <w:rPr>
          <w:rStyle w:val="TagStyle"/>
          <w:rtl/>
        </w:rPr>
        <w:t xml:space="preserve"> &lt;&lt; דובר_המשך &gt;&gt;</w:t>
      </w:r>
      <w:r w:rsidRPr="005266CD">
        <w:rPr>
          <w:rStyle w:val="TagStyle"/>
          <w:rtl/>
        </w:rPr>
        <w:t xml:space="preserve"> </w:t>
      </w:r>
      <w:r>
        <w:rPr>
          <w:rtl/>
        </w:rPr>
        <w:t>עמית הלוי (הליכוד):</w:t>
      </w:r>
      <w:r w:rsidRPr="005266CD">
        <w:rPr>
          <w:rStyle w:val="TagStyle"/>
          <w:rtl/>
        </w:rPr>
        <w:t xml:space="preserve"> </w:t>
      </w:r>
      <w:r w:rsidRPr="002F2453">
        <w:rPr>
          <w:rStyle w:val="TagStyle"/>
          <w:rtl/>
        </w:rPr>
        <w:t>&lt;&lt; דובר_המשך &gt;&gt;</w:t>
      </w:r>
      <w:r>
        <w:rPr>
          <w:rtl/>
        </w:rPr>
        <w:t xml:space="preserve">   </w:t>
      </w:r>
      <w:bookmarkEnd w:id="4256"/>
    </w:p>
    <w:p w:rsidR="00C85791" w:rsidRDefault="00C85791" w:rsidP="00ED58FB">
      <w:pPr>
        <w:rPr>
          <w:rtl/>
        </w:rPr>
      </w:pPr>
    </w:p>
    <w:p w:rsidR="00C85791" w:rsidRDefault="00C85791" w:rsidP="001D0D58">
      <w:pPr>
        <w:rPr>
          <w:rtl/>
        </w:rPr>
      </w:pPr>
      <w:bookmarkStart w:id="4257" w:name="_ETM_Q4_718336"/>
      <w:bookmarkStart w:id="4258" w:name="_ETM_Q4_717139"/>
      <w:bookmarkStart w:id="4259" w:name="_ETM_Q4_718040"/>
      <w:bookmarkEnd w:id="4257"/>
      <w:bookmarkEnd w:id="4258"/>
      <w:bookmarkEnd w:id="4259"/>
      <w:r>
        <w:rPr>
          <w:rtl/>
        </w:rPr>
        <w:t>אדוני</w:t>
      </w:r>
      <w:r>
        <w:rPr>
          <w:rFonts w:hint="cs"/>
          <w:rtl/>
        </w:rPr>
        <w:t>,</w:t>
      </w:r>
      <w:r>
        <w:rPr>
          <w:rtl/>
        </w:rPr>
        <w:t xml:space="preserve"> </w:t>
      </w:r>
      <w:bookmarkStart w:id="4260" w:name="_ETM_Q4_718309"/>
      <w:bookmarkEnd w:id="4260"/>
      <w:r>
        <w:rPr>
          <w:rtl/>
        </w:rPr>
        <w:t xml:space="preserve">דוד </w:t>
      </w:r>
      <w:bookmarkStart w:id="4261" w:name="_ETM_Q4_718519"/>
      <w:bookmarkEnd w:id="4261"/>
      <w:r>
        <w:rPr>
          <w:rtl/>
        </w:rPr>
        <w:t xml:space="preserve">המלך </w:t>
      </w:r>
      <w:bookmarkStart w:id="4262" w:name="_ETM_Q4_718729"/>
      <w:bookmarkEnd w:id="4262"/>
      <w:r>
        <w:rPr>
          <w:rtl/>
        </w:rPr>
        <w:t xml:space="preserve">אמר </w:t>
      </w:r>
      <w:bookmarkStart w:id="4263" w:name="_ETM_Q4_718909"/>
      <w:bookmarkEnd w:id="4263"/>
      <w:r>
        <w:rPr>
          <w:rtl/>
        </w:rPr>
        <w:t xml:space="preserve">את </w:t>
      </w:r>
      <w:bookmarkStart w:id="4264" w:name="_ETM_Q4_718999"/>
      <w:bookmarkEnd w:id="4264"/>
      <w:r>
        <w:rPr>
          <w:rtl/>
        </w:rPr>
        <w:t xml:space="preserve">זה </w:t>
      </w:r>
      <w:bookmarkStart w:id="4265" w:name="_ETM_Q4_719059"/>
      <w:bookmarkEnd w:id="4265"/>
      <w:r>
        <w:rPr>
          <w:rtl/>
        </w:rPr>
        <w:t xml:space="preserve">במשפט </w:t>
      </w:r>
      <w:bookmarkStart w:id="4266" w:name="_ETM_Q4_719389"/>
      <w:bookmarkStart w:id="4267" w:name="_ETM_Q4_719629"/>
      <w:bookmarkEnd w:id="4266"/>
      <w:bookmarkEnd w:id="4267"/>
      <w:r>
        <w:rPr>
          <w:rFonts w:hint="cs"/>
          <w:rtl/>
        </w:rPr>
        <w:t xml:space="preserve">אחד </w:t>
      </w:r>
      <w:r>
        <w:rPr>
          <w:rtl/>
        </w:rPr>
        <w:t>קצר</w:t>
      </w:r>
      <w:r>
        <w:rPr>
          <w:rFonts w:hint="cs"/>
          <w:rtl/>
        </w:rPr>
        <w:t xml:space="preserve"> –</w:t>
      </w:r>
      <w:r>
        <w:rPr>
          <w:rtl/>
        </w:rPr>
        <w:t xml:space="preserve"> </w:t>
      </w:r>
      <w:bookmarkStart w:id="4268" w:name="_ETM_Q4_719989"/>
      <w:bookmarkEnd w:id="4268"/>
      <w:r>
        <w:rPr>
          <w:rtl/>
        </w:rPr>
        <w:t xml:space="preserve">הוא </w:t>
      </w:r>
      <w:bookmarkStart w:id="4269" w:name="_ETM_Q4_720079"/>
      <w:bookmarkEnd w:id="4269"/>
      <w:r>
        <w:rPr>
          <w:rtl/>
        </w:rPr>
        <w:t>אמר</w:t>
      </w:r>
      <w:r>
        <w:rPr>
          <w:rFonts w:hint="cs"/>
          <w:rtl/>
        </w:rPr>
        <w:t>:</w:t>
      </w:r>
      <w:r>
        <w:rPr>
          <w:rtl/>
        </w:rPr>
        <w:t xml:space="preserve"> </w:t>
      </w:r>
      <w:bookmarkStart w:id="4270" w:name="_ETM_Q4_720290"/>
      <w:bookmarkEnd w:id="4270"/>
      <w:r>
        <w:rPr>
          <w:rFonts w:hint="cs"/>
          <w:rtl/>
        </w:rPr>
        <w:t>"</w:t>
      </w:r>
      <w:r>
        <w:rPr>
          <w:rtl/>
        </w:rPr>
        <w:t xml:space="preserve">סור </w:t>
      </w:r>
      <w:bookmarkStart w:id="4271" w:name="_ETM_Q4_720619"/>
      <w:bookmarkEnd w:id="4271"/>
      <w:r>
        <w:rPr>
          <w:rtl/>
        </w:rPr>
        <w:t xml:space="preserve">מרע </w:t>
      </w:r>
      <w:bookmarkStart w:id="4272" w:name="_ETM_Q4_721189"/>
      <w:bookmarkEnd w:id="4272"/>
      <w:r>
        <w:rPr>
          <w:rtl/>
        </w:rPr>
        <w:t xml:space="preserve">ועשה </w:t>
      </w:r>
      <w:bookmarkStart w:id="4273" w:name="_ETM_Q4_721579"/>
      <w:bookmarkEnd w:id="4273"/>
      <w:r>
        <w:rPr>
          <w:rtl/>
        </w:rPr>
        <w:t>טוב</w:t>
      </w:r>
      <w:r>
        <w:rPr>
          <w:rFonts w:hint="cs"/>
          <w:rtl/>
        </w:rPr>
        <w:t>".</w:t>
      </w:r>
      <w:r>
        <w:rPr>
          <w:rtl/>
        </w:rPr>
        <w:t xml:space="preserve"> </w:t>
      </w:r>
      <w:bookmarkStart w:id="4274" w:name="_ETM_Q4_722329"/>
      <w:bookmarkEnd w:id="4274"/>
      <w:r>
        <w:rPr>
          <w:rtl/>
        </w:rPr>
        <w:t xml:space="preserve">בניגוד </w:t>
      </w:r>
      <w:bookmarkStart w:id="4275" w:name="_ETM_Q4_722839"/>
      <w:bookmarkEnd w:id="4275"/>
      <w:r>
        <w:rPr>
          <w:rtl/>
        </w:rPr>
        <w:t xml:space="preserve">אליו </w:t>
      </w:r>
      <w:bookmarkStart w:id="4276" w:name="_ETM_Q4_723529"/>
      <w:bookmarkEnd w:id="4276"/>
      <w:r>
        <w:rPr>
          <w:rtl/>
        </w:rPr>
        <w:t xml:space="preserve">עומד </w:t>
      </w:r>
      <w:bookmarkStart w:id="4277" w:name="_ETM_Q4_723829"/>
      <w:bookmarkEnd w:id="4277"/>
      <w:r>
        <w:rPr>
          <w:rtl/>
        </w:rPr>
        <w:t xml:space="preserve">פה </w:t>
      </w:r>
      <w:bookmarkStart w:id="4278" w:name="_ETM_Q4_723979"/>
      <w:bookmarkEnd w:id="4278"/>
      <w:r>
        <w:rPr>
          <w:rFonts w:hint="cs"/>
          <w:rtl/>
        </w:rPr>
        <w:t>ראש</w:t>
      </w:r>
      <w:r>
        <w:rPr>
          <w:rtl/>
        </w:rPr>
        <w:t xml:space="preserve"> </w:t>
      </w:r>
      <w:bookmarkStart w:id="4279" w:name="_ETM_Q4_724219"/>
      <w:bookmarkEnd w:id="4279"/>
      <w:r>
        <w:rPr>
          <w:rtl/>
        </w:rPr>
        <w:t>האופוזיציה</w:t>
      </w:r>
      <w:r>
        <w:rPr>
          <w:rFonts w:hint="cs"/>
          <w:rtl/>
        </w:rPr>
        <w:t xml:space="preserve"> ומציע: סור מרע</w:t>
      </w:r>
      <w:r>
        <w:rPr>
          <w:rtl/>
        </w:rPr>
        <w:t xml:space="preserve"> </w:t>
      </w:r>
      <w:bookmarkStart w:id="4280" w:name="_ETM_Q4_727129"/>
      <w:bookmarkEnd w:id="4280"/>
      <w:r>
        <w:rPr>
          <w:rtl/>
        </w:rPr>
        <w:t xml:space="preserve">ועשה </w:t>
      </w:r>
      <w:bookmarkStart w:id="4281" w:name="_ETM_Q4_727609"/>
      <w:bookmarkEnd w:id="4281"/>
      <w:r>
        <w:rPr>
          <w:rtl/>
        </w:rPr>
        <w:t xml:space="preserve">את </w:t>
      </w:r>
      <w:bookmarkStart w:id="4282" w:name="_ETM_Q4_727729"/>
      <w:bookmarkEnd w:id="4282"/>
      <w:r>
        <w:rPr>
          <w:rtl/>
        </w:rPr>
        <w:t xml:space="preserve">הרע </w:t>
      </w:r>
      <w:bookmarkStart w:id="4283" w:name="_ETM_Q4_728329"/>
      <w:bookmarkEnd w:id="4283"/>
      <w:r>
        <w:rPr>
          <w:rtl/>
        </w:rPr>
        <w:t>יותר</w:t>
      </w:r>
      <w:bookmarkStart w:id="4284" w:name="_ETM_Q4_729229"/>
      <w:bookmarkEnd w:id="4284"/>
      <w:r>
        <w:rPr>
          <w:rFonts w:hint="cs"/>
          <w:rtl/>
        </w:rPr>
        <w:t xml:space="preserve">. </w:t>
      </w:r>
      <w:r>
        <w:rPr>
          <w:rtl/>
        </w:rPr>
        <w:t xml:space="preserve">זה </w:t>
      </w:r>
      <w:bookmarkStart w:id="4285" w:name="_ETM_Q4_729499"/>
      <w:bookmarkEnd w:id="4285"/>
      <w:r>
        <w:rPr>
          <w:rtl/>
        </w:rPr>
        <w:t xml:space="preserve">לא </w:t>
      </w:r>
      <w:bookmarkStart w:id="4286" w:name="_ETM_Q4_729619"/>
      <w:bookmarkEnd w:id="4286"/>
      <w:r>
        <w:rPr>
          <w:rtl/>
        </w:rPr>
        <w:t xml:space="preserve">צריך </w:t>
      </w:r>
      <w:bookmarkStart w:id="4287" w:name="_ETM_Q4_729949"/>
      <w:bookmarkEnd w:id="4287"/>
      <w:r>
        <w:rPr>
          <w:rtl/>
        </w:rPr>
        <w:t>להיות</w:t>
      </w:r>
      <w:bookmarkStart w:id="4288" w:name="_ETM_Q4_730249"/>
      <w:bookmarkEnd w:id="4288"/>
      <w:r>
        <w:rPr>
          <w:rFonts w:hint="cs"/>
          <w:rtl/>
        </w:rPr>
        <w:t xml:space="preserve">, </w:t>
      </w:r>
      <w:r>
        <w:rPr>
          <w:rtl/>
        </w:rPr>
        <w:t xml:space="preserve">וזה </w:t>
      </w:r>
      <w:bookmarkStart w:id="4289" w:name="_ETM_Q4_730489"/>
      <w:bookmarkEnd w:id="4289"/>
      <w:r>
        <w:rPr>
          <w:rtl/>
        </w:rPr>
        <w:t xml:space="preserve">לא </w:t>
      </w:r>
      <w:bookmarkStart w:id="4290" w:name="_ETM_Q4_730579"/>
      <w:bookmarkEnd w:id="4290"/>
      <w:r>
        <w:rPr>
          <w:rtl/>
        </w:rPr>
        <w:t>יהיה</w:t>
      </w:r>
      <w:r>
        <w:rPr>
          <w:rFonts w:hint="cs"/>
          <w:rtl/>
        </w:rPr>
        <w:t>.</w:t>
      </w:r>
      <w:r>
        <w:rPr>
          <w:rtl/>
        </w:rPr>
        <w:t xml:space="preserve"> </w:t>
      </w:r>
      <w:bookmarkStart w:id="4291" w:name="_ETM_Q4_730790"/>
      <w:bookmarkEnd w:id="4291"/>
      <w:r>
        <w:rPr>
          <w:rtl/>
        </w:rPr>
        <w:t>תודה</w:t>
      </w:r>
      <w:r>
        <w:rPr>
          <w:rFonts w:hint="cs"/>
          <w:rtl/>
        </w:rPr>
        <w:t>.</w:t>
      </w:r>
    </w:p>
    <w:p w:rsidR="00C85791" w:rsidRDefault="00C85791" w:rsidP="00967A0E">
      <w:pPr>
        <w:rPr>
          <w:rtl/>
        </w:rPr>
      </w:pPr>
      <w:bookmarkStart w:id="4292" w:name="_ETM_Q4_728543"/>
      <w:bookmarkStart w:id="4293" w:name="_ETM_Q4_728622"/>
      <w:bookmarkEnd w:id="4292"/>
      <w:bookmarkEnd w:id="4293"/>
    </w:p>
    <w:p w:rsidR="00C85791" w:rsidRDefault="00C85791" w:rsidP="00967A0E">
      <w:pPr>
        <w:pStyle w:val="af6"/>
        <w:keepNext/>
        <w:rPr>
          <w:rtl/>
        </w:rPr>
      </w:pPr>
      <w:bookmarkStart w:id="4294" w:name="ET_interruption_6151_61"/>
      <w:r w:rsidRPr="002F2453">
        <w:rPr>
          <w:rStyle w:val="TagStyle"/>
          <w:rtl/>
        </w:rPr>
        <w:t xml:space="preserve"> &lt;&lt; קריאה &gt;&gt;</w:t>
      </w:r>
      <w:r w:rsidRPr="005266CD">
        <w:rPr>
          <w:rStyle w:val="TagStyle"/>
          <w:rtl/>
        </w:rPr>
        <w:t xml:space="preserve"> </w:t>
      </w:r>
      <w:r>
        <w:rPr>
          <w:rtl/>
        </w:rPr>
        <w:t>רון כץ (יש עתיד):</w:t>
      </w:r>
      <w:r w:rsidRPr="005266CD">
        <w:rPr>
          <w:rStyle w:val="TagStyle"/>
          <w:rtl/>
        </w:rPr>
        <w:t xml:space="preserve"> </w:t>
      </w:r>
      <w:r w:rsidRPr="002F2453">
        <w:rPr>
          <w:rStyle w:val="TagStyle"/>
          <w:rtl/>
        </w:rPr>
        <w:t>&lt;&lt; קריאה &gt;&gt;</w:t>
      </w:r>
      <w:r>
        <w:rPr>
          <w:rtl/>
        </w:rPr>
        <w:t xml:space="preserve">   </w:t>
      </w:r>
      <w:bookmarkEnd w:id="4294"/>
    </w:p>
    <w:p w:rsidR="00C85791" w:rsidRDefault="00C85791" w:rsidP="00ED58FB">
      <w:pPr>
        <w:rPr>
          <w:rtl/>
        </w:rPr>
      </w:pPr>
    </w:p>
    <w:p w:rsidR="00C85791" w:rsidRDefault="00C85791" w:rsidP="00967A0E">
      <w:pPr>
        <w:rPr>
          <w:rtl/>
        </w:rPr>
      </w:pPr>
      <w:bookmarkStart w:id="4295" w:name="_ETM_Q4_731445"/>
      <w:bookmarkEnd w:id="4295"/>
      <w:r>
        <w:rPr>
          <w:rFonts w:hint="cs"/>
          <w:rtl/>
        </w:rPr>
        <w:t xml:space="preserve">גם אתה יודע שהממשלה </w:t>
      </w:r>
      <w:bookmarkStart w:id="4296" w:name="_ETM_Q4_729375"/>
      <w:bookmarkEnd w:id="4296"/>
      <w:r>
        <w:rPr>
          <w:rFonts w:hint="cs"/>
          <w:rtl/>
        </w:rPr>
        <w:t xml:space="preserve">הזו גמרה את המדינה. </w:t>
      </w:r>
    </w:p>
    <w:p w:rsidR="00C85791" w:rsidRDefault="00C85791" w:rsidP="00967A0E">
      <w:pPr>
        <w:rPr>
          <w:rtl/>
        </w:rPr>
      </w:pPr>
      <w:bookmarkStart w:id="4297" w:name="_ETM_Q4_733902"/>
      <w:bookmarkStart w:id="4298" w:name="_ETM_Q4_733960"/>
      <w:bookmarkEnd w:id="4297"/>
      <w:bookmarkEnd w:id="4298"/>
    </w:p>
    <w:p w:rsidR="00C85791" w:rsidRDefault="00C85791" w:rsidP="00967A0E">
      <w:pPr>
        <w:pStyle w:val="af7"/>
        <w:keepNext/>
        <w:rPr>
          <w:rtl/>
        </w:rPr>
      </w:pPr>
      <w:bookmarkStart w:id="4299" w:name="ET_yor_6423_62"/>
      <w:r w:rsidRPr="002F2453">
        <w:rPr>
          <w:rStyle w:val="TagStyle"/>
          <w:rtl/>
        </w:rPr>
        <w:t xml:space="preserve"> &lt;&lt; יור &gt;&gt;</w:t>
      </w:r>
      <w:r w:rsidRPr="005266CD">
        <w:rPr>
          <w:rStyle w:val="TagStyle"/>
          <w:rtl/>
        </w:rPr>
        <w:t xml:space="preserve"> </w:t>
      </w:r>
      <w:r>
        <w:rPr>
          <w:rtl/>
        </w:rPr>
        <w:t>היו"ר אמיר אוחנה:</w:t>
      </w:r>
      <w:r w:rsidRPr="005266CD">
        <w:rPr>
          <w:rStyle w:val="TagStyle"/>
          <w:rtl/>
        </w:rPr>
        <w:t xml:space="preserve"> </w:t>
      </w:r>
      <w:r w:rsidRPr="002F2453">
        <w:rPr>
          <w:rStyle w:val="TagStyle"/>
          <w:rtl/>
        </w:rPr>
        <w:t>&lt;&lt; יור &gt;&gt;</w:t>
      </w:r>
      <w:r>
        <w:rPr>
          <w:rtl/>
        </w:rPr>
        <w:t xml:space="preserve">   </w:t>
      </w:r>
      <w:bookmarkEnd w:id="4299"/>
    </w:p>
    <w:p w:rsidR="00C85791" w:rsidRDefault="00C85791" w:rsidP="00ED58FB">
      <w:pPr>
        <w:rPr>
          <w:rtl/>
        </w:rPr>
      </w:pPr>
    </w:p>
    <w:p w:rsidR="00C85791" w:rsidRDefault="00C85791" w:rsidP="001D0D58">
      <w:pPr>
        <w:rPr>
          <w:rtl/>
        </w:rPr>
      </w:pPr>
      <w:bookmarkStart w:id="4300" w:name="_ETM_Q4_734492"/>
      <w:bookmarkStart w:id="4301" w:name="_ETM_Q4_731269"/>
      <w:bookmarkEnd w:id="4300"/>
      <w:bookmarkEnd w:id="4301"/>
      <w:r>
        <w:rPr>
          <w:rtl/>
        </w:rPr>
        <w:t xml:space="preserve">תודה </w:t>
      </w:r>
      <w:bookmarkStart w:id="4302" w:name="_ETM_Q4_731599"/>
      <w:bookmarkEnd w:id="4302"/>
      <w:r>
        <w:rPr>
          <w:rtl/>
        </w:rPr>
        <w:t xml:space="preserve">לחבר </w:t>
      </w:r>
      <w:bookmarkStart w:id="4303" w:name="_ETM_Q4_731989"/>
      <w:bookmarkEnd w:id="4303"/>
      <w:r>
        <w:rPr>
          <w:rtl/>
        </w:rPr>
        <w:t xml:space="preserve">הכנסת </w:t>
      </w:r>
      <w:bookmarkStart w:id="4304" w:name="_ETM_Q4_732439"/>
      <w:bookmarkEnd w:id="4304"/>
      <w:r>
        <w:rPr>
          <w:rFonts w:hint="cs"/>
          <w:rtl/>
        </w:rPr>
        <w:t xml:space="preserve">הלוי. </w:t>
      </w:r>
      <w:bookmarkStart w:id="4305" w:name="_ETM_Q4_733729"/>
      <w:bookmarkEnd w:id="4305"/>
      <w:r>
        <w:rPr>
          <w:rtl/>
        </w:rPr>
        <w:t xml:space="preserve">הדובר </w:t>
      </w:r>
      <w:bookmarkStart w:id="4306" w:name="_ETM_Q4_734089"/>
      <w:bookmarkEnd w:id="4306"/>
      <w:r>
        <w:rPr>
          <w:rtl/>
        </w:rPr>
        <w:t xml:space="preserve">הבא </w:t>
      </w:r>
      <w:bookmarkStart w:id="4307" w:name="_ETM_Q4_734239"/>
      <w:bookmarkEnd w:id="4307"/>
      <w:r>
        <w:rPr>
          <w:rtl/>
        </w:rPr>
        <w:t xml:space="preserve">הוא </w:t>
      </w:r>
      <w:bookmarkStart w:id="4308" w:name="_ETM_Q4_734329"/>
      <w:bookmarkEnd w:id="4308"/>
      <w:r>
        <w:rPr>
          <w:rtl/>
        </w:rPr>
        <w:t xml:space="preserve">חבר </w:t>
      </w:r>
      <w:bookmarkStart w:id="4309" w:name="_ETM_Q4_734599"/>
      <w:bookmarkEnd w:id="4309"/>
      <w:r>
        <w:rPr>
          <w:rFonts w:hint="cs"/>
          <w:rtl/>
        </w:rPr>
        <w:t>ה</w:t>
      </w:r>
      <w:r>
        <w:rPr>
          <w:rtl/>
        </w:rPr>
        <w:t xml:space="preserve">כנסת </w:t>
      </w:r>
      <w:bookmarkStart w:id="4310" w:name="_ETM_Q4_735199"/>
      <w:bookmarkEnd w:id="4310"/>
      <w:r>
        <w:rPr>
          <w:rtl/>
        </w:rPr>
        <w:t>א</w:t>
      </w:r>
      <w:r>
        <w:rPr>
          <w:rFonts w:hint="cs"/>
          <w:rtl/>
        </w:rPr>
        <w:t>ר</w:t>
      </w:r>
      <w:r>
        <w:rPr>
          <w:rtl/>
        </w:rPr>
        <w:t xml:space="preserve">ז </w:t>
      </w:r>
      <w:bookmarkStart w:id="4311" w:name="_ETM_Q4_735349"/>
      <w:bookmarkEnd w:id="4311"/>
      <w:r>
        <w:rPr>
          <w:rtl/>
        </w:rPr>
        <w:t>מלול</w:t>
      </w:r>
      <w:r>
        <w:rPr>
          <w:rFonts w:hint="cs"/>
          <w:rtl/>
        </w:rPr>
        <w:t xml:space="preserve"> –</w:t>
      </w:r>
      <w:r>
        <w:rPr>
          <w:rtl/>
        </w:rPr>
        <w:t xml:space="preserve"> </w:t>
      </w:r>
      <w:bookmarkStart w:id="4312" w:name="_ETM_Q4_735769"/>
      <w:bookmarkEnd w:id="4312"/>
      <w:r>
        <w:rPr>
          <w:rtl/>
        </w:rPr>
        <w:t xml:space="preserve">נמצא </w:t>
      </w:r>
      <w:bookmarkStart w:id="4313" w:name="_ETM_Q4_736099"/>
      <w:bookmarkEnd w:id="4313"/>
      <w:r>
        <w:rPr>
          <w:rtl/>
        </w:rPr>
        <w:t>א</w:t>
      </w:r>
      <w:r>
        <w:rPr>
          <w:rFonts w:hint="cs"/>
          <w:rtl/>
        </w:rPr>
        <w:t>י</w:t>
      </w:r>
      <w:r>
        <w:rPr>
          <w:rtl/>
        </w:rPr>
        <w:t>תנו</w:t>
      </w:r>
      <w:r>
        <w:rPr>
          <w:rFonts w:hint="cs"/>
          <w:rtl/>
        </w:rPr>
        <w:t>?</w:t>
      </w:r>
      <w:r>
        <w:rPr>
          <w:rtl/>
        </w:rPr>
        <w:t xml:space="preserve"> </w:t>
      </w:r>
      <w:bookmarkStart w:id="4314" w:name="_ETM_Q4_737629"/>
      <w:bookmarkEnd w:id="4314"/>
      <w:r>
        <w:rPr>
          <w:rtl/>
        </w:rPr>
        <w:t xml:space="preserve">לא </w:t>
      </w:r>
      <w:bookmarkStart w:id="4315" w:name="_ETM_Q4_737780"/>
      <w:bookmarkEnd w:id="4315"/>
      <w:r>
        <w:rPr>
          <w:rtl/>
        </w:rPr>
        <w:t>נמצא</w:t>
      </w:r>
      <w:r>
        <w:rPr>
          <w:rFonts w:hint="cs"/>
          <w:rtl/>
        </w:rPr>
        <w:t>;</w:t>
      </w:r>
      <w:r>
        <w:rPr>
          <w:rtl/>
        </w:rPr>
        <w:t xml:space="preserve"> </w:t>
      </w:r>
      <w:bookmarkStart w:id="4316" w:name="_ETM_Q4_738770"/>
      <w:bookmarkEnd w:id="4316"/>
      <w:r>
        <w:rPr>
          <w:rtl/>
        </w:rPr>
        <w:t xml:space="preserve">חברת </w:t>
      </w:r>
      <w:bookmarkStart w:id="4317" w:name="_ETM_Q4_739340"/>
      <w:bookmarkEnd w:id="4317"/>
      <w:r>
        <w:rPr>
          <w:rtl/>
        </w:rPr>
        <w:t xml:space="preserve">הכנסת </w:t>
      </w:r>
      <w:bookmarkStart w:id="4318" w:name="_ETM_Q4_739729"/>
      <w:bookmarkEnd w:id="4318"/>
      <w:r>
        <w:rPr>
          <w:rtl/>
        </w:rPr>
        <w:t xml:space="preserve">אורית </w:t>
      </w:r>
      <w:bookmarkStart w:id="4319" w:name="_ETM_Q4_740120"/>
      <w:bookmarkEnd w:id="4319"/>
      <w:r>
        <w:rPr>
          <w:rtl/>
        </w:rPr>
        <w:t xml:space="preserve">פרקש </w:t>
      </w:r>
      <w:bookmarkStart w:id="4320" w:name="_ETM_Q4_740630"/>
      <w:bookmarkEnd w:id="4320"/>
      <w:r>
        <w:rPr>
          <w:rtl/>
        </w:rPr>
        <w:t>הכהן</w:t>
      </w:r>
      <w:r>
        <w:rPr>
          <w:rFonts w:hint="cs"/>
          <w:rtl/>
        </w:rPr>
        <w:t>,</w:t>
      </w:r>
      <w:r>
        <w:rPr>
          <w:rtl/>
        </w:rPr>
        <w:t xml:space="preserve"> </w:t>
      </w:r>
      <w:bookmarkStart w:id="4321" w:name="_ETM_Q4_741860"/>
      <w:bookmarkEnd w:id="4321"/>
      <w:r>
        <w:rPr>
          <w:rtl/>
        </w:rPr>
        <w:t>נמצאת</w:t>
      </w:r>
      <w:r>
        <w:rPr>
          <w:rFonts w:hint="cs"/>
          <w:rtl/>
        </w:rPr>
        <w:t>?</w:t>
      </w:r>
      <w:r>
        <w:rPr>
          <w:rtl/>
        </w:rPr>
        <w:t xml:space="preserve"> </w:t>
      </w:r>
      <w:bookmarkStart w:id="4322" w:name="_ETM_Q4_743120"/>
      <w:bookmarkEnd w:id="4322"/>
      <w:r>
        <w:rPr>
          <w:rtl/>
        </w:rPr>
        <w:t xml:space="preserve">לא </w:t>
      </w:r>
      <w:bookmarkStart w:id="4323" w:name="_ETM_Q4_743270"/>
      <w:bookmarkEnd w:id="4323"/>
      <w:r>
        <w:rPr>
          <w:rtl/>
        </w:rPr>
        <w:t>נמצאת</w:t>
      </w:r>
      <w:r>
        <w:rPr>
          <w:rFonts w:hint="cs"/>
          <w:rtl/>
        </w:rPr>
        <w:t>.</w:t>
      </w:r>
      <w:r>
        <w:rPr>
          <w:rtl/>
        </w:rPr>
        <w:t xml:space="preserve"> </w:t>
      </w:r>
      <w:bookmarkStart w:id="4324" w:name="_ETM_Q4_744110"/>
      <w:bookmarkEnd w:id="4324"/>
      <w:r>
        <w:rPr>
          <w:rtl/>
        </w:rPr>
        <w:t xml:space="preserve">חבר </w:t>
      </w:r>
      <w:bookmarkStart w:id="4325" w:name="_ETM_Q4_744530"/>
      <w:bookmarkEnd w:id="4325"/>
      <w:r>
        <w:rPr>
          <w:rtl/>
        </w:rPr>
        <w:t xml:space="preserve">הכנסת </w:t>
      </w:r>
      <w:bookmarkStart w:id="4326" w:name="_ETM_Q4_744860"/>
      <w:bookmarkEnd w:id="4326"/>
      <w:r>
        <w:rPr>
          <w:rtl/>
        </w:rPr>
        <w:t xml:space="preserve">יעקב </w:t>
      </w:r>
      <w:bookmarkStart w:id="4327" w:name="_ETM_Q4_745250"/>
      <w:bookmarkEnd w:id="4327"/>
      <w:r>
        <w:rPr>
          <w:rtl/>
        </w:rPr>
        <w:t>אשר</w:t>
      </w:r>
      <w:r>
        <w:rPr>
          <w:rFonts w:hint="cs"/>
          <w:rtl/>
        </w:rPr>
        <w:t>,</w:t>
      </w:r>
      <w:r>
        <w:rPr>
          <w:rtl/>
        </w:rPr>
        <w:t xml:space="preserve"> </w:t>
      </w:r>
      <w:bookmarkStart w:id="4328" w:name="_ETM_Q4_746179"/>
      <w:bookmarkEnd w:id="4328"/>
      <w:r>
        <w:rPr>
          <w:rtl/>
        </w:rPr>
        <w:t>בבקשה</w:t>
      </w:r>
      <w:r>
        <w:rPr>
          <w:rFonts w:hint="cs"/>
          <w:rtl/>
        </w:rPr>
        <w:t>,</w:t>
      </w:r>
      <w:r>
        <w:rPr>
          <w:rtl/>
        </w:rPr>
        <w:t xml:space="preserve"> </w:t>
      </w:r>
      <w:bookmarkStart w:id="4329" w:name="_ETM_Q4_746630"/>
      <w:bookmarkEnd w:id="4329"/>
      <w:r>
        <w:rPr>
          <w:rtl/>
        </w:rPr>
        <w:t>נכבדי</w:t>
      </w:r>
      <w:r>
        <w:rPr>
          <w:rFonts w:hint="cs"/>
          <w:rtl/>
        </w:rPr>
        <w:t>.</w:t>
      </w:r>
      <w:r>
        <w:rPr>
          <w:rtl/>
        </w:rPr>
        <w:t xml:space="preserve"> </w:t>
      </w:r>
      <w:bookmarkStart w:id="4330" w:name="_ETM_Q4_764819"/>
      <w:bookmarkEnd w:id="4330"/>
      <w:r>
        <w:rPr>
          <w:rFonts w:hint="cs"/>
          <w:rtl/>
        </w:rPr>
        <w:t xml:space="preserve">מי שלא נמצא, איבד את התור </w:t>
      </w:r>
      <w:bookmarkStart w:id="4331" w:name="_ETM_Q4_771178"/>
      <w:bookmarkEnd w:id="4331"/>
      <w:r>
        <w:rPr>
          <w:rFonts w:hint="cs"/>
          <w:rtl/>
        </w:rPr>
        <w:t>שלו.</w:t>
      </w:r>
    </w:p>
    <w:p w:rsidR="00C85791" w:rsidRDefault="00C85791" w:rsidP="00967A0E">
      <w:pPr>
        <w:rPr>
          <w:rtl/>
        </w:rPr>
      </w:pPr>
      <w:bookmarkStart w:id="4332" w:name="_ETM_Q4_777096"/>
      <w:bookmarkStart w:id="4333" w:name="_ETM_Q4_777195"/>
      <w:bookmarkEnd w:id="4332"/>
      <w:bookmarkEnd w:id="4333"/>
    </w:p>
    <w:p w:rsidR="00C85791" w:rsidRDefault="00C85791" w:rsidP="00967A0E">
      <w:pPr>
        <w:pStyle w:val="af6"/>
        <w:keepNext/>
        <w:rPr>
          <w:rtl/>
        </w:rPr>
      </w:pPr>
      <w:bookmarkStart w:id="4334" w:name="ET_interruption_5800_65"/>
      <w:r w:rsidRPr="002F2453">
        <w:rPr>
          <w:rStyle w:val="TagStyle"/>
          <w:rtl/>
        </w:rPr>
        <w:t xml:space="preserve"> &lt;&lt; קריאה &gt;&gt;</w:t>
      </w:r>
      <w:r w:rsidRPr="00C14953">
        <w:rPr>
          <w:rStyle w:val="TagStyle"/>
          <w:rtl/>
        </w:rPr>
        <w:t xml:space="preserve"> </w:t>
      </w:r>
      <w:r>
        <w:rPr>
          <w:rtl/>
        </w:rPr>
        <w:t>אורית פרקש הכהן (המחנה הממלכתי):</w:t>
      </w:r>
      <w:r w:rsidRPr="00C14953">
        <w:rPr>
          <w:rStyle w:val="TagStyle"/>
          <w:rtl/>
        </w:rPr>
        <w:t xml:space="preserve"> </w:t>
      </w:r>
      <w:r w:rsidRPr="002F2453">
        <w:rPr>
          <w:rStyle w:val="TagStyle"/>
          <w:rtl/>
        </w:rPr>
        <w:t>&lt;&lt; קריאה &gt;&gt;</w:t>
      </w:r>
      <w:r>
        <w:rPr>
          <w:rtl/>
        </w:rPr>
        <w:t xml:space="preserve">   </w:t>
      </w:r>
      <w:bookmarkEnd w:id="4334"/>
    </w:p>
    <w:p w:rsidR="00C85791" w:rsidRDefault="00C85791" w:rsidP="00ED58FB">
      <w:pPr>
        <w:rPr>
          <w:rtl/>
        </w:rPr>
      </w:pPr>
    </w:p>
    <w:p w:rsidR="00C85791" w:rsidRDefault="00330489" w:rsidP="00330489">
      <w:pPr>
        <w:rPr>
          <w:rtl/>
        </w:rPr>
      </w:pPr>
      <w:bookmarkStart w:id="4335" w:name="_ETM_Q4_753395"/>
      <w:bookmarkEnd w:id="4335"/>
      <w:r>
        <w:rPr>
          <w:rFonts w:hint="cs"/>
          <w:rtl/>
        </w:rPr>
        <w:t>– – –</w:t>
      </w:r>
      <w:bookmarkStart w:id="4336" w:name="_ETM_Q4_754746"/>
      <w:bookmarkEnd w:id="4336"/>
    </w:p>
    <w:p w:rsidR="00C85791" w:rsidRDefault="00C85791" w:rsidP="00967A0E">
      <w:pPr>
        <w:rPr>
          <w:rtl/>
        </w:rPr>
      </w:pPr>
      <w:bookmarkStart w:id="4337" w:name="_ETM_Q4_754826"/>
      <w:bookmarkEnd w:id="4337"/>
    </w:p>
    <w:p w:rsidR="00C85791" w:rsidRDefault="00C85791" w:rsidP="00967A0E">
      <w:pPr>
        <w:pStyle w:val="af7"/>
        <w:keepNext/>
        <w:rPr>
          <w:rtl/>
        </w:rPr>
      </w:pPr>
      <w:bookmarkStart w:id="4338" w:name="ET_yor_6423_66"/>
      <w:r w:rsidRPr="002F2453">
        <w:rPr>
          <w:rStyle w:val="TagStyle"/>
          <w:rtl/>
        </w:rPr>
        <w:t xml:space="preserve"> &lt;&lt; יור &gt;&gt;</w:t>
      </w:r>
      <w:r w:rsidRPr="00C14953">
        <w:rPr>
          <w:rStyle w:val="TagStyle"/>
          <w:rtl/>
        </w:rPr>
        <w:t xml:space="preserve"> </w:t>
      </w:r>
      <w:r>
        <w:rPr>
          <w:rtl/>
        </w:rPr>
        <w:t>היו"ר אמיר אוחנה:</w:t>
      </w:r>
      <w:r w:rsidRPr="00C14953">
        <w:rPr>
          <w:rStyle w:val="TagStyle"/>
          <w:rtl/>
        </w:rPr>
        <w:t xml:space="preserve"> </w:t>
      </w:r>
      <w:r w:rsidRPr="002F2453">
        <w:rPr>
          <w:rStyle w:val="TagStyle"/>
          <w:rtl/>
        </w:rPr>
        <w:t>&lt;&lt; יור &gt;&gt;</w:t>
      </w:r>
      <w:r>
        <w:rPr>
          <w:rtl/>
        </w:rPr>
        <w:t xml:space="preserve">   </w:t>
      </w:r>
      <w:bookmarkEnd w:id="4338"/>
    </w:p>
    <w:p w:rsidR="00C85791" w:rsidRDefault="00C85791" w:rsidP="00ED58FB">
      <w:pPr>
        <w:rPr>
          <w:rtl/>
        </w:rPr>
      </w:pPr>
    </w:p>
    <w:p w:rsidR="00C85791" w:rsidRDefault="00C85791" w:rsidP="00967A0E">
      <w:pPr>
        <w:rPr>
          <w:rtl/>
        </w:rPr>
      </w:pPr>
      <w:bookmarkStart w:id="4339" w:name="_ETM_Q4_755422"/>
      <w:bookmarkEnd w:id="4339"/>
      <w:r>
        <w:rPr>
          <w:rFonts w:hint="cs"/>
          <w:rtl/>
        </w:rPr>
        <w:t xml:space="preserve">אבל את לא </w:t>
      </w:r>
      <w:bookmarkStart w:id="4340" w:name="_ETM_Q4_756762"/>
      <w:bookmarkEnd w:id="4340"/>
      <w:r>
        <w:rPr>
          <w:rFonts w:hint="cs"/>
          <w:rtl/>
        </w:rPr>
        <w:t>היית פה. כרגע יעקב אשר.</w:t>
      </w:r>
    </w:p>
    <w:p w:rsidR="00C85791" w:rsidRPr="00C14953" w:rsidRDefault="00C85791" w:rsidP="00967A0E">
      <w:pPr>
        <w:rPr>
          <w:rtl/>
        </w:rPr>
      </w:pPr>
      <w:bookmarkStart w:id="4341" w:name="_ETM_Q4_761787"/>
      <w:bookmarkStart w:id="4342" w:name="_ETM_Q4_761849"/>
      <w:bookmarkEnd w:id="4341"/>
      <w:bookmarkEnd w:id="4342"/>
    </w:p>
    <w:p w:rsidR="00C85791" w:rsidRDefault="00C85791" w:rsidP="00967A0E">
      <w:pPr>
        <w:pStyle w:val="af6"/>
        <w:keepNext/>
        <w:rPr>
          <w:rtl/>
        </w:rPr>
      </w:pPr>
      <w:bookmarkStart w:id="4343" w:name="ET_interruption_5800_63"/>
      <w:r w:rsidRPr="002F2453">
        <w:rPr>
          <w:rStyle w:val="TagStyle"/>
          <w:rtl/>
        </w:rPr>
        <w:t xml:space="preserve"> &lt;&lt; קריאה &gt;&gt;</w:t>
      </w:r>
      <w:r w:rsidRPr="00C14953">
        <w:rPr>
          <w:rStyle w:val="TagStyle"/>
          <w:rtl/>
        </w:rPr>
        <w:t xml:space="preserve"> </w:t>
      </w:r>
      <w:r>
        <w:rPr>
          <w:rtl/>
        </w:rPr>
        <w:t>אורית פרקש הכהן (המחנה הממלכתי):</w:t>
      </w:r>
      <w:r w:rsidRPr="00C14953">
        <w:rPr>
          <w:rStyle w:val="TagStyle"/>
          <w:rtl/>
        </w:rPr>
        <w:t xml:space="preserve"> </w:t>
      </w:r>
      <w:r w:rsidRPr="002F2453">
        <w:rPr>
          <w:rStyle w:val="TagStyle"/>
          <w:rtl/>
        </w:rPr>
        <w:t>&lt;&lt; קריאה &gt;&gt;</w:t>
      </w:r>
      <w:r>
        <w:rPr>
          <w:rtl/>
        </w:rPr>
        <w:t xml:space="preserve">   </w:t>
      </w:r>
      <w:bookmarkEnd w:id="4343"/>
    </w:p>
    <w:p w:rsidR="00C85791" w:rsidRDefault="00C85791" w:rsidP="00ED58FB">
      <w:pPr>
        <w:rPr>
          <w:rtl/>
        </w:rPr>
      </w:pPr>
    </w:p>
    <w:p w:rsidR="00C85791" w:rsidRDefault="00C85791" w:rsidP="00967A0E">
      <w:pPr>
        <w:rPr>
          <w:rtl/>
        </w:rPr>
      </w:pPr>
      <w:r>
        <w:rPr>
          <w:rFonts w:hint="cs"/>
          <w:rtl/>
        </w:rPr>
        <w:t xml:space="preserve">היושב-ראש, אתה שלחת אותי לדבר </w:t>
      </w:r>
      <w:bookmarkStart w:id="4344" w:name="_ETM_Q4_775221"/>
      <w:bookmarkEnd w:id="4344"/>
      <w:r>
        <w:rPr>
          <w:rFonts w:hint="cs"/>
          <w:rtl/>
        </w:rPr>
        <w:t>עם משלחת מטקסס.</w:t>
      </w:r>
      <w:bookmarkStart w:id="4345" w:name="_ETM_Q4_777734"/>
      <w:bookmarkEnd w:id="4345"/>
    </w:p>
    <w:p w:rsidR="00C85791" w:rsidRDefault="00C85791" w:rsidP="00967A0E">
      <w:pPr>
        <w:rPr>
          <w:rtl/>
        </w:rPr>
      </w:pPr>
      <w:bookmarkStart w:id="4346" w:name="_ETM_Q4_777800"/>
      <w:bookmarkEnd w:id="4346"/>
    </w:p>
    <w:p w:rsidR="00C85791" w:rsidRDefault="00C85791" w:rsidP="00967A0E">
      <w:pPr>
        <w:pStyle w:val="af7"/>
        <w:keepNext/>
        <w:rPr>
          <w:rtl/>
        </w:rPr>
      </w:pPr>
      <w:bookmarkStart w:id="4347" w:name="ET_yor_6423_64"/>
      <w:r w:rsidRPr="002F2453">
        <w:rPr>
          <w:rStyle w:val="TagStyle"/>
          <w:rtl/>
        </w:rPr>
        <w:t xml:space="preserve"> &lt;&lt; יור &gt;&gt;</w:t>
      </w:r>
      <w:r w:rsidRPr="00C14953">
        <w:rPr>
          <w:rStyle w:val="TagStyle"/>
          <w:rtl/>
        </w:rPr>
        <w:t xml:space="preserve"> </w:t>
      </w:r>
      <w:r>
        <w:rPr>
          <w:rtl/>
        </w:rPr>
        <w:t>היו"ר אמיר אוחנה:</w:t>
      </w:r>
      <w:r w:rsidRPr="00C14953">
        <w:rPr>
          <w:rStyle w:val="TagStyle"/>
          <w:rtl/>
        </w:rPr>
        <w:t xml:space="preserve"> </w:t>
      </w:r>
      <w:r w:rsidRPr="002F2453">
        <w:rPr>
          <w:rStyle w:val="TagStyle"/>
          <w:rtl/>
        </w:rPr>
        <w:t>&lt;&lt; יור &gt;&gt;</w:t>
      </w:r>
      <w:r>
        <w:rPr>
          <w:rtl/>
        </w:rPr>
        <w:t xml:space="preserve">   </w:t>
      </w:r>
      <w:bookmarkEnd w:id="4347"/>
    </w:p>
    <w:p w:rsidR="00C85791" w:rsidRDefault="00C85791" w:rsidP="00ED58FB">
      <w:pPr>
        <w:rPr>
          <w:rtl/>
        </w:rPr>
      </w:pPr>
    </w:p>
    <w:p w:rsidR="00C85791" w:rsidRPr="00C14953" w:rsidRDefault="00C85791" w:rsidP="00967A0E">
      <w:pPr>
        <w:rPr>
          <w:rtl/>
        </w:rPr>
      </w:pPr>
      <w:bookmarkStart w:id="4348" w:name="_ETM_Q4_778448"/>
      <w:bookmarkEnd w:id="4348"/>
      <w:r>
        <w:rPr>
          <w:rFonts w:hint="cs"/>
          <w:rtl/>
        </w:rPr>
        <w:t xml:space="preserve">אני לא שלחתי אותך לדבר עם אף אחד, עשי לי טובה. אם </w:t>
      </w:r>
      <w:bookmarkStart w:id="4349" w:name="_ETM_Q4_780655"/>
      <w:bookmarkEnd w:id="4349"/>
      <w:r>
        <w:rPr>
          <w:rFonts w:hint="cs"/>
          <w:rtl/>
        </w:rPr>
        <w:t>את מפילה את זה עליי, אז בכלל אין סיכוי. בבקשה, עד ארבע דקות לרשותך.</w:t>
      </w:r>
    </w:p>
    <w:p w:rsidR="00C85791" w:rsidRDefault="00C85791" w:rsidP="00967A0E">
      <w:pPr>
        <w:rPr>
          <w:rtl/>
        </w:rPr>
      </w:pPr>
      <w:bookmarkStart w:id="4350" w:name="_ETM_Q4_758594"/>
      <w:bookmarkStart w:id="4351" w:name="_ETM_Q4_758640"/>
      <w:bookmarkStart w:id="4352" w:name="_ETM_Q4_759073"/>
      <w:bookmarkStart w:id="4353" w:name="ET_typistreplace_אחרי_כן_מא_16_51_1"/>
      <w:bookmarkEnd w:id="4350"/>
      <w:bookmarkEnd w:id="4351"/>
      <w:bookmarkEnd w:id="4352"/>
    </w:p>
    <w:p w:rsidR="00C85791" w:rsidRDefault="00C85791" w:rsidP="00967A0E">
      <w:pPr>
        <w:pStyle w:val="a4"/>
        <w:keepNext/>
        <w:rPr>
          <w:rtl/>
        </w:rPr>
      </w:pPr>
      <w:bookmarkStart w:id="4354" w:name="ET_typistreplace___2"/>
      <w:bookmarkEnd w:id="4353"/>
      <w:r w:rsidRPr="003309B5">
        <w:rPr>
          <w:rStyle w:val="TagStyle"/>
          <w:rtl/>
        </w:rPr>
        <w:t>&lt;&lt; דובר &gt;&gt;</w:t>
      </w:r>
      <w:r w:rsidRPr="009D1D77">
        <w:rPr>
          <w:rStyle w:val="TagStyle"/>
          <w:rtl/>
        </w:rPr>
        <w:t xml:space="preserve"> </w:t>
      </w:r>
      <w:bookmarkStart w:id="4355" w:name="_Toc170221473"/>
      <w:bookmarkStart w:id="4356" w:name="_Toc193213738"/>
      <w:r>
        <w:rPr>
          <w:rtl/>
        </w:rPr>
        <w:t>יעקב אשר (יהדות התורה):</w:t>
      </w:r>
      <w:bookmarkEnd w:id="4355"/>
      <w:bookmarkEnd w:id="4356"/>
      <w:r w:rsidRPr="009D1D77">
        <w:rPr>
          <w:rStyle w:val="TagStyle"/>
          <w:rtl/>
        </w:rPr>
        <w:t xml:space="preserve"> </w:t>
      </w:r>
      <w:r w:rsidRPr="003309B5">
        <w:rPr>
          <w:rStyle w:val="TagStyle"/>
          <w:rtl/>
        </w:rPr>
        <w:t>&lt;&lt; דובר &gt;&gt;</w:t>
      </w:r>
      <w:r>
        <w:rPr>
          <w:rtl/>
        </w:rPr>
        <w:t xml:space="preserve">   </w:t>
      </w:r>
    </w:p>
    <w:p w:rsidR="00C85791" w:rsidRDefault="00C85791" w:rsidP="00ED58FB">
      <w:pPr>
        <w:rPr>
          <w:rtl/>
          <w:lang w:eastAsia="he-IL"/>
        </w:rPr>
      </w:pPr>
    </w:p>
    <w:p w:rsidR="00C85791" w:rsidRDefault="00C85791" w:rsidP="00EF0FA9">
      <w:pPr>
        <w:rPr>
          <w:rtl/>
          <w:lang w:eastAsia="he-IL"/>
        </w:rPr>
      </w:pPr>
      <w:r>
        <w:rPr>
          <w:rFonts w:hint="cs"/>
          <w:rtl/>
          <w:lang w:eastAsia="he-IL"/>
        </w:rPr>
        <w:t xml:space="preserve">אדוני היושב-ראש, אדוני ראש הממשלה, חברי הכנסת, ידוע הסיפור על ספינת הנוסעים שנתקלה בסופה חזקה </w:t>
      </w:r>
      <w:bookmarkStart w:id="4357" w:name="_ETM_Q5_175352"/>
      <w:bookmarkEnd w:id="4357"/>
      <w:r>
        <w:rPr>
          <w:rFonts w:hint="cs"/>
          <w:rtl/>
          <w:lang w:eastAsia="he-IL"/>
        </w:rPr>
        <w:t>בלב ים, וביקשו להוריד את כל הדברים הכבדים. הורידו ברזלים, עצים</w:t>
      </w:r>
      <w:bookmarkStart w:id="4358" w:name="_ETM_Q5_219145"/>
      <w:bookmarkEnd w:id="4358"/>
      <w:r>
        <w:rPr>
          <w:rFonts w:hint="cs"/>
          <w:rtl/>
          <w:lang w:eastAsia="he-IL"/>
        </w:rPr>
        <w:t xml:space="preserve">. עד שבא אחד וראה יהודי מצטנף בפינה, מחזיק את </w:t>
      </w:r>
      <w:bookmarkStart w:id="4359" w:name="_ETM_Q5_225067"/>
      <w:bookmarkEnd w:id="4359"/>
      <w:r>
        <w:rPr>
          <w:rFonts w:hint="cs"/>
          <w:rtl/>
          <w:lang w:eastAsia="he-IL"/>
        </w:rPr>
        <w:t xml:space="preserve">הטלית והתפילין שלו, והוא אומר לו: זרוק את הטלית </w:t>
      </w:r>
      <w:bookmarkStart w:id="4360" w:name="_ETM_Q5_229550"/>
      <w:bookmarkEnd w:id="4360"/>
      <w:r>
        <w:rPr>
          <w:rFonts w:hint="cs"/>
          <w:rtl/>
          <w:lang w:eastAsia="he-IL"/>
        </w:rPr>
        <w:t>והתפילין</w:t>
      </w:r>
      <w:r w:rsidR="00EF0FA9">
        <w:rPr>
          <w:rFonts w:hint="cs"/>
          <w:rtl/>
          <w:lang w:eastAsia="he-IL"/>
        </w:rPr>
        <w:t>,</w:t>
      </w:r>
      <w:r>
        <w:rPr>
          <w:rFonts w:hint="cs"/>
          <w:rtl/>
          <w:lang w:eastAsia="he-IL"/>
        </w:rPr>
        <w:t xml:space="preserve"> אתה לא רואה שהספינה הולכת ליפול? </w:t>
      </w:r>
    </w:p>
    <w:p w:rsidR="00C85791" w:rsidRDefault="00C85791" w:rsidP="00967A0E">
      <w:pPr>
        <w:rPr>
          <w:rtl/>
          <w:lang w:eastAsia="he-IL"/>
        </w:rPr>
      </w:pPr>
      <w:bookmarkStart w:id="4361" w:name="_ETM_Q5_235212"/>
      <w:bookmarkStart w:id="4362" w:name="_ETM_Q5_235329"/>
      <w:bookmarkEnd w:id="4361"/>
      <w:bookmarkEnd w:id="4362"/>
    </w:p>
    <w:p w:rsidR="00C85791" w:rsidRDefault="00C85791" w:rsidP="00EF0FA9">
      <w:pPr>
        <w:rPr>
          <w:rtl/>
          <w:lang w:eastAsia="he-IL"/>
        </w:rPr>
      </w:pPr>
      <w:bookmarkStart w:id="4363" w:name="_ETM_Q5_235372"/>
      <w:bookmarkStart w:id="4364" w:name="_ETM_Q5_235472"/>
      <w:bookmarkEnd w:id="4363"/>
      <w:bookmarkEnd w:id="4364"/>
      <w:r>
        <w:rPr>
          <w:rFonts w:hint="cs"/>
          <w:rtl/>
          <w:lang w:eastAsia="he-IL"/>
        </w:rPr>
        <w:t xml:space="preserve">אדוני היושב-ראש, אנחנו נמצאים לדאבוני </w:t>
      </w:r>
      <w:bookmarkStart w:id="4365" w:name="_ETM_Q5_238107"/>
      <w:bookmarkEnd w:id="4365"/>
      <w:r>
        <w:rPr>
          <w:rFonts w:hint="cs"/>
          <w:rtl/>
          <w:lang w:eastAsia="he-IL"/>
        </w:rPr>
        <w:t xml:space="preserve">בתקופה שכל מה שקשור לדת ולמסורת ישראל מותקף באופן אוטומטי, </w:t>
      </w:r>
      <w:bookmarkStart w:id="4366" w:name="_ETM_Q5_242970"/>
      <w:bookmarkEnd w:id="4366"/>
      <w:r w:rsidR="00EF0FA9">
        <w:rPr>
          <w:rFonts w:hint="cs"/>
          <w:rtl/>
          <w:lang w:eastAsia="he-IL"/>
        </w:rPr>
        <w:t>בשצף-</w:t>
      </w:r>
      <w:r>
        <w:rPr>
          <w:rFonts w:hint="cs"/>
          <w:rtl/>
          <w:lang w:eastAsia="he-IL"/>
        </w:rPr>
        <w:t xml:space="preserve">קצף רווי שנאה, עם ניחוח של ימים אפלים. </w:t>
      </w:r>
      <w:bookmarkStart w:id="4367" w:name="_ETM_Q5_252327"/>
      <w:bookmarkEnd w:id="4367"/>
      <w:r>
        <w:rPr>
          <w:rFonts w:hint="cs"/>
          <w:rtl/>
          <w:lang w:eastAsia="he-IL"/>
        </w:rPr>
        <w:t xml:space="preserve">אפילו הצעת חוק הקשורה ליין לקידוש בשבת עוררה כאן בשבוע </w:t>
      </w:r>
      <w:bookmarkStart w:id="4368" w:name="_ETM_Q5_254109"/>
      <w:bookmarkEnd w:id="4368"/>
      <w:r>
        <w:rPr>
          <w:rFonts w:hint="cs"/>
          <w:rtl/>
          <w:lang w:eastAsia="he-IL"/>
        </w:rPr>
        <w:t xml:space="preserve">שעבר במליאה את זעמם של שוחרי הדמוקרטיה המהוללים. בימים האחרונים </w:t>
      </w:r>
      <w:bookmarkStart w:id="4369" w:name="_ETM_Q5_262503"/>
      <w:bookmarkEnd w:id="4369"/>
      <w:r>
        <w:rPr>
          <w:rFonts w:hint="cs"/>
          <w:rtl/>
          <w:lang w:eastAsia="he-IL"/>
        </w:rPr>
        <w:t xml:space="preserve">אנחנו עדים גם למקהלה חדשה, שקמה לה משורות הליכוד </w:t>
      </w:r>
      <w:bookmarkStart w:id="4370" w:name="_ETM_Q5_272098"/>
      <w:bookmarkEnd w:id="4370"/>
      <w:r>
        <w:rPr>
          <w:rFonts w:hint="cs"/>
          <w:rtl/>
          <w:lang w:eastAsia="he-IL"/>
        </w:rPr>
        <w:t>והצטרפה למקהלת השנאה והאופוזיציה</w:t>
      </w:r>
      <w:r w:rsidR="00EF0FA9">
        <w:rPr>
          <w:rFonts w:hint="cs"/>
          <w:rtl/>
          <w:lang w:eastAsia="he-IL"/>
        </w:rPr>
        <w:t>,</w:t>
      </w:r>
      <w:r>
        <w:rPr>
          <w:rFonts w:hint="cs"/>
          <w:rtl/>
          <w:lang w:eastAsia="he-IL"/>
        </w:rPr>
        <w:t xml:space="preserve"> מקהלה שדורסת הסכמים ומלבה אש והסתה </w:t>
      </w:r>
      <w:bookmarkStart w:id="4371" w:name="_ETM_Q5_277699"/>
      <w:bookmarkEnd w:id="4371"/>
      <w:r>
        <w:rPr>
          <w:rFonts w:hint="cs"/>
          <w:rtl/>
          <w:lang w:eastAsia="he-IL"/>
        </w:rPr>
        <w:t xml:space="preserve">כנגד הציבור החרדי, שכבר שנים הולך עם הליכוד באש ובמים. </w:t>
      </w:r>
      <w:bookmarkStart w:id="4372" w:name="_ETM_Q5_286403"/>
      <w:bookmarkEnd w:id="4372"/>
      <w:r>
        <w:rPr>
          <w:rFonts w:hint="cs"/>
          <w:rtl/>
          <w:lang w:eastAsia="he-IL"/>
        </w:rPr>
        <w:t>כן</w:t>
      </w:r>
      <w:r w:rsidR="00EF0FA9">
        <w:rPr>
          <w:rFonts w:hint="cs"/>
          <w:rtl/>
          <w:lang w:eastAsia="he-IL"/>
        </w:rPr>
        <w:t>,</w:t>
      </w:r>
      <w:r>
        <w:rPr>
          <w:rFonts w:hint="cs"/>
          <w:rtl/>
          <w:lang w:eastAsia="he-IL"/>
        </w:rPr>
        <w:t xml:space="preserve"> זה נכון שלחרדים יש ברית עמוקה עם הציבור המסורתי </w:t>
      </w:r>
      <w:bookmarkStart w:id="4373" w:name="_ETM_Q5_290459"/>
      <w:bookmarkEnd w:id="4373"/>
      <w:proofErr w:type="spellStart"/>
      <w:r>
        <w:rPr>
          <w:rFonts w:hint="cs"/>
          <w:rtl/>
          <w:lang w:eastAsia="he-IL"/>
        </w:rPr>
        <w:t>והאמוני</w:t>
      </w:r>
      <w:proofErr w:type="spellEnd"/>
      <w:r>
        <w:rPr>
          <w:rFonts w:hint="cs"/>
          <w:rtl/>
          <w:lang w:eastAsia="he-IL"/>
        </w:rPr>
        <w:t xml:space="preserve"> במדינת ישראל</w:t>
      </w:r>
      <w:bookmarkStart w:id="4374" w:name="_ETM_Q5_296649"/>
      <w:bookmarkEnd w:id="4374"/>
      <w:r>
        <w:rPr>
          <w:rFonts w:hint="cs"/>
          <w:rtl/>
          <w:lang w:eastAsia="he-IL"/>
        </w:rPr>
        <w:t xml:space="preserve"> </w:t>
      </w:r>
      <w:r w:rsidR="00330489">
        <w:rPr>
          <w:rFonts w:hint="cs"/>
          <w:rtl/>
          <w:lang w:eastAsia="he-IL"/>
        </w:rPr>
        <w:t>– –</w:t>
      </w:r>
      <w:r>
        <w:rPr>
          <w:rFonts w:hint="cs"/>
          <w:rtl/>
          <w:lang w:eastAsia="he-IL"/>
        </w:rPr>
        <w:t xml:space="preserve"> </w:t>
      </w:r>
    </w:p>
    <w:p w:rsidR="00C85791" w:rsidRDefault="00C85791" w:rsidP="00967A0E">
      <w:pPr>
        <w:ind w:firstLine="0"/>
        <w:rPr>
          <w:rtl/>
          <w:lang w:eastAsia="he-IL"/>
        </w:rPr>
      </w:pPr>
      <w:bookmarkStart w:id="4375" w:name="_ETM_Q5_296769"/>
      <w:bookmarkEnd w:id="4375"/>
    </w:p>
    <w:p w:rsidR="00C85791" w:rsidRDefault="00C85791" w:rsidP="00967A0E">
      <w:pPr>
        <w:pStyle w:val="af6"/>
        <w:keepNext/>
        <w:rPr>
          <w:rtl/>
        </w:rPr>
      </w:pPr>
      <w:bookmarkStart w:id="4376" w:name="ET_interruption_6151_8"/>
      <w:r w:rsidRPr="003309B5">
        <w:rPr>
          <w:rStyle w:val="TagStyle"/>
          <w:rtl/>
        </w:rPr>
        <w:t xml:space="preserve"> &lt;&lt; קריאה &gt;&gt;</w:t>
      </w:r>
      <w:r w:rsidRPr="001D5034">
        <w:rPr>
          <w:rStyle w:val="TagStyle"/>
          <w:rtl/>
        </w:rPr>
        <w:t xml:space="preserve"> </w:t>
      </w:r>
      <w:r>
        <w:rPr>
          <w:rtl/>
        </w:rPr>
        <w:t>רון כץ (יש עתיד):</w:t>
      </w:r>
      <w:r w:rsidRPr="001D5034">
        <w:rPr>
          <w:rStyle w:val="TagStyle"/>
          <w:rtl/>
        </w:rPr>
        <w:t xml:space="preserve"> </w:t>
      </w:r>
      <w:r w:rsidRPr="003309B5">
        <w:rPr>
          <w:rStyle w:val="TagStyle"/>
          <w:rtl/>
        </w:rPr>
        <w:t>&lt;&lt; קריאה &gt;&gt;</w:t>
      </w:r>
      <w:r>
        <w:rPr>
          <w:rtl/>
        </w:rPr>
        <w:t xml:space="preserve">   </w:t>
      </w:r>
      <w:bookmarkEnd w:id="4376"/>
    </w:p>
    <w:p w:rsidR="00C85791" w:rsidRDefault="00C85791" w:rsidP="00ED58FB">
      <w:pPr>
        <w:rPr>
          <w:rtl/>
          <w:lang w:eastAsia="he-IL"/>
        </w:rPr>
      </w:pPr>
    </w:p>
    <w:p w:rsidR="00C85791" w:rsidRDefault="00C85791" w:rsidP="00967A0E">
      <w:pPr>
        <w:rPr>
          <w:rtl/>
          <w:lang w:eastAsia="he-IL"/>
        </w:rPr>
      </w:pPr>
      <w:r>
        <w:rPr>
          <w:rFonts w:hint="cs"/>
          <w:rtl/>
          <w:lang w:eastAsia="he-IL"/>
        </w:rPr>
        <w:t xml:space="preserve">איזה הסכמים, יעקב? </w:t>
      </w:r>
    </w:p>
    <w:p w:rsidR="00C85791" w:rsidRDefault="00C85791" w:rsidP="00967A0E">
      <w:pPr>
        <w:rPr>
          <w:rtl/>
          <w:lang w:eastAsia="he-IL"/>
        </w:rPr>
      </w:pPr>
      <w:bookmarkStart w:id="4377" w:name="_ETM_Q5_294383"/>
      <w:bookmarkStart w:id="4378" w:name="_ETM_Q5_294525"/>
      <w:bookmarkStart w:id="4379" w:name="_ETM_Q5_294606"/>
      <w:bookmarkStart w:id="4380" w:name="_ETM_Q5_294674"/>
      <w:bookmarkEnd w:id="4377"/>
      <w:bookmarkEnd w:id="4378"/>
      <w:bookmarkEnd w:id="4379"/>
      <w:bookmarkEnd w:id="4380"/>
    </w:p>
    <w:p w:rsidR="00C85791" w:rsidRDefault="00C85791" w:rsidP="00967A0E">
      <w:pPr>
        <w:pStyle w:val="-"/>
        <w:keepNext/>
        <w:rPr>
          <w:rtl/>
        </w:rPr>
      </w:pPr>
      <w:bookmarkStart w:id="4381" w:name="ET_speakercontinue_5069_9"/>
      <w:r w:rsidRPr="003309B5">
        <w:rPr>
          <w:rStyle w:val="TagStyle"/>
          <w:rtl/>
        </w:rPr>
        <w:t xml:space="preserve"> &lt;&lt; דובר_המשך &gt;&gt;</w:t>
      </w:r>
      <w:r w:rsidRPr="001D5034">
        <w:rPr>
          <w:rStyle w:val="TagStyle"/>
          <w:rtl/>
        </w:rPr>
        <w:t xml:space="preserve"> </w:t>
      </w:r>
      <w:r>
        <w:rPr>
          <w:rtl/>
        </w:rPr>
        <w:t>יעקב אשר (יהדות התורה):</w:t>
      </w:r>
      <w:r w:rsidRPr="001D5034">
        <w:rPr>
          <w:rStyle w:val="TagStyle"/>
          <w:rtl/>
        </w:rPr>
        <w:t xml:space="preserve"> </w:t>
      </w:r>
      <w:r w:rsidRPr="003309B5">
        <w:rPr>
          <w:rStyle w:val="TagStyle"/>
          <w:rtl/>
        </w:rPr>
        <w:t>&lt;&lt; דובר_המשך &gt;&gt;</w:t>
      </w:r>
      <w:r>
        <w:rPr>
          <w:rtl/>
        </w:rPr>
        <w:t xml:space="preserve">   </w:t>
      </w:r>
      <w:bookmarkEnd w:id="4381"/>
    </w:p>
    <w:p w:rsidR="00C85791" w:rsidRDefault="00C85791" w:rsidP="00ED58FB">
      <w:pPr>
        <w:rPr>
          <w:rtl/>
          <w:lang w:eastAsia="he-IL"/>
        </w:rPr>
      </w:pPr>
    </w:p>
    <w:p w:rsidR="00C85791" w:rsidRDefault="00330489" w:rsidP="00EF0FA9">
      <w:pPr>
        <w:rPr>
          <w:rtl/>
          <w:lang w:eastAsia="he-IL"/>
        </w:rPr>
      </w:pPr>
      <w:bookmarkStart w:id="4382" w:name="_ETM_Q5_296116"/>
      <w:bookmarkEnd w:id="4382"/>
      <w:r>
        <w:rPr>
          <w:rFonts w:hint="cs"/>
          <w:rtl/>
          <w:lang w:eastAsia="he-IL"/>
        </w:rPr>
        <w:t>– –</w:t>
      </w:r>
      <w:r w:rsidR="00C85791">
        <w:rPr>
          <w:rFonts w:hint="cs"/>
          <w:rtl/>
          <w:lang w:eastAsia="he-IL"/>
        </w:rPr>
        <w:t xml:space="preserve"> שבה המשותף שלנו הוא שמירה </w:t>
      </w:r>
      <w:bookmarkStart w:id="4383" w:name="_ETM_Q5_295387"/>
      <w:bookmarkEnd w:id="4383"/>
      <w:r w:rsidR="00C85791">
        <w:rPr>
          <w:rFonts w:hint="cs"/>
          <w:rtl/>
          <w:lang w:eastAsia="he-IL"/>
        </w:rPr>
        <w:t xml:space="preserve">על מדינת ישראל כמדינה יהודית הקשורה קשר בל יינתק לשורשיה </w:t>
      </w:r>
      <w:bookmarkStart w:id="4384" w:name="_ETM_Q5_302872"/>
      <w:bookmarkEnd w:id="4384"/>
      <w:r w:rsidR="00C85791">
        <w:rPr>
          <w:rFonts w:hint="cs"/>
          <w:rtl/>
          <w:lang w:eastAsia="he-IL"/>
        </w:rPr>
        <w:t xml:space="preserve">ההיסטוריים ולמסורת רבת-השנים שהיא מקיימת. ובמקום לעזור ולחזק את </w:t>
      </w:r>
      <w:bookmarkStart w:id="4385" w:name="_ETM_Q5_310670"/>
      <w:bookmarkEnd w:id="4385"/>
      <w:r w:rsidR="00C85791">
        <w:rPr>
          <w:rFonts w:hint="cs"/>
          <w:rtl/>
          <w:lang w:eastAsia="he-IL"/>
        </w:rPr>
        <w:t xml:space="preserve">השותפות הטבעית הזאת אתם הופכים לגייס חמישי, ומבקשים לזרוק </w:t>
      </w:r>
      <w:bookmarkStart w:id="4386" w:name="_ETM_Q5_318728"/>
      <w:bookmarkEnd w:id="4386"/>
      <w:r w:rsidR="00C85791">
        <w:rPr>
          <w:rFonts w:hint="cs"/>
          <w:rtl/>
          <w:lang w:eastAsia="he-IL"/>
        </w:rPr>
        <w:t xml:space="preserve">את הטלית והתפילין </w:t>
      </w:r>
      <w:proofErr w:type="spellStart"/>
      <w:r w:rsidR="00C85791">
        <w:rPr>
          <w:rFonts w:hint="cs"/>
          <w:rtl/>
          <w:lang w:eastAsia="he-IL"/>
        </w:rPr>
        <w:t>מהאונייה</w:t>
      </w:r>
      <w:proofErr w:type="spellEnd"/>
      <w:r w:rsidR="00C85791">
        <w:rPr>
          <w:rFonts w:hint="cs"/>
          <w:rtl/>
          <w:lang w:eastAsia="he-IL"/>
        </w:rPr>
        <w:t xml:space="preserve"> כאילו זה מה </w:t>
      </w:r>
      <w:bookmarkStart w:id="4387" w:name="_ETM_Q5_323485"/>
      <w:bookmarkEnd w:id="4387"/>
      <w:r w:rsidR="00C85791">
        <w:rPr>
          <w:rFonts w:hint="cs"/>
          <w:rtl/>
          <w:lang w:eastAsia="he-IL"/>
        </w:rPr>
        <w:t>שיציל אתכם. להזכירכם שחבר</w:t>
      </w:r>
      <w:r w:rsidR="00EF0FA9">
        <w:rPr>
          <w:rFonts w:hint="cs"/>
          <w:rtl/>
          <w:lang w:eastAsia="he-IL"/>
        </w:rPr>
        <w:t>י</w:t>
      </w:r>
      <w:r w:rsidR="00C85791">
        <w:rPr>
          <w:rFonts w:hint="cs"/>
          <w:rtl/>
          <w:lang w:eastAsia="he-IL"/>
        </w:rPr>
        <w:t xml:space="preserve">נו באופוזיציה מכנים אתכם ואותנו </w:t>
      </w:r>
      <w:bookmarkStart w:id="4388" w:name="_ETM_Q5_325973"/>
      <w:bookmarkEnd w:id="4388"/>
      <w:r w:rsidR="00C85791">
        <w:rPr>
          <w:rFonts w:hint="cs"/>
          <w:rtl/>
          <w:lang w:eastAsia="he-IL"/>
        </w:rPr>
        <w:t xml:space="preserve">ממשלה משיחית והרסנית. </w:t>
      </w:r>
    </w:p>
    <w:p w:rsidR="00C85791" w:rsidRDefault="00C85791" w:rsidP="00967A0E">
      <w:pPr>
        <w:rPr>
          <w:rtl/>
          <w:lang w:eastAsia="he-IL"/>
        </w:rPr>
      </w:pPr>
      <w:bookmarkStart w:id="4389" w:name="_ETM_Q5_333907"/>
      <w:bookmarkStart w:id="4390" w:name="_ETM_Q5_334038"/>
      <w:bookmarkEnd w:id="4389"/>
      <w:bookmarkEnd w:id="4390"/>
    </w:p>
    <w:p w:rsidR="00C85791" w:rsidRDefault="00C85791" w:rsidP="00967A0E">
      <w:pPr>
        <w:pStyle w:val="af6"/>
        <w:keepNext/>
        <w:rPr>
          <w:rtl/>
        </w:rPr>
      </w:pPr>
      <w:bookmarkStart w:id="4391" w:name="_ETM_Q5_334481"/>
      <w:bookmarkStart w:id="4392" w:name="_ETM_Q5_334626"/>
      <w:bookmarkEnd w:id="4391"/>
      <w:bookmarkEnd w:id="4392"/>
      <w:r w:rsidRPr="003309B5">
        <w:rPr>
          <w:rStyle w:val="TagStyle"/>
          <w:rtl/>
        </w:rPr>
        <w:t xml:space="preserve"> &lt;&lt; קריאה &gt;&gt;</w:t>
      </w:r>
      <w:r w:rsidRPr="001D5034">
        <w:rPr>
          <w:rStyle w:val="TagStyle"/>
          <w:rtl/>
        </w:rPr>
        <w:t xml:space="preserve"> </w:t>
      </w:r>
      <w:r>
        <w:rPr>
          <w:rtl/>
        </w:rPr>
        <w:t>רון כץ (יש עתיד):</w:t>
      </w:r>
      <w:r w:rsidRPr="001D5034">
        <w:rPr>
          <w:rStyle w:val="TagStyle"/>
          <w:rtl/>
        </w:rPr>
        <w:t xml:space="preserve"> </w:t>
      </w:r>
      <w:r w:rsidRPr="003309B5">
        <w:rPr>
          <w:rStyle w:val="TagStyle"/>
          <w:rtl/>
        </w:rPr>
        <w:t>&lt;&lt; קריאה &gt;&gt;</w:t>
      </w:r>
      <w:r>
        <w:rPr>
          <w:rtl/>
        </w:rPr>
        <w:t xml:space="preserve">   </w:t>
      </w:r>
    </w:p>
    <w:p w:rsidR="00C85791" w:rsidRDefault="00C85791" w:rsidP="00ED58FB">
      <w:pPr>
        <w:rPr>
          <w:rtl/>
          <w:lang w:eastAsia="he-IL"/>
        </w:rPr>
      </w:pPr>
    </w:p>
    <w:p w:rsidR="00C85791" w:rsidRDefault="00C85791" w:rsidP="00967A0E">
      <w:pPr>
        <w:rPr>
          <w:rtl/>
          <w:lang w:eastAsia="he-IL"/>
        </w:rPr>
      </w:pPr>
      <w:r>
        <w:rPr>
          <w:rFonts w:hint="cs"/>
          <w:rtl/>
          <w:lang w:eastAsia="he-IL"/>
        </w:rPr>
        <w:t xml:space="preserve">לא את כולם. </w:t>
      </w:r>
    </w:p>
    <w:p w:rsidR="00C85791" w:rsidRDefault="00C85791" w:rsidP="00967A0E">
      <w:pPr>
        <w:rPr>
          <w:rtl/>
          <w:lang w:eastAsia="he-IL"/>
        </w:rPr>
      </w:pPr>
    </w:p>
    <w:p w:rsidR="00C85791" w:rsidRDefault="00C85791" w:rsidP="00967A0E">
      <w:pPr>
        <w:pStyle w:val="-"/>
        <w:keepNext/>
        <w:rPr>
          <w:rtl/>
        </w:rPr>
      </w:pPr>
      <w:r w:rsidRPr="003309B5">
        <w:rPr>
          <w:rStyle w:val="TagStyle"/>
          <w:rtl/>
        </w:rPr>
        <w:t xml:space="preserve"> &lt;&lt; דובר_המשך &gt;&gt;</w:t>
      </w:r>
      <w:r w:rsidRPr="001D5034">
        <w:rPr>
          <w:rStyle w:val="TagStyle"/>
          <w:rtl/>
        </w:rPr>
        <w:t xml:space="preserve"> </w:t>
      </w:r>
      <w:r>
        <w:rPr>
          <w:rtl/>
        </w:rPr>
        <w:t>יעקב אשר (יהדות התורה):</w:t>
      </w:r>
      <w:r w:rsidRPr="001D5034">
        <w:rPr>
          <w:rStyle w:val="TagStyle"/>
          <w:rtl/>
        </w:rPr>
        <w:t xml:space="preserve"> </w:t>
      </w:r>
      <w:r w:rsidRPr="003309B5">
        <w:rPr>
          <w:rStyle w:val="TagStyle"/>
          <w:rtl/>
        </w:rPr>
        <w:t>&lt;&lt; דובר_המשך &gt;&gt;</w:t>
      </w:r>
      <w:r>
        <w:rPr>
          <w:rtl/>
        </w:rPr>
        <w:t xml:space="preserve">   </w:t>
      </w:r>
    </w:p>
    <w:p w:rsidR="00C85791" w:rsidRDefault="00C85791" w:rsidP="00ED58FB">
      <w:pPr>
        <w:rPr>
          <w:rtl/>
          <w:lang w:eastAsia="he-IL"/>
        </w:rPr>
      </w:pPr>
    </w:p>
    <w:p w:rsidR="00C85791" w:rsidRDefault="00C85791" w:rsidP="00EF0FA9">
      <w:pPr>
        <w:rPr>
          <w:rtl/>
        </w:rPr>
      </w:pPr>
      <w:r>
        <w:rPr>
          <w:rFonts w:hint="cs"/>
          <w:rtl/>
          <w:lang w:eastAsia="he-IL"/>
        </w:rPr>
        <w:t>אותה אופוזיציה שיודעת להכיל</w:t>
      </w:r>
      <w:bookmarkStart w:id="4393" w:name="_ETM_Q5_341472"/>
      <w:bookmarkEnd w:id="4393"/>
      <w:r>
        <w:rPr>
          <w:rFonts w:hint="cs"/>
          <w:rtl/>
          <w:lang w:eastAsia="he-IL"/>
        </w:rPr>
        <w:t xml:space="preserve"> תפילות בהפרדה מלאה במרחב הציבורי, בציבור הערבי, </w:t>
      </w:r>
      <w:bookmarkStart w:id="4394" w:name="_ETM_Q5_354662"/>
      <w:bookmarkEnd w:id="4394"/>
      <w:r>
        <w:rPr>
          <w:rFonts w:hint="cs"/>
          <w:rtl/>
          <w:lang w:eastAsia="he-IL"/>
        </w:rPr>
        <w:t>כמו שראינו לפני שבוע בעיר תל אביב</w:t>
      </w:r>
      <w:r w:rsidR="00EF0FA9">
        <w:rPr>
          <w:rFonts w:hint="cs"/>
          <w:rtl/>
          <w:lang w:eastAsia="he-IL"/>
        </w:rPr>
        <w:t>-</w:t>
      </w:r>
      <w:r>
        <w:rPr>
          <w:rFonts w:hint="cs"/>
          <w:rtl/>
          <w:lang w:eastAsia="he-IL"/>
        </w:rPr>
        <w:t>יפו. מכיר את העיר</w:t>
      </w:r>
      <w:bookmarkStart w:id="4395" w:name="_ETM_Q5_358617"/>
      <w:bookmarkEnd w:id="4395"/>
      <w:r>
        <w:rPr>
          <w:rFonts w:hint="cs"/>
          <w:rtl/>
          <w:lang w:eastAsia="he-IL"/>
        </w:rPr>
        <w:t xml:space="preserve"> תל </w:t>
      </w:r>
      <w:bookmarkStart w:id="4396" w:name="_ETM_Q5_363950"/>
      <w:bookmarkEnd w:id="4396"/>
      <w:r>
        <w:rPr>
          <w:rFonts w:hint="cs"/>
          <w:rtl/>
          <w:lang w:eastAsia="he-IL"/>
        </w:rPr>
        <w:t>אביב</w:t>
      </w:r>
      <w:r w:rsidR="00EF0FA9">
        <w:rPr>
          <w:rFonts w:hint="cs"/>
          <w:rtl/>
          <w:lang w:eastAsia="he-IL"/>
        </w:rPr>
        <w:t>-</w:t>
      </w:r>
      <w:r>
        <w:rPr>
          <w:rFonts w:hint="cs"/>
          <w:rtl/>
          <w:lang w:eastAsia="he-IL"/>
        </w:rPr>
        <w:t>יפו? אבל אתם לא מוכנים להכיל תפילה נפרדת במרחב הציבורי</w:t>
      </w:r>
      <w:bookmarkStart w:id="4397" w:name="_ETM_Q5_361126"/>
      <w:bookmarkEnd w:id="4397"/>
      <w:r>
        <w:rPr>
          <w:rFonts w:hint="cs"/>
          <w:rtl/>
          <w:lang w:eastAsia="he-IL"/>
        </w:rPr>
        <w:t xml:space="preserve"> ביום הקדוש ליהודים, ביום כיפור, באותה תל אביב</w:t>
      </w:r>
      <w:r w:rsidR="00EF0FA9">
        <w:rPr>
          <w:rFonts w:hint="cs"/>
          <w:rtl/>
          <w:lang w:eastAsia="he-IL"/>
        </w:rPr>
        <w:t>-</w:t>
      </w:r>
      <w:r>
        <w:rPr>
          <w:rFonts w:hint="cs"/>
          <w:rtl/>
          <w:lang w:eastAsia="he-IL"/>
        </w:rPr>
        <w:t>יפו,</w:t>
      </w:r>
      <w:bookmarkStart w:id="4398" w:name="_ETM_Q5_375358"/>
      <w:bookmarkEnd w:id="4398"/>
      <w:r>
        <w:rPr>
          <w:rFonts w:hint="cs"/>
          <w:rtl/>
          <w:lang w:eastAsia="he-IL"/>
        </w:rPr>
        <w:t xml:space="preserve"> באותה עיר. מי היו אלה משתתפי התפילה?</w:t>
      </w:r>
      <w:bookmarkStart w:id="4399" w:name="_ETM_Q5_381307"/>
      <w:bookmarkEnd w:id="4399"/>
      <w:r>
        <w:rPr>
          <w:rFonts w:hint="cs"/>
          <w:rtl/>
          <w:lang w:eastAsia="he-IL"/>
        </w:rPr>
        <w:t xml:space="preserve"> מי השתתפו עוד בתפילה ביום כיפור? משפחות משרתים ולוחמים </w:t>
      </w:r>
      <w:bookmarkStart w:id="4400" w:name="_ETM_Q5_386968"/>
      <w:bookmarkEnd w:id="4400"/>
      <w:r>
        <w:rPr>
          <w:rFonts w:hint="cs"/>
          <w:rtl/>
          <w:lang w:eastAsia="he-IL"/>
        </w:rPr>
        <w:t xml:space="preserve">שכל רצונם היה להתפלל ביום הקדוש לפי המסורת היהודית. </w:t>
      </w:r>
      <w:bookmarkStart w:id="4401" w:name="_ETM_Q5_334083"/>
      <w:bookmarkStart w:id="4402" w:name="_ETM_Q5_334197"/>
      <w:bookmarkStart w:id="4403" w:name="_ETM_Q5_387780"/>
      <w:bookmarkStart w:id="4404" w:name="_ETM_Q5_388080"/>
      <w:bookmarkStart w:id="4405" w:name="_ETM_Q5_388560"/>
      <w:bookmarkStart w:id="4406" w:name="_ETM_Q5_388830"/>
      <w:bookmarkStart w:id="4407" w:name="_ETM_Q5_389370"/>
      <w:bookmarkStart w:id="4408" w:name="_ETM_Q5_390569"/>
      <w:bookmarkEnd w:id="4401"/>
      <w:bookmarkEnd w:id="4402"/>
      <w:bookmarkEnd w:id="4403"/>
      <w:bookmarkEnd w:id="4404"/>
      <w:bookmarkEnd w:id="4405"/>
      <w:bookmarkEnd w:id="4406"/>
      <w:bookmarkEnd w:id="4407"/>
      <w:bookmarkEnd w:id="4408"/>
      <w:r w:rsidRPr="00BC1483">
        <w:rPr>
          <w:rtl/>
        </w:rPr>
        <w:t xml:space="preserve">אני </w:t>
      </w:r>
      <w:bookmarkStart w:id="4409" w:name="_ETM_Q5_390809"/>
      <w:bookmarkEnd w:id="4409"/>
      <w:r w:rsidRPr="00BC1483">
        <w:rPr>
          <w:rtl/>
        </w:rPr>
        <w:t xml:space="preserve">שואל </w:t>
      </w:r>
      <w:bookmarkStart w:id="4410" w:name="_ETM_Q5_391139"/>
      <w:bookmarkEnd w:id="4410"/>
      <w:r w:rsidRPr="00BC1483">
        <w:rPr>
          <w:rtl/>
        </w:rPr>
        <w:t>אתכם</w:t>
      </w:r>
      <w:bookmarkStart w:id="4411" w:name="_ETM_Q5_391409"/>
      <w:bookmarkEnd w:id="4411"/>
      <w:r w:rsidR="00EF0FA9">
        <w:rPr>
          <w:rFonts w:hint="cs"/>
          <w:rtl/>
        </w:rPr>
        <w:t xml:space="preserve">: </w:t>
      </w:r>
      <w:r w:rsidRPr="00BC1483">
        <w:rPr>
          <w:rtl/>
        </w:rPr>
        <w:t xml:space="preserve">מה </w:t>
      </w:r>
      <w:bookmarkStart w:id="4412" w:name="_ETM_Q5_391529"/>
      <w:bookmarkEnd w:id="4412"/>
      <w:r w:rsidRPr="00BC1483">
        <w:rPr>
          <w:rtl/>
        </w:rPr>
        <w:t xml:space="preserve">אתם </w:t>
      </w:r>
      <w:bookmarkStart w:id="4413" w:name="_ETM_Q5_391769"/>
      <w:bookmarkEnd w:id="4413"/>
      <w:r w:rsidRPr="00BC1483">
        <w:rPr>
          <w:rtl/>
        </w:rPr>
        <w:t>חושבים</w:t>
      </w:r>
      <w:r>
        <w:rPr>
          <w:rFonts w:hint="cs"/>
          <w:rtl/>
        </w:rPr>
        <w:t>,</w:t>
      </w:r>
      <w:r w:rsidRPr="00BC1483">
        <w:rPr>
          <w:rtl/>
        </w:rPr>
        <w:t xml:space="preserve"> </w:t>
      </w:r>
      <w:bookmarkStart w:id="4414" w:name="_ETM_Q5_392849"/>
      <w:bookmarkEnd w:id="4414"/>
      <w:r w:rsidRPr="00BC1483">
        <w:rPr>
          <w:rtl/>
        </w:rPr>
        <w:t>חברי</w:t>
      </w:r>
      <w:r>
        <w:rPr>
          <w:rFonts w:hint="cs"/>
          <w:rtl/>
        </w:rPr>
        <w:t>י</w:t>
      </w:r>
      <w:r w:rsidRPr="00BC1483">
        <w:rPr>
          <w:rtl/>
        </w:rPr>
        <w:t xml:space="preserve"> </w:t>
      </w:r>
      <w:bookmarkStart w:id="4415" w:name="_ETM_Q5_393359"/>
      <w:bookmarkEnd w:id="4415"/>
      <w:r w:rsidRPr="00BC1483">
        <w:rPr>
          <w:rtl/>
        </w:rPr>
        <w:t xml:space="preserve">חברי </w:t>
      </w:r>
      <w:bookmarkStart w:id="4416" w:name="_ETM_Q5_393719"/>
      <w:bookmarkEnd w:id="4416"/>
      <w:r w:rsidRPr="00BC1483">
        <w:rPr>
          <w:rtl/>
        </w:rPr>
        <w:t>הליכוד</w:t>
      </w:r>
      <w:r>
        <w:rPr>
          <w:rFonts w:hint="cs"/>
          <w:rtl/>
        </w:rPr>
        <w:t>,</w:t>
      </w:r>
      <w:r w:rsidRPr="00BC1483">
        <w:rPr>
          <w:rtl/>
        </w:rPr>
        <w:t xml:space="preserve"> </w:t>
      </w:r>
      <w:bookmarkStart w:id="4417" w:name="_ETM_Q5_395000"/>
      <w:bookmarkEnd w:id="4417"/>
      <w:r w:rsidRPr="00BC1483">
        <w:rPr>
          <w:rtl/>
        </w:rPr>
        <w:t xml:space="preserve">שהפכתם </w:t>
      </w:r>
      <w:bookmarkStart w:id="4418" w:name="_ETM_Q5_395720"/>
      <w:bookmarkEnd w:id="4418"/>
      <w:r>
        <w:rPr>
          <w:rFonts w:hint="cs"/>
          <w:rtl/>
        </w:rPr>
        <w:t>ל</w:t>
      </w:r>
      <w:bookmarkStart w:id="4419" w:name="_ETM_Q5_395840"/>
      <w:bookmarkEnd w:id="4419"/>
      <w:r w:rsidRPr="00BC1483">
        <w:rPr>
          <w:rtl/>
        </w:rPr>
        <w:t xml:space="preserve">פרח </w:t>
      </w:r>
      <w:bookmarkStart w:id="4420" w:name="_ETM_Q5_396319"/>
      <w:bookmarkEnd w:id="4420"/>
      <w:r w:rsidRPr="00BC1483">
        <w:rPr>
          <w:rtl/>
        </w:rPr>
        <w:t xml:space="preserve">מוגן </w:t>
      </w:r>
      <w:bookmarkStart w:id="4421" w:name="_ETM_Q5_397340"/>
      <w:bookmarkEnd w:id="4421"/>
      <w:r w:rsidRPr="00BC1483">
        <w:rPr>
          <w:rtl/>
        </w:rPr>
        <w:t xml:space="preserve">של </w:t>
      </w:r>
      <w:bookmarkStart w:id="4422" w:name="_ETM_Q5_397640"/>
      <w:bookmarkEnd w:id="4422"/>
      <w:r>
        <w:rPr>
          <w:rFonts w:hint="cs"/>
          <w:rtl/>
        </w:rPr>
        <w:t xml:space="preserve">לפיד </w:t>
      </w:r>
      <w:bookmarkStart w:id="4423" w:name="_ETM_Q5_397174"/>
      <w:bookmarkEnd w:id="4423"/>
      <w:r>
        <w:rPr>
          <w:rFonts w:hint="cs"/>
          <w:rtl/>
        </w:rPr>
        <w:t>ומקהלת השטנה שלו</w:t>
      </w:r>
      <w:r w:rsidR="00EF0FA9">
        <w:rPr>
          <w:rFonts w:hint="cs"/>
          <w:rtl/>
        </w:rPr>
        <w:t>,</w:t>
      </w:r>
      <w:r>
        <w:rPr>
          <w:rFonts w:hint="cs"/>
          <w:rtl/>
        </w:rPr>
        <w:t xml:space="preserve"> שאתם לא תיפגעו מזה? הרי אנחנו, </w:t>
      </w:r>
      <w:bookmarkStart w:id="4424" w:name="_ETM_Q5_404545"/>
      <w:bookmarkEnd w:id="4424"/>
      <w:r>
        <w:rPr>
          <w:rFonts w:hint="cs"/>
          <w:rtl/>
        </w:rPr>
        <w:t>ותיקי הכנסת, זוכרים את נאומיו של חבר הכנסת אלעזר שט</w:t>
      </w:r>
      <w:r w:rsidR="00EF0FA9">
        <w:rPr>
          <w:rFonts w:hint="cs"/>
          <w:rtl/>
        </w:rPr>
        <w:t>רן, החבר החדש שלכם, המתנפל בשצף-</w:t>
      </w:r>
      <w:r>
        <w:rPr>
          <w:rFonts w:hint="cs"/>
          <w:rtl/>
        </w:rPr>
        <w:t xml:space="preserve">קצף </w:t>
      </w:r>
      <w:bookmarkStart w:id="4425" w:name="_ETM_Q5_404474"/>
      <w:bookmarkEnd w:id="4425"/>
      <w:r>
        <w:rPr>
          <w:rFonts w:hint="cs"/>
          <w:rtl/>
        </w:rPr>
        <w:t>על בני ישיבות ההסדר שמשרתים</w:t>
      </w:r>
      <w:bookmarkStart w:id="4426" w:name="_ETM_Q5_421095"/>
      <w:bookmarkEnd w:id="4426"/>
      <w:r>
        <w:rPr>
          <w:rFonts w:hint="cs"/>
          <w:rtl/>
        </w:rPr>
        <w:t>. אין ספק</w:t>
      </w:r>
      <w:bookmarkStart w:id="4427" w:name="_ETM_Q5_418497"/>
      <w:bookmarkEnd w:id="4427"/>
      <w:r>
        <w:rPr>
          <w:rFonts w:hint="cs"/>
          <w:rtl/>
        </w:rPr>
        <w:t xml:space="preserve"> שזה י</w:t>
      </w:r>
      <w:r w:rsidR="00EF0FA9">
        <w:rPr>
          <w:rFonts w:hint="cs"/>
          <w:rtl/>
        </w:rPr>
        <w:t>י</w:t>
      </w:r>
      <w:r>
        <w:rPr>
          <w:rFonts w:hint="cs"/>
          <w:rtl/>
        </w:rPr>
        <w:t xml:space="preserve">משך הלאה, כי כל מה שמעניין את החבורה הזאת </w:t>
      </w:r>
      <w:bookmarkStart w:id="4428" w:name="_ETM_Q5_423555"/>
      <w:bookmarkEnd w:id="4428"/>
      <w:r>
        <w:rPr>
          <w:rFonts w:hint="cs"/>
          <w:rtl/>
        </w:rPr>
        <w:t xml:space="preserve">זה להפיל את נתניהו ולהפיל את הליכוד. בדרך הם ידרסו </w:t>
      </w:r>
      <w:bookmarkStart w:id="4429" w:name="_ETM_Q5_429941"/>
      <w:bookmarkEnd w:id="4429"/>
      <w:r>
        <w:rPr>
          <w:rFonts w:hint="cs"/>
          <w:rtl/>
        </w:rPr>
        <w:t xml:space="preserve">את כולם </w:t>
      </w:r>
      <w:r w:rsidR="00EF0FA9">
        <w:rPr>
          <w:rFonts w:hint="eastAsia"/>
          <w:rtl/>
        </w:rPr>
        <w:t xml:space="preserve">– </w:t>
      </w:r>
      <w:r>
        <w:rPr>
          <w:rFonts w:hint="cs"/>
          <w:rtl/>
        </w:rPr>
        <w:t>כן, כולל אתכם</w:t>
      </w:r>
      <w:r w:rsidR="00EF0FA9">
        <w:rPr>
          <w:rFonts w:hint="cs"/>
          <w:rtl/>
        </w:rPr>
        <w:t>,</w:t>
      </w:r>
      <w:r>
        <w:rPr>
          <w:rFonts w:hint="cs"/>
          <w:rtl/>
        </w:rPr>
        <w:t xml:space="preserve"> חבריי בליכוד, לפי התור.</w:t>
      </w:r>
      <w:bookmarkStart w:id="4430" w:name="_ETM_Q5_435152"/>
      <w:bookmarkEnd w:id="4430"/>
      <w:r>
        <w:rPr>
          <w:rFonts w:hint="cs"/>
          <w:rtl/>
        </w:rPr>
        <w:t xml:space="preserve"> </w:t>
      </w:r>
    </w:p>
    <w:p w:rsidR="00C85791" w:rsidRDefault="00C85791" w:rsidP="00967A0E">
      <w:pPr>
        <w:rPr>
          <w:rtl/>
        </w:rPr>
      </w:pPr>
      <w:bookmarkStart w:id="4431" w:name="_ETM_Q5_438176"/>
      <w:bookmarkStart w:id="4432" w:name="_ETM_Q5_438294"/>
      <w:bookmarkEnd w:id="4431"/>
      <w:bookmarkEnd w:id="4432"/>
    </w:p>
    <w:p w:rsidR="00C85791" w:rsidRDefault="00C85791" w:rsidP="00EF0FA9">
      <w:pPr>
        <w:rPr>
          <w:rtl/>
        </w:rPr>
      </w:pPr>
      <w:bookmarkStart w:id="4433" w:name="_ETM_Q5_438352"/>
      <w:bookmarkStart w:id="4434" w:name="_ETM_Q5_438474"/>
      <w:bookmarkEnd w:id="4433"/>
      <w:bookmarkEnd w:id="4434"/>
      <w:r>
        <w:rPr>
          <w:rFonts w:hint="cs"/>
          <w:rtl/>
        </w:rPr>
        <w:t xml:space="preserve">במשך תקופה ארוכה הציבור החרדי משלם טבין ותקילין את מחיר </w:t>
      </w:r>
      <w:bookmarkStart w:id="4435" w:name="_ETM_Q5_441478"/>
      <w:bookmarkEnd w:id="4435"/>
      <w:r>
        <w:rPr>
          <w:rFonts w:hint="cs"/>
          <w:rtl/>
        </w:rPr>
        <w:t>השותפות עם הליכוד ועם מנהיגיו לאורך שנים. זה מלווה בהסתה</w:t>
      </w:r>
      <w:bookmarkStart w:id="4436" w:name="_ETM_Q5_444248"/>
      <w:bookmarkEnd w:id="4436"/>
      <w:r>
        <w:rPr>
          <w:rFonts w:hint="cs"/>
          <w:rtl/>
        </w:rPr>
        <w:t xml:space="preserve"> בלתי נגמרת שלאחרונה חברים לה גם חברים </w:t>
      </w:r>
      <w:bookmarkStart w:id="4437" w:name="_ETM_Q5_453424"/>
      <w:bookmarkEnd w:id="4437"/>
      <w:r>
        <w:rPr>
          <w:rFonts w:hint="cs"/>
          <w:rtl/>
        </w:rPr>
        <w:t>בליכוד. אני מסיים</w:t>
      </w:r>
      <w:r w:rsidR="00EF0FA9">
        <w:rPr>
          <w:rFonts w:hint="cs"/>
          <w:rtl/>
        </w:rPr>
        <w:t>,</w:t>
      </w:r>
      <w:r>
        <w:rPr>
          <w:rFonts w:hint="cs"/>
          <w:rtl/>
        </w:rPr>
        <w:t xml:space="preserve"> אדוני</w:t>
      </w:r>
      <w:r w:rsidR="00EF0FA9">
        <w:rPr>
          <w:rFonts w:hint="cs"/>
          <w:rtl/>
        </w:rPr>
        <w:t>.</w:t>
      </w:r>
      <w:r>
        <w:rPr>
          <w:rFonts w:hint="cs"/>
          <w:rtl/>
        </w:rPr>
        <w:t xml:space="preserve"> תן לי עוד טיפה ואני מסיים.</w:t>
      </w:r>
      <w:bookmarkStart w:id="4438" w:name="_ETM_Q5_456301"/>
      <w:bookmarkEnd w:id="4438"/>
      <w:r>
        <w:rPr>
          <w:rFonts w:hint="cs"/>
          <w:rtl/>
        </w:rPr>
        <w:t xml:space="preserve"> </w:t>
      </w:r>
    </w:p>
    <w:p w:rsidR="00C85791" w:rsidRDefault="00C85791" w:rsidP="00967A0E">
      <w:pPr>
        <w:rPr>
          <w:rtl/>
        </w:rPr>
      </w:pPr>
      <w:bookmarkStart w:id="4439" w:name="_ETM_Q5_457214"/>
      <w:bookmarkStart w:id="4440" w:name="_ETM_Q5_457352"/>
      <w:bookmarkEnd w:id="4439"/>
      <w:bookmarkEnd w:id="4440"/>
    </w:p>
    <w:p w:rsidR="00C85791" w:rsidRDefault="00C85791" w:rsidP="00EF0FA9">
      <w:pPr>
        <w:rPr>
          <w:rtl/>
        </w:rPr>
      </w:pPr>
      <w:bookmarkStart w:id="4441" w:name="_ETM_Q5_457389"/>
      <w:bookmarkStart w:id="4442" w:name="_ETM_Q5_457517"/>
      <w:bookmarkStart w:id="4443" w:name="_ETM_Q5_454240"/>
      <w:bookmarkStart w:id="4444" w:name="_ETM_Q5_454720"/>
      <w:bookmarkStart w:id="4445" w:name="_ETM_Q5_454930"/>
      <w:bookmarkStart w:id="4446" w:name="_ETM_Q5_456639"/>
      <w:bookmarkEnd w:id="4441"/>
      <w:bookmarkEnd w:id="4442"/>
      <w:bookmarkEnd w:id="4443"/>
      <w:bookmarkEnd w:id="4444"/>
      <w:bookmarkEnd w:id="4445"/>
      <w:bookmarkEnd w:id="4446"/>
      <w:r w:rsidRPr="00BC1483">
        <w:rPr>
          <w:rtl/>
        </w:rPr>
        <w:t xml:space="preserve">אם </w:t>
      </w:r>
      <w:bookmarkStart w:id="4447" w:name="_ETM_Q5_458249"/>
      <w:bookmarkEnd w:id="4447"/>
      <w:r w:rsidRPr="00BC1483">
        <w:rPr>
          <w:rtl/>
        </w:rPr>
        <w:t xml:space="preserve">המחיר </w:t>
      </w:r>
      <w:bookmarkStart w:id="4448" w:name="_ETM_Q5_458879"/>
      <w:bookmarkEnd w:id="4448"/>
      <w:r w:rsidRPr="00BC1483">
        <w:rPr>
          <w:rtl/>
        </w:rPr>
        <w:t xml:space="preserve">ששילמנו </w:t>
      </w:r>
      <w:bookmarkStart w:id="4449" w:name="_ETM_Q5_460889"/>
      <w:bookmarkEnd w:id="4449"/>
      <w:r>
        <w:rPr>
          <w:rtl/>
        </w:rPr>
        <w:t>כשהול</w:t>
      </w:r>
      <w:r>
        <w:rPr>
          <w:rFonts w:hint="cs"/>
          <w:rtl/>
        </w:rPr>
        <w:t xml:space="preserve">כתם את </w:t>
      </w:r>
      <w:bookmarkStart w:id="4450" w:name="_ETM_Q5_461509"/>
      <w:bookmarkStart w:id="4451" w:name="_ETM_Q5_461809"/>
      <w:bookmarkStart w:id="4452" w:name="_ETM_Q5_462080"/>
      <w:bookmarkEnd w:id="4450"/>
      <w:bookmarkEnd w:id="4451"/>
      <w:bookmarkEnd w:id="4452"/>
      <w:r>
        <w:rPr>
          <w:rFonts w:hint="cs"/>
          <w:rtl/>
        </w:rPr>
        <w:t>הר</w:t>
      </w:r>
      <w:r w:rsidRPr="00BC1483">
        <w:rPr>
          <w:rtl/>
        </w:rPr>
        <w:t xml:space="preserve">פורמה </w:t>
      </w:r>
      <w:bookmarkStart w:id="4453" w:name="_ETM_Q5_462559"/>
      <w:bookmarkEnd w:id="4453"/>
      <w:r w:rsidRPr="00BC1483">
        <w:rPr>
          <w:rtl/>
        </w:rPr>
        <w:t xml:space="preserve">המשפטית </w:t>
      </w:r>
      <w:bookmarkStart w:id="4454" w:name="_ETM_Q5_463839"/>
      <w:bookmarkEnd w:id="4454"/>
      <w:r w:rsidRPr="00BC1483">
        <w:rPr>
          <w:rtl/>
        </w:rPr>
        <w:t xml:space="preserve">בצורה </w:t>
      </w:r>
      <w:bookmarkStart w:id="4455" w:name="_ETM_Q5_464289"/>
      <w:bookmarkEnd w:id="4455"/>
      <w:r w:rsidRPr="00BC1483">
        <w:rPr>
          <w:rtl/>
        </w:rPr>
        <w:t>קיצונית</w:t>
      </w:r>
      <w:r w:rsidRPr="00C865F1">
        <w:rPr>
          <w:rtl/>
        </w:rPr>
        <w:t xml:space="preserve"> </w:t>
      </w:r>
      <w:r w:rsidRPr="00BC1483">
        <w:rPr>
          <w:rtl/>
        </w:rPr>
        <w:t xml:space="preserve">לא </w:t>
      </w:r>
      <w:bookmarkStart w:id="4456" w:name="_ETM_Q5_456970"/>
      <w:bookmarkEnd w:id="4456"/>
      <w:r w:rsidRPr="00BC1483">
        <w:rPr>
          <w:rtl/>
        </w:rPr>
        <w:t>מספיק</w:t>
      </w:r>
      <w:r>
        <w:rPr>
          <w:rFonts w:hint="cs"/>
          <w:rtl/>
        </w:rPr>
        <w:t>,</w:t>
      </w:r>
      <w:r w:rsidRPr="00BC1483">
        <w:rPr>
          <w:rtl/>
        </w:rPr>
        <w:t xml:space="preserve"> </w:t>
      </w:r>
      <w:bookmarkStart w:id="4457" w:name="_ETM_Q5_465520"/>
      <w:bookmarkEnd w:id="4457"/>
      <w:r w:rsidRPr="00BC1483">
        <w:rPr>
          <w:rtl/>
        </w:rPr>
        <w:t xml:space="preserve">ועל </w:t>
      </w:r>
      <w:bookmarkStart w:id="4458" w:name="_ETM_Q5_465759"/>
      <w:bookmarkEnd w:id="4458"/>
      <w:r w:rsidRPr="00BC1483">
        <w:rPr>
          <w:rtl/>
        </w:rPr>
        <w:t xml:space="preserve">ידי </w:t>
      </w:r>
      <w:bookmarkStart w:id="4459" w:name="_ETM_Q5_466060"/>
      <w:bookmarkEnd w:id="4459"/>
      <w:r>
        <w:rPr>
          <w:rFonts w:hint="cs"/>
          <w:rtl/>
        </w:rPr>
        <w:t xml:space="preserve">זה </w:t>
      </w:r>
      <w:r w:rsidRPr="00BC1483">
        <w:rPr>
          <w:rtl/>
        </w:rPr>
        <w:t xml:space="preserve">איבדנו </w:t>
      </w:r>
      <w:bookmarkStart w:id="4460" w:name="_ETM_Q5_466779"/>
      <w:bookmarkEnd w:id="4460"/>
      <w:r w:rsidRPr="00BC1483">
        <w:rPr>
          <w:rtl/>
        </w:rPr>
        <w:t xml:space="preserve">ואיבדתם </w:t>
      </w:r>
      <w:bookmarkStart w:id="4461" w:name="_ETM_Q5_467409"/>
      <w:bookmarkEnd w:id="4461"/>
      <w:r w:rsidRPr="00BC1483">
        <w:rPr>
          <w:rtl/>
        </w:rPr>
        <w:t xml:space="preserve">אפשרות </w:t>
      </w:r>
      <w:bookmarkStart w:id="4462" w:name="_ETM_Q5_467919"/>
      <w:bookmarkEnd w:id="4462"/>
      <w:r w:rsidRPr="00BC1483">
        <w:rPr>
          <w:rtl/>
        </w:rPr>
        <w:t>להשפיע</w:t>
      </w:r>
      <w:r>
        <w:rPr>
          <w:rFonts w:hint="cs"/>
          <w:rtl/>
        </w:rPr>
        <w:t xml:space="preserve"> –</w:t>
      </w:r>
      <w:r w:rsidRPr="00BC1483">
        <w:rPr>
          <w:rtl/>
        </w:rPr>
        <w:t xml:space="preserve"> </w:t>
      </w:r>
      <w:bookmarkStart w:id="4463" w:name="_ETM_Q5_469319"/>
      <w:bookmarkEnd w:id="4463"/>
      <w:r w:rsidRPr="00BC1483">
        <w:rPr>
          <w:rtl/>
        </w:rPr>
        <w:t xml:space="preserve">ואת </w:t>
      </w:r>
      <w:bookmarkStart w:id="4464" w:name="_ETM_Q5_469620"/>
      <w:bookmarkEnd w:id="4464"/>
      <w:r w:rsidRPr="00BC1483">
        <w:rPr>
          <w:rtl/>
        </w:rPr>
        <w:t xml:space="preserve">התוצאות </w:t>
      </w:r>
      <w:bookmarkStart w:id="4465" w:name="_ETM_Q5_470279"/>
      <w:bookmarkEnd w:id="4465"/>
      <w:r w:rsidRPr="00BC1483">
        <w:rPr>
          <w:rtl/>
        </w:rPr>
        <w:t xml:space="preserve">אנחנו </w:t>
      </w:r>
      <w:bookmarkStart w:id="4466" w:name="_ETM_Q5_470789"/>
      <w:bookmarkEnd w:id="4466"/>
      <w:r w:rsidRPr="00BC1483">
        <w:rPr>
          <w:rtl/>
        </w:rPr>
        <w:t>סופגים</w:t>
      </w:r>
      <w:r>
        <w:rPr>
          <w:rFonts w:hint="cs"/>
          <w:rtl/>
        </w:rPr>
        <w:t xml:space="preserve"> –</w:t>
      </w:r>
      <w:r w:rsidRPr="00BC1483">
        <w:rPr>
          <w:rtl/>
        </w:rPr>
        <w:t xml:space="preserve"> </w:t>
      </w:r>
      <w:bookmarkStart w:id="4467" w:name="_ETM_Q5_471970"/>
      <w:bookmarkEnd w:id="4467"/>
      <w:r w:rsidRPr="00BC1483">
        <w:rPr>
          <w:rtl/>
        </w:rPr>
        <w:t>ועכשיו</w:t>
      </w:r>
      <w:r>
        <w:rPr>
          <w:rFonts w:hint="cs"/>
          <w:rtl/>
        </w:rPr>
        <w:t>,</w:t>
      </w:r>
      <w:r w:rsidRPr="00BC1483">
        <w:rPr>
          <w:rtl/>
        </w:rPr>
        <w:t xml:space="preserve"> </w:t>
      </w:r>
      <w:bookmarkStart w:id="4468" w:name="_ETM_Q5_472450"/>
      <w:bookmarkEnd w:id="4468"/>
      <w:r w:rsidRPr="00BC1483">
        <w:rPr>
          <w:rtl/>
        </w:rPr>
        <w:t xml:space="preserve">אתם </w:t>
      </w:r>
      <w:bookmarkStart w:id="4469" w:name="_ETM_Q5_472779"/>
      <w:bookmarkEnd w:id="4469"/>
      <w:r w:rsidRPr="00BC1483">
        <w:rPr>
          <w:rtl/>
        </w:rPr>
        <w:t xml:space="preserve">מדברים </w:t>
      </w:r>
      <w:bookmarkStart w:id="4470" w:name="_ETM_Q5_473260"/>
      <w:bookmarkEnd w:id="4470"/>
      <w:r w:rsidRPr="00BC1483">
        <w:rPr>
          <w:rtl/>
        </w:rPr>
        <w:t>כ</w:t>
      </w:r>
      <w:r>
        <w:rPr>
          <w:rFonts w:hint="cs"/>
          <w:rtl/>
        </w:rPr>
        <w:t>נגד הציבור החרדי</w:t>
      </w:r>
      <w:r w:rsidR="00EF0FA9">
        <w:rPr>
          <w:rFonts w:hint="cs"/>
          <w:rtl/>
        </w:rPr>
        <w:t>,</w:t>
      </w:r>
      <w:r>
        <w:rPr>
          <w:rFonts w:hint="cs"/>
          <w:rtl/>
        </w:rPr>
        <w:t xml:space="preserve"> הידוע </w:t>
      </w:r>
      <w:bookmarkStart w:id="4471" w:name="_ETM_Q5_473620"/>
      <w:bookmarkStart w:id="4472" w:name="_ETM_Q5_473710"/>
      <w:bookmarkStart w:id="4473" w:name="_ETM_Q5_474160"/>
      <w:bookmarkStart w:id="4474" w:name="_ETM_Q5_475509"/>
      <w:bookmarkStart w:id="4475" w:name="_ETM_Q5_476020"/>
      <w:bookmarkEnd w:id="4471"/>
      <w:bookmarkEnd w:id="4472"/>
      <w:bookmarkEnd w:id="4473"/>
      <w:bookmarkEnd w:id="4474"/>
      <w:bookmarkEnd w:id="4475"/>
      <w:r>
        <w:rPr>
          <w:rFonts w:hint="cs"/>
          <w:rtl/>
        </w:rPr>
        <w:t>כ</w:t>
      </w:r>
      <w:r w:rsidRPr="00BC1483">
        <w:rPr>
          <w:rtl/>
        </w:rPr>
        <w:t xml:space="preserve">ציבור </w:t>
      </w:r>
      <w:bookmarkStart w:id="4476" w:name="_ETM_Q5_476589"/>
      <w:bookmarkEnd w:id="4476"/>
      <w:r w:rsidRPr="00BC1483">
        <w:rPr>
          <w:rtl/>
        </w:rPr>
        <w:t xml:space="preserve">ערכי </w:t>
      </w:r>
      <w:bookmarkStart w:id="4477" w:name="_ETM_Q5_477039"/>
      <w:bookmarkEnd w:id="4477"/>
      <w:r w:rsidRPr="00BC1483">
        <w:rPr>
          <w:rtl/>
        </w:rPr>
        <w:t>הבולט</w:t>
      </w:r>
      <w:r>
        <w:rPr>
          <w:rFonts w:hint="cs"/>
          <w:rtl/>
        </w:rPr>
        <w:t xml:space="preserve"> במעשי החסד וההתנדבות </w:t>
      </w:r>
      <w:bookmarkStart w:id="4478" w:name="_ETM_Q5_477520"/>
      <w:bookmarkStart w:id="4479" w:name="_ETM_Q5_477819"/>
      <w:bookmarkStart w:id="4480" w:name="_ETM_Q5_478059"/>
      <w:bookmarkStart w:id="4481" w:name="_ETM_Q5_478300"/>
      <w:bookmarkStart w:id="4482" w:name="_ETM_Q5_479050"/>
      <w:bookmarkStart w:id="4483" w:name="_ETM_Q5_479740"/>
      <w:bookmarkEnd w:id="4478"/>
      <w:bookmarkEnd w:id="4479"/>
      <w:bookmarkEnd w:id="4480"/>
      <w:bookmarkEnd w:id="4481"/>
      <w:bookmarkEnd w:id="4482"/>
      <w:bookmarkEnd w:id="4483"/>
      <w:r w:rsidRPr="00BC1483">
        <w:rPr>
          <w:rtl/>
        </w:rPr>
        <w:t>לזולת</w:t>
      </w:r>
      <w:r>
        <w:rPr>
          <w:rFonts w:hint="cs"/>
          <w:rtl/>
        </w:rPr>
        <w:t xml:space="preserve">, ומשחירים אותו כציבור חסר רגישות, </w:t>
      </w:r>
      <w:bookmarkStart w:id="4484" w:name="_ETM_Q5_480400"/>
      <w:bookmarkStart w:id="4485" w:name="_ETM_Q5_481119"/>
      <w:bookmarkStart w:id="4486" w:name="_ETM_Q5_482020"/>
      <w:bookmarkStart w:id="4487" w:name="_ETM_Q5_482650"/>
      <w:bookmarkStart w:id="4488" w:name="_ETM_Q5_480000"/>
      <w:bookmarkStart w:id="4489" w:name="_ETM_Q5_480299"/>
      <w:bookmarkStart w:id="4490" w:name="_ETM_Q5_480480"/>
      <w:bookmarkStart w:id="4491" w:name="_ETM_Q5_481230"/>
      <w:bookmarkStart w:id="4492" w:name="_ETM_Q5_482100"/>
      <w:bookmarkStart w:id="4493" w:name="_ETM_Q5_482730"/>
      <w:bookmarkStart w:id="4494" w:name="_ETM_Q5_483179"/>
      <w:bookmarkStart w:id="4495" w:name="_ETM_Q5_484350"/>
      <w:bookmarkStart w:id="4496" w:name="_ETM_Q5_484680"/>
      <w:bookmarkEnd w:id="4484"/>
      <w:bookmarkEnd w:id="4485"/>
      <w:bookmarkEnd w:id="4486"/>
      <w:bookmarkEnd w:id="4487"/>
      <w:bookmarkEnd w:id="4488"/>
      <w:bookmarkEnd w:id="4489"/>
      <w:bookmarkEnd w:id="4490"/>
      <w:bookmarkEnd w:id="4491"/>
      <w:bookmarkEnd w:id="4492"/>
      <w:bookmarkEnd w:id="4493"/>
      <w:bookmarkEnd w:id="4494"/>
      <w:bookmarkEnd w:id="4495"/>
      <w:bookmarkEnd w:id="4496"/>
      <w:r>
        <w:rPr>
          <w:rFonts w:hint="cs"/>
          <w:rtl/>
        </w:rPr>
        <w:t xml:space="preserve">שלא </w:t>
      </w:r>
      <w:r w:rsidRPr="00BC1483">
        <w:rPr>
          <w:rtl/>
        </w:rPr>
        <w:t xml:space="preserve">אכפת </w:t>
      </w:r>
      <w:bookmarkStart w:id="4497" w:name="_ETM_Q5_485069"/>
      <w:bookmarkEnd w:id="4497"/>
      <w:r w:rsidRPr="00BC1483">
        <w:rPr>
          <w:rtl/>
        </w:rPr>
        <w:t xml:space="preserve">לו </w:t>
      </w:r>
      <w:bookmarkStart w:id="4498" w:name="_ETM_Q5_485190"/>
      <w:bookmarkEnd w:id="4498"/>
      <w:r w:rsidRPr="00BC1483">
        <w:rPr>
          <w:rtl/>
        </w:rPr>
        <w:t xml:space="preserve">חלילה </w:t>
      </w:r>
      <w:bookmarkStart w:id="4499" w:name="_ETM_Q5_485640"/>
      <w:bookmarkEnd w:id="4499"/>
      <w:r w:rsidRPr="00BC1483">
        <w:rPr>
          <w:rtl/>
        </w:rPr>
        <w:t>מנ</w:t>
      </w:r>
      <w:r>
        <w:rPr>
          <w:rFonts w:hint="cs"/>
          <w:rtl/>
        </w:rPr>
        <w:t>ו</w:t>
      </w:r>
      <w:r w:rsidRPr="00BC1483">
        <w:rPr>
          <w:rtl/>
        </w:rPr>
        <w:t xml:space="preserve">פלים </w:t>
      </w:r>
      <w:bookmarkStart w:id="4500" w:name="_ETM_Q5_486240"/>
      <w:bookmarkEnd w:id="4500"/>
      <w:r w:rsidRPr="00BC1483">
        <w:rPr>
          <w:rtl/>
        </w:rPr>
        <w:t xml:space="preserve">וחטופים </w:t>
      </w:r>
      <w:bookmarkStart w:id="4501" w:name="_ETM_Q5_486960"/>
      <w:bookmarkEnd w:id="4501"/>
      <w:r w:rsidRPr="00BC1483">
        <w:rPr>
          <w:rtl/>
        </w:rPr>
        <w:t>ו</w:t>
      </w:r>
      <w:r>
        <w:rPr>
          <w:rFonts w:hint="cs"/>
          <w:rtl/>
        </w:rPr>
        <w:t>מ</w:t>
      </w:r>
      <w:r w:rsidRPr="00BC1483">
        <w:rPr>
          <w:rtl/>
        </w:rPr>
        <w:t xml:space="preserve">משפחותיהם </w:t>
      </w:r>
      <w:bookmarkStart w:id="4502" w:name="_ETM_Q5_488519"/>
      <w:bookmarkEnd w:id="4502"/>
      <w:r w:rsidRPr="00BC1483">
        <w:rPr>
          <w:rtl/>
        </w:rPr>
        <w:t xml:space="preserve">ודואג </w:t>
      </w:r>
      <w:bookmarkStart w:id="4503" w:name="_ETM_Q5_489210"/>
      <w:bookmarkEnd w:id="4503"/>
      <w:r>
        <w:rPr>
          <w:rFonts w:hint="cs"/>
          <w:rtl/>
        </w:rPr>
        <w:t xml:space="preserve">רק </w:t>
      </w:r>
      <w:r w:rsidRPr="00BC1483">
        <w:rPr>
          <w:rtl/>
        </w:rPr>
        <w:t>לעצמו</w:t>
      </w:r>
      <w:r>
        <w:rPr>
          <w:rFonts w:hint="cs"/>
          <w:rtl/>
        </w:rPr>
        <w:t>.</w:t>
      </w:r>
      <w:r w:rsidRPr="00BC1483">
        <w:rPr>
          <w:rtl/>
        </w:rPr>
        <w:t xml:space="preserve"> </w:t>
      </w:r>
      <w:bookmarkStart w:id="4504" w:name="_ETM_Q5_489599"/>
      <w:bookmarkEnd w:id="4504"/>
      <w:r w:rsidRPr="00BC1483">
        <w:rPr>
          <w:rtl/>
        </w:rPr>
        <w:t xml:space="preserve">אני </w:t>
      </w:r>
      <w:bookmarkStart w:id="4505" w:name="_ETM_Q5_489870"/>
      <w:bookmarkEnd w:id="4505"/>
      <w:r w:rsidRPr="00BC1483">
        <w:rPr>
          <w:rtl/>
        </w:rPr>
        <w:t xml:space="preserve">שואל </w:t>
      </w:r>
      <w:bookmarkStart w:id="4506" w:name="_ETM_Q5_490230"/>
      <w:bookmarkEnd w:id="4506"/>
      <w:r>
        <w:rPr>
          <w:rtl/>
        </w:rPr>
        <w:t>א</w:t>
      </w:r>
      <w:r w:rsidRPr="00BC1483">
        <w:rPr>
          <w:rtl/>
        </w:rPr>
        <w:t>תכם</w:t>
      </w:r>
      <w:r>
        <w:rPr>
          <w:rFonts w:hint="cs"/>
          <w:rtl/>
        </w:rPr>
        <w:t>:</w:t>
      </w:r>
      <w:r w:rsidRPr="00BC1483">
        <w:rPr>
          <w:rtl/>
        </w:rPr>
        <w:t xml:space="preserve"> </w:t>
      </w:r>
      <w:bookmarkStart w:id="4507" w:name="_ETM_Q5_492009"/>
      <w:bookmarkEnd w:id="4507"/>
      <w:r w:rsidRPr="00BC1483">
        <w:rPr>
          <w:rtl/>
        </w:rPr>
        <w:t xml:space="preserve">אתם </w:t>
      </w:r>
      <w:bookmarkStart w:id="4508" w:name="_ETM_Q5_492369"/>
      <w:bookmarkEnd w:id="4508"/>
      <w:r>
        <w:rPr>
          <w:rFonts w:hint="cs"/>
          <w:rtl/>
        </w:rPr>
        <w:t>ה</w:t>
      </w:r>
      <w:bookmarkStart w:id="4509" w:name="_ETM_Q5_492490"/>
      <w:bookmarkEnd w:id="4509"/>
      <w:r w:rsidRPr="00BC1483">
        <w:rPr>
          <w:rtl/>
        </w:rPr>
        <w:t xml:space="preserve">שותפים </w:t>
      </w:r>
      <w:bookmarkStart w:id="4510" w:name="_ETM_Q5_493089"/>
      <w:bookmarkEnd w:id="4510"/>
      <w:r w:rsidRPr="00BC1483">
        <w:rPr>
          <w:rtl/>
        </w:rPr>
        <w:t>שלנו</w:t>
      </w:r>
      <w:r w:rsidR="00EF0FA9">
        <w:rPr>
          <w:rFonts w:hint="cs"/>
          <w:rtl/>
        </w:rPr>
        <w:t>,</w:t>
      </w:r>
      <w:r w:rsidRPr="00BC1483">
        <w:rPr>
          <w:rtl/>
        </w:rPr>
        <w:t xml:space="preserve"> </w:t>
      </w:r>
      <w:bookmarkStart w:id="4511" w:name="_ETM_Q5_493660"/>
      <w:bookmarkEnd w:id="4511"/>
      <w:r w:rsidRPr="00BC1483">
        <w:rPr>
          <w:rtl/>
        </w:rPr>
        <w:t>חברים</w:t>
      </w:r>
      <w:r>
        <w:rPr>
          <w:rFonts w:hint="cs"/>
          <w:rtl/>
        </w:rPr>
        <w:t>,</w:t>
      </w:r>
      <w:r w:rsidRPr="00BC1483">
        <w:rPr>
          <w:rtl/>
        </w:rPr>
        <w:t xml:space="preserve"> </w:t>
      </w:r>
      <w:bookmarkStart w:id="4512" w:name="_ETM_Q5_494199"/>
      <w:bookmarkEnd w:id="4512"/>
      <w:r w:rsidRPr="00BC1483">
        <w:rPr>
          <w:rtl/>
        </w:rPr>
        <w:t xml:space="preserve">אותם </w:t>
      </w:r>
      <w:bookmarkStart w:id="4513" w:name="_ETM_Q5_494559"/>
      <w:bookmarkEnd w:id="4513"/>
      <w:r w:rsidRPr="00BC1483">
        <w:rPr>
          <w:rtl/>
        </w:rPr>
        <w:t xml:space="preserve">חברים </w:t>
      </w:r>
      <w:bookmarkStart w:id="4514" w:name="_ETM_Q5_494919"/>
      <w:bookmarkEnd w:id="4514"/>
      <w:r w:rsidRPr="00BC1483">
        <w:rPr>
          <w:rtl/>
        </w:rPr>
        <w:t>בליכוד</w:t>
      </w:r>
      <w:r w:rsidR="00EF0FA9">
        <w:rPr>
          <w:rFonts w:hint="cs"/>
          <w:rtl/>
        </w:rPr>
        <w:t>,</w:t>
      </w:r>
      <w:r w:rsidRPr="00BC1483">
        <w:rPr>
          <w:rtl/>
        </w:rPr>
        <w:t xml:space="preserve"> </w:t>
      </w:r>
      <w:bookmarkStart w:id="4515" w:name="_ETM_Q5_496390"/>
      <w:bookmarkEnd w:id="4515"/>
      <w:r w:rsidRPr="00BC1483">
        <w:rPr>
          <w:rtl/>
        </w:rPr>
        <w:t>מ</w:t>
      </w:r>
      <w:r>
        <w:rPr>
          <w:rFonts w:hint="cs"/>
          <w:rtl/>
        </w:rPr>
        <w:t>שך</w:t>
      </w:r>
      <w:bookmarkStart w:id="4516" w:name="_ETM_Q5_496570"/>
      <w:bookmarkEnd w:id="4516"/>
      <w:r w:rsidRPr="00BC1483">
        <w:rPr>
          <w:rtl/>
        </w:rPr>
        <w:t xml:space="preserve"> </w:t>
      </w:r>
      <w:bookmarkStart w:id="4517" w:name="_ETM_Q5_496839"/>
      <w:bookmarkEnd w:id="4517"/>
      <w:r w:rsidRPr="00BC1483">
        <w:rPr>
          <w:rtl/>
        </w:rPr>
        <w:t xml:space="preserve">שנים </w:t>
      </w:r>
      <w:bookmarkStart w:id="4518" w:name="_ETM_Q5_497200"/>
      <w:bookmarkEnd w:id="4518"/>
      <w:r>
        <w:rPr>
          <w:rtl/>
        </w:rPr>
        <w:t>הל</w:t>
      </w:r>
      <w:r>
        <w:rPr>
          <w:rFonts w:hint="cs"/>
          <w:rtl/>
        </w:rPr>
        <w:t>כנו</w:t>
      </w:r>
      <w:r w:rsidRPr="00BC1483">
        <w:rPr>
          <w:rtl/>
        </w:rPr>
        <w:t xml:space="preserve"> </w:t>
      </w:r>
      <w:bookmarkStart w:id="4519" w:name="_ETM_Q5_497680"/>
      <w:bookmarkEnd w:id="4519"/>
      <w:r w:rsidRPr="00BC1483">
        <w:rPr>
          <w:rtl/>
        </w:rPr>
        <w:t xml:space="preserve">איתכם </w:t>
      </w:r>
      <w:bookmarkStart w:id="4520" w:name="_ETM_Q5_498070"/>
      <w:bookmarkEnd w:id="4520"/>
      <w:r w:rsidRPr="00BC1483">
        <w:rPr>
          <w:rtl/>
        </w:rPr>
        <w:t xml:space="preserve">והפכתם </w:t>
      </w:r>
      <w:bookmarkStart w:id="4521" w:name="_ETM_Q5_499670"/>
      <w:bookmarkEnd w:id="4521"/>
      <w:r w:rsidRPr="00BC1483">
        <w:rPr>
          <w:rtl/>
        </w:rPr>
        <w:t xml:space="preserve">בזכותנו </w:t>
      </w:r>
      <w:bookmarkStart w:id="4522" w:name="_ETM_Q5_500570"/>
      <w:bookmarkEnd w:id="4522"/>
      <w:r w:rsidRPr="00BC1483">
        <w:rPr>
          <w:rtl/>
        </w:rPr>
        <w:t xml:space="preserve">למפלגת </w:t>
      </w:r>
      <w:bookmarkStart w:id="4523" w:name="_ETM_Q5_501170"/>
      <w:bookmarkEnd w:id="4523"/>
      <w:r w:rsidRPr="00BC1483">
        <w:rPr>
          <w:rtl/>
        </w:rPr>
        <w:t>שלטון</w:t>
      </w:r>
      <w:r w:rsidR="00EF0FA9">
        <w:rPr>
          <w:rFonts w:hint="cs"/>
          <w:rtl/>
        </w:rPr>
        <w:t>,</w:t>
      </w:r>
      <w:bookmarkStart w:id="4524" w:name="_ETM_Q5_502529"/>
      <w:bookmarkEnd w:id="4524"/>
      <w:r w:rsidR="00EF0FA9">
        <w:rPr>
          <w:rFonts w:hint="cs"/>
          <w:rtl/>
        </w:rPr>
        <w:t xml:space="preserve"> </w:t>
      </w:r>
      <w:r w:rsidRPr="00BC1483">
        <w:rPr>
          <w:rtl/>
        </w:rPr>
        <w:t xml:space="preserve">או </w:t>
      </w:r>
      <w:bookmarkStart w:id="4525" w:name="_ETM_Q5_502680"/>
      <w:bookmarkEnd w:id="4525"/>
      <w:r w:rsidRPr="00BC1483">
        <w:rPr>
          <w:rtl/>
        </w:rPr>
        <w:t>הפ</w:t>
      </w:r>
      <w:r>
        <w:rPr>
          <w:rFonts w:hint="cs"/>
          <w:rtl/>
        </w:rPr>
        <w:t xml:space="preserve">כתם בצוק </w:t>
      </w:r>
      <w:bookmarkStart w:id="4526" w:name="_ETM_Q5_503310"/>
      <w:bookmarkStart w:id="4527" w:name="_ETM_Q5_503939"/>
      <w:bookmarkEnd w:id="4526"/>
      <w:bookmarkEnd w:id="4527"/>
      <w:r w:rsidRPr="00BC1483">
        <w:rPr>
          <w:rtl/>
        </w:rPr>
        <w:t>הע</w:t>
      </w:r>
      <w:r>
        <w:rPr>
          <w:rFonts w:hint="cs"/>
          <w:rtl/>
        </w:rPr>
        <w:t>י</w:t>
      </w:r>
      <w:r w:rsidRPr="00BC1483">
        <w:rPr>
          <w:rtl/>
        </w:rPr>
        <w:t xml:space="preserve">תים </w:t>
      </w:r>
      <w:bookmarkStart w:id="4528" w:name="_ETM_Q5_505050"/>
      <w:bookmarkStart w:id="4529" w:name="_ETM_Q5_505380"/>
      <w:bookmarkStart w:id="4530" w:name="_ETM_Q5_505470"/>
      <w:bookmarkStart w:id="4531" w:name="_ETM_Q5_505829"/>
      <w:bookmarkStart w:id="4532" w:name="_ETM_Q5_506249"/>
      <w:bookmarkStart w:id="4533" w:name="_ETM_Q5_506489"/>
      <w:bookmarkStart w:id="4534" w:name="_ETM_Q5_506849"/>
      <w:bookmarkStart w:id="4535" w:name="_ETM_Q5_507810"/>
      <w:bookmarkEnd w:id="4528"/>
      <w:bookmarkEnd w:id="4529"/>
      <w:bookmarkEnd w:id="4530"/>
      <w:bookmarkEnd w:id="4531"/>
      <w:bookmarkEnd w:id="4532"/>
      <w:bookmarkEnd w:id="4533"/>
      <w:bookmarkEnd w:id="4534"/>
      <w:bookmarkEnd w:id="4535"/>
      <w:r>
        <w:rPr>
          <w:rFonts w:hint="cs"/>
          <w:rtl/>
        </w:rPr>
        <w:t xml:space="preserve">למקהלת הליווי של שונאי הדת ואלופי ההסתה? </w:t>
      </w:r>
    </w:p>
    <w:p w:rsidR="00C85791" w:rsidRDefault="00C85791" w:rsidP="00967A0E">
      <w:pPr>
        <w:rPr>
          <w:rtl/>
        </w:rPr>
      </w:pPr>
      <w:bookmarkStart w:id="4536" w:name="_ETM_Q5_527891"/>
      <w:bookmarkStart w:id="4537" w:name="_ETM_Q5_527956"/>
      <w:bookmarkEnd w:id="4536"/>
      <w:bookmarkEnd w:id="4537"/>
    </w:p>
    <w:p w:rsidR="00C85791" w:rsidRDefault="00C85791" w:rsidP="00967A0E">
      <w:pPr>
        <w:rPr>
          <w:rtl/>
        </w:rPr>
      </w:pPr>
      <w:bookmarkStart w:id="4538" w:name="_ETM_Q5_528323"/>
      <w:bookmarkStart w:id="4539" w:name="_ETM_Q5_528377"/>
      <w:bookmarkEnd w:id="4538"/>
      <w:bookmarkEnd w:id="4539"/>
      <w:r>
        <w:rPr>
          <w:rFonts w:hint="cs"/>
          <w:rtl/>
        </w:rPr>
        <w:t xml:space="preserve">הרי </w:t>
      </w:r>
      <w:bookmarkStart w:id="4540" w:name="_ETM_Q5_478978"/>
      <w:bookmarkEnd w:id="4540"/>
      <w:r>
        <w:rPr>
          <w:rFonts w:hint="cs"/>
          <w:rtl/>
        </w:rPr>
        <w:t xml:space="preserve">אתם יודעים, </w:t>
      </w:r>
      <w:bookmarkStart w:id="4541" w:name="_ETM_Q5_508050"/>
      <w:bookmarkStart w:id="4542" w:name="_ETM_Q5_508289"/>
      <w:bookmarkStart w:id="4543" w:name="_ETM_Q5_509580"/>
      <w:bookmarkStart w:id="4544" w:name="_ETM_Q5_509849"/>
      <w:bookmarkStart w:id="4545" w:name="_ETM_Q5_510089"/>
      <w:bookmarkStart w:id="4546" w:name="_ETM_Q5_510480"/>
      <w:bookmarkEnd w:id="4541"/>
      <w:bookmarkEnd w:id="4542"/>
      <w:bookmarkEnd w:id="4543"/>
      <w:bookmarkEnd w:id="4544"/>
      <w:bookmarkEnd w:id="4545"/>
      <w:bookmarkEnd w:id="4546"/>
      <w:r w:rsidRPr="00BC1483">
        <w:rPr>
          <w:rtl/>
        </w:rPr>
        <w:t xml:space="preserve">אדוני </w:t>
      </w:r>
      <w:bookmarkStart w:id="4547" w:name="_ETM_Q5_510779"/>
      <w:bookmarkEnd w:id="4547"/>
      <w:r w:rsidRPr="00BC1483">
        <w:rPr>
          <w:rtl/>
        </w:rPr>
        <w:t>היושב-ראש</w:t>
      </w:r>
      <w:r>
        <w:rPr>
          <w:rFonts w:hint="cs"/>
          <w:rtl/>
        </w:rPr>
        <w:t>,</w:t>
      </w:r>
      <w:r w:rsidRPr="00BC1483">
        <w:rPr>
          <w:rtl/>
        </w:rPr>
        <w:t xml:space="preserve"> </w:t>
      </w:r>
      <w:bookmarkStart w:id="4548" w:name="_ETM_Q5_512260"/>
      <w:bookmarkEnd w:id="4548"/>
      <w:r w:rsidRPr="00BC1483">
        <w:rPr>
          <w:rtl/>
        </w:rPr>
        <w:t xml:space="preserve">שאם </w:t>
      </w:r>
      <w:bookmarkStart w:id="4549" w:name="_ETM_Q5_512529"/>
      <w:bookmarkEnd w:id="4549"/>
      <w:r w:rsidRPr="00BC1483">
        <w:rPr>
          <w:rtl/>
        </w:rPr>
        <w:t xml:space="preserve">היינו </w:t>
      </w:r>
      <w:bookmarkStart w:id="4550" w:name="_ETM_Q5_512860"/>
      <w:bookmarkEnd w:id="4550"/>
      <w:r w:rsidRPr="00BC1483">
        <w:rPr>
          <w:rtl/>
        </w:rPr>
        <w:t xml:space="preserve">הולכים </w:t>
      </w:r>
      <w:bookmarkStart w:id="4551" w:name="_ETM_Q5_513250"/>
      <w:bookmarkEnd w:id="4551"/>
      <w:r w:rsidRPr="00BC1483">
        <w:rPr>
          <w:rtl/>
        </w:rPr>
        <w:t xml:space="preserve">עם </w:t>
      </w:r>
      <w:bookmarkStart w:id="4552" w:name="_ETM_Q5_513399"/>
      <w:bookmarkEnd w:id="4552"/>
      <w:r w:rsidRPr="00BC1483">
        <w:rPr>
          <w:rtl/>
        </w:rPr>
        <w:t>השמאל</w:t>
      </w:r>
      <w:r w:rsidR="00EF0FA9">
        <w:rPr>
          <w:rFonts w:hint="cs"/>
          <w:rtl/>
        </w:rPr>
        <w:t>,</w:t>
      </w:r>
      <w:r w:rsidRPr="00BC1483">
        <w:rPr>
          <w:rtl/>
        </w:rPr>
        <w:t xml:space="preserve"> </w:t>
      </w:r>
      <w:bookmarkStart w:id="4553" w:name="_ETM_Q5_515390"/>
      <w:bookmarkEnd w:id="4553"/>
      <w:r w:rsidRPr="00BC1483">
        <w:rPr>
          <w:rtl/>
        </w:rPr>
        <w:t xml:space="preserve">לא </w:t>
      </w:r>
      <w:bookmarkStart w:id="4554" w:name="_ETM_Q5_515600"/>
      <w:bookmarkEnd w:id="4554"/>
      <w:r w:rsidRPr="00BC1483">
        <w:rPr>
          <w:rtl/>
        </w:rPr>
        <w:t xml:space="preserve">היינו </w:t>
      </w:r>
      <w:bookmarkStart w:id="4555" w:name="_ETM_Q5_515960"/>
      <w:bookmarkEnd w:id="4555"/>
      <w:r w:rsidRPr="00BC1483">
        <w:rPr>
          <w:rtl/>
        </w:rPr>
        <w:t xml:space="preserve">סובלים </w:t>
      </w:r>
      <w:bookmarkStart w:id="4556" w:name="_ETM_Q5_516530"/>
      <w:bookmarkEnd w:id="4556"/>
      <w:r>
        <w:rPr>
          <w:rFonts w:hint="cs"/>
          <w:rtl/>
        </w:rPr>
        <w:t xml:space="preserve">את מחיר </w:t>
      </w:r>
      <w:bookmarkStart w:id="4557" w:name="_ETM_Q5_516980"/>
      <w:bookmarkEnd w:id="4557"/>
      <w:r w:rsidRPr="00BC1483">
        <w:rPr>
          <w:rtl/>
        </w:rPr>
        <w:t xml:space="preserve">ההסתה </w:t>
      </w:r>
      <w:bookmarkStart w:id="4558" w:name="_ETM_Q5_517640"/>
      <w:bookmarkEnd w:id="4558"/>
      <w:r>
        <w:rPr>
          <w:rtl/>
        </w:rPr>
        <w:t>הז</w:t>
      </w:r>
      <w:r>
        <w:rPr>
          <w:rFonts w:hint="cs"/>
          <w:rtl/>
        </w:rPr>
        <w:t>ו.</w:t>
      </w:r>
      <w:r w:rsidRPr="00BC1483">
        <w:rPr>
          <w:rtl/>
        </w:rPr>
        <w:t xml:space="preserve"> </w:t>
      </w:r>
      <w:bookmarkStart w:id="4559" w:name="_ETM_Q5_519559"/>
      <w:bookmarkEnd w:id="4559"/>
      <w:r w:rsidRPr="00BC1483">
        <w:rPr>
          <w:rtl/>
        </w:rPr>
        <w:t xml:space="preserve">את </w:t>
      </w:r>
      <w:bookmarkStart w:id="4560" w:name="_ETM_Q5_519800"/>
      <w:bookmarkEnd w:id="4560"/>
      <w:r w:rsidRPr="00BC1483">
        <w:rPr>
          <w:rtl/>
        </w:rPr>
        <w:t xml:space="preserve">כל </w:t>
      </w:r>
      <w:bookmarkStart w:id="4561" w:name="_ETM_Q5_520069"/>
      <w:bookmarkEnd w:id="4561"/>
      <w:r w:rsidRPr="00BC1483">
        <w:rPr>
          <w:rtl/>
        </w:rPr>
        <w:t xml:space="preserve">זה </w:t>
      </w:r>
      <w:bookmarkStart w:id="4562" w:name="_ETM_Q5_520249"/>
      <w:bookmarkEnd w:id="4562"/>
      <w:r w:rsidRPr="00BC1483">
        <w:rPr>
          <w:rtl/>
        </w:rPr>
        <w:t xml:space="preserve">אנחנו </w:t>
      </w:r>
      <w:bookmarkStart w:id="4563" w:name="_ETM_Q5_520579"/>
      <w:bookmarkEnd w:id="4563"/>
      <w:r w:rsidRPr="00BC1483">
        <w:rPr>
          <w:rtl/>
        </w:rPr>
        <w:t xml:space="preserve">סופגים </w:t>
      </w:r>
      <w:bookmarkStart w:id="4564" w:name="_ETM_Q5_522239"/>
      <w:bookmarkEnd w:id="4564"/>
      <w:r>
        <w:rPr>
          <w:rFonts w:hint="cs"/>
          <w:rtl/>
        </w:rPr>
        <w:t xml:space="preserve">רק </w:t>
      </w:r>
      <w:r w:rsidRPr="00BC1483">
        <w:rPr>
          <w:rtl/>
        </w:rPr>
        <w:t xml:space="preserve">בגלל </w:t>
      </w:r>
      <w:bookmarkStart w:id="4565" w:name="_ETM_Q5_522570"/>
      <w:bookmarkEnd w:id="4565"/>
      <w:r w:rsidRPr="00BC1483">
        <w:rPr>
          <w:rtl/>
        </w:rPr>
        <w:t xml:space="preserve">שהלכנו </w:t>
      </w:r>
      <w:bookmarkStart w:id="4566" w:name="_ETM_Q5_523230"/>
      <w:bookmarkEnd w:id="4566"/>
      <w:r w:rsidRPr="00BC1483">
        <w:rPr>
          <w:rtl/>
        </w:rPr>
        <w:t xml:space="preserve">איתכם </w:t>
      </w:r>
      <w:bookmarkStart w:id="4567" w:name="_ETM_Q5_523680"/>
      <w:bookmarkEnd w:id="4567"/>
      <w:r w:rsidRPr="00BC1483">
        <w:rPr>
          <w:rtl/>
        </w:rPr>
        <w:t>לברי</w:t>
      </w:r>
      <w:r>
        <w:rPr>
          <w:rFonts w:hint="cs"/>
          <w:rtl/>
        </w:rPr>
        <w:t xml:space="preserve">ת היסטורית. </w:t>
      </w:r>
      <w:bookmarkStart w:id="4568" w:name="_ETM_Q5_524190"/>
      <w:bookmarkStart w:id="4569" w:name="_ETM_Q5_525290"/>
      <w:bookmarkEnd w:id="4568"/>
      <w:bookmarkEnd w:id="4569"/>
      <w:r w:rsidRPr="00BC1483">
        <w:rPr>
          <w:rtl/>
        </w:rPr>
        <w:t xml:space="preserve">האמת </w:t>
      </w:r>
      <w:bookmarkStart w:id="4570" w:name="_ETM_Q5_525860"/>
      <w:bookmarkEnd w:id="4570"/>
      <w:r w:rsidRPr="00BC1483">
        <w:rPr>
          <w:rtl/>
        </w:rPr>
        <w:t>היא</w:t>
      </w:r>
      <w:r>
        <w:rPr>
          <w:rFonts w:hint="cs"/>
          <w:rtl/>
        </w:rPr>
        <w:t>,</w:t>
      </w:r>
      <w:r w:rsidRPr="00BC1483">
        <w:rPr>
          <w:rtl/>
        </w:rPr>
        <w:t xml:space="preserve"> </w:t>
      </w:r>
      <w:bookmarkStart w:id="4571" w:name="_ETM_Q5_526820"/>
      <w:bookmarkEnd w:id="4571"/>
      <w:r w:rsidRPr="00BC1483">
        <w:rPr>
          <w:rtl/>
        </w:rPr>
        <w:t xml:space="preserve">אדוני </w:t>
      </w:r>
      <w:bookmarkStart w:id="4572" w:name="_ETM_Q5_527270"/>
      <w:bookmarkEnd w:id="4572"/>
      <w:r w:rsidRPr="00BC1483">
        <w:rPr>
          <w:rtl/>
        </w:rPr>
        <w:t xml:space="preserve">ראש </w:t>
      </w:r>
      <w:bookmarkStart w:id="4573" w:name="_ETM_Q5_527570"/>
      <w:bookmarkEnd w:id="4573"/>
      <w:r w:rsidRPr="00BC1483">
        <w:rPr>
          <w:rtl/>
        </w:rPr>
        <w:t>הממשלה</w:t>
      </w:r>
      <w:r>
        <w:rPr>
          <w:rFonts w:hint="cs"/>
          <w:rtl/>
        </w:rPr>
        <w:t>,</w:t>
      </w:r>
      <w:r w:rsidRPr="00BC1483">
        <w:rPr>
          <w:rtl/>
        </w:rPr>
        <w:t xml:space="preserve"> </w:t>
      </w:r>
      <w:bookmarkStart w:id="4574" w:name="_ETM_Q5_529720"/>
      <w:bookmarkEnd w:id="4574"/>
      <w:r w:rsidRPr="00BC1483">
        <w:rPr>
          <w:rtl/>
        </w:rPr>
        <w:t xml:space="preserve">שהלכנו </w:t>
      </w:r>
      <w:bookmarkStart w:id="4575" w:name="_ETM_Q5_530290"/>
      <w:bookmarkEnd w:id="4575"/>
      <w:r w:rsidRPr="00BC1483">
        <w:rPr>
          <w:rtl/>
        </w:rPr>
        <w:t xml:space="preserve">איתכם </w:t>
      </w:r>
      <w:bookmarkStart w:id="4576" w:name="_ETM_Q5_530650"/>
      <w:bookmarkEnd w:id="4576"/>
      <w:r w:rsidRPr="00BC1483">
        <w:rPr>
          <w:rtl/>
        </w:rPr>
        <w:t xml:space="preserve">לברית </w:t>
      </w:r>
      <w:bookmarkStart w:id="4577" w:name="_ETM_Q5_531010"/>
      <w:bookmarkEnd w:id="4577"/>
      <w:r w:rsidRPr="00BC1483">
        <w:rPr>
          <w:rtl/>
        </w:rPr>
        <w:t xml:space="preserve">היסטורית </w:t>
      </w:r>
      <w:bookmarkStart w:id="4578" w:name="_ETM_Q5_531640"/>
      <w:bookmarkEnd w:id="4578"/>
      <w:r w:rsidRPr="00BC1483">
        <w:rPr>
          <w:rtl/>
        </w:rPr>
        <w:t>ארוכה</w:t>
      </w:r>
      <w:r>
        <w:rPr>
          <w:rFonts w:hint="cs"/>
          <w:rtl/>
        </w:rPr>
        <w:t>,</w:t>
      </w:r>
      <w:r w:rsidRPr="00BC1483">
        <w:rPr>
          <w:rtl/>
        </w:rPr>
        <w:t xml:space="preserve"> </w:t>
      </w:r>
      <w:bookmarkStart w:id="4579" w:name="_ETM_Q5_532870"/>
      <w:bookmarkEnd w:id="4579"/>
      <w:r w:rsidRPr="00BC1483">
        <w:rPr>
          <w:rtl/>
        </w:rPr>
        <w:t xml:space="preserve">אבל </w:t>
      </w:r>
      <w:bookmarkStart w:id="4580" w:name="_ETM_Q5_533110"/>
      <w:bookmarkEnd w:id="4580"/>
      <w:r w:rsidRPr="00BC1483">
        <w:rPr>
          <w:rtl/>
        </w:rPr>
        <w:t xml:space="preserve">זה </w:t>
      </w:r>
      <w:bookmarkStart w:id="4581" w:name="_ETM_Q5_533230"/>
      <w:bookmarkEnd w:id="4581"/>
      <w:r w:rsidRPr="00BC1483">
        <w:rPr>
          <w:rtl/>
        </w:rPr>
        <w:t xml:space="preserve">לא </w:t>
      </w:r>
      <w:bookmarkStart w:id="4582" w:name="_ETM_Q5_533350"/>
      <w:bookmarkEnd w:id="4582"/>
      <w:r w:rsidRPr="00BC1483">
        <w:rPr>
          <w:rtl/>
        </w:rPr>
        <w:t xml:space="preserve">רק </w:t>
      </w:r>
      <w:bookmarkStart w:id="4583" w:name="_ETM_Q5_533589"/>
      <w:bookmarkEnd w:id="4583"/>
      <w:r w:rsidRPr="00BC1483">
        <w:rPr>
          <w:rtl/>
        </w:rPr>
        <w:t>א</w:t>
      </w:r>
      <w:r>
        <w:rPr>
          <w:rFonts w:hint="cs"/>
          <w:rtl/>
        </w:rPr>
        <w:t>י</w:t>
      </w:r>
      <w:r w:rsidRPr="00BC1483">
        <w:rPr>
          <w:rtl/>
        </w:rPr>
        <w:t>תכם</w:t>
      </w:r>
      <w:r>
        <w:rPr>
          <w:rFonts w:hint="cs"/>
          <w:rtl/>
        </w:rPr>
        <w:t>,</w:t>
      </w:r>
      <w:bookmarkStart w:id="4584" w:name="_ETM_Q5_534540"/>
      <w:bookmarkEnd w:id="4584"/>
      <w:r>
        <w:rPr>
          <w:rFonts w:hint="cs"/>
          <w:rtl/>
        </w:rPr>
        <w:t xml:space="preserve"> זה עם </w:t>
      </w:r>
      <w:bookmarkStart w:id="4585" w:name="_ETM_Q5_537053"/>
      <w:bookmarkStart w:id="4586" w:name="_ETM_Q5_534809"/>
      <w:bookmarkEnd w:id="4585"/>
      <w:bookmarkEnd w:id="4586"/>
      <w:r w:rsidRPr="00BC1483">
        <w:rPr>
          <w:rtl/>
        </w:rPr>
        <w:t xml:space="preserve">הציבור </w:t>
      </w:r>
      <w:bookmarkStart w:id="4587" w:name="_ETM_Q5_535320"/>
      <w:bookmarkEnd w:id="4587"/>
      <w:r w:rsidRPr="00BC1483">
        <w:rPr>
          <w:rtl/>
        </w:rPr>
        <w:t xml:space="preserve">שעומד </w:t>
      </w:r>
      <w:bookmarkStart w:id="4588" w:name="_ETM_Q5_535860"/>
      <w:bookmarkEnd w:id="4588"/>
      <w:r w:rsidRPr="00BC1483">
        <w:rPr>
          <w:rtl/>
        </w:rPr>
        <w:t>מאחורי</w:t>
      </w:r>
      <w:r>
        <w:rPr>
          <w:rFonts w:hint="cs"/>
          <w:rtl/>
        </w:rPr>
        <w:t>כ</w:t>
      </w:r>
      <w:r w:rsidRPr="00BC1483">
        <w:rPr>
          <w:rtl/>
        </w:rPr>
        <w:t>ם</w:t>
      </w:r>
      <w:r>
        <w:rPr>
          <w:rFonts w:hint="cs"/>
          <w:rtl/>
        </w:rPr>
        <w:t xml:space="preserve"> –</w:t>
      </w:r>
      <w:r w:rsidRPr="00BC1483">
        <w:rPr>
          <w:rtl/>
        </w:rPr>
        <w:t xml:space="preserve"> </w:t>
      </w:r>
      <w:bookmarkStart w:id="4589" w:name="_ETM_Q5_537149"/>
      <w:bookmarkEnd w:id="4589"/>
      <w:r w:rsidRPr="00BC1483">
        <w:rPr>
          <w:rtl/>
        </w:rPr>
        <w:t xml:space="preserve">אותו </w:t>
      </w:r>
      <w:bookmarkStart w:id="4590" w:name="_ETM_Q5_537450"/>
      <w:bookmarkEnd w:id="4590"/>
      <w:r w:rsidRPr="00BC1483">
        <w:rPr>
          <w:rtl/>
        </w:rPr>
        <w:t xml:space="preserve">ציבור </w:t>
      </w:r>
      <w:bookmarkStart w:id="4591" w:name="_ETM_Q5_537870"/>
      <w:bookmarkEnd w:id="4591"/>
      <w:r w:rsidRPr="00BC1483">
        <w:rPr>
          <w:rtl/>
        </w:rPr>
        <w:t>דתי</w:t>
      </w:r>
      <w:r>
        <w:rPr>
          <w:rFonts w:hint="cs"/>
          <w:rtl/>
        </w:rPr>
        <w:t>,</w:t>
      </w:r>
      <w:r w:rsidRPr="00BC1483">
        <w:rPr>
          <w:rtl/>
        </w:rPr>
        <w:t xml:space="preserve"> </w:t>
      </w:r>
      <w:bookmarkStart w:id="4592" w:name="_ETM_Q5_539010"/>
      <w:bookmarkEnd w:id="4592"/>
      <w:r w:rsidRPr="00BC1483">
        <w:rPr>
          <w:rtl/>
        </w:rPr>
        <w:t xml:space="preserve">מסורתי </w:t>
      </w:r>
      <w:bookmarkStart w:id="4593" w:name="_ETM_Q5_539730"/>
      <w:bookmarkEnd w:id="4593"/>
      <w:r w:rsidRPr="00BC1483">
        <w:rPr>
          <w:rtl/>
        </w:rPr>
        <w:t>וא</w:t>
      </w:r>
      <w:r>
        <w:rPr>
          <w:rFonts w:hint="cs"/>
          <w:rtl/>
        </w:rPr>
        <w:t xml:space="preserve">מוני. </w:t>
      </w:r>
    </w:p>
    <w:p w:rsidR="00C85791" w:rsidRDefault="00C85791" w:rsidP="00967A0E">
      <w:pPr>
        <w:ind w:firstLine="0"/>
        <w:rPr>
          <w:rtl/>
        </w:rPr>
      </w:pPr>
      <w:bookmarkStart w:id="4594" w:name="_ETM_Q5_545742"/>
      <w:bookmarkStart w:id="4595" w:name="_ETM_Q5_545457"/>
      <w:bookmarkEnd w:id="4594"/>
      <w:bookmarkEnd w:id="4595"/>
    </w:p>
    <w:p w:rsidR="00C85791" w:rsidRDefault="00C85791" w:rsidP="00967A0E">
      <w:pPr>
        <w:pStyle w:val="af6"/>
        <w:keepNext/>
        <w:rPr>
          <w:rtl/>
        </w:rPr>
      </w:pPr>
      <w:bookmarkStart w:id="4596" w:name="_ETM_Q5_537469"/>
      <w:bookmarkStart w:id="4597" w:name="_ETM_Q5_537594"/>
      <w:bookmarkStart w:id="4598" w:name="ET_interruption_קר_אה_10"/>
      <w:bookmarkStart w:id="4599" w:name="ET_interruption_קריאות_30"/>
      <w:bookmarkEnd w:id="4596"/>
      <w:bookmarkEnd w:id="4597"/>
      <w:r w:rsidRPr="003309B5">
        <w:rPr>
          <w:rStyle w:val="TagStyle"/>
          <w:rtl/>
        </w:rPr>
        <w:t xml:space="preserve"> &lt;&lt; קריאה &gt;&gt;</w:t>
      </w:r>
      <w:r w:rsidRPr="0073222F">
        <w:rPr>
          <w:rStyle w:val="TagStyle"/>
          <w:rtl/>
        </w:rPr>
        <w:t xml:space="preserve"> </w:t>
      </w:r>
      <w:r>
        <w:rPr>
          <w:rtl/>
        </w:rPr>
        <w:t>קריא</w:t>
      </w:r>
      <w:r>
        <w:rPr>
          <w:rFonts w:hint="cs"/>
          <w:rtl/>
        </w:rPr>
        <w:t>ות</w:t>
      </w:r>
      <w:r>
        <w:rPr>
          <w:rtl/>
        </w:rPr>
        <w:t>:</w:t>
      </w:r>
      <w:r w:rsidRPr="0073222F">
        <w:rPr>
          <w:rStyle w:val="TagStyle"/>
          <w:rtl/>
        </w:rPr>
        <w:t xml:space="preserve"> </w:t>
      </w:r>
      <w:r w:rsidRPr="003309B5">
        <w:rPr>
          <w:rStyle w:val="TagStyle"/>
          <w:rtl/>
        </w:rPr>
        <w:t>&lt;&lt; קריאה &gt;&gt;</w:t>
      </w:r>
      <w:r>
        <w:rPr>
          <w:rtl/>
        </w:rPr>
        <w:t xml:space="preserve">   </w:t>
      </w:r>
      <w:bookmarkEnd w:id="4598"/>
    </w:p>
    <w:bookmarkEnd w:id="4599"/>
    <w:p w:rsidR="00C85791" w:rsidRDefault="00C85791" w:rsidP="00ED58FB">
      <w:pPr>
        <w:rPr>
          <w:rtl/>
        </w:rPr>
      </w:pPr>
    </w:p>
    <w:p w:rsidR="00C85791" w:rsidRPr="0073222F" w:rsidRDefault="00330489" w:rsidP="00330489">
      <w:pPr>
        <w:rPr>
          <w:rtl/>
        </w:rPr>
      </w:pPr>
      <w:r>
        <w:rPr>
          <w:rFonts w:hint="cs"/>
          <w:rtl/>
        </w:rPr>
        <w:t>– – –</w:t>
      </w:r>
      <w:r w:rsidR="00C85791">
        <w:rPr>
          <w:rFonts w:hint="cs"/>
          <w:rtl/>
        </w:rPr>
        <w:t xml:space="preserve"> </w:t>
      </w:r>
    </w:p>
    <w:p w:rsidR="00C85791" w:rsidRDefault="00C85791" w:rsidP="00967A0E">
      <w:pPr>
        <w:rPr>
          <w:rtl/>
        </w:rPr>
      </w:pPr>
    </w:p>
    <w:p w:rsidR="00C85791" w:rsidRDefault="00C85791" w:rsidP="00967A0E">
      <w:pPr>
        <w:pStyle w:val="-"/>
        <w:keepNext/>
        <w:rPr>
          <w:rtl/>
        </w:rPr>
      </w:pPr>
      <w:bookmarkStart w:id="4600" w:name="_ETM_Q5_535961"/>
      <w:bookmarkStart w:id="4601" w:name="_ETM_Q5_536066"/>
      <w:bookmarkStart w:id="4602" w:name="ET_speakercontinue_5069_11"/>
      <w:bookmarkEnd w:id="4600"/>
      <w:bookmarkEnd w:id="4601"/>
      <w:r w:rsidRPr="003309B5">
        <w:rPr>
          <w:rStyle w:val="TagStyle"/>
          <w:rtl/>
        </w:rPr>
        <w:t xml:space="preserve"> &lt;&lt; דובר_המשך &gt;&gt;</w:t>
      </w:r>
      <w:r w:rsidRPr="0073222F">
        <w:rPr>
          <w:rStyle w:val="TagStyle"/>
          <w:rtl/>
        </w:rPr>
        <w:t xml:space="preserve"> </w:t>
      </w:r>
      <w:r>
        <w:rPr>
          <w:rtl/>
        </w:rPr>
        <w:t>יעקב אשר (יהדות התורה):</w:t>
      </w:r>
      <w:r w:rsidRPr="0073222F">
        <w:rPr>
          <w:rStyle w:val="TagStyle"/>
          <w:rtl/>
        </w:rPr>
        <w:t xml:space="preserve"> </w:t>
      </w:r>
      <w:r w:rsidRPr="003309B5">
        <w:rPr>
          <w:rStyle w:val="TagStyle"/>
          <w:rtl/>
        </w:rPr>
        <w:t>&lt;&lt; דובר_המשך &gt;&gt;</w:t>
      </w:r>
      <w:r>
        <w:rPr>
          <w:rtl/>
        </w:rPr>
        <w:t xml:space="preserve">   </w:t>
      </w:r>
      <w:bookmarkEnd w:id="4602"/>
    </w:p>
    <w:p w:rsidR="00C85791" w:rsidRDefault="00C85791" w:rsidP="00ED58FB">
      <w:pPr>
        <w:rPr>
          <w:rtl/>
        </w:rPr>
      </w:pPr>
    </w:p>
    <w:p w:rsidR="00C85791" w:rsidRDefault="00C85791" w:rsidP="003064A9">
      <w:pPr>
        <w:rPr>
          <w:rtl/>
        </w:rPr>
      </w:pPr>
      <w:bookmarkStart w:id="4603" w:name="_ETM_Q5_537071"/>
      <w:bookmarkEnd w:id="4603"/>
      <w:r>
        <w:rPr>
          <w:rFonts w:hint="cs"/>
          <w:rtl/>
        </w:rPr>
        <w:t>הגיע הזמן, חברים בליכוד, שתחליטו</w:t>
      </w:r>
      <w:bookmarkStart w:id="4604" w:name="_ETM_Q5_532933"/>
      <w:bookmarkEnd w:id="4604"/>
      <w:r>
        <w:rPr>
          <w:rFonts w:hint="cs"/>
          <w:rtl/>
        </w:rPr>
        <w:t xml:space="preserve">: הלנו אתם או </w:t>
      </w:r>
      <w:proofErr w:type="spellStart"/>
      <w:r>
        <w:rPr>
          <w:rFonts w:hint="cs"/>
          <w:rtl/>
        </w:rPr>
        <w:t>לצרינו</w:t>
      </w:r>
      <w:proofErr w:type="spellEnd"/>
      <w:r>
        <w:rPr>
          <w:rFonts w:hint="cs"/>
          <w:rtl/>
        </w:rPr>
        <w:t xml:space="preserve">? הרי ברור לכם שהחברים החדשים </w:t>
      </w:r>
      <w:bookmarkStart w:id="4605" w:name="_ETM_Q5_552437"/>
      <w:bookmarkEnd w:id="4605"/>
      <w:r>
        <w:rPr>
          <w:rFonts w:hint="cs"/>
          <w:rtl/>
        </w:rPr>
        <w:t>שלכם רוצים מדינה נטולה מכל שמץ של דת, תורה</w:t>
      </w:r>
      <w:bookmarkStart w:id="4606" w:name="_ETM_Q5_547520"/>
      <w:bookmarkEnd w:id="4606"/>
      <w:r>
        <w:rPr>
          <w:rFonts w:hint="cs"/>
          <w:rtl/>
        </w:rPr>
        <w:t xml:space="preserve"> ומסורת. עם ככל העמים הם רוצים.</w:t>
      </w:r>
    </w:p>
    <w:p w:rsidR="00C85791" w:rsidRDefault="00C85791" w:rsidP="00967A0E">
      <w:pPr>
        <w:rPr>
          <w:rtl/>
        </w:rPr>
      </w:pPr>
    </w:p>
    <w:p w:rsidR="00C85791" w:rsidRDefault="00C85791" w:rsidP="00967A0E">
      <w:pPr>
        <w:pStyle w:val="af7"/>
        <w:keepNext/>
        <w:rPr>
          <w:rtl/>
        </w:rPr>
      </w:pPr>
      <w:r w:rsidRPr="003309B5">
        <w:rPr>
          <w:rStyle w:val="TagStyle"/>
          <w:rtl/>
        </w:rPr>
        <w:t xml:space="preserve"> &lt;&lt; יור &gt;&gt;</w:t>
      </w:r>
      <w:r w:rsidRPr="0073222F">
        <w:rPr>
          <w:rStyle w:val="TagStyle"/>
          <w:rtl/>
        </w:rPr>
        <w:t xml:space="preserve"> </w:t>
      </w:r>
      <w:r>
        <w:rPr>
          <w:rtl/>
        </w:rPr>
        <w:t>היו"ר אמיר אוחנה:</w:t>
      </w:r>
      <w:r w:rsidRPr="0073222F">
        <w:rPr>
          <w:rStyle w:val="TagStyle"/>
          <w:rtl/>
        </w:rPr>
        <w:t xml:space="preserve"> </w:t>
      </w:r>
      <w:r w:rsidRPr="003309B5">
        <w:rPr>
          <w:rStyle w:val="TagStyle"/>
          <w:rtl/>
        </w:rPr>
        <w:t>&lt;&lt; יור &gt;&gt;</w:t>
      </w:r>
      <w:r>
        <w:rPr>
          <w:rtl/>
        </w:rPr>
        <w:t xml:space="preserve">   </w:t>
      </w:r>
    </w:p>
    <w:p w:rsidR="00C85791" w:rsidRDefault="00C85791" w:rsidP="00ED58FB">
      <w:pPr>
        <w:rPr>
          <w:rtl/>
        </w:rPr>
      </w:pPr>
    </w:p>
    <w:p w:rsidR="00C85791" w:rsidRPr="0073222F" w:rsidRDefault="00C85791" w:rsidP="00967A0E">
      <w:pPr>
        <w:rPr>
          <w:rtl/>
        </w:rPr>
      </w:pPr>
      <w:r>
        <w:rPr>
          <w:rFonts w:hint="cs"/>
          <w:rtl/>
        </w:rPr>
        <w:t xml:space="preserve">תודה לחבר הכנסת יעקב אשר. </w:t>
      </w:r>
    </w:p>
    <w:p w:rsidR="00C85791" w:rsidRDefault="00C85791" w:rsidP="00967A0E">
      <w:pPr>
        <w:rPr>
          <w:rtl/>
        </w:rPr>
      </w:pPr>
      <w:bookmarkStart w:id="4607" w:name="_ETM_Q5_547040"/>
      <w:bookmarkEnd w:id="4607"/>
    </w:p>
    <w:p w:rsidR="00C85791" w:rsidRDefault="00C85791" w:rsidP="00967A0E">
      <w:pPr>
        <w:pStyle w:val="-"/>
        <w:keepNext/>
        <w:rPr>
          <w:rtl/>
        </w:rPr>
      </w:pPr>
      <w:bookmarkStart w:id="4608" w:name="_ETM_Q5_547138"/>
      <w:bookmarkStart w:id="4609" w:name="ET_speakercontinue_5069_13"/>
      <w:bookmarkEnd w:id="4608"/>
      <w:r w:rsidRPr="003309B5">
        <w:rPr>
          <w:rStyle w:val="TagStyle"/>
          <w:rtl/>
        </w:rPr>
        <w:t xml:space="preserve"> &lt;&lt; דובר_המשך &gt;&gt;</w:t>
      </w:r>
      <w:r w:rsidRPr="0073222F">
        <w:rPr>
          <w:rStyle w:val="TagStyle"/>
          <w:rtl/>
        </w:rPr>
        <w:t xml:space="preserve"> </w:t>
      </w:r>
      <w:r>
        <w:rPr>
          <w:rtl/>
        </w:rPr>
        <w:t>יעקב אשר (יהדות התורה):</w:t>
      </w:r>
      <w:r w:rsidRPr="0073222F">
        <w:rPr>
          <w:rStyle w:val="TagStyle"/>
          <w:rtl/>
        </w:rPr>
        <w:t xml:space="preserve"> </w:t>
      </w:r>
      <w:r w:rsidRPr="003309B5">
        <w:rPr>
          <w:rStyle w:val="TagStyle"/>
          <w:rtl/>
        </w:rPr>
        <w:t>&lt;&lt; דובר_המשך &gt;&gt;</w:t>
      </w:r>
      <w:r>
        <w:rPr>
          <w:rtl/>
        </w:rPr>
        <w:t xml:space="preserve">   </w:t>
      </w:r>
      <w:bookmarkEnd w:id="4609"/>
    </w:p>
    <w:p w:rsidR="00C85791" w:rsidRDefault="00C85791" w:rsidP="00ED58FB">
      <w:pPr>
        <w:rPr>
          <w:rtl/>
        </w:rPr>
      </w:pPr>
    </w:p>
    <w:p w:rsidR="00C85791" w:rsidRDefault="00C85791" w:rsidP="00967A0E">
      <w:pPr>
        <w:rPr>
          <w:rtl/>
        </w:rPr>
      </w:pPr>
      <w:bookmarkStart w:id="4610" w:name="_ETM_Q5_548503"/>
      <w:bookmarkEnd w:id="4610"/>
      <w:r>
        <w:rPr>
          <w:rFonts w:hint="cs"/>
          <w:rtl/>
        </w:rPr>
        <w:t xml:space="preserve">ואני שואל: זה הליכוד? זה מה שאתם רוצים? אם </w:t>
      </w:r>
      <w:bookmarkStart w:id="4611" w:name="_ETM_Q5_543867"/>
      <w:bookmarkEnd w:id="4611"/>
      <w:r>
        <w:rPr>
          <w:rFonts w:hint="cs"/>
          <w:rtl/>
        </w:rPr>
        <w:t xml:space="preserve">כן, הודיעו לנו ונסיק את מסקנותינו. </w:t>
      </w:r>
    </w:p>
    <w:p w:rsidR="00C85791" w:rsidRDefault="00C85791" w:rsidP="00967A0E">
      <w:pPr>
        <w:rPr>
          <w:rtl/>
        </w:rPr>
      </w:pPr>
      <w:bookmarkStart w:id="4612" w:name="_ETM_Q5_552299"/>
      <w:bookmarkStart w:id="4613" w:name="_ETM_Q5_552428"/>
      <w:bookmarkEnd w:id="4612"/>
      <w:bookmarkEnd w:id="4613"/>
    </w:p>
    <w:p w:rsidR="00C85791" w:rsidRDefault="00C85791" w:rsidP="00967A0E">
      <w:pPr>
        <w:pStyle w:val="af7"/>
        <w:keepNext/>
        <w:rPr>
          <w:rtl/>
        </w:rPr>
      </w:pPr>
      <w:bookmarkStart w:id="4614" w:name="_ETM_Q5_552458"/>
      <w:bookmarkStart w:id="4615" w:name="_ETM_Q5_552571"/>
      <w:bookmarkEnd w:id="4614"/>
      <w:bookmarkEnd w:id="4615"/>
      <w:r w:rsidRPr="003309B5">
        <w:rPr>
          <w:rStyle w:val="TagStyle"/>
          <w:rtl/>
        </w:rPr>
        <w:t xml:space="preserve"> &lt;&lt; יור &gt;&gt;</w:t>
      </w:r>
      <w:r w:rsidRPr="0073222F">
        <w:rPr>
          <w:rStyle w:val="TagStyle"/>
          <w:rtl/>
        </w:rPr>
        <w:t xml:space="preserve"> </w:t>
      </w:r>
      <w:r>
        <w:rPr>
          <w:rtl/>
        </w:rPr>
        <w:t>היו"ר אמיר אוחנה:</w:t>
      </w:r>
      <w:r w:rsidRPr="0073222F">
        <w:rPr>
          <w:rStyle w:val="TagStyle"/>
          <w:rtl/>
        </w:rPr>
        <w:t xml:space="preserve"> </w:t>
      </w:r>
      <w:r w:rsidRPr="003309B5">
        <w:rPr>
          <w:rStyle w:val="TagStyle"/>
          <w:rtl/>
        </w:rPr>
        <w:t>&lt;&lt; יור &gt;&gt;</w:t>
      </w:r>
      <w:r>
        <w:rPr>
          <w:rtl/>
        </w:rPr>
        <w:t xml:space="preserve">   </w:t>
      </w:r>
    </w:p>
    <w:p w:rsidR="00C85791" w:rsidRDefault="00C85791" w:rsidP="00ED58FB">
      <w:pPr>
        <w:rPr>
          <w:rtl/>
        </w:rPr>
      </w:pPr>
    </w:p>
    <w:p w:rsidR="00C85791" w:rsidRDefault="00C85791" w:rsidP="003064A9">
      <w:pPr>
        <w:rPr>
          <w:rtl/>
        </w:rPr>
      </w:pPr>
      <w:bookmarkStart w:id="4616" w:name="_ETM_Q5_515709"/>
      <w:bookmarkEnd w:id="4616"/>
      <w:r>
        <w:rPr>
          <w:rFonts w:hint="cs"/>
          <w:rtl/>
        </w:rPr>
        <w:t xml:space="preserve">תודה לחבר הכנסת </w:t>
      </w:r>
      <w:bookmarkStart w:id="4617" w:name="_ETM_Q5_519514"/>
      <w:bookmarkEnd w:id="4617"/>
      <w:r>
        <w:rPr>
          <w:rFonts w:hint="cs"/>
          <w:rtl/>
        </w:rPr>
        <w:t xml:space="preserve">אשר. אני </w:t>
      </w:r>
      <w:bookmarkStart w:id="4618" w:name="_ETM_Q5_521163"/>
      <w:bookmarkStart w:id="4619" w:name="_ETM_Q5_521298"/>
      <w:bookmarkStart w:id="4620" w:name="_ETM_Q5_521322"/>
      <w:bookmarkStart w:id="4621" w:name="_ETM_Q5_521436"/>
      <w:bookmarkStart w:id="4622" w:name="_ETM_Q5_552619"/>
      <w:bookmarkStart w:id="4623" w:name="_ETM_Q5_552737"/>
      <w:bookmarkStart w:id="4624" w:name="_ETM_Q5_566980"/>
      <w:bookmarkStart w:id="4625" w:name="_ETM_Q5_567850"/>
      <w:bookmarkStart w:id="4626" w:name="_ETM_Q5_568390"/>
      <w:bookmarkStart w:id="4627" w:name="_ETM_Q5_568510"/>
      <w:bookmarkStart w:id="4628" w:name="_ETM_Q5_568870"/>
      <w:bookmarkStart w:id="4629" w:name="_ETM_Q5_569440"/>
      <w:bookmarkStart w:id="4630" w:name="_ETM_Q5_569860"/>
      <w:bookmarkStart w:id="4631" w:name="_ETM_Q5_570100"/>
      <w:bookmarkStart w:id="4632" w:name="_ETM_Q5_570370"/>
      <w:bookmarkStart w:id="4633" w:name="_ETM_Q5_570850"/>
      <w:bookmarkStart w:id="4634" w:name="_ETM_Q5_570970"/>
      <w:bookmarkEnd w:id="4618"/>
      <w:bookmarkEnd w:id="4619"/>
      <w:bookmarkEnd w:id="4620"/>
      <w:bookmarkEnd w:id="4621"/>
      <w:bookmarkEnd w:id="4622"/>
      <w:bookmarkEnd w:id="4623"/>
      <w:bookmarkEnd w:id="4624"/>
      <w:bookmarkEnd w:id="4625"/>
      <w:bookmarkEnd w:id="4626"/>
      <w:bookmarkEnd w:id="4627"/>
      <w:bookmarkEnd w:id="4628"/>
      <w:bookmarkEnd w:id="4629"/>
      <w:bookmarkEnd w:id="4630"/>
      <w:bookmarkEnd w:id="4631"/>
      <w:bookmarkEnd w:id="4632"/>
      <w:bookmarkEnd w:id="4633"/>
      <w:bookmarkEnd w:id="4634"/>
      <w:r w:rsidRPr="00BC1483">
        <w:rPr>
          <w:rtl/>
        </w:rPr>
        <w:t xml:space="preserve">מתכבד </w:t>
      </w:r>
      <w:bookmarkStart w:id="4635" w:name="_ETM_Q5_571330"/>
      <w:bookmarkEnd w:id="4635"/>
      <w:r w:rsidRPr="00BC1483">
        <w:rPr>
          <w:rtl/>
        </w:rPr>
        <w:t xml:space="preserve">להזמין </w:t>
      </w:r>
      <w:bookmarkStart w:id="4636" w:name="_ETM_Q5_571600"/>
      <w:bookmarkEnd w:id="4636"/>
      <w:r>
        <w:rPr>
          <w:rFonts w:hint="cs"/>
          <w:rtl/>
        </w:rPr>
        <w:t>כעת</w:t>
      </w:r>
      <w:r w:rsidRPr="00BC1483">
        <w:rPr>
          <w:rtl/>
        </w:rPr>
        <w:t xml:space="preserve"> את </w:t>
      </w:r>
      <w:bookmarkStart w:id="4637" w:name="_ETM_Q5_571660"/>
      <w:bookmarkEnd w:id="4637"/>
      <w:r w:rsidRPr="00BC1483">
        <w:rPr>
          <w:rtl/>
        </w:rPr>
        <w:t xml:space="preserve">חבר </w:t>
      </w:r>
      <w:bookmarkStart w:id="4638" w:name="_ETM_Q5_572020"/>
      <w:bookmarkEnd w:id="4638"/>
      <w:r w:rsidRPr="00BC1483">
        <w:rPr>
          <w:rtl/>
        </w:rPr>
        <w:t xml:space="preserve">הכנסת </w:t>
      </w:r>
      <w:bookmarkStart w:id="4639" w:name="_ETM_Q5_572410"/>
      <w:bookmarkEnd w:id="4639"/>
      <w:r w:rsidRPr="00BC1483">
        <w:rPr>
          <w:rtl/>
        </w:rPr>
        <w:t xml:space="preserve">שמחה </w:t>
      </w:r>
      <w:bookmarkStart w:id="4640" w:name="_ETM_Q5_573670"/>
      <w:bookmarkEnd w:id="4640"/>
      <w:r>
        <w:rPr>
          <w:rFonts w:hint="cs"/>
          <w:rtl/>
        </w:rPr>
        <w:t xml:space="preserve">רוטמן. עד ארבע דקות לרשותך. </w:t>
      </w:r>
    </w:p>
    <w:p w:rsidR="00C85791" w:rsidRDefault="00C85791" w:rsidP="00967A0E">
      <w:pPr>
        <w:rPr>
          <w:rtl/>
        </w:rPr>
      </w:pPr>
      <w:bookmarkStart w:id="4641" w:name="_ETM_Q5_14249"/>
      <w:bookmarkStart w:id="4642" w:name="_ETM_Q5_14381"/>
      <w:bookmarkStart w:id="4643" w:name="_ETM_Q5_14409"/>
      <w:bookmarkEnd w:id="4641"/>
      <w:bookmarkEnd w:id="4642"/>
      <w:bookmarkEnd w:id="4643"/>
    </w:p>
    <w:p w:rsidR="00C85791" w:rsidRDefault="00C85791" w:rsidP="00967A0E">
      <w:pPr>
        <w:pStyle w:val="a4"/>
        <w:keepNext/>
        <w:rPr>
          <w:rtl/>
        </w:rPr>
      </w:pPr>
      <w:bookmarkStart w:id="4644" w:name="_ETM_Q5_14535"/>
      <w:bookmarkStart w:id="4645" w:name="ET_speaker_6157_15"/>
      <w:bookmarkEnd w:id="4644"/>
      <w:r w:rsidRPr="003309B5">
        <w:rPr>
          <w:rStyle w:val="TagStyle"/>
          <w:rtl/>
        </w:rPr>
        <w:t xml:space="preserve"> &lt;&lt; דובר &gt;&gt;</w:t>
      </w:r>
      <w:r w:rsidRPr="00DB7AE7">
        <w:rPr>
          <w:rStyle w:val="TagStyle"/>
          <w:rtl/>
        </w:rPr>
        <w:t xml:space="preserve"> </w:t>
      </w:r>
      <w:bookmarkStart w:id="4646" w:name="_Toc170221474"/>
      <w:bookmarkStart w:id="4647" w:name="_Toc193213739"/>
      <w:r>
        <w:rPr>
          <w:rtl/>
        </w:rPr>
        <w:t>שמחה רוטמן (הציונות הדתית):</w:t>
      </w:r>
      <w:bookmarkEnd w:id="4646"/>
      <w:bookmarkEnd w:id="4647"/>
      <w:r w:rsidRPr="00DB7AE7">
        <w:rPr>
          <w:rStyle w:val="TagStyle"/>
          <w:rtl/>
        </w:rPr>
        <w:t xml:space="preserve"> </w:t>
      </w:r>
      <w:r w:rsidRPr="003309B5">
        <w:rPr>
          <w:rStyle w:val="TagStyle"/>
          <w:rtl/>
        </w:rPr>
        <w:t>&lt;&lt; דובר &gt;&gt;</w:t>
      </w:r>
      <w:r>
        <w:rPr>
          <w:rtl/>
        </w:rPr>
        <w:t xml:space="preserve">   </w:t>
      </w:r>
      <w:bookmarkEnd w:id="4645"/>
    </w:p>
    <w:p w:rsidR="00C85791" w:rsidRDefault="00C85791" w:rsidP="00ED58FB">
      <w:pPr>
        <w:rPr>
          <w:rtl/>
        </w:rPr>
      </w:pPr>
    </w:p>
    <w:p w:rsidR="00C85791" w:rsidRDefault="00C85791" w:rsidP="00330489">
      <w:pPr>
        <w:rPr>
          <w:rtl/>
        </w:rPr>
      </w:pPr>
      <w:bookmarkStart w:id="4648" w:name="_ETM_Q5_6089"/>
      <w:bookmarkStart w:id="4649" w:name="_ETM_Q5_6216"/>
      <w:bookmarkStart w:id="4650" w:name="_ETM_Q5_6248"/>
      <w:bookmarkStart w:id="4651" w:name="_ETM_Q5_6368"/>
      <w:bookmarkStart w:id="4652" w:name="_ETM_Q5_6424"/>
      <w:bookmarkStart w:id="4653" w:name="_ETM_Q5_6535"/>
      <w:bookmarkStart w:id="4654" w:name="_ETM_Q5_6616"/>
      <w:bookmarkStart w:id="4655" w:name="_ETM_Q5_6717"/>
      <w:bookmarkStart w:id="4656" w:name="_ETM_Q5_574180"/>
      <w:bookmarkStart w:id="4657" w:name="_ETM_Q5_586779"/>
      <w:bookmarkStart w:id="4658" w:name="_ETM_Q5_587080"/>
      <w:bookmarkStart w:id="4659" w:name="_ETM_Q5_587440"/>
      <w:bookmarkStart w:id="4660" w:name="_ETM_Q5_588159"/>
      <w:bookmarkStart w:id="4661" w:name="_ETM_Q5_591100"/>
      <w:bookmarkEnd w:id="4648"/>
      <w:bookmarkEnd w:id="4649"/>
      <w:bookmarkEnd w:id="4650"/>
      <w:bookmarkEnd w:id="4651"/>
      <w:bookmarkEnd w:id="4652"/>
      <w:bookmarkEnd w:id="4653"/>
      <w:bookmarkEnd w:id="4654"/>
      <w:bookmarkEnd w:id="4655"/>
      <w:bookmarkEnd w:id="4656"/>
      <w:bookmarkEnd w:id="4657"/>
      <w:bookmarkEnd w:id="4658"/>
      <w:bookmarkEnd w:id="4659"/>
      <w:bookmarkEnd w:id="4660"/>
      <w:bookmarkEnd w:id="4661"/>
      <w:r w:rsidRPr="00BC1483">
        <w:rPr>
          <w:rtl/>
        </w:rPr>
        <w:t xml:space="preserve">אדוני </w:t>
      </w:r>
      <w:bookmarkStart w:id="4662" w:name="_ETM_Q5_592440"/>
      <w:bookmarkStart w:id="4663" w:name="_ETM_Q5_592890"/>
      <w:bookmarkEnd w:id="4662"/>
      <w:bookmarkEnd w:id="4663"/>
      <w:r w:rsidRPr="00BC1483">
        <w:rPr>
          <w:rtl/>
        </w:rPr>
        <w:t>היושב-ראש</w:t>
      </w:r>
      <w:r>
        <w:rPr>
          <w:rFonts w:hint="cs"/>
          <w:rtl/>
        </w:rPr>
        <w:t>,</w:t>
      </w:r>
      <w:r w:rsidRPr="00BC1483">
        <w:rPr>
          <w:rtl/>
        </w:rPr>
        <w:t xml:space="preserve"> </w:t>
      </w:r>
      <w:bookmarkStart w:id="4664" w:name="_ETM_Q5_595290"/>
      <w:bookmarkEnd w:id="4664"/>
      <w:r w:rsidRPr="00BC1483">
        <w:rPr>
          <w:rtl/>
        </w:rPr>
        <w:t xml:space="preserve">קצת </w:t>
      </w:r>
      <w:bookmarkStart w:id="4665" w:name="_ETM_Q5_595560"/>
      <w:bookmarkEnd w:id="4665"/>
      <w:r w:rsidRPr="00BC1483">
        <w:rPr>
          <w:rtl/>
        </w:rPr>
        <w:t xml:space="preserve">קשה </w:t>
      </w:r>
      <w:bookmarkStart w:id="4666" w:name="_ETM_Q5_595890"/>
      <w:bookmarkEnd w:id="4666"/>
      <w:r w:rsidRPr="00BC1483">
        <w:rPr>
          <w:rtl/>
        </w:rPr>
        <w:t xml:space="preserve">לי </w:t>
      </w:r>
      <w:bookmarkStart w:id="4667" w:name="_ETM_Q5_596070"/>
      <w:bookmarkEnd w:id="4667"/>
      <w:r w:rsidRPr="00BC1483">
        <w:rPr>
          <w:rtl/>
        </w:rPr>
        <w:t xml:space="preserve">עם </w:t>
      </w:r>
      <w:bookmarkStart w:id="4668" w:name="_ETM_Q5_596160"/>
      <w:bookmarkEnd w:id="4668"/>
      <w:r w:rsidRPr="00BC1483">
        <w:rPr>
          <w:rtl/>
        </w:rPr>
        <w:t>הרעש</w:t>
      </w:r>
      <w:r>
        <w:rPr>
          <w:rFonts w:hint="cs"/>
          <w:rtl/>
        </w:rPr>
        <w:t>.</w:t>
      </w:r>
      <w:r w:rsidRPr="00BC1483">
        <w:rPr>
          <w:rtl/>
        </w:rPr>
        <w:t xml:space="preserve"> </w:t>
      </w:r>
      <w:bookmarkStart w:id="4669" w:name="_ETM_Q5_597639"/>
      <w:bookmarkEnd w:id="4669"/>
      <w:r w:rsidRPr="00BC1483">
        <w:rPr>
          <w:rtl/>
        </w:rPr>
        <w:t xml:space="preserve">אדוני </w:t>
      </w:r>
      <w:bookmarkStart w:id="4670" w:name="_ETM_Q5_598089"/>
      <w:bookmarkEnd w:id="4670"/>
      <w:r w:rsidRPr="00BC1483">
        <w:rPr>
          <w:rtl/>
        </w:rPr>
        <w:t>היושב-ראש</w:t>
      </w:r>
      <w:r>
        <w:rPr>
          <w:rFonts w:hint="cs"/>
          <w:rtl/>
        </w:rPr>
        <w:t xml:space="preserve"> </w:t>
      </w:r>
      <w:r w:rsidR="00330489">
        <w:rPr>
          <w:rFonts w:hint="cs"/>
          <w:rtl/>
        </w:rPr>
        <w:t>– – –</w:t>
      </w:r>
    </w:p>
    <w:p w:rsidR="00C85791" w:rsidRDefault="00C85791" w:rsidP="00967A0E">
      <w:pPr>
        <w:rPr>
          <w:rtl/>
        </w:rPr>
      </w:pPr>
    </w:p>
    <w:p w:rsidR="00C85791" w:rsidRDefault="00C85791" w:rsidP="00967A0E">
      <w:pPr>
        <w:pStyle w:val="af7"/>
        <w:keepNext/>
        <w:rPr>
          <w:rtl/>
        </w:rPr>
      </w:pPr>
      <w:r w:rsidRPr="003309B5">
        <w:rPr>
          <w:rStyle w:val="TagStyle"/>
          <w:rtl/>
        </w:rPr>
        <w:t xml:space="preserve"> &lt;&lt; יור &gt;&gt;</w:t>
      </w:r>
      <w:r w:rsidRPr="00DB7AE7">
        <w:rPr>
          <w:rStyle w:val="TagStyle"/>
          <w:rtl/>
        </w:rPr>
        <w:t xml:space="preserve"> </w:t>
      </w:r>
      <w:r>
        <w:rPr>
          <w:rtl/>
        </w:rPr>
        <w:t>היו"ר אמיר אוחנה:</w:t>
      </w:r>
      <w:r w:rsidRPr="00DB7AE7">
        <w:rPr>
          <w:rStyle w:val="TagStyle"/>
          <w:rtl/>
        </w:rPr>
        <w:t xml:space="preserve"> </w:t>
      </w:r>
      <w:r w:rsidRPr="003309B5">
        <w:rPr>
          <w:rStyle w:val="TagStyle"/>
          <w:rtl/>
        </w:rPr>
        <w:t>&lt;&lt; יור &gt;&gt;</w:t>
      </w:r>
      <w:r>
        <w:rPr>
          <w:rtl/>
        </w:rPr>
        <w:t xml:space="preserve">   </w:t>
      </w:r>
    </w:p>
    <w:p w:rsidR="00C85791" w:rsidRDefault="00C85791" w:rsidP="00ED58FB">
      <w:pPr>
        <w:rPr>
          <w:rtl/>
        </w:rPr>
      </w:pPr>
    </w:p>
    <w:p w:rsidR="00C85791" w:rsidRPr="00DB7AE7" w:rsidRDefault="00C85791" w:rsidP="00967A0E">
      <w:pPr>
        <w:rPr>
          <w:rtl/>
        </w:rPr>
      </w:pPr>
      <w:r>
        <w:rPr>
          <w:rFonts w:hint="cs"/>
          <w:rtl/>
        </w:rPr>
        <w:t xml:space="preserve">חברי הכנסת והסדרנים, אנא, שקט. </w:t>
      </w:r>
    </w:p>
    <w:p w:rsidR="00C85791" w:rsidRDefault="00C85791" w:rsidP="00967A0E">
      <w:pPr>
        <w:rPr>
          <w:rtl/>
        </w:rPr>
      </w:pPr>
    </w:p>
    <w:p w:rsidR="00C85791" w:rsidRDefault="00C85791" w:rsidP="00967A0E">
      <w:pPr>
        <w:pStyle w:val="-"/>
        <w:keepNext/>
        <w:rPr>
          <w:rtl/>
        </w:rPr>
      </w:pPr>
      <w:bookmarkStart w:id="4671" w:name="_ETM_Q5_566092"/>
      <w:bookmarkStart w:id="4672" w:name="_ETM_Q5_566177"/>
      <w:bookmarkStart w:id="4673" w:name="ET_speakercontinue_6157_17"/>
      <w:bookmarkEnd w:id="4671"/>
      <w:bookmarkEnd w:id="4672"/>
      <w:r w:rsidRPr="003309B5">
        <w:rPr>
          <w:rStyle w:val="TagStyle"/>
          <w:rtl/>
        </w:rPr>
        <w:t xml:space="preserve"> &lt;&lt; דובר_המשך &gt;&gt;</w:t>
      </w:r>
      <w:r w:rsidRPr="009326D4">
        <w:rPr>
          <w:rStyle w:val="TagStyle"/>
          <w:rtl/>
        </w:rPr>
        <w:t xml:space="preserve"> </w:t>
      </w:r>
      <w:r>
        <w:rPr>
          <w:rtl/>
        </w:rPr>
        <w:t>שמחה רוטמן (הציונות הדתית):</w:t>
      </w:r>
      <w:r w:rsidRPr="009326D4">
        <w:rPr>
          <w:rStyle w:val="TagStyle"/>
          <w:rtl/>
        </w:rPr>
        <w:t xml:space="preserve"> </w:t>
      </w:r>
      <w:r w:rsidRPr="003309B5">
        <w:rPr>
          <w:rStyle w:val="TagStyle"/>
          <w:rtl/>
        </w:rPr>
        <w:t>&lt;&lt; דובר_המשך &gt;&gt;</w:t>
      </w:r>
      <w:r>
        <w:rPr>
          <w:rtl/>
        </w:rPr>
        <w:t xml:space="preserve">   </w:t>
      </w:r>
      <w:bookmarkEnd w:id="4673"/>
    </w:p>
    <w:p w:rsidR="00C85791" w:rsidRDefault="00C85791" w:rsidP="00ED58FB">
      <w:pPr>
        <w:rPr>
          <w:rtl/>
        </w:rPr>
      </w:pPr>
    </w:p>
    <w:p w:rsidR="00C85791" w:rsidRDefault="00C85791" w:rsidP="00EF0FA9">
      <w:pPr>
        <w:rPr>
          <w:rtl/>
        </w:rPr>
      </w:pPr>
      <w:bookmarkStart w:id="4674" w:name="_ETM_Q5_609415"/>
      <w:bookmarkStart w:id="4675" w:name="_ETM_Q5_609527"/>
      <w:bookmarkEnd w:id="4674"/>
      <w:bookmarkEnd w:id="4675"/>
      <w:r>
        <w:rPr>
          <w:rFonts w:hint="cs"/>
          <w:rtl/>
        </w:rPr>
        <w:t xml:space="preserve">שנייה, אולי תיתן לי את הזמן קצת. חברים. </w:t>
      </w:r>
      <w:bookmarkStart w:id="4676" w:name="_ETM_Q5_573362"/>
      <w:bookmarkStart w:id="4677" w:name="_ETM_Q5_566269"/>
      <w:bookmarkStart w:id="4678" w:name="_ETM_Q5_566378"/>
      <w:bookmarkStart w:id="4679" w:name="_ETM_Q5_600869"/>
      <w:bookmarkStart w:id="4680" w:name="_ETM_Q5_601380"/>
      <w:bookmarkStart w:id="4681" w:name="_ETM_Q5_602130"/>
      <w:bookmarkStart w:id="4682" w:name="_ETM_Q5_603979"/>
      <w:bookmarkStart w:id="4683" w:name="_ETM_Q5_604339"/>
      <w:bookmarkStart w:id="4684" w:name="_ETM_Q5_607529"/>
      <w:bookmarkStart w:id="4685" w:name="_ETM_Q5_607709"/>
      <w:bookmarkStart w:id="4686" w:name="_ETM_Q5_608010"/>
      <w:bookmarkStart w:id="4687" w:name="_ETM_Q5_608069"/>
      <w:bookmarkStart w:id="4688" w:name="_ETM_Q5_608129"/>
      <w:bookmarkStart w:id="4689" w:name="_ETM_Q5_608489"/>
      <w:bookmarkStart w:id="4690" w:name="_ETM_Q5_610660"/>
      <w:bookmarkStart w:id="4691" w:name="_ETM_Q5_612830"/>
      <w:bookmarkEnd w:id="4676"/>
      <w:bookmarkEnd w:id="4677"/>
      <w:bookmarkEnd w:id="4678"/>
      <w:bookmarkEnd w:id="4679"/>
      <w:bookmarkEnd w:id="4680"/>
      <w:bookmarkEnd w:id="4681"/>
      <w:bookmarkEnd w:id="4682"/>
      <w:bookmarkEnd w:id="4683"/>
      <w:bookmarkEnd w:id="4684"/>
      <w:bookmarkEnd w:id="4685"/>
      <w:bookmarkEnd w:id="4686"/>
      <w:bookmarkEnd w:id="4687"/>
      <w:bookmarkEnd w:id="4688"/>
      <w:bookmarkEnd w:id="4689"/>
      <w:bookmarkEnd w:id="4690"/>
      <w:bookmarkEnd w:id="4691"/>
      <w:r w:rsidRPr="00BC1483">
        <w:rPr>
          <w:rtl/>
        </w:rPr>
        <w:t xml:space="preserve">אדוני </w:t>
      </w:r>
      <w:bookmarkStart w:id="4692" w:name="_ETM_Q5_613250"/>
      <w:bookmarkEnd w:id="4692"/>
      <w:r w:rsidRPr="00BC1483">
        <w:rPr>
          <w:rtl/>
        </w:rPr>
        <w:t>היושב-ראש</w:t>
      </w:r>
      <w:r>
        <w:rPr>
          <w:rFonts w:hint="cs"/>
          <w:rtl/>
        </w:rPr>
        <w:t>,</w:t>
      </w:r>
      <w:r w:rsidRPr="00BC1483">
        <w:rPr>
          <w:rtl/>
        </w:rPr>
        <w:t xml:space="preserve"> </w:t>
      </w:r>
      <w:bookmarkStart w:id="4693" w:name="_ETM_Q5_614210"/>
      <w:bookmarkEnd w:id="4693"/>
      <w:r w:rsidRPr="00BC1483">
        <w:rPr>
          <w:rtl/>
        </w:rPr>
        <w:t xml:space="preserve">כנסת </w:t>
      </w:r>
      <w:bookmarkStart w:id="4694" w:name="_ETM_Q5_614660"/>
      <w:bookmarkEnd w:id="4694"/>
      <w:r w:rsidRPr="00BC1483">
        <w:rPr>
          <w:rtl/>
        </w:rPr>
        <w:t>נכבדה</w:t>
      </w:r>
      <w:r>
        <w:rPr>
          <w:rFonts w:hint="cs"/>
          <w:rtl/>
        </w:rPr>
        <w:t>,</w:t>
      </w:r>
      <w:r w:rsidRPr="00BC1483">
        <w:rPr>
          <w:rtl/>
        </w:rPr>
        <w:t xml:space="preserve"> </w:t>
      </w:r>
      <w:bookmarkStart w:id="4695" w:name="_ETM_Q5_616049"/>
      <w:bookmarkEnd w:id="4695"/>
      <w:r w:rsidRPr="00BC1483">
        <w:rPr>
          <w:rtl/>
        </w:rPr>
        <w:t xml:space="preserve">חבריי </w:t>
      </w:r>
      <w:bookmarkStart w:id="4696" w:name="_ETM_Q5_616859"/>
      <w:bookmarkEnd w:id="4696"/>
      <w:r w:rsidRPr="00BC1483">
        <w:rPr>
          <w:rtl/>
        </w:rPr>
        <w:t xml:space="preserve">חברי </w:t>
      </w:r>
      <w:bookmarkStart w:id="4697" w:name="_ETM_Q5_617279"/>
      <w:bookmarkEnd w:id="4697"/>
      <w:r w:rsidRPr="00BC1483">
        <w:rPr>
          <w:rtl/>
        </w:rPr>
        <w:t>הכנסת</w:t>
      </w:r>
      <w:r>
        <w:rPr>
          <w:rFonts w:hint="cs"/>
          <w:rtl/>
        </w:rPr>
        <w:t>,</w:t>
      </w:r>
      <w:r w:rsidRPr="00BC1483">
        <w:rPr>
          <w:rtl/>
        </w:rPr>
        <w:t xml:space="preserve"> </w:t>
      </w:r>
      <w:bookmarkStart w:id="4698" w:name="_ETM_Q5_618650"/>
      <w:bookmarkEnd w:id="4698"/>
      <w:r w:rsidRPr="00BC1483">
        <w:rPr>
          <w:rtl/>
        </w:rPr>
        <w:t>וכמובן</w:t>
      </w:r>
      <w:r>
        <w:rPr>
          <w:rFonts w:hint="cs"/>
          <w:rtl/>
        </w:rPr>
        <w:t>,</w:t>
      </w:r>
      <w:r w:rsidRPr="00BC1483">
        <w:rPr>
          <w:rtl/>
        </w:rPr>
        <w:t xml:space="preserve"> </w:t>
      </w:r>
      <w:bookmarkStart w:id="4699" w:name="_ETM_Q5_619280"/>
      <w:bookmarkEnd w:id="4699"/>
      <w:r w:rsidRPr="00BC1483">
        <w:rPr>
          <w:rtl/>
        </w:rPr>
        <w:t>כמובן</w:t>
      </w:r>
      <w:r>
        <w:rPr>
          <w:rFonts w:hint="cs"/>
          <w:rtl/>
        </w:rPr>
        <w:t>,</w:t>
      </w:r>
      <w:r w:rsidRPr="00BC1483">
        <w:rPr>
          <w:rtl/>
        </w:rPr>
        <w:t xml:space="preserve"> </w:t>
      </w:r>
      <w:bookmarkStart w:id="4700" w:name="_ETM_Q5_619730"/>
      <w:bookmarkEnd w:id="4700"/>
      <w:r w:rsidRPr="00BC1483">
        <w:rPr>
          <w:rtl/>
        </w:rPr>
        <w:t xml:space="preserve">אדוני </w:t>
      </w:r>
      <w:bookmarkStart w:id="4701" w:name="_ETM_Q5_620060"/>
      <w:bookmarkEnd w:id="4701"/>
      <w:r w:rsidRPr="00BC1483">
        <w:rPr>
          <w:rtl/>
        </w:rPr>
        <w:t xml:space="preserve">ראש </w:t>
      </w:r>
      <w:bookmarkStart w:id="4702" w:name="_ETM_Q5_620329"/>
      <w:bookmarkEnd w:id="4702"/>
      <w:r w:rsidRPr="00BC1483">
        <w:rPr>
          <w:rtl/>
        </w:rPr>
        <w:t>הממשלה</w:t>
      </w:r>
      <w:r>
        <w:rPr>
          <w:rFonts w:hint="cs"/>
          <w:rtl/>
        </w:rPr>
        <w:t>,</w:t>
      </w:r>
      <w:r w:rsidRPr="00BC1483">
        <w:rPr>
          <w:rtl/>
        </w:rPr>
        <w:t xml:space="preserve"> </w:t>
      </w:r>
      <w:bookmarkStart w:id="4703" w:name="_ETM_Q5_624120"/>
      <w:bookmarkEnd w:id="4703"/>
      <w:r w:rsidRPr="00BC1483">
        <w:rPr>
          <w:rtl/>
        </w:rPr>
        <w:t xml:space="preserve">נושא </w:t>
      </w:r>
      <w:bookmarkStart w:id="4704" w:name="_ETM_Q5_625050"/>
      <w:bookmarkStart w:id="4705" w:name="_ETM_Q5_625290"/>
      <w:bookmarkEnd w:id="4704"/>
      <w:bookmarkEnd w:id="4705"/>
      <w:r w:rsidRPr="00BC1483">
        <w:rPr>
          <w:rtl/>
        </w:rPr>
        <w:t xml:space="preserve">הדיון </w:t>
      </w:r>
      <w:bookmarkStart w:id="4706" w:name="_ETM_Q5_626640"/>
      <w:bookmarkEnd w:id="4706"/>
      <w:r w:rsidRPr="00BC1483">
        <w:rPr>
          <w:rtl/>
        </w:rPr>
        <w:t xml:space="preserve">הוא </w:t>
      </w:r>
      <w:bookmarkStart w:id="4707" w:name="_ETM_Q5_626790"/>
      <w:bookmarkEnd w:id="4707"/>
      <w:r w:rsidRPr="00BC1483">
        <w:rPr>
          <w:rtl/>
        </w:rPr>
        <w:t xml:space="preserve">כישלון </w:t>
      </w:r>
      <w:bookmarkStart w:id="4708" w:name="_ETM_Q5_627930"/>
      <w:bookmarkEnd w:id="4708"/>
      <w:r w:rsidRPr="00BC1483">
        <w:rPr>
          <w:rtl/>
        </w:rPr>
        <w:t>בביטחון</w:t>
      </w:r>
      <w:r>
        <w:rPr>
          <w:rFonts w:hint="cs"/>
          <w:rtl/>
        </w:rPr>
        <w:t>,</w:t>
      </w:r>
      <w:r w:rsidRPr="00BC1483">
        <w:rPr>
          <w:rtl/>
        </w:rPr>
        <w:t xml:space="preserve"> </w:t>
      </w:r>
      <w:bookmarkStart w:id="4709" w:name="_ETM_Q5_628860"/>
      <w:bookmarkEnd w:id="4709"/>
      <w:r w:rsidRPr="00BC1483">
        <w:rPr>
          <w:rtl/>
        </w:rPr>
        <w:t xml:space="preserve">כישלון </w:t>
      </w:r>
      <w:bookmarkStart w:id="4710" w:name="_ETM_Q5_629340"/>
      <w:bookmarkEnd w:id="4710"/>
      <w:r w:rsidRPr="00BC1483">
        <w:rPr>
          <w:rtl/>
        </w:rPr>
        <w:t>בכלכלה</w:t>
      </w:r>
      <w:r>
        <w:rPr>
          <w:rFonts w:hint="cs"/>
          <w:rtl/>
        </w:rPr>
        <w:t>.</w:t>
      </w:r>
      <w:r w:rsidRPr="00BC1483">
        <w:rPr>
          <w:rtl/>
        </w:rPr>
        <w:t xml:space="preserve"> </w:t>
      </w:r>
      <w:bookmarkStart w:id="4711" w:name="_ETM_Q5_631130"/>
      <w:bookmarkEnd w:id="4711"/>
      <w:r w:rsidRPr="00BC1483">
        <w:rPr>
          <w:rtl/>
        </w:rPr>
        <w:t xml:space="preserve">בביטחון </w:t>
      </w:r>
      <w:bookmarkStart w:id="4712" w:name="_ETM_Q5_631730"/>
      <w:bookmarkEnd w:id="4712"/>
      <w:r>
        <w:rPr>
          <w:rtl/>
        </w:rPr>
        <w:t>–</w:t>
      </w:r>
      <w:bookmarkStart w:id="4713" w:name="_ETM_Q5_631910"/>
      <w:bookmarkEnd w:id="4713"/>
      <w:r>
        <w:rPr>
          <w:rFonts w:hint="cs"/>
          <w:rtl/>
        </w:rPr>
        <w:t xml:space="preserve"> </w:t>
      </w:r>
      <w:r w:rsidRPr="00BC1483">
        <w:rPr>
          <w:rtl/>
        </w:rPr>
        <w:t xml:space="preserve">חייב </w:t>
      </w:r>
      <w:bookmarkStart w:id="4714" w:name="_ETM_Q5_632210"/>
      <w:bookmarkEnd w:id="4714"/>
      <w:r w:rsidRPr="00BC1483">
        <w:rPr>
          <w:rtl/>
        </w:rPr>
        <w:t>לומר</w:t>
      </w:r>
      <w:r>
        <w:rPr>
          <w:rFonts w:hint="cs"/>
          <w:rtl/>
        </w:rPr>
        <w:t>,</w:t>
      </w:r>
      <w:r w:rsidRPr="00BC1483">
        <w:rPr>
          <w:rtl/>
        </w:rPr>
        <w:t xml:space="preserve"> </w:t>
      </w:r>
      <w:bookmarkStart w:id="4715" w:name="_ETM_Q5_632510"/>
      <w:bookmarkEnd w:id="4715"/>
      <w:r w:rsidRPr="00BC1483">
        <w:rPr>
          <w:rtl/>
        </w:rPr>
        <w:t>אני מבי</w:t>
      </w:r>
      <w:r>
        <w:rPr>
          <w:rFonts w:hint="cs"/>
          <w:rtl/>
        </w:rPr>
        <w:t xml:space="preserve">ן, </w:t>
      </w:r>
      <w:bookmarkStart w:id="4716" w:name="_ETM_Q5_633110"/>
      <w:bookmarkEnd w:id="4716"/>
      <w:r w:rsidRPr="00BC1483">
        <w:rPr>
          <w:rtl/>
        </w:rPr>
        <w:t xml:space="preserve">אבל </w:t>
      </w:r>
      <w:bookmarkStart w:id="4717" w:name="_ETM_Q5_633380"/>
      <w:bookmarkEnd w:id="4717"/>
      <w:r w:rsidRPr="00BC1483">
        <w:rPr>
          <w:rtl/>
        </w:rPr>
        <w:t>מעט</w:t>
      </w:r>
      <w:r w:rsidR="00EF0FA9">
        <w:rPr>
          <w:rFonts w:hint="cs"/>
          <w:rtl/>
        </w:rPr>
        <w:t>;</w:t>
      </w:r>
      <w:r w:rsidRPr="00BC1483">
        <w:rPr>
          <w:rtl/>
        </w:rPr>
        <w:t xml:space="preserve"> </w:t>
      </w:r>
      <w:bookmarkStart w:id="4718" w:name="_ETM_Q5_634500"/>
      <w:bookmarkEnd w:id="4718"/>
      <w:r w:rsidRPr="00BC1483">
        <w:rPr>
          <w:rtl/>
        </w:rPr>
        <w:t xml:space="preserve">בכלכלה </w:t>
      </w:r>
      <w:bookmarkStart w:id="4719" w:name="_ETM_Q5_635610"/>
      <w:bookmarkEnd w:id="4719"/>
      <w:r>
        <w:rPr>
          <w:rtl/>
        </w:rPr>
        <w:t>–</w:t>
      </w:r>
      <w:r>
        <w:rPr>
          <w:rFonts w:hint="cs"/>
          <w:rtl/>
        </w:rPr>
        <w:t xml:space="preserve"> </w:t>
      </w:r>
      <w:r w:rsidRPr="00BC1483">
        <w:rPr>
          <w:rtl/>
        </w:rPr>
        <w:t xml:space="preserve">טיפה </w:t>
      </w:r>
      <w:bookmarkStart w:id="4720" w:name="_ETM_Q5_636000"/>
      <w:bookmarkEnd w:id="4720"/>
      <w:r w:rsidRPr="00BC1483">
        <w:rPr>
          <w:rtl/>
        </w:rPr>
        <w:t>יותר</w:t>
      </w:r>
      <w:r>
        <w:rPr>
          <w:rFonts w:hint="cs"/>
          <w:rtl/>
        </w:rPr>
        <w:t>.</w:t>
      </w:r>
      <w:r w:rsidRPr="00BC1483">
        <w:rPr>
          <w:rtl/>
        </w:rPr>
        <w:t xml:space="preserve"> </w:t>
      </w:r>
      <w:bookmarkStart w:id="4721" w:name="_ETM_Q5_636780"/>
      <w:bookmarkEnd w:id="4721"/>
      <w:r w:rsidRPr="00BC1483">
        <w:rPr>
          <w:rtl/>
        </w:rPr>
        <w:t xml:space="preserve">אבל </w:t>
      </w:r>
      <w:bookmarkStart w:id="4722" w:name="_ETM_Q5_637080"/>
      <w:bookmarkEnd w:id="4722"/>
      <w:r w:rsidRPr="00BC1483">
        <w:rPr>
          <w:rtl/>
        </w:rPr>
        <w:t xml:space="preserve">יש </w:t>
      </w:r>
      <w:bookmarkStart w:id="4723" w:name="_ETM_Q5_637200"/>
      <w:bookmarkEnd w:id="4723"/>
      <w:r w:rsidRPr="00BC1483">
        <w:rPr>
          <w:rtl/>
        </w:rPr>
        <w:t xml:space="preserve">דבר </w:t>
      </w:r>
      <w:bookmarkStart w:id="4724" w:name="_ETM_Q5_637470"/>
      <w:bookmarkEnd w:id="4724"/>
      <w:r w:rsidRPr="00BC1483">
        <w:rPr>
          <w:rtl/>
        </w:rPr>
        <w:t xml:space="preserve">שאני </w:t>
      </w:r>
      <w:bookmarkStart w:id="4725" w:name="_ETM_Q5_637740"/>
      <w:bookmarkEnd w:id="4725"/>
      <w:r w:rsidRPr="00BC1483">
        <w:rPr>
          <w:rtl/>
        </w:rPr>
        <w:t xml:space="preserve">מבין </w:t>
      </w:r>
      <w:bookmarkStart w:id="4726" w:name="_ETM_Q5_638100"/>
      <w:bookmarkEnd w:id="4726"/>
      <w:r w:rsidRPr="00BC1483">
        <w:rPr>
          <w:rtl/>
        </w:rPr>
        <w:t xml:space="preserve">בו </w:t>
      </w:r>
      <w:bookmarkStart w:id="4727" w:name="_ETM_Q5_638250"/>
      <w:bookmarkEnd w:id="4727"/>
      <w:r w:rsidRPr="00BC1483">
        <w:rPr>
          <w:rtl/>
        </w:rPr>
        <w:t xml:space="preserve">קצת </w:t>
      </w:r>
      <w:bookmarkStart w:id="4728" w:name="_ETM_Q5_638550"/>
      <w:bookmarkEnd w:id="4728"/>
      <w:r w:rsidRPr="00BC1483">
        <w:rPr>
          <w:rtl/>
        </w:rPr>
        <w:t xml:space="preserve">יותר </w:t>
      </w:r>
      <w:bookmarkStart w:id="4729" w:name="_ETM_Q5_639030"/>
      <w:bookmarkEnd w:id="4729"/>
      <w:r w:rsidRPr="00BC1483">
        <w:rPr>
          <w:rtl/>
        </w:rPr>
        <w:t xml:space="preserve">מאשר </w:t>
      </w:r>
      <w:bookmarkStart w:id="4730" w:name="_ETM_Q5_639480"/>
      <w:bookmarkEnd w:id="4730"/>
      <w:r w:rsidRPr="00BC1483">
        <w:rPr>
          <w:rtl/>
        </w:rPr>
        <w:t xml:space="preserve">ביטחון </w:t>
      </w:r>
      <w:bookmarkStart w:id="4731" w:name="_ETM_Q5_640200"/>
      <w:bookmarkEnd w:id="4731"/>
      <w:r w:rsidRPr="00BC1483">
        <w:rPr>
          <w:rtl/>
        </w:rPr>
        <w:t>וכלכלה</w:t>
      </w:r>
      <w:r>
        <w:rPr>
          <w:rFonts w:hint="cs"/>
          <w:rtl/>
        </w:rPr>
        <w:t>,</w:t>
      </w:r>
      <w:r w:rsidRPr="00BC1483">
        <w:rPr>
          <w:rtl/>
        </w:rPr>
        <w:t xml:space="preserve"> </w:t>
      </w:r>
      <w:bookmarkStart w:id="4732" w:name="_ETM_Q5_641780"/>
      <w:bookmarkEnd w:id="4732"/>
      <w:r w:rsidRPr="00BC1483">
        <w:rPr>
          <w:rtl/>
        </w:rPr>
        <w:t xml:space="preserve">וזה </w:t>
      </w:r>
      <w:bookmarkStart w:id="4733" w:name="_ETM_Q5_643700"/>
      <w:bookmarkEnd w:id="4733"/>
      <w:r w:rsidR="00330489">
        <w:rPr>
          <w:rFonts w:hint="cs"/>
          <w:rtl/>
        </w:rPr>
        <w:t>– – –</w:t>
      </w:r>
      <w:r>
        <w:rPr>
          <w:rFonts w:hint="cs"/>
          <w:rtl/>
        </w:rPr>
        <w:t xml:space="preserve"> </w:t>
      </w:r>
    </w:p>
    <w:p w:rsidR="00C85791" w:rsidRDefault="00C85791" w:rsidP="00967A0E">
      <w:pPr>
        <w:rPr>
          <w:rtl/>
        </w:rPr>
      </w:pPr>
      <w:bookmarkStart w:id="4734" w:name="_ETM_Q5_632598"/>
      <w:bookmarkStart w:id="4735" w:name="_ETM_Q5_632704"/>
      <w:bookmarkEnd w:id="4734"/>
      <w:bookmarkEnd w:id="4735"/>
    </w:p>
    <w:p w:rsidR="00C85791" w:rsidRDefault="00C85791" w:rsidP="00967A0E">
      <w:pPr>
        <w:pStyle w:val="af6"/>
        <w:keepNext/>
        <w:rPr>
          <w:rtl/>
        </w:rPr>
      </w:pPr>
      <w:bookmarkStart w:id="4736" w:name="_ETM_Q5_632774"/>
      <w:bookmarkStart w:id="4737" w:name="_ETM_Q5_632863"/>
      <w:bookmarkStart w:id="4738" w:name="ET_interruption_6361_18"/>
      <w:bookmarkEnd w:id="4736"/>
      <w:bookmarkEnd w:id="4737"/>
      <w:r w:rsidRPr="003309B5">
        <w:rPr>
          <w:rStyle w:val="TagStyle"/>
          <w:rtl/>
        </w:rPr>
        <w:t xml:space="preserve"> &lt;&lt; קריאה &gt;&gt;</w:t>
      </w:r>
      <w:r w:rsidRPr="009326D4">
        <w:rPr>
          <w:rStyle w:val="TagStyle"/>
          <w:rtl/>
        </w:rPr>
        <w:t xml:space="preserve"> </w:t>
      </w:r>
      <w:r>
        <w:rPr>
          <w:rtl/>
        </w:rPr>
        <w:t>נאור שירי (יש עתיד):</w:t>
      </w:r>
      <w:r w:rsidRPr="009326D4">
        <w:rPr>
          <w:rStyle w:val="TagStyle"/>
          <w:rtl/>
        </w:rPr>
        <w:t xml:space="preserve"> </w:t>
      </w:r>
      <w:r w:rsidRPr="003309B5">
        <w:rPr>
          <w:rStyle w:val="TagStyle"/>
          <w:rtl/>
        </w:rPr>
        <w:t>&lt;&lt; קריאה &gt;&gt;</w:t>
      </w:r>
      <w:r>
        <w:rPr>
          <w:rtl/>
        </w:rPr>
        <w:t xml:space="preserve">   </w:t>
      </w:r>
      <w:bookmarkEnd w:id="4738"/>
    </w:p>
    <w:p w:rsidR="00C85791" w:rsidRDefault="00C85791" w:rsidP="00ED58FB">
      <w:pPr>
        <w:rPr>
          <w:rtl/>
        </w:rPr>
      </w:pPr>
    </w:p>
    <w:p w:rsidR="00C85791" w:rsidRPr="009326D4" w:rsidRDefault="00C85791" w:rsidP="00967A0E">
      <w:pPr>
        <w:rPr>
          <w:rtl/>
        </w:rPr>
      </w:pPr>
      <w:bookmarkStart w:id="4739" w:name="_ETM_Q5_641191"/>
      <w:bookmarkEnd w:id="4739"/>
      <w:r>
        <w:rPr>
          <w:rFonts w:hint="cs"/>
          <w:rtl/>
        </w:rPr>
        <w:t xml:space="preserve">פילוג. הסתה. </w:t>
      </w:r>
    </w:p>
    <w:p w:rsidR="00C85791" w:rsidRDefault="00C85791" w:rsidP="00967A0E">
      <w:pPr>
        <w:rPr>
          <w:rtl/>
        </w:rPr>
      </w:pPr>
      <w:bookmarkStart w:id="4740" w:name="_ETM_Q5_632966"/>
      <w:bookmarkStart w:id="4741" w:name="_ETM_Q5_633042"/>
      <w:bookmarkEnd w:id="4740"/>
      <w:bookmarkEnd w:id="4741"/>
    </w:p>
    <w:p w:rsidR="00C85791" w:rsidRDefault="00C85791" w:rsidP="00967A0E">
      <w:pPr>
        <w:pStyle w:val="-"/>
        <w:keepNext/>
        <w:rPr>
          <w:rtl/>
        </w:rPr>
      </w:pPr>
      <w:bookmarkStart w:id="4742" w:name="ET_speakercontinue_6157_19"/>
      <w:r w:rsidRPr="003309B5">
        <w:rPr>
          <w:rStyle w:val="TagStyle"/>
          <w:rtl/>
        </w:rPr>
        <w:t xml:space="preserve"> &lt;&lt; דובר_המשך &gt;&gt;</w:t>
      </w:r>
      <w:r w:rsidRPr="009326D4">
        <w:rPr>
          <w:rStyle w:val="TagStyle"/>
          <w:rtl/>
        </w:rPr>
        <w:t xml:space="preserve"> </w:t>
      </w:r>
      <w:r>
        <w:rPr>
          <w:rtl/>
        </w:rPr>
        <w:t>שמחה רוטמן (הציונות הדתית):</w:t>
      </w:r>
      <w:r w:rsidRPr="009326D4">
        <w:rPr>
          <w:rStyle w:val="TagStyle"/>
          <w:rtl/>
        </w:rPr>
        <w:t xml:space="preserve"> </w:t>
      </w:r>
      <w:r w:rsidRPr="003309B5">
        <w:rPr>
          <w:rStyle w:val="TagStyle"/>
          <w:rtl/>
        </w:rPr>
        <w:t>&lt;&lt; דובר_המשך &gt;&gt;</w:t>
      </w:r>
      <w:r>
        <w:rPr>
          <w:rtl/>
        </w:rPr>
        <w:t xml:space="preserve">   </w:t>
      </w:r>
      <w:bookmarkEnd w:id="4742"/>
    </w:p>
    <w:p w:rsidR="00C85791" w:rsidRDefault="00C85791" w:rsidP="00ED58FB">
      <w:pPr>
        <w:rPr>
          <w:rtl/>
        </w:rPr>
      </w:pPr>
    </w:p>
    <w:p w:rsidR="00C85791" w:rsidRDefault="00C85791" w:rsidP="00967A0E">
      <w:pPr>
        <w:rPr>
          <w:rtl/>
        </w:rPr>
      </w:pPr>
      <w:r>
        <w:rPr>
          <w:rFonts w:hint="cs"/>
          <w:rtl/>
        </w:rPr>
        <w:t xml:space="preserve">גם, גם, לא רק. גם, לא רק, אבל נאור, </w:t>
      </w:r>
      <w:bookmarkStart w:id="4743" w:name="_ETM_Q5_652659"/>
      <w:bookmarkEnd w:id="4743"/>
      <w:r>
        <w:rPr>
          <w:rFonts w:hint="cs"/>
          <w:rtl/>
        </w:rPr>
        <w:t xml:space="preserve">אתה צודק. </w:t>
      </w:r>
    </w:p>
    <w:p w:rsidR="00C85791" w:rsidRDefault="00C85791" w:rsidP="00967A0E">
      <w:pPr>
        <w:rPr>
          <w:rtl/>
        </w:rPr>
      </w:pPr>
    </w:p>
    <w:p w:rsidR="00C85791" w:rsidRDefault="00C85791" w:rsidP="00967A0E">
      <w:pPr>
        <w:pStyle w:val="af6"/>
        <w:keepNext/>
        <w:rPr>
          <w:rtl/>
        </w:rPr>
      </w:pPr>
      <w:r w:rsidRPr="003309B5">
        <w:rPr>
          <w:rStyle w:val="TagStyle"/>
          <w:rtl/>
        </w:rPr>
        <w:t xml:space="preserve"> &lt;&lt; קריאה &gt;&gt;</w:t>
      </w:r>
      <w:r w:rsidRPr="009326D4">
        <w:rPr>
          <w:rStyle w:val="TagStyle"/>
          <w:rtl/>
        </w:rPr>
        <w:t xml:space="preserve"> </w:t>
      </w:r>
      <w:r>
        <w:rPr>
          <w:rtl/>
        </w:rPr>
        <w:t>נאור שירי (יש עתיד):</w:t>
      </w:r>
      <w:r w:rsidRPr="009326D4">
        <w:rPr>
          <w:rStyle w:val="TagStyle"/>
          <w:rtl/>
        </w:rPr>
        <w:t xml:space="preserve"> </w:t>
      </w:r>
      <w:r w:rsidRPr="003309B5">
        <w:rPr>
          <w:rStyle w:val="TagStyle"/>
          <w:rtl/>
        </w:rPr>
        <w:t>&lt;&lt; קריאה &gt;&gt;</w:t>
      </w:r>
      <w:r>
        <w:rPr>
          <w:rtl/>
        </w:rPr>
        <w:t xml:space="preserve">   </w:t>
      </w:r>
    </w:p>
    <w:p w:rsidR="00C85791" w:rsidRDefault="00C85791" w:rsidP="00ED58FB">
      <w:pPr>
        <w:rPr>
          <w:rtl/>
        </w:rPr>
      </w:pPr>
    </w:p>
    <w:p w:rsidR="00C85791" w:rsidRPr="009326D4" w:rsidRDefault="00C85791" w:rsidP="00967A0E">
      <w:pPr>
        <w:rPr>
          <w:rtl/>
        </w:rPr>
      </w:pPr>
      <w:r>
        <w:rPr>
          <w:rFonts w:hint="cs"/>
          <w:rtl/>
        </w:rPr>
        <w:t xml:space="preserve">אני יודע.  </w:t>
      </w:r>
    </w:p>
    <w:p w:rsidR="00C85791" w:rsidRDefault="00C85791" w:rsidP="00967A0E">
      <w:pPr>
        <w:rPr>
          <w:rtl/>
        </w:rPr>
      </w:pPr>
    </w:p>
    <w:p w:rsidR="00C85791" w:rsidRDefault="00C85791" w:rsidP="00967A0E">
      <w:pPr>
        <w:pStyle w:val="-"/>
        <w:keepNext/>
        <w:rPr>
          <w:rtl/>
        </w:rPr>
      </w:pPr>
      <w:r w:rsidRPr="003309B5">
        <w:rPr>
          <w:rStyle w:val="TagStyle"/>
          <w:rtl/>
        </w:rPr>
        <w:t xml:space="preserve"> &lt;&lt; דובר_המשך &gt;&gt;</w:t>
      </w:r>
      <w:r w:rsidRPr="009326D4">
        <w:rPr>
          <w:rStyle w:val="TagStyle"/>
          <w:rtl/>
        </w:rPr>
        <w:t xml:space="preserve"> </w:t>
      </w:r>
      <w:r>
        <w:rPr>
          <w:rtl/>
        </w:rPr>
        <w:t>שמחה רוטמן (הציונות הדתית):</w:t>
      </w:r>
      <w:r w:rsidRPr="009326D4">
        <w:rPr>
          <w:rStyle w:val="TagStyle"/>
          <w:rtl/>
        </w:rPr>
        <w:t xml:space="preserve"> </w:t>
      </w:r>
      <w:r w:rsidRPr="003309B5">
        <w:rPr>
          <w:rStyle w:val="TagStyle"/>
          <w:rtl/>
        </w:rPr>
        <w:t>&lt;&lt; דובר_המשך &gt;&gt;</w:t>
      </w:r>
      <w:r>
        <w:rPr>
          <w:rtl/>
        </w:rPr>
        <w:t xml:space="preserve">   </w:t>
      </w:r>
    </w:p>
    <w:p w:rsidR="00C85791" w:rsidRDefault="00C85791" w:rsidP="00ED58FB">
      <w:pPr>
        <w:rPr>
          <w:rtl/>
        </w:rPr>
      </w:pPr>
    </w:p>
    <w:p w:rsidR="00C85791" w:rsidRDefault="00C85791" w:rsidP="00967A0E">
      <w:pPr>
        <w:rPr>
          <w:rtl/>
        </w:rPr>
      </w:pPr>
      <w:bookmarkStart w:id="4744" w:name="_ETM_Q5_641392"/>
      <w:bookmarkStart w:id="4745" w:name="_ETM_Q5_641514"/>
      <w:bookmarkStart w:id="4746" w:name="_ETM_Q5_633141"/>
      <w:bookmarkStart w:id="4747" w:name="_ETM_Q5_633245"/>
      <w:bookmarkStart w:id="4748" w:name="_ETM_Q5_644510"/>
      <w:bookmarkStart w:id="4749" w:name="_ETM_Q5_645080"/>
      <w:bookmarkStart w:id="4750" w:name="_ETM_Q5_645590"/>
      <w:bookmarkStart w:id="4751" w:name="_ETM_Q5_646280"/>
      <w:bookmarkStart w:id="4752" w:name="_ETM_Q5_646520"/>
      <w:bookmarkStart w:id="4753" w:name="_ETM_Q5_647269"/>
      <w:bookmarkStart w:id="4754" w:name="_ETM_Q5_647690"/>
      <w:bookmarkStart w:id="4755" w:name="_ETM_Q5_647810"/>
      <w:bookmarkStart w:id="4756" w:name="_ETM_Q5_648080"/>
      <w:bookmarkStart w:id="4757" w:name="_ETM_Q5_648470"/>
      <w:bookmarkStart w:id="4758" w:name="_ETM_Q5_650250"/>
      <w:bookmarkStart w:id="4759" w:name="_ETM_Q5_650879"/>
      <w:bookmarkStart w:id="4760" w:name="_ETM_Q5_651239"/>
      <w:bookmarkEnd w:id="4744"/>
      <w:bookmarkEnd w:id="4745"/>
      <w:bookmarkEnd w:id="4746"/>
      <w:bookmarkEnd w:id="4747"/>
      <w:bookmarkEnd w:id="4748"/>
      <w:bookmarkEnd w:id="4749"/>
      <w:bookmarkEnd w:id="4750"/>
      <w:bookmarkEnd w:id="4751"/>
      <w:bookmarkEnd w:id="4752"/>
      <w:bookmarkEnd w:id="4753"/>
      <w:bookmarkEnd w:id="4754"/>
      <w:bookmarkEnd w:id="4755"/>
      <w:bookmarkEnd w:id="4756"/>
      <w:bookmarkEnd w:id="4757"/>
      <w:bookmarkEnd w:id="4758"/>
      <w:bookmarkEnd w:id="4759"/>
      <w:bookmarkEnd w:id="4760"/>
      <w:r>
        <w:rPr>
          <w:rFonts w:hint="cs"/>
          <w:rtl/>
        </w:rPr>
        <w:t xml:space="preserve">נאור, אתה </w:t>
      </w:r>
      <w:r w:rsidRPr="00BC1483">
        <w:rPr>
          <w:rtl/>
        </w:rPr>
        <w:t>צודק</w:t>
      </w:r>
      <w:r>
        <w:rPr>
          <w:rFonts w:hint="cs"/>
          <w:rtl/>
        </w:rPr>
        <w:t xml:space="preserve">. אני </w:t>
      </w:r>
      <w:bookmarkStart w:id="4761" w:name="_ETM_Q5_641731"/>
      <w:bookmarkStart w:id="4762" w:name="_ETM_Q5_653099"/>
      <w:bookmarkStart w:id="4763" w:name="_ETM_Q5_653340"/>
      <w:bookmarkStart w:id="4764" w:name="_ETM_Q5_654150"/>
      <w:bookmarkStart w:id="4765" w:name="_ETM_Q5_654540"/>
      <w:bookmarkEnd w:id="4761"/>
      <w:bookmarkEnd w:id="4762"/>
      <w:bookmarkEnd w:id="4763"/>
      <w:bookmarkEnd w:id="4764"/>
      <w:bookmarkEnd w:id="4765"/>
      <w:r w:rsidRPr="00BC1483">
        <w:rPr>
          <w:rtl/>
        </w:rPr>
        <w:t xml:space="preserve">מבין </w:t>
      </w:r>
      <w:bookmarkStart w:id="4766" w:name="_ETM_Q5_654959"/>
      <w:bookmarkEnd w:id="4766"/>
      <w:r w:rsidRPr="00BC1483">
        <w:rPr>
          <w:rtl/>
        </w:rPr>
        <w:t>בפילוג</w:t>
      </w:r>
      <w:r>
        <w:rPr>
          <w:rFonts w:hint="cs"/>
          <w:rtl/>
        </w:rPr>
        <w:t xml:space="preserve"> ובהסתה. תודה שאמרת. לכן אני רוצה להקריא לכם משהו מעניין מאוד בפילוג ובהסתה. </w:t>
      </w:r>
      <w:bookmarkStart w:id="4767" w:name="_ETM_Q5_655469"/>
      <w:bookmarkStart w:id="4768" w:name="_ETM_Q5_655739"/>
      <w:bookmarkStart w:id="4769" w:name="_ETM_Q5_656000"/>
      <w:bookmarkStart w:id="4770" w:name="_ETM_Q5_656570"/>
      <w:bookmarkStart w:id="4771" w:name="_ETM_Q5_656720"/>
      <w:bookmarkStart w:id="4772" w:name="_ETM_Q5_656810"/>
      <w:bookmarkStart w:id="4773" w:name="_ETM_Q5_657020"/>
      <w:bookmarkStart w:id="4774" w:name="_ETM_Q5_658160"/>
      <w:bookmarkStart w:id="4775" w:name="_ETM_Q5_658730"/>
      <w:bookmarkStart w:id="4776" w:name="_ETM_Q5_658850"/>
      <w:bookmarkStart w:id="4777" w:name="_ETM_Q5_659150"/>
      <w:bookmarkStart w:id="4778" w:name="_ETM_Q5_659540"/>
      <w:bookmarkStart w:id="4779" w:name="_ETM_Q5_660959"/>
      <w:bookmarkStart w:id="4780" w:name="_ETM_Q5_661379"/>
      <w:bookmarkStart w:id="4781" w:name="_ETM_Q5_661769"/>
      <w:bookmarkStart w:id="4782" w:name="_ETM_Q5_662129"/>
      <w:bookmarkStart w:id="4783" w:name="_ETM_Q5_662519"/>
      <w:bookmarkStart w:id="4784" w:name="_ETM_Q5_664879"/>
      <w:bookmarkEnd w:id="4767"/>
      <w:bookmarkEnd w:id="4768"/>
      <w:bookmarkEnd w:id="4769"/>
      <w:bookmarkEnd w:id="4770"/>
      <w:bookmarkEnd w:id="4771"/>
      <w:bookmarkEnd w:id="4772"/>
      <w:bookmarkEnd w:id="4773"/>
      <w:bookmarkEnd w:id="4774"/>
      <w:bookmarkEnd w:id="4775"/>
      <w:bookmarkEnd w:id="4776"/>
      <w:bookmarkEnd w:id="4777"/>
      <w:bookmarkEnd w:id="4778"/>
      <w:bookmarkEnd w:id="4779"/>
      <w:bookmarkEnd w:id="4780"/>
      <w:bookmarkEnd w:id="4781"/>
      <w:bookmarkEnd w:id="4782"/>
      <w:bookmarkEnd w:id="4783"/>
      <w:bookmarkEnd w:id="4784"/>
    </w:p>
    <w:p w:rsidR="00C85791" w:rsidRDefault="00C85791" w:rsidP="00967A0E">
      <w:pPr>
        <w:rPr>
          <w:rtl/>
        </w:rPr>
      </w:pPr>
    </w:p>
    <w:p w:rsidR="00C85791" w:rsidRDefault="00C85791" w:rsidP="00967A0E">
      <w:pPr>
        <w:pStyle w:val="af6"/>
        <w:keepNext/>
        <w:rPr>
          <w:rtl/>
        </w:rPr>
      </w:pPr>
      <w:bookmarkStart w:id="4785" w:name="ET_interruption_6361_25"/>
      <w:r w:rsidRPr="00235EB3">
        <w:rPr>
          <w:rStyle w:val="TagStyle"/>
          <w:rtl/>
        </w:rPr>
        <w:t xml:space="preserve"> &lt;&lt; קריאה &gt;&gt; </w:t>
      </w:r>
      <w:r>
        <w:rPr>
          <w:rtl/>
        </w:rPr>
        <w:t>נאור שירי (יש עתיד):</w:t>
      </w:r>
      <w:r w:rsidRPr="00235EB3">
        <w:rPr>
          <w:rStyle w:val="TagStyle"/>
          <w:rtl/>
        </w:rPr>
        <w:t xml:space="preserve"> &lt;&lt; קריאה &gt;&gt;</w:t>
      </w:r>
      <w:r>
        <w:rPr>
          <w:rtl/>
        </w:rPr>
        <w:t xml:space="preserve">   </w:t>
      </w:r>
      <w:bookmarkEnd w:id="4785"/>
    </w:p>
    <w:p w:rsidR="00C85791" w:rsidRDefault="00C85791" w:rsidP="00ED58FB">
      <w:pPr>
        <w:rPr>
          <w:rtl/>
          <w:lang w:eastAsia="he-IL"/>
        </w:rPr>
      </w:pPr>
    </w:p>
    <w:p w:rsidR="00C85791" w:rsidRPr="00235EB3" w:rsidRDefault="00330489" w:rsidP="00330489">
      <w:pPr>
        <w:rPr>
          <w:rtl/>
          <w:lang w:eastAsia="he-IL"/>
        </w:rPr>
      </w:pPr>
      <w:r>
        <w:rPr>
          <w:rFonts w:hint="cs"/>
          <w:rtl/>
          <w:lang w:eastAsia="he-IL"/>
        </w:rPr>
        <w:t>– – –</w:t>
      </w:r>
    </w:p>
    <w:p w:rsidR="00C85791" w:rsidRDefault="00C85791" w:rsidP="00967A0E">
      <w:pPr>
        <w:rPr>
          <w:rtl/>
        </w:rPr>
      </w:pPr>
    </w:p>
    <w:p w:rsidR="00C85791" w:rsidRDefault="00C85791" w:rsidP="00967A0E">
      <w:pPr>
        <w:pStyle w:val="-"/>
        <w:keepNext/>
        <w:rPr>
          <w:rtl/>
        </w:rPr>
      </w:pPr>
      <w:bookmarkStart w:id="4786" w:name="ET_speakercontinue_6157_26"/>
      <w:r w:rsidRPr="00235EB3">
        <w:rPr>
          <w:rStyle w:val="TagStyle"/>
          <w:rtl/>
        </w:rPr>
        <w:t xml:space="preserve"> &lt;&lt; דובר_המשך &gt;&gt; </w:t>
      </w:r>
      <w:r>
        <w:rPr>
          <w:rtl/>
        </w:rPr>
        <w:t>שמחה רוטמן (הציונות הדתית):</w:t>
      </w:r>
      <w:r w:rsidRPr="00235EB3">
        <w:rPr>
          <w:rStyle w:val="TagStyle"/>
          <w:rtl/>
        </w:rPr>
        <w:t xml:space="preserve"> &lt;&lt; דובר_המשך &gt;&gt;</w:t>
      </w:r>
      <w:r>
        <w:rPr>
          <w:rtl/>
        </w:rPr>
        <w:t xml:space="preserve">   </w:t>
      </w:r>
      <w:bookmarkEnd w:id="4786"/>
    </w:p>
    <w:p w:rsidR="00C85791" w:rsidRDefault="00C85791" w:rsidP="00ED58FB">
      <w:pPr>
        <w:rPr>
          <w:rtl/>
          <w:lang w:eastAsia="he-IL"/>
        </w:rPr>
      </w:pPr>
    </w:p>
    <w:p w:rsidR="00C85791" w:rsidRDefault="00C85791" w:rsidP="00967A0E">
      <w:pPr>
        <w:rPr>
          <w:rtl/>
        </w:rPr>
      </w:pPr>
      <w:r>
        <w:rPr>
          <w:rFonts w:hint="cs"/>
          <w:rtl/>
        </w:rPr>
        <w:t xml:space="preserve">לא. </w:t>
      </w:r>
      <w:r w:rsidRPr="00BC1483">
        <w:rPr>
          <w:rtl/>
        </w:rPr>
        <w:t xml:space="preserve">הרמתי </w:t>
      </w:r>
      <w:bookmarkStart w:id="4787" w:name="_ETM_Q5_665299"/>
      <w:bookmarkEnd w:id="4787"/>
      <w:r w:rsidRPr="00BC1483">
        <w:rPr>
          <w:rtl/>
        </w:rPr>
        <w:t>לך</w:t>
      </w:r>
      <w:r>
        <w:rPr>
          <w:rFonts w:hint="cs"/>
          <w:rtl/>
        </w:rPr>
        <w:t xml:space="preserve">, אבל אל </w:t>
      </w:r>
      <w:bookmarkStart w:id="4788" w:name="_ETM_Q5_2407"/>
      <w:bookmarkEnd w:id="4788"/>
      <w:r>
        <w:rPr>
          <w:rFonts w:hint="cs"/>
          <w:rtl/>
        </w:rPr>
        <w:t xml:space="preserve">תפריע. משהו בפילוג ובהסתה. </w:t>
      </w:r>
    </w:p>
    <w:p w:rsidR="00C85791" w:rsidRDefault="00C85791" w:rsidP="00967A0E">
      <w:pPr>
        <w:rPr>
          <w:rtl/>
        </w:rPr>
      </w:pPr>
    </w:p>
    <w:p w:rsidR="00C85791" w:rsidRDefault="00C85791" w:rsidP="003064A9">
      <w:pPr>
        <w:rPr>
          <w:rtl/>
        </w:rPr>
      </w:pPr>
      <w:r>
        <w:rPr>
          <w:rFonts w:hint="cs"/>
          <w:rtl/>
        </w:rPr>
        <w:t xml:space="preserve">"שנה חלומית בכלכלה" – שנה חלומית, כותרת </w:t>
      </w:r>
      <w:bookmarkStart w:id="4789" w:name="_ETM_Q5_663793"/>
      <w:bookmarkEnd w:id="4789"/>
      <w:r>
        <w:rPr>
          <w:rFonts w:hint="cs"/>
          <w:rtl/>
        </w:rPr>
        <w:t xml:space="preserve">בדה-מרקר. שנה חלומית. שר האוצר אביגדור ליברמן יכול </w:t>
      </w:r>
      <w:bookmarkStart w:id="4790" w:name="_ETM_Q5_672707"/>
      <w:bookmarkEnd w:id="4790"/>
      <w:r>
        <w:rPr>
          <w:rFonts w:hint="cs"/>
          <w:rtl/>
        </w:rPr>
        <w:t xml:space="preserve">לרשום לעצמו </w:t>
      </w:r>
      <w:bookmarkStart w:id="4791" w:name="_ETM_Q5_665480"/>
      <w:bookmarkStart w:id="4792" w:name="_ETM_Q5_665719"/>
      <w:bookmarkStart w:id="4793" w:name="_ETM_Q5_665780"/>
      <w:bookmarkStart w:id="4794" w:name="_ETM_Q5_666719"/>
      <w:bookmarkStart w:id="4795" w:name="_ETM_Q5_667139"/>
      <w:bookmarkStart w:id="4796" w:name="_ETM_Q5_667650"/>
      <w:bookmarkStart w:id="4797" w:name="_ETM_Q5_669959"/>
      <w:bookmarkStart w:id="4798" w:name="_ETM_Q5_671140"/>
      <w:bookmarkStart w:id="4799" w:name="_ETM_Q5_672129"/>
      <w:bookmarkStart w:id="4800" w:name="_ETM_Q5_673360"/>
      <w:bookmarkStart w:id="4801" w:name="_ETM_Q5_673780"/>
      <w:bookmarkStart w:id="4802" w:name="_ETM_Q5_674650"/>
      <w:bookmarkStart w:id="4803" w:name="_ETM_Q5_675099"/>
      <w:bookmarkStart w:id="4804" w:name="_ETM_Q5_676120"/>
      <w:bookmarkStart w:id="4805" w:name="_ETM_Q5_676540"/>
      <w:bookmarkStart w:id="4806" w:name="_ETM_Q5_678830"/>
      <w:bookmarkStart w:id="4807" w:name="_ETM_Q5_679310"/>
      <w:bookmarkStart w:id="4808" w:name="_ETM_Q5_679940"/>
      <w:bookmarkStart w:id="4809" w:name="_ETM_Q5_680540"/>
      <w:bookmarkStart w:id="4810" w:name="_ETM_Q5_681590"/>
      <w:bookmarkStart w:id="4811" w:name="_ETM_Q5_682310"/>
      <w:bookmarkStart w:id="4812" w:name="_ETM_Q5_682849"/>
      <w:bookmarkStart w:id="4813" w:name="_ETM_Q5_683810"/>
      <w:bookmarkEnd w:id="4791"/>
      <w:bookmarkEnd w:id="4792"/>
      <w:bookmarkEnd w:id="4793"/>
      <w:bookmarkEnd w:id="4794"/>
      <w:bookmarkEnd w:id="4795"/>
      <w:bookmarkEnd w:id="4796"/>
      <w:bookmarkEnd w:id="4797"/>
      <w:bookmarkEnd w:id="4798"/>
      <w:bookmarkEnd w:id="4799"/>
      <w:bookmarkEnd w:id="4800"/>
      <w:bookmarkEnd w:id="4801"/>
      <w:bookmarkEnd w:id="4802"/>
      <w:bookmarkEnd w:id="4803"/>
      <w:bookmarkEnd w:id="4804"/>
      <w:bookmarkEnd w:id="4805"/>
      <w:bookmarkEnd w:id="4806"/>
      <w:bookmarkEnd w:id="4807"/>
      <w:bookmarkEnd w:id="4808"/>
      <w:bookmarkEnd w:id="4809"/>
      <w:bookmarkEnd w:id="4810"/>
      <w:bookmarkEnd w:id="4811"/>
      <w:bookmarkEnd w:id="4812"/>
      <w:bookmarkEnd w:id="4813"/>
      <w:r>
        <w:rPr>
          <w:rFonts w:hint="cs"/>
          <w:rtl/>
        </w:rPr>
        <w:t>וי ענק</w:t>
      </w:r>
      <w:r>
        <w:rPr>
          <w:rFonts w:hint="cs"/>
        </w:rPr>
        <w:t xml:space="preserve"> </w:t>
      </w:r>
      <w:r>
        <w:rPr>
          <w:rFonts w:hint="cs"/>
          <w:rtl/>
        </w:rPr>
        <w:t xml:space="preserve">– </w:t>
      </w:r>
      <w:proofErr w:type="spellStart"/>
      <w:r>
        <w:rPr>
          <w:rFonts w:hint="cs"/>
          <w:rtl/>
        </w:rPr>
        <w:t>כלכליסט</w:t>
      </w:r>
      <w:proofErr w:type="spellEnd"/>
      <w:r>
        <w:rPr>
          <w:rFonts w:hint="cs"/>
          <w:rtl/>
        </w:rPr>
        <w:t xml:space="preserve"> </w:t>
      </w:r>
      <w:bookmarkStart w:id="4814" w:name="_ETM_Q5_684260"/>
      <w:bookmarkStart w:id="4815" w:name="_ETM_Q5_685130"/>
      <w:bookmarkStart w:id="4816" w:name="_ETM_Q5_685910"/>
      <w:bookmarkEnd w:id="4814"/>
      <w:bookmarkEnd w:id="4815"/>
      <w:bookmarkEnd w:id="4816"/>
      <w:r>
        <w:rPr>
          <w:rFonts w:hint="eastAsia"/>
          <w:rtl/>
        </w:rPr>
        <w:t xml:space="preserve">– </w:t>
      </w:r>
      <w:r w:rsidRPr="00BC1483">
        <w:rPr>
          <w:rtl/>
        </w:rPr>
        <w:t xml:space="preserve">קודם </w:t>
      </w:r>
      <w:bookmarkStart w:id="4817" w:name="_ETM_Q5_686210"/>
      <w:bookmarkEnd w:id="4817"/>
      <w:r w:rsidRPr="00BC1483">
        <w:rPr>
          <w:rtl/>
        </w:rPr>
        <w:t xml:space="preserve">זה </w:t>
      </w:r>
      <w:bookmarkStart w:id="4818" w:name="_ETM_Q5_686360"/>
      <w:bookmarkEnd w:id="4818"/>
      <w:r w:rsidRPr="00BC1483">
        <w:rPr>
          <w:rtl/>
        </w:rPr>
        <w:t xml:space="preserve">היה </w:t>
      </w:r>
      <w:bookmarkStart w:id="4819" w:name="_ETM_Q5_686660"/>
      <w:bookmarkEnd w:id="4819"/>
      <w:r w:rsidRPr="00BC1483">
        <w:rPr>
          <w:rtl/>
        </w:rPr>
        <w:t xml:space="preserve">שנה </w:t>
      </w:r>
      <w:bookmarkStart w:id="4820" w:name="_ETM_Q5_686960"/>
      <w:bookmarkEnd w:id="4820"/>
      <w:r w:rsidRPr="00BC1483">
        <w:rPr>
          <w:rtl/>
        </w:rPr>
        <w:t xml:space="preserve">חלומית </w:t>
      </w:r>
      <w:bookmarkStart w:id="4821" w:name="_ETM_Q5_687530"/>
      <w:bookmarkEnd w:id="4821"/>
      <w:r w:rsidRPr="00BC1483">
        <w:rPr>
          <w:rtl/>
        </w:rPr>
        <w:t>ב</w:t>
      </w:r>
      <w:r>
        <w:rPr>
          <w:rFonts w:hint="cs"/>
          <w:rtl/>
        </w:rPr>
        <w:t xml:space="preserve">דה-מרקר </w:t>
      </w:r>
      <w:r>
        <w:rPr>
          <w:rFonts w:hint="eastAsia"/>
          <w:rtl/>
        </w:rPr>
        <w:t xml:space="preserve">– </w:t>
      </w:r>
      <w:r>
        <w:rPr>
          <w:rFonts w:hint="cs"/>
          <w:rtl/>
        </w:rPr>
        <w:t xml:space="preserve">וי ענק </w:t>
      </w:r>
      <w:bookmarkStart w:id="4822" w:name="_ETM_Q5_679377"/>
      <w:bookmarkEnd w:id="4822"/>
      <w:r>
        <w:rPr>
          <w:rFonts w:hint="cs"/>
          <w:rtl/>
        </w:rPr>
        <w:t xml:space="preserve">לשר האוצר ליברמן. </w:t>
      </w:r>
      <w:bookmarkStart w:id="4823" w:name="_ETM_Q5_688810"/>
      <w:bookmarkStart w:id="4824" w:name="_ETM_Q5_689110"/>
      <w:bookmarkStart w:id="4825" w:name="_ETM_Q5_689770"/>
      <w:bookmarkStart w:id="4826" w:name="_ETM_Q5_690250"/>
      <w:bookmarkStart w:id="4827" w:name="_ETM_Q5_690880"/>
      <w:bookmarkStart w:id="4828" w:name="_ETM_Q5_692760"/>
      <w:bookmarkEnd w:id="4823"/>
      <w:bookmarkEnd w:id="4824"/>
      <w:bookmarkEnd w:id="4825"/>
      <w:bookmarkEnd w:id="4826"/>
      <w:bookmarkEnd w:id="4827"/>
      <w:bookmarkEnd w:id="4828"/>
      <w:r>
        <w:rPr>
          <w:rFonts w:hint="cs"/>
          <w:rtl/>
        </w:rPr>
        <w:t>"</w:t>
      </w:r>
      <w:r w:rsidRPr="00BC1483">
        <w:rPr>
          <w:rtl/>
        </w:rPr>
        <w:t xml:space="preserve">שיעור </w:t>
      </w:r>
      <w:bookmarkStart w:id="4829" w:name="_ETM_Q5_693179"/>
      <w:bookmarkEnd w:id="4829"/>
      <w:r w:rsidRPr="00BC1483">
        <w:rPr>
          <w:rtl/>
        </w:rPr>
        <w:t xml:space="preserve">הגירעון </w:t>
      </w:r>
      <w:bookmarkStart w:id="4830" w:name="_ETM_Q5_694400"/>
      <w:bookmarkEnd w:id="4830"/>
      <w:r>
        <w:rPr>
          <w:rFonts w:hint="cs"/>
          <w:rtl/>
        </w:rPr>
        <w:t xml:space="preserve">צנח" </w:t>
      </w:r>
      <w:r>
        <w:rPr>
          <w:rtl/>
        </w:rPr>
        <w:t>–</w:t>
      </w:r>
      <w:r>
        <w:rPr>
          <w:rFonts w:hint="cs"/>
          <w:rtl/>
        </w:rPr>
        <w:t xml:space="preserve"> כותרת </w:t>
      </w:r>
      <w:bookmarkStart w:id="4831" w:name="_ETM_Q5_694489"/>
      <w:bookmarkStart w:id="4832" w:name="_ETM_Q5_694610"/>
      <w:bookmarkStart w:id="4833" w:name="_ETM_Q5_695329"/>
      <w:bookmarkStart w:id="4834" w:name="_ETM_Q5_695840"/>
      <w:bookmarkEnd w:id="4831"/>
      <w:bookmarkEnd w:id="4832"/>
      <w:bookmarkEnd w:id="4833"/>
      <w:bookmarkEnd w:id="4834"/>
      <w:r w:rsidRPr="00BC1483">
        <w:rPr>
          <w:rtl/>
        </w:rPr>
        <w:t>ב-</w:t>
      </w:r>
      <w:r>
        <w:t>ynet</w:t>
      </w:r>
      <w:r>
        <w:rPr>
          <w:rFonts w:hint="cs"/>
          <w:rtl/>
        </w:rPr>
        <w:t>.</w:t>
      </w:r>
      <w:r w:rsidRPr="00BC1483">
        <w:rPr>
          <w:rtl/>
        </w:rPr>
        <w:t xml:space="preserve"> </w:t>
      </w:r>
      <w:bookmarkStart w:id="4835" w:name="_ETM_Q5_697739"/>
      <w:bookmarkEnd w:id="4835"/>
      <w:r w:rsidRPr="00BC1483">
        <w:rPr>
          <w:rtl/>
        </w:rPr>
        <w:t xml:space="preserve">מתי </w:t>
      </w:r>
      <w:bookmarkStart w:id="4836" w:name="_ETM_Q5_698190"/>
      <w:bookmarkEnd w:id="4836"/>
      <w:r>
        <w:rPr>
          <w:rFonts w:hint="cs"/>
          <w:rtl/>
        </w:rPr>
        <w:t xml:space="preserve">כל </w:t>
      </w:r>
      <w:r w:rsidRPr="00BC1483">
        <w:rPr>
          <w:rtl/>
        </w:rPr>
        <w:t>זה</w:t>
      </w:r>
      <w:r>
        <w:rPr>
          <w:rFonts w:hint="cs"/>
          <w:rtl/>
        </w:rPr>
        <w:t>?</w:t>
      </w:r>
      <w:bookmarkStart w:id="4837" w:name="_ETM_Q5_698370"/>
      <w:bookmarkStart w:id="4838" w:name="_ETM_Q5_698640"/>
      <w:bookmarkEnd w:id="4837"/>
      <w:bookmarkEnd w:id="4838"/>
      <w:r w:rsidRPr="00BC1483">
        <w:rPr>
          <w:rtl/>
        </w:rPr>
        <w:t xml:space="preserve"> </w:t>
      </w:r>
      <w:bookmarkStart w:id="4839" w:name="_ETM_Q5_699709"/>
      <w:bookmarkEnd w:id="4839"/>
      <w:r w:rsidRPr="00BC1483">
        <w:rPr>
          <w:rtl/>
        </w:rPr>
        <w:t xml:space="preserve">אדוני </w:t>
      </w:r>
      <w:bookmarkStart w:id="4840" w:name="_ETM_Q5_700040"/>
      <w:bookmarkEnd w:id="4840"/>
      <w:r w:rsidRPr="00BC1483">
        <w:rPr>
          <w:rtl/>
        </w:rPr>
        <w:t>היושב-ראש</w:t>
      </w:r>
      <w:r>
        <w:rPr>
          <w:rFonts w:hint="cs"/>
          <w:rtl/>
        </w:rPr>
        <w:t xml:space="preserve">, לא תאמין </w:t>
      </w:r>
      <w:bookmarkStart w:id="4841" w:name="_ETM_Q5_693057"/>
      <w:bookmarkEnd w:id="4841"/>
      <w:r>
        <w:rPr>
          <w:rFonts w:hint="cs"/>
          <w:rtl/>
        </w:rPr>
        <w:t xml:space="preserve">באיזו שנה: </w:t>
      </w:r>
      <w:r w:rsidRPr="00BC1483">
        <w:rPr>
          <w:rtl/>
        </w:rPr>
        <w:t xml:space="preserve">בשנת </w:t>
      </w:r>
      <w:bookmarkStart w:id="4842" w:name="_ETM_Q5_703550"/>
      <w:bookmarkEnd w:id="4842"/>
      <w:r w:rsidRPr="00BC1483">
        <w:rPr>
          <w:rtl/>
        </w:rPr>
        <w:t>2021</w:t>
      </w:r>
      <w:r>
        <w:rPr>
          <w:rFonts w:hint="cs"/>
          <w:rtl/>
        </w:rPr>
        <w:t xml:space="preserve">. עזבו את זה שרוב שנת </w:t>
      </w:r>
      <w:bookmarkStart w:id="4843" w:name="_ETM_Q5_705050"/>
      <w:bookmarkStart w:id="4844" w:name="_ETM_Q5_705230"/>
      <w:bookmarkStart w:id="4845" w:name="_ETM_Q5_705410"/>
      <w:bookmarkStart w:id="4846" w:name="_ETM_Q5_705500"/>
      <w:bookmarkStart w:id="4847" w:name="_ETM_Q5_705769"/>
      <w:bookmarkStart w:id="4848" w:name="_ETM_Q5_705980"/>
      <w:bookmarkEnd w:id="4843"/>
      <w:bookmarkEnd w:id="4844"/>
      <w:bookmarkEnd w:id="4845"/>
      <w:bookmarkEnd w:id="4846"/>
      <w:bookmarkEnd w:id="4847"/>
      <w:bookmarkEnd w:id="4848"/>
      <w:r w:rsidRPr="00BC1483">
        <w:rPr>
          <w:rtl/>
        </w:rPr>
        <w:t xml:space="preserve">2021 </w:t>
      </w:r>
      <w:bookmarkStart w:id="4849" w:name="_ETM_Q5_706730"/>
      <w:bookmarkEnd w:id="4849"/>
      <w:r w:rsidRPr="00BC1483">
        <w:rPr>
          <w:rtl/>
        </w:rPr>
        <w:t xml:space="preserve">ליברמן </w:t>
      </w:r>
      <w:bookmarkStart w:id="4850" w:name="_ETM_Q5_707090"/>
      <w:bookmarkEnd w:id="4850"/>
      <w:r w:rsidRPr="00BC1483">
        <w:rPr>
          <w:rtl/>
        </w:rPr>
        <w:t xml:space="preserve">גם </w:t>
      </w:r>
      <w:bookmarkStart w:id="4851" w:name="_ETM_Q5_707269"/>
      <w:bookmarkEnd w:id="4851"/>
      <w:r w:rsidRPr="00BC1483">
        <w:rPr>
          <w:rtl/>
        </w:rPr>
        <w:t xml:space="preserve">לא </w:t>
      </w:r>
      <w:bookmarkStart w:id="4852" w:name="_ETM_Q5_707360"/>
      <w:bookmarkEnd w:id="4852"/>
      <w:r w:rsidRPr="00BC1483">
        <w:rPr>
          <w:rtl/>
        </w:rPr>
        <w:t xml:space="preserve">היה </w:t>
      </w:r>
      <w:bookmarkStart w:id="4853" w:name="_ETM_Q5_707450"/>
      <w:bookmarkEnd w:id="4853"/>
      <w:r w:rsidRPr="00BC1483">
        <w:rPr>
          <w:rtl/>
        </w:rPr>
        <w:t xml:space="preserve">שר </w:t>
      </w:r>
      <w:bookmarkStart w:id="4854" w:name="_ETM_Q5_707660"/>
      <w:bookmarkEnd w:id="4854"/>
      <w:r w:rsidRPr="00BC1483">
        <w:rPr>
          <w:rtl/>
        </w:rPr>
        <w:t>האוצר</w:t>
      </w:r>
      <w:r>
        <w:rPr>
          <w:rFonts w:hint="cs"/>
          <w:rtl/>
        </w:rPr>
        <w:t>,</w:t>
      </w:r>
      <w:r w:rsidRPr="00BC1483">
        <w:rPr>
          <w:rtl/>
        </w:rPr>
        <w:t xml:space="preserve"> </w:t>
      </w:r>
      <w:bookmarkStart w:id="4855" w:name="_ETM_Q5_708050"/>
      <w:bookmarkEnd w:id="4855"/>
      <w:r w:rsidRPr="00BC1483">
        <w:rPr>
          <w:rtl/>
        </w:rPr>
        <w:t xml:space="preserve">אבל </w:t>
      </w:r>
      <w:bookmarkStart w:id="4856" w:name="_ETM_Q5_708230"/>
      <w:bookmarkEnd w:id="4856"/>
      <w:r w:rsidRPr="00BC1483">
        <w:rPr>
          <w:rtl/>
        </w:rPr>
        <w:t xml:space="preserve">מה </w:t>
      </w:r>
      <w:bookmarkStart w:id="4857" w:name="_ETM_Q5_708319"/>
      <w:bookmarkEnd w:id="4857"/>
      <w:r w:rsidRPr="00BC1483">
        <w:rPr>
          <w:rtl/>
        </w:rPr>
        <w:t>שנקרא</w:t>
      </w:r>
      <w:r>
        <w:rPr>
          <w:rFonts w:hint="cs"/>
          <w:rtl/>
        </w:rPr>
        <w:t>,</w:t>
      </w:r>
      <w:r w:rsidRPr="00BC1483">
        <w:rPr>
          <w:rtl/>
        </w:rPr>
        <w:t xml:space="preserve"> </w:t>
      </w:r>
      <w:bookmarkStart w:id="4858" w:name="_ETM_Q5_709040"/>
      <w:bookmarkEnd w:id="4858"/>
      <w:r w:rsidRPr="00BC1483">
        <w:rPr>
          <w:rtl/>
        </w:rPr>
        <w:t xml:space="preserve">בשביל </w:t>
      </w:r>
      <w:bookmarkStart w:id="4859" w:name="_ETM_Q5_709400"/>
      <w:bookmarkEnd w:id="4859"/>
      <w:r>
        <w:rPr>
          <w:rFonts w:hint="cs"/>
          <w:rtl/>
        </w:rPr>
        <w:t>ה</w:t>
      </w:r>
      <w:r w:rsidRPr="00BC1483">
        <w:rPr>
          <w:rtl/>
        </w:rPr>
        <w:t xml:space="preserve">פילוג </w:t>
      </w:r>
      <w:bookmarkStart w:id="4860" w:name="_ETM_Q5_709819"/>
      <w:bookmarkEnd w:id="4860"/>
      <w:r w:rsidRPr="00BC1483">
        <w:rPr>
          <w:rtl/>
        </w:rPr>
        <w:t xml:space="preserve">וההסתה </w:t>
      </w:r>
      <w:bookmarkStart w:id="4861" w:name="_ETM_Q5_710269"/>
      <w:bookmarkEnd w:id="4861"/>
      <w:r w:rsidRPr="00BC1483">
        <w:rPr>
          <w:rtl/>
        </w:rPr>
        <w:t xml:space="preserve">של </w:t>
      </w:r>
      <w:bookmarkStart w:id="4862" w:name="_ETM_Q5_710450"/>
      <w:bookmarkEnd w:id="4862"/>
      <w:r w:rsidRPr="00BC1483">
        <w:rPr>
          <w:rtl/>
        </w:rPr>
        <w:t xml:space="preserve">כותרות </w:t>
      </w:r>
      <w:bookmarkStart w:id="4863" w:name="_ETM_Q5_710929"/>
      <w:bookmarkEnd w:id="4863"/>
      <w:r w:rsidRPr="00BC1483">
        <w:rPr>
          <w:rtl/>
        </w:rPr>
        <w:t xml:space="preserve">העיתונים </w:t>
      </w:r>
      <w:bookmarkStart w:id="4864" w:name="_ETM_Q5_711410"/>
      <w:bookmarkEnd w:id="4864"/>
      <w:r w:rsidRPr="00BC1483">
        <w:rPr>
          <w:rtl/>
        </w:rPr>
        <w:t xml:space="preserve">זה </w:t>
      </w:r>
      <w:bookmarkStart w:id="4865" w:name="_ETM_Q5_711530"/>
      <w:bookmarkEnd w:id="4865"/>
      <w:r w:rsidRPr="00BC1483">
        <w:rPr>
          <w:rtl/>
        </w:rPr>
        <w:t>מספיק</w:t>
      </w:r>
      <w:r>
        <w:rPr>
          <w:rFonts w:hint="cs"/>
          <w:rtl/>
        </w:rPr>
        <w:t>.</w:t>
      </w:r>
      <w:r w:rsidRPr="00BC1483">
        <w:rPr>
          <w:rtl/>
        </w:rPr>
        <w:t xml:space="preserve"> </w:t>
      </w:r>
      <w:bookmarkStart w:id="4866" w:name="_ETM_Q5_712550"/>
      <w:bookmarkEnd w:id="4866"/>
      <w:r w:rsidRPr="00BC1483">
        <w:rPr>
          <w:rtl/>
        </w:rPr>
        <w:t xml:space="preserve">אבל </w:t>
      </w:r>
      <w:bookmarkStart w:id="4867" w:name="_ETM_Q5_713179"/>
      <w:bookmarkEnd w:id="4867"/>
      <w:r w:rsidRPr="00BC1483">
        <w:rPr>
          <w:rtl/>
        </w:rPr>
        <w:t>ה</w:t>
      </w:r>
      <w:r>
        <w:rPr>
          <w:rFonts w:hint="cs"/>
          <w:rtl/>
        </w:rPr>
        <w:t>י</w:t>
      </w:r>
      <w:r w:rsidRPr="00BC1483">
        <w:rPr>
          <w:rtl/>
        </w:rPr>
        <w:t>שג</w:t>
      </w:r>
      <w:r>
        <w:rPr>
          <w:rFonts w:hint="cs"/>
          <w:rtl/>
        </w:rPr>
        <w:t>,</w:t>
      </w:r>
      <w:r w:rsidRPr="00BC1483">
        <w:rPr>
          <w:rtl/>
        </w:rPr>
        <w:t xml:space="preserve"> </w:t>
      </w:r>
      <w:bookmarkStart w:id="4868" w:name="_ETM_Q5_714230"/>
      <w:bookmarkEnd w:id="4868"/>
      <w:r w:rsidRPr="00BC1483">
        <w:rPr>
          <w:rtl/>
        </w:rPr>
        <w:t xml:space="preserve">שנה </w:t>
      </w:r>
      <w:bookmarkStart w:id="4869" w:name="_ETM_Q5_714650"/>
      <w:bookmarkEnd w:id="4869"/>
      <w:r w:rsidRPr="00BC1483">
        <w:rPr>
          <w:rtl/>
        </w:rPr>
        <w:t>חלומית</w:t>
      </w:r>
      <w:r>
        <w:rPr>
          <w:rFonts w:hint="cs"/>
          <w:rtl/>
        </w:rPr>
        <w:t xml:space="preserve">, וי </w:t>
      </w:r>
      <w:bookmarkStart w:id="4870" w:name="_ETM_Q5_712679"/>
      <w:bookmarkEnd w:id="4870"/>
      <w:r>
        <w:rPr>
          <w:rFonts w:hint="cs"/>
          <w:rtl/>
        </w:rPr>
        <w:t xml:space="preserve">ענק. </w:t>
      </w:r>
      <w:bookmarkStart w:id="4871" w:name="_ETM_Q5_715760"/>
      <w:bookmarkStart w:id="4872" w:name="_ETM_Q5_716209"/>
      <w:bookmarkStart w:id="4873" w:name="_ETM_Q5_717929"/>
      <w:bookmarkEnd w:id="4871"/>
      <w:bookmarkEnd w:id="4872"/>
      <w:bookmarkEnd w:id="4873"/>
    </w:p>
    <w:p w:rsidR="00C85791" w:rsidRDefault="00C85791" w:rsidP="00967A0E">
      <w:pPr>
        <w:rPr>
          <w:rtl/>
        </w:rPr>
      </w:pPr>
    </w:p>
    <w:p w:rsidR="00C85791" w:rsidRDefault="00C85791" w:rsidP="00967A0E">
      <w:pPr>
        <w:pStyle w:val="af6"/>
        <w:keepNext/>
        <w:rPr>
          <w:rtl/>
        </w:rPr>
      </w:pPr>
      <w:bookmarkStart w:id="4874" w:name="ET_interruption_5520_25"/>
      <w:r w:rsidRPr="004A290B">
        <w:rPr>
          <w:rStyle w:val="TagStyle"/>
          <w:rtl/>
        </w:rPr>
        <w:t xml:space="preserve"> &lt;&lt; קריאה &gt;&gt; </w:t>
      </w:r>
      <w:r>
        <w:rPr>
          <w:rtl/>
        </w:rPr>
        <w:t>עודד פורר (ישראל ביתנו):</w:t>
      </w:r>
      <w:r w:rsidRPr="004A290B">
        <w:rPr>
          <w:rStyle w:val="TagStyle"/>
          <w:rtl/>
        </w:rPr>
        <w:t xml:space="preserve"> &lt;&lt; קריאה &gt;&gt;</w:t>
      </w:r>
      <w:r>
        <w:rPr>
          <w:rtl/>
        </w:rPr>
        <w:t xml:space="preserve">   </w:t>
      </w:r>
      <w:bookmarkEnd w:id="4874"/>
    </w:p>
    <w:p w:rsidR="00C85791" w:rsidRDefault="00C85791" w:rsidP="00ED58FB">
      <w:pPr>
        <w:rPr>
          <w:rtl/>
        </w:rPr>
      </w:pPr>
    </w:p>
    <w:p w:rsidR="00C85791" w:rsidRDefault="00330489" w:rsidP="00330489">
      <w:pPr>
        <w:rPr>
          <w:rtl/>
        </w:rPr>
      </w:pPr>
      <w:bookmarkStart w:id="4875" w:name="_ETM_Q5_722322"/>
      <w:bookmarkStart w:id="4876" w:name="_ETM_Q5_722425"/>
      <w:bookmarkEnd w:id="4875"/>
      <w:bookmarkEnd w:id="4876"/>
      <w:r>
        <w:rPr>
          <w:rFonts w:hint="cs"/>
          <w:rtl/>
        </w:rPr>
        <w:t>– – –</w:t>
      </w:r>
    </w:p>
    <w:p w:rsidR="00C85791" w:rsidRDefault="00C85791" w:rsidP="00967A0E">
      <w:pPr>
        <w:rPr>
          <w:rtl/>
        </w:rPr>
      </w:pPr>
    </w:p>
    <w:p w:rsidR="00C85791" w:rsidRDefault="00C85791" w:rsidP="00967A0E">
      <w:pPr>
        <w:pStyle w:val="-"/>
        <w:keepNext/>
        <w:rPr>
          <w:rtl/>
        </w:rPr>
      </w:pPr>
      <w:r w:rsidRPr="004A290B">
        <w:rPr>
          <w:rStyle w:val="TagStyle"/>
          <w:rtl/>
        </w:rPr>
        <w:t xml:space="preserve"> &lt;&lt; דובר_המשך &gt;&gt; </w:t>
      </w:r>
      <w:r>
        <w:rPr>
          <w:rtl/>
        </w:rPr>
        <w:t>שמחה רוטמן (הציונות הדתית):</w:t>
      </w:r>
      <w:r w:rsidRPr="004A290B">
        <w:rPr>
          <w:rStyle w:val="TagStyle"/>
          <w:rtl/>
        </w:rPr>
        <w:t xml:space="preserve"> &lt;&lt; דובר_המשך &gt;&gt;</w:t>
      </w:r>
      <w:r>
        <w:rPr>
          <w:rtl/>
        </w:rPr>
        <w:t xml:space="preserve">   </w:t>
      </w:r>
    </w:p>
    <w:p w:rsidR="00C85791" w:rsidRDefault="00C85791" w:rsidP="00ED58FB">
      <w:pPr>
        <w:rPr>
          <w:rtl/>
        </w:rPr>
      </w:pPr>
    </w:p>
    <w:p w:rsidR="00C85791" w:rsidRDefault="00C85791" w:rsidP="00250545">
      <w:pPr>
        <w:rPr>
          <w:rtl/>
        </w:rPr>
      </w:pPr>
      <w:bookmarkStart w:id="4877" w:name="_ETM_Q5_723421"/>
      <w:bookmarkEnd w:id="4877"/>
      <w:r w:rsidRPr="00BC1483">
        <w:rPr>
          <w:rtl/>
        </w:rPr>
        <w:t xml:space="preserve">כמה </w:t>
      </w:r>
      <w:bookmarkStart w:id="4878" w:name="_ETM_Q5_718319"/>
      <w:bookmarkEnd w:id="4878"/>
      <w:r w:rsidRPr="00BC1483">
        <w:rPr>
          <w:rtl/>
        </w:rPr>
        <w:t xml:space="preserve">היה </w:t>
      </w:r>
      <w:bookmarkStart w:id="4879" w:name="_ETM_Q5_718619"/>
      <w:bookmarkEnd w:id="4879"/>
      <w:r w:rsidRPr="00BC1483">
        <w:rPr>
          <w:rtl/>
        </w:rPr>
        <w:t>הגירעון</w:t>
      </w:r>
      <w:r>
        <w:rPr>
          <w:rFonts w:hint="cs"/>
          <w:rtl/>
        </w:rPr>
        <w:t>?</w:t>
      </w:r>
      <w:r w:rsidRPr="00BC1483">
        <w:rPr>
          <w:rtl/>
        </w:rPr>
        <w:t xml:space="preserve"> </w:t>
      </w:r>
      <w:bookmarkStart w:id="4880" w:name="_ETM_Q5_720230"/>
      <w:bookmarkEnd w:id="4880"/>
      <w:r w:rsidRPr="00BC1483">
        <w:rPr>
          <w:rtl/>
        </w:rPr>
        <w:t xml:space="preserve">כמה </w:t>
      </w:r>
      <w:bookmarkStart w:id="4881" w:name="_ETM_Q5_720709"/>
      <w:bookmarkEnd w:id="4881"/>
      <w:r w:rsidRPr="00BC1483">
        <w:rPr>
          <w:rtl/>
        </w:rPr>
        <w:t xml:space="preserve">היה </w:t>
      </w:r>
      <w:bookmarkStart w:id="4882" w:name="_ETM_Q5_721280"/>
      <w:bookmarkEnd w:id="4882"/>
      <w:r>
        <w:rPr>
          <w:rFonts w:hint="cs"/>
          <w:rtl/>
        </w:rPr>
        <w:t xml:space="preserve">הגירעון </w:t>
      </w:r>
      <w:bookmarkStart w:id="4883" w:name="_ETM_Q5_722059"/>
      <w:bookmarkStart w:id="4884" w:name="_ETM_Q5_722269"/>
      <w:bookmarkEnd w:id="4883"/>
      <w:bookmarkEnd w:id="4884"/>
      <w:r>
        <w:rPr>
          <w:rFonts w:hint="cs"/>
          <w:rtl/>
        </w:rPr>
        <w:t>ב</w:t>
      </w:r>
      <w:r w:rsidRPr="00BC1483">
        <w:rPr>
          <w:rtl/>
        </w:rPr>
        <w:t>אותה</w:t>
      </w:r>
      <w:r>
        <w:rPr>
          <w:rFonts w:hint="cs"/>
          <w:rtl/>
        </w:rPr>
        <w:t xml:space="preserve"> שנה? </w:t>
      </w:r>
      <w:bookmarkStart w:id="4885" w:name="_ETM_Q5_718169"/>
      <w:bookmarkStart w:id="4886" w:name="_ETM_Q5_718305"/>
      <w:bookmarkStart w:id="4887" w:name="_ETM_Q5_718350"/>
      <w:bookmarkStart w:id="4888" w:name="_ETM_Q5_718453"/>
      <w:bookmarkStart w:id="4889" w:name="_ETM_Q5_727873"/>
      <w:bookmarkStart w:id="4890" w:name="_ETM_Q5_727942"/>
      <w:bookmarkStart w:id="4891" w:name="_ETM_Q5_728008"/>
      <w:bookmarkStart w:id="4892" w:name="_ETM_Q5_728064"/>
      <w:bookmarkEnd w:id="4885"/>
      <w:bookmarkEnd w:id="4886"/>
      <w:bookmarkEnd w:id="4887"/>
      <w:bookmarkEnd w:id="4888"/>
      <w:bookmarkEnd w:id="4889"/>
      <w:bookmarkEnd w:id="4890"/>
      <w:bookmarkEnd w:id="4891"/>
      <w:bookmarkEnd w:id="4892"/>
      <w:r>
        <w:rPr>
          <w:rFonts w:hint="cs"/>
          <w:rtl/>
        </w:rPr>
        <w:t xml:space="preserve">בדיוק, עודד, על </w:t>
      </w:r>
      <w:bookmarkStart w:id="4893" w:name="_ETM_Q5_726150"/>
      <w:bookmarkEnd w:id="4893"/>
      <w:r>
        <w:rPr>
          <w:rFonts w:hint="cs"/>
          <w:rtl/>
        </w:rPr>
        <w:t xml:space="preserve">זה אני מדבר. עודד, על זה אני מדבר. </w:t>
      </w:r>
      <w:bookmarkStart w:id="4894" w:name="_ETM_Q5_718505"/>
      <w:bookmarkStart w:id="4895" w:name="_ETM_Q5_718655"/>
      <w:bookmarkStart w:id="4896" w:name="_ETM_Q5_718713"/>
      <w:bookmarkStart w:id="4897" w:name="_ETM_Q5_718847"/>
      <w:bookmarkStart w:id="4898" w:name="_ETM_Q5_722599"/>
      <w:bookmarkStart w:id="4899" w:name="_ETM_Q5_723019"/>
      <w:bookmarkStart w:id="4900" w:name="_ETM_Q5_723650"/>
      <w:bookmarkStart w:id="4901" w:name="_ETM_Q5_724069"/>
      <w:bookmarkStart w:id="4902" w:name="_ETM_Q5_724190"/>
      <w:bookmarkStart w:id="4903" w:name="_ETM_Q5_724340"/>
      <w:bookmarkStart w:id="4904" w:name="_ETM_Q5_724459"/>
      <w:bookmarkStart w:id="4905" w:name="_ETM_Q5_725099"/>
      <w:bookmarkStart w:id="4906" w:name="_ETM_Q5_725340"/>
      <w:bookmarkStart w:id="4907" w:name="_ETM_Q5_725429"/>
      <w:bookmarkStart w:id="4908" w:name="_ETM_Q5_725700"/>
      <w:bookmarkStart w:id="4909" w:name="_ETM_Q5_725819"/>
      <w:bookmarkStart w:id="4910" w:name="_ETM_Q5_725939"/>
      <w:bookmarkStart w:id="4911" w:name="_ETM_Q5_726090"/>
      <w:bookmarkStart w:id="4912" w:name="_ETM_Q5_726929"/>
      <w:bookmarkStart w:id="4913" w:name="_ETM_Q5_727409"/>
      <w:bookmarkStart w:id="4914" w:name="_ETM_Q5_727650"/>
      <w:bookmarkStart w:id="4915" w:name="_ETM_Q5_728309"/>
      <w:bookmarkStart w:id="4916" w:name="_ETM_Q5_728790"/>
      <w:bookmarkStart w:id="4917" w:name="_ETM_Q5_730620"/>
      <w:bookmarkStart w:id="4918" w:name="_ETM_Q5_731249"/>
      <w:bookmarkStart w:id="4919" w:name="_ETM_Q5_731400"/>
      <w:bookmarkStart w:id="4920" w:name="_ETM_Q5_731609"/>
      <w:bookmarkEnd w:id="4894"/>
      <w:bookmarkEnd w:id="4895"/>
      <w:bookmarkEnd w:id="4896"/>
      <w:bookmarkEnd w:id="4897"/>
      <w:bookmarkEnd w:id="4898"/>
      <w:bookmarkEnd w:id="4899"/>
      <w:bookmarkEnd w:id="4900"/>
      <w:bookmarkEnd w:id="4901"/>
      <w:bookmarkEnd w:id="4902"/>
      <w:bookmarkEnd w:id="4903"/>
      <w:bookmarkEnd w:id="4904"/>
      <w:bookmarkEnd w:id="4905"/>
      <w:bookmarkEnd w:id="4906"/>
      <w:bookmarkEnd w:id="4907"/>
      <w:bookmarkEnd w:id="4908"/>
      <w:bookmarkEnd w:id="4909"/>
      <w:bookmarkEnd w:id="4910"/>
      <w:bookmarkEnd w:id="4911"/>
      <w:bookmarkEnd w:id="4912"/>
      <w:bookmarkEnd w:id="4913"/>
      <w:bookmarkEnd w:id="4914"/>
      <w:bookmarkEnd w:id="4915"/>
      <w:bookmarkEnd w:id="4916"/>
      <w:bookmarkEnd w:id="4917"/>
      <w:bookmarkEnd w:id="4918"/>
      <w:bookmarkEnd w:id="4919"/>
      <w:bookmarkEnd w:id="4920"/>
      <w:r>
        <w:rPr>
          <w:rFonts w:hint="cs"/>
          <w:rtl/>
        </w:rPr>
        <w:t xml:space="preserve">אבל עודד, על זה אני מדבר. כמה היה הגרעון בשנת </w:t>
      </w:r>
      <w:bookmarkStart w:id="4921" w:name="_ETM_Q5_729326"/>
      <w:bookmarkEnd w:id="4921"/>
      <w:r>
        <w:rPr>
          <w:rFonts w:hint="cs"/>
          <w:rtl/>
        </w:rPr>
        <w:t xml:space="preserve">2021, שהוציא את כל אותן כותרות מפליגות? </w:t>
      </w:r>
      <w:bookmarkStart w:id="4922" w:name="_ETM_Q5_731879"/>
      <w:bookmarkStart w:id="4923" w:name="_ETM_Q5_732419"/>
      <w:bookmarkStart w:id="4924" w:name="_ETM_Q5_734219"/>
      <w:bookmarkEnd w:id="4922"/>
      <w:bookmarkEnd w:id="4923"/>
      <w:bookmarkEnd w:id="4924"/>
      <w:r w:rsidRPr="00BC1483">
        <w:rPr>
          <w:rtl/>
        </w:rPr>
        <w:t xml:space="preserve">הייתם </w:t>
      </w:r>
      <w:bookmarkStart w:id="4925" w:name="_ETM_Q5_734549"/>
      <w:bookmarkEnd w:id="4925"/>
      <w:r w:rsidRPr="00BC1483">
        <w:rPr>
          <w:rtl/>
        </w:rPr>
        <w:t xml:space="preserve">חושבים </w:t>
      </w:r>
      <w:bookmarkStart w:id="4926" w:name="_ETM_Q5_734909"/>
      <w:bookmarkEnd w:id="4926"/>
      <w:r w:rsidRPr="00BC1483">
        <w:rPr>
          <w:rtl/>
        </w:rPr>
        <w:t xml:space="preserve">עודף </w:t>
      </w:r>
      <w:bookmarkStart w:id="4927" w:name="_ETM_Q5_735209"/>
      <w:bookmarkEnd w:id="4927"/>
      <w:r w:rsidRPr="00BC1483">
        <w:rPr>
          <w:rtl/>
        </w:rPr>
        <w:t>תקציבי</w:t>
      </w:r>
      <w:r w:rsidR="00250545">
        <w:rPr>
          <w:rFonts w:hint="cs"/>
          <w:rtl/>
        </w:rPr>
        <w:t>;</w:t>
      </w:r>
      <w:r>
        <w:rPr>
          <w:rFonts w:hint="cs"/>
          <w:rtl/>
        </w:rPr>
        <w:t xml:space="preserve"> גילו ארגזי </w:t>
      </w:r>
      <w:bookmarkStart w:id="4928" w:name="_ETM_Q5_741494"/>
      <w:bookmarkEnd w:id="4928"/>
      <w:r>
        <w:rPr>
          <w:rFonts w:hint="cs"/>
          <w:rtl/>
        </w:rPr>
        <w:t xml:space="preserve">יהלומים מתחת </w:t>
      </w:r>
      <w:bookmarkStart w:id="4929" w:name="_ETM_Q5_736470"/>
      <w:bookmarkStart w:id="4930" w:name="_ETM_Q5_736660"/>
      <w:bookmarkStart w:id="4931" w:name="_ETM_Q5_737770"/>
      <w:bookmarkStart w:id="4932" w:name="_ETM_Q5_738069"/>
      <w:bookmarkStart w:id="4933" w:name="_ETM_Q5_738460"/>
      <w:bookmarkStart w:id="4934" w:name="_ETM_Q5_739059"/>
      <w:bookmarkStart w:id="4935" w:name="_ETM_Q5_739720"/>
      <w:bookmarkStart w:id="4936" w:name="_ETM_Q5_740259"/>
      <w:bookmarkEnd w:id="4929"/>
      <w:bookmarkEnd w:id="4930"/>
      <w:bookmarkEnd w:id="4931"/>
      <w:bookmarkEnd w:id="4932"/>
      <w:bookmarkEnd w:id="4933"/>
      <w:bookmarkEnd w:id="4934"/>
      <w:bookmarkEnd w:id="4935"/>
      <w:bookmarkEnd w:id="4936"/>
      <w:r w:rsidRPr="00BC1483">
        <w:rPr>
          <w:rtl/>
        </w:rPr>
        <w:t xml:space="preserve">למשרד </w:t>
      </w:r>
      <w:bookmarkStart w:id="4937" w:name="_ETM_Q5_740800"/>
      <w:bookmarkEnd w:id="4937"/>
      <w:r w:rsidRPr="00BC1483">
        <w:rPr>
          <w:rtl/>
        </w:rPr>
        <w:t>האוצר</w:t>
      </w:r>
      <w:r>
        <w:rPr>
          <w:rFonts w:hint="cs"/>
          <w:rtl/>
        </w:rPr>
        <w:t>,</w:t>
      </w:r>
      <w:r w:rsidRPr="00BC1483">
        <w:rPr>
          <w:rtl/>
        </w:rPr>
        <w:t xml:space="preserve"> </w:t>
      </w:r>
      <w:bookmarkStart w:id="4938" w:name="_ETM_Q5_741340"/>
      <w:bookmarkEnd w:id="4938"/>
      <w:r w:rsidRPr="00BC1483">
        <w:rPr>
          <w:rtl/>
        </w:rPr>
        <w:t xml:space="preserve">יהלומים </w:t>
      </w:r>
      <w:bookmarkStart w:id="4939" w:name="_ETM_Q5_742360"/>
      <w:bookmarkEnd w:id="4939"/>
      <w:r w:rsidRPr="00BC1483">
        <w:rPr>
          <w:rtl/>
        </w:rPr>
        <w:t xml:space="preserve">לא </w:t>
      </w:r>
      <w:bookmarkStart w:id="4940" w:name="_ETM_Q5_742509"/>
      <w:bookmarkEnd w:id="4940"/>
      <w:r w:rsidRPr="00BC1483">
        <w:rPr>
          <w:rtl/>
        </w:rPr>
        <w:t xml:space="preserve">של </w:t>
      </w:r>
      <w:bookmarkStart w:id="4941" w:name="_ETM_Q5_742719"/>
      <w:bookmarkEnd w:id="4941"/>
      <w:r w:rsidRPr="00BC1483">
        <w:rPr>
          <w:rtl/>
        </w:rPr>
        <w:t xml:space="preserve">מירי </w:t>
      </w:r>
      <w:bookmarkStart w:id="4942" w:name="_ETM_Q5_742990"/>
      <w:bookmarkEnd w:id="4942"/>
      <w:r w:rsidRPr="00BC1483">
        <w:rPr>
          <w:rtl/>
        </w:rPr>
        <w:t>רגב</w:t>
      </w:r>
      <w:r>
        <w:rPr>
          <w:rFonts w:hint="cs"/>
          <w:rtl/>
        </w:rPr>
        <w:t>,</w:t>
      </w:r>
      <w:r w:rsidRPr="00BC1483">
        <w:rPr>
          <w:rtl/>
        </w:rPr>
        <w:t xml:space="preserve"> </w:t>
      </w:r>
      <w:bookmarkStart w:id="4943" w:name="_ETM_Q5_743349"/>
      <w:bookmarkEnd w:id="4943"/>
      <w:r w:rsidRPr="00BC1483">
        <w:rPr>
          <w:rtl/>
        </w:rPr>
        <w:t xml:space="preserve">יהלומים </w:t>
      </w:r>
      <w:bookmarkStart w:id="4944" w:name="_ETM_Q5_746040"/>
      <w:bookmarkEnd w:id="4944"/>
      <w:r>
        <w:rPr>
          <w:rFonts w:hint="cs"/>
          <w:rtl/>
        </w:rPr>
        <w:t xml:space="preserve">אמיתיים. גילו? </w:t>
      </w:r>
      <w:r w:rsidRPr="00BC1483">
        <w:rPr>
          <w:rtl/>
        </w:rPr>
        <w:t>לא</w:t>
      </w:r>
      <w:r>
        <w:rPr>
          <w:rFonts w:hint="cs"/>
          <w:rtl/>
        </w:rPr>
        <w:t xml:space="preserve">. מסתבר שהגירעון היה </w:t>
      </w:r>
      <w:bookmarkStart w:id="4945" w:name="_ETM_Q5_747030"/>
      <w:bookmarkStart w:id="4946" w:name="_ETM_Q5_747840"/>
      <w:bookmarkStart w:id="4947" w:name="_ETM_Q5_748530"/>
      <w:bookmarkStart w:id="4948" w:name="_ETM_Q5_749220"/>
      <w:bookmarkStart w:id="4949" w:name="_ETM_Q5_750130"/>
      <w:bookmarkEnd w:id="4945"/>
      <w:bookmarkEnd w:id="4946"/>
      <w:bookmarkEnd w:id="4947"/>
      <w:bookmarkEnd w:id="4948"/>
      <w:bookmarkEnd w:id="4949"/>
      <w:r w:rsidRPr="00BC1483">
        <w:rPr>
          <w:rtl/>
        </w:rPr>
        <w:t>4.5%</w:t>
      </w:r>
      <w:r>
        <w:rPr>
          <w:rFonts w:hint="cs"/>
          <w:rtl/>
        </w:rPr>
        <w:t>.</w:t>
      </w:r>
      <w:bookmarkStart w:id="4950" w:name="_ETM_Q5_759819"/>
      <w:bookmarkEnd w:id="4950"/>
    </w:p>
    <w:p w:rsidR="00C85791" w:rsidRDefault="00C85791" w:rsidP="00967A0E">
      <w:pPr>
        <w:rPr>
          <w:rtl/>
        </w:rPr>
      </w:pPr>
      <w:bookmarkStart w:id="4951" w:name="_ETM_Q5_759948"/>
      <w:bookmarkEnd w:id="4951"/>
    </w:p>
    <w:p w:rsidR="00C85791" w:rsidRDefault="00C85791" w:rsidP="00967A0E">
      <w:pPr>
        <w:pStyle w:val="af6"/>
        <w:keepNext/>
        <w:rPr>
          <w:rtl/>
        </w:rPr>
      </w:pPr>
      <w:bookmarkStart w:id="4952" w:name="_ETM_Q5_759996"/>
      <w:bookmarkStart w:id="4953" w:name="_ETM_Q5_760134"/>
      <w:bookmarkStart w:id="4954" w:name="ET_interruption_קר_אה_21"/>
      <w:bookmarkEnd w:id="4952"/>
      <w:bookmarkEnd w:id="4953"/>
      <w:r w:rsidRPr="003309B5">
        <w:rPr>
          <w:rStyle w:val="TagStyle"/>
          <w:rtl/>
        </w:rPr>
        <w:t xml:space="preserve"> &lt;&lt; קריאה &gt;&gt;</w:t>
      </w:r>
      <w:r w:rsidRPr="009B4461">
        <w:rPr>
          <w:rStyle w:val="TagStyle"/>
          <w:rtl/>
        </w:rPr>
        <w:t xml:space="preserve"> </w:t>
      </w:r>
      <w:r>
        <w:rPr>
          <w:rtl/>
        </w:rPr>
        <w:t>קריאה:</w:t>
      </w:r>
      <w:r w:rsidRPr="009B4461">
        <w:rPr>
          <w:rStyle w:val="TagStyle"/>
          <w:rtl/>
        </w:rPr>
        <w:t xml:space="preserve"> </w:t>
      </w:r>
      <w:r w:rsidRPr="003309B5">
        <w:rPr>
          <w:rStyle w:val="TagStyle"/>
          <w:rtl/>
        </w:rPr>
        <w:t>&lt;&lt; קריאה &gt;&gt;</w:t>
      </w:r>
      <w:r>
        <w:rPr>
          <w:rtl/>
        </w:rPr>
        <w:t xml:space="preserve">   </w:t>
      </w:r>
      <w:bookmarkEnd w:id="4954"/>
    </w:p>
    <w:p w:rsidR="00C85791" w:rsidRDefault="00C85791" w:rsidP="00ED58FB">
      <w:pPr>
        <w:rPr>
          <w:rtl/>
        </w:rPr>
      </w:pPr>
    </w:p>
    <w:p w:rsidR="00C85791" w:rsidRDefault="00330489" w:rsidP="00330489">
      <w:pPr>
        <w:rPr>
          <w:rtl/>
        </w:rPr>
      </w:pPr>
      <w:r>
        <w:rPr>
          <w:rFonts w:hint="cs"/>
          <w:rtl/>
        </w:rPr>
        <w:t>– – –</w:t>
      </w:r>
    </w:p>
    <w:p w:rsidR="00C85791" w:rsidRDefault="00C85791" w:rsidP="00967A0E">
      <w:pPr>
        <w:rPr>
          <w:rtl/>
        </w:rPr>
      </w:pPr>
      <w:bookmarkStart w:id="4955" w:name="_ETM_Q5_756810"/>
      <w:bookmarkStart w:id="4956" w:name="_ETM_Q5_756938"/>
      <w:bookmarkEnd w:id="4955"/>
      <w:bookmarkEnd w:id="4956"/>
    </w:p>
    <w:p w:rsidR="00C85791" w:rsidRDefault="00C85791" w:rsidP="00967A0E">
      <w:pPr>
        <w:pStyle w:val="-"/>
        <w:keepNext/>
        <w:rPr>
          <w:rtl/>
        </w:rPr>
      </w:pPr>
      <w:bookmarkStart w:id="4957" w:name="_ETM_Q5_756970"/>
      <w:bookmarkStart w:id="4958" w:name="_ETM_Q5_757095"/>
      <w:bookmarkStart w:id="4959" w:name="ET_speakercontinue_6157_22"/>
      <w:bookmarkEnd w:id="4957"/>
      <w:bookmarkEnd w:id="4958"/>
      <w:r w:rsidRPr="003309B5">
        <w:rPr>
          <w:rStyle w:val="TagStyle"/>
          <w:rtl/>
        </w:rPr>
        <w:t xml:space="preserve"> &lt;&lt; דובר_המשך &gt;&gt;</w:t>
      </w:r>
      <w:r w:rsidRPr="009B4461">
        <w:rPr>
          <w:rStyle w:val="TagStyle"/>
          <w:rtl/>
        </w:rPr>
        <w:t xml:space="preserve"> </w:t>
      </w:r>
      <w:r>
        <w:rPr>
          <w:rtl/>
        </w:rPr>
        <w:t>שמחה רוטמן (הציונות הדתית):</w:t>
      </w:r>
      <w:r w:rsidRPr="009B4461">
        <w:rPr>
          <w:rStyle w:val="TagStyle"/>
          <w:rtl/>
        </w:rPr>
        <w:t xml:space="preserve"> </w:t>
      </w:r>
      <w:r w:rsidRPr="003309B5">
        <w:rPr>
          <w:rStyle w:val="TagStyle"/>
          <w:rtl/>
        </w:rPr>
        <w:t>&lt;&lt; דובר_המשך &gt;&gt;</w:t>
      </w:r>
      <w:r>
        <w:rPr>
          <w:rtl/>
        </w:rPr>
        <w:t xml:space="preserve">   </w:t>
      </w:r>
      <w:bookmarkEnd w:id="4959"/>
    </w:p>
    <w:p w:rsidR="00C85791" w:rsidRDefault="00C85791" w:rsidP="00ED58FB">
      <w:pPr>
        <w:rPr>
          <w:rtl/>
        </w:rPr>
      </w:pPr>
    </w:p>
    <w:p w:rsidR="00C85791" w:rsidRPr="009B4461" w:rsidRDefault="00C85791" w:rsidP="00967A0E">
      <w:pPr>
        <w:rPr>
          <w:rtl/>
        </w:rPr>
      </w:pPr>
      <w:bookmarkStart w:id="4960" w:name="_ETM_Q5_758054"/>
      <w:bookmarkEnd w:id="4960"/>
      <w:r w:rsidRPr="00BC1483">
        <w:rPr>
          <w:rtl/>
        </w:rPr>
        <w:t>4.5% גירעון</w:t>
      </w:r>
      <w:r>
        <w:rPr>
          <w:rFonts w:hint="cs"/>
          <w:rtl/>
        </w:rPr>
        <w:t xml:space="preserve">. לא, לא, אני מבין שקשה לשמוע. אני מבין שקשה </w:t>
      </w:r>
      <w:bookmarkStart w:id="4961" w:name="_ETM_Q5_764330"/>
      <w:bookmarkEnd w:id="4961"/>
      <w:r>
        <w:rPr>
          <w:rFonts w:hint="cs"/>
          <w:rtl/>
        </w:rPr>
        <w:t xml:space="preserve">לשמוע. </w:t>
      </w:r>
    </w:p>
    <w:p w:rsidR="00C85791" w:rsidRDefault="00C85791" w:rsidP="00967A0E">
      <w:pPr>
        <w:rPr>
          <w:rtl/>
        </w:rPr>
      </w:pPr>
      <w:bookmarkStart w:id="4962" w:name="_ETM_Q5_760187"/>
      <w:bookmarkStart w:id="4963" w:name="_ETM_Q5_760319"/>
      <w:bookmarkEnd w:id="4962"/>
      <w:bookmarkEnd w:id="4963"/>
    </w:p>
    <w:p w:rsidR="00C85791" w:rsidRDefault="00C85791" w:rsidP="00967A0E">
      <w:pPr>
        <w:pStyle w:val="af7"/>
        <w:keepNext/>
        <w:rPr>
          <w:rtl/>
        </w:rPr>
      </w:pPr>
      <w:bookmarkStart w:id="4964" w:name="ET_yor_6423_23"/>
      <w:r w:rsidRPr="003309B5">
        <w:rPr>
          <w:rStyle w:val="TagStyle"/>
          <w:rtl/>
        </w:rPr>
        <w:t xml:space="preserve"> &lt;&lt; יור &gt;&gt;</w:t>
      </w:r>
      <w:r w:rsidRPr="009B4461">
        <w:rPr>
          <w:rStyle w:val="TagStyle"/>
          <w:rtl/>
        </w:rPr>
        <w:t xml:space="preserve"> </w:t>
      </w:r>
      <w:r>
        <w:rPr>
          <w:rtl/>
        </w:rPr>
        <w:t>היו"ר אמיר אוחנה:</w:t>
      </w:r>
      <w:r w:rsidRPr="009B4461">
        <w:rPr>
          <w:rStyle w:val="TagStyle"/>
          <w:rtl/>
        </w:rPr>
        <w:t xml:space="preserve"> </w:t>
      </w:r>
      <w:r w:rsidRPr="003309B5">
        <w:rPr>
          <w:rStyle w:val="TagStyle"/>
          <w:rtl/>
        </w:rPr>
        <w:t>&lt;&lt; יור &gt;&gt;</w:t>
      </w:r>
      <w:r>
        <w:rPr>
          <w:rtl/>
        </w:rPr>
        <w:t xml:space="preserve">   </w:t>
      </w:r>
      <w:bookmarkEnd w:id="4964"/>
    </w:p>
    <w:p w:rsidR="00C85791" w:rsidRDefault="00C85791" w:rsidP="00ED58FB">
      <w:pPr>
        <w:rPr>
          <w:rtl/>
        </w:rPr>
      </w:pPr>
    </w:p>
    <w:p w:rsidR="00C85791" w:rsidRDefault="00C85791" w:rsidP="00967A0E">
      <w:pPr>
        <w:rPr>
          <w:rtl/>
        </w:rPr>
      </w:pPr>
      <w:r>
        <w:rPr>
          <w:rFonts w:hint="cs"/>
          <w:rtl/>
        </w:rPr>
        <w:t xml:space="preserve">חברי הכנסת, חברי הכנסת. </w:t>
      </w:r>
    </w:p>
    <w:p w:rsidR="00C85791" w:rsidRDefault="00C85791" w:rsidP="00967A0E">
      <w:pPr>
        <w:rPr>
          <w:rtl/>
        </w:rPr>
      </w:pPr>
      <w:bookmarkStart w:id="4965" w:name="_ETM_Q5_760859"/>
      <w:bookmarkStart w:id="4966" w:name="_ETM_Q5_760977"/>
      <w:bookmarkEnd w:id="4965"/>
      <w:bookmarkEnd w:id="4966"/>
    </w:p>
    <w:p w:rsidR="00C85791" w:rsidRDefault="00C85791" w:rsidP="00967A0E">
      <w:pPr>
        <w:pStyle w:val="-"/>
        <w:keepNext/>
        <w:rPr>
          <w:rtl/>
        </w:rPr>
      </w:pPr>
      <w:bookmarkStart w:id="4967" w:name="_ETM_Q5_761020"/>
      <w:bookmarkStart w:id="4968" w:name="_ETM_Q5_761142"/>
      <w:bookmarkStart w:id="4969" w:name="ET_speakercontinue_6157_24"/>
      <w:bookmarkEnd w:id="4967"/>
      <w:bookmarkEnd w:id="4968"/>
      <w:r w:rsidRPr="003309B5">
        <w:rPr>
          <w:rStyle w:val="TagStyle"/>
          <w:rtl/>
        </w:rPr>
        <w:t xml:space="preserve"> &lt;&lt; דובר_המשך &gt;&gt;</w:t>
      </w:r>
      <w:r w:rsidRPr="009B4461">
        <w:rPr>
          <w:rStyle w:val="TagStyle"/>
          <w:rtl/>
        </w:rPr>
        <w:t xml:space="preserve"> </w:t>
      </w:r>
      <w:r>
        <w:rPr>
          <w:rtl/>
        </w:rPr>
        <w:t>שמחה רוטמן (הציונות הדתית):</w:t>
      </w:r>
      <w:r w:rsidRPr="009B4461">
        <w:rPr>
          <w:rStyle w:val="TagStyle"/>
          <w:rtl/>
        </w:rPr>
        <w:t xml:space="preserve"> </w:t>
      </w:r>
      <w:r w:rsidRPr="003309B5">
        <w:rPr>
          <w:rStyle w:val="TagStyle"/>
          <w:rtl/>
        </w:rPr>
        <w:t>&lt;&lt; דובר_המשך &gt;&gt;</w:t>
      </w:r>
      <w:r>
        <w:rPr>
          <w:rtl/>
        </w:rPr>
        <w:t xml:space="preserve">   </w:t>
      </w:r>
      <w:bookmarkEnd w:id="4969"/>
    </w:p>
    <w:p w:rsidR="00C85791" w:rsidRDefault="00C85791" w:rsidP="00ED58FB">
      <w:pPr>
        <w:rPr>
          <w:rtl/>
        </w:rPr>
      </w:pPr>
    </w:p>
    <w:p w:rsidR="00C85791" w:rsidRDefault="00C85791" w:rsidP="00967A0E">
      <w:pPr>
        <w:rPr>
          <w:rtl/>
        </w:rPr>
      </w:pPr>
      <w:bookmarkStart w:id="4970" w:name="_ETM_Q5_762219"/>
      <w:bookmarkEnd w:id="4970"/>
      <w:r>
        <w:rPr>
          <w:rFonts w:hint="cs"/>
          <w:rtl/>
        </w:rPr>
        <w:t xml:space="preserve">אני מבין שקשה לשמוע. </w:t>
      </w:r>
    </w:p>
    <w:p w:rsidR="00C85791" w:rsidRDefault="00C85791" w:rsidP="00967A0E">
      <w:pPr>
        <w:rPr>
          <w:rtl/>
        </w:rPr>
      </w:pPr>
    </w:p>
    <w:p w:rsidR="00C85791" w:rsidRDefault="00C85791" w:rsidP="00967A0E">
      <w:pPr>
        <w:pStyle w:val="af6"/>
        <w:keepNext/>
        <w:rPr>
          <w:rtl/>
        </w:rPr>
      </w:pPr>
      <w:bookmarkStart w:id="4971" w:name="_ETM_Q5_762934"/>
      <w:bookmarkStart w:id="4972" w:name="_ETM_Q5_763035"/>
      <w:bookmarkStart w:id="4973" w:name="_ETM_Q5_763093"/>
      <w:bookmarkStart w:id="4974" w:name="_ETM_Q5_763207"/>
      <w:bookmarkStart w:id="4975" w:name="ET_interruption_6255_25"/>
      <w:bookmarkEnd w:id="4971"/>
      <w:bookmarkEnd w:id="4972"/>
      <w:bookmarkEnd w:id="4973"/>
      <w:bookmarkEnd w:id="4974"/>
      <w:r w:rsidRPr="003309B5">
        <w:rPr>
          <w:rStyle w:val="TagStyle"/>
          <w:rtl/>
        </w:rPr>
        <w:t>&lt;&lt; קריאה &gt;&gt;</w:t>
      </w:r>
      <w:r w:rsidRPr="009B4461">
        <w:rPr>
          <w:rStyle w:val="TagStyle"/>
          <w:rtl/>
        </w:rPr>
        <w:t xml:space="preserve"> </w:t>
      </w:r>
      <w:r>
        <w:rPr>
          <w:rtl/>
        </w:rPr>
        <w:t>סימון דוידסון (יש עתיד):</w:t>
      </w:r>
      <w:r w:rsidRPr="009B4461">
        <w:rPr>
          <w:rStyle w:val="TagStyle"/>
          <w:rtl/>
        </w:rPr>
        <w:t xml:space="preserve"> </w:t>
      </w:r>
      <w:r w:rsidRPr="003309B5">
        <w:rPr>
          <w:rStyle w:val="TagStyle"/>
          <w:rtl/>
        </w:rPr>
        <w:t>&lt;&lt; קריאה &gt;&gt;</w:t>
      </w:r>
      <w:r>
        <w:rPr>
          <w:rtl/>
        </w:rPr>
        <w:t xml:space="preserve">   </w:t>
      </w:r>
      <w:bookmarkEnd w:id="4975"/>
    </w:p>
    <w:p w:rsidR="00C85791" w:rsidRDefault="00C85791" w:rsidP="00ED58FB">
      <w:pPr>
        <w:rPr>
          <w:rtl/>
        </w:rPr>
      </w:pPr>
    </w:p>
    <w:p w:rsidR="00C85791" w:rsidRDefault="00C85791" w:rsidP="00967A0E">
      <w:pPr>
        <w:rPr>
          <w:rtl/>
        </w:rPr>
      </w:pPr>
      <w:bookmarkStart w:id="4976" w:name="_ETM_Q5_769177"/>
      <w:bookmarkEnd w:id="4976"/>
      <w:r>
        <w:rPr>
          <w:rFonts w:hint="cs"/>
          <w:rtl/>
        </w:rPr>
        <w:t xml:space="preserve">גם בכלכלה אתה לא מבין. </w:t>
      </w:r>
    </w:p>
    <w:p w:rsidR="00C85791" w:rsidRDefault="00C85791" w:rsidP="00967A0E">
      <w:pPr>
        <w:rPr>
          <w:rtl/>
        </w:rPr>
      </w:pPr>
    </w:p>
    <w:p w:rsidR="00C85791" w:rsidRDefault="00C85791" w:rsidP="00967A0E">
      <w:pPr>
        <w:pStyle w:val="-"/>
        <w:keepNext/>
        <w:rPr>
          <w:rtl/>
        </w:rPr>
      </w:pPr>
      <w:r w:rsidRPr="003309B5">
        <w:rPr>
          <w:rStyle w:val="TagStyle"/>
          <w:rtl/>
        </w:rPr>
        <w:t xml:space="preserve"> &lt;&lt; דובר_המשך &gt;&gt;</w:t>
      </w:r>
      <w:r w:rsidRPr="009B4461">
        <w:rPr>
          <w:rStyle w:val="TagStyle"/>
          <w:rtl/>
        </w:rPr>
        <w:t xml:space="preserve"> </w:t>
      </w:r>
      <w:r>
        <w:rPr>
          <w:rtl/>
        </w:rPr>
        <w:t>שמחה רוטמן (הציונות הדתית):</w:t>
      </w:r>
      <w:r w:rsidRPr="009B4461">
        <w:rPr>
          <w:rStyle w:val="TagStyle"/>
          <w:rtl/>
        </w:rPr>
        <w:t xml:space="preserve"> </w:t>
      </w:r>
      <w:r w:rsidRPr="003309B5">
        <w:rPr>
          <w:rStyle w:val="TagStyle"/>
          <w:rtl/>
        </w:rPr>
        <w:t>&lt;&lt; דובר_המשך &gt;&gt;</w:t>
      </w:r>
      <w:r>
        <w:rPr>
          <w:rtl/>
        </w:rPr>
        <w:t xml:space="preserve">   </w:t>
      </w:r>
    </w:p>
    <w:p w:rsidR="00C85791" w:rsidRDefault="00C85791" w:rsidP="00ED58FB">
      <w:pPr>
        <w:rPr>
          <w:rtl/>
        </w:rPr>
      </w:pPr>
    </w:p>
    <w:p w:rsidR="00C85791" w:rsidRDefault="00C85791" w:rsidP="00967A0E">
      <w:pPr>
        <w:rPr>
          <w:rtl/>
        </w:rPr>
      </w:pPr>
      <w:bookmarkStart w:id="4977" w:name="_ETM_Q5_760395"/>
      <w:bookmarkStart w:id="4978" w:name="_ETM_Q5_760522"/>
      <w:bookmarkStart w:id="4979" w:name="_ETM_Q5_753740"/>
      <w:bookmarkStart w:id="4980" w:name="_ETM_Q5_754770"/>
      <w:bookmarkStart w:id="4981" w:name="_ETM_Q5_755100"/>
      <w:bookmarkStart w:id="4982" w:name="_ETM_Q5_755820"/>
      <w:bookmarkStart w:id="4983" w:name="_ETM_Q5_756330"/>
      <w:bookmarkStart w:id="4984" w:name="_ETM_Q5_758110"/>
      <w:bookmarkStart w:id="4985" w:name="_ETM_Q5_759000"/>
      <w:bookmarkStart w:id="4986" w:name="_ETM_Q5_759150"/>
      <w:bookmarkStart w:id="4987" w:name="_ETM_Q5_759389"/>
      <w:bookmarkStart w:id="4988" w:name="_ETM_Q5_759540"/>
      <w:bookmarkStart w:id="4989" w:name="_ETM_Q5_759990"/>
      <w:bookmarkStart w:id="4990" w:name="_ETM_Q5_760229"/>
      <w:bookmarkStart w:id="4991" w:name="_ETM_Q5_760470"/>
      <w:bookmarkStart w:id="4992" w:name="_ETM_Q5_760830"/>
      <w:bookmarkStart w:id="4993" w:name="_ETM_Q5_762160"/>
      <w:bookmarkStart w:id="4994" w:name="_ETM_Q5_762490"/>
      <w:bookmarkStart w:id="4995" w:name="_ETM_Q5_762910"/>
      <w:bookmarkStart w:id="4996" w:name="_ETM_Q5_763030"/>
      <w:bookmarkStart w:id="4997" w:name="_ETM_Q5_763389"/>
      <w:bookmarkStart w:id="4998" w:name="_ETM_Q5_766700"/>
      <w:bookmarkStart w:id="4999" w:name="_ETM_Q5_767000"/>
      <w:bookmarkStart w:id="5000" w:name="_ETM_Q5_767600"/>
      <w:bookmarkStart w:id="5001" w:name="_ETM_Q5_769470"/>
      <w:bookmarkStart w:id="5002" w:name="_ETM_Q5_770009"/>
      <w:bookmarkStart w:id="5003" w:name="_ETM_Q5_770610"/>
      <w:bookmarkStart w:id="5004" w:name="_ETM_Q5_770879"/>
      <w:bookmarkStart w:id="5005" w:name="_ETM_Q5_771330"/>
      <w:bookmarkStart w:id="5006" w:name="_ETM_Q5_771990"/>
      <w:bookmarkStart w:id="5007" w:name="_ETM_Q5_772740"/>
      <w:bookmarkEnd w:id="4977"/>
      <w:bookmarkEnd w:id="4978"/>
      <w:bookmarkEnd w:id="4979"/>
      <w:bookmarkEnd w:id="4980"/>
      <w:bookmarkEnd w:id="4981"/>
      <w:bookmarkEnd w:id="4982"/>
      <w:bookmarkEnd w:id="4983"/>
      <w:bookmarkEnd w:id="4984"/>
      <w:bookmarkEnd w:id="4985"/>
      <w:bookmarkEnd w:id="4986"/>
      <w:bookmarkEnd w:id="4987"/>
      <w:bookmarkEnd w:id="4988"/>
      <w:bookmarkEnd w:id="4989"/>
      <w:bookmarkEnd w:id="4990"/>
      <w:bookmarkEnd w:id="4991"/>
      <w:bookmarkEnd w:id="4992"/>
      <w:bookmarkEnd w:id="4993"/>
      <w:bookmarkEnd w:id="4994"/>
      <w:bookmarkEnd w:id="4995"/>
      <w:bookmarkEnd w:id="4996"/>
      <w:bookmarkEnd w:id="4997"/>
      <w:bookmarkEnd w:id="4998"/>
      <w:bookmarkEnd w:id="4999"/>
      <w:bookmarkEnd w:id="5000"/>
      <w:bookmarkEnd w:id="5001"/>
      <w:bookmarkEnd w:id="5002"/>
      <w:bookmarkEnd w:id="5003"/>
      <w:bookmarkEnd w:id="5004"/>
      <w:bookmarkEnd w:id="5005"/>
      <w:bookmarkEnd w:id="5006"/>
      <w:bookmarkEnd w:id="5007"/>
      <w:r>
        <w:rPr>
          <w:rFonts w:hint="cs"/>
          <w:rtl/>
        </w:rPr>
        <w:t xml:space="preserve">אני מבין שקשה לשמוע את האמת. </w:t>
      </w:r>
    </w:p>
    <w:p w:rsidR="00C85791" w:rsidRDefault="00C85791" w:rsidP="00967A0E">
      <w:pPr>
        <w:rPr>
          <w:rtl/>
        </w:rPr>
      </w:pPr>
      <w:bookmarkStart w:id="5008" w:name="_ETM_Q5_768199"/>
      <w:bookmarkStart w:id="5009" w:name="_ETM_Q5_768349"/>
      <w:bookmarkStart w:id="5010" w:name="_ETM_Q5_768393"/>
      <w:bookmarkStart w:id="5011" w:name="_ETM_Q5_768526"/>
      <w:bookmarkStart w:id="5012" w:name="_ETM_Q5_768569"/>
      <w:bookmarkStart w:id="5013" w:name="_ETM_Q5_768700"/>
      <w:bookmarkEnd w:id="5008"/>
      <w:bookmarkEnd w:id="5009"/>
      <w:bookmarkEnd w:id="5010"/>
      <w:bookmarkEnd w:id="5011"/>
      <w:bookmarkEnd w:id="5012"/>
      <w:bookmarkEnd w:id="5013"/>
    </w:p>
    <w:p w:rsidR="00C85791" w:rsidRDefault="00C85791" w:rsidP="00967A0E">
      <w:pPr>
        <w:pStyle w:val="af7"/>
        <w:keepNext/>
        <w:rPr>
          <w:rtl/>
        </w:rPr>
      </w:pPr>
      <w:bookmarkStart w:id="5014" w:name="ET_yor_6423_27"/>
      <w:r w:rsidRPr="003309B5">
        <w:rPr>
          <w:rStyle w:val="TagStyle"/>
          <w:rtl/>
        </w:rPr>
        <w:t xml:space="preserve"> &lt;&lt; יור &gt;&gt;</w:t>
      </w:r>
      <w:r w:rsidRPr="009B4461">
        <w:rPr>
          <w:rStyle w:val="TagStyle"/>
          <w:rtl/>
        </w:rPr>
        <w:t xml:space="preserve"> </w:t>
      </w:r>
      <w:r>
        <w:rPr>
          <w:rtl/>
        </w:rPr>
        <w:t>היו"ר אמיר אוחנה:</w:t>
      </w:r>
      <w:r w:rsidRPr="009B4461">
        <w:rPr>
          <w:rStyle w:val="TagStyle"/>
          <w:rtl/>
        </w:rPr>
        <w:t xml:space="preserve"> </w:t>
      </w:r>
      <w:r w:rsidRPr="003309B5">
        <w:rPr>
          <w:rStyle w:val="TagStyle"/>
          <w:rtl/>
        </w:rPr>
        <w:t>&lt;&lt; יור &gt;&gt;</w:t>
      </w:r>
      <w:r>
        <w:rPr>
          <w:rtl/>
        </w:rPr>
        <w:t xml:space="preserve">   </w:t>
      </w:r>
      <w:bookmarkEnd w:id="5014"/>
    </w:p>
    <w:p w:rsidR="00C85791" w:rsidRDefault="00C85791" w:rsidP="00ED58FB">
      <w:pPr>
        <w:rPr>
          <w:rtl/>
        </w:rPr>
      </w:pPr>
    </w:p>
    <w:p w:rsidR="00C85791" w:rsidRDefault="00C85791" w:rsidP="00967A0E">
      <w:pPr>
        <w:rPr>
          <w:rtl/>
        </w:rPr>
      </w:pPr>
      <w:bookmarkStart w:id="5015" w:name="_ETM_Q5_770662"/>
      <w:bookmarkEnd w:id="5015"/>
      <w:r>
        <w:rPr>
          <w:rFonts w:hint="cs"/>
          <w:rtl/>
        </w:rPr>
        <w:t xml:space="preserve">חברי הכנסת, יותר שקט. </w:t>
      </w:r>
    </w:p>
    <w:p w:rsidR="00C85791" w:rsidRDefault="00C85791" w:rsidP="00967A0E">
      <w:pPr>
        <w:rPr>
          <w:rtl/>
        </w:rPr>
      </w:pPr>
    </w:p>
    <w:p w:rsidR="00C85791" w:rsidRDefault="00C85791" w:rsidP="00967A0E">
      <w:pPr>
        <w:pStyle w:val="-"/>
        <w:keepNext/>
        <w:rPr>
          <w:rtl/>
        </w:rPr>
      </w:pPr>
      <w:bookmarkStart w:id="5016" w:name="ET_speakercontinue_6157_28"/>
      <w:r w:rsidRPr="003309B5">
        <w:rPr>
          <w:rStyle w:val="TagStyle"/>
          <w:rtl/>
        </w:rPr>
        <w:t xml:space="preserve"> &lt;&lt; דובר_המשך &gt;&gt;</w:t>
      </w:r>
      <w:r w:rsidRPr="009B4461">
        <w:rPr>
          <w:rStyle w:val="TagStyle"/>
          <w:rtl/>
        </w:rPr>
        <w:t xml:space="preserve"> </w:t>
      </w:r>
      <w:r>
        <w:rPr>
          <w:rtl/>
        </w:rPr>
        <w:t>שמחה רוטמן (הציונות הדתית):</w:t>
      </w:r>
      <w:r w:rsidRPr="009B4461">
        <w:rPr>
          <w:rStyle w:val="TagStyle"/>
          <w:rtl/>
        </w:rPr>
        <w:t xml:space="preserve"> </w:t>
      </w:r>
      <w:r w:rsidRPr="003309B5">
        <w:rPr>
          <w:rStyle w:val="TagStyle"/>
          <w:rtl/>
        </w:rPr>
        <w:t>&lt;&lt; דובר_המשך &gt;&gt;</w:t>
      </w:r>
      <w:r>
        <w:rPr>
          <w:rtl/>
        </w:rPr>
        <w:t xml:space="preserve">   </w:t>
      </w:r>
      <w:bookmarkEnd w:id="5016"/>
    </w:p>
    <w:p w:rsidR="00C85791" w:rsidRDefault="00C85791" w:rsidP="00ED58FB">
      <w:pPr>
        <w:rPr>
          <w:rtl/>
        </w:rPr>
      </w:pPr>
    </w:p>
    <w:p w:rsidR="00C85791" w:rsidRDefault="00C85791" w:rsidP="00250545">
      <w:pPr>
        <w:rPr>
          <w:rtl/>
        </w:rPr>
      </w:pPr>
      <w:bookmarkStart w:id="5017" w:name="_ETM_Q5_772610"/>
      <w:bookmarkEnd w:id="5017"/>
      <w:r>
        <w:rPr>
          <w:rFonts w:hint="cs"/>
          <w:rtl/>
        </w:rPr>
        <w:t xml:space="preserve">אבל עכשיו אני רוצה להקריא לכם כותרות. כמו שאמר נאור, אני אכן מומחה בהסתה ובפילוג, כי </w:t>
      </w:r>
      <w:bookmarkStart w:id="5018" w:name="_ETM_Q5_777487"/>
      <w:bookmarkEnd w:id="5018"/>
      <w:r>
        <w:rPr>
          <w:rFonts w:hint="cs"/>
          <w:rtl/>
        </w:rPr>
        <w:t>קיבלתי קורס מזורז מהתקשורת הישראלית</w:t>
      </w:r>
      <w:r w:rsidR="00250545">
        <w:rPr>
          <w:rFonts w:hint="cs"/>
          <w:rtl/>
        </w:rPr>
        <w:t>,</w:t>
      </w:r>
      <w:r>
        <w:rPr>
          <w:rFonts w:hint="cs"/>
          <w:rtl/>
        </w:rPr>
        <w:t xml:space="preserve"> וכמוני כל שאר אזרחי ישראל. </w:t>
      </w:r>
      <w:bookmarkStart w:id="5019" w:name="_ETM_Q5_790250"/>
      <w:bookmarkStart w:id="5020" w:name="_ETM_Q5_791595"/>
      <w:bookmarkStart w:id="5021" w:name="_ETM_Q5_791822"/>
      <w:bookmarkStart w:id="5022" w:name="_ETM_Q5_791849"/>
      <w:bookmarkStart w:id="5023" w:name="_ETM_Q5_791924"/>
      <w:bookmarkStart w:id="5024" w:name="_ETM_Q6_148724"/>
      <w:bookmarkStart w:id="5025" w:name="_ETM_Q6_148815"/>
      <w:bookmarkStart w:id="5026" w:name="_ETM_Q6_189440"/>
      <w:bookmarkStart w:id="5027" w:name="_ETM_Q6_180000"/>
      <w:bookmarkEnd w:id="4354"/>
      <w:bookmarkEnd w:id="5019"/>
      <w:bookmarkEnd w:id="5020"/>
      <w:bookmarkEnd w:id="5021"/>
      <w:bookmarkEnd w:id="5022"/>
      <w:bookmarkEnd w:id="5023"/>
      <w:bookmarkEnd w:id="5024"/>
      <w:bookmarkEnd w:id="5025"/>
      <w:bookmarkEnd w:id="5026"/>
      <w:bookmarkEnd w:id="5027"/>
      <w:r>
        <w:rPr>
          <w:rFonts w:hint="cs"/>
          <w:rtl/>
        </w:rPr>
        <w:t>בבקשה, הפתעה לרעה,</w:t>
      </w:r>
      <w:bookmarkStart w:id="5028" w:name="_ETM_Q6_190190"/>
      <w:bookmarkStart w:id="5029" w:name="_ETM_Q6_190789"/>
      <w:bookmarkEnd w:id="5028"/>
      <w:bookmarkEnd w:id="5029"/>
      <w:r>
        <w:rPr>
          <w:rFonts w:hint="cs"/>
          <w:rtl/>
        </w:rPr>
        <w:t xml:space="preserve"> הפתעה </w:t>
      </w:r>
      <w:r w:rsidRPr="0058064C">
        <w:rPr>
          <w:rtl/>
        </w:rPr>
        <w:t>לרעה</w:t>
      </w:r>
      <w:r>
        <w:rPr>
          <w:rFonts w:hint="cs"/>
          <w:rtl/>
        </w:rPr>
        <w:t>:</w:t>
      </w:r>
      <w:r w:rsidRPr="0058064C">
        <w:rPr>
          <w:rtl/>
        </w:rPr>
        <w:t xml:space="preserve"> </w:t>
      </w:r>
      <w:bookmarkStart w:id="5030" w:name="_ETM_Q6_192599"/>
      <w:bookmarkStart w:id="5031" w:name="_ETM_Q6_192639"/>
      <w:bookmarkStart w:id="5032" w:name="_ETM_Q6_192879"/>
      <w:bookmarkStart w:id="5033" w:name="_ETM_Q6_194769"/>
      <w:bookmarkEnd w:id="5030"/>
      <w:bookmarkEnd w:id="5031"/>
      <w:bookmarkEnd w:id="5032"/>
      <w:bookmarkEnd w:id="5033"/>
      <w:r w:rsidRPr="0058064C">
        <w:rPr>
          <w:rtl/>
        </w:rPr>
        <w:t xml:space="preserve">מעל </w:t>
      </w:r>
      <w:bookmarkStart w:id="5034" w:name="_ETM_Q6_195190"/>
      <w:bookmarkEnd w:id="5034"/>
      <w:r w:rsidRPr="0058064C">
        <w:rPr>
          <w:rtl/>
        </w:rPr>
        <w:t xml:space="preserve">התחזיות </w:t>
      </w:r>
      <w:bookmarkStart w:id="5035" w:name="_ETM_Q6_196579"/>
      <w:bookmarkEnd w:id="5035"/>
      <w:r w:rsidRPr="0058064C">
        <w:rPr>
          <w:rtl/>
        </w:rPr>
        <w:t xml:space="preserve">הגירעון </w:t>
      </w:r>
      <w:bookmarkStart w:id="5036" w:name="_ETM_Q6_197300"/>
      <w:bookmarkEnd w:id="5036"/>
      <w:r w:rsidRPr="0058064C">
        <w:rPr>
          <w:rtl/>
        </w:rPr>
        <w:t xml:space="preserve">ממשיך </w:t>
      </w:r>
      <w:bookmarkStart w:id="5037" w:name="_ETM_Q6_197720"/>
      <w:bookmarkEnd w:id="5037"/>
      <w:r w:rsidRPr="0058064C">
        <w:rPr>
          <w:rtl/>
        </w:rPr>
        <w:t>לגדול</w:t>
      </w:r>
      <w:r>
        <w:rPr>
          <w:rFonts w:hint="cs"/>
          <w:rtl/>
        </w:rPr>
        <w:t xml:space="preserve"> – בור.</w:t>
      </w:r>
      <w:r w:rsidRPr="0058064C">
        <w:rPr>
          <w:rtl/>
        </w:rPr>
        <w:t xml:space="preserve"> </w:t>
      </w:r>
      <w:bookmarkStart w:id="5038" w:name="_ETM_Q6_199150"/>
      <w:bookmarkEnd w:id="5038"/>
      <w:r w:rsidRPr="0058064C">
        <w:rPr>
          <w:rtl/>
        </w:rPr>
        <w:t xml:space="preserve">כמה </w:t>
      </w:r>
      <w:bookmarkStart w:id="5039" w:name="_ETM_Q6_201359"/>
      <w:bookmarkEnd w:id="5039"/>
      <w:r w:rsidRPr="0058064C">
        <w:rPr>
          <w:rtl/>
        </w:rPr>
        <w:t xml:space="preserve">הגירעון </w:t>
      </w:r>
      <w:bookmarkStart w:id="5040" w:name="_ETM_Q6_201810"/>
      <w:bookmarkEnd w:id="5040"/>
      <w:r w:rsidRPr="0058064C">
        <w:rPr>
          <w:rtl/>
        </w:rPr>
        <w:t xml:space="preserve">של </w:t>
      </w:r>
      <w:bookmarkStart w:id="5041" w:name="_ETM_Q6_201960"/>
      <w:bookmarkEnd w:id="5041"/>
      <w:r w:rsidRPr="0058064C">
        <w:rPr>
          <w:rtl/>
        </w:rPr>
        <w:t xml:space="preserve">2023 </w:t>
      </w:r>
      <w:bookmarkStart w:id="5042" w:name="_ETM_Q6_203039"/>
      <w:bookmarkEnd w:id="5042"/>
      <w:r w:rsidRPr="0058064C">
        <w:rPr>
          <w:rtl/>
        </w:rPr>
        <w:t>ש</w:t>
      </w:r>
      <w:r>
        <w:rPr>
          <w:rFonts w:hint="cs"/>
          <w:rtl/>
        </w:rPr>
        <w:t>זיכה</w:t>
      </w:r>
      <w:r w:rsidRPr="0058064C">
        <w:rPr>
          <w:rtl/>
        </w:rPr>
        <w:t xml:space="preserve"> </w:t>
      </w:r>
      <w:bookmarkStart w:id="5043" w:name="_ETM_Q6_203970"/>
      <w:bookmarkEnd w:id="5043"/>
      <w:r w:rsidRPr="0058064C">
        <w:rPr>
          <w:rtl/>
        </w:rPr>
        <w:t xml:space="preserve">אותנו </w:t>
      </w:r>
      <w:bookmarkStart w:id="5044" w:name="_ETM_Q6_204390"/>
      <w:bookmarkEnd w:id="5044"/>
      <w:r w:rsidRPr="0058064C">
        <w:rPr>
          <w:rtl/>
        </w:rPr>
        <w:t xml:space="preserve">בכל </w:t>
      </w:r>
      <w:bookmarkStart w:id="5045" w:name="_ETM_Q6_204720"/>
      <w:bookmarkEnd w:id="5045"/>
      <w:r w:rsidRPr="0058064C">
        <w:rPr>
          <w:rtl/>
        </w:rPr>
        <w:t xml:space="preserve">הכותרות </w:t>
      </w:r>
      <w:bookmarkStart w:id="5046" w:name="_ETM_Q6_205320"/>
      <w:bookmarkEnd w:id="5046"/>
      <w:r w:rsidRPr="0058064C">
        <w:rPr>
          <w:rtl/>
        </w:rPr>
        <w:t>הללו</w:t>
      </w:r>
      <w:r>
        <w:rPr>
          <w:rFonts w:hint="cs"/>
          <w:rtl/>
        </w:rPr>
        <w:t>?</w:t>
      </w:r>
      <w:r w:rsidRPr="0058064C">
        <w:rPr>
          <w:rtl/>
        </w:rPr>
        <w:t xml:space="preserve"> </w:t>
      </w:r>
      <w:bookmarkStart w:id="5047" w:name="_ETM_Q6_206279"/>
      <w:bookmarkEnd w:id="5047"/>
      <w:r w:rsidRPr="0058064C">
        <w:rPr>
          <w:rtl/>
        </w:rPr>
        <w:t xml:space="preserve">כמה </w:t>
      </w:r>
      <w:bookmarkStart w:id="5048" w:name="_ETM_Q6_206640"/>
      <w:bookmarkEnd w:id="5048"/>
      <w:r w:rsidRPr="0058064C">
        <w:rPr>
          <w:rtl/>
        </w:rPr>
        <w:t>הגירעון</w:t>
      </w:r>
      <w:r>
        <w:rPr>
          <w:rFonts w:hint="cs"/>
          <w:rtl/>
        </w:rPr>
        <w:t>?</w:t>
      </w:r>
      <w:r w:rsidRPr="0058064C">
        <w:rPr>
          <w:rtl/>
        </w:rPr>
        <w:t xml:space="preserve"> </w:t>
      </w:r>
      <w:bookmarkStart w:id="5049" w:name="_ETM_Q6_207809"/>
      <w:bookmarkEnd w:id="5049"/>
      <w:r w:rsidRPr="0058064C">
        <w:rPr>
          <w:rtl/>
        </w:rPr>
        <w:t>4.2</w:t>
      </w:r>
      <w:bookmarkStart w:id="5050" w:name="_ETM_Q6_208720"/>
      <w:bookmarkEnd w:id="5050"/>
      <w:r>
        <w:rPr>
          <w:rFonts w:hint="cs"/>
          <w:rtl/>
        </w:rPr>
        <w:t xml:space="preserve">, </w:t>
      </w:r>
      <w:bookmarkStart w:id="5051" w:name="_ETM_Q6_209650"/>
      <w:bookmarkEnd w:id="5051"/>
      <w:r w:rsidRPr="0058064C">
        <w:rPr>
          <w:rtl/>
        </w:rPr>
        <w:t xml:space="preserve">זאת </w:t>
      </w:r>
      <w:bookmarkStart w:id="5052" w:name="_ETM_Q6_209920"/>
      <w:bookmarkEnd w:id="5052"/>
      <w:r w:rsidRPr="0058064C">
        <w:rPr>
          <w:rtl/>
        </w:rPr>
        <w:t xml:space="preserve">אומרת </w:t>
      </w:r>
      <w:bookmarkStart w:id="5053" w:name="_ETM_Q6_210250"/>
      <w:bookmarkEnd w:id="5053"/>
      <w:r w:rsidRPr="0058064C">
        <w:rPr>
          <w:rtl/>
        </w:rPr>
        <w:t xml:space="preserve">שכאשר </w:t>
      </w:r>
      <w:bookmarkStart w:id="5054" w:name="_ETM_Q6_210730"/>
      <w:bookmarkEnd w:id="5054"/>
      <w:r w:rsidRPr="0058064C">
        <w:rPr>
          <w:rtl/>
        </w:rPr>
        <w:t xml:space="preserve">יש </w:t>
      </w:r>
      <w:bookmarkStart w:id="5055" w:name="_ETM_Q6_210910"/>
      <w:bookmarkEnd w:id="5055"/>
      <w:r w:rsidRPr="0058064C">
        <w:rPr>
          <w:rtl/>
        </w:rPr>
        <w:t xml:space="preserve">ממשלת </w:t>
      </w:r>
      <w:bookmarkStart w:id="5056" w:name="_ETM_Q6_211390"/>
      <w:bookmarkEnd w:id="5056"/>
      <w:r w:rsidRPr="0058064C">
        <w:rPr>
          <w:rtl/>
        </w:rPr>
        <w:t>שמאל</w:t>
      </w:r>
      <w:r>
        <w:rPr>
          <w:rFonts w:hint="cs"/>
          <w:rtl/>
        </w:rPr>
        <w:t>,</w:t>
      </w:r>
      <w:r w:rsidRPr="0058064C">
        <w:rPr>
          <w:rtl/>
        </w:rPr>
        <w:t xml:space="preserve"> </w:t>
      </w:r>
      <w:bookmarkStart w:id="5057" w:name="_ETM_Q6_212600"/>
      <w:bookmarkStart w:id="5058" w:name="_ETM_Q6_212990"/>
      <w:bookmarkEnd w:id="5057"/>
      <w:bookmarkEnd w:id="5058"/>
      <w:r w:rsidRPr="0058064C">
        <w:rPr>
          <w:rtl/>
        </w:rPr>
        <w:t xml:space="preserve">גירעון </w:t>
      </w:r>
      <w:bookmarkStart w:id="5059" w:name="_ETM_Q6_213380"/>
      <w:bookmarkEnd w:id="5059"/>
      <w:r w:rsidRPr="0058064C">
        <w:rPr>
          <w:rtl/>
        </w:rPr>
        <w:t xml:space="preserve">של </w:t>
      </w:r>
      <w:bookmarkStart w:id="5060" w:name="_ETM_Q6_213620"/>
      <w:bookmarkEnd w:id="5060"/>
      <w:r w:rsidRPr="0058064C">
        <w:rPr>
          <w:rtl/>
        </w:rPr>
        <w:t>4</w:t>
      </w:r>
      <w:r>
        <w:rPr>
          <w:rFonts w:hint="cs"/>
          <w:rtl/>
        </w:rPr>
        <w:t>.</w:t>
      </w:r>
      <w:r w:rsidRPr="0058064C">
        <w:rPr>
          <w:rtl/>
        </w:rPr>
        <w:t>5</w:t>
      </w:r>
      <w:bookmarkStart w:id="5061" w:name="_ETM_Q6_214310"/>
      <w:bookmarkEnd w:id="5061"/>
      <w:r w:rsidR="00250545">
        <w:rPr>
          <w:rFonts w:hint="cs"/>
          <w:rtl/>
        </w:rPr>
        <w:t>,</w:t>
      </w:r>
      <w:r w:rsidR="00250545">
        <w:rPr>
          <w:rFonts w:hint="eastAsia"/>
          <w:rtl/>
        </w:rPr>
        <w:t xml:space="preserve"> </w:t>
      </w:r>
      <w:r w:rsidRPr="0058064C">
        <w:rPr>
          <w:rtl/>
        </w:rPr>
        <w:t xml:space="preserve">תסמן </w:t>
      </w:r>
      <w:bookmarkStart w:id="5062" w:name="_ETM_Q6_214909"/>
      <w:bookmarkEnd w:id="5062"/>
      <w:r w:rsidRPr="0058064C">
        <w:rPr>
          <w:rtl/>
        </w:rPr>
        <w:t>על</w:t>
      </w:r>
      <w:r>
        <w:rPr>
          <w:rFonts w:hint="cs"/>
          <w:rtl/>
        </w:rPr>
        <w:t>יו וי</w:t>
      </w:r>
      <w:bookmarkStart w:id="5063" w:name="_ETM_Q6_215030"/>
      <w:bookmarkStart w:id="5064" w:name="_ETM_Q6_215330"/>
      <w:bookmarkEnd w:id="5063"/>
      <w:bookmarkEnd w:id="5064"/>
      <w:r>
        <w:rPr>
          <w:rFonts w:hint="cs"/>
          <w:rtl/>
        </w:rPr>
        <w:t xml:space="preserve"> </w:t>
      </w:r>
      <w:bookmarkStart w:id="5065" w:name="_ETM_Q6_216120"/>
      <w:bookmarkEnd w:id="5065"/>
      <w:r>
        <w:rPr>
          <w:rFonts w:hint="cs"/>
          <w:rtl/>
        </w:rPr>
        <w:t>ע</w:t>
      </w:r>
      <w:r w:rsidRPr="0058064C">
        <w:rPr>
          <w:rtl/>
        </w:rPr>
        <w:t>נק</w:t>
      </w:r>
      <w:r>
        <w:rPr>
          <w:rFonts w:hint="cs"/>
          <w:rtl/>
        </w:rPr>
        <w:t>,</w:t>
      </w:r>
      <w:r w:rsidRPr="0058064C">
        <w:rPr>
          <w:rtl/>
        </w:rPr>
        <w:t xml:space="preserve"> </w:t>
      </w:r>
      <w:bookmarkStart w:id="5066" w:name="_ETM_Q6_215780"/>
      <w:bookmarkEnd w:id="5066"/>
      <w:r w:rsidRPr="0058064C">
        <w:rPr>
          <w:rtl/>
        </w:rPr>
        <w:t xml:space="preserve">וזה </w:t>
      </w:r>
      <w:bookmarkStart w:id="5067" w:name="_ETM_Q6_216080"/>
      <w:bookmarkEnd w:id="5067"/>
      <w:r w:rsidRPr="0058064C">
        <w:rPr>
          <w:rtl/>
        </w:rPr>
        <w:t xml:space="preserve">זינוק </w:t>
      </w:r>
      <w:bookmarkStart w:id="5068" w:name="_ETM_Q6_216380"/>
      <w:bookmarkEnd w:id="5068"/>
      <w:r w:rsidRPr="0058064C">
        <w:rPr>
          <w:rtl/>
        </w:rPr>
        <w:t>בכלכלה</w:t>
      </w:r>
      <w:r>
        <w:rPr>
          <w:rFonts w:hint="cs"/>
          <w:rtl/>
        </w:rPr>
        <w:t>,</w:t>
      </w:r>
      <w:r w:rsidRPr="0058064C">
        <w:rPr>
          <w:rtl/>
        </w:rPr>
        <w:t xml:space="preserve"> </w:t>
      </w:r>
      <w:bookmarkStart w:id="5069" w:name="_ETM_Q6_217550"/>
      <w:bookmarkEnd w:id="5069"/>
      <w:r w:rsidRPr="0058064C">
        <w:rPr>
          <w:rtl/>
        </w:rPr>
        <w:t xml:space="preserve">וכאשר </w:t>
      </w:r>
      <w:bookmarkStart w:id="5070" w:name="_ETM_Q6_218090"/>
      <w:bookmarkEnd w:id="5070"/>
      <w:r w:rsidRPr="0058064C">
        <w:rPr>
          <w:rtl/>
        </w:rPr>
        <w:t xml:space="preserve">יש </w:t>
      </w:r>
      <w:bookmarkStart w:id="5071" w:name="_ETM_Q6_218270"/>
      <w:bookmarkEnd w:id="5071"/>
      <w:r w:rsidRPr="0058064C">
        <w:rPr>
          <w:rtl/>
        </w:rPr>
        <w:t xml:space="preserve">ממשלת </w:t>
      </w:r>
      <w:bookmarkStart w:id="5072" w:name="_ETM_Q6_218780"/>
      <w:bookmarkEnd w:id="5072"/>
      <w:r w:rsidRPr="0058064C">
        <w:rPr>
          <w:rtl/>
        </w:rPr>
        <w:t>ימין</w:t>
      </w:r>
      <w:r>
        <w:rPr>
          <w:rFonts w:hint="cs"/>
          <w:rtl/>
        </w:rPr>
        <w:t>,</w:t>
      </w:r>
      <w:r w:rsidRPr="0058064C">
        <w:rPr>
          <w:rtl/>
        </w:rPr>
        <w:t xml:space="preserve"> </w:t>
      </w:r>
      <w:bookmarkStart w:id="5073" w:name="_ETM_Q6_219590"/>
      <w:bookmarkStart w:id="5074" w:name="_ETM_Q6_219770"/>
      <w:bookmarkEnd w:id="5073"/>
      <w:bookmarkEnd w:id="5074"/>
      <w:r w:rsidRPr="0058064C">
        <w:rPr>
          <w:rtl/>
        </w:rPr>
        <w:t xml:space="preserve">גירעון </w:t>
      </w:r>
      <w:bookmarkStart w:id="5075" w:name="_ETM_Q6_220129"/>
      <w:bookmarkEnd w:id="5075"/>
      <w:r w:rsidRPr="0058064C">
        <w:rPr>
          <w:rtl/>
        </w:rPr>
        <w:t xml:space="preserve">של </w:t>
      </w:r>
      <w:bookmarkStart w:id="5076" w:name="_ETM_Q6_220309"/>
      <w:bookmarkEnd w:id="5076"/>
      <w:r w:rsidRPr="0058064C">
        <w:rPr>
          <w:rtl/>
        </w:rPr>
        <w:t xml:space="preserve">4.2 </w:t>
      </w:r>
      <w:bookmarkStart w:id="5077" w:name="_ETM_Q6_221360"/>
      <w:bookmarkEnd w:id="5077"/>
      <w:r w:rsidRPr="0058064C">
        <w:rPr>
          <w:rtl/>
        </w:rPr>
        <w:t>ה</w:t>
      </w:r>
      <w:r>
        <w:rPr>
          <w:rFonts w:hint="cs"/>
          <w:rtl/>
        </w:rPr>
        <w:t>וא</w:t>
      </w:r>
      <w:r w:rsidRPr="0058064C">
        <w:rPr>
          <w:rtl/>
        </w:rPr>
        <w:t xml:space="preserve"> </w:t>
      </w:r>
      <w:bookmarkStart w:id="5078" w:name="_ETM_Q6_221510"/>
      <w:bookmarkEnd w:id="5078"/>
      <w:r w:rsidRPr="0058064C">
        <w:rPr>
          <w:rtl/>
        </w:rPr>
        <w:t xml:space="preserve">בור </w:t>
      </w:r>
      <w:bookmarkStart w:id="5079" w:name="_ETM_Q6_221720"/>
      <w:bookmarkEnd w:id="5079"/>
      <w:r w:rsidRPr="0058064C">
        <w:rPr>
          <w:rtl/>
        </w:rPr>
        <w:t>תקציבי</w:t>
      </w:r>
      <w:r>
        <w:rPr>
          <w:rFonts w:hint="cs"/>
          <w:rtl/>
        </w:rPr>
        <w:t>.</w:t>
      </w:r>
    </w:p>
    <w:p w:rsidR="00C85791" w:rsidRDefault="00C85791" w:rsidP="00967A0E">
      <w:pPr>
        <w:rPr>
          <w:rtl/>
        </w:rPr>
      </w:pPr>
    </w:p>
    <w:p w:rsidR="00C85791" w:rsidRDefault="00C85791" w:rsidP="00967A0E">
      <w:pPr>
        <w:pStyle w:val="af6"/>
        <w:keepNext/>
        <w:rPr>
          <w:rtl/>
        </w:rPr>
      </w:pPr>
      <w:bookmarkStart w:id="5080" w:name="ET_interruption_5519_1"/>
      <w:r w:rsidRPr="0045686B">
        <w:rPr>
          <w:rStyle w:val="TagStyle"/>
          <w:rtl/>
        </w:rPr>
        <w:t xml:space="preserve"> &lt;&lt; קריאה &gt;&gt;</w:t>
      </w:r>
      <w:r w:rsidRPr="0058064C">
        <w:rPr>
          <w:rStyle w:val="TagStyle"/>
          <w:rtl/>
        </w:rPr>
        <w:t xml:space="preserve"> </w:t>
      </w:r>
      <w:r>
        <w:rPr>
          <w:rFonts w:hint="cs"/>
          <w:rtl/>
        </w:rPr>
        <w:t>קריאות</w:t>
      </w:r>
      <w:r w:rsidRPr="0058064C">
        <w:rPr>
          <w:rStyle w:val="TagStyle"/>
          <w:rtl/>
        </w:rPr>
        <w:t xml:space="preserve"> </w:t>
      </w:r>
      <w:r w:rsidRPr="0045686B">
        <w:rPr>
          <w:rStyle w:val="TagStyle"/>
          <w:rtl/>
        </w:rPr>
        <w:t xml:space="preserve">&lt;&lt; קריאה &gt;&gt; </w:t>
      </w:r>
      <w:r>
        <w:rPr>
          <w:rtl/>
        </w:rPr>
        <w:t xml:space="preserve">   </w:t>
      </w:r>
      <w:bookmarkEnd w:id="5080"/>
    </w:p>
    <w:p w:rsidR="00C85791" w:rsidRDefault="00C85791" w:rsidP="00ED58FB">
      <w:pPr>
        <w:rPr>
          <w:rtl/>
        </w:rPr>
      </w:pPr>
    </w:p>
    <w:p w:rsidR="00C85791" w:rsidRPr="007B55FF" w:rsidRDefault="00330489" w:rsidP="00330489">
      <w:pPr>
        <w:rPr>
          <w:rtl/>
        </w:rPr>
      </w:pPr>
      <w:r>
        <w:rPr>
          <w:rFonts w:hint="cs"/>
          <w:rtl/>
        </w:rPr>
        <w:t>– – –</w:t>
      </w:r>
    </w:p>
    <w:p w:rsidR="00C85791" w:rsidRDefault="00C85791" w:rsidP="00DD2EBE">
      <w:pPr>
        <w:rPr>
          <w:rtl/>
        </w:rPr>
      </w:pPr>
    </w:p>
    <w:p w:rsidR="00C85791" w:rsidRDefault="00C85791" w:rsidP="00967A0E">
      <w:pPr>
        <w:pStyle w:val="af7"/>
        <w:keepNext/>
        <w:rPr>
          <w:rtl/>
        </w:rPr>
      </w:pPr>
      <w:r w:rsidRPr="0058064C">
        <w:rPr>
          <w:rStyle w:val="TagStyle"/>
          <w:rtl/>
        </w:rPr>
        <w:t xml:space="preserve"> &lt;&lt; יור &gt;&gt; </w:t>
      </w:r>
      <w:r>
        <w:rPr>
          <w:rtl/>
        </w:rPr>
        <w:t>היו"ר אמיר אוחנה:</w:t>
      </w:r>
      <w:r w:rsidRPr="0058064C">
        <w:rPr>
          <w:rStyle w:val="TagStyle"/>
          <w:rtl/>
        </w:rPr>
        <w:t xml:space="preserve"> &lt;&lt; יור &gt;&gt;</w:t>
      </w:r>
      <w:r>
        <w:rPr>
          <w:rtl/>
        </w:rPr>
        <w:t xml:space="preserve">   </w:t>
      </w:r>
    </w:p>
    <w:p w:rsidR="00C85791" w:rsidRDefault="00C85791" w:rsidP="00ED58FB">
      <w:pPr>
        <w:rPr>
          <w:rtl/>
        </w:rPr>
      </w:pPr>
    </w:p>
    <w:p w:rsidR="00C85791" w:rsidRDefault="00C85791" w:rsidP="00967A0E">
      <w:pPr>
        <w:rPr>
          <w:rtl/>
        </w:rPr>
      </w:pPr>
      <w:r w:rsidRPr="0058064C">
        <w:rPr>
          <w:rtl/>
        </w:rPr>
        <w:t xml:space="preserve"> </w:t>
      </w:r>
      <w:bookmarkStart w:id="5081" w:name="_ETM_Q6_222320"/>
      <w:bookmarkEnd w:id="5081"/>
      <w:r>
        <w:rPr>
          <w:rFonts w:hint="cs"/>
          <w:rtl/>
        </w:rPr>
        <w:t>חברות</w:t>
      </w:r>
      <w:r w:rsidRPr="0058064C">
        <w:rPr>
          <w:rtl/>
        </w:rPr>
        <w:t xml:space="preserve"> </w:t>
      </w:r>
      <w:bookmarkStart w:id="5082" w:name="_ETM_Q6_222860"/>
      <w:bookmarkEnd w:id="5082"/>
      <w:r w:rsidRPr="0058064C">
        <w:rPr>
          <w:rtl/>
        </w:rPr>
        <w:t xml:space="preserve">הכנסת </w:t>
      </w:r>
      <w:bookmarkStart w:id="5083" w:name="_ETM_Q6_223520"/>
      <w:bookmarkEnd w:id="5083"/>
      <w:r w:rsidRPr="0058064C">
        <w:rPr>
          <w:rtl/>
        </w:rPr>
        <w:t>ה</w:t>
      </w:r>
      <w:r>
        <w:rPr>
          <w:rFonts w:hint="cs"/>
          <w:rtl/>
        </w:rPr>
        <w:t>שכל</w:t>
      </w:r>
      <w:r w:rsidRPr="0058064C">
        <w:rPr>
          <w:rtl/>
        </w:rPr>
        <w:t xml:space="preserve"> </w:t>
      </w:r>
      <w:bookmarkStart w:id="5084" w:name="_ETM_Q6_224090"/>
      <w:bookmarkEnd w:id="5084"/>
      <w:r w:rsidRPr="0058064C">
        <w:rPr>
          <w:rtl/>
        </w:rPr>
        <w:t>ושרו</w:t>
      </w:r>
      <w:bookmarkStart w:id="5085" w:name="_ETM_Q6_224930"/>
      <w:bookmarkEnd w:id="5085"/>
      <w:r>
        <w:rPr>
          <w:rFonts w:hint="cs"/>
          <w:rtl/>
        </w:rPr>
        <w:t xml:space="preserve">ן ניר </w:t>
      </w:r>
      <w:r w:rsidRPr="0058064C">
        <w:rPr>
          <w:rtl/>
        </w:rPr>
        <w:t>וחבר</w:t>
      </w:r>
      <w:r>
        <w:rPr>
          <w:rFonts w:hint="cs"/>
          <w:rtl/>
        </w:rPr>
        <w:t xml:space="preserve"> הכנסת חמד עמאר,</w:t>
      </w:r>
      <w:bookmarkStart w:id="5086" w:name="_ETM_Q6_228277"/>
      <w:bookmarkEnd w:id="5086"/>
      <w:r>
        <w:rPr>
          <w:rFonts w:hint="cs"/>
          <w:rtl/>
        </w:rPr>
        <w:t xml:space="preserve"> די.</w:t>
      </w:r>
    </w:p>
    <w:p w:rsidR="00C85791" w:rsidRDefault="00C85791" w:rsidP="00967A0E">
      <w:pPr>
        <w:rPr>
          <w:rtl/>
        </w:rPr>
      </w:pPr>
    </w:p>
    <w:p w:rsidR="00C85791" w:rsidRDefault="00C85791" w:rsidP="00967A0E">
      <w:pPr>
        <w:pStyle w:val="-"/>
        <w:keepNext/>
        <w:rPr>
          <w:rtl/>
        </w:rPr>
      </w:pPr>
      <w:bookmarkStart w:id="5087" w:name="ET_speakercontinue_6157_4"/>
      <w:r w:rsidRPr="0058064C">
        <w:rPr>
          <w:rStyle w:val="TagStyle"/>
          <w:rtl/>
        </w:rPr>
        <w:t xml:space="preserve"> &lt;&lt; דובר_המשך &gt;&gt; </w:t>
      </w:r>
      <w:r>
        <w:rPr>
          <w:rtl/>
        </w:rPr>
        <w:t>שמחה רוטמן (הציונות הדתית):</w:t>
      </w:r>
      <w:r w:rsidRPr="0058064C">
        <w:rPr>
          <w:rStyle w:val="TagStyle"/>
          <w:rtl/>
        </w:rPr>
        <w:t xml:space="preserve"> &lt;&lt; דובר_המשך &gt;&gt;</w:t>
      </w:r>
      <w:r>
        <w:rPr>
          <w:rtl/>
        </w:rPr>
        <w:t xml:space="preserve">   </w:t>
      </w:r>
      <w:bookmarkEnd w:id="5087"/>
    </w:p>
    <w:p w:rsidR="00C85791" w:rsidRDefault="00C85791" w:rsidP="00ED58FB">
      <w:pPr>
        <w:rPr>
          <w:rtl/>
        </w:rPr>
      </w:pPr>
    </w:p>
    <w:p w:rsidR="00C85791" w:rsidRDefault="00C85791" w:rsidP="00330489">
      <w:pPr>
        <w:rPr>
          <w:rtl/>
        </w:rPr>
      </w:pPr>
      <w:bookmarkStart w:id="5088" w:name="_ETM_Q6_226700"/>
      <w:bookmarkStart w:id="5089" w:name="_ETM_Q6_228219"/>
      <w:bookmarkEnd w:id="5088"/>
      <w:bookmarkEnd w:id="5089"/>
      <w:r w:rsidRPr="0058064C">
        <w:rPr>
          <w:rtl/>
        </w:rPr>
        <w:t>לכן</w:t>
      </w:r>
      <w:r>
        <w:rPr>
          <w:rFonts w:hint="cs"/>
          <w:rtl/>
        </w:rPr>
        <w:t>,</w:t>
      </w:r>
      <w:r w:rsidRPr="0058064C">
        <w:rPr>
          <w:rtl/>
        </w:rPr>
        <w:t xml:space="preserve"> </w:t>
      </w:r>
      <w:bookmarkStart w:id="5090" w:name="_ETM_Q6_229120"/>
      <w:bookmarkEnd w:id="5090"/>
      <w:r w:rsidRPr="0058064C">
        <w:rPr>
          <w:rtl/>
        </w:rPr>
        <w:t xml:space="preserve">אדוני </w:t>
      </w:r>
      <w:bookmarkStart w:id="5091" w:name="_ETM_Q6_229539"/>
      <w:bookmarkEnd w:id="5091"/>
      <w:r w:rsidRPr="0058064C">
        <w:rPr>
          <w:rtl/>
        </w:rPr>
        <w:t xml:space="preserve">ראש </w:t>
      </w:r>
      <w:bookmarkStart w:id="5092" w:name="_ETM_Q6_229780"/>
      <w:bookmarkEnd w:id="5092"/>
      <w:r w:rsidRPr="0058064C">
        <w:rPr>
          <w:rtl/>
        </w:rPr>
        <w:t>הממשלה</w:t>
      </w:r>
      <w:r>
        <w:rPr>
          <w:rFonts w:hint="cs"/>
          <w:rtl/>
        </w:rPr>
        <w:t xml:space="preserve"> </w:t>
      </w:r>
      <w:r w:rsidR="00330489">
        <w:rPr>
          <w:rFonts w:hint="cs"/>
          <w:rtl/>
        </w:rPr>
        <w:t>– – –</w:t>
      </w:r>
    </w:p>
    <w:p w:rsidR="00C85791" w:rsidRDefault="00C85791" w:rsidP="00967A0E">
      <w:pPr>
        <w:rPr>
          <w:rtl/>
        </w:rPr>
      </w:pPr>
    </w:p>
    <w:p w:rsidR="00C85791" w:rsidRDefault="00C85791" w:rsidP="00967A0E">
      <w:pPr>
        <w:pStyle w:val="af6"/>
        <w:keepNext/>
        <w:rPr>
          <w:rtl/>
        </w:rPr>
      </w:pPr>
      <w:bookmarkStart w:id="5093" w:name="ET_interruption_5519_5"/>
      <w:r w:rsidRPr="0058064C">
        <w:rPr>
          <w:rStyle w:val="TagStyle"/>
          <w:rtl/>
        </w:rPr>
        <w:t xml:space="preserve"> &lt;&lt; קריאה &gt;&gt; </w:t>
      </w:r>
      <w:r>
        <w:rPr>
          <w:rtl/>
        </w:rPr>
        <w:t>שרן מרים השכל (הימין הממלכתי):</w:t>
      </w:r>
      <w:r w:rsidRPr="0058064C">
        <w:rPr>
          <w:rStyle w:val="TagStyle"/>
          <w:rtl/>
        </w:rPr>
        <w:t xml:space="preserve"> &lt;&lt; קריאה &gt;&gt;</w:t>
      </w:r>
      <w:r>
        <w:rPr>
          <w:rtl/>
        </w:rPr>
        <w:t xml:space="preserve">   </w:t>
      </w:r>
      <w:bookmarkEnd w:id="5093"/>
    </w:p>
    <w:p w:rsidR="00C85791" w:rsidRDefault="00C85791" w:rsidP="00ED58FB">
      <w:pPr>
        <w:rPr>
          <w:rtl/>
        </w:rPr>
      </w:pPr>
    </w:p>
    <w:p w:rsidR="00C85791" w:rsidRDefault="00330489" w:rsidP="00330489">
      <w:pPr>
        <w:rPr>
          <w:rtl/>
        </w:rPr>
      </w:pPr>
      <w:r>
        <w:rPr>
          <w:rFonts w:hint="cs"/>
          <w:rtl/>
        </w:rPr>
        <w:t>– – –</w:t>
      </w:r>
    </w:p>
    <w:p w:rsidR="00C85791" w:rsidRDefault="00C85791" w:rsidP="00967A0E">
      <w:pPr>
        <w:rPr>
          <w:rtl/>
        </w:rPr>
      </w:pPr>
      <w:bookmarkStart w:id="5094" w:name="_ETM_Q6_234171"/>
      <w:bookmarkStart w:id="5095" w:name="_ETM_Q6_234319"/>
      <w:bookmarkEnd w:id="5094"/>
      <w:bookmarkEnd w:id="5095"/>
    </w:p>
    <w:p w:rsidR="00C85791" w:rsidRDefault="00C85791" w:rsidP="00967A0E">
      <w:pPr>
        <w:pStyle w:val="-"/>
        <w:keepNext/>
        <w:rPr>
          <w:rtl/>
        </w:rPr>
      </w:pPr>
      <w:bookmarkStart w:id="5096" w:name="ET_speakercontinue_6157_6"/>
      <w:r w:rsidRPr="0058064C">
        <w:rPr>
          <w:rStyle w:val="TagStyle"/>
          <w:rtl/>
        </w:rPr>
        <w:t xml:space="preserve"> &lt;&lt; דובר_המשך &gt;&gt; </w:t>
      </w:r>
      <w:r>
        <w:rPr>
          <w:rtl/>
        </w:rPr>
        <w:t>שמחה רוטמן (הציונות הדתית):</w:t>
      </w:r>
      <w:r w:rsidRPr="0058064C">
        <w:rPr>
          <w:rStyle w:val="TagStyle"/>
          <w:rtl/>
        </w:rPr>
        <w:t xml:space="preserve"> &lt;&lt; דובר_המשך &gt;&gt;</w:t>
      </w:r>
      <w:r>
        <w:rPr>
          <w:rtl/>
        </w:rPr>
        <w:t xml:space="preserve">   </w:t>
      </w:r>
      <w:bookmarkEnd w:id="5096"/>
    </w:p>
    <w:p w:rsidR="00C85791" w:rsidRDefault="00C85791" w:rsidP="00ED58FB">
      <w:pPr>
        <w:rPr>
          <w:rtl/>
        </w:rPr>
      </w:pPr>
    </w:p>
    <w:p w:rsidR="00C85791" w:rsidRDefault="00C85791" w:rsidP="00967A0E">
      <w:pPr>
        <w:rPr>
          <w:rtl/>
        </w:rPr>
      </w:pPr>
      <w:bookmarkStart w:id="5097" w:name="_ETM_Q6_234523"/>
      <w:bookmarkStart w:id="5098" w:name="_ETM_Q6_231399"/>
      <w:bookmarkStart w:id="5099" w:name="_ETM_Q6_233100"/>
      <w:bookmarkEnd w:id="5097"/>
      <w:bookmarkEnd w:id="5098"/>
      <w:bookmarkEnd w:id="5099"/>
      <w:r w:rsidRPr="0058064C">
        <w:rPr>
          <w:rtl/>
        </w:rPr>
        <w:t xml:space="preserve">אתם </w:t>
      </w:r>
      <w:bookmarkStart w:id="5100" w:name="_ETM_Q6_233399"/>
      <w:bookmarkEnd w:id="5100"/>
      <w:r w:rsidRPr="0058064C">
        <w:rPr>
          <w:rtl/>
        </w:rPr>
        <w:t xml:space="preserve">מפריעים </w:t>
      </w:r>
      <w:bookmarkStart w:id="5101" w:name="_ETM_Q6_233940"/>
      <w:bookmarkEnd w:id="5101"/>
      <w:r w:rsidRPr="0058064C">
        <w:rPr>
          <w:rtl/>
        </w:rPr>
        <w:t>לי</w:t>
      </w:r>
      <w:r>
        <w:rPr>
          <w:rFonts w:hint="cs"/>
          <w:rtl/>
        </w:rPr>
        <w:t>. שרן,</w:t>
      </w:r>
      <w:bookmarkStart w:id="5102" w:name="_ETM_Q6_234239"/>
      <w:bookmarkEnd w:id="5102"/>
      <w:r w:rsidRPr="0058064C">
        <w:rPr>
          <w:rtl/>
        </w:rPr>
        <w:t xml:space="preserve"> </w:t>
      </w:r>
      <w:bookmarkStart w:id="5103" w:name="_ETM_Q6_234690"/>
      <w:bookmarkEnd w:id="5103"/>
      <w:r w:rsidRPr="0058064C">
        <w:rPr>
          <w:rtl/>
        </w:rPr>
        <w:t xml:space="preserve">את </w:t>
      </w:r>
      <w:bookmarkStart w:id="5104" w:name="_ETM_Q6_234809"/>
      <w:bookmarkEnd w:id="5104"/>
      <w:r w:rsidRPr="0058064C">
        <w:rPr>
          <w:rtl/>
        </w:rPr>
        <w:t xml:space="preserve">מפריעה </w:t>
      </w:r>
      <w:bookmarkStart w:id="5105" w:name="_ETM_Q6_235230"/>
      <w:bookmarkEnd w:id="5105"/>
      <w:r w:rsidRPr="0058064C">
        <w:rPr>
          <w:rtl/>
        </w:rPr>
        <w:t>לי</w:t>
      </w:r>
      <w:r>
        <w:rPr>
          <w:rFonts w:hint="cs"/>
          <w:rtl/>
        </w:rPr>
        <w:t>. שרן, את מפריעה לי.</w:t>
      </w:r>
    </w:p>
    <w:p w:rsidR="00C85791" w:rsidRDefault="00C85791" w:rsidP="00967A0E">
      <w:pPr>
        <w:rPr>
          <w:rtl/>
        </w:rPr>
      </w:pPr>
    </w:p>
    <w:p w:rsidR="00C85791" w:rsidRDefault="00C85791" w:rsidP="00967A0E">
      <w:pPr>
        <w:pStyle w:val="af7"/>
        <w:keepNext/>
        <w:rPr>
          <w:rtl/>
        </w:rPr>
      </w:pPr>
      <w:r w:rsidRPr="0058064C">
        <w:rPr>
          <w:rStyle w:val="TagStyle"/>
          <w:rtl/>
        </w:rPr>
        <w:t xml:space="preserve"> &lt;&lt; יור &gt;&gt; </w:t>
      </w:r>
      <w:r>
        <w:rPr>
          <w:rtl/>
        </w:rPr>
        <w:t>היו"ר אמיר אוחנה:</w:t>
      </w:r>
      <w:r w:rsidRPr="0058064C">
        <w:rPr>
          <w:rStyle w:val="TagStyle"/>
          <w:rtl/>
        </w:rPr>
        <w:t xml:space="preserve"> &lt;&lt; יור &gt;&gt;</w:t>
      </w:r>
      <w:r>
        <w:rPr>
          <w:rtl/>
        </w:rPr>
        <w:t xml:space="preserve">   </w:t>
      </w:r>
    </w:p>
    <w:p w:rsidR="00C85791" w:rsidRDefault="00C85791" w:rsidP="00ED58FB">
      <w:pPr>
        <w:rPr>
          <w:rtl/>
        </w:rPr>
      </w:pPr>
    </w:p>
    <w:p w:rsidR="00C85791" w:rsidRDefault="00C85791" w:rsidP="00967A0E">
      <w:pPr>
        <w:rPr>
          <w:rtl/>
        </w:rPr>
      </w:pPr>
      <w:bookmarkStart w:id="5106" w:name="_ETM_Q6_236399"/>
      <w:bookmarkStart w:id="5107" w:name="_ETM_Q6_237570"/>
      <w:bookmarkEnd w:id="5106"/>
      <w:bookmarkEnd w:id="5107"/>
      <w:r w:rsidRPr="0058064C">
        <w:rPr>
          <w:rtl/>
        </w:rPr>
        <w:t xml:space="preserve">חברת </w:t>
      </w:r>
      <w:bookmarkStart w:id="5108" w:name="_ETM_Q6_237929"/>
      <w:bookmarkEnd w:id="5108"/>
      <w:r w:rsidRPr="0058064C">
        <w:rPr>
          <w:rtl/>
        </w:rPr>
        <w:t xml:space="preserve">הכנסת </w:t>
      </w:r>
      <w:bookmarkStart w:id="5109" w:name="_ETM_Q6_238289"/>
      <w:bookmarkEnd w:id="5109"/>
      <w:r w:rsidRPr="0058064C">
        <w:rPr>
          <w:rtl/>
        </w:rPr>
        <w:t xml:space="preserve">שרן </w:t>
      </w:r>
      <w:bookmarkStart w:id="5110" w:name="_ETM_Q6_238620"/>
      <w:bookmarkEnd w:id="5110"/>
      <w:r w:rsidRPr="0058064C">
        <w:rPr>
          <w:rtl/>
        </w:rPr>
        <w:t>השכל</w:t>
      </w:r>
      <w:r>
        <w:rPr>
          <w:rFonts w:hint="cs"/>
          <w:rtl/>
        </w:rPr>
        <w:t>,</w:t>
      </w:r>
      <w:r w:rsidRPr="0058064C">
        <w:rPr>
          <w:rtl/>
        </w:rPr>
        <w:t xml:space="preserve"> </w:t>
      </w:r>
      <w:bookmarkStart w:id="5111" w:name="_ETM_Q6_239280"/>
      <w:bookmarkEnd w:id="5111"/>
      <w:r>
        <w:rPr>
          <w:rFonts w:hint="cs"/>
          <w:rtl/>
        </w:rPr>
        <w:t>כבר</w:t>
      </w:r>
      <w:r w:rsidRPr="0058064C">
        <w:rPr>
          <w:rtl/>
        </w:rPr>
        <w:t xml:space="preserve"> קראתי </w:t>
      </w:r>
      <w:bookmarkStart w:id="5112" w:name="_ETM_Q6_239609"/>
      <w:bookmarkEnd w:id="5112"/>
      <w:r w:rsidRPr="0058064C">
        <w:rPr>
          <w:rtl/>
        </w:rPr>
        <w:t>לך</w:t>
      </w:r>
      <w:r>
        <w:rPr>
          <w:rFonts w:hint="cs"/>
          <w:rtl/>
        </w:rPr>
        <w:t>.</w:t>
      </w:r>
    </w:p>
    <w:p w:rsidR="00C85791" w:rsidRDefault="00C85791" w:rsidP="00967A0E">
      <w:pPr>
        <w:rPr>
          <w:rtl/>
        </w:rPr>
      </w:pPr>
    </w:p>
    <w:p w:rsidR="00C85791" w:rsidRDefault="00C85791" w:rsidP="00967A0E">
      <w:pPr>
        <w:pStyle w:val="-"/>
        <w:keepNext/>
        <w:rPr>
          <w:rtl/>
        </w:rPr>
      </w:pPr>
      <w:bookmarkStart w:id="5113" w:name="ET_speakercontinue_6157_8"/>
      <w:r w:rsidRPr="0058064C">
        <w:rPr>
          <w:rStyle w:val="TagStyle"/>
          <w:rtl/>
        </w:rPr>
        <w:t xml:space="preserve"> &lt;&lt; דובר_המשך &gt;&gt; </w:t>
      </w:r>
      <w:r>
        <w:rPr>
          <w:rtl/>
        </w:rPr>
        <w:t>שמחה רוטמן (הציונות הדתית):</w:t>
      </w:r>
      <w:r w:rsidRPr="0058064C">
        <w:rPr>
          <w:rStyle w:val="TagStyle"/>
          <w:rtl/>
        </w:rPr>
        <w:t xml:space="preserve"> &lt;&lt; דובר_המשך &gt;&gt;</w:t>
      </w:r>
      <w:r>
        <w:rPr>
          <w:rtl/>
        </w:rPr>
        <w:t xml:space="preserve">   </w:t>
      </w:r>
      <w:bookmarkEnd w:id="5113"/>
    </w:p>
    <w:p w:rsidR="00C85791" w:rsidRDefault="00C85791" w:rsidP="00ED58FB">
      <w:pPr>
        <w:rPr>
          <w:rtl/>
        </w:rPr>
      </w:pPr>
    </w:p>
    <w:p w:rsidR="00C85791" w:rsidRDefault="00C85791" w:rsidP="00330489">
      <w:pPr>
        <w:rPr>
          <w:rtl/>
        </w:rPr>
      </w:pPr>
      <w:bookmarkStart w:id="5114" w:name="_ETM_Q6_240269"/>
      <w:bookmarkEnd w:id="5114"/>
      <w:r w:rsidRPr="0058064C">
        <w:rPr>
          <w:rtl/>
        </w:rPr>
        <w:t>לכן</w:t>
      </w:r>
      <w:r>
        <w:rPr>
          <w:rFonts w:hint="cs"/>
          <w:rtl/>
        </w:rPr>
        <w:t>,</w:t>
      </w:r>
      <w:r w:rsidRPr="0058064C">
        <w:rPr>
          <w:rtl/>
        </w:rPr>
        <w:t xml:space="preserve"> </w:t>
      </w:r>
      <w:bookmarkStart w:id="5115" w:name="_ETM_Q6_240750"/>
      <w:bookmarkEnd w:id="5115"/>
      <w:r w:rsidRPr="0058064C">
        <w:rPr>
          <w:rtl/>
        </w:rPr>
        <w:t xml:space="preserve">אדוני </w:t>
      </w:r>
      <w:bookmarkStart w:id="5116" w:name="_ETM_Q6_241109"/>
      <w:bookmarkEnd w:id="5116"/>
      <w:r w:rsidRPr="0058064C">
        <w:rPr>
          <w:rtl/>
        </w:rPr>
        <w:t xml:space="preserve">ראש </w:t>
      </w:r>
      <w:bookmarkStart w:id="5117" w:name="_ETM_Q6_241350"/>
      <w:bookmarkEnd w:id="5117"/>
      <w:r w:rsidRPr="0058064C">
        <w:rPr>
          <w:rtl/>
        </w:rPr>
        <w:t>הממשלה</w:t>
      </w:r>
      <w:r>
        <w:rPr>
          <w:rFonts w:hint="cs"/>
          <w:rtl/>
        </w:rPr>
        <w:t>,</w:t>
      </w:r>
      <w:r w:rsidRPr="0058064C">
        <w:rPr>
          <w:rtl/>
        </w:rPr>
        <w:t xml:space="preserve"> </w:t>
      </w:r>
      <w:bookmarkStart w:id="5118" w:name="_ETM_Q6_242070"/>
      <w:bookmarkEnd w:id="5118"/>
      <w:r w:rsidRPr="0058064C">
        <w:rPr>
          <w:rtl/>
        </w:rPr>
        <w:t xml:space="preserve">אני </w:t>
      </w:r>
      <w:bookmarkStart w:id="5119" w:name="_ETM_Q6_242339"/>
      <w:bookmarkEnd w:id="5119"/>
      <w:r w:rsidRPr="0058064C">
        <w:rPr>
          <w:rtl/>
        </w:rPr>
        <w:t xml:space="preserve">רוצה </w:t>
      </w:r>
      <w:bookmarkStart w:id="5120" w:name="_ETM_Q6_243510"/>
      <w:bookmarkEnd w:id="5120"/>
      <w:r w:rsidRPr="0058064C">
        <w:rPr>
          <w:rtl/>
        </w:rPr>
        <w:t xml:space="preserve">לברך </w:t>
      </w:r>
      <w:bookmarkStart w:id="5121" w:name="_ETM_Q6_244170"/>
      <w:bookmarkEnd w:id="5121"/>
      <w:r w:rsidRPr="0058064C">
        <w:rPr>
          <w:rtl/>
        </w:rPr>
        <w:t xml:space="preserve">אותך </w:t>
      </w:r>
      <w:bookmarkStart w:id="5122" w:name="_ETM_Q6_244959"/>
      <w:bookmarkEnd w:id="5122"/>
      <w:r>
        <w:rPr>
          <w:rtl/>
        </w:rPr>
        <w:t>על</w:t>
      </w:r>
      <w:r>
        <w:rPr>
          <w:rFonts w:hint="cs"/>
          <w:rtl/>
        </w:rPr>
        <w:t xml:space="preserve"> </w:t>
      </w:r>
      <w:r w:rsidRPr="0058064C">
        <w:rPr>
          <w:rtl/>
        </w:rPr>
        <w:t>כך</w:t>
      </w:r>
      <w:r>
        <w:rPr>
          <w:rFonts w:hint="cs"/>
          <w:rtl/>
        </w:rPr>
        <w:t xml:space="preserve"> </w:t>
      </w:r>
      <w:r w:rsidR="00330489">
        <w:rPr>
          <w:rFonts w:hint="cs"/>
          <w:rtl/>
        </w:rPr>
        <w:t>– –</w:t>
      </w:r>
    </w:p>
    <w:p w:rsidR="00C85791" w:rsidRDefault="00C85791" w:rsidP="00967A0E">
      <w:pPr>
        <w:rPr>
          <w:rtl/>
        </w:rPr>
      </w:pPr>
    </w:p>
    <w:p w:rsidR="00C85791" w:rsidRDefault="00C85791" w:rsidP="00967A0E">
      <w:pPr>
        <w:pStyle w:val="af6"/>
        <w:keepNext/>
        <w:rPr>
          <w:rtl/>
        </w:rPr>
      </w:pPr>
      <w:bookmarkStart w:id="5123" w:name="ET_interruption_6156_9"/>
      <w:r w:rsidRPr="0058064C">
        <w:rPr>
          <w:rStyle w:val="TagStyle"/>
          <w:rtl/>
        </w:rPr>
        <w:t xml:space="preserve"> &lt;&lt; קריאה &gt;&gt; </w:t>
      </w:r>
      <w:r>
        <w:rPr>
          <w:rtl/>
        </w:rPr>
        <w:t>גלעד קריב (העבודה):</w:t>
      </w:r>
      <w:r w:rsidRPr="0058064C">
        <w:rPr>
          <w:rStyle w:val="TagStyle"/>
          <w:rtl/>
        </w:rPr>
        <w:t xml:space="preserve"> &lt;&lt; קריאה &gt;&gt;</w:t>
      </w:r>
      <w:r>
        <w:rPr>
          <w:rtl/>
        </w:rPr>
        <w:t xml:space="preserve">   </w:t>
      </w:r>
      <w:bookmarkEnd w:id="5123"/>
    </w:p>
    <w:p w:rsidR="00C85791" w:rsidRDefault="00C85791" w:rsidP="00ED58FB">
      <w:pPr>
        <w:rPr>
          <w:rtl/>
        </w:rPr>
      </w:pPr>
    </w:p>
    <w:p w:rsidR="00C85791" w:rsidRDefault="00C85791" w:rsidP="00967A0E">
      <w:pPr>
        <w:rPr>
          <w:rtl/>
        </w:rPr>
      </w:pPr>
      <w:r>
        <w:rPr>
          <w:rFonts w:hint="cs"/>
          <w:rtl/>
        </w:rPr>
        <w:t>על ההישגים הגדולים.</w:t>
      </w:r>
    </w:p>
    <w:p w:rsidR="00C85791" w:rsidRDefault="00C85791" w:rsidP="00967A0E">
      <w:pPr>
        <w:rPr>
          <w:rtl/>
        </w:rPr>
      </w:pPr>
    </w:p>
    <w:p w:rsidR="00C85791" w:rsidRDefault="00C85791" w:rsidP="00967A0E">
      <w:pPr>
        <w:pStyle w:val="-"/>
        <w:keepNext/>
        <w:rPr>
          <w:rtl/>
        </w:rPr>
      </w:pPr>
      <w:bookmarkStart w:id="5124" w:name="ET_speakercontinue_6157_10"/>
      <w:r w:rsidRPr="0058064C">
        <w:rPr>
          <w:rStyle w:val="TagStyle"/>
          <w:rtl/>
        </w:rPr>
        <w:t xml:space="preserve"> &lt;&lt; דובר_המשך &gt;&gt; </w:t>
      </w:r>
      <w:r>
        <w:rPr>
          <w:rtl/>
        </w:rPr>
        <w:t>שמחה רוטמן (הציונות הדתית):</w:t>
      </w:r>
      <w:r w:rsidRPr="0058064C">
        <w:rPr>
          <w:rStyle w:val="TagStyle"/>
          <w:rtl/>
        </w:rPr>
        <w:t xml:space="preserve"> &lt;&lt; דובר_המשך &gt;&gt;</w:t>
      </w:r>
      <w:r>
        <w:rPr>
          <w:rtl/>
        </w:rPr>
        <w:t xml:space="preserve">   </w:t>
      </w:r>
      <w:bookmarkEnd w:id="5124"/>
    </w:p>
    <w:p w:rsidR="00C85791" w:rsidRDefault="00C85791" w:rsidP="00ED58FB">
      <w:pPr>
        <w:rPr>
          <w:rtl/>
        </w:rPr>
      </w:pPr>
    </w:p>
    <w:p w:rsidR="00C85791" w:rsidRDefault="00330489" w:rsidP="00330489">
      <w:pPr>
        <w:rPr>
          <w:rtl/>
        </w:rPr>
      </w:pPr>
      <w:bookmarkStart w:id="5125" w:name="_ETM_Q6_245890"/>
      <w:bookmarkEnd w:id="5125"/>
      <w:r>
        <w:rPr>
          <w:rFonts w:hint="cs"/>
          <w:rtl/>
        </w:rPr>
        <w:t>– –</w:t>
      </w:r>
      <w:r w:rsidR="00C85791">
        <w:rPr>
          <w:rFonts w:hint="cs"/>
          <w:rtl/>
        </w:rPr>
        <w:t xml:space="preserve"> שדרדרת</w:t>
      </w:r>
      <w:r w:rsidR="00C85791" w:rsidRPr="0058064C">
        <w:rPr>
          <w:rtl/>
        </w:rPr>
        <w:t xml:space="preserve"> </w:t>
      </w:r>
      <w:bookmarkStart w:id="5126" w:name="_ETM_Q6_247060"/>
      <w:bookmarkEnd w:id="5126"/>
      <w:r w:rsidR="00C85791" w:rsidRPr="0058064C">
        <w:rPr>
          <w:rtl/>
        </w:rPr>
        <w:t xml:space="preserve">את </w:t>
      </w:r>
      <w:bookmarkStart w:id="5127" w:name="_ETM_Q6_247180"/>
      <w:bookmarkEnd w:id="5127"/>
      <w:r w:rsidR="00C85791" w:rsidRPr="0058064C">
        <w:rPr>
          <w:rtl/>
        </w:rPr>
        <w:t xml:space="preserve">הכלכלה </w:t>
      </w:r>
      <w:bookmarkStart w:id="5128" w:name="_ETM_Q6_247810"/>
      <w:bookmarkEnd w:id="5128"/>
      <w:r w:rsidR="00C85791" w:rsidRPr="0058064C">
        <w:rPr>
          <w:rtl/>
        </w:rPr>
        <w:t xml:space="preserve">של </w:t>
      </w:r>
      <w:bookmarkStart w:id="5129" w:name="_ETM_Q6_247990"/>
      <w:bookmarkEnd w:id="5129"/>
      <w:r w:rsidR="00C85791" w:rsidRPr="0058064C">
        <w:rPr>
          <w:rtl/>
        </w:rPr>
        <w:t xml:space="preserve">מדינת </w:t>
      </w:r>
      <w:bookmarkStart w:id="5130" w:name="_ETM_Q6_248439"/>
      <w:bookmarkEnd w:id="5130"/>
      <w:r w:rsidR="00C85791" w:rsidRPr="0058064C">
        <w:rPr>
          <w:rtl/>
        </w:rPr>
        <w:t xml:space="preserve">ישראל </w:t>
      </w:r>
      <w:bookmarkStart w:id="5131" w:name="_ETM_Q6_249780"/>
      <w:bookmarkEnd w:id="5131"/>
      <w:r w:rsidR="00C85791">
        <w:rPr>
          <w:rFonts w:hint="cs"/>
          <w:rtl/>
        </w:rPr>
        <w:t>מהה</w:t>
      </w:r>
      <w:bookmarkStart w:id="5132" w:name="_ETM_Q6_250350"/>
      <w:bookmarkEnd w:id="5132"/>
      <w:r w:rsidR="00C85791">
        <w:rPr>
          <w:rFonts w:hint="cs"/>
          <w:rtl/>
        </w:rPr>
        <w:t>ישג ה</w:t>
      </w:r>
      <w:r w:rsidR="00C85791" w:rsidRPr="0058064C">
        <w:rPr>
          <w:rtl/>
        </w:rPr>
        <w:t xml:space="preserve">תקציבי </w:t>
      </w:r>
      <w:bookmarkStart w:id="5133" w:name="_ETM_Q6_250950"/>
      <w:bookmarkEnd w:id="5133"/>
      <w:r w:rsidR="00C85791" w:rsidRPr="0058064C">
        <w:rPr>
          <w:rtl/>
        </w:rPr>
        <w:t xml:space="preserve">האדיר </w:t>
      </w:r>
      <w:bookmarkStart w:id="5134" w:name="_ETM_Q6_251549"/>
      <w:bookmarkEnd w:id="5134"/>
      <w:r w:rsidR="00C85791" w:rsidRPr="0058064C">
        <w:rPr>
          <w:rtl/>
        </w:rPr>
        <w:t>של</w:t>
      </w:r>
      <w:r w:rsidR="00C85791">
        <w:rPr>
          <w:rFonts w:hint="cs"/>
          <w:rtl/>
        </w:rPr>
        <w:t xml:space="preserve"> ל</w:t>
      </w:r>
      <w:r w:rsidR="00C85791" w:rsidRPr="0058064C">
        <w:rPr>
          <w:rtl/>
        </w:rPr>
        <w:t xml:space="preserve">יברמן </w:t>
      </w:r>
      <w:bookmarkStart w:id="5135" w:name="_ETM_Q6_252299"/>
      <w:bookmarkEnd w:id="5135"/>
      <w:r w:rsidR="00C85791">
        <w:rPr>
          <w:rFonts w:hint="cs"/>
          <w:rtl/>
        </w:rPr>
        <w:t>עם</w:t>
      </w:r>
      <w:r w:rsidR="00C85791" w:rsidRPr="0058064C">
        <w:rPr>
          <w:rtl/>
        </w:rPr>
        <w:t xml:space="preserve"> </w:t>
      </w:r>
      <w:bookmarkStart w:id="5136" w:name="_ETM_Q6_252540"/>
      <w:bookmarkEnd w:id="5136"/>
      <w:r w:rsidR="00C85791" w:rsidRPr="0058064C">
        <w:rPr>
          <w:rtl/>
        </w:rPr>
        <w:t xml:space="preserve">4.5% </w:t>
      </w:r>
      <w:bookmarkStart w:id="5137" w:name="_ETM_Q6_253770"/>
      <w:bookmarkEnd w:id="5137"/>
      <w:r w:rsidR="00C85791" w:rsidRPr="0058064C">
        <w:rPr>
          <w:rtl/>
        </w:rPr>
        <w:t xml:space="preserve">גירעון </w:t>
      </w:r>
      <w:bookmarkStart w:id="5138" w:name="_ETM_Q6_254549"/>
      <w:bookmarkEnd w:id="5138"/>
      <w:r w:rsidR="00C85791" w:rsidRPr="0058064C">
        <w:rPr>
          <w:rtl/>
        </w:rPr>
        <w:t xml:space="preserve">לשנת </w:t>
      </w:r>
      <w:bookmarkStart w:id="5139" w:name="_ETM_Q6_255150"/>
      <w:bookmarkEnd w:id="5139"/>
      <w:r w:rsidR="00C85791" w:rsidRPr="0058064C">
        <w:rPr>
          <w:rtl/>
        </w:rPr>
        <w:t>מלחמה</w:t>
      </w:r>
      <w:r w:rsidR="00C85791">
        <w:rPr>
          <w:rFonts w:hint="cs"/>
          <w:rtl/>
        </w:rPr>
        <w:t>,</w:t>
      </w:r>
      <w:r w:rsidR="00C85791" w:rsidRPr="0058064C">
        <w:rPr>
          <w:rtl/>
        </w:rPr>
        <w:t xml:space="preserve"> </w:t>
      </w:r>
      <w:bookmarkStart w:id="5140" w:name="_ETM_Q6_256560"/>
      <w:bookmarkEnd w:id="5140"/>
      <w:r w:rsidR="00C85791" w:rsidRPr="0058064C">
        <w:rPr>
          <w:rtl/>
        </w:rPr>
        <w:t>2023</w:t>
      </w:r>
      <w:r w:rsidR="00C85791">
        <w:rPr>
          <w:rFonts w:hint="cs"/>
          <w:rtl/>
        </w:rPr>
        <w:t>,</w:t>
      </w:r>
      <w:r w:rsidR="00C85791" w:rsidRPr="0058064C">
        <w:rPr>
          <w:rtl/>
        </w:rPr>
        <w:t xml:space="preserve"> </w:t>
      </w:r>
      <w:bookmarkStart w:id="5141" w:name="_ETM_Q6_257939"/>
      <w:bookmarkEnd w:id="5141"/>
      <w:r w:rsidR="00C85791" w:rsidRPr="0058064C">
        <w:rPr>
          <w:rtl/>
        </w:rPr>
        <w:t xml:space="preserve">עם </w:t>
      </w:r>
      <w:bookmarkStart w:id="5142" w:name="_ETM_Q6_258090"/>
      <w:bookmarkEnd w:id="5142"/>
      <w:r w:rsidR="00C85791" w:rsidRPr="0058064C">
        <w:rPr>
          <w:rtl/>
        </w:rPr>
        <w:t xml:space="preserve">הוצאות </w:t>
      </w:r>
      <w:bookmarkStart w:id="5143" w:name="_ETM_Q6_258689"/>
      <w:bookmarkEnd w:id="5143"/>
      <w:r w:rsidR="00C85791" w:rsidRPr="0058064C">
        <w:rPr>
          <w:rtl/>
        </w:rPr>
        <w:t xml:space="preserve">בתקציב </w:t>
      </w:r>
      <w:bookmarkStart w:id="5144" w:name="_ETM_Q6_259319"/>
      <w:bookmarkEnd w:id="5144"/>
      <w:r w:rsidR="00C85791" w:rsidRPr="0058064C">
        <w:rPr>
          <w:rtl/>
        </w:rPr>
        <w:t xml:space="preserve">של </w:t>
      </w:r>
      <w:bookmarkStart w:id="5145" w:name="_ETM_Q6_259500"/>
      <w:bookmarkEnd w:id="5145"/>
      <w:r w:rsidR="00C85791" w:rsidRPr="0058064C">
        <w:rPr>
          <w:rtl/>
        </w:rPr>
        <w:t xml:space="preserve">דצמבר </w:t>
      </w:r>
      <w:bookmarkStart w:id="5146" w:name="_ETM_Q6_260520"/>
      <w:bookmarkEnd w:id="5146"/>
      <w:r>
        <w:rPr>
          <w:rFonts w:hint="cs"/>
          <w:rtl/>
        </w:rPr>
        <w:t>– –</w:t>
      </w:r>
    </w:p>
    <w:p w:rsidR="00C85791" w:rsidRDefault="00C85791" w:rsidP="00967A0E">
      <w:pPr>
        <w:rPr>
          <w:rtl/>
        </w:rPr>
      </w:pPr>
    </w:p>
    <w:p w:rsidR="00C85791" w:rsidRDefault="00C85791" w:rsidP="00967A0E">
      <w:pPr>
        <w:pStyle w:val="af6"/>
        <w:keepNext/>
        <w:rPr>
          <w:rtl/>
        </w:rPr>
      </w:pPr>
      <w:bookmarkStart w:id="5147" w:name="ET_interruption_6156_19"/>
      <w:bookmarkStart w:id="5148" w:name="ET_interruption_6127_19"/>
      <w:r w:rsidRPr="0045686B">
        <w:rPr>
          <w:rStyle w:val="TagStyle"/>
          <w:rtl/>
        </w:rPr>
        <w:t xml:space="preserve"> &lt;&lt; קריאה &gt;&gt;</w:t>
      </w:r>
      <w:r w:rsidRPr="00B311F5">
        <w:rPr>
          <w:rStyle w:val="TagStyle"/>
          <w:rtl/>
        </w:rPr>
        <w:t xml:space="preserve"> </w:t>
      </w:r>
      <w:r>
        <w:rPr>
          <w:rFonts w:hint="cs"/>
          <w:rtl/>
        </w:rPr>
        <w:t>קריאות</w:t>
      </w:r>
      <w:r>
        <w:rPr>
          <w:rtl/>
        </w:rPr>
        <w:t>:</w:t>
      </w:r>
      <w:r w:rsidRPr="00B311F5">
        <w:rPr>
          <w:rStyle w:val="TagStyle"/>
          <w:rtl/>
        </w:rPr>
        <w:t xml:space="preserve"> </w:t>
      </w:r>
      <w:r w:rsidRPr="0045686B">
        <w:rPr>
          <w:rStyle w:val="TagStyle"/>
          <w:rtl/>
        </w:rPr>
        <w:t xml:space="preserve">&lt;&lt; קריאה &gt;&gt; </w:t>
      </w:r>
      <w:r>
        <w:rPr>
          <w:rtl/>
        </w:rPr>
        <w:t xml:space="preserve">   </w:t>
      </w:r>
      <w:bookmarkEnd w:id="5147"/>
      <w:bookmarkEnd w:id="5148"/>
    </w:p>
    <w:p w:rsidR="00C85791" w:rsidRPr="007B55FF" w:rsidRDefault="00C85791" w:rsidP="00ED58FB">
      <w:pPr>
        <w:rPr>
          <w:rtl/>
          <w:lang w:eastAsia="he-IL"/>
        </w:rPr>
      </w:pPr>
    </w:p>
    <w:p w:rsidR="00C85791" w:rsidRDefault="00330489" w:rsidP="00330489">
      <w:pPr>
        <w:rPr>
          <w:rtl/>
        </w:rPr>
      </w:pPr>
      <w:r>
        <w:rPr>
          <w:rFonts w:hint="cs"/>
          <w:rtl/>
        </w:rPr>
        <w:t>– – –</w:t>
      </w:r>
    </w:p>
    <w:p w:rsidR="00C85791" w:rsidRDefault="00C85791" w:rsidP="00967A0E">
      <w:pPr>
        <w:rPr>
          <w:rtl/>
        </w:rPr>
      </w:pPr>
    </w:p>
    <w:p w:rsidR="00C85791" w:rsidRDefault="00C85791" w:rsidP="00967A0E">
      <w:pPr>
        <w:pStyle w:val="af7"/>
        <w:keepNext/>
        <w:rPr>
          <w:rtl/>
        </w:rPr>
      </w:pPr>
      <w:r w:rsidRPr="0058064C">
        <w:rPr>
          <w:rStyle w:val="TagStyle"/>
          <w:rtl/>
        </w:rPr>
        <w:t xml:space="preserve"> &lt;&lt; יור &gt;&gt; </w:t>
      </w:r>
      <w:r>
        <w:rPr>
          <w:rtl/>
        </w:rPr>
        <w:t>היו"ר אמיר אוחנה:</w:t>
      </w:r>
      <w:r w:rsidRPr="0058064C">
        <w:rPr>
          <w:rStyle w:val="TagStyle"/>
          <w:rtl/>
        </w:rPr>
        <w:t xml:space="preserve"> &lt;&lt; יור &gt;&gt;</w:t>
      </w:r>
      <w:r>
        <w:rPr>
          <w:rtl/>
        </w:rPr>
        <w:t xml:space="preserve">   </w:t>
      </w:r>
    </w:p>
    <w:p w:rsidR="00C85791" w:rsidRDefault="00C85791" w:rsidP="00ED58FB">
      <w:pPr>
        <w:rPr>
          <w:rtl/>
        </w:rPr>
      </w:pPr>
    </w:p>
    <w:p w:rsidR="00C85791" w:rsidRDefault="00C85791" w:rsidP="00967A0E">
      <w:pPr>
        <w:rPr>
          <w:rtl/>
        </w:rPr>
      </w:pPr>
      <w:r>
        <w:rPr>
          <w:rFonts w:hint="cs"/>
          <w:rtl/>
        </w:rPr>
        <w:t>חבר הכנסת קריב, חבר הכנסת בליאק.</w:t>
      </w:r>
    </w:p>
    <w:p w:rsidR="00C85791" w:rsidRDefault="00C85791" w:rsidP="00967A0E">
      <w:pPr>
        <w:rPr>
          <w:rtl/>
        </w:rPr>
      </w:pPr>
    </w:p>
    <w:p w:rsidR="00C85791" w:rsidRDefault="00C85791" w:rsidP="00967A0E">
      <w:pPr>
        <w:pStyle w:val="-"/>
        <w:keepNext/>
        <w:rPr>
          <w:rtl/>
        </w:rPr>
      </w:pPr>
      <w:bookmarkStart w:id="5149" w:name="ET_speakercontinue_6157_13"/>
      <w:r w:rsidRPr="0058064C">
        <w:rPr>
          <w:rStyle w:val="TagStyle"/>
          <w:rtl/>
        </w:rPr>
        <w:t xml:space="preserve"> &lt;&lt; דובר_המשך &gt;&gt; </w:t>
      </w:r>
      <w:r>
        <w:rPr>
          <w:rtl/>
        </w:rPr>
        <w:t>שמחה רוטמן (הציונות הדתית):</w:t>
      </w:r>
      <w:r w:rsidRPr="0058064C">
        <w:rPr>
          <w:rStyle w:val="TagStyle"/>
          <w:rtl/>
        </w:rPr>
        <w:t xml:space="preserve"> &lt;&lt; דובר_המשך &gt;&gt;</w:t>
      </w:r>
      <w:r>
        <w:rPr>
          <w:rtl/>
        </w:rPr>
        <w:t xml:space="preserve">   </w:t>
      </w:r>
      <w:bookmarkEnd w:id="5149"/>
    </w:p>
    <w:p w:rsidR="00C85791" w:rsidRDefault="00C85791" w:rsidP="00ED58FB">
      <w:pPr>
        <w:rPr>
          <w:rtl/>
        </w:rPr>
      </w:pPr>
    </w:p>
    <w:p w:rsidR="00C85791" w:rsidRDefault="00330489" w:rsidP="00250545">
      <w:pPr>
        <w:rPr>
          <w:rtl/>
        </w:rPr>
      </w:pPr>
      <w:r>
        <w:rPr>
          <w:rFonts w:hint="cs"/>
          <w:rtl/>
        </w:rPr>
        <w:t>– –</w:t>
      </w:r>
      <w:r w:rsidR="00C85791">
        <w:rPr>
          <w:rFonts w:hint="cs"/>
          <w:rtl/>
        </w:rPr>
        <w:t xml:space="preserve"> </w:t>
      </w:r>
      <w:bookmarkStart w:id="5150" w:name="_ETM_Q6_261590"/>
      <w:bookmarkEnd w:id="5150"/>
      <w:r w:rsidR="00C85791" w:rsidRPr="0058064C">
        <w:rPr>
          <w:rtl/>
        </w:rPr>
        <w:t xml:space="preserve">שהיה </w:t>
      </w:r>
      <w:bookmarkStart w:id="5151" w:name="_ETM_Q6_262190"/>
      <w:bookmarkEnd w:id="5151"/>
      <w:r w:rsidR="00C85791">
        <w:rPr>
          <w:rFonts w:hint="cs"/>
          <w:rtl/>
        </w:rPr>
        <w:t>גדול בהרבה מכל מה</w:t>
      </w:r>
      <w:bookmarkStart w:id="5152" w:name="_ETM_Q6_265497"/>
      <w:bookmarkEnd w:id="5152"/>
      <w:r w:rsidR="00C85791">
        <w:rPr>
          <w:rFonts w:hint="cs"/>
          <w:rtl/>
        </w:rPr>
        <w:t xml:space="preserve"> שצופה, והגעת ל-</w:t>
      </w:r>
      <w:bookmarkStart w:id="5153" w:name="_ETM_Q6_263209"/>
      <w:bookmarkStart w:id="5154" w:name="_ETM_Q6_263500"/>
      <w:bookmarkStart w:id="5155" w:name="_ETM_Q6_266400"/>
      <w:bookmarkStart w:id="5156" w:name="_ETM_Q6_267270"/>
      <w:bookmarkStart w:id="5157" w:name="_ETM_Q6_267480"/>
      <w:bookmarkEnd w:id="5153"/>
      <w:bookmarkEnd w:id="5154"/>
      <w:bookmarkEnd w:id="5155"/>
      <w:bookmarkEnd w:id="5156"/>
      <w:bookmarkEnd w:id="5157"/>
      <w:r w:rsidR="00C85791" w:rsidRPr="0058064C">
        <w:rPr>
          <w:rtl/>
        </w:rPr>
        <w:t xml:space="preserve">4.2 </w:t>
      </w:r>
      <w:bookmarkStart w:id="5158" w:name="_ETM_Q6_268680"/>
      <w:bookmarkEnd w:id="5158"/>
      <w:r w:rsidR="00C85791">
        <w:rPr>
          <w:rFonts w:hint="cs"/>
          <w:rtl/>
        </w:rPr>
        <w:t xml:space="preserve">– </w:t>
      </w:r>
      <w:r w:rsidR="00C85791" w:rsidRPr="0058064C">
        <w:rPr>
          <w:rtl/>
        </w:rPr>
        <w:t xml:space="preserve">אז </w:t>
      </w:r>
      <w:bookmarkStart w:id="5159" w:name="_ETM_Q6_268890"/>
      <w:bookmarkEnd w:id="5159"/>
      <w:r w:rsidR="00C85791" w:rsidRPr="0058064C">
        <w:rPr>
          <w:rtl/>
        </w:rPr>
        <w:t>ד</w:t>
      </w:r>
      <w:bookmarkStart w:id="5160" w:name="_ETM_Q6_269140"/>
      <w:bookmarkEnd w:id="5160"/>
      <w:r w:rsidR="00C85791">
        <w:rPr>
          <w:rFonts w:hint="cs"/>
          <w:rtl/>
        </w:rPr>
        <w:t xml:space="preserve">רדרת אותנו </w:t>
      </w:r>
      <w:bookmarkStart w:id="5161" w:name="_ETM_Q6_269530"/>
      <w:bookmarkStart w:id="5162" w:name="_ETM_Q6_269920"/>
      <w:bookmarkEnd w:id="5161"/>
      <w:bookmarkEnd w:id="5162"/>
      <w:r w:rsidR="00C85791">
        <w:rPr>
          <w:rFonts w:hint="cs"/>
          <w:rtl/>
        </w:rPr>
        <w:t>מ</w:t>
      </w:r>
      <w:r w:rsidR="00C85791" w:rsidRPr="0058064C">
        <w:rPr>
          <w:rtl/>
        </w:rPr>
        <w:t>-4</w:t>
      </w:r>
      <w:bookmarkStart w:id="5163" w:name="_ETM_Q6_270340"/>
      <w:bookmarkEnd w:id="5163"/>
      <w:r w:rsidR="00C85791">
        <w:rPr>
          <w:rFonts w:hint="cs"/>
          <w:rtl/>
        </w:rPr>
        <w:t>.</w:t>
      </w:r>
      <w:r w:rsidR="00C85791" w:rsidRPr="0058064C">
        <w:rPr>
          <w:rtl/>
        </w:rPr>
        <w:t xml:space="preserve">5 </w:t>
      </w:r>
      <w:bookmarkStart w:id="5164" w:name="_ETM_Q6_270670"/>
      <w:bookmarkEnd w:id="5164"/>
      <w:r w:rsidR="00C85791">
        <w:rPr>
          <w:rFonts w:hint="cs"/>
          <w:rtl/>
        </w:rPr>
        <w:t>ל-</w:t>
      </w:r>
      <w:bookmarkStart w:id="5165" w:name="_ETM_Q6_270760"/>
      <w:bookmarkEnd w:id="5165"/>
      <w:r w:rsidR="00C85791" w:rsidRPr="0058064C">
        <w:rPr>
          <w:rtl/>
        </w:rPr>
        <w:t>4.2</w:t>
      </w:r>
      <w:bookmarkStart w:id="5166" w:name="_ETM_Q6_271479"/>
      <w:bookmarkEnd w:id="5166"/>
      <w:r w:rsidR="00C85791">
        <w:rPr>
          <w:rFonts w:hint="cs"/>
          <w:rtl/>
        </w:rPr>
        <w:t xml:space="preserve">, </w:t>
      </w:r>
      <w:r w:rsidR="00C85791" w:rsidRPr="0058064C">
        <w:rPr>
          <w:rtl/>
        </w:rPr>
        <w:t xml:space="preserve">כי </w:t>
      </w:r>
      <w:bookmarkStart w:id="5167" w:name="_ETM_Q6_271600"/>
      <w:bookmarkEnd w:id="5167"/>
      <w:r w:rsidR="00C85791" w:rsidRPr="0058064C">
        <w:rPr>
          <w:rtl/>
        </w:rPr>
        <w:t>כידוע</w:t>
      </w:r>
      <w:r w:rsidR="00C85791">
        <w:rPr>
          <w:rFonts w:hint="cs"/>
          <w:rtl/>
        </w:rPr>
        <w:t>,</w:t>
      </w:r>
      <w:r w:rsidR="00C85791" w:rsidRPr="0058064C">
        <w:rPr>
          <w:rtl/>
        </w:rPr>
        <w:t xml:space="preserve"> </w:t>
      </w:r>
      <w:bookmarkStart w:id="5168" w:name="_ETM_Q6_272759"/>
      <w:bookmarkEnd w:id="5168"/>
      <w:r w:rsidR="00C85791" w:rsidRPr="0058064C">
        <w:rPr>
          <w:rtl/>
        </w:rPr>
        <w:t xml:space="preserve">זה </w:t>
      </w:r>
      <w:bookmarkStart w:id="5169" w:name="_ETM_Q6_273060"/>
      <w:bookmarkEnd w:id="5169"/>
      <w:r w:rsidR="00C85791" w:rsidRPr="0058064C">
        <w:rPr>
          <w:rtl/>
        </w:rPr>
        <w:t xml:space="preserve">מה </w:t>
      </w:r>
      <w:bookmarkStart w:id="5170" w:name="_ETM_Q6_273180"/>
      <w:bookmarkEnd w:id="5170"/>
      <w:r w:rsidR="00C85791" w:rsidRPr="0058064C">
        <w:rPr>
          <w:rtl/>
        </w:rPr>
        <w:t xml:space="preserve">שקורה </w:t>
      </w:r>
      <w:bookmarkStart w:id="5171" w:name="_ETM_Q6_274259"/>
      <w:bookmarkEnd w:id="5171"/>
      <w:r w:rsidR="00C85791" w:rsidRPr="0058064C">
        <w:rPr>
          <w:rtl/>
        </w:rPr>
        <w:t xml:space="preserve">כאשר </w:t>
      </w:r>
      <w:bookmarkStart w:id="5172" w:name="_ETM_Q6_274770"/>
      <w:bookmarkEnd w:id="5172"/>
      <w:r w:rsidR="00C85791" w:rsidRPr="0058064C">
        <w:rPr>
          <w:rtl/>
        </w:rPr>
        <w:t>הימי</w:t>
      </w:r>
      <w:r w:rsidR="00C85791">
        <w:rPr>
          <w:rFonts w:hint="cs"/>
          <w:rtl/>
        </w:rPr>
        <w:t>ן</w:t>
      </w:r>
      <w:r w:rsidR="00C85791" w:rsidRPr="0058064C">
        <w:rPr>
          <w:rtl/>
        </w:rPr>
        <w:t xml:space="preserve"> </w:t>
      </w:r>
      <w:bookmarkStart w:id="5173" w:name="_ETM_Q6_275219"/>
      <w:bookmarkEnd w:id="5173"/>
      <w:r w:rsidR="00C85791" w:rsidRPr="0058064C">
        <w:rPr>
          <w:rtl/>
        </w:rPr>
        <w:t>בשלטון</w:t>
      </w:r>
      <w:r w:rsidR="00C85791">
        <w:rPr>
          <w:rFonts w:hint="cs"/>
          <w:rtl/>
        </w:rPr>
        <w:t>:</w:t>
      </w:r>
      <w:r w:rsidR="00C85791" w:rsidRPr="0058064C">
        <w:rPr>
          <w:rtl/>
        </w:rPr>
        <w:t xml:space="preserve"> </w:t>
      </w:r>
      <w:bookmarkStart w:id="5174" w:name="_ETM_Q6_276360"/>
      <w:bookmarkEnd w:id="5174"/>
      <w:r w:rsidR="00C85791" w:rsidRPr="0058064C">
        <w:rPr>
          <w:rtl/>
        </w:rPr>
        <w:t xml:space="preserve">הגירעון </w:t>
      </w:r>
      <w:bookmarkStart w:id="5175" w:name="_ETM_Q6_277020"/>
      <w:bookmarkEnd w:id="5175"/>
      <w:r w:rsidR="00C85791" w:rsidRPr="0058064C">
        <w:rPr>
          <w:rtl/>
        </w:rPr>
        <w:t>ש</w:t>
      </w:r>
      <w:bookmarkStart w:id="5176" w:name="_ETM_Q6_277200"/>
      <w:bookmarkEnd w:id="5176"/>
      <w:r w:rsidR="00C85791">
        <w:rPr>
          <w:rFonts w:hint="cs"/>
          <w:rtl/>
        </w:rPr>
        <w:t>מ</w:t>
      </w:r>
      <w:r w:rsidR="00C85791" w:rsidRPr="0058064C">
        <w:rPr>
          <w:rtl/>
        </w:rPr>
        <w:t xml:space="preserve">צטמצם </w:t>
      </w:r>
      <w:bookmarkStart w:id="5177" w:name="_ETM_Q6_278610"/>
      <w:bookmarkEnd w:id="5177"/>
      <w:r w:rsidR="00C85791" w:rsidRPr="0058064C">
        <w:rPr>
          <w:rtl/>
        </w:rPr>
        <w:t>ה</w:t>
      </w:r>
      <w:r w:rsidR="00C85791">
        <w:rPr>
          <w:rFonts w:hint="cs"/>
          <w:rtl/>
        </w:rPr>
        <w:t>וא</w:t>
      </w:r>
      <w:r w:rsidR="00C85791" w:rsidRPr="0058064C">
        <w:rPr>
          <w:rtl/>
        </w:rPr>
        <w:t xml:space="preserve"> </w:t>
      </w:r>
      <w:bookmarkStart w:id="5178" w:name="_ETM_Q6_278939"/>
      <w:bookmarkEnd w:id="5178"/>
      <w:r w:rsidR="00C85791">
        <w:rPr>
          <w:rFonts w:hint="cs"/>
          <w:rtl/>
        </w:rPr>
        <w:t>הבור,</w:t>
      </w:r>
      <w:r w:rsidR="00C85791" w:rsidRPr="0058064C">
        <w:rPr>
          <w:rtl/>
        </w:rPr>
        <w:t xml:space="preserve"> </w:t>
      </w:r>
      <w:bookmarkStart w:id="5179" w:name="_ETM_Q6_279810"/>
      <w:bookmarkEnd w:id="5179"/>
      <w:r w:rsidR="00C85791" w:rsidRPr="0058064C">
        <w:rPr>
          <w:rtl/>
        </w:rPr>
        <w:t xml:space="preserve">ואם </w:t>
      </w:r>
      <w:bookmarkStart w:id="5180" w:name="_ETM_Q6_280170"/>
      <w:bookmarkEnd w:id="5180"/>
      <w:r w:rsidR="00C85791" w:rsidRPr="0058064C">
        <w:rPr>
          <w:rtl/>
        </w:rPr>
        <w:t xml:space="preserve">הגירעון </w:t>
      </w:r>
      <w:bookmarkStart w:id="5181" w:name="_ETM_Q6_281220"/>
      <w:bookmarkEnd w:id="5181"/>
      <w:r w:rsidR="00C85791" w:rsidRPr="0058064C">
        <w:rPr>
          <w:rtl/>
        </w:rPr>
        <w:t>גדל</w:t>
      </w:r>
      <w:r w:rsidR="00C85791">
        <w:rPr>
          <w:rFonts w:hint="cs"/>
          <w:rtl/>
        </w:rPr>
        <w:t xml:space="preserve"> </w:t>
      </w:r>
      <w:r w:rsidR="00C85791">
        <w:rPr>
          <w:rFonts w:hint="eastAsia"/>
        </w:rPr>
        <w:t>–</w:t>
      </w:r>
      <w:r w:rsidR="00C85791" w:rsidRPr="0058064C">
        <w:rPr>
          <w:rtl/>
        </w:rPr>
        <w:t xml:space="preserve"> </w:t>
      </w:r>
      <w:bookmarkStart w:id="5182" w:name="_ETM_Q6_282150"/>
      <w:bookmarkEnd w:id="5182"/>
      <w:r w:rsidR="00C85791" w:rsidRPr="0058064C">
        <w:rPr>
          <w:rtl/>
        </w:rPr>
        <w:t xml:space="preserve">זה </w:t>
      </w:r>
      <w:bookmarkStart w:id="5183" w:name="_ETM_Q6_282390"/>
      <w:bookmarkEnd w:id="5183"/>
      <w:r w:rsidR="00C85791">
        <w:rPr>
          <w:rFonts w:hint="cs"/>
          <w:rtl/>
        </w:rPr>
        <w:t>ה</w:t>
      </w:r>
      <w:r w:rsidR="00250545">
        <w:rPr>
          <w:rFonts w:hint="cs"/>
          <w:rtl/>
        </w:rPr>
        <w:t>ו</w:t>
      </w:r>
      <w:r w:rsidR="00C85791">
        <w:rPr>
          <w:rFonts w:hint="cs"/>
          <w:rtl/>
        </w:rPr>
        <w:t>וי הענק</w:t>
      </w:r>
      <w:bookmarkStart w:id="5184" w:name="_ETM_Q6_282689"/>
      <w:bookmarkEnd w:id="5184"/>
      <w:r w:rsidR="00C85791" w:rsidRPr="0058064C">
        <w:rPr>
          <w:rtl/>
        </w:rPr>
        <w:t xml:space="preserve"> </w:t>
      </w:r>
      <w:bookmarkStart w:id="5185" w:name="_ETM_Q6_283080"/>
      <w:bookmarkEnd w:id="5185"/>
      <w:r w:rsidR="00C85791" w:rsidRPr="0058064C">
        <w:rPr>
          <w:rtl/>
        </w:rPr>
        <w:t xml:space="preserve">של </w:t>
      </w:r>
      <w:bookmarkStart w:id="5186" w:name="_ETM_Q6_283259"/>
      <w:bookmarkEnd w:id="5186"/>
      <w:r w:rsidR="00C85791" w:rsidRPr="0058064C">
        <w:rPr>
          <w:rtl/>
        </w:rPr>
        <w:t xml:space="preserve">שר </w:t>
      </w:r>
      <w:bookmarkStart w:id="5187" w:name="_ETM_Q6_283530"/>
      <w:bookmarkEnd w:id="5187"/>
      <w:r w:rsidR="00C85791" w:rsidRPr="0058064C">
        <w:rPr>
          <w:rtl/>
        </w:rPr>
        <w:t xml:space="preserve">האוצר </w:t>
      </w:r>
      <w:bookmarkStart w:id="5188" w:name="_ETM_Q6_283920"/>
      <w:bookmarkEnd w:id="5188"/>
      <w:r w:rsidR="00C85791" w:rsidRPr="0058064C">
        <w:rPr>
          <w:rtl/>
        </w:rPr>
        <w:t>ליברמן</w:t>
      </w:r>
      <w:r w:rsidR="00C85791">
        <w:rPr>
          <w:rFonts w:hint="cs"/>
          <w:rtl/>
        </w:rPr>
        <w:t>.</w:t>
      </w:r>
      <w:bookmarkStart w:id="5189" w:name="_ETM_Q6_284819"/>
      <w:bookmarkEnd w:id="5189"/>
    </w:p>
    <w:p w:rsidR="00C85791" w:rsidRDefault="00C85791" w:rsidP="00967A0E">
      <w:pPr>
        <w:rPr>
          <w:rtl/>
        </w:rPr>
      </w:pPr>
      <w:bookmarkStart w:id="5190" w:name="_ETM_Q6_285995"/>
      <w:bookmarkStart w:id="5191" w:name="_ETM_Q6_286049"/>
      <w:bookmarkEnd w:id="5190"/>
      <w:bookmarkEnd w:id="5191"/>
    </w:p>
    <w:p w:rsidR="00C85791" w:rsidRDefault="00C85791" w:rsidP="00330489">
      <w:pPr>
        <w:rPr>
          <w:rtl/>
        </w:rPr>
      </w:pPr>
      <w:r w:rsidRPr="0058064C">
        <w:rPr>
          <w:rtl/>
        </w:rPr>
        <w:t xml:space="preserve">אז </w:t>
      </w:r>
      <w:bookmarkStart w:id="5192" w:name="_ETM_Q6_285030"/>
      <w:bookmarkEnd w:id="5192"/>
      <w:r w:rsidRPr="0058064C">
        <w:rPr>
          <w:rtl/>
        </w:rPr>
        <w:t xml:space="preserve">רבותיי </w:t>
      </w:r>
      <w:bookmarkStart w:id="5193" w:name="_ETM_Q6_285720"/>
      <w:bookmarkEnd w:id="5193"/>
      <w:r w:rsidRPr="0058064C">
        <w:rPr>
          <w:rtl/>
        </w:rPr>
        <w:t>באופוזיציה</w:t>
      </w:r>
      <w:r>
        <w:rPr>
          <w:rFonts w:hint="cs"/>
          <w:rtl/>
        </w:rPr>
        <w:t>,</w:t>
      </w:r>
      <w:r w:rsidRPr="0058064C">
        <w:rPr>
          <w:rtl/>
        </w:rPr>
        <w:t xml:space="preserve"> </w:t>
      </w:r>
      <w:bookmarkStart w:id="5194" w:name="_ETM_Q6_287189"/>
      <w:bookmarkEnd w:id="5194"/>
      <w:r w:rsidRPr="0058064C">
        <w:rPr>
          <w:rtl/>
        </w:rPr>
        <w:t xml:space="preserve">וכמו </w:t>
      </w:r>
      <w:bookmarkStart w:id="5195" w:name="_ETM_Q6_287609"/>
      <w:bookmarkEnd w:id="5195"/>
      <w:r w:rsidRPr="0058064C">
        <w:rPr>
          <w:rtl/>
        </w:rPr>
        <w:t>ש</w:t>
      </w:r>
      <w:r>
        <w:rPr>
          <w:rFonts w:hint="cs"/>
          <w:rtl/>
        </w:rPr>
        <w:t>נ</w:t>
      </w:r>
      <w:r w:rsidRPr="0058064C">
        <w:rPr>
          <w:rtl/>
        </w:rPr>
        <w:t xml:space="preserve">אור </w:t>
      </w:r>
      <w:bookmarkStart w:id="5196" w:name="_ETM_Q6_288029"/>
      <w:bookmarkEnd w:id="5196"/>
      <w:r w:rsidRPr="0058064C">
        <w:rPr>
          <w:rtl/>
        </w:rPr>
        <w:t>אמר</w:t>
      </w:r>
      <w:r>
        <w:rPr>
          <w:rFonts w:hint="cs"/>
          <w:rtl/>
        </w:rPr>
        <w:t>,</w:t>
      </w:r>
      <w:r w:rsidRPr="0058064C">
        <w:rPr>
          <w:rtl/>
        </w:rPr>
        <w:t xml:space="preserve"> </w:t>
      </w:r>
      <w:bookmarkStart w:id="5197" w:name="_ETM_Q6_288299"/>
      <w:bookmarkEnd w:id="5197"/>
      <w:r w:rsidRPr="0058064C">
        <w:rPr>
          <w:rtl/>
        </w:rPr>
        <w:t xml:space="preserve">אנחנו </w:t>
      </w:r>
      <w:bookmarkStart w:id="5198" w:name="_ETM_Q6_288689"/>
      <w:bookmarkEnd w:id="5198"/>
      <w:r w:rsidRPr="0058064C">
        <w:rPr>
          <w:rtl/>
        </w:rPr>
        <w:t>בימי</w:t>
      </w:r>
      <w:r>
        <w:rPr>
          <w:rFonts w:hint="cs"/>
          <w:rtl/>
        </w:rPr>
        <w:t xml:space="preserve">ן, </w:t>
      </w:r>
      <w:bookmarkStart w:id="5199" w:name="_ETM_Q6_289709"/>
      <w:bookmarkStart w:id="5200" w:name="_ETM_Q6_289919"/>
      <w:bookmarkEnd w:id="5199"/>
      <w:bookmarkEnd w:id="5200"/>
      <w:r w:rsidRPr="0058064C">
        <w:rPr>
          <w:rtl/>
        </w:rPr>
        <w:t xml:space="preserve">אנחנו </w:t>
      </w:r>
      <w:bookmarkStart w:id="5201" w:name="_ETM_Q6_290130"/>
      <w:bookmarkEnd w:id="5201"/>
      <w:r w:rsidRPr="0058064C">
        <w:rPr>
          <w:rtl/>
        </w:rPr>
        <w:t xml:space="preserve">באמת </w:t>
      </w:r>
      <w:bookmarkStart w:id="5202" w:name="_ETM_Q6_290459"/>
      <w:bookmarkEnd w:id="5202"/>
      <w:r w:rsidRPr="0058064C">
        <w:rPr>
          <w:rtl/>
        </w:rPr>
        <w:t xml:space="preserve">מומחים </w:t>
      </w:r>
      <w:bookmarkStart w:id="5203" w:name="_ETM_Q6_290880"/>
      <w:bookmarkEnd w:id="5203"/>
      <w:r w:rsidRPr="0058064C">
        <w:rPr>
          <w:rtl/>
        </w:rPr>
        <w:t xml:space="preserve">להסתה </w:t>
      </w:r>
      <w:bookmarkStart w:id="5204" w:name="_ETM_Q6_291359"/>
      <w:bookmarkEnd w:id="5204"/>
      <w:r w:rsidRPr="0058064C">
        <w:rPr>
          <w:rtl/>
        </w:rPr>
        <w:t>ולפילו</w:t>
      </w:r>
      <w:r>
        <w:rPr>
          <w:rFonts w:hint="cs"/>
          <w:rtl/>
        </w:rPr>
        <w:t xml:space="preserve">ג </w:t>
      </w:r>
      <w:r w:rsidR="00330489">
        <w:rPr>
          <w:rFonts w:hint="cs"/>
          <w:rtl/>
        </w:rPr>
        <w:t>– –</w:t>
      </w:r>
    </w:p>
    <w:p w:rsidR="00C85791" w:rsidRDefault="00C85791" w:rsidP="00967A0E">
      <w:pPr>
        <w:rPr>
          <w:rtl/>
        </w:rPr>
      </w:pPr>
    </w:p>
    <w:p w:rsidR="00C85791" w:rsidRDefault="00C85791" w:rsidP="00967A0E">
      <w:pPr>
        <w:pStyle w:val="af6"/>
        <w:keepNext/>
        <w:rPr>
          <w:rtl/>
        </w:rPr>
      </w:pPr>
      <w:bookmarkStart w:id="5205" w:name="ET_interruption_6361_14"/>
      <w:r w:rsidRPr="00B311F5">
        <w:rPr>
          <w:rStyle w:val="TagStyle"/>
          <w:rtl/>
        </w:rPr>
        <w:t xml:space="preserve"> &lt;&lt; קריאה &gt;&gt; </w:t>
      </w:r>
      <w:r>
        <w:rPr>
          <w:rtl/>
        </w:rPr>
        <w:t>נאור שירי (יש עתיד):</w:t>
      </w:r>
      <w:r w:rsidRPr="00B311F5">
        <w:rPr>
          <w:rStyle w:val="TagStyle"/>
          <w:rtl/>
        </w:rPr>
        <w:t xml:space="preserve"> &lt;&lt; קריאה &gt;&gt;</w:t>
      </w:r>
      <w:r>
        <w:rPr>
          <w:rtl/>
        </w:rPr>
        <w:t xml:space="preserve">   </w:t>
      </w:r>
      <w:bookmarkEnd w:id="5205"/>
    </w:p>
    <w:p w:rsidR="00C85791" w:rsidRDefault="00C85791" w:rsidP="00ED58FB">
      <w:pPr>
        <w:rPr>
          <w:rtl/>
        </w:rPr>
      </w:pPr>
    </w:p>
    <w:p w:rsidR="00C85791" w:rsidRDefault="00330489" w:rsidP="00330489">
      <w:pPr>
        <w:rPr>
          <w:rtl/>
        </w:rPr>
      </w:pPr>
      <w:r>
        <w:rPr>
          <w:rFonts w:hint="cs"/>
          <w:rtl/>
        </w:rPr>
        <w:t>– – –</w:t>
      </w:r>
    </w:p>
    <w:p w:rsidR="00C85791" w:rsidRDefault="00C85791" w:rsidP="00967A0E">
      <w:pPr>
        <w:rPr>
          <w:rtl/>
        </w:rPr>
      </w:pPr>
    </w:p>
    <w:p w:rsidR="00C85791" w:rsidRDefault="00C85791" w:rsidP="00967A0E">
      <w:pPr>
        <w:pStyle w:val="-"/>
        <w:keepNext/>
        <w:rPr>
          <w:rtl/>
        </w:rPr>
      </w:pPr>
      <w:bookmarkStart w:id="5206" w:name="ET_speakercontinue_6157_15"/>
      <w:r w:rsidRPr="00B311F5">
        <w:rPr>
          <w:rStyle w:val="TagStyle"/>
          <w:rtl/>
        </w:rPr>
        <w:t xml:space="preserve"> &lt;&lt; דובר_המשך &gt;&gt; </w:t>
      </w:r>
      <w:r>
        <w:rPr>
          <w:rtl/>
        </w:rPr>
        <w:t>שמחה רוטמן (הציונות הדתית):</w:t>
      </w:r>
      <w:r w:rsidRPr="00B311F5">
        <w:rPr>
          <w:rStyle w:val="TagStyle"/>
          <w:rtl/>
        </w:rPr>
        <w:t xml:space="preserve"> &lt;&lt; דובר_המשך &gt;&gt;</w:t>
      </w:r>
      <w:r>
        <w:rPr>
          <w:rtl/>
        </w:rPr>
        <w:t xml:space="preserve">   </w:t>
      </w:r>
      <w:bookmarkEnd w:id="5206"/>
    </w:p>
    <w:p w:rsidR="00C85791" w:rsidRDefault="00C85791" w:rsidP="00ED58FB">
      <w:pPr>
        <w:rPr>
          <w:rtl/>
        </w:rPr>
      </w:pPr>
    </w:p>
    <w:p w:rsidR="00C85791" w:rsidRDefault="00330489" w:rsidP="00330489">
      <w:pPr>
        <w:rPr>
          <w:rtl/>
        </w:rPr>
      </w:pPr>
      <w:r>
        <w:rPr>
          <w:rFonts w:hint="cs"/>
          <w:rtl/>
        </w:rPr>
        <w:t>– –</w:t>
      </w:r>
      <w:r w:rsidR="00C85791" w:rsidRPr="0058064C">
        <w:rPr>
          <w:rtl/>
        </w:rPr>
        <w:t xml:space="preserve"> </w:t>
      </w:r>
      <w:bookmarkStart w:id="5207" w:name="_ETM_Q6_292619"/>
      <w:bookmarkEnd w:id="5207"/>
      <w:r w:rsidR="00C85791" w:rsidRPr="0058064C">
        <w:rPr>
          <w:rtl/>
        </w:rPr>
        <w:t xml:space="preserve">אנחנו </w:t>
      </w:r>
      <w:bookmarkStart w:id="5208" w:name="_ETM_Q6_293099"/>
      <w:bookmarkEnd w:id="5208"/>
      <w:r w:rsidR="00C85791" w:rsidRPr="0058064C">
        <w:rPr>
          <w:rtl/>
        </w:rPr>
        <w:t xml:space="preserve">מומחים </w:t>
      </w:r>
      <w:bookmarkStart w:id="5209" w:name="_ETM_Q6_293520"/>
      <w:bookmarkEnd w:id="5209"/>
      <w:r w:rsidR="00C85791" w:rsidRPr="0058064C">
        <w:rPr>
          <w:rtl/>
        </w:rPr>
        <w:t xml:space="preserve">להסתה </w:t>
      </w:r>
      <w:bookmarkStart w:id="5210" w:name="_ETM_Q6_293969"/>
      <w:bookmarkEnd w:id="5210"/>
      <w:r w:rsidR="00C85791" w:rsidRPr="0058064C">
        <w:rPr>
          <w:rtl/>
        </w:rPr>
        <w:t>ופילו</w:t>
      </w:r>
      <w:r w:rsidR="00C85791">
        <w:rPr>
          <w:rFonts w:hint="cs"/>
          <w:rtl/>
        </w:rPr>
        <w:t>ג,</w:t>
      </w:r>
      <w:r w:rsidR="00C85791" w:rsidRPr="0058064C">
        <w:rPr>
          <w:rtl/>
        </w:rPr>
        <w:t xml:space="preserve"> </w:t>
      </w:r>
      <w:bookmarkStart w:id="5211" w:name="_ETM_Q6_294689"/>
      <w:bookmarkEnd w:id="5211"/>
      <w:r w:rsidR="00C85791" w:rsidRPr="0058064C">
        <w:rPr>
          <w:rtl/>
        </w:rPr>
        <w:t xml:space="preserve">כי </w:t>
      </w:r>
      <w:bookmarkStart w:id="5212" w:name="_ETM_Q6_294869"/>
      <w:bookmarkEnd w:id="5212"/>
      <w:r w:rsidR="00C85791" w:rsidRPr="0058064C">
        <w:rPr>
          <w:rtl/>
        </w:rPr>
        <w:t xml:space="preserve">אתם </w:t>
      </w:r>
      <w:bookmarkStart w:id="5213" w:name="_ETM_Q6_295200"/>
      <w:bookmarkEnd w:id="5213"/>
      <w:r w:rsidR="00C85791" w:rsidRPr="0058064C">
        <w:rPr>
          <w:rtl/>
        </w:rPr>
        <w:t xml:space="preserve">מאכילים </w:t>
      </w:r>
      <w:bookmarkStart w:id="5214" w:name="_ETM_Q6_295829"/>
      <w:bookmarkEnd w:id="5214"/>
      <w:r w:rsidR="00C85791" w:rsidRPr="0058064C">
        <w:rPr>
          <w:rtl/>
        </w:rPr>
        <w:t xml:space="preserve">אותנו </w:t>
      </w:r>
      <w:bookmarkStart w:id="5215" w:name="_ETM_Q6_296249"/>
      <w:bookmarkEnd w:id="5215"/>
      <w:r w:rsidR="00C85791">
        <w:rPr>
          <w:rFonts w:hint="cs"/>
          <w:rtl/>
        </w:rPr>
        <w:t>דליים</w:t>
      </w:r>
      <w:r w:rsidR="00C85791" w:rsidRPr="0058064C">
        <w:rPr>
          <w:rtl/>
        </w:rPr>
        <w:t xml:space="preserve"> </w:t>
      </w:r>
      <w:bookmarkStart w:id="5216" w:name="_ETM_Q6_296849"/>
      <w:bookmarkEnd w:id="5216"/>
      <w:r w:rsidR="00C85791" w:rsidRPr="0058064C">
        <w:rPr>
          <w:rtl/>
        </w:rPr>
        <w:t xml:space="preserve">של </w:t>
      </w:r>
      <w:bookmarkStart w:id="5217" w:name="_ETM_Q6_297060"/>
      <w:bookmarkEnd w:id="5217"/>
      <w:r w:rsidR="00C85791" w:rsidRPr="0058064C">
        <w:rPr>
          <w:rtl/>
        </w:rPr>
        <w:t xml:space="preserve">הסתה </w:t>
      </w:r>
      <w:bookmarkStart w:id="5218" w:name="_ETM_Q6_297630"/>
      <w:bookmarkEnd w:id="5218"/>
      <w:r w:rsidR="00C85791" w:rsidRPr="0058064C">
        <w:rPr>
          <w:rtl/>
        </w:rPr>
        <w:t xml:space="preserve">ופילוג </w:t>
      </w:r>
      <w:bookmarkStart w:id="5219" w:name="_ETM_Q6_298139"/>
      <w:bookmarkEnd w:id="5219"/>
      <w:r w:rsidR="00C85791" w:rsidRPr="0058064C">
        <w:rPr>
          <w:rtl/>
        </w:rPr>
        <w:t>ושקרים</w:t>
      </w:r>
      <w:r w:rsidR="00C85791">
        <w:rPr>
          <w:rFonts w:hint="cs"/>
          <w:rtl/>
        </w:rPr>
        <w:t>,</w:t>
      </w:r>
      <w:r w:rsidR="00C85791" w:rsidRPr="0058064C">
        <w:rPr>
          <w:rtl/>
        </w:rPr>
        <w:t xml:space="preserve"> </w:t>
      </w:r>
      <w:bookmarkStart w:id="5220" w:name="_ETM_Q6_299219"/>
      <w:bookmarkEnd w:id="5220"/>
      <w:r w:rsidR="00C85791">
        <w:rPr>
          <w:rtl/>
        </w:rPr>
        <w:t>ועוזר</w:t>
      </w:r>
      <w:r w:rsidR="00C85791">
        <w:rPr>
          <w:rFonts w:hint="cs"/>
          <w:rtl/>
        </w:rPr>
        <w:t>ות</w:t>
      </w:r>
      <w:r w:rsidR="00C85791" w:rsidRPr="0058064C">
        <w:rPr>
          <w:rtl/>
        </w:rPr>
        <w:t xml:space="preserve"> </w:t>
      </w:r>
      <w:bookmarkStart w:id="5221" w:name="_ETM_Q6_299759"/>
      <w:bookmarkEnd w:id="5221"/>
      <w:r w:rsidR="00C85791" w:rsidRPr="0058064C">
        <w:rPr>
          <w:rtl/>
        </w:rPr>
        <w:t xml:space="preserve">לכם </w:t>
      </w:r>
      <w:bookmarkStart w:id="5222" w:name="_ETM_Q6_300420"/>
      <w:bookmarkEnd w:id="5222"/>
      <w:r w:rsidR="00C85791" w:rsidRPr="0058064C">
        <w:rPr>
          <w:rtl/>
        </w:rPr>
        <w:t xml:space="preserve">כל </w:t>
      </w:r>
      <w:bookmarkStart w:id="5223" w:name="_ETM_Q6_300659"/>
      <w:bookmarkEnd w:id="5223"/>
      <w:r w:rsidR="00C85791" w:rsidRPr="0058064C">
        <w:rPr>
          <w:rtl/>
        </w:rPr>
        <w:t>א</w:t>
      </w:r>
      <w:r w:rsidR="00C85791">
        <w:rPr>
          <w:rtl/>
        </w:rPr>
        <w:t>ות</w:t>
      </w:r>
      <w:r w:rsidR="00C85791">
        <w:rPr>
          <w:rFonts w:hint="cs"/>
          <w:rtl/>
        </w:rPr>
        <w:t>ן</w:t>
      </w:r>
      <w:r w:rsidR="00C85791" w:rsidRPr="0058064C">
        <w:rPr>
          <w:rtl/>
        </w:rPr>
        <w:t xml:space="preserve"> </w:t>
      </w:r>
      <w:bookmarkStart w:id="5224" w:name="_ETM_Q6_300989"/>
      <w:bookmarkEnd w:id="5224"/>
      <w:r w:rsidR="00C85791" w:rsidRPr="0058064C">
        <w:rPr>
          <w:rtl/>
        </w:rPr>
        <w:t xml:space="preserve">כותרות </w:t>
      </w:r>
      <w:bookmarkStart w:id="5225" w:name="_ETM_Q6_301409"/>
      <w:bookmarkEnd w:id="5225"/>
      <w:r w:rsidR="00C85791" w:rsidRPr="0058064C">
        <w:rPr>
          <w:rtl/>
        </w:rPr>
        <w:t xml:space="preserve">עיתונים </w:t>
      </w:r>
      <w:bookmarkStart w:id="5226" w:name="_ETM_Q6_302279"/>
      <w:bookmarkEnd w:id="5226"/>
      <w:r w:rsidR="00C85791" w:rsidRPr="0058064C">
        <w:rPr>
          <w:rtl/>
        </w:rPr>
        <w:t xml:space="preserve">שציטטתי </w:t>
      </w:r>
      <w:bookmarkStart w:id="5227" w:name="_ETM_Q6_303149"/>
      <w:bookmarkEnd w:id="5227"/>
      <w:r w:rsidR="00C85791" w:rsidRPr="0058064C">
        <w:rPr>
          <w:rtl/>
        </w:rPr>
        <w:t>קודם</w:t>
      </w:r>
      <w:r w:rsidR="00C85791">
        <w:rPr>
          <w:rFonts w:hint="cs"/>
          <w:rtl/>
        </w:rPr>
        <w:t>.</w:t>
      </w:r>
      <w:r w:rsidR="00C85791" w:rsidRPr="0058064C">
        <w:rPr>
          <w:rtl/>
        </w:rPr>
        <w:t xml:space="preserve"> </w:t>
      </w:r>
      <w:bookmarkStart w:id="5228" w:name="_ETM_Q6_303599"/>
      <w:bookmarkEnd w:id="5228"/>
      <w:r w:rsidR="00C85791" w:rsidRPr="0058064C">
        <w:rPr>
          <w:rtl/>
        </w:rPr>
        <w:t>תודה</w:t>
      </w:r>
      <w:r w:rsidR="00C85791">
        <w:rPr>
          <w:rFonts w:hint="cs"/>
          <w:rtl/>
        </w:rPr>
        <w:t xml:space="preserve"> רבה, אדוני היושב-ראש.</w:t>
      </w:r>
    </w:p>
    <w:p w:rsidR="00C85791" w:rsidRDefault="00C85791" w:rsidP="00967A0E">
      <w:pPr>
        <w:rPr>
          <w:rtl/>
        </w:rPr>
      </w:pPr>
      <w:bookmarkStart w:id="5229" w:name="_ETM_Q6_304123"/>
      <w:bookmarkStart w:id="5230" w:name="_ETM_Q6_304232"/>
      <w:bookmarkEnd w:id="5229"/>
      <w:bookmarkEnd w:id="5230"/>
    </w:p>
    <w:p w:rsidR="00C85791" w:rsidRDefault="00C85791" w:rsidP="00967A0E">
      <w:pPr>
        <w:pStyle w:val="af7"/>
        <w:keepNext/>
        <w:rPr>
          <w:rtl/>
        </w:rPr>
      </w:pPr>
      <w:r w:rsidRPr="00B311F5">
        <w:rPr>
          <w:rStyle w:val="TagStyle"/>
          <w:rtl/>
        </w:rPr>
        <w:t xml:space="preserve"> &lt;&lt; יור &gt;&gt; </w:t>
      </w:r>
      <w:r>
        <w:rPr>
          <w:rtl/>
        </w:rPr>
        <w:t>היו"ר אמיר אוחנה:</w:t>
      </w:r>
      <w:r w:rsidRPr="00B311F5">
        <w:rPr>
          <w:rStyle w:val="TagStyle"/>
          <w:rtl/>
        </w:rPr>
        <w:t xml:space="preserve"> &lt;&lt; יור &gt;&gt;</w:t>
      </w:r>
      <w:r>
        <w:rPr>
          <w:rtl/>
        </w:rPr>
        <w:t xml:space="preserve">   </w:t>
      </w:r>
    </w:p>
    <w:p w:rsidR="00C85791" w:rsidRDefault="00C85791" w:rsidP="00ED58FB">
      <w:pPr>
        <w:rPr>
          <w:rtl/>
        </w:rPr>
      </w:pPr>
    </w:p>
    <w:p w:rsidR="00C85791" w:rsidRDefault="00C85791" w:rsidP="00967A0E">
      <w:pPr>
        <w:rPr>
          <w:rtl/>
        </w:rPr>
      </w:pPr>
      <w:bookmarkStart w:id="5231" w:name="_ETM_Q6_305354"/>
      <w:bookmarkStart w:id="5232" w:name="_ETM_Q6_303959"/>
      <w:bookmarkStart w:id="5233" w:name="_ETM_Q6_304469"/>
      <w:bookmarkEnd w:id="5231"/>
      <w:bookmarkEnd w:id="5232"/>
      <w:bookmarkEnd w:id="5233"/>
      <w:r>
        <w:rPr>
          <w:rFonts w:hint="cs"/>
          <w:rtl/>
        </w:rPr>
        <w:t xml:space="preserve">תודה לחבר הכנסת רוטמן. אני מתכבד </w:t>
      </w:r>
      <w:bookmarkStart w:id="5234" w:name="_ETM_Q6_304679"/>
      <w:bookmarkStart w:id="5235" w:name="_ETM_Q6_305310"/>
      <w:bookmarkStart w:id="5236" w:name="_ETM_Q6_305579"/>
      <w:bookmarkStart w:id="5237" w:name="_ETM_Q6_306060"/>
      <w:bookmarkEnd w:id="5234"/>
      <w:bookmarkEnd w:id="5235"/>
      <w:bookmarkEnd w:id="5236"/>
      <w:bookmarkEnd w:id="5237"/>
      <w:r w:rsidRPr="0058064C">
        <w:rPr>
          <w:rtl/>
        </w:rPr>
        <w:t xml:space="preserve">להזמין </w:t>
      </w:r>
      <w:bookmarkStart w:id="5238" w:name="_ETM_Q6_306389"/>
      <w:bookmarkEnd w:id="5238"/>
      <w:r w:rsidRPr="0058064C">
        <w:rPr>
          <w:rtl/>
        </w:rPr>
        <w:t xml:space="preserve">את </w:t>
      </w:r>
      <w:bookmarkStart w:id="5239" w:name="_ETM_Q6_306450"/>
      <w:bookmarkEnd w:id="5239"/>
      <w:r w:rsidRPr="0058064C">
        <w:rPr>
          <w:rtl/>
        </w:rPr>
        <w:t xml:space="preserve">חבר </w:t>
      </w:r>
      <w:bookmarkStart w:id="5240" w:name="_ETM_Q6_306779"/>
      <w:bookmarkEnd w:id="5240"/>
      <w:r w:rsidRPr="0058064C">
        <w:rPr>
          <w:rtl/>
        </w:rPr>
        <w:t xml:space="preserve">הכנסת </w:t>
      </w:r>
      <w:bookmarkStart w:id="5241" w:name="_ETM_Q6_307139"/>
      <w:bookmarkEnd w:id="5241"/>
      <w:r w:rsidRPr="0058064C">
        <w:rPr>
          <w:rtl/>
        </w:rPr>
        <w:t>קרויזר</w:t>
      </w:r>
      <w:r>
        <w:rPr>
          <w:rFonts w:hint="cs"/>
          <w:rtl/>
        </w:rPr>
        <w:t>,</w:t>
      </w:r>
      <w:r w:rsidRPr="0058064C">
        <w:rPr>
          <w:rtl/>
        </w:rPr>
        <w:t xml:space="preserve"> </w:t>
      </w:r>
      <w:bookmarkStart w:id="5242" w:name="_ETM_Q6_309069"/>
      <w:bookmarkEnd w:id="5242"/>
      <w:r w:rsidRPr="0058064C">
        <w:rPr>
          <w:rtl/>
        </w:rPr>
        <w:t>בבקשה</w:t>
      </w:r>
      <w:r>
        <w:rPr>
          <w:rFonts w:hint="cs"/>
          <w:rtl/>
        </w:rPr>
        <w:t>.</w:t>
      </w:r>
    </w:p>
    <w:p w:rsidR="00C85791" w:rsidRDefault="00C85791" w:rsidP="00967A0E">
      <w:pPr>
        <w:rPr>
          <w:rtl/>
        </w:rPr>
      </w:pPr>
      <w:bookmarkStart w:id="5243" w:name="_ETM_Q6_310706"/>
      <w:bookmarkStart w:id="5244" w:name="_ETM_Q6_310798"/>
      <w:bookmarkStart w:id="5245" w:name="_ETM_Q6_311626"/>
      <w:bookmarkEnd w:id="5243"/>
      <w:bookmarkEnd w:id="5244"/>
      <w:bookmarkEnd w:id="5245"/>
    </w:p>
    <w:p w:rsidR="00C85791" w:rsidRDefault="00C85791" w:rsidP="00967A0E">
      <w:pPr>
        <w:pStyle w:val="a4"/>
        <w:keepNext/>
        <w:rPr>
          <w:rtl/>
        </w:rPr>
      </w:pPr>
      <w:bookmarkStart w:id="5246" w:name="ET_speaker_6460_18"/>
      <w:r w:rsidRPr="00B311F5">
        <w:rPr>
          <w:rStyle w:val="TagStyle"/>
          <w:rtl/>
        </w:rPr>
        <w:t xml:space="preserve"> &lt;&lt; דובר &gt;&gt; </w:t>
      </w:r>
      <w:bookmarkStart w:id="5247" w:name="_Toc170221475"/>
      <w:bookmarkStart w:id="5248" w:name="_Toc193213740"/>
      <w:r>
        <w:rPr>
          <w:rtl/>
        </w:rPr>
        <w:t>יצחק קרויזר (עוצמה יהודית):</w:t>
      </w:r>
      <w:bookmarkEnd w:id="5247"/>
      <w:bookmarkEnd w:id="5248"/>
      <w:r w:rsidRPr="00B311F5">
        <w:rPr>
          <w:rStyle w:val="TagStyle"/>
          <w:rtl/>
        </w:rPr>
        <w:t xml:space="preserve"> &lt;&lt; דובר &gt;&gt;</w:t>
      </w:r>
      <w:r>
        <w:rPr>
          <w:rtl/>
        </w:rPr>
        <w:t xml:space="preserve">   </w:t>
      </w:r>
      <w:bookmarkEnd w:id="5246"/>
    </w:p>
    <w:p w:rsidR="00C85791" w:rsidRDefault="00C85791" w:rsidP="00ED58FB">
      <w:pPr>
        <w:rPr>
          <w:rtl/>
        </w:rPr>
      </w:pPr>
    </w:p>
    <w:p w:rsidR="00C85791" w:rsidRDefault="00C85791" w:rsidP="00967A0E">
      <w:pPr>
        <w:rPr>
          <w:rtl/>
        </w:rPr>
      </w:pPr>
      <w:bookmarkStart w:id="5249" w:name="_ETM_Q6_318887"/>
      <w:bookmarkEnd w:id="5249"/>
      <w:r w:rsidRPr="0058064C">
        <w:rPr>
          <w:rtl/>
        </w:rPr>
        <w:t xml:space="preserve"> </w:t>
      </w:r>
      <w:bookmarkStart w:id="5250" w:name="_ETM_Q6_310669"/>
      <w:bookmarkStart w:id="5251" w:name="_ETM_Q6_335079"/>
      <w:bookmarkEnd w:id="5250"/>
      <w:bookmarkEnd w:id="5251"/>
      <w:r w:rsidRPr="0058064C">
        <w:rPr>
          <w:rtl/>
        </w:rPr>
        <w:t xml:space="preserve">אדוני </w:t>
      </w:r>
      <w:bookmarkStart w:id="5252" w:name="_ETM_Q6_335439"/>
      <w:bookmarkEnd w:id="5252"/>
      <w:r w:rsidRPr="0058064C">
        <w:rPr>
          <w:rtl/>
        </w:rPr>
        <w:t>היושב-ראש</w:t>
      </w:r>
      <w:r>
        <w:rPr>
          <w:rFonts w:hint="cs"/>
          <w:rtl/>
        </w:rPr>
        <w:t>,</w:t>
      </w:r>
      <w:r w:rsidRPr="0058064C">
        <w:rPr>
          <w:rtl/>
        </w:rPr>
        <w:t xml:space="preserve"> </w:t>
      </w:r>
      <w:bookmarkStart w:id="5253" w:name="_ETM_Q6_337090"/>
      <w:bookmarkEnd w:id="5253"/>
      <w:r w:rsidRPr="0058064C">
        <w:rPr>
          <w:rtl/>
        </w:rPr>
        <w:t xml:space="preserve">כבוד </w:t>
      </w:r>
      <w:bookmarkStart w:id="5254" w:name="_ETM_Q6_337299"/>
      <w:bookmarkEnd w:id="5254"/>
      <w:r w:rsidRPr="0058064C">
        <w:rPr>
          <w:rtl/>
        </w:rPr>
        <w:t xml:space="preserve">ראש </w:t>
      </w:r>
      <w:bookmarkStart w:id="5255" w:name="_ETM_Q6_337510"/>
      <w:bookmarkEnd w:id="5255"/>
      <w:r w:rsidRPr="0058064C">
        <w:rPr>
          <w:rtl/>
        </w:rPr>
        <w:t>הממשלה</w:t>
      </w:r>
      <w:r>
        <w:rPr>
          <w:rFonts w:hint="cs"/>
          <w:rtl/>
        </w:rPr>
        <w:t>,</w:t>
      </w:r>
      <w:r w:rsidRPr="0058064C">
        <w:rPr>
          <w:rtl/>
        </w:rPr>
        <w:t xml:space="preserve"> </w:t>
      </w:r>
      <w:bookmarkStart w:id="5256" w:name="_ETM_Q6_339360"/>
      <w:bookmarkEnd w:id="5256"/>
      <w:r w:rsidRPr="0058064C">
        <w:rPr>
          <w:rtl/>
        </w:rPr>
        <w:t>שרים</w:t>
      </w:r>
      <w:r>
        <w:rPr>
          <w:rFonts w:hint="cs"/>
          <w:rtl/>
        </w:rPr>
        <w:t>,</w:t>
      </w:r>
      <w:r w:rsidRPr="0058064C">
        <w:rPr>
          <w:rtl/>
        </w:rPr>
        <w:t xml:space="preserve"> </w:t>
      </w:r>
      <w:bookmarkStart w:id="5257" w:name="_ETM_Q6_340290"/>
      <w:bookmarkEnd w:id="5257"/>
      <w:r w:rsidRPr="0058064C">
        <w:rPr>
          <w:rtl/>
        </w:rPr>
        <w:t xml:space="preserve">חבריי </w:t>
      </w:r>
      <w:bookmarkStart w:id="5258" w:name="_ETM_Q6_340770"/>
      <w:bookmarkEnd w:id="5258"/>
      <w:r w:rsidRPr="0058064C">
        <w:rPr>
          <w:rtl/>
        </w:rPr>
        <w:t xml:space="preserve">חברי </w:t>
      </w:r>
      <w:bookmarkStart w:id="5259" w:name="_ETM_Q6_341100"/>
      <w:bookmarkEnd w:id="5259"/>
      <w:r w:rsidRPr="0058064C">
        <w:rPr>
          <w:rtl/>
        </w:rPr>
        <w:t>הכנסת</w:t>
      </w:r>
      <w:r>
        <w:rPr>
          <w:rFonts w:hint="cs"/>
          <w:rtl/>
        </w:rPr>
        <w:t>,</w:t>
      </w:r>
      <w:r w:rsidRPr="0058064C">
        <w:rPr>
          <w:rtl/>
        </w:rPr>
        <w:t xml:space="preserve"> </w:t>
      </w:r>
      <w:bookmarkStart w:id="5260" w:name="_ETM_Q6_342660"/>
      <w:bookmarkEnd w:id="5260"/>
      <w:r w:rsidRPr="0058064C">
        <w:rPr>
          <w:rtl/>
        </w:rPr>
        <w:t xml:space="preserve">אמש </w:t>
      </w:r>
      <w:bookmarkStart w:id="5261" w:name="_ETM_Q6_343770"/>
      <w:bookmarkEnd w:id="5261"/>
      <w:r w:rsidRPr="0058064C">
        <w:rPr>
          <w:rtl/>
        </w:rPr>
        <w:t xml:space="preserve">לא </w:t>
      </w:r>
      <w:bookmarkStart w:id="5262" w:name="_ETM_Q6_343980"/>
      <w:bookmarkEnd w:id="5262"/>
      <w:r w:rsidRPr="0058064C">
        <w:rPr>
          <w:rtl/>
        </w:rPr>
        <w:t xml:space="preserve">רחוק </w:t>
      </w:r>
      <w:bookmarkStart w:id="5263" w:name="_ETM_Q6_344400"/>
      <w:bookmarkEnd w:id="5263"/>
      <w:r w:rsidRPr="0058064C">
        <w:rPr>
          <w:rtl/>
        </w:rPr>
        <w:t xml:space="preserve">מכאן </w:t>
      </w:r>
      <w:bookmarkStart w:id="5264" w:name="_ETM_Q6_345060"/>
      <w:bookmarkEnd w:id="5264"/>
      <w:r w:rsidRPr="0058064C">
        <w:rPr>
          <w:rtl/>
        </w:rPr>
        <w:t xml:space="preserve">התרחש </w:t>
      </w:r>
      <w:bookmarkStart w:id="5265" w:name="_ETM_Q6_345630"/>
      <w:bookmarkEnd w:id="5265"/>
      <w:r w:rsidRPr="0058064C">
        <w:rPr>
          <w:rtl/>
        </w:rPr>
        <w:t xml:space="preserve">אירוע </w:t>
      </w:r>
      <w:bookmarkStart w:id="5266" w:name="_ETM_Q6_346469"/>
      <w:bookmarkEnd w:id="5266"/>
      <w:r w:rsidRPr="0058064C">
        <w:rPr>
          <w:rtl/>
        </w:rPr>
        <w:t xml:space="preserve">חסר </w:t>
      </w:r>
      <w:bookmarkStart w:id="5267" w:name="_ETM_Q6_347040"/>
      <w:bookmarkEnd w:id="5267"/>
      <w:r w:rsidRPr="0058064C">
        <w:rPr>
          <w:rtl/>
        </w:rPr>
        <w:t xml:space="preserve">תקדים </w:t>
      </w:r>
      <w:bookmarkStart w:id="5268" w:name="_ETM_Q6_347549"/>
      <w:bookmarkEnd w:id="5268"/>
      <w:r w:rsidRPr="0058064C">
        <w:rPr>
          <w:rtl/>
        </w:rPr>
        <w:t>בהיקפו</w:t>
      </w:r>
      <w:r>
        <w:rPr>
          <w:rFonts w:hint="cs"/>
          <w:rtl/>
        </w:rPr>
        <w:t>,</w:t>
      </w:r>
      <w:r w:rsidRPr="0058064C">
        <w:rPr>
          <w:rtl/>
        </w:rPr>
        <w:t xml:space="preserve"> </w:t>
      </w:r>
      <w:bookmarkStart w:id="5269" w:name="_ETM_Q6_348689"/>
      <w:bookmarkEnd w:id="5269"/>
      <w:r w:rsidRPr="0058064C">
        <w:rPr>
          <w:rtl/>
        </w:rPr>
        <w:t xml:space="preserve">שטרם </w:t>
      </w:r>
      <w:bookmarkStart w:id="5270" w:name="_ETM_Q6_349290"/>
      <w:bookmarkEnd w:id="5270"/>
      <w:r>
        <w:rPr>
          <w:rFonts w:hint="cs"/>
          <w:rtl/>
        </w:rPr>
        <w:t xml:space="preserve">אירע </w:t>
      </w:r>
      <w:bookmarkStart w:id="5271" w:name="_ETM_Q6_349650"/>
      <w:bookmarkEnd w:id="5271"/>
      <w:r w:rsidRPr="0058064C">
        <w:rPr>
          <w:rtl/>
        </w:rPr>
        <w:t xml:space="preserve">במדינת </w:t>
      </w:r>
      <w:bookmarkStart w:id="5272" w:name="_ETM_Q6_350129"/>
      <w:bookmarkEnd w:id="5272"/>
      <w:r w:rsidRPr="0058064C">
        <w:rPr>
          <w:rtl/>
        </w:rPr>
        <w:t>ישראל</w:t>
      </w:r>
      <w:r>
        <w:rPr>
          <w:rFonts w:hint="cs"/>
          <w:rtl/>
        </w:rPr>
        <w:t>,</w:t>
      </w:r>
      <w:r w:rsidRPr="0058064C">
        <w:rPr>
          <w:rtl/>
        </w:rPr>
        <w:t xml:space="preserve"> </w:t>
      </w:r>
      <w:bookmarkStart w:id="5273" w:name="_ETM_Q6_351250"/>
      <w:bookmarkEnd w:id="5273"/>
      <w:r w:rsidRPr="0058064C">
        <w:rPr>
          <w:rtl/>
        </w:rPr>
        <w:t xml:space="preserve">אירוע </w:t>
      </w:r>
      <w:bookmarkStart w:id="5274" w:name="_ETM_Q6_351580"/>
      <w:bookmarkEnd w:id="5274"/>
      <w:r w:rsidRPr="0058064C">
        <w:rPr>
          <w:rtl/>
        </w:rPr>
        <w:t xml:space="preserve">שעבר </w:t>
      </w:r>
      <w:bookmarkStart w:id="5275" w:name="_ETM_Q6_351940"/>
      <w:bookmarkEnd w:id="5275"/>
      <w:r w:rsidRPr="0058064C">
        <w:rPr>
          <w:rtl/>
        </w:rPr>
        <w:t xml:space="preserve">די </w:t>
      </w:r>
      <w:bookmarkStart w:id="5276" w:name="_ETM_Q6_352120"/>
      <w:bookmarkEnd w:id="5276"/>
      <w:r w:rsidRPr="0058064C">
        <w:rPr>
          <w:rtl/>
        </w:rPr>
        <w:t>בשקט</w:t>
      </w:r>
      <w:r>
        <w:rPr>
          <w:rFonts w:hint="cs"/>
          <w:rtl/>
        </w:rPr>
        <w:t>,</w:t>
      </w:r>
      <w:r w:rsidRPr="0058064C">
        <w:rPr>
          <w:rtl/>
        </w:rPr>
        <w:t xml:space="preserve"> </w:t>
      </w:r>
      <w:bookmarkStart w:id="5277" w:name="_ETM_Q6_352780"/>
      <w:bookmarkEnd w:id="5277"/>
      <w:r w:rsidRPr="0058064C">
        <w:rPr>
          <w:rtl/>
        </w:rPr>
        <w:t xml:space="preserve">יש </w:t>
      </w:r>
      <w:bookmarkStart w:id="5278" w:name="_ETM_Q6_352990"/>
      <w:bookmarkEnd w:id="5278"/>
      <w:r w:rsidRPr="0058064C">
        <w:rPr>
          <w:rtl/>
        </w:rPr>
        <w:t xml:space="preserve">שיאמרו </w:t>
      </w:r>
      <w:bookmarkStart w:id="5279" w:name="_ETM_Q6_353830"/>
      <w:bookmarkEnd w:id="5279"/>
      <w:r w:rsidRPr="0058064C">
        <w:rPr>
          <w:rtl/>
        </w:rPr>
        <w:t xml:space="preserve">אולי </w:t>
      </w:r>
      <w:bookmarkStart w:id="5280" w:name="_ETM_Q6_354190"/>
      <w:bookmarkEnd w:id="5280"/>
      <w:r w:rsidRPr="0058064C">
        <w:rPr>
          <w:rtl/>
        </w:rPr>
        <w:t xml:space="preserve">אפילו </w:t>
      </w:r>
      <w:bookmarkStart w:id="5281" w:name="_ETM_Q6_354460"/>
      <w:bookmarkEnd w:id="5281"/>
      <w:r w:rsidRPr="0058064C">
        <w:rPr>
          <w:rtl/>
        </w:rPr>
        <w:t xml:space="preserve">מתחת </w:t>
      </w:r>
      <w:bookmarkStart w:id="5282" w:name="_ETM_Q6_354850"/>
      <w:bookmarkEnd w:id="5282"/>
      <w:r w:rsidRPr="0058064C">
        <w:rPr>
          <w:rtl/>
        </w:rPr>
        <w:t>לרדאר</w:t>
      </w:r>
      <w:r>
        <w:rPr>
          <w:rFonts w:hint="cs"/>
          <w:rtl/>
        </w:rPr>
        <w:t>.</w:t>
      </w:r>
      <w:r w:rsidRPr="0058064C">
        <w:rPr>
          <w:rtl/>
        </w:rPr>
        <w:t xml:space="preserve"> </w:t>
      </w:r>
      <w:bookmarkStart w:id="5283" w:name="_ETM_Q6_355970"/>
      <w:bookmarkEnd w:id="5283"/>
      <w:r w:rsidRPr="0058064C">
        <w:rPr>
          <w:rtl/>
        </w:rPr>
        <w:t xml:space="preserve">אתמול </w:t>
      </w:r>
      <w:bookmarkStart w:id="5284" w:name="_ETM_Q6_356270"/>
      <w:bookmarkEnd w:id="5284"/>
      <w:r w:rsidRPr="0058064C">
        <w:rPr>
          <w:rtl/>
        </w:rPr>
        <w:t>בערב</w:t>
      </w:r>
      <w:r>
        <w:rPr>
          <w:rFonts w:hint="cs"/>
          <w:rtl/>
        </w:rPr>
        <w:t>,</w:t>
      </w:r>
      <w:r w:rsidRPr="0058064C">
        <w:rPr>
          <w:rtl/>
        </w:rPr>
        <w:t xml:space="preserve"> </w:t>
      </w:r>
      <w:bookmarkStart w:id="5285" w:name="_ETM_Q6_357530"/>
      <w:bookmarkEnd w:id="5285"/>
      <w:r w:rsidRPr="0058064C">
        <w:rPr>
          <w:rtl/>
        </w:rPr>
        <w:t>בערב</w:t>
      </w:r>
      <w:r>
        <w:rPr>
          <w:rFonts w:hint="cs"/>
          <w:rtl/>
        </w:rPr>
        <w:t xml:space="preserve"> אחד,</w:t>
      </w:r>
      <w:bookmarkStart w:id="5286" w:name="_ETM_Q6_357950"/>
      <w:bookmarkEnd w:id="5286"/>
      <w:r w:rsidRPr="0058064C">
        <w:rPr>
          <w:rtl/>
        </w:rPr>
        <w:t xml:space="preserve"> </w:t>
      </w:r>
      <w:bookmarkStart w:id="5287" w:name="_ETM_Q6_358859"/>
      <w:bookmarkEnd w:id="5287"/>
      <w:r w:rsidRPr="0058064C">
        <w:rPr>
          <w:rtl/>
        </w:rPr>
        <w:t xml:space="preserve">התמנו </w:t>
      </w:r>
      <w:bookmarkStart w:id="5288" w:name="_ETM_Q6_359579"/>
      <w:bookmarkEnd w:id="5288"/>
      <w:r w:rsidRPr="0058064C">
        <w:rPr>
          <w:rtl/>
        </w:rPr>
        <w:t xml:space="preserve">בבית </w:t>
      </w:r>
      <w:bookmarkStart w:id="5289" w:name="_ETM_Q6_360030"/>
      <w:bookmarkEnd w:id="5289"/>
      <w:r w:rsidRPr="0058064C">
        <w:rPr>
          <w:rtl/>
        </w:rPr>
        <w:t xml:space="preserve">הנשיא </w:t>
      </w:r>
      <w:bookmarkStart w:id="5290" w:name="_ETM_Q6_360540"/>
      <w:bookmarkEnd w:id="5290"/>
      <w:r w:rsidRPr="0058064C">
        <w:rPr>
          <w:rtl/>
        </w:rPr>
        <w:t xml:space="preserve">לא </w:t>
      </w:r>
      <w:bookmarkStart w:id="5291" w:name="_ETM_Q6_360719"/>
      <w:bookmarkEnd w:id="5291"/>
      <w:r w:rsidRPr="0058064C">
        <w:rPr>
          <w:rtl/>
        </w:rPr>
        <w:t xml:space="preserve">פחות </w:t>
      </w:r>
      <w:bookmarkStart w:id="5292" w:name="_ETM_Q6_361290"/>
      <w:bookmarkEnd w:id="5292"/>
      <w:r w:rsidRPr="0058064C">
        <w:rPr>
          <w:rtl/>
        </w:rPr>
        <w:t xml:space="preserve">מ-109 </w:t>
      </w:r>
      <w:bookmarkStart w:id="5293" w:name="_ETM_Q6_363219"/>
      <w:bookmarkEnd w:id="5293"/>
      <w:r w:rsidRPr="0058064C">
        <w:rPr>
          <w:rtl/>
        </w:rPr>
        <w:t>שופטים</w:t>
      </w:r>
      <w:r>
        <w:rPr>
          <w:rFonts w:hint="cs"/>
          <w:rtl/>
        </w:rPr>
        <w:t>,</w:t>
      </w:r>
      <w:r w:rsidRPr="0058064C">
        <w:rPr>
          <w:rtl/>
        </w:rPr>
        <w:t xml:space="preserve"> </w:t>
      </w:r>
      <w:bookmarkStart w:id="5294" w:name="_ETM_Q6_364299"/>
      <w:bookmarkEnd w:id="5294"/>
      <w:r w:rsidRPr="0058064C">
        <w:rPr>
          <w:rtl/>
        </w:rPr>
        <w:t xml:space="preserve">רשמים </w:t>
      </w:r>
      <w:bookmarkStart w:id="5295" w:name="_ETM_Q6_364959"/>
      <w:bookmarkEnd w:id="5295"/>
      <w:r w:rsidRPr="0058064C">
        <w:rPr>
          <w:rtl/>
        </w:rPr>
        <w:t xml:space="preserve">ורשמים </w:t>
      </w:r>
      <w:bookmarkStart w:id="5296" w:name="_ETM_Q6_365530"/>
      <w:bookmarkEnd w:id="5296"/>
      <w:r w:rsidRPr="0058064C">
        <w:rPr>
          <w:rtl/>
        </w:rPr>
        <w:t xml:space="preserve">בכירים </w:t>
      </w:r>
      <w:bookmarkStart w:id="5297" w:name="_ETM_Q6_365889"/>
      <w:bookmarkEnd w:id="5297"/>
      <w:r w:rsidRPr="0058064C">
        <w:rPr>
          <w:rtl/>
        </w:rPr>
        <w:t xml:space="preserve">לבתי </w:t>
      </w:r>
      <w:bookmarkStart w:id="5298" w:name="_ETM_Q6_366250"/>
      <w:bookmarkEnd w:id="5298"/>
      <w:r w:rsidRPr="0058064C">
        <w:rPr>
          <w:rtl/>
        </w:rPr>
        <w:t>המשפט</w:t>
      </w:r>
      <w:r>
        <w:rPr>
          <w:rFonts w:hint="cs"/>
          <w:rtl/>
        </w:rPr>
        <w:t>,</w:t>
      </w:r>
      <w:r w:rsidRPr="0058064C">
        <w:rPr>
          <w:rtl/>
        </w:rPr>
        <w:t xml:space="preserve"> </w:t>
      </w:r>
      <w:bookmarkStart w:id="5299" w:name="_ETM_Q6_366849"/>
      <w:bookmarkEnd w:id="5299"/>
      <w:r w:rsidRPr="0058064C">
        <w:rPr>
          <w:rtl/>
        </w:rPr>
        <w:t xml:space="preserve">בערכאות </w:t>
      </w:r>
      <w:bookmarkStart w:id="5300" w:name="_ETM_Q6_367930"/>
      <w:bookmarkEnd w:id="5300"/>
      <w:r w:rsidRPr="0058064C">
        <w:rPr>
          <w:rtl/>
        </w:rPr>
        <w:t xml:space="preserve">השלום </w:t>
      </w:r>
      <w:bookmarkStart w:id="5301" w:name="_ETM_Q6_368650"/>
      <w:bookmarkEnd w:id="5301"/>
      <w:r w:rsidRPr="0058064C">
        <w:rPr>
          <w:rtl/>
        </w:rPr>
        <w:t>והמחוזי</w:t>
      </w:r>
      <w:r>
        <w:rPr>
          <w:rFonts w:hint="cs"/>
          <w:rtl/>
        </w:rPr>
        <w:t>,</w:t>
      </w:r>
      <w:r w:rsidRPr="0058064C">
        <w:rPr>
          <w:rtl/>
        </w:rPr>
        <w:t xml:space="preserve"> </w:t>
      </w:r>
      <w:bookmarkStart w:id="5302" w:name="_ETM_Q6_370000"/>
      <w:bookmarkEnd w:id="5302"/>
      <w:r w:rsidRPr="0058064C">
        <w:rPr>
          <w:rtl/>
        </w:rPr>
        <w:t xml:space="preserve">בבית </w:t>
      </w:r>
      <w:bookmarkStart w:id="5303" w:name="_ETM_Q6_370329"/>
      <w:bookmarkEnd w:id="5303"/>
      <w:r w:rsidRPr="0058064C">
        <w:rPr>
          <w:rtl/>
        </w:rPr>
        <w:t xml:space="preserve">המשפט </w:t>
      </w:r>
      <w:bookmarkStart w:id="5304" w:name="_ETM_Q6_370810"/>
      <w:bookmarkEnd w:id="5304"/>
      <w:r w:rsidRPr="0058064C">
        <w:rPr>
          <w:rtl/>
        </w:rPr>
        <w:t>לנוער</w:t>
      </w:r>
      <w:r>
        <w:rPr>
          <w:rFonts w:hint="cs"/>
          <w:rtl/>
        </w:rPr>
        <w:t>,</w:t>
      </w:r>
      <w:r w:rsidRPr="0058064C">
        <w:rPr>
          <w:rtl/>
        </w:rPr>
        <w:t xml:space="preserve"> </w:t>
      </w:r>
      <w:bookmarkStart w:id="5305" w:name="_ETM_Q6_371349"/>
      <w:bookmarkEnd w:id="5305"/>
      <w:r w:rsidRPr="0058064C">
        <w:rPr>
          <w:rtl/>
        </w:rPr>
        <w:t xml:space="preserve">משפחה </w:t>
      </w:r>
      <w:bookmarkStart w:id="5306" w:name="_ETM_Q6_371950"/>
      <w:bookmarkEnd w:id="5306"/>
      <w:r w:rsidRPr="0058064C">
        <w:rPr>
          <w:rtl/>
        </w:rPr>
        <w:t>ותעבורה</w:t>
      </w:r>
      <w:r>
        <w:rPr>
          <w:rFonts w:hint="cs"/>
          <w:rtl/>
        </w:rPr>
        <w:t>,</w:t>
      </w:r>
      <w:r w:rsidRPr="0058064C">
        <w:rPr>
          <w:rtl/>
        </w:rPr>
        <w:t xml:space="preserve"> </w:t>
      </w:r>
      <w:bookmarkStart w:id="5307" w:name="_ETM_Q6_373150"/>
      <w:bookmarkEnd w:id="5307"/>
      <w:r w:rsidRPr="0058064C">
        <w:rPr>
          <w:rtl/>
        </w:rPr>
        <w:t xml:space="preserve">מצפון </w:t>
      </w:r>
      <w:bookmarkStart w:id="5308" w:name="_ETM_Q6_374200"/>
      <w:bookmarkEnd w:id="5308"/>
      <w:r w:rsidRPr="0058064C">
        <w:rPr>
          <w:rtl/>
        </w:rPr>
        <w:t xml:space="preserve">ועד </w:t>
      </w:r>
      <w:bookmarkStart w:id="5309" w:name="_ETM_Q6_374530"/>
      <w:bookmarkEnd w:id="5309"/>
      <w:r w:rsidRPr="0058064C">
        <w:rPr>
          <w:rtl/>
        </w:rPr>
        <w:t>דרום</w:t>
      </w:r>
      <w:r>
        <w:rPr>
          <w:rFonts w:hint="cs"/>
          <w:rtl/>
        </w:rPr>
        <w:t>.</w:t>
      </w:r>
      <w:bookmarkStart w:id="5310" w:name="_ETM_Q6_376500"/>
      <w:bookmarkEnd w:id="5310"/>
    </w:p>
    <w:p w:rsidR="00C85791" w:rsidRDefault="00C85791" w:rsidP="00967A0E">
      <w:pPr>
        <w:rPr>
          <w:rtl/>
        </w:rPr>
      </w:pPr>
      <w:bookmarkStart w:id="5311" w:name="_ETM_Q6_313390"/>
      <w:bookmarkStart w:id="5312" w:name="_ETM_Q6_313466"/>
      <w:bookmarkEnd w:id="5311"/>
      <w:bookmarkEnd w:id="5312"/>
    </w:p>
    <w:p w:rsidR="00C85791" w:rsidRDefault="00C85791" w:rsidP="00967A0E">
      <w:pPr>
        <w:pStyle w:val="af6"/>
        <w:keepNext/>
        <w:rPr>
          <w:rtl/>
        </w:rPr>
      </w:pPr>
      <w:bookmarkStart w:id="5313" w:name="ET_interruption_קריאה_20"/>
      <w:r w:rsidRPr="00B311F5">
        <w:rPr>
          <w:rStyle w:val="TagStyle"/>
          <w:rtl/>
        </w:rPr>
        <w:t xml:space="preserve"> &lt;&lt; קריאה &gt;&gt; </w:t>
      </w:r>
      <w:r>
        <w:rPr>
          <w:rtl/>
        </w:rPr>
        <w:t>קריאה:</w:t>
      </w:r>
      <w:r w:rsidRPr="00B311F5">
        <w:rPr>
          <w:rStyle w:val="TagStyle"/>
          <w:rtl/>
        </w:rPr>
        <w:t xml:space="preserve"> &lt;&lt; קריאה &gt;&gt;</w:t>
      </w:r>
      <w:r>
        <w:rPr>
          <w:rtl/>
        </w:rPr>
        <w:t xml:space="preserve">   </w:t>
      </w:r>
      <w:bookmarkEnd w:id="5313"/>
    </w:p>
    <w:p w:rsidR="00C85791" w:rsidRDefault="00C85791" w:rsidP="00967A0E">
      <w:pPr>
        <w:rPr>
          <w:rtl/>
        </w:rPr>
      </w:pPr>
    </w:p>
    <w:p w:rsidR="00C85791" w:rsidRDefault="00C85791" w:rsidP="00967A0E">
      <w:pPr>
        <w:rPr>
          <w:rtl/>
        </w:rPr>
      </w:pPr>
      <w:r>
        <w:rPr>
          <w:rFonts w:hint="cs"/>
          <w:rtl/>
        </w:rPr>
        <w:t>כל הכבוד.</w:t>
      </w:r>
    </w:p>
    <w:p w:rsidR="00C85791" w:rsidRDefault="00C85791" w:rsidP="00967A0E">
      <w:pPr>
        <w:rPr>
          <w:rtl/>
        </w:rPr>
      </w:pPr>
    </w:p>
    <w:p w:rsidR="00C85791" w:rsidRDefault="00C85791" w:rsidP="00967A0E">
      <w:pPr>
        <w:pStyle w:val="af6"/>
        <w:keepNext/>
        <w:rPr>
          <w:rtl/>
        </w:rPr>
      </w:pPr>
      <w:bookmarkStart w:id="5314" w:name="ET_interruption_6156_22"/>
      <w:r w:rsidRPr="00F77EB2">
        <w:rPr>
          <w:rStyle w:val="TagStyle"/>
          <w:rtl/>
        </w:rPr>
        <w:t xml:space="preserve"> &lt;&lt; קריאה &gt;&gt; </w:t>
      </w:r>
      <w:r>
        <w:rPr>
          <w:rtl/>
        </w:rPr>
        <w:t>גלעד קריב (העבודה):</w:t>
      </w:r>
      <w:r w:rsidRPr="00F77EB2">
        <w:rPr>
          <w:rStyle w:val="TagStyle"/>
          <w:rtl/>
        </w:rPr>
        <w:t xml:space="preserve"> &lt;&lt; קריאה &gt;&gt;</w:t>
      </w:r>
      <w:r>
        <w:rPr>
          <w:rtl/>
        </w:rPr>
        <w:t xml:space="preserve">   </w:t>
      </w:r>
      <w:bookmarkEnd w:id="5314"/>
    </w:p>
    <w:p w:rsidR="00C85791" w:rsidRDefault="00C85791" w:rsidP="00ED58FB">
      <w:pPr>
        <w:rPr>
          <w:rtl/>
        </w:rPr>
      </w:pPr>
    </w:p>
    <w:p w:rsidR="00C85791" w:rsidRDefault="00330489" w:rsidP="00330489">
      <w:pPr>
        <w:rPr>
          <w:rtl/>
        </w:rPr>
      </w:pPr>
      <w:r>
        <w:rPr>
          <w:rFonts w:hint="cs"/>
          <w:rtl/>
        </w:rPr>
        <w:t>– – –</w:t>
      </w:r>
      <w:r w:rsidR="00C85791">
        <w:rPr>
          <w:rFonts w:hint="cs"/>
          <w:rtl/>
        </w:rPr>
        <w:t xml:space="preserve"> פקק?</w:t>
      </w:r>
    </w:p>
    <w:p w:rsidR="00C85791" w:rsidRDefault="00C85791" w:rsidP="00967A0E">
      <w:pPr>
        <w:rPr>
          <w:rtl/>
        </w:rPr>
      </w:pPr>
    </w:p>
    <w:p w:rsidR="00C85791" w:rsidRDefault="00C85791" w:rsidP="00967A0E">
      <w:pPr>
        <w:pStyle w:val="af7"/>
        <w:keepNext/>
        <w:rPr>
          <w:rtl/>
        </w:rPr>
      </w:pPr>
      <w:r w:rsidRPr="00F77EB2">
        <w:rPr>
          <w:rStyle w:val="TagStyle"/>
          <w:rtl/>
        </w:rPr>
        <w:t xml:space="preserve"> &lt;&lt; יור &gt;&gt; </w:t>
      </w:r>
      <w:r>
        <w:rPr>
          <w:rtl/>
        </w:rPr>
        <w:t>היו"ר אמיר אוחנה:</w:t>
      </w:r>
      <w:r w:rsidRPr="00F77EB2">
        <w:rPr>
          <w:rStyle w:val="TagStyle"/>
          <w:rtl/>
        </w:rPr>
        <w:t xml:space="preserve"> &lt;&lt; יור &gt;&gt;</w:t>
      </w:r>
      <w:r>
        <w:rPr>
          <w:rtl/>
        </w:rPr>
        <w:t xml:space="preserve">   </w:t>
      </w:r>
    </w:p>
    <w:p w:rsidR="00C85791" w:rsidRDefault="00C85791" w:rsidP="00ED58FB">
      <w:pPr>
        <w:rPr>
          <w:rtl/>
        </w:rPr>
      </w:pPr>
    </w:p>
    <w:p w:rsidR="00C85791" w:rsidRPr="00F77EB2" w:rsidRDefault="00C85791" w:rsidP="00967A0E">
      <w:pPr>
        <w:rPr>
          <w:rtl/>
        </w:rPr>
      </w:pPr>
      <w:r>
        <w:rPr>
          <w:rFonts w:hint="cs"/>
          <w:rtl/>
        </w:rPr>
        <w:t>חבר הכנסת קריב.</w:t>
      </w:r>
    </w:p>
    <w:p w:rsidR="00C85791" w:rsidRDefault="00C85791" w:rsidP="00967A0E">
      <w:pPr>
        <w:rPr>
          <w:rtl/>
        </w:rPr>
      </w:pPr>
    </w:p>
    <w:p w:rsidR="00C85791" w:rsidRDefault="00C85791" w:rsidP="00967A0E">
      <w:pPr>
        <w:pStyle w:val="-"/>
        <w:keepNext/>
        <w:rPr>
          <w:rtl/>
        </w:rPr>
      </w:pPr>
      <w:bookmarkStart w:id="5315" w:name="ET_speakercontinue_6460_21"/>
      <w:r w:rsidRPr="00B311F5">
        <w:rPr>
          <w:rStyle w:val="TagStyle"/>
          <w:rtl/>
        </w:rPr>
        <w:t xml:space="preserve"> &lt;&lt; דובר_המשך &gt;&gt; </w:t>
      </w:r>
      <w:r>
        <w:rPr>
          <w:rtl/>
        </w:rPr>
        <w:t>יצחק קרויזר (עוצמה יהודית):</w:t>
      </w:r>
      <w:r w:rsidRPr="00B311F5">
        <w:rPr>
          <w:rStyle w:val="TagStyle"/>
          <w:rtl/>
        </w:rPr>
        <w:t xml:space="preserve"> &lt;&lt; דובר_המשך &gt;&gt;</w:t>
      </w:r>
      <w:r>
        <w:rPr>
          <w:rtl/>
        </w:rPr>
        <w:t xml:space="preserve">   </w:t>
      </w:r>
      <w:bookmarkEnd w:id="5315"/>
    </w:p>
    <w:p w:rsidR="00C85791" w:rsidRDefault="00C85791" w:rsidP="00ED58FB">
      <w:pPr>
        <w:rPr>
          <w:rtl/>
        </w:rPr>
      </w:pPr>
    </w:p>
    <w:p w:rsidR="00C85791" w:rsidRDefault="00C85791" w:rsidP="00330489">
      <w:pPr>
        <w:rPr>
          <w:rtl/>
        </w:rPr>
      </w:pPr>
      <w:bookmarkStart w:id="5316" w:name="_ETM_Q6_313533"/>
      <w:bookmarkStart w:id="5317" w:name="_ETM_Q6_313578"/>
      <w:bookmarkEnd w:id="5316"/>
      <w:bookmarkEnd w:id="5317"/>
      <w:r w:rsidRPr="0058064C">
        <w:rPr>
          <w:rtl/>
        </w:rPr>
        <w:t xml:space="preserve">לא </w:t>
      </w:r>
      <w:bookmarkStart w:id="5318" w:name="_ETM_Q6_376650"/>
      <w:bookmarkEnd w:id="5318"/>
      <w:r w:rsidRPr="0058064C">
        <w:rPr>
          <w:rtl/>
        </w:rPr>
        <w:t xml:space="preserve">הייתי </w:t>
      </w:r>
      <w:bookmarkStart w:id="5319" w:name="_ETM_Q6_376860"/>
      <w:bookmarkEnd w:id="5319"/>
      <w:r w:rsidRPr="0058064C">
        <w:rPr>
          <w:rtl/>
        </w:rPr>
        <w:t xml:space="preserve">מטריח </w:t>
      </w:r>
      <w:bookmarkStart w:id="5320" w:name="_ETM_Q6_379239"/>
      <w:bookmarkStart w:id="5321" w:name="_ETM_Q6_379389"/>
      <w:bookmarkEnd w:id="5320"/>
      <w:bookmarkEnd w:id="5321"/>
      <w:r w:rsidRPr="0058064C">
        <w:rPr>
          <w:rtl/>
        </w:rPr>
        <w:t xml:space="preserve">את </w:t>
      </w:r>
      <w:bookmarkStart w:id="5322" w:name="_ETM_Q6_379510"/>
      <w:bookmarkEnd w:id="5322"/>
      <w:r w:rsidRPr="0058064C">
        <w:rPr>
          <w:rtl/>
        </w:rPr>
        <w:t xml:space="preserve">חבריי </w:t>
      </w:r>
      <w:bookmarkStart w:id="5323" w:name="_ETM_Q6_380200"/>
      <w:bookmarkEnd w:id="5323"/>
      <w:r w:rsidRPr="0058064C">
        <w:rPr>
          <w:rtl/>
        </w:rPr>
        <w:t xml:space="preserve">בהישג </w:t>
      </w:r>
      <w:bookmarkStart w:id="5324" w:name="_ETM_Q6_380769"/>
      <w:bookmarkEnd w:id="5324"/>
      <w:r w:rsidRPr="0058064C">
        <w:rPr>
          <w:rtl/>
        </w:rPr>
        <w:t xml:space="preserve">החריג </w:t>
      </w:r>
      <w:bookmarkStart w:id="5325" w:name="_ETM_Q6_381219"/>
      <w:bookmarkEnd w:id="5325"/>
      <w:r w:rsidRPr="0058064C">
        <w:rPr>
          <w:rtl/>
        </w:rPr>
        <w:t xml:space="preserve">הזה </w:t>
      </w:r>
      <w:bookmarkStart w:id="5326" w:name="_ETM_Q6_382049"/>
      <w:bookmarkEnd w:id="5326"/>
      <w:r w:rsidRPr="0058064C">
        <w:rPr>
          <w:rtl/>
        </w:rPr>
        <w:t xml:space="preserve">אלמלא </w:t>
      </w:r>
      <w:bookmarkStart w:id="5327" w:name="_ETM_Q6_382650"/>
      <w:bookmarkEnd w:id="5327"/>
      <w:r w:rsidRPr="0058064C">
        <w:rPr>
          <w:rtl/>
        </w:rPr>
        <w:t xml:space="preserve">הדרך </w:t>
      </w:r>
      <w:bookmarkStart w:id="5328" w:name="_ETM_Q6_383639"/>
      <w:bookmarkEnd w:id="5328"/>
      <w:r w:rsidRPr="0058064C">
        <w:rPr>
          <w:rtl/>
        </w:rPr>
        <w:t xml:space="preserve">שבה </w:t>
      </w:r>
      <w:bookmarkStart w:id="5329" w:name="_ETM_Q6_384120"/>
      <w:bookmarkEnd w:id="5329"/>
      <w:r>
        <w:rPr>
          <w:rFonts w:hint="cs"/>
          <w:rtl/>
        </w:rPr>
        <w:t xml:space="preserve">הוא </w:t>
      </w:r>
      <w:r w:rsidRPr="0058064C">
        <w:rPr>
          <w:rtl/>
        </w:rPr>
        <w:t>הושג</w:t>
      </w:r>
      <w:r>
        <w:rPr>
          <w:rFonts w:hint="cs"/>
          <w:rtl/>
        </w:rPr>
        <w:t xml:space="preserve"> –</w:t>
      </w:r>
      <w:r w:rsidRPr="0058064C">
        <w:rPr>
          <w:rtl/>
        </w:rPr>
        <w:t xml:space="preserve"> </w:t>
      </w:r>
      <w:bookmarkStart w:id="5330" w:name="_ETM_Q6_385120"/>
      <w:bookmarkEnd w:id="5330"/>
      <w:r w:rsidRPr="0058064C">
        <w:rPr>
          <w:rtl/>
        </w:rPr>
        <w:t xml:space="preserve">הדרך </w:t>
      </w:r>
      <w:bookmarkStart w:id="5331" w:name="_ETM_Q6_386110"/>
      <w:bookmarkEnd w:id="5331"/>
      <w:r w:rsidRPr="0058064C">
        <w:rPr>
          <w:rtl/>
        </w:rPr>
        <w:t xml:space="preserve">שבה </w:t>
      </w:r>
      <w:bookmarkStart w:id="5332" w:name="_ETM_Q6_386500"/>
      <w:bookmarkEnd w:id="5332"/>
      <w:r w:rsidRPr="0058064C">
        <w:rPr>
          <w:rtl/>
        </w:rPr>
        <w:t xml:space="preserve">המחיש </w:t>
      </w:r>
      <w:bookmarkStart w:id="5333" w:name="_ETM_Q6_386950"/>
      <w:bookmarkEnd w:id="5333"/>
      <w:r w:rsidRPr="0058064C">
        <w:rPr>
          <w:rtl/>
        </w:rPr>
        <w:t xml:space="preserve">השר </w:t>
      </w:r>
      <w:bookmarkStart w:id="5334" w:name="_ETM_Q6_387340"/>
      <w:bookmarkEnd w:id="5334"/>
      <w:r w:rsidRPr="0058064C">
        <w:rPr>
          <w:rtl/>
        </w:rPr>
        <w:t xml:space="preserve">לוין </w:t>
      </w:r>
      <w:bookmarkStart w:id="5335" w:name="_ETM_Q6_388209"/>
      <w:bookmarkEnd w:id="5335"/>
      <w:r w:rsidRPr="0058064C">
        <w:rPr>
          <w:rtl/>
        </w:rPr>
        <w:t xml:space="preserve">כי </w:t>
      </w:r>
      <w:bookmarkStart w:id="5336" w:name="_ETM_Q6_388419"/>
      <w:bookmarkStart w:id="5337" w:name="_ETM_Q6_388450"/>
      <w:bookmarkEnd w:id="5336"/>
      <w:bookmarkEnd w:id="5337"/>
      <w:r w:rsidRPr="0058064C">
        <w:rPr>
          <w:rtl/>
        </w:rPr>
        <w:t xml:space="preserve">אפשר </w:t>
      </w:r>
      <w:bookmarkStart w:id="5338" w:name="_ETM_Q6_388840"/>
      <w:bookmarkEnd w:id="5338"/>
      <w:r w:rsidRPr="0058064C">
        <w:rPr>
          <w:rtl/>
        </w:rPr>
        <w:t>אחרת</w:t>
      </w:r>
      <w:r>
        <w:rPr>
          <w:rFonts w:hint="cs"/>
          <w:rtl/>
        </w:rPr>
        <w:t>,</w:t>
      </w:r>
      <w:r w:rsidRPr="0058064C">
        <w:rPr>
          <w:rtl/>
        </w:rPr>
        <w:t xml:space="preserve"> </w:t>
      </w:r>
      <w:bookmarkStart w:id="5339" w:name="_ETM_Q6_389870"/>
      <w:bookmarkEnd w:id="5339"/>
      <w:r>
        <w:rPr>
          <w:rFonts w:hint="cs"/>
          <w:rtl/>
        </w:rPr>
        <w:t>תוך</w:t>
      </w:r>
      <w:r w:rsidRPr="0058064C">
        <w:rPr>
          <w:rtl/>
        </w:rPr>
        <w:t xml:space="preserve"> </w:t>
      </w:r>
      <w:bookmarkStart w:id="5340" w:name="_ETM_Q6_390109"/>
      <w:bookmarkEnd w:id="5340"/>
      <w:r w:rsidRPr="0058064C">
        <w:rPr>
          <w:rtl/>
        </w:rPr>
        <w:t xml:space="preserve">הסכמות </w:t>
      </w:r>
      <w:bookmarkStart w:id="5341" w:name="_ETM_Q6_390650"/>
      <w:bookmarkEnd w:id="5341"/>
      <w:r w:rsidRPr="0058064C">
        <w:rPr>
          <w:rtl/>
        </w:rPr>
        <w:t>רחבות</w:t>
      </w:r>
      <w:r>
        <w:rPr>
          <w:rFonts w:hint="cs"/>
          <w:rtl/>
        </w:rPr>
        <w:t xml:space="preserve"> –</w:t>
      </w:r>
      <w:r w:rsidRPr="0058064C">
        <w:rPr>
          <w:rtl/>
        </w:rPr>
        <w:t xml:space="preserve"> </w:t>
      </w:r>
      <w:bookmarkStart w:id="5342" w:name="_ETM_Q6_391940"/>
      <w:bookmarkStart w:id="5343" w:name="_ETM_Q6_392120"/>
      <w:bookmarkEnd w:id="5342"/>
      <w:bookmarkEnd w:id="5343"/>
      <w:r>
        <w:rPr>
          <w:rFonts w:hint="cs"/>
          <w:rtl/>
        </w:rPr>
        <w:t>ומ</w:t>
      </w:r>
      <w:r w:rsidRPr="0058064C">
        <w:rPr>
          <w:rtl/>
        </w:rPr>
        <w:t>נגד</w:t>
      </w:r>
      <w:r>
        <w:rPr>
          <w:rFonts w:hint="cs"/>
          <w:rtl/>
        </w:rPr>
        <w:t>,</w:t>
      </w:r>
      <w:r w:rsidRPr="0058064C">
        <w:rPr>
          <w:rtl/>
        </w:rPr>
        <w:t xml:space="preserve"> </w:t>
      </w:r>
      <w:bookmarkStart w:id="5344" w:name="_ETM_Q6_393110"/>
      <w:bookmarkEnd w:id="5344"/>
      <w:r w:rsidRPr="0058064C">
        <w:rPr>
          <w:rtl/>
        </w:rPr>
        <w:t>אילו</w:t>
      </w:r>
      <w:r>
        <w:rPr>
          <w:rFonts w:hint="cs"/>
          <w:rtl/>
        </w:rPr>
        <w:t>לא</w:t>
      </w:r>
      <w:r w:rsidRPr="0058064C">
        <w:rPr>
          <w:rtl/>
        </w:rPr>
        <w:t xml:space="preserve"> </w:t>
      </w:r>
      <w:bookmarkStart w:id="5345" w:name="_ETM_Q6_393500"/>
      <w:bookmarkStart w:id="5346" w:name="_ETM_Q6_393860"/>
      <w:bookmarkEnd w:id="5345"/>
      <w:bookmarkEnd w:id="5346"/>
      <w:r>
        <w:rPr>
          <w:rFonts w:hint="cs"/>
          <w:rtl/>
        </w:rPr>
        <w:t>היו</w:t>
      </w:r>
      <w:bookmarkStart w:id="5347" w:name="_ETM_Q6_394280"/>
      <w:bookmarkEnd w:id="5347"/>
      <w:r>
        <w:rPr>
          <w:rFonts w:hint="cs"/>
          <w:rtl/>
        </w:rPr>
        <w:t xml:space="preserve"> עדיין צרובים בנו הדי</w:t>
      </w:r>
      <w:r w:rsidR="00330489">
        <w:rPr>
          <w:rFonts w:hint="cs"/>
          <w:rtl/>
        </w:rPr>
        <w:t xml:space="preserve"> </w:t>
      </w:r>
      <w:bookmarkStart w:id="5348" w:name="_ETM_Q6_395330"/>
      <w:bookmarkEnd w:id="5348"/>
      <w:r>
        <w:rPr>
          <w:rFonts w:hint="cs"/>
          <w:rtl/>
        </w:rPr>
        <w:t>ה</w:t>
      </w:r>
      <w:r w:rsidRPr="0058064C">
        <w:rPr>
          <w:rtl/>
        </w:rPr>
        <w:t xml:space="preserve">שסע </w:t>
      </w:r>
      <w:bookmarkStart w:id="5349" w:name="_ETM_Q6_396200"/>
      <w:bookmarkEnd w:id="5349"/>
      <w:r w:rsidRPr="0058064C">
        <w:rPr>
          <w:rtl/>
        </w:rPr>
        <w:t xml:space="preserve">החברתי </w:t>
      </w:r>
      <w:bookmarkStart w:id="5350" w:name="_ETM_Q6_397040"/>
      <w:bookmarkEnd w:id="5350"/>
      <w:r w:rsidRPr="0058064C">
        <w:rPr>
          <w:rtl/>
        </w:rPr>
        <w:t>ש</w:t>
      </w:r>
      <w:r>
        <w:rPr>
          <w:rFonts w:hint="cs"/>
          <w:rtl/>
        </w:rPr>
        <w:t>איי</w:t>
      </w:r>
      <w:bookmarkStart w:id="5351" w:name="_ETM_Q6_397580"/>
      <w:bookmarkEnd w:id="5351"/>
      <w:r w:rsidRPr="0058064C">
        <w:rPr>
          <w:rtl/>
        </w:rPr>
        <w:t xml:space="preserve">ם </w:t>
      </w:r>
      <w:bookmarkStart w:id="5352" w:name="_ETM_Q6_397670"/>
      <w:bookmarkEnd w:id="5352"/>
      <w:r>
        <w:rPr>
          <w:rtl/>
        </w:rPr>
        <w:t>ל</w:t>
      </w:r>
      <w:r>
        <w:rPr>
          <w:rFonts w:hint="cs"/>
          <w:rtl/>
        </w:rPr>
        <w:t>כ</w:t>
      </w:r>
      <w:r w:rsidRPr="0058064C">
        <w:rPr>
          <w:rtl/>
        </w:rPr>
        <w:t xml:space="preserve">לות </w:t>
      </w:r>
      <w:bookmarkStart w:id="5353" w:name="_ETM_Q6_398090"/>
      <w:bookmarkEnd w:id="5353"/>
      <w:r w:rsidRPr="0058064C">
        <w:rPr>
          <w:rtl/>
        </w:rPr>
        <w:t xml:space="preserve">את </w:t>
      </w:r>
      <w:bookmarkStart w:id="5354" w:name="_ETM_Q6_398210"/>
      <w:bookmarkEnd w:id="5354"/>
      <w:r w:rsidRPr="0058064C">
        <w:rPr>
          <w:rtl/>
        </w:rPr>
        <w:t xml:space="preserve">החברה </w:t>
      </w:r>
      <w:bookmarkStart w:id="5355" w:name="_ETM_Q6_398630"/>
      <w:bookmarkEnd w:id="5355"/>
      <w:r w:rsidRPr="0058064C">
        <w:rPr>
          <w:rtl/>
        </w:rPr>
        <w:t xml:space="preserve">הישראלית </w:t>
      </w:r>
      <w:bookmarkStart w:id="5356" w:name="_ETM_Q6_399050"/>
      <w:bookmarkEnd w:id="5356"/>
      <w:r w:rsidRPr="0058064C">
        <w:rPr>
          <w:rtl/>
        </w:rPr>
        <w:t>מבפנים</w:t>
      </w:r>
      <w:r>
        <w:rPr>
          <w:rFonts w:hint="cs"/>
          <w:rtl/>
        </w:rPr>
        <w:t xml:space="preserve"> </w:t>
      </w:r>
      <w:r w:rsidR="00330489">
        <w:rPr>
          <w:rFonts w:hint="cs"/>
          <w:rtl/>
        </w:rPr>
        <w:t>– –</w:t>
      </w:r>
    </w:p>
    <w:p w:rsidR="00C85791" w:rsidRDefault="00C85791" w:rsidP="00967A0E">
      <w:pPr>
        <w:rPr>
          <w:rtl/>
        </w:rPr>
      </w:pPr>
    </w:p>
    <w:p w:rsidR="00C85791" w:rsidRDefault="00C85791" w:rsidP="00967A0E">
      <w:pPr>
        <w:pStyle w:val="af6"/>
        <w:keepNext/>
        <w:rPr>
          <w:rtl/>
        </w:rPr>
      </w:pPr>
      <w:bookmarkStart w:id="5357" w:name="ET_interruption_6156_25"/>
      <w:r w:rsidRPr="00F77EB2">
        <w:rPr>
          <w:rStyle w:val="TagStyle"/>
          <w:rtl/>
        </w:rPr>
        <w:t xml:space="preserve">&lt;&lt; קריאה &gt;&gt; </w:t>
      </w:r>
      <w:r>
        <w:rPr>
          <w:rtl/>
        </w:rPr>
        <w:t>גלעד קריב (העבודה):</w:t>
      </w:r>
      <w:r w:rsidRPr="00F77EB2">
        <w:rPr>
          <w:rStyle w:val="TagStyle"/>
          <w:rtl/>
        </w:rPr>
        <w:t xml:space="preserve"> &lt;&lt; קריאה &gt;&gt;</w:t>
      </w:r>
      <w:r>
        <w:rPr>
          <w:rtl/>
        </w:rPr>
        <w:t xml:space="preserve">   </w:t>
      </w:r>
      <w:bookmarkEnd w:id="5357"/>
    </w:p>
    <w:p w:rsidR="00C85791" w:rsidRDefault="00C85791" w:rsidP="00ED58FB">
      <w:pPr>
        <w:rPr>
          <w:rtl/>
        </w:rPr>
      </w:pPr>
    </w:p>
    <w:p w:rsidR="00C85791" w:rsidRDefault="00C85791" w:rsidP="00967A0E">
      <w:pPr>
        <w:rPr>
          <w:rtl/>
        </w:rPr>
      </w:pPr>
      <w:r>
        <w:rPr>
          <w:rFonts w:hint="cs"/>
          <w:rtl/>
        </w:rPr>
        <w:t>ומי גרם לשסע?</w:t>
      </w:r>
    </w:p>
    <w:p w:rsidR="00C85791" w:rsidRDefault="00C85791" w:rsidP="00967A0E">
      <w:pPr>
        <w:rPr>
          <w:rtl/>
        </w:rPr>
      </w:pPr>
    </w:p>
    <w:p w:rsidR="00C85791" w:rsidRDefault="00C85791" w:rsidP="00967A0E">
      <w:pPr>
        <w:pStyle w:val="-"/>
        <w:keepNext/>
        <w:rPr>
          <w:rtl/>
        </w:rPr>
      </w:pPr>
      <w:bookmarkStart w:id="5358" w:name="ET_speakercontinue_6460_26"/>
      <w:r w:rsidRPr="00F77EB2">
        <w:rPr>
          <w:rStyle w:val="TagStyle"/>
          <w:rtl/>
        </w:rPr>
        <w:t xml:space="preserve"> &lt;&lt; דובר_המשך &gt;&gt; </w:t>
      </w:r>
      <w:r>
        <w:rPr>
          <w:rtl/>
        </w:rPr>
        <w:t>יצחק קרויזר (עוצמה יהודית):</w:t>
      </w:r>
      <w:r w:rsidRPr="00F77EB2">
        <w:rPr>
          <w:rStyle w:val="TagStyle"/>
          <w:rtl/>
        </w:rPr>
        <w:t xml:space="preserve"> &lt;&lt; דובר_המשך &gt;&gt;</w:t>
      </w:r>
      <w:r>
        <w:rPr>
          <w:rtl/>
        </w:rPr>
        <w:t xml:space="preserve">   </w:t>
      </w:r>
      <w:bookmarkEnd w:id="5358"/>
    </w:p>
    <w:p w:rsidR="00C85791" w:rsidRDefault="00C85791" w:rsidP="00ED58FB">
      <w:pPr>
        <w:rPr>
          <w:rtl/>
        </w:rPr>
      </w:pPr>
    </w:p>
    <w:p w:rsidR="00C85791" w:rsidRDefault="00C85791" w:rsidP="00250545">
      <w:pPr>
        <w:rPr>
          <w:rtl/>
        </w:rPr>
      </w:pPr>
      <w:r w:rsidRPr="0058064C">
        <w:rPr>
          <w:rtl/>
        </w:rPr>
        <w:t xml:space="preserve"> </w:t>
      </w:r>
      <w:bookmarkStart w:id="5359" w:name="_ETM_Q6_400700"/>
      <w:bookmarkEnd w:id="5359"/>
      <w:r w:rsidR="00330489">
        <w:rPr>
          <w:rFonts w:hint="cs"/>
          <w:rtl/>
        </w:rPr>
        <w:t>– –</w:t>
      </w:r>
      <w:r>
        <w:rPr>
          <w:rFonts w:hint="cs"/>
          <w:rtl/>
        </w:rPr>
        <w:t xml:space="preserve"> ערב אירועי</w:t>
      </w:r>
      <w:bookmarkStart w:id="5360" w:name="_ETM_Q6_401060"/>
      <w:bookmarkEnd w:id="5360"/>
      <w:r w:rsidRPr="0058064C">
        <w:rPr>
          <w:rtl/>
        </w:rPr>
        <w:t xml:space="preserve"> </w:t>
      </w:r>
      <w:bookmarkStart w:id="5361" w:name="_ETM_Q6_401210"/>
      <w:bookmarkEnd w:id="5361"/>
      <w:r w:rsidRPr="0058064C">
        <w:rPr>
          <w:rtl/>
        </w:rPr>
        <w:t xml:space="preserve">7 </w:t>
      </w:r>
      <w:bookmarkStart w:id="5362" w:name="_ETM_Q6_401690"/>
      <w:bookmarkEnd w:id="5362"/>
      <w:r w:rsidRPr="0058064C">
        <w:rPr>
          <w:rtl/>
        </w:rPr>
        <w:t xml:space="preserve">באוקטובר </w:t>
      </w:r>
      <w:bookmarkStart w:id="5363" w:name="_ETM_Q6_402170"/>
      <w:bookmarkEnd w:id="5363"/>
      <w:r w:rsidRPr="0058064C">
        <w:rPr>
          <w:rtl/>
        </w:rPr>
        <w:t>הנורא</w:t>
      </w:r>
      <w:r>
        <w:rPr>
          <w:rFonts w:hint="cs"/>
          <w:rtl/>
        </w:rPr>
        <w:t>.</w:t>
      </w:r>
      <w:r w:rsidRPr="0058064C">
        <w:rPr>
          <w:rtl/>
        </w:rPr>
        <w:t xml:space="preserve"> </w:t>
      </w:r>
      <w:bookmarkStart w:id="5364" w:name="_ETM_Q6_403099"/>
      <w:bookmarkEnd w:id="5364"/>
      <w:r w:rsidRPr="0058064C">
        <w:rPr>
          <w:rtl/>
        </w:rPr>
        <w:t xml:space="preserve">מיום </w:t>
      </w:r>
      <w:bookmarkStart w:id="5365" w:name="_ETM_Q6_403489"/>
      <w:bookmarkEnd w:id="5365"/>
      <w:r w:rsidRPr="0058064C">
        <w:rPr>
          <w:rtl/>
        </w:rPr>
        <w:t xml:space="preserve">שהממשלה </w:t>
      </w:r>
      <w:bookmarkStart w:id="5366" w:name="_ETM_Q6_404299"/>
      <w:bookmarkEnd w:id="5366"/>
      <w:r w:rsidRPr="0058064C">
        <w:rPr>
          <w:rtl/>
        </w:rPr>
        <w:t xml:space="preserve">הודיעה </w:t>
      </w:r>
      <w:bookmarkStart w:id="5367" w:name="_ETM_Q6_404569"/>
      <w:bookmarkEnd w:id="5367"/>
      <w:r w:rsidRPr="0058064C">
        <w:rPr>
          <w:rtl/>
        </w:rPr>
        <w:t xml:space="preserve">על </w:t>
      </w:r>
      <w:bookmarkStart w:id="5368" w:name="_ETM_Q6_404629"/>
      <w:bookmarkEnd w:id="5368"/>
      <w:r w:rsidRPr="0058064C">
        <w:rPr>
          <w:rtl/>
        </w:rPr>
        <w:t xml:space="preserve">כוונתה </w:t>
      </w:r>
      <w:bookmarkStart w:id="5369" w:name="_ETM_Q6_405230"/>
      <w:bookmarkEnd w:id="5369"/>
      <w:r w:rsidRPr="0058064C">
        <w:rPr>
          <w:rtl/>
        </w:rPr>
        <w:t xml:space="preserve">לערוך </w:t>
      </w:r>
      <w:bookmarkStart w:id="5370" w:name="_ETM_Q6_405620"/>
      <w:bookmarkEnd w:id="5370"/>
      <w:r w:rsidRPr="0058064C">
        <w:rPr>
          <w:rtl/>
        </w:rPr>
        <w:t xml:space="preserve">שינויים </w:t>
      </w:r>
      <w:bookmarkStart w:id="5371" w:name="_ETM_Q6_406579"/>
      <w:bookmarkEnd w:id="5371"/>
      <w:r w:rsidRPr="0058064C">
        <w:rPr>
          <w:rtl/>
        </w:rPr>
        <w:t xml:space="preserve">במערכת </w:t>
      </w:r>
      <w:bookmarkStart w:id="5372" w:name="_ETM_Q6_407360"/>
      <w:bookmarkEnd w:id="5372"/>
      <w:r w:rsidRPr="0058064C">
        <w:rPr>
          <w:rtl/>
        </w:rPr>
        <w:t>המשפט</w:t>
      </w:r>
      <w:r>
        <w:rPr>
          <w:rFonts w:hint="cs"/>
          <w:rtl/>
        </w:rPr>
        <w:t>,</w:t>
      </w:r>
      <w:r w:rsidRPr="0058064C">
        <w:rPr>
          <w:rtl/>
        </w:rPr>
        <w:t xml:space="preserve"> </w:t>
      </w:r>
      <w:bookmarkStart w:id="5373" w:name="_ETM_Q6_408480"/>
      <w:bookmarkEnd w:id="5373"/>
      <w:r>
        <w:rPr>
          <w:rtl/>
        </w:rPr>
        <w:t>ר</w:t>
      </w:r>
      <w:r w:rsidRPr="0058064C">
        <w:rPr>
          <w:rtl/>
        </w:rPr>
        <w:t>ע</w:t>
      </w:r>
      <w:r>
        <w:rPr>
          <w:rFonts w:hint="cs"/>
          <w:rtl/>
        </w:rPr>
        <w:t>שה</w:t>
      </w:r>
      <w:r w:rsidRPr="0058064C">
        <w:rPr>
          <w:rtl/>
        </w:rPr>
        <w:t xml:space="preserve"> </w:t>
      </w:r>
      <w:bookmarkStart w:id="5374" w:name="_ETM_Q6_409290"/>
      <w:bookmarkEnd w:id="5374"/>
      <w:r w:rsidRPr="0058064C">
        <w:rPr>
          <w:rtl/>
        </w:rPr>
        <w:t>והזדעזע</w:t>
      </w:r>
      <w:r>
        <w:rPr>
          <w:rFonts w:hint="cs"/>
          <w:rtl/>
        </w:rPr>
        <w:t>ה</w:t>
      </w:r>
      <w:r w:rsidRPr="0058064C">
        <w:rPr>
          <w:rtl/>
        </w:rPr>
        <w:t xml:space="preserve"> </w:t>
      </w:r>
      <w:bookmarkStart w:id="5375" w:name="_ETM_Q6_410280"/>
      <w:bookmarkEnd w:id="5375"/>
      <w:r>
        <w:rPr>
          <w:rFonts w:hint="cs"/>
          <w:rtl/>
        </w:rPr>
        <w:t>הארץ על</w:t>
      </w:r>
      <w:bookmarkStart w:id="5376" w:name="_ETM_Q6_410640"/>
      <w:bookmarkEnd w:id="5376"/>
      <w:r>
        <w:rPr>
          <w:rFonts w:hint="cs"/>
          <w:rtl/>
        </w:rPr>
        <w:t xml:space="preserve"> </w:t>
      </w:r>
      <w:r w:rsidRPr="0058064C">
        <w:rPr>
          <w:rtl/>
        </w:rPr>
        <w:t xml:space="preserve">הפיכתה </w:t>
      </w:r>
      <w:bookmarkStart w:id="5377" w:name="_ETM_Q6_411959"/>
      <w:bookmarkEnd w:id="5377"/>
      <w:r w:rsidRPr="0058064C">
        <w:rPr>
          <w:rtl/>
        </w:rPr>
        <w:t xml:space="preserve">לדיקטטורה </w:t>
      </w:r>
      <w:bookmarkStart w:id="5378" w:name="_ETM_Q6_413710"/>
      <w:bookmarkEnd w:id="5378"/>
      <w:r w:rsidRPr="0058064C">
        <w:rPr>
          <w:rtl/>
        </w:rPr>
        <w:t>ו</w:t>
      </w:r>
      <w:bookmarkStart w:id="5379" w:name="_ETM_Q6_414070"/>
      <w:bookmarkEnd w:id="5379"/>
      <w:r>
        <w:rPr>
          <w:rFonts w:hint="cs"/>
          <w:rtl/>
        </w:rPr>
        <w:t>התמלא</w:t>
      </w:r>
      <w:r w:rsidRPr="0058064C">
        <w:rPr>
          <w:rtl/>
        </w:rPr>
        <w:t xml:space="preserve">ה </w:t>
      </w:r>
      <w:bookmarkStart w:id="5380" w:name="_ETM_Q6_414250"/>
      <w:bookmarkEnd w:id="5380"/>
      <w:r>
        <w:rPr>
          <w:rFonts w:hint="cs"/>
          <w:rtl/>
        </w:rPr>
        <w:t>בנבואות זעם</w:t>
      </w:r>
      <w:bookmarkStart w:id="5381" w:name="_ETM_Q6_414790"/>
      <w:bookmarkStart w:id="5382" w:name="_ETM_Q6_415120"/>
      <w:bookmarkStart w:id="5383" w:name="_ETM_Q6_415510"/>
      <w:bookmarkEnd w:id="5381"/>
      <w:bookmarkEnd w:id="5382"/>
      <w:bookmarkEnd w:id="5383"/>
      <w:r>
        <w:rPr>
          <w:rFonts w:hint="cs"/>
          <w:rtl/>
        </w:rPr>
        <w:t xml:space="preserve"> על</w:t>
      </w:r>
      <w:r w:rsidRPr="0058064C">
        <w:rPr>
          <w:rtl/>
        </w:rPr>
        <w:t xml:space="preserve"> </w:t>
      </w:r>
      <w:bookmarkStart w:id="5384" w:name="_ETM_Q6_415780"/>
      <w:bookmarkEnd w:id="5384"/>
      <w:r w:rsidRPr="0058064C">
        <w:rPr>
          <w:rtl/>
        </w:rPr>
        <w:t xml:space="preserve">סוף </w:t>
      </w:r>
      <w:bookmarkStart w:id="5385" w:name="_ETM_Q6_416260"/>
      <w:bookmarkEnd w:id="5385"/>
      <w:r w:rsidRPr="0058064C">
        <w:rPr>
          <w:rtl/>
        </w:rPr>
        <w:t xml:space="preserve">המפעל </w:t>
      </w:r>
      <w:bookmarkStart w:id="5386" w:name="_ETM_Q6_416860"/>
      <w:bookmarkEnd w:id="5386"/>
      <w:r w:rsidRPr="0058064C">
        <w:rPr>
          <w:rtl/>
        </w:rPr>
        <w:t>הציוני</w:t>
      </w:r>
      <w:r>
        <w:rPr>
          <w:rFonts w:hint="cs"/>
          <w:rtl/>
        </w:rPr>
        <w:t>.</w:t>
      </w:r>
      <w:bookmarkStart w:id="5387" w:name="_ETM_Q6_418100"/>
      <w:bookmarkEnd w:id="5387"/>
    </w:p>
    <w:p w:rsidR="00C85791" w:rsidRDefault="00C85791" w:rsidP="00967A0E">
      <w:pPr>
        <w:rPr>
          <w:rtl/>
        </w:rPr>
      </w:pPr>
    </w:p>
    <w:p w:rsidR="00C85791" w:rsidRDefault="00C85791" w:rsidP="00250545">
      <w:pPr>
        <w:rPr>
          <w:rtl/>
        </w:rPr>
      </w:pPr>
      <w:bookmarkStart w:id="5388" w:name="_ETM_Q6_418686"/>
      <w:bookmarkEnd w:id="5388"/>
      <w:r w:rsidRPr="0058064C">
        <w:rPr>
          <w:rtl/>
        </w:rPr>
        <w:t xml:space="preserve">גם </w:t>
      </w:r>
      <w:bookmarkStart w:id="5389" w:name="_ETM_Q6_418370"/>
      <w:bookmarkEnd w:id="5389"/>
      <w:r w:rsidRPr="0058064C">
        <w:rPr>
          <w:rtl/>
        </w:rPr>
        <w:t xml:space="preserve">הוועדה </w:t>
      </w:r>
      <w:bookmarkStart w:id="5390" w:name="_ETM_Q6_418760"/>
      <w:bookmarkEnd w:id="5390"/>
      <w:r w:rsidRPr="0058064C">
        <w:rPr>
          <w:rtl/>
        </w:rPr>
        <w:t xml:space="preserve">לבחירת </w:t>
      </w:r>
      <w:bookmarkStart w:id="5391" w:name="_ETM_Q6_419240"/>
      <w:bookmarkEnd w:id="5391"/>
      <w:r w:rsidRPr="0058064C">
        <w:rPr>
          <w:rtl/>
        </w:rPr>
        <w:t>שופטים</w:t>
      </w:r>
      <w:r>
        <w:rPr>
          <w:rFonts w:hint="cs"/>
          <w:rtl/>
        </w:rPr>
        <w:t>,</w:t>
      </w:r>
      <w:r w:rsidRPr="0058064C">
        <w:rPr>
          <w:rtl/>
        </w:rPr>
        <w:t xml:space="preserve"> </w:t>
      </w:r>
      <w:bookmarkStart w:id="5392" w:name="_ETM_Q6_419810"/>
      <w:bookmarkEnd w:id="5392"/>
      <w:r w:rsidRPr="0058064C">
        <w:rPr>
          <w:rtl/>
        </w:rPr>
        <w:t xml:space="preserve">שיש </w:t>
      </w:r>
      <w:bookmarkStart w:id="5393" w:name="_ETM_Q6_420050"/>
      <w:bookmarkEnd w:id="5393"/>
      <w:r w:rsidRPr="0058064C">
        <w:rPr>
          <w:rtl/>
        </w:rPr>
        <w:t xml:space="preserve">לי </w:t>
      </w:r>
      <w:bookmarkStart w:id="5394" w:name="_ETM_Q6_420170"/>
      <w:bookmarkEnd w:id="5394"/>
      <w:r w:rsidRPr="0058064C">
        <w:rPr>
          <w:rtl/>
        </w:rPr>
        <w:t xml:space="preserve">הזכות </w:t>
      </w:r>
      <w:bookmarkStart w:id="5395" w:name="_ETM_Q6_421130"/>
      <w:bookmarkEnd w:id="5395"/>
      <w:r w:rsidRPr="0058064C">
        <w:rPr>
          <w:rtl/>
        </w:rPr>
        <w:t xml:space="preserve">להיות </w:t>
      </w:r>
      <w:bookmarkStart w:id="5396" w:name="_ETM_Q6_421670"/>
      <w:bookmarkEnd w:id="5396"/>
      <w:r w:rsidRPr="0058064C">
        <w:rPr>
          <w:rtl/>
        </w:rPr>
        <w:t xml:space="preserve">בין </w:t>
      </w:r>
      <w:bookmarkStart w:id="5397" w:name="_ETM_Q6_421910"/>
      <w:bookmarkEnd w:id="5397"/>
      <w:r w:rsidRPr="0058064C">
        <w:rPr>
          <w:rtl/>
        </w:rPr>
        <w:t xml:space="preserve">חבריה </w:t>
      </w:r>
      <w:bookmarkStart w:id="5398" w:name="_ETM_Q6_422960"/>
      <w:bookmarkEnd w:id="5398"/>
      <w:r w:rsidRPr="0058064C">
        <w:rPr>
          <w:rtl/>
        </w:rPr>
        <w:t>ו</w:t>
      </w:r>
      <w:bookmarkStart w:id="5399" w:name="_ETM_Q6_423140"/>
      <w:bookmarkEnd w:id="5399"/>
      <w:r>
        <w:rPr>
          <w:rFonts w:hint="cs"/>
          <w:rtl/>
        </w:rPr>
        <w:t>ל</w:t>
      </w:r>
      <w:r>
        <w:rPr>
          <w:rtl/>
        </w:rPr>
        <w:t>מ</w:t>
      </w:r>
      <w:r w:rsidRPr="0058064C">
        <w:rPr>
          <w:rtl/>
        </w:rPr>
        <w:t>ל</w:t>
      </w:r>
      <w:r>
        <w:rPr>
          <w:rFonts w:hint="cs"/>
          <w:rtl/>
        </w:rPr>
        <w:t>א</w:t>
      </w:r>
      <w:r w:rsidRPr="0058064C">
        <w:rPr>
          <w:rtl/>
        </w:rPr>
        <w:t xml:space="preserve"> </w:t>
      </w:r>
      <w:bookmarkStart w:id="5400" w:name="_ETM_Q6_423500"/>
      <w:bookmarkEnd w:id="5400"/>
      <w:r w:rsidRPr="0058064C">
        <w:rPr>
          <w:rtl/>
        </w:rPr>
        <w:t xml:space="preserve">את </w:t>
      </w:r>
      <w:bookmarkStart w:id="5401" w:name="_ETM_Q6_423590"/>
      <w:bookmarkEnd w:id="5401"/>
      <w:r w:rsidRPr="0058064C">
        <w:rPr>
          <w:rtl/>
        </w:rPr>
        <w:t xml:space="preserve">שליחותי </w:t>
      </w:r>
      <w:bookmarkStart w:id="5402" w:name="_ETM_Q6_424070"/>
      <w:bookmarkEnd w:id="5402"/>
      <w:r w:rsidRPr="0058064C">
        <w:rPr>
          <w:rtl/>
        </w:rPr>
        <w:t>נאמנה</w:t>
      </w:r>
      <w:r>
        <w:rPr>
          <w:rFonts w:hint="cs"/>
          <w:rtl/>
        </w:rPr>
        <w:t>,</w:t>
      </w:r>
      <w:r w:rsidRPr="0058064C">
        <w:rPr>
          <w:rtl/>
        </w:rPr>
        <w:t xml:space="preserve"> </w:t>
      </w:r>
      <w:bookmarkStart w:id="5403" w:name="_ETM_Q6_425000"/>
      <w:bookmarkEnd w:id="5403"/>
      <w:r w:rsidRPr="0058064C">
        <w:rPr>
          <w:rtl/>
        </w:rPr>
        <w:t xml:space="preserve">גם </w:t>
      </w:r>
      <w:bookmarkStart w:id="5404" w:name="_ETM_Q6_425300"/>
      <w:bookmarkEnd w:id="5404"/>
      <w:r w:rsidRPr="0058064C">
        <w:rPr>
          <w:rtl/>
        </w:rPr>
        <w:t xml:space="preserve">היא </w:t>
      </w:r>
      <w:bookmarkStart w:id="5405" w:name="_ETM_Q6_425390"/>
      <w:bookmarkEnd w:id="5405"/>
      <w:r w:rsidRPr="0058064C">
        <w:rPr>
          <w:rtl/>
        </w:rPr>
        <w:t xml:space="preserve">הייתה </w:t>
      </w:r>
      <w:bookmarkStart w:id="5406" w:name="_ETM_Q6_425690"/>
      <w:bookmarkEnd w:id="5406"/>
      <w:r w:rsidRPr="0058064C">
        <w:rPr>
          <w:rtl/>
        </w:rPr>
        <w:t xml:space="preserve">על </w:t>
      </w:r>
      <w:bookmarkStart w:id="5407" w:name="_ETM_Q6_425810"/>
      <w:bookmarkEnd w:id="5407"/>
      <w:r w:rsidRPr="0058064C">
        <w:rPr>
          <w:rtl/>
        </w:rPr>
        <w:t xml:space="preserve">המוקד </w:t>
      </w:r>
      <w:bookmarkStart w:id="5408" w:name="_ETM_Q6_426650"/>
      <w:bookmarkEnd w:id="5408"/>
      <w:r w:rsidRPr="0058064C">
        <w:rPr>
          <w:rtl/>
        </w:rPr>
        <w:t xml:space="preserve">כשניסו </w:t>
      </w:r>
      <w:bookmarkStart w:id="5409" w:name="_ETM_Q6_427310"/>
      <w:bookmarkEnd w:id="5409"/>
      <w:r w:rsidRPr="0058064C">
        <w:rPr>
          <w:rtl/>
        </w:rPr>
        <w:t xml:space="preserve">לצייר </w:t>
      </w:r>
      <w:bookmarkStart w:id="5410" w:name="_ETM_Q6_427970"/>
      <w:bookmarkEnd w:id="5410"/>
      <w:r w:rsidRPr="0058064C">
        <w:rPr>
          <w:rtl/>
        </w:rPr>
        <w:t xml:space="preserve">אותה </w:t>
      </w:r>
      <w:bookmarkStart w:id="5411" w:name="_ETM_Q6_428390"/>
      <w:bookmarkEnd w:id="5411"/>
      <w:r w:rsidRPr="0058064C">
        <w:rPr>
          <w:rtl/>
        </w:rPr>
        <w:t>כ</w:t>
      </w:r>
      <w:bookmarkStart w:id="5412" w:name="_ETM_Q6_428600"/>
      <w:bookmarkEnd w:id="5412"/>
      <w:r w:rsidRPr="0058064C">
        <w:rPr>
          <w:rtl/>
        </w:rPr>
        <w:t xml:space="preserve">ראש </w:t>
      </w:r>
      <w:bookmarkStart w:id="5413" w:name="_ETM_Q6_428930"/>
      <w:bookmarkEnd w:id="5413"/>
      <w:r w:rsidRPr="0058064C">
        <w:rPr>
          <w:rtl/>
        </w:rPr>
        <w:t xml:space="preserve">החץ </w:t>
      </w:r>
      <w:bookmarkStart w:id="5414" w:name="_ETM_Q6_429769"/>
      <w:bookmarkEnd w:id="5414"/>
      <w:r w:rsidRPr="0058064C">
        <w:rPr>
          <w:rtl/>
        </w:rPr>
        <w:t xml:space="preserve">של </w:t>
      </w:r>
      <w:bookmarkStart w:id="5415" w:name="_ETM_Q6_430040"/>
      <w:bookmarkEnd w:id="5415"/>
      <w:r w:rsidRPr="0058064C">
        <w:rPr>
          <w:rtl/>
        </w:rPr>
        <w:t xml:space="preserve">ההפיכה </w:t>
      </w:r>
      <w:bookmarkStart w:id="5416" w:name="_ETM_Q6_430760"/>
      <w:bookmarkEnd w:id="5416"/>
      <w:r w:rsidRPr="0058064C">
        <w:rPr>
          <w:rtl/>
        </w:rPr>
        <w:t xml:space="preserve">השלטונית </w:t>
      </w:r>
      <w:bookmarkStart w:id="5417" w:name="_ETM_Q6_431660"/>
      <w:bookmarkEnd w:id="5417"/>
      <w:r w:rsidRPr="0058064C">
        <w:rPr>
          <w:rtl/>
        </w:rPr>
        <w:t xml:space="preserve">הממשמשת </w:t>
      </w:r>
      <w:bookmarkStart w:id="5418" w:name="_ETM_Q6_432620"/>
      <w:bookmarkEnd w:id="5418"/>
      <w:r w:rsidRPr="0058064C">
        <w:rPr>
          <w:rtl/>
        </w:rPr>
        <w:t>ובאה</w:t>
      </w:r>
      <w:r>
        <w:rPr>
          <w:rFonts w:hint="cs"/>
          <w:rtl/>
        </w:rPr>
        <w:t>.</w:t>
      </w:r>
      <w:r w:rsidRPr="0058064C">
        <w:rPr>
          <w:rtl/>
        </w:rPr>
        <w:t xml:space="preserve"> </w:t>
      </w:r>
      <w:bookmarkStart w:id="5419" w:name="_ETM_Q6_433519"/>
      <w:bookmarkEnd w:id="5419"/>
      <w:r w:rsidRPr="0058064C">
        <w:rPr>
          <w:rtl/>
        </w:rPr>
        <w:t xml:space="preserve">לאחר </w:t>
      </w:r>
      <w:bookmarkStart w:id="5420" w:name="_ETM_Q6_433879"/>
      <w:bookmarkEnd w:id="5420"/>
      <w:r w:rsidRPr="0058064C">
        <w:rPr>
          <w:rtl/>
        </w:rPr>
        <w:t xml:space="preserve">חודשי </w:t>
      </w:r>
      <w:bookmarkStart w:id="5421" w:name="_ETM_Q6_434239"/>
      <w:bookmarkEnd w:id="5421"/>
      <w:r w:rsidRPr="0058064C">
        <w:rPr>
          <w:rtl/>
        </w:rPr>
        <w:t xml:space="preserve">מאבק </w:t>
      </w:r>
      <w:bookmarkStart w:id="5422" w:name="_ETM_Q6_434749"/>
      <w:bookmarkEnd w:id="5422"/>
      <w:r w:rsidRPr="0058064C">
        <w:rPr>
          <w:rtl/>
        </w:rPr>
        <w:t xml:space="preserve">ארוכים </w:t>
      </w:r>
      <w:bookmarkStart w:id="5423" w:name="_ETM_Q6_435379"/>
      <w:bookmarkEnd w:id="5423"/>
      <w:r w:rsidRPr="0058064C">
        <w:rPr>
          <w:rtl/>
        </w:rPr>
        <w:t xml:space="preserve">שכללו </w:t>
      </w:r>
      <w:bookmarkStart w:id="5424" w:name="_ETM_Q6_435920"/>
      <w:bookmarkEnd w:id="5424"/>
      <w:r w:rsidRPr="0058064C">
        <w:rPr>
          <w:rtl/>
        </w:rPr>
        <w:t>נ</w:t>
      </w:r>
      <w:r>
        <w:rPr>
          <w:rFonts w:hint="cs"/>
          <w:rtl/>
        </w:rPr>
        <w:t>י</w:t>
      </w:r>
      <w:r w:rsidRPr="0058064C">
        <w:rPr>
          <w:rtl/>
        </w:rPr>
        <w:t xml:space="preserve">סיונות </w:t>
      </w:r>
      <w:bookmarkStart w:id="5425" w:name="_ETM_Q6_436430"/>
      <w:bookmarkEnd w:id="5425"/>
      <w:r w:rsidRPr="0058064C">
        <w:rPr>
          <w:rtl/>
        </w:rPr>
        <w:t xml:space="preserve">בוטים </w:t>
      </w:r>
      <w:bookmarkStart w:id="5426" w:name="_ETM_Q6_437210"/>
      <w:bookmarkEnd w:id="5426"/>
      <w:r w:rsidRPr="0058064C">
        <w:rPr>
          <w:rtl/>
        </w:rPr>
        <w:t xml:space="preserve">להתערב </w:t>
      </w:r>
      <w:bookmarkStart w:id="5427" w:name="_ETM_Q6_437900"/>
      <w:bookmarkEnd w:id="5427"/>
      <w:r w:rsidRPr="0058064C">
        <w:rPr>
          <w:rtl/>
        </w:rPr>
        <w:t xml:space="preserve">באופן </w:t>
      </w:r>
      <w:bookmarkStart w:id="5428" w:name="_ETM_Q6_438349"/>
      <w:bookmarkEnd w:id="5428"/>
      <w:r w:rsidRPr="0058064C">
        <w:rPr>
          <w:rtl/>
        </w:rPr>
        <w:t xml:space="preserve">החוקי </w:t>
      </w:r>
      <w:bookmarkStart w:id="5429" w:name="_ETM_Q6_438830"/>
      <w:bookmarkEnd w:id="5429"/>
      <w:r w:rsidRPr="0058064C">
        <w:rPr>
          <w:rtl/>
        </w:rPr>
        <w:t xml:space="preserve">והנכון </w:t>
      </w:r>
      <w:bookmarkStart w:id="5430" w:name="_ETM_Q6_440060"/>
      <w:bookmarkEnd w:id="5430"/>
      <w:r>
        <w:rPr>
          <w:rFonts w:hint="cs"/>
          <w:rtl/>
        </w:rPr>
        <w:t>ש</w:t>
      </w:r>
      <w:r w:rsidRPr="0058064C">
        <w:rPr>
          <w:rtl/>
        </w:rPr>
        <w:t xml:space="preserve">בו </w:t>
      </w:r>
      <w:bookmarkStart w:id="5431" w:name="_ETM_Q6_440240"/>
      <w:bookmarkEnd w:id="5431"/>
      <w:r w:rsidRPr="0058064C">
        <w:rPr>
          <w:rtl/>
        </w:rPr>
        <w:t xml:space="preserve">פועלת </w:t>
      </w:r>
      <w:bookmarkStart w:id="5432" w:name="_ETM_Q6_440660"/>
      <w:bookmarkEnd w:id="5432"/>
      <w:r w:rsidRPr="0058064C">
        <w:rPr>
          <w:rtl/>
        </w:rPr>
        <w:t>הוועדה</w:t>
      </w:r>
      <w:r>
        <w:rPr>
          <w:rFonts w:hint="cs"/>
          <w:rtl/>
        </w:rPr>
        <w:t>,</w:t>
      </w:r>
      <w:r w:rsidRPr="0058064C">
        <w:rPr>
          <w:rtl/>
        </w:rPr>
        <w:t xml:space="preserve"> </w:t>
      </w:r>
      <w:bookmarkStart w:id="5433" w:name="_ETM_Q6_441620"/>
      <w:bookmarkEnd w:id="5433"/>
      <w:r w:rsidRPr="0058064C">
        <w:rPr>
          <w:rtl/>
        </w:rPr>
        <w:t xml:space="preserve">שהגיעו </w:t>
      </w:r>
      <w:bookmarkStart w:id="5434" w:name="_ETM_Q6_442190"/>
      <w:bookmarkEnd w:id="5434"/>
      <w:r w:rsidRPr="0058064C">
        <w:rPr>
          <w:rtl/>
        </w:rPr>
        <w:t>ל</w:t>
      </w:r>
      <w:r>
        <w:rPr>
          <w:rFonts w:hint="cs"/>
          <w:rtl/>
        </w:rPr>
        <w:t>ש</w:t>
      </w:r>
      <w:r w:rsidRPr="0058064C">
        <w:rPr>
          <w:rtl/>
        </w:rPr>
        <w:t xml:space="preserve">יאם </w:t>
      </w:r>
      <w:bookmarkStart w:id="5435" w:name="_ETM_Q6_443180"/>
      <w:bookmarkEnd w:id="5435"/>
      <w:r w:rsidRPr="0058064C">
        <w:rPr>
          <w:rtl/>
        </w:rPr>
        <w:t xml:space="preserve">בעתירה </w:t>
      </w:r>
      <w:bookmarkStart w:id="5436" w:name="_ETM_Q6_443900"/>
      <w:bookmarkEnd w:id="5436"/>
      <w:r w:rsidRPr="0058064C">
        <w:rPr>
          <w:rtl/>
        </w:rPr>
        <w:t xml:space="preserve">נגד </w:t>
      </w:r>
      <w:bookmarkStart w:id="5437" w:name="_ETM_Q6_444259"/>
      <w:bookmarkEnd w:id="5437"/>
      <w:r w:rsidRPr="0058064C">
        <w:rPr>
          <w:rtl/>
        </w:rPr>
        <w:t xml:space="preserve">השר </w:t>
      </w:r>
      <w:bookmarkStart w:id="5438" w:name="_ETM_Q6_444650"/>
      <w:bookmarkEnd w:id="5438"/>
      <w:r w:rsidRPr="0058064C">
        <w:rPr>
          <w:rtl/>
        </w:rPr>
        <w:t>לוין</w:t>
      </w:r>
      <w:r w:rsidR="00250545">
        <w:rPr>
          <w:rFonts w:hint="cs"/>
          <w:rtl/>
        </w:rPr>
        <w:t>,</w:t>
      </w:r>
      <w:r w:rsidRPr="0058064C">
        <w:rPr>
          <w:rtl/>
        </w:rPr>
        <w:t xml:space="preserve"> </w:t>
      </w:r>
      <w:bookmarkStart w:id="5439" w:name="_ETM_Q6_445550"/>
      <w:bookmarkEnd w:id="5439"/>
      <w:r w:rsidRPr="0058064C">
        <w:rPr>
          <w:rtl/>
        </w:rPr>
        <w:t>הודיע</w:t>
      </w:r>
      <w:r>
        <w:rPr>
          <w:rFonts w:hint="cs"/>
          <w:rtl/>
        </w:rPr>
        <w:t>ה</w:t>
      </w:r>
      <w:r w:rsidRPr="0058064C">
        <w:rPr>
          <w:rtl/>
        </w:rPr>
        <w:t xml:space="preserve"> </w:t>
      </w:r>
      <w:bookmarkStart w:id="5440" w:name="_ETM_Q6_445880"/>
      <w:bookmarkEnd w:id="5440"/>
      <w:r w:rsidRPr="0058064C">
        <w:rPr>
          <w:rtl/>
        </w:rPr>
        <w:t xml:space="preserve">היועצת </w:t>
      </w:r>
      <w:bookmarkStart w:id="5441" w:name="_ETM_Q6_446300"/>
      <w:bookmarkEnd w:id="5441"/>
      <w:r w:rsidRPr="0058064C">
        <w:rPr>
          <w:rtl/>
        </w:rPr>
        <w:t xml:space="preserve">המשפטית </w:t>
      </w:r>
      <w:bookmarkStart w:id="5442" w:name="_ETM_Q6_446990"/>
      <w:bookmarkEnd w:id="5442"/>
      <w:r w:rsidRPr="0058064C">
        <w:rPr>
          <w:rtl/>
        </w:rPr>
        <w:t xml:space="preserve">של </w:t>
      </w:r>
      <w:bookmarkStart w:id="5443" w:name="_ETM_Q6_447139"/>
      <w:bookmarkEnd w:id="5443"/>
      <w:r w:rsidRPr="0058064C">
        <w:rPr>
          <w:rtl/>
        </w:rPr>
        <w:t xml:space="preserve">משרד </w:t>
      </w:r>
      <w:bookmarkStart w:id="5444" w:name="_ETM_Q6_447470"/>
      <w:bookmarkEnd w:id="5444"/>
      <w:r w:rsidRPr="0058064C">
        <w:rPr>
          <w:rtl/>
        </w:rPr>
        <w:t xml:space="preserve">המשפטים </w:t>
      </w:r>
      <w:bookmarkStart w:id="5445" w:name="_ETM_Q6_448069"/>
      <w:bookmarkEnd w:id="5445"/>
      <w:r w:rsidRPr="0058064C">
        <w:rPr>
          <w:rtl/>
        </w:rPr>
        <w:t xml:space="preserve">כי </w:t>
      </w:r>
      <w:bookmarkStart w:id="5446" w:name="_ETM_Q6_448250"/>
      <w:bookmarkEnd w:id="5446"/>
      <w:r w:rsidRPr="0058064C">
        <w:rPr>
          <w:rtl/>
        </w:rPr>
        <w:t xml:space="preserve">דווקא </w:t>
      </w:r>
      <w:bookmarkStart w:id="5447" w:name="_ETM_Q6_449199"/>
      <w:bookmarkEnd w:id="5447"/>
      <w:r w:rsidRPr="0058064C">
        <w:rPr>
          <w:rtl/>
        </w:rPr>
        <w:t xml:space="preserve">התנהלות </w:t>
      </w:r>
      <w:bookmarkStart w:id="5448" w:name="_ETM_Q6_450279"/>
      <w:bookmarkEnd w:id="5448"/>
      <w:r w:rsidRPr="0058064C">
        <w:rPr>
          <w:rtl/>
        </w:rPr>
        <w:t xml:space="preserve">הוועדה </w:t>
      </w:r>
      <w:bookmarkStart w:id="5449" w:name="_ETM_Q6_450879"/>
      <w:bookmarkEnd w:id="5449"/>
      <w:r w:rsidRPr="0058064C">
        <w:rPr>
          <w:rtl/>
        </w:rPr>
        <w:t xml:space="preserve">של </w:t>
      </w:r>
      <w:bookmarkStart w:id="5450" w:name="_ETM_Q6_451060"/>
      <w:bookmarkEnd w:id="5450"/>
      <w:r w:rsidRPr="0058064C">
        <w:rPr>
          <w:rtl/>
        </w:rPr>
        <w:t xml:space="preserve">בחירת </w:t>
      </w:r>
      <w:bookmarkStart w:id="5451" w:name="_ETM_Q6_451389"/>
      <w:bookmarkEnd w:id="5451"/>
      <w:r w:rsidRPr="0058064C">
        <w:rPr>
          <w:rtl/>
        </w:rPr>
        <w:t xml:space="preserve">שופטים </w:t>
      </w:r>
      <w:bookmarkStart w:id="5452" w:name="_ETM_Q6_451810"/>
      <w:bookmarkEnd w:id="5452"/>
      <w:r w:rsidRPr="0058064C">
        <w:rPr>
          <w:rtl/>
        </w:rPr>
        <w:t xml:space="preserve">בהסכמה </w:t>
      </w:r>
      <w:bookmarkStart w:id="5453" w:name="_ETM_Q6_452470"/>
      <w:bookmarkEnd w:id="5453"/>
      <w:r w:rsidRPr="0058064C">
        <w:rPr>
          <w:rtl/>
        </w:rPr>
        <w:t xml:space="preserve">רחבה </w:t>
      </w:r>
      <w:bookmarkStart w:id="5454" w:name="_ETM_Q6_453400"/>
      <w:bookmarkEnd w:id="5454"/>
      <w:r w:rsidRPr="0058064C">
        <w:rPr>
          <w:rtl/>
        </w:rPr>
        <w:t xml:space="preserve">מקיימת </w:t>
      </w:r>
      <w:bookmarkStart w:id="5455" w:name="_ETM_Q6_454479"/>
      <w:bookmarkEnd w:id="5455"/>
      <w:r w:rsidRPr="0058064C">
        <w:rPr>
          <w:rtl/>
        </w:rPr>
        <w:t xml:space="preserve">את </w:t>
      </w:r>
      <w:bookmarkStart w:id="5456" w:name="_ETM_Q6_454629"/>
      <w:bookmarkEnd w:id="5456"/>
      <w:r w:rsidRPr="0058064C">
        <w:rPr>
          <w:rtl/>
        </w:rPr>
        <w:t xml:space="preserve">תכלית </w:t>
      </w:r>
      <w:bookmarkStart w:id="5457" w:name="_ETM_Q6_455520"/>
      <w:bookmarkEnd w:id="5457"/>
      <w:r w:rsidRPr="0058064C">
        <w:rPr>
          <w:rtl/>
        </w:rPr>
        <w:t xml:space="preserve">יסוד </w:t>
      </w:r>
      <w:bookmarkStart w:id="5458" w:name="_ETM_Q6_456240"/>
      <w:bookmarkEnd w:id="5458"/>
      <w:r>
        <w:rPr>
          <w:rtl/>
        </w:rPr>
        <w:t>הש</w:t>
      </w:r>
      <w:r>
        <w:rPr>
          <w:rFonts w:hint="cs"/>
          <w:rtl/>
        </w:rPr>
        <w:t>פיט</w:t>
      </w:r>
      <w:r w:rsidRPr="0058064C">
        <w:rPr>
          <w:rtl/>
        </w:rPr>
        <w:t xml:space="preserve">ה </w:t>
      </w:r>
      <w:bookmarkStart w:id="5459" w:name="_ETM_Q6_456779"/>
      <w:bookmarkEnd w:id="5459"/>
      <w:r w:rsidRPr="0058064C">
        <w:rPr>
          <w:rtl/>
        </w:rPr>
        <w:t xml:space="preserve">ומייצרת </w:t>
      </w:r>
      <w:bookmarkStart w:id="5460" w:name="_ETM_Q6_457740"/>
      <w:bookmarkEnd w:id="5460"/>
      <w:r w:rsidRPr="0058064C">
        <w:rPr>
          <w:rtl/>
        </w:rPr>
        <w:t xml:space="preserve">אמון </w:t>
      </w:r>
      <w:bookmarkStart w:id="5461" w:name="_ETM_Q6_458599"/>
      <w:bookmarkEnd w:id="5461"/>
      <w:r w:rsidRPr="0058064C">
        <w:rPr>
          <w:rtl/>
        </w:rPr>
        <w:t xml:space="preserve">ציבורי </w:t>
      </w:r>
      <w:bookmarkStart w:id="5462" w:name="_ETM_Q6_459469"/>
      <w:bookmarkEnd w:id="5462"/>
      <w:r w:rsidRPr="0058064C">
        <w:rPr>
          <w:rtl/>
        </w:rPr>
        <w:t xml:space="preserve">במערכת </w:t>
      </w:r>
      <w:bookmarkStart w:id="5463" w:name="_ETM_Q6_460129"/>
      <w:bookmarkEnd w:id="5463"/>
      <w:r w:rsidRPr="0058064C">
        <w:rPr>
          <w:rtl/>
        </w:rPr>
        <w:t>המשפט</w:t>
      </w:r>
      <w:r>
        <w:rPr>
          <w:rFonts w:hint="cs"/>
          <w:rtl/>
        </w:rPr>
        <w:t>.</w:t>
      </w:r>
      <w:bookmarkStart w:id="5464" w:name="_ETM_Q6_461120"/>
      <w:bookmarkEnd w:id="5464"/>
    </w:p>
    <w:p w:rsidR="00C85791" w:rsidRDefault="00C85791" w:rsidP="00967A0E">
      <w:pPr>
        <w:rPr>
          <w:rtl/>
        </w:rPr>
      </w:pPr>
    </w:p>
    <w:p w:rsidR="00C85791" w:rsidRDefault="00C85791" w:rsidP="00250545">
      <w:pPr>
        <w:rPr>
          <w:rtl/>
        </w:rPr>
      </w:pPr>
      <w:r w:rsidRPr="0058064C">
        <w:rPr>
          <w:rtl/>
        </w:rPr>
        <w:t xml:space="preserve">וראו </w:t>
      </w:r>
      <w:bookmarkStart w:id="5465" w:name="_ETM_Q6_461389"/>
      <w:bookmarkEnd w:id="5465"/>
      <w:r w:rsidRPr="0058064C">
        <w:rPr>
          <w:rtl/>
        </w:rPr>
        <w:t xml:space="preserve">זה </w:t>
      </w:r>
      <w:bookmarkStart w:id="5466" w:name="_ETM_Q6_461599"/>
      <w:bookmarkEnd w:id="5466"/>
      <w:r w:rsidRPr="0058064C">
        <w:rPr>
          <w:rtl/>
        </w:rPr>
        <w:t>פלא</w:t>
      </w:r>
      <w:r w:rsidR="00250545">
        <w:rPr>
          <w:rFonts w:hint="cs"/>
          <w:rtl/>
        </w:rPr>
        <w:t>,</w:t>
      </w:r>
      <w:r w:rsidRPr="0058064C">
        <w:rPr>
          <w:rtl/>
        </w:rPr>
        <w:t xml:space="preserve"> </w:t>
      </w:r>
      <w:bookmarkStart w:id="5467" w:name="_ETM_Q6_462110"/>
      <w:bookmarkEnd w:id="5467"/>
      <w:r w:rsidRPr="0058064C">
        <w:rPr>
          <w:rtl/>
        </w:rPr>
        <w:t xml:space="preserve">חברי </w:t>
      </w:r>
      <w:bookmarkStart w:id="5468" w:name="_ETM_Q6_462470"/>
      <w:bookmarkEnd w:id="5468"/>
      <w:r w:rsidRPr="0058064C">
        <w:rPr>
          <w:rtl/>
        </w:rPr>
        <w:t xml:space="preserve">הוועדה </w:t>
      </w:r>
      <w:bookmarkStart w:id="5469" w:name="_ETM_Q6_462830"/>
      <w:bookmarkEnd w:id="5469"/>
      <w:r w:rsidRPr="0058064C">
        <w:rPr>
          <w:rtl/>
        </w:rPr>
        <w:t>התכנסו</w:t>
      </w:r>
      <w:r>
        <w:rPr>
          <w:rFonts w:hint="cs"/>
          <w:rtl/>
        </w:rPr>
        <w:t>,</w:t>
      </w:r>
      <w:r w:rsidRPr="0058064C">
        <w:rPr>
          <w:rtl/>
        </w:rPr>
        <w:t xml:space="preserve"> </w:t>
      </w:r>
      <w:bookmarkStart w:id="5470" w:name="_ETM_Q6_463789"/>
      <w:bookmarkEnd w:id="5470"/>
      <w:r w:rsidRPr="0058064C">
        <w:rPr>
          <w:rtl/>
        </w:rPr>
        <w:t xml:space="preserve">בחנו </w:t>
      </w:r>
      <w:bookmarkStart w:id="5471" w:name="_ETM_Q6_464330"/>
      <w:bookmarkEnd w:id="5471"/>
      <w:r w:rsidRPr="0058064C">
        <w:rPr>
          <w:rtl/>
        </w:rPr>
        <w:t xml:space="preserve">את </w:t>
      </w:r>
      <w:bookmarkStart w:id="5472" w:name="_ETM_Q6_464479"/>
      <w:bookmarkEnd w:id="5472"/>
      <w:r w:rsidRPr="0058064C">
        <w:rPr>
          <w:rtl/>
        </w:rPr>
        <w:t xml:space="preserve">המועמדים </w:t>
      </w:r>
      <w:bookmarkStart w:id="5473" w:name="_ETM_Q6_465139"/>
      <w:bookmarkEnd w:id="5473"/>
      <w:r w:rsidRPr="0058064C">
        <w:rPr>
          <w:rtl/>
        </w:rPr>
        <w:t>במקצועיות</w:t>
      </w:r>
      <w:r>
        <w:rPr>
          <w:rFonts w:hint="cs"/>
          <w:rtl/>
        </w:rPr>
        <w:t>,</w:t>
      </w:r>
      <w:r w:rsidRPr="0058064C">
        <w:rPr>
          <w:rtl/>
        </w:rPr>
        <w:t xml:space="preserve"> </w:t>
      </w:r>
      <w:bookmarkStart w:id="5474" w:name="_ETM_Q6_466310"/>
      <w:bookmarkEnd w:id="5474"/>
      <w:r w:rsidRPr="0058064C">
        <w:rPr>
          <w:rtl/>
        </w:rPr>
        <w:t xml:space="preserve">קיימו </w:t>
      </w:r>
      <w:bookmarkStart w:id="5475" w:name="_ETM_Q6_466669"/>
      <w:bookmarkEnd w:id="5475"/>
      <w:r w:rsidRPr="0058064C">
        <w:rPr>
          <w:rtl/>
        </w:rPr>
        <w:t xml:space="preserve">ישיבות </w:t>
      </w:r>
      <w:bookmarkStart w:id="5476" w:name="_ETM_Q6_467210"/>
      <w:bookmarkEnd w:id="5476"/>
      <w:r w:rsidRPr="0058064C">
        <w:rPr>
          <w:rtl/>
        </w:rPr>
        <w:t xml:space="preserve">מרובות </w:t>
      </w:r>
      <w:bookmarkStart w:id="5477" w:name="_ETM_Q6_467660"/>
      <w:bookmarkEnd w:id="5477"/>
      <w:r w:rsidRPr="0058064C">
        <w:rPr>
          <w:rtl/>
        </w:rPr>
        <w:t>אין-ספור</w:t>
      </w:r>
      <w:r>
        <w:rPr>
          <w:rFonts w:hint="cs"/>
          <w:rtl/>
        </w:rPr>
        <w:t>,</w:t>
      </w:r>
      <w:r w:rsidRPr="0058064C">
        <w:rPr>
          <w:rtl/>
        </w:rPr>
        <w:t xml:space="preserve"> </w:t>
      </w:r>
      <w:bookmarkStart w:id="5478" w:name="_ETM_Q6_468589"/>
      <w:bookmarkEnd w:id="5478"/>
      <w:r w:rsidRPr="0058064C">
        <w:rPr>
          <w:rtl/>
        </w:rPr>
        <w:t xml:space="preserve">דיונים </w:t>
      </w:r>
      <w:bookmarkStart w:id="5479" w:name="_ETM_Q6_469009"/>
      <w:bookmarkEnd w:id="5479"/>
      <w:r w:rsidRPr="0058064C">
        <w:rPr>
          <w:rtl/>
        </w:rPr>
        <w:t xml:space="preserve">לתוך </w:t>
      </w:r>
      <w:bookmarkStart w:id="5480" w:name="_ETM_Q6_469370"/>
      <w:bookmarkEnd w:id="5480"/>
      <w:r w:rsidRPr="0058064C">
        <w:rPr>
          <w:rtl/>
        </w:rPr>
        <w:t xml:space="preserve">הלילה </w:t>
      </w:r>
      <w:bookmarkStart w:id="5481" w:name="_ETM_Q6_469970"/>
      <w:bookmarkEnd w:id="5481"/>
      <w:r w:rsidRPr="0058064C">
        <w:rPr>
          <w:rtl/>
        </w:rPr>
        <w:t xml:space="preserve">בשיתוף </w:t>
      </w:r>
      <w:bookmarkStart w:id="5482" w:name="_ETM_Q6_470479"/>
      <w:bookmarkEnd w:id="5482"/>
      <w:r w:rsidRPr="0058064C">
        <w:rPr>
          <w:rtl/>
        </w:rPr>
        <w:t xml:space="preserve">פעולה </w:t>
      </w:r>
      <w:bookmarkStart w:id="5483" w:name="_ETM_Q6_471330"/>
      <w:bookmarkEnd w:id="5483"/>
      <w:r>
        <w:rPr>
          <w:rFonts w:hint="cs"/>
          <w:rtl/>
        </w:rPr>
        <w:t>תוך</w:t>
      </w:r>
      <w:r w:rsidRPr="0058064C">
        <w:rPr>
          <w:rtl/>
        </w:rPr>
        <w:t xml:space="preserve"> </w:t>
      </w:r>
      <w:bookmarkStart w:id="5484" w:name="_ETM_Q6_471570"/>
      <w:bookmarkEnd w:id="5484"/>
      <w:r w:rsidRPr="0058064C">
        <w:rPr>
          <w:rtl/>
        </w:rPr>
        <w:t xml:space="preserve">הסכמות </w:t>
      </w:r>
      <w:bookmarkStart w:id="5485" w:name="_ETM_Q6_472169"/>
      <w:bookmarkEnd w:id="5485"/>
      <w:r w:rsidRPr="0058064C">
        <w:rPr>
          <w:rtl/>
        </w:rPr>
        <w:t>רחבות</w:t>
      </w:r>
      <w:r>
        <w:rPr>
          <w:rFonts w:hint="cs"/>
          <w:rtl/>
        </w:rPr>
        <w:t>,</w:t>
      </w:r>
      <w:r w:rsidRPr="0058064C">
        <w:rPr>
          <w:rtl/>
        </w:rPr>
        <w:t xml:space="preserve"> </w:t>
      </w:r>
      <w:bookmarkStart w:id="5486" w:name="_ETM_Q6_473100"/>
      <w:bookmarkEnd w:id="5486"/>
      <w:r w:rsidRPr="0058064C">
        <w:rPr>
          <w:rtl/>
        </w:rPr>
        <w:t xml:space="preserve">והצליחו </w:t>
      </w:r>
      <w:bookmarkStart w:id="5487" w:name="_ETM_Q6_473730"/>
      <w:bookmarkEnd w:id="5487"/>
      <w:r>
        <w:rPr>
          <w:rFonts w:hint="cs"/>
          <w:rtl/>
        </w:rPr>
        <w:t>ל</w:t>
      </w:r>
      <w:r w:rsidRPr="0058064C">
        <w:rPr>
          <w:rtl/>
        </w:rPr>
        <w:t xml:space="preserve">מנות </w:t>
      </w:r>
      <w:bookmarkStart w:id="5488" w:name="_ETM_Q6_474350"/>
      <w:bookmarkEnd w:id="5488"/>
      <w:r>
        <w:rPr>
          <w:rFonts w:hint="cs"/>
          <w:rtl/>
        </w:rPr>
        <w:t>מספ</w:t>
      </w:r>
      <w:r w:rsidRPr="0058064C">
        <w:rPr>
          <w:rtl/>
        </w:rPr>
        <w:t xml:space="preserve">ר </w:t>
      </w:r>
      <w:bookmarkStart w:id="5489" w:name="_ETM_Q6_474680"/>
      <w:bookmarkEnd w:id="5489"/>
      <w:r w:rsidRPr="0058064C">
        <w:rPr>
          <w:rtl/>
        </w:rPr>
        <w:t xml:space="preserve">משמעותי </w:t>
      </w:r>
      <w:bookmarkStart w:id="5490" w:name="_ETM_Q6_475910"/>
      <w:bookmarkEnd w:id="5490"/>
      <w:r w:rsidRPr="0058064C">
        <w:rPr>
          <w:rtl/>
        </w:rPr>
        <w:t xml:space="preserve">של </w:t>
      </w:r>
      <w:bookmarkStart w:id="5491" w:name="_ETM_Q6_476150"/>
      <w:bookmarkEnd w:id="5491"/>
      <w:r w:rsidRPr="0058064C">
        <w:rPr>
          <w:rtl/>
        </w:rPr>
        <w:t xml:space="preserve">שופטות </w:t>
      </w:r>
      <w:bookmarkStart w:id="5492" w:name="_ETM_Q6_476779"/>
      <w:bookmarkEnd w:id="5492"/>
      <w:r w:rsidRPr="0058064C">
        <w:rPr>
          <w:rtl/>
        </w:rPr>
        <w:t>ושופטים</w:t>
      </w:r>
      <w:r w:rsidR="00250545">
        <w:rPr>
          <w:rFonts w:hint="cs"/>
          <w:rtl/>
        </w:rPr>
        <w:t>,</w:t>
      </w:r>
      <w:r w:rsidRPr="0058064C">
        <w:rPr>
          <w:rtl/>
        </w:rPr>
        <w:t xml:space="preserve"> </w:t>
      </w:r>
      <w:bookmarkStart w:id="5493" w:name="_ETM_Q6_477860"/>
      <w:bookmarkEnd w:id="5493"/>
      <w:r w:rsidRPr="0058064C">
        <w:rPr>
          <w:rtl/>
        </w:rPr>
        <w:t xml:space="preserve">גם </w:t>
      </w:r>
      <w:bookmarkStart w:id="5494" w:name="_ETM_Q6_478279"/>
      <w:bookmarkEnd w:id="5494"/>
      <w:r w:rsidRPr="0058064C">
        <w:rPr>
          <w:rtl/>
        </w:rPr>
        <w:t xml:space="preserve">בעלי </w:t>
      </w:r>
      <w:bookmarkStart w:id="5495" w:name="_ETM_Q6_478730"/>
      <w:bookmarkEnd w:id="5495"/>
      <w:r w:rsidRPr="0058064C">
        <w:rPr>
          <w:rtl/>
        </w:rPr>
        <w:t xml:space="preserve">תפיסת </w:t>
      </w:r>
      <w:bookmarkStart w:id="5496" w:name="_ETM_Q6_479270"/>
      <w:bookmarkEnd w:id="5496"/>
      <w:r w:rsidRPr="0058064C">
        <w:rPr>
          <w:rtl/>
        </w:rPr>
        <w:t xml:space="preserve">עולם </w:t>
      </w:r>
      <w:bookmarkStart w:id="5497" w:name="_ETM_Q6_479570"/>
      <w:bookmarkEnd w:id="5497"/>
      <w:r w:rsidRPr="0058064C">
        <w:rPr>
          <w:rtl/>
        </w:rPr>
        <w:t>שמרני</w:t>
      </w:r>
      <w:bookmarkStart w:id="5498" w:name="_ETM_Q6_480779"/>
      <w:bookmarkEnd w:id="5498"/>
      <w:r>
        <w:rPr>
          <w:rFonts w:hint="cs"/>
          <w:rtl/>
        </w:rPr>
        <w:t>ת</w:t>
      </w:r>
      <w:r w:rsidR="00250545">
        <w:rPr>
          <w:rFonts w:hint="cs"/>
          <w:rtl/>
        </w:rPr>
        <w:t>,</w:t>
      </w:r>
      <w:r w:rsidRPr="0058064C">
        <w:rPr>
          <w:rtl/>
        </w:rPr>
        <w:t xml:space="preserve"> </w:t>
      </w:r>
      <w:bookmarkStart w:id="5499" w:name="_ETM_Q6_480839"/>
      <w:bookmarkEnd w:id="5499"/>
      <w:r>
        <w:rPr>
          <w:rFonts w:hint="cs"/>
          <w:rtl/>
        </w:rPr>
        <w:t>כ</w:t>
      </w:r>
      <w:r w:rsidRPr="0058064C">
        <w:rPr>
          <w:rtl/>
        </w:rPr>
        <w:t xml:space="preserve">חלק </w:t>
      </w:r>
      <w:bookmarkStart w:id="5500" w:name="_ETM_Q6_481139"/>
      <w:bookmarkEnd w:id="5500"/>
      <w:r w:rsidRPr="0058064C">
        <w:rPr>
          <w:rtl/>
        </w:rPr>
        <w:t>מהח</w:t>
      </w:r>
      <w:r>
        <w:rPr>
          <w:rFonts w:hint="cs"/>
          <w:rtl/>
        </w:rPr>
        <w:t>ת</w:t>
      </w:r>
      <w:r w:rsidRPr="0058064C">
        <w:rPr>
          <w:rtl/>
        </w:rPr>
        <w:t xml:space="preserve">ירה </w:t>
      </w:r>
      <w:bookmarkStart w:id="5501" w:name="_ETM_Q6_481889"/>
      <w:bookmarkEnd w:id="5501"/>
      <w:r w:rsidRPr="0058064C">
        <w:rPr>
          <w:rtl/>
        </w:rPr>
        <w:t>לאיזון</w:t>
      </w:r>
      <w:bookmarkStart w:id="5502" w:name="_ETM_Q6_480000"/>
      <w:bookmarkStart w:id="5503" w:name="_ETM_Q6_481250"/>
      <w:bookmarkStart w:id="5504" w:name="_ETM_Q6_481609"/>
      <w:bookmarkStart w:id="5505" w:name="_ETM_Q6_482330"/>
      <w:bookmarkEnd w:id="5502"/>
      <w:bookmarkEnd w:id="5503"/>
      <w:bookmarkEnd w:id="5504"/>
      <w:bookmarkEnd w:id="5505"/>
      <w:r w:rsidRPr="0058064C">
        <w:rPr>
          <w:rtl/>
        </w:rPr>
        <w:t xml:space="preserve"> </w:t>
      </w:r>
      <w:bookmarkStart w:id="5506" w:name="_ETM_Q6_483380"/>
      <w:bookmarkEnd w:id="5506"/>
      <w:r w:rsidRPr="0058064C">
        <w:rPr>
          <w:rtl/>
        </w:rPr>
        <w:t xml:space="preserve">במערכת </w:t>
      </w:r>
      <w:bookmarkStart w:id="5507" w:name="_ETM_Q6_484009"/>
      <w:bookmarkEnd w:id="5507"/>
      <w:r w:rsidRPr="0058064C">
        <w:rPr>
          <w:rtl/>
        </w:rPr>
        <w:t>המשפט</w:t>
      </w:r>
      <w:r>
        <w:rPr>
          <w:rFonts w:hint="cs"/>
          <w:rtl/>
        </w:rPr>
        <w:t>,</w:t>
      </w:r>
      <w:r w:rsidRPr="0058064C">
        <w:rPr>
          <w:rtl/>
        </w:rPr>
        <w:t xml:space="preserve"> </w:t>
      </w:r>
      <w:bookmarkStart w:id="5508" w:name="_ETM_Q6_484970"/>
      <w:bookmarkEnd w:id="5508"/>
      <w:r w:rsidRPr="0058064C">
        <w:rPr>
          <w:rtl/>
        </w:rPr>
        <w:t xml:space="preserve">ממערכת </w:t>
      </w:r>
      <w:bookmarkStart w:id="5509" w:name="_ETM_Q6_485540"/>
      <w:bookmarkEnd w:id="5509"/>
      <w:r w:rsidRPr="0058064C">
        <w:rPr>
          <w:rtl/>
        </w:rPr>
        <w:t xml:space="preserve">חדגונית </w:t>
      </w:r>
      <w:bookmarkStart w:id="5510" w:name="_ETM_Q6_486200"/>
      <w:bookmarkEnd w:id="5510"/>
      <w:r w:rsidRPr="0058064C">
        <w:rPr>
          <w:rtl/>
        </w:rPr>
        <w:t xml:space="preserve">למערכת </w:t>
      </w:r>
      <w:bookmarkStart w:id="5511" w:name="_ETM_Q6_487609"/>
      <w:bookmarkEnd w:id="5511"/>
      <w:r w:rsidRPr="0058064C">
        <w:rPr>
          <w:rtl/>
        </w:rPr>
        <w:t xml:space="preserve">מאוזנת </w:t>
      </w:r>
      <w:bookmarkStart w:id="5512" w:name="_ETM_Q6_488480"/>
      <w:bookmarkEnd w:id="5512"/>
      <w:r w:rsidRPr="0058064C">
        <w:rPr>
          <w:rtl/>
        </w:rPr>
        <w:t xml:space="preserve">והטרוגנית </w:t>
      </w:r>
      <w:bookmarkStart w:id="5513" w:name="_ETM_Q6_489170"/>
      <w:bookmarkEnd w:id="5513"/>
      <w:r w:rsidRPr="0058064C">
        <w:rPr>
          <w:rtl/>
        </w:rPr>
        <w:t>יותר</w:t>
      </w:r>
      <w:r>
        <w:rPr>
          <w:rFonts w:hint="cs"/>
          <w:rtl/>
        </w:rPr>
        <w:t>.</w:t>
      </w:r>
      <w:bookmarkStart w:id="5514" w:name="_ETM_Q6_489559"/>
      <w:bookmarkStart w:id="5515" w:name="_ETM_Q6_489950"/>
      <w:bookmarkEnd w:id="5514"/>
      <w:bookmarkEnd w:id="5515"/>
      <w:r>
        <w:rPr>
          <w:rFonts w:hint="cs"/>
          <w:rtl/>
        </w:rPr>
        <w:t xml:space="preserve"> </w:t>
      </w:r>
      <w:r w:rsidRPr="0058064C">
        <w:rPr>
          <w:rtl/>
        </w:rPr>
        <w:t xml:space="preserve">מדובר </w:t>
      </w:r>
      <w:bookmarkStart w:id="5516" w:name="_ETM_Q6_491000"/>
      <w:bookmarkEnd w:id="5516"/>
      <w:r w:rsidRPr="0058064C">
        <w:rPr>
          <w:rtl/>
        </w:rPr>
        <w:t xml:space="preserve">באירוע </w:t>
      </w:r>
      <w:bookmarkStart w:id="5517" w:name="_ETM_Q6_491420"/>
      <w:bookmarkEnd w:id="5517"/>
      <w:r w:rsidRPr="0058064C">
        <w:rPr>
          <w:rtl/>
        </w:rPr>
        <w:t xml:space="preserve">צודק </w:t>
      </w:r>
      <w:bookmarkStart w:id="5518" w:name="_ETM_Q6_492580"/>
      <w:bookmarkEnd w:id="5518"/>
      <w:r w:rsidRPr="0058064C">
        <w:rPr>
          <w:rtl/>
        </w:rPr>
        <w:t>וראוי</w:t>
      </w:r>
      <w:r>
        <w:rPr>
          <w:rFonts w:hint="cs"/>
          <w:rtl/>
        </w:rPr>
        <w:t>,</w:t>
      </w:r>
      <w:r w:rsidRPr="0058064C">
        <w:rPr>
          <w:rtl/>
        </w:rPr>
        <w:t xml:space="preserve"> </w:t>
      </w:r>
      <w:bookmarkStart w:id="5519" w:name="_ETM_Q6_493629"/>
      <w:bookmarkStart w:id="5520" w:name="_ETM_Q6_493809"/>
      <w:bookmarkEnd w:id="5519"/>
      <w:bookmarkEnd w:id="5520"/>
      <w:r>
        <w:rPr>
          <w:rFonts w:hint="cs"/>
          <w:rtl/>
        </w:rPr>
        <w:t>ה</w:t>
      </w:r>
      <w:r w:rsidRPr="0058064C">
        <w:rPr>
          <w:rtl/>
        </w:rPr>
        <w:t xml:space="preserve">נותן </w:t>
      </w:r>
      <w:bookmarkStart w:id="5521" w:name="_ETM_Q6_494230"/>
      <w:bookmarkEnd w:id="5521"/>
      <w:r w:rsidRPr="0058064C">
        <w:rPr>
          <w:rtl/>
        </w:rPr>
        <w:t xml:space="preserve">ביטוי </w:t>
      </w:r>
      <w:bookmarkStart w:id="5522" w:name="_ETM_Q6_495160"/>
      <w:bookmarkEnd w:id="5522"/>
      <w:r w:rsidRPr="0058064C">
        <w:rPr>
          <w:rtl/>
        </w:rPr>
        <w:t xml:space="preserve">לשופטות </w:t>
      </w:r>
      <w:bookmarkStart w:id="5523" w:name="_ETM_Q6_495879"/>
      <w:bookmarkEnd w:id="5523"/>
      <w:r w:rsidRPr="0058064C">
        <w:rPr>
          <w:rtl/>
        </w:rPr>
        <w:t xml:space="preserve">ולשופטים </w:t>
      </w:r>
      <w:bookmarkStart w:id="5524" w:name="_ETM_Q6_496480"/>
      <w:bookmarkEnd w:id="5524"/>
      <w:r w:rsidRPr="0058064C">
        <w:rPr>
          <w:rtl/>
        </w:rPr>
        <w:t xml:space="preserve">עם </w:t>
      </w:r>
      <w:bookmarkStart w:id="5525" w:name="_ETM_Q6_496630"/>
      <w:bookmarkEnd w:id="5525"/>
      <w:r w:rsidRPr="0058064C">
        <w:rPr>
          <w:rtl/>
        </w:rPr>
        <w:t xml:space="preserve">עמדות </w:t>
      </w:r>
      <w:bookmarkStart w:id="5526" w:name="_ETM_Q6_497050"/>
      <w:bookmarkEnd w:id="5526"/>
      <w:r w:rsidRPr="0058064C">
        <w:rPr>
          <w:rtl/>
        </w:rPr>
        <w:t xml:space="preserve">שמייצגות </w:t>
      </w:r>
      <w:bookmarkStart w:id="5527" w:name="_ETM_Q6_498400"/>
      <w:bookmarkEnd w:id="5527"/>
      <w:r w:rsidRPr="0058064C">
        <w:rPr>
          <w:rtl/>
        </w:rPr>
        <w:t xml:space="preserve">את </w:t>
      </w:r>
      <w:bookmarkStart w:id="5528" w:name="_ETM_Q6_498550"/>
      <w:bookmarkEnd w:id="5528"/>
      <w:r>
        <w:rPr>
          <w:rFonts w:hint="cs"/>
          <w:rtl/>
        </w:rPr>
        <w:t>כלל</w:t>
      </w:r>
      <w:r w:rsidRPr="0058064C">
        <w:rPr>
          <w:rtl/>
        </w:rPr>
        <w:t xml:space="preserve"> </w:t>
      </w:r>
      <w:bookmarkStart w:id="5529" w:name="_ETM_Q6_498939"/>
      <w:bookmarkEnd w:id="5529"/>
      <w:r>
        <w:rPr>
          <w:rFonts w:hint="cs"/>
          <w:rtl/>
        </w:rPr>
        <w:t>ה</w:t>
      </w:r>
      <w:r w:rsidRPr="0058064C">
        <w:rPr>
          <w:rtl/>
        </w:rPr>
        <w:t xml:space="preserve">קבוצות </w:t>
      </w:r>
      <w:bookmarkStart w:id="5530" w:name="_ETM_Q6_499539"/>
      <w:bookmarkEnd w:id="5530"/>
      <w:r w:rsidRPr="0058064C">
        <w:rPr>
          <w:rtl/>
        </w:rPr>
        <w:t>ומנ</w:t>
      </w:r>
      <w:r>
        <w:rPr>
          <w:rFonts w:hint="cs"/>
          <w:rtl/>
        </w:rPr>
        <w:t>עד הדעות</w:t>
      </w:r>
      <w:r w:rsidRPr="0058064C">
        <w:rPr>
          <w:rtl/>
        </w:rPr>
        <w:t xml:space="preserve"> </w:t>
      </w:r>
      <w:bookmarkStart w:id="5531" w:name="_ETM_Q6_500740"/>
      <w:bookmarkStart w:id="5532" w:name="_ETM_Q6_501880"/>
      <w:bookmarkEnd w:id="5531"/>
      <w:bookmarkEnd w:id="5532"/>
      <w:r w:rsidRPr="0058064C">
        <w:rPr>
          <w:rtl/>
        </w:rPr>
        <w:t xml:space="preserve">שלנו </w:t>
      </w:r>
      <w:bookmarkStart w:id="5533" w:name="_ETM_Q6_502419"/>
      <w:bookmarkEnd w:id="5533"/>
      <w:r w:rsidRPr="0058064C">
        <w:rPr>
          <w:rtl/>
        </w:rPr>
        <w:t xml:space="preserve">כאן </w:t>
      </w:r>
      <w:bookmarkStart w:id="5534" w:name="_ETM_Q6_502720"/>
      <w:bookmarkEnd w:id="5534"/>
      <w:r w:rsidRPr="0058064C">
        <w:rPr>
          <w:rtl/>
        </w:rPr>
        <w:t xml:space="preserve">בחברה </w:t>
      </w:r>
      <w:bookmarkStart w:id="5535" w:name="_ETM_Q6_503169"/>
      <w:bookmarkEnd w:id="5535"/>
      <w:r w:rsidRPr="0058064C">
        <w:rPr>
          <w:rtl/>
        </w:rPr>
        <w:t>הישראלית</w:t>
      </w:r>
      <w:r>
        <w:rPr>
          <w:rFonts w:hint="cs"/>
          <w:rtl/>
        </w:rPr>
        <w:t>.</w:t>
      </w:r>
      <w:bookmarkStart w:id="5536" w:name="_ETM_Q6_504130"/>
      <w:bookmarkEnd w:id="5536"/>
    </w:p>
    <w:p w:rsidR="00C85791" w:rsidRDefault="00C85791" w:rsidP="00967A0E">
      <w:pPr>
        <w:rPr>
          <w:rtl/>
        </w:rPr>
      </w:pPr>
    </w:p>
    <w:p w:rsidR="00C85791" w:rsidRDefault="00C85791" w:rsidP="00967A0E">
      <w:pPr>
        <w:rPr>
          <w:rtl/>
        </w:rPr>
      </w:pPr>
      <w:r w:rsidRPr="0058064C">
        <w:rPr>
          <w:rtl/>
        </w:rPr>
        <w:t xml:space="preserve">אדוני </w:t>
      </w:r>
      <w:bookmarkStart w:id="5537" w:name="_ETM_Q6_504520"/>
      <w:bookmarkEnd w:id="5537"/>
      <w:r w:rsidRPr="0058064C">
        <w:rPr>
          <w:rtl/>
        </w:rPr>
        <w:t>היושב-ראש</w:t>
      </w:r>
      <w:r>
        <w:rPr>
          <w:rFonts w:hint="cs"/>
          <w:rtl/>
        </w:rPr>
        <w:t>,</w:t>
      </w:r>
      <w:r w:rsidRPr="0058064C">
        <w:rPr>
          <w:rtl/>
        </w:rPr>
        <w:t xml:space="preserve"> </w:t>
      </w:r>
      <w:bookmarkStart w:id="5538" w:name="_ETM_Q6_505560"/>
      <w:bookmarkEnd w:id="5538"/>
      <w:r w:rsidRPr="0058064C">
        <w:rPr>
          <w:rtl/>
        </w:rPr>
        <w:t xml:space="preserve">נותר </w:t>
      </w:r>
      <w:bookmarkStart w:id="5539" w:name="_ETM_Q6_505980"/>
      <w:bookmarkEnd w:id="5539"/>
      <w:r w:rsidRPr="0058064C">
        <w:rPr>
          <w:rtl/>
        </w:rPr>
        <w:t xml:space="preserve">רק </w:t>
      </w:r>
      <w:bookmarkStart w:id="5540" w:name="_ETM_Q6_506189"/>
      <w:bookmarkEnd w:id="5540"/>
      <w:r w:rsidRPr="0058064C">
        <w:rPr>
          <w:rtl/>
        </w:rPr>
        <w:t xml:space="preserve">להיזכר </w:t>
      </w:r>
      <w:bookmarkStart w:id="5541" w:name="_ETM_Q6_506789"/>
      <w:bookmarkEnd w:id="5541"/>
      <w:r w:rsidRPr="0058064C">
        <w:rPr>
          <w:rtl/>
        </w:rPr>
        <w:t xml:space="preserve">איך </w:t>
      </w:r>
      <w:bookmarkStart w:id="5542" w:name="_ETM_Q6_507240"/>
      <w:bookmarkEnd w:id="5542"/>
      <w:r w:rsidRPr="0058064C">
        <w:rPr>
          <w:rtl/>
        </w:rPr>
        <w:t xml:space="preserve">מינו </w:t>
      </w:r>
      <w:bookmarkStart w:id="5543" w:name="_ETM_Q6_507539"/>
      <w:bookmarkEnd w:id="5543"/>
      <w:r w:rsidRPr="0058064C">
        <w:rPr>
          <w:rtl/>
        </w:rPr>
        <w:t xml:space="preserve">כאן </w:t>
      </w:r>
      <w:bookmarkStart w:id="5544" w:name="_ETM_Q6_507750"/>
      <w:bookmarkEnd w:id="5544"/>
      <w:r w:rsidRPr="0058064C">
        <w:rPr>
          <w:rtl/>
        </w:rPr>
        <w:t>ב</w:t>
      </w:r>
      <w:r>
        <w:rPr>
          <w:rFonts w:hint="cs"/>
          <w:rtl/>
        </w:rPr>
        <w:t>חטף</w:t>
      </w:r>
      <w:r w:rsidRPr="0058064C">
        <w:rPr>
          <w:rtl/>
        </w:rPr>
        <w:t xml:space="preserve"> </w:t>
      </w:r>
      <w:bookmarkStart w:id="5545" w:name="_ETM_Q6_508230"/>
      <w:bookmarkEnd w:id="5545"/>
      <w:r w:rsidRPr="0058064C">
        <w:rPr>
          <w:rtl/>
        </w:rPr>
        <w:t xml:space="preserve">שורה </w:t>
      </w:r>
      <w:bookmarkStart w:id="5546" w:name="_ETM_Q6_508529"/>
      <w:bookmarkEnd w:id="5546"/>
      <w:r w:rsidRPr="0058064C">
        <w:rPr>
          <w:rtl/>
        </w:rPr>
        <w:t xml:space="preserve">ארוכה </w:t>
      </w:r>
      <w:bookmarkStart w:id="5547" w:name="_ETM_Q6_508919"/>
      <w:bookmarkEnd w:id="5547"/>
      <w:r w:rsidRPr="0058064C">
        <w:rPr>
          <w:rtl/>
        </w:rPr>
        <w:t xml:space="preserve">של </w:t>
      </w:r>
      <w:bookmarkStart w:id="5548" w:name="_ETM_Q6_509070"/>
      <w:bookmarkEnd w:id="5548"/>
      <w:r w:rsidRPr="0058064C">
        <w:rPr>
          <w:rtl/>
        </w:rPr>
        <w:t xml:space="preserve">שופטים </w:t>
      </w:r>
      <w:bookmarkStart w:id="5549" w:name="_ETM_Q6_509519"/>
      <w:bookmarkStart w:id="5550" w:name="_ETM_Q6_509939"/>
      <w:bookmarkEnd w:id="5549"/>
      <w:bookmarkEnd w:id="5550"/>
      <w:r w:rsidRPr="0058064C">
        <w:rPr>
          <w:rtl/>
        </w:rPr>
        <w:t xml:space="preserve">בחיפזון </w:t>
      </w:r>
      <w:bookmarkStart w:id="5551" w:name="_ETM_Q6_510929"/>
      <w:bookmarkEnd w:id="5551"/>
      <w:r w:rsidRPr="0058064C">
        <w:rPr>
          <w:rtl/>
        </w:rPr>
        <w:t xml:space="preserve">ובניגוד </w:t>
      </w:r>
      <w:bookmarkStart w:id="5552" w:name="_ETM_Q6_511589"/>
      <w:bookmarkEnd w:id="5552"/>
      <w:r w:rsidRPr="0058064C">
        <w:rPr>
          <w:rtl/>
        </w:rPr>
        <w:t xml:space="preserve">לחוק </w:t>
      </w:r>
      <w:bookmarkStart w:id="5553" w:name="_ETM_Q6_511980"/>
      <w:bookmarkEnd w:id="5553"/>
      <w:r w:rsidRPr="0058064C">
        <w:rPr>
          <w:rtl/>
        </w:rPr>
        <w:t xml:space="preserve">תוך </w:t>
      </w:r>
      <w:bookmarkStart w:id="5554" w:name="_ETM_Q6_512190"/>
      <w:bookmarkEnd w:id="5554"/>
      <w:r w:rsidRPr="0058064C">
        <w:rPr>
          <w:rtl/>
        </w:rPr>
        <w:t xml:space="preserve">שעות </w:t>
      </w:r>
      <w:bookmarkStart w:id="5555" w:name="_ETM_Q6_512489"/>
      <w:bookmarkEnd w:id="5555"/>
      <w:r w:rsidRPr="0058064C">
        <w:rPr>
          <w:rtl/>
        </w:rPr>
        <w:t>ספורות</w:t>
      </w:r>
      <w:r>
        <w:rPr>
          <w:rFonts w:hint="cs"/>
          <w:rtl/>
        </w:rPr>
        <w:t>,</w:t>
      </w:r>
      <w:r w:rsidRPr="0058064C">
        <w:rPr>
          <w:rtl/>
        </w:rPr>
        <w:t xml:space="preserve"> </w:t>
      </w:r>
      <w:bookmarkStart w:id="5556" w:name="_ETM_Q6_513239"/>
      <w:bookmarkEnd w:id="5556"/>
      <w:r w:rsidRPr="0058064C">
        <w:rPr>
          <w:rtl/>
        </w:rPr>
        <w:t xml:space="preserve">כאשר </w:t>
      </w:r>
      <w:bookmarkStart w:id="5557" w:name="_ETM_Q6_513600"/>
      <w:bookmarkEnd w:id="5557"/>
      <w:r w:rsidRPr="0058064C">
        <w:rPr>
          <w:rtl/>
        </w:rPr>
        <w:t xml:space="preserve">אפילו </w:t>
      </w:r>
      <w:bookmarkStart w:id="5558" w:name="_ETM_Q6_513870"/>
      <w:bookmarkEnd w:id="5558"/>
      <w:r>
        <w:rPr>
          <w:rFonts w:hint="cs"/>
          <w:rtl/>
        </w:rPr>
        <w:t>עוד</w:t>
      </w:r>
      <w:r w:rsidRPr="0058064C">
        <w:rPr>
          <w:rtl/>
        </w:rPr>
        <w:t xml:space="preserve"> לא </w:t>
      </w:r>
      <w:bookmarkStart w:id="5559" w:name="_ETM_Q6_513989"/>
      <w:bookmarkEnd w:id="5559"/>
      <w:r w:rsidRPr="0058064C">
        <w:rPr>
          <w:rtl/>
        </w:rPr>
        <w:t>היו</w:t>
      </w:r>
      <w:r>
        <w:rPr>
          <w:rFonts w:hint="cs"/>
          <w:rtl/>
        </w:rPr>
        <w:t xml:space="preserve"> </w:t>
      </w:r>
      <w:bookmarkStart w:id="5560" w:name="_ETM_Q6_514350"/>
      <w:bookmarkEnd w:id="5560"/>
      <w:r w:rsidRPr="0058064C">
        <w:rPr>
          <w:rtl/>
        </w:rPr>
        <w:t xml:space="preserve">נציגי </w:t>
      </w:r>
      <w:bookmarkStart w:id="5561" w:name="_ETM_Q6_514829"/>
      <w:bookmarkEnd w:id="5561"/>
      <w:r w:rsidRPr="0058064C">
        <w:rPr>
          <w:rtl/>
        </w:rPr>
        <w:t xml:space="preserve">הכנסת </w:t>
      </w:r>
      <w:bookmarkStart w:id="5562" w:name="_ETM_Q6_515309"/>
      <w:bookmarkEnd w:id="5562"/>
      <w:r w:rsidRPr="0058064C">
        <w:rPr>
          <w:rtl/>
        </w:rPr>
        <w:t>בוועדה</w:t>
      </w:r>
      <w:r>
        <w:rPr>
          <w:rFonts w:hint="cs"/>
          <w:rtl/>
        </w:rPr>
        <w:t>.</w:t>
      </w:r>
      <w:r w:rsidRPr="0058064C">
        <w:rPr>
          <w:rtl/>
        </w:rPr>
        <w:t xml:space="preserve"> </w:t>
      </w:r>
      <w:bookmarkStart w:id="5563" w:name="_ETM_Q6_516239"/>
      <w:bookmarkEnd w:id="5563"/>
      <w:r w:rsidRPr="0058064C">
        <w:rPr>
          <w:rtl/>
        </w:rPr>
        <w:t>ואולם</w:t>
      </w:r>
      <w:r>
        <w:rPr>
          <w:rFonts w:hint="cs"/>
          <w:rtl/>
        </w:rPr>
        <w:t>,</w:t>
      </w:r>
      <w:r w:rsidRPr="0058064C">
        <w:rPr>
          <w:rtl/>
        </w:rPr>
        <w:t xml:space="preserve"> </w:t>
      </w:r>
      <w:bookmarkStart w:id="5564" w:name="_ETM_Q6_516570"/>
      <w:bookmarkEnd w:id="5564"/>
      <w:r w:rsidRPr="0058064C">
        <w:rPr>
          <w:rtl/>
        </w:rPr>
        <w:t xml:space="preserve">במקרה </w:t>
      </w:r>
      <w:bookmarkStart w:id="5565" w:name="_ETM_Q6_516960"/>
      <w:bookmarkEnd w:id="5565"/>
      <w:r w:rsidRPr="0058064C">
        <w:rPr>
          <w:rtl/>
        </w:rPr>
        <w:t xml:space="preserve">של </w:t>
      </w:r>
      <w:bookmarkStart w:id="5566" w:name="_ETM_Q6_517110"/>
      <w:bookmarkEnd w:id="5566"/>
      <w:r w:rsidRPr="0058064C">
        <w:rPr>
          <w:rtl/>
        </w:rPr>
        <w:t>אתמול</w:t>
      </w:r>
      <w:r w:rsidR="00250545">
        <w:rPr>
          <w:rFonts w:hint="cs"/>
          <w:rtl/>
        </w:rPr>
        <w:t>,</w:t>
      </w:r>
      <w:r w:rsidRPr="0058064C">
        <w:rPr>
          <w:rtl/>
        </w:rPr>
        <w:t xml:space="preserve"> </w:t>
      </w:r>
      <w:bookmarkStart w:id="5567" w:name="_ETM_Q6_517860"/>
      <w:bookmarkEnd w:id="5567"/>
      <w:r w:rsidRPr="0058064C">
        <w:rPr>
          <w:rtl/>
        </w:rPr>
        <w:t xml:space="preserve">חרף </w:t>
      </w:r>
      <w:bookmarkStart w:id="5568" w:name="_ETM_Q6_518309"/>
      <w:bookmarkEnd w:id="5568"/>
      <w:r w:rsidRPr="0058064C">
        <w:rPr>
          <w:rtl/>
        </w:rPr>
        <w:t>הנ</w:t>
      </w:r>
      <w:r>
        <w:rPr>
          <w:rFonts w:hint="cs"/>
          <w:rtl/>
        </w:rPr>
        <w:t>י</w:t>
      </w:r>
      <w:r w:rsidRPr="0058064C">
        <w:rPr>
          <w:rtl/>
        </w:rPr>
        <w:t xml:space="preserve">סיונות </w:t>
      </w:r>
      <w:bookmarkStart w:id="5569" w:name="_ETM_Q6_518910"/>
      <w:bookmarkEnd w:id="5569"/>
      <w:r w:rsidRPr="0058064C">
        <w:rPr>
          <w:rtl/>
        </w:rPr>
        <w:t>ל</w:t>
      </w:r>
      <w:r>
        <w:rPr>
          <w:rFonts w:hint="cs"/>
          <w:rtl/>
        </w:rPr>
        <w:t>ה</w:t>
      </w:r>
      <w:r w:rsidRPr="0058064C">
        <w:rPr>
          <w:rtl/>
        </w:rPr>
        <w:t xml:space="preserve">צר </w:t>
      </w:r>
      <w:bookmarkStart w:id="5570" w:name="_ETM_Q6_519420"/>
      <w:bookmarkEnd w:id="5570"/>
      <w:r w:rsidRPr="0058064C">
        <w:rPr>
          <w:rtl/>
        </w:rPr>
        <w:t xml:space="preserve">את </w:t>
      </w:r>
      <w:bookmarkStart w:id="5571" w:name="_ETM_Q6_519510"/>
      <w:bookmarkEnd w:id="5571"/>
      <w:r w:rsidRPr="0058064C">
        <w:rPr>
          <w:rtl/>
        </w:rPr>
        <w:t xml:space="preserve">צעדי </w:t>
      </w:r>
      <w:bookmarkStart w:id="5572" w:name="_ETM_Q6_519930"/>
      <w:bookmarkEnd w:id="5572"/>
      <w:r w:rsidRPr="0058064C">
        <w:rPr>
          <w:rtl/>
        </w:rPr>
        <w:t>הוועדה</w:t>
      </w:r>
      <w:r>
        <w:rPr>
          <w:rFonts w:hint="cs"/>
          <w:rtl/>
        </w:rPr>
        <w:t>,</w:t>
      </w:r>
      <w:r w:rsidRPr="0058064C">
        <w:rPr>
          <w:rtl/>
        </w:rPr>
        <w:t xml:space="preserve"> </w:t>
      </w:r>
      <w:bookmarkStart w:id="5573" w:name="_ETM_Q6_520800"/>
      <w:bookmarkEnd w:id="5573"/>
      <w:r w:rsidRPr="0058064C">
        <w:rPr>
          <w:rtl/>
        </w:rPr>
        <w:t>הכ</w:t>
      </w:r>
      <w:r>
        <w:rPr>
          <w:rFonts w:hint="cs"/>
          <w:rtl/>
        </w:rPr>
        <w:t>ו</w:t>
      </w:r>
      <w:r w:rsidRPr="0058064C">
        <w:rPr>
          <w:rtl/>
        </w:rPr>
        <w:t xml:space="preserve">ל </w:t>
      </w:r>
      <w:bookmarkStart w:id="5574" w:name="_ETM_Q6_521580"/>
      <w:bookmarkEnd w:id="5574"/>
      <w:r w:rsidRPr="0058064C">
        <w:rPr>
          <w:rtl/>
        </w:rPr>
        <w:t xml:space="preserve">התנהג </w:t>
      </w:r>
      <w:bookmarkStart w:id="5575" w:name="_ETM_Q6_522360"/>
      <w:bookmarkEnd w:id="5575"/>
      <w:r w:rsidRPr="0058064C">
        <w:rPr>
          <w:rtl/>
        </w:rPr>
        <w:t>כשורה</w:t>
      </w:r>
      <w:r>
        <w:rPr>
          <w:rFonts w:hint="cs"/>
          <w:rtl/>
        </w:rPr>
        <w:t>,</w:t>
      </w:r>
      <w:r w:rsidRPr="0058064C">
        <w:rPr>
          <w:rtl/>
        </w:rPr>
        <w:t xml:space="preserve"> </w:t>
      </w:r>
      <w:bookmarkStart w:id="5576" w:name="_ETM_Q6_523260"/>
      <w:bookmarkEnd w:id="5576"/>
      <w:r w:rsidRPr="0058064C">
        <w:rPr>
          <w:rtl/>
        </w:rPr>
        <w:t>בשקט</w:t>
      </w:r>
      <w:r>
        <w:rPr>
          <w:rFonts w:hint="cs"/>
          <w:rtl/>
        </w:rPr>
        <w:t>,</w:t>
      </w:r>
      <w:r w:rsidRPr="0058064C">
        <w:rPr>
          <w:rtl/>
        </w:rPr>
        <w:t xml:space="preserve"> </w:t>
      </w:r>
      <w:bookmarkStart w:id="5577" w:name="_ETM_Q6_524310"/>
      <w:bookmarkEnd w:id="5577"/>
      <w:r w:rsidRPr="0058064C">
        <w:rPr>
          <w:rtl/>
        </w:rPr>
        <w:t xml:space="preserve">ללא </w:t>
      </w:r>
      <w:bookmarkStart w:id="5578" w:name="_ETM_Q6_524640"/>
      <w:bookmarkEnd w:id="5578"/>
      <w:r w:rsidRPr="0058064C">
        <w:rPr>
          <w:rtl/>
        </w:rPr>
        <w:t>מ</w:t>
      </w:r>
      <w:r>
        <w:rPr>
          <w:rFonts w:hint="cs"/>
          <w:rtl/>
        </w:rPr>
        <w:t>שוא</w:t>
      </w:r>
      <w:r w:rsidRPr="0058064C">
        <w:rPr>
          <w:rtl/>
        </w:rPr>
        <w:t xml:space="preserve"> </w:t>
      </w:r>
      <w:bookmarkStart w:id="5579" w:name="_ETM_Q6_525000"/>
      <w:bookmarkEnd w:id="5579"/>
      <w:r w:rsidRPr="0058064C">
        <w:rPr>
          <w:rtl/>
        </w:rPr>
        <w:t xml:space="preserve">פנים </w:t>
      </w:r>
      <w:bookmarkStart w:id="5580" w:name="_ETM_Q6_525900"/>
      <w:bookmarkEnd w:id="5580"/>
      <w:r w:rsidRPr="0058064C">
        <w:rPr>
          <w:rtl/>
        </w:rPr>
        <w:t>ובהתאם</w:t>
      </w:r>
      <w:bookmarkStart w:id="5581" w:name="_ETM_Q6_526890"/>
      <w:bookmarkStart w:id="5582" w:name="_ETM_Q6_527945"/>
      <w:bookmarkStart w:id="5583" w:name="_ETM_Q6_528028"/>
      <w:bookmarkStart w:id="5584" w:name="_ETM_Q6_528087"/>
      <w:bookmarkStart w:id="5585" w:name="_ETM_Q6_528157"/>
      <w:bookmarkEnd w:id="5581"/>
      <w:bookmarkEnd w:id="5582"/>
      <w:bookmarkEnd w:id="5583"/>
      <w:bookmarkEnd w:id="5584"/>
      <w:bookmarkEnd w:id="5585"/>
      <w:r>
        <w:rPr>
          <w:rFonts w:hint="cs"/>
          <w:rtl/>
        </w:rPr>
        <w:t xml:space="preserve"> </w:t>
      </w:r>
      <w:r w:rsidRPr="0058064C">
        <w:rPr>
          <w:rtl/>
        </w:rPr>
        <w:t>לחוק</w:t>
      </w:r>
      <w:r>
        <w:rPr>
          <w:rFonts w:hint="cs"/>
          <w:rtl/>
        </w:rPr>
        <w:t>.</w:t>
      </w:r>
      <w:bookmarkStart w:id="5586" w:name="_ETM_Q6_527800"/>
      <w:bookmarkEnd w:id="5586"/>
    </w:p>
    <w:p w:rsidR="00C85791" w:rsidRDefault="00C85791" w:rsidP="00967A0E">
      <w:pPr>
        <w:rPr>
          <w:rtl/>
        </w:rPr>
      </w:pPr>
    </w:p>
    <w:p w:rsidR="00C85791" w:rsidRDefault="00C85791" w:rsidP="00967A0E">
      <w:pPr>
        <w:rPr>
          <w:rtl/>
        </w:rPr>
      </w:pPr>
      <w:r w:rsidRPr="0058064C">
        <w:rPr>
          <w:rtl/>
        </w:rPr>
        <w:t>חבריי</w:t>
      </w:r>
      <w:r>
        <w:rPr>
          <w:rFonts w:hint="cs"/>
          <w:rtl/>
        </w:rPr>
        <w:t>,</w:t>
      </w:r>
      <w:r w:rsidRPr="0058064C">
        <w:rPr>
          <w:rtl/>
        </w:rPr>
        <w:t xml:space="preserve"> </w:t>
      </w:r>
      <w:bookmarkStart w:id="5587" w:name="_ETM_Q6_528850"/>
      <w:bookmarkEnd w:id="5587"/>
      <w:r w:rsidRPr="0058064C">
        <w:rPr>
          <w:rtl/>
        </w:rPr>
        <w:t xml:space="preserve">דווקא </w:t>
      </w:r>
      <w:bookmarkStart w:id="5588" w:name="_ETM_Q6_529210"/>
      <w:bookmarkEnd w:id="5588"/>
      <w:r w:rsidRPr="0058064C">
        <w:rPr>
          <w:rtl/>
        </w:rPr>
        <w:t xml:space="preserve">בעת </w:t>
      </w:r>
      <w:bookmarkStart w:id="5589" w:name="_ETM_Q6_529480"/>
      <w:bookmarkEnd w:id="5589"/>
      <w:r w:rsidRPr="0058064C">
        <w:rPr>
          <w:rtl/>
        </w:rPr>
        <w:t xml:space="preserve">הזאת </w:t>
      </w:r>
      <w:bookmarkStart w:id="5590" w:name="_ETM_Q6_529750"/>
      <w:bookmarkEnd w:id="5590"/>
      <w:r w:rsidRPr="0058064C">
        <w:rPr>
          <w:rtl/>
        </w:rPr>
        <w:t xml:space="preserve">מוטלת </w:t>
      </w:r>
      <w:bookmarkStart w:id="5591" w:name="_ETM_Q6_530230"/>
      <w:bookmarkEnd w:id="5591"/>
      <w:r w:rsidRPr="0058064C">
        <w:rPr>
          <w:rtl/>
        </w:rPr>
        <w:t xml:space="preserve">עלינו </w:t>
      </w:r>
      <w:bookmarkStart w:id="5592" w:name="_ETM_Q6_530529"/>
      <w:bookmarkEnd w:id="5592"/>
      <w:r w:rsidRPr="0058064C">
        <w:rPr>
          <w:rtl/>
        </w:rPr>
        <w:t xml:space="preserve">החובה </w:t>
      </w:r>
      <w:bookmarkStart w:id="5593" w:name="_ETM_Q6_531399"/>
      <w:bookmarkEnd w:id="5593"/>
      <w:r w:rsidRPr="0058064C">
        <w:rPr>
          <w:rtl/>
        </w:rPr>
        <w:t xml:space="preserve">לפעול </w:t>
      </w:r>
      <w:bookmarkStart w:id="5594" w:name="_ETM_Q6_531820"/>
      <w:bookmarkEnd w:id="5594"/>
      <w:r w:rsidRPr="0058064C">
        <w:rPr>
          <w:rtl/>
        </w:rPr>
        <w:t xml:space="preserve">להשגת </w:t>
      </w:r>
      <w:bookmarkStart w:id="5595" w:name="_ETM_Q6_532300"/>
      <w:bookmarkEnd w:id="5595"/>
      <w:r w:rsidRPr="0058064C">
        <w:rPr>
          <w:rtl/>
        </w:rPr>
        <w:t xml:space="preserve">הסכמות </w:t>
      </w:r>
      <w:bookmarkStart w:id="5596" w:name="_ETM_Q6_532779"/>
      <w:bookmarkEnd w:id="5596"/>
      <w:r w:rsidRPr="0058064C">
        <w:rPr>
          <w:rtl/>
        </w:rPr>
        <w:t>רחבות</w:t>
      </w:r>
      <w:r w:rsidR="00250545">
        <w:rPr>
          <w:rFonts w:hint="cs"/>
          <w:rtl/>
        </w:rPr>
        <w:t>,</w:t>
      </w:r>
      <w:r w:rsidRPr="0058064C">
        <w:rPr>
          <w:rtl/>
        </w:rPr>
        <w:t xml:space="preserve"> </w:t>
      </w:r>
      <w:bookmarkStart w:id="5597" w:name="_ETM_Q6_533559"/>
      <w:bookmarkEnd w:id="5597"/>
      <w:r w:rsidRPr="0058064C">
        <w:rPr>
          <w:rtl/>
        </w:rPr>
        <w:t xml:space="preserve">ובפרט </w:t>
      </w:r>
      <w:bookmarkStart w:id="5598" w:name="_ETM_Q6_534129"/>
      <w:bookmarkEnd w:id="5598"/>
      <w:r w:rsidRPr="0058064C">
        <w:rPr>
          <w:rtl/>
        </w:rPr>
        <w:t xml:space="preserve">בנושאים </w:t>
      </w:r>
      <w:bookmarkStart w:id="5599" w:name="_ETM_Q6_534670"/>
      <w:bookmarkEnd w:id="5599"/>
      <w:r w:rsidRPr="0058064C">
        <w:rPr>
          <w:rtl/>
        </w:rPr>
        <w:t xml:space="preserve">שעלולים </w:t>
      </w:r>
      <w:bookmarkStart w:id="5600" w:name="_ETM_Q6_535149"/>
      <w:bookmarkEnd w:id="5600"/>
      <w:r w:rsidRPr="0058064C">
        <w:rPr>
          <w:rtl/>
        </w:rPr>
        <w:t xml:space="preserve">להיות </w:t>
      </w:r>
      <w:bookmarkStart w:id="5601" w:name="_ETM_Q6_535329"/>
      <w:bookmarkEnd w:id="5601"/>
      <w:r w:rsidRPr="0058064C">
        <w:rPr>
          <w:rtl/>
        </w:rPr>
        <w:t xml:space="preserve">שנויים </w:t>
      </w:r>
      <w:bookmarkStart w:id="5602" w:name="_ETM_Q6_535600"/>
      <w:bookmarkEnd w:id="5602"/>
      <w:r w:rsidRPr="0058064C">
        <w:rPr>
          <w:rtl/>
        </w:rPr>
        <w:t>במחלוקת</w:t>
      </w:r>
      <w:r>
        <w:rPr>
          <w:rFonts w:hint="cs"/>
          <w:rtl/>
        </w:rPr>
        <w:t>.</w:t>
      </w:r>
      <w:r w:rsidRPr="0058064C">
        <w:rPr>
          <w:rtl/>
        </w:rPr>
        <w:t xml:space="preserve"> </w:t>
      </w:r>
      <w:bookmarkStart w:id="5603" w:name="_ETM_Q6_536649"/>
      <w:bookmarkEnd w:id="5603"/>
      <w:r w:rsidRPr="0058064C">
        <w:rPr>
          <w:rtl/>
        </w:rPr>
        <w:t xml:space="preserve">כך </w:t>
      </w:r>
      <w:bookmarkStart w:id="5604" w:name="_ETM_Q6_536979"/>
      <w:bookmarkEnd w:id="5604"/>
      <w:r>
        <w:rPr>
          <w:rFonts w:hint="cs"/>
          <w:rtl/>
        </w:rPr>
        <w:t>נ</w:t>
      </w:r>
      <w:r w:rsidRPr="0058064C">
        <w:rPr>
          <w:rtl/>
        </w:rPr>
        <w:t xml:space="preserve">משיך </w:t>
      </w:r>
      <w:bookmarkStart w:id="5605" w:name="_ETM_Q6_537309"/>
      <w:bookmarkEnd w:id="5605"/>
      <w:r w:rsidRPr="0058064C">
        <w:rPr>
          <w:rtl/>
        </w:rPr>
        <w:t xml:space="preserve">לפעול </w:t>
      </w:r>
      <w:bookmarkStart w:id="5606" w:name="_ETM_Q6_537699"/>
      <w:bookmarkEnd w:id="5606"/>
      <w:r w:rsidRPr="0058064C">
        <w:rPr>
          <w:rtl/>
        </w:rPr>
        <w:t xml:space="preserve">גם </w:t>
      </w:r>
      <w:bookmarkStart w:id="5607" w:name="_ETM_Q6_538029"/>
      <w:bookmarkEnd w:id="5607"/>
      <w:r w:rsidRPr="0058064C">
        <w:rPr>
          <w:rtl/>
        </w:rPr>
        <w:t xml:space="preserve">במינויים </w:t>
      </w:r>
      <w:bookmarkStart w:id="5608" w:name="_ETM_Q6_538600"/>
      <w:bookmarkEnd w:id="5608"/>
      <w:r w:rsidRPr="0058064C">
        <w:rPr>
          <w:rtl/>
        </w:rPr>
        <w:t>העתידיים</w:t>
      </w:r>
      <w:r w:rsidR="00250545">
        <w:rPr>
          <w:rFonts w:hint="cs"/>
          <w:rtl/>
        </w:rPr>
        <w:t>,</w:t>
      </w:r>
      <w:r w:rsidRPr="0058064C">
        <w:rPr>
          <w:rtl/>
        </w:rPr>
        <w:t xml:space="preserve"> </w:t>
      </w:r>
      <w:bookmarkStart w:id="5609" w:name="_ETM_Q6_539620"/>
      <w:bookmarkEnd w:id="5609"/>
      <w:r w:rsidRPr="0058064C">
        <w:rPr>
          <w:rtl/>
        </w:rPr>
        <w:t xml:space="preserve">ונביא </w:t>
      </w:r>
      <w:bookmarkStart w:id="5610" w:name="_ETM_Q6_540309"/>
      <w:bookmarkEnd w:id="5610"/>
      <w:r w:rsidRPr="0058064C">
        <w:rPr>
          <w:rtl/>
        </w:rPr>
        <w:t xml:space="preserve">למערכת </w:t>
      </w:r>
      <w:bookmarkStart w:id="5611" w:name="_ETM_Q6_541000"/>
      <w:bookmarkEnd w:id="5611"/>
      <w:r w:rsidRPr="0058064C">
        <w:rPr>
          <w:rtl/>
        </w:rPr>
        <w:t xml:space="preserve">משפט </w:t>
      </w:r>
      <w:bookmarkStart w:id="5612" w:name="_ETM_Q6_541479"/>
      <w:bookmarkEnd w:id="5612"/>
      <w:r w:rsidRPr="0058064C">
        <w:rPr>
          <w:rtl/>
        </w:rPr>
        <w:t xml:space="preserve">מאוזנת </w:t>
      </w:r>
      <w:bookmarkStart w:id="5613" w:name="_ETM_Q6_542589"/>
      <w:bookmarkEnd w:id="5613"/>
      <w:r w:rsidRPr="0058064C">
        <w:rPr>
          <w:rtl/>
        </w:rPr>
        <w:t xml:space="preserve">הפועלת </w:t>
      </w:r>
      <w:bookmarkStart w:id="5614" w:name="_ETM_Q6_543640"/>
      <w:bookmarkEnd w:id="5614"/>
      <w:r w:rsidRPr="0058064C">
        <w:rPr>
          <w:rtl/>
        </w:rPr>
        <w:t>ע</w:t>
      </w:r>
      <w:r>
        <w:rPr>
          <w:rFonts w:hint="cs"/>
          <w:rtl/>
        </w:rPr>
        <w:t>ל אדני</w:t>
      </w:r>
      <w:r w:rsidRPr="0058064C">
        <w:rPr>
          <w:rtl/>
        </w:rPr>
        <w:t xml:space="preserve"> </w:t>
      </w:r>
      <w:bookmarkStart w:id="5615" w:name="_ETM_Q6_544119"/>
      <w:bookmarkEnd w:id="5615"/>
      <w:r w:rsidRPr="0058064C">
        <w:rPr>
          <w:rtl/>
        </w:rPr>
        <w:t xml:space="preserve">הצדק </w:t>
      </w:r>
      <w:bookmarkStart w:id="5616" w:name="_ETM_Q6_544630"/>
      <w:bookmarkEnd w:id="5616"/>
      <w:r w:rsidRPr="0058064C">
        <w:rPr>
          <w:rtl/>
        </w:rPr>
        <w:t>והאמת</w:t>
      </w:r>
      <w:r>
        <w:rPr>
          <w:rFonts w:hint="cs"/>
          <w:rtl/>
        </w:rPr>
        <w:t>.</w:t>
      </w:r>
      <w:r w:rsidRPr="0058064C">
        <w:rPr>
          <w:rtl/>
        </w:rPr>
        <w:t xml:space="preserve"> </w:t>
      </w:r>
      <w:bookmarkStart w:id="5617" w:name="_ETM_Q6_545350"/>
      <w:bookmarkEnd w:id="5617"/>
      <w:r w:rsidRPr="0058064C">
        <w:rPr>
          <w:rtl/>
        </w:rPr>
        <w:t>תודה</w:t>
      </w:r>
      <w:r>
        <w:rPr>
          <w:rFonts w:hint="cs"/>
          <w:rtl/>
        </w:rPr>
        <w:t xml:space="preserve"> רבה.</w:t>
      </w:r>
    </w:p>
    <w:p w:rsidR="00C85791" w:rsidRDefault="00C85791" w:rsidP="00967A0E">
      <w:pPr>
        <w:rPr>
          <w:rtl/>
        </w:rPr>
      </w:pPr>
      <w:bookmarkStart w:id="5618" w:name="_ETM_Q6_545743"/>
      <w:bookmarkStart w:id="5619" w:name="_ETM_Q6_545820"/>
      <w:bookmarkEnd w:id="5618"/>
      <w:bookmarkEnd w:id="5619"/>
    </w:p>
    <w:p w:rsidR="00C85791" w:rsidRDefault="00C85791" w:rsidP="00967A0E">
      <w:pPr>
        <w:pStyle w:val="af7"/>
        <w:keepNext/>
        <w:rPr>
          <w:rtl/>
        </w:rPr>
      </w:pPr>
      <w:r w:rsidRPr="000825F1">
        <w:rPr>
          <w:rStyle w:val="TagStyle"/>
          <w:rtl/>
        </w:rPr>
        <w:t xml:space="preserve"> &lt;&lt; יור &gt;&gt; </w:t>
      </w:r>
      <w:r>
        <w:rPr>
          <w:rtl/>
        </w:rPr>
        <w:t>היו"ר אמיר אוחנה:</w:t>
      </w:r>
      <w:r w:rsidRPr="000825F1">
        <w:rPr>
          <w:rStyle w:val="TagStyle"/>
          <w:rtl/>
        </w:rPr>
        <w:t xml:space="preserve"> &lt;&lt; יור &gt;&gt;</w:t>
      </w:r>
      <w:r>
        <w:rPr>
          <w:rtl/>
        </w:rPr>
        <w:t xml:space="preserve">   </w:t>
      </w:r>
    </w:p>
    <w:p w:rsidR="00C85791" w:rsidRDefault="00C85791" w:rsidP="00ED58FB">
      <w:pPr>
        <w:rPr>
          <w:rtl/>
        </w:rPr>
      </w:pPr>
    </w:p>
    <w:p w:rsidR="00C85791" w:rsidRDefault="00C85791" w:rsidP="00967A0E">
      <w:pPr>
        <w:rPr>
          <w:rtl/>
        </w:rPr>
      </w:pPr>
      <w:r>
        <w:rPr>
          <w:rFonts w:hint="cs"/>
          <w:rtl/>
        </w:rPr>
        <w:t>תודה</w:t>
      </w:r>
      <w:r w:rsidRPr="0058064C">
        <w:rPr>
          <w:rtl/>
        </w:rPr>
        <w:t xml:space="preserve"> </w:t>
      </w:r>
      <w:bookmarkStart w:id="5620" w:name="_ETM_Q6_545649"/>
      <w:bookmarkEnd w:id="5620"/>
      <w:r w:rsidRPr="0058064C">
        <w:rPr>
          <w:rtl/>
        </w:rPr>
        <w:t>לאדוני</w:t>
      </w:r>
      <w:r>
        <w:rPr>
          <w:rFonts w:hint="cs"/>
          <w:rtl/>
        </w:rPr>
        <w:t>.</w:t>
      </w:r>
      <w:r w:rsidRPr="0058064C">
        <w:rPr>
          <w:rtl/>
        </w:rPr>
        <w:t xml:space="preserve"> </w:t>
      </w:r>
      <w:bookmarkStart w:id="5621" w:name="_ETM_Q6_546490"/>
      <w:bookmarkEnd w:id="5621"/>
      <w:r w:rsidRPr="0058064C">
        <w:rPr>
          <w:rtl/>
        </w:rPr>
        <w:t xml:space="preserve">חבר </w:t>
      </w:r>
      <w:bookmarkStart w:id="5622" w:name="_ETM_Q6_546880"/>
      <w:bookmarkEnd w:id="5622"/>
      <w:r w:rsidRPr="0058064C">
        <w:rPr>
          <w:rtl/>
        </w:rPr>
        <w:t xml:space="preserve">הכנסת </w:t>
      </w:r>
      <w:bookmarkStart w:id="5623" w:name="_ETM_Q6_547270"/>
      <w:bookmarkEnd w:id="5623"/>
      <w:r w:rsidRPr="0058064C">
        <w:rPr>
          <w:rtl/>
        </w:rPr>
        <w:t>פורר</w:t>
      </w:r>
      <w:r>
        <w:rPr>
          <w:rFonts w:hint="cs"/>
          <w:rtl/>
        </w:rPr>
        <w:t>,</w:t>
      </w:r>
      <w:r w:rsidRPr="0058064C">
        <w:rPr>
          <w:rtl/>
        </w:rPr>
        <w:t xml:space="preserve"> </w:t>
      </w:r>
      <w:bookmarkStart w:id="5624" w:name="_ETM_Q6_547690"/>
      <w:bookmarkEnd w:id="5624"/>
      <w:r w:rsidRPr="0058064C">
        <w:rPr>
          <w:rtl/>
        </w:rPr>
        <w:t>בבקשה</w:t>
      </w:r>
      <w:r>
        <w:rPr>
          <w:rFonts w:hint="cs"/>
          <w:rtl/>
        </w:rPr>
        <w:t>.</w:t>
      </w:r>
      <w:bookmarkStart w:id="5625" w:name="_ETM_Q6_552591"/>
      <w:bookmarkStart w:id="5626" w:name="_ETM_Q6_552668"/>
      <w:bookmarkStart w:id="5627" w:name="_ETM_Q6_558600"/>
      <w:bookmarkStart w:id="5628" w:name="_ETM_Q6_564440"/>
      <w:bookmarkEnd w:id="5625"/>
      <w:bookmarkEnd w:id="5626"/>
      <w:bookmarkEnd w:id="5627"/>
      <w:bookmarkEnd w:id="5628"/>
    </w:p>
    <w:p w:rsidR="00C85791" w:rsidRDefault="00C85791" w:rsidP="00967A0E">
      <w:pPr>
        <w:rPr>
          <w:rtl/>
        </w:rPr>
      </w:pPr>
    </w:p>
    <w:p w:rsidR="00C85791" w:rsidRDefault="00C85791" w:rsidP="00967A0E">
      <w:pPr>
        <w:pStyle w:val="af6"/>
        <w:keepNext/>
        <w:rPr>
          <w:rtl/>
        </w:rPr>
      </w:pPr>
      <w:bookmarkStart w:id="5629" w:name="ET_interruption_6156_28"/>
      <w:r w:rsidRPr="000825F1">
        <w:rPr>
          <w:rStyle w:val="TagStyle"/>
          <w:rtl/>
        </w:rPr>
        <w:t xml:space="preserve"> &lt;&lt; קריאה &gt;&gt; </w:t>
      </w:r>
      <w:r>
        <w:rPr>
          <w:rtl/>
        </w:rPr>
        <w:t>גלעד קריב (העבודה):</w:t>
      </w:r>
      <w:r w:rsidRPr="000825F1">
        <w:rPr>
          <w:rStyle w:val="TagStyle"/>
          <w:rtl/>
        </w:rPr>
        <w:t xml:space="preserve"> &lt;&lt; קריאה &gt;&gt;</w:t>
      </w:r>
      <w:r>
        <w:rPr>
          <w:rtl/>
        </w:rPr>
        <w:t xml:space="preserve">   </w:t>
      </w:r>
      <w:bookmarkEnd w:id="5629"/>
    </w:p>
    <w:p w:rsidR="00C85791" w:rsidRDefault="00C85791" w:rsidP="00ED58FB">
      <w:pPr>
        <w:rPr>
          <w:rtl/>
        </w:rPr>
      </w:pPr>
    </w:p>
    <w:p w:rsidR="00C85791" w:rsidRDefault="00C85791" w:rsidP="00330489">
      <w:pPr>
        <w:rPr>
          <w:rtl/>
        </w:rPr>
      </w:pPr>
      <w:r>
        <w:rPr>
          <w:rFonts w:hint="cs"/>
          <w:rtl/>
        </w:rPr>
        <w:t xml:space="preserve">איזה </w:t>
      </w:r>
      <w:bookmarkStart w:id="5630" w:name="_ETM_Q6_553713"/>
      <w:bookmarkEnd w:id="5630"/>
      <w:r>
        <w:rPr>
          <w:rFonts w:hint="cs"/>
          <w:rtl/>
        </w:rPr>
        <w:t xml:space="preserve">הישג? עשיתם פקק שנה וחצי </w:t>
      </w:r>
      <w:r w:rsidR="00330489">
        <w:rPr>
          <w:rFonts w:hint="cs"/>
          <w:rtl/>
        </w:rPr>
        <w:t>– – –</w:t>
      </w:r>
    </w:p>
    <w:p w:rsidR="00C85791" w:rsidRDefault="00C85791" w:rsidP="00967A0E">
      <w:pPr>
        <w:rPr>
          <w:rtl/>
        </w:rPr>
      </w:pPr>
    </w:p>
    <w:p w:rsidR="00C85791" w:rsidRDefault="00C85791" w:rsidP="00967A0E">
      <w:pPr>
        <w:pStyle w:val="-"/>
        <w:keepNext/>
        <w:rPr>
          <w:rtl/>
        </w:rPr>
      </w:pPr>
      <w:bookmarkStart w:id="5631" w:name="ET_speakercontinue_6460_29"/>
      <w:r w:rsidRPr="000825F1">
        <w:rPr>
          <w:rStyle w:val="TagStyle"/>
          <w:rtl/>
        </w:rPr>
        <w:t xml:space="preserve"> &lt;&lt; דובר_המשך &gt;&gt; </w:t>
      </w:r>
      <w:r>
        <w:rPr>
          <w:rtl/>
        </w:rPr>
        <w:t>יצחק קרויזר (עוצמה יהודית):</w:t>
      </w:r>
      <w:r w:rsidRPr="000825F1">
        <w:rPr>
          <w:rStyle w:val="TagStyle"/>
          <w:rtl/>
        </w:rPr>
        <w:t xml:space="preserve"> &lt;&lt; דובר_המשך &gt;&gt;</w:t>
      </w:r>
      <w:r>
        <w:rPr>
          <w:rtl/>
        </w:rPr>
        <w:t xml:space="preserve">   </w:t>
      </w:r>
      <w:bookmarkEnd w:id="5631"/>
    </w:p>
    <w:p w:rsidR="00C85791" w:rsidRDefault="00C85791" w:rsidP="00ED58FB">
      <w:pPr>
        <w:rPr>
          <w:rtl/>
        </w:rPr>
      </w:pPr>
    </w:p>
    <w:p w:rsidR="00C85791" w:rsidRDefault="00C85791" w:rsidP="00250545">
      <w:pPr>
        <w:rPr>
          <w:rtl/>
        </w:rPr>
      </w:pPr>
      <w:r>
        <w:rPr>
          <w:rFonts w:hint="cs"/>
          <w:rtl/>
        </w:rPr>
        <w:t>בהסכמה רחבה, גלעד.</w:t>
      </w:r>
      <w:bookmarkStart w:id="5632" w:name="_ETM_Q6_561741"/>
      <w:bookmarkEnd w:id="5632"/>
      <w:r>
        <w:rPr>
          <w:rFonts w:hint="cs"/>
          <w:rtl/>
        </w:rPr>
        <w:t xml:space="preserve"> אפשר גם להגיד תודה לחרדים, זה חינם, לא עולה כסף.</w:t>
      </w:r>
      <w:bookmarkStart w:id="5633" w:name="_ETM_Q6_564061"/>
      <w:bookmarkEnd w:id="5633"/>
    </w:p>
    <w:p w:rsidR="00C85791" w:rsidRDefault="00C85791" w:rsidP="00967A0E">
      <w:pPr>
        <w:rPr>
          <w:rtl/>
        </w:rPr>
      </w:pPr>
      <w:bookmarkStart w:id="5634" w:name="_ETM_Q6_564142"/>
      <w:bookmarkEnd w:id="5634"/>
    </w:p>
    <w:p w:rsidR="00C85791" w:rsidRDefault="00C85791" w:rsidP="00967A0E">
      <w:pPr>
        <w:pStyle w:val="af7"/>
        <w:keepNext/>
        <w:rPr>
          <w:rtl/>
        </w:rPr>
      </w:pPr>
      <w:bookmarkStart w:id="5635" w:name="ET_yor_6423_30"/>
      <w:r w:rsidRPr="000825F1">
        <w:rPr>
          <w:rStyle w:val="TagStyle"/>
          <w:rtl/>
        </w:rPr>
        <w:t xml:space="preserve"> &lt;&lt; יור &gt;&gt; </w:t>
      </w:r>
      <w:r>
        <w:rPr>
          <w:rtl/>
        </w:rPr>
        <w:t>היו"ר אמיר אוחנה:</w:t>
      </w:r>
      <w:r w:rsidRPr="000825F1">
        <w:rPr>
          <w:rStyle w:val="TagStyle"/>
          <w:rtl/>
        </w:rPr>
        <w:t xml:space="preserve"> &lt;&lt; יור &gt;&gt;</w:t>
      </w:r>
      <w:r>
        <w:rPr>
          <w:rtl/>
        </w:rPr>
        <w:t xml:space="preserve">   </w:t>
      </w:r>
      <w:bookmarkEnd w:id="5635"/>
    </w:p>
    <w:p w:rsidR="00C85791" w:rsidRDefault="00C85791" w:rsidP="00ED58FB">
      <w:pPr>
        <w:rPr>
          <w:rtl/>
        </w:rPr>
      </w:pPr>
    </w:p>
    <w:p w:rsidR="00C85791" w:rsidRDefault="00C85791" w:rsidP="00967A0E">
      <w:pPr>
        <w:rPr>
          <w:rtl/>
        </w:rPr>
      </w:pPr>
      <w:bookmarkStart w:id="5636" w:name="_ETM_Q6_564967"/>
      <w:bookmarkEnd w:id="5636"/>
      <w:r w:rsidRPr="0058064C">
        <w:rPr>
          <w:rtl/>
        </w:rPr>
        <w:t xml:space="preserve">עד </w:t>
      </w:r>
      <w:bookmarkStart w:id="5637" w:name="_ETM_Q6_564650"/>
      <w:bookmarkEnd w:id="5637"/>
      <w:r>
        <w:rPr>
          <w:rFonts w:hint="cs"/>
          <w:rtl/>
        </w:rPr>
        <w:t>שלוש</w:t>
      </w:r>
      <w:r w:rsidRPr="0058064C">
        <w:rPr>
          <w:rtl/>
        </w:rPr>
        <w:t xml:space="preserve"> </w:t>
      </w:r>
      <w:bookmarkStart w:id="5638" w:name="_ETM_Q6_564979"/>
      <w:bookmarkEnd w:id="5638"/>
      <w:r w:rsidRPr="0058064C">
        <w:rPr>
          <w:rtl/>
        </w:rPr>
        <w:t xml:space="preserve">דקות </w:t>
      </w:r>
      <w:bookmarkStart w:id="5639" w:name="_ETM_Q6_565370"/>
      <w:bookmarkStart w:id="5640" w:name="_ETM_Q6_565820"/>
      <w:bookmarkEnd w:id="5639"/>
      <w:bookmarkEnd w:id="5640"/>
      <w:r w:rsidRPr="0058064C">
        <w:rPr>
          <w:rtl/>
        </w:rPr>
        <w:t>לרשותך</w:t>
      </w:r>
      <w:r>
        <w:rPr>
          <w:rFonts w:hint="cs"/>
          <w:rtl/>
        </w:rPr>
        <w:t xml:space="preserve">, </w:t>
      </w:r>
      <w:r w:rsidRPr="0058064C">
        <w:rPr>
          <w:rtl/>
        </w:rPr>
        <w:t>אדוני</w:t>
      </w:r>
      <w:r>
        <w:rPr>
          <w:rFonts w:hint="cs"/>
          <w:rtl/>
        </w:rPr>
        <w:t>.</w:t>
      </w:r>
      <w:bookmarkStart w:id="5641" w:name="_ETM_Q6_566982"/>
      <w:bookmarkEnd w:id="5641"/>
    </w:p>
    <w:p w:rsidR="00C85791" w:rsidRDefault="00C85791" w:rsidP="00967A0E">
      <w:pPr>
        <w:rPr>
          <w:rtl/>
        </w:rPr>
      </w:pPr>
    </w:p>
    <w:p w:rsidR="00C85791" w:rsidRDefault="00C85791" w:rsidP="00967A0E">
      <w:pPr>
        <w:pStyle w:val="af6"/>
        <w:keepNext/>
        <w:rPr>
          <w:rtl/>
        </w:rPr>
      </w:pPr>
      <w:bookmarkStart w:id="5642" w:name="ET_interruption_6156_32"/>
      <w:r w:rsidRPr="000825F1">
        <w:rPr>
          <w:rStyle w:val="TagStyle"/>
          <w:rtl/>
        </w:rPr>
        <w:t xml:space="preserve"> &lt;&lt; קריאה &gt;&gt; </w:t>
      </w:r>
      <w:r>
        <w:rPr>
          <w:rtl/>
        </w:rPr>
        <w:t>גלעד קריב (העבודה):</w:t>
      </w:r>
      <w:r w:rsidRPr="000825F1">
        <w:rPr>
          <w:rStyle w:val="TagStyle"/>
          <w:rtl/>
        </w:rPr>
        <w:t xml:space="preserve"> &lt;&lt; קריאה &gt;&gt;</w:t>
      </w:r>
      <w:r>
        <w:rPr>
          <w:rtl/>
        </w:rPr>
        <w:t xml:space="preserve">   </w:t>
      </w:r>
      <w:bookmarkEnd w:id="5642"/>
    </w:p>
    <w:p w:rsidR="00C85791" w:rsidRDefault="00C85791" w:rsidP="00ED58FB">
      <w:pPr>
        <w:rPr>
          <w:rtl/>
        </w:rPr>
      </w:pPr>
    </w:p>
    <w:p w:rsidR="00C85791" w:rsidRPr="000825F1" w:rsidRDefault="00C85791" w:rsidP="00330489">
      <w:pPr>
        <w:rPr>
          <w:rtl/>
        </w:rPr>
      </w:pPr>
      <w:r>
        <w:rPr>
          <w:rFonts w:hint="cs"/>
          <w:rtl/>
        </w:rPr>
        <w:t xml:space="preserve">לא ייאמן </w:t>
      </w:r>
      <w:r w:rsidR="00330489">
        <w:rPr>
          <w:rFonts w:hint="cs"/>
          <w:rtl/>
        </w:rPr>
        <w:t>– – –</w:t>
      </w:r>
    </w:p>
    <w:p w:rsidR="00C85791" w:rsidRDefault="00C85791" w:rsidP="00967A0E">
      <w:pPr>
        <w:rPr>
          <w:rtl/>
        </w:rPr>
      </w:pPr>
      <w:bookmarkStart w:id="5643" w:name="_ETM_Q6_567050"/>
      <w:bookmarkStart w:id="5644" w:name="_ETM_Q6_567878"/>
      <w:bookmarkEnd w:id="5643"/>
      <w:bookmarkEnd w:id="5644"/>
    </w:p>
    <w:p w:rsidR="00C85791" w:rsidRDefault="00C85791" w:rsidP="00967A0E">
      <w:pPr>
        <w:pStyle w:val="a4"/>
        <w:keepNext/>
        <w:rPr>
          <w:rtl/>
        </w:rPr>
      </w:pPr>
      <w:bookmarkStart w:id="5645" w:name="ET_speaker_5520_31"/>
      <w:r w:rsidRPr="000825F1">
        <w:rPr>
          <w:rStyle w:val="TagStyle"/>
          <w:rtl/>
        </w:rPr>
        <w:t xml:space="preserve"> &lt;&lt; דובר &gt;&gt; </w:t>
      </w:r>
      <w:bookmarkStart w:id="5646" w:name="_Toc170221476"/>
      <w:bookmarkStart w:id="5647" w:name="_Toc193213741"/>
      <w:r>
        <w:rPr>
          <w:rtl/>
        </w:rPr>
        <w:t>עודד פורר (ישראל ביתנו):</w:t>
      </w:r>
      <w:bookmarkEnd w:id="5646"/>
      <w:bookmarkEnd w:id="5647"/>
      <w:r w:rsidRPr="000825F1">
        <w:rPr>
          <w:rStyle w:val="TagStyle"/>
          <w:rtl/>
        </w:rPr>
        <w:t xml:space="preserve"> &lt;&lt; דובר &gt;&gt;</w:t>
      </w:r>
      <w:r>
        <w:rPr>
          <w:rtl/>
        </w:rPr>
        <w:t xml:space="preserve">   </w:t>
      </w:r>
      <w:bookmarkEnd w:id="5645"/>
    </w:p>
    <w:p w:rsidR="00C85791" w:rsidRDefault="00C85791" w:rsidP="00ED58FB">
      <w:pPr>
        <w:rPr>
          <w:rtl/>
        </w:rPr>
      </w:pPr>
    </w:p>
    <w:p w:rsidR="00C85791" w:rsidRDefault="00C85791" w:rsidP="00967A0E">
      <w:pPr>
        <w:rPr>
          <w:rtl/>
        </w:rPr>
      </w:pPr>
      <w:bookmarkStart w:id="5648" w:name="_ETM_Q6_568344"/>
      <w:bookmarkStart w:id="5649" w:name="_ETM_Q6_568389"/>
      <w:bookmarkEnd w:id="5648"/>
      <w:bookmarkEnd w:id="5649"/>
      <w:r w:rsidRPr="0058064C">
        <w:rPr>
          <w:rtl/>
        </w:rPr>
        <w:t xml:space="preserve"> </w:t>
      </w:r>
      <w:bookmarkStart w:id="5650" w:name="_ETM_Q6_568329"/>
      <w:bookmarkEnd w:id="5650"/>
      <w:r w:rsidRPr="0058064C">
        <w:rPr>
          <w:rtl/>
        </w:rPr>
        <w:t xml:space="preserve">תודה </w:t>
      </w:r>
      <w:bookmarkStart w:id="5651" w:name="_ETM_Q6_568659"/>
      <w:bookmarkEnd w:id="5651"/>
      <w:r w:rsidRPr="0058064C">
        <w:rPr>
          <w:rtl/>
        </w:rPr>
        <w:t>רבה</w:t>
      </w:r>
      <w:r>
        <w:rPr>
          <w:rFonts w:hint="cs"/>
          <w:rtl/>
        </w:rPr>
        <w:t>.</w:t>
      </w:r>
      <w:r w:rsidRPr="0058064C">
        <w:rPr>
          <w:rtl/>
        </w:rPr>
        <w:t xml:space="preserve"> </w:t>
      </w:r>
      <w:bookmarkStart w:id="5652" w:name="_ETM_Q6_569660"/>
      <w:bookmarkEnd w:id="5652"/>
      <w:r w:rsidRPr="0058064C">
        <w:rPr>
          <w:rtl/>
        </w:rPr>
        <w:t xml:space="preserve">אדוני </w:t>
      </w:r>
      <w:bookmarkStart w:id="5653" w:name="_ETM_Q6_569870"/>
      <w:bookmarkEnd w:id="5653"/>
      <w:r w:rsidRPr="0058064C">
        <w:rPr>
          <w:rtl/>
        </w:rPr>
        <w:t>היושב-ראש</w:t>
      </w:r>
      <w:r>
        <w:rPr>
          <w:rFonts w:hint="cs"/>
          <w:rtl/>
        </w:rPr>
        <w:t>,</w:t>
      </w:r>
      <w:r w:rsidRPr="0058064C">
        <w:rPr>
          <w:rtl/>
        </w:rPr>
        <w:t xml:space="preserve"> </w:t>
      </w:r>
      <w:bookmarkStart w:id="5654" w:name="_ETM_Q6_570980"/>
      <w:bookmarkEnd w:id="5654"/>
      <w:r w:rsidRPr="0058064C">
        <w:rPr>
          <w:rtl/>
        </w:rPr>
        <w:t xml:space="preserve">אדוני </w:t>
      </w:r>
      <w:bookmarkStart w:id="5655" w:name="_ETM_Q6_571310"/>
      <w:bookmarkEnd w:id="5655"/>
      <w:r w:rsidRPr="0058064C">
        <w:rPr>
          <w:rtl/>
        </w:rPr>
        <w:t xml:space="preserve">ראש </w:t>
      </w:r>
      <w:bookmarkStart w:id="5656" w:name="_ETM_Q6_571520"/>
      <w:bookmarkEnd w:id="5656"/>
      <w:r w:rsidRPr="0058064C">
        <w:rPr>
          <w:rtl/>
        </w:rPr>
        <w:t>הממשלה</w:t>
      </w:r>
      <w:r>
        <w:rPr>
          <w:rFonts w:hint="cs"/>
          <w:rtl/>
        </w:rPr>
        <w:t>,</w:t>
      </w:r>
      <w:r w:rsidRPr="0058064C">
        <w:rPr>
          <w:rtl/>
        </w:rPr>
        <w:t xml:space="preserve"> </w:t>
      </w:r>
      <w:bookmarkStart w:id="5657" w:name="_ETM_Q6_572720"/>
      <w:bookmarkEnd w:id="5657"/>
      <w:r w:rsidRPr="0058064C">
        <w:rPr>
          <w:rtl/>
        </w:rPr>
        <w:t xml:space="preserve">אתמול </w:t>
      </w:r>
      <w:bookmarkStart w:id="5658" w:name="_ETM_Q6_573200"/>
      <w:bookmarkEnd w:id="5658"/>
      <w:r w:rsidRPr="0058064C">
        <w:rPr>
          <w:rtl/>
        </w:rPr>
        <w:t xml:space="preserve">היה </w:t>
      </w:r>
      <w:bookmarkStart w:id="5659" w:name="_ETM_Q6_573470"/>
      <w:bookmarkEnd w:id="5659"/>
      <w:r w:rsidRPr="0058064C">
        <w:rPr>
          <w:rtl/>
        </w:rPr>
        <w:t xml:space="preserve">באמת </w:t>
      </w:r>
      <w:bookmarkStart w:id="5660" w:name="_ETM_Q6_573860"/>
      <w:bookmarkEnd w:id="5660"/>
      <w:r w:rsidRPr="0058064C">
        <w:rPr>
          <w:rtl/>
        </w:rPr>
        <w:t xml:space="preserve">אירוע </w:t>
      </w:r>
      <w:bookmarkStart w:id="5661" w:name="_ETM_Q6_574130"/>
      <w:bookmarkEnd w:id="5661"/>
      <w:r w:rsidRPr="0058064C">
        <w:rPr>
          <w:rtl/>
        </w:rPr>
        <w:t xml:space="preserve">מכונן </w:t>
      </w:r>
      <w:bookmarkStart w:id="5662" w:name="_ETM_Q6_575690"/>
      <w:bookmarkEnd w:id="5662"/>
      <w:r w:rsidRPr="0058064C">
        <w:rPr>
          <w:rtl/>
        </w:rPr>
        <w:t>אחר</w:t>
      </w:r>
      <w:r>
        <w:rPr>
          <w:rFonts w:hint="cs"/>
          <w:rtl/>
        </w:rPr>
        <w:t>.</w:t>
      </w:r>
      <w:r w:rsidRPr="0058064C">
        <w:rPr>
          <w:rtl/>
        </w:rPr>
        <w:t xml:space="preserve"> </w:t>
      </w:r>
      <w:bookmarkStart w:id="5663" w:name="_ETM_Q6_577039"/>
      <w:bookmarkEnd w:id="5663"/>
      <w:r w:rsidRPr="0058064C">
        <w:rPr>
          <w:rtl/>
        </w:rPr>
        <w:t xml:space="preserve">אתמול </w:t>
      </w:r>
      <w:bookmarkStart w:id="5664" w:name="_ETM_Q6_577670"/>
      <w:bookmarkEnd w:id="5664"/>
      <w:r w:rsidRPr="0058064C">
        <w:rPr>
          <w:rtl/>
        </w:rPr>
        <w:t xml:space="preserve">ראש </w:t>
      </w:r>
      <w:bookmarkStart w:id="5665" w:name="_ETM_Q6_577909"/>
      <w:bookmarkEnd w:id="5665"/>
      <w:r w:rsidRPr="0058064C">
        <w:rPr>
          <w:rtl/>
        </w:rPr>
        <w:t xml:space="preserve">הממשלה </w:t>
      </w:r>
      <w:bookmarkStart w:id="5666" w:name="_ETM_Q6_578420"/>
      <w:bookmarkEnd w:id="5666"/>
      <w:r w:rsidRPr="0058064C">
        <w:rPr>
          <w:rtl/>
        </w:rPr>
        <w:t xml:space="preserve">הגיע </w:t>
      </w:r>
      <w:bookmarkStart w:id="5667" w:name="_ETM_Q6_578929"/>
      <w:bookmarkEnd w:id="5667"/>
      <w:r w:rsidRPr="0058064C">
        <w:rPr>
          <w:rtl/>
        </w:rPr>
        <w:t xml:space="preserve">לאולפני </w:t>
      </w:r>
      <w:bookmarkStart w:id="5668" w:name="_ETM_Q6_579380"/>
      <w:bookmarkEnd w:id="5668"/>
      <w:r w:rsidRPr="0058064C">
        <w:rPr>
          <w:rtl/>
        </w:rPr>
        <w:t xml:space="preserve">ערוץ </w:t>
      </w:r>
      <w:bookmarkStart w:id="5669" w:name="_ETM_Q6_579649"/>
      <w:bookmarkEnd w:id="5669"/>
      <w:r w:rsidRPr="0058064C">
        <w:rPr>
          <w:rtl/>
        </w:rPr>
        <w:t xml:space="preserve">14 </w:t>
      </w:r>
      <w:bookmarkStart w:id="5670" w:name="_ETM_Q6_580219"/>
      <w:bookmarkEnd w:id="5670"/>
      <w:r w:rsidRPr="0058064C">
        <w:rPr>
          <w:rtl/>
        </w:rPr>
        <w:t>לר</w:t>
      </w:r>
      <w:r>
        <w:rPr>
          <w:rFonts w:hint="cs"/>
          <w:rtl/>
        </w:rPr>
        <w:t>י</w:t>
      </w:r>
      <w:r w:rsidRPr="0058064C">
        <w:rPr>
          <w:rtl/>
        </w:rPr>
        <w:t>איון</w:t>
      </w:r>
      <w:r>
        <w:rPr>
          <w:rFonts w:hint="cs"/>
          <w:rtl/>
        </w:rPr>
        <w:t>,</w:t>
      </w:r>
      <w:r w:rsidRPr="0058064C">
        <w:rPr>
          <w:rtl/>
        </w:rPr>
        <w:t xml:space="preserve"> </w:t>
      </w:r>
      <w:bookmarkStart w:id="5671" w:name="_ETM_Q6_581460"/>
      <w:bookmarkEnd w:id="5671"/>
      <w:r w:rsidRPr="0058064C">
        <w:rPr>
          <w:rtl/>
        </w:rPr>
        <w:t xml:space="preserve">ואני </w:t>
      </w:r>
      <w:bookmarkStart w:id="5672" w:name="_ETM_Q6_582210"/>
      <w:bookmarkEnd w:id="5672"/>
      <w:r w:rsidRPr="0058064C">
        <w:rPr>
          <w:rtl/>
        </w:rPr>
        <w:t xml:space="preserve">חייב </w:t>
      </w:r>
      <w:bookmarkStart w:id="5673" w:name="_ETM_Q6_582509"/>
      <w:bookmarkEnd w:id="5673"/>
      <w:r w:rsidRPr="0058064C">
        <w:rPr>
          <w:rtl/>
        </w:rPr>
        <w:t xml:space="preserve">לומר </w:t>
      </w:r>
      <w:bookmarkStart w:id="5674" w:name="_ETM_Q6_582779"/>
      <w:bookmarkEnd w:id="5674"/>
      <w:r w:rsidRPr="0058064C">
        <w:rPr>
          <w:rtl/>
        </w:rPr>
        <w:t xml:space="preserve">בהקשר </w:t>
      </w:r>
      <w:bookmarkStart w:id="5675" w:name="_ETM_Q6_583139"/>
      <w:bookmarkEnd w:id="5675"/>
      <w:r w:rsidRPr="0058064C">
        <w:rPr>
          <w:rtl/>
        </w:rPr>
        <w:t xml:space="preserve">של </w:t>
      </w:r>
      <w:bookmarkStart w:id="5676" w:name="_ETM_Q6_583289"/>
      <w:bookmarkEnd w:id="5676"/>
      <w:r w:rsidRPr="0058064C">
        <w:rPr>
          <w:rtl/>
        </w:rPr>
        <w:t>הר</w:t>
      </w:r>
      <w:r>
        <w:rPr>
          <w:rFonts w:hint="cs"/>
          <w:rtl/>
        </w:rPr>
        <w:t>יא</w:t>
      </w:r>
      <w:r w:rsidRPr="0058064C">
        <w:rPr>
          <w:rtl/>
        </w:rPr>
        <w:t xml:space="preserve">יון </w:t>
      </w:r>
      <w:bookmarkStart w:id="5677" w:name="_ETM_Q6_583649"/>
      <w:bookmarkEnd w:id="5677"/>
      <w:r w:rsidRPr="0058064C">
        <w:rPr>
          <w:rtl/>
        </w:rPr>
        <w:t xml:space="preserve">הזה </w:t>
      </w:r>
      <w:bookmarkStart w:id="5678" w:name="_ETM_Q6_583889"/>
      <w:bookmarkEnd w:id="5678"/>
      <w:r w:rsidRPr="0058064C">
        <w:rPr>
          <w:rtl/>
        </w:rPr>
        <w:t xml:space="preserve">שהיו </w:t>
      </w:r>
      <w:bookmarkStart w:id="5679" w:name="_ETM_Q6_584130"/>
      <w:bookmarkEnd w:id="5679"/>
      <w:r w:rsidRPr="0058064C">
        <w:rPr>
          <w:rtl/>
        </w:rPr>
        <w:t xml:space="preserve">שם </w:t>
      </w:r>
      <w:bookmarkStart w:id="5680" w:name="_ETM_Q6_584310"/>
      <w:bookmarkEnd w:id="5680"/>
      <w:r w:rsidRPr="0058064C">
        <w:rPr>
          <w:rtl/>
        </w:rPr>
        <w:t xml:space="preserve">הרבה </w:t>
      </w:r>
      <w:bookmarkStart w:id="5681" w:name="_ETM_Q6_584549"/>
      <w:bookmarkEnd w:id="5681"/>
      <w:r w:rsidRPr="0058064C">
        <w:rPr>
          <w:rtl/>
        </w:rPr>
        <w:t xml:space="preserve">מאוד </w:t>
      </w:r>
      <w:bookmarkStart w:id="5682" w:name="_ETM_Q6_584789"/>
      <w:bookmarkEnd w:id="5682"/>
      <w:r w:rsidRPr="0058064C">
        <w:rPr>
          <w:rtl/>
        </w:rPr>
        <w:t>שאלות</w:t>
      </w:r>
      <w:r>
        <w:rPr>
          <w:rFonts w:hint="cs"/>
          <w:rtl/>
        </w:rPr>
        <w:t>,</w:t>
      </w:r>
      <w:r w:rsidRPr="0058064C">
        <w:rPr>
          <w:rtl/>
        </w:rPr>
        <w:t xml:space="preserve"> </w:t>
      </w:r>
      <w:bookmarkStart w:id="5683" w:name="_ETM_Q6_585490"/>
      <w:bookmarkEnd w:id="5683"/>
      <w:r w:rsidRPr="0058064C">
        <w:rPr>
          <w:rtl/>
        </w:rPr>
        <w:t xml:space="preserve">אבל </w:t>
      </w:r>
      <w:bookmarkStart w:id="5684" w:name="_ETM_Q6_585820"/>
      <w:bookmarkEnd w:id="5684"/>
      <w:r w:rsidRPr="0058064C">
        <w:rPr>
          <w:rtl/>
        </w:rPr>
        <w:t xml:space="preserve">בעיקר </w:t>
      </w:r>
      <w:bookmarkStart w:id="5685" w:name="_ETM_Q6_586210"/>
      <w:bookmarkEnd w:id="5685"/>
      <w:r w:rsidRPr="0058064C">
        <w:rPr>
          <w:rtl/>
        </w:rPr>
        <w:t xml:space="preserve">שאלות </w:t>
      </w:r>
      <w:bookmarkStart w:id="5686" w:name="_ETM_Q6_586540"/>
      <w:bookmarkEnd w:id="5686"/>
      <w:r w:rsidRPr="0058064C">
        <w:rPr>
          <w:rtl/>
        </w:rPr>
        <w:t>מלטפות</w:t>
      </w:r>
      <w:r>
        <w:rPr>
          <w:rFonts w:hint="cs"/>
          <w:rtl/>
        </w:rPr>
        <w:t>,</w:t>
      </w:r>
      <w:r w:rsidRPr="0058064C">
        <w:rPr>
          <w:rtl/>
        </w:rPr>
        <w:t xml:space="preserve"> </w:t>
      </w:r>
      <w:bookmarkStart w:id="5687" w:name="_ETM_Q6_587079"/>
      <w:bookmarkEnd w:id="5687"/>
      <w:r w:rsidRPr="0058064C">
        <w:rPr>
          <w:rtl/>
        </w:rPr>
        <w:t xml:space="preserve">אדוני </w:t>
      </w:r>
      <w:bookmarkStart w:id="5688" w:name="_ETM_Q6_587380"/>
      <w:bookmarkEnd w:id="5688"/>
      <w:r w:rsidRPr="0058064C">
        <w:rPr>
          <w:rtl/>
        </w:rPr>
        <w:t xml:space="preserve">ראש </w:t>
      </w:r>
      <w:bookmarkStart w:id="5689" w:name="_ETM_Q6_587589"/>
      <w:bookmarkEnd w:id="5689"/>
      <w:r w:rsidRPr="0058064C">
        <w:rPr>
          <w:rtl/>
        </w:rPr>
        <w:t>הממשלה</w:t>
      </w:r>
      <w:r>
        <w:rPr>
          <w:rFonts w:hint="cs"/>
          <w:rtl/>
        </w:rPr>
        <w:t>,</w:t>
      </w:r>
      <w:r w:rsidRPr="0058064C">
        <w:rPr>
          <w:rtl/>
        </w:rPr>
        <w:t xml:space="preserve"> </w:t>
      </w:r>
      <w:bookmarkStart w:id="5690" w:name="_ETM_Q6_588579"/>
      <w:bookmarkEnd w:id="5690"/>
      <w:r w:rsidRPr="0058064C">
        <w:rPr>
          <w:rtl/>
        </w:rPr>
        <w:t xml:space="preserve">והיו </w:t>
      </w:r>
      <w:bookmarkStart w:id="5691" w:name="_ETM_Q6_588909"/>
      <w:bookmarkEnd w:id="5691"/>
      <w:r w:rsidRPr="0058064C">
        <w:rPr>
          <w:rtl/>
        </w:rPr>
        <w:t>חסר</w:t>
      </w:r>
      <w:r>
        <w:rPr>
          <w:rFonts w:hint="cs"/>
          <w:rtl/>
        </w:rPr>
        <w:t>ות</w:t>
      </w:r>
      <w:bookmarkStart w:id="5692" w:name="_ETM_Q6_589240"/>
      <w:bookmarkEnd w:id="5692"/>
      <w:r w:rsidRPr="0058064C">
        <w:rPr>
          <w:rtl/>
        </w:rPr>
        <w:t xml:space="preserve"> </w:t>
      </w:r>
      <w:bookmarkStart w:id="5693" w:name="_ETM_Q6_589390"/>
      <w:bookmarkEnd w:id="5693"/>
      <w:r w:rsidRPr="0058064C">
        <w:rPr>
          <w:rtl/>
        </w:rPr>
        <w:t xml:space="preserve">כמה </w:t>
      </w:r>
      <w:bookmarkStart w:id="5694" w:name="_ETM_Q6_589630"/>
      <w:bookmarkEnd w:id="5694"/>
      <w:r w:rsidRPr="0058064C">
        <w:rPr>
          <w:rtl/>
        </w:rPr>
        <w:t>שאלות</w:t>
      </w:r>
      <w:r>
        <w:rPr>
          <w:rFonts w:hint="cs"/>
          <w:rtl/>
        </w:rPr>
        <w:t>.</w:t>
      </w:r>
      <w:r w:rsidRPr="0058064C">
        <w:rPr>
          <w:rtl/>
        </w:rPr>
        <w:t xml:space="preserve"> </w:t>
      </w:r>
      <w:bookmarkStart w:id="5695" w:name="_ETM_Q6_590560"/>
      <w:bookmarkEnd w:id="5695"/>
      <w:r w:rsidRPr="0058064C">
        <w:rPr>
          <w:rtl/>
        </w:rPr>
        <w:t xml:space="preserve">אז </w:t>
      </w:r>
      <w:bookmarkStart w:id="5696" w:name="_ETM_Q6_590740"/>
      <w:bookmarkEnd w:id="5696"/>
      <w:r w:rsidRPr="0058064C">
        <w:rPr>
          <w:rtl/>
        </w:rPr>
        <w:t xml:space="preserve">אני </w:t>
      </w:r>
      <w:bookmarkStart w:id="5697" w:name="_ETM_Q6_590860"/>
      <w:bookmarkEnd w:id="5697"/>
      <w:r w:rsidRPr="0058064C">
        <w:rPr>
          <w:rtl/>
        </w:rPr>
        <w:t xml:space="preserve">רוצה </w:t>
      </w:r>
      <w:bookmarkStart w:id="5698" w:name="_ETM_Q6_591040"/>
      <w:bookmarkEnd w:id="5698"/>
      <w:r w:rsidRPr="0058064C">
        <w:rPr>
          <w:rtl/>
        </w:rPr>
        <w:t xml:space="preserve">לנצל </w:t>
      </w:r>
      <w:bookmarkStart w:id="5699" w:name="_ETM_Q6_591369"/>
      <w:bookmarkEnd w:id="5699"/>
      <w:r w:rsidRPr="0058064C">
        <w:rPr>
          <w:rtl/>
        </w:rPr>
        <w:t xml:space="preserve">דווקא </w:t>
      </w:r>
      <w:bookmarkStart w:id="5700" w:name="_ETM_Q6_591700"/>
      <w:bookmarkEnd w:id="5700"/>
      <w:r w:rsidRPr="0058064C">
        <w:rPr>
          <w:rtl/>
        </w:rPr>
        <w:t xml:space="preserve">את </w:t>
      </w:r>
      <w:bookmarkStart w:id="5701" w:name="_ETM_Q6_591759"/>
      <w:bookmarkEnd w:id="5701"/>
      <w:r w:rsidRPr="0058064C">
        <w:rPr>
          <w:rtl/>
        </w:rPr>
        <w:t xml:space="preserve">הבמה </w:t>
      </w:r>
      <w:bookmarkStart w:id="5702" w:name="_ETM_Q6_592119"/>
      <w:bookmarkEnd w:id="5702"/>
      <w:r w:rsidRPr="0058064C">
        <w:rPr>
          <w:rtl/>
        </w:rPr>
        <w:t xml:space="preserve">הזאת </w:t>
      </w:r>
      <w:bookmarkStart w:id="5703" w:name="_ETM_Q6_592839"/>
      <w:bookmarkEnd w:id="5703"/>
      <w:r w:rsidRPr="0058064C">
        <w:rPr>
          <w:rtl/>
        </w:rPr>
        <w:t xml:space="preserve">כדי </w:t>
      </w:r>
      <w:bookmarkStart w:id="5704" w:name="_ETM_Q6_593110"/>
      <w:bookmarkEnd w:id="5704"/>
      <w:r w:rsidRPr="0058064C">
        <w:rPr>
          <w:rtl/>
        </w:rPr>
        <w:t xml:space="preserve">להפנות </w:t>
      </w:r>
      <w:bookmarkStart w:id="5705" w:name="_ETM_Q6_593529"/>
      <w:bookmarkEnd w:id="5705"/>
      <w:r w:rsidRPr="0058064C">
        <w:rPr>
          <w:rtl/>
        </w:rPr>
        <w:t xml:space="preserve">אליך </w:t>
      </w:r>
      <w:bookmarkStart w:id="5706" w:name="_ETM_Q6_594479"/>
      <w:bookmarkEnd w:id="5706"/>
      <w:r w:rsidRPr="0058064C">
        <w:rPr>
          <w:rtl/>
        </w:rPr>
        <w:t xml:space="preserve">שאלות </w:t>
      </w:r>
      <w:bookmarkStart w:id="5707" w:name="_ETM_Q6_594900"/>
      <w:bookmarkEnd w:id="5707"/>
      <w:r w:rsidRPr="0058064C">
        <w:rPr>
          <w:rtl/>
        </w:rPr>
        <w:t xml:space="preserve">שמטרידות </w:t>
      </w:r>
      <w:bookmarkStart w:id="5708" w:name="_ETM_Q6_595500"/>
      <w:bookmarkEnd w:id="5708"/>
      <w:r w:rsidRPr="0058064C">
        <w:rPr>
          <w:rtl/>
        </w:rPr>
        <w:t xml:space="preserve">את </w:t>
      </w:r>
      <w:bookmarkStart w:id="5709" w:name="_ETM_Q6_595619"/>
      <w:bookmarkEnd w:id="5709"/>
      <w:r w:rsidRPr="0058064C">
        <w:rPr>
          <w:rtl/>
        </w:rPr>
        <w:t xml:space="preserve">הציבור </w:t>
      </w:r>
      <w:bookmarkStart w:id="5710" w:name="_ETM_Q6_596040"/>
      <w:bookmarkEnd w:id="5710"/>
      <w:r w:rsidRPr="0058064C">
        <w:rPr>
          <w:rtl/>
        </w:rPr>
        <w:t xml:space="preserve">כולו </w:t>
      </w:r>
      <w:bookmarkStart w:id="5711" w:name="_ETM_Q6_596310"/>
      <w:bookmarkEnd w:id="5711"/>
      <w:r w:rsidRPr="0058064C">
        <w:rPr>
          <w:rtl/>
        </w:rPr>
        <w:t xml:space="preserve">ובוודאי </w:t>
      </w:r>
      <w:bookmarkStart w:id="5712" w:name="_ETM_Q6_596880"/>
      <w:bookmarkEnd w:id="5712"/>
      <w:r w:rsidRPr="0058064C">
        <w:rPr>
          <w:rtl/>
        </w:rPr>
        <w:t xml:space="preserve">גם </w:t>
      </w:r>
      <w:bookmarkStart w:id="5713" w:name="_ETM_Q6_597060"/>
      <w:bookmarkEnd w:id="5713"/>
      <w:r w:rsidRPr="0058064C">
        <w:rPr>
          <w:rtl/>
        </w:rPr>
        <w:t>אותי</w:t>
      </w:r>
      <w:r>
        <w:rPr>
          <w:rFonts w:hint="cs"/>
          <w:rtl/>
        </w:rPr>
        <w:t>.</w:t>
      </w:r>
      <w:bookmarkStart w:id="5714" w:name="_ETM_Q6_598339"/>
      <w:bookmarkEnd w:id="5714"/>
    </w:p>
    <w:p w:rsidR="00C85791" w:rsidRDefault="00C85791" w:rsidP="00967A0E">
      <w:pPr>
        <w:rPr>
          <w:rtl/>
        </w:rPr>
      </w:pPr>
      <w:bookmarkStart w:id="5715" w:name="_ETM_Q6_598128"/>
      <w:bookmarkStart w:id="5716" w:name="_ETM_Q6_598179"/>
      <w:bookmarkEnd w:id="5715"/>
      <w:bookmarkEnd w:id="5716"/>
    </w:p>
    <w:p w:rsidR="00C85791" w:rsidRDefault="00C85791" w:rsidP="00967A0E">
      <w:pPr>
        <w:rPr>
          <w:rtl/>
        </w:rPr>
      </w:pPr>
      <w:bookmarkStart w:id="5717" w:name="_ETM_Q6_598256"/>
      <w:bookmarkStart w:id="5718" w:name="_ETM_Q6_598298"/>
      <w:bookmarkEnd w:id="5717"/>
      <w:bookmarkEnd w:id="5718"/>
      <w:r w:rsidRPr="0058064C">
        <w:rPr>
          <w:rtl/>
        </w:rPr>
        <w:t xml:space="preserve">האם </w:t>
      </w:r>
      <w:bookmarkStart w:id="5719" w:name="_ETM_Q6_598610"/>
      <w:bookmarkEnd w:id="5719"/>
      <w:r w:rsidRPr="0058064C">
        <w:rPr>
          <w:rtl/>
        </w:rPr>
        <w:t xml:space="preserve">בעיניך </w:t>
      </w:r>
      <w:bookmarkStart w:id="5720" w:name="_ETM_Q6_599089"/>
      <w:bookmarkEnd w:id="5720"/>
      <w:r w:rsidRPr="0058064C">
        <w:rPr>
          <w:rtl/>
        </w:rPr>
        <w:t>לגיטימי</w:t>
      </w:r>
      <w:r>
        <w:rPr>
          <w:rFonts w:hint="cs"/>
          <w:rtl/>
        </w:rPr>
        <w:t xml:space="preserve"> –</w:t>
      </w:r>
      <w:r w:rsidRPr="0058064C">
        <w:rPr>
          <w:rtl/>
        </w:rPr>
        <w:t xml:space="preserve"> </w:t>
      </w:r>
      <w:bookmarkStart w:id="5721" w:name="_ETM_Q6_599630"/>
      <w:bookmarkEnd w:id="5721"/>
      <w:r w:rsidRPr="0058064C">
        <w:rPr>
          <w:rtl/>
        </w:rPr>
        <w:t>אתה</w:t>
      </w:r>
      <w:r w:rsidR="00250545">
        <w:rPr>
          <w:rFonts w:hint="cs"/>
          <w:rtl/>
        </w:rPr>
        <w:t>,</w:t>
      </w:r>
      <w:r w:rsidRPr="0058064C">
        <w:rPr>
          <w:rtl/>
        </w:rPr>
        <w:t xml:space="preserve"> </w:t>
      </w:r>
      <w:bookmarkStart w:id="5722" w:name="_ETM_Q6_599900"/>
      <w:bookmarkEnd w:id="5722"/>
      <w:r w:rsidRPr="0058064C">
        <w:rPr>
          <w:rtl/>
        </w:rPr>
        <w:t xml:space="preserve">כמי </w:t>
      </w:r>
      <w:bookmarkStart w:id="5723" w:name="_ETM_Q6_600140"/>
      <w:bookmarkEnd w:id="5723"/>
      <w:r w:rsidRPr="0058064C">
        <w:rPr>
          <w:rtl/>
        </w:rPr>
        <w:t xml:space="preserve">ששולח </w:t>
      </w:r>
      <w:bookmarkStart w:id="5724" w:name="_ETM_Q6_600680"/>
      <w:bookmarkEnd w:id="5724"/>
      <w:r w:rsidRPr="0058064C">
        <w:rPr>
          <w:rtl/>
        </w:rPr>
        <w:t xml:space="preserve">היום </w:t>
      </w:r>
      <w:bookmarkStart w:id="5725" w:name="_ETM_Q6_601430"/>
      <w:bookmarkEnd w:id="5725"/>
      <w:r w:rsidRPr="0058064C">
        <w:rPr>
          <w:rtl/>
        </w:rPr>
        <w:t xml:space="preserve">את </w:t>
      </w:r>
      <w:bookmarkStart w:id="5726" w:name="_ETM_Q6_601580"/>
      <w:bookmarkEnd w:id="5726"/>
      <w:r w:rsidRPr="0058064C">
        <w:rPr>
          <w:rtl/>
        </w:rPr>
        <w:t xml:space="preserve">חיילי </w:t>
      </w:r>
      <w:bookmarkStart w:id="5727" w:name="_ETM_Q6_601939"/>
      <w:bookmarkEnd w:id="5727"/>
      <w:r w:rsidRPr="0058064C">
        <w:rPr>
          <w:rtl/>
        </w:rPr>
        <w:t xml:space="preserve">צה"ל </w:t>
      </w:r>
      <w:bookmarkStart w:id="5728" w:name="_ETM_Q6_602270"/>
      <w:bookmarkEnd w:id="5728"/>
      <w:r w:rsidRPr="0058064C">
        <w:rPr>
          <w:rtl/>
        </w:rPr>
        <w:t>לקרב</w:t>
      </w:r>
      <w:r>
        <w:rPr>
          <w:rFonts w:hint="cs"/>
          <w:rtl/>
        </w:rPr>
        <w:t xml:space="preserve"> –</w:t>
      </w:r>
      <w:r w:rsidRPr="0058064C">
        <w:rPr>
          <w:rtl/>
        </w:rPr>
        <w:t xml:space="preserve"> </w:t>
      </w:r>
      <w:bookmarkStart w:id="5729" w:name="_ETM_Q6_603240"/>
      <w:bookmarkEnd w:id="5729"/>
      <w:r w:rsidRPr="0058064C">
        <w:rPr>
          <w:rtl/>
        </w:rPr>
        <w:t xml:space="preserve">האם </w:t>
      </w:r>
      <w:bookmarkStart w:id="5730" w:name="_ETM_Q6_603479"/>
      <w:bookmarkStart w:id="5731" w:name="_ETM_Q6_603959"/>
      <w:bookmarkEnd w:id="5730"/>
      <w:bookmarkEnd w:id="5731"/>
      <w:r w:rsidRPr="0058064C">
        <w:rPr>
          <w:rtl/>
        </w:rPr>
        <w:t xml:space="preserve">לגיטימי </w:t>
      </w:r>
      <w:bookmarkStart w:id="5732" w:name="_ETM_Q6_605109"/>
      <w:bookmarkEnd w:id="5732"/>
      <w:r w:rsidRPr="0058064C">
        <w:rPr>
          <w:rtl/>
        </w:rPr>
        <w:t>בעיניך לפ</w:t>
      </w:r>
      <w:r>
        <w:rPr>
          <w:rFonts w:hint="cs"/>
          <w:rtl/>
        </w:rPr>
        <w:t>ט</w:t>
      </w:r>
      <w:r w:rsidRPr="0058064C">
        <w:rPr>
          <w:rtl/>
        </w:rPr>
        <w:t xml:space="preserve">ור </w:t>
      </w:r>
      <w:bookmarkStart w:id="5733" w:name="_ETM_Q6_605709"/>
      <w:bookmarkEnd w:id="5733"/>
      <w:r w:rsidRPr="0058064C">
        <w:rPr>
          <w:rtl/>
        </w:rPr>
        <w:t xml:space="preserve">עשרות </w:t>
      </w:r>
      <w:bookmarkStart w:id="5734" w:name="_ETM_Q6_606130"/>
      <w:bookmarkEnd w:id="5734"/>
      <w:r w:rsidRPr="0058064C">
        <w:rPr>
          <w:rtl/>
        </w:rPr>
        <w:t xml:space="preserve">אלפי </w:t>
      </w:r>
      <w:bookmarkStart w:id="5735" w:name="_ETM_Q6_606429"/>
      <w:bookmarkEnd w:id="5735"/>
      <w:r w:rsidRPr="0058064C">
        <w:rPr>
          <w:rtl/>
        </w:rPr>
        <w:t xml:space="preserve">צעירים </w:t>
      </w:r>
      <w:bookmarkStart w:id="5736" w:name="_ETM_Q6_606880"/>
      <w:bookmarkEnd w:id="5736"/>
      <w:r w:rsidRPr="0058064C">
        <w:rPr>
          <w:rtl/>
        </w:rPr>
        <w:t xml:space="preserve">חרדים </w:t>
      </w:r>
      <w:bookmarkStart w:id="5737" w:name="_ETM_Q6_607839"/>
      <w:bookmarkEnd w:id="5737"/>
      <w:r w:rsidRPr="0058064C">
        <w:rPr>
          <w:rtl/>
        </w:rPr>
        <w:t xml:space="preserve">משירות </w:t>
      </w:r>
      <w:bookmarkStart w:id="5738" w:name="_ETM_Q6_608349"/>
      <w:bookmarkEnd w:id="5738"/>
      <w:r w:rsidRPr="0058064C">
        <w:rPr>
          <w:rtl/>
        </w:rPr>
        <w:t>צבאי</w:t>
      </w:r>
      <w:r>
        <w:rPr>
          <w:rFonts w:hint="cs"/>
          <w:rtl/>
        </w:rPr>
        <w:t>,</w:t>
      </w:r>
      <w:r w:rsidRPr="0058064C">
        <w:rPr>
          <w:rtl/>
        </w:rPr>
        <w:t xml:space="preserve"> </w:t>
      </w:r>
      <w:bookmarkStart w:id="5739" w:name="_ETM_Q6_609099"/>
      <w:bookmarkEnd w:id="5739"/>
      <w:r w:rsidRPr="0058064C">
        <w:rPr>
          <w:rtl/>
        </w:rPr>
        <w:t xml:space="preserve">בעוד </w:t>
      </w:r>
      <w:bookmarkStart w:id="5740" w:name="_ETM_Q6_609459"/>
      <w:bookmarkEnd w:id="5740"/>
      <w:r w:rsidRPr="0058064C">
        <w:rPr>
          <w:rtl/>
        </w:rPr>
        <w:t xml:space="preserve">אחרים </w:t>
      </w:r>
      <w:bookmarkStart w:id="5741" w:name="_ETM_Q6_609849"/>
      <w:bookmarkEnd w:id="5741"/>
      <w:r w:rsidRPr="0058064C">
        <w:rPr>
          <w:rtl/>
        </w:rPr>
        <w:t xml:space="preserve">בני </w:t>
      </w:r>
      <w:bookmarkStart w:id="5742" w:name="_ETM_Q6_610120"/>
      <w:bookmarkEnd w:id="5742"/>
      <w:r w:rsidRPr="0058064C">
        <w:rPr>
          <w:rtl/>
        </w:rPr>
        <w:t xml:space="preserve">גילם </w:t>
      </w:r>
      <w:bookmarkStart w:id="5743" w:name="_ETM_Q6_610960"/>
      <w:bookmarkEnd w:id="5743"/>
      <w:r w:rsidRPr="0058064C">
        <w:rPr>
          <w:rtl/>
        </w:rPr>
        <w:t xml:space="preserve">מסכנים </w:t>
      </w:r>
      <w:bookmarkStart w:id="5744" w:name="_ETM_Q6_611530"/>
      <w:bookmarkEnd w:id="5744"/>
      <w:r w:rsidRPr="0058064C">
        <w:rPr>
          <w:rtl/>
        </w:rPr>
        <w:t xml:space="preserve">את </w:t>
      </w:r>
      <w:bookmarkStart w:id="5745" w:name="_ETM_Q6_611650"/>
      <w:bookmarkEnd w:id="5745"/>
      <w:r w:rsidRPr="0058064C">
        <w:rPr>
          <w:rtl/>
        </w:rPr>
        <w:t xml:space="preserve">חייהם </w:t>
      </w:r>
      <w:bookmarkStart w:id="5746" w:name="_ETM_Q6_612010"/>
      <w:bookmarkEnd w:id="5746"/>
      <w:r w:rsidRPr="0058064C">
        <w:rPr>
          <w:rtl/>
        </w:rPr>
        <w:t xml:space="preserve">למען </w:t>
      </w:r>
      <w:bookmarkStart w:id="5747" w:name="_ETM_Q6_612310"/>
      <w:bookmarkEnd w:id="5747"/>
      <w:r w:rsidRPr="0058064C">
        <w:rPr>
          <w:rtl/>
        </w:rPr>
        <w:t xml:space="preserve">ביטחון </w:t>
      </w:r>
      <w:bookmarkStart w:id="5748" w:name="_ETM_Q6_612670"/>
      <w:bookmarkEnd w:id="5748"/>
      <w:r w:rsidRPr="0058064C">
        <w:rPr>
          <w:rtl/>
        </w:rPr>
        <w:t>המדינה</w:t>
      </w:r>
      <w:r>
        <w:rPr>
          <w:rFonts w:hint="cs"/>
          <w:rtl/>
        </w:rPr>
        <w:t>?</w:t>
      </w:r>
      <w:r w:rsidRPr="0058064C">
        <w:rPr>
          <w:rtl/>
        </w:rPr>
        <w:t xml:space="preserve"> </w:t>
      </w:r>
      <w:bookmarkStart w:id="5749" w:name="_ETM_Q6_613990"/>
      <w:bookmarkEnd w:id="5749"/>
      <w:r w:rsidRPr="0058064C">
        <w:rPr>
          <w:rtl/>
        </w:rPr>
        <w:t xml:space="preserve">האם </w:t>
      </w:r>
      <w:bookmarkStart w:id="5750" w:name="_ETM_Q6_614380"/>
      <w:bookmarkEnd w:id="5750"/>
      <w:r w:rsidRPr="0058064C">
        <w:rPr>
          <w:rtl/>
        </w:rPr>
        <w:t xml:space="preserve">עולם </w:t>
      </w:r>
      <w:bookmarkStart w:id="5751" w:name="_ETM_Q6_614740"/>
      <w:bookmarkEnd w:id="5751"/>
      <w:r w:rsidRPr="0058064C">
        <w:rPr>
          <w:rtl/>
        </w:rPr>
        <w:t xml:space="preserve">הישיבות </w:t>
      </w:r>
      <w:bookmarkStart w:id="5752" w:name="_ETM_Q6_616069"/>
      <w:bookmarkStart w:id="5753" w:name="_ETM_Q6_616430"/>
      <w:bookmarkStart w:id="5754" w:name="_ETM_Q6_616969"/>
      <w:bookmarkEnd w:id="5752"/>
      <w:bookmarkEnd w:id="5753"/>
      <w:bookmarkEnd w:id="5754"/>
      <w:r w:rsidRPr="0058064C">
        <w:rPr>
          <w:rtl/>
        </w:rPr>
        <w:t>הציוני</w:t>
      </w:r>
      <w:bookmarkStart w:id="5755" w:name="_ETM_Q6_617419"/>
      <w:bookmarkEnd w:id="5755"/>
      <w:r>
        <w:rPr>
          <w:rFonts w:hint="cs"/>
          <w:rtl/>
        </w:rPr>
        <w:t>-</w:t>
      </w:r>
      <w:r w:rsidRPr="0058064C">
        <w:rPr>
          <w:rtl/>
        </w:rPr>
        <w:t>דתי</w:t>
      </w:r>
      <w:bookmarkStart w:id="5756" w:name="_ETM_Q6_618510"/>
      <w:bookmarkStart w:id="5757" w:name="_ETM_Q6_618900"/>
      <w:bookmarkEnd w:id="5756"/>
      <w:bookmarkEnd w:id="5757"/>
      <w:r>
        <w:rPr>
          <w:rFonts w:hint="cs"/>
          <w:rtl/>
        </w:rPr>
        <w:t xml:space="preserve"> </w:t>
      </w:r>
      <w:r w:rsidRPr="0058064C">
        <w:rPr>
          <w:rtl/>
        </w:rPr>
        <w:t xml:space="preserve">פחות </w:t>
      </w:r>
      <w:bookmarkStart w:id="5758" w:name="_ETM_Q6_619379"/>
      <w:bookmarkEnd w:id="5758"/>
      <w:r w:rsidRPr="0058064C">
        <w:rPr>
          <w:rtl/>
        </w:rPr>
        <w:t>ונ</w:t>
      </w:r>
      <w:r>
        <w:rPr>
          <w:rFonts w:hint="cs"/>
          <w:rtl/>
        </w:rPr>
        <w:t>ח</w:t>
      </w:r>
      <w:r w:rsidRPr="0058064C">
        <w:rPr>
          <w:rtl/>
        </w:rPr>
        <w:t xml:space="preserve">ות </w:t>
      </w:r>
      <w:bookmarkStart w:id="5759" w:name="_ETM_Q6_620370"/>
      <w:bookmarkEnd w:id="5759"/>
      <w:r w:rsidRPr="0058064C">
        <w:rPr>
          <w:rtl/>
        </w:rPr>
        <w:t xml:space="preserve">מעולם </w:t>
      </w:r>
      <w:bookmarkStart w:id="5760" w:name="_ETM_Q6_620790"/>
      <w:bookmarkEnd w:id="5760"/>
      <w:r w:rsidRPr="0058064C">
        <w:rPr>
          <w:rtl/>
        </w:rPr>
        <w:t xml:space="preserve">הישיבות </w:t>
      </w:r>
      <w:bookmarkStart w:id="5761" w:name="_ETM_Q6_621299"/>
      <w:bookmarkEnd w:id="5761"/>
      <w:r w:rsidRPr="0058064C">
        <w:rPr>
          <w:rtl/>
        </w:rPr>
        <w:t>החרדי</w:t>
      </w:r>
      <w:r>
        <w:rPr>
          <w:rFonts w:hint="cs"/>
          <w:rtl/>
        </w:rPr>
        <w:t>,</w:t>
      </w:r>
      <w:r w:rsidRPr="0058064C">
        <w:rPr>
          <w:rtl/>
        </w:rPr>
        <w:t xml:space="preserve"> </w:t>
      </w:r>
      <w:bookmarkStart w:id="5762" w:name="_ETM_Q6_622200"/>
      <w:bookmarkEnd w:id="5762"/>
      <w:r w:rsidRPr="0058064C">
        <w:rPr>
          <w:rtl/>
        </w:rPr>
        <w:t>של</w:t>
      </w:r>
      <w:r>
        <w:rPr>
          <w:rFonts w:hint="cs"/>
          <w:rtl/>
        </w:rPr>
        <w:t>ו</w:t>
      </w:r>
      <w:r w:rsidRPr="0058064C">
        <w:rPr>
          <w:rtl/>
        </w:rPr>
        <w:t xml:space="preserve"> </w:t>
      </w:r>
      <w:bookmarkStart w:id="5763" w:name="_ETM_Q6_622620"/>
      <w:bookmarkEnd w:id="5763"/>
      <w:r w:rsidRPr="0058064C">
        <w:rPr>
          <w:rtl/>
        </w:rPr>
        <w:t xml:space="preserve">אתה </w:t>
      </w:r>
      <w:bookmarkStart w:id="5764" w:name="_ETM_Q6_622769"/>
      <w:bookmarkEnd w:id="5764"/>
      <w:r w:rsidRPr="0058064C">
        <w:rPr>
          <w:rtl/>
        </w:rPr>
        <w:t xml:space="preserve">נותן </w:t>
      </w:r>
      <w:bookmarkStart w:id="5765" w:name="_ETM_Q6_623069"/>
      <w:bookmarkEnd w:id="5765"/>
      <w:r w:rsidRPr="0058064C">
        <w:rPr>
          <w:rtl/>
        </w:rPr>
        <w:t xml:space="preserve">את </w:t>
      </w:r>
      <w:bookmarkStart w:id="5766" w:name="_ETM_Q6_623189"/>
      <w:bookmarkEnd w:id="5766"/>
      <w:r w:rsidRPr="0058064C">
        <w:rPr>
          <w:rtl/>
        </w:rPr>
        <w:t>הפטור</w:t>
      </w:r>
      <w:r>
        <w:rPr>
          <w:rFonts w:hint="cs"/>
          <w:rtl/>
        </w:rPr>
        <w:t>,</w:t>
      </w:r>
      <w:r w:rsidRPr="0058064C">
        <w:rPr>
          <w:rtl/>
        </w:rPr>
        <w:t xml:space="preserve"> </w:t>
      </w:r>
      <w:bookmarkStart w:id="5767" w:name="_ETM_Q6_623889"/>
      <w:bookmarkEnd w:id="5767"/>
      <w:r w:rsidRPr="0058064C">
        <w:rPr>
          <w:rtl/>
        </w:rPr>
        <w:t xml:space="preserve">בעוד </w:t>
      </w:r>
      <w:bookmarkStart w:id="5768" w:name="_ETM_Q6_624189"/>
      <w:bookmarkEnd w:id="5768"/>
      <w:r w:rsidRPr="0058064C">
        <w:rPr>
          <w:rtl/>
        </w:rPr>
        <w:t xml:space="preserve">עולם </w:t>
      </w:r>
      <w:bookmarkStart w:id="5769" w:name="_ETM_Q6_624459"/>
      <w:bookmarkEnd w:id="5769"/>
      <w:r w:rsidRPr="0058064C">
        <w:rPr>
          <w:rtl/>
        </w:rPr>
        <w:t xml:space="preserve">הישיבות </w:t>
      </w:r>
      <w:bookmarkStart w:id="5770" w:name="_ETM_Q6_624999"/>
      <w:bookmarkEnd w:id="5770"/>
      <w:r w:rsidRPr="0058064C">
        <w:rPr>
          <w:rtl/>
        </w:rPr>
        <w:t>הציוני</w:t>
      </w:r>
      <w:bookmarkStart w:id="5771" w:name="_ETM_Q6_625450"/>
      <w:bookmarkEnd w:id="5771"/>
      <w:r>
        <w:rPr>
          <w:rFonts w:hint="cs"/>
          <w:rtl/>
        </w:rPr>
        <w:t>-</w:t>
      </w:r>
      <w:r w:rsidRPr="0058064C">
        <w:rPr>
          <w:rtl/>
        </w:rPr>
        <w:t xml:space="preserve">דתי </w:t>
      </w:r>
      <w:bookmarkStart w:id="5772" w:name="_ETM_Q6_626019"/>
      <w:bookmarkEnd w:id="5772"/>
      <w:r w:rsidRPr="0058064C">
        <w:rPr>
          <w:rtl/>
        </w:rPr>
        <w:t xml:space="preserve">מסכן </w:t>
      </w:r>
      <w:bookmarkStart w:id="5773" w:name="_ETM_Q6_626590"/>
      <w:bookmarkEnd w:id="5773"/>
      <w:r w:rsidRPr="0058064C">
        <w:rPr>
          <w:rtl/>
        </w:rPr>
        <w:t xml:space="preserve">את </w:t>
      </w:r>
      <w:bookmarkStart w:id="5774" w:name="_ETM_Q6_626709"/>
      <w:bookmarkEnd w:id="5774"/>
      <w:r w:rsidRPr="0058064C">
        <w:rPr>
          <w:rtl/>
        </w:rPr>
        <w:t xml:space="preserve">חייו </w:t>
      </w:r>
      <w:bookmarkStart w:id="5775" w:name="_ETM_Q6_627069"/>
      <w:bookmarkEnd w:id="5775"/>
      <w:r w:rsidRPr="0058064C">
        <w:rPr>
          <w:rtl/>
        </w:rPr>
        <w:t xml:space="preserve">ונלחם </w:t>
      </w:r>
      <w:bookmarkStart w:id="5776" w:name="_ETM_Q6_627489"/>
      <w:bookmarkEnd w:id="5776"/>
      <w:r w:rsidRPr="0058064C">
        <w:rPr>
          <w:rtl/>
        </w:rPr>
        <w:t xml:space="preserve">בחירוף </w:t>
      </w:r>
      <w:bookmarkStart w:id="5777" w:name="_ETM_Q6_627909"/>
      <w:bookmarkEnd w:id="5777"/>
      <w:r w:rsidRPr="0058064C">
        <w:rPr>
          <w:rtl/>
        </w:rPr>
        <w:t>נפש</w:t>
      </w:r>
      <w:r>
        <w:rPr>
          <w:rFonts w:hint="cs"/>
          <w:rtl/>
        </w:rPr>
        <w:t>?</w:t>
      </w:r>
      <w:r w:rsidRPr="0058064C">
        <w:rPr>
          <w:rtl/>
        </w:rPr>
        <w:t xml:space="preserve"> </w:t>
      </w:r>
      <w:bookmarkStart w:id="5778" w:name="_ETM_Q6_628840"/>
      <w:bookmarkEnd w:id="5778"/>
      <w:r w:rsidRPr="0058064C">
        <w:rPr>
          <w:rtl/>
        </w:rPr>
        <w:t xml:space="preserve">הפטור </w:t>
      </w:r>
      <w:bookmarkStart w:id="5779" w:name="_ETM_Q6_629319"/>
      <w:bookmarkEnd w:id="5779"/>
      <w:r w:rsidRPr="0058064C">
        <w:rPr>
          <w:rtl/>
        </w:rPr>
        <w:t xml:space="preserve">הזה </w:t>
      </w:r>
      <w:bookmarkStart w:id="5780" w:name="_ETM_Q6_630090"/>
      <w:bookmarkEnd w:id="5780"/>
      <w:r w:rsidRPr="0058064C">
        <w:rPr>
          <w:rtl/>
        </w:rPr>
        <w:t>ה</w:t>
      </w:r>
      <w:r>
        <w:rPr>
          <w:rFonts w:hint="cs"/>
          <w:rtl/>
        </w:rPr>
        <w:t>וא</w:t>
      </w:r>
      <w:r w:rsidRPr="0058064C">
        <w:rPr>
          <w:rtl/>
        </w:rPr>
        <w:t xml:space="preserve"> </w:t>
      </w:r>
      <w:bookmarkStart w:id="5781" w:name="_ETM_Q6_630209"/>
      <w:bookmarkEnd w:id="5781"/>
      <w:r w:rsidRPr="0058064C">
        <w:rPr>
          <w:rtl/>
        </w:rPr>
        <w:t xml:space="preserve">משהו </w:t>
      </w:r>
      <w:bookmarkStart w:id="5782" w:name="_ETM_Q6_630480"/>
      <w:bookmarkEnd w:id="5782"/>
      <w:r w:rsidRPr="0058064C">
        <w:rPr>
          <w:rtl/>
        </w:rPr>
        <w:t xml:space="preserve">שאתה </w:t>
      </w:r>
      <w:bookmarkStart w:id="5783" w:name="_ETM_Q6_630779"/>
      <w:bookmarkEnd w:id="5783"/>
      <w:r w:rsidRPr="0058064C">
        <w:rPr>
          <w:rtl/>
        </w:rPr>
        <w:t xml:space="preserve">חייב </w:t>
      </w:r>
      <w:bookmarkStart w:id="5784" w:name="_ETM_Q6_631200"/>
      <w:bookmarkEnd w:id="5784"/>
      <w:r w:rsidRPr="0058064C">
        <w:rPr>
          <w:rtl/>
        </w:rPr>
        <w:t xml:space="preserve">התייחסות </w:t>
      </w:r>
      <w:bookmarkStart w:id="5785" w:name="_ETM_Q6_631919"/>
      <w:bookmarkEnd w:id="5785"/>
      <w:r>
        <w:rPr>
          <w:rFonts w:hint="cs"/>
          <w:rtl/>
        </w:rPr>
        <w:t xml:space="preserve">אליו </w:t>
      </w:r>
      <w:r w:rsidRPr="0058064C">
        <w:rPr>
          <w:rtl/>
        </w:rPr>
        <w:t xml:space="preserve">אפילו </w:t>
      </w:r>
      <w:bookmarkStart w:id="5786" w:name="_ETM_Q6_632310"/>
      <w:bookmarkEnd w:id="5786"/>
      <w:r w:rsidRPr="0058064C">
        <w:rPr>
          <w:rtl/>
        </w:rPr>
        <w:t>לשות</w:t>
      </w:r>
      <w:r>
        <w:rPr>
          <w:rFonts w:hint="cs"/>
          <w:rtl/>
        </w:rPr>
        <w:t>פיך</w:t>
      </w:r>
      <w:bookmarkStart w:id="5787" w:name="_ETM_Q6_632700"/>
      <w:bookmarkEnd w:id="5787"/>
      <w:r w:rsidRPr="0058064C">
        <w:rPr>
          <w:rtl/>
        </w:rPr>
        <w:t xml:space="preserve"> </w:t>
      </w:r>
      <w:bookmarkStart w:id="5788" w:name="_ETM_Q6_632969"/>
      <w:bookmarkEnd w:id="5788"/>
      <w:r w:rsidRPr="0058064C">
        <w:rPr>
          <w:rtl/>
        </w:rPr>
        <w:t>בקואליציה</w:t>
      </w:r>
      <w:r>
        <w:rPr>
          <w:rFonts w:hint="cs"/>
          <w:rtl/>
        </w:rPr>
        <w:t>.</w:t>
      </w:r>
      <w:bookmarkStart w:id="5789" w:name="_ETM_Q6_634359"/>
      <w:bookmarkEnd w:id="5789"/>
    </w:p>
    <w:p w:rsidR="00C85791" w:rsidRDefault="00C85791" w:rsidP="00967A0E">
      <w:pPr>
        <w:rPr>
          <w:rtl/>
        </w:rPr>
      </w:pPr>
    </w:p>
    <w:p w:rsidR="00C85791" w:rsidRDefault="00C85791" w:rsidP="00967A0E">
      <w:pPr>
        <w:rPr>
          <w:rtl/>
        </w:rPr>
      </w:pPr>
      <w:r w:rsidRPr="0058064C">
        <w:rPr>
          <w:rtl/>
        </w:rPr>
        <w:t>שנית</w:t>
      </w:r>
      <w:r>
        <w:rPr>
          <w:rFonts w:hint="cs"/>
          <w:rtl/>
        </w:rPr>
        <w:t>,</w:t>
      </w:r>
      <w:r w:rsidRPr="0058064C">
        <w:rPr>
          <w:rtl/>
        </w:rPr>
        <w:t xml:space="preserve"> </w:t>
      </w:r>
      <w:bookmarkStart w:id="5790" w:name="_ETM_Q6_634749"/>
      <w:bookmarkEnd w:id="5790"/>
      <w:r w:rsidRPr="0058064C">
        <w:rPr>
          <w:rtl/>
        </w:rPr>
        <w:t xml:space="preserve">אני </w:t>
      </w:r>
      <w:bookmarkStart w:id="5791" w:name="_ETM_Q6_634900"/>
      <w:bookmarkEnd w:id="5791"/>
      <w:r w:rsidRPr="0058064C">
        <w:rPr>
          <w:rtl/>
        </w:rPr>
        <w:t xml:space="preserve">חייב </w:t>
      </w:r>
      <w:bookmarkStart w:id="5792" w:name="_ETM_Q6_635200"/>
      <w:bookmarkEnd w:id="5792"/>
      <w:r w:rsidRPr="0058064C">
        <w:rPr>
          <w:rtl/>
        </w:rPr>
        <w:t>לומר</w:t>
      </w:r>
      <w:r>
        <w:rPr>
          <w:rFonts w:hint="cs"/>
          <w:rtl/>
        </w:rPr>
        <w:t>,</w:t>
      </w:r>
      <w:r w:rsidRPr="0058064C">
        <w:rPr>
          <w:rtl/>
        </w:rPr>
        <w:t xml:space="preserve"> </w:t>
      </w:r>
      <w:bookmarkStart w:id="5793" w:name="_ETM_Q6_636060"/>
      <w:bookmarkEnd w:id="5793"/>
      <w:r w:rsidRPr="0058064C">
        <w:rPr>
          <w:rtl/>
        </w:rPr>
        <w:t xml:space="preserve">האם </w:t>
      </w:r>
      <w:bookmarkStart w:id="5794" w:name="_ETM_Q6_636420"/>
      <w:bookmarkEnd w:id="5794"/>
      <w:r w:rsidRPr="0058064C">
        <w:rPr>
          <w:rtl/>
        </w:rPr>
        <w:t xml:space="preserve">אתה </w:t>
      </w:r>
      <w:bookmarkStart w:id="5795" w:name="_ETM_Q6_636600"/>
      <w:bookmarkEnd w:id="5795"/>
      <w:r w:rsidRPr="0058064C">
        <w:rPr>
          <w:rtl/>
        </w:rPr>
        <w:t xml:space="preserve">לא </w:t>
      </w:r>
      <w:bookmarkStart w:id="5796" w:name="_ETM_Q6_636720"/>
      <w:bookmarkEnd w:id="5796"/>
      <w:r w:rsidRPr="0058064C">
        <w:rPr>
          <w:rtl/>
        </w:rPr>
        <w:t xml:space="preserve">חושב </w:t>
      </w:r>
      <w:bookmarkStart w:id="5797" w:name="_ETM_Q6_637530"/>
      <w:bookmarkEnd w:id="5797"/>
      <w:r w:rsidRPr="0058064C">
        <w:rPr>
          <w:rtl/>
        </w:rPr>
        <w:t xml:space="preserve">שאחרי </w:t>
      </w:r>
      <w:bookmarkStart w:id="5798" w:name="_ETM_Q6_637890"/>
      <w:bookmarkEnd w:id="5798"/>
      <w:r>
        <w:rPr>
          <w:rFonts w:hint="cs"/>
          <w:rtl/>
        </w:rPr>
        <w:t>שמונה</w:t>
      </w:r>
      <w:r w:rsidRPr="0058064C">
        <w:rPr>
          <w:rtl/>
        </w:rPr>
        <w:t xml:space="preserve"> </w:t>
      </w:r>
      <w:bookmarkStart w:id="5799" w:name="_ETM_Q6_638280"/>
      <w:bookmarkEnd w:id="5799"/>
      <w:r w:rsidRPr="0058064C">
        <w:rPr>
          <w:rtl/>
        </w:rPr>
        <w:t xml:space="preserve">חודשים </w:t>
      </w:r>
      <w:bookmarkStart w:id="5800" w:name="_ETM_Q6_639360"/>
      <w:bookmarkEnd w:id="5800"/>
      <w:r w:rsidRPr="0058064C">
        <w:rPr>
          <w:rtl/>
        </w:rPr>
        <w:t xml:space="preserve">הגיעה </w:t>
      </w:r>
      <w:bookmarkStart w:id="5801" w:name="_ETM_Q6_639900"/>
      <w:bookmarkEnd w:id="5801"/>
      <w:r w:rsidRPr="0058064C">
        <w:rPr>
          <w:rtl/>
        </w:rPr>
        <w:t xml:space="preserve">השעה </w:t>
      </w:r>
      <w:bookmarkStart w:id="5802" w:name="_ETM_Q6_640710"/>
      <w:bookmarkEnd w:id="5802"/>
      <w:r w:rsidRPr="0058064C">
        <w:rPr>
          <w:rtl/>
        </w:rPr>
        <w:t xml:space="preserve">לקחת </w:t>
      </w:r>
      <w:bookmarkStart w:id="5803" w:name="_ETM_Q6_641220"/>
      <w:bookmarkEnd w:id="5803"/>
      <w:r w:rsidRPr="0058064C">
        <w:rPr>
          <w:rtl/>
        </w:rPr>
        <w:t xml:space="preserve">אחריות </w:t>
      </w:r>
      <w:bookmarkStart w:id="5804" w:name="_ETM_Q6_641700"/>
      <w:bookmarkEnd w:id="5804"/>
      <w:r w:rsidRPr="0058064C">
        <w:rPr>
          <w:rtl/>
        </w:rPr>
        <w:t xml:space="preserve">מלאה </w:t>
      </w:r>
      <w:bookmarkStart w:id="5805" w:name="_ETM_Q6_642570"/>
      <w:bookmarkEnd w:id="5805"/>
      <w:r w:rsidRPr="0058064C">
        <w:rPr>
          <w:rtl/>
        </w:rPr>
        <w:t xml:space="preserve">על </w:t>
      </w:r>
      <w:bookmarkStart w:id="5806" w:name="_ETM_Q6_642750"/>
      <w:bookmarkEnd w:id="5806"/>
      <w:r w:rsidRPr="0058064C">
        <w:rPr>
          <w:rtl/>
        </w:rPr>
        <w:t xml:space="preserve">המחדל </w:t>
      </w:r>
      <w:bookmarkStart w:id="5807" w:name="_ETM_Q6_643230"/>
      <w:bookmarkEnd w:id="5807"/>
      <w:r w:rsidRPr="0058064C">
        <w:rPr>
          <w:rtl/>
        </w:rPr>
        <w:t xml:space="preserve">הביטחוני </w:t>
      </w:r>
      <w:bookmarkStart w:id="5808" w:name="_ETM_Q6_644160"/>
      <w:bookmarkEnd w:id="5808"/>
      <w:r w:rsidRPr="0058064C">
        <w:rPr>
          <w:rtl/>
        </w:rPr>
        <w:t xml:space="preserve">הגדול </w:t>
      </w:r>
      <w:bookmarkStart w:id="5809" w:name="_ETM_Q6_644850"/>
      <w:bookmarkEnd w:id="5809"/>
      <w:r w:rsidRPr="0058064C">
        <w:rPr>
          <w:rtl/>
        </w:rPr>
        <w:t xml:space="preserve">ביותר </w:t>
      </w:r>
      <w:bookmarkStart w:id="5810" w:name="_ETM_Q6_645630"/>
      <w:bookmarkEnd w:id="5810"/>
      <w:r w:rsidRPr="0058064C">
        <w:rPr>
          <w:rtl/>
        </w:rPr>
        <w:t xml:space="preserve">שחווינו </w:t>
      </w:r>
      <w:bookmarkStart w:id="5811" w:name="_ETM_Q6_646620"/>
      <w:bookmarkEnd w:id="5811"/>
      <w:r w:rsidRPr="0058064C">
        <w:rPr>
          <w:rtl/>
        </w:rPr>
        <w:t xml:space="preserve">מאז </w:t>
      </w:r>
      <w:bookmarkStart w:id="5812" w:name="_ETM_Q6_646980"/>
      <w:bookmarkEnd w:id="5812"/>
      <w:r w:rsidRPr="0058064C">
        <w:rPr>
          <w:rtl/>
        </w:rPr>
        <w:t xml:space="preserve">הקמת </w:t>
      </w:r>
      <w:bookmarkStart w:id="5813" w:name="_ETM_Q6_647340"/>
      <w:bookmarkEnd w:id="5813"/>
      <w:r w:rsidRPr="0058064C">
        <w:rPr>
          <w:rtl/>
        </w:rPr>
        <w:t xml:space="preserve">מדינת </w:t>
      </w:r>
      <w:bookmarkStart w:id="5814" w:name="_ETM_Q6_647700"/>
      <w:bookmarkEnd w:id="5814"/>
      <w:r w:rsidRPr="0058064C">
        <w:rPr>
          <w:rtl/>
        </w:rPr>
        <w:t>ישראל</w:t>
      </w:r>
      <w:r>
        <w:rPr>
          <w:rFonts w:hint="cs"/>
          <w:rtl/>
        </w:rPr>
        <w:t>?</w:t>
      </w:r>
      <w:r w:rsidRPr="0058064C">
        <w:rPr>
          <w:rtl/>
        </w:rPr>
        <w:t xml:space="preserve"> </w:t>
      </w:r>
      <w:bookmarkStart w:id="5815" w:name="_ETM_Q6_648730"/>
      <w:bookmarkEnd w:id="5815"/>
      <w:r w:rsidRPr="0058064C">
        <w:rPr>
          <w:rtl/>
        </w:rPr>
        <w:t xml:space="preserve">האם </w:t>
      </w:r>
      <w:bookmarkStart w:id="5816" w:name="_ETM_Q6_649030"/>
      <w:bookmarkEnd w:id="5816"/>
      <w:r w:rsidRPr="0058064C">
        <w:rPr>
          <w:rtl/>
        </w:rPr>
        <w:t xml:space="preserve">אתה </w:t>
      </w:r>
      <w:bookmarkStart w:id="5817" w:name="_ETM_Q6_649239"/>
      <w:bookmarkEnd w:id="5817"/>
      <w:r w:rsidRPr="0058064C">
        <w:rPr>
          <w:rtl/>
        </w:rPr>
        <w:t xml:space="preserve">מוכן </w:t>
      </w:r>
      <w:bookmarkStart w:id="5818" w:name="_ETM_Q6_649599"/>
      <w:bookmarkEnd w:id="5818"/>
      <w:r w:rsidRPr="0058064C">
        <w:rPr>
          <w:rtl/>
        </w:rPr>
        <w:t xml:space="preserve">להודות </w:t>
      </w:r>
      <w:bookmarkStart w:id="5819" w:name="_ETM_Q6_650230"/>
      <w:bookmarkEnd w:id="5819"/>
      <w:r w:rsidRPr="0058064C">
        <w:rPr>
          <w:rtl/>
        </w:rPr>
        <w:t>כ</w:t>
      </w:r>
      <w:r>
        <w:rPr>
          <w:rFonts w:hint="cs"/>
          <w:rtl/>
        </w:rPr>
        <w:t>א</w:t>
      </w:r>
      <w:r w:rsidRPr="0058064C">
        <w:rPr>
          <w:rtl/>
        </w:rPr>
        <w:t>ן</w:t>
      </w:r>
      <w:r>
        <w:rPr>
          <w:rFonts w:hint="cs"/>
          <w:rtl/>
        </w:rPr>
        <w:t xml:space="preserve"> </w:t>
      </w:r>
      <w:r>
        <w:rPr>
          <w:rtl/>
        </w:rPr>
        <w:t>–</w:t>
      </w:r>
      <w:bookmarkStart w:id="5820" w:name="_ETM_Q6_650650"/>
      <w:bookmarkEnd w:id="5820"/>
      <w:r>
        <w:rPr>
          <w:rFonts w:hint="cs"/>
          <w:rtl/>
        </w:rPr>
        <w:t xml:space="preserve"> </w:t>
      </w:r>
      <w:r w:rsidRPr="0058064C">
        <w:rPr>
          <w:rtl/>
        </w:rPr>
        <w:t>תע</w:t>
      </w:r>
      <w:r>
        <w:rPr>
          <w:rFonts w:hint="cs"/>
          <w:rtl/>
        </w:rPr>
        <w:t>ל</w:t>
      </w:r>
      <w:r w:rsidRPr="0058064C">
        <w:rPr>
          <w:rtl/>
        </w:rPr>
        <w:t xml:space="preserve">ה </w:t>
      </w:r>
      <w:bookmarkStart w:id="5821" w:name="_ETM_Q6_650980"/>
      <w:bookmarkEnd w:id="5821"/>
      <w:r w:rsidRPr="0058064C">
        <w:rPr>
          <w:rtl/>
        </w:rPr>
        <w:t xml:space="preserve">בהודעת </w:t>
      </w:r>
      <w:bookmarkStart w:id="5822" w:name="_ETM_Q6_651400"/>
      <w:bookmarkEnd w:id="5822"/>
      <w:r w:rsidRPr="0058064C">
        <w:rPr>
          <w:rtl/>
        </w:rPr>
        <w:t xml:space="preserve">ראש </w:t>
      </w:r>
      <w:bookmarkStart w:id="5823" w:name="_ETM_Q6_651610"/>
      <w:bookmarkEnd w:id="5823"/>
      <w:r w:rsidRPr="0058064C">
        <w:rPr>
          <w:rtl/>
        </w:rPr>
        <w:t xml:space="preserve">הממשלה </w:t>
      </w:r>
      <w:bookmarkStart w:id="5824" w:name="_ETM_Q6_652709"/>
      <w:bookmarkEnd w:id="5824"/>
      <w:r w:rsidRPr="0058064C">
        <w:rPr>
          <w:rtl/>
        </w:rPr>
        <w:t xml:space="preserve">שהתעלמת </w:t>
      </w:r>
      <w:bookmarkStart w:id="5825" w:name="_ETM_Q6_653430"/>
      <w:bookmarkEnd w:id="5825"/>
      <w:r>
        <w:rPr>
          <w:rtl/>
        </w:rPr>
        <w:t>מ</w:t>
      </w:r>
      <w:r w:rsidRPr="0058064C">
        <w:rPr>
          <w:rtl/>
        </w:rPr>
        <w:t xml:space="preserve">אזהרות </w:t>
      </w:r>
      <w:bookmarkStart w:id="5826" w:name="_ETM_Q6_653999"/>
      <w:bookmarkEnd w:id="5826"/>
      <w:r w:rsidRPr="0058064C">
        <w:rPr>
          <w:rtl/>
        </w:rPr>
        <w:t xml:space="preserve">גורמי </w:t>
      </w:r>
      <w:bookmarkStart w:id="5827" w:name="_ETM_Q6_654329"/>
      <w:bookmarkEnd w:id="5827"/>
      <w:r w:rsidRPr="0058064C">
        <w:rPr>
          <w:rtl/>
        </w:rPr>
        <w:t xml:space="preserve">ביטחון </w:t>
      </w:r>
      <w:bookmarkStart w:id="5828" w:name="_ETM_Q6_654779"/>
      <w:bookmarkEnd w:id="5828"/>
      <w:r w:rsidRPr="0058064C">
        <w:rPr>
          <w:rtl/>
        </w:rPr>
        <w:t xml:space="preserve">ומשר </w:t>
      </w:r>
      <w:bookmarkStart w:id="5829" w:name="_ETM_Q6_655200"/>
      <w:bookmarkEnd w:id="5829"/>
      <w:r w:rsidRPr="0058064C">
        <w:rPr>
          <w:rtl/>
        </w:rPr>
        <w:t xml:space="preserve">הביטחון </w:t>
      </w:r>
      <w:bookmarkStart w:id="5830" w:name="_ETM_Q6_655680"/>
      <w:bookmarkEnd w:id="5830"/>
      <w:r w:rsidRPr="0058064C">
        <w:rPr>
          <w:rtl/>
        </w:rPr>
        <w:t>דאז</w:t>
      </w:r>
      <w:bookmarkStart w:id="5831" w:name="_ETM_Q6_656309"/>
      <w:bookmarkEnd w:id="5831"/>
      <w:r>
        <w:rPr>
          <w:rFonts w:hint="cs"/>
          <w:rtl/>
        </w:rPr>
        <w:t xml:space="preserve"> </w:t>
      </w:r>
      <w:r w:rsidRPr="0058064C">
        <w:rPr>
          <w:rtl/>
        </w:rPr>
        <w:t xml:space="preserve">אביגדור </w:t>
      </w:r>
      <w:bookmarkStart w:id="5832" w:name="_ETM_Q6_656760"/>
      <w:bookmarkEnd w:id="5832"/>
      <w:r w:rsidRPr="0058064C">
        <w:rPr>
          <w:rtl/>
        </w:rPr>
        <w:t>ליברמן</w:t>
      </w:r>
      <w:r>
        <w:rPr>
          <w:rFonts w:hint="cs"/>
          <w:rtl/>
        </w:rPr>
        <w:t>, שב-2016</w:t>
      </w:r>
      <w:bookmarkStart w:id="5833" w:name="_ETM_Q6_657719"/>
      <w:bookmarkStart w:id="5834" w:name="_ETM_Q6_658349"/>
      <w:bookmarkEnd w:id="5833"/>
      <w:bookmarkEnd w:id="5834"/>
      <w:r w:rsidRPr="0058064C">
        <w:rPr>
          <w:rtl/>
        </w:rPr>
        <w:t xml:space="preserve"> </w:t>
      </w:r>
      <w:bookmarkStart w:id="5835" w:name="_ETM_Q6_659530"/>
      <w:bookmarkEnd w:id="5835"/>
      <w:r w:rsidRPr="0058064C">
        <w:rPr>
          <w:rtl/>
        </w:rPr>
        <w:t xml:space="preserve">הניח </w:t>
      </w:r>
      <w:bookmarkStart w:id="5836" w:name="_ETM_Q6_660010"/>
      <w:bookmarkEnd w:id="5836"/>
      <w:r w:rsidRPr="0058064C">
        <w:rPr>
          <w:rtl/>
        </w:rPr>
        <w:t xml:space="preserve">בפניך </w:t>
      </w:r>
      <w:bookmarkStart w:id="5837" w:name="_ETM_Q6_661120"/>
      <w:bookmarkEnd w:id="5837"/>
      <w:r w:rsidRPr="0058064C">
        <w:rPr>
          <w:rtl/>
        </w:rPr>
        <w:t xml:space="preserve">מסמך </w:t>
      </w:r>
      <w:bookmarkStart w:id="5838" w:name="_ETM_Q6_661720"/>
      <w:bookmarkEnd w:id="5838"/>
      <w:r w:rsidRPr="0058064C">
        <w:rPr>
          <w:rtl/>
        </w:rPr>
        <w:t xml:space="preserve">מפורט </w:t>
      </w:r>
      <w:bookmarkStart w:id="5839" w:name="_ETM_Q6_662680"/>
      <w:bookmarkEnd w:id="5839"/>
      <w:r w:rsidRPr="0058064C">
        <w:rPr>
          <w:rtl/>
        </w:rPr>
        <w:t>ל</w:t>
      </w:r>
      <w:bookmarkStart w:id="5840" w:name="_ETM_Q6_662890"/>
      <w:bookmarkEnd w:id="5840"/>
      <w:r w:rsidRPr="0058064C">
        <w:rPr>
          <w:rtl/>
        </w:rPr>
        <w:t xml:space="preserve">קבינט </w:t>
      </w:r>
      <w:bookmarkStart w:id="5841" w:name="_ETM_Q6_664200"/>
      <w:bookmarkEnd w:id="5841"/>
      <w:r w:rsidRPr="0058064C">
        <w:rPr>
          <w:rtl/>
        </w:rPr>
        <w:t>שמ</w:t>
      </w:r>
      <w:r>
        <w:rPr>
          <w:rFonts w:hint="cs"/>
          <w:rtl/>
        </w:rPr>
        <w:t>תריע</w:t>
      </w:r>
      <w:r w:rsidRPr="0058064C">
        <w:rPr>
          <w:rtl/>
        </w:rPr>
        <w:t xml:space="preserve"> </w:t>
      </w:r>
      <w:bookmarkStart w:id="5842" w:name="_ETM_Q6_664739"/>
      <w:bookmarkStart w:id="5843" w:name="_ETM_Q6_664890"/>
      <w:bookmarkEnd w:id="5842"/>
      <w:bookmarkEnd w:id="5843"/>
      <w:r>
        <w:rPr>
          <w:rFonts w:hint="cs"/>
          <w:rtl/>
        </w:rPr>
        <w:t>ב</w:t>
      </w:r>
      <w:r w:rsidRPr="0058064C">
        <w:rPr>
          <w:rtl/>
        </w:rPr>
        <w:t xml:space="preserve">פני </w:t>
      </w:r>
      <w:bookmarkStart w:id="5844" w:name="_ETM_Q6_665190"/>
      <w:bookmarkEnd w:id="5844"/>
      <w:r w:rsidRPr="0058064C">
        <w:rPr>
          <w:rtl/>
        </w:rPr>
        <w:t>התחזקו</w:t>
      </w:r>
      <w:bookmarkStart w:id="5845" w:name="_ETM_Q6_665580"/>
      <w:bookmarkEnd w:id="5845"/>
      <w:r w:rsidRPr="0058064C">
        <w:rPr>
          <w:rtl/>
        </w:rPr>
        <w:t xml:space="preserve">ת </w:t>
      </w:r>
      <w:bookmarkStart w:id="5846" w:name="_ETM_Q6_665790"/>
      <w:bookmarkEnd w:id="5846"/>
      <w:r>
        <w:rPr>
          <w:rFonts w:hint="cs"/>
          <w:rtl/>
        </w:rPr>
        <w:t>ח</w:t>
      </w:r>
      <w:r w:rsidRPr="0058064C">
        <w:rPr>
          <w:rtl/>
        </w:rPr>
        <w:t>מ</w:t>
      </w:r>
      <w:r>
        <w:rPr>
          <w:rFonts w:hint="cs"/>
          <w:rtl/>
        </w:rPr>
        <w:t>א</w:t>
      </w:r>
      <w:r w:rsidRPr="0058064C">
        <w:rPr>
          <w:rtl/>
        </w:rPr>
        <w:t xml:space="preserve">ס </w:t>
      </w:r>
      <w:bookmarkStart w:id="5847" w:name="_ETM_Q6_666330"/>
      <w:bookmarkEnd w:id="5847"/>
      <w:r>
        <w:rPr>
          <w:rFonts w:hint="cs"/>
          <w:rtl/>
        </w:rPr>
        <w:t>ו</w:t>
      </w:r>
      <w:r w:rsidRPr="0058064C">
        <w:rPr>
          <w:rtl/>
        </w:rPr>
        <w:t xml:space="preserve">גם הכוונות </w:t>
      </w:r>
      <w:bookmarkStart w:id="5848" w:name="_ETM_Q6_667019"/>
      <w:bookmarkStart w:id="5849" w:name="_ETM_Q6_667170"/>
      <w:bookmarkEnd w:id="5848"/>
      <w:bookmarkEnd w:id="5849"/>
      <w:r w:rsidRPr="0058064C">
        <w:rPr>
          <w:rtl/>
        </w:rPr>
        <w:t>של</w:t>
      </w:r>
      <w:r>
        <w:rPr>
          <w:rFonts w:hint="cs"/>
          <w:rtl/>
        </w:rPr>
        <w:t xml:space="preserve"> </w:t>
      </w:r>
      <w:bookmarkStart w:id="5850" w:name="_ETM_Q6_667500"/>
      <w:bookmarkEnd w:id="5850"/>
      <w:r>
        <w:rPr>
          <w:rFonts w:hint="cs"/>
          <w:rtl/>
        </w:rPr>
        <w:t>חמאס?</w:t>
      </w:r>
      <w:r w:rsidRPr="0058064C">
        <w:rPr>
          <w:rtl/>
        </w:rPr>
        <w:t xml:space="preserve"> </w:t>
      </w:r>
      <w:bookmarkStart w:id="5851" w:name="_ETM_Q6_668209"/>
      <w:bookmarkEnd w:id="5851"/>
      <w:r w:rsidRPr="0058064C">
        <w:rPr>
          <w:rtl/>
        </w:rPr>
        <w:t>ו</w:t>
      </w:r>
      <w:r>
        <w:rPr>
          <w:rFonts w:hint="cs"/>
          <w:rtl/>
        </w:rPr>
        <w:t>ה</w:t>
      </w:r>
      <w:r w:rsidRPr="0058064C">
        <w:rPr>
          <w:rtl/>
        </w:rPr>
        <w:t xml:space="preserve">אם </w:t>
      </w:r>
      <w:bookmarkStart w:id="5852" w:name="_ETM_Q6_668569"/>
      <w:bookmarkEnd w:id="5852"/>
      <w:r w:rsidRPr="0058064C">
        <w:rPr>
          <w:rtl/>
        </w:rPr>
        <w:t xml:space="preserve">אחרי </w:t>
      </w:r>
      <w:bookmarkStart w:id="5853" w:name="_ETM_Q6_668840"/>
      <w:bookmarkEnd w:id="5853"/>
      <w:r w:rsidRPr="0058064C">
        <w:rPr>
          <w:rtl/>
        </w:rPr>
        <w:t xml:space="preserve">שנים </w:t>
      </w:r>
      <w:bookmarkStart w:id="5854" w:name="_ETM_Q6_669230"/>
      <w:bookmarkEnd w:id="5854"/>
      <w:r w:rsidRPr="0058064C">
        <w:rPr>
          <w:rtl/>
        </w:rPr>
        <w:t xml:space="preserve">של </w:t>
      </w:r>
      <w:bookmarkStart w:id="5855" w:name="_ETM_Q6_669499"/>
      <w:bookmarkEnd w:id="5855"/>
      <w:r w:rsidRPr="0058064C">
        <w:rPr>
          <w:rtl/>
        </w:rPr>
        <w:t>ה</w:t>
      </w:r>
      <w:r>
        <w:rPr>
          <w:rFonts w:hint="cs"/>
          <w:rtl/>
        </w:rPr>
        <w:t>אכ</w:t>
      </w:r>
      <w:r w:rsidRPr="0058064C">
        <w:rPr>
          <w:rtl/>
        </w:rPr>
        <w:t xml:space="preserve">לת </w:t>
      </w:r>
      <w:bookmarkStart w:id="5856" w:name="_ETM_Q6_669829"/>
      <w:bookmarkEnd w:id="5856"/>
      <w:r w:rsidRPr="0058064C">
        <w:rPr>
          <w:rtl/>
        </w:rPr>
        <w:t xml:space="preserve">המפלצת </w:t>
      </w:r>
      <w:bookmarkStart w:id="5857" w:name="_ETM_Q6_670790"/>
      <w:bookmarkEnd w:id="5857"/>
      <w:r w:rsidRPr="0058064C">
        <w:rPr>
          <w:rtl/>
        </w:rPr>
        <w:t xml:space="preserve">אתה </w:t>
      </w:r>
      <w:bookmarkStart w:id="5858" w:name="_ETM_Q6_671029"/>
      <w:bookmarkEnd w:id="5858"/>
      <w:r w:rsidRPr="0058064C">
        <w:rPr>
          <w:rtl/>
        </w:rPr>
        <w:t xml:space="preserve">לא </w:t>
      </w:r>
      <w:bookmarkStart w:id="5859" w:name="_ETM_Q6_671150"/>
      <w:bookmarkEnd w:id="5859"/>
      <w:r w:rsidRPr="0058064C">
        <w:rPr>
          <w:rtl/>
        </w:rPr>
        <w:t xml:space="preserve">חושב </w:t>
      </w:r>
      <w:bookmarkStart w:id="5860" w:name="_ETM_Q6_672040"/>
      <w:bookmarkEnd w:id="5860"/>
      <w:r w:rsidRPr="0058064C">
        <w:rPr>
          <w:rtl/>
        </w:rPr>
        <w:t xml:space="preserve">שהגיעה </w:t>
      </w:r>
      <w:bookmarkStart w:id="5861" w:name="_ETM_Q6_672550"/>
      <w:bookmarkEnd w:id="5861"/>
      <w:r w:rsidRPr="0058064C">
        <w:rPr>
          <w:rtl/>
        </w:rPr>
        <w:t xml:space="preserve">השעה </w:t>
      </w:r>
      <w:bookmarkStart w:id="5862" w:name="_ETM_Q6_672910"/>
      <w:bookmarkEnd w:id="5862"/>
      <w:r w:rsidRPr="0058064C">
        <w:rPr>
          <w:rtl/>
        </w:rPr>
        <w:t xml:space="preserve">להודות </w:t>
      </w:r>
      <w:bookmarkStart w:id="5863" w:name="_ETM_Q6_673840"/>
      <w:bookmarkEnd w:id="5863"/>
      <w:r w:rsidRPr="0058064C">
        <w:rPr>
          <w:rtl/>
        </w:rPr>
        <w:t xml:space="preserve">שההחלטה </w:t>
      </w:r>
      <w:bookmarkStart w:id="5864" w:name="_ETM_Q6_674500"/>
      <w:bookmarkEnd w:id="5864"/>
      <w:r w:rsidRPr="0058064C">
        <w:rPr>
          <w:rtl/>
        </w:rPr>
        <w:t xml:space="preserve">שלך </w:t>
      </w:r>
      <w:bookmarkStart w:id="5865" w:name="_ETM_Q6_674890"/>
      <w:bookmarkEnd w:id="5865"/>
      <w:r w:rsidRPr="0058064C">
        <w:rPr>
          <w:rtl/>
        </w:rPr>
        <w:t xml:space="preserve">בנובמבר </w:t>
      </w:r>
      <w:bookmarkStart w:id="5866" w:name="_ETM_Q6_675460"/>
      <w:bookmarkEnd w:id="5866"/>
      <w:r w:rsidRPr="0058064C">
        <w:rPr>
          <w:rtl/>
        </w:rPr>
        <w:t xml:space="preserve">2018 </w:t>
      </w:r>
      <w:bookmarkStart w:id="5867" w:name="_ETM_Q6_677020"/>
      <w:bookmarkEnd w:id="5867"/>
      <w:r w:rsidRPr="0058064C">
        <w:rPr>
          <w:rtl/>
        </w:rPr>
        <w:t xml:space="preserve">להימנע </w:t>
      </w:r>
      <w:bookmarkStart w:id="5868" w:name="_ETM_Q6_677710"/>
      <w:bookmarkEnd w:id="5868"/>
      <w:r w:rsidRPr="0058064C">
        <w:rPr>
          <w:rtl/>
        </w:rPr>
        <w:t xml:space="preserve">מפעולה </w:t>
      </w:r>
      <w:bookmarkStart w:id="5869" w:name="_ETM_Q6_678220"/>
      <w:bookmarkEnd w:id="5869"/>
      <w:r w:rsidRPr="0058064C">
        <w:rPr>
          <w:rtl/>
        </w:rPr>
        <w:t xml:space="preserve">צבאית </w:t>
      </w:r>
      <w:bookmarkStart w:id="5870" w:name="_ETM_Q6_678610"/>
      <w:bookmarkEnd w:id="5870"/>
      <w:r w:rsidRPr="0058064C">
        <w:rPr>
          <w:rtl/>
        </w:rPr>
        <w:t xml:space="preserve">נגד </w:t>
      </w:r>
      <w:bookmarkStart w:id="5871" w:name="_ETM_Q6_678910"/>
      <w:bookmarkEnd w:id="5871"/>
      <w:r w:rsidRPr="0058064C">
        <w:rPr>
          <w:rtl/>
        </w:rPr>
        <w:t>חמאס</w:t>
      </w:r>
      <w:r>
        <w:rPr>
          <w:rFonts w:hint="cs"/>
          <w:rtl/>
        </w:rPr>
        <w:t>,</w:t>
      </w:r>
      <w:r w:rsidRPr="0058064C">
        <w:rPr>
          <w:rtl/>
        </w:rPr>
        <w:t xml:space="preserve"> </w:t>
      </w:r>
      <w:bookmarkStart w:id="5872" w:name="_ETM_Q6_679600"/>
      <w:bookmarkEnd w:id="5872"/>
      <w:r w:rsidRPr="0058064C">
        <w:rPr>
          <w:rtl/>
        </w:rPr>
        <w:t xml:space="preserve">כפי </w:t>
      </w:r>
      <w:bookmarkStart w:id="5873" w:name="_ETM_Q6_679900"/>
      <w:bookmarkEnd w:id="5873"/>
      <w:r w:rsidRPr="0058064C">
        <w:rPr>
          <w:rtl/>
        </w:rPr>
        <w:t xml:space="preserve">שדרש </w:t>
      </w:r>
      <w:bookmarkStart w:id="5874" w:name="_ETM_Q6_680380"/>
      <w:bookmarkEnd w:id="5874"/>
      <w:r w:rsidRPr="0058064C">
        <w:rPr>
          <w:rtl/>
        </w:rPr>
        <w:t>ליברמן</w:t>
      </w:r>
      <w:r>
        <w:rPr>
          <w:rFonts w:hint="cs"/>
          <w:rtl/>
        </w:rPr>
        <w:t>,</w:t>
      </w:r>
      <w:r w:rsidRPr="0058064C">
        <w:rPr>
          <w:rtl/>
        </w:rPr>
        <w:t xml:space="preserve"> </w:t>
      </w:r>
      <w:bookmarkStart w:id="5875" w:name="_ETM_Q6_681310"/>
      <w:bookmarkEnd w:id="5875"/>
      <w:r w:rsidRPr="0058064C">
        <w:rPr>
          <w:rtl/>
        </w:rPr>
        <w:t xml:space="preserve">וללכת </w:t>
      </w:r>
      <w:bookmarkStart w:id="5876" w:name="_ETM_Q6_681940"/>
      <w:bookmarkEnd w:id="5876"/>
      <w:r w:rsidRPr="0058064C">
        <w:rPr>
          <w:rtl/>
        </w:rPr>
        <w:t xml:space="preserve">להסדרה </w:t>
      </w:r>
      <w:bookmarkStart w:id="5877" w:name="_ETM_Q6_683210"/>
      <w:bookmarkEnd w:id="5877"/>
      <w:r>
        <w:rPr>
          <w:rtl/>
        </w:rPr>
        <w:t>–</w:t>
      </w:r>
      <w:r>
        <w:rPr>
          <w:rFonts w:hint="cs"/>
          <w:rtl/>
        </w:rPr>
        <w:t xml:space="preserve"> </w:t>
      </w:r>
      <w:r w:rsidRPr="0058064C">
        <w:rPr>
          <w:rtl/>
        </w:rPr>
        <w:t xml:space="preserve">אותה </w:t>
      </w:r>
      <w:bookmarkStart w:id="5878" w:name="_ETM_Q6_683540"/>
      <w:bookmarkEnd w:id="5878"/>
      <w:r w:rsidRPr="0058064C">
        <w:rPr>
          <w:rtl/>
        </w:rPr>
        <w:t xml:space="preserve">מילה </w:t>
      </w:r>
      <w:bookmarkStart w:id="5879" w:name="_ETM_Q6_683840"/>
      <w:bookmarkEnd w:id="5879"/>
      <w:r w:rsidRPr="0058064C">
        <w:rPr>
          <w:rtl/>
        </w:rPr>
        <w:t xml:space="preserve">מכובסת </w:t>
      </w:r>
      <w:bookmarkStart w:id="5880" w:name="_ETM_Q6_684620"/>
      <w:bookmarkEnd w:id="5880"/>
      <w:r w:rsidRPr="0058064C">
        <w:rPr>
          <w:rtl/>
        </w:rPr>
        <w:t>ש</w:t>
      </w:r>
      <w:bookmarkStart w:id="5881" w:name="_ETM_Q6_684950"/>
      <w:bookmarkEnd w:id="5881"/>
      <w:r w:rsidRPr="0058064C">
        <w:rPr>
          <w:rtl/>
        </w:rPr>
        <w:t xml:space="preserve">בחרת </w:t>
      </w:r>
      <w:bookmarkStart w:id="5882" w:name="_ETM_Q6_685990"/>
      <w:bookmarkEnd w:id="5882"/>
      <w:r w:rsidRPr="0058064C">
        <w:rPr>
          <w:rtl/>
        </w:rPr>
        <w:t xml:space="preserve">כדי </w:t>
      </w:r>
      <w:bookmarkStart w:id="5883" w:name="_ETM_Q6_686320"/>
      <w:bookmarkEnd w:id="5883"/>
      <w:r w:rsidRPr="0058064C">
        <w:rPr>
          <w:rtl/>
        </w:rPr>
        <w:t xml:space="preserve">לתאר </w:t>
      </w:r>
      <w:bookmarkStart w:id="5884" w:name="_ETM_Q6_686800"/>
      <w:bookmarkEnd w:id="5884"/>
      <w:r w:rsidRPr="0058064C">
        <w:rPr>
          <w:rtl/>
        </w:rPr>
        <w:t xml:space="preserve">את </w:t>
      </w:r>
      <w:bookmarkStart w:id="5885" w:name="_ETM_Q6_686950"/>
      <w:bookmarkEnd w:id="5885"/>
      <w:r w:rsidRPr="0058064C">
        <w:rPr>
          <w:rtl/>
        </w:rPr>
        <w:t xml:space="preserve">העברת </w:t>
      </w:r>
      <w:bookmarkStart w:id="5886" w:name="_ETM_Q6_687430"/>
      <w:bookmarkEnd w:id="5886"/>
      <w:r w:rsidRPr="0058064C">
        <w:rPr>
          <w:rtl/>
        </w:rPr>
        <w:t xml:space="preserve">מזוודות </w:t>
      </w:r>
      <w:bookmarkStart w:id="5887" w:name="_ETM_Q6_687970"/>
      <w:bookmarkEnd w:id="5887"/>
      <w:r w:rsidRPr="0058064C">
        <w:rPr>
          <w:rtl/>
        </w:rPr>
        <w:t xml:space="preserve">הכסף </w:t>
      </w:r>
      <w:bookmarkStart w:id="5888" w:name="_ETM_Q6_688360"/>
      <w:bookmarkEnd w:id="5888"/>
      <w:r w:rsidRPr="0058064C">
        <w:rPr>
          <w:rtl/>
        </w:rPr>
        <w:t xml:space="preserve">המזומן </w:t>
      </w:r>
      <w:bookmarkStart w:id="5889" w:name="_ETM_Q6_688930"/>
      <w:bookmarkEnd w:id="5889"/>
      <w:r w:rsidRPr="0058064C">
        <w:rPr>
          <w:rtl/>
        </w:rPr>
        <w:t>לחמאס</w:t>
      </w:r>
      <w:r>
        <w:rPr>
          <w:rFonts w:hint="cs"/>
          <w:rtl/>
        </w:rPr>
        <w:t xml:space="preserve"> –</w:t>
      </w:r>
      <w:r w:rsidRPr="0058064C">
        <w:rPr>
          <w:rtl/>
        </w:rPr>
        <w:t xml:space="preserve"> </w:t>
      </w:r>
      <w:bookmarkStart w:id="5890" w:name="_ETM_Q6_689800"/>
      <w:bookmarkEnd w:id="5890"/>
      <w:r w:rsidRPr="0058064C">
        <w:rPr>
          <w:rtl/>
        </w:rPr>
        <w:t xml:space="preserve">האם </w:t>
      </w:r>
      <w:bookmarkStart w:id="5891" w:name="_ETM_Q6_690070"/>
      <w:bookmarkEnd w:id="5891"/>
      <w:r w:rsidRPr="0058064C">
        <w:rPr>
          <w:rtl/>
        </w:rPr>
        <w:t xml:space="preserve">אתה </w:t>
      </w:r>
      <w:bookmarkStart w:id="5892" w:name="_ETM_Q6_690250"/>
      <w:bookmarkEnd w:id="5892"/>
      <w:r w:rsidRPr="0058064C">
        <w:rPr>
          <w:rtl/>
        </w:rPr>
        <w:t xml:space="preserve">מוכן </w:t>
      </w:r>
      <w:bookmarkStart w:id="5893" w:name="_ETM_Q6_690640"/>
      <w:bookmarkEnd w:id="5893"/>
      <w:r w:rsidRPr="0058064C">
        <w:rPr>
          <w:rtl/>
        </w:rPr>
        <w:t xml:space="preserve">להודות </w:t>
      </w:r>
      <w:bookmarkStart w:id="5894" w:name="_ETM_Q6_691030"/>
      <w:bookmarkEnd w:id="5894"/>
      <w:r w:rsidRPr="0058064C">
        <w:rPr>
          <w:rtl/>
        </w:rPr>
        <w:t xml:space="preserve">שההחלטה </w:t>
      </w:r>
      <w:bookmarkStart w:id="5895" w:name="_ETM_Q6_691540"/>
      <w:bookmarkEnd w:id="5895"/>
      <w:r w:rsidRPr="0058064C">
        <w:rPr>
          <w:rtl/>
        </w:rPr>
        <w:t xml:space="preserve">הזו </w:t>
      </w:r>
      <w:bookmarkStart w:id="5896" w:name="_ETM_Q6_692200"/>
      <w:bookmarkEnd w:id="5896"/>
      <w:r w:rsidRPr="0058064C">
        <w:rPr>
          <w:rtl/>
        </w:rPr>
        <w:t xml:space="preserve">עלתה </w:t>
      </w:r>
      <w:bookmarkStart w:id="5897" w:name="_ETM_Q6_692500"/>
      <w:bookmarkEnd w:id="5897"/>
      <w:r w:rsidRPr="0058064C">
        <w:rPr>
          <w:rtl/>
        </w:rPr>
        <w:t xml:space="preserve">לנו </w:t>
      </w:r>
      <w:bookmarkStart w:id="5898" w:name="_ETM_Q6_692740"/>
      <w:bookmarkEnd w:id="5898"/>
      <w:r w:rsidRPr="0058064C">
        <w:rPr>
          <w:rtl/>
        </w:rPr>
        <w:t>ביוקר</w:t>
      </w:r>
      <w:r>
        <w:rPr>
          <w:rFonts w:hint="cs"/>
          <w:rtl/>
        </w:rPr>
        <w:t>?</w:t>
      </w:r>
      <w:bookmarkStart w:id="5899" w:name="_ETM_Q6_694120"/>
      <w:bookmarkEnd w:id="5899"/>
    </w:p>
    <w:p w:rsidR="00C85791" w:rsidRDefault="00C85791" w:rsidP="00967A0E">
      <w:pPr>
        <w:rPr>
          <w:rtl/>
        </w:rPr>
      </w:pPr>
      <w:bookmarkStart w:id="5900" w:name="_ETM_Q6_695035"/>
      <w:bookmarkStart w:id="5901" w:name="_ETM_Q6_695118"/>
      <w:bookmarkEnd w:id="5900"/>
      <w:bookmarkEnd w:id="5901"/>
    </w:p>
    <w:p w:rsidR="00C85791" w:rsidRDefault="00C85791" w:rsidP="00967A0E">
      <w:pPr>
        <w:rPr>
          <w:rtl/>
        </w:rPr>
      </w:pPr>
      <w:bookmarkStart w:id="5902" w:name="_ETM_Q6_694552"/>
      <w:bookmarkStart w:id="5903" w:name="_ETM_Q6_694613"/>
      <w:bookmarkEnd w:id="5902"/>
      <w:bookmarkEnd w:id="5903"/>
      <w:r w:rsidRPr="0058064C">
        <w:rPr>
          <w:rtl/>
        </w:rPr>
        <w:t xml:space="preserve">מה </w:t>
      </w:r>
      <w:bookmarkStart w:id="5904" w:name="_ETM_Q6_694419"/>
      <w:bookmarkStart w:id="5905" w:name="_ETM_Q6_695079"/>
      <w:bookmarkEnd w:id="5904"/>
      <w:bookmarkEnd w:id="5905"/>
      <w:r w:rsidRPr="0058064C">
        <w:rPr>
          <w:rtl/>
        </w:rPr>
        <w:t xml:space="preserve">תענה </w:t>
      </w:r>
      <w:bookmarkStart w:id="5906" w:name="_ETM_Q6_695980"/>
      <w:bookmarkEnd w:id="5906"/>
      <w:r w:rsidRPr="0058064C">
        <w:rPr>
          <w:rtl/>
        </w:rPr>
        <w:t xml:space="preserve">לאותם </w:t>
      </w:r>
      <w:bookmarkStart w:id="5907" w:name="_ETM_Q6_696669"/>
      <w:bookmarkStart w:id="5908" w:name="_ETM_Q6_697089"/>
      <w:bookmarkEnd w:id="5907"/>
      <w:bookmarkEnd w:id="5908"/>
      <w:r w:rsidRPr="0058064C">
        <w:rPr>
          <w:rtl/>
        </w:rPr>
        <w:t xml:space="preserve">אלפי </w:t>
      </w:r>
      <w:bookmarkStart w:id="5909" w:name="_ETM_Q6_697419"/>
      <w:bookmarkEnd w:id="5909"/>
      <w:r w:rsidRPr="0058064C">
        <w:rPr>
          <w:rtl/>
        </w:rPr>
        <w:t>פליטים</w:t>
      </w:r>
      <w:r>
        <w:rPr>
          <w:rFonts w:hint="cs"/>
          <w:rtl/>
        </w:rPr>
        <w:t xml:space="preserve"> –</w:t>
      </w:r>
      <w:r w:rsidRPr="0058064C">
        <w:rPr>
          <w:rtl/>
        </w:rPr>
        <w:t xml:space="preserve"> </w:t>
      </w:r>
      <w:bookmarkStart w:id="5910" w:name="_ETM_Q6_698019"/>
      <w:bookmarkEnd w:id="5910"/>
      <w:r w:rsidRPr="0058064C">
        <w:rPr>
          <w:rtl/>
        </w:rPr>
        <w:t>כ-100</w:t>
      </w:r>
      <w:r>
        <w:rPr>
          <w:rFonts w:hint="cs"/>
          <w:rtl/>
        </w:rPr>
        <w:t>,</w:t>
      </w:r>
      <w:r w:rsidRPr="0058064C">
        <w:rPr>
          <w:rtl/>
        </w:rPr>
        <w:t xml:space="preserve">000 </w:t>
      </w:r>
      <w:bookmarkStart w:id="5911" w:name="_ETM_Q6_698709"/>
      <w:bookmarkEnd w:id="5911"/>
      <w:r w:rsidRPr="0058064C">
        <w:rPr>
          <w:rtl/>
        </w:rPr>
        <w:t xml:space="preserve">פליטים </w:t>
      </w:r>
      <w:bookmarkStart w:id="5912" w:name="_ETM_Q6_699129"/>
      <w:bookmarkEnd w:id="5912"/>
      <w:r w:rsidRPr="0058064C">
        <w:rPr>
          <w:rtl/>
        </w:rPr>
        <w:t>בארצם</w:t>
      </w:r>
      <w:r>
        <w:rPr>
          <w:rFonts w:hint="cs"/>
          <w:rtl/>
        </w:rPr>
        <w:t xml:space="preserve"> –</w:t>
      </w:r>
      <w:r w:rsidRPr="0058064C">
        <w:rPr>
          <w:rtl/>
        </w:rPr>
        <w:t xml:space="preserve"> </w:t>
      </w:r>
      <w:bookmarkStart w:id="5913" w:name="_ETM_Q6_700120"/>
      <w:bookmarkEnd w:id="5913"/>
      <w:r w:rsidRPr="0058064C">
        <w:rPr>
          <w:rtl/>
        </w:rPr>
        <w:t xml:space="preserve">שממשלתך </w:t>
      </w:r>
      <w:bookmarkStart w:id="5914" w:name="_ETM_Q6_701049"/>
      <w:bookmarkEnd w:id="5914"/>
      <w:r w:rsidRPr="0058064C">
        <w:rPr>
          <w:rtl/>
        </w:rPr>
        <w:t xml:space="preserve">בקדנציה </w:t>
      </w:r>
      <w:bookmarkStart w:id="5915" w:name="_ETM_Q6_701709"/>
      <w:bookmarkEnd w:id="5915"/>
      <w:r w:rsidRPr="0058064C">
        <w:rPr>
          <w:rtl/>
        </w:rPr>
        <w:t xml:space="preserve">הזו </w:t>
      </w:r>
      <w:bookmarkStart w:id="5916" w:name="_ETM_Q6_702610"/>
      <w:bookmarkEnd w:id="5916"/>
      <w:r w:rsidRPr="0058064C">
        <w:rPr>
          <w:rtl/>
        </w:rPr>
        <w:t xml:space="preserve">קיצצה </w:t>
      </w:r>
      <w:bookmarkStart w:id="5917" w:name="_ETM_Q6_703209"/>
      <w:bookmarkEnd w:id="5917"/>
      <w:r w:rsidRPr="0058064C">
        <w:rPr>
          <w:rtl/>
        </w:rPr>
        <w:t xml:space="preserve">את </w:t>
      </w:r>
      <w:bookmarkStart w:id="5918" w:name="_ETM_Q6_703299"/>
      <w:bookmarkEnd w:id="5918"/>
      <w:r w:rsidRPr="0058064C">
        <w:rPr>
          <w:rtl/>
        </w:rPr>
        <w:t xml:space="preserve">תוכנית </w:t>
      </w:r>
      <w:bookmarkStart w:id="5919" w:name="_ETM_Q6_703659"/>
      <w:bookmarkEnd w:id="5919"/>
      <w:r w:rsidRPr="0058064C">
        <w:rPr>
          <w:rtl/>
        </w:rPr>
        <w:t xml:space="preserve">מגן </w:t>
      </w:r>
      <w:bookmarkStart w:id="5920" w:name="_ETM_Q6_703989"/>
      <w:bookmarkEnd w:id="5920"/>
      <w:r w:rsidRPr="0058064C">
        <w:rPr>
          <w:rtl/>
        </w:rPr>
        <w:t xml:space="preserve">הצפון </w:t>
      </w:r>
      <w:bookmarkStart w:id="5921" w:name="_ETM_Q6_704470"/>
      <w:bookmarkEnd w:id="5921"/>
      <w:r w:rsidRPr="0058064C">
        <w:rPr>
          <w:rtl/>
        </w:rPr>
        <w:t xml:space="preserve">ב-80% </w:t>
      </w:r>
      <w:bookmarkStart w:id="5922" w:name="_ETM_Q6_705700"/>
      <w:bookmarkEnd w:id="5922"/>
      <w:r w:rsidRPr="0058064C">
        <w:rPr>
          <w:rtl/>
        </w:rPr>
        <w:t xml:space="preserve">רק </w:t>
      </w:r>
      <w:bookmarkStart w:id="5923" w:name="_ETM_Q6_705970"/>
      <w:bookmarkEnd w:id="5923"/>
      <w:r w:rsidRPr="0058064C">
        <w:rPr>
          <w:rtl/>
        </w:rPr>
        <w:t xml:space="preserve">כדי </w:t>
      </w:r>
      <w:bookmarkStart w:id="5924" w:name="_ETM_Q6_706239"/>
      <w:bookmarkEnd w:id="5924"/>
      <w:r w:rsidRPr="0058064C">
        <w:rPr>
          <w:rtl/>
        </w:rPr>
        <w:t xml:space="preserve">לממן </w:t>
      </w:r>
      <w:bookmarkStart w:id="5925" w:name="_ETM_Q6_707049"/>
      <w:bookmarkEnd w:id="5925"/>
      <w:r w:rsidRPr="0058064C">
        <w:rPr>
          <w:rtl/>
        </w:rPr>
        <w:t xml:space="preserve">את </w:t>
      </w:r>
      <w:bookmarkStart w:id="5926" w:name="_ETM_Q6_707260"/>
      <w:bookmarkEnd w:id="5926"/>
      <w:proofErr w:type="spellStart"/>
      <w:r w:rsidRPr="0058064C">
        <w:rPr>
          <w:rtl/>
        </w:rPr>
        <w:t>הקוניונקטורות</w:t>
      </w:r>
      <w:proofErr w:type="spellEnd"/>
      <w:r w:rsidRPr="0058064C">
        <w:rPr>
          <w:rtl/>
        </w:rPr>
        <w:t xml:space="preserve"> </w:t>
      </w:r>
      <w:bookmarkStart w:id="5927" w:name="_ETM_Q6_708010"/>
      <w:bookmarkEnd w:id="5927"/>
      <w:r w:rsidRPr="0058064C">
        <w:rPr>
          <w:rtl/>
        </w:rPr>
        <w:t xml:space="preserve">הפוליטיות </w:t>
      </w:r>
      <w:bookmarkStart w:id="5928" w:name="_ETM_Q6_708640"/>
      <w:bookmarkEnd w:id="5928"/>
      <w:r w:rsidRPr="0058064C">
        <w:rPr>
          <w:rtl/>
        </w:rPr>
        <w:t xml:space="preserve">שאולי יבטיחו </w:t>
      </w:r>
      <w:bookmarkStart w:id="5929" w:name="_ETM_Q6_709209"/>
      <w:bookmarkStart w:id="5930" w:name="_ETM_Q6_709480"/>
      <w:bookmarkEnd w:id="5929"/>
      <w:bookmarkEnd w:id="5930"/>
      <w:r w:rsidRPr="0058064C">
        <w:rPr>
          <w:rtl/>
        </w:rPr>
        <w:t xml:space="preserve">את </w:t>
      </w:r>
      <w:bookmarkStart w:id="5931" w:name="_ETM_Q6_709540"/>
      <w:bookmarkEnd w:id="5931"/>
      <w:r>
        <w:rPr>
          <w:rtl/>
        </w:rPr>
        <w:t>שלטו</w:t>
      </w:r>
      <w:r>
        <w:rPr>
          <w:rFonts w:hint="cs"/>
          <w:rtl/>
        </w:rPr>
        <w:t>נך?</w:t>
      </w:r>
      <w:bookmarkStart w:id="5932" w:name="_ETM_Q6_709870"/>
      <w:bookmarkStart w:id="5933" w:name="_ETM_Q6_710790"/>
      <w:bookmarkEnd w:id="5932"/>
      <w:bookmarkEnd w:id="5933"/>
    </w:p>
    <w:p w:rsidR="00C85791" w:rsidRDefault="00C85791" w:rsidP="00967A0E">
      <w:pPr>
        <w:rPr>
          <w:rtl/>
        </w:rPr>
      </w:pPr>
      <w:bookmarkStart w:id="5934" w:name="_ETM_Q6_710435"/>
      <w:bookmarkStart w:id="5935" w:name="_ETM_Q6_710497"/>
      <w:bookmarkEnd w:id="5934"/>
      <w:bookmarkEnd w:id="5935"/>
    </w:p>
    <w:p w:rsidR="00C85791" w:rsidRDefault="00C85791" w:rsidP="00967A0E">
      <w:pPr>
        <w:rPr>
          <w:rtl/>
        </w:rPr>
      </w:pPr>
      <w:bookmarkStart w:id="5936" w:name="_ETM_Q6_710946"/>
      <w:bookmarkStart w:id="5937" w:name="_ETM_Q6_711008"/>
      <w:bookmarkEnd w:id="5936"/>
      <w:bookmarkEnd w:id="5937"/>
      <w:r w:rsidRPr="0058064C">
        <w:rPr>
          <w:rtl/>
        </w:rPr>
        <w:t xml:space="preserve">אז </w:t>
      </w:r>
      <w:bookmarkStart w:id="5938" w:name="_ETM_Q6_711000"/>
      <w:bookmarkEnd w:id="5938"/>
      <w:r w:rsidRPr="0058064C">
        <w:rPr>
          <w:rtl/>
        </w:rPr>
        <w:t xml:space="preserve">אמרת </w:t>
      </w:r>
      <w:bookmarkStart w:id="5939" w:name="_ETM_Q6_711390"/>
      <w:bookmarkEnd w:id="5939"/>
      <w:r w:rsidRPr="0058064C">
        <w:rPr>
          <w:rtl/>
        </w:rPr>
        <w:t xml:space="preserve">לנו </w:t>
      </w:r>
      <w:bookmarkStart w:id="5940" w:name="_ETM_Q6_711689"/>
      <w:bookmarkEnd w:id="5940"/>
      <w:r w:rsidRPr="0058064C">
        <w:rPr>
          <w:rtl/>
        </w:rPr>
        <w:t xml:space="preserve">בזמנו </w:t>
      </w:r>
      <w:bookmarkStart w:id="5941" w:name="_ETM_Q6_712200"/>
      <w:bookmarkEnd w:id="5941"/>
      <w:r w:rsidRPr="0058064C">
        <w:rPr>
          <w:rtl/>
        </w:rPr>
        <w:t xml:space="preserve">שתמוטט </w:t>
      </w:r>
      <w:bookmarkStart w:id="5942" w:name="_ETM_Q6_712799"/>
      <w:bookmarkEnd w:id="5942"/>
      <w:r w:rsidRPr="0058064C">
        <w:rPr>
          <w:rtl/>
        </w:rPr>
        <w:t xml:space="preserve">את </w:t>
      </w:r>
      <w:bookmarkStart w:id="5943" w:name="_ETM_Q6_712920"/>
      <w:bookmarkEnd w:id="5943"/>
      <w:r w:rsidRPr="0058064C">
        <w:rPr>
          <w:rtl/>
        </w:rPr>
        <w:t xml:space="preserve">שלטון </w:t>
      </w:r>
      <w:bookmarkStart w:id="5944" w:name="_ETM_Q6_713250"/>
      <w:bookmarkEnd w:id="5944"/>
      <w:r w:rsidRPr="0058064C">
        <w:rPr>
          <w:rtl/>
        </w:rPr>
        <w:t xml:space="preserve">החמאס </w:t>
      </w:r>
      <w:bookmarkStart w:id="5945" w:name="_ETM_Q6_714150"/>
      <w:bookmarkEnd w:id="5945"/>
      <w:r>
        <w:rPr>
          <w:rFonts w:hint="cs"/>
          <w:rtl/>
        </w:rPr>
        <w:t xml:space="preserve">– </w:t>
      </w:r>
      <w:r w:rsidRPr="0058064C">
        <w:rPr>
          <w:rtl/>
        </w:rPr>
        <w:t>וא</w:t>
      </w:r>
      <w:r>
        <w:rPr>
          <w:rFonts w:hint="cs"/>
          <w:rtl/>
        </w:rPr>
        <w:t>פ</w:t>
      </w:r>
      <w:r w:rsidRPr="0058064C">
        <w:rPr>
          <w:rtl/>
        </w:rPr>
        <w:t xml:space="preserve">שרת </w:t>
      </w:r>
      <w:bookmarkStart w:id="5946" w:name="_ETM_Q6_714809"/>
      <w:bookmarkEnd w:id="5946"/>
      <w:r w:rsidRPr="0058064C">
        <w:rPr>
          <w:rtl/>
        </w:rPr>
        <w:t xml:space="preserve">לו </w:t>
      </w:r>
      <w:bookmarkStart w:id="5947" w:name="_ETM_Q6_714929"/>
      <w:bookmarkEnd w:id="5947"/>
      <w:r w:rsidRPr="0058064C">
        <w:rPr>
          <w:rtl/>
        </w:rPr>
        <w:t xml:space="preserve">לגדול </w:t>
      </w:r>
      <w:bookmarkStart w:id="5948" w:name="_ETM_Q6_715379"/>
      <w:bookmarkEnd w:id="5948"/>
      <w:r>
        <w:rPr>
          <w:rFonts w:hint="cs"/>
          <w:rtl/>
        </w:rPr>
        <w:t>ל</w:t>
      </w:r>
      <w:r w:rsidRPr="0058064C">
        <w:rPr>
          <w:rtl/>
        </w:rPr>
        <w:t xml:space="preserve">ממדי </w:t>
      </w:r>
      <w:bookmarkStart w:id="5949" w:name="_ETM_Q6_715799"/>
      <w:bookmarkEnd w:id="5949"/>
      <w:r w:rsidRPr="0058064C">
        <w:rPr>
          <w:rtl/>
        </w:rPr>
        <w:t>ענק</w:t>
      </w:r>
      <w:r>
        <w:rPr>
          <w:rFonts w:hint="cs"/>
          <w:rtl/>
        </w:rPr>
        <w:t>;</w:t>
      </w:r>
      <w:r w:rsidRPr="0058064C">
        <w:rPr>
          <w:rtl/>
        </w:rPr>
        <w:t xml:space="preserve"> </w:t>
      </w:r>
      <w:bookmarkStart w:id="5950" w:name="_ETM_Q6_716670"/>
      <w:bookmarkEnd w:id="5950"/>
      <w:r w:rsidRPr="0058064C">
        <w:rPr>
          <w:rtl/>
        </w:rPr>
        <w:t xml:space="preserve">אמרת </w:t>
      </w:r>
      <w:bookmarkStart w:id="5951" w:name="_ETM_Q6_717569"/>
      <w:bookmarkEnd w:id="5951"/>
      <w:r w:rsidRPr="0058064C">
        <w:rPr>
          <w:rtl/>
        </w:rPr>
        <w:t xml:space="preserve">ואתה </w:t>
      </w:r>
      <w:bookmarkStart w:id="5952" w:name="_ETM_Q6_717870"/>
      <w:bookmarkStart w:id="5953" w:name="_ETM_Q6_718230"/>
      <w:bookmarkEnd w:id="5952"/>
      <w:bookmarkEnd w:id="5953"/>
      <w:r>
        <w:rPr>
          <w:rFonts w:hint="cs"/>
          <w:rtl/>
        </w:rPr>
        <w:t>שב ו</w:t>
      </w:r>
      <w:r w:rsidRPr="0058064C">
        <w:rPr>
          <w:rtl/>
        </w:rPr>
        <w:t xml:space="preserve">אומר </w:t>
      </w:r>
      <w:bookmarkStart w:id="5954" w:name="_ETM_Q6_718620"/>
      <w:bookmarkEnd w:id="5954"/>
      <w:r w:rsidRPr="0058064C">
        <w:rPr>
          <w:rtl/>
        </w:rPr>
        <w:t xml:space="preserve">כל </w:t>
      </w:r>
      <w:bookmarkStart w:id="5955" w:name="_ETM_Q6_718859"/>
      <w:bookmarkEnd w:id="5955"/>
      <w:r w:rsidRPr="0058064C">
        <w:rPr>
          <w:rtl/>
        </w:rPr>
        <w:t xml:space="preserve">הזמן </w:t>
      </w:r>
      <w:bookmarkStart w:id="5956" w:name="_ETM_Q6_719219"/>
      <w:bookmarkEnd w:id="5956"/>
      <w:r w:rsidRPr="0058064C">
        <w:rPr>
          <w:rtl/>
        </w:rPr>
        <w:t xml:space="preserve">לחיזבאללה </w:t>
      </w:r>
      <w:bookmarkStart w:id="5957" w:name="_ETM_Q6_720390"/>
      <w:bookmarkEnd w:id="5957"/>
      <w:r w:rsidRPr="0058064C">
        <w:rPr>
          <w:rtl/>
        </w:rPr>
        <w:t xml:space="preserve">שלא </w:t>
      </w:r>
      <w:bookmarkStart w:id="5958" w:name="_ETM_Q6_720750"/>
      <w:bookmarkEnd w:id="5958"/>
      <w:r w:rsidRPr="0058064C">
        <w:rPr>
          <w:rtl/>
        </w:rPr>
        <w:t xml:space="preserve">כדאי </w:t>
      </w:r>
      <w:bookmarkStart w:id="5959" w:name="_ETM_Q6_721109"/>
      <w:bookmarkEnd w:id="5959"/>
      <w:r w:rsidRPr="0058064C">
        <w:rPr>
          <w:rtl/>
        </w:rPr>
        <w:t xml:space="preserve">לנסות </w:t>
      </w:r>
      <w:bookmarkStart w:id="5960" w:name="_ETM_Q6_721530"/>
      <w:bookmarkEnd w:id="5960"/>
      <w:r w:rsidRPr="0058064C">
        <w:rPr>
          <w:rtl/>
        </w:rPr>
        <w:t>אותנו</w:t>
      </w:r>
      <w:r>
        <w:rPr>
          <w:rFonts w:hint="cs"/>
          <w:rtl/>
        </w:rPr>
        <w:t xml:space="preserve"> –</w:t>
      </w:r>
      <w:r w:rsidRPr="0058064C">
        <w:rPr>
          <w:rtl/>
        </w:rPr>
        <w:t xml:space="preserve"> </w:t>
      </w:r>
      <w:bookmarkStart w:id="5961" w:name="_ETM_Q6_722370"/>
      <w:bookmarkEnd w:id="5961"/>
      <w:r w:rsidRPr="0058064C">
        <w:rPr>
          <w:rtl/>
        </w:rPr>
        <w:t xml:space="preserve">החיזבאללה </w:t>
      </w:r>
      <w:bookmarkStart w:id="5962" w:name="_ETM_Q6_723059"/>
      <w:bookmarkEnd w:id="5962"/>
      <w:r w:rsidRPr="0058064C">
        <w:rPr>
          <w:rtl/>
        </w:rPr>
        <w:t xml:space="preserve">מנסה </w:t>
      </w:r>
      <w:bookmarkStart w:id="5963" w:name="_ETM_Q6_723480"/>
      <w:bookmarkEnd w:id="5963"/>
      <w:r w:rsidRPr="0058064C">
        <w:rPr>
          <w:rtl/>
        </w:rPr>
        <w:t xml:space="preserve">אותנו </w:t>
      </w:r>
      <w:bookmarkStart w:id="5964" w:name="_ETM_Q6_723900"/>
      <w:bookmarkEnd w:id="5964"/>
      <w:r w:rsidRPr="0058064C">
        <w:rPr>
          <w:rtl/>
        </w:rPr>
        <w:t xml:space="preserve">כבר </w:t>
      </w:r>
      <w:bookmarkStart w:id="5965" w:name="_ETM_Q6_724140"/>
      <w:bookmarkEnd w:id="5965"/>
      <w:r>
        <w:rPr>
          <w:rFonts w:hint="cs"/>
          <w:rtl/>
        </w:rPr>
        <w:t>שמונה</w:t>
      </w:r>
      <w:r w:rsidRPr="0058064C">
        <w:rPr>
          <w:rtl/>
        </w:rPr>
        <w:t xml:space="preserve"> </w:t>
      </w:r>
      <w:bookmarkStart w:id="5966" w:name="_ETM_Q6_724920"/>
      <w:bookmarkEnd w:id="5966"/>
      <w:r w:rsidRPr="0058064C">
        <w:rPr>
          <w:rtl/>
        </w:rPr>
        <w:t>חודשים</w:t>
      </w:r>
      <w:r>
        <w:rPr>
          <w:rFonts w:hint="cs"/>
          <w:rtl/>
        </w:rPr>
        <w:t xml:space="preserve"> וחצי.</w:t>
      </w:r>
      <w:r w:rsidRPr="0058064C">
        <w:rPr>
          <w:rtl/>
        </w:rPr>
        <w:t xml:space="preserve"> </w:t>
      </w:r>
      <w:bookmarkStart w:id="5967" w:name="_ETM_Q6_726059"/>
      <w:bookmarkEnd w:id="5967"/>
      <w:r w:rsidRPr="0058064C">
        <w:rPr>
          <w:rtl/>
        </w:rPr>
        <w:t xml:space="preserve">אז </w:t>
      </w:r>
      <w:bookmarkStart w:id="5968" w:name="_ETM_Q6_726270"/>
      <w:bookmarkEnd w:id="5968"/>
      <w:r w:rsidRPr="0058064C">
        <w:rPr>
          <w:rtl/>
        </w:rPr>
        <w:t xml:space="preserve">אולי </w:t>
      </w:r>
      <w:bookmarkStart w:id="5969" w:name="_ETM_Q6_726599"/>
      <w:bookmarkEnd w:id="5969"/>
      <w:r w:rsidRPr="0058064C">
        <w:rPr>
          <w:rtl/>
        </w:rPr>
        <w:t xml:space="preserve">מספיק </w:t>
      </w:r>
      <w:bookmarkStart w:id="5970" w:name="_ETM_Q6_727050"/>
      <w:bookmarkEnd w:id="5970"/>
      <w:r w:rsidRPr="0058064C">
        <w:rPr>
          <w:rtl/>
        </w:rPr>
        <w:t xml:space="preserve">עם </w:t>
      </w:r>
      <w:bookmarkStart w:id="5971" w:name="_ETM_Q6_727200"/>
      <w:bookmarkEnd w:id="5971"/>
      <w:r>
        <w:rPr>
          <w:rFonts w:hint="cs"/>
          <w:rtl/>
        </w:rPr>
        <w:t>ה</w:t>
      </w:r>
      <w:r w:rsidRPr="0058064C">
        <w:rPr>
          <w:rtl/>
        </w:rPr>
        <w:t>איומים</w:t>
      </w:r>
      <w:r>
        <w:rPr>
          <w:rFonts w:hint="cs"/>
          <w:rtl/>
        </w:rPr>
        <w:t>,</w:t>
      </w:r>
      <w:r w:rsidRPr="0058064C">
        <w:rPr>
          <w:rtl/>
        </w:rPr>
        <w:t xml:space="preserve"> </w:t>
      </w:r>
      <w:bookmarkStart w:id="5972" w:name="_ETM_Q6_728069"/>
      <w:bookmarkEnd w:id="5972"/>
      <w:r w:rsidRPr="0058064C">
        <w:rPr>
          <w:rtl/>
        </w:rPr>
        <w:t xml:space="preserve">והגיעה </w:t>
      </w:r>
      <w:bookmarkStart w:id="5973" w:name="_ETM_Q6_728610"/>
      <w:bookmarkEnd w:id="5973"/>
      <w:r w:rsidRPr="0058064C">
        <w:rPr>
          <w:rtl/>
        </w:rPr>
        <w:t xml:space="preserve">השעה </w:t>
      </w:r>
      <w:bookmarkStart w:id="5974" w:name="_ETM_Q6_728970"/>
      <w:bookmarkEnd w:id="5974"/>
      <w:r w:rsidRPr="0058064C">
        <w:rPr>
          <w:rtl/>
        </w:rPr>
        <w:t>פעם</w:t>
      </w:r>
      <w:bookmarkStart w:id="5975" w:name="_ETM_Q6_729420"/>
      <w:bookmarkStart w:id="5976" w:name="_ETM_Q6_730080"/>
      <w:bookmarkEnd w:id="5975"/>
      <w:bookmarkEnd w:id="5976"/>
      <w:r>
        <w:rPr>
          <w:rFonts w:hint="cs"/>
          <w:rtl/>
        </w:rPr>
        <w:t xml:space="preserve"> אחת </w:t>
      </w:r>
      <w:r w:rsidRPr="0058064C">
        <w:rPr>
          <w:rtl/>
        </w:rPr>
        <w:t xml:space="preserve">לקבל </w:t>
      </w:r>
      <w:bookmarkStart w:id="5977" w:name="_ETM_Q6_730530"/>
      <w:bookmarkEnd w:id="5977"/>
      <w:r w:rsidRPr="0058064C">
        <w:rPr>
          <w:rtl/>
        </w:rPr>
        <w:t xml:space="preserve">את </w:t>
      </w:r>
      <w:bookmarkStart w:id="5978" w:name="_ETM_Q6_730679"/>
      <w:bookmarkEnd w:id="5978"/>
      <w:r w:rsidRPr="0058064C">
        <w:rPr>
          <w:rtl/>
        </w:rPr>
        <w:t xml:space="preserve">ההחלטות </w:t>
      </w:r>
      <w:bookmarkStart w:id="5979" w:name="_ETM_Q6_731250"/>
      <w:bookmarkEnd w:id="5979"/>
      <w:r w:rsidRPr="0058064C">
        <w:rPr>
          <w:rtl/>
        </w:rPr>
        <w:t>הקשות</w:t>
      </w:r>
      <w:r>
        <w:rPr>
          <w:rFonts w:hint="cs"/>
          <w:rtl/>
        </w:rPr>
        <w:t>?</w:t>
      </w:r>
      <w:r w:rsidRPr="0058064C">
        <w:rPr>
          <w:rtl/>
        </w:rPr>
        <w:t xml:space="preserve"> </w:t>
      </w:r>
      <w:bookmarkStart w:id="5980" w:name="_ETM_Q6_732120"/>
      <w:bookmarkEnd w:id="5980"/>
      <w:proofErr w:type="spellStart"/>
      <w:r>
        <w:rPr>
          <w:rFonts w:hint="cs"/>
          <w:rtl/>
        </w:rPr>
        <w:t>החות'ים</w:t>
      </w:r>
      <w:proofErr w:type="spellEnd"/>
      <w:r w:rsidRPr="0058064C">
        <w:rPr>
          <w:rtl/>
        </w:rPr>
        <w:t xml:space="preserve"> </w:t>
      </w:r>
      <w:bookmarkStart w:id="5981" w:name="_ETM_Q6_732569"/>
      <w:bookmarkEnd w:id="5981"/>
      <w:r w:rsidRPr="0058064C">
        <w:rPr>
          <w:rtl/>
        </w:rPr>
        <w:t>מתימן</w:t>
      </w:r>
      <w:r>
        <w:rPr>
          <w:rFonts w:hint="cs"/>
          <w:rtl/>
        </w:rPr>
        <w:t>,</w:t>
      </w:r>
      <w:r w:rsidRPr="0058064C">
        <w:rPr>
          <w:rtl/>
        </w:rPr>
        <w:t xml:space="preserve"> </w:t>
      </w:r>
      <w:bookmarkStart w:id="5982" w:name="_ETM_Q6_733020"/>
      <w:bookmarkEnd w:id="5982"/>
      <w:r w:rsidRPr="0058064C">
        <w:rPr>
          <w:rtl/>
        </w:rPr>
        <w:t xml:space="preserve">כבר </w:t>
      </w:r>
      <w:bookmarkStart w:id="5983" w:name="_ETM_Q6_733260"/>
      <w:bookmarkEnd w:id="5983"/>
      <w:r w:rsidRPr="0058064C">
        <w:rPr>
          <w:rtl/>
        </w:rPr>
        <w:t xml:space="preserve">מזמן </w:t>
      </w:r>
      <w:bookmarkStart w:id="5984" w:name="_ETM_Q6_733620"/>
      <w:bookmarkEnd w:id="5984"/>
      <w:r w:rsidRPr="0058064C">
        <w:rPr>
          <w:rtl/>
        </w:rPr>
        <w:t xml:space="preserve">התרגלנו </w:t>
      </w:r>
      <w:bookmarkStart w:id="5985" w:name="_ETM_Q6_734190"/>
      <w:bookmarkEnd w:id="5985"/>
      <w:r w:rsidRPr="0058064C">
        <w:rPr>
          <w:rtl/>
        </w:rPr>
        <w:t xml:space="preserve">לטילים </w:t>
      </w:r>
      <w:bookmarkStart w:id="5986" w:name="_ETM_Q6_734610"/>
      <w:bookmarkEnd w:id="5986"/>
      <w:r w:rsidRPr="0058064C">
        <w:rPr>
          <w:rtl/>
        </w:rPr>
        <w:t xml:space="preserve">שהם </w:t>
      </w:r>
      <w:bookmarkStart w:id="5987" w:name="_ETM_Q6_734819"/>
      <w:bookmarkEnd w:id="5987"/>
      <w:r w:rsidRPr="0058064C">
        <w:rPr>
          <w:rtl/>
        </w:rPr>
        <w:t xml:space="preserve">יורים </w:t>
      </w:r>
      <w:bookmarkStart w:id="5988" w:name="_ETM_Q6_735120"/>
      <w:bookmarkEnd w:id="5988"/>
      <w:r w:rsidRPr="0058064C">
        <w:rPr>
          <w:rtl/>
        </w:rPr>
        <w:t>עלינו</w:t>
      </w:r>
      <w:r>
        <w:rPr>
          <w:rFonts w:hint="cs"/>
          <w:rtl/>
        </w:rPr>
        <w:t>,</w:t>
      </w:r>
      <w:r w:rsidRPr="0058064C">
        <w:rPr>
          <w:rtl/>
        </w:rPr>
        <w:t xml:space="preserve"> </w:t>
      </w:r>
      <w:bookmarkStart w:id="5989" w:name="_ETM_Q6_735809"/>
      <w:bookmarkEnd w:id="5989"/>
      <w:r w:rsidRPr="0058064C">
        <w:rPr>
          <w:rtl/>
        </w:rPr>
        <w:t xml:space="preserve">הפכו </w:t>
      </w:r>
      <w:bookmarkStart w:id="5990" w:name="_ETM_Q6_736200"/>
      <w:bookmarkEnd w:id="5990"/>
      <w:r w:rsidRPr="0058064C">
        <w:rPr>
          <w:rtl/>
        </w:rPr>
        <w:t xml:space="preserve">את </w:t>
      </w:r>
      <w:bookmarkStart w:id="5991" w:name="_ETM_Q6_736320"/>
      <w:bookmarkEnd w:id="5991"/>
      <w:r w:rsidRPr="0058064C">
        <w:rPr>
          <w:rtl/>
        </w:rPr>
        <w:t>א</w:t>
      </w:r>
      <w:r>
        <w:rPr>
          <w:rFonts w:hint="cs"/>
          <w:rtl/>
        </w:rPr>
        <w:t>ילת</w:t>
      </w:r>
      <w:r w:rsidRPr="0058064C">
        <w:rPr>
          <w:rtl/>
        </w:rPr>
        <w:t xml:space="preserve"> </w:t>
      </w:r>
      <w:bookmarkStart w:id="5992" w:name="_ETM_Q6_736620"/>
      <w:bookmarkEnd w:id="5992"/>
      <w:r w:rsidRPr="0058064C">
        <w:rPr>
          <w:rtl/>
        </w:rPr>
        <w:t xml:space="preserve">למטרה </w:t>
      </w:r>
      <w:bookmarkStart w:id="5993" w:name="_ETM_Q6_737550"/>
      <w:bookmarkEnd w:id="5993"/>
      <w:r w:rsidRPr="0058064C">
        <w:rPr>
          <w:rtl/>
        </w:rPr>
        <w:t>נייחת</w:t>
      </w:r>
      <w:r>
        <w:rPr>
          <w:rFonts w:hint="cs"/>
          <w:rtl/>
        </w:rPr>
        <w:t>;</w:t>
      </w:r>
      <w:r w:rsidRPr="0058064C">
        <w:rPr>
          <w:rtl/>
        </w:rPr>
        <w:t xml:space="preserve"> </w:t>
      </w:r>
      <w:bookmarkStart w:id="5994" w:name="_ETM_Q6_738880"/>
      <w:bookmarkEnd w:id="5994"/>
      <w:r w:rsidRPr="0058064C">
        <w:rPr>
          <w:rtl/>
        </w:rPr>
        <w:t xml:space="preserve">נתיבי </w:t>
      </w:r>
      <w:bookmarkStart w:id="5995" w:name="_ETM_Q6_739510"/>
      <w:bookmarkEnd w:id="5995"/>
      <w:r>
        <w:rPr>
          <w:rtl/>
        </w:rPr>
        <w:t>הש</w:t>
      </w:r>
      <w:r>
        <w:rPr>
          <w:rFonts w:hint="cs"/>
          <w:rtl/>
        </w:rPr>
        <w:t>יט</w:t>
      </w:r>
      <w:r w:rsidRPr="0058064C">
        <w:rPr>
          <w:rtl/>
        </w:rPr>
        <w:t xml:space="preserve"> </w:t>
      </w:r>
      <w:bookmarkStart w:id="5996" w:name="_ETM_Q6_740020"/>
      <w:bookmarkEnd w:id="5996"/>
      <w:r w:rsidRPr="0058064C">
        <w:rPr>
          <w:rtl/>
        </w:rPr>
        <w:t xml:space="preserve">למדינת </w:t>
      </w:r>
      <w:bookmarkStart w:id="5997" w:name="_ETM_Q6_740440"/>
      <w:bookmarkEnd w:id="5997"/>
      <w:r w:rsidRPr="0058064C">
        <w:rPr>
          <w:rtl/>
        </w:rPr>
        <w:t xml:space="preserve">ישראל </w:t>
      </w:r>
      <w:bookmarkStart w:id="5998" w:name="_ETM_Q6_740830"/>
      <w:bookmarkEnd w:id="5998"/>
      <w:r w:rsidRPr="0058064C">
        <w:rPr>
          <w:rtl/>
        </w:rPr>
        <w:t xml:space="preserve">חסומים </w:t>
      </w:r>
      <w:bookmarkStart w:id="5999" w:name="_ETM_Q6_742080"/>
      <w:bookmarkEnd w:id="5999"/>
      <w:r w:rsidRPr="0058064C">
        <w:rPr>
          <w:rtl/>
        </w:rPr>
        <w:t xml:space="preserve">כבר </w:t>
      </w:r>
      <w:bookmarkStart w:id="6000" w:name="_ETM_Q6_742349"/>
      <w:bookmarkEnd w:id="6000"/>
      <w:r>
        <w:rPr>
          <w:rFonts w:hint="cs"/>
          <w:rtl/>
        </w:rPr>
        <w:t>שמונה</w:t>
      </w:r>
      <w:r w:rsidRPr="0058064C">
        <w:rPr>
          <w:rtl/>
        </w:rPr>
        <w:t xml:space="preserve"> </w:t>
      </w:r>
      <w:bookmarkStart w:id="6001" w:name="_ETM_Q6_743129"/>
      <w:bookmarkEnd w:id="6001"/>
      <w:r w:rsidRPr="0058064C">
        <w:rPr>
          <w:rtl/>
        </w:rPr>
        <w:t xml:space="preserve">חודשים </w:t>
      </w:r>
      <w:bookmarkStart w:id="6002" w:name="_ETM_Q6_743639"/>
      <w:bookmarkEnd w:id="6002"/>
      <w:r>
        <w:rPr>
          <w:rFonts w:hint="cs"/>
          <w:rtl/>
        </w:rPr>
        <w:t xml:space="preserve">וחצי </w:t>
      </w:r>
      <w:r w:rsidRPr="0058064C">
        <w:rPr>
          <w:rtl/>
        </w:rPr>
        <w:t>מדרום</w:t>
      </w:r>
      <w:r>
        <w:rPr>
          <w:rFonts w:hint="cs"/>
          <w:rtl/>
        </w:rPr>
        <w:t>,</w:t>
      </w:r>
      <w:r w:rsidRPr="0058064C">
        <w:rPr>
          <w:rtl/>
        </w:rPr>
        <w:t xml:space="preserve"> </w:t>
      </w:r>
      <w:bookmarkStart w:id="6003" w:name="_ETM_Q6_744630"/>
      <w:bookmarkEnd w:id="6003"/>
      <w:r w:rsidRPr="0058064C">
        <w:rPr>
          <w:rtl/>
        </w:rPr>
        <w:t xml:space="preserve">דבר </w:t>
      </w:r>
      <w:bookmarkStart w:id="6004" w:name="_ETM_Q6_744929"/>
      <w:bookmarkEnd w:id="6004"/>
      <w:r w:rsidRPr="0058064C">
        <w:rPr>
          <w:rtl/>
        </w:rPr>
        <w:t xml:space="preserve">שהוביל </w:t>
      </w:r>
      <w:bookmarkStart w:id="6005" w:name="_ETM_Q6_745380"/>
      <w:bookmarkEnd w:id="6005"/>
      <w:r w:rsidRPr="0058064C">
        <w:rPr>
          <w:rtl/>
        </w:rPr>
        <w:t xml:space="preserve">בעבר </w:t>
      </w:r>
      <w:bookmarkStart w:id="6006" w:name="_ETM_Q6_745800"/>
      <w:bookmarkEnd w:id="6006"/>
      <w:r w:rsidRPr="0058064C">
        <w:rPr>
          <w:rtl/>
        </w:rPr>
        <w:t xml:space="preserve">לפריצה </w:t>
      </w:r>
      <w:bookmarkStart w:id="6007" w:name="_ETM_Q6_746400"/>
      <w:bookmarkEnd w:id="6007"/>
      <w:r w:rsidRPr="0058064C">
        <w:rPr>
          <w:rtl/>
        </w:rPr>
        <w:t xml:space="preserve">של </w:t>
      </w:r>
      <w:bookmarkStart w:id="6008" w:name="_ETM_Q6_746550"/>
      <w:bookmarkEnd w:id="6008"/>
      <w:r w:rsidRPr="0058064C">
        <w:rPr>
          <w:rtl/>
        </w:rPr>
        <w:t>מלחמה</w:t>
      </w:r>
      <w:r>
        <w:rPr>
          <w:rFonts w:hint="cs"/>
          <w:rtl/>
        </w:rPr>
        <w:t xml:space="preserve"> </w:t>
      </w:r>
      <w:bookmarkStart w:id="6009" w:name="_ETM_Q6_746678"/>
      <w:bookmarkEnd w:id="6009"/>
      <w:r>
        <w:rPr>
          <w:rFonts w:hint="cs"/>
          <w:rtl/>
        </w:rPr>
        <w:t>עוד</w:t>
      </w:r>
      <w:r w:rsidRPr="0058064C">
        <w:rPr>
          <w:rtl/>
        </w:rPr>
        <w:t xml:space="preserve"> </w:t>
      </w:r>
      <w:bookmarkStart w:id="6010" w:name="_ETM_Q6_747000"/>
      <w:bookmarkEnd w:id="6010"/>
      <w:r>
        <w:rPr>
          <w:rFonts w:hint="cs"/>
          <w:rtl/>
        </w:rPr>
        <w:t>כ</w:t>
      </w:r>
      <w:r w:rsidRPr="0058064C">
        <w:rPr>
          <w:rtl/>
        </w:rPr>
        <w:t xml:space="preserve">שמדינת </w:t>
      </w:r>
      <w:bookmarkStart w:id="6011" w:name="_ETM_Q6_747360"/>
      <w:bookmarkEnd w:id="6011"/>
      <w:r w:rsidRPr="0058064C">
        <w:rPr>
          <w:rtl/>
        </w:rPr>
        <w:t xml:space="preserve">ישראל </w:t>
      </w:r>
      <w:bookmarkStart w:id="6012" w:name="_ETM_Q6_747660"/>
      <w:bookmarkEnd w:id="6012"/>
      <w:r w:rsidRPr="0058064C">
        <w:rPr>
          <w:rtl/>
        </w:rPr>
        <w:t xml:space="preserve">הייתה </w:t>
      </w:r>
      <w:bookmarkStart w:id="6013" w:name="_ETM_Q6_747870"/>
      <w:bookmarkEnd w:id="6013"/>
      <w:r w:rsidRPr="0058064C">
        <w:rPr>
          <w:rtl/>
        </w:rPr>
        <w:t xml:space="preserve">חלשה </w:t>
      </w:r>
      <w:bookmarkStart w:id="6014" w:name="_ETM_Q6_748320"/>
      <w:bookmarkEnd w:id="6014"/>
      <w:r w:rsidRPr="0058064C">
        <w:rPr>
          <w:rtl/>
        </w:rPr>
        <w:t xml:space="preserve">הרבה </w:t>
      </w:r>
      <w:bookmarkStart w:id="6015" w:name="_ETM_Q6_748530"/>
      <w:bookmarkEnd w:id="6015"/>
      <w:r w:rsidRPr="0058064C">
        <w:rPr>
          <w:rtl/>
        </w:rPr>
        <w:t>יותר</w:t>
      </w:r>
      <w:r>
        <w:rPr>
          <w:rFonts w:hint="cs"/>
          <w:rtl/>
        </w:rPr>
        <w:t xml:space="preserve"> –</w:t>
      </w:r>
      <w:r w:rsidRPr="0058064C">
        <w:rPr>
          <w:rtl/>
        </w:rPr>
        <w:t xml:space="preserve"> </w:t>
      </w:r>
      <w:bookmarkStart w:id="6016" w:name="_ETM_Q6_749190"/>
      <w:bookmarkEnd w:id="6016"/>
      <w:r w:rsidRPr="0058064C">
        <w:rPr>
          <w:rtl/>
        </w:rPr>
        <w:t>הכ</w:t>
      </w:r>
      <w:r>
        <w:rPr>
          <w:rFonts w:hint="cs"/>
          <w:rtl/>
        </w:rPr>
        <w:t>ו</w:t>
      </w:r>
      <w:r w:rsidRPr="0058064C">
        <w:rPr>
          <w:rtl/>
        </w:rPr>
        <w:t xml:space="preserve">ל </w:t>
      </w:r>
      <w:bookmarkStart w:id="6017" w:name="_ETM_Q6_749550"/>
      <w:bookmarkEnd w:id="6017"/>
      <w:r w:rsidRPr="0058064C">
        <w:rPr>
          <w:rtl/>
        </w:rPr>
        <w:t xml:space="preserve">ללא </w:t>
      </w:r>
      <w:bookmarkStart w:id="6018" w:name="_ETM_Q6_749760"/>
      <w:bookmarkEnd w:id="6018"/>
      <w:r w:rsidRPr="0058064C">
        <w:rPr>
          <w:rtl/>
        </w:rPr>
        <w:t xml:space="preserve">כל </w:t>
      </w:r>
      <w:bookmarkStart w:id="6019" w:name="_ETM_Q6_750030"/>
      <w:bookmarkEnd w:id="6019"/>
      <w:r w:rsidRPr="0058064C">
        <w:rPr>
          <w:rtl/>
        </w:rPr>
        <w:t>תגובה</w:t>
      </w:r>
      <w:r>
        <w:rPr>
          <w:rFonts w:hint="cs"/>
          <w:rtl/>
        </w:rPr>
        <w:t>.</w:t>
      </w:r>
    </w:p>
    <w:p w:rsidR="00C85791" w:rsidRDefault="00C85791" w:rsidP="00967A0E">
      <w:pPr>
        <w:rPr>
          <w:rtl/>
        </w:rPr>
      </w:pPr>
    </w:p>
    <w:p w:rsidR="00C85791" w:rsidRDefault="00C85791" w:rsidP="00967A0E">
      <w:pPr>
        <w:pStyle w:val="af7"/>
        <w:keepNext/>
        <w:rPr>
          <w:rtl/>
        </w:rPr>
      </w:pPr>
      <w:r w:rsidRPr="0061747B">
        <w:rPr>
          <w:rStyle w:val="TagStyle"/>
          <w:rtl/>
        </w:rPr>
        <w:t xml:space="preserve"> &lt;&lt; יור &gt;&gt; </w:t>
      </w:r>
      <w:r>
        <w:rPr>
          <w:rtl/>
        </w:rPr>
        <w:t>היו"ר אמיר אוחנה:</w:t>
      </w:r>
      <w:r w:rsidRPr="0061747B">
        <w:rPr>
          <w:rStyle w:val="TagStyle"/>
          <w:rtl/>
        </w:rPr>
        <w:t xml:space="preserve"> &lt;&lt; יור &gt;&gt;</w:t>
      </w:r>
      <w:r>
        <w:rPr>
          <w:rtl/>
        </w:rPr>
        <w:t xml:space="preserve">   </w:t>
      </w:r>
    </w:p>
    <w:p w:rsidR="00C85791" w:rsidRDefault="00C85791" w:rsidP="00ED58FB">
      <w:pPr>
        <w:rPr>
          <w:rtl/>
        </w:rPr>
      </w:pPr>
    </w:p>
    <w:p w:rsidR="00C85791" w:rsidRDefault="00C85791" w:rsidP="00967A0E">
      <w:pPr>
        <w:rPr>
          <w:rtl/>
        </w:rPr>
      </w:pPr>
      <w:r>
        <w:rPr>
          <w:rFonts w:hint="cs"/>
          <w:rtl/>
        </w:rPr>
        <w:t>לסיום, אדוני.</w:t>
      </w:r>
    </w:p>
    <w:p w:rsidR="00C85791" w:rsidRDefault="00C85791" w:rsidP="00967A0E">
      <w:pPr>
        <w:rPr>
          <w:rtl/>
        </w:rPr>
      </w:pPr>
    </w:p>
    <w:p w:rsidR="00C85791" w:rsidRDefault="00C85791" w:rsidP="00967A0E">
      <w:pPr>
        <w:pStyle w:val="-"/>
        <w:keepNext/>
        <w:rPr>
          <w:rtl/>
        </w:rPr>
      </w:pPr>
      <w:bookmarkStart w:id="6020" w:name="ET_speakercontinue_5520_34"/>
      <w:r w:rsidRPr="0061747B">
        <w:rPr>
          <w:rStyle w:val="TagStyle"/>
          <w:rtl/>
        </w:rPr>
        <w:t xml:space="preserve"> &lt;&lt; דובר_המשך &gt;&gt; </w:t>
      </w:r>
      <w:r>
        <w:rPr>
          <w:rtl/>
        </w:rPr>
        <w:t>עודד פורר (ישראל ביתנו):</w:t>
      </w:r>
      <w:r w:rsidRPr="0061747B">
        <w:rPr>
          <w:rStyle w:val="TagStyle"/>
          <w:rtl/>
        </w:rPr>
        <w:t xml:space="preserve"> &lt;&lt; דובר_המשך &gt;&gt;</w:t>
      </w:r>
      <w:r>
        <w:rPr>
          <w:rtl/>
        </w:rPr>
        <w:t xml:space="preserve">   </w:t>
      </w:r>
      <w:bookmarkEnd w:id="6020"/>
    </w:p>
    <w:p w:rsidR="00C85791" w:rsidRDefault="00C85791" w:rsidP="00ED58FB">
      <w:pPr>
        <w:rPr>
          <w:rtl/>
        </w:rPr>
      </w:pPr>
    </w:p>
    <w:p w:rsidR="00C85791" w:rsidRDefault="00C85791" w:rsidP="00250545">
      <w:pPr>
        <w:rPr>
          <w:rtl/>
        </w:rPr>
      </w:pPr>
      <w:bookmarkStart w:id="6021" w:name="_ETM_Q6_751342"/>
      <w:bookmarkStart w:id="6022" w:name="_ETM_Q6_750750"/>
      <w:bookmarkStart w:id="6023" w:name="_ETM_Q6_751380"/>
      <w:bookmarkEnd w:id="6021"/>
      <w:bookmarkEnd w:id="6022"/>
      <w:bookmarkEnd w:id="6023"/>
      <w:r>
        <w:rPr>
          <w:rFonts w:hint="cs"/>
          <w:rtl/>
        </w:rPr>
        <w:t>אז בכול</w:t>
      </w:r>
      <w:r w:rsidRPr="0058064C">
        <w:rPr>
          <w:rtl/>
        </w:rPr>
        <w:t xml:space="preserve"> </w:t>
      </w:r>
      <w:bookmarkStart w:id="6024" w:name="_ETM_Q6_752380"/>
      <w:bookmarkEnd w:id="6024"/>
      <w:r w:rsidRPr="0058064C">
        <w:rPr>
          <w:rtl/>
        </w:rPr>
        <w:t xml:space="preserve">כולם </w:t>
      </w:r>
      <w:bookmarkStart w:id="6025" w:name="_ETM_Q6_752770"/>
      <w:bookmarkEnd w:id="6025"/>
      <w:r w:rsidRPr="0058064C">
        <w:rPr>
          <w:rtl/>
        </w:rPr>
        <w:t>אשמים</w:t>
      </w:r>
      <w:r>
        <w:rPr>
          <w:rFonts w:hint="cs"/>
          <w:rtl/>
        </w:rPr>
        <w:t>,</w:t>
      </w:r>
      <w:r w:rsidRPr="0058064C">
        <w:rPr>
          <w:rtl/>
        </w:rPr>
        <w:t xml:space="preserve"> </w:t>
      </w:r>
      <w:bookmarkStart w:id="6026" w:name="_ETM_Q6_753220"/>
      <w:bookmarkEnd w:id="6026"/>
      <w:r w:rsidRPr="0058064C">
        <w:rPr>
          <w:rtl/>
        </w:rPr>
        <w:t xml:space="preserve">אדוני </w:t>
      </w:r>
      <w:bookmarkStart w:id="6027" w:name="_ETM_Q6_753520"/>
      <w:bookmarkEnd w:id="6027"/>
      <w:r w:rsidRPr="0058064C">
        <w:rPr>
          <w:rtl/>
        </w:rPr>
        <w:t xml:space="preserve">ראש </w:t>
      </w:r>
      <w:bookmarkStart w:id="6028" w:name="_ETM_Q6_753730"/>
      <w:bookmarkEnd w:id="6028"/>
      <w:r w:rsidRPr="0058064C">
        <w:rPr>
          <w:rtl/>
        </w:rPr>
        <w:t>הממשלה</w:t>
      </w:r>
      <w:r>
        <w:rPr>
          <w:rFonts w:hint="cs"/>
          <w:rtl/>
        </w:rPr>
        <w:t>.</w:t>
      </w:r>
      <w:r w:rsidRPr="0058064C">
        <w:rPr>
          <w:rtl/>
        </w:rPr>
        <w:t xml:space="preserve"> </w:t>
      </w:r>
      <w:bookmarkStart w:id="6029" w:name="_ETM_Q6_754750"/>
      <w:bookmarkEnd w:id="6029"/>
      <w:r w:rsidRPr="0058064C">
        <w:rPr>
          <w:rtl/>
        </w:rPr>
        <w:t xml:space="preserve">הגיעה </w:t>
      </w:r>
      <w:bookmarkStart w:id="6030" w:name="_ETM_Q6_755200"/>
      <w:bookmarkEnd w:id="6030"/>
      <w:r w:rsidRPr="0058064C">
        <w:rPr>
          <w:rtl/>
        </w:rPr>
        <w:t xml:space="preserve">השעה </w:t>
      </w:r>
      <w:bookmarkStart w:id="6031" w:name="_ETM_Q6_755920"/>
      <w:bookmarkEnd w:id="6031"/>
      <w:r w:rsidRPr="0058064C">
        <w:rPr>
          <w:rtl/>
        </w:rPr>
        <w:t xml:space="preserve">לקחת </w:t>
      </w:r>
      <w:bookmarkStart w:id="6032" w:name="_ETM_Q6_756490"/>
      <w:bookmarkEnd w:id="6032"/>
      <w:r w:rsidRPr="0058064C">
        <w:rPr>
          <w:rtl/>
        </w:rPr>
        <w:t xml:space="preserve">אחריות </w:t>
      </w:r>
      <w:bookmarkStart w:id="6033" w:name="_ETM_Q6_757240"/>
      <w:bookmarkEnd w:id="6033"/>
      <w:r w:rsidRPr="0058064C">
        <w:rPr>
          <w:rtl/>
        </w:rPr>
        <w:t xml:space="preserve">ולנהוג </w:t>
      </w:r>
      <w:bookmarkStart w:id="6034" w:name="_ETM_Q6_757750"/>
      <w:bookmarkEnd w:id="6034"/>
      <w:r w:rsidRPr="0058064C">
        <w:rPr>
          <w:rtl/>
        </w:rPr>
        <w:t xml:space="preserve">כפי </w:t>
      </w:r>
      <w:bookmarkStart w:id="6035" w:name="_ETM_Q6_757929"/>
      <w:bookmarkEnd w:id="6035"/>
      <w:r w:rsidRPr="0058064C">
        <w:rPr>
          <w:rtl/>
        </w:rPr>
        <w:t xml:space="preserve">שהיה </w:t>
      </w:r>
      <w:bookmarkStart w:id="6036" w:name="_ETM_Q6_758200"/>
      <w:bookmarkEnd w:id="6036"/>
      <w:r w:rsidRPr="0058064C">
        <w:rPr>
          <w:rtl/>
        </w:rPr>
        <w:t xml:space="preserve">נוהג </w:t>
      </w:r>
      <w:bookmarkStart w:id="6037" w:name="_ETM_Q6_758590"/>
      <w:bookmarkEnd w:id="6037"/>
      <w:r w:rsidRPr="0058064C">
        <w:rPr>
          <w:rtl/>
        </w:rPr>
        <w:t xml:space="preserve">כל </w:t>
      </w:r>
      <w:bookmarkStart w:id="6038" w:name="_ETM_Q6_758770"/>
      <w:bookmarkEnd w:id="6038"/>
      <w:r w:rsidRPr="0058064C">
        <w:rPr>
          <w:rtl/>
        </w:rPr>
        <w:t xml:space="preserve">מנהל </w:t>
      </w:r>
      <w:bookmarkStart w:id="6039" w:name="_ETM_Q6_759070"/>
      <w:bookmarkEnd w:id="6039"/>
      <w:r w:rsidRPr="0058064C">
        <w:rPr>
          <w:rtl/>
        </w:rPr>
        <w:t xml:space="preserve">של </w:t>
      </w:r>
      <w:bookmarkStart w:id="6040" w:name="_ETM_Q6_759220"/>
      <w:bookmarkEnd w:id="6040"/>
      <w:r w:rsidRPr="0058064C">
        <w:rPr>
          <w:rtl/>
        </w:rPr>
        <w:t xml:space="preserve">חברה </w:t>
      </w:r>
      <w:bookmarkStart w:id="6041" w:name="_ETM_Q6_759520"/>
      <w:bookmarkEnd w:id="6041"/>
      <w:r w:rsidRPr="0058064C">
        <w:rPr>
          <w:rtl/>
        </w:rPr>
        <w:t xml:space="preserve">עסקית </w:t>
      </w:r>
      <w:bookmarkStart w:id="6042" w:name="_ETM_Q6_759910"/>
      <w:bookmarkEnd w:id="6042"/>
      <w:r w:rsidRPr="0058064C">
        <w:rPr>
          <w:rtl/>
        </w:rPr>
        <w:t xml:space="preserve">שהיה </w:t>
      </w:r>
      <w:bookmarkStart w:id="6043" w:name="_ETM_Q6_760090"/>
      <w:bookmarkEnd w:id="6043"/>
      <w:r w:rsidRPr="0058064C">
        <w:rPr>
          <w:rtl/>
        </w:rPr>
        <w:t xml:space="preserve">מציג </w:t>
      </w:r>
      <w:bookmarkStart w:id="6044" w:name="_ETM_Q6_760420"/>
      <w:bookmarkEnd w:id="6044"/>
      <w:r w:rsidRPr="0058064C">
        <w:rPr>
          <w:rtl/>
        </w:rPr>
        <w:t xml:space="preserve">כאלה </w:t>
      </w:r>
      <w:bookmarkStart w:id="6045" w:name="_ETM_Q6_760630"/>
      <w:bookmarkEnd w:id="6045"/>
      <w:r w:rsidRPr="0058064C">
        <w:rPr>
          <w:rtl/>
        </w:rPr>
        <w:t xml:space="preserve">תוצאות </w:t>
      </w:r>
      <w:bookmarkStart w:id="6046" w:name="_ETM_Q6_761470"/>
      <w:bookmarkEnd w:id="6046"/>
      <w:r>
        <w:rPr>
          <w:rFonts w:hint="cs"/>
          <w:rtl/>
        </w:rPr>
        <w:t>ע</w:t>
      </w:r>
      <w:r w:rsidRPr="0058064C">
        <w:rPr>
          <w:rtl/>
        </w:rPr>
        <w:t xml:space="preserve">ם </w:t>
      </w:r>
      <w:bookmarkStart w:id="6047" w:name="_ETM_Q6_761620"/>
      <w:bookmarkEnd w:id="6047"/>
      <w:r w:rsidRPr="0058064C">
        <w:rPr>
          <w:rtl/>
        </w:rPr>
        <w:t xml:space="preserve">המניה </w:t>
      </w:r>
      <w:bookmarkStart w:id="6048" w:name="_ETM_Q6_762070"/>
      <w:bookmarkEnd w:id="6048"/>
      <w:r w:rsidRPr="0058064C">
        <w:rPr>
          <w:rtl/>
        </w:rPr>
        <w:t>שמתרסקת</w:t>
      </w:r>
      <w:r w:rsidR="00250545">
        <w:rPr>
          <w:rFonts w:hint="cs"/>
          <w:rtl/>
        </w:rPr>
        <w:t>,</w:t>
      </w:r>
      <w:r>
        <w:rPr>
          <w:rFonts w:hint="cs"/>
          <w:rtl/>
        </w:rPr>
        <w:t xml:space="preserve"> </w:t>
      </w:r>
      <w:bookmarkStart w:id="6049" w:name="_ETM_Q6_763120"/>
      <w:bookmarkEnd w:id="6049"/>
      <w:r w:rsidRPr="0058064C">
        <w:rPr>
          <w:rtl/>
        </w:rPr>
        <w:t xml:space="preserve">ופשוט </w:t>
      </w:r>
      <w:bookmarkStart w:id="6050" w:name="_ETM_Q6_763600"/>
      <w:bookmarkEnd w:id="6050"/>
      <w:r w:rsidRPr="0058064C">
        <w:rPr>
          <w:rtl/>
        </w:rPr>
        <w:t>התפטר</w:t>
      </w:r>
      <w:r>
        <w:rPr>
          <w:rFonts w:hint="cs"/>
          <w:rtl/>
        </w:rPr>
        <w:t>.</w:t>
      </w:r>
    </w:p>
    <w:p w:rsidR="00C85791" w:rsidRDefault="00C85791" w:rsidP="00967A0E">
      <w:pPr>
        <w:rPr>
          <w:rtl/>
        </w:rPr>
      </w:pPr>
    </w:p>
    <w:p w:rsidR="00C85791" w:rsidRDefault="00C85791" w:rsidP="00967A0E">
      <w:pPr>
        <w:pStyle w:val="af7"/>
        <w:keepNext/>
        <w:rPr>
          <w:rtl/>
        </w:rPr>
      </w:pPr>
      <w:bookmarkStart w:id="6051" w:name="ET_yor_6423_35"/>
      <w:r w:rsidRPr="00744586">
        <w:rPr>
          <w:rStyle w:val="TagStyle"/>
          <w:rtl/>
        </w:rPr>
        <w:t xml:space="preserve"> &lt;&lt; יור &gt;&gt; </w:t>
      </w:r>
      <w:r>
        <w:rPr>
          <w:rtl/>
        </w:rPr>
        <w:t>היו"ר אמיר אוחנה:</w:t>
      </w:r>
      <w:r w:rsidRPr="00744586">
        <w:rPr>
          <w:rStyle w:val="TagStyle"/>
          <w:rtl/>
        </w:rPr>
        <w:t xml:space="preserve"> &lt;&lt; יור &gt;&gt;</w:t>
      </w:r>
      <w:r>
        <w:rPr>
          <w:rtl/>
        </w:rPr>
        <w:t xml:space="preserve">   </w:t>
      </w:r>
      <w:bookmarkEnd w:id="6051"/>
    </w:p>
    <w:p w:rsidR="00C85791" w:rsidRDefault="00C85791" w:rsidP="00ED58FB">
      <w:pPr>
        <w:rPr>
          <w:rtl/>
        </w:rPr>
      </w:pPr>
    </w:p>
    <w:p w:rsidR="00C85791" w:rsidRDefault="00C85791" w:rsidP="00967A0E">
      <w:pPr>
        <w:rPr>
          <w:rtl/>
        </w:rPr>
      </w:pPr>
      <w:bookmarkStart w:id="6052" w:name="_ETM_Q6_764990"/>
      <w:bookmarkEnd w:id="6052"/>
      <w:r w:rsidRPr="0058064C">
        <w:rPr>
          <w:rtl/>
        </w:rPr>
        <w:t xml:space="preserve">תודה </w:t>
      </w:r>
      <w:bookmarkStart w:id="6053" w:name="_ETM_Q6_765260"/>
      <w:bookmarkEnd w:id="6053"/>
      <w:r w:rsidRPr="0058064C">
        <w:rPr>
          <w:rtl/>
        </w:rPr>
        <w:t>רבה</w:t>
      </w:r>
      <w:r>
        <w:rPr>
          <w:rFonts w:hint="cs"/>
          <w:rtl/>
        </w:rPr>
        <w:t>.</w:t>
      </w:r>
      <w:r w:rsidRPr="0058064C">
        <w:rPr>
          <w:rtl/>
        </w:rPr>
        <w:t xml:space="preserve"> </w:t>
      </w:r>
      <w:bookmarkStart w:id="6054" w:name="_ETM_Q6_765500"/>
      <w:bookmarkEnd w:id="6054"/>
      <w:r w:rsidRPr="0058064C">
        <w:rPr>
          <w:rtl/>
        </w:rPr>
        <w:t xml:space="preserve">חבר </w:t>
      </w:r>
      <w:bookmarkStart w:id="6055" w:name="_ETM_Q6_765800"/>
      <w:bookmarkEnd w:id="6055"/>
      <w:r w:rsidRPr="0058064C">
        <w:rPr>
          <w:rtl/>
        </w:rPr>
        <w:t xml:space="preserve">הכנסת </w:t>
      </w:r>
      <w:bookmarkStart w:id="6056" w:name="_ETM_Q6_766160"/>
      <w:bookmarkEnd w:id="6056"/>
      <w:r w:rsidRPr="0058064C">
        <w:rPr>
          <w:rtl/>
        </w:rPr>
        <w:t xml:space="preserve">מנסור </w:t>
      </w:r>
      <w:bookmarkStart w:id="6057" w:name="_ETM_Q6_766610"/>
      <w:bookmarkEnd w:id="6057"/>
      <w:r w:rsidRPr="0058064C">
        <w:rPr>
          <w:rtl/>
        </w:rPr>
        <w:t>עבאס</w:t>
      </w:r>
      <w:r>
        <w:rPr>
          <w:rFonts w:hint="cs"/>
          <w:rtl/>
        </w:rPr>
        <w:t>,</w:t>
      </w:r>
      <w:r w:rsidRPr="0058064C">
        <w:rPr>
          <w:rtl/>
        </w:rPr>
        <w:t xml:space="preserve"> </w:t>
      </w:r>
      <w:bookmarkStart w:id="6058" w:name="_ETM_Q6_767890"/>
      <w:bookmarkEnd w:id="6058"/>
      <w:r w:rsidRPr="0058064C">
        <w:rPr>
          <w:rtl/>
        </w:rPr>
        <w:t>בבקשה</w:t>
      </w:r>
      <w:r>
        <w:rPr>
          <w:rFonts w:hint="cs"/>
          <w:rtl/>
        </w:rPr>
        <w:t>.</w:t>
      </w:r>
      <w:r w:rsidRPr="0058064C">
        <w:rPr>
          <w:rtl/>
        </w:rPr>
        <w:t xml:space="preserve"> </w:t>
      </w:r>
      <w:bookmarkStart w:id="6059" w:name="_ETM_Q6_777909"/>
      <w:bookmarkEnd w:id="6059"/>
      <w:r w:rsidRPr="0058064C">
        <w:rPr>
          <w:rtl/>
        </w:rPr>
        <w:t xml:space="preserve">עד </w:t>
      </w:r>
      <w:bookmarkStart w:id="6060" w:name="_ETM_Q6_778090"/>
      <w:bookmarkEnd w:id="6060"/>
      <w:r>
        <w:rPr>
          <w:rFonts w:hint="cs"/>
          <w:rtl/>
        </w:rPr>
        <w:t>שלוש</w:t>
      </w:r>
      <w:r w:rsidRPr="0058064C">
        <w:rPr>
          <w:rtl/>
        </w:rPr>
        <w:t xml:space="preserve"> </w:t>
      </w:r>
      <w:bookmarkStart w:id="6061" w:name="_ETM_Q6_778419"/>
      <w:bookmarkEnd w:id="6061"/>
      <w:r w:rsidRPr="0058064C">
        <w:rPr>
          <w:rtl/>
        </w:rPr>
        <w:t xml:space="preserve">דקות </w:t>
      </w:r>
      <w:bookmarkStart w:id="6062" w:name="_ETM_Q6_778840"/>
      <w:bookmarkEnd w:id="6062"/>
      <w:r w:rsidRPr="0058064C">
        <w:rPr>
          <w:rtl/>
        </w:rPr>
        <w:t>לרשותך</w:t>
      </w:r>
      <w:r>
        <w:rPr>
          <w:rFonts w:hint="cs"/>
          <w:rtl/>
        </w:rPr>
        <w:t>.</w:t>
      </w:r>
      <w:bookmarkStart w:id="6063" w:name="_ETM_Q6_772410"/>
      <w:bookmarkEnd w:id="6063"/>
    </w:p>
    <w:p w:rsidR="00C85791" w:rsidRDefault="00C85791" w:rsidP="00967A0E">
      <w:pPr>
        <w:rPr>
          <w:rtl/>
        </w:rPr>
      </w:pPr>
      <w:bookmarkStart w:id="6064" w:name="_ETM_Q6_772468"/>
      <w:bookmarkStart w:id="6065" w:name="_ETM_Q6_774585"/>
      <w:bookmarkEnd w:id="6064"/>
      <w:bookmarkEnd w:id="6065"/>
    </w:p>
    <w:p w:rsidR="00C85791" w:rsidRDefault="00C85791" w:rsidP="00967A0E">
      <w:pPr>
        <w:pStyle w:val="a4"/>
        <w:keepNext/>
        <w:rPr>
          <w:rtl/>
        </w:rPr>
      </w:pPr>
      <w:bookmarkStart w:id="6066" w:name="ET_speaker_5795_36"/>
      <w:r w:rsidRPr="00744586">
        <w:rPr>
          <w:rStyle w:val="TagStyle"/>
          <w:rtl/>
        </w:rPr>
        <w:t xml:space="preserve"> &lt;&lt; דובר &gt;&gt; </w:t>
      </w:r>
      <w:bookmarkStart w:id="6067" w:name="_Toc170221477"/>
      <w:bookmarkStart w:id="6068" w:name="_Toc193213742"/>
      <w:r>
        <w:rPr>
          <w:rtl/>
        </w:rPr>
        <w:t>מנסור עבאס (רע"מ – הרשימה הערבית המאוחדת):</w:t>
      </w:r>
      <w:bookmarkEnd w:id="6067"/>
      <w:bookmarkEnd w:id="6068"/>
      <w:r w:rsidRPr="00744586">
        <w:rPr>
          <w:rStyle w:val="TagStyle"/>
          <w:rtl/>
        </w:rPr>
        <w:t xml:space="preserve"> &lt;&lt; דובר &gt;&gt;</w:t>
      </w:r>
      <w:r>
        <w:rPr>
          <w:rtl/>
        </w:rPr>
        <w:t xml:space="preserve">   </w:t>
      </w:r>
      <w:bookmarkEnd w:id="6066"/>
    </w:p>
    <w:p w:rsidR="00C85791" w:rsidRDefault="00C85791" w:rsidP="00ED58FB">
      <w:pPr>
        <w:rPr>
          <w:rtl/>
        </w:rPr>
      </w:pPr>
    </w:p>
    <w:p w:rsidR="00C85791" w:rsidRDefault="00C85791" w:rsidP="00967A0E">
      <w:pPr>
        <w:rPr>
          <w:rtl/>
        </w:rPr>
      </w:pPr>
      <w:bookmarkStart w:id="6069" w:name="_ETM_Q6_775474"/>
      <w:bookmarkStart w:id="6070" w:name="_ETM_Q6_775557"/>
      <w:bookmarkStart w:id="6071" w:name="_ETM_Q6_779439"/>
      <w:bookmarkEnd w:id="6069"/>
      <w:bookmarkEnd w:id="6070"/>
      <w:bookmarkEnd w:id="6071"/>
      <w:r w:rsidRPr="0058064C">
        <w:rPr>
          <w:rtl/>
        </w:rPr>
        <w:t>תודה</w:t>
      </w:r>
      <w:r>
        <w:rPr>
          <w:rFonts w:hint="cs"/>
          <w:rtl/>
        </w:rPr>
        <w:t>,</w:t>
      </w:r>
      <w:r w:rsidRPr="0058064C">
        <w:rPr>
          <w:rtl/>
        </w:rPr>
        <w:t xml:space="preserve"> </w:t>
      </w:r>
      <w:bookmarkStart w:id="6072" w:name="_ETM_Q6_779949"/>
      <w:bookmarkEnd w:id="6072"/>
      <w:r w:rsidRPr="0058064C">
        <w:rPr>
          <w:rtl/>
        </w:rPr>
        <w:t xml:space="preserve">אדוני </w:t>
      </w:r>
      <w:bookmarkStart w:id="6073" w:name="_ETM_Q6_780280"/>
      <w:bookmarkEnd w:id="6073"/>
      <w:r w:rsidRPr="0058064C">
        <w:rPr>
          <w:rtl/>
        </w:rPr>
        <w:t>היושב-ראש</w:t>
      </w:r>
      <w:r>
        <w:rPr>
          <w:rFonts w:hint="cs"/>
          <w:rtl/>
        </w:rPr>
        <w:t>.</w:t>
      </w:r>
      <w:r w:rsidRPr="0058064C">
        <w:rPr>
          <w:rtl/>
        </w:rPr>
        <w:t xml:space="preserve"> </w:t>
      </w:r>
      <w:bookmarkStart w:id="6074" w:name="_ETM_Q6_781030"/>
      <w:bookmarkEnd w:id="6074"/>
      <w:r w:rsidRPr="0058064C">
        <w:rPr>
          <w:rtl/>
        </w:rPr>
        <w:t xml:space="preserve">כנסת </w:t>
      </w:r>
      <w:bookmarkStart w:id="6075" w:name="_ETM_Q6_781479"/>
      <w:bookmarkEnd w:id="6075"/>
      <w:r w:rsidRPr="0058064C">
        <w:rPr>
          <w:rtl/>
        </w:rPr>
        <w:t>נכבדה</w:t>
      </w:r>
      <w:r>
        <w:rPr>
          <w:rFonts w:hint="cs"/>
          <w:rtl/>
        </w:rPr>
        <w:t>,</w:t>
      </w:r>
      <w:r w:rsidRPr="0058064C">
        <w:rPr>
          <w:rtl/>
        </w:rPr>
        <w:t xml:space="preserve"> </w:t>
      </w:r>
      <w:bookmarkStart w:id="6076" w:name="_ETM_Q6_782110"/>
      <w:bookmarkEnd w:id="6076"/>
      <w:r w:rsidRPr="0058064C">
        <w:rPr>
          <w:rtl/>
        </w:rPr>
        <w:t xml:space="preserve">ראש </w:t>
      </w:r>
      <w:r>
        <w:rPr>
          <w:rFonts w:hint="cs"/>
          <w:rtl/>
        </w:rPr>
        <w:t xml:space="preserve">הממשלה, ממשלתך כשלה לאורך שנים רבות, לא רק </w:t>
      </w:r>
      <w:bookmarkStart w:id="6077" w:name="_ETM_Q6_787897"/>
      <w:bookmarkEnd w:id="6077"/>
      <w:r>
        <w:rPr>
          <w:rFonts w:hint="cs"/>
          <w:rtl/>
        </w:rPr>
        <w:t>בקדנציה האחרונה. אני מדבר כאן רק על נושא אחד: פשיעה ואלימות בתוך החברה הערבית.</w:t>
      </w:r>
    </w:p>
    <w:p w:rsidR="00C85791" w:rsidRDefault="00C85791" w:rsidP="00967A0E">
      <w:pPr>
        <w:rPr>
          <w:rtl/>
        </w:rPr>
      </w:pPr>
    </w:p>
    <w:p w:rsidR="00C85791" w:rsidRDefault="00C85791" w:rsidP="00250545">
      <w:pPr>
        <w:rPr>
          <w:rtl/>
        </w:rPr>
      </w:pPr>
      <w:bookmarkStart w:id="6078" w:name="TOR_Q7"/>
      <w:bookmarkStart w:id="6079" w:name="_ETM_Q7_199000"/>
      <w:bookmarkEnd w:id="6078"/>
      <w:bookmarkEnd w:id="6079"/>
      <w:r>
        <w:rPr>
          <w:rtl/>
        </w:rPr>
        <w:t>למעשה</w:t>
      </w:r>
      <w:r>
        <w:rPr>
          <w:rFonts w:hint="cs"/>
          <w:rtl/>
        </w:rPr>
        <w:t>,</w:t>
      </w:r>
      <w:r>
        <w:rPr>
          <w:rtl/>
        </w:rPr>
        <w:t xml:space="preserve"> </w:t>
      </w:r>
      <w:bookmarkStart w:id="6080" w:name="_ETM_Q7_195610"/>
      <w:bookmarkEnd w:id="6080"/>
      <w:r>
        <w:rPr>
          <w:rtl/>
        </w:rPr>
        <w:t xml:space="preserve">לאורך </w:t>
      </w:r>
      <w:bookmarkStart w:id="6081" w:name="_ETM_Q7_196000"/>
      <w:bookmarkEnd w:id="6081"/>
      <w:r>
        <w:rPr>
          <w:rtl/>
        </w:rPr>
        <w:t xml:space="preserve">כל </w:t>
      </w:r>
      <w:bookmarkStart w:id="6082" w:name="_ETM_Q7_196239"/>
      <w:bookmarkEnd w:id="6082"/>
      <w:r>
        <w:rPr>
          <w:rtl/>
        </w:rPr>
        <w:t xml:space="preserve">השנים </w:t>
      </w:r>
      <w:bookmarkStart w:id="6083" w:name="_ETM_Q7_196930"/>
      <w:bookmarkEnd w:id="6083"/>
      <w:r>
        <w:rPr>
          <w:rFonts w:hint="cs"/>
          <w:rtl/>
        </w:rPr>
        <w:t xml:space="preserve">יש </w:t>
      </w:r>
      <w:r>
        <w:rPr>
          <w:rtl/>
        </w:rPr>
        <w:t>על</w:t>
      </w:r>
      <w:r>
        <w:rPr>
          <w:rFonts w:hint="cs"/>
          <w:rtl/>
        </w:rPr>
        <w:t>י</w:t>
      </w:r>
      <w:r>
        <w:rPr>
          <w:rtl/>
        </w:rPr>
        <w:t xml:space="preserve">יה </w:t>
      </w:r>
      <w:bookmarkStart w:id="6084" w:name="_ETM_Q7_198010"/>
      <w:bookmarkEnd w:id="6084"/>
      <w:r>
        <w:rPr>
          <w:rtl/>
        </w:rPr>
        <w:t xml:space="preserve">מתמדת </w:t>
      </w:r>
      <w:bookmarkStart w:id="6085" w:name="_ETM_Q7_198849"/>
      <w:bookmarkEnd w:id="6085"/>
      <w:r>
        <w:rPr>
          <w:rtl/>
        </w:rPr>
        <w:t xml:space="preserve">מדי </w:t>
      </w:r>
      <w:bookmarkStart w:id="6086" w:name="_ETM_Q7_199210"/>
      <w:bookmarkEnd w:id="6086"/>
      <w:r>
        <w:rPr>
          <w:rtl/>
        </w:rPr>
        <w:t xml:space="preserve">שנה </w:t>
      </w:r>
      <w:bookmarkStart w:id="6087" w:name="_ETM_Q7_200789"/>
      <w:bookmarkEnd w:id="6087"/>
      <w:r>
        <w:rPr>
          <w:rtl/>
        </w:rPr>
        <w:t xml:space="preserve">בשיעורי </w:t>
      </w:r>
      <w:bookmarkStart w:id="6088" w:name="_ETM_Q7_201810"/>
      <w:bookmarkEnd w:id="6088"/>
      <w:r>
        <w:rPr>
          <w:rFonts w:hint="cs"/>
          <w:rtl/>
        </w:rPr>
        <w:t xml:space="preserve">הפשיעה </w:t>
      </w:r>
      <w:bookmarkStart w:id="6089" w:name="_ETM_Q7_202230"/>
      <w:bookmarkEnd w:id="6089"/>
      <w:r>
        <w:rPr>
          <w:rFonts w:hint="cs"/>
          <w:rtl/>
        </w:rPr>
        <w:t>וה</w:t>
      </w:r>
      <w:r>
        <w:rPr>
          <w:rtl/>
        </w:rPr>
        <w:t xml:space="preserve">אלימות </w:t>
      </w:r>
      <w:bookmarkStart w:id="6090" w:name="_ETM_Q7_202680"/>
      <w:bookmarkEnd w:id="6090"/>
      <w:r>
        <w:rPr>
          <w:rtl/>
        </w:rPr>
        <w:t xml:space="preserve">בחברה </w:t>
      </w:r>
      <w:bookmarkStart w:id="6091" w:name="_ETM_Q7_203099"/>
      <w:bookmarkEnd w:id="6091"/>
      <w:r>
        <w:rPr>
          <w:rtl/>
        </w:rPr>
        <w:t>הערבית</w:t>
      </w:r>
      <w:r>
        <w:rPr>
          <w:rFonts w:hint="cs"/>
          <w:rtl/>
        </w:rPr>
        <w:t>.</w:t>
      </w:r>
      <w:r>
        <w:rPr>
          <w:rtl/>
        </w:rPr>
        <w:t xml:space="preserve"> </w:t>
      </w:r>
      <w:bookmarkStart w:id="6092" w:name="_ETM_Q7_204329"/>
      <w:bookmarkEnd w:id="6092"/>
      <w:r>
        <w:rPr>
          <w:rtl/>
        </w:rPr>
        <w:t xml:space="preserve">אנחנו </w:t>
      </w:r>
      <w:bookmarkStart w:id="6093" w:name="_ETM_Q7_204779"/>
      <w:bookmarkEnd w:id="6093"/>
      <w:r>
        <w:rPr>
          <w:rtl/>
        </w:rPr>
        <w:t xml:space="preserve">עוד </w:t>
      </w:r>
      <w:bookmarkStart w:id="6094" w:name="_ETM_Q7_204929"/>
      <w:bookmarkEnd w:id="6094"/>
      <w:r>
        <w:rPr>
          <w:rtl/>
        </w:rPr>
        <w:t xml:space="preserve">לא </w:t>
      </w:r>
      <w:bookmarkStart w:id="6095" w:name="_ETM_Q7_205079"/>
      <w:bookmarkEnd w:id="6095"/>
      <w:r>
        <w:rPr>
          <w:rtl/>
        </w:rPr>
        <w:t xml:space="preserve">השלמנו </w:t>
      </w:r>
      <w:bookmarkStart w:id="6096" w:name="_ETM_Q7_205739"/>
      <w:bookmarkEnd w:id="6096"/>
      <w:r>
        <w:rPr>
          <w:rtl/>
        </w:rPr>
        <w:t xml:space="preserve">את </w:t>
      </w:r>
      <w:bookmarkStart w:id="6097" w:name="_ETM_Q7_206039"/>
      <w:bookmarkEnd w:id="6097"/>
      <w:r>
        <w:rPr>
          <w:rtl/>
        </w:rPr>
        <w:t xml:space="preserve">חצי </w:t>
      </w:r>
      <w:bookmarkStart w:id="6098" w:name="_ETM_Q7_206460"/>
      <w:bookmarkEnd w:id="6098"/>
      <w:r>
        <w:rPr>
          <w:rtl/>
        </w:rPr>
        <w:t xml:space="preserve">השנה </w:t>
      </w:r>
      <w:bookmarkStart w:id="6099" w:name="_ETM_Q7_207029"/>
      <w:bookmarkEnd w:id="6099"/>
      <w:r>
        <w:rPr>
          <w:rtl/>
        </w:rPr>
        <w:t xml:space="preserve">של </w:t>
      </w:r>
      <w:bookmarkStart w:id="6100" w:name="_ETM_Q7_207659"/>
      <w:bookmarkEnd w:id="6100"/>
      <w:r>
        <w:rPr>
          <w:rFonts w:hint="cs"/>
          <w:rtl/>
        </w:rPr>
        <w:t>20</w:t>
      </w:r>
      <w:r>
        <w:rPr>
          <w:rtl/>
        </w:rPr>
        <w:t>24</w:t>
      </w:r>
      <w:bookmarkStart w:id="6101" w:name="_ETM_Q7_209419"/>
      <w:bookmarkEnd w:id="6101"/>
      <w:r>
        <w:rPr>
          <w:rFonts w:hint="cs"/>
          <w:rtl/>
        </w:rPr>
        <w:t xml:space="preserve"> </w:t>
      </w:r>
      <w:r>
        <w:rPr>
          <w:rtl/>
        </w:rPr>
        <w:t>–</w:t>
      </w:r>
      <w:r>
        <w:rPr>
          <w:rFonts w:hint="cs"/>
          <w:rtl/>
        </w:rPr>
        <w:t xml:space="preserve"> 102 </w:t>
      </w:r>
      <w:bookmarkStart w:id="6102" w:name="_ETM_Q7_209899"/>
      <w:bookmarkStart w:id="6103" w:name="_ETM_Q7_210919"/>
      <w:bookmarkEnd w:id="6102"/>
      <w:bookmarkEnd w:id="6103"/>
      <w:r>
        <w:rPr>
          <w:rtl/>
        </w:rPr>
        <w:t xml:space="preserve">אזרחים </w:t>
      </w:r>
      <w:bookmarkStart w:id="6104" w:name="_ETM_Q7_211990"/>
      <w:bookmarkEnd w:id="6104"/>
      <w:r>
        <w:rPr>
          <w:rFonts w:hint="cs"/>
          <w:rtl/>
        </w:rPr>
        <w:t xml:space="preserve">נרצחו </w:t>
      </w:r>
      <w:bookmarkStart w:id="6105" w:name="_ETM_Q7_212290"/>
      <w:bookmarkEnd w:id="6105"/>
      <w:r>
        <w:rPr>
          <w:rtl/>
        </w:rPr>
        <w:t xml:space="preserve">עד </w:t>
      </w:r>
      <w:bookmarkStart w:id="6106" w:name="_ETM_Q7_212409"/>
      <w:bookmarkEnd w:id="6106"/>
      <w:r>
        <w:rPr>
          <w:rtl/>
        </w:rPr>
        <w:t>עכשיו</w:t>
      </w:r>
      <w:r>
        <w:rPr>
          <w:rFonts w:hint="cs"/>
          <w:rtl/>
        </w:rPr>
        <w:t>,</w:t>
      </w:r>
      <w:r>
        <w:rPr>
          <w:rtl/>
        </w:rPr>
        <w:t xml:space="preserve"> </w:t>
      </w:r>
      <w:bookmarkStart w:id="6107" w:name="_ETM_Q7_213579"/>
      <w:bookmarkEnd w:id="6107"/>
      <w:r>
        <w:rPr>
          <w:rtl/>
        </w:rPr>
        <w:t>מאו</w:t>
      </w:r>
      <w:r>
        <w:rPr>
          <w:rFonts w:hint="cs"/>
          <w:rtl/>
        </w:rPr>
        <w:t>ת</w:t>
      </w:r>
      <w:r>
        <w:rPr>
          <w:rtl/>
        </w:rPr>
        <w:t xml:space="preserve"> </w:t>
      </w:r>
      <w:bookmarkStart w:id="6108" w:name="_ETM_Q7_214149"/>
      <w:bookmarkEnd w:id="6108"/>
      <w:r>
        <w:rPr>
          <w:rFonts w:hint="cs"/>
          <w:rtl/>
        </w:rPr>
        <w:t xml:space="preserve">פצועים, </w:t>
      </w:r>
      <w:bookmarkStart w:id="6109" w:name="_ETM_Q7_215090"/>
      <w:bookmarkEnd w:id="6109"/>
      <w:r>
        <w:rPr>
          <w:rtl/>
        </w:rPr>
        <w:t xml:space="preserve">משפחות </w:t>
      </w:r>
      <w:bookmarkStart w:id="6110" w:name="_ETM_Q7_215690"/>
      <w:bookmarkEnd w:id="6110"/>
      <w:r>
        <w:rPr>
          <w:rtl/>
        </w:rPr>
        <w:t>הרוסות</w:t>
      </w:r>
      <w:r>
        <w:rPr>
          <w:rFonts w:hint="cs"/>
          <w:rtl/>
        </w:rPr>
        <w:t>.</w:t>
      </w:r>
      <w:r>
        <w:rPr>
          <w:rtl/>
        </w:rPr>
        <w:t xml:space="preserve"> </w:t>
      </w:r>
      <w:bookmarkStart w:id="6111" w:name="_ETM_Q7_217140"/>
      <w:bookmarkEnd w:id="6111"/>
      <w:r>
        <w:rPr>
          <w:rtl/>
        </w:rPr>
        <w:t>ב-</w:t>
      </w:r>
      <w:r>
        <w:rPr>
          <w:rFonts w:hint="cs"/>
          <w:rtl/>
        </w:rPr>
        <w:t>20</w:t>
      </w:r>
      <w:r>
        <w:rPr>
          <w:rtl/>
        </w:rPr>
        <w:t>23</w:t>
      </w:r>
      <w:bookmarkStart w:id="6112" w:name="_ETM_Q7_218400"/>
      <w:bookmarkEnd w:id="6112"/>
      <w:r>
        <w:rPr>
          <w:rFonts w:hint="cs"/>
          <w:rtl/>
        </w:rPr>
        <w:t xml:space="preserve">, </w:t>
      </w:r>
      <w:r>
        <w:rPr>
          <w:rtl/>
        </w:rPr>
        <w:t xml:space="preserve">השנה </w:t>
      </w:r>
      <w:bookmarkStart w:id="6113" w:name="_ETM_Q7_218909"/>
      <w:bookmarkEnd w:id="6113"/>
      <w:r>
        <w:rPr>
          <w:rtl/>
        </w:rPr>
        <w:t xml:space="preserve">הראשונה </w:t>
      </w:r>
      <w:bookmarkStart w:id="6114" w:name="_ETM_Q7_219450"/>
      <w:bookmarkEnd w:id="6114"/>
      <w:r>
        <w:rPr>
          <w:rtl/>
        </w:rPr>
        <w:t xml:space="preserve">של </w:t>
      </w:r>
      <w:bookmarkStart w:id="6115" w:name="_ETM_Q7_219720"/>
      <w:bookmarkEnd w:id="6115"/>
      <w:r>
        <w:rPr>
          <w:rtl/>
        </w:rPr>
        <w:t>ממשלתך</w:t>
      </w:r>
      <w:r>
        <w:rPr>
          <w:rFonts w:hint="cs"/>
          <w:rtl/>
        </w:rPr>
        <w:t>,</w:t>
      </w:r>
      <w:r>
        <w:rPr>
          <w:rtl/>
        </w:rPr>
        <w:t xml:space="preserve"> </w:t>
      </w:r>
      <w:bookmarkStart w:id="6116" w:name="_ETM_Q7_220440"/>
      <w:bookmarkEnd w:id="6116"/>
      <w:r>
        <w:rPr>
          <w:rtl/>
        </w:rPr>
        <w:t xml:space="preserve">גם </w:t>
      </w:r>
      <w:bookmarkStart w:id="6117" w:name="_ETM_Q7_220650"/>
      <w:bookmarkEnd w:id="6117"/>
      <w:r>
        <w:rPr>
          <w:rtl/>
        </w:rPr>
        <w:t>לפני</w:t>
      </w:r>
      <w:bookmarkStart w:id="6118" w:name="_ETM_Q7_221220"/>
      <w:bookmarkStart w:id="6119" w:name="_ETM_Q7_221820"/>
      <w:bookmarkEnd w:id="6118"/>
      <w:bookmarkEnd w:id="6119"/>
      <w:r>
        <w:rPr>
          <w:rFonts w:hint="cs"/>
          <w:rtl/>
        </w:rPr>
        <w:t xml:space="preserve"> </w:t>
      </w:r>
      <w:r>
        <w:rPr>
          <w:rtl/>
        </w:rPr>
        <w:t>המלחמה</w:t>
      </w:r>
      <w:r>
        <w:rPr>
          <w:rFonts w:hint="cs"/>
          <w:rtl/>
        </w:rPr>
        <w:t>,</w:t>
      </w:r>
      <w:r>
        <w:rPr>
          <w:rtl/>
        </w:rPr>
        <w:t xml:space="preserve"> </w:t>
      </w:r>
      <w:bookmarkStart w:id="6120" w:name="_ETM_Q7_222870"/>
      <w:bookmarkEnd w:id="6120"/>
      <w:r>
        <w:rPr>
          <w:rtl/>
        </w:rPr>
        <w:t xml:space="preserve">7 </w:t>
      </w:r>
      <w:bookmarkStart w:id="6121" w:name="_ETM_Q7_223335"/>
      <w:bookmarkEnd w:id="6121"/>
      <w:r>
        <w:rPr>
          <w:rFonts w:hint="cs"/>
          <w:rtl/>
        </w:rPr>
        <w:t>ב</w:t>
      </w:r>
      <w:r>
        <w:rPr>
          <w:rtl/>
        </w:rPr>
        <w:t xml:space="preserve">אוקטובר </w:t>
      </w:r>
      <w:bookmarkStart w:id="6122" w:name="_ETM_Q7_224560"/>
      <w:bookmarkEnd w:id="6122"/>
      <w:r>
        <w:rPr>
          <w:rFonts w:hint="cs"/>
          <w:rtl/>
        </w:rPr>
        <w:t xml:space="preserve">– </w:t>
      </w:r>
      <w:r>
        <w:rPr>
          <w:rtl/>
        </w:rPr>
        <w:t>עלי</w:t>
      </w:r>
      <w:r>
        <w:rPr>
          <w:rFonts w:hint="cs"/>
          <w:rtl/>
        </w:rPr>
        <w:t>י</w:t>
      </w:r>
      <w:r>
        <w:rPr>
          <w:rtl/>
        </w:rPr>
        <w:t xml:space="preserve">ה </w:t>
      </w:r>
      <w:bookmarkStart w:id="6123" w:name="_ETM_Q7_224979"/>
      <w:bookmarkEnd w:id="6123"/>
      <w:r>
        <w:rPr>
          <w:rtl/>
        </w:rPr>
        <w:t xml:space="preserve">של </w:t>
      </w:r>
      <w:bookmarkStart w:id="6124" w:name="_ETM_Q7_225220"/>
      <w:bookmarkEnd w:id="6124"/>
      <w:r>
        <w:rPr>
          <w:rtl/>
        </w:rPr>
        <w:t>130</w:t>
      </w:r>
      <w:r>
        <w:rPr>
          <w:rFonts w:hint="cs"/>
          <w:rtl/>
        </w:rPr>
        <w:t>%:</w:t>
      </w:r>
      <w:bookmarkStart w:id="6125" w:name="_ETM_Q7_226030"/>
      <w:bookmarkStart w:id="6126" w:name="_ETM_Q7_226720"/>
      <w:bookmarkEnd w:id="6125"/>
      <w:bookmarkEnd w:id="6126"/>
      <w:r>
        <w:rPr>
          <w:rFonts w:hint="cs"/>
          <w:rtl/>
        </w:rPr>
        <w:t xml:space="preserve"> </w:t>
      </w:r>
      <w:r>
        <w:rPr>
          <w:rtl/>
        </w:rPr>
        <w:t xml:space="preserve">247 </w:t>
      </w:r>
      <w:bookmarkStart w:id="6127" w:name="_ETM_Q7_228430"/>
      <w:bookmarkEnd w:id="6127"/>
      <w:r>
        <w:rPr>
          <w:rtl/>
        </w:rPr>
        <w:t xml:space="preserve">אזרחים </w:t>
      </w:r>
      <w:bookmarkStart w:id="6128" w:name="_ETM_Q7_228940"/>
      <w:bookmarkEnd w:id="6128"/>
      <w:r>
        <w:rPr>
          <w:rtl/>
        </w:rPr>
        <w:t>נרצחו</w:t>
      </w:r>
      <w:r>
        <w:rPr>
          <w:rFonts w:hint="cs"/>
          <w:rtl/>
        </w:rPr>
        <w:t>,</w:t>
      </w:r>
      <w:r>
        <w:rPr>
          <w:rtl/>
        </w:rPr>
        <w:t xml:space="preserve"> </w:t>
      </w:r>
      <w:bookmarkStart w:id="6129" w:name="_ETM_Q7_229940"/>
      <w:bookmarkEnd w:id="6129"/>
      <w:r>
        <w:rPr>
          <w:rtl/>
        </w:rPr>
        <w:t>לעומת</w:t>
      </w:r>
      <w:r>
        <w:rPr>
          <w:rFonts w:hint="cs"/>
          <w:rtl/>
        </w:rPr>
        <w:t xml:space="preserve"> </w:t>
      </w:r>
      <w:bookmarkStart w:id="6130" w:name="_ETM_Q7_231000"/>
      <w:bookmarkEnd w:id="6130"/>
      <w:r>
        <w:rPr>
          <w:rFonts w:hint="cs"/>
          <w:rtl/>
        </w:rPr>
        <w:t>106 ב-2022.</w:t>
      </w:r>
      <w:bookmarkStart w:id="6131" w:name="_ETM_Q7_230000"/>
      <w:bookmarkStart w:id="6132" w:name="_ETM_Q7_234179"/>
      <w:bookmarkEnd w:id="6131"/>
      <w:bookmarkEnd w:id="6132"/>
      <w:r>
        <w:rPr>
          <w:rFonts w:hint="cs"/>
          <w:rtl/>
        </w:rPr>
        <w:t xml:space="preserve"> </w:t>
      </w:r>
      <w:r>
        <w:rPr>
          <w:rtl/>
        </w:rPr>
        <w:t xml:space="preserve">ולכן </w:t>
      </w:r>
      <w:bookmarkStart w:id="6133" w:name="_ETM_Q7_235079"/>
      <w:bookmarkEnd w:id="6133"/>
      <w:r>
        <w:rPr>
          <w:rtl/>
        </w:rPr>
        <w:t xml:space="preserve">גם </w:t>
      </w:r>
      <w:bookmarkStart w:id="6134" w:name="_ETM_Q7_235350"/>
      <w:bookmarkEnd w:id="6134"/>
      <w:r>
        <w:rPr>
          <w:rtl/>
        </w:rPr>
        <w:t xml:space="preserve">הזמנת </w:t>
      </w:r>
      <w:bookmarkStart w:id="6135" w:name="_ETM_Q7_236519"/>
      <w:bookmarkEnd w:id="6135"/>
      <w:r>
        <w:rPr>
          <w:rtl/>
        </w:rPr>
        <w:t xml:space="preserve">את </w:t>
      </w:r>
      <w:bookmarkStart w:id="6136" w:name="_ETM_Q7_236699"/>
      <w:bookmarkEnd w:id="6136"/>
      <w:r>
        <w:rPr>
          <w:rtl/>
        </w:rPr>
        <w:t xml:space="preserve">חברי </w:t>
      </w:r>
      <w:bookmarkStart w:id="6137" w:name="_ETM_Q7_236999"/>
      <w:bookmarkEnd w:id="6137"/>
      <w:r>
        <w:rPr>
          <w:rtl/>
        </w:rPr>
        <w:t xml:space="preserve">הכנסת </w:t>
      </w:r>
      <w:bookmarkStart w:id="6138" w:name="_ETM_Q7_237479"/>
      <w:bookmarkEnd w:id="6138"/>
      <w:r>
        <w:rPr>
          <w:rtl/>
        </w:rPr>
        <w:t xml:space="preserve">הערבים </w:t>
      </w:r>
      <w:bookmarkStart w:id="6139" w:name="_ETM_Q7_237989"/>
      <w:bookmarkEnd w:id="6139"/>
      <w:r>
        <w:rPr>
          <w:rtl/>
        </w:rPr>
        <w:t xml:space="preserve">לישיבה </w:t>
      </w:r>
      <w:bookmarkStart w:id="6140" w:name="_ETM_Q7_238589"/>
      <w:bookmarkEnd w:id="6140"/>
      <w:r>
        <w:rPr>
          <w:rtl/>
        </w:rPr>
        <w:t xml:space="preserve">לפני </w:t>
      </w:r>
      <w:bookmarkStart w:id="6141" w:name="_ETM_Q7_239100"/>
      <w:bookmarkEnd w:id="6141"/>
      <w:r>
        <w:rPr>
          <w:rtl/>
        </w:rPr>
        <w:t xml:space="preserve">שנה </w:t>
      </w:r>
      <w:bookmarkStart w:id="6142" w:name="_ETM_Q7_239550"/>
      <w:bookmarkEnd w:id="6142"/>
      <w:r>
        <w:rPr>
          <w:rtl/>
        </w:rPr>
        <w:t xml:space="preserve">ומשהו </w:t>
      </w:r>
      <w:bookmarkStart w:id="6143" w:name="_ETM_Q7_241019"/>
      <w:bookmarkEnd w:id="6143"/>
      <w:r>
        <w:rPr>
          <w:rtl/>
        </w:rPr>
        <w:t xml:space="preserve">לדון </w:t>
      </w:r>
      <w:bookmarkStart w:id="6144" w:name="_ETM_Q7_241949"/>
      <w:bookmarkEnd w:id="6144"/>
      <w:r>
        <w:rPr>
          <w:rtl/>
        </w:rPr>
        <w:t xml:space="preserve">בנושא </w:t>
      </w:r>
      <w:bookmarkStart w:id="6145" w:name="_ETM_Q7_242339"/>
      <w:bookmarkEnd w:id="6145"/>
      <w:r>
        <w:rPr>
          <w:rtl/>
        </w:rPr>
        <w:t xml:space="preserve">של </w:t>
      </w:r>
      <w:bookmarkStart w:id="6146" w:name="_ETM_Q7_242579"/>
      <w:bookmarkEnd w:id="6146"/>
      <w:r>
        <w:rPr>
          <w:rFonts w:hint="cs"/>
          <w:rtl/>
        </w:rPr>
        <w:t xml:space="preserve">פשיעה </w:t>
      </w:r>
      <w:bookmarkStart w:id="6147" w:name="_ETM_Q7_242789"/>
      <w:bookmarkEnd w:id="6147"/>
      <w:r>
        <w:rPr>
          <w:rtl/>
        </w:rPr>
        <w:t>ואלימות</w:t>
      </w:r>
      <w:r w:rsidR="00250545">
        <w:rPr>
          <w:rFonts w:hint="cs"/>
          <w:rtl/>
        </w:rPr>
        <w:t>,</w:t>
      </w:r>
      <w:r>
        <w:rPr>
          <w:rtl/>
        </w:rPr>
        <w:t xml:space="preserve"> </w:t>
      </w:r>
      <w:bookmarkStart w:id="6148" w:name="_ETM_Q7_243449"/>
      <w:bookmarkEnd w:id="6148"/>
      <w:r>
        <w:rPr>
          <w:rtl/>
        </w:rPr>
        <w:t xml:space="preserve">ושום </w:t>
      </w:r>
      <w:bookmarkStart w:id="6149" w:name="_ETM_Q7_244079"/>
      <w:bookmarkEnd w:id="6149"/>
      <w:r>
        <w:rPr>
          <w:rtl/>
        </w:rPr>
        <w:t xml:space="preserve">דבר </w:t>
      </w:r>
      <w:bookmarkStart w:id="6150" w:name="_ETM_Q7_244409"/>
      <w:bookmarkEnd w:id="6150"/>
      <w:r>
        <w:rPr>
          <w:rtl/>
        </w:rPr>
        <w:t xml:space="preserve">לא </w:t>
      </w:r>
      <w:bookmarkStart w:id="6151" w:name="_ETM_Q7_244500"/>
      <w:bookmarkEnd w:id="6151"/>
      <w:r>
        <w:rPr>
          <w:rtl/>
        </w:rPr>
        <w:t xml:space="preserve">יצא </w:t>
      </w:r>
      <w:bookmarkStart w:id="6152" w:name="_ETM_Q7_244860"/>
      <w:bookmarkEnd w:id="6152"/>
      <w:r>
        <w:rPr>
          <w:rtl/>
        </w:rPr>
        <w:t>מזה</w:t>
      </w:r>
      <w:r>
        <w:rPr>
          <w:rFonts w:hint="cs"/>
          <w:rtl/>
        </w:rPr>
        <w:t>,</w:t>
      </w:r>
      <w:r>
        <w:rPr>
          <w:rtl/>
        </w:rPr>
        <w:t xml:space="preserve"> </w:t>
      </w:r>
      <w:bookmarkStart w:id="6153" w:name="_ETM_Q7_245189"/>
      <w:bookmarkEnd w:id="6153"/>
      <w:r>
        <w:rPr>
          <w:rtl/>
        </w:rPr>
        <w:t xml:space="preserve">אדוני </w:t>
      </w:r>
      <w:bookmarkStart w:id="6154" w:name="_ETM_Q7_245490"/>
      <w:bookmarkEnd w:id="6154"/>
      <w:r>
        <w:rPr>
          <w:rtl/>
        </w:rPr>
        <w:t xml:space="preserve">ראש </w:t>
      </w:r>
      <w:bookmarkStart w:id="6155" w:name="_ETM_Q7_245700"/>
      <w:bookmarkEnd w:id="6155"/>
      <w:r>
        <w:rPr>
          <w:rtl/>
        </w:rPr>
        <w:t>הממשלה</w:t>
      </w:r>
      <w:r>
        <w:rPr>
          <w:rFonts w:hint="cs"/>
          <w:rtl/>
        </w:rPr>
        <w:t>.</w:t>
      </w:r>
      <w:r>
        <w:rPr>
          <w:rtl/>
        </w:rPr>
        <w:t xml:space="preserve"> </w:t>
      </w:r>
      <w:bookmarkStart w:id="6156" w:name="_ETM_Q7_246630"/>
      <w:bookmarkEnd w:id="6156"/>
      <w:r>
        <w:rPr>
          <w:rtl/>
        </w:rPr>
        <w:t xml:space="preserve">אנשים </w:t>
      </w:r>
      <w:bookmarkStart w:id="6157" w:name="_ETM_Q7_247740"/>
      <w:bookmarkEnd w:id="6157"/>
      <w:r>
        <w:rPr>
          <w:rtl/>
        </w:rPr>
        <w:t>נרצחים</w:t>
      </w:r>
      <w:r w:rsidR="00250545">
        <w:rPr>
          <w:rFonts w:hint="cs"/>
          <w:rtl/>
        </w:rPr>
        <w:t>,</w:t>
      </w:r>
      <w:r>
        <w:rPr>
          <w:rtl/>
        </w:rPr>
        <w:t xml:space="preserve"> </w:t>
      </w:r>
      <w:bookmarkStart w:id="6158" w:name="_ETM_Q7_248850"/>
      <w:bookmarkEnd w:id="6158"/>
      <w:r>
        <w:rPr>
          <w:rtl/>
        </w:rPr>
        <w:t xml:space="preserve">איבדו </w:t>
      </w:r>
      <w:bookmarkStart w:id="6159" w:name="_ETM_Q7_249299"/>
      <w:bookmarkEnd w:id="6159"/>
      <w:r>
        <w:rPr>
          <w:rtl/>
        </w:rPr>
        <w:t xml:space="preserve">את </w:t>
      </w:r>
      <w:bookmarkStart w:id="6160" w:name="_ETM_Q7_249420"/>
      <w:bookmarkEnd w:id="6160"/>
      <w:r>
        <w:rPr>
          <w:rFonts w:hint="cs"/>
          <w:rtl/>
        </w:rPr>
        <w:t>ה</w:t>
      </w:r>
      <w:r>
        <w:rPr>
          <w:rtl/>
        </w:rPr>
        <w:t>ביטחו</w:t>
      </w:r>
      <w:r>
        <w:rPr>
          <w:rFonts w:hint="cs"/>
          <w:rtl/>
        </w:rPr>
        <w:t>ן</w:t>
      </w:r>
      <w:r>
        <w:rPr>
          <w:rtl/>
        </w:rPr>
        <w:t xml:space="preserve"> </w:t>
      </w:r>
      <w:bookmarkStart w:id="6161" w:name="_ETM_Q7_249959"/>
      <w:bookmarkEnd w:id="6161"/>
      <w:r>
        <w:rPr>
          <w:rtl/>
        </w:rPr>
        <w:t>האישי</w:t>
      </w:r>
      <w:r>
        <w:rPr>
          <w:rFonts w:hint="cs"/>
          <w:rtl/>
        </w:rPr>
        <w:t>.</w:t>
      </w:r>
      <w:r>
        <w:rPr>
          <w:rtl/>
        </w:rPr>
        <w:t xml:space="preserve"> </w:t>
      </w:r>
      <w:bookmarkStart w:id="6162" w:name="_ETM_Q7_251530"/>
      <w:bookmarkEnd w:id="6162"/>
      <w:r>
        <w:rPr>
          <w:rtl/>
        </w:rPr>
        <w:t xml:space="preserve">אני </w:t>
      </w:r>
      <w:bookmarkStart w:id="6163" w:name="_ETM_Q7_251740"/>
      <w:bookmarkEnd w:id="6163"/>
      <w:r>
        <w:rPr>
          <w:rtl/>
        </w:rPr>
        <w:t xml:space="preserve">אתן </w:t>
      </w:r>
      <w:bookmarkStart w:id="6164" w:name="_ETM_Q7_252010"/>
      <w:bookmarkEnd w:id="6164"/>
      <w:r>
        <w:rPr>
          <w:rtl/>
        </w:rPr>
        <w:t xml:space="preserve">לך </w:t>
      </w:r>
      <w:bookmarkStart w:id="6165" w:name="_ETM_Q7_252250"/>
      <w:bookmarkEnd w:id="6165"/>
      <w:r>
        <w:rPr>
          <w:rtl/>
        </w:rPr>
        <w:t xml:space="preserve">רק </w:t>
      </w:r>
      <w:bookmarkStart w:id="6166" w:name="_ETM_Q7_252490"/>
      <w:bookmarkEnd w:id="6166"/>
      <w:r>
        <w:rPr>
          <w:rtl/>
        </w:rPr>
        <w:t>דוגמה</w:t>
      </w:r>
      <w:r>
        <w:rPr>
          <w:rFonts w:hint="cs"/>
          <w:rtl/>
        </w:rPr>
        <w:t xml:space="preserve"> אחת</w:t>
      </w:r>
      <w:bookmarkStart w:id="6167" w:name="_ETM_Q7_253000"/>
      <w:bookmarkEnd w:id="6167"/>
      <w:r>
        <w:rPr>
          <w:rFonts w:hint="cs"/>
          <w:rtl/>
        </w:rPr>
        <w:t>,</w:t>
      </w:r>
      <w:r>
        <w:rPr>
          <w:rtl/>
        </w:rPr>
        <w:t xml:space="preserve"> </w:t>
      </w:r>
      <w:bookmarkStart w:id="6168" w:name="_ETM_Q7_253480"/>
      <w:bookmarkEnd w:id="6168"/>
      <w:r>
        <w:rPr>
          <w:rtl/>
        </w:rPr>
        <w:t xml:space="preserve">על </w:t>
      </w:r>
      <w:bookmarkStart w:id="6169" w:name="_ETM_Q7_253660"/>
      <w:bookmarkEnd w:id="6169"/>
      <w:r>
        <w:rPr>
          <w:rtl/>
        </w:rPr>
        <w:t>י</w:t>
      </w:r>
      <w:r>
        <w:rPr>
          <w:rFonts w:hint="cs"/>
          <w:rtl/>
        </w:rPr>
        <w:t>י</w:t>
      </w:r>
      <w:r>
        <w:rPr>
          <w:rtl/>
        </w:rPr>
        <w:t xml:space="preserve">שוב </w:t>
      </w:r>
      <w:bookmarkStart w:id="6170" w:name="_ETM_Q7_254080"/>
      <w:bookmarkEnd w:id="6170"/>
      <w:r>
        <w:rPr>
          <w:rtl/>
        </w:rPr>
        <w:t xml:space="preserve">שקוראים </w:t>
      </w:r>
      <w:bookmarkStart w:id="6171" w:name="_ETM_Q7_254560"/>
      <w:bookmarkEnd w:id="6171"/>
      <w:r>
        <w:rPr>
          <w:rtl/>
        </w:rPr>
        <w:t xml:space="preserve">לו </w:t>
      </w:r>
      <w:bookmarkStart w:id="6172" w:name="_ETM_Q7_254740"/>
      <w:bookmarkEnd w:id="6172"/>
      <w:r>
        <w:rPr>
          <w:rFonts w:hint="cs"/>
          <w:rtl/>
        </w:rPr>
        <w:t>ג'דיידה-מכר.</w:t>
      </w:r>
      <w:bookmarkStart w:id="6173" w:name="_ETM_Q7_255069"/>
      <w:bookmarkStart w:id="6174" w:name="_ETM_Q7_255280"/>
      <w:bookmarkStart w:id="6175" w:name="_ETM_Q7_256840"/>
      <w:bookmarkEnd w:id="6173"/>
      <w:bookmarkEnd w:id="6174"/>
      <w:bookmarkEnd w:id="6175"/>
      <w:r>
        <w:rPr>
          <w:rFonts w:hint="cs"/>
          <w:rtl/>
        </w:rPr>
        <w:t xml:space="preserve"> </w:t>
      </w:r>
      <w:r>
        <w:rPr>
          <w:rtl/>
        </w:rPr>
        <w:t xml:space="preserve">אף </w:t>
      </w:r>
      <w:bookmarkStart w:id="6176" w:name="_ETM_Q7_257200"/>
      <w:bookmarkEnd w:id="6176"/>
      <w:r>
        <w:rPr>
          <w:rtl/>
        </w:rPr>
        <w:t xml:space="preserve">קבלן </w:t>
      </w:r>
      <w:bookmarkStart w:id="6177" w:name="_ETM_Q7_258249"/>
      <w:bookmarkEnd w:id="6177"/>
      <w:r>
        <w:rPr>
          <w:rtl/>
        </w:rPr>
        <w:t xml:space="preserve">לא </w:t>
      </w:r>
      <w:bookmarkStart w:id="6178" w:name="_ETM_Q7_258579"/>
      <w:bookmarkEnd w:id="6178"/>
      <w:r>
        <w:rPr>
          <w:rtl/>
        </w:rPr>
        <w:t xml:space="preserve">מעז </w:t>
      </w:r>
      <w:bookmarkStart w:id="6179" w:name="_ETM_Q7_259420"/>
      <w:bookmarkEnd w:id="6179"/>
      <w:r>
        <w:rPr>
          <w:rtl/>
        </w:rPr>
        <w:t xml:space="preserve">לגשת </w:t>
      </w:r>
      <w:bookmarkStart w:id="6180" w:name="_ETM_Q7_260170"/>
      <w:bookmarkEnd w:id="6180"/>
      <w:r>
        <w:rPr>
          <w:rtl/>
        </w:rPr>
        <w:t xml:space="preserve">למכרז </w:t>
      </w:r>
      <w:bookmarkStart w:id="6181" w:name="_ETM_Q7_261420"/>
      <w:bookmarkEnd w:id="6181"/>
      <w:r>
        <w:rPr>
          <w:rtl/>
        </w:rPr>
        <w:t xml:space="preserve">לפינוי </w:t>
      </w:r>
      <w:bookmarkStart w:id="6182" w:name="_ETM_Q7_261959"/>
      <w:bookmarkEnd w:id="6182"/>
      <w:r>
        <w:rPr>
          <w:rFonts w:hint="cs"/>
          <w:rtl/>
        </w:rPr>
        <w:t xml:space="preserve">פסולת </w:t>
      </w:r>
      <w:bookmarkStart w:id="6183" w:name="_ETM_Q7_262290"/>
      <w:bookmarkStart w:id="6184" w:name="_ETM_Q7_262380"/>
      <w:bookmarkStart w:id="6185" w:name="_ETM_Q7_262439"/>
      <w:bookmarkEnd w:id="6183"/>
      <w:bookmarkEnd w:id="6184"/>
      <w:bookmarkEnd w:id="6185"/>
      <w:r>
        <w:rPr>
          <w:rtl/>
        </w:rPr>
        <w:t>מהי</w:t>
      </w:r>
      <w:r>
        <w:rPr>
          <w:rFonts w:hint="cs"/>
          <w:rtl/>
        </w:rPr>
        <w:t>י</w:t>
      </w:r>
      <w:r>
        <w:rPr>
          <w:rtl/>
        </w:rPr>
        <w:t xml:space="preserve">שוב </w:t>
      </w:r>
      <w:bookmarkStart w:id="6186" w:name="_ETM_Q7_262890"/>
      <w:bookmarkEnd w:id="6186"/>
      <w:r>
        <w:rPr>
          <w:rtl/>
        </w:rPr>
        <w:t>הזה</w:t>
      </w:r>
      <w:r>
        <w:rPr>
          <w:rFonts w:hint="cs"/>
          <w:rtl/>
        </w:rPr>
        <w:t>.</w:t>
      </w:r>
      <w:r>
        <w:rPr>
          <w:rtl/>
        </w:rPr>
        <w:t xml:space="preserve"> </w:t>
      </w:r>
      <w:bookmarkStart w:id="6187" w:name="_ETM_Q7_264209"/>
      <w:bookmarkEnd w:id="6187"/>
      <w:r>
        <w:rPr>
          <w:rtl/>
        </w:rPr>
        <w:t xml:space="preserve">כל </w:t>
      </w:r>
      <w:bookmarkStart w:id="6188" w:name="_ETM_Q7_264479"/>
      <w:bookmarkEnd w:id="6188"/>
      <w:r>
        <w:rPr>
          <w:rtl/>
        </w:rPr>
        <w:t>המשרדים</w:t>
      </w:r>
      <w:r>
        <w:rPr>
          <w:rFonts w:hint="cs"/>
          <w:rtl/>
        </w:rPr>
        <w:t>,</w:t>
      </w:r>
      <w:r>
        <w:rPr>
          <w:rtl/>
        </w:rPr>
        <w:t xml:space="preserve"> </w:t>
      </w:r>
      <w:bookmarkStart w:id="6189" w:name="_ETM_Q7_265289"/>
      <w:bookmarkEnd w:id="6189"/>
      <w:r>
        <w:rPr>
          <w:rtl/>
        </w:rPr>
        <w:t>המשטרה</w:t>
      </w:r>
      <w:r>
        <w:rPr>
          <w:rFonts w:hint="cs"/>
          <w:rtl/>
        </w:rPr>
        <w:t>,</w:t>
      </w:r>
      <w:r>
        <w:rPr>
          <w:rtl/>
        </w:rPr>
        <w:t xml:space="preserve"> </w:t>
      </w:r>
      <w:bookmarkStart w:id="6190" w:name="_ETM_Q7_266560"/>
      <w:bookmarkEnd w:id="6190"/>
      <w:r>
        <w:rPr>
          <w:rtl/>
        </w:rPr>
        <w:t xml:space="preserve">לא </w:t>
      </w:r>
      <w:bookmarkStart w:id="6191" w:name="_ETM_Q7_266799"/>
      <w:bookmarkEnd w:id="6191"/>
      <w:r>
        <w:rPr>
          <w:rtl/>
        </w:rPr>
        <w:t xml:space="preserve">מצליחים </w:t>
      </w:r>
      <w:bookmarkStart w:id="6192" w:name="_ETM_Q7_267310"/>
      <w:bookmarkEnd w:id="6192"/>
      <w:r>
        <w:rPr>
          <w:rtl/>
        </w:rPr>
        <w:t>לעזור</w:t>
      </w:r>
      <w:bookmarkStart w:id="6193" w:name="_ETM_Q7_267670"/>
      <w:bookmarkEnd w:id="6193"/>
      <w:r>
        <w:rPr>
          <w:rtl/>
        </w:rPr>
        <w:t xml:space="preserve"> </w:t>
      </w:r>
      <w:bookmarkStart w:id="6194" w:name="_ETM_Q7_268149"/>
      <w:bookmarkEnd w:id="6194"/>
      <w:r>
        <w:rPr>
          <w:rtl/>
        </w:rPr>
        <w:t xml:space="preserve">לראש </w:t>
      </w:r>
      <w:bookmarkStart w:id="6195" w:name="_ETM_Q7_268600"/>
      <w:bookmarkEnd w:id="6195"/>
      <w:r>
        <w:rPr>
          <w:rtl/>
        </w:rPr>
        <w:t xml:space="preserve">העיר </w:t>
      </w:r>
      <w:bookmarkStart w:id="6196" w:name="_ETM_Q7_268899"/>
      <w:bookmarkEnd w:id="6196"/>
      <w:r>
        <w:rPr>
          <w:rtl/>
        </w:rPr>
        <w:t xml:space="preserve">שם </w:t>
      </w:r>
      <w:bookmarkStart w:id="6197" w:name="_ETM_Q7_269899"/>
      <w:bookmarkStart w:id="6198" w:name="_ETM_Q7_271069"/>
      <w:bookmarkEnd w:id="6197"/>
      <w:bookmarkEnd w:id="6198"/>
      <w:r>
        <w:rPr>
          <w:rtl/>
        </w:rPr>
        <w:t xml:space="preserve">במתן </w:t>
      </w:r>
      <w:bookmarkStart w:id="6199" w:name="_ETM_Q7_271700"/>
      <w:bookmarkEnd w:id="6199"/>
      <w:r>
        <w:rPr>
          <w:rtl/>
        </w:rPr>
        <w:t xml:space="preserve">שירות </w:t>
      </w:r>
      <w:bookmarkStart w:id="6200" w:name="_ETM_Q7_272179"/>
      <w:bookmarkEnd w:id="6200"/>
      <w:r>
        <w:rPr>
          <w:rtl/>
        </w:rPr>
        <w:t xml:space="preserve">בסיסי </w:t>
      </w:r>
      <w:bookmarkStart w:id="6201" w:name="_ETM_Q7_272600"/>
      <w:bookmarkEnd w:id="6201"/>
      <w:r>
        <w:rPr>
          <w:rtl/>
        </w:rPr>
        <w:t>לאזרחים</w:t>
      </w:r>
      <w:r>
        <w:rPr>
          <w:rFonts w:hint="cs"/>
          <w:rtl/>
        </w:rPr>
        <w:t>.</w:t>
      </w:r>
      <w:r>
        <w:rPr>
          <w:rtl/>
        </w:rPr>
        <w:t xml:space="preserve"> </w:t>
      </w:r>
      <w:bookmarkStart w:id="6202" w:name="_ETM_Q7_273439"/>
      <w:bookmarkEnd w:id="6202"/>
      <w:r>
        <w:rPr>
          <w:rtl/>
        </w:rPr>
        <w:t>למה</w:t>
      </w:r>
      <w:bookmarkStart w:id="6203" w:name="_ETM_Q7_274670"/>
      <w:bookmarkEnd w:id="6203"/>
      <w:r>
        <w:rPr>
          <w:rFonts w:hint="cs"/>
          <w:rtl/>
        </w:rPr>
        <w:t xml:space="preserve">? </w:t>
      </w:r>
      <w:r>
        <w:rPr>
          <w:rtl/>
        </w:rPr>
        <w:t xml:space="preserve">כי </w:t>
      </w:r>
      <w:bookmarkStart w:id="6204" w:name="_ETM_Q7_275360"/>
      <w:bookmarkStart w:id="6205" w:name="_ETM_Q7_275990"/>
      <w:bookmarkEnd w:id="6204"/>
      <w:bookmarkEnd w:id="6205"/>
      <w:r>
        <w:rPr>
          <w:rtl/>
        </w:rPr>
        <w:t xml:space="preserve">קבלנים </w:t>
      </w:r>
      <w:bookmarkStart w:id="6206" w:name="_ETM_Q7_276500"/>
      <w:bookmarkEnd w:id="6206"/>
      <w:r>
        <w:rPr>
          <w:rtl/>
        </w:rPr>
        <w:t>מפחדים</w:t>
      </w:r>
      <w:r>
        <w:rPr>
          <w:rFonts w:hint="cs"/>
          <w:rtl/>
        </w:rPr>
        <w:t>,</w:t>
      </w:r>
      <w:r>
        <w:rPr>
          <w:rtl/>
        </w:rPr>
        <w:t xml:space="preserve"> </w:t>
      </w:r>
      <w:bookmarkStart w:id="6207" w:name="_ETM_Q7_277250"/>
      <w:bookmarkEnd w:id="6207"/>
      <w:r>
        <w:rPr>
          <w:rtl/>
        </w:rPr>
        <w:t xml:space="preserve">מפחדים </w:t>
      </w:r>
      <w:bookmarkStart w:id="6208" w:name="_ETM_Q7_277850"/>
      <w:bookmarkEnd w:id="6208"/>
      <w:r>
        <w:rPr>
          <w:rtl/>
        </w:rPr>
        <w:t xml:space="preserve">לגשת </w:t>
      </w:r>
      <w:bookmarkStart w:id="6209" w:name="_ETM_Q7_278360"/>
      <w:bookmarkEnd w:id="6209"/>
      <w:r>
        <w:rPr>
          <w:rtl/>
        </w:rPr>
        <w:t xml:space="preserve">למכרז </w:t>
      </w:r>
      <w:bookmarkStart w:id="6210" w:name="_ETM_Q7_279090"/>
      <w:bookmarkEnd w:id="6210"/>
      <w:r>
        <w:rPr>
          <w:rFonts w:hint="cs"/>
          <w:rtl/>
        </w:rPr>
        <w:t xml:space="preserve">עצמו. </w:t>
      </w:r>
      <w:bookmarkStart w:id="6211" w:name="_ETM_Q7_278000"/>
      <w:bookmarkEnd w:id="6211"/>
    </w:p>
    <w:p w:rsidR="00C85791" w:rsidRDefault="00C85791" w:rsidP="00967A0E">
      <w:pPr>
        <w:rPr>
          <w:rtl/>
        </w:rPr>
      </w:pPr>
      <w:bookmarkStart w:id="6212" w:name="_ETM_Q7_284000"/>
      <w:bookmarkEnd w:id="6212"/>
    </w:p>
    <w:p w:rsidR="00C85791" w:rsidRDefault="00C85791" w:rsidP="00967A0E">
      <w:pPr>
        <w:pStyle w:val="af6"/>
        <w:keepNext/>
        <w:rPr>
          <w:rtl/>
        </w:rPr>
      </w:pPr>
      <w:bookmarkStart w:id="6213" w:name="ET_interruption_5082_1"/>
      <w:r w:rsidRPr="00FD1845">
        <w:rPr>
          <w:rStyle w:val="TagStyle"/>
          <w:rtl/>
        </w:rPr>
        <w:t xml:space="preserve"> &lt;&lt; קריאה &gt;&gt; </w:t>
      </w:r>
      <w:r>
        <w:rPr>
          <w:rtl/>
        </w:rPr>
        <w:t>מאיר כהן (יש עתיד):</w:t>
      </w:r>
      <w:r w:rsidRPr="00FD1845">
        <w:rPr>
          <w:rStyle w:val="TagStyle"/>
          <w:rtl/>
        </w:rPr>
        <w:t xml:space="preserve"> &lt;&lt; קריאה &gt;&gt;</w:t>
      </w:r>
      <w:r>
        <w:rPr>
          <w:rtl/>
        </w:rPr>
        <w:t xml:space="preserve"> </w:t>
      </w:r>
      <w:bookmarkEnd w:id="6213"/>
    </w:p>
    <w:p w:rsidR="00C85791" w:rsidRDefault="00C85791" w:rsidP="00967A0E">
      <w:pPr>
        <w:rPr>
          <w:rtl/>
        </w:rPr>
      </w:pPr>
    </w:p>
    <w:p w:rsidR="00C85791" w:rsidRDefault="00C85791" w:rsidP="00967A0E">
      <w:pPr>
        <w:rPr>
          <w:rtl/>
        </w:rPr>
      </w:pPr>
      <w:bookmarkStart w:id="6214" w:name="_ETM_Q7_282000"/>
      <w:bookmarkStart w:id="6215" w:name="_ETM_Q7_287000"/>
      <w:bookmarkEnd w:id="6214"/>
      <w:bookmarkEnd w:id="6215"/>
      <w:r>
        <w:rPr>
          <w:rFonts w:hint="cs"/>
          <w:rtl/>
        </w:rPr>
        <w:t>לא רק שם.</w:t>
      </w:r>
    </w:p>
    <w:p w:rsidR="00C85791" w:rsidRDefault="00C85791" w:rsidP="00967A0E">
      <w:pPr>
        <w:rPr>
          <w:rtl/>
        </w:rPr>
      </w:pPr>
      <w:bookmarkStart w:id="6216" w:name="_ETM_Q7_279000"/>
      <w:bookmarkEnd w:id="6216"/>
    </w:p>
    <w:p w:rsidR="00C85791" w:rsidRDefault="00C85791" w:rsidP="00967A0E">
      <w:pPr>
        <w:pStyle w:val="-"/>
        <w:keepNext/>
        <w:rPr>
          <w:rtl/>
        </w:rPr>
      </w:pPr>
      <w:bookmarkStart w:id="6217" w:name="ET_speakercontinue_5795_2"/>
      <w:r w:rsidRPr="00FD1845">
        <w:rPr>
          <w:rStyle w:val="TagStyle"/>
          <w:rtl/>
        </w:rPr>
        <w:t xml:space="preserve"> &lt;&lt; דובר_המשך &gt;&gt; </w:t>
      </w:r>
      <w:r>
        <w:rPr>
          <w:rtl/>
        </w:rPr>
        <w:t>מנסור עבאס (רע"מ – הרשימה הערבית המאוחדת):</w:t>
      </w:r>
      <w:r w:rsidRPr="00FD1845">
        <w:rPr>
          <w:rStyle w:val="TagStyle"/>
          <w:rtl/>
        </w:rPr>
        <w:t xml:space="preserve"> &lt;&lt; דובר_המשך &gt;&gt;</w:t>
      </w:r>
      <w:r>
        <w:rPr>
          <w:rtl/>
        </w:rPr>
        <w:t xml:space="preserve"> </w:t>
      </w:r>
      <w:bookmarkEnd w:id="6217"/>
    </w:p>
    <w:p w:rsidR="00C85791" w:rsidRDefault="00C85791" w:rsidP="00967A0E">
      <w:pPr>
        <w:rPr>
          <w:rtl/>
        </w:rPr>
      </w:pPr>
    </w:p>
    <w:p w:rsidR="00C85791" w:rsidRDefault="00C85791" w:rsidP="00250545">
      <w:pPr>
        <w:rPr>
          <w:rtl/>
        </w:rPr>
      </w:pPr>
      <w:bookmarkStart w:id="6218" w:name="_ETM_Q7_283000"/>
      <w:bookmarkEnd w:id="6218"/>
      <w:r>
        <w:rPr>
          <w:rFonts w:hint="cs"/>
          <w:rtl/>
        </w:rPr>
        <w:t>לא רק שם</w:t>
      </w:r>
      <w:r w:rsidR="00250545">
        <w:rPr>
          <w:rFonts w:hint="cs"/>
          <w:rtl/>
        </w:rPr>
        <w:t>,</w:t>
      </w:r>
      <w:r>
        <w:rPr>
          <w:rFonts w:hint="cs"/>
          <w:rtl/>
        </w:rPr>
        <w:t xml:space="preserve"> אבל ג'דיידה-מכר </w:t>
      </w:r>
      <w:bookmarkStart w:id="6219" w:name="_ETM_Q7_280959"/>
      <w:bookmarkStart w:id="6220" w:name="_ETM_Q7_283110"/>
      <w:bookmarkStart w:id="6221" w:name="_ETM_Q7_283440"/>
      <w:bookmarkStart w:id="6222" w:name="_ETM_Q7_283979"/>
      <w:bookmarkStart w:id="6223" w:name="_ETM_Q7_284430"/>
      <w:bookmarkStart w:id="6224" w:name="_ETM_Q7_285270"/>
      <w:bookmarkStart w:id="6225" w:name="_ETM_Q7_285540"/>
      <w:bookmarkStart w:id="6226" w:name="_ETM_Q7_285959"/>
      <w:bookmarkStart w:id="6227" w:name="_ETM_Q7_286080"/>
      <w:bookmarkEnd w:id="6219"/>
      <w:bookmarkEnd w:id="6220"/>
      <w:bookmarkEnd w:id="6221"/>
      <w:bookmarkEnd w:id="6222"/>
      <w:bookmarkEnd w:id="6223"/>
      <w:bookmarkEnd w:id="6224"/>
      <w:bookmarkEnd w:id="6225"/>
      <w:bookmarkEnd w:id="6226"/>
      <w:bookmarkEnd w:id="6227"/>
      <w:r>
        <w:rPr>
          <w:rtl/>
        </w:rPr>
        <w:t xml:space="preserve">נמצאת </w:t>
      </w:r>
      <w:bookmarkStart w:id="6228" w:name="_ETM_Q7_286470"/>
      <w:bookmarkEnd w:id="6228"/>
      <w:r>
        <w:rPr>
          <w:rtl/>
        </w:rPr>
        <w:t xml:space="preserve">היום </w:t>
      </w:r>
      <w:bookmarkStart w:id="6229" w:name="_ETM_Q7_286709"/>
      <w:bookmarkEnd w:id="6229"/>
      <w:r>
        <w:rPr>
          <w:rtl/>
        </w:rPr>
        <w:t>בכותרת</w:t>
      </w:r>
      <w:r>
        <w:rPr>
          <w:rFonts w:hint="cs"/>
          <w:rtl/>
        </w:rPr>
        <w:t>.</w:t>
      </w:r>
      <w:r>
        <w:rPr>
          <w:rtl/>
        </w:rPr>
        <w:t xml:space="preserve"> </w:t>
      </w:r>
      <w:bookmarkStart w:id="6230" w:name="_ETM_Q7_288100"/>
      <w:bookmarkEnd w:id="6230"/>
      <w:r>
        <w:rPr>
          <w:rtl/>
        </w:rPr>
        <w:t xml:space="preserve">חודש </w:t>
      </w:r>
      <w:bookmarkStart w:id="6231" w:name="_ETM_Q7_288550"/>
      <w:bookmarkEnd w:id="6231"/>
      <w:r>
        <w:rPr>
          <w:rtl/>
        </w:rPr>
        <w:t xml:space="preserve">ומשהו </w:t>
      </w:r>
      <w:bookmarkStart w:id="6232" w:name="_ETM_Q7_289270"/>
      <w:bookmarkEnd w:id="6232"/>
      <w:r>
        <w:rPr>
          <w:rtl/>
        </w:rPr>
        <w:t xml:space="preserve">לא </w:t>
      </w:r>
      <w:bookmarkStart w:id="6233" w:name="_ETM_Q7_289540"/>
      <w:bookmarkEnd w:id="6233"/>
      <w:r>
        <w:rPr>
          <w:rtl/>
        </w:rPr>
        <w:t xml:space="preserve">מצליחים </w:t>
      </w:r>
      <w:bookmarkStart w:id="6234" w:name="_ETM_Q7_290080"/>
      <w:bookmarkEnd w:id="6234"/>
      <w:r>
        <w:rPr>
          <w:rtl/>
        </w:rPr>
        <w:t xml:space="preserve">לפנות </w:t>
      </w:r>
      <w:bookmarkStart w:id="6235" w:name="_ETM_Q7_290530"/>
      <w:bookmarkEnd w:id="6235"/>
      <w:r>
        <w:rPr>
          <w:rtl/>
        </w:rPr>
        <w:t xml:space="preserve">את </w:t>
      </w:r>
      <w:bookmarkStart w:id="6236" w:name="_ETM_Q7_290650"/>
      <w:bookmarkEnd w:id="6236"/>
      <w:r>
        <w:rPr>
          <w:rtl/>
        </w:rPr>
        <w:t xml:space="preserve">הפסולת </w:t>
      </w:r>
      <w:bookmarkStart w:id="6237" w:name="_ETM_Q7_291130"/>
      <w:bookmarkEnd w:id="6237"/>
      <w:r>
        <w:rPr>
          <w:rtl/>
        </w:rPr>
        <w:t>משם</w:t>
      </w:r>
      <w:r w:rsidR="00250545">
        <w:rPr>
          <w:rFonts w:hint="cs"/>
          <w:rtl/>
        </w:rPr>
        <w:t>,</w:t>
      </w:r>
      <w:r>
        <w:rPr>
          <w:rtl/>
        </w:rPr>
        <w:t xml:space="preserve"> </w:t>
      </w:r>
      <w:bookmarkStart w:id="6238" w:name="_ETM_Q7_292279"/>
      <w:bookmarkEnd w:id="6238"/>
      <w:r>
        <w:rPr>
          <w:rtl/>
        </w:rPr>
        <w:t xml:space="preserve">וזו </w:t>
      </w:r>
      <w:bookmarkStart w:id="6239" w:name="_ETM_Q7_292819"/>
      <w:bookmarkEnd w:id="6239"/>
      <w:r>
        <w:rPr>
          <w:rtl/>
        </w:rPr>
        <w:t xml:space="preserve">רק </w:t>
      </w:r>
      <w:bookmarkStart w:id="6240" w:name="_ETM_Q7_293090"/>
      <w:bookmarkEnd w:id="6240"/>
      <w:r>
        <w:rPr>
          <w:rtl/>
        </w:rPr>
        <w:t xml:space="preserve">דוגמה </w:t>
      </w:r>
      <w:bookmarkStart w:id="6241" w:name="_ETM_Q7_293479"/>
      <w:bookmarkStart w:id="6242" w:name="_ETM_Q7_294619"/>
      <w:bookmarkEnd w:id="6241"/>
      <w:bookmarkEnd w:id="6242"/>
      <w:r>
        <w:rPr>
          <w:rFonts w:hint="cs"/>
          <w:rtl/>
        </w:rPr>
        <w:t xml:space="preserve">אחת </w:t>
      </w:r>
      <w:r>
        <w:rPr>
          <w:rtl/>
        </w:rPr>
        <w:t xml:space="preserve">איך </w:t>
      </w:r>
      <w:bookmarkStart w:id="6243" w:name="_ETM_Q7_294799"/>
      <w:bookmarkStart w:id="6244" w:name="_ETM_Q7_294979"/>
      <w:bookmarkEnd w:id="6243"/>
      <w:bookmarkEnd w:id="6244"/>
      <w:r>
        <w:rPr>
          <w:rtl/>
        </w:rPr>
        <w:t xml:space="preserve">ארגוני </w:t>
      </w:r>
      <w:bookmarkStart w:id="6245" w:name="_ETM_Q7_295369"/>
      <w:bookmarkEnd w:id="6245"/>
      <w:r>
        <w:rPr>
          <w:rtl/>
        </w:rPr>
        <w:t xml:space="preserve">הפשע </w:t>
      </w:r>
      <w:bookmarkStart w:id="6246" w:name="_ETM_Q7_296240"/>
      <w:bookmarkEnd w:id="6246"/>
      <w:r>
        <w:rPr>
          <w:rtl/>
        </w:rPr>
        <w:t xml:space="preserve">הצליחו </w:t>
      </w:r>
      <w:bookmarkStart w:id="6247" w:name="_ETM_Q7_296749"/>
      <w:bookmarkEnd w:id="6247"/>
      <w:r>
        <w:rPr>
          <w:rtl/>
        </w:rPr>
        <w:t xml:space="preserve">להרתיע </w:t>
      </w:r>
      <w:bookmarkStart w:id="6248" w:name="_ETM_Q7_297560"/>
      <w:bookmarkEnd w:id="6248"/>
      <w:r>
        <w:rPr>
          <w:rtl/>
        </w:rPr>
        <w:t xml:space="preserve">את </w:t>
      </w:r>
      <w:bookmarkStart w:id="6249" w:name="_ETM_Q7_297770"/>
      <w:bookmarkEnd w:id="6249"/>
      <w:r>
        <w:rPr>
          <w:rtl/>
        </w:rPr>
        <w:t xml:space="preserve">ראשי </w:t>
      </w:r>
      <w:bookmarkStart w:id="6250" w:name="_ETM_Q7_298130"/>
      <w:bookmarkEnd w:id="6250"/>
      <w:r>
        <w:rPr>
          <w:rtl/>
        </w:rPr>
        <w:t>הרשויות</w:t>
      </w:r>
      <w:r>
        <w:rPr>
          <w:rFonts w:hint="cs"/>
          <w:rtl/>
        </w:rPr>
        <w:t>,</w:t>
      </w:r>
      <w:bookmarkStart w:id="6251" w:name="_ETM_Q7_299549"/>
      <w:bookmarkStart w:id="6252" w:name="_ETM_Q7_299640"/>
      <w:bookmarkEnd w:id="6251"/>
      <w:bookmarkEnd w:id="6252"/>
      <w:r>
        <w:rPr>
          <w:rFonts w:hint="cs"/>
          <w:rtl/>
        </w:rPr>
        <w:t xml:space="preserve"> את</w:t>
      </w:r>
      <w:r>
        <w:rPr>
          <w:rtl/>
        </w:rPr>
        <w:t xml:space="preserve"> </w:t>
      </w:r>
      <w:bookmarkStart w:id="6253" w:name="_ETM_Q7_299820"/>
      <w:bookmarkEnd w:id="6253"/>
      <w:r>
        <w:rPr>
          <w:rFonts w:hint="cs"/>
          <w:rtl/>
        </w:rPr>
        <w:t>ה</w:t>
      </w:r>
      <w:r>
        <w:rPr>
          <w:rtl/>
        </w:rPr>
        <w:t>קבלנים</w:t>
      </w:r>
      <w:r>
        <w:rPr>
          <w:rFonts w:hint="cs"/>
          <w:rtl/>
        </w:rPr>
        <w:t>.</w:t>
      </w:r>
      <w:r>
        <w:rPr>
          <w:rtl/>
        </w:rPr>
        <w:t xml:space="preserve"> </w:t>
      </w:r>
      <w:bookmarkStart w:id="6254" w:name="_ETM_Q7_300810"/>
      <w:bookmarkEnd w:id="6254"/>
      <w:r>
        <w:rPr>
          <w:rtl/>
        </w:rPr>
        <w:t xml:space="preserve">ואין </w:t>
      </w:r>
      <w:bookmarkStart w:id="6255" w:name="_ETM_Q7_301320"/>
      <w:bookmarkEnd w:id="6255"/>
      <w:r>
        <w:rPr>
          <w:rtl/>
        </w:rPr>
        <w:t xml:space="preserve">ממשלה </w:t>
      </w:r>
      <w:bookmarkStart w:id="6256" w:name="_ETM_Q7_301950"/>
      <w:bookmarkEnd w:id="6256"/>
      <w:r>
        <w:rPr>
          <w:rtl/>
        </w:rPr>
        <w:t xml:space="preserve">ואין </w:t>
      </w:r>
      <w:bookmarkStart w:id="6257" w:name="_ETM_Q7_302610"/>
      <w:bookmarkEnd w:id="6257"/>
      <w:r>
        <w:rPr>
          <w:rtl/>
        </w:rPr>
        <w:t xml:space="preserve">מדינה </w:t>
      </w:r>
      <w:bookmarkStart w:id="6258" w:name="_ETM_Q7_303570"/>
      <w:bookmarkStart w:id="6259" w:name="_ETM_Q7_303750"/>
      <w:bookmarkEnd w:id="6258"/>
      <w:bookmarkEnd w:id="6259"/>
      <w:r>
        <w:rPr>
          <w:rFonts w:hint="cs"/>
          <w:rtl/>
        </w:rPr>
        <w:t>שי</w:t>
      </w:r>
      <w:r>
        <w:rPr>
          <w:rtl/>
        </w:rPr>
        <w:t>יקח</w:t>
      </w:r>
      <w:r>
        <w:rPr>
          <w:rFonts w:hint="cs"/>
          <w:rtl/>
        </w:rPr>
        <w:t>ו</w:t>
      </w:r>
      <w:r>
        <w:rPr>
          <w:rtl/>
        </w:rPr>
        <w:t xml:space="preserve"> </w:t>
      </w:r>
      <w:bookmarkStart w:id="6260" w:name="_ETM_Q7_304140"/>
      <w:bookmarkEnd w:id="6260"/>
      <w:r>
        <w:rPr>
          <w:rtl/>
        </w:rPr>
        <w:t>אחריות</w:t>
      </w:r>
      <w:r>
        <w:rPr>
          <w:rFonts w:hint="cs"/>
          <w:rtl/>
        </w:rPr>
        <w:t xml:space="preserve">. </w:t>
      </w:r>
      <w:bookmarkStart w:id="6261" w:name="_ETM_Q7_302000"/>
      <w:bookmarkEnd w:id="6261"/>
      <w:r>
        <w:rPr>
          <w:rFonts w:hint="cs"/>
          <w:rtl/>
        </w:rPr>
        <w:t>הרי</w:t>
      </w:r>
      <w:bookmarkStart w:id="6262" w:name="_ETM_Q7_304830"/>
      <w:bookmarkStart w:id="6263" w:name="_ETM_Q7_305010"/>
      <w:bookmarkEnd w:id="6262"/>
      <w:bookmarkEnd w:id="6263"/>
      <w:r>
        <w:rPr>
          <w:rFonts w:hint="cs"/>
          <w:rtl/>
        </w:rPr>
        <w:t xml:space="preserve"> </w:t>
      </w:r>
      <w:r>
        <w:rPr>
          <w:rtl/>
        </w:rPr>
        <w:t xml:space="preserve">ארגוני </w:t>
      </w:r>
      <w:bookmarkStart w:id="6264" w:name="_ETM_Q7_305460"/>
      <w:bookmarkEnd w:id="6264"/>
      <w:r>
        <w:rPr>
          <w:rtl/>
        </w:rPr>
        <w:t xml:space="preserve">פשע </w:t>
      </w:r>
      <w:bookmarkStart w:id="6265" w:name="_ETM_Q7_305790"/>
      <w:bookmarkEnd w:id="6265"/>
      <w:r>
        <w:rPr>
          <w:rtl/>
        </w:rPr>
        <w:t xml:space="preserve">נוגסים </w:t>
      </w:r>
      <w:bookmarkStart w:id="6266" w:name="_ETM_Q7_306240"/>
      <w:bookmarkEnd w:id="6266"/>
      <w:r>
        <w:rPr>
          <w:rtl/>
        </w:rPr>
        <w:t>בריבונות</w:t>
      </w:r>
      <w:r>
        <w:rPr>
          <w:rFonts w:hint="cs"/>
          <w:rtl/>
        </w:rPr>
        <w:t>,</w:t>
      </w:r>
      <w:r>
        <w:rPr>
          <w:rtl/>
        </w:rPr>
        <w:t xml:space="preserve"> </w:t>
      </w:r>
      <w:bookmarkStart w:id="6267" w:name="_ETM_Q7_306960"/>
      <w:bookmarkEnd w:id="6267"/>
      <w:r>
        <w:rPr>
          <w:rtl/>
        </w:rPr>
        <w:t>במשילות</w:t>
      </w:r>
      <w:r>
        <w:rPr>
          <w:rFonts w:hint="cs"/>
          <w:rtl/>
        </w:rPr>
        <w:t>,</w:t>
      </w:r>
      <w:r>
        <w:rPr>
          <w:rtl/>
        </w:rPr>
        <w:t xml:space="preserve"> </w:t>
      </w:r>
      <w:bookmarkStart w:id="6268" w:name="_ETM_Q7_308669"/>
      <w:bookmarkEnd w:id="6268"/>
      <w:r>
        <w:rPr>
          <w:rtl/>
        </w:rPr>
        <w:t xml:space="preserve">ועל </w:t>
      </w:r>
      <w:bookmarkStart w:id="6269" w:name="_ETM_Q7_309000"/>
      <w:bookmarkEnd w:id="6269"/>
      <w:r>
        <w:rPr>
          <w:rtl/>
        </w:rPr>
        <w:t xml:space="preserve">התקן </w:t>
      </w:r>
      <w:bookmarkStart w:id="6270" w:name="_ETM_Q7_309450"/>
      <w:bookmarkEnd w:id="6270"/>
      <w:r>
        <w:rPr>
          <w:rtl/>
        </w:rPr>
        <w:t xml:space="preserve">הזה </w:t>
      </w:r>
      <w:bookmarkStart w:id="6271" w:name="_ETM_Q7_309780"/>
      <w:bookmarkEnd w:id="6271"/>
      <w:r>
        <w:rPr>
          <w:rtl/>
        </w:rPr>
        <w:t xml:space="preserve">הממשלה </w:t>
      </w:r>
      <w:bookmarkStart w:id="6272" w:name="_ETM_Q7_310260"/>
      <w:bookmarkEnd w:id="6272"/>
      <w:r>
        <w:rPr>
          <w:rtl/>
        </w:rPr>
        <w:t xml:space="preserve">הזאת </w:t>
      </w:r>
      <w:bookmarkStart w:id="6273" w:name="_ETM_Q7_310530"/>
      <w:bookmarkEnd w:id="6273"/>
      <w:r>
        <w:rPr>
          <w:rtl/>
        </w:rPr>
        <w:t>באה</w:t>
      </w:r>
      <w:r>
        <w:rPr>
          <w:rFonts w:hint="cs"/>
          <w:rtl/>
        </w:rPr>
        <w:t>.</w:t>
      </w:r>
      <w:r>
        <w:rPr>
          <w:rtl/>
        </w:rPr>
        <w:t xml:space="preserve"> </w:t>
      </w:r>
      <w:bookmarkStart w:id="6274" w:name="_ETM_Q7_311960"/>
      <w:bookmarkEnd w:id="6274"/>
    </w:p>
    <w:p w:rsidR="00C85791" w:rsidRDefault="00C85791" w:rsidP="00967A0E">
      <w:pPr>
        <w:rPr>
          <w:rtl/>
        </w:rPr>
      </w:pPr>
      <w:bookmarkStart w:id="6275" w:name="_ETM_Q7_316000"/>
      <w:bookmarkEnd w:id="6275"/>
    </w:p>
    <w:p w:rsidR="00C85791" w:rsidRDefault="00C85791" w:rsidP="00250545">
      <w:pPr>
        <w:rPr>
          <w:rtl/>
        </w:rPr>
      </w:pPr>
      <w:bookmarkStart w:id="6276" w:name="_ETM_Q7_311000"/>
      <w:bookmarkEnd w:id="6276"/>
      <w:r>
        <w:rPr>
          <w:rtl/>
        </w:rPr>
        <w:t>ולכן</w:t>
      </w:r>
      <w:r>
        <w:rPr>
          <w:rFonts w:hint="cs"/>
          <w:rtl/>
        </w:rPr>
        <w:t>,</w:t>
      </w:r>
      <w:bookmarkStart w:id="6277" w:name="_ETM_Q7_312360"/>
      <w:bookmarkEnd w:id="6277"/>
      <w:r>
        <w:rPr>
          <w:rtl/>
        </w:rPr>
        <w:t xml:space="preserve"> </w:t>
      </w:r>
      <w:bookmarkStart w:id="6278" w:name="_ETM_Q7_313350"/>
      <w:bookmarkEnd w:id="6278"/>
      <w:r>
        <w:rPr>
          <w:rtl/>
        </w:rPr>
        <w:t xml:space="preserve">גם </w:t>
      </w:r>
      <w:bookmarkStart w:id="6279" w:name="_ETM_Q7_313680"/>
      <w:bookmarkEnd w:id="6279"/>
      <w:r>
        <w:rPr>
          <w:rFonts w:hint="cs"/>
          <w:rtl/>
        </w:rPr>
        <w:t>ב</w:t>
      </w:r>
      <w:r>
        <w:rPr>
          <w:rtl/>
        </w:rPr>
        <w:t xml:space="preserve">נושא </w:t>
      </w:r>
      <w:bookmarkStart w:id="6280" w:name="_ETM_Q7_314100"/>
      <w:bookmarkEnd w:id="6280"/>
      <w:r>
        <w:rPr>
          <w:rtl/>
        </w:rPr>
        <w:t xml:space="preserve">הספציפי </w:t>
      </w:r>
      <w:bookmarkStart w:id="6281" w:name="_ETM_Q7_314700"/>
      <w:bookmarkEnd w:id="6281"/>
      <w:r>
        <w:rPr>
          <w:rtl/>
        </w:rPr>
        <w:t>הזה</w:t>
      </w:r>
      <w:r>
        <w:rPr>
          <w:rFonts w:hint="cs"/>
          <w:rtl/>
        </w:rPr>
        <w:t>,</w:t>
      </w:r>
      <w:r>
        <w:rPr>
          <w:rtl/>
        </w:rPr>
        <w:t xml:space="preserve"> </w:t>
      </w:r>
      <w:bookmarkStart w:id="6282" w:name="_ETM_Q7_315060"/>
      <w:bookmarkEnd w:id="6282"/>
      <w:r>
        <w:rPr>
          <w:rtl/>
        </w:rPr>
        <w:t xml:space="preserve">אני </w:t>
      </w:r>
      <w:bookmarkStart w:id="6283" w:name="_ETM_Q7_315419"/>
      <w:bookmarkEnd w:id="6283"/>
      <w:r>
        <w:rPr>
          <w:rtl/>
        </w:rPr>
        <w:t xml:space="preserve">מבקש </w:t>
      </w:r>
      <w:bookmarkStart w:id="6284" w:name="_ETM_Q7_315930"/>
      <w:bookmarkEnd w:id="6284"/>
      <w:r>
        <w:rPr>
          <w:rtl/>
        </w:rPr>
        <w:t xml:space="preserve">מראש </w:t>
      </w:r>
      <w:bookmarkStart w:id="6285" w:name="_ETM_Q7_316260"/>
      <w:bookmarkEnd w:id="6285"/>
      <w:r>
        <w:rPr>
          <w:rtl/>
        </w:rPr>
        <w:t xml:space="preserve">הממשלה </w:t>
      </w:r>
      <w:bookmarkStart w:id="6286" w:name="_ETM_Q7_316889"/>
      <w:bookmarkEnd w:id="6286"/>
      <w:r>
        <w:rPr>
          <w:rtl/>
        </w:rPr>
        <w:t xml:space="preserve">להתערב </w:t>
      </w:r>
      <w:bookmarkStart w:id="6287" w:name="_ETM_Q7_317520"/>
      <w:bookmarkEnd w:id="6287"/>
      <w:r>
        <w:rPr>
          <w:rtl/>
        </w:rPr>
        <w:t xml:space="preserve">אישית </w:t>
      </w:r>
      <w:bookmarkStart w:id="6288" w:name="_ETM_Q7_318480"/>
      <w:bookmarkEnd w:id="6288"/>
      <w:r>
        <w:rPr>
          <w:rtl/>
        </w:rPr>
        <w:t xml:space="preserve">ולמצוא </w:t>
      </w:r>
      <w:bookmarkStart w:id="6289" w:name="_ETM_Q7_319139"/>
      <w:bookmarkEnd w:id="6289"/>
      <w:r>
        <w:rPr>
          <w:rtl/>
        </w:rPr>
        <w:t xml:space="preserve">פתרון </w:t>
      </w:r>
      <w:bookmarkStart w:id="6290" w:name="_ETM_Q7_319680"/>
      <w:bookmarkEnd w:id="6290"/>
      <w:r>
        <w:rPr>
          <w:rtl/>
        </w:rPr>
        <w:t>ל</w:t>
      </w:r>
      <w:r>
        <w:rPr>
          <w:rFonts w:hint="cs"/>
          <w:rtl/>
        </w:rPr>
        <w:t>י</w:t>
      </w:r>
      <w:r>
        <w:rPr>
          <w:rtl/>
        </w:rPr>
        <w:t xml:space="preserve">ישוב </w:t>
      </w:r>
      <w:bookmarkStart w:id="6291" w:name="_ETM_Q7_320070"/>
      <w:bookmarkEnd w:id="6291"/>
      <w:r>
        <w:rPr>
          <w:rtl/>
        </w:rPr>
        <w:t>הזה</w:t>
      </w:r>
      <w:r>
        <w:rPr>
          <w:rFonts w:hint="cs"/>
          <w:rtl/>
        </w:rPr>
        <w:t>.</w:t>
      </w:r>
      <w:r>
        <w:rPr>
          <w:rtl/>
        </w:rPr>
        <w:t xml:space="preserve"> </w:t>
      </w:r>
      <w:bookmarkStart w:id="6292" w:name="_ETM_Q7_320430"/>
      <w:bookmarkEnd w:id="6292"/>
      <w:r>
        <w:rPr>
          <w:rtl/>
        </w:rPr>
        <w:t xml:space="preserve">אבל </w:t>
      </w:r>
      <w:bookmarkStart w:id="6293" w:name="_ETM_Q7_320700"/>
      <w:bookmarkEnd w:id="6293"/>
      <w:r>
        <w:rPr>
          <w:rtl/>
        </w:rPr>
        <w:t xml:space="preserve">באופן </w:t>
      </w:r>
      <w:bookmarkStart w:id="6294" w:name="_ETM_Q7_321180"/>
      <w:bookmarkEnd w:id="6294"/>
      <w:r>
        <w:rPr>
          <w:rtl/>
        </w:rPr>
        <w:t>כללי</w:t>
      </w:r>
      <w:r>
        <w:rPr>
          <w:rFonts w:hint="cs"/>
          <w:rtl/>
        </w:rPr>
        <w:t>,</w:t>
      </w:r>
      <w:r>
        <w:rPr>
          <w:rtl/>
        </w:rPr>
        <w:t xml:space="preserve"> </w:t>
      </w:r>
      <w:bookmarkStart w:id="6295" w:name="_ETM_Q7_322389"/>
      <w:bookmarkEnd w:id="6295"/>
      <w:r>
        <w:rPr>
          <w:rtl/>
        </w:rPr>
        <w:t xml:space="preserve">כל </w:t>
      </w:r>
      <w:bookmarkStart w:id="6296" w:name="_ETM_Q7_322780"/>
      <w:bookmarkEnd w:id="6296"/>
      <w:r>
        <w:rPr>
          <w:rtl/>
        </w:rPr>
        <w:t>המג</w:t>
      </w:r>
      <w:r>
        <w:rPr>
          <w:rFonts w:hint="cs"/>
          <w:rtl/>
        </w:rPr>
        <w:t>פ</w:t>
      </w:r>
      <w:r>
        <w:rPr>
          <w:rtl/>
        </w:rPr>
        <w:t xml:space="preserve">ה </w:t>
      </w:r>
      <w:bookmarkStart w:id="6297" w:name="_ETM_Q7_324870"/>
      <w:bookmarkEnd w:id="6297"/>
      <w:r>
        <w:rPr>
          <w:rtl/>
        </w:rPr>
        <w:t xml:space="preserve">הזאת </w:t>
      </w:r>
      <w:bookmarkStart w:id="6298" w:name="_ETM_Q7_325200"/>
      <w:bookmarkEnd w:id="6298"/>
      <w:r>
        <w:rPr>
          <w:rtl/>
        </w:rPr>
        <w:t>של</w:t>
      </w:r>
      <w:bookmarkStart w:id="6299" w:name="_ETM_Q7_325410"/>
      <w:bookmarkEnd w:id="6299"/>
      <w:r>
        <w:rPr>
          <w:rFonts w:hint="cs"/>
          <w:rtl/>
        </w:rPr>
        <w:t xml:space="preserve"> פשיעה </w:t>
      </w:r>
      <w:bookmarkStart w:id="6300" w:name="_ETM_Q7_325709"/>
      <w:bookmarkEnd w:id="6300"/>
      <w:r>
        <w:rPr>
          <w:rtl/>
        </w:rPr>
        <w:t xml:space="preserve">ואלימות </w:t>
      </w:r>
      <w:bookmarkStart w:id="6301" w:name="_ETM_Q7_326280"/>
      <w:bookmarkEnd w:id="6301"/>
      <w:r>
        <w:rPr>
          <w:rtl/>
        </w:rPr>
        <w:t xml:space="preserve">שמשתוללת </w:t>
      </w:r>
      <w:bookmarkStart w:id="6302" w:name="_ETM_Q7_327000"/>
      <w:bookmarkEnd w:id="6302"/>
      <w:r>
        <w:rPr>
          <w:rFonts w:hint="cs"/>
          <w:rtl/>
        </w:rPr>
        <w:t>ב</w:t>
      </w:r>
      <w:r>
        <w:rPr>
          <w:rtl/>
        </w:rPr>
        <w:t xml:space="preserve">חברה </w:t>
      </w:r>
      <w:bookmarkStart w:id="6303" w:name="_ETM_Q7_327450"/>
      <w:bookmarkEnd w:id="6303"/>
      <w:r>
        <w:rPr>
          <w:rtl/>
        </w:rPr>
        <w:t>הערבית</w:t>
      </w:r>
      <w:r>
        <w:rPr>
          <w:rFonts w:hint="cs"/>
          <w:rtl/>
        </w:rPr>
        <w:t xml:space="preserve"> –</w:t>
      </w:r>
      <w:r>
        <w:rPr>
          <w:rtl/>
        </w:rPr>
        <w:t xml:space="preserve"> </w:t>
      </w:r>
      <w:bookmarkStart w:id="6304" w:name="_ETM_Q7_328260"/>
      <w:bookmarkEnd w:id="6304"/>
      <w:r>
        <w:rPr>
          <w:rtl/>
        </w:rPr>
        <w:t xml:space="preserve">מספרים </w:t>
      </w:r>
      <w:bookmarkStart w:id="6305" w:name="_ETM_Q7_328860"/>
      <w:bookmarkEnd w:id="6305"/>
      <w:r>
        <w:rPr>
          <w:rtl/>
        </w:rPr>
        <w:t>מטורפים</w:t>
      </w:r>
      <w:bookmarkStart w:id="6306" w:name="_ETM_Q7_330000"/>
      <w:bookmarkEnd w:id="6306"/>
      <w:r>
        <w:rPr>
          <w:rFonts w:hint="cs"/>
          <w:rtl/>
        </w:rPr>
        <w:t xml:space="preserve">. </w:t>
      </w:r>
      <w:r>
        <w:rPr>
          <w:rtl/>
        </w:rPr>
        <w:t xml:space="preserve">אנחנו </w:t>
      </w:r>
      <w:bookmarkStart w:id="6307" w:name="_ETM_Q7_330570"/>
      <w:bookmarkEnd w:id="6307"/>
      <w:r>
        <w:rPr>
          <w:rtl/>
        </w:rPr>
        <w:t xml:space="preserve">לא </w:t>
      </w:r>
      <w:bookmarkStart w:id="6308" w:name="_ETM_Q7_330900"/>
      <w:bookmarkEnd w:id="6308"/>
      <w:r>
        <w:rPr>
          <w:rtl/>
        </w:rPr>
        <w:t xml:space="preserve">רואים </w:t>
      </w:r>
      <w:bookmarkStart w:id="6309" w:name="_ETM_Q7_332190"/>
      <w:bookmarkEnd w:id="6309"/>
      <w:r>
        <w:rPr>
          <w:rtl/>
        </w:rPr>
        <w:t xml:space="preserve">עתיד </w:t>
      </w:r>
      <w:bookmarkStart w:id="6310" w:name="_ETM_Q7_332760"/>
      <w:bookmarkEnd w:id="6310"/>
      <w:r>
        <w:rPr>
          <w:rtl/>
        </w:rPr>
        <w:t xml:space="preserve">ולא </w:t>
      </w:r>
      <w:bookmarkStart w:id="6311" w:name="_ETM_Q7_333030"/>
      <w:bookmarkEnd w:id="6311"/>
      <w:r>
        <w:rPr>
          <w:rtl/>
        </w:rPr>
        <w:t>תקווה</w:t>
      </w:r>
      <w:r>
        <w:rPr>
          <w:rFonts w:hint="cs"/>
          <w:rtl/>
        </w:rPr>
        <w:t>,</w:t>
      </w:r>
      <w:r>
        <w:rPr>
          <w:rtl/>
        </w:rPr>
        <w:t xml:space="preserve"> </w:t>
      </w:r>
      <w:bookmarkStart w:id="6312" w:name="_ETM_Q7_334409"/>
      <w:bookmarkEnd w:id="6312"/>
      <w:r>
        <w:rPr>
          <w:rtl/>
        </w:rPr>
        <w:t xml:space="preserve">ושום </w:t>
      </w:r>
      <w:bookmarkStart w:id="6313" w:name="_ETM_Q7_335999"/>
      <w:bookmarkEnd w:id="6313"/>
      <w:r>
        <w:rPr>
          <w:rtl/>
        </w:rPr>
        <w:t xml:space="preserve">פעולה </w:t>
      </w:r>
      <w:bookmarkStart w:id="6314" w:name="_ETM_Q7_336419"/>
      <w:bookmarkEnd w:id="6314"/>
      <w:r>
        <w:rPr>
          <w:rtl/>
        </w:rPr>
        <w:t xml:space="preserve">של </w:t>
      </w:r>
      <w:bookmarkStart w:id="6315" w:name="_ETM_Q7_336689"/>
      <w:bookmarkEnd w:id="6315"/>
      <w:r>
        <w:rPr>
          <w:rtl/>
        </w:rPr>
        <w:t xml:space="preserve">הממשלה </w:t>
      </w:r>
      <w:bookmarkStart w:id="6316" w:name="_ETM_Q7_337590"/>
      <w:bookmarkEnd w:id="6316"/>
      <w:r>
        <w:rPr>
          <w:rtl/>
        </w:rPr>
        <w:t xml:space="preserve">ושל </w:t>
      </w:r>
      <w:bookmarkStart w:id="6317" w:name="_ETM_Q7_338159"/>
      <w:bookmarkEnd w:id="6317"/>
      <w:r>
        <w:rPr>
          <w:rtl/>
        </w:rPr>
        <w:t xml:space="preserve">משרדי </w:t>
      </w:r>
      <w:bookmarkStart w:id="6318" w:name="_ETM_Q7_338609"/>
      <w:bookmarkEnd w:id="6318"/>
      <w:r>
        <w:rPr>
          <w:rtl/>
        </w:rPr>
        <w:t xml:space="preserve">הממשלה </w:t>
      </w:r>
      <w:bookmarkStart w:id="6319" w:name="_ETM_Q7_339299"/>
      <w:bookmarkEnd w:id="6319"/>
      <w:r>
        <w:rPr>
          <w:rtl/>
        </w:rPr>
        <w:t>ו</w:t>
      </w:r>
      <w:r>
        <w:rPr>
          <w:rFonts w:hint="cs"/>
          <w:rtl/>
        </w:rPr>
        <w:t xml:space="preserve">של </w:t>
      </w:r>
      <w:r>
        <w:rPr>
          <w:rtl/>
        </w:rPr>
        <w:t xml:space="preserve">המשטרה </w:t>
      </w:r>
      <w:bookmarkStart w:id="6320" w:name="_ETM_Q7_340829"/>
      <w:bookmarkEnd w:id="6320"/>
      <w:r>
        <w:rPr>
          <w:rtl/>
        </w:rPr>
        <w:t xml:space="preserve">לא </w:t>
      </w:r>
      <w:bookmarkStart w:id="6321" w:name="_ETM_Q7_341219"/>
      <w:bookmarkStart w:id="6322" w:name="_ETM_Q7_342299"/>
      <w:bookmarkStart w:id="6323" w:name="_ETM_Q7_342540"/>
      <w:bookmarkEnd w:id="6321"/>
      <w:bookmarkEnd w:id="6322"/>
      <w:bookmarkEnd w:id="6323"/>
      <w:r>
        <w:rPr>
          <w:rtl/>
        </w:rPr>
        <w:t xml:space="preserve">מצליחה </w:t>
      </w:r>
      <w:bookmarkStart w:id="6324" w:name="_ETM_Q7_343610"/>
      <w:bookmarkEnd w:id="6324"/>
      <w:r>
        <w:rPr>
          <w:rtl/>
        </w:rPr>
        <w:t xml:space="preserve">אפילו </w:t>
      </w:r>
      <w:bookmarkStart w:id="6325" w:name="_ETM_Q7_344090"/>
      <w:bookmarkEnd w:id="6325"/>
      <w:r>
        <w:rPr>
          <w:rtl/>
        </w:rPr>
        <w:t>ל</w:t>
      </w:r>
      <w:r>
        <w:rPr>
          <w:rFonts w:hint="cs"/>
          <w:rtl/>
        </w:rPr>
        <w:t xml:space="preserve">מתן את </w:t>
      </w:r>
      <w:bookmarkStart w:id="6326" w:name="_ETM_Q7_344239"/>
      <w:bookmarkStart w:id="6327" w:name="_ETM_Q7_344389"/>
      <w:bookmarkStart w:id="6328" w:name="_ETM_Q7_344810"/>
      <w:bookmarkStart w:id="6329" w:name="_ETM_Q7_344900"/>
      <w:bookmarkStart w:id="6330" w:name="_ETM_Q7_345050"/>
      <w:bookmarkEnd w:id="6326"/>
      <w:bookmarkEnd w:id="6327"/>
      <w:bookmarkEnd w:id="6328"/>
      <w:bookmarkEnd w:id="6329"/>
      <w:bookmarkEnd w:id="6330"/>
      <w:r>
        <w:rPr>
          <w:rtl/>
        </w:rPr>
        <w:t>העלי</w:t>
      </w:r>
      <w:r>
        <w:rPr>
          <w:rFonts w:hint="cs"/>
          <w:rtl/>
        </w:rPr>
        <w:t>י</w:t>
      </w:r>
      <w:r>
        <w:rPr>
          <w:rtl/>
        </w:rPr>
        <w:t>ה</w:t>
      </w:r>
      <w:bookmarkStart w:id="6331" w:name="_ETM_Q7_345590"/>
      <w:bookmarkEnd w:id="6331"/>
      <w:r w:rsidR="00250545">
        <w:rPr>
          <w:rFonts w:hint="cs"/>
          <w:rtl/>
        </w:rPr>
        <w:t>;</w:t>
      </w:r>
      <w:r>
        <w:rPr>
          <w:rFonts w:hint="cs"/>
          <w:rtl/>
        </w:rPr>
        <w:t xml:space="preserve"> </w:t>
      </w:r>
      <w:r>
        <w:rPr>
          <w:rtl/>
        </w:rPr>
        <w:t xml:space="preserve">אנחנו </w:t>
      </w:r>
      <w:bookmarkStart w:id="6332" w:name="_ETM_Q7_345830"/>
      <w:bookmarkEnd w:id="6332"/>
      <w:r>
        <w:rPr>
          <w:rtl/>
        </w:rPr>
        <w:t xml:space="preserve">לא </w:t>
      </w:r>
      <w:bookmarkStart w:id="6333" w:name="_ETM_Q7_346010"/>
      <w:bookmarkEnd w:id="6333"/>
      <w:r>
        <w:rPr>
          <w:rtl/>
        </w:rPr>
        <w:t xml:space="preserve">מדברים </w:t>
      </w:r>
      <w:bookmarkStart w:id="6334" w:name="_ETM_Q7_346489"/>
      <w:bookmarkEnd w:id="6334"/>
      <w:r>
        <w:rPr>
          <w:rtl/>
        </w:rPr>
        <w:t xml:space="preserve">על </w:t>
      </w:r>
      <w:bookmarkStart w:id="6335" w:name="_ETM_Q7_346669"/>
      <w:bookmarkEnd w:id="6335"/>
      <w:r>
        <w:rPr>
          <w:rtl/>
        </w:rPr>
        <w:t>הורדה</w:t>
      </w:r>
      <w:r>
        <w:rPr>
          <w:rFonts w:hint="cs"/>
          <w:rtl/>
        </w:rPr>
        <w:t xml:space="preserve"> –</w:t>
      </w:r>
      <w:r>
        <w:rPr>
          <w:rtl/>
        </w:rPr>
        <w:t xml:space="preserve"> </w:t>
      </w:r>
      <w:bookmarkStart w:id="6336" w:name="_ETM_Q7_347239"/>
      <w:bookmarkEnd w:id="6336"/>
      <w:r>
        <w:rPr>
          <w:rtl/>
        </w:rPr>
        <w:t xml:space="preserve">למתן </w:t>
      </w:r>
      <w:bookmarkStart w:id="6337" w:name="_ETM_Q7_347840"/>
      <w:bookmarkEnd w:id="6337"/>
      <w:r>
        <w:rPr>
          <w:rtl/>
        </w:rPr>
        <w:t xml:space="preserve">את </w:t>
      </w:r>
      <w:bookmarkStart w:id="6338" w:name="_ETM_Q7_347989"/>
      <w:bookmarkEnd w:id="6338"/>
      <w:r>
        <w:rPr>
          <w:rtl/>
        </w:rPr>
        <w:t>העלי</w:t>
      </w:r>
      <w:r>
        <w:rPr>
          <w:rFonts w:hint="cs"/>
          <w:rtl/>
        </w:rPr>
        <w:t>י</w:t>
      </w:r>
      <w:r>
        <w:rPr>
          <w:rtl/>
        </w:rPr>
        <w:t>ה</w:t>
      </w:r>
      <w:r>
        <w:rPr>
          <w:rFonts w:hint="cs"/>
          <w:rtl/>
        </w:rPr>
        <w:t>.</w:t>
      </w:r>
      <w:r>
        <w:rPr>
          <w:rtl/>
        </w:rPr>
        <w:t xml:space="preserve"> </w:t>
      </w:r>
      <w:bookmarkStart w:id="6339" w:name="_ETM_Q7_348910"/>
      <w:bookmarkEnd w:id="6339"/>
      <w:r>
        <w:rPr>
          <w:rtl/>
        </w:rPr>
        <w:t xml:space="preserve">לא </w:t>
      </w:r>
      <w:bookmarkStart w:id="6340" w:name="_ETM_Q7_349120"/>
      <w:bookmarkEnd w:id="6340"/>
      <w:r>
        <w:rPr>
          <w:rtl/>
        </w:rPr>
        <w:t xml:space="preserve">יכול </w:t>
      </w:r>
      <w:bookmarkStart w:id="6341" w:name="_ETM_Q7_349450"/>
      <w:bookmarkEnd w:id="6341"/>
      <w:r>
        <w:rPr>
          <w:rtl/>
        </w:rPr>
        <w:t xml:space="preserve">להיות </w:t>
      </w:r>
      <w:bookmarkStart w:id="6342" w:name="_ETM_Q7_349780"/>
      <w:bookmarkEnd w:id="6342"/>
      <w:r>
        <w:rPr>
          <w:rtl/>
        </w:rPr>
        <w:t>ש</w:t>
      </w:r>
      <w:bookmarkStart w:id="6343" w:name="_ETM_Q7_350020"/>
      <w:bookmarkEnd w:id="6343"/>
      <w:r>
        <w:rPr>
          <w:rFonts w:hint="cs"/>
          <w:rtl/>
        </w:rPr>
        <w:t>ב</w:t>
      </w:r>
      <w:r>
        <w:rPr>
          <w:rtl/>
        </w:rPr>
        <w:t>שנה</w:t>
      </w:r>
      <w:r>
        <w:rPr>
          <w:rFonts w:hint="cs"/>
          <w:rtl/>
        </w:rPr>
        <w:t xml:space="preserve"> אחת </w:t>
      </w:r>
      <w:bookmarkStart w:id="6344" w:name="_ETM_Q7_352000"/>
      <w:bookmarkStart w:id="6345" w:name="_ETM_Q7_350380"/>
      <w:bookmarkStart w:id="6346" w:name="_ETM_Q7_350800"/>
      <w:bookmarkEnd w:id="6344"/>
      <w:bookmarkEnd w:id="6345"/>
      <w:bookmarkEnd w:id="6346"/>
      <w:r>
        <w:rPr>
          <w:rtl/>
        </w:rPr>
        <w:t xml:space="preserve">יש </w:t>
      </w:r>
      <w:bookmarkStart w:id="6347" w:name="_ETM_Q7_350980"/>
      <w:bookmarkEnd w:id="6347"/>
      <w:r>
        <w:rPr>
          <w:rtl/>
        </w:rPr>
        <w:t>עלי</w:t>
      </w:r>
      <w:r>
        <w:rPr>
          <w:rFonts w:hint="cs"/>
          <w:rtl/>
        </w:rPr>
        <w:t>י</w:t>
      </w:r>
      <w:r>
        <w:rPr>
          <w:rtl/>
        </w:rPr>
        <w:t xml:space="preserve">ה </w:t>
      </w:r>
      <w:bookmarkStart w:id="6348" w:name="_ETM_Q7_351250"/>
      <w:bookmarkEnd w:id="6348"/>
      <w:r>
        <w:rPr>
          <w:rtl/>
        </w:rPr>
        <w:t xml:space="preserve">של </w:t>
      </w:r>
      <w:bookmarkStart w:id="6349" w:name="_ETM_Q7_351610"/>
      <w:bookmarkEnd w:id="6349"/>
      <w:r>
        <w:rPr>
          <w:rtl/>
        </w:rPr>
        <w:t>130</w:t>
      </w:r>
      <w:r>
        <w:rPr>
          <w:rFonts w:hint="cs"/>
          <w:rtl/>
        </w:rPr>
        <w:t>%</w:t>
      </w:r>
      <w:bookmarkStart w:id="6350" w:name="_ETM_Q7_352209"/>
      <w:bookmarkStart w:id="6351" w:name="_ETM_Q7_353590"/>
      <w:bookmarkEnd w:id="6350"/>
      <w:bookmarkEnd w:id="6351"/>
      <w:r>
        <w:rPr>
          <w:rFonts w:hint="cs"/>
          <w:rtl/>
        </w:rPr>
        <w:t xml:space="preserve">, ב-2023, </w:t>
      </w:r>
      <w:bookmarkStart w:id="6352" w:name="_ETM_Q7_354430"/>
      <w:bookmarkEnd w:id="6352"/>
      <w:r>
        <w:rPr>
          <w:rtl/>
        </w:rPr>
        <w:t xml:space="preserve">ואנחנו </w:t>
      </w:r>
      <w:bookmarkStart w:id="6353" w:name="_ETM_Q7_354850"/>
      <w:bookmarkEnd w:id="6353"/>
      <w:r>
        <w:rPr>
          <w:rtl/>
        </w:rPr>
        <w:t>לק</w:t>
      </w:r>
      <w:r>
        <w:rPr>
          <w:rFonts w:hint="cs"/>
          <w:rtl/>
        </w:rPr>
        <w:t xml:space="preserve">ראת </w:t>
      </w:r>
      <w:bookmarkStart w:id="6354" w:name="_ETM_Q7_355300"/>
      <w:bookmarkEnd w:id="6354"/>
      <w:r>
        <w:rPr>
          <w:rtl/>
        </w:rPr>
        <w:t>על</w:t>
      </w:r>
      <w:r>
        <w:rPr>
          <w:rFonts w:hint="cs"/>
          <w:rtl/>
        </w:rPr>
        <w:t>י</w:t>
      </w:r>
      <w:r>
        <w:rPr>
          <w:rtl/>
        </w:rPr>
        <w:t xml:space="preserve">יה </w:t>
      </w:r>
      <w:bookmarkStart w:id="6355" w:name="_ETM_Q7_355660"/>
      <w:bookmarkEnd w:id="6355"/>
      <w:r>
        <w:rPr>
          <w:rtl/>
        </w:rPr>
        <w:t xml:space="preserve">נוספת </w:t>
      </w:r>
      <w:bookmarkStart w:id="6356" w:name="_ETM_Q7_356110"/>
      <w:bookmarkEnd w:id="6356"/>
      <w:r>
        <w:rPr>
          <w:rFonts w:hint="cs"/>
          <w:rtl/>
        </w:rPr>
        <w:t xml:space="preserve">ב-2024. </w:t>
      </w:r>
      <w:bookmarkStart w:id="6357" w:name="_ETM_Q7_357810"/>
      <w:bookmarkEnd w:id="6357"/>
    </w:p>
    <w:p w:rsidR="00C85791" w:rsidRDefault="00C85791" w:rsidP="00967A0E">
      <w:pPr>
        <w:rPr>
          <w:rtl/>
        </w:rPr>
      </w:pPr>
      <w:bookmarkStart w:id="6358" w:name="_ETM_Q7_359000"/>
      <w:bookmarkEnd w:id="6358"/>
    </w:p>
    <w:p w:rsidR="00C85791" w:rsidRDefault="00C85791" w:rsidP="00250545">
      <w:pPr>
        <w:rPr>
          <w:rtl/>
        </w:rPr>
      </w:pPr>
      <w:bookmarkStart w:id="6359" w:name="_ETM_Q7_360000"/>
      <w:bookmarkEnd w:id="6359"/>
      <w:r>
        <w:rPr>
          <w:rtl/>
        </w:rPr>
        <w:t xml:space="preserve">לכן </w:t>
      </w:r>
      <w:bookmarkStart w:id="6360" w:name="_ETM_Q7_358200"/>
      <w:bookmarkEnd w:id="6360"/>
      <w:r>
        <w:rPr>
          <w:rtl/>
        </w:rPr>
        <w:t>אתה</w:t>
      </w:r>
      <w:bookmarkStart w:id="6361" w:name="_ETM_Q7_358500"/>
      <w:bookmarkEnd w:id="6361"/>
      <w:r>
        <w:rPr>
          <w:rFonts w:hint="cs"/>
          <w:rtl/>
        </w:rPr>
        <w:t xml:space="preserve">, </w:t>
      </w:r>
      <w:r>
        <w:rPr>
          <w:rtl/>
        </w:rPr>
        <w:t xml:space="preserve">אדוני </w:t>
      </w:r>
      <w:bookmarkStart w:id="6362" w:name="_ETM_Q7_358860"/>
      <w:bookmarkEnd w:id="6362"/>
      <w:r>
        <w:rPr>
          <w:rtl/>
        </w:rPr>
        <w:t xml:space="preserve">ראש </w:t>
      </w:r>
      <w:bookmarkStart w:id="6363" w:name="_ETM_Q7_359099"/>
      <w:bookmarkEnd w:id="6363"/>
      <w:r>
        <w:rPr>
          <w:rtl/>
        </w:rPr>
        <w:t>הממשלה</w:t>
      </w:r>
      <w:r>
        <w:rPr>
          <w:rFonts w:hint="cs"/>
          <w:rtl/>
        </w:rPr>
        <w:t>,</w:t>
      </w:r>
      <w:r>
        <w:rPr>
          <w:rtl/>
        </w:rPr>
        <w:t xml:space="preserve"> </w:t>
      </w:r>
      <w:bookmarkStart w:id="6364" w:name="_ETM_Q7_359909"/>
      <w:bookmarkEnd w:id="6364"/>
      <w:r>
        <w:rPr>
          <w:rtl/>
        </w:rPr>
        <w:t xml:space="preserve">אתה </w:t>
      </w:r>
      <w:bookmarkStart w:id="6365" w:name="_ETM_Q7_360450"/>
      <w:bookmarkEnd w:id="6365"/>
      <w:r>
        <w:rPr>
          <w:rtl/>
        </w:rPr>
        <w:t xml:space="preserve">נושא </w:t>
      </w:r>
      <w:bookmarkStart w:id="6366" w:name="_ETM_Q7_360900"/>
      <w:bookmarkEnd w:id="6366"/>
      <w:r>
        <w:rPr>
          <w:rtl/>
        </w:rPr>
        <w:t>באחריות</w:t>
      </w:r>
      <w:r>
        <w:rPr>
          <w:rFonts w:hint="cs"/>
          <w:rtl/>
        </w:rPr>
        <w:t>.</w:t>
      </w:r>
      <w:r>
        <w:rPr>
          <w:rtl/>
        </w:rPr>
        <w:t xml:space="preserve"> </w:t>
      </w:r>
      <w:bookmarkStart w:id="6367" w:name="_ETM_Q7_361560"/>
      <w:bookmarkEnd w:id="6367"/>
      <w:r>
        <w:rPr>
          <w:rtl/>
        </w:rPr>
        <w:t xml:space="preserve">אתה </w:t>
      </w:r>
      <w:bookmarkStart w:id="6368" w:name="_ETM_Q7_361739"/>
      <w:bookmarkEnd w:id="6368"/>
      <w:r>
        <w:rPr>
          <w:rFonts w:hint="cs"/>
          <w:rtl/>
        </w:rPr>
        <w:t xml:space="preserve">ראש הממשלה. </w:t>
      </w:r>
      <w:bookmarkStart w:id="6369" w:name="_ETM_Q7_363080"/>
      <w:bookmarkEnd w:id="6369"/>
      <w:r>
        <w:rPr>
          <w:rtl/>
        </w:rPr>
        <w:t xml:space="preserve">אין </w:t>
      </w:r>
      <w:bookmarkStart w:id="6370" w:name="_ETM_Q7_363349"/>
      <w:bookmarkEnd w:id="6370"/>
      <w:r>
        <w:rPr>
          <w:rtl/>
        </w:rPr>
        <w:t xml:space="preserve">לנו </w:t>
      </w:r>
      <w:bookmarkStart w:id="6371" w:name="_ETM_Q7_363709"/>
      <w:bookmarkEnd w:id="6371"/>
      <w:r>
        <w:rPr>
          <w:rtl/>
        </w:rPr>
        <w:t xml:space="preserve">אמון </w:t>
      </w:r>
      <w:bookmarkStart w:id="6372" w:name="_ETM_Q7_364069"/>
      <w:bookmarkEnd w:id="6372"/>
      <w:r>
        <w:rPr>
          <w:rtl/>
        </w:rPr>
        <w:t xml:space="preserve">בכלל </w:t>
      </w:r>
      <w:bookmarkStart w:id="6373" w:name="_ETM_Q7_364700"/>
      <w:bookmarkEnd w:id="6373"/>
      <w:r>
        <w:rPr>
          <w:rtl/>
        </w:rPr>
        <w:t>ב</w:t>
      </w:r>
      <w:bookmarkStart w:id="6374" w:name="_ETM_Q7_365690"/>
      <w:bookmarkEnd w:id="6374"/>
      <w:r>
        <w:rPr>
          <w:rtl/>
        </w:rPr>
        <w:t xml:space="preserve">שר </w:t>
      </w:r>
      <w:bookmarkStart w:id="6375" w:name="_ETM_Q7_366080"/>
      <w:bookmarkEnd w:id="6375"/>
      <w:r>
        <w:rPr>
          <w:rtl/>
        </w:rPr>
        <w:t xml:space="preserve">לביטחון </w:t>
      </w:r>
      <w:bookmarkStart w:id="6376" w:name="_ETM_Q7_366710"/>
      <w:bookmarkEnd w:id="6376"/>
      <w:r>
        <w:rPr>
          <w:rtl/>
        </w:rPr>
        <w:t>לאומי</w:t>
      </w:r>
      <w:r>
        <w:rPr>
          <w:rFonts w:hint="cs"/>
          <w:rtl/>
        </w:rPr>
        <w:t>.</w:t>
      </w:r>
      <w:r>
        <w:rPr>
          <w:rtl/>
        </w:rPr>
        <w:t xml:space="preserve"> </w:t>
      </w:r>
      <w:bookmarkStart w:id="6377" w:name="_ETM_Q7_368230"/>
      <w:bookmarkEnd w:id="6377"/>
      <w:r>
        <w:rPr>
          <w:rtl/>
        </w:rPr>
        <w:t>ושוב</w:t>
      </w:r>
      <w:r>
        <w:rPr>
          <w:rFonts w:hint="cs"/>
          <w:rtl/>
        </w:rPr>
        <w:t>,</w:t>
      </w:r>
      <w:r>
        <w:rPr>
          <w:rtl/>
        </w:rPr>
        <w:t xml:space="preserve"> </w:t>
      </w:r>
      <w:bookmarkStart w:id="6378" w:name="_ETM_Q7_370470"/>
      <w:bookmarkEnd w:id="6378"/>
      <w:r>
        <w:rPr>
          <w:rtl/>
        </w:rPr>
        <w:t xml:space="preserve">אנחנו </w:t>
      </w:r>
      <w:bookmarkStart w:id="6379" w:name="_ETM_Q7_370830"/>
      <w:bookmarkEnd w:id="6379"/>
      <w:r>
        <w:rPr>
          <w:rtl/>
        </w:rPr>
        <w:t xml:space="preserve">כל </w:t>
      </w:r>
      <w:bookmarkStart w:id="6380" w:name="_ETM_Q7_371040"/>
      <w:bookmarkEnd w:id="6380"/>
      <w:r>
        <w:rPr>
          <w:rtl/>
        </w:rPr>
        <w:t xml:space="preserve">פעם </w:t>
      </w:r>
      <w:bookmarkStart w:id="6381" w:name="_ETM_Q7_371550"/>
      <w:bookmarkEnd w:id="6381"/>
      <w:r>
        <w:rPr>
          <w:rtl/>
        </w:rPr>
        <w:t xml:space="preserve">עולים </w:t>
      </w:r>
      <w:bookmarkStart w:id="6382" w:name="_ETM_Q7_372120"/>
      <w:bookmarkEnd w:id="6382"/>
      <w:r>
        <w:rPr>
          <w:rtl/>
        </w:rPr>
        <w:t xml:space="preserve">ומדברים </w:t>
      </w:r>
      <w:bookmarkStart w:id="6383" w:name="_ETM_Q7_372750"/>
      <w:bookmarkEnd w:id="6383"/>
      <w:r>
        <w:rPr>
          <w:rtl/>
        </w:rPr>
        <w:t xml:space="preserve">בנושא </w:t>
      </w:r>
      <w:bookmarkStart w:id="6384" w:name="_ETM_Q7_373139"/>
      <w:bookmarkEnd w:id="6384"/>
      <w:r>
        <w:rPr>
          <w:rtl/>
        </w:rPr>
        <w:t>הזה</w:t>
      </w:r>
      <w:r>
        <w:rPr>
          <w:rFonts w:hint="cs"/>
          <w:rtl/>
        </w:rPr>
        <w:t>,</w:t>
      </w:r>
      <w:r>
        <w:rPr>
          <w:rtl/>
        </w:rPr>
        <w:t xml:space="preserve"> </w:t>
      </w:r>
      <w:bookmarkStart w:id="6385" w:name="_ETM_Q7_373680"/>
      <w:bookmarkEnd w:id="6385"/>
      <w:r>
        <w:rPr>
          <w:rtl/>
        </w:rPr>
        <w:t xml:space="preserve">ואז </w:t>
      </w:r>
      <w:bookmarkStart w:id="6386" w:name="_ETM_Q7_374310"/>
      <w:bookmarkEnd w:id="6386"/>
      <w:r>
        <w:rPr>
          <w:rtl/>
        </w:rPr>
        <w:t xml:space="preserve">יורדים </w:t>
      </w:r>
      <w:bookmarkStart w:id="6387" w:name="_ETM_Q7_374730"/>
      <w:bookmarkEnd w:id="6387"/>
      <w:r>
        <w:rPr>
          <w:rtl/>
        </w:rPr>
        <w:t xml:space="preserve">מהבמה </w:t>
      </w:r>
      <w:bookmarkStart w:id="6388" w:name="_ETM_Q7_376160"/>
      <w:bookmarkEnd w:id="6388"/>
      <w:r>
        <w:rPr>
          <w:rtl/>
        </w:rPr>
        <w:t xml:space="preserve">וממשיכים </w:t>
      </w:r>
      <w:bookmarkStart w:id="6389" w:name="_ETM_Q7_377239"/>
      <w:bookmarkEnd w:id="6389"/>
      <w:r>
        <w:rPr>
          <w:rtl/>
        </w:rPr>
        <w:t xml:space="preserve">באותה </w:t>
      </w:r>
      <w:bookmarkStart w:id="6390" w:name="_ETM_Q7_377569"/>
      <w:bookmarkEnd w:id="6390"/>
      <w:r>
        <w:rPr>
          <w:rtl/>
        </w:rPr>
        <w:t>דרך</w:t>
      </w:r>
      <w:r>
        <w:rPr>
          <w:rFonts w:hint="cs"/>
          <w:rtl/>
        </w:rPr>
        <w:t>.</w:t>
      </w:r>
      <w:r>
        <w:rPr>
          <w:rtl/>
        </w:rPr>
        <w:t xml:space="preserve"> </w:t>
      </w:r>
      <w:bookmarkStart w:id="6391" w:name="_ETM_Q7_378480"/>
      <w:bookmarkEnd w:id="6391"/>
      <w:r>
        <w:rPr>
          <w:rtl/>
        </w:rPr>
        <w:t xml:space="preserve">לתשומת </w:t>
      </w:r>
      <w:bookmarkStart w:id="6392" w:name="_ETM_Q7_379050"/>
      <w:bookmarkEnd w:id="6392"/>
      <w:r>
        <w:rPr>
          <w:rtl/>
        </w:rPr>
        <w:t>ליבך</w:t>
      </w:r>
      <w:r>
        <w:rPr>
          <w:rFonts w:hint="cs"/>
          <w:rtl/>
        </w:rPr>
        <w:t>.</w:t>
      </w:r>
      <w:r>
        <w:rPr>
          <w:rtl/>
        </w:rPr>
        <w:t xml:space="preserve"> </w:t>
      </w:r>
      <w:bookmarkStart w:id="6393" w:name="_ETM_Q7_379440"/>
      <w:bookmarkEnd w:id="6393"/>
      <w:r>
        <w:rPr>
          <w:rtl/>
        </w:rPr>
        <w:t xml:space="preserve">תודה </w:t>
      </w:r>
      <w:bookmarkStart w:id="6394" w:name="_ETM_Q7_379680"/>
      <w:bookmarkEnd w:id="6394"/>
      <w:r>
        <w:rPr>
          <w:rtl/>
        </w:rPr>
        <w:t>רבה</w:t>
      </w:r>
      <w:r>
        <w:rPr>
          <w:rFonts w:hint="cs"/>
          <w:rtl/>
        </w:rPr>
        <w:t>.</w:t>
      </w:r>
    </w:p>
    <w:p w:rsidR="00C85791" w:rsidRDefault="00C85791" w:rsidP="00967A0E">
      <w:pPr>
        <w:rPr>
          <w:rtl/>
        </w:rPr>
      </w:pPr>
      <w:bookmarkStart w:id="6395" w:name="_ETM_Q7_378000"/>
      <w:bookmarkEnd w:id="6395"/>
    </w:p>
    <w:p w:rsidR="00C85791" w:rsidRDefault="00C85791" w:rsidP="00967A0E">
      <w:pPr>
        <w:pStyle w:val="af7"/>
        <w:keepNext/>
        <w:rPr>
          <w:rtl/>
        </w:rPr>
      </w:pPr>
      <w:r w:rsidRPr="0005636E">
        <w:rPr>
          <w:rStyle w:val="TagStyle"/>
          <w:rtl/>
        </w:rPr>
        <w:t xml:space="preserve"> &lt;&lt; יור &gt;&gt; </w:t>
      </w:r>
      <w:r>
        <w:rPr>
          <w:rtl/>
        </w:rPr>
        <w:t>היו"ר אמיר אוחנה:</w:t>
      </w:r>
      <w:r w:rsidRPr="0005636E">
        <w:rPr>
          <w:rStyle w:val="TagStyle"/>
          <w:rtl/>
        </w:rPr>
        <w:t xml:space="preserve"> &lt;&lt; יור &gt;&gt;</w:t>
      </w:r>
      <w:r>
        <w:rPr>
          <w:rtl/>
        </w:rPr>
        <w:t xml:space="preserve"> </w:t>
      </w:r>
    </w:p>
    <w:p w:rsidR="00C85791" w:rsidRDefault="00C85791" w:rsidP="00967A0E">
      <w:pPr>
        <w:rPr>
          <w:rtl/>
        </w:rPr>
      </w:pPr>
    </w:p>
    <w:p w:rsidR="00C85791" w:rsidRDefault="00C85791" w:rsidP="00967A0E">
      <w:pPr>
        <w:rPr>
          <w:rtl/>
        </w:rPr>
      </w:pPr>
      <w:bookmarkStart w:id="6396" w:name="_ETM_Q7_383000"/>
      <w:bookmarkStart w:id="6397" w:name="_ETM_Q7_380680"/>
      <w:bookmarkEnd w:id="6396"/>
      <w:bookmarkEnd w:id="6397"/>
      <w:r>
        <w:rPr>
          <w:rtl/>
        </w:rPr>
        <w:t xml:space="preserve">תודה </w:t>
      </w:r>
      <w:bookmarkStart w:id="6398" w:name="_ETM_Q7_380950"/>
      <w:bookmarkEnd w:id="6398"/>
      <w:r>
        <w:rPr>
          <w:rtl/>
        </w:rPr>
        <w:t>רבה</w:t>
      </w:r>
      <w:r>
        <w:rPr>
          <w:rFonts w:hint="cs"/>
          <w:rtl/>
        </w:rPr>
        <w:t>.</w:t>
      </w:r>
      <w:bookmarkStart w:id="6399" w:name="_ETM_Q7_381189"/>
      <w:bookmarkEnd w:id="6399"/>
      <w:r>
        <w:rPr>
          <w:rFonts w:hint="cs"/>
          <w:rtl/>
        </w:rPr>
        <w:t xml:space="preserve"> </w:t>
      </w:r>
      <w:r>
        <w:rPr>
          <w:rtl/>
        </w:rPr>
        <w:t xml:space="preserve">חבר </w:t>
      </w:r>
      <w:bookmarkStart w:id="6400" w:name="_ETM_Q7_381489"/>
      <w:bookmarkEnd w:id="6400"/>
      <w:r>
        <w:rPr>
          <w:rtl/>
        </w:rPr>
        <w:t xml:space="preserve">הכנסת </w:t>
      </w:r>
      <w:bookmarkStart w:id="6401" w:name="_ETM_Q7_381879"/>
      <w:bookmarkEnd w:id="6401"/>
      <w:r>
        <w:rPr>
          <w:rtl/>
        </w:rPr>
        <w:t xml:space="preserve">אחמד </w:t>
      </w:r>
      <w:bookmarkStart w:id="6402" w:name="_ETM_Q7_382239"/>
      <w:bookmarkEnd w:id="6402"/>
      <w:r>
        <w:rPr>
          <w:rtl/>
        </w:rPr>
        <w:t>טיבי</w:t>
      </w:r>
      <w:r>
        <w:rPr>
          <w:rFonts w:hint="cs"/>
          <w:rtl/>
        </w:rPr>
        <w:t>,</w:t>
      </w:r>
      <w:r>
        <w:rPr>
          <w:rtl/>
        </w:rPr>
        <w:t xml:space="preserve"> </w:t>
      </w:r>
      <w:bookmarkStart w:id="6403" w:name="_ETM_Q7_382629"/>
      <w:bookmarkEnd w:id="6403"/>
      <w:r>
        <w:rPr>
          <w:rtl/>
        </w:rPr>
        <w:t>בבקשה</w:t>
      </w:r>
      <w:r>
        <w:rPr>
          <w:rFonts w:hint="cs"/>
          <w:rtl/>
        </w:rPr>
        <w:t>.</w:t>
      </w:r>
      <w:r>
        <w:rPr>
          <w:rtl/>
        </w:rPr>
        <w:t xml:space="preserve"> </w:t>
      </w:r>
      <w:bookmarkStart w:id="6404" w:name="_ETM_Q7_398340"/>
      <w:bookmarkEnd w:id="6404"/>
      <w:r>
        <w:rPr>
          <w:rtl/>
        </w:rPr>
        <w:t>עד</w:t>
      </w:r>
      <w:bookmarkStart w:id="6405" w:name="_ETM_Q7_390000"/>
      <w:bookmarkEnd w:id="6405"/>
      <w:r>
        <w:rPr>
          <w:rFonts w:hint="cs"/>
          <w:rtl/>
        </w:rPr>
        <w:t xml:space="preserve"> שלוש </w:t>
      </w:r>
      <w:bookmarkStart w:id="6406" w:name="_ETM_Q7_398549"/>
      <w:bookmarkStart w:id="6407" w:name="_ETM_Q7_398819"/>
      <w:bookmarkEnd w:id="6406"/>
      <w:bookmarkEnd w:id="6407"/>
      <w:r>
        <w:rPr>
          <w:rtl/>
        </w:rPr>
        <w:t>דקות</w:t>
      </w:r>
      <w:r>
        <w:rPr>
          <w:rFonts w:hint="cs"/>
          <w:rtl/>
        </w:rPr>
        <w:t>,</w:t>
      </w:r>
      <w:r>
        <w:rPr>
          <w:rtl/>
        </w:rPr>
        <w:t xml:space="preserve"> </w:t>
      </w:r>
      <w:bookmarkStart w:id="6408" w:name="_ETM_Q7_399150"/>
      <w:bookmarkEnd w:id="6408"/>
      <w:r>
        <w:rPr>
          <w:rtl/>
        </w:rPr>
        <w:t>אדוני</w:t>
      </w:r>
      <w:r>
        <w:rPr>
          <w:rFonts w:hint="cs"/>
          <w:rtl/>
        </w:rPr>
        <w:t>,</w:t>
      </w:r>
      <w:r>
        <w:rPr>
          <w:rtl/>
        </w:rPr>
        <w:t xml:space="preserve"> </w:t>
      </w:r>
      <w:bookmarkStart w:id="6409" w:name="_ETM_Q7_399480"/>
      <w:bookmarkEnd w:id="6409"/>
      <w:r>
        <w:rPr>
          <w:rtl/>
        </w:rPr>
        <w:t>לרשותך</w:t>
      </w:r>
      <w:r>
        <w:rPr>
          <w:rFonts w:hint="cs"/>
          <w:rtl/>
        </w:rPr>
        <w:t>.</w:t>
      </w:r>
    </w:p>
    <w:p w:rsidR="00C85791" w:rsidRDefault="00C85791" w:rsidP="00967A0E">
      <w:pPr>
        <w:rPr>
          <w:rtl/>
        </w:rPr>
      </w:pPr>
      <w:bookmarkStart w:id="6410" w:name="_ETM_Q7_401000"/>
      <w:bookmarkEnd w:id="6410"/>
    </w:p>
    <w:p w:rsidR="00C85791" w:rsidRDefault="00C85791" w:rsidP="00967A0E">
      <w:pPr>
        <w:pStyle w:val="a4"/>
        <w:keepNext/>
        <w:rPr>
          <w:rtl/>
        </w:rPr>
      </w:pPr>
      <w:bookmarkStart w:id="6411" w:name="ET_speaker_5264_4"/>
      <w:r w:rsidRPr="0005636E">
        <w:rPr>
          <w:rStyle w:val="TagStyle"/>
          <w:rtl/>
        </w:rPr>
        <w:t xml:space="preserve"> &lt;&lt; דובר &gt;&gt; </w:t>
      </w:r>
      <w:bookmarkStart w:id="6412" w:name="_Toc170221478"/>
      <w:bookmarkStart w:id="6413" w:name="_Toc193213743"/>
      <w:r>
        <w:rPr>
          <w:rtl/>
        </w:rPr>
        <w:t>אחמד טיבי (חד"ש-תע"ל):</w:t>
      </w:r>
      <w:bookmarkEnd w:id="6412"/>
      <w:bookmarkEnd w:id="6413"/>
      <w:r w:rsidRPr="0005636E">
        <w:rPr>
          <w:rStyle w:val="TagStyle"/>
          <w:rtl/>
        </w:rPr>
        <w:t xml:space="preserve"> &lt;&lt; דובר &gt;&gt;</w:t>
      </w:r>
      <w:r>
        <w:rPr>
          <w:rtl/>
        </w:rPr>
        <w:t xml:space="preserve"> </w:t>
      </w:r>
      <w:bookmarkEnd w:id="6411"/>
    </w:p>
    <w:p w:rsidR="00C85791" w:rsidRDefault="00C85791" w:rsidP="00967A0E">
      <w:pPr>
        <w:rPr>
          <w:rtl/>
        </w:rPr>
      </w:pPr>
    </w:p>
    <w:p w:rsidR="00C85791" w:rsidRDefault="00C85791" w:rsidP="00967A0E">
      <w:pPr>
        <w:rPr>
          <w:rtl/>
        </w:rPr>
      </w:pPr>
      <w:bookmarkStart w:id="6414" w:name="_ETM_Q7_398000"/>
      <w:bookmarkStart w:id="6415" w:name="_ETM_Q7_400470"/>
      <w:bookmarkEnd w:id="6414"/>
      <w:bookmarkEnd w:id="6415"/>
      <w:r>
        <w:rPr>
          <w:rtl/>
        </w:rPr>
        <w:t>תודה</w:t>
      </w:r>
      <w:r>
        <w:rPr>
          <w:rFonts w:hint="cs"/>
          <w:rtl/>
        </w:rPr>
        <w:t>.</w:t>
      </w:r>
      <w:r>
        <w:rPr>
          <w:rtl/>
        </w:rPr>
        <w:t xml:space="preserve"> </w:t>
      </w:r>
      <w:bookmarkStart w:id="6416" w:name="_ETM_Q7_402760"/>
      <w:bookmarkEnd w:id="6416"/>
      <w:r>
        <w:rPr>
          <w:rtl/>
        </w:rPr>
        <w:t xml:space="preserve">מכובדי </w:t>
      </w:r>
      <w:bookmarkStart w:id="6417" w:name="_ETM_Q7_403210"/>
      <w:bookmarkEnd w:id="6417"/>
      <w:r>
        <w:rPr>
          <w:rtl/>
        </w:rPr>
        <w:t>היושב-ראש</w:t>
      </w:r>
      <w:r>
        <w:rPr>
          <w:rFonts w:hint="cs"/>
          <w:rtl/>
        </w:rPr>
        <w:t>,</w:t>
      </w:r>
      <w:r>
        <w:rPr>
          <w:rtl/>
        </w:rPr>
        <w:t xml:space="preserve"> </w:t>
      </w:r>
      <w:bookmarkStart w:id="6418" w:name="_ETM_Q7_404810"/>
      <w:bookmarkEnd w:id="6418"/>
      <w:r>
        <w:rPr>
          <w:rtl/>
        </w:rPr>
        <w:t xml:space="preserve">חברי </w:t>
      </w:r>
      <w:bookmarkStart w:id="6419" w:name="_ETM_Q7_405260"/>
      <w:bookmarkEnd w:id="6419"/>
      <w:r>
        <w:rPr>
          <w:rtl/>
        </w:rPr>
        <w:t>הכנסת</w:t>
      </w:r>
      <w:r>
        <w:rPr>
          <w:rFonts w:hint="cs"/>
          <w:rtl/>
        </w:rPr>
        <w:t>,</w:t>
      </w:r>
      <w:r>
        <w:rPr>
          <w:rtl/>
        </w:rPr>
        <w:t xml:space="preserve"> </w:t>
      </w:r>
      <w:bookmarkStart w:id="6420" w:name="_ETM_Q7_407680"/>
      <w:bookmarkEnd w:id="6420"/>
      <w:r>
        <w:rPr>
          <w:rtl/>
        </w:rPr>
        <w:t xml:space="preserve">ביוני </w:t>
      </w:r>
      <w:bookmarkStart w:id="6421" w:name="_ETM_Q7_409349"/>
      <w:bookmarkEnd w:id="6421"/>
      <w:r>
        <w:rPr>
          <w:rtl/>
        </w:rPr>
        <w:t xml:space="preserve">שנה </w:t>
      </w:r>
      <w:bookmarkStart w:id="6422" w:name="_ETM_Q7_409739"/>
      <w:bookmarkEnd w:id="6422"/>
      <w:r>
        <w:rPr>
          <w:rtl/>
        </w:rPr>
        <w:t xml:space="preserve">שעברה </w:t>
      </w:r>
      <w:bookmarkStart w:id="6423" w:name="_ETM_Q7_411579"/>
      <w:bookmarkEnd w:id="6423"/>
      <w:r>
        <w:rPr>
          <w:rtl/>
        </w:rPr>
        <w:t xml:space="preserve">נפגשנו </w:t>
      </w:r>
      <w:bookmarkStart w:id="6424" w:name="_ETM_Q7_412569"/>
      <w:bookmarkEnd w:id="6424"/>
      <w:r>
        <w:rPr>
          <w:rtl/>
        </w:rPr>
        <w:t xml:space="preserve">עם </w:t>
      </w:r>
      <w:bookmarkStart w:id="6425" w:name="_ETM_Q7_412750"/>
      <w:bookmarkEnd w:id="6425"/>
      <w:r>
        <w:rPr>
          <w:rtl/>
        </w:rPr>
        <w:t xml:space="preserve">ראש </w:t>
      </w:r>
      <w:bookmarkStart w:id="6426" w:name="_ETM_Q7_412989"/>
      <w:bookmarkEnd w:id="6426"/>
      <w:r>
        <w:rPr>
          <w:rtl/>
        </w:rPr>
        <w:t xml:space="preserve">הממשלה </w:t>
      </w:r>
      <w:bookmarkStart w:id="6427" w:name="_ETM_Q7_413470"/>
      <w:bookmarkEnd w:id="6427"/>
      <w:r>
        <w:rPr>
          <w:rtl/>
        </w:rPr>
        <w:t xml:space="preserve">נתניהו </w:t>
      </w:r>
      <w:bookmarkStart w:id="6428" w:name="_ETM_Q7_414220"/>
      <w:bookmarkEnd w:id="6428"/>
      <w:r>
        <w:rPr>
          <w:rtl/>
        </w:rPr>
        <w:t xml:space="preserve">לפי </w:t>
      </w:r>
      <w:bookmarkStart w:id="6429" w:name="_ETM_Q7_414489"/>
      <w:bookmarkEnd w:id="6429"/>
      <w:r>
        <w:rPr>
          <w:rtl/>
        </w:rPr>
        <w:t>הזמנתו</w:t>
      </w:r>
      <w:r>
        <w:rPr>
          <w:rFonts w:hint="cs"/>
          <w:rtl/>
        </w:rPr>
        <w:t>.</w:t>
      </w:r>
      <w:r>
        <w:rPr>
          <w:rtl/>
        </w:rPr>
        <w:t xml:space="preserve"> </w:t>
      </w:r>
      <w:bookmarkStart w:id="6430" w:name="_ETM_Q7_416270"/>
      <w:bookmarkEnd w:id="6430"/>
      <w:r>
        <w:rPr>
          <w:rtl/>
        </w:rPr>
        <w:t xml:space="preserve">הדיון </w:t>
      </w:r>
      <w:bookmarkStart w:id="6431" w:name="_ETM_Q7_416840"/>
      <w:bookmarkEnd w:id="6431"/>
      <w:r>
        <w:rPr>
          <w:rtl/>
        </w:rPr>
        <w:t>היה</w:t>
      </w:r>
      <w:r>
        <w:rPr>
          <w:rFonts w:hint="cs"/>
          <w:rtl/>
        </w:rPr>
        <w:t>:</w:t>
      </w:r>
      <w:r>
        <w:rPr>
          <w:rtl/>
        </w:rPr>
        <w:t xml:space="preserve"> </w:t>
      </w:r>
      <w:bookmarkStart w:id="6432" w:name="_ETM_Q7_418209"/>
      <w:bookmarkEnd w:id="6432"/>
      <w:r>
        <w:rPr>
          <w:rtl/>
        </w:rPr>
        <w:t xml:space="preserve">מלחמה </w:t>
      </w:r>
      <w:bookmarkStart w:id="6433" w:name="_ETM_Q7_418809"/>
      <w:bookmarkEnd w:id="6433"/>
      <w:r>
        <w:rPr>
          <w:rtl/>
        </w:rPr>
        <w:t>בפשיעה</w:t>
      </w:r>
      <w:r>
        <w:rPr>
          <w:rFonts w:hint="cs"/>
          <w:rtl/>
        </w:rPr>
        <w:t>.</w:t>
      </w:r>
      <w:r>
        <w:rPr>
          <w:rtl/>
        </w:rPr>
        <w:t xml:space="preserve"> </w:t>
      </w:r>
      <w:bookmarkStart w:id="6434" w:name="_ETM_Q7_421000"/>
      <w:bookmarkEnd w:id="6434"/>
      <w:r>
        <w:rPr>
          <w:rtl/>
        </w:rPr>
        <w:t xml:space="preserve">לא </w:t>
      </w:r>
      <w:bookmarkStart w:id="6435" w:name="_ETM_Q7_421209"/>
      <w:bookmarkEnd w:id="6435"/>
      <w:r>
        <w:rPr>
          <w:rtl/>
        </w:rPr>
        <w:t xml:space="preserve">היה </w:t>
      </w:r>
      <w:bookmarkStart w:id="6436" w:name="_ETM_Q7_421420"/>
      <w:bookmarkEnd w:id="6436"/>
      <w:r>
        <w:rPr>
          <w:rFonts w:hint="cs"/>
          <w:rtl/>
        </w:rPr>
        <w:t xml:space="preserve">קל </w:t>
      </w:r>
      <w:bookmarkStart w:id="6437" w:name="_ETM_Q7_421750"/>
      <w:bookmarkEnd w:id="6437"/>
      <w:r>
        <w:rPr>
          <w:rtl/>
        </w:rPr>
        <w:t xml:space="preserve">להסכים </w:t>
      </w:r>
      <w:bookmarkStart w:id="6438" w:name="_ETM_Q7_422290"/>
      <w:bookmarkEnd w:id="6438"/>
      <w:r>
        <w:rPr>
          <w:rtl/>
        </w:rPr>
        <w:t xml:space="preserve">להזמנה </w:t>
      </w:r>
      <w:bookmarkStart w:id="6439" w:name="_ETM_Q7_422800"/>
      <w:bookmarkEnd w:id="6439"/>
      <w:r>
        <w:rPr>
          <w:rtl/>
        </w:rPr>
        <w:t>שלך</w:t>
      </w:r>
      <w:r>
        <w:rPr>
          <w:rFonts w:hint="cs"/>
          <w:rtl/>
        </w:rPr>
        <w:t>,</w:t>
      </w:r>
      <w:r>
        <w:rPr>
          <w:rtl/>
        </w:rPr>
        <w:t xml:space="preserve"> </w:t>
      </w:r>
      <w:bookmarkStart w:id="6440" w:name="_ETM_Q7_423190"/>
      <w:bookmarkEnd w:id="6440"/>
      <w:r>
        <w:rPr>
          <w:rtl/>
        </w:rPr>
        <w:t xml:space="preserve">להגיד </w:t>
      </w:r>
      <w:bookmarkStart w:id="6441" w:name="_ETM_Q7_423550"/>
      <w:bookmarkEnd w:id="6441"/>
      <w:r>
        <w:rPr>
          <w:rtl/>
        </w:rPr>
        <w:t xml:space="preserve">את </w:t>
      </w:r>
      <w:bookmarkStart w:id="6442" w:name="_ETM_Q7_423610"/>
      <w:bookmarkEnd w:id="6442"/>
      <w:r>
        <w:rPr>
          <w:rtl/>
        </w:rPr>
        <w:t>האמת</w:t>
      </w:r>
      <w:r>
        <w:rPr>
          <w:rFonts w:hint="cs"/>
          <w:rtl/>
        </w:rPr>
        <w:t>,</w:t>
      </w:r>
      <w:r>
        <w:rPr>
          <w:rtl/>
        </w:rPr>
        <w:t xml:space="preserve"> </w:t>
      </w:r>
      <w:bookmarkStart w:id="6443" w:name="_ETM_Q7_424090"/>
      <w:bookmarkEnd w:id="6443"/>
      <w:r>
        <w:rPr>
          <w:rtl/>
        </w:rPr>
        <w:t xml:space="preserve">אבל </w:t>
      </w:r>
      <w:bookmarkStart w:id="6444" w:name="_ETM_Q7_424390"/>
      <w:bookmarkEnd w:id="6444"/>
      <w:r>
        <w:rPr>
          <w:rtl/>
        </w:rPr>
        <w:t>ה</w:t>
      </w:r>
      <w:r>
        <w:rPr>
          <w:rFonts w:hint="cs"/>
          <w:rtl/>
        </w:rPr>
        <w:t xml:space="preserve">כרענו, כי </w:t>
      </w:r>
      <w:bookmarkStart w:id="6445" w:name="_ETM_Q7_425500"/>
      <w:bookmarkStart w:id="6446" w:name="_ETM_Q7_425680"/>
      <w:bookmarkEnd w:id="6445"/>
      <w:bookmarkEnd w:id="6446"/>
      <w:r>
        <w:rPr>
          <w:rtl/>
        </w:rPr>
        <w:t xml:space="preserve">זה </w:t>
      </w:r>
      <w:bookmarkStart w:id="6447" w:name="_ETM_Q7_425860"/>
      <w:bookmarkEnd w:id="6447"/>
      <w:r>
        <w:rPr>
          <w:rtl/>
        </w:rPr>
        <w:t xml:space="preserve">הנושא </w:t>
      </w:r>
      <w:bookmarkStart w:id="6448" w:name="_ETM_Q7_426580"/>
      <w:bookmarkEnd w:id="6448"/>
      <w:r>
        <w:rPr>
          <w:rtl/>
        </w:rPr>
        <w:t xml:space="preserve">החשוב </w:t>
      </w:r>
      <w:bookmarkStart w:id="6449" w:name="_ETM_Q7_427150"/>
      <w:bookmarkEnd w:id="6449"/>
      <w:r>
        <w:rPr>
          <w:rtl/>
        </w:rPr>
        <w:t xml:space="preserve">ביותר </w:t>
      </w:r>
      <w:bookmarkStart w:id="6450" w:name="_ETM_Q7_427630"/>
      <w:bookmarkEnd w:id="6450"/>
      <w:r>
        <w:rPr>
          <w:rtl/>
        </w:rPr>
        <w:t xml:space="preserve">שהדאיג </w:t>
      </w:r>
      <w:bookmarkStart w:id="6451" w:name="_ETM_Q7_428260"/>
      <w:bookmarkEnd w:id="6451"/>
      <w:r>
        <w:rPr>
          <w:rtl/>
        </w:rPr>
        <w:t xml:space="preserve">את </w:t>
      </w:r>
      <w:bookmarkStart w:id="6452" w:name="_ETM_Q7_428350"/>
      <w:bookmarkEnd w:id="6452"/>
      <w:r>
        <w:rPr>
          <w:rtl/>
        </w:rPr>
        <w:t xml:space="preserve">החברה </w:t>
      </w:r>
      <w:bookmarkStart w:id="6453" w:name="_ETM_Q7_428830"/>
      <w:bookmarkEnd w:id="6453"/>
      <w:r>
        <w:rPr>
          <w:rtl/>
        </w:rPr>
        <w:t xml:space="preserve">הערבית </w:t>
      </w:r>
      <w:bookmarkStart w:id="6454" w:name="_ETM_Q7_430269"/>
      <w:bookmarkEnd w:id="6454"/>
      <w:r>
        <w:rPr>
          <w:rtl/>
        </w:rPr>
        <w:t xml:space="preserve">אז </w:t>
      </w:r>
      <w:bookmarkStart w:id="6455" w:name="_ETM_Q7_430569"/>
      <w:bookmarkEnd w:id="6455"/>
      <w:r>
        <w:rPr>
          <w:rtl/>
        </w:rPr>
        <w:t xml:space="preserve">וגם </w:t>
      </w:r>
      <w:bookmarkStart w:id="6456" w:name="_ETM_Q7_430930"/>
      <w:bookmarkEnd w:id="6456"/>
      <w:r>
        <w:rPr>
          <w:rtl/>
        </w:rPr>
        <w:t>היום</w:t>
      </w:r>
      <w:r>
        <w:rPr>
          <w:rFonts w:hint="cs"/>
          <w:rtl/>
        </w:rPr>
        <w:t>.</w:t>
      </w:r>
      <w:r>
        <w:rPr>
          <w:rtl/>
        </w:rPr>
        <w:t xml:space="preserve"> </w:t>
      </w:r>
      <w:bookmarkStart w:id="6457" w:name="_ETM_Q7_432830"/>
      <w:bookmarkEnd w:id="6457"/>
      <w:r>
        <w:rPr>
          <w:rtl/>
        </w:rPr>
        <w:t xml:space="preserve">בישיבה </w:t>
      </w:r>
      <w:bookmarkStart w:id="6458" w:name="_ETM_Q7_433459"/>
      <w:bookmarkEnd w:id="6458"/>
      <w:r>
        <w:rPr>
          <w:rtl/>
        </w:rPr>
        <w:t xml:space="preserve">הזאת </w:t>
      </w:r>
      <w:bookmarkStart w:id="6459" w:name="_ETM_Q7_435980"/>
      <w:bookmarkStart w:id="6460" w:name="_ETM_Q7_437670"/>
      <w:bookmarkEnd w:id="6459"/>
      <w:bookmarkEnd w:id="6460"/>
      <w:r>
        <w:rPr>
          <w:rtl/>
        </w:rPr>
        <w:t xml:space="preserve">הבטחת </w:t>
      </w:r>
      <w:bookmarkStart w:id="6461" w:name="_ETM_Q7_439980"/>
      <w:bookmarkEnd w:id="6461"/>
      <w:r>
        <w:rPr>
          <w:rtl/>
        </w:rPr>
        <w:t>ל</w:t>
      </w:r>
      <w:bookmarkStart w:id="6462" w:name="_ETM_Q7_440220"/>
      <w:bookmarkEnd w:id="6462"/>
      <w:r>
        <w:rPr>
          <w:rtl/>
        </w:rPr>
        <w:t>מג</w:t>
      </w:r>
      <w:r>
        <w:rPr>
          <w:rFonts w:hint="cs"/>
          <w:rtl/>
        </w:rPr>
        <w:t>ר את הפשיעה.</w:t>
      </w:r>
    </w:p>
    <w:p w:rsidR="00C85791" w:rsidRDefault="00C85791" w:rsidP="00967A0E">
      <w:pPr>
        <w:rPr>
          <w:rtl/>
        </w:rPr>
      </w:pPr>
    </w:p>
    <w:p w:rsidR="00C85791" w:rsidRDefault="00C85791" w:rsidP="00967A0E">
      <w:pPr>
        <w:pStyle w:val="af6"/>
        <w:keepNext/>
        <w:rPr>
          <w:rtl/>
        </w:rPr>
      </w:pPr>
      <w:bookmarkStart w:id="6463" w:name="ET_interruption_6156_5"/>
      <w:r w:rsidRPr="0005636E">
        <w:rPr>
          <w:rStyle w:val="TagStyle"/>
          <w:rtl/>
        </w:rPr>
        <w:t xml:space="preserve"> &lt;&lt; קריאה &gt;&gt; </w:t>
      </w:r>
      <w:r>
        <w:rPr>
          <w:rtl/>
        </w:rPr>
        <w:t>גלעד קריב (העבודה):</w:t>
      </w:r>
      <w:r w:rsidRPr="0005636E">
        <w:rPr>
          <w:rStyle w:val="TagStyle"/>
          <w:rtl/>
        </w:rPr>
        <w:t xml:space="preserve"> &lt;&lt; קריאה &gt;&gt;</w:t>
      </w:r>
      <w:r>
        <w:rPr>
          <w:rtl/>
        </w:rPr>
        <w:t xml:space="preserve"> </w:t>
      </w:r>
      <w:bookmarkEnd w:id="6463"/>
    </w:p>
    <w:p w:rsidR="00C85791" w:rsidRDefault="00C85791" w:rsidP="00967A0E">
      <w:pPr>
        <w:rPr>
          <w:rtl/>
        </w:rPr>
      </w:pPr>
    </w:p>
    <w:p w:rsidR="00C85791" w:rsidRDefault="00C85791" w:rsidP="00967A0E">
      <w:pPr>
        <w:rPr>
          <w:rtl/>
        </w:rPr>
      </w:pPr>
      <w:bookmarkStart w:id="6464" w:name="_ETM_Q7_439000"/>
      <w:bookmarkEnd w:id="6464"/>
      <w:r>
        <w:rPr>
          <w:rFonts w:hint="cs"/>
          <w:rtl/>
        </w:rPr>
        <w:t>אבל הוא לא הבטיח לקיים.</w:t>
      </w:r>
    </w:p>
    <w:p w:rsidR="00C85791" w:rsidRDefault="00C85791" w:rsidP="00967A0E">
      <w:pPr>
        <w:rPr>
          <w:rtl/>
        </w:rPr>
      </w:pPr>
      <w:bookmarkStart w:id="6465" w:name="_ETM_Q7_440000"/>
      <w:bookmarkEnd w:id="6465"/>
    </w:p>
    <w:p w:rsidR="00C85791" w:rsidRDefault="00C85791" w:rsidP="00967A0E">
      <w:pPr>
        <w:pStyle w:val="-"/>
        <w:keepNext/>
        <w:rPr>
          <w:rtl/>
        </w:rPr>
      </w:pPr>
      <w:bookmarkStart w:id="6466" w:name="ET_speakercontinue_5264_6"/>
      <w:r w:rsidRPr="0005636E">
        <w:rPr>
          <w:rStyle w:val="TagStyle"/>
          <w:rtl/>
        </w:rPr>
        <w:t xml:space="preserve"> &lt;&lt; דובר_המשך &gt;&gt; </w:t>
      </w:r>
      <w:r>
        <w:rPr>
          <w:rtl/>
        </w:rPr>
        <w:t>אחמד טיבי (חד"ש-תע"ל):</w:t>
      </w:r>
      <w:r w:rsidRPr="0005636E">
        <w:rPr>
          <w:rStyle w:val="TagStyle"/>
          <w:rtl/>
        </w:rPr>
        <w:t xml:space="preserve"> &lt;&lt; דובר_המשך &gt;&gt;</w:t>
      </w:r>
      <w:r>
        <w:rPr>
          <w:rtl/>
        </w:rPr>
        <w:t xml:space="preserve"> </w:t>
      </w:r>
      <w:bookmarkEnd w:id="6466"/>
    </w:p>
    <w:p w:rsidR="00C85791" w:rsidRDefault="00C85791" w:rsidP="00967A0E">
      <w:pPr>
        <w:rPr>
          <w:rtl/>
        </w:rPr>
      </w:pPr>
    </w:p>
    <w:p w:rsidR="00C85791" w:rsidRDefault="00C85791" w:rsidP="00250545">
      <w:pPr>
        <w:rPr>
          <w:rtl/>
        </w:rPr>
      </w:pPr>
      <w:bookmarkStart w:id="6467" w:name="_ETM_Q7_447000"/>
      <w:bookmarkStart w:id="6468" w:name="_ETM_Q7_440700"/>
      <w:bookmarkStart w:id="6469" w:name="_ETM_Q7_443790"/>
      <w:bookmarkEnd w:id="6467"/>
      <w:bookmarkEnd w:id="6468"/>
      <w:bookmarkEnd w:id="6469"/>
      <w:r>
        <w:rPr>
          <w:rtl/>
        </w:rPr>
        <w:t xml:space="preserve">אמרת </w:t>
      </w:r>
      <w:bookmarkStart w:id="6470" w:name="_ETM_Q7_450760"/>
      <w:bookmarkEnd w:id="6470"/>
      <w:r>
        <w:rPr>
          <w:rtl/>
        </w:rPr>
        <w:t>–</w:t>
      </w:r>
      <w:r>
        <w:rPr>
          <w:rFonts w:hint="cs"/>
          <w:rtl/>
        </w:rPr>
        <w:t xml:space="preserve"> </w:t>
      </w:r>
      <w:r>
        <w:rPr>
          <w:rtl/>
        </w:rPr>
        <w:t xml:space="preserve">אני </w:t>
      </w:r>
      <w:bookmarkStart w:id="6471" w:name="_ETM_Q7_451000"/>
      <w:bookmarkEnd w:id="6471"/>
      <w:r>
        <w:rPr>
          <w:rtl/>
        </w:rPr>
        <w:t>מדבר</w:t>
      </w:r>
      <w:bookmarkStart w:id="6472" w:name="_ETM_Q7_451300"/>
      <w:bookmarkEnd w:id="6472"/>
      <w:r>
        <w:rPr>
          <w:rtl/>
        </w:rPr>
        <w:t xml:space="preserve"> </w:t>
      </w:r>
      <w:bookmarkStart w:id="6473" w:name="_ETM_Q7_451839"/>
      <w:bookmarkEnd w:id="6473"/>
      <w:r>
        <w:rPr>
          <w:rtl/>
        </w:rPr>
        <w:t>אליך</w:t>
      </w:r>
      <w:r>
        <w:rPr>
          <w:rFonts w:hint="cs"/>
          <w:rtl/>
        </w:rPr>
        <w:t>,</w:t>
      </w:r>
      <w:r>
        <w:rPr>
          <w:rtl/>
        </w:rPr>
        <w:t xml:space="preserve"> </w:t>
      </w:r>
      <w:bookmarkStart w:id="6474" w:name="_ETM_Q7_452380"/>
      <w:bookmarkEnd w:id="6474"/>
      <w:r>
        <w:rPr>
          <w:rtl/>
        </w:rPr>
        <w:t xml:space="preserve">אדוני </w:t>
      </w:r>
      <w:bookmarkStart w:id="6475" w:name="_ETM_Q7_452620"/>
      <w:bookmarkEnd w:id="6475"/>
      <w:r>
        <w:rPr>
          <w:rtl/>
        </w:rPr>
        <w:t xml:space="preserve">ראש </w:t>
      </w:r>
      <w:bookmarkStart w:id="6476" w:name="_ETM_Q7_452770"/>
      <w:bookmarkEnd w:id="6476"/>
      <w:r>
        <w:rPr>
          <w:rtl/>
        </w:rPr>
        <w:t>הממשלה</w:t>
      </w:r>
      <w:r>
        <w:rPr>
          <w:rFonts w:hint="cs"/>
          <w:rtl/>
        </w:rPr>
        <w:t>. קרעי</w:t>
      </w:r>
      <w:bookmarkStart w:id="6477" w:name="_ETM_Q7_453279"/>
      <w:bookmarkStart w:id="6478" w:name="_ETM_Q7_453730"/>
      <w:bookmarkStart w:id="6479" w:name="_ETM_Q7_453880"/>
      <w:bookmarkEnd w:id="6477"/>
      <w:bookmarkEnd w:id="6478"/>
      <w:bookmarkEnd w:id="6479"/>
      <w:r>
        <w:rPr>
          <w:rFonts w:hint="cs"/>
          <w:rtl/>
        </w:rPr>
        <w:t>, אתה ל</w:t>
      </w:r>
      <w:r>
        <w:rPr>
          <w:rtl/>
        </w:rPr>
        <w:t xml:space="preserve">אחרונה </w:t>
      </w:r>
      <w:bookmarkStart w:id="6480" w:name="_ETM_Q7_454390"/>
      <w:bookmarkEnd w:id="6480"/>
      <w:r>
        <w:rPr>
          <w:rtl/>
        </w:rPr>
        <w:t xml:space="preserve">נוהג </w:t>
      </w:r>
      <w:bookmarkStart w:id="6481" w:name="_ETM_Q7_454720"/>
      <w:bookmarkEnd w:id="6481"/>
      <w:r>
        <w:rPr>
          <w:rtl/>
        </w:rPr>
        <w:t xml:space="preserve">לשבת </w:t>
      </w:r>
      <w:bookmarkStart w:id="6482" w:name="_ETM_Q7_455140"/>
      <w:bookmarkEnd w:id="6482"/>
      <w:r>
        <w:rPr>
          <w:rtl/>
        </w:rPr>
        <w:t xml:space="preserve">ליד </w:t>
      </w:r>
      <w:bookmarkStart w:id="6483" w:name="_ETM_Q7_455320"/>
      <w:bookmarkEnd w:id="6483"/>
      <w:r>
        <w:rPr>
          <w:rtl/>
        </w:rPr>
        <w:t xml:space="preserve">ראש </w:t>
      </w:r>
      <w:bookmarkStart w:id="6484" w:name="_ETM_Q7_455529"/>
      <w:bookmarkEnd w:id="6484"/>
      <w:r>
        <w:rPr>
          <w:rtl/>
        </w:rPr>
        <w:t xml:space="preserve">הממשלה </w:t>
      </w:r>
      <w:bookmarkStart w:id="6485" w:name="_ETM_Q7_455980"/>
      <w:bookmarkEnd w:id="6485"/>
      <w:r>
        <w:rPr>
          <w:rtl/>
        </w:rPr>
        <w:t xml:space="preserve">בזמן </w:t>
      </w:r>
      <w:bookmarkStart w:id="6486" w:name="_ETM_Q7_456310"/>
      <w:bookmarkEnd w:id="6486"/>
      <w:r>
        <w:rPr>
          <w:rtl/>
        </w:rPr>
        <w:t>הנאומים</w:t>
      </w:r>
      <w:r w:rsidR="00250545">
        <w:rPr>
          <w:rFonts w:hint="cs"/>
          <w:rtl/>
        </w:rPr>
        <w:t>.</w:t>
      </w:r>
      <w:r>
        <w:rPr>
          <w:rFonts w:hint="cs"/>
          <w:rtl/>
        </w:rPr>
        <w:t xml:space="preserve"> </w:t>
      </w:r>
      <w:bookmarkStart w:id="6487" w:name="_ETM_Q7_457750"/>
      <w:bookmarkEnd w:id="6487"/>
      <w:r>
        <w:rPr>
          <w:rtl/>
        </w:rPr>
        <w:t xml:space="preserve">יש </w:t>
      </w:r>
      <w:bookmarkStart w:id="6488" w:name="_ETM_Q7_458050"/>
      <w:bookmarkEnd w:id="6488"/>
      <w:r>
        <w:rPr>
          <w:rtl/>
        </w:rPr>
        <w:t xml:space="preserve">לך </w:t>
      </w:r>
      <w:bookmarkStart w:id="6489" w:name="_ETM_Q7_458350"/>
      <w:bookmarkEnd w:id="6489"/>
      <w:r>
        <w:rPr>
          <w:rtl/>
        </w:rPr>
        <w:t>יומרה</w:t>
      </w:r>
      <w:r>
        <w:rPr>
          <w:rFonts w:hint="cs"/>
          <w:rtl/>
        </w:rPr>
        <w:t>.</w:t>
      </w:r>
      <w:r>
        <w:rPr>
          <w:rtl/>
        </w:rPr>
        <w:t xml:space="preserve"> </w:t>
      </w:r>
      <w:bookmarkStart w:id="6490" w:name="_ETM_Q7_459550"/>
      <w:bookmarkEnd w:id="6490"/>
      <w:r>
        <w:rPr>
          <w:rtl/>
        </w:rPr>
        <w:t xml:space="preserve">כל </w:t>
      </w:r>
      <w:bookmarkStart w:id="6491" w:name="_ETM_Q7_459730"/>
      <w:bookmarkEnd w:id="6491"/>
      <w:r>
        <w:rPr>
          <w:rtl/>
        </w:rPr>
        <w:t>הכבוד</w:t>
      </w:r>
      <w:r>
        <w:rPr>
          <w:rFonts w:hint="cs"/>
          <w:rtl/>
        </w:rPr>
        <w:t>.</w:t>
      </w:r>
    </w:p>
    <w:p w:rsidR="00C85791" w:rsidRDefault="00C85791" w:rsidP="00967A0E">
      <w:pPr>
        <w:rPr>
          <w:rtl/>
        </w:rPr>
      </w:pPr>
      <w:bookmarkStart w:id="6492" w:name="_ETM_Q7_464000"/>
      <w:bookmarkStart w:id="6493" w:name="_ETM_Q7_465000"/>
      <w:bookmarkEnd w:id="6492"/>
      <w:bookmarkEnd w:id="6493"/>
    </w:p>
    <w:p w:rsidR="00C85791" w:rsidRDefault="00C85791" w:rsidP="00967A0E">
      <w:pPr>
        <w:pStyle w:val="af6"/>
        <w:keepNext/>
        <w:rPr>
          <w:rtl/>
        </w:rPr>
      </w:pPr>
      <w:bookmarkStart w:id="6494" w:name="ET_interruption_5504_7"/>
      <w:r w:rsidRPr="0005636E">
        <w:rPr>
          <w:rStyle w:val="TagStyle"/>
          <w:rtl/>
        </w:rPr>
        <w:t xml:space="preserve"> &lt;&lt; קריאה &gt;&gt; </w:t>
      </w:r>
      <w:r>
        <w:rPr>
          <w:rtl/>
        </w:rPr>
        <w:t>ראש הממשלה בנימין נתניהו:</w:t>
      </w:r>
      <w:r w:rsidRPr="0005636E">
        <w:rPr>
          <w:rStyle w:val="TagStyle"/>
          <w:rtl/>
        </w:rPr>
        <w:t xml:space="preserve"> &lt;&lt; קריאה &gt;&gt;</w:t>
      </w:r>
      <w:r>
        <w:rPr>
          <w:rtl/>
        </w:rPr>
        <w:t xml:space="preserve"> </w:t>
      </w:r>
      <w:bookmarkEnd w:id="6494"/>
    </w:p>
    <w:p w:rsidR="00C85791" w:rsidRDefault="00C85791" w:rsidP="00967A0E">
      <w:pPr>
        <w:rPr>
          <w:rtl/>
        </w:rPr>
      </w:pPr>
    </w:p>
    <w:p w:rsidR="00C85791" w:rsidRDefault="00C85791" w:rsidP="00330489">
      <w:pPr>
        <w:rPr>
          <w:rtl/>
        </w:rPr>
      </w:pPr>
      <w:r>
        <w:rPr>
          <w:rFonts w:hint="cs"/>
          <w:rtl/>
        </w:rPr>
        <w:t xml:space="preserve">לפני שנה </w:t>
      </w:r>
      <w:bookmarkStart w:id="6495" w:name="_ETM_Q7_461000"/>
      <w:bookmarkEnd w:id="6495"/>
      <w:r>
        <w:rPr>
          <w:rFonts w:hint="cs"/>
          <w:rtl/>
        </w:rPr>
        <w:t xml:space="preserve">הזמנתי אותך </w:t>
      </w:r>
      <w:bookmarkStart w:id="6496" w:name="_ETM_Q7_461430"/>
      <w:bookmarkEnd w:id="6496"/>
      <w:r w:rsidR="00330489">
        <w:rPr>
          <w:rFonts w:hint="cs"/>
          <w:rtl/>
        </w:rPr>
        <w:t>– – –</w:t>
      </w:r>
      <w:r>
        <w:rPr>
          <w:rFonts w:hint="cs"/>
          <w:rtl/>
        </w:rPr>
        <w:t xml:space="preserve"> </w:t>
      </w:r>
    </w:p>
    <w:p w:rsidR="00C85791" w:rsidRDefault="00C85791" w:rsidP="00967A0E">
      <w:pPr>
        <w:rPr>
          <w:rtl/>
        </w:rPr>
      </w:pPr>
      <w:bookmarkStart w:id="6497" w:name="_ETM_Q7_467000"/>
      <w:bookmarkEnd w:id="6497"/>
    </w:p>
    <w:p w:rsidR="00C85791" w:rsidRDefault="00C85791" w:rsidP="00967A0E">
      <w:pPr>
        <w:pStyle w:val="-"/>
        <w:keepNext/>
        <w:rPr>
          <w:rtl/>
        </w:rPr>
      </w:pPr>
      <w:bookmarkStart w:id="6498" w:name="ET_speakercontinue_5264_8"/>
      <w:r w:rsidRPr="0069499A">
        <w:rPr>
          <w:rStyle w:val="TagStyle"/>
          <w:rtl/>
        </w:rPr>
        <w:t xml:space="preserve"> &lt;&lt; דובר_המשך &gt;&gt; </w:t>
      </w:r>
      <w:r>
        <w:rPr>
          <w:rtl/>
        </w:rPr>
        <w:t>אחמד טיבי (חד"ש-תע"ל):</w:t>
      </w:r>
      <w:r w:rsidRPr="0069499A">
        <w:rPr>
          <w:rStyle w:val="TagStyle"/>
          <w:rtl/>
        </w:rPr>
        <w:t xml:space="preserve"> &lt;&lt; דובר_המשך &gt;&gt;</w:t>
      </w:r>
      <w:r>
        <w:rPr>
          <w:rtl/>
        </w:rPr>
        <w:t xml:space="preserve"> </w:t>
      </w:r>
      <w:bookmarkEnd w:id="6498"/>
    </w:p>
    <w:p w:rsidR="00C85791" w:rsidRDefault="00C85791" w:rsidP="00967A0E">
      <w:pPr>
        <w:rPr>
          <w:rtl/>
        </w:rPr>
      </w:pPr>
    </w:p>
    <w:p w:rsidR="00C85791" w:rsidRDefault="00C85791" w:rsidP="003064A9">
      <w:pPr>
        <w:rPr>
          <w:rtl/>
        </w:rPr>
      </w:pPr>
      <w:bookmarkStart w:id="6499" w:name="_ETM_Q7_468000"/>
      <w:bookmarkEnd w:id="6499"/>
      <w:r>
        <w:rPr>
          <w:rFonts w:hint="cs"/>
          <w:rtl/>
        </w:rPr>
        <w:t xml:space="preserve">אוקיי. </w:t>
      </w:r>
      <w:bookmarkStart w:id="6500" w:name="_ETM_Q7_467770"/>
      <w:bookmarkStart w:id="6501" w:name="_ETM_Q7_468750"/>
      <w:bookmarkEnd w:id="6500"/>
      <w:bookmarkEnd w:id="6501"/>
      <w:r>
        <w:rPr>
          <w:rFonts w:hint="cs"/>
          <w:rtl/>
        </w:rPr>
        <w:t>אז</w:t>
      </w:r>
      <w:r>
        <w:rPr>
          <w:rtl/>
        </w:rPr>
        <w:t xml:space="preserve"> </w:t>
      </w:r>
      <w:bookmarkStart w:id="6502" w:name="_ETM_Q7_469440"/>
      <w:bookmarkEnd w:id="6502"/>
      <w:r>
        <w:rPr>
          <w:rtl/>
        </w:rPr>
        <w:t xml:space="preserve">הבטחת </w:t>
      </w:r>
      <w:bookmarkStart w:id="6503" w:name="_ETM_Q7_470100"/>
      <w:bookmarkEnd w:id="6503"/>
      <w:r>
        <w:rPr>
          <w:rtl/>
        </w:rPr>
        <w:t>ל</w:t>
      </w:r>
      <w:bookmarkStart w:id="6504" w:name="_ETM_Q7_470190"/>
      <w:bookmarkEnd w:id="6504"/>
      <w:r>
        <w:rPr>
          <w:rFonts w:hint="cs"/>
          <w:rtl/>
        </w:rPr>
        <w:t xml:space="preserve">מגר את הפשיעה. </w:t>
      </w:r>
      <w:bookmarkStart w:id="6505" w:name="_ETM_Q7_471000"/>
      <w:bookmarkStart w:id="6506" w:name="_ETM_Q7_470550"/>
      <w:bookmarkStart w:id="6507" w:name="_ETM_Q7_471720"/>
      <w:bookmarkEnd w:id="6505"/>
      <w:bookmarkEnd w:id="6506"/>
      <w:bookmarkEnd w:id="6507"/>
      <w:r>
        <w:rPr>
          <w:rtl/>
        </w:rPr>
        <w:t xml:space="preserve">אמרת </w:t>
      </w:r>
      <w:bookmarkStart w:id="6508" w:name="_ETM_Q7_472200"/>
      <w:bookmarkEnd w:id="6508"/>
      <w:r>
        <w:rPr>
          <w:rtl/>
        </w:rPr>
        <w:t xml:space="preserve">משפט </w:t>
      </w:r>
      <w:bookmarkStart w:id="6509" w:name="_ETM_Q7_472589"/>
      <w:bookmarkEnd w:id="6509"/>
      <w:r>
        <w:rPr>
          <w:rtl/>
        </w:rPr>
        <w:t>כזה</w:t>
      </w:r>
      <w:r>
        <w:rPr>
          <w:rFonts w:hint="cs"/>
          <w:rtl/>
        </w:rPr>
        <w:t>:</w:t>
      </w:r>
      <w:r>
        <w:rPr>
          <w:rtl/>
        </w:rPr>
        <w:t xml:space="preserve"> </w:t>
      </w:r>
      <w:bookmarkStart w:id="6510" w:name="_ETM_Q7_473610"/>
      <w:bookmarkEnd w:id="6510"/>
      <w:r>
        <w:rPr>
          <w:rtl/>
        </w:rPr>
        <w:t xml:space="preserve">אם </w:t>
      </w:r>
      <w:bookmarkStart w:id="6511" w:name="_ETM_Q7_473850"/>
      <w:bookmarkEnd w:id="6511"/>
      <w:r>
        <w:rPr>
          <w:rtl/>
        </w:rPr>
        <w:t xml:space="preserve">הצלחנו </w:t>
      </w:r>
      <w:bookmarkStart w:id="6512" w:name="_ETM_Q7_474540"/>
      <w:bookmarkEnd w:id="6512"/>
      <w:r>
        <w:rPr>
          <w:rFonts w:hint="cs"/>
          <w:rtl/>
        </w:rPr>
        <w:t>ל</w:t>
      </w:r>
      <w:r>
        <w:rPr>
          <w:rtl/>
        </w:rPr>
        <w:t xml:space="preserve">מגר </w:t>
      </w:r>
      <w:bookmarkStart w:id="6513" w:name="_ETM_Q7_475050"/>
      <w:bookmarkEnd w:id="6513"/>
      <w:r>
        <w:rPr>
          <w:rFonts w:hint="cs"/>
          <w:rtl/>
        </w:rPr>
        <w:t xml:space="preserve">את הפשיעה </w:t>
      </w:r>
      <w:bookmarkStart w:id="6514" w:name="_ETM_Q7_475320"/>
      <w:bookmarkStart w:id="6515" w:name="_ETM_Q7_475650"/>
      <w:bookmarkEnd w:id="6514"/>
      <w:bookmarkEnd w:id="6515"/>
      <w:r>
        <w:rPr>
          <w:rtl/>
        </w:rPr>
        <w:t xml:space="preserve">בנתניה </w:t>
      </w:r>
      <w:bookmarkStart w:id="6516" w:name="_ETM_Q7_476670"/>
      <w:bookmarkEnd w:id="6516"/>
      <w:r>
        <w:rPr>
          <w:rFonts w:hint="cs"/>
          <w:rtl/>
        </w:rPr>
        <w:t xml:space="preserve">או </w:t>
      </w:r>
      <w:r>
        <w:rPr>
          <w:rtl/>
        </w:rPr>
        <w:t xml:space="preserve">בערים </w:t>
      </w:r>
      <w:bookmarkStart w:id="6517" w:name="_ETM_Q7_477839"/>
      <w:bookmarkEnd w:id="6517"/>
      <w:r>
        <w:rPr>
          <w:rtl/>
        </w:rPr>
        <w:t>היהודיות</w:t>
      </w:r>
      <w:r>
        <w:rPr>
          <w:rFonts w:hint="cs"/>
          <w:rtl/>
        </w:rPr>
        <w:t>,</w:t>
      </w:r>
      <w:r>
        <w:rPr>
          <w:rtl/>
        </w:rPr>
        <w:t xml:space="preserve"> </w:t>
      </w:r>
      <w:bookmarkStart w:id="6518" w:name="_ETM_Q7_479100"/>
      <w:bookmarkEnd w:id="6518"/>
      <w:r>
        <w:rPr>
          <w:rtl/>
        </w:rPr>
        <w:t xml:space="preserve">אנחנו </w:t>
      </w:r>
      <w:bookmarkStart w:id="6519" w:name="_ETM_Q7_479640"/>
      <w:bookmarkEnd w:id="6519"/>
      <w:r>
        <w:rPr>
          <w:rtl/>
        </w:rPr>
        <w:t xml:space="preserve">נצליח </w:t>
      </w:r>
      <w:bookmarkStart w:id="6520" w:name="_ETM_Q7_480330"/>
      <w:bookmarkEnd w:id="6520"/>
      <w:r>
        <w:rPr>
          <w:rtl/>
        </w:rPr>
        <w:t xml:space="preserve">למגר </w:t>
      </w:r>
      <w:bookmarkStart w:id="6521" w:name="_ETM_Q7_480810"/>
      <w:bookmarkEnd w:id="6521"/>
      <w:r>
        <w:rPr>
          <w:rtl/>
        </w:rPr>
        <w:t xml:space="preserve">את </w:t>
      </w:r>
      <w:bookmarkStart w:id="6522" w:name="_ETM_Q7_480960"/>
      <w:bookmarkEnd w:id="6522"/>
      <w:r>
        <w:rPr>
          <w:rtl/>
        </w:rPr>
        <w:t xml:space="preserve">ארגוני </w:t>
      </w:r>
      <w:bookmarkStart w:id="6523" w:name="_ETM_Q7_481380"/>
      <w:bookmarkEnd w:id="6523"/>
      <w:r>
        <w:rPr>
          <w:rtl/>
        </w:rPr>
        <w:t>הפשיעה</w:t>
      </w:r>
      <w:bookmarkStart w:id="6524" w:name="_ETM_Q7_480000"/>
      <w:bookmarkEnd w:id="6524"/>
      <w:r>
        <w:rPr>
          <w:rFonts w:hint="cs"/>
          <w:rtl/>
        </w:rPr>
        <w:t xml:space="preserve">. </w:t>
      </w:r>
      <w:bookmarkStart w:id="6525" w:name="_ETM_Q7_480299"/>
      <w:bookmarkStart w:id="6526" w:name="_ETM_Q7_480989"/>
      <w:bookmarkStart w:id="6527" w:name="_ETM_Q7_481439"/>
      <w:bookmarkStart w:id="6528" w:name="_ETM_Q7_481589"/>
      <w:bookmarkStart w:id="6529" w:name="_ETM_Q7_482010"/>
      <w:bookmarkStart w:id="6530" w:name="_ETM_Q7_483179"/>
      <w:bookmarkEnd w:id="6525"/>
      <w:bookmarkEnd w:id="6526"/>
      <w:bookmarkEnd w:id="6527"/>
      <w:bookmarkEnd w:id="6528"/>
      <w:bookmarkEnd w:id="6529"/>
      <w:bookmarkEnd w:id="6530"/>
      <w:r>
        <w:rPr>
          <w:rtl/>
        </w:rPr>
        <w:t xml:space="preserve">ואמרנו </w:t>
      </w:r>
      <w:bookmarkStart w:id="6531" w:name="_ETM_Q7_483929"/>
      <w:bookmarkEnd w:id="6531"/>
      <w:r>
        <w:rPr>
          <w:rtl/>
        </w:rPr>
        <w:t xml:space="preserve">לך </w:t>
      </w:r>
      <w:bookmarkStart w:id="6532" w:name="_ETM_Q7_484440"/>
      <w:bookmarkEnd w:id="6532"/>
      <w:r>
        <w:rPr>
          <w:rtl/>
        </w:rPr>
        <w:t xml:space="preserve">שמדובר </w:t>
      </w:r>
      <w:bookmarkStart w:id="6533" w:name="_ETM_Q7_485069"/>
      <w:bookmarkEnd w:id="6533"/>
      <w:r>
        <w:rPr>
          <w:rtl/>
        </w:rPr>
        <w:t xml:space="preserve">במדינה </w:t>
      </w:r>
      <w:bookmarkStart w:id="6534" w:name="_ETM_Q7_485700"/>
      <w:bookmarkEnd w:id="6534"/>
      <w:r>
        <w:rPr>
          <w:rtl/>
        </w:rPr>
        <w:t xml:space="preserve">בתוך </w:t>
      </w:r>
      <w:bookmarkStart w:id="6535" w:name="_ETM_Q7_486029"/>
      <w:bookmarkEnd w:id="6535"/>
      <w:r>
        <w:rPr>
          <w:rtl/>
        </w:rPr>
        <w:t>מדינה</w:t>
      </w:r>
      <w:r>
        <w:rPr>
          <w:rFonts w:hint="cs"/>
          <w:rtl/>
        </w:rPr>
        <w:t>,</w:t>
      </w:r>
      <w:r>
        <w:rPr>
          <w:rtl/>
        </w:rPr>
        <w:t xml:space="preserve"> </w:t>
      </w:r>
      <w:bookmarkStart w:id="6536" w:name="_ETM_Q7_487250"/>
      <w:bookmarkEnd w:id="6536"/>
      <w:r>
        <w:rPr>
          <w:rtl/>
        </w:rPr>
        <w:t xml:space="preserve">ושהם </w:t>
      </w:r>
      <w:bookmarkStart w:id="6537" w:name="_ETM_Q7_487759"/>
      <w:bookmarkEnd w:id="6537"/>
      <w:r>
        <w:rPr>
          <w:rtl/>
        </w:rPr>
        <w:t xml:space="preserve">משליטים </w:t>
      </w:r>
      <w:bookmarkStart w:id="6538" w:name="_ETM_Q7_489300"/>
      <w:bookmarkEnd w:id="6538"/>
      <w:r>
        <w:rPr>
          <w:rtl/>
        </w:rPr>
        <w:t>רצח</w:t>
      </w:r>
      <w:r>
        <w:rPr>
          <w:rFonts w:hint="cs"/>
          <w:rtl/>
        </w:rPr>
        <w:t>,</w:t>
      </w:r>
      <w:r>
        <w:rPr>
          <w:rtl/>
        </w:rPr>
        <w:t xml:space="preserve"> </w:t>
      </w:r>
      <w:bookmarkStart w:id="6539" w:name="_ETM_Q7_490050"/>
      <w:bookmarkEnd w:id="6539"/>
      <w:r>
        <w:rPr>
          <w:rtl/>
        </w:rPr>
        <w:t>אלימות</w:t>
      </w:r>
      <w:r>
        <w:rPr>
          <w:rFonts w:hint="cs"/>
          <w:rtl/>
        </w:rPr>
        <w:t>,</w:t>
      </w:r>
      <w:r>
        <w:rPr>
          <w:rtl/>
        </w:rPr>
        <w:t xml:space="preserve"> </w:t>
      </w:r>
      <w:bookmarkStart w:id="6540" w:name="_ETM_Q7_491509"/>
      <w:bookmarkEnd w:id="6540"/>
      <w:r>
        <w:rPr>
          <w:rtl/>
        </w:rPr>
        <w:t xml:space="preserve">ונשים </w:t>
      </w:r>
      <w:bookmarkStart w:id="6541" w:name="_ETM_Q7_492379"/>
      <w:bookmarkEnd w:id="6541"/>
      <w:r>
        <w:rPr>
          <w:rtl/>
        </w:rPr>
        <w:t>דואגות</w:t>
      </w:r>
      <w:r>
        <w:rPr>
          <w:rFonts w:hint="cs"/>
          <w:rtl/>
        </w:rPr>
        <w:t xml:space="preserve"> </w:t>
      </w:r>
      <w:bookmarkStart w:id="6542" w:name="_ETM_Q7_493009"/>
      <w:bookmarkEnd w:id="6542"/>
      <w:r>
        <w:rPr>
          <w:rtl/>
        </w:rPr>
        <w:t xml:space="preserve">לשלוח </w:t>
      </w:r>
      <w:bookmarkStart w:id="6543" w:name="_ETM_Q7_493459"/>
      <w:bookmarkEnd w:id="6543"/>
      <w:r>
        <w:rPr>
          <w:rtl/>
        </w:rPr>
        <w:t xml:space="preserve">את </w:t>
      </w:r>
      <w:bookmarkStart w:id="6544" w:name="_ETM_Q7_493549"/>
      <w:bookmarkEnd w:id="6544"/>
      <w:r>
        <w:rPr>
          <w:rtl/>
        </w:rPr>
        <w:t xml:space="preserve">הילד </w:t>
      </w:r>
      <w:bookmarkStart w:id="6545" w:name="_ETM_Q7_493910"/>
      <w:bookmarkEnd w:id="6545"/>
      <w:r>
        <w:rPr>
          <w:rtl/>
        </w:rPr>
        <w:t xml:space="preserve">לבית </w:t>
      </w:r>
      <w:bookmarkStart w:id="6546" w:name="_ETM_Q7_494150"/>
      <w:bookmarkEnd w:id="6546"/>
      <w:r>
        <w:rPr>
          <w:rtl/>
        </w:rPr>
        <w:t>ספר</w:t>
      </w:r>
      <w:r>
        <w:rPr>
          <w:rFonts w:hint="cs"/>
          <w:rtl/>
        </w:rPr>
        <w:t>.</w:t>
      </w:r>
      <w:r>
        <w:rPr>
          <w:rtl/>
        </w:rPr>
        <w:t xml:space="preserve"> </w:t>
      </w:r>
      <w:bookmarkStart w:id="6547" w:name="_ETM_Q7_495259"/>
      <w:bookmarkEnd w:id="6547"/>
      <w:r>
        <w:rPr>
          <w:rtl/>
        </w:rPr>
        <w:t>הבטחת</w:t>
      </w:r>
      <w:r>
        <w:rPr>
          <w:rFonts w:hint="cs"/>
          <w:rtl/>
        </w:rPr>
        <w:t>.</w:t>
      </w:r>
      <w:r>
        <w:rPr>
          <w:rtl/>
        </w:rPr>
        <w:t xml:space="preserve"> </w:t>
      </w:r>
      <w:bookmarkStart w:id="6548" w:name="_ETM_Q7_496470"/>
      <w:bookmarkEnd w:id="6548"/>
      <w:r>
        <w:rPr>
          <w:rtl/>
        </w:rPr>
        <w:t>מאז</w:t>
      </w:r>
      <w:r>
        <w:rPr>
          <w:rFonts w:hint="cs"/>
          <w:rtl/>
        </w:rPr>
        <w:t>,</w:t>
      </w:r>
      <w:r>
        <w:rPr>
          <w:rtl/>
        </w:rPr>
        <w:t xml:space="preserve"> </w:t>
      </w:r>
      <w:bookmarkStart w:id="6549" w:name="_ETM_Q7_498369"/>
      <w:bookmarkEnd w:id="6549"/>
      <w:r>
        <w:rPr>
          <w:rtl/>
        </w:rPr>
        <w:t xml:space="preserve">ראש </w:t>
      </w:r>
      <w:bookmarkStart w:id="6550" w:name="_ETM_Q7_498759"/>
      <w:bookmarkEnd w:id="6550"/>
      <w:r>
        <w:rPr>
          <w:rtl/>
        </w:rPr>
        <w:t>הממשלה</w:t>
      </w:r>
      <w:r>
        <w:rPr>
          <w:rFonts w:hint="cs"/>
          <w:rtl/>
        </w:rPr>
        <w:t>,</w:t>
      </w:r>
      <w:bookmarkStart w:id="6551" w:name="_ETM_Q7_499300"/>
      <w:bookmarkStart w:id="6552" w:name="_ETM_Q7_499599"/>
      <w:bookmarkEnd w:id="6551"/>
      <w:bookmarkEnd w:id="6552"/>
      <w:r>
        <w:rPr>
          <w:rFonts w:hint="cs"/>
          <w:rtl/>
        </w:rPr>
        <w:t xml:space="preserve"> מאז</w:t>
      </w:r>
      <w:r>
        <w:rPr>
          <w:rtl/>
        </w:rPr>
        <w:t xml:space="preserve"> </w:t>
      </w:r>
      <w:bookmarkStart w:id="6553" w:name="_ETM_Q7_499779"/>
      <w:bookmarkEnd w:id="6553"/>
      <w:r>
        <w:rPr>
          <w:rFonts w:hint="cs"/>
          <w:rtl/>
        </w:rPr>
        <w:t>ה</w:t>
      </w:r>
      <w:r>
        <w:rPr>
          <w:rtl/>
        </w:rPr>
        <w:t xml:space="preserve">מספר </w:t>
      </w:r>
      <w:bookmarkStart w:id="6554" w:name="_ETM_Q7_500390"/>
      <w:bookmarkEnd w:id="6554"/>
      <w:r>
        <w:rPr>
          <w:rFonts w:hint="cs"/>
          <w:rtl/>
        </w:rPr>
        <w:t xml:space="preserve">רק </w:t>
      </w:r>
      <w:r>
        <w:rPr>
          <w:rtl/>
        </w:rPr>
        <w:t>עולה</w:t>
      </w:r>
      <w:r>
        <w:rPr>
          <w:rFonts w:hint="cs"/>
          <w:rtl/>
        </w:rPr>
        <w:t>.</w:t>
      </w:r>
      <w:bookmarkStart w:id="6555" w:name="_ETM_Q7_501650"/>
      <w:bookmarkStart w:id="6556" w:name="_ETM_Q7_502189"/>
      <w:bookmarkStart w:id="6557" w:name="_ETM_Q7_502460"/>
      <w:bookmarkStart w:id="6558" w:name="_ETM_Q7_503539"/>
      <w:bookmarkEnd w:id="6555"/>
      <w:bookmarkEnd w:id="6556"/>
      <w:bookmarkEnd w:id="6557"/>
      <w:bookmarkEnd w:id="6558"/>
      <w:r>
        <w:rPr>
          <w:rFonts w:hint="cs"/>
          <w:rtl/>
        </w:rPr>
        <w:t xml:space="preserve"> ו</w:t>
      </w:r>
      <w:r>
        <w:rPr>
          <w:rtl/>
        </w:rPr>
        <w:t xml:space="preserve">יש </w:t>
      </w:r>
      <w:bookmarkStart w:id="6559" w:name="_ETM_Q7_504109"/>
      <w:bookmarkEnd w:id="6559"/>
      <w:r>
        <w:rPr>
          <w:rtl/>
        </w:rPr>
        <w:t xml:space="preserve">שר </w:t>
      </w:r>
      <w:bookmarkStart w:id="6560" w:name="_ETM_Q7_504439"/>
      <w:bookmarkEnd w:id="6560"/>
      <w:r>
        <w:rPr>
          <w:rFonts w:hint="cs"/>
          <w:rtl/>
        </w:rPr>
        <w:t>ל</w:t>
      </w:r>
      <w:r>
        <w:rPr>
          <w:rtl/>
        </w:rPr>
        <w:t xml:space="preserve">ביטחון </w:t>
      </w:r>
      <w:bookmarkStart w:id="6561" w:name="_ETM_Q7_504919"/>
      <w:bookmarkEnd w:id="6561"/>
      <w:r>
        <w:rPr>
          <w:rtl/>
        </w:rPr>
        <w:t xml:space="preserve">פנים </w:t>
      </w:r>
      <w:bookmarkStart w:id="6562" w:name="_ETM_Q7_506230"/>
      <w:bookmarkEnd w:id="6562"/>
      <w:r>
        <w:rPr>
          <w:rtl/>
        </w:rPr>
        <w:t xml:space="preserve">שעושה </w:t>
      </w:r>
      <w:bookmarkStart w:id="6563" w:name="_ETM_Q7_506770"/>
      <w:bookmarkEnd w:id="6563"/>
      <w:r>
        <w:rPr>
          <w:rtl/>
        </w:rPr>
        <w:t xml:space="preserve">רושם </w:t>
      </w:r>
      <w:bookmarkStart w:id="6564" w:name="_ETM_Q7_507819"/>
      <w:bookmarkEnd w:id="6564"/>
      <w:r>
        <w:rPr>
          <w:rtl/>
        </w:rPr>
        <w:t xml:space="preserve">שהוא </w:t>
      </w:r>
      <w:bookmarkStart w:id="6565" w:name="_ETM_Q7_508179"/>
      <w:bookmarkEnd w:id="6565"/>
      <w:r>
        <w:rPr>
          <w:rtl/>
        </w:rPr>
        <w:t xml:space="preserve">חושב </w:t>
      </w:r>
      <w:bookmarkStart w:id="6566" w:name="_ETM_Q7_508599"/>
      <w:bookmarkEnd w:id="6566"/>
      <w:r>
        <w:rPr>
          <w:rtl/>
        </w:rPr>
        <w:t xml:space="preserve">שעליית </w:t>
      </w:r>
      <w:bookmarkStart w:id="6567" w:name="_ETM_Q7_509619"/>
      <w:bookmarkEnd w:id="6567"/>
      <w:r>
        <w:rPr>
          <w:rtl/>
        </w:rPr>
        <w:t xml:space="preserve">מקרי </w:t>
      </w:r>
      <w:bookmarkStart w:id="6568" w:name="_ETM_Q7_510009"/>
      <w:bookmarkEnd w:id="6568"/>
      <w:r>
        <w:rPr>
          <w:rtl/>
        </w:rPr>
        <w:t xml:space="preserve">הרצח </w:t>
      </w:r>
      <w:bookmarkStart w:id="6569" w:name="_ETM_Q7_511269"/>
      <w:bookmarkEnd w:id="6569"/>
      <w:r>
        <w:rPr>
          <w:rtl/>
        </w:rPr>
        <w:t>ז</w:t>
      </w:r>
      <w:r>
        <w:rPr>
          <w:rFonts w:hint="cs"/>
          <w:rtl/>
        </w:rPr>
        <w:t>ו</w:t>
      </w:r>
      <w:r>
        <w:rPr>
          <w:rtl/>
        </w:rPr>
        <w:t xml:space="preserve"> </w:t>
      </w:r>
      <w:bookmarkStart w:id="6570" w:name="_ETM_Q7_511480"/>
      <w:bookmarkEnd w:id="6570"/>
      <w:r>
        <w:rPr>
          <w:rtl/>
        </w:rPr>
        <w:t xml:space="preserve">הצלחה </w:t>
      </w:r>
      <w:bookmarkStart w:id="6571" w:name="_ETM_Q7_511890"/>
      <w:bookmarkEnd w:id="6571"/>
      <w:r>
        <w:rPr>
          <w:rtl/>
        </w:rPr>
        <w:t>שלו</w:t>
      </w:r>
      <w:bookmarkStart w:id="6572" w:name="_ETM_Q7_513360"/>
      <w:bookmarkEnd w:id="6572"/>
      <w:r>
        <w:rPr>
          <w:rFonts w:hint="cs"/>
          <w:rtl/>
        </w:rPr>
        <w:t xml:space="preserve">, </w:t>
      </w:r>
      <w:r>
        <w:rPr>
          <w:rtl/>
        </w:rPr>
        <w:t xml:space="preserve">זה </w:t>
      </w:r>
      <w:bookmarkStart w:id="6573" w:name="_ETM_Q7_513540"/>
      <w:bookmarkEnd w:id="6573"/>
      <w:r>
        <w:rPr>
          <w:rtl/>
        </w:rPr>
        <w:t xml:space="preserve">לא </w:t>
      </w:r>
      <w:bookmarkStart w:id="6574" w:name="_ETM_Q7_513690"/>
      <w:bookmarkEnd w:id="6574"/>
      <w:r>
        <w:rPr>
          <w:rFonts w:hint="cs"/>
          <w:rtl/>
        </w:rPr>
        <w:t xml:space="preserve">כישלון. </w:t>
      </w:r>
      <w:bookmarkStart w:id="6575" w:name="_ETM_Q7_512000"/>
      <w:bookmarkStart w:id="6576" w:name="_ETM_Q7_513960"/>
      <w:bookmarkStart w:id="6577" w:name="_ETM_Q7_515620"/>
      <w:bookmarkEnd w:id="6575"/>
      <w:bookmarkEnd w:id="6576"/>
      <w:bookmarkEnd w:id="6577"/>
      <w:r>
        <w:rPr>
          <w:rtl/>
        </w:rPr>
        <w:t xml:space="preserve">מדובר </w:t>
      </w:r>
      <w:bookmarkStart w:id="6578" w:name="_ETM_Q7_516520"/>
      <w:bookmarkEnd w:id="6578"/>
      <w:r>
        <w:rPr>
          <w:rtl/>
        </w:rPr>
        <w:t>ב</w:t>
      </w:r>
      <w:r>
        <w:rPr>
          <w:rFonts w:hint="cs"/>
          <w:rtl/>
        </w:rPr>
        <w:t xml:space="preserve">כישלון של הממשלה. </w:t>
      </w:r>
      <w:bookmarkStart w:id="6579" w:name="_ETM_Q7_516969"/>
      <w:bookmarkStart w:id="6580" w:name="_ETM_Q7_517089"/>
      <w:bookmarkStart w:id="6581" w:name="_ETM_Q7_517390"/>
      <w:bookmarkStart w:id="6582" w:name="_ETM_Q7_517989"/>
      <w:bookmarkEnd w:id="6579"/>
      <w:bookmarkEnd w:id="6580"/>
      <w:bookmarkEnd w:id="6581"/>
      <w:bookmarkEnd w:id="6582"/>
      <w:r>
        <w:rPr>
          <w:rtl/>
        </w:rPr>
        <w:t xml:space="preserve">ואם </w:t>
      </w:r>
      <w:bookmarkStart w:id="6583" w:name="_ETM_Q7_518260"/>
      <w:bookmarkEnd w:id="6583"/>
      <w:r>
        <w:rPr>
          <w:rtl/>
        </w:rPr>
        <w:t>את</w:t>
      </w:r>
      <w:r>
        <w:rPr>
          <w:rFonts w:hint="cs"/>
          <w:rtl/>
        </w:rPr>
        <w:t xml:space="preserve">ה הבטחת ולא קיימת זה כישלון שלך. </w:t>
      </w:r>
      <w:bookmarkStart w:id="6584" w:name="_ETM_Q7_522000"/>
      <w:bookmarkStart w:id="6585" w:name="_ETM_Q7_518399"/>
      <w:bookmarkStart w:id="6586" w:name="_ETM_Q7_518850"/>
      <w:bookmarkStart w:id="6587" w:name="_ETM_Q7_519120"/>
      <w:bookmarkStart w:id="6588" w:name="_ETM_Q7_519420"/>
      <w:bookmarkStart w:id="6589" w:name="_ETM_Q7_519690"/>
      <w:bookmarkStart w:id="6590" w:name="_ETM_Q7_520199"/>
      <w:bookmarkStart w:id="6591" w:name="_ETM_Q7_520409"/>
      <w:bookmarkStart w:id="6592" w:name="_ETM_Q7_520499"/>
      <w:bookmarkStart w:id="6593" w:name="_ETM_Q7_522610"/>
      <w:bookmarkStart w:id="6594" w:name="_ETM_Q7_523239"/>
      <w:bookmarkEnd w:id="6584"/>
      <w:bookmarkEnd w:id="6585"/>
      <w:bookmarkEnd w:id="6586"/>
      <w:bookmarkEnd w:id="6587"/>
      <w:bookmarkEnd w:id="6588"/>
      <w:bookmarkEnd w:id="6589"/>
      <w:bookmarkEnd w:id="6590"/>
      <w:bookmarkEnd w:id="6591"/>
      <w:bookmarkEnd w:id="6592"/>
      <w:bookmarkEnd w:id="6593"/>
      <w:bookmarkEnd w:id="6594"/>
      <w:r>
        <w:rPr>
          <w:rFonts w:hint="cs"/>
          <w:rtl/>
        </w:rPr>
        <w:t>מד</w:t>
      </w:r>
      <w:r>
        <w:rPr>
          <w:rtl/>
        </w:rPr>
        <w:t xml:space="preserve">ובר </w:t>
      </w:r>
      <w:bookmarkStart w:id="6595" w:name="_ETM_Q7_523719"/>
      <w:bookmarkEnd w:id="6595"/>
      <w:r>
        <w:rPr>
          <w:rtl/>
        </w:rPr>
        <w:t xml:space="preserve">בחיי </w:t>
      </w:r>
      <w:bookmarkStart w:id="6596" w:name="_ETM_Q7_524170"/>
      <w:bookmarkEnd w:id="6596"/>
      <w:r>
        <w:rPr>
          <w:rtl/>
        </w:rPr>
        <w:t>אדם</w:t>
      </w:r>
      <w:bookmarkStart w:id="6597" w:name="_ETM_Q7_525910"/>
      <w:bookmarkEnd w:id="6597"/>
      <w:r>
        <w:rPr>
          <w:rFonts w:hint="cs"/>
          <w:rtl/>
        </w:rPr>
        <w:t xml:space="preserve">. </w:t>
      </w:r>
    </w:p>
    <w:p w:rsidR="00C85791" w:rsidRDefault="00C85791" w:rsidP="00967A0E">
      <w:pPr>
        <w:rPr>
          <w:rtl/>
        </w:rPr>
      </w:pPr>
      <w:bookmarkStart w:id="6598" w:name="_ETM_Q7_528000"/>
      <w:bookmarkEnd w:id="6598"/>
    </w:p>
    <w:p w:rsidR="00C85791" w:rsidRDefault="00C85791" w:rsidP="00250545">
      <w:pPr>
        <w:rPr>
          <w:rtl/>
        </w:rPr>
      </w:pPr>
      <w:r>
        <w:rPr>
          <w:rtl/>
        </w:rPr>
        <w:t>עכשיו</w:t>
      </w:r>
      <w:r>
        <w:rPr>
          <w:rFonts w:hint="cs"/>
          <w:rtl/>
        </w:rPr>
        <w:t>,</w:t>
      </w:r>
      <w:r>
        <w:rPr>
          <w:rtl/>
        </w:rPr>
        <w:t xml:space="preserve"> </w:t>
      </w:r>
      <w:bookmarkStart w:id="6599" w:name="_ETM_Q7_526809"/>
      <w:bookmarkEnd w:id="6599"/>
      <w:r>
        <w:rPr>
          <w:rtl/>
        </w:rPr>
        <w:t>בנוסף</w:t>
      </w:r>
      <w:r>
        <w:rPr>
          <w:rFonts w:hint="cs"/>
          <w:rtl/>
        </w:rPr>
        <w:t>,</w:t>
      </w:r>
      <w:r>
        <w:rPr>
          <w:rtl/>
        </w:rPr>
        <w:t xml:space="preserve"> </w:t>
      </w:r>
      <w:bookmarkStart w:id="6600" w:name="_ETM_Q7_527920"/>
      <w:bookmarkEnd w:id="6600"/>
      <w:r>
        <w:rPr>
          <w:rtl/>
        </w:rPr>
        <w:t>תאונ</w:t>
      </w:r>
      <w:r>
        <w:rPr>
          <w:rFonts w:hint="cs"/>
          <w:rtl/>
        </w:rPr>
        <w:t>ו</w:t>
      </w:r>
      <w:r>
        <w:rPr>
          <w:rtl/>
        </w:rPr>
        <w:t xml:space="preserve">ת </w:t>
      </w:r>
      <w:bookmarkStart w:id="6601" w:name="_ETM_Q7_528339"/>
      <w:bookmarkEnd w:id="6601"/>
      <w:r>
        <w:rPr>
          <w:rtl/>
        </w:rPr>
        <w:t>דרכים</w:t>
      </w:r>
      <w:r>
        <w:rPr>
          <w:rFonts w:hint="cs"/>
          <w:rtl/>
        </w:rPr>
        <w:t>.</w:t>
      </w:r>
      <w:r>
        <w:rPr>
          <w:rtl/>
        </w:rPr>
        <w:t xml:space="preserve"> </w:t>
      </w:r>
      <w:bookmarkStart w:id="6602" w:name="_ETM_Q7_530070"/>
      <w:bookmarkEnd w:id="6602"/>
      <w:r>
        <w:rPr>
          <w:rtl/>
        </w:rPr>
        <w:t>תאונ</w:t>
      </w:r>
      <w:r>
        <w:rPr>
          <w:rFonts w:hint="cs"/>
          <w:rtl/>
        </w:rPr>
        <w:t>ו</w:t>
      </w:r>
      <w:r>
        <w:rPr>
          <w:rtl/>
        </w:rPr>
        <w:t xml:space="preserve">ת </w:t>
      </w:r>
      <w:bookmarkStart w:id="6603" w:name="_ETM_Q7_530519"/>
      <w:bookmarkEnd w:id="6603"/>
      <w:r>
        <w:rPr>
          <w:rtl/>
        </w:rPr>
        <w:t>דרכים</w:t>
      </w:r>
      <w:r>
        <w:rPr>
          <w:rFonts w:hint="cs"/>
          <w:rtl/>
        </w:rPr>
        <w:t xml:space="preserve"> –</w:t>
      </w:r>
      <w:r>
        <w:rPr>
          <w:rtl/>
        </w:rPr>
        <w:t xml:space="preserve"> </w:t>
      </w:r>
      <w:bookmarkStart w:id="6604" w:name="_ETM_Q7_531089"/>
      <w:bookmarkEnd w:id="6604"/>
      <w:r>
        <w:rPr>
          <w:rtl/>
        </w:rPr>
        <w:t xml:space="preserve">הקורבנות </w:t>
      </w:r>
      <w:bookmarkStart w:id="6605" w:name="_ETM_Q7_531750"/>
      <w:bookmarkEnd w:id="6605"/>
      <w:r>
        <w:rPr>
          <w:rtl/>
        </w:rPr>
        <w:t xml:space="preserve">בחברה </w:t>
      </w:r>
      <w:bookmarkStart w:id="6606" w:name="_ETM_Q7_532199"/>
      <w:bookmarkEnd w:id="6606"/>
      <w:r>
        <w:rPr>
          <w:rtl/>
        </w:rPr>
        <w:t xml:space="preserve">הערבית </w:t>
      </w:r>
      <w:bookmarkStart w:id="6607" w:name="_ETM_Q7_533120"/>
      <w:bookmarkEnd w:id="6607"/>
      <w:r>
        <w:rPr>
          <w:rtl/>
        </w:rPr>
        <w:t xml:space="preserve">הם </w:t>
      </w:r>
      <w:bookmarkStart w:id="6608" w:name="_ETM_Q7_534059"/>
      <w:bookmarkEnd w:id="6608"/>
      <w:r>
        <w:rPr>
          <w:rtl/>
        </w:rPr>
        <w:t xml:space="preserve">יותר </w:t>
      </w:r>
      <w:bookmarkStart w:id="6609" w:name="_ETM_Q7_534480"/>
      <w:bookmarkEnd w:id="6609"/>
      <w:r>
        <w:rPr>
          <w:rtl/>
        </w:rPr>
        <w:t>מ</w:t>
      </w:r>
      <w:r>
        <w:rPr>
          <w:rFonts w:hint="cs"/>
          <w:rtl/>
        </w:rPr>
        <w:t xml:space="preserve">השיעור שלהם </w:t>
      </w:r>
      <w:bookmarkStart w:id="6610" w:name="_ETM_Q7_534960"/>
      <w:bookmarkStart w:id="6611" w:name="_ETM_Q7_535290"/>
      <w:bookmarkEnd w:id="6610"/>
      <w:bookmarkEnd w:id="6611"/>
      <w:r>
        <w:rPr>
          <w:rtl/>
        </w:rPr>
        <w:t>באוכלוסייה</w:t>
      </w:r>
      <w:r>
        <w:rPr>
          <w:rFonts w:hint="cs"/>
          <w:rtl/>
        </w:rPr>
        <w:t>.</w:t>
      </w:r>
      <w:r>
        <w:rPr>
          <w:rtl/>
        </w:rPr>
        <w:t xml:space="preserve"> </w:t>
      </w:r>
      <w:bookmarkStart w:id="6612" w:name="_ETM_Q7_536650"/>
      <w:bookmarkEnd w:id="6612"/>
      <w:r>
        <w:rPr>
          <w:rtl/>
        </w:rPr>
        <w:t xml:space="preserve">227 </w:t>
      </w:r>
      <w:bookmarkStart w:id="6613" w:name="_ETM_Q7_537850"/>
      <w:bookmarkEnd w:id="6613"/>
      <w:r>
        <w:rPr>
          <w:rtl/>
        </w:rPr>
        <w:t xml:space="preserve">בשנה </w:t>
      </w:r>
      <w:bookmarkStart w:id="6614" w:name="_ETM_Q7_538240"/>
      <w:bookmarkEnd w:id="6614"/>
      <w:r>
        <w:rPr>
          <w:rtl/>
        </w:rPr>
        <w:t>הזאת</w:t>
      </w:r>
      <w:r>
        <w:rPr>
          <w:rFonts w:hint="cs"/>
          <w:rtl/>
        </w:rPr>
        <w:t xml:space="preserve"> </w:t>
      </w:r>
      <w:r>
        <w:rPr>
          <w:rtl/>
        </w:rPr>
        <w:t xml:space="preserve">בתאונות </w:t>
      </w:r>
      <w:bookmarkStart w:id="6615" w:name="_ETM_Q7_540550"/>
      <w:bookmarkEnd w:id="6615"/>
      <w:r>
        <w:rPr>
          <w:rtl/>
        </w:rPr>
        <w:t>דרכים</w:t>
      </w:r>
      <w:r w:rsidR="00250545">
        <w:rPr>
          <w:rFonts w:hint="cs"/>
          <w:rtl/>
        </w:rPr>
        <w:t>,</w:t>
      </w:r>
      <w:r>
        <w:rPr>
          <w:rtl/>
        </w:rPr>
        <w:t xml:space="preserve"> </w:t>
      </w:r>
      <w:bookmarkStart w:id="6616" w:name="_ETM_Q7_538630"/>
      <w:bookmarkEnd w:id="6616"/>
      <w:r>
        <w:rPr>
          <w:rtl/>
        </w:rPr>
        <w:t xml:space="preserve">80 </w:t>
      </w:r>
      <w:bookmarkStart w:id="6617" w:name="_ETM_Q7_539140"/>
      <w:bookmarkEnd w:id="6617"/>
      <w:r>
        <w:rPr>
          <w:rtl/>
        </w:rPr>
        <w:t xml:space="preserve">מתוכם </w:t>
      </w:r>
      <w:bookmarkStart w:id="6618" w:name="_ETM_Q7_539650"/>
      <w:bookmarkEnd w:id="6618"/>
      <w:r>
        <w:rPr>
          <w:rtl/>
        </w:rPr>
        <w:t xml:space="preserve">הם </w:t>
      </w:r>
      <w:bookmarkStart w:id="6619" w:name="_ETM_Q7_539770"/>
      <w:bookmarkEnd w:id="6619"/>
      <w:r>
        <w:rPr>
          <w:rtl/>
        </w:rPr>
        <w:t>ערבי</w:t>
      </w:r>
      <w:r>
        <w:rPr>
          <w:rFonts w:hint="cs"/>
          <w:rtl/>
        </w:rPr>
        <w:t>ם.</w:t>
      </w:r>
      <w:r>
        <w:rPr>
          <w:rtl/>
        </w:rPr>
        <w:t xml:space="preserve"> </w:t>
      </w:r>
      <w:bookmarkStart w:id="6620" w:name="_ETM_Q7_541399"/>
      <w:bookmarkEnd w:id="6620"/>
      <w:r>
        <w:rPr>
          <w:rtl/>
        </w:rPr>
        <w:t xml:space="preserve">זו </w:t>
      </w:r>
      <w:bookmarkStart w:id="6621" w:name="_ETM_Q7_541640"/>
      <w:bookmarkEnd w:id="6621"/>
      <w:r>
        <w:rPr>
          <w:rtl/>
        </w:rPr>
        <w:t xml:space="preserve">השנה </w:t>
      </w:r>
      <w:bookmarkStart w:id="6622" w:name="_ETM_Q7_542000"/>
      <w:bookmarkEnd w:id="6622"/>
      <w:r>
        <w:rPr>
          <w:rtl/>
        </w:rPr>
        <w:t xml:space="preserve">הקשה </w:t>
      </w:r>
      <w:bookmarkStart w:id="6623" w:name="_ETM_Q7_542329"/>
      <w:bookmarkEnd w:id="6623"/>
      <w:r>
        <w:rPr>
          <w:rtl/>
        </w:rPr>
        <w:t>ביותר</w:t>
      </w:r>
      <w:r>
        <w:rPr>
          <w:rFonts w:hint="cs"/>
          <w:rtl/>
        </w:rPr>
        <w:t>,</w:t>
      </w:r>
      <w:r>
        <w:rPr>
          <w:rtl/>
        </w:rPr>
        <w:t xml:space="preserve"> </w:t>
      </w:r>
      <w:bookmarkStart w:id="6624" w:name="_ETM_Q7_543309"/>
      <w:bookmarkEnd w:id="6624"/>
      <w:r>
        <w:rPr>
          <w:rtl/>
        </w:rPr>
        <w:t xml:space="preserve">גם </w:t>
      </w:r>
      <w:bookmarkStart w:id="6625" w:name="_ETM_Q7_544360"/>
      <w:bookmarkEnd w:id="6625"/>
      <w:r>
        <w:rPr>
          <w:rtl/>
        </w:rPr>
        <w:t xml:space="preserve">ברציחות </w:t>
      </w:r>
      <w:bookmarkStart w:id="6626" w:name="_ETM_Q7_545320"/>
      <w:bookmarkEnd w:id="6626"/>
      <w:r>
        <w:rPr>
          <w:rtl/>
        </w:rPr>
        <w:t xml:space="preserve">וגם </w:t>
      </w:r>
      <w:bookmarkStart w:id="6627" w:name="_ETM_Q7_545770"/>
      <w:bookmarkEnd w:id="6627"/>
      <w:r>
        <w:rPr>
          <w:rFonts w:hint="cs"/>
          <w:rtl/>
        </w:rPr>
        <w:t xml:space="preserve">בתאונות </w:t>
      </w:r>
      <w:bookmarkStart w:id="6628" w:name="_ETM_Q7_546219"/>
      <w:bookmarkEnd w:id="6628"/>
      <w:r>
        <w:rPr>
          <w:rtl/>
        </w:rPr>
        <w:t>דרכים</w:t>
      </w:r>
      <w:bookmarkStart w:id="6629" w:name="_ETM_Q7_547779"/>
      <w:bookmarkEnd w:id="6629"/>
      <w:r>
        <w:rPr>
          <w:rFonts w:hint="cs"/>
          <w:rtl/>
        </w:rPr>
        <w:t>. מי י</w:t>
      </w:r>
      <w:r>
        <w:rPr>
          <w:rtl/>
        </w:rPr>
        <w:t xml:space="preserve">טפל </w:t>
      </w:r>
      <w:bookmarkStart w:id="6630" w:name="_ETM_Q7_548200"/>
      <w:bookmarkEnd w:id="6630"/>
      <w:r>
        <w:rPr>
          <w:rtl/>
        </w:rPr>
        <w:t xml:space="preserve">בזה </w:t>
      </w:r>
      <w:bookmarkStart w:id="6631" w:name="_ETM_Q7_548560"/>
      <w:bookmarkEnd w:id="6631"/>
      <w:r>
        <w:rPr>
          <w:rtl/>
        </w:rPr>
        <w:t xml:space="preserve">אם </w:t>
      </w:r>
      <w:bookmarkStart w:id="6632" w:name="_ETM_Q7_548710"/>
      <w:bookmarkEnd w:id="6632"/>
      <w:r>
        <w:rPr>
          <w:rtl/>
        </w:rPr>
        <w:t xml:space="preserve">לא </w:t>
      </w:r>
      <w:bookmarkStart w:id="6633" w:name="_ETM_Q7_549159"/>
      <w:bookmarkEnd w:id="6633"/>
      <w:r>
        <w:rPr>
          <w:rtl/>
        </w:rPr>
        <w:t>הממשלה</w:t>
      </w:r>
      <w:r>
        <w:rPr>
          <w:rFonts w:hint="cs"/>
          <w:rtl/>
        </w:rPr>
        <w:t>? מי</w:t>
      </w:r>
      <w:bookmarkStart w:id="6634" w:name="_ETM_Q7_549850"/>
      <w:bookmarkEnd w:id="6634"/>
      <w:r>
        <w:rPr>
          <w:rFonts w:hint="cs"/>
          <w:rtl/>
        </w:rPr>
        <w:t xml:space="preserve"> י</w:t>
      </w:r>
      <w:r>
        <w:rPr>
          <w:rtl/>
        </w:rPr>
        <w:t xml:space="preserve">טפל </w:t>
      </w:r>
      <w:bookmarkStart w:id="6635" w:name="_ETM_Q7_550539"/>
      <w:bookmarkEnd w:id="6635"/>
      <w:r>
        <w:rPr>
          <w:rtl/>
        </w:rPr>
        <w:t xml:space="preserve">בזה </w:t>
      </w:r>
      <w:bookmarkStart w:id="6636" w:name="_ETM_Q7_551540"/>
      <w:bookmarkEnd w:id="6636"/>
      <w:r>
        <w:rPr>
          <w:rtl/>
        </w:rPr>
        <w:t>כאחראי</w:t>
      </w:r>
      <w:bookmarkStart w:id="6637" w:name="_ETM_Q7_552320"/>
      <w:bookmarkEnd w:id="6637"/>
      <w:r>
        <w:rPr>
          <w:rFonts w:hint="cs"/>
          <w:rtl/>
        </w:rPr>
        <w:t>-</w:t>
      </w:r>
      <w:r>
        <w:rPr>
          <w:rtl/>
        </w:rPr>
        <w:t>על</w:t>
      </w:r>
      <w:r>
        <w:rPr>
          <w:rFonts w:hint="cs"/>
          <w:rtl/>
        </w:rPr>
        <w:t xml:space="preserve"> –</w:t>
      </w:r>
      <w:r>
        <w:rPr>
          <w:rtl/>
        </w:rPr>
        <w:t xml:space="preserve"> </w:t>
      </w:r>
      <w:bookmarkStart w:id="6638" w:name="_ETM_Q7_552800"/>
      <w:bookmarkEnd w:id="6638"/>
      <w:r>
        <w:rPr>
          <w:rtl/>
        </w:rPr>
        <w:t>אחריות</w:t>
      </w:r>
      <w:r>
        <w:rPr>
          <w:rFonts w:hint="cs"/>
          <w:rtl/>
        </w:rPr>
        <w:t>,</w:t>
      </w:r>
      <w:r>
        <w:rPr>
          <w:rtl/>
        </w:rPr>
        <w:t xml:space="preserve"> </w:t>
      </w:r>
      <w:bookmarkStart w:id="6639" w:name="_ETM_Q7_553790"/>
      <w:bookmarkEnd w:id="6639"/>
      <w:r>
        <w:rPr>
          <w:rtl/>
        </w:rPr>
        <w:t xml:space="preserve">מטבע </w:t>
      </w:r>
      <w:bookmarkStart w:id="6640" w:name="_ETM_Q7_554420"/>
      <w:bookmarkEnd w:id="6640"/>
      <w:r>
        <w:rPr>
          <w:rtl/>
        </w:rPr>
        <w:t xml:space="preserve">נדיר </w:t>
      </w:r>
      <w:bookmarkStart w:id="6641" w:name="_ETM_Q7_555020"/>
      <w:bookmarkEnd w:id="6641"/>
      <w:r>
        <w:rPr>
          <w:rtl/>
        </w:rPr>
        <w:t xml:space="preserve">לאחרונה </w:t>
      </w:r>
      <w:bookmarkStart w:id="6642" w:name="_ETM_Q7_556040"/>
      <w:bookmarkEnd w:id="6642"/>
      <w:r>
        <w:rPr>
          <w:rtl/>
        </w:rPr>
        <w:t xml:space="preserve">במדינה </w:t>
      </w:r>
      <w:bookmarkStart w:id="6643" w:name="_ETM_Q7_556610"/>
      <w:bookmarkEnd w:id="6643"/>
      <w:r>
        <w:rPr>
          <w:rtl/>
        </w:rPr>
        <w:t>הזאת</w:t>
      </w:r>
      <w:r w:rsidR="00250545">
        <w:rPr>
          <w:rFonts w:hint="cs"/>
          <w:rtl/>
        </w:rPr>
        <w:t>?</w:t>
      </w:r>
      <w:r>
        <w:rPr>
          <w:rtl/>
        </w:rPr>
        <w:t xml:space="preserve"> </w:t>
      </w:r>
      <w:bookmarkStart w:id="6644" w:name="_ETM_Q7_557100"/>
      <w:bookmarkEnd w:id="6644"/>
      <w:r>
        <w:rPr>
          <w:rtl/>
        </w:rPr>
        <w:t>זה</w:t>
      </w:r>
      <w:bookmarkStart w:id="6645" w:name="_ETM_Q7_557369"/>
      <w:bookmarkStart w:id="6646" w:name="_ETM_Q7_557520"/>
      <w:bookmarkEnd w:id="6645"/>
      <w:bookmarkEnd w:id="6646"/>
      <w:r>
        <w:rPr>
          <w:rFonts w:hint="cs"/>
          <w:rtl/>
        </w:rPr>
        <w:t xml:space="preserve"> ראש </w:t>
      </w:r>
      <w:bookmarkStart w:id="6647" w:name="_ETM_Q7_553000"/>
      <w:bookmarkEnd w:id="6647"/>
      <w:r>
        <w:rPr>
          <w:rtl/>
        </w:rPr>
        <w:t>הממשלה</w:t>
      </w:r>
      <w:bookmarkStart w:id="6648" w:name="_ETM_Q7_558540"/>
      <w:bookmarkEnd w:id="6648"/>
      <w:r>
        <w:rPr>
          <w:rFonts w:hint="cs"/>
          <w:rtl/>
        </w:rPr>
        <w:t xml:space="preserve">. </w:t>
      </w:r>
      <w:r>
        <w:rPr>
          <w:rtl/>
        </w:rPr>
        <w:t xml:space="preserve">אם </w:t>
      </w:r>
      <w:bookmarkStart w:id="6649" w:name="_ETM_Q7_558990"/>
      <w:bookmarkEnd w:id="6649"/>
      <w:r>
        <w:rPr>
          <w:rFonts w:hint="cs"/>
          <w:rtl/>
        </w:rPr>
        <w:t xml:space="preserve">השר כושל, או השר </w:t>
      </w:r>
      <w:bookmarkStart w:id="6650" w:name="_ETM_Q7_559720"/>
      <w:bookmarkStart w:id="6651" w:name="_ETM_Q7_560320"/>
      <w:bookmarkStart w:id="6652" w:name="_ETM_Q7_560529"/>
      <w:bookmarkStart w:id="6653" w:name="_ETM_Q7_561310"/>
      <w:bookmarkEnd w:id="6650"/>
      <w:bookmarkEnd w:id="6651"/>
      <w:bookmarkEnd w:id="6652"/>
      <w:bookmarkEnd w:id="6653"/>
      <w:r>
        <w:rPr>
          <w:rtl/>
        </w:rPr>
        <w:t xml:space="preserve">מתייחס </w:t>
      </w:r>
      <w:bookmarkStart w:id="6654" w:name="_ETM_Q7_562920"/>
      <w:bookmarkStart w:id="6655" w:name="_ETM_Q7_563060"/>
      <w:bookmarkEnd w:id="6654"/>
      <w:bookmarkEnd w:id="6655"/>
      <w:r>
        <w:rPr>
          <w:rtl/>
        </w:rPr>
        <w:t xml:space="preserve">בסלחנות </w:t>
      </w:r>
      <w:bookmarkStart w:id="6656" w:name="_ETM_Q7_564320"/>
      <w:bookmarkEnd w:id="6656"/>
      <w:r>
        <w:rPr>
          <w:rtl/>
        </w:rPr>
        <w:t xml:space="preserve">לארגוני </w:t>
      </w:r>
      <w:bookmarkStart w:id="6657" w:name="_ETM_Q7_564950"/>
      <w:bookmarkEnd w:id="6657"/>
      <w:r>
        <w:rPr>
          <w:rtl/>
        </w:rPr>
        <w:t>פשיעה</w:t>
      </w:r>
      <w:r>
        <w:rPr>
          <w:rFonts w:hint="cs"/>
          <w:rtl/>
        </w:rPr>
        <w:t>,</w:t>
      </w:r>
      <w:r>
        <w:rPr>
          <w:rtl/>
        </w:rPr>
        <w:t xml:space="preserve"> </w:t>
      </w:r>
      <w:bookmarkStart w:id="6658" w:name="_ETM_Q7_566589"/>
      <w:bookmarkEnd w:id="6658"/>
      <w:r>
        <w:rPr>
          <w:rtl/>
        </w:rPr>
        <w:t xml:space="preserve">זה </w:t>
      </w:r>
      <w:bookmarkStart w:id="6659" w:name="_ETM_Q7_566799"/>
      <w:bookmarkEnd w:id="6659"/>
      <w:r>
        <w:rPr>
          <w:rtl/>
        </w:rPr>
        <w:t xml:space="preserve">תפקיד </w:t>
      </w:r>
      <w:bookmarkStart w:id="6660" w:name="_ETM_Q7_567279"/>
      <w:bookmarkEnd w:id="6660"/>
      <w:r>
        <w:rPr>
          <w:rtl/>
        </w:rPr>
        <w:t>שלך</w:t>
      </w:r>
      <w:r>
        <w:rPr>
          <w:rFonts w:hint="cs"/>
          <w:rtl/>
        </w:rPr>
        <w:t>.</w:t>
      </w:r>
      <w:r>
        <w:rPr>
          <w:rtl/>
        </w:rPr>
        <w:t xml:space="preserve"> </w:t>
      </w:r>
      <w:bookmarkStart w:id="6661" w:name="_ETM_Q7_569189"/>
      <w:bookmarkEnd w:id="6661"/>
      <w:r>
        <w:rPr>
          <w:rtl/>
        </w:rPr>
        <w:t xml:space="preserve">ובאנו </w:t>
      </w:r>
      <w:bookmarkStart w:id="6662" w:name="_ETM_Q7_570390"/>
      <w:bookmarkEnd w:id="6662"/>
      <w:r>
        <w:rPr>
          <w:rtl/>
        </w:rPr>
        <w:t xml:space="preserve">ואמרנו </w:t>
      </w:r>
      <w:bookmarkStart w:id="6663" w:name="_ETM_Q7_571049"/>
      <w:bookmarkEnd w:id="6663"/>
      <w:r>
        <w:rPr>
          <w:rtl/>
        </w:rPr>
        <w:t>לך</w:t>
      </w:r>
      <w:r>
        <w:rPr>
          <w:rFonts w:hint="cs"/>
          <w:rtl/>
        </w:rPr>
        <w:t>:</w:t>
      </w:r>
      <w:r>
        <w:rPr>
          <w:rtl/>
        </w:rPr>
        <w:t xml:space="preserve"> </w:t>
      </w:r>
      <w:bookmarkStart w:id="6664" w:name="_ETM_Q7_572029"/>
      <w:bookmarkEnd w:id="6664"/>
      <w:r>
        <w:rPr>
          <w:rtl/>
        </w:rPr>
        <w:t xml:space="preserve">זו </w:t>
      </w:r>
      <w:bookmarkStart w:id="6665" w:name="_ETM_Q7_572600"/>
      <w:bookmarkEnd w:id="6665"/>
      <w:r>
        <w:rPr>
          <w:rtl/>
        </w:rPr>
        <w:t xml:space="preserve">הדרישה </w:t>
      </w:r>
      <w:bookmarkStart w:id="6666" w:name="_ETM_Q7_573289"/>
      <w:bookmarkEnd w:id="6666"/>
      <w:r>
        <w:rPr>
          <w:rtl/>
        </w:rPr>
        <w:t xml:space="preserve">של </w:t>
      </w:r>
      <w:bookmarkStart w:id="6667" w:name="_ETM_Q7_573589"/>
      <w:bookmarkEnd w:id="6667"/>
      <w:r>
        <w:rPr>
          <w:rtl/>
        </w:rPr>
        <w:t xml:space="preserve">הציבור </w:t>
      </w:r>
      <w:bookmarkStart w:id="6668" w:name="_ETM_Q7_574070"/>
      <w:bookmarkEnd w:id="6668"/>
      <w:r>
        <w:rPr>
          <w:rtl/>
        </w:rPr>
        <w:t>הערבי</w:t>
      </w:r>
      <w:r>
        <w:rPr>
          <w:rFonts w:hint="cs"/>
          <w:rtl/>
        </w:rPr>
        <w:t>.</w:t>
      </w:r>
      <w:r>
        <w:rPr>
          <w:rtl/>
        </w:rPr>
        <w:t xml:space="preserve"> </w:t>
      </w:r>
      <w:bookmarkStart w:id="6669" w:name="_ETM_Q7_575180"/>
      <w:bookmarkEnd w:id="6669"/>
      <w:r>
        <w:rPr>
          <w:rtl/>
        </w:rPr>
        <w:t xml:space="preserve">הבטחת </w:t>
      </w:r>
      <w:bookmarkStart w:id="6670" w:name="_ETM_Q7_576060"/>
      <w:bookmarkEnd w:id="6670"/>
      <w:r>
        <w:rPr>
          <w:rtl/>
        </w:rPr>
        <w:t xml:space="preserve">ולא </w:t>
      </w:r>
      <w:bookmarkStart w:id="6671" w:name="_ETM_Q7_576360"/>
      <w:bookmarkEnd w:id="6671"/>
      <w:r>
        <w:rPr>
          <w:rtl/>
        </w:rPr>
        <w:t>קיי</w:t>
      </w:r>
      <w:r>
        <w:rPr>
          <w:rFonts w:hint="cs"/>
          <w:rtl/>
        </w:rPr>
        <w:t>מת.</w:t>
      </w:r>
    </w:p>
    <w:p w:rsidR="00C85791" w:rsidRDefault="00C85791" w:rsidP="00967A0E">
      <w:pPr>
        <w:rPr>
          <w:rtl/>
        </w:rPr>
      </w:pPr>
      <w:bookmarkStart w:id="6672" w:name="_ETM_Q7_579000"/>
      <w:bookmarkEnd w:id="6672"/>
    </w:p>
    <w:p w:rsidR="00C85791" w:rsidRDefault="00C85791" w:rsidP="00250545">
      <w:pPr>
        <w:rPr>
          <w:rtl/>
        </w:rPr>
      </w:pPr>
      <w:bookmarkStart w:id="6673" w:name="_ETM_Q7_580000"/>
      <w:bookmarkStart w:id="6674" w:name="_ETM_Q7_578060"/>
      <w:bookmarkEnd w:id="6673"/>
      <w:bookmarkEnd w:id="6674"/>
      <w:r>
        <w:rPr>
          <w:rtl/>
        </w:rPr>
        <w:t>עכשיו</w:t>
      </w:r>
      <w:r>
        <w:rPr>
          <w:rFonts w:hint="cs"/>
          <w:rtl/>
        </w:rPr>
        <w:t>,</w:t>
      </w:r>
      <w:r>
        <w:rPr>
          <w:rtl/>
        </w:rPr>
        <w:t xml:space="preserve"> </w:t>
      </w:r>
      <w:bookmarkStart w:id="6675" w:name="_ETM_Q7_579350"/>
      <w:bookmarkEnd w:id="6675"/>
      <w:r>
        <w:rPr>
          <w:rtl/>
        </w:rPr>
        <w:t xml:space="preserve">אני </w:t>
      </w:r>
      <w:bookmarkStart w:id="6676" w:name="_ETM_Q7_579860"/>
      <w:bookmarkEnd w:id="6676"/>
      <w:r>
        <w:rPr>
          <w:rtl/>
        </w:rPr>
        <w:t xml:space="preserve">אסיים </w:t>
      </w:r>
      <w:bookmarkStart w:id="6677" w:name="_ETM_Q7_580370"/>
      <w:bookmarkEnd w:id="6677"/>
      <w:r>
        <w:rPr>
          <w:rtl/>
        </w:rPr>
        <w:t>במשפט</w:t>
      </w:r>
      <w:r>
        <w:rPr>
          <w:rFonts w:hint="cs"/>
          <w:rtl/>
        </w:rPr>
        <w:t>,</w:t>
      </w:r>
      <w:r>
        <w:rPr>
          <w:rtl/>
        </w:rPr>
        <w:t xml:space="preserve"> </w:t>
      </w:r>
      <w:bookmarkStart w:id="6678" w:name="_ETM_Q7_581570"/>
      <w:bookmarkEnd w:id="6678"/>
      <w:r>
        <w:rPr>
          <w:rtl/>
        </w:rPr>
        <w:t xml:space="preserve">אדוני </w:t>
      </w:r>
      <w:bookmarkStart w:id="6679" w:name="_ETM_Q7_582470"/>
      <w:bookmarkEnd w:id="6679"/>
      <w:r>
        <w:rPr>
          <w:rtl/>
        </w:rPr>
        <w:t>היושב-ראש</w:t>
      </w:r>
      <w:r>
        <w:rPr>
          <w:rFonts w:hint="cs"/>
          <w:rtl/>
        </w:rPr>
        <w:t>.</w:t>
      </w:r>
      <w:r>
        <w:rPr>
          <w:rtl/>
        </w:rPr>
        <w:t xml:space="preserve"> </w:t>
      </w:r>
      <w:bookmarkStart w:id="6680" w:name="_ETM_Q7_584820"/>
      <w:bookmarkEnd w:id="6680"/>
      <w:r>
        <w:rPr>
          <w:rtl/>
        </w:rPr>
        <w:t xml:space="preserve">יוקר </w:t>
      </w:r>
      <w:bookmarkStart w:id="6681" w:name="_ETM_Q7_585270"/>
      <w:bookmarkEnd w:id="6681"/>
      <w:r>
        <w:rPr>
          <w:rtl/>
        </w:rPr>
        <w:t>המחיה</w:t>
      </w:r>
      <w:r>
        <w:rPr>
          <w:rFonts w:hint="cs"/>
          <w:rtl/>
        </w:rPr>
        <w:t xml:space="preserve"> </w:t>
      </w:r>
      <w:bookmarkStart w:id="6682" w:name="_ETM_Q7_595241"/>
      <w:bookmarkEnd w:id="6682"/>
      <w:r>
        <w:rPr>
          <w:rFonts w:hint="cs"/>
          <w:rtl/>
        </w:rPr>
        <w:t>–</w:t>
      </w:r>
      <w:r>
        <w:rPr>
          <w:rtl/>
        </w:rPr>
        <w:t xml:space="preserve"> </w:t>
      </w:r>
      <w:bookmarkStart w:id="6683" w:name="_ETM_Q7_586200"/>
      <w:bookmarkEnd w:id="6683"/>
      <w:r>
        <w:rPr>
          <w:rtl/>
        </w:rPr>
        <w:t xml:space="preserve">גם </w:t>
      </w:r>
      <w:bookmarkStart w:id="6684" w:name="_ETM_Q7_586500"/>
      <w:bookmarkEnd w:id="6684"/>
      <w:r>
        <w:rPr>
          <w:rFonts w:hint="cs"/>
          <w:rtl/>
        </w:rPr>
        <w:t xml:space="preserve">את זה </w:t>
      </w:r>
      <w:r>
        <w:rPr>
          <w:rtl/>
        </w:rPr>
        <w:t>הבטחת</w:t>
      </w:r>
      <w:bookmarkStart w:id="6685" w:name="_ETM_Q7_588160"/>
      <w:bookmarkEnd w:id="6685"/>
      <w:r>
        <w:rPr>
          <w:rFonts w:hint="cs"/>
          <w:rtl/>
        </w:rPr>
        <w:t xml:space="preserve">, </w:t>
      </w:r>
      <w:r>
        <w:rPr>
          <w:rtl/>
        </w:rPr>
        <w:t xml:space="preserve">למנוע </w:t>
      </w:r>
      <w:bookmarkStart w:id="6686" w:name="_ETM_Q7_588790"/>
      <w:bookmarkEnd w:id="6686"/>
      <w:r>
        <w:rPr>
          <w:rtl/>
        </w:rPr>
        <w:t xml:space="preserve">עליית </w:t>
      </w:r>
      <w:bookmarkStart w:id="6687" w:name="_ETM_Q7_589120"/>
      <w:bookmarkEnd w:id="6687"/>
      <w:r>
        <w:rPr>
          <w:rtl/>
        </w:rPr>
        <w:t>מחירים</w:t>
      </w:r>
      <w:r w:rsidR="00250545">
        <w:rPr>
          <w:rFonts w:hint="cs"/>
          <w:rtl/>
        </w:rPr>
        <w:t>,</w:t>
      </w:r>
      <w:r>
        <w:rPr>
          <w:rtl/>
        </w:rPr>
        <w:t xml:space="preserve"> </w:t>
      </w:r>
      <w:bookmarkStart w:id="6688" w:name="_ETM_Q7_590170"/>
      <w:bookmarkEnd w:id="6688"/>
      <w:r>
        <w:rPr>
          <w:rFonts w:hint="cs"/>
          <w:rtl/>
        </w:rPr>
        <w:t>ו</w:t>
      </w:r>
      <w:r>
        <w:rPr>
          <w:rtl/>
        </w:rPr>
        <w:t xml:space="preserve">תראה </w:t>
      </w:r>
      <w:bookmarkStart w:id="6689" w:name="_ETM_Q7_590500"/>
      <w:bookmarkEnd w:id="6689"/>
      <w:r>
        <w:rPr>
          <w:rtl/>
        </w:rPr>
        <w:t xml:space="preserve">את </w:t>
      </w:r>
      <w:bookmarkStart w:id="6690" w:name="_ETM_Q7_590680"/>
      <w:bookmarkEnd w:id="6690"/>
      <w:r>
        <w:rPr>
          <w:rtl/>
        </w:rPr>
        <w:t xml:space="preserve">יוקר </w:t>
      </w:r>
      <w:bookmarkStart w:id="6691" w:name="_ETM_Q7_591040"/>
      <w:bookmarkEnd w:id="6691"/>
      <w:r>
        <w:rPr>
          <w:rtl/>
        </w:rPr>
        <w:t>המחיה</w:t>
      </w:r>
      <w:r>
        <w:rPr>
          <w:rFonts w:hint="cs"/>
          <w:rtl/>
        </w:rPr>
        <w:t>.</w:t>
      </w:r>
      <w:r>
        <w:rPr>
          <w:rtl/>
        </w:rPr>
        <w:t xml:space="preserve"> </w:t>
      </w:r>
      <w:bookmarkStart w:id="6692" w:name="_ETM_Q7_591490"/>
      <w:bookmarkEnd w:id="6692"/>
      <w:r>
        <w:rPr>
          <w:rtl/>
        </w:rPr>
        <w:t xml:space="preserve">והיום </w:t>
      </w:r>
      <w:bookmarkStart w:id="6693" w:name="_ETM_Q7_591909"/>
      <w:bookmarkEnd w:id="6693"/>
      <w:r>
        <w:rPr>
          <w:rtl/>
        </w:rPr>
        <w:t xml:space="preserve">בוועדת </w:t>
      </w:r>
      <w:bookmarkStart w:id="6694" w:name="_ETM_Q7_592390"/>
      <w:bookmarkEnd w:id="6694"/>
      <w:r>
        <w:rPr>
          <w:rtl/>
        </w:rPr>
        <w:t xml:space="preserve">הכספים </w:t>
      </w:r>
      <w:bookmarkStart w:id="6695" w:name="_ETM_Q7_593320"/>
      <w:bookmarkEnd w:id="6695"/>
      <w:r>
        <w:rPr>
          <w:rtl/>
        </w:rPr>
        <w:t xml:space="preserve">מאות </w:t>
      </w:r>
      <w:bookmarkStart w:id="6696" w:name="_ETM_Q7_593950"/>
      <w:bookmarkEnd w:id="6696"/>
      <w:r>
        <w:rPr>
          <w:rtl/>
        </w:rPr>
        <w:t xml:space="preserve">מיליוני </w:t>
      </w:r>
      <w:bookmarkStart w:id="6697" w:name="_ETM_Q7_594430"/>
      <w:bookmarkEnd w:id="6697"/>
      <w:r>
        <w:rPr>
          <w:rtl/>
        </w:rPr>
        <w:t xml:space="preserve">שקלים </w:t>
      </w:r>
      <w:bookmarkStart w:id="6698" w:name="_ETM_Q7_595339"/>
      <w:bookmarkEnd w:id="6698"/>
      <w:r>
        <w:rPr>
          <w:rtl/>
        </w:rPr>
        <w:t xml:space="preserve">עברו </w:t>
      </w:r>
      <w:bookmarkStart w:id="6699" w:name="_ETM_Q7_596860"/>
      <w:bookmarkEnd w:id="6699"/>
      <w:r>
        <w:rPr>
          <w:rtl/>
        </w:rPr>
        <w:t xml:space="preserve">למקומות </w:t>
      </w:r>
      <w:bookmarkStart w:id="6700" w:name="_ETM_Q7_598339"/>
      <w:bookmarkEnd w:id="6700"/>
      <w:r>
        <w:rPr>
          <w:rtl/>
        </w:rPr>
        <w:t>שב</w:t>
      </w:r>
      <w:r>
        <w:rPr>
          <w:rFonts w:hint="cs"/>
          <w:rtl/>
        </w:rPr>
        <w:t>ע</w:t>
      </w:r>
      <w:r>
        <w:rPr>
          <w:rtl/>
        </w:rPr>
        <w:t xml:space="preserve">ת </w:t>
      </w:r>
      <w:bookmarkStart w:id="6701" w:name="_ETM_Q7_599270"/>
      <w:bookmarkEnd w:id="6701"/>
      <w:r>
        <w:rPr>
          <w:rtl/>
        </w:rPr>
        <w:t xml:space="preserve">רגילה </w:t>
      </w:r>
      <w:bookmarkStart w:id="6702" w:name="_ETM_Q7_599779"/>
      <w:bookmarkEnd w:id="6702"/>
      <w:r>
        <w:rPr>
          <w:rtl/>
        </w:rPr>
        <w:t xml:space="preserve">לא </w:t>
      </w:r>
      <w:bookmarkStart w:id="6703" w:name="_ETM_Q7_600049"/>
      <w:bookmarkEnd w:id="6703"/>
      <w:r>
        <w:rPr>
          <w:rtl/>
        </w:rPr>
        <w:t xml:space="preserve">צריך </w:t>
      </w:r>
      <w:bookmarkStart w:id="6704" w:name="_ETM_Q7_600379"/>
      <w:bookmarkEnd w:id="6704"/>
      <w:r>
        <w:rPr>
          <w:rtl/>
        </w:rPr>
        <w:t xml:space="preserve">להעביר </w:t>
      </w:r>
      <w:bookmarkStart w:id="6705" w:name="_ETM_Q7_600770"/>
      <w:bookmarkEnd w:id="6705"/>
      <w:r>
        <w:rPr>
          <w:rtl/>
        </w:rPr>
        <w:t>אותם</w:t>
      </w:r>
      <w:r>
        <w:rPr>
          <w:rFonts w:hint="cs"/>
          <w:rtl/>
        </w:rPr>
        <w:t>.</w:t>
      </w:r>
      <w:r>
        <w:rPr>
          <w:rtl/>
        </w:rPr>
        <w:t xml:space="preserve"> </w:t>
      </w:r>
      <w:bookmarkStart w:id="6706" w:name="_ETM_Q7_601189"/>
      <w:bookmarkEnd w:id="6706"/>
      <w:r>
        <w:rPr>
          <w:rtl/>
        </w:rPr>
        <w:t xml:space="preserve">עכשיו </w:t>
      </w:r>
      <w:bookmarkStart w:id="6707" w:name="_ETM_Q7_601489"/>
      <w:bookmarkEnd w:id="6707"/>
      <w:r>
        <w:rPr>
          <w:rtl/>
        </w:rPr>
        <w:t xml:space="preserve">בעת </w:t>
      </w:r>
      <w:bookmarkStart w:id="6708" w:name="_ETM_Q7_601879"/>
      <w:bookmarkEnd w:id="6708"/>
      <w:r>
        <w:rPr>
          <w:rtl/>
        </w:rPr>
        <w:t xml:space="preserve">מלחמה </w:t>
      </w:r>
      <w:bookmarkStart w:id="6709" w:name="_ETM_Q7_602909"/>
      <w:bookmarkEnd w:id="6709"/>
      <w:r>
        <w:rPr>
          <w:rtl/>
        </w:rPr>
        <w:t xml:space="preserve">להעביר </w:t>
      </w:r>
      <w:bookmarkStart w:id="6710" w:name="_ETM_Q7_603450"/>
      <w:bookmarkEnd w:id="6710"/>
      <w:r>
        <w:rPr>
          <w:rtl/>
        </w:rPr>
        <w:t xml:space="preserve">מאות </w:t>
      </w:r>
      <w:bookmarkStart w:id="6711" w:name="_ETM_Q7_603810"/>
      <w:bookmarkEnd w:id="6711"/>
      <w:r>
        <w:rPr>
          <w:rtl/>
        </w:rPr>
        <w:t xml:space="preserve">מיליונים </w:t>
      </w:r>
      <w:bookmarkStart w:id="6712" w:name="_ETM_Q7_604290"/>
      <w:bookmarkEnd w:id="6712"/>
      <w:r>
        <w:rPr>
          <w:rtl/>
        </w:rPr>
        <w:t>לס</w:t>
      </w:r>
      <w:r>
        <w:rPr>
          <w:rFonts w:hint="cs"/>
          <w:rtl/>
        </w:rPr>
        <w:t xml:space="preserve">טרוק, </w:t>
      </w:r>
      <w:bookmarkStart w:id="6713" w:name="_ETM_Q7_606589"/>
      <w:bookmarkStart w:id="6714" w:name="_ETM_Q7_607070"/>
      <w:bookmarkEnd w:id="6713"/>
      <w:bookmarkEnd w:id="6714"/>
      <w:r>
        <w:rPr>
          <w:rFonts w:hint="cs"/>
          <w:rtl/>
        </w:rPr>
        <w:t>לסטרטא</w:t>
      </w:r>
      <w:r>
        <w:rPr>
          <w:rFonts w:hint="eastAsia"/>
          <w:rtl/>
        </w:rPr>
        <w:t>פ</w:t>
      </w:r>
      <w:r>
        <w:rPr>
          <w:rFonts w:hint="cs"/>
          <w:rtl/>
        </w:rPr>
        <w:t xml:space="preserve"> </w:t>
      </w:r>
      <w:bookmarkStart w:id="6715" w:name="_ETM_Q7_600000"/>
      <w:bookmarkEnd w:id="6715"/>
      <w:r>
        <w:rPr>
          <w:rFonts w:hint="cs"/>
          <w:rtl/>
        </w:rPr>
        <w:t>של סטרוק?</w:t>
      </w:r>
      <w:bookmarkStart w:id="6716" w:name="_ETM_Q7_607279"/>
      <w:bookmarkStart w:id="6717" w:name="_ETM_Q7_610930"/>
      <w:bookmarkEnd w:id="6716"/>
      <w:bookmarkEnd w:id="6717"/>
      <w:r>
        <w:rPr>
          <w:rFonts w:hint="cs"/>
          <w:rtl/>
        </w:rPr>
        <w:t xml:space="preserve"> </w:t>
      </w:r>
      <w:r>
        <w:rPr>
          <w:rtl/>
        </w:rPr>
        <w:t xml:space="preserve">באמת </w:t>
      </w:r>
      <w:bookmarkStart w:id="6718" w:name="_ETM_Q7_611380"/>
      <w:bookmarkEnd w:id="6718"/>
      <w:r>
        <w:rPr>
          <w:rtl/>
        </w:rPr>
        <w:t>נמאסתם</w:t>
      </w:r>
      <w:r>
        <w:rPr>
          <w:rFonts w:hint="cs"/>
          <w:rtl/>
        </w:rPr>
        <w:t>.</w:t>
      </w:r>
    </w:p>
    <w:p w:rsidR="00C85791" w:rsidRDefault="00C85791" w:rsidP="00967A0E">
      <w:pPr>
        <w:rPr>
          <w:rtl/>
        </w:rPr>
      </w:pPr>
      <w:bookmarkStart w:id="6719" w:name="_ETM_Q7_613000"/>
      <w:bookmarkEnd w:id="6719"/>
    </w:p>
    <w:p w:rsidR="00C85791" w:rsidRDefault="00C85791" w:rsidP="00967A0E">
      <w:pPr>
        <w:pStyle w:val="af7"/>
        <w:keepNext/>
        <w:rPr>
          <w:rtl/>
        </w:rPr>
      </w:pPr>
      <w:r w:rsidRPr="0069499A">
        <w:rPr>
          <w:rStyle w:val="TagStyle"/>
          <w:rtl/>
        </w:rPr>
        <w:t xml:space="preserve"> &lt;&lt; יור &gt;&gt; </w:t>
      </w:r>
      <w:r>
        <w:rPr>
          <w:rtl/>
        </w:rPr>
        <w:t>היו"ר אמיר אוחנה:</w:t>
      </w:r>
      <w:r w:rsidRPr="0069499A">
        <w:rPr>
          <w:rStyle w:val="TagStyle"/>
          <w:rtl/>
        </w:rPr>
        <w:t xml:space="preserve"> &lt;&lt; יור &gt;&gt;</w:t>
      </w:r>
      <w:r>
        <w:rPr>
          <w:rtl/>
        </w:rPr>
        <w:t xml:space="preserve"> </w:t>
      </w:r>
    </w:p>
    <w:p w:rsidR="00C85791" w:rsidRDefault="00C85791" w:rsidP="00967A0E">
      <w:pPr>
        <w:rPr>
          <w:rtl/>
        </w:rPr>
      </w:pPr>
    </w:p>
    <w:p w:rsidR="00C85791" w:rsidRDefault="00C85791" w:rsidP="00967A0E">
      <w:pPr>
        <w:rPr>
          <w:rtl/>
        </w:rPr>
      </w:pPr>
      <w:bookmarkStart w:id="6720" w:name="_ETM_Q7_609000"/>
      <w:bookmarkStart w:id="6721" w:name="_ETM_Q7_612829"/>
      <w:bookmarkEnd w:id="6720"/>
      <w:bookmarkEnd w:id="6721"/>
      <w:r>
        <w:rPr>
          <w:rtl/>
        </w:rPr>
        <w:t xml:space="preserve">חברת </w:t>
      </w:r>
      <w:bookmarkStart w:id="6722" w:name="_ETM_Q7_613219"/>
      <w:bookmarkEnd w:id="6722"/>
      <w:r>
        <w:rPr>
          <w:rtl/>
        </w:rPr>
        <w:t xml:space="preserve">הכנסת </w:t>
      </w:r>
      <w:bookmarkStart w:id="6723" w:name="_ETM_Q7_613579"/>
      <w:bookmarkEnd w:id="6723"/>
      <w:r>
        <w:rPr>
          <w:rtl/>
        </w:rPr>
        <w:t xml:space="preserve">מרב </w:t>
      </w:r>
      <w:bookmarkStart w:id="6724" w:name="_ETM_Q7_613909"/>
      <w:bookmarkEnd w:id="6724"/>
      <w:r>
        <w:rPr>
          <w:rtl/>
        </w:rPr>
        <w:t>מיכאלי</w:t>
      </w:r>
      <w:bookmarkStart w:id="6725" w:name="_ETM_Q7_614629"/>
      <w:bookmarkEnd w:id="6725"/>
      <w:r>
        <w:rPr>
          <w:rFonts w:hint="cs"/>
          <w:rtl/>
        </w:rPr>
        <w:t xml:space="preserve">, </w:t>
      </w:r>
      <w:r>
        <w:rPr>
          <w:rtl/>
        </w:rPr>
        <w:t>בבקשה</w:t>
      </w:r>
      <w:r>
        <w:rPr>
          <w:rFonts w:hint="cs"/>
          <w:rtl/>
        </w:rPr>
        <w:t>.</w:t>
      </w:r>
    </w:p>
    <w:p w:rsidR="00C85791" w:rsidRDefault="00C85791" w:rsidP="00967A0E">
      <w:pPr>
        <w:rPr>
          <w:rtl/>
        </w:rPr>
      </w:pPr>
      <w:bookmarkStart w:id="6726" w:name="_ETM_Q7_618000"/>
      <w:bookmarkEnd w:id="6726"/>
    </w:p>
    <w:p w:rsidR="00C85791" w:rsidRDefault="00C85791" w:rsidP="00967A0E">
      <w:pPr>
        <w:pStyle w:val="af6"/>
        <w:keepNext/>
        <w:rPr>
          <w:rtl/>
        </w:rPr>
      </w:pPr>
      <w:bookmarkStart w:id="6727" w:name="ET_interruption_6461_10"/>
      <w:r w:rsidRPr="0069499A">
        <w:rPr>
          <w:rStyle w:val="TagStyle"/>
          <w:rtl/>
        </w:rPr>
        <w:t xml:space="preserve"> &lt;&lt; קריאה &gt;&gt; </w:t>
      </w:r>
      <w:r>
        <w:rPr>
          <w:rtl/>
        </w:rPr>
        <w:t>שר התקשורת שלמה קרעי:</w:t>
      </w:r>
      <w:r w:rsidRPr="0069499A">
        <w:rPr>
          <w:rStyle w:val="TagStyle"/>
          <w:rtl/>
        </w:rPr>
        <w:t xml:space="preserve"> &lt;&lt; קריאה &gt;&gt;</w:t>
      </w:r>
      <w:r>
        <w:rPr>
          <w:rtl/>
        </w:rPr>
        <w:t xml:space="preserve"> </w:t>
      </w:r>
      <w:bookmarkEnd w:id="6727"/>
    </w:p>
    <w:p w:rsidR="00C85791" w:rsidRDefault="00C85791" w:rsidP="00967A0E">
      <w:pPr>
        <w:rPr>
          <w:rtl/>
        </w:rPr>
      </w:pPr>
    </w:p>
    <w:p w:rsidR="00C85791" w:rsidRDefault="00C85791" w:rsidP="00250545">
      <w:pPr>
        <w:rPr>
          <w:rtl/>
        </w:rPr>
      </w:pPr>
      <w:bookmarkStart w:id="6728" w:name="_ETM_Q7_624000"/>
      <w:bookmarkEnd w:id="6728"/>
      <w:r>
        <w:rPr>
          <w:rFonts w:hint="cs"/>
          <w:rtl/>
        </w:rPr>
        <w:t>חבר הכנסת טיבי, השר בן גביר התגאה</w:t>
      </w:r>
      <w:bookmarkStart w:id="6729" w:name="_ETM_Q7_627000"/>
      <w:bookmarkEnd w:id="6729"/>
      <w:r>
        <w:rPr>
          <w:rFonts w:hint="cs"/>
          <w:rtl/>
        </w:rPr>
        <w:t xml:space="preserve"> שנתוני הרצח נמצאים בירידה בחברה הערבית. המשרוקית של </w:t>
      </w:r>
      <w:bookmarkStart w:id="6730" w:name="_ETM_Q7_630000"/>
      <w:bookmarkEnd w:id="6730"/>
      <w:r>
        <w:rPr>
          <w:rFonts w:hint="cs"/>
          <w:rtl/>
        </w:rPr>
        <w:t xml:space="preserve">גלובס בדקה את זה, ומראה שבמאי 2024 לעומת מאי 2023 </w:t>
      </w:r>
      <w:bookmarkStart w:id="6731" w:name="_ETM_Q7_636000"/>
      <w:bookmarkEnd w:id="6731"/>
      <w:r>
        <w:rPr>
          <w:rFonts w:hint="cs"/>
          <w:rtl/>
        </w:rPr>
        <w:t>יש ירידה של 16%</w:t>
      </w:r>
      <w:r w:rsidR="00250545">
        <w:rPr>
          <w:rFonts w:hint="cs"/>
          <w:rtl/>
        </w:rPr>
        <w:t>,</w:t>
      </w:r>
      <w:r>
        <w:rPr>
          <w:rFonts w:hint="cs"/>
          <w:rtl/>
        </w:rPr>
        <w:t xml:space="preserve"> ארבעה נרצחים פחות. </w:t>
      </w:r>
    </w:p>
    <w:p w:rsidR="00C85791" w:rsidRDefault="00C85791" w:rsidP="00967A0E">
      <w:pPr>
        <w:rPr>
          <w:rtl/>
        </w:rPr>
      </w:pPr>
    </w:p>
    <w:p w:rsidR="00C85791" w:rsidRDefault="00C85791" w:rsidP="00967A0E">
      <w:pPr>
        <w:pStyle w:val="af6"/>
        <w:keepNext/>
        <w:rPr>
          <w:rtl/>
        </w:rPr>
      </w:pPr>
      <w:bookmarkStart w:id="6732" w:name="ET_interruption_5264_11"/>
      <w:r w:rsidRPr="0047615F">
        <w:rPr>
          <w:rStyle w:val="TagStyle"/>
          <w:rtl/>
        </w:rPr>
        <w:t xml:space="preserve"> &lt;&lt; קריאה &gt;&gt; </w:t>
      </w:r>
      <w:r>
        <w:rPr>
          <w:rtl/>
        </w:rPr>
        <w:t>אחמד טיבי (חד"ש-תע"ל):</w:t>
      </w:r>
      <w:r w:rsidRPr="0047615F">
        <w:rPr>
          <w:rStyle w:val="TagStyle"/>
          <w:rtl/>
        </w:rPr>
        <w:t xml:space="preserve"> &lt;&lt; קריאה &gt;&gt;</w:t>
      </w:r>
      <w:r>
        <w:rPr>
          <w:rtl/>
        </w:rPr>
        <w:t xml:space="preserve"> </w:t>
      </w:r>
      <w:bookmarkEnd w:id="6732"/>
    </w:p>
    <w:p w:rsidR="00C85791" w:rsidRDefault="00C85791" w:rsidP="00967A0E">
      <w:pPr>
        <w:rPr>
          <w:rtl/>
        </w:rPr>
      </w:pPr>
    </w:p>
    <w:p w:rsidR="00C85791" w:rsidRDefault="00C85791" w:rsidP="00330489">
      <w:pPr>
        <w:rPr>
          <w:rtl/>
        </w:rPr>
      </w:pPr>
      <w:bookmarkStart w:id="6733" w:name="_ETM_Q7_641000"/>
      <w:bookmarkEnd w:id="6733"/>
      <w:r>
        <w:rPr>
          <w:rFonts w:hint="cs"/>
          <w:rtl/>
        </w:rPr>
        <w:t>אני</w:t>
      </w:r>
      <w:bookmarkStart w:id="6734" w:name="_ETM_Q7_637000"/>
      <w:bookmarkEnd w:id="6734"/>
      <w:r>
        <w:rPr>
          <w:rFonts w:hint="cs"/>
          <w:rtl/>
        </w:rPr>
        <w:t xml:space="preserve"> לא יודע איפה </w:t>
      </w:r>
      <w:r w:rsidR="00330489">
        <w:rPr>
          <w:rFonts w:hint="cs"/>
          <w:rtl/>
        </w:rPr>
        <w:t>– – –</w:t>
      </w:r>
      <w:r>
        <w:rPr>
          <w:rFonts w:hint="cs"/>
          <w:rtl/>
        </w:rPr>
        <w:t xml:space="preserve"> </w:t>
      </w:r>
      <w:r w:rsidRPr="00256017">
        <w:rPr>
          <w:rFonts w:hint="cs"/>
          <w:rtl/>
        </w:rPr>
        <w:t>בן גביר</w:t>
      </w:r>
      <w:r>
        <w:rPr>
          <w:rFonts w:hint="cs"/>
          <w:rtl/>
        </w:rPr>
        <w:t>,</w:t>
      </w:r>
      <w:r w:rsidRPr="00256017">
        <w:rPr>
          <w:rFonts w:hint="cs"/>
          <w:rtl/>
        </w:rPr>
        <w:t xml:space="preserve"> אבל</w:t>
      </w:r>
      <w:bookmarkStart w:id="6735" w:name="_ETM_Q7_639000"/>
      <w:bookmarkEnd w:id="6735"/>
      <w:r w:rsidRPr="00256017">
        <w:rPr>
          <w:rFonts w:hint="cs"/>
          <w:rtl/>
        </w:rPr>
        <w:t xml:space="preserve"> </w:t>
      </w:r>
      <w:r w:rsidR="00330489">
        <w:rPr>
          <w:rFonts w:hint="cs"/>
          <w:rtl/>
        </w:rPr>
        <w:t>– – –</w:t>
      </w:r>
      <w:r>
        <w:rPr>
          <w:rFonts w:hint="cs"/>
          <w:rtl/>
        </w:rPr>
        <w:t xml:space="preserve"> אני </w:t>
      </w:r>
      <w:bookmarkStart w:id="6736" w:name="_ETM_Q7_642000"/>
      <w:bookmarkEnd w:id="6736"/>
      <w:r>
        <w:rPr>
          <w:rFonts w:hint="cs"/>
          <w:rtl/>
        </w:rPr>
        <w:t xml:space="preserve">מדבר אל ראש הממשלה, לא אל השרים </w:t>
      </w:r>
      <w:r w:rsidR="00330489">
        <w:rPr>
          <w:rFonts w:hint="cs"/>
          <w:rtl/>
        </w:rPr>
        <w:t>– – –</w:t>
      </w:r>
    </w:p>
    <w:p w:rsidR="00C85791" w:rsidRDefault="00C85791" w:rsidP="00967A0E">
      <w:pPr>
        <w:rPr>
          <w:rtl/>
        </w:rPr>
      </w:pPr>
      <w:bookmarkStart w:id="6737" w:name="_ETM_Q7_643000"/>
      <w:bookmarkEnd w:id="6737"/>
    </w:p>
    <w:p w:rsidR="00C85791" w:rsidRDefault="00C85791" w:rsidP="00967A0E">
      <w:pPr>
        <w:pStyle w:val="af7"/>
        <w:keepNext/>
        <w:rPr>
          <w:rtl/>
        </w:rPr>
      </w:pPr>
      <w:r w:rsidRPr="00256017">
        <w:rPr>
          <w:rStyle w:val="TagStyle"/>
          <w:rtl/>
        </w:rPr>
        <w:t xml:space="preserve"> &lt;&lt; יור &gt;&gt; </w:t>
      </w:r>
      <w:r>
        <w:rPr>
          <w:rtl/>
        </w:rPr>
        <w:t>היו"ר אמיר אוחנה:</w:t>
      </w:r>
      <w:r w:rsidRPr="00256017">
        <w:rPr>
          <w:rStyle w:val="TagStyle"/>
          <w:rtl/>
        </w:rPr>
        <w:t xml:space="preserve"> &lt;&lt; יור &gt;&gt;</w:t>
      </w:r>
      <w:r>
        <w:rPr>
          <w:rtl/>
        </w:rPr>
        <w:t xml:space="preserve"> </w:t>
      </w:r>
    </w:p>
    <w:p w:rsidR="00C85791" w:rsidRDefault="00C85791" w:rsidP="00967A0E">
      <w:pPr>
        <w:rPr>
          <w:rtl/>
        </w:rPr>
      </w:pPr>
    </w:p>
    <w:p w:rsidR="00C85791" w:rsidRDefault="00C85791" w:rsidP="00967A0E">
      <w:pPr>
        <w:rPr>
          <w:rtl/>
        </w:rPr>
      </w:pPr>
      <w:r>
        <w:rPr>
          <w:rFonts w:hint="cs"/>
          <w:rtl/>
        </w:rPr>
        <w:t xml:space="preserve">תודה. </w:t>
      </w:r>
    </w:p>
    <w:p w:rsidR="00C85791" w:rsidRPr="00256017" w:rsidRDefault="00C85791" w:rsidP="00967A0E">
      <w:pPr>
        <w:rPr>
          <w:rtl/>
        </w:rPr>
      </w:pPr>
    </w:p>
    <w:p w:rsidR="00C85791" w:rsidRDefault="00C85791" w:rsidP="00967A0E">
      <w:pPr>
        <w:pStyle w:val="af6"/>
        <w:keepNext/>
        <w:rPr>
          <w:rtl/>
        </w:rPr>
      </w:pPr>
      <w:bookmarkStart w:id="6738" w:name="ET_interruption_6345_12"/>
      <w:r w:rsidRPr="0047615F">
        <w:rPr>
          <w:rStyle w:val="TagStyle"/>
          <w:rtl/>
        </w:rPr>
        <w:t xml:space="preserve"> &lt;&lt; קריאה &gt;&gt; </w:t>
      </w:r>
      <w:r>
        <w:rPr>
          <w:rtl/>
        </w:rPr>
        <w:t>טלי גוטליב (הליכוד):</w:t>
      </w:r>
      <w:r w:rsidRPr="0047615F">
        <w:rPr>
          <w:rStyle w:val="TagStyle"/>
          <w:rtl/>
        </w:rPr>
        <w:t xml:space="preserve"> &lt;&lt; קריאה &gt;&gt;</w:t>
      </w:r>
      <w:r>
        <w:rPr>
          <w:rtl/>
        </w:rPr>
        <w:t xml:space="preserve"> </w:t>
      </w:r>
      <w:bookmarkEnd w:id="6738"/>
    </w:p>
    <w:p w:rsidR="00C85791" w:rsidRDefault="00C85791" w:rsidP="00967A0E">
      <w:pPr>
        <w:rPr>
          <w:rtl/>
        </w:rPr>
      </w:pPr>
    </w:p>
    <w:p w:rsidR="00C85791" w:rsidRDefault="00330489" w:rsidP="00330489">
      <w:pPr>
        <w:rPr>
          <w:rtl/>
        </w:rPr>
      </w:pPr>
      <w:r>
        <w:rPr>
          <w:rFonts w:hint="cs"/>
          <w:rtl/>
        </w:rPr>
        <w:t>– – –</w:t>
      </w:r>
    </w:p>
    <w:p w:rsidR="00C85791" w:rsidRDefault="00C85791" w:rsidP="00967A0E">
      <w:pPr>
        <w:rPr>
          <w:rtl/>
        </w:rPr>
      </w:pPr>
      <w:bookmarkStart w:id="6739" w:name="_ETM_Q7_645000"/>
      <w:bookmarkEnd w:id="6739"/>
    </w:p>
    <w:p w:rsidR="00C85791" w:rsidRDefault="00C85791" w:rsidP="00967A0E">
      <w:pPr>
        <w:pStyle w:val="af7"/>
        <w:keepNext/>
        <w:rPr>
          <w:rtl/>
        </w:rPr>
      </w:pPr>
      <w:r w:rsidRPr="0047615F">
        <w:rPr>
          <w:rStyle w:val="TagStyle"/>
          <w:rtl/>
        </w:rPr>
        <w:t xml:space="preserve"> &lt;&lt; יור &gt;&gt; </w:t>
      </w:r>
      <w:r>
        <w:rPr>
          <w:rtl/>
        </w:rPr>
        <w:t>היו"ר אמיר אוחנה:</w:t>
      </w:r>
      <w:r w:rsidRPr="0047615F">
        <w:rPr>
          <w:rStyle w:val="TagStyle"/>
          <w:rtl/>
        </w:rPr>
        <w:t xml:space="preserve"> &lt;&lt; יור &gt;&gt;</w:t>
      </w:r>
      <w:r>
        <w:rPr>
          <w:rtl/>
        </w:rPr>
        <w:t xml:space="preserve"> </w:t>
      </w:r>
    </w:p>
    <w:p w:rsidR="00C85791" w:rsidRDefault="00C85791" w:rsidP="00967A0E">
      <w:pPr>
        <w:rPr>
          <w:rtl/>
        </w:rPr>
      </w:pPr>
    </w:p>
    <w:p w:rsidR="00C85791" w:rsidRDefault="00C85791" w:rsidP="00250545">
      <w:pPr>
        <w:rPr>
          <w:rtl/>
        </w:rPr>
      </w:pPr>
      <w:bookmarkStart w:id="6740" w:name="_ETM_Q7_646000"/>
      <w:bookmarkEnd w:id="6740"/>
      <w:r>
        <w:rPr>
          <w:rFonts w:hint="cs"/>
          <w:rtl/>
        </w:rPr>
        <w:t xml:space="preserve">תודה לחברי הכנסת. </w:t>
      </w:r>
      <w:bookmarkStart w:id="6741" w:name="_ETM_Q7_654000"/>
      <w:bookmarkEnd w:id="6741"/>
      <w:r>
        <w:rPr>
          <w:rFonts w:hint="cs"/>
          <w:rtl/>
        </w:rPr>
        <w:t xml:space="preserve">תודה לשר. תודה רבה. </w:t>
      </w:r>
      <w:bookmarkStart w:id="6742" w:name="_ETM_Q7_655629"/>
      <w:bookmarkEnd w:id="6742"/>
      <w:r>
        <w:rPr>
          <w:rtl/>
        </w:rPr>
        <w:t>תודה</w:t>
      </w:r>
      <w:bookmarkStart w:id="6743" w:name="_ETM_Q7_658919"/>
      <w:bookmarkEnd w:id="6743"/>
      <w:r>
        <w:rPr>
          <w:rFonts w:hint="cs"/>
          <w:rtl/>
        </w:rPr>
        <w:t xml:space="preserve">. </w:t>
      </w:r>
      <w:r>
        <w:rPr>
          <w:rtl/>
        </w:rPr>
        <w:t xml:space="preserve">רשות </w:t>
      </w:r>
      <w:bookmarkStart w:id="6744" w:name="_ETM_Q7_659219"/>
      <w:bookmarkEnd w:id="6744"/>
      <w:r>
        <w:rPr>
          <w:rtl/>
        </w:rPr>
        <w:t xml:space="preserve">הדיבור </w:t>
      </w:r>
      <w:bookmarkStart w:id="6745" w:name="_ETM_Q7_659549"/>
      <w:bookmarkEnd w:id="6745"/>
      <w:r>
        <w:rPr>
          <w:rtl/>
        </w:rPr>
        <w:t>לחבר</w:t>
      </w:r>
      <w:r>
        <w:rPr>
          <w:rFonts w:hint="cs"/>
          <w:rtl/>
        </w:rPr>
        <w:t>ת</w:t>
      </w:r>
      <w:r>
        <w:rPr>
          <w:rtl/>
        </w:rPr>
        <w:t xml:space="preserve"> </w:t>
      </w:r>
      <w:bookmarkStart w:id="6746" w:name="_ETM_Q7_659999"/>
      <w:bookmarkEnd w:id="6746"/>
      <w:r>
        <w:rPr>
          <w:rtl/>
        </w:rPr>
        <w:t xml:space="preserve">הכנסת </w:t>
      </w:r>
      <w:bookmarkStart w:id="6747" w:name="_ETM_Q7_660359"/>
      <w:bookmarkEnd w:id="6747"/>
      <w:r>
        <w:rPr>
          <w:rtl/>
        </w:rPr>
        <w:t xml:space="preserve">מיכאלי </w:t>
      </w:r>
      <w:bookmarkStart w:id="6748" w:name="_ETM_Q7_661169"/>
      <w:bookmarkEnd w:id="6748"/>
      <w:r>
        <w:rPr>
          <w:rtl/>
        </w:rPr>
        <w:t xml:space="preserve">ולחברת </w:t>
      </w:r>
      <w:bookmarkStart w:id="6749" w:name="_ETM_Q7_661859"/>
      <w:bookmarkEnd w:id="6749"/>
      <w:r>
        <w:rPr>
          <w:rtl/>
        </w:rPr>
        <w:t xml:space="preserve">הכנסת </w:t>
      </w:r>
      <w:bookmarkStart w:id="6750" w:name="_ETM_Q7_662700"/>
      <w:bookmarkEnd w:id="6750"/>
      <w:r>
        <w:rPr>
          <w:rtl/>
        </w:rPr>
        <w:t xml:space="preserve">מיכאלי </w:t>
      </w:r>
      <w:bookmarkStart w:id="6751" w:name="_ETM_Q7_663299"/>
      <w:bookmarkEnd w:id="6751"/>
      <w:r>
        <w:rPr>
          <w:rtl/>
        </w:rPr>
        <w:t>בלבד</w:t>
      </w:r>
      <w:r>
        <w:rPr>
          <w:rFonts w:hint="cs"/>
          <w:rtl/>
        </w:rPr>
        <w:t>.</w:t>
      </w:r>
    </w:p>
    <w:p w:rsidR="00C85791" w:rsidRDefault="00C85791" w:rsidP="00967A0E">
      <w:pPr>
        <w:rPr>
          <w:rtl/>
        </w:rPr>
      </w:pPr>
      <w:bookmarkStart w:id="6752" w:name="_ETM_Q7_661000"/>
      <w:bookmarkEnd w:id="6752"/>
    </w:p>
    <w:p w:rsidR="00C85791" w:rsidRDefault="00C85791" w:rsidP="00967A0E">
      <w:pPr>
        <w:pStyle w:val="af6"/>
        <w:keepNext/>
        <w:rPr>
          <w:rtl/>
        </w:rPr>
      </w:pPr>
      <w:bookmarkStart w:id="6753" w:name="ET_interruption_6345_14"/>
      <w:r w:rsidRPr="0047615F">
        <w:rPr>
          <w:rStyle w:val="TagStyle"/>
          <w:rtl/>
        </w:rPr>
        <w:t xml:space="preserve"> &lt;&lt; קריאה &gt;&gt; </w:t>
      </w:r>
      <w:r>
        <w:rPr>
          <w:rtl/>
        </w:rPr>
        <w:t>טלי גוטליב (הליכוד):</w:t>
      </w:r>
      <w:r w:rsidRPr="0047615F">
        <w:rPr>
          <w:rStyle w:val="TagStyle"/>
          <w:rtl/>
        </w:rPr>
        <w:t xml:space="preserve"> &lt;&lt; קריאה &gt;&gt;</w:t>
      </w:r>
      <w:r>
        <w:rPr>
          <w:rtl/>
        </w:rPr>
        <w:t xml:space="preserve"> </w:t>
      </w:r>
      <w:bookmarkEnd w:id="6753"/>
    </w:p>
    <w:p w:rsidR="00C85791" w:rsidRDefault="00C85791" w:rsidP="00967A0E">
      <w:pPr>
        <w:rPr>
          <w:rtl/>
        </w:rPr>
      </w:pPr>
    </w:p>
    <w:p w:rsidR="00C85791" w:rsidRDefault="00330489" w:rsidP="00330489">
      <w:pPr>
        <w:rPr>
          <w:rtl/>
        </w:rPr>
      </w:pPr>
      <w:bookmarkStart w:id="6754" w:name="_ETM_Q7_663000"/>
      <w:bookmarkEnd w:id="6754"/>
      <w:r>
        <w:rPr>
          <w:rFonts w:hint="cs"/>
          <w:rtl/>
        </w:rPr>
        <w:t>– – –</w:t>
      </w:r>
    </w:p>
    <w:p w:rsidR="00C85791" w:rsidRDefault="00C85791" w:rsidP="00967A0E">
      <w:pPr>
        <w:rPr>
          <w:rtl/>
        </w:rPr>
      </w:pPr>
    </w:p>
    <w:p w:rsidR="00C85791" w:rsidRDefault="00C85791" w:rsidP="00967A0E">
      <w:pPr>
        <w:pStyle w:val="af7"/>
        <w:keepNext/>
        <w:rPr>
          <w:rtl/>
        </w:rPr>
      </w:pPr>
      <w:r w:rsidRPr="0047615F">
        <w:rPr>
          <w:rStyle w:val="TagStyle"/>
          <w:rtl/>
        </w:rPr>
        <w:t xml:space="preserve"> &lt;&lt; יור &gt;&gt; </w:t>
      </w:r>
      <w:r>
        <w:rPr>
          <w:rtl/>
        </w:rPr>
        <w:t>היו"ר אמיר אוחנה:</w:t>
      </w:r>
      <w:r w:rsidRPr="0047615F">
        <w:rPr>
          <w:rStyle w:val="TagStyle"/>
          <w:rtl/>
        </w:rPr>
        <w:t xml:space="preserve"> &lt;&lt; יור &gt;&gt;</w:t>
      </w:r>
      <w:r>
        <w:rPr>
          <w:rtl/>
        </w:rPr>
        <w:t xml:space="preserve"> </w:t>
      </w:r>
    </w:p>
    <w:p w:rsidR="00C85791" w:rsidRDefault="00C85791" w:rsidP="00967A0E">
      <w:pPr>
        <w:rPr>
          <w:rtl/>
        </w:rPr>
      </w:pPr>
    </w:p>
    <w:p w:rsidR="00C85791" w:rsidRDefault="00C85791" w:rsidP="00967A0E">
      <w:pPr>
        <w:rPr>
          <w:rtl/>
        </w:rPr>
      </w:pPr>
      <w:bookmarkStart w:id="6755" w:name="_ETM_Q7_664000"/>
      <w:bookmarkStart w:id="6756" w:name="_ETM_Q7_664780"/>
      <w:bookmarkEnd w:id="6755"/>
      <w:bookmarkEnd w:id="6756"/>
      <w:r>
        <w:rPr>
          <w:rtl/>
        </w:rPr>
        <w:t xml:space="preserve">חברת </w:t>
      </w:r>
      <w:bookmarkStart w:id="6757" w:name="_ETM_Q7_665170"/>
      <w:bookmarkEnd w:id="6757"/>
      <w:r>
        <w:rPr>
          <w:rtl/>
        </w:rPr>
        <w:t xml:space="preserve">הכנסת </w:t>
      </w:r>
      <w:bookmarkStart w:id="6758" w:name="_ETM_Q7_665470"/>
      <w:bookmarkEnd w:id="6758"/>
      <w:r>
        <w:rPr>
          <w:rtl/>
        </w:rPr>
        <w:t>גוטליב</w:t>
      </w:r>
      <w:r>
        <w:rPr>
          <w:rFonts w:hint="cs"/>
          <w:rtl/>
        </w:rPr>
        <w:t>,</w:t>
      </w:r>
      <w:r>
        <w:rPr>
          <w:rtl/>
        </w:rPr>
        <w:t xml:space="preserve"> </w:t>
      </w:r>
      <w:bookmarkStart w:id="6759" w:name="_ETM_Q7_666409"/>
      <w:bookmarkEnd w:id="6759"/>
      <w:r>
        <w:rPr>
          <w:rtl/>
        </w:rPr>
        <w:t>תודה</w:t>
      </w:r>
      <w:r>
        <w:rPr>
          <w:rFonts w:hint="cs"/>
          <w:rtl/>
        </w:rPr>
        <w:t>.</w:t>
      </w:r>
      <w:bookmarkStart w:id="6760" w:name="_ETM_Q7_666000"/>
      <w:bookmarkEnd w:id="6760"/>
      <w:r>
        <w:rPr>
          <w:rtl/>
        </w:rPr>
        <w:t xml:space="preserve"> </w:t>
      </w:r>
      <w:bookmarkStart w:id="6761" w:name="_ETM_Q7_667189"/>
      <w:bookmarkEnd w:id="6761"/>
      <w:r>
        <w:rPr>
          <w:rtl/>
        </w:rPr>
        <w:t>בבקשה</w:t>
      </w:r>
      <w:r>
        <w:rPr>
          <w:rFonts w:hint="cs"/>
          <w:rtl/>
        </w:rPr>
        <w:t>.</w:t>
      </w:r>
    </w:p>
    <w:p w:rsidR="00C85791" w:rsidRDefault="00C85791" w:rsidP="00967A0E">
      <w:pPr>
        <w:rPr>
          <w:rtl/>
        </w:rPr>
      </w:pPr>
      <w:bookmarkStart w:id="6762" w:name="_ETM_Q7_667000"/>
      <w:bookmarkEnd w:id="6762"/>
    </w:p>
    <w:p w:rsidR="00C85791" w:rsidRDefault="00C85791" w:rsidP="00967A0E">
      <w:pPr>
        <w:pStyle w:val="af6"/>
        <w:keepNext/>
        <w:rPr>
          <w:rtl/>
        </w:rPr>
      </w:pPr>
      <w:bookmarkStart w:id="6763" w:name="ET_interruption_6345_16"/>
      <w:r w:rsidRPr="0047615F">
        <w:rPr>
          <w:rStyle w:val="TagStyle"/>
          <w:rtl/>
        </w:rPr>
        <w:t xml:space="preserve"> &lt;&lt; קריאה &gt;&gt; </w:t>
      </w:r>
      <w:r>
        <w:rPr>
          <w:rtl/>
        </w:rPr>
        <w:t>טלי גוטליב (הליכוד):</w:t>
      </w:r>
      <w:r w:rsidRPr="0047615F">
        <w:rPr>
          <w:rStyle w:val="TagStyle"/>
          <w:rtl/>
        </w:rPr>
        <w:t xml:space="preserve"> &lt;&lt; קריאה &gt;&gt;</w:t>
      </w:r>
      <w:r>
        <w:rPr>
          <w:rtl/>
        </w:rPr>
        <w:t xml:space="preserve"> </w:t>
      </w:r>
      <w:bookmarkEnd w:id="6763"/>
    </w:p>
    <w:p w:rsidR="00C85791" w:rsidRDefault="00C85791" w:rsidP="00967A0E">
      <w:pPr>
        <w:rPr>
          <w:rtl/>
        </w:rPr>
      </w:pPr>
    </w:p>
    <w:p w:rsidR="00C85791" w:rsidRDefault="00C85791" w:rsidP="00330489">
      <w:pPr>
        <w:rPr>
          <w:rtl/>
        </w:rPr>
      </w:pPr>
      <w:r>
        <w:rPr>
          <w:rFonts w:hint="cs"/>
          <w:rtl/>
        </w:rPr>
        <w:t xml:space="preserve">אדוני הגינקולוג </w:t>
      </w:r>
      <w:r w:rsidR="00330489">
        <w:rPr>
          <w:rFonts w:hint="cs"/>
          <w:rtl/>
        </w:rPr>
        <w:t>– – –</w:t>
      </w:r>
    </w:p>
    <w:p w:rsidR="00C85791" w:rsidRDefault="00C85791" w:rsidP="00967A0E">
      <w:pPr>
        <w:rPr>
          <w:rtl/>
        </w:rPr>
      </w:pPr>
      <w:bookmarkStart w:id="6764" w:name="_ETM_Q7_671000"/>
      <w:bookmarkEnd w:id="6764"/>
    </w:p>
    <w:p w:rsidR="00C85791" w:rsidRDefault="00C85791" w:rsidP="00967A0E">
      <w:pPr>
        <w:pStyle w:val="af7"/>
        <w:keepNext/>
        <w:rPr>
          <w:rtl/>
        </w:rPr>
      </w:pPr>
      <w:bookmarkStart w:id="6765" w:name="ET_yor_6423_17"/>
      <w:r w:rsidRPr="0047615F">
        <w:rPr>
          <w:rStyle w:val="TagStyle"/>
          <w:rtl/>
        </w:rPr>
        <w:t xml:space="preserve"> &lt;&lt; יור &gt;&gt; </w:t>
      </w:r>
      <w:r>
        <w:rPr>
          <w:rtl/>
        </w:rPr>
        <w:t>היו"ר אמיר אוחנה:</w:t>
      </w:r>
      <w:r w:rsidRPr="0047615F">
        <w:rPr>
          <w:rStyle w:val="TagStyle"/>
          <w:rtl/>
        </w:rPr>
        <w:t xml:space="preserve"> &lt;&lt; יור &gt;&gt;</w:t>
      </w:r>
      <w:r>
        <w:rPr>
          <w:rtl/>
        </w:rPr>
        <w:t xml:space="preserve"> </w:t>
      </w:r>
      <w:bookmarkEnd w:id="6765"/>
    </w:p>
    <w:p w:rsidR="00C85791" w:rsidRDefault="00C85791" w:rsidP="00967A0E">
      <w:pPr>
        <w:rPr>
          <w:rtl/>
        </w:rPr>
      </w:pPr>
    </w:p>
    <w:p w:rsidR="00C85791" w:rsidRDefault="00C85791" w:rsidP="00967A0E">
      <w:pPr>
        <w:rPr>
          <w:rtl/>
        </w:rPr>
      </w:pPr>
      <w:bookmarkStart w:id="6766" w:name="_ETM_Q7_668000"/>
      <w:bookmarkStart w:id="6767" w:name="_ETM_Q7_672590"/>
      <w:bookmarkEnd w:id="6766"/>
      <w:bookmarkEnd w:id="6767"/>
      <w:r>
        <w:rPr>
          <w:rtl/>
        </w:rPr>
        <w:t>די</w:t>
      </w:r>
      <w:r>
        <w:rPr>
          <w:rFonts w:hint="cs"/>
          <w:rtl/>
        </w:rPr>
        <w:t>,</w:t>
      </w:r>
      <w:r>
        <w:rPr>
          <w:rtl/>
        </w:rPr>
        <w:t xml:space="preserve"> </w:t>
      </w:r>
      <w:bookmarkStart w:id="6768" w:name="_ETM_Q7_672860"/>
      <w:bookmarkEnd w:id="6768"/>
      <w:r>
        <w:rPr>
          <w:rtl/>
        </w:rPr>
        <w:t>די</w:t>
      </w:r>
      <w:r>
        <w:rPr>
          <w:rFonts w:hint="cs"/>
          <w:rtl/>
        </w:rPr>
        <w:t>,</w:t>
      </w:r>
      <w:r>
        <w:rPr>
          <w:rtl/>
        </w:rPr>
        <w:t xml:space="preserve"> </w:t>
      </w:r>
      <w:bookmarkStart w:id="6769" w:name="_ETM_Q7_673640"/>
      <w:bookmarkEnd w:id="6769"/>
      <w:r>
        <w:rPr>
          <w:rtl/>
        </w:rPr>
        <w:t>די</w:t>
      </w:r>
      <w:r>
        <w:rPr>
          <w:rFonts w:hint="cs"/>
          <w:rtl/>
        </w:rPr>
        <w:t>.</w:t>
      </w:r>
      <w:r>
        <w:rPr>
          <w:rtl/>
        </w:rPr>
        <w:t xml:space="preserve"> </w:t>
      </w:r>
      <w:bookmarkStart w:id="6770" w:name="_ETM_Q7_678940"/>
      <w:bookmarkEnd w:id="6770"/>
      <w:r>
        <w:rPr>
          <w:rtl/>
        </w:rPr>
        <w:t>בבקשה</w:t>
      </w:r>
      <w:r>
        <w:rPr>
          <w:rFonts w:hint="cs"/>
          <w:rtl/>
        </w:rPr>
        <w:t>.</w:t>
      </w:r>
    </w:p>
    <w:p w:rsidR="00C85791" w:rsidRDefault="00C85791" w:rsidP="00967A0E">
      <w:pPr>
        <w:rPr>
          <w:rtl/>
        </w:rPr>
      </w:pPr>
    </w:p>
    <w:p w:rsidR="00C85791" w:rsidRDefault="00C85791" w:rsidP="00967A0E">
      <w:pPr>
        <w:pStyle w:val="af6"/>
        <w:keepNext/>
        <w:rPr>
          <w:rtl/>
        </w:rPr>
      </w:pPr>
      <w:bookmarkStart w:id="6771" w:name="ET_interruption_6345_18"/>
      <w:r w:rsidRPr="0047615F">
        <w:rPr>
          <w:rStyle w:val="TagStyle"/>
          <w:rtl/>
        </w:rPr>
        <w:t xml:space="preserve"> &lt;&lt; קריאה &gt;&gt; </w:t>
      </w:r>
      <w:r>
        <w:rPr>
          <w:rtl/>
        </w:rPr>
        <w:t>טלי גוטליב (הליכוד):</w:t>
      </w:r>
      <w:r w:rsidRPr="0047615F">
        <w:rPr>
          <w:rStyle w:val="TagStyle"/>
          <w:rtl/>
        </w:rPr>
        <w:t xml:space="preserve"> &lt;&lt; קריאה &gt;&gt;</w:t>
      </w:r>
      <w:r>
        <w:rPr>
          <w:rtl/>
        </w:rPr>
        <w:t xml:space="preserve"> </w:t>
      </w:r>
      <w:bookmarkEnd w:id="6771"/>
    </w:p>
    <w:p w:rsidR="00C85791" w:rsidRDefault="00C85791" w:rsidP="00967A0E">
      <w:pPr>
        <w:rPr>
          <w:rtl/>
        </w:rPr>
      </w:pPr>
    </w:p>
    <w:p w:rsidR="00C85791" w:rsidRDefault="00C85791" w:rsidP="00967A0E">
      <w:pPr>
        <w:rPr>
          <w:rtl/>
        </w:rPr>
      </w:pPr>
      <w:r>
        <w:rPr>
          <w:rFonts w:hint="cs"/>
          <w:rtl/>
        </w:rPr>
        <w:t>מליאת הכנסת. למי הרבצת כדי לא להיות רופא? מעניין.</w:t>
      </w:r>
    </w:p>
    <w:p w:rsidR="00C85791" w:rsidRDefault="00C85791" w:rsidP="00967A0E">
      <w:pPr>
        <w:rPr>
          <w:rtl/>
        </w:rPr>
      </w:pPr>
      <w:bookmarkStart w:id="6772" w:name="_ETM_Q7_678000"/>
      <w:bookmarkEnd w:id="6772"/>
    </w:p>
    <w:p w:rsidR="00C85791" w:rsidRDefault="00C85791" w:rsidP="00967A0E">
      <w:pPr>
        <w:pStyle w:val="af7"/>
        <w:keepNext/>
        <w:rPr>
          <w:rtl/>
        </w:rPr>
      </w:pPr>
      <w:bookmarkStart w:id="6773" w:name="ET_yor_6423_19"/>
      <w:r w:rsidRPr="0047615F">
        <w:rPr>
          <w:rStyle w:val="TagStyle"/>
          <w:rtl/>
        </w:rPr>
        <w:t xml:space="preserve"> &lt;&lt; יור &gt;&gt; </w:t>
      </w:r>
      <w:r>
        <w:rPr>
          <w:rtl/>
        </w:rPr>
        <w:t>היו"ר אמיר אוחנה:</w:t>
      </w:r>
      <w:r w:rsidRPr="0047615F">
        <w:rPr>
          <w:rStyle w:val="TagStyle"/>
          <w:rtl/>
        </w:rPr>
        <w:t xml:space="preserve"> &lt;&lt; יור &gt;&gt;</w:t>
      </w:r>
      <w:r>
        <w:rPr>
          <w:rtl/>
        </w:rPr>
        <w:t xml:space="preserve"> </w:t>
      </w:r>
      <w:bookmarkEnd w:id="6773"/>
    </w:p>
    <w:p w:rsidR="00C85791" w:rsidRDefault="00C85791" w:rsidP="00967A0E">
      <w:pPr>
        <w:rPr>
          <w:rtl/>
        </w:rPr>
      </w:pPr>
    </w:p>
    <w:p w:rsidR="00C85791" w:rsidRDefault="00C85791" w:rsidP="00967A0E">
      <w:pPr>
        <w:rPr>
          <w:rtl/>
        </w:rPr>
      </w:pPr>
      <w:bookmarkStart w:id="6774" w:name="_ETM_Q7_680000"/>
      <w:bookmarkStart w:id="6775" w:name="_ETM_Q7_680770"/>
      <w:bookmarkEnd w:id="6774"/>
      <w:bookmarkEnd w:id="6775"/>
      <w:r>
        <w:rPr>
          <w:rtl/>
        </w:rPr>
        <w:t xml:space="preserve">חברת </w:t>
      </w:r>
      <w:bookmarkStart w:id="6776" w:name="_ETM_Q7_681250"/>
      <w:bookmarkEnd w:id="6776"/>
      <w:r>
        <w:rPr>
          <w:rtl/>
        </w:rPr>
        <w:t>הכנסת</w:t>
      </w:r>
      <w:r>
        <w:rPr>
          <w:rFonts w:hint="cs"/>
          <w:rtl/>
        </w:rPr>
        <w:t xml:space="preserve"> גוטליב, </w:t>
      </w:r>
      <w:bookmarkStart w:id="6777" w:name="_ETM_Q7_681670"/>
      <w:bookmarkStart w:id="6778" w:name="_ETM_Q7_683629"/>
      <w:bookmarkEnd w:id="6777"/>
      <w:bookmarkEnd w:id="6778"/>
      <w:r>
        <w:rPr>
          <w:rtl/>
        </w:rPr>
        <w:t xml:space="preserve">תודה </w:t>
      </w:r>
      <w:bookmarkStart w:id="6779" w:name="_ETM_Q7_683989"/>
      <w:bookmarkEnd w:id="6779"/>
      <w:r>
        <w:rPr>
          <w:rtl/>
        </w:rPr>
        <w:t>רבה</w:t>
      </w:r>
      <w:r>
        <w:rPr>
          <w:rFonts w:hint="cs"/>
          <w:rtl/>
        </w:rPr>
        <w:t>.</w:t>
      </w:r>
      <w:r>
        <w:rPr>
          <w:rtl/>
        </w:rPr>
        <w:t xml:space="preserve"> </w:t>
      </w:r>
      <w:bookmarkStart w:id="6780" w:name="_ETM_Q7_684349"/>
      <w:bookmarkEnd w:id="6780"/>
      <w:r>
        <w:rPr>
          <w:rtl/>
        </w:rPr>
        <w:t>בבקשה</w:t>
      </w:r>
      <w:r>
        <w:rPr>
          <w:rFonts w:hint="cs"/>
          <w:rtl/>
        </w:rPr>
        <w:t>,</w:t>
      </w:r>
      <w:r>
        <w:rPr>
          <w:rtl/>
        </w:rPr>
        <w:t xml:space="preserve"> </w:t>
      </w:r>
      <w:bookmarkStart w:id="6781" w:name="_ETM_Q7_684889"/>
      <w:bookmarkEnd w:id="6781"/>
      <w:r>
        <w:rPr>
          <w:rtl/>
        </w:rPr>
        <w:t>חבר</w:t>
      </w:r>
      <w:r>
        <w:rPr>
          <w:rFonts w:hint="cs"/>
          <w:rtl/>
        </w:rPr>
        <w:t>ת</w:t>
      </w:r>
      <w:r>
        <w:rPr>
          <w:rtl/>
        </w:rPr>
        <w:t xml:space="preserve"> </w:t>
      </w:r>
      <w:bookmarkStart w:id="6782" w:name="_ETM_Q7_685069"/>
      <w:bookmarkEnd w:id="6782"/>
      <w:r>
        <w:rPr>
          <w:rtl/>
        </w:rPr>
        <w:t xml:space="preserve">הכנסת </w:t>
      </w:r>
      <w:bookmarkStart w:id="6783" w:name="_ETM_Q7_685309"/>
      <w:bookmarkEnd w:id="6783"/>
      <w:r>
        <w:rPr>
          <w:rtl/>
        </w:rPr>
        <w:t>מיכאלי</w:t>
      </w:r>
      <w:r>
        <w:rPr>
          <w:rFonts w:hint="cs"/>
          <w:rtl/>
        </w:rPr>
        <w:t>.</w:t>
      </w:r>
    </w:p>
    <w:p w:rsidR="00C85791" w:rsidRDefault="00C85791" w:rsidP="00967A0E">
      <w:pPr>
        <w:rPr>
          <w:rtl/>
        </w:rPr>
      </w:pPr>
      <w:bookmarkStart w:id="6784" w:name="_ETM_Q7_687000"/>
      <w:bookmarkEnd w:id="6784"/>
    </w:p>
    <w:p w:rsidR="00C85791" w:rsidRDefault="00C85791" w:rsidP="00967A0E">
      <w:pPr>
        <w:pStyle w:val="a4"/>
        <w:keepNext/>
        <w:rPr>
          <w:rtl/>
        </w:rPr>
      </w:pPr>
      <w:bookmarkStart w:id="6785" w:name="ET_speaker_5090_20"/>
      <w:r w:rsidRPr="0047615F">
        <w:rPr>
          <w:rStyle w:val="TagStyle"/>
          <w:rtl/>
        </w:rPr>
        <w:t xml:space="preserve"> &lt;&lt; דובר &gt;&gt; </w:t>
      </w:r>
      <w:bookmarkStart w:id="6786" w:name="_Toc170221479"/>
      <w:bookmarkStart w:id="6787" w:name="_Toc193213744"/>
      <w:r>
        <w:rPr>
          <w:rtl/>
        </w:rPr>
        <w:t>מרב מיכאלי (העבודה):</w:t>
      </w:r>
      <w:bookmarkEnd w:id="6786"/>
      <w:bookmarkEnd w:id="6787"/>
      <w:r w:rsidRPr="0047615F">
        <w:rPr>
          <w:rStyle w:val="TagStyle"/>
          <w:rtl/>
        </w:rPr>
        <w:t xml:space="preserve"> &lt;&lt; דובר &gt;&gt;</w:t>
      </w:r>
      <w:r>
        <w:rPr>
          <w:rtl/>
        </w:rPr>
        <w:t xml:space="preserve"> </w:t>
      </w:r>
      <w:bookmarkEnd w:id="6785"/>
    </w:p>
    <w:p w:rsidR="00C85791" w:rsidRDefault="00C85791" w:rsidP="00967A0E">
      <w:pPr>
        <w:rPr>
          <w:rtl/>
        </w:rPr>
      </w:pPr>
    </w:p>
    <w:p w:rsidR="00C85791" w:rsidRDefault="00C85791" w:rsidP="00250545">
      <w:pPr>
        <w:rPr>
          <w:rtl/>
        </w:rPr>
      </w:pPr>
      <w:bookmarkStart w:id="6788" w:name="_ETM_Q7_686000"/>
      <w:bookmarkStart w:id="6789" w:name="_ETM_Q7_687900"/>
      <w:bookmarkEnd w:id="6788"/>
      <w:bookmarkEnd w:id="6789"/>
      <w:r>
        <w:rPr>
          <w:rtl/>
        </w:rPr>
        <w:t xml:space="preserve">אדוני </w:t>
      </w:r>
      <w:bookmarkStart w:id="6790" w:name="_ETM_Q7_688260"/>
      <w:bookmarkEnd w:id="6790"/>
      <w:r>
        <w:rPr>
          <w:rtl/>
        </w:rPr>
        <w:t xml:space="preserve">ראש </w:t>
      </w:r>
      <w:bookmarkStart w:id="6791" w:name="_ETM_Q7_688469"/>
      <w:bookmarkEnd w:id="6791"/>
      <w:r>
        <w:rPr>
          <w:rtl/>
        </w:rPr>
        <w:t>הממשלה</w:t>
      </w:r>
      <w:r>
        <w:rPr>
          <w:rFonts w:hint="cs"/>
          <w:rtl/>
        </w:rPr>
        <w:t>,</w:t>
      </w:r>
      <w:r>
        <w:rPr>
          <w:rtl/>
        </w:rPr>
        <w:t xml:space="preserve"> </w:t>
      </w:r>
      <w:bookmarkStart w:id="6792" w:name="_ETM_Q7_689629"/>
      <w:bookmarkEnd w:id="6792"/>
      <w:r>
        <w:rPr>
          <w:rtl/>
        </w:rPr>
        <w:t xml:space="preserve">ב-27 </w:t>
      </w:r>
      <w:bookmarkStart w:id="6793" w:name="_ETM_Q7_690950"/>
      <w:bookmarkEnd w:id="6793"/>
      <w:r>
        <w:rPr>
          <w:rtl/>
        </w:rPr>
        <w:t xml:space="preserve">במאי </w:t>
      </w:r>
      <w:bookmarkStart w:id="6794" w:name="_ETM_Q7_692480"/>
      <w:bookmarkEnd w:id="6794"/>
      <w:r>
        <w:rPr>
          <w:rtl/>
        </w:rPr>
        <w:t xml:space="preserve">קיבל </w:t>
      </w:r>
      <w:bookmarkStart w:id="6795" w:name="_ETM_Q7_692929"/>
      <w:bookmarkEnd w:id="6795"/>
      <w:r>
        <w:rPr>
          <w:rtl/>
        </w:rPr>
        <w:t xml:space="preserve">הקבינט </w:t>
      </w:r>
      <w:bookmarkStart w:id="6796" w:name="_ETM_Q7_693709"/>
      <w:bookmarkEnd w:id="6796"/>
      <w:r>
        <w:rPr>
          <w:rtl/>
        </w:rPr>
        <w:t>בר</w:t>
      </w:r>
      <w:r>
        <w:rPr>
          <w:rFonts w:hint="cs"/>
          <w:rtl/>
        </w:rPr>
        <w:t>א</w:t>
      </w:r>
      <w:r>
        <w:rPr>
          <w:rtl/>
        </w:rPr>
        <w:t xml:space="preserve">שותך </w:t>
      </w:r>
      <w:bookmarkStart w:id="6797" w:name="_ETM_Q7_695260"/>
      <w:bookmarkEnd w:id="6797"/>
      <w:r>
        <w:rPr>
          <w:rtl/>
        </w:rPr>
        <w:t xml:space="preserve">החלטה </w:t>
      </w:r>
      <w:bookmarkStart w:id="6798" w:name="_ETM_Q7_696099"/>
      <w:bookmarkEnd w:id="6798"/>
      <w:r>
        <w:rPr>
          <w:rtl/>
        </w:rPr>
        <w:t xml:space="preserve">להסכם </w:t>
      </w:r>
      <w:bookmarkStart w:id="6799" w:name="_ETM_Q7_696819"/>
      <w:bookmarkEnd w:id="6799"/>
      <w:r>
        <w:rPr>
          <w:rtl/>
        </w:rPr>
        <w:t xml:space="preserve">מסגרת </w:t>
      </w:r>
      <w:bookmarkStart w:id="6800" w:name="_ETM_Q7_697540"/>
      <w:bookmarkEnd w:id="6800"/>
      <w:r>
        <w:rPr>
          <w:rtl/>
        </w:rPr>
        <w:t xml:space="preserve">לעסקה </w:t>
      </w:r>
      <w:bookmarkStart w:id="6801" w:name="_ETM_Q7_698050"/>
      <w:bookmarkEnd w:id="6801"/>
      <w:r>
        <w:rPr>
          <w:rtl/>
        </w:rPr>
        <w:t xml:space="preserve">עם </w:t>
      </w:r>
      <w:bookmarkStart w:id="6802" w:name="_ETM_Q7_698170"/>
      <w:bookmarkEnd w:id="6802"/>
      <w:r>
        <w:rPr>
          <w:rtl/>
        </w:rPr>
        <w:t>חמאס</w:t>
      </w:r>
      <w:r>
        <w:rPr>
          <w:rFonts w:hint="cs"/>
          <w:rtl/>
        </w:rPr>
        <w:t>.</w:t>
      </w:r>
      <w:r>
        <w:rPr>
          <w:rtl/>
        </w:rPr>
        <w:t xml:space="preserve"> </w:t>
      </w:r>
      <w:bookmarkStart w:id="6803" w:name="_ETM_Q7_699700"/>
      <w:bookmarkEnd w:id="6803"/>
      <w:r>
        <w:rPr>
          <w:rtl/>
        </w:rPr>
        <w:t xml:space="preserve">העמדה </w:t>
      </w:r>
      <w:bookmarkStart w:id="6804" w:name="_ETM_Q7_700180"/>
      <w:bookmarkEnd w:id="6804"/>
      <w:r>
        <w:rPr>
          <w:rtl/>
        </w:rPr>
        <w:t xml:space="preserve">הישראלית </w:t>
      </w:r>
      <w:bookmarkStart w:id="6805" w:name="_ETM_Q7_701489"/>
      <w:bookmarkEnd w:id="6805"/>
      <w:r>
        <w:rPr>
          <w:rtl/>
        </w:rPr>
        <w:t xml:space="preserve">החליטה </w:t>
      </w:r>
      <w:bookmarkStart w:id="6806" w:name="_ETM_Q7_702209"/>
      <w:bookmarkEnd w:id="6806"/>
      <w:r>
        <w:rPr>
          <w:rtl/>
        </w:rPr>
        <w:t xml:space="preserve">לאפשר </w:t>
      </w:r>
      <w:bookmarkStart w:id="6807" w:name="_ETM_Q7_702689"/>
      <w:bookmarkEnd w:id="6807"/>
      <w:r>
        <w:rPr>
          <w:rtl/>
        </w:rPr>
        <w:t xml:space="preserve">הצעה </w:t>
      </w:r>
      <w:bookmarkStart w:id="6808" w:name="_ETM_Q7_703889"/>
      <w:bookmarkEnd w:id="6808"/>
      <w:r>
        <w:rPr>
          <w:rtl/>
        </w:rPr>
        <w:t xml:space="preserve">שתחזיר </w:t>
      </w:r>
      <w:bookmarkStart w:id="6809" w:name="_ETM_Q7_704429"/>
      <w:bookmarkEnd w:id="6809"/>
      <w:r>
        <w:rPr>
          <w:rtl/>
        </w:rPr>
        <w:t xml:space="preserve">את </w:t>
      </w:r>
      <w:bookmarkStart w:id="6810" w:name="_ETM_Q7_704549"/>
      <w:bookmarkEnd w:id="6810"/>
      <w:r>
        <w:rPr>
          <w:rtl/>
        </w:rPr>
        <w:t xml:space="preserve">כל </w:t>
      </w:r>
      <w:bookmarkStart w:id="6811" w:name="_ETM_Q7_704790"/>
      <w:bookmarkEnd w:id="6811"/>
      <w:r>
        <w:rPr>
          <w:rtl/>
        </w:rPr>
        <w:t xml:space="preserve">החטופות </w:t>
      </w:r>
      <w:bookmarkStart w:id="6812" w:name="_ETM_Q7_705329"/>
      <w:bookmarkEnd w:id="6812"/>
      <w:r>
        <w:rPr>
          <w:rtl/>
        </w:rPr>
        <w:t xml:space="preserve">והחטופים </w:t>
      </w:r>
      <w:bookmarkStart w:id="6813" w:name="_ETM_Q7_705959"/>
      <w:bookmarkEnd w:id="6813"/>
      <w:r>
        <w:rPr>
          <w:rtl/>
        </w:rPr>
        <w:t xml:space="preserve">או </w:t>
      </w:r>
      <w:bookmarkStart w:id="6814" w:name="_ETM_Q7_706049"/>
      <w:bookmarkEnd w:id="6814"/>
      <w:r>
        <w:rPr>
          <w:rtl/>
        </w:rPr>
        <w:t>בפעימה</w:t>
      </w:r>
      <w:bookmarkStart w:id="6815" w:name="_ETM_Q7_706590"/>
      <w:bookmarkEnd w:id="6815"/>
      <w:r>
        <w:rPr>
          <w:rFonts w:hint="cs"/>
          <w:rtl/>
        </w:rPr>
        <w:t xml:space="preserve"> </w:t>
      </w:r>
      <w:bookmarkStart w:id="6816" w:name="_ETM_Q7_704000"/>
      <w:bookmarkEnd w:id="6816"/>
      <w:r>
        <w:rPr>
          <w:rFonts w:hint="cs"/>
          <w:rtl/>
        </w:rPr>
        <w:t>אחת או בשלוש</w:t>
      </w:r>
      <w:bookmarkStart w:id="6817" w:name="_ETM_Q7_707009"/>
      <w:bookmarkStart w:id="6818" w:name="_ETM_Q7_707429"/>
      <w:bookmarkEnd w:id="6817"/>
      <w:bookmarkEnd w:id="6818"/>
      <w:r>
        <w:rPr>
          <w:rFonts w:hint="cs"/>
          <w:rtl/>
        </w:rPr>
        <w:t xml:space="preserve"> </w:t>
      </w:r>
      <w:r>
        <w:rPr>
          <w:rtl/>
        </w:rPr>
        <w:t>פעימות</w:t>
      </w:r>
      <w:r>
        <w:rPr>
          <w:rFonts w:hint="cs"/>
          <w:rtl/>
        </w:rPr>
        <w:t>.</w:t>
      </w:r>
      <w:r>
        <w:rPr>
          <w:rtl/>
        </w:rPr>
        <w:t xml:space="preserve"> </w:t>
      </w:r>
      <w:bookmarkStart w:id="6819" w:name="_ETM_Q7_709750"/>
      <w:bookmarkEnd w:id="6819"/>
      <w:r>
        <w:rPr>
          <w:rtl/>
        </w:rPr>
        <w:t xml:space="preserve">אמש </w:t>
      </w:r>
      <w:bookmarkStart w:id="6820" w:name="_ETM_Q7_711429"/>
      <w:bookmarkEnd w:id="6820"/>
      <w:r>
        <w:rPr>
          <w:rtl/>
        </w:rPr>
        <w:t xml:space="preserve">ישבת </w:t>
      </w:r>
      <w:bookmarkStart w:id="6821" w:name="_ETM_Q7_712179"/>
      <w:bookmarkEnd w:id="6821"/>
      <w:r>
        <w:rPr>
          <w:rtl/>
        </w:rPr>
        <w:t xml:space="preserve">בערוץ </w:t>
      </w:r>
      <w:bookmarkStart w:id="6822" w:name="_ETM_Q7_712659"/>
      <w:bookmarkEnd w:id="6822"/>
      <w:r>
        <w:rPr>
          <w:rtl/>
        </w:rPr>
        <w:t>14</w:t>
      </w:r>
      <w:bookmarkStart w:id="6823" w:name="_ETM_Q7_713745"/>
      <w:bookmarkEnd w:id="6823"/>
      <w:r>
        <w:rPr>
          <w:rFonts w:hint="cs"/>
          <w:rtl/>
        </w:rPr>
        <w:t xml:space="preserve">, </w:t>
      </w:r>
      <w:r>
        <w:rPr>
          <w:rtl/>
        </w:rPr>
        <w:t xml:space="preserve">ובין </w:t>
      </w:r>
      <w:bookmarkStart w:id="6824" w:name="_ETM_Q7_714829"/>
      <w:bookmarkEnd w:id="6824"/>
      <w:r>
        <w:rPr>
          <w:rtl/>
        </w:rPr>
        <w:t xml:space="preserve">שאלות </w:t>
      </w:r>
      <w:bookmarkStart w:id="6825" w:name="_ETM_Q7_715340"/>
      <w:bookmarkEnd w:id="6825"/>
      <w:r>
        <w:rPr>
          <w:rtl/>
        </w:rPr>
        <w:t xml:space="preserve">מלטפות </w:t>
      </w:r>
      <w:bookmarkStart w:id="6826" w:name="_ETM_Q7_716059"/>
      <w:bookmarkEnd w:id="6826"/>
      <w:r>
        <w:rPr>
          <w:rtl/>
        </w:rPr>
        <w:t>כמו</w:t>
      </w:r>
      <w:r>
        <w:rPr>
          <w:rFonts w:hint="cs"/>
          <w:rtl/>
        </w:rPr>
        <w:t>:</w:t>
      </w:r>
      <w:r>
        <w:rPr>
          <w:rtl/>
        </w:rPr>
        <w:t xml:space="preserve"> </w:t>
      </w:r>
      <w:bookmarkStart w:id="6827" w:name="_ETM_Q7_716599"/>
      <w:bookmarkEnd w:id="6827"/>
      <w:r>
        <w:rPr>
          <w:rtl/>
        </w:rPr>
        <w:t xml:space="preserve">ממה </w:t>
      </w:r>
      <w:bookmarkStart w:id="6828" w:name="_ETM_Q7_716989"/>
      <w:bookmarkEnd w:id="6828"/>
      <w:r>
        <w:rPr>
          <w:rtl/>
        </w:rPr>
        <w:t xml:space="preserve">אתה </w:t>
      </w:r>
      <w:bookmarkStart w:id="6829" w:name="_ETM_Q7_717230"/>
      <w:bookmarkEnd w:id="6829"/>
      <w:r>
        <w:rPr>
          <w:rtl/>
        </w:rPr>
        <w:t>עשוי</w:t>
      </w:r>
      <w:r>
        <w:rPr>
          <w:rFonts w:hint="cs"/>
          <w:rtl/>
        </w:rPr>
        <w:t>,</w:t>
      </w:r>
      <w:r>
        <w:rPr>
          <w:rtl/>
        </w:rPr>
        <w:t xml:space="preserve"> </w:t>
      </w:r>
      <w:bookmarkStart w:id="6830" w:name="_ETM_Q7_718530"/>
      <w:bookmarkEnd w:id="6830"/>
      <w:r>
        <w:rPr>
          <w:rtl/>
        </w:rPr>
        <w:t>ו</w:t>
      </w:r>
      <w:bookmarkStart w:id="6831" w:name="_ETM_Q7_719799"/>
      <w:bookmarkEnd w:id="6831"/>
      <w:r>
        <w:rPr>
          <w:rtl/>
        </w:rPr>
        <w:t xml:space="preserve">מה </w:t>
      </w:r>
      <w:bookmarkStart w:id="6832" w:name="_ETM_Q7_720010"/>
      <w:bookmarkEnd w:id="6832"/>
      <w:r>
        <w:rPr>
          <w:rtl/>
        </w:rPr>
        <w:t xml:space="preserve">סודות </w:t>
      </w:r>
      <w:bookmarkStart w:id="6833" w:name="_ETM_Q7_720369"/>
      <w:bookmarkEnd w:id="6833"/>
      <w:r>
        <w:rPr>
          <w:rtl/>
        </w:rPr>
        <w:t xml:space="preserve">הטיפוח </w:t>
      </w:r>
      <w:bookmarkStart w:id="6834" w:name="_ETM_Q7_720939"/>
      <w:bookmarkEnd w:id="6834"/>
      <w:r>
        <w:rPr>
          <w:rtl/>
        </w:rPr>
        <w:t xml:space="preserve">שלך </w:t>
      </w:r>
      <w:bookmarkStart w:id="6835" w:name="_ETM_Q7_721329"/>
      <w:bookmarkEnd w:id="6835"/>
      <w:r>
        <w:rPr>
          <w:rtl/>
        </w:rPr>
        <w:t xml:space="preserve">ששומרים </w:t>
      </w:r>
      <w:bookmarkStart w:id="6836" w:name="_ETM_Q7_721929"/>
      <w:bookmarkEnd w:id="6836"/>
      <w:r>
        <w:rPr>
          <w:rtl/>
        </w:rPr>
        <w:t>עליך</w:t>
      </w:r>
      <w:bookmarkStart w:id="6837" w:name="_ETM_Q7_722260"/>
      <w:bookmarkStart w:id="6838" w:name="_ETM_Q7_728337"/>
      <w:bookmarkStart w:id="6839" w:name="_ETM_Q7_728590"/>
      <w:bookmarkEnd w:id="6837"/>
      <w:bookmarkEnd w:id="6838"/>
      <w:bookmarkEnd w:id="6839"/>
      <w:r>
        <w:rPr>
          <w:rFonts w:hint="cs"/>
          <w:rtl/>
        </w:rPr>
        <w:t xml:space="preserve"> – </w:t>
      </w:r>
      <w:r>
        <w:rPr>
          <w:rtl/>
        </w:rPr>
        <w:t xml:space="preserve">נראה </w:t>
      </w:r>
      <w:bookmarkStart w:id="6840" w:name="_ETM_Q7_722529"/>
      <w:bookmarkEnd w:id="6840"/>
      <w:r>
        <w:rPr>
          <w:rtl/>
        </w:rPr>
        <w:t xml:space="preserve">כל </w:t>
      </w:r>
      <w:bookmarkStart w:id="6841" w:name="_ETM_Q7_722739"/>
      <w:bookmarkEnd w:id="6841"/>
      <w:r>
        <w:rPr>
          <w:rtl/>
        </w:rPr>
        <w:t xml:space="preserve">כך </w:t>
      </w:r>
      <w:bookmarkStart w:id="6842" w:name="_ETM_Q7_722979"/>
      <w:bookmarkEnd w:id="6842"/>
      <w:r>
        <w:rPr>
          <w:rtl/>
        </w:rPr>
        <w:t>צעיר</w:t>
      </w:r>
      <w:r>
        <w:rPr>
          <w:rFonts w:hint="cs"/>
          <w:rtl/>
        </w:rPr>
        <w:t>,</w:t>
      </w:r>
      <w:r>
        <w:rPr>
          <w:rtl/>
        </w:rPr>
        <w:t xml:space="preserve"> </w:t>
      </w:r>
      <w:bookmarkStart w:id="6843" w:name="_ETM_Q7_724760"/>
      <w:bookmarkEnd w:id="6843"/>
      <w:r>
        <w:rPr>
          <w:rtl/>
        </w:rPr>
        <w:t xml:space="preserve">היה </w:t>
      </w:r>
      <w:bookmarkStart w:id="6844" w:name="_ETM_Q7_725090"/>
      <w:bookmarkEnd w:id="6844"/>
      <w:r>
        <w:rPr>
          <w:rtl/>
        </w:rPr>
        <w:t xml:space="preserve">לך </w:t>
      </w:r>
      <w:bookmarkStart w:id="6845" w:name="_ETM_Q7_725360"/>
      <w:bookmarkEnd w:id="6845"/>
      <w:r>
        <w:rPr>
          <w:rtl/>
        </w:rPr>
        <w:t xml:space="preserve">דחוף </w:t>
      </w:r>
      <w:bookmarkStart w:id="6846" w:name="_ETM_Q7_725840"/>
      <w:bookmarkEnd w:id="6846"/>
      <w:r>
        <w:rPr>
          <w:rtl/>
        </w:rPr>
        <w:t xml:space="preserve">להגיד </w:t>
      </w:r>
      <w:bookmarkStart w:id="6847" w:name="_ETM_Q7_727610"/>
      <w:bookmarkEnd w:id="6847"/>
      <w:r>
        <w:rPr>
          <w:rtl/>
        </w:rPr>
        <w:t xml:space="preserve">שאתה </w:t>
      </w:r>
      <w:bookmarkStart w:id="6848" w:name="_ETM_Q7_728150"/>
      <w:bookmarkEnd w:id="6848"/>
      <w:r>
        <w:rPr>
          <w:rtl/>
        </w:rPr>
        <w:t xml:space="preserve">מוכן </w:t>
      </w:r>
      <w:bookmarkStart w:id="6849" w:name="_ETM_Q7_728599"/>
      <w:bookmarkEnd w:id="6849"/>
      <w:r>
        <w:rPr>
          <w:rtl/>
        </w:rPr>
        <w:t xml:space="preserve">לעסקה </w:t>
      </w:r>
      <w:bookmarkStart w:id="6850" w:name="_ETM_Q7_729170"/>
      <w:bookmarkEnd w:id="6850"/>
      <w:r>
        <w:rPr>
          <w:rtl/>
        </w:rPr>
        <w:t>חלקי</w:t>
      </w:r>
      <w:r>
        <w:rPr>
          <w:rFonts w:hint="cs"/>
          <w:rtl/>
        </w:rPr>
        <w:t>ת, עסקה</w:t>
      </w:r>
      <w:bookmarkStart w:id="6851" w:name="_ETM_Q7_731010"/>
      <w:bookmarkEnd w:id="6851"/>
      <w:r>
        <w:rPr>
          <w:rtl/>
        </w:rPr>
        <w:t xml:space="preserve"> </w:t>
      </w:r>
      <w:bookmarkStart w:id="6852" w:name="_ETM_Q7_731579"/>
      <w:bookmarkEnd w:id="6852"/>
      <w:r>
        <w:rPr>
          <w:rtl/>
        </w:rPr>
        <w:t xml:space="preserve">חלקית </w:t>
      </w:r>
      <w:bookmarkStart w:id="6853" w:name="_ETM_Q7_732150"/>
      <w:bookmarkEnd w:id="6853"/>
      <w:r>
        <w:rPr>
          <w:rtl/>
        </w:rPr>
        <w:t>בלבד</w:t>
      </w:r>
      <w:r>
        <w:rPr>
          <w:rFonts w:hint="cs"/>
          <w:rtl/>
        </w:rPr>
        <w:t>,</w:t>
      </w:r>
      <w:r>
        <w:rPr>
          <w:rtl/>
        </w:rPr>
        <w:t xml:space="preserve"> </w:t>
      </w:r>
      <w:bookmarkStart w:id="6854" w:name="_ETM_Q7_732719"/>
      <w:bookmarkEnd w:id="6854"/>
      <w:r>
        <w:rPr>
          <w:rtl/>
        </w:rPr>
        <w:t xml:space="preserve">ושישראל </w:t>
      </w:r>
      <w:bookmarkStart w:id="6855" w:name="_ETM_Q7_733319"/>
      <w:bookmarkEnd w:id="6855"/>
      <w:r>
        <w:rPr>
          <w:rtl/>
        </w:rPr>
        <w:t xml:space="preserve">בוודאות </w:t>
      </w:r>
      <w:bookmarkStart w:id="6856" w:name="_ETM_Q7_734579"/>
      <w:bookmarkEnd w:id="6856"/>
      <w:r>
        <w:rPr>
          <w:rtl/>
        </w:rPr>
        <w:t xml:space="preserve">תמשיך </w:t>
      </w:r>
      <w:bookmarkStart w:id="6857" w:name="_ETM_Q7_735029"/>
      <w:bookmarkEnd w:id="6857"/>
      <w:r>
        <w:rPr>
          <w:rtl/>
        </w:rPr>
        <w:t xml:space="preserve">את </w:t>
      </w:r>
      <w:bookmarkStart w:id="6858" w:name="_ETM_Q7_735150"/>
      <w:bookmarkEnd w:id="6858"/>
      <w:r>
        <w:rPr>
          <w:rtl/>
        </w:rPr>
        <w:t xml:space="preserve">המלחמה </w:t>
      </w:r>
      <w:bookmarkStart w:id="6859" w:name="_ETM_Q7_736630"/>
      <w:bookmarkEnd w:id="6859"/>
      <w:r w:rsidR="00250545">
        <w:rPr>
          <w:rFonts w:hint="cs"/>
          <w:rtl/>
        </w:rPr>
        <w:t xml:space="preserve">– </w:t>
      </w:r>
      <w:r>
        <w:rPr>
          <w:rtl/>
        </w:rPr>
        <w:t xml:space="preserve">דבר </w:t>
      </w:r>
      <w:bookmarkStart w:id="6860" w:name="_ETM_Q7_737020"/>
      <w:bookmarkEnd w:id="6860"/>
      <w:r>
        <w:rPr>
          <w:rtl/>
        </w:rPr>
        <w:t xml:space="preserve">שהוא </w:t>
      </w:r>
      <w:bookmarkStart w:id="6861" w:name="_ETM_Q7_737710"/>
      <w:bookmarkEnd w:id="6861"/>
      <w:r>
        <w:rPr>
          <w:rtl/>
        </w:rPr>
        <w:t xml:space="preserve">לא </w:t>
      </w:r>
      <w:bookmarkStart w:id="6862" w:name="_ETM_Q7_738220"/>
      <w:bookmarkEnd w:id="6862"/>
      <w:r>
        <w:rPr>
          <w:rtl/>
        </w:rPr>
        <w:t xml:space="preserve">העמדה </w:t>
      </w:r>
      <w:bookmarkStart w:id="6863" w:name="_ETM_Q7_738699"/>
      <w:bookmarkEnd w:id="6863"/>
      <w:r>
        <w:rPr>
          <w:rtl/>
        </w:rPr>
        <w:t>הישראלית</w:t>
      </w:r>
      <w:r>
        <w:rPr>
          <w:rFonts w:hint="cs"/>
          <w:rtl/>
        </w:rPr>
        <w:t>.</w:t>
      </w:r>
      <w:r>
        <w:rPr>
          <w:rtl/>
        </w:rPr>
        <w:t xml:space="preserve"> </w:t>
      </w:r>
      <w:bookmarkStart w:id="6864" w:name="_ETM_Q7_740210"/>
      <w:bookmarkEnd w:id="6864"/>
      <w:r>
        <w:rPr>
          <w:rtl/>
        </w:rPr>
        <w:t xml:space="preserve">הוא </w:t>
      </w:r>
      <w:bookmarkStart w:id="6865" w:name="_ETM_Q7_740330"/>
      <w:bookmarkEnd w:id="6865"/>
      <w:r>
        <w:rPr>
          <w:rtl/>
        </w:rPr>
        <w:t xml:space="preserve">מנוגד </w:t>
      </w:r>
      <w:bookmarkStart w:id="6866" w:name="_ETM_Q7_741889"/>
      <w:bookmarkEnd w:id="6866"/>
      <w:r>
        <w:rPr>
          <w:rtl/>
        </w:rPr>
        <w:t xml:space="preserve">להחלטה </w:t>
      </w:r>
      <w:bookmarkStart w:id="6867" w:name="_ETM_Q7_743000"/>
      <w:bookmarkEnd w:id="6867"/>
      <w:r>
        <w:rPr>
          <w:rtl/>
        </w:rPr>
        <w:t xml:space="preserve">שקיבל </w:t>
      </w:r>
      <w:bookmarkStart w:id="6868" w:name="_ETM_Q7_743540"/>
      <w:bookmarkEnd w:id="6868"/>
      <w:r>
        <w:rPr>
          <w:rtl/>
        </w:rPr>
        <w:t xml:space="preserve">הקבינט </w:t>
      </w:r>
      <w:bookmarkStart w:id="6869" w:name="_ETM_Q7_744440"/>
      <w:bookmarkEnd w:id="6869"/>
      <w:r>
        <w:rPr>
          <w:rtl/>
        </w:rPr>
        <w:t>בר</w:t>
      </w:r>
      <w:r>
        <w:rPr>
          <w:rFonts w:hint="cs"/>
          <w:rtl/>
        </w:rPr>
        <w:t>א</w:t>
      </w:r>
      <w:r>
        <w:rPr>
          <w:rtl/>
        </w:rPr>
        <w:t>שותך</w:t>
      </w:r>
      <w:r>
        <w:rPr>
          <w:rFonts w:hint="cs"/>
          <w:rtl/>
        </w:rPr>
        <w:t>.</w:t>
      </w:r>
      <w:r>
        <w:rPr>
          <w:rtl/>
        </w:rPr>
        <w:t xml:space="preserve"> </w:t>
      </w:r>
      <w:bookmarkStart w:id="6870" w:name="_ETM_Q7_746470"/>
      <w:bookmarkEnd w:id="6870"/>
      <w:r>
        <w:rPr>
          <w:rtl/>
        </w:rPr>
        <w:t xml:space="preserve">והאמירה </w:t>
      </w:r>
      <w:bookmarkStart w:id="6871" w:name="_ETM_Q7_747280"/>
      <w:bookmarkEnd w:id="6871"/>
      <w:r>
        <w:rPr>
          <w:rtl/>
        </w:rPr>
        <w:t xml:space="preserve">הזאת </w:t>
      </w:r>
      <w:bookmarkStart w:id="6872" w:name="_ETM_Q7_747700"/>
      <w:bookmarkEnd w:id="6872"/>
      <w:r>
        <w:rPr>
          <w:rtl/>
        </w:rPr>
        <w:t xml:space="preserve">הרסה </w:t>
      </w:r>
      <w:bookmarkStart w:id="6873" w:name="_ETM_Q7_749080"/>
      <w:bookmarkEnd w:id="6873"/>
      <w:r>
        <w:rPr>
          <w:rtl/>
        </w:rPr>
        <w:t xml:space="preserve">את </w:t>
      </w:r>
      <w:bookmarkStart w:id="6874" w:name="_ETM_Q7_749319"/>
      <w:bookmarkEnd w:id="6874"/>
      <w:r>
        <w:rPr>
          <w:rtl/>
        </w:rPr>
        <w:t xml:space="preserve">הסיכוי </w:t>
      </w:r>
      <w:bookmarkStart w:id="6875" w:name="_ETM_Q7_750389"/>
      <w:bookmarkEnd w:id="6875"/>
      <w:r>
        <w:rPr>
          <w:rtl/>
        </w:rPr>
        <w:t xml:space="preserve">להחזיר </w:t>
      </w:r>
      <w:bookmarkStart w:id="6876" w:name="_ETM_Q7_751080"/>
      <w:bookmarkEnd w:id="6876"/>
      <w:r>
        <w:rPr>
          <w:rtl/>
        </w:rPr>
        <w:t xml:space="preserve">את </w:t>
      </w:r>
      <w:bookmarkStart w:id="6877" w:name="_ETM_Q7_751169"/>
      <w:bookmarkEnd w:id="6877"/>
      <w:r>
        <w:rPr>
          <w:rtl/>
        </w:rPr>
        <w:t xml:space="preserve">החטופות </w:t>
      </w:r>
      <w:bookmarkStart w:id="6878" w:name="_ETM_Q7_751679"/>
      <w:bookmarkEnd w:id="6878"/>
      <w:r>
        <w:rPr>
          <w:rtl/>
        </w:rPr>
        <w:t xml:space="preserve">והחטופים </w:t>
      </w:r>
      <w:bookmarkStart w:id="6879" w:name="_ETM_Q7_752309"/>
      <w:bookmarkEnd w:id="6879"/>
      <w:r>
        <w:rPr>
          <w:rtl/>
        </w:rPr>
        <w:t>שלנו</w:t>
      </w:r>
      <w:r>
        <w:rPr>
          <w:rFonts w:hint="cs"/>
          <w:rtl/>
        </w:rPr>
        <w:t>.</w:t>
      </w:r>
      <w:r>
        <w:rPr>
          <w:rtl/>
        </w:rPr>
        <w:t xml:space="preserve"> </w:t>
      </w:r>
      <w:bookmarkStart w:id="6880" w:name="_ETM_Q7_753620"/>
      <w:bookmarkEnd w:id="6880"/>
      <w:r>
        <w:rPr>
          <w:rtl/>
        </w:rPr>
        <w:t>הרסה</w:t>
      </w:r>
      <w:r>
        <w:rPr>
          <w:rFonts w:hint="cs"/>
          <w:rtl/>
        </w:rPr>
        <w:t>.</w:t>
      </w:r>
      <w:r>
        <w:rPr>
          <w:rtl/>
        </w:rPr>
        <w:t xml:space="preserve"> </w:t>
      </w:r>
      <w:bookmarkStart w:id="6881" w:name="_ETM_Q7_756470"/>
      <w:bookmarkStart w:id="6882" w:name="_ETM_Q7_756819"/>
      <w:bookmarkEnd w:id="6881"/>
      <w:bookmarkEnd w:id="6882"/>
      <w:r>
        <w:rPr>
          <w:rtl/>
        </w:rPr>
        <w:t xml:space="preserve">היה </w:t>
      </w:r>
      <w:bookmarkStart w:id="6883" w:name="_ETM_Q7_757270"/>
      <w:bookmarkEnd w:id="6883"/>
      <w:r>
        <w:rPr>
          <w:rtl/>
        </w:rPr>
        <w:t xml:space="preserve">סיכוי </w:t>
      </w:r>
      <w:bookmarkStart w:id="6884" w:name="_ETM_Q7_757809"/>
      <w:bookmarkEnd w:id="6884"/>
      <w:r>
        <w:rPr>
          <w:rtl/>
        </w:rPr>
        <w:t xml:space="preserve">אמיתי </w:t>
      </w:r>
      <w:bookmarkStart w:id="6885" w:name="_ETM_Q7_758229"/>
      <w:bookmarkEnd w:id="6885"/>
      <w:r>
        <w:rPr>
          <w:rtl/>
        </w:rPr>
        <w:t xml:space="preserve">שהדבר </w:t>
      </w:r>
      <w:bookmarkStart w:id="6886" w:name="_ETM_Q7_758740"/>
      <w:bookmarkEnd w:id="6886"/>
      <w:r>
        <w:rPr>
          <w:rtl/>
        </w:rPr>
        <w:t xml:space="preserve">הזה </w:t>
      </w:r>
      <w:bookmarkStart w:id="6887" w:name="_ETM_Q7_758979"/>
      <w:bookmarkEnd w:id="6887"/>
      <w:r>
        <w:rPr>
          <w:rtl/>
        </w:rPr>
        <w:t>יקרה</w:t>
      </w:r>
      <w:r w:rsidR="00250545">
        <w:rPr>
          <w:rFonts w:hint="cs"/>
          <w:rtl/>
        </w:rPr>
        <w:t>,</w:t>
      </w:r>
      <w:r>
        <w:rPr>
          <w:rtl/>
        </w:rPr>
        <w:t xml:space="preserve"> </w:t>
      </w:r>
      <w:bookmarkStart w:id="6888" w:name="_ETM_Q7_759339"/>
      <w:bookmarkEnd w:id="6888"/>
      <w:r>
        <w:rPr>
          <w:rtl/>
        </w:rPr>
        <w:t xml:space="preserve">ואתה </w:t>
      </w:r>
      <w:bookmarkStart w:id="6889" w:name="_ETM_Q7_759580"/>
      <w:bookmarkEnd w:id="6889"/>
      <w:r>
        <w:rPr>
          <w:rtl/>
        </w:rPr>
        <w:t xml:space="preserve">ראית </w:t>
      </w:r>
      <w:bookmarkStart w:id="6890" w:name="_ETM_Q7_759909"/>
      <w:bookmarkEnd w:id="6890"/>
      <w:r>
        <w:rPr>
          <w:rtl/>
        </w:rPr>
        <w:t xml:space="preserve">שזה </w:t>
      </w:r>
      <w:bookmarkStart w:id="6891" w:name="_ETM_Q7_760179"/>
      <w:bookmarkEnd w:id="6891"/>
      <w:r>
        <w:rPr>
          <w:rtl/>
        </w:rPr>
        <w:t xml:space="preserve">הולך </w:t>
      </w:r>
      <w:bookmarkStart w:id="6892" w:name="_ETM_Q7_760449"/>
      <w:bookmarkEnd w:id="6892"/>
      <w:r>
        <w:rPr>
          <w:rtl/>
        </w:rPr>
        <w:t xml:space="preserve">לקרות </w:t>
      </w:r>
      <w:bookmarkStart w:id="6893" w:name="_ETM_Q7_761409"/>
      <w:bookmarkEnd w:id="6893"/>
      <w:r>
        <w:rPr>
          <w:rtl/>
        </w:rPr>
        <w:t xml:space="preserve">ואתה </w:t>
      </w:r>
      <w:bookmarkStart w:id="6894" w:name="_ETM_Q7_761740"/>
      <w:bookmarkEnd w:id="6894"/>
      <w:r>
        <w:rPr>
          <w:rtl/>
        </w:rPr>
        <w:t xml:space="preserve">פשוט </w:t>
      </w:r>
      <w:bookmarkStart w:id="6895" w:name="_ETM_Q7_762339"/>
      <w:bookmarkEnd w:id="6895"/>
      <w:r>
        <w:rPr>
          <w:rtl/>
        </w:rPr>
        <w:t xml:space="preserve">הרסת </w:t>
      </w:r>
      <w:bookmarkStart w:id="6896" w:name="_ETM_Q7_763059"/>
      <w:bookmarkEnd w:id="6896"/>
      <w:r>
        <w:rPr>
          <w:rtl/>
        </w:rPr>
        <w:t xml:space="preserve">את </w:t>
      </w:r>
      <w:bookmarkStart w:id="6897" w:name="_ETM_Q7_763179"/>
      <w:bookmarkEnd w:id="6897"/>
      <w:r>
        <w:rPr>
          <w:rtl/>
        </w:rPr>
        <w:t>זה</w:t>
      </w:r>
      <w:r>
        <w:rPr>
          <w:rFonts w:hint="cs"/>
          <w:rtl/>
        </w:rPr>
        <w:t>.</w:t>
      </w:r>
      <w:r>
        <w:rPr>
          <w:rtl/>
        </w:rPr>
        <w:t xml:space="preserve"> </w:t>
      </w:r>
      <w:bookmarkStart w:id="6898" w:name="_ETM_Q7_764809"/>
      <w:bookmarkEnd w:id="6898"/>
    </w:p>
    <w:p w:rsidR="00C85791" w:rsidRDefault="00C85791" w:rsidP="00967A0E">
      <w:pPr>
        <w:rPr>
          <w:rtl/>
        </w:rPr>
      </w:pPr>
      <w:bookmarkStart w:id="6899" w:name="_ETM_Q7_767000"/>
      <w:bookmarkEnd w:id="6899"/>
    </w:p>
    <w:p w:rsidR="00C85791" w:rsidRDefault="00C85791" w:rsidP="00250545">
      <w:pPr>
        <w:rPr>
          <w:rtl/>
        </w:rPr>
      </w:pPr>
      <w:bookmarkStart w:id="6900" w:name="_ETM_Q7_768000"/>
      <w:bookmarkEnd w:id="6900"/>
      <w:r>
        <w:rPr>
          <w:rtl/>
        </w:rPr>
        <w:t xml:space="preserve">אם </w:t>
      </w:r>
      <w:bookmarkStart w:id="6901" w:name="_ETM_Q7_765110"/>
      <w:bookmarkEnd w:id="6901"/>
      <w:r>
        <w:rPr>
          <w:rtl/>
        </w:rPr>
        <w:t xml:space="preserve">רצית </w:t>
      </w:r>
      <w:bookmarkStart w:id="6902" w:name="_ETM_Q7_765650"/>
      <w:bookmarkEnd w:id="6902"/>
      <w:r>
        <w:rPr>
          <w:rFonts w:hint="cs"/>
          <w:rtl/>
        </w:rPr>
        <w:t xml:space="preserve">עסקה </w:t>
      </w:r>
      <w:bookmarkStart w:id="6903" w:name="_ETM_Q7_766040"/>
      <w:bookmarkStart w:id="6904" w:name="_ETM_Q7_766250"/>
      <w:bookmarkEnd w:id="6903"/>
      <w:bookmarkEnd w:id="6904"/>
      <w:r>
        <w:rPr>
          <w:rtl/>
        </w:rPr>
        <w:t xml:space="preserve">חלקית </w:t>
      </w:r>
      <w:bookmarkStart w:id="6905" w:name="_ETM_Q7_767300"/>
      <w:bookmarkEnd w:id="6905"/>
      <w:r>
        <w:rPr>
          <w:rtl/>
        </w:rPr>
        <w:t xml:space="preserve">היית </w:t>
      </w:r>
      <w:bookmarkStart w:id="6906" w:name="_ETM_Q7_767660"/>
      <w:bookmarkEnd w:id="6906"/>
      <w:r>
        <w:rPr>
          <w:rtl/>
        </w:rPr>
        <w:t xml:space="preserve">פשוט </w:t>
      </w:r>
      <w:bookmarkStart w:id="6907" w:name="_ETM_Q7_768440"/>
      <w:bookmarkEnd w:id="6907"/>
      <w:r>
        <w:rPr>
          <w:rtl/>
        </w:rPr>
        <w:t xml:space="preserve">צריך </w:t>
      </w:r>
      <w:bookmarkStart w:id="6908" w:name="_ETM_Q7_768919"/>
      <w:bookmarkEnd w:id="6908"/>
      <w:r>
        <w:rPr>
          <w:rtl/>
        </w:rPr>
        <w:t>לשתו</w:t>
      </w:r>
      <w:r>
        <w:rPr>
          <w:rFonts w:hint="cs"/>
          <w:rtl/>
        </w:rPr>
        <w:t>ק</w:t>
      </w:r>
      <w:bookmarkStart w:id="6909" w:name="_ETM_Q7_769360"/>
      <w:bookmarkStart w:id="6910" w:name="_ETM_Q7_770169"/>
      <w:bookmarkStart w:id="6911" w:name="_ETM_Q7_771000"/>
      <w:bookmarkStart w:id="6912" w:name="_ETM_Q7_778008"/>
      <w:bookmarkStart w:id="6913" w:name="_ETM_Q7_778157"/>
      <w:bookmarkEnd w:id="6909"/>
      <w:bookmarkEnd w:id="6910"/>
      <w:bookmarkEnd w:id="6911"/>
      <w:bookmarkEnd w:id="6912"/>
      <w:bookmarkEnd w:id="6913"/>
      <w:r>
        <w:rPr>
          <w:rFonts w:hint="cs"/>
          <w:rtl/>
        </w:rPr>
        <w:t>; ל</w:t>
      </w:r>
      <w:r>
        <w:rPr>
          <w:rtl/>
        </w:rPr>
        <w:t xml:space="preserve">דבר </w:t>
      </w:r>
      <w:bookmarkStart w:id="6914" w:name="_ETM_Q7_770650"/>
      <w:bookmarkEnd w:id="6914"/>
      <w:r>
        <w:rPr>
          <w:rtl/>
        </w:rPr>
        <w:t xml:space="preserve">על </w:t>
      </w:r>
      <w:bookmarkStart w:id="6915" w:name="_ETM_Q7_770740"/>
      <w:bookmarkEnd w:id="6915"/>
      <w:r>
        <w:rPr>
          <w:rtl/>
        </w:rPr>
        <w:t xml:space="preserve">דברים </w:t>
      </w:r>
      <w:bookmarkStart w:id="6916" w:name="_ETM_Q7_771129"/>
      <w:bookmarkEnd w:id="6916"/>
      <w:r>
        <w:rPr>
          <w:rtl/>
        </w:rPr>
        <w:t>אחרים</w:t>
      </w:r>
      <w:r>
        <w:rPr>
          <w:rFonts w:hint="cs"/>
          <w:rtl/>
        </w:rPr>
        <w:t>;</w:t>
      </w:r>
      <w:r>
        <w:rPr>
          <w:rtl/>
        </w:rPr>
        <w:t xml:space="preserve"> </w:t>
      </w:r>
      <w:bookmarkStart w:id="6917" w:name="_ETM_Q7_772449"/>
      <w:bookmarkEnd w:id="6917"/>
      <w:r>
        <w:rPr>
          <w:rtl/>
        </w:rPr>
        <w:t>להגיד</w:t>
      </w:r>
      <w:r>
        <w:rPr>
          <w:rFonts w:hint="cs"/>
          <w:rtl/>
        </w:rPr>
        <w:t>,</w:t>
      </w:r>
      <w:r>
        <w:rPr>
          <w:rtl/>
        </w:rPr>
        <w:t xml:space="preserve"> </w:t>
      </w:r>
      <w:bookmarkStart w:id="6918" w:name="_ETM_Q7_773620"/>
      <w:bookmarkEnd w:id="6918"/>
      <w:r>
        <w:rPr>
          <w:rtl/>
        </w:rPr>
        <w:t xml:space="preserve">אלוהים </w:t>
      </w:r>
      <w:bookmarkStart w:id="6919" w:name="_ETM_Q7_773949"/>
      <w:bookmarkEnd w:id="6919"/>
      <w:r>
        <w:rPr>
          <w:rtl/>
        </w:rPr>
        <w:t>יודעת</w:t>
      </w:r>
      <w:r>
        <w:rPr>
          <w:rFonts w:hint="cs"/>
          <w:rtl/>
        </w:rPr>
        <w:t>,</w:t>
      </w:r>
      <w:r>
        <w:rPr>
          <w:rtl/>
        </w:rPr>
        <w:t xml:space="preserve"> </w:t>
      </w:r>
      <w:bookmarkStart w:id="6920" w:name="_ETM_Q7_774550"/>
      <w:bookmarkEnd w:id="6920"/>
      <w:r>
        <w:rPr>
          <w:rtl/>
        </w:rPr>
        <w:t xml:space="preserve">כל </w:t>
      </w:r>
      <w:bookmarkStart w:id="6921" w:name="_ETM_Q7_775000"/>
      <w:bookmarkEnd w:id="6921"/>
      <w:r>
        <w:rPr>
          <w:rtl/>
        </w:rPr>
        <w:t xml:space="preserve">מה </w:t>
      </w:r>
      <w:bookmarkStart w:id="6922" w:name="_ETM_Q7_776050"/>
      <w:bookmarkEnd w:id="6922"/>
      <w:r>
        <w:rPr>
          <w:rFonts w:hint="cs"/>
          <w:rtl/>
        </w:rPr>
        <w:t>ש</w:t>
      </w:r>
      <w:r>
        <w:rPr>
          <w:rtl/>
        </w:rPr>
        <w:t xml:space="preserve">בא </w:t>
      </w:r>
      <w:bookmarkStart w:id="6923" w:name="_ETM_Q7_776289"/>
      <w:bookmarkEnd w:id="6923"/>
      <w:r>
        <w:rPr>
          <w:rtl/>
        </w:rPr>
        <w:t xml:space="preserve">לך </w:t>
      </w:r>
      <w:bookmarkStart w:id="6924" w:name="_ETM_Q7_776830"/>
      <w:bookmarkEnd w:id="6924"/>
      <w:r>
        <w:rPr>
          <w:rtl/>
        </w:rPr>
        <w:t xml:space="preserve">שלא </w:t>
      </w:r>
      <w:bookmarkStart w:id="6925" w:name="_ETM_Q7_777129"/>
      <w:bookmarkEnd w:id="6925"/>
      <w:r>
        <w:rPr>
          <w:rtl/>
        </w:rPr>
        <w:t xml:space="preserve">יהרוס </w:t>
      </w:r>
      <w:bookmarkStart w:id="6926" w:name="_ETM_Q7_778400"/>
      <w:bookmarkEnd w:id="6926"/>
      <w:r>
        <w:rPr>
          <w:rtl/>
        </w:rPr>
        <w:t xml:space="preserve">את </w:t>
      </w:r>
      <w:bookmarkStart w:id="6927" w:name="_ETM_Q7_778610"/>
      <w:bookmarkEnd w:id="6927"/>
      <w:r>
        <w:rPr>
          <w:rtl/>
        </w:rPr>
        <w:t xml:space="preserve">הסיכוי </w:t>
      </w:r>
      <w:bookmarkStart w:id="6928" w:name="_ETM_Q7_780020"/>
      <w:bookmarkEnd w:id="6928"/>
      <w:r>
        <w:rPr>
          <w:rtl/>
        </w:rPr>
        <w:t xml:space="preserve">להחזיר </w:t>
      </w:r>
      <w:bookmarkStart w:id="6929" w:name="_ETM_Q7_780610"/>
      <w:bookmarkEnd w:id="6929"/>
      <w:r>
        <w:rPr>
          <w:rFonts w:hint="cs"/>
          <w:rtl/>
        </w:rPr>
        <w:t>את</w:t>
      </w:r>
      <w:r>
        <w:rPr>
          <w:rtl/>
        </w:rPr>
        <w:t xml:space="preserve"> </w:t>
      </w:r>
      <w:bookmarkStart w:id="6930" w:name="_ETM_Q7_780759"/>
      <w:bookmarkEnd w:id="6930"/>
      <w:r>
        <w:rPr>
          <w:rFonts w:hint="cs"/>
          <w:rtl/>
        </w:rPr>
        <w:t>ה</w:t>
      </w:r>
      <w:r>
        <w:rPr>
          <w:rtl/>
        </w:rPr>
        <w:t xml:space="preserve">חטופות </w:t>
      </w:r>
      <w:bookmarkStart w:id="6931" w:name="_ETM_Q7_781210"/>
      <w:bookmarkEnd w:id="6931"/>
      <w:r>
        <w:rPr>
          <w:rtl/>
        </w:rPr>
        <w:t>והחטופים</w:t>
      </w:r>
      <w:r>
        <w:rPr>
          <w:rFonts w:hint="cs"/>
          <w:rtl/>
        </w:rPr>
        <w:t>.</w:t>
      </w:r>
      <w:bookmarkStart w:id="6932" w:name="_ETM_Q7_784000"/>
      <w:bookmarkStart w:id="6933" w:name="TOR_Q8"/>
      <w:bookmarkStart w:id="6934" w:name="_ETM_Q8_185730"/>
      <w:bookmarkStart w:id="6935" w:name="_ETM_Q8_193989"/>
      <w:bookmarkStart w:id="6936" w:name="_ETM_Q8_189628"/>
      <w:bookmarkStart w:id="6937" w:name="_ETM_Q8_185647"/>
      <w:bookmarkStart w:id="6938" w:name="_ETM_Q8_181388"/>
      <w:bookmarkStart w:id="6939" w:name="_ETM_Q8_177238"/>
      <w:bookmarkStart w:id="6940" w:name="_ETM_Q8_179048"/>
      <w:bookmarkStart w:id="6941" w:name="_ETM_Q8_174668"/>
      <w:bookmarkStart w:id="6942" w:name="_ETM_Q8_170428"/>
      <w:bookmarkEnd w:id="6932"/>
      <w:bookmarkEnd w:id="6933"/>
      <w:bookmarkEnd w:id="6934"/>
      <w:bookmarkEnd w:id="6935"/>
      <w:bookmarkEnd w:id="6936"/>
      <w:bookmarkEnd w:id="6937"/>
      <w:bookmarkEnd w:id="6938"/>
      <w:bookmarkEnd w:id="6939"/>
      <w:bookmarkEnd w:id="6940"/>
      <w:bookmarkEnd w:id="6941"/>
      <w:bookmarkEnd w:id="6942"/>
      <w:r>
        <w:rPr>
          <w:rFonts w:hint="cs"/>
          <w:rtl/>
        </w:rPr>
        <w:t xml:space="preserve"> </w:t>
      </w:r>
      <w:r>
        <w:rPr>
          <w:rtl/>
        </w:rPr>
        <w:t xml:space="preserve">אתה </w:t>
      </w:r>
      <w:bookmarkStart w:id="6943" w:name="_ETM_Q8_185940"/>
      <w:bookmarkEnd w:id="6943"/>
      <w:r>
        <w:rPr>
          <w:rtl/>
        </w:rPr>
        <w:t>יודע</w:t>
      </w:r>
      <w:r>
        <w:rPr>
          <w:rFonts w:hint="cs"/>
          <w:rtl/>
        </w:rPr>
        <w:t>,</w:t>
      </w:r>
      <w:r>
        <w:rPr>
          <w:rtl/>
        </w:rPr>
        <w:t xml:space="preserve"> </w:t>
      </w:r>
      <w:bookmarkStart w:id="6944" w:name="_ETM_Q8_187299"/>
      <w:bookmarkEnd w:id="6944"/>
      <w:r>
        <w:rPr>
          <w:rtl/>
        </w:rPr>
        <w:t xml:space="preserve">אני </w:t>
      </w:r>
      <w:bookmarkStart w:id="6945" w:name="_ETM_Q8_187660"/>
      <w:bookmarkEnd w:id="6945"/>
      <w:r>
        <w:rPr>
          <w:rtl/>
        </w:rPr>
        <w:t xml:space="preserve">מקווה </w:t>
      </w:r>
      <w:bookmarkStart w:id="6946" w:name="_ETM_Q8_188080"/>
      <w:bookmarkEnd w:id="6946"/>
      <w:r>
        <w:rPr>
          <w:rtl/>
        </w:rPr>
        <w:t xml:space="preserve">שאתה </w:t>
      </w:r>
      <w:bookmarkStart w:id="6947" w:name="_ETM_Q8_188380"/>
      <w:bookmarkEnd w:id="6947"/>
      <w:r>
        <w:rPr>
          <w:rtl/>
        </w:rPr>
        <w:t xml:space="preserve">יודע </w:t>
      </w:r>
      <w:bookmarkStart w:id="6948" w:name="_ETM_Q8_189889"/>
      <w:bookmarkEnd w:id="6948"/>
      <w:r>
        <w:rPr>
          <w:rtl/>
        </w:rPr>
        <w:t>ש</w:t>
      </w:r>
      <w:bookmarkStart w:id="6949" w:name="_ETM_Q8_190219"/>
      <w:bookmarkEnd w:id="6949"/>
      <w:r>
        <w:rPr>
          <w:rFonts w:hint="cs"/>
          <w:rtl/>
        </w:rPr>
        <w:t>ל</w:t>
      </w:r>
      <w:r>
        <w:rPr>
          <w:rtl/>
        </w:rPr>
        <w:t xml:space="preserve">חיים </w:t>
      </w:r>
      <w:bookmarkStart w:id="6950" w:name="_ETM_Q8_190670"/>
      <w:bookmarkEnd w:id="6950"/>
      <w:r>
        <w:rPr>
          <w:rtl/>
        </w:rPr>
        <w:t xml:space="preserve">שלהם </w:t>
      </w:r>
      <w:bookmarkStart w:id="6951" w:name="_ETM_Q8_191090"/>
      <w:bookmarkEnd w:id="6951"/>
      <w:r>
        <w:rPr>
          <w:rtl/>
        </w:rPr>
        <w:t xml:space="preserve">יש </w:t>
      </w:r>
      <w:bookmarkStart w:id="6952" w:name="_ETM_Q8_191269"/>
      <w:bookmarkEnd w:id="6952"/>
      <w:r>
        <w:rPr>
          <w:rtl/>
        </w:rPr>
        <w:t xml:space="preserve">סכנה </w:t>
      </w:r>
      <w:bookmarkStart w:id="6953" w:name="_ETM_Q8_192049"/>
      <w:bookmarkEnd w:id="6953"/>
      <w:r>
        <w:rPr>
          <w:rtl/>
        </w:rPr>
        <w:t xml:space="preserve">ברורה </w:t>
      </w:r>
      <w:bookmarkStart w:id="6954" w:name="_ETM_Q8_192590"/>
      <w:bookmarkEnd w:id="6954"/>
      <w:proofErr w:type="spellStart"/>
      <w:r>
        <w:rPr>
          <w:rtl/>
        </w:rPr>
        <w:t>ומיידית</w:t>
      </w:r>
      <w:proofErr w:type="spellEnd"/>
      <w:r>
        <w:rPr>
          <w:rtl/>
        </w:rPr>
        <w:t xml:space="preserve"> </w:t>
      </w:r>
      <w:bookmarkStart w:id="6955" w:name="_ETM_Q8_193400"/>
      <w:bookmarkEnd w:id="6955"/>
      <w:r>
        <w:rPr>
          <w:rtl/>
        </w:rPr>
        <w:t xml:space="preserve">בכל </w:t>
      </w:r>
      <w:bookmarkStart w:id="6956" w:name="_ETM_Q8_194000"/>
      <w:bookmarkEnd w:id="6956"/>
      <w:r>
        <w:rPr>
          <w:rtl/>
        </w:rPr>
        <w:t xml:space="preserve">רגע </w:t>
      </w:r>
      <w:bookmarkStart w:id="6957" w:name="_ETM_Q8_194539"/>
      <w:bookmarkEnd w:id="6957"/>
      <w:r>
        <w:rPr>
          <w:rtl/>
        </w:rPr>
        <w:t>ש</w:t>
      </w:r>
      <w:r>
        <w:rPr>
          <w:rFonts w:hint="cs"/>
          <w:rtl/>
        </w:rPr>
        <w:t xml:space="preserve">הם </w:t>
      </w:r>
      <w:r>
        <w:rPr>
          <w:rtl/>
        </w:rPr>
        <w:t xml:space="preserve">נמצאות </w:t>
      </w:r>
      <w:bookmarkStart w:id="6958" w:name="_ETM_Q8_195559"/>
      <w:bookmarkEnd w:id="6958"/>
      <w:r>
        <w:rPr>
          <w:rFonts w:hint="cs"/>
          <w:rtl/>
        </w:rPr>
        <w:t>ו</w:t>
      </w:r>
      <w:r>
        <w:rPr>
          <w:rtl/>
        </w:rPr>
        <w:t xml:space="preserve">נמצאים </w:t>
      </w:r>
      <w:bookmarkStart w:id="6959" w:name="_ETM_Q8_196220"/>
      <w:bookmarkEnd w:id="6959"/>
      <w:r>
        <w:rPr>
          <w:rtl/>
        </w:rPr>
        <w:t>שם</w:t>
      </w:r>
      <w:r>
        <w:rPr>
          <w:rFonts w:hint="cs"/>
          <w:rtl/>
        </w:rPr>
        <w:t>.</w:t>
      </w:r>
      <w:r>
        <w:rPr>
          <w:rtl/>
        </w:rPr>
        <w:t xml:space="preserve"> </w:t>
      </w:r>
      <w:bookmarkStart w:id="6960" w:name="_ETM_Q8_197869"/>
      <w:bookmarkEnd w:id="6960"/>
      <w:r>
        <w:rPr>
          <w:rtl/>
        </w:rPr>
        <w:t xml:space="preserve">אתה </w:t>
      </w:r>
      <w:bookmarkStart w:id="6961" w:name="_ETM_Q8_198140"/>
      <w:bookmarkEnd w:id="6961"/>
      <w:r>
        <w:rPr>
          <w:rtl/>
        </w:rPr>
        <w:t xml:space="preserve">יודע </w:t>
      </w:r>
      <w:bookmarkStart w:id="6962" w:name="_ETM_Q8_198589"/>
      <w:bookmarkEnd w:id="6962"/>
      <w:r>
        <w:rPr>
          <w:rtl/>
        </w:rPr>
        <w:t xml:space="preserve">שיש </w:t>
      </w:r>
      <w:bookmarkStart w:id="6963" w:name="_ETM_Q8_199079"/>
      <w:bookmarkEnd w:id="6963"/>
      <w:r>
        <w:rPr>
          <w:rFonts w:hint="cs"/>
          <w:rtl/>
        </w:rPr>
        <w:t>כ</w:t>
      </w:r>
      <w:r>
        <w:rPr>
          <w:rtl/>
        </w:rPr>
        <w:t xml:space="preserve">אלה </w:t>
      </w:r>
      <w:bookmarkStart w:id="6964" w:name="_ETM_Q8_199320"/>
      <w:bookmarkEnd w:id="6964"/>
      <w:r>
        <w:rPr>
          <w:rtl/>
        </w:rPr>
        <w:t xml:space="preserve">שנהרגו </w:t>
      </w:r>
      <w:bookmarkStart w:id="6965" w:name="_ETM_Q8_200430"/>
      <w:bookmarkEnd w:id="6965"/>
      <w:r>
        <w:rPr>
          <w:rtl/>
        </w:rPr>
        <w:t xml:space="preserve">או </w:t>
      </w:r>
      <w:bookmarkStart w:id="6966" w:name="_ETM_Q8_200640"/>
      <w:bookmarkEnd w:id="6966"/>
      <w:r>
        <w:rPr>
          <w:rtl/>
        </w:rPr>
        <w:t xml:space="preserve">נרצחו </w:t>
      </w:r>
      <w:bookmarkStart w:id="6967" w:name="_ETM_Q8_201420"/>
      <w:bookmarkEnd w:id="6967"/>
      <w:r>
        <w:rPr>
          <w:rtl/>
        </w:rPr>
        <w:t>בתקופה</w:t>
      </w:r>
      <w:r>
        <w:rPr>
          <w:rFonts w:hint="cs"/>
          <w:rtl/>
        </w:rPr>
        <w:t xml:space="preserve"> </w:t>
      </w:r>
      <w:bookmarkStart w:id="6968" w:name="_ETM_Q8_202510"/>
      <w:bookmarkEnd w:id="6968"/>
      <w:r>
        <w:rPr>
          <w:rtl/>
        </w:rPr>
        <w:t xml:space="preserve">מאז </w:t>
      </w:r>
      <w:bookmarkStart w:id="6969" w:name="_ETM_Q8_202930"/>
      <w:bookmarkEnd w:id="6969"/>
      <w:r>
        <w:rPr>
          <w:rtl/>
        </w:rPr>
        <w:t xml:space="preserve">שהם </w:t>
      </w:r>
      <w:bookmarkStart w:id="6970" w:name="_ETM_Q8_203530"/>
      <w:bookmarkEnd w:id="6970"/>
      <w:r>
        <w:rPr>
          <w:rtl/>
        </w:rPr>
        <w:t xml:space="preserve">נחטפו </w:t>
      </w:r>
      <w:bookmarkStart w:id="6971" w:name="_ETM_Q8_204039"/>
      <w:bookmarkEnd w:id="6971"/>
      <w:r>
        <w:rPr>
          <w:rtl/>
        </w:rPr>
        <w:t>לשם</w:t>
      </w:r>
      <w:bookmarkStart w:id="6972" w:name="_ETM_Q8_204237"/>
      <w:bookmarkEnd w:id="6972"/>
      <w:r>
        <w:rPr>
          <w:rFonts w:hint="cs"/>
          <w:rtl/>
        </w:rPr>
        <w:t>.</w:t>
      </w:r>
      <w:r>
        <w:rPr>
          <w:rtl/>
        </w:rPr>
        <w:t xml:space="preserve"> </w:t>
      </w:r>
      <w:bookmarkStart w:id="6973" w:name="_ETM_Q8_205040"/>
      <w:bookmarkStart w:id="6974" w:name="_ETM_Q8_205340"/>
      <w:bookmarkEnd w:id="6973"/>
      <w:bookmarkEnd w:id="6974"/>
      <w:r>
        <w:rPr>
          <w:rtl/>
        </w:rPr>
        <w:t>א</w:t>
      </w:r>
      <w:r>
        <w:rPr>
          <w:rFonts w:hint="cs"/>
          <w:rtl/>
        </w:rPr>
        <w:t>תה</w:t>
      </w:r>
      <w:r>
        <w:rPr>
          <w:rtl/>
        </w:rPr>
        <w:t xml:space="preserve"> </w:t>
      </w:r>
      <w:bookmarkStart w:id="6975" w:name="_ETM_Q8_205430"/>
      <w:bookmarkEnd w:id="6975"/>
      <w:r>
        <w:rPr>
          <w:rtl/>
        </w:rPr>
        <w:t xml:space="preserve">יודע </w:t>
      </w:r>
      <w:bookmarkStart w:id="6976" w:name="_ETM_Q8_205820"/>
      <w:bookmarkEnd w:id="6976"/>
      <w:r>
        <w:rPr>
          <w:rtl/>
        </w:rPr>
        <w:t xml:space="preserve">שיש </w:t>
      </w:r>
      <w:bookmarkStart w:id="6977" w:name="_ETM_Q8_206150"/>
      <w:bookmarkEnd w:id="6977"/>
      <w:r>
        <w:rPr>
          <w:rtl/>
        </w:rPr>
        <w:t xml:space="preserve">כאלה </w:t>
      </w:r>
      <w:bookmarkStart w:id="6978" w:name="_ETM_Q8_206450"/>
      <w:bookmarkEnd w:id="6978"/>
      <w:r>
        <w:rPr>
          <w:rtl/>
        </w:rPr>
        <w:t>ש</w:t>
      </w:r>
      <w:bookmarkStart w:id="6979" w:name="_ETM_Q8_206720"/>
      <w:bookmarkEnd w:id="6979"/>
      <w:r>
        <w:rPr>
          <w:rtl/>
        </w:rPr>
        <w:t xml:space="preserve">נאנסות </w:t>
      </w:r>
      <w:bookmarkStart w:id="6980" w:name="_ETM_Q8_207350"/>
      <w:bookmarkEnd w:id="6980"/>
      <w:r>
        <w:rPr>
          <w:rtl/>
        </w:rPr>
        <w:t>שם</w:t>
      </w:r>
      <w:r>
        <w:rPr>
          <w:rFonts w:hint="cs"/>
          <w:rtl/>
        </w:rPr>
        <w:t>,</w:t>
      </w:r>
      <w:r>
        <w:rPr>
          <w:rtl/>
        </w:rPr>
        <w:t xml:space="preserve"> </w:t>
      </w:r>
      <w:bookmarkStart w:id="6981" w:name="_ETM_Q8_207830"/>
      <w:bookmarkEnd w:id="6981"/>
      <w:r>
        <w:rPr>
          <w:rtl/>
        </w:rPr>
        <w:t xml:space="preserve">ואנחנו </w:t>
      </w:r>
      <w:bookmarkStart w:id="6982" w:name="_ETM_Q8_208280"/>
      <w:bookmarkEnd w:id="6982"/>
      <w:r>
        <w:rPr>
          <w:rtl/>
        </w:rPr>
        <w:t xml:space="preserve">לא </w:t>
      </w:r>
      <w:bookmarkStart w:id="6983" w:name="_ETM_Q8_208400"/>
      <w:bookmarkEnd w:id="6983"/>
      <w:r>
        <w:rPr>
          <w:rtl/>
        </w:rPr>
        <w:t xml:space="preserve">באמת </w:t>
      </w:r>
      <w:bookmarkStart w:id="6984" w:name="_ETM_Q8_208689"/>
      <w:bookmarkEnd w:id="6984"/>
      <w:r>
        <w:rPr>
          <w:rtl/>
        </w:rPr>
        <w:t xml:space="preserve">יודעות </w:t>
      </w:r>
      <w:bookmarkStart w:id="6985" w:name="_ETM_Q8_209140"/>
      <w:bookmarkEnd w:id="6985"/>
      <w:r>
        <w:rPr>
          <w:rtl/>
        </w:rPr>
        <w:t xml:space="preserve">ויודעים </w:t>
      </w:r>
      <w:bookmarkStart w:id="6986" w:name="_ETM_Q8_209499"/>
      <w:bookmarkEnd w:id="6986"/>
      <w:r>
        <w:rPr>
          <w:rtl/>
        </w:rPr>
        <w:t xml:space="preserve">מה </w:t>
      </w:r>
      <w:bookmarkStart w:id="6987" w:name="_ETM_Q8_209589"/>
      <w:bookmarkEnd w:id="6987"/>
      <w:r>
        <w:rPr>
          <w:rtl/>
        </w:rPr>
        <w:t xml:space="preserve">קורה </w:t>
      </w:r>
      <w:bookmarkStart w:id="6988" w:name="_ETM_Q8_209859"/>
      <w:bookmarkEnd w:id="6988"/>
      <w:r>
        <w:rPr>
          <w:rtl/>
        </w:rPr>
        <w:t xml:space="preserve">לגברים </w:t>
      </w:r>
      <w:bookmarkStart w:id="6989" w:name="_ETM_Q8_210399"/>
      <w:bookmarkEnd w:id="6989"/>
      <w:r>
        <w:rPr>
          <w:rtl/>
        </w:rPr>
        <w:t>שם</w:t>
      </w:r>
      <w:r>
        <w:rPr>
          <w:rFonts w:hint="cs"/>
          <w:rtl/>
        </w:rPr>
        <w:t>.</w:t>
      </w:r>
      <w:r>
        <w:rPr>
          <w:rtl/>
        </w:rPr>
        <w:t xml:space="preserve"> </w:t>
      </w:r>
      <w:bookmarkStart w:id="6990" w:name="_ETM_Q8_212629"/>
      <w:bookmarkStart w:id="6991" w:name="_ETM_Q8_214652"/>
      <w:bookmarkStart w:id="6992" w:name="_ETM_Q8_214744"/>
      <w:bookmarkStart w:id="6993" w:name="_ETM_Q8_214796"/>
      <w:bookmarkStart w:id="6994" w:name="_ETM_Q8_214897"/>
      <w:bookmarkStart w:id="6995" w:name="_ETM_Q8_212930"/>
      <w:bookmarkStart w:id="6996" w:name="_ETM_Q8_218187"/>
      <w:bookmarkEnd w:id="6990"/>
      <w:bookmarkEnd w:id="6991"/>
      <w:bookmarkEnd w:id="6992"/>
      <w:bookmarkEnd w:id="6993"/>
      <w:bookmarkEnd w:id="6994"/>
      <w:bookmarkEnd w:id="6995"/>
      <w:bookmarkEnd w:id="6996"/>
      <w:r>
        <w:rPr>
          <w:rtl/>
        </w:rPr>
        <w:t xml:space="preserve">מדובר </w:t>
      </w:r>
      <w:bookmarkStart w:id="6997" w:name="_ETM_Q8_213229"/>
      <w:bookmarkEnd w:id="6997"/>
      <w:r>
        <w:rPr>
          <w:rtl/>
        </w:rPr>
        <w:t xml:space="preserve">לא </w:t>
      </w:r>
      <w:bookmarkStart w:id="6998" w:name="_ETM_Q8_213409"/>
      <w:bookmarkEnd w:id="6998"/>
      <w:r>
        <w:rPr>
          <w:rtl/>
        </w:rPr>
        <w:t xml:space="preserve">רק </w:t>
      </w:r>
      <w:bookmarkStart w:id="6999" w:name="_ETM_Q8_213620"/>
      <w:bookmarkEnd w:id="6999"/>
      <w:r>
        <w:rPr>
          <w:rtl/>
        </w:rPr>
        <w:t xml:space="preserve">בסכנת </w:t>
      </w:r>
      <w:bookmarkStart w:id="7000" w:name="_ETM_Q8_214340"/>
      <w:bookmarkEnd w:id="7000"/>
      <w:r>
        <w:rPr>
          <w:rtl/>
        </w:rPr>
        <w:t xml:space="preserve">חיים </w:t>
      </w:r>
      <w:bookmarkStart w:id="7001" w:name="_ETM_Q8_214700"/>
      <w:bookmarkEnd w:id="7001"/>
      <w:r>
        <w:rPr>
          <w:rtl/>
        </w:rPr>
        <w:t xml:space="preserve">אלא </w:t>
      </w:r>
      <w:bookmarkStart w:id="7002" w:name="_ETM_Q8_214880"/>
      <w:bookmarkEnd w:id="7002"/>
      <w:r>
        <w:rPr>
          <w:rtl/>
        </w:rPr>
        <w:t xml:space="preserve">בסבל </w:t>
      </w:r>
      <w:bookmarkStart w:id="7003" w:name="_ETM_Q8_215540"/>
      <w:bookmarkEnd w:id="7003"/>
      <w:r>
        <w:rPr>
          <w:rtl/>
        </w:rPr>
        <w:t xml:space="preserve">בל </w:t>
      </w:r>
      <w:bookmarkStart w:id="7004" w:name="_ETM_Q8_215810"/>
      <w:bookmarkEnd w:id="7004"/>
      <w:r>
        <w:rPr>
          <w:rtl/>
        </w:rPr>
        <w:t>יתואר</w:t>
      </w:r>
      <w:r>
        <w:rPr>
          <w:rFonts w:hint="cs"/>
          <w:rtl/>
        </w:rPr>
        <w:t>.</w:t>
      </w:r>
      <w:r>
        <w:rPr>
          <w:rtl/>
        </w:rPr>
        <w:t xml:space="preserve"> </w:t>
      </w:r>
      <w:bookmarkStart w:id="7005" w:name="_ETM_Q8_217780"/>
      <w:bookmarkEnd w:id="7005"/>
      <w:r>
        <w:rPr>
          <w:rtl/>
        </w:rPr>
        <w:t>ו</w:t>
      </w:r>
      <w:r>
        <w:rPr>
          <w:rFonts w:hint="cs"/>
          <w:rtl/>
        </w:rPr>
        <w:t>ה</w:t>
      </w:r>
      <w:r>
        <w:rPr>
          <w:rtl/>
        </w:rPr>
        <w:t xml:space="preserve">ם </w:t>
      </w:r>
      <w:bookmarkStart w:id="7006" w:name="_ETM_Q8_218140"/>
      <w:bookmarkEnd w:id="7006"/>
      <w:r>
        <w:rPr>
          <w:rtl/>
        </w:rPr>
        <w:t xml:space="preserve">אזרחיות </w:t>
      </w:r>
      <w:bookmarkStart w:id="7007" w:name="_ETM_Q8_218769"/>
      <w:bookmarkEnd w:id="7007"/>
      <w:r>
        <w:rPr>
          <w:rtl/>
        </w:rPr>
        <w:t xml:space="preserve">ואזרחים </w:t>
      </w:r>
      <w:bookmarkStart w:id="7008" w:name="_ETM_Q8_219789"/>
      <w:bookmarkEnd w:id="7008"/>
      <w:r>
        <w:rPr>
          <w:rtl/>
        </w:rPr>
        <w:t>שלנו</w:t>
      </w:r>
      <w:r w:rsidR="00250545">
        <w:rPr>
          <w:rFonts w:hint="cs"/>
          <w:rtl/>
        </w:rPr>
        <w:t>,</w:t>
      </w:r>
      <w:r>
        <w:rPr>
          <w:rtl/>
        </w:rPr>
        <w:t xml:space="preserve"> </w:t>
      </w:r>
      <w:bookmarkStart w:id="7009" w:name="_ETM_Q8_220969"/>
      <w:bookmarkEnd w:id="7009"/>
      <w:r>
        <w:rPr>
          <w:rtl/>
        </w:rPr>
        <w:t>שלך</w:t>
      </w:r>
      <w:r w:rsidR="00250545">
        <w:rPr>
          <w:rFonts w:hint="cs"/>
          <w:rtl/>
        </w:rPr>
        <w:t>,</w:t>
      </w:r>
      <w:r>
        <w:rPr>
          <w:rtl/>
        </w:rPr>
        <w:t xml:space="preserve"> </w:t>
      </w:r>
      <w:bookmarkStart w:id="7010" w:name="_ETM_Q8_222180"/>
      <w:bookmarkEnd w:id="7010"/>
      <w:r>
        <w:rPr>
          <w:rtl/>
        </w:rPr>
        <w:t xml:space="preserve">ואתה </w:t>
      </w:r>
      <w:bookmarkStart w:id="7011" w:name="_ETM_Q8_223050"/>
      <w:bookmarkEnd w:id="7011"/>
      <w:r>
        <w:rPr>
          <w:rtl/>
        </w:rPr>
        <w:t xml:space="preserve">אמש </w:t>
      </w:r>
      <w:bookmarkStart w:id="7012" w:name="_ETM_Q8_223739"/>
      <w:bookmarkEnd w:id="7012"/>
      <w:r>
        <w:rPr>
          <w:rtl/>
        </w:rPr>
        <w:t xml:space="preserve">הרסת </w:t>
      </w:r>
      <w:bookmarkStart w:id="7013" w:name="_ETM_Q8_224670"/>
      <w:bookmarkEnd w:id="7013"/>
      <w:r>
        <w:rPr>
          <w:rtl/>
        </w:rPr>
        <w:t xml:space="preserve">את </w:t>
      </w:r>
      <w:bookmarkStart w:id="7014" w:name="_ETM_Q8_224850"/>
      <w:bookmarkEnd w:id="7014"/>
      <w:r>
        <w:rPr>
          <w:rtl/>
        </w:rPr>
        <w:t xml:space="preserve">הסיכוי </w:t>
      </w:r>
      <w:bookmarkStart w:id="7015" w:name="_ETM_Q8_225809"/>
      <w:bookmarkEnd w:id="7015"/>
      <w:r>
        <w:rPr>
          <w:rtl/>
        </w:rPr>
        <w:t xml:space="preserve">להחזיר </w:t>
      </w:r>
      <w:bookmarkStart w:id="7016" w:name="_ETM_Q8_226379"/>
      <w:bookmarkEnd w:id="7016"/>
      <w:r>
        <w:rPr>
          <w:rtl/>
        </w:rPr>
        <w:t>אותם</w:t>
      </w:r>
      <w:r>
        <w:rPr>
          <w:rFonts w:hint="cs"/>
          <w:rtl/>
        </w:rPr>
        <w:t>.</w:t>
      </w:r>
      <w:r>
        <w:rPr>
          <w:rtl/>
        </w:rPr>
        <w:t xml:space="preserve"> </w:t>
      </w:r>
      <w:bookmarkStart w:id="7017" w:name="_ETM_Q8_227670"/>
      <w:bookmarkEnd w:id="7017"/>
    </w:p>
    <w:p w:rsidR="00C85791" w:rsidRDefault="00C85791" w:rsidP="0035311A">
      <w:pPr>
        <w:rPr>
          <w:rtl/>
        </w:rPr>
      </w:pPr>
      <w:bookmarkStart w:id="7018" w:name="_ETM_Q8_229206"/>
      <w:bookmarkStart w:id="7019" w:name="_ETM_Q8_229286"/>
      <w:bookmarkEnd w:id="7018"/>
      <w:bookmarkEnd w:id="7019"/>
    </w:p>
    <w:p w:rsidR="00C85791" w:rsidRDefault="00C85791" w:rsidP="00250545">
      <w:pPr>
        <w:rPr>
          <w:rtl/>
        </w:rPr>
      </w:pPr>
      <w:bookmarkStart w:id="7020" w:name="_ETM_Q8_229350"/>
      <w:bookmarkStart w:id="7021" w:name="_ETM_Q8_229438"/>
      <w:bookmarkStart w:id="7022" w:name="_ETM_Q8_227969"/>
      <w:bookmarkEnd w:id="7020"/>
      <w:bookmarkEnd w:id="7021"/>
      <w:bookmarkEnd w:id="7022"/>
      <w:r>
        <w:rPr>
          <w:rFonts w:hint="cs"/>
          <w:rtl/>
        </w:rPr>
        <w:t xml:space="preserve">את </w:t>
      </w:r>
      <w:r>
        <w:rPr>
          <w:rtl/>
        </w:rPr>
        <w:t xml:space="preserve">הדבר </w:t>
      </w:r>
      <w:bookmarkStart w:id="7023" w:name="_ETM_Q8_228300"/>
      <w:bookmarkEnd w:id="7023"/>
      <w:r>
        <w:rPr>
          <w:rtl/>
        </w:rPr>
        <w:t xml:space="preserve">הזה </w:t>
      </w:r>
      <w:bookmarkStart w:id="7024" w:name="_ETM_Q8_228510"/>
      <w:bookmarkEnd w:id="7024"/>
      <w:r>
        <w:rPr>
          <w:rtl/>
        </w:rPr>
        <w:t xml:space="preserve">שאני </w:t>
      </w:r>
      <w:bookmarkStart w:id="7025" w:name="_ETM_Q8_228840"/>
      <w:bookmarkEnd w:id="7025"/>
      <w:r>
        <w:rPr>
          <w:rtl/>
        </w:rPr>
        <w:t>מתארת כ</w:t>
      </w:r>
      <w:r>
        <w:rPr>
          <w:rFonts w:hint="cs"/>
          <w:rtl/>
        </w:rPr>
        <w:t>א</w:t>
      </w:r>
      <w:r>
        <w:rPr>
          <w:rtl/>
        </w:rPr>
        <w:t>ן</w:t>
      </w:r>
      <w:r>
        <w:rPr>
          <w:rFonts w:hint="cs"/>
          <w:rtl/>
        </w:rPr>
        <w:t xml:space="preserve"> אתה</w:t>
      </w:r>
      <w:r>
        <w:rPr>
          <w:rtl/>
        </w:rPr>
        <w:t xml:space="preserve"> </w:t>
      </w:r>
      <w:bookmarkStart w:id="7026" w:name="_ETM_Q8_229530"/>
      <w:bookmarkStart w:id="7027" w:name="_ETM_Q8_229680"/>
      <w:bookmarkEnd w:id="7026"/>
      <w:bookmarkEnd w:id="7027"/>
      <w:r>
        <w:rPr>
          <w:rtl/>
        </w:rPr>
        <w:t xml:space="preserve">גם </w:t>
      </w:r>
      <w:bookmarkStart w:id="7028" w:name="_ETM_Q8_229860"/>
      <w:bookmarkEnd w:id="7028"/>
      <w:r>
        <w:rPr>
          <w:rtl/>
        </w:rPr>
        <w:t xml:space="preserve">אמרת </w:t>
      </w:r>
      <w:bookmarkStart w:id="7029" w:name="_ETM_Q8_230219"/>
      <w:bookmarkEnd w:id="7029"/>
      <w:r>
        <w:rPr>
          <w:rtl/>
        </w:rPr>
        <w:t xml:space="preserve">לנו </w:t>
      </w:r>
      <w:bookmarkStart w:id="7030" w:name="_ETM_Q8_230460"/>
      <w:bookmarkStart w:id="7031" w:name="_ETM_Q8_230640"/>
      <w:bookmarkEnd w:id="7030"/>
      <w:bookmarkEnd w:id="7031"/>
      <w:r>
        <w:rPr>
          <w:rtl/>
        </w:rPr>
        <w:t xml:space="preserve">בוועדת </w:t>
      </w:r>
      <w:bookmarkStart w:id="7032" w:name="_ETM_Q8_231030"/>
      <w:bookmarkEnd w:id="7032"/>
      <w:r>
        <w:rPr>
          <w:rFonts w:hint="cs"/>
          <w:rtl/>
        </w:rPr>
        <w:t>ה</w:t>
      </w:r>
      <w:r>
        <w:rPr>
          <w:rtl/>
        </w:rPr>
        <w:t xml:space="preserve">חוץ </w:t>
      </w:r>
      <w:bookmarkStart w:id="7033" w:name="_ETM_Q8_231239"/>
      <w:bookmarkEnd w:id="7033"/>
      <w:r>
        <w:rPr>
          <w:rtl/>
        </w:rPr>
        <w:t>ו</w:t>
      </w:r>
      <w:r>
        <w:rPr>
          <w:rFonts w:hint="cs"/>
          <w:rtl/>
        </w:rPr>
        <w:t>ה</w:t>
      </w:r>
      <w:r>
        <w:rPr>
          <w:rtl/>
        </w:rPr>
        <w:t>ביטחון</w:t>
      </w:r>
      <w:bookmarkStart w:id="7034" w:name="_ETM_Q8_230687"/>
      <w:bookmarkEnd w:id="7034"/>
      <w:r>
        <w:rPr>
          <w:rFonts w:hint="cs"/>
          <w:rtl/>
        </w:rPr>
        <w:t>. מפיך</w:t>
      </w:r>
      <w:bookmarkStart w:id="7035" w:name="_ETM_Q8_228617"/>
      <w:bookmarkEnd w:id="7035"/>
      <w:r>
        <w:rPr>
          <w:rtl/>
        </w:rPr>
        <w:t xml:space="preserve"> </w:t>
      </w:r>
      <w:bookmarkStart w:id="7036" w:name="_ETM_Q8_232710"/>
      <w:bookmarkEnd w:id="7036"/>
      <w:r>
        <w:rPr>
          <w:rtl/>
        </w:rPr>
        <w:t xml:space="preserve">שמענו </w:t>
      </w:r>
      <w:bookmarkStart w:id="7037" w:name="_ETM_Q8_233790"/>
      <w:bookmarkEnd w:id="7037"/>
      <w:r>
        <w:rPr>
          <w:rtl/>
        </w:rPr>
        <w:t xml:space="preserve">את </w:t>
      </w:r>
      <w:bookmarkStart w:id="7038" w:name="_ETM_Q8_234090"/>
      <w:bookmarkEnd w:id="7038"/>
      <w:r>
        <w:rPr>
          <w:rtl/>
        </w:rPr>
        <w:t>תוו</w:t>
      </w:r>
      <w:r>
        <w:rPr>
          <w:rFonts w:hint="cs"/>
          <w:rtl/>
        </w:rPr>
        <w:t>א</w:t>
      </w:r>
      <w:r>
        <w:rPr>
          <w:rtl/>
        </w:rPr>
        <w:t xml:space="preserve">י </w:t>
      </w:r>
      <w:bookmarkStart w:id="7039" w:name="_ETM_Q8_234510"/>
      <w:bookmarkEnd w:id="7039"/>
      <w:r>
        <w:rPr>
          <w:rtl/>
        </w:rPr>
        <w:t xml:space="preserve">ההסכם </w:t>
      </w:r>
      <w:bookmarkStart w:id="7040" w:name="_ETM_Q8_235320"/>
      <w:bookmarkEnd w:id="7040"/>
      <w:r>
        <w:rPr>
          <w:rtl/>
        </w:rPr>
        <w:t xml:space="preserve">שהקבינט </w:t>
      </w:r>
      <w:bookmarkStart w:id="7041" w:name="_ETM_Q8_236010"/>
      <w:bookmarkEnd w:id="7041"/>
      <w:r>
        <w:rPr>
          <w:rFonts w:hint="cs"/>
          <w:rtl/>
        </w:rPr>
        <w:t>ה</w:t>
      </w:r>
      <w:r>
        <w:rPr>
          <w:rtl/>
        </w:rPr>
        <w:t>ס</w:t>
      </w:r>
      <w:r>
        <w:rPr>
          <w:rFonts w:hint="cs"/>
          <w:rtl/>
        </w:rPr>
        <w:t>כ</w:t>
      </w:r>
      <w:r>
        <w:rPr>
          <w:rtl/>
        </w:rPr>
        <w:t xml:space="preserve">ים </w:t>
      </w:r>
      <w:bookmarkStart w:id="7042" w:name="_ETM_Q8_236489"/>
      <w:bookmarkEnd w:id="7042"/>
      <w:r>
        <w:rPr>
          <w:rtl/>
        </w:rPr>
        <w:t>ל</w:t>
      </w:r>
      <w:r>
        <w:rPr>
          <w:rFonts w:hint="cs"/>
          <w:rtl/>
        </w:rPr>
        <w:t>ו.</w:t>
      </w:r>
      <w:r>
        <w:rPr>
          <w:rtl/>
        </w:rPr>
        <w:t xml:space="preserve"> </w:t>
      </w:r>
      <w:bookmarkStart w:id="7043" w:name="_ETM_Q8_237539"/>
      <w:bookmarkEnd w:id="7043"/>
      <w:r>
        <w:rPr>
          <w:rtl/>
        </w:rPr>
        <w:t>לא</w:t>
      </w:r>
      <w:bookmarkStart w:id="7044" w:name="_ETM_Q8_238500"/>
      <w:bookmarkEnd w:id="7044"/>
      <w:r>
        <w:rPr>
          <w:rFonts w:hint="cs"/>
          <w:rtl/>
        </w:rPr>
        <w:t xml:space="preserve"> </w:t>
      </w:r>
      <w:r>
        <w:rPr>
          <w:rtl/>
        </w:rPr>
        <w:t xml:space="preserve">תקשורת </w:t>
      </w:r>
      <w:bookmarkStart w:id="7045" w:name="_ETM_Q8_238980"/>
      <w:bookmarkEnd w:id="7045"/>
      <w:r>
        <w:rPr>
          <w:rtl/>
        </w:rPr>
        <w:t>שקרנית</w:t>
      </w:r>
      <w:r>
        <w:rPr>
          <w:rFonts w:hint="cs"/>
          <w:rtl/>
        </w:rPr>
        <w:t>,</w:t>
      </w:r>
      <w:r>
        <w:rPr>
          <w:rtl/>
        </w:rPr>
        <w:t xml:space="preserve"> </w:t>
      </w:r>
      <w:bookmarkStart w:id="7046" w:name="_ETM_Q8_239989"/>
      <w:bookmarkEnd w:id="7046"/>
      <w:r>
        <w:rPr>
          <w:rtl/>
        </w:rPr>
        <w:t>אתה</w:t>
      </w:r>
      <w:bookmarkStart w:id="7047" w:name="_ETM_Q8_236607"/>
      <w:bookmarkEnd w:id="7047"/>
      <w:r>
        <w:rPr>
          <w:rtl/>
        </w:rPr>
        <w:t xml:space="preserve"> </w:t>
      </w:r>
      <w:bookmarkStart w:id="7048" w:name="_ETM_Q8_241460"/>
      <w:bookmarkEnd w:id="7048"/>
      <w:r>
        <w:rPr>
          <w:rtl/>
        </w:rPr>
        <w:t xml:space="preserve">חזרת </w:t>
      </w:r>
      <w:bookmarkStart w:id="7049" w:name="_ETM_Q8_242089"/>
      <w:bookmarkEnd w:id="7049"/>
      <w:r>
        <w:rPr>
          <w:rtl/>
        </w:rPr>
        <w:t xml:space="preserve">על </w:t>
      </w:r>
      <w:bookmarkStart w:id="7050" w:name="_ETM_Q8_242179"/>
      <w:bookmarkEnd w:id="7050"/>
      <w:r>
        <w:rPr>
          <w:rtl/>
        </w:rPr>
        <w:t xml:space="preserve">הפרטים </w:t>
      </w:r>
      <w:bookmarkStart w:id="7051" w:name="_ETM_Q8_242659"/>
      <w:bookmarkEnd w:id="7051"/>
      <w:r>
        <w:rPr>
          <w:rtl/>
        </w:rPr>
        <w:t>האלה</w:t>
      </w:r>
      <w:r>
        <w:rPr>
          <w:rFonts w:hint="cs"/>
          <w:rtl/>
        </w:rPr>
        <w:t>.</w:t>
      </w:r>
      <w:r>
        <w:rPr>
          <w:rtl/>
        </w:rPr>
        <w:t xml:space="preserve"> </w:t>
      </w:r>
      <w:bookmarkStart w:id="7052" w:name="_ETM_Q8_242899"/>
      <w:bookmarkEnd w:id="7052"/>
      <w:r>
        <w:rPr>
          <w:rtl/>
        </w:rPr>
        <w:t xml:space="preserve">ואתמול </w:t>
      </w:r>
      <w:bookmarkStart w:id="7053" w:name="_ETM_Q8_244569"/>
      <w:bookmarkEnd w:id="7053"/>
      <w:r>
        <w:rPr>
          <w:rtl/>
        </w:rPr>
        <w:t xml:space="preserve">בטלוויזיה </w:t>
      </w:r>
      <w:bookmarkStart w:id="7054" w:name="_ETM_Q8_245890"/>
      <w:bookmarkEnd w:id="7054"/>
      <w:r>
        <w:rPr>
          <w:rtl/>
        </w:rPr>
        <w:t xml:space="preserve">אמרת </w:t>
      </w:r>
      <w:bookmarkStart w:id="7055" w:name="_ETM_Q8_246400"/>
      <w:bookmarkEnd w:id="7055"/>
      <w:r>
        <w:rPr>
          <w:rtl/>
        </w:rPr>
        <w:t xml:space="preserve">משהו </w:t>
      </w:r>
      <w:bookmarkStart w:id="7056" w:name="_ETM_Q8_246730"/>
      <w:bookmarkEnd w:id="7056"/>
      <w:r>
        <w:rPr>
          <w:rtl/>
        </w:rPr>
        <w:t xml:space="preserve">אחר </w:t>
      </w:r>
      <w:bookmarkStart w:id="7057" w:name="_ETM_Q8_247090"/>
      <w:bookmarkEnd w:id="7057"/>
      <w:r>
        <w:rPr>
          <w:rtl/>
        </w:rPr>
        <w:t>לגמרי</w:t>
      </w:r>
      <w:r>
        <w:rPr>
          <w:rFonts w:hint="cs"/>
          <w:rtl/>
        </w:rPr>
        <w:t>,</w:t>
      </w:r>
      <w:r>
        <w:rPr>
          <w:rtl/>
        </w:rPr>
        <w:t xml:space="preserve"> </w:t>
      </w:r>
      <w:bookmarkStart w:id="7058" w:name="_ETM_Q8_248080"/>
      <w:bookmarkEnd w:id="7058"/>
      <w:r>
        <w:rPr>
          <w:rtl/>
        </w:rPr>
        <w:t xml:space="preserve">שהורס </w:t>
      </w:r>
      <w:bookmarkStart w:id="7059" w:name="_ETM_Q8_248709"/>
      <w:bookmarkEnd w:id="7059"/>
      <w:r>
        <w:rPr>
          <w:rtl/>
        </w:rPr>
        <w:t xml:space="preserve">את </w:t>
      </w:r>
      <w:bookmarkStart w:id="7060" w:name="_ETM_Q8_248860"/>
      <w:bookmarkEnd w:id="7060"/>
      <w:r>
        <w:rPr>
          <w:rtl/>
        </w:rPr>
        <w:t xml:space="preserve">הסיכוי </w:t>
      </w:r>
      <w:bookmarkStart w:id="7061" w:name="_ETM_Q8_249250"/>
      <w:bookmarkEnd w:id="7061"/>
      <w:r>
        <w:rPr>
          <w:rtl/>
        </w:rPr>
        <w:t xml:space="preserve">להחזיר </w:t>
      </w:r>
      <w:bookmarkStart w:id="7062" w:name="_ETM_Q8_249640"/>
      <w:bookmarkEnd w:id="7062"/>
      <w:r>
        <w:rPr>
          <w:rtl/>
        </w:rPr>
        <w:t xml:space="preserve">את </w:t>
      </w:r>
      <w:bookmarkStart w:id="7063" w:name="_ETM_Q8_249730"/>
      <w:bookmarkEnd w:id="7063"/>
      <w:r>
        <w:rPr>
          <w:rtl/>
        </w:rPr>
        <w:t xml:space="preserve">החטופות </w:t>
      </w:r>
      <w:bookmarkStart w:id="7064" w:name="_ETM_Q8_250209"/>
      <w:bookmarkEnd w:id="7064"/>
      <w:r>
        <w:rPr>
          <w:rtl/>
        </w:rPr>
        <w:t>והחטופים</w:t>
      </w:r>
      <w:r>
        <w:rPr>
          <w:rFonts w:hint="cs"/>
          <w:rtl/>
        </w:rPr>
        <w:t>.</w:t>
      </w:r>
      <w:r>
        <w:rPr>
          <w:rtl/>
        </w:rPr>
        <w:t xml:space="preserve"> </w:t>
      </w:r>
      <w:bookmarkStart w:id="7065" w:name="_ETM_Q8_253250"/>
      <w:bookmarkEnd w:id="7065"/>
      <w:r>
        <w:rPr>
          <w:rtl/>
        </w:rPr>
        <w:t xml:space="preserve">כשאתה </w:t>
      </w:r>
      <w:bookmarkStart w:id="7066" w:name="_ETM_Q8_253700"/>
      <w:bookmarkEnd w:id="7066"/>
      <w:r>
        <w:rPr>
          <w:rtl/>
        </w:rPr>
        <w:t>עו</w:t>
      </w:r>
      <w:r>
        <w:rPr>
          <w:rFonts w:hint="cs"/>
          <w:rtl/>
        </w:rPr>
        <w:t>ל</w:t>
      </w:r>
      <w:r>
        <w:rPr>
          <w:rtl/>
        </w:rPr>
        <w:t xml:space="preserve">ה </w:t>
      </w:r>
      <w:bookmarkStart w:id="7067" w:name="_ETM_Q8_253940"/>
      <w:bookmarkEnd w:id="7067"/>
      <w:r>
        <w:rPr>
          <w:rtl/>
        </w:rPr>
        <w:t>ל</w:t>
      </w:r>
      <w:bookmarkStart w:id="7068" w:name="_ETM_Q8_254209"/>
      <w:bookmarkEnd w:id="7068"/>
      <w:r>
        <w:rPr>
          <w:rFonts w:hint="cs"/>
          <w:rtl/>
        </w:rPr>
        <w:t>כאן</w:t>
      </w:r>
      <w:bookmarkStart w:id="7069" w:name="_ETM_Q8_255296"/>
      <w:bookmarkEnd w:id="7069"/>
      <w:r>
        <w:rPr>
          <w:rtl/>
        </w:rPr>
        <w:t xml:space="preserve"> </w:t>
      </w:r>
      <w:bookmarkStart w:id="7070" w:name="_ETM_Q8_254300"/>
      <w:bookmarkEnd w:id="7070"/>
      <w:r>
        <w:rPr>
          <w:rtl/>
        </w:rPr>
        <w:t xml:space="preserve">יש </w:t>
      </w:r>
      <w:bookmarkStart w:id="7071" w:name="_ETM_Q8_254420"/>
      <w:bookmarkEnd w:id="7071"/>
      <w:r>
        <w:rPr>
          <w:rtl/>
        </w:rPr>
        <w:t xml:space="preserve">לך </w:t>
      </w:r>
      <w:bookmarkStart w:id="7072" w:name="_ETM_Q8_254690"/>
      <w:bookmarkEnd w:id="7072"/>
      <w:r>
        <w:rPr>
          <w:rtl/>
        </w:rPr>
        <w:t xml:space="preserve">הזדמנות </w:t>
      </w:r>
      <w:bookmarkStart w:id="7073" w:name="_ETM_Q8_256250"/>
      <w:bookmarkEnd w:id="7073"/>
      <w:r>
        <w:rPr>
          <w:rFonts w:hint="cs"/>
          <w:rtl/>
        </w:rPr>
        <w:t>לתקן</w:t>
      </w:r>
      <w:r>
        <w:rPr>
          <w:rtl/>
        </w:rPr>
        <w:t xml:space="preserve"> </w:t>
      </w:r>
      <w:bookmarkStart w:id="7074" w:name="_ETM_Q8_257990"/>
      <w:bookmarkEnd w:id="7074"/>
      <w:r>
        <w:rPr>
          <w:rtl/>
        </w:rPr>
        <w:t xml:space="preserve">את </w:t>
      </w:r>
      <w:bookmarkStart w:id="7075" w:name="_ETM_Q8_258200"/>
      <w:bookmarkEnd w:id="7075"/>
      <w:r>
        <w:rPr>
          <w:rtl/>
        </w:rPr>
        <w:t xml:space="preserve">הזוועה </w:t>
      </w:r>
      <w:bookmarkStart w:id="7076" w:name="_ETM_Q8_258890"/>
      <w:bookmarkEnd w:id="7076"/>
      <w:r>
        <w:rPr>
          <w:rtl/>
        </w:rPr>
        <w:t xml:space="preserve">הזאת </w:t>
      </w:r>
      <w:bookmarkStart w:id="7077" w:name="_ETM_Q8_260369"/>
      <w:bookmarkEnd w:id="7077"/>
      <w:r>
        <w:rPr>
          <w:rtl/>
        </w:rPr>
        <w:t xml:space="preserve">ולהגיד </w:t>
      </w:r>
      <w:bookmarkStart w:id="7078" w:name="_ETM_Q8_261330"/>
      <w:bookmarkEnd w:id="7078"/>
      <w:r>
        <w:rPr>
          <w:rtl/>
        </w:rPr>
        <w:t xml:space="preserve">שזה </w:t>
      </w:r>
      <w:bookmarkStart w:id="7079" w:name="_ETM_Q8_262049"/>
      <w:bookmarkEnd w:id="7079"/>
      <w:r>
        <w:rPr>
          <w:rtl/>
        </w:rPr>
        <w:t xml:space="preserve">לא </w:t>
      </w:r>
      <w:bookmarkStart w:id="7080" w:name="_ETM_Q8_262240"/>
      <w:bookmarkStart w:id="7081" w:name="_ETM_Q8_262390"/>
      <w:bookmarkEnd w:id="7080"/>
      <w:bookmarkEnd w:id="7081"/>
      <w:r>
        <w:rPr>
          <w:rtl/>
        </w:rPr>
        <w:t xml:space="preserve">מה </w:t>
      </w:r>
      <w:bookmarkStart w:id="7082" w:name="_ETM_Q8_262540"/>
      <w:bookmarkEnd w:id="7082"/>
      <w:r>
        <w:rPr>
          <w:rtl/>
        </w:rPr>
        <w:t>שהתכוונת</w:t>
      </w:r>
      <w:r>
        <w:rPr>
          <w:rFonts w:hint="cs"/>
          <w:rtl/>
        </w:rPr>
        <w:t>;</w:t>
      </w:r>
      <w:r>
        <w:rPr>
          <w:rtl/>
        </w:rPr>
        <w:t xml:space="preserve"> </w:t>
      </w:r>
      <w:bookmarkStart w:id="7083" w:name="_ETM_Q8_263920"/>
      <w:bookmarkEnd w:id="7083"/>
      <w:r>
        <w:rPr>
          <w:rFonts w:hint="cs"/>
          <w:rtl/>
        </w:rPr>
        <w:t>ש</w:t>
      </w:r>
      <w:bookmarkStart w:id="7084" w:name="_ETM_Q8_263017"/>
      <w:bookmarkEnd w:id="7084"/>
      <w:r>
        <w:rPr>
          <w:rtl/>
        </w:rPr>
        <w:t xml:space="preserve">התכוונת </w:t>
      </w:r>
      <w:bookmarkStart w:id="7085" w:name="_ETM_Q8_264490"/>
      <w:bookmarkStart w:id="7086" w:name="_ETM_Q8_264759"/>
      <w:bookmarkEnd w:id="7085"/>
      <w:bookmarkEnd w:id="7086"/>
      <w:r>
        <w:rPr>
          <w:rtl/>
        </w:rPr>
        <w:t xml:space="preserve">למה </w:t>
      </w:r>
      <w:bookmarkStart w:id="7087" w:name="_ETM_Q8_265060"/>
      <w:bookmarkEnd w:id="7087"/>
      <w:r>
        <w:rPr>
          <w:rtl/>
        </w:rPr>
        <w:t xml:space="preserve">שנאמר </w:t>
      </w:r>
      <w:bookmarkStart w:id="7088" w:name="_ETM_Q8_265959"/>
      <w:bookmarkStart w:id="7089" w:name="_ETM_Q8_266110"/>
      <w:bookmarkEnd w:id="7088"/>
      <w:bookmarkEnd w:id="7089"/>
      <w:r>
        <w:rPr>
          <w:rFonts w:hint="cs"/>
          <w:rtl/>
        </w:rPr>
        <w:t>ב-</w:t>
      </w:r>
      <w:r>
        <w:rPr>
          <w:rtl/>
        </w:rPr>
        <w:t xml:space="preserve">27 </w:t>
      </w:r>
      <w:bookmarkStart w:id="7090" w:name="_ETM_Q8_267369"/>
      <w:bookmarkEnd w:id="7090"/>
      <w:r>
        <w:rPr>
          <w:rtl/>
        </w:rPr>
        <w:t xml:space="preserve">בחודש </w:t>
      </w:r>
      <w:bookmarkStart w:id="7091" w:name="_ETM_Q8_268060"/>
      <w:bookmarkStart w:id="7092" w:name="_ETM_Q8_268569"/>
      <w:bookmarkStart w:id="7093" w:name="_ETM_Q8_263806"/>
      <w:bookmarkEnd w:id="7091"/>
      <w:bookmarkEnd w:id="7092"/>
      <w:bookmarkEnd w:id="7093"/>
      <w:r>
        <w:rPr>
          <w:rtl/>
        </w:rPr>
        <w:t xml:space="preserve">מאי </w:t>
      </w:r>
      <w:bookmarkStart w:id="7094" w:name="_ETM_Q8_268840"/>
      <w:bookmarkEnd w:id="7094"/>
      <w:r>
        <w:rPr>
          <w:rtl/>
        </w:rPr>
        <w:t>ע</w:t>
      </w:r>
      <w:r>
        <w:rPr>
          <w:rFonts w:hint="cs"/>
          <w:rtl/>
        </w:rPr>
        <w:t>ל ידי</w:t>
      </w:r>
      <w:r>
        <w:rPr>
          <w:rtl/>
        </w:rPr>
        <w:t xml:space="preserve"> </w:t>
      </w:r>
      <w:bookmarkStart w:id="7095" w:name="_ETM_Q8_269170"/>
      <w:bookmarkEnd w:id="7095"/>
      <w:r>
        <w:rPr>
          <w:rtl/>
        </w:rPr>
        <w:t xml:space="preserve">הקבינט </w:t>
      </w:r>
      <w:bookmarkStart w:id="7096" w:name="_ETM_Q8_269709"/>
      <w:bookmarkEnd w:id="7096"/>
      <w:r>
        <w:rPr>
          <w:rtl/>
        </w:rPr>
        <w:t xml:space="preserve">כולו </w:t>
      </w:r>
      <w:bookmarkStart w:id="7097" w:name="_ETM_Q8_271020"/>
      <w:bookmarkStart w:id="7098" w:name="_ETM_Q8_294066"/>
      <w:bookmarkEnd w:id="7097"/>
      <w:bookmarkEnd w:id="7098"/>
      <w:r w:rsidR="00250545">
        <w:rPr>
          <w:rFonts w:hint="cs"/>
          <w:rtl/>
        </w:rPr>
        <w:t xml:space="preserve">– </w:t>
      </w:r>
      <w:r>
        <w:rPr>
          <w:rtl/>
        </w:rPr>
        <w:t xml:space="preserve">כי </w:t>
      </w:r>
      <w:bookmarkStart w:id="7099" w:name="_ETM_Q8_271229"/>
      <w:bookmarkEnd w:id="7099"/>
      <w:r>
        <w:rPr>
          <w:rtl/>
        </w:rPr>
        <w:t xml:space="preserve">האמת </w:t>
      </w:r>
      <w:bookmarkStart w:id="7100" w:name="_ETM_Q8_271530"/>
      <w:bookmarkEnd w:id="7100"/>
      <w:r>
        <w:rPr>
          <w:rtl/>
        </w:rPr>
        <w:t xml:space="preserve">היא </w:t>
      </w:r>
      <w:bookmarkStart w:id="7101" w:name="_ETM_Q8_271650"/>
      <w:bookmarkEnd w:id="7101"/>
      <w:r>
        <w:rPr>
          <w:rtl/>
        </w:rPr>
        <w:t>ש</w:t>
      </w:r>
      <w:r>
        <w:rPr>
          <w:rFonts w:hint="cs"/>
          <w:rtl/>
        </w:rPr>
        <w:t xml:space="preserve">גם </w:t>
      </w:r>
      <w:r>
        <w:rPr>
          <w:rtl/>
        </w:rPr>
        <w:t xml:space="preserve">אין </w:t>
      </w:r>
      <w:bookmarkStart w:id="7102" w:name="_ETM_Q8_271860"/>
      <w:bookmarkEnd w:id="7102"/>
      <w:r>
        <w:rPr>
          <w:rtl/>
        </w:rPr>
        <w:t xml:space="preserve">לך </w:t>
      </w:r>
      <w:bookmarkStart w:id="7103" w:name="_ETM_Q8_272069"/>
      <w:bookmarkStart w:id="7104" w:name="_ETM_Q8_272250"/>
      <w:bookmarkStart w:id="7105" w:name="_ETM_Q8_268997"/>
      <w:bookmarkEnd w:id="7103"/>
      <w:bookmarkEnd w:id="7104"/>
      <w:bookmarkEnd w:id="7105"/>
      <w:r>
        <w:rPr>
          <w:rtl/>
        </w:rPr>
        <w:t xml:space="preserve">סמכות </w:t>
      </w:r>
      <w:bookmarkStart w:id="7106" w:name="_ETM_Q8_272790"/>
      <w:bookmarkEnd w:id="7106"/>
      <w:r>
        <w:rPr>
          <w:rtl/>
        </w:rPr>
        <w:t xml:space="preserve">לשנות </w:t>
      </w:r>
      <w:bookmarkStart w:id="7107" w:name="_ETM_Q8_273240"/>
      <w:bookmarkEnd w:id="7107"/>
      <w:r>
        <w:rPr>
          <w:rtl/>
        </w:rPr>
        <w:t xml:space="preserve">את </w:t>
      </w:r>
      <w:bookmarkStart w:id="7108" w:name="_ETM_Q8_273330"/>
      <w:bookmarkEnd w:id="7108"/>
      <w:r>
        <w:rPr>
          <w:rtl/>
        </w:rPr>
        <w:t xml:space="preserve">זה </w:t>
      </w:r>
      <w:bookmarkStart w:id="7109" w:name="_ETM_Q8_273450"/>
      <w:bookmarkEnd w:id="7109"/>
      <w:r>
        <w:rPr>
          <w:rtl/>
        </w:rPr>
        <w:t xml:space="preserve">באופן </w:t>
      </w:r>
      <w:bookmarkStart w:id="7110" w:name="_ETM_Q8_273810"/>
      <w:bookmarkEnd w:id="7110"/>
      <w:r>
        <w:rPr>
          <w:rtl/>
        </w:rPr>
        <w:t>חד-צדדי</w:t>
      </w:r>
      <w:r>
        <w:rPr>
          <w:rFonts w:hint="cs"/>
          <w:rtl/>
        </w:rPr>
        <w:t>,</w:t>
      </w:r>
      <w:r>
        <w:rPr>
          <w:rtl/>
        </w:rPr>
        <w:t xml:space="preserve"> </w:t>
      </w:r>
      <w:bookmarkStart w:id="7111" w:name="_ETM_Q8_275520"/>
      <w:bookmarkStart w:id="7112" w:name="_ETM_Q8_275640"/>
      <w:bookmarkEnd w:id="7111"/>
      <w:bookmarkEnd w:id="7112"/>
      <w:r>
        <w:rPr>
          <w:rtl/>
        </w:rPr>
        <w:t xml:space="preserve">רק </w:t>
      </w:r>
      <w:bookmarkStart w:id="7113" w:name="_ETM_Q8_275850"/>
      <w:bookmarkEnd w:id="7113"/>
      <w:r>
        <w:rPr>
          <w:rtl/>
        </w:rPr>
        <w:t xml:space="preserve">אתה </w:t>
      </w:r>
      <w:bookmarkStart w:id="7114" w:name="_ETM_Q8_278229"/>
      <w:bookmarkEnd w:id="7114"/>
      <w:r w:rsidR="00250545">
        <w:rPr>
          <w:rFonts w:hint="cs"/>
          <w:rtl/>
        </w:rPr>
        <w:t xml:space="preserve">– </w:t>
      </w:r>
      <w:r>
        <w:rPr>
          <w:rtl/>
        </w:rPr>
        <w:t xml:space="preserve">ושאתה </w:t>
      </w:r>
      <w:bookmarkStart w:id="7115" w:name="_ETM_Q8_278859"/>
      <w:bookmarkStart w:id="7116" w:name="_ETM_Q8_279189"/>
      <w:bookmarkStart w:id="7117" w:name="_ETM_Q8_279340"/>
      <w:bookmarkEnd w:id="7115"/>
      <w:bookmarkEnd w:id="7116"/>
      <w:bookmarkEnd w:id="7117"/>
      <w:r>
        <w:rPr>
          <w:rtl/>
        </w:rPr>
        <w:t>מקווה</w:t>
      </w:r>
      <w:r>
        <w:rPr>
          <w:rFonts w:hint="cs"/>
          <w:rtl/>
        </w:rPr>
        <w:t xml:space="preserve"> מאוד</w:t>
      </w:r>
      <w:r>
        <w:rPr>
          <w:rtl/>
        </w:rPr>
        <w:t xml:space="preserve"> </w:t>
      </w:r>
      <w:bookmarkStart w:id="7118" w:name="_ETM_Q8_279789"/>
      <w:bookmarkEnd w:id="7118"/>
      <w:r>
        <w:rPr>
          <w:rtl/>
        </w:rPr>
        <w:t xml:space="preserve">שהעסקה </w:t>
      </w:r>
      <w:bookmarkStart w:id="7119" w:name="_ETM_Q8_280479"/>
      <w:bookmarkEnd w:id="7119"/>
      <w:r>
        <w:rPr>
          <w:rtl/>
        </w:rPr>
        <w:t>הזאת</w:t>
      </w:r>
      <w:r>
        <w:rPr>
          <w:rFonts w:hint="cs"/>
          <w:rtl/>
        </w:rPr>
        <w:t>,</w:t>
      </w:r>
      <w:bookmarkStart w:id="7120" w:name="_ETM_Q8_280197"/>
      <w:bookmarkEnd w:id="7120"/>
      <w:r>
        <w:rPr>
          <w:rtl/>
        </w:rPr>
        <w:t xml:space="preserve"> </w:t>
      </w:r>
      <w:bookmarkStart w:id="7121" w:name="_ETM_Q8_281889"/>
      <w:bookmarkEnd w:id="7121"/>
      <w:r>
        <w:rPr>
          <w:rtl/>
        </w:rPr>
        <w:t xml:space="preserve">זאת </w:t>
      </w:r>
      <w:bookmarkStart w:id="7122" w:name="_ETM_Q8_282249"/>
      <w:bookmarkEnd w:id="7122"/>
      <w:proofErr w:type="spellStart"/>
      <w:r>
        <w:rPr>
          <w:rtl/>
        </w:rPr>
        <w:t>שב</w:t>
      </w:r>
      <w:r>
        <w:rPr>
          <w:rFonts w:hint="cs"/>
          <w:rtl/>
        </w:rPr>
        <w:t>יידן</w:t>
      </w:r>
      <w:proofErr w:type="spellEnd"/>
      <w:r>
        <w:rPr>
          <w:rtl/>
        </w:rPr>
        <w:t xml:space="preserve"> </w:t>
      </w:r>
      <w:bookmarkStart w:id="7123" w:name="_ETM_Q8_282819"/>
      <w:bookmarkEnd w:id="7123"/>
      <w:r>
        <w:rPr>
          <w:rtl/>
        </w:rPr>
        <w:t xml:space="preserve">סיפר </w:t>
      </w:r>
      <w:bookmarkStart w:id="7124" w:name="_ETM_Q8_283329"/>
      <w:bookmarkEnd w:id="7124"/>
      <w:r>
        <w:rPr>
          <w:rtl/>
        </w:rPr>
        <w:t xml:space="preserve">למדינת </w:t>
      </w:r>
      <w:bookmarkStart w:id="7125" w:name="_ETM_Q8_283959"/>
      <w:bookmarkEnd w:id="7125"/>
      <w:r>
        <w:rPr>
          <w:rtl/>
        </w:rPr>
        <w:t xml:space="preserve">ישראל </w:t>
      </w:r>
      <w:bookmarkStart w:id="7126" w:name="_ETM_Q8_284380"/>
      <w:bookmarkEnd w:id="7126"/>
      <w:r>
        <w:rPr>
          <w:rtl/>
        </w:rPr>
        <w:t>עליה</w:t>
      </w:r>
      <w:r>
        <w:rPr>
          <w:rFonts w:hint="cs"/>
          <w:rtl/>
        </w:rPr>
        <w:t>,</w:t>
      </w:r>
      <w:r>
        <w:rPr>
          <w:rtl/>
        </w:rPr>
        <w:t xml:space="preserve"> </w:t>
      </w:r>
      <w:bookmarkStart w:id="7127" w:name="_ETM_Q8_285369"/>
      <w:bookmarkEnd w:id="7127"/>
      <w:r>
        <w:rPr>
          <w:rtl/>
        </w:rPr>
        <w:t xml:space="preserve">שהיא </w:t>
      </w:r>
      <w:bookmarkStart w:id="7128" w:name="_ETM_Q8_285639"/>
      <w:bookmarkEnd w:id="7128"/>
      <w:r>
        <w:rPr>
          <w:rtl/>
        </w:rPr>
        <w:t xml:space="preserve">תצא </w:t>
      </w:r>
      <w:bookmarkStart w:id="7129" w:name="_ETM_Q8_285969"/>
      <w:bookmarkEnd w:id="7129"/>
      <w:r>
        <w:rPr>
          <w:rtl/>
        </w:rPr>
        <w:t>לפועל</w:t>
      </w:r>
      <w:r>
        <w:rPr>
          <w:rFonts w:hint="cs"/>
          <w:rtl/>
        </w:rPr>
        <w:t>.</w:t>
      </w:r>
      <w:r>
        <w:rPr>
          <w:rtl/>
        </w:rPr>
        <w:t xml:space="preserve"> </w:t>
      </w:r>
      <w:bookmarkStart w:id="7130" w:name="_ETM_Q8_287270"/>
      <w:bookmarkEnd w:id="7130"/>
      <w:r>
        <w:rPr>
          <w:rtl/>
        </w:rPr>
        <w:t xml:space="preserve">משום </w:t>
      </w:r>
      <w:bookmarkStart w:id="7131" w:name="_ETM_Q8_287719"/>
      <w:bookmarkEnd w:id="7131"/>
      <w:r>
        <w:rPr>
          <w:rtl/>
        </w:rPr>
        <w:t xml:space="preserve">שהחיים </w:t>
      </w:r>
      <w:bookmarkStart w:id="7132" w:name="_ETM_Q8_288469"/>
      <w:bookmarkEnd w:id="7132"/>
      <w:r>
        <w:rPr>
          <w:rtl/>
        </w:rPr>
        <w:t>שלהם</w:t>
      </w:r>
      <w:r>
        <w:rPr>
          <w:rFonts w:hint="cs"/>
          <w:rtl/>
        </w:rPr>
        <w:t>,</w:t>
      </w:r>
      <w:r>
        <w:rPr>
          <w:rtl/>
        </w:rPr>
        <w:t xml:space="preserve"> </w:t>
      </w:r>
      <w:bookmarkStart w:id="7133" w:name="_ETM_Q8_289340"/>
      <w:bookmarkEnd w:id="7133"/>
      <w:r>
        <w:rPr>
          <w:rtl/>
        </w:rPr>
        <w:t xml:space="preserve">הסבל </w:t>
      </w:r>
      <w:bookmarkStart w:id="7134" w:name="_ETM_Q8_289969"/>
      <w:bookmarkEnd w:id="7134"/>
      <w:r>
        <w:rPr>
          <w:rtl/>
        </w:rPr>
        <w:t>שלהם</w:t>
      </w:r>
      <w:r>
        <w:rPr>
          <w:rFonts w:hint="cs"/>
          <w:rtl/>
        </w:rPr>
        <w:t>,</w:t>
      </w:r>
      <w:r>
        <w:rPr>
          <w:rtl/>
        </w:rPr>
        <w:t xml:space="preserve"> </w:t>
      </w:r>
      <w:bookmarkStart w:id="7135" w:name="_ETM_Q8_291630"/>
      <w:bookmarkEnd w:id="7135"/>
      <w:r>
        <w:rPr>
          <w:rtl/>
        </w:rPr>
        <w:t xml:space="preserve">על </w:t>
      </w:r>
      <w:bookmarkStart w:id="7136" w:name="_ETM_Q8_291840"/>
      <w:bookmarkEnd w:id="7136"/>
      <w:r>
        <w:rPr>
          <w:rtl/>
        </w:rPr>
        <w:t xml:space="preserve">הידיים </w:t>
      </w:r>
      <w:bookmarkStart w:id="7137" w:name="_ETM_Q8_292320"/>
      <w:bookmarkEnd w:id="7137"/>
      <w:r>
        <w:rPr>
          <w:rtl/>
        </w:rPr>
        <w:t xml:space="preserve">שלך </w:t>
      </w:r>
      <w:bookmarkStart w:id="7138" w:name="_ETM_Q8_292619"/>
      <w:bookmarkEnd w:id="7138"/>
      <w:r>
        <w:rPr>
          <w:rtl/>
        </w:rPr>
        <w:t xml:space="preserve">ובידיים </w:t>
      </w:r>
      <w:bookmarkStart w:id="7139" w:name="_ETM_Q8_293340"/>
      <w:bookmarkEnd w:id="7139"/>
      <w:r>
        <w:rPr>
          <w:rtl/>
        </w:rPr>
        <w:t>שלך</w:t>
      </w:r>
      <w:r>
        <w:rPr>
          <w:rFonts w:hint="cs"/>
          <w:rtl/>
        </w:rPr>
        <w:t>.</w:t>
      </w:r>
      <w:r>
        <w:rPr>
          <w:rtl/>
        </w:rPr>
        <w:t xml:space="preserve"> </w:t>
      </w:r>
      <w:bookmarkStart w:id="7140" w:name="_ETM_Q8_294240"/>
      <w:bookmarkEnd w:id="7140"/>
      <w:r>
        <w:rPr>
          <w:rtl/>
        </w:rPr>
        <w:t xml:space="preserve">איך </w:t>
      </w:r>
      <w:bookmarkStart w:id="7141" w:name="_ETM_Q8_294420"/>
      <w:bookmarkEnd w:id="7141"/>
      <w:r>
        <w:rPr>
          <w:rtl/>
        </w:rPr>
        <w:t xml:space="preserve">אתה </w:t>
      </w:r>
      <w:bookmarkStart w:id="7142" w:name="_ETM_Q8_294600"/>
      <w:bookmarkEnd w:id="7142"/>
      <w:r>
        <w:rPr>
          <w:rtl/>
        </w:rPr>
        <w:t xml:space="preserve">לא </w:t>
      </w:r>
      <w:bookmarkStart w:id="7143" w:name="_ETM_Q8_294689"/>
      <w:bookmarkEnd w:id="7143"/>
      <w:r>
        <w:rPr>
          <w:rtl/>
        </w:rPr>
        <w:t xml:space="preserve">משתמש </w:t>
      </w:r>
      <w:bookmarkStart w:id="7144" w:name="_ETM_Q8_295200"/>
      <w:bookmarkEnd w:id="7144"/>
      <w:r>
        <w:rPr>
          <w:rtl/>
        </w:rPr>
        <w:t xml:space="preserve">בידיים </w:t>
      </w:r>
      <w:bookmarkStart w:id="7145" w:name="_ETM_Q8_295710"/>
      <w:bookmarkEnd w:id="7145"/>
      <w:r>
        <w:rPr>
          <w:rtl/>
        </w:rPr>
        <w:t xml:space="preserve">האלה </w:t>
      </w:r>
      <w:bookmarkStart w:id="7146" w:name="_ETM_Q8_295920"/>
      <w:bookmarkEnd w:id="7146"/>
      <w:r>
        <w:rPr>
          <w:rtl/>
        </w:rPr>
        <w:t xml:space="preserve">כדי </w:t>
      </w:r>
      <w:bookmarkStart w:id="7147" w:name="_ETM_Q8_296159"/>
      <w:bookmarkEnd w:id="7147"/>
      <w:r>
        <w:rPr>
          <w:rtl/>
        </w:rPr>
        <w:t xml:space="preserve">להציל </w:t>
      </w:r>
      <w:bookmarkStart w:id="7148" w:name="_ETM_Q8_296520"/>
      <w:bookmarkEnd w:id="7148"/>
      <w:r>
        <w:rPr>
          <w:rtl/>
        </w:rPr>
        <w:t>אותם</w:t>
      </w:r>
      <w:r>
        <w:rPr>
          <w:rFonts w:hint="cs"/>
          <w:rtl/>
        </w:rPr>
        <w:t>?</w:t>
      </w:r>
      <w:r>
        <w:rPr>
          <w:rtl/>
        </w:rPr>
        <w:t xml:space="preserve"> </w:t>
      </w:r>
      <w:bookmarkStart w:id="7149" w:name="_ETM_Q8_297689"/>
      <w:bookmarkEnd w:id="7149"/>
    </w:p>
    <w:p w:rsidR="00C85791" w:rsidRDefault="00C85791" w:rsidP="0035311A">
      <w:pPr>
        <w:rPr>
          <w:rtl/>
        </w:rPr>
      </w:pPr>
      <w:bookmarkStart w:id="7150" w:name="_ETM_Q8_151800"/>
      <w:bookmarkStart w:id="7151" w:name="_ETM_Q8_151885"/>
      <w:bookmarkEnd w:id="7150"/>
      <w:bookmarkEnd w:id="7151"/>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bookmarkStart w:id="7152" w:name="_ETM_Q8_153090"/>
      <w:bookmarkEnd w:id="7152"/>
      <w:r>
        <w:rPr>
          <w:rtl/>
        </w:rPr>
        <w:t xml:space="preserve">תודה </w:t>
      </w:r>
      <w:bookmarkStart w:id="7153" w:name="_ETM_Q8_298020"/>
      <w:bookmarkEnd w:id="7153"/>
      <w:r>
        <w:rPr>
          <w:rtl/>
        </w:rPr>
        <w:t>גברתי</w:t>
      </w:r>
      <w:r>
        <w:rPr>
          <w:rFonts w:hint="cs"/>
          <w:rtl/>
        </w:rPr>
        <w:t>.</w:t>
      </w:r>
      <w:r>
        <w:rPr>
          <w:rtl/>
        </w:rPr>
        <w:t xml:space="preserve"> </w:t>
      </w:r>
      <w:bookmarkStart w:id="7154" w:name="_ETM_Q8_298409"/>
      <w:bookmarkEnd w:id="7154"/>
      <w:r>
        <w:rPr>
          <w:rtl/>
        </w:rPr>
        <w:t xml:space="preserve">חברת </w:t>
      </w:r>
      <w:bookmarkStart w:id="7155" w:name="_ETM_Q8_298770"/>
      <w:bookmarkEnd w:id="7155"/>
      <w:r>
        <w:rPr>
          <w:rtl/>
        </w:rPr>
        <w:t xml:space="preserve">הכנסת </w:t>
      </w:r>
      <w:bookmarkStart w:id="7156" w:name="_ETM_Q8_299100"/>
      <w:bookmarkEnd w:id="7156"/>
      <w:r>
        <w:rPr>
          <w:rtl/>
        </w:rPr>
        <w:t xml:space="preserve">יפעת </w:t>
      </w:r>
      <w:bookmarkStart w:id="7157" w:name="_ETM_Q8_299429"/>
      <w:bookmarkEnd w:id="7157"/>
      <w:r>
        <w:rPr>
          <w:rtl/>
        </w:rPr>
        <w:t xml:space="preserve">שאשא </w:t>
      </w:r>
      <w:bookmarkStart w:id="7158" w:name="_ETM_Q8_299789"/>
      <w:bookmarkEnd w:id="7158"/>
      <w:r>
        <w:rPr>
          <w:rtl/>
        </w:rPr>
        <w:t>ביטון</w:t>
      </w:r>
      <w:r>
        <w:rPr>
          <w:rFonts w:hint="cs"/>
          <w:rtl/>
        </w:rPr>
        <w:t>,</w:t>
      </w:r>
      <w:r>
        <w:rPr>
          <w:rtl/>
        </w:rPr>
        <w:t xml:space="preserve"> </w:t>
      </w:r>
      <w:bookmarkStart w:id="7159" w:name="_ETM_Q8_300119"/>
      <w:bookmarkEnd w:id="7159"/>
      <w:r>
        <w:rPr>
          <w:rtl/>
        </w:rPr>
        <w:t>בבקשה</w:t>
      </w:r>
      <w:r>
        <w:rPr>
          <w:rFonts w:hint="cs"/>
          <w:rtl/>
        </w:rPr>
        <w:t>,</w:t>
      </w:r>
      <w:r>
        <w:rPr>
          <w:rtl/>
        </w:rPr>
        <w:t xml:space="preserve"> </w:t>
      </w:r>
      <w:bookmarkStart w:id="7160" w:name="_ETM_Q8_321480"/>
      <w:bookmarkEnd w:id="7160"/>
      <w:r>
        <w:rPr>
          <w:rtl/>
        </w:rPr>
        <w:t xml:space="preserve">עד </w:t>
      </w:r>
      <w:bookmarkStart w:id="7161" w:name="_ETM_Q8_321690"/>
      <w:bookmarkEnd w:id="7161"/>
      <w:r>
        <w:rPr>
          <w:rFonts w:hint="cs"/>
          <w:rtl/>
        </w:rPr>
        <w:t>שלוש</w:t>
      </w:r>
      <w:r>
        <w:rPr>
          <w:rtl/>
        </w:rPr>
        <w:t xml:space="preserve"> </w:t>
      </w:r>
      <w:bookmarkStart w:id="7162" w:name="_ETM_Q8_322049"/>
      <w:bookmarkEnd w:id="7162"/>
      <w:r>
        <w:rPr>
          <w:rtl/>
        </w:rPr>
        <w:t xml:space="preserve">דקות </w:t>
      </w:r>
      <w:bookmarkStart w:id="7163" w:name="_ETM_Q8_322739"/>
      <w:bookmarkEnd w:id="7163"/>
      <w:r>
        <w:rPr>
          <w:rtl/>
        </w:rPr>
        <w:t>לרשותך</w:t>
      </w:r>
      <w:r>
        <w:rPr>
          <w:rFonts w:hint="cs"/>
          <w:rtl/>
        </w:rPr>
        <w:t>.</w:t>
      </w:r>
      <w:r>
        <w:rPr>
          <w:rtl/>
        </w:rPr>
        <w:t xml:space="preserve"> </w:t>
      </w:r>
      <w:bookmarkStart w:id="7164" w:name="_ETM_Q8_325459"/>
      <w:bookmarkEnd w:id="7164"/>
    </w:p>
    <w:p w:rsidR="00C85791" w:rsidRDefault="00C85791" w:rsidP="0035311A">
      <w:pPr>
        <w:rPr>
          <w:rtl/>
        </w:rPr>
      </w:pPr>
      <w:bookmarkStart w:id="7165" w:name="_ETM_Q8_169176"/>
      <w:bookmarkStart w:id="7166" w:name="_ETM_Q8_169267"/>
      <w:bookmarkStart w:id="7167" w:name="_ETM_Q8_302188"/>
      <w:bookmarkEnd w:id="7165"/>
      <w:bookmarkEnd w:id="7166"/>
      <w:bookmarkEnd w:id="7167"/>
    </w:p>
    <w:p w:rsidR="00C85791" w:rsidRDefault="00C85791" w:rsidP="0035311A">
      <w:pPr>
        <w:pStyle w:val="a4"/>
        <w:rPr>
          <w:rtl/>
        </w:rPr>
      </w:pPr>
      <w:bookmarkStart w:id="7168" w:name="ET_speaker_5307_4"/>
      <w:r w:rsidRPr="0035311A">
        <w:rPr>
          <w:rStyle w:val="TagStyle"/>
          <w:rtl/>
        </w:rPr>
        <w:t xml:space="preserve"> &lt;&lt; דובר &gt;&gt;</w:t>
      </w:r>
      <w:r w:rsidRPr="00867A02">
        <w:rPr>
          <w:rStyle w:val="TagStyle"/>
          <w:rtl/>
        </w:rPr>
        <w:t xml:space="preserve"> </w:t>
      </w:r>
      <w:bookmarkStart w:id="7169" w:name="_Toc170221480"/>
      <w:bookmarkStart w:id="7170" w:name="_Toc193213745"/>
      <w:r>
        <w:rPr>
          <w:rtl/>
        </w:rPr>
        <w:t>יפעת שאשא ביטון (הימין הממלכתי):</w:t>
      </w:r>
      <w:bookmarkEnd w:id="7169"/>
      <w:bookmarkEnd w:id="7170"/>
      <w:r w:rsidRPr="00867A02">
        <w:rPr>
          <w:rStyle w:val="TagStyle"/>
          <w:rtl/>
        </w:rPr>
        <w:t xml:space="preserve"> </w:t>
      </w:r>
      <w:r w:rsidRPr="0035311A">
        <w:rPr>
          <w:rStyle w:val="TagStyle"/>
          <w:rtl/>
        </w:rPr>
        <w:t xml:space="preserve">&lt;&lt; דובר &gt;&gt; </w:t>
      </w:r>
      <w:r>
        <w:rPr>
          <w:rtl/>
        </w:rPr>
        <w:t xml:space="preserve"> </w:t>
      </w:r>
      <w:bookmarkEnd w:id="7168"/>
    </w:p>
    <w:p w:rsidR="00C85791" w:rsidRDefault="00C85791" w:rsidP="0035311A">
      <w:pPr>
        <w:rPr>
          <w:rtl/>
        </w:rPr>
      </w:pPr>
    </w:p>
    <w:p w:rsidR="00C85791" w:rsidRDefault="00C85791" w:rsidP="00250545">
      <w:pPr>
        <w:rPr>
          <w:rtl/>
        </w:rPr>
      </w:pPr>
      <w:bookmarkStart w:id="7171" w:name="_ETM_Q8_303060"/>
      <w:bookmarkStart w:id="7172" w:name="_ETM_Q8_303115"/>
      <w:bookmarkStart w:id="7173" w:name="_ETM_Q8_169392"/>
      <w:bookmarkStart w:id="7174" w:name="_ETM_Q8_169455"/>
      <w:bookmarkEnd w:id="7171"/>
      <w:bookmarkEnd w:id="7172"/>
      <w:bookmarkEnd w:id="7173"/>
      <w:bookmarkEnd w:id="7174"/>
      <w:r>
        <w:rPr>
          <w:rFonts w:hint="cs"/>
          <w:rtl/>
        </w:rPr>
        <w:t>ת</w:t>
      </w:r>
      <w:r>
        <w:rPr>
          <w:rtl/>
        </w:rPr>
        <w:t xml:space="preserve">ודה </w:t>
      </w:r>
      <w:bookmarkStart w:id="7175" w:name="_ETM_Q8_325730"/>
      <w:bookmarkEnd w:id="7175"/>
      <w:r>
        <w:rPr>
          <w:rtl/>
        </w:rPr>
        <w:t>רבה</w:t>
      </w:r>
      <w:r>
        <w:rPr>
          <w:rFonts w:hint="cs"/>
          <w:rtl/>
        </w:rPr>
        <w:t>,</w:t>
      </w:r>
      <w:r>
        <w:rPr>
          <w:rtl/>
        </w:rPr>
        <w:t xml:space="preserve"> </w:t>
      </w:r>
      <w:bookmarkStart w:id="7176" w:name="_ETM_Q8_326000"/>
      <w:bookmarkEnd w:id="7176"/>
      <w:r>
        <w:rPr>
          <w:rtl/>
        </w:rPr>
        <w:t xml:space="preserve">אדוני </w:t>
      </w:r>
      <w:bookmarkStart w:id="7177" w:name="_ETM_Q8_326270"/>
      <w:bookmarkEnd w:id="7177"/>
      <w:r>
        <w:rPr>
          <w:rtl/>
        </w:rPr>
        <w:t>היושב-ראש</w:t>
      </w:r>
      <w:r>
        <w:rPr>
          <w:rFonts w:hint="cs"/>
          <w:rtl/>
        </w:rPr>
        <w:t>.</w:t>
      </w:r>
      <w:r>
        <w:rPr>
          <w:rtl/>
        </w:rPr>
        <w:t xml:space="preserve"> </w:t>
      </w:r>
      <w:bookmarkStart w:id="7178" w:name="_ETM_Q8_327190"/>
      <w:bookmarkEnd w:id="7178"/>
      <w:r>
        <w:rPr>
          <w:rtl/>
        </w:rPr>
        <w:t xml:space="preserve">חבריי </w:t>
      </w:r>
      <w:bookmarkStart w:id="7179" w:name="_ETM_Q8_327730"/>
      <w:bookmarkEnd w:id="7179"/>
      <w:r>
        <w:rPr>
          <w:rtl/>
        </w:rPr>
        <w:t xml:space="preserve">חברי </w:t>
      </w:r>
      <w:bookmarkStart w:id="7180" w:name="_ETM_Q8_328120"/>
      <w:bookmarkEnd w:id="7180"/>
      <w:r>
        <w:rPr>
          <w:rtl/>
        </w:rPr>
        <w:t>הכנסת</w:t>
      </w:r>
      <w:r>
        <w:rPr>
          <w:rFonts w:hint="cs"/>
          <w:rtl/>
        </w:rPr>
        <w:t>,</w:t>
      </w:r>
      <w:r>
        <w:rPr>
          <w:rtl/>
        </w:rPr>
        <w:t xml:space="preserve"> </w:t>
      </w:r>
      <w:bookmarkStart w:id="7181" w:name="_ETM_Q8_328810"/>
      <w:bookmarkEnd w:id="7181"/>
      <w:r>
        <w:rPr>
          <w:rtl/>
        </w:rPr>
        <w:t xml:space="preserve">אדוני </w:t>
      </w:r>
      <w:bookmarkStart w:id="7182" w:name="_ETM_Q8_329110"/>
      <w:bookmarkEnd w:id="7182"/>
      <w:r>
        <w:rPr>
          <w:rtl/>
        </w:rPr>
        <w:t xml:space="preserve">ראש </w:t>
      </w:r>
      <w:bookmarkStart w:id="7183" w:name="_ETM_Q8_329350"/>
      <w:bookmarkEnd w:id="7183"/>
      <w:r>
        <w:rPr>
          <w:rtl/>
        </w:rPr>
        <w:t>הממשלה</w:t>
      </w:r>
      <w:r>
        <w:rPr>
          <w:rFonts w:hint="cs"/>
          <w:rtl/>
        </w:rPr>
        <w:t>,</w:t>
      </w:r>
      <w:r>
        <w:rPr>
          <w:rtl/>
        </w:rPr>
        <w:t xml:space="preserve"> </w:t>
      </w:r>
      <w:bookmarkStart w:id="7184" w:name="_ETM_Q8_331019"/>
      <w:bookmarkEnd w:id="7184"/>
      <w:r>
        <w:rPr>
          <w:rtl/>
        </w:rPr>
        <w:t xml:space="preserve">אני </w:t>
      </w:r>
      <w:bookmarkStart w:id="7185" w:name="_ETM_Q8_331560"/>
      <w:bookmarkEnd w:id="7185"/>
      <w:r>
        <w:rPr>
          <w:rtl/>
        </w:rPr>
        <w:t xml:space="preserve">רוצה </w:t>
      </w:r>
      <w:bookmarkStart w:id="7186" w:name="_ETM_Q8_331919"/>
      <w:bookmarkStart w:id="7187" w:name="_ETM_Q8_332220"/>
      <w:bookmarkEnd w:id="7186"/>
      <w:bookmarkEnd w:id="7187"/>
      <w:r>
        <w:rPr>
          <w:rFonts w:hint="cs"/>
          <w:rtl/>
        </w:rPr>
        <w:t xml:space="preserve">דווקא </w:t>
      </w:r>
      <w:r>
        <w:rPr>
          <w:rtl/>
        </w:rPr>
        <w:t xml:space="preserve">לפתוח </w:t>
      </w:r>
      <w:bookmarkStart w:id="7188" w:name="_ETM_Q8_332730"/>
      <w:bookmarkEnd w:id="7188"/>
      <w:r>
        <w:rPr>
          <w:rtl/>
        </w:rPr>
        <w:t xml:space="preserve">בברכות </w:t>
      </w:r>
      <w:bookmarkStart w:id="7189" w:name="_ETM_Q8_334100"/>
      <w:bookmarkEnd w:id="7189"/>
      <w:r>
        <w:rPr>
          <w:rtl/>
        </w:rPr>
        <w:t xml:space="preserve">ולברך </w:t>
      </w:r>
      <w:bookmarkStart w:id="7190" w:name="_ETM_Q8_334700"/>
      <w:bookmarkEnd w:id="7190"/>
      <w:r>
        <w:rPr>
          <w:rtl/>
        </w:rPr>
        <w:t>אותך</w:t>
      </w:r>
      <w:r>
        <w:rPr>
          <w:rFonts w:hint="cs"/>
          <w:rtl/>
        </w:rPr>
        <w:t xml:space="preserve"> על</w:t>
      </w:r>
      <w:bookmarkStart w:id="7191" w:name="_ETM_Q8_334117"/>
      <w:bookmarkEnd w:id="7191"/>
      <w:r>
        <w:rPr>
          <w:rFonts w:hint="cs"/>
          <w:rtl/>
        </w:rPr>
        <w:t xml:space="preserve"> ה</w:t>
      </w:r>
      <w:bookmarkStart w:id="7192" w:name="_ETM_Q8_198419"/>
      <w:bookmarkEnd w:id="7192"/>
      <w:r>
        <w:rPr>
          <w:rFonts w:hint="cs"/>
          <w:rtl/>
        </w:rPr>
        <w:t>שיאים</w:t>
      </w:r>
      <w:bookmarkStart w:id="7193" w:name="_ETM_Q8_336120"/>
      <w:bookmarkEnd w:id="7193"/>
      <w:r>
        <w:rPr>
          <w:rtl/>
        </w:rPr>
        <w:t xml:space="preserve"> </w:t>
      </w:r>
      <w:bookmarkStart w:id="7194" w:name="_ETM_Q8_336720"/>
      <w:bookmarkEnd w:id="7194"/>
      <w:r>
        <w:rPr>
          <w:rtl/>
        </w:rPr>
        <w:t xml:space="preserve">החדשים </w:t>
      </w:r>
      <w:bookmarkStart w:id="7195" w:name="_ETM_Q8_337290"/>
      <w:bookmarkEnd w:id="7195"/>
      <w:r>
        <w:rPr>
          <w:rtl/>
        </w:rPr>
        <w:t xml:space="preserve">שאתה </w:t>
      </w:r>
      <w:bookmarkStart w:id="7196" w:name="_ETM_Q8_337620"/>
      <w:bookmarkEnd w:id="7196"/>
      <w:r>
        <w:rPr>
          <w:rtl/>
        </w:rPr>
        <w:t>שובר</w:t>
      </w:r>
      <w:r>
        <w:rPr>
          <w:rFonts w:hint="cs"/>
          <w:rtl/>
        </w:rPr>
        <w:t>. מדהים אותי</w:t>
      </w:r>
      <w:r>
        <w:rPr>
          <w:rtl/>
        </w:rPr>
        <w:t xml:space="preserve"> </w:t>
      </w:r>
      <w:bookmarkStart w:id="7197" w:name="_ETM_Q8_339349"/>
      <w:bookmarkEnd w:id="7197"/>
      <w:r>
        <w:rPr>
          <w:rFonts w:hint="cs"/>
          <w:rtl/>
        </w:rPr>
        <w:t xml:space="preserve">בכל פעם מחדש </w:t>
      </w:r>
      <w:bookmarkStart w:id="7198" w:name="_ETM_Q8_339889"/>
      <w:bookmarkStart w:id="7199" w:name="_ETM_Q8_340160"/>
      <w:bookmarkStart w:id="7200" w:name="_ETM_Q8_340430"/>
      <w:bookmarkStart w:id="7201" w:name="_ETM_Q8_341360"/>
      <w:bookmarkEnd w:id="7198"/>
      <w:bookmarkEnd w:id="7199"/>
      <w:bookmarkEnd w:id="7200"/>
      <w:bookmarkEnd w:id="7201"/>
      <w:r>
        <w:rPr>
          <w:rtl/>
        </w:rPr>
        <w:t xml:space="preserve">לאיזה </w:t>
      </w:r>
      <w:bookmarkStart w:id="7202" w:name="_ETM_Q8_342110"/>
      <w:bookmarkEnd w:id="7202"/>
      <w:r>
        <w:rPr>
          <w:rtl/>
        </w:rPr>
        <w:t xml:space="preserve">שיאים </w:t>
      </w:r>
      <w:bookmarkStart w:id="7203" w:name="_ETM_Q8_342800"/>
      <w:bookmarkEnd w:id="7203"/>
      <w:r>
        <w:rPr>
          <w:rtl/>
        </w:rPr>
        <w:t xml:space="preserve">חדשים </w:t>
      </w:r>
      <w:bookmarkStart w:id="7204" w:name="_ETM_Q8_343430"/>
      <w:bookmarkEnd w:id="7204"/>
      <w:r>
        <w:rPr>
          <w:rtl/>
        </w:rPr>
        <w:t xml:space="preserve">של </w:t>
      </w:r>
      <w:bookmarkStart w:id="7205" w:name="_ETM_Q8_343669"/>
      <w:bookmarkEnd w:id="7205"/>
      <w:r>
        <w:rPr>
          <w:rtl/>
        </w:rPr>
        <w:t xml:space="preserve">שפל </w:t>
      </w:r>
      <w:bookmarkStart w:id="7206" w:name="_ETM_Q8_344480"/>
      <w:bookmarkEnd w:id="7206"/>
      <w:r>
        <w:rPr>
          <w:rtl/>
        </w:rPr>
        <w:t xml:space="preserve">אתה </w:t>
      </w:r>
      <w:bookmarkStart w:id="7207" w:name="_ETM_Q8_344720"/>
      <w:bookmarkEnd w:id="7207"/>
      <w:r>
        <w:rPr>
          <w:rtl/>
        </w:rPr>
        <w:t xml:space="preserve">מצליח </w:t>
      </w:r>
      <w:bookmarkStart w:id="7208" w:name="_ETM_Q8_345230"/>
      <w:bookmarkEnd w:id="7208"/>
      <w:r>
        <w:rPr>
          <w:rtl/>
        </w:rPr>
        <w:t>להגיע</w:t>
      </w:r>
      <w:r>
        <w:rPr>
          <w:rFonts w:hint="cs"/>
          <w:rtl/>
        </w:rPr>
        <w:t>.</w:t>
      </w:r>
      <w:r>
        <w:rPr>
          <w:rtl/>
        </w:rPr>
        <w:t xml:space="preserve"> </w:t>
      </w:r>
      <w:bookmarkStart w:id="7209" w:name="_ETM_Q8_347299"/>
      <w:bookmarkEnd w:id="7209"/>
      <w:r>
        <w:rPr>
          <w:rtl/>
        </w:rPr>
        <w:t>ה</w:t>
      </w:r>
      <w:r>
        <w:rPr>
          <w:rFonts w:hint="cs"/>
          <w:rtl/>
        </w:rPr>
        <w:t>אחד</w:t>
      </w:r>
      <w:bookmarkStart w:id="7210" w:name="_ETM_Q8_345016"/>
      <w:bookmarkEnd w:id="7210"/>
      <w:r>
        <w:rPr>
          <w:rtl/>
        </w:rPr>
        <w:t xml:space="preserve"> </w:t>
      </w:r>
      <w:bookmarkStart w:id="7211" w:name="_ETM_Q8_347750"/>
      <w:bookmarkEnd w:id="7211"/>
      <w:r>
        <w:rPr>
          <w:rtl/>
        </w:rPr>
        <w:t xml:space="preserve">התחיל </w:t>
      </w:r>
      <w:bookmarkStart w:id="7212" w:name="_ETM_Q8_348110"/>
      <w:bookmarkEnd w:id="7212"/>
      <w:r>
        <w:rPr>
          <w:rtl/>
        </w:rPr>
        <w:t xml:space="preserve">בסרטון </w:t>
      </w:r>
      <w:bookmarkStart w:id="7213" w:name="_ETM_Q8_348709"/>
      <w:bookmarkEnd w:id="7213"/>
      <w:r>
        <w:rPr>
          <w:rtl/>
        </w:rPr>
        <w:t>שהוצאת</w:t>
      </w:r>
      <w:r>
        <w:rPr>
          <w:rFonts w:hint="cs"/>
          <w:rtl/>
        </w:rPr>
        <w:t>,</w:t>
      </w:r>
      <w:r>
        <w:rPr>
          <w:rtl/>
        </w:rPr>
        <w:t xml:space="preserve"> </w:t>
      </w:r>
      <w:bookmarkStart w:id="7214" w:name="_ETM_Q8_349700"/>
      <w:bookmarkEnd w:id="7214"/>
      <w:r>
        <w:rPr>
          <w:rtl/>
        </w:rPr>
        <w:t xml:space="preserve">שבו </w:t>
      </w:r>
      <w:bookmarkStart w:id="7215" w:name="_ETM_Q8_350060"/>
      <w:bookmarkEnd w:id="7215"/>
      <w:r>
        <w:rPr>
          <w:rtl/>
        </w:rPr>
        <w:t xml:space="preserve">קראת </w:t>
      </w:r>
      <w:bookmarkStart w:id="7216" w:name="_ETM_Q8_350480"/>
      <w:bookmarkEnd w:id="7216"/>
      <w:r>
        <w:rPr>
          <w:rtl/>
        </w:rPr>
        <w:t xml:space="preserve">בקריאה </w:t>
      </w:r>
      <w:bookmarkStart w:id="7217" w:name="_ETM_Q8_350930"/>
      <w:bookmarkEnd w:id="7217"/>
      <w:r>
        <w:rPr>
          <w:rtl/>
        </w:rPr>
        <w:t xml:space="preserve">נרגשת </w:t>
      </w:r>
      <w:bookmarkStart w:id="7218" w:name="_ETM_Q8_352430"/>
      <w:bookmarkEnd w:id="7218"/>
      <w:r>
        <w:rPr>
          <w:rtl/>
        </w:rPr>
        <w:t xml:space="preserve">לחבריך </w:t>
      </w:r>
      <w:bookmarkStart w:id="7219" w:name="_ETM_Q8_353209"/>
      <w:bookmarkEnd w:id="7219"/>
      <w:r>
        <w:rPr>
          <w:rtl/>
        </w:rPr>
        <w:t xml:space="preserve">השרים </w:t>
      </w:r>
      <w:bookmarkStart w:id="7220" w:name="_ETM_Q8_354630"/>
      <w:bookmarkEnd w:id="7220"/>
      <w:r>
        <w:rPr>
          <w:rtl/>
        </w:rPr>
        <w:t xml:space="preserve">לא </w:t>
      </w:r>
      <w:bookmarkStart w:id="7221" w:name="_ETM_Q8_355200"/>
      <w:bookmarkEnd w:id="7221"/>
      <w:r>
        <w:rPr>
          <w:rtl/>
        </w:rPr>
        <w:t>לה</w:t>
      </w:r>
      <w:r>
        <w:rPr>
          <w:rFonts w:hint="cs"/>
          <w:rtl/>
        </w:rPr>
        <w:t>ביא</w:t>
      </w:r>
      <w:r>
        <w:rPr>
          <w:rtl/>
        </w:rPr>
        <w:t xml:space="preserve"> </w:t>
      </w:r>
      <w:bookmarkStart w:id="7222" w:name="_ETM_Q8_355800"/>
      <w:bookmarkEnd w:id="7222"/>
      <w:r>
        <w:rPr>
          <w:rtl/>
        </w:rPr>
        <w:t xml:space="preserve">חוקים </w:t>
      </w:r>
      <w:bookmarkStart w:id="7223" w:name="_ETM_Q8_356760"/>
      <w:bookmarkEnd w:id="7223"/>
      <w:r>
        <w:rPr>
          <w:rtl/>
        </w:rPr>
        <w:t xml:space="preserve">שפוגעים </w:t>
      </w:r>
      <w:bookmarkStart w:id="7224" w:name="_ETM_Q8_357480"/>
      <w:bookmarkEnd w:id="7224"/>
      <w:r>
        <w:rPr>
          <w:rtl/>
        </w:rPr>
        <w:t>בקואליציה</w:t>
      </w:r>
      <w:r>
        <w:rPr>
          <w:rFonts w:hint="cs"/>
          <w:rtl/>
        </w:rPr>
        <w:t>.</w:t>
      </w:r>
      <w:bookmarkStart w:id="7225" w:name="_ETM_Q8_357766"/>
      <w:bookmarkEnd w:id="7225"/>
      <w:r>
        <w:rPr>
          <w:rtl/>
        </w:rPr>
        <w:t xml:space="preserve"> </w:t>
      </w:r>
      <w:bookmarkStart w:id="7226" w:name="_ETM_Q8_360150"/>
      <w:bookmarkEnd w:id="7226"/>
      <w:r>
        <w:rPr>
          <w:rtl/>
        </w:rPr>
        <w:t xml:space="preserve">לא </w:t>
      </w:r>
      <w:bookmarkStart w:id="7227" w:name="_ETM_Q8_360330"/>
      <w:bookmarkEnd w:id="7227"/>
      <w:r>
        <w:rPr>
          <w:rtl/>
        </w:rPr>
        <w:t xml:space="preserve">דיברת </w:t>
      </w:r>
      <w:bookmarkStart w:id="7228" w:name="_ETM_Q8_360780"/>
      <w:bookmarkEnd w:id="7228"/>
      <w:r>
        <w:rPr>
          <w:rtl/>
        </w:rPr>
        <w:t xml:space="preserve">על </w:t>
      </w:r>
      <w:bookmarkStart w:id="7229" w:name="_ETM_Q8_360840"/>
      <w:bookmarkEnd w:id="7229"/>
      <w:r>
        <w:rPr>
          <w:rtl/>
        </w:rPr>
        <w:t>המדינה</w:t>
      </w:r>
      <w:r>
        <w:rPr>
          <w:rFonts w:hint="cs"/>
          <w:rtl/>
        </w:rPr>
        <w:t>,</w:t>
      </w:r>
      <w:r>
        <w:rPr>
          <w:rtl/>
        </w:rPr>
        <w:t xml:space="preserve"> </w:t>
      </w:r>
      <w:bookmarkStart w:id="7230" w:name="_ETM_Q8_362299"/>
      <w:bookmarkEnd w:id="7230"/>
      <w:r>
        <w:rPr>
          <w:rtl/>
        </w:rPr>
        <w:t xml:space="preserve">על </w:t>
      </w:r>
      <w:bookmarkStart w:id="7231" w:name="_ETM_Q8_362480"/>
      <w:bookmarkEnd w:id="7231"/>
      <w:r>
        <w:rPr>
          <w:rtl/>
        </w:rPr>
        <w:t>העקורים</w:t>
      </w:r>
      <w:r>
        <w:rPr>
          <w:rFonts w:hint="cs"/>
          <w:rtl/>
        </w:rPr>
        <w:t>,</w:t>
      </w:r>
      <w:r>
        <w:rPr>
          <w:rtl/>
        </w:rPr>
        <w:t xml:space="preserve"> </w:t>
      </w:r>
      <w:bookmarkStart w:id="7232" w:name="_ETM_Q8_363859"/>
      <w:bookmarkEnd w:id="7232"/>
      <w:r>
        <w:rPr>
          <w:rtl/>
        </w:rPr>
        <w:t xml:space="preserve">על </w:t>
      </w:r>
      <w:bookmarkStart w:id="7233" w:name="_ETM_Q8_364069"/>
      <w:bookmarkEnd w:id="7233"/>
      <w:r>
        <w:rPr>
          <w:rtl/>
        </w:rPr>
        <w:t xml:space="preserve">החיילים </w:t>
      </w:r>
      <w:bookmarkStart w:id="7234" w:name="_ETM_Q8_364579"/>
      <w:bookmarkEnd w:id="7234"/>
      <w:r>
        <w:rPr>
          <w:rtl/>
        </w:rPr>
        <w:t xml:space="preserve">שלנו </w:t>
      </w:r>
      <w:bookmarkStart w:id="7235" w:name="_ETM_Q8_364999"/>
      <w:bookmarkEnd w:id="7235"/>
      <w:r>
        <w:rPr>
          <w:rtl/>
        </w:rPr>
        <w:t xml:space="preserve">שמחרפים </w:t>
      </w:r>
      <w:bookmarkStart w:id="7236" w:name="_ETM_Q8_365629"/>
      <w:bookmarkEnd w:id="7236"/>
      <w:r>
        <w:rPr>
          <w:rtl/>
        </w:rPr>
        <w:t xml:space="preserve">את </w:t>
      </w:r>
      <w:bookmarkStart w:id="7237" w:name="_ETM_Q8_365749"/>
      <w:bookmarkEnd w:id="7237"/>
      <w:r>
        <w:rPr>
          <w:rtl/>
        </w:rPr>
        <w:t xml:space="preserve">נפשם </w:t>
      </w:r>
      <w:bookmarkStart w:id="7238" w:name="_ETM_Q8_366319"/>
      <w:bookmarkEnd w:id="7238"/>
      <w:r>
        <w:rPr>
          <w:rtl/>
        </w:rPr>
        <w:t xml:space="preserve">בעזה </w:t>
      </w:r>
      <w:bookmarkStart w:id="7239" w:name="_ETM_Q8_367010"/>
      <w:bookmarkEnd w:id="7239"/>
      <w:r>
        <w:rPr>
          <w:rtl/>
        </w:rPr>
        <w:t>ובצפון</w:t>
      </w:r>
      <w:r>
        <w:rPr>
          <w:rFonts w:hint="cs"/>
          <w:rtl/>
        </w:rPr>
        <w:t>,</w:t>
      </w:r>
      <w:r>
        <w:rPr>
          <w:rtl/>
        </w:rPr>
        <w:t xml:space="preserve"> </w:t>
      </w:r>
      <w:bookmarkStart w:id="7240" w:name="_ETM_Q8_368859"/>
      <w:bookmarkEnd w:id="7240"/>
      <w:r>
        <w:rPr>
          <w:rtl/>
        </w:rPr>
        <w:t xml:space="preserve">על </w:t>
      </w:r>
      <w:bookmarkStart w:id="7241" w:name="_ETM_Q8_369040"/>
      <w:bookmarkEnd w:id="7241"/>
      <w:r>
        <w:rPr>
          <w:rtl/>
        </w:rPr>
        <w:t xml:space="preserve">החטופים </w:t>
      </w:r>
      <w:bookmarkStart w:id="7242" w:name="_ETM_Q8_369720"/>
      <w:bookmarkStart w:id="7243" w:name="_ETM_Q8_369900"/>
      <w:bookmarkEnd w:id="7242"/>
      <w:bookmarkEnd w:id="7243"/>
      <w:r>
        <w:rPr>
          <w:rtl/>
        </w:rPr>
        <w:t xml:space="preserve">שלנו </w:t>
      </w:r>
      <w:bookmarkStart w:id="7244" w:name="_ETM_Q8_370470"/>
      <w:bookmarkEnd w:id="7244"/>
      <w:r>
        <w:rPr>
          <w:rtl/>
        </w:rPr>
        <w:t xml:space="preserve">שנמצאים </w:t>
      </w:r>
      <w:bookmarkStart w:id="7245" w:name="_ETM_Q8_371280"/>
      <w:bookmarkEnd w:id="7245"/>
      <w:r>
        <w:rPr>
          <w:rtl/>
        </w:rPr>
        <w:t xml:space="preserve">בעזה </w:t>
      </w:r>
      <w:bookmarkStart w:id="7246" w:name="_ETM_Q8_371820"/>
      <w:bookmarkEnd w:id="7246"/>
      <w:r>
        <w:rPr>
          <w:rtl/>
        </w:rPr>
        <w:t xml:space="preserve">כבר </w:t>
      </w:r>
      <w:bookmarkStart w:id="7247" w:name="_ETM_Q8_372120"/>
      <w:bookmarkEnd w:id="7247"/>
      <w:r>
        <w:rPr>
          <w:rtl/>
        </w:rPr>
        <w:t xml:space="preserve">יותר </w:t>
      </w:r>
      <w:bookmarkStart w:id="7248" w:name="_ETM_Q8_372930"/>
      <w:bookmarkEnd w:id="7248"/>
      <w:r>
        <w:rPr>
          <w:rtl/>
        </w:rPr>
        <w:t xml:space="preserve">מדי </w:t>
      </w:r>
      <w:bookmarkStart w:id="7249" w:name="_ETM_Q8_373560"/>
      <w:bookmarkEnd w:id="7249"/>
      <w:r>
        <w:rPr>
          <w:rtl/>
        </w:rPr>
        <w:t>זמן</w:t>
      </w:r>
      <w:r>
        <w:rPr>
          <w:rFonts w:hint="cs"/>
          <w:rtl/>
        </w:rPr>
        <w:t>.</w:t>
      </w:r>
      <w:r>
        <w:rPr>
          <w:rtl/>
        </w:rPr>
        <w:t xml:space="preserve"> </w:t>
      </w:r>
      <w:bookmarkStart w:id="7250" w:name="_ETM_Q8_375200"/>
      <w:bookmarkEnd w:id="7250"/>
      <w:r>
        <w:rPr>
          <w:rtl/>
        </w:rPr>
        <w:t xml:space="preserve">לא </w:t>
      </w:r>
      <w:bookmarkStart w:id="7251" w:name="_ETM_Q8_375349"/>
      <w:bookmarkStart w:id="7252" w:name="_ETM_Q8_375709"/>
      <w:bookmarkEnd w:id="7251"/>
      <w:bookmarkEnd w:id="7252"/>
      <w:r>
        <w:rPr>
          <w:rtl/>
        </w:rPr>
        <w:t>אמרת</w:t>
      </w:r>
      <w:r w:rsidR="00250545">
        <w:rPr>
          <w:rFonts w:hint="cs"/>
          <w:rtl/>
        </w:rPr>
        <w:t>:</w:t>
      </w:r>
      <w:r>
        <w:rPr>
          <w:rtl/>
        </w:rPr>
        <w:t xml:space="preserve"> </w:t>
      </w:r>
      <w:bookmarkStart w:id="7253" w:name="_ETM_Q8_376160"/>
      <w:bookmarkEnd w:id="7253"/>
      <w:r>
        <w:rPr>
          <w:rtl/>
        </w:rPr>
        <w:t xml:space="preserve">אל </w:t>
      </w:r>
      <w:bookmarkStart w:id="7254" w:name="_ETM_Q8_376280"/>
      <w:bookmarkEnd w:id="7254"/>
      <w:r>
        <w:rPr>
          <w:rtl/>
        </w:rPr>
        <w:t>תפגעו</w:t>
      </w:r>
      <w:r>
        <w:rPr>
          <w:rFonts w:hint="cs"/>
          <w:rtl/>
        </w:rPr>
        <w:t xml:space="preserve"> בהם,</w:t>
      </w:r>
      <w:r>
        <w:rPr>
          <w:rtl/>
        </w:rPr>
        <w:t xml:space="preserve"> </w:t>
      </w:r>
      <w:bookmarkStart w:id="7255" w:name="_ETM_Q8_377560"/>
      <w:bookmarkEnd w:id="7255"/>
      <w:r>
        <w:rPr>
          <w:rtl/>
        </w:rPr>
        <w:t xml:space="preserve">אלא </w:t>
      </w:r>
      <w:bookmarkStart w:id="7256" w:name="_ETM_Q8_377800"/>
      <w:bookmarkEnd w:id="7256"/>
      <w:r>
        <w:rPr>
          <w:rFonts w:hint="cs"/>
          <w:rtl/>
        </w:rPr>
        <w:t>ב</w:t>
      </w:r>
      <w:r>
        <w:rPr>
          <w:rtl/>
        </w:rPr>
        <w:t>קואליציה</w:t>
      </w:r>
      <w:r w:rsidR="00250545">
        <w:rPr>
          <w:rFonts w:hint="cs"/>
          <w:rtl/>
        </w:rPr>
        <w:t>,</w:t>
      </w:r>
      <w:r>
        <w:rPr>
          <w:rtl/>
        </w:rPr>
        <w:t xml:space="preserve"> </w:t>
      </w:r>
      <w:bookmarkStart w:id="7257" w:name="_ETM_Q8_379209"/>
      <w:bookmarkEnd w:id="7257"/>
      <w:r>
        <w:rPr>
          <w:rtl/>
        </w:rPr>
        <w:t xml:space="preserve">כי </w:t>
      </w:r>
      <w:bookmarkStart w:id="7258" w:name="_ETM_Q8_379419"/>
      <w:bookmarkEnd w:id="7258"/>
      <w:r>
        <w:rPr>
          <w:rtl/>
        </w:rPr>
        <w:t xml:space="preserve">זה </w:t>
      </w:r>
      <w:bookmarkStart w:id="7259" w:name="_ETM_Q8_380200"/>
      <w:bookmarkEnd w:id="7259"/>
      <w:r>
        <w:rPr>
          <w:rtl/>
        </w:rPr>
        <w:t xml:space="preserve">מה </w:t>
      </w:r>
      <w:bookmarkStart w:id="7260" w:name="_ETM_Q8_380650"/>
      <w:bookmarkEnd w:id="7260"/>
      <w:r>
        <w:rPr>
          <w:rtl/>
        </w:rPr>
        <w:t xml:space="preserve">שמדאיג </w:t>
      </w:r>
      <w:bookmarkStart w:id="7261" w:name="_ETM_Q8_381310"/>
      <w:bookmarkEnd w:id="7261"/>
      <w:r>
        <w:rPr>
          <w:rtl/>
        </w:rPr>
        <w:t xml:space="preserve">בנקודת </w:t>
      </w:r>
      <w:bookmarkStart w:id="7262" w:name="_ETM_Q8_381880"/>
      <w:bookmarkEnd w:id="7262"/>
      <w:r>
        <w:rPr>
          <w:rtl/>
        </w:rPr>
        <w:t xml:space="preserve">הזמן </w:t>
      </w:r>
      <w:bookmarkStart w:id="7263" w:name="_ETM_Q8_382270"/>
      <w:bookmarkEnd w:id="7263"/>
      <w:r>
        <w:rPr>
          <w:rtl/>
        </w:rPr>
        <w:t>הזו</w:t>
      </w:r>
      <w:r>
        <w:rPr>
          <w:rFonts w:hint="cs"/>
          <w:rtl/>
        </w:rPr>
        <w:t>.</w:t>
      </w:r>
      <w:r>
        <w:rPr>
          <w:rtl/>
        </w:rPr>
        <w:t xml:space="preserve"> </w:t>
      </w:r>
      <w:bookmarkStart w:id="7264" w:name="_ETM_Q8_382870"/>
      <w:bookmarkStart w:id="7265" w:name="_ETM_Q8_387369"/>
      <w:bookmarkStart w:id="7266" w:name="_ETM_Q8_387447"/>
      <w:bookmarkStart w:id="7267" w:name="_ETM_Q8_387536"/>
      <w:bookmarkStart w:id="7268" w:name="_ETM_Q8_387594"/>
      <w:bookmarkEnd w:id="7264"/>
      <w:bookmarkEnd w:id="7265"/>
      <w:bookmarkEnd w:id="7266"/>
      <w:bookmarkEnd w:id="7267"/>
      <w:bookmarkEnd w:id="7268"/>
      <w:r>
        <w:rPr>
          <w:rtl/>
        </w:rPr>
        <w:t xml:space="preserve">ואתה </w:t>
      </w:r>
      <w:bookmarkStart w:id="7269" w:name="_ETM_Q8_383169"/>
      <w:bookmarkEnd w:id="7269"/>
      <w:r>
        <w:rPr>
          <w:rtl/>
        </w:rPr>
        <w:t xml:space="preserve">מוכיח </w:t>
      </w:r>
      <w:bookmarkStart w:id="7270" w:name="_ETM_Q8_383709"/>
      <w:bookmarkEnd w:id="7270"/>
      <w:r>
        <w:rPr>
          <w:rtl/>
        </w:rPr>
        <w:t xml:space="preserve">שוב </w:t>
      </w:r>
      <w:bookmarkStart w:id="7271" w:name="_ETM_Q8_384720"/>
      <w:bookmarkEnd w:id="7271"/>
      <w:r>
        <w:rPr>
          <w:rtl/>
        </w:rPr>
        <w:t>ש</w:t>
      </w:r>
      <w:r>
        <w:rPr>
          <w:rFonts w:hint="cs"/>
          <w:rtl/>
        </w:rPr>
        <w:t xml:space="preserve">נתניהו, כמו תמיד, </w:t>
      </w:r>
      <w:bookmarkStart w:id="7272" w:name="_ETM_Q8_387540"/>
      <w:bookmarkEnd w:id="7272"/>
      <w:r>
        <w:rPr>
          <w:rtl/>
        </w:rPr>
        <w:t xml:space="preserve">דואג </w:t>
      </w:r>
      <w:bookmarkStart w:id="7273" w:name="_ETM_Q8_388079"/>
      <w:bookmarkEnd w:id="7273"/>
      <w:r>
        <w:rPr>
          <w:rtl/>
        </w:rPr>
        <w:t xml:space="preserve">רק </w:t>
      </w:r>
      <w:bookmarkStart w:id="7274" w:name="_ETM_Q8_388709"/>
      <w:bookmarkEnd w:id="7274"/>
      <w:r>
        <w:rPr>
          <w:rtl/>
        </w:rPr>
        <w:t>לנתניהו</w:t>
      </w:r>
      <w:bookmarkStart w:id="7275" w:name="_ETM_Q8_389990"/>
      <w:bookmarkEnd w:id="7275"/>
      <w:r>
        <w:rPr>
          <w:rFonts w:hint="cs"/>
          <w:rtl/>
        </w:rPr>
        <w:t xml:space="preserve">, </w:t>
      </w:r>
      <w:bookmarkStart w:id="7276" w:name="_ETM_Q8_389574"/>
      <w:bookmarkStart w:id="7277" w:name="_ETM_Q8_389660"/>
      <w:bookmarkEnd w:id="7276"/>
      <w:bookmarkEnd w:id="7277"/>
      <w:r>
        <w:rPr>
          <w:rtl/>
        </w:rPr>
        <w:t xml:space="preserve">גם </w:t>
      </w:r>
      <w:bookmarkStart w:id="7278" w:name="_ETM_Q8_390260"/>
      <w:bookmarkEnd w:id="7278"/>
      <w:r>
        <w:rPr>
          <w:rtl/>
        </w:rPr>
        <w:t xml:space="preserve">בשעה </w:t>
      </w:r>
      <w:bookmarkStart w:id="7279" w:name="_ETM_Q8_390740"/>
      <w:bookmarkEnd w:id="7279"/>
      <w:r>
        <w:rPr>
          <w:rFonts w:hint="cs"/>
          <w:rtl/>
        </w:rPr>
        <w:t>ה</w:t>
      </w:r>
      <w:r>
        <w:rPr>
          <w:rtl/>
        </w:rPr>
        <w:t>קשה</w:t>
      </w:r>
      <w:r>
        <w:rPr>
          <w:rFonts w:hint="cs"/>
          <w:rtl/>
        </w:rPr>
        <w:t>.</w:t>
      </w:r>
      <w:r>
        <w:rPr>
          <w:rtl/>
        </w:rPr>
        <w:t xml:space="preserve"> </w:t>
      </w:r>
      <w:bookmarkStart w:id="7280" w:name="_ETM_Q8_392530"/>
      <w:bookmarkEnd w:id="7280"/>
    </w:p>
    <w:p w:rsidR="00C85791" w:rsidRDefault="00C85791" w:rsidP="0035311A">
      <w:pPr>
        <w:rPr>
          <w:rtl/>
        </w:rPr>
      </w:pPr>
    </w:p>
    <w:p w:rsidR="00C85791" w:rsidRDefault="00C85791" w:rsidP="00250545">
      <w:pPr>
        <w:rPr>
          <w:rtl/>
        </w:rPr>
      </w:pPr>
      <w:r>
        <w:rPr>
          <w:rFonts w:hint="cs"/>
          <w:rtl/>
        </w:rPr>
        <w:t>והשפל</w:t>
      </w:r>
      <w:bookmarkStart w:id="7281" w:name="_ETM_Q8_389606"/>
      <w:bookmarkEnd w:id="7281"/>
      <w:r>
        <w:rPr>
          <w:rtl/>
        </w:rPr>
        <w:t xml:space="preserve"> </w:t>
      </w:r>
      <w:bookmarkStart w:id="7282" w:name="_ETM_Q8_393099"/>
      <w:bookmarkEnd w:id="7282"/>
      <w:r>
        <w:rPr>
          <w:rtl/>
        </w:rPr>
        <w:t xml:space="preserve">החדש </w:t>
      </w:r>
      <w:bookmarkStart w:id="7283" w:name="_ETM_Q8_393520"/>
      <w:bookmarkEnd w:id="7283"/>
      <w:r>
        <w:rPr>
          <w:rtl/>
        </w:rPr>
        <w:t xml:space="preserve">היה </w:t>
      </w:r>
      <w:bookmarkStart w:id="7284" w:name="_ETM_Q8_393730"/>
      <w:bookmarkEnd w:id="7284"/>
      <w:r>
        <w:rPr>
          <w:rtl/>
        </w:rPr>
        <w:t>אתמול</w:t>
      </w:r>
      <w:r>
        <w:rPr>
          <w:rFonts w:hint="cs"/>
          <w:rtl/>
        </w:rPr>
        <w:t>.</w:t>
      </w:r>
      <w:bookmarkStart w:id="7285" w:name="_ETM_Q8_388035"/>
      <w:bookmarkEnd w:id="7285"/>
      <w:r>
        <w:rPr>
          <w:rtl/>
        </w:rPr>
        <w:t xml:space="preserve"> </w:t>
      </w:r>
      <w:bookmarkStart w:id="7286" w:name="_ETM_Q8_395269"/>
      <w:bookmarkEnd w:id="7286"/>
      <w:r>
        <w:rPr>
          <w:rtl/>
        </w:rPr>
        <w:t xml:space="preserve">אני </w:t>
      </w:r>
      <w:bookmarkStart w:id="7287" w:name="_ETM_Q8_395450"/>
      <w:bookmarkEnd w:id="7287"/>
      <w:r>
        <w:rPr>
          <w:rtl/>
        </w:rPr>
        <w:t xml:space="preserve">מוכרחה </w:t>
      </w:r>
      <w:bookmarkStart w:id="7288" w:name="_ETM_Q8_395780"/>
      <w:bookmarkEnd w:id="7288"/>
      <w:r>
        <w:rPr>
          <w:rtl/>
        </w:rPr>
        <w:t xml:space="preserve">להגיד </w:t>
      </w:r>
      <w:bookmarkStart w:id="7289" w:name="_ETM_Q8_396110"/>
      <w:bookmarkEnd w:id="7289"/>
      <w:r>
        <w:rPr>
          <w:rtl/>
        </w:rPr>
        <w:t xml:space="preserve">לך </w:t>
      </w:r>
      <w:bookmarkStart w:id="7290" w:name="_ETM_Q8_397269"/>
      <w:bookmarkEnd w:id="7290"/>
      <w:r>
        <w:rPr>
          <w:rtl/>
        </w:rPr>
        <w:t>ש</w:t>
      </w:r>
      <w:bookmarkStart w:id="7291" w:name="_ETM_Q8_397569"/>
      <w:bookmarkStart w:id="7292" w:name="_ETM_Q8_397839"/>
      <w:bookmarkEnd w:id="7291"/>
      <w:bookmarkEnd w:id="7292"/>
      <w:r>
        <w:rPr>
          <w:rtl/>
        </w:rPr>
        <w:t>שמחתי</w:t>
      </w:r>
      <w:r>
        <w:rPr>
          <w:rFonts w:hint="cs"/>
          <w:rtl/>
        </w:rPr>
        <w:t xml:space="preserve"> מאוד</w:t>
      </w:r>
      <w:r>
        <w:rPr>
          <w:rtl/>
        </w:rPr>
        <w:t xml:space="preserve"> </w:t>
      </w:r>
      <w:bookmarkStart w:id="7293" w:name="_ETM_Q8_398379"/>
      <w:bookmarkEnd w:id="7293"/>
      <w:r>
        <w:rPr>
          <w:rtl/>
        </w:rPr>
        <w:t xml:space="preserve">שבחרת </w:t>
      </w:r>
      <w:bookmarkStart w:id="7294" w:name="_ETM_Q8_399069"/>
      <w:bookmarkEnd w:id="7294"/>
      <w:r>
        <w:rPr>
          <w:rtl/>
        </w:rPr>
        <w:t xml:space="preserve">לצאת </w:t>
      </w:r>
      <w:bookmarkStart w:id="7295" w:name="_ETM_Q8_399430"/>
      <w:bookmarkEnd w:id="7295"/>
      <w:r>
        <w:rPr>
          <w:rtl/>
        </w:rPr>
        <w:t xml:space="preserve">ולדבר </w:t>
      </w:r>
      <w:bookmarkStart w:id="7296" w:name="_ETM_Q8_400059"/>
      <w:bookmarkEnd w:id="7296"/>
      <w:r>
        <w:rPr>
          <w:rtl/>
        </w:rPr>
        <w:t xml:space="preserve">לאזרחי </w:t>
      </w:r>
      <w:bookmarkStart w:id="7297" w:name="_ETM_Q8_400629"/>
      <w:bookmarkEnd w:id="7297"/>
      <w:r>
        <w:rPr>
          <w:rtl/>
        </w:rPr>
        <w:t xml:space="preserve">מדינת </w:t>
      </w:r>
      <w:bookmarkStart w:id="7298" w:name="_ETM_Q8_401079"/>
      <w:bookmarkEnd w:id="7298"/>
      <w:r>
        <w:rPr>
          <w:rtl/>
        </w:rPr>
        <w:t>ישראל</w:t>
      </w:r>
      <w:r w:rsidR="00250545">
        <w:rPr>
          <w:rFonts w:hint="cs"/>
          <w:rtl/>
        </w:rPr>
        <w:t>.</w:t>
      </w:r>
      <w:r>
        <w:rPr>
          <w:rtl/>
        </w:rPr>
        <w:t xml:space="preserve"> </w:t>
      </w:r>
      <w:bookmarkStart w:id="7299" w:name="_ETM_Q8_401529"/>
      <w:bookmarkEnd w:id="7299"/>
      <w:r>
        <w:rPr>
          <w:rtl/>
        </w:rPr>
        <w:t xml:space="preserve">הם </w:t>
      </w:r>
      <w:bookmarkStart w:id="7300" w:name="_ETM_Q8_401650"/>
      <w:bookmarkEnd w:id="7300"/>
      <w:r>
        <w:rPr>
          <w:rtl/>
        </w:rPr>
        <w:t xml:space="preserve">באמת </w:t>
      </w:r>
      <w:bookmarkStart w:id="7301" w:name="_ETM_Q8_401979"/>
      <w:bookmarkEnd w:id="7301"/>
      <w:r>
        <w:rPr>
          <w:rtl/>
        </w:rPr>
        <w:t xml:space="preserve">צריכים </w:t>
      </w:r>
      <w:bookmarkStart w:id="7302" w:name="_ETM_Q8_402459"/>
      <w:bookmarkEnd w:id="7302"/>
      <w:r>
        <w:rPr>
          <w:rtl/>
        </w:rPr>
        <w:t xml:space="preserve">את </w:t>
      </w:r>
      <w:bookmarkStart w:id="7303" w:name="_ETM_Q8_402549"/>
      <w:bookmarkEnd w:id="7303"/>
      <w:r>
        <w:rPr>
          <w:rtl/>
        </w:rPr>
        <w:t>זה</w:t>
      </w:r>
      <w:r w:rsidR="00250545">
        <w:rPr>
          <w:rFonts w:hint="cs"/>
          <w:rtl/>
        </w:rPr>
        <w:t>,</w:t>
      </w:r>
      <w:r>
        <w:rPr>
          <w:rtl/>
        </w:rPr>
        <w:t xml:space="preserve"> </w:t>
      </w:r>
      <w:bookmarkStart w:id="7304" w:name="_ETM_Q8_403180"/>
      <w:bookmarkEnd w:id="7304"/>
      <w:r>
        <w:rPr>
          <w:rtl/>
        </w:rPr>
        <w:t xml:space="preserve">הם </w:t>
      </w:r>
      <w:bookmarkStart w:id="7305" w:name="_ETM_Q8_403329"/>
      <w:bookmarkEnd w:id="7305"/>
      <w:r>
        <w:rPr>
          <w:rtl/>
        </w:rPr>
        <w:t xml:space="preserve">צריכים </w:t>
      </w:r>
      <w:bookmarkStart w:id="7306" w:name="_ETM_Q8_403809"/>
      <w:bookmarkEnd w:id="7306"/>
      <w:r>
        <w:rPr>
          <w:rtl/>
        </w:rPr>
        <w:t xml:space="preserve">אבא </w:t>
      </w:r>
      <w:bookmarkStart w:id="7307" w:name="_ETM_Q8_404169"/>
      <w:bookmarkEnd w:id="7307"/>
      <w:r>
        <w:rPr>
          <w:rtl/>
        </w:rPr>
        <w:t>ואימא</w:t>
      </w:r>
      <w:r>
        <w:rPr>
          <w:rFonts w:hint="cs"/>
          <w:rtl/>
        </w:rPr>
        <w:t>,</w:t>
      </w:r>
      <w:bookmarkStart w:id="7308" w:name="_ETM_Q8_402035"/>
      <w:bookmarkEnd w:id="7308"/>
      <w:r>
        <w:rPr>
          <w:rtl/>
        </w:rPr>
        <w:t xml:space="preserve"> </w:t>
      </w:r>
      <w:bookmarkStart w:id="7309" w:name="_ETM_Q8_404589"/>
      <w:bookmarkEnd w:id="7309"/>
      <w:r>
        <w:rPr>
          <w:rtl/>
        </w:rPr>
        <w:t xml:space="preserve">מישהו </w:t>
      </w:r>
      <w:bookmarkStart w:id="7310" w:name="_ETM_Q8_404919"/>
      <w:bookmarkEnd w:id="7310"/>
      <w:r>
        <w:rPr>
          <w:rtl/>
        </w:rPr>
        <w:t xml:space="preserve">שיבוא </w:t>
      </w:r>
      <w:bookmarkStart w:id="7311" w:name="_ETM_Q8_405249"/>
      <w:bookmarkEnd w:id="7311"/>
      <w:r>
        <w:rPr>
          <w:rtl/>
        </w:rPr>
        <w:t xml:space="preserve">וידבר </w:t>
      </w:r>
      <w:bookmarkStart w:id="7312" w:name="_ETM_Q8_405729"/>
      <w:bookmarkEnd w:id="7312"/>
      <w:r>
        <w:rPr>
          <w:rtl/>
        </w:rPr>
        <w:t>איתם</w:t>
      </w:r>
      <w:r>
        <w:rPr>
          <w:rFonts w:hint="cs"/>
          <w:rtl/>
        </w:rPr>
        <w:t>.</w:t>
      </w:r>
      <w:r>
        <w:rPr>
          <w:rtl/>
        </w:rPr>
        <w:t xml:space="preserve"> </w:t>
      </w:r>
      <w:bookmarkStart w:id="7313" w:name="_ETM_Q8_407169"/>
      <w:bookmarkEnd w:id="7313"/>
      <w:r>
        <w:rPr>
          <w:rtl/>
        </w:rPr>
        <w:t xml:space="preserve">אבל </w:t>
      </w:r>
      <w:bookmarkStart w:id="7314" w:name="_ETM_Q8_407469"/>
      <w:bookmarkEnd w:id="7314"/>
      <w:r>
        <w:rPr>
          <w:rtl/>
        </w:rPr>
        <w:t xml:space="preserve">אתה </w:t>
      </w:r>
      <w:bookmarkStart w:id="7315" w:name="_ETM_Q8_408040"/>
      <w:bookmarkEnd w:id="7315"/>
      <w:r>
        <w:rPr>
          <w:rtl/>
        </w:rPr>
        <w:t xml:space="preserve">בחרת </w:t>
      </w:r>
      <w:bookmarkStart w:id="7316" w:name="_ETM_Q8_408579"/>
      <w:bookmarkEnd w:id="7316"/>
      <w:r>
        <w:rPr>
          <w:rtl/>
        </w:rPr>
        <w:t xml:space="preserve">לבוא </w:t>
      </w:r>
      <w:bookmarkStart w:id="7317" w:name="_ETM_Q8_408849"/>
      <w:bookmarkEnd w:id="7317"/>
      <w:r>
        <w:rPr>
          <w:rtl/>
        </w:rPr>
        <w:t xml:space="preserve">ולדבר </w:t>
      </w:r>
      <w:bookmarkStart w:id="7318" w:name="_ETM_Q8_409419"/>
      <w:bookmarkEnd w:id="7318"/>
      <w:r>
        <w:rPr>
          <w:rtl/>
        </w:rPr>
        <w:t xml:space="preserve">רק </w:t>
      </w:r>
      <w:bookmarkStart w:id="7319" w:name="_ETM_Q8_409809"/>
      <w:bookmarkEnd w:id="7319"/>
      <w:r>
        <w:rPr>
          <w:rtl/>
        </w:rPr>
        <w:t xml:space="preserve">לקבוצה </w:t>
      </w:r>
      <w:bookmarkStart w:id="7320" w:name="_ETM_Q8_410499"/>
      <w:bookmarkStart w:id="7321" w:name="_ETM_Q8_410859"/>
      <w:bookmarkEnd w:id="7320"/>
      <w:bookmarkEnd w:id="7321"/>
      <w:r>
        <w:rPr>
          <w:rtl/>
        </w:rPr>
        <w:t>מסוימת</w:t>
      </w:r>
      <w:r>
        <w:rPr>
          <w:rFonts w:hint="cs"/>
          <w:rtl/>
        </w:rPr>
        <w:t xml:space="preserve"> מאוד</w:t>
      </w:r>
      <w:r>
        <w:rPr>
          <w:rtl/>
        </w:rPr>
        <w:t xml:space="preserve"> </w:t>
      </w:r>
      <w:bookmarkStart w:id="7322" w:name="_ETM_Q8_412029"/>
      <w:bookmarkEnd w:id="7322"/>
      <w:r>
        <w:rPr>
          <w:rtl/>
        </w:rPr>
        <w:t xml:space="preserve">בערוץ </w:t>
      </w:r>
      <w:bookmarkStart w:id="7323" w:name="_ETM_Q8_412599"/>
      <w:bookmarkEnd w:id="7323"/>
      <w:r>
        <w:rPr>
          <w:rtl/>
        </w:rPr>
        <w:t>מסוים</w:t>
      </w:r>
      <w:r>
        <w:rPr>
          <w:rFonts w:hint="cs"/>
          <w:rtl/>
        </w:rPr>
        <w:t>.</w:t>
      </w:r>
      <w:bookmarkStart w:id="7324" w:name="_ETM_Q8_408725"/>
      <w:bookmarkEnd w:id="7324"/>
      <w:r>
        <w:rPr>
          <w:rtl/>
        </w:rPr>
        <w:t xml:space="preserve"> </w:t>
      </w:r>
      <w:bookmarkStart w:id="7325" w:name="_ETM_Q8_413569"/>
      <w:bookmarkStart w:id="7326" w:name="_ETM_Q8_413840"/>
      <w:bookmarkEnd w:id="7325"/>
      <w:bookmarkEnd w:id="7326"/>
      <w:r>
        <w:rPr>
          <w:rFonts w:hint="cs"/>
          <w:rtl/>
        </w:rPr>
        <w:t xml:space="preserve">אגב, </w:t>
      </w:r>
      <w:r>
        <w:rPr>
          <w:rtl/>
        </w:rPr>
        <w:t xml:space="preserve">אין </w:t>
      </w:r>
      <w:bookmarkStart w:id="7327" w:name="_ETM_Q8_414019"/>
      <w:bookmarkEnd w:id="7327"/>
      <w:r>
        <w:rPr>
          <w:rtl/>
        </w:rPr>
        <w:t xml:space="preserve">לי </w:t>
      </w:r>
      <w:bookmarkStart w:id="7328" w:name="_ETM_Q8_414109"/>
      <w:bookmarkEnd w:id="7328"/>
      <w:r>
        <w:rPr>
          <w:rtl/>
        </w:rPr>
        <w:t xml:space="preserve">בעיה </w:t>
      </w:r>
      <w:bookmarkStart w:id="7329" w:name="_ETM_Q8_414769"/>
      <w:bookmarkEnd w:id="7329"/>
      <w:r>
        <w:rPr>
          <w:rtl/>
        </w:rPr>
        <w:t xml:space="preserve">עם </w:t>
      </w:r>
      <w:bookmarkStart w:id="7330" w:name="_ETM_Q8_414950"/>
      <w:bookmarkEnd w:id="7330"/>
      <w:r>
        <w:rPr>
          <w:rtl/>
        </w:rPr>
        <w:t>הערוץ</w:t>
      </w:r>
      <w:r>
        <w:rPr>
          <w:rFonts w:hint="cs"/>
          <w:rtl/>
        </w:rPr>
        <w:t>,</w:t>
      </w:r>
      <w:r>
        <w:rPr>
          <w:rtl/>
        </w:rPr>
        <w:t xml:space="preserve"> </w:t>
      </w:r>
      <w:bookmarkStart w:id="7331" w:name="_ETM_Q8_415400"/>
      <w:bookmarkStart w:id="7332" w:name="_ETM_Q8_419198"/>
      <w:bookmarkEnd w:id="7331"/>
      <w:bookmarkEnd w:id="7332"/>
      <w:r>
        <w:rPr>
          <w:rFonts w:hint="cs"/>
          <w:rtl/>
        </w:rPr>
        <w:t>אני</w:t>
      </w:r>
      <w:r>
        <w:rPr>
          <w:rtl/>
        </w:rPr>
        <w:t xml:space="preserve"> </w:t>
      </w:r>
      <w:bookmarkStart w:id="7333" w:name="_ETM_Q8_415819"/>
      <w:bookmarkEnd w:id="7333"/>
      <w:r>
        <w:rPr>
          <w:rtl/>
        </w:rPr>
        <w:t xml:space="preserve">חייבת </w:t>
      </w:r>
      <w:bookmarkStart w:id="7334" w:name="_ETM_Q8_416269"/>
      <w:bookmarkEnd w:id="7334"/>
      <w:r>
        <w:rPr>
          <w:rtl/>
        </w:rPr>
        <w:t>לומר</w:t>
      </w:r>
      <w:r>
        <w:rPr>
          <w:rFonts w:hint="cs"/>
          <w:rtl/>
        </w:rPr>
        <w:t>,</w:t>
      </w:r>
      <w:r>
        <w:rPr>
          <w:rtl/>
        </w:rPr>
        <w:t xml:space="preserve"> </w:t>
      </w:r>
      <w:bookmarkStart w:id="7335" w:name="_ETM_Q8_416659"/>
      <w:bookmarkEnd w:id="7335"/>
      <w:r>
        <w:rPr>
          <w:rtl/>
        </w:rPr>
        <w:t xml:space="preserve">גילוי </w:t>
      </w:r>
      <w:bookmarkStart w:id="7336" w:name="_ETM_Q8_416989"/>
      <w:bookmarkEnd w:id="7336"/>
      <w:r>
        <w:rPr>
          <w:rtl/>
        </w:rPr>
        <w:t>נאות</w:t>
      </w:r>
      <w:r w:rsidR="00250545">
        <w:rPr>
          <w:rFonts w:hint="cs"/>
          <w:rtl/>
        </w:rPr>
        <w:t>,</w:t>
      </w:r>
      <w:bookmarkStart w:id="7337" w:name="_ETM_Q8_415385"/>
      <w:bookmarkEnd w:id="7337"/>
      <w:r>
        <w:rPr>
          <w:rtl/>
        </w:rPr>
        <w:t xml:space="preserve"> </w:t>
      </w:r>
      <w:bookmarkStart w:id="7338" w:name="_ETM_Q8_418049"/>
      <w:bookmarkEnd w:id="7338"/>
      <w:r>
        <w:rPr>
          <w:rtl/>
        </w:rPr>
        <w:t xml:space="preserve">אבל </w:t>
      </w:r>
      <w:bookmarkStart w:id="7339" w:name="_ETM_Q8_418290"/>
      <w:bookmarkEnd w:id="7339"/>
      <w:r>
        <w:rPr>
          <w:rtl/>
        </w:rPr>
        <w:t xml:space="preserve">אם </w:t>
      </w:r>
      <w:bookmarkStart w:id="7340" w:name="_ETM_Q8_418379"/>
      <w:bookmarkEnd w:id="7340"/>
      <w:r>
        <w:rPr>
          <w:rtl/>
        </w:rPr>
        <w:t xml:space="preserve">אתה </w:t>
      </w:r>
      <w:bookmarkStart w:id="7341" w:name="_ETM_Q8_418559"/>
      <w:bookmarkEnd w:id="7341"/>
      <w:r>
        <w:rPr>
          <w:rtl/>
        </w:rPr>
        <w:t xml:space="preserve">ראש </w:t>
      </w:r>
      <w:bookmarkStart w:id="7342" w:name="_ETM_Q8_418739"/>
      <w:bookmarkEnd w:id="7342"/>
      <w:r>
        <w:rPr>
          <w:rtl/>
        </w:rPr>
        <w:t xml:space="preserve">ממשלה </w:t>
      </w:r>
      <w:bookmarkStart w:id="7343" w:name="_ETM_Q8_419189"/>
      <w:bookmarkEnd w:id="7343"/>
      <w:r>
        <w:rPr>
          <w:rtl/>
        </w:rPr>
        <w:t xml:space="preserve">של </w:t>
      </w:r>
      <w:bookmarkStart w:id="7344" w:name="_ETM_Q8_419400"/>
      <w:bookmarkEnd w:id="7344"/>
      <w:r>
        <w:rPr>
          <w:rtl/>
        </w:rPr>
        <w:t>כולם</w:t>
      </w:r>
      <w:r>
        <w:rPr>
          <w:rFonts w:hint="cs"/>
          <w:rtl/>
        </w:rPr>
        <w:t>, צא ו</w:t>
      </w:r>
      <w:bookmarkStart w:id="7345" w:name="_ETM_Q8_420590"/>
      <w:bookmarkStart w:id="7346" w:name="_ETM_Q8_420889"/>
      <w:bookmarkStart w:id="7347" w:name="_ETM_Q8_419754"/>
      <w:bookmarkEnd w:id="7345"/>
      <w:bookmarkEnd w:id="7346"/>
      <w:bookmarkEnd w:id="7347"/>
      <w:r>
        <w:rPr>
          <w:rtl/>
        </w:rPr>
        <w:t xml:space="preserve">תתראיין </w:t>
      </w:r>
      <w:bookmarkStart w:id="7348" w:name="_ETM_Q8_421669"/>
      <w:bookmarkEnd w:id="7348"/>
      <w:r>
        <w:rPr>
          <w:rtl/>
        </w:rPr>
        <w:t xml:space="preserve">בכל </w:t>
      </w:r>
      <w:bookmarkStart w:id="7349" w:name="_ETM_Q8_422239"/>
      <w:bookmarkEnd w:id="7349"/>
      <w:r>
        <w:rPr>
          <w:rtl/>
        </w:rPr>
        <w:t xml:space="preserve">המקומות </w:t>
      </w:r>
      <w:bookmarkStart w:id="7350" w:name="_ETM_Q8_422749"/>
      <w:bookmarkEnd w:id="7350"/>
      <w:r>
        <w:rPr>
          <w:rtl/>
        </w:rPr>
        <w:t xml:space="preserve">שיוכלו </w:t>
      </w:r>
      <w:bookmarkStart w:id="7351" w:name="_ETM_Q8_423139"/>
      <w:bookmarkEnd w:id="7351"/>
      <w:r>
        <w:rPr>
          <w:rtl/>
        </w:rPr>
        <w:t xml:space="preserve">להביא </w:t>
      </w:r>
      <w:bookmarkStart w:id="7352" w:name="_ETM_Q8_423499"/>
      <w:bookmarkEnd w:id="7352"/>
      <w:r>
        <w:rPr>
          <w:rtl/>
        </w:rPr>
        <w:t xml:space="preserve">אותך </w:t>
      </w:r>
      <w:bookmarkStart w:id="7353" w:name="_ETM_Q8_424010"/>
      <w:bookmarkEnd w:id="7353"/>
      <w:r>
        <w:rPr>
          <w:rtl/>
        </w:rPr>
        <w:t xml:space="preserve">לכל </w:t>
      </w:r>
      <w:bookmarkStart w:id="7354" w:name="_ETM_Q8_424760"/>
      <w:bookmarkEnd w:id="7354"/>
      <w:r>
        <w:rPr>
          <w:rtl/>
        </w:rPr>
        <w:t xml:space="preserve">אזרח </w:t>
      </w:r>
      <w:bookmarkStart w:id="7355" w:name="_ETM_Q8_425209"/>
      <w:bookmarkEnd w:id="7355"/>
      <w:r>
        <w:rPr>
          <w:rtl/>
        </w:rPr>
        <w:t xml:space="preserve">ואזרחית </w:t>
      </w:r>
      <w:bookmarkStart w:id="7356" w:name="_ETM_Q8_425870"/>
      <w:bookmarkEnd w:id="7356"/>
      <w:r>
        <w:rPr>
          <w:rtl/>
        </w:rPr>
        <w:t xml:space="preserve">במדינת </w:t>
      </w:r>
      <w:bookmarkStart w:id="7357" w:name="_ETM_Q8_426439"/>
      <w:bookmarkEnd w:id="7357"/>
      <w:r>
        <w:rPr>
          <w:rtl/>
        </w:rPr>
        <w:t>ישראל</w:t>
      </w:r>
      <w:r>
        <w:rPr>
          <w:rFonts w:hint="cs"/>
          <w:rtl/>
        </w:rPr>
        <w:t>.</w:t>
      </w:r>
      <w:r>
        <w:rPr>
          <w:rtl/>
        </w:rPr>
        <w:t xml:space="preserve"> </w:t>
      </w:r>
      <w:bookmarkStart w:id="7358" w:name="_ETM_Q8_427819"/>
      <w:bookmarkEnd w:id="7358"/>
    </w:p>
    <w:p w:rsidR="00C85791" w:rsidRDefault="00C85791" w:rsidP="0035311A">
      <w:pPr>
        <w:rPr>
          <w:rtl/>
        </w:rPr>
      </w:pPr>
    </w:p>
    <w:p w:rsidR="00C85791" w:rsidRDefault="00C85791" w:rsidP="00250545">
      <w:pPr>
        <w:rPr>
          <w:rtl/>
        </w:rPr>
      </w:pPr>
      <w:r>
        <w:rPr>
          <w:rtl/>
        </w:rPr>
        <w:t xml:space="preserve">אבל </w:t>
      </w:r>
      <w:bookmarkStart w:id="7359" w:name="_ETM_Q8_428060"/>
      <w:bookmarkEnd w:id="7359"/>
      <w:r>
        <w:rPr>
          <w:rtl/>
        </w:rPr>
        <w:t xml:space="preserve">לא </w:t>
      </w:r>
      <w:bookmarkStart w:id="7360" w:name="_ETM_Q8_428120"/>
      <w:bookmarkEnd w:id="7360"/>
      <w:r>
        <w:rPr>
          <w:rtl/>
        </w:rPr>
        <w:t xml:space="preserve">רק </w:t>
      </w:r>
      <w:bookmarkStart w:id="7361" w:name="_ETM_Q8_428299"/>
      <w:bookmarkEnd w:id="7361"/>
      <w:r>
        <w:rPr>
          <w:rtl/>
        </w:rPr>
        <w:t xml:space="preserve">שהלכת </w:t>
      </w:r>
      <w:bookmarkStart w:id="7362" w:name="_ETM_Q8_428930"/>
      <w:bookmarkEnd w:id="7362"/>
      <w:r>
        <w:rPr>
          <w:rtl/>
        </w:rPr>
        <w:t xml:space="preserve">לערוץ </w:t>
      </w:r>
      <w:bookmarkStart w:id="7363" w:name="_ETM_Q8_429439"/>
      <w:bookmarkEnd w:id="7363"/>
      <w:r>
        <w:rPr>
          <w:rtl/>
        </w:rPr>
        <w:t>מסוים</w:t>
      </w:r>
      <w:r>
        <w:rPr>
          <w:rFonts w:hint="cs"/>
          <w:rtl/>
        </w:rPr>
        <w:t>,</w:t>
      </w:r>
      <w:r>
        <w:rPr>
          <w:rtl/>
        </w:rPr>
        <w:t xml:space="preserve"> </w:t>
      </w:r>
      <w:bookmarkStart w:id="7364" w:name="_ETM_Q8_430220"/>
      <w:bookmarkEnd w:id="7364"/>
      <w:r>
        <w:rPr>
          <w:rtl/>
        </w:rPr>
        <w:t xml:space="preserve">גם </w:t>
      </w:r>
      <w:bookmarkStart w:id="7365" w:name="_ETM_Q8_430459"/>
      <w:bookmarkEnd w:id="7365"/>
      <w:r>
        <w:rPr>
          <w:rtl/>
        </w:rPr>
        <w:t xml:space="preserve">בחרת </w:t>
      </w:r>
      <w:bookmarkStart w:id="7366" w:name="_ETM_Q8_431140"/>
      <w:bookmarkStart w:id="7367" w:name="_ETM_Q8_431380"/>
      <w:bookmarkEnd w:id="7366"/>
      <w:bookmarkEnd w:id="7367"/>
      <w:r>
        <w:rPr>
          <w:rFonts w:hint="cs"/>
          <w:rtl/>
        </w:rPr>
        <w:t>תוכנית</w:t>
      </w:r>
      <w:r>
        <w:rPr>
          <w:rtl/>
        </w:rPr>
        <w:t xml:space="preserve"> </w:t>
      </w:r>
      <w:bookmarkStart w:id="7368" w:name="_ETM_Q8_431680"/>
      <w:bookmarkEnd w:id="7368"/>
      <w:r>
        <w:rPr>
          <w:rtl/>
        </w:rPr>
        <w:t>מסוימת</w:t>
      </w:r>
      <w:r>
        <w:rPr>
          <w:rFonts w:hint="cs"/>
          <w:rtl/>
        </w:rPr>
        <w:t xml:space="preserve"> מאוד.</w:t>
      </w:r>
      <w:bookmarkStart w:id="7369" w:name="_ETM_Q8_427964"/>
      <w:bookmarkEnd w:id="7369"/>
      <w:r>
        <w:rPr>
          <w:rtl/>
        </w:rPr>
        <w:t xml:space="preserve"> </w:t>
      </w:r>
      <w:bookmarkStart w:id="7370" w:name="_ETM_Q8_433130"/>
      <w:bookmarkEnd w:id="7370"/>
      <w:r>
        <w:rPr>
          <w:rtl/>
        </w:rPr>
        <w:t xml:space="preserve">לא </w:t>
      </w:r>
      <w:bookmarkStart w:id="7371" w:name="_ETM_Q8_433370"/>
      <w:bookmarkEnd w:id="7371"/>
      <w:r>
        <w:rPr>
          <w:rtl/>
        </w:rPr>
        <w:t xml:space="preserve">משהו </w:t>
      </w:r>
      <w:bookmarkStart w:id="7372" w:name="_ETM_Q8_433730"/>
      <w:bookmarkEnd w:id="7372"/>
      <w:r>
        <w:rPr>
          <w:rtl/>
        </w:rPr>
        <w:t xml:space="preserve">ממלכתי </w:t>
      </w:r>
      <w:bookmarkStart w:id="7373" w:name="_ETM_Q8_434510"/>
      <w:bookmarkEnd w:id="7373"/>
      <w:r>
        <w:rPr>
          <w:rtl/>
        </w:rPr>
        <w:t xml:space="preserve">כמו </w:t>
      </w:r>
      <w:bookmarkStart w:id="7374" w:name="_ETM_Q8_434750"/>
      <w:bookmarkEnd w:id="7374"/>
      <w:r>
        <w:rPr>
          <w:rtl/>
        </w:rPr>
        <w:t xml:space="preserve">מהדורה </w:t>
      </w:r>
      <w:bookmarkStart w:id="7375" w:name="_ETM_Q8_435860"/>
      <w:bookmarkEnd w:id="7375"/>
      <w:r>
        <w:rPr>
          <w:rtl/>
        </w:rPr>
        <w:t>מרכזית</w:t>
      </w:r>
      <w:r>
        <w:rPr>
          <w:rFonts w:hint="cs"/>
          <w:rtl/>
        </w:rPr>
        <w:t xml:space="preserve"> </w:t>
      </w:r>
      <w:r>
        <w:rPr>
          <w:rtl/>
        </w:rPr>
        <w:t xml:space="preserve">– </w:t>
      </w:r>
      <w:bookmarkStart w:id="7376" w:name="_ETM_Q8_436670"/>
      <w:bookmarkEnd w:id="7376"/>
      <w:r>
        <w:rPr>
          <w:rtl/>
        </w:rPr>
        <w:t xml:space="preserve">שבדרך </w:t>
      </w:r>
      <w:bookmarkStart w:id="7377" w:name="_ETM_Q8_437180"/>
      <w:bookmarkEnd w:id="7377"/>
      <w:r>
        <w:rPr>
          <w:rtl/>
        </w:rPr>
        <w:t xml:space="preserve">כלל </w:t>
      </w:r>
      <w:bookmarkStart w:id="7378" w:name="_ETM_Q8_437390"/>
      <w:bookmarkEnd w:id="7378"/>
      <w:r>
        <w:rPr>
          <w:rtl/>
        </w:rPr>
        <w:t xml:space="preserve">זה </w:t>
      </w:r>
      <w:bookmarkStart w:id="7379" w:name="_ETM_Q8_437510"/>
      <w:bookmarkEnd w:id="7379"/>
      <w:r>
        <w:rPr>
          <w:rtl/>
        </w:rPr>
        <w:t xml:space="preserve">מה </w:t>
      </w:r>
      <w:bookmarkStart w:id="7380" w:name="_ETM_Q8_437630"/>
      <w:bookmarkEnd w:id="7380"/>
      <w:r>
        <w:rPr>
          <w:rtl/>
        </w:rPr>
        <w:t xml:space="preserve">שנהוג </w:t>
      </w:r>
      <w:bookmarkStart w:id="7381" w:name="_ETM_Q8_438110"/>
      <w:bookmarkEnd w:id="7381"/>
      <w:r>
        <w:rPr>
          <w:rtl/>
        </w:rPr>
        <w:t xml:space="preserve">כשראש </w:t>
      </w:r>
      <w:bookmarkStart w:id="7382" w:name="_ETM_Q8_438440"/>
      <w:bookmarkEnd w:id="7382"/>
      <w:r>
        <w:rPr>
          <w:rtl/>
        </w:rPr>
        <w:t xml:space="preserve">ממשלה </w:t>
      </w:r>
      <w:bookmarkStart w:id="7383" w:name="_ETM_Q8_438830"/>
      <w:bookmarkEnd w:id="7383"/>
      <w:r>
        <w:rPr>
          <w:rtl/>
        </w:rPr>
        <w:t xml:space="preserve">מגיע </w:t>
      </w:r>
      <w:bookmarkStart w:id="7384" w:name="_ETM_Q8_439220"/>
      <w:bookmarkEnd w:id="7384"/>
      <w:r>
        <w:rPr>
          <w:rtl/>
        </w:rPr>
        <w:t xml:space="preserve">לאיזשהו </w:t>
      </w:r>
      <w:bookmarkStart w:id="7385" w:name="_ETM_Q8_439760"/>
      <w:bookmarkEnd w:id="7385"/>
      <w:r>
        <w:rPr>
          <w:rFonts w:hint="cs"/>
          <w:rtl/>
        </w:rPr>
        <w:t xml:space="preserve">ערוץ </w:t>
      </w:r>
      <w:r>
        <w:rPr>
          <w:rtl/>
        </w:rPr>
        <w:t>–</w:t>
      </w:r>
      <w:r>
        <w:rPr>
          <w:rFonts w:hint="cs"/>
          <w:rtl/>
        </w:rPr>
        <w:t xml:space="preserve"> אלא</w:t>
      </w:r>
      <w:r>
        <w:rPr>
          <w:rtl/>
        </w:rPr>
        <w:t xml:space="preserve"> </w:t>
      </w:r>
      <w:bookmarkStart w:id="7386" w:name="_ETM_Q8_440990"/>
      <w:bookmarkStart w:id="7387" w:name="_ETM_Q8_441529"/>
      <w:bookmarkStart w:id="7388" w:name="_ETM_Q8_438155"/>
      <w:bookmarkStart w:id="7389" w:name="_ETM_Q8_437935"/>
      <w:bookmarkStart w:id="7390" w:name="_ETM_Q8_439255"/>
      <w:bookmarkEnd w:id="7386"/>
      <w:bookmarkEnd w:id="7387"/>
      <w:bookmarkEnd w:id="7388"/>
      <w:bookmarkEnd w:id="7389"/>
      <w:bookmarkEnd w:id="7390"/>
      <w:r>
        <w:rPr>
          <w:rtl/>
        </w:rPr>
        <w:t xml:space="preserve">תוכנית </w:t>
      </w:r>
      <w:bookmarkStart w:id="7391" w:name="_ETM_Q8_442130"/>
      <w:bookmarkStart w:id="7392" w:name="_ETM_Q8_443219"/>
      <w:bookmarkEnd w:id="7391"/>
      <w:bookmarkEnd w:id="7392"/>
      <w:r>
        <w:rPr>
          <w:rtl/>
        </w:rPr>
        <w:t>שב</w:t>
      </w:r>
      <w:r>
        <w:rPr>
          <w:rFonts w:hint="cs"/>
          <w:rtl/>
        </w:rPr>
        <w:t>ה</w:t>
      </w:r>
      <w:r>
        <w:rPr>
          <w:rtl/>
        </w:rPr>
        <w:t xml:space="preserve"> </w:t>
      </w:r>
      <w:bookmarkStart w:id="7393" w:name="_ETM_Q8_443939"/>
      <w:bookmarkEnd w:id="7393"/>
      <w:r>
        <w:rPr>
          <w:rtl/>
        </w:rPr>
        <w:t xml:space="preserve">יהיה </w:t>
      </w:r>
      <w:bookmarkStart w:id="7394" w:name="_ETM_Q8_444449"/>
      <w:bookmarkEnd w:id="7394"/>
      <w:r>
        <w:rPr>
          <w:rtl/>
        </w:rPr>
        <w:t>מ</w:t>
      </w:r>
      <w:r>
        <w:rPr>
          <w:rFonts w:hint="cs"/>
          <w:rtl/>
        </w:rPr>
        <w:t xml:space="preserve">י </w:t>
      </w:r>
      <w:r>
        <w:rPr>
          <w:rtl/>
        </w:rPr>
        <w:t>ש</w:t>
      </w:r>
      <w:bookmarkStart w:id="7395" w:name="_ETM_Q8_447370"/>
      <w:bookmarkEnd w:id="7395"/>
      <w:r>
        <w:rPr>
          <w:rtl/>
        </w:rPr>
        <w:t xml:space="preserve">יעשה </w:t>
      </w:r>
      <w:bookmarkStart w:id="7396" w:name="_ETM_Q8_447970"/>
      <w:bookmarkEnd w:id="7396"/>
      <w:r>
        <w:rPr>
          <w:rtl/>
        </w:rPr>
        <w:t xml:space="preserve">את </w:t>
      </w:r>
      <w:bookmarkStart w:id="7397" w:name="_ETM_Q8_448029"/>
      <w:bookmarkEnd w:id="7397"/>
      <w:r>
        <w:rPr>
          <w:rtl/>
        </w:rPr>
        <w:t xml:space="preserve">זה </w:t>
      </w:r>
      <w:bookmarkStart w:id="7398" w:name="_ETM_Q8_448180"/>
      <w:bookmarkEnd w:id="7398"/>
      <w:r>
        <w:rPr>
          <w:rtl/>
        </w:rPr>
        <w:t xml:space="preserve">בצורה </w:t>
      </w:r>
      <w:bookmarkStart w:id="7399" w:name="_ETM_Q8_448660"/>
      <w:bookmarkEnd w:id="7399"/>
      <w:r>
        <w:rPr>
          <w:rFonts w:hint="cs"/>
          <w:rtl/>
        </w:rPr>
        <w:t>ש</w:t>
      </w:r>
      <w:r>
        <w:rPr>
          <w:rtl/>
        </w:rPr>
        <w:t xml:space="preserve">נעימה </w:t>
      </w:r>
      <w:bookmarkStart w:id="7400" w:name="_ETM_Q8_449229"/>
      <w:bookmarkEnd w:id="7400"/>
      <w:r>
        <w:rPr>
          <w:rtl/>
        </w:rPr>
        <w:t>לך</w:t>
      </w:r>
      <w:r>
        <w:rPr>
          <w:rFonts w:hint="cs"/>
          <w:rtl/>
        </w:rPr>
        <w:t xml:space="preserve">. </w:t>
      </w:r>
      <w:bookmarkStart w:id="7401" w:name="_ETM_Q8_450370"/>
      <w:bookmarkStart w:id="7402" w:name="_ETM_Q8_447445"/>
      <w:bookmarkEnd w:id="7401"/>
      <w:bookmarkEnd w:id="7402"/>
      <w:r>
        <w:rPr>
          <w:rtl/>
        </w:rPr>
        <w:t xml:space="preserve">אבל </w:t>
      </w:r>
      <w:bookmarkStart w:id="7403" w:name="_ETM_Q8_450580"/>
      <w:bookmarkEnd w:id="7403"/>
      <w:r>
        <w:rPr>
          <w:rtl/>
        </w:rPr>
        <w:t xml:space="preserve">אני </w:t>
      </w:r>
      <w:bookmarkStart w:id="7404" w:name="_ETM_Q8_450730"/>
      <w:bookmarkEnd w:id="7404"/>
      <w:r>
        <w:rPr>
          <w:rtl/>
        </w:rPr>
        <w:t xml:space="preserve">יודעת </w:t>
      </w:r>
      <w:bookmarkStart w:id="7405" w:name="_ETM_Q8_451089"/>
      <w:bookmarkEnd w:id="7405"/>
      <w:r>
        <w:rPr>
          <w:rtl/>
        </w:rPr>
        <w:t xml:space="preserve">למה </w:t>
      </w:r>
      <w:bookmarkStart w:id="7406" w:name="_ETM_Q8_451330"/>
      <w:bookmarkEnd w:id="7406"/>
      <w:r>
        <w:rPr>
          <w:rtl/>
        </w:rPr>
        <w:t xml:space="preserve">לא </w:t>
      </w:r>
      <w:bookmarkStart w:id="7407" w:name="_ETM_Q8_451450"/>
      <w:bookmarkEnd w:id="7407"/>
      <w:r>
        <w:rPr>
          <w:rtl/>
        </w:rPr>
        <w:t xml:space="preserve">הלכת </w:t>
      </w:r>
      <w:bookmarkStart w:id="7408" w:name="_ETM_Q8_451750"/>
      <w:bookmarkEnd w:id="7408"/>
      <w:r>
        <w:rPr>
          <w:rtl/>
        </w:rPr>
        <w:t>ל</w:t>
      </w:r>
      <w:bookmarkStart w:id="7409" w:name="_ETM_Q8_451839"/>
      <w:bookmarkEnd w:id="7409"/>
      <w:r>
        <w:rPr>
          <w:rtl/>
        </w:rPr>
        <w:t xml:space="preserve">מהדורה </w:t>
      </w:r>
      <w:bookmarkStart w:id="7410" w:name="_ETM_Q8_452320"/>
      <w:bookmarkEnd w:id="7410"/>
      <w:r>
        <w:rPr>
          <w:rtl/>
        </w:rPr>
        <w:t xml:space="preserve">המרכזית </w:t>
      </w:r>
      <w:bookmarkStart w:id="7411" w:name="_ETM_Q8_452950"/>
      <w:bookmarkEnd w:id="7411"/>
      <w:r>
        <w:rPr>
          <w:rtl/>
        </w:rPr>
        <w:t>שם</w:t>
      </w:r>
      <w:r>
        <w:rPr>
          <w:rFonts w:hint="cs"/>
          <w:rtl/>
        </w:rPr>
        <w:t>.</w:t>
      </w:r>
      <w:r>
        <w:rPr>
          <w:rtl/>
        </w:rPr>
        <w:t xml:space="preserve"> </w:t>
      </w:r>
      <w:bookmarkStart w:id="7412" w:name="_ETM_Q8_453920"/>
      <w:bookmarkEnd w:id="7412"/>
      <w:r>
        <w:rPr>
          <w:rFonts w:hint="cs"/>
          <w:rtl/>
        </w:rPr>
        <w:t xml:space="preserve">כי </w:t>
      </w:r>
      <w:r>
        <w:rPr>
          <w:rtl/>
        </w:rPr>
        <w:t xml:space="preserve">יושבת </w:t>
      </w:r>
      <w:bookmarkStart w:id="7413" w:name="_ETM_Q8_454400"/>
      <w:bookmarkEnd w:id="7413"/>
      <w:r>
        <w:rPr>
          <w:rtl/>
        </w:rPr>
        <w:t xml:space="preserve">שם </w:t>
      </w:r>
      <w:bookmarkStart w:id="7414" w:name="_ETM_Q8_454610"/>
      <w:bookmarkEnd w:id="7414"/>
      <w:r>
        <w:rPr>
          <w:rFonts w:hint="cs"/>
          <w:rtl/>
        </w:rPr>
        <w:t xml:space="preserve">אישה – מגי </w:t>
      </w:r>
      <w:proofErr w:type="spellStart"/>
      <w:r>
        <w:rPr>
          <w:rFonts w:hint="cs"/>
          <w:rtl/>
        </w:rPr>
        <w:t>טביבי</w:t>
      </w:r>
      <w:proofErr w:type="spellEnd"/>
      <w:r>
        <w:rPr>
          <w:rFonts w:hint="cs"/>
          <w:rtl/>
        </w:rPr>
        <w:t xml:space="preserve">, למי שלא מכיר </w:t>
      </w:r>
      <w:r>
        <w:rPr>
          <w:rtl/>
        </w:rPr>
        <w:t>–</w:t>
      </w:r>
      <w:r>
        <w:rPr>
          <w:rFonts w:hint="cs"/>
          <w:rtl/>
        </w:rPr>
        <w:t xml:space="preserve"> נחושה</w:t>
      </w:r>
      <w:bookmarkStart w:id="7415" w:name="_ETM_Q8_456554"/>
      <w:bookmarkEnd w:id="7415"/>
      <w:r>
        <w:rPr>
          <w:rFonts w:hint="cs"/>
          <w:rtl/>
        </w:rPr>
        <w:t xml:space="preserve">, </w:t>
      </w:r>
      <w:bookmarkStart w:id="7416" w:name="_ETM_Q8_462272"/>
      <w:bookmarkEnd w:id="7416"/>
      <w:r>
        <w:rPr>
          <w:rFonts w:hint="cs"/>
          <w:rtl/>
        </w:rPr>
        <w:t xml:space="preserve">דעתנית, </w:t>
      </w:r>
      <w:bookmarkStart w:id="7417" w:name="_ETM_Q8_455490"/>
      <w:bookmarkStart w:id="7418" w:name="_ETM_Q8_455669"/>
      <w:bookmarkStart w:id="7419" w:name="_ETM_Q8_455849"/>
      <w:bookmarkStart w:id="7420" w:name="_ETM_Q8_456270"/>
      <w:bookmarkStart w:id="7421" w:name="_ETM_Q8_456449"/>
      <w:bookmarkStart w:id="7422" w:name="_ETM_Q8_456750"/>
      <w:bookmarkStart w:id="7423" w:name="_ETM_Q8_452714"/>
      <w:bookmarkStart w:id="7424" w:name="_ETM_Q8_459279"/>
      <w:bookmarkStart w:id="7425" w:name="_ETM_Q8_453024"/>
      <w:bookmarkStart w:id="7426" w:name="_ETM_Q8_459490"/>
      <w:bookmarkStart w:id="7427" w:name="_ETM_Q8_461089"/>
      <w:bookmarkStart w:id="7428" w:name="_ETM_Q8_462529"/>
      <w:bookmarkEnd w:id="7417"/>
      <w:bookmarkEnd w:id="7418"/>
      <w:bookmarkEnd w:id="7419"/>
      <w:bookmarkEnd w:id="7420"/>
      <w:bookmarkEnd w:id="7421"/>
      <w:bookmarkEnd w:id="7422"/>
      <w:bookmarkEnd w:id="7423"/>
      <w:bookmarkEnd w:id="7424"/>
      <w:bookmarkEnd w:id="7425"/>
      <w:bookmarkEnd w:id="7426"/>
      <w:bookmarkEnd w:id="7427"/>
      <w:bookmarkEnd w:id="7428"/>
      <w:r>
        <w:rPr>
          <w:rFonts w:hint="cs"/>
          <w:rtl/>
        </w:rPr>
        <w:t>ר</w:t>
      </w:r>
      <w:r>
        <w:rPr>
          <w:rtl/>
        </w:rPr>
        <w:t>צינית</w:t>
      </w:r>
      <w:r>
        <w:rPr>
          <w:rFonts w:hint="cs"/>
          <w:rtl/>
        </w:rPr>
        <w:t>,</w:t>
      </w:r>
      <w:r>
        <w:rPr>
          <w:rtl/>
        </w:rPr>
        <w:t xml:space="preserve"> </w:t>
      </w:r>
      <w:bookmarkStart w:id="7429" w:name="_ETM_Q8_463889"/>
      <w:bookmarkEnd w:id="7429"/>
      <w:r>
        <w:rPr>
          <w:rtl/>
        </w:rPr>
        <w:t>מקצועית</w:t>
      </w:r>
      <w:r>
        <w:rPr>
          <w:rFonts w:hint="cs"/>
          <w:rtl/>
        </w:rPr>
        <w:t>,</w:t>
      </w:r>
      <w:r>
        <w:rPr>
          <w:rtl/>
        </w:rPr>
        <w:t xml:space="preserve"> </w:t>
      </w:r>
      <w:bookmarkStart w:id="7430" w:name="_ETM_Q8_465210"/>
      <w:bookmarkEnd w:id="7430"/>
      <w:r>
        <w:rPr>
          <w:rtl/>
        </w:rPr>
        <w:t xml:space="preserve">שהייתה </w:t>
      </w:r>
      <w:bookmarkStart w:id="7431" w:name="_ETM_Q8_465629"/>
      <w:bookmarkEnd w:id="7431"/>
      <w:r>
        <w:rPr>
          <w:rtl/>
        </w:rPr>
        <w:t>ש</w:t>
      </w:r>
      <w:r>
        <w:rPr>
          <w:rFonts w:hint="cs"/>
          <w:rtl/>
        </w:rPr>
        <w:t>ו</w:t>
      </w:r>
      <w:r>
        <w:rPr>
          <w:rtl/>
        </w:rPr>
        <w:t xml:space="preserve">אלת </w:t>
      </w:r>
      <w:bookmarkStart w:id="7432" w:name="_ETM_Q8_466020"/>
      <w:bookmarkEnd w:id="7432"/>
      <w:r>
        <w:rPr>
          <w:rtl/>
        </w:rPr>
        <w:t xml:space="preserve">אותך </w:t>
      </w:r>
      <w:bookmarkStart w:id="7433" w:name="_ETM_Q8_466229"/>
      <w:bookmarkEnd w:id="7433"/>
      <w:r>
        <w:rPr>
          <w:rtl/>
        </w:rPr>
        <w:t xml:space="preserve">שאלות </w:t>
      </w:r>
      <w:bookmarkStart w:id="7434" w:name="_ETM_Q8_466680"/>
      <w:bookmarkEnd w:id="7434"/>
      <w:r>
        <w:rPr>
          <w:rtl/>
        </w:rPr>
        <w:t>קשות</w:t>
      </w:r>
      <w:r>
        <w:rPr>
          <w:rFonts w:hint="cs"/>
          <w:rtl/>
        </w:rPr>
        <w:t>. כן</w:t>
      </w:r>
      <w:r w:rsidR="00250545">
        <w:rPr>
          <w:rFonts w:hint="cs"/>
          <w:rtl/>
        </w:rPr>
        <w:t>,</w:t>
      </w:r>
      <w:r>
        <w:rPr>
          <w:rFonts w:hint="cs"/>
          <w:rtl/>
        </w:rPr>
        <w:t xml:space="preserve"> </w:t>
      </w:r>
      <w:bookmarkStart w:id="7435" w:name="_ETM_Q8_463214"/>
      <w:bookmarkStart w:id="7436" w:name="_ETM_Q8_467850"/>
      <w:bookmarkEnd w:id="7435"/>
      <w:bookmarkEnd w:id="7436"/>
      <w:r>
        <w:rPr>
          <w:rtl/>
        </w:rPr>
        <w:t xml:space="preserve">וזה </w:t>
      </w:r>
      <w:bookmarkStart w:id="7437" w:name="_ETM_Q8_468180"/>
      <w:bookmarkEnd w:id="7437"/>
      <w:r>
        <w:rPr>
          <w:rtl/>
        </w:rPr>
        <w:t xml:space="preserve">בסדר </w:t>
      </w:r>
      <w:bookmarkStart w:id="7438" w:name="_ETM_Q8_468720"/>
      <w:bookmarkEnd w:id="7438"/>
      <w:r>
        <w:rPr>
          <w:rtl/>
        </w:rPr>
        <w:t xml:space="preserve">וזה </w:t>
      </w:r>
      <w:bookmarkStart w:id="7439" w:name="_ETM_Q8_469020"/>
      <w:bookmarkEnd w:id="7439"/>
      <w:r>
        <w:rPr>
          <w:rtl/>
        </w:rPr>
        <w:t xml:space="preserve">לגיטימי </w:t>
      </w:r>
      <w:bookmarkStart w:id="7440" w:name="_ETM_Q8_469560"/>
      <w:bookmarkEnd w:id="7440"/>
      <w:r>
        <w:rPr>
          <w:rtl/>
        </w:rPr>
        <w:t xml:space="preserve">לשאול </w:t>
      </w:r>
      <w:bookmarkStart w:id="7441" w:name="_ETM_Q8_469889"/>
      <w:bookmarkEnd w:id="7441"/>
      <w:r>
        <w:rPr>
          <w:rtl/>
        </w:rPr>
        <w:t xml:space="preserve">את </w:t>
      </w:r>
      <w:bookmarkStart w:id="7442" w:name="_ETM_Q8_469979"/>
      <w:bookmarkEnd w:id="7442"/>
      <w:r>
        <w:rPr>
          <w:rtl/>
        </w:rPr>
        <w:t xml:space="preserve">ראש </w:t>
      </w:r>
      <w:bookmarkStart w:id="7443" w:name="_ETM_Q8_470190"/>
      <w:bookmarkEnd w:id="7443"/>
      <w:r>
        <w:rPr>
          <w:rtl/>
        </w:rPr>
        <w:t xml:space="preserve">הממשלה </w:t>
      </w:r>
      <w:bookmarkStart w:id="7444" w:name="_ETM_Q8_470570"/>
      <w:bookmarkEnd w:id="7444"/>
      <w:r>
        <w:rPr>
          <w:rtl/>
        </w:rPr>
        <w:t xml:space="preserve">בתקופה </w:t>
      </w:r>
      <w:bookmarkStart w:id="7445" w:name="_ETM_Q8_471110"/>
      <w:bookmarkEnd w:id="7445"/>
      <w:r>
        <w:rPr>
          <w:rtl/>
        </w:rPr>
        <w:t xml:space="preserve">הזו </w:t>
      </w:r>
      <w:bookmarkStart w:id="7446" w:name="_ETM_Q8_471290"/>
      <w:bookmarkEnd w:id="7446"/>
      <w:r>
        <w:rPr>
          <w:rtl/>
        </w:rPr>
        <w:t xml:space="preserve">גם </w:t>
      </w:r>
      <w:bookmarkStart w:id="7447" w:name="_ETM_Q8_471589"/>
      <w:bookmarkEnd w:id="7447"/>
      <w:r>
        <w:rPr>
          <w:rtl/>
        </w:rPr>
        <w:t xml:space="preserve">שאלות </w:t>
      </w:r>
      <w:bookmarkStart w:id="7448" w:name="_ETM_Q8_471980"/>
      <w:bookmarkEnd w:id="7448"/>
      <w:r>
        <w:rPr>
          <w:rtl/>
        </w:rPr>
        <w:t>קשות</w:t>
      </w:r>
      <w:r>
        <w:rPr>
          <w:rFonts w:hint="cs"/>
          <w:rtl/>
        </w:rPr>
        <w:t>.</w:t>
      </w:r>
      <w:r>
        <w:rPr>
          <w:rtl/>
        </w:rPr>
        <w:t xml:space="preserve"> </w:t>
      </w:r>
      <w:bookmarkStart w:id="7449" w:name="_ETM_Q8_472949"/>
      <w:bookmarkEnd w:id="7449"/>
      <w:r>
        <w:rPr>
          <w:rtl/>
        </w:rPr>
        <w:t xml:space="preserve">אבל </w:t>
      </w:r>
      <w:bookmarkStart w:id="7450" w:name="_ETM_Q8_473160"/>
      <w:bookmarkEnd w:id="7450"/>
      <w:r>
        <w:rPr>
          <w:rtl/>
        </w:rPr>
        <w:t xml:space="preserve">אתה </w:t>
      </w:r>
      <w:bookmarkStart w:id="7451" w:name="_ETM_Q8_473339"/>
      <w:bookmarkEnd w:id="7451"/>
      <w:r>
        <w:rPr>
          <w:rtl/>
        </w:rPr>
        <w:t xml:space="preserve">לא </w:t>
      </w:r>
      <w:bookmarkStart w:id="7452" w:name="_ETM_Q8_473430"/>
      <w:bookmarkEnd w:id="7452"/>
      <w:r>
        <w:rPr>
          <w:rtl/>
        </w:rPr>
        <w:t xml:space="preserve">תלך </w:t>
      </w:r>
      <w:bookmarkStart w:id="7453" w:name="_ETM_Q8_473669"/>
      <w:bookmarkEnd w:id="7453"/>
      <w:r>
        <w:rPr>
          <w:rtl/>
        </w:rPr>
        <w:t xml:space="preserve">ותכבד </w:t>
      </w:r>
      <w:bookmarkStart w:id="7454" w:name="_ETM_Q8_474330"/>
      <w:bookmarkEnd w:id="7454"/>
      <w:r>
        <w:rPr>
          <w:rtl/>
        </w:rPr>
        <w:t>אות</w:t>
      </w:r>
      <w:r>
        <w:rPr>
          <w:rFonts w:hint="cs"/>
          <w:rtl/>
        </w:rPr>
        <w:t>ה</w:t>
      </w:r>
      <w:r>
        <w:rPr>
          <w:rtl/>
        </w:rPr>
        <w:t xml:space="preserve"> </w:t>
      </w:r>
      <w:bookmarkStart w:id="7455" w:name="_ETM_Q8_474569"/>
      <w:bookmarkEnd w:id="7455"/>
      <w:r>
        <w:rPr>
          <w:rtl/>
        </w:rPr>
        <w:t xml:space="preserve">במהדורה </w:t>
      </w:r>
      <w:bookmarkStart w:id="7456" w:name="_ETM_Q8_475139"/>
      <w:bookmarkEnd w:id="7456"/>
      <w:r>
        <w:rPr>
          <w:rtl/>
        </w:rPr>
        <w:t>המרכזית</w:t>
      </w:r>
      <w:r>
        <w:rPr>
          <w:rFonts w:hint="cs"/>
          <w:rtl/>
        </w:rPr>
        <w:t>,</w:t>
      </w:r>
      <w:r>
        <w:rPr>
          <w:rtl/>
        </w:rPr>
        <w:t xml:space="preserve"> </w:t>
      </w:r>
      <w:bookmarkStart w:id="7457" w:name="_ETM_Q8_475830"/>
      <w:bookmarkEnd w:id="7457"/>
      <w:r>
        <w:rPr>
          <w:rtl/>
        </w:rPr>
        <w:t xml:space="preserve">אתה </w:t>
      </w:r>
      <w:bookmarkStart w:id="7458" w:name="_ETM_Q8_476039"/>
      <w:bookmarkEnd w:id="7458"/>
      <w:r>
        <w:rPr>
          <w:rtl/>
        </w:rPr>
        <w:t xml:space="preserve">תלך </w:t>
      </w:r>
      <w:bookmarkStart w:id="7459" w:name="_ETM_Q8_476789"/>
      <w:bookmarkEnd w:id="7459"/>
      <w:r>
        <w:rPr>
          <w:rtl/>
        </w:rPr>
        <w:t xml:space="preserve">למקום </w:t>
      </w:r>
      <w:bookmarkStart w:id="7460" w:name="_ETM_Q8_477539"/>
      <w:bookmarkEnd w:id="7460"/>
      <w:r>
        <w:rPr>
          <w:rtl/>
        </w:rPr>
        <w:t xml:space="preserve">שבו </w:t>
      </w:r>
      <w:bookmarkStart w:id="7461" w:name="_ETM_Q8_477990"/>
      <w:bookmarkEnd w:id="7461"/>
      <w:r>
        <w:rPr>
          <w:rtl/>
        </w:rPr>
        <w:t xml:space="preserve">נמצאים </w:t>
      </w:r>
      <w:bookmarkStart w:id="7462" w:name="_ETM_Q8_478949"/>
      <w:bookmarkEnd w:id="7462"/>
      <w:r>
        <w:rPr>
          <w:rtl/>
        </w:rPr>
        <w:t>השופ</w:t>
      </w:r>
      <w:r>
        <w:rPr>
          <w:rFonts w:hint="cs"/>
          <w:rtl/>
        </w:rPr>
        <w:t>רו</w:t>
      </w:r>
      <w:r>
        <w:rPr>
          <w:rtl/>
        </w:rPr>
        <w:t xml:space="preserve">ת </w:t>
      </w:r>
      <w:bookmarkStart w:id="7463" w:name="_ETM_Q8_479610"/>
      <w:bookmarkEnd w:id="7463"/>
      <w:r>
        <w:rPr>
          <w:rtl/>
        </w:rPr>
        <w:t>שלך</w:t>
      </w:r>
      <w:r>
        <w:rPr>
          <w:rFonts w:hint="cs"/>
          <w:rtl/>
        </w:rPr>
        <w:t>.</w:t>
      </w:r>
      <w:r>
        <w:rPr>
          <w:rtl/>
        </w:rPr>
        <w:t xml:space="preserve"> </w:t>
      </w:r>
      <w:bookmarkStart w:id="7464" w:name="_ETM_Q8_481099"/>
      <w:bookmarkStart w:id="7465" w:name="_ETM_Q8_480000"/>
      <w:bookmarkStart w:id="7466" w:name="_ETM_Q8_481670"/>
      <w:bookmarkEnd w:id="7464"/>
      <w:bookmarkEnd w:id="7465"/>
      <w:bookmarkEnd w:id="7466"/>
    </w:p>
    <w:p w:rsidR="00C85791" w:rsidRDefault="00C85791" w:rsidP="0035311A">
      <w:pPr>
        <w:rPr>
          <w:rtl/>
        </w:rPr>
      </w:pPr>
      <w:bookmarkStart w:id="7467" w:name="_ETM_Q8_486695"/>
      <w:bookmarkStart w:id="7468" w:name="_ETM_Q8_486807"/>
      <w:bookmarkEnd w:id="7467"/>
      <w:bookmarkEnd w:id="7468"/>
    </w:p>
    <w:p w:rsidR="00C85791" w:rsidRDefault="00C85791" w:rsidP="0035311A">
      <w:pPr>
        <w:rPr>
          <w:rtl/>
        </w:rPr>
      </w:pPr>
      <w:bookmarkStart w:id="7469" w:name="_ETM_Q8_486886"/>
      <w:bookmarkStart w:id="7470" w:name="_ETM_Q8_487009"/>
      <w:bookmarkEnd w:id="7469"/>
      <w:bookmarkEnd w:id="7470"/>
      <w:r>
        <w:rPr>
          <w:rtl/>
        </w:rPr>
        <w:t xml:space="preserve">אתה </w:t>
      </w:r>
      <w:bookmarkStart w:id="7471" w:name="_ETM_Q8_481760"/>
      <w:bookmarkEnd w:id="7471"/>
      <w:r>
        <w:rPr>
          <w:rtl/>
        </w:rPr>
        <w:t>יודע</w:t>
      </w:r>
      <w:r>
        <w:rPr>
          <w:rFonts w:hint="cs"/>
          <w:rtl/>
        </w:rPr>
        <w:t>,</w:t>
      </w:r>
      <w:bookmarkStart w:id="7472" w:name="_ETM_Q8_482834"/>
      <w:bookmarkEnd w:id="7472"/>
      <w:r>
        <w:rPr>
          <w:rtl/>
        </w:rPr>
        <w:t xml:space="preserve"> </w:t>
      </w:r>
      <w:bookmarkStart w:id="7473" w:name="_ETM_Q8_484490"/>
      <w:bookmarkEnd w:id="7473"/>
      <w:r>
        <w:rPr>
          <w:rtl/>
        </w:rPr>
        <w:t xml:space="preserve">אני </w:t>
      </w:r>
      <w:bookmarkStart w:id="7474" w:name="_ETM_Q8_484730"/>
      <w:bookmarkEnd w:id="7474"/>
      <w:r>
        <w:rPr>
          <w:rtl/>
        </w:rPr>
        <w:t>תוהה</w:t>
      </w:r>
      <w:r>
        <w:rPr>
          <w:rFonts w:hint="cs"/>
          <w:rtl/>
        </w:rPr>
        <w:t>.</w:t>
      </w:r>
      <w:r>
        <w:rPr>
          <w:rtl/>
        </w:rPr>
        <w:t xml:space="preserve"> </w:t>
      </w:r>
      <w:bookmarkStart w:id="7475" w:name="_ETM_Q8_486810"/>
      <w:bookmarkEnd w:id="7475"/>
      <w:r>
        <w:rPr>
          <w:rtl/>
        </w:rPr>
        <w:t xml:space="preserve">משום </w:t>
      </w:r>
      <w:bookmarkStart w:id="7476" w:name="_ETM_Q8_487140"/>
      <w:bookmarkEnd w:id="7476"/>
      <w:r>
        <w:rPr>
          <w:rtl/>
        </w:rPr>
        <w:t xml:space="preserve">שיש </w:t>
      </w:r>
      <w:bookmarkStart w:id="7477" w:name="_ETM_Q8_487410"/>
      <w:bookmarkEnd w:id="7477"/>
      <w:r>
        <w:rPr>
          <w:rtl/>
        </w:rPr>
        <w:t xml:space="preserve">לי </w:t>
      </w:r>
      <w:bookmarkStart w:id="7478" w:name="_ETM_Q8_487500"/>
      <w:bookmarkEnd w:id="7478"/>
      <w:r>
        <w:rPr>
          <w:rtl/>
        </w:rPr>
        <w:t xml:space="preserve">אחריות </w:t>
      </w:r>
      <w:bookmarkStart w:id="7479" w:name="_ETM_Q8_487890"/>
      <w:bookmarkStart w:id="7480" w:name="_ETM_Q8_488070"/>
      <w:bookmarkEnd w:id="7479"/>
      <w:bookmarkEnd w:id="7480"/>
      <w:r>
        <w:rPr>
          <w:rtl/>
        </w:rPr>
        <w:t xml:space="preserve">לא </w:t>
      </w:r>
      <w:bookmarkStart w:id="7481" w:name="_ETM_Q8_488219"/>
      <w:bookmarkEnd w:id="7481"/>
      <w:r>
        <w:rPr>
          <w:rtl/>
        </w:rPr>
        <w:t xml:space="preserve">ארחיב </w:t>
      </w:r>
      <w:bookmarkStart w:id="7482" w:name="_ETM_Q8_488580"/>
      <w:bookmarkEnd w:id="7482"/>
      <w:r>
        <w:rPr>
          <w:rtl/>
        </w:rPr>
        <w:t xml:space="preserve">יותר </w:t>
      </w:r>
      <w:bookmarkStart w:id="7483" w:name="_ETM_Q8_488820"/>
      <w:bookmarkEnd w:id="7483"/>
      <w:r>
        <w:rPr>
          <w:rtl/>
        </w:rPr>
        <w:t>מדי</w:t>
      </w:r>
      <w:bookmarkStart w:id="7484" w:name="_ETM_Q8_486254"/>
      <w:bookmarkEnd w:id="7484"/>
      <w:r>
        <w:rPr>
          <w:rFonts w:hint="cs"/>
          <w:rtl/>
        </w:rPr>
        <w:t>,</w:t>
      </w:r>
      <w:r>
        <w:rPr>
          <w:rtl/>
        </w:rPr>
        <w:t xml:space="preserve"> </w:t>
      </w:r>
      <w:bookmarkStart w:id="7485" w:name="_ETM_Q8_489089"/>
      <w:bookmarkEnd w:id="7485"/>
      <w:r>
        <w:rPr>
          <w:rtl/>
        </w:rPr>
        <w:t xml:space="preserve">אבל </w:t>
      </w:r>
      <w:bookmarkStart w:id="7486" w:name="_ETM_Q8_489269"/>
      <w:bookmarkEnd w:id="7486"/>
      <w:r>
        <w:rPr>
          <w:rtl/>
        </w:rPr>
        <w:t xml:space="preserve">אני </w:t>
      </w:r>
      <w:bookmarkStart w:id="7487" w:name="_ETM_Q8_489450"/>
      <w:bookmarkEnd w:id="7487"/>
      <w:r>
        <w:rPr>
          <w:rtl/>
        </w:rPr>
        <w:t xml:space="preserve">באמת </w:t>
      </w:r>
      <w:bookmarkStart w:id="7488" w:name="_ETM_Q8_489959"/>
      <w:bookmarkEnd w:id="7488"/>
      <w:r>
        <w:rPr>
          <w:rtl/>
        </w:rPr>
        <w:t>תוהה</w:t>
      </w:r>
      <w:r>
        <w:rPr>
          <w:rFonts w:hint="cs"/>
          <w:rtl/>
        </w:rPr>
        <w:t xml:space="preserve">. </w:t>
      </w:r>
      <w:bookmarkStart w:id="7489" w:name="_ETM_Q8_490620"/>
      <w:bookmarkEnd w:id="7489"/>
      <w:r>
        <w:rPr>
          <w:rtl/>
        </w:rPr>
        <w:t xml:space="preserve">שנינו </w:t>
      </w:r>
      <w:bookmarkStart w:id="7490" w:name="_ETM_Q8_491250"/>
      <w:bookmarkEnd w:id="7490"/>
      <w:r>
        <w:rPr>
          <w:rtl/>
        </w:rPr>
        <w:t>יודעים</w:t>
      </w:r>
      <w:r>
        <w:rPr>
          <w:rFonts w:hint="cs"/>
          <w:rtl/>
        </w:rPr>
        <w:t>,</w:t>
      </w:r>
      <w:r>
        <w:rPr>
          <w:rtl/>
        </w:rPr>
        <w:t xml:space="preserve"> </w:t>
      </w:r>
      <w:bookmarkStart w:id="7491" w:name="_ETM_Q8_491580"/>
      <w:bookmarkEnd w:id="7491"/>
      <w:r>
        <w:rPr>
          <w:rtl/>
        </w:rPr>
        <w:t xml:space="preserve">אדוני </w:t>
      </w:r>
      <w:bookmarkStart w:id="7492" w:name="_ETM_Q8_491910"/>
      <w:bookmarkEnd w:id="7492"/>
      <w:r>
        <w:rPr>
          <w:rtl/>
        </w:rPr>
        <w:t xml:space="preserve">ראש </w:t>
      </w:r>
      <w:bookmarkStart w:id="7493" w:name="_ETM_Q8_492150"/>
      <w:bookmarkEnd w:id="7493"/>
      <w:r>
        <w:rPr>
          <w:rtl/>
        </w:rPr>
        <w:t>הממשלה</w:t>
      </w:r>
      <w:r>
        <w:rPr>
          <w:rFonts w:hint="cs"/>
          <w:rtl/>
        </w:rPr>
        <w:t>,</w:t>
      </w:r>
      <w:r>
        <w:rPr>
          <w:rtl/>
        </w:rPr>
        <w:t xml:space="preserve"> </w:t>
      </w:r>
      <w:bookmarkStart w:id="7494" w:name="_ETM_Q8_495070"/>
      <w:bookmarkEnd w:id="7494"/>
      <w:r>
        <w:rPr>
          <w:rtl/>
        </w:rPr>
        <w:t xml:space="preserve">שבגלל </w:t>
      </w:r>
      <w:bookmarkStart w:id="7495" w:name="_ETM_Q8_495549"/>
      <w:bookmarkEnd w:id="7495"/>
      <w:r>
        <w:rPr>
          <w:rtl/>
        </w:rPr>
        <w:t xml:space="preserve">הדחיינות </w:t>
      </w:r>
      <w:bookmarkStart w:id="7496" w:name="_ETM_Q8_496150"/>
      <w:bookmarkEnd w:id="7496"/>
      <w:r>
        <w:rPr>
          <w:rtl/>
        </w:rPr>
        <w:t>שלך</w:t>
      </w:r>
      <w:r>
        <w:rPr>
          <w:rFonts w:hint="cs"/>
          <w:rtl/>
        </w:rPr>
        <w:t>,</w:t>
      </w:r>
      <w:r>
        <w:rPr>
          <w:rtl/>
        </w:rPr>
        <w:t xml:space="preserve"> </w:t>
      </w:r>
      <w:bookmarkStart w:id="7497" w:name="_ETM_Q8_496989"/>
      <w:bookmarkEnd w:id="7497"/>
      <w:r>
        <w:rPr>
          <w:rtl/>
        </w:rPr>
        <w:t xml:space="preserve">חוסר </w:t>
      </w:r>
      <w:bookmarkStart w:id="7498" w:name="_ETM_Q8_497470"/>
      <w:bookmarkEnd w:id="7498"/>
      <w:r>
        <w:rPr>
          <w:rtl/>
        </w:rPr>
        <w:t xml:space="preserve">האומץ </w:t>
      </w:r>
      <w:bookmarkStart w:id="7499" w:name="_ETM_Q8_497829"/>
      <w:bookmarkEnd w:id="7499"/>
      <w:r>
        <w:rPr>
          <w:rtl/>
        </w:rPr>
        <w:t>שלך</w:t>
      </w:r>
      <w:r>
        <w:rPr>
          <w:rFonts w:hint="cs"/>
          <w:rtl/>
        </w:rPr>
        <w:t>,</w:t>
      </w:r>
      <w:r>
        <w:rPr>
          <w:rtl/>
        </w:rPr>
        <w:t xml:space="preserve"> </w:t>
      </w:r>
      <w:bookmarkStart w:id="7500" w:name="_ETM_Q8_498489"/>
      <w:bookmarkEnd w:id="7500"/>
      <w:r>
        <w:rPr>
          <w:rtl/>
        </w:rPr>
        <w:t xml:space="preserve">חוסר </w:t>
      </w:r>
      <w:bookmarkStart w:id="7501" w:name="_ETM_Q8_498880"/>
      <w:bookmarkEnd w:id="7501"/>
      <w:r>
        <w:rPr>
          <w:rtl/>
        </w:rPr>
        <w:t xml:space="preserve">היכולת </w:t>
      </w:r>
      <w:bookmarkStart w:id="7502" w:name="_ETM_Q8_499269"/>
      <w:bookmarkEnd w:id="7502"/>
      <w:r>
        <w:rPr>
          <w:rtl/>
        </w:rPr>
        <w:t xml:space="preserve">שלך </w:t>
      </w:r>
      <w:bookmarkStart w:id="7503" w:name="_ETM_Q8_499509"/>
      <w:bookmarkEnd w:id="7503"/>
      <w:r>
        <w:rPr>
          <w:rtl/>
        </w:rPr>
        <w:t xml:space="preserve">לקבל </w:t>
      </w:r>
      <w:bookmarkStart w:id="7504" w:name="_ETM_Q8_499899"/>
      <w:bookmarkEnd w:id="7504"/>
      <w:r>
        <w:rPr>
          <w:rtl/>
        </w:rPr>
        <w:t>החלטות</w:t>
      </w:r>
      <w:r>
        <w:rPr>
          <w:rFonts w:hint="cs"/>
          <w:rtl/>
        </w:rPr>
        <w:t>,</w:t>
      </w:r>
      <w:r>
        <w:rPr>
          <w:rtl/>
        </w:rPr>
        <w:t xml:space="preserve"> </w:t>
      </w:r>
      <w:bookmarkStart w:id="7505" w:name="_ETM_Q8_500439"/>
      <w:bookmarkEnd w:id="7505"/>
      <w:r>
        <w:rPr>
          <w:rtl/>
        </w:rPr>
        <w:t xml:space="preserve">אנחנו </w:t>
      </w:r>
      <w:bookmarkStart w:id="7506" w:name="_ETM_Q8_500769"/>
      <w:bookmarkEnd w:id="7506"/>
      <w:r>
        <w:rPr>
          <w:rtl/>
        </w:rPr>
        <w:t xml:space="preserve">נמצאים </w:t>
      </w:r>
      <w:bookmarkStart w:id="7507" w:name="_ETM_Q8_501159"/>
      <w:bookmarkEnd w:id="7507"/>
      <w:r>
        <w:rPr>
          <w:rtl/>
        </w:rPr>
        <w:t xml:space="preserve">במציאות </w:t>
      </w:r>
      <w:bookmarkStart w:id="7508" w:name="_ETM_Q8_501730"/>
      <w:bookmarkEnd w:id="7508"/>
      <w:r>
        <w:rPr>
          <w:rtl/>
        </w:rPr>
        <w:t>הזו</w:t>
      </w:r>
      <w:r>
        <w:rPr>
          <w:rFonts w:hint="cs"/>
          <w:rtl/>
        </w:rPr>
        <w:t>.</w:t>
      </w:r>
      <w:r>
        <w:rPr>
          <w:rtl/>
        </w:rPr>
        <w:t xml:space="preserve"> </w:t>
      </w:r>
      <w:bookmarkStart w:id="7509" w:name="_ETM_Q8_502619"/>
      <w:bookmarkEnd w:id="7509"/>
      <w:r>
        <w:rPr>
          <w:rFonts w:hint="cs"/>
          <w:rtl/>
        </w:rPr>
        <w:t>ו</w:t>
      </w:r>
      <w:r>
        <w:rPr>
          <w:rtl/>
        </w:rPr>
        <w:t xml:space="preserve">אם </w:t>
      </w:r>
      <w:bookmarkStart w:id="7510" w:name="_ETM_Q8_502919"/>
      <w:bookmarkEnd w:id="7510"/>
      <w:r>
        <w:rPr>
          <w:rtl/>
        </w:rPr>
        <w:t xml:space="preserve">אתה </w:t>
      </w:r>
      <w:bookmarkStart w:id="7511" w:name="_ETM_Q8_503160"/>
      <w:bookmarkEnd w:id="7511"/>
      <w:r>
        <w:rPr>
          <w:rtl/>
        </w:rPr>
        <w:t xml:space="preserve">מפחד </w:t>
      </w:r>
      <w:bookmarkStart w:id="7512" w:name="_ETM_Q8_503820"/>
      <w:bookmarkEnd w:id="7512"/>
      <w:r>
        <w:rPr>
          <w:rtl/>
        </w:rPr>
        <w:t xml:space="preserve">ללכת </w:t>
      </w:r>
      <w:bookmarkStart w:id="7513" w:name="_ETM_Q8_504240"/>
      <w:bookmarkEnd w:id="7513"/>
      <w:r>
        <w:rPr>
          <w:rtl/>
        </w:rPr>
        <w:t xml:space="preserve">להתראיין </w:t>
      </w:r>
      <w:bookmarkStart w:id="7514" w:name="_ETM_Q8_506260"/>
      <w:bookmarkEnd w:id="7514"/>
      <w:r>
        <w:rPr>
          <w:rtl/>
        </w:rPr>
        <w:t xml:space="preserve">אצל </w:t>
      </w:r>
      <w:bookmarkStart w:id="7515" w:name="_ETM_Q8_506680"/>
      <w:bookmarkEnd w:id="7515"/>
      <w:r>
        <w:rPr>
          <w:rtl/>
        </w:rPr>
        <w:t xml:space="preserve">אנשים </w:t>
      </w:r>
      <w:bookmarkStart w:id="7516" w:name="_ETM_Q8_507220"/>
      <w:bookmarkEnd w:id="7516"/>
      <w:r>
        <w:rPr>
          <w:rtl/>
        </w:rPr>
        <w:t xml:space="preserve">מתוך </w:t>
      </w:r>
      <w:bookmarkStart w:id="7517" w:name="_ETM_Q8_507670"/>
      <w:bookmarkEnd w:id="7517"/>
      <w:r>
        <w:rPr>
          <w:rtl/>
        </w:rPr>
        <w:t xml:space="preserve">הבית </w:t>
      </w:r>
      <w:bookmarkStart w:id="7518" w:name="_ETM_Q8_508210"/>
      <w:bookmarkEnd w:id="7518"/>
      <w:r>
        <w:rPr>
          <w:rtl/>
        </w:rPr>
        <w:t>של</w:t>
      </w:r>
      <w:bookmarkStart w:id="7519" w:name="_ETM_Q8_508720"/>
      <w:bookmarkEnd w:id="7519"/>
      <w:r>
        <w:rPr>
          <w:rtl/>
        </w:rPr>
        <w:t>נו</w:t>
      </w:r>
      <w:r>
        <w:rPr>
          <w:rFonts w:hint="cs"/>
          <w:rtl/>
        </w:rPr>
        <w:t>,</w:t>
      </w:r>
      <w:bookmarkStart w:id="7520" w:name="_ETM_Q8_505773"/>
      <w:bookmarkEnd w:id="7520"/>
      <w:r>
        <w:rPr>
          <w:rtl/>
        </w:rPr>
        <w:t xml:space="preserve"> </w:t>
      </w:r>
      <w:bookmarkStart w:id="7521" w:name="_ETM_Q8_508990"/>
      <w:bookmarkEnd w:id="7521"/>
      <w:r>
        <w:rPr>
          <w:rtl/>
        </w:rPr>
        <w:t xml:space="preserve">מראיינים </w:t>
      </w:r>
      <w:bookmarkStart w:id="7522" w:name="_ETM_Q8_509679"/>
      <w:bookmarkEnd w:id="7522"/>
      <w:r>
        <w:rPr>
          <w:rtl/>
        </w:rPr>
        <w:t xml:space="preserve">בתחנות </w:t>
      </w:r>
      <w:bookmarkStart w:id="7523" w:name="_ETM_Q8_510279"/>
      <w:bookmarkEnd w:id="7523"/>
      <w:r>
        <w:rPr>
          <w:rtl/>
        </w:rPr>
        <w:t xml:space="preserve">השונות </w:t>
      </w:r>
      <w:bookmarkStart w:id="7524" w:name="_ETM_Q8_510820"/>
      <w:bookmarkEnd w:id="7524"/>
      <w:r>
        <w:rPr>
          <w:rtl/>
        </w:rPr>
        <w:t xml:space="preserve">מתוך </w:t>
      </w:r>
      <w:bookmarkStart w:id="7525" w:name="_ETM_Q8_511240"/>
      <w:bookmarkEnd w:id="7525"/>
      <w:r>
        <w:rPr>
          <w:rtl/>
        </w:rPr>
        <w:t xml:space="preserve">הבית </w:t>
      </w:r>
      <w:bookmarkStart w:id="7526" w:name="_ETM_Q8_511660"/>
      <w:bookmarkEnd w:id="7526"/>
      <w:r>
        <w:rPr>
          <w:rtl/>
        </w:rPr>
        <w:t>שלנו</w:t>
      </w:r>
      <w:r>
        <w:rPr>
          <w:rFonts w:hint="cs"/>
          <w:rtl/>
        </w:rPr>
        <w:t>,</w:t>
      </w:r>
      <w:bookmarkStart w:id="7527" w:name="_ETM_Q8_509033"/>
      <w:bookmarkEnd w:id="7527"/>
      <w:r>
        <w:rPr>
          <w:rtl/>
        </w:rPr>
        <w:t xml:space="preserve"> </w:t>
      </w:r>
      <w:bookmarkStart w:id="7528" w:name="_ETM_Q8_512529"/>
      <w:bookmarkEnd w:id="7528"/>
      <w:r>
        <w:rPr>
          <w:rtl/>
        </w:rPr>
        <w:t xml:space="preserve">אתה </w:t>
      </w:r>
      <w:bookmarkStart w:id="7529" w:name="_ETM_Q8_512649"/>
      <w:bookmarkEnd w:id="7529"/>
      <w:r>
        <w:rPr>
          <w:rtl/>
        </w:rPr>
        <w:t xml:space="preserve">מפחד </w:t>
      </w:r>
      <w:bookmarkStart w:id="7530" w:name="_ETM_Q8_512980"/>
      <w:bookmarkEnd w:id="7530"/>
      <w:r>
        <w:rPr>
          <w:rtl/>
        </w:rPr>
        <w:t xml:space="preserve">להתמודד </w:t>
      </w:r>
      <w:bookmarkStart w:id="7531" w:name="_ETM_Q8_513520"/>
      <w:bookmarkEnd w:id="7531"/>
      <w:r>
        <w:rPr>
          <w:rtl/>
        </w:rPr>
        <w:t>מולם</w:t>
      </w:r>
      <w:r>
        <w:rPr>
          <w:rFonts w:hint="cs"/>
          <w:rtl/>
        </w:rPr>
        <w:t>,</w:t>
      </w:r>
      <w:r>
        <w:rPr>
          <w:rtl/>
        </w:rPr>
        <w:t xml:space="preserve"> </w:t>
      </w:r>
      <w:bookmarkStart w:id="7532" w:name="_ETM_Q8_514339"/>
      <w:bookmarkEnd w:id="7532"/>
      <w:r>
        <w:rPr>
          <w:rtl/>
        </w:rPr>
        <w:t>איך</w:t>
      </w:r>
      <w:r>
        <w:rPr>
          <w:rFonts w:hint="cs"/>
          <w:rtl/>
        </w:rPr>
        <w:t xml:space="preserve"> אתה</w:t>
      </w:r>
      <w:r>
        <w:rPr>
          <w:rtl/>
        </w:rPr>
        <w:t xml:space="preserve"> </w:t>
      </w:r>
      <w:bookmarkStart w:id="7533" w:name="_ETM_Q8_514550"/>
      <w:bookmarkStart w:id="7534" w:name="_ETM_Q8_514790"/>
      <w:bookmarkEnd w:id="7533"/>
      <w:bookmarkEnd w:id="7534"/>
      <w:r>
        <w:rPr>
          <w:rtl/>
        </w:rPr>
        <w:t xml:space="preserve">תוכל </w:t>
      </w:r>
      <w:bookmarkStart w:id="7535" w:name="_ETM_Q8_515150"/>
      <w:bookmarkEnd w:id="7535"/>
      <w:r>
        <w:rPr>
          <w:rtl/>
        </w:rPr>
        <w:t xml:space="preserve">להתמודד </w:t>
      </w:r>
      <w:bookmarkStart w:id="7536" w:name="_ETM_Q8_515779"/>
      <w:bookmarkEnd w:id="7536"/>
      <w:r>
        <w:rPr>
          <w:rtl/>
        </w:rPr>
        <w:t xml:space="preserve">מול </w:t>
      </w:r>
      <w:bookmarkStart w:id="7537" w:name="_ETM_Q8_516020"/>
      <w:bookmarkEnd w:id="7537"/>
      <w:r>
        <w:rPr>
          <w:rtl/>
        </w:rPr>
        <w:t xml:space="preserve">האויב </w:t>
      </w:r>
      <w:bookmarkStart w:id="7538" w:name="_ETM_Q8_516500"/>
      <w:bookmarkEnd w:id="7538"/>
      <w:r>
        <w:rPr>
          <w:rtl/>
        </w:rPr>
        <w:t xml:space="preserve">האמיתי </w:t>
      </w:r>
      <w:bookmarkStart w:id="7539" w:name="_ETM_Q8_517070"/>
      <w:bookmarkEnd w:id="7539"/>
      <w:r>
        <w:rPr>
          <w:rtl/>
        </w:rPr>
        <w:t>שלנו</w:t>
      </w:r>
      <w:r>
        <w:rPr>
          <w:rFonts w:hint="cs"/>
          <w:rtl/>
        </w:rPr>
        <w:t>,</w:t>
      </w:r>
      <w:r>
        <w:rPr>
          <w:rtl/>
        </w:rPr>
        <w:t xml:space="preserve"> </w:t>
      </w:r>
      <w:bookmarkStart w:id="7540" w:name="_ETM_Q8_518060"/>
      <w:bookmarkEnd w:id="7540"/>
      <w:r>
        <w:rPr>
          <w:rtl/>
        </w:rPr>
        <w:t xml:space="preserve">שזה </w:t>
      </w:r>
      <w:bookmarkStart w:id="7541" w:name="_ETM_Q8_518360"/>
      <w:bookmarkEnd w:id="7541"/>
      <w:r>
        <w:rPr>
          <w:rtl/>
        </w:rPr>
        <w:t xml:space="preserve">חמאס </w:t>
      </w:r>
      <w:bookmarkStart w:id="7542" w:name="_ETM_Q8_519050"/>
      <w:bookmarkEnd w:id="7542"/>
      <w:r>
        <w:rPr>
          <w:rtl/>
        </w:rPr>
        <w:t>וחיזבאללה</w:t>
      </w:r>
      <w:bookmarkStart w:id="7543" w:name="_ETM_Q8_512833"/>
      <w:bookmarkEnd w:id="7543"/>
      <w:r>
        <w:rPr>
          <w:rtl/>
        </w:rPr>
        <w:t xml:space="preserve"> </w:t>
      </w:r>
      <w:bookmarkStart w:id="7544" w:name="_ETM_Q8_519830"/>
      <w:bookmarkEnd w:id="7544"/>
      <w:r>
        <w:rPr>
          <w:rtl/>
        </w:rPr>
        <w:t xml:space="preserve">וכל </w:t>
      </w:r>
      <w:bookmarkStart w:id="7545" w:name="_ETM_Q8_520190"/>
      <w:bookmarkEnd w:id="7545"/>
      <w:r>
        <w:rPr>
          <w:rtl/>
        </w:rPr>
        <w:t xml:space="preserve">האחרים </w:t>
      </w:r>
      <w:bookmarkStart w:id="7546" w:name="_ETM_Q8_520580"/>
      <w:bookmarkEnd w:id="7546"/>
      <w:r>
        <w:rPr>
          <w:rtl/>
        </w:rPr>
        <w:t xml:space="preserve">שיושבים </w:t>
      </w:r>
      <w:bookmarkStart w:id="7547" w:name="_ETM_Q8_521000"/>
      <w:bookmarkEnd w:id="7547"/>
      <w:r>
        <w:rPr>
          <w:rtl/>
        </w:rPr>
        <w:t xml:space="preserve">על </w:t>
      </w:r>
      <w:bookmarkStart w:id="7548" w:name="_ETM_Q8_521120"/>
      <w:bookmarkEnd w:id="7548"/>
      <w:r>
        <w:rPr>
          <w:rtl/>
        </w:rPr>
        <w:t>הגבולות</w:t>
      </w:r>
      <w:r>
        <w:rPr>
          <w:rFonts w:hint="cs"/>
          <w:rtl/>
        </w:rPr>
        <w:t>?</w:t>
      </w:r>
      <w:r>
        <w:rPr>
          <w:rtl/>
        </w:rPr>
        <w:t xml:space="preserve"> </w:t>
      </w:r>
      <w:bookmarkStart w:id="7549" w:name="_ETM_Q8_522109"/>
      <w:bookmarkEnd w:id="7549"/>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Pr>
          <w:rFonts w:hint="cs"/>
          <w:rtl/>
        </w:rPr>
        <w:t>תודה.</w:t>
      </w:r>
    </w:p>
    <w:p w:rsidR="00C85791" w:rsidRDefault="00C85791" w:rsidP="0035311A">
      <w:pPr>
        <w:rPr>
          <w:rtl/>
        </w:rPr>
      </w:pPr>
    </w:p>
    <w:p w:rsidR="00C85791" w:rsidRDefault="00C85791" w:rsidP="0035311A">
      <w:pPr>
        <w:pStyle w:val="-"/>
        <w:rPr>
          <w:rtl/>
        </w:rPr>
      </w:pPr>
      <w:bookmarkStart w:id="7550" w:name="ET_speakercontinue_5307_6"/>
      <w:r w:rsidRPr="0035311A">
        <w:rPr>
          <w:rStyle w:val="TagStyle"/>
          <w:rtl/>
        </w:rPr>
        <w:t xml:space="preserve"> &lt;&lt; דובר_המשך &gt;&gt;</w:t>
      </w:r>
      <w:r w:rsidRPr="007A0AFE">
        <w:rPr>
          <w:rStyle w:val="TagStyle"/>
          <w:rtl/>
        </w:rPr>
        <w:t xml:space="preserve"> </w:t>
      </w:r>
      <w:r>
        <w:rPr>
          <w:rtl/>
        </w:rPr>
        <w:t>יפעת שאשא ביטון (הימין הממלכתי):</w:t>
      </w:r>
      <w:r w:rsidRPr="007A0AFE">
        <w:rPr>
          <w:rStyle w:val="TagStyle"/>
          <w:rtl/>
        </w:rPr>
        <w:t xml:space="preserve"> </w:t>
      </w:r>
      <w:r w:rsidRPr="0035311A">
        <w:rPr>
          <w:rStyle w:val="TagStyle"/>
          <w:rtl/>
        </w:rPr>
        <w:t xml:space="preserve">&lt;&lt; דובר_המשך &gt;&gt; </w:t>
      </w:r>
      <w:r>
        <w:rPr>
          <w:rtl/>
        </w:rPr>
        <w:t xml:space="preserve"> </w:t>
      </w:r>
      <w:bookmarkEnd w:id="7550"/>
    </w:p>
    <w:p w:rsidR="00C85791" w:rsidRDefault="00C85791" w:rsidP="0035311A">
      <w:pPr>
        <w:rPr>
          <w:rtl/>
        </w:rPr>
      </w:pPr>
    </w:p>
    <w:p w:rsidR="00C85791" w:rsidRDefault="00C85791" w:rsidP="00250545">
      <w:pPr>
        <w:rPr>
          <w:rtl/>
        </w:rPr>
      </w:pPr>
      <w:r>
        <w:rPr>
          <w:rFonts w:hint="cs"/>
          <w:rtl/>
        </w:rPr>
        <w:t>באמת, איזו מין ציפייה</w:t>
      </w:r>
      <w:bookmarkStart w:id="7551" w:name="_ETM_Q8_519582"/>
      <w:bookmarkStart w:id="7552" w:name="_ETM_Q8_525769"/>
      <w:bookmarkEnd w:id="7551"/>
      <w:bookmarkEnd w:id="7552"/>
      <w:r>
        <w:rPr>
          <w:rFonts w:hint="cs"/>
          <w:rtl/>
        </w:rPr>
        <w:t xml:space="preserve"> תמימה </w:t>
      </w:r>
      <w:r>
        <w:rPr>
          <w:rtl/>
        </w:rPr>
        <w:t xml:space="preserve">זו </w:t>
      </w:r>
      <w:bookmarkStart w:id="7553" w:name="_ETM_Q8_525980"/>
      <w:bookmarkEnd w:id="7553"/>
      <w:r>
        <w:rPr>
          <w:rtl/>
        </w:rPr>
        <w:t>מא</w:t>
      </w:r>
      <w:r>
        <w:rPr>
          <w:rFonts w:hint="cs"/>
          <w:rtl/>
        </w:rPr>
        <w:t>י</w:t>
      </w:r>
      <w:r>
        <w:rPr>
          <w:rtl/>
        </w:rPr>
        <w:t>תנו</w:t>
      </w:r>
      <w:r>
        <w:rPr>
          <w:rFonts w:hint="cs"/>
          <w:rtl/>
        </w:rPr>
        <w:t xml:space="preserve"> שאתה תהיה</w:t>
      </w:r>
      <w:r>
        <w:rPr>
          <w:rtl/>
        </w:rPr>
        <w:t xml:space="preserve"> </w:t>
      </w:r>
      <w:bookmarkStart w:id="7554" w:name="_ETM_Q8_527750"/>
      <w:bookmarkEnd w:id="7554"/>
      <w:r>
        <w:rPr>
          <w:rtl/>
        </w:rPr>
        <w:t xml:space="preserve">מסוגל </w:t>
      </w:r>
      <w:bookmarkStart w:id="7555" w:name="_ETM_Q8_528230"/>
      <w:bookmarkEnd w:id="7555"/>
      <w:r>
        <w:rPr>
          <w:rtl/>
        </w:rPr>
        <w:t xml:space="preserve">לעשות </w:t>
      </w:r>
      <w:bookmarkStart w:id="7556" w:name="_ETM_Q8_528649"/>
      <w:bookmarkEnd w:id="7556"/>
      <w:r>
        <w:rPr>
          <w:rtl/>
        </w:rPr>
        <w:t xml:space="preserve">את </w:t>
      </w:r>
      <w:bookmarkStart w:id="7557" w:name="_ETM_Q8_528769"/>
      <w:bookmarkEnd w:id="7557"/>
      <w:r>
        <w:rPr>
          <w:rtl/>
        </w:rPr>
        <w:t>זה</w:t>
      </w:r>
      <w:r>
        <w:rPr>
          <w:rFonts w:hint="cs"/>
          <w:rtl/>
        </w:rPr>
        <w:t>.</w:t>
      </w:r>
      <w:r>
        <w:rPr>
          <w:rtl/>
        </w:rPr>
        <w:t xml:space="preserve"> </w:t>
      </w:r>
      <w:bookmarkStart w:id="7558" w:name="_ETM_Q8_529279"/>
      <w:bookmarkEnd w:id="7558"/>
    </w:p>
    <w:p w:rsidR="00C85791" w:rsidRDefault="00C85791" w:rsidP="0035311A">
      <w:pPr>
        <w:rPr>
          <w:rtl/>
        </w:rPr>
      </w:pPr>
    </w:p>
    <w:p w:rsidR="00C85791" w:rsidRDefault="00C85791" w:rsidP="0035311A">
      <w:pPr>
        <w:rPr>
          <w:rtl/>
        </w:rPr>
      </w:pPr>
      <w:r>
        <w:rPr>
          <w:rtl/>
        </w:rPr>
        <w:t xml:space="preserve"> </w:t>
      </w:r>
      <w:bookmarkStart w:id="7559" w:name="_ETM_Q8_529489"/>
      <w:bookmarkEnd w:id="7559"/>
      <w:r>
        <w:rPr>
          <w:rtl/>
        </w:rPr>
        <w:t>ברשותך</w:t>
      </w:r>
      <w:r>
        <w:rPr>
          <w:rFonts w:hint="cs"/>
          <w:rtl/>
        </w:rPr>
        <w:t>, רק</w:t>
      </w:r>
      <w:r>
        <w:rPr>
          <w:rtl/>
        </w:rPr>
        <w:t xml:space="preserve"> </w:t>
      </w:r>
      <w:bookmarkStart w:id="7560" w:name="_ETM_Q8_530029"/>
      <w:bookmarkStart w:id="7561" w:name="_ETM_Q8_530149"/>
      <w:bookmarkEnd w:id="7560"/>
      <w:bookmarkEnd w:id="7561"/>
      <w:r>
        <w:rPr>
          <w:rtl/>
        </w:rPr>
        <w:t xml:space="preserve">משפט </w:t>
      </w:r>
      <w:bookmarkStart w:id="7562" w:name="_ETM_Q8_530539"/>
      <w:bookmarkEnd w:id="7562"/>
      <w:r>
        <w:rPr>
          <w:rtl/>
        </w:rPr>
        <w:t>אחרון</w:t>
      </w:r>
      <w:r>
        <w:rPr>
          <w:rFonts w:hint="cs"/>
          <w:rtl/>
        </w:rPr>
        <w:t>.</w:t>
      </w:r>
      <w:bookmarkStart w:id="7563" w:name="_ETM_Q8_526072"/>
      <w:bookmarkEnd w:id="7563"/>
      <w:r>
        <w:rPr>
          <w:rtl/>
        </w:rPr>
        <w:t xml:space="preserve"> </w:t>
      </w:r>
      <w:bookmarkStart w:id="7564" w:name="_ETM_Q8_531819"/>
      <w:bookmarkEnd w:id="7564"/>
      <w:r>
        <w:rPr>
          <w:rtl/>
        </w:rPr>
        <w:t>ו</w:t>
      </w:r>
      <w:bookmarkStart w:id="7565" w:name="_ETM_Q8_532120"/>
      <w:bookmarkEnd w:id="7565"/>
      <w:r>
        <w:rPr>
          <w:rFonts w:hint="cs"/>
          <w:rtl/>
        </w:rPr>
        <w:t>ה</w:t>
      </w:r>
      <w:r>
        <w:rPr>
          <w:rtl/>
        </w:rPr>
        <w:t xml:space="preserve">שאלה </w:t>
      </w:r>
      <w:bookmarkStart w:id="7566" w:name="_ETM_Q8_532390"/>
      <w:bookmarkEnd w:id="7566"/>
      <w:r>
        <w:rPr>
          <w:rFonts w:hint="cs"/>
          <w:rtl/>
        </w:rPr>
        <w:t>ה</w:t>
      </w:r>
      <w:r>
        <w:rPr>
          <w:rtl/>
        </w:rPr>
        <w:t xml:space="preserve">אחרונה </w:t>
      </w:r>
      <w:bookmarkStart w:id="7567" w:name="_ETM_Q8_532839"/>
      <w:bookmarkEnd w:id="7567"/>
      <w:r>
        <w:rPr>
          <w:rtl/>
        </w:rPr>
        <w:t xml:space="preserve">שיש </w:t>
      </w:r>
      <w:bookmarkStart w:id="7568" w:name="_ETM_Q8_533170"/>
      <w:bookmarkEnd w:id="7568"/>
      <w:r>
        <w:rPr>
          <w:rtl/>
        </w:rPr>
        <w:t xml:space="preserve">לי </w:t>
      </w:r>
      <w:bookmarkStart w:id="7569" w:name="_ETM_Q8_533260"/>
      <w:bookmarkEnd w:id="7569"/>
      <w:r>
        <w:rPr>
          <w:rtl/>
        </w:rPr>
        <w:t>אליך</w:t>
      </w:r>
      <w:r>
        <w:rPr>
          <w:rFonts w:hint="cs"/>
          <w:rtl/>
        </w:rPr>
        <w:t>,</w:t>
      </w:r>
      <w:r>
        <w:rPr>
          <w:rtl/>
        </w:rPr>
        <w:t xml:space="preserve"> </w:t>
      </w:r>
      <w:bookmarkStart w:id="7570" w:name="_ETM_Q8_533559"/>
      <w:bookmarkEnd w:id="7570"/>
      <w:r>
        <w:rPr>
          <w:rtl/>
        </w:rPr>
        <w:t xml:space="preserve">אדוני </w:t>
      </w:r>
      <w:bookmarkStart w:id="7571" w:name="_ETM_Q8_533800"/>
      <w:bookmarkEnd w:id="7571"/>
      <w:r>
        <w:rPr>
          <w:rtl/>
        </w:rPr>
        <w:t xml:space="preserve">ראש </w:t>
      </w:r>
      <w:bookmarkStart w:id="7572" w:name="_ETM_Q8_533980"/>
      <w:bookmarkEnd w:id="7572"/>
      <w:r>
        <w:rPr>
          <w:rtl/>
        </w:rPr>
        <w:t>הממשלה</w:t>
      </w:r>
      <w:bookmarkStart w:id="7573" w:name="_ETM_Q8_531233"/>
      <w:bookmarkEnd w:id="7573"/>
      <w:r>
        <w:rPr>
          <w:rFonts w:hint="cs"/>
          <w:rtl/>
        </w:rPr>
        <w:t xml:space="preserve"> –</w:t>
      </w:r>
      <w:r>
        <w:rPr>
          <w:rtl/>
        </w:rPr>
        <w:t xml:space="preserve"> </w:t>
      </w:r>
      <w:bookmarkStart w:id="7574" w:name="_ETM_Q8_534339"/>
      <w:bookmarkEnd w:id="7574"/>
      <w:r>
        <w:rPr>
          <w:rtl/>
        </w:rPr>
        <w:t xml:space="preserve">אולי </w:t>
      </w:r>
      <w:bookmarkStart w:id="7575" w:name="_ETM_Q8_534579"/>
      <w:bookmarkEnd w:id="7575"/>
      <w:r>
        <w:rPr>
          <w:rFonts w:hint="cs"/>
          <w:rtl/>
        </w:rPr>
        <w:t>כ</w:t>
      </w:r>
      <w:r>
        <w:rPr>
          <w:rtl/>
        </w:rPr>
        <w:t xml:space="preserve">שתעלה </w:t>
      </w:r>
      <w:bookmarkStart w:id="7576" w:name="_ETM_Q8_535059"/>
      <w:bookmarkEnd w:id="7576"/>
      <w:r>
        <w:rPr>
          <w:rtl/>
        </w:rPr>
        <w:t xml:space="preserve">הנה </w:t>
      </w:r>
      <w:bookmarkStart w:id="7577" w:name="_ETM_Q8_535239"/>
      <w:bookmarkEnd w:id="7577"/>
      <w:r>
        <w:rPr>
          <w:rtl/>
        </w:rPr>
        <w:t xml:space="preserve">אתה </w:t>
      </w:r>
      <w:bookmarkStart w:id="7578" w:name="_ETM_Q8_535390"/>
      <w:bookmarkEnd w:id="7578"/>
      <w:r>
        <w:rPr>
          <w:rtl/>
        </w:rPr>
        <w:t xml:space="preserve">גם </w:t>
      </w:r>
      <w:bookmarkStart w:id="7579" w:name="_ETM_Q8_535539"/>
      <w:bookmarkEnd w:id="7579"/>
      <w:r>
        <w:rPr>
          <w:rtl/>
        </w:rPr>
        <w:t xml:space="preserve">תוכל </w:t>
      </w:r>
      <w:bookmarkStart w:id="7580" w:name="_ETM_Q8_535899"/>
      <w:bookmarkEnd w:id="7580"/>
      <w:r>
        <w:rPr>
          <w:rtl/>
        </w:rPr>
        <w:t>להשיב</w:t>
      </w:r>
      <w:r>
        <w:rPr>
          <w:rFonts w:hint="cs"/>
          <w:rtl/>
        </w:rPr>
        <w:t xml:space="preserve"> –</w:t>
      </w:r>
      <w:r>
        <w:rPr>
          <w:rtl/>
        </w:rPr>
        <w:t xml:space="preserve"> </w:t>
      </w:r>
      <w:bookmarkStart w:id="7581" w:name="_ETM_Q8_536980"/>
      <w:bookmarkEnd w:id="7581"/>
      <w:r>
        <w:rPr>
          <w:rtl/>
        </w:rPr>
        <w:t>זה</w:t>
      </w:r>
      <w:bookmarkStart w:id="7582" w:name="_ETM_Q8_538363"/>
      <w:bookmarkEnd w:id="7582"/>
      <w:r>
        <w:rPr>
          <w:rtl/>
        </w:rPr>
        <w:t xml:space="preserve"> </w:t>
      </w:r>
      <w:bookmarkStart w:id="7583" w:name="_ETM_Q8_537219"/>
      <w:bookmarkEnd w:id="7583"/>
      <w:r>
        <w:rPr>
          <w:rtl/>
        </w:rPr>
        <w:t xml:space="preserve">מה </w:t>
      </w:r>
      <w:bookmarkStart w:id="7584" w:name="_ETM_Q8_537399"/>
      <w:bookmarkStart w:id="7585" w:name="_ETM_Q8_537579"/>
      <w:bookmarkEnd w:id="7584"/>
      <w:bookmarkEnd w:id="7585"/>
      <w:r>
        <w:rPr>
          <w:rFonts w:hint="cs"/>
          <w:rtl/>
        </w:rPr>
        <w:t xml:space="preserve">אתה </w:t>
      </w:r>
      <w:bookmarkStart w:id="7586" w:name="_ETM_Q8_542976"/>
      <w:bookmarkEnd w:id="7586"/>
      <w:r>
        <w:rPr>
          <w:rtl/>
        </w:rPr>
        <w:t xml:space="preserve">תמכור </w:t>
      </w:r>
      <w:bookmarkStart w:id="7587" w:name="_ETM_Q8_538000"/>
      <w:bookmarkStart w:id="7588" w:name="_ETM_Q8_538089"/>
      <w:bookmarkEnd w:id="7587"/>
      <w:bookmarkEnd w:id="7588"/>
      <w:proofErr w:type="spellStart"/>
      <w:r>
        <w:rPr>
          <w:rFonts w:hint="cs"/>
          <w:rtl/>
        </w:rPr>
        <w:t>לבייס</w:t>
      </w:r>
      <w:proofErr w:type="spellEnd"/>
      <w:r>
        <w:rPr>
          <w:rtl/>
        </w:rPr>
        <w:t xml:space="preserve"> </w:t>
      </w:r>
      <w:bookmarkStart w:id="7589" w:name="_ETM_Q8_538480"/>
      <w:bookmarkEnd w:id="7589"/>
      <w:r>
        <w:rPr>
          <w:rtl/>
        </w:rPr>
        <w:t xml:space="preserve">שלך </w:t>
      </w:r>
      <w:bookmarkStart w:id="7590" w:name="_ETM_Q8_538809"/>
      <w:bookmarkEnd w:id="7590"/>
      <w:r>
        <w:rPr>
          <w:rtl/>
        </w:rPr>
        <w:t>עכשיו</w:t>
      </w:r>
      <w:bookmarkStart w:id="7591" w:name="_ETM_Q8_534433"/>
      <w:bookmarkEnd w:id="7591"/>
      <w:r>
        <w:rPr>
          <w:rFonts w:hint="cs"/>
          <w:rtl/>
        </w:rPr>
        <w:t>.</w:t>
      </w:r>
      <w:r>
        <w:rPr>
          <w:rtl/>
        </w:rPr>
        <w:t xml:space="preserve"> </w:t>
      </w:r>
      <w:bookmarkStart w:id="7592" w:name="_ETM_Q8_539890"/>
      <w:bookmarkEnd w:id="7592"/>
      <w:r>
        <w:rPr>
          <w:rtl/>
        </w:rPr>
        <w:t xml:space="preserve">שהרי </w:t>
      </w:r>
      <w:bookmarkStart w:id="7593" w:name="_ETM_Q8_540219"/>
      <w:bookmarkEnd w:id="7593"/>
      <w:r>
        <w:rPr>
          <w:rtl/>
        </w:rPr>
        <w:t xml:space="preserve">מר </w:t>
      </w:r>
      <w:bookmarkStart w:id="7594" w:name="_ETM_Q8_540430"/>
      <w:bookmarkEnd w:id="7594"/>
      <w:r>
        <w:rPr>
          <w:rtl/>
        </w:rPr>
        <w:t xml:space="preserve">ביטחון </w:t>
      </w:r>
      <w:bookmarkStart w:id="7595" w:name="_ETM_Q8_540910"/>
      <w:bookmarkEnd w:id="7595"/>
      <w:r>
        <w:rPr>
          <w:rtl/>
        </w:rPr>
        <w:t xml:space="preserve">אתה </w:t>
      </w:r>
      <w:bookmarkStart w:id="7596" w:name="_ETM_Q8_541089"/>
      <w:bookmarkEnd w:id="7596"/>
      <w:r>
        <w:rPr>
          <w:rtl/>
        </w:rPr>
        <w:t xml:space="preserve">כבר </w:t>
      </w:r>
      <w:bookmarkStart w:id="7597" w:name="_ETM_Q8_541420"/>
      <w:bookmarkEnd w:id="7597"/>
      <w:r>
        <w:rPr>
          <w:rtl/>
        </w:rPr>
        <w:t>לא</w:t>
      </w:r>
      <w:r>
        <w:rPr>
          <w:rFonts w:hint="cs"/>
          <w:rtl/>
        </w:rPr>
        <w:t>,</w:t>
      </w:r>
      <w:r>
        <w:rPr>
          <w:rtl/>
        </w:rPr>
        <w:t xml:space="preserve"> </w:t>
      </w:r>
      <w:bookmarkStart w:id="7598" w:name="_ETM_Q8_541960"/>
      <w:bookmarkEnd w:id="7598"/>
      <w:r>
        <w:rPr>
          <w:rtl/>
        </w:rPr>
        <w:t xml:space="preserve">ומר </w:t>
      </w:r>
      <w:bookmarkStart w:id="7599" w:name="_ETM_Q8_542410"/>
      <w:bookmarkEnd w:id="7599"/>
      <w:r>
        <w:rPr>
          <w:rtl/>
        </w:rPr>
        <w:t xml:space="preserve">כלכלה </w:t>
      </w:r>
      <w:bookmarkStart w:id="7600" w:name="_ETM_Q8_542949"/>
      <w:bookmarkEnd w:id="7600"/>
      <w:r>
        <w:rPr>
          <w:rtl/>
        </w:rPr>
        <w:t xml:space="preserve">אתה </w:t>
      </w:r>
      <w:bookmarkStart w:id="7601" w:name="_ETM_Q8_543160"/>
      <w:bookmarkEnd w:id="7601"/>
      <w:r>
        <w:rPr>
          <w:rtl/>
        </w:rPr>
        <w:t xml:space="preserve">כבר </w:t>
      </w:r>
      <w:bookmarkStart w:id="7602" w:name="_ETM_Q8_543460"/>
      <w:bookmarkEnd w:id="7602"/>
      <w:r>
        <w:rPr>
          <w:rtl/>
        </w:rPr>
        <w:t>לא</w:t>
      </w:r>
      <w:r>
        <w:rPr>
          <w:rFonts w:hint="cs"/>
          <w:rtl/>
        </w:rPr>
        <w:t>,</w:t>
      </w:r>
      <w:r>
        <w:rPr>
          <w:rtl/>
        </w:rPr>
        <w:t xml:space="preserve"> </w:t>
      </w:r>
      <w:bookmarkStart w:id="7603" w:name="_ETM_Q8_543890"/>
      <w:bookmarkEnd w:id="7603"/>
      <w:r>
        <w:rPr>
          <w:rtl/>
        </w:rPr>
        <w:t xml:space="preserve">וגם </w:t>
      </w:r>
      <w:bookmarkStart w:id="7604" w:name="_ETM_Q8_544370"/>
      <w:bookmarkEnd w:id="7604"/>
      <w:r>
        <w:rPr>
          <w:rtl/>
        </w:rPr>
        <w:t xml:space="preserve">לא </w:t>
      </w:r>
      <w:bookmarkStart w:id="7605" w:name="_ETM_Q8_544610"/>
      <w:bookmarkEnd w:id="7605"/>
      <w:r>
        <w:rPr>
          <w:rFonts w:hint="cs"/>
          <w:rtl/>
        </w:rPr>
        <w:t xml:space="preserve">מר </w:t>
      </w:r>
      <w:r>
        <w:rPr>
          <w:rtl/>
        </w:rPr>
        <w:t>עול</w:t>
      </w:r>
      <w:r>
        <w:rPr>
          <w:rFonts w:hint="cs"/>
          <w:rtl/>
        </w:rPr>
        <w:t>ם</w:t>
      </w:r>
      <w:bookmarkStart w:id="7606" w:name="_ETM_Q8_542803"/>
      <w:bookmarkEnd w:id="7606"/>
      <w:r>
        <w:rPr>
          <w:rFonts w:hint="cs"/>
          <w:rtl/>
        </w:rPr>
        <w:t>,</w:t>
      </w:r>
      <w:r>
        <w:rPr>
          <w:rtl/>
        </w:rPr>
        <w:t xml:space="preserve"> </w:t>
      </w:r>
      <w:bookmarkStart w:id="7607" w:name="_ETM_Q8_545510"/>
      <w:bookmarkEnd w:id="7607"/>
      <w:r>
        <w:rPr>
          <w:rtl/>
        </w:rPr>
        <w:t xml:space="preserve">כי </w:t>
      </w:r>
      <w:bookmarkStart w:id="7608" w:name="_ETM_Q8_545630"/>
      <w:bookmarkEnd w:id="7608"/>
      <w:r>
        <w:rPr>
          <w:rtl/>
        </w:rPr>
        <w:t xml:space="preserve">אנחנו </w:t>
      </w:r>
      <w:bookmarkStart w:id="7609" w:name="_ETM_Q8_545960"/>
      <w:bookmarkEnd w:id="7609"/>
      <w:r>
        <w:rPr>
          <w:rtl/>
        </w:rPr>
        <w:t xml:space="preserve">רואים </w:t>
      </w:r>
      <w:bookmarkStart w:id="7610" w:name="_ETM_Q8_546230"/>
      <w:bookmarkEnd w:id="7610"/>
      <w:r>
        <w:rPr>
          <w:rtl/>
        </w:rPr>
        <w:t xml:space="preserve">מה </w:t>
      </w:r>
      <w:bookmarkStart w:id="7611" w:name="_ETM_Q8_546350"/>
      <w:bookmarkEnd w:id="7611"/>
      <w:r>
        <w:rPr>
          <w:rtl/>
        </w:rPr>
        <w:t xml:space="preserve">קורה </w:t>
      </w:r>
      <w:bookmarkStart w:id="7612" w:name="_ETM_Q8_546620"/>
      <w:bookmarkEnd w:id="7612"/>
      <w:r>
        <w:rPr>
          <w:rtl/>
        </w:rPr>
        <w:t xml:space="preserve">לנו </w:t>
      </w:r>
      <w:bookmarkStart w:id="7613" w:name="_ETM_Q8_546830"/>
      <w:bookmarkEnd w:id="7613"/>
      <w:r>
        <w:rPr>
          <w:rtl/>
        </w:rPr>
        <w:t xml:space="preserve">בזירה </w:t>
      </w:r>
      <w:bookmarkStart w:id="7614" w:name="_ETM_Q8_547370"/>
      <w:bookmarkEnd w:id="7614"/>
      <w:r>
        <w:rPr>
          <w:rtl/>
        </w:rPr>
        <w:t>המדינית</w:t>
      </w:r>
      <w:r>
        <w:rPr>
          <w:rFonts w:hint="cs"/>
          <w:rtl/>
        </w:rPr>
        <w:t xml:space="preserve">. אז מה נשאר לך למכור, אפילו </w:t>
      </w:r>
      <w:proofErr w:type="spellStart"/>
      <w:r>
        <w:rPr>
          <w:rFonts w:hint="cs"/>
          <w:rtl/>
        </w:rPr>
        <w:t>לבייס</w:t>
      </w:r>
      <w:proofErr w:type="spellEnd"/>
      <w:r>
        <w:rPr>
          <w:rFonts w:hint="cs"/>
          <w:rtl/>
        </w:rPr>
        <w:t xml:space="preserve"> שלך?</w:t>
      </w:r>
      <w:r>
        <w:rPr>
          <w:rtl/>
        </w:rPr>
        <w:t xml:space="preserve"> </w:t>
      </w:r>
      <w:bookmarkStart w:id="7615" w:name="_ETM_Q8_548540"/>
      <w:bookmarkStart w:id="7616" w:name="_ETM_Q8_549080"/>
      <w:bookmarkStart w:id="7617" w:name="_ETM_Q8_549470"/>
      <w:bookmarkStart w:id="7618" w:name="_ETM_Q8_549740"/>
      <w:bookmarkStart w:id="7619" w:name="_ETM_Q8_550670"/>
      <w:bookmarkStart w:id="7620" w:name="_ETM_Q8_551630"/>
      <w:bookmarkStart w:id="7621" w:name="_ETM_Q8_552140"/>
      <w:bookmarkStart w:id="7622" w:name="_ETM_Q8_552869"/>
      <w:bookmarkStart w:id="7623" w:name="_ETM_Q8_553170"/>
      <w:bookmarkStart w:id="7624" w:name="_ETM_Q8_553529"/>
      <w:bookmarkEnd w:id="7615"/>
      <w:bookmarkEnd w:id="7616"/>
      <w:bookmarkEnd w:id="7617"/>
      <w:bookmarkEnd w:id="7618"/>
      <w:bookmarkEnd w:id="7619"/>
      <w:bookmarkEnd w:id="7620"/>
      <w:bookmarkEnd w:id="7621"/>
      <w:bookmarkEnd w:id="7622"/>
      <w:bookmarkEnd w:id="7623"/>
      <w:bookmarkEnd w:id="7624"/>
      <w:r>
        <w:rPr>
          <w:rFonts w:hint="cs"/>
          <w:rtl/>
        </w:rPr>
        <w:t>תודה רבה.</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Pr>
          <w:rtl/>
        </w:rPr>
        <w:t>תודה</w:t>
      </w:r>
      <w:r w:rsidR="00250545">
        <w:rPr>
          <w:rFonts w:hint="cs"/>
          <w:rtl/>
        </w:rPr>
        <w:t>,</w:t>
      </w:r>
      <w:r>
        <w:rPr>
          <w:rtl/>
        </w:rPr>
        <w:t xml:space="preserve"> </w:t>
      </w:r>
      <w:bookmarkStart w:id="7625" w:name="_ETM_Q8_553860"/>
      <w:bookmarkEnd w:id="7625"/>
      <w:r>
        <w:rPr>
          <w:rtl/>
        </w:rPr>
        <w:t>גברתי</w:t>
      </w:r>
      <w:r>
        <w:rPr>
          <w:rFonts w:hint="cs"/>
          <w:rtl/>
        </w:rPr>
        <w:t>.</w:t>
      </w:r>
      <w:r>
        <w:rPr>
          <w:rtl/>
        </w:rPr>
        <w:t xml:space="preserve"> </w:t>
      </w:r>
      <w:bookmarkStart w:id="7626" w:name="_ETM_Q8_554130"/>
      <w:bookmarkEnd w:id="7626"/>
      <w:r>
        <w:rPr>
          <w:rtl/>
        </w:rPr>
        <w:t xml:space="preserve">חבר </w:t>
      </w:r>
      <w:bookmarkStart w:id="7627" w:name="_ETM_Q8_554430"/>
      <w:bookmarkEnd w:id="7627"/>
      <w:r>
        <w:rPr>
          <w:rFonts w:hint="cs"/>
          <w:rtl/>
        </w:rPr>
        <w:t>ה</w:t>
      </w:r>
      <w:bookmarkStart w:id="7628" w:name="_ETM_Q8_547142"/>
      <w:bookmarkEnd w:id="7628"/>
      <w:r>
        <w:rPr>
          <w:rtl/>
        </w:rPr>
        <w:t xml:space="preserve">כנסת </w:t>
      </w:r>
      <w:bookmarkStart w:id="7629" w:name="_ETM_Q8_554760"/>
      <w:bookmarkEnd w:id="7629"/>
      <w:r>
        <w:rPr>
          <w:rFonts w:hint="cs"/>
          <w:rtl/>
        </w:rPr>
        <w:t>אבי מעוז,</w:t>
      </w:r>
      <w:r>
        <w:rPr>
          <w:rtl/>
        </w:rPr>
        <w:t xml:space="preserve"> </w:t>
      </w:r>
      <w:bookmarkStart w:id="7630" w:name="_ETM_Q8_555510"/>
      <w:bookmarkEnd w:id="7630"/>
      <w:r>
        <w:rPr>
          <w:rtl/>
        </w:rPr>
        <w:t>בבקשה</w:t>
      </w:r>
      <w:r>
        <w:rPr>
          <w:rFonts w:hint="cs"/>
          <w:rtl/>
        </w:rPr>
        <w:t>.</w:t>
      </w:r>
      <w:r>
        <w:rPr>
          <w:rtl/>
        </w:rPr>
        <w:t xml:space="preserve"> </w:t>
      </w:r>
      <w:bookmarkStart w:id="7631" w:name="_ETM_Q8_558020"/>
      <w:bookmarkEnd w:id="7631"/>
    </w:p>
    <w:p w:rsidR="00C85791" w:rsidRDefault="00C85791" w:rsidP="0035311A">
      <w:pPr>
        <w:rPr>
          <w:rtl/>
        </w:rPr>
      </w:pPr>
    </w:p>
    <w:p w:rsidR="00C85791" w:rsidRDefault="00C85791" w:rsidP="0035311A">
      <w:pPr>
        <w:pStyle w:val="af6"/>
        <w:rPr>
          <w:rtl/>
        </w:rPr>
      </w:pPr>
      <w:bookmarkStart w:id="7632" w:name="ET_interruption_6156_8"/>
      <w:r w:rsidRPr="0035311A">
        <w:rPr>
          <w:rStyle w:val="TagStyle"/>
          <w:rtl/>
        </w:rPr>
        <w:t xml:space="preserve"> &lt;&lt; קריאה &gt;&gt;</w:t>
      </w:r>
      <w:r w:rsidRPr="004E33F8">
        <w:rPr>
          <w:rStyle w:val="TagStyle"/>
          <w:rtl/>
        </w:rPr>
        <w:t xml:space="preserve"> </w:t>
      </w:r>
      <w:r>
        <w:rPr>
          <w:rtl/>
        </w:rPr>
        <w:t>גלעד קריב (העבודה):</w:t>
      </w:r>
      <w:r w:rsidRPr="004E33F8">
        <w:rPr>
          <w:rStyle w:val="TagStyle"/>
          <w:rtl/>
        </w:rPr>
        <w:t xml:space="preserve"> </w:t>
      </w:r>
      <w:r w:rsidRPr="0035311A">
        <w:rPr>
          <w:rStyle w:val="TagStyle"/>
          <w:rtl/>
        </w:rPr>
        <w:t xml:space="preserve">&lt;&lt; קריאה &gt;&gt; </w:t>
      </w:r>
      <w:r>
        <w:rPr>
          <w:rtl/>
        </w:rPr>
        <w:t xml:space="preserve"> </w:t>
      </w:r>
      <w:bookmarkEnd w:id="7632"/>
    </w:p>
    <w:p w:rsidR="00C85791" w:rsidRDefault="00C85791" w:rsidP="0035311A">
      <w:pPr>
        <w:rPr>
          <w:rtl/>
        </w:rPr>
      </w:pPr>
      <w:bookmarkStart w:id="7633" w:name="_ETM_Q8_554122"/>
      <w:bookmarkStart w:id="7634" w:name="_ETM_Q8_558839"/>
      <w:bookmarkEnd w:id="7633"/>
      <w:bookmarkEnd w:id="7634"/>
    </w:p>
    <w:p w:rsidR="00C85791" w:rsidRDefault="00C85791" w:rsidP="0035311A">
      <w:pPr>
        <w:rPr>
          <w:rtl/>
        </w:rPr>
      </w:pPr>
      <w:bookmarkStart w:id="7635" w:name="_ETM_Q8_558966"/>
      <w:bookmarkEnd w:id="7635"/>
      <w:r>
        <w:rPr>
          <w:rFonts w:hint="cs"/>
          <w:rtl/>
        </w:rPr>
        <w:t xml:space="preserve">מר עולם, </w:t>
      </w:r>
      <w:bookmarkStart w:id="7636" w:name="_ETM_Q8_554238"/>
      <w:bookmarkEnd w:id="7636"/>
      <w:r>
        <w:rPr>
          <w:rFonts w:hint="cs"/>
          <w:rtl/>
        </w:rPr>
        <w:t xml:space="preserve">מנהיג </w:t>
      </w:r>
      <w:bookmarkStart w:id="7637" w:name="_ETM_Q8_555398"/>
      <w:bookmarkEnd w:id="7637"/>
      <w:r>
        <w:rPr>
          <w:rFonts w:hint="cs"/>
          <w:rtl/>
        </w:rPr>
        <w:t>מדינה דמוקרטית</w:t>
      </w:r>
      <w:bookmarkStart w:id="7638" w:name="_ETM_Q8_559729"/>
      <w:bookmarkEnd w:id="7638"/>
      <w:r>
        <w:rPr>
          <w:rFonts w:hint="cs"/>
          <w:rtl/>
        </w:rPr>
        <w:t xml:space="preserve"> שיהיה נגדו צו מעצר בבית דין בין-לאומי, כעין צונאמי מדיני. מר עולם.</w:t>
      </w:r>
      <w:bookmarkStart w:id="7639" w:name="_ETM_Q8_561369"/>
      <w:bookmarkEnd w:id="7639"/>
    </w:p>
    <w:p w:rsidR="00C85791" w:rsidRDefault="00C85791" w:rsidP="0035311A">
      <w:pPr>
        <w:rPr>
          <w:rtl/>
        </w:rPr>
      </w:pPr>
    </w:p>
    <w:p w:rsidR="00C85791" w:rsidRDefault="00C85791" w:rsidP="0035311A">
      <w:pPr>
        <w:pStyle w:val="af6"/>
        <w:rPr>
          <w:rtl/>
        </w:rPr>
      </w:pPr>
      <w:bookmarkStart w:id="7640" w:name="ET_interruption_5068_9"/>
      <w:r w:rsidRPr="0035311A">
        <w:rPr>
          <w:rStyle w:val="TagStyle"/>
          <w:rtl/>
        </w:rPr>
        <w:t xml:space="preserve"> &lt;&lt; קריאה &gt;&gt;</w:t>
      </w:r>
      <w:r w:rsidRPr="004E33F8">
        <w:rPr>
          <w:rStyle w:val="TagStyle"/>
          <w:rtl/>
        </w:rPr>
        <w:t xml:space="preserve"> </w:t>
      </w:r>
      <w:r>
        <w:rPr>
          <w:rtl/>
        </w:rPr>
        <w:t>קארין אלהרר (יש עתיד):</w:t>
      </w:r>
      <w:r w:rsidRPr="004E33F8">
        <w:rPr>
          <w:rStyle w:val="TagStyle"/>
          <w:rtl/>
        </w:rPr>
        <w:t xml:space="preserve"> </w:t>
      </w:r>
      <w:r w:rsidRPr="0035311A">
        <w:rPr>
          <w:rStyle w:val="TagStyle"/>
          <w:rtl/>
        </w:rPr>
        <w:t xml:space="preserve">&lt;&lt; קריאה &gt;&gt; </w:t>
      </w:r>
      <w:r>
        <w:rPr>
          <w:rtl/>
        </w:rPr>
        <w:t xml:space="preserve"> </w:t>
      </w:r>
      <w:bookmarkEnd w:id="7640"/>
    </w:p>
    <w:p w:rsidR="00C85791" w:rsidRDefault="00C85791" w:rsidP="0035311A">
      <w:pPr>
        <w:rPr>
          <w:rtl/>
        </w:rPr>
      </w:pPr>
    </w:p>
    <w:p w:rsidR="00C85791" w:rsidRDefault="00C85791" w:rsidP="0035311A">
      <w:pPr>
        <w:rPr>
          <w:rtl/>
        </w:rPr>
      </w:pPr>
      <w:r>
        <w:rPr>
          <w:rFonts w:hint="cs"/>
          <w:rtl/>
        </w:rPr>
        <w:t>לאן הוא הלך?</w:t>
      </w:r>
    </w:p>
    <w:p w:rsidR="00C85791" w:rsidRDefault="00C85791" w:rsidP="0035311A">
      <w:pPr>
        <w:rPr>
          <w:rtl/>
        </w:rPr>
      </w:pPr>
    </w:p>
    <w:p w:rsidR="00C85791" w:rsidRDefault="00C85791" w:rsidP="0035311A">
      <w:pPr>
        <w:pStyle w:val="af6"/>
        <w:rPr>
          <w:rtl/>
        </w:rPr>
      </w:pPr>
      <w:bookmarkStart w:id="7641" w:name="ET_interruption_6255_10"/>
      <w:r w:rsidRPr="0035311A">
        <w:rPr>
          <w:rStyle w:val="TagStyle"/>
          <w:rtl/>
        </w:rPr>
        <w:t xml:space="preserve"> &lt;&lt; קריאה &gt;&gt;</w:t>
      </w:r>
      <w:r w:rsidRPr="004E33F8">
        <w:rPr>
          <w:rStyle w:val="TagStyle"/>
          <w:rtl/>
        </w:rPr>
        <w:t xml:space="preserve"> </w:t>
      </w:r>
      <w:r>
        <w:rPr>
          <w:rtl/>
        </w:rPr>
        <w:t>סימון דוידסון (יש עתיד):</w:t>
      </w:r>
      <w:r w:rsidRPr="004E33F8">
        <w:rPr>
          <w:rStyle w:val="TagStyle"/>
          <w:rtl/>
        </w:rPr>
        <w:t xml:space="preserve"> </w:t>
      </w:r>
      <w:r w:rsidRPr="0035311A">
        <w:rPr>
          <w:rStyle w:val="TagStyle"/>
          <w:rtl/>
        </w:rPr>
        <w:t xml:space="preserve">&lt;&lt; קריאה &gt;&gt; </w:t>
      </w:r>
      <w:r>
        <w:rPr>
          <w:rtl/>
        </w:rPr>
        <w:t xml:space="preserve"> </w:t>
      </w:r>
      <w:bookmarkEnd w:id="7641"/>
    </w:p>
    <w:p w:rsidR="00C85791" w:rsidRDefault="00C85791" w:rsidP="0035311A">
      <w:pPr>
        <w:rPr>
          <w:rtl/>
        </w:rPr>
      </w:pPr>
    </w:p>
    <w:p w:rsidR="00C85791" w:rsidRDefault="00C85791" w:rsidP="0035311A">
      <w:pPr>
        <w:rPr>
          <w:rtl/>
        </w:rPr>
      </w:pPr>
      <w:r>
        <w:rPr>
          <w:rFonts w:hint="cs"/>
          <w:rtl/>
        </w:rPr>
        <w:t>לשירותים.</w:t>
      </w:r>
    </w:p>
    <w:p w:rsidR="00C85791" w:rsidRDefault="00C85791" w:rsidP="0035311A">
      <w:pPr>
        <w:rPr>
          <w:rtl/>
        </w:rPr>
      </w:pPr>
    </w:p>
    <w:p w:rsidR="00C85791" w:rsidRDefault="00C85791" w:rsidP="0035311A">
      <w:pPr>
        <w:pStyle w:val="af6"/>
        <w:rPr>
          <w:rtl/>
        </w:rPr>
      </w:pPr>
      <w:bookmarkStart w:id="7642" w:name="ET_interruption_6156_11"/>
      <w:r w:rsidRPr="0035311A">
        <w:rPr>
          <w:rStyle w:val="TagStyle"/>
          <w:rtl/>
        </w:rPr>
        <w:t xml:space="preserve"> &lt;&lt; קריאה &gt;&gt;</w:t>
      </w:r>
      <w:r w:rsidRPr="004E33F8">
        <w:rPr>
          <w:rStyle w:val="TagStyle"/>
          <w:rtl/>
        </w:rPr>
        <w:t xml:space="preserve"> </w:t>
      </w:r>
      <w:r>
        <w:rPr>
          <w:rtl/>
        </w:rPr>
        <w:t>גלעד קריב (העבודה):</w:t>
      </w:r>
      <w:r w:rsidRPr="004E33F8">
        <w:rPr>
          <w:rStyle w:val="TagStyle"/>
          <w:rtl/>
        </w:rPr>
        <w:t xml:space="preserve"> </w:t>
      </w:r>
      <w:r w:rsidRPr="0035311A">
        <w:rPr>
          <w:rStyle w:val="TagStyle"/>
          <w:rtl/>
        </w:rPr>
        <w:t xml:space="preserve">&lt;&lt; קריאה &gt;&gt; </w:t>
      </w:r>
      <w:r>
        <w:rPr>
          <w:rtl/>
        </w:rPr>
        <w:t xml:space="preserve"> </w:t>
      </w:r>
      <w:bookmarkEnd w:id="7642"/>
    </w:p>
    <w:p w:rsidR="00C85791" w:rsidRDefault="00C85791" w:rsidP="0035311A">
      <w:pPr>
        <w:rPr>
          <w:rtl/>
        </w:rPr>
      </w:pPr>
    </w:p>
    <w:p w:rsidR="00C85791" w:rsidRDefault="00C85791" w:rsidP="0035311A">
      <w:pPr>
        <w:rPr>
          <w:rtl/>
        </w:rPr>
      </w:pPr>
      <w:r>
        <w:rPr>
          <w:rFonts w:hint="cs"/>
          <w:rtl/>
        </w:rPr>
        <w:t>אדוני, צריך לעצור את הדיון.</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250545">
      <w:pPr>
        <w:rPr>
          <w:rtl/>
        </w:rPr>
      </w:pPr>
      <w:r>
        <w:rPr>
          <w:rFonts w:hint="cs"/>
          <w:rtl/>
        </w:rPr>
        <w:t>לא צריך</w:t>
      </w:r>
      <w:bookmarkStart w:id="7643" w:name="_ETM_Q8_570632"/>
      <w:bookmarkStart w:id="7644" w:name="_ETM_Q8_570301"/>
      <w:bookmarkEnd w:id="7643"/>
      <w:bookmarkEnd w:id="7644"/>
      <w:r>
        <w:rPr>
          <w:rFonts w:hint="cs"/>
          <w:rtl/>
        </w:rPr>
        <w:t xml:space="preserve"> לעצור את הדיון</w:t>
      </w:r>
      <w:r w:rsidR="00250545">
        <w:rPr>
          <w:rFonts w:hint="cs"/>
          <w:rtl/>
        </w:rPr>
        <w:t>.</w:t>
      </w:r>
      <w:r>
        <w:rPr>
          <w:rFonts w:hint="cs"/>
          <w:rtl/>
        </w:rPr>
        <w:t xml:space="preserve"> הטבע קורא</w:t>
      </w:r>
      <w:bookmarkStart w:id="7645" w:name="_ETM_Q8_572452"/>
      <w:bookmarkEnd w:id="7645"/>
      <w:r>
        <w:rPr>
          <w:rFonts w:hint="cs"/>
          <w:rtl/>
        </w:rPr>
        <w:t xml:space="preserve">. זה קורה גם באופוזיציה וגם </w:t>
      </w:r>
      <w:bookmarkStart w:id="7646" w:name="_ETM_Q8_575092"/>
      <w:bookmarkEnd w:id="7646"/>
      <w:r>
        <w:rPr>
          <w:rFonts w:hint="cs"/>
          <w:rtl/>
        </w:rPr>
        <w:t>בקואליציה.</w:t>
      </w:r>
    </w:p>
    <w:p w:rsidR="00C85791" w:rsidRDefault="00C85791" w:rsidP="0035311A">
      <w:pPr>
        <w:rPr>
          <w:rtl/>
        </w:rPr>
      </w:pPr>
    </w:p>
    <w:p w:rsidR="00C85791" w:rsidRDefault="00C85791" w:rsidP="0035311A">
      <w:pPr>
        <w:pStyle w:val="af6"/>
        <w:rPr>
          <w:rtl/>
        </w:rPr>
      </w:pPr>
      <w:bookmarkStart w:id="7647" w:name="ET_interruption_6151_13"/>
      <w:r w:rsidRPr="0035311A">
        <w:rPr>
          <w:rStyle w:val="TagStyle"/>
          <w:rtl/>
        </w:rPr>
        <w:t xml:space="preserve"> &lt;&lt; קריאה &gt;&gt;</w:t>
      </w:r>
      <w:r w:rsidRPr="004E33F8">
        <w:rPr>
          <w:rStyle w:val="TagStyle"/>
          <w:rtl/>
        </w:rPr>
        <w:t xml:space="preserve"> </w:t>
      </w:r>
      <w:r>
        <w:rPr>
          <w:rtl/>
        </w:rPr>
        <w:t>רון כץ (יש עתיד):</w:t>
      </w:r>
      <w:r w:rsidRPr="004E33F8">
        <w:rPr>
          <w:rStyle w:val="TagStyle"/>
          <w:rtl/>
        </w:rPr>
        <w:t xml:space="preserve"> </w:t>
      </w:r>
      <w:r w:rsidRPr="0035311A">
        <w:rPr>
          <w:rStyle w:val="TagStyle"/>
          <w:rtl/>
        </w:rPr>
        <w:t xml:space="preserve">&lt;&lt; קריאה &gt;&gt; </w:t>
      </w:r>
      <w:r>
        <w:rPr>
          <w:rtl/>
        </w:rPr>
        <w:t xml:space="preserve"> </w:t>
      </w:r>
      <w:bookmarkEnd w:id="7647"/>
    </w:p>
    <w:p w:rsidR="00C85791" w:rsidRDefault="00C85791" w:rsidP="0035311A">
      <w:pPr>
        <w:rPr>
          <w:rtl/>
        </w:rPr>
      </w:pPr>
    </w:p>
    <w:p w:rsidR="00C85791" w:rsidRDefault="00C85791" w:rsidP="0035311A">
      <w:pPr>
        <w:rPr>
          <w:rtl/>
        </w:rPr>
      </w:pPr>
      <w:r>
        <w:rPr>
          <w:rFonts w:hint="cs"/>
          <w:rtl/>
        </w:rPr>
        <w:t>אין בעיה, אבל צריך לעצור.</w:t>
      </w:r>
      <w:bookmarkStart w:id="7648" w:name="_ETM_Q8_577112"/>
      <w:bookmarkEnd w:id="7648"/>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Pr>
          <w:rFonts w:hint="cs"/>
          <w:rtl/>
        </w:rPr>
        <w:t>לא.</w:t>
      </w:r>
    </w:p>
    <w:p w:rsidR="00C85791" w:rsidRDefault="00C85791" w:rsidP="0035311A">
      <w:pPr>
        <w:rPr>
          <w:rtl/>
        </w:rPr>
      </w:pPr>
    </w:p>
    <w:p w:rsidR="00C85791" w:rsidRDefault="00C85791" w:rsidP="0035311A">
      <w:pPr>
        <w:pStyle w:val="af6"/>
        <w:rPr>
          <w:rtl/>
        </w:rPr>
      </w:pPr>
      <w:bookmarkStart w:id="7649" w:name="ET_interruption_6151_15"/>
      <w:r w:rsidRPr="0035311A">
        <w:rPr>
          <w:rStyle w:val="TagStyle"/>
          <w:rtl/>
        </w:rPr>
        <w:t xml:space="preserve"> &lt;&lt; קריאה &gt;&gt;</w:t>
      </w:r>
      <w:r w:rsidRPr="004E33F8">
        <w:rPr>
          <w:rStyle w:val="TagStyle"/>
          <w:rtl/>
        </w:rPr>
        <w:t xml:space="preserve"> </w:t>
      </w:r>
      <w:r>
        <w:rPr>
          <w:rtl/>
        </w:rPr>
        <w:t>רון כץ (יש עתיד):</w:t>
      </w:r>
      <w:r w:rsidRPr="004E33F8">
        <w:rPr>
          <w:rStyle w:val="TagStyle"/>
          <w:rtl/>
        </w:rPr>
        <w:t xml:space="preserve"> </w:t>
      </w:r>
      <w:r w:rsidRPr="0035311A">
        <w:rPr>
          <w:rStyle w:val="TagStyle"/>
          <w:rtl/>
        </w:rPr>
        <w:t xml:space="preserve">&lt;&lt; קריאה &gt;&gt; </w:t>
      </w:r>
      <w:r>
        <w:rPr>
          <w:rtl/>
        </w:rPr>
        <w:t xml:space="preserve"> </w:t>
      </w:r>
      <w:bookmarkEnd w:id="7649"/>
    </w:p>
    <w:p w:rsidR="00C85791" w:rsidRDefault="00C85791" w:rsidP="0035311A">
      <w:pPr>
        <w:rPr>
          <w:rtl/>
        </w:rPr>
      </w:pPr>
    </w:p>
    <w:p w:rsidR="00C85791" w:rsidRDefault="00C85791" w:rsidP="0035311A">
      <w:pPr>
        <w:rPr>
          <w:rtl/>
        </w:rPr>
      </w:pPr>
      <w:r>
        <w:rPr>
          <w:rFonts w:hint="cs"/>
          <w:rtl/>
        </w:rPr>
        <w:t>למה?</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bookmarkStart w:id="7650" w:name="_ETM_Q8_578092"/>
      <w:bookmarkEnd w:id="7650"/>
      <w:r>
        <w:rPr>
          <w:rFonts w:hint="cs"/>
          <w:rtl/>
        </w:rPr>
        <w:t>ככה.</w:t>
      </w:r>
    </w:p>
    <w:p w:rsidR="00C85791" w:rsidRDefault="00C85791" w:rsidP="0035311A">
      <w:pPr>
        <w:rPr>
          <w:rtl/>
        </w:rPr>
      </w:pPr>
    </w:p>
    <w:p w:rsidR="00C85791" w:rsidRDefault="00C85791" w:rsidP="0035311A">
      <w:pPr>
        <w:pStyle w:val="af6"/>
        <w:rPr>
          <w:rtl/>
        </w:rPr>
      </w:pPr>
      <w:bookmarkStart w:id="7651" w:name="ET_interruption_6151_17"/>
      <w:r w:rsidRPr="0035311A">
        <w:rPr>
          <w:rStyle w:val="TagStyle"/>
          <w:rtl/>
        </w:rPr>
        <w:t xml:space="preserve"> &lt;&lt; קריאה &gt;&gt;</w:t>
      </w:r>
      <w:r w:rsidRPr="004E33F8">
        <w:rPr>
          <w:rStyle w:val="TagStyle"/>
          <w:rtl/>
        </w:rPr>
        <w:t xml:space="preserve"> </w:t>
      </w:r>
      <w:r>
        <w:rPr>
          <w:rtl/>
        </w:rPr>
        <w:t>רון כץ (יש עתיד):</w:t>
      </w:r>
      <w:r w:rsidRPr="004E33F8">
        <w:rPr>
          <w:rStyle w:val="TagStyle"/>
          <w:rtl/>
        </w:rPr>
        <w:t xml:space="preserve"> </w:t>
      </w:r>
      <w:r w:rsidRPr="0035311A">
        <w:rPr>
          <w:rStyle w:val="TagStyle"/>
          <w:rtl/>
        </w:rPr>
        <w:t xml:space="preserve">&lt;&lt; קריאה &gt;&gt; </w:t>
      </w:r>
      <w:r>
        <w:rPr>
          <w:rtl/>
        </w:rPr>
        <w:t xml:space="preserve"> </w:t>
      </w:r>
      <w:bookmarkEnd w:id="7651"/>
    </w:p>
    <w:p w:rsidR="00C85791" w:rsidRDefault="00C85791" w:rsidP="0035311A">
      <w:pPr>
        <w:rPr>
          <w:rtl/>
        </w:rPr>
      </w:pPr>
    </w:p>
    <w:p w:rsidR="00C85791" w:rsidRDefault="00C85791" w:rsidP="0035311A">
      <w:pPr>
        <w:rPr>
          <w:rtl/>
        </w:rPr>
      </w:pPr>
      <w:r>
        <w:rPr>
          <w:rFonts w:hint="cs"/>
          <w:rtl/>
        </w:rPr>
        <w:t>זה מה שאומר הייעוץ המשפטי</w:t>
      </w:r>
      <w:bookmarkStart w:id="7652" w:name="_ETM_Q8_580511"/>
      <w:bookmarkEnd w:id="7652"/>
      <w:r>
        <w:rPr>
          <w:rFonts w:hint="cs"/>
          <w:rtl/>
        </w:rPr>
        <w:t>?</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Pr>
          <w:rFonts w:hint="cs"/>
          <w:rtl/>
        </w:rPr>
        <w:t>די, תפסיק, נו.</w:t>
      </w:r>
      <w:bookmarkStart w:id="7653" w:name="_ETM_Q8_582941"/>
      <w:bookmarkEnd w:id="7653"/>
    </w:p>
    <w:p w:rsidR="00C85791" w:rsidRDefault="00C85791" w:rsidP="0035311A">
      <w:pPr>
        <w:rPr>
          <w:rtl/>
        </w:rPr>
      </w:pPr>
    </w:p>
    <w:p w:rsidR="00C85791" w:rsidRDefault="00C85791" w:rsidP="0035311A">
      <w:pPr>
        <w:pStyle w:val="af6"/>
        <w:rPr>
          <w:rtl/>
        </w:rPr>
      </w:pPr>
      <w:bookmarkStart w:id="7654" w:name="ET_interruption_6574_19"/>
      <w:r w:rsidRPr="0035311A">
        <w:rPr>
          <w:rStyle w:val="TagStyle"/>
          <w:rtl/>
        </w:rPr>
        <w:t xml:space="preserve"> &lt;&lt; קריאה &gt;&gt;</w:t>
      </w:r>
      <w:r w:rsidRPr="004E33F8">
        <w:rPr>
          <w:rStyle w:val="TagStyle"/>
          <w:rtl/>
        </w:rPr>
        <w:t xml:space="preserve"> </w:t>
      </w:r>
      <w:r>
        <w:rPr>
          <w:rtl/>
        </w:rPr>
        <w:t>ירון לוי (יש עתיד):</w:t>
      </w:r>
      <w:r w:rsidRPr="004E33F8">
        <w:rPr>
          <w:rStyle w:val="TagStyle"/>
          <w:rtl/>
        </w:rPr>
        <w:t xml:space="preserve"> </w:t>
      </w:r>
      <w:r w:rsidRPr="0035311A">
        <w:rPr>
          <w:rStyle w:val="TagStyle"/>
          <w:rtl/>
        </w:rPr>
        <w:t xml:space="preserve">&lt;&lt; קריאה &gt;&gt; </w:t>
      </w:r>
      <w:r>
        <w:rPr>
          <w:rtl/>
        </w:rPr>
        <w:t xml:space="preserve"> </w:t>
      </w:r>
      <w:bookmarkEnd w:id="7654"/>
    </w:p>
    <w:p w:rsidR="00C85791" w:rsidRDefault="00C85791" w:rsidP="0035311A">
      <w:pPr>
        <w:rPr>
          <w:rtl/>
        </w:rPr>
      </w:pPr>
    </w:p>
    <w:p w:rsidR="00C85791" w:rsidRDefault="00C85791" w:rsidP="0035311A">
      <w:pPr>
        <w:rPr>
          <w:rtl/>
        </w:rPr>
      </w:pPr>
      <w:r>
        <w:rPr>
          <w:rFonts w:hint="cs"/>
          <w:rtl/>
        </w:rPr>
        <w:t xml:space="preserve">אני חושב שלפי הייעוץ המשפטי צריך </w:t>
      </w:r>
      <w:bookmarkStart w:id="7655" w:name="_ETM_Q8_583830"/>
      <w:bookmarkEnd w:id="7655"/>
      <w:r>
        <w:rPr>
          <w:rFonts w:hint="cs"/>
          <w:rtl/>
        </w:rPr>
        <w:t>לעצור את זה.</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bookmarkStart w:id="7656" w:name="_ETM_Q8_586120"/>
      <w:bookmarkEnd w:id="7656"/>
      <w:r>
        <w:rPr>
          <w:rFonts w:hint="cs"/>
          <w:rtl/>
        </w:rPr>
        <w:t xml:space="preserve">עשינו </w:t>
      </w:r>
      <w:bookmarkStart w:id="7657" w:name="_ETM_Q8_589013"/>
      <w:bookmarkEnd w:id="7657"/>
      <w:r>
        <w:rPr>
          <w:rFonts w:hint="cs"/>
          <w:rtl/>
        </w:rPr>
        <w:t>את זה כבר בעבר, כולל עם ראש סיעתך ומפלגתך.</w:t>
      </w:r>
      <w:bookmarkStart w:id="7658" w:name="_ETM_Q8_587029"/>
      <w:bookmarkStart w:id="7659" w:name="_ETM_Q8_583409"/>
      <w:bookmarkStart w:id="7660" w:name="_ETM_Q8_579540"/>
      <w:bookmarkEnd w:id="7658"/>
      <w:bookmarkEnd w:id="7659"/>
      <w:bookmarkEnd w:id="7660"/>
    </w:p>
    <w:p w:rsidR="00C85791" w:rsidRDefault="00C85791" w:rsidP="0035311A">
      <w:pPr>
        <w:rPr>
          <w:rtl/>
        </w:rPr>
      </w:pPr>
    </w:p>
    <w:p w:rsidR="00C85791" w:rsidRDefault="00C85791" w:rsidP="0035311A">
      <w:pPr>
        <w:pStyle w:val="af6"/>
        <w:rPr>
          <w:rtl/>
        </w:rPr>
      </w:pPr>
      <w:bookmarkStart w:id="7661" w:name="ET_interruption_6151_21"/>
      <w:r w:rsidRPr="0035311A">
        <w:rPr>
          <w:rStyle w:val="TagStyle"/>
          <w:rtl/>
        </w:rPr>
        <w:t xml:space="preserve"> &lt;&lt; קריאה &gt;&gt;</w:t>
      </w:r>
      <w:r w:rsidRPr="004E33F8">
        <w:rPr>
          <w:rStyle w:val="TagStyle"/>
          <w:rtl/>
        </w:rPr>
        <w:t xml:space="preserve"> </w:t>
      </w:r>
      <w:r>
        <w:rPr>
          <w:rtl/>
        </w:rPr>
        <w:t>רון כץ (יש עתיד):</w:t>
      </w:r>
      <w:r w:rsidRPr="004E33F8">
        <w:rPr>
          <w:rStyle w:val="TagStyle"/>
          <w:rtl/>
        </w:rPr>
        <w:t xml:space="preserve"> </w:t>
      </w:r>
      <w:r w:rsidRPr="0035311A">
        <w:rPr>
          <w:rStyle w:val="TagStyle"/>
          <w:rtl/>
        </w:rPr>
        <w:t xml:space="preserve">&lt;&lt; קריאה &gt;&gt; </w:t>
      </w:r>
      <w:r>
        <w:rPr>
          <w:rtl/>
        </w:rPr>
        <w:t xml:space="preserve"> </w:t>
      </w:r>
      <w:bookmarkEnd w:id="7661"/>
    </w:p>
    <w:p w:rsidR="00C85791" w:rsidRDefault="00C85791" w:rsidP="0035311A">
      <w:pPr>
        <w:rPr>
          <w:rtl/>
        </w:rPr>
      </w:pPr>
    </w:p>
    <w:p w:rsidR="00C85791" w:rsidRDefault="00C85791" w:rsidP="0035311A">
      <w:pPr>
        <w:rPr>
          <w:rtl/>
        </w:rPr>
      </w:pPr>
      <w:r>
        <w:rPr>
          <w:rFonts w:hint="cs"/>
          <w:rtl/>
        </w:rPr>
        <w:t>לדעתי צריך לעצור.</w:t>
      </w:r>
    </w:p>
    <w:p w:rsidR="00C85791" w:rsidRDefault="00C85791" w:rsidP="0035311A">
      <w:pPr>
        <w:rPr>
          <w:rtl/>
        </w:rPr>
      </w:pPr>
      <w:bookmarkStart w:id="7662" w:name="_ETM_Q8_594954"/>
      <w:bookmarkStart w:id="7663" w:name="_ETM_Q8_595077"/>
      <w:bookmarkEnd w:id="7662"/>
      <w:bookmarkEnd w:id="7663"/>
    </w:p>
    <w:p w:rsidR="00C85791" w:rsidRDefault="00C85791" w:rsidP="0035311A">
      <w:pPr>
        <w:pStyle w:val="af7"/>
        <w:keepNext/>
        <w:rPr>
          <w:rtl/>
        </w:rPr>
      </w:pPr>
      <w:bookmarkStart w:id="7664" w:name="_ETM_Q8_595121"/>
      <w:bookmarkStart w:id="7665" w:name="_ETM_Q8_595227"/>
      <w:bookmarkEnd w:id="7664"/>
      <w:bookmarkEnd w:id="7665"/>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Pr="004E33F8" w:rsidRDefault="00C85791" w:rsidP="0035311A">
      <w:pPr>
        <w:rPr>
          <w:rtl/>
        </w:rPr>
      </w:pPr>
      <w:r>
        <w:rPr>
          <w:rFonts w:hint="cs"/>
          <w:rtl/>
        </w:rPr>
        <w:t>ח</w:t>
      </w:r>
      <w:bookmarkStart w:id="7666" w:name="_ETM_Q8_597818"/>
      <w:bookmarkEnd w:id="7666"/>
      <w:r>
        <w:rPr>
          <w:rFonts w:hint="cs"/>
          <w:rtl/>
        </w:rPr>
        <w:t>בר הכנסת מעוז, עד שלוש דקות לרשותך.</w:t>
      </w:r>
    </w:p>
    <w:p w:rsidR="00C85791" w:rsidRPr="004E33F8" w:rsidRDefault="00C85791" w:rsidP="0035311A">
      <w:pPr>
        <w:rPr>
          <w:rtl/>
        </w:rPr>
      </w:pPr>
      <w:bookmarkStart w:id="7667" w:name="_ETM_Q8_589389"/>
      <w:bookmarkStart w:id="7668" w:name="_ETM_Q8_585889"/>
      <w:bookmarkEnd w:id="7667"/>
      <w:bookmarkEnd w:id="7668"/>
    </w:p>
    <w:p w:rsidR="00C85791" w:rsidRDefault="00C85791" w:rsidP="0035311A">
      <w:pPr>
        <w:pStyle w:val="a4"/>
        <w:rPr>
          <w:rtl/>
        </w:rPr>
      </w:pPr>
      <w:bookmarkStart w:id="7669" w:name="_ETM_Q8_564802"/>
      <w:bookmarkStart w:id="7670" w:name="ET_speaker_6153_23"/>
      <w:bookmarkEnd w:id="7669"/>
      <w:r w:rsidRPr="0035311A">
        <w:rPr>
          <w:rStyle w:val="TagStyle"/>
          <w:rtl/>
        </w:rPr>
        <w:t xml:space="preserve"> &lt;&lt; דובר &gt;&gt;</w:t>
      </w:r>
      <w:r w:rsidRPr="004E33F8">
        <w:rPr>
          <w:rStyle w:val="TagStyle"/>
          <w:rtl/>
        </w:rPr>
        <w:t xml:space="preserve"> </w:t>
      </w:r>
      <w:bookmarkStart w:id="7671" w:name="_Toc170221481"/>
      <w:bookmarkStart w:id="7672" w:name="_Toc193213746"/>
      <w:r>
        <w:rPr>
          <w:rtl/>
        </w:rPr>
        <w:t>אבי מעוז (נעם):</w:t>
      </w:r>
      <w:bookmarkEnd w:id="7671"/>
      <w:bookmarkEnd w:id="7672"/>
      <w:r w:rsidRPr="004E33F8">
        <w:rPr>
          <w:rStyle w:val="TagStyle"/>
          <w:rtl/>
        </w:rPr>
        <w:t xml:space="preserve"> </w:t>
      </w:r>
      <w:r w:rsidRPr="0035311A">
        <w:rPr>
          <w:rStyle w:val="TagStyle"/>
          <w:rtl/>
        </w:rPr>
        <w:t xml:space="preserve">&lt;&lt; דובר &gt;&gt; </w:t>
      </w:r>
      <w:r>
        <w:rPr>
          <w:rtl/>
        </w:rPr>
        <w:t xml:space="preserve"> </w:t>
      </w:r>
      <w:bookmarkEnd w:id="7670"/>
    </w:p>
    <w:p w:rsidR="00C85791" w:rsidRDefault="00C85791" w:rsidP="0035311A">
      <w:pPr>
        <w:rPr>
          <w:rtl/>
        </w:rPr>
      </w:pPr>
    </w:p>
    <w:p w:rsidR="00C85791" w:rsidRDefault="00C85791" w:rsidP="0035311A">
      <w:pPr>
        <w:rPr>
          <w:rtl/>
        </w:rPr>
      </w:pPr>
      <w:bookmarkStart w:id="7673" w:name="_ETM_Q8_556322"/>
      <w:bookmarkStart w:id="7674" w:name="_ETM_Q8_589749"/>
      <w:bookmarkStart w:id="7675" w:name="_ETM_Q8_596189"/>
      <w:bookmarkStart w:id="7676" w:name="_ETM_Q8_597420"/>
      <w:bookmarkStart w:id="7677" w:name="_ETM_Q8_597600"/>
      <w:bookmarkStart w:id="7678" w:name="_ETM_Q8_597930"/>
      <w:bookmarkStart w:id="7679" w:name="_ETM_Q8_598700"/>
      <w:bookmarkStart w:id="7680" w:name="_ETM_Q8_601090"/>
      <w:bookmarkEnd w:id="7673"/>
      <w:bookmarkEnd w:id="7674"/>
      <w:bookmarkEnd w:id="7675"/>
      <w:bookmarkEnd w:id="7676"/>
      <w:bookmarkEnd w:id="7677"/>
      <w:bookmarkEnd w:id="7678"/>
      <w:bookmarkEnd w:id="7679"/>
      <w:bookmarkEnd w:id="7680"/>
      <w:r>
        <w:rPr>
          <w:rtl/>
        </w:rPr>
        <w:t xml:space="preserve">אדוני </w:t>
      </w:r>
      <w:bookmarkStart w:id="7681" w:name="_ETM_Q8_601480"/>
      <w:bookmarkEnd w:id="7681"/>
      <w:r>
        <w:rPr>
          <w:rtl/>
        </w:rPr>
        <w:t>היושב-ראש</w:t>
      </w:r>
      <w:r>
        <w:rPr>
          <w:rFonts w:hint="cs"/>
          <w:rtl/>
        </w:rPr>
        <w:t>,</w:t>
      </w:r>
      <w:r>
        <w:rPr>
          <w:rtl/>
        </w:rPr>
        <w:t xml:space="preserve"> </w:t>
      </w:r>
      <w:bookmarkStart w:id="7682" w:name="_ETM_Q8_604010"/>
      <w:bookmarkEnd w:id="7682"/>
      <w:r>
        <w:rPr>
          <w:rtl/>
        </w:rPr>
        <w:t xml:space="preserve">אדוני </w:t>
      </w:r>
      <w:bookmarkStart w:id="7683" w:name="_ETM_Q8_604400"/>
      <w:bookmarkEnd w:id="7683"/>
      <w:r>
        <w:rPr>
          <w:rtl/>
        </w:rPr>
        <w:t xml:space="preserve">ראש </w:t>
      </w:r>
      <w:bookmarkStart w:id="7684" w:name="_ETM_Q8_604640"/>
      <w:bookmarkEnd w:id="7684"/>
      <w:r>
        <w:rPr>
          <w:rtl/>
        </w:rPr>
        <w:t>הממשלה</w:t>
      </w:r>
      <w:r>
        <w:rPr>
          <w:rFonts w:hint="cs"/>
          <w:rtl/>
        </w:rPr>
        <w:t>,</w:t>
      </w:r>
      <w:bookmarkStart w:id="7685" w:name="_ETM_Q8_594409"/>
      <w:bookmarkEnd w:id="7685"/>
      <w:r>
        <w:rPr>
          <w:rtl/>
        </w:rPr>
        <w:t xml:space="preserve"> </w:t>
      </w:r>
      <w:bookmarkStart w:id="7686" w:name="_ETM_Q8_605390"/>
      <w:bookmarkEnd w:id="7686"/>
      <w:r>
        <w:rPr>
          <w:rtl/>
        </w:rPr>
        <w:t xml:space="preserve">כנסת </w:t>
      </w:r>
      <w:bookmarkStart w:id="7687" w:name="_ETM_Q8_605869"/>
      <w:bookmarkEnd w:id="7687"/>
      <w:r>
        <w:rPr>
          <w:rtl/>
        </w:rPr>
        <w:t>נכבדה</w:t>
      </w:r>
      <w:r>
        <w:rPr>
          <w:rFonts w:hint="cs"/>
          <w:rtl/>
        </w:rPr>
        <w:t>,</w:t>
      </w:r>
      <w:r>
        <w:rPr>
          <w:rtl/>
        </w:rPr>
        <w:t xml:space="preserve"> </w:t>
      </w:r>
      <w:bookmarkStart w:id="7688" w:name="_ETM_Q8_608870"/>
      <w:bookmarkEnd w:id="7688"/>
      <w:r>
        <w:rPr>
          <w:rtl/>
        </w:rPr>
        <w:t xml:space="preserve">נשיא </w:t>
      </w:r>
      <w:bookmarkStart w:id="7689" w:name="_ETM_Q8_609230"/>
      <w:bookmarkEnd w:id="7689"/>
      <w:r>
        <w:rPr>
          <w:rtl/>
        </w:rPr>
        <w:t xml:space="preserve">המדינה </w:t>
      </w:r>
      <w:bookmarkStart w:id="7690" w:name="_ETM_Q8_610829"/>
      <w:bookmarkStart w:id="7691" w:name="_ETM_Q8_611099"/>
      <w:bookmarkStart w:id="7692" w:name="_ETM_Q8_611370"/>
      <w:bookmarkEnd w:id="7690"/>
      <w:bookmarkEnd w:id="7691"/>
      <w:bookmarkEnd w:id="7692"/>
      <w:r>
        <w:rPr>
          <w:rFonts w:hint="cs"/>
          <w:rtl/>
        </w:rPr>
        <w:t>העניק את אות</w:t>
      </w:r>
      <w:r>
        <w:rPr>
          <w:rtl/>
        </w:rPr>
        <w:t xml:space="preserve"> </w:t>
      </w:r>
      <w:bookmarkStart w:id="7693" w:name="_ETM_Q8_611489"/>
      <w:bookmarkStart w:id="7694" w:name="_ETM_Q8_611579"/>
      <w:bookmarkEnd w:id="7693"/>
      <w:bookmarkEnd w:id="7694"/>
      <w:r>
        <w:rPr>
          <w:rtl/>
        </w:rPr>
        <w:t xml:space="preserve">הנשיא </w:t>
      </w:r>
      <w:bookmarkStart w:id="7695" w:name="_ETM_Q8_612060"/>
      <w:bookmarkEnd w:id="7695"/>
      <w:r>
        <w:rPr>
          <w:rtl/>
        </w:rPr>
        <w:t>למת</w:t>
      </w:r>
      <w:bookmarkStart w:id="7696" w:name="_ETM_Q8_609289"/>
      <w:bookmarkEnd w:id="7696"/>
      <w:r>
        <w:rPr>
          <w:rtl/>
        </w:rPr>
        <w:t>נדב</w:t>
      </w:r>
      <w:r>
        <w:rPr>
          <w:rFonts w:hint="cs"/>
          <w:rtl/>
        </w:rPr>
        <w:t xml:space="preserve"> </w:t>
      </w:r>
      <w:r>
        <w:rPr>
          <w:rtl/>
        </w:rPr>
        <w:t xml:space="preserve">– </w:t>
      </w:r>
      <w:bookmarkStart w:id="7697" w:name="_ETM_Q8_612959"/>
      <w:bookmarkEnd w:id="7697"/>
      <w:r>
        <w:rPr>
          <w:rtl/>
        </w:rPr>
        <w:t>ליחידים</w:t>
      </w:r>
      <w:r>
        <w:rPr>
          <w:rFonts w:hint="cs"/>
          <w:rtl/>
        </w:rPr>
        <w:t>,</w:t>
      </w:r>
      <w:r>
        <w:rPr>
          <w:rtl/>
        </w:rPr>
        <w:t xml:space="preserve"> </w:t>
      </w:r>
      <w:bookmarkStart w:id="7698" w:name="_ETM_Q8_614390"/>
      <w:bookmarkEnd w:id="7698"/>
      <w:r>
        <w:rPr>
          <w:rtl/>
        </w:rPr>
        <w:t xml:space="preserve">לעמותות </w:t>
      </w:r>
      <w:bookmarkStart w:id="7699" w:name="_ETM_Q8_615900"/>
      <w:bookmarkEnd w:id="7699"/>
      <w:r>
        <w:rPr>
          <w:rFonts w:hint="cs"/>
          <w:rtl/>
        </w:rPr>
        <w:t>ו</w:t>
      </w:r>
      <w:r>
        <w:rPr>
          <w:rtl/>
        </w:rPr>
        <w:t xml:space="preserve">לעסקים </w:t>
      </w:r>
      <w:bookmarkStart w:id="7700" w:name="_ETM_Q8_617580"/>
      <w:bookmarkEnd w:id="7700"/>
      <w:r>
        <w:rPr>
          <w:rtl/>
        </w:rPr>
        <w:t xml:space="preserve">שגילו </w:t>
      </w:r>
      <w:bookmarkStart w:id="7701" w:name="_ETM_Q8_618180"/>
      <w:bookmarkEnd w:id="7701"/>
      <w:r>
        <w:rPr>
          <w:rtl/>
        </w:rPr>
        <w:t xml:space="preserve">רוח </w:t>
      </w:r>
      <w:bookmarkStart w:id="7702" w:name="_ETM_Q8_618480"/>
      <w:bookmarkEnd w:id="7702"/>
      <w:r>
        <w:rPr>
          <w:rtl/>
        </w:rPr>
        <w:t xml:space="preserve">התנדבות </w:t>
      </w:r>
      <w:bookmarkStart w:id="7703" w:name="_ETM_Q8_619140"/>
      <w:bookmarkEnd w:id="7703"/>
      <w:r>
        <w:rPr>
          <w:rtl/>
        </w:rPr>
        <w:t xml:space="preserve">מרשימה </w:t>
      </w:r>
      <w:bookmarkStart w:id="7704" w:name="_ETM_Q8_619770"/>
      <w:bookmarkEnd w:id="7704"/>
      <w:r>
        <w:rPr>
          <w:rtl/>
        </w:rPr>
        <w:t xml:space="preserve">במהלך </w:t>
      </w:r>
      <w:bookmarkStart w:id="7705" w:name="_ETM_Q8_620310"/>
      <w:bookmarkEnd w:id="7705"/>
      <w:r>
        <w:rPr>
          <w:rtl/>
        </w:rPr>
        <w:t>המלחמה</w:t>
      </w:r>
      <w:r>
        <w:rPr>
          <w:rFonts w:hint="cs"/>
          <w:rtl/>
        </w:rPr>
        <w:t>.</w:t>
      </w:r>
      <w:r>
        <w:rPr>
          <w:rtl/>
        </w:rPr>
        <w:t xml:space="preserve"> </w:t>
      </w:r>
      <w:bookmarkStart w:id="7706" w:name="_ETM_Q8_621980"/>
      <w:bookmarkEnd w:id="7706"/>
      <w:r>
        <w:rPr>
          <w:rtl/>
        </w:rPr>
        <w:t>לר</w:t>
      </w:r>
      <w:r>
        <w:rPr>
          <w:rFonts w:hint="cs"/>
          <w:rtl/>
        </w:rPr>
        <w:t>א</w:t>
      </w:r>
      <w:r>
        <w:rPr>
          <w:rtl/>
        </w:rPr>
        <w:t xml:space="preserve">שות </w:t>
      </w:r>
      <w:bookmarkStart w:id="7707" w:name="_ETM_Q8_622490"/>
      <w:bookmarkEnd w:id="7707"/>
      <w:r>
        <w:rPr>
          <w:rtl/>
        </w:rPr>
        <w:t xml:space="preserve">הוועדה </w:t>
      </w:r>
      <w:bookmarkStart w:id="7708" w:name="_ETM_Q8_622910"/>
      <w:bookmarkEnd w:id="7708"/>
      <w:r>
        <w:rPr>
          <w:rtl/>
        </w:rPr>
        <w:t xml:space="preserve">המייעצת </w:t>
      </w:r>
      <w:bookmarkStart w:id="7709" w:name="_ETM_Q8_623540"/>
      <w:bookmarkEnd w:id="7709"/>
      <w:r>
        <w:rPr>
          <w:rtl/>
        </w:rPr>
        <w:t xml:space="preserve">שמינה </w:t>
      </w:r>
      <w:bookmarkStart w:id="7710" w:name="_ETM_Q8_623990"/>
      <w:bookmarkEnd w:id="7710"/>
      <w:r>
        <w:rPr>
          <w:rtl/>
        </w:rPr>
        <w:t xml:space="preserve">כבוד </w:t>
      </w:r>
      <w:bookmarkStart w:id="7711" w:name="_ETM_Q8_624320"/>
      <w:bookmarkEnd w:id="7711"/>
      <w:r>
        <w:rPr>
          <w:rtl/>
        </w:rPr>
        <w:t>הנשיא</w:t>
      </w:r>
      <w:r>
        <w:rPr>
          <w:rFonts w:hint="cs"/>
          <w:rtl/>
        </w:rPr>
        <w:t>,</w:t>
      </w:r>
      <w:r>
        <w:rPr>
          <w:rtl/>
        </w:rPr>
        <w:t xml:space="preserve"> </w:t>
      </w:r>
      <w:bookmarkStart w:id="7712" w:name="_ETM_Q8_625490"/>
      <w:bookmarkEnd w:id="7712"/>
      <w:r>
        <w:rPr>
          <w:rtl/>
        </w:rPr>
        <w:t xml:space="preserve">שכיהן </w:t>
      </w:r>
      <w:bookmarkStart w:id="7713" w:name="_ETM_Q8_626120"/>
      <w:bookmarkEnd w:id="7713"/>
      <w:r>
        <w:rPr>
          <w:rtl/>
        </w:rPr>
        <w:t xml:space="preserve">כידוע </w:t>
      </w:r>
      <w:bookmarkStart w:id="7714" w:name="_ETM_Q8_626660"/>
      <w:bookmarkEnd w:id="7714"/>
      <w:r>
        <w:rPr>
          <w:rtl/>
        </w:rPr>
        <w:t>כיושב</w:t>
      </w:r>
      <w:r>
        <w:rPr>
          <w:rFonts w:hint="cs"/>
          <w:rtl/>
        </w:rPr>
        <w:t>-</w:t>
      </w:r>
      <w:bookmarkStart w:id="7715" w:name="_ETM_Q8_627110"/>
      <w:bookmarkEnd w:id="7715"/>
      <w:r>
        <w:rPr>
          <w:rtl/>
        </w:rPr>
        <w:t xml:space="preserve">ראש </w:t>
      </w:r>
      <w:bookmarkStart w:id="7716" w:name="_ETM_Q8_627290"/>
      <w:bookmarkEnd w:id="7716"/>
      <w:r>
        <w:rPr>
          <w:rtl/>
        </w:rPr>
        <w:t xml:space="preserve">מפלגת </w:t>
      </w:r>
      <w:bookmarkStart w:id="7717" w:name="_ETM_Q8_627860"/>
      <w:bookmarkEnd w:id="7717"/>
      <w:r>
        <w:rPr>
          <w:rtl/>
        </w:rPr>
        <w:t>העבודה</w:t>
      </w:r>
      <w:r>
        <w:rPr>
          <w:rFonts w:hint="cs"/>
          <w:rtl/>
        </w:rPr>
        <w:t>,</w:t>
      </w:r>
      <w:r>
        <w:rPr>
          <w:rtl/>
        </w:rPr>
        <w:t xml:space="preserve"> </w:t>
      </w:r>
      <w:bookmarkStart w:id="7718" w:name="_ETM_Q8_629209"/>
      <w:bookmarkEnd w:id="7718"/>
      <w:r>
        <w:rPr>
          <w:rtl/>
        </w:rPr>
        <w:t xml:space="preserve">נבחרה </w:t>
      </w:r>
      <w:bookmarkStart w:id="7719" w:name="_ETM_Q8_629810"/>
      <w:bookmarkEnd w:id="7719"/>
      <w:r>
        <w:rPr>
          <w:rtl/>
        </w:rPr>
        <w:t xml:space="preserve">חברת </w:t>
      </w:r>
      <w:bookmarkStart w:id="7720" w:name="_ETM_Q8_630409"/>
      <w:bookmarkEnd w:id="7720"/>
      <w:r>
        <w:rPr>
          <w:rtl/>
        </w:rPr>
        <w:t xml:space="preserve">הכנסת </w:t>
      </w:r>
      <w:bookmarkStart w:id="7721" w:name="_ETM_Q8_630950"/>
      <w:bookmarkEnd w:id="7721"/>
      <w:r>
        <w:rPr>
          <w:rtl/>
        </w:rPr>
        <w:t xml:space="preserve">לשעבר </w:t>
      </w:r>
      <w:bookmarkStart w:id="7722" w:name="_ETM_Q8_631609"/>
      <w:bookmarkEnd w:id="7722"/>
      <w:r>
        <w:rPr>
          <w:rtl/>
        </w:rPr>
        <w:t xml:space="preserve">מטעם </w:t>
      </w:r>
      <w:bookmarkStart w:id="7723" w:name="_ETM_Q8_632120"/>
      <w:bookmarkEnd w:id="7723"/>
      <w:r>
        <w:rPr>
          <w:rtl/>
        </w:rPr>
        <w:t xml:space="preserve">מפלגת </w:t>
      </w:r>
      <w:bookmarkStart w:id="7724" w:name="_ETM_Q8_632689"/>
      <w:bookmarkEnd w:id="7724"/>
      <w:r>
        <w:rPr>
          <w:rtl/>
        </w:rPr>
        <w:t xml:space="preserve">העבודה </w:t>
      </w:r>
      <w:bookmarkStart w:id="7725" w:name="_ETM_Q8_633840"/>
      <w:bookmarkEnd w:id="7725"/>
      <w:r>
        <w:rPr>
          <w:rtl/>
        </w:rPr>
        <w:t xml:space="preserve">איילת </w:t>
      </w:r>
      <w:bookmarkStart w:id="7726" w:name="_ETM_Q8_634319"/>
      <w:bookmarkEnd w:id="7726"/>
      <w:r>
        <w:rPr>
          <w:rtl/>
        </w:rPr>
        <w:t>נחמיאס</w:t>
      </w:r>
      <w:r>
        <w:rPr>
          <w:rFonts w:hint="cs"/>
          <w:rtl/>
        </w:rPr>
        <w:t xml:space="preserve"> </w:t>
      </w:r>
      <w:r>
        <w:rPr>
          <w:rtl/>
        </w:rPr>
        <w:t>ורבין</w:t>
      </w:r>
      <w:r>
        <w:rPr>
          <w:rFonts w:hint="cs"/>
          <w:rtl/>
        </w:rPr>
        <w:t>.</w:t>
      </w:r>
      <w:r>
        <w:rPr>
          <w:rtl/>
        </w:rPr>
        <w:t xml:space="preserve"> </w:t>
      </w:r>
      <w:bookmarkStart w:id="7727" w:name="_ETM_Q8_636250"/>
      <w:bookmarkEnd w:id="7727"/>
      <w:r>
        <w:rPr>
          <w:rtl/>
        </w:rPr>
        <w:t>מוזר</w:t>
      </w:r>
      <w:r>
        <w:rPr>
          <w:rFonts w:hint="cs"/>
          <w:rtl/>
        </w:rPr>
        <w:t>,</w:t>
      </w:r>
      <w:r>
        <w:rPr>
          <w:rtl/>
        </w:rPr>
        <w:t xml:space="preserve"> </w:t>
      </w:r>
      <w:bookmarkStart w:id="7728" w:name="_ETM_Q8_637799"/>
      <w:bookmarkStart w:id="7729" w:name="_ETM_Q8_638249"/>
      <w:bookmarkEnd w:id="7728"/>
      <w:bookmarkEnd w:id="7729"/>
      <w:r>
        <w:rPr>
          <w:rtl/>
        </w:rPr>
        <w:t>מוזר</w:t>
      </w:r>
      <w:r>
        <w:rPr>
          <w:rFonts w:hint="cs"/>
          <w:rtl/>
        </w:rPr>
        <w:t xml:space="preserve"> מאוד.</w:t>
      </w:r>
    </w:p>
    <w:p w:rsidR="00C85791" w:rsidRDefault="00C85791" w:rsidP="0035311A">
      <w:pPr>
        <w:rPr>
          <w:rtl/>
        </w:rPr>
      </w:pPr>
    </w:p>
    <w:p w:rsidR="00C85791" w:rsidRDefault="00C85791" w:rsidP="0035311A">
      <w:pPr>
        <w:pStyle w:val="af6"/>
        <w:rPr>
          <w:rtl/>
        </w:rPr>
      </w:pPr>
      <w:bookmarkStart w:id="7730" w:name="ET_interruption_6156_24"/>
      <w:r w:rsidRPr="0035311A">
        <w:rPr>
          <w:rStyle w:val="TagStyle"/>
          <w:rtl/>
        </w:rPr>
        <w:t xml:space="preserve"> &lt;&lt; קריאה &gt;&gt;</w:t>
      </w:r>
      <w:r w:rsidRPr="00B73F52">
        <w:rPr>
          <w:rStyle w:val="TagStyle"/>
          <w:rtl/>
        </w:rPr>
        <w:t xml:space="preserve"> </w:t>
      </w:r>
      <w:r>
        <w:rPr>
          <w:rtl/>
        </w:rPr>
        <w:t>גלעד קריב (העבודה):</w:t>
      </w:r>
      <w:r w:rsidRPr="00B73F52">
        <w:rPr>
          <w:rStyle w:val="TagStyle"/>
          <w:rtl/>
        </w:rPr>
        <w:t xml:space="preserve"> </w:t>
      </w:r>
      <w:r w:rsidRPr="0035311A">
        <w:rPr>
          <w:rStyle w:val="TagStyle"/>
          <w:rtl/>
        </w:rPr>
        <w:t xml:space="preserve">&lt;&lt; קריאה &gt;&gt; </w:t>
      </w:r>
      <w:r>
        <w:rPr>
          <w:rtl/>
        </w:rPr>
        <w:t xml:space="preserve"> </w:t>
      </w:r>
      <w:bookmarkEnd w:id="7730"/>
    </w:p>
    <w:p w:rsidR="00C85791" w:rsidRDefault="00C85791" w:rsidP="0035311A">
      <w:pPr>
        <w:rPr>
          <w:rtl/>
        </w:rPr>
      </w:pPr>
    </w:p>
    <w:p w:rsidR="00C85791" w:rsidRDefault="00C85791" w:rsidP="0035311A">
      <w:pPr>
        <w:rPr>
          <w:rtl/>
        </w:rPr>
      </w:pPr>
      <w:r>
        <w:rPr>
          <w:rFonts w:hint="cs"/>
          <w:rtl/>
        </w:rPr>
        <w:t>למה?</w:t>
      </w:r>
    </w:p>
    <w:p w:rsidR="00C85791" w:rsidRDefault="00C85791" w:rsidP="0035311A">
      <w:pPr>
        <w:rPr>
          <w:rtl/>
        </w:rPr>
      </w:pPr>
    </w:p>
    <w:p w:rsidR="00C85791" w:rsidRDefault="00C85791" w:rsidP="0035311A">
      <w:pPr>
        <w:pStyle w:val="-"/>
        <w:rPr>
          <w:rtl/>
        </w:rPr>
      </w:pPr>
      <w:bookmarkStart w:id="7731" w:name="ET_speakercontinue_6153_25"/>
      <w:r w:rsidRPr="0035311A">
        <w:rPr>
          <w:rStyle w:val="TagStyle"/>
          <w:rtl/>
        </w:rPr>
        <w:t xml:space="preserve"> &lt;&lt; דובר_המשך &gt;&gt;</w:t>
      </w:r>
      <w:r w:rsidRPr="00B73F52">
        <w:rPr>
          <w:rStyle w:val="TagStyle"/>
          <w:rtl/>
        </w:rPr>
        <w:t xml:space="preserve"> </w:t>
      </w:r>
      <w:r>
        <w:rPr>
          <w:rtl/>
        </w:rPr>
        <w:t>אבי מעוז (נעם):</w:t>
      </w:r>
      <w:r w:rsidRPr="00B73F52">
        <w:rPr>
          <w:rStyle w:val="TagStyle"/>
          <w:rtl/>
        </w:rPr>
        <w:t xml:space="preserve"> </w:t>
      </w:r>
      <w:r w:rsidRPr="0035311A">
        <w:rPr>
          <w:rStyle w:val="TagStyle"/>
          <w:rtl/>
        </w:rPr>
        <w:t xml:space="preserve">&lt;&lt; דובר_המשך &gt;&gt; </w:t>
      </w:r>
      <w:r>
        <w:rPr>
          <w:rtl/>
        </w:rPr>
        <w:t xml:space="preserve"> </w:t>
      </w:r>
      <w:bookmarkEnd w:id="7731"/>
    </w:p>
    <w:p w:rsidR="00C85791" w:rsidRDefault="00C85791" w:rsidP="0035311A">
      <w:pPr>
        <w:rPr>
          <w:rtl/>
        </w:rPr>
      </w:pPr>
    </w:p>
    <w:p w:rsidR="00C85791" w:rsidRDefault="00C85791" w:rsidP="001B4B21">
      <w:pPr>
        <w:rPr>
          <w:rtl/>
        </w:rPr>
      </w:pPr>
      <w:r>
        <w:rPr>
          <w:rFonts w:hint="cs"/>
          <w:rtl/>
        </w:rPr>
        <w:t xml:space="preserve">תאר לך, </w:t>
      </w:r>
      <w:bookmarkStart w:id="7732" w:name="_ETM_Q8_640580"/>
      <w:bookmarkStart w:id="7733" w:name="_ETM_Q8_640819"/>
      <w:bookmarkStart w:id="7734" w:name="_ETM_Q8_641150"/>
      <w:bookmarkEnd w:id="7732"/>
      <w:bookmarkEnd w:id="7733"/>
      <w:bookmarkEnd w:id="7734"/>
      <w:r>
        <w:rPr>
          <w:rFonts w:hint="cs"/>
          <w:rtl/>
        </w:rPr>
        <w:t>א</w:t>
      </w:r>
      <w:bookmarkStart w:id="7735" w:name="_ETM_Q8_636429"/>
      <w:bookmarkEnd w:id="7735"/>
      <w:r>
        <w:rPr>
          <w:rtl/>
        </w:rPr>
        <w:t xml:space="preserve">דוני </w:t>
      </w:r>
      <w:bookmarkStart w:id="7736" w:name="_ETM_Q8_641450"/>
      <w:bookmarkEnd w:id="7736"/>
      <w:r>
        <w:rPr>
          <w:rtl/>
        </w:rPr>
        <w:t xml:space="preserve">ראש </w:t>
      </w:r>
      <w:bookmarkStart w:id="7737" w:name="_ETM_Q8_641690"/>
      <w:bookmarkEnd w:id="7737"/>
      <w:r>
        <w:rPr>
          <w:rtl/>
        </w:rPr>
        <w:t>הממשלה</w:t>
      </w:r>
      <w:r>
        <w:rPr>
          <w:rFonts w:hint="cs"/>
          <w:rtl/>
        </w:rPr>
        <w:t>,</w:t>
      </w:r>
      <w:r>
        <w:rPr>
          <w:rtl/>
        </w:rPr>
        <w:t xml:space="preserve"> </w:t>
      </w:r>
      <w:bookmarkStart w:id="7738" w:name="_ETM_Q8_643650"/>
      <w:bookmarkEnd w:id="7738"/>
      <w:r>
        <w:rPr>
          <w:rtl/>
        </w:rPr>
        <w:t xml:space="preserve">שאתה </w:t>
      </w:r>
      <w:bookmarkStart w:id="7739" w:name="_ETM_Q8_644159"/>
      <w:bookmarkEnd w:id="7739"/>
      <w:r>
        <w:rPr>
          <w:rtl/>
        </w:rPr>
        <w:t xml:space="preserve">היית </w:t>
      </w:r>
      <w:bookmarkStart w:id="7740" w:name="_ETM_Q8_644519"/>
      <w:bookmarkEnd w:id="7740"/>
      <w:r>
        <w:rPr>
          <w:rtl/>
        </w:rPr>
        <w:t xml:space="preserve">ממנה </w:t>
      </w:r>
      <w:bookmarkStart w:id="7741" w:name="_ETM_Q8_645000"/>
      <w:bookmarkEnd w:id="7741"/>
      <w:r>
        <w:rPr>
          <w:rtl/>
        </w:rPr>
        <w:t xml:space="preserve">ועדה </w:t>
      </w:r>
      <w:bookmarkStart w:id="7742" w:name="_ETM_Q8_645420"/>
      <w:bookmarkEnd w:id="7742"/>
      <w:r>
        <w:rPr>
          <w:rtl/>
        </w:rPr>
        <w:t xml:space="preserve">לחקור </w:t>
      </w:r>
      <w:bookmarkStart w:id="7743" w:name="_ETM_Q8_645840"/>
      <w:bookmarkEnd w:id="7743"/>
      <w:r>
        <w:rPr>
          <w:rtl/>
        </w:rPr>
        <w:t xml:space="preserve">את </w:t>
      </w:r>
      <w:bookmarkStart w:id="7744" w:name="_ETM_Q8_645930"/>
      <w:bookmarkEnd w:id="7744"/>
      <w:r>
        <w:rPr>
          <w:rtl/>
        </w:rPr>
        <w:t xml:space="preserve">המחדלים </w:t>
      </w:r>
      <w:bookmarkStart w:id="7745" w:name="_ETM_Q8_647830"/>
      <w:bookmarkEnd w:id="7745"/>
      <w:r>
        <w:rPr>
          <w:rtl/>
        </w:rPr>
        <w:t xml:space="preserve">שהובילו </w:t>
      </w:r>
      <w:bookmarkStart w:id="7746" w:name="_ETM_Q8_648519"/>
      <w:bookmarkEnd w:id="7746"/>
      <w:r>
        <w:rPr>
          <w:rtl/>
        </w:rPr>
        <w:t xml:space="preserve">למתקפה </w:t>
      </w:r>
      <w:bookmarkStart w:id="7747" w:name="_ETM_Q8_649150"/>
      <w:bookmarkEnd w:id="7747"/>
      <w:r>
        <w:rPr>
          <w:rFonts w:hint="cs"/>
          <w:rtl/>
        </w:rPr>
        <w:t>ב</w:t>
      </w:r>
      <w:r>
        <w:rPr>
          <w:rtl/>
        </w:rPr>
        <w:t xml:space="preserve">שמחת </w:t>
      </w:r>
      <w:bookmarkStart w:id="7748" w:name="_ETM_Q8_649720"/>
      <w:bookmarkEnd w:id="7748"/>
      <w:r>
        <w:rPr>
          <w:rtl/>
        </w:rPr>
        <w:t xml:space="preserve">תורה </w:t>
      </w:r>
      <w:bookmarkStart w:id="7749" w:name="_ETM_Q8_650230"/>
      <w:bookmarkEnd w:id="7749"/>
      <w:r>
        <w:rPr>
          <w:rtl/>
        </w:rPr>
        <w:t>ולתוצ</w:t>
      </w:r>
      <w:r>
        <w:rPr>
          <w:rFonts w:hint="cs"/>
          <w:rtl/>
        </w:rPr>
        <w:t>או</w:t>
      </w:r>
      <w:r>
        <w:rPr>
          <w:rtl/>
        </w:rPr>
        <w:t>ת</w:t>
      </w:r>
      <w:r>
        <w:rPr>
          <w:rFonts w:hint="cs"/>
          <w:rtl/>
        </w:rPr>
        <w:t>י</w:t>
      </w:r>
      <w:r>
        <w:rPr>
          <w:rtl/>
        </w:rPr>
        <w:t xml:space="preserve">ה </w:t>
      </w:r>
      <w:bookmarkStart w:id="7750" w:name="_ETM_Q8_651099"/>
      <w:bookmarkEnd w:id="7750"/>
      <w:r>
        <w:rPr>
          <w:rtl/>
        </w:rPr>
        <w:t>המחרידות</w:t>
      </w:r>
      <w:r>
        <w:rPr>
          <w:rFonts w:hint="cs"/>
          <w:rtl/>
        </w:rPr>
        <w:t>,</w:t>
      </w:r>
      <w:r>
        <w:rPr>
          <w:rtl/>
        </w:rPr>
        <w:t xml:space="preserve"> </w:t>
      </w:r>
      <w:bookmarkStart w:id="7751" w:name="_ETM_Q8_651849"/>
      <w:bookmarkEnd w:id="7751"/>
      <w:r>
        <w:rPr>
          <w:rtl/>
        </w:rPr>
        <w:t>ו</w:t>
      </w:r>
      <w:bookmarkStart w:id="7752" w:name="_ETM_Q8_651939"/>
      <w:bookmarkStart w:id="7753" w:name="_ETM_Q8_651209"/>
      <w:bookmarkEnd w:id="7752"/>
      <w:bookmarkEnd w:id="7753"/>
      <w:r>
        <w:rPr>
          <w:rtl/>
        </w:rPr>
        <w:t>לר</w:t>
      </w:r>
      <w:r>
        <w:rPr>
          <w:rFonts w:hint="cs"/>
          <w:rtl/>
        </w:rPr>
        <w:t>א</w:t>
      </w:r>
      <w:r>
        <w:rPr>
          <w:rtl/>
        </w:rPr>
        <w:t xml:space="preserve">שות </w:t>
      </w:r>
      <w:bookmarkStart w:id="7754" w:name="_ETM_Q8_652450"/>
      <w:bookmarkEnd w:id="7754"/>
      <w:r>
        <w:rPr>
          <w:rtl/>
        </w:rPr>
        <w:t xml:space="preserve">הוועדה </w:t>
      </w:r>
      <w:bookmarkStart w:id="7755" w:name="_ETM_Q8_653470"/>
      <w:bookmarkEnd w:id="7755"/>
      <w:r>
        <w:rPr>
          <w:rtl/>
        </w:rPr>
        <w:t xml:space="preserve">היית </w:t>
      </w:r>
      <w:bookmarkStart w:id="7756" w:name="_ETM_Q8_653950"/>
      <w:bookmarkEnd w:id="7756"/>
      <w:r>
        <w:rPr>
          <w:rtl/>
        </w:rPr>
        <w:t xml:space="preserve">בוחר </w:t>
      </w:r>
      <w:bookmarkStart w:id="7757" w:name="_ETM_Q8_654370"/>
      <w:bookmarkEnd w:id="7757"/>
      <w:r>
        <w:rPr>
          <w:rtl/>
        </w:rPr>
        <w:t xml:space="preserve">בחברת </w:t>
      </w:r>
      <w:bookmarkStart w:id="7758" w:name="_ETM_Q8_655030"/>
      <w:bookmarkEnd w:id="7758"/>
      <w:r>
        <w:rPr>
          <w:rtl/>
        </w:rPr>
        <w:t xml:space="preserve">כנסת </w:t>
      </w:r>
      <w:bookmarkStart w:id="7759" w:name="_ETM_Q8_655540"/>
      <w:bookmarkEnd w:id="7759"/>
      <w:r>
        <w:rPr>
          <w:rtl/>
        </w:rPr>
        <w:t xml:space="preserve">לשעבר </w:t>
      </w:r>
      <w:bookmarkStart w:id="7760" w:name="_ETM_Q8_656140"/>
      <w:bookmarkEnd w:id="7760"/>
      <w:r>
        <w:rPr>
          <w:rtl/>
        </w:rPr>
        <w:t>מהליכוד</w:t>
      </w:r>
      <w:r>
        <w:rPr>
          <w:rFonts w:hint="cs"/>
          <w:rtl/>
        </w:rPr>
        <w:t>.</w:t>
      </w:r>
      <w:r>
        <w:rPr>
          <w:rtl/>
        </w:rPr>
        <w:t xml:space="preserve"> </w:t>
      </w:r>
      <w:bookmarkStart w:id="7761" w:name="_ETM_Q8_657630"/>
      <w:bookmarkEnd w:id="7761"/>
      <w:r>
        <w:rPr>
          <w:rtl/>
        </w:rPr>
        <w:t xml:space="preserve">מה </w:t>
      </w:r>
      <w:bookmarkStart w:id="7762" w:name="_ETM_Q8_657959"/>
      <w:bookmarkEnd w:id="7762"/>
      <w:r>
        <w:rPr>
          <w:rtl/>
        </w:rPr>
        <w:t xml:space="preserve">גובה </w:t>
      </w:r>
      <w:bookmarkStart w:id="7763" w:name="_ETM_Q8_658319"/>
      <w:bookmarkEnd w:id="7763"/>
      <w:r>
        <w:rPr>
          <w:rtl/>
        </w:rPr>
        <w:t xml:space="preserve">הדציבלים </w:t>
      </w:r>
      <w:bookmarkStart w:id="7764" w:name="_ETM_Q8_659160"/>
      <w:bookmarkEnd w:id="7764"/>
      <w:r>
        <w:rPr>
          <w:rtl/>
        </w:rPr>
        <w:t>ש</w:t>
      </w:r>
      <w:r>
        <w:rPr>
          <w:rFonts w:hint="cs"/>
          <w:rtl/>
        </w:rPr>
        <w:t xml:space="preserve">ל </w:t>
      </w:r>
      <w:r>
        <w:rPr>
          <w:rtl/>
        </w:rPr>
        <w:t xml:space="preserve">זעקות </w:t>
      </w:r>
      <w:bookmarkStart w:id="7765" w:name="_ETM_Q8_659910"/>
      <w:bookmarkEnd w:id="7765"/>
      <w:r>
        <w:rPr>
          <w:rFonts w:hint="cs"/>
          <w:rtl/>
        </w:rPr>
        <w:t>המחאה</w:t>
      </w:r>
      <w:r>
        <w:rPr>
          <w:rtl/>
        </w:rPr>
        <w:t xml:space="preserve"> </w:t>
      </w:r>
      <w:bookmarkStart w:id="7766" w:name="_ETM_Q8_661170"/>
      <w:bookmarkEnd w:id="7766"/>
      <w:r>
        <w:rPr>
          <w:rtl/>
        </w:rPr>
        <w:t xml:space="preserve">שהיו </w:t>
      </w:r>
      <w:bookmarkStart w:id="7767" w:name="_ETM_Q8_661620"/>
      <w:bookmarkEnd w:id="7767"/>
      <w:r>
        <w:rPr>
          <w:rtl/>
        </w:rPr>
        <w:t xml:space="preserve">פורצות </w:t>
      </w:r>
      <w:bookmarkStart w:id="7768" w:name="_ETM_Q8_662370"/>
      <w:bookmarkEnd w:id="7768"/>
      <w:r>
        <w:rPr>
          <w:rtl/>
        </w:rPr>
        <w:t xml:space="preserve">מגרונם </w:t>
      </w:r>
      <w:bookmarkStart w:id="7769" w:name="_ETM_Q8_663239"/>
      <w:bookmarkEnd w:id="7769"/>
      <w:r>
        <w:rPr>
          <w:rtl/>
        </w:rPr>
        <w:t xml:space="preserve">של </w:t>
      </w:r>
      <w:bookmarkStart w:id="7770" w:name="_ETM_Q8_663510"/>
      <w:bookmarkEnd w:id="7770"/>
      <w:r>
        <w:rPr>
          <w:rtl/>
        </w:rPr>
        <w:t xml:space="preserve">יושבי </w:t>
      </w:r>
      <w:bookmarkStart w:id="7771" w:name="_ETM_Q8_663930"/>
      <w:bookmarkEnd w:id="7771"/>
      <w:r>
        <w:rPr>
          <w:rtl/>
        </w:rPr>
        <w:t>האופוזיציה</w:t>
      </w:r>
      <w:r>
        <w:rPr>
          <w:rFonts w:hint="cs"/>
          <w:rtl/>
        </w:rPr>
        <w:t>,</w:t>
      </w:r>
      <w:r>
        <w:rPr>
          <w:rtl/>
        </w:rPr>
        <w:t xml:space="preserve"> </w:t>
      </w:r>
      <w:bookmarkStart w:id="7772" w:name="_ETM_Q8_665489"/>
      <w:bookmarkEnd w:id="7772"/>
      <w:r>
        <w:rPr>
          <w:rtl/>
        </w:rPr>
        <w:t xml:space="preserve">יושבי </w:t>
      </w:r>
      <w:bookmarkStart w:id="7773" w:name="_ETM_Q8_666000"/>
      <w:bookmarkEnd w:id="7773"/>
      <w:r>
        <w:rPr>
          <w:rtl/>
        </w:rPr>
        <w:t xml:space="preserve">האולפנים </w:t>
      </w:r>
      <w:bookmarkStart w:id="7774" w:name="_ETM_Q8_666840"/>
      <w:bookmarkEnd w:id="7774"/>
      <w:r>
        <w:rPr>
          <w:rtl/>
        </w:rPr>
        <w:t>ו</w:t>
      </w:r>
      <w:bookmarkStart w:id="7775" w:name="_ETM_Q8_667230"/>
      <w:bookmarkEnd w:id="7775"/>
      <w:r>
        <w:rPr>
          <w:rtl/>
        </w:rPr>
        <w:t xml:space="preserve">אבירי </w:t>
      </w:r>
      <w:bookmarkStart w:id="7776" w:name="_ETM_Q8_667620"/>
      <w:bookmarkEnd w:id="7776"/>
      <w:r>
        <w:rPr>
          <w:rtl/>
        </w:rPr>
        <w:t xml:space="preserve">המוסר </w:t>
      </w:r>
      <w:bookmarkStart w:id="7777" w:name="_ETM_Q8_668160"/>
      <w:bookmarkEnd w:id="7777"/>
      <w:r>
        <w:rPr>
          <w:rtl/>
        </w:rPr>
        <w:t>והצדק</w:t>
      </w:r>
      <w:r>
        <w:rPr>
          <w:rFonts w:hint="cs"/>
          <w:rtl/>
        </w:rPr>
        <w:t>?</w:t>
      </w:r>
      <w:r>
        <w:rPr>
          <w:rtl/>
        </w:rPr>
        <w:t xml:space="preserve"> </w:t>
      </w:r>
      <w:bookmarkStart w:id="7778" w:name="_ETM_Q8_670240"/>
      <w:bookmarkEnd w:id="7778"/>
      <w:r>
        <w:rPr>
          <w:rtl/>
        </w:rPr>
        <w:t xml:space="preserve">כמה </w:t>
      </w:r>
      <w:bookmarkStart w:id="7779" w:name="_ETM_Q8_670570"/>
      <w:bookmarkEnd w:id="7779"/>
      <w:r>
        <w:rPr>
          <w:rtl/>
        </w:rPr>
        <w:t xml:space="preserve">שניות </w:t>
      </w:r>
      <w:bookmarkStart w:id="7780" w:name="_ETM_Q8_671050"/>
      <w:bookmarkEnd w:id="7780"/>
      <w:r>
        <w:rPr>
          <w:rtl/>
        </w:rPr>
        <w:t xml:space="preserve">היה </w:t>
      </w:r>
      <w:bookmarkStart w:id="7781" w:name="_ETM_Q8_671230"/>
      <w:bookmarkEnd w:id="7781"/>
      <w:r>
        <w:rPr>
          <w:rtl/>
        </w:rPr>
        <w:t xml:space="preserve">לוקח </w:t>
      </w:r>
      <w:bookmarkStart w:id="7782" w:name="_ETM_Q8_671650"/>
      <w:bookmarkEnd w:id="7782"/>
      <w:r>
        <w:rPr>
          <w:rtl/>
        </w:rPr>
        <w:t xml:space="preserve">למי </w:t>
      </w:r>
      <w:bookmarkStart w:id="7783" w:name="_ETM_Q8_671920"/>
      <w:bookmarkEnd w:id="7783"/>
      <w:r>
        <w:rPr>
          <w:rtl/>
        </w:rPr>
        <w:t xml:space="preserve">שמתקראת </w:t>
      </w:r>
      <w:bookmarkStart w:id="7784" w:name="_ETM_Q8_672730"/>
      <w:bookmarkEnd w:id="7784"/>
      <w:r>
        <w:rPr>
          <w:rtl/>
        </w:rPr>
        <w:t xml:space="preserve">התנועה </w:t>
      </w:r>
      <w:bookmarkStart w:id="7785" w:name="_ETM_Q8_673180"/>
      <w:bookmarkEnd w:id="7785"/>
      <w:r>
        <w:rPr>
          <w:rtl/>
        </w:rPr>
        <w:t xml:space="preserve">לאיכות </w:t>
      </w:r>
      <w:bookmarkStart w:id="7786" w:name="_ETM_Q8_673630"/>
      <w:bookmarkEnd w:id="7786"/>
      <w:r>
        <w:rPr>
          <w:rtl/>
        </w:rPr>
        <w:t xml:space="preserve">השלטון </w:t>
      </w:r>
      <w:bookmarkStart w:id="7787" w:name="_ETM_Q8_674890"/>
      <w:bookmarkEnd w:id="7787"/>
      <w:r>
        <w:rPr>
          <w:rtl/>
        </w:rPr>
        <w:t xml:space="preserve">להגיש </w:t>
      </w:r>
      <w:bookmarkStart w:id="7788" w:name="_ETM_Q8_675459"/>
      <w:bookmarkEnd w:id="7788"/>
      <w:r>
        <w:rPr>
          <w:rtl/>
        </w:rPr>
        <w:t xml:space="preserve">עתירה </w:t>
      </w:r>
      <w:bookmarkStart w:id="7789" w:name="_ETM_Q8_676000"/>
      <w:bookmarkEnd w:id="7789"/>
      <w:r>
        <w:rPr>
          <w:rtl/>
        </w:rPr>
        <w:t xml:space="preserve">כנגד </w:t>
      </w:r>
      <w:bookmarkStart w:id="7790" w:name="_ETM_Q8_676480"/>
      <w:bookmarkEnd w:id="7790"/>
      <w:r>
        <w:rPr>
          <w:rtl/>
        </w:rPr>
        <w:t xml:space="preserve">המינוי </w:t>
      </w:r>
      <w:bookmarkStart w:id="7791" w:name="_ETM_Q8_676930"/>
      <w:bookmarkEnd w:id="7791"/>
      <w:r>
        <w:rPr>
          <w:rtl/>
        </w:rPr>
        <w:t>הזה</w:t>
      </w:r>
      <w:r>
        <w:rPr>
          <w:rFonts w:hint="cs"/>
          <w:rtl/>
        </w:rPr>
        <w:t>?</w:t>
      </w:r>
      <w:r>
        <w:rPr>
          <w:rtl/>
        </w:rPr>
        <w:t xml:space="preserve"> </w:t>
      </w:r>
      <w:bookmarkStart w:id="7792" w:name="_ETM_Q8_678310"/>
      <w:bookmarkEnd w:id="7792"/>
      <w:r>
        <w:rPr>
          <w:rFonts w:hint="cs"/>
          <w:rtl/>
        </w:rPr>
        <w:t>ו</w:t>
      </w:r>
      <w:r>
        <w:rPr>
          <w:rtl/>
        </w:rPr>
        <w:t xml:space="preserve">מה </w:t>
      </w:r>
      <w:bookmarkStart w:id="7793" w:name="_ETM_Q8_678519"/>
      <w:bookmarkEnd w:id="7793"/>
      <w:r>
        <w:rPr>
          <w:rtl/>
        </w:rPr>
        <w:t xml:space="preserve">היו </w:t>
      </w:r>
      <w:bookmarkStart w:id="7794" w:name="_ETM_Q8_678819"/>
      <w:bookmarkEnd w:id="7794"/>
      <w:r>
        <w:rPr>
          <w:rtl/>
        </w:rPr>
        <w:t>מ</w:t>
      </w:r>
      <w:r>
        <w:rPr>
          <w:rFonts w:hint="cs"/>
          <w:rtl/>
        </w:rPr>
        <w:t>כריעי</w:t>
      </w:r>
      <w:r>
        <w:rPr>
          <w:rtl/>
        </w:rPr>
        <w:t xml:space="preserve">ם </w:t>
      </w:r>
      <w:bookmarkStart w:id="7795" w:name="_ETM_Q8_679480"/>
      <w:bookmarkEnd w:id="7795"/>
      <w:r>
        <w:rPr>
          <w:rtl/>
        </w:rPr>
        <w:t xml:space="preserve">שופטי </w:t>
      </w:r>
      <w:bookmarkStart w:id="7796" w:name="_ETM_Q8_679989"/>
      <w:bookmarkEnd w:id="7796"/>
      <w:r>
        <w:rPr>
          <w:rtl/>
        </w:rPr>
        <w:t xml:space="preserve">העליון </w:t>
      </w:r>
      <w:bookmarkStart w:id="7797" w:name="_ETM_Q8_680409"/>
      <w:bookmarkEnd w:id="7797"/>
      <w:r>
        <w:rPr>
          <w:rtl/>
        </w:rPr>
        <w:t>ב</w:t>
      </w:r>
      <w:r>
        <w:rPr>
          <w:rFonts w:hint="cs"/>
          <w:rtl/>
        </w:rPr>
        <w:t>עת</w:t>
      </w:r>
      <w:r>
        <w:rPr>
          <w:rtl/>
        </w:rPr>
        <w:t>ירה</w:t>
      </w:r>
      <w:r>
        <w:rPr>
          <w:rFonts w:hint="cs"/>
          <w:rtl/>
        </w:rPr>
        <w:t>?</w:t>
      </w:r>
      <w:r>
        <w:rPr>
          <w:rtl/>
        </w:rPr>
        <w:t xml:space="preserve"> </w:t>
      </w:r>
      <w:bookmarkStart w:id="7798" w:name="_ETM_Q8_682019"/>
      <w:bookmarkEnd w:id="7798"/>
      <w:r>
        <w:rPr>
          <w:rtl/>
        </w:rPr>
        <w:t xml:space="preserve">לא </w:t>
      </w:r>
      <w:bookmarkStart w:id="7799" w:name="_ETM_Q8_682590"/>
      <w:bookmarkEnd w:id="7799"/>
      <w:r>
        <w:rPr>
          <w:rtl/>
        </w:rPr>
        <w:t xml:space="preserve">קשה </w:t>
      </w:r>
      <w:bookmarkStart w:id="7800" w:name="_ETM_Q8_683040"/>
      <w:bookmarkEnd w:id="7800"/>
      <w:r>
        <w:rPr>
          <w:rtl/>
        </w:rPr>
        <w:t xml:space="preserve">לדעת </w:t>
      </w:r>
      <w:bookmarkStart w:id="7801" w:name="_ETM_Q8_683459"/>
      <w:bookmarkEnd w:id="7801"/>
      <w:r>
        <w:rPr>
          <w:rtl/>
        </w:rPr>
        <w:t xml:space="preserve">את </w:t>
      </w:r>
      <w:bookmarkStart w:id="7802" w:name="_ETM_Q8_683519"/>
      <w:bookmarkEnd w:id="7802"/>
      <w:r>
        <w:rPr>
          <w:rtl/>
        </w:rPr>
        <w:t>התשובות</w:t>
      </w:r>
      <w:r>
        <w:rPr>
          <w:rFonts w:hint="cs"/>
          <w:rtl/>
        </w:rPr>
        <w:t>.</w:t>
      </w:r>
      <w:bookmarkStart w:id="7803" w:name="_ETM_Q8_680040"/>
      <w:bookmarkEnd w:id="7803"/>
      <w:r>
        <w:rPr>
          <w:rtl/>
        </w:rPr>
        <w:t xml:space="preserve"> </w:t>
      </w:r>
      <w:bookmarkStart w:id="7804" w:name="_ETM_Q8_684739"/>
      <w:bookmarkStart w:id="7805" w:name="_ETM_Q8_684890"/>
      <w:bookmarkEnd w:id="7804"/>
      <w:bookmarkEnd w:id="7805"/>
    </w:p>
    <w:p w:rsidR="00C85791" w:rsidRDefault="00C85791" w:rsidP="0035311A">
      <w:pPr>
        <w:rPr>
          <w:rtl/>
        </w:rPr>
      </w:pPr>
      <w:bookmarkStart w:id="7806" w:name="_ETM_Q8_689025"/>
      <w:bookmarkStart w:id="7807" w:name="_ETM_Q8_689116"/>
      <w:bookmarkEnd w:id="7806"/>
      <w:bookmarkEnd w:id="7807"/>
    </w:p>
    <w:p w:rsidR="00C85791" w:rsidRDefault="00C85791" w:rsidP="0035311A">
      <w:pPr>
        <w:rPr>
          <w:rtl/>
        </w:rPr>
      </w:pPr>
      <w:bookmarkStart w:id="7808" w:name="_ETM_Q8_689193"/>
      <w:bookmarkStart w:id="7809" w:name="_ETM_Q8_689280"/>
      <w:bookmarkEnd w:id="7808"/>
      <w:bookmarkEnd w:id="7809"/>
      <w:r>
        <w:rPr>
          <w:rFonts w:hint="cs"/>
          <w:rtl/>
        </w:rPr>
        <w:t>ה</w:t>
      </w:r>
      <w:r>
        <w:rPr>
          <w:rtl/>
        </w:rPr>
        <w:t xml:space="preserve">תוצאות </w:t>
      </w:r>
      <w:bookmarkStart w:id="7810" w:name="_ETM_Q8_685459"/>
      <w:bookmarkEnd w:id="7810"/>
      <w:r>
        <w:rPr>
          <w:rtl/>
        </w:rPr>
        <w:t xml:space="preserve">של </w:t>
      </w:r>
      <w:bookmarkStart w:id="7811" w:name="_ETM_Q8_685670"/>
      <w:bookmarkEnd w:id="7811"/>
      <w:r>
        <w:rPr>
          <w:rtl/>
        </w:rPr>
        <w:t xml:space="preserve">המינוי </w:t>
      </w:r>
      <w:bookmarkStart w:id="7812" w:name="_ETM_Q8_686060"/>
      <w:bookmarkEnd w:id="7812"/>
      <w:r>
        <w:rPr>
          <w:rtl/>
        </w:rPr>
        <w:t xml:space="preserve">המביש </w:t>
      </w:r>
      <w:bookmarkStart w:id="7813" w:name="_ETM_Q8_686659"/>
      <w:bookmarkEnd w:id="7813"/>
      <w:r>
        <w:rPr>
          <w:rtl/>
        </w:rPr>
        <w:t xml:space="preserve">הזה </w:t>
      </w:r>
      <w:bookmarkStart w:id="7814" w:name="_ETM_Q8_687799"/>
      <w:bookmarkEnd w:id="7814"/>
      <w:r>
        <w:rPr>
          <w:rtl/>
        </w:rPr>
        <w:t xml:space="preserve">לא </w:t>
      </w:r>
      <w:bookmarkStart w:id="7815" w:name="_ETM_Q8_688279"/>
      <w:bookmarkEnd w:id="7815"/>
      <w:r>
        <w:rPr>
          <w:rtl/>
        </w:rPr>
        <w:t xml:space="preserve">איחרו </w:t>
      </w:r>
      <w:bookmarkStart w:id="7816" w:name="_ETM_Q8_688819"/>
      <w:bookmarkEnd w:id="7816"/>
      <w:r>
        <w:rPr>
          <w:rtl/>
        </w:rPr>
        <w:t>לבוא</w:t>
      </w:r>
      <w:r>
        <w:rPr>
          <w:rFonts w:hint="cs"/>
          <w:rtl/>
        </w:rPr>
        <w:t>.</w:t>
      </w:r>
      <w:r>
        <w:rPr>
          <w:rtl/>
        </w:rPr>
        <w:t xml:space="preserve"> </w:t>
      </w:r>
      <w:bookmarkStart w:id="7817" w:name="_ETM_Q8_689870"/>
      <w:bookmarkEnd w:id="7817"/>
      <w:r>
        <w:rPr>
          <w:rFonts w:hint="cs"/>
          <w:rtl/>
        </w:rPr>
        <w:t>ב</w:t>
      </w:r>
      <w:r>
        <w:rPr>
          <w:rtl/>
        </w:rPr>
        <w:t>צ</w:t>
      </w:r>
      <w:bookmarkStart w:id="7818" w:name="_ETM_Q8_689439"/>
      <w:bookmarkEnd w:id="7818"/>
      <w:r>
        <w:rPr>
          <w:rtl/>
        </w:rPr>
        <w:t xml:space="preserve">ד </w:t>
      </w:r>
      <w:bookmarkStart w:id="7819" w:name="_ETM_Q8_690620"/>
      <w:bookmarkEnd w:id="7819"/>
      <w:r>
        <w:rPr>
          <w:rtl/>
        </w:rPr>
        <w:t xml:space="preserve">דמויות </w:t>
      </w:r>
      <w:bookmarkStart w:id="7820" w:name="_ETM_Q8_691279"/>
      <w:bookmarkEnd w:id="7820"/>
      <w:r>
        <w:rPr>
          <w:rtl/>
        </w:rPr>
        <w:t xml:space="preserve">ועמותות </w:t>
      </w:r>
      <w:bookmarkStart w:id="7821" w:name="_ETM_Q8_691909"/>
      <w:bookmarkEnd w:id="7821"/>
      <w:r>
        <w:rPr>
          <w:rtl/>
        </w:rPr>
        <w:t xml:space="preserve">ראויות </w:t>
      </w:r>
      <w:bookmarkStart w:id="7822" w:name="_ETM_Q8_692419"/>
      <w:bookmarkEnd w:id="7822"/>
      <w:r>
        <w:rPr>
          <w:rtl/>
        </w:rPr>
        <w:t xml:space="preserve">ביותר </w:t>
      </w:r>
      <w:bookmarkStart w:id="7823" w:name="_ETM_Q8_693679"/>
      <w:bookmarkEnd w:id="7823"/>
      <w:r>
        <w:rPr>
          <w:rtl/>
        </w:rPr>
        <w:t xml:space="preserve">המליצה </w:t>
      </w:r>
      <w:bookmarkStart w:id="7824" w:name="_ETM_Q8_694219"/>
      <w:bookmarkEnd w:id="7824"/>
      <w:r>
        <w:rPr>
          <w:rtl/>
        </w:rPr>
        <w:t xml:space="preserve">הוועדה </w:t>
      </w:r>
      <w:bookmarkStart w:id="7825" w:name="_ETM_Q8_694699"/>
      <w:bookmarkEnd w:id="7825"/>
      <w:r>
        <w:rPr>
          <w:rtl/>
        </w:rPr>
        <w:t xml:space="preserve">להעניק </w:t>
      </w:r>
      <w:bookmarkStart w:id="7826" w:name="_ETM_Q8_695120"/>
      <w:bookmarkEnd w:id="7826"/>
      <w:r>
        <w:rPr>
          <w:rtl/>
        </w:rPr>
        <w:t xml:space="preserve">את </w:t>
      </w:r>
      <w:bookmarkStart w:id="7827" w:name="_ETM_Q8_695299"/>
      <w:bookmarkEnd w:id="7827"/>
      <w:r>
        <w:rPr>
          <w:rtl/>
        </w:rPr>
        <w:t xml:space="preserve">האות </w:t>
      </w:r>
      <w:bookmarkStart w:id="7828" w:name="_ETM_Q8_695689"/>
      <w:bookmarkEnd w:id="7828"/>
      <w:r>
        <w:rPr>
          <w:rtl/>
        </w:rPr>
        <w:t xml:space="preserve">גם </w:t>
      </w:r>
      <w:bookmarkStart w:id="7829" w:name="_ETM_Q8_696290"/>
      <w:bookmarkEnd w:id="7829"/>
      <w:r>
        <w:rPr>
          <w:rtl/>
        </w:rPr>
        <w:t>לחמ</w:t>
      </w:r>
      <w:r>
        <w:rPr>
          <w:rFonts w:hint="cs"/>
          <w:rtl/>
        </w:rPr>
        <w:t>"ל</w:t>
      </w:r>
      <w:r>
        <w:rPr>
          <w:rtl/>
        </w:rPr>
        <w:t xml:space="preserve"> </w:t>
      </w:r>
      <w:bookmarkStart w:id="7830" w:name="_ETM_Q8_696919"/>
      <w:bookmarkEnd w:id="7830"/>
      <w:r>
        <w:rPr>
          <w:rFonts w:hint="cs"/>
          <w:rtl/>
        </w:rPr>
        <w:t>ה</w:t>
      </w:r>
      <w:r>
        <w:rPr>
          <w:rtl/>
        </w:rPr>
        <w:t>אזרחי</w:t>
      </w:r>
      <w:r>
        <w:rPr>
          <w:rFonts w:hint="cs"/>
          <w:rtl/>
        </w:rPr>
        <w:t>.</w:t>
      </w:r>
      <w:r>
        <w:rPr>
          <w:rtl/>
        </w:rPr>
        <w:t xml:space="preserve"> </w:t>
      </w:r>
      <w:bookmarkStart w:id="7831" w:name="_ETM_Q8_699150"/>
      <w:bookmarkEnd w:id="7831"/>
      <w:r>
        <w:rPr>
          <w:rtl/>
        </w:rPr>
        <w:t>במקרה</w:t>
      </w:r>
      <w:r>
        <w:rPr>
          <w:rFonts w:hint="cs"/>
          <w:rtl/>
        </w:rPr>
        <w:t>,</w:t>
      </w:r>
      <w:r>
        <w:rPr>
          <w:rtl/>
        </w:rPr>
        <w:t xml:space="preserve"> </w:t>
      </w:r>
      <w:bookmarkStart w:id="7832" w:name="_ETM_Q8_699659"/>
      <w:bookmarkStart w:id="7833" w:name="_ETM_Q8_700109"/>
      <w:bookmarkEnd w:id="7832"/>
      <w:bookmarkEnd w:id="7833"/>
      <w:proofErr w:type="spellStart"/>
      <w:r>
        <w:rPr>
          <w:rFonts w:hint="cs"/>
          <w:rtl/>
        </w:rPr>
        <w:t>החמ"ל</w:t>
      </w:r>
      <w:proofErr w:type="spellEnd"/>
      <w:r>
        <w:rPr>
          <w:rFonts w:hint="cs"/>
          <w:rtl/>
        </w:rPr>
        <w:t xml:space="preserve"> הא</w:t>
      </w:r>
      <w:r>
        <w:rPr>
          <w:rtl/>
        </w:rPr>
        <w:t xml:space="preserve">זרחי </w:t>
      </w:r>
      <w:bookmarkStart w:id="7834" w:name="_ETM_Q8_701540"/>
      <w:bookmarkEnd w:id="7834"/>
      <w:r>
        <w:rPr>
          <w:rtl/>
        </w:rPr>
        <w:t xml:space="preserve">אלו </w:t>
      </w:r>
      <w:bookmarkStart w:id="7835" w:name="_ETM_Q8_701870"/>
      <w:bookmarkEnd w:id="7835"/>
      <w:r>
        <w:rPr>
          <w:rtl/>
        </w:rPr>
        <w:t xml:space="preserve">אנשי </w:t>
      </w:r>
      <w:bookmarkStart w:id="7836" w:name="_ETM_Q8_702260"/>
      <w:bookmarkStart w:id="7837" w:name="_ETM_Q8_698840"/>
      <w:bookmarkEnd w:id="7836"/>
      <w:bookmarkEnd w:id="7837"/>
      <w:r>
        <w:rPr>
          <w:rFonts w:hint="cs"/>
          <w:rtl/>
        </w:rPr>
        <w:t>א</w:t>
      </w:r>
      <w:r>
        <w:rPr>
          <w:rtl/>
        </w:rPr>
        <w:t xml:space="preserve">חים </w:t>
      </w:r>
      <w:bookmarkStart w:id="7838" w:name="_ETM_Q8_702590"/>
      <w:bookmarkEnd w:id="7838"/>
      <w:r>
        <w:rPr>
          <w:rtl/>
        </w:rPr>
        <w:t>לנשק</w:t>
      </w:r>
      <w:r>
        <w:rPr>
          <w:rFonts w:hint="cs"/>
          <w:rtl/>
        </w:rPr>
        <w:t>,</w:t>
      </w:r>
      <w:r>
        <w:rPr>
          <w:rtl/>
        </w:rPr>
        <w:t xml:space="preserve"> </w:t>
      </w:r>
      <w:bookmarkStart w:id="7839" w:name="_ETM_Q8_704010"/>
      <w:bookmarkEnd w:id="7839"/>
      <w:r>
        <w:rPr>
          <w:rtl/>
        </w:rPr>
        <w:t xml:space="preserve">שבשנה </w:t>
      </w:r>
      <w:bookmarkStart w:id="7840" w:name="_ETM_Q8_704730"/>
      <w:bookmarkEnd w:id="7840"/>
      <w:r>
        <w:rPr>
          <w:rtl/>
        </w:rPr>
        <w:t xml:space="preserve">האחרונה </w:t>
      </w:r>
      <w:bookmarkStart w:id="7841" w:name="_ETM_Q8_705179"/>
      <w:bookmarkEnd w:id="7841"/>
      <w:r>
        <w:rPr>
          <w:rtl/>
        </w:rPr>
        <w:t xml:space="preserve">הפעילו </w:t>
      </w:r>
      <w:bookmarkStart w:id="7842" w:name="_ETM_Q8_705599"/>
      <w:bookmarkEnd w:id="7842"/>
      <w:r>
        <w:rPr>
          <w:rtl/>
        </w:rPr>
        <w:t>אלימות</w:t>
      </w:r>
      <w:r>
        <w:rPr>
          <w:rFonts w:hint="cs"/>
          <w:rtl/>
        </w:rPr>
        <w:t>,</w:t>
      </w:r>
      <w:r>
        <w:rPr>
          <w:rtl/>
        </w:rPr>
        <w:t xml:space="preserve"> </w:t>
      </w:r>
      <w:bookmarkStart w:id="7843" w:name="_ETM_Q8_706679"/>
      <w:bookmarkEnd w:id="7843"/>
      <w:r>
        <w:rPr>
          <w:rtl/>
        </w:rPr>
        <w:t xml:space="preserve">עודדו </w:t>
      </w:r>
      <w:bookmarkStart w:id="7844" w:name="_ETM_Q8_707129"/>
      <w:bookmarkEnd w:id="7844"/>
      <w:r>
        <w:rPr>
          <w:rtl/>
        </w:rPr>
        <w:t>סרבנות</w:t>
      </w:r>
      <w:r>
        <w:rPr>
          <w:rFonts w:hint="cs"/>
          <w:rtl/>
        </w:rPr>
        <w:t>,</w:t>
      </w:r>
      <w:r>
        <w:rPr>
          <w:rtl/>
        </w:rPr>
        <w:t xml:space="preserve"> </w:t>
      </w:r>
      <w:bookmarkStart w:id="7845" w:name="_ETM_Q8_707970"/>
      <w:bookmarkEnd w:id="7845"/>
      <w:r>
        <w:rPr>
          <w:rtl/>
        </w:rPr>
        <w:t>פילגו</w:t>
      </w:r>
      <w:r>
        <w:rPr>
          <w:rFonts w:hint="cs"/>
          <w:rtl/>
        </w:rPr>
        <w:t>,</w:t>
      </w:r>
      <w:r>
        <w:rPr>
          <w:rtl/>
        </w:rPr>
        <w:t xml:space="preserve"> </w:t>
      </w:r>
      <w:bookmarkStart w:id="7846" w:name="_ETM_Q8_709110"/>
      <w:bookmarkEnd w:id="7846"/>
      <w:r>
        <w:rPr>
          <w:rtl/>
        </w:rPr>
        <w:t>סכסכו</w:t>
      </w:r>
      <w:r>
        <w:rPr>
          <w:rFonts w:hint="cs"/>
          <w:rtl/>
        </w:rPr>
        <w:t>,</w:t>
      </w:r>
      <w:r>
        <w:rPr>
          <w:rtl/>
        </w:rPr>
        <w:t xml:space="preserve"> </w:t>
      </w:r>
      <w:bookmarkStart w:id="7847" w:name="_ETM_Q8_710309"/>
      <w:bookmarkEnd w:id="7847"/>
      <w:r>
        <w:rPr>
          <w:rtl/>
        </w:rPr>
        <w:t>שיסעו</w:t>
      </w:r>
      <w:r>
        <w:rPr>
          <w:rFonts w:hint="cs"/>
          <w:rtl/>
        </w:rPr>
        <w:t>,</w:t>
      </w:r>
      <w:r>
        <w:rPr>
          <w:rtl/>
        </w:rPr>
        <w:t xml:space="preserve"> </w:t>
      </w:r>
      <w:bookmarkStart w:id="7848" w:name="_ETM_Q8_711690"/>
      <w:bookmarkEnd w:id="7848"/>
      <w:r>
        <w:rPr>
          <w:rtl/>
        </w:rPr>
        <w:t xml:space="preserve">הפיצו </w:t>
      </w:r>
      <w:bookmarkStart w:id="7849" w:name="_ETM_Q8_712350"/>
      <w:bookmarkEnd w:id="7849"/>
      <w:r>
        <w:rPr>
          <w:rtl/>
        </w:rPr>
        <w:t xml:space="preserve">שנאה </w:t>
      </w:r>
      <w:bookmarkStart w:id="7850" w:name="_ETM_Q8_713070"/>
      <w:bookmarkEnd w:id="7850"/>
      <w:r>
        <w:rPr>
          <w:rtl/>
        </w:rPr>
        <w:t xml:space="preserve">וזרעו </w:t>
      </w:r>
      <w:bookmarkStart w:id="7851" w:name="_ETM_Q8_713730"/>
      <w:bookmarkEnd w:id="7851"/>
      <w:r>
        <w:rPr>
          <w:rtl/>
        </w:rPr>
        <w:t xml:space="preserve">כאוס </w:t>
      </w:r>
      <w:bookmarkStart w:id="7852" w:name="_ETM_Q8_714960"/>
      <w:bookmarkEnd w:id="7852"/>
      <w:r>
        <w:rPr>
          <w:rtl/>
        </w:rPr>
        <w:t xml:space="preserve">בכל </w:t>
      </w:r>
      <w:bookmarkStart w:id="7853" w:name="_ETM_Q8_715559"/>
      <w:bookmarkEnd w:id="7853"/>
      <w:r>
        <w:rPr>
          <w:rtl/>
        </w:rPr>
        <w:t>מקום</w:t>
      </w:r>
      <w:r>
        <w:rPr>
          <w:rFonts w:hint="cs"/>
          <w:rtl/>
        </w:rPr>
        <w:t>,</w:t>
      </w:r>
      <w:r>
        <w:rPr>
          <w:rtl/>
        </w:rPr>
        <w:t xml:space="preserve"> </w:t>
      </w:r>
      <w:bookmarkStart w:id="7854" w:name="_ETM_Q8_716190"/>
      <w:bookmarkEnd w:id="7854"/>
      <w:r>
        <w:rPr>
          <w:rtl/>
        </w:rPr>
        <w:t>והכ</w:t>
      </w:r>
      <w:r>
        <w:rPr>
          <w:rFonts w:hint="cs"/>
          <w:rtl/>
        </w:rPr>
        <w:t>ו</w:t>
      </w:r>
      <w:r>
        <w:rPr>
          <w:rtl/>
        </w:rPr>
        <w:t xml:space="preserve">ל </w:t>
      </w:r>
      <w:bookmarkStart w:id="7855" w:name="_ETM_Q8_717360"/>
      <w:bookmarkEnd w:id="7855"/>
      <w:r>
        <w:rPr>
          <w:rtl/>
        </w:rPr>
        <w:t xml:space="preserve">במטרה </w:t>
      </w:r>
      <w:bookmarkStart w:id="7856" w:name="_ETM_Q8_718110"/>
      <w:bookmarkEnd w:id="7856"/>
      <w:r>
        <w:rPr>
          <w:rFonts w:hint="cs"/>
          <w:rtl/>
        </w:rPr>
        <w:t>אחת –</w:t>
      </w:r>
      <w:r>
        <w:rPr>
          <w:rtl/>
        </w:rPr>
        <w:t xml:space="preserve"> </w:t>
      </w:r>
      <w:bookmarkStart w:id="7857" w:name="_ETM_Q8_718590"/>
      <w:bookmarkEnd w:id="7857"/>
      <w:r>
        <w:rPr>
          <w:rtl/>
        </w:rPr>
        <w:t xml:space="preserve">להפיל </w:t>
      </w:r>
      <w:bookmarkStart w:id="7858" w:name="_ETM_Q8_719429"/>
      <w:bookmarkEnd w:id="7858"/>
      <w:r>
        <w:rPr>
          <w:rtl/>
        </w:rPr>
        <w:t xml:space="preserve">את </w:t>
      </w:r>
      <w:bookmarkStart w:id="7859" w:name="_ETM_Q8_719640"/>
      <w:bookmarkEnd w:id="7859"/>
      <w:r>
        <w:rPr>
          <w:rtl/>
        </w:rPr>
        <w:t xml:space="preserve">ממשלת </w:t>
      </w:r>
      <w:bookmarkStart w:id="7860" w:name="_ETM_Q8_720300"/>
      <w:bookmarkEnd w:id="7860"/>
      <w:r>
        <w:rPr>
          <w:rtl/>
        </w:rPr>
        <w:t>הימין</w:t>
      </w:r>
      <w:r>
        <w:rPr>
          <w:rFonts w:hint="cs"/>
          <w:rtl/>
        </w:rPr>
        <w:t>.</w:t>
      </w:r>
      <w:bookmarkStart w:id="7861" w:name="_ETM_Q8_718389"/>
      <w:bookmarkEnd w:id="7861"/>
      <w:r>
        <w:rPr>
          <w:rtl/>
        </w:rPr>
        <w:t xml:space="preserve"> </w:t>
      </w:r>
      <w:bookmarkStart w:id="7862" w:name="_ETM_Q8_721670"/>
      <w:bookmarkEnd w:id="7862"/>
      <w:r>
        <w:rPr>
          <w:rtl/>
        </w:rPr>
        <w:t xml:space="preserve">הגדיל </w:t>
      </w:r>
      <w:bookmarkStart w:id="7863" w:name="_ETM_Q8_722090"/>
      <w:bookmarkEnd w:id="7863"/>
      <w:r>
        <w:rPr>
          <w:rtl/>
        </w:rPr>
        <w:t xml:space="preserve">לעשות </w:t>
      </w:r>
      <w:bookmarkStart w:id="7864" w:name="_ETM_Q8_722540"/>
      <w:bookmarkEnd w:id="7864"/>
      <w:r>
        <w:rPr>
          <w:rtl/>
        </w:rPr>
        <w:t xml:space="preserve">בימים </w:t>
      </w:r>
      <w:bookmarkStart w:id="7865" w:name="_ETM_Q8_722959"/>
      <w:bookmarkEnd w:id="7865"/>
      <w:r>
        <w:rPr>
          <w:rtl/>
        </w:rPr>
        <w:t xml:space="preserve">האחרונים </w:t>
      </w:r>
      <w:bookmarkStart w:id="7866" w:name="_ETM_Q8_724309"/>
      <w:bookmarkEnd w:id="7866"/>
      <w:r>
        <w:rPr>
          <w:rtl/>
        </w:rPr>
        <w:t xml:space="preserve">איש </w:t>
      </w:r>
      <w:bookmarkStart w:id="7867" w:name="_ETM_Q8_724700"/>
      <w:bookmarkEnd w:id="7867"/>
      <w:r>
        <w:rPr>
          <w:rtl/>
        </w:rPr>
        <w:t xml:space="preserve">אחים </w:t>
      </w:r>
      <w:bookmarkStart w:id="7868" w:name="_ETM_Q8_725090"/>
      <w:bookmarkEnd w:id="7868"/>
      <w:r>
        <w:rPr>
          <w:rtl/>
        </w:rPr>
        <w:t xml:space="preserve">לנשק </w:t>
      </w:r>
      <w:bookmarkStart w:id="7869" w:name="_ETM_Q8_726519"/>
      <w:bookmarkEnd w:id="7869"/>
      <w:r>
        <w:rPr>
          <w:rtl/>
        </w:rPr>
        <w:t xml:space="preserve">אהוד </w:t>
      </w:r>
      <w:bookmarkStart w:id="7870" w:name="_ETM_Q8_726939"/>
      <w:bookmarkEnd w:id="7870"/>
      <w:r>
        <w:rPr>
          <w:rtl/>
        </w:rPr>
        <w:t>בר</w:t>
      </w:r>
      <w:r>
        <w:rPr>
          <w:rFonts w:hint="cs"/>
          <w:rtl/>
        </w:rPr>
        <w:t xml:space="preserve"> </w:t>
      </w:r>
      <w:r>
        <w:rPr>
          <w:rtl/>
        </w:rPr>
        <w:t>נו</w:t>
      </w:r>
      <w:r>
        <w:rPr>
          <w:rFonts w:hint="cs"/>
          <w:rtl/>
        </w:rPr>
        <w:t>ר</w:t>
      </w:r>
      <w:bookmarkStart w:id="7871" w:name="_ETM_Q8_723339"/>
      <w:bookmarkEnd w:id="7871"/>
      <w:r>
        <w:rPr>
          <w:rFonts w:hint="cs"/>
          <w:rtl/>
        </w:rPr>
        <w:t>, שהסית</w:t>
      </w:r>
      <w:r>
        <w:rPr>
          <w:rtl/>
        </w:rPr>
        <w:t xml:space="preserve"> </w:t>
      </w:r>
      <w:bookmarkStart w:id="7872" w:name="_ETM_Q8_728109"/>
      <w:bookmarkStart w:id="7873" w:name="_ETM_Q8_728829"/>
      <w:bookmarkStart w:id="7874" w:name="_ETM_Q8_725709"/>
      <w:bookmarkEnd w:id="7872"/>
      <w:bookmarkEnd w:id="7873"/>
      <w:bookmarkEnd w:id="7874"/>
      <w:r>
        <w:rPr>
          <w:rtl/>
        </w:rPr>
        <w:t xml:space="preserve">בבריונות </w:t>
      </w:r>
      <w:bookmarkStart w:id="7875" w:name="_ETM_Q8_729760"/>
      <w:bookmarkEnd w:id="7875"/>
      <w:r>
        <w:rPr>
          <w:rtl/>
        </w:rPr>
        <w:t>בהפגנה</w:t>
      </w:r>
      <w:r>
        <w:rPr>
          <w:rFonts w:hint="cs"/>
          <w:rtl/>
        </w:rPr>
        <w:t>,</w:t>
      </w:r>
      <w:r>
        <w:rPr>
          <w:rtl/>
        </w:rPr>
        <w:t xml:space="preserve"> </w:t>
      </w:r>
      <w:bookmarkStart w:id="7876" w:name="_ETM_Q8_730659"/>
      <w:bookmarkEnd w:id="7876"/>
      <w:r>
        <w:rPr>
          <w:rtl/>
        </w:rPr>
        <w:t xml:space="preserve">ואני </w:t>
      </w:r>
      <w:bookmarkStart w:id="7877" w:name="_ETM_Q8_731049"/>
      <w:bookmarkEnd w:id="7877"/>
      <w:r>
        <w:rPr>
          <w:rtl/>
        </w:rPr>
        <w:t>מצטט</w:t>
      </w:r>
      <w:r>
        <w:rPr>
          <w:rFonts w:hint="cs"/>
          <w:rtl/>
        </w:rPr>
        <w:t>: נמחה</w:t>
      </w:r>
      <w:bookmarkStart w:id="7878" w:name="_ETM_Q8_732760"/>
      <w:bookmarkStart w:id="7879" w:name="_ETM_Q8_730669"/>
      <w:bookmarkEnd w:id="7878"/>
      <w:bookmarkEnd w:id="7879"/>
      <w:r>
        <w:rPr>
          <w:rtl/>
        </w:rPr>
        <w:t xml:space="preserve"> </w:t>
      </w:r>
      <w:bookmarkStart w:id="7880" w:name="_ETM_Q8_733659"/>
      <w:bookmarkEnd w:id="7880"/>
      <w:r>
        <w:rPr>
          <w:rtl/>
        </w:rPr>
        <w:t xml:space="preserve">את </w:t>
      </w:r>
      <w:bookmarkStart w:id="7881" w:name="_ETM_Q8_733870"/>
      <w:bookmarkEnd w:id="7881"/>
      <w:r>
        <w:rPr>
          <w:rtl/>
        </w:rPr>
        <w:t>ז</w:t>
      </w:r>
      <w:bookmarkStart w:id="7882" w:name="_ETM_Q8_734079"/>
      <w:bookmarkEnd w:id="7882"/>
      <w:r>
        <w:rPr>
          <w:rFonts w:hint="cs"/>
          <w:rtl/>
        </w:rPr>
        <w:t>כ</w:t>
      </w:r>
      <w:r>
        <w:rPr>
          <w:rtl/>
        </w:rPr>
        <w:t xml:space="preserve">ר </w:t>
      </w:r>
      <w:bookmarkStart w:id="7883" w:name="_ETM_Q8_734319"/>
      <w:bookmarkEnd w:id="7883"/>
      <w:r>
        <w:rPr>
          <w:rtl/>
        </w:rPr>
        <w:t>נתניהו</w:t>
      </w:r>
      <w:r>
        <w:rPr>
          <w:rFonts w:hint="cs"/>
          <w:rtl/>
        </w:rPr>
        <w:t>,</w:t>
      </w:r>
      <w:r>
        <w:rPr>
          <w:rtl/>
        </w:rPr>
        <w:t xml:space="preserve"> </w:t>
      </w:r>
      <w:bookmarkStart w:id="7884" w:name="_ETM_Q8_735769"/>
      <w:bookmarkEnd w:id="7884"/>
      <w:r>
        <w:rPr>
          <w:rtl/>
        </w:rPr>
        <w:t xml:space="preserve">אתה </w:t>
      </w:r>
      <w:bookmarkStart w:id="7885" w:name="_ETM_Q8_736309"/>
      <w:bookmarkEnd w:id="7885"/>
      <w:r>
        <w:rPr>
          <w:rtl/>
        </w:rPr>
        <w:t xml:space="preserve">האויב </w:t>
      </w:r>
      <w:bookmarkStart w:id="7886" w:name="_ETM_Q8_736759"/>
      <w:bookmarkEnd w:id="7886"/>
      <w:r>
        <w:rPr>
          <w:rtl/>
        </w:rPr>
        <w:t>האמיתי</w:t>
      </w:r>
      <w:r>
        <w:rPr>
          <w:rFonts w:hint="cs"/>
          <w:rtl/>
        </w:rPr>
        <w:t>.</w:t>
      </w:r>
      <w:r>
        <w:rPr>
          <w:rtl/>
        </w:rPr>
        <w:t xml:space="preserve"> </w:t>
      </w:r>
      <w:bookmarkStart w:id="7887" w:name="_ETM_Q8_738679"/>
      <w:bookmarkEnd w:id="7887"/>
      <w:r>
        <w:rPr>
          <w:rtl/>
        </w:rPr>
        <w:t xml:space="preserve">אתה </w:t>
      </w:r>
      <w:bookmarkStart w:id="7888" w:name="_ETM_Q8_739130"/>
      <w:bookmarkEnd w:id="7888"/>
      <w:r>
        <w:rPr>
          <w:rtl/>
        </w:rPr>
        <w:t xml:space="preserve">ושותפיך </w:t>
      </w:r>
      <w:bookmarkStart w:id="7889" w:name="_ETM_Q8_740030"/>
      <w:bookmarkEnd w:id="7889"/>
      <w:r>
        <w:rPr>
          <w:rFonts w:hint="cs"/>
          <w:rtl/>
        </w:rPr>
        <w:t>המשיחיים,</w:t>
      </w:r>
      <w:r>
        <w:rPr>
          <w:rtl/>
        </w:rPr>
        <w:t xml:space="preserve"> </w:t>
      </w:r>
      <w:bookmarkStart w:id="7890" w:name="_ETM_Q8_740750"/>
      <w:bookmarkEnd w:id="7890"/>
      <w:r>
        <w:rPr>
          <w:rtl/>
        </w:rPr>
        <w:t xml:space="preserve">אתם </w:t>
      </w:r>
      <w:bookmarkStart w:id="7891" w:name="_ETM_Q8_741080"/>
      <w:bookmarkEnd w:id="7891"/>
      <w:r>
        <w:rPr>
          <w:rtl/>
        </w:rPr>
        <w:t xml:space="preserve">כל </w:t>
      </w:r>
      <w:bookmarkStart w:id="7892" w:name="_ETM_Q8_741320"/>
      <w:bookmarkEnd w:id="7892"/>
      <w:r>
        <w:rPr>
          <w:rtl/>
        </w:rPr>
        <w:t>ה</w:t>
      </w:r>
      <w:r>
        <w:rPr>
          <w:rFonts w:hint="cs"/>
          <w:rtl/>
        </w:rPr>
        <w:t>רע</w:t>
      </w:r>
      <w:r>
        <w:rPr>
          <w:rtl/>
        </w:rPr>
        <w:t xml:space="preserve"> </w:t>
      </w:r>
      <w:bookmarkStart w:id="7893" w:name="_ETM_Q8_741590"/>
      <w:bookmarkEnd w:id="7893"/>
      <w:r>
        <w:rPr>
          <w:rtl/>
        </w:rPr>
        <w:t xml:space="preserve">במדינה </w:t>
      </w:r>
      <w:bookmarkStart w:id="7894" w:name="_ETM_Q8_742190"/>
      <w:bookmarkEnd w:id="7894"/>
      <w:r>
        <w:rPr>
          <w:rtl/>
        </w:rPr>
        <w:t>שלנו</w:t>
      </w:r>
      <w:r>
        <w:rPr>
          <w:rFonts w:hint="cs"/>
          <w:rtl/>
        </w:rPr>
        <w:t>.</w:t>
      </w:r>
      <w:r>
        <w:rPr>
          <w:rtl/>
        </w:rPr>
        <w:t xml:space="preserve"> </w:t>
      </w:r>
      <w:bookmarkStart w:id="7895" w:name="_ETM_Q8_743580"/>
      <w:bookmarkEnd w:id="7895"/>
      <w:r>
        <w:rPr>
          <w:rtl/>
        </w:rPr>
        <w:t xml:space="preserve">סוף </w:t>
      </w:r>
      <w:bookmarkStart w:id="7896" w:name="_ETM_Q8_743999"/>
      <w:bookmarkEnd w:id="7896"/>
      <w:r>
        <w:rPr>
          <w:rtl/>
        </w:rPr>
        <w:t>ציטוט</w:t>
      </w:r>
      <w:r>
        <w:rPr>
          <w:rFonts w:hint="cs"/>
          <w:rtl/>
        </w:rPr>
        <w:t>.</w:t>
      </w:r>
      <w:r>
        <w:rPr>
          <w:rtl/>
        </w:rPr>
        <w:t xml:space="preserve"> </w:t>
      </w:r>
      <w:bookmarkStart w:id="7897" w:name="_ETM_Q8_746410"/>
      <w:bookmarkEnd w:id="7897"/>
      <w:r>
        <w:rPr>
          <w:rtl/>
        </w:rPr>
        <w:t>אין</w:t>
      </w:r>
      <w:bookmarkStart w:id="7898" w:name="_ETM_Q8_746800"/>
      <w:bookmarkEnd w:id="7898"/>
      <w:r>
        <w:rPr>
          <w:rFonts w:hint="cs"/>
          <w:rtl/>
        </w:rPr>
        <w:t xml:space="preserve"> קול</w:t>
      </w:r>
      <w:bookmarkStart w:id="7899" w:name="_ETM_Q8_740459"/>
      <w:bookmarkEnd w:id="7899"/>
      <w:r>
        <w:rPr>
          <w:rFonts w:hint="cs"/>
          <w:rtl/>
        </w:rPr>
        <w:t>,</w:t>
      </w:r>
      <w:r>
        <w:rPr>
          <w:rtl/>
        </w:rPr>
        <w:t xml:space="preserve"> </w:t>
      </w:r>
      <w:bookmarkStart w:id="7900" w:name="_ETM_Q8_748020"/>
      <w:bookmarkEnd w:id="7900"/>
      <w:r>
        <w:rPr>
          <w:rtl/>
        </w:rPr>
        <w:t xml:space="preserve">ואין </w:t>
      </w:r>
      <w:bookmarkStart w:id="7901" w:name="_ETM_Q8_748439"/>
      <w:bookmarkEnd w:id="7901"/>
      <w:r>
        <w:rPr>
          <w:rtl/>
        </w:rPr>
        <w:t xml:space="preserve">פוצה </w:t>
      </w:r>
      <w:bookmarkStart w:id="7902" w:name="_ETM_Q8_748889"/>
      <w:bookmarkEnd w:id="7902"/>
      <w:r>
        <w:rPr>
          <w:rtl/>
        </w:rPr>
        <w:t xml:space="preserve">פה </w:t>
      </w:r>
      <w:bookmarkStart w:id="7903" w:name="_ETM_Q8_749099"/>
      <w:bookmarkEnd w:id="7903"/>
      <w:r>
        <w:rPr>
          <w:rtl/>
        </w:rPr>
        <w:t xml:space="preserve">ומצפצף </w:t>
      </w:r>
      <w:bookmarkStart w:id="7904" w:name="_ETM_Q8_749849"/>
      <w:bookmarkEnd w:id="7904"/>
      <w:r>
        <w:rPr>
          <w:rtl/>
        </w:rPr>
        <w:t xml:space="preserve">מספסלי </w:t>
      </w:r>
      <w:bookmarkStart w:id="7905" w:name="_ETM_Q8_750629"/>
      <w:bookmarkEnd w:id="7905"/>
      <w:r>
        <w:rPr>
          <w:rtl/>
        </w:rPr>
        <w:t>האופוזיציה</w:t>
      </w:r>
      <w:r>
        <w:rPr>
          <w:rFonts w:hint="cs"/>
          <w:rtl/>
        </w:rPr>
        <w:t>.</w:t>
      </w:r>
      <w:r>
        <w:rPr>
          <w:rtl/>
        </w:rPr>
        <w:t xml:space="preserve"> </w:t>
      </w:r>
      <w:bookmarkStart w:id="7906" w:name="_ETM_Q8_752360"/>
      <w:bookmarkStart w:id="7907" w:name="_ETM_Q8_754532"/>
      <w:bookmarkStart w:id="7908" w:name="_ETM_Q8_754582"/>
      <w:bookmarkStart w:id="7909" w:name="_ETM_Q8_754700"/>
      <w:bookmarkStart w:id="7910" w:name="_ETM_Q8_754763"/>
      <w:bookmarkStart w:id="7911" w:name="_ETM_Q8_750050"/>
      <w:bookmarkEnd w:id="7906"/>
      <w:bookmarkEnd w:id="7907"/>
      <w:bookmarkEnd w:id="7908"/>
      <w:bookmarkEnd w:id="7909"/>
      <w:bookmarkEnd w:id="7910"/>
      <w:bookmarkEnd w:id="7911"/>
    </w:p>
    <w:p w:rsidR="00C85791" w:rsidRDefault="00C85791" w:rsidP="0035311A">
      <w:pPr>
        <w:rPr>
          <w:rtl/>
        </w:rPr>
      </w:pPr>
    </w:p>
    <w:p w:rsidR="00C85791" w:rsidRDefault="00C85791" w:rsidP="001B4B21">
      <w:pPr>
        <w:rPr>
          <w:rtl/>
        </w:rPr>
      </w:pPr>
      <w:r>
        <w:rPr>
          <w:rtl/>
        </w:rPr>
        <w:t xml:space="preserve">בתחילת </w:t>
      </w:r>
      <w:bookmarkStart w:id="7912" w:name="_ETM_Q8_752960"/>
      <w:bookmarkEnd w:id="7912"/>
      <w:r>
        <w:rPr>
          <w:rtl/>
        </w:rPr>
        <w:t xml:space="preserve">המלחמה </w:t>
      </w:r>
      <w:bookmarkStart w:id="7913" w:name="_ETM_Q8_753530"/>
      <w:bookmarkEnd w:id="7913"/>
      <w:r>
        <w:rPr>
          <w:rtl/>
        </w:rPr>
        <w:t xml:space="preserve">הם </w:t>
      </w:r>
      <w:bookmarkStart w:id="7914" w:name="_ETM_Q8_753620"/>
      <w:bookmarkEnd w:id="7914"/>
      <w:r>
        <w:rPr>
          <w:rtl/>
        </w:rPr>
        <w:t xml:space="preserve">פשוט </w:t>
      </w:r>
      <w:bookmarkStart w:id="7915" w:name="_ETM_Q8_753979"/>
      <w:bookmarkEnd w:id="7915"/>
      <w:r>
        <w:rPr>
          <w:rtl/>
        </w:rPr>
        <w:t xml:space="preserve">פיצלו </w:t>
      </w:r>
      <w:bookmarkStart w:id="7916" w:name="_ETM_Q8_754370"/>
      <w:bookmarkEnd w:id="7916"/>
      <w:r>
        <w:rPr>
          <w:rtl/>
        </w:rPr>
        <w:t xml:space="preserve">את </w:t>
      </w:r>
      <w:bookmarkStart w:id="7917" w:name="_ETM_Q8_754490"/>
      <w:bookmarkEnd w:id="7917"/>
      <w:r>
        <w:rPr>
          <w:rtl/>
        </w:rPr>
        <w:t xml:space="preserve">הפעילות </w:t>
      </w:r>
      <w:bookmarkStart w:id="7918" w:name="_ETM_Q8_754970"/>
      <w:bookmarkEnd w:id="7918"/>
      <w:r>
        <w:rPr>
          <w:rtl/>
        </w:rPr>
        <w:t xml:space="preserve">לשתי </w:t>
      </w:r>
      <w:bookmarkStart w:id="7919" w:name="_ETM_Q8_755330"/>
      <w:bookmarkEnd w:id="7919"/>
      <w:r>
        <w:rPr>
          <w:rtl/>
        </w:rPr>
        <w:t>עמ</w:t>
      </w:r>
      <w:r>
        <w:rPr>
          <w:rFonts w:hint="cs"/>
          <w:rtl/>
        </w:rPr>
        <w:t>ות</w:t>
      </w:r>
      <w:r>
        <w:rPr>
          <w:rtl/>
        </w:rPr>
        <w:t>ות</w:t>
      </w:r>
      <w:r w:rsidR="001B4B21">
        <w:rPr>
          <w:rFonts w:hint="cs"/>
          <w:rtl/>
        </w:rPr>
        <w:t>:</w:t>
      </w:r>
      <w:r>
        <w:rPr>
          <w:rFonts w:hint="cs"/>
          <w:rtl/>
        </w:rPr>
        <w:t xml:space="preserve"> אחת שעוסקת, לכאורה, </w:t>
      </w:r>
      <w:bookmarkStart w:id="7920" w:name="_ETM_Q8_756929"/>
      <w:bookmarkStart w:id="7921" w:name="_ETM_Q8_757260"/>
      <w:bookmarkStart w:id="7922" w:name="_ETM_Q8_757620"/>
      <w:bookmarkStart w:id="7923" w:name="_ETM_Q8_757830"/>
      <w:bookmarkStart w:id="7924" w:name="_ETM_Q8_758220"/>
      <w:bookmarkEnd w:id="7920"/>
      <w:bookmarkEnd w:id="7921"/>
      <w:bookmarkEnd w:id="7922"/>
      <w:bookmarkEnd w:id="7923"/>
      <w:bookmarkEnd w:id="7924"/>
      <w:r>
        <w:rPr>
          <w:rFonts w:hint="cs"/>
          <w:rtl/>
        </w:rPr>
        <w:t>בתרומ</w:t>
      </w:r>
      <w:bookmarkStart w:id="7925" w:name="_ETM_Q8_754460"/>
      <w:bookmarkEnd w:id="7925"/>
      <w:r>
        <w:rPr>
          <w:rtl/>
        </w:rPr>
        <w:t xml:space="preserve">ה </w:t>
      </w:r>
      <w:bookmarkStart w:id="7926" w:name="_ETM_Q8_758639"/>
      <w:bookmarkEnd w:id="7926"/>
      <w:r>
        <w:rPr>
          <w:rtl/>
        </w:rPr>
        <w:t>לחברה</w:t>
      </w:r>
      <w:r>
        <w:rPr>
          <w:rFonts w:hint="cs"/>
          <w:rtl/>
        </w:rPr>
        <w:t>,</w:t>
      </w:r>
      <w:r>
        <w:rPr>
          <w:rtl/>
        </w:rPr>
        <w:t xml:space="preserve"> </w:t>
      </w:r>
      <w:bookmarkStart w:id="7927" w:name="_ETM_Q8_759179"/>
      <w:bookmarkEnd w:id="7927"/>
      <w:r>
        <w:rPr>
          <w:rtl/>
        </w:rPr>
        <w:t xml:space="preserve">עם </w:t>
      </w:r>
      <w:bookmarkStart w:id="7928" w:name="_ETM_Q8_759330"/>
      <w:bookmarkEnd w:id="7928"/>
      <w:r>
        <w:rPr>
          <w:rtl/>
        </w:rPr>
        <w:t xml:space="preserve">אותו </w:t>
      </w:r>
      <w:bookmarkStart w:id="7929" w:name="_ETM_Q8_759660"/>
      <w:bookmarkEnd w:id="7929"/>
      <w:r>
        <w:rPr>
          <w:rtl/>
        </w:rPr>
        <w:t>לוגו</w:t>
      </w:r>
      <w:r>
        <w:rPr>
          <w:rFonts w:hint="cs"/>
          <w:rtl/>
        </w:rPr>
        <w:t>,</w:t>
      </w:r>
      <w:r>
        <w:rPr>
          <w:rtl/>
        </w:rPr>
        <w:t xml:space="preserve"> </w:t>
      </w:r>
      <w:bookmarkStart w:id="7930" w:name="_ETM_Q8_760020"/>
      <w:bookmarkEnd w:id="7930"/>
      <w:r>
        <w:rPr>
          <w:rtl/>
        </w:rPr>
        <w:t xml:space="preserve">כדי </w:t>
      </w:r>
      <w:bookmarkStart w:id="7931" w:name="_ETM_Q8_760290"/>
      <w:bookmarkEnd w:id="7931"/>
      <w:r>
        <w:rPr>
          <w:rtl/>
        </w:rPr>
        <w:t xml:space="preserve">לקבל </w:t>
      </w:r>
      <w:bookmarkStart w:id="7932" w:name="_ETM_Q8_760679"/>
      <w:bookmarkEnd w:id="7932"/>
      <w:r>
        <w:rPr>
          <w:rtl/>
        </w:rPr>
        <w:t xml:space="preserve">לגיטימציה </w:t>
      </w:r>
      <w:bookmarkStart w:id="7933" w:name="_ETM_Q8_761429"/>
      <w:bookmarkEnd w:id="7933"/>
      <w:r>
        <w:rPr>
          <w:rtl/>
        </w:rPr>
        <w:t>ציבורית</w:t>
      </w:r>
      <w:r w:rsidR="001B4B21">
        <w:rPr>
          <w:rFonts w:hint="cs"/>
          <w:rtl/>
        </w:rPr>
        <w:t>,</w:t>
      </w:r>
      <w:r>
        <w:rPr>
          <w:rtl/>
        </w:rPr>
        <w:t xml:space="preserve"> </w:t>
      </w:r>
      <w:bookmarkStart w:id="7934" w:name="_ETM_Q8_762710"/>
      <w:bookmarkEnd w:id="7934"/>
      <w:r>
        <w:rPr>
          <w:rtl/>
        </w:rPr>
        <w:t>והשנייה</w:t>
      </w:r>
      <w:bookmarkStart w:id="7935" w:name="_ETM_Q8_764010"/>
      <w:bookmarkEnd w:id="7935"/>
      <w:r>
        <w:rPr>
          <w:rtl/>
        </w:rPr>
        <w:t xml:space="preserve"> </w:t>
      </w:r>
      <w:bookmarkStart w:id="7936" w:name="_ETM_Q8_763429"/>
      <w:bookmarkEnd w:id="7936"/>
      <w:r>
        <w:rPr>
          <w:rtl/>
        </w:rPr>
        <w:t xml:space="preserve">שממשיכה </w:t>
      </w:r>
      <w:bookmarkStart w:id="7937" w:name="_ETM_Q8_764270"/>
      <w:bookmarkEnd w:id="7937"/>
      <w:r>
        <w:rPr>
          <w:rtl/>
        </w:rPr>
        <w:t xml:space="preserve">במאמציה </w:t>
      </w:r>
      <w:bookmarkStart w:id="7938" w:name="_ETM_Q8_765080"/>
      <w:bookmarkEnd w:id="7938"/>
      <w:r>
        <w:rPr>
          <w:rtl/>
        </w:rPr>
        <w:t xml:space="preserve">להילחם </w:t>
      </w:r>
      <w:bookmarkStart w:id="7939" w:name="_ETM_Q8_765770"/>
      <w:bookmarkEnd w:id="7939"/>
      <w:r>
        <w:rPr>
          <w:rtl/>
        </w:rPr>
        <w:t xml:space="preserve">כנגד </w:t>
      </w:r>
      <w:bookmarkStart w:id="7940" w:name="_ETM_Q8_766250"/>
      <w:bookmarkEnd w:id="7940"/>
      <w:r>
        <w:rPr>
          <w:rtl/>
        </w:rPr>
        <w:t xml:space="preserve">הדמוקרטיה </w:t>
      </w:r>
      <w:bookmarkStart w:id="7941" w:name="_ETM_Q8_767660"/>
      <w:bookmarkEnd w:id="7941"/>
      <w:r>
        <w:rPr>
          <w:rtl/>
        </w:rPr>
        <w:t>וכ</w:t>
      </w:r>
      <w:bookmarkStart w:id="7942" w:name="_ETM_Q8_768080"/>
      <w:bookmarkEnd w:id="7942"/>
      <w:r>
        <w:rPr>
          <w:rtl/>
        </w:rPr>
        <w:t xml:space="preserve">נגד </w:t>
      </w:r>
      <w:bookmarkStart w:id="7943" w:name="_ETM_Q8_768350"/>
      <w:bookmarkEnd w:id="7943"/>
      <w:r>
        <w:rPr>
          <w:rtl/>
        </w:rPr>
        <w:t xml:space="preserve">הבחירה </w:t>
      </w:r>
      <w:bookmarkStart w:id="7944" w:name="_ETM_Q8_768830"/>
      <w:bookmarkEnd w:id="7944"/>
      <w:r>
        <w:rPr>
          <w:rtl/>
        </w:rPr>
        <w:t xml:space="preserve">הלגיטימית </w:t>
      </w:r>
      <w:bookmarkStart w:id="7945" w:name="_ETM_Q8_769429"/>
      <w:bookmarkEnd w:id="7945"/>
      <w:r>
        <w:rPr>
          <w:rtl/>
        </w:rPr>
        <w:t>של</w:t>
      </w:r>
      <w:bookmarkStart w:id="7946" w:name="_ETM_Q8_770570"/>
      <w:bookmarkEnd w:id="7946"/>
      <w:r>
        <w:rPr>
          <w:rFonts w:hint="cs"/>
          <w:rtl/>
        </w:rPr>
        <w:t xml:space="preserve"> העם. </w:t>
      </w:r>
      <w:bookmarkStart w:id="7947" w:name="_ETM_Q8_767439"/>
      <w:bookmarkEnd w:id="7947"/>
      <w:r>
        <w:rPr>
          <w:rtl/>
        </w:rPr>
        <w:t xml:space="preserve">אבל </w:t>
      </w:r>
      <w:bookmarkStart w:id="7948" w:name="_ETM_Q8_771080"/>
      <w:bookmarkEnd w:id="7948"/>
      <w:r>
        <w:rPr>
          <w:rtl/>
        </w:rPr>
        <w:t xml:space="preserve">בבית </w:t>
      </w:r>
      <w:bookmarkStart w:id="7949" w:name="_ETM_Q8_771590"/>
      <w:bookmarkEnd w:id="7949"/>
      <w:r>
        <w:rPr>
          <w:rtl/>
        </w:rPr>
        <w:t xml:space="preserve">הנשיא </w:t>
      </w:r>
      <w:bookmarkStart w:id="7950" w:name="_ETM_Q8_772640"/>
      <w:bookmarkEnd w:id="7950"/>
      <w:r>
        <w:rPr>
          <w:rtl/>
        </w:rPr>
        <w:t xml:space="preserve">לא </w:t>
      </w:r>
      <w:bookmarkStart w:id="7951" w:name="_ETM_Q8_773090"/>
      <w:bookmarkEnd w:id="7951"/>
      <w:r>
        <w:rPr>
          <w:rFonts w:hint="cs"/>
          <w:rtl/>
        </w:rPr>
        <w:t>ראו</w:t>
      </w:r>
      <w:r>
        <w:rPr>
          <w:rtl/>
        </w:rPr>
        <w:t xml:space="preserve"> </w:t>
      </w:r>
      <w:bookmarkStart w:id="7952" w:name="_ETM_Q8_773270"/>
      <w:bookmarkEnd w:id="7952"/>
      <w:r>
        <w:rPr>
          <w:rtl/>
        </w:rPr>
        <w:t xml:space="preserve">שום </w:t>
      </w:r>
      <w:bookmarkStart w:id="7953" w:name="_ETM_Q8_773630"/>
      <w:bookmarkEnd w:id="7953"/>
      <w:r>
        <w:rPr>
          <w:rtl/>
        </w:rPr>
        <w:t xml:space="preserve">בעיה </w:t>
      </w:r>
      <w:bookmarkStart w:id="7954" w:name="_ETM_Q8_774020"/>
      <w:bookmarkEnd w:id="7954"/>
      <w:r>
        <w:rPr>
          <w:rFonts w:hint="cs"/>
          <w:rtl/>
        </w:rPr>
        <w:t>ל</w:t>
      </w:r>
      <w:r>
        <w:rPr>
          <w:rtl/>
        </w:rPr>
        <w:t xml:space="preserve">העניק </w:t>
      </w:r>
      <w:bookmarkStart w:id="7955" w:name="_ETM_Q8_774590"/>
      <w:bookmarkEnd w:id="7955"/>
      <w:r>
        <w:rPr>
          <w:rtl/>
        </w:rPr>
        <w:t xml:space="preserve">לגוף </w:t>
      </w:r>
      <w:bookmarkStart w:id="7956" w:name="_ETM_Q8_774980"/>
      <w:bookmarkEnd w:id="7956"/>
      <w:r>
        <w:rPr>
          <w:rtl/>
        </w:rPr>
        <w:t xml:space="preserve">הזה </w:t>
      </w:r>
      <w:bookmarkStart w:id="7957" w:name="_ETM_Q8_775820"/>
      <w:bookmarkEnd w:id="7957"/>
      <w:r>
        <w:rPr>
          <w:rFonts w:hint="cs"/>
          <w:rtl/>
        </w:rPr>
        <w:t>את אות</w:t>
      </w:r>
      <w:r>
        <w:rPr>
          <w:rtl/>
        </w:rPr>
        <w:t xml:space="preserve"> </w:t>
      </w:r>
      <w:bookmarkStart w:id="7958" w:name="_ETM_Q8_776300"/>
      <w:bookmarkEnd w:id="7958"/>
      <w:r>
        <w:rPr>
          <w:rtl/>
        </w:rPr>
        <w:t>ההתנדבות</w:t>
      </w:r>
      <w:r>
        <w:rPr>
          <w:rFonts w:hint="cs"/>
          <w:rtl/>
        </w:rPr>
        <w:t>.</w:t>
      </w:r>
      <w:bookmarkStart w:id="7959" w:name="_ETM_Q8_774029"/>
      <w:bookmarkEnd w:id="7959"/>
      <w:r>
        <w:rPr>
          <w:rtl/>
        </w:rPr>
        <w:t xml:space="preserve"> </w:t>
      </w:r>
      <w:bookmarkStart w:id="7960" w:name="_ETM_Q8_778179"/>
      <w:bookmarkEnd w:id="7960"/>
      <w:r>
        <w:rPr>
          <w:rtl/>
        </w:rPr>
        <w:t xml:space="preserve">הגיע </w:t>
      </w:r>
      <w:bookmarkStart w:id="7961" w:name="_ETM_Q8_778630"/>
      <w:bookmarkEnd w:id="7961"/>
      <w:r>
        <w:rPr>
          <w:rFonts w:hint="cs"/>
          <w:rtl/>
        </w:rPr>
        <w:t>ה</w:t>
      </w:r>
      <w:r>
        <w:rPr>
          <w:rtl/>
        </w:rPr>
        <w:t xml:space="preserve">זמן </w:t>
      </w:r>
      <w:bookmarkStart w:id="7962" w:name="_ETM_Q8_779830"/>
      <w:bookmarkEnd w:id="7962"/>
      <w:r>
        <w:rPr>
          <w:rtl/>
        </w:rPr>
        <w:t xml:space="preserve">להסרת </w:t>
      </w:r>
      <w:bookmarkStart w:id="7963" w:name="_ETM_Q8_780790"/>
      <w:bookmarkEnd w:id="7963"/>
      <w:r>
        <w:rPr>
          <w:rtl/>
        </w:rPr>
        <w:t>מסכות</w:t>
      </w:r>
      <w:r>
        <w:rPr>
          <w:rFonts w:hint="cs"/>
          <w:rtl/>
        </w:rPr>
        <w:t>.</w:t>
      </w:r>
      <w:r>
        <w:rPr>
          <w:rtl/>
        </w:rPr>
        <w:t xml:space="preserve"> </w:t>
      </w:r>
      <w:bookmarkStart w:id="7964" w:name="_ETM_Q8_683145"/>
      <w:bookmarkStart w:id="7965" w:name="_ETM_Q8_683259"/>
      <w:bookmarkStart w:id="7966" w:name="TOR_Q9"/>
      <w:bookmarkStart w:id="7967" w:name="_ETM_Q9_182460"/>
      <w:bookmarkEnd w:id="7964"/>
      <w:bookmarkEnd w:id="7965"/>
      <w:bookmarkEnd w:id="7966"/>
      <w:bookmarkEnd w:id="7967"/>
      <w:r w:rsidRPr="00512C52">
        <w:rPr>
          <w:rtl/>
        </w:rPr>
        <w:t xml:space="preserve">אני </w:t>
      </w:r>
      <w:bookmarkStart w:id="7968" w:name="_ETM_Q9_182820"/>
      <w:bookmarkEnd w:id="7968"/>
      <w:r w:rsidRPr="00512C52">
        <w:rPr>
          <w:rtl/>
        </w:rPr>
        <w:t xml:space="preserve">קורא </w:t>
      </w:r>
      <w:bookmarkStart w:id="7969" w:name="_ETM_Q9_183940"/>
      <w:bookmarkEnd w:id="7969"/>
      <w:r w:rsidRPr="00512C52">
        <w:rPr>
          <w:rtl/>
        </w:rPr>
        <w:t xml:space="preserve">לכבוד </w:t>
      </w:r>
      <w:bookmarkStart w:id="7970" w:name="_ETM_Q9_184480"/>
      <w:bookmarkEnd w:id="7970"/>
      <w:r w:rsidRPr="00512C52">
        <w:rPr>
          <w:rtl/>
        </w:rPr>
        <w:t xml:space="preserve">הנשיא </w:t>
      </w:r>
      <w:bookmarkStart w:id="7971" w:name="_ETM_Q9_186569"/>
      <w:bookmarkEnd w:id="7971"/>
      <w:r w:rsidRPr="00512C52">
        <w:rPr>
          <w:rtl/>
        </w:rPr>
        <w:t xml:space="preserve">לגנות </w:t>
      </w:r>
      <w:bookmarkStart w:id="7972" w:name="_ETM_Q9_187259"/>
      <w:bookmarkEnd w:id="7972"/>
      <w:r w:rsidRPr="00512C52">
        <w:rPr>
          <w:rtl/>
        </w:rPr>
        <w:t xml:space="preserve">את </w:t>
      </w:r>
      <w:bookmarkStart w:id="7973" w:name="_ETM_Q9_187439"/>
      <w:bookmarkEnd w:id="7973"/>
      <w:r w:rsidRPr="00512C52">
        <w:rPr>
          <w:rtl/>
        </w:rPr>
        <w:t xml:space="preserve">ההסתה </w:t>
      </w:r>
      <w:bookmarkStart w:id="7974" w:name="_ETM_Q9_188099"/>
      <w:bookmarkEnd w:id="7974"/>
      <w:r w:rsidRPr="00512C52">
        <w:rPr>
          <w:rtl/>
        </w:rPr>
        <w:t xml:space="preserve">בכל </w:t>
      </w:r>
      <w:bookmarkStart w:id="7975" w:name="_ETM_Q9_188580"/>
      <w:bookmarkEnd w:id="7975"/>
      <w:r w:rsidRPr="00512C52">
        <w:rPr>
          <w:rtl/>
        </w:rPr>
        <w:t>פה</w:t>
      </w:r>
      <w:r>
        <w:rPr>
          <w:rFonts w:hint="cs"/>
          <w:rtl/>
        </w:rPr>
        <w:t>.</w:t>
      </w:r>
      <w:r w:rsidRPr="00512C52">
        <w:rPr>
          <w:rtl/>
        </w:rPr>
        <w:t xml:space="preserve"> </w:t>
      </w:r>
      <w:bookmarkStart w:id="7976" w:name="_ETM_Q9_189429"/>
      <w:bookmarkEnd w:id="7976"/>
      <w:r w:rsidRPr="00512C52">
        <w:rPr>
          <w:rtl/>
        </w:rPr>
        <w:t xml:space="preserve">אני </w:t>
      </w:r>
      <w:bookmarkStart w:id="7977" w:name="_ETM_Q9_189730"/>
      <w:bookmarkEnd w:id="7977"/>
      <w:r w:rsidRPr="00512C52">
        <w:rPr>
          <w:rtl/>
        </w:rPr>
        <w:t xml:space="preserve">קורא </w:t>
      </w:r>
      <w:bookmarkStart w:id="7978" w:name="_ETM_Q9_189999"/>
      <w:bookmarkEnd w:id="7978"/>
      <w:r w:rsidRPr="00512C52">
        <w:rPr>
          <w:rtl/>
        </w:rPr>
        <w:t xml:space="preserve">גם </w:t>
      </w:r>
      <w:bookmarkStart w:id="7979" w:name="_ETM_Q9_190209"/>
      <w:bookmarkEnd w:id="7979"/>
      <w:r w:rsidRPr="00512C52">
        <w:rPr>
          <w:rtl/>
        </w:rPr>
        <w:t xml:space="preserve">לחבריי </w:t>
      </w:r>
      <w:bookmarkStart w:id="7980" w:name="_ETM_Q9_190750"/>
      <w:bookmarkEnd w:id="7980"/>
      <w:r w:rsidRPr="00512C52">
        <w:rPr>
          <w:rtl/>
        </w:rPr>
        <w:t xml:space="preserve">מהאופוזיציה </w:t>
      </w:r>
      <w:bookmarkStart w:id="7981" w:name="_ETM_Q9_192280"/>
      <w:bookmarkEnd w:id="7981"/>
      <w:r w:rsidRPr="00512C52">
        <w:rPr>
          <w:rtl/>
        </w:rPr>
        <w:t xml:space="preserve">לגנות </w:t>
      </w:r>
      <w:bookmarkStart w:id="7982" w:name="_ETM_Q9_193480"/>
      <w:bookmarkEnd w:id="7982"/>
      <w:r w:rsidRPr="00512C52">
        <w:rPr>
          <w:rtl/>
        </w:rPr>
        <w:t xml:space="preserve">את </w:t>
      </w:r>
      <w:bookmarkStart w:id="7983" w:name="_ETM_Q9_193750"/>
      <w:bookmarkStart w:id="7984" w:name="_ETM_Q9_194679"/>
      <w:bookmarkEnd w:id="7983"/>
      <w:bookmarkEnd w:id="7984"/>
      <w:r w:rsidRPr="00512C52">
        <w:rPr>
          <w:rtl/>
        </w:rPr>
        <w:t xml:space="preserve">ההסתה </w:t>
      </w:r>
      <w:bookmarkStart w:id="7985" w:name="_ETM_Q9_195900"/>
      <w:bookmarkEnd w:id="7985"/>
      <w:r w:rsidRPr="00512C52">
        <w:rPr>
          <w:rtl/>
        </w:rPr>
        <w:t xml:space="preserve">בכל </w:t>
      </w:r>
      <w:bookmarkStart w:id="7986" w:name="_ETM_Q9_196470"/>
      <w:bookmarkEnd w:id="7986"/>
      <w:r w:rsidRPr="00512C52">
        <w:rPr>
          <w:rtl/>
        </w:rPr>
        <w:t>פה</w:t>
      </w:r>
      <w:r>
        <w:rPr>
          <w:rFonts w:hint="cs"/>
          <w:rtl/>
        </w:rPr>
        <w:t>.</w:t>
      </w:r>
      <w:r w:rsidRPr="00512C52">
        <w:rPr>
          <w:rtl/>
        </w:rPr>
        <w:t xml:space="preserve"> </w:t>
      </w:r>
      <w:bookmarkStart w:id="7987" w:name="_ETM_Q9_197730"/>
      <w:bookmarkEnd w:id="7987"/>
      <w:r w:rsidRPr="00512C52">
        <w:rPr>
          <w:rtl/>
        </w:rPr>
        <w:t xml:space="preserve">ואני </w:t>
      </w:r>
      <w:bookmarkStart w:id="7988" w:name="_ETM_Q9_198060"/>
      <w:bookmarkEnd w:id="7988"/>
      <w:r w:rsidRPr="00512C52">
        <w:rPr>
          <w:rtl/>
        </w:rPr>
        <w:t xml:space="preserve">קורא </w:t>
      </w:r>
      <w:bookmarkStart w:id="7989" w:name="_ETM_Q9_198360"/>
      <w:bookmarkEnd w:id="7989"/>
      <w:r w:rsidRPr="00512C52">
        <w:rPr>
          <w:rtl/>
        </w:rPr>
        <w:t xml:space="preserve">לנשיא </w:t>
      </w:r>
      <w:bookmarkStart w:id="7990" w:name="_ETM_Q9_198810"/>
      <w:bookmarkEnd w:id="7990"/>
      <w:r w:rsidRPr="00512C52">
        <w:rPr>
          <w:rtl/>
        </w:rPr>
        <w:t xml:space="preserve">לחזור </w:t>
      </w:r>
      <w:bookmarkStart w:id="7991" w:name="_ETM_Q9_199290"/>
      <w:bookmarkEnd w:id="7991"/>
      <w:r w:rsidRPr="00512C52">
        <w:rPr>
          <w:rtl/>
        </w:rPr>
        <w:t xml:space="preserve">בו </w:t>
      </w:r>
      <w:bookmarkStart w:id="7992" w:name="_ETM_Q9_199680"/>
      <w:bookmarkEnd w:id="7992"/>
      <w:r w:rsidRPr="00512C52">
        <w:rPr>
          <w:rtl/>
        </w:rPr>
        <w:t xml:space="preserve">ולבטל </w:t>
      </w:r>
      <w:bookmarkStart w:id="7993" w:name="_ETM_Q9_200310"/>
      <w:bookmarkEnd w:id="7993"/>
      <w:r w:rsidRPr="00512C52">
        <w:rPr>
          <w:rtl/>
        </w:rPr>
        <w:t xml:space="preserve">את </w:t>
      </w:r>
      <w:bookmarkStart w:id="7994" w:name="_ETM_Q9_200460"/>
      <w:bookmarkEnd w:id="7994"/>
      <w:r w:rsidRPr="00512C52">
        <w:rPr>
          <w:rtl/>
        </w:rPr>
        <w:t xml:space="preserve">החרפה </w:t>
      </w:r>
      <w:bookmarkStart w:id="7995" w:name="_ETM_Q9_201000"/>
      <w:bookmarkEnd w:id="7995"/>
      <w:r w:rsidRPr="00512C52">
        <w:rPr>
          <w:rtl/>
        </w:rPr>
        <w:t xml:space="preserve">והביזיון </w:t>
      </w:r>
      <w:bookmarkStart w:id="7996" w:name="_ETM_Q9_201720"/>
      <w:bookmarkEnd w:id="7996"/>
      <w:r w:rsidRPr="00512C52">
        <w:rPr>
          <w:rtl/>
        </w:rPr>
        <w:t xml:space="preserve">הללו </w:t>
      </w:r>
      <w:bookmarkStart w:id="7997" w:name="_ETM_Q9_202650"/>
      <w:bookmarkEnd w:id="7997"/>
      <w:r w:rsidRPr="00512C52">
        <w:rPr>
          <w:rtl/>
        </w:rPr>
        <w:t xml:space="preserve">של </w:t>
      </w:r>
      <w:bookmarkStart w:id="7998" w:name="_ETM_Q9_202950"/>
      <w:bookmarkEnd w:id="7998"/>
      <w:r w:rsidRPr="00512C52">
        <w:rPr>
          <w:rtl/>
        </w:rPr>
        <w:t xml:space="preserve">הענקת </w:t>
      </w:r>
      <w:bookmarkStart w:id="7999" w:name="_ETM_Q9_204000"/>
      <w:bookmarkEnd w:id="7999"/>
      <w:r>
        <w:rPr>
          <w:rtl/>
        </w:rPr>
        <w:t>אות</w:t>
      </w:r>
      <w:r w:rsidRPr="00512C52">
        <w:rPr>
          <w:rtl/>
        </w:rPr>
        <w:t xml:space="preserve"> </w:t>
      </w:r>
      <w:bookmarkStart w:id="8000" w:name="_ETM_Q9_204360"/>
      <w:bookmarkEnd w:id="8000"/>
      <w:r>
        <w:rPr>
          <w:rFonts w:hint="cs"/>
          <w:rtl/>
        </w:rPr>
        <w:t>ה</w:t>
      </w:r>
      <w:r w:rsidRPr="00512C52">
        <w:rPr>
          <w:rtl/>
        </w:rPr>
        <w:t xml:space="preserve">מתנדב </w:t>
      </w:r>
      <w:bookmarkStart w:id="8001" w:name="_ETM_Q9_205470"/>
      <w:bookmarkEnd w:id="8001"/>
      <w:r w:rsidRPr="00512C52">
        <w:rPr>
          <w:rtl/>
        </w:rPr>
        <w:t xml:space="preserve">לאחים </w:t>
      </w:r>
      <w:bookmarkStart w:id="8002" w:name="_ETM_Q9_206040"/>
      <w:bookmarkEnd w:id="8002"/>
      <w:r w:rsidRPr="00512C52">
        <w:rPr>
          <w:rtl/>
        </w:rPr>
        <w:t>לנשק</w:t>
      </w:r>
      <w:r>
        <w:rPr>
          <w:rFonts w:hint="cs"/>
          <w:rtl/>
        </w:rPr>
        <w:t>.</w:t>
      </w:r>
      <w:r w:rsidRPr="00512C52">
        <w:rPr>
          <w:rtl/>
        </w:rPr>
        <w:t xml:space="preserve"> </w:t>
      </w:r>
      <w:bookmarkStart w:id="8003" w:name="_ETM_Q9_207130"/>
      <w:bookmarkStart w:id="8004" w:name="_ETM_Q9_207730"/>
      <w:bookmarkEnd w:id="8003"/>
      <w:bookmarkEnd w:id="8004"/>
    </w:p>
    <w:p w:rsidR="00C85791" w:rsidRDefault="00C85791" w:rsidP="0035311A">
      <w:pPr>
        <w:rPr>
          <w:rtl/>
        </w:rPr>
      </w:pPr>
    </w:p>
    <w:p w:rsidR="00C85791" w:rsidRDefault="00C85791" w:rsidP="0035311A">
      <w:pPr>
        <w:rPr>
          <w:rtl/>
        </w:rPr>
      </w:pPr>
      <w:r w:rsidRPr="00512C52">
        <w:rPr>
          <w:rtl/>
        </w:rPr>
        <w:t xml:space="preserve">אדוני </w:t>
      </w:r>
      <w:bookmarkStart w:id="8005" w:name="_ETM_Q9_208150"/>
      <w:bookmarkEnd w:id="8005"/>
      <w:r w:rsidRPr="00512C52">
        <w:rPr>
          <w:rtl/>
        </w:rPr>
        <w:t xml:space="preserve">ראש </w:t>
      </w:r>
      <w:bookmarkStart w:id="8006" w:name="_ETM_Q9_208420"/>
      <w:bookmarkEnd w:id="8006"/>
      <w:r w:rsidRPr="00512C52">
        <w:rPr>
          <w:rtl/>
        </w:rPr>
        <w:t>הממשלה</w:t>
      </w:r>
      <w:r>
        <w:rPr>
          <w:rFonts w:hint="cs"/>
          <w:rtl/>
        </w:rPr>
        <w:t>, לך</w:t>
      </w:r>
      <w:bookmarkStart w:id="8007" w:name="_ETM_Q9_209650"/>
      <w:bookmarkEnd w:id="8007"/>
      <w:r>
        <w:rPr>
          <w:rFonts w:hint="cs"/>
          <w:rtl/>
        </w:rPr>
        <w:t xml:space="preserve"> </w:t>
      </w:r>
      <w:r w:rsidRPr="00512C52">
        <w:rPr>
          <w:rtl/>
        </w:rPr>
        <w:t xml:space="preserve">ולבני </w:t>
      </w:r>
      <w:bookmarkStart w:id="8008" w:name="_ETM_Q9_210279"/>
      <w:bookmarkEnd w:id="8008"/>
      <w:r w:rsidRPr="00512C52">
        <w:rPr>
          <w:rtl/>
        </w:rPr>
        <w:t xml:space="preserve">משפחתך </w:t>
      </w:r>
      <w:bookmarkStart w:id="8009" w:name="_ETM_Q9_210970"/>
      <w:bookmarkEnd w:id="8009"/>
      <w:r>
        <w:rPr>
          <w:rFonts w:hint="cs"/>
          <w:rtl/>
        </w:rPr>
        <w:t>אומר:</w:t>
      </w:r>
      <w:r w:rsidRPr="00512C52">
        <w:rPr>
          <w:rtl/>
        </w:rPr>
        <w:t xml:space="preserve"> </w:t>
      </w:r>
      <w:bookmarkStart w:id="8010" w:name="_ETM_Q9_212440"/>
      <w:bookmarkEnd w:id="8010"/>
      <w:r w:rsidRPr="007343D6">
        <w:rPr>
          <w:rtl/>
        </w:rPr>
        <w:t>חזקו ואמצו</w:t>
      </w:r>
      <w:r>
        <w:rPr>
          <w:rFonts w:hint="cs"/>
          <w:rtl/>
        </w:rPr>
        <w:t>,</w:t>
      </w:r>
      <w:r w:rsidRPr="007343D6">
        <w:rPr>
          <w:rtl/>
        </w:rPr>
        <w:t xml:space="preserve"> ויהי השם </w:t>
      </w:r>
      <w:proofErr w:type="spellStart"/>
      <w:r w:rsidRPr="007343D6">
        <w:rPr>
          <w:rtl/>
        </w:rPr>
        <w:t>ע</w:t>
      </w:r>
      <w:r>
        <w:rPr>
          <w:rFonts w:hint="cs"/>
          <w:rtl/>
        </w:rPr>
        <w:t>י</w:t>
      </w:r>
      <w:r w:rsidRPr="007343D6">
        <w:rPr>
          <w:rtl/>
        </w:rPr>
        <w:t>מכם</w:t>
      </w:r>
      <w:proofErr w:type="spellEnd"/>
      <w:r>
        <w:rPr>
          <w:rFonts w:hint="cs"/>
          <w:rtl/>
        </w:rPr>
        <w:t>.</w:t>
      </w:r>
      <w:bookmarkStart w:id="8011" w:name="_ETM_Q9_216640"/>
      <w:bookmarkEnd w:id="8011"/>
      <w:r>
        <w:rPr>
          <w:rFonts w:hint="cs"/>
          <w:rtl/>
        </w:rPr>
        <w:t xml:space="preserve"> </w:t>
      </w:r>
      <w:r w:rsidRPr="00512C52">
        <w:rPr>
          <w:rtl/>
        </w:rPr>
        <w:t>תודה</w:t>
      </w:r>
      <w:r>
        <w:rPr>
          <w:rFonts w:hint="cs"/>
          <w:rtl/>
        </w:rPr>
        <w:t>.</w:t>
      </w:r>
      <w:r w:rsidRPr="00512C52">
        <w:rPr>
          <w:rtl/>
        </w:rPr>
        <w:t xml:space="preserve"> </w:t>
      </w:r>
      <w:bookmarkStart w:id="8012" w:name="_ETM_Q9_217890"/>
      <w:bookmarkEnd w:id="8012"/>
    </w:p>
    <w:p w:rsidR="00C85791" w:rsidRDefault="00C85791" w:rsidP="0035311A">
      <w:pPr>
        <w:rPr>
          <w:rtl/>
        </w:rPr>
      </w:pPr>
      <w:bookmarkStart w:id="8013" w:name="_ETM_Q9_219097"/>
      <w:bookmarkStart w:id="8014" w:name="_ETM_Q9_219222"/>
      <w:bookmarkStart w:id="8015" w:name="_ETM_Q9_219348"/>
      <w:bookmarkEnd w:id="8013"/>
      <w:bookmarkEnd w:id="8014"/>
      <w:bookmarkEnd w:id="8015"/>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bookmarkStart w:id="8016" w:name="_ETM_Q9_219429"/>
      <w:bookmarkEnd w:id="8016"/>
      <w:r w:rsidRPr="00512C52">
        <w:rPr>
          <w:rtl/>
        </w:rPr>
        <w:t xml:space="preserve">תודה </w:t>
      </w:r>
      <w:bookmarkStart w:id="8017" w:name="_ETM_Q9_218190"/>
      <w:bookmarkEnd w:id="8017"/>
      <w:r w:rsidRPr="00512C52">
        <w:rPr>
          <w:rtl/>
        </w:rPr>
        <w:t xml:space="preserve">רבה </w:t>
      </w:r>
      <w:bookmarkStart w:id="8018" w:name="_ETM_Q9_218340"/>
      <w:bookmarkEnd w:id="8018"/>
      <w:r w:rsidRPr="00512C52">
        <w:rPr>
          <w:rtl/>
        </w:rPr>
        <w:t xml:space="preserve">לחבר </w:t>
      </w:r>
      <w:bookmarkStart w:id="8019" w:name="_ETM_Q9_218640"/>
      <w:bookmarkEnd w:id="8019"/>
      <w:r w:rsidRPr="00512C52">
        <w:rPr>
          <w:rtl/>
        </w:rPr>
        <w:t xml:space="preserve">הכנסת </w:t>
      </w:r>
      <w:bookmarkStart w:id="8020" w:name="_ETM_Q9_218909"/>
      <w:bookmarkEnd w:id="8020"/>
      <w:r w:rsidRPr="00512C52">
        <w:rPr>
          <w:rtl/>
        </w:rPr>
        <w:t>מעוז</w:t>
      </w:r>
      <w:r>
        <w:rPr>
          <w:rFonts w:hint="cs"/>
          <w:rtl/>
        </w:rPr>
        <w:t>.</w:t>
      </w:r>
      <w:r w:rsidRPr="00512C52">
        <w:rPr>
          <w:rtl/>
        </w:rPr>
        <w:t xml:space="preserve"> </w:t>
      </w:r>
      <w:bookmarkStart w:id="8021" w:name="_ETM_Q9_219240"/>
      <w:bookmarkEnd w:id="8021"/>
      <w:r w:rsidRPr="00512C52">
        <w:rPr>
          <w:rtl/>
        </w:rPr>
        <w:t xml:space="preserve">אני </w:t>
      </w:r>
      <w:bookmarkStart w:id="8022" w:name="_ETM_Q9_219390"/>
      <w:bookmarkEnd w:id="8022"/>
      <w:r w:rsidRPr="00512C52">
        <w:rPr>
          <w:rtl/>
        </w:rPr>
        <w:t xml:space="preserve">מתכבד </w:t>
      </w:r>
      <w:bookmarkStart w:id="8023" w:name="_ETM_Q9_219840"/>
      <w:bookmarkEnd w:id="8023"/>
      <w:r w:rsidRPr="00512C52">
        <w:rPr>
          <w:rtl/>
        </w:rPr>
        <w:t xml:space="preserve">להזמין </w:t>
      </w:r>
      <w:bookmarkStart w:id="8024" w:name="_ETM_Q9_220140"/>
      <w:bookmarkEnd w:id="8024"/>
      <w:r w:rsidRPr="00512C52">
        <w:rPr>
          <w:rtl/>
        </w:rPr>
        <w:t xml:space="preserve">את </w:t>
      </w:r>
      <w:bookmarkStart w:id="8025" w:name="_ETM_Q9_220200"/>
      <w:bookmarkEnd w:id="8025"/>
      <w:r w:rsidRPr="00512C52">
        <w:rPr>
          <w:rtl/>
        </w:rPr>
        <w:t xml:space="preserve">חברת </w:t>
      </w:r>
      <w:bookmarkStart w:id="8026" w:name="_ETM_Q9_220680"/>
      <w:bookmarkEnd w:id="8026"/>
      <w:r w:rsidRPr="00512C52">
        <w:rPr>
          <w:rtl/>
        </w:rPr>
        <w:t xml:space="preserve">הכנסת </w:t>
      </w:r>
      <w:bookmarkStart w:id="8027" w:name="_ETM_Q9_221220"/>
      <w:bookmarkEnd w:id="8027"/>
      <w:r w:rsidRPr="00512C52">
        <w:rPr>
          <w:rtl/>
        </w:rPr>
        <w:t xml:space="preserve">מירב </w:t>
      </w:r>
      <w:bookmarkStart w:id="8028" w:name="_ETM_Q9_221700"/>
      <w:bookmarkEnd w:id="8028"/>
      <w:r w:rsidRPr="00512C52">
        <w:rPr>
          <w:rtl/>
        </w:rPr>
        <w:t>כהן</w:t>
      </w:r>
      <w:r>
        <w:rPr>
          <w:rFonts w:hint="cs"/>
          <w:rtl/>
        </w:rPr>
        <w:t>.</w:t>
      </w:r>
      <w:r w:rsidRPr="00512C52">
        <w:rPr>
          <w:rtl/>
        </w:rPr>
        <w:t xml:space="preserve"> </w:t>
      </w:r>
      <w:bookmarkStart w:id="8029" w:name="_ETM_Q9_222270"/>
      <w:bookmarkEnd w:id="8029"/>
      <w:r w:rsidRPr="00512C52">
        <w:rPr>
          <w:rtl/>
        </w:rPr>
        <w:t>בבקשה</w:t>
      </w:r>
      <w:r>
        <w:rPr>
          <w:rFonts w:hint="cs"/>
          <w:rtl/>
        </w:rPr>
        <w:t>,</w:t>
      </w:r>
      <w:r w:rsidRPr="00512C52">
        <w:rPr>
          <w:rtl/>
        </w:rPr>
        <w:t xml:space="preserve"> </w:t>
      </w:r>
      <w:bookmarkStart w:id="8030" w:name="_ETM_Q9_222780"/>
      <w:bookmarkEnd w:id="8030"/>
      <w:r w:rsidRPr="00512C52">
        <w:rPr>
          <w:rtl/>
        </w:rPr>
        <w:t>גברתי</w:t>
      </w:r>
      <w:r>
        <w:rPr>
          <w:rFonts w:hint="cs"/>
          <w:rtl/>
        </w:rPr>
        <w:t>.</w:t>
      </w:r>
      <w:r w:rsidRPr="00512C52">
        <w:rPr>
          <w:rtl/>
        </w:rPr>
        <w:t xml:space="preserve"> </w:t>
      </w:r>
      <w:bookmarkStart w:id="8031" w:name="_ETM_Q9_227239"/>
      <w:bookmarkEnd w:id="8031"/>
    </w:p>
    <w:p w:rsidR="00C85791" w:rsidRDefault="00C85791" w:rsidP="0035311A">
      <w:pPr>
        <w:rPr>
          <w:rtl/>
        </w:rPr>
      </w:pPr>
    </w:p>
    <w:p w:rsidR="00C85791" w:rsidRDefault="00C85791" w:rsidP="0035311A">
      <w:pPr>
        <w:pStyle w:val="af6"/>
        <w:keepNext/>
        <w:rPr>
          <w:rtl/>
        </w:rPr>
      </w:pPr>
      <w:bookmarkStart w:id="8032" w:name="ET_interruption_5783_13"/>
      <w:r w:rsidRPr="000C76DE">
        <w:rPr>
          <w:rStyle w:val="TagStyle"/>
          <w:rtl/>
        </w:rPr>
        <w:t xml:space="preserve"> &lt;&lt; קריאה &gt;&gt; </w:t>
      </w:r>
      <w:r>
        <w:rPr>
          <w:rtl/>
        </w:rPr>
        <w:t>מירב כהן (יש עתיד):</w:t>
      </w:r>
      <w:r w:rsidRPr="000C76DE">
        <w:rPr>
          <w:rStyle w:val="TagStyle"/>
          <w:rtl/>
        </w:rPr>
        <w:t xml:space="preserve"> &lt;&lt; קריאה &gt;&gt;</w:t>
      </w:r>
      <w:r>
        <w:rPr>
          <w:rtl/>
        </w:rPr>
        <w:t xml:space="preserve">   </w:t>
      </w:r>
      <w:bookmarkEnd w:id="8032"/>
    </w:p>
    <w:p w:rsidR="00C85791" w:rsidRDefault="00C85791" w:rsidP="00ED58FB">
      <w:pPr>
        <w:rPr>
          <w:rtl/>
        </w:rPr>
      </w:pPr>
    </w:p>
    <w:p w:rsidR="00C85791" w:rsidRDefault="00C85791" w:rsidP="00330489">
      <w:pPr>
        <w:rPr>
          <w:rtl/>
        </w:rPr>
      </w:pPr>
      <w:r w:rsidRPr="005B0434">
        <w:rPr>
          <w:rFonts w:hint="cs"/>
          <w:rtl/>
        </w:rPr>
        <w:t xml:space="preserve">אני החלפתי עם דיסטל </w:t>
      </w:r>
      <w:r w:rsidR="00330489">
        <w:rPr>
          <w:rFonts w:hint="cs"/>
          <w:rtl/>
        </w:rPr>
        <w:t>– – –</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Pr="000C76DE" w:rsidRDefault="00C85791" w:rsidP="0035311A">
      <w:pPr>
        <w:rPr>
          <w:rtl/>
        </w:rPr>
      </w:pPr>
    </w:p>
    <w:p w:rsidR="00C85791" w:rsidRDefault="00C85791" w:rsidP="0035311A">
      <w:pPr>
        <w:rPr>
          <w:rtl/>
        </w:rPr>
      </w:pPr>
      <w:r>
        <w:rPr>
          <w:rFonts w:hint="cs"/>
          <w:rtl/>
        </w:rPr>
        <w:t>מאה אחוז.</w:t>
      </w:r>
      <w:r w:rsidRPr="00512C52">
        <w:rPr>
          <w:rtl/>
        </w:rPr>
        <w:t xml:space="preserve"> </w:t>
      </w:r>
      <w:bookmarkStart w:id="8033" w:name="_ETM_Q9_228590"/>
      <w:bookmarkEnd w:id="8033"/>
      <w:r w:rsidRPr="00512C52">
        <w:rPr>
          <w:rtl/>
        </w:rPr>
        <w:t xml:space="preserve">מקובל </w:t>
      </w:r>
      <w:bookmarkStart w:id="8034" w:name="_ETM_Q9_229010"/>
      <w:bookmarkEnd w:id="8034"/>
      <w:r w:rsidRPr="00512C52">
        <w:rPr>
          <w:rtl/>
        </w:rPr>
        <w:t xml:space="preserve">על </w:t>
      </w:r>
      <w:bookmarkStart w:id="8035" w:name="_ETM_Q9_229100"/>
      <w:bookmarkEnd w:id="8035"/>
      <w:r w:rsidRPr="00512C52">
        <w:rPr>
          <w:rtl/>
        </w:rPr>
        <w:t xml:space="preserve">חברת </w:t>
      </w:r>
      <w:bookmarkStart w:id="8036" w:name="_ETM_Q9_229460"/>
      <w:bookmarkEnd w:id="8036"/>
      <w:r w:rsidRPr="00512C52">
        <w:rPr>
          <w:rtl/>
        </w:rPr>
        <w:t xml:space="preserve">הכנסת </w:t>
      </w:r>
      <w:bookmarkStart w:id="8037" w:name="_ETM_Q9_229790"/>
      <w:bookmarkStart w:id="8038" w:name="_ETM_Q9_230330"/>
      <w:bookmarkEnd w:id="8037"/>
      <w:bookmarkEnd w:id="8038"/>
      <w:r w:rsidRPr="000C76DE">
        <w:rPr>
          <w:rFonts w:hint="cs"/>
          <w:rtl/>
        </w:rPr>
        <w:t>דיסטל</w:t>
      </w:r>
      <w:r w:rsidRPr="00512C52">
        <w:rPr>
          <w:rtl/>
        </w:rPr>
        <w:t xml:space="preserve"> להתחלף</w:t>
      </w:r>
      <w:r>
        <w:rPr>
          <w:rFonts w:hint="cs"/>
          <w:rtl/>
        </w:rPr>
        <w:t>?</w:t>
      </w:r>
      <w:r w:rsidRPr="00512C52">
        <w:rPr>
          <w:rtl/>
        </w:rPr>
        <w:t xml:space="preserve"> </w:t>
      </w:r>
      <w:bookmarkStart w:id="8039" w:name="_ETM_Q9_232489"/>
      <w:bookmarkEnd w:id="8039"/>
      <w:r w:rsidRPr="00512C52">
        <w:rPr>
          <w:rtl/>
        </w:rPr>
        <w:t>בבקשה</w:t>
      </w:r>
      <w:r>
        <w:rPr>
          <w:rFonts w:hint="cs"/>
          <w:rtl/>
        </w:rPr>
        <w:t>.</w:t>
      </w:r>
      <w:r w:rsidRPr="00512C52">
        <w:rPr>
          <w:rtl/>
        </w:rPr>
        <w:t xml:space="preserve"> </w:t>
      </w:r>
      <w:bookmarkStart w:id="8040" w:name="_ETM_Q9_248770"/>
      <w:bookmarkEnd w:id="8040"/>
      <w:r w:rsidRPr="00512C52">
        <w:rPr>
          <w:rtl/>
        </w:rPr>
        <w:t xml:space="preserve">עד </w:t>
      </w:r>
      <w:bookmarkStart w:id="8041" w:name="_ETM_Q9_249009"/>
      <w:bookmarkEnd w:id="8041"/>
      <w:r>
        <w:rPr>
          <w:rFonts w:hint="cs"/>
          <w:rtl/>
        </w:rPr>
        <w:t>ארבע</w:t>
      </w:r>
      <w:r w:rsidRPr="00512C52">
        <w:rPr>
          <w:rtl/>
        </w:rPr>
        <w:t xml:space="preserve"> </w:t>
      </w:r>
      <w:bookmarkStart w:id="8042" w:name="_ETM_Q9_249280"/>
      <w:bookmarkEnd w:id="8042"/>
      <w:r w:rsidRPr="00512C52">
        <w:rPr>
          <w:rtl/>
        </w:rPr>
        <w:t xml:space="preserve">דקות </w:t>
      </w:r>
      <w:bookmarkStart w:id="8043" w:name="_ETM_Q9_249759"/>
      <w:bookmarkEnd w:id="8043"/>
      <w:r w:rsidRPr="00512C52">
        <w:rPr>
          <w:rtl/>
        </w:rPr>
        <w:t>לרשותך</w:t>
      </w:r>
      <w:bookmarkStart w:id="8044" w:name="_ETM_Q9_250360"/>
      <w:bookmarkEnd w:id="8044"/>
      <w:r>
        <w:rPr>
          <w:rFonts w:hint="cs"/>
          <w:rtl/>
        </w:rPr>
        <w:t xml:space="preserve">, </w:t>
      </w:r>
      <w:r w:rsidRPr="00512C52">
        <w:rPr>
          <w:rtl/>
        </w:rPr>
        <w:t>בבקשה</w:t>
      </w:r>
      <w:r>
        <w:rPr>
          <w:rFonts w:hint="cs"/>
          <w:rtl/>
        </w:rPr>
        <w:t>.</w:t>
      </w:r>
      <w:r w:rsidRPr="00512C52">
        <w:rPr>
          <w:rtl/>
        </w:rPr>
        <w:t xml:space="preserve"> </w:t>
      </w:r>
      <w:bookmarkStart w:id="8045" w:name="_ETM_Q9_251900"/>
      <w:bookmarkEnd w:id="8045"/>
    </w:p>
    <w:p w:rsidR="00C85791" w:rsidRDefault="00C85791" w:rsidP="0035311A">
      <w:pPr>
        <w:rPr>
          <w:rtl/>
        </w:rPr>
      </w:pPr>
      <w:bookmarkStart w:id="8046" w:name="_ETM_Q9_251568"/>
      <w:bookmarkStart w:id="8047" w:name="_ETM_Q9_251650"/>
      <w:bookmarkEnd w:id="8046"/>
      <w:bookmarkEnd w:id="8047"/>
    </w:p>
    <w:p w:rsidR="00C85791" w:rsidRDefault="00C85791" w:rsidP="0035311A">
      <w:pPr>
        <w:pStyle w:val="a4"/>
        <w:keepNext/>
        <w:rPr>
          <w:rtl/>
        </w:rPr>
      </w:pPr>
      <w:bookmarkStart w:id="8048" w:name="ET_speaker_6149_3"/>
      <w:r w:rsidRPr="0025084E">
        <w:rPr>
          <w:rStyle w:val="TagStyle"/>
          <w:rtl/>
        </w:rPr>
        <w:t xml:space="preserve">&lt;&lt; דובר &gt;&gt; </w:t>
      </w:r>
      <w:bookmarkStart w:id="8049" w:name="_Toc170221482"/>
      <w:bookmarkStart w:id="8050" w:name="_Toc193213747"/>
      <w:r>
        <w:rPr>
          <w:rtl/>
        </w:rPr>
        <w:t>גלית דיסטל אטבריאן (הליכוד):</w:t>
      </w:r>
      <w:bookmarkEnd w:id="8049"/>
      <w:bookmarkEnd w:id="8050"/>
      <w:r w:rsidRPr="0025084E">
        <w:rPr>
          <w:rStyle w:val="TagStyle"/>
          <w:rtl/>
        </w:rPr>
        <w:t xml:space="preserve"> &lt;&lt; דובר &gt;&gt;</w:t>
      </w:r>
      <w:r>
        <w:rPr>
          <w:rtl/>
        </w:rPr>
        <w:t xml:space="preserve">   </w:t>
      </w:r>
      <w:bookmarkEnd w:id="8048"/>
    </w:p>
    <w:p w:rsidR="00C85791" w:rsidRDefault="00C85791" w:rsidP="0035311A">
      <w:pPr>
        <w:rPr>
          <w:rtl/>
        </w:rPr>
      </w:pPr>
    </w:p>
    <w:p w:rsidR="00C85791" w:rsidRDefault="00C85791" w:rsidP="0035311A">
      <w:pPr>
        <w:rPr>
          <w:rtl/>
        </w:rPr>
      </w:pPr>
      <w:bookmarkStart w:id="8051" w:name="_ETM_Q9_251788"/>
      <w:bookmarkStart w:id="8052" w:name="_ETM_Q9_251879"/>
      <w:bookmarkEnd w:id="8051"/>
      <w:bookmarkEnd w:id="8052"/>
      <w:r w:rsidRPr="00512C52">
        <w:rPr>
          <w:rtl/>
        </w:rPr>
        <w:t xml:space="preserve">תודה </w:t>
      </w:r>
      <w:bookmarkStart w:id="8053" w:name="_ETM_Q9_252050"/>
      <w:bookmarkEnd w:id="8053"/>
      <w:r w:rsidRPr="00512C52">
        <w:rPr>
          <w:rtl/>
        </w:rPr>
        <w:t>רבה</w:t>
      </w:r>
      <w:r>
        <w:rPr>
          <w:rFonts w:hint="cs"/>
          <w:rtl/>
        </w:rPr>
        <w:t>,</w:t>
      </w:r>
      <w:r w:rsidRPr="00512C52">
        <w:rPr>
          <w:rtl/>
        </w:rPr>
        <w:t xml:space="preserve"> </w:t>
      </w:r>
      <w:bookmarkStart w:id="8054" w:name="_ETM_Q9_254130"/>
      <w:bookmarkStart w:id="8055" w:name="_ETM_Q9_254700"/>
      <w:bookmarkEnd w:id="8054"/>
      <w:bookmarkEnd w:id="8055"/>
      <w:r w:rsidRPr="00512C52">
        <w:rPr>
          <w:rtl/>
        </w:rPr>
        <w:t xml:space="preserve">אדוני </w:t>
      </w:r>
      <w:bookmarkStart w:id="8056" w:name="_ETM_Q9_254969"/>
      <w:bookmarkEnd w:id="8056"/>
      <w:r w:rsidRPr="00512C52">
        <w:rPr>
          <w:rtl/>
        </w:rPr>
        <w:t>היושב-ראש</w:t>
      </w:r>
      <w:r>
        <w:rPr>
          <w:rFonts w:hint="cs"/>
          <w:rtl/>
        </w:rPr>
        <w:t>.</w:t>
      </w:r>
      <w:r w:rsidRPr="00512C52">
        <w:rPr>
          <w:rtl/>
        </w:rPr>
        <w:t xml:space="preserve"> </w:t>
      </w:r>
      <w:bookmarkStart w:id="8057" w:name="_ETM_Q9_259390"/>
      <w:bookmarkEnd w:id="8057"/>
      <w:r w:rsidRPr="00512C52">
        <w:rPr>
          <w:rtl/>
        </w:rPr>
        <w:t xml:space="preserve">איפה </w:t>
      </w:r>
      <w:bookmarkStart w:id="8058" w:name="_ETM_Q9_259630"/>
      <w:bookmarkStart w:id="8059" w:name="_ETM_Q9_261900"/>
      <w:bookmarkEnd w:id="8058"/>
      <w:bookmarkEnd w:id="8059"/>
      <w:r w:rsidRPr="00512C52">
        <w:rPr>
          <w:rtl/>
        </w:rPr>
        <w:t>ראש הממשלה</w:t>
      </w:r>
      <w:r>
        <w:rPr>
          <w:rFonts w:hint="cs"/>
          <w:rtl/>
        </w:rPr>
        <w:t>?</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bookmarkStart w:id="8060" w:name="_ETM_Q9_263340"/>
      <w:bookmarkEnd w:id="8060"/>
      <w:r w:rsidRPr="00512C52">
        <w:rPr>
          <w:rtl/>
        </w:rPr>
        <w:t xml:space="preserve">עוד </w:t>
      </w:r>
      <w:bookmarkStart w:id="8061" w:name="_ETM_Q9_263520"/>
      <w:bookmarkEnd w:id="8061"/>
      <w:r w:rsidRPr="00512C52">
        <w:rPr>
          <w:rtl/>
        </w:rPr>
        <w:t>דקה</w:t>
      </w:r>
      <w:bookmarkStart w:id="8062" w:name="_ETM_Q9_263880"/>
      <w:bookmarkStart w:id="8063" w:name="_ETM_Q9_264209"/>
      <w:bookmarkEnd w:id="8062"/>
      <w:bookmarkEnd w:id="8063"/>
      <w:r>
        <w:rPr>
          <w:rFonts w:hint="cs"/>
          <w:rtl/>
        </w:rPr>
        <w:t xml:space="preserve">, שתיים </w:t>
      </w:r>
      <w:r w:rsidRPr="00512C52">
        <w:rPr>
          <w:rtl/>
        </w:rPr>
        <w:t xml:space="preserve">אני </w:t>
      </w:r>
      <w:bookmarkStart w:id="8064" w:name="_ETM_Q9_264330"/>
      <w:bookmarkEnd w:id="8064"/>
      <w:r w:rsidRPr="00512C52">
        <w:rPr>
          <w:rtl/>
        </w:rPr>
        <w:t xml:space="preserve">מניח </w:t>
      </w:r>
      <w:bookmarkStart w:id="8065" w:name="_ETM_Q9_264600"/>
      <w:bookmarkEnd w:id="8065"/>
      <w:r w:rsidRPr="00512C52">
        <w:rPr>
          <w:rtl/>
        </w:rPr>
        <w:t xml:space="preserve">שהוא </w:t>
      </w:r>
      <w:bookmarkStart w:id="8066" w:name="_ETM_Q9_264720"/>
      <w:bookmarkEnd w:id="8066"/>
      <w:r w:rsidRPr="00512C52">
        <w:rPr>
          <w:rtl/>
        </w:rPr>
        <w:t>ייכנס</w:t>
      </w:r>
      <w:r>
        <w:rPr>
          <w:rFonts w:hint="cs"/>
          <w:rtl/>
        </w:rPr>
        <w:t>.</w:t>
      </w:r>
      <w:r w:rsidRPr="00512C52">
        <w:rPr>
          <w:rtl/>
        </w:rPr>
        <w:t xml:space="preserve"> </w:t>
      </w:r>
      <w:bookmarkStart w:id="8067" w:name="_ETM_Q9_265619"/>
      <w:bookmarkEnd w:id="8067"/>
    </w:p>
    <w:p w:rsidR="00C85791" w:rsidRDefault="00C85791" w:rsidP="0035311A">
      <w:pPr>
        <w:rPr>
          <w:rtl/>
        </w:rPr>
      </w:pPr>
    </w:p>
    <w:p w:rsidR="00C85791" w:rsidRDefault="00C85791" w:rsidP="0035311A">
      <w:pPr>
        <w:pStyle w:val="-"/>
        <w:keepNext/>
        <w:rPr>
          <w:rtl/>
        </w:rPr>
      </w:pPr>
      <w:bookmarkStart w:id="8068" w:name="_ETM_Q9_265997"/>
      <w:bookmarkStart w:id="8069" w:name="_ETM_Q9_266060"/>
      <w:bookmarkStart w:id="8070" w:name="_ETM_Q9_266336"/>
      <w:bookmarkStart w:id="8071" w:name="ET_speakercontinue_6149_9"/>
      <w:bookmarkEnd w:id="8068"/>
      <w:bookmarkEnd w:id="8069"/>
      <w:bookmarkEnd w:id="8070"/>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bookmarkEnd w:id="8071"/>
    </w:p>
    <w:p w:rsidR="00C85791" w:rsidRDefault="00C85791" w:rsidP="0035311A">
      <w:pPr>
        <w:rPr>
          <w:rtl/>
        </w:rPr>
      </w:pPr>
      <w:bookmarkStart w:id="8072" w:name="_ETM_Q9_266389"/>
      <w:bookmarkStart w:id="8073" w:name="_ETM_Q9_266556"/>
      <w:bookmarkEnd w:id="8072"/>
      <w:bookmarkEnd w:id="8073"/>
    </w:p>
    <w:p w:rsidR="00C85791" w:rsidRDefault="00C85791" w:rsidP="0035311A">
      <w:pPr>
        <w:rPr>
          <w:rtl/>
        </w:rPr>
      </w:pPr>
      <w:bookmarkStart w:id="8074" w:name="_ETM_Q9_266611"/>
      <w:bookmarkStart w:id="8075" w:name="_ETM_Q9_267060"/>
      <w:bookmarkEnd w:id="8074"/>
      <w:bookmarkEnd w:id="8075"/>
      <w:r>
        <w:rPr>
          <w:rFonts w:hint="cs"/>
          <w:rtl/>
        </w:rPr>
        <w:t xml:space="preserve">אז אני לא רוצה להתחלף, </w:t>
      </w:r>
      <w:r w:rsidRPr="00512C52">
        <w:rPr>
          <w:rtl/>
        </w:rPr>
        <w:t xml:space="preserve">כי </w:t>
      </w:r>
      <w:bookmarkStart w:id="8076" w:name="_ETM_Q9_267240"/>
      <w:bookmarkEnd w:id="8076"/>
      <w:r w:rsidRPr="00512C52">
        <w:rPr>
          <w:rtl/>
        </w:rPr>
        <w:t xml:space="preserve">יש </w:t>
      </w:r>
      <w:bookmarkStart w:id="8077" w:name="_ETM_Q9_267390"/>
      <w:bookmarkStart w:id="8078" w:name="_ETM_Q9_267479"/>
      <w:bookmarkEnd w:id="8077"/>
      <w:bookmarkEnd w:id="8078"/>
      <w:r w:rsidRPr="00512C52">
        <w:rPr>
          <w:rtl/>
        </w:rPr>
        <w:t xml:space="preserve">דברים </w:t>
      </w:r>
      <w:bookmarkStart w:id="8079" w:name="_ETM_Q9_267780"/>
      <w:bookmarkEnd w:id="8079"/>
      <w:r w:rsidRPr="00512C52">
        <w:rPr>
          <w:rtl/>
        </w:rPr>
        <w:t xml:space="preserve">שאני </w:t>
      </w:r>
      <w:bookmarkStart w:id="8080" w:name="_ETM_Q9_267959"/>
      <w:bookmarkEnd w:id="8080"/>
      <w:r w:rsidRPr="00512C52">
        <w:rPr>
          <w:rtl/>
        </w:rPr>
        <w:t xml:space="preserve">רוצה </w:t>
      </w:r>
      <w:bookmarkStart w:id="8081" w:name="_ETM_Q9_268229"/>
      <w:bookmarkEnd w:id="8081"/>
      <w:r w:rsidRPr="00512C52">
        <w:rPr>
          <w:rtl/>
        </w:rPr>
        <w:t xml:space="preserve">לומר </w:t>
      </w:r>
      <w:bookmarkStart w:id="8082" w:name="_ETM_Q9_268560"/>
      <w:bookmarkEnd w:id="8082"/>
      <w:r>
        <w:rPr>
          <w:rFonts w:hint="cs"/>
          <w:rtl/>
        </w:rPr>
        <w:t>לאוזניו.</w:t>
      </w:r>
    </w:p>
    <w:p w:rsidR="00C85791" w:rsidRDefault="00C85791" w:rsidP="0035311A">
      <w:pPr>
        <w:rPr>
          <w:rtl/>
        </w:rPr>
      </w:pPr>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Pr>
          <w:rFonts w:hint="cs"/>
          <w:rtl/>
        </w:rPr>
        <w:t xml:space="preserve">יושב-ראש </w:t>
      </w:r>
      <w:r w:rsidRPr="00512C52">
        <w:rPr>
          <w:rtl/>
        </w:rPr>
        <w:t>הקואליציה</w:t>
      </w:r>
      <w:bookmarkStart w:id="8083" w:name="_ETM_Q9_269969"/>
      <w:bookmarkStart w:id="8084" w:name="_ETM_Q9_273899"/>
      <w:bookmarkEnd w:id="8083"/>
      <w:bookmarkEnd w:id="8084"/>
      <w:r>
        <w:rPr>
          <w:rFonts w:hint="cs"/>
          <w:rtl/>
        </w:rPr>
        <w:t xml:space="preserve"> </w:t>
      </w:r>
      <w:r w:rsidRPr="00512C52">
        <w:rPr>
          <w:rtl/>
        </w:rPr>
        <w:t>אופיר</w:t>
      </w:r>
      <w:r>
        <w:rPr>
          <w:rFonts w:hint="cs"/>
          <w:rtl/>
        </w:rPr>
        <w:t>,</w:t>
      </w:r>
      <w:r w:rsidRPr="00512C52">
        <w:rPr>
          <w:rtl/>
        </w:rPr>
        <w:t xml:space="preserve"> </w:t>
      </w:r>
      <w:bookmarkStart w:id="8085" w:name="_ETM_Q9_276159"/>
      <w:bookmarkEnd w:id="8085"/>
      <w:r w:rsidRPr="00512C52">
        <w:rPr>
          <w:rtl/>
        </w:rPr>
        <w:t>תבדוק</w:t>
      </w:r>
      <w:bookmarkStart w:id="8086" w:name="_ETM_Q9_276849"/>
      <w:bookmarkEnd w:id="8086"/>
      <w:r>
        <w:rPr>
          <w:rFonts w:hint="cs"/>
          <w:rtl/>
        </w:rPr>
        <w:t xml:space="preserve"> ש</w:t>
      </w:r>
      <w:r w:rsidRPr="00512C52">
        <w:rPr>
          <w:rtl/>
        </w:rPr>
        <w:t xml:space="preserve">ראש הממשלה </w:t>
      </w:r>
      <w:bookmarkStart w:id="8087" w:name="_ETM_Q9_277479"/>
      <w:bookmarkEnd w:id="8087"/>
      <w:r w:rsidRPr="00512C52">
        <w:rPr>
          <w:rtl/>
        </w:rPr>
        <w:t>נכנס</w:t>
      </w:r>
      <w:r>
        <w:rPr>
          <w:rFonts w:hint="cs"/>
          <w:rtl/>
        </w:rPr>
        <w:t>,</w:t>
      </w:r>
      <w:r w:rsidRPr="00512C52">
        <w:rPr>
          <w:rtl/>
        </w:rPr>
        <w:t xml:space="preserve"> </w:t>
      </w:r>
      <w:bookmarkStart w:id="8088" w:name="_ETM_Q9_276520"/>
      <w:bookmarkEnd w:id="8088"/>
      <w:r w:rsidRPr="00512C52">
        <w:rPr>
          <w:rtl/>
        </w:rPr>
        <w:t>בבקשה</w:t>
      </w:r>
      <w:r>
        <w:rPr>
          <w:rFonts w:hint="cs"/>
          <w:rtl/>
        </w:rPr>
        <w:t>.</w:t>
      </w:r>
      <w:r w:rsidRPr="00512C52">
        <w:rPr>
          <w:rtl/>
        </w:rPr>
        <w:t xml:space="preserve"> </w:t>
      </w:r>
      <w:bookmarkStart w:id="8089" w:name="_ETM_Q9_278349"/>
      <w:bookmarkEnd w:id="8089"/>
    </w:p>
    <w:p w:rsidR="00C85791" w:rsidRDefault="00C85791" w:rsidP="0035311A">
      <w:pPr>
        <w:rPr>
          <w:rtl/>
        </w:rPr>
      </w:pPr>
    </w:p>
    <w:p w:rsidR="00C85791" w:rsidRDefault="00C85791" w:rsidP="0035311A">
      <w:pPr>
        <w:pStyle w:val="-"/>
        <w:keepNext/>
        <w:rPr>
          <w:rtl/>
        </w:rPr>
      </w:pPr>
      <w:bookmarkStart w:id="8090" w:name="_ETM_Q9_279797"/>
      <w:bookmarkStart w:id="8091" w:name="_ETM_Q9_279934"/>
      <w:bookmarkEnd w:id="8090"/>
      <w:bookmarkEnd w:id="8091"/>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C85791" w:rsidP="0035311A">
      <w:pPr>
        <w:rPr>
          <w:rtl/>
        </w:rPr>
      </w:pPr>
      <w:r w:rsidRPr="00512C52">
        <w:rPr>
          <w:rtl/>
        </w:rPr>
        <w:t xml:space="preserve">אני </w:t>
      </w:r>
      <w:bookmarkStart w:id="8092" w:name="_ETM_Q9_278560"/>
      <w:bookmarkEnd w:id="8092"/>
      <w:r w:rsidRPr="00512C52">
        <w:rPr>
          <w:rtl/>
        </w:rPr>
        <w:t xml:space="preserve">פשוט </w:t>
      </w:r>
      <w:bookmarkStart w:id="8093" w:name="_ETM_Q9_278799"/>
      <w:bookmarkEnd w:id="8093"/>
      <w:r w:rsidRPr="00512C52">
        <w:rPr>
          <w:rtl/>
        </w:rPr>
        <w:t xml:space="preserve">רוצה </w:t>
      </w:r>
      <w:bookmarkStart w:id="8094" w:name="_ETM_Q9_279099"/>
      <w:bookmarkEnd w:id="8094"/>
      <w:r w:rsidRPr="00512C52">
        <w:rPr>
          <w:rtl/>
        </w:rPr>
        <w:t xml:space="preserve">לנאום </w:t>
      </w:r>
      <w:bookmarkStart w:id="8095" w:name="_ETM_Q9_281469"/>
      <w:bookmarkEnd w:id="8095"/>
      <w:r w:rsidRPr="00512C52">
        <w:rPr>
          <w:rtl/>
        </w:rPr>
        <w:t>אליו</w:t>
      </w:r>
      <w:r>
        <w:rPr>
          <w:rFonts w:hint="cs"/>
          <w:rtl/>
        </w:rPr>
        <w:t>.</w:t>
      </w:r>
      <w:r w:rsidRPr="00512C52">
        <w:rPr>
          <w:rtl/>
        </w:rPr>
        <w:t xml:space="preserve"> </w:t>
      </w:r>
      <w:bookmarkStart w:id="8096" w:name="_ETM_Q9_283530"/>
      <w:bookmarkEnd w:id="8096"/>
      <w:r>
        <w:rPr>
          <w:rFonts w:hint="cs"/>
          <w:rtl/>
        </w:rPr>
        <w:t xml:space="preserve">אתה רוצה לשים מישהו אחר </w:t>
      </w:r>
      <w:bookmarkStart w:id="8097" w:name="_ETM_Q9_283707"/>
      <w:bookmarkEnd w:id="8097"/>
      <w:r>
        <w:rPr>
          <w:rFonts w:hint="cs"/>
          <w:rtl/>
        </w:rPr>
        <w:t xml:space="preserve">במקומי? </w:t>
      </w:r>
    </w:p>
    <w:p w:rsidR="00C85791" w:rsidRDefault="00C85791" w:rsidP="0035311A">
      <w:pPr>
        <w:rPr>
          <w:rtl/>
        </w:rPr>
      </w:pPr>
    </w:p>
    <w:p w:rsidR="00C85791" w:rsidRDefault="00C85791" w:rsidP="0035311A">
      <w:pPr>
        <w:pStyle w:val="af6"/>
        <w:keepNext/>
        <w:rPr>
          <w:rtl/>
        </w:rPr>
      </w:pPr>
      <w:bookmarkStart w:id="8098" w:name="ET_interruption_6255_4"/>
      <w:r w:rsidRPr="0025084E">
        <w:rPr>
          <w:rStyle w:val="TagStyle"/>
          <w:rtl/>
        </w:rPr>
        <w:t xml:space="preserve">&lt;&lt; קריאה &gt;&gt; </w:t>
      </w:r>
      <w:r>
        <w:rPr>
          <w:rtl/>
        </w:rPr>
        <w:t>סימון דוידסון (יש עתיד):</w:t>
      </w:r>
      <w:r w:rsidRPr="0025084E">
        <w:rPr>
          <w:rStyle w:val="TagStyle"/>
          <w:rtl/>
        </w:rPr>
        <w:t xml:space="preserve"> &lt;&lt; קריאה &gt;&gt;</w:t>
      </w:r>
      <w:r>
        <w:rPr>
          <w:rtl/>
        </w:rPr>
        <w:t xml:space="preserve">   </w:t>
      </w:r>
      <w:bookmarkEnd w:id="8098"/>
    </w:p>
    <w:p w:rsidR="00C85791" w:rsidRDefault="00C85791" w:rsidP="00ED58FB">
      <w:pPr>
        <w:rPr>
          <w:rtl/>
          <w:lang w:eastAsia="he-IL"/>
        </w:rPr>
      </w:pPr>
    </w:p>
    <w:p w:rsidR="00C85791" w:rsidRPr="0025084E" w:rsidRDefault="00C85791" w:rsidP="0035311A">
      <w:pPr>
        <w:rPr>
          <w:rtl/>
          <w:lang w:eastAsia="he-IL"/>
        </w:rPr>
      </w:pPr>
      <w:r>
        <w:rPr>
          <w:rFonts w:hint="cs"/>
          <w:rtl/>
          <w:lang w:eastAsia="he-IL"/>
        </w:rPr>
        <w:t>בסדר, קרעי יעביר לו את זה אחר כך. קרעי, אחרי זה תעביר לביבי את הדברים של גלית.</w:t>
      </w:r>
    </w:p>
    <w:p w:rsidR="00C85791" w:rsidRDefault="00C85791" w:rsidP="0035311A">
      <w:pPr>
        <w:rPr>
          <w:rtl/>
        </w:rPr>
      </w:pPr>
    </w:p>
    <w:p w:rsidR="00C85791" w:rsidRDefault="00C85791" w:rsidP="0035311A">
      <w:pPr>
        <w:pStyle w:val="af6"/>
        <w:keepNext/>
        <w:rPr>
          <w:rtl/>
        </w:rPr>
      </w:pPr>
      <w:bookmarkStart w:id="8099" w:name="ET_interruption_6151_5"/>
      <w:r w:rsidRPr="0025084E">
        <w:rPr>
          <w:rStyle w:val="TagStyle"/>
          <w:rtl/>
        </w:rPr>
        <w:t xml:space="preserve">&lt;&lt; קריאה &gt;&gt; </w:t>
      </w:r>
      <w:r>
        <w:rPr>
          <w:rtl/>
        </w:rPr>
        <w:t>רון כץ (יש עתיד):</w:t>
      </w:r>
      <w:r w:rsidRPr="0025084E">
        <w:rPr>
          <w:rStyle w:val="TagStyle"/>
          <w:rtl/>
        </w:rPr>
        <w:t xml:space="preserve"> &lt;&lt; קריאה &gt;&gt;</w:t>
      </w:r>
      <w:r>
        <w:rPr>
          <w:rtl/>
        </w:rPr>
        <w:t xml:space="preserve">   </w:t>
      </w:r>
      <w:bookmarkEnd w:id="8099"/>
    </w:p>
    <w:p w:rsidR="00C85791" w:rsidRDefault="00C85791" w:rsidP="0035311A">
      <w:pPr>
        <w:rPr>
          <w:rtl/>
        </w:rPr>
      </w:pPr>
    </w:p>
    <w:p w:rsidR="00C85791" w:rsidRDefault="00C85791" w:rsidP="0035311A">
      <w:pPr>
        <w:rPr>
          <w:rtl/>
        </w:rPr>
      </w:pPr>
      <w:r>
        <w:rPr>
          <w:rFonts w:hint="cs"/>
          <w:rtl/>
        </w:rPr>
        <w:t xml:space="preserve">היא </w:t>
      </w:r>
      <w:r>
        <w:rPr>
          <w:rtl/>
        </w:rPr>
        <w:t>–</w:t>
      </w:r>
      <w:r>
        <w:rPr>
          <w:rFonts w:hint="cs"/>
          <w:rtl/>
        </w:rPr>
        <w:t xml:space="preserve"> חשבון נפש הכי גדול שראינו.</w:t>
      </w:r>
    </w:p>
    <w:p w:rsidR="00C85791" w:rsidRDefault="00C85791" w:rsidP="0035311A">
      <w:pPr>
        <w:rPr>
          <w:rtl/>
        </w:rPr>
      </w:pPr>
    </w:p>
    <w:p w:rsidR="00C85791" w:rsidRDefault="00C85791" w:rsidP="0035311A">
      <w:pPr>
        <w:pStyle w:val="-"/>
        <w:keepNext/>
        <w:rPr>
          <w:rtl/>
        </w:rPr>
      </w:pPr>
      <w:bookmarkStart w:id="8100" w:name="ET_speakercontinue_6149_20"/>
      <w:r w:rsidRPr="005D5605">
        <w:rPr>
          <w:rStyle w:val="TagStyle"/>
          <w:rtl/>
        </w:rPr>
        <w:t xml:space="preserve"> &lt;&lt; דובר_המשך &gt;&gt; </w:t>
      </w:r>
      <w:r>
        <w:rPr>
          <w:rtl/>
        </w:rPr>
        <w:t>גלית דיסטל אטבריאן (הליכוד):</w:t>
      </w:r>
      <w:r w:rsidRPr="005D5605">
        <w:rPr>
          <w:rStyle w:val="TagStyle"/>
          <w:rtl/>
        </w:rPr>
        <w:t xml:space="preserve"> &lt;&lt; דובר_המשך &gt;&gt;</w:t>
      </w:r>
      <w:r>
        <w:rPr>
          <w:rtl/>
        </w:rPr>
        <w:t xml:space="preserve">   </w:t>
      </w:r>
      <w:bookmarkEnd w:id="8100"/>
    </w:p>
    <w:p w:rsidR="00C85791" w:rsidRDefault="00C85791" w:rsidP="00ED58FB">
      <w:pPr>
        <w:rPr>
          <w:rtl/>
        </w:rPr>
      </w:pPr>
    </w:p>
    <w:p w:rsidR="00C85791" w:rsidRDefault="00C85791" w:rsidP="0035311A">
      <w:pPr>
        <w:rPr>
          <w:rtl/>
        </w:rPr>
      </w:pPr>
      <w:r>
        <w:rPr>
          <w:rFonts w:hint="cs"/>
          <w:rtl/>
        </w:rPr>
        <w:t xml:space="preserve">למה הסכמתי להחליף? את מי הסכמתי להחליף? </w:t>
      </w:r>
      <w:bookmarkStart w:id="8101" w:name="_ETM_Q9_323616"/>
      <w:bookmarkEnd w:id="8101"/>
    </w:p>
    <w:p w:rsidR="00C85791" w:rsidRDefault="00C85791" w:rsidP="0035311A">
      <w:pPr>
        <w:rPr>
          <w:rtl/>
        </w:rPr>
      </w:pPr>
      <w:bookmarkStart w:id="8102" w:name="_ETM_Q9_323921"/>
      <w:bookmarkStart w:id="8103" w:name="_ETM_Q9_324012"/>
      <w:bookmarkEnd w:id="8102"/>
      <w:bookmarkEnd w:id="8103"/>
    </w:p>
    <w:p w:rsidR="00C85791" w:rsidRDefault="00C85791" w:rsidP="0035311A">
      <w:pPr>
        <w:pStyle w:val="af7"/>
        <w:keepNext/>
        <w:rPr>
          <w:rtl/>
        </w:rPr>
      </w:pPr>
      <w:bookmarkStart w:id="8104" w:name="ET_yor_6423_21"/>
      <w:r w:rsidRPr="005D5605">
        <w:rPr>
          <w:rStyle w:val="TagStyle"/>
          <w:rtl/>
        </w:rPr>
        <w:t xml:space="preserve"> &lt;&lt; יור &gt;&gt; </w:t>
      </w:r>
      <w:r>
        <w:rPr>
          <w:rtl/>
        </w:rPr>
        <w:t>היו"ר אמיר אוחנה:</w:t>
      </w:r>
      <w:r w:rsidRPr="005D5605">
        <w:rPr>
          <w:rStyle w:val="TagStyle"/>
          <w:rtl/>
        </w:rPr>
        <w:t xml:space="preserve"> &lt;&lt; יור &gt;&gt;</w:t>
      </w:r>
      <w:r>
        <w:rPr>
          <w:rtl/>
        </w:rPr>
        <w:t xml:space="preserve">   </w:t>
      </w:r>
      <w:bookmarkEnd w:id="8104"/>
    </w:p>
    <w:p w:rsidR="00C85791" w:rsidRDefault="00C85791" w:rsidP="00ED58FB">
      <w:pPr>
        <w:rPr>
          <w:rtl/>
        </w:rPr>
      </w:pPr>
    </w:p>
    <w:p w:rsidR="00C85791" w:rsidRDefault="00C85791" w:rsidP="0035311A">
      <w:pPr>
        <w:rPr>
          <w:rtl/>
        </w:rPr>
      </w:pPr>
      <w:bookmarkStart w:id="8105" w:name="_ETM_Q9_325066"/>
      <w:bookmarkEnd w:id="8105"/>
      <w:r>
        <w:rPr>
          <w:rFonts w:hint="cs"/>
          <w:rtl/>
        </w:rPr>
        <w:t xml:space="preserve">את חברת הכנסת כהן. </w:t>
      </w:r>
    </w:p>
    <w:p w:rsidR="00C85791" w:rsidRDefault="00C85791" w:rsidP="0035311A">
      <w:pPr>
        <w:rPr>
          <w:rtl/>
        </w:rPr>
      </w:pPr>
      <w:bookmarkStart w:id="8106" w:name="_ETM_Q9_332649"/>
      <w:bookmarkStart w:id="8107" w:name="_ETM_Q9_332711"/>
      <w:bookmarkEnd w:id="8106"/>
      <w:bookmarkEnd w:id="8107"/>
    </w:p>
    <w:p w:rsidR="00C85791" w:rsidRDefault="00C85791" w:rsidP="0035311A">
      <w:pPr>
        <w:pStyle w:val="-"/>
        <w:keepNext/>
        <w:rPr>
          <w:rtl/>
        </w:rPr>
      </w:pPr>
      <w:bookmarkStart w:id="8108" w:name="ET_speakercontinue_6149_23"/>
      <w:r w:rsidRPr="005D5605">
        <w:rPr>
          <w:rStyle w:val="TagStyle"/>
          <w:rtl/>
        </w:rPr>
        <w:t xml:space="preserve"> &lt;&lt; דובר_המשך &gt;&gt; </w:t>
      </w:r>
      <w:r>
        <w:rPr>
          <w:rtl/>
        </w:rPr>
        <w:t>גלית דיסטל אטבריאן (הליכוד):</w:t>
      </w:r>
      <w:r w:rsidRPr="005D5605">
        <w:rPr>
          <w:rStyle w:val="TagStyle"/>
          <w:rtl/>
        </w:rPr>
        <w:t xml:space="preserve"> &lt;&lt; דובר_המשך &gt;&gt;</w:t>
      </w:r>
      <w:r>
        <w:rPr>
          <w:rtl/>
        </w:rPr>
        <w:t xml:space="preserve">   </w:t>
      </w:r>
      <w:bookmarkEnd w:id="8108"/>
    </w:p>
    <w:p w:rsidR="00C85791" w:rsidRDefault="00C85791" w:rsidP="00ED58FB">
      <w:pPr>
        <w:rPr>
          <w:rtl/>
        </w:rPr>
      </w:pPr>
    </w:p>
    <w:p w:rsidR="00C85791" w:rsidRDefault="00C85791" w:rsidP="0035311A">
      <w:pPr>
        <w:rPr>
          <w:rtl/>
        </w:rPr>
      </w:pPr>
      <w:r>
        <w:rPr>
          <w:rFonts w:hint="cs"/>
          <w:rtl/>
        </w:rPr>
        <w:t xml:space="preserve">אז שהיא תעלה. </w:t>
      </w:r>
    </w:p>
    <w:p w:rsidR="00C85791" w:rsidRPr="005D5605" w:rsidRDefault="00C85791" w:rsidP="0035311A">
      <w:pPr>
        <w:rPr>
          <w:rtl/>
        </w:rPr>
      </w:pPr>
      <w:bookmarkStart w:id="8109" w:name="_ETM_Q9_334304"/>
      <w:bookmarkStart w:id="8110" w:name="_ETM_Q9_334387"/>
      <w:bookmarkEnd w:id="8109"/>
      <w:bookmarkEnd w:id="8110"/>
    </w:p>
    <w:p w:rsidR="00C85791" w:rsidRDefault="00C85791" w:rsidP="0035311A">
      <w:pPr>
        <w:pStyle w:val="af7"/>
        <w:keepNext/>
        <w:rPr>
          <w:rtl/>
        </w:rPr>
      </w:pPr>
      <w:r w:rsidRPr="005D5605">
        <w:rPr>
          <w:rStyle w:val="TagStyle"/>
          <w:rtl/>
        </w:rPr>
        <w:t xml:space="preserve"> &lt;&lt; יור &gt;&gt; </w:t>
      </w:r>
      <w:r>
        <w:rPr>
          <w:rtl/>
        </w:rPr>
        <w:t>היו"ר אמיר אוחנה:</w:t>
      </w:r>
      <w:r w:rsidRPr="005D5605">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8111" w:name="_ETM_Q9_333504"/>
      <w:bookmarkEnd w:id="8111"/>
      <w:r>
        <w:rPr>
          <w:rFonts w:hint="cs"/>
          <w:rtl/>
        </w:rPr>
        <w:t xml:space="preserve">אבל כבר עלית. </w:t>
      </w:r>
      <w:bookmarkStart w:id="8112" w:name="_ETM_Q9_335305"/>
      <w:bookmarkStart w:id="8113" w:name="_ETM_Q9_335545"/>
      <w:bookmarkEnd w:id="8112"/>
      <w:bookmarkEnd w:id="8113"/>
    </w:p>
    <w:p w:rsidR="00C85791" w:rsidRDefault="00C85791" w:rsidP="0035311A">
      <w:pPr>
        <w:rPr>
          <w:rtl/>
        </w:rPr>
      </w:pPr>
      <w:bookmarkStart w:id="8114" w:name="_ETM_Q9_335604"/>
      <w:bookmarkEnd w:id="8114"/>
    </w:p>
    <w:p w:rsidR="00C85791" w:rsidRDefault="00C85791" w:rsidP="0035311A">
      <w:pPr>
        <w:pStyle w:val="-"/>
        <w:keepNext/>
        <w:rPr>
          <w:rtl/>
        </w:rPr>
      </w:pPr>
      <w:bookmarkStart w:id="8115" w:name="ET_speakercontinue_6149_24"/>
      <w:r w:rsidRPr="005D5605">
        <w:rPr>
          <w:rStyle w:val="TagStyle"/>
          <w:rtl/>
        </w:rPr>
        <w:t xml:space="preserve"> &lt;&lt; דובר_המשך &gt;&gt; </w:t>
      </w:r>
      <w:r>
        <w:rPr>
          <w:rtl/>
        </w:rPr>
        <w:t>גלית דיסטל אטבריאן (הליכוד):</w:t>
      </w:r>
      <w:r w:rsidRPr="005D5605">
        <w:rPr>
          <w:rStyle w:val="TagStyle"/>
          <w:rtl/>
        </w:rPr>
        <w:t xml:space="preserve"> &lt;&lt; דובר_המשך &gt;&gt;</w:t>
      </w:r>
      <w:r>
        <w:rPr>
          <w:rtl/>
        </w:rPr>
        <w:t xml:space="preserve">   </w:t>
      </w:r>
      <w:bookmarkEnd w:id="8115"/>
    </w:p>
    <w:p w:rsidR="00C85791" w:rsidRDefault="00C85791" w:rsidP="00ED58FB">
      <w:pPr>
        <w:rPr>
          <w:rtl/>
        </w:rPr>
      </w:pPr>
    </w:p>
    <w:p w:rsidR="00C85791" w:rsidRDefault="00C85791" w:rsidP="0035311A">
      <w:pPr>
        <w:rPr>
          <w:rtl/>
        </w:rPr>
      </w:pPr>
      <w:bookmarkStart w:id="8116" w:name="_ETM_Q9_336542"/>
      <w:bookmarkEnd w:id="8116"/>
      <w:r>
        <w:rPr>
          <w:rFonts w:hint="cs"/>
          <w:rtl/>
        </w:rPr>
        <w:t xml:space="preserve">אי-אפשר לתת לה לעלות? </w:t>
      </w:r>
    </w:p>
    <w:p w:rsidR="00C85791" w:rsidRDefault="00C85791" w:rsidP="0035311A">
      <w:pPr>
        <w:rPr>
          <w:rtl/>
        </w:rPr>
      </w:pPr>
    </w:p>
    <w:p w:rsidR="00C85791" w:rsidRDefault="00C85791" w:rsidP="0035311A">
      <w:pPr>
        <w:pStyle w:val="af7"/>
        <w:keepNext/>
        <w:rPr>
          <w:rtl/>
        </w:rPr>
      </w:pPr>
      <w:bookmarkStart w:id="8117" w:name="ET_yor_6423_25"/>
      <w:r w:rsidRPr="005D5605">
        <w:rPr>
          <w:rStyle w:val="TagStyle"/>
          <w:rtl/>
        </w:rPr>
        <w:t xml:space="preserve"> &lt;&lt; יור &gt;&gt; </w:t>
      </w:r>
      <w:r>
        <w:rPr>
          <w:rtl/>
        </w:rPr>
        <w:t>היו"ר אמיר אוחנה:</w:t>
      </w:r>
      <w:r w:rsidRPr="005D5605">
        <w:rPr>
          <w:rStyle w:val="TagStyle"/>
          <w:rtl/>
        </w:rPr>
        <w:t xml:space="preserve"> &lt;&lt; יור &gt;&gt;</w:t>
      </w:r>
      <w:r>
        <w:rPr>
          <w:rtl/>
        </w:rPr>
        <w:t xml:space="preserve">   </w:t>
      </w:r>
      <w:bookmarkEnd w:id="8117"/>
    </w:p>
    <w:p w:rsidR="00C85791" w:rsidRDefault="00C85791" w:rsidP="00ED58FB">
      <w:pPr>
        <w:rPr>
          <w:rtl/>
        </w:rPr>
      </w:pPr>
    </w:p>
    <w:p w:rsidR="00C85791" w:rsidRDefault="00C85791" w:rsidP="0035311A">
      <w:pPr>
        <w:rPr>
          <w:rtl/>
        </w:rPr>
      </w:pPr>
      <w:bookmarkStart w:id="8118" w:name="_ETM_Q9_338429"/>
      <w:bookmarkEnd w:id="8118"/>
      <w:r>
        <w:rPr>
          <w:rFonts w:hint="cs"/>
          <w:rtl/>
        </w:rPr>
        <w:t>את רוצה להתחיל ולדבר אליו?</w:t>
      </w:r>
      <w:bookmarkStart w:id="8119" w:name="_ETM_Q9_343192"/>
      <w:bookmarkEnd w:id="8119"/>
      <w:r>
        <w:rPr>
          <w:rFonts w:hint="cs"/>
          <w:rtl/>
        </w:rPr>
        <w:t xml:space="preserve"> </w:t>
      </w:r>
      <w:bookmarkStart w:id="8120" w:name="_ETM_Q9_343464"/>
      <w:bookmarkStart w:id="8121" w:name="_ETM_Q9_343534"/>
      <w:bookmarkStart w:id="8122" w:name="_ETM_Q9_385747"/>
      <w:bookmarkEnd w:id="8120"/>
      <w:bookmarkEnd w:id="8121"/>
      <w:bookmarkEnd w:id="8122"/>
      <w:r>
        <w:rPr>
          <w:rFonts w:hint="cs"/>
          <w:rtl/>
        </w:rPr>
        <w:t xml:space="preserve">בקשה, חברת הכנסת דיסטל, ארבע דקות </w:t>
      </w:r>
      <w:bookmarkStart w:id="8123" w:name="_ETM_Q9_384518"/>
      <w:bookmarkEnd w:id="8123"/>
      <w:r>
        <w:rPr>
          <w:rFonts w:hint="cs"/>
          <w:rtl/>
        </w:rPr>
        <w:t xml:space="preserve">לרשותך. </w:t>
      </w:r>
      <w:bookmarkStart w:id="8124" w:name="_ETM_Q9_387998"/>
      <w:bookmarkStart w:id="8125" w:name="_ETM_Q9_395389"/>
      <w:bookmarkEnd w:id="8124"/>
      <w:bookmarkEnd w:id="8125"/>
    </w:p>
    <w:p w:rsidR="00C85791" w:rsidRDefault="00C85791" w:rsidP="0035311A">
      <w:pPr>
        <w:rPr>
          <w:rtl/>
        </w:rPr>
      </w:pPr>
      <w:bookmarkStart w:id="8126" w:name="_ETM_Q9_395464"/>
      <w:bookmarkEnd w:id="8126"/>
    </w:p>
    <w:p w:rsidR="00C85791" w:rsidRDefault="00C85791" w:rsidP="0035311A">
      <w:pPr>
        <w:pStyle w:val="af6"/>
        <w:keepNext/>
        <w:rPr>
          <w:rtl/>
        </w:rPr>
      </w:pPr>
      <w:bookmarkStart w:id="8127" w:name="_ETM_Q9_388084"/>
      <w:bookmarkStart w:id="8128" w:name="ET_interruption_קר_אה_15"/>
      <w:bookmarkEnd w:id="8127"/>
      <w:r w:rsidRPr="00F114EC">
        <w:rPr>
          <w:rStyle w:val="TagStyle"/>
          <w:rtl/>
        </w:rPr>
        <w:t xml:space="preserve">&lt;&lt; קריאה &gt;&gt; </w:t>
      </w:r>
      <w:r>
        <w:rPr>
          <w:rtl/>
        </w:rPr>
        <w:t>קריא</w:t>
      </w:r>
      <w:r>
        <w:rPr>
          <w:rFonts w:hint="cs"/>
          <w:rtl/>
        </w:rPr>
        <w:t>ות</w:t>
      </w:r>
      <w:r>
        <w:rPr>
          <w:rtl/>
        </w:rPr>
        <w:t>:</w:t>
      </w:r>
      <w:r w:rsidRPr="00F114EC">
        <w:rPr>
          <w:rStyle w:val="TagStyle"/>
          <w:rtl/>
        </w:rPr>
        <w:t xml:space="preserve"> &lt;&lt; קריאה &gt;&gt;</w:t>
      </w:r>
      <w:r>
        <w:rPr>
          <w:rtl/>
        </w:rPr>
        <w:t xml:space="preserve">   </w:t>
      </w:r>
      <w:bookmarkEnd w:id="8128"/>
    </w:p>
    <w:p w:rsidR="00C85791" w:rsidRDefault="00C85791" w:rsidP="00ED58FB">
      <w:pPr>
        <w:rPr>
          <w:rtl/>
        </w:rPr>
      </w:pPr>
    </w:p>
    <w:p w:rsidR="00C85791" w:rsidRDefault="00330489" w:rsidP="00330489">
      <w:r>
        <w:rPr>
          <w:rFonts w:hint="cs"/>
          <w:rtl/>
        </w:rPr>
        <w:t>– – –</w:t>
      </w:r>
    </w:p>
    <w:p w:rsidR="00C85791" w:rsidRDefault="00C85791" w:rsidP="0035311A">
      <w:pPr>
        <w:rPr>
          <w:rtl/>
        </w:rPr>
      </w:pPr>
    </w:p>
    <w:p w:rsidR="00C85791" w:rsidRDefault="00C85791" w:rsidP="0035311A">
      <w:pPr>
        <w:pStyle w:val="af7"/>
        <w:keepNext/>
        <w:rPr>
          <w:rtl/>
        </w:rPr>
      </w:pPr>
      <w:bookmarkStart w:id="8129" w:name="ET_yor_6423_28"/>
      <w:r w:rsidRPr="00C06B10">
        <w:rPr>
          <w:rStyle w:val="TagStyle"/>
          <w:rtl/>
        </w:rPr>
        <w:t xml:space="preserve"> &lt;&lt; יור &gt;&gt; </w:t>
      </w:r>
      <w:r>
        <w:rPr>
          <w:rtl/>
        </w:rPr>
        <w:t>היו"ר אמיר אוחנה:</w:t>
      </w:r>
      <w:r w:rsidRPr="00C06B10">
        <w:rPr>
          <w:rStyle w:val="TagStyle"/>
          <w:rtl/>
        </w:rPr>
        <w:t xml:space="preserve"> &lt;&lt; יור &gt;&gt;</w:t>
      </w:r>
      <w:r>
        <w:rPr>
          <w:rtl/>
        </w:rPr>
        <w:t xml:space="preserve">   </w:t>
      </w:r>
      <w:bookmarkEnd w:id="8129"/>
    </w:p>
    <w:p w:rsidR="00C85791" w:rsidRDefault="00C85791" w:rsidP="00ED58FB">
      <w:pPr>
        <w:rPr>
          <w:rtl/>
        </w:rPr>
      </w:pPr>
    </w:p>
    <w:p w:rsidR="00C85791" w:rsidRDefault="00C85791" w:rsidP="0035311A">
      <w:pPr>
        <w:rPr>
          <w:rtl/>
        </w:rPr>
      </w:pPr>
      <w:r>
        <w:rPr>
          <w:rFonts w:hint="cs"/>
          <w:rtl/>
        </w:rPr>
        <w:t xml:space="preserve">חברי הכנסת, די. </w:t>
      </w:r>
    </w:p>
    <w:p w:rsidR="00C85791" w:rsidRDefault="00C85791" w:rsidP="0035311A">
      <w:pPr>
        <w:rPr>
          <w:rtl/>
        </w:rPr>
      </w:pPr>
      <w:bookmarkStart w:id="8130" w:name="_ETM_Q9_398397"/>
      <w:bookmarkStart w:id="8131" w:name="_ETM_Q9_398501"/>
      <w:bookmarkEnd w:id="8130"/>
      <w:bookmarkEnd w:id="8131"/>
    </w:p>
    <w:p w:rsidR="00C85791" w:rsidRDefault="00C85791" w:rsidP="0035311A">
      <w:pPr>
        <w:pStyle w:val="af6"/>
        <w:keepNext/>
        <w:rPr>
          <w:rtl/>
        </w:rPr>
      </w:pPr>
      <w:bookmarkStart w:id="8132" w:name="ET_interruption_קריאה_29"/>
      <w:r w:rsidRPr="00C06B10">
        <w:rPr>
          <w:rStyle w:val="TagStyle"/>
          <w:rtl/>
        </w:rPr>
        <w:t xml:space="preserve"> &lt;&lt; קריאה &gt;&gt; </w:t>
      </w:r>
      <w:r>
        <w:rPr>
          <w:rtl/>
        </w:rPr>
        <w:t>קריאה:</w:t>
      </w:r>
      <w:r w:rsidRPr="00C06B10">
        <w:rPr>
          <w:rStyle w:val="TagStyle"/>
          <w:rtl/>
        </w:rPr>
        <w:t xml:space="preserve"> &lt;&lt; קריאה &gt;&gt;</w:t>
      </w:r>
      <w:r>
        <w:rPr>
          <w:rtl/>
        </w:rPr>
        <w:t xml:space="preserve">   </w:t>
      </w:r>
      <w:bookmarkEnd w:id="8132"/>
    </w:p>
    <w:p w:rsidR="00C85791" w:rsidRDefault="00C85791" w:rsidP="00ED58FB">
      <w:pPr>
        <w:rPr>
          <w:rtl/>
        </w:rPr>
      </w:pPr>
    </w:p>
    <w:p w:rsidR="00C85791" w:rsidRDefault="00330489" w:rsidP="00330489">
      <w:pPr>
        <w:rPr>
          <w:rtl/>
        </w:rPr>
      </w:pPr>
      <w:r>
        <w:rPr>
          <w:rFonts w:hint="cs"/>
          <w:rtl/>
        </w:rPr>
        <w:t>– – –</w:t>
      </w:r>
      <w:r w:rsidR="00C85791">
        <w:rPr>
          <w:rFonts w:hint="cs"/>
          <w:rtl/>
        </w:rPr>
        <w:t xml:space="preserve"> ינון מגל </w:t>
      </w:r>
      <w:r>
        <w:rPr>
          <w:rFonts w:hint="cs"/>
          <w:rtl/>
        </w:rPr>
        <w:t>– – –</w:t>
      </w:r>
    </w:p>
    <w:p w:rsidR="00C85791" w:rsidRDefault="00C85791" w:rsidP="0035311A">
      <w:pPr>
        <w:rPr>
          <w:rtl/>
        </w:rPr>
      </w:pPr>
      <w:bookmarkStart w:id="8133" w:name="_ETM_Q9_398667"/>
      <w:bookmarkStart w:id="8134" w:name="_ETM_Q9_398734"/>
      <w:bookmarkEnd w:id="8133"/>
      <w:bookmarkEnd w:id="8134"/>
    </w:p>
    <w:p w:rsidR="00C85791" w:rsidRDefault="00C85791" w:rsidP="0035311A">
      <w:pPr>
        <w:pStyle w:val="-"/>
        <w:keepNext/>
        <w:rPr>
          <w:rtl/>
        </w:rPr>
      </w:pPr>
      <w:bookmarkStart w:id="8135" w:name="ET_speakercontinue_6149_30"/>
      <w:r w:rsidRPr="00C06B10">
        <w:rPr>
          <w:rStyle w:val="TagStyle"/>
          <w:rtl/>
        </w:rPr>
        <w:t xml:space="preserve"> &lt;&lt; דובר_המשך &gt;&gt; </w:t>
      </w:r>
      <w:r>
        <w:rPr>
          <w:rtl/>
        </w:rPr>
        <w:t>גלית דיסטל אטבריאן (הליכוד):</w:t>
      </w:r>
      <w:r w:rsidRPr="00C06B10">
        <w:rPr>
          <w:rStyle w:val="TagStyle"/>
          <w:rtl/>
        </w:rPr>
        <w:t xml:space="preserve"> &lt;&lt; דובר_המשך &gt;&gt;</w:t>
      </w:r>
      <w:r>
        <w:rPr>
          <w:rtl/>
        </w:rPr>
        <w:t xml:space="preserve">   </w:t>
      </w:r>
      <w:bookmarkEnd w:id="8135"/>
    </w:p>
    <w:p w:rsidR="00C85791" w:rsidRDefault="00C85791" w:rsidP="00ED58FB">
      <w:pPr>
        <w:rPr>
          <w:rtl/>
        </w:rPr>
      </w:pPr>
    </w:p>
    <w:p w:rsidR="00C85791" w:rsidRDefault="00C85791" w:rsidP="0035311A">
      <w:pPr>
        <w:rPr>
          <w:rtl/>
        </w:rPr>
      </w:pPr>
      <w:bookmarkStart w:id="8136" w:name="_ETM_Q9_400348"/>
      <w:bookmarkEnd w:id="8136"/>
      <w:r>
        <w:rPr>
          <w:rFonts w:hint="cs"/>
          <w:rtl/>
        </w:rPr>
        <w:t xml:space="preserve">להירגע. </w:t>
      </w:r>
    </w:p>
    <w:p w:rsidR="00C85791" w:rsidRDefault="00C85791" w:rsidP="0035311A">
      <w:pPr>
        <w:rPr>
          <w:rtl/>
        </w:rPr>
      </w:pPr>
    </w:p>
    <w:p w:rsidR="00C85791" w:rsidRDefault="00C85791" w:rsidP="0035311A">
      <w:pPr>
        <w:pStyle w:val="af6"/>
        <w:keepNext/>
        <w:rPr>
          <w:rtl/>
        </w:rPr>
      </w:pPr>
      <w:bookmarkStart w:id="8137" w:name="ET_interruption_5807_31"/>
      <w:r w:rsidRPr="00C06B10">
        <w:rPr>
          <w:rStyle w:val="TagStyle"/>
          <w:rtl/>
        </w:rPr>
        <w:t xml:space="preserve"> &lt;&lt; קריאה &gt;&gt; </w:t>
      </w:r>
      <w:r>
        <w:rPr>
          <w:rtl/>
        </w:rPr>
        <w:t>קטי קטרין שטרית (הליכוד):</w:t>
      </w:r>
      <w:r w:rsidRPr="00C06B10">
        <w:rPr>
          <w:rStyle w:val="TagStyle"/>
          <w:rtl/>
        </w:rPr>
        <w:t xml:space="preserve"> &lt;&lt; קריאה &gt;&gt;</w:t>
      </w:r>
      <w:r>
        <w:rPr>
          <w:rtl/>
        </w:rPr>
        <w:t xml:space="preserve">   </w:t>
      </w:r>
      <w:bookmarkEnd w:id="8137"/>
    </w:p>
    <w:p w:rsidR="00C85791" w:rsidRDefault="00C85791" w:rsidP="00ED58FB">
      <w:pPr>
        <w:rPr>
          <w:rtl/>
        </w:rPr>
      </w:pPr>
    </w:p>
    <w:p w:rsidR="00C85791" w:rsidRDefault="00330489" w:rsidP="00330489">
      <w:pPr>
        <w:rPr>
          <w:rtl/>
        </w:rPr>
      </w:pPr>
      <w:bookmarkStart w:id="8138" w:name="_ETM_Q9_405089"/>
      <w:bookmarkEnd w:id="8138"/>
      <w:r>
        <w:rPr>
          <w:rFonts w:hint="cs"/>
          <w:rtl/>
        </w:rPr>
        <w:t>– – –</w:t>
      </w:r>
      <w:r w:rsidR="00C85791">
        <w:rPr>
          <w:rFonts w:hint="cs"/>
          <w:rtl/>
        </w:rPr>
        <w:t xml:space="preserve"> אתכם </w:t>
      </w:r>
      <w:r>
        <w:rPr>
          <w:rFonts w:hint="cs"/>
          <w:rtl/>
        </w:rPr>
        <w:t>– – –</w:t>
      </w:r>
      <w:r w:rsidR="00C85791">
        <w:rPr>
          <w:rFonts w:hint="cs"/>
          <w:rtl/>
        </w:rPr>
        <w:t xml:space="preserve"> אתם לא </w:t>
      </w:r>
      <w:r>
        <w:rPr>
          <w:rFonts w:hint="cs"/>
          <w:rtl/>
        </w:rPr>
        <w:t>– – –</w:t>
      </w:r>
      <w:r w:rsidR="00C85791">
        <w:rPr>
          <w:rFonts w:hint="cs"/>
          <w:rtl/>
        </w:rPr>
        <w:t xml:space="preserve"> על בן כספית </w:t>
      </w:r>
      <w:r>
        <w:rPr>
          <w:rFonts w:hint="cs"/>
          <w:rtl/>
        </w:rPr>
        <w:t>– – –</w:t>
      </w:r>
      <w:r w:rsidR="00C85791">
        <w:rPr>
          <w:rFonts w:hint="cs"/>
          <w:rtl/>
        </w:rPr>
        <w:t xml:space="preserve"> התבהלה. על ינון מגל </w:t>
      </w:r>
      <w:r>
        <w:rPr>
          <w:rFonts w:hint="cs"/>
          <w:rtl/>
        </w:rPr>
        <w:t>– – –</w:t>
      </w:r>
    </w:p>
    <w:p w:rsidR="00C85791" w:rsidRDefault="00C85791" w:rsidP="0035311A">
      <w:pPr>
        <w:rPr>
          <w:rtl/>
        </w:rPr>
      </w:pPr>
      <w:bookmarkStart w:id="8139" w:name="_ETM_Q9_407510"/>
      <w:bookmarkStart w:id="8140" w:name="_ETM_Q9_407585"/>
      <w:bookmarkStart w:id="8141" w:name="_ETM_Q9_416000"/>
      <w:bookmarkStart w:id="8142" w:name="_ETM_Q9_416051"/>
      <w:bookmarkEnd w:id="8139"/>
      <w:bookmarkEnd w:id="8140"/>
      <w:bookmarkEnd w:id="8141"/>
      <w:bookmarkEnd w:id="8142"/>
    </w:p>
    <w:p w:rsidR="00C85791" w:rsidRDefault="00C85791" w:rsidP="0035311A">
      <w:pPr>
        <w:pStyle w:val="af6"/>
        <w:keepNext/>
        <w:rPr>
          <w:rtl/>
        </w:rPr>
      </w:pPr>
      <w:bookmarkStart w:id="8143" w:name="ET_interruption_קריאות_32"/>
      <w:r w:rsidRPr="00C06B10">
        <w:rPr>
          <w:rStyle w:val="TagStyle"/>
          <w:rtl/>
        </w:rPr>
        <w:t xml:space="preserve"> &lt;&lt; קריאה &gt;&gt; </w:t>
      </w:r>
      <w:r>
        <w:rPr>
          <w:rtl/>
        </w:rPr>
        <w:t>קריאות:</w:t>
      </w:r>
      <w:r w:rsidRPr="00C06B10">
        <w:rPr>
          <w:rStyle w:val="TagStyle"/>
          <w:rtl/>
        </w:rPr>
        <w:t xml:space="preserve"> &lt;&lt; קריאה &gt;&gt;</w:t>
      </w:r>
      <w:r>
        <w:rPr>
          <w:rtl/>
        </w:rPr>
        <w:t xml:space="preserve">   </w:t>
      </w:r>
      <w:bookmarkEnd w:id="8143"/>
    </w:p>
    <w:p w:rsidR="00C85791" w:rsidRDefault="00C85791" w:rsidP="00ED58FB">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af6"/>
        <w:keepNext/>
        <w:rPr>
          <w:rtl/>
        </w:rPr>
      </w:pPr>
      <w:bookmarkStart w:id="8144" w:name="ET_interruption_5807_33"/>
      <w:r w:rsidRPr="00C06B10">
        <w:rPr>
          <w:rStyle w:val="TagStyle"/>
          <w:rtl/>
        </w:rPr>
        <w:t xml:space="preserve"> &lt;&lt; קריאה &gt;&gt; </w:t>
      </w:r>
      <w:r>
        <w:rPr>
          <w:rtl/>
        </w:rPr>
        <w:t>קטי קטרין שטרית (הליכוד):</w:t>
      </w:r>
      <w:r w:rsidRPr="00C06B10">
        <w:rPr>
          <w:rStyle w:val="TagStyle"/>
          <w:rtl/>
        </w:rPr>
        <w:t xml:space="preserve"> &lt;&lt; קריאה &gt;&gt;</w:t>
      </w:r>
      <w:r>
        <w:rPr>
          <w:rtl/>
        </w:rPr>
        <w:t xml:space="preserve">   </w:t>
      </w:r>
      <w:bookmarkEnd w:id="8144"/>
    </w:p>
    <w:p w:rsidR="00C85791" w:rsidRDefault="00C85791" w:rsidP="00ED58FB">
      <w:pPr>
        <w:rPr>
          <w:rtl/>
        </w:rPr>
      </w:pPr>
    </w:p>
    <w:p w:rsidR="00C85791" w:rsidRDefault="00C85791" w:rsidP="0035311A">
      <w:pPr>
        <w:rPr>
          <w:rtl/>
        </w:rPr>
      </w:pPr>
      <w:r>
        <w:rPr>
          <w:rFonts w:hint="cs"/>
          <w:rtl/>
        </w:rPr>
        <w:t xml:space="preserve">יוצאים מדעתכם. </w:t>
      </w:r>
    </w:p>
    <w:p w:rsidR="00C85791" w:rsidRPr="00C06B10" w:rsidRDefault="00C85791" w:rsidP="0035311A">
      <w:pPr>
        <w:rPr>
          <w:rtl/>
        </w:rPr>
      </w:pPr>
      <w:bookmarkStart w:id="8145" w:name="_ETM_Q9_415071"/>
      <w:bookmarkStart w:id="8146" w:name="_ETM_Q9_415133"/>
      <w:bookmarkEnd w:id="8145"/>
      <w:bookmarkEnd w:id="8146"/>
    </w:p>
    <w:p w:rsidR="00C85791" w:rsidRDefault="00C85791" w:rsidP="0035311A">
      <w:pPr>
        <w:pStyle w:val="af7"/>
        <w:keepNext/>
        <w:rPr>
          <w:rtl/>
        </w:rPr>
      </w:pPr>
      <w:bookmarkStart w:id="8147" w:name="_ETM_Q9_416741"/>
      <w:bookmarkStart w:id="8148" w:name="_ETM_Q9_416816"/>
      <w:bookmarkEnd w:id="8147"/>
      <w:bookmarkEnd w:id="8148"/>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Pr>
          <w:rFonts w:hint="cs"/>
          <w:rtl/>
        </w:rPr>
        <w:t xml:space="preserve">כל </w:t>
      </w:r>
      <w:bookmarkStart w:id="8149" w:name="_ETM_Q9_414898"/>
      <w:bookmarkEnd w:id="8149"/>
      <w:r>
        <w:rPr>
          <w:rFonts w:hint="cs"/>
          <w:rtl/>
        </w:rPr>
        <w:t>השלישיה, הרביעיי</w:t>
      </w:r>
      <w:r>
        <w:rPr>
          <w:rFonts w:hint="eastAsia"/>
          <w:rtl/>
        </w:rPr>
        <w:t>ה</w:t>
      </w:r>
      <w:r>
        <w:rPr>
          <w:rFonts w:hint="cs"/>
          <w:rtl/>
        </w:rPr>
        <w:t>, אנא, חדל.</w:t>
      </w:r>
      <w:bookmarkStart w:id="8150" w:name="_ETM_Q9_415665"/>
      <w:bookmarkStart w:id="8151" w:name="_ETM_Q9_415735"/>
      <w:bookmarkEnd w:id="8150"/>
      <w:bookmarkEnd w:id="8151"/>
      <w:r>
        <w:rPr>
          <w:rFonts w:hint="cs"/>
          <w:rtl/>
        </w:rPr>
        <w:t xml:space="preserve"> חברת הכנסת שטרית.</w:t>
      </w:r>
    </w:p>
    <w:p w:rsidR="00C85791" w:rsidRDefault="00C85791" w:rsidP="0035311A">
      <w:pPr>
        <w:rPr>
          <w:rtl/>
        </w:rPr>
      </w:pPr>
    </w:p>
    <w:p w:rsidR="00C85791" w:rsidRDefault="00C85791" w:rsidP="0035311A">
      <w:pPr>
        <w:pStyle w:val="af6"/>
        <w:keepNext/>
        <w:rPr>
          <w:rtl/>
        </w:rPr>
      </w:pPr>
      <w:bookmarkStart w:id="8152" w:name="_ETM_Q9_424562"/>
      <w:bookmarkStart w:id="8153" w:name="_ETM_Q9_424635"/>
      <w:bookmarkEnd w:id="8152"/>
      <w:bookmarkEnd w:id="8153"/>
      <w:r w:rsidRPr="00F114EC">
        <w:rPr>
          <w:rStyle w:val="TagStyle"/>
          <w:rtl/>
        </w:rPr>
        <w:t xml:space="preserve">&lt;&lt; קריאה &gt;&gt; </w:t>
      </w:r>
      <w:r>
        <w:rPr>
          <w:rtl/>
        </w:rPr>
        <w:t>קריא</w:t>
      </w:r>
      <w:r>
        <w:rPr>
          <w:rFonts w:hint="cs"/>
          <w:rtl/>
        </w:rPr>
        <w:t>ות</w:t>
      </w:r>
      <w:r>
        <w:rPr>
          <w:rtl/>
        </w:rPr>
        <w:t>:</w:t>
      </w:r>
      <w:r w:rsidRPr="00F114EC">
        <w:rPr>
          <w:rStyle w:val="TagStyle"/>
          <w:rtl/>
        </w:rPr>
        <w:t xml:space="preserve"> &lt;&lt; קריאה &gt;&gt;</w:t>
      </w:r>
      <w:r>
        <w:rPr>
          <w:rtl/>
        </w:rPr>
        <w:t xml:space="preserve">   </w:t>
      </w:r>
    </w:p>
    <w:p w:rsidR="00C85791" w:rsidRDefault="00C85791" w:rsidP="00ED58FB">
      <w:pPr>
        <w:rPr>
          <w:rtl/>
        </w:rPr>
      </w:pPr>
    </w:p>
    <w:p w:rsidR="00C85791" w:rsidRDefault="00330489" w:rsidP="00330489">
      <w:r>
        <w:rPr>
          <w:rFonts w:hint="cs"/>
          <w:rtl/>
        </w:rPr>
        <w:t>– – –</w:t>
      </w:r>
    </w:p>
    <w:p w:rsidR="00C85791" w:rsidRDefault="00C85791" w:rsidP="0035311A">
      <w:pPr>
        <w:rPr>
          <w:rtl/>
        </w:rPr>
      </w:pPr>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C85791" w:rsidP="0035311A">
      <w:pPr>
        <w:rPr>
          <w:rtl/>
        </w:rPr>
      </w:pPr>
      <w:r>
        <w:rPr>
          <w:rFonts w:hint="cs"/>
          <w:rtl/>
        </w:rPr>
        <w:t>אל תיתן להם להפריע.</w:t>
      </w:r>
    </w:p>
    <w:p w:rsidR="00C85791" w:rsidRDefault="00C85791" w:rsidP="0035311A">
      <w:pPr>
        <w:rPr>
          <w:rtl/>
        </w:rPr>
      </w:pPr>
      <w:bookmarkStart w:id="8154" w:name="_ETM_Q9_426648"/>
      <w:bookmarkStart w:id="8155" w:name="_ETM_Q9_426712"/>
      <w:bookmarkEnd w:id="8154"/>
      <w:bookmarkEnd w:id="8155"/>
    </w:p>
    <w:p w:rsidR="00C85791" w:rsidRDefault="00C85791" w:rsidP="0035311A">
      <w:pPr>
        <w:pStyle w:val="af6"/>
        <w:keepNext/>
        <w:rPr>
          <w:rtl/>
        </w:rPr>
      </w:pPr>
      <w:bookmarkStart w:id="8156" w:name="ET_interruption_5807_34"/>
      <w:r w:rsidRPr="00C06B10">
        <w:rPr>
          <w:rStyle w:val="TagStyle"/>
          <w:rtl/>
        </w:rPr>
        <w:t xml:space="preserve"> &lt;&lt; קריאה &gt;&gt; </w:t>
      </w:r>
      <w:r>
        <w:rPr>
          <w:rtl/>
        </w:rPr>
        <w:t>קטי קטרין שטרית (הליכוד):</w:t>
      </w:r>
      <w:r w:rsidRPr="00C06B10">
        <w:rPr>
          <w:rStyle w:val="TagStyle"/>
          <w:rtl/>
        </w:rPr>
        <w:t xml:space="preserve"> &lt;&lt; קריאה &gt;&gt;</w:t>
      </w:r>
      <w:r>
        <w:rPr>
          <w:rtl/>
        </w:rPr>
        <w:t xml:space="preserve">   </w:t>
      </w:r>
      <w:bookmarkEnd w:id="8156"/>
    </w:p>
    <w:p w:rsidR="00C85791" w:rsidRDefault="00C85791" w:rsidP="00ED58FB">
      <w:pPr>
        <w:rPr>
          <w:rtl/>
        </w:rPr>
      </w:pPr>
    </w:p>
    <w:p w:rsidR="00C85791" w:rsidRDefault="00C85791" w:rsidP="00330489">
      <w:pPr>
        <w:rPr>
          <w:rtl/>
        </w:rPr>
      </w:pPr>
      <w:bookmarkStart w:id="8157" w:name="_ETM_Q9_428067"/>
      <w:bookmarkEnd w:id="8157"/>
      <w:r>
        <w:rPr>
          <w:rFonts w:hint="cs"/>
          <w:rtl/>
        </w:rPr>
        <w:t xml:space="preserve">תתבייש </w:t>
      </w:r>
      <w:r w:rsidR="00330489">
        <w:rPr>
          <w:rFonts w:hint="cs"/>
          <w:rtl/>
        </w:rPr>
        <w:t>– – –</w:t>
      </w:r>
    </w:p>
    <w:p w:rsidR="00C85791" w:rsidRPr="00C06B10" w:rsidRDefault="00C85791" w:rsidP="0035311A">
      <w:pPr>
        <w:rPr>
          <w:rtl/>
        </w:rPr>
      </w:pPr>
      <w:bookmarkStart w:id="8158" w:name="_ETM_Q9_425333"/>
      <w:bookmarkStart w:id="8159" w:name="_ETM_Q9_425398"/>
      <w:bookmarkEnd w:id="8158"/>
      <w:bookmarkEnd w:id="8159"/>
    </w:p>
    <w:p w:rsidR="00C85791" w:rsidRDefault="00C85791" w:rsidP="0035311A">
      <w:pPr>
        <w:pStyle w:val="af7"/>
        <w:keepNext/>
        <w:rPr>
          <w:rtl/>
        </w:rPr>
      </w:pPr>
      <w:r w:rsidRPr="0025084E">
        <w:rPr>
          <w:rStyle w:val="TagStyle"/>
          <w:rtl/>
        </w:rPr>
        <w:t xml:space="preserve">&lt;&lt; יור &gt;&gt; </w:t>
      </w:r>
      <w:r>
        <w:rPr>
          <w:rtl/>
        </w:rPr>
        <w:t>היו"ר אמיר אוחנה:</w:t>
      </w:r>
      <w:r w:rsidRPr="0025084E">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Pr>
          <w:rFonts w:hint="cs"/>
          <w:rtl/>
        </w:rPr>
        <w:t xml:space="preserve">חברת הכנסת שטרית, די. חברי הכנסת, די. </w:t>
      </w:r>
      <w:bookmarkStart w:id="8160" w:name="_ETM_Q9_290049"/>
      <w:bookmarkStart w:id="8161" w:name="_ETM_Q9_434389"/>
      <w:bookmarkEnd w:id="8160"/>
      <w:bookmarkEnd w:id="8161"/>
      <w:r w:rsidRPr="00512C52">
        <w:rPr>
          <w:rtl/>
        </w:rPr>
        <w:t xml:space="preserve">חברת </w:t>
      </w:r>
      <w:bookmarkStart w:id="8162" w:name="_ETM_Q9_434930"/>
      <w:bookmarkEnd w:id="8162"/>
      <w:r w:rsidRPr="00512C52">
        <w:rPr>
          <w:rtl/>
        </w:rPr>
        <w:t xml:space="preserve">הכנסת </w:t>
      </w:r>
      <w:bookmarkStart w:id="8163" w:name="_ETM_Q9_435349"/>
      <w:bookmarkEnd w:id="8163"/>
      <w:r>
        <w:rPr>
          <w:rtl/>
        </w:rPr>
        <w:t>די</w:t>
      </w:r>
      <w:r>
        <w:rPr>
          <w:rFonts w:hint="cs"/>
          <w:rtl/>
        </w:rPr>
        <w:t>סטל</w:t>
      </w:r>
      <w:r w:rsidRPr="00512C52">
        <w:rPr>
          <w:rtl/>
        </w:rPr>
        <w:t xml:space="preserve"> </w:t>
      </w:r>
      <w:bookmarkStart w:id="8164" w:name="_ETM_Q9_435950"/>
      <w:bookmarkEnd w:id="8164"/>
      <w:r w:rsidRPr="00512C52">
        <w:rPr>
          <w:rtl/>
        </w:rPr>
        <w:t xml:space="preserve">וחברת </w:t>
      </w:r>
      <w:bookmarkStart w:id="8165" w:name="_ETM_Q9_436400"/>
      <w:bookmarkEnd w:id="8165"/>
      <w:r w:rsidRPr="00512C52">
        <w:rPr>
          <w:rtl/>
        </w:rPr>
        <w:t xml:space="preserve">הכנסת </w:t>
      </w:r>
      <w:bookmarkStart w:id="8166" w:name="_ETM_Q9_436729"/>
      <w:bookmarkStart w:id="8167" w:name="_ETM_Q9_437029"/>
      <w:bookmarkEnd w:id="8166"/>
      <w:bookmarkEnd w:id="8167"/>
      <w:r w:rsidRPr="00512C52">
        <w:rPr>
          <w:rtl/>
        </w:rPr>
        <w:t>דיסטל</w:t>
      </w:r>
      <w:r>
        <w:rPr>
          <w:rFonts w:hint="cs"/>
          <w:rtl/>
        </w:rPr>
        <w:t xml:space="preserve"> </w:t>
      </w:r>
      <w:r w:rsidRPr="00512C52">
        <w:rPr>
          <w:rtl/>
        </w:rPr>
        <w:t>בלבד</w:t>
      </w:r>
      <w:r>
        <w:rPr>
          <w:rFonts w:hint="cs"/>
          <w:rtl/>
        </w:rPr>
        <w:t>, בבקשה.</w:t>
      </w:r>
    </w:p>
    <w:p w:rsidR="00C85791" w:rsidRDefault="00C85791" w:rsidP="0035311A">
      <w:pPr>
        <w:rPr>
          <w:rtl/>
        </w:rPr>
      </w:pPr>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C85791" w:rsidP="00330489">
      <w:pPr>
        <w:rPr>
          <w:rtl/>
        </w:rPr>
      </w:pPr>
      <w:r w:rsidRPr="00512C52">
        <w:rPr>
          <w:rtl/>
        </w:rPr>
        <w:t xml:space="preserve">תודה </w:t>
      </w:r>
      <w:bookmarkStart w:id="8168" w:name="_ETM_Q9_439690"/>
      <w:bookmarkEnd w:id="8168"/>
      <w:r w:rsidRPr="00512C52">
        <w:rPr>
          <w:rtl/>
        </w:rPr>
        <w:t>רבה</w:t>
      </w:r>
      <w:r>
        <w:rPr>
          <w:rFonts w:hint="cs"/>
          <w:rtl/>
        </w:rPr>
        <w:t>,</w:t>
      </w:r>
      <w:r w:rsidRPr="00512C52">
        <w:rPr>
          <w:rtl/>
        </w:rPr>
        <w:t xml:space="preserve"> </w:t>
      </w:r>
      <w:bookmarkStart w:id="8169" w:name="_ETM_Q9_439960"/>
      <w:bookmarkEnd w:id="8169"/>
      <w:r w:rsidRPr="00512C52">
        <w:rPr>
          <w:rtl/>
        </w:rPr>
        <w:t xml:space="preserve">אדוני </w:t>
      </w:r>
      <w:bookmarkStart w:id="8170" w:name="_ETM_Q9_440259"/>
      <w:bookmarkEnd w:id="8170"/>
      <w:r w:rsidRPr="00512C52">
        <w:rPr>
          <w:rtl/>
        </w:rPr>
        <w:t xml:space="preserve">יושב-ראש </w:t>
      </w:r>
      <w:bookmarkStart w:id="8171" w:name="_ETM_Q9_440740"/>
      <w:bookmarkEnd w:id="8171"/>
      <w:r w:rsidRPr="00512C52">
        <w:rPr>
          <w:rtl/>
        </w:rPr>
        <w:t>הכנסת</w:t>
      </w:r>
      <w:r>
        <w:rPr>
          <w:rFonts w:hint="cs"/>
          <w:rtl/>
        </w:rPr>
        <w:t>.</w:t>
      </w:r>
      <w:r w:rsidRPr="00512C52">
        <w:rPr>
          <w:rtl/>
        </w:rPr>
        <w:t xml:space="preserve"> </w:t>
      </w:r>
      <w:bookmarkStart w:id="8172" w:name="_ETM_Q9_442540"/>
      <w:bookmarkStart w:id="8173" w:name="_ETM_Q9_443619"/>
      <w:bookmarkEnd w:id="8172"/>
      <w:bookmarkEnd w:id="8173"/>
      <w:r w:rsidRPr="00512C52">
        <w:rPr>
          <w:rtl/>
        </w:rPr>
        <w:t xml:space="preserve">אדוני </w:t>
      </w:r>
      <w:bookmarkStart w:id="8174" w:name="_ETM_Q9_444009"/>
      <w:bookmarkEnd w:id="8174"/>
      <w:r w:rsidRPr="00512C52">
        <w:rPr>
          <w:rtl/>
        </w:rPr>
        <w:t xml:space="preserve">ראש </w:t>
      </w:r>
      <w:bookmarkStart w:id="8175" w:name="_ETM_Q9_444189"/>
      <w:bookmarkEnd w:id="8175"/>
      <w:r w:rsidRPr="00512C52">
        <w:rPr>
          <w:rtl/>
        </w:rPr>
        <w:t xml:space="preserve">הממשלה </w:t>
      </w:r>
      <w:bookmarkStart w:id="8176" w:name="_ETM_Q9_445990"/>
      <w:bookmarkEnd w:id="8176"/>
      <w:r w:rsidR="00330489">
        <w:rPr>
          <w:rFonts w:hint="cs"/>
          <w:rtl/>
        </w:rPr>
        <w:t>– –</w:t>
      </w:r>
      <w:r>
        <w:rPr>
          <w:rFonts w:hint="cs"/>
          <w:rtl/>
        </w:rPr>
        <w:t xml:space="preserve"> </w:t>
      </w:r>
    </w:p>
    <w:p w:rsidR="00C85791" w:rsidRDefault="00C85791" w:rsidP="0035311A">
      <w:pPr>
        <w:rPr>
          <w:rtl/>
        </w:rPr>
      </w:pPr>
    </w:p>
    <w:p w:rsidR="00C85791" w:rsidRDefault="00C85791" w:rsidP="0035311A">
      <w:pPr>
        <w:pStyle w:val="af6"/>
        <w:keepNext/>
        <w:rPr>
          <w:rtl/>
        </w:rPr>
      </w:pPr>
      <w:bookmarkStart w:id="8177" w:name="ET_interruption_6255_16"/>
      <w:r w:rsidRPr="009434AB">
        <w:rPr>
          <w:rStyle w:val="TagStyle"/>
          <w:rtl/>
        </w:rPr>
        <w:t xml:space="preserve"> &lt;&lt; קריאה &gt;&gt; </w:t>
      </w:r>
      <w:r>
        <w:rPr>
          <w:rtl/>
        </w:rPr>
        <w:t>סימון דוידסון (יש עתיד):</w:t>
      </w:r>
      <w:r w:rsidRPr="009434AB">
        <w:rPr>
          <w:rStyle w:val="TagStyle"/>
          <w:rtl/>
        </w:rPr>
        <w:t xml:space="preserve"> &lt;&lt; קריאה &gt;&gt;</w:t>
      </w:r>
      <w:r>
        <w:rPr>
          <w:rtl/>
        </w:rPr>
        <w:t xml:space="preserve">   </w:t>
      </w:r>
      <w:bookmarkEnd w:id="8177"/>
    </w:p>
    <w:p w:rsidR="00C85791" w:rsidRDefault="00C85791" w:rsidP="00ED58FB">
      <w:pPr>
        <w:rPr>
          <w:rtl/>
        </w:rPr>
      </w:pPr>
    </w:p>
    <w:p w:rsidR="00C85791" w:rsidRDefault="00330489" w:rsidP="00330489">
      <w:r>
        <w:rPr>
          <w:rFonts w:hint="cs"/>
          <w:rtl/>
        </w:rPr>
        <w:t>– – –</w:t>
      </w:r>
    </w:p>
    <w:p w:rsidR="00C85791" w:rsidRDefault="00C85791" w:rsidP="0035311A">
      <w:pPr>
        <w:rPr>
          <w:rtl/>
        </w:rPr>
      </w:pPr>
    </w:p>
    <w:p w:rsidR="00C85791" w:rsidRPr="009434AB" w:rsidRDefault="00C85791" w:rsidP="0035311A">
      <w:pPr>
        <w:pStyle w:val="af7"/>
        <w:keepNext/>
        <w:rPr>
          <w:rtl/>
        </w:rPr>
      </w:pPr>
      <w:r w:rsidRPr="009434AB">
        <w:rPr>
          <w:rStyle w:val="TagStyle"/>
          <w:rtl/>
        </w:rPr>
        <w:t xml:space="preserve"> &lt;&lt; יור &gt;&gt; </w:t>
      </w:r>
      <w:r>
        <w:rPr>
          <w:rtl/>
        </w:rPr>
        <w:t>היו"ר אמיר אוחנה:</w:t>
      </w:r>
      <w:r w:rsidRPr="009434AB">
        <w:rPr>
          <w:rStyle w:val="TagStyle"/>
          <w:rtl/>
        </w:rPr>
        <w:t xml:space="preserve"> &lt;&lt; יור &gt;&gt;</w:t>
      </w:r>
      <w:r>
        <w:rPr>
          <w:rtl/>
        </w:rPr>
        <w:t xml:space="preserve">   </w:t>
      </w:r>
    </w:p>
    <w:p w:rsidR="00C85791" w:rsidRDefault="00C85791" w:rsidP="0035311A">
      <w:pPr>
        <w:rPr>
          <w:rtl/>
        </w:rPr>
      </w:pPr>
    </w:p>
    <w:p w:rsidR="00C85791" w:rsidRDefault="00C85791" w:rsidP="0035311A">
      <w:pPr>
        <w:rPr>
          <w:rtl/>
        </w:rPr>
      </w:pPr>
      <w:r w:rsidRPr="00512C52">
        <w:rPr>
          <w:rtl/>
        </w:rPr>
        <w:t xml:space="preserve">חבר </w:t>
      </w:r>
      <w:bookmarkStart w:id="8178" w:name="_ETM_Q9_446320"/>
      <w:bookmarkEnd w:id="8178"/>
      <w:r w:rsidRPr="00512C52">
        <w:rPr>
          <w:rtl/>
        </w:rPr>
        <w:t xml:space="preserve">הכנסת </w:t>
      </w:r>
      <w:bookmarkStart w:id="8179" w:name="_ETM_Q9_446620"/>
      <w:bookmarkStart w:id="8180" w:name="_ETM_Q9_447100"/>
      <w:bookmarkEnd w:id="8179"/>
      <w:bookmarkEnd w:id="8180"/>
      <w:r>
        <w:rPr>
          <w:rtl/>
        </w:rPr>
        <w:t>דוידסון</w:t>
      </w:r>
      <w:r>
        <w:rPr>
          <w:rFonts w:hint="cs"/>
          <w:rtl/>
        </w:rPr>
        <w:t xml:space="preserve">, </w:t>
      </w:r>
      <w:r w:rsidRPr="00512C52">
        <w:rPr>
          <w:rtl/>
        </w:rPr>
        <w:t xml:space="preserve">קריאה </w:t>
      </w:r>
      <w:bookmarkStart w:id="8181" w:name="_ETM_Q9_447370"/>
      <w:bookmarkEnd w:id="8181"/>
      <w:r w:rsidRPr="00512C52">
        <w:rPr>
          <w:rtl/>
        </w:rPr>
        <w:t>ראשונה</w:t>
      </w:r>
      <w:r>
        <w:rPr>
          <w:rFonts w:hint="cs"/>
          <w:rtl/>
        </w:rPr>
        <w:t>.</w:t>
      </w:r>
      <w:r w:rsidRPr="00512C52">
        <w:rPr>
          <w:rtl/>
        </w:rPr>
        <w:t xml:space="preserve"> </w:t>
      </w:r>
      <w:bookmarkStart w:id="8182" w:name="_ETM_Q9_450089"/>
      <w:bookmarkEnd w:id="8182"/>
    </w:p>
    <w:p w:rsidR="00C85791" w:rsidRDefault="00C85791" w:rsidP="0035311A">
      <w:pPr>
        <w:rPr>
          <w:rtl/>
        </w:rPr>
      </w:pPr>
    </w:p>
    <w:p w:rsidR="00C85791" w:rsidRDefault="00C85791" w:rsidP="0035311A">
      <w:pPr>
        <w:pStyle w:val="-"/>
        <w:keepNext/>
        <w:rPr>
          <w:rtl/>
        </w:rPr>
      </w:pPr>
      <w:bookmarkStart w:id="8183" w:name="_ETM_Q9_442668"/>
      <w:bookmarkStart w:id="8184" w:name="_ETM_Q9_442716"/>
      <w:bookmarkEnd w:id="8183"/>
      <w:bookmarkEnd w:id="8184"/>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330489" w:rsidP="0061787A">
      <w:pPr>
        <w:rPr>
          <w:rtl/>
        </w:rPr>
      </w:pPr>
      <w:bookmarkStart w:id="8185" w:name="_ETM_Q9_442821"/>
      <w:bookmarkEnd w:id="8185"/>
      <w:r>
        <w:rPr>
          <w:rFonts w:hint="cs"/>
          <w:rtl/>
        </w:rPr>
        <w:t>– –</w:t>
      </w:r>
      <w:r w:rsidR="00C85791">
        <w:rPr>
          <w:rFonts w:hint="cs"/>
          <w:rtl/>
        </w:rPr>
        <w:t xml:space="preserve"> </w:t>
      </w:r>
      <w:r w:rsidR="00C85791" w:rsidRPr="00512C52">
        <w:rPr>
          <w:rtl/>
        </w:rPr>
        <w:t xml:space="preserve">אם </w:t>
      </w:r>
      <w:bookmarkStart w:id="8186" w:name="_ETM_Q9_450300"/>
      <w:bookmarkEnd w:id="8186"/>
      <w:r w:rsidR="00C85791" w:rsidRPr="00512C52">
        <w:rPr>
          <w:rtl/>
        </w:rPr>
        <w:t xml:space="preserve">יורשה </w:t>
      </w:r>
      <w:bookmarkStart w:id="8187" w:name="_ETM_Q9_450779"/>
      <w:bookmarkEnd w:id="8187"/>
      <w:r w:rsidR="00C85791" w:rsidRPr="00512C52">
        <w:rPr>
          <w:rtl/>
        </w:rPr>
        <w:t>לי</w:t>
      </w:r>
      <w:r w:rsidR="00C85791">
        <w:rPr>
          <w:rFonts w:hint="cs"/>
          <w:rtl/>
        </w:rPr>
        <w:t>,</w:t>
      </w:r>
      <w:r w:rsidR="00C85791" w:rsidRPr="00512C52">
        <w:rPr>
          <w:rtl/>
        </w:rPr>
        <w:t xml:space="preserve"> </w:t>
      </w:r>
      <w:bookmarkStart w:id="8188" w:name="_ETM_Q9_452510"/>
      <w:bookmarkEnd w:id="8188"/>
      <w:r w:rsidR="00C85791" w:rsidRPr="00512C52">
        <w:rPr>
          <w:rtl/>
        </w:rPr>
        <w:t xml:space="preserve">אני </w:t>
      </w:r>
      <w:bookmarkStart w:id="8189" w:name="_ETM_Q9_452720"/>
      <w:bookmarkEnd w:id="8189"/>
      <w:r w:rsidR="00C85791" w:rsidRPr="00512C52">
        <w:rPr>
          <w:rtl/>
        </w:rPr>
        <w:t xml:space="preserve">רוצה </w:t>
      </w:r>
      <w:bookmarkStart w:id="8190" w:name="_ETM_Q9_453230"/>
      <w:bookmarkEnd w:id="8190"/>
      <w:r w:rsidR="00C85791" w:rsidRPr="00512C52">
        <w:rPr>
          <w:rtl/>
        </w:rPr>
        <w:t xml:space="preserve">דווקא </w:t>
      </w:r>
      <w:bookmarkStart w:id="8191" w:name="_ETM_Q9_453620"/>
      <w:bookmarkEnd w:id="8191"/>
      <w:r w:rsidR="00C85791" w:rsidRPr="00512C52">
        <w:rPr>
          <w:rtl/>
        </w:rPr>
        <w:t xml:space="preserve">להצטרף </w:t>
      </w:r>
      <w:bookmarkStart w:id="8192" w:name="_ETM_Q9_455229"/>
      <w:bookmarkEnd w:id="8192"/>
      <w:r w:rsidR="00C85791" w:rsidRPr="00512C52">
        <w:rPr>
          <w:rtl/>
        </w:rPr>
        <w:t xml:space="preserve">לקולות </w:t>
      </w:r>
      <w:bookmarkStart w:id="8193" w:name="_ETM_Q9_456760"/>
      <w:bookmarkEnd w:id="8193"/>
      <w:r w:rsidR="00C85791" w:rsidRPr="00512C52">
        <w:rPr>
          <w:rtl/>
        </w:rPr>
        <w:t xml:space="preserve">שלא </w:t>
      </w:r>
      <w:bookmarkStart w:id="8194" w:name="_ETM_Q9_457060"/>
      <w:bookmarkEnd w:id="8194"/>
      <w:r w:rsidR="00C85791" w:rsidRPr="00512C52">
        <w:rPr>
          <w:rtl/>
        </w:rPr>
        <w:t xml:space="preserve">תומכים </w:t>
      </w:r>
      <w:bookmarkStart w:id="8195" w:name="_ETM_Q9_457479"/>
      <w:bookmarkEnd w:id="8195"/>
      <w:r w:rsidR="00C85791" w:rsidRPr="00512C52">
        <w:rPr>
          <w:rtl/>
        </w:rPr>
        <w:t>בך</w:t>
      </w:r>
      <w:r w:rsidR="00C85791">
        <w:rPr>
          <w:rFonts w:hint="cs"/>
          <w:rtl/>
        </w:rPr>
        <w:t>.</w:t>
      </w:r>
      <w:r w:rsidR="00C85791" w:rsidRPr="00512C52">
        <w:rPr>
          <w:rtl/>
        </w:rPr>
        <w:t xml:space="preserve"> </w:t>
      </w:r>
      <w:bookmarkStart w:id="8196" w:name="_ETM_Q9_458930"/>
      <w:bookmarkEnd w:id="8196"/>
      <w:r w:rsidR="00C85791" w:rsidRPr="00512C52">
        <w:rPr>
          <w:rtl/>
        </w:rPr>
        <w:t xml:space="preserve">אני </w:t>
      </w:r>
      <w:bookmarkStart w:id="8197" w:name="_ETM_Q9_459139"/>
      <w:bookmarkEnd w:id="8197"/>
      <w:r w:rsidR="00C85791" w:rsidRPr="00512C52">
        <w:rPr>
          <w:rtl/>
        </w:rPr>
        <w:t xml:space="preserve">חושבת </w:t>
      </w:r>
      <w:bookmarkStart w:id="8198" w:name="_ETM_Q9_459979"/>
      <w:bookmarkEnd w:id="8198"/>
      <w:r w:rsidR="00C85791" w:rsidRPr="00512C52">
        <w:rPr>
          <w:rtl/>
        </w:rPr>
        <w:t xml:space="preserve">שאתה </w:t>
      </w:r>
      <w:bookmarkStart w:id="8199" w:name="_ETM_Q9_460309"/>
      <w:bookmarkEnd w:id="8199"/>
      <w:r w:rsidR="00C85791" w:rsidRPr="00512C52">
        <w:rPr>
          <w:rtl/>
        </w:rPr>
        <w:t xml:space="preserve">בהחלט </w:t>
      </w:r>
      <w:bookmarkStart w:id="8200" w:name="_ETM_Q9_461360"/>
      <w:bookmarkEnd w:id="8200"/>
      <w:r w:rsidR="00C85791" w:rsidRPr="00512C52">
        <w:rPr>
          <w:rtl/>
        </w:rPr>
        <w:t xml:space="preserve">לא </w:t>
      </w:r>
      <w:bookmarkStart w:id="8201" w:name="_ETM_Q9_461839"/>
      <w:bookmarkEnd w:id="8201"/>
      <w:r w:rsidR="00C85791" w:rsidRPr="00512C52">
        <w:rPr>
          <w:rtl/>
        </w:rPr>
        <w:t>ממלכתי</w:t>
      </w:r>
      <w:r w:rsidR="00C85791">
        <w:rPr>
          <w:rFonts w:hint="cs"/>
          <w:rtl/>
        </w:rPr>
        <w:t>,</w:t>
      </w:r>
      <w:r w:rsidR="00C85791" w:rsidRPr="00512C52">
        <w:rPr>
          <w:rtl/>
        </w:rPr>
        <w:t xml:space="preserve"> </w:t>
      </w:r>
      <w:bookmarkStart w:id="8202" w:name="_ETM_Q9_464080"/>
      <w:bookmarkEnd w:id="8202"/>
      <w:r w:rsidR="00C85791" w:rsidRPr="00512C52">
        <w:rPr>
          <w:rtl/>
        </w:rPr>
        <w:t xml:space="preserve">ואני </w:t>
      </w:r>
      <w:bookmarkStart w:id="8203" w:name="_ETM_Q9_464349"/>
      <w:bookmarkEnd w:id="8203"/>
      <w:r w:rsidR="00C85791" w:rsidRPr="00512C52">
        <w:rPr>
          <w:rtl/>
        </w:rPr>
        <w:t xml:space="preserve">רוצה </w:t>
      </w:r>
      <w:bookmarkStart w:id="8204" w:name="_ETM_Q9_464620"/>
      <w:bookmarkEnd w:id="8204"/>
      <w:r w:rsidR="00C85791" w:rsidRPr="00512C52">
        <w:rPr>
          <w:rtl/>
        </w:rPr>
        <w:t xml:space="preserve">לתת </w:t>
      </w:r>
      <w:bookmarkStart w:id="8205" w:name="_ETM_Q9_464860"/>
      <w:bookmarkEnd w:id="8205"/>
      <w:r w:rsidR="00C85791" w:rsidRPr="00512C52">
        <w:rPr>
          <w:rtl/>
        </w:rPr>
        <w:t xml:space="preserve">לך </w:t>
      </w:r>
      <w:bookmarkStart w:id="8206" w:name="_ETM_Q9_465069"/>
      <w:bookmarkEnd w:id="8206"/>
      <w:r w:rsidR="00C85791" w:rsidRPr="00512C52">
        <w:rPr>
          <w:rtl/>
        </w:rPr>
        <w:t xml:space="preserve">שיעור </w:t>
      </w:r>
      <w:bookmarkStart w:id="8207" w:name="_ETM_Q9_465490"/>
      <w:bookmarkEnd w:id="8207"/>
      <w:r w:rsidR="00C85791" w:rsidRPr="00512C52">
        <w:rPr>
          <w:rtl/>
        </w:rPr>
        <w:t xml:space="preserve">קצר </w:t>
      </w:r>
      <w:bookmarkStart w:id="8208" w:name="_ETM_Q9_465849"/>
      <w:bookmarkEnd w:id="8208"/>
      <w:r w:rsidR="00C85791" w:rsidRPr="00512C52">
        <w:rPr>
          <w:rtl/>
        </w:rPr>
        <w:t>בממלכתיות</w:t>
      </w:r>
      <w:r w:rsidR="00C85791">
        <w:rPr>
          <w:rFonts w:hint="cs"/>
          <w:rtl/>
        </w:rPr>
        <w:t>,</w:t>
      </w:r>
      <w:r w:rsidR="00C85791" w:rsidRPr="00512C52">
        <w:rPr>
          <w:rtl/>
        </w:rPr>
        <w:t xml:space="preserve"> </w:t>
      </w:r>
      <w:bookmarkStart w:id="8209" w:name="_ETM_Q9_466750"/>
      <w:bookmarkEnd w:id="8209"/>
      <w:r w:rsidR="00C85791" w:rsidRPr="00512C52">
        <w:rPr>
          <w:rtl/>
        </w:rPr>
        <w:t xml:space="preserve">אדוני </w:t>
      </w:r>
      <w:bookmarkStart w:id="8210" w:name="_ETM_Q9_467020"/>
      <w:bookmarkEnd w:id="8210"/>
      <w:r w:rsidR="00C85791" w:rsidRPr="00512C52">
        <w:rPr>
          <w:rtl/>
        </w:rPr>
        <w:t xml:space="preserve">ראש </w:t>
      </w:r>
      <w:bookmarkStart w:id="8211" w:name="_ETM_Q9_467199"/>
      <w:bookmarkEnd w:id="8211"/>
      <w:r w:rsidR="00C85791" w:rsidRPr="00512C52">
        <w:rPr>
          <w:rtl/>
        </w:rPr>
        <w:t>הממשלה</w:t>
      </w:r>
      <w:r w:rsidR="00C85791">
        <w:rPr>
          <w:rFonts w:hint="cs"/>
          <w:rtl/>
        </w:rPr>
        <w:t>.</w:t>
      </w:r>
      <w:r w:rsidR="00C85791" w:rsidRPr="00512C52">
        <w:rPr>
          <w:rtl/>
        </w:rPr>
        <w:t xml:space="preserve"> </w:t>
      </w:r>
      <w:bookmarkStart w:id="8212" w:name="_ETM_Q9_468930"/>
      <w:bookmarkEnd w:id="8212"/>
      <w:r w:rsidR="00C85791" w:rsidRPr="00512C52">
        <w:rPr>
          <w:rtl/>
        </w:rPr>
        <w:t>ממלכתיות</w:t>
      </w:r>
      <w:r w:rsidR="00C85791">
        <w:rPr>
          <w:rFonts w:hint="cs"/>
          <w:rtl/>
        </w:rPr>
        <w:t xml:space="preserve"> </w:t>
      </w:r>
      <w:bookmarkStart w:id="8213" w:name="_ETM_Q9_469770"/>
      <w:bookmarkEnd w:id="8213"/>
      <w:r w:rsidR="00C85791" w:rsidRPr="00512C52">
        <w:rPr>
          <w:rtl/>
        </w:rPr>
        <w:t xml:space="preserve">זה </w:t>
      </w:r>
      <w:bookmarkStart w:id="8214" w:name="_ETM_Q9_469889"/>
      <w:bookmarkEnd w:id="8214"/>
      <w:r w:rsidR="00C85791" w:rsidRPr="00512C52">
        <w:rPr>
          <w:rtl/>
        </w:rPr>
        <w:t xml:space="preserve">לשבת </w:t>
      </w:r>
      <w:bookmarkStart w:id="8215" w:name="_ETM_Q9_470310"/>
      <w:bookmarkEnd w:id="8215"/>
      <w:r w:rsidR="00C85791" w:rsidRPr="00512C52">
        <w:rPr>
          <w:rtl/>
        </w:rPr>
        <w:t xml:space="preserve">בקבינט </w:t>
      </w:r>
      <w:bookmarkStart w:id="8216" w:name="_ETM_Q9_471560"/>
      <w:bookmarkEnd w:id="8216"/>
      <w:r w:rsidR="00C85791" w:rsidRPr="00512C52">
        <w:rPr>
          <w:rtl/>
        </w:rPr>
        <w:t xml:space="preserve">ולהעביר </w:t>
      </w:r>
      <w:bookmarkStart w:id="8217" w:name="_ETM_Q9_472160"/>
      <w:bookmarkEnd w:id="8217"/>
      <w:r w:rsidR="00C85791" w:rsidRPr="00512C52">
        <w:rPr>
          <w:rtl/>
        </w:rPr>
        <w:t xml:space="preserve">בעורק </w:t>
      </w:r>
      <w:bookmarkStart w:id="8218" w:name="_ETM_Q9_472700"/>
      <w:bookmarkEnd w:id="8218"/>
      <w:r w:rsidR="00C85791" w:rsidRPr="00512C52">
        <w:rPr>
          <w:rtl/>
        </w:rPr>
        <w:t xml:space="preserve">ראשי </w:t>
      </w:r>
      <w:bookmarkStart w:id="8219" w:name="_ETM_Q9_473210"/>
      <w:bookmarkEnd w:id="8219"/>
      <w:r w:rsidR="00C85791" w:rsidRPr="00512C52">
        <w:rPr>
          <w:rtl/>
        </w:rPr>
        <w:t xml:space="preserve">לערוץ </w:t>
      </w:r>
      <w:bookmarkStart w:id="8220" w:name="_ETM_Q9_473690"/>
      <w:bookmarkEnd w:id="8220"/>
      <w:r w:rsidR="00C85791" w:rsidRPr="00512C52">
        <w:rPr>
          <w:rtl/>
        </w:rPr>
        <w:t xml:space="preserve">12 </w:t>
      </w:r>
      <w:bookmarkStart w:id="8221" w:name="_ETM_Q9_474770"/>
      <w:bookmarkEnd w:id="8221"/>
      <w:r w:rsidR="00C85791" w:rsidRPr="00512C52">
        <w:rPr>
          <w:rtl/>
        </w:rPr>
        <w:t xml:space="preserve">לאוזני </w:t>
      </w:r>
      <w:bookmarkStart w:id="8222" w:name="_ETM_Q9_475310"/>
      <w:bookmarkEnd w:id="8222"/>
      <w:r w:rsidR="00C85791" w:rsidRPr="00512C52">
        <w:rPr>
          <w:rtl/>
        </w:rPr>
        <w:t xml:space="preserve">עם </w:t>
      </w:r>
      <w:bookmarkStart w:id="8223" w:name="_ETM_Q9_475430"/>
      <w:bookmarkEnd w:id="8223"/>
      <w:r w:rsidR="00C85791" w:rsidRPr="00512C52">
        <w:rPr>
          <w:rtl/>
        </w:rPr>
        <w:t xml:space="preserve">ישראל </w:t>
      </w:r>
      <w:bookmarkStart w:id="8224" w:name="_ETM_Q9_475850"/>
      <w:bookmarkEnd w:id="8224"/>
      <w:r w:rsidR="00C85791" w:rsidRPr="00512C52">
        <w:rPr>
          <w:rtl/>
        </w:rPr>
        <w:t xml:space="preserve">ולאוזני </w:t>
      </w:r>
      <w:bookmarkStart w:id="8225" w:name="_ETM_Q9_477050"/>
      <w:bookmarkEnd w:id="8225"/>
      <w:r w:rsidR="00C85791" w:rsidRPr="00512C52">
        <w:rPr>
          <w:rtl/>
        </w:rPr>
        <w:t>אויב</w:t>
      </w:r>
      <w:r w:rsidR="00C85791">
        <w:rPr>
          <w:rFonts w:hint="cs"/>
          <w:rtl/>
        </w:rPr>
        <w:t>י</w:t>
      </w:r>
      <w:r w:rsidR="00C85791" w:rsidRPr="00512C52">
        <w:rPr>
          <w:rtl/>
        </w:rPr>
        <w:t xml:space="preserve">נו </w:t>
      </w:r>
      <w:bookmarkStart w:id="8226" w:name="_ETM_Q9_478279"/>
      <w:bookmarkEnd w:id="8226"/>
      <w:r w:rsidR="00C85791" w:rsidRPr="00512C52">
        <w:rPr>
          <w:rtl/>
        </w:rPr>
        <w:t xml:space="preserve">מה </w:t>
      </w:r>
      <w:bookmarkStart w:id="8227" w:name="_ETM_Q9_478520"/>
      <w:bookmarkEnd w:id="8227"/>
      <w:r w:rsidR="00C85791" w:rsidRPr="00512C52">
        <w:rPr>
          <w:rtl/>
        </w:rPr>
        <w:t xml:space="preserve">קורה </w:t>
      </w:r>
      <w:bookmarkStart w:id="8228" w:name="_ETM_Q9_478850"/>
      <w:bookmarkEnd w:id="8228"/>
      <w:r w:rsidR="00C85791" w:rsidRPr="00512C52">
        <w:rPr>
          <w:rtl/>
        </w:rPr>
        <w:t xml:space="preserve">בתוך </w:t>
      </w:r>
      <w:bookmarkStart w:id="8229" w:name="_ETM_Q9_479180"/>
      <w:bookmarkEnd w:id="8229"/>
      <w:r w:rsidR="00C85791" w:rsidRPr="00512C52">
        <w:rPr>
          <w:rtl/>
        </w:rPr>
        <w:t>הקבינט</w:t>
      </w:r>
      <w:r w:rsidR="00C85791">
        <w:rPr>
          <w:rFonts w:hint="cs"/>
          <w:rtl/>
        </w:rPr>
        <w:t xml:space="preserve"> –</w:t>
      </w:r>
      <w:r w:rsidR="00C85791" w:rsidRPr="00512C52">
        <w:rPr>
          <w:rtl/>
        </w:rPr>
        <w:t xml:space="preserve"> </w:t>
      </w:r>
      <w:bookmarkStart w:id="8230" w:name="_ETM_Q9_479779"/>
      <w:bookmarkEnd w:id="8230"/>
      <w:r w:rsidR="00C85791" w:rsidRPr="00512C52">
        <w:rPr>
          <w:rtl/>
        </w:rPr>
        <w:t xml:space="preserve">זוהי </w:t>
      </w:r>
      <w:bookmarkStart w:id="8231" w:name="_ETM_Q9_480199"/>
      <w:bookmarkEnd w:id="8231"/>
      <w:r w:rsidR="00C85791" w:rsidRPr="00512C52">
        <w:rPr>
          <w:rtl/>
        </w:rPr>
        <w:t>ממלכתיות</w:t>
      </w:r>
      <w:r w:rsidR="00C85791">
        <w:rPr>
          <w:rFonts w:hint="cs"/>
          <w:rtl/>
        </w:rPr>
        <w:t>;</w:t>
      </w:r>
      <w:r w:rsidR="00C85791" w:rsidRPr="00512C52">
        <w:rPr>
          <w:rtl/>
        </w:rPr>
        <w:t xml:space="preserve"> </w:t>
      </w:r>
      <w:bookmarkStart w:id="8232" w:name="_ETM_Q9_481610"/>
      <w:bookmarkEnd w:id="8232"/>
      <w:r w:rsidR="00C85791" w:rsidRPr="00512C52">
        <w:rPr>
          <w:rtl/>
        </w:rPr>
        <w:t xml:space="preserve">ממלכתיות </w:t>
      </w:r>
      <w:bookmarkStart w:id="8233" w:name="_ETM_Q9_482420"/>
      <w:bookmarkEnd w:id="8233"/>
      <w:r w:rsidR="00C85791" w:rsidRPr="00512C52">
        <w:rPr>
          <w:rtl/>
        </w:rPr>
        <w:t xml:space="preserve">זה </w:t>
      </w:r>
      <w:bookmarkStart w:id="8234" w:name="_ETM_Q9_480000"/>
      <w:bookmarkStart w:id="8235" w:name="_ETM_Q9_482949"/>
      <w:bookmarkEnd w:id="8234"/>
      <w:bookmarkEnd w:id="8235"/>
      <w:r w:rsidR="00C85791">
        <w:rPr>
          <w:rFonts w:hint="cs"/>
          <w:rtl/>
        </w:rPr>
        <w:t>ל</w:t>
      </w:r>
      <w:r w:rsidR="00C85791" w:rsidRPr="00512C52">
        <w:rPr>
          <w:rtl/>
        </w:rPr>
        <w:t xml:space="preserve">סתום </w:t>
      </w:r>
      <w:bookmarkStart w:id="8236" w:name="_ETM_Q9_483639"/>
      <w:bookmarkEnd w:id="8236"/>
      <w:r w:rsidR="00C85791" w:rsidRPr="00512C52">
        <w:rPr>
          <w:rtl/>
        </w:rPr>
        <w:t xml:space="preserve">את </w:t>
      </w:r>
      <w:bookmarkStart w:id="8237" w:name="_ETM_Q9_483850"/>
      <w:bookmarkEnd w:id="8237"/>
      <w:r w:rsidR="00C85791" w:rsidRPr="00512C52">
        <w:rPr>
          <w:rtl/>
        </w:rPr>
        <w:t xml:space="preserve">הפה </w:t>
      </w:r>
      <w:bookmarkStart w:id="8238" w:name="_ETM_Q9_484180"/>
      <w:bookmarkEnd w:id="8238"/>
      <w:r w:rsidR="00C85791" w:rsidRPr="00512C52">
        <w:rPr>
          <w:rtl/>
        </w:rPr>
        <w:t xml:space="preserve">כשהתקשורת </w:t>
      </w:r>
      <w:bookmarkStart w:id="8239" w:name="_ETM_Q9_484990"/>
      <w:bookmarkEnd w:id="8239"/>
      <w:r w:rsidR="00C85791" w:rsidRPr="00512C52">
        <w:rPr>
          <w:rtl/>
        </w:rPr>
        <w:t xml:space="preserve">מזניקה </w:t>
      </w:r>
      <w:bookmarkStart w:id="8240" w:name="_ETM_Q9_485589"/>
      <w:bookmarkEnd w:id="8240"/>
      <w:r w:rsidR="00C85791" w:rsidRPr="00512C52">
        <w:rPr>
          <w:rtl/>
        </w:rPr>
        <w:t xml:space="preserve">נרטיב </w:t>
      </w:r>
      <w:bookmarkStart w:id="8241" w:name="_ETM_Q9_486129"/>
      <w:bookmarkEnd w:id="8241"/>
      <w:r w:rsidR="00C85791" w:rsidRPr="00512C52">
        <w:rPr>
          <w:rtl/>
        </w:rPr>
        <w:t xml:space="preserve">שאין </w:t>
      </w:r>
      <w:bookmarkStart w:id="8242" w:name="_ETM_Q9_486580"/>
      <w:bookmarkEnd w:id="8242"/>
      <w:r w:rsidR="00C85791" w:rsidRPr="00512C52">
        <w:rPr>
          <w:rtl/>
        </w:rPr>
        <w:t xml:space="preserve">גרוע </w:t>
      </w:r>
      <w:bookmarkStart w:id="8243" w:name="_ETM_Q9_487000"/>
      <w:bookmarkEnd w:id="8243"/>
      <w:r w:rsidR="00C85791" w:rsidRPr="00512C52">
        <w:rPr>
          <w:rtl/>
        </w:rPr>
        <w:t xml:space="preserve">ממנו </w:t>
      </w:r>
      <w:bookmarkStart w:id="8244" w:name="_ETM_Q9_487690"/>
      <w:bookmarkEnd w:id="8244"/>
      <w:r w:rsidR="00C85791" w:rsidRPr="00512C52">
        <w:rPr>
          <w:rtl/>
        </w:rPr>
        <w:t xml:space="preserve">היום </w:t>
      </w:r>
      <w:bookmarkStart w:id="8245" w:name="_ETM_Q9_488049"/>
      <w:bookmarkEnd w:id="8245"/>
      <w:r w:rsidR="00C85791" w:rsidRPr="00512C52">
        <w:rPr>
          <w:rtl/>
        </w:rPr>
        <w:t xml:space="preserve">בציבוריות </w:t>
      </w:r>
      <w:bookmarkStart w:id="8246" w:name="_ETM_Q9_488710"/>
      <w:bookmarkEnd w:id="8246"/>
      <w:r w:rsidR="00C85791" w:rsidRPr="00512C52">
        <w:rPr>
          <w:rtl/>
        </w:rPr>
        <w:t>הישראלית</w:t>
      </w:r>
      <w:r w:rsidR="00C85791">
        <w:rPr>
          <w:rFonts w:hint="cs"/>
          <w:rtl/>
        </w:rPr>
        <w:t>:</w:t>
      </w:r>
      <w:r w:rsidR="00C85791" w:rsidRPr="00512C52">
        <w:rPr>
          <w:rtl/>
        </w:rPr>
        <w:t xml:space="preserve"> </w:t>
      </w:r>
      <w:bookmarkStart w:id="8247" w:name="_ETM_Q9_489849"/>
      <w:bookmarkEnd w:id="8247"/>
      <w:r w:rsidR="00C85791" w:rsidRPr="00512C52">
        <w:rPr>
          <w:rtl/>
        </w:rPr>
        <w:t xml:space="preserve">שראש </w:t>
      </w:r>
      <w:bookmarkStart w:id="8248" w:name="_ETM_Q9_490540"/>
      <w:bookmarkEnd w:id="8248"/>
      <w:r w:rsidR="00C85791" w:rsidRPr="00512C52">
        <w:rPr>
          <w:rtl/>
        </w:rPr>
        <w:t xml:space="preserve">הממשלה </w:t>
      </w:r>
      <w:bookmarkStart w:id="8249" w:name="_ETM_Q9_491170"/>
      <w:bookmarkEnd w:id="8249"/>
      <w:r w:rsidR="00C85791" w:rsidRPr="00512C52">
        <w:rPr>
          <w:rtl/>
        </w:rPr>
        <w:t xml:space="preserve">משאיר </w:t>
      </w:r>
      <w:bookmarkStart w:id="8250" w:name="_ETM_Q9_491500"/>
      <w:bookmarkEnd w:id="8250"/>
      <w:r w:rsidR="00C85791" w:rsidRPr="00512C52">
        <w:rPr>
          <w:rtl/>
        </w:rPr>
        <w:t xml:space="preserve">חטופים </w:t>
      </w:r>
      <w:bookmarkStart w:id="8251" w:name="_ETM_Q9_492309"/>
      <w:bookmarkEnd w:id="8251"/>
      <w:r w:rsidR="00C85791" w:rsidRPr="00512C52">
        <w:rPr>
          <w:rtl/>
        </w:rPr>
        <w:t xml:space="preserve">למות </w:t>
      </w:r>
      <w:bookmarkStart w:id="8252" w:name="_ETM_Q9_492690"/>
      <w:bookmarkEnd w:id="8252"/>
      <w:r w:rsidR="00C85791">
        <w:rPr>
          <w:rFonts w:hint="cs"/>
          <w:rtl/>
        </w:rPr>
        <w:t>ולהיאנס</w:t>
      </w:r>
      <w:r w:rsidR="00C85791" w:rsidRPr="00512C52">
        <w:rPr>
          <w:rtl/>
        </w:rPr>
        <w:t xml:space="preserve"> </w:t>
      </w:r>
      <w:bookmarkStart w:id="8253" w:name="_ETM_Q9_493379"/>
      <w:bookmarkEnd w:id="8253"/>
      <w:r w:rsidR="00C85791" w:rsidRPr="00512C52">
        <w:rPr>
          <w:rtl/>
        </w:rPr>
        <w:t xml:space="preserve">בכוונה </w:t>
      </w:r>
      <w:bookmarkStart w:id="8254" w:name="_ETM_Q9_493830"/>
      <w:bookmarkEnd w:id="8254"/>
      <w:r w:rsidR="00C85791" w:rsidRPr="00512C52">
        <w:rPr>
          <w:rtl/>
        </w:rPr>
        <w:t>תחילה</w:t>
      </w:r>
      <w:r w:rsidR="00C85791">
        <w:rPr>
          <w:rFonts w:hint="cs"/>
          <w:rtl/>
        </w:rPr>
        <w:t>.</w:t>
      </w:r>
      <w:r w:rsidR="00C85791" w:rsidRPr="00512C52">
        <w:rPr>
          <w:rtl/>
        </w:rPr>
        <w:t xml:space="preserve"> </w:t>
      </w:r>
      <w:bookmarkStart w:id="8255" w:name="_ETM_Q9_494549"/>
      <w:bookmarkStart w:id="8256" w:name="_ETM_Q9_497071"/>
      <w:bookmarkStart w:id="8257" w:name="_ETM_Q9_497167"/>
      <w:bookmarkStart w:id="8258" w:name="_ETM_Q9_497287"/>
      <w:bookmarkStart w:id="8259" w:name="_ETM_Q9_497355"/>
      <w:bookmarkEnd w:id="8255"/>
      <w:bookmarkEnd w:id="8256"/>
      <w:bookmarkEnd w:id="8257"/>
      <w:bookmarkEnd w:id="8258"/>
      <w:bookmarkEnd w:id="8259"/>
      <w:r w:rsidR="00C85791" w:rsidRPr="00512C52">
        <w:rPr>
          <w:rtl/>
        </w:rPr>
        <w:t xml:space="preserve">זה </w:t>
      </w:r>
      <w:bookmarkStart w:id="8260" w:name="_ETM_Q9_494759"/>
      <w:bookmarkEnd w:id="8260"/>
      <w:r w:rsidR="00C85791" w:rsidRPr="00512C52">
        <w:rPr>
          <w:rtl/>
        </w:rPr>
        <w:t>ממלכתי</w:t>
      </w:r>
      <w:r w:rsidR="00C85791">
        <w:rPr>
          <w:rFonts w:hint="cs"/>
          <w:rtl/>
        </w:rPr>
        <w:t>,</w:t>
      </w:r>
      <w:r w:rsidR="00C85791" w:rsidRPr="00512C52">
        <w:rPr>
          <w:rtl/>
        </w:rPr>
        <w:t xml:space="preserve"> </w:t>
      </w:r>
      <w:bookmarkStart w:id="8261" w:name="_ETM_Q9_495240"/>
      <w:bookmarkEnd w:id="8261"/>
      <w:r w:rsidR="00C85791" w:rsidRPr="00512C52">
        <w:rPr>
          <w:rtl/>
        </w:rPr>
        <w:t xml:space="preserve">אדוני </w:t>
      </w:r>
      <w:bookmarkStart w:id="8262" w:name="_ETM_Q9_495509"/>
      <w:bookmarkEnd w:id="8262"/>
      <w:r w:rsidR="00C85791" w:rsidRPr="00512C52">
        <w:rPr>
          <w:rtl/>
        </w:rPr>
        <w:t xml:space="preserve">ראש </w:t>
      </w:r>
      <w:bookmarkStart w:id="8263" w:name="_ETM_Q9_495690"/>
      <w:bookmarkEnd w:id="8263"/>
      <w:r w:rsidR="00C85791" w:rsidRPr="00512C52">
        <w:rPr>
          <w:rtl/>
        </w:rPr>
        <w:t>הממשלה</w:t>
      </w:r>
      <w:bookmarkStart w:id="8264" w:name="_ETM_Q9_496240"/>
      <w:bookmarkEnd w:id="8264"/>
      <w:r w:rsidR="00C85791">
        <w:rPr>
          <w:rFonts w:hint="cs"/>
          <w:rtl/>
        </w:rPr>
        <w:t>.</w:t>
      </w:r>
      <w:r w:rsidR="00C85791" w:rsidRPr="00512C52">
        <w:rPr>
          <w:rtl/>
        </w:rPr>
        <w:t xml:space="preserve"> </w:t>
      </w:r>
      <w:bookmarkStart w:id="8265" w:name="_ETM_Q9_496439"/>
      <w:bookmarkEnd w:id="8265"/>
      <w:r w:rsidR="00C85791" w:rsidRPr="00512C52">
        <w:rPr>
          <w:rtl/>
        </w:rPr>
        <w:t>ל</w:t>
      </w:r>
      <w:bookmarkStart w:id="8266" w:name="_ETM_Q9_496589"/>
      <w:bookmarkEnd w:id="8266"/>
      <w:r w:rsidR="00C85791" w:rsidRPr="00512C52">
        <w:rPr>
          <w:rtl/>
        </w:rPr>
        <w:t>סת</w:t>
      </w:r>
      <w:r w:rsidR="00C85791">
        <w:rPr>
          <w:rFonts w:hint="cs"/>
          <w:rtl/>
        </w:rPr>
        <w:t>ו</w:t>
      </w:r>
      <w:r w:rsidR="00C85791" w:rsidRPr="00512C52">
        <w:rPr>
          <w:rtl/>
        </w:rPr>
        <w:t xml:space="preserve">ם </w:t>
      </w:r>
      <w:bookmarkStart w:id="8267" w:name="_ETM_Q9_496920"/>
      <w:bookmarkEnd w:id="8267"/>
      <w:r w:rsidR="00C85791">
        <w:rPr>
          <w:rFonts w:hint="cs"/>
          <w:rtl/>
        </w:rPr>
        <w:t>את</w:t>
      </w:r>
      <w:r w:rsidR="00C85791" w:rsidRPr="00512C52">
        <w:rPr>
          <w:rtl/>
        </w:rPr>
        <w:t xml:space="preserve"> </w:t>
      </w:r>
      <w:bookmarkStart w:id="8268" w:name="_ETM_Q9_497130"/>
      <w:bookmarkEnd w:id="8268"/>
      <w:r w:rsidR="00C85791">
        <w:rPr>
          <w:rFonts w:hint="cs"/>
          <w:rtl/>
        </w:rPr>
        <w:t>ה</w:t>
      </w:r>
      <w:r w:rsidR="00C85791" w:rsidRPr="00512C52">
        <w:rPr>
          <w:rtl/>
        </w:rPr>
        <w:t>פה</w:t>
      </w:r>
      <w:r w:rsidR="00C85791">
        <w:rPr>
          <w:rFonts w:hint="cs"/>
          <w:rtl/>
        </w:rPr>
        <w:t>,</w:t>
      </w:r>
      <w:r w:rsidR="00C85791" w:rsidRPr="00512C52">
        <w:rPr>
          <w:rtl/>
        </w:rPr>
        <w:t xml:space="preserve"> </w:t>
      </w:r>
      <w:bookmarkStart w:id="8269" w:name="_ETM_Q9_497580"/>
      <w:bookmarkEnd w:id="8269"/>
      <w:r w:rsidR="00C85791" w:rsidRPr="00512C52">
        <w:rPr>
          <w:rtl/>
        </w:rPr>
        <w:t xml:space="preserve">לדעת </w:t>
      </w:r>
      <w:bookmarkStart w:id="8270" w:name="_ETM_Q9_498120"/>
      <w:bookmarkEnd w:id="8270"/>
      <w:r w:rsidR="00C85791" w:rsidRPr="00512C52">
        <w:rPr>
          <w:rtl/>
        </w:rPr>
        <w:t xml:space="preserve">מה </w:t>
      </w:r>
      <w:bookmarkStart w:id="8271" w:name="_ETM_Q9_498270"/>
      <w:bookmarkEnd w:id="8271"/>
      <w:r w:rsidR="00C85791" w:rsidRPr="00512C52">
        <w:rPr>
          <w:rtl/>
        </w:rPr>
        <w:t xml:space="preserve">קורה </w:t>
      </w:r>
      <w:bookmarkStart w:id="8272" w:name="_ETM_Q9_498540"/>
      <w:bookmarkEnd w:id="8272"/>
      <w:r w:rsidR="00C85791" w:rsidRPr="00512C52">
        <w:rPr>
          <w:rtl/>
        </w:rPr>
        <w:t>בקבינט</w:t>
      </w:r>
      <w:r w:rsidR="00C85791">
        <w:rPr>
          <w:rFonts w:hint="cs"/>
          <w:rtl/>
        </w:rPr>
        <w:t>,</w:t>
      </w:r>
      <w:r w:rsidR="00C85791" w:rsidRPr="00512C52">
        <w:rPr>
          <w:rtl/>
        </w:rPr>
        <w:t xml:space="preserve"> </w:t>
      </w:r>
      <w:bookmarkStart w:id="8273" w:name="_ETM_Q9_499740"/>
      <w:bookmarkEnd w:id="8273"/>
      <w:r w:rsidR="00C85791" w:rsidRPr="00512C52">
        <w:rPr>
          <w:rtl/>
        </w:rPr>
        <w:t xml:space="preserve">לדעת </w:t>
      </w:r>
      <w:bookmarkStart w:id="8274" w:name="_ETM_Q9_500339"/>
      <w:bookmarkEnd w:id="8274"/>
      <w:r w:rsidR="00C85791" w:rsidRPr="00512C52">
        <w:rPr>
          <w:rtl/>
        </w:rPr>
        <w:t xml:space="preserve">את </w:t>
      </w:r>
      <w:bookmarkStart w:id="8275" w:name="_ETM_Q9_500520"/>
      <w:bookmarkEnd w:id="8275"/>
      <w:r w:rsidR="00C85791" w:rsidRPr="00512C52">
        <w:rPr>
          <w:rtl/>
        </w:rPr>
        <w:t>האמת</w:t>
      </w:r>
      <w:r w:rsidR="00C85791">
        <w:rPr>
          <w:rFonts w:hint="cs"/>
          <w:rtl/>
        </w:rPr>
        <w:t>,</w:t>
      </w:r>
      <w:r w:rsidR="00C85791" w:rsidRPr="00512C52">
        <w:rPr>
          <w:rtl/>
        </w:rPr>
        <w:t xml:space="preserve"> </w:t>
      </w:r>
      <w:bookmarkStart w:id="8276" w:name="_ETM_Q9_501360"/>
      <w:bookmarkEnd w:id="8276"/>
      <w:r w:rsidR="00C85791">
        <w:rPr>
          <w:rFonts w:hint="cs"/>
          <w:rtl/>
        </w:rPr>
        <w:t>לדעת עם</w:t>
      </w:r>
      <w:r w:rsidR="00C85791" w:rsidRPr="00512C52">
        <w:rPr>
          <w:rtl/>
        </w:rPr>
        <w:t xml:space="preserve"> </w:t>
      </w:r>
      <w:bookmarkStart w:id="8277" w:name="_ETM_Q9_501900"/>
      <w:bookmarkEnd w:id="8277"/>
      <w:r w:rsidR="00C85791" w:rsidRPr="00512C52">
        <w:rPr>
          <w:rtl/>
        </w:rPr>
        <w:t xml:space="preserve">מה </w:t>
      </w:r>
      <w:bookmarkStart w:id="8278" w:name="_ETM_Q9_502200"/>
      <w:bookmarkEnd w:id="8278"/>
      <w:r w:rsidR="00C85791" w:rsidRPr="00512C52">
        <w:rPr>
          <w:rtl/>
        </w:rPr>
        <w:t xml:space="preserve">אתה </w:t>
      </w:r>
      <w:bookmarkStart w:id="8279" w:name="_ETM_Q9_502440"/>
      <w:bookmarkEnd w:id="8279"/>
      <w:r w:rsidR="00C85791" w:rsidRPr="00512C52">
        <w:rPr>
          <w:rtl/>
        </w:rPr>
        <w:t xml:space="preserve">מתמודד </w:t>
      </w:r>
      <w:bookmarkStart w:id="8280" w:name="_ETM_Q9_503369"/>
      <w:bookmarkEnd w:id="8280"/>
      <w:r w:rsidR="00C85791" w:rsidRPr="00512C52">
        <w:rPr>
          <w:rtl/>
        </w:rPr>
        <w:t xml:space="preserve">ולשתוק </w:t>
      </w:r>
      <w:bookmarkStart w:id="8281" w:name="_ETM_Q9_504660"/>
      <w:bookmarkEnd w:id="8281"/>
      <w:r w:rsidR="00C85791">
        <w:rPr>
          <w:rFonts w:hint="cs"/>
          <w:rtl/>
        </w:rPr>
        <w:t>כ</w:t>
      </w:r>
      <w:r w:rsidR="00C85791" w:rsidRPr="00512C52">
        <w:rPr>
          <w:rtl/>
        </w:rPr>
        <w:t xml:space="preserve">שהתקשורת </w:t>
      </w:r>
      <w:bookmarkStart w:id="8282" w:name="_ETM_Q9_505500"/>
      <w:bookmarkEnd w:id="8282"/>
      <w:r w:rsidR="00C85791" w:rsidRPr="00512C52">
        <w:rPr>
          <w:rtl/>
        </w:rPr>
        <w:t xml:space="preserve">קורעת </w:t>
      </w:r>
      <w:bookmarkStart w:id="8283" w:name="_ETM_Q9_506130"/>
      <w:bookmarkEnd w:id="8283"/>
      <w:r w:rsidR="00C85791" w:rsidRPr="00512C52">
        <w:rPr>
          <w:rtl/>
        </w:rPr>
        <w:t xml:space="preserve">אותך </w:t>
      </w:r>
      <w:bookmarkStart w:id="8284" w:name="_ETM_Q9_506520"/>
      <w:bookmarkEnd w:id="8284"/>
      <w:r w:rsidR="00C85791" w:rsidRPr="00512C52">
        <w:rPr>
          <w:rtl/>
        </w:rPr>
        <w:t>לגזרים</w:t>
      </w:r>
      <w:r w:rsidR="00C85791">
        <w:rPr>
          <w:rFonts w:hint="cs"/>
          <w:rtl/>
        </w:rPr>
        <w:t>,</w:t>
      </w:r>
      <w:r w:rsidR="00C85791" w:rsidRPr="00512C52">
        <w:rPr>
          <w:rtl/>
        </w:rPr>
        <w:t xml:space="preserve"> </w:t>
      </w:r>
      <w:bookmarkStart w:id="8285" w:name="_ETM_Q9_507630"/>
      <w:bookmarkEnd w:id="8285"/>
      <w:r w:rsidR="00C85791" w:rsidRPr="00512C52">
        <w:rPr>
          <w:rtl/>
        </w:rPr>
        <w:t>לסת</w:t>
      </w:r>
      <w:r w:rsidR="00C85791">
        <w:rPr>
          <w:rFonts w:hint="cs"/>
          <w:rtl/>
        </w:rPr>
        <w:t>ו</w:t>
      </w:r>
      <w:r w:rsidR="00C85791" w:rsidRPr="00512C52">
        <w:rPr>
          <w:rtl/>
        </w:rPr>
        <w:t xml:space="preserve">ם </w:t>
      </w:r>
      <w:r w:rsidR="00C85791">
        <w:rPr>
          <w:rFonts w:hint="cs"/>
          <w:rtl/>
        </w:rPr>
        <w:t>את</w:t>
      </w:r>
      <w:r w:rsidR="00C85791" w:rsidRPr="00512C52">
        <w:rPr>
          <w:rtl/>
        </w:rPr>
        <w:t xml:space="preserve"> </w:t>
      </w:r>
      <w:r w:rsidR="00C85791">
        <w:rPr>
          <w:rFonts w:hint="cs"/>
          <w:rtl/>
        </w:rPr>
        <w:t>ה</w:t>
      </w:r>
      <w:r w:rsidR="00C85791" w:rsidRPr="00512C52">
        <w:rPr>
          <w:rtl/>
        </w:rPr>
        <w:t>פה</w:t>
      </w:r>
      <w:bookmarkStart w:id="8286" w:name="_ETM_Q9_509849"/>
      <w:bookmarkEnd w:id="8286"/>
      <w:r w:rsidR="00C85791">
        <w:rPr>
          <w:rFonts w:hint="cs"/>
          <w:rtl/>
        </w:rPr>
        <w:t xml:space="preserve"> ולא לצאת ו</w:t>
      </w:r>
      <w:r w:rsidR="00C85791" w:rsidRPr="00512C52">
        <w:rPr>
          <w:rtl/>
        </w:rPr>
        <w:t xml:space="preserve">לומר </w:t>
      </w:r>
      <w:bookmarkStart w:id="8287" w:name="_ETM_Q9_510150"/>
      <w:bookmarkEnd w:id="8287"/>
      <w:r w:rsidR="00C85791" w:rsidRPr="00512C52">
        <w:rPr>
          <w:rtl/>
        </w:rPr>
        <w:t xml:space="preserve">את </w:t>
      </w:r>
      <w:bookmarkStart w:id="8288" w:name="_ETM_Q9_510300"/>
      <w:bookmarkEnd w:id="8288"/>
      <w:r w:rsidR="00C85791" w:rsidRPr="00512C52">
        <w:rPr>
          <w:rtl/>
        </w:rPr>
        <w:t>האמת</w:t>
      </w:r>
      <w:bookmarkStart w:id="8289" w:name="_ETM_Q9_511189"/>
      <w:bookmarkStart w:id="8290" w:name="_ETM_Q9_511399"/>
      <w:bookmarkEnd w:id="8289"/>
      <w:bookmarkEnd w:id="8290"/>
      <w:r w:rsidR="00C85791">
        <w:rPr>
          <w:rFonts w:hint="cs"/>
          <w:rtl/>
        </w:rPr>
        <w:t xml:space="preserve"> </w:t>
      </w:r>
      <w:r w:rsidR="00C85791">
        <w:rPr>
          <w:rtl/>
        </w:rPr>
        <w:t>–</w:t>
      </w:r>
      <w:r w:rsidR="00C85791">
        <w:rPr>
          <w:rFonts w:hint="cs"/>
          <w:rtl/>
        </w:rPr>
        <w:t xml:space="preserve"> זוהי </w:t>
      </w:r>
      <w:r w:rsidR="00C85791" w:rsidRPr="00512C52">
        <w:rPr>
          <w:rtl/>
        </w:rPr>
        <w:t>ממלכתיות</w:t>
      </w:r>
      <w:r w:rsidR="00C85791">
        <w:rPr>
          <w:rFonts w:hint="cs"/>
          <w:rtl/>
        </w:rPr>
        <w:t>,</w:t>
      </w:r>
      <w:r w:rsidR="00C85791" w:rsidRPr="00512C52">
        <w:rPr>
          <w:rtl/>
        </w:rPr>
        <w:t xml:space="preserve"> </w:t>
      </w:r>
      <w:bookmarkStart w:id="8291" w:name="_ETM_Q9_512059"/>
      <w:bookmarkEnd w:id="8291"/>
      <w:r w:rsidR="00C85791" w:rsidRPr="00512C52">
        <w:rPr>
          <w:rtl/>
        </w:rPr>
        <w:t xml:space="preserve">אדוני </w:t>
      </w:r>
      <w:bookmarkStart w:id="8292" w:name="_ETM_Q9_512390"/>
      <w:bookmarkEnd w:id="8292"/>
      <w:r w:rsidR="00C85791" w:rsidRPr="00512C52">
        <w:rPr>
          <w:rtl/>
        </w:rPr>
        <w:t xml:space="preserve">ראש </w:t>
      </w:r>
      <w:bookmarkStart w:id="8293" w:name="_ETM_Q9_512570"/>
      <w:bookmarkEnd w:id="8293"/>
      <w:r w:rsidR="00C85791" w:rsidRPr="00512C52">
        <w:rPr>
          <w:rtl/>
        </w:rPr>
        <w:t>הממשלה</w:t>
      </w:r>
      <w:r w:rsidR="00C85791">
        <w:rPr>
          <w:rFonts w:hint="cs"/>
          <w:rtl/>
        </w:rPr>
        <w:t>;</w:t>
      </w:r>
      <w:r w:rsidR="00C85791" w:rsidRPr="00512C52">
        <w:rPr>
          <w:rtl/>
        </w:rPr>
        <w:t xml:space="preserve"> </w:t>
      </w:r>
      <w:bookmarkStart w:id="8294" w:name="_ETM_Q9_513410"/>
      <w:bookmarkStart w:id="8295" w:name="_ETM_Q9_514902"/>
      <w:bookmarkStart w:id="8296" w:name="_ETM_Q9_514980"/>
      <w:bookmarkStart w:id="8297" w:name="_ETM_Q9_515183"/>
      <w:bookmarkStart w:id="8298" w:name="_ETM_Q9_515248"/>
      <w:bookmarkEnd w:id="8294"/>
      <w:bookmarkEnd w:id="8295"/>
      <w:bookmarkEnd w:id="8296"/>
      <w:bookmarkEnd w:id="8297"/>
      <w:bookmarkEnd w:id="8298"/>
      <w:r w:rsidR="00C85791" w:rsidRPr="00512C52">
        <w:rPr>
          <w:rtl/>
        </w:rPr>
        <w:t xml:space="preserve">ממלכתיות </w:t>
      </w:r>
      <w:bookmarkStart w:id="8299" w:name="_ETM_Q9_514519"/>
      <w:bookmarkEnd w:id="8299"/>
      <w:r w:rsidR="00C85791">
        <w:rPr>
          <w:rFonts w:hint="cs"/>
          <w:rtl/>
        </w:rPr>
        <w:t>היא לנטוש את</w:t>
      </w:r>
      <w:r w:rsidR="00C85791" w:rsidRPr="00512C52">
        <w:rPr>
          <w:rtl/>
        </w:rPr>
        <w:t xml:space="preserve"> </w:t>
      </w:r>
      <w:bookmarkStart w:id="8300" w:name="_ETM_Q9_514940"/>
      <w:bookmarkStart w:id="8301" w:name="_ETM_Q9_515390"/>
      <w:bookmarkEnd w:id="8300"/>
      <w:bookmarkEnd w:id="8301"/>
      <w:r w:rsidR="00C85791" w:rsidRPr="00512C52">
        <w:rPr>
          <w:rtl/>
        </w:rPr>
        <w:t xml:space="preserve">הספינה </w:t>
      </w:r>
      <w:bookmarkStart w:id="8302" w:name="_ETM_Q9_516500"/>
      <w:bookmarkEnd w:id="8302"/>
      <w:r w:rsidR="00C85791" w:rsidRPr="00512C52">
        <w:rPr>
          <w:rtl/>
        </w:rPr>
        <w:t>כ</w:t>
      </w:r>
      <w:r w:rsidR="0061787A">
        <w:rPr>
          <w:rFonts w:hint="cs"/>
          <w:rtl/>
        </w:rPr>
        <w:t>ש</w:t>
      </w:r>
      <w:r w:rsidR="00C85791" w:rsidRPr="00512C52">
        <w:rPr>
          <w:rtl/>
        </w:rPr>
        <w:t>ש</w:t>
      </w:r>
      <w:r w:rsidR="00C85791">
        <w:rPr>
          <w:rFonts w:hint="cs"/>
          <w:rtl/>
        </w:rPr>
        <w:t>עת</w:t>
      </w:r>
      <w:r w:rsidR="00C85791" w:rsidRPr="00512C52">
        <w:rPr>
          <w:rtl/>
        </w:rPr>
        <w:t xml:space="preserve"> </w:t>
      </w:r>
      <w:bookmarkStart w:id="8303" w:name="_ETM_Q9_517040"/>
      <w:bookmarkEnd w:id="8303"/>
      <w:r w:rsidR="00C85791" w:rsidRPr="00512C52">
        <w:rPr>
          <w:rtl/>
        </w:rPr>
        <w:t xml:space="preserve">צרה </w:t>
      </w:r>
      <w:bookmarkStart w:id="8304" w:name="_ETM_Q9_517490"/>
      <w:bookmarkEnd w:id="8304"/>
      <w:r w:rsidR="00C85791" w:rsidRPr="00512C52">
        <w:rPr>
          <w:rtl/>
        </w:rPr>
        <w:t xml:space="preserve">היא </w:t>
      </w:r>
      <w:bookmarkStart w:id="8305" w:name="_ETM_Q9_517640"/>
      <w:bookmarkEnd w:id="8305"/>
      <w:r w:rsidR="00C85791" w:rsidRPr="00512C52">
        <w:rPr>
          <w:rtl/>
        </w:rPr>
        <w:t>ליעקב</w:t>
      </w:r>
      <w:r w:rsidR="00C85791">
        <w:rPr>
          <w:rFonts w:hint="cs"/>
          <w:rtl/>
        </w:rPr>
        <w:t>,</w:t>
      </w:r>
      <w:r w:rsidR="00C85791" w:rsidRPr="00512C52">
        <w:rPr>
          <w:rtl/>
        </w:rPr>
        <w:t xml:space="preserve"> </w:t>
      </w:r>
      <w:bookmarkStart w:id="8306" w:name="_ETM_Q9_519010"/>
      <w:bookmarkEnd w:id="8306"/>
      <w:r w:rsidR="00C85791">
        <w:rPr>
          <w:rFonts w:hint="cs"/>
          <w:rtl/>
        </w:rPr>
        <w:t>כש</w:t>
      </w:r>
      <w:r w:rsidR="00C85791" w:rsidRPr="00512C52">
        <w:rPr>
          <w:rtl/>
        </w:rPr>
        <w:t xml:space="preserve">יש </w:t>
      </w:r>
      <w:bookmarkStart w:id="8307" w:name="_ETM_Q9_519250"/>
      <w:bookmarkEnd w:id="8307"/>
      <w:r w:rsidR="00C85791" w:rsidRPr="00512C52">
        <w:rPr>
          <w:rtl/>
        </w:rPr>
        <w:t xml:space="preserve">לנו </w:t>
      </w:r>
      <w:bookmarkStart w:id="8308" w:name="_ETM_Q9_519460"/>
      <w:bookmarkEnd w:id="8308"/>
      <w:r w:rsidR="00C85791">
        <w:rPr>
          <w:rFonts w:hint="cs"/>
          <w:rtl/>
        </w:rPr>
        <w:t>שבע</w:t>
      </w:r>
      <w:r w:rsidR="00C85791" w:rsidRPr="00512C52">
        <w:rPr>
          <w:rtl/>
        </w:rPr>
        <w:t xml:space="preserve"> </w:t>
      </w:r>
      <w:bookmarkStart w:id="8309" w:name="_ETM_Q9_519940"/>
      <w:bookmarkEnd w:id="8309"/>
      <w:r w:rsidR="00C85791" w:rsidRPr="00512C52">
        <w:rPr>
          <w:rtl/>
        </w:rPr>
        <w:t>חזיתות</w:t>
      </w:r>
      <w:r w:rsidR="00C85791">
        <w:rPr>
          <w:rFonts w:hint="cs"/>
          <w:rtl/>
        </w:rPr>
        <w:t>,</w:t>
      </w:r>
      <w:r w:rsidR="00C85791" w:rsidRPr="00512C52">
        <w:rPr>
          <w:rtl/>
        </w:rPr>
        <w:t xml:space="preserve"> </w:t>
      </w:r>
      <w:bookmarkStart w:id="8310" w:name="_ETM_Q9_520899"/>
      <w:bookmarkEnd w:id="8310"/>
      <w:r w:rsidR="00C85791" w:rsidRPr="00512C52">
        <w:rPr>
          <w:rtl/>
        </w:rPr>
        <w:t xml:space="preserve">בגלל </w:t>
      </w:r>
      <w:bookmarkStart w:id="8311" w:name="_ETM_Q9_521199"/>
      <w:bookmarkEnd w:id="8311"/>
      <w:r w:rsidR="00C85791" w:rsidRPr="00512C52">
        <w:rPr>
          <w:rtl/>
        </w:rPr>
        <w:t xml:space="preserve">שהסקרים </w:t>
      </w:r>
      <w:bookmarkStart w:id="8312" w:name="_ETM_Q9_522730"/>
      <w:bookmarkEnd w:id="8312"/>
      <w:r w:rsidR="00C85791">
        <w:rPr>
          <w:rFonts w:hint="cs"/>
          <w:rtl/>
        </w:rPr>
        <w:t xml:space="preserve">מראים </w:t>
      </w:r>
      <w:r w:rsidR="00C85791" w:rsidRPr="00512C52">
        <w:rPr>
          <w:rtl/>
        </w:rPr>
        <w:t xml:space="preserve">לכם </w:t>
      </w:r>
      <w:bookmarkStart w:id="8313" w:name="_ETM_Q9_523359"/>
      <w:bookmarkEnd w:id="8313"/>
      <w:r w:rsidR="00C85791" w:rsidRPr="00512C52">
        <w:rPr>
          <w:rtl/>
        </w:rPr>
        <w:t xml:space="preserve">שאתם </w:t>
      </w:r>
      <w:bookmarkStart w:id="8314" w:name="_ETM_Q9_523750"/>
      <w:bookmarkEnd w:id="8314"/>
      <w:r w:rsidR="00C85791" w:rsidRPr="00512C52">
        <w:rPr>
          <w:rtl/>
        </w:rPr>
        <w:t>יורדים</w:t>
      </w:r>
      <w:r w:rsidR="00C85791">
        <w:rPr>
          <w:rFonts w:hint="cs"/>
          <w:rtl/>
        </w:rPr>
        <w:t>.</w:t>
      </w:r>
      <w:r w:rsidR="00C85791" w:rsidRPr="00512C52">
        <w:rPr>
          <w:rtl/>
        </w:rPr>
        <w:t xml:space="preserve"> </w:t>
      </w:r>
      <w:bookmarkStart w:id="8315" w:name="_ETM_Q9_524589"/>
      <w:bookmarkEnd w:id="8315"/>
    </w:p>
    <w:p w:rsidR="00C85791" w:rsidRDefault="00C85791" w:rsidP="0035311A">
      <w:pPr>
        <w:rPr>
          <w:rtl/>
        </w:rPr>
      </w:pPr>
    </w:p>
    <w:p w:rsidR="00C85791" w:rsidRDefault="00C85791" w:rsidP="00330489">
      <w:pPr>
        <w:rPr>
          <w:rtl/>
        </w:rPr>
      </w:pPr>
      <w:r w:rsidRPr="00512C52">
        <w:rPr>
          <w:rtl/>
        </w:rPr>
        <w:t xml:space="preserve">ממלכתיות </w:t>
      </w:r>
      <w:bookmarkStart w:id="8316" w:name="_ETM_Q9_525829"/>
      <w:bookmarkEnd w:id="8316"/>
      <w:r w:rsidRPr="00512C52">
        <w:rPr>
          <w:rtl/>
        </w:rPr>
        <w:t>אמיתית</w:t>
      </w:r>
      <w:r>
        <w:rPr>
          <w:rFonts w:hint="cs"/>
          <w:rtl/>
        </w:rPr>
        <w:t>,</w:t>
      </w:r>
      <w:r w:rsidRPr="00512C52">
        <w:rPr>
          <w:rtl/>
        </w:rPr>
        <w:t xml:space="preserve"> </w:t>
      </w:r>
      <w:bookmarkStart w:id="8317" w:name="_ETM_Q9_526370"/>
      <w:bookmarkEnd w:id="8317"/>
      <w:r w:rsidRPr="00512C52">
        <w:rPr>
          <w:rtl/>
        </w:rPr>
        <w:t xml:space="preserve">אדוני </w:t>
      </w:r>
      <w:bookmarkStart w:id="8318" w:name="_ETM_Q9_526670"/>
      <w:bookmarkEnd w:id="8318"/>
      <w:r w:rsidRPr="00512C52">
        <w:rPr>
          <w:rtl/>
        </w:rPr>
        <w:t xml:space="preserve">ראש </w:t>
      </w:r>
      <w:bookmarkStart w:id="8319" w:name="_ETM_Q9_526880"/>
      <w:bookmarkEnd w:id="8319"/>
      <w:r w:rsidRPr="00512C52">
        <w:rPr>
          <w:rtl/>
        </w:rPr>
        <w:t>הממשלה</w:t>
      </w:r>
      <w:bookmarkStart w:id="8320" w:name="_ETM_Q9_528089"/>
      <w:bookmarkEnd w:id="8320"/>
      <w:r>
        <w:rPr>
          <w:rFonts w:hint="cs"/>
          <w:rtl/>
        </w:rPr>
        <w:t xml:space="preserve">, </w:t>
      </w:r>
      <w:r w:rsidRPr="00512C52">
        <w:rPr>
          <w:rtl/>
        </w:rPr>
        <w:t xml:space="preserve">זה </w:t>
      </w:r>
      <w:bookmarkStart w:id="8321" w:name="_ETM_Q9_528390"/>
      <w:bookmarkEnd w:id="8321"/>
      <w:r w:rsidRPr="00512C52">
        <w:rPr>
          <w:rtl/>
        </w:rPr>
        <w:t xml:space="preserve">לא </w:t>
      </w:r>
      <w:bookmarkStart w:id="8322" w:name="_ETM_Q9_528900"/>
      <w:bookmarkEnd w:id="8322"/>
      <w:r w:rsidRPr="00512C52">
        <w:rPr>
          <w:rtl/>
        </w:rPr>
        <w:t xml:space="preserve">לצלם </w:t>
      </w:r>
      <w:bookmarkStart w:id="8323" w:name="_ETM_Q9_529560"/>
      <w:bookmarkEnd w:id="8323"/>
      <w:r w:rsidRPr="00512C52">
        <w:rPr>
          <w:rtl/>
        </w:rPr>
        <w:t xml:space="preserve">סרטונים </w:t>
      </w:r>
      <w:bookmarkStart w:id="8324" w:name="_ETM_Q9_530850"/>
      <w:bookmarkEnd w:id="8324"/>
      <w:r>
        <w:rPr>
          <w:rtl/>
        </w:rPr>
        <w:t>נג</w:t>
      </w:r>
      <w:r w:rsidRPr="00512C52">
        <w:rPr>
          <w:rtl/>
        </w:rPr>
        <w:t xml:space="preserve">ד </w:t>
      </w:r>
      <w:bookmarkStart w:id="8325" w:name="_ETM_Q9_531210"/>
      <w:bookmarkEnd w:id="8325"/>
      <w:r w:rsidRPr="00512C52">
        <w:rPr>
          <w:rtl/>
        </w:rPr>
        <w:t xml:space="preserve">הממשל </w:t>
      </w:r>
      <w:bookmarkStart w:id="8326" w:name="_ETM_Q9_531720"/>
      <w:bookmarkEnd w:id="8326"/>
      <w:r w:rsidRPr="00512C52">
        <w:rPr>
          <w:rtl/>
        </w:rPr>
        <w:t>האמריקאי</w:t>
      </w:r>
      <w:r>
        <w:rPr>
          <w:rFonts w:hint="cs"/>
          <w:rtl/>
        </w:rPr>
        <w:t>,</w:t>
      </w:r>
      <w:r w:rsidRPr="00512C52">
        <w:rPr>
          <w:rtl/>
        </w:rPr>
        <w:t xml:space="preserve"> </w:t>
      </w:r>
      <w:bookmarkStart w:id="8327" w:name="_ETM_Q9_532870"/>
      <w:bookmarkEnd w:id="8327"/>
      <w:r w:rsidRPr="00512C52">
        <w:rPr>
          <w:rtl/>
        </w:rPr>
        <w:t xml:space="preserve">לא </w:t>
      </w:r>
      <w:bookmarkStart w:id="8328" w:name="_ETM_Q9_533050"/>
      <w:bookmarkEnd w:id="8328"/>
      <w:r w:rsidRPr="00512C52">
        <w:rPr>
          <w:rtl/>
        </w:rPr>
        <w:t xml:space="preserve">משנה </w:t>
      </w:r>
      <w:bookmarkStart w:id="8329" w:name="_ETM_Q9_533440"/>
      <w:bookmarkEnd w:id="8329"/>
      <w:r w:rsidRPr="00512C52">
        <w:rPr>
          <w:rtl/>
        </w:rPr>
        <w:t xml:space="preserve">שהסרטון </w:t>
      </w:r>
      <w:bookmarkStart w:id="8330" w:name="_ETM_Q9_534129"/>
      <w:bookmarkEnd w:id="8330"/>
      <w:r w:rsidRPr="00512C52">
        <w:rPr>
          <w:rtl/>
        </w:rPr>
        <w:t xml:space="preserve">הזה </w:t>
      </w:r>
      <w:bookmarkStart w:id="8331" w:name="_ETM_Q9_534969"/>
      <w:bookmarkEnd w:id="8331"/>
      <w:r w:rsidRPr="00512C52">
        <w:rPr>
          <w:rtl/>
        </w:rPr>
        <w:t xml:space="preserve">כנראה </w:t>
      </w:r>
      <w:bookmarkStart w:id="8332" w:name="_ETM_Q9_535420"/>
      <w:bookmarkEnd w:id="8332"/>
      <w:r w:rsidRPr="00512C52">
        <w:rPr>
          <w:rtl/>
        </w:rPr>
        <w:t xml:space="preserve">הציל </w:t>
      </w:r>
      <w:bookmarkStart w:id="8333" w:name="_ETM_Q9_536409"/>
      <w:bookmarkEnd w:id="8333"/>
      <w:r w:rsidRPr="00512C52">
        <w:rPr>
          <w:rtl/>
        </w:rPr>
        <w:t xml:space="preserve">את </w:t>
      </w:r>
      <w:bookmarkStart w:id="8334" w:name="_ETM_Q9_536589"/>
      <w:bookmarkEnd w:id="8334"/>
      <w:r w:rsidRPr="00512C52">
        <w:rPr>
          <w:rtl/>
        </w:rPr>
        <w:t xml:space="preserve">המלחמה </w:t>
      </w:r>
      <w:bookmarkStart w:id="8335" w:name="_ETM_Q9_537129"/>
      <w:bookmarkEnd w:id="8335"/>
      <w:r w:rsidRPr="00512C52">
        <w:rPr>
          <w:rtl/>
        </w:rPr>
        <w:t>הבאה</w:t>
      </w:r>
      <w:bookmarkStart w:id="8336" w:name="_ETM_Q9_537899"/>
      <w:bookmarkEnd w:id="8336"/>
      <w:r>
        <w:rPr>
          <w:rFonts w:hint="cs"/>
          <w:rtl/>
        </w:rPr>
        <w:t xml:space="preserve">; </w:t>
      </w:r>
      <w:r w:rsidRPr="00512C52">
        <w:rPr>
          <w:rtl/>
        </w:rPr>
        <w:t xml:space="preserve">לא </w:t>
      </w:r>
      <w:bookmarkStart w:id="8337" w:name="_ETM_Q9_538079"/>
      <w:bookmarkEnd w:id="8337"/>
      <w:r w:rsidRPr="00512C52">
        <w:rPr>
          <w:rtl/>
        </w:rPr>
        <w:t xml:space="preserve">משנה </w:t>
      </w:r>
      <w:bookmarkStart w:id="8338" w:name="_ETM_Q9_538500"/>
      <w:bookmarkEnd w:id="8338"/>
      <w:r w:rsidRPr="00512C52">
        <w:rPr>
          <w:rtl/>
        </w:rPr>
        <w:t xml:space="preserve">שהסרטון </w:t>
      </w:r>
      <w:bookmarkStart w:id="8339" w:name="_ETM_Q9_539190"/>
      <w:bookmarkEnd w:id="8339"/>
      <w:r w:rsidRPr="00512C52">
        <w:rPr>
          <w:rtl/>
        </w:rPr>
        <w:t>הזה</w:t>
      </w:r>
      <w:r>
        <w:rPr>
          <w:rFonts w:hint="cs"/>
          <w:rtl/>
        </w:rPr>
        <w:t>,</w:t>
      </w:r>
      <w:r w:rsidRPr="00512C52">
        <w:rPr>
          <w:rtl/>
        </w:rPr>
        <w:t xml:space="preserve"> </w:t>
      </w:r>
      <w:bookmarkStart w:id="8340" w:name="_ETM_Q9_540279"/>
      <w:bookmarkStart w:id="8341" w:name="_ETM_Q9_542319"/>
      <w:bookmarkEnd w:id="8340"/>
      <w:bookmarkEnd w:id="8341"/>
      <w:r>
        <w:rPr>
          <w:rFonts w:hint="cs"/>
          <w:rtl/>
        </w:rPr>
        <w:t xml:space="preserve">כנראה – היום אנחנו שומעים </w:t>
      </w:r>
      <w:r w:rsidR="00330489">
        <w:rPr>
          <w:rFonts w:hint="cs"/>
          <w:rtl/>
        </w:rPr>
        <w:t>– – –</w:t>
      </w:r>
    </w:p>
    <w:p w:rsidR="00C85791" w:rsidRDefault="00C85791" w:rsidP="0035311A">
      <w:pPr>
        <w:rPr>
          <w:rtl/>
        </w:rPr>
      </w:pPr>
    </w:p>
    <w:p w:rsidR="00C85791" w:rsidRDefault="00C85791" w:rsidP="0035311A">
      <w:pPr>
        <w:pStyle w:val="af6"/>
        <w:keepNext/>
        <w:rPr>
          <w:rtl/>
        </w:rPr>
      </w:pPr>
      <w:bookmarkStart w:id="8342" w:name="ET_interruption_6341_11"/>
      <w:r w:rsidRPr="00670771">
        <w:rPr>
          <w:rStyle w:val="TagStyle"/>
          <w:rtl/>
        </w:rPr>
        <w:t xml:space="preserve">&lt;&lt; קריאה &gt;&gt; </w:t>
      </w:r>
      <w:r>
        <w:rPr>
          <w:rtl/>
        </w:rPr>
        <w:t>דבי ביטון (יש עתיד):</w:t>
      </w:r>
      <w:r w:rsidRPr="00670771">
        <w:rPr>
          <w:rStyle w:val="TagStyle"/>
          <w:rtl/>
        </w:rPr>
        <w:t xml:space="preserve"> &lt;&lt; קריאה &gt;&gt;</w:t>
      </w:r>
      <w:r>
        <w:rPr>
          <w:rtl/>
        </w:rPr>
        <w:t xml:space="preserve">   </w:t>
      </w:r>
      <w:bookmarkEnd w:id="8342"/>
    </w:p>
    <w:p w:rsidR="00C85791" w:rsidRDefault="00C85791" w:rsidP="00ED58FB">
      <w:pPr>
        <w:rPr>
          <w:rtl/>
          <w:lang w:eastAsia="he-IL"/>
        </w:rPr>
      </w:pPr>
    </w:p>
    <w:p w:rsidR="00C85791" w:rsidRDefault="00C85791" w:rsidP="0035311A">
      <w:pPr>
        <w:rPr>
          <w:rtl/>
          <w:lang w:eastAsia="he-IL"/>
        </w:rPr>
      </w:pPr>
      <w:r>
        <w:rPr>
          <w:rFonts w:hint="cs"/>
          <w:rtl/>
          <w:lang w:eastAsia="he-IL"/>
        </w:rPr>
        <w:t>די להתבזות.</w:t>
      </w:r>
    </w:p>
    <w:p w:rsidR="00C85791" w:rsidRDefault="00C85791" w:rsidP="0035311A">
      <w:pPr>
        <w:rPr>
          <w:rtl/>
        </w:rPr>
      </w:pPr>
    </w:p>
    <w:p w:rsidR="00C85791" w:rsidRDefault="00C85791" w:rsidP="0035311A">
      <w:pPr>
        <w:pStyle w:val="af7"/>
        <w:keepNext/>
        <w:rPr>
          <w:rtl/>
        </w:rPr>
      </w:pPr>
      <w:r w:rsidRPr="00170D3A">
        <w:rPr>
          <w:rStyle w:val="TagStyle"/>
          <w:rtl/>
        </w:rPr>
        <w:t xml:space="preserve"> &lt;&lt; יור &gt;&gt; </w:t>
      </w:r>
      <w:r>
        <w:rPr>
          <w:rtl/>
        </w:rPr>
        <w:t>היו"ר אמיר אוחנה:</w:t>
      </w:r>
      <w:r w:rsidRPr="00170D3A">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חברת הכנסת ביטון, קריאה ראשונה.</w:t>
      </w:r>
    </w:p>
    <w:p w:rsidR="00C85791" w:rsidRDefault="00C85791" w:rsidP="0035311A">
      <w:pPr>
        <w:rPr>
          <w:rtl/>
        </w:rPr>
      </w:pPr>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Pr="00170D3A" w:rsidRDefault="00C85791" w:rsidP="0035311A">
      <w:pPr>
        <w:rPr>
          <w:rtl/>
        </w:rPr>
      </w:pPr>
    </w:p>
    <w:p w:rsidR="00C85791" w:rsidRDefault="00C85791" w:rsidP="0035311A">
      <w:pPr>
        <w:rPr>
          <w:rtl/>
        </w:rPr>
      </w:pPr>
      <w:bookmarkStart w:id="8343" w:name="_ETM_Q9_543230"/>
      <w:bookmarkEnd w:id="8343"/>
      <w:r>
        <w:rPr>
          <w:rFonts w:hint="cs"/>
          <w:rtl/>
        </w:rPr>
        <w:t xml:space="preserve">היום </w:t>
      </w:r>
      <w:r w:rsidRPr="00512C52">
        <w:rPr>
          <w:rtl/>
        </w:rPr>
        <w:t xml:space="preserve">אנחנו </w:t>
      </w:r>
      <w:bookmarkStart w:id="8344" w:name="_ETM_Q9_543620"/>
      <w:bookmarkEnd w:id="8344"/>
      <w:r w:rsidRPr="00512C52">
        <w:rPr>
          <w:rtl/>
        </w:rPr>
        <w:t xml:space="preserve">שומעים </w:t>
      </w:r>
      <w:bookmarkStart w:id="8345" w:name="_ETM_Q9_544100"/>
      <w:bookmarkEnd w:id="8345"/>
      <w:r>
        <w:rPr>
          <w:rFonts w:hint="cs"/>
          <w:rtl/>
        </w:rPr>
        <w:t>ש-50%</w:t>
      </w:r>
      <w:r w:rsidRPr="00512C52">
        <w:rPr>
          <w:rtl/>
        </w:rPr>
        <w:t xml:space="preserve"> </w:t>
      </w:r>
      <w:bookmarkStart w:id="8346" w:name="_ETM_Q9_545600"/>
      <w:bookmarkStart w:id="8347" w:name="_ETM_Q9_546320"/>
      <w:bookmarkStart w:id="8348" w:name="_ETM_Q9_547770"/>
      <w:bookmarkEnd w:id="8346"/>
      <w:bookmarkEnd w:id="8347"/>
      <w:bookmarkEnd w:id="8348"/>
      <w:r>
        <w:rPr>
          <w:rFonts w:hint="cs"/>
          <w:rtl/>
        </w:rPr>
        <w:t>ממשלוחי הנשק היו מעוכבים. 50%.</w:t>
      </w:r>
    </w:p>
    <w:p w:rsidR="00C85791" w:rsidRDefault="00C85791" w:rsidP="0035311A">
      <w:pPr>
        <w:rPr>
          <w:rtl/>
        </w:rPr>
      </w:pPr>
      <w:bookmarkStart w:id="8349" w:name="_ETM_Q9_546498"/>
      <w:bookmarkStart w:id="8350" w:name="_ETM_Q9_546610"/>
      <w:bookmarkEnd w:id="8349"/>
      <w:bookmarkEnd w:id="8350"/>
    </w:p>
    <w:p w:rsidR="00C85791" w:rsidRDefault="00C85791" w:rsidP="0035311A">
      <w:pPr>
        <w:pStyle w:val="af6"/>
        <w:keepNext/>
        <w:rPr>
          <w:rtl/>
        </w:rPr>
      </w:pPr>
      <w:bookmarkStart w:id="8351" w:name="_ETM_Q9_552018"/>
      <w:bookmarkStart w:id="8352" w:name="_ETM_Q9_552095"/>
      <w:bookmarkEnd w:id="8351"/>
      <w:bookmarkEnd w:id="8352"/>
      <w:r w:rsidRPr="00670771">
        <w:rPr>
          <w:rStyle w:val="TagStyle"/>
          <w:rtl/>
        </w:rPr>
        <w:t xml:space="preserve">&lt;&lt; קריאה &gt;&gt; </w:t>
      </w:r>
      <w:r>
        <w:rPr>
          <w:rtl/>
        </w:rPr>
        <w:t>דבי ביטון (יש עתיד):</w:t>
      </w:r>
      <w:r w:rsidRPr="00670771">
        <w:rPr>
          <w:rStyle w:val="TagStyle"/>
          <w:rtl/>
        </w:rPr>
        <w:t xml:space="preserve"> &lt;&lt; קריאה &gt;&gt;</w:t>
      </w:r>
      <w:r>
        <w:rPr>
          <w:rtl/>
        </w:rPr>
        <w:t xml:space="preserve">   </w:t>
      </w:r>
    </w:p>
    <w:p w:rsidR="00C85791" w:rsidRDefault="00C85791" w:rsidP="0035311A">
      <w:pPr>
        <w:rPr>
          <w:rtl/>
        </w:rPr>
      </w:pPr>
    </w:p>
    <w:p w:rsidR="00C85791" w:rsidRDefault="00330489" w:rsidP="00330489">
      <w:bookmarkStart w:id="8353" w:name="_ETM_Q9_552474"/>
      <w:bookmarkStart w:id="8354" w:name="_ETM_Q9_552550"/>
      <w:bookmarkEnd w:id="8353"/>
      <w:bookmarkEnd w:id="8354"/>
      <w:r>
        <w:rPr>
          <w:rFonts w:hint="cs"/>
          <w:rtl/>
        </w:rPr>
        <w:t>– – –</w:t>
      </w:r>
      <w:bookmarkStart w:id="8355" w:name="_ETM_Q9_554642"/>
      <w:bookmarkEnd w:id="8355"/>
    </w:p>
    <w:p w:rsidR="00C85791" w:rsidRDefault="00C85791" w:rsidP="0035311A">
      <w:pPr>
        <w:rPr>
          <w:rtl/>
        </w:rPr>
      </w:pPr>
      <w:bookmarkStart w:id="8356" w:name="_ETM_Q9_554727"/>
      <w:bookmarkEnd w:id="8356"/>
    </w:p>
    <w:p w:rsidR="00C85791" w:rsidRDefault="00C85791" w:rsidP="0035311A">
      <w:pPr>
        <w:pStyle w:val="af7"/>
        <w:keepNext/>
        <w:rPr>
          <w:rtl/>
        </w:rPr>
      </w:pPr>
      <w:r w:rsidRPr="006D76BA">
        <w:rPr>
          <w:rStyle w:val="TagStyle"/>
          <w:rtl/>
        </w:rPr>
        <w:t xml:space="preserve"> &lt;&lt; יור &gt;&gt; </w:t>
      </w:r>
      <w:r>
        <w:rPr>
          <w:rtl/>
        </w:rPr>
        <w:t>היו"ר אמיר אוחנה:</w:t>
      </w:r>
      <w:r w:rsidRPr="006D76BA">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 xml:space="preserve">חברת הכנסת ביטון, קריאה ראשונה. </w:t>
      </w:r>
    </w:p>
    <w:p w:rsidR="00C85791" w:rsidRDefault="00C85791" w:rsidP="0035311A">
      <w:pPr>
        <w:rPr>
          <w:rtl/>
        </w:rPr>
      </w:pPr>
    </w:p>
    <w:p w:rsidR="00C85791" w:rsidRDefault="00C85791" w:rsidP="0035311A">
      <w:pPr>
        <w:pStyle w:val="-"/>
        <w:keepNext/>
        <w:rPr>
          <w:rtl/>
        </w:rPr>
      </w:pPr>
      <w:bookmarkStart w:id="8357" w:name="ET_speakercontinue_6149_36"/>
      <w:r w:rsidRPr="006D76BA">
        <w:rPr>
          <w:rStyle w:val="TagStyle"/>
          <w:rtl/>
        </w:rPr>
        <w:t xml:space="preserve"> &lt;&lt; דובר_המשך &gt;&gt; </w:t>
      </w:r>
      <w:r>
        <w:rPr>
          <w:rtl/>
        </w:rPr>
        <w:t>גלית דיסטל אטבריאן (הליכוד):</w:t>
      </w:r>
      <w:r w:rsidRPr="006D76BA">
        <w:rPr>
          <w:rStyle w:val="TagStyle"/>
          <w:rtl/>
        </w:rPr>
        <w:t xml:space="preserve"> &lt;&lt; דובר_המשך &gt;&gt;</w:t>
      </w:r>
      <w:r>
        <w:rPr>
          <w:rtl/>
        </w:rPr>
        <w:t xml:space="preserve">   </w:t>
      </w:r>
      <w:bookmarkEnd w:id="8357"/>
    </w:p>
    <w:p w:rsidR="00C85791" w:rsidRDefault="00C85791" w:rsidP="00ED58FB">
      <w:pPr>
        <w:rPr>
          <w:rtl/>
        </w:rPr>
      </w:pPr>
    </w:p>
    <w:p w:rsidR="00C85791" w:rsidRDefault="00C85791" w:rsidP="00330489">
      <w:pPr>
        <w:rPr>
          <w:rtl/>
        </w:rPr>
      </w:pPr>
      <w:bookmarkStart w:id="8358" w:name="_ETM_Q9_553894"/>
      <w:bookmarkEnd w:id="8358"/>
      <w:r>
        <w:rPr>
          <w:rFonts w:hint="cs"/>
          <w:rtl/>
        </w:rPr>
        <w:t xml:space="preserve">וראש הממשלה הלא-ממלכתי הזה </w:t>
      </w:r>
      <w:r w:rsidR="00330489">
        <w:rPr>
          <w:rFonts w:hint="cs"/>
          <w:rtl/>
        </w:rPr>
        <w:t>– –</w:t>
      </w:r>
      <w:bookmarkStart w:id="8359" w:name="_ETM_Q9_556227"/>
      <w:bookmarkEnd w:id="8359"/>
    </w:p>
    <w:p w:rsidR="00C85791" w:rsidRPr="006D76BA" w:rsidRDefault="00C85791" w:rsidP="0035311A">
      <w:pPr>
        <w:rPr>
          <w:rtl/>
        </w:rPr>
      </w:pPr>
      <w:bookmarkStart w:id="8360" w:name="_ETM_Q9_556364"/>
      <w:bookmarkEnd w:id="8360"/>
    </w:p>
    <w:p w:rsidR="00C85791" w:rsidRDefault="00C85791" w:rsidP="0035311A">
      <w:pPr>
        <w:pStyle w:val="af6"/>
        <w:keepNext/>
        <w:rPr>
          <w:rtl/>
        </w:rPr>
      </w:pPr>
      <w:bookmarkStart w:id="8361" w:name="ET_interruption_5766_19"/>
      <w:r w:rsidRPr="00A1712D">
        <w:rPr>
          <w:rStyle w:val="TagStyle"/>
          <w:rtl/>
        </w:rPr>
        <w:t xml:space="preserve"> &lt;&lt; קריאה &gt;&gt; </w:t>
      </w:r>
      <w:r>
        <w:rPr>
          <w:rtl/>
        </w:rPr>
        <w:t>רם בן ברק (יש עתיד):</w:t>
      </w:r>
      <w:r w:rsidRPr="00A1712D">
        <w:rPr>
          <w:rStyle w:val="TagStyle"/>
          <w:rtl/>
        </w:rPr>
        <w:t xml:space="preserve"> &lt;&lt; קריאה &gt;&gt;</w:t>
      </w:r>
      <w:r>
        <w:rPr>
          <w:rtl/>
        </w:rPr>
        <w:t xml:space="preserve">   </w:t>
      </w:r>
      <w:bookmarkEnd w:id="8361"/>
    </w:p>
    <w:p w:rsidR="00C85791" w:rsidRDefault="00C85791" w:rsidP="00ED58FB">
      <w:pPr>
        <w:rPr>
          <w:rtl/>
        </w:rPr>
      </w:pPr>
    </w:p>
    <w:p w:rsidR="00C85791" w:rsidRDefault="00330489" w:rsidP="00330489">
      <w:bookmarkStart w:id="8362" w:name="_ETM_Q9_559960"/>
      <w:bookmarkEnd w:id="8362"/>
      <w:r>
        <w:rPr>
          <w:rFonts w:hint="cs"/>
          <w:rtl/>
        </w:rPr>
        <w:t>– – –</w:t>
      </w:r>
    </w:p>
    <w:p w:rsidR="00C85791" w:rsidRDefault="00C85791" w:rsidP="0035311A">
      <w:pPr>
        <w:rPr>
          <w:rtl/>
        </w:rPr>
      </w:pPr>
    </w:p>
    <w:p w:rsidR="00C85791" w:rsidRDefault="00C85791" w:rsidP="0035311A">
      <w:pPr>
        <w:pStyle w:val="af7"/>
        <w:keepNext/>
        <w:rPr>
          <w:rtl/>
        </w:rPr>
      </w:pPr>
      <w:r w:rsidRPr="00A1712D">
        <w:rPr>
          <w:rStyle w:val="TagStyle"/>
          <w:rtl/>
        </w:rPr>
        <w:t xml:space="preserve"> &lt;&lt; יור &gt;&gt; </w:t>
      </w:r>
      <w:r>
        <w:rPr>
          <w:rtl/>
        </w:rPr>
        <w:t>היו"ר אמיר אוחנה:</w:t>
      </w:r>
      <w:r w:rsidRPr="00A1712D">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חבר הכנסת בן ברק, די.</w:t>
      </w:r>
    </w:p>
    <w:p w:rsidR="00C85791" w:rsidRDefault="00C85791" w:rsidP="0035311A">
      <w:pPr>
        <w:rPr>
          <w:rtl/>
        </w:rPr>
      </w:pPr>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330489" w:rsidP="00330489">
      <w:pPr>
        <w:rPr>
          <w:rtl/>
        </w:rPr>
      </w:pPr>
      <w:r>
        <w:rPr>
          <w:rFonts w:hint="cs"/>
          <w:rtl/>
        </w:rPr>
        <w:t>– –</w:t>
      </w:r>
      <w:r w:rsidR="00C85791">
        <w:rPr>
          <w:rFonts w:hint="cs"/>
          <w:rtl/>
        </w:rPr>
        <w:t xml:space="preserve"> אלף פעם ניסה בחדרים ובחדרי-חדרים, בחדרים סגורים, ניסה ודפק על שולחנות.</w:t>
      </w:r>
      <w:bookmarkStart w:id="8363" w:name="_ETM_Q9_554118"/>
      <w:bookmarkStart w:id="8364" w:name="_ETM_Q9_554238"/>
      <w:bookmarkStart w:id="8365" w:name="_ETM_Q9_545830"/>
      <w:bookmarkStart w:id="8366" w:name="_ETM_Q9_545922"/>
      <w:bookmarkStart w:id="8367" w:name="_ETM_Q9_562299"/>
      <w:bookmarkEnd w:id="8363"/>
      <w:bookmarkEnd w:id="8364"/>
      <w:bookmarkEnd w:id="8365"/>
      <w:bookmarkEnd w:id="8366"/>
      <w:bookmarkEnd w:id="8367"/>
      <w:r w:rsidR="00C85791">
        <w:rPr>
          <w:rFonts w:hint="cs"/>
          <w:rtl/>
        </w:rPr>
        <w:t xml:space="preserve"> </w:t>
      </w:r>
      <w:r w:rsidR="00C85791" w:rsidRPr="00512C52">
        <w:rPr>
          <w:rtl/>
        </w:rPr>
        <w:t xml:space="preserve">אבל </w:t>
      </w:r>
      <w:bookmarkStart w:id="8368" w:name="_ETM_Q9_562600"/>
      <w:bookmarkEnd w:id="8368"/>
      <w:r w:rsidR="00C85791" w:rsidRPr="00512C52">
        <w:rPr>
          <w:rtl/>
        </w:rPr>
        <w:t xml:space="preserve">כשהוא </w:t>
      </w:r>
      <w:bookmarkStart w:id="8369" w:name="_ETM_Q9_564610"/>
      <w:bookmarkStart w:id="8370" w:name="_ETM_Q9_565689"/>
      <w:bookmarkEnd w:id="8369"/>
      <w:bookmarkEnd w:id="8370"/>
      <w:r w:rsidR="00C85791">
        <w:rPr>
          <w:rFonts w:hint="cs"/>
          <w:rtl/>
        </w:rPr>
        <w:t xml:space="preserve">הבין שהחזית בצפון </w:t>
      </w:r>
      <w:r w:rsidR="00C85791" w:rsidRPr="00512C52">
        <w:rPr>
          <w:rtl/>
        </w:rPr>
        <w:t xml:space="preserve">הולכת </w:t>
      </w:r>
      <w:bookmarkStart w:id="8371" w:name="_ETM_Q9_566200"/>
      <w:bookmarkEnd w:id="8371"/>
      <w:r w:rsidR="00C85791">
        <w:rPr>
          <w:rFonts w:hint="cs"/>
          <w:rtl/>
        </w:rPr>
        <w:t xml:space="preserve">לקום וליפול על תחמושת, </w:t>
      </w:r>
      <w:r w:rsidR="00C85791" w:rsidRPr="00512C52">
        <w:rPr>
          <w:rtl/>
        </w:rPr>
        <w:t>הוא</w:t>
      </w:r>
      <w:r w:rsidR="00C85791">
        <w:rPr>
          <w:rFonts w:hint="cs"/>
          <w:rtl/>
        </w:rPr>
        <w:t xml:space="preserve"> עשה </w:t>
      </w:r>
      <w:r w:rsidR="00C85791" w:rsidRPr="00512C52">
        <w:rPr>
          <w:rtl/>
        </w:rPr>
        <w:t>את הדבר</w:t>
      </w:r>
      <w:r w:rsidR="00C85791">
        <w:rPr>
          <w:rFonts w:hint="cs"/>
          <w:rtl/>
        </w:rPr>
        <w:t xml:space="preserve"> הלא</w:t>
      </w:r>
      <w:bookmarkStart w:id="8372" w:name="_ETM_Q9_567662"/>
      <w:bookmarkEnd w:id="8372"/>
      <w:r w:rsidR="00C85791">
        <w:rPr>
          <w:rFonts w:hint="cs"/>
          <w:rtl/>
        </w:rPr>
        <w:t>-ממלכתי, והביא את</w:t>
      </w:r>
      <w:bookmarkStart w:id="8373" w:name="_ETM_Q9_572140"/>
      <w:bookmarkEnd w:id="8373"/>
      <w:r w:rsidR="00C85791">
        <w:rPr>
          <w:rFonts w:hint="cs"/>
          <w:rtl/>
        </w:rPr>
        <w:t xml:space="preserve"> </w:t>
      </w:r>
      <w:r w:rsidR="00C85791" w:rsidRPr="00512C52">
        <w:rPr>
          <w:rtl/>
        </w:rPr>
        <w:t xml:space="preserve">הממשל </w:t>
      </w:r>
      <w:bookmarkStart w:id="8374" w:name="_ETM_Q9_572649"/>
      <w:bookmarkEnd w:id="8374"/>
      <w:r w:rsidR="00C85791" w:rsidRPr="00512C52">
        <w:rPr>
          <w:rtl/>
        </w:rPr>
        <w:t xml:space="preserve">האמריקאי </w:t>
      </w:r>
      <w:bookmarkStart w:id="8375" w:name="_ETM_Q9_573430"/>
      <w:bookmarkEnd w:id="8375"/>
      <w:r w:rsidR="00C85791" w:rsidRPr="00512C52">
        <w:rPr>
          <w:rtl/>
        </w:rPr>
        <w:t>ל</w:t>
      </w:r>
      <w:bookmarkStart w:id="8376" w:name="_ETM_Q9_573549"/>
      <w:bookmarkEnd w:id="8376"/>
      <w:r w:rsidR="00C85791" w:rsidRPr="00512C52">
        <w:rPr>
          <w:rtl/>
        </w:rPr>
        <w:t xml:space="preserve">כף </w:t>
      </w:r>
      <w:bookmarkStart w:id="8377" w:name="_ETM_Q9_573909"/>
      <w:bookmarkEnd w:id="8377"/>
      <w:r w:rsidR="00C85791" w:rsidRPr="00512C52">
        <w:rPr>
          <w:rtl/>
        </w:rPr>
        <w:t>ידו</w:t>
      </w:r>
      <w:r w:rsidR="00C85791">
        <w:rPr>
          <w:rFonts w:hint="cs"/>
          <w:rtl/>
        </w:rPr>
        <w:t>.</w:t>
      </w:r>
      <w:r w:rsidR="00C85791" w:rsidRPr="00512C52">
        <w:rPr>
          <w:rtl/>
        </w:rPr>
        <w:t xml:space="preserve"> </w:t>
      </w:r>
      <w:bookmarkStart w:id="8378" w:name="_ETM_Q9_576000"/>
      <w:bookmarkEnd w:id="8378"/>
      <w:r w:rsidR="00C85791">
        <w:rPr>
          <w:rFonts w:hint="cs"/>
          <w:rtl/>
        </w:rPr>
        <w:t xml:space="preserve">יומיים אחרי זה, כשהוא, הלא-ממלכתי, ידע </w:t>
      </w:r>
      <w:bookmarkStart w:id="8379" w:name="_ETM_Q9_573570"/>
      <w:bookmarkEnd w:id="8379"/>
      <w:r w:rsidR="00C85791">
        <w:rPr>
          <w:rFonts w:hint="cs"/>
          <w:rtl/>
        </w:rPr>
        <w:t xml:space="preserve">להבין </w:t>
      </w:r>
      <w:bookmarkStart w:id="8380" w:name="_ETM_Q9_579690"/>
      <w:bookmarkEnd w:id="8380"/>
      <w:r w:rsidR="00C85791" w:rsidRPr="00512C52">
        <w:rPr>
          <w:rtl/>
        </w:rPr>
        <w:t xml:space="preserve">מה </w:t>
      </w:r>
      <w:bookmarkStart w:id="8381" w:name="_ETM_Q9_579960"/>
      <w:bookmarkEnd w:id="8381"/>
      <w:r w:rsidR="00C85791" w:rsidRPr="00512C52">
        <w:rPr>
          <w:rtl/>
        </w:rPr>
        <w:t xml:space="preserve">הפער </w:t>
      </w:r>
      <w:bookmarkStart w:id="8382" w:name="_ETM_Q9_580440"/>
      <w:bookmarkEnd w:id="8382"/>
      <w:r w:rsidR="00C85791" w:rsidRPr="00512C52">
        <w:rPr>
          <w:rtl/>
        </w:rPr>
        <w:t xml:space="preserve">בין </w:t>
      </w:r>
      <w:bookmarkStart w:id="8383" w:name="_ETM_Q9_580680"/>
      <w:bookmarkEnd w:id="8383"/>
      <w:r w:rsidR="00C85791" w:rsidRPr="00512C52">
        <w:rPr>
          <w:rtl/>
        </w:rPr>
        <w:t xml:space="preserve">דעת </w:t>
      </w:r>
      <w:bookmarkStart w:id="8384" w:name="_ETM_Q9_581070"/>
      <w:bookmarkEnd w:id="8384"/>
      <w:r w:rsidR="00C85791" w:rsidRPr="00512C52">
        <w:rPr>
          <w:rtl/>
        </w:rPr>
        <w:t xml:space="preserve">הקהל </w:t>
      </w:r>
      <w:bookmarkStart w:id="8385" w:name="_ETM_Q9_581460"/>
      <w:bookmarkEnd w:id="8385"/>
      <w:r w:rsidR="00C85791" w:rsidRPr="00512C52">
        <w:rPr>
          <w:rtl/>
        </w:rPr>
        <w:t xml:space="preserve">האמריקאית </w:t>
      </w:r>
      <w:bookmarkStart w:id="8386" w:name="_ETM_Q9_582720"/>
      <w:bookmarkEnd w:id="8386"/>
      <w:r w:rsidR="00C85791" w:rsidRPr="00512C52">
        <w:rPr>
          <w:rtl/>
        </w:rPr>
        <w:t xml:space="preserve">לבין </w:t>
      </w:r>
      <w:bookmarkStart w:id="8387" w:name="_ETM_Q9_583110"/>
      <w:bookmarkEnd w:id="8387"/>
      <w:r w:rsidR="00C85791" w:rsidRPr="00512C52">
        <w:rPr>
          <w:rtl/>
        </w:rPr>
        <w:t>הממשל</w:t>
      </w:r>
      <w:r w:rsidR="0061787A">
        <w:rPr>
          <w:rFonts w:hint="cs"/>
          <w:rtl/>
        </w:rPr>
        <w:t>,</w:t>
      </w:r>
      <w:r w:rsidR="00C85791" w:rsidRPr="00512C52">
        <w:rPr>
          <w:rtl/>
        </w:rPr>
        <w:t xml:space="preserve"> </w:t>
      </w:r>
      <w:bookmarkStart w:id="8388" w:name="_ETM_Q9_583710"/>
      <w:bookmarkEnd w:id="8388"/>
      <w:r w:rsidR="00C85791" w:rsidRPr="00512C52">
        <w:rPr>
          <w:rtl/>
        </w:rPr>
        <w:t xml:space="preserve">שמתכונן </w:t>
      </w:r>
      <w:bookmarkStart w:id="8389" w:name="_ETM_Q9_584310"/>
      <w:bookmarkStart w:id="8390" w:name="_ETM_Q9_585210"/>
      <w:bookmarkEnd w:id="8389"/>
      <w:bookmarkEnd w:id="8390"/>
      <w:r w:rsidR="00C85791">
        <w:rPr>
          <w:rFonts w:hint="cs"/>
          <w:rtl/>
        </w:rPr>
        <w:t xml:space="preserve">לבחירות, </w:t>
      </w:r>
      <w:r w:rsidR="00C85791" w:rsidRPr="00512C52">
        <w:rPr>
          <w:rtl/>
        </w:rPr>
        <w:t xml:space="preserve">ובדיוק </w:t>
      </w:r>
      <w:bookmarkStart w:id="8391" w:name="_ETM_Q9_585900"/>
      <w:bookmarkEnd w:id="8391"/>
      <w:r w:rsidR="00C85791">
        <w:rPr>
          <w:rFonts w:hint="cs"/>
          <w:rtl/>
        </w:rPr>
        <w:t>לטריז</w:t>
      </w:r>
      <w:r w:rsidR="00C85791" w:rsidRPr="00512C52">
        <w:rPr>
          <w:rtl/>
        </w:rPr>
        <w:t xml:space="preserve"> </w:t>
      </w:r>
      <w:bookmarkStart w:id="8392" w:name="_ETM_Q9_586320"/>
      <w:bookmarkEnd w:id="8392"/>
      <w:r w:rsidR="00C85791" w:rsidRPr="00512C52">
        <w:rPr>
          <w:rtl/>
        </w:rPr>
        <w:t xml:space="preserve">הזה </w:t>
      </w:r>
      <w:bookmarkStart w:id="8393" w:name="_ETM_Q9_586619"/>
      <w:bookmarkEnd w:id="8393"/>
      <w:r w:rsidR="00C85791">
        <w:rPr>
          <w:rFonts w:hint="cs"/>
          <w:rtl/>
        </w:rPr>
        <w:t xml:space="preserve">הוא </w:t>
      </w:r>
      <w:r w:rsidR="00C85791" w:rsidRPr="00512C52">
        <w:rPr>
          <w:rtl/>
        </w:rPr>
        <w:t xml:space="preserve">נכנס </w:t>
      </w:r>
      <w:bookmarkStart w:id="8394" w:name="_ETM_Q9_587850"/>
      <w:bookmarkEnd w:id="8394"/>
      <w:r w:rsidR="00C85791" w:rsidRPr="00512C52">
        <w:rPr>
          <w:rtl/>
        </w:rPr>
        <w:t xml:space="preserve">והצליח </w:t>
      </w:r>
      <w:bookmarkStart w:id="8395" w:name="_ETM_Q9_589080"/>
      <w:bookmarkEnd w:id="8395"/>
      <w:r w:rsidR="00C85791">
        <w:rPr>
          <w:rFonts w:hint="cs"/>
          <w:rtl/>
        </w:rPr>
        <w:t>לגרום ל</w:t>
      </w:r>
      <w:r w:rsidR="00C85791" w:rsidRPr="00512C52">
        <w:rPr>
          <w:rtl/>
        </w:rPr>
        <w:t xml:space="preserve">אמריקאים </w:t>
      </w:r>
      <w:bookmarkStart w:id="8396" w:name="_ETM_Q9_591510"/>
      <w:bookmarkEnd w:id="8396"/>
      <w:r w:rsidR="00C85791" w:rsidRPr="00512C52">
        <w:rPr>
          <w:rtl/>
        </w:rPr>
        <w:t xml:space="preserve">לצאת </w:t>
      </w:r>
      <w:bookmarkStart w:id="8397" w:name="_ETM_Q9_593190"/>
      <w:bookmarkEnd w:id="8397"/>
      <w:r w:rsidR="00C85791">
        <w:rPr>
          <w:rFonts w:hint="cs"/>
          <w:rtl/>
        </w:rPr>
        <w:t xml:space="preserve">בהצהרה תוך יומיים: כשתהיה החזית בצפון </w:t>
      </w:r>
      <w:r>
        <w:rPr>
          <w:rFonts w:hint="cs"/>
          <w:rtl/>
        </w:rPr>
        <w:t>– –</w:t>
      </w:r>
    </w:p>
    <w:p w:rsidR="00C85791" w:rsidRDefault="00C85791" w:rsidP="0035311A">
      <w:pPr>
        <w:rPr>
          <w:rtl/>
        </w:rPr>
      </w:pPr>
    </w:p>
    <w:p w:rsidR="00C85791" w:rsidRDefault="00C85791" w:rsidP="0035311A">
      <w:pPr>
        <w:pStyle w:val="af6"/>
        <w:keepNext/>
        <w:rPr>
          <w:rtl/>
        </w:rPr>
      </w:pPr>
      <w:r w:rsidRPr="00670771">
        <w:rPr>
          <w:rStyle w:val="TagStyle"/>
          <w:rtl/>
        </w:rPr>
        <w:t xml:space="preserve">&lt;&lt; קריאה &gt;&gt; </w:t>
      </w:r>
      <w:r>
        <w:rPr>
          <w:rtl/>
        </w:rPr>
        <w:t>דבי ביטון (יש עתיד):</w:t>
      </w:r>
      <w:r w:rsidRPr="00670771">
        <w:rPr>
          <w:rStyle w:val="TagStyle"/>
          <w:rtl/>
        </w:rPr>
        <w:t xml:space="preserve"> &lt;&lt; קריאה &gt;&gt;</w:t>
      </w:r>
      <w:r>
        <w:rPr>
          <w:rtl/>
        </w:rPr>
        <w:t xml:space="preserve">   </w:t>
      </w:r>
    </w:p>
    <w:p w:rsidR="00C85791" w:rsidRDefault="00C85791" w:rsidP="0035311A">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af7"/>
        <w:keepNext/>
        <w:rPr>
          <w:rtl/>
        </w:rPr>
      </w:pPr>
      <w:r w:rsidRPr="001127CC">
        <w:rPr>
          <w:rStyle w:val="TagStyle"/>
          <w:rtl/>
        </w:rPr>
        <w:t xml:space="preserve"> &lt;&lt; יור &gt;&gt; </w:t>
      </w:r>
      <w:r>
        <w:rPr>
          <w:rtl/>
        </w:rPr>
        <w:t>היו"ר אמיר אוחנה:</w:t>
      </w:r>
      <w:r w:rsidRPr="001127CC">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חברת הכנסת ביטון, די.</w:t>
      </w:r>
      <w:bookmarkStart w:id="8398" w:name="_ETM_Q9_597637"/>
      <w:bookmarkStart w:id="8399" w:name="_ETM_Q9_597726"/>
      <w:bookmarkEnd w:id="8398"/>
      <w:bookmarkEnd w:id="8399"/>
    </w:p>
    <w:p w:rsidR="00C85791" w:rsidRDefault="00C85791" w:rsidP="0035311A">
      <w:pPr>
        <w:rPr>
          <w:rtl/>
        </w:rPr>
      </w:pPr>
      <w:bookmarkStart w:id="8400" w:name="_ETM_Q9_597874"/>
      <w:bookmarkStart w:id="8401" w:name="_ETM_Q9_598015"/>
      <w:bookmarkEnd w:id="8400"/>
      <w:bookmarkEnd w:id="8401"/>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bookmarkStart w:id="8402" w:name="_ETM_Q9_595409"/>
      <w:bookmarkStart w:id="8403" w:name="_ETM_Q9_595500"/>
      <w:bookmarkEnd w:id="8402"/>
      <w:bookmarkEnd w:id="8403"/>
    </w:p>
    <w:p w:rsidR="00C85791" w:rsidRDefault="00330489" w:rsidP="00330489">
      <w:pPr>
        <w:rPr>
          <w:rtl/>
        </w:rPr>
      </w:pPr>
      <w:bookmarkStart w:id="8404" w:name="_ETM_Q9_599189"/>
      <w:bookmarkEnd w:id="8404"/>
      <w:r>
        <w:rPr>
          <w:rFonts w:hint="cs"/>
          <w:rtl/>
        </w:rPr>
        <w:t>– –</w:t>
      </w:r>
      <w:r w:rsidR="00C85791">
        <w:rPr>
          <w:rFonts w:hint="cs"/>
          <w:rtl/>
        </w:rPr>
        <w:t xml:space="preserve"> אנחנו נשלח את כל הנשק הנחוץ.</w:t>
      </w:r>
    </w:p>
    <w:p w:rsidR="00C85791" w:rsidRDefault="00C85791" w:rsidP="0035311A">
      <w:pPr>
        <w:rPr>
          <w:rtl/>
        </w:rPr>
      </w:pPr>
    </w:p>
    <w:p w:rsidR="00C85791" w:rsidRDefault="00C85791" w:rsidP="0035311A">
      <w:pPr>
        <w:rPr>
          <w:rtl/>
        </w:rPr>
      </w:pPr>
      <w:r w:rsidRPr="00512C52">
        <w:rPr>
          <w:rtl/>
        </w:rPr>
        <w:t xml:space="preserve">אדוני </w:t>
      </w:r>
      <w:bookmarkStart w:id="8405" w:name="_ETM_Q9_599670"/>
      <w:bookmarkEnd w:id="8405"/>
      <w:r w:rsidRPr="00512C52">
        <w:rPr>
          <w:rtl/>
        </w:rPr>
        <w:t xml:space="preserve">ראש </w:t>
      </w:r>
      <w:bookmarkStart w:id="8406" w:name="_ETM_Q9_599880"/>
      <w:bookmarkEnd w:id="8406"/>
      <w:r w:rsidRPr="00512C52">
        <w:rPr>
          <w:rtl/>
        </w:rPr>
        <w:t>הממשלה</w:t>
      </w:r>
      <w:r>
        <w:rPr>
          <w:rFonts w:hint="cs"/>
          <w:rtl/>
        </w:rPr>
        <w:t>,</w:t>
      </w:r>
      <w:r w:rsidRPr="00512C52">
        <w:rPr>
          <w:rtl/>
        </w:rPr>
        <w:t xml:space="preserve"> </w:t>
      </w:r>
      <w:bookmarkStart w:id="8407" w:name="_ETM_Q9_600810"/>
      <w:bookmarkEnd w:id="8407"/>
      <w:r w:rsidRPr="00512C52">
        <w:rPr>
          <w:rtl/>
        </w:rPr>
        <w:t xml:space="preserve">חוסר </w:t>
      </w:r>
      <w:bookmarkStart w:id="8408" w:name="_ETM_Q9_601320"/>
      <w:bookmarkEnd w:id="8408"/>
      <w:r w:rsidRPr="00512C52">
        <w:rPr>
          <w:rtl/>
        </w:rPr>
        <w:t xml:space="preserve">הממלכתיות </w:t>
      </w:r>
      <w:bookmarkStart w:id="8409" w:name="_ETM_Q9_602009"/>
      <w:bookmarkEnd w:id="8409"/>
      <w:r w:rsidRPr="00512C52">
        <w:rPr>
          <w:rtl/>
        </w:rPr>
        <w:t xml:space="preserve">הזו </w:t>
      </w:r>
      <w:bookmarkStart w:id="8410" w:name="_ETM_Q9_602220"/>
      <w:bookmarkEnd w:id="8410"/>
      <w:r w:rsidRPr="00512C52">
        <w:rPr>
          <w:rtl/>
        </w:rPr>
        <w:t xml:space="preserve">כנראה </w:t>
      </w:r>
      <w:bookmarkStart w:id="8411" w:name="_ETM_Q9_603029"/>
      <w:bookmarkEnd w:id="8411"/>
      <w:r>
        <w:rPr>
          <w:rFonts w:hint="cs"/>
          <w:rtl/>
        </w:rPr>
        <w:t>ה</w:t>
      </w:r>
      <w:r w:rsidRPr="00512C52">
        <w:rPr>
          <w:rtl/>
        </w:rPr>
        <w:t xml:space="preserve">ציל </w:t>
      </w:r>
      <w:bookmarkStart w:id="8412" w:name="_ETM_Q9_603839"/>
      <w:bookmarkEnd w:id="8412"/>
      <w:r w:rsidRPr="00512C52">
        <w:rPr>
          <w:rtl/>
        </w:rPr>
        <w:t xml:space="preserve">נפשות </w:t>
      </w:r>
      <w:bookmarkStart w:id="8413" w:name="_ETM_Q9_604470"/>
      <w:bookmarkEnd w:id="8413"/>
      <w:r w:rsidRPr="00512C52">
        <w:rPr>
          <w:rtl/>
        </w:rPr>
        <w:t>רבות</w:t>
      </w:r>
      <w:r>
        <w:rPr>
          <w:rFonts w:hint="cs"/>
          <w:rtl/>
        </w:rPr>
        <w:t>,</w:t>
      </w:r>
      <w:r w:rsidRPr="00512C52">
        <w:rPr>
          <w:rtl/>
        </w:rPr>
        <w:t xml:space="preserve"> </w:t>
      </w:r>
      <w:bookmarkStart w:id="8414" w:name="_ETM_Q9_604890"/>
      <w:bookmarkEnd w:id="8414"/>
      <w:r w:rsidRPr="00512C52">
        <w:rPr>
          <w:rtl/>
        </w:rPr>
        <w:t xml:space="preserve">כנראה </w:t>
      </w:r>
      <w:bookmarkStart w:id="8415" w:name="_ETM_Q9_605339"/>
      <w:bookmarkEnd w:id="8415"/>
      <w:r w:rsidRPr="00512C52">
        <w:rPr>
          <w:rtl/>
        </w:rPr>
        <w:t xml:space="preserve">הציל </w:t>
      </w:r>
      <w:bookmarkStart w:id="8416" w:name="_ETM_Q9_605610"/>
      <w:bookmarkEnd w:id="8416"/>
      <w:r w:rsidRPr="00512C52">
        <w:rPr>
          <w:rtl/>
        </w:rPr>
        <w:t xml:space="preserve">את </w:t>
      </w:r>
      <w:bookmarkStart w:id="8417" w:name="_ETM_Q9_605670"/>
      <w:bookmarkEnd w:id="8417"/>
      <w:r w:rsidRPr="00512C52">
        <w:rPr>
          <w:rtl/>
        </w:rPr>
        <w:t>המלחמה</w:t>
      </w:r>
      <w:r>
        <w:rPr>
          <w:rFonts w:hint="cs"/>
          <w:rtl/>
        </w:rPr>
        <w:t>.</w:t>
      </w:r>
      <w:r w:rsidRPr="00512C52">
        <w:rPr>
          <w:rtl/>
        </w:rPr>
        <w:t xml:space="preserve"> </w:t>
      </w:r>
      <w:bookmarkStart w:id="8418" w:name="_ETM_Q9_606540"/>
      <w:bookmarkEnd w:id="8418"/>
      <w:r w:rsidRPr="00512C52">
        <w:rPr>
          <w:rtl/>
        </w:rPr>
        <w:t xml:space="preserve">אני </w:t>
      </w:r>
      <w:bookmarkStart w:id="8419" w:name="_ETM_Q9_606810"/>
      <w:bookmarkEnd w:id="8419"/>
      <w:r w:rsidRPr="00512C52">
        <w:rPr>
          <w:rtl/>
        </w:rPr>
        <w:t xml:space="preserve">יכולה </w:t>
      </w:r>
      <w:bookmarkStart w:id="8420" w:name="_ETM_Q9_607080"/>
      <w:bookmarkEnd w:id="8420"/>
      <w:r w:rsidRPr="00512C52">
        <w:rPr>
          <w:rtl/>
        </w:rPr>
        <w:t xml:space="preserve">להבין </w:t>
      </w:r>
      <w:bookmarkStart w:id="8421" w:name="_ETM_Q9_607589"/>
      <w:bookmarkEnd w:id="8421"/>
      <w:r w:rsidRPr="00512C52">
        <w:rPr>
          <w:rtl/>
        </w:rPr>
        <w:t xml:space="preserve">מה </w:t>
      </w:r>
      <w:bookmarkStart w:id="8422" w:name="_ETM_Q9_607890"/>
      <w:bookmarkEnd w:id="8422"/>
      <w:r w:rsidRPr="00512C52">
        <w:rPr>
          <w:rtl/>
        </w:rPr>
        <w:t xml:space="preserve">זה </w:t>
      </w:r>
      <w:bookmarkStart w:id="8423" w:name="_ETM_Q9_608069"/>
      <w:bookmarkEnd w:id="8423"/>
      <w:r w:rsidRPr="00512C52">
        <w:rPr>
          <w:rtl/>
        </w:rPr>
        <w:t xml:space="preserve">להיות </w:t>
      </w:r>
      <w:bookmarkStart w:id="8424" w:name="_ETM_Q9_608310"/>
      <w:bookmarkEnd w:id="8424"/>
      <w:r w:rsidRPr="00512C52">
        <w:rPr>
          <w:rtl/>
        </w:rPr>
        <w:t xml:space="preserve">ראש </w:t>
      </w:r>
      <w:bookmarkStart w:id="8425" w:name="_ETM_Q9_608550"/>
      <w:bookmarkEnd w:id="8425"/>
      <w:r w:rsidRPr="00512C52">
        <w:rPr>
          <w:rtl/>
        </w:rPr>
        <w:t xml:space="preserve">ממשלה </w:t>
      </w:r>
      <w:bookmarkStart w:id="8426" w:name="_ETM_Q9_609330"/>
      <w:bookmarkEnd w:id="8426"/>
      <w:r w:rsidRPr="00512C52">
        <w:rPr>
          <w:rtl/>
        </w:rPr>
        <w:t xml:space="preserve">של </w:t>
      </w:r>
      <w:bookmarkStart w:id="8427" w:name="_ETM_Q9_609540"/>
      <w:bookmarkEnd w:id="8427"/>
      <w:r w:rsidRPr="00512C52">
        <w:rPr>
          <w:rtl/>
        </w:rPr>
        <w:t xml:space="preserve">מדינה </w:t>
      </w:r>
      <w:bookmarkStart w:id="8428" w:name="_ETM_Q9_610260"/>
      <w:bookmarkEnd w:id="8428"/>
      <w:r w:rsidRPr="00512C52">
        <w:rPr>
          <w:rtl/>
        </w:rPr>
        <w:t xml:space="preserve">שכל </w:t>
      </w:r>
      <w:bookmarkStart w:id="8429" w:name="_ETM_Q9_610770"/>
      <w:bookmarkEnd w:id="8429"/>
      <w:r w:rsidRPr="00512C52">
        <w:rPr>
          <w:rtl/>
        </w:rPr>
        <w:t xml:space="preserve">העולם </w:t>
      </w:r>
      <w:bookmarkStart w:id="8430" w:name="_ETM_Q9_611130"/>
      <w:bookmarkEnd w:id="8430"/>
      <w:r w:rsidRPr="00512C52">
        <w:rPr>
          <w:rtl/>
        </w:rPr>
        <w:t>נגדה</w:t>
      </w:r>
      <w:r>
        <w:rPr>
          <w:rFonts w:hint="cs"/>
          <w:rtl/>
        </w:rPr>
        <w:t>,</w:t>
      </w:r>
      <w:r w:rsidRPr="00512C52">
        <w:rPr>
          <w:rtl/>
        </w:rPr>
        <w:t xml:space="preserve"> </w:t>
      </w:r>
      <w:bookmarkStart w:id="8431" w:name="_ETM_Q9_611850"/>
      <w:bookmarkEnd w:id="8431"/>
      <w:r w:rsidRPr="00512C52">
        <w:rPr>
          <w:rtl/>
        </w:rPr>
        <w:t xml:space="preserve">שהולכת </w:t>
      </w:r>
      <w:bookmarkStart w:id="8432" w:name="_ETM_Q9_612330"/>
      <w:bookmarkEnd w:id="8432"/>
      <w:r w:rsidRPr="00512C52">
        <w:rPr>
          <w:rtl/>
        </w:rPr>
        <w:t xml:space="preserve">לקרב </w:t>
      </w:r>
      <w:bookmarkStart w:id="8433" w:name="_ETM_Q9_612840"/>
      <w:bookmarkEnd w:id="8433"/>
      <w:r w:rsidRPr="00512C52">
        <w:rPr>
          <w:rtl/>
        </w:rPr>
        <w:t>בצפון</w:t>
      </w:r>
      <w:r>
        <w:rPr>
          <w:rFonts w:hint="cs"/>
          <w:rtl/>
        </w:rPr>
        <w:t>,</w:t>
      </w:r>
      <w:r w:rsidRPr="00512C52">
        <w:rPr>
          <w:rtl/>
        </w:rPr>
        <w:t xml:space="preserve"> </w:t>
      </w:r>
      <w:bookmarkStart w:id="8434" w:name="_ETM_Q9_613670"/>
      <w:bookmarkStart w:id="8435" w:name="_ETM_Q9_614630"/>
      <w:bookmarkEnd w:id="8434"/>
      <w:bookmarkEnd w:id="8435"/>
      <w:r>
        <w:rPr>
          <w:rFonts w:hint="cs"/>
          <w:rtl/>
        </w:rPr>
        <w:t xml:space="preserve">כנראה אחד </w:t>
      </w:r>
      <w:r w:rsidRPr="00512C52">
        <w:rPr>
          <w:rtl/>
        </w:rPr>
        <w:t xml:space="preserve">הגדולים </w:t>
      </w:r>
      <w:bookmarkStart w:id="8436" w:name="_ETM_Q9_615650"/>
      <w:bookmarkEnd w:id="8436"/>
      <w:r w:rsidRPr="00512C52">
        <w:rPr>
          <w:rtl/>
        </w:rPr>
        <w:t xml:space="preserve">אם </w:t>
      </w:r>
      <w:bookmarkStart w:id="8437" w:name="_ETM_Q9_615830"/>
      <w:bookmarkEnd w:id="8437"/>
      <w:r w:rsidRPr="00512C52">
        <w:rPr>
          <w:rtl/>
        </w:rPr>
        <w:t xml:space="preserve">לא </w:t>
      </w:r>
      <w:bookmarkStart w:id="8438" w:name="_ETM_Q9_616040"/>
      <w:bookmarkEnd w:id="8438"/>
      <w:r w:rsidRPr="00512C52">
        <w:rPr>
          <w:rtl/>
        </w:rPr>
        <w:t xml:space="preserve">הגדול </w:t>
      </w:r>
      <w:bookmarkStart w:id="8439" w:name="_ETM_Q9_617000"/>
      <w:bookmarkStart w:id="8440" w:name="_ETM_Q9_617560"/>
      <w:bookmarkEnd w:id="8439"/>
      <w:bookmarkEnd w:id="8440"/>
      <w:r>
        <w:rPr>
          <w:rFonts w:hint="cs"/>
          <w:rtl/>
        </w:rPr>
        <w:t xml:space="preserve">והעקוב </w:t>
      </w:r>
      <w:r>
        <w:rPr>
          <w:rtl/>
        </w:rPr>
        <w:t>מד</w:t>
      </w:r>
      <w:r w:rsidRPr="00512C52">
        <w:rPr>
          <w:rtl/>
        </w:rPr>
        <w:t>ם</w:t>
      </w:r>
      <w:r>
        <w:rPr>
          <w:rFonts w:hint="cs"/>
          <w:rtl/>
        </w:rPr>
        <w:t>,</w:t>
      </w:r>
      <w:r w:rsidRPr="00512C52">
        <w:rPr>
          <w:rtl/>
        </w:rPr>
        <w:t xml:space="preserve"> </w:t>
      </w:r>
      <w:bookmarkStart w:id="8441" w:name="_ETM_Q9_618420"/>
      <w:bookmarkEnd w:id="8441"/>
      <w:r>
        <w:rPr>
          <w:rFonts w:hint="cs"/>
          <w:rtl/>
        </w:rPr>
        <w:t>כ</w:t>
      </w:r>
      <w:r w:rsidRPr="00512C52">
        <w:rPr>
          <w:rtl/>
        </w:rPr>
        <w:t xml:space="preserve">שאין </w:t>
      </w:r>
      <w:bookmarkStart w:id="8442" w:name="_ETM_Q9_618780"/>
      <w:bookmarkEnd w:id="8442"/>
      <w:r w:rsidRPr="00512C52">
        <w:rPr>
          <w:rtl/>
        </w:rPr>
        <w:t xml:space="preserve">לך </w:t>
      </w:r>
      <w:bookmarkStart w:id="8443" w:name="_ETM_Q9_618990"/>
      <w:bookmarkEnd w:id="8443"/>
      <w:r w:rsidRPr="00512C52">
        <w:rPr>
          <w:rtl/>
        </w:rPr>
        <w:t xml:space="preserve">את </w:t>
      </w:r>
      <w:bookmarkStart w:id="8444" w:name="_ETM_Q9_619050"/>
      <w:bookmarkEnd w:id="8444"/>
      <w:r w:rsidRPr="00512C52">
        <w:rPr>
          <w:rtl/>
        </w:rPr>
        <w:t>התחמושת</w:t>
      </w:r>
      <w:r>
        <w:rPr>
          <w:rFonts w:hint="cs"/>
          <w:rtl/>
        </w:rPr>
        <w:t>.</w:t>
      </w:r>
      <w:r w:rsidRPr="00512C52">
        <w:rPr>
          <w:rtl/>
        </w:rPr>
        <w:t xml:space="preserve"> </w:t>
      </w:r>
      <w:bookmarkStart w:id="8445" w:name="_ETM_Q9_620010"/>
      <w:bookmarkEnd w:id="8445"/>
      <w:r w:rsidRPr="00512C52">
        <w:rPr>
          <w:rtl/>
        </w:rPr>
        <w:t xml:space="preserve">אבל </w:t>
      </w:r>
      <w:bookmarkStart w:id="8446" w:name="_ETM_Q9_620280"/>
      <w:bookmarkEnd w:id="8446"/>
      <w:r w:rsidRPr="00512C52">
        <w:rPr>
          <w:rtl/>
        </w:rPr>
        <w:t>אתה</w:t>
      </w:r>
      <w:r>
        <w:rPr>
          <w:rFonts w:hint="cs"/>
          <w:rtl/>
        </w:rPr>
        <w:t>,</w:t>
      </w:r>
      <w:r w:rsidRPr="00512C52">
        <w:rPr>
          <w:rtl/>
        </w:rPr>
        <w:t xml:space="preserve"> </w:t>
      </w:r>
      <w:bookmarkStart w:id="8447" w:name="_ETM_Q9_620610"/>
      <w:bookmarkEnd w:id="8447"/>
      <w:r w:rsidRPr="00512C52">
        <w:rPr>
          <w:rtl/>
        </w:rPr>
        <w:t xml:space="preserve">אדוני </w:t>
      </w:r>
      <w:bookmarkStart w:id="8448" w:name="_ETM_Q9_620849"/>
      <w:bookmarkEnd w:id="8448"/>
      <w:r w:rsidRPr="00512C52">
        <w:rPr>
          <w:rtl/>
        </w:rPr>
        <w:t xml:space="preserve">ראש </w:t>
      </w:r>
      <w:bookmarkStart w:id="8449" w:name="_ETM_Q9_621000"/>
      <w:bookmarkEnd w:id="8449"/>
      <w:r w:rsidRPr="00512C52">
        <w:rPr>
          <w:rtl/>
        </w:rPr>
        <w:t>הממשלה</w:t>
      </w:r>
      <w:r>
        <w:rPr>
          <w:rFonts w:hint="cs"/>
          <w:rtl/>
        </w:rPr>
        <w:t>,</w:t>
      </w:r>
      <w:r w:rsidRPr="00512C52">
        <w:rPr>
          <w:rtl/>
        </w:rPr>
        <w:t xml:space="preserve"> </w:t>
      </w:r>
      <w:bookmarkStart w:id="8450" w:name="_ETM_Q9_621390"/>
      <w:bookmarkEnd w:id="8450"/>
      <w:r w:rsidRPr="00512C52">
        <w:rPr>
          <w:rtl/>
        </w:rPr>
        <w:t xml:space="preserve">קיבלת </w:t>
      </w:r>
      <w:bookmarkStart w:id="8451" w:name="_ETM_Q9_621870"/>
      <w:bookmarkEnd w:id="8451"/>
      <w:r w:rsidRPr="00512C52">
        <w:rPr>
          <w:rtl/>
        </w:rPr>
        <w:t xml:space="preserve">עגבניות </w:t>
      </w:r>
      <w:bookmarkStart w:id="8452" w:name="_ETM_Q9_622349"/>
      <w:bookmarkEnd w:id="8452"/>
      <w:r>
        <w:rPr>
          <w:rtl/>
        </w:rPr>
        <w:t>רקוב</w:t>
      </w:r>
      <w:r>
        <w:rPr>
          <w:rFonts w:hint="cs"/>
          <w:rtl/>
        </w:rPr>
        <w:t>ות</w:t>
      </w:r>
      <w:r w:rsidRPr="00512C52">
        <w:rPr>
          <w:rtl/>
        </w:rPr>
        <w:t xml:space="preserve"> </w:t>
      </w:r>
      <w:bookmarkStart w:id="8453" w:name="_ETM_Q9_622650"/>
      <w:bookmarkStart w:id="8454" w:name="_ETM_Q9_622860"/>
      <w:bookmarkEnd w:id="8453"/>
      <w:bookmarkEnd w:id="8454"/>
      <w:r w:rsidRPr="00512C52">
        <w:rPr>
          <w:rtl/>
        </w:rPr>
        <w:t xml:space="preserve">על </w:t>
      </w:r>
      <w:bookmarkStart w:id="8455" w:name="_ETM_Q9_622980"/>
      <w:bookmarkEnd w:id="8455"/>
      <w:r w:rsidRPr="00512C52">
        <w:rPr>
          <w:rtl/>
        </w:rPr>
        <w:t xml:space="preserve">המהלך </w:t>
      </w:r>
      <w:bookmarkStart w:id="8456" w:name="_ETM_Q9_623430"/>
      <w:bookmarkEnd w:id="8456"/>
      <w:r w:rsidRPr="00512C52">
        <w:rPr>
          <w:rtl/>
        </w:rPr>
        <w:t>הזה</w:t>
      </w:r>
      <w:r>
        <w:rPr>
          <w:rFonts w:hint="cs"/>
          <w:rtl/>
        </w:rPr>
        <w:t xml:space="preserve"> </w:t>
      </w:r>
      <w:r>
        <w:rPr>
          <w:rFonts w:hint="eastAsia"/>
          <w:rtl/>
        </w:rPr>
        <w:t>–</w:t>
      </w:r>
      <w:r w:rsidRPr="00512C52">
        <w:rPr>
          <w:rtl/>
        </w:rPr>
        <w:t xml:space="preserve"> </w:t>
      </w:r>
      <w:bookmarkStart w:id="8457" w:name="_ETM_Q9_623970"/>
      <w:bookmarkEnd w:id="8457"/>
      <w:r>
        <w:rPr>
          <w:rFonts w:hint="cs"/>
          <w:rtl/>
        </w:rPr>
        <w:t>"</w:t>
      </w:r>
      <w:r w:rsidRPr="00512C52">
        <w:rPr>
          <w:rtl/>
        </w:rPr>
        <w:t xml:space="preserve">מכיוון </w:t>
      </w:r>
      <w:bookmarkStart w:id="8458" w:name="_ETM_Q9_624480"/>
      <w:bookmarkEnd w:id="8458"/>
      <w:r w:rsidRPr="00512C52">
        <w:rPr>
          <w:rtl/>
        </w:rPr>
        <w:t xml:space="preserve">שהוא </w:t>
      </w:r>
      <w:bookmarkStart w:id="8459" w:name="_ETM_Q9_624659"/>
      <w:bookmarkEnd w:id="8459"/>
      <w:r w:rsidRPr="00512C52">
        <w:rPr>
          <w:rtl/>
        </w:rPr>
        <w:t xml:space="preserve">לא </w:t>
      </w:r>
      <w:bookmarkStart w:id="8460" w:name="_ETM_Q9_624780"/>
      <w:bookmarkEnd w:id="8460"/>
      <w:r w:rsidRPr="00512C52">
        <w:rPr>
          <w:rtl/>
        </w:rPr>
        <w:t>ממלכתי</w:t>
      </w:r>
      <w:r>
        <w:rPr>
          <w:rFonts w:hint="cs"/>
          <w:rtl/>
        </w:rPr>
        <w:t>",</w:t>
      </w:r>
      <w:r w:rsidRPr="00512C52">
        <w:rPr>
          <w:rtl/>
        </w:rPr>
        <w:t xml:space="preserve"> </w:t>
      </w:r>
      <w:bookmarkStart w:id="8461" w:name="_ETM_Q9_625799"/>
      <w:bookmarkEnd w:id="8461"/>
      <w:r w:rsidRPr="00512C52">
        <w:rPr>
          <w:rtl/>
        </w:rPr>
        <w:t xml:space="preserve">מכיוון </w:t>
      </w:r>
      <w:bookmarkStart w:id="8462" w:name="_ETM_Q9_626189"/>
      <w:bookmarkEnd w:id="8462"/>
      <w:r w:rsidRPr="00512C52">
        <w:rPr>
          <w:rtl/>
        </w:rPr>
        <w:t xml:space="preserve">שתקשורת </w:t>
      </w:r>
      <w:bookmarkStart w:id="8463" w:name="_ETM_Q9_626939"/>
      <w:bookmarkEnd w:id="8463"/>
      <w:r w:rsidRPr="00512C52">
        <w:rPr>
          <w:rtl/>
        </w:rPr>
        <w:t>של</w:t>
      </w:r>
      <w:bookmarkStart w:id="8464" w:name="_ETM_Q9_627080"/>
      <w:bookmarkStart w:id="8465" w:name="_ETM_Q9_627680"/>
      <w:bookmarkEnd w:id="8464"/>
      <w:bookmarkEnd w:id="8465"/>
      <w:r>
        <w:rPr>
          <w:rFonts w:hint="cs"/>
          <w:rtl/>
        </w:rPr>
        <w:t xml:space="preserve">מה </w:t>
      </w:r>
      <w:r w:rsidRPr="00512C52">
        <w:rPr>
          <w:rtl/>
        </w:rPr>
        <w:t xml:space="preserve">שתתה </w:t>
      </w:r>
      <w:bookmarkStart w:id="8466" w:name="_ETM_Q9_628280"/>
      <w:bookmarkEnd w:id="8466"/>
      <w:r w:rsidRPr="00512C52">
        <w:rPr>
          <w:rtl/>
        </w:rPr>
        <w:t xml:space="preserve">לך </w:t>
      </w:r>
      <w:bookmarkStart w:id="8467" w:name="_ETM_Q9_628520"/>
      <w:bookmarkEnd w:id="8467"/>
      <w:r>
        <w:rPr>
          <w:rFonts w:hint="cs"/>
          <w:rtl/>
        </w:rPr>
        <w:t>את הדם עם</w:t>
      </w:r>
      <w:r w:rsidRPr="00512C52">
        <w:rPr>
          <w:rtl/>
        </w:rPr>
        <w:t xml:space="preserve"> </w:t>
      </w:r>
      <w:bookmarkStart w:id="8468" w:name="_ETM_Q9_629090"/>
      <w:bookmarkEnd w:id="8468"/>
      <w:r w:rsidRPr="00512C52">
        <w:rPr>
          <w:rtl/>
        </w:rPr>
        <w:t>קשית</w:t>
      </w:r>
      <w:r>
        <w:rPr>
          <w:rFonts w:hint="cs"/>
          <w:rtl/>
        </w:rPr>
        <w:t>.</w:t>
      </w:r>
      <w:r w:rsidRPr="00512C52">
        <w:rPr>
          <w:rtl/>
        </w:rPr>
        <w:t xml:space="preserve"> </w:t>
      </w:r>
      <w:bookmarkStart w:id="8469" w:name="_ETM_Q9_629900"/>
      <w:bookmarkEnd w:id="8469"/>
      <w:r w:rsidRPr="00512C52">
        <w:rPr>
          <w:rtl/>
        </w:rPr>
        <w:t xml:space="preserve">אתה </w:t>
      </w:r>
      <w:bookmarkStart w:id="8470" w:name="_ETM_Q9_630170"/>
      <w:bookmarkEnd w:id="8470"/>
      <w:r w:rsidRPr="00512C52">
        <w:rPr>
          <w:rtl/>
        </w:rPr>
        <w:t xml:space="preserve">עושה </w:t>
      </w:r>
      <w:bookmarkStart w:id="8471" w:name="_ETM_Q9_630470"/>
      <w:bookmarkEnd w:id="8471"/>
      <w:r w:rsidRPr="00512C52">
        <w:rPr>
          <w:rtl/>
        </w:rPr>
        <w:t xml:space="preserve">את </w:t>
      </w:r>
      <w:bookmarkStart w:id="8472" w:name="_ETM_Q9_630560"/>
      <w:bookmarkEnd w:id="8472"/>
      <w:r w:rsidRPr="00512C52">
        <w:rPr>
          <w:rtl/>
        </w:rPr>
        <w:t xml:space="preserve">זה </w:t>
      </w:r>
      <w:bookmarkStart w:id="8473" w:name="_ETM_Q9_630710"/>
      <w:bookmarkEnd w:id="8473"/>
      <w:r w:rsidRPr="00512C52">
        <w:rPr>
          <w:rtl/>
        </w:rPr>
        <w:t xml:space="preserve">כדי </w:t>
      </w:r>
      <w:bookmarkStart w:id="8474" w:name="_ETM_Q9_630920"/>
      <w:bookmarkEnd w:id="8474"/>
      <w:r>
        <w:rPr>
          <w:rFonts w:hint="cs"/>
          <w:rtl/>
        </w:rPr>
        <w:t>ל</w:t>
      </w:r>
      <w:r w:rsidRPr="00512C52">
        <w:rPr>
          <w:rtl/>
        </w:rPr>
        <w:t xml:space="preserve">התחנף </w:t>
      </w:r>
      <w:bookmarkStart w:id="8475" w:name="_ETM_Q9_631280"/>
      <w:bookmarkStart w:id="8476" w:name="_ETM_Q9_631610"/>
      <w:bookmarkEnd w:id="8475"/>
      <w:bookmarkEnd w:id="8476"/>
      <w:proofErr w:type="spellStart"/>
      <w:r>
        <w:rPr>
          <w:rFonts w:hint="cs"/>
          <w:rtl/>
        </w:rPr>
        <w:t>לבייס</w:t>
      </w:r>
      <w:proofErr w:type="spellEnd"/>
      <w:r>
        <w:rPr>
          <w:rFonts w:hint="cs"/>
          <w:rtl/>
        </w:rPr>
        <w:t xml:space="preserve"> פה,</w:t>
      </w:r>
      <w:r w:rsidRPr="00512C52">
        <w:rPr>
          <w:rtl/>
        </w:rPr>
        <w:t xml:space="preserve"> </w:t>
      </w:r>
      <w:bookmarkStart w:id="8477" w:name="_ETM_Q9_632330"/>
      <w:bookmarkEnd w:id="8477"/>
      <w:r w:rsidRPr="00512C52">
        <w:rPr>
          <w:rtl/>
        </w:rPr>
        <w:t xml:space="preserve">אתה </w:t>
      </w:r>
      <w:bookmarkStart w:id="8478" w:name="_ETM_Q9_632570"/>
      <w:bookmarkEnd w:id="8478"/>
      <w:r w:rsidRPr="00512C52">
        <w:rPr>
          <w:rtl/>
        </w:rPr>
        <w:t xml:space="preserve">עושה </w:t>
      </w:r>
      <w:bookmarkStart w:id="8479" w:name="_ETM_Q9_632810"/>
      <w:bookmarkEnd w:id="8479"/>
      <w:r w:rsidRPr="00512C52">
        <w:rPr>
          <w:rtl/>
        </w:rPr>
        <w:t xml:space="preserve">את </w:t>
      </w:r>
      <w:bookmarkStart w:id="8480" w:name="_ETM_Q9_632900"/>
      <w:bookmarkEnd w:id="8480"/>
      <w:r w:rsidRPr="00512C52">
        <w:rPr>
          <w:rtl/>
        </w:rPr>
        <w:t xml:space="preserve">זה </w:t>
      </w:r>
      <w:bookmarkStart w:id="8481" w:name="_ETM_Q9_632960"/>
      <w:bookmarkEnd w:id="8481"/>
      <w:r w:rsidRPr="00512C52">
        <w:rPr>
          <w:rtl/>
        </w:rPr>
        <w:t xml:space="preserve">כי </w:t>
      </w:r>
      <w:bookmarkStart w:id="8482" w:name="_ETM_Q9_633080"/>
      <w:bookmarkEnd w:id="8482"/>
      <w:r w:rsidRPr="00512C52">
        <w:rPr>
          <w:rtl/>
        </w:rPr>
        <w:t xml:space="preserve">אתה </w:t>
      </w:r>
      <w:bookmarkStart w:id="8483" w:name="_ETM_Q9_633230"/>
      <w:bookmarkEnd w:id="8483"/>
      <w:r w:rsidRPr="00512C52">
        <w:rPr>
          <w:rtl/>
        </w:rPr>
        <w:t xml:space="preserve">מסתכסך </w:t>
      </w:r>
      <w:bookmarkStart w:id="8484" w:name="_ETM_Q9_633740"/>
      <w:bookmarkEnd w:id="8484"/>
      <w:r w:rsidRPr="00512C52">
        <w:rPr>
          <w:rtl/>
        </w:rPr>
        <w:t xml:space="preserve">עם </w:t>
      </w:r>
      <w:bookmarkStart w:id="8485" w:name="_ETM_Q9_634250"/>
      <w:bookmarkEnd w:id="8485"/>
      <w:r w:rsidRPr="00512C52">
        <w:rPr>
          <w:rtl/>
        </w:rPr>
        <w:t xml:space="preserve">הממשל </w:t>
      </w:r>
      <w:bookmarkStart w:id="8486" w:name="_ETM_Q9_634640"/>
      <w:bookmarkEnd w:id="8486"/>
      <w:r w:rsidRPr="00512C52">
        <w:rPr>
          <w:rtl/>
        </w:rPr>
        <w:t xml:space="preserve">הדמוקרטי </w:t>
      </w:r>
      <w:bookmarkStart w:id="8487" w:name="_ETM_Q9_635270"/>
      <w:bookmarkEnd w:id="8487"/>
      <w:r w:rsidRPr="00512C52">
        <w:rPr>
          <w:rtl/>
        </w:rPr>
        <w:t>שם</w:t>
      </w:r>
      <w:r>
        <w:rPr>
          <w:rFonts w:hint="cs"/>
          <w:rtl/>
        </w:rPr>
        <w:t>,</w:t>
      </w:r>
      <w:r w:rsidRPr="00512C52">
        <w:rPr>
          <w:rtl/>
        </w:rPr>
        <w:t xml:space="preserve"> </w:t>
      </w:r>
      <w:bookmarkStart w:id="8488" w:name="_ETM_Q9_635450"/>
      <w:bookmarkEnd w:id="8488"/>
      <w:r>
        <w:rPr>
          <w:rFonts w:hint="cs"/>
          <w:rtl/>
        </w:rPr>
        <w:t>אלף</w:t>
      </w:r>
      <w:r w:rsidRPr="00512C52">
        <w:rPr>
          <w:rtl/>
        </w:rPr>
        <w:t xml:space="preserve"> </w:t>
      </w:r>
      <w:bookmarkStart w:id="8489" w:name="_ETM_Q9_636290"/>
      <w:bookmarkEnd w:id="8489"/>
      <w:r w:rsidRPr="00512C52">
        <w:rPr>
          <w:rtl/>
        </w:rPr>
        <w:t>סיפורים</w:t>
      </w:r>
      <w:r>
        <w:rPr>
          <w:rFonts w:hint="cs"/>
          <w:rtl/>
        </w:rPr>
        <w:t xml:space="preserve"> –</w:t>
      </w:r>
      <w:r w:rsidRPr="00512C52">
        <w:rPr>
          <w:rtl/>
        </w:rPr>
        <w:t xml:space="preserve"> </w:t>
      </w:r>
      <w:bookmarkStart w:id="8490" w:name="_ETM_Q9_636800"/>
      <w:bookmarkEnd w:id="8490"/>
      <w:r w:rsidRPr="00512C52">
        <w:rPr>
          <w:rtl/>
        </w:rPr>
        <w:t xml:space="preserve">רק </w:t>
      </w:r>
      <w:bookmarkStart w:id="8491" w:name="_ETM_Q9_636950"/>
      <w:bookmarkEnd w:id="8491"/>
      <w:r w:rsidRPr="00512C52">
        <w:rPr>
          <w:rtl/>
        </w:rPr>
        <w:t xml:space="preserve">לא </w:t>
      </w:r>
      <w:bookmarkStart w:id="8492" w:name="_ETM_Q9_637069"/>
      <w:bookmarkEnd w:id="8492"/>
      <w:r w:rsidRPr="00512C52">
        <w:rPr>
          <w:rtl/>
        </w:rPr>
        <w:t xml:space="preserve">הסיפור </w:t>
      </w:r>
      <w:bookmarkStart w:id="8493" w:name="_ETM_Q9_637550"/>
      <w:bookmarkEnd w:id="8493"/>
      <w:r w:rsidRPr="00512C52">
        <w:rPr>
          <w:rtl/>
        </w:rPr>
        <w:t>האמיתי</w:t>
      </w:r>
      <w:r>
        <w:rPr>
          <w:rFonts w:hint="cs"/>
          <w:rtl/>
        </w:rPr>
        <w:t>.</w:t>
      </w:r>
      <w:bookmarkStart w:id="8494" w:name="_ETM_Q9_637910"/>
      <w:bookmarkEnd w:id="8494"/>
      <w:r>
        <w:rPr>
          <w:rFonts w:hint="cs"/>
          <w:rtl/>
        </w:rPr>
        <w:t xml:space="preserve"> </w:t>
      </w:r>
      <w:r w:rsidRPr="00512C52">
        <w:rPr>
          <w:rtl/>
        </w:rPr>
        <w:t xml:space="preserve">והסיפור </w:t>
      </w:r>
      <w:bookmarkStart w:id="8495" w:name="_ETM_Q9_638390"/>
      <w:bookmarkEnd w:id="8495"/>
      <w:r w:rsidRPr="00512C52">
        <w:rPr>
          <w:rtl/>
        </w:rPr>
        <w:t xml:space="preserve">האמיתי </w:t>
      </w:r>
      <w:bookmarkStart w:id="8496" w:name="_ETM_Q9_638720"/>
      <w:bookmarkEnd w:id="8496"/>
      <w:r w:rsidRPr="00512C52">
        <w:rPr>
          <w:rtl/>
        </w:rPr>
        <w:t>הוא</w:t>
      </w:r>
      <w:bookmarkStart w:id="8497" w:name="_ETM_Q9_639980"/>
      <w:bookmarkStart w:id="8498" w:name="_ETM_Q9_640910"/>
      <w:bookmarkStart w:id="8499" w:name="_ETM_Q9_641090"/>
      <w:bookmarkEnd w:id="8497"/>
      <w:bookmarkEnd w:id="8498"/>
      <w:bookmarkEnd w:id="8499"/>
      <w:r>
        <w:rPr>
          <w:rFonts w:hint="cs"/>
          <w:rtl/>
        </w:rPr>
        <w:t xml:space="preserve"> ש</w:t>
      </w:r>
      <w:r w:rsidRPr="00512C52">
        <w:rPr>
          <w:rtl/>
        </w:rPr>
        <w:t xml:space="preserve">אתה </w:t>
      </w:r>
      <w:bookmarkStart w:id="8500" w:name="_ETM_Q9_641210"/>
      <w:bookmarkEnd w:id="8500"/>
      <w:r w:rsidRPr="00512C52">
        <w:rPr>
          <w:rtl/>
        </w:rPr>
        <w:t xml:space="preserve">פשוט </w:t>
      </w:r>
      <w:bookmarkStart w:id="8501" w:name="_ETM_Q9_641600"/>
      <w:bookmarkEnd w:id="8501"/>
      <w:r w:rsidRPr="00512C52">
        <w:rPr>
          <w:rtl/>
        </w:rPr>
        <w:t xml:space="preserve">לא </w:t>
      </w:r>
      <w:bookmarkStart w:id="8502" w:name="_ETM_Q9_641690"/>
      <w:bookmarkEnd w:id="8502"/>
      <w:r>
        <w:rPr>
          <w:rtl/>
        </w:rPr>
        <w:t>ממלכתי</w:t>
      </w:r>
      <w:r>
        <w:rPr>
          <w:rFonts w:hint="cs"/>
          <w:rtl/>
        </w:rPr>
        <w:t>,</w:t>
      </w:r>
      <w:r w:rsidRPr="00512C52">
        <w:rPr>
          <w:rtl/>
        </w:rPr>
        <w:t xml:space="preserve"> </w:t>
      </w:r>
      <w:bookmarkStart w:id="8503" w:name="_ETM_Q9_639110"/>
      <w:bookmarkEnd w:id="8503"/>
      <w:r w:rsidRPr="00512C52">
        <w:rPr>
          <w:rtl/>
        </w:rPr>
        <w:t xml:space="preserve">אדוני </w:t>
      </w:r>
      <w:bookmarkStart w:id="8504" w:name="_ETM_Q9_639410"/>
      <w:bookmarkEnd w:id="8504"/>
      <w:r w:rsidRPr="00512C52">
        <w:rPr>
          <w:rtl/>
        </w:rPr>
        <w:t xml:space="preserve">ראש </w:t>
      </w:r>
      <w:bookmarkStart w:id="8505" w:name="_ETM_Q9_639590"/>
      <w:bookmarkEnd w:id="8505"/>
      <w:r w:rsidRPr="00512C52">
        <w:rPr>
          <w:rtl/>
        </w:rPr>
        <w:t>הממשלה</w:t>
      </w:r>
      <w:r>
        <w:rPr>
          <w:rFonts w:hint="cs"/>
          <w:rtl/>
        </w:rPr>
        <w:t>.</w:t>
      </w:r>
      <w:r w:rsidRPr="00512C52">
        <w:rPr>
          <w:rtl/>
        </w:rPr>
        <w:t xml:space="preserve"> </w:t>
      </w:r>
      <w:bookmarkStart w:id="8506" w:name="_ETM_Q9_642800"/>
      <w:bookmarkEnd w:id="8506"/>
    </w:p>
    <w:p w:rsidR="00C85791" w:rsidRDefault="00C85791" w:rsidP="0035311A">
      <w:pPr>
        <w:ind w:firstLine="0"/>
        <w:rPr>
          <w:rtl/>
        </w:rPr>
      </w:pPr>
    </w:p>
    <w:p w:rsidR="00C85791" w:rsidRDefault="00C85791" w:rsidP="00330489">
      <w:pPr>
        <w:rPr>
          <w:rtl/>
        </w:rPr>
      </w:pPr>
      <w:r>
        <w:rPr>
          <w:rFonts w:hint="cs"/>
          <w:rtl/>
        </w:rPr>
        <w:t xml:space="preserve">זה </w:t>
      </w:r>
      <w:r w:rsidRPr="00512C52">
        <w:rPr>
          <w:rtl/>
        </w:rPr>
        <w:t xml:space="preserve">גם </w:t>
      </w:r>
      <w:bookmarkStart w:id="8507" w:name="_ETM_Q9_643130"/>
      <w:bookmarkEnd w:id="8507"/>
      <w:r w:rsidRPr="00512C52">
        <w:rPr>
          <w:rtl/>
        </w:rPr>
        <w:t xml:space="preserve">מאוד </w:t>
      </w:r>
      <w:bookmarkStart w:id="8508" w:name="_ETM_Q9_643400"/>
      <w:bookmarkEnd w:id="8508"/>
      <w:r>
        <w:rPr>
          <w:rFonts w:hint="cs"/>
          <w:rtl/>
        </w:rPr>
        <w:t>לא</w:t>
      </w:r>
      <w:r w:rsidRPr="00512C52">
        <w:rPr>
          <w:rtl/>
        </w:rPr>
        <w:t xml:space="preserve"> </w:t>
      </w:r>
      <w:bookmarkStart w:id="8509" w:name="_ETM_Q9_643580"/>
      <w:bookmarkEnd w:id="8509"/>
      <w:r>
        <w:rPr>
          <w:rtl/>
        </w:rPr>
        <w:t>ממלכתי</w:t>
      </w:r>
      <w:r w:rsidRPr="00512C52">
        <w:rPr>
          <w:rtl/>
        </w:rPr>
        <w:t xml:space="preserve"> </w:t>
      </w:r>
      <w:bookmarkStart w:id="8510" w:name="_ETM_Q9_644030"/>
      <w:bookmarkStart w:id="8511" w:name="_ETM_Q9_644180"/>
      <w:bookmarkEnd w:id="8510"/>
      <w:bookmarkEnd w:id="8511"/>
      <w:proofErr w:type="spellStart"/>
      <w:r w:rsidRPr="00512C52">
        <w:rPr>
          <w:rtl/>
        </w:rPr>
        <w:t>מצידך</w:t>
      </w:r>
      <w:proofErr w:type="spellEnd"/>
      <w:r>
        <w:rPr>
          <w:rFonts w:hint="cs"/>
          <w:rtl/>
        </w:rPr>
        <w:t>,</w:t>
      </w:r>
      <w:r w:rsidRPr="00512C52">
        <w:rPr>
          <w:rtl/>
        </w:rPr>
        <w:t xml:space="preserve"> </w:t>
      </w:r>
      <w:bookmarkStart w:id="8512" w:name="_ETM_Q9_644600"/>
      <w:bookmarkEnd w:id="8512"/>
      <w:r w:rsidRPr="00512C52">
        <w:rPr>
          <w:rtl/>
        </w:rPr>
        <w:t xml:space="preserve">אדוני </w:t>
      </w:r>
      <w:bookmarkStart w:id="8513" w:name="_ETM_Q9_644810"/>
      <w:bookmarkEnd w:id="8513"/>
      <w:r w:rsidRPr="00512C52">
        <w:rPr>
          <w:rtl/>
        </w:rPr>
        <w:t xml:space="preserve">ראש </w:t>
      </w:r>
      <w:bookmarkStart w:id="8514" w:name="_ETM_Q9_644990"/>
      <w:bookmarkEnd w:id="8514"/>
      <w:r w:rsidRPr="00512C52">
        <w:rPr>
          <w:rtl/>
        </w:rPr>
        <w:t>הממשלה</w:t>
      </w:r>
      <w:r>
        <w:rPr>
          <w:rFonts w:hint="cs"/>
          <w:rtl/>
        </w:rPr>
        <w:t>,</w:t>
      </w:r>
      <w:r w:rsidRPr="00512C52">
        <w:rPr>
          <w:rtl/>
        </w:rPr>
        <w:t xml:space="preserve"> </w:t>
      </w:r>
      <w:bookmarkStart w:id="8515" w:name="_ETM_Q9_646420"/>
      <w:bookmarkEnd w:id="8515"/>
      <w:r w:rsidRPr="00512C52">
        <w:rPr>
          <w:rtl/>
        </w:rPr>
        <w:t xml:space="preserve">לא </w:t>
      </w:r>
      <w:bookmarkStart w:id="8516" w:name="_ETM_Q9_646660"/>
      <w:bookmarkEnd w:id="8516"/>
      <w:r w:rsidRPr="00512C52">
        <w:rPr>
          <w:rtl/>
        </w:rPr>
        <w:t xml:space="preserve">להסכים </w:t>
      </w:r>
      <w:bookmarkStart w:id="8517" w:name="_ETM_Q9_647110"/>
      <w:bookmarkEnd w:id="8517"/>
      <w:r w:rsidRPr="00512C52">
        <w:rPr>
          <w:rtl/>
        </w:rPr>
        <w:t xml:space="preserve">להסכם </w:t>
      </w:r>
      <w:bookmarkStart w:id="8518" w:name="_ETM_Q9_647500"/>
      <w:bookmarkEnd w:id="8518"/>
      <w:r w:rsidRPr="00512C52">
        <w:rPr>
          <w:rtl/>
        </w:rPr>
        <w:t>מדיני</w:t>
      </w:r>
      <w:r>
        <w:rPr>
          <w:rFonts w:hint="cs"/>
          <w:rtl/>
        </w:rPr>
        <w:t xml:space="preserve"> –</w:t>
      </w:r>
      <w:r w:rsidRPr="00512C52">
        <w:rPr>
          <w:rtl/>
        </w:rPr>
        <w:t xml:space="preserve"> </w:t>
      </w:r>
      <w:bookmarkStart w:id="8519" w:name="_ETM_Q9_648330"/>
      <w:bookmarkEnd w:id="8519"/>
      <w:r w:rsidRPr="00512C52">
        <w:rPr>
          <w:rtl/>
        </w:rPr>
        <w:t xml:space="preserve">הסכם </w:t>
      </w:r>
      <w:bookmarkStart w:id="8520" w:name="_ETM_Q9_648780"/>
      <w:bookmarkEnd w:id="8520"/>
      <w:r w:rsidRPr="00512C52">
        <w:rPr>
          <w:rtl/>
        </w:rPr>
        <w:t xml:space="preserve">מדיני </w:t>
      </w:r>
      <w:bookmarkStart w:id="8521" w:name="_ETM_Q9_649170"/>
      <w:bookmarkEnd w:id="8521"/>
      <w:r w:rsidRPr="00512C52">
        <w:rPr>
          <w:rtl/>
        </w:rPr>
        <w:t xml:space="preserve">עם </w:t>
      </w:r>
      <w:bookmarkStart w:id="8522" w:name="_ETM_Q9_649230"/>
      <w:bookmarkEnd w:id="8522"/>
      <w:r w:rsidRPr="00512C52">
        <w:rPr>
          <w:rtl/>
        </w:rPr>
        <w:t xml:space="preserve">הרשות </w:t>
      </w:r>
      <w:bookmarkStart w:id="8523" w:name="_ETM_Q9_649590"/>
      <w:bookmarkEnd w:id="8523"/>
      <w:r w:rsidRPr="00512C52">
        <w:rPr>
          <w:rtl/>
        </w:rPr>
        <w:t>הפלסטינית</w:t>
      </w:r>
      <w:r>
        <w:rPr>
          <w:rFonts w:hint="cs"/>
          <w:rtl/>
        </w:rPr>
        <w:t>,</w:t>
      </w:r>
      <w:r w:rsidRPr="00512C52">
        <w:rPr>
          <w:rtl/>
        </w:rPr>
        <w:t xml:space="preserve"> </w:t>
      </w:r>
      <w:bookmarkStart w:id="8524" w:name="_ETM_Q9_650760"/>
      <w:bookmarkEnd w:id="8524"/>
      <w:r>
        <w:rPr>
          <w:rtl/>
        </w:rPr>
        <w:t>שעל</w:t>
      </w:r>
      <w:r>
        <w:rPr>
          <w:rFonts w:hint="cs"/>
          <w:rtl/>
        </w:rPr>
        <w:t xml:space="preserve"> </w:t>
      </w:r>
      <w:r w:rsidRPr="00512C52">
        <w:rPr>
          <w:rtl/>
        </w:rPr>
        <w:t xml:space="preserve">פי </w:t>
      </w:r>
      <w:bookmarkStart w:id="8525" w:name="_ETM_Q9_651240"/>
      <w:bookmarkEnd w:id="8525"/>
      <w:r w:rsidRPr="00512C52">
        <w:rPr>
          <w:rtl/>
        </w:rPr>
        <w:t>הסקרים</w:t>
      </w:r>
      <w:r>
        <w:rPr>
          <w:rFonts w:hint="cs"/>
          <w:rtl/>
        </w:rPr>
        <w:t>,</w:t>
      </w:r>
      <w:r w:rsidRPr="00512C52">
        <w:rPr>
          <w:rtl/>
        </w:rPr>
        <w:t xml:space="preserve"> </w:t>
      </w:r>
      <w:bookmarkStart w:id="8526" w:name="_ETM_Q9_651840"/>
      <w:bookmarkEnd w:id="8526"/>
      <w:r w:rsidRPr="00512C52">
        <w:rPr>
          <w:rtl/>
        </w:rPr>
        <w:t xml:space="preserve">למעלה </w:t>
      </w:r>
      <w:bookmarkStart w:id="8527" w:name="_ETM_Q9_652140"/>
      <w:bookmarkEnd w:id="8527"/>
      <w:r w:rsidRPr="00512C52">
        <w:rPr>
          <w:rtl/>
        </w:rPr>
        <w:t xml:space="preserve">מ-80% </w:t>
      </w:r>
      <w:bookmarkStart w:id="8528" w:name="_ETM_Q9_653470"/>
      <w:bookmarkEnd w:id="8528"/>
      <w:r>
        <w:rPr>
          <w:rtl/>
        </w:rPr>
        <w:t>מתו</w:t>
      </w:r>
      <w:r>
        <w:rPr>
          <w:rFonts w:hint="cs"/>
          <w:rtl/>
        </w:rPr>
        <w:t>כ</w:t>
      </w:r>
      <w:r w:rsidRPr="00512C52">
        <w:rPr>
          <w:rtl/>
        </w:rPr>
        <w:t xml:space="preserve">ה </w:t>
      </w:r>
      <w:bookmarkStart w:id="8529" w:name="_ETM_Q9_654220"/>
      <w:bookmarkEnd w:id="8529"/>
      <w:r w:rsidRPr="00512C52">
        <w:rPr>
          <w:rtl/>
        </w:rPr>
        <w:t xml:space="preserve">בעד </w:t>
      </w:r>
      <w:bookmarkStart w:id="8530" w:name="_ETM_Q9_654670"/>
      <w:bookmarkEnd w:id="8530"/>
      <w:r w:rsidRPr="00512C52">
        <w:rPr>
          <w:rtl/>
        </w:rPr>
        <w:t xml:space="preserve">הטבח </w:t>
      </w:r>
      <w:bookmarkStart w:id="8531" w:name="_ETM_Q9_656020"/>
      <w:bookmarkEnd w:id="8531"/>
      <w:r w:rsidRPr="00512C52">
        <w:rPr>
          <w:rtl/>
        </w:rPr>
        <w:t xml:space="preserve">ולמעלה </w:t>
      </w:r>
      <w:bookmarkStart w:id="8532" w:name="_ETM_Q9_656500"/>
      <w:bookmarkEnd w:id="8532"/>
      <w:r w:rsidRPr="00512C52">
        <w:rPr>
          <w:rtl/>
        </w:rPr>
        <w:t>מ-80</w:t>
      </w:r>
      <w:r>
        <w:rPr>
          <w:rFonts w:hint="cs"/>
          <w:rtl/>
        </w:rPr>
        <w:t>%</w:t>
      </w:r>
      <w:r w:rsidRPr="00512C52">
        <w:rPr>
          <w:rtl/>
        </w:rPr>
        <w:t xml:space="preserve"> </w:t>
      </w:r>
      <w:bookmarkStart w:id="8533" w:name="_ETM_Q9_656920"/>
      <w:bookmarkStart w:id="8534" w:name="_ETM_Q9_657400"/>
      <w:bookmarkEnd w:id="8533"/>
      <w:bookmarkEnd w:id="8534"/>
      <w:r w:rsidRPr="00512C52">
        <w:rPr>
          <w:rtl/>
        </w:rPr>
        <w:t xml:space="preserve">מתוכה </w:t>
      </w:r>
      <w:bookmarkStart w:id="8535" w:name="_ETM_Q9_658250"/>
      <w:bookmarkEnd w:id="8535"/>
      <w:r>
        <w:rPr>
          <w:rFonts w:hint="cs"/>
          <w:rtl/>
        </w:rPr>
        <w:t>בעד סנוואר,</w:t>
      </w:r>
      <w:r w:rsidRPr="00512C52">
        <w:rPr>
          <w:rtl/>
        </w:rPr>
        <w:t xml:space="preserve"> </w:t>
      </w:r>
      <w:bookmarkStart w:id="8536" w:name="_ETM_Q9_659030"/>
      <w:bookmarkEnd w:id="8536"/>
      <w:r w:rsidRPr="00512C52">
        <w:rPr>
          <w:rtl/>
        </w:rPr>
        <w:t xml:space="preserve">שהפך </w:t>
      </w:r>
      <w:bookmarkStart w:id="8537" w:name="_ETM_Q9_659450"/>
      <w:bookmarkStart w:id="8538" w:name="_ETM_Q9_659870"/>
      <w:bookmarkEnd w:id="8537"/>
      <w:bookmarkEnd w:id="8538"/>
      <w:proofErr w:type="spellStart"/>
      <w:r>
        <w:rPr>
          <w:rFonts w:hint="cs"/>
          <w:rtl/>
        </w:rPr>
        <w:t>לצ</w:t>
      </w:r>
      <w:r w:rsidRPr="00D51330">
        <w:rPr>
          <w:rtl/>
        </w:rPr>
        <w:t>לאח</w:t>
      </w:r>
      <w:proofErr w:type="spellEnd"/>
      <w:r w:rsidRPr="00D51330">
        <w:rPr>
          <w:rtl/>
        </w:rPr>
        <w:t xml:space="preserve"> א</w:t>
      </w:r>
      <w:r>
        <w:rPr>
          <w:rFonts w:hint="cs"/>
          <w:rtl/>
        </w:rPr>
        <w:t>-</w:t>
      </w:r>
      <w:r w:rsidRPr="00D51330">
        <w:rPr>
          <w:rtl/>
        </w:rPr>
        <w:t>דין</w:t>
      </w:r>
      <w:r>
        <w:rPr>
          <w:rFonts w:hint="cs"/>
          <w:rtl/>
        </w:rPr>
        <w:t>.</w:t>
      </w:r>
      <w:bookmarkStart w:id="8539" w:name="_ETM_Q9_659125"/>
      <w:bookmarkStart w:id="8540" w:name="_ETM_Q9_659195"/>
      <w:bookmarkStart w:id="8541" w:name="_ETM_Q9_659375"/>
      <w:bookmarkStart w:id="8542" w:name="_ETM_Q9_659443"/>
      <w:bookmarkStart w:id="8543" w:name="_ETM_Q9_660870"/>
      <w:bookmarkEnd w:id="8539"/>
      <w:bookmarkEnd w:id="8540"/>
      <w:bookmarkEnd w:id="8541"/>
      <w:bookmarkEnd w:id="8542"/>
      <w:bookmarkEnd w:id="8543"/>
      <w:r>
        <w:rPr>
          <w:rFonts w:hint="cs"/>
          <w:rtl/>
        </w:rPr>
        <w:t xml:space="preserve"> </w:t>
      </w:r>
      <w:r w:rsidRPr="00512C52">
        <w:rPr>
          <w:rtl/>
        </w:rPr>
        <w:t xml:space="preserve">אלה </w:t>
      </w:r>
      <w:bookmarkStart w:id="8544" w:name="_ETM_Q9_661049"/>
      <w:bookmarkEnd w:id="8544"/>
      <w:r w:rsidRPr="00512C52">
        <w:rPr>
          <w:rtl/>
        </w:rPr>
        <w:t xml:space="preserve">האנשים </w:t>
      </w:r>
      <w:bookmarkStart w:id="8545" w:name="_ETM_Q9_661920"/>
      <w:bookmarkEnd w:id="8545"/>
      <w:r w:rsidRPr="00512C52">
        <w:rPr>
          <w:rtl/>
        </w:rPr>
        <w:t>ש</w:t>
      </w:r>
      <w:bookmarkStart w:id="8546" w:name="_ETM_Q9_662220"/>
      <w:bookmarkEnd w:id="8546"/>
      <w:r w:rsidRPr="00512C52">
        <w:rPr>
          <w:rtl/>
        </w:rPr>
        <w:t xml:space="preserve">באופן </w:t>
      </w:r>
      <w:bookmarkStart w:id="8547" w:name="_ETM_Q9_662430"/>
      <w:bookmarkEnd w:id="8547"/>
      <w:r w:rsidRPr="00512C52">
        <w:rPr>
          <w:rtl/>
        </w:rPr>
        <w:t xml:space="preserve">ממלכתי </w:t>
      </w:r>
      <w:bookmarkStart w:id="8548" w:name="_ETM_Q9_663360"/>
      <w:bookmarkEnd w:id="8548"/>
      <w:r w:rsidRPr="00512C52">
        <w:rPr>
          <w:rtl/>
        </w:rPr>
        <w:t xml:space="preserve">צריך </w:t>
      </w:r>
      <w:bookmarkStart w:id="8549" w:name="_ETM_Q9_663630"/>
      <w:bookmarkEnd w:id="8549"/>
      <w:r w:rsidRPr="00512C52">
        <w:rPr>
          <w:rtl/>
        </w:rPr>
        <w:t xml:space="preserve">לתת </w:t>
      </w:r>
      <w:bookmarkStart w:id="8550" w:name="_ETM_Q9_663990"/>
      <w:bookmarkEnd w:id="8550"/>
      <w:r w:rsidRPr="00512C52">
        <w:rPr>
          <w:rtl/>
        </w:rPr>
        <w:t xml:space="preserve">להם </w:t>
      </w:r>
      <w:bookmarkStart w:id="8551" w:name="_ETM_Q9_664170"/>
      <w:bookmarkEnd w:id="8551"/>
      <w:r w:rsidRPr="00512C52">
        <w:rPr>
          <w:rtl/>
        </w:rPr>
        <w:t xml:space="preserve">את </w:t>
      </w:r>
      <w:bookmarkStart w:id="8552" w:name="_ETM_Q9_664290"/>
      <w:bookmarkEnd w:id="8552"/>
      <w:r w:rsidRPr="00512C52">
        <w:rPr>
          <w:rtl/>
        </w:rPr>
        <w:t xml:space="preserve">המפתחות </w:t>
      </w:r>
      <w:bookmarkStart w:id="8553" w:name="_ETM_Q9_665580"/>
      <w:bookmarkEnd w:id="8553"/>
      <w:r>
        <w:rPr>
          <w:rFonts w:hint="cs"/>
          <w:rtl/>
        </w:rPr>
        <w:t>בעזה,</w:t>
      </w:r>
      <w:r w:rsidRPr="00512C52">
        <w:rPr>
          <w:rtl/>
        </w:rPr>
        <w:t xml:space="preserve"> </w:t>
      </w:r>
      <w:bookmarkStart w:id="8554" w:name="_ETM_Q9_666360"/>
      <w:bookmarkEnd w:id="8554"/>
      <w:r w:rsidRPr="00512C52">
        <w:rPr>
          <w:rtl/>
        </w:rPr>
        <w:t xml:space="preserve">כדי </w:t>
      </w:r>
      <w:bookmarkStart w:id="8555" w:name="_ETM_Q9_666610"/>
      <w:bookmarkEnd w:id="8555"/>
      <w:r>
        <w:rPr>
          <w:rFonts w:hint="cs"/>
          <w:rtl/>
        </w:rPr>
        <w:t>שעזה</w:t>
      </w:r>
      <w:r w:rsidRPr="00512C52">
        <w:rPr>
          <w:rtl/>
        </w:rPr>
        <w:t xml:space="preserve"> </w:t>
      </w:r>
      <w:bookmarkStart w:id="8556" w:name="_ETM_Q9_667849"/>
      <w:bookmarkEnd w:id="8556"/>
      <w:r>
        <w:rPr>
          <w:rFonts w:hint="cs"/>
          <w:rtl/>
        </w:rPr>
        <w:t>תהפוך</w:t>
      </w:r>
      <w:r w:rsidRPr="00512C52">
        <w:rPr>
          <w:rtl/>
        </w:rPr>
        <w:t xml:space="preserve"> </w:t>
      </w:r>
      <w:bookmarkStart w:id="8557" w:name="_ETM_Q9_668150"/>
      <w:bookmarkEnd w:id="8557"/>
      <w:r w:rsidRPr="00512C52">
        <w:rPr>
          <w:rtl/>
        </w:rPr>
        <w:t xml:space="preserve">ליהודה </w:t>
      </w:r>
      <w:bookmarkStart w:id="8558" w:name="_ETM_Q9_668599"/>
      <w:bookmarkEnd w:id="8558"/>
      <w:r w:rsidRPr="00512C52">
        <w:rPr>
          <w:rtl/>
        </w:rPr>
        <w:t xml:space="preserve">ושומרון </w:t>
      </w:r>
      <w:bookmarkStart w:id="8559" w:name="_ETM_Q9_670659"/>
      <w:bookmarkEnd w:id="8559"/>
      <w:r>
        <w:rPr>
          <w:rFonts w:hint="cs"/>
          <w:rtl/>
        </w:rPr>
        <w:t xml:space="preserve">וחמאס </w:t>
      </w:r>
      <w:r w:rsidRPr="00D51330">
        <w:t>all over the place</w:t>
      </w:r>
      <w:bookmarkStart w:id="8560" w:name="_ETM_Q9_669671"/>
      <w:bookmarkStart w:id="8561" w:name="_ETM_Q9_669738"/>
      <w:bookmarkStart w:id="8562" w:name="_ETM_Q9_671799"/>
      <w:bookmarkEnd w:id="8560"/>
      <w:bookmarkEnd w:id="8561"/>
      <w:bookmarkEnd w:id="8562"/>
      <w:r>
        <w:rPr>
          <w:rFonts w:hint="cs"/>
          <w:rtl/>
        </w:rPr>
        <w:t xml:space="preserve">, </w:t>
      </w:r>
      <w:r>
        <w:rPr>
          <w:rtl/>
        </w:rPr>
        <w:t>מחרי</w:t>
      </w:r>
      <w:r>
        <w:rPr>
          <w:rFonts w:hint="cs"/>
          <w:rtl/>
        </w:rPr>
        <w:t>ש</w:t>
      </w:r>
      <w:r w:rsidRPr="00512C52">
        <w:rPr>
          <w:rtl/>
        </w:rPr>
        <w:t xml:space="preserve"> </w:t>
      </w:r>
      <w:bookmarkStart w:id="8563" w:name="_ETM_Q9_672909"/>
      <w:bookmarkEnd w:id="8563"/>
      <w:r w:rsidRPr="00512C52">
        <w:rPr>
          <w:rtl/>
        </w:rPr>
        <w:t xml:space="preserve">דרך </w:t>
      </w:r>
      <w:bookmarkStart w:id="8564" w:name="_ETM_Q9_673299"/>
      <w:bookmarkEnd w:id="8564"/>
      <w:r w:rsidRPr="00512C52">
        <w:rPr>
          <w:rtl/>
        </w:rPr>
        <w:t xml:space="preserve">כפר </w:t>
      </w:r>
      <w:bookmarkStart w:id="8565" w:name="_ETM_Q9_673480"/>
      <w:bookmarkEnd w:id="8565"/>
      <w:r w:rsidRPr="00512C52">
        <w:rPr>
          <w:rtl/>
        </w:rPr>
        <w:t>סבא</w:t>
      </w:r>
      <w:bookmarkStart w:id="8566" w:name="_ETM_Q9_674379"/>
      <w:bookmarkStart w:id="8567" w:name="_ETM_Q9_675730"/>
      <w:bookmarkEnd w:id="8566"/>
      <w:bookmarkEnd w:id="8567"/>
      <w:r>
        <w:rPr>
          <w:rFonts w:hint="cs"/>
          <w:rtl/>
        </w:rPr>
        <w:t xml:space="preserve"> עד מודיעין ועזה – </w:t>
      </w:r>
      <w:bookmarkStart w:id="8568" w:name="_ETM_Q9_677392"/>
      <w:bookmarkStart w:id="8569" w:name="_ETM_Q9_677494"/>
      <w:bookmarkEnd w:id="8568"/>
      <w:bookmarkEnd w:id="8569"/>
      <w:r w:rsidRPr="00512C52">
        <w:rPr>
          <w:rtl/>
        </w:rPr>
        <w:t xml:space="preserve">זה </w:t>
      </w:r>
      <w:bookmarkStart w:id="8570" w:name="_ETM_Q9_676090"/>
      <w:bookmarkEnd w:id="8570"/>
      <w:r w:rsidRPr="00512C52">
        <w:rPr>
          <w:rtl/>
        </w:rPr>
        <w:t>ממלכתי</w:t>
      </w:r>
      <w:r>
        <w:rPr>
          <w:rFonts w:hint="cs"/>
          <w:rtl/>
        </w:rPr>
        <w:t>.</w:t>
      </w:r>
      <w:r w:rsidRPr="00512C52">
        <w:rPr>
          <w:rtl/>
        </w:rPr>
        <w:t xml:space="preserve"> </w:t>
      </w:r>
      <w:bookmarkStart w:id="8571" w:name="_ETM_Q9_676840"/>
      <w:bookmarkEnd w:id="8571"/>
      <w:r w:rsidRPr="00512C52">
        <w:rPr>
          <w:rtl/>
        </w:rPr>
        <w:t xml:space="preserve">תלמד </w:t>
      </w:r>
      <w:bookmarkStart w:id="8572" w:name="_ETM_Q9_677230"/>
      <w:bookmarkEnd w:id="8572"/>
      <w:r>
        <w:rPr>
          <w:rFonts w:hint="cs"/>
          <w:rtl/>
        </w:rPr>
        <w:t>להיות</w:t>
      </w:r>
      <w:r w:rsidRPr="00756B43">
        <w:rPr>
          <w:rtl/>
        </w:rPr>
        <w:t xml:space="preserve"> </w:t>
      </w:r>
      <w:r w:rsidRPr="00512C52">
        <w:rPr>
          <w:rtl/>
        </w:rPr>
        <w:t>ממלכתי</w:t>
      </w:r>
      <w:r>
        <w:rPr>
          <w:rFonts w:hint="cs"/>
          <w:rtl/>
        </w:rPr>
        <w:t>,</w:t>
      </w:r>
      <w:r w:rsidRPr="00512C52">
        <w:rPr>
          <w:rtl/>
        </w:rPr>
        <w:t xml:space="preserve"> </w:t>
      </w:r>
      <w:bookmarkStart w:id="8573" w:name="_ETM_Q9_677860"/>
      <w:bookmarkEnd w:id="8573"/>
      <w:r w:rsidRPr="00512C52">
        <w:rPr>
          <w:rtl/>
        </w:rPr>
        <w:t xml:space="preserve">אדוני </w:t>
      </w:r>
      <w:bookmarkStart w:id="8574" w:name="_ETM_Q9_678129"/>
      <w:bookmarkEnd w:id="8574"/>
      <w:r w:rsidRPr="00512C52">
        <w:rPr>
          <w:rtl/>
        </w:rPr>
        <w:t xml:space="preserve">ראש </w:t>
      </w:r>
      <w:bookmarkStart w:id="8575" w:name="_ETM_Q9_678310"/>
      <w:bookmarkEnd w:id="8575"/>
      <w:r w:rsidRPr="00512C52">
        <w:rPr>
          <w:rtl/>
        </w:rPr>
        <w:t>הממשלה</w:t>
      </w:r>
      <w:r>
        <w:rPr>
          <w:rFonts w:hint="cs"/>
          <w:rtl/>
        </w:rPr>
        <w:t>,</w:t>
      </w:r>
      <w:r w:rsidRPr="00512C52">
        <w:rPr>
          <w:rtl/>
        </w:rPr>
        <w:t xml:space="preserve"> </w:t>
      </w:r>
      <w:bookmarkStart w:id="8576" w:name="_ETM_Q9_679000"/>
      <w:bookmarkEnd w:id="8576"/>
      <w:r w:rsidRPr="00512C52">
        <w:rPr>
          <w:rtl/>
        </w:rPr>
        <w:t xml:space="preserve">להיות </w:t>
      </w:r>
      <w:bookmarkStart w:id="8577" w:name="_ETM_Q9_679330"/>
      <w:bookmarkEnd w:id="8577"/>
      <w:r w:rsidRPr="00512C52">
        <w:rPr>
          <w:rtl/>
        </w:rPr>
        <w:t xml:space="preserve">האיש </w:t>
      </w:r>
      <w:bookmarkStart w:id="8578" w:name="_ETM_Q9_679959"/>
      <w:bookmarkEnd w:id="8578"/>
      <w:r w:rsidRPr="00512C52">
        <w:rPr>
          <w:rtl/>
        </w:rPr>
        <w:t xml:space="preserve">היחיד </w:t>
      </w:r>
      <w:bookmarkStart w:id="8579" w:name="_ETM_Q9_680769"/>
      <w:bookmarkEnd w:id="8579"/>
      <w:r w:rsidRPr="00512C52">
        <w:rPr>
          <w:rtl/>
        </w:rPr>
        <w:t xml:space="preserve">עם </w:t>
      </w:r>
      <w:bookmarkStart w:id="8580" w:name="_ETM_Q9_680980"/>
      <w:bookmarkEnd w:id="8580"/>
      <w:r>
        <w:rPr>
          <w:rFonts w:hint="cs"/>
          <w:rtl/>
        </w:rPr>
        <w:t>האצבע</w:t>
      </w:r>
      <w:r w:rsidRPr="00512C52">
        <w:rPr>
          <w:rtl/>
        </w:rPr>
        <w:t xml:space="preserve"> </w:t>
      </w:r>
      <w:bookmarkStart w:id="8581" w:name="_ETM_Q9_681510"/>
      <w:bookmarkEnd w:id="8581"/>
      <w:r w:rsidRPr="00512C52">
        <w:rPr>
          <w:rtl/>
        </w:rPr>
        <w:t xml:space="preserve">על </w:t>
      </w:r>
      <w:bookmarkStart w:id="8582" w:name="_ETM_Q9_681599"/>
      <w:bookmarkEnd w:id="8582"/>
      <w:r w:rsidRPr="00512C52">
        <w:rPr>
          <w:rtl/>
        </w:rPr>
        <w:t>ה</w:t>
      </w:r>
      <w:r>
        <w:rPr>
          <w:rFonts w:hint="cs"/>
          <w:rtl/>
        </w:rPr>
        <w:t>סכ</w:t>
      </w:r>
      <w:r w:rsidRPr="00512C52">
        <w:rPr>
          <w:rtl/>
        </w:rPr>
        <w:t>ר</w:t>
      </w:r>
      <w:r>
        <w:rPr>
          <w:rFonts w:hint="cs"/>
          <w:rtl/>
        </w:rPr>
        <w:t>,</w:t>
      </w:r>
      <w:r w:rsidRPr="00512C52">
        <w:rPr>
          <w:rtl/>
        </w:rPr>
        <w:t xml:space="preserve"> </w:t>
      </w:r>
      <w:bookmarkStart w:id="8583" w:name="_ETM_Q9_682500"/>
      <w:bookmarkEnd w:id="8583"/>
      <w:r>
        <w:rPr>
          <w:rFonts w:hint="cs"/>
          <w:rtl/>
        </w:rPr>
        <w:t>שנייה</w:t>
      </w:r>
      <w:r w:rsidRPr="00512C52">
        <w:rPr>
          <w:rtl/>
        </w:rPr>
        <w:t xml:space="preserve"> </w:t>
      </w:r>
      <w:bookmarkStart w:id="8584" w:name="_ETM_Q9_682879"/>
      <w:bookmarkEnd w:id="8584"/>
      <w:r w:rsidRPr="00512C52">
        <w:rPr>
          <w:rtl/>
        </w:rPr>
        <w:t xml:space="preserve">לפני </w:t>
      </w:r>
      <w:bookmarkStart w:id="8585" w:name="_ETM_Q9_683809"/>
      <w:bookmarkEnd w:id="8585"/>
      <w:r w:rsidRPr="00512C52">
        <w:rPr>
          <w:rtl/>
        </w:rPr>
        <w:t xml:space="preserve">שאנשים </w:t>
      </w:r>
      <w:bookmarkStart w:id="8586" w:name="_ETM_Q9_684360"/>
      <w:bookmarkEnd w:id="8586"/>
      <w:r w:rsidRPr="00512C52">
        <w:rPr>
          <w:rtl/>
        </w:rPr>
        <w:t xml:space="preserve">שרוצים </w:t>
      </w:r>
      <w:bookmarkStart w:id="8587" w:name="_ETM_Q9_685350"/>
      <w:bookmarkEnd w:id="8587"/>
      <w:r w:rsidRPr="00512C52">
        <w:rPr>
          <w:rtl/>
        </w:rPr>
        <w:t xml:space="preserve">למלא </w:t>
      </w:r>
      <w:bookmarkStart w:id="8588" w:name="_ETM_Q9_685800"/>
      <w:bookmarkEnd w:id="8588"/>
      <w:r w:rsidRPr="00512C52">
        <w:rPr>
          <w:rtl/>
        </w:rPr>
        <w:t xml:space="preserve">את </w:t>
      </w:r>
      <w:bookmarkStart w:id="8589" w:name="_ETM_Q9_685890"/>
      <w:bookmarkEnd w:id="8589"/>
      <w:r w:rsidRPr="00512C52">
        <w:rPr>
          <w:rtl/>
        </w:rPr>
        <w:t xml:space="preserve">תפקידך </w:t>
      </w:r>
      <w:bookmarkStart w:id="8590" w:name="_ETM_Q9_686820"/>
      <w:bookmarkEnd w:id="8590"/>
      <w:r w:rsidRPr="00512C52">
        <w:rPr>
          <w:rtl/>
        </w:rPr>
        <w:t xml:space="preserve">מוכנים </w:t>
      </w:r>
      <w:bookmarkStart w:id="8591" w:name="_ETM_Q9_688560"/>
      <w:bookmarkStart w:id="8592" w:name="_ETM_Q9_690750"/>
      <w:bookmarkEnd w:id="8591"/>
      <w:bookmarkEnd w:id="8592"/>
      <w:r>
        <w:rPr>
          <w:rFonts w:hint="cs"/>
          <w:rtl/>
        </w:rPr>
        <w:t xml:space="preserve">לתת מדינה פלסטינית לחמאס </w:t>
      </w:r>
      <w:r w:rsidR="00330489">
        <w:rPr>
          <w:rFonts w:hint="cs"/>
          <w:rtl/>
        </w:rPr>
        <w:t>– –</w:t>
      </w:r>
    </w:p>
    <w:p w:rsidR="00C85791" w:rsidRDefault="00C85791" w:rsidP="0035311A">
      <w:pPr>
        <w:rPr>
          <w:rtl/>
        </w:rPr>
      </w:pPr>
    </w:p>
    <w:p w:rsidR="00C85791" w:rsidRDefault="00C85791" w:rsidP="0035311A">
      <w:pPr>
        <w:pStyle w:val="af6"/>
        <w:keepNext/>
        <w:rPr>
          <w:rtl/>
        </w:rPr>
      </w:pPr>
      <w:r w:rsidRPr="00670771">
        <w:rPr>
          <w:rStyle w:val="TagStyle"/>
          <w:rtl/>
        </w:rPr>
        <w:t xml:space="preserve">&lt;&lt; קריאה &gt;&gt; </w:t>
      </w:r>
      <w:r>
        <w:rPr>
          <w:rtl/>
        </w:rPr>
        <w:t>דבי ביטון (יש עתיד):</w:t>
      </w:r>
      <w:r w:rsidRPr="00670771">
        <w:rPr>
          <w:rStyle w:val="TagStyle"/>
          <w:rtl/>
        </w:rPr>
        <w:t xml:space="preserve"> &lt;&lt; קריאה &gt;&gt;</w:t>
      </w:r>
      <w:r>
        <w:rPr>
          <w:rtl/>
        </w:rPr>
        <w:t xml:space="preserve">   </w:t>
      </w:r>
    </w:p>
    <w:p w:rsidR="00C85791" w:rsidRDefault="00C85791" w:rsidP="0035311A">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330489" w:rsidP="00330489">
      <w:pPr>
        <w:rPr>
          <w:rtl/>
        </w:rPr>
      </w:pPr>
      <w:r>
        <w:rPr>
          <w:rFonts w:hint="cs"/>
          <w:rtl/>
        </w:rPr>
        <w:t>– –</w:t>
      </w:r>
      <w:r w:rsidR="00C85791">
        <w:rPr>
          <w:rFonts w:hint="cs"/>
          <w:rtl/>
        </w:rPr>
        <w:t xml:space="preserve"> כאילו לא היה 7 </w:t>
      </w:r>
      <w:bookmarkStart w:id="8593" w:name="_ETM_Q9_692981"/>
      <w:bookmarkEnd w:id="8593"/>
      <w:r w:rsidR="00C85791">
        <w:rPr>
          <w:rFonts w:hint="cs"/>
          <w:rtl/>
        </w:rPr>
        <w:t>באוקטובר.</w:t>
      </w:r>
      <w:bookmarkStart w:id="8594" w:name="_ETM_Q9_692910"/>
      <w:bookmarkEnd w:id="8594"/>
      <w:r w:rsidR="00C85791">
        <w:rPr>
          <w:rFonts w:hint="cs"/>
          <w:rtl/>
        </w:rPr>
        <w:t xml:space="preserve"> </w:t>
      </w:r>
      <w:r w:rsidR="00C85791" w:rsidRPr="00512C52">
        <w:rPr>
          <w:rtl/>
        </w:rPr>
        <w:t xml:space="preserve">זה </w:t>
      </w:r>
      <w:bookmarkStart w:id="8595" w:name="_ETM_Q9_693150"/>
      <w:bookmarkEnd w:id="8595"/>
      <w:r w:rsidR="00C85791" w:rsidRPr="00512C52">
        <w:rPr>
          <w:rtl/>
        </w:rPr>
        <w:t xml:space="preserve">לא </w:t>
      </w:r>
      <w:bookmarkStart w:id="8596" w:name="_ETM_Q9_693300"/>
      <w:bookmarkEnd w:id="8596"/>
      <w:r w:rsidR="00C85791" w:rsidRPr="00512C52">
        <w:rPr>
          <w:rtl/>
        </w:rPr>
        <w:t xml:space="preserve">ממלכתי </w:t>
      </w:r>
      <w:bookmarkStart w:id="8597" w:name="_ETM_Q9_693750"/>
      <w:bookmarkEnd w:id="8597"/>
      <w:r w:rsidR="00C85791" w:rsidRPr="00512C52">
        <w:rPr>
          <w:rtl/>
        </w:rPr>
        <w:t xml:space="preserve">לעמוד </w:t>
      </w:r>
      <w:bookmarkStart w:id="8598" w:name="_ETM_Q9_694140"/>
      <w:bookmarkEnd w:id="8598"/>
      <w:r w:rsidR="00C85791" w:rsidRPr="00512C52">
        <w:rPr>
          <w:rtl/>
        </w:rPr>
        <w:t xml:space="preserve">לבד </w:t>
      </w:r>
      <w:bookmarkStart w:id="8599" w:name="_ETM_Q9_694410"/>
      <w:bookmarkEnd w:id="8599"/>
      <w:r w:rsidR="00C85791" w:rsidRPr="00512C52">
        <w:rPr>
          <w:rtl/>
        </w:rPr>
        <w:t xml:space="preserve">נגד </w:t>
      </w:r>
      <w:bookmarkStart w:id="8600" w:name="_ETM_Q9_694679"/>
      <w:bookmarkEnd w:id="8600"/>
      <w:r w:rsidR="00C85791" w:rsidRPr="00512C52">
        <w:rPr>
          <w:rtl/>
        </w:rPr>
        <w:t>הזרם</w:t>
      </w:r>
      <w:r w:rsidR="00C85791">
        <w:rPr>
          <w:rFonts w:hint="cs"/>
          <w:rtl/>
        </w:rPr>
        <w:t>,</w:t>
      </w:r>
      <w:r w:rsidR="00C85791" w:rsidRPr="00512C52">
        <w:rPr>
          <w:rtl/>
        </w:rPr>
        <w:t xml:space="preserve"> </w:t>
      </w:r>
      <w:bookmarkStart w:id="8601" w:name="_ETM_Q9_695040"/>
      <w:bookmarkEnd w:id="8601"/>
      <w:r w:rsidR="00C85791" w:rsidRPr="00512C52">
        <w:rPr>
          <w:rtl/>
        </w:rPr>
        <w:t xml:space="preserve">אדוני </w:t>
      </w:r>
      <w:bookmarkStart w:id="8602" w:name="_ETM_Q9_695309"/>
      <w:bookmarkEnd w:id="8602"/>
      <w:r w:rsidR="00C85791" w:rsidRPr="00512C52">
        <w:rPr>
          <w:rtl/>
        </w:rPr>
        <w:t xml:space="preserve">ראש </w:t>
      </w:r>
      <w:bookmarkStart w:id="8603" w:name="_ETM_Q9_695460"/>
      <w:bookmarkEnd w:id="8603"/>
      <w:r w:rsidR="00C85791" w:rsidRPr="00512C52">
        <w:rPr>
          <w:rtl/>
        </w:rPr>
        <w:t>הממשלה</w:t>
      </w:r>
      <w:r w:rsidR="00C85791">
        <w:rPr>
          <w:rFonts w:hint="cs"/>
          <w:rtl/>
        </w:rPr>
        <w:t>.</w:t>
      </w:r>
      <w:r w:rsidR="00C85791" w:rsidRPr="00512C52">
        <w:rPr>
          <w:rtl/>
        </w:rPr>
        <w:t xml:space="preserve"> </w:t>
      </w:r>
      <w:bookmarkStart w:id="8604" w:name="_ETM_Q9_699520"/>
      <w:bookmarkEnd w:id="8604"/>
    </w:p>
    <w:p w:rsidR="00C85791" w:rsidRDefault="00C85791" w:rsidP="0035311A">
      <w:pPr>
        <w:rPr>
          <w:rtl/>
        </w:rPr>
      </w:pPr>
    </w:p>
    <w:p w:rsidR="00C85791" w:rsidRDefault="00C85791" w:rsidP="0035311A">
      <w:pPr>
        <w:pStyle w:val="af6"/>
        <w:keepNext/>
        <w:rPr>
          <w:rtl/>
        </w:rPr>
      </w:pPr>
      <w:bookmarkStart w:id="8605" w:name="_ETM_Q9_695022"/>
      <w:bookmarkStart w:id="8606" w:name="_ETM_Q9_695104"/>
      <w:bookmarkEnd w:id="8605"/>
      <w:bookmarkEnd w:id="8606"/>
      <w:r w:rsidRPr="00670771">
        <w:rPr>
          <w:rStyle w:val="TagStyle"/>
          <w:rtl/>
        </w:rPr>
        <w:t xml:space="preserve">&lt;&lt; קריאה &gt;&gt; </w:t>
      </w:r>
      <w:r>
        <w:rPr>
          <w:rtl/>
        </w:rPr>
        <w:t>דבי ביטון (יש עתיד):</w:t>
      </w:r>
      <w:r w:rsidRPr="00670771">
        <w:rPr>
          <w:rStyle w:val="TagStyle"/>
          <w:rtl/>
        </w:rPr>
        <w:t xml:space="preserve"> &lt;&lt; קריאה &gt;&gt;</w:t>
      </w:r>
      <w:r>
        <w:rPr>
          <w:rtl/>
        </w:rPr>
        <w:t xml:space="preserve">   </w:t>
      </w:r>
    </w:p>
    <w:p w:rsidR="00C85791" w:rsidRDefault="00C85791" w:rsidP="0035311A">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af7"/>
        <w:keepNext/>
        <w:rPr>
          <w:rtl/>
        </w:rPr>
      </w:pPr>
      <w:r w:rsidRPr="00A94B02">
        <w:rPr>
          <w:rStyle w:val="TagStyle"/>
          <w:rtl/>
        </w:rPr>
        <w:t xml:space="preserve"> &lt;&lt; יור &gt;&gt; </w:t>
      </w:r>
      <w:r>
        <w:rPr>
          <w:rtl/>
        </w:rPr>
        <w:t>היו"ר אמיר אוחנה:</w:t>
      </w:r>
      <w:r w:rsidRPr="00A94B02">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חברת הכנסת ביטון, את בקריאה ראשונה.</w:t>
      </w:r>
    </w:p>
    <w:p w:rsidR="00C85791" w:rsidRDefault="00C85791" w:rsidP="0035311A">
      <w:pPr>
        <w:rPr>
          <w:rtl/>
        </w:rPr>
      </w:pPr>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Pr="00A94B02" w:rsidRDefault="00C85791" w:rsidP="0035311A">
      <w:pPr>
        <w:rPr>
          <w:rtl/>
        </w:rPr>
      </w:pPr>
    </w:p>
    <w:p w:rsidR="00C85791" w:rsidRDefault="00C85791" w:rsidP="00330489">
      <w:pPr>
        <w:rPr>
          <w:rtl/>
        </w:rPr>
      </w:pPr>
      <w:r>
        <w:rPr>
          <w:rFonts w:hint="cs"/>
          <w:rtl/>
        </w:rPr>
        <w:t xml:space="preserve">עוד פחות </w:t>
      </w:r>
      <w:r w:rsidRPr="00512C52">
        <w:rPr>
          <w:rtl/>
        </w:rPr>
        <w:t>ממלכתי</w:t>
      </w:r>
      <w:r>
        <w:rPr>
          <w:rFonts w:hint="cs"/>
          <w:rtl/>
        </w:rPr>
        <w:t>,</w:t>
      </w:r>
      <w:r w:rsidRPr="00512C52">
        <w:rPr>
          <w:rtl/>
        </w:rPr>
        <w:t xml:space="preserve"> </w:t>
      </w:r>
      <w:bookmarkStart w:id="8607" w:name="_ETM_Q9_699970"/>
      <w:bookmarkEnd w:id="8607"/>
      <w:r w:rsidRPr="00512C52">
        <w:rPr>
          <w:rtl/>
        </w:rPr>
        <w:t xml:space="preserve">אדוני </w:t>
      </w:r>
      <w:bookmarkStart w:id="8608" w:name="_ETM_Q9_700330"/>
      <w:bookmarkEnd w:id="8608"/>
      <w:r w:rsidRPr="00512C52">
        <w:rPr>
          <w:rtl/>
        </w:rPr>
        <w:t xml:space="preserve">ראש </w:t>
      </w:r>
      <w:bookmarkStart w:id="8609" w:name="_ETM_Q9_700540"/>
      <w:bookmarkEnd w:id="8609"/>
      <w:r w:rsidRPr="00512C52">
        <w:rPr>
          <w:rtl/>
        </w:rPr>
        <w:t>הממשלה</w:t>
      </w:r>
      <w:r>
        <w:rPr>
          <w:rFonts w:hint="cs"/>
          <w:rtl/>
        </w:rPr>
        <w:t>,</w:t>
      </w:r>
      <w:r w:rsidRPr="00512C52">
        <w:rPr>
          <w:rtl/>
        </w:rPr>
        <w:t xml:space="preserve"> </w:t>
      </w:r>
      <w:bookmarkStart w:id="8610" w:name="_ETM_Q9_701440"/>
      <w:bookmarkEnd w:id="8610"/>
      <w:r w:rsidRPr="00512C52">
        <w:rPr>
          <w:rtl/>
        </w:rPr>
        <w:t xml:space="preserve">זה </w:t>
      </w:r>
      <w:bookmarkStart w:id="8611" w:name="_ETM_Q9_701620"/>
      <w:bookmarkEnd w:id="8611"/>
      <w:r w:rsidRPr="00512C52">
        <w:rPr>
          <w:rtl/>
        </w:rPr>
        <w:t xml:space="preserve">לחייך </w:t>
      </w:r>
      <w:bookmarkStart w:id="8612" w:name="_ETM_Q9_702429"/>
      <w:bookmarkEnd w:id="8612"/>
      <w:r w:rsidRPr="00512C52">
        <w:rPr>
          <w:rtl/>
        </w:rPr>
        <w:t xml:space="preserve">באמצע </w:t>
      </w:r>
      <w:bookmarkStart w:id="8613" w:name="_ETM_Q9_702970"/>
      <w:bookmarkEnd w:id="8613"/>
      <w:r w:rsidRPr="00512C52">
        <w:rPr>
          <w:rtl/>
        </w:rPr>
        <w:t>המליאה</w:t>
      </w:r>
      <w:r>
        <w:rPr>
          <w:rFonts w:hint="cs"/>
          <w:rtl/>
        </w:rPr>
        <w:t>.</w:t>
      </w:r>
      <w:r w:rsidRPr="00512C52">
        <w:rPr>
          <w:rtl/>
        </w:rPr>
        <w:t xml:space="preserve"> </w:t>
      </w:r>
      <w:bookmarkStart w:id="8614" w:name="_ETM_Q9_703929"/>
      <w:bookmarkEnd w:id="8614"/>
      <w:r w:rsidRPr="00512C52">
        <w:rPr>
          <w:rtl/>
        </w:rPr>
        <w:t xml:space="preserve">יש </w:t>
      </w:r>
      <w:bookmarkStart w:id="8615" w:name="_ETM_Q9_704200"/>
      <w:bookmarkEnd w:id="8615"/>
      <w:r w:rsidRPr="00512C52">
        <w:rPr>
          <w:rtl/>
        </w:rPr>
        <w:t xml:space="preserve">פה </w:t>
      </w:r>
      <w:bookmarkStart w:id="8616" w:name="_ETM_Q9_704350"/>
      <w:bookmarkEnd w:id="8616"/>
      <w:r w:rsidRPr="00512C52">
        <w:rPr>
          <w:rtl/>
        </w:rPr>
        <w:t xml:space="preserve">אופוזיציה </w:t>
      </w:r>
      <w:bookmarkStart w:id="8617" w:name="_ETM_Q9_704890"/>
      <w:bookmarkEnd w:id="8617"/>
      <w:r w:rsidRPr="00512C52">
        <w:rPr>
          <w:rtl/>
        </w:rPr>
        <w:t xml:space="preserve">שלמה </w:t>
      </w:r>
      <w:bookmarkStart w:id="8618" w:name="_ETM_Q9_705580"/>
      <w:bookmarkEnd w:id="8618"/>
      <w:r w:rsidRPr="00512C52">
        <w:rPr>
          <w:rtl/>
        </w:rPr>
        <w:t xml:space="preserve">ששמונה </w:t>
      </w:r>
      <w:bookmarkStart w:id="8619" w:name="_ETM_Q9_706090"/>
      <w:bookmarkEnd w:id="8619"/>
      <w:r w:rsidRPr="00512C52">
        <w:rPr>
          <w:rtl/>
        </w:rPr>
        <w:t xml:space="preserve">חודשים </w:t>
      </w:r>
      <w:bookmarkStart w:id="8620" w:name="_ETM_Q9_706840"/>
      <w:bookmarkEnd w:id="8620"/>
      <w:r w:rsidRPr="00512C52">
        <w:rPr>
          <w:rtl/>
        </w:rPr>
        <w:t xml:space="preserve">אף </w:t>
      </w:r>
      <w:bookmarkStart w:id="8621" w:name="_ETM_Q9_707080"/>
      <w:bookmarkEnd w:id="8621"/>
      <w:r>
        <w:rPr>
          <w:rFonts w:hint="cs"/>
          <w:rtl/>
        </w:rPr>
        <w:t>אחד בה</w:t>
      </w:r>
      <w:r w:rsidRPr="00512C52">
        <w:rPr>
          <w:rtl/>
        </w:rPr>
        <w:t xml:space="preserve"> </w:t>
      </w:r>
      <w:bookmarkStart w:id="8622" w:name="_ETM_Q9_707790"/>
      <w:bookmarkEnd w:id="8622"/>
      <w:r w:rsidRPr="00512C52">
        <w:rPr>
          <w:rtl/>
        </w:rPr>
        <w:t xml:space="preserve">מעולם </w:t>
      </w:r>
      <w:bookmarkStart w:id="8623" w:name="_ETM_Q9_708330"/>
      <w:bookmarkEnd w:id="8623"/>
      <w:r>
        <w:rPr>
          <w:rFonts w:hint="cs"/>
          <w:rtl/>
        </w:rPr>
        <w:t xml:space="preserve">לא </w:t>
      </w:r>
      <w:bookmarkStart w:id="8624" w:name="_ETM_Q9_708866"/>
      <w:bookmarkEnd w:id="8624"/>
      <w:r>
        <w:rPr>
          <w:rFonts w:hint="cs"/>
          <w:rtl/>
        </w:rPr>
        <w:t>חייך,</w:t>
      </w:r>
      <w:r w:rsidRPr="00512C52">
        <w:rPr>
          <w:rtl/>
        </w:rPr>
        <w:t xml:space="preserve"> </w:t>
      </w:r>
      <w:bookmarkStart w:id="8625" w:name="_ETM_Q9_709200"/>
      <w:bookmarkStart w:id="8626" w:name="_ETM_Q9_709299"/>
      <w:bookmarkEnd w:id="8625"/>
      <w:bookmarkEnd w:id="8626"/>
      <w:r w:rsidRPr="00512C52">
        <w:rPr>
          <w:rtl/>
        </w:rPr>
        <w:t xml:space="preserve">מעולם </w:t>
      </w:r>
      <w:bookmarkStart w:id="8627" w:name="_ETM_Q9_709779"/>
      <w:bookmarkEnd w:id="8627"/>
      <w:r w:rsidRPr="00512C52">
        <w:rPr>
          <w:rtl/>
        </w:rPr>
        <w:t>לא</w:t>
      </w:r>
      <w:r>
        <w:rPr>
          <w:rFonts w:hint="cs"/>
          <w:rtl/>
        </w:rPr>
        <w:t>.</w:t>
      </w:r>
      <w:r w:rsidRPr="00512C52">
        <w:rPr>
          <w:rtl/>
        </w:rPr>
        <w:t xml:space="preserve"> </w:t>
      </w:r>
      <w:bookmarkStart w:id="8628" w:name="_ETM_Q9_710290"/>
      <w:bookmarkEnd w:id="8628"/>
      <w:r w:rsidRPr="00512C52">
        <w:rPr>
          <w:rtl/>
        </w:rPr>
        <w:t xml:space="preserve">גם </w:t>
      </w:r>
      <w:bookmarkStart w:id="8629" w:name="_ETM_Q9_710529"/>
      <w:bookmarkEnd w:id="8629"/>
      <w:r w:rsidRPr="00512C52">
        <w:rPr>
          <w:rtl/>
        </w:rPr>
        <w:t xml:space="preserve">לא </w:t>
      </w:r>
      <w:bookmarkStart w:id="8630" w:name="_ETM_Q9_710700"/>
      <w:bookmarkEnd w:id="8630"/>
      <w:r>
        <w:rPr>
          <w:rFonts w:hint="cs"/>
          <w:rtl/>
        </w:rPr>
        <w:t>שתה</w:t>
      </w:r>
      <w:r w:rsidRPr="00512C52">
        <w:rPr>
          <w:rtl/>
        </w:rPr>
        <w:t xml:space="preserve"> </w:t>
      </w:r>
      <w:bookmarkStart w:id="8631" w:name="_ETM_Q9_710970"/>
      <w:bookmarkEnd w:id="8631"/>
      <w:r w:rsidRPr="00512C52">
        <w:rPr>
          <w:rtl/>
        </w:rPr>
        <w:t>קפה</w:t>
      </w:r>
      <w:r>
        <w:rPr>
          <w:rFonts w:hint="cs"/>
          <w:rtl/>
        </w:rPr>
        <w:t>,</w:t>
      </w:r>
      <w:r w:rsidRPr="00512C52">
        <w:rPr>
          <w:rtl/>
        </w:rPr>
        <w:t xml:space="preserve"> </w:t>
      </w:r>
      <w:bookmarkStart w:id="8632" w:name="_ETM_Q9_711690"/>
      <w:bookmarkEnd w:id="8632"/>
      <w:r w:rsidRPr="00512C52">
        <w:rPr>
          <w:rtl/>
        </w:rPr>
        <w:t xml:space="preserve">גם </w:t>
      </w:r>
      <w:bookmarkStart w:id="8633" w:name="_ETM_Q9_711929"/>
      <w:bookmarkEnd w:id="8633"/>
      <w:r w:rsidRPr="00512C52">
        <w:rPr>
          <w:rtl/>
        </w:rPr>
        <w:t xml:space="preserve">לא </w:t>
      </w:r>
      <w:bookmarkStart w:id="8634" w:name="_ETM_Q9_712050"/>
      <w:bookmarkEnd w:id="8634"/>
      <w:r w:rsidRPr="00512C52">
        <w:rPr>
          <w:rtl/>
        </w:rPr>
        <w:t xml:space="preserve">דיבר </w:t>
      </w:r>
      <w:bookmarkStart w:id="8635" w:name="_ETM_Q9_712440"/>
      <w:bookmarkEnd w:id="8635"/>
      <w:r w:rsidRPr="00512C52">
        <w:rPr>
          <w:rtl/>
        </w:rPr>
        <w:t>שיחה</w:t>
      </w:r>
      <w:r>
        <w:rPr>
          <w:rFonts w:hint="cs"/>
          <w:rtl/>
        </w:rPr>
        <w:t>.</w:t>
      </w:r>
      <w:r w:rsidRPr="00512C52">
        <w:rPr>
          <w:rtl/>
        </w:rPr>
        <w:t xml:space="preserve"> </w:t>
      </w:r>
      <w:bookmarkStart w:id="8636" w:name="_ETM_Q9_712830"/>
      <w:bookmarkEnd w:id="8636"/>
      <w:r>
        <w:rPr>
          <w:rFonts w:hint="cs"/>
          <w:rtl/>
        </w:rPr>
        <w:t>כולם</w:t>
      </w:r>
      <w:r w:rsidRPr="00512C52">
        <w:rPr>
          <w:rtl/>
        </w:rPr>
        <w:t xml:space="preserve"> </w:t>
      </w:r>
      <w:bookmarkStart w:id="8637" w:name="_ETM_Q9_713740"/>
      <w:bookmarkEnd w:id="8637"/>
      <w:r w:rsidRPr="00512C52">
        <w:rPr>
          <w:rtl/>
        </w:rPr>
        <w:t>פה</w:t>
      </w:r>
      <w:r>
        <w:rPr>
          <w:rFonts w:hint="cs"/>
          <w:rtl/>
        </w:rPr>
        <w:t>,</w:t>
      </w:r>
      <w:r w:rsidRPr="00512C52">
        <w:rPr>
          <w:rtl/>
        </w:rPr>
        <w:t xml:space="preserve"> </w:t>
      </w:r>
      <w:bookmarkStart w:id="8638" w:name="_ETM_Q9_714370"/>
      <w:bookmarkEnd w:id="8638"/>
      <w:r w:rsidRPr="00512C52">
        <w:rPr>
          <w:rtl/>
        </w:rPr>
        <w:t xml:space="preserve">בעיקר </w:t>
      </w:r>
      <w:bookmarkStart w:id="8639" w:name="_ETM_Q9_714970"/>
      <w:bookmarkEnd w:id="8639"/>
      <w:r>
        <w:rPr>
          <w:rFonts w:hint="cs"/>
          <w:rtl/>
        </w:rPr>
        <w:t>גנץ,</w:t>
      </w:r>
      <w:r w:rsidRPr="00512C52">
        <w:rPr>
          <w:rtl/>
        </w:rPr>
        <w:t xml:space="preserve"> </w:t>
      </w:r>
      <w:bookmarkStart w:id="8640" w:name="_ETM_Q9_715630"/>
      <w:bookmarkEnd w:id="8640"/>
      <w:r w:rsidRPr="00512C52">
        <w:rPr>
          <w:rtl/>
        </w:rPr>
        <w:t xml:space="preserve">הולכים </w:t>
      </w:r>
      <w:bookmarkStart w:id="8641" w:name="_ETM_Q9_715830"/>
      <w:bookmarkStart w:id="8642" w:name="_ETM_Q9_717150"/>
      <w:bookmarkEnd w:id="8641"/>
      <w:bookmarkEnd w:id="8642"/>
      <w:r>
        <w:rPr>
          <w:rFonts w:hint="cs"/>
          <w:rtl/>
        </w:rPr>
        <w:t xml:space="preserve">אבלים וחפויי </w:t>
      </w:r>
      <w:bookmarkStart w:id="8643" w:name="_ETM_Q9_717887"/>
      <w:bookmarkStart w:id="8644" w:name="_ETM_Q9_717985"/>
      <w:bookmarkEnd w:id="8643"/>
      <w:bookmarkEnd w:id="8644"/>
      <w:r w:rsidRPr="00512C52">
        <w:rPr>
          <w:rtl/>
        </w:rPr>
        <w:t xml:space="preserve">ראש </w:t>
      </w:r>
      <w:bookmarkStart w:id="8645" w:name="_ETM_Q9_717690"/>
      <w:bookmarkEnd w:id="8645"/>
      <w:r w:rsidRPr="00512C52">
        <w:rPr>
          <w:rtl/>
        </w:rPr>
        <w:t xml:space="preserve">ולא </w:t>
      </w:r>
      <w:bookmarkStart w:id="8646" w:name="_ETM_Q9_718080"/>
      <w:bookmarkEnd w:id="8646"/>
      <w:r w:rsidRPr="00512C52">
        <w:rPr>
          <w:rtl/>
        </w:rPr>
        <w:t>מחייכים</w:t>
      </w:r>
      <w:r>
        <w:rPr>
          <w:rFonts w:hint="cs"/>
          <w:rtl/>
        </w:rPr>
        <w:t xml:space="preserve"> </w:t>
      </w:r>
      <w:r w:rsidR="00330489">
        <w:rPr>
          <w:rFonts w:hint="cs"/>
          <w:rtl/>
        </w:rPr>
        <w:t>– –</w:t>
      </w:r>
      <w:r w:rsidRPr="00512C52">
        <w:rPr>
          <w:rtl/>
        </w:rPr>
        <w:t xml:space="preserve"> </w:t>
      </w:r>
      <w:bookmarkStart w:id="8647" w:name="_ETM_Q9_719070"/>
      <w:bookmarkEnd w:id="8647"/>
    </w:p>
    <w:p w:rsidR="00C85791" w:rsidRDefault="00C85791" w:rsidP="0035311A">
      <w:pPr>
        <w:rPr>
          <w:rtl/>
        </w:rPr>
      </w:pPr>
      <w:bookmarkStart w:id="8648" w:name="_ETM_Q9_720838"/>
      <w:bookmarkStart w:id="8649" w:name="_ETM_Q9_720911"/>
      <w:bookmarkEnd w:id="8648"/>
      <w:bookmarkEnd w:id="8649"/>
    </w:p>
    <w:p w:rsidR="00C85791" w:rsidRDefault="00C85791" w:rsidP="0035311A">
      <w:pPr>
        <w:pStyle w:val="af7"/>
        <w:keepNext/>
        <w:rPr>
          <w:rtl/>
        </w:rPr>
      </w:pPr>
      <w:r w:rsidRPr="00A94B02">
        <w:rPr>
          <w:rStyle w:val="TagStyle"/>
          <w:rtl/>
        </w:rPr>
        <w:t xml:space="preserve"> &lt;&lt; יור &gt;&gt; </w:t>
      </w:r>
      <w:r>
        <w:rPr>
          <w:rtl/>
        </w:rPr>
        <w:t>היו"ר אמיר אוחנה:</w:t>
      </w:r>
      <w:r w:rsidRPr="00A94B02">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8650" w:name="_ETM_Q9_719156"/>
      <w:bookmarkEnd w:id="8650"/>
      <w:r>
        <w:rPr>
          <w:rFonts w:hint="cs"/>
          <w:rtl/>
        </w:rPr>
        <w:t>לסיום.</w:t>
      </w:r>
    </w:p>
    <w:p w:rsidR="00C85791" w:rsidRDefault="00C85791" w:rsidP="0035311A">
      <w:pPr>
        <w:rPr>
          <w:rtl/>
        </w:rPr>
      </w:pPr>
      <w:bookmarkStart w:id="8651" w:name="_ETM_Q9_724255"/>
      <w:bookmarkStart w:id="8652" w:name="_ETM_Q9_724350"/>
      <w:bookmarkEnd w:id="8651"/>
      <w:bookmarkEnd w:id="8652"/>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Pr="00A94B02" w:rsidRDefault="00C85791" w:rsidP="0035311A">
      <w:pPr>
        <w:rPr>
          <w:rtl/>
        </w:rPr>
      </w:pPr>
    </w:p>
    <w:p w:rsidR="00C85791" w:rsidRDefault="00330489" w:rsidP="00330489">
      <w:pPr>
        <w:rPr>
          <w:rtl/>
        </w:rPr>
      </w:pPr>
      <w:bookmarkStart w:id="8653" w:name="_ETM_Q9_721108"/>
      <w:bookmarkStart w:id="8654" w:name="_ETM_Q9_721176"/>
      <w:bookmarkEnd w:id="8653"/>
      <w:bookmarkEnd w:id="8654"/>
      <w:r>
        <w:rPr>
          <w:rFonts w:hint="cs"/>
          <w:rtl/>
        </w:rPr>
        <w:t>– –</w:t>
      </w:r>
      <w:r w:rsidR="00C85791">
        <w:rPr>
          <w:rFonts w:hint="cs"/>
          <w:rtl/>
        </w:rPr>
        <w:t xml:space="preserve"> </w:t>
      </w:r>
      <w:r w:rsidR="00C85791" w:rsidRPr="00512C52">
        <w:rPr>
          <w:rtl/>
        </w:rPr>
        <w:t xml:space="preserve">אבל </w:t>
      </w:r>
      <w:bookmarkStart w:id="8655" w:name="_ETM_Q9_719340"/>
      <w:bookmarkEnd w:id="8655"/>
      <w:r w:rsidR="00C85791">
        <w:rPr>
          <w:rFonts w:hint="cs"/>
          <w:rtl/>
        </w:rPr>
        <w:t>כש</w:t>
      </w:r>
      <w:bookmarkStart w:id="8656" w:name="_ETM_Q9_719689"/>
      <w:bookmarkEnd w:id="8656"/>
      <w:r w:rsidR="00C85791" w:rsidRPr="00512C52">
        <w:rPr>
          <w:rtl/>
        </w:rPr>
        <w:t xml:space="preserve">אתה </w:t>
      </w:r>
      <w:bookmarkStart w:id="8657" w:name="_ETM_Q9_719869"/>
      <w:bookmarkEnd w:id="8657"/>
      <w:r w:rsidR="00C85791" w:rsidRPr="00512C52">
        <w:rPr>
          <w:rtl/>
        </w:rPr>
        <w:t>מחייך</w:t>
      </w:r>
      <w:r w:rsidR="00C85791">
        <w:rPr>
          <w:rFonts w:hint="cs"/>
          <w:rtl/>
        </w:rPr>
        <w:t>,</w:t>
      </w:r>
      <w:r w:rsidR="00C85791" w:rsidRPr="00512C52">
        <w:rPr>
          <w:rtl/>
        </w:rPr>
        <w:t xml:space="preserve"> </w:t>
      </w:r>
      <w:bookmarkStart w:id="8658" w:name="_ETM_Q9_720260"/>
      <w:bookmarkEnd w:id="8658"/>
      <w:r w:rsidR="00C85791" w:rsidRPr="00512C52">
        <w:rPr>
          <w:rtl/>
        </w:rPr>
        <w:t xml:space="preserve">אדוני </w:t>
      </w:r>
      <w:bookmarkStart w:id="8659" w:name="_ETM_Q9_720499"/>
      <w:bookmarkEnd w:id="8659"/>
      <w:r w:rsidR="00C85791" w:rsidRPr="00512C52">
        <w:rPr>
          <w:rtl/>
        </w:rPr>
        <w:t xml:space="preserve">ראש </w:t>
      </w:r>
      <w:bookmarkStart w:id="8660" w:name="_ETM_Q9_720650"/>
      <w:bookmarkEnd w:id="8660"/>
      <w:r w:rsidR="00C85791" w:rsidRPr="00512C52">
        <w:rPr>
          <w:rtl/>
        </w:rPr>
        <w:t>הממשלה</w:t>
      </w:r>
      <w:r w:rsidR="00C85791">
        <w:rPr>
          <w:rFonts w:hint="cs"/>
          <w:rtl/>
        </w:rPr>
        <w:t>,</w:t>
      </w:r>
      <w:r w:rsidR="00C85791" w:rsidRPr="00512C52">
        <w:rPr>
          <w:rtl/>
        </w:rPr>
        <w:t xml:space="preserve"> </w:t>
      </w:r>
      <w:bookmarkStart w:id="8661" w:name="_ETM_Q9_721559"/>
      <w:bookmarkEnd w:id="8661"/>
      <w:r w:rsidR="00C85791" w:rsidRPr="00512C52">
        <w:rPr>
          <w:rtl/>
        </w:rPr>
        <w:t xml:space="preserve">באים </w:t>
      </w:r>
      <w:bookmarkStart w:id="8662" w:name="_ETM_Q9_721920"/>
      <w:bookmarkEnd w:id="8662"/>
      <w:r w:rsidR="00C85791" w:rsidRPr="00512C52">
        <w:rPr>
          <w:rtl/>
        </w:rPr>
        <w:t xml:space="preserve">אליך </w:t>
      </w:r>
      <w:bookmarkStart w:id="8663" w:name="_ETM_Q9_722610"/>
      <w:bookmarkEnd w:id="8663"/>
      <w:r w:rsidR="00C85791">
        <w:rPr>
          <w:rFonts w:hint="cs"/>
          <w:rtl/>
        </w:rPr>
        <w:t>באופן ממלכתי מאוד, ו</w:t>
      </w:r>
      <w:r w:rsidR="00C85791" w:rsidRPr="00512C52">
        <w:rPr>
          <w:rtl/>
        </w:rPr>
        <w:t xml:space="preserve">אומרים </w:t>
      </w:r>
      <w:bookmarkStart w:id="8664" w:name="_ETM_Q9_722879"/>
      <w:bookmarkEnd w:id="8664"/>
      <w:r w:rsidR="00C85791" w:rsidRPr="00512C52">
        <w:rPr>
          <w:rtl/>
        </w:rPr>
        <w:t xml:space="preserve">לך </w:t>
      </w:r>
      <w:bookmarkStart w:id="8665" w:name="_ETM_Q9_723090"/>
      <w:bookmarkStart w:id="8666" w:name="_ETM_Q9_725010"/>
      <w:bookmarkEnd w:id="8665"/>
      <w:bookmarkEnd w:id="8666"/>
      <w:r w:rsidR="00C85791" w:rsidRPr="00512C52">
        <w:rPr>
          <w:rtl/>
        </w:rPr>
        <w:t>שכש</w:t>
      </w:r>
      <w:bookmarkStart w:id="8667" w:name="_ETM_Q9_725480"/>
      <w:bookmarkEnd w:id="8667"/>
      <w:r w:rsidR="00C85791" w:rsidRPr="00512C52">
        <w:rPr>
          <w:rtl/>
        </w:rPr>
        <w:t xml:space="preserve">קצין </w:t>
      </w:r>
      <w:bookmarkStart w:id="8668" w:name="_ETM_Q9_725989"/>
      <w:bookmarkEnd w:id="8668"/>
      <w:r w:rsidR="00C85791" w:rsidRPr="00512C52">
        <w:rPr>
          <w:rtl/>
        </w:rPr>
        <w:t xml:space="preserve">העיר </w:t>
      </w:r>
      <w:bookmarkStart w:id="8669" w:name="_ETM_Q9_726440"/>
      <w:bookmarkEnd w:id="8669"/>
      <w:r w:rsidR="00C85791" w:rsidRPr="00512C52">
        <w:rPr>
          <w:rtl/>
        </w:rPr>
        <w:t xml:space="preserve">דופק </w:t>
      </w:r>
      <w:bookmarkStart w:id="8670" w:name="_ETM_Q9_726860"/>
      <w:bookmarkEnd w:id="8670"/>
      <w:r w:rsidR="00C85791" w:rsidRPr="00512C52">
        <w:rPr>
          <w:rtl/>
        </w:rPr>
        <w:t xml:space="preserve">בדלת </w:t>
      </w:r>
      <w:bookmarkStart w:id="8671" w:name="_ETM_Q9_727010"/>
      <w:bookmarkStart w:id="8672" w:name="_ETM_Q9_727909"/>
      <w:bookmarkEnd w:id="8671"/>
      <w:bookmarkEnd w:id="8672"/>
      <w:r w:rsidR="00C85791">
        <w:rPr>
          <w:rFonts w:hint="cs"/>
          <w:rtl/>
        </w:rPr>
        <w:t xml:space="preserve">– </w:t>
      </w:r>
      <w:r w:rsidR="00C85791" w:rsidRPr="00512C52">
        <w:rPr>
          <w:rtl/>
        </w:rPr>
        <w:t xml:space="preserve">אתה </w:t>
      </w:r>
      <w:bookmarkStart w:id="8673" w:name="_ETM_Q9_728269"/>
      <w:bookmarkEnd w:id="8673"/>
      <w:r w:rsidR="00C85791" w:rsidRPr="00512C52">
        <w:rPr>
          <w:rtl/>
        </w:rPr>
        <w:t>מחייך</w:t>
      </w:r>
      <w:r w:rsidR="00C85791">
        <w:rPr>
          <w:rFonts w:hint="cs"/>
          <w:rtl/>
        </w:rPr>
        <w:t>.</w:t>
      </w:r>
      <w:r w:rsidR="00C85791" w:rsidRPr="00512C52">
        <w:rPr>
          <w:rtl/>
        </w:rPr>
        <w:t xml:space="preserve"> </w:t>
      </w:r>
      <w:bookmarkStart w:id="8674" w:name="_ETM_Q9_729189"/>
      <w:bookmarkEnd w:id="8674"/>
    </w:p>
    <w:p w:rsidR="00C85791" w:rsidRDefault="00C85791" w:rsidP="0035311A">
      <w:pPr>
        <w:rPr>
          <w:rtl/>
        </w:rPr>
      </w:pPr>
    </w:p>
    <w:p w:rsidR="00C85791" w:rsidRDefault="00C85791" w:rsidP="00330489">
      <w:pPr>
        <w:rPr>
          <w:rtl/>
        </w:rPr>
      </w:pPr>
      <w:r w:rsidRPr="00512C52">
        <w:rPr>
          <w:rtl/>
        </w:rPr>
        <w:t xml:space="preserve">עכשיו </w:t>
      </w:r>
      <w:bookmarkStart w:id="8675" w:name="_ETM_Q9_729400"/>
      <w:bookmarkEnd w:id="8675"/>
      <w:r w:rsidRPr="00512C52">
        <w:rPr>
          <w:rtl/>
        </w:rPr>
        <w:t xml:space="preserve">אני </w:t>
      </w:r>
      <w:bookmarkStart w:id="8676" w:name="_ETM_Q9_729549"/>
      <w:bookmarkEnd w:id="8676"/>
      <w:r w:rsidRPr="00512C52">
        <w:rPr>
          <w:rtl/>
        </w:rPr>
        <w:t xml:space="preserve">רוצה </w:t>
      </w:r>
      <w:bookmarkStart w:id="8677" w:name="_ETM_Q9_729819"/>
      <w:bookmarkEnd w:id="8677"/>
      <w:r w:rsidRPr="00512C52">
        <w:rPr>
          <w:rtl/>
        </w:rPr>
        <w:t xml:space="preserve">להגיד </w:t>
      </w:r>
      <w:bookmarkStart w:id="8678" w:name="_ETM_Q9_730179"/>
      <w:bookmarkEnd w:id="8678"/>
      <w:r w:rsidRPr="00512C52">
        <w:rPr>
          <w:rtl/>
        </w:rPr>
        <w:t xml:space="preserve">משהו </w:t>
      </w:r>
      <w:bookmarkStart w:id="8679" w:name="_ETM_Q9_730419"/>
      <w:bookmarkEnd w:id="8679"/>
      <w:r w:rsidRPr="00512C52">
        <w:rPr>
          <w:rtl/>
        </w:rPr>
        <w:t xml:space="preserve">על </w:t>
      </w:r>
      <w:bookmarkStart w:id="8680" w:name="_ETM_Q9_730510"/>
      <w:bookmarkEnd w:id="8680"/>
      <w:r w:rsidRPr="00512C52">
        <w:rPr>
          <w:rtl/>
        </w:rPr>
        <w:t xml:space="preserve">הקמפיין </w:t>
      </w:r>
      <w:bookmarkStart w:id="8681" w:name="_ETM_Q9_731019"/>
      <w:bookmarkEnd w:id="8681"/>
      <w:r w:rsidRPr="00512C52">
        <w:rPr>
          <w:rtl/>
        </w:rPr>
        <w:t>הזה</w:t>
      </w:r>
      <w:r>
        <w:rPr>
          <w:rFonts w:hint="cs"/>
          <w:rtl/>
        </w:rPr>
        <w:t xml:space="preserve"> </w:t>
      </w:r>
      <w:r w:rsidR="00330489">
        <w:rPr>
          <w:rFonts w:hint="cs"/>
          <w:rtl/>
        </w:rPr>
        <w:t>– –</w:t>
      </w:r>
      <w:r w:rsidRPr="00512C52">
        <w:rPr>
          <w:rtl/>
        </w:rPr>
        <w:t xml:space="preserve"> </w:t>
      </w:r>
      <w:bookmarkStart w:id="8682" w:name="_ETM_Q9_731950"/>
      <w:bookmarkEnd w:id="8682"/>
    </w:p>
    <w:p w:rsidR="00C85791" w:rsidRDefault="00C85791" w:rsidP="0035311A">
      <w:pPr>
        <w:rPr>
          <w:rtl/>
        </w:rPr>
      </w:pPr>
    </w:p>
    <w:p w:rsidR="00C85791" w:rsidRDefault="00C85791" w:rsidP="0035311A">
      <w:pPr>
        <w:pStyle w:val="af7"/>
        <w:keepNext/>
        <w:rPr>
          <w:rtl/>
        </w:rPr>
      </w:pPr>
      <w:r w:rsidRPr="00A94B02">
        <w:rPr>
          <w:rStyle w:val="TagStyle"/>
          <w:rtl/>
        </w:rPr>
        <w:t xml:space="preserve">&lt;&lt; יור &gt;&gt; </w:t>
      </w:r>
      <w:r>
        <w:rPr>
          <w:rtl/>
        </w:rPr>
        <w:t>היו"ר אמיר אוחנה:</w:t>
      </w:r>
      <w:r w:rsidRPr="00A94B02">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וזה לסיום, גברתי.</w:t>
      </w:r>
    </w:p>
    <w:p w:rsidR="00C85791" w:rsidRDefault="00C85791" w:rsidP="0035311A">
      <w:pPr>
        <w:rPr>
          <w:rtl/>
        </w:rPr>
      </w:pPr>
    </w:p>
    <w:p w:rsidR="00C85791" w:rsidRDefault="00C85791" w:rsidP="0035311A">
      <w:pPr>
        <w:pStyle w:val="-"/>
        <w:keepNext/>
        <w:rPr>
          <w:rtl/>
        </w:rPr>
      </w:pPr>
      <w:bookmarkStart w:id="8683" w:name="_ETM_Q9_729934"/>
      <w:bookmarkStart w:id="8684" w:name="_ETM_Q9_730015"/>
      <w:bookmarkEnd w:id="8683"/>
      <w:bookmarkEnd w:id="8684"/>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330489" w:rsidP="00330489">
      <w:pPr>
        <w:rPr>
          <w:rtl/>
        </w:rPr>
      </w:pPr>
      <w:r>
        <w:rPr>
          <w:rFonts w:hint="cs"/>
          <w:rtl/>
        </w:rPr>
        <w:t>– –</w:t>
      </w:r>
      <w:r w:rsidR="00C85791" w:rsidRPr="00512C52">
        <w:rPr>
          <w:rtl/>
        </w:rPr>
        <w:t xml:space="preserve"> </w:t>
      </w:r>
      <w:r w:rsidR="00C85791">
        <w:rPr>
          <w:rFonts w:hint="cs"/>
          <w:rtl/>
        </w:rPr>
        <w:t>על השילוב המעניין הזה בין קיטש לרוע. מי שהולך ל</w:t>
      </w:r>
      <w:r w:rsidR="00C85791" w:rsidRPr="00512C52">
        <w:rPr>
          <w:rtl/>
        </w:rPr>
        <w:t xml:space="preserve">כיוון </w:t>
      </w:r>
      <w:bookmarkStart w:id="8685" w:name="_ETM_Q9_737229"/>
      <w:bookmarkEnd w:id="8685"/>
      <w:r w:rsidR="00C85791" w:rsidRPr="00512C52">
        <w:rPr>
          <w:rtl/>
        </w:rPr>
        <w:t>הזה</w:t>
      </w:r>
      <w:bookmarkStart w:id="8686" w:name="_ETM_Q9_737500"/>
      <w:bookmarkEnd w:id="8686"/>
      <w:r w:rsidR="00C85791">
        <w:rPr>
          <w:rFonts w:hint="cs"/>
          <w:rtl/>
        </w:rPr>
        <w:t xml:space="preserve">, </w:t>
      </w:r>
      <w:r w:rsidR="00C85791" w:rsidRPr="00512C52">
        <w:rPr>
          <w:rtl/>
        </w:rPr>
        <w:t xml:space="preserve">אין </w:t>
      </w:r>
      <w:bookmarkStart w:id="8687" w:name="_ETM_Q9_737770"/>
      <w:bookmarkEnd w:id="8687"/>
      <w:r w:rsidR="00C85791" w:rsidRPr="00512C52">
        <w:rPr>
          <w:rtl/>
        </w:rPr>
        <w:t xml:space="preserve">לו </w:t>
      </w:r>
      <w:bookmarkStart w:id="8688" w:name="_ETM_Q9_737889"/>
      <w:bookmarkEnd w:id="8688"/>
      <w:r w:rsidR="00C85791" w:rsidRPr="00512C52">
        <w:rPr>
          <w:rtl/>
        </w:rPr>
        <w:t xml:space="preserve">כאב </w:t>
      </w:r>
      <w:bookmarkStart w:id="8689" w:name="_ETM_Q9_738220"/>
      <w:bookmarkEnd w:id="8689"/>
      <w:r w:rsidR="00C85791" w:rsidRPr="00512C52">
        <w:rPr>
          <w:rtl/>
        </w:rPr>
        <w:t>אמיתי</w:t>
      </w:r>
      <w:bookmarkStart w:id="8690" w:name="_ETM_Q9_738610"/>
      <w:bookmarkEnd w:id="8690"/>
      <w:r w:rsidR="00C85791">
        <w:rPr>
          <w:rFonts w:hint="cs"/>
          <w:rtl/>
        </w:rPr>
        <w:t>, הוא אטום ל</w:t>
      </w:r>
      <w:r w:rsidR="00C85791" w:rsidRPr="00512C52">
        <w:rPr>
          <w:rtl/>
        </w:rPr>
        <w:t>כאב אמיתי</w:t>
      </w:r>
      <w:r w:rsidR="00C85791">
        <w:rPr>
          <w:rFonts w:hint="cs"/>
          <w:rtl/>
        </w:rPr>
        <w:t>.</w:t>
      </w:r>
      <w:bookmarkStart w:id="8691" w:name="_ETM_Q9_740380"/>
      <w:bookmarkEnd w:id="8691"/>
      <w:r w:rsidR="00C85791">
        <w:rPr>
          <w:rFonts w:hint="cs"/>
          <w:rtl/>
        </w:rPr>
        <w:t xml:space="preserve"> </w:t>
      </w:r>
      <w:r w:rsidR="00C85791" w:rsidRPr="00512C52">
        <w:rPr>
          <w:rtl/>
        </w:rPr>
        <w:t xml:space="preserve">אבל </w:t>
      </w:r>
      <w:bookmarkStart w:id="8692" w:name="_ETM_Q9_740710"/>
      <w:bookmarkEnd w:id="8692"/>
      <w:r w:rsidR="00C85791">
        <w:rPr>
          <w:rFonts w:hint="cs"/>
          <w:rtl/>
        </w:rPr>
        <w:t>ל</w:t>
      </w:r>
      <w:r w:rsidR="00C85791" w:rsidRPr="00512C52">
        <w:rPr>
          <w:rtl/>
        </w:rPr>
        <w:t xml:space="preserve">איש </w:t>
      </w:r>
      <w:bookmarkStart w:id="8693" w:name="_ETM_Q9_741040"/>
      <w:bookmarkEnd w:id="8693"/>
      <w:r w:rsidR="00C85791" w:rsidRPr="00512C52">
        <w:rPr>
          <w:rtl/>
        </w:rPr>
        <w:t xml:space="preserve">הזה </w:t>
      </w:r>
      <w:bookmarkStart w:id="8694" w:name="_ETM_Q9_741340"/>
      <w:bookmarkEnd w:id="8694"/>
      <w:r w:rsidR="00C85791" w:rsidRPr="00512C52">
        <w:rPr>
          <w:rtl/>
        </w:rPr>
        <w:t xml:space="preserve">שיושב </w:t>
      </w:r>
      <w:bookmarkStart w:id="8695" w:name="_ETM_Q9_741820"/>
      <w:bookmarkEnd w:id="8695"/>
      <w:r w:rsidR="00C85791" w:rsidRPr="00512C52">
        <w:rPr>
          <w:rtl/>
        </w:rPr>
        <w:t xml:space="preserve">שם </w:t>
      </w:r>
      <w:bookmarkStart w:id="8696" w:name="_ETM_Q9_743270"/>
      <w:bookmarkEnd w:id="8696"/>
      <w:r w:rsidR="00C85791">
        <w:rPr>
          <w:rFonts w:hint="cs"/>
          <w:rtl/>
        </w:rPr>
        <w:t xml:space="preserve">– יש; </w:t>
      </w:r>
      <w:r w:rsidR="00C85791" w:rsidRPr="00512C52">
        <w:rPr>
          <w:rtl/>
        </w:rPr>
        <w:t xml:space="preserve">האיש </w:t>
      </w:r>
      <w:bookmarkStart w:id="8697" w:name="_ETM_Q9_743660"/>
      <w:bookmarkEnd w:id="8697"/>
      <w:r w:rsidR="00C85791" w:rsidRPr="00512C52">
        <w:rPr>
          <w:rtl/>
        </w:rPr>
        <w:t xml:space="preserve">הזה </w:t>
      </w:r>
      <w:bookmarkStart w:id="8698" w:name="_ETM_Q9_743929"/>
      <w:bookmarkEnd w:id="8698"/>
      <w:r w:rsidR="00C85791" w:rsidRPr="00512C52">
        <w:rPr>
          <w:rtl/>
        </w:rPr>
        <w:t xml:space="preserve">שיושב </w:t>
      </w:r>
      <w:bookmarkStart w:id="8699" w:name="_ETM_Q9_744410"/>
      <w:bookmarkEnd w:id="8699"/>
      <w:r w:rsidR="00C85791" w:rsidRPr="00512C52">
        <w:rPr>
          <w:rtl/>
        </w:rPr>
        <w:t xml:space="preserve">שם </w:t>
      </w:r>
      <w:bookmarkStart w:id="8700" w:name="_ETM_Q9_744679"/>
      <w:bookmarkEnd w:id="8700"/>
      <w:r w:rsidR="00C85791" w:rsidRPr="00512C52">
        <w:rPr>
          <w:rtl/>
        </w:rPr>
        <w:t xml:space="preserve">יודע </w:t>
      </w:r>
      <w:bookmarkStart w:id="8701" w:name="_ETM_Q9_745220"/>
      <w:bookmarkEnd w:id="8701"/>
      <w:r w:rsidR="00C85791" w:rsidRPr="00512C52">
        <w:rPr>
          <w:rtl/>
        </w:rPr>
        <w:t>שכ</w:t>
      </w:r>
      <w:r w:rsidR="00C85791">
        <w:rPr>
          <w:rFonts w:hint="cs"/>
          <w:rtl/>
        </w:rPr>
        <w:t>ו</w:t>
      </w:r>
      <w:r w:rsidR="00C85791" w:rsidRPr="00512C52">
        <w:rPr>
          <w:rtl/>
        </w:rPr>
        <w:t xml:space="preserve">ל </w:t>
      </w:r>
      <w:bookmarkStart w:id="8702" w:name="_ETM_Q9_745669"/>
      <w:bookmarkEnd w:id="8702"/>
      <w:r w:rsidR="00C85791" w:rsidRPr="00512C52">
        <w:rPr>
          <w:rtl/>
        </w:rPr>
        <w:t>מה</w:t>
      </w:r>
      <w:r w:rsidR="00C85791">
        <w:rPr>
          <w:rFonts w:hint="cs"/>
          <w:rtl/>
        </w:rPr>
        <w:t>ו.</w:t>
      </w:r>
      <w:r w:rsidR="00C85791" w:rsidRPr="00512C52">
        <w:rPr>
          <w:rtl/>
        </w:rPr>
        <w:t xml:space="preserve"> </w:t>
      </w:r>
      <w:bookmarkStart w:id="8703" w:name="_ETM_Q9_746030"/>
      <w:bookmarkEnd w:id="8703"/>
      <w:r w:rsidR="00C85791">
        <w:rPr>
          <w:rFonts w:hint="cs"/>
          <w:rtl/>
        </w:rPr>
        <w:t xml:space="preserve">בוקר עד ערב הוא חי את השכול של </w:t>
      </w:r>
      <w:bookmarkStart w:id="8704" w:name="_ETM_Q9_750229"/>
      <w:bookmarkEnd w:id="8704"/>
      <w:r w:rsidR="00C85791">
        <w:rPr>
          <w:rFonts w:hint="cs"/>
          <w:rtl/>
        </w:rPr>
        <w:t xml:space="preserve">אחיו </w:t>
      </w:r>
      <w:r>
        <w:rPr>
          <w:rFonts w:hint="cs"/>
          <w:rtl/>
        </w:rPr>
        <w:t>– –</w:t>
      </w:r>
      <w:r w:rsidR="00C85791">
        <w:rPr>
          <w:rFonts w:hint="cs"/>
          <w:rtl/>
        </w:rPr>
        <w:t xml:space="preserve"> </w:t>
      </w:r>
    </w:p>
    <w:p w:rsidR="00C85791" w:rsidRDefault="00C85791" w:rsidP="0035311A">
      <w:pPr>
        <w:rPr>
          <w:rtl/>
        </w:rPr>
      </w:pPr>
    </w:p>
    <w:p w:rsidR="00C85791" w:rsidRDefault="00C85791" w:rsidP="0035311A">
      <w:pPr>
        <w:pStyle w:val="af6"/>
        <w:keepNext/>
        <w:rPr>
          <w:rtl/>
        </w:rPr>
      </w:pPr>
      <w:bookmarkStart w:id="8705" w:name="ET_interruption_קר_אה_24"/>
      <w:r w:rsidRPr="00A94B02">
        <w:rPr>
          <w:rStyle w:val="TagStyle"/>
          <w:rtl/>
        </w:rPr>
        <w:t xml:space="preserve"> &lt;&lt; קריאה &gt;&gt; </w:t>
      </w:r>
      <w:r>
        <w:rPr>
          <w:rtl/>
        </w:rPr>
        <w:t>קריא</w:t>
      </w:r>
      <w:r>
        <w:rPr>
          <w:rFonts w:hint="cs"/>
          <w:rtl/>
        </w:rPr>
        <w:t>ות</w:t>
      </w:r>
      <w:r>
        <w:rPr>
          <w:rtl/>
        </w:rPr>
        <w:t>:</w:t>
      </w:r>
      <w:r w:rsidRPr="00A94B02">
        <w:rPr>
          <w:rStyle w:val="TagStyle"/>
          <w:rtl/>
        </w:rPr>
        <w:t xml:space="preserve"> &lt;&lt; קריאה &gt;&gt;</w:t>
      </w:r>
      <w:r>
        <w:rPr>
          <w:rtl/>
        </w:rPr>
        <w:t xml:space="preserve">   </w:t>
      </w:r>
      <w:bookmarkEnd w:id="8705"/>
    </w:p>
    <w:p w:rsidR="00C85791" w:rsidRDefault="00C85791" w:rsidP="00ED58FB">
      <w:pPr>
        <w:rPr>
          <w:rtl/>
        </w:rPr>
      </w:pPr>
    </w:p>
    <w:p w:rsidR="00C85791" w:rsidRDefault="00330489" w:rsidP="00330489">
      <w:r>
        <w:rPr>
          <w:rFonts w:hint="cs"/>
          <w:rtl/>
        </w:rPr>
        <w:t>– – –</w:t>
      </w:r>
    </w:p>
    <w:p w:rsidR="00C85791" w:rsidRPr="00A94B02" w:rsidRDefault="00C85791" w:rsidP="0035311A">
      <w:pPr>
        <w:rPr>
          <w:rtl/>
        </w:rPr>
      </w:pPr>
    </w:p>
    <w:p w:rsidR="00C85791" w:rsidRDefault="00C85791" w:rsidP="0035311A">
      <w:pPr>
        <w:pStyle w:val="-"/>
        <w:keepNext/>
        <w:rPr>
          <w:rtl/>
        </w:rPr>
      </w:pPr>
      <w:r w:rsidRPr="007A0216">
        <w:rPr>
          <w:rStyle w:val="TagStyle"/>
          <w:rtl/>
        </w:rPr>
        <w:t xml:space="preserve">&lt;&lt; דובר_המשך &gt;&gt; </w:t>
      </w:r>
      <w:r>
        <w:rPr>
          <w:rtl/>
        </w:rPr>
        <w:t>גלית דיסטל אטבריאן (הליכוד):</w:t>
      </w:r>
      <w:r w:rsidRPr="007A0216">
        <w:rPr>
          <w:rStyle w:val="TagStyle"/>
          <w:rtl/>
        </w:rPr>
        <w:t xml:space="preserve"> &lt;&lt; דובר_המשך &gt;&gt;</w:t>
      </w:r>
      <w:r>
        <w:rPr>
          <w:rtl/>
        </w:rPr>
        <w:t xml:space="preserve">   </w:t>
      </w:r>
    </w:p>
    <w:p w:rsidR="00C85791" w:rsidRDefault="00C85791" w:rsidP="0035311A">
      <w:pPr>
        <w:rPr>
          <w:rtl/>
        </w:rPr>
      </w:pPr>
    </w:p>
    <w:p w:rsidR="00C85791" w:rsidRDefault="00330489" w:rsidP="00330489">
      <w:pPr>
        <w:rPr>
          <w:rtl/>
        </w:rPr>
      </w:pPr>
      <w:r>
        <w:rPr>
          <w:rFonts w:hint="cs"/>
          <w:rtl/>
        </w:rPr>
        <w:t>– –</w:t>
      </w:r>
      <w:r w:rsidR="00C85791">
        <w:rPr>
          <w:rFonts w:hint="cs"/>
          <w:rtl/>
        </w:rPr>
        <w:t xml:space="preserve"> וזה שאתם סותמים את הפה מול ההסתה הבלתי-נתפסת, האיומה נגדו – אתם </w:t>
      </w:r>
      <w:r w:rsidR="00C85791" w:rsidRPr="00512C52">
        <w:rPr>
          <w:rtl/>
        </w:rPr>
        <w:t>הממלכת</w:t>
      </w:r>
      <w:r w:rsidR="00C85791">
        <w:rPr>
          <w:rFonts w:hint="cs"/>
          <w:rtl/>
        </w:rPr>
        <w:t>י</w:t>
      </w:r>
      <w:r w:rsidR="00C85791" w:rsidRPr="00512C52">
        <w:rPr>
          <w:rtl/>
        </w:rPr>
        <w:t>י</w:t>
      </w:r>
      <w:r w:rsidR="00C85791">
        <w:rPr>
          <w:rFonts w:hint="cs"/>
          <w:rtl/>
        </w:rPr>
        <w:t>ם, פשוט לדיראון עולם.</w:t>
      </w:r>
    </w:p>
    <w:p w:rsidR="00C85791" w:rsidRDefault="00C85791" w:rsidP="0035311A">
      <w:pPr>
        <w:rPr>
          <w:rtl/>
        </w:rPr>
      </w:pPr>
    </w:p>
    <w:p w:rsidR="00C85791" w:rsidRDefault="00C85791" w:rsidP="0035311A">
      <w:pPr>
        <w:pStyle w:val="af6"/>
        <w:keepNext/>
        <w:rPr>
          <w:rtl/>
        </w:rPr>
      </w:pPr>
      <w:bookmarkStart w:id="8706" w:name="ET_interruption_6341_37"/>
      <w:r w:rsidRPr="00F15C0C">
        <w:rPr>
          <w:rStyle w:val="TagStyle"/>
          <w:rtl/>
        </w:rPr>
        <w:t xml:space="preserve"> &lt;&lt; קריאה &gt;&gt; </w:t>
      </w:r>
      <w:r>
        <w:rPr>
          <w:rtl/>
        </w:rPr>
        <w:t>דבי ביטון (יש עתיד):</w:t>
      </w:r>
      <w:r w:rsidRPr="00F15C0C">
        <w:rPr>
          <w:rStyle w:val="TagStyle"/>
          <w:rtl/>
        </w:rPr>
        <w:t xml:space="preserve"> &lt;&lt; קריאה &gt;&gt;</w:t>
      </w:r>
      <w:r>
        <w:rPr>
          <w:rtl/>
        </w:rPr>
        <w:t xml:space="preserve">   </w:t>
      </w:r>
      <w:bookmarkEnd w:id="8706"/>
    </w:p>
    <w:p w:rsidR="00C85791" w:rsidRDefault="00C85791" w:rsidP="00ED58FB">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
        <w:keepNext/>
        <w:rPr>
          <w:rtl/>
        </w:rPr>
      </w:pPr>
      <w:bookmarkStart w:id="8707" w:name="ET_speakercontinue_6149_38"/>
      <w:r w:rsidRPr="008B1387">
        <w:rPr>
          <w:rStyle w:val="TagStyle"/>
          <w:rtl/>
        </w:rPr>
        <w:t xml:space="preserve"> &lt;&lt; דובר_המשך &gt;&gt; </w:t>
      </w:r>
      <w:r>
        <w:rPr>
          <w:rtl/>
        </w:rPr>
        <w:t>גלית דיסטל אטבריאן (הליכוד):</w:t>
      </w:r>
      <w:r w:rsidRPr="008B1387">
        <w:rPr>
          <w:rStyle w:val="TagStyle"/>
          <w:rtl/>
        </w:rPr>
        <w:t xml:space="preserve"> &lt;&lt; דובר_המשך &gt;&gt;</w:t>
      </w:r>
      <w:r>
        <w:rPr>
          <w:rtl/>
        </w:rPr>
        <w:t xml:space="preserve">   </w:t>
      </w:r>
      <w:bookmarkEnd w:id="8707"/>
    </w:p>
    <w:p w:rsidR="00C85791" w:rsidRDefault="00C85791" w:rsidP="00ED58FB">
      <w:pPr>
        <w:rPr>
          <w:rtl/>
        </w:rPr>
      </w:pPr>
    </w:p>
    <w:p w:rsidR="00C85791" w:rsidRDefault="00C85791" w:rsidP="0035311A">
      <w:pPr>
        <w:rPr>
          <w:rtl/>
        </w:rPr>
      </w:pPr>
      <w:bookmarkStart w:id="8708" w:name="_ETM_Q9_764264"/>
      <w:bookmarkEnd w:id="8708"/>
      <w:r>
        <w:rPr>
          <w:rFonts w:hint="cs"/>
          <w:rtl/>
        </w:rPr>
        <w:t xml:space="preserve">אני אסיים ככה, אדוני ראש הממשלה. </w:t>
      </w:r>
    </w:p>
    <w:p w:rsidR="00C85791" w:rsidRDefault="00C85791" w:rsidP="0035311A">
      <w:pPr>
        <w:rPr>
          <w:rtl/>
        </w:rPr>
      </w:pPr>
    </w:p>
    <w:p w:rsidR="00C85791" w:rsidRDefault="00C85791" w:rsidP="0035311A">
      <w:pPr>
        <w:pStyle w:val="af6"/>
        <w:keepNext/>
        <w:rPr>
          <w:rtl/>
        </w:rPr>
      </w:pPr>
      <w:bookmarkStart w:id="8709" w:name="ET_interruption_קריאות_39"/>
      <w:r w:rsidRPr="008B1387">
        <w:rPr>
          <w:rStyle w:val="TagStyle"/>
          <w:rtl/>
        </w:rPr>
        <w:t xml:space="preserve"> &lt;&lt; קריאה &gt;&gt; </w:t>
      </w:r>
      <w:r>
        <w:rPr>
          <w:rtl/>
        </w:rPr>
        <w:t>קריאות:</w:t>
      </w:r>
      <w:r w:rsidRPr="008B1387">
        <w:rPr>
          <w:rStyle w:val="TagStyle"/>
          <w:rtl/>
        </w:rPr>
        <w:t xml:space="preserve"> &lt;&lt; קריאה &gt;&gt;</w:t>
      </w:r>
      <w:r>
        <w:rPr>
          <w:rtl/>
        </w:rPr>
        <w:t xml:space="preserve">   </w:t>
      </w:r>
      <w:bookmarkEnd w:id="8709"/>
    </w:p>
    <w:p w:rsidR="00C85791" w:rsidRDefault="00C85791" w:rsidP="00ED58FB">
      <w:pPr>
        <w:rPr>
          <w:rtl/>
        </w:rPr>
      </w:pPr>
    </w:p>
    <w:p w:rsidR="00C85791" w:rsidRPr="008B1387" w:rsidRDefault="00330489" w:rsidP="00330489">
      <w:r>
        <w:rPr>
          <w:rFonts w:hint="cs"/>
          <w:rtl/>
        </w:rPr>
        <w:t>– – –</w:t>
      </w:r>
    </w:p>
    <w:p w:rsidR="00C85791" w:rsidRDefault="00C85791" w:rsidP="00DD2EBE">
      <w:pPr>
        <w:rPr>
          <w:rtl/>
        </w:rPr>
      </w:pPr>
      <w:bookmarkStart w:id="8710" w:name="ET_typistreplace_אחרי_כן_וי_17_18_1"/>
    </w:p>
    <w:bookmarkEnd w:id="8710"/>
    <w:p w:rsidR="00C85791" w:rsidRDefault="00C85791" w:rsidP="0035311A">
      <w:pPr>
        <w:pStyle w:val="af7"/>
        <w:keepNext/>
        <w:rPr>
          <w:rtl/>
        </w:rPr>
      </w:pPr>
      <w:r w:rsidRPr="00127477">
        <w:rPr>
          <w:rStyle w:val="TagStyle"/>
          <w:rtl/>
        </w:rPr>
        <w:t>&lt;&lt; יור &gt;&gt;</w:t>
      </w:r>
      <w:r w:rsidRPr="007D7D08">
        <w:rPr>
          <w:rStyle w:val="TagStyle"/>
          <w:rtl/>
        </w:rPr>
        <w:t xml:space="preserve"> </w:t>
      </w:r>
      <w:r>
        <w:rPr>
          <w:rtl/>
        </w:rPr>
        <w:t>היו"ר אמיר אוחנה:</w:t>
      </w:r>
      <w:r w:rsidRPr="007D7D08">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השרה גולן, חברת הכנסת ביטון. </w:t>
      </w:r>
    </w:p>
    <w:p w:rsidR="00C85791" w:rsidRDefault="00C85791" w:rsidP="0035311A">
      <w:pPr>
        <w:rPr>
          <w:rtl/>
          <w:lang w:eastAsia="he-IL"/>
        </w:rPr>
      </w:pPr>
    </w:p>
    <w:p w:rsidR="00C85791" w:rsidRDefault="00C85791" w:rsidP="0035311A">
      <w:pPr>
        <w:pStyle w:val="af6"/>
        <w:keepNext/>
        <w:rPr>
          <w:rtl/>
        </w:rPr>
      </w:pPr>
      <w:bookmarkStart w:id="8711" w:name="ET_interruption_6341_15"/>
      <w:r w:rsidRPr="00127477">
        <w:rPr>
          <w:rStyle w:val="TagStyle"/>
          <w:rtl/>
        </w:rPr>
        <w:t xml:space="preserve"> &lt;&lt; קריאה &gt;&gt;</w:t>
      </w:r>
      <w:r w:rsidRPr="00F549CE">
        <w:rPr>
          <w:rStyle w:val="TagStyle"/>
          <w:rtl/>
        </w:rPr>
        <w:t xml:space="preserve"> </w:t>
      </w:r>
      <w:r>
        <w:rPr>
          <w:rtl/>
        </w:rPr>
        <w:t>דבי ביטון (יש עתיד):</w:t>
      </w:r>
      <w:r w:rsidRPr="00F549CE">
        <w:rPr>
          <w:rStyle w:val="TagStyle"/>
          <w:rtl/>
        </w:rPr>
        <w:t xml:space="preserve"> </w:t>
      </w:r>
      <w:r w:rsidRPr="00127477">
        <w:rPr>
          <w:rStyle w:val="TagStyle"/>
          <w:rtl/>
        </w:rPr>
        <w:t>&lt;&lt; קריאה &gt;&gt;</w:t>
      </w:r>
      <w:r>
        <w:rPr>
          <w:rtl/>
        </w:rPr>
        <w:t xml:space="preserve">   </w:t>
      </w:r>
      <w:bookmarkEnd w:id="8711"/>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F549CE">
        <w:rPr>
          <w:rStyle w:val="TagStyle"/>
          <w:rtl/>
        </w:rPr>
        <w:t xml:space="preserve"> </w:t>
      </w:r>
      <w:r>
        <w:rPr>
          <w:rtl/>
        </w:rPr>
        <w:t>היו"ר אמיר אוחנה:</w:t>
      </w:r>
      <w:r w:rsidRPr="00F549CE">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חברת הכנסת</w:t>
      </w:r>
      <w:bookmarkStart w:id="8712" w:name="_ETM_Q10_180000"/>
      <w:bookmarkEnd w:id="8712"/>
      <w:r>
        <w:rPr>
          <w:rFonts w:hint="cs"/>
          <w:rtl/>
          <w:lang w:eastAsia="he-IL"/>
        </w:rPr>
        <w:t xml:space="preserve"> ביטון, קריאה שנייה. </w:t>
      </w:r>
    </w:p>
    <w:p w:rsidR="00C85791" w:rsidRDefault="00C85791" w:rsidP="0035311A">
      <w:pPr>
        <w:rPr>
          <w:rtl/>
          <w:lang w:eastAsia="he-IL"/>
        </w:rPr>
      </w:pPr>
    </w:p>
    <w:p w:rsidR="00C85791" w:rsidRDefault="00C85791" w:rsidP="0035311A">
      <w:pPr>
        <w:pStyle w:val="af6"/>
        <w:keepNext/>
        <w:rPr>
          <w:rtl/>
        </w:rPr>
      </w:pPr>
      <w:bookmarkStart w:id="8713" w:name="ET_interruption_6605_17"/>
      <w:r w:rsidRPr="00127477">
        <w:rPr>
          <w:rStyle w:val="TagStyle"/>
          <w:rtl/>
        </w:rPr>
        <w:t xml:space="preserve"> &lt;&lt; קריאה &gt;&gt;</w:t>
      </w:r>
      <w:r w:rsidRPr="00F549CE">
        <w:rPr>
          <w:rStyle w:val="TagStyle"/>
          <w:rtl/>
        </w:rPr>
        <w:t xml:space="preserve"> </w:t>
      </w:r>
      <w:r>
        <w:rPr>
          <w:rtl/>
        </w:rPr>
        <w:t>השרה לשוויון חברתי וקידום מעמד האישה מאי גולן:</w:t>
      </w:r>
      <w:r w:rsidRPr="00F549CE">
        <w:rPr>
          <w:rStyle w:val="TagStyle"/>
          <w:rtl/>
        </w:rPr>
        <w:t xml:space="preserve"> </w:t>
      </w:r>
      <w:r w:rsidRPr="00127477">
        <w:rPr>
          <w:rStyle w:val="TagStyle"/>
          <w:rtl/>
        </w:rPr>
        <w:t>&lt;&lt; קריאה &gt;&gt;</w:t>
      </w:r>
      <w:r>
        <w:rPr>
          <w:rtl/>
        </w:rPr>
        <w:t xml:space="preserve">   </w:t>
      </w:r>
      <w:bookmarkEnd w:id="8713"/>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F549CE">
        <w:rPr>
          <w:rStyle w:val="TagStyle"/>
          <w:rtl/>
        </w:rPr>
        <w:t xml:space="preserve"> </w:t>
      </w:r>
      <w:r>
        <w:rPr>
          <w:rtl/>
        </w:rPr>
        <w:t>היו"ר אמיר אוחנה:</w:t>
      </w:r>
      <w:r w:rsidRPr="00F549CE">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השרה גולן, אני</w:t>
      </w:r>
      <w:bookmarkStart w:id="8714" w:name="_ETM_Q10_186000"/>
      <w:bookmarkEnd w:id="8714"/>
      <w:r>
        <w:rPr>
          <w:rFonts w:hint="cs"/>
          <w:rtl/>
          <w:lang w:eastAsia="he-IL"/>
        </w:rPr>
        <w:t xml:space="preserve"> לא רוצה לקרוא לשרים. </w:t>
      </w:r>
    </w:p>
    <w:p w:rsidR="00C85791" w:rsidRDefault="00C85791" w:rsidP="0035311A">
      <w:pPr>
        <w:rPr>
          <w:rtl/>
          <w:lang w:eastAsia="he-IL"/>
        </w:rPr>
      </w:pPr>
    </w:p>
    <w:p w:rsidR="00C85791" w:rsidRDefault="00C85791" w:rsidP="0035311A">
      <w:pPr>
        <w:pStyle w:val="af6"/>
        <w:keepNext/>
        <w:rPr>
          <w:rtl/>
        </w:rPr>
      </w:pPr>
      <w:bookmarkStart w:id="8715" w:name="ET_interruption_קריאות_19"/>
      <w:r w:rsidRPr="00127477">
        <w:rPr>
          <w:rStyle w:val="TagStyle"/>
          <w:rtl/>
        </w:rPr>
        <w:t xml:space="preserve"> &lt;&lt; קריאה &gt;&gt;</w:t>
      </w:r>
      <w:r w:rsidRPr="00F549CE">
        <w:rPr>
          <w:rStyle w:val="TagStyle"/>
          <w:rtl/>
        </w:rPr>
        <w:t xml:space="preserve"> </w:t>
      </w:r>
      <w:r>
        <w:rPr>
          <w:rtl/>
        </w:rPr>
        <w:t>קריאות:</w:t>
      </w:r>
      <w:r w:rsidRPr="00F549CE">
        <w:rPr>
          <w:rStyle w:val="TagStyle"/>
          <w:rtl/>
        </w:rPr>
        <w:t xml:space="preserve"> </w:t>
      </w:r>
      <w:r w:rsidRPr="00127477">
        <w:rPr>
          <w:rStyle w:val="TagStyle"/>
          <w:rtl/>
        </w:rPr>
        <w:t>&lt;&lt; קריאה &gt;&gt;</w:t>
      </w:r>
      <w:r>
        <w:rPr>
          <w:rtl/>
        </w:rPr>
        <w:t xml:space="preserve">   </w:t>
      </w:r>
      <w:bookmarkEnd w:id="8715"/>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F549CE">
        <w:rPr>
          <w:rStyle w:val="TagStyle"/>
          <w:rtl/>
        </w:rPr>
        <w:t xml:space="preserve"> </w:t>
      </w:r>
      <w:r>
        <w:rPr>
          <w:rtl/>
        </w:rPr>
        <w:t>היו"ר אמיר אוחנה:</w:t>
      </w:r>
      <w:r w:rsidRPr="00F549CE">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Pr="00F549CE" w:rsidRDefault="00C85791" w:rsidP="0035311A">
      <w:pPr>
        <w:rPr>
          <w:rtl/>
          <w:lang w:eastAsia="he-IL"/>
        </w:rPr>
      </w:pPr>
      <w:r>
        <w:rPr>
          <w:rFonts w:hint="cs"/>
          <w:rtl/>
          <w:lang w:eastAsia="he-IL"/>
        </w:rPr>
        <w:t xml:space="preserve">השרה מאי גולן. חברת הכנסת ביטון, את בקריאה שנייה. אני מבקש ממך, די, מספיק. </w:t>
      </w:r>
    </w:p>
    <w:p w:rsidR="00C85791" w:rsidRPr="00F549CE" w:rsidRDefault="00C85791" w:rsidP="0035311A">
      <w:pPr>
        <w:rPr>
          <w:rtl/>
          <w:lang w:eastAsia="he-IL"/>
        </w:rPr>
      </w:pPr>
    </w:p>
    <w:p w:rsidR="00C85791" w:rsidRDefault="00C85791" w:rsidP="0035311A">
      <w:pPr>
        <w:rPr>
          <w:rtl/>
          <w:lang w:eastAsia="he-IL"/>
        </w:rPr>
      </w:pPr>
      <w:r>
        <w:rPr>
          <w:rFonts w:hint="cs"/>
          <w:rtl/>
          <w:lang w:eastAsia="he-IL"/>
        </w:rPr>
        <w:t>משפט לסיום, גברתי.</w:t>
      </w:r>
    </w:p>
    <w:p w:rsidR="00C85791" w:rsidRDefault="00C85791" w:rsidP="0035311A">
      <w:pPr>
        <w:rPr>
          <w:rtl/>
          <w:lang w:eastAsia="he-IL"/>
        </w:rPr>
      </w:pPr>
    </w:p>
    <w:p w:rsidR="00C85791" w:rsidRDefault="00C85791" w:rsidP="0035311A">
      <w:pPr>
        <w:pStyle w:val="af6"/>
        <w:keepNext/>
        <w:rPr>
          <w:rtl/>
        </w:rPr>
      </w:pPr>
      <w:bookmarkStart w:id="8716" w:name="ET_interruption_6341_21"/>
      <w:r w:rsidRPr="00127477">
        <w:rPr>
          <w:rStyle w:val="TagStyle"/>
          <w:rtl/>
        </w:rPr>
        <w:t xml:space="preserve"> &lt;&lt; קריאה &gt;&gt;</w:t>
      </w:r>
      <w:r w:rsidRPr="00F549CE">
        <w:rPr>
          <w:rStyle w:val="TagStyle"/>
          <w:rtl/>
        </w:rPr>
        <w:t xml:space="preserve"> </w:t>
      </w:r>
      <w:r>
        <w:rPr>
          <w:rtl/>
        </w:rPr>
        <w:t>דבי ביטון (יש עתיד):</w:t>
      </w:r>
      <w:r w:rsidRPr="00F549CE">
        <w:rPr>
          <w:rStyle w:val="TagStyle"/>
          <w:rtl/>
        </w:rPr>
        <w:t xml:space="preserve"> </w:t>
      </w:r>
      <w:r w:rsidRPr="00127477">
        <w:rPr>
          <w:rStyle w:val="TagStyle"/>
          <w:rtl/>
        </w:rPr>
        <w:t>&lt;&lt; קריאה &gt;&gt;</w:t>
      </w:r>
      <w:r>
        <w:rPr>
          <w:rtl/>
        </w:rPr>
        <w:t xml:space="preserve">   </w:t>
      </w:r>
      <w:bookmarkEnd w:id="8716"/>
    </w:p>
    <w:p w:rsidR="00C85791" w:rsidRDefault="00C85791" w:rsidP="00ED58FB">
      <w:pPr>
        <w:rPr>
          <w:rtl/>
          <w:lang w:eastAsia="he-IL"/>
        </w:rPr>
      </w:pPr>
    </w:p>
    <w:p w:rsidR="00C85791" w:rsidRDefault="00330489" w:rsidP="00330489">
      <w:pPr>
        <w:rPr>
          <w:rtl/>
          <w:lang w:eastAsia="he-IL"/>
        </w:rPr>
      </w:pPr>
      <w:bookmarkStart w:id="8717" w:name="_ETM_Q10_196000"/>
      <w:bookmarkEnd w:id="8717"/>
      <w:r>
        <w:rPr>
          <w:rFonts w:hint="cs"/>
          <w:rtl/>
          <w:lang w:eastAsia="he-IL"/>
        </w:rPr>
        <w:t>– – –</w:t>
      </w:r>
    </w:p>
    <w:p w:rsidR="00C85791" w:rsidRDefault="00C85791" w:rsidP="0035311A">
      <w:pPr>
        <w:rPr>
          <w:rtl/>
          <w:lang w:eastAsia="he-IL"/>
        </w:rPr>
      </w:pPr>
      <w:bookmarkStart w:id="8718" w:name="_ETM_Q10_199000"/>
      <w:bookmarkEnd w:id="8718"/>
    </w:p>
    <w:p w:rsidR="00C85791" w:rsidRDefault="00C85791" w:rsidP="0035311A">
      <w:pPr>
        <w:pStyle w:val="af7"/>
        <w:keepNext/>
        <w:rPr>
          <w:rtl/>
        </w:rPr>
      </w:pPr>
      <w:r w:rsidRPr="00127477">
        <w:rPr>
          <w:rStyle w:val="TagStyle"/>
          <w:rtl/>
        </w:rPr>
        <w:t xml:space="preserve"> &lt;&lt; יור &gt;&gt;</w:t>
      </w:r>
      <w:r w:rsidRPr="00F549CE">
        <w:rPr>
          <w:rStyle w:val="TagStyle"/>
          <w:rtl/>
        </w:rPr>
        <w:t xml:space="preserve"> </w:t>
      </w:r>
      <w:r>
        <w:rPr>
          <w:rtl/>
        </w:rPr>
        <w:t>היו"ר אמיר אוחנה:</w:t>
      </w:r>
      <w:r w:rsidRPr="00F549CE">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Pr="00F549CE" w:rsidRDefault="00C85791" w:rsidP="0035311A">
      <w:pPr>
        <w:rPr>
          <w:rtl/>
          <w:lang w:eastAsia="he-IL"/>
        </w:rPr>
      </w:pPr>
      <w:bookmarkStart w:id="8719" w:name="_ETM_Q10_201000"/>
      <w:bookmarkEnd w:id="8719"/>
      <w:r>
        <w:rPr>
          <w:rFonts w:hint="cs"/>
          <w:rtl/>
          <w:lang w:eastAsia="he-IL"/>
        </w:rPr>
        <w:t>חברת</w:t>
      </w:r>
      <w:bookmarkStart w:id="8720" w:name="_ETM_Q10_203000"/>
      <w:bookmarkEnd w:id="8720"/>
      <w:r>
        <w:rPr>
          <w:rFonts w:hint="cs"/>
          <w:rtl/>
          <w:lang w:eastAsia="he-IL"/>
        </w:rPr>
        <w:t xml:space="preserve"> הכנסת ביטון, די. השרה גולן, אנחנו לא נוהגים לקרוא לשרים,</w:t>
      </w:r>
      <w:bookmarkStart w:id="8721" w:name="_ETM_Q10_210000"/>
      <w:bookmarkEnd w:id="8721"/>
      <w:r>
        <w:rPr>
          <w:rFonts w:hint="cs"/>
          <w:rtl/>
          <w:lang w:eastAsia="he-IL"/>
        </w:rPr>
        <w:t xml:space="preserve"> אנא. </w:t>
      </w:r>
    </w:p>
    <w:p w:rsidR="00C85791" w:rsidRDefault="00C85791" w:rsidP="0035311A">
      <w:pPr>
        <w:rPr>
          <w:rtl/>
          <w:lang w:eastAsia="he-IL"/>
        </w:rPr>
      </w:pPr>
    </w:p>
    <w:p w:rsidR="00C85791" w:rsidRDefault="00C85791" w:rsidP="0035311A">
      <w:pPr>
        <w:rPr>
          <w:rtl/>
          <w:lang w:eastAsia="he-IL"/>
        </w:rPr>
      </w:pPr>
      <w:bookmarkStart w:id="8722" w:name="_ETM_Q10_214000"/>
      <w:bookmarkEnd w:id="8722"/>
      <w:r>
        <w:rPr>
          <w:rFonts w:hint="cs"/>
          <w:rtl/>
          <w:lang w:eastAsia="he-IL"/>
        </w:rPr>
        <w:t>משפט לסיום, גברתי.</w:t>
      </w:r>
    </w:p>
    <w:p w:rsidR="00C85791" w:rsidRDefault="00C85791" w:rsidP="0035311A">
      <w:pPr>
        <w:rPr>
          <w:rtl/>
          <w:lang w:eastAsia="he-IL"/>
        </w:rPr>
      </w:pPr>
    </w:p>
    <w:p w:rsidR="00C85791" w:rsidRDefault="00C85791" w:rsidP="0035311A">
      <w:pPr>
        <w:pStyle w:val="-"/>
        <w:keepNext/>
        <w:rPr>
          <w:rtl/>
        </w:rPr>
      </w:pPr>
      <w:bookmarkStart w:id="8723" w:name="ET_speakercontinue_6149_3"/>
      <w:r w:rsidRPr="00127477">
        <w:rPr>
          <w:rStyle w:val="TagStyle"/>
          <w:rtl/>
        </w:rPr>
        <w:t xml:space="preserve"> &lt;&lt; דובר_המשך &gt;&gt;</w:t>
      </w:r>
      <w:r w:rsidRPr="007D7D08">
        <w:rPr>
          <w:rStyle w:val="TagStyle"/>
          <w:rtl/>
        </w:rPr>
        <w:t xml:space="preserve"> </w:t>
      </w:r>
      <w:r>
        <w:rPr>
          <w:rtl/>
        </w:rPr>
        <w:t>גלית דיסטל אטבריאן (הליכוד):</w:t>
      </w:r>
      <w:r w:rsidRPr="007D7D08">
        <w:rPr>
          <w:rStyle w:val="TagStyle"/>
          <w:rtl/>
        </w:rPr>
        <w:t xml:space="preserve"> </w:t>
      </w:r>
      <w:r w:rsidRPr="00127477">
        <w:rPr>
          <w:rStyle w:val="TagStyle"/>
          <w:rtl/>
        </w:rPr>
        <w:t>&lt;&lt; דובר_המשך &gt;&gt;</w:t>
      </w:r>
      <w:r>
        <w:rPr>
          <w:rtl/>
        </w:rPr>
        <w:t xml:space="preserve">   </w:t>
      </w:r>
      <w:bookmarkEnd w:id="8723"/>
    </w:p>
    <w:p w:rsidR="00C85791" w:rsidRDefault="00C85791" w:rsidP="00ED58FB">
      <w:pPr>
        <w:rPr>
          <w:rtl/>
          <w:lang w:eastAsia="he-IL"/>
        </w:rPr>
      </w:pPr>
    </w:p>
    <w:p w:rsidR="00C85791" w:rsidRDefault="00C85791" w:rsidP="0061787A">
      <w:pPr>
        <w:rPr>
          <w:rtl/>
          <w:lang w:eastAsia="he-IL"/>
        </w:rPr>
      </w:pPr>
      <w:r>
        <w:rPr>
          <w:rFonts w:hint="cs"/>
          <w:rtl/>
          <w:lang w:eastAsia="he-IL"/>
        </w:rPr>
        <w:t xml:space="preserve">אני מבקשת לסיים. אדוני ראש הממשלה, עת צרה היא </w:t>
      </w:r>
      <w:bookmarkStart w:id="8724" w:name="_ETM_Q10_215000"/>
      <w:bookmarkEnd w:id="8724"/>
      <w:r>
        <w:rPr>
          <w:rFonts w:hint="cs"/>
          <w:rtl/>
          <w:lang w:eastAsia="he-IL"/>
        </w:rPr>
        <w:t xml:space="preserve">ליעקב, ובעת הזאת כובד כל העולם נמצא על כתפך ואתה </w:t>
      </w:r>
      <w:bookmarkStart w:id="8725" w:name="_ETM_Q10_221000"/>
      <w:bookmarkEnd w:id="8725"/>
      <w:r>
        <w:rPr>
          <w:rFonts w:hint="cs"/>
          <w:rtl/>
          <w:lang w:eastAsia="he-IL"/>
        </w:rPr>
        <w:t>נלחם לבד, כשכל החזיתות מולך. כך נראה אדם שנמצא בשליחות</w:t>
      </w:r>
      <w:bookmarkStart w:id="8726" w:name="_ETM_Q10_229000"/>
      <w:bookmarkEnd w:id="8726"/>
      <w:r>
        <w:rPr>
          <w:rFonts w:hint="cs"/>
          <w:rtl/>
          <w:lang w:eastAsia="he-IL"/>
        </w:rPr>
        <w:t xml:space="preserve"> אמיתית</w:t>
      </w:r>
      <w:r w:rsidR="0061787A">
        <w:rPr>
          <w:rFonts w:hint="cs"/>
          <w:rtl/>
          <w:lang w:eastAsia="he-IL"/>
        </w:rPr>
        <w:t>.</w:t>
      </w:r>
      <w:r>
        <w:rPr>
          <w:rFonts w:hint="cs"/>
          <w:rtl/>
          <w:lang w:eastAsia="he-IL"/>
        </w:rPr>
        <w:t xml:space="preserve"> כך נראה מנהיג. יש לך שבע </w:t>
      </w:r>
      <w:bookmarkStart w:id="8727" w:name="_ETM_Q10_232000"/>
      <w:bookmarkEnd w:id="8727"/>
      <w:r>
        <w:rPr>
          <w:rFonts w:hint="cs"/>
          <w:rtl/>
          <w:lang w:eastAsia="he-IL"/>
        </w:rPr>
        <w:t xml:space="preserve">חזיתות לנצח, אבל האמת היא שאתה לא לבד. לפני </w:t>
      </w:r>
      <w:bookmarkStart w:id="8728" w:name="_ETM_Q10_240000"/>
      <w:bookmarkEnd w:id="8728"/>
      <w:r>
        <w:rPr>
          <w:rFonts w:hint="cs"/>
          <w:rtl/>
          <w:lang w:eastAsia="he-IL"/>
        </w:rPr>
        <w:t>מה שנראה כמו עידנים, עמדתי על ארגז הפוך באמצע כיכר</w:t>
      </w:r>
      <w:bookmarkStart w:id="8729" w:name="_ETM_Q10_241000"/>
      <w:bookmarkEnd w:id="8729"/>
      <w:r>
        <w:rPr>
          <w:rFonts w:hint="cs"/>
          <w:rtl/>
          <w:lang w:eastAsia="he-IL"/>
        </w:rPr>
        <w:t xml:space="preserve"> בפתח תקווה והבטחתי לך שלעולם, לעולם לא תצעד לבד. </w:t>
      </w:r>
      <w:r>
        <w:rPr>
          <w:lang w:eastAsia="he-IL"/>
        </w:rPr>
        <w:t>I</w:t>
      </w:r>
      <w:bookmarkStart w:id="8730" w:name="_ETM_Q10_247000"/>
      <w:bookmarkEnd w:id="8730"/>
      <w:r>
        <w:rPr>
          <w:lang w:eastAsia="he-IL"/>
        </w:rPr>
        <w:t xml:space="preserve"> am a woman of my word</w:t>
      </w:r>
      <w:r>
        <w:rPr>
          <w:rFonts w:hint="cs"/>
          <w:rtl/>
          <w:lang w:eastAsia="he-IL"/>
        </w:rPr>
        <w:t>. אני ועוד רבים וטובים רואים מה אתה עובר, ואני פה כדי לחזק</w:t>
      </w:r>
      <w:bookmarkStart w:id="8731" w:name="_ETM_Q10_253000"/>
      <w:bookmarkEnd w:id="8731"/>
      <w:r>
        <w:rPr>
          <w:rFonts w:hint="cs"/>
          <w:rtl/>
          <w:lang w:eastAsia="he-IL"/>
        </w:rPr>
        <w:t xml:space="preserve"> אותך. לך בכוחך זה, והושע את עם ישראל. תודה. </w:t>
      </w:r>
    </w:p>
    <w:p w:rsidR="00C85791" w:rsidRDefault="00C85791" w:rsidP="0035311A">
      <w:pPr>
        <w:rPr>
          <w:rtl/>
          <w:lang w:eastAsia="he-IL"/>
        </w:rPr>
      </w:pPr>
    </w:p>
    <w:p w:rsidR="00C85791" w:rsidRDefault="00C85791" w:rsidP="0035311A">
      <w:pPr>
        <w:pStyle w:val="af7"/>
        <w:keepNext/>
        <w:rPr>
          <w:rtl/>
        </w:rPr>
      </w:pPr>
      <w:bookmarkStart w:id="8732" w:name="ET_yor_6423_24"/>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bookmarkEnd w:id="8732"/>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תודה רבה. חברת הכנסת מירב כהן, בבקשה. </w:t>
      </w:r>
    </w:p>
    <w:p w:rsidR="00C85791" w:rsidRPr="005D6CD9" w:rsidRDefault="00C85791" w:rsidP="0035311A">
      <w:pPr>
        <w:rPr>
          <w:rtl/>
          <w:lang w:eastAsia="he-IL"/>
        </w:rPr>
      </w:pPr>
      <w:bookmarkStart w:id="8733" w:name="_ETM_Q10_266000"/>
      <w:bookmarkEnd w:id="8733"/>
    </w:p>
    <w:p w:rsidR="00C85791" w:rsidRDefault="00C85791" w:rsidP="0035311A">
      <w:pPr>
        <w:pStyle w:val="af6"/>
        <w:keepNext/>
        <w:rPr>
          <w:rtl/>
        </w:rPr>
      </w:pPr>
      <w:bookmarkStart w:id="8734" w:name="ET_interruption_6156_23"/>
      <w:r w:rsidRPr="00127477">
        <w:rPr>
          <w:rStyle w:val="TagStyle"/>
          <w:rtl/>
        </w:rPr>
        <w:t xml:space="preserve"> &lt;&lt; קריאה &gt;&gt;</w:t>
      </w:r>
      <w:r w:rsidRPr="005D6CD9">
        <w:rPr>
          <w:rStyle w:val="TagStyle"/>
          <w:rtl/>
        </w:rPr>
        <w:t xml:space="preserve"> </w:t>
      </w:r>
      <w:r>
        <w:rPr>
          <w:rtl/>
        </w:rPr>
        <w:t>גלעד קריב (העבודה):</w:t>
      </w:r>
      <w:r w:rsidRPr="005D6CD9">
        <w:rPr>
          <w:rStyle w:val="TagStyle"/>
          <w:rtl/>
        </w:rPr>
        <w:t xml:space="preserve"> </w:t>
      </w:r>
      <w:r w:rsidRPr="00127477">
        <w:rPr>
          <w:rStyle w:val="TagStyle"/>
          <w:rtl/>
        </w:rPr>
        <w:t>&lt;&lt; קריאה &gt;&gt;</w:t>
      </w:r>
      <w:r>
        <w:rPr>
          <w:rtl/>
        </w:rPr>
        <w:t xml:space="preserve">   </w:t>
      </w:r>
      <w:bookmarkEnd w:id="8734"/>
    </w:p>
    <w:p w:rsidR="00C85791" w:rsidRDefault="00C85791" w:rsidP="00ED58FB">
      <w:pPr>
        <w:rPr>
          <w:rtl/>
          <w:lang w:eastAsia="he-IL"/>
        </w:rPr>
      </w:pPr>
    </w:p>
    <w:p w:rsidR="00C85791" w:rsidRDefault="00C85791" w:rsidP="00330489">
      <w:pPr>
        <w:rPr>
          <w:rtl/>
          <w:lang w:eastAsia="he-IL"/>
        </w:rPr>
      </w:pPr>
      <w:bookmarkStart w:id="8735" w:name="_ETM_Q10_262000"/>
      <w:bookmarkEnd w:id="8735"/>
      <w:r>
        <w:rPr>
          <w:rFonts w:hint="cs"/>
          <w:rtl/>
          <w:lang w:eastAsia="he-IL"/>
        </w:rPr>
        <w:t xml:space="preserve">מה עם </w:t>
      </w:r>
      <w:bookmarkStart w:id="8736" w:name="_ETM_Q10_263000"/>
      <w:bookmarkEnd w:id="8736"/>
      <w:r>
        <w:rPr>
          <w:rFonts w:hint="cs"/>
          <w:rtl/>
          <w:lang w:eastAsia="he-IL"/>
        </w:rPr>
        <w:t xml:space="preserve">מאות אלפי חיילי ישראל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w:t>
      </w:r>
      <w:bookmarkStart w:id="8737" w:name="_ETM_Q10_271000"/>
      <w:bookmarkEnd w:id="8737"/>
      <w:r>
        <w:rPr>
          <w:rFonts w:hint="cs"/>
          <w:rtl/>
          <w:lang w:eastAsia="he-IL"/>
        </w:rPr>
        <w:t xml:space="preserve"> קריב. </w:t>
      </w:r>
    </w:p>
    <w:p w:rsidR="00C85791" w:rsidRDefault="00C85791" w:rsidP="0035311A">
      <w:pPr>
        <w:rPr>
          <w:rtl/>
          <w:lang w:eastAsia="he-IL"/>
        </w:rPr>
      </w:pPr>
    </w:p>
    <w:p w:rsidR="00C85791" w:rsidRDefault="00C85791" w:rsidP="0035311A">
      <w:pPr>
        <w:pStyle w:val="af6"/>
        <w:keepNext/>
        <w:rPr>
          <w:rtl/>
        </w:rPr>
      </w:pPr>
      <w:bookmarkStart w:id="8738" w:name="_ETM_Q10_272000"/>
      <w:bookmarkStart w:id="8739" w:name="ET_interruption_קריאות_26"/>
      <w:bookmarkEnd w:id="8738"/>
      <w:r w:rsidRPr="00127477">
        <w:rPr>
          <w:rStyle w:val="TagStyle"/>
          <w:rtl/>
        </w:rPr>
        <w:t xml:space="preserve"> &lt;&lt; קריאה &gt;&gt;</w:t>
      </w:r>
      <w:r w:rsidRPr="005D6CD9">
        <w:rPr>
          <w:rStyle w:val="TagStyle"/>
          <w:rtl/>
        </w:rPr>
        <w:t xml:space="preserve"> </w:t>
      </w:r>
      <w:r>
        <w:rPr>
          <w:rtl/>
        </w:rPr>
        <w:t>קריאות:</w:t>
      </w:r>
      <w:r w:rsidRPr="005D6CD9">
        <w:rPr>
          <w:rStyle w:val="TagStyle"/>
          <w:rtl/>
        </w:rPr>
        <w:t xml:space="preserve"> </w:t>
      </w:r>
      <w:r w:rsidRPr="00127477">
        <w:rPr>
          <w:rStyle w:val="TagStyle"/>
          <w:rtl/>
        </w:rPr>
        <w:t>&lt;&lt; קריאה &gt;&gt;</w:t>
      </w:r>
      <w:r>
        <w:rPr>
          <w:rtl/>
        </w:rPr>
        <w:t xml:space="preserve">   </w:t>
      </w:r>
      <w:bookmarkEnd w:id="8739"/>
    </w:p>
    <w:p w:rsidR="00C85791" w:rsidRDefault="00C85791" w:rsidP="00ED58FB">
      <w:pPr>
        <w:rPr>
          <w:rtl/>
          <w:lang w:eastAsia="he-IL"/>
        </w:rPr>
      </w:pPr>
    </w:p>
    <w:p w:rsidR="00C85791" w:rsidRDefault="00330489" w:rsidP="00330489">
      <w:pPr>
        <w:rPr>
          <w:rtl/>
          <w:lang w:eastAsia="he-IL"/>
        </w:rPr>
      </w:pPr>
      <w:bookmarkStart w:id="8740" w:name="_ETM_Q10_270000"/>
      <w:bookmarkEnd w:id="8740"/>
      <w:r>
        <w:rPr>
          <w:rFonts w:hint="cs"/>
          <w:rtl/>
          <w:lang w:eastAsia="he-IL"/>
        </w:rPr>
        <w:t>– – –</w:t>
      </w:r>
      <w:r w:rsidR="00C85791">
        <w:rPr>
          <w:rFonts w:hint="cs"/>
          <w:rtl/>
          <w:lang w:eastAsia="he-IL"/>
        </w:rPr>
        <w:t xml:space="preserve"> מאוד חשוב לנשק לו את היד.</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 הכנסת קריב, קריאה ראשונה. קריאה ראשונה, חבר הכנסת קריב. </w:t>
      </w:r>
    </w:p>
    <w:p w:rsidR="00C85791" w:rsidRDefault="00C85791" w:rsidP="0035311A">
      <w:pPr>
        <w:rPr>
          <w:rtl/>
          <w:lang w:eastAsia="he-IL"/>
        </w:rPr>
      </w:pPr>
      <w:bookmarkStart w:id="8741" w:name="_ETM_Q10_279000"/>
      <w:bookmarkEnd w:id="8741"/>
    </w:p>
    <w:p w:rsidR="00C85791" w:rsidRDefault="00C85791" w:rsidP="0035311A">
      <w:pPr>
        <w:pStyle w:val="af6"/>
        <w:keepNext/>
        <w:rPr>
          <w:rtl/>
        </w:rPr>
      </w:pPr>
      <w:bookmarkStart w:id="8742" w:name="ET_interruption_קריאות_28"/>
      <w:r w:rsidRPr="00127477">
        <w:rPr>
          <w:rStyle w:val="TagStyle"/>
          <w:rtl/>
        </w:rPr>
        <w:t xml:space="preserve"> &lt;&lt; קריאה &gt;&gt;</w:t>
      </w:r>
      <w:r w:rsidRPr="005D6CD9">
        <w:rPr>
          <w:rStyle w:val="TagStyle"/>
          <w:rtl/>
        </w:rPr>
        <w:t xml:space="preserve"> </w:t>
      </w:r>
      <w:r>
        <w:rPr>
          <w:rtl/>
        </w:rPr>
        <w:t>קריאות:</w:t>
      </w:r>
      <w:r w:rsidRPr="005D6CD9">
        <w:rPr>
          <w:rStyle w:val="TagStyle"/>
          <w:rtl/>
        </w:rPr>
        <w:t xml:space="preserve"> </w:t>
      </w:r>
      <w:r w:rsidRPr="00127477">
        <w:rPr>
          <w:rStyle w:val="TagStyle"/>
          <w:rtl/>
        </w:rPr>
        <w:t>&lt;&lt; קריאה &gt;&gt;</w:t>
      </w:r>
      <w:r>
        <w:rPr>
          <w:rtl/>
        </w:rPr>
        <w:t xml:space="preserve">   </w:t>
      </w:r>
      <w:bookmarkEnd w:id="8742"/>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 הכנסת קריב, </w:t>
      </w:r>
      <w:bookmarkStart w:id="8743" w:name="_ETM_Q10_285000"/>
      <w:bookmarkEnd w:id="8743"/>
      <w:r>
        <w:rPr>
          <w:rFonts w:hint="cs"/>
          <w:rtl/>
          <w:lang w:eastAsia="he-IL"/>
        </w:rPr>
        <w:t xml:space="preserve">השרה גולן. השרה גולן, די. </w:t>
      </w:r>
    </w:p>
    <w:p w:rsidR="00C85791" w:rsidRDefault="00C85791" w:rsidP="0035311A">
      <w:pPr>
        <w:rPr>
          <w:rtl/>
          <w:lang w:eastAsia="he-IL"/>
        </w:rPr>
      </w:pPr>
    </w:p>
    <w:p w:rsidR="00C85791" w:rsidRDefault="00C85791" w:rsidP="0035311A">
      <w:pPr>
        <w:pStyle w:val="af6"/>
        <w:keepNext/>
        <w:rPr>
          <w:rtl/>
        </w:rPr>
      </w:pPr>
      <w:bookmarkStart w:id="8744" w:name="_ETM_Q10_294000"/>
      <w:bookmarkEnd w:id="8744"/>
      <w:r w:rsidRPr="00127477">
        <w:rPr>
          <w:rStyle w:val="TagStyle"/>
          <w:rtl/>
        </w:rPr>
        <w:t xml:space="preserve"> &lt;&lt; קריאה &gt;&gt;</w:t>
      </w:r>
      <w:r w:rsidRPr="005D6CD9">
        <w:rPr>
          <w:rStyle w:val="TagStyle"/>
          <w:rtl/>
        </w:rPr>
        <w:t xml:space="preserve"> </w:t>
      </w:r>
      <w:r>
        <w:rPr>
          <w:rtl/>
        </w:rPr>
        <w:t>קריאות:</w:t>
      </w:r>
      <w:r w:rsidRPr="005D6CD9">
        <w:rPr>
          <w:rStyle w:val="TagStyle"/>
          <w:rtl/>
        </w:rPr>
        <w:t xml:space="preserve"> </w:t>
      </w:r>
      <w:r w:rsidRPr="00127477">
        <w:rPr>
          <w:rStyle w:val="TagStyle"/>
          <w:rtl/>
        </w:rPr>
        <w:t>&lt;&lt; קריאה &gt;&gt;</w:t>
      </w:r>
      <w:r>
        <w:rPr>
          <w:rtl/>
        </w:rPr>
        <w:t xml:space="preserve">   </w:t>
      </w:r>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 </w:t>
      </w:r>
      <w:r w:rsidR="00330489">
        <w:rPr>
          <w:rFonts w:hint="cs"/>
          <w:rtl/>
          <w:lang w:eastAsia="he-IL"/>
        </w:rPr>
        <w:t>– – –</w:t>
      </w:r>
    </w:p>
    <w:p w:rsidR="00C85791" w:rsidRDefault="00C85791" w:rsidP="0035311A">
      <w:pPr>
        <w:pStyle w:val="af7"/>
        <w:keepNext/>
        <w:rPr>
          <w:rStyle w:val="TagStyle"/>
          <w:rtl/>
        </w:rPr>
      </w:pPr>
    </w:p>
    <w:p w:rsidR="00C85791" w:rsidRDefault="00C85791" w:rsidP="0035311A">
      <w:pPr>
        <w:pStyle w:val="af7"/>
        <w:keepNext/>
        <w:rPr>
          <w:rtl/>
        </w:rPr>
      </w:pPr>
      <w:bookmarkStart w:id="8745" w:name="ET_yor_6423_74"/>
      <w:r w:rsidRPr="008A4139">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8A4139">
        <w:rPr>
          <w:rStyle w:val="TagStyle"/>
          <w:rtl/>
        </w:rPr>
        <w:t>&lt;&lt; יור &gt;&gt;</w:t>
      </w:r>
      <w:bookmarkEnd w:id="8745"/>
      <w:r w:rsidRPr="008A4139">
        <w:rPr>
          <w:rStyle w:val="TagStyle"/>
          <w:rtl/>
        </w:rPr>
        <w:t xml:space="preserve"> </w:t>
      </w:r>
      <w:r>
        <w:rPr>
          <w:rtl/>
        </w:rPr>
        <w:t xml:space="preserve">   </w:t>
      </w:r>
    </w:p>
    <w:p w:rsidR="00C85791" w:rsidRPr="008A4139" w:rsidRDefault="00C85791" w:rsidP="00ED58FB">
      <w:pPr>
        <w:rPr>
          <w:rtl/>
          <w:lang w:eastAsia="he-IL"/>
        </w:rPr>
      </w:pPr>
    </w:p>
    <w:p w:rsidR="00C85791" w:rsidRDefault="00C85791" w:rsidP="0035311A">
      <w:pPr>
        <w:rPr>
          <w:rtl/>
          <w:lang w:eastAsia="he-IL"/>
        </w:rPr>
      </w:pPr>
      <w:r>
        <w:rPr>
          <w:rFonts w:hint="cs"/>
          <w:rtl/>
          <w:lang w:eastAsia="he-IL"/>
        </w:rPr>
        <w:t xml:space="preserve">חברת הכנסת ביטון, את ככה מקריאה שלישית. די. </w:t>
      </w:r>
    </w:p>
    <w:p w:rsidR="00C85791" w:rsidRDefault="00C85791" w:rsidP="0035311A">
      <w:pPr>
        <w:rPr>
          <w:rtl/>
          <w:lang w:eastAsia="he-IL"/>
        </w:rPr>
      </w:pPr>
    </w:p>
    <w:p w:rsidR="00C85791" w:rsidRDefault="00C85791" w:rsidP="0035311A">
      <w:pPr>
        <w:pStyle w:val="af6"/>
        <w:keepNext/>
        <w:rPr>
          <w:rtl/>
        </w:rPr>
      </w:pPr>
      <w:bookmarkStart w:id="8746" w:name="ET_interruption_קריאות_31"/>
      <w:r w:rsidRPr="00127477">
        <w:rPr>
          <w:rStyle w:val="TagStyle"/>
          <w:rtl/>
        </w:rPr>
        <w:t xml:space="preserve"> &lt;&lt; קריאה &gt;&gt;</w:t>
      </w:r>
      <w:r w:rsidRPr="005D6CD9">
        <w:rPr>
          <w:rStyle w:val="TagStyle"/>
          <w:rtl/>
        </w:rPr>
        <w:t xml:space="preserve"> </w:t>
      </w:r>
      <w:r>
        <w:rPr>
          <w:rtl/>
        </w:rPr>
        <w:t>קריאות:</w:t>
      </w:r>
      <w:r w:rsidRPr="005D6CD9">
        <w:rPr>
          <w:rStyle w:val="TagStyle"/>
          <w:rtl/>
        </w:rPr>
        <w:t xml:space="preserve"> </w:t>
      </w:r>
      <w:r w:rsidRPr="00127477">
        <w:rPr>
          <w:rStyle w:val="TagStyle"/>
          <w:rtl/>
        </w:rPr>
        <w:t>&lt;&lt; קריאה &gt;&gt;</w:t>
      </w:r>
      <w:r>
        <w:rPr>
          <w:rtl/>
        </w:rPr>
        <w:t xml:space="preserve">   </w:t>
      </w:r>
      <w:bookmarkEnd w:id="8746"/>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af7"/>
        <w:keepNext/>
        <w:rPr>
          <w:rtl/>
        </w:rPr>
      </w:pPr>
      <w:bookmarkStart w:id="8747" w:name="ET_yor_6423_32"/>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bookmarkEnd w:id="8747"/>
    </w:p>
    <w:p w:rsidR="00C85791" w:rsidRDefault="00C85791" w:rsidP="00ED58FB">
      <w:pPr>
        <w:rPr>
          <w:rtl/>
          <w:lang w:eastAsia="he-IL"/>
        </w:rPr>
      </w:pPr>
    </w:p>
    <w:p w:rsidR="00C85791" w:rsidRPr="005D6CD9" w:rsidRDefault="00C85791" w:rsidP="0061787A">
      <w:pPr>
        <w:rPr>
          <w:rtl/>
          <w:lang w:eastAsia="he-IL"/>
        </w:rPr>
      </w:pPr>
      <w:r>
        <w:rPr>
          <w:rFonts w:hint="cs"/>
          <w:rtl/>
          <w:lang w:eastAsia="he-IL"/>
        </w:rPr>
        <w:t>חברת הכנסת ביטון, קריאה שלישית</w:t>
      </w:r>
      <w:r w:rsidR="0061787A">
        <w:rPr>
          <w:rFonts w:hint="cs"/>
          <w:rtl/>
          <w:lang w:eastAsia="he-IL"/>
        </w:rPr>
        <w:t>.</w:t>
      </w:r>
      <w:r>
        <w:rPr>
          <w:rFonts w:hint="cs"/>
          <w:rtl/>
          <w:lang w:eastAsia="he-IL"/>
        </w:rPr>
        <w:t xml:space="preserve"> נא לצאת. תודה </w:t>
      </w:r>
      <w:bookmarkStart w:id="8748" w:name="_ETM_Q10_296000"/>
      <w:bookmarkEnd w:id="8748"/>
      <w:r>
        <w:rPr>
          <w:rFonts w:hint="cs"/>
          <w:rtl/>
          <w:lang w:eastAsia="he-IL"/>
        </w:rPr>
        <w:t xml:space="preserve">רבה. </w:t>
      </w:r>
    </w:p>
    <w:p w:rsidR="00C85791" w:rsidRDefault="00C85791" w:rsidP="0035311A">
      <w:pPr>
        <w:rPr>
          <w:rtl/>
          <w:lang w:eastAsia="he-IL"/>
        </w:rPr>
      </w:pPr>
    </w:p>
    <w:p w:rsidR="00C85791" w:rsidRDefault="00C85791" w:rsidP="0035311A">
      <w:pPr>
        <w:pStyle w:val="af6"/>
        <w:keepNext/>
        <w:rPr>
          <w:rtl/>
        </w:rPr>
      </w:pPr>
      <w:bookmarkStart w:id="8749" w:name="ET_interruption_6341_34"/>
      <w:r w:rsidRPr="00127477">
        <w:rPr>
          <w:rStyle w:val="TagStyle"/>
          <w:rtl/>
        </w:rPr>
        <w:t xml:space="preserve"> &lt;&lt; קריאה &gt;&gt;</w:t>
      </w:r>
      <w:r w:rsidRPr="005D6CD9">
        <w:rPr>
          <w:rStyle w:val="TagStyle"/>
          <w:rtl/>
        </w:rPr>
        <w:t xml:space="preserve"> </w:t>
      </w:r>
      <w:r>
        <w:rPr>
          <w:rtl/>
        </w:rPr>
        <w:t>דבי ביטון (יש עתיד):</w:t>
      </w:r>
      <w:r w:rsidRPr="005D6CD9">
        <w:rPr>
          <w:rStyle w:val="TagStyle"/>
          <w:rtl/>
        </w:rPr>
        <w:t xml:space="preserve"> </w:t>
      </w:r>
      <w:r w:rsidRPr="00127477">
        <w:rPr>
          <w:rStyle w:val="TagStyle"/>
          <w:rtl/>
        </w:rPr>
        <w:t>&lt;&lt; קריאה &gt;&gt;</w:t>
      </w:r>
      <w:r>
        <w:rPr>
          <w:rtl/>
        </w:rPr>
        <w:t xml:space="preserve">   </w:t>
      </w:r>
      <w:bookmarkEnd w:id="8749"/>
    </w:p>
    <w:p w:rsidR="00C85791" w:rsidRDefault="00C85791" w:rsidP="00ED58FB">
      <w:pPr>
        <w:rPr>
          <w:rtl/>
          <w:lang w:eastAsia="he-IL"/>
        </w:rPr>
      </w:pPr>
    </w:p>
    <w:p w:rsidR="00C85791" w:rsidRDefault="00C85791" w:rsidP="0035311A">
      <w:pPr>
        <w:rPr>
          <w:rtl/>
          <w:lang w:eastAsia="he-IL"/>
        </w:rPr>
      </w:pPr>
      <w:r>
        <w:rPr>
          <w:rFonts w:hint="cs"/>
          <w:rtl/>
          <w:lang w:eastAsia="he-IL"/>
        </w:rPr>
        <w:t>מתי הספקת לקרוא?</w:t>
      </w:r>
    </w:p>
    <w:p w:rsidR="00C85791" w:rsidRPr="005D6CD9" w:rsidRDefault="00C85791" w:rsidP="0035311A">
      <w:pPr>
        <w:rPr>
          <w:rtl/>
          <w:lang w:eastAsia="he-IL"/>
        </w:rPr>
      </w:pPr>
      <w:bookmarkStart w:id="8750" w:name="_ETM_Q10_297000"/>
      <w:bookmarkEnd w:id="8750"/>
    </w:p>
    <w:p w:rsidR="00C85791" w:rsidRDefault="00C85791" w:rsidP="0035311A">
      <w:pPr>
        <w:pStyle w:val="af7"/>
        <w:keepNext/>
        <w:rPr>
          <w:rtl/>
        </w:rPr>
      </w:pPr>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אבל כמה אפשר? </w:t>
      </w:r>
    </w:p>
    <w:p w:rsidR="00C85791" w:rsidRDefault="00C85791" w:rsidP="0035311A">
      <w:pPr>
        <w:rPr>
          <w:rtl/>
          <w:lang w:eastAsia="he-IL"/>
        </w:rPr>
      </w:pPr>
    </w:p>
    <w:p w:rsidR="00C85791" w:rsidRDefault="00C85791" w:rsidP="0035311A">
      <w:pPr>
        <w:pStyle w:val="af6"/>
        <w:keepNext/>
        <w:rPr>
          <w:rtl/>
        </w:rPr>
      </w:pPr>
      <w:bookmarkStart w:id="8751" w:name="ET_interruption_6341_35"/>
      <w:r w:rsidRPr="00127477">
        <w:rPr>
          <w:rStyle w:val="TagStyle"/>
          <w:rtl/>
        </w:rPr>
        <w:t xml:space="preserve"> &lt;&lt; קריאה &gt;&gt;</w:t>
      </w:r>
      <w:r w:rsidRPr="005D6CD9">
        <w:rPr>
          <w:rStyle w:val="TagStyle"/>
          <w:rtl/>
        </w:rPr>
        <w:t xml:space="preserve"> </w:t>
      </w:r>
      <w:r>
        <w:rPr>
          <w:rtl/>
        </w:rPr>
        <w:t>דבי ביטון (יש עתיד):</w:t>
      </w:r>
      <w:r w:rsidRPr="005D6CD9">
        <w:rPr>
          <w:rStyle w:val="TagStyle"/>
          <w:rtl/>
        </w:rPr>
        <w:t xml:space="preserve"> </w:t>
      </w:r>
      <w:r w:rsidRPr="00127477">
        <w:rPr>
          <w:rStyle w:val="TagStyle"/>
          <w:rtl/>
        </w:rPr>
        <w:t>&lt;&lt; קריאה &gt;&gt;</w:t>
      </w:r>
      <w:r>
        <w:rPr>
          <w:rtl/>
        </w:rPr>
        <w:t xml:space="preserve">   </w:t>
      </w:r>
      <w:bookmarkEnd w:id="8751"/>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לא שמעתי </w:t>
      </w:r>
      <w:r w:rsidR="00330489">
        <w:rPr>
          <w:rFonts w:hint="cs"/>
          <w:rtl/>
          <w:lang w:eastAsia="he-IL"/>
        </w:rPr>
        <w:t>– – –</w:t>
      </w:r>
    </w:p>
    <w:p w:rsidR="00C85791" w:rsidRDefault="00C85791" w:rsidP="0035311A">
      <w:pPr>
        <w:rPr>
          <w:rtl/>
          <w:lang w:eastAsia="he-IL"/>
        </w:rPr>
      </w:pPr>
      <w:bookmarkStart w:id="8752" w:name="_ETM_Q10_301000"/>
      <w:bookmarkEnd w:id="8752"/>
    </w:p>
    <w:p w:rsidR="00C85791" w:rsidRDefault="00C85791" w:rsidP="0035311A">
      <w:pPr>
        <w:pStyle w:val="af7"/>
        <w:keepNext/>
        <w:rPr>
          <w:rtl/>
        </w:rPr>
      </w:pPr>
      <w:bookmarkStart w:id="8753" w:name="ET_yor_6423_36"/>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bookmarkEnd w:id="8753"/>
    </w:p>
    <w:p w:rsidR="00C85791" w:rsidRDefault="00C85791" w:rsidP="00ED58FB">
      <w:pPr>
        <w:rPr>
          <w:rtl/>
          <w:lang w:eastAsia="he-IL"/>
        </w:rPr>
      </w:pPr>
    </w:p>
    <w:p w:rsidR="00C85791" w:rsidRDefault="00C85791" w:rsidP="0035311A">
      <w:pPr>
        <w:rPr>
          <w:rtl/>
          <w:lang w:eastAsia="he-IL"/>
        </w:rPr>
      </w:pPr>
      <w:bookmarkStart w:id="8754" w:name="_ETM_Q10_302000"/>
      <w:bookmarkEnd w:id="8754"/>
      <w:r>
        <w:rPr>
          <w:rFonts w:hint="cs"/>
          <w:rtl/>
          <w:lang w:eastAsia="he-IL"/>
        </w:rPr>
        <w:t>נא לצאת.</w:t>
      </w:r>
      <w:bookmarkStart w:id="8755" w:name="_ETM_Q10_306000"/>
      <w:bookmarkEnd w:id="8755"/>
      <w:r>
        <w:rPr>
          <w:rFonts w:hint="cs"/>
          <w:rtl/>
          <w:lang w:eastAsia="he-IL"/>
        </w:rPr>
        <w:t xml:space="preserve"> תודה. </w:t>
      </w:r>
    </w:p>
    <w:p w:rsidR="00C85791" w:rsidRDefault="00C85791" w:rsidP="0035311A">
      <w:pPr>
        <w:rPr>
          <w:rtl/>
          <w:lang w:eastAsia="he-IL"/>
        </w:rPr>
      </w:pPr>
    </w:p>
    <w:p w:rsidR="00C85791" w:rsidRPr="005D6CD9" w:rsidRDefault="00C85791" w:rsidP="0035311A">
      <w:pPr>
        <w:ind w:firstLine="0"/>
        <w:jc w:val="center"/>
        <w:rPr>
          <w:rtl/>
          <w:lang w:eastAsia="he-IL"/>
        </w:rPr>
      </w:pPr>
      <w:bookmarkStart w:id="8756" w:name="_ETM_Q10_307000"/>
      <w:bookmarkEnd w:id="8756"/>
      <w:r>
        <w:rPr>
          <w:rFonts w:hint="cs"/>
          <w:rtl/>
          <w:lang w:eastAsia="he-IL"/>
        </w:rPr>
        <w:t xml:space="preserve">(חברת הכנסת דבי ביטון </w:t>
      </w:r>
      <w:bookmarkStart w:id="8757" w:name="_ETM_Q10_312000"/>
      <w:bookmarkEnd w:id="8757"/>
      <w:r>
        <w:rPr>
          <w:rFonts w:hint="cs"/>
          <w:rtl/>
          <w:lang w:eastAsia="he-IL"/>
        </w:rPr>
        <w:t>יוצאת מאולם המליאה.)</w:t>
      </w:r>
    </w:p>
    <w:p w:rsidR="00C85791" w:rsidRDefault="00C85791" w:rsidP="0035311A">
      <w:pPr>
        <w:rPr>
          <w:rtl/>
          <w:lang w:eastAsia="he-IL"/>
        </w:rPr>
      </w:pPr>
    </w:p>
    <w:p w:rsidR="00C85791" w:rsidRDefault="00C85791" w:rsidP="0035311A">
      <w:pPr>
        <w:pStyle w:val="af6"/>
        <w:keepNext/>
        <w:rPr>
          <w:rtl/>
        </w:rPr>
      </w:pPr>
      <w:bookmarkStart w:id="8758" w:name="ET_interruption_6605_37"/>
      <w:r w:rsidRPr="00127477">
        <w:rPr>
          <w:rStyle w:val="TagStyle"/>
          <w:rtl/>
        </w:rPr>
        <w:t xml:space="preserve"> &lt;&lt; קריאה &gt;&gt;</w:t>
      </w:r>
      <w:r w:rsidRPr="005D6CD9">
        <w:rPr>
          <w:rStyle w:val="TagStyle"/>
          <w:rtl/>
        </w:rPr>
        <w:t xml:space="preserve"> </w:t>
      </w:r>
      <w:r>
        <w:rPr>
          <w:rtl/>
        </w:rPr>
        <w:t>השרה לשוויון חברתי וקידום מעמד האישה מאי גולן:</w:t>
      </w:r>
      <w:r w:rsidRPr="005D6CD9">
        <w:rPr>
          <w:rStyle w:val="TagStyle"/>
          <w:rtl/>
        </w:rPr>
        <w:t xml:space="preserve"> </w:t>
      </w:r>
      <w:r w:rsidRPr="00127477">
        <w:rPr>
          <w:rStyle w:val="TagStyle"/>
          <w:rtl/>
        </w:rPr>
        <w:t>&lt;&lt; קריאה &gt;&gt;</w:t>
      </w:r>
      <w:r>
        <w:rPr>
          <w:rtl/>
        </w:rPr>
        <w:t xml:space="preserve">   </w:t>
      </w:r>
      <w:bookmarkEnd w:id="8758"/>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bookmarkStart w:id="8759" w:name="ET_yor_6423_38"/>
      <w:r w:rsidRPr="00127477">
        <w:rPr>
          <w:rStyle w:val="TagStyle"/>
          <w:rtl/>
        </w:rPr>
        <w:t xml:space="preserve"> &lt;&lt; יור &gt;&gt;</w:t>
      </w:r>
      <w:r w:rsidRPr="005D6CD9">
        <w:rPr>
          <w:rStyle w:val="TagStyle"/>
          <w:rtl/>
        </w:rPr>
        <w:t xml:space="preserve"> </w:t>
      </w:r>
      <w:r>
        <w:rPr>
          <w:rtl/>
        </w:rPr>
        <w:t>היו"ר אמיר אוחנה:</w:t>
      </w:r>
      <w:r w:rsidRPr="005D6CD9">
        <w:rPr>
          <w:rStyle w:val="TagStyle"/>
          <w:rtl/>
        </w:rPr>
        <w:t xml:space="preserve"> </w:t>
      </w:r>
      <w:r w:rsidRPr="00127477">
        <w:rPr>
          <w:rStyle w:val="TagStyle"/>
          <w:rtl/>
        </w:rPr>
        <w:t>&lt;&lt; יור &gt;&gt;</w:t>
      </w:r>
      <w:r>
        <w:rPr>
          <w:rtl/>
        </w:rPr>
        <w:t xml:space="preserve">   </w:t>
      </w:r>
      <w:bookmarkEnd w:id="8759"/>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השרה מאי גולן, די. השרה גולן, קריאה ראשונה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pStyle w:val="af6"/>
        <w:keepNext/>
        <w:rPr>
          <w:rtl/>
        </w:rPr>
      </w:pPr>
      <w:bookmarkStart w:id="8760" w:name="ET_interruption_6361_39"/>
      <w:r w:rsidRPr="00127477">
        <w:rPr>
          <w:rStyle w:val="TagStyle"/>
          <w:rtl/>
        </w:rPr>
        <w:t xml:space="preserve"> &lt;&lt; קריאה &gt;&gt;</w:t>
      </w:r>
      <w:r w:rsidRPr="005D6CD9">
        <w:rPr>
          <w:rStyle w:val="TagStyle"/>
          <w:rtl/>
        </w:rPr>
        <w:t xml:space="preserve"> </w:t>
      </w:r>
      <w:r>
        <w:rPr>
          <w:rtl/>
        </w:rPr>
        <w:t>נאור שירי (יש עתיד):</w:t>
      </w:r>
      <w:r w:rsidRPr="005D6CD9">
        <w:rPr>
          <w:rStyle w:val="TagStyle"/>
          <w:rtl/>
        </w:rPr>
        <w:t xml:space="preserve"> </w:t>
      </w:r>
      <w:r w:rsidRPr="00127477">
        <w:rPr>
          <w:rStyle w:val="TagStyle"/>
          <w:rtl/>
        </w:rPr>
        <w:t>&lt;&lt; קריאה &gt;&gt;</w:t>
      </w:r>
      <w:r>
        <w:rPr>
          <w:rtl/>
        </w:rPr>
        <w:t xml:space="preserve">   </w:t>
      </w:r>
      <w:bookmarkEnd w:id="8760"/>
    </w:p>
    <w:p w:rsidR="00C85791" w:rsidRDefault="00C85791" w:rsidP="00ED58FB">
      <w:pPr>
        <w:rPr>
          <w:rtl/>
          <w:lang w:eastAsia="he-IL"/>
        </w:rPr>
      </w:pPr>
    </w:p>
    <w:p w:rsidR="00C85791" w:rsidRDefault="00C85791" w:rsidP="00330489">
      <w:pPr>
        <w:rPr>
          <w:rtl/>
          <w:lang w:eastAsia="he-IL"/>
        </w:rPr>
      </w:pPr>
      <w:r>
        <w:rPr>
          <w:rFonts w:hint="cs"/>
          <w:rtl/>
          <w:lang w:eastAsia="he-IL"/>
        </w:rPr>
        <w:t>יש לה חסינות מקריאות</w:t>
      </w:r>
      <w:bookmarkStart w:id="8761" w:name="_ETM_Q10_319000"/>
      <w:bookmarkEnd w:id="8761"/>
      <w:r>
        <w:rPr>
          <w:rFonts w:hint="cs"/>
          <w:rtl/>
          <w:lang w:eastAsia="he-IL"/>
        </w:rPr>
        <w:t xml:space="preserve"> </w:t>
      </w:r>
      <w:r w:rsidR="00330489">
        <w:rPr>
          <w:rFonts w:hint="cs"/>
          <w:rtl/>
          <w:lang w:eastAsia="he-IL"/>
        </w:rPr>
        <w:t>– – –</w:t>
      </w:r>
    </w:p>
    <w:p w:rsidR="00C85791" w:rsidRDefault="00C85791" w:rsidP="0035311A">
      <w:pPr>
        <w:rPr>
          <w:rtl/>
          <w:lang w:eastAsia="he-IL"/>
        </w:rPr>
      </w:pPr>
    </w:p>
    <w:p w:rsidR="00C85791" w:rsidRDefault="00C85791" w:rsidP="0035311A">
      <w:pPr>
        <w:pStyle w:val="af6"/>
        <w:keepNext/>
        <w:rPr>
          <w:rtl/>
        </w:rPr>
      </w:pPr>
      <w:bookmarkStart w:id="8762" w:name="ET_interruption_6605_40"/>
      <w:r w:rsidRPr="00127477">
        <w:rPr>
          <w:rStyle w:val="TagStyle"/>
          <w:rtl/>
        </w:rPr>
        <w:t xml:space="preserve"> &lt;&lt; קריאה &gt;&gt;</w:t>
      </w:r>
      <w:r w:rsidRPr="005D6CD9">
        <w:rPr>
          <w:rStyle w:val="TagStyle"/>
          <w:rtl/>
        </w:rPr>
        <w:t xml:space="preserve"> </w:t>
      </w:r>
      <w:r>
        <w:rPr>
          <w:rtl/>
        </w:rPr>
        <w:t>השרה לשוויון חברתי וקידום מעמד האישה מאי גולן:</w:t>
      </w:r>
      <w:r w:rsidRPr="005D6CD9">
        <w:rPr>
          <w:rStyle w:val="TagStyle"/>
          <w:rtl/>
        </w:rPr>
        <w:t xml:space="preserve"> </w:t>
      </w:r>
      <w:r w:rsidRPr="00127477">
        <w:rPr>
          <w:rStyle w:val="TagStyle"/>
          <w:rtl/>
        </w:rPr>
        <w:t>&lt;&lt; קריאה &gt;&gt;</w:t>
      </w:r>
      <w:r>
        <w:rPr>
          <w:rtl/>
        </w:rPr>
        <w:t xml:space="preserve">   </w:t>
      </w:r>
      <w:bookmarkEnd w:id="8762"/>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w:t>
      </w:r>
    </w:p>
    <w:p w:rsidR="00C85791" w:rsidRDefault="00C85791" w:rsidP="0035311A">
      <w:pPr>
        <w:rPr>
          <w:rtl/>
          <w:lang w:eastAsia="he-IL"/>
        </w:rPr>
      </w:pPr>
    </w:p>
    <w:p w:rsidR="00C85791" w:rsidRDefault="00C85791" w:rsidP="0035311A">
      <w:pPr>
        <w:pStyle w:val="af6"/>
        <w:keepNext/>
        <w:rPr>
          <w:rtl/>
        </w:rPr>
      </w:pPr>
      <w:bookmarkStart w:id="8763" w:name="ET_interruption_6127_43"/>
      <w:r w:rsidRPr="00127477">
        <w:rPr>
          <w:rStyle w:val="TagStyle"/>
          <w:rtl/>
        </w:rPr>
        <w:t xml:space="preserve"> &lt;&lt; קריאה &gt;&gt;</w:t>
      </w:r>
      <w:r w:rsidRPr="00FB0011">
        <w:rPr>
          <w:rStyle w:val="TagStyle"/>
          <w:rtl/>
        </w:rPr>
        <w:t xml:space="preserve"> </w:t>
      </w:r>
      <w:r>
        <w:rPr>
          <w:rtl/>
        </w:rPr>
        <w:t>ולדימיר בליאק (יש עתיד):</w:t>
      </w:r>
      <w:r w:rsidRPr="00FB0011">
        <w:rPr>
          <w:rStyle w:val="TagStyle"/>
          <w:rtl/>
        </w:rPr>
        <w:t xml:space="preserve"> </w:t>
      </w:r>
      <w:r w:rsidRPr="00127477">
        <w:rPr>
          <w:rStyle w:val="TagStyle"/>
          <w:rtl/>
        </w:rPr>
        <w:t>&lt;&lt; קריאה &gt;&gt;</w:t>
      </w:r>
      <w:r>
        <w:rPr>
          <w:rtl/>
        </w:rPr>
        <w:t xml:space="preserve">   </w:t>
      </w:r>
      <w:bookmarkEnd w:id="8763"/>
    </w:p>
    <w:p w:rsidR="00C85791" w:rsidRDefault="00C85791" w:rsidP="00ED58FB">
      <w:pPr>
        <w:rPr>
          <w:rtl/>
          <w:lang w:eastAsia="he-IL"/>
        </w:rPr>
      </w:pPr>
    </w:p>
    <w:p w:rsidR="00C85791" w:rsidRDefault="00C85791" w:rsidP="0035311A">
      <w:pPr>
        <w:rPr>
          <w:rtl/>
          <w:lang w:eastAsia="he-IL"/>
        </w:rPr>
      </w:pPr>
      <w:bookmarkStart w:id="8764" w:name="_ETM_Q10_334000"/>
      <w:bookmarkEnd w:id="8764"/>
      <w:r>
        <w:rPr>
          <w:rFonts w:hint="cs"/>
          <w:rtl/>
          <w:lang w:eastAsia="he-IL"/>
        </w:rPr>
        <w:t xml:space="preserve">הביתה, חצופה. </w:t>
      </w:r>
    </w:p>
    <w:p w:rsidR="00C85791" w:rsidRDefault="00C85791" w:rsidP="0035311A">
      <w:pPr>
        <w:rPr>
          <w:rtl/>
          <w:lang w:eastAsia="he-IL"/>
        </w:rPr>
      </w:pPr>
    </w:p>
    <w:p w:rsidR="00C85791" w:rsidRDefault="00C85791" w:rsidP="0035311A">
      <w:pPr>
        <w:pStyle w:val="af6"/>
        <w:keepNext/>
        <w:rPr>
          <w:rtl/>
        </w:rPr>
      </w:pPr>
      <w:bookmarkStart w:id="8765" w:name="ET_interruption_קריאות_44"/>
      <w:r w:rsidRPr="00127477">
        <w:rPr>
          <w:rStyle w:val="TagStyle"/>
          <w:rtl/>
        </w:rPr>
        <w:t xml:space="preserve"> &lt;&lt; קריאה &gt;&gt;</w:t>
      </w:r>
      <w:r w:rsidRPr="00FB0011">
        <w:rPr>
          <w:rStyle w:val="TagStyle"/>
          <w:rtl/>
        </w:rPr>
        <w:t xml:space="preserve"> </w:t>
      </w:r>
      <w:r>
        <w:rPr>
          <w:rtl/>
        </w:rPr>
        <w:t>קריאות:</w:t>
      </w:r>
      <w:r w:rsidRPr="00FB0011">
        <w:rPr>
          <w:rStyle w:val="TagStyle"/>
          <w:rtl/>
        </w:rPr>
        <w:t xml:space="preserve"> </w:t>
      </w:r>
      <w:r w:rsidRPr="00127477">
        <w:rPr>
          <w:rStyle w:val="TagStyle"/>
          <w:rtl/>
        </w:rPr>
        <w:t>&lt;&lt; קריאה &gt;&gt;</w:t>
      </w:r>
      <w:r>
        <w:rPr>
          <w:rtl/>
        </w:rPr>
        <w:t xml:space="preserve">   </w:t>
      </w:r>
      <w:bookmarkEnd w:id="8765"/>
    </w:p>
    <w:p w:rsidR="00C85791" w:rsidRDefault="00C85791" w:rsidP="00ED58FB">
      <w:pPr>
        <w:rPr>
          <w:rtl/>
          <w:lang w:eastAsia="he-IL"/>
        </w:rPr>
      </w:pPr>
    </w:p>
    <w:p w:rsidR="00C85791" w:rsidRPr="00FB0011" w:rsidRDefault="00330489" w:rsidP="00330489">
      <w:pPr>
        <w:rPr>
          <w:rtl/>
          <w:lang w:eastAsia="he-IL"/>
        </w:rPr>
      </w:pPr>
      <w:r>
        <w:rPr>
          <w:rFonts w:hint="cs"/>
          <w:rtl/>
          <w:lang w:eastAsia="he-IL"/>
        </w:rPr>
        <w:t>– – –</w:t>
      </w:r>
      <w:r w:rsidR="00C85791">
        <w:rPr>
          <w:rFonts w:hint="cs"/>
          <w:rtl/>
          <w:lang w:eastAsia="he-IL"/>
        </w:rPr>
        <w:t xml:space="preserve"> </w:t>
      </w:r>
    </w:p>
    <w:p w:rsidR="00C85791" w:rsidRDefault="00C85791" w:rsidP="0035311A">
      <w:pPr>
        <w:rPr>
          <w:rtl/>
          <w:lang w:eastAsia="he-IL"/>
        </w:rPr>
      </w:pPr>
      <w:bookmarkStart w:id="8766" w:name="_ETM_Q10_321000"/>
      <w:bookmarkEnd w:id="8766"/>
    </w:p>
    <w:p w:rsidR="00C85791" w:rsidRDefault="00C85791" w:rsidP="0035311A">
      <w:pPr>
        <w:pStyle w:val="af7"/>
        <w:keepNext/>
        <w:rPr>
          <w:rtl/>
        </w:rPr>
      </w:pPr>
      <w:bookmarkStart w:id="8767" w:name="ET_yor_6423_45"/>
      <w:r w:rsidRPr="00127477">
        <w:rPr>
          <w:rStyle w:val="TagStyle"/>
          <w:rtl/>
        </w:rPr>
        <w:t xml:space="preserve"> &lt;&lt; יור &gt;&gt;</w:t>
      </w:r>
      <w:r w:rsidRPr="00FB0011">
        <w:rPr>
          <w:rStyle w:val="TagStyle"/>
          <w:rtl/>
        </w:rPr>
        <w:t xml:space="preserve"> </w:t>
      </w:r>
      <w:r>
        <w:rPr>
          <w:rtl/>
        </w:rPr>
        <w:t>היו"ר אמיר אוחנה:</w:t>
      </w:r>
      <w:r w:rsidRPr="00FB0011">
        <w:rPr>
          <w:rStyle w:val="TagStyle"/>
          <w:rtl/>
        </w:rPr>
        <w:t xml:space="preserve"> </w:t>
      </w:r>
      <w:r w:rsidRPr="00127477">
        <w:rPr>
          <w:rStyle w:val="TagStyle"/>
          <w:rtl/>
        </w:rPr>
        <w:t>&lt;&lt; יור &gt;&gt;</w:t>
      </w:r>
      <w:r>
        <w:rPr>
          <w:rtl/>
        </w:rPr>
        <w:t xml:space="preserve">   </w:t>
      </w:r>
      <w:bookmarkEnd w:id="8767"/>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חברת הכנסת מירב כהן, עד חמש דקות לרשותך. בבקשה. </w:t>
      </w:r>
    </w:p>
    <w:p w:rsidR="00C85791" w:rsidRDefault="00C85791" w:rsidP="0035311A">
      <w:pPr>
        <w:rPr>
          <w:rtl/>
          <w:lang w:eastAsia="he-IL"/>
        </w:rPr>
      </w:pPr>
    </w:p>
    <w:p w:rsidR="00C85791" w:rsidRDefault="00C85791" w:rsidP="0035311A">
      <w:pPr>
        <w:pStyle w:val="af6"/>
        <w:keepNext/>
        <w:rPr>
          <w:rtl/>
        </w:rPr>
      </w:pPr>
      <w:bookmarkStart w:id="8768" w:name="ET_interruption_6605_46"/>
      <w:r w:rsidRPr="00127477">
        <w:rPr>
          <w:rStyle w:val="TagStyle"/>
          <w:rtl/>
        </w:rPr>
        <w:t xml:space="preserve"> &lt;&lt; קריאה &gt;&gt;</w:t>
      </w:r>
      <w:r w:rsidRPr="00FB0011">
        <w:rPr>
          <w:rStyle w:val="TagStyle"/>
          <w:rtl/>
        </w:rPr>
        <w:t xml:space="preserve"> </w:t>
      </w:r>
      <w:r>
        <w:rPr>
          <w:rtl/>
        </w:rPr>
        <w:t>השרה לשוויון חברתי וקידום מעמד האישה מאי גולן:</w:t>
      </w:r>
      <w:r w:rsidRPr="00FB0011">
        <w:rPr>
          <w:rStyle w:val="TagStyle"/>
          <w:rtl/>
        </w:rPr>
        <w:t xml:space="preserve"> </w:t>
      </w:r>
      <w:r w:rsidRPr="00127477">
        <w:rPr>
          <w:rStyle w:val="TagStyle"/>
          <w:rtl/>
        </w:rPr>
        <w:t>&lt;&lt; קריאה &gt;&gt;</w:t>
      </w:r>
      <w:r>
        <w:rPr>
          <w:rtl/>
        </w:rPr>
        <w:t xml:space="preserve">   </w:t>
      </w:r>
      <w:bookmarkEnd w:id="8768"/>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יש עתיד. באמת, איפה </w:t>
      </w:r>
      <w:bookmarkStart w:id="8769" w:name="_ETM_Q10_343000"/>
      <w:bookmarkEnd w:id="8769"/>
      <w:r w:rsidR="00C85791">
        <w:rPr>
          <w:rFonts w:hint="cs"/>
          <w:rtl/>
          <w:lang w:eastAsia="he-IL"/>
        </w:rPr>
        <w:t xml:space="preserve">יש עתיד </w:t>
      </w:r>
      <w:r>
        <w:rPr>
          <w:rFonts w:hint="cs"/>
          <w:rtl/>
          <w:lang w:eastAsia="he-IL"/>
        </w:rPr>
        <w:t>– – –</w:t>
      </w:r>
      <w:r w:rsidR="00C85791">
        <w:rPr>
          <w:rFonts w:hint="cs"/>
          <w:rtl/>
          <w:lang w:eastAsia="he-IL"/>
        </w:rPr>
        <w:t xml:space="preserve"> </w:t>
      </w:r>
    </w:p>
    <w:p w:rsidR="00C85791" w:rsidRDefault="00C85791" w:rsidP="0035311A">
      <w:pPr>
        <w:rPr>
          <w:rtl/>
          <w:lang w:eastAsia="he-IL"/>
        </w:rPr>
      </w:pPr>
      <w:bookmarkStart w:id="8770" w:name="_ETM_Q10_344000"/>
      <w:bookmarkEnd w:id="8770"/>
    </w:p>
    <w:p w:rsidR="00C85791" w:rsidRDefault="00C85791" w:rsidP="0035311A">
      <w:pPr>
        <w:pStyle w:val="af7"/>
        <w:keepNext/>
        <w:rPr>
          <w:rtl/>
        </w:rPr>
      </w:pPr>
      <w:bookmarkStart w:id="8771" w:name="ET_yor_6423_47"/>
      <w:r w:rsidRPr="00127477">
        <w:rPr>
          <w:rStyle w:val="TagStyle"/>
          <w:rtl/>
        </w:rPr>
        <w:t xml:space="preserve"> &lt;&lt; יור &gt;&gt;</w:t>
      </w:r>
      <w:r w:rsidRPr="00FB0011">
        <w:rPr>
          <w:rStyle w:val="TagStyle"/>
          <w:rtl/>
        </w:rPr>
        <w:t xml:space="preserve"> </w:t>
      </w:r>
      <w:r>
        <w:rPr>
          <w:rtl/>
        </w:rPr>
        <w:t>היו"ר אמיר אוחנה:</w:t>
      </w:r>
      <w:r w:rsidRPr="00FB0011">
        <w:rPr>
          <w:rStyle w:val="TagStyle"/>
          <w:rtl/>
        </w:rPr>
        <w:t xml:space="preserve"> </w:t>
      </w:r>
      <w:r w:rsidRPr="00127477">
        <w:rPr>
          <w:rStyle w:val="TagStyle"/>
          <w:rtl/>
        </w:rPr>
        <w:t>&lt;&lt; יור &gt;&gt;</w:t>
      </w:r>
      <w:r>
        <w:rPr>
          <w:rtl/>
        </w:rPr>
        <w:t xml:space="preserve">   </w:t>
      </w:r>
      <w:bookmarkEnd w:id="8771"/>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די. </w:t>
      </w:r>
    </w:p>
    <w:p w:rsidR="00C85791" w:rsidRDefault="00C85791" w:rsidP="0035311A">
      <w:pPr>
        <w:rPr>
          <w:rtl/>
          <w:lang w:eastAsia="he-IL"/>
        </w:rPr>
      </w:pPr>
      <w:bookmarkStart w:id="8772" w:name="_ETM_Q10_351000"/>
      <w:bookmarkEnd w:id="8772"/>
    </w:p>
    <w:p w:rsidR="00C85791" w:rsidRDefault="00C85791" w:rsidP="0035311A">
      <w:pPr>
        <w:pStyle w:val="af6"/>
        <w:keepNext/>
        <w:rPr>
          <w:rtl/>
        </w:rPr>
      </w:pPr>
      <w:bookmarkStart w:id="8773" w:name="ET_interruption_קר_אה_49"/>
      <w:r w:rsidRPr="00127477">
        <w:rPr>
          <w:rStyle w:val="TagStyle"/>
          <w:rtl/>
        </w:rPr>
        <w:t xml:space="preserve"> &lt;&lt; קריאה &gt;&gt;</w:t>
      </w:r>
      <w:r w:rsidRPr="00FB0011">
        <w:rPr>
          <w:rStyle w:val="TagStyle"/>
          <w:rtl/>
        </w:rPr>
        <w:t xml:space="preserve"> </w:t>
      </w:r>
      <w:r>
        <w:rPr>
          <w:rtl/>
        </w:rPr>
        <w:t>קריאה:</w:t>
      </w:r>
      <w:r w:rsidRPr="00FB0011">
        <w:rPr>
          <w:rStyle w:val="TagStyle"/>
          <w:rtl/>
        </w:rPr>
        <w:t xml:space="preserve"> </w:t>
      </w:r>
      <w:r w:rsidRPr="00127477">
        <w:rPr>
          <w:rStyle w:val="TagStyle"/>
          <w:rtl/>
        </w:rPr>
        <w:t>&lt;&lt; קריאה &gt;&gt;</w:t>
      </w:r>
      <w:r>
        <w:rPr>
          <w:rtl/>
        </w:rPr>
        <w:t xml:space="preserve">   </w:t>
      </w:r>
      <w:bookmarkEnd w:id="8773"/>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באמת, מאי, נגמר הליכוד. </w:t>
      </w:r>
    </w:p>
    <w:p w:rsidR="00C85791" w:rsidRDefault="00C85791" w:rsidP="0035311A">
      <w:pPr>
        <w:rPr>
          <w:rtl/>
          <w:lang w:eastAsia="he-IL"/>
        </w:rPr>
      </w:pPr>
      <w:bookmarkStart w:id="8774" w:name="_ETM_Q10_352000"/>
      <w:bookmarkEnd w:id="8774"/>
    </w:p>
    <w:p w:rsidR="00C85791" w:rsidRDefault="00C85791" w:rsidP="0035311A">
      <w:pPr>
        <w:pStyle w:val="af6"/>
        <w:keepNext/>
        <w:rPr>
          <w:rtl/>
        </w:rPr>
      </w:pPr>
      <w:bookmarkStart w:id="8775" w:name="ET_interruption_6605_50"/>
      <w:r w:rsidRPr="00127477">
        <w:rPr>
          <w:rStyle w:val="TagStyle"/>
          <w:rtl/>
        </w:rPr>
        <w:t xml:space="preserve"> &lt;&lt; קריאה &gt;&gt;</w:t>
      </w:r>
      <w:r w:rsidRPr="00FB0011">
        <w:rPr>
          <w:rStyle w:val="TagStyle"/>
          <w:rtl/>
        </w:rPr>
        <w:t xml:space="preserve"> </w:t>
      </w:r>
      <w:r>
        <w:rPr>
          <w:rtl/>
        </w:rPr>
        <w:t>השרה לשוויון חברתי וקידום מעמד האישה מאי גולן:</w:t>
      </w:r>
      <w:r w:rsidRPr="00FB0011">
        <w:rPr>
          <w:rStyle w:val="TagStyle"/>
          <w:rtl/>
        </w:rPr>
        <w:t xml:space="preserve"> </w:t>
      </w:r>
      <w:r w:rsidRPr="00127477">
        <w:rPr>
          <w:rStyle w:val="TagStyle"/>
          <w:rtl/>
        </w:rPr>
        <w:t>&lt;&lt; קריאה &gt;&gt;</w:t>
      </w:r>
      <w:r>
        <w:rPr>
          <w:rtl/>
        </w:rPr>
        <w:t xml:space="preserve">   </w:t>
      </w:r>
      <w:bookmarkEnd w:id="8775"/>
    </w:p>
    <w:p w:rsidR="00C85791" w:rsidRDefault="00C85791" w:rsidP="00ED58FB">
      <w:pPr>
        <w:rPr>
          <w:rtl/>
          <w:lang w:eastAsia="he-IL"/>
        </w:rPr>
      </w:pPr>
    </w:p>
    <w:p w:rsidR="00C85791" w:rsidRDefault="00330489" w:rsidP="00330489">
      <w:pPr>
        <w:rPr>
          <w:rtl/>
          <w:lang w:eastAsia="he-IL"/>
        </w:rPr>
      </w:pPr>
      <w:bookmarkStart w:id="8776" w:name="_ETM_Q10_356000"/>
      <w:bookmarkEnd w:id="8776"/>
      <w:r>
        <w:rPr>
          <w:rFonts w:hint="cs"/>
          <w:rtl/>
          <w:lang w:eastAsia="he-IL"/>
        </w:rPr>
        <w:t>– – –</w:t>
      </w:r>
    </w:p>
    <w:p w:rsidR="00C85791" w:rsidRDefault="00C85791" w:rsidP="0035311A">
      <w:pPr>
        <w:rPr>
          <w:rtl/>
          <w:lang w:eastAsia="he-IL"/>
        </w:rPr>
      </w:pPr>
    </w:p>
    <w:p w:rsidR="00C85791" w:rsidRDefault="00C85791" w:rsidP="0035311A">
      <w:pPr>
        <w:pStyle w:val="af7"/>
        <w:keepNext/>
        <w:rPr>
          <w:rtl/>
        </w:rPr>
      </w:pPr>
      <w:bookmarkStart w:id="8777" w:name="ET_yor_6423_51"/>
      <w:r w:rsidRPr="00127477">
        <w:rPr>
          <w:rStyle w:val="TagStyle"/>
          <w:rtl/>
        </w:rPr>
        <w:t xml:space="preserve"> &lt;&lt; יור &gt;&gt;</w:t>
      </w:r>
      <w:r w:rsidRPr="00FB0011">
        <w:rPr>
          <w:rStyle w:val="TagStyle"/>
          <w:rtl/>
        </w:rPr>
        <w:t xml:space="preserve"> </w:t>
      </w:r>
      <w:r>
        <w:rPr>
          <w:rtl/>
        </w:rPr>
        <w:t>היו"ר אמיר אוחנה:</w:t>
      </w:r>
      <w:r w:rsidRPr="00FB0011">
        <w:rPr>
          <w:rStyle w:val="TagStyle"/>
          <w:rtl/>
        </w:rPr>
        <w:t xml:space="preserve"> </w:t>
      </w:r>
      <w:r w:rsidRPr="00127477">
        <w:rPr>
          <w:rStyle w:val="TagStyle"/>
          <w:rtl/>
        </w:rPr>
        <w:t>&lt;&lt; יור &gt;&gt;</w:t>
      </w:r>
      <w:r>
        <w:rPr>
          <w:rtl/>
        </w:rPr>
        <w:t xml:space="preserve">   </w:t>
      </w:r>
      <w:bookmarkEnd w:id="8777"/>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השרה גולן, די. </w:t>
      </w:r>
      <w:bookmarkStart w:id="8778" w:name="_ETM_Q10_360000"/>
      <w:bookmarkEnd w:id="8778"/>
    </w:p>
    <w:p w:rsidR="00C85791" w:rsidRPr="00FB0011" w:rsidRDefault="00C85791" w:rsidP="0035311A">
      <w:pPr>
        <w:rPr>
          <w:rtl/>
          <w:lang w:eastAsia="he-IL"/>
        </w:rPr>
      </w:pPr>
      <w:r>
        <w:rPr>
          <w:rFonts w:hint="cs"/>
          <w:rtl/>
          <w:lang w:eastAsia="he-IL"/>
        </w:rPr>
        <w:t xml:space="preserve"> </w:t>
      </w:r>
    </w:p>
    <w:p w:rsidR="00C85791" w:rsidRDefault="00C85791" w:rsidP="0035311A">
      <w:pPr>
        <w:pStyle w:val="af6"/>
        <w:keepNext/>
        <w:rPr>
          <w:rtl/>
        </w:rPr>
      </w:pPr>
      <w:bookmarkStart w:id="8779" w:name="ET_interruption_6156_48"/>
      <w:r w:rsidRPr="00127477">
        <w:rPr>
          <w:rStyle w:val="TagStyle"/>
          <w:rtl/>
        </w:rPr>
        <w:t xml:space="preserve"> &lt;&lt; קריאה &gt;&gt;</w:t>
      </w:r>
      <w:r w:rsidRPr="00FB0011">
        <w:rPr>
          <w:rStyle w:val="TagStyle"/>
          <w:rtl/>
        </w:rPr>
        <w:t xml:space="preserve"> </w:t>
      </w:r>
      <w:r>
        <w:rPr>
          <w:rtl/>
        </w:rPr>
        <w:t>גלעד קריב (העבודה):</w:t>
      </w:r>
      <w:r w:rsidRPr="00FB0011">
        <w:rPr>
          <w:rStyle w:val="TagStyle"/>
          <w:rtl/>
        </w:rPr>
        <w:t xml:space="preserve"> </w:t>
      </w:r>
      <w:r w:rsidRPr="00127477">
        <w:rPr>
          <w:rStyle w:val="TagStyle"/>
          <w:rtl/>
        </w:rPr>
        <w:t>&lt;&lt; קריאה &gt;&gt;</w:t>
      </w:r>
      <w:r>
        <w:rPr>
          <w:rtl/>
        </w:rPr>
        <w:t xml:space="preserve">   </w:t>
      </w:r>
      <w:bookmarkEnd w:id="8779"/>
    </w:p>
    <w:p w:rsidR="00C85791" w:rsidRDefault="00C85791" w:rsidP="00ED58FB">
      <w:pPr>
        <w:rPr>
          <w:rtl/>
          <w:lang w:eastAsia="he-IL"/>
        </w:rPr>
      </w:pPr>
    </w:p>
    <w:p w:rsidR="00C85791" w:rsidRDefault="00C85791" w:rsidP="0035311A">
      <w:pPr>
        <w:rPr>
          <w:rtl/>
          <w:lang w:eastAsia="he-IL"/>
        </w:rPr>
      </w:pPr>
      <w:bookmarkStart w:id="8780" w:name="_ETM_Q10_348000"/>
      <w:bookmarkEnd w:id="8780"/>
      <w:r>
        <w:rPr>
          <w:rFonts w:hint="cs"/>
          <w:rtl/>
          <w:lang w:eastAsia="he-IL"/>
        </w:rPr>
        <w:t>60% מהציבור לא מרוצה מהתפקוד שלו.</w:t>
      </w:r>
    </w:p>
    <w:p w:rsidR="00C85791" w:rsidRDefault="00C85791" w:rsidP="0035311A">
      <w:pPr>
        <w:rPr>
          <w:rtl/>
          <w:lang w:eastAsia="he-IL"/>
        </w:rPr>
      </w:pPr>
    </w:p>
    <w:p w:rsidR="00C85791" w:rsidRDefault="00C85791" w:rsidP="0035311A">
      <w:pPr>
        <w:pStyle w:val="af6"/>
        <w:keepNext/>
        <w:rPr>
          <w:rtl/>
        </w:rPr>
      </w:pPr>
      <w:bookmarkStart w:id="8781" w:name="_ETM_Q10_367000"/>
      <w:bookmarkStart w:id="8782" w:name="ET_interruption_6605_52"/>
      <w:bookmarkEnd w:id="8781"/>
      <w:r w:rsidRPr="00127477">
        <w:rPr>
          <w:rStyle w:val="TagStyle"/>
          <w:rtl/>
        </w:rPr>
        <w:t xml:space="preserve"> &lt;&lt; קריאה &gt;&gt;</w:t>
      </w:r>
      <w:r w:rsidRPr="00FB0011">
        <w:rPr>
          <w:rStyle w:val="TagStyle"/>
          <w:rtl/>
        </w:rPr>
        <w:t xml:space="preserve"> </w:t>
      </w:r>
      <w:r>
        <w:rPr>
          <w:rtl/>
        </w:rPr>
        <w:t>השרה לשוויון חברתי וקידום מעמד האישה מאי גולן:</w:t>
      </w:r>
      <w:r w:rsidRPr="00FB0011">
        <w:rPr>
          <w:rStyle w:val="TagStyle"/>
          <w:rtl/>
        </w:rPr>
        <w:t xml:space="preserve"> </w:t>
      </w:r>
      <w:r w:rsidRPr="00127477">
        <w:rPr>
          <w:rStyle w:val="TagStyle"/>
          <w:rtl/>
        </w:rPr>
        <w:t>&lt;&lt; קריאה &gt;&gt;</w:t>
      </w:r>
      <w:r>
        <w:rPr>
          <w:rtl/>
        </w:rPr>
        <w:t xml:space="preserve">   </w:t>
      </w:r>
      <w:bookmarkEnd w:id="8782"/>
    </w:p>
    <w:p w:rsidR="00C85791" w:rsidRDefault="00C85791" w:rsidP="00ED58FB">
      <w:pPr>
        <w:rPr>
          <w:rtl/>
          <w:lang w:eastAsia="he-IL"/>
        </w:rPr>
      </w:pPr>
    </w:p>
    <w:p w:rsidR="00C85791" w:rsidRDefault="00C85791" w:rsidP="0035311A">
      <w:pPr>
        <w:rPr>
          <w:rtl/>
          <w:lang w:eastAsia="he-IL"/>
        </w:rPr>
      </w:pPr>
      <w:bookmarkStart w:id="8783" w:name="_ETM_Q10_364000"/>
      <w:bookmarkEnd w:id="8783"/>
      <w:r>
        <w:rPr>
          <w:rFonts w:hint="cs"/>
          <w:rtl/>
          <w:lang w:eastAsia="he-IL"/>
        </w:rPr>
        <w:t>נגיע לבחירות ונראה.</w:t>
      </w:r>
    </w:p>
    <w:p w:rsidR="00C85791" w:rsidRDefault="00C85791" w:rsidP="0035311A">
      <w:pPr>
        <w:rPr>
          <w:rtl/>
          <w:lang w:eastAsia="he-IL"/>
        </w:rPr>
      </w:pPr>
    </w:p>
    <w:p w:rsidR="00C85791" w:rsidRDefault="00C85791" w:rsidP="0035311A">
      <w:pPr>
        <w:pStyle w:val="af6"/>
        <w:keepNext/>
        <w:rPr>
          <w:rtl/>
        </w:rPr>
      </w:pPr>
      <w:bookmarkStart w:id="8784" w:name="ET_interruption_6156_53"/>
      <w:r w:rsidRPr="00127477">
        <w:rPr>
          <w:rStyle w:val="TagStyle"/>
          <w:rtl/>
        </w:rPr>
        <w:t xml:space="preserve"> &lt;&lt; קריאה &gt;&gt;</w:t>
      </w:r>
      <w:r w:rsidRPr="00FB0011">
        <w:rPr>
          <w:rStyle w:val="TagStyle"/>
          <w:rtl/>
        </w:rPr>
        <w:t xml:space="preserve"> </w:t>
      </w:r>
      <w:r>
        <w:rPr>
          <w:rtl/>
        </w:rPr>
        <w:t>גלעד קריב (העבודה):</w:t>
      </w:r>
      <w:r w:rsidRPr="00FB0011">
        <w:rPr>
          <w:rStyle w:val="TagStyle"/>
          <w:rtl/>
        </w:rPr>
        <w:t xml:space="preserve"> </w:t>
      </w:r>
      <w:r w:rsidRPr="00127477">
        <w:rPr>
          <w:rStyle w:val="TagStyle"/>
          <w:rtl/>
        </w:rPr>
        <w:t>&lt;&lt; קריאה &gt;&gt;</w:t>
      </w:r>
      <w:r>
        <w:rPr>
          <w:rtl/>
        </w:rPr>
        <w:t xml:space="preserve">   </w:t>
      </w:r>
      <w:bookmarkEnd w:id="8784"/>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אז בואו נלך לבחירות. </w:t>
      </w:r>
    </w:p>
    <w:p w:rsidR="00C85791" w:rsidRDefault="00C85791" w:rsidP="0035311A">
      <w:pPr>
        <w:rPr>
          <w:rtl/>
          <w:lang w:eastAsia="he-IL"/>
        </w:rPr>
      </w:pPr>
    </w:p>
    <w:p w:rsidR="00C85791" w:rsidRDefault="00C85791" w:rsidP="0035311A">
      <w:pPr>
        <w:pStyle w:val="af6"/>
        <w:keepNext/>
        <w:rPr>
          <w:rtl/>
        </w:rPr>
      </w:pPr>
      <w:bookmarkStart w:id="8785" w:name="ET_interruption_קר_אה_54"/>
      <w:r w:rsidRPr="00127477">
        <w:rPr>
          <w:rStyle w:val="TagStyle"/>
          <w:rtl/>
        </w:rPr>
        <w:t xml:space="preserve"> &lt;&lt; קריאה &gt;&gt;</w:t>
      </w:r>
      <w:r w:rsidRPr="00FB0011">
        <w:rPr>
          <w:rStyle w:val="TagStyle"/>
          <w:rtl/>
        </w:rPr>
        <w:t xml:space="preserve"> </w:t>
      </w:r>
      <w:r>
        <w:rPr>
          <w:rtl/>
        </w:rPr>
        <w:t>קריאה:</w:t>
      </w:r>
      <w:r w:rsidRPr="00FB0011">
        <w:rPr>
          <w:rStyle w:val="TagStyle"/>
          <w:rtl/>
        </w:rPr>
        <w:t xml:space="preserve"> </w:t>
      </w:r>
      <w:r w:rsidRPr="00127477">
        <w:rPr>
          <w:rStyle w:val="TagStyle"/>
          <w:rtl/>
        </w:rPr>
        <w:t>&lt;&lt; קריאה &gt;&gt;</w:t>
      </w:r>
      <w:r>
        <w:rPr>
          <w:rtl/>
        </w:rPr>
        <w:t xml:space="preserve">   </w:t>
      </w:r>
      <w:bookmarkEnd w:id="8785"/>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מאה אחוז. תקבעו, תקבעו. </w:t>
      </w:r>
    </w:p>
    <w:p w:rsidR="00C85791" w:rsidRDefault="00C85791" w:rsidP="0035311A">
      <w:pPr>
        <w:rPr>
          <w:rtl/>
          <w:lang w:eastAsia="he-IL"/>
        </w:rPr>
      </w:pPr>
    </w:p>
    <w:p w:rsidR="00C85791" w:rsidRDefault="00C85791" w:rsidP="0035311A">
      <w:pPr>
        <w:pStyle w:val="af7"/>
        <w:keepNext/>
        <w:rPr>
          <w:rtl/>
        </w:rPr>
      </w:pPr>
      <w:bookmarkStart w:id="8786" w:name="ET_yor_6423_55"/>
      <w:r w:rsidRPr="00127477">
        <w:rPr>
          <w:rStyle w:val="TagStyle"/>
          <w:rtl/>
        </w:rPr>
        <w:t xml:space="preserve"> &lt;&lt; יור &gt;&gt;</w:t>
      </w:r>
      <w:r w:rsidRPr="00FB0011">
        <w:rPr>
          <w:rStyle w:val="TagStyle"/>
          <w:rtl/>
        </w:rPr>
        <w:t xml:space="preserve"> </w:t>
      </w:r>
      <w:r>
        <w:rPr>
          <w:rtl/>
        </w:rPr>
        <w:t>היו"ר אמיר אוחנה:</w:t>
      </w:r>
      <w:r w:rsidRPr="00FB0011">
        <w:rPr>
          <w:rStyle w:val="TagStyle"/>
          <w:rtl/>
        </w:rPr>
        <w:t xml:space="preserve"> </w:t>
      </w:r>
      <w:r w:rsidRPr="00127477">
        <w:rPr>
          <w:rStyle w:val="TagStyle"/>
          <w:rtl/>
        </w:rPr>
        <w:t>&lt;&lt; יור &gt;&gt;</w:t>
      </w:r>
      <w:r>
        <w:rPr>
          <w:rtl/>
        </w:rPr>
        <w:t xml:space="preserve">   </w:t>
      </w:r>
      <w:bookmarkEnd w:id="8786"/>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חמש דקות מרגע </w:t>
      </w:r>
      <w:bookmarkStart w:id="8787" w:name="_ETM_Q10_370000"/>
      <w:bookmarkEnd w:id="8787"/>
      <w:r>
        <w:rPr>
          <w:rFonts w:hint="cs"/>
          <w:rtl/>
          <w:lang w:eastAsia="he-IL"/>
        </w:rPr>
        <w:t xml:space="preserve">זה לרשותך. </w:t>
      </w:r>
    </w:p>
    <w:p w:rsidR="00C85791" w:rsidRDefault="00C85791" w:rsidP="0035311A">
      <w:pPr>
        <w:rPr>
          <w:rtl/>
          <w:lang w:eastAsia="he-IL"/>
        </w:rPr>
      </w:pPr>
    </w:p>
    <w:p w:rsidR="00C85791" w:rsidRDefault="00C85791" w:rsidP="0035311A">
      <w:pPr>
        <w:pStyle w:val="af6"/>
        <w:keepNext/>
        <w:rPr>
          <w:rtl/>
        </w:rPr>
      </w:pPr>
      <w:bookmarkStart w:id="8788" w:name="ET_interruption_6156_56"/>
      <w:r w:rsidRPr="00127477">
        <w:rPr>
          <w:rStyle w:val="TagStyle"/>
          <w:rtl/>
        </w:rPr>
        <w:t xml:space="preserve"> &lt;&lt; קריאה &gt;&gt;</w:t>
      </w:r>
      <w:r w:rsidRPr="00FB0011">
        <w:rPr>
          <w:rStyle w:val="TagStyle"/>
          <w:rtl/>
        </w:rPr>
        <w:t xml:space="preserve"> </w:t>
      </w:r>
      <w:r>
        <w:rPr>
          <w:rtl/>
        </w:rPr>
        <w:t>גלעד קריב (העבודה):</w:t>
      </w:r>
      <w:r w:rsidRPr="00FB0011">
        <w:rPr>
          <w:rStyle w:val="TagStyle"/>
          <w:rtl/>
        </w:rPr>
        <w:t xml:space="preserve"> </w:t>
      </w:r>
      <w:r w:rsidRPr="00127477">
        <w:rPr>
          <w:rStyle w:val="TagStyle"/>
          <w:rtl/>
        </w:rPr>
        <w:t>&lt;&lt; קריאה &gt;&gt;</w:t>
      </w:r>
      <w:r>
        <w:rPr>
          <w:rtl/>
        </w:rPr>
        <w:t xml:space="preserve">   </w:t>
      </w:r>
      <w:bookmarkEnd w:id="8788"/>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אף אחד לא מאמין ביכולת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bookmarkStart w:id="8789" w:name="ET_yor_6423_57"/>
      <w:r w:rsidRPr="00127477">
        <w:rPr>
          <w:rStyle w:val="TagStyle"/>
          <w:rtl/>
        </w:rPr>
        <w:t xml:space="preserve"> &lt;&lt; יור &gt;&gt;</w:t>
      </w:r>
      <w:r w:rsidRPr="00FB0011">
        <w:rPr>
          <w:rStyle w:val="TagStyle"/>
          <w:rtl/>
        </w:rPr>
        <w:t xml:space="preserve"> </w:t>
      </w:r>
      <w:r>
        <w:rPr>
          <w:rtl/>
        </w:rPr>
        <w:t>היו"ר אמיר אוחנה:</w:t>
      </w:r>
      <w:r w:rsidRPr="00FB0011">
        <w:rPr>
          <w:rStyle w:val="TagStyle"/>
          <w:rtl/>
        </w:rPr>
        <w:t xml:space="preserve"> </w:t>
      </w:r>
      <w:r w:rsidRPr="00127477">
        <w:rPr>
          <w:rStyle w:val="TagStyle"/>
          <w:rtl/>
        </w:rPr>
        <w:t>&lt;&lt; יור &gt;&gt;</w:t>
      </w:r>
      <w:r>
        <w:rPr>
          <w:rtl/>
        </w:rPr>
        <w:t xml:space="preserve">   </w:t>
      </w:r>
      <w:bookmarkEnd w:id="8789"/>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 הכנסת קריב, קריאה שנייה. די, בבקשה. </w:t>
      </w:r>
    </w:p>
    <w:p w:rsidR="00C85791" w:rsidRDefault="00C85791" w:rsidP="0035311A">
      <w:pPr>
        <w:rPr>
          <w:rtl/>
          <w:lang w:eastAsia="he-IL"/>
        </w:rPr>
      </w:pPr>
    </w:p>
    <w:p w:rsidR="00C85791" w:rsidRDefault="00C85791" w:rsidP="0035311A">
      <w:pPr>
        <w:pStyle w:val="af6"/>
        <w:keepNext/>
        <w:rPr>
          <w:rtl/>
        </w:rPr>
      </w:pPr>
      <w:bookmarkStart w:id="8790" w:name="ET_interruption_6156_58"/>
      <w:r w:rsidRPr="00127477">
        <w:rPr>
          <w:rStyle w:val="TagStyle"/>
          <w:rtl/>
        </w:rPr>
        <w:t xml:space="preserve"> &lt;&lt; קריאה &gt;&gt;</w:t>
      </w:r>
      <w:r w:rsidRPr="00FB0011">
        <w:rPr>
          <w:rStyle w:val="TagStyle"/>
          <w:rtl/>
        </w:rPr>
        <w:t xml:space="preserve"> </w:t>
      </w:r>
      <w:r>
        <w:rPr>
          <w:rtl/>
        </w:rPr>
        <w:t>גלעד קריב (העבודה):</w:t>
      </w:r>
      <w:r w:rsidRPr="00FB0011">
        <w:rPr>
          <w:rStyle w:val="TagStyle"/>
          <w:rtl/>
        </w:rPr>
        <w:t xml:space="preserve"> </w:t>
      </w:r>
      <w:r w:rsidRPr="00127477">
        <w:rPr>
          <w:rStyle w:val="TagStyle"/>
          <w:rtl/>
        </w:rPr>
        <w:t>&lt;&lt; קריאה &gt;&gt;</w:t>
      </w:r>
      <w:r>
        <w:rPr>
          <w:rtl/>
        </w:rPr>
        <w:t xml:space="preserve">   </w:t>
      </w:r>
      <w:bookmarkEnd w:id="8790"/>
    </w:p>
    <w:p w:rsidR="00C85791" w:rsidRDefault="00C85791" w:rsidP="00ED58FB">
      <w:pPr>
        <w:rPr>
          <w:rtl/>
          <w:lang w:eastAsia="he-IL"/>
        </w:rPr>
      </w:pPr>
    </w:p>
    <w:p w:rsidR="00C85791" w:rsidRPr="00FB0011" w:rsidRDefault="00C85791" w:rsidP="00330489">
      <w:pPr>
        <w:rPr>
          <w:rtl/>
          <w:lang w:eastAsia="he-IL"/>
        </w:rPr>
      </w:pPr>
      <w:bookmarkStart w:id="8791" w:name="_ETM_Q10_381000"/>
      <w:bookmarkEnd w:id="8791"/>
      <w:r>
        <w:rPr>
          <w:rFonts w:hint="cs"/>
          <w:rtl/>
          <w:lang w:eastAsia="he-IL"/>
        </w:rPr>
        <w:t>הוא והבן</w:t>
      </w:r>
      <w:bookmarkStart w:id="8792" w:name="_ETM_Q10_385000"/>
      <w:bookmarkEnd w:id="8792"/>
      <w:r>
        <w:rPr>
          <w:rFonts w:hint="cs"/>
          <w:rtl/>
          <w:lang w:eastAsia="he-IL"/>
        </w:rPr>
        <w:t xml:space="preserve"> שלו </w:t>
      </w:r>
      <w:r w:rsidR="00330489">
        <w:rPr>
          <w:rFonts w:hint="cs"/>
          <w:rtl/>
          <w:lang w:eastAsia="he-IL"/>
        </w:rPr>
        <w:t>– – –</w:t>
      </w:r>
      <w:r>
        <w:rPr>
          <w:rFonts w:hint="cs"/>
          <w:rtl/>
          <w:lang w:eastAsia="he-IL"/>
        </w:rPr>
        <w:t xml:space="preserve"> </w:t>
      </w:r>
    </w:p>
    <w:p w:rsidR="00C85791" w:rsidRDefault="00C85791" w:rsidP="0035311A">
      <w:pPr>
        <w:rPr>
          <w:rtl/>
          <w:lang w:eastAsia="he-IL"/>
        </w:rPr>
      </w:pPr>
      <w:bookmarkStart w:id="8793" w:name="_ETM_Q10_382000"/>
      <w:bookmarkEnd w:id="8793"/>
    </w:p>
    <w:p w:rsidR="00C85791" w:rsidRDefault="00C85791" w:rsidP="0035311A">
      <w:pPr>
        <w:pStyle w:val="af6"/>
        <w:keepNext/>
        <w:rPr>
          <w:rtl/>
        </w:rPr>
      </w:pPr>
      <w:bookmarkStart w:id="8794" w:name="ET_interruption_6149_73"/>
      <w:r w:rsidRPr="00FA3070">
        <w:rPr>
          <w:rStyle w:val="TagStyle"/>
          <w:rtl/>
        </w:rPr>
        <w:t xml:space="preserve"> &lt;&lt; קריאה &gt;&gt; </w:t>
      </w:r>
      <w:r>
        <w:rPr>
          <w:rtl/>
        </w:rPr>
        <w:t>גלית דיסטל אטבריאן (הליכוד):</w:t>
      </w:r>
      <w:r w:rsidRPr="00FA3070">
        <w:rPr>
          <w:rStyle w:val="TagStyle"/>
          <w:rtl/>
        </w:rPr>
        <w:t xml:space="preserve"> &lt;&lt; קריאה &gt;&gt;</w:t>
      </w:r>
      <w:r>
        <w:rPr>
          <w:rtl/>
        </w:rPr>
        <w:t xml:space="preserve">   </w:t>
      </w:r>
      <w:bookmarkEnd w:id="8794"/>
    </w:p>
    <w:p w:rsidR="00C85791" w:rsidRDefault="00C85791" w:rsidP="00ED58FB">
      <w:pPr>
        <w:rPr>
          <w:rtl/>
          <w:lang w:eastAsia="he-IL"/>
        </w:rPr>
      </w:pPr>
    </w:p>
    <w:p w:rsidR="00C85791" w:rsidRDefault="00C85791" w:rsidP="0035311A">
      <w:pPr>
        <w:rPr>
          <w:rtl/>
          <w:lang w:eastAsia="he-IL"/>
        </w:rPr>
      </w:pPr>
      <w:r>
        <w:rPr>
          <w:rFonts w:hint="cs"/>
          <w:rtl/>
          <w:lang w:eastAsia="he-IL"/>
        </w:rPr>
        <w:t>תעזוב את הבן שלו, מה יש לך?</w:t>
      </w:r>
    </w:p>
    <w:p w:rsidR="00C85791" w:rsidRDefault="00C85791" w:rsidP="0035311A">
      <w:pPr>
        <w:rPr>
          <w:rtl/>
          <w:lang w:eastAsia="he-IL"/>
        </w:rPr>
      </w:pPr>
      <w:bookmarkStart w:id="8795" w:name="_ETM_Q10_391000"/>
      <w:bookmarkEnd w:id="8795"/>
    </w:p>
    <w:p w:rsidR="00C85791" w:rsidRDefault="00C85791" w:rsidP="0035311A">
      <w:pPr>
        <w:pStyle w:val="af6"/>
        <w:keepNext/>
        <w:rPr>
          <w:rtl/>
        </w:rPr>
      </w:pPr>
      <w:bookmarkStart w:id="8796" w:name="ET_interruption_קריאות_60"/>
      <w:r w:rsidRPr="00127477">
        <w:rPr>
          <w:rStyle w:val="TagStyle"/>
          <w:rtl/>
        </w:rPr>
        <w:t xml:space="preserve"> &lt;&lt; קריאה &gt;&gt;</w:t>
      </w:r>
      <w:r w:rsidRPr="00FB0011">
        <w:rPr>
          <w:rStyle w:val="TagStyle"/>
          <w:rtl/>
        </w:rPr>
        <w:t xml:space="preserve"> </w:t>
      </w:r>
      <w:r>
        <w:rPr>
          <w:rtl/>
        </w:rPr>
        <w:t>קריאות:</w:t>
      </w:r>
      <w:r w:rsidRPr="00FB0011">
        <w:rPr>
          <w:rStyle w:val="TagStyle"/>
          <w:rtl/>
        </w:rPr>
        <w:t xml:space="preserve"> </w:t>
      </w:r>
      <w:r w:rsidRPr="00127477">
        <w:rPr>
          <w:rStyle w:val="TagStyle"/>
          <w:rtl/>
        </w:rPr>
        <w:t>&lt;&lt; קריאה &gt;&gt;</w:t>
      </w:r>
      <w:r>
        <w:rPr>
          <w:rtl/>
        </w:rPr>
        <w:t xml:space="preserve">   </w:t>
      </w:r>
      <w:bookmarkEnd w:id="8796"/>
    </w:p>
    <w:p w:rsidR="00C85791" w:rsidRDefault="00C85791" w:rsidP="00ED58FB">
      <w:pPr>
        <w:rPr>
          <w:rtl/>
          <w:lang w:eastAsia="he-IL"/>
        </w:rPr>
      </w:pPr>
    </w:p>
    <w:p w:rsidR="00C85791" w:rsidRPr="00FB0011" w:rsidRDefault="00330489" w:rsidP="00330489">
      <w:pPr>
        <w:rPr>
          <w:rtl/>
          <w:lang w:eastAsia="he-IL"/>
        </w:rPr>
      </w:pPr>
      <w:bookmarkStart w:id="8797" w:name="_ETM_Q10_393000"/>
      <w:bookmarkEnd w:id="8797"/>
      <w:r>
        <w:rPr>
          <w:rFonts w:hint="cs"/>
          <w:rtl/>
          <w:lang w:eastAsia="he-IL"/>
        </w:rPr>
        <w:t>– – –</w:t>
      </w:r>
    </w:p>
    <w:p w:rsidR="00C85791" w:rsidRDefault="00C85791" w:rsidP="0035311A">
      <w:pPr>
        <w:rPr>
          <w:rtl/>
          <w:lang w:eastAsia="he-IL"/>
        </w:rPr>
      </w:pPr>
    </w:p>
    <w:p w:rsidR="00C85791" w:rsidRDefault="00C85791" w:rsidP="0035311A">
      <w:pPr>
        <w:pStyle w:val="af7"/>
        <w:keepNext/>
        <w:rPr>
          <w:rtl/>
        </w:rPr>
      </w:pPr>
      <w:bookmarkStart w:id="8798" w:name="ET_yor_6423_6"/>
      <w:r w:rsidRPr="00127477">
        <w:rPr>
          <w:rStyle w:val="TagStyle"/>
          <w:rtl/>
        </w:rPr>
        <w:t xml:space="preserve"> &lt;&lt; יור &gt;&gt;</w:t>
      </w:r>
      <w:r w:rsidRPr="007D7D08">
        <w:rPr>
          <w:rStyle w:val="TagStyle"/>
          <w:rtl/>
        </w:rPr>
        <w:t xml:space="preserve"> </w:t>
      </w:r>
      <w:r>
        <w:rPr>
          <w:rtl/>
        </w:rPr>
        <w:t>היו"ר אמיר אוחנה:</w:t>
      </w:r>
      <w:r w:rsidRPr="007D7D08">
        <w:rPr>
          <w:rStyle w:val="TagStyle"/>
          <w:rtl/>
        </w:rPr>
        <w:t xml:space="preserve"> </w:t>
      </w:r>
      <w:r w:rsidRPr="00127477">
        <w:rPr>
          <w:rStyle w:val="TagStyle"/>
          <w:rtl/>
        </w:rPr>
        <w:t>&lt;&lt; יור &gt;&gt;</w:t>
      </w:r>
      <w:r>
        <w:rPr>
          <w:rtl/>
        </w:rPr>
        <w:t xml:space="preserve">   </w:t>
      </w:r>
      <w:bookmarkEnd w:id="8798"/>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 הכנסת קריב, קריאה שלישית. נא לצאת. </w:t>
      </w:r>
    </w:p>
    <w:p w:rsidR="00C85791" w:rsidRDefault="00C85791" w:rsidP="0035311A">
      <w:pPr>
        <w:rPr>
          <w:rtl/>
          <w:lang w:eastAsia="he-IL"/>
        </w:rPr>
      </w:pPr>
      <w:bookmarkStart w:id="8799" w:name="_ETM_Q10_398000"/>
      <w:bookmarkEnd w:id="8799"/>
    </w:p>
    <w:p w:rsidR="00C85791" w:rsidRDefault="00C85791" w:rsidP="0035311A">
      <w:pPr>
        <w:pStyle w:val="af6"/>
        <w:keepNext/>
        <w:rPr>
          <w:rtl/>
        </w:rPr>
      </w:pPr>
      <w:bookmarkStart w:id="8800" w:name="ET_interruption_6156_61"/>
      <w:r w:rsidRPr="00127477">
        <w:rPr>
          <w:rStyle w:val="TagStyle"/>
          <w:rtl/>
        </w:rPr>
        <w:t xml:space="preserve"> &lt;&lt; קריאה &gt;&gt;</w:t>
      </w:r>
      <w:r w:rsidRPr="00FB0011">
        <w:rPr>
          <w:rStyle w:val="TagStyle"/>
          <w:rtl/>
        </w:rPr>
        <w:t xml:space="preserve"> </w:t>
      </w:r>
      <w:r>
        <w:rPr>
          <w:rtl/>
        </w:rPr>
        <w:t>גלעד קריב (העבודה):</w:t>
      </w:r>
      <w:r w:rsidRPr="00FB0011">
        <w:rPr>
          <w:rStyle w:val="TagStyle"/>
          <w:rtl/>
        </w:rPr>
        <w:t xml:space="preserve"> </w:t>
      </w:r>
      <w:r w:rsidRPr="00127477">
        <w:rPr>
          <w:rStyle w:val="TagStyle"/>
          <w:rtl/>
        </w:rPr>
        <w:t>&lt;&lt; קריאה &gt;&gt;</w:t>
      </w:r>
      <w:r>
        <w:rPr>
          <w:rtl/>
        </w:rPr>
        <w:t xml:space="preserve">   </w:t>
      </w:r>
      <w:bookmarkEnd w:id="8800"/>
    </w:p>
    <w:p w:rsidR="00C85791" w:rsidRDefault="00C85791" w:rsidP="00ED58FB">
      <w:pPr>
        <w:rPr>
          <w:rtl/>
          <w:lang w:eastAsia="he-IL"/>
        </w:rPr>
      </w:pPr>
    </w:p>
    <w:p w:rsidR="00C85791" w:rsidRDefault="00C85791" w:rsidP="00330489">
      <w:pPr>
        <w:rPr>
          <w:rtl/>
          <w:lang w:eastAsia="he-IL"/>
        </w:rPr>
      </w:pPr>
      <w:bookmarkStart w:id="8801" w:name="_ETM_Q10_396000"/>
      <w:bookmarkEnd w:id="8801"/>
      <w:r>
        <w:rPr>
          <w:rFonts w:hint="cs"/>
          <w:rtl/>
          <w:lang w:eastAsia="he-IL"/>
        </w:rPr>
        <w:t xml:space="preserve">קריאה שלישית, מה קרה </w:t>
      </w:r>
      <w:r w:rsidR="00330489">
        <w:rPr>
          <w:rFonts w:hint="cs"/>
          <w:rtl/>
          <w:lang w:eastAsia="he-IL"/>
        </w:rPr>
        <w:t>– – –</w:t>
      </w:r>
      <w:r>
        <w:rPr>
          <w:rFonts w:hint="cs"/>
          <w:rtl/>
          <w:lang w:eastAsia="he-IL"/>
        </w:rPr>
        <w:t xml:space="preserve"> מכונת הרעל בשליחות שלו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ind w:firstLine="0"/>
        <w:jc w:val="center"/>
        <w:rPr>
          <w:rtl/>
          <w:lang w:eastAsia="he-IL"/>
        </w:rPr>
      </w:pPr>
      <w:r>
        <w:rPr>
          <w:rFonts w:hint="cs"/>
          <w:rtl/>
          <w:lang w:eastAsia="he-IL"/>
        </w:rPr>
        <w:t>(חבר הכנסת גלעד קריב יוצא מאולם המליאה.)</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FB0011">
        <w:rPr>
          <w:rStyle w:val="TagStyle"/>
          <w:rtl/>
        </w:rPr>
        <w:t xml:space="preserve"> </w:t>
      </w:r>
      <w:r>
        <w:rPr>
          <w:rtl/>
        </w:rPr>
        <w:t>היו"ר אמיר אוחנה:</w:t>
      </w:r>
      <w:r w:rsidRPr="00FB0011">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עד חמש דקות לרשותך, בבקשה.</w:t>
      </w:r>
    </w:p>
    <w:p w:rsidR="00C85791" w:rsidRPr="00FB0011" w:rsidRDefault="00C85791" w:rsidP="0035311A">
      <w:pPr>
        <w:rPr>
          <w:rtl/>
          <w:lang w:eastAsia="he-IL"/>
        </w:rPr>
      </w:pPr>
      <w:r>
        <w:rPr>
          <w:rFonts w:hint="cs"/>
          <w:rtl/>
          <w:lang w:eastAsia="he-IL"/>
        </w:rPr>
        <w:t xml:space="preserve"> </w:t>
      </w:r>
    </w:p>
    <w:p w:rsidR="00C85791" w:rsidRDefault="00C85791" w:rsidP="0035311A">
      <w:pPr>
        <w:pStyle w:val="a4"/>
        <w:keepNext/>
        <w:rPr>
          <w:rtl/>
        </w:rPr>
      </w:pPr>
      <w:bookmarkStart w:id="8802" w:name="ET_speaker_5783_7"/>
      <w:r w:rsidRPr="00127477">
        <w:rPr>
          <w:rStyle w:val="TagStyle"/>
          <w:rtl/>
        </w:rPr>
        <w:t xml:space="preserve"> &lt;&lt; דובר &gt;&gt;</w:t>
      </w:r>
      <w:r w:rsidRPr="007D7D08">
        <w:rPr>
          <w:rStyle w:val="TagStyle"/>
          <w:rtl/>
        </w:rPr>
        <w:t xml:space="preserve"> </w:t>
      </w:r>
      <w:bookmarkStart w:id="8803" w:name="_Toc170221483"/>
      <w:bookmarkStart w:id="8804" w:name="_Toc193213748"/>
      <w:r>
        <w:rPr>
          <w:rtl/>
        </w:rPr>
        <w:t>מירב כהן (יש עתיד):</w:t>
      </w:r>
      <w:bookmarkEnd w:id="8803"/>
      <w:bookmarkEnd w:id="8804"/>
      <w:r w:rsidRPr="007D7D08">
        <w:rPr>
          <w:rStyle w:val="TagStyle"/>
          <w:rtl/>
        </w:rPr>
        <w:t xml:space="preserve"> </w:t>
      </w:r>
      <w:r w:rsidRPr="00127477">
        <w:rPr>
          <w:rStyle w:val="TagStyle"/>
          <w:rtl/>
        </w:rPr>
        <w:t>&lt;&lt; דובר &gt;&gt;</w:t>
      </w:r>
      <w:r>
        <w:rPr>
          <w:rtl/>
        </w:rPr>
        <w:t xml:space="preserve">   </w:t>
      </w:r>
      <w:bookmarkEnd w:id="8802"/>
    </w:p>
    <w:p w:rsidR="00C85791" w:rsidRDefault="00C85791" w:rsidP="00ED58FB">
      <w:pPr>
        <w:rPr>
          <w:rtl/>
          <w:lang w:eastAsia="he-IL"/>
        </w:rPr>
      </w:pPr>
    </w:p>
    <w:p w:rsidR="00C85791" w:rsidRDefault="00C85791" w:rsidP="008E761A">
      <w:pPr>
        <w:rPr>
          <w:rtl/>
          <w:lang w:eastAsia="he-IL"/>
        </w:rPr>
      </w:pPr>
      <w:r>
        <w:rPr>
          <w:rFonts w:hint="cs"/>
          <w:rtl/>
          <w:lang w:eastAsia="he-IL"/>
        </w:rPr>
        <w:t>כבוד היושב-ראש, כנסת נכבדה, אני גדלתי בבית של ליכוד</w:t>
      </w:r>
      <w:r w:rsidR="008E761A">
        <w:rPr>
          <w:rFonts w:hint="cs"/>
          <w:rtl/>
          <w:lang w:eastAsia="he-IL"/>
        </w:rPr>
        <w:t>;</w:t>
      </w:r>
      <w:r>
        <w:rPr>
          <w:rFonts w:hint="cs"/>
          <w:rtl/>
          <w:lang w:eastAsia="he-IL"/>
        </w:rPr>
        <w:t xml:space="preserve"> לא סתם </w:t>
      </w:r>
      <w:bookmarkStart w:id="8805" w:name="_ETM_Q10_424000"/>
      <w:bookmarkEnd w:id="8805"/>
      <w:r>
        <w:rPr>
          <w:rFonts w:hint="cs"/>
          <w:rtl/>
          <w:lang w:eastAsia="he-IL"/>
        </w:rPr>
        <w:t xml:space="preserve">בית ימני – בית ליכודי. לאחי קוראים שרון על שמו של אריאל שרון, זיכרונו לברכה. כשהתמזל מזלי ויצא לי לעבוד עם שרון כראש </w:t>
      </w:r>
      <w:bookmarkStart w:id="8806" w:name="_ETM_Q10_440000"/>
      <w:bookmarkEnd w:id="8806"/>
      <w:r>
        <w:rPr>
          <w:rFonts w:hint="cs"/>
          <w:rtl/>
          <w:lang w:eastAsia="he-IL"/>
        </w:rPr>
        <w:t xml:space="preserve">ממשלה, נחשפתי לשר אוצר שחשבנו כולנו שהוא קוסם – אחד בנימין נתניהו, שהוביל רפורמות אדירות והוציא את המשק ממשבר כלכלי קשה </w:t>
      </w:r>
      <w:bookmarkStart w:id="8807" w:name="_ETM_Q10_461000"/>
      <w:bookmarkEnd w:id="8807"/>
      <w:r>
        <w:rPr>
          <w:rFonts w:hint="cs"/>
          <w:rtl/>
          <w:lang w:eastAsia="he-IL"/>
        </w:rPr>
        <w:t xml:space="preserve">שבו היינו. לכן תמיד הערכתי אותך, אדוני ראש הממשלה, בגלל הבית, בגלל החוויה במשרד ראש הממשלה. </w:t>
      </w:r>
    </w:p>
    <w:p w:rsidR="00C85791" w:rsidRDefault="00C85791" w:rsidP="0035311A">
      <w:pPr>
        <w:rPr>
          <w:rtl/>
          <w:lang w:eastAsia="he-IL"/>
        </w:rPr>
      </w:pPr>
      <w:bookmarkStart w:id="8808" w:name="_ETM_Q10_472000"/>
      <w:bookmarkEnd w:id="8808"/>
    </w:p>
    <w:p w:rsidR="00C85791" w:rsidRDefault="00C85791" w:rsidP="0035311A">
      <w:pPr>
        <w:rPr>
          <w:rtl/>
          <w:lang w:eastAsia="he-IL"/>
        </w:rPr>
      </w:pPr>
      <w:bookmarkStart w:id="8809" w:name="_ETM_Q10_473000"/>
      <w:bookmarkEnd w:id="8809"/>
      <w:r>
        <w:rPr>
          <w:rFonts w:hint="cs"/>
          <w:rtl/>
          <w:lang w:eastAsia="he-IL"/>
        </w:rPr>
        <w:t xml:space="preserve">לאורך השנים לא אהבתי את העיסוק בכן ביבי, לא ביבי, עד שכיהנתי כשרה בממשלה שלך וראיתי את הכול מקרוב, מבפנים. נדהמתי לגלות שבשביל הישרדות פוליטית אתה מוכן לא להעביר תקציב מדינה </w:t>
      </w:r>
      <w:bookmarkStart w:id="8810" w:name="_ETM_Q10_495000"/>
      <w:bookmarkEnd w:id="8810"/>
      <w:r>
        <w:rPr>
          <w:rFonts w:hint="cs"/>
          <w:rtl/>
          <w:lang w:eastAsia="he-IL"/>
        </w:rPr>
        <w:t xml:space="preserve">במשך שלוש שנים – אני הייתי שם – העיקר לא לממש הסכם רוטציה שחתמת עליו. תוכניות שקידמנו </w:t>
      </w:r>
      <w:bookmarkStart w:id="8811" w:name="_ETM_Q10_506000"/>
      <w:bookmarkEnd w:id="8811"/>
      <w:r>
        <w:rPr>
          <w:rFonts w:hint="cs"/>
          <w:rtl/>
          <w:lang w:eastAsia="he-IL"/>
        </w:rPr>
        <w:t xml:space="preserve">לסיוע לאוכלוסייה המבוגרת, פרויקטים חברתיים, התקשרויות עם ספקים </w:t>
      </w:r>
      <w:r>
        <w:rPr>
          <w:rtl/>
          <w:lang w:eastAsia="he-IL"/>
        </w:rPr>
        <w:t>–</w:t>
      </w:r>
      <w:r>
        <w:rPr>
          <w:rFonts w:hint="cs"/>
          <w:rtl/>
          <w:lang w:eastAsia="he-IL"/>
        </w:rPr>
        <w:t xml:space="preserve"> דברים נפלו שוב ושוב והציבור </w:t>
      </w:r>
      <w:bookmarkStart w:id="8812" w:name="_ETM_Q10_515000"/>
      <w:bookmarkEnd w:id="8812"/>
      <w:r>
        <w:rPr>
          <w:rFonts w:hint="cs"/>
          <w:rtl/>
          <w:lang w:eastAsia="he-IL"/>
        </w:rPr>
        <w:t xml:space="preserve">נפגע, כי אתה רוצה להמשיך להיות ראש הממשלה ויהיה מה. שם נפל לי סופית האסימון, והבנתי עד כמה הבעיה חמורה. </w:t>
      </w:r>
    </w:p>
    <w:p w:rsidR="00C85791" w:rsidRDefault="00C85791" w:rsidP="0035311A">
      <w:pPr>
        <w:rPr>
          <w:rtl/>
          <w:lang w:eastAsia="he-IL"/>
        </w:rPr>
      </w:pPr>
    </w:p>
    <w:p w:rsidR="00C85791" w:rsidRDefault="00C85791" w:rsidP="0035311A">
      <w:pPr>
        <w:pStyle w:val="af6"/>
        <w:keepNext/>
        <w:rPr>
          <w:rtl/>
        </w:rPr>
      </w:pPr>
      <w:bookmarkStart w:id="8813" w:name="ET_interruption_6345_8"/>
      <w:r w:rsidRPr="00127477">
        <w:rPr>
          <w:rStyle w:val="TagStyle"/>
          <w:rtl/>
        </w:rPr>
        <w:t xml:space="preserve"> &lt;&lt; קריאה &gt;&gt;</w:t>
      </w:r>
      <w:r w:rsidRPr="007D7D08">
        <w:rPr>
          <w:rStyle w:val="TagStyle"/>
          <w:rtl/>
        </w:rPr>
        <w:t xml:space="preserve"> </w:t>
      </w:r>
      <w:r>
        <w:rPr>
          <w:rtl/>
        </w:rPr>
        <w:t>טלי גוטליב (הליכוד):</w:t>
      </w:r>
      <w:r w:rsidRPr="007D7D08">
        <w:rPr>
          <w:rStyle w:val="TagStyle"/>
          <w:rtl/>
        </w:rPr>
        <w:t xml:space="preserve"> </w:t>
      </w:r>
      <w:r w:rsidRPr="00127477">
        <w:rPr>
          <w:rStyle w:val="TagStyle"/>
          <w:rtl/>
        </w:rPr>
        <w:t>&lt;&lt; קריאה &gt;&gt;</w:t>
      </w:r>
      <w:r>
        <w:rPr>
          <w:rtl/>
        </w:rPr>
        <w:t xml:space="preserve">   </w:t>
      </w:r>
      <w:bookmarkEnd w:id="8813"/>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מתי החלטת לעבור ליש עתיד </w:t>
      </w:r>
      <w:r w:rsidR="00330489">
        <w:rPr>
          <w:rFonts w:hint="cs"/>
          <w:rtl/>
          <w:lang w:eastAsia="he-IL"/>
        </w:rPr>
        <w:t>– – –</w:t>
      </w:r>
    </w:p>
    <w:p w:rsidR="00C85791" w:rsidRDefault="00C85791" w:rsidP="0035311A">
      <w:pPr>
        <w:rPr>
          <w:rtl/>
          <w:lang w:eastAsia="he-IL"/>
        </w:rPr>
      </w:pPr>
    </w:p>
    <w:p w:rsidR="00C85791" w:rsidRDefault="00C85791" w:rsidP="0035311A">
      <w:pPr>
        <w:pStyle w:val="af7"/>
        <w:keepNext/>
        <w:rPr>
          <w:rtl/>
        </w:rPr>
      </w:pPr>
      <w:bookmarkStart w:id="8814" w:name="ET_yor_6423_63"/>
      <w:r w:rsidRPr="00127477">
        <w:rPr>
          <w:rStyle w:val="TagStyle"/>
          <w:rtl/>
        </w:rPr>
        <w:t xml:space="preserve"> &lt;&lt; יור &gt;&gt;</w:t>
      </w:r>
      <w:r w:rsidRPr="00681381">
        <w:rPr>
          <w:rStyle w:val="TagStyle"/>
          <w:rtl/>
        </w:rPr>
        <w:t xml:space="preserve"> </w:t>
      </w:r>
      <w:r>
        <w:rPr>
          <w:rtl/>
        </w:rPr>
        <w:t>היו"ר אמיר אוחנה:</w:t>
      </w:r>
      <w:r w:rsidRPr="00681381">
        <w:rPr>
          <w:rStyle w:val="TagStyle"/>
          <w:rtl/>
        </w:rPr>
        <w:t xml:space="preserve"> </w:t>
      </w:r>
      <w:r w:rsidRPr="00127477">
        <w:rPr>
          <w:rStyle w:val="TagStyle"/>
          <w:rtl/>
        </w:rPr>
        <w:t>&lt;&lt; יור &gt;&gt;</w:t>
      </w:r>
      <w:r>
        <w:rPr>
          <w:rtl/>
        </w:rPr>
        <w:t xml:space="preserve">   </w:t>
      </w:r>
      <w:bookmarkEnd w:id="8814"/>
    </w:p>
    <w:p w:rsidR="00C85791" w:rsidRDefault="00C85791" w:rsidP="00ED58FB">
      <w:pPr>
        <w:rPr>
          <w:rtl/>
          <w:lang w:eastAsia="he-IL"/>
        </w:rPr>
      </w:pPr>
    </w:p>
    <w:p w:rsidR="00C85791" w:rsidRPr="00681381" w:rsidRDefault="00C85791" w:rsidP="0035311A">
      <w:pPr>
        <w:rPr>
          <w:rtl/>
          <w:lang w:eastAsia="he-IL"/>
        </w:rPr>
      </w:pPr>
      <w:r>
        <w:rPr>
          <w:rFonts w:hint="cs"/>
          <w:rtl/>
          <w:lang w:eastAsia="he-IL"/>
        </w:rPr>
        <w:t xml:space="preserve">חברת הכנסת טלי גוטליב. </w:t>
      </w:r>
    </w:p>
    <w:p w:rsidR="00C85791" w:rsidRDefault="00C85791" w:rsidP="0035311A">
      <w:pPr>
        <w:rPr>
          <w:rtl/>
          <w:lang w:eastAsia="he-IL"/>
        </w:rPr>
      </w:pPr>
    </w:p>
    <w:p w:rsidR="00C85791" w:rsidRDefault="00C85791" w:rsidP="0035311A">
      <w:pPr>
        <w:pStyle w:val="-"/>
        <w:keepNext/>
        <w:rPr>
          <w:rtl/>
        </w:rPr>
      </w:pPr>
      <w:bookmarkStart w:id="8815" w:name="ET_speakercontinue_5783_9"/>
      <w:r w:rsidRPr="00127477">
        <w:rPr>
          <w:rStyle w:val="TagStyle"/>
          <w:rtl/>
        </w:rPr>
        <w:t xml:space="preserve"> &lt;&lt; דובר_המשך &gt;&gt;</w:t>
      </w:r>
      <w:r w:rsidRPr="007D7D08">
        <w:rPr>
          <w:rStyle w:val="TagStyle"/>
          <w:rtl/>
        </w:rPr>
        <w:t xml:space="preserve"> </w:t>
      </w:r>
      <w:r>
        <w:rPr>
          <w:rtl/>
        </w:rPr>
        <w:t>מירב כהן (יש עתיד):</w:t>
      </w:r>
      <w:r w:rsidRPr="007D7D08">
        <w:rPr>
          <w:rStyle w:val="TagStyle"/>
          <w:rtl/>
        </w:rPr>
        <w:t xml:space="preserve"> </w:t>
      </w:r>
      <w:r w:rsidRPr="00127477">
        <w:rPr>
          <w:rStyle w:val="TagStyle"/>
          <w:rtl/>
        </w:rPr>
        <w:t>&lt;&lt; דובר_המשך &gt;&gt;</w:t>
      </w:r>
      <w:r>
        <w:rPr>
          <w:rtl/>
        </w:rPr>
        <w:t xml:space="preserve">   </w:t>
      </w:r>
      <w:bookmarkEnd w:id="8815"/>
    </w:p>
    <w:p w:rsidR="00C85791" w:rsidRDefault="00C85791" w:rsidP="00ED58FB">
      <w:pPr>
        <w:rPr>
          <w:rtl/>
          <w:lang w:eastAsia="he-IL"/>
        </w:rPr>
      </w:pPr>
      <w:r>
        <w:rPr>
          <w:rFonts w:hint="cs"/>
          <w:rtl/>
          <w:lang w:eastAsia="he-IL"/>
        </w:rPr>
        <w:t xml:space="preserve"> </w:t>
      </w:r>
    </w:p>
    <w:p w:rsidR="00C85791" w:rsidRDefault="00C85791" w:rsidP="008E761A">
      <w:pPr>
        <w:rPr>
          <w:rtl/>
          <w:lang w:eastAsia="he-IL"/>
        </w:rPr>
      </w:pPr>
      <w:bookmarkStart w:id="8816" w:name="_ETM_Q10_528000"/>
      <w:bookmarkEnd w:id="8816"/>
      <w:r>
        <w:rPr>
          <w:rFonts w:hint="cs"/>
          <w:rtl/>
          <w:lang w:eastAsia="he-IL"/>
        </w:rPr>
        <w:t>באופן הכי פשטני שיש, כשאתה צריך</w:t>
      </w:r>
      <w:bookmarkStart w:id="8817" w:name="_ETM_Q10_532000"/>
      <w:bookmarkEnd w:id="8817"/>
      <w:r>
        <w:rPr>
          <w:rFonts w:hint="cs"/>
          <w:rtl/>
          <w:lang w:eastAsia="he-IL"/>
        </w:rPr>
        <w:t xml:space="preserve"> לבחור בין טובתך האישית לבין טובת המדינה, אתה תמיד, אבל תמיד, תבחר בטובתך האישית. מי שלא שם את המדינה ואת אזרחי ישראל בראש סדרי העדיפויות, לא יכול לכהן כראש ממשלה. זה התנאי הבסיסי בתפקיד ראש ממשלה, ואתה לא </w:t>
      </w:r>
      <w:bookmarkStart w:id="8818" w:name="_ETM_Q10_553000"/>
      <w:bookmarkEnd w:id="8818"/>
      <w:r>
        <w:rPr>
          <w:rFonts w:hint="cs"/>
          <w:rtl/>
          <w:lang w:eastAsia="he-IL"/>
        </w:rPr>
        <w:t>עומד בו. זה חמור מאוד בימי שגרה, וזה נורא ואיום בימי מלחמה. לכן</w:t>
      </w:r>
      <w:r w:rsidR="008E761A">
        <w:rPr>
          <w:rFonts w:hint="cs"/>
          <w:rtl/>
          <w:lang w:eastAsia="he-IL"/>
        </w:rPr>
        <w:t>,</w:t>
      </w:r>
      <w:r>
        <w:rPr>
          <w:rFonts w:hint="cs"/>
          <w:rtl/>
          <w:lang w:eastAsia="he-IL"/>
        </w:rPr>
        <w:t xml:space="preserve"> כמו רוב אזרחי ישראל אני לא מאמינה שאתה מנהל את המלחמה רק לפי שיקולים ענייניים, כי טובתך האישית קודמת. אתה לא מוכן </w:t>
      </w:r>
      <w:bookmarkStart w:id="8819" w:name="_ETM_Q10_577000"/>
      <w:bookmarkEnd w:id="8819"/>
      <w:r>
        <w:rPr>
          <w:rFonts w:hint="cs"/>
          <w:rtl/>
          <w:lang w:eastAsia="he-IL"/>
        </w:rPr>
        <w:t>לשלם את המחיר הפוליטי הנדרש בשביל להחזיר את החטופים והחטופות הביתה בחיים</w:t>
      </w:r>
      <w:r w:rsidR="008E761A">
        <w:rPr>
          <w:rFonts w:hint="cs"/>
          <w:rtl/>
          <w:lang w:eastAsia="he-IL"/>
        </w:rPr>
        <w:t>;</w:t>
      </w:r>
      <w:r>
        <w:rPr>
          <w:rFonts w:hint="cs"/>
          <w:rtl/>
          <w:lang w:eastAsia="he-IL"/>
        </w:rPr>
        <w:t xml:space="preserve"> אתה לא מוכן שתקום</w:t>
      </w:r>
      <w:bookmarkStart w:id="8820" w:name="_ETM_Q10_589000"/>
      <w:bookmarkEnd w:id="8820"/>
      <w:r>
        <w:rPr>
          <w:rFonts w:hint="cs"/>
          <w:rtl/>
          <w:lang w:eastAsia="he-IL"/>
        </w:rPr>
        <w:t xml:space="preserve"> ועדת חקירה ממלכתית</w:t>
      </w:r>
      <w:r w:rsidR="008E761A">
        <w:rPr>
          <w:rFonts w:hint="cs"/>
          <w:rtl/>
          <w:lang w:eastAsia="he-IL"/>
        </w:rPr>
        <w:t>;</w:t>
      </w:r>
      <w:r>
        <w:rPr>
          <w:rFonts w:hint="cs"/>
          <w:rtl/>
          <w:lang w:eastAsia="he-IL"/>
        </w:rPr>
        <w:t xml:space="preserve"> אתה לא מוכן ללכת לבחירות כדי לקבל מחדש את אמון הציבור</w:t>
      </w:r>
      <w:r w:rsidR="008E761A">
        <w:rPr>
          <w:rFonts w:hint="cs"/>
          <w:rtl/>
          <w:lang w:eastAsia="he-IL"/>
        </w:rPr>
        <w:t>,</w:t>
      </w:r>
      <w:r>
        <w:rPr>
          <w:rFonts w:hint="cs"/>
          <w:rtl/>
          <w:lang w:eastAsia="he-IL"/>
        </w:rPr>
        <w:t xml:space="preserve"> שמזמן כבר לא קיים. </w:t>
      </w:r>
    </w:p>
    <w:p w:rsidR="00C85791" w:rsidRDefault="00C85791" w:rsidP="0035311A">
      <w:pPr>
        <w:rPr>
          <w:rtl/>
          <w:lang w:eastAsia="he-IL"/>
        </w:rPr>
      </w:pPr>
    </w:p>
    <w:p w:rsidR="00C85791" w:rsidRDefault="00C85791" w:rsidP="0035311A">
      <w:pPr>
        <w:pStyle w:val="af6"/>
        <w:keepNext/>
        <w:rPr>
          <w:rtl/>
        </w:rPr>
      </w:pPr>
      <w:bookmarkStart w:id="8821" w:name="ET_interruption_6461_64"/>
      <w:r w:rsidRPr="00127477">
        <w:rPr>
          <w:rStyle w:val="TagStyle"/>
          <w:rtl/>
        </w:rPr>
        <w:t xml:space="preserve"> &lt;&lt; קריאה &gt;&gt;</w:t>
      </w:r>
      <w:r w:rsidRPr="00681381">
        <w:rPr>
          <w:rStyle w:val="TagStyle"/>
          <w:rtl/>
        </w:rPr>
        <w:t xml:space="preserve"> </w:t>
      </w:r>
      <w:r>
        <w:rPr>
          <w:rtl/>
        </w:rPr>
        <w:t>שר התקשורת שלמה קרעי:</w:t>
      </w:r>
      <w:r w:rsidRPr="00681381">
        <w:rPr>
          <w:rStyle w:val="TagStyle"/>
          <w:rtl/>
        </w:rPr>
        <w:t xml:space="preserve"> </w:t>
      </w:r>
      <w:r w:rsidRPr="00127477">
        <w:rPr>
          <w:rStyle w:val="TagStyle"/>
          <w:rtl/>
        </w:rPr>
        <w:t>&lt;&lt; קריאה &gt;&gt;</w:t>
      </w:r>
      <w:r>
        <w:rPr>
          <w:rtl/>
        </w:rPr>
        <w:t xml:space="preserve">   </w:t>
      </w:r>
      <w:bookmarkEnd w:id="8821"/>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תמשיכו להעביר את המסרים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pStyle w:val="-"/>
        <w:keepNext/>
        <w:rPr>
          <w:rtl/>
        </w:rPr>
      </w:pPr>
      <w:bookmarkStart w:id="8822" w:name="ET_speakercontinue_5783_10"/>
      <w:r w:rsidRPr="00127477">
        <w:rPr>
          <w:rStyle w:val="TagStyle"/>
          <w:rtl/>
        </w:rPr>
        <w:t xml:space="preserve"> &lt;&lt; דובר_המשך &gt;&gt;</w:t>
      </w:r>
      <w:r w:rsidRPr="007D7D08">
        <w:rPr>
          <w:rStyle w:val="TagStyle"/>
          <w:rtl/>
        </w:rPr>
        <w:t xml:space="preserve"> </w:t>
      </w:r>
      <w:r>
        <w:rPr>
          <w:rtl/>
        </w:rPr>
        <w:t>מירב כהן (יש עתיד):</w:t>
      </w:r>
      <w:r w:rsidRPr="007D7D08">
        <w:rPr>
          <w:rStyle w:val="TagStyle"/>
          <w:rtl/>
        </w:rPr>
        <w:t xml:space="preserve"> </w:t>
      </w:r>
      <w:r w:rsidRPr="00127477">
        <w:rPr>
          <w:rStyle w:val="TagStyle"/>
          <w:rtl/>
        </w:rPr>
        <w:t>&lt;&lt; דובר_המשך &gt;&gt;</w:t>
      </w:r>
      <w:r>
        <w:rPr>
          <w:rtl/>
        </w:rPr>
        <w:t xml:space="preserve">   </w:t>
      </w:r>
      <w:bookmarkEnd w:id="8822"/>
    </w:p>
    <w:p w:rsidR="00C85791" w:rsidRDefault="00C85791" w:rsidP="00ED58FB">
      <w:pPr>
        <w:rPr>
          <w:rtl/>
          <w:lang w:eastAsia="he-IL"/>
        </w:rPr>
      </w:pPr>
    </w:p>
    <w:p w:rsidR="00C85791" w:rsidRDefault="00C85791" w:rsidP="0035311A">
      <w:pPr>
        <w:rPr>
          <w:rtl/>
          <w:lang w:eastAsia="he-IL"/>
        </w:rPr>
      </w:pPr>
      <w:r>
        <w:rPr>
          <w:rFonts w:hint="cs"/>
          <w:rtl/>
          <w:lang w:eastAsia="he-IL"/>
        </w:rPr>
        <w:t>באמת של החיים</w:t>
      </w:r>
      <w:bookmarkStart w:id="8823" w:name="_ETM_Q10_600000"/>
      <w:bookmarkEnd w:id="8823"/>
      <w:r>
        <w:rPr>
          <w:rFonts w:hint="cs"/>
          <w:rtl/>
          <w:lang w:eastAsia="he-IL"/>
        </w:rPr>
        <w:t>, אני מבינה אותך. לא מסכימה איתך, אבל מבינה את קו המחשבה שלך. ראית מה קרה לאולמרט</w:t>
      </w:r>
      <w:r w:rsidR="008E761A">
        <w:rPr>
          <w:rFonts w:hint="cs"/>
          <w:rtl/>
          <w:lang w:eastAsia="he-IL"/>
        </w:rPr>
        <w:t>,</w:t>
      </w:r>
      <w:r>
        <w:rPr>
          <w:rFonts w:hint="cs"/>
          <w:rtl/>
          <w:lang w:eastAsia="he-IL"/>
        </w:rPr>
        <w:t xml:space="preserve"> שהתפטר על </w:t>
      </w:r>
      <w:bookmarkStart w:id="8824" w:name="_ETM_Q10_611000"/>
      <w:bookmarkEnd w:id="8824"/>
      <w:r>
        <w:rPr>
          <w:rFonts w:hint="cs"/>
          <w:rtl/>
          <w:lang w:eastAsia="he-IL"/>
        </w:rPr>
        <w:t xml:space="preserve">רקע משפטו הפלילי </w:t>
      </w:r>
      <w:r>
        <w:rPr>
          <w:rFonts w:hint="eastAsia"/>
          <w:rtl/>
          <w:lang w:eastAsia="he-IL"/>
        </w:rPr>
        <w:t>–</w:t>
      </w:r>
      <w:r>
        <w:rPr>
          <w:rFonts w:hint="cs"/>
          <w:rtl/>
          <w:lang w:eastAsia="he-IL"/>
        </w:rPr>
        <w:t xml:space="preserve"> הוא סיים בכלא, ואתה לא רוצה לסיים בכלא. </w:t>
      </w:r>
    </w:p>
    <w:p w:rsidR="00C85791" w:rsidRDefault="00C85791" w:rsidP="0035311A">
      <w:pPr>
        <w:rPr>
          <w:rtl/>
          <w:lang w:eastAsia="he-IL"/>
        </w:rPr>
      </w:pPr>
    </w:p>
    <w:p w:rsidR="00C85791" w:rsidRDefault="00C85791" w:rsidP="0035311A">
      <w:pPr>
        <w:pStyle w:val="af6"/>
        <w:keepNext/>
        <w:rPr>
          <w:rtl/>
        </w:rPr>
      </w:pPr>
      <w:bookmarkStart w:id="8825" w:name="ET_interruption_קר_אה_65"/>
      <w:r w:rsidRPr="00127477">
        <w:rPr>
          <w:rStyle w:val="TagStyle"/>
          <w:rtl/>
        </w:rPr>
        <w:t xml:space="preserve"> &lt;&lt; קריאה &gt;&gt;</w:t>
      </w:r>
      <w:r w:rsidRPr="002D0AB0">
        <w:rPr>
          <w:rStyle w:val="TagStyle"/>
          <w:rtl/>
        </w:rPr>
        <w:t xml:space="preserve"> </w:t>
      </w:r>
      <w:r>
        <w:rPr>
          <w:rtl/>
        </w:rPr>
        <w:t>קריאה:</w:t>
      </w:r>
      <w:r w:rsidRPr="002D0AB0">
        <w:rPr>
          <w:rStyle w:val="TagStyle"/>
          <w:rtl/>
        </w:rPr>
        <w:t xml:space="preserve"> </w:t>
      </w:r>
      <w:r w:rsidRPr="00127477">
        <w:rPr>
          <w:rStyle w:val="TagStyle"/>
          <w:rtl/>
        </w:rPr>
        <w:t>&lt;&lt; קריאה &gt;&gt;</w:t>
      </w:r>
      <w:r>
        <w:rPr>
          <w:rtl/>
        </w:rPr>
        <w:t xml:space="preserve">   </w:t>
      </w:r>
      <w:bookmarkEnd w:id="8825"/>
    </w:p>
    <w:p w:rsidR="00C85791" w:rsidRDefault="00C85791" w:rsidP="00ED58FB">
      <w:pPr>
        <w:rPr>
          <w:rtl/>
          <w:lang w:eastAsia="he-IL"/>
        </w:rPr>
      </w:pPr>
    </w:p>
    <w:p w:rsidR="00C85791" w:rsidRDefault="00C85791" w:rsidP="00330489">
      <w:pPr>
        <w:rPr>
          <w:rtl/>
          <w:lang w:eastAsia="he-IL"/>
        </w:rPr>
      </w:pPr>
      <w:bookmarkStart w:id="8826" w:name="_ETM_Q10_617000"/>
      <w:bookmarkEnd w:id="8826"/>
      <w:r>
        <w:rPr>
          <w:rFonts w:hint="cs"/>
          <w:rtl/>
          <w:lang w:eastAsia="he-IL"/>
        </w:rPr>
        <w:t xml:space="preserve">זה ממש לא נכון, מירב </w:t>
      </w:r>
      <w:r w:rsidR="00330489">
        <w:rPr>
          <w:rFonts w:hint="cs"/>
          <w:rtl/>
          <w:lang w:eastAsia="he-IL"/>
        </w:rPr>
        <w:t>– – –</w:t>
      </w:r>
    </w:p>
    <w:p w:rsidR="00C85791" w:rsidRDefault="00C85791" w:rsidP="0035311A">
      <w:pPr>
        <w:rPr>
          <w:rtl/>
          <w:lang w:eastAsia="he-IL"/>
        </w:rPr>
      </w:pPr>
    </w:p>
    <w:p w:rsidR="00C85791" w:rsidRDefault="00C85791" w:rsidP="0035311A">
      <w:pPr>
        <w:pStyle w:val="-"/>
        <w:keepNext/>
        <w:rPr>
          <w:rtl/>
        </w:rPr>
      </w:pPr>
      <w:bookmarkStart w:id="8827" w:name="ET_speakercontinue_5783_11"/>
      <w:r w:rsidRPr="00127477">
        <w:rPr>
          <w:rStyle w:val="TagStyle"/>
          <w:rtl/>
        </w:rPr>
        <w:t xml:space="preserve"> &lt;&lt; דובר_המשך &gt;&gt;</w:t>
      </w:r>
      <w:r w:rsidRPr="007D7D08">
        <w:rPr>
          <w:rStyle w:val="TagStyle"/>
          <w:rtl/>
        </w:rPr>
        <w:t xml:space="preserve"> </w:t>
      </w:r>
      <w:r>
        <w:rPr>
          <w:rtl/>
        </w:rPr>
        <w:t>מירב כהן (יש עתיד):</w:t>
      </w:r>
      <w:r w:rsidRPr="007D7D08">
        <w:rPr>
          <w:rStyle w:val="TagStyle"/>
          <w:rtl/>
        </w:rPr>
        <w:t xml:space="preserve"> </w:t>
      </w:r>
      <w:r w:rsidRPr="00127477">
        <w:rPr>
          <w:rStyle w:val="TagStyle"/>
          <w:rtl/>
        </w:rPr>
        <w:t>&lt;&lt; דובר_המשך &gt;&gt;</w:t>
      </w:r>
      <w:r>
        <w:rPr>
          <w:rtl/>
        </w:rPr>
        <w:t xml:space="preserve">   </w:t>
      </w:r>
      <w:bookmarkEnd w:id="8827"/>
    </w:p>
    <w:p w:rsidR="00C85791" w:rsidRDefault="00C85791" w:rsidP="00ED58FB">
      <w:pPr>
        <w:rPr>
          <w:rtl/>
          <w:lang w:eastAsia="he-IL"/>
        </w:rPr>
      </w:pPr>
    </w:p>
    <w:p w:rsidR="00C85791" w:rsidRDefault="00C85791" w:rsidP="008E761A">
      <w:pPr>
        <w:rPr>
          <w:rtl/>
          <w:lang w:eastAsia="he-IL"/>
        </w:rPr>
      </w:pPr>
      <w:r>
        <w:rPr>
          <w:rFonts w:hint="cs"/>
          <w:rtl/>
          <w:lang w:eastAsia="he-IL"/>
        </w:rPr>
        <w:t xml:space="preserve">אתה חייב </w:t>
      </w:r>
      <w:bookmarkStart w:id="8828" w:name="_ETM_Q10_620000"/>
      <w:bookmarkEnd w:id="8828"/>
      <w:r>
        <w:rPr>
          <w:rFonts w:hint="cs"/>
          <w:rtl/>
          <w:lang w:eastAsia="he-IL"/>
        </w:rPr>
        <w:t>להישאר ראש ממשלה כדי לבוא מעמדה חזקה ולקבל עסקת טיעון.</w:t>
      </w:r>
      <w:bookmarkStart w:id="8829" w:name="_ETM_Q10_631000"/>
      <w:bookmarkEnd w:id="8829"/>
      <w:r>
        <w:rPr>
          <w:rFonts w:hint="cs"/>
          <w:rtl/>
          <w:lang w:eastAsia="he-IL"/>
        </w:rPr>
        <w:t xml:space="preserve"> זה המצב, זו האמת הכואבת. אז אני אגיד משהו שהוא </w:t>
      </w:r>
      <w:bookmarkStart w:id="8830" w:name="_ETM_Q10_636000"/>
      <w:bookmarkEnd w:id="8830"/>
      <w:r>
        <w:rPr>
          <w:rFonts w:hint="cs"/>
          <w:rtl/>
          <w:lang w:eastAsia="he-IL"/>
        </w:rPr>
        <w:t>מאוד לא פופולרי במחנה שלי, אבל ככה אני מרגישה: הלוואי שתהיה כבר</w:t>
      </w:r>
      <w:bookmarkStart w:id="8831" w:name="_ETM_Q10_641000"/>
      <w:bookmarkEnd w:id="8831"/>
      <w:r>
        <w:rPr>
          <w:rFonts w:hint="cs"/>
          <w:rtl/>
          <w:lang w:eastAsia="he-IL"/>
        </w:rPr>
        <w:t xml:space="preserve"> עסקת טיעון</w:t>
      </w:r>
      <w:r w:rsidR="008E761A">
        <w:rPr>
          <w:rFonts w:hint="cs"/>
          <w:rtl/>
          <w:lang w:eastAsia="he-IL"/>
        </w:rPr>
        <w:t>,</w:t>
      </w:r>
      <w:r>
        <w:rPr>
          <w:rFonts w:hint="cs"/>
          <w:rtl/>
          <w:lang w:eastAsia="he-IL"/>
        </w:rPr>
        <w:t xml:space="preserve"> עכשיו, לפני שיהיה מאוחר. נכון, זה לא באמת הוגן שלא ימוצה איתך הדין, אבל יש דברים שהם פשוט יותר חשובים. העתיד שלנו חשוב יותר. לך </w:t>
      </w:r>
      <w:proofErr w:type="spellStart"/>
      <w:r>
        <w:rPr>
          <w:rFonts w:hint="cs"/>
          <w:rtl/>
          <w:lang w:eastAsia="he-IL"/>
        </w:rPr>
        <w:t>לך</w:t>
      </w:r>
      <w:proofErr w:type="spellEnd"/>
      <w:r>
        <w:rPr>
          <w:rFonts w:hint="cs"/>
          <w:rtl/>
          <w:lang w:eastAsia="he-IL"/>
        </w:rPr>
        <w:t xml:space="preserve"> בכוחך זה לעסקת טיעון. גמרת </w:t>
      </w:r>
      <w:bookmarkStart w:id="8832" w:name="_ETM_Q10_663000"/>
      <w:bookmarkEnd w:id="8832"/>
      <w:r>
        <w:rPr>
          <w:rFonts w:hint="cs"/>
          <w:rtl/>
          <w:lang w:eastAsia="he-IL"/>
        </w:rPr>
        <w:t xml:space="preserve">אותנו. פשוט תלך כבר. </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2D0AB0">
        <w:rPr>
          <w:rStyle w:val="TagStyle"/>
          <w:rtl/>
        </w:rPr>
        <w:t xml:space="preserve"> </w:t>
      </w:r>
      <w:r>
        <w:rPr>
          <w:rtl/>
        </w:rPr>
        <w:t>היו"ר אמיר אוחנה:</w:t>
      </w:r>
      <w:r w:rsidRPr="002D0AB0">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תודה רבה. חבר הכנסת רון כץ.</w:t>
      </w:r>
    </w:p>
    <w:p w:rsidR="00C85791" w:rsidRDefault="00C85791" w:rsidP="0035311A">
      <w:pPr>
        <w:rPr>
          <w:rtl/>
          <w:lang w:eastAsia="he-IL"/>
        </w:rPr>
      </w:pPr>
    </w:p>
    <w:p w:rsidR="00C85791" w:rsidRDefault="00C85791" w:rsidP="0035311A">
      <w:pPr>
        <w:pStyle w:val="af6"/>
        <w:keepNext/>
        <w:rPr>
          <w:rtl/>
        </w:rPr>
      </w:pPr>
      <w:bookmarkStart w:id="8833" w:name="ET_interruption_6605_67"/>
      <w:r w:rsidRPr="00127477">
        <w:rPr>
          <w:rStyle w:val="TagStyle"/>
          <w:rtl/>
        </w:rPr>
        <w:t xml:space="preserve"> &lt;&lt; קריאה &gt;&gt;</w:t>
      </w:r>
      <w:r w:rsidRPr="002D0AB0">
        <w:rPr>
          <w:rStyle w:val="TagStyle"/>
          <w:rtl/>
        </w:rPr>
        <w:t xml:space="preserve"> </w:t>
      </w:r>
      <w:r>
        <w:rPr>
          <w:rtl/>
        </w:rPr>
        <w:t>השרה לשוויון חברתי וקידום מעמד האישה מאי גולן:</w:t>
      </w:r>
      <w:r w:rsidRPr="002D0AB0">
        <w:rPr>
          <w:rStyle w:val="TagStyle"/>
          <w:rtl/>
        </w:rPr>
        <w:t xml:space="preserve"> </w:t>
      </w:r>
      <w:r w:rsidRPr="00127477">
        <w:rPr>
          <w:rStyle w:val="TagStyle"/>
          <w:rtl/>
        </w:rPr>
        <w:t>&lt;&lt; קריאה &gt;&gt;</w:t>
      </w:r>
      <w:r>
        <w:rPr>
          <w:rtl/>
        </w:rPr>
        <w:t xml:space="preserve">   </w:t>
      </w:r>
      <w:bookmarkEnd w:id="8833"/>
    </w:p>
    <w:p w:rsidR="00C85791" w:rsidRDefault="00C85791" w:rsidP="00ED58FB">
      <w:pPr>
        <w:rPr>
          <w:rtl/>
          <w:lang w:eastAsia="he-IL"/>
        </w:rPr>
      </w:pPr>
    </w:p>
    <w:p w:rsidR="00C85791" w:rsidRPr="002D0AB0" w:rsidRDefault="00330489" w:rsidP="00330489">
      <w:pPr>
        <w:rPr>
          <w:rtl/>
          <w:lang w:eastAsia="he-IL"/>
        </w:rPr>
      </w:pPr>
      <w:bookmarkStart w:id="8834" w:name="_ETM_Q10_672000"/>
      <w:bookmarkEnd w:id="8834"/>
      <w:r>
        <w:rPr>
          <w:rFonts w:hint="cs"/>
          <w:rtl/>
          <w:lang w:eastAsia="he-IL"/>
        </w:rPr>
        <w:t>– – –</w:t>
      </w:r>
      <w:r w:rsidR="00C85791">
        <w:rPr>
          <w:rFonts w:hint="cs"/>
          <w:rtl/>
          <w:lang w:eastAsia="he-IL"/>
        </w:rPr>
        <w:t xml:space="preserve"> השנאת חינם, הפילוג והשסע שלכם. </w:t>
      </w:r>
    </w:p>
    <w:p w:rsidR="00C85791" w:rsidRDefault="00C85791" w:rsidP="0035311A">
      <w:pPr>
        <w:rPr>
          <w:rtl/>
          <w:lang w:eastAsia="he-IL"/>
        </w:rPr>
      </w:pPr>
    </w:p>
    <w:p w:rsidR="00C85791" w:rsidRDefault="00C85791" w:rsidP="0035311A">
      <w:pPr>
        <w:pStyle w:val="af6"/>
        <w:keepNext/>
        <w:rPr>
          <w:rtl/>
        </w:rPr>
      </w:pPr>
      <w:bookmarkStart w:id="8835" w:name="ET_interruption_6162_68"/>
      <w:r w:rsidRPr="00127477">
        <w:rPr>
          <w:rStyle w:val="TagStyle"/>
          <w:rtl/>
        </w:rPr>
        <w:t xml:space="preserve"> &lt;&lt; קריאה &gt;&gt;</w:t>
      </w:r>
      <w:r w:rsidRPr="002D0AB0">
        <w:rPr>
          <w:rStyle w:val="TagStyle"/>
          <w:rtl/>
        </w:rPr>
        <w:t xml:space="preserve"> </w:t>
      </w:r>
      <w:r>
        <w:rPr>
          <w:rtl/>
        </w:rPr>
        <w:t>ניסים ואטורי (הליכוד):</w:t>
      </w:r>
      <w:r w:rsidRPr="002D0AB0">
        <w:rPr>
          <w:rStyle w:val="TagStyle"/>
          <w:rtl/>
        </w:rPr>
        <w:t xml:space="preserve"> </w:t>
      </w:r>
      <w:r w:rsidRPr="00127477">
        <w:rPr>
          <w:rStyle w:val="TagStyle"/>
          <w:rtl/>
        </w:rPr>
        <w:t>&lt;&lt; קריאה &gt;&gt;</w:t>
      </w:r>
      <w:r>
        <w:rPr>
          <w:rtl/>
        </w:rPr>
        <w:t xml:space="preserve">   </w:t>
      </w:r>
      <w:bookmarkEnd w:id="8835"/>
    </w:p>
    <w:p w:rsidR="00C85791" w:rsidRDefault="00C85791" w:rsidP="00ED58FB">
      <w:pPr>
        <w:rPr>
          <w:rtl/>
          <w:lang w:eastAsia="he-IL"/>
        </w:rPr>
      </w:pPr>
    </w:p>
    <w:p w:rsidR="00C85791" w:rsidRDefault="00C85791" w:rsidP="0035311A">
      <w:pPr>
        <w:rPr>
          <w:rtl/>
          <w:lang w:eastAsia="he-IL"/>
        </w:rPr>
      </w:pPr>
      <w:bookmarkStart w:id="8836" w:name="_ETM_Q10_674000"/>
      <w:bookmarkEnd w:id="8836"/>
      <w:r>
        <w:rPr>
          <w:rFonts w:hint="cs"/>
          <w:rtl/>
          <w:lang w:eastAsia="he-IL"/>
        </w:rPr>
        <w:t>מה יש לכם להציע,</w:t>
      </w:r>
      <w:bookmarkStart w:id="8837" w:name="_ETM_Q10_677000"/>
      <w:bookmarkEnd w:id="8837"/>
      <w:r>
        <w:rPr>
          <w:rFonts w:hint="cs"/>
          <w:rtl/>
          <w:lang w:eastAsia="he-IL"/>
        </w:rPr>
        <w:t xml:space="preserve"> תגידי לי? מה יש לכם להציע?</w:t>
      </w:r>
    </w:p>
    <w:p w:rsidR="00C85791" w:rsidRDefault="00C85791" w:rsidP="0035311A">
      <w:pPr>
        <w:rPr>
          <w:rtl/>
          <w:lang w:eastAsia="he-IL"/>
        </w:rPr>
      </w:pPr>
      <w:bookmarkStart w:id="8838" w:name="_ETM_Q10_681000"/>
      <w:bookmarkEnd w:id="8838"/>
    </w:p>
    <w:p w:rsidR="00C85791" w:rsidRDefault="00C85791" w:rsidP="0035311A">
      <w:pPr>
        <w:pStyle w:val="af6"/>
        <w:keepNext/>
        <w:rPr>
          <w:rtl/>
        </w:rPr>
      </w:pPr>
      <w:bookmarkStart w:id="8839" w:name="ET_interruption_קריאות_69"/>
      <w:r w:rsidRPr="00127477">
        <w:rPr>
          <w:rStyle w:val="TagStyle"/>
          <w:rtl/>
        </w:rPr>
        <w:t xml:space="preserve"> &lt;&lt; קריאה &gt;&gt;</w:t>
      </w:r>
      <w:r w:rsidRPr="002D0AB0">
        <w:rPr>
          <w:rStyle w:val="TagStyle"/>
          <w:rtl/>
        </w:rPr>
        <w:t xml:space="preserve"> </w:t>
      </w:r>
      <w:r>
        <w:rPr>
          <w:rtl/>
        </w:rPr>
        <w:t>קריאות:</w:t>
      </w:r>
      <w:r w:rsidRPr="002D0AB0">
        <w:rPr>
          <w:rStyle w:val="TagStyle"/>
          <w:rtl/>
        </w:rPr>
        <w:t xml:space="preserve"> </w:t>
      </w:r>
      <w:r w:rsidRPr="00127477">
        <w:rPr>
          <w:rStyle w:val="TagStyle"/>
          <w:rtl/>
        </w:rPr>
        <w:t>&lt;&lt; קריאה &gt;&gt;</w:t>
      </w:r>
      <w:r>
        <w:rPr>
          <w:rtl/>
        </w:rPr>
        <w:t xml:space="preserve">   </w:t>
      </w:r>
      <w:bookmarkEnd w:id="8839"/>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w:t>
      </w:r>
    </w:p>
    <w:p w:rsidR="00C85791" w:rsidRDefault="00C85791" w:rsidP="0035311A">
      <w:pPr>
        <w:rPr>
          <w:rtl/>
          <w:lang w:eastAsia="he-IL"/>
        </w:rPr>
      </w:pPr>
    </w:p>
    <w:p w:rsidR="00C85791" w:rsidRDefault="00C85791" w:rsidP="0035311A">
      <w:pPr>
        <w:pStyle w:val="af6"/>
        <w:keepNext/>
        <w:rPr>
          <w:rtl/>
        </w:rPr>
      </w:pPr>
      <w:bookmarkStart w:id="8840" w:name="ET_interruption_6361_70"/>
      <w:r w:rsidRPr="00127477">
        <w:rPr>
          <w:rStyle w:val="TagStyle"/>
          <w:rtl/>
        </w:rPr>
        <w:t xml:space="preserve"> &lt;&lt; קריאה &gt;&gt;</w:t>
      </w:r>
      <w:r w:rsidRPr="002D0AB0">
        <w:rPr>
          <w:rStyle w:val="TagStyle"/>
          <w:rtl/>
        </w:rPr>
        <w:t xml:space="preserve"> </w:t>
      </w:r>
      <w:r>
        <w:rPr>
          <w:rtl/>
        </w:rPr>
        <w:t>נאור שירי (יש עתיד):</w:t>
      </w:r>
      <w:r w:rsidRPr="002D0AB0">
        <w:rPr>
          <w:rStyle w:val="TagStyle"/>
          <w:rtl/>
        </w:rPr>
        <w:t xml:space="preserve"> </w:t>
      </w:r>
      <w:r w:rsidRPr="00127477">
        <w:rPr>
          <w:rStyle w:val="TagStyle"/>
          <w:rtl/>
        </w:rPr>
        <w:t>&lt;&lt; קריאה &gt;&gt;</w:t>
      </w:r>
      <w:r>
        <w:rPr>
          <w:rtl/>
        </w:rPr>
        <w:t xml:space="preserve">   </w:t>
      </w:r>
      <w:bookmarkEnd w:id="8840"/>
    </w:p>
    <w:p w:rsidR="00C85791" w:rsidRDefault="00C85791" w:rsidP="00ED58FB">
      <w:pPr>
        <w:rPr>
          <w:rtl/>
          <w:lang w:eastAsia="he-IL"/>
        </w:rPr>
      </w:pPr>
    </w:p>
    <w:p w:rsidR="00C85791" w:rsidRDefault="00C85791" w:rsidP="0035311A">
      <w:pPr>
        <w:rPr>
          <w:rtl/>
          <w:lang w:eastAsia="he-IL"/>
        </w:rPr>
      </w:pPr>
      <w:r>
        <w:rPr>
          <w:rFonts w:hint="cs"/>
          <w:rtl/>
          <w:lang w:eastAsia="he-IL"/>
        </w:rPr>
        <w:t>מה יש</w:t>
      </w:r>
      <w:bookmarkStart w:id="8841" w:name="_ETM_Q10_682000"/>
      <w:bookmarkEnd w:id="8841"/>
      <w:r>
        <w:rPr>
          <w:rFonts w:hint="cs"/>
          <w:rtl/>
          <w:lang w:eastAsia="he-IL"/>
        </w:rPr>
        <w:t xml:space="preserve"> לך להציע, ואטורי? </w:t>
      </w:r>
    </w:p>
    <w:p w:rsidR="00C85791" w:rsidRDefault="00C85791" w:rsidP="0035311A">
      <w:pPr>
        <w:rPr>
          <w:rtl/>
          <w:lang w:eastAsia="he-IL"/>
        </w:rPr>
      </w:pPr>
    </w:p>
    <w:p w:rsidR="00C85791" w:rsidRDefault="00C85791" w:rsidP="0035311A">
      <w:pPr>
        <w:pStyle w:val="af6"/>
        <w:keepNext/>
        <w:rPr>
          <w:rtl/>
        </w:rPr>
      </w:pPr>
      <w:bookmarkStart w:id="8842" w:name="ET_interruption_קריאות_71"/>
      <w:r w:rsidRPr="00127477">
        <w:rPr>
          <w:rStyle w:val="TagStyle"/>
          <w:rtl/>
        </w:rPr>
        <w:t xml:space="preserve"> &lt;&lt; קריאה &gt;&gt;</w:t>
      </w:r>
      <w:r w:rsidRPr="002D0AB0">
        <w:rPr>
          <w:rStyle w:val="TagStyle"/>
          <w:rtl/>
        </w:rPr>
        <w:t xml:space="preserve"> </w:t>
      </w:r>
      <w:r>
        <w:rPr>
          <w:rtl/>
        </w:rPr>
        <w:t>קריאות:</w:t>
      </w:r>
      <w:r w:rsidRPr="002D0AB0">
        <w:rPr>
          <w:rStyle w:val="TagStyle"/>
          <w:rtl/>
        </w:rPr>
        <w:t xml:space="preserve"> </w:t>
      </w:r>
      <w:r w:rsidRPr="00127477">
        <w:rPr>
          <w:rStyle w:val="TagStyle"/>
          <w:rtl/>
        </w:rPr>
        <w:t>&lt;&lt; קריאה &gt;&gt;</w:t>
      </w:r>
      <w:r>
        <w:rPr>
          <w:rtl/>
        </w:rPr>
        <w:t xml:space="preserve">   </w:t>
      </w:r>
      <w:bookmarkEnd w:id="8842"/>
    </w:p>
    <w:p w:rsidR="00C85791" w:rsidRDefault="00C85791" w:rsidP="00ED58FB">
      <w:pPr>
        <w:rPr>
          <w:rtl/>
          <w:lang w:eastAsia="he-IL"/>
        </w:rPr>
      </w:pPr>
    </w:p>
    <w:p w:rsidR="00C85791" w:rsidRDefault="00330489" w:rsidP="00330489">
      <w:pPr>
        <w:rPr>
          <w:rtl/>
          <w:lang w:eastAsia="he-IL"/>
        </w:rPr>
      </w:pPr>
      <w:bookmarkStart w:id="8843" w:name="_ETM_Q10_683000"/>
      <w:bookmarkEnd w:id="8843"/>
      <w:r>
        <w:rPr>
          <w:rFonts w:hint="cs"/>
          <w:rtl/>
          <w:lang w:eastAsia="he-IL"/>
        </w:rPr>
        <w:t>– – –</w:t>
      </w:r>
      <w:r w:rsidR="00C85791">
        <w:rPr>
          <w:rFonts w:hint="cs"/>
          <w:rtl/>
          <w:lang w:eastAsia="he-IL"/>
        </w:rPr>
        <w:t xml:space="preserve"> אהוד ברח </w:t>
      </w:r>
      <w:bookmarkStart w:id="8844" w:name="_ETM_Q10_685000"/>
      <w:bookmarkEnd w:id="8844"/>
      <w:r>
        <w:rPr>
          <w:rFonts w:hint="cs"/>
          <w:rtl/>
          <w:lang w:eastAsia="he-IL"/>
        </w:rPr>
        <w:t>– – –</w:t>
      </w:r>
      <w:r w:rsidR="00C85791">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bookmarkStart w:id="8845" w:name="ET_yor_6423_73"/>
      <w:r w:rsidRPr="00127477">
        <w:rPr>
          <w:rStyle w:val="TagStyle"/>
          <w:rtl/>
        </w:rPr>
        <w:t xml:space="preserve"> &lt;&lt; יור &gt;&gt;</w:t>
      </w:r>
      <w:r w:rsidRPr="002D0AB0">
        <w:rPr>
          <w:rStyle w:val="TagStyle"/>
          <w:rtl/>
        </w:rPr>
        <w:t xml:space="preserve"> </w:t>
      </w:r>
      <w:r>
        <w:rPr>
          <w:rtl/>
        </w:rPr>
        <w:t>היו"ר אמיר אוחנה:</w:t>
      </w:r>
      <w:r w:rsidRPr="002D0AB0">
        <w:rPr>
          <w:rStyle w:val="TagStyle"/>
          <w:rtl/>
        </w:rPr>
        <w:t xml:space="preserve"> </w:t>
      </w:r>
      <w:r w:rsidRPr="00127477">
        <w:rPr>
          <w:rStyle w:val="TagStyle"/>
          <w:rtl/>
        </w:rPr>
        <w:t>&lt;&lt; יור &gt;&gt;</w:t>
      </w:r>
      <w:r>
        <w:rPr>
          <w:rtl/>
        </w:rPr>
        <w:t xml:space="preserve">   </w:t>
      </w:r>
      <w:bookmarkEnd w:id="8845"/>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ואטורי. חבר הכנסת ואטורי.</w:t>
      </w:r>
    </w:p>
    <w:p w:rsidR="00C85791" w:rsidRPr="002D0AB0" w:rsidRDefault="00C85791" w:rsidP="0035311A">
      <w:pPr>
        <w:rPr>
          <w:rtl/>
          <w:lang w:eastAsia="he-IL"/>
        </w:rPr>
      </w:pPr>
      <w:bookmarkStart w:id="8846" w:name="_ETM_Q10_694000"/>
      <w:bookmarkEnd w:id="8846"/>
    </w:p>
    <w:p w:rsidR="00C85791" w:rsidRDefault="00C85791" w:rsidP="0035311A">
      <w:pPr>
        <w:pStyle w:val="af6"/>
        <w:keepNext/>
        <w:rPr>
          <w:rtl/>
        </w:rPr>
      </w:pPr>
      <w:bookmarkStart w:id="8847" w:name="ET_interruption_6361_72"/>
      <w:r w:rsidRPr="00127477">
        <w:rPr>
          <w:rStyle w:val="TagStyle"/>
          <w:rtl/>
        </w:rPr>
        <w:t xml:space="preserve"> &lt;&lt; קריאה &gt;&gt;</w:t>
      </w:r>
      <w:r w:rsidRPr="002D0AB0">
        <w:rPr>
          <w:rStyle w:val="TagStyle"/>
          <w:rtl/>
        </w:rPr>
        <w:t xml:space="preserve"> </w:t>
      </w:r>
      <w:r>
        <w:rPr>
          <w:rtl/>
        </w:rPr>
        <w:t>נאור שירי (יש עתיד):</w:t>
      </w:r>
      <w:r w:rsidRPr="002D0AB0">
        <w:rPr>
          <w:rStyle w:val="TagStyle"/>
          <w:rtl/>
        </w:rPr>
        <w:t xml:space="preserve"> </w:t>
      </w:r>
      <w:r w:rsidRPr="00127477">
        <w:rPr>
          <w:rStyle w:val="TagStyle"/>
          <w:rtl/>
        </w:rPr>
        <w:t>&lt;&lt; קריאה &gt;&gt;</w:t>
      </w:r>
      <w:r>
        <w:rPr>
          <w:rtl/>
        </w:rPr>
        <w:t xml:space="preserve">   </w:t>
      </w:r>
      <w:bookmarkEnd w:id="8847"/>
    </w:p>
    <w:p w:rsidR="00C85791" w:rsidRDefault="00C85791" w:rsidP="00ED58FB">
      <w:pPr>
        <w:rPr>
          <w:rtl/>
          <w:lang w:eastAsia="he-IL"/>
        </w:rPr>
      </w:pPr>
    </w:p>
    <w:p w:rsidR="00C85791" w:rsidRDefault="00C85791" w:rsidP="00330489">
      <w:pPr>
        <w:rPr>
          <w:rtl/>
          <w:lang w:eastAsia="he-IL"/>
        </w:rPr>
      </w:pPr>
      <w:bookmarkStart w:id="8848" w:name="_ETM_Q10_691000"/>
      <w:bookmarkEnd w:id="8848"/>
      <w:r>
        <w:rPr>
          <w:rFonts w:hint="cs"/>
          <w:rtl/>
          <w:lang w:eastAsia="he-IL"/>
        </w:rPr>
        <w:t xml:space="preserve">עשית טוב בעולם </w:t>
      </w:r>
      <w:r w:rsidR="00330489">
        <w:rPr>
          <w:rFonts w:hint="cs"/>
          <w:rtl/>
          <w:lang w:eastAsia="he-IL"/>
        </w:rPr>
        <w:t>– – –</w:t>
      </w:r>
      <w:bookmarkStart w:id="8849" w:name="_ETM_Q10_700000"/>
      <w:bookmarkEnd w:id="8849"/>
      <w:r>
        <w:rPr>
          <w:rFonts w:hint="cs"/>
          <w:rtl/>
          <w:lang w:eastAsia="he-IL"/>
        </w:rPr>
        <w:t xml:space="preserve"> דקה הייתי מפטר אותך. ניסים ואטורי, מה יש לנו להציע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r w:rsidRPr="00127477">
        <w:rPr>
          <w:rStyle w:val="TagStyle"/>
          <w:rtl/>
        </w:rPr>
        <w:t xml:space="preserve"> &lt;&lt; יור &gt;&gt;</w:t>
      </w:r>
      <w:r w:rsidRPr="002D0AB0">
        <w:rPr>
          <w:rStyle w:val="TagStyle"/>
          <w:rtl/>
        </w:rPr>
        <w:t xml:space="preserve"> </w:t>
      </w:r>
      <w:r>
        <w:rPr>
          <w:rtl/>
        </w:rPr>
        <w:t>היו"ר אמיר אוחנה:</w:t>
      </w:r>
      <w:r w:rsidRPr="002D0AB0">
        <w:rPr>
          <w:rStyle w:val="TagStyle"/>
          <w:rtl/>
        </w:rPr>
        <w:t xml:space="preserve"> </w:t>
      </w:r>
      <w:r w:rsidRPr="00127477">
        <w:rPr>
          <w:rStyle w:val="TagStyle"/>
          <w:rtl/>
        </w:rPr>
        <w:t>&lt;&lt; יור &gt;&gt;</w:t>
      </w:r>
      <w:r>
        <w:rPr>
          <w:rtl/>
        </w:rPr>
        <w:t xml:space="preserve">   </w:t>
      </w:r>
    </w:p>
    <w:p w:rsidR="00C85791" w:rsidRDefault="00C85791" w:rsidP="00ED58FB">
      <w:pPr>
        <w:rPr>
          <w:rtl/>
          <w:lang w:eastAsia="he-IL"/>
        </w:rPr>
      </w:pPr>
    </w:p>
    <w:p w:rsidR="00C85791" w:rsidRPr="002D0AB0" w:rsidRDefault="00C85791" w:rsidP="008E761A">
      <w:pPr>
        <w:rPr>
          <w:rtl/>
          <w:lang w:eastAsia="he-IL"/>
        </w:rPr>
      </w:pPr>
      <w:r>
        <w:rPr>
          <w:rFonts w:hint="cs"/>
          <w:rtl/>
          <w:lang w:eastAsia="he-IL"/>
        </w:rPr>
        <w:t>רשות הדיבור לחבר</w:t>
      </w:r>
      <w:bookmarkStart w:id="8850" w:name="_ETM_Q10_702000"/>
      <w:bookmarkEnd w:id="8850"/>
      <w:r>
        <w:rPr>
          <w:rFonts w:hint="cs"/>
          <w:rtl/>
          <w:lang w:eastAsia="he-IL"/>
        </w:rPr>
        <w:t xml:space="preserve"> הכנסת רון כץ ולו בלבד. ארבע דקות לרשותך. </w:t>
      </w:r>
    </w:p>
    <w:p w:rsidR="00C85791" w:rsidRDefault="00C85791" w:rsidP="0035311A">
      <w:pPr>
        <w:rPr>
          <w:rtl/>
          <w:lang w:eastAsia="he-IL"/>
        </w:rPr>
      </w:pPr>
    </w:p>
    <w:p w:rsidR="00C85791" w:rsidRDefault="00C85791" w:rsidP="0035311A">
      <w:pPr>
        <w:pStyle w:val="a4"/>
        <w:keepNext/>
        <w:rPr>
          <w:rtl/>
        </w:rPr>
      </w:pPr>
      <w:bookmarkStart w:id="8851" w:name="ET_speaker_6151_13"/>
      <w:r w:rsidRPr="00127477">
        <w:rPr>
          <w:rStyle w:val="TagStyle"/>
          <w:rtl/>
        </w:rPr>
        <w:t xml:space="preserve"> &lt;&lt; דובר &gt;&gt;</w:t>
      </w:r>
      <w:r w:rsidRPr="00FF7C5E">
        <w:rPr>
          <w:rStyle w:val="TagStyle"/>
          <w:rtl/>
        </w:rPr>
        <w:t xml:space="preserve"> </w:t>
      </w:r>
      <w:bookmarkStart w:id="8852" w:name="_Toc170221484"/>
      <w:bookmarkStart w:id="8853" w:name="_Toc193213749"/>
      <w:r>
        <w:rPr>
          <w:rtl/>
        </w:rPr>
        <w:t>רון כץ (יש עתיד):</w:t>
      </w:r>
      <w:bookmarkEnd w:id="8852"/>
      <w:bookmarkEnd w:id="8853"/>
      <w:r w:rsidRPr="00FF7C5E">
        <w:rPr>
          <w:rStyle w:val="TagStyle"/>
          <w:rtl/>
        </w:rPr>
        <w:t xml:space="preserve"> </w:t>
      </w:r>
      <w:r w:rsidRPr="00127477">
        <w:rPr>
          <w:rStyle w:val="TagStyle"/>
          <w:rtl/>
        </w:rPr>
        <w:t>&lt;&lt; דובר &gt;&gt;</w:t>
      </w:r>
      <w:r>
        <w:rPr>
          <w:rtl/>
        </w:rPr>
        <w:t xml:space="preserve">   </w:t>
      </w:r>
      <w:bookmarkEnd w:id="8851"/>
    </w:p>
    <w:p w:rsidR="00C85791" w:rsidRDefault="00C85791" w:rsidP="00ED58FB">
      <w:pPr>
        <w:rPr>
          <w:rtl/>
          <w:lang w:eastAsia="he-IL"/>
        </w:rPr>
      </w:pPr>
    </w:p>
    <w:p w:rsidR="00C85791" w:rsidRDefault="00C85791" w:rsidP="008E761A">
      <w:pPr>
        <w:rPr>
          <w:rtl/>
          <w:lang w:eastAsia="he-IL"/>
        </w:rPr>
      </w:pPr>
      <w:r>
        <w:rPr>
          <w:rFonts w:hint="cs"/>
          <w:rtl/>
          <w:lang w:eastAsia="he-IL"/>
        </w:rPr>
        <w:t xml:space="preserve">תודה, אדוני </w:t>
      </w:r>
      <w:bookmarkStart w:id="8854" w:name="_ETM_Q10_705000"/>
      <w:bookmarkEnd w:id="8854"/>
      <w:r>
        <w:rPr>
          <w:rFonts w:hint="cs"/>
          <w:rtl/>
          <w:lang w:eastAsia="he-IL"/>
        </w:rPr>
        <w:t xml:space="preserve">היו"ר. כנסת נכבדה, אדוני ראש הממשלה, המחמאות העצמיות שלך אתמול </w:t>
      </w:r>
      <w:bookmarkStart w:id="8855" w:name="_ETM_Q10_715000"/>
      <w:bookmarkEnd w:id="8855"/>
      <w:r>
        <w:rPr>
          <w:rFonts w:hint="cs"/>
          <w:rtl/>
          <w:lang w:eastAsia="he-IL"/>
        </w:rPr>
        <w:t>עלו שלב, והפעם אתה מעיד על עצמך שאתה חזק. אז אני רוצה לשאול אותך מפה בשם כל עם ישראל: חזק על מי? על מי אתה חזק? על 120,000 מפונים? על פליטים</w:t>
      </w:r>
      <w:bookmarkStart w:id="8856" w:name="_ETM_Q10_725000"/>
      <w:bookmarkEnd w:id="8856"/>
      <w:r>
        <w:rPr>
          <w:rFonts w:hint="cs"/>
          <w:rtl/>
          <w:lang w:eastAsia="he-IL"/>
        </w:rPr>
        <w:t xml:space="preserve"> עקורים מביתם בצפון ובדרום? אפילו להחזיר אותם ללימודים ב-1 בספטמבר, המינימום שמדינה יכולה לעשות </w:t>
      </w:r>
      <w:r>
        <w:rPr>
          <w:rtl/>
          <w:lang w:eastAsia="he-IL"/>
        </w:rPr>
        <w:t>–</w:t>
      </w:r>
      <w:r>
        <w:rPr>
          <w:rFonts w:hint="cs"/>
          <w:rtl/>
          <w:lang w:eastAsia="he-IL"/>
        </w:rPr>
        <w:t xml:space="preserve"> גם לזה אתה לא יכול להתחייב. ולא רק שאתה לא </w:t>
      </w:r>
      <w:bookmarkStart w:id="8857" w:name="_ETM_Q10_735000"/>
      <w:bookmarkEnd w:id="8857"/>
      <w:r>
        <w:rPr>
          <w:rFonts w:hint="cs"/>
          <w:rtl/>
          <w:lang w:eastAsia="he-IL"/>
        </w:rPr>
        <w:t>יכול להתחייב, אתה גם שואל</w:t>
      </w:r>
      <w:r w:rsidR="008E761A">
        <w:rPr>
          <w:rFonts w:hint="cs"/>
          <w:rtl/>
          <w:lang w:eastAsia="he-IL"/>
        </w:rPr>
        <w:t>:</w:t>
      </w:r>
      <w:r>
        <w:rPr>
          <w:rFonts w:hint="cs"/>
          <w:rtl/>
          <w:lang w:eastAsia="he-IL"/>
        </w:rPr>
        <w:t xml:space="preserve"> מה כבר יקרה, מה כבר יקרה אם יחזרו אחרי 1 בספטמבר? </w:t>
      </w:r>
      <w:bookmarkStart w:id="8858" w:name="_ETM_Q10_744000"/>
      <w:bookmarkEnd w:id="8858"/>
      <w:r>
        <w:rPr>
          <w:rFonts w:hint="cs"/>
          <w:rtl/>
          <w:lang w:eastAsia="he-IL"/>
        </w:rPr>
        <w:t>אז אני אגיד לך מה יקרה, מה יקרה כשתהיה להם עוד שנה מפוספסת</w:t>
      </w:r>
      <w:r w:rsidR="008E761A">
        <w:rPr>
          <w:rFonts w:hint="cs"/>
          <w:rtl/>
          <w:lang w:eastAsia="he-IL"/>
        </w:rPr>
        <w:t>:</w:t>
      </w:r>
      <w:r>
        <w:rPr>
          <w:rFonts w:hint="cs"/>
          <w:rtl/>
          <w:lang w:eastAsia="he-IL"/>
        </w:rPr>
        <w:t xml:space="preserve"> עוד חלומות אבודים. אתה חזק על ילדים, הבעיה היא שזה רק על ילדים של אחרים.</w:t>
      </w:r>
    </w:p>
    <w:p w:rsidR="00C85791" w:rsidRDefault="00C85791" w:rsidP="0035311A">
      <w:pPr>
        <w:rPr>
          <w:rtl/>
          <w:lang w:eastAsia="he-IL"/>
        </w:rPr>
      </w:pPr>
    </w:p>
    <w:p w:rsidR="00C85791" w:rsidRDefault="00C85791" w:rsidP="0035311A">
      <w:pPr>
        <w:rPr>
          <w:rtl/>
          <w:lang w:eastAsia="he-IL"/>
        </w:rPr>
      </w:pPr>
      <w:r>
        <w:rPr>
          <w:rFonts w:hint="cs"/>
          <w:rtl/>
          <w:lang w:eastAsia="he-IL"/>
        </w:rPr>
        <w:t xml:space="preserve">665 לוחמים ולוחמות חירפו את נפשם במלחמה הארורה הזאת. על </w:t>
      </w:r>
      <w:bookmarkStart w:id="8859" w:name="_ETM_Q10_760000"/>
      <w:bookmarkEnd w:id="8859"/>
      <w:r>
        <w:rPr>
          <w:rFonts w:hint="cs"/>
          <w:rtl/>
          <w:lang w:eastAsia="he-IL"/>
        </w:rPr>
        <w:t xml:space="preserve">רובם אפילו לא שמעת. גם הניחומים הפכו לסלקטיביים. אפילו את אלה </w:t>
      </w:r>
      <w:bookmarkStart w:id="8860" w:name="_ETM_Q10_765000"/>
      <w:bookmarkEnd w:id="8860"/>
      <w:r>
        <w:rPr>
          <w:rFonts w:hint="cs"/>
          <w:rtl/>
          <w:lang w:eastAsia="he-IL"/>
        </w:rPr>
        <w:t xml:space="preserve">שאתה מכנה ידידים שלך </w:t>
      </w:r>
      <w:r>
        <w:rPr>
          <w:rtl/>
          <w:lang w:eastAsia="he-IL"/>
        </w:rPr>
        <w:t>–</w:t>
      </w:r>
      <w:r>
        <w:rPr>
          <w:rFonts w:hint="cs"/>
          <w:rtl/>
          <w:lang w:eastAsia="he-IL"/>
        </w:rPr>
        <w:t xml:space="preserve"> אז הידידים </w:t>
      </w:r>
      <w:bookmarkStart w:id="8861" w:name="_ETM_Q10_771000"/>
      <w:bookmarkEnd w:id="8861"/>
      <w:r>
        <w:rPr>
          <w:rFonts w:hint="cs"/>
          <w:rtl/>
          <w:lang w:eastAsia="he-IL"/>
        </w:rPr>
        <w:t xml:space="preserve">שלך, אורן סמדג'ה, ששכל את בנו עומר, זיכרונו לברכה, וללי דרעי, </w:t>
      </w:r>
      <w:bookmarkStart w:id="8862" w:name="_ETM_Q10_777000"/>
      <w:bookmarkEnd w:id="8862"/>
      <w:r>
        <w:rPr>
          <w:rFonts w:hint="cs"/>
          <w:rtl/>
          <w:lang w:eastAsia="he-IL"/>
        </w:rPr>
        <w:t xml:space="preserve">ששכלה את בנה סעדיה יעקב, זיכרונו לברכה – טעית בשם. </w:t>
      </w:r>
      <w:bookmarkStart w:id="8863" w:name="_ETM_Q10_780000"/>
      <w:bookmarkEnd w:id="8863"/>
      <w:r>
        <w:rPr>
          <w:rFonts w:hint="cs"/>
          <w:rtl/>
          <w:lang w:eastAsia="he-IL"/>
        </w:rPr>
        <w:t xml:space="preserve">טעית בשם, ריבונו של עולם. </w:t>
      </w:r>
    </w:p>
    <w:p w:rsidR="00C85791" w:rsidRDefault="00C85791" w:rsidP="0035311A">
      <w:pPr>
        <w:rPr>
          <w:rtl/>
          <w:lang w:eastAsia="he-IL"/>
        </w:rPr>
      </w:pPr>
    </w:p>
    <w:p w:rsidR="00C85791" w:rsidRDefault="00C85791" w:rsidP="0035311A">
      <w:pPr>
        <w:pStyle w:val="af6"/>
        <w:keepNext/>
        <w:rPr>
          <w:rtl/>
        </w:rPr>
      </w:pPr>
      <w:bookmarkStart w:id="8864" w:name="ET_interruption_6605_14"/>
      <w:r w:rsidRPr="00127477">
        <w:rPr>
          <w:rStyle w:val="TagStyle"/>
          <w:rtl/>
        </w:rPr>
        <w:t xml:space="preserve"> &lt;&lt; קריאה &gt;&gt;</w:t>
      </w:r>
      <w:r w:rsidRPr="00FF7C5E">
        <w:rPr>
          <w:rStyle w:val="TagStyle"/>
          <w:rtl/>
        </w:rPr>
        <w:t xml:space="preserve"> </w:t>
      </w:r>
      <w:r>
        <w:rPr>
          <w:rtl/>
        </w:rPr>
        <w:t>השרה לשוויון חברתי וקידום מעמד האישה מאי גולן:</w:t>
      </w:r>
      <w:r w:rsidRPr="00FF7C5E">
        <w:rPr>
          <w:rStyle w:val="TagStyle"/>
          <w:rtl/>
        </w:rPr>
        <w:t xml:space="preserve"> </w:t>
      </w:r>
      <w:r w:rsidRPr="00127477">
        <w:rPr>
          <w:rStyle w:val="TagStyle"/>
          <w:rtl/>
        </w:rPr>
        <w:t>&lt;&lt; קריאה &gt;&gt;</w:t>
      </w:r>
      <w:r>
        <w:rPr>
          <w:rtl/>
        </w:rPr>
        <w:t xml:space="preserve">   </w:t>
      </w:r>
      <w:bookmarkEnd w:id="8864"/>
    </w:p>
    <w:p w:rsidR="00C85791" w:rsidRDefault="00C85791" w:rsidP="00ED58FB">
      <w:pPr>
        <w:rPr>
          <w:rtl/>
          <w:lang w:eastAsia="he-IL"/>
        </w:rPr>
      </w:pPr>
    </w:p>
    <w:p w:rsidR="00C85791" w:rsidRDefault="00C85791" w:rsidP="0035311A">
      <w:pPr>
        <w:rPr>
          <w:rtl/>
          <w:lang w:eastAsia="he-IL"/>
        </w:rPr>
      </w:pPr>
      <w:r>
        <w:rPr>
          <w:rFonts w:hint="cs"/>
          <w:rtl/>
          <w:lang w:eastAsia="he-IL"/>
        </w:rPr>
        <w:t>תתבייש.</w:t>
      </w:r>
    </w:p>
    <w:p w:rsidR="00C85791" w:rsidRDefault="00C85791" w:rsidP="0035311A">
      <w:pPr>
        <w:rPr>
          <w:rtl/>
          <w:lang w:eastAsia="he-IL"/>
        </w:rPr>
      </w:pPr>
    </w:p>
    <w:p w:rsidR="00C85791" w:rsidRDefault="00C85791" w:rsidP="0035311A">
      <w:pPr>
        <w:pStyle w:val="-"/>
        <w:keepNext/>
        <w:rPr>
          <w:rtl/>
        </w:rPr>
      </w:pPr>
      <w:bookmarkStart w:id="8865" w:name="ET_speakercontinue_6151_15"/>
      <w:r w:rsidRPr="00127477">
        <w:rPr>
          <w:rStyle w:val="TagStyle"/>
          <w:rtl/>
        </w:rPr>
        <w:t xml:space="preserve"> &lt;&lt; דובר_המשך &gt;&gt;</w:t>
      </w:r>
      <w:r w:rsidRPr="00FF7C5E">
        <w:rPr>
          <w:rStyle w:val="TagStyle"/>
          <w:rtl/>
        </w:rPr>
        <w:t xml:space="preserve"> </w:t>
      </w:r>
      <w:r>
        <w:rPr>
          <w:rtl/>
        </w:rPr>
        <w:t>רון כץ (יש עתיד):</w:t>
      </w:r>
      <w:r w:rsidRPr="00FF7C5E">
        <w:rPr>
          <w:rStyle w:val="TagStyle"/>
          <w:rtl/>
        </w:rPr>
        <w:t xml:space="preserve"> </w:t>
      </w:r>
      <w:r w:rsidRPr="00127477">
        <w:rPr>
          <w:rStyle w:val="TagStyle"/>
          <w:rtl/>
        </w:rPr>
        <w:t>&lt;&lt; דובר_המשך &gt;&gt;</w:t>
      </w:r>
      <w:r>
        <w:rPr>
          <w:rtl/>
        </w:rPr>
        <w:t xml:space="preserve">   </w:t>
      </w:r>
      <w:bookmarkEnd w:id="8865"/>
    </w:p>
    <w:p w:rsidR="00C85791" w:rsidRDefault="00C85791" w:rsidP="00ED58FB">
      <w:pPr>
        <w:rPr>
          <w:rtl/>
          <w:lang w:eastAsia="he-IL"/>
        </w:rPr>
      </w:pPr>
    </w:p>
    <w:p w:rsidR="00C85791" w:rsidRDefault="00C85791" w:rsidP="008E761A">
      <w:pPr>
        <w:rPr>
          <w:rtl/>
          <w:lang w:eastAsia="he-IL"/>
        </w:rPr>
      </w:pPr>
      <w:r>
        <w:rPr>
          <w:rFonts w:hint="cs"/>
          <w:rtl/>
          <w:lang w:eastAsia="he-IL"/>
        </w:rPr>
        <w:t xml:space="preserve">הלוחמים האלה איבדו </w:t>
      </w:r>
      <w:bookmarkStart w:id="8866" w:name="_ETM_Q10_786000"/>
      <w:bookmarkEnd w:id="8866"/>
      <w:r>
        <w:rPr>
          <w:rFonts w:hint="cs"/>
          <w:rtl/>
          <w:lang w:eastAsia="he-IL"/>
        </w:rPr>
        <w:t>את החיים שלהם, המשפחות יושבות שבעה</w:t>
      </w:r>
      <w:r w:rsidR="008E761A">
        <w:rPr>
          <w:rFonts w:hint="cs"/>
          <w:rtl/>
          <w:lang w:eastAsia="he-IL"/>
        </w:rPr>
        <w:t>,</w:t>
      </w:r>
      <w:r>
        <w:rPr>
          <w:rFonts w:hint="cs"/>
          <w:rtl/>
          <w:lang w:eastAsia="he-IL"/>
        </w:rPr>
        <w:t xml:space="preserve"> ואתה לא זוכר איך קוראים להם. </w:t>
      </w:r>
    </w:p>
    <w:p w:rsidR="00C85791" w:rsidRDefault="00C85791" w:rsidP="0035311A">
      <w:pPr>
        <w:rPr>
          <w:rtl/>
          <w:lang w:eastAsia="he-IL"/>
        </w:rPr>
      </w:pPr>
    </w:p>
    <w:p w:rsidR="00C85791" w:rsidRDefault="00C85791" w:rsidP="0035311A">
      <w:pPr>
        <w:pStyle w:val="af6"/>
        <w:keepNext/>
        <w:rPr>
          <w:rtl/>
        </w:rPr>
      </w:pPr>
      <w:bookmarkStart w:id="8867" w:name="ET_interruption_6605_75"/>
      <w:r w:rsidRPr="00127477">
        <w:rPr>
          <w:rStyle w:val="TagStyle"/>
          <w:rtl/>
        </w:rPr>
        <w:t xml:space="preserve"> &lt;&lt; קריאה &gt;&gt;</w:t>
      </w:r>
      <w:r w:rsidRPr="009A0B48">
        <w:rPr>
          <w:rStyle w:val="TagStyle"/>
          <w:rtl/>
        </w:rPr>
        <w:t xml:space="preserve"> </w:t>
      </w:r>
      <w:r>
        <w:rPr>
          <w:rtl/>
        </w:rPr>
        <w:t>השרה לשוויון חברתי וקידום מעמד האישה מאי גולן:</w:t>
      </w:r>
      <w:r w:rsidRPr="009A0B48">
        <w:rPr>
          <w:rStyle w:val="TagStyle"/>
          <w:rtl/>
        </w:rPr>
        <w:t xml:space="preserve"> </w:t>
      </w:r>
      <w:r w:rsidRPr="00127477">
        <w:rPr>
          <w:rStyle w:val="TagStyle"/>
          <w:rtl/>
        </w:rPr>
        <w:t>&lt;&lt; קריאה &gt;&gt;</w:t>
      </w:r>
      <w:r>
        <w:rPr>
          <w:rtl/>
        </w:rPr>
        <w:t xml:space="preserve">   </w:t>
      </w:r>
      <w:bookmarkEnd w:id="8867"/>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bookmarkStart w:id="8868" w:name="_ETM_Q10_791000"/>
      <w:bookmarkEnd w:id="8868"/>
    </w:p>
    <w:p w:rsidR="00C85791" w:rsidRDefault="00C85791" w:rsidP="0035311A">
      <w:pPr>
        <w:pStyle w:val="-"/>
        <w:keepNext/>
        <w:rPr>
          <w:rtl/>
        </w:rPr>
      </w:pPr>
      <w:bookmarkStart w:id="8869" w:name="_ETM_Q10_787000"/>
      <w:bookmarkStart w:id="8870" w:name="ET_speakercontinue_6151_80"/>
      <w:bookmarkEnd w:id="8869"/>
      <w:r w:rsidRPr="00127477">
        <w:rPr>
          <w:rStyle w:val="TagStyle"/>
          <w:rtl/>
        </w:rPr>
        <w:t>&lt;&lt; דובר_המשך &gt;&gt;</w:t>
      </w:r>
      <w:r w:rsidRPr="00FF7C5E">
        <w:rPr>
          <w:rStyle w:val="TagStyle"/>
          <w:rtl/>
        </w:rPr>
        <w:t xml:space="preserve"> </w:t>
      </w:r>
      <w:r>
        <w:rPr>
          <w:rtl/>
        </w:rPr>
        <w:t>רון כץ (יש עתיד):</w:t>
      </w:r>
      <w:r w:rsidRPr="00FF7C5E">
        <w:rPr>
          <w:rStyle w:val="TagStyle"/>
          <w:rtl/>
        </w:rPr>
        <w:t xml:space="preserve"> </w:t>
      </w:r>
      <w:r w:rsidRPr="00127477">
        <w:rPr>
          <w:rStyle w:val="TagStyle"/>
          <w:rtl/>
        </w:rPr>
        <w:t>&lt;&lt; דובר_המשך &gt;&gt;</w:t>
      </w:r>
      <w:bookmarkEnd w:id="8870"/>
      <w:r>
        <w:rPr>
          <w:rtl/>
        </w:rPr>
        <w:t xml:space="preserve">   </w:t>
      </w:r>
    </w:p>
    <w:p w:rsidR="00C85791" w:rsidRDefault="00C85791" w:rsidP="00ED58FB">
      <w:pPr>
        <w:rPr>
          <w:rtl/>
          <w:lang w:eastAsia="he-IL"/>
        </w:rPr>
      </w:pPr>
    </w:p>
    <w:p w:rsidR="00C85791" w:rsidRDefault="00C85791" w:rsidP="00330489">
      <w:pPr>
        <w:rPr>
          <w:rtl/>
          <w:lang w:eastAsia="he-IL"/>
        </w:rPr>
      </w:pPr>
      <w:bookmarkStart w:id="8871" w:name="_ETM_Q10_793000"/>
      <w:bookmarkEnd w:id="8871"/>
      <w:r>
        <w:rPr>
          <w:rFonts w:hint="cs"/>
          <w:rtl/>
          <w:lang w:eastAsia="he-IL"/>
        </w:rPr>
        <w:t xml:space="preserve">זאת בושה אמיתית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pStyle w:val="af6"/>
        <w:keepNext/>
        <w:rPr>
          <w:rtl/>
        </w:rPr>
      </w:pPr>
      <w:bookmarkStart w:id="8872" w:name="ET_interruption_6605_77"/>
      <w:r w:rsidRPr="00127477">
        <w:rPr>
          <w:rStyle w:val="TagStyle"/>
          <w:rtl/>
        </w:rPr>
        <w:t xml:space="preserve"> &lt;&lt; קריאה &gt;&gt;</w:t>
      </w:r>
      <w:r w:rsidRPr="009A0B48">
        <w:rPr>
          <w:rStyle w:val="TagStyle"/>
          <w:rtl/>
        </w:rPr>
        <w:t xml:space="preserve"> </w:t>
      </w:r>
      <w:r>
        <w:rPr>
          <w:rtl/>
        </w:rPr>
        <w:t>השרה לשוויון חברתי וקידום מעמד האישה מאי גולן:</w:t>
      </w:r>
      <w:r w:rsidRPr="009A0B48">
        <w:rPr>
          <w:rStyle w:val="TagStyle"/>
          <w:rtl/>
        </w:rPr>
        <w:t xml:space="preserve"> </w:t>
      </w:r>
      <w:r w:rsidRPr="00127477">
        <w:rPr>
          <w:rStyle w:val="TagStyle"/>
          <w:rtl/>
        </w:rPr>
        <w:t>&lt;&lt; קריאה &gt;&gt;</w:t>
      </w:r>
      <w:r>
        <w:rPr>
          <w:rtl/>
        </w:rPr>
        <w:t xml:space="preserve">   </w:t>
      </w:r>
      <w:bookmarkEnd w:id="8872"/>
    </w:p>
    <w:p w:rsidR="00C85791" w:rsidRDefault="00C85791" w:rsidP="00ED58FB">
      <w:pPr>
        <w:rPr>
          <w:rtl/>
          <w:lang w:eastAsia="he-IL"/>
        </w:rPr>
      </w:pPr>
    </w:p>
    <w:p w:rsidR="00C85791" w:rsidRDefault="00C85791" w:rsidP="0035311A">
      <w:pPr>
        <w:rPr>
          <w:rtl/>
          <w:lang w:eastAsia="he-IL"/>
        </w:rPr>
      </w:pPr>
      <w:r>
        <w:rPr>
          <w:rFonts w:hint="cs"/>
          <w:rtl/>
          <w:lang w:eastAsia="he-IL"/>
        </w:rPr>
        <w:t>תתבייש</w:t>
      </w:r>
      <w:bookmarkStart w:id="8873" w:name="_ETM_Q10_794000"/>
      <w:bookmarkEnd w:id="8873"/>
      <w:r>
        <w:rPr>
          <w:rFonts w:hint="cs"/>
          <w:rtl/>
          <w:lang w:eastAsia="he-IL"/>
        </w:rPr>
        <w:t xml:space="preserve"> לך. </w:t>
      </w:r>
    </w:p>
    <w:p w:rsidR="00C85791" w:rsidRDefault="00C85791" w:rsidP="0035311A">
      <w:bookmarkStart w:id="8874" w:name="TOR_Q11"/>
      <w:bookmarkStart w:id="8875" w:name="_ETM_Q11_180000"/>
      <w:bookmarkEnd w:id="8874"/>
      <w:bookmarkEnd w:id="8875"/>
    </w:p>
    <w:p w:rsidR="00C85791" w:rsidRDefault="00C85791" w:rsidP="0035311A">
      <w:pPr>
        <w:pStyle w:val="af7"/>
        <w:keepNext/>
        <w:rPr>
          <w:rtl/>
        </w:rPr>
      </w:pPr>
      <w:r w:rsidRPr="002F7813">
        <w:rPr>
          <w:rStyle w:val="TagStyle"/>
          <w:rtl/>
        </w:rPr>
        <w:t xml:space="preserve"> &lt;&lt; יור &gt;&gt; </w:t>
      </w:r>
      <w:r>
        <w:rPr>
          <w:rtl/>
        </w:rPr>
        <w:t>היו"ר אמיר אוחנה:</w:t>
      </w:r>
      <w:r w:rsidRPr="002F7813">
        <w:rPr>
          <w:rStyle w:val="TagStyle"/>
          <w:rtl/>
        </w:rPr>
        <w:t xml:space="preserve"> &lt;&lt; יור &gt;&gt;</w:t>
      </w:r>
      <w:r>
        <w:rPr>
          <w:rtl/>
        </w:rPr>
        <w:t xml:space="preserve">   </w:t>
      </w:r>
    </w:p>
    <w:p w:rsidR="00C85791" w:rsidRDefault="00C85791" w:rsidP="00ED58FB">
      <w:pPr>
        <w:rPr>
          <w:rtl/>
        </w:rPr>
      </w:pPr>
      <w:bookmarkStart w:id="8876" w:name="_ETM_Q11_125116"/>
      <w:bookmarkEnd w:id="8876"/>
    </w:p>
    <w:p w:rsidR="00C85791" w:rsidRDefault="00C85791" w:rsidP="0035311A">
      <w:pPr>
        <w:rPr>
          <w:rtl/>
        </w:rPr>
      </w:pPr>
      <w:bookmarkStart w:id="8877" w:name="_ETM_Q11_125256"/>
      <w:bookmarkEnd w:id="8877"/>
      <w:r>
        <w:rPr>
          <w:rFonts w:hint="cs"/>
          <w:rtl/>
        </w:rPr>
        <w:t>השרה גולן, די.</w:t>
      </w:r>
      <w:bookmarkStart w:id="8878" w:name="_ETM_Q11_130348"/>
      <w:bookmarkEnd w:id="8878"/>
    </w:p>
    <w:p w:rsidR="00C85791" w:rsidRDefault="00C85791" w:rsidP="0035311A">
      <w:pPr>
        <w:rPr>
          <w:rtl/>
        </w:rPr>
      </w:pPr>
      <w:bookmarkStart w:id="8879" w:name="_ETM_Q11_130449"/>
      <w:bookmarkEnd w:id="8879"/>
    </w:p>
    <w:p w:rsidR="00C85791" w:rsidRDefault="00C85791" w:rsidP="0035311A">
      <w:pPr>
        <w:pStyle w:val="af6"/>
        <w:keepNext/>
        <w:rPr>
          <w:rtl/>
        </w:rPr>
      </w:pPr>
      <w:bookmarkStart w:id="8880" w:name="ET_interruption_6605_11"/>
      <w:r w:rsidRPr="00014267">
        <w:rPr>
          <w:rStyle w:val="TagStyle"/>
          <w:rtl/>
        </w:rPr>
        <w:t xml:space="preserve"> &lt;&lt; קריאה &gt;&gt; </w:t>
      </w:r>
      <w:r>
        <w:rPr>
          <w:rtl/>
        </w:rPr>
        <w:t>השרה לשוויון חברתי וקידום מעמד האישה מאי גולן:</w:t>
      </w:r>
      <w:r w:rsidRPr="00014267">
        <w:rPr>
          <w:rStyle w:val="TagStyle"/>
          <w:rtl/>
        </w:rPr>
        <w:t xml:space="preserve"> &lt;&lt; קריאה &gt;&gt;</w:t>
      </w:r>
      <w:r>
        <w:rPr>
          <w:rtl/>
        </w:rPr>
        <w:t xml:space="preserve">   </w:t>
      </w:r>
      <w:bookmarkEnd w:id="8880"/>
    </w:p>
    <w:p w:rsidR="00C85791" w:rsidRDefault="00C85791" w:rsidP="00ED58FB">
      <w:pPr>
        <w:rPr>
          <w:rtl/>
        </w:rPr>
      </w:pPr>
    </w:p>
    <w:p w:rsidR="00C85791" w:rsidRPr="00FB4ABB" w:rsidRDefault="00330489" w:rsidP="00330489">
      <w:pPr>
        <w:rPr>
          <w:rtl/>
        </w:rPr>
      </w:pPr>
      <w:bookmarkStart w:id="8881" w:name="_ETM_Q11_170907"/>
      <w:bookmarkStart w:id="8882" w:name="_ETM_Q11_171054"/>
      <w:bookmarkEnd w:id="8881"/>
      <w:bookmarkEnd w:id="8882"/>
      <w:r>
        <w:rPr>
          <w:rFonts w:hint="cs"/>
          <w:rtl/>
        </w:rPr>
        <w:t>– – –</w:t>
      </w:r>
      <w:r w:rsidR="00C85791">
        <w:rPr>
          <w:rFonts w:hint="cs"/>
          <w:rtl/>
        </w:rPr>
        <w:t xml:space="preserve"> </w:t>
      </w:r>
    </w:p>
    <w:p w:rsidR="00C85791" w:rsidRPr="00014267" w:rsidRDefault="00C85791" w:rsidP="0035311A">
      <w:pPr>
        <w:rPr>
          <w:rtl/>
        </w:rPr>
      </w:pPr>
      <w:bookmarkStart w:id="8883" w:name="_ETM_Q11_202185"/>
      <w:bookmarkEnd w:id="8883"/>
    </w:p>
    <w:p w:rsidR="00C85791" w:rsidRDefault="00C85791" w:rsidP="0035311A">
      <w:pPr>
        <w:pStyle w:val="-"/>
        <w:keepNext/>
        <w:rPr>
          <w:rtl/>
        </w:rPr>
      </w:pPr>
      <w:bookmarkStart w:id="8884" w:name="_ETM_Q11_134788"/>
      <w:bookmarkStart w:id="8885" w:name="_ETM_Q11_135514"/>
      <w:bookmarkStart w:id="8886" w:name="_ETM_Q11_135560"/>
      <w:bookmarkStart w:id="8887" w:name="ET_speakercontinue_6151_10"/>
      <w:bookmarkEnd w:id="8884"/>
      <w:bookmarkEnd w:id="8885"/>
      <w:bookmarkEnd w:id="8886"/>
      <w:r w:rsidRPr="002F7813">
        <w:rPr>
          <w:rStyle w:val="TagStyle"/>
          <w:rtl/>
        </w:rPr>
        <w:t xml:space="preserve"> &lt;&lt; דובר_המשך &gt;&gt; </w:t>
      </w:r>
      <w:r>
        <w:rPr>
          <w:rtl/>
        </w:rPr>
        <w:t>רון כץ (יש עתיד):</w:t>
      </w:r>
      <w:r w:rsidRPr="002F7813">
        <w:rPr>
          <w:rStyle w:val="TagStyle"/>
          <w:rtl/>
        </w:rPr>
        <w:t xml:space="preserve"> &lt;&lt; דובר_המשך &gt;&gt;</w:t>
      </w:r>
      <w:r>
        <w:rPr>
          <w:rtl/>
        </w:rPr>
        <w:t xml:space="preserve">   </w:t>
      </w:r>
      <w:bookmarkEnd w:id="8887"/>
    </w:p>
    <w:p w:rsidR="00C85791" w:rsidRDefault="00C85791" w:rsidP="00ED58FB">
      <w:pPr>
        <w:rPr>
          <w:rtl/>
        </w:rPr>
      </w:pPr>
      <w:bookmarkStart w:id="8888" w:name="_ETM_Q11_148084"/>
      <w:bookmarkEnd w:id="8888"/>
    </w:p>
    <w:p w:rsidR="00C85791" w:rsidRDefault="00C85791" w:rsidP="00CC59E2">
      <w:pPr>
        <w:rPr>
          <w:rtl/>
        </w:rPr>
      </w:pPr>
      <w:r>
        <w:rPr>
          <w:rFonts w:hint="cs"/>
          <w:rtl/>
        </w:rPr>
        <w:t>המינימום</w:t>
      </w:r>
      <w:r w:rsidR="00CC59E2">
        <w:rPr>
          <w:rFonts w:hint="cs"/>
          <w:rtl/>
        </w:rPr>
        <w:t>,</w:t>
      </w:r>
      <w:r>
        <w:rPr>
          <w:rFonts w:hint="cs"/>
          <w:rtl/>
        </w:rPr>
        <w:t xml:space="preserve"> המינימום שאפשר לעשות זה לא לטעות בשם </w:t>
      </w:r>
      <w:bookmarkStart w:id="8889" w:name="_ETM_Q11_201945"/>
      <w:bookmarkEnd w:id="8889"/>
      <w:r>
        <w:rPr>
          <w:rFonts w:hint="cs"/>
          <w:rtl/>
        </w:rPr>
        <w:t>שלהם, ריבונו של עולם.</w:t>
      </w:r>
    </w:p>
    <w:p w:rsidR="00C85791" w:rsidRDefault="00C85791" w:rsidP="0035311A">
      <w:pPr>
        <w:rPr>
          <w:rtl/>
        </w:rPr>
      </w:pPr>
      <w:bookmarkStart w:id="8890" w:name="_ETM_Q11_148195"/>
      <w:bookmarkEnd w:id="8890"/>
    </w:p>
    <w:p w:rsidR="00C85791" w:rsidRDefault="00C85791" w:rsidP="0035311A">
      <w:pPr>
        <w:pStyle w:val="af7"/>
        <w:keepNext/>
        <w:rPr>
          <w:rtl/>
        </w:rPr>
      </w:pPr>
      <w:r w:rsidRPr="00014267">
        <w:rPr>
          <w:rStyle w:val="TagStyle"/>
          <w:rtl/>
        </w:rPr>
        <w:t xml:space="preserve"> &lt;&lt; יור &gt;&gt; </w:t>
      </w:r>
      <w:r>
        <w:rPr>
          <w:rtl/>
        </w:rPr>
        <w:t>היו"ר אמיר אוחנה:</w:t>
      </w:r>
      <w:r w:rsidRPr="00014267">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8891" w:name="_ETM_Q11_201765"/>
      <w:bookmarkEnd w:id="8891"/>
      <w:r>
        <w:rPr>
          <w:rFonts w:hint="cs"/>
          <w:rtl/>
        </w:rPr>
        <w:t>השרה גולן, די.</w:t>
      </w:r>
    </w:p>
    <w:p w:rsidR="00C85791" w:rsidRDefault="00C85791" w:rsidP="0035311A">
      <w:pPr>
        <w:rPr>
          <w:rtl/>
        </w:rPr>
      </w:pPr>
    </w:p>
    <w:p w:rsidR="00C85791" w:rsidRDefault="00C85791" w:rsidP="0035311A">
      <w:pPr>
        <w:pStyle w:val="af6"/>
        <w:keepNext/>
        <w:rPr>
          <w:rtl/>
        </w:rPr>
      </w:pPr>
      <w:bookmarkStart w:id="8892" w:name="ET_interruption_6605_13"/>
      <w:r w:rsidRPr="00014267">
        <w:rPr>
          <w:rStyle w:val="TagStyle"/>
          <w:rtl/>
        </w:rPr>
        <w:t xml:space="preserve"> &lt;&lt; קריאה &gt;&gt; </w:t>
      </w:r>
      <w:r>
        <w:rPr>
          <w:rtl/>
        </w:rPr>
        <w:t>השרה לשוויון חברתי וקידום מעמד האישה מאי גולן:</w:t>
      </w:r>
      <w:r w:rsidRPr="00014267">
        <w:rPr>
          <w:rStyle w:val="TagStyle"/>
          <w:rtl/>
        </w:rPr>
        <w:t xml:space="preserve"> &lt;&lt; קריאה &gt;&gt;</w:t>
      </w:r>
      <w:r>
        <w:rPr>
          <w:rtl/>
        </w:rPr>
        <w:t xml:space="preserve">   </w:t>
      </w:r>
      <w:bookmarkEnd w:id="8892"/>
    </w:p>
    <w:p w:rsidR="00C85791" w:rsidRDefault="00C85791" w:rsidP="00ED58FB">
      <w:pPr>
        <w:rPr>
          <w:rtl/>
        </w:rPr>
      </w:pPr>
    </w:p>
    <w:p w:rsidR="00C85791" w:rsidRPr="00FB4ABB" w:rsidRDefault="00330489" w:rsidP="00330489">
      <w:pPr>
        <w:rPr>
          <w:rtl/>
        </w:rPr>
      </w:pPr>
      <w:r>
        <w:rPr>
          <w:rFonts w:hint="cs"/>
          <w:rtl/>
        </w:rPr>
        <w:t>– – –</w:t>
      </w:r>
      <w:r w:rsidR="00C85791">
        <w:rPr>
          <w:rFonts w:hint="cs"/>
          <w:rtl/>
        </w:rPr>
        <w:t xml:space="preserve"> </w:t>
      </w:r>
    </w:p>
    <w:p w:rsidR="00C85791" w:rsidRDefault="00C85791" w:rsidP="0035311A">
      <w:pPr>
        <w:rPr>
          <w:rtl/>
        </w:rPr>
      </w:pPr>
    </w:p>
    <w:p w:rsidR="00C85791" w:rsidRDefault="00C85791" w:rsidP="0035311A">
      <w:pPr>
        <w:pStyle w:val="af7"/>
        <w:keepNext/>
        <w:rPr>
          <w:rtl/>
        </w:rPr>
      </w:pPr>
      <w:r w:rsidRPr="00014267">
        <w:rPr>
          <w:rStyle w:val="TagStyle"/>
          <w:rtl/>
        </w:rPr>
        <w:t xml:space="preserve"> &lt;&lt; יור &gt;&gt; </w:t>
      </w:r>
      <w:r>
        <w:rPr>
          <w:rtl/>
        </w:rPr>
        <w:t>היו"ר אמיר אוחנה:</w:t>
      </w:r>
      <w:r w:rsidRPr="00014267">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8893" w:name="_ETM_Q11_201841"/>
      <w:bookmarkEnd w:id="8893"/>
      <w:r>
        <w:rPr>
          <w:rFonts w:hint="cs"/>
          <w:rtl/>
        </w:rPr>
        <w:t>השרה גולן, אני קורא לך בקריאה שנייה.</w:t>
      </w:r>
    </w:p>
    <w:p w:rsidR="00C85791" w:rsidRDefault="00C85791" w:rsidP="0035311A">
      <w:pPr>
        <w:rPr>
          <w:rtl/>
        </w:rPr>
      </w:pPr>
      <w:bookmarkStart w:id="8894" w:name="_ETM_Q11_206954"/>
      <w:bookmarkStart w:id="8895" w:name="_ETM_Q11_207058"/>
      <w:bookmarkEnd w:id="8894"/>
      <w:bookmarkEnd w:id="8895"/>
    </w:p>
    <w:p w:rsidR="00C85791" w:rsidRDefault="00C85791" w:rsidP="0035311A">
      <w:pPr>
        <w:pStyle w:val="-"/>
        <w:keepNext/>
        <w:rPr>
          <w:rtl/>
        </w:rPr>
      </w:pPr>
      <w:r w:rsidRPr="00014267">
        <w:rPr>
          <w:rStyle w:val="TagStyle"/>
          <w:rtl/>
        </w:rPr>
        <w:t xml:space="preserve"> &lt;&lt; דובר_המשך &gt;&gt; </w:t>
      </w:r>
      <w:r>
        <w:rPr>
          <w:rtl/>
        </w:rPr>
        <w:t>רון כץ (יש עתיד):</w:t>
      </w:r>
      <w:r w:rsidRPr="00014267">
        <w:rPr>
          <w:rStyle w:val="TagStyle"/>
          <w:rtl/>
        </w:rPr>
        <w:t xml:space="preserve"> &lt;&lt; דובר_המשך &gt;&gt;</w:t>
      </w:r>
      <w:r>
        <w:rPr>
          <w:rtl/>
        </w:rPr>
        <w:t xml:space="preserve">   </w:t>
      </w:r>
    </w:p>
    <w:p w:rsidR="00C85791" w:rsidRDefault="00C85791" w:rsidP="0035311A">
      <w:pPr>
        <w:rPr>
          <w:rtl/>
        </w:rPr>
      </w:pPr>
    </w:p>
    <w:p w:rsidR="00C85791" w:rsidRDefault="00C85791" w:rsidP="00330489">
      <w:pPr>
        <w:rPr>
          <w:rtl/>
        </w:rPr>
      </w:pPr>
      <w:r>
        <w:rPr>
          <w:rFonts w:hint="cs"/>
          <w:rtl/>
        </w:rPr>
        <w:t>45,000 דונם במדינת ישראל עולים באש, עולים באש</w:t>
      </w:r>
      <w:bookmarkStart w:id="8896" w:name="_ETM_Q11_213537"/>
      <w:bookmarkEnd w:id="8896"/>
      <w:r>
        <w:rPr>
          <w:rFonts w:hint="cs"/>
          <w:rtl/>
        </w:rPr>
        <w:t xml:space="preserve"> </w:t>
      </w:r>
      <w:r w:rsidR="00330489">
        <w:rPr>
          <w:rFonts w:hint="cs"/>
          <w:rtl/>
        </w:rPr>
        <w:t>– –</w:t>
      </w:r>
      <w:r>
        <w:rPr>
          <w:rFonts w:hint="cs"/>
          <w:rtl/>
        </w:rPr>
        <w:t xml:space="preserve"> </w:t>
      </w:r>
    </w:p>
    <w:p w:rsidR="00C85791" w:rsidRDefault="00C85791" w:rsidP="0035311A">
      <w:pPr>
        <w:rPr>
          <w:rtl/>
        </w:rPr>
      </w:pPr>
    </w:p>
    <w:p w:rsidR="00C85791" w:rsidRDefault="00C85791" w:rsidP="0035311A">
      <w:pPr>
        <w:pStyle w:val="af6"/>
        <w:keepNext/>
        <w:rPr>
          <w:rtl/>
        </w:rPr>
      </w:pPr>
      <w:bookmarkStart w:id="8897" w:name="ET_interruption_6461_17"/>
      <w:r w:rsidRPr="00014267">
        <w:rPr>
          <w:rStyle w:val="TagStyle"/>
          <w:rtl/>
        </w:rPr>
        <w:t xml:space="preserve"> &lt;&lt; קריאה &gt;&gt; </w:t>
      </w:r>
      <w:r>
        <w:rPr>
          <w:rtl/>
        </w:rPr>
        <w:t>שר התקשורת שלמה קרעי:</w:t>
      </w:r>
      <w:r w:rsidRPr="00014267">
        <w:rPr>
          <w:rStyle w:val="TagStyle"/>
          <w:rtl/>
        </w:rPr>
        <w:t xml:space="preserve"> &lt;&lt; קריאה &gt;&gt;</w:t>
      </w:r>
      <w:r>
        <w:rPr>
          <w:rtl/>
        </w:rPr>
        <w:t xml:space="preserve">   </w:t>
      </w:r>
      <w:bookmarkEnd w:id="8897"/>
    </w:p>
    <w:p w:rsidR="00C85791" w:rsidRDefault="00C85791" w:rsidP="00ED58FB">
      <w:pPr>
        <w:rPr>
          <w:rtl/>
        </w:rPr>
      </w:pPr>
    </w:p>
    <w:p w:rsidR="00C85791" w:rsidRPr="00FB4ABB" w:rsidRDefault="00330489" w:rsidP="00330489">
      <w:pPr>
        <w:rPr>
          <w:rtl/>
        </w:rPr>
      </w:pPr>
      <w:r>
        <w:rPr>
          <w:rFonts w:hint="cs"/>
          <w:rtl/>
        </w:rPr>
        <w:t>– – –</w:t>
      </w:r>
      <w:r w:rsidR="00C85791">
        <w:rPr>
          <w:rFonts w:hint="cs"/>
          <w:rtl/>
        </w:rPr>
        <w:t xml:space="preserve"> </w:t>
      </w:r>
    </w:p>
    <w:p w:rsidR="00C85791" w:rsidRPr="00014267" w:rsidRDefault="00C85791" w:rsidP="0035311A">
      <w:pPr>
        <w:rPr>
          <w:rtl/>
        </w:rPr>
      </w:pPr>
    </w:p>
    <w:p w:rsidR="00C85791" w:rsidRDefault="00C85791" w:rsidP="0035311A">
      <w:pPr>
        <w:pStyle w:val="-"/>
        <w:keepNext/>
        <w:rPr>
          <w:rtl/>
        </w:rPr>
      </w:pPr>
      <w:bookmarkStart w:id="8898" w:name="ET_speakercontinue_6151_16"/>
      <w:r w:rsidRPr="00014267">
        <w:rPr>
          <w:rStyle w:val="TagStyle"/>
          <w:rtl/>
        </w:rPr>
        <w:t xml:space="preserve"> &lt;&lt; דובר_המשך &gt;&gt; </w:t>
      </w:r>
      <w:r>
        <w:rPr>
          <w:rtl/>
        </w:rPr>
        <w:t>רון כץ (יש עתיד):</w:t>
      </w:r>
      <w:r w:rsidRPr="00014267">
        <w:rPr>
          <w:rStyle w:val="TagStyle"/>
          <w:rtl/>
        </w:rPr>
        <w:t xml:space="preserve"> &lt;&lt; דובר_המשך &gt;&gt;</w:t>
      </w:r>
      <w:r>
        <w:rPr>
          <w:rtl/>
        </w:rPr>
        <w:t xml:space="preserve">   </w:t>
      </w:r>
      <w:bookmarkEnd w:id="8898"/>
    </w:p>
    <w:p w:rsidR="00C85791" w:rsidRDefault="00C85791" w:rsidP="00ED58FB">
      <w:pPr>
        <w:rPr>
          <w:rtl/>
        </w:rPr>
      </w:pPr>
    </w:p>
    <w:p w:rsidR="00C85791" w:rsidRDefault="00330489" w:rsidP="00CC59E2">
      <w:pPr>
        <w:rPr>
          <w:rtl/>
        </w:rPr>
      </w:pPr>
      <w:bookmarkStart w:id="8899" w:name="_ETM_Q11_213863"/>
      <w:bookmarkEnd w:id="8899"/>
      <w:r>
        <w:rPr>
          <w:rFonts w:hint="cs"/>
          <w:rtl/>
        </w:rPr>
        <w:t>– –</w:t>
      </w:r>
      <w:r w:rsidR="00C85791">
        <w:rPr>
          <w:rFonts w:hint="cs"/>
          <w:rtl/>
        </w:rPr>
        <w:t xml:space="preserve"> </w:t>
      </w:r>
      <w:r w:rsidR="00C85791">
        <w:rPr>
          <w:rtl/>
        </w:rPr>
        <w:t>ואנחנו</w:t>
      </w:r>
      <w:r w:rsidR="00C85791">
        <w:rPr>
          <w:rFonts w:hint="cs"/>
          <w:rtl/>
        </w:rPr>
        <w:t xml:space="preserve"> נשב</w:t>
      </w:r>
      <w:r w:rsidR="00C85791">
        <w:rPr>
          <w:rtl/>
        </w:rPr>
        <w:t xml:space="preserve"> </w:t>
      </w:r>
      <w:bookmarkStart w:id="8900" w:name="_ETM_Q11_213860"/>
      <w:bookmarkEnd w:id="8900"/>
      <w:r w:rsidR="00C85791">
        <w:rPr>
          <w:rtl/>
        </w:rPr>
        <w:t>פה</w:t>
      </w:r>
      <w:r w:rsidR="00C85791">
        <w:rPr>
          <w:rFonts w:hint="cs"/>
          <w:rtl/>
        </w:rPr>
        <w:t xml:space="preserve"> ונחליט מי חזק.</w:t>
      </w:r>
      <w:r w:rsidR="00C85791">
        <w:rPr>
          <w:rtl/>
        </w:rPr>
        <w:t xml:space="preserve"> </w:t>
      </w:r>
      <w:bookmarkStart w:id="8901" w:name="_ETM_Q11_220000"/>
      <w:bookmarkEnd w:id="8901"/>
      <w:r w:rsidR="00C85791">
        <w:rPr>
          <w:rFonts w:hint="cs"/>
          <w:rtl/>
        </w:rPr>
        <w:t>לא</w:t>
      </w:r>
      <w:r w:rsidR="00CC59E2">
        <w:rPr>
          <w:rFonts w:hint="cs"/>
          <w:rtl/>
        </w:rPr>
        <w:t>,</w:t>
      </w:r>
      <w:r w:rsidR="00C85791">
        <w:rPr>
          <w:rFonts w:hint="cs"/>
          <w:rtl/>
        </w:rPr>
        <w:t xml:space="preserve"> זאת חולשה.</w:t>
      </w:r>
    </w:p>
    <w:p w:rsidR="00C85791" w:rsidRDefault="00C85791" w:rsidP="0035311A">
      <w:pPr>
        <w:rPr>
          <w:rtl/>
        </w:rPr>
      </w:pPr>
    </w:p>
    <w:p w:rsidR="00C85791" w:rsidRDefault="00C85791" w:rsidP="0035311A">
      <w:pPr>
        <w:pStyle w:val="af6"/>
        <w:keepNext/>
        <w:rPr>
          <w:rtl/>
        </w:rPr>
      </w:pPr>
      <w:bookmarkStart w:id="8902" w:name="ET_interruption_קריאות_41"/>
      <w:r w:rsidRPr="005A3BF9">
        <w:rPr>
          <w:rStyle w:val="TagStyle"/>
          <w:rtl/>
        </w:rPr>
        <w:t xml:space="preserve"> &lt;&lt; קריאה &gt;&gt; </w:t>
      </w:r>
      <w:r>
        <w:rPr>
          <w:rtl/>
        </w:rPr>
        <w:t>קריאות:</w:t>
      </w:r>
      <w:r w:rsidRPr="005A3BF9">
        <w:rPr>
          <w:rStyle w:val="TagStyle"/>
          <w:rtl/>
        </w:rPr>
        <w:t xml:space="preserve"> &lt;&lt; קריאה &gt;&gt;</w:t>
      </w:r>
      <w:r>
        <w:rPr>
          <w:rtl/>
        </w:rPr>
        <w:t xml:space="preserve">   </w:t>
      </w:r>
      <w:bookmarkEnd w:id="8902"/>
    </w:p>
    <w:p w:rsidR="00C85791" w:rsidRDefault="00C85791" w:rsidP="00ED58FB">
      <w:pPr>
        <w:rPr>
          <w:rtl/>
        </w:rPr>
      </w:pPr>
    </w:p>
    <w:p w:rsidR="00C85791" w:rsidRPr="005A3BF9" w:rsidRDefault="00330489" w:rsidP="00330489">
      <w:pPr>
        <w:rPr>
          <w:rtl/>
        </w:rPr>
      </w:pPr>
      <w:r>
        <w:rPr>
          <w:rFonts w:hint="cs"/>
          <w:rtl/>
        </w:rPr>
        <w:t>– – –</w:t>
      </w:r>
    </w:p>
    <w:p w:rsidR="00C85791" w:rsidRDefault="00C85791" w:rsidP="0035311A">
      <w:pPr>
        <w:rPr>
          <w:rtl/>
        </w:rPr>
      </w:pPr>
    </w:p>
    <w:p w:rsidR="00C85791" w:rsidRDefault="00C85791" w:rsidP="0035311A">
      <w:pPr>
        <w:pStyle w:val="af7"/>
        <w:keepNext/>
        <w:rPr>
          <w:rtl/>
        </w:rPr>
      </w:pPr>
      <w:r w:rsidRPr="00B00E6E">
        <w:rPr>
          <w:rStyle w:val="TagStyle"/>
          <w:rtl/>
        </w:rPr>
        <w:t xml:space="preserve"> &lt;&lt; יור &gt;&gt; </w:t>
      </w:r>
      <w:r>
        <w:rPr>
          <w:rtl/>
        </w:rPr>
        <w:t>היו"ר אמיר אוחנה:</w:t>
      </w:r>
      <w:r w:rsidRPr="00B00E6E">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8903" w:name="_ETM_Q11_217686"/>
      <w:bookmarkEnd w:id="8903"/>
      <w:r>
        <w:rPr>
          <w:rFonts w:hint="cs"/>
          <w:rtl/>
        </w:rPr>
        <w:t>די. די. די.</w:t>
      </w:r>
    </w:p>
    <w:p w:rsidR="00C85791" w:rsidRDefault="00C85791" w:rsidP="0035311A">
      <w:pPr>
        <w:rPr>
          <w:rtl/>
        </w:rPr>
      </w:pPr>
    </w:p>
    <w:p w:rsidR="00C85791" w:rsidRDefault="00C85791" w:rsidP="0035311A">
      <w:pPr>
        <w:pStyle w:val="-"/>
        <w:keepNext/>
        <w:rPr>
          <w:rtl/>
        </w:rPr>
      </w:pPr>
      <w:bookmarkStart w:id="8904" w:name="ET_speakercontinue_6151_19"/>
      <w:r w:rsidRPr="00555D31">
        <w:rPr>
          <w:rStyle w:val="TagStyle"/>
          <w:rtl/>
        </w:rPr>
        <w:t xml:space="preserve"> &lt;&lt; דובר_המשך &gt;&gt; </w:t>
      </w:r>
      <w:r>
        <w:rPr>
          <w:rtl/>
        </w:rPr>
        <w:t>רון כץ (יש עתיד):</w:t>
      </w:r>
      <w:r w:rsidRPr="00555D31">
        <w:rPr>
          <w:rStyle w:val="TagStyle"/>
          <w:rtl/>
        </w:rPr>
        <w:t xml:space="preserve"> &lt;&lt; דובר_המשך &gt;&gt;</w:t>
      </w:r>
      <w:r>
        <w:rPr>
          <w:rtl/>
        </w:rPr>
        <w:t xml:space="preserve">   </w:t>
      </w:r>
      <w:bookmarkEnd w:id="8904"/>
    </w:p>
    <w:p w:rsidR="00C85791" w:rsidRDefault="00C85791" w:rsidP="0035311A">
      <w:pPr>
        <w:rPr>
          <w:rtl/>
        </w:rPr>
      </w:pPr>
    </w:p>
    <w:p w:rsidR="00C85791" w:rsidRDefault="00C85791" w:rsidP="0035311A">
      <w:pPr>
        <w:rPr>
          <w:rtl/>
        </w:rPr>
      </w:pPr>
      <w:r>
        <w:rPr>
          <w:rFonts w:hint="cs"/>
          <w:rtl/>
        </w:rPr>
        <w:t xml:space="preserve">כך נראה </w:t>
      </w:r>
      <w:bookmarkStart w:id="8905" w:name="_ETM_Q11_220085"/>
      <w:bookmarkStart w:id="8906" w:name="_ETM_Q11_215513"/>
      <w:bookmarkStart w:id="8907" w:name="_ETM_Q11_215563"/>
      <w:bookmarkEnd w:id="8905"/>
      <w:bookmarkEnd w:id="8906"/>
      <w:bookmarkEnd w:id="8907"/>
      <w:r>
        <w:rPr>
          <w:rtl/>
        </w:rPr>
        <w:t xml:space="preserve">אדם </w:t>
      </w:r>
      <w:bookmarkStart w:id="8908" w:name="_ETM_Q11_220870"/>
      <w:bookmarkEnd w:id="8908"/>
      <w:r>
        <w:rPr>
          <w:rtl/>
        </w:rPr>
        <w:t>חלש</w:t>
      </w:r>
      <w:r>
        <w:rPr>
          <w:rFonts w:hint="cs"/>
          <w:rtl/>
        </w:rPr>
        <w:t xml:space="preserve">. </w:t>
      </w:r>
      <w:r>
        <w:rPr>
          <w:rtl/>
        </w:rPr>
        <w:t xml:space="preserve"> </w:t>
      </w:r>
      <w:bookmarkStart w:id="8909" w:name="_ETM_Q11_222700"/>
      <w:bookmarkEnd w:id="8909"/>
    </w:p>
    <w:p w:rsidR="00C85791" w:rsidRPr="00B316DB" w:rsidRDefault="00C85791" w:rsidP="0035311A">
      <w:pPr>
        <w:rPr>
          <w:rtl/>
        </w:rPr>
      </w:pPr>
    </w:p>
    <w:p w:rsidR="00C85791" w:rsidRDefault="00C85791" w:rsidP="00B316DB">
      <w:pPr>
        <w:pStyle w:val="af6"/>
        <w:keepNext/>
        <w:rPr>
          <w:rtl/>
        </w:rPr>
      </w:pPr>
      <w:r w:rsidRPr="00014267">
        <w:rPr>
          <w:rStyle w:val="TagStyle"/>
          <w:rtl/>
        </w:rPr>
        <w:t xml:space="preserve">&lt;&lt; קריאה &gt;&gt; </w:t>
      </w:r>
      <w:r>
        <w:rPr>
          <w:rtl/>
        </w:rPr>
        <w:t>השרה לשוויון חברתי וקידום מעמד האישה מאי גולן:</w:t>
      </w:r>
      <w:r w:rsidRPr="00014267">
        <w:rPr>
          <w:rStyle w:val="TagStyle"/>
          <w:rtl/>
        </w:rPr>
        <w:t xml:space="preserve"> &lt;&lt; קריאה &gt;&gt;</w:t>
      </w:r>
      <w:r>
        <w:rPr>
          <w:rtl/>
        </w:rPr>
        <w:t xml:space="preserve">   </w:t>
      </w:r>
    </w:p>
    <w:p w:rsidR="00C85791" w:rsidRPr="00B316DB" w:rsidRDefault="00C85791" w:rsidP="00B316DB">
      <w:pPr>
        <w:rPr>
          <w:rtl/>
        </w:rPr>
      </w:pPr>
    </w:p>
    <w:p w:rsidR="00C85791" w:rsidRPr="00B316DB" w:rsidRDefault="00330489" w:rsidP="00330489">
      <w:pPr>
        <w:rPr>
          <w:rtl/>
        </w:rPr>
      </w:pPr>
      <w:r>
        <w:rPr>
          <w:rFonts w:hint="cs"/>
          <w:rtl/>
        </w:rPr>
        <w:t>– – –</w:t>
      </w:r>
      <w:r w:rsidR="00C85791" w:rsidRPr="00B316DB">
        <w:rPr>
          <w:rFonts w:hint="cs"/>
          <w:rtl/>
        </w:rPr>
        <w:t xml:space="preserve"> </w:t>
      </w:r>
      <w:bookmarkStart w:id="8910" w:name="_ETM_Q11_220119"/>
      <w:bookmarkStart w:id="8911" w:name="_ETM_Q11_221012"/>
      <w:bookmarkEnd w:id="8910"/>
      <w:bookmarkEnd w:id="8911"/>
    </w:p>
    <w:p w:rsidR="00C85791" w:rsidRPr="00B316DB" w:rsidRDefault="00C85791" w:rsidP="00B316DB">
      <w:pPr>
        <w:rPr>
          <w:rtl/>
        </w:rPr>
      </w:pPr>
      <w:bookmarkStart w:id="8912" w:name="_ETM_Q11_221113"/>
      <w:bookmarkEnd w:id="8912"/>
    </w:p>
    <w:p w:rsidR="00C85791" w:rsidRDefault="00C85791" w:rsidP="00B316DB">
      <w:pPr>
        <w:pStyle w:val="-"/>
        <w:keepNext/>
        <w:rPr>
          <w:rtl/>
        </w:rPr>
      </w:pPr>
      <w:r w:rsidRPr="00555D31">
        <w:rPr>
          <w:rStyle w:val="TagStyle"/>
          <w:rtl/>
        </w:rPr>
        <w:t xml:space="preserve">&lt;&lt; דובר_המשך &gt;&gt; </w:t>
      </w:r>
      <w:r>
        <w:rPr>
          <w:rtl/>
        </w:rPr>
        <w:t>רון כץ (יש עתיד):</w:t>
      </w:r>
      <w:r w:rsidRPr="00555D31">
        <w:rPr>
          <w:rStyle w:val="TagStyle"/>
          <w:rtl/>
        </w:rPr>
        <w:t xml:space="preserve"> &lt;&lt; דובר_המשך &gt;&gt;</w:t>
      </w:r>
      <w:r>
        <w:rPr>
          <w:rtl/>
        </w:rPr>
        <w:t xml:space="preserve">   </w:t>
      </w:r>
    </w:p>
    <w:p w:rsidR="00C85791" w:rsidRPr="00B316DB" w:rsidRDefault="00C85791" w:rsidP="0035311A">
      <w:pPr>
        <w:rPr>
          <w:rtl/>
        </w:rPr>
      </w:pPr>
    </w:p>
    <w:p w:rsidR="00C85791" w:rsidRDefault="00C85791" w:rsidP="0035311A">
      <w:pPr>
        <w:rPr>
          <w:rtl/>
          <w:lang w:eastAsia="he-IL"/>
        </w:rPr>
      </w:pPr>
      <w:bookmarkStart w:id="8913" w:name="_ETM_Q11_222144"/>
      <w:bookmarkEnd w:id="8913"/>
      <w:r>
        <w:rPr>
          <w:rFonts w:hint="cs"/>
          <w:rtl/>
          <w:lang w:eastAsia="he-IL"/>
        </w:rPr>
        <w:t>כך נראה אדם חלש.</w:t>
      </w:r>
    </w:p>
    <w:p w:rsidR="00C85791" w:rsidRDefault="00C85791" w:rsidP="0035311A">
      <w:pPr>
        <w:rPr>
          <w:rtl/>
        </w:rPr>
      </w:pPr>
      <w:bookmarkStart w:id="8914" w:name="_ETM_Q11_221333"/>
      <w:bookmarkStart w:id="8915" w:name="_ETM_Q11_221423"/>
      <w:bookmarkEnd w:id="8914"/>
      <w:bookmarkEnd w:id="8915"/>
    </w:p>
    <w:p w:rsidR="00C85791" w:rsidRDefault="00C85791" w:rsidP="00CC59E2">
      <w:pPr>
        <w:rPr>
          <w:rtl/>
        </w:rPr>
      </w:pPr>
      <w:bookmarkStart w:id="8916" w:name="_ETM_Q11_223000"/>
      <w:bookmarkStart w:id="8917" w:name="_ETM_Q11_223990"/>
      <w:bookmarkEnd w:id="8916"/>
      <w:bookmarkEnd w:id="8917"/>
      <w:r>
        <w:rPr>
          <w:rtl/>
        </w:rPr>
        <w:t>120</w:t>
      </w:r>
      <w:r w:rsidR="00CC59E2">
        <w:rPr>
          <w:rFonts w:hint="cs"/>
          <w:rtl/>
        </w:rPr>
        <w:t>,</w:t>
      </w:r>
      <w:r>
        <w:rPr>
          <w:rtl/>
        </w:rPr>
        <w:t xml:space="preserve"> </w:t>
      </w:r>
      <w:bookmarkStart w:id="8918" w:name="_ETM_Q11_225909"/>
      <w:bookmarkEnd w:id="8918"/>
      <w:r>
        <w:rPr>
          <w:rtl/>
        </w:rPr>
        <w:t xml:space="preserve">120 </w:t>
      </w:r>
      <w:bookmarkStart w:id="8919" w:name="_ETM_Q11_227440"/>
      <w:bookmarkEnd w:id="8919"/>
      <w:r>
        <w:rPr>
          <w:rtl/>
        </w:rPr>
        <w:t>נשים</w:t>
      </w:r>
      <w:r>
        <w:rPr>
          <w:rFonts w:hint="cs"/>
          <w:rtl/>
        </w:rPr>
        <w:t>,</w:t>
      </w:r>
      <w:r>
        <w:rPr>
          <w:rtl/>
        </w:rPr>
        <w:t xml:space="preserve"> </w:t>
      </w:r>
      <w:bookmarkStart w:id="8920" w:name="_ETM_Q11_228370"/>
      <w:bookmarkEnd w:id="8920"/>
      <w:r>
        <w:rPr>
          <w:rtl/>
        </w:rPr>
        <w:t>גברים</w:t>
      </w:r>
      <w:r>
        <w:rPr>
          <w:rFonts w:hint="cs"/>
          <w:rtl/>
        </w:rPr>
        <w:t>,</w:t>
      </w:r>
      <w:r>
        <w:rPr>
          <w:rtl/>
        </w:rPr>
        <w:t xml:space="preserve"> </w:t>
      </w:r>
      <w:bookmarkStart w:id="8921" w:name="_ETM_Q11_229450"/>
      <w:bookmarkEnd w:id="8921"/>
      <w:r>
        <w:rPr>
          <w:rtl/>
        </w:rPr>
        <w:t xml:space="preserve">ילד </w:t>
      </w:r>
      <w:bookmarkStart w:id="8922" w:name="_ETM_Q11_229870"/>
      <w:bookmarkEnd w:id="8922"/>
      <w:r>
        <w:rPr>
          <w:rFonts w:hint="cs"/>
          <w:rtl/>
        </w:rPr>
        <w:t>ו</w:t>
      </w:r>
      <w:r>
        <w:rPr>
          <w:rtl/>
        </w:rPr>
        <w:t xml:space="preserve">תינוק </w:t>
      </w:r>
      <w:bookmarkStart w:id="8923" w:name="_ETM_Q11_230860"/>
      <w:bookmarkEnd w:id="8923"/>
      <w:r>
        <w:rPr>
          <w:rtl/>
        </w:rPr>
        <w:t xml:space="preserve">מוחזקים </w:t>
      </w:r>
      <w:bookmarkStart w:id="8924" w:name="_ETM_Q11_231520"/>
      <w:bookmarkEnd w:id="8924"/>
      <w:r>
        <w:rPr>
          <w:rtl/>
        </w:rPr>
        <w:t xml:space="preserve">עדיין </w:t>
      </w:r>
      <w:bookmarkStart w:id="8925" w:name="_ETM_Q11_231880"/>
      <w:bookmarkEnd w:id="8925"/>
      <w:r>
        <w:rPr>
          <w:rtl/>
        </w:rPr>
        <w:t xml:space="preserve">בשבי </w:t>
      </w:r>
      <w:bookmarkStart w:id="8926" w:name="_ETM_Q11_232330"/>
      <w:bookmarkEnd w:id="8926"/>
      <w:r>
        <w:rPr>
          <w:rtl/>
        </w:rPr>
        <w:t>החמאס</w:t>
      </w:r>
      <w:r>
        <w:rPr>
          <w:rFonts w:hint="cs"/>
          <w:rtl/>
        </w:rPr>
        <w:t>.</w:t>
      </w:r>
      <w:r>
        <w:rPr>
          <w:rtl/>
        </w:rPr>
        <w:t xml:space="preserve"> </w:t>
      </w:r>
      <w:bookmarkStart w:id="8927" w:name="_ETM_Q11_234350"/>
      <w:bookmarkEnd w:id="8927"/>
      <w:r>
        <w:rPr>
          <w:rtl/>
        </w:rPr>
        <w:t xml:space="preserve">איפה </w:t>
      </w:r>
      <w:bookmarkStart w:id="8928" w:name="_ETM_Q11_234770"/>
      <w:bookmarkEnd w:id="8928"/>
      <w:r>
        <w:rPr>
          <w:rtl/>
        </w:rPr>
        <w:t>החוזק</w:t>
      </w:r>
      <w:r>
        <w:rPr>
          <w:rFonts w:hint="cs"/>
          <w:rtl/>
        </w:rPr>
        <w:t>? איפה הוא?</w:t>
      </w:r>
      <w:r>
        <w:rPr>
          <w:rtl/>
        </w:rPr>
        <w:t xml:space="preserve"> </w:t>
      </w:r>
      <w:bookmarkStart w:id="8929" w:name="_ETM_Q11_236100"/>
      <w:bookmarkStart w:id="8930" w:name="_ETM_Q11_236339"/>
      <w:bookmarkStart w:id="8931" w:name="_ETM_Q11_237010"/>
      <w:bookmarkEnd w:id="8929"/>
      <w:bookmarkEnd w:id="8930"/>
      <w:bookmarkEnd w:id="8931"/>
      <w:r>
        <w:rPr>
          <w:rtl/>
        </w:rPr>
        <w:t xml:space="preserve">איך </w:t>
      </w:r>
      <w:bookmarkStart w:id="8932" w:name="_ETM_Q11_237250"/>
      <w:bookmarkEnd w:id="8932"/>
      <w:r>
        <w:rPr>
          <w:rtl/>
        </w:rPr>
        <w:t xml:space="preserve">זה </w:t>
      </w:r>
      <w:bookmarkStart w:id="8933" w:name="_ETM_Q11_237789"/>
      <w:bookmarkEnd w:id="8933"/>
      <w:r>
        <w:rPr>
          <w:rtl/>
        </w:rPr>
        <w:t>מ</w:t>
      </w:r>
      <w:bookmarkStart w:id="8934" w:name="_ETM_Q11_238269"/>
      <w:bookmarkStart w:id="8935" w:name="_ETM_Q11_238480"/>
      <w:bookmarkEnd w:id="8934"/>
      <w:bookmarkEnd w:id="8935"/>
      <w:r>
        <w:rPr>
          <w:rFonts w:hint="cs"/>
          <w:rtl/>
        </w:rPr>
        <w:t>שדר משה</w:t>
      </w:r>
      <w:r>
        <w:rPr>
          <w:rtl/>
        </w:rPr>
        <w:t xml:space="preserve">ו </w:t>
      </w:r>
      <w:bookmarkStart w:id="8936" w:name="_ETM_Q11_238719"/>
      <w:bookmarkEnd w:id="8936"/>
      <w:r>
        <w:rPr>
          <w:rtl/>
        </w:rPr>
        <w:t>בכלל</w:t>
      </w:r>
      <w:r>
        <w:rPr>
          <w:rFonts w:hint="cs"/>
          <w:rtl/>
        </w:rPr>
        <w:t>,</w:t>
      </w:r>
      <w:r>
        <w:rPr>
          <w:rtl/>
        </w:rPr>
        <w:t xml:space="preserve"> </w:t>
      </w:r>
      <w:bookmarkStart w:id="8937" w:name="_ETM_Q11_239469"/>
      <w:bookmarkStart w:id="8938" w:name="_ETM_Q11_239710"/>
      <w:bookmarkEnd w:id="8937"/>
      <w:bookmarkEnd w:id="8938"/>
      <w:r>
        <w:rPr>
          <w:rFonts w:hint="cs"/>
          <w:rtl/>
        </w:rPr>
        <w:t>משה</w:t>
      </w:r>
      <w:r>
        <w:rPr>
          <w:rtl/>
        </w:rPr>
        <w:t xml:space="preserve">ו </w:t>
      </w:r>
      <w:bookmarkStart w:id="8939" w:name="_ETM_Q11_239920"/>
      <w:bookmarkEnd w:id="8939"/>
      <w:r>
        <w:rPr>
          <w:rtl/>
        </w:rPr>
        <w:t xml:space="preserve">מלבד </w:t>
      </w:r>
      <w:bookmarkStart w:id="8940" w:name="_ETM_Q11_240309"/>
      <w:bookmarkEnd w:id="8940"/>
      <w:r>
        <w:rPr>
          <w:rtl/>
        </w:rPr>
        <w:t>חולשה</w:t>
      </w:r>
      <w:r>
        <w:rPr>
          <w:rFonts w:hint="cs"/>
          <w:rtl/>
        </w:rPr>
        <w:t>?</w:t>
      </w:r>
      <w:r>
        <w:rPr>
          <w:rtl/>
        </w:rPr>
        <w:t xml:space="preserve"> </w:t>
      </w:r>
      <w:bookmarkStart w:id="8941" w:name="_ETM_Q11_241440"/>
      <w:bookmarkStart w:id="8942" w:name="_ETM_Q11_241680"/>
      <w:bookmarkStart w:id="8943" w:name="_ETM_Q11_242070"/>
      <w:bookmarkEnd w:id="8941"/>
      <w:bookmarkEnd w:id="8942"/>
      <w:bookmarkEnd w:id="8943"/>
      <w:r>
        <w:rPr>
          <w:rtl/>
        </w:rPr>
        <w:t xml:space="preserve">אולי </w:t>
      </w:r>
      <w:bookmarkStart w:id="8944" w:name="_ETM_Q11_242309"/>
      <w:bookmarkEnd w:id="8944"/>
      <w:r>
        <w:rPr>
          <w:rtl/>
        </w:rPr>
        <w:t xml:space="preserve">באמת אני לא </w:t>
      </w:r>
      <w:bookmarkStart w:id="8945" w:name="_ETM_Q11_242430"/>
      <w:bookmarkEnd w:id="8945"/>
      <w:r>
        <w:rPr>
          <w:rtl/>
        </w:rPr>
        <w:t>מבין</w:t>
      </w:r>
      <w:r>
        <w:rPr>
          <w:rFonts w:hint="cs"/>
          <w:rtl/>
        </w:rPr>
        <w:t>,</w:t>
      </w:r>
      <w:r>
        <w:rPr>
          <w:rtl/>
        </w:rPr>
        <w:t xml:space="preserve"> </w:t>
      </w:r>
      <w:bookmarkStart w:id="8946" w:name="_ETM_Q11_243120"/>
      <w:bookmarkEnd w:id="8946"/>
      <w:r>
        <w:rPr>
          <w:rtl/>
        </w:rPr>
        <w:t xml:space="preserve">אולי </w:t>
      </w:r>
      <w:bookmarkStart w:id="8947" w:name="_ETM_Q11_243390"/>
      <w:bookmarkEnd w:id="8947"/>
      <w:r>
        <w:rPr>
          <w:rtl/>
        </w:rPr>
        <w:t xml:space="preserve">ההגדרות </w:t>
      </w:r>
      <w:bookmarkStart w:id="8948" w:name="_ETM_Q11_243840"/>
      <w:bookmarkEnd w:id="8948"/>
      <w:r>
        <w:rPr>
          <w:rtl/>
        </w:rPr>
        <w:t xml:space="preserve">שלנו </w:t>
      </w:r>
      <w:bookmarkStart w:id="8949" w:name="_ETM_Q11_244229"/>
      <w:bookmarkEnd w:id="8949"/>
      <w:r>
        <w:rPr>
          <w:rtl/>
        </w:rPr>
        <w:t>שונות</w:t>
      </w:r>
      <w:r>
        <w:rPr>
          <w:rFonts w:hint="cs"/>
          <w:rtl/>
        </w:rPr>
        <w:t>.</w:t>
      </w:r>
      <w:r>
        <w:rPr>
          <w:rtl/>
        </w:rPr>
        <w:t xml:space="preserve"> </w:t>
      </w:r>
      <w:bookmarkStart w:id="8950" w:name="_ETM_Q11_245330"/>
      <w:bookmarkEnd w:id="8950"/>
      <w:r>
        <w:rPr>
          <w:rtl/>
        </w:rPr>
        <w:t>אולי</w:t>
      </w:r>
      <w:r>
        <w:rPr>
          <w:rFonts w:hint="cs"/>
          <w:rtl/>
        </w:rPr>
        <w:t>.</w:t>
      </w:r>
      <w:r>
        <w:rPr>
          <w:rtl/>
        </w:rPr>
        <w:t xml:space="preserve"> </w:t>
      </w:r>
      <w:bookmarkStart w:id="8951" w:name="_ETM_Q11_246759"/>
      <w:bookmarkEnd w:id="8951"/>
      <w:r>
        <w:rPr>
          <w:rtl/>
        </w:rPr>
        <w:t xml:space="preserve">אבל </w:t>
      </w:r>
      <w:bookmarkStart w:id="8952" w:name="_ETM_Q11_247000"/>
      <w:bookmarkEnd w:id="8952"/>
      <w:r>
        <w:rPr>
          <w:rtl/>
        </w:rPr>
        <w:t xml:space="preserve">הגיע </w:t>
      </w:r>
      <w:bookmarkStart w:id="8953" w:name="_ETM_Q11_247240"/>
      <w:bookmarkEnd w:id="8953"/>
      <w:r>
        <w:rPr>
          <w:rtl/>
        </w:rPr>
        <w:t xml:space="preserve">הזמן </w:t>
      </w:r>
      <w:bookmarkStart w:id="8954" w:name="_ETM_Q11_247509"/>
      <w:bookmarkEnd w:id="8954"/>
      <w:r>
        <w:rPr>
          <w:rtl/>
        </w:rPr>
        <w:t xml:space="preserve">לשאול </w:t>
      </w:r>
      <w:bookmarkStart w:id="8955" w:name="_ETM_Q11_247780"/>
      <w:bookmarkEnd w:id="8955"/>
      <w:r>
        <w:rPr>
          <w:rtl/>
        </w:rPr>
        <w:t xml:space="preserve">את </w:t>
      </w:r>
      <w:bookmarkStart w:id="8956" w:name="_ETM_Q11_247900"/>
      <w:bookmarkEnd w:id="8956"/>
      <w:r>
        <w:rPr>
          <w:rtl/>
        </w:rPr>
        <w:t xml:space="preserve">השאלות </w:t>
      </w:r>
      <w:bookmarkStart w:id="8957" w:name="_ETM_Q11_248290"/>
      <w:bookmarkEnd w:id="8957"/>
      <w:r>
        <w:rPr>
          <w:rtl/>
        </w:rPr>
        <w:t>הקשות</w:t>
      </w:r>
      <w:r>
        <w:rPr>
          <w:rFonts w:hint="cs"/>
          <w:rtl/>
        </w:rPr>
        <w:t>,</w:t>
      </w:r>
      <w:r>
        <w:rPr>
          <w:rtl/>
        </w:rPr>
        <w:t xml:space="preserve"> </w:t>
      </w:r>
      <w:bookmarkStart w:id="8958" w:name="_ETM_Q11_249310"/>
      <w:bookmarkEnd w:id="8958"/>
      <w:r>
        <w:rPr>
          <w:rFonts w:hint="cs"/>
          <w:rtl/>
        </w:rPr>
        <w:t>ה</w:t>
      </w:r>
      <w:r>
        <w:rPr>
          <w:rtl/>
        </w:rPr>
        <w:t xml:space="preserve">שאלות </w:t>
      </w:r>
      <w:bookmarkStart w:id="8959" w:name="_ETM_Q11_249759"/>
      <w:bookmarkEnd w:id="8959"/>
      <w:r>
        <w:rPr>
          <w:rtl/>
        </w:rPr>
        <w:t xml:space="preserve">האמיתיות </w:t>
      </w:r>
      <w:bookmarkStart w:id="8960" w:name="_ETM_Q11_250299"/>
      <w:bookmarkEnd w:id="8960"/>
      <w:r>
        <w:rPr>
          <w:rtl/>
        </w:rPr>
        <w:t xml:space="preserve">שאף </w:t>
      </w:r>
      <w:bookmarkStart w:id="8961" w:name="_ETM_Q11_250600"/>
      <w:bookmarkEnd w:id="8961"/>
      <w:r>
        <w:rPr>
          <w:rFonts w:hint="cs"/>
          <w:rtl/>
        </w:rPr>
        <w:t>אחד</w:t>
      </w:r>
      <w:r>
        <w:rPr>
          <w:rtl/>
        </w:rPr>
        <w:t xml:space="preserve"> </w:t>
      </w:r>
      <w:bookmarkStart w:id="8962" w:name="_ETM_Q11_250810"/>
      <w:bookmarkEnd w:id="8962"/>
      <w:r>
        <w:rPr>
          <w:rtl/>
        </w:rPr>
        <w:t xml:space="preserve">לא </w:t>
      </w:r>
      <w:bookmarkStart w:id="8963" w:name="_ETM_Q11_250900"/>
      <w:bookmarkEnd w:id="8963"/>
      <w:r>
        <w:rPr>
          <w:rtl/>
        </w:rPr>
        <w:t xml:space="preserve">יכול </w:t>
      </w:r>
      <w:bookmarkStart w:id="8964" w:name="_ETM_Q11_251110"/>
      <w:bookmarkEnd w:id="8964"/>
      <w:r>
        <w:rPr>
          <w:rtl/>
        </w:rPr>
        <w:t xml:space="preserve">לשאול </w:t>
      </w:r>
      <w:bookmarkStart w:id="8965" w:name="_ETM_Q11_251409"/>
      <w:bookmarkEnd w:id="8965"/>
      <w:r>
        <w:rPr>
          <w:rtl/>
        </w:rPr>
        <w:t>אותך</w:t>
      </w:r>
      <w:r>
        <w:rPr>
          <w:rFonts w:hint="cs"/>
          <w:rtl/>
        </w:rPr>
        <w:t>,</w:t>
      </w:r>
      <w:r>
        <w:rPr>
          <w:rtl/>
        </w:rPr>
        <w:t xml:space="preserve"> </w:t>
      </w:r>
      <w:bookmarkStart w:id="8966" w:name="_ETM_Q11_251680"/>
      <w:bookmarkEnd w:id="8966"/>
      <w:r>
        <w:rPr>
          <w:rtl/>
        </w:rPr>
        <w:t xml:space="preserve">כי </w:t>
      </w:r>
      <w:bookmarkStart w:id="8967" w:name="_ETM_Q11_251770"/>
      <w:bookmarkEnd w:id="8967"/>
      <w:r>
        <w:rPr>
          <w:rtl/>
        </w:rPr>
        <w:t xml:space="preserve">אתה </w:t>
      </w:r>
      <w:bookmarkStart w:id="8968" w:name="_ETM_Q11_251920"/>
      <w:bookmarkEnd w:id="8968"/>
      <w:r>
        <w:rPr>
          <w:rtl/>
        </w:rPr>
        <w:t xml:space="preserve">לא </w:t>
      </w:r>
      <w:bookmarkStart w:id="8969" w:name="_ETM_Q11_252009"/>
      <w:bookmarkEnd w:id="8969"/>
      <w:r>
        <w:rPr>
          <w:rtl/>
        </w:rPr>
        <w:t xml:space="preserve">מדבר </w:t>
      </w:r>
      <w:bookmarkStart w:id="8970" w:name="_ETM_Q11_252369"/>
      <w:bookmarkEnd w:id="8970"/>
      <w:r>
        <w:rPr>
          <w:rtl/>
        </w:rPr>
        <w:t xml:space="preserve">עם </w:t>
      </w:r>
      <w:bookmarkStart w:id="8971" w:name="_ETM_Q11_252490"/>
      <w:bookmarkEnd w:id="8971"/>
      <w:r>
        <w:rPr>
          <w:rtl/>
        </w:rPr>
        <w:t xml:space="preserve">אף </w:t>
      </w:r>
      <w:bookmarkStart w:id="8972" w:name="_ETM_Q11_252640"/>
      <w:bookmarkEnd w:id="8972"/>
      <w:r>
        <w:rPr>
          <w:rFonts w:hint="cs"/>
          <w:rtl/>
        </w:rPr>
        <w:t>אחד.</w:t>
      </w:r>
      <w:r>
        <w:rPr>
          <w:rtl/>
        </w:rPr>
        <w:t xml:space="preserve"> </w:t>
      </w:r>
      <w:bookmarkStart w:id="8973" w:name="_ETM_Q11_254470"/>
      <w:bookmarkEnd w:id="8973"/>
      <w:r>
        <w:rPr>
          <w:rtl/>
        </w:rPr>
        <w:t xml:space="preserve">אף </w:t>
      </w:r>
      <w:bookmarkStart w:id="8974" w:name="_ETM_Q11_254770"/>
      <w:bookmarkEnd w:id="8974"/>
      <w:r>
        <w:rPr>
          <w:rFonts w:hint="cs"/>
          <w:rtl/>
        </w:rPr>
        <w:t>אחד</w:t>
      </w:r>
      <w:r>
        <w:rPr>
          <w:rtl/>
        </w:rPr>
        <w:t xml:space="preserve"> </w:t>
      </w:r>
      <w:bookmarkStart w:id="8975" w:name="_ETM_Q11_255610"/>
      <w:bookmarkEnd w:id="8975"/>
      <w:r>
        <w:rPr>
          <w:rtl/>
        </w:rPr>
        <w:t xml:space="preserve">לא </w:t>
      </w:r>
      <w:bookmarkStart w:id="8976" w:name="_ETM_Q11_255819"/>
      <w:bookmarkEnd w:id="8976"/>
      <w:r>
        <w:rPr>
          <w:rtl/>
        </w:rPr>
        <w:t xml:space="preserve">שואל </w:t>
      </w:r>
      <w:bookmarkStart w:id="8977" w:name="_ETM_Q11_256090"/>
      <w:bookmarkEnd w:id="8977"/>
      <w:r>
        <w:rPr>
          <w:rtl/>
        </w:rPr>
        <w:t xml:space="preserve">אותך </w:t>
      </w:r>
      <w:bookmarkStart w:id="8978" w:name="_ETM_Q11_256330"/>
      <w:bookmarkEnd w:id="8978"/>
      <w:r>
        <w:rPr>
          <w:rtl/>
        </w:rPr>
        <w:t xml:space="preserve">מה </w:t>
      </w:r>
      <w:bookmarkStart w:id="8979" w:name="_ETM_Q11_256480"/>
      <w:bookmarkEnd w:id="8979"/>
      <w:r>
        <w:rPr>
          <w:rtl/>
        </w:rPr>
        <w:t xml:space="preserve">המצב </w:t>
      </w:r>
      <w:bookmarkStart w:id="8980" w:name="_ETM_Q11_256870"/>
      <w:bookmarkEnd w:id="8980"/>
      <w:r>
        <w:rPr>
          <w:rtl/>
        </w:rPr>
        <w:t xml:space="preserve">האמיתי </w:t>
      </w:r>
      <w:bookmarkStart w:id="8981" w:name="_ETM_Q11_257230"/>
      <w:bookmarkEnd w:id="8981"/>
      <w:r>
        <w:rPr>
          <w:rtl/>
        </w:rPr>
        <w:t xml:space="preserve">במדינת </w:t>
      </w:r>
      <w:bookmarkStart w:id="8982" w:name="_ETM_Q11_257709"/>
      <w:bookmarkEnd w:id="8982"/>
      <w:r>
        <w:rPr>
          <w:rtl/>
        </w:rPr>
        <w:t>ישראל</w:t>
      </w:r>
      <w:r>
        <w:rPr>
          <w:rFonts w:hint="cs"/>
          <w:rtl/>
        </w:rPr>
        <w:t>,</w:t>
      </w:r>
      <w:r>
        <w:rPr>
          <w:rtl/>
        </w:rPr>
        <w:t xml:space="preserve"> </w:t>
      </w:r>
      <w:bookmarkStart w:id="8983" w:name="_ETM_Q11_258459"/>
      <w:bookmarkEnd w:id="8983"/>
      <w:r>
        <w:rPr>
          <w:rtl/>
        </w:rPr>
        <w:t xml:space="preserve">ואנחנו </w:t>
      </w:r>
      <w:bookmarkStart w:id="8984" w:name="_ETM_Q11_258819"/>
      <w:bookmarkEnd w:id="8984"/>
      <w:r>
        <w:rPr>
          <w:rtl/>
        </w:rPr>
        <w:t xml:space="preserve">עדיין </w:t>
      </w:r>
      <w:bookmarkStart w:id="8985" w:name="_ETM_Q11_259209"/>
      <w:bookmarkEnd w:id="8985"/>
      <w:r>
        <w:rPr>
          <w:rtl/>
        </w:rPr>
        <w:t xml:space="preserve">לא </w:t>
      </w:r>
      <w:bookmarkStart w:id="8986" w:name="_ETM_Q11_259300"/>
      <w:bookmarkEnd w:id="8986"/>
      <w:r>
        <w:rPr>
          <w:rtl/>
        </w:rPr>
        <w:t xml:space="preserve">בצפון </w:t>
      </w:r>
      <w:bookmarkStart w:id="8987" w:name="_ETM_Q11_259720"/>
      <w:bookmarkEnd w:id="8987"/>
      <w:r>
        <w:rPr>
          <w:rtl/>
        </w:rPr>
        <w:t>קוריאה</w:t>
      </w:r>
      <w:r>
        <w:rPr>
          <w:rFonts w:hint="cs"/>
          <w:rtl/>
        </w:rPr>
        <w:t>,</w:t>
      </w:r>
      <w:r>
        <w:rPr>
          <w:rtl/>
        </w:rPr>
        <w:t xml:space="preserve"> </w:t>
      </w:r>
      <w:bookmarkStart w:id="8988" w:name="_ETM_Q11_260140"/>
      <w:bookmarkEnd w:id="8988"/>
      <w:r>
        <w:rPr>
          <w:rtl/>
        </w:rPr>
        <w:t xml:space="preserve">לא </w:t>
      </w:r>
      <w:bookmarkStart w:id="8989" w:name="_ETM_Q11_260290"/>
      <w:bookmarkEnd w:id="8989"/>
      <w:r>
        <w:rPr>
          <w:rtl/>
        </w:rPr>
        <w:t>בסין</w:t>
      </w:r>
      <w:r>
        <w:rPr>
          <w:rFonts w:hint="cs"/>
          <w:rtl/>
        </w:rPr>
        <w:t>,</w:t>
      </w:r>
      <w:r>
        <w:rPr>
          <w:rtl/>
        </w:rPr>
        <w:t xml:space="preserve"> </w:t>
      </w:r>
      <w:bookmarkStart w:id="8990" w:name="_ETM_Q11_261040"/>
      <w:bookmarkEnd w:id="8990"/>
      <w:r>
        <w:rPr>
          <w:rtl/>
        </w:rPr>
        <w:t xml:space="preserve">לא </w:t>
      </w:r>
      <w:bookmarkStart w:id="8991" w:name="_ETM_Q11_261310"/>
      <w:bookmarkEnd w:id="8991"/>
      <w:r>
        <w:rPr>
          <w:rtl/>
        </w:rPr>
        <w:t>ברוסיה</w:t>
      </w:r>
      <w:r>
        <w:rPr>
          <w:rFonts w:hint="cs"/>
          <w:rtl/>
        </w:rPr>
        <w:t>,</w:t>
      </w:r>
      <w:r>
        <w:rPr>
          <w:rtl/>
        </w:rPr>
        <w:t xml:space="preserve"> </w:t>
      </w:r>
      <w:bookmarkStart w:id="8992" w:name="_ETM_Q11_261850"/>
      <w:bookmarkEnd w:id="8992"/>
      <w:r>
        <w:rPr>
          <w:rtl/>
        </w:rPr>
        <w:t xml:space="preserve">למרות </w:t>
      </w:r>
      <w:bookmarkStart w:id="8993" w:name="_ETM_Q11_262180"/>
      <w:bookmarkEnd w:id="8993"/>
      <w:r>
        <w:rPr>
          <w:rFonts w:hint="cs"/>
          <w:rtl/>
        </w:rPr>
        <w:t>מצעד החנפנים</w:t>
      </w:r>
      <w:r>
        <w:rPr>
          <w:rtl/>
        </w:rPr>
        <w:t xml:space="preserve"> </w:t>
      </w:r>
      <w:bookmarkStart w:id="8994" w:name="_ETM_Q11_263260"/>
      <w:bookmarkEnd w:id="8994"/>
      <w:r>
        <w:rPr>
          <w:rtl/>
        </w:rPr>
        <w:t xml:space="preserve">פה </w:t>
      </w:r>
      <w:bookmarkStart w:id="8995" w:name="_ETM_Q11_263440"/>
      <w:bookmarkEnd w:id="8995"/>
      <w:r>
        <w:rPr>
          <w:rFonts w:hint="cs"/>
          <w:rtl/>
        </w:rPr>
        <w:t>וזאת שמצאה</w:t>
      </w:r>
      <w:r>
        <w:rPr>
          <w:rtl/>
        </w:rPr>
        <w:t xml:space="preserve"> </w:t>
      </w:r>
      <w:bookmarkStart w:id="8996" w:name="_ETM_Q11_264160"/>
      <w:bookmarkEnd w:id="8996"/>
      <w:r>
        <w:rPr>
          <w:rtl/>
        </w:rPr>
        <w:t xml:space="preserve">את </w:t>
      </w:r>
      <w:bookmarkStart w:id="8997" w:name="_ETM_Q11_264220"/>
      <w:bookmarkEnd w:id="8997"/>
      <w:r>
        <w:rPr>
          <w:rtl/>
        </w:rPr>
        <w:t>המדפסת</w:t>
      </w:r>
      <w:r>
        <w:rPr>
          <w:rFonts w:hint="cs"/>
          <w:rtl/>
        </w:rPr>
        <w:t>.</w:t>
      </w:r>
      <w:r>
        <w:rPr>
          <w:rtl/>
        </w:rPr>
        <w:t xml:space="preserve"> </w:t>
      </w:r>
      <w:bookmarkStart w:id="8998" w:name="_ETM_Q11_265439"/>
      <w:bookmarkEnd w:id="8998"/>
    </w:p>
    <w:p w:rsidR="00C85791" w:rsidRDefault="00C85791" w:rsidP="0035311A">
      <w:pPr>
        <w:rPr>
          <w:rtl/>
        </w:rPr>
      </w:pPr>
      <w:bookmarkStart w:id="8999" w:name="_ETM_Q11_264562"/>
      <w:bookmarkStart w:id="9000" w:name="_ETM_Q11_264649"/>
      <w:bookmarkEnd w:id="8999"/>
      <w:bookmarkEnd w:id="9000"/>
    </w:p>
    <w:p w:rsidR="00C85791" w:rsidRDefault="00C85791" w:rsidP="00584D00">
      <w:pPr>
        <w:rPr>
          <w:rtl/>
        </w:rPr>
      </w:pPr>
      <w:bookmarkStart w:id="9001" w:name="_ETM_Q11_264978"/>
      <w:bookmarkStart w:id="9002" w:name="_ETM_Q11_265054"/>
      <w:bookmarkEnd w:id="9001"/>
      <w:bookmarkEnd w:id="9002"/>
      <w:r>
        <w:rPr>
          <w:rtl/>
        </w:rPr>
        <w:t xml:space="preserve">אתה </w:t>
      </w:r>
      <w:bookmarkStart w:id="9003" w:name="_ETM_Q11_265829"/>
      <w:bookmarkEnd w:id="9003"/>
      <w:r>
        <w:rPr>
          <w:rtl/>
        </w:rPr>
        <w:t xml:space="preserve">לא </w:t>
      </w:r>
      <w:bookmarkStart w:id="9004" w:name="_ETM_Q11_266440"/>
      <w:bookmarkEnd w:id="9004"/>
      <w:r>
        <w:rPr>
          <w:rtl/>
        </w:rPr>
        <w:t>חזק</w:t>
      </w:r>
      <w:r>
        <w:rPr>
          <w:rFonts w:hint="cs"/>
          <w:rtl/>
        </w:rPr>
        <w:t>.</w:t>
      </w:r>
      <w:r>
        <w:rPr>
          <w:rtl/>
        </w:rPr>
        <w:t xml:space="preserve"> </w:t>
      </w:r>
      <w:bookmarkStart w:id="9005" w:name="_ETM_Q11_267369"/>
      <w:bookmarkEnd w:id="9005"/>
      <w:r>
        <w:rPr>
          <w:rtl/>
        </w:rPr>
        <w:t xml:space="preserve">אזרחי </w:t>
      </w:r>
      <w:bookmarkStart w:id="9006" w:name="_ETM_Q11_267880"/>
      <w:bookmarkEnd w:id="9006"/>
      <w:r>
        <w:rPr>
          <w:rtl/>
        </w:rPr>
        <w:t xml:space="preserve">ישראל </w:t>
      </w:r>
      <w:bookmarkStart w:id="9007" w:name="_ETM_Q11_268270"/>
      <w:bookmarkEnd w:id="9007"/>
      <w:r>
        <w:rPr>
          <w:rtl/>
        </w:rPr>
        <w:t xml:space="preserve">רואים </w:t>
      </w:r>
      <w:bookmarkStart w:id="9008" w:name="_ETM_Q11_268630"/>
      <w:bookmarkEnd w:id="9008"/>
      <w:r>
        <w:rPr>
          <w:rtl/>
        </w:rPr>
        <w:t xml:space="preserve">ויודעים </w:t>
      </w:r>
      <w:bookmarkStart w:id="9009" w:name="_ETM_Q11_269259"/>
      <w:bookmarkEnd w:id="9009"/>
      <w:r>
        <w:rPr>
          <w:rtl/>
        </w:rPr>
        <w:t xml:space="preserve">את </w:t>
      </w:r>
      <w:bookmarkStart w:id="9010" w:name="_ETM_Q11_269409"/>
      <w:bookmarkEnd w:id="9010"/>
      <w:r>
        <w:rPr>
          <w:rtl/>
        </w:rPr>
        <w:t>זה</w:t>
      </w:r>
      <w:r>
        <w:rPr>
          <w:rFonts w:hint="cs"/>
          <w:rtl/>
        </w:rPr>
        <w:t>,</w:t>
      </w:r>
      <w:r>
        <w:rPr>
          <w:rtl/>
        </w:rPr>
        <w:t xml:space="preserve"> </w:t>
      </w:r>
      <w:bookmarkStart w:id="9011" w:name="_ETM_Q11_269979"/>
      <w:bookmarkEnd w:id="9011"/>
      <w:r>
        <w:rPr>
          <w:rtl/>
        </w:rPr>
        <w:t xml:space="preserve">יודעים </w:t>
      </w:r>
      <w:bookmarkStart w:id="9012" w:name="_ETM_Q11_270520"/>
      <w:bookmarkEnd w:id="9012"/>
      <w:r>
        <w:rPr>
          <w:rtl/>
        </w:rPr>
        <w:t xml:space="preserve">את </w:t>
      </w:r>
      <w:bookmarkStart w:id="9013" w:name="_ETM_Q11_270639"/>
      <w:bookmarkEnd w:id="9013"/>
      <w:r>
        <w:rPr>
          <w:rtl/>
        </w:rPr>
        <w:t>זה</w:t>
      </w:r>
      <w:r>
        <w:rPr>
          <w:rFonts w:hint="cs"/>
          <w:rtl/>
        </w:rPr>
        <w:t>,</w:t>
      </w:r>
      <w:r>
        <w:rPr>
          <w:rtl/>
        </w:rPr>
        <w:t xml:space="preserve"> </w:t>
      </w:r>
      <w:bookmarkStart w:id="9014" w:name="_ETM_Q11_270789"/>
      <w:bookmarkEnd w:id="9014"/>
      <w:r>
        <w:rPr>
          <w:rtl/>
        </w:rPr>
        <w:t xml:space="preserve">אדוני </w:t>
      </w:r>
      <w:bookmarkStart w:id="9015" w:name="_ETM_Q11_271119"/>
      <w:bookmarkEnd w:id="9015"/>
      <w:r>
        <w:rPr>
          <w:rtl/>
        </w:rPr>
        <w:t xml:space="preserve">ראש </w:t>
      </w:r>
      <w:bookmarkStart w:id="9016" w:name="_ETM_Q11_271329"/>
      <w:bookmarkEnd w:id="9016"/>
      <w:r>
        <w:rPr>
          <w:rtl/>
        </w:rPr>
        <w:t>הממשלה</w:t>
      </w:r>
      <w:r>
        <w:rPr>
          <w:rFonts w:hint="cs"/>
          <w:rtl/>
        </w:rPr>
        <w:t>.</w:t>
      </w:r>
      <w:r>
        <w:rPr>
          <w:rtl/>
        </w:rPr>
        <w:t xml:space="preserve"> </w:t>
      </w:r>
      <w:bookmarkStart w:id="9017" w:name="_ETM_Q11_271929"/>
      <w:bookmarkEnd w:id="9017"/>
      <w:r>
        <w:rPr>
          <w:rtl/>
        </w:rPr>
        <w:t xml:space="preserve">המלחמה </w:t>
      </w:r>
      <w:bookmarkStart w:id="9018" w:name="_ETM_Q11_272469"/>
      <w:bookmarkEnd w:id="9018"/>
      <w:r>
        <w:rPr>
          <w:rtl/>
        </w:rPr>
        <w:t xml:space="preserve">הזאת </w:t>
      </w:r>
      <w:bookmarkStart w:id="9019" w:name="_ETM_Q11_273179"/>
      <w:bookmarkEnd w:id="9019"/>
      <w:r>
        <w:rPr>
          <w:rtl/>
        </w:rPr>
        <w:t>מדשדשת</w:t>
      </w:r>
      <w:r>
        <w:rPr>
          <w:rFonts w:hint="cs"/>
          <w:rtl/>
        </w:rPr>
        <w:t>,</w:t>
      </w:r>
      <w:r>
        <w:rPr>
          <w:rtl/>
        </w:rPr>
        <w:t xml:space="preserve"> </w:t>
      </w:r>
      <w:bookmarkStart w:id="9020" w:name="_ETM_Q11_274619"/>
      <w:bookmarkEnd w:id="9020"/>
      <w:r>
        <w:rPr>
          <w:rtl/>
        </w:rPr>
        <w:t xml:space="preserve">אין </w:t>
      </w:r>
      <w:bookmarkStart w:id="9021" w:name="_ETM_Q11_274889"/>
      <w:bookmarkEnd w:id="9021"/>
      <w:r>
        <w:rPr>
          <w:rtl/>
        </w:rPr>
        <w:t xml:space="preserve">לך </w:t>
      </w:r>
      <w:bookmarkStart w:id="9022" w:name="_ETM_Q11_275159"/>
      <w:bookmarkEnd w:id="9022"/>
      <w:r>
        <w:rPr>
          <w:rtl/>
        </w:rPr>
        <w:t xml:space="preserve">באמת </w:t>
      </w:r>
      <w:bookmarkStart w:id="9023" w:name="_ETM_Q11_275520"/>
      <w:bookmarkEnd w:id="9023"/>
      <w:r>
        <w:rPr>
          <w:rtl/>
        </w:rPr>
        <w:t>פתרונות</w:t>
      </w:r>
      <w:r>
        <w:rPr>
          <w:rFonts w:hint="cs"/>
          <w:rtl/>
        </w:rPr>
        <w:t>,</w:t>
      </w:r>
      <w:r>
        <w:rPr>
          <w:rtl/>
        </w:rPr>
        <w:t xml:space="preserve"> </w:t>
      </w:r>
      <w:bookmarkStart w:id="9024" w:name="_ETM_Q11_276719"/>
      <w:bookmarkEnd w:id="9024"/>
      <w:r>
        <w:rPr>
          <w:rtl/>
        </w:rPr>
        <w:t xml:space="preserve">וגם </w:t>
      </w:r>
      <w:bookmarkStart w:id="9025" w:name="_ETM_Q11_277590"/>
      <w:bookmarkEnd w:id="9025"/>
      <w:r>
        <w:rPr>
          <w:rtl/>
        </w:rPr>
        <w:t xml:space="preserve">את </w:t>
      </w:r>
      <w:bookmarkStart w:id="9026" w:name="_ETM_Q11_277770"/>
      <w:bookmarkEnd w:id="9026"/>
      <w:r>
        <w:rPr>
          <w:rtl/>
        </w:rPr>
        <w:t xml:space="preserve">עסקת </w:t>
      </w:r>
      <w:bookmarkStart w:id="9027" w:name="_ETM_Q11_278189"/>
      <w:bookmarkEnd w:id="9027"/>
      <w:r>
        <w:rPr>
          <w:rtl/>
        </w:rPr>
        <w:t>החטופים</w:t>
      </w:r>
      <w:r>
        <w:rPr>
          <w:rFonts w:hint="cs"/>
          <w:rtl/>
        </w:rPr>
        <w:t>,</w:t>
      </w:r>
      <w:r>
        <w:rPr>
          <w:rtl/>
        </w:rPr>
        <w:t xml:space="preserve"> </w:t>
      </w:r>
      <w:bookmarkStart w:id="9028" w:name="_ETM_Q11_278880"/>
      <w:bookmarkEnd w:id="9028"/>
      <w:r>
        <w:rPr>
          <w:rtl/>
        </w:rPr>
        <w:t xml:space="preserve">עסקה </w:t>
      </w:r>
      <w:bookmarkStart w:id="9029" w:name="_ETM_Q11_279240"/>
      <w:bookmarkEnd w:id="9029"/>
      <w:r>
        <w:rPr>
          <w:rtl/>
        </w:rPr>
        <w:t xml:space="preserve">שאתה </w:t>
      </w:r>
      <w:bookmarkStart w:id="9030" w:name="_ETM_Q11_279659"/>
      <w:bookmarkEnd w:id="9030"/>
      <w:r>
        <w:rPr>
          <w:rtl/>
        </w:rPr>
        <w:t xml:space="preserve">כבר </w:t>
      </w:r>
      <w:bookmarkStart w:id="9031" w:name="_ETM_Q11_279869"/>
      <w:bookmarkEnd w:id="9031"/>
      <w:r>
        <w:rPr>
          <w:rtl/>
        </w:rPr>
        <w:t xml:space="preserve">הנחת </w:t>
      </w:r>
      <w:bookmarkStart w:id="9032" w:name="_ETM_Q11_280380"/>
      <w:bookmarkEnd w:id="9032"/>
      <w:r>
        <w:rPr>
          <w:rtl/>
        </w:rPr>
        <w:t xml:space="preserve">על </w:t>
      </w:r>
      <w:bookmarkStart w:id="9033" w:name="_ETM_Q11_280499"/>
      <w:bookmarkEnd w:id="9033"/>
      <w:r>
        <w:rPr>
          <w:rtl/>
        </w:rPr>
        <w:t>השולחן</w:t>
      </w:r>
      <w:r>
        <w:rPr>
          <w:rFonts w:hint="cs"/>
          <w:rtl/>
        </w:rPr>
        <w:t>,</w:t>
      </w:r>
      <w:r>
        <w:rPr>
          <w:rtl/>
        </w:rPr>
        <w:t xml:space="preserve"> </w:t>
      </w:r>
      <w:bookmarkStart w:id="9034" w:name="_ETM_Q11_282750"/>
      <w:bookmarkEnd w:id="9034"/>
      <w:r>
        <w:rPr>
          <w:rtl/>
        </w:rPr>
        <w:t xml:space="preserve">הרסת </w:t>
      </w:r>
      <w:bookmarkStart w:id="9035" w:name="_ETM_Q11_283920"/>
      <w:bookmarkEnd w:id="9035"/>
      <w:r>
        <w:rPr>
          <w:rtl/>
        </w:rPr>
        <w:t xml:space="preserve">בפליטת </w:t>
      </w:r>
      <w:bookmarkStart w:id="9036" w:name="_ETM_Q11_284610"/>
      <w:bookmarkEnd w:id="9036"/>
      <w:r>
        <w:rPr>
          <w:rtl/>
        </w:rPr>
        <w:t xml:space="preserve">פה </w:t>
      </w:r>
      <w:bookmarkStart w:id="9037" w:name="_ETM_Q11_284850"/>
      <w:bookmarkEnd w:id="9037"/>
      <w:r>
        <w:rPr>
          <w:rtl/>
        </w:rPr>
        <w:t>ארורה</w:t>
      </w:r>
      <w:r>
        <w:rPr>
          <w:rFonts w:hint="cs"/>
          <w:rtl/>
        </w:rPr>
        <w:t>.</w:t>
      </w:r>
      <w:r>
        <w:rPr>
          <w:rtl/>
        </w:rPr>
        <w:t xml:space="preserve"> </w:t>
      </w:r>
      <w:bookmarkStart w:id="9038" w:name="_ETM_Q11_286500"/>
      <w:bookmarkEnd w:id="9038"/>
      <w:r>
        <w:rPr>
          <w:rtl/>
        </w:rPr>
        <w:t xml:space="preserve">אולי </w:t>
      </w:r>
      <w:bookmarkStart w:id="9039" w:name="_ETM_Q11_286799"/>
      <w:bookmarkEnd w:id="9039"/>
      <w:r>
        <w:rPr>
          <w:rtl/>
        </w:rPr>
        <w:t xml:space="preserve">התכוונת </w:t>
      </w:r>
      <w:bookmarkStart w:id="9040" w:name="_ETM_Q11_287369"/>
      <w:bookmarkEnd w:id="9040"/>
      <w:r>
        <w:rPr>
          <w:rtl/>
        </w:rPr>
        <w:t xml:space="preserve">לצעוק </w:t>
      </w:r>
      <w:bookmarkStart w:id="9041" w:name="_ETM_Q11_287670"/>
      <w:bookmarkEnd w:id="9041"/>
      <w:r>
        <w:rPr>
          <w:rtl/>
        </w:rPr>
        <w:t xml:space="preserve">על </w:t>
      </w:r>
      <w:bookmarkStart w:id="9042" w:name="_ETM_Q11_287790"/>
      <w:bookmarkEnd w:id="9042"/>
      <w:r>
        <w:rPr>
          <w:rFonts w:hint="cs"/>
          <w:rtl/>
        </w:rPr>
        <w:t>וסרלאוף,</w:t>
      </w:r>
      <w:r>
        <w:rPr>
          <w:rtl/>
        </w:rPr>
        <w:t xml:space="preserve"> </w:t>
      </w:r>
      <w:bookmarkStart w:id="9043" w:name="_ETM_Q11_288360"/>
      <w:bookmarkEnd w:id="9043"/>
      <w:r>
        <w:rPr>
          <w:rtl/>
        </w:rPr>
        <w:t>מסכן</w:t>
      </w:r>
      <w:r>
        <w:rPr>
          <w:rFonts w:hint="cs"/>
          <w:rtl/>
        </w:rPr>
        <w:t>,</w:t>
      </w:r>
      <w:r>
        <w:rPr>
          <w:rtl/>
        </w:rPr>
        <w:t xml:space="preserve"> </w:t>
      </w:r>
      <w:bookmarkStart w:id="9044" w:name="_ETM_Q11_289079"/>
      <w:bookmarkEnd w:id="9044"/>
      <w:r>
        <w:rPr>
          <w:rtl/>
        </w:rPr>
        <w:t xml:space="preserve">דקה </w:t>
      </w:r>
      <w:bookmarkStart w:id="9045" w:name="_ETM_Q11_289439"/>
      <w:bookmarkEnd w:id="9045"/>
      <w:r>
        <w:rPr>
          <w:rtl/>
        </w:rPr>
        <w:t xml:space="preserve">לפני </w:t>
      </w:r>
      <w:bookmarkStart w:id="9046" w:name="_ETM_Q11_289710"/>
      <w:bookmarkEnd w:id="9046"/>
      <w:r>
        <w:rPr>
          <w:rtl/>
        </w:rPr>
        <w:t xml:space="preserve">שנגמרה </w:t>
      </w:r>
      <w:bookmarkStart w:id="9047" w:name="_ETM_Q11_290250"/>
      <w:bookmarkEnd w:id="9047"/>
      <w:r>
        <w:rPr>
          <w:rtl/>
        </w:rPr>
        <w:t xml:space="preserve">ישיבת </w:t>
      </w:r>
      <w:bookmarkStart w:id="9048" w:name="_ETM_Q11_290670"/>
      <w:bookmarkEnd w:id="9048"/>
      <w:r>
        <w:rPr>
          <w:rtl/>
        </w:rPr>
        <w:t>הממשלה</w:t>
      </w:r>
      <w:r>
        <w:rPr>
          <w:rFonts w:hint="cs"/>
          <w:rtl/>
        </w:rPr>
        <w:t>.</w:t>
      </w:r>
      <w:r>
        <w:rPr>
          <w:rtl/>
        </w:rPr>
        <w:t xml:space="preserve"> </w:t>
      </w:r>
      <w:bookmarkStart w:id="9049" w:name="_ETM_Q11_291420"/>
      <w:bookmarkEnd w:id="9049"/>
      <w:r>
        <w:rPr>
          <w:rtl/>
        </w:rPr>
        <w:t xml:space="preserve">כבר </w:t>
      </w:r>
      <w:bookmarkStart w:id="9050" w:name="_ETM_Q11_291600"/>
      <w:bookmarkEnd w:id="9050"/>
      <w:r>
        <w:rPr>
          <w:rtl/>
        </w:rPr>
        <w:t xml:space="preserve">התנצלת </w:t>
      </w:r>
      <w:bookmarkStart w:id="9051" w:name="_ETM_Q11_292229"/>
      <w:bookmarkEnd w:id="9051"/>
      <w:r>
        <w:rPr>
          <w:rtl/>
        </w:rPr>
        <w:t>בפניו</w:t>
      </w:r>
      <w:r>
        <w:rPr>
          <w:rFonts w:hint="cs"/>
          <w:rtl/>
        </w:rPr>
        <w:t>?</w:t>
      </w:r>
      <w:r>
        <w:rPr>
          <w:rtl/>
        </w:rPr>
        <w:t xml:space="preserve"> </w:t>
      </w:r>
      <w:bookmarkStart w:id="9052" w:name="_ETM_Q11_293009"/>
      <w:bookmarkEnd w:id="9052"/>
      <w:r>
        <w:rPr>
          <w:rFonts w:hint="cs"/>
          <w:rtl/>
        </w:rPr>
        <w:t>כי על סמוטריץ'</w:t>
      </w:r>
      <w:r>
        <w:rPr>
          <w:rtl/>
        </w:rPr>
        <w:t xml:space="preserve"> </w:t>
      </w:r>
      <w:bookmarkStart w:id="9053" w:name="_ETM_Q11_293850"/>
      <w:bookmarkEnd w:id="9053"/>
      <w:r>
        <w:rPr>
          <w:rtl/>
        </w:rPr>
        <w:t xml:space="preserve">לא </w:t>
      </w:r>
      <w:bookmarkStart w:id="9054" w:name="_ETM_Q11_293970"/>
      <w:bookmarkEnd w:id="9054"/>
      <w:r>
        <w:rPr>
          <w:rtl/>
        </w:rPr>
        <w:t xml:space="preserve">אמרת </w:t>
      </w:r>
      <w:bookmarkStart w:id="9055" w:name="_ETM_Q11_294420"/>
      <w:bookmarkEnd w:id="9055"/>
      <w:r>
        <w:rPr>
          <w:rFonts w:hint="cs"/>
          <w:rtl/>
        </w:rPr>
        <w:t>מילה</w:t>
      </w:r>
      <w:r>
        <w:rPr>
          <w:rtl/>
        </w:rPr>
        <w:t xml:space="preserve"> </w:t>
      </w:r>
      <w:bookmarkStart w:id="9056" w:name="_ETM_Q11_294689"/>
      <w:bookmarkEnd w:id="9056"/>
      <w:r>
        <w:rPr>
          <w:rFonts w:hint="cs"/>
          <w:rtl/>
        </w:rPr>
        <w:t>כ</w:t>
      </w:r>
      <w:r>
        <w:rPr>
          <w:rtl/>
        </w:rPr>
        <w:t>שקר</w:t>
      </w:r>
      <w:r>
        <w:rPr>
          <w:rFonts w:hint="cs"/>
          <w:rtl/>
        </w:rPr>
        <w:t xml:space="preserve">א לך </w:t>
      </w:r>
      <w:r w:rsidR="00330489">
        <w:rPr>
          <w:rFonts w:hint="cs"/>
          <w:rtl/>
        </w:rPr>
        <w:t>–</w:t>
      </w:r>
      <w:r>
        <w:rPr>
          <w:rFonts w:hint="cs"/>
          <w:rtl/>
        </w:rPr>
        <w:t xml:space="preserve"> אתה יודע איך הוא </w:t>
      </w:r>
      <w:bookmarkStart w:id="9057" w:name="_ETM_Q11_295386"/>
      <w:bookmarkEnd w:id="9057"/>
      <w:r>
        <w:rPr>
          <w:rFonts w:hint="cs"/>
          <w:rtl/>
        </w:rPr>
        <w:t xml:space="preserve">קרא לך? </w:t>
      </w:r>
    </w:p>
    <w:p w:rsidR="00C85791" w:rsidRDefault="00C85791" w:rsidP="0035311A">
      <w:pPr>
        <w:rPr>
          <w:rtl/>
        </w:rPr>
      </w:pPr>
      <w:bookmarkStart w:id="9058" w:name="_ETM_Q11_298480"/>
      <w:bookmarkStart w:id="9059" w:name="_ETM_Q11_296210"/>
      <w:bookmarkStart w:id="9060" w:name="_ETM_Q11_296320"/>
      <w:bookmarkEnd w:id="9058"/>
      <w:bookmarkEnd w:id="9059"/>
      <w:bookmarkEnd w:id="9060"/>
    </w:p>
    <w:p w:rsidR="00C85791" w:rsidRDefault="00C85791" w:rsidP="0035311A">
      <w:pPr>
        <w:pStyle w:val="af6"/>
        <w:keepNext/>
        <w:rPr>
          <w:rtl/>
        </w:rPr>
      </w:pPr>
      <w:bookmarkStart w:id="9061" w:name="ET_interruption_קר_אה_40"/>
      <w:r w:rsidRPr="00885D35">
        <w:rPr>
          <w:rStyle w:val="TagStyle"/>
          <w:rtl/>
        </w:rPr>
        <w:t xml:space="preserve"> &lt;&lt; קריאה &gt;&gt; </w:t>
      </w:r>
      <w:r>
        <w:rPr>
          <w:rtl/>
        </w:rPr>
        <w:t>קריאה:</w:t>
      </w:r>
      <w:r w:rsidRPr="00885D35">
        <w:rPr>
          <w:rStyle w:val="TagStyle"/>
          <w:rtl/>
        </w:rPr>
        <w:t xml:space="preserve"> &lt;&lt; קריאה &gt;&gt;</w:t>
      </w:r>
      <w:r>
        <w:rPr>
          <w:rtl/>
        </w:rPr>
        <w:t xml:space="preserve">   </w:t>
      </w:r>
      <w:bookmarkEnd w:id="9061"/>
    </w:p>
    <w:p w:rsidR="00C85791" w:rsidRDefault="00C85791" w:rsidP="00ED58FB">
      <w:pPr>
        <w:rPr>
          <w:rtl/>
        </w:rPr>
      </w:pPr>
    </w:p>
    <w:p w:rsidR="00C85791" w:rsidRDefault="00330489" w:rsidP="00330489">
      <w:pPr>
        <w:rPr>
          <w:rtl/>
        </w:rPr>
      </w:pPr>
      <w:r>
        <w:rPr>
          <w:rFonts w:hint="cs"/>
          <w:rtl/>
        </w:rPr>
        <w:t>– – –</w:t>
      </w:r>
      <w:r w:rsidR="00C85791">
        <w:rPr>
          <w:rFonts w:hint="cs"/>
          <w:rtl/>
        </w:rPr>
        <w:t xml:space="preserve"> </w:t>
      </w:r>
    </w:p>
    <w:p w:rsidR="00C85791" w:rsidRDefault="00C85791" w:rsidP="0035311A">
      <w:pPr>
        <w:rPr>
          <w:rtl/>
        </w:rPr>
      </w:pPr>
      <w:bookmarkStart w:id="9062" w:name="_ETM_Q11_296219"/>
      <w:bookmarkStart w:id="9063" w:name="_ETM_Q11_296316"/>
      <w:bookmarkEnd w:id="9062"/>
      <w:bookmarkEnd w:id="9063"/>
    </w:p>
    <w:p w:rsidR="00C85791" w:rsidRDefault="00C85791" w:rsidP="0035311A">
      <w:pPr>
        <w:pStyle w:val="-"/>
        <w:keepNext/>
        <w:rPr>
          <w:rtl/>
        </w:rPr>
      </w:pPr>
      <w:bookmarkStart w:id="9064" w:name="ET_speakercontinue_6151_43"/>
      <w:r w:rsidRPr="00885D35">
        <w:rPr>
          <w:rStyle w:val="TagStyle"/>
          <w:rtl/>
        </w:rPr>
        <w:t xml:space="preserve"> &lt;&lt; דובר_המשך &gt;&gt; </w:t>
      </w:r>
      <w:r>
        <w:rPr>
          <w:rtl/>
        </w:rPr>
        <w:t>רון כץ (יש עתיד):</w:t>
      </w:r>
      <w:r w:rsidRPr="00885D35">
        <w:rPr>
          <w:rStyle w:val="TagStyle"/>
          <w:rtl/>
        </w:rPr>
        <w:t xml:space="preserve"> &lt;&lt; דובר_המשך &gt;&gt;</w:t>
      </w:r>
      <w:r>
        <w:rPr>
          <w:rtl/>
        </w:rPr>
        <w:t xml:space="preserve">   </w:t>
      </w:r>
      <w:bookmarkEnd w:id="9064"/>
    </w:p>
    <w:p w:rsidR="00C85791" w:rsidRDefault="00C85791" w:rsidP="00ED58FB">
      <w:pPr>
        <w:rPr>
          <w:rtl/>
        </w:rPr>
      </w:pPr>
    </w:p>
    <w:p w:rsidR="00C85791" w:rsidRDefault="00584D00" w:rsidP="00CC59E2">
      <w:pPr>
        <w:rPr>
          <w:rtl/>
        </w:rPr>
      </w:pPr>
      <w:r>
        <w:rPr>
          <w:rFonts w:hint="cs"/>
          <w:rtl/>
        </w:rPr>
        <w:t>ו</w:t>
      </w:r>
      <w:r w:rsidR="00C85791">
        <w:rPr>
          <w:rFonts w:hint="cs"/>
          <w:rtl/>
        </w:rPr>
        <w:t xml:space="preserve">בן גביר, שאומר שאתה המדליף, ושצריך לעשות לך </w:t>
      </w:r>
      <w:bookmarkStart w:id="9065" w:name="_ETM_Q11_299879"/>
      <w:bookmarkEnd w:id="9065"/>
      <w:r w:rsidR="00C85791">
        <w:rPr>
          <w:rFonts w:hint="cs"/>
          <w:rtl/>
        </w:rPr>
        <w:t>בדיקת פוליגרף, למי שיש לו קוצב לב</w:t>
      </w:r>
      <w:r w:rsidR="00CC59E2">
        <w:rPr>
          <w:rFonts w:hint="cs"/>
          <w:rtl/>
        </w:rPr>
        <w:t>,</w:t>
      </w:r>
      <w:r w:rsidR="00C85791">
        <w:rPr>
          <w:rFonts w:hint="cs"/>
          <w:rtl/>
        </w:rPr>
        <w:t xml:space="preserve"> לא </w:t>
      </w:r>
      <w:bookmarkStart w:id="9066" w:name="_ETM_Q11_303462"/>
      <w:bookmarkEnd w:id="9066"/>
      <w:r w:rsidR="00C85791">
        <w:rPr>
          <w:rFonts w:hint="cs"/>
          <w:rtl/>
        </w:rPr>
        <w:t>אמרת כלום</w:t>
      </w:r>
      <w:r w:rsidR="00CC59E2">
        <w:rPr>
          <w:rFonts w:hint="cs"/>
          <w:rtl/>
        </w:rPr>
        <w:t>,</w:t>
      </w:r>
      <w:r w:rsidR="00C85791">
        <w:rPr>
          <w:rFonts w:hint="cs"/>
          <w:rtl/>
        </w:rPr>
        <w:t xml:space="preserve"> אבל עליו אתה חזק.</w:t>
      </w:r>
    </w:p>
    <w:p w:rsidR="00C85791" w:rsidRDefault="00C85791" w:rsidP="0035311A">
      <w:pPr>
        <w:rPr>
          <w:rtl/>
        </w:rPr>
      </w:pPr>
      <w:bookmarkStart w:id="9067" w:name="_ETM_Q11_306414"/>
      <w:bookmarkStart w:id="9068" w:name="_ETM_Q11_306511"/>
      <w:bookmarkEnd w:id="9067"/>
      <w:bookmarkEnd w:id="9068"/>
    </w:p>
    <w:p w:rsidR="00C85791" w:rsidRDefault="00C85791" w:rsidP="0035311A">
      <w:pPr>
        <w:pStyle w:val="af6"/>
        <w:keepNext/>
        <w:rPr>
          <w:rtl/>
        </w:rPr>
      </w:pPr>
      <w:bookmarkStart w:id="9069" w:name="ET_interruption_6461_44"/>
      <w:r w:rsidRPr="00885D35">
        <w:rPr>
          <w:rStyle w:val="TagStyle"/>
          <w:rtl/>
        </w:rPr>
        <w:t xml:space="preserve"> &lt;&lt; קריאה &gt;&gt; </w:t>
      </w:r>
      <w:r>
        <w:rPr>
          <w:rtl/>
        </w:rPr>
        <w:t>שר התקשורת שלמה קרעי:</w:t>
      </w:r>
      <w:r w:rsidRPr="00885D35">
        <w:rPr>
          <w:rStyle w:val="TagStyle"/>
          <w:rtl/>
        </w:rPr>
        <w:t xml:space="preserve"> &lt;&lt; קריאה &gt;&gt;</w:t>
      </w:r>
      <w:r>
        <w:rPr>
          <w:rtl/>
        </w:rPr>
        <w:t xml:space="preserve">   </w:t>
      </w:r>
      <w:bookmarkEnd w:id="9069"/>
    </w:p>
    <w:p w:rsidR="00C85791" w:rsidRDefault="00C85791" w:rsidP="00ED58FB">
      <w:pPr>
        <w:rPr>
          <w:rtl/>
        </w:rPr>
      </w:pPr>
    </w:p>
    <w:p w:rsidR="00C85791" w:rsidRDefault="00C85791" w:rsidP="00330489">
      <w:pPr>
        <w:rPr>
          <w:rtl/>
        </w:rPr>
      </w:pPr>
      <w:bookmarkStart w:id="9070" w:name="_ETM_Q11_306059"/>
      <w:bookmarkEnd w:id="9070"/>
      <w:r>
        <w:rPr>
          <w:rFonts w:hint="cs"/>
          <w:rtl/>
        </w:rPr>
        <w:t xml:space="preserve">יש תחרות עכשיו </w:t>
      </w:r>
      <w:r w:rsidR="00330489">
        <w:rPr>
          <w:rFonts w:hint="cs"/>
          <w:rtl/>
        </w:rPr>
        <w:t>– – –</w:t>
      </w:r>
    </w:p>
    <w:p w:rsidR="00C85791" w:rsidRDefault="00C85791" w:rsidP="0035311A">
      <w:pPr>
        <w:rPr>
          <w:rtl/>
        </w:rPr>
      </w:pPr>
      <w:bookmarkStart w:id="9071" w:name="_ETM_Q11_308229"/>
      <w:bookmarkStart w:id="9072" w:name="_ETM_Q11_308327"/>
      <w:bookmarkEnd w:id="9071"/>
      <w:bookmarkEnd w:id="9072"/>
    </w:p>
    <w:p w:rsidR="00C85791" w:rsidRDefault="00C85791" w:rsidP="0035311A">
      <w:pPr>
        <w:pStyle w:val="-"/>
        <w:keepNext/>
        <w:rPr>
          <w:rtl/>
        </w:rPr>
      </w:pPr>
      <w:bookmarkStart w:id="9073" w:name="ET_speakercontinue_6151_45"/>
      <w:r w:rsidRPr="00885D35">
        <w:rPr>
          <w:rStyle w:val="TagStyle"/>
          <w:rtl/>
        </w:rPr>
        <w:t xml:space="preserve"> &lt;&lt; דובר_המשך &gt;&gt; </w:t>
      </w:r>
      <w:r>
        <w:rPr>
          <w:rtl/>
        </w:rPr>
        <w:t>רון כץ (יש עתיד):</w:t>
      </w:r>
      <w:r w:rsidRPr="00885D35">
        <w:rPr>
          <w:rStyle w:val="TagStyle"/>
          <w:rtl/>
        </w:rPr>
        <w:t xml:space="preserve"> &lt;&lt; דובר_המשך &gt;&gt;</w:t>
      </w:r>
      <w:r>
        <w:rPr>
          <w:rtl/>
        </w:rPr>
        <w:t xml:space="preserve">   </w:t>
      </w:r>
      <w:bookmarkEnd w:id="9073"/>
    </w:p>
    <w:p w:rsidR="00C85791" w:rsidRDefault="00C85791" w:rsidP="00ED58FB">
      <w:pPr>
        <w:rPr>
          <w:rtl/>
        </w:rPr>
      </w:pPr>
    </w:p>
    <w:p w:rsidR="00C85791" w:rsidRDefault="00C85791" w:rsidP="0035311A">
      <w:pPr>
        <w:rPr>
          <w:rtl/>
        </w:rPr>
      </w:pPr>
      <w:bookmarkStart w:id="9074" w:name="_ETM_Q11_307713"/>
      <w:bookmarkStart w:id="9075" w:name="_ETM_Q11_307840"/>
      <w:bookmarkStart w:id="9076" w:name="_ETM_Q11_204682"/>
      <w:bookmarkStart w:id="9077" w:name="_ETM_Q11_136677"/>
      <w:bookmarkEnd w:id="9074"/>
      <w:bookmarkEnd w:id="9075"/>
      <w:bookmarkEnd w:id="9076"/>
      <w:bookmarkEnd w:id="9077"/>
      <w:r>
        <w:rPr>
          <w:rtl/>
        </w:rPr>
        <w:t xml:space="preserve">אז </w:t>
      </w:r>
      <w:bookmarkStart w:id="9078" w:name="_ETM_Q11_308750"/>
      <w:bookmarkEnd w:id="9078"/>
      <w:r>
        <w:rPr>
          <w:rtl/>
        </w:rPr>
        <w:t xml:space="preserve">אני </w:t>
      </w:r>
      <w:bookmarkStart w:id="9079" w:name="_ETM_Q11_308930"/>
      <w:bookmarkEnd w:id="9079"/>
      <w:r>
        <w:rPr>
          <w:rtl/>
        </w:rPr>
        <w:t xml:space="preserve">מצפה </w:t>
      </w:r>
      <w:bookmarkStart w:id="9080" w:name="_ETM_Q11_310069"/>
      <w:bookmarkStart w:id="9081" w:name="_ETM_Q11_310700"/>
      <w:bookmarkEnd w:id="9080"/>
      <w:bookmarkEnd w:id="9081"/>
      <w:r>
        <w:rPr>
          <w:rtl/>
        </w:rPr>
        <w:t xml:space="preserve">ממך </w:t>
      </w:r>
      <w:bookmarkStart w:id="9082" w:name="_ETM_Q11_311709"/>
      <w:bookmarkEnd w:id="9082"/>
      <w:r>
        <w:rPr>
          <w:rtl/>
        </w:rPr>
        <w:t xml:space="preserve">לעלות </w:t>
      </w:r>
      <w:bookmarkStart w:id="9083" w:name="_ETM_Q11_312190"/>
      <w:bookmarkEnd w:id="9083"/>
      <w:r>
        <w:rPr>
          <w:rtl/>
        </w:rPr>
        <w:t>לדוכן</w:t>
      </w:r>
      <w:r>
        <w:rPr>
          <w:rFonts w:hint="cs"/>
          <w:rtl/>
        </w:rPr>
        <w:t>,</w:t>
      </w:r>
      <w:r>
        <w:rPr>
          <w:rtl/>
        </w:rPr>
        <w:t xml:space="preserve"> </w:t>
      </w:r>
      <w:bookmarkStart w:id="9084" w:name="_ETM_Q11_313470"/>
      <w:bookmarkEnd w:id="9084"/>
      <w:r>
        <w:rPr>
          <w:rtl/>
        </w:rPr>
        <w:t xml:space="preserve">לעלות </w:t>
      </w:r>
      <w:bookmarkStart w:id="9085" w:name="_ETM_Q11_314069"/>
      <w:bookmarkEnd w:id="9085"/>
      <w:r>
        <w:rPr>
          <w:rtl/>
        </w:rPr>
        <w:t xml:space="preserve">לדוכן </w:t>
      </w:r>
      <w:bookmarkStart w:id="9086" w:name="_ETM_Q11_314669"/>
      <w:bookmarkEnd w:id="9086"/>
      <w:r>
        <w:rPr>
          <w:rFonts w:hint="cs"/>
          <w:rtl/>
        </w:rPr>
        <w:t>ו</w:t>
      </w:r>
      <w:r>
        <w:rPr>
          <w:rtl/>
        </w:rPr>
        <w:t xml:space="preserve">לדבר </w:t>
      </w:r>
      <w:bookmarkStart w:id="9087" w:name="_ETM_Q11_315989"/>
      <w:bookmarkEnd w:id="9087"/>
      <w:r>
        <w:rPr>
          <w:rtl/>
        </w:rPr>
        <w:t>על</w:t>
      </w:r>
      <w:bookmarkStart w:id="9088" w:name="_ETM_Q11_316260"/>
      <w:bookmarkStart w:id="9089" w:name="_ETM_Q11_318200"/>
      <w:bookmarkEnd w:id="9088"/>
      <w:bookmarkEnd w:id="9089"/>
      <w:r>
        <w:rPr>
          <w:rFonts w:hint="cs"/>
          <w:rtl/>
        </w:rPr>
        <w:t xml:space="preserve"> </w:t>
      </w:r>
      <w:proofErr w:type="spellStart"/>
      <w:r>
        <w:rPr>
          <w:rFonts w:hint="cs"/>
          <w:rtl/>
        </w:rPr>
        <w:t>החוזקה</w:t>
      </w:r>
      <w:proofErr w:type="spellEnd"/>
      <w:r>
        <w:rPr>
          <w:rFonts w:hint="cs"/>
          <w:rtl/>
        </w:rPr>
        <w:t xml:space="preserve"> שלך.</w:t>
      </w:r>
    </w:p>
    <w:p w:rsidR="00C85791" w:rsidRDefault="00C85791" w:rsidP="0035311A">
      <w:pPr>
        <w:rPr>
          <w:rtl/>
        </w:rPr>
      </w:pPr>
      <w:bookmarkStart w:id="9090" w:name="_ETM_Q11_317197"/>
      <w:bookmarkStart w:id="9091" w:name="_ETM_Q11_317315"/>
      <w:bookmarkEnd w:id="9090"/>
      <w:bookmarkEnd w:id="9091"/>
    </w:p>
    <w:p w:rsidR="00C85791" w:rsidRDefault="00C85791" w:rsidP="0035311A">
      <w:pPr>
        <w:pStyle w:val="af6"/>
        <w:keepNext/>
        <w:rPr>
          <w:rtl/>
        </w:rPr>
      </w:pPr>
      <w:bookmarkStart w:id="9092" w:name="ET_interruption_6461_46"/>
      <w:r w:rsidRPr="00885D35">
        <w:rPr>
          <w:rStyle w:val="TagStyle"/>
          <w:rtl/>
        </w:rPr>
        <w:t xml:space="preserve"> &lt;&lt; קריאה &gt;&gt; </w:t>
      </w:r>
      <w:r>
        <w:rPr>
          <w:rtl/>
        </w:rPr>
        <w:t>שר התקשורת שלמה קרעי:</w:t>
      </w:r>
      <w:r w:rsidRPr="00885D35">
        <w:rPr>
          <w:rStyle w:val="TagStyle"/>
          <w:rtl/>
        </w:rPr>
        <w:t xml:space="preserve"> &lt;&lt; קריאה &gt;&gt;</w:t>
      </w:r>
      <w:r>
        <w:rPr>
          <w:rtl/>
        </w:rPr>
        <w:t xml:space="preserve">   </w:t>
      </w:r>
      <w:bookmarkEnd w:id="9092"/>
    </w:p>
    <w:p w:rsidR="00C85791" w:rsidRDefault="00C85791" w:rsidP="00ED58FB">
      <w:pPr>
        <w:rPr>
          <w:rtl/>
        </w:rPr>
      </w:pPr>
    </w:p>
    <w:p w:rsidR="00C85791" w:rsidRDefault="00330489" w:rsidP="00330489">
      <w:pPr>
        <w:rPr>
          <w:rtl/>
        </w:rPr>
      </w:pPr>
      <w:bookmarkStart w:id="9093" w:name="_ETM_Q11_315077"/>
      <w:bookmarkEnd w:id="9093"/>
      <w:r>
        <w:rPr>
          <w:rFonts w:hint="cs"/>
          <w:rtl/>
        </w:rPr>
        <w:t>– – –</w:t>
      </w:r>
      <w:r w:rsidR="00C85791">
        <w:rPr>
          <w:rFonts w:hint="cs"/>
          <w:rtl/>
        </w:rPr>
        <w:t xml:space="preserve"> </w:t>
      </w:r>
    </w:p>
    <w:p w:rsidR="00C85791" w:rsidRPr="00885D35" w:rsidRDefault="00C85791" w:rsidP="0035311A">
      <w:pPr>
        <w:rPr>
          <w:rtl/>
        </w:rPr>
      </w:pPr>
      <w:bookmarkStart w:id="9094" w:name="_ETM_Q11_317257"/>
      <w:bookmarkStart w:id="9095" w:name="_ETM_Q11_317351"/>
      <w:bookmarkEnd w:id="9094"/>
      <w:bookmarkEnd w:id="9095"/>
    </w:p>
    <w:p w:rsidR="00C85791" w:rsidRDefault="00C85791" w:rsidP="0035311A">
      <w:pPr>
        <w:pStyle w:val="-"/>
        <w:keepNext/>
        <w:rPr>
          <w:rtl/>
        </w:rPr>
      </w:pPr>
      <w:bookmarkStart w:id="9096" w:name="ET_speakercontinue_6151_22"/>
      <w:r w:rsidRPr="00690BAB">
        <w:rPr>
          <w:rStyle w:val="TagStyle"/>
          <w:rtl/>
        </w:rPr>
        <w:t xml:space="preserve"> &lt;&lt; דובר_המשך &gt;&gt; </w:t>
      </w:r>
      <w:r>
        <w:rPr>
          <w:rtl/>
        </w:rPr>
        <w:t>רון כץ (יש עתיד):</w:t>
      </w:r>
      <w:r w:rsidRPr="00690BAB">
        <w:rPr>
          <w:rStyle w:val="TagStyle"/>
          <w:rtl/>
        </w:rPr>
        <w:t xml:space="preserve"> &lt;&lt; דובר_המשך &gt;&gt;</w:t>
      </w:r>
      <w:r>
        <w:rPr>
          <w:rtl/>
        </w:rPr>
        <w:t xml:space="preserve">   </w:t>
      </w:r>
      <w:bookmarkEnd w:id="9096"/>
    </w:p>
    <w:p w:rsidR="00C85791" w:rsidRDefault="00C85791" w:rsidP="00ED58FB">
      <w:pPr>
        <w:rPr>
          <w:rtl/>
        </w:rPr>
      </w:pPr>
    </w:p>
    <w:p w:rsidR="00C85791" w:rsidRDefault="00C85791" w:rsidP="00CC59E2">
      <w:pPr>
        <w:rPr>
          <w:rtl/>
        </w:rPr>
      </w:pPr>
      <w:r>
        <w:rPr>
          <w:rtl/>
        </w:rPr>
        <w:t xml:space="preserve">ואני </w:t>
      </w:r>
      <w:bookmarkStart w:id="9097" w:name="_ETM_Q11_318469"/>
      <w:bookmarkEnd w:id="9097"/>
      <w:r>
        <w:rPr>
          <w:rtl/>
        </w:rPr>
        <w:t xml:space="preserve">בטוח </w:t>
      </w:r>
      <w:bookmarkStart w:id="9098" w:name="_ETM_Q11_318859"/>
      <w:bookmarkEnd w:id="9098"/>
      <w:r>
        <w:rPr>
          <w:rtl/>
        </w:rPr>
        <w:t xml:space="preserve">שאתה </w:t>
      </w:r>
      <w:bookmarkStart w:id="9099" w:name="_ETM_Q11_319040"/>
      <w:bookmarkEnd w:id="9099"/>
      <w:r>
        <w:rPr>
          <w:rtl/>
        </w:rPr>
        <w:t xml:space="preserve">לא </w:t>
      </w:r>
      <w:bookmarkStart w:id="9100" w:name="_ETM_Q11_319159"/>
      <w:bookmarkEnd w:id="9100"/>
      <w:r>
        <w:rPr>
          <w:rtl/>
        </w:rPr>
        <w:t xml:space="preserve">תעשה </w:t>
      </w:r>
      <w:bookmarkStart w:id="9101" w:name="_ETM_Q11_319609"/>
      <w:bookmarkEnd w:id="9101"/>
      <w:r>
        <w:rPr>
          <w:rtl/>
        </w:rPr>
        <w:t xml:space="preserve">את </w:t>
      </w:r>
      <w:bookmarkStart w:id="9102" w:name="_ETM_Q11_319700"/>
      <w:bookmarkEnd w:id="9102"/>
      <w:r>
        <w:rPr>
          <w:rtl/>
        </w:rPr>
        <w:t>זה</w:t>
      </w:r>
      <w:r>
        <w:rPr>
          <w:rFonts w:hint="cs"/>
          <w:rtl/>
        </w:rPr>
        <w:t>,</w:t>
      </w:r>
      <w:r>
        <w:rPr>
          <w:rtl/>
        </w:rPr>
        <w:t xml:space="preserve"> </w:t>
      </w:r>
      <w:bookmarkStart w:id="9103" w:name="_ETM_Q11_319760"/>
      <w:bookmarkEnd w:id="9103"/>
      <w:r>
        <w:rPr>
          <w:rtl/>
        </w:rPr>
        <w:t xml:space="preserve">כי </w:t>
      </w:r>
      <w:bookmarkStart w:id="9104" w:name="_ETM_Q11_319909"/>
      <w:bookmarkEnd w:id="9104"/>
      <w:r>
        <w:rPr>
          <w:rtl/>
        </w:rPr>
        <w:t xml:space="preserve">אתה </w:t>
      </w:r>
      <w:bookmarkStart w:id="9105" w:name="_ETM_Q11_320090"/>
      <w:bookmarkEnd w:id="9105"/>
      <w:r>
        <w:rPr>
          <w:rtl/>
        </w:rPr>
        <w:t xml:space="preserve">לא </w:t>
      </w:r>
      <w:bookmarkStart w:id="9106" w:name="_ETM_Q11_320180"/>
      <w:bookmarkEnd w:id="9106"/>
      <w:r>
        <w:rPr>
          <w:rtl/>
        </w:rPr>
        <w:t xml:space="preserve">מסוגל </w:t>
      </w:r>
      <w:bookmarkStart w:id="9107" w:name="_ETM_Q11_320749"/>
      <w:bookmarkEnd w:id="9107"/>
      <w:r>
        <w:rPr>
          <w:rtl/>
        </w:rPr>
        <w:t>ל</w:t>
      </w:r>
      <w:bookmarkStart w:id="9108" w:name="_ETM_Q11_321139"/>
      <w:bookmarkStart w:id="9109" w:name="_ETM_Q11_321439"/>
      <w:bookmarkStart w:id="9110" w:name="_ETM_Q11_321560"/>
      <w:bookmarkEnd w:id="9108"/>
      <w:bookmarkEnd w:id="9109"/>
      <w:bookmarkEnd w:id="9110"/>
      <w:r>
        <w:rPr>
          <w:rFonts w:hint="cs"/>
          <w:rtl/>
        </w:rPr>
        <w:t>כך. אז</w:t>
      </w:r>
      <w:bookmarkStart w:id="9111" w:name="_ETM_Q11_319588"/>
      <w:bookmarkEnd w:id="9111"/>
      <w:r>
        <w:rPr>
          <w:rFonts w:hint="cs"/>
          <w:rtl/>
        </w:rPr>
        <w:t xml:space="preserve"> אני</w:t>
      </w:r>
      <w:r>
        <w:rPr>
          <w:rtl/>
        </w:rPr>
        <w:t xml:space="preserve"> </w:t>
      </w:r>
      <w:bookmarkStart w:id="9112" w:name="_ETM_Q11_321650"/>
      <w:bookmarkEnd w:id="9112"/>
      <w:r>
        <w:rPr>
          <w:rtl/>
        </w:rPr>
        <w:t xml:space="preserve">רוצה </w:t>
      </w:r>
      <w:bookmarkStart w:id="9113" w:name="_ETM_Q11_321889"/>
      <w:bookmarkEnd w:id="9113"/>
      <w:r>
        <w:rPr>
          <w:rtl/>
        </w:rPr>
        <w:t xml:space="preserve">לומר </w:t>
      </w:r>
      <w:bookmarkStart w:id="9114" w:name="_ETM_Q11_322159"/>
      <w:bookmarkEnd w:id="9114"/>
      <w:r>
        <w:rPr>
          <w:rtl/>
        </w:rPr>
        <w:t>לך</w:t>
      </w:r>
      <w:r>
        <w:rPr>
          <w:rFonts w:hint="cs"/>
          <w:rtl/>
        </w:rPr>
        <w:t>,</w:t>
      </w:r>
      <w:r>
        <w:rPr>
          <w:rtl/>
        </w:rPr>
        <w:t xml:space="preserve"> </w:t>
      </w:r>
      <w:bookmarkStart w:id="9115" w:name="_ETM_Q11_322370"/>
      <w:bookmarkEnd w:id="9115"/>
      <w:r>
        <w:rPr>
          <w:rFonts w:hint="cs"/>
          <w:rtl/>
        </w:rPr>
        <w:t>ראש הממשלה</w:t>
      </w:r>
      <w:bookmarkStart w:id="9116" w:name="_ETM_Q11_323180"/>
      <w:bookmarkEnd w:id="9116"/>
      <w:r>
        <w:rPr>
          <w:rFonts w:hint="cs"/>
          <w:rtl/>
        </w:rPr>
        <w:t>:</w:t>
      </w:r>
      <w:r>
        <w:rPr>
          <w:rtl/>
        </w:rPr>
        <w:t xml:space="preserve"> </w:t>
      </w:r>
      <w:bookmarkStart w:id="9117" w:name="_ETM_Q11_323889"/>
      <w:bookmarkEnd w:id="9117"/>
      <w:r>
        <w:rPr>
          <w:rtl/>
        </w:rPr>
        <w:t>די</w:t>
      </w:r>
      <w:r>
        <w:rPr>
          <w:rFonts w:hint="cs"/>
          <w:rtl/>
        </w:rPr>
        <w:t>.</w:t>
      </w:r>
      <w:r>
        <w:rPr>
          <w:rtl/>
        </w:rPr>
        <w:t xml:space="preserve"> </w:t>
      </w:r>
      <w:bookmarkStart w:id="9118" w:name="_ETM_Q11_324310"/>
      <w:bookmarkEnd w:id="9118"/>
      <w:r>
        <w:rPr>
          <w:rFonts w:hint="cs"/>
          <w:rtl/>
        </w:rPr>
        <w:t xml:space="preserve">די. </w:t>
      </w:r>
      <w:r>
        <w:rPr>
          <w:rtl/>
        </w:rPr>
        <w:t xml:space="preserve">שחרר </w:t>
      </w:r>
      <w:bookmarkStart w:id="9119" w:name="_ETM_Q11_324790"/>
      <w:bookmarkEnd w:id="9119"/>
      <w:r>
        <w:rPr>
          <w:rtl/>
        </w:rPr>
        <w:t xml:space="preserve">את </w:t>
      </w:r>
      <w:bookmarkStart w:id="9120" w:name="_ETM_Q11_324970"/>
      <w:bookmarkEnd w:id="9120"/>
      <w:r>
        <w:rPr>
          <w:rtl/>
        </w:rPr>
        <w:t xml:space="preserve">העם </w:t>
      </w:r>
      <w:bookmarkStart w:id="9121" w:name="_ETM_Q11_325270"/>
      <w:bookmarkEnd w:id="9121"/>
      <w:r>
        <w:rPr>
          <w:rtl/>
        </w:rPr>
        <w:t>הזה</w:t>
      </w:r>
      <w:r>
        <w:rPr>
          <w:rFonts w:hint="cs"/>
          <w:rtl/>
        </w:rPr>
        <w:t>.</w:t>
      </w:r>
      <w:r>
        <w:rPr>
          <w:rtl/>
        </w:rPr>
        <w:t xml:space="preserve"> </w:t>
      </w:r>
      <w:bookmarkStart w:id="9122" w:name="_ETM_Q11_325960"/>
      <w:bookmarkEnd w:id="9122"/>
      <w:r>
        <w:rPr>
          <w:rtl/>
        </w:rPr>
        <w:t xml:space="preserve">לך </w:t>
      </w:r>
      <w:bookmarkStart w:id="9123" w:name="_ETM_Q11_326350"/>
      <w:bookmarkEnd w:id="9123"/>
      <w:r>
        <w:rPr>
          <w:rtl/>
        </w:rPr>
        <w:t>לביתך</w:t>
      </w:r>
      <w:r>
        <w:rPr>
          <w:rFonts w:hint="cs"/>
          <w:rtl/>
        </w:rPr>
        <w:t>,</w:t>
      </w:r>
      <w:r>
        <w:rPr>
          <w:rtl/>
        </w:rPr>
        <w:t xml:space="preserve"> </w:t>
      </w:r>
      <w:bookmarkStart w:id="9124" w:name="_ETM_Q11_327100"/>
      <w:bookmarkEnd w:id="9124"/>
      <w:r>
        <w:rPr>
          <w:rtl/>
        </w:rPr>
        <w:t xml:space="preserve">תחשוב </w:t>
      </w:r>
      <w:bookmarkStart w:id="9125" w:name="_ETM_Q11_327940"/>
      <w:bookmarkEnd w:id="9125"/>
      <w:r>
        <w:rPr>
          <w:rtl/>
        </w:rPr>
        <w:t xml:space="preserve">על </w:t>
      </w:r>
      <w:bookmarkStart w:id="9126" w:name="_ETM_Q11_328120"/>
      <w:bookmarkEnd w:id="9126"/>
      <w:r>
        <w:rPr>
          <w:rtl/>
        </w:rPr>
        <w:t xml:space="preserve">חלקך </w:t>
      </w:r>
      <w:bookmarkStart w:id="9127" w:name="_ETM_Q11_328720"/>
      <w:bookmarkStart w:id="9128" w:name="_ETM_Q11_328900"/>
      <w:bookmarkEnd w:id="9127"/>
      <w:bookmarkEnd w:id="9128"/>
      <w:r>
        <w:rPr>
          <w:rFonts w:hint="cs"/>
          <w:rtl/>
        </w:rPr>
        <w:t>ב-7</w:t>
      </w:r>
      <w:r>
        <w:rPr>
          <w:rtl/>
        </w:rPr>
        <w:t xml:space="preserve"> </w:t>
      </w:r>
      <w:bookmarkStart w:id="9129" w:name="_ETM_Q11_329440"/>
      <w:bookmarkEnd w:id="9129"/>
      <w:r>
        <w:rPr>
          <w:rtl/>
        </w:rPr>
        <w:t>באוקטובר</w:t>
      </w:r>
      <w:r>
        <w:rPr>
          <w:rFonts w:hint="cs"/>
          <w:rtl/>
        </w:rPr>
        <w:t>.</w:t>
      </w:r>
      <w:r>
        <w:rPr>
          <w:rtl/>
        </w:rPr>
        <w:t xml:space="preserve"> </w:t>
      </w:r>
      <w:bookmarkStart w:id="9130" w:name="_ETM_Q11_330220"/>
      <w:bookmarkEnd w:id="9130"/>
      <w:r>
        <w:rPr>
          <w:rtl/>
        </w:rPr>
        <w:t xml:space="preserve">אתה </w:t>
      </w:r>
      <w:bookmarkStart w:id="9131" w:name="_ETM_Q11_330580"/>
      <w:bookmarkEnd w:id="9131"/>
      <w:r>
        <w:rPr>
          <w:rtl/>
        </w:rPr>
        <w:t xml:space="preserve">היית </w:t>
      </w:r>
      <w:bookmarkStart w:id="9132" w:name="_ETM_Q11_331000"/>
      <w:bookmarkEnd w:id="9132"/>
      <w:r>
        <w:rPr>
          <w:rFonts w:hint="cs"/>
          <w:rtl/>
        </w:rPr>
        <w:t>ה</w:t>
      </w:r>
      <w:r>
        <w:rPr>
          <w:rtl/>
        </w:rPr>
        <w:t>ראש</w:t>
      </w:r>
      <w:r>
        <w:rPr>
          <w:rFonts w:hint="cs"/>
          <w:rtl/>
        </w:rPr>
        <w:t>,</w:t>
      </w:r>
      <w:r>
        <w:rPr>
          <w:rtl/>
        </w:rPr>
        <w:t xml:space="preserve"> </w:t>
      </w:r>
      <w:bookmarkStart w:id="9133" w:name="_ETM_Q11_331630"/>
      <w:bookmarkEnd w:id="9133"/>
      <w:r>
        <w:rPr>
          <w:rtl/>
        </w:rPr>
        <w:t xml:space="preserve">אתה </w:t>
      </w:r>
      <w:bookmarkStart w:id="9134" w:name="_ETM_Q11_332169"/>
      <w:bookmarkEnd w:id="9134"/>
      <w:r>
        <w:rPr>
          <w:rFonts w:hint="cs"/>
          <w:rtl/>
        </w:rPr>
        <w:t>הא</w:t>
      </w:r>
      <w:r>
        <w:rPr>
          <w:rtl/>
        </w:rPr>
        <w:t>שם</w:t>
      </w:r>
      <w:r>
        <w:rPr>
          <w:rFonts w:hint="cs"/>
          <w:rtl/>
        </w:rPr>
        <w:t>,</w:t>
      </w:r>
      <w:r>
        <w:rPr>
          <w:rtl/>
        </w:rPr>
        <w:t xml:space="preserve"> </w:t>
      </w:r>
      <w:bookmarkStart w:id="9135" w:name="_ETM_Q11_332530"/>
      <w:bookmarkEnd w:id="9135"/>
      <w:r>
        <w:rPr>
          <w:rtl/>
        </w:rPr>
        <w:t xml:space="preserve">כמו </w:t>
      </w:r>
      <w:bookmarkStart w:id="9136" w:name="_ETM_Q11_332800"/>
      <w:bookmarkEnd w:id="9136"/>
      <w:r>
        <w:rPr>
          <w:rtl/>
        </w:rPr>
        <w:t xml:space="preserve">בגין </w:t>
      </w:r>
      <w:bookmarkStart w:id="9137" w:name="_ETM_Q11_333489"/>
      <w:bookmarkEnd w:id="9137"/>
      <w:r>
        <w:rPr>
          <w:rtl/>
        </w:rPr>
        <w:t xml:space="preserve">וכמו </w:t>
      </w:r>
      <w:bookmarkStart w:id="9138" w:name="_ETM_Q11_333969"/>
      <w:bookmarkEnd w:id="9138"/>
      <w:r>
        <w:rPr>
          <w:rtl/>
        </w:rPr>
        <w:t>גולדה</w:t>
      </w:r>
      <w:r>
        <w:rPr>
          <w:rFonts w:hint="cs"/>
          <w:rtl/>
        </w:rPr>
        <w:t>.</w:t>
      </w:r>
      <w:r>
        <w:rPr>
          <w:rtl/>
        </w:rPr>
        <w:t xml:space="preserve"> </w:t>
      </w:r>
      <w:bookmarkStart w:id="9139" w:name="_ETM_Q11_334749"/>
      <w:bookmarkEnd w:id="9139"/>
      <w:r>
        <w:rPr>
          <w:rtl/>
        </w:rPr>
        <w:t>לך</w:t>
      </w:r>
      <w:r>
        <w:rPr>
          <w:rFonts w:hint="cs"/>
          <w:rtl/>
        </w:rPr>
        <w:t>,</w:t>
      </w:r>
      <w:r>
        <w:rPr>
          <w:rtl/>
        </w:rPr>
        <w:t xml:space="preserve"> </w:t>
      </w:r>
      <w:bookmarkStart w:id="9140" w:name="_ETM_Q11_335260"/>
      <w:bookmarkEnd w:id="9140"/>
      <w:r>
        <w:rPr>
          <w:rtl/>
        </w:rPr>
        <w:t xml:space="preserve">ואם </w:t>
      </w:r>
      <w:bookmarkStart w:id="9141" w:name="_ETM_Q11_335529"/>
      <w:bookmarkEnd w:id="9141"/>
      <w:r>
        <w:rPr>
          <w:rtl/>
        </w:rPr>
        <w:t xml:space="preserve">לא </w:t>
      </w:r>
      <w:bookmarkStart w:id="9142" w:name="_ETM_Q11_335650"/>
      <w:bookmarkEnd w:id="9142"/>
      <w:r>
        <w:rPr>
          <w:rtl/>
        </w:rPr>
        <w:t xml:space="preserve">תלך </w:t>
      </w:r>
      <w:bookmarkStart w:id="9143" w:name="_ETM_Q11_336279"/>
      <w:bookmarkEnd w:id="9143"/>
      <w:r>
        <w:rPr>
          <w:rtl/>
        </w:rPr>
        <w:t xml:space="preserve">נעזור </w:t>
      </w:r>
      <w:bookmarkStart w:id="9144" w:name="_ETM_Q11_336790"/>
      <w:bookmarkEnd w:id="9144"/>
      <w:r>
        <w:rPr>
          <w:rtl/>
        </w:rPr>
        <w:t xml:space="preserve">לך </w:t>
      </w:r>
      <w:bookmarkStart w:id="9145" w:name="_ETM_Q11_337060"/>
      <w:bookmarkEnd w:id="9145"/>
      <w:r>
        <w:rPr>
          <w:rtl/>
        </w:rPr>
        <w:t>ללכת</w:t>
      </w:r>
      <w:r>
        <w:rPr>
          <w:rFonts w:hint="cs"/>
          <w:rtl/>
        </w:rPr>
        <w:t>,</w:t>
      </w:r>
      <w:r>
        <w:rPr>
          <w:rtl/>
        </w:rPr>
        <w:t xml:space="preserve"> </w:t>
      </w:r>
      <w:bookmarkStart w:id="9146" w:name="_ETM_Q11_337540"/>
      <w:bookmarkEnd w:id="9146"/>
      <w:r>
        <w:rPr>
          <w:rtl/>
        </w:rPr>
        <w:t xml:space="preserve">יחד </w:t>
      </w:r>
      <w:bookmarkStart w:id="9147" w:name="_ETM_Q11_337840"/>
      <w:bookmarkEnd w:id="9147"/>
      <w:r>
        <w:rPr>
          <w:rtl/>
        </w:rPr>
        <w:t xml:space="preserve">עם </w:t>
      </w:r>
      <w:bookmarkStart w:id="9148" w:name="_ETM_Q11_337959"/>
      <w:bookmarkEnd w:id="9148"/>
      <w:r>
        <w:rPr>
          <w:rtl/>
        </w:rPr>
        <w:t xml:space="preserve">החבר </w:t>
      </w:r>
      <w:bookmarkStart w:id="9149" w:name="_ETM_Q11_338349"/>
      <w:bookmarkEnd w:id="9149"/>
      <w:r>
        <w:rPr>
          <w:rtl/>
        </w:rPr>
        <w:t xml:space="preserve">שלך </w:t>
      </w:r>
      <w:bookmarkStart w:id="9150" w:name="_ETM_Q11_338650"/>
      <w:bookmarkEnd w:id="9150"/>
      <w:r>
        <w:rPr>
          <w:rFonts w:hint="cs"/>
          <w:rtl/>
        </w:rPr>
        <w:t>בן גביר.</w:t>
      </w:r>
      <w:bookmarkStart w:id="9151" w:name="_ETM_Q11_339340"/>
      <w:bookmarkEnd w:id="9151"/>
      <w:r>
        <w:rPr>
          <w:rFonts w:hint="cs"/>
          <w:rtl/>
        </w:rPr>
        <w:t xml:space="preserve"> </w:t>
      </w:r>
      <w:bookmarkStart w:id="9152" w:name="_ETM_Q11_336798"/>
      <w:bookmarkStart w:id="9153" w:name="_ETM_Q11_336882"/>
      <w:bookmarkStart w:id="9154" w:name="_ETM_Q11_336942"/>
      <w:bookmarkStart w:id="9155" w:name="_ETM_Q11_337013"/>
      <w:bookmarkEnd w:id="9152"/>
      <w:bookmarkEnd w:id="9153"/>
      <w:bookmarkEnd w:id="9154"/>
      <w:bookmarkEnd w:id="9155"/>
      <w:r>
        <w:rPr>
          <w:rtl/>
        </w:rPr>
        <w:t xml:space="preserve">המדינה </w:t>
      </w:r>
      <w:bookmarkStart w:id="9156" w:name="_ETM_Q11_339939"/>
      <w:bookmarkEnd w:id="9156"/>
      <w:r>
        <w:rPr>
          <w:rtl/>
        </w:rPr>
        <w:t xml:space="preserve">הזאת </w:t>
      </w:r>
      <w:bookmarkStart w:id="9157" w:name="_ETM_Q11_340239"/>
      <w:bookmarkEnd w:id="9157"/>
      <w:r>
        <w:rPr>
          <w:rtl/>
        </w:rPr>
        <w:t xml:space="preserve">תגיע </w:t>
      </w:r>
      <w:bookmarkStart w:id="9158" w:name="_ETM_Q11_340540"/>
      <w:bookmarkEnd w:id="9158"/>
      <w:r>
        <w:rPr>
          <w:rtl/>
        </w:rPr>
        <w:t>לבחירות</w:t>
      </w:r>
      <w:r>
        <w:rPr>
          <w:rFonts w:hint="cs"/>
          <w:rtl/>
        </w:rPr>
        <w:t>,</w:t>
      </w:r>
      <w:r>
        <w:rPr>
          <w:rtl/>
        </w:rPr>
        <w:t xml:space="preserve"> </w:t>
      </w:r>
      <w:bookmarkStart w:id="9159" w:name="_ETM_Q11_341230"/>
      <w:bookmarkEnd w:id="9159"/>
      <w:r>
        <w:rPr>
          <w:rtl/>
        </w:rPr>
        <w:t xml:space="preserve">לא </w:t>
      </w:r>
      <w:bookmarkStart w:id="9160" w:name="_ETM_Q11_341560"/>
      <w:bookmarkEnd w:id="9160"/>
      <w:r>
        <w:rPr>
          <w:rtl/>
        </w:rPr>
        <w:t xml:space="preserve">יעזור </w:t>
      </w:r>
      <w:bookmarkStart w:id="9161" w:name="_ETM_Q11_342040"/>
      <w:bookmarkEnd w:id="9161"/>
      <w:r>
        <w:rPr>
          <w:rtl/>
        </w:rPr>
        <w:t xml:space="preserve">לך </w:t>
      </w:r>
      <w:bookmarkStart w:id="9162" w:name="_ETM_Q11_342310"/>
      <w:bookmarkEnd w:id="9162"/>
      <w:r>
        <w:rPr>
          <w:rtl/>
        </w:rPr>
        <w:t xml:space="preserve">כל </w:t>
      </w:r>
      <w:bookmarkStart w:id="9163" w:name="_ETM_Q11_342519"/>
      <w:bookmarkEnd w:id="9163"/>
      <w:r>
        <w:rPr>
          <w:rtl/>
        </w:rPr>
        <w:t xml:space="preserve">מה </w:t>
      </w:r>
      <w:bookmarkStart w:id="9164" w:name="_ETM_Q11_342669"/>
      <w:bookmarkEnd w:id="9164"/>
      <w:r>
        <w:rPr>
          <w:rtl/>
        </w:rPr>
        <w:t>ש</w:t>
      </w:r>
      <w:r>
        <w:rPr>
          <w:rFonts w:hint="cs"/>
          <w:rtl/>
        </w:rPr>
        <w:t>תעשה</w:t>
      </w:r>
      <w:r w:rsidR="00CC59E2">
        <w:rPr>
          <w:rFonts w:hint="cs"/>
          <w:rtl/>
        </w:rPr>
        <w:t>.</w:t>
      </w:r>
      <w:r>
        <w:rPr>
          <w:rFonts w:hint="cs"/>
          <w:rtl/>
        </w:rPr>
        <w:t xml:space="preserve"> </w:t>
      </w:r>
      <w:bookmarkStart w:id="9165" w:name="_ETM_Q11_343030"/>
      <w:bookmarkStart w:id="9166" w:name="_ETM_Q11_343200"/>
      <w:bookmarkStart w:id="9167" w:name="_ETM_Q11_343560"/>
      <w:bookmarkStart w:id="9168" w:name="_ETM_Q11_343739"/>
      <w:bookmarkEnd w:id="9165"/>
      <w:bookmarkEnd w:id="9166"/>
      <w:bookmarkEnd w:id="9167"/>
      <w:bookmarkEnd w:id="9168"/>
      <w:r>
        <w:rPr>
          <w:rFonts w:hint="cs"/>
          <w:rtl/>
        </w:rPr>
        <w:t xml:space="preserve">לא </w:t>
      </w:r>
      <w:r>
        <w:rPr>
          <w:rtl/>
        </w:rPr>
        <w:t>יעזר</w:t>
      </w:r>
      <w:r>
        <w:rPr>
          <w:rFonts w:hint="cs"/>
          <w:rtl/>
        </w:rPr>
        <w:t>ו</w:t>
      </w:r>
      <w:r>
        <w:rPr>
          <w:rtl/>
        </w:rPr>
        <w:t xml:space="preserve"> </w:t>
      </w:r>
      <w:bookmarkStart w:id="9169" w:name="_ETM_Q11_344190"/>
      <w:bookmarkEnd w:id="9169"/>
      <w:r>
        <w:rPr>
          <w:rtl/>
        </w:rPr>
        <w:t xml:space="preserve">כל </w:t>
      </w:r>
      <w:bookmarkStart w:id="9170" w:name="_ETM_Q11_344400"/>
      <w:bookmarkEnd w:id="9170"/>
      <w:r>
        <w:rPr>
          <w:rtl/>
        </w:rPr>
        <w:t>הנ</w:t>
      </w:r>
      <w:r>
        <w:rPr>
          <w:rFonts w:hint="cs"/>
          <w:rtl/>
        </w:rPr>
        <w:t>י</w:t>
      </w:r>
      <w:r>
        <w:rPr>
          <w:rtl/>
        </w:rPr>
        <w:t xml:space="preserve">סיונות </w:t>
      </w:r>
      <w:bookmarkStart w:id="9171" w:name="_ETM_Q11_345030"/>
      <w:bookmarkEnd w:id="9171"/>
      <w:r>
        <w:rPr>
          <w:rtl/>
        </w:rPr>
        <w:t>שלכם</w:t>
      </w:r>
      <w:r>
        <w:rPr>
          <w:rFonts w:hint="cs"/>
          <w:rtl/>
        </w:rPr>
        <w:t>.</w:t>
      </w:r>
      <w:r>
        <w:rPr>
          <w:rtl/>
        </w:rPr>
        <w:t xml:space="preserve"> </w:t>
      </w:r>
      <w:bookmarkStart w:id="9172" w:name="_ETM_Q11_345900"/>
      <w:bookmarkEnd w:id="9172"/>
      <w:r>
        <w:rPr>
          <w:rtl/>
        </w:rPr>
        <w:t xml:space="preserve">זה </w:t>
      </w:r>
      <w:bookmarkStart w:id="9173" w:name="_ETM_Q11_346169"/>
      <w:bookmarkEnd w:id="9173"/>
      <w:r>
        <w:rPr>
          <w:rtl/>
        </w:rPr>
        <w:t xml:space="preserve">פשוט </w:t>
      </w:r>
      <w:bookmarkStart w:id="9174" w:name="_ETM_Q11_346590"/>
      <w:bookmarkEnd w:id="9174"/>
      <w:r>
        <w:rPr>
          <w:rtl/>
        </w:rPr>
        <w:t xml:space="preserve">לא </w:t>
      </w:r>
      <w:bookmarkStart w:id="9175" w:name="_ETM_Q11_346709"/>
      <w:bookmarkEnd w:id="9175"/>
      <w:r>
        <w:rPr>
          <w:rtl/>
        </w:rPr>
        <w:t>יעבוד</w:t>
      </w:r>
      <w:r>
        <w:rPr>
          <w:rFonts w:hint="cs"/>
          <w:rtl/>
        </w:rPr>
        <w:t>.</w:t>
      </w:r>
      <w:r>
        <w:rPr>
          <w:rtl/>
        </w:rPr>
        <w:t xml:space="preserve"> </w:t>
      </w:r>
      <w:bookmarkStart w:id="9176" w:name="_ETM_Q11_347550"/>
      <w:bookmarkEnd w:id="9176"/>
      <w:r>
        <w:rPr>
          <w:rtl/>
        </w:rPr>
        <w:t xml:space="preserve">מאות </w:t>
      </w:r>
      <w:bookmarkStart w:id="9177" w:name="_ETM_Q11_348030"/>
      <w:bookmarkEnd w:id="9177"/>
      <w:r>
        <w:rPr>
          <w:rtl/>
        </w:rPr>
        <w:t xml:space="preserve">אלפי </w:t>
      </w:r>
      <w:bookmarkStart w:id="9178" w:name="_ETM_Q11_348360"/>
      <w:bookmarkEnd w:id="9178"/>
      <w:r>
        <w:rPr>
          <w:rtl/>
        </w:rPr>
        <w:t xml:space="preserve">אנשים </w:t>
      </w:r>
      <w:bookmarkStart w:id="9179" w:name="_ETM_Q11_348750"/>
      <w:bookmarkEnd w:id="9179"/>
      <w:r>
        <w:rPr>
          <w:rtl/>
        </w:rPr>
        <w:t xml:space="preserve">אומרים </w:t>
      </w:r>
      <w:bookmarkStart w:id="9180" w:name="_ETM_Q11_349110"/>
      <w:bookmarkEnd w:id="9180"/>
      <w:r>
        <w:rPr>
          <w:rtl/>
        </w:rPr>
        <w:t xml:space="preserve">לך </w:t>
      </w:r>
      <w:bookmarkStart w:id="9181" w:name="_ETM_Q11_349379"/>
      <w:bookmarkEnd w:id="9181"/>
      <w:r>
        <w:rPr>
          <w:rtl/>
        </w:rPr>
        <w:t xml:space="preserve">את </w:t>
      </w:r>
      <w:bookmarkStart w:id="9182" w:name="_ETM_Q11_349530"/>
      <w:bookmarkEnd w:id="9182"/>
      <w:r>
        <w:rPr>
          <w:rtl/>
        </w:rPr>
        <w:t>זה</w:t>
      </w:r>
      <w:r>
        <w:rPr>
          <w:rFonts w:hint="cs"/>
          <w:rtl/>
        </w:rPr>
        <w:t>,</w:t>
      </w:r>
      <w:r>
        <w:rPr>
          <w:rtl/>
        </w:rPr>
        <w:t xml:space="preserve"> </w:t>
      </w:r>
      <w:bookmarkStart w:id="9183" w:name="_ETM_Q11_349919"/>
      <w:bookmarkEnd w:id="9183"/>
      <w:r>
        <w:rPr>
          <w:rtl/>
        </w:rPr>
        <w:t xml:space="preserve">אתה </w:t>
      </w:r>
      <w:bookmarkStart w:id="9184" w:name="_ETM_Q11_350220"/>
      <w:bookmarkEnd w:id="9184"/>
      <w:r>
        <w:rPr>
          <w:rtl/>
        </w:rPr>
        <w:t xml:space="preserve">שומע </w:t>
      </w:r>
      <w:bookmarkStart w:id="9185" w:name="_ETM_Q11_350669"/>
      <w:bookmarkEnd w:id="9185"/>
      <w:r>
        <w:rPr>
          <w:rFonts w:hint="cs"/>
          <w:rtl/>
        </w:rPr>
        <w:t xml:space="preserve">את זה </w:t>
      </w:r>
      <w:r>
        <w:rPr>
          <w:rtl/>
        </w:rPr>
        <w:t xml:space="preserve">בכל </w:t>
      </w:r>
      <w:bookmarkStart w:id="9186" w:name="_ETM_Q11_351090"/>
      <w:bookmarkEnd w:id="9186"/>
      <w:r>
        <w:rPr>
          <w:rtl/>
        </w:rPr>
        <w:t>פינה</w:t>
      </w:r>
      <w:r w:rsidR="00CC59E2">
        <w:rPr>
          <w:rFonts w:hint="cs"/>
          <w:rtl/>
        </w:rPr>
        <w:t>, ו</w:t>
      </w:r>
      <w:r>
        <w:rPr>
          <w:rtl/>
        </w:rPr>
        <w:t xml:space="preserve">בגלל </w:t>
      </w:r>
      <w:bookmarkStart w:id="9187" w:name="_ETM_Q11_351780"/>
      <w:bookmarkEnd w:id="9187"/>
      <w:r>
        <w:rPr>
          <w:rtl/>
        </w:rPr>
        <w:t xml:space="preserve">זה </w:t>
      </w:r>
      <w:bookmarkStart w:id="9188" w:name="_ETM_Q11_352230"/>
      <w:bookmarkEnd w:id="9188"/>
      <w:r>
        <w:rPr>
          <w:rtl/>
        </w:rPr>
        <w:t xml:space="preserve">אתם </w:t>
      </w:r>
      <w:bookmarkStart w:id="9189" w:name="_ETM_Q11_352530"/>
      <w:bookmarkEnd w:id="9189"/>
      <w:r>
        <w:rPr>
          <w:rtl/>
        </w:rPr>
        <w:t xml:space="preserve">מפחדים </w:t>
      </w:r>
      <w:bookmarkStart w:id="9190" w:name="_ETM_Q11_352980"/>
      <w:bookmarkEnd w:id="9190"/>
      <w:r>
        <w:rPr>
          <w:rtl/>
        </w:rPr>
        <w:t xml:space="preserve">לצאת </w:t>
      </w:r>
      <w:bookmarkStart w:id="9191" w:name="_ETM_Q11_353310"/>
      <w:bookmarkEnd w:id="9191"/>
      <w:r>
        <w:rPr>
          <w:rtl/>
        </w:rPr>
        <w:t xml:space="preserve">כולכם </w:t>
      </w:r>
      <w:bookmarkStart w:id="9192" w:name="_ETM_Q11_353730"/>
      <w:bookmarkEnd w:id="9192"/>
      <w:r>
        <w:rPr>
          <w:rtl/>
        </w:rPr>
        <w:t>מהבית</w:t>
      </w:r>
      <w:r>
        <w:rPr>
          <w:rFonts w:hint="cs"/>
          <w:rtl/>
        </w:rPr>
        <w:t>.</w:t>
      </w:r>
      <w:r>
        <w:rPr>
          <w:rtl/>
        </w:rPr>
        <w:t xml:space="preserve"> </w:t>
      </w:r>
      <w:bookmarkStart w:id="9193" w:name="_ETM_Q11_354419"/>
      <w:bookmarkEnd w:id="9193"/>
    </w:p>
    <w:p w:rsidR="00C85791" w:rsidRDefault="00C85791" w:rsidP="0035311A">
      <w:pPr>
        <w:rPr>
          <w:rtl/>
        </w:rPr>
      </w:pPr>
      <w:bookmarkStart w:id="9194" w:name="_ETM_Q11_361127"/>
      <w:bookmarkStart w:id="9195" w:name="_ETM_Q11_361186"/>
      <w:bookmarkEnd w:id="9194"/>
      <w:bookmarkEnd w:id="9195"/>
    </w:p>
    <w:p w:rsidR="00C85791" w:rsidRDefault="00C85791" w:rsidP="0035311A">
      <w:pPr>
        <w:rPr>
          <w:rtl/>
        </w:rPr>
      </w:pPr>
      <w:bookmarkStart w:id="9196" w:name="_ETM_Q11_361315"/>
      <w:bookmarkStart w:id="9197" w:name="_ETM_Q11_361396"/>
      <w:bookmarkEnd w:id="9196"/>
      <w:bookmarkEnd w:id="9197"/>
      <w:r>
        <w:rPr>
          <w:rtl/>
        </w:rPr>
        <w:t xml:space="preserve">אז </w:t>
      </w:r>
      <w:bookmarkStart w:id="9198" w:name="_ETM_Q11_354629"/>
      <w:bookmarkEnd w:id="9198"/>
      <w:r>
        <w:rPr>
          <w:rtl/>
        </w:rPr>
        <w:t xml:space="preserve">אני </w:t>
      </w:r>
      <w:bookmarkStart w:id="9199" w:name="_ETM_Q11_354780"/>
      <w:bookmarkEnd w:id="9199"/>
      <w:r>
        <w:rPr>
          <w:rtl/>
        </w:rPr>
        <w:t xml:space="preserve">אומר </w:t>
      </w:r>
      <w:bookmarkStart w:id="9200" w:name="_ETM_Q11_355050"/>
      <w:bookmarkEnd w:id="9200"/>
      <w:r>
        <w:rPr>
          <w:rtl/>
        </w:rPr>
        <w:t xml:space="preserve">לך </w:t>
      </w:r>
      <w:bookmarkStart w:id="9201" w:name="_ETM_Q11_355319"/>
      <w:bookmarkEnd w:id="9201"/>
      <w:r>
        <w:rPr>
          <w:rtl/>
        </w:rPr>
        <w:t xml:space="preserve">מפה </w:t>
      </w:r>
      <w:bookmarkStart w:id="9202" w:name="_ETM_Q11_355889"/>
      <w:bookmarkEnd w:id="9202"/>
      <w:r>
        <w:rPr>
          <w:rtl/>
        </w:rPr>
        <w:t xml:space="preserve">מה </w:t>
      </w:r>
      <w:bookmarkStart w:id="9203" w:name="_ETM_Q11_356220"/>
      <w:bookmarkEnd w:id="9203"/>
      <w:r>
        <w:rPr>
          <w:rtl/>
        </w:rPr>
        <w:t>שכולם</w:t>
      </w:r>
      <w:r>
        <w:rPr>
          <w:rFonts w:hint="cs"/>
          <w:rtl/>
        </w:rPr>
        <w:t>,</w:t>
      </w:r>
      <w:r>
        <w:rPr>
          <w:rtl/>
        </w:rPr>
        <w:t xml:space="preserve"> </w:t>
      </w:r>
      <w:bookmarkStart w:id="9204" w:name="_ETM_Q11_357180"/>
      <w:bookmarkEnd w:id="9204"/>
      <w:r>
        <w:rPr>
          <w:rtl/>
        </w:rPr>
        <w:t xml:space="preserve">כולם </w:t>
      </w:r>
      <w:bookmarkStart w:id="9205" w:name="_ETM_Q11_357600"/>
      <w:bookmarkEnd w:id="9205"/>
      <w:r>
        <w:rPr>
          <w:rtl/>
        </w:rPr>
        <w:t xml:space="preserve">במדינת </w:t>
      </w:r>
      <w:bookmarkStart w:id="9206" w:name="_ETM_Q11_358050"/>
      <w:bookmarkEnd w:id="9206"/>
      <w:r>
        <w:rPr>
          <w:rtl/>
        </w:rPr>
        <w:t>ישראל</w:t>
      </w:r>
      <w:bookmarkStart w:id="9207" w:name="_ETM_Q11_358410"/>
      <w:bookmarkEnd w:id="9207"/>
      <w:r>
        <w:rPr>
          <w:rFonts w:hint="cs"/>
          <w:rtl/>
        </w:rPr>
        <w:t xml:space="preserve">, </w:t>
      </w:r>
      <w:r>
        <w:rPr>
          <w:rtl/>
        </w:rPr>
        <w:t xml:space="preserve">רוצים </w:t>
      </w:r>
      <w:bookmarkStart w:id="9208" w:name="_ETM_Q11_358740"/>
      <w:bookmarkEnd w:id="9208"/>
      <w:r>
        <w:rPr>
          <w:rtl/>
        </w:rPr>
        <w:t xml:space="preserve">להגיד </w:t>
      </w:r>
      <w:bookmarkStart w:id="9209" w:name="_ETM_Q11_359130"/>
      <w:bookmarkEnd w:id="9209"/>
      <w:r>
        <w:rPr>
          <w:rtl/>
        </w:rPr>
        <w:t>לך</w:t>
      </w:r>
      <w:r>
        <w:rPr>
          <w:rFonts w:hint="cs"/>
          <w:rtl/>
        </w:rPr>
        <w:t>:</w:t>
      </w:r>
      <w:r>
        <w:rPr>
          <w:rtl/>
        </w:rPr>
        <w:t xml:space="preserve"> </w:t>
      </w:r>
      <w:bookmarkStart w:id="9210" w:name="_ETM_Q11_359730"/>
      <w:bookmarkEnd w:id="9210"/>
      <w:r>
        <w:rPr>
          <w:rtl/>
        </w:rPr>
        <w:t xml:space="preserve">הרסת </w:t>
      </w:r>
      <w:bookmarkStart w:id="9211" w:name="_ETM_Q11_360419"/>
      <w:bookmarkEnd w:id="9211"/>
      <w:r>
        <w:rPr>
          <w:rtl/>
        </w:rPr>
        <w:t xml:space="preserve">את </w:t>
      </w:r>
      <w:bookmarkStart w:id="9212" w:name="_ETM_Q11_360630"/>
      <w:bookmarkEnd w:id="9212"/>
      <w:r>
        <w:rPr>
          <w:rFonts w:hint="cs"/>
          <w:rtl/>
        </w:rPr>
        <w:t xml:space="preserve">העם. </w:t>
      </w:r>
      <w:bookmarkStart w:id="9213" w:name="_ETM_Q11_361332"/>
      <w:bookmarkEnd w:id="9213"/>
      <w:r>
        <w:rPr>
          <w:rtl/>
        </w:rPr>
        <w:t xml:space="preserve">הרסת </w:t>
      </w:r>
      <w:bookmarkStart w:id="9214" w:name="_ETM_Q11_361680"/>
      <w:bookmarkEnd w:id="9214"/>
      <w:r>
        <w:rPr>
          <w:rtl/>
        </w:rPr>
        <w:t xml:space="preserve">את </w:t>
      </w:r>
      <w:bookmarkStart w:id="9215" w:name="_ETM_Q11_361770"/>
      <w:bookmarkEnd w:id="9215"/>
      <w:r>
        <w:rPr>
          <w:rtl/>
        </w:rPr>
        <w:t>המדינה</w:t>
      </w:r>
      <w:r>
        <w:rPr>
          <w:rFonts w:hint="cs"/>
          <w:rtl/>
        </w:rPr>
        <w:t>.</w:t>
      </w:r>
      <w:r>
        <w:rPr>
          <w:rtl/>
        </w:rPr>
        <w:t xml:space="preserve"> </w:t>
      </w:r>
      <w:bookmarkStart w:id="9216" w:name="_ETM_Q11_362430"/>
      <w:bookmarkEnd w:id="9216"/>
      <w:r>
        <w:rPr>
          <w:rtl/>
        </w:rPr>
        <w:t xml:space="preserve">הרסת </w:t>
      </w:r>
      <w:bookmarkStart w:id="9217" w:name="_ETM_Q11_362940"/>
      <w:bookmarkEnd w:id="9217"/>
      <w:r>
        <w:rPr>
          <w:rtl/>
        </w:rPr>
        <w:t xml:space="preserve">את </w:t>
      </w:r>
      <w:bookmarkStart w:id="9218" w:name="_ETM_Q11_363030"/>
      <w:bookmarkEnd w:id="9218"/>
      <w:r>
        <w:rPr>
          <w:rtl/>
        </w:rPr>
        <w:t>ה</w:t>
      </w:r>
      <w:r>
        <w:rPr>
          <w:rFonts w:hint="cs"/>
          <w:rtl/>
        </w:rPr>
        <w:t>כלכלה.</w:t>
      </w:r>
      <w:r>
        <w:rPr>
          <w:rtl/>
        </w:rPr>
        <w:t xml:space="preserve"> </w:t>
      </w:r>
      <w:bookmarkStart w:id="9219" w:name="_ETM_Q11_363510"/>
      <w:bookmarkEnd w:id="9219"/>
      <w:r>
        <w:rPr>
          <w:rtl/>
        </w:rPr>
        <w:t xml:space="preserve">הרסת </w:t>
      </w:r>
      <w:bookmarkStart w:id="9220" w:name="_ETM_Q11_363959"/>
      <w:bookmarkEnd w:id="9220"/>
      <w:r>
        <w:rPr>
          <w:rtl/>
        </w:rPr>
        <w:t xml:space="preserve">את </w:t>
      </w:r>
      <w:bookmarkStart w:id="9221" w:name="_ETM_Q11_364050"/>
      <w:bookmarkEnd w:id="9221"/>
      <w:r>
        <w:rPr>
          <w:rtl/>
        </w:rPr>
        <w:t xml:space="preserve">יחסי </w:t>
      </w:r>
      <w:bookmarkStart w:id="9222" w:name="_ETM_Q11_364470"/>
      <w:bookmarkEnd w:id="9222"/>
      <w:r>
        <w:rPr>
          <w:rtl/>
        </w:rPr>
        <w:t>החוץ</w:t>
      </w:r>
      <w:r>
        <w:rPr>
          <w:rFonts w:hint="cs"/>
          <w:rtl/>
        </w:rPr>
        <w:t>. הפכנו</w:t>
      </w:r>
      <w:bookmarkStart w:id="9223" w:name="_ETM_Q11_365069"/>
      <w:bookmarkStart w:id="9224" w:name="_ETM_Q11_365370"/>
      <w:bookmarkEnd w:id="9223"/>
      <w:bookmarkEnd w:id="9224"/>
      <w:r>
        <w:rPr>
          <w:rtl/>
        </w:rPr>
        <w:t xml:space="preserve"> </w:t>
      </w:r>
      <w:bookmarkStart w:id="9225" w:name="_ETM_Q11_365580"/>
      <w:bookmarkEnd w:id="9225"/>
      <w:r>
        <w:rPr>
          <w:rtl/>
        </w:rPr>
        <w:t xml:space="preserve">להיות </w:t>
      </w:r>
      <w:bookmarkStart w:id="9226" w:name="_ETM_Q11_365850"/>
      <w:bookmarkEnd w:id="9226"/>
      <w:r>
        <w:rPr>
          <w:rtl/>
        </w:rPr>
        <w:t xml:space="preserve">מנודים </w:t>
      </w:r>
      <w:bookmarkStart w:id="9227" w:name="_ETM_Q11_366389"/>
      <w:bookmarkEnd w:id="9227"/>
      <w:r>
        <w:rPr>
          <w:rtl/>
        </w:rPr>
        <w:t>בעולם</w:t>
      </w:r>
      <w:r>
        <w:rPr>
          <w:rFonts w:hint="cs"/>
          <w:rtl/>
        </w:rPr>
        <w:t>.</w:t>
      </w:r>
      <w:r>
        <w:rPr>
          <w:rtl/>
        </w:rPr>
        <w:t xml:space="preserve"> </w:t>
      </w:r>
      <w:bookmarkStart w:id="9228" w:name="_ETM_Q11_367230"/>
      <w:bookmarkStart w:id="9229" w:name="_ETM_Q11_368430"/>
      <w:bookmarkEnd w:id="9228"/>
      <w:bookmarkEnd w:id="9229"/>
    </w:p>
    <w:p w:rsidR="00C85791" w:rsidRDefault="00C85791" w:rsidP="0035311A">
      <w:pPr>
        <w:rPr>
          <w:rtl/>
        </w:rPr>
      </w:pPr>
    </w:p>
    <w:p w:rsidR="00C85791" w:rsidRDefault="00C85791" w:rsidP="0035311A">
      <w:pPr>
        <w:pStyle w:val="af7"/>
        <w:keepNext/>
        <w:rPr>
          <w:rtl/>
        </w:rPr>
      </w:pPr>
      <w:r w:rsidRPr="002E7918">
        <w:rPr>
          <w:rStyle w:val="TagStyle"/>
          <w:rtl/>
        </w:rPr>
        <w:t xml:space="preserve"> &lt;&lt; יור &gt;&gt; </w:t>
      </w:r>
      <w:r>
        <w:rPr>
          <w:rtl/>
        </w:rPr>
        <w:t>היו"ר אמיר אוחנה:</w:t>
      </w:r>
      <w:r w:rsidRPr="002E7918">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תודה.</w:t>
      </w:r>
    </w:p>
    <w:p w:rsidR="00C85791" w:rsidRDefault="00C85791" w:rsidP="0035311A">
      <w:pPr>
        <w:rPr>
          <w:rtl/>
        </w:rPr>
      </w:pPr>
      <w:bookmarkStart w:id="9230" w:name="_ETM_Q11_366769"/>
      <w:bookmarkStart w:id="9231" w:name="_ETM_Q11_366865"/>
      <w:bookmarkEnd w:id="9230"/>
      <w:bookmarkEnd w:id="9231"/>
    </w:p>
    <w:p w:rsidR="00C85791" w:rsidRDefault="00C85791" w:rsidP="0035311A">
      <w:pPr>
        <w:pStyle w:val="-"/>
        <w:keepNext/>
        <w:rPr>
          <w:rtl/>
        </w:rPr>
      </w:pPr>
      <w:bookmarkStart w:id="9232" w:name="ET_speakercontinue_6151_24"/>
      <w:r w:rsidRPr="002E7918">
        <w:rPr>
          <w:rStyle w:val="TagStyle"/>
          <w:rtl/>
        </w:rPr>
        <w:t xml:space="preserve"> &lt;&lt; דובר_המשך &gt;&gt; </w:t>
      </w:r>
      <w:r>
        <w:rPr>
          <w:rtl/>
        </w:rPr>
        <w:t>רון כץ (יש עתיד):</w:t>
      </w:r>
      <w:r w:rsidRPr="002E7918">
        <w:rPr>
          <w:rStyle w:val="TagStyle"/>
          <w:rtl/>
        </w:rPr>
        <w:t xml:space="preserve"> &lt;&lt; דובר_המשך &gt;&gt;</w:t>
      </w:r>
      <w:r>
        <w:rPr>
          <w:rtl/>
        </w:rPr>
        <w:t xml:space="preserve">   </w:t>
      </w:r>
      <w:bookmarkEnd w:id="9232"/>
    </w:p>
    <w:p w:rsidR="00C85791" w:rsidRDefault="00C85791" w:rsidP="00ED58FB">
      <w:pPr>
        <w:rPr>
          <w:rtl/>
        </w:rPr>
      </w:pPr>
    </w:p>
    <w:p w:rsidR="00C85791" w:rsidRDefault="00C85791" w:rsidP="00330489">
      <w:pPr>
        <w:rPr>
          <w:rtl/>
        </w:rPr>
      </w:pPr>
      <w:bookmarkStart w:id="9233" w:name="_ETM_Q11_367896"/>
      <w:bookmarkEnd w:id="9233"/>
      <w:r>
        <w:rPr>
          <w:rFonts w:hint="cs"/>
          <w:rtl/>
        </w:rPr>
        <w:t>שירת הברבור</w:t>
      </w:r>
      <w:r>
        <w:rPr>
          <w:rtl/>
        </w:rPr>
        <w:t xml:space="preserve"> </w:t>
      </w:r>
      <w:bookmarkStart w:id="9234" w:name="_ETM_Q11_368940"/>
      <w:bookmarkEnd w:id="9234"/>
      <w:r>
        <w:rPr>
          <w:rtl/>
        </w:rPr>
        <w:t xml:space="preserve">שלך </w:t>
      </w:r>
      <w:bookmarkStart w:id="9235" w:name="_ETM_Q11_369180"/>
      <w:bookmarkEnd w:id="9235"/>
      <w:r>
        <w:rPr>
          <w:rtl/>
        </w:rPr>
        <w:t xml:space="preserve">תהיה </w:t>
      </w:r>
      <w:bookmarkStart w:id="9236" w:name="_ETM_Q11_369480"/>
      <w:bookmarkEnd w:id="9236"/>
      <w:r>
        <w:rPr>
          <w:rtl/>
        </w:rPr>
        <w:t xml:space="preserve">נאום </w:t>
      </w:r>
      <w:bookmarkStart w:id="9237" w:name="_ETM_Q11_370139"/>
      <w:bookmarkEnd w:id="9237"/>
      <w:r>
        <w:rPr>
          <w:rtl/>
        </w:rPr>
        <w:t xml:space="preserve">עלוב </w:t>
      </w:r>
      <w:bookmarkStart w:id="9238" w:name="_ETM_Q11_370800"/>
      <w:bookmarkEnd w:id="9238"/>
      <w:r>
        <w:rPr>
          <w:rtl/>
        </w:rPr>
        <w:t xml:space="preserve">בקונגרס </w:t>
      </w:r>
      <w:bookmarkStart w:id="9239" w:name="_ETM_Q11_371550"/>
      <w:bookmarkEnd w:id="9239"/>
      <w:r>
        <w:rPr>
          <w:rtl/>
        </w:rPr>
        <w:t>האמריקאי</w:t>
      </w:r>
      <w:r>
        <w:rPr>
          <w:rFonts w:hint="cs"/>
          <w:rtl/>
        </w:rPr>
        <w:t>.</w:t>
      </w:r>
      <w:r>
        <w:rPr>
          <w:rtl/>
        </w:rPr>
        <w:t xml:space="preserve"> </w:t>
      </w:r>
      <w:bookmarkStart w:id="9240" w:name="_ETM_Q11_372510"/>
      <w:bookmarkEnd w:id="9240"/>
      <w:r>
        <w:rPr>
          <w:rtl/>
        </w:rPr>
        <w:t xml:space="preserve">אני </w:t>
      </w:r>
      <w:bookmarkStart w:id="9241" w:name="_ETM_Q11_372780"/>
      <w:bookmarkEnd w:id="9241"/>
      <w:r>
        <w:rPr>
          <w:rtl/>
        </w:rPr>
        <w:t xml:space="preserve">מאוד </w:t>
      </w:r>
      <w:bookmarkStart w:id="9242" w:name="_ETM_Q11_372990"/>
      <w:bookmarkEnd w:id="9242"/>
      <w:r>
        <w:rPr>
          <w:rtl/>
        </w:rPr>
        <w:t xml:space="preserve">מקווה </w:t>
      </w:r>
      <w:bookmarkStart w:id="9243" w:name="_ETM_Q11_373380"/>
      <w:bookmarkEnd w:id="9243"/>
      <w:r>
        <w:rPr>
          <w:rtl/>
        </w:rPr>
        <w:t>בשבילך</w:t>
      </w:r>
      <w:r>
        <w:rPr>
          <w:rFonts w:hint="cs"/>
          <w:rtl/>
        </w:rPr>
        <w:t>,</w:t>
      </w:r>
      <w:r>
        <w:rPr>
          <w:rtl/>
        </w:rPr>
        <w:t xml:space="preserve"> </w:t>
      </w:r>
      <w:bookmarkStart w:id="9244" w:name="_ETM_Q11_374220"/>
      <w:bookmarkEnd w:id="9244"/>
      <w:r>
        <w:rPr>
          <w:rtl/>
        </w:rPr>
        <w:t xml:space="preserve">מאוד </w:t>
      </w:r>
      <w:bookmarkStart w:id="9245" w:name="_ETM_Q11_374610"/>
      <w:bookmarkEnd w:id="9245"/>
      <w:r>
        <w:rPr>
          <w:rtl/>
        </w:rPr>
        <w:t>מקווה</w:t>
      </w:r>
      <w:r>
        <w:rPr>
          <w:rFonts w:hint="cs"/>
          <w:rtl/>
        </w:rPr>
        <w:t>,</w:t>
      </w:r>
      <w:r>
        <w:rPr>
          <w:rtl/>
        </w:rPr>
        <w:t xml:space="preserve"> </w:t>
      </w:r>
      <w:bookmarkStart w:id="9246" w:name="_ETM_Q11_375389"/>
      <w:bookmarkEnd w:id="9246"/>
      <w:r>
        <w:rPr>
          <w:rtl/>
        </w:rPr>
        <w:t xml:space="preserve">שההיסטוריה </w:t>
      </w:r>
      <w:bookmarkStart w:id="9247" w:name="_ETM_Q11_377099"/>
      <w:bookmarkEnd w:id="9247"/>
      <w:r>
        <w:rPr>
          <w:rtl/>
        </w:rPr>
        <w:t xml:space="preserve">תזכור </w:t>
      </w:r>
      <w:bookmarkStart w:id="9248" w:name="_ETM_Q11_377669"/>
      <w:bookmarkEnd w:id="9248"/>
      <w:r>
        <w:rPr>
          <w:rtl/>
        </w:rPr>
        <w:t xml:space="preserve">לך </w:t>
      </w:r>
      <w:bookmarkStart w:id="9249" w:name="_ETM_Q11_377939"/>
      <w:bookmarkEnd w:id="9249"/>
      <w:r>
        <w:rPr>
          <w:rtl/>
        </w:rPr>
        <w:t xml:space="preserve">טיפה </w:t>
      </w:r>
      <w:bookmarkStart w:id="9250" w:name="_ETM_Q11_378730"/>
      <w:bookmarkEnd w:id="9250"/>
      <w:r>
        <w:rPr>
          <w:rtl/>
        </w:rPr>
        <w:t xml:space="preserve">ממה </w:t>
      </w:r>
      <w:bookmarkStart w:id="9251" w:name="_ETM_Q11_379090"/>
      <w:bookmarkEnd w:id="9251"/>
      <w:r>
        <w:rPr>
          <w:rtl/>
        </w:rPr>
        <w:t>שהיה</w:t>
      </w:r>
      <w:r>
        <w:rPr>
          <w:rFonts w:hint="cs"/>
          <w:rtl/>
        </w:rPr>
        <w:t>,</w:t>
      </w:r>
      <w:r>
        <w:rPr>
          <w:rtl/>
        </w:rPr>
        <w:t xml:space="preserve"> </w:t>
      </w:r>
      <w:bookmarkStart w:id="9252" w:name="_ETM_Q11_379810"/>
      <w:bookmarkEnd w:id="9252"/>
      <w:r>
        <w:rPr>
          <w:rtl/>
        </w:rPr>
        <w:t xml:space="preserve">כי </w:t>
      </w:r>
      <w:bookmarkStart w:id="9253" w:name="_ETM_Q11_379989"/>
      <w:bookmarkEnd w:id="9253"/>
      <w:r>
        <w:rPr>
          <w:rtl/>
        </w:rPr>
        <w:t xml:space="preserve">אני </w:t>
      </w:r>
      <w:bookmarkStart w:id="9254" w:name="_ETM_Q11_380139"/>
      <w:bookmarkEnd w:id="9254"/>
      <w:r>
        <w:rPr>
          <w:rtl/>
        </w:rPr>
        <w:t xml:space="preserve">לא </w:t>
      </w:r>
      <w:bookmarkStart w:id="9255" w:name="_ETM_Q11_380290"/>
      <w:bookmarkEnd w:id="9255"/>
      <w:r>
        <w:rPr>
          <w:rtl/>
        </w:rPr>
        <w:t xml:space="preserve">מאמין </w:t>
      </w:r>
      <w:bookmarkStart w:id="9256" w:name="_ETM_Q11_380650"/>
      <w:bookmarkEnd w:id="9256"/>
      <w:r>
        <w:rPr>
          <w:rtl/>
        </w:rPr>
        <w:t>בזה</w:t>
      </w:r>
      <w:r>
        <w:rPr>
          <w:rFonts w:hint="cs"/>
          <w:rtl/>
        </w:rPr>
        <w:t>.</w:t>
      </w:r>
      <w:r>
        <w:rPr>
          <w:rtl/>
        </w:rPr>
        <w:t xml:space="preserve"> </w:t>
      </w:r>
      <w:bookmarkStart w:id="9257" w:name="_ETM_Q11_380889"/>
      <w:bookmarkEnd w:id="9257"/>
      <w:r>
        <w:rPr>
          <w:rtl/>
        </w:rPr>
        <w:t xml:space="preserve">אני </w:t>
      </w:r>
      <w:bookmarkStart w:id="9258" w:name="_ETM_Q11_381069"/>
      <w:bookmarkEnd w:id="9258"/>
      <w:r>
        <w:rPr>
          <w:rtl/>
        </w:rPr>
        <w:t xml:space="preserve">רוצה </w:t>
      </w:r>
      <w:bookmarkStart w:id="9259" w:name="_ETM_Q11_381310"/>
      <w:bookmarkEnd w:id="9259"/>
      <w:r>
        <w:rPr>
          <w:rtl/>
        </w:rPr>
        <w:t xml:space="preserve">לומר </w:t>
      </w:r>
      <w:bookmarkStart w:id="9260" w:name="_ETM_Q11_381489"/>
      <w:bookmarkEnd w:id="9260"/>
      <w:r>
        <w:rPr>
          <w:rtl/>
        </w:rPr>
        <w:t>לך</w:t>
      </w:r>
      <w:r>
        <w:rPr>
          <w:rFonts w:hint="cs"/>
          <w:rtl/>
        </w:rPr>
        <w:t>,</w:t>
      </w:r>
      <w:r>
        <w:rPr>
          <w:rtl/>
        </w:rPr>
        <w:t xml:space="preserve"> </w:t>
      </w:r>
      <w:bookmarkStart w:id="9261" w:name="_ETM_Q11_381700"/>
      <w:bookmarkEnd w:id="9261"/>
      <w:r>
        <w:rPr>
          <w:rtl/>
        </w:rPr>
        <w:t xml:space="preserve">אדוני </w:t>
      </w:r>
      <w:bookmarkStart w:id="9262" w:name="_ETM_Q11_381939"/>
      <w:bookmarkEnd w:id="9262"/>
      <w:r>
        <w:rPr>
          <w:rtl/>
        </w:rPr>
        <w:t xml:space="preserve">ראש </w:t>
      </w:r>
      <w:bookmarkStart w:id="9263" w:name="_ETM_Q11_382120"/>
      <w:bookmarkEnd w:id="9263"/>
      <w:r>
        <w:rPr>
          <w:rtl/>
        </w:rPr>
        <w:t>הממשלה</w:t>
      </w:r>
      <w:bookmarkStart w:id="9264" w:name="_ETM_Q11_382659"/>
      <w:bookmarkStart w:id="9265" w:name="_ETM_Q11_383530"/>
      <w:bookmarkEnd w:id="9264"/>
      <w:bookmarkEnd w:id="9265"/>
      <w:r>
        <w:rPr>
          <w:rFonts w:hint="cs"/>
          <w:rtl/>
        </w:rPr>
        <w:t xml:space="preserve"> </w:t>
      </w:r>
      <w:r w:rsidR="00330489">
        <w:rPr>
          <w:rFonts w:hint="cs"/>
          <w:rtl/>
        </w:rPr>
        <w:t>– – –</w:t>
      </w:r>
    </w:p>
    <w:p w:rsidR="00C85791" w:rsidRDefault="00C85791" w:rsidP="0035311A">
      <w:pPr>
        <w:rPr>
          <w:rtl/>
        </w:rPr>
      </w:pPr>
    </w:p>
    <w:p w:rsidR="00C85791" w:rsidRDefault="00C85791" w:rsidP="0035311A">
      <w:pPr>
        <w:pStyle w:val="af7"/>
        <w:keepNext/>
        <w:rPr>
          <w:rtl/>
        </w:rPr>
      </w:pPr>
      <w:r w:rsidRPr="002E7918">
        <w:rPr>
          <w:rStyle w:val="TagStyle"/>
          <w:rtl/>
        </w:rPr>
        <w:t xml:space="preserve"> &lt;&lt; יור &gt;&gt; </w:t>
      </w:r>
      <w:r>
        <w:rPr>
          <w:rtl/>
        </w:rPr>
        <w:t>היו"ר אמיר אוחנה:</w:t>
      </w:r>
      <w:r w:rsidRPr="002E7918">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9266" w:name="_ETM_Q11_382473"/>
      <w:bookmarkEnd w:id="9266"/>
      <w:r>
        <w:rPr>
          <w:rFonts w:hint="cs"/>
          <w:rtl/>
        </w:rPr>
        <w:t xml:space="preserve">חבר הכנסת כץ. נתתי </w:t>
      </w:r>
      <w:bookmarkStart w:id="9267" w:name="_ETM_Q11_383415"/>
      <w:bookmarkEnd w:id="9267"/>
      <w:r>
        <w:rPr>
          <w:rFonts w:hint="cs"/>
          <w:rtl/>
        </w:rPr>
        <w:t>לך, מספיק.</w:t>
      </w:r>
    </w:p>
    <w:p w:rsidR="00C85791" w:rsidRDefault="00C85791" w:rsidP="0035311A">
      <w:pPr>
        <w:rPr>
          <w:rtl/>
        </w:rPr>
      </w:pPr>
    </w:p>
    <w:p w:rsidR="00C85791" w:rsidRDefault="00C85791" w:rsidP="0035311A">
      <w:pPr>
        <w:pStyle w:val="-"/>
        <w:keepNext/>
        <w:rPr>
          <w:rtl/>
        </w:rPr>
      </w:pPr>
      <w:bookmarkStart w:id="9268" w:name="ET_speakercontinue_6151_26"/>
      <w:r w:rsidRPr="002E7918">
        <w:rPr>
          <w:rStyle w:val="TagStyle"/>
          <w:rtl/>
        </w:rPr>
        <w:t xml:space="preserve"> &lt;&lt; דובר_המשך &gt;&gt; </w:t>
      </w:r>
      <w:r>
        <w:rPr>
          <w:rtl/>
        </w:rPr>
        <w:t>רון כץ (יש עתיד):</w:t>
      </w:r>
      <w:r w:rsidRPr="002E7918">
        <w:rPr>
          <w:rStyle w:val="TagStyle"/>
          <w:rtl/>
        </w:rPr>
        <w:t xml:space="preserve"> &lt;&lt; דובר_המשך &gt;&gt;</w:t>
      </w:r>
      <w:r>
        <w:rPr>
          <w:rtl/>
        </w:rPr>
        <w:t xml:space="preserve">   </w:t>
      </w:r>
      <w:bookmarkEnd w:id="9268"/>
    </w:p>
    <w:p w:rsidR="00C85791" w:rsidRDefault="00C85791" w:rsidP="00ED58FB">
      <w:pPr>
        <w:rPr>
          <w:rtl/>
        </w:rPr>
      </w:pPr>
    </w:p>
    <w:p w:rsidR="00C85791" w:rsidRDefault="00C85791" w:rsidP="00CC59E2">
      <w:pPr>
        <w:rPr>
          <w:rtl/>
        </w:rPr>
      </w:pPr>
      <w:bookmarkStart w:id="9269" w:name="_ETM_Q11_380809"/>
      <w:bookmarkStart w:id="9270" w:name="_ETM_Q11_380871"/>
      <w:bookmarkEnd w:id="9269"/>
      <w:bookmarkEnd w:id="9270"/>
      <w:r>
        <w:rPr>
          <w:rtl/>
        </w:rPr>
        <w:t xml:space="preserve">משפט </w:t>
      </w:r>
      <w:bookmarkStart w:id="9271" w:name="_ETM_Q11_383980"/>
      <w:bookmarkEnd w:id="9271"/>
      <w:r>
        <w:rPr>
          <w:rtl/>
        </w:rPr>
        <w:t>אחרון</w:t>
      </w:r>
      <w:r>
        <w:rPr>
          <w:rFonts w:hint="cs"/>
          <w:rtl/>
        </w:rPr>
        <w:t>,</w:t>
      </w:r>
      <w:r>
        <w:rPr>
          <w:rtl/>
        </w:rPr>
        <w:t xml:space="preserve"> </w:t>
      </w:r>
      <w:bookmarkStart w:id="9272" w:name="_ETM_Q11_384340"/>
      <w:bookmarkEnd w:id="9272"/>
      <w:r>
        <w:rPr>
          <w:rtl/>
        </w:rPr>
        <w:t>אדוני</w:t>
      </w:r>
      <w:r>
        <w:rPr>
          <w:rFonts w:hint="cs"/>
          <w:rtl/>
        </w:rPr>
        <w:t>.</w:t>
      </w:r>
      <w:r>
        <w:rPr>
          <w:rtl/>
        </w:rPr>
        <w:t xml:space="preserve"> </w:t>
      </w:r>
      <w:bookmarkStart w:id="9273" w:name="_ETM_Q11_385060"/>
      <w:bookmarkEnd w:id="9273"/>
      <w:r>
        <w:rPr>
          <w:rtl/>
        </w:rPr>
        <w:t xml:space="preserve">אני </w:t>
      </w:r>
      <w:bookmarkStart w:id="9274" w:name="_ETM_Q11_385269"/>
      <w:bookmarkEnd w:id="9274"/>
      <w:r>
        <w:rPr>
          <w:rtl/>
        </w:rPr>
        <w:t>רוצה</w:t>
      </w:r>
      <w:r>
        <w:rPr>
          <w:rFonts w:hint="cs"/>
          <w:rtl/>
        </w:rPr>
        <w:t xml:space="preserve"> לומר לך משהו, אדוני ראש הממשלה, </w:t>
      </w:r>
      <w:r>
        <w:rPr>
          <w:rtl/>
        </w:rPr>
        <w:t xml:space="preserve">ותזכור </w:t>
      </w:r>
      <w:bookmarkStart w:id="9275" w:name="_ETM_Q11_387519"/>
      <w:bookmarkEnd w:id="9275"/>
      <w:r>
        <w:rPr>
          <w:rtl/>
        </w:rPr>
        <w:t>שאמרתי</w:t>
      </w:r>
      <w:r>
        <w:rPr>
          <w:rFonts w:hint="cs"/>
          <w:rtl/>
        </w:rPr>
        <w:t xml:space="preserve"> את </w:t>
      </w:r>
      <w:bookmarkStart w:id="9276" w:name="_ETM_Q11_386038"/>
      <w:bookmarkEnd w:id="9276"/>
      <w:r>
        <w:rPr>
          <w:rFonts w:hint="cs"/>
          <w:rtl/>
        </w:rPr>
        <w:t xml:space="preserve">זה </w:t>
      </w:r>
      <w:r w:rsidR="00CC59E2">
        <w:rPr>
          <w:rFonts w:hint="eastAsia"/>
          <w:rtl/>
        </w:rPr>
        <w:t xml:space="preserve">– </w:t>
      </w:r>
      <w:r>
        <w:rPr>
          <w:rFonts w:hint="cs"/>
          <w:rtl/>
        </w:rPr>
        <w:t>אומנם</w:t>
      </w:r>
      <w:bookmarkStart w:id="9277" w:name="_ETM_Q11_388030"/>
      <w:bookmarkStart w:id="9278" w:name="_ETM_Q11_388419"/>
      <w:bookmarkEnd w:id="9277"/>
      <w:bookmarkEnd w:id="9278"/>
      <w:r>
        <w:rPr>
          <w:rFonts w:hint="cs"/>
          <w:rtl/>
        </w:rPr>
        <w:t xml:space="preserve"> </w:t>
      </w:r>
      <w:r>
        <w:rPr>
          <w:rtl/>
        </w:rPr>
        <w:t xml:space="preserve">אני </w:t>
      </w:r>
      <w:bookmarkStart w:id="9279" w:name="_ETM_Q11_389079"/>
      <w:bookmarkEnd w:id="9279"/>
      <w:r>
        <w:rPr>
          <w:rtl/>
        </w:rPr>
        <w:t xml:space="preserve">חצי </w:t>
      </w:r>
      <w:bookmarkStart w:id="9280" w:name="_ETM_Q11_389500"/>
      <w:bookmarkEnd w:id="9280"/>
      <w:r>
        <w:rPr>
          <w:rtl/>
        </w:rPr>
        <w:t xml:space="preserve">ממך </w:t>
      </w:r>
      <w:bookmarkStart w:id="9281" w:name="_ETM_Q11_389829"/>
      <w:bookmarkEnd w:id="9281"/>
      <w:r>
        <w:rPr>
          <w:rtl/>
        </w:rPr>
        <w:t xml:space="preserve">בגיל </w:t>
      </w:r>
      <w:bookmarkStart w:id="9282" w:name="_ETM_Q11_390430"/>
      <w:bookmarkEnd w:id="9282"/>
      <w:r w:rsidR="00CC59E2">
        <w:rPr>
          <w:rFonts w:hint="cs"/>
          <w:rtl/>
        </w:rPr>
        <w:t xml:space="preserve">– </w:t>
      </w:r>
      <w:r>
        <w:rPr>
          <w:rtl/>
        </w:rPr>
        <w:t xml:space="preserve">אבל </w:t>
      </w:r>
      <w:bookmarkStart w:id="9283" w:name="_ETM_Q11_390730"/>
      <w:bookmarkEnd w:id="9283"/>
      <w:r>
        <w:rPr>
          <w:rtl/>
        </w:rPr>
        <w:t xml:space="preserve">לא </w:t>
      </w:r>
      <w:bookmarkStart w:id="9284" w:name="_ETM_Q11_390819"/>
      <w:bookmarkEnd w:id="9284"/>
      <w:r>
        <w:rPr>
          <w:rtl/>
        </w:rPr>
        <w:t>יהי</w:t>
      </w:r>
      <w:r>
        <w:rPr>
          <w:rFonts w:hint="cs"/>
          <w:rtl/>
        </w:rPr>
        <w:t>ו</w:t>
      </w:r>
      <w:r>
        <w:rPr>
          <w:rtl/>
        </w:rPr>
        <w:t xml:space="preserve"> </w:t>
      </w:r>
      <w:bookmarkStart w:id="9285" w:name="_ETM_Q11_391000"/>
      <w:bookmarkEnd w:id="9285"/>
      <w:r>
        <w:rPr>
          <w:rtl/>
        </w:rPr>
        <w:t xml:space="preserve">בתי </w:t>
      </w:r>
      <w:bookmarkStart w:id="9286" w:name="_ETM_Q11_391299"/>
      <w:bookmarkEnd w:id="9286"/>
      <w:r>
        <w:rPr>
          <w:rtl/>
        </w:rPr>
        <w:t>ספר</w:t>
      </w:r>
      <w:r>
        <w:rPr>
          <w:rFonts w:hint="cs"/>
          <w:rtl/>
        </w:rPr>
        <w:t>,</w:t>
      </w:r>
      <w:r>
        <w:rPr>
          <w:rtl/>
        </w:rPr>
        <w:t xml:space="preserve"> </w:t>
      </w:r>
      <w:bookmarkStart w:id="9287" w:name="_ETM_Q11_391599"/>
      <w:bookmarkEnd w:id="9287"/>
      <w:r>
        <w:rPr>
          <w:rtl/>
        </w:rPr>
        <w:t xml:space="preserve">לא </w:t>
      </w:r>
      <w:bookmarkStart w:id="9288" w:name="_ETM_Q11_391689"/>
      <w:bookmarkEnd w:id="9288"/>
      <w:r>
        <w:rPr>
          <w:rtl/>
        </w:rPr>
        <w:t>יהי</w:t>
      </w:r>
      <w:r>
        <w:rPr>
          <w:rFonts w:hint="cs"/>
          <w:rtl/>
        </w:rPr>
        <w:t>ו</w:t>
      </w:r>
      <w:r>
        <w:rPr>
          <w:rtl/>
        </w:rPr>
        <w:t xml:space="preserve"> </w:t>
      </w:r>
      <w:bookmarkStart w:id="9289" w:name="_ETM_Q11_391870"/>
      <w:bookmarkEnd w:id="9289"/>
      <w:r>
        <w:rPr>
          <w:rtl/>
        </w:rPr>
        <w:t>כבישים</w:t>
      </w:r>
      <w:r>
        <w:rPr>
          <w:rFonts w:hint="cs"/>
          <w:rtl/>
        </w:rPr>
        <w:t>,</w:t>
      </w:r>
      <w:r>
        <w:rPr>
          <w:rtl/>
        </w:rPr>
        <w:t xml:space="preserve"> </w:t>
      </w:r>
      <w:bookmarkStart w:id="9290" w:name="_ETM_Q11_392500"/>
      <w:bookmarkEnd w:id="9290"/>
      <w:r>
        <w:rPr>
          <w:rtl/>
        </w:rPr>
        <w:t>לא</w:t>
      </w:r>
      <w:r>
        <w:rPr>
          <w:rFonts w:hint="cs"/>
          <w:rtl/>
        </w:rPr>
        <w:t xml:space="preserve"> יהיו</w:t>
      </w:r>
      <w:r>
        <w:rPr>
          <w:rtl/>
        </w:rPr>
        <w:t xml:space="preserve"> </w:t>
      </w:r>
      <w:bookmarkStart w:id="9291" w:name="_ETM_Q11_392860"/>
      <w:bookmarkEnd w:id="9291"/>
      <w:r>
        <w:rPr>
          <w:rtl/>
        </w:rPr>
        <w:t>כיכרות</w:t>
      </w:r>
      <w:r>
        <w:rPr>
          <w:rFonts w:hint="cs"/>
          <w:rtl/>
        </w:rPr>
        <w:t>, לא תהיה</w:t>
      </w:r>
      <w:bookmarkStart w:id="9292" w:name="_ETM_Q11_393310"/>
      <w:bookmarkStart w:id="9293" w:name="_ETM_Q11_393579"/>
      <w:bookmarkEnd w:id="9292"/>
      <w:bookmarkEnd w:id="9293"/>
      <w:r>
        <w:rPr>
          <w:rFonts w:hint="cs"/>
          <w:rtl/>
        </w:rPr>
        <w:t xml:space="preserve"> מזרק</w:t>
      </w:r>
      <w:r>
        <w:rPr>
          <w:rtl/>
        </w:rPr>
        <w:t xml:space="preserve">ה </w:t>
      </w:r>
      <w:bookmarkStart w:id="9294" w:name="_ETM_Q11_394180"/>
      <w:bookmarkEnd w:id="9294"/>
      <w:r>
        <w:rPr>
          <w:rFonts w:hint="cs"/>
          <w:rtl/>
        </w:rPr>
        <w:t>על השם שלך.</w:t>
      </w:r>
      <w:r w:rsidRPr="00EA7460">
        <w:rPr>
          <w:rtl/>
        </w:rPr>
        <w:t xml:space="preserve"> </w:t>
      </w:r>
      <w:r>
        <w:rPr>
          <w:rtl/>
        </w:rPr>
        <w:t xml:space="preserve">יזכרו </w:t>
      </w:r>
      <w:bookmarkStart w:id="9295" w:name="_ETM_Q11_395290"/>
      <w:bookmarkEnd w:id="9295"/>
      <w:r>
        <w:rPr>
          <w:rtl/>
        </w:rPr>
        <w:t xml:space="preserve">אותך </w:t>
      </w:r>
      <w:bookmarkStart w:id="9296" w:name="_ETM_Q11_395980"/>
      <w:bookmarkEnd w:id="9296"/>
      <w:r>
        <w:rPr>
          <w:rtl/>
        </w:rPr>
        <w:t xml:space="preserve">כמי </w:t>
      </w:r>
      <w:bookmarkStart w:id="9297" w:name="_ETM_Q11_396340"/>
      <w:bookmarkEnd w:id="9297"/>
      <w:r>
        <w:rPr>
          <w:rFonts w:hint="cs"/>
          <w:rtl/>
        </w:rPr>
        <w:t>שהרס את</w:t>
      </w:r>
      <w:r>
        <w:rPr>
          <w:rtl/>
        </w:rPr>
        <w:t xml:space="preserve"> </w:t>
      </w:r>
      <w:bookmarkStart w:id="9298" w:name="_ETM_Q11_396970"/>
      <w:bookmarkEnd w:id="9298"/>
      <w:r>
        <w:rPr>
          <w:rtl/>
        </w:rPr>
        <w:t xml:space="preserve">מדינת </w:t>
      </w:r>
      <w:bookmarkStart w:id="9299" w:name="_ETM_Q11_397420"/>
      <w:bookmarkEnd w:id="9299"/>
      <w:r>
        <w:rPr>
          <w:rtl/>
        </w:rPr>
        <w:t>ישראל</w:t>
      </w:r>
      <w:r>
        <w:rPr>
          <w:rFonts w:hint="cs"/>
          <w:rtl/>
        </w:rPr>
        <w:t>.</w:t>
      </w:r>
    </w:p>
    <w:p w:rsidR="00C85791" w:rsidRPr="00885D35" w:rsidRDefault="00C85791" w:rsidP="0035311A">
      <w:pPr>
        <w:rPr>
          <w:rtl/>
        </w:rPr>
      </w:pPr>
      <w:bookmarkStart w:id="9300" w:name="_ETM_Q11_394780"/>
      <w:bookmarkStart w:id="9301" w:name="_ETM_Q11_399087"/>
      <w:bookmarkStart w:id="9302" w:name="_ETM_Q11_399214"/>
      <w:bookmarkEnd w:id="9300"/>
      <w:bookmarkEnd w:id="9301"/>
      <w:bookmarkEnd w:id="9302"/>
    </w:p>
    <w:p w:rsidR="00C85791" w:rsidRDefault="00C85791" w:rsidP="0035311A">
      <w:pPr>
        <w:pStyle w:val="af6"/>
        <w:keepNext/>
        <w:rPr>
          <w:rtl/>
        </w:rPr>
      </w:pPr>
      <w:bookmarkStart w:id="9303" w:name="_ETM_Q11_398859"/>
      <w:bookmarkStart w:id="9304" w:name="ET_interruption_6605_47"/>
      <w:bookmarkEnd w:id="9303"/>
      <w:r w:rsidRPr="00885D35">
        <w:rPr>
          <w:rStyle w:val="TagStyle"/>
          <w:rtl/>
        </w:rPr>
        <w:t xml:space="preserve"> &lt;&lt; קריאה &gt;&gt; </w:t>
      </w:r>
      <w:r>
        <w:rPr>
          <w:rtl/>
        </w:rPr>
        <w:t>השרה לשוויון חברתי וקידום מעמד האישה מאי גולן:</w:t>
      </w:r>
      <w:r w:rsidRPr="00885D35">
        <w:rPr>
          <w:rStyle w:val="TagStyle"/>
          <w:rtl/>
        </w:rPr>
        <w:t xml:space="preserve"> &lt;&lt; קריאה &gt;&gt;</w:t>
      </w:r>
      <w:r>
        <w:rPr>
          <w:rtl/>
        </w:rPr>
        <w:t xml:space="preserve">   </w:t>
      </w:r>
      <w:bookmarkEnd w:id="9304"/>
    </w:p>
    <w:p w:rsidR="00C85791" w:rsidRDefault="00C85791" w:rsidP="00ED58FB">
      <w:pPr>
        <w:rPr>
          <w:rtl/>
        </w:rPr>
      </w:pPr>
    </w:p>
    <w:p w:rsidR="00C85791" w:rsidRDefault="00C85791" w:rsidP="00330489">
      <w:pPr>
        <w:rPr>
          <w:rtl/>
        </w:rPr>
      </w:pPr>
      <w:bookmarkStart w:id="9305" w:name="_ETM_Q11_393003"/>
      <w:bookmarkEnd w:id="9305"/>
      <w:r>
        <w:rPr>
          <w:rFonts w:hint="cs"/>
          <w:rtl/>
        </w:rPr>
        <w:t>איך אתה מעז להגיד</w:t>
      </w:r>
      <w:r w:rsidRPr="00885D35">
        <w:rPr>
          <w:rtl/>
        </w:rPr>
        <w:t xml:space="preserve"> </w:t>
      </w:r>
      <w:r>
        <w:rPr>
          <w:rFonts w:hint="cs"/>
          <w:rtl/>
        </w:rPr>
        <w:t xml:space="preserve">את </w:t>
      </w:r>
      <w:bookmarkStart w:id="9306" w:name="_ETM_Q11_397839"/>
      <w:bookmarkEnd w:id="9306"/>
      <w:r>
        <w:rPr>
          <w:rFonts w:hint="cs"/>
          <w:rtl/>
        </w:rPr>
        <w:t xml:space="preserve">זה </w:t>
      </w:r>
      <w:r w:rsidR="00330489">
        <w:rPr>
          <w:rFonts w:hint="cs"/>
          <w:rtl/>
        </w:rPr>
        <w:t>– – –</w:t>
      </w:r>
    </w:p>
    <w:p w:rsidR="00C85791" w:rsidRDefault="00C85791" w:rsidP="0035311A">
      <w:pPr>
        <w:rPr>
          <w:rtl/>
        </w:rPr>
      </w:pPr>
    </w:p>
    <w:p w:rsidR="00C85791" w:rsidRDefault="00C85791" w:rsidP="0035311A">
      <w:pPr>
        <w:pStyle w:val="af7"/>
        <w:keepNext/>
        <w:rPr>
          <w:rtl/>
        </w:rPr>
      </w:pPr>
      <w:bookmarkStart w:id="9307" w:name="_ETM_Q11_394359"/>
      <w:bookmarkStart w:id="9308" w:name="_ETM_Q11_394482"/>
      <w:bookmarkEnd w:id="9307"/>
      <w:bookmarkEnd w:id="9308"/>
      <w:r w:rsidRPr="002E7918">
        <w:rPr>
          <w:rStyle w:val="TagStyle"/>
          <w:rtl/>
        </w:rPr>
        <w:t xml:space="preserve"> &lt;&lt; יור &gt;&gt; </w:t>
      </w:r>
      <w:r>
        <w:rPr>
          <w:rtl/>
        </w:rPr>
        <w:t>היו"ר אמיר אוחנה:</w:t>
      </w:r>
      <w:r w:rsidRPr="002E7918">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9309" w:name="_ETM_Q11_398905"/>
      <w:bookmarkEnd w:id="9309"/>
      <w:r>
        <w:rPr>
          <w:rtl/>
        </w:rPr>
        <w:t xml:space="preserve">חבר </w:t>
      </w:r>
      <w:bookmarkStart w:id="9310" w:name="_ETM_Q11_399310"/>
      <w:bookmarkEnd w:id="9310"/>
      <w:r>
        <w:rPr>
          <w:rtl/>
        </w:rPr>
        <w:t xml:space="preserve">הכנסת </w:t>
      </w:r>
      <w:bookmarkStart w:id="9311" w:name="_ETM_Q11_399730"/>
      <w:bookmarkEnd w:id="9311"/>
      <w:r>
        <w:rPr>
          <w:rtl/>
        </w:rPr>
        <w:t xml:space="preserve">קטי </w:t>
      </w:r>
      <w:bookmarkStart w:id="9312" w:name="_ETM_Q11_400060"/>
      <w:bookmarkEnd w:id="9312"/>
      <w:r>
        <w:rPr>
          <w:rtl/>
        </w:rPr>
        <w:t>ק</w:t>
      </w:r>
      <w:r>
        <w:rPr>
          <w:rFonts w:hint="cs"/>
          <w:rtl/>
        </w:rPr>
        <w:t>ט</w:t>
      </w:r>
      <w:r>
        <w:rPr>
          <w:rtl/>
        </w:rPr>
        <w:t>רין</w:t>
      </w:r>
      <w:r>
        <w:rPr>
          <w:rFonts w:hint="cs"/>
          <w:rtl/>
        </w:rPr>
        <w:t xml:space="preserve"> שטרית, בבקשה.</w:t>
      </w:r>
    </w:p>
    <w:p w:rsidR="00C85791" w:rsidRDefault="00C85791" w:rsidP="0035311A">
      <w:pPr>
        <w:rPr>
          <w:rtl/>
        </w:rPr>
      </w:pPr>
      <w:bookmarkStart w:id="9313" w:name="_ETM_Q11_404512"/>
      <w:bookmarkStart w:id="9314" w:name="_ETM_Q11_404606"/>
      <w:bookmarkStart w:id="9315" w:name="_ETM_Q11_404688"/>
      <w:bookmarkStart w:id="9316" w:name="_ETM_Q11_404777"/>
      <w:bookmarkEnd w:id="9313"/>
      <w:bookmarkEnd w:id="9314"/>
      <w:bookmarkEnd w:id="9315"/>
      <w:bookmarkEnd w:id="9316"/>
    </w:p>
    <w:p w:rsidR="00C85791" w:rsidRDefault="00C85791" w:rsidP="0035311A">
      <w:pPr>
        <w:pStyle w:val="af6"/>
        <w:keepNext/>
        <w:rPr>
          <w:rtl/>
        </w:rPr>
      </w:pPr>
      <w:bookmarkStart w:id="9317" w:name="ET_interruption_6605_29"/>
      <w:r w:rsidRPr="003A0CD0">
        <w:rPr>
          <w:rStyle w:val="TagStyle"/>
          <w:rtl/>
        </w:rPr>
        <w:t xml:space="preserve"> &lt;&lt; קריאה &gt;&gt; </w:t>
      </w:r>
      <w:r>
        <w:rPr>
          <w:rtl/>
        </w:rPr>
        <w:t>השרה לשוויון חברתי וקידום מעמד האישה מאי גולן:</w:t>
      </w:r>
      <w:r w:rsidRPr="003A0CD0">
        <w:rPr>
          <w:rStyle w:val="TagStyle"/>
          <w:rtl/>
        </w:rPr>
        <w:t xml:space="preserve"> &lt;&lt; קריאה &gt;&gt;</w:t>
      </w:r>
      <w:r>
        <w:rPr>
          <w:rtl/>
        </w:rPr>
        <w:t xml:space="preserve">   </w:t>
      </w:r>
      <w:bookmarkEnd w:id="9317"/>
    </w:p>
    <w:p w:rsidR="00C85791" w:rsidRDefault="00C85791" w:rsidP="00ED58FB">
      <w:pPr>
        <w:rPr>
          <w:rtl/>
        </w:rPr>
      </w:pPr>
    </w:p>
    <w:p w:rsidR="00C85791" w:rsidRDefault="00C85791" w:rsidP="00330489">
      <w:pPr>
        <w:rPr>
          <w:rtl/>
        </w:rPr>
      </w:pPr>
      <w:r>
        <w:rPr>
          <w:rFonts w:hint="cs"/>
          <w:rtl/>
        </w:rPr>
        <w:t xml:space="preserve">מי אתה </w:t>
      </w:r>
      <w:r w:rsidR="00330489">
        <w:rPr>
          <w:rFonts w:hint="cs"/>
          <w:rtl/>
        </w:rPr>
        <w:t>– – –</w:t>
      </w:r>
      <w:r>
        <w:rPr>
          <w:rFonts w:hint="cs"/>
          <w:rtl/>
        </w:rPr>
        <w:t xml:space="preserve"> אתה משתמש בשם של אח שכול </w:t>
      </w:r>
      <w:r w:rsidR="00330489">
        <w:rPr>
          <w:rFonts w:hint="cs"/>
          <w:rtl/>
        </w:rPr>
        <w:t>– – –</w:t>
      </w:r>
      <w:r>
        <w:rPr>
          <w:rFonts w:hint="cs"/>
          <w:rtl/>
        </w:rPr>
        <w:t xml:space="preserve"> תתבייש, להשתמש בשכול. אין גבול.</w:t>
      </w:r>
    </w:p>
    <w:p w:rsidR="00C85791" w:rsidRDefault="00C85791" w:rsidP="0035311A">
      <w:pPr>
        <w:rPr>
          <w:rtl/>
        </w:rPr>
      </w:pPr>
    </w:p>
    <w:p w:rsidR="00C85791" w:rsidRDefault="00C85791" w:rsidP="0035311A">
      <w:pPr>
        <w:pStyle w:val="af6"/>
        <w:keepNext/>
        <w:rPr>
          <w:rtl/>
        </w:rPr>
      </w:pPr>
      <w:bookmarkStart w:id="9318" w:name="ET_interruption_קר_אה_48"/>
      <w:r w:rsidRPr="00EA7460">
        <w:rPr>
          <w:rStyle w:val="TagStyle"/>
          <w:rtl/>
        </w:rPr>
        <w:t xml:space="preserve"> &lt;&lt; קריאה &gt;&gt; </w:t>
      </w:r>
      <w:r>
        <w:rPr>
          <w:rtl/>
        </w:rPr>
        <w:t>קריאה:</w:t>
      </w:r>
      <w:r w:rsidRPr="00EA7460">
        <w:rPr>
          <w:rStyle w:val="TagStyle"/>
          <w:rtl/>
        </w:rPr>
        <w:t xml:space="preserve"> &lt;&lt; קריאה &gt;&gt;</w:t>
      </w:r>
      <w:r>
        <w:rPr>
          <w:rtl/>
        </w:rPr>
        <w:t xml:space="preserve">   </w:t>
      </w:r>
      <w:bookmarkEnd w:id="9318"/>
    </w:p>
    <w:p w:rsidR="00C85791" w:rsidRDefault="00C85791" w:rsidP="00ED58FB">
      <w:pPr>
        <w:rPr>
          <w:rtl/>
        </w:rPr>
      </w:pPr>
    </w:p>
    <w:p w:rsidR="00C85791" w:rsidRDefault="00C85791" w:rsidP="0035311A">
      <w:pPr>
        <w:rPr>
          <w:rtl/>
        </w:rPr>
      </w:pPr>
      <w:r>
        <w:rPr>
          <w:rFonts w:hint="cs"/>
          <w:rtl/>
        </w:rPr>
        <w:t>די, אל תתייחסי.</w:t>
      </w:r>
    </w:p>
    <w:p w:rsidR="00C85791" w:rsidRDefault="00C85791" w:rsidP="0035311A">
      <w:pPr>
        <w:rPr>
          <w:rtl/>
        </w:rPr>
      </w:pPr>
    </w:p>
    <w:p w:rsidR="00C85791" w:rsidRDefault="00C85791" w:rsidP="0035311A">
      <w:pPr>
        <w:pStyle w:val="af6"/>
        <w:keepNext/>
        <w:rPr>
          <w:rtl/>
        </w:rPr>
      </w:pPr>
      <w:bookmarkStart w:id="9319" w:name="ET_interruption_6605_49"/>
      <w:r w:rsidRPr="00EA7460">
        <w:rPr>
          <w:rStyle w:val="TagStyle"/>
          <w:rtl/>
        </w:rPr>
        <w:t xml:space="preserve"> &lt;&lt; קריאה &gt;&gt; </w:t>
      </w:r>
      <w:r>
        <w:rPr>
          <w:rtl/>
        </w:rPr>
        <w:t>השרה לשוויון חברתי וקידום מעמד האישה מאי גולן:</w:t>
      </w:r>
      <w:r w:rsidRPr="00EA7460">
        <w:rPr>
          <w:rStyle w:val="TagStyle"/>
          <w:rtl/>
        </w:rPr>
        <w:t xml:space="preserve"> &lt;&lt; קריאה &gt;&gt;</w:t>
      </w:r>
      <w:r>
        <w:rPr>
          <w:rtl/>
        </w:rPr>
        <w:t xml:space="preserve">   </w:t>
      </w:r>
      <w:bookmarkEnd w:id="9319"/>
    </w:p>
    <w:p w:rsidR="00C85791" w:rsidRDefault="00C85791" w:rsidP="00ED58FB">
      <w:pPr>
        <w:rPr>
          <w:rtl/>
        </w:rPr>
      </w:pPr>
    </w:p>
    <w:p w:rsidR="00C85791" w:rsidRDefault="00C85791" w:rsidP="0035311A">
      <w:pPr>
        <w:rPr>
          <w:rtl/>
        </w:rPr>
      </w:pPr>
      <w:r>
        <w:rPr>
          <w:rFonts w:hint="cs"/>
          <w:rtl/>
        </w:rPr>
        <w:t>מי הוא שיגיד את זה בכלל?</w:t>
      </w:r>
    </w:p>
    <w:p w:rsidR="00C85791" w:rsidRDefault="00C85791" w:rsidP="0035311A">
      <w:pPr>
        <w:rPr>
          <w:rtl/>
        </w:rPr>
      </w:pPr>
      <w:bookmarkStart w:id="9320" w:name="_ETM_Q11_417280"/>
      <w:bookmarkStart w:id="9321" w:name="_ETM_Q11_417384"/>
      <w:bookmarkStart w:id="9322" w:name="_ETM_Q11_416399"/>
      <w:bookmarkStart w:id="9323" w:name="_ETM_Q11_416491"/>
      <w:bookmarkStart w:id="9324" w:name="_ETM_Q11_416687"/>
      <w:bookmarkStart w:id="9325" w:name="_ETM_Q11_416777"/>
      <w:bookmarkStart w:id="9326" w:name="_ETM_Q11_429091"/>
      <w:bookmarkStart w:id="9327" w:name="_ETM_Q11_429187"/>
      <w:bookmarkStart w:id="9328" w:name="_ETM_Q11_417632"/>
      <w:bookmarkEnd w:id="9320"/>
      <w:bookmarkEnd w:id="9321"/>
      <w:bookmarkEnd w:id="9322"/>
      <w:bookmarkEnd w:id="9323"/>
      <w:bookmarkEnd w:id="9324"/>
      <w:bookmarkEnd w:id="9325"/>
      <w:bookmarkEnd w:id="9326"/>
      <w:bookmarkEnd w:id="9327"/>
      <w:bookmarkEnd w:id="9328"/>
    </w:p>
    <w:p w:rsidR="00C85791" w:rsidRDefault="00C85791" w:rsidP="0035311A">
      <w:pPr>
        <w:pStyle w:val="a4"/>
        <w:keepNext/>
        <w:rPr>
          <w:rtl/>
        </w:rPr>
      </w:pPr>
      <w:bookmarkStart w:id="9329" w:name="ET_speaker_5807_50"/>
      <w:r w:rsidRPr="00EA7460">
        <w:rPr>
          <w:rStyle w:val="TagStyle"/>
          <w:rtl/>
        </w:rPr>
        <w:t xml:space="preserve"> &lt;&lt; דובר &gt;&gt; </w:t>
      </w:r>
      <w:bookmarkStart w:id="9330" w:name="_Toc170221485"/>
      <w:bookmarkStart w:id="9331" w:name="_Toc193213750"/>
      <w:r>
        <w:rPr>
          <w:rtl/>
        </w:rPr>
        <w:t>קטי קטרין שטרית (הליכוד):</w:t>
      </w:r>
      <w:bookmarkEnd w:id="9330"/>
      <w:bookmarkEnd w:id="9331"/>
      <w:r w:rsidRPr="00EA7460">
        <w:rPr>
          <w:rStyle w:val="TagStyle"/>
          <w:rtl/>
        </w:rPr>
        <w:t xml:space="preserve"> &lt;&lt; דובר &gt;&gt;</w:t>
      </w:r>
      <w:r>
        <w:rPr>
          <w:rtl/>
        </w:rPr>
        <w:t xml:space="preserve">   </w:t>
      </w:r>
      <w:bookmarkEnd w:id="9329"/>
    </w:p>
    <w:p w:rsidR="00C85791" w:rsidRDefault="00C85791" w:rsidP="00ED58FB">
      <w:pPr>
        <w:rPr>
          <w:rtl/>
        </w:rPr>
      </w:pPr>
    </w:p>
    <w:p w:rsidR="00C85791" w:rsidRDefault="00C85791" w:rsidP="0035311A">
      <w:pPr>
        <w:rPr>
          <w:rtl/>
        </w:rPr>
      </w:pPr>
      <w:bookmarkStart w:id="9332" w:name="_ETM_Q11_418310"/>
      <w:bookmarkStart w:id="9333" w:name="_ETM_Q11_418390"/>
      <w:bookmarkEnd w:id="9332"/>
      <w:bookmarkEnd w:id="9333"/>
      <w:r>
        <w:rPr>
          <w:rFonts w:hint="cs"/>
          <w:rtl/>
        </w:rPr>
        <w:t xml:space="preserve">עוד לא, חכה. הם </w:t>
      </w:r>
      <w:bookmarkStart w:id="9334" w:name="_ETM_Q11_415705"/>
      <w:bookmarkEnd w:id="9334"/>
      <w:r>
        <w:rPr>
          <w:rFonts w:hint="cs"/>
          <w:rtl/>
        </w:rPr>
        <w:t>צורחים.</w:t>
      </w:r>
    </w:p>
    <w:p w:rsidR="00C85791" w:rsidRDefault="00C85791" w:rsidP="0035311A">
      <w:pPr>
        <w:rPr>
          <w:rtl/>
        </w:rPr>
      </w:pPr>
    </w:p>
    <w:p w:rsidR="00C85791" w:rsidRDefault="00C85791" w:rsidP="0035311A">
      <w:pPr>
        <w:pStyle w:val="af7"/>
        <w:keepNext/>
        <w:rPr>
          <w:rtl/>
        </w:rPr>
      </w:pPr>
      <w:r w:rsidRPr="00EA7460">
        <w:rPr>
          <w:rStyle w:val="TagStyle"/>
          <w:rtl/>
        </w:rPr>
        <w:t xml:space="preserve"> &lt;&lt; יור &gt;&gt; </w:t>
      </w:r>
      <w:r>
        <w:rPr>
          <w:rtl/>
        </w:rPr>
        <w:t>היו"ר אמיר אוחנה:</w:t>
      </w:r>
      <w:r w:rsidRPr="00EA7460">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עוד לא התחלתי.</w:t>
      </w:r>
      <w:bookmarkStart w:id="9335" w:name="_ETM_Q11_419962"/>
      <w:bookmarkEnd w:id="9335"/>
      <w:r>
        <w:rPr>
          <w:rFonts w:hint="cs"/>
          <w:rtl/>
        </w:rPr>
        <w:t xml:space="preserve"> עוד לא התחלתי.</w:t>
      </w:r>
    </w:p>
    <w:p w:rsidR="00C85791" w:rsidRDefault="00C85791" w:rsidP="0035311A">
      <w:pPr>
        <w:rPr>
          <w:rtl/>
        </w:rPr>
      </w:pPr>
    </w:p>
    <w:p w:rsidR="00C85791" w:rsidRDefault="00C85791" w:rsidP="0035311A">
      <w:pPr>
        <w:pStyle w:val="af6"/>
        <w:keepNext/>
        <w:rPr>
          <w:rtl/>
        </w:rPr>
      </w:pPr>
      <w:r w:rsidRPr="00EA7460">
        <w:rPr>
          <w:rStyle w:val="TagStyle"/>
          <w:rtl/>
        </w:rPr>
        <w:t xml:space="preserve"> &lt;&lt; קריאה &gt;&gt; </w:t>
      </w:r>
      <w:r>
        <w:rPr>
          <w:rtl/>
        </w:rPr>
        <w:t>רון כץ (יש עתיד):</w:t>
      </w:r>
      <w:r w:rsidRPr="00EA7460">
        <w:rPr>
          <w:rStyle w:val="TagStyle"/>
          <w:rtl/>
        </w:rPr>
        <w:t xml:space="preserve"> &lt;&lt; קריאה &gt;&gt;</w:t>
      </w:r>
      <w:r>
        <w:rPr>
          <w:rtl/>
        </w:rPr>
        <w:t xml:space="preserve">   </w:t>
      </w:r>
    </w:p>
    <w:p w:rsidR="00C85791" w:rsidRDefault="00C85791" w:rsidP="00ED58FB">
      <w:pPr>
        <w:rPr>
          <w:rtl/>
        </w:rPr>
      </w:pPr>
    </w:p>
    <w:p w:rsidR="00C85791" w:rsidRDefault="00C85791" w:rsidP="00330489">
      <w:pPr>
        <w:rPr>
          <w:rtl/>
        </w:rPr>
      </w:pPr>
      <w:r>
        <w:rPr>
          <w:rFonts w:hint="cs"/>
          <w:rtl/>
        </w:rPr>
        <w:t xml:space="preserve">תראה את המצעד הזה. הבן אדם יצא </w:t>
      </w:r>
      <w:bookmarkStart w:id="9336" w:name="_ETM_Q11_426996"/>
      <w:bookmarkEnd w:id="9336"/>
      <w:r w:rsidR="00330489">
        <w:rPr>
          <w:rFonts w:hint="cs"/>
          <w:rtl/>
        </w:rPr>
        <w:t>– – –</w:t>
      </w:r>
    </w:p>
    <w:p w:rsidR="00C85791" w:rsidRPr="00EA7460" w:rsidRDefault="00C85791" w:rsidP="0035311A">
      <w:pPr>
        <w:rPr>
          <w:rtl/>
        </w:rPr>
      </w:pPr>
      <w:bookmarkStart w:id="9337" w:name="_ETM_Q11_426434"/>
      <w:bookmarkStart w:id="9338" w:name="_ETM_Q11_426541"/>
      <w:bookmarkEnd w:id="9337"/>
      <w:bookmarkEnd w:id="9338"/>
    </w:p>
    <w:p w:rsidR="00C85791" w:rsidRDefault="00C85791" w:rsidP="0035311A">
      <w:pPr>
        <w:pStyle w:val="af7"/>
        <w:keepNext/>
        <w:rPr>
          <w:rtl/>
        </w:rPr>
      </w:pPr>
      <w:bookmarkStart w:id="9339" w:name="_ETM_Q11_420060"/>
      <w:bookmarkEnd w:id="9339"/>
      <w:r w:rsidRPr="003A0CD0">
        <w:rPr>
          <w:rStyle w:val="TagStyle"/>
          <w:rtl/>
        </w:rPr>
        <w:t xml:space="preserve">&lt;&lt; יור &gt;&gt; </w:t>
      </w:r>
      <w:r>
        <w:rPr>
          <w:rtl/>
        </w:rPr>
        <w:t>היו"ר אמיר אוחנה:</w:t>
      </w:r>
      <w:r w:rsidRPr="003A0CD0">
        <w:rPr>
          <w:rStyle w:val="TagStyle"/>
          <w:rtl/>
        </w:rPr>
        <w:t xml:space="preserve"> &lt;&lt; יור &gt;&gt;</w:t>
      </w:r>
      <w:r>
        <w:rPr>
          <w:rtl/>
        </w:rPr>
        <w:t xml:space="preserve">   </w:t>
      </w:r>
    </w:p>
    <w:p w:rsidR="00C85791" w:rsidRDefault="00C85791" w:rsidP="0035311A">
      <w:pPr>
        <w:rPr>
          <w:rtl/>
        </w:rPr>
      </w:pPr>
      <w:bookmarkStart w:id="9340" w:name="_ETM_Q11_412445"/>
      <w:bookmarkEnd w:id="9340"/>
    </w:p>
    <w:p w:rsidR="00C85791" w:rsidRDefault="00C85791" w:rsidP="0035311A">
      <w:pPr>
        <w:rPr>
          <w:rtl/>
        </w:rPr>
      </w:pPr>
      <w:bookmarkStart w:id="9341" w:name="_ETM_Q11_428259"/>
      <w:bookmarkStart w:id="9342" w:name="_ETM_Q11_428375"/>
      <w:bookmarkEnd w:id="9341"/>
      <w:bookmarkEnd w:id="9342"/>
      <w:r>
        <w:rPr>
          <w:rFonts w:hint="cs"/>
          <w:rtl/>
        </w:rPr>
        <w:t xml:space="preserve">חבר הכנסת כץ. חבר </w:t>
      </w:r>
      <w:bookmarkStart w:id="9343" w:name="_ETM_Q11_426324"/>
      <w:bookmarkEnd w:id="9343"/>
      <w:r>
        <w:rPr>
          <w:rFonts w:hint="cs"/>
          <w:rtl/>
        </w:rPr>
        <w:t>הכנסת כץ.</w:t>
      </w:r>
    </w:p>
    <w:p w:rsidR="00C85791" w:rsidRDefault="00C85791" w:rsidP="0035311A">
      <w:pPr>
        <w:rPr>
          <w:rtl/>
        </w:rPr>
      </w:pPr>
    </w:p>
    <w:p w:rsidR="00C85791" w:rsidRDefault="00C85791" w:rsidP="0035311A">
      <w:pPr>
        <w:pStyle w:val="-"/>
        <w:keepNext/>
        <w:rPr>
          <w:rtl/>
        </w:rPr>
      </w:pPr>
      <w:bookmarkStart w:id="9344" w:name="ET_speakercontinue_5807_52"/>
      <w:r w:rsidRPr="00EA7460">
        <w:rPr>
          <w:rStyle w:val="TagStyle"/>
          <w:rtl/>
        </w:rPr>
        <w:t xml:space="preserve"> &lt;&lt; דובר_המשך &gt;&gt; </w:t>
      </w:r>
      <w:r>
        <w:rPr>
          <w:rtl/>
        </w:rPr>
        <w:t>קטי קטרין שטרית (הליכוד):</w:t>
      </w:r>
      <w:r w:rsidRPr="00EA7460">
        <w:rPr>
          <w:rStyle w:val="TagStyle"/>
          <w:rtl/>
        </w:rPr>
        <w:t xml:space="preserve"> &lt;&lt; דובר_המשך &gt;&gt;</w:t>
      </w:r>
      <w:r>
        <w:rPr>
          <w:rtl/>
        </w:rPr>
        <w:t xml:space="preserve">   </w:t>
      </w:r>
      <w:bookmarkEnd w:id="9344"/>
    </w:p>
    <w:p w:rsidR="00C85791" w:rsidRDefault="00C85791" w:rsidP="00ED58FB">
      <w:pPr>
        <w:rPr>
          <w:rtl/>
        </w:rPr>
      </w:pPr>
    </w:p>
    <w:p w:rsidR="00C85791" w:rsidRDefault="00C85791" w:rsidP="0035311A">
      <w:pPr>
        <w:rPr>
          <w:rtl/>
        </w:rPr>
      </w:pPr>
      <w:r>
        <w:rPr>
          <w:rFonts w:hint="cs"/>
          <w:rtl/>
        </w:rPr>
        <w:t>רון, למה יאיר לפיד יצא דווקא בנאום שלי? למה?</w:t>
      </w:r>
    </w:p>
    <w:p w:rsidR="00C85791" w:rsidRDefault="00C85791" w:rsidP="0035311A">
      <w:pPr>
        <w:rPr>
          <w:rtl/>
        </w:rPr>
      </w:pPr>
    </w:p>
    <w:p w:rsidR="00C85791" w:rsidRDefault="00C85791" w:rsidP="0035311A">
      <w:pPr>
        <w:pStyle w:val="af7"/>
        <w:keepNext/>
        <w:rPr>
          <w:rtl/>
        </w:rPr>
      </w:pPr>
      <w:r w:rsidRPr="003A0CD0">
        <w:rPr>
          <w:rStyle w:val="TagStyle"/>
          <w:rtl/>
        </w:rPr>
        <w:t xml:space="preserve"> &lt;&lt; יור &gt;&gt; </w:t>
      </w:r>
      <w:r>
        <w:rPr>
          <w:rtl/>
        </w:rPr>
        <w:t>היו"ר אמיר אוחנה:</w:t>
      </w:r>
      <w:r w:rsidRPr="003A0CD0">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9345" w:name="_ETM_Q11_430437"/>
      <w:bookmarkEnd w:id="9345"/>
      <w:r>
        <w:rPr>
          <w:rFonts w:hint="cs"/>
          <w:rtl/>
        </w:rPr>
        <w:t>איבדנו</w:t>
      </w:r>
      <w:bookmarkStart w:id="9346" w:name="_ETM_Q11_432739"/>
      <w:bookmarkEnd w:id="9346"/>
      <w:r>
        <w:rPr>
          <w:rFonts w:hint="cs"/>
          <w:rtl/>
        </w:rPr>
        <w:t xml:space="preserve"> אותך.</w:t>
      </w:r>
    </w:p>
    <w:p w:rsidR="00C85791" w:rsidRDefault="00C85791" w:rsidP="0035311A">
      <w:pPr>
        <w:rPr>
          <w:rtl/>
        </w:rPr>
      </w:pPr>
    </w:p>
    <w:p w:rsidR="00C85791" w:rsidRDefault="00C85791" w:rsidP="0035311A">
      <w:pPr>
        <w:pStyle w:val="af6"/>
        <w:keepNext/>
        <w:rPr>
          <w:rtl/>
        </w:rPr>
      </w:pPr>
      <w:bookmarkStart w:id="9347" w:name="ET_interruption_6151_33"/>
      <w:r w:rsidRPr="003A0CD0">
        <w:rPr>
          <w:rStyle w:val="TagStyle"/>
          <w:rtl/>
        </w:rPr>
        <w:t xml:space="preserve"> &lt;&lt; קריאה &gt;&gt; </w:t>
      </w:r>
      <w:r>
        <w:rPr>
          <w:rtl/>
        </w:rPr>
        <w:t>רון כץ (יש עתיד):</w:t>
      </w:r>
      <w:r w:rsidRPr="003A0CD0">
        <w:rPr>
          <w:rStyle w:val="TagStyle"/>
          <w:rtl/>
        </w:rPr>
        <w:t xml:space="preserve"> &lt;&lt; קריאה &gt;&gt;</w:t>
      </w:r>
      <w:r>
        <w:rPr>
          <w:rtl/>
        </w:rPr>
        <w:t xml:space="preserve">   </w:t>
      </w:r>
      <w:bookmarkEnd w:id="9347"/>
    </w:p>
    <w:p w:rsidR="00C85791" w:rsidRDefault="00C85791" w:rsidP="00ED58FB">
      <w:pPr>
        <w:rPr>
          <w:rtl/>
        </w:rPr>
      </w:pPr>
    </w:p>
    <w:p w:rsidR="00C85791" w:rsidRDefault="00C85791" w:rsidP="0035311A">
      <w:pPr>
        <w:rPr>
          <w:rtl/>
        </w:rPr>
      </w:pPr>
      <w:r>
        <w:rPr>
          <w:rFonts w:hint="cs"/>
          <w:rtl/>
        </w:rPr>
        <w:t>חכי. חכי, נשמה.</w:t>
      </w:r>
    </w:p>
    <w:p w:rsidR="00C85791" w:rsidRDefault="00C85791" w:rsidP="0035311A">
      <w:pPr>
        <w:rPr>
          <w:rtl/>
        </w:rPr>
      </w:pPr>
    </w:p>
    <w:p w:rsidR="00C85791" w:rsidRDefault="00C85791" w:rsidP="0035311A">
      <w:pPr>
        <w:pStyle w:val="-"/>
        <w:keepNext/>
        <w:rPr>
          <w:rtl/>
        </w:rPr>
      </w:pPr>
      <w:bookmarkStart w:id="9348" w:name="ET_speakercontinue_5807_34"/>
      <w:r w:rsidRPr="003A0CD0">
        <w:rPr>
          <w:rStyle w:val="TagStyle"/>
          <w:rtl/>
        </w:rPr>
        <w:t xml:space="preserve"> &lt;&lt; דובר_המשך &gt;&gt; </w:t>
      </w:r>
      <w:r>
        <w:rPr>
          <w:rtl/>
        </w:rPr>
        <w:t>קטי קטרין שטרית (הליכוד):</w:t>
      </w:r>
      <w:r w:rsidRPr="003A0CD0">
        <w:rPr>
          <w:rStyle w:val="TagStyle"/>
          <w:rtl/>
        </w:rPr>
        <w:t xml:space="preserve"> &lt;&lt; דובר_המשך &gt;&gt;</w:t>
      </w:r>
      <w:r>
        <w:rPr>
          <w:rtl/>
        </w:rPr>
        <w:t xml:space="preserve">   </w:t>
      </w:r>
      <w:bookmarkEnd w:id="9348"/>
    </w:p>
    <w:p w:rsidR="00C85791" w:rsidRDefault="00C85791" w:rsidP="00ED58FB">
      <w:pPr>
        <w:rPr>
          <w:rtl/>
        </w:rPr>
      </w:pPr>
    </w:p>
    <w:p w:rsidR="00C85791" w:rsidRDefault="00C85791" w:rsidP="0035311A">
      <w:pPr>
        <w:rPr>
          <w:rtl/>
        </w:rPr>
      </w:pPr>
      <w:r>
        <w:rPr>
          <w:rFonts w:hint="cs"/>
          <w:rtl/>
        </w:rPr>
        <w:t xml:space="preserve">למה? למה? רק את הנאומים שלכם הוא שומע? צריך </w:t>
      </w:r>
      <w:bookmarkStart w:id="9349" w:name="_ETM_Q11_435944"/>
      <w:bookmarkEnd w:id="9349"/>
      <w:r>
        <w:rPr>
          <w:rFonts w:hint="cs"/>
          <w:rtl/>
        </w:rPr>
        <w:t>לשמוע גם אותנו.</w:t>
      </w:r>
    </w:p>
    <w:p w:rsidR="00C85791" w:rsidRDefault="00C85791" w:rsidP="0035311A">
      <w:pPr>
        <w:rPr>
          <w:rtl/>
        </w:rPr>
      </w:pPr>
    </w:p>
    <w:p w:rsidR="00C85791" w:rsidRDefault="00C85791" w:rsidP="0035311A">
      <w:pPr>
        <w:pStyle w:val="af7"/>
        <w:keepNext/>
        <w:rPr>
          <w:rtl/>
        </w:rPr>
      </w:pPr>
      <w:r w:rsidRPr="003A0CD0">
        <w:rPr>
          <w:rStyle w:val="TagStyle"/>
          <w:rtl/>
        </w:rPr>
        <w:t xml:space="preserve"> &lt;&lt; יור &gt;&gt; </w:t>
      </w:r>
      <w:r>
        <w:rPr>
          <w:rtl/>
        </w:rPr>
        <w:t>היו"ר אמיר אוחנה:</w:t>
      </w:r>
      <w:r w:rsidRPr="003A0CD0">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חברת הכנסת שטרית, עד ארבע דקות לרשותך.</w:t>
      </w:r>
    </w:p>
    <w:p w:rsidR="00C85791" w:rsidRDefault="00C85791" w:rsidP="0035311A">
      <w:pPr>
        <w:rPr>
          <w:rtl/>
        </w:rPr>
      </w:pPr>
    </w:p>
    <w:p w:rsidR="00C85791" w:rsidRDefault="00C85791" w:rsidP="0035311A">
      <w:pPr>
        <w:pStyle w:val="-"/>
        <w:keepNext/>
        <w:rPr>
          <w:rtl/>
        </w:rPr>
      </w:pPr>
      <w:bookmarkStart w:id="9350" w:name="ET_speakercontinue_5807_36"/>
      <w:r w:rsidRPr="00E90A66">
        <w:rPr>
          <w:rStyle w:val="TagStyle"/>
          <w:rtl/>
        </w:rPr>
        <w:t xml:space="preserve"> &lt;&lt; דובר_המשך &gt;&gt; </w:t>
      </w:r>
      <w:r>
        <w:rPr>
          <w:rtl/>
        </w:rPr>
        <w:t>קטי קטרין שטרית (הליכוד):</w:t>
      </w:r>
      <w:r w:rsidRPr="00E90A66">
        <w:rPr>
          <w:rStyle w:val="TagStyle"/>
          <w:rtl/>
        </w:rPr>
        <w:t xml:space="preserve"> &lt;&lt; דובר_המשך &gt;&gt;</w:t>
      </w:r>
      <w:r>
        <w:rPr>
          <w:rtl/>
        </w:rPr>
        <w:t xml:space="preserve">   </w:t>
      </w:r>
      <w:bookmarkEnd w:id="9350"/>
    </w:p>
    <w:p w:rsidR="00C85791" w:rsidRDefault="00C85791" w:rsidP="00ED58FB">
      <w:pPr>
        <w:rPr>
          <w:rtl/>
        </w:rPr>
      </w:pPr>
    </w:p>
    <w:p w:rsidR="00C85791" w:rsidRDefault="00C85791" w:rsidP="0035311A">
      <w:pPr>
        <w:rPr>
          <w:rtl/>
        </w:rPr>
      </w:pPr>
      <w:r>
        <w:rPr>
          <w:rFonts w:hint="cs"/>
          <w:rtl/>
        </w:rPr>
        <w:t>תודה רבה.</w:t>
      </w:r>
      <w:bookmarkStart w:id="9351" w:name="_ETM_Q11_130152"/>
      <w:bookmarkStart w:id="9352" w:name="_ETM_Q11_124428"/>
      <w:bookmarkStart w:id="9353" w:name="_ETM_Q11_125561"/>
      <w:bookmarkStart w:id="9354" w:name="_ETM_Q11_443470"/>
      <w:bookmarkEnd w:id="9351"/>
      <w:bookmarkEnd w:id="9352"/>
      <w:bookmarkEnd w:id="9353"/>
      <w:bookmarkEnd w:id="9354"/>
      <w:r w:rsidRPr="00E90A66">
        <w:rPr>
          <w:rtl/>
        </w:rPr>
        <w:t xml:space="preserve"> </w:t>
      </w:r>
      <w:r>
        <w:rPr>
          <w:rtl/>
        </w:rPr>
        <w:t xml:space="preserve">אדוני </w:t>
      </w:r>
      <w:bookmarkStart w:id="9355" w:name="_ETM_Q11_442980"/>
      <w:bookmarkEnd w:id="9355"/>
      <w:r>
        <w:rPr>
          <w:rtl/>
        </w:rPr>
        <w:t xml:space="preserve">ראש </w:t>
      </w:r>
      <w:bookmarkStart w:id="9356" w:name="_ETM_Q11_443220"/>
      <w:bookmarkEnd w:id="9356"/>
      <w:r>
        <w:rPr>
          <w:rtl/>
        </w:rPr>
        <w:t xml:space="preserve">הממשלה </w:t>
      </w:r>
      <w:bookmarkStart w:id="9357" w:name="_ETM_Q11_443760"/>
      <w:bookmarkEnd w:id="9357"/>
      <w:r>
        <w:rPr>
          <w:rtl/>
        </w:rPr>
        <w:t>היקר</w:t>
      </w:r>
      <w:r>
        <w:rPr>
          <w:rFonts w:hint="cs"/>
          <w:rtl/>
        </w:rPr>
        <w:t>,</w:t>
      </w:r>
      <w:r>
        <w:rPr>
          <w:rtl/>
        </w:rPr>
        <w:t xml:space="preserve"> </w:t>
      </w:r>
      <w:bookmarkStart w:id="9358" w:name="_ETM_Q11_444759"/>
      <w:bookmarkEnd w:id="9358"/>
      <w:r>
        <w:rPr>
          <w:rtl/>
        </w:rPr>
        <w:t xml:space="preserve">כבוד </w:t>
      </w:r>
      <w:bookmarkStart w:id="9359" w:name="_ETM_Q11_445270"/>
      <w:bookmarkEnd w:id="9359"/>
      <w:r>
        <w:rPr>
          <w:rtl/>
        </w:rPr>
        <w:t xml:space="preserve">יושב-ראש </w:t>
      </w:r>
      <w:bookmarkStart w:id="9360" w:name="_ETM_Q11_445900"/>
      <w:bookmarkEnd w:id="9360"/>
      <w:r>
        <w:rPr>
          <w:rtl/>
        </w:rPr>
        <w:t>הכנסת</w:t>
      </w:r>
      <w:r>
        <w:rPr>
          <w:rFonts w:hint="cs"/>
          <w:rtl/>
        </w:rPr>
        <w:t>,</w:t>
      </w:r>
      <w:r>
        <w:rPr>
          <w:rtl/>
        </w:rPr>
        <w:t xml:space="preserve"> </w:t>
      </w:r>
      <w:bookmarkStart w:id="9361" w:name="_ETM_Q11_447130"/>
      <w:bookmarkEnd w:id="9361"/>
      <w:r>
        <w:rPr>
          <w:rtl/>
        </w:rPr>
        <w:t xml:space="preserve">חבריי </w:t>
      </w:r>
      <w:bookmarkStart w:id="9362" w:name="_ETM_Q11_447669"/>
      <w:bookmarkEnd w:id="9362"/>
      <w:r>
        <w:rPr>
          <w:rtl/>
        </w:rPr>
        <w:t xml:space="preserve">חברי </w:t>
      </w:r>
      <w:bookmarkStart w:id="9363" w:name="_ETM_Q11_448000"/>
      <w:bookmarkEnd w:id="9363"/>
      <w:r>
        <w:rPr>
          <w:rtl/>
        </w:rPr>
        <w:t xml:space="preserve">הכנסת </w:t>
      </w:r>
      <w:bookmarkStart w:id="9364" w:name="_ETM_Q11_448479"/>
      <w:bookmarkEnd w:id="9364"/>
      <w:r>
        <w:rPr>
          <w:rtl/>
        </w:rPr>
        <w:t>והשרים</w:t>
      </w:r>
      <w:r>
        <w:rPr>
          <w:rFonts w:hint="cs"/>
          <w:rtl/>
        </w:rPr>
        <w:t>,</w:t>
      </w:r>
      <w:r>
        <w:rPr>
          <w:rtl/>
        </w:rPr>
        <w:t xml:space="preserve"> </w:t>
      </w:r>
      <w:bookmarkStart w:id="9365" w:name="_ETM_Q11_450010"/>
      <w:bookmarkEnd w:id="9365"/>
      <w:r>
        <w:rPr>
          <w:rtl/>
        </w:rPr>
        <w:t>כא</w:t>
      </w:r>
      <w:bookmarkStart w:id="9366" w:name="_ETM_Q11_450279"/>
      <w:bookmarkEnd w:id="9366"/>
      <w:r>
        <w:rPr>
          <w:rFonts w:hint="cs"/>
          <w:rtl/>
        </w:rPr>
        <w:t>ו</w:t>
      </w:r>
      <w:r>
        <w:rPr>
          <w:rtl/>
        </w:rPr>
        <w:t xml:space="preserve">מה </w:t>
      </w:r>
      <w:bookmarkStart w:id="9367" w:name="_ETM_Q11_450550"/>
      <w:bookmarkEnd w:id="9367"/>
      <w:r>
        <w:rPr>
          <w:rFonts w:hint="cs"/>
          <w:rtl/>
        </w:rPr>
        <w:t>חז</w:t>
      </w:r>
      <w:r>
        <w:rPr>
          <w:rtl/>
        </w:rPr>
        <w:t xml:space="preserve">קה </w:t>
      </w:r>
      <w:bookmarkStart w:id="9368" w:name="_ETM_Q11_451300"/>
      <w:bookmarkEnd w:id="9368"/>
      <w:r>
        <w:rPr>
          <w:rtl/>
        </w:rPr>
        <w:t xml:space="preserve">וחפצה </w:t>
      </w:r>
      <w:bookmarkStart w:id="9369" w:name="_ETM_Q11_452020"/>
      <w:bookmarkEnd w:id="9369"/>
      <w:r>
        <w:rPr>
          <w:rtl/>
        </w:rPr>
        <w:t>חיים</w:t>
      </w:r>
      <w:r>
        <w:rPr>
          <w:rFonts w:hint="cs"/>
          <w:rtl/>
        </w:rPr>
        <w:t>,</w:t>
      </w:r>
      <w:r>
        <w:rPr>
          <w:rtl/>
        </w:rPr>
        <w:t xml:space="preserve"> </w:t>
      </w:r>
      <w:bookmarkStart w:id="9370" w:name="_ETM_Q11_452969"/>
      <w:bookmarkEnd w:id="9370"/>
      <w:r>
        <w:rPr>
          <w:rtl/>
        </w:rPr>
        <w:t xml:space="preserve">השלום </w:t>
      </w:r>
      <w:bookmarkStart w:id="9371" w:name="_ETM_Q11_453659"/>
      <w:bookmarkEnd w:id="9371"/>
      <w:r>
        <w:rPr>
          <w:rtl/>
        </w:rPr>
        <w:t xml:space="preserve">הוא </w:t>
      </w:r>
      <w:bookmarkStart w:id="9372" w:name="_ETM_Q11_453750"/>
      <w:bookmarkEnd w:id="9372"/>
      <w:r>
        <w:rPr>
          <w:rtl/>
        </w:rPr>
        <w:t xml:space="preserve">נר </w:t>
      </w:r>
      <w:bookmarkStart w:id="9373" w:name="_ETM_Q11_454050"/>
      <w:bookmarkEnd w:id="9373"/>
      <w:r>
        <w:rPr>
          <w:rtl/>
        </w:rPr>
        <w:t>לרגלינו</w:t>
      </w:r>
      <w:r>
        <w:rPr>
          <w:rFonts w:hint="cs"/>
          <w:rtl/>
        </w:rPr>
        <w:t>.</w:t>
      </w:r>
      <w:r>
        <w:rPr>
          <w:rtl/>
        </w:rPr>
        <w:t xml:space="preserve"> </w:t>
      </w:r>
      <w:bookmarkStart w:id="9374" w:name="_ETM_Q11_455500"/>
      <w:bookmarkEnd w:id="9374"/>
      <w:r>
        <w:rPr>
          <w:rtl/>
        </w:rPr>
        <w:t xml:space="preserve">אך </w:t>
      </w:r>
      <w:bookmarkStart w:id="9375" w:name="_ETM_Q11_455770"/>
      <w:bookmarkEnd w:id="9375"/>
      <w:r>
        <w:rPr>
          <w:rtl/>
        </w:rPr>
        <w:t>ב</w:t>
      </w:r>
      <w:bookmarkStart w:id="9376" w:name="_ETM_Q11_456099"/>
      <w:bookmarkEnd w:id="9376"/>
      <w:r>
        <w:rPr>
          <w:rFonts w:hint="cs"/>
          <w:rtl/>
        </w:rPr>
        <w:t>ל</w:t>
      </w:r>
      <w:bookmarkStart w:id="9377" w:name="_ETM_Q11_454693"/>
      <w:bookmarkEnd w:id="9377"/>
      <w:r>
        <w:rPr>
          <w:rFonts w:hint="cs"/>
          <w:rtl/>
        </w:rPr>
        <w:t xml:space="preserve"> ישלו</w:t>
      </w:r>
      <w:r>
        <w:rPr>
          <w:rtl/>
        </w:rPr>
        <w:t xml:space="preserve"> </w:t>
      </w:r>
      <w:bookmarkStart w:id="9378" w:name="_ETM_Q11_456669"/>
      <w:bookmarkEnd w:id="9378"/>
      <w:r>
        <w:rPr>
          <w:rtl/>
        </w:rPr>
        <w:t xml:space="preserve">את </w:t>
      </w:r>
      <w:bookmarkStart w:id="9379" w:name="_ETM_Q11_456819"/>
      <w:bookmarkEnd w:id="9379"/>
      <w:r>
        <w:rPr>
          <w:rtl/>
        </w:rPr>
        <w:t xml:space="preserve">עצמם </w:t>
      </w:r>
      <w:bookmarkStart w:id="9380" w:name="_ETM_Q11_457360"/>
      <w:bookmarkEnd w:id="9380"/>
      <w:r>
        <w:rPr>
          <w:rFonts w:hint="cs"/>
          <w:rtl/>
        </w:rPr>
        <w:t xml:space="preserve">אויבנו </w:t>
      </w:r>
      <w:r>
        <w:rPr>
          <w:rFonts w:hint="eastAsia"/>
          <w:rtl/>
        </w:rPr>
        <w:t>–</w:t>
      </w:r>
      <w:r>
        <w:rPr>
          <w:rtl/>
        </w:rPr>
        <w:t xml:space="preserve"> </w:t>
      </w:r>
      <w:bookmarkStart w:id="9381" w:name="_ETM_Q11_458319"/>
      <w:bookmarkEnd w:id="9381"/>
      <w:r>
        <w:rPr>
          <w:rtl/>
        </w:rPr>
        <w:t xml:space="preserve">אנחנו </w:t>
      </w:r>
      <w:bookmarkStart w:id="9382" w:name="_ETM_Q11_458800"/>
      <w:bookmarkEnd w:id="9382"/>
      <w:r>
        <w:rPr>
          <w:rFonts w:hint="cs"/>
          <w:rtl/>
        </w:rPr>
        <w:t>כאן</w:t>
      </w:r>
      <w:r>
        <w:rPr>
          <w:rtl/>
        </w:rPr>
        <w:t xml:space="preserve"> </w:t>
      </w:r>
      <w:bookmarkStart w:id="9383" w:name="_ETM_Q11_459219"/>
      <w:bookmarkEnd w:id="9383"/>
      <w:r>
        <w:rPr>
          <w:rtl/>
        </w:rPr>
        <w:t>להישאר</w:t>
      </w:r>
      <w:r>
        <w:rPr>
          <w:rFonts w:hint="cs"/>
          <w:rtl/>
        </w:rPr>
        <w:t>.</w:t>
      </w:r>
      <w:r>
        <w:rPr>
          <w:rtl/>
        </w:rPr>
        <w:t xml:space="preserve"> </w:t>
      </w:r>
      <w:bookmarkStart w:id="9384" w:name="_ETM_Q11_460270"/>
      <w:bookmarkEnd w:id="9384"/>
      <w:r>
        <w:rPr>
          <w:rtl/>
        </w:rPr>
        <w:t xml:space="preserve">אני </w:t>
      </w:r>
      <w:bookmarkStart w:id="9385" w:name="_ETM_Q11_460479"/>
      <w:bookmarkEnd w:id="9385"/>
      <w:r>
        <w:rPr>
          <w:rtl/>
        </w:rPr>
        <w:t xml:space="preserve">אומרת </w:t>
      </w:r>
      <w:bookmarkStart w:id="9386" w:name="_ETM_Q11_460839"/>
      <w:bookmarkEnd w:id="9386"/>
      <w:r>
        <w:rPr>
          <w:rtl/>
        </w:rPr>
        <w:t xml:space="preserve">את </w:t>
      </w:r>
      <w:bookmarkStart w:id="9387" w:name="_ETM_Q11_460990"/>
      <w:bookmarkEnd w:id="9387"/>
      <w:r>
        <w:rPr>
          <w:rtl/>
        </w:rPr>
        <w:t xml:space="preserve">המילים </w:t>
      </w:r>
      <w:bookmarkStart w:id="9388" w:name="_ETM_Q11_461379"/>
      <w:bookmarkEnd w:id="9388"/>
      <w:r>
        <w:rPr>
          <w:rtl/>
        </w:rPr>
        <w:t xml:space="preserve">האלה </w:t>
      </w:r>
      <w:bookmarkStart w:id="9389" w:name="_ETM_Q11_461650"/>
      <w:bookmarkEnd w:id="9389"/>
      <w:r>
        <w:rPr>
          <w:rtl/>
        </w:rPr>
        <w:t>לפו</w:t>
      </w:r>
      <w:r>
        <w:rPr>
          <w:rFonts w:hint="cs"/>
          <w:rtl/>
        </w:rPr>
        <w:t>רום</w:t>
      </w:r>
      <w:r>
        <w:rPr>
          <w:rtl/>
        </w:rPr>
        <w:t xml:space="preserve"> </w:t>
      </w:r>
      <w:bookmarkStart w:id="9390" w:name="_ETM_Q11_462069"/>
      <w:bookmarkEnd w:id="9390"/>
      <w:r>
        <w:rPr>
          <w:rtl/>
        </w:rPr>
        <w:t>גבורה</w:t>
      </w:r>
      <w:r w:rsidR="00CC59E2">
        <w:rPr>
          <w:rFonts w:hint="cs"/>
          <w:rtl/>
        </w:rPr>
        <w:t>,</w:t>
      </w:r>
      <w:r>
        <w:rPr>
          <w:rtl/>
        </w:rPr>
        <w:t xml:space="preserve"> </w:t>
      </w:r>
      <w:bookmarkStart w:id="9391" w:name="_ETM_Q11_462490"/>
      <w:bookmarkEnd w:id="9391"/>
      <w:r>
        <w:rPr>
          <w:rtl/>
        </w:rPr>
        <w:t xml:space="preserve">שנמצא </w:t>
      </w:r>
      <w:bookmarkStart w:id="9392" w:name="_ETM_Q11_463000"/>
      <w:bookmarkEnd w:id="9392"/>
      <w:r>
        <w:rPr>
          <w:rtl/>
        </w:rPr>
        <w:t>למעלה</w:t>
      </w:r>
      <w:r>
        <w:rPr>
          <w:rFonts w:hint="cs"/>
          <w:rtl/>
        </w:rPr>
        <w:t>.</w:t>
      </w:r>
      <w:r>
        <w:rPr>
          <w:rtl/>
        </w:rPr>
        <w:t xml:space="preserve"> </w:t>
      </w:r>
      <w:bookmarkStart w:id="9393" w:name="_ETM_Q11_464139"/>
      <w:bookmarkEnd w:id="9393"/>
    </w:p>
    <w:p w:rsidR="00C85791" w:rsidRDefault="00C85791" w:rsidP="0035311A">
      <w:pPr>
        <w:rPr>
          <w:rtl/>
        </w:rPr>
      </w:pPr>
    </w:p>
    <w:p w:rsidR="00C85791" w:rsidRDefault="00C85791" w:rsidP="0035311A">
      <w:pPr>
        <w:rPr>
          <w:rtl/>
        </w:rPr>
      </w:pPr>
      <w:r>
        <w:rPr>
          <w:rtl/>
        </w:rPr>
        <w:t xml:space="preserve">אמרה </w:t>
      </w:r>
      <w:bookmarkStart w:id="9394" w:name="_ETM_Q11_464560"/>
      <w:bookmarkEnd w:id="9394"/>
      <w:r>
        <w:rPr>
          <w:rFonts w:hint="cs"/>
          <w:rtl/>
        </w:rPr>
        <w:t>זאת</w:t>
      </w:r>
      <w:r>
        <w:rPr>
          <w:rtl/>
        </w:rPr>
        <w:t xml:space="preserve"> </w:t>
      </w:r>
      <w:bookmarkStart w:id="9395" w:name="_ETM_Q11_464889"/>
      <w:bookmarkEnd w:id="9395"/>
      <w:r>
        <w:rPr>
          <w:rtl/>
        </w:rPr>
        <w:t xml:space="preserve">גולדה </w:t>
      </w:r>
      <w:bookmarkStart w:id="9396" w:name="_ETM_Q11_465370"/>
      <w:bookmarkEnd w:id="9396"/>
      <w:r>
        <w:rPr>
          <w:rtl/>
        </w:rPr>
        <w:t>מאיר</w:t>
      </w:r>
      <w:r>
        <w:rPr>
          <w:rFonts w:hint="cs"/>
          <w:rtl/>
        </w:rPr>
        <w:t>:</w:t>
      </w:r>
      <w:r>
        <w:rPr>
          <w:rtl/>
        </w:rPr>
        <w:t xml:space="preserve"> </w:t>
      </w:r>
      <w:bookmarkStart w:id="9397" w:name="_ETM_Q11_465940"/>
      <w:bookmarkEnd w:id="9397"/>
      <w:r>
        <w:rPr>
          <w:rtl/>
        </w:rPr>
        <w:t xml:space="preserve">הנשק </w:t>
      </w:r>
      <w:bookmarkStart w:id="9398" w:name="_ETM_Q11_466449"/>
      <w:bookmarkEnd w:id="9398"/>
      <w:r>
        <w:rPr>
          <w:rtl/>
        </w:rPr>
        <w:t xml:space="preserve">הסודי </w:t>
      </w:r>
      <w:bookmarkStart w:id="9399" w:name="_ETM_Q11_466870"/>
      <w:bookmarkEnd w:id="9399"/>
      <w:r>
        <w:rPr>
          <w:rtl/>
        </w:rPr>
        <w:t xml:space="preserve">שלנו </w:t>
      </w:r>
      <w:bookmarkStart w:id="9400" w:name="_ETM_Q11_467800"/>
      <w:bookmarkEnd w:id="9400"/>
      <w:r>
        <w:rPr>
          <w:rtl/>
        </w:rPr>
        <w:t xml:space="preserve">הוא </w:t>
      </w:r>
      <w:bookmarkStart w:id="9401" w:name="_ETM_Q11_467919"/>
      <w:bookmarkEnd w:id="9401"/>
      <w:r>
        <w:rPr>
          <w:rtl/>
        </w:rPr>
        <w:t xml:space="preserve">שאין </w:t>
      </w:r>
      <w:bookmarkStart w:id="9402" w:name="_ETM_Q11_468430"/>
      <w:bookmarkEnd w:id="9402"/>
      <w:r>
        <w:rPr>
          <w:rtl/>
        </w:rPr>
        <w:t xml:space="preserve">לנו </w:t>
      </w:r>
      <w:bookmarkStart w:id="9403" w:name="_ETM_Q11_468970"/>
      <w:bookmarkEnd w:id="9403"/>
      <w:r>
        <w:rPr>
          <w:rtl/>
        </w:rPr>
        <w:t>ברירה</w:t>
      </w:r>
      <w:r>
        <w:rPr>
          <w:rFonts w:hint="cs"/>
          <w:rtl/>
        </w:rPr>
        <w:t>.</w:t>
      </w:r>
      <w:bookmarkStart w:id="9404" w:name="_ETM_Q11_470650"/>
      <w:bookmarkStart w:id="9405" w:name="_ETM_Q11_470740"/>
      <w:bookmarkEnd w:id="9404"/>
      <w:bookmarkEnd w:id="9405"/>
      <w:r>
        <w:rPr>
          <w:rFonts w:hint="cs"/>
          <w:rtl/>
        </w:rPr>
        <w:t xml:space="preserve"> יוצא לי</w:t>
      </w:r>
      <w:r>
        <w:rPr>
          <w:rtl/>
        </w:rPr>
        <w:t xml:space="preserve"> </w:t>
      </w:r>
      <w:bookmarkStart w:id="9406" w:name="_ETM_Q11_471040"/>
      <w:bookmarkEnd w:id="9406"/>
      <w:r>
        <w:rPr>
          <w:rtl/>
        </w:rPr>
        <w:t xml:space="preserve">לראות </w:t>
      </w:r>
      <w:bookmarkStart w:id="9407" w:name="_ETM_Q11_471730"/>
      <w:bookmarkEnd w:id="9407"/>
      <w:r>
        <w:rPr>
          <w:rtl/>
        </w:rPr>
        <w:t xml:space="preserve">פה </w:t>
      </w:r>
      <w:bookmarkStart w:id="9408" w:name="_ETM_Q11_471910"/>
      <w:bookmarkEnd w:id="9408"/>
      <w:r>
        <w:rPr>
          <w:rtl/>
        </w:rPr>
        <w:t>ושם</w:t>
      </w:r>
      <w:r>
        <w:rPr>
          <w:rFonts w:hint="cs"/>
          <w:rtl/>
        </w:rPr>
        <w:t>,</w:t>
      </w:r>
      <w:r>
        <w:rPr>
          <w:rtl/>
        </w:rPr>
        <w:t xml:space="preserve"> </w:t>
      </w:r>
      <w:bookmarkStart w:id="9409" w:name="_ETM_Q11_472330"/>
      <w:bookmarkEnd w:id="9409"/>
      <w:r>
        <w:rPr>
          <w:rtl/>
        </w:rPr>
        <w:t xml:space="preserve">אדוני </w:t>
      </w:r>
      <w:bookmarkStart w:id="9410" w:name="_ETM_Q11_472600"/>
      <w:bookmarkEnd w:id="9410"/>
      <w:r>
        <w:rPr>
          <w:rtl/>
        </w:rPr>
        <w:t xml:space="preserve">ראש </w:t>
      </w:r>
      <w:bookmarkStart w:id="9411" w:name="_ETM_Q11_472810"/>
      <w:bookmarkEnd w:id="9411"/>
      <w:r>
        <w:rPr>
          <w:rtl/>
        </w:rPr>
        <w:t>הממשלה</w:t>
      </w:r>
      <w:r>
        <w:rPr>
          <w:rFonts w:hint="cs"/>
          <w:rtl/>
        </w:rPr>
        <w:t>,</w:t>
      </w:r>
      <w:r>
        <w:rPr>
          <w:rtl/>
        </w:rPr>
        <w:t xml:space="preserve"> </w:t>
      </w:r>
      <w:bookmarkStart w:id="9412" w:name="_ETM_Q11_473350"/>
      <w:bookmarkEnd w:id="9412"/>
      <w:r>
        <w:rPr>
          <w:rtl/>
        </w:rPr>
        <w:t>בתקשורת</w:t>
      </w:r>
      <w:r>
        <w:rPr>
          <w:rFonts w:hint="cs"/>
          <w:rtl/>
        </w:rPr>
        <w:t>,</w:t>
      </w:r>
      <w:r>
        <w:rPr>
          <w:rtl/>
        </w:rPr>
        <w:t xml:space="preserve"> </w:t>
      </w:r>
      <w:bookmarkStart w:id="9413" w:name="_ETM_Q11_474389"/>
      <w:bookmarkEnd w:id="9413"/>
      <w:r>
        <w:rPr>
          <w:rtl/>
        </w:rPr>
        <w:t xml:space="preserve">פושים </w:t>
      </w:r>
      <w:bookmarkStart w:id="9414" w:name="_ETM_Q11_474930"/>
      <w:bookmarkEnd w:id="9414"/>
      <w:r>
        <w:rPr>
          <w:rtl/>
        </w:rPr>
        <w:t>שונים</w:t>
      </w:r>
      <w:bookmarkStart w:id="9415" w:name="_ETM_Q11_475379"/>
      <w:bookmarkEnd w:id="9415"/>
      <w:r>
        <w:rPr>
          <w:rtl/>
        </w:rPr>
        <w:t xml:space="preserve"> </w:t>
      </w:r>
      <w:bookmarkStart w:id="9416" w:name="_ETM_Q11_476129"/>
      <w:bookmarkEnd w:id="9416"/>
      <w:r>
        <w:rPr>
          <w:rtl/>
        </w:rPr>
        <w:t xml:space="preserve">שהם </w:t>
      </w:r>
      <w:bookmarkStart w:id="9417" w:name="_ETM_Q11_476370"/>
      <w:bookmarkEnd w:id="9417"/>
      <w:r>
        <w:rPr>
          <w:rtl/>
        </w:rPr>
        <w:t>מוציאים</w:t>
      </w:r>
      <w:r>
        <w:rPr>
          <w:rFonts w:hint="cs"/>
          <w:rtl/>
        </w:rPr>
        <w:t>:</w:t>
      </w:r>
      <w:r>
        <w:rPr>
          <w:rtl/>
        </w:rPr>
        <w:t xml:space="preserve"> </w:t>
      </w:r>
      <w:bookmarkStart w:id="9418" w:name="_ETM_Q11_477150"/>
      <w:bookmarkEnd w:id="9418"/>
      <w:r>
        <w:rPr>
          <w:rtl/>
        </w:rPr>
        <w:t xml:space="preserve">צה"ל </w:t>
      </w:r>
      <w:bookmarkStart w:id="9419" w:name="_ETM_Q11_477539"/>
      <w:bookmarkEnd w:id="9419"/>
      <w:r>
        <w:rPr>
          <w:rtl/>
        </w:rPr>
        <w:t xml:space="preserve">התקדם </w:t>
      </w:r>
      <w:bookmarkStart w:id="9420" w:name="_ETM_Q11_478020"/>
      <w:bookmarkEnd w:id="9420"/>
      <w:r>
        <w:rPr>
          <w:rtl/>
        </w:rPr>
        <w:t>ברפיח</w:t>
      </w:r>
      <w:r>
        <w:rPr>
          <w:rFonts w:hint="cs"/>
          <w:rtl/>
        </w:rPr>
        <w:t>,</w:t>
      </w:r>
      <w:r>
        <w:rPr>
          <w:rtl/>
        </w:rPr>
        <w:t xml:space="preserve"> </w:t>
      </w:r>
      <w:bookmarkStart w:id="9421" w:name="_ETM_Q11_479099"/>
      <w:bookmarkEnd w:id="9421"/>
      <w:r>
        <w:rPr>
          <w:rtl/>
        </w:rPr>
        <w:t xml:space="preserve">או </w:t>
      </w:r>
      <w:bookmarkStart w:id="9422" w:name="_ETM_Q11_479339"/>
      <w:bookmarkEnd w:id="9422"/>
      <w:r>
        <w:rPr>
          <w:rtl/>
        </w:rPr>
        <w:t xml:space="preserve">תושבים </w:t>
      </w:r>
      <w:bookmarkStart w:id="9423" w:name="_ETM_Q11_479939"/>
      <w:bookmarkEnd w:id="9423"/>
      <w:r>
        <w:rPr>
          <w:rtl/>
        </w:rPr>
        <w:t>ע</w:t>
      </w:r>
      <w:r>
        <w:rPr>
          <w:rFonts w:hint="cs"/>
          <w:rtl/>
        </w:rPr>
        <w:t>זתים</w:t>
      </w:r>
      <w:r>
        <w:rPr>
          <w:rtl/>
        </w:rPr>
        <w:t xml:space="preserve"> </w:t>
      </w:r>
      <w:bookmarkStart w:id="9424" w:name="_ETM_Q11_480389"/>
      <w:bookmarkEnd w:id="9424"/>
      <w:r>
        <w:rPr>
          <w:rtl/>
        </w:rPr>
        <w:t xml:space="preserve">מדווחים </w:t>
      </w:r>
      <w:bookmarkStart w:id="9425" w:name="_ETM_Q11_480900"/>
      <w:bookmarkEnd w:id="9425"/>
      <w:r>
        <w:rPr>
          <w:rtl/>
        </w:rPr>
        <w:t xml:space="preserve">על </w:t>
      </w:r>
      <w:bookmarkStart w:id="9426" w:name="_ETM_Q11_481020"/>
      <w:bookmarkEnd w:id="9426"/>
      <w:r>
        <w:rPr>
          <w:rtl/>
        </w:rPr>
        <w:t xml:space="preserve">התקדמות </w:t>
      </w:r>
      <w:bookmarkStart w:id="9427" w:name="_ETM_Q11_481860"/>
      <w:bookmarkEnd w:id="9427"/>
      <w:r>
        <w:rPr>
          <w:rtl/>
        </w:rPr>
        <w:t>ש</w:t>
      </w:r>
      <w:r>
        <w:rPr>
          <w:rFonts w:hint="cs"/>
          <w:rtl/>
        </w:rPr>
        <w:t xml:space="preserve">ל </w:t>
      </w:r>
      <w:r>
        <w:rPr>
          <w:rtl/>
        </w:rPr>
        <w:t>כוחות</w:t>
      </w:r>
      <w:r>
        <w:rPr>
          <w:rFonts w:hint="cs"/>
          <w:rtl/>
        </w:rPr>
        <w:t xml:space="preserve"> צה"ל בשטח. ואני שואלת: למה </w:t>
      </w:r>
      <w:bookmarkStart w:id="9428" w:name="_ETM_Q11_486253"/>
      <w:bookmarkEnd w:id="9428"/>
      <w:r>
        <w:rPr>
          <w:rFonts w:hint="cs"/>
          <w:rtl/>
        </w:rPr>
        <w:t>התקשור</w:t>
      </w:r>
      <w:bookmarkStart w:id="9429" w:name="_ETM_Q11_480000"/>
      <w:bookmarkStart w:id="9430" w:name="_ETM_Q11_480390"/>
      <w:bookmarkStart w:id="9431" w:name="_ETM_Q11_480839"/>
      <w:bookmarkStart w:id="9432" w:name="_ETM_Q11_481350"/>
      <w:bookmarkStart w:id="9433" w:name="_ETM_Q11_481469"/>
      <w:bookmarkStart w:id="9434" w:name="_ETM_Q11_482310"/>
      <w:bookmarkStart w:id="9435" w:name="_ETM_Q11_482970"/>
      <w:bookmarkStart w:id="9436" w:name="_ETM_Q11_483189"/>
      <w:bookmarkStart w:id="9437" w:name="_ETM_Q11_483309"/>
      <w:bookmarkStart w:id="9438" w:name="_ETM_Q11_483909"/>
      <w:bookmarkStart w:id="9439" w:name="_ETM_Q11_484149"/>
      <w:bookmarkStart w:id="9440" w:name="_ETM_Q11_485049"/>
      <w:bookmarkStart w:id="9441" w:name="_ETM_Q11_485890"/>
      <w:bookmarkEnd w:id="9429"/>
      <w:bookmarkEnd w:id="9430"/>
      <w:bookmarkEnd w:id="9431"/>
      <w:bookmarkEnd w:id="9432"/>
      <w:bookmarkEnd w:id="9433"/>
      <w:bookmarkEnd w:id="9434"/>
      <w:bookmarkEnd w:id="9435"/>
      <w:bookmarkEnd w:id="9436"/>
      <w:bookmarkEnd w:id="9437"/>
      <w:bookmarkEnd w:id="9438"/>
      <w:bookmarkEnd w:id="9439"/>
      <w:bookmarkEnd w:id="9440"/>
      <w:bookmarkEnd w:id="9441"/>
      <w:r>
        <w:rPr>
          <w:rtl/>
        </w:rPr>
        <w:t xml:space="preserve">ת </w:t>
      </w:r>
      <w:bookmarkStart w:id="9442" w:name="_ETM_Q11_486220"/>
      <w:bookmarkEnd w:id="9442"/>
      <w:r>
        <w:rPr>
          <w:rFonts w:hint="cs"/>
          <w:rtl/>
        </w:rPr>
        <w:t>ה</w:t>
      </w:r>
      <w:r>
        <w:rPr>
          <w:rtl/>
        </w:rPr>
        <w:t xml:space="preserve">ישראלית </w:t>
      </w:r>
      <w:bookmarkStart w:id="9443" w:name="_ETM_Q11_486970"/>
      <w:bookmarkEnd w:id="9443"/>
      <w:r>
        <w:rPr>
          <w:rtl/>
        </w:rPr>
        <w:t>מסת</w:t>
      </w:r>
      <w:r>
        <w:rPr>
          <w:rFonts w:hint="cs"/>
          <w:rtl/>
        </w:rPr>
        <w:t>פקת רק בכותרת?</w:t>
      </w:r>
      <w:r>
        <w:rPr>
          <w:rtl/>
        </w:rPr>
        <w:t xml:space="preserve"> </w:t>
      </w:r>
      <w:bookmarkStart w:id="9444" w:name="_ETM_Q11_488339"/>
      <w:bookmarkEnd w:id="9444"/>
      <w:r>
        <w:rPr>
          <w:rtl/>
        </w:rPr>
        <w:t xml:space="preserve">למה </w:t>
      </w:r>
      <w:bookmarkStart w:id="9445" w:name="_ETM_Q11_489510"/>
      <w:bookmarkEnd w:id="9445"/>
      <w:r>
        <w:rPr>
          <w:rtl/>
        </w:rPr>
        <w:t xml:space="preserve">לא </w:t>
      </w:r>
      <w:bookmarkStart w:id="9446" w:name="_ETM_Q11_489720"/>
      <w:bookmarkEnd w:id="9446"/>
      <w:r>
        <w:rPr>
          <w:rtl/>
        </w:rPr>
        <w:t xml:space="preserve">לספר </w:t>
      </w:r>
      <w:bookmarkStart w:id="9447" w:name="_ETM_Q11_490560"/>
      <w:bookmarkEnd w:id="9447"/>
      <w:r>
        <w:rPr>
          <w:rtl/>
        </w:rPr>
        <w:t xml:space="preserve">שההתקדמות </w:t>
      </w:r>
      <w:bookmarkStart w:id="9448" w:name="_ETM_Q11_491500"/>
      <w:bookmarkEnd w:id="9448"/>
      <w:r>
        <w:rPr>
          <w:rtl/>
        </w:rPr>
        <w:t xml:space="preserve">הזו </w:t>
      </w:r>
      <w:bookmarkStart w:id="9449" w:name="_ETM_Q11_492219"/>
      <w:bookmarkEnd w:id="9449"/>
      <w:r>
        <w:rPr>
          <w:rtl/>
        </w:rPr>
        <w:t xml:space="preserve">כרוכה </w:t>
      </w:r>
      <w:bookmarkStart w:id="9450" w:name="_ETM_Q11_493180"/>
      <w:bookmarkEnd w:id="9450"/>
      <w:r>
        <w:rPr>
          <w:rtl/>
        </w:rPr>
        <w:t xml:space="preserve">בקרבות </w:t>
      </w:r>
      <w:bookmarkStart w:id="9451" w:name="_ETM_Q11_494020"/>
      <w:bookmarkEnd w:id="9451"/>
      <w:r>
        <w:rPr>
          <w:rtl/>
        </w:rPr>
        <w:t xml:space="preserve">עזים </w:t>
      </w:r>
      <w:bookmarkStart w:id="9452" w:name="_ETM_Q11_494440"/>
      <w:bookmarkEnd w:id="9452"/>
      <w:r>
        <w:rPr>
          <w:rFonts w:hint="cs"/>
          <w:rtl/>
        </w:rPr>
        <w:t>ש</w:t>
      </w:r>
      <w:r>
        <w:rPr>
          <w:rtl/>
        </w:rPr>
        <w:t xml:space="preserve">בהם </w:t>
      </w:r>
      <w:bookmarkStart w:id="9453" w:name="_ETM_Q11_494800"/>
      <w:bookmarkEnd w:id="9453"/>
      <w:r>
        <w:rPr>
          <w:rtl/>
        </w:rPr>
        <w:t xml:space="preserve">צה"ל </w:t>
      </w:r>
      <w:bookmarkStart w:id="9454" w:name="_ETM_Q11_495160"/>
      <w:bookmarkEnd w:id="9454"/>
      <w:r>
        <w:rPr>
          <w:rtl/>
        </w:rPr>
        <w:t xml:space="preserve">מנצח </w:t>
      </w:r>
      <w:bookmarkStart w:id="9455" w:name="_ETM_Q11_495980"/>
      <w:bookmarkEnd w:id="9455"/>
      <w:r>
        <w:rPr>
          <w:rtl/>
        </w:rPr>
        <w:t xml:space="preserve">פעם </w:t>
      </w:r>
      <w:bookmarkStart w:id="9456" w:name="_ETM_Q11_496640"/>
      <w:bookmarkEnd w:id="9456"/>
      <w:r>
        <w:rPr>
          <w:rtl/>
        </w:rPr>
        <w:t xml:space="preserve">אחר </w:t>
      </w:r>
      <w:bookmarkStart w:id="9457" w:name="_ETM_Q11_497089"/>
      <w:bookmarkEnd w:id="9457"/>
      <w:r>
        <w:rPr>
          <w:rtl/>
        </w:rPr>
        <w:t>פעם</w:t>
      </w:r>
      <w:r>
        <w:rPr>
          <w:rFonts w:hint="cs"/>
          <w:rtl/>
        </w:rPr>
        <w:t>?</w:t>
      </w:r>
      <w:r>
        <w:rPr>
          <w:rtl/>
        </w:rPr>
        <w:t xml:space="preserve"> </w:t>
      </w:r>
      <w:bookmarkStart w:id="9458" w:name="_ETM_Q11_499560"/>
      <w:bookmarkEnd w:id="9458"/>
      <w:r>
        <w:rPr>
          <w:rFonts w:hint="cs"/>
          <w:rtl/>
        </w:rPr>
        <w:t xml:space="preserve">בכל העולם </w:t>
      </w:r>
      <w:r>
        <w:rPr>
          <w:rtl/>
        </w:rPr>
        <w:t xml:space="preserve">מסקרים </w:t>
      </w:r>
      <w:bookmarkStart w:id="9459" w:name="_ETM_Q11_500669"/>
      <w:bookmarkEnd w:id="9459"/>
      <w:r>
        <w:rPr>
          <w:rtl/>
        </w:rPr>
        <w:t xml:space="preserve">את </w:t>
      </w:r>
      <w:bookmarkStart w:id="9460" w:name="_ETM_Q11_501089"/>
      <w:bookmarkEnd w:id="9460"/>
      <w:r>
        <w:rPr>
          <w:rFonts w:hint="cs"/>
          <w:rtl/>
        </w:rPr>
        <w:t>הגבורה</w:t>
      </w:r>
      <w:bookmarkStart w:id="9461" w:name="_ETM_Q11_501409"/>
      <w:bookmarkStart w:id="9462" w:name="_ETM_Q11_501507"/>
      <w:bookmarkEnd w:id="9461"/>
      <w:bookmarkEnd w:id="9462"/>
      <w:r>
        <w:rPr>
          <w:rFonts w:hint="cs"/>
          <w:rtl/>
        </w:rPr>
        <w:t>, את</w:t>
      </w:r>
      <w:bookmarkStart w:id="9463" w:name="_ETM_Q11_501180"/>
      <w:bookmarkStart w:id="9464" w:name="_ETM_Q11_501510"/>
      <w:bookmarkEnd w:id="9463"/>
      <w:bookmarkEnd w:id="9464"/>
      <w:r>
        <w:rPr>
          <w:rtl/>
        </w:rPr>
        <w:t xml:space="preserve"> </w:t>
      </w:r>
      <w:bookmarkStart w:id="9465" w:name="_ETM_Q11_501690"/>
      <w:bookmarkEnd w:id="9465"/>
      <w:proofErr w:type="spellStart"/>
      <w:r>
        <w:rPr>
          <w:rtl/>
        </w:rPr>
        <w:t>הה</w:t>
      </w:r>
      <w:r>
        <w:rPr>
          <w:rFonts w:hint="cs"/>
          <w:rtl/>
        </w:rPr>
        <w:t>י</w:t>
      </w:r>
      <w:r>
        <w:rPr>
          <w:rtl/>
        </w:rPr>
        <w:t>רואי</w:t>
      </w:r>
      <w:r>
        <w:rPr>
          <w:rFonts w:hint="cs"/>
          <w:rtl/>
        </w:rPr>
        <w:t>ות</w:t>
      </w:r>
      <w:proofErr w:type="spellEnd"/>
      <w:r>
        <w:rPr>
          <w:rtl/>
        </w:rPr>
        <w:t xml:space="preserve"> </w:t>
      </w:r>
      <w:bookmarkStart w:id="9466" w:name="_ETM_Q11_502890"/>
      <w:bookmarkEnd w:id="9466"/>
      <w:r>
        <w:rPr>
          <w:rtl/>
        </w:rPr>
        <w:t xml:space="preserve">של </w:t>
      </w:r>
      <w:bookmarkStart w:id="9467" w:name="_ETM_Q11_503100"/>
      <w:bookmarkEnd w:id="9467"/>
      <w:r>
        <w:rPr>
          <w:rtl/>
        </w:rPr>
        <w:t xml:space="preserve">הלוחמים </w:t>
      </w:r>
      <w:bookmarkStart w:id="9468" w:name="_ETM_Q11_503670"/>
      <w:bookmarkEnd w:id="9468"/>
      <w:r>
        <w:rPr>
          <w:rtl/>
        </w:rPr>
        <w:t>שלנו</w:t>
      </w:r>
      <w:r>
        <w:rPr>
          <w:rFonts w:hint="cs"/>
          <w:rtl/>
        </w:rPr>
        <w:t>;</w:t>
      </w:r>
      <w:r>
        <w:rPr>
          <w:rtl/>
        </w:rPr>
        <w:t xml:space="preserve"> </w:t>
      </w:r>
      <w:bookmarkStart w:id="9469" w:name="_ETM_Q11_504180"/>
      <w:bookmarkEnd w:id="9469"/>
      <w:r>
        <w:rPr>
          <w:rtl/>
        </w:rPr>
        <w:t xml:space="preserve">רק </w:t>
      </w:r>
      <w:bookmarkStart w:id="9470" w:name="_ETM_Q11_504510"/>
      <w:bookmarkEnd w:id="9470"/>
      <w:r>
        <w:rPr>
          <w:rtl/>
        </w:rPr>
        <w:t xml:space="preserve">במדינת </w:t>
      </w:r>
      <w:bookmarkStart w:id="9471" w:name="_ETM_Q11_505200"/>
      <w:bookmarkEnd w:id="9471"/>
      <w:r>
        <w:rPr>
          <w:rtl/>
        </w:rPr>
        <w:t xml:space="preserve">היהודים </w:t>
      </w:r>
      <w:bookmarkStart w:id="9472" w:name="_ETM_Q11_506279"/>
      <w:bookmarkEnd w:id="9472"/>
      <w:r>
        <w:rPr>
          <w:rtl/>
        </w:rPr>
        <w:t xml:space="preserve">התקשורת </w:t>
      </w:r>
      <w:bookmarkStart w:id="9473" w:name="_ETM_Q11_507060"/>
      <w:bookmarkEnd w:id="9473"/>
      <w:r>
        <w:rPr>
          <w:rtl/>
        </w:rPr>
        <w:t xml:space="preserve">הישראלית </w:t>
      </w:r>
      <w:bookmarkStart w:id="9474" w:name="_ETM_Q11_507930"/>
      <w:bookmarkEnd w:id="9474"/>
      <w:r>
        <w:rPr>
          <w:rtl/>
        </w:rPr>
        <w:t>מ</w:t>
      </w:r>
      <w:bookmarkStart w:id="9475" w:name="_ETM_Q11_508770"/>
      <w:bookmarkEnd w:id="9475"/>
      <w:r>
        <w:rPr>
          <w:rFonts w:hint="cs"/>
          <w:rtl/>
        </w:rPr>
        <w:t>תעקשת ל</w:t>
      </w:r>
      <w:r>
        <w:rPr>
          <w:rtl/>
        </w:rPr>
        <w:t xml:space="preserve">קבע </w:t>
      </w:r>
      <w:bookmarkStart w:id="9476" w:name="_ETM_Q11_509730"/>
      <w:bookmarkEnd w:id="9476"/>
      <w:r>
        <w:rPr>
          <w:rtl/>
        </w:rPr>
        <w:t xml:space="preserve">תודעה </w:t>
      </w:r>
      <w:bookmarkStart w:id="9477" w:name="_ETM_Q11_510240"/>
      <w:bookmarkEnd w:id="9477"/>
      <w:r>
        <w:rPr>
          <w:rtl/>
        </w:rPr>
        <w:t xml:space="preserve">של </w:t>
      </w:r>
      <w:bookmarkStart w:id="9478" w:name="_ETM_Q11_510480"/>
      <w:bookmarkEnd w:id="9478"/>
      <w:r>
        <w:rPr>
          <w:rtl/>
        </w:rPr>
        <w:t>הפסד</w:t>
      </w:r>
      <w:r>
        <w:rPr>
          <w:rFonts w:hint="cs"/>
          <w:rtl/>
        </w:rPr>
        <w:t>.</w:t>
      </w:r>
      <w:r>
        <w:rPr>
          <w:rtl/>
        </w:rPr>
        <w:t xml:space="preserve"> </w:t>
      </w:r>
      <w:bookmarkStart w:id="9479" w:name="_ETM_Q11_511750"/>
      <w:bookmarkEnd w:id="9479"/>
      <w:r>
        <w:rPr>
          <w:rFonts w:hint="cs"/>
          <w:rtl/>
        </w:rPr>
        <w:t>במקום לספק</w:t>
      </w:r>
      <w:r>
        <w:rPr>
          <w:rtl/>
        </w:rPr>
        <w:t xml:space="preserve"> </w:t>
      </w:r>
      <w:bookmarkStart w:id="9480" w:name="_ETM_Q11_513860"/>
      <w:bookmarkEnd w:id="9480"/>
      <w:r>
        <w:rPr>
          <w:rtl/>
        </w:rPr>
        <w:t>תוד</w:t>
      </w:r>
      <w:r>
        <w:rPr>
          <w:rFonts w:hint="cs"/>
          <w:rtl/>
        </w:rPr>
        <w:t>ע</w:t>
      </w:r>
      <w:r>
        <w:rPr>
          <w:rtl/>
        </w:rPr>
        <w:t xml:space="preserve">ה </w:t>
      </w:r>
      <w:bookmarkStart w:id="9481" w:name="_ETM_Q11_514730"/>
      <w:bookmarkEnd w:id="9481"/>
      <w:r>
        <w:rPr>
          <w:rtl/>
        </w:rPr>
        <w:t xml:space="preserve">של </w:t>
      </w:r>
      <w:bookmarkStart w:id="9482" w:name="_ETM_Q11_514970"/>
      <w:bookmarkEnd w:id="9482"/>
      <w:r>
        <w:rPr>
          <w:rtl/>
        </w:rPr>
        <w:t>ניצחון</w:t>
      </w:r>
      <w:r>
        <w:rPr>
          <w:rFonts w:hint="cs"/>
          <w:rtl/>
        </w:rPr>
        <w:t>,</w:t>
      </w:r>
      <w:r>
        <w:rPr>
          <w:rtl/>
        </w:rPr>
        <w:t xml:space="preserve"> </w:t>
      </w:r>
      <w:bookmarkStart w:id="9483" w:name="_ETM_Q11_516649"/>
      <w:bookmarkStart w:id="9484" w:name="_ETM_Q11_516800"/>
      <w:bookmarkEnd w:id="9483"/>
      <w:bookmarkEnd w:id="9484"/>
      <w:r>
        <w:rPr>
          <w:rFonts w:hint="cs"/>
          <w:rtl/>
        </w:rPr>
        <w:t>ה</w:t>
      </w:r>
      <w:r>
        <w:rPr>
          <w:rtl/>
        </w:rPr>
        <w:t>תקשורת</w:t>
      </w:r>
      <w:r>
        <w:rPr>
          <w:rFonts w:hint="cs"/>
          <w:rtl/>
        </w:rPr>
        <w:t xml:space="preserve"> כמובן</w:t>
      </w:r>
      <w:r>
        <w:rPr>
          <w:rtl/>
        </w:rPr>
        <w:t xml:space="preserve"> </w:t>
      </w:r>
      <w:bookmarkStart w:id="9485" w:name="_ETM_Q11_517920"/>
      <w:bookmarkEnd w:id="9485"/>
      <w:r>
        <w:rPr>
          <w:rtl/>
        </w:rPr>
        <w:t xml:space="preserve">מתעקשת </w:t>
      </w:r>
      <w:bookmarkStart w:id="9486" w:name="_ETM_Q11_518850"/>
      <w:bookmarkEnd w:id="9486"/>
      <w:r>
        <w:rPr>
          <w:rtl/>
        </w:rPr>
        <w:t>ל</w:t>
      </w:r>
      <w:r>
        <w:rPr>
          <w:rFonts w:hint="cs"/>
          <w:rtl/>
        </w:rPr>
        <w:t>תפור</w:t>
      </w:r>
      <w:r>
        <w:rPr>
          <w:rtl/>
        </w:rPr>
        <w:t xml:space="preserve"> </w:t>
      </w:r>
      <w:bookmarkStart w:id="9487" w:name="_ETM_Q11_519390"/>
      <w:bookmarkEnd w:id="9487"/>
      <w:r>
        <w:rPr>
          <w:rtl/>
        </w:rPr>
        <w:t>ב</w:t>
      </w:r>
      <w:r>
        <w:rPr>
          <w:rFonts w:hint="cs"/>
          <w:rtl/>
        </w:rPr>
        <w:t>דיות</w:t>
      </w:r>
      <w:r>
        <w:rPr>
          <w:rtl/>
        </w:rPr>
        <w:t xml:space="preserve"> </w:t>
      </w:r>
      <w:bookmarkStart w:id="9488" w:name="_ETM_Q11_519899"/>
      <w:bookmarkEnd w:id="9488"/>
      <w:r>
        <w:rPr>
          <w:rtl/>
        </w:rPr>
        <w:t xml:space="preserve">שונות </w:t>
      </w:r>
      <w:bookmarkStart w:id="9489" w:name="_ETM_Q11_520829"/>
      <w:bookmarkEnd w:id="9489"/>
      <w:r>
        <w:rPr>
          <w:rtl/>
        </w:rPr>
        <w:t>ומשונות</w:t>
      </w:r>
      <w:r>
        <w:rPr>
          <w:rFonts w:hint="cs"/>
          <w:rtl/>
        </w:rPr>
        <w:t>,</w:t>
      </w:r>
      <w:r>
        <w:rPr>
          <w:rtl/>
        </w:rPr>
        <w:t xml:space="preserve"> </w:t>
      </w:r>
      <w:bookmarkStart w:id="9490" w:name="_ETM_Q11_521489"/>
      <w:bookmarkStart w:id="9491" w:name="_ETM_Q11_522120"/>
      <w:bookmarkEnd w:id="9490"/>
      <w:bookmarkEnd w:id="9491"/>
      <w:r>
        <w:rPr>
          <w:rtl/>
        </w:rPr>
        <w:t xml:space="preserve">עם </w:t>
      </w:r>
      <w:bookmarkStart w:id="9492" w:name="_ETM_Q11_522749"/>
      <w:bookmarkEnd w:id="9492"/>
      <w:r>
        <w:rPr>
          <w:rtl/>
        </w:rPr>
        <w:t xml:space="preserve">כל </w:t>
      </w:r>
      <w:bookmarkStart w:id="9493" w:name="_ETM_Q11_522929"/>
      <w:bookmarkEnd w:id="9493"/>
      <w:r>
        <w:rPr>
          <w:rtl/>
        </w:rPr>
        <w:t xml:space="preserve">מיני </w:t>
      </w:r>
      <w:bookmarkStart w:id="9494" w:name="_ETM_Q11_523140"/>
      <w:bookmarkEnd w:id="9494"/>
      <w:r>
        <w:rPr>
          <w:rtl/>
        </w:rPr>
        <w:t xml:space="preserve">פרשנים </w:t>
      </w:r>
      <w:bookmarkStart w:id="9495" w:name="_ETM_Q11_523800"/>
      <w:bookmarkEnd w:id="9495"/>
      <w:r>
        <w:rPr>
          <w:rtl/>
        </w:rPr>
        <w:t>לשעבר</w:t>
      </w:r>
      <w:bookmarkStart w:id="9496" w:name="_ETM_Q11_524429"/>
      <w:bookmarkEnd w:id="9496"/>
      <w:r>
        <w:rPr>
          <w:rFonts w:hint="cs"/>
          <w:rtl/>
        </w:rPr>
        <w:t>,</w:t>
      </w:r>
      <w:r>
        <w:rPr>
          <w:rtl/>
        </w:rPr>
        <w:t xml:space="preserve"> </w:t>
      </w:r>
      <w:bookmarkStart w:id="9497" w:name="_ETM_Q11_525010"/>
      <w:bookmarkEnd w:id="9497"/>
      <w:r>
        <w:rPr>
          <w:rtl/>
        </w:rPr>
        <w:t xml:space="preserve">להמציא </w:t>
      </w:r>
      <w:bookmarkStart w:id="9498" w:name="_ETM_Q11_525520"/>
      <w:bookmarkEnd w:id="9498"/>
      <w:r>
        <w:rPr>
          <w:rtl/>
        </w:rPr>
        <w:t>סיפורים</w:t>
      </w:r>
      <w:bookmarkStart w:id="9499" w:name="_ETM_Q11_526000"/>
      <w:bookmarkEnd w:id="9499"/>
      <w:r>
        <w:rPr>
          <w:rFonts w:hint="cs"/>
          <w:rtl/>
        </w:rPr>
        <w:t xml:space="preserve"> חסרי</w:t>
      </w:r>
      <w:r>
        <w:rPr>
          <w:rtl/>
        </w:rPr>
        <w:t xml:space="preserve"> </w:t>
      </w:r>
      <w:bookmarkStart w:id="9500" w:name="_ETM_Q11_526810"/>
      <w:bookmarkEnd w:id="9500"/>
      <w:r>
        <w:rPr>
          <w:rtl/>
        </w:rPr>
        <w:t>שחר</w:t>
      </w:r>
      <w:r>
        <w:rPr>
          <w:rFonts w:hint="cs"/>
          <w:rtl/>
        </w:rPr>
        <w:t>.</w:t>
      </w:r>
      <w:r>
        <w:rPr>
          <w:rtl/>
        </w:rPr>
        <w:t xml:space="preserve"> </w:t>
      </w:r>
      <w:bookmarkStart w:id="9501" w:name="_ETM_Q11_527710"/>
      <w:bookmarkEnd w:id="9501"/>
    </w:p>
    <w:p w:rsidR="00C85791" w:rsidRDefault="00C85791" w:rsidP="0035311A">
      <w:pPr>
        <w:rPr>
          <w:rtl/>
        </w:rPr>
      </w:pPr>
      <w:bookmarkStart w:id="9502" w:name="_ETM_Q11_508516"/>
      <w:bookmarkStart w:id="9503" w:name="_ETM_Q11_508574"/>
      <w:bookmarkEnd w:id="9502"/>
      <w:bookmarkEnd w:id="9503"/>
    </w:p>
    <w:p w:rsidR="00C85791" w:rsidRDefault="00C85791" w:rsidP="00CC59E2">
      <w:pPr>
        <w:rPr>
          <w:rtl/>
        </w:rPr>
      </w:pPr>
      <w:bookmarkStart w:id="9504" w:name="_ETM_Q11_508706"/>
      <w:bookmarkStart w:id="9505" w:name="_ETM_Q11_508755"/>
      <w:bookmarkEnd w:id="9504"/>
      <w:bookmarkEnd w:id="9505"/>
      <w:r>
        <w:rPr>
          <w:rtl/>
        </w:rPr>
        <w:t xml:space="preserve">אדוני </w:t>
      </w:r>
      <w:bookmarkStart w:id="9506" w:name="_ETM_Q11_528779"/>
      <w:bookmarkEnd w:id="9506"/>
      <w:r>
        <w:rPr>
          <w:rFonts w:hint="cs"/>
          <w:rtl/>
        </w:rPr>
        <w:t xml:space="preserve">ראש </w:t>
      </w:r>
      <w:bookmarkStart w:id="9507" w:name="_ETM_Q11_527406"/>
      <w:bookmarkEnd w:id="9507"/>
      <w:r>
        <w:rPr>
          <w:rFonts w:hint="cs"/>
          <w:rtl/>
        </w:rPr>
        <w:t xml:space="preserve">הממשלה, גם </w:t>
      </w:r>
      <w:r>
        <w:rPr>
          <w:rtl/>
        </w:rPr>
        <w:t xml:space="preserve">אני </w:t>
      </w:r>
      <w:bookmarkStart w:id="9508" w:name="_ETM_Q11_529860"/>
      <w:bookmarkEnd w:id="9508"/>
      <w:r>
        <w:rPr>
          <w:rtl/>
        </w:rPr>
        <w:t xml:space="preserve">קיבלתי </w:t>
      </w:r>
      <w:bookmarkStart w:id="9509" w:name="_ETM_Q11_530400"/>
      <w:bookmarkEnd w:id="9509"/>
      <w:r>
        <w:rPr>
          <w:rFonts w:hint="cs"/>
          <w:rtl/>
        </w:rPr>
        <w:t>ב</w:t>
      </w:r>
      <w:r>
        <w:rPr>
          <w:rtl/>
        </w:rPr>
        <w:t xml:space="preserve">שבוע </w:t>
      </w:r>
      <w:bookmarkStart w:id="9510" w:name="_ETM_Q11_530910"/>
      <w:bookmarkEnd w:id="9510"/>
      <w:r>
        <w:rPr>
          <w:rtl/>
        </w:rPr>
        <w:t>הזה</w:t>
      </w:r>
      <w:r>
        <w:rPr>
          <w:rFonts w:hint="cs"/>
          <w:rtl/>
        </w:rPr>
        <w:t>,</w:t>
      </w:r>
      <w:r>
        <w:rPr>
          <w:rtl/>
        </w:rPr>
        <w:t xml:space="preserve"> </w:t>
      </w:r>
      <w:bookmarkStart w:id="9511" w:name="_ETM_Q11_531120"/>
      <w:bookmarkEnd w:id="9511"/>
      <w:r>
        <w:rPr>
          <w:rtl/>
        </w:rPr>
        <w:t xml:space="preserve">בסוף </w:t>
      </w:r>
      <w:bookmarkStart w:id="9512" w:name="_ETM_Q11_531480"/>
      <w:bookmarkEnd w:id="9512"/>
      <w:r>
        <w:rPr>
          <w:rtl/>
        </w:rPr>
        <w:t>השבוע</w:t>
      </w:r>
      <w:r>
        <w:rPr>
          <w:rFonts w:hint="cs"/>
          <w:rtl/>
        </w:rPr>
        <w:t>,</w:t>
      </w:r>
      <w:r>
        <w:rPr>
          <w:rtl/>
        </w:rPr>
        <w:t xml:space="preserve"> </w:t>
      </w:r>
      <w:bookmarkStart w:id="9513" w:name="_ETM_Q11_532350"/>
      <w:bookmarkEnd w:id="9513"/>
      <w:r>
        <w:rPr>
          <w:rtl/>
        </w:rPr>
        <w:t>סי</w:t>
      </w:r>
      <w:r>
        <w:rPr>
          <w:rFonts w:hint="cs"/>
          <w:rtl/>
        </w:rPr>
        <w:t>פור לחלוטין חסר שחר</w:t>
      </w:r>
      <w:bookmarkStart w:id="9514" w:name="_ETM_Q11_533879"/>
      <w:bookmarkEnd w:id="9514"/>
      <w:r>
        <w:rPr>
          <w:rFonts w:hint="cs"/>
          <w:rtl/>
        </w:rPr>
        <w:t>.</w:t>
      </w:r>
      <w:r>
        <w:rPr>
          <w:rtl/>
        </w:rPr>
        <w:t xml:space="preserve"> </w:t>
      </w:r>
      <w:bookmarkStart w:id="9515" w:name="_ETM_Q11_536139"/>
      <w:bookmarkEnd w:id="9515"/>
      <w:r>
        <w:rPr>
          <w:rtl/>
        </w:rPr>
        <w:t xml:space="preserve">הבן </w:t>
      </w:r>
      <w:bookmarkStart w:id="9516" w:name="_ETM_Q11_536620"/>
      <w:bookmarkEnd w:id="9516"/>
      <w:r>
        <w:rPr>
          <w:rtl/>
        </w:rPr>
        <w:t>שלי</w:t>
      </w:r>
      <w:r>
        <w:rPr>
          <w:rFonts w:hint="cs"/>
          <w:rtl/>
        </w:rPr>
        <w:t>,</w:t>
      </w:r>
      <w:r>
        <w:rPr>
          <w:rtl/>
        </w:rPr>
        <w:t xml:space="preserve"> </w:t>
      </w:r>
      <w:bookmarkStart w:id="9517" w:name="_ETM_Q11_537550"/>
      <w:bookmarkEnd w:id="9517"/>
      <w:r>
        <w:rPr>
          <w:rtl/>
        </w:rPr>
        <w:t xml:space="preserve">הוא </w:t>
      </w:r>
      <w:bookmarkStart w:id="9518" w:name="_ETM_Q11_537789"/>
      <w:bookmarkEnd w:id="9518"/>
      <w:r>
        <w:rPr>
          <w:rtl/>
        </w:rPr>
        <w:t xml:space="preserve">בעצם </w:t>
      </w:r>
      <w:bookmarkStart w:id="9519" w:name="_ETM_Q11_538749"/>
      <w:bookmarkEnd w:id="9519"/>
      <w:r>
        <w:rPr>
          <w:rtl/>
        </w:rPr>
        <w:t xml:space="preserve">אמור </w:t>
      </w:r>
      <w:bookmarkStart w:id="9520" w:name="_ETM_Q11_539140"/>
      <w:bookmarkEnd w:id="9520"/>
      <w:r>
        <w:rPr>
          <w:rtl/>
        </w:rPr>
        <w:t xml:space="preserve">להיות </w:t>
      </w:r>
      <w:bookmarkStart w:id="9521" w:name="_ETM_Q11_539469"/>
      <w:bookmarkEnd w:id="9521"/>
      <w:r>
        <w:rPr>
          <w:rtl/>
        </w:rPr>
        <w:t>הפרויקטור</w:t>
      </w:r>
      <w:r>
        <w:rPr>
          <w:rFonts w:hint="cs"/>
          <w:rtl/>
        </w:rPr>
        <w:t xml:space="preserve">, והבן שלי בעצמו לא </w:t>
      </w:r>
      <w:bookmarkStart w:id="9522" w:name="_ETM_Q11_540677"/>
      <w:bookmarkEnd w:id="9522"/>
      <w:r>
        <w:rPr>
          <w:rFonts w:hint="cs"/>
          <w:rtl/>
        </w:rPr>
        <w:t>ידע זאת</w:t>
      </w:r>
      <w:bookmarkStart w:id="9523" w:name="_ETM_Q11_540370"/>
      <w:bookmarkStart w:id="9524" w:name="_ETM_Q11_541410"/>
      <w:bookmarkStart w:id="9525" w:name="_ETM_Q11_541800"/>
      <w:bookmarkEnd w:id="9523"/>
      <w:bookmarkEnd w:id="9524"/>
      <w:bookmarkEnd w:id="9525"/>
      <w:r>
        <w:rPr>
          <w:rFonts w:hint="cs"/>
          <w:rtl/>
        </w:rPr>
        <w:t>,</w:t>
      </w:r>
      <w:r>
        <w:rPr>
          <w:rtl/>
        </w:rPr>
        <w:t xml:space="preserve"> </w:t>
      </w:r>
      <w:bookmarkStart w:id="9526" w:name="_ETM_Q11_542520"/>
      <w:bookmarkEnd w:id="9526"/>
      <w:r>
        <w:rPr>
          <w:rtl/>
        </w:rPr>
        <w:t xml:space="preserve">וגם </w:t>
      </w:r>
      <w:bookmarkStart w:id="9527" w:name="_ETM_Q11_543210"/>
      <w:bookmarkEnd w:id="9527"/>
      <w:r>
        <w:rPr>
          <w:rtl/>
        </w:rPr>
        <w:t xml:space="preserve">כמובן </w:t>
      </w:r>
      <w:bookmarkStart w:id="9528" w:name="_ETM_Q11_543630"/>
      <w:bookmarkEnd w:id="9528"/>
      <w:r>
        <w:rPr>
          <w:rtl/>
        </w:rPr>
        <w:t xml:space="preserve">אני </w:t>
      </w:r>
      <w:bookmarkStart w:id="9529" w:name="_ETM_Q11_544390"/>
      <w:bookmarkEnd w:id="9529"/>
      <w:r>
        <w:rPr>
          <w:rtl/>
        </w:rPr>
        <w:t xml:space="preserve">הרי </w:t>
      </w:r>
      <w:bookmarkStart w:id="9530" w:name="_ETM_Q11_544600"/>
      <w:bookmarkEnd w:id="9530"/>
      <w:r>
        <w:rPr>
          <w:rtl/>
        </w:rPr>
        <w:t xml:space="preserve">לא </w:t>
      </w:r>
      <w:bookmarkStart w:id="9531" w:name="_ETM_Q11_545029"/>
      <w:bookmarkEnd w:id="9531"/>
      <w:r>
        <w:rPr>
          <w:rFonts w:hint="cs"/>
          <w:rtl/>
        </w:rPr>
        <w:t xml:space="preserve">פעלתי. </w:t>
      </w:r>
      <w:bookmarkStart w:id="9532" w:name="_ETM_Q11_545600"/>
      <w:bookmarkEnd w:id="9532"/>
      <w:r>
        <w:rPr>
          <w:rtl/>
        </w:rPr>
        <w:t xml:space="preserve">אתה </w:t>
      </w:r>
      <w:bookmarkStart w:id="9533" w:name="_ETM_Q11_545869"/>
      <w:bookmarkEnd w:id="9533"/>
      <w:r>
        <w:rPr>
          <w:rtl/>
        </w:rPr>
        <w:t xml:space="preserve">יודע </w:t>
      </w:r>
      <w:bookmarkStart w:id="9534" w:name="_ETM_Q11_546080"/>
      <w:bookmarkEnd w:id="9534"/>
      <w:r>
        <w:rPr>
          <w:rtl/>
        </w:rPr>
        <w:t xml:space="preserve">איפה </w:t>
      </w:r>
      <w:bookmarkStart w:id="9535" w:name="_ETM_Q11_546200"/>
      <w:bookmarkEnd w:id="9535"/>
      <w:r>
        <w:rPr>
          <w:rtl/>
        </w:rPr>
        <w:t xml:space="preserve">זה </w:t>
      </w:r>
      <w:bookmarkStart w:id="9536" w:name="_ETM_Q11_546350"/>
      <w:bookmarkEnd w:id="9536"/>
      <w:r>
        <w:rPr>
          <w:rtl/>
        </w:rPr>
        <w:t xml:space="preserve">היה </w:t>
      </w:r>
      <w:bookmarkStart w:id="9537" w:name="_ETM_Q11_546439"/>
      <w:bookmarkEnd w:id="9537"/>
      <w:r>
        <w:rPr>
          <w:rtl/>
        </w:rPr>
        <w:t xml:space="preserve">כתוב </w:t>
      </w:r>
      <w:bookmarkStart w:id="9538" w:name="_ETM_Q11_546890"/>
      <w:bookmarkEnd w:id="9538"/>
      <w:r>
        <w:rPr>
          <w:rFonts w:hint="cs"/>
          <w:rtl/>
        </w:rPr>
        <w:t>ב</w:t>
      </w:r>
      <w:r>
        <w:rPr>
          <w:rtl/>
        </w:rPr>
        <w:t xml:space="preserve">חצי </w:t>
      </w:r>
      <w:bookmarkStart w:id="9539" w:name="_ETM_Q11_547310"/>
      <w:bookmarkEnd w:id="9539"/>
      <w:r>
        <w:rPr>
          <w:rFonts w:hint="cs"/>
          <w:rtl/>
        </w:rPr>
        <w:t>עמוד?</w:t>
      </w:r>
      <w:r>
        <w:rPr>
          <w:rtl/>
        </w:rPr>
        <w:t xml:space="preserve"> </w:t>
      </w:r>
      <w:bookmarkStart w:id="9540" w:name="_ETM_Q11_547670"/>
      <w:bookmarkEnd w:id="9540"/>
      <w:r>
        <w:rPr>
          <w:rtl/>
        </w:rPr>
        <w:t xml:space="preserve">בידיעות </w:t>
      </w:r>
      <w:bookmarkStart w:id="9541" w:name="_ETM_Q11_548240"/>
      <w:bookmarkEnd w:id="9541"/>
      <w:r>
        <w:rPr>
          <w:rtl/>
        </w:rPr>
        <w:t>אחרונות</w:t>
      </w:r>
      <w:r>
        <w:rPr>
          <w:rFonts w:hint="cs"/>
          <w:rtl/>
        </w:rPr>
        <w:t>,</w:t>
      </w:r>
      <w:r>
        <w:rPr>
          <w:rtl/>
        </w:rPr>
        <w:t xml:space="preserve"> </w:t>
      </w:r>
      <w:bookmarkStart w:id="9542" w:name="_ETM_Q11_549540"/>
      <w:bookmarkEnd w:id="9542"/>
      <w:r>
        <w:rPr>
          <w:rFonts w:hint="cs"/>
          <w:rtl/>
        </w:rPr>
        <w:t>העיתון</w:t>
      </w:r>
      <w:r>
        <w:rPr>
          <w:rtl/>
        </w:rPr>
        <w:t xml:space="preserve"> </w:t>
      </w:r>
      <w:bookmarkStart w:id="9543" w:name="_ETM_Q11_550450"/>
      <w:bookmarkEnd w:id="9543"/>
      <w:r>
        <w:rPr>
          <w:rtl/>
        </w:rPr>
        <w:t xml:space="preserve">של </w:t>
      </w:r>
      <w:bookmarkStart w:id="9544" w:name="_ETM_Q11_550630"/>
      <w:bookmarkEnd w:id="9544"/>
      <w:r>
        <w:rPr>
          <w:rtl/>
        </w:rPr>
        <w:t>המדינה</w:t>
      </w:r>
      <w:r>
        <w:rPr>
          <w:rFonts w:hint="cs"/>
          <w:rtl/>
        </w:rPr>
        <w:t>. אני שואלת את</w:t>
      </w:r>
      <w:r>
        <w:rPr>
          <w:rtl/>
        </w:rPr>
        <w:t xml:space="preserve"> </w:t>
      </w:r>
      <w:bookmarkStart w:id="9545" w:name="_ETM_Q11_551619"/>
      <w:bookmarkEnd w:id="9545"/>
      <w:r>
        <w:rPr>
          <w:rFonts w:hint="cs"/>
          <w:rtl/>
        </w:rPr>
        <w:t>ה</w:t>
      </w:r>
      <w:r>
        <w:rPr>
          <w:rtl/>
        </w:rPr>
        <w:t>כתב</w:t>
      </w:r>
      <w:r>
        <w:rPr>
          <w:rFonts w:hint="cs"/>
          <w:rtl/>
        </w:rPr>
        <w:t>:</w:t>
      </w:r>
      <w:r>
        <w:rPr>
          <w:rtl/>
        </w:rPr>
        <w:t xml:space="preserve"> </w:t>
      </w:r>
      <w:bookmarkStart w:id="9546" w:name="_ETM_Q11_551979"/>
      <w:bookmarkEnd w:id="9546"/>
      <w:r>
        <w:rPr>
          <w:rtl/>
        </w:rPr>
        <w:t xml:space="preserve">למה </w:t>
      </w:r>
      <w:bookmarkStart w:id="9547" w:name="_ETM_Q11_552219"/>
      <w:bookmarkEnd w:id="9547"/>
      <w:r>
        <w:rPr>
          <w:rtl/>
        </w:rPr>
        <w:t xml:space="preserve">לא </w:t>
      </w:r>
      <w:bookmarkStart w:id="9548" w:name="_ETM_Q11_552310"/>
      <w:bookmarkEnd w:id="9548"/>
      <w:r>
        <w:rPr>
          <w:rtl/>
        </w:rPr>
        <w:t xml:space="preserve">שאלת </w:t>
      </w:r>
      <w:bookmarkStart w:id="9549" w:name="_ETM_Q11_552850"/>
      <w:bookmarkEnd w:id="9549"/>
      <w:r>
        <w:rPr>
          <w:rtl/>
        </w:rPr>
        <w:t>אותי</w:t>
      </w:r>
      <w:r>
        <w:rPr>
          <w:rFonts w:hint="cs"/>
          <w:rtl/>
        </w:rPr>
        <w:t>?</w:t>
      </w:r>
      <w:r>
        <w:rPr>
          <w:rtl/>
        </w:rPr>
        <w:t xml:space="preserve"> </w:t>
      </w:r>
      <w:bookmarkStart w:id="9550" w:name="_ETM_Q11_553359"/>
      <w:bookmarkEnd w:id="9550"/>
      <w:r>
        <w:rPr>
          <w:rtl/>
        </w:rPr>
        <w:t xml:space="preserve">למה </w:t>
      </w:r>
      <w:bookmarkStart w:id="9551" w:name="_ETM_Q11_553659"/>
      <w:bookmarkEnd w:id="9551"/>
      <w:r>
        <w:rPr>
          <w:rtl/>
        </w:rPr>
        <w:t xml:space="preserve">לא </w:t>
      </w:r>
      <w:bookmarkStart w:id="9552" w:name="_ETM_Q11_553779"/>
      <w:bookmarkEnd w:id="9552"/>
      <w:r>
        <w:rPr>
          <w:rtl/>
        </w:rPr>
        <w:t xml:space="preserve">פנית </w:t>
      </w:r>
      <w:bookmarkStart w:id="9553" w:name="_ETM_Q11_554229"/>
      <w:bookmarkEnd w:id="9553"/>
      <w:r>
        <w:rPr>
          <w:rtl/>
        </w:rPr>
        <w:t>אלי</w:t>
      </w:r>
      <w:r>
        <w:rPr>
          <w:rFonts w:hint="cs"/>
          <w:rtl/>
        </w:rPr>
        <w:t>י?</w:t>
      </w:r>
      <w:r>
        <w:rPr>
          <w:rtl/>
        </w:rPr>
        <w:t xml:space="preserve"> </w:t>
      </w:r>
      <w:bookmarkStart w:id="9554" w:name="_ETM_Q11_554980"/>
      <w:bookmarkEnd w:id="9554"/>
      <w:r>
        <w:rPr>
          <w:rtl/>
        </w:rPr>
        <w:t xml:space="preserve">אדוני </w:t>
      </w:r>
      <w:bookmarkStart w:id="9555" w:name="_ETM_Q11_555340"/>
      <w:bookmarkEnd w:id="9555"/>
      <w:r>
        <w:rPr>
          <w:rtl/>
        </w:rPr>
        <w:t xml:space="preserve">ראש </w:t>
      </w:r>
      <w:bookmarkStart w:id="9556" w:name="_ETM_Q11_555490"/>
      <w:bookmarkEnd w:id="9556"/>
      <w:r>
        <w:rPr>
          <w:rtl/>
        </w:rPr>
        <w:t>הממשלה</w:t>
      </w:r>
      <w:r>
        <w:rPr>
          <w:rFonts w:hint="cs"/>
          <w:rtl/>
        </w:rPr>
        <w:t>,</w:t>
      </w:r>
      <w:r>
        <w:rPr>
          <w:rtl/>
        </w:rPr>
        <w:t xml:space="preserve"> </w:t>
      </w:r>
      <w:bookmarkStart w:id="9557" w:name="_ETM_Q11_556000"/>
      <w:bookmarkEnd w:id="9557"/>
      <w:r>
        <w:rPr>
          <w:rtl/>
        </w:rPr>
        <w:t xml:space="preserve">מה </w:t>
      </w:r>
      <w:bookmarkStart w:id="9558" w:name="_ETM_Q11_556150"/>
      <w:bookmarkEnd w:id="9558"/>
      <w:r>
        <w:rPr>
          <w:rtl/>
        </w:rPr>
        <w:t xml:space="preserve">הייתה </w:t>
      </w:r>
      <w:bookmarkStart w:id="9559" w:name="_ETM_Q11_556360"/>
      <w:bookmarkEnd w:id="9559"/>
      <w:r>
        <w:rPr>
          <w:rtl/>
        </w:rPr>
        <w:t>תשובתו</w:t>
      </w:r>
      <w:r>
        <w:rPr>
          <w:rFonts w:hint="cs"/>
          <w:rtl/>
        </w:rPr>
        <w:t>?</w:t>
      </w:r>
      <w:r>
        <w:rPr>
          <w:rtl/>
        </w:rPr>
        <w:t xml:space="preserve"> </w:t>
      </w:r>
      <w:bookmarkStart w:id="9560" w:name="_ETM_Q11_557200"/>
      <w:bookmarkEnd w:id="9560"/>
      <w:r>
        <w:rPr>
          <w:rtl/>
        </w:rPr>
        <w:t xml:space="preserve">אין </w:t>
      </w:r>
      <w:bookmarkStart w:id="9561" w:name="_ETM_Q11_557529"/>
      <w:bookmarkEnd w:id="9561"/>
      <w:r>
        <w:rPr>
          <w:rtl/>
        </w:rPr>
        <w:t xml:space="preserve">לי </w:t>
      </w:r>
      <w:bookmarkStart w:id="9562" w:name="_ETM_Q11_557620"/>
      <w:bookmarkEnd w:id="9562"/>
      <w:r>
        <w:rPr>
          <w:rtl/>
        </w:rPr>
        <w:t xml:space="preserve">את </w:t>
      </w:r>
      <w:bookmarkStart w:id="9563" w:name="_ETM_Q11_557710"/>
      <w:bookmarkEnd w:id="9563"/>
      <w:r>
        <w:rPr>
          <w:rtl/>
        </w:rPr>
        <w:t xml:space="preserve">המספר </w:t>
      </w:r>
      <w:bookmarkStart w:id="9564" w:name="_ETM_Q11_558190"/>
      <w:bookmarkEnd w:id="9564"/>
      <w:r>
        <w:rPr>
          <w:rtl/>
        </w:rPr>
        <w:t>שלך</w:t>
      </w:r>
      <w:r>
        <w:rPr>
          <w:rFonts w:hint="cs"/>
          <w:rtl/>
        </w:rPr>
        <w:t>.</w:t>
      </w:r>
      <w:r>
        <w:rPr>
          <w:rtl/>
        </w:rPr>
        <w:t xml:space="preserve"> </w:t>
      </w:r>
      <w:bookmarkStart w:id="9565" w:name="_ETM_Q11_559260"/>
      <w:bookmarkEnd w:id="9565"/>
      <w:r>
        <w:rPr>
          <w:rtl/>
        </w:rPr>
        <w:t xml:space="preserve">זו </w:t>
      </w:r>
      <w:bookmarkStart w:id="9566" w:name="_ETM_Q11_559470"/>
      <w:bookmarkEnd w:id="9566"/>
      <w:r>
        <w:rPr>
          <w:rtl/>
        </w:rPr>
        <w:t xml:space="preserve">הייתה </w:t>
      </w:r>
      <w:bookmarkStart w:id="9567" w:name="_ETM_Q11_559680"/>
      <w:bookmarkEnd w:id="9567"/>
      <w:r>
        <w:rPr>
          <w:rtl/>
        </w:rPr>
        <w:t xml:space="preserve">תשובה </w:t>
      </w:r>
      <w:bookmarkStart w:id="9568" w:name="_ETM_Q11_560339"/>
      <w:bookmarkEnd w:id="9568"/>
      <w:r>
        <w:rPr>
          <w:rtl/>
        </w:rPr>
        <w:t xml:space="preserve">של </w:t>
      </w:r>
      <w:bookmarkStart w:id="9569" w:name="_ETM_Q11_560610"/>
      <w:bookmarkEnd w:id="9569"/>
      <w:r>
        <w:rPr>
          <w:rtl/>
        </w:rPr>
        <w:t xml:space="preserve">עיתונאי </w:t>
      </w:r>
      <w:bookmarkStart w:id="9570" w:name="_ETM_Q11_561510"/>
      <w:bookmarkEnd w:id="9570"/>
      <w:r>
        <w:rPr>
          <w:rtl/>
        </w:rPr>
        <w:t xml:space="preserve">מהעיתון </w:t>
      </w:r>
      <w:bookmarkStart w:id="9571" w:name="_ETM_Q11_561960"/>
      <w:bookmarkEnd w:id="9571"/>
      <w:r>
        <w:rPr>
          <w:rtl/>
        </w:rPr>
        <w:t xml:space="preserve">של </w:t>
      </w:r>
      <w:bookmarkStart w:id="9572" w:name="_ETM_Q11_562140"/>
      <w:bookmarkEnd w:id="9572"/>
      <w:r>
        <w:rPr>
          <w:rtl/>
        </w:rPr>
        <w:t>המדינה</w:t>
      </w:r>
      <w:r>
        <w:rPr>
          <w:rFonts w:hint="cs"/>
          <w:rtl/>
        </w:rPr>
        <w:t>.</w:t>
      </w:r>
      <w:r>
        <w:rPr>
          <w:rtl/>
        </w:rPr>
        <w:t xml:space="preserve"> </w:t>
      </w:r>
      <w:bookmarkStart w:id="9573" w:name="_ETM_Q11_563729"/>
      <w:bookmarkEnd w:id="9573"/>
    </w:p>
    <w:p w:rsidR="00C85791" w:rsidRDefault="00C85791" w:rsidP="0035311A">
      <w:pPr>
        <w:rPr>
          <w:rtl/>
        </w:rPr>
      </w:pPr>
    </w:p>
    <w:p w:rsidR="00C85791" w:rsidRDefault="00C85791" w:rsidP="0035311A">
      <w:pPr>
        <w:rPr>
          <w:rtl/>
        </w:rPr>
      </w:pPr>
      <w:r>
        <w:rPr>
          <w:rtl/>
        </w:rPr>
        <w:t>אדוני</w:t>
      </w:r>
      <w:r>
        <w:rPr>
          <w:rFonts w:hint="cs"/>
          <w:rtl/>
        </w:rPr>
        <w:t xml:space="preserve"> ראש הממשלה,</w:t>
      </w:r>
      <w:r>
        <w:rPr>
          <w:rtl/>
        </w:rPr>
        <w:t xml:space="preserve"> </w:t>
      </w:r>
      <w:bookmarkStart w:id="9574" w:name="_ETM_Q11_563990"/>
      <w:bookmarkEnd w:id="9574"/>
      <w:r>
        <w:rPr>
          <w:rFonts w:hint="cs"/>
          <w:rtl/>
        </w:rPr>
        <w:t>חבריי</w:t>
      </w:r>
      <w:r>
        <w:rPr>
          <w:rtl/>
        </w:rPr>
        <w:t xml:space="preserve"> </w:t>
      </w:r>
      <w:bookmarkStart w:id="9575" w:name="_ETM_Q11_565159"/>
      <w:bookmarkEnd w:id="9575"/>
      <w:r>
        <w:rPr>
          <w:rtl/>
        </w:rPr>
        <w:t xml:space="preserve">ואני </w:t>
      </w:r>
      <w:bookmarkStart w:id="9576" w:name="_ETM_Q11_566119"/>
      <w:bookmarkEnd w:id="9576"/>
      <w:r>
        <w:rPr>
          <w:rtl/>
        </w:rPr>
        <w:t>עו</w:t>
      </w:r>
      <w:r>
        <w:rPr>
          <w:rFonts w:hint="cs"/>
          <w:rtl/>
        </w:rPr>
        <w:t>בדים</w:t>
      </w:r>
      <w:r>
        <w:rPr>
          <w:rtl/>
        </w:rPr>
        <w:t xml:space="preserve"> </w:t>
      </w:r>
      <w:bookmarkStart w:id="9577" w:name="_ETM_Q11_566689"/>
      <w:bookmarkEnd w:id="9577"/>
      <w:r>
        <w:rPr>
          <w:rtl/>
        </w:rPr>
        <w:t>רבות</w:t>
      </w:r>
      <w:r>
        <w:rPr>
          <w:rFonts w:hint="cs"/>
          <w:rtl/>
        </w:rPr>
        <w:t>,</w:t>
      </w:r>
      <w:r>
        <w:rPr>
          <w:rtl/>
        </w:rPr>
        <w:t xml:space="preserve"> </w:t>
      </w:r>
      <w:bookmarkStart w:id="9578" w:name="_ETM_Q11_567560"/>
      <w:bookmarkEnd w:id="9578"/>
      <w:r>
        <w:rPr>
          <w:rtl/>
        </w:rPr>
        <w:t>ימים</w:t>
      </w:r>
      <w:r>
        <w:rPr>
          <w:rFonts w:hint="cs"/>
          <w:rtl/>
        </w:rPr>
        <w:t>,</w:t>
      </w:r>
      <w:r>
        <w:rPr>
          <w:rtl/>
        </w:rPr>
        <w:t xml:space="preserve"> </w:t>
      </w:r>
      <w:bookmarkStart w:id="9579" w:name="_ETM_Q11_568409"/>
      <w:bookmarkEnd w:id="9579"/>
      <w:r>
        <w:rPr>
          <w:rtl/>
        </w:rPr>
        <w:t>ל</w:t>
      </w:r>
      <w:r>
        <w:rPr>
          <w:rFonts w:hint="cs"/>
          <w:rtl/>
        </w:rPr>
        <w:t>י</w:t>
      </w:r>
      <w:r>
        <w:rPr>
          <w:rtl/>
        </w:rPr>
        <w:t>לו</w:t>
      </w:r>
      <w:r>
        <w:rPr>
          <w:rFonts w:hint="cs"/>
          <w:rtl/>
        </w:rPr>
        <w:t>ת.</w:t>
      </w:r>
      <w:r>
        <w:rPr>
          <w:rtl/>
        </w:rPr>
        <w:t xml:space="preserve"> </w:t>
      </w:r>
      <w:bookmarkStart w:id="9580" w:name="_ETM_Q11_569810"/>
      <w:bookmarkStart w:id="9581" w:name="_ETM_Q11_570060"/>
      <w:bookmarkEnd w:id="9580"/>
      <w:bookmarkEnd w:id="9581"/>
      <w:r>
        <w:rPr>
          <w:rFonts w:hint="cs"/>
          <w:rtl/>
        </w:rPr>
        <w:t>הקמנו</w:t>
      </w:r>
      <w:r>
        <w:rPr>
          <w:rtl/>
        </w:rPr>
        <w:t xml:space="preserve"> </w:t>
      </w:r>
      <w:bookmarkStart w:id="9582" w:name="_ETM_Q11_570360"/>
      <w:bookmarkEnd w:id="9582"/>
      <w:r>
        <w:rPr>
          <w:rtl/>
        </w:rPr>
        <w:t xml:space="preserve">בזמנו </w:t>
      </w:r>
      <w:bookmarkStart w:id="9583" w:name="_ETM_Q11_570899"/>
      <w:bookmarkEnd w:id="9583"/>
      <w:r>
        <w:rPr>
          <w:rFonts w:hint="cs"/>
          <w:rtl/>
        </w:rPr>
        <w:t xml:space="preserve">את חמ"ל </w:t>
      </w:r>
      <w:bookmarkStart w:id="9584" w:name="_ETM_Q11_571170"/>
      <w:bookmarkStart w:id="9585" w:name="_ETM_Q11_571439"/>
      <w:bookmarkEnd w:id="9584"/>
      <w:bookmarkEnd w:id="9585"/>
      <w:r>
        <w:rPr>
          <w:rtl/>
        </w:rPr>
        <w:t xml:space="preserve">הכנסת </w:t>
      </w:r>
      <w:bookmarkStart w:id="9586" w:name="_ETM_Q11_572490"/>
      <w:bookmarkEnd w:id="9586"/>
      <w:r>
        <w:rPr>
          <w:rtl/>
        </w:rPr>
        <w:t xml:space="preserve">יחד </w:t>
      </w:r>
      <w:bookmarkStart w:id="9587" w:name="_ETM_Q11_572910"/>
      <w:bookmarkEnd w:id="9587"/>
      <w:r>
        <w:rPr>
          <w:rtl/>
        </w:rPr>
        <w:t xml:space="preserve">עם </w:t>
      </w:r>
      <w:bookmarkStart w:id="9588" w:name="_ETM_Q11_573060"/>
      <w:bookmarkEnd w:id="9588"/>
      <w:r>
        <w:rPr>
          <w:rtl/>
        </w:rPr>
        <w:t xml:space="preserve">חברי </w:t>
      </w:r>
      <w:bookmarkStart w:id="9589" w:name="_ETM_Q11_573420"/>
      <w:bookmarkEnd w:id="9589"/>
      <w:r>
        <w:rPr>
          <w:rtl/>
        </w:rPr>
        <w:t xml:space="preserve">כנסת </w:t>
      </w:r>
      <w:bookmarkStart w:id="9590" w:name="_ETM_Q11_573870"/>
      <w:bookmarkEnd w:id="9590"/>
      <w:r>
        <w:rPr>
          <w:rtl/>
        </w:rPr>
        <w:t xml:space="preserve">גם </w:t>
      </w:r>
      <w:bookmarkStart w:id="9591" w:name="_ETM_Q11_574080"/>
      <w:bookmarkEnd w:id="9591"/>
      <w:r>
        <w:rPr>
          <w:rtl/>
        </w:rPr>
        <w:t xml:space="preserve">מהאופוזיציה </w:t>
      </w:r>
      <w:bookmarkStart w:id="9592" w:name="_ETM_Q11_574710"/>
      <w:bookmarkEnd w:id="9592"/>
      <w:r>
        <w:rPr>
          <w:rtl/>
        </w:rPr>
        <w:t xml:space="preserve">וגם </w:t>
      </w:r>
      <w:bookmarkStart w:id="9593" w:name="_ETM_Q11_575010"/>
      <w:bookmarkEnd w:id="9593"/>
      <w:r>
        <w:rPr>
          <w:rtl/>
        </w:rPr>
        <w:t>מהקואליציה</w:t>
      </w:r>
      <w:r>
        <w:rPr>
          <w:rFonts w:hint="cs"/>
          <w:rtl/>
        </w:rPr>
        <w:t>,</w:t>
      </w:r>
      <w:r>
        <w:rPr>
          <w:rtl/>
        </w:rPr>
        <w:t xml:space="preserve"> </w:t>
      </w:r>
      <w:bookmarkStart w:id="9594" w:name="_ETM_Q11_576150"/>
      <w:bookmarkEnd w:id="9594"/>
      <w:r>
        <w:rPr>
          <w:rtl/>
        </w:rPr>
        <w:t xml:space="preserve">110 </w:t>
      </w:r>
      <w:bookmarkStart w:id="9595" w:name="_ETM_Q11_576870"/>
      <w:bookmarkEnd w:id="9595"/>
      <w:r>
        <w:rPr>
          <w:rtl/>
        </w:rPr>
        <w:t xml:space="preserve">חברי </w:t>
      </w:r>
      <w:bookmarkStart w:id="9596" w:name="_ETM_Q11_577260"/>
      <w:bookmarkEnd w:id="9596"/>
      <w:r>
        <w:rPr>
          <w:rtl/>
        </w:rPr>
        <w:t>כנסת</w:t>
      </w:r>
      <w:r>
        <w:rPr>
          <w:rFonts w:hint="cs"/>
          <w:rtl/>
        </w:rPr>
        <w:t>;</w:t>
      </w:r>
      <w:r>
        <w:rPr>
          <w:rtl/>
        </w:rPr>
        <w:t xml:space="preserve"> </w:t>
      </w:r>
      <w:bookmarkStart w:id="9597" w:name="_ETM_Q11_578130"/>
      <w:bookmarkEnd w:id="9597"/>
      <w:r>
        <w:rPr>
          <w:rtl/>
        </w:rPr>
        <w:t xml:space="preserve">טיפלנו </w:t>
      </w:r>
      <w:bookmarkStart w:id="9598" w:name="_ETM_Q11_578700"/>
      <w:bookmarkEnd w:id="9598"/>
      <w:r>
        <w:rPr>
          <w:rtl/>
        </w:rPr>
        <w:t xml:space="preserve">במטרנה </w:t>
      </w:r>
      <w:bookmarkStart w:id="9599" w:name="_ETM_Q11_579450"/>
      <w:bookmarkEnd w:id="9599"/>
      <w:r>
        <w:rPr>
          <w:rtl/>
        </w:rPr>
        <w:t>לתינוקות</w:t>
      </w:r>
      <w:r>
        <w:rPr>
          <w:rFonts w:hint="cs"/>
          <w:rtl/>
        </w:rPr>
        <w:t>,</w:t>
      </w:r>
      <w:r>
        <w:rPr>
          <w:rtl/>
        </w:rPr>
        <w:t xml:space="preserve"> </w:t>
      </w:r>
      <w:bookmarkStart w:id="9600" w:name="_ETM_Q11_580440"/>
      <w:bookmarkEnd w:id="9600"/>
      <w:r>
        <w:rPr>
          <w:rtl/>
        </w:rPr>
        <w:t>במפונים</w:t>
      </w:r>
      <w:r>
        <w:rPr>
          <w:rFonts w:hint="cs"/>
          <w:rtl/>
        </w:rPr>
        <w:t>,</w:t>
      </w:r>
      <w:r>
        <w:rPr>
          <w:rtl/>
        </w:rPr>
        <w:t xml:space="preserve"> </w:t>
      </w:r>
      <w:bookmarkStart w:id="9601" w:name="_ETM_Q11_581370"/>
      <w:bookmarkEnd w:id="9601"/>
      <w:r>
        <w:rPr>
          <w:rFonts w:hint="cs"/>
          <w:rtl/>
        </w:rPr>
        <w:t>באפודים קרמיים</w:t>
      </w:r>
      <w:r>
        <w:rPr>
          <w:rtl/>
        </w:rPr>
        <w:t xml:space="preserve"> </w:t>
      </w:r>
      <w:bookmarkStart w:id="9602" w:name="_ETM_Q11_583110"/>
      <w:bookmarkEnd w:id="9602"/>
      <w:r>
        <w:rPr>
          <w:rtl/>
        </w:rPr>
        <w:t xml:space="preserve">לחיילים </w:t>
      </w:r>
      <w:bookmarkStart w:id="9603" w:name="_ETM_Q11_583710"/>
      <w:bookmarkEnd w:id="9603"/>
      <w:r>
        <w:rPr>
          <w:rtl/>
        </w:rPr>
        <w:t>בש</w:t>
      </w:r>
      <w:r>
        <w:rPr>
          <w:rFonts w:hint="cs"/>
          <w:rtl/>
        </w:rPr>
        <w:t>טח</w:t>
      </w:r>
      <w:bookmarkStart w:id="9604" w:name="_ETM_Q11_584190"/>
      <w:bookmarkStart w:id="9605" w:name="_ETM_Q11_585450"/>
      <w:bookmarkEnd w:id="9604"/>
      <w:bookmarkEnd w:id="9605"/>
      <w:r>
        <w:rPr>
          <w:rFonts w:hint="cs"/>
          <w:rtl/>
        </w:rPr>
        <w:t xml:space="preserve">. </w:t>
      </w:r>
      <w:r>
        <w:rPr>
          <w:rtl/>
        </w:rPr>
        <w:t>אני</w:t>
      </w:r>
      <w:r>
        <w:rPr>
          <w:rFonts w:hint="cs"/>
          <w:rtl/>
        </w:rPr>
        <w:t>,</w:t>
      </w:r>
      <w:r>
        <w:rPr>
          <w:rtl/>
        </w:rPr>
        <w:t xml:space="preserve"> </w:t>
      </w:r>
      <w:bookmarkStart w:id="9606" w:name="_ETM_Q11_585779"/>
      <w:bookmarkEnd w:id="9606"/>
      <w:r>
        <w:rPr>
          <w:rtl/>
        </w:rPr>
        <w:t xml:space="preserve">אדוני </w:t>
      </w:r>
      <w:bookmarkStart w:id="9607" w:name="_ETM_Q11_586080"/>
      <w:bookmarkEnd w:id="9607"/>
      <w:r>
        <w:rPr>
          <w:rtl/>
        </w:rPr>
        <w:t xml:space="preserve">ראש </w:t>
      </w:r>
      <w:bookmarkStart w:id="9608" w:name="_ETM_Q11_586290"/>
      <w:bookmarkEnd w:id="9608"/>
      <w:r>
        <w:rPr>
          <w:rtl/>
        </w:rPr>
        <w:t>הממשלה</w:t>
      </w:r>
      <w:r>
        <w:rPr>
          <w:rFonts w:hint="cs"/>
          <w:rtl/>
        </w:rPr>
        <w:t>,</w:t>
      </w:r>
      <w:r>
        <w:rPr>
          <w:rtl/>
        </w:rPr>
        <w:t xml:space="preserve"> </w:t>
      </w:r>
      <w:bookmarkStart w:id="9609" w:name="_ETM_Q11_587040"/>
      <w:bookmarkEnd w:id="9609"/>
      <w:r>
        <w:rPr>
          <w:rtl/>
        </w:rPr>
        <w:t xml:space="preserve">וגם </w:t>
      </w:r>
      <w:bookmarkStart w:id="9610" w:name="_ETM_Q11_587430"/>
      <w:bookmarkEnd w:id="9610"/>
      <w:r>
        <w:rPr>
          <w:rtl/>
        </w:rPr>
        <w:t>חבר</w:t>
      </w:r>
      <w:bookmarkStart w:id="9611" w:name="_ETM_Q11_587670"/>
      <w:bookmarkEnd w:id="9611"/>
      <w:r>
        <w:rPr>
          <w:rFonts w:hint="cs"/>
          <w:rtl/>
        </w:rPr>
        <w:t>י</w:t>
      </w:r>
      <w:r>
        <w:rPr>
          <w:rtl/>
        </w:rPr>
        <w:t>י</w:t>
      </w:r>
      <w:r w:rsidRPr="003F6A5A">
        <w:rPr>
          <w:rtl/>
        </w:rPr>
        <w:t xml:space="preserve"> </w:t>
      </w:r>
      <w:r>
        <w:rPr>
          <w:rtl/>
        </w:rPr>
        <w:t>הרבים</w:t>
      </w:r>
      <w:r>
        <w:rPr>
          <w:rFonts w:hint="cs"/>
          <w:rtl/>
        </w:rPr>
        <w:t>,</w:t>
      </w:r>
      <w:r>
        <w:rPr>
          <w:rtl/>
        </w:rPr>
        <w:t xml:space="preserve"> </w:t>
      </w:r>
      <w:bookmarkStart w:id="9612" w:name="_ETM_Q11_588680"/>
      <w:bookmarkEnd w:id="9612"/>
      <w:r>
        <w:rPr>
          <w:rtl/>
        </w:rPr>
        <w:t xml:space="preserve">גם </w:t>
      </w:r>
      <w:bookmarkStart w:id="9613" w:name="_ETM_Q11_589220"/>
      <w:bookmarkEnd w:id="9613"/>
      <w:r>
        <w:rPr>
          <w:rFonts w:hint="cs"/>
          <w:rtl/>
        </w:rPr>
        <w:t>ב</w:t>
      </w:r>
      <w:r>
        <w:rPr>
          <w:rtl/>
        </w:rPr>
        <w:t xml:space="preserve">קואליציה </w:t>
      </w:r>
      <w:bookmarkStart w:id="9614" w:name="_ETM_Q11_589850"/>
      <w:bookmarkEnd w:id="9614"/>
      <w:r>
        <w:rPr>
          <w:rtl/>
        </w:rPr>
        <w:t xml:space="preserve">וגם </w:t>
      </w:r>
      <w:bookmarkStart w:id="9615" w:name="_ETM_Q11_590210"/>
      <w:bookmarkEnd w:id="9615"/>
      <w:r>
        <w:rPr>
          <w:rFonts w:hint="cs"/>
          <w:rtl/>
        </w:rPr>
        <w:t>ב</w:t>
      </w:r>
      <w:r>
        <w:rPr>
          <w:rtl/>
        </w:rPr>
        <w:t>אופוזיציה</w:t>
      </w:r>
      <w:r>
        <w:rPr>
          <w:rFonts w:hint="cs"/>
          <w:rtl/>
        </w:rPr>
        <w:t>,</w:t>
      </w:r>
      <w:r>
        <w:rPr>
          <w:rtl/>
        </w:rPr>
        <w:t xml:space="preserve"> </w:t>
      </w:r>
      <w:bookmarkStart w:id="9616" w:name="_ETM_Q11_590930"/>
      <w:bookmarkEnd w:id="9616"/>
      <w:r>
        <w:rPr>
          <w:rtl/>
        </w:rPr>
        <w:t xml:space="preserve">מלווים </w:t>
      </w:r>
      <w:bookmarkStart w:id="9617" w:name="_ETM_Q11_591500"/>
      <w:bookmarkEnd w:id="9617"/>
      <w:r>
        <w:rPr>
          <w:rtl/>
        </w:rPr>
        <w:t xml:space="preserve">משפחות </w:t>
      </w:r>
      <w:bookmarkStart w:id="9618" w:name="_ETM_Q11_592040"/>
      <w:bookmarkEnd w:id="9618"/>
      <w:r>
        <w:rPr>
          <w:rtl/>
        </w:rPr>
        <w:t>חטופים</w:t>
      </w:r>
      <w:r>
        <w:rPr>
          <w:rFonts w:hint="cs"/>
          <w:rtl/>
        </w:rPr>
        <w:t>,</w:t>
      </w:r>
      <w:r>
        <w:rPr>
          <w:rtl/>
        </w:rPr>
        <w:t xml:space="preserve"> </w:t>
      </w:r>
      <w:bookmarkStart w:id="9619" w:name="_ETM_Q11_593089"/>
      <w:bookmarkEnd w:id="9619"/>
      <w:r>
        <w:rPr>
          <w:rtl/>
        </w:rPr>
        <w:t xml:space="preserve">מסייעים </w:t>
      </w:r>
      <w:bookmarkStart w:id="9620" w:name="_ETM_Q11_593779"/>
      <w:bookmarkEnd w:id="9620"/>
      <w:r>
        <w:rPr>
          <w:rtl/>
        </w:rPr>
        <w:t>לניצול</w:t>
      </w:r>
      <w:r>
        <w:rPr>
          <w:rFonts w:hint="cs"/>
          <w:rtl/>
        </w:rPr>
        <w:t>י נובה,</w:t>
      </w:r>
      <w:bookmarkStart w:id="9621" w:name="_ETM_Q11_594320"/>
      <w:bookmarkStart w:id="9622" w:name="_ETM_Q11_594740"/>
      <w:bookmarkEnd w:id="9621"/>
      <w:bookmarkEnd w:id="9622"/>
      <w:r>
        <w:rPr>
          <w:rFonts w:hint="cs"/>
          <w:rtl/>
        </w:rPr>
        <w:t xml:space="preserve"> </w:t>
      </w:r>
      <w:r>
        <w:rPr>
          <w:rtl/>
        </w:rPr>
        <w:t xml:space="preserve">מסייעים </w:t>
      </w:r>
      <w:bookmarkStart w:id="9623" w:name="_ETM_Q11_595909"/>
      <w:bookmarkEnd w:id="9623"/>
      <w:r>
        <w:rPr>
          <w:rtl/>
        </w:rPr>
        <w:t xml:space="preserve">גם </w:t>
      </w:r>
      <w:bookmarkStart w:id="9624" w:name="_ETM_Q11_596089"/>
      <w:bookmarkEnd w:id="9624"/>
      <w:r>
        <w:rPr>
          <w:rtl/>
        </w:rPr>
        <w:t xml:space="preserve">למשפחות </w:t>
      </w:r>
      <w:bookmarkStart w:id="9625" w:name="_ETM_Q11_596719"/>
      <w:bookmarkEnd w:id="9625"/>
      <w:r>
        <w:rPr>
          <w:rtl/>
        </w:rPr>
        <w:t>הש</w:t>
      </w:r>
      <w:r>
        <w:rPr>
          <w:rFonts w:hint="cs"/>
          <w:rtl/>
        </w:rPr>
        <w:t>כול,</w:t>
      </w:r>
      <w:r>
        <w:rPr>
          <w:rtl/>
        </w:rPr>
        <w:t xml:space="preserve"> </w:t>
      </w:r>
      <w:bookmarkStart w:id="9626" w:name="_ETM_Q11_597690"/>
      <w:bookmarkEnd w:id="9626"/>
      <w:r>
        <w:rPr>
          <w:rtl/>
        </w:rPr>
        <w:t xml:space="preserve">ועוד </w:t>
      </w:r>
      <w:bookmarkStart w:id="9627" w:name="_ETM_Q11_598110"/>
      <w:bookmarkEnd w:id="9627"/>
      <w:r>
        <w:rPr>
          <w:rtl/>
        </w:rPr>
        <w:t xml:space="preserve">עבודה </w:t>
      </w:r>
      <w:bookmarkStart w:id="9628" w:name="_ETM_Q11_598560"/>
      <w:bookmarkEnd w:id="9628"/>
      <w:r>
        <w:rPr>
          <w:rtl/>
        </w:rPr>
        <w:t xml:space="preserve">רבה </w:t>
      </w:r>
      <w:bookmarkStart w:id="9629" w:name="_ETM_Q11_599070"/>
      <w:bookmarkEnd w:id="9629"/>
      <w:proofErr w:type="spellStart"/>
      <w:r>
        <w:rPr>
          <w:rtl/>
        </w:rPr>
        <w:t>רבה</w:t>
      </w:r>
      <w:proofErr w:type="spellEnd"/>
      <w:r>
        <w:rPr>
          <w:rtl/>
        </w:rPr>
        <w:t xml:space="preserve"> </w:t>
      </w:r>
      <w:bookmarkStart w:id="9630" w:name="_ETM_Q11_599490"/>
      <w:bookmarkEnd w:id="9630"/>
      <w:r>
        <w:rPr>
          <w:rtl/>
        </w:rPr>
        <w:t>לפנינו</w:t>
      </w:r>
      <w:r>
        <w:rPr>
          <w:rFonts w:hint="cs"/>
          <w:rtl/>
        </w:rPr>
        <w:t>.</w:t>
      </w:r>
      <w:r>
        <w:rPr>
          <w:rtl/>
        </w:rPr>
        <w:t xml:space="preserve"> </w:t>
      </w:r>
      <w:bookmarkStart w:id="9631" w:name="_ETM_Q11_600600"/>
      <w:bookmarkEnd w:id="9631"/>
      <w:r>
        <w:rPr>
          <w:rtl/>
        </w:rPr>
        <w:t xml:space="preserve">אבל </w:t>
      </w:r>
      <w:bookmarkStart w:id="9632" w:name="_ETM_Q11_601020"/>
      <w:bookmarkEnd w:id="9632"/>
      <w:r>
        <w:rPr>
          <w:rtl/>
        </w:rPr>
        <w:t xml:space="preserve">חובה </w:t>
      </w:r>
      <w:bookmarkStart w:id="9633" w:name="_ETM_Q11_601509"/>
      <w:bookmarkEnd w:id="9633"/>
      <w:r>
        <w:rPr>
          <w:rtl/>
        </w:rPr>
        <w:t xml:space="preserve">עלינו </w:t>
      </w:r>
      <w:bookmarkStart w:id="9634" w:name="_ETM_Q11_602589"/>
      <w:bookmarkEnd w:id="9634"/>
      <w:r>
        <w:rPr>
          <w:rtl/>
        </w:rPr>
        <w:t>לקב</w:t>
      </w:r>
      <w:r>
        <w:rPr>
          <w:rFonts w:hint="cs"/>
          <w:rtl/>
        </w:rPr>
        <w:t>ע</w:t>
      </w:r>
      <w:r>
        <w:rPr>
          <w:rtl/>
        </w:rPr>
        <w:t xml:space="preserve"> </w:t>
      </w:r>
      <w:bookmarkStart w:id="9635" w:name="_ETM_Q11_603159"/>
      <w:bookmarkEnd w:id="9635"/>
      <w:r>
        <w:rPr>
          <w:rtl/>
        </w:rPr>
        <w:t xml:space="preserve">את </w:t>
      </w:r>
      <w:bookmarkStart w:id="9636" w:name="_ETM_Q11_603310"/>
      <w:bookmarkEnd w:id="9636"/>
      <w:r>
        <w:rPr>
          <w:rFonts w:hint="cs"/>
          <w:rtl/>
        </w:rPr>
        <w:t>ת</w:t>
      </w:r>
      <w:r>
        <w:rPr>
          <w:rtl/>
        </w:rPr>
        <w:t xml:space="preserve">ודעת </w:t>
      </w:r>
      <w:bookmarkStart w:id="9637" w:name="_ETM_Q11_603670"/>
      <w:bookmarkEnd w:id="9637"/>
      <w:r>
        <w:rPr>
          <w:rtl/>
        </w:rPr>
        <w:t xml:space="preserve">הניצחון </w:t>
      </w:r>
      <w:bookmarkStart w:id="9638" w:name="_ETM_Q11_604689"/>
      <w:bookmarkEnd w:id="9638"/>
      <w:r>
        <w:rPr>
          <w:rtl/>
        </w:rPr>
        <w:t xml:space="preserve">ולהשיב </w:t>
      </w:r>
      <w:bookmarkStart w:id="9639" w:name="_ETM_Q11_606339"/>
      <w:bookmarkEnd w:id="9639"/>
      <w:r>
        <w:rPr>
          <w:rtl/>
        </w:rPr>
        <w:t xml:space="preserve">את </w:t>
      </w:r>
      <w:bookmarkStart w:id="9640" w:name="_ETM_Q11_606459"/>
      <w:bookmarkEnd w:id="9640"/>
      <w:r>
        <w:rPr>
          <w:rtl/>
        </w:rPr>
        <w:t xml:space="preserve">המורל </w:t>
      </w:r>
      <w:bookmarkStart w:id="9641" w:name="_ETM_Q11_606939"/>
      <w:bookmarkEnd w:id="9641"/>
      <w:r>
        <w:rPr>
          <w:rtl/>
        </w:rPr>
        <w:t xml:space="preserve">הלאומי </w:t>
      </w:r>
      <w:bookmarkStart w:id="9642" w:name="_ETM_Q11_607359"/>
      <w:bookmarkEnd w:id="9642"/>
      <w:r>
        <w:rPr>
          <w:rtl/>
        </w:rPr>
        <w:t>ש</w:t>
      </w:r>
      <w:r>
        <w:rPr>
          <w:rFonts w:hint="cs"/>
          <w:rtl/>
        </w:rPr>
        <w:t>א</w:t>
      </w:r>
      <w:r>
        <w:rPr>
          <w:rtl/>
        </w:rPr>
        <w:t>בד</w:t>
      </w:r>
      <w:r>
        <w:rPr>
          <w:rFonts w:hint="cs"/>
          <w:rtl/>
        </w:rPr>
        <w:t>.</w:t>
      </w:r>
      <w:r>
        <w:rPr>
          <w:rtl/>
        </w:rPr>
        <w:t xml:space="preserve"> </w:t>
      </w:r>
      <w:bookmarkStart w:id="9643" w:name="_ETM_Q11_608110"/>
      <w:bookmarkEnd w:id="9643"/>
    </w:p>
    <w:p w:rsidR="00C85791" w:rsidRDefault="00C85791" w:rsidP="0035311A">
      <w:pPr>
        <w:rPr>
          <w:rtl/>
        </w:rPr>
      </w:pPr>
      <w:bookmarkStart w:id="9644" w:name="_ETM_Q11_606261"/>
      <w:bookmarkStart w:id="9645" w:name="_ETM_Q11_606359"/>
      <w:bookmarkEnd w:id="9644"/>
      <w:bookmarkEnd w:id="9645"/>
    </w:p>
    <w:p w:rsidR="00C85791" w:rsidRDefault="00C85791" w:rsidP="00CC59E2">
      <w:pPr>
        <w:rPr>
          <w:rtl/>
        </w:rPr>
      </w:pPr>
      <w:bookmarkStart w:id="9646" w:name="_ETM_Q11_606575"/>
      <w:bookmarkStart w:id="9647" w:name="_ETM_Q11_606650"/>
      <w:bookmarkEnd w:id="9646"/>
      <w:bookmarkEnd w:id="9647"/>
      <w:r>
        <w:rPr>
          <w:rtl/>
        </w:rPr>
        <w:t xml:space="preserve">אני </w:t>
      </w:r>
      <w:bookmarkStart w:id="9648" w:name="_ETM_Q11_608349"/>
      <w:bookmarkEnd w:id="9648"/>
      <w:r>
        <w:rPr>
          <w:rtl/>
        </w:rPr>
        <w:t xml:space="preserve">פוגשת </w:t>
      </w:r>
      <w:bookmarkStart w:id="9649" w:name="_ETM_Q11_608920"/>
      <w:bookmarkEnd w:id="9649"/>
      <w:r>
        <w:rPr>
          <w:rtl/>
        </w:rPr>
        <w:t xml:space="preserve">לוחמים </w:t>
      </w:r>
      <w:bookmarkStart w:id="9650" w:name="_ETM_Q11_609760"/>
      <w:bookmarkEnd w:id="9650"/>
      <w:r>
        <w:rPr>
          <w:rtl/>
        </w:rPr>
        <w:t xml:space="preserve">וגם </w:t>
      </w:r>
      <w:bookmarkStart w:id="9651" w:name="_ETM_Q11_610180"/>
      <w:bookmarkEnd w:id="9651"/>
      <w:r>
        <w:rPr>
          <w:rtl/>
        </w:rPr>
        <w:t xml:space="preserve">את </w:t>
      </w:r>
      <w:bookmarkStart w:id="9652" w:name="_ETM_Q11_610299"/>
      <w:bookmarkEnd w:id="9652"/>
      <w:r>
        <w:rPr>
          <w:rtl/>
        </w:rPr>
        <w:t xml:space="preserve">המשפחות </w:t>
      </w:r>
      <w:bookmarkStart w:id="9653" w:name="_ETM_Q11_610870"/>
      <w:bookmarkEnd w:id="9653"/>
      <w:r>
        <w:rPr>
          <w:rtl/>
        </w:rPr>
        <w:t xml:space="preserve">של </w:t>
      </w:r>
      <w:bookmarkStart w:id="9654" w:name="_ETM_Q11_611110"/>
      <w:bookmarkEnd w:id="9654"/>
      <w:r>
        <w:rPr>
          <w:rFonts w:hint="cs"/>
          <w:rtl/>
        </w:rPr>
        <w:t>ה</w:t>
      </w:r>
      <w:r>
        <w:rPr>
          <w:rtl/>
        </w:rPr>
        <w:t xml:space="preserve">לוחמים </w:t>
      </w:r>
      <w:bookmarkStart w:id="9655" w:name="_ETM_Q11_611680"/>
      <w:bookmarkEnd w:id="9655"/>
      <w:r>
        <w:rPr>
          <w:rtl/>
        </w:rPr>
        <w:t xml:space="preserve">המפוארים </w:t>
      </w:r>
      <w:bookmarkStart w:id="9656" w:name="_ETM_Q11_612280"/>
      <w:bookmarkEnd w:id="9656"/>
      <w:r>
        <w:rPr>
          <w:rtl/>
        </w:rPr>
        <w:t>שלנו</w:t>
      </w:r>
      <w:r>
        <w:rPr>
          <w:rFonts w:hint="cs"/>
          <w:rtl/>
        </w:rPr>
        <w:t>.</w:t>
      </w:r>
      <w:r>
        <w:rPr>
          <w:rtl/>
        </w:rPr>
        <w:t xml:space="preserve"> </w:t>
      </w:r>
      <w:bookmarkStart w:id="9657" w:name="_ETM_Q11_613320"/>
      <w:bookmarkEnd w:id="9657"/>
      <w:r>
        <w:rPr>
          <w:rtl/>
        </w:rPr>
        <w:t xml:space="preserve">אלה </w:t>
      </w:r>
      <w:bookmarkStart w:id="9658" w:name="_ETM_Q11_613590"/>
      <w:bookmarkEnd w:id="9658"/>
      <w:r>
        <w:rPr>
          <w:rtl/>
        </w:rPr>
        <w:t>שזלזל</w:t>
      </w:r>
      <w:r>
        <w:rPr>
          <w:rFonts w:hint="cs"/>
          <w:rtl/>
        </w:rPr>
        <w:t>ו</w:t>
      </w:r>
      <w:r>
        <w:rPr>
          <w:rtl/>
        </w:rPr>
        <w:t xml:space="preserve"> </w:t>
      </w:r>
      <w:bookmarkStart w:id="9659" w:name="_ETM_Q11_614490"/>
      <w:bookmarkEnd w:id="9659"/>
      <w:r>
        <w:rPr>
          <w:rtl/>
        </w:rPr>
        <w:t xml:space="preserve">בהם </w:t>
      </w:r>
      <w:bookmarkStart w:id="9660" w:name="_ETM_Q11_614820"/>
      <w:bookmarkEnd w:id="9660"/>
      <w:r>
        <w:rPr>
          <w:rtl/>
        </w:rPr>
        <w:t xml:space="preserve">וקראו </w:t>
      </w:r>
      <w:bookmarkStart w:id="9661" w:name="_ETM_Q11_615210"/>
      <w:bookmarkEnd w:id="9661"/>
      <w:r>
        <w:rPr>
          <w:rtl/>
        </w:rPr>
        <w:t xml:space="preserve">להם </w:t>
      </w:r>
      <w:bookmarkStart w:id="9662" w:name="_ETM_Q11_615900"/>
      <w:bookmarkEnd w:id="9662"/>
      <w:r>
        <w:rPr>
          <w:rtl/>
        </w:rPr>
        <w:t xml:space="preserve">דור </w:t>
      </w:r>
      <w:bookmarkStart w:id="9663" w:name="_ETM_Q11_616200"/>
      <w:bookmarkEnd w:id="9663"/>
      <w:proofErr w:type="spellStart"/>
      <w:r>
        <w:rPr>
          <w:rtl/>
        </w:rPr>
        <w:t>ה</w:t>
      </w:r>
      <w:r>
        <w:rPr>
          <w:rFonts w:hint="cs"/>
          <w:rtl/>
        </w:rPr>
        <w:t>טיקטוק</w:t>
      </w:r>
      <w:bookmarkStart w:id="9664" w:name="_ETM_Q11_616650"/>
      <w:bookmarkStart w:id="9665" w:name="_ETM_Q11_617360"/>
      <w:bookmarkEnd w:id="9664"/>
      <w:bookmarkEnd w:id="9665"/>
      <w:proofErr w:type="spellEnd"/>
      <w:r>
        <w:rPr>
          <w:rFonts w:hint="cs"/>
          <w:rtl/>
        </w:rPr>
        <w:t xml:space="preserve">, </w:t>
      </w:r>
      <w:r>
        <w:rPr>
          <w:rtl/>
        </w:rPr>
        <w:t xml:space="preserve">דור </w:t>
      </w:r>
      <w:bookmarkStart w:id="9666" w:name="_ETM_Q11_617629"/>
      <w:bookmarkEnd w:id="9666"/>
      <w:proofErr w:type="spellStart"/>
      <w:r>
        <w:rPr>
          <w:rtl/>
        </w:rPr>
        <w:t>הסלפי</w:t>
      </w:r>
      <w:proofErr w:type="spellEnd"/>
      <w:r>
        <w:rPr>
          <w:rFonts w:hint="cs"/>
          <w:rtl/>
        </w:rPr>
        <w:t>,</w:t>
      </w:r>
      <w:r>
        <w:rPr>
          <w:rtl/>
        </w:rPr>
        <w:t xml:space="preserve"> </w:t>
      </w:r>
      <w:bookmarkStart w:id="9667" w:name="_ETM_Q11_618739"/>
      <w:bookmarkEnd w:id="9667"/>
      <w:r>
        <w:rPr>
          <w:rFonts w:hint="cs"/>
          <w:rtl/>
        </w:rPr>
        <w:t>כמה חששו</w:t>
      </w:r>
      <w:r>
        <w:rPr>
          <w:rtl/>
        </w:rPr>
        <w:t xml:space="preserve"> </w:t>
      </w:r>
      <w:bookmarkStart w:id="9668" w:name="_ETM_Q11_619819"/>
      <w:bookmarkEnd w:id="9668"/>
      <w:r>
        <w:rPr>
          <w:rtl/>
        </w:rPr>
        <w:t>ממנו</w:t>
      </w:r>
      <w:r>
        <w:rPr>
          <w:rFonts w:hint="cs"/>
          <w:rtl/>
        </w:rPr>
        <w:t xml:space="preserve"> </w:t>
      </w:r>
      <w:r>
        <w:rPr>
          <w:rFonts w:hint="eastAsia"/>
          <w:rtl/>
        </w:rPr>
        <w:t xml:space="preserve">– </w:t>
      </w:r>
      <w:r>
        <w:rPr>
          <w:rFonts w:hint="cs"/>
          <w:rtl/>
        </w:rPr>
        <w:t>איך</w:t>
      </w:r>
      <w:r>
        <w:rPr>
          <w:rtl/>
        </w:rPr>
        <w:t xml:space="preserve"> </w:t>
      </w:r>
      <w:bookmarkStart w:id="9669" w:name="_ETM_Q11_621030"/>
      <w:bookmarkEnd w:id="9669"/>
      <w:r>
        <w:rPr>
          <w:rtl/>
        </w:rPr>
        <w:t xml:space="preserve">הדור </w:t>
      </w:r>
      <w:bookmarkStart w:id="9670" w:name="_ETM_Q11_621720"/>
      <w:bookmarkEnd w:id="9670"/>
      <w:r>
        <w:rPr>
          <w:rtl/>
        </w:rPr>
        <w:t xml:space="preserve">הזה </w:t>
      </w:r>
      <w:bookmarkStart w:id="9671" w:name="_ETM_Q11_622080"/>
      <w:bookmarkEnd w:id="9671"/>
      <w:r>
        <w:rPr>
          <w:rtl/>
        </w:rPr>
        <w:t>מתפקד</w:t>
      </w:r>
      <w:r>
        <w:rPr>
          <w:rFonts w:hint="cs"/>
          <w:rtl/>
        </w:rPr>
        <w:t>.</w:t>
      </w:r>
      <w:r>
        <w:rPr>
          <w:rtl/>
        </w:rPr>
        <w:t xml:space="preserve"> </w:t>
      </w:r>
      <w:bookmarkStart w:id="9672" w:name="_ETM_Q11_623570"/>
      <w:bookmarkEnd w:id="9672"/>
      <w:r>
        <w:rPr>
          <w:rtl/>
        </w:rPr>
        <w:t xml:space="preserve">איזה </w:t>
      </w:r>
      <w:bookmarkStart w:id="9673" w:name="_ETM_Q11_623990"/>
      <w:bookmarkEnd w:id="9673"/>
      <w:r>
        <w:rPr>
          <w:rtl/>
        </w:rPr>
        <w:t xml:space="preserve">דור </w:t>
      </w:r>
      <w:bookmarkStart w:id="9674" w:name="_ETM_Q11_624380"/>
      <w:bookmarkEnd w:id="9674"/>
      <w:r>
        <w:rPr>
          <w:rtl/>
        </w:rPr>
        <w:t>ניצחון</w:t>
      </w:r>
      <w:r w:rsidR="00CC59E2">
        <w:rPr>
          <w:rFonts w:hint="cs"/>
          <w:rtl/>
        </w:rPr>
        <w:t>,</w:t>
      </w:r>
      <w:r>
        <w:rPr>
          <w:rtl/>
        </w:rPr>
        <w:t xml:space="preserve"> </w:t>
      </w:r>
      <w:bookmarkStart w:id="9675" w:name="_ETM_Q11_625520"/>
      <w:bookmarkStart w:id="9676" w:name="_ETM_Q11_625849"/>
      <w:bookmarkEnd w:id="9675"/>
      <w:bookmarkEnd w:id="9676"/>
      <w:r>
        <w:rPr>
          <w:rFonts w:hint="cs"/>
          <w:rtl/>
        </w:rPr>
        <w:t>הדור</w:t>
      </w:r>
      <w:r>
        <w:rPr>
          <w:rtl/>
        </w:rPr>
        <w:t xml:space="preserve"> </w:t>
      </w:r>
      <w:bookmarkStart w:id="9677" w:name="_ETM_Q11_626060"/>
      <w:bookmarkEnd w:id="9677"/>
      <w:r>
        <w:rPr>
          <w:rtl/>
        </w:rPr>
        <w:t xml:space="preserve">הטוב </w:t>
      </w:r>
      <w:bookmarkStart w:id="9678" w:name="_ETM_Q11_626510"/>
      <w:bookmarkEnd w:id="9678"/>
      <w:r>
        <w:rPr>
          <w:rtl/>
        </w:rPr>
        <w:t>ביותר</w:t>
      </w:r>
      <w:r>
        <w:rPr>
          <w:rFonts w:hint="cs"/>
          <w:rtl/>
        </w:rPr>
        <w:t>.</w:t>
      </w:r>
      <w:r>
        <w:rPr>
          <w:rtl/>
        </w:rPr>
        <w:t xml:space="preserve"> </w:t>
      </w:r>
      <w:bookmarkStart w:id="9679" w:name="_ETM_Q11_627650"/>
      <w:bookmarkEnd w:id="9679"/>
      <w:r>
        <w:rPr>
          <w:rtl/>
        </w:rPr>
        <w:t xml:space="preserve">בשעת </w:t>
      </w:r>
      <w:bookmarkStart w:id="9680" w:name="_ETM_Q11_628159"/>
      <w:bookmarkEnd w:id="9680"/>
      <w:r>
        <w:rPr>
          <w:rtl/>
        </w:rPr>
        <w:t>מבחן</w:t>
      </w:r>
      <w:r>
        <w:rPr>
          <w:rFonts w:hint="cs"/>
          <w:rtl/>
        </w:rPr>
        <w:t>,</w:t>
      </w:r>
      <w:r>
        <w:rPr>
          <w:rtl/>
        </w:rPr>
        <w:t xml:space="preserve"> </w:t>
      </w:r>
      <w:bookmarkStart w:id="9681" w:name="_ETM_Q11_628999"/>
      <w:bookmarkEnd w:id="9681"/>
      <w:r>
        <w:rPr>
          <w:rtl/>
        </w:rPr>
        <w:t xml:space="preserve">כשהטכנולוגיה </w:t>
      </w:r>
      <w:bookmarkStart w:id="9682" w:name="_ETM_Q11_629930"/>
      <w:bookmarkEnd w:id="9682"/>
      <w:r>
        <w:rPr>
          <w:rtl/>
        </w:rPr>
        <w:t>קרסה</w:t>
      </w:r>
      <w:bookmarkStart w:id="9683" w:name="_ETM_Q11_630760"/>
      <w:bookmarkEnd w:id="9683"/>
      <w:r>
        <w:rPr>
          <w:rFonts w:hint="cs"/>
          <w:rtl/>
        </w:rPr>
        <w:t xml:space="preserve">, </w:t>
      </w:r>
      <w:r>
        <w:rPr>
          <w:rtl/>
        </w:rPr>
        <w:t xml:space="preserve">החומה </w:t>
      </w:r>
      <w:bookmarkStart w:id="9684" w:name="_ETM_Q11_631390"/>
      <w:bookmarkEnd w:id="9684"/>
      <w:r>
        <w:rPr>
          <w:rtl/>
        </w:rPr>
        <w:t>נ</w:t>
      </w:r>
      <w:r>
        <w:rPr>
          <w:rFonts w:hint="cs"/>
          <w:rtl/>
        </w:rPr>
        <w:t>בק</w:t>
      </w:r>
      <w:r>
        <w:rPr>
          <w:rtl/>
        </w:rPr>
        <w:t xml:space="preserve">עה </w:t>
      </w:r>
      <w:bookmarkStart w:id="9685" w:name="_ETM_Q11_632319"/>
      <w:bookmarkEnd w:id="9685"/>
      <w:r>
        <w:rPr>
          <w:rtl/>
        </w:rPr>
        <w:t xml:space="preserve">ונחילי </w:t>
      </w:r>
      <w:bookmarkStart w:id="9686" w:name="_ETM_Q11_633010"/>
      <w:bookmarkEnd w:id="9686"/>
      <w:r>
        <w:rPr>
          <w:rtl/>
        </w:rPr>
        <w:t xml:space="preserve">רוצחים </w:t>
      </w:r>
      <w:bookmarkStart w:id="9687" w:name="_ETM_Q11_633849"/>
      <w:bookmarkEnd w:id="9687"/>
      <w:r>
        <w:rPr>
          <w:rtl/>
        </w:rPr>
        <w:t xml:space="preserve">חרשו </w:t>
      </w:r>
      <w:bookmarkStart w:id="9688" w:name="_ETM_Q11_634390"/>
      <w:bookmarkEnd w:id="9688"/>
      <w:r>
        <w:rPr>
          <w:rtl/>
        </w:rPr>
        <w:t xml:space="preserve">את </w:t>
      </w:r>
      <w:bookmarkStart w:id="9689" w:name="_ETM_Q11_634540"/>
      <w:bookmarkEnd w:id="9689"/>
      <w:r>
        <w:rPr>
          <w:rtl/>
        </w:rPr>
        <w:t>הארץ</w:t>
      </w:r>
      <w:r>
        <w:rPr>
          <w:rFonts w:hint="cs"/>
          <w:rtl/>
        </w:rPr>
        <w:t>,</w:t>
      </w:r>
      <w:bookmarkStart w:id="9690" w:name="_ETM_Q11_635480"/>
      <w:bookmarkEnd w:id="9690"/>
      <w:r>
        <w:rPr>
          <w:rFonts w:hint="cs"/>
          <w:rtl/>
        </w:rPr>
        <w:t xml:space="preserve"> </w:t>
      </w:r>
      <w:bookmarkStart w:id="9691" w:name="_ETM_Q11_634719"/>
      <w:bookmarkEnd w:id="9691"/>
      <w:r>
        <w:rPr>
          <w:rtl/>
        </w:rPr>
        <w:t xml:space="preserve">אותו </w:t>
      </w:r>
      <w:bookmarkStart w:id="9692" w:name="_ETM_Q11_635840"/>
      <w:bookmarkEnd w:id="9692"/>
      <w:r>
        <w:rPr>
          <w:rFonts w:hint="cs"/>
          <w:rtl/>
        </w:rPr>
        <w:t>דור טיקטוק</w:t>
      </w:r>
      <w:r>
        <w:rPr>
          <w:rtl/>
        </w:rPr>
        <w:t xml:space="preserve"> </w:t>
      </w:r>
      <w:bookmarkStart w:id="9693" w:name="_ETM_Q11_637070"/>
      <w:bookmarkEnd w:id="9693"/>
      <w:r>
        <w:rPr>
          <w:rtl/>
        </w:rPr>
        <w:t xml:space="preserve">הוכיח </w:t>
      </w:r>
      <w:bookmarkStart w:id="9694" w:name="_ETM_Q11_637670"/>
      <w:bookmarkEnd w:id="9694"/>
      <w:r>
        <w:rPr>
          <w:rtl/>
        </w:rPr>
        <w:t xml:space="preserve">כמה </w:t>
      </w:r>
      <w:bookmarkStart w:id="9695" w:name="_ETM_Q11_638000"/>
      <w:bookmarkEnd w:id="9695"/>
      <w:r>
        <w:rPr>
          <w:rtl/>
        </w:rPr>
        <w:t xml:space="preserve">הוא </w:t>
      </w:r>
      <w:bookmarkStart w:id="9696" w:name="_ETM_Q11_638120"/>
      <w:bookmarkEnd w:id="9696"/>
      <w:r>
        <w:rPr>
          <w:rtl/>
        </w:rPr>
        <w:t>שווה</w:t>
      </w:r>
      <w:r>
        <w:rPr>
          <w:rFonts w:hint="cs"/>
          <w:rtl/>
        </w:rPr>
        <w:t>.</w:t>
      </w:r>
      <w:r>
        <w:rPr>
          <w:rtl/>
        </w:rPr>
        <w:t xml:space="preserve"> </w:t>
      </w:r>
      <w:bookmarkStart w:id="9697" w:name="_ETM_Q11_639010"/>
      <w:bookmarkEnd w:id="9697"/>
      <w:r>
        <w:rPr>
          <w:rtl/>
        </w:rPr>
        <w:t xml:space="preserve">כמות </w:t>
      </w:r>
      <w:bookmarkStart w:id="9698" w:name="_ETM_Q11_639519"/>
      <w:bookmarkEnd w:id="9698"/>
      <w:r>
        <w:rPr>
          <w:rtl/>
        </w:rPr>
        <w:t xml:space="preserve">בלתי </w:t>
      </w:r>
      <w:bookmarkStart w:id="9699" w:name="_ETM_Q11_639939"/>
      <w:bookmarkEnd w:id="9699"/>
      <w:r>
        <w:rPr>
          <w:rtl/>
        </w:rPr>
        <w:t xml:space="preserve">נתפסת </w:t>
      </w:r>
      <w:bookmarkStart w:id="9700" w:name="_ETM_Q11_640510"/>
      <w:bookmarkEnd w:id="9700"/>
      <w:r>
        <w:rPr>
          <w:rtl/>
        </w:rPr>
        <w:t xml:space="preserve">של </w:t>
      </w:r>
      <w:bookmarkStart w:id="9701" w:name="_ETM_Q11_640629"/>
      <w:bookmarkEnd w:id="9701"/>
      <w:r>
        <w:rPr>
          <w:rtl/>
        </w:rPr>
        <w:t xml:space="preserve">גיבורים </w:t>
      </w:r>
      <w:bookmarkStart w:id="9702" w:name="_ETM_Q11_641550"/>
      <w:bookmarkEnd w:id="9702"/>
      <w:r>
        <w:rPr>
          <w:rtl/>
        </w:rPr>
        <w:t xml:space="preserve">יצאו </w:t>
      </w:r>
      <w:bookmarkStart w:id="9703" w:name="_ETM_Q11_641970"/>
      <w:bookmarkEnd w:id="9703"/>
      <w:r>
        <w:rPr>
          <w:rtl/>
        </w:rPr>
        <w:t xml:space="preserve">מהבית </w:t>
      </w:r>
      <w:bookmarkStart w:id="9704" w:name="_ETM_Q11_642600"/>
      <w:bookmarkEnd w:id="9704"/>
      <w:r>
        <w:rPr>
          <w:rtl/>
        </w:rPr>
        <w:t xml:space="preserve">עוד </w:t>
      </w:r>
      <w:bookmarkStart w:id="9705" w:name="_ETM_Q11_642810"/>
      <w:bookmarkEnd w:id="9705"/>
      <w:r>
        <w:rPr>
          <w:rtl/>
        </w:rPr>
        <w:t xml:space="preserve">לפני </w:t>
      </w:r>
      <w:bookmarkStart w:id="9706" w:name="_ETM_Q11_643170"/>
      <w:bookmarkEnd w:id="9706"/>
      <w:r>
        <w:rPr>
          <w:rtl/>
        </w:rPr>
        <w:t xml:space="preserve">צו </w:t>
      </w:r>
      <w:bookmarkStart w:id="9707" w:name="_ETM_Q11_643530"/>
      <w:bookmarkEnd w:id="9707"/>
      <w:r>
        <w:rPr>
          <w:rtl/>
        </w:rPr>
        <w:t>8</w:t>
      </w:r>
      <w:bookmarkStart w:id="9708" w:name="_ETM_Q11_644460"/>
      <w:bookmarkEnd w:id="9708"/>
      <w:r>
        <w:rPr>
          <w:rFonts w:hint="cs"/>
          <w:rtl/>
        </w:rPr>
        <w:t xml:space="preserve">, </w:t>
      </w:r>
      <w:bookmarkStart w:id="9709" w:name="_ETM_Q11_644700"/>
      <w:bookmarkEnd w:id="9709"/>
      <w:r>
        <w:rPr>
          <w:rFonts w:hint="cs"/>
          <w:rtl/>
        </w:rPr>
        <w:t>עזבו</w:t>
      </w:r>
      <w:r>
        <w:rPr>
          <w:rtl/>
        </w:rPr>
        <w:t xml:space="preserve"> </w:t>
      </w:r>
      <w:bookmarkStart w:id="9710" w:name="_ETM_Q11_644880"/>
      <w:bookmarkEnd w:id="9710"/>
      <w:r>
        <w:rPr>
          <w:rtl/>
        </w:rPr>
        <w:t>משפחות</w:t>
      </w:r>
      <w:r>
        <w:rPr>
          <w:rFonts w:hint="cs"/>
          <w:rtl/>
        </w:rPr>
        <w:t>,</w:t>
      </w:r>
      <w:r>
        <w:rPr>
          <w:rtl/>
        </w:rPr>
        <w:t xml:space="preserve"> </w:t>
      </w:r>
      <w:bookmarkStart w:id="9711" w:name="_ETM_Q11_645510"/>
      <w:bookmarkEnd w:id="9711"/>
      <w:r>
        <w:rPr>
          <w:rtl/>
        </w:rPr>
        <w:t>ילדים</w:t>
      </w:r>
      <w:r>
        <w:rPr>
          <w:rFonts w:hint="cs"/>
          <w:rtl/>
        </w:rPr>
        <w:t>,</w:t>
      </w:r>
      <w:r>
        <w:rPr>
          <w:rtl/>
        </w:rPr>
        <w:t xml:space="preserve"> </w:t>
      </w:r>
      <w:bookmarkStart w:id="9712" w:name="_ETM_Q11_646080"/>
      <w:bookmarkEnd w:id="9712"/>
      <w:r>
        <w:rPr>
          <w:rtl/>
        </w:rPr>
        <w:t>חברים</w:t>
      </w:r>
      <w:r>
        <w:rPr>
          <w:rFonts w:hint="cs"/>
          <w:rtl/>
        </w:rPr>
        <w:t>,</w:t>
      </w:r>
      <w:r>
        <w:rPr>
          <w:rtl/>
        </w:rPr>
        <w:t xml:space="preserve"> </w:t>
      </w:r>
      <w:bookmarkStart w:id="9713" w:name="_ETM_Q11_647010"/>
      <w:bookmarkEnd w:id="9713"/>
      <w:r>
        <w:rPr>
          <w:rtl/>
        </w:rPr>
        <w:t>ו</w:t>
      </w:r>
      <w:bookmarkStart w:id="9714" w:name="_ETM_Q11_647760"/>
      <w:bookmarkEnd w:id="9714"/>
      <w:r>
        <w:rPr>
          <w:rFonts w:hint="cs"/>
          <w:rtl/>
        </w:rPr>
        <w:t xml:space="preserve">הסתערו </w:t>
      </w:r>
      <w:r>
        <w:rPr>
          <w:rtl/>
        </w:rPr>
        <w:t xml:space="preserve">בידיים </w:t>
      </w:r>
      <w:bookmarkStart w:id="9715" w:name="_ETM_Q11_648240"/>
      <w:bookmarkEnd w:id="9715"/>
      <w:r>
        <w:rPr>
          <w:rtl/>
        </w:rPr>
        <w:t>חשופות</w:t>
      </w:r>
      <w:r>
        <w:rPr>
          <w:rFonts w:hint="cs"/>
          <w:rtl/>
        </w:rPr>
        <w:t>,</w:t>
      </w:r>
      <w:r>
        <w:rPr>
          <w:rtl/>
        </w:rPr>
        <w:t xml:space="preserve"> </w:t>
      </w:r>
      <w:bookmarkStart w:id="9716" w:name="_ETM_Q11_649180"/>
      <w:bookmarkEnd w:id="9716"/>
      <w:r>
        <w:rPr>
          <w:rtl/>
        </w:rPr>
        <w:t xml:space="preserve">קפצו </w:t>
      </w:r>
      <w:bookmarkStart w:id="9717" w:name="_ETM_Q11_649659"/>
      <w:bookmarkEnd w:id="9717"/>
      <w:r>
        <w:rPr>
          <w:rtl/>
        </w:rPr>
        <w:t xml:space="preserve">על </w:t>
      </w:r>
      <w:bookmarkStart w:id="9718" w:name="_ETM_Q11_649810"/>
      <w:bookmarkEnd w:id="9718"/>
      <w:r>
        <w:rPr>
          <w:rtl/>
        </w:rPr>
        <w:t>רימונים</w:t>
      </w:r>
      <w:r>
        <w:rPr>
          <w:rFonts w:hint="cs"/>
          <w:rtl/>
        </w:rPr>
        <w:t>,</w:t>
      </w:r>
      <w:r>
        <w:rPr>
          <w:rtl/>
        </w:rPr>
        <w:t xml:space="preserve"> </w:t>
      </w:r>
      <w:bookmarkStart w:id="9719" w:name="_ETM_Q11_650620"/>
      <w:bookmarkEnd w:id="9719"/>
      <w:r>
        <w:rPr>
          <w:rtl/>
        </w:rPr>
        <w:t xml:space="preserve">הקריבו </w:t>
      </w:r>
      <w:bookmarkStart w:id="9720" w:name="_ETM_Q11_651129"/>
      <w:bookmarkEnd w:id="9720"/>
      <w:r>
        <w:rPr>
          <w:rtl/>
        </w:rPr>
        <w:t xml:space="preserve">את </w:t>
      </w:r>
      <w:bookmarkStart w:id="9721" w:name="_ETM_Q11_651250"/>
      <w:bookmarkEnd w:id="9721"/>
      <w:r>
        <w:rPr>
          <w:rtl/>
        </w:rPr>
        <w:t xml:space="preserve">חייהם </w:t>
      </w:r>
      <w:bookmarkStart w:id="9722" w:name="_ETM_Q11_652000"/>
      <w:bookmarkEnd w:id="9722"/>
      <w:r>
        <w:rPr>
          <w:rtl/>
        </w:rPr>
        <w:t xml:space="preserve">ובלמו </w:t>
      </w:r>
      <w:bookmarkStart w:id="9723" w:name="_ETM_Q11_652629"/>
      <w:bookmarkEnd w:id="9723"/>
      <w:r>
        <w:rPr>
          <w:rtl/>
        </w:rPr>
        <w:t xml:space="preserve">את </w:t>
      </w:r>
      <w:bookmarkStart w:id="9724" w:name="_ETM_Q11_652810"/>
      <w:bookmarkEnd w:id="9724"/>
      <w:r>
        <w:rPr>
          <w:rtl/>
        </w:rPr>
        <w:t>האויב</w:t>
      </w:r>
      <w:r>
        <w:rPr>
          <w:rFonts w:hint="cs"/>
          <w:rtl/>
        </w:rPr>
        <w:t>.</w:t>
      </w:r>
      <w:r>
        <w:rPr>
          <w:rtl/>
        </w:rPr>
        <w:t xml:space="preserve"> </w:t>
      </w:r>
      <w:bookmarkStart w:id="9725" w:name="_ETM_Q11_653319"/>
      <w:bookmarkEnd w:id="9725"/>
      <w:r>
        <w:rPr>
          <w:rtl/>
        </w:rPr>
        <w:t>הדו</w:t>
      </w:r>
      <w:r>
        <w:rPr>
          <w:rFonts w:hint="cs"/>
          <w:rtl/>
        </w:rPr>
        <w:t>ר</w:t>
      </w:r>
      <w:r>
        <w:rPr>
          <w:rtl/>
        </w:rPr>
        <w:t xml:space="preserve"> </w:t>
      </w:r>
      <w:bookmarkStart w:id="9726" w:name="_ETM_Q11_653709"/>
      <w:bookmarkEnd w:id="9726"/>
      <w:r>
        <w:rPr>
          <w:rtl/>
        </w:rPr>
        <w:t xml:space="preserve">הטוב </w:t>
      </w:r>
      <w:bookmarkStart w:id="9727" w:name="_ETM_Q11_654010"/>
      <w:bookmarkEnd w:id="9727"/>
      <w:r>
        <w:rPr>
          <w:rtl/>
        </w:rPr>
        <w:t xml:space="preserve">ביותר </w:t>
      </w:r>
      <w:bookmarkStart w:id="9728" w:name="_ETM_Q11_654489"/>
      <w:bookmarkEnd w:id="9728"/>
      <w:r>
        <w:rPr>
          <w:rtl/>
        </w:rPr>
        <w:t>שהיה</w:t>
      </w:r>
      <w:r>
        <w:rPr>
          <w:rFonts w:hint="cs"/>
          <w:rtl/>
        </w:rPr>
        <w:t>.</w:t>
      </w:r>
      <w:r>
        <w:rPr>
          <w:rtl/>
        </w:rPr>
        <w:t xml:space="preserve"> </w:t>
      </w:r>
      <w:bookmarkStart w:id="9729" w:name="_ETM_Q11_656449"/>
      <w:bookmarkEnd w:id="9729"/>
    </w:p>
    <w:p w:rsidR="00C85791" w:rsidRDefault="00C85791" w:rsidP="0035311A">
      <w:pPr>
        <w:rPr>
          <w:rtl/>
        </w:rPr>
      </w:pPr>
      <w:bookmarkStart w:id="9730" w:name="_ETM_Q11_653682"/>
      <w:bookmarkEnd w:id="9730"/>
    </w:p>
    <w:p w:rsidR="00C85791" w:rsidRDefault="00C85791" w:rsidP="0035311A">
      <w:pPr>
        <w:rPr>
          <w:rtl/>
        </w:rPr>
      </w:pPr>
      <w:bookmarkStart w:id="9731" w:name="_ETM_Q11_653874"/>
      <w:bookmarkStart w:id="9732" w:name="_ETM_Q11_653940"/>
      <w:bookmarkEnd w:id="9731"/>
      <w:bookmarkEnd w:id="9732"/>
      <w:r>
        <w:rPr>
          <w:rFonts w:hint="cs"/>
          <w:rtl/>
        </w:rPr>
        <w:t>העמים</w:t>
      </w:r>
      <w:r>
        <w:rPr>
          <w:rtl/>
        </w:rPr>
        <w:t xml:space="preserve"> </w:t>
      </w:r>
      <w:bookmarkStart w:id="9733" w:name="_ETM_Q11_656900"/>
      <w:bookmarkEnd w:id="9733"/>
      <w:r>
        <w:rPr>
          <w:rtl/>
        </w:rPr>
        <w:t>מסביבנו</w:t>
      </w:r>
      <w:r>
        <w:rPr>
          <w:rFonts w:hint="cs"/>
          <w:rtl/>
        </w:rPr>
        <w:t>,</w:t>
      </w:r>
      <w:r>
        <w:rPr>
          <w:rtl/>
        </w:rPr>
        <w:t xml:space="preserve"> </w:t>
      </w:r>
      <w:bookmarkStart w:id="9734" w:name="_ETM_Q11_658099"/>
      <w:bookmarkEnd w:id="9734"/>
      <w:r>
        <w:rPr>
          <w:rtl/>
        </w:rPr>
        <w:t xml:space="preserve">שחושבים </w:t>
      </w:r>
      <w:bookmarkStart w:id="9735" w:name="_ETM_Q11_659239"/>
      <w:bookmarkEnd w:id="9735"/>
      <w:r>
        <w:rPr>
          <w:rtl/>
        </w:rPr>
        <w:t xml:space="preserve">שאנחנו </w:t>
      </w:r>
      <w:bookmarkStart w:id="9736" w:name="_ETM_Q11_660590"/>
      <w:bookmarkEnd w:id="9736"/>
      <w:r>
        <w:rPr>
          <w:rtl/>
        </w:rPr>
        <w:t>נ</w:t>
      </w:r>
      <w:bookmarkStart w:id="9737" w:name="_ETM_Q11_661180"/>
      <w:bookmarkEnd w:id="9737"/>
      <w:r>
        <w:rPr>
          <w:rFonts w:hint="cs"/>
          <w:rtl/>
        </w:rPr>
        <w:t>א</w:t>
      </w:r>
      <w:r>
        <w:rPr>
          <w:rtl/>
        </w:rPr>
        <w:t>כל</w:t>
      </w:r>
      <w:r>
        <w:rPr>
          <w:rFonts w:hint="cs"/>
          <w:rtl/>
        </w:rPr>
        <w:t xml:space="preserve"> כל</w:t>
      </w:r>
      <w:r>
        <w:rPr>
          <w:rtl/>
        </w:rPr>
        <w:t xml:space="preserve"> </w:t>
      </w:r>
      <w:bookmarkStart w:id="9738" w:name="_ETM_Q11_661599"/>
      <w:bookmarkEnd w:id="9738"/>
      <w:r>
        <w:rPr>
          <w:rtl/>
        </w:rPr>
        <w:t xml:space="preserve">חיינו </w:t>
      </w:r>
      <w:bookmarkStart w:id="9739" w:name="_ETM_Q11_662780"/>
      <w:bookmarkEnd w:id="9739"/>
      <w:r>
        <w:rPr>
          <w:rtl/>
        </w:rPr>
        <w:t xml:space="preserve">את </w:t>
      </w:r>
      <w:bookmarkStart w:id="9740" w:name="_ETM_Q11_662989"/>
      <w:bookmarkEnd w:id="9740"/>
      <w:r>
        <w:rPr>
          <w:rtl/>
        </w:rPr>
        <w:t>השקרים</w:t>
      </w:r>
      <w:r>
        <w:rPr>
          <w:rFonts w:hint="cs"/>
          <w:rtl/>
        </w:rPr>
        <w:t>,</w:t>
      </w:r>
      <w:r>
        <w:rPr>
          <w:rtl/>
        </w:rPr>
        <w:t xml:space="preserve"> </w:t>
      </w:r>
      <w:bookmarkStart w:id="9741" w:name="_ETM_Q11_664280"/>
      <w:bookmarkEnd w:id="9741"/>
      <w:r>
        <w:rPr>
          <w:rtl/>
        </w:rPr>
        <w:t xml:space="preserve">את </w:t>
      </w:r>
      <w:bookmarkStart w:id="9742" w:name="_ETM_Q11_664520"/>
      <w:bookmarkEnd w:id="9742"/>
      <w:r>
        <w:rPr>
          <w:rtl/>
        </w:rPr>
        <w:t>הב</w:t>
      </w:r>
      <w:r>
        <w:rPr>
          <w:rFonts w:hint="cs"/>
          <w:rtl/>
        </w:rPr>
        <w:t>ד</w:t>
      </w:r>
      <w:r>
        <w:rPr>
          <w:rtl/>
        </w:rPr>
        <w:t>יות</w:t>
      </w:r>
      <w:r w:rsidR="00CC59E2">
        <w:rPr>
          <w:rFonts w:hint="cs"/>
          <w:rtl/>
        </w:rPr>
        <w:t>,</w:t>
      </w:r>
      <w:r>
        <w:rPr>
          <w:rtl/>
        </w:rPr>
        <w:t xml:space="preserve"> </w:t>
      </w:r>
      <w:bookmarkStart w:id="9743" w:name="_ETM_Q11_665379"/>
      <w:bookmarkEnd w:id="9743"/>
      <w:r>
        <w:rPr>
          <w:rtl/>
        </w:rPr>
        <w:t xml:space="preserve">שגם </w:t>
      </w:r>
      <w:bookmarkStart w:id="9744" w:name="_ETM_Q11_665739"/>
      <w:bookmarkEnd w:id="9744"/>
      <w:r>
        <w:rPr>
          <w:rtl/>
        </w:rPr>
        <w:t xml:space="preserve">התקשורת </w:t>
      </w:r>
      <w:bookmarkStart w:id="9745" w:name="_ETM_Q11_666310"/>
      <w:bookmarkEnd w:id="9745"/>
      <w:r>
        <w:rPr>
          <w:rtl/>
        </w:rPr>
        <w:t xml:space="preserve">שלנו </w:t>
      </w:r>
      <w:bookmarkStart w:id="9746" w:name="_ETM_Q11_666730"/>
      <w:bookmarkEnd w:id="9746"/>
      <w:r>
        <w:rPr>
          <w:rtl/>
        </w:rPr>
        <w:t>מובילה</w:t>
      </w:r>
      <w:r>
        <w:rPr>
          <w:rFonts w:hint="cs"/>
          <w:rtl/>
        </w:rPr>
        <w:t xml:space="preserve"> </w:t>
      </w:r>
      <w:r>
        <w:rPr>
          <w:rFonts w:hint="eastAsia"/>
          <w:rtl/>
        </w:rPr>
        <w:t>–</w:t>
      </w:r>
      <w:r>
        <w:rPr>
          <w:rtl/>
        </w:rPr>
        <w:t xml:space="preserve"> </w:t>
      </w:r>
      <w:bookmarkStart w:id="9747" w:name="_ETM_Q11_667480"/>
      <w:bookmarkEnd w:id="9747"/>
      <w:r>
        <w:rPr>
          <w:rtl/>
        </w:rPr>
        <w:t xml:space="preserve">זה </w:t>
      </w:r>
      <w:bookmarkStart w:id="9748" w:name="_ETM_Q11_667720"/>
      <w:bookmarkEnd w:id="9748"/>
      <w:r>
        <w:rPr>
          <w:rtl/>
        </w:rPr>
        <w:t xml:space="preserve">לא </w:t>
      </w:r>
      <w:bookmarkStart w:id="9749" w:name="_ETM_Q11_667900"/>
      <w:bookmarkEnd w:id="9749"/>
      <w:r>
        <w:rPr>
          <w:rtl/>
        </w:rPr>
        <w:t>יקרה</w:t>
      </w:r>
      <w:r>
        <w:rPr>
          <w:rFonts w:hint="cs"/>
          <w:rtl/>
        </w:rPr>
        <w:t>.</w:t>
      </w:r>
      <w:r>
        <w:rPr>
          <w:rtl/>
        </w:rPr>
        <w:t xml:space="preserve"> </w:t>
      </w:r>
      <w:bookmarkStart w:id="9750" w:name="_ETM_Q11_668879"/>
      <w:bookmarkEnd w:id="9750"/>
      <w:r>
        <w:rPr>
          <w:rtl/>
        </w:rPr>
        <w:t xml:space="preserve">בשעה </w:t>
      </w:r>
      <w:bookmarkStart w:id="9751" w:name="_ETM_Q11_669450"/>
      <w:bookmarkEnd w:id="9751"/>
      <w:r>
        <w:rPr>
          <w:rtl/>
        </w:rPr>
        <w:t xml:space="preserve">שגורמים </w:t>
      </w:r>
      <w:bookmarkStart w:id="9752" w:name="_ETM_Q11_670410"/>
      <w:bookmarkEnd w:id="9752"/>
      <w:r>
        <w:rPr>
          <w:rtl/>
        </w:rPr>
        <w:t>מחו</w:t>
      </w:r>
      <w:r>
        <w:rPr>
          <w:rFonts w:hint="cs"/>
          <w:rtl/>
        </w:rPr>
        <w:t>ץ</w:t>
      </w:r>
      <w:r>
        <w:rPr>
          <w:rtl/>
        </w:rPr>
        <w:t xml:space="preserve"> </w:t>
      </w:r>
      <w:bookmarkStart w:id="9753" w:name="_ETM_Q11_670890"/>
      <w:bookmarkEnd w:id="9753"/>
      <w:r>
        <w:rPr>
          <w:rtl/>
        </w:rPr>
        <w:t>ו</w:t>
      </w:r>
      <w:bookmarkStart w:id="9754" w:name="_ETM_Q11_671190"/>
      <w:bookmarkEnd w:id="9754"/>
      <w:r>
        <w:rPr>
          <w:rFonts w:hint="cs"/>
          <w:rtl/>
        </w:rPr>
        <w:t>מ</w:t>
      </w:r>
      <w:r>
        <w:rPr>
          <w:rtl/>
        </w:rPr>
        <w:t>בית</w:t>
      </w:r>
      <w:r>
        <w:rPr>
          <w:rFonts w:hint="cs"/>
          <w:rtl/>
        </w:rPr>
        <w:t>,</w:t>
      </w:r>
      <w:r>
        <w:rPr>
          <w:rtl/>
        </w:rPr>
        <w:t xml:space="preserve"> </w:t>
      </w:r>
      <w:bookmarkStart w:id="9755" w:name="_ETM_Q11_671580"/>
      <w:bookmarkEnd w:id="9755"/>
      <w:r>
        <w:rPr>
          <w:rtl/>
        </w:rPr>
        <w:t xml:space="preserve">גם </w:t>
      </w:r>
      <w:bookmarkStart w:id="9756" w:name="_ETM_Q11_671890"/>
      <w:bookmarkEnd w:id="9756"/>
      <w:r>
        <w:rPr>
          <w:rtl/>
        </w:rPr>
        <w:t xml:space="preserve">במשכן </w:t>
      </w:r>
      <w:bookmarkStart w:id="9757" w:name="_ETM_Q11_672430"/>
      <w:bookmarkEnd w:id="9757"/>
      <w:r>
        <w:rPr>
          <w:rtl/>
        </w:rPr>
        <w:t>הזה</w:t>
      </w:r>
      <w:r>
        <w:rPr>
          <w:rFonts w:hint="cs"/>
          <w:rtl/>
        </w:rPr>
        <w:t>,</w:t>
      </w:r>
      <w:r>
        <w:rPr>
          <w:rtl/>
        </w:rPr>
        <w:t xml:space="preserve"> </w:t>
      </w:r>
      <w:bookmarkStart w:id="9758" w:name="_ETM_Q11_672970"/>
      <w:bookmarkEnd w:id="9758"/>
      <w:r>
        <w:rPr>
          <w:rtl/>
        </w:rPr>
        <w:t>מתעקשים</w:t>
      </w:r>
      <w:r w:rsidRPr="00FB2B61">
        <w:rPr>
          <w:rtl/>
        </w:rPr>
        <w:t xml:space="preserve"> </w:t>
      </w:r>
      <w:r>
        <w:rPr>
          <w:rtl/>
        </w:rPr>
        <w:t>לקב</w:t>
      </w:r>
      <w:r>
        <w:rPr>
          <w:rFonts w:hint="cs"/>
          <w:rtl/>
        </w:rPr>
        <w:t>ע</w:t>
      </w:r>
      <w:r>
        <w:rPr>
          <w:rtl/>
        </w:rPr>
        <w:t xml:space="preserve"> </w:t>
      </w:r>
      <w:bookmarkStart w:id="9759" w:name="_ETM_Q11_674110"/>
      <w:bookmarkStart w:id="9760" w:name="_ETM_Q11_674230"/>
      <w:bookmarkEnd w:id="9759"/>
      <w:bookmarkEnd w:id="9760"/>
      <w:r>
        <w:rPr>
          <w:rFonts w:hint="cs"/>
          <w:rtl/>
        </w:rPr>
        <w:t>ת</w:t>
      </w:r>
      <w:r>
        <w:rPr>
          <w:rtl/>
        </w:rPr>
        <w:t xml:space="preserve">ודעת </w:t>
      </w:r>
      <w:bookmarkStart w:id="9761" w:name="_ETM_Q11_674680"/>
      <w:bookmarkEnd w:id="9761"/>
      <w:r>
        <w:rPr>
          <w:rFonts w:hint="cs"/>
          <w:rtl/>
        </w:rPr>
        <w:t>הפסד,</w:t>
      </w:r>
      <w:r>
        <w:rPr>
          <w:rtl/>
        </w:rPr>
        <w:t xml:space="preserve"> </w:t>
      </w:r>
      <w:bookmarkStart w:id="9762" w:name="_ETM_Q11_675390"/>
      <w:bookmarkEnd w:id="9762"/>
      <w:r>
        <w:rPr>
          <w:rtl/>
        </w:rPr>
        <w:t xml:space="preserve">אנחנו </w:t>
      </w:r>
      <w:bookmarkStart w:id="9763" w:name="_ETM_Q11_675810"/>
      <w:bookmarkEnd w:id="9763"/>
      <w:r>
        <w:rPr>
          <w:rtl/>
        </w:rPr>
        <w:t xml:space="preserve">נזכיר </w:t>
      </w:r>
      <w:bookmarkStart w:id="9764" w:name="_ETM_Q11_676230"/>
      <w:bookmarkEnd w:id="9764"/>
      <w:r>
        <w:rPr>
          <w:rtl/>
        </w:rPr>
        <w:t xml:space="preserve">להם </w:t>
      </w:r>
      <w:bookmarkStart w:id="9765" w:name="_ETM_Q11_676440"/>
      <w:bookmarkEnd w:id="9765"/>
      <w:r>
        <w:rPr>
          <w:rtl/>
        </w:rPr>
        <w:t xml:space="preserve">שזה </w:t>
      </w:r>
      <w:bookmarkStart w:id="9766" w:name="_ETM_Q11_676739"/>
      <w:bookmarkEnd w:id="9766"/>
      <w:r>
        <w:rPr>
          <w:rtl/>
        </w:rPr>
        <w:t xml:space="preserve">לא </w:t>
      </w:r>
      <w:bookmarkStart w:id="9767" w:name="_ETM_Q11_676920"/>
      <w:bookmarkEnd w:id="9767"/>
      <w:r>
        <w:rPr>
          <w:rtl/>
        </w:rPr>
        <w:t>כך</w:t>
      </w:r>
      <w:r>
        <w:rPr>
          <w:rFonts w:hint="cs"/>
          <w:rtl/>
        </w:rPr>
        <w:t>.</w:t>
      </w:r>
      <w:bookmarkStart w:id="9768" w:name="_ETM_Q11_677620"/>
      <w:bookmarkEnd w:id="9768"/>
      <w:r>
        <w:rPr>
          <w:rFonts w:hint="cs"/>
          <w:rtl/>
        </w:rPr>
        <w:t xml:space="preserve"> </w:t>
      </w:r>
    </w:p>
    <w:p w:rsidR="00C85791" w:rsidRDefault="00C85791" w:rsidP="0035311A">
      <w:pPr>
        <w:rPr>
          <w:rtl/>
        </w:rPr>
      </w:pPr>
      <w:bookmarkStart w:id="9769" w:name="_ETM_Q11_678571"/>
      <w:bookmarkStart w:id="9770" w:name="_ETM_Q11_678651"/>
      <w:bookmarkEnd w:id="9769"/>
      <w:bookmarkEnd w:id="9770"/>
    </w:p>
    <w:p w:rsidR="00C85791" w:rsidRDefault="00C85791" w:rsidP="0035311A">
      <w:pPr>
        <w:rPr>
          <w:rtl/>
        </w:rPr>
      </w:pPr>
      <w:bookmarkStart w:id="9771" w:name="_ETM_Q11_678986"/>
      <w:bookmarkStart w:id="9772" w:name="_ETM_Q11_679051"/>
      <w:bookmarkEnd w:id="9771"/>
      <w:bookmarkEnd w:id="9772"/>
      <w:r>
        <w:rPr>
          <w:rFonts w:hint="cs"/>
          <w:rtl/>
        </w:rPr>
        <w:t>ראש הממשלה</w:t>
      </w:r>
      <w:r>
        <w:rPr>
          <w:rtl/>
        </w:rPr>
        <w:t xml:space="preserve"> </w:t>
      </w:r>
      <w:bookmarkStart w:id="9773" w:name="_ETM_Q11_678519"/>
      <w:bookmarkEnd w:id="9773"/>
      <w:r>
        <w:rPr>
          <w:rtl/>
        </w:rPr>
        <w:t>שלנו</w:t>
      </w:r>
      <w:r>
        <w:rPr>
          <w:rFonts w:hint="cs"/>
          <w:rtl/>
        </w:rPr>
        <w:t>,</w:t>
      </w:r>
      <w:r>
        <w:rPr>
          <w:rtl/>
        </w:rPr>
        <w:t xml:space="preserve"> </w:t>
      </w:r>
      <w:bookmarkStart w:id="9774" w:name="_ETM_Q11_678939"/>
      <w:bookmarkEnd w:id="9774"/>
      <w:r>
        <w:rPr>
          <w:rtl/>
        </w:rPr>
        <w:t xml:space="preserve">בנימין </w:t>
      </w:r>
      <w:bookmarkStart w:id="9775" w:name="_ETM_Q11_679360"/>
      <w:bookmarkEnd w:id="9775"/>
      <w:r>
        <w:rPr>
          <w:rtl/>
        </w:rPr>
        <w:t>נתניהו</w:t>
      </w:r>
      <w:r>
        <w:rPr>
          <w:rFonts w:hint="cs"/>
          <w:rtl/>
        </w:rPr>
        <w:t>,</w:t>
      </w:r>
      <w:r>
        <w:rPr>
          <w:rtl/>
        </w:rPr>
        <w:t xml:space="preserve"> </w:t>
      </w:r>
      <w:bookmarkStart w:id="9776" w:name="_ETM_Q11_680409"/>
      <w:bookmarkEnd w:id="9776"/>
      <w:r>
        <w:rPr>
          <w:rtl/>
        </w:rPr>
        <w:t xml:space="preserve">אתה </w:t>
      </w:r>
      <w:bookmarkStart w:id="9777" w:name="_ETM_Q11_680680"/>
      <w:bookmarkEnd w:id="9777"/>
      <w:r>
        <w:rPr>
          <w:rtl/>
        </w:rPr>
        <w:t xml:space="preserve">משקיע </w:t>
      </w:r>
      <w:bookmarkStart w:id="9778" w:name="_ETM_Q11_681189"/>
      <w:bookmarkEnd w:id="9778"/>
      <w:r>
        <w:rPr>
          <w:rtl/>
        </w:rPr>
        <w:t xml:space="preserve">כל </w:t>
      </w:r>
      <w:bookmarkStart w:id="9779" w:name="_ETM_Q11_681430"/>
      <w:bookmarkEnd w:id="9779"/>
      <w:r>
        <w:rPr>
          <w:rtl/>
        </w:rPr>
        <w:t xml:space="preserve">כך </w:t>
      </w:r>
      <w:bookmarkStart w:id="9780" w:name="_ETM_Q11_681760"/>
      <w:bookmarkEnd w:id="9780"/>
      <w:r>
        <w:rPr>
          <w:rtl/>
        </w:rPr>
        <w:t xml:space="preserve">הרבה </w:t>
      </w:r>
      <w:bookmarkStart w:id="9781" w:name="_ETM_Q11_682060"/>
      <w:bookmarkEnd w:id="9781"/>
      <w:r>
        <w:rPr>
          <w:rtl/>
        </w:rPr>
        <w:t>זמן</w:t>
      </w:r>
      <w:r>
        <w:rPr>
          <w:rFonts w:hint="cs"/>
          <w:rtl/>
        </w:rPr>
        <w:t>,</w:t>
      </w:r>
      <w:r>
        <w:rPr>
          <w:rtl/>
        </w:rPr>
        <w:t xml:space="preserve"> </w:t>
      </w:r>
      <w:bookmarkStart w:id="9782" w:name="_ETM_Q11_682940"/>
      <w:bookmarkEnd w:id="9782"/>
      <w:r>
        <w:rPr>
          <w:rtl/>
        </w:rPr>
        <w:t>מר</w:t>
      </w:r>
      <w:r>
        <w:rPr>
          <w:rFonts w:hint="cs"/>
          <w:rtl/>
        </w:rPr>
        <w:t>ץ,</w:t>
      </w:r>
      <w:r>
        <w:rPr>
          <w:rtl/>
        </w:rPr>
        <w:t xml:space="preserve"> </w:t>
      </w:r>
      <w:bookmarkStart w:id="9783" w:name="_ETM_Q11_683540"/>
      <w:bookmarkEnd w:id="9783"/>
      <w:r>
        <w:rPr>
          <w:rtl/>
        </w:rPr>
        <w:t xml:space="preserve">מול </w:t>
      </w:r>
      <w:bookmarkStart w:id="9784" w:name="_ETM_Q11_683780"/>
      <w:bookmarkEnd w:id="9784"/>
      <w:r>
        <w:rPr>
          <w:rtl/>
        </w:rPr>
        <w:t xml:space="preserve">לחצים </w:t>
      </w:r>
      <w:bookmarkStart w:id="9785" w:name="_ETM_Q11_684380"/>
      <w:bookmarkEnd w:id="9785"/>
      <w:r>
        <w:rPr>
          <w:rtl/>
        </w:rPr>
        <w:t xml:space="preserve">גם </w:t>
      </w:r>
      <w:bookmarkStart w:id="9786" w:name="_ETM_Q11_684650"/>
      <w:bookmarkEnd w:id="9786"/>
      <w:r>
        <w:rPr>
          <w:rtl/>
        </w:rPr>
        <w:t xml:space="preserve">מבית </w:t>
      </w:r>
      <w:bookmarkStart w:id="9787" w:name="_ETM_Q11_685070"/>
      <w:bookmarkEnd w:id="9787"/>
      <w:r>
        <w:rPr>
          <w:rtl/>
        </w:rPr>
        <w:t xml:space="preserve">וגם </w:t>
      </w:r>
      <w:bookmarkStart w:id="9788" w:name="_ETM_Q11_685430"/>
      <w:bookmarkEnd w:id="9788"/>
      <w:r>
        <w:rPr>
          <w:rtl/>
        </w:rPr>
        <w:t>מחוץ</w:t>
      </w:r>
      <w:r>
        <w:rPr>
          <w:rFonts w:hint="cs"/>
          <w:rtl/>
        </w:rPr>
        <w:t>,</w:t>
      </w:r>
      <w:r>
        <w:rPr>
          <w:rtl/>
        </w:rPr>
        <w:t xml:space="preserve"> </w:t>
      </w:r>
      <w:bookmarkStart w:id="9789" w:name="_ETM_Q11_686300"/>
      <w:bookmarkEnd w:id="9789"/>
      <w:r>
        <w:rPr>
          <w:rtl/>
        </w:rPr>
        <w:t xml:space="preserve">ואתה </w:t>
      </w:r>
      <w:bookmarkStart w:id="9790" w:name="_ETM_Q11_686600"/>
      <w:bookmarkEnd w:id="9790"/>
      <w:r>
        <w:rPr>
          <w:rtl/>
        </w:rPr>
        <w:t xml:space="preserve">משלם </w:t>
      </w:r>
      <w:bookmarkStart w:id="9791" w:name="_ETM_Q11_686920"/>
      <w:bookmarkStart w:id="9792" w:name="_ETM_Q11_687099"/>
      <w:bookmarkEnd w:id="9791"/>
      <w:bookmarkEnd w:id="9792"/>
      <w:r>
        <w:rPr>
          <w:rtl/>
        </w:rPr>
        <w:t xml:space="preserve">מחירים </w:t>
      </w:r>
      <w:bookmarkStart w:id="9793" w:name="_ETM_Q11_687550"/>
      <w:bookmarkEnd w:id="9793"/>
      <w:r>
        <w:rPr>
          <w:rtl/>
        </w:rPr>
        <w:t xml:space="preserve">כבדים </w:t>
      </w:r>
      <w:bookmarkStart w:id="9794" w:name="_ETM_Q11_688060"/>
      <w:bookmarkEnd w:id="9794"/>
      <w:r>
        <w:rPr>
          <w:rtl/>
        </w:rPr>
        <w:t>מאוד</w:t>
      </w:r>
      <w:r>
        <w:rPr>
          <w:rFonts w:hint="cs"/>
          <w:rtl/>
        </w:rPr>
        <w:t>,</w:t>
      </w:r>
      <w:r>
        <w:rPr>
          <w:rtl/>
        </w:rPr>
        <w:t xml:space="preserve"> </w:t>
      </w:r>
      <w:bookmarkStart w:id="9795" w:name="_ETM_Q11_688750"/>
      <w:bookmarkEnd w:id="9795"/>
      <w:r>
        <w:rPr>
          <w:rtl/>
        </w:rPr>
        <w:t xml:space="preserve">ואתה </w:t>
      </w:r>
      <w:bookmarkStart w:id="9796" w:name="_ETM_Q11_689140"/>
      <w:bookmarkEnd w:id="9796"/>
      <w:r>
        <w:rPr>
          <w:rtl/>
        </w:rPr>
        <w:t xml:space="preserve">עומד </w:t>
      </w:r>
      <w:bookmarkStart w:id="9797" w:name="_ETM_Q11_689530"/>
      <w:bookmarkEnd w:id="9797"/>
      <w:r>
        <w:rPr>
          <w:rtl/>
        </w:rPr>
        <w:t xml:space="preserve">מול </w:t>
      </w:r>
      <w:bookmarkStart w:id="9798" w:name="_ETM_Q11_689740"/>
      <w:bookmarkEnd w:id="9798"/>
      <w:r>
        <w:rPr>
          <w:rtl/>
        </w:rPr>
        <w:t xml:space="preserve">המצלמה </w:t>
      </w:r>
      <w:bookmarkStart w:id="9799" w:name="_ETM_Q11_690680"/>
      <w:bookmarkEnd w:id="9799"/>
      <w:r>
        <w:rPr>
          <w:rFonts w:hint="cs"/>
          <w:rtl/>
        </w:rPr>
        <w:t xml:space="preserve">וחושף </w:t>
      </w:r>
      <w:bookmarkStart w:id="9800" w:name="_ETM_Q11_690844"/>
      <w:bookmarkEnd w:id="9800"/>
      <w:r>
        <w:rPr>
          <w:rFonts w:hint="cs"/>
          <w:rtl/>
        </w:rPr>
        <w:t>את</w:t>
      </w:r>
      <w:r>
        <w:rPr>
          <w:rtl/>
        </w:rPr>
        <w:t xml:space="preserve"> </w:t>
      </w:r>
      <w:bookmarkStart w:id="9801" w:name="_ETM_Q11_691489"/>
      <w:bookmarkEnd w:id="9801"/>
      <w:r>
        <w:rPr>
          <w:rtl/>
        </w:rPr>
        <w:t xml:space="preserve">העיכובים </w:t>
      </w:r>
      <w:bookmarkStart w:id="9802" w:name="_ETM_Q11_692629"/>
      <w:bookmarkEnd w:id="9802"/>
      <w:r>
        <w:rPr>
          <w:rtl/>
        </w:rPr>
        <w:t xml:space="preserve">בהעברת </w:t>
      </w:r>
      <w:bookmarkStart w:id="9803" w:name="_ETM_Q11_693230"/>
      <w:bookmarkEnd w:id="9803"/>
      <w:r>
        <w:rPr>
          <w:rtl/>
        </w:rPr>
        <w:t xml:space="preserve">הנשק </w:t>
      </w:r>
      <w:bookmarkStart w:id="9804" w:name="_ETM_Q11_693950"/>
      <w:bookmarkEnd w:id="9804"/>
      <w:r>
        <w:rPr>
          <w:rtl/>
        </w:rPr>
        <w:t xml:space="preserve">מידידינו </w:t>
      </w:r>
      <w:bookmarkStart w:id="9805" w:name="_ETM_Q11_694849"/>
      <w:bookmarkEnd w:id="9805"/>
      <w:r>
        <w:rPr>
          <w:rtl/>
        </w:rPr>
        <w:t xml:space="preserve">בארצות </w:t>
      </w:r>
      <w:bookmarkStart w:id="9806" w:name="_ETM_Q11_695390"/>
      <w:bookmarkEnd w:id="9806"/>
      <w:r>
        <w:rPr>
          <w:rtl/>
        </w:rPr>
        <w:t>הברית</w:t>
      </w:r>
      <w:r>
        <w:rPr>
          <w:rFonts w:hint="cs"/>
          <w:rtl/>
        </w:rPr>
        <w:t>,</w:t>
      </w:r>
      <w:r>
        <w:rPr>
          <w:rtl/>
        </w:rPr>
        <w:t xml:space="preserve"> </w:t>
      </w:r>
      <w:bookmarkStart w:id="9807" w:name="_ETM_Q11_696230"/>
      <w:bookmarkEnd w:id="9807"/>
      <w:r>
        <w:rPr>
          <w:rtl/>
        </w:rPr>
        <w:t xml:space="preserve">ואתה </w:t>
      </w:r>
      <w:bookmarkStart w:id="9808" w:name="_ETM_Q11_696620"/>
      <w:bookmarkEnd w:id="9808"/>
      <w:r>
        <w:rPr>
          <w:rtl/>
        </w:rPr>
        <w:t>מ</w:t>
      </w:r>
      <w:r>
        <w:rPr>
          <w:rFonts w:hint="cs"/>
          <w:rtl/>
        </w:rPr>
        <w:t>איץ על</w:t>
      </w:r>
      <w:r>
        <w:rPr>
          <w:rtl/>
        </w:rPr>
        <w:t xml:space="preserve"> </w:t>
      </w:r>
      <w:bookmarkStart w:id="9809" w:name="_ETM_Q11_697840"/>
      <w:bookmarkEnd w:id="9809"/>
      <w:r>
        <w:rPr>
          <w:rtl/>
        </w:rPr>
        <w:t xml:space="preserve">ידי </w:t>
      </w:r>
      <w:bookmarkStart w:id="9810" w:name="_ETM_Q11_698079"/>
      <w:bookmarkEnd w:id="9810"/>
      <w:r>
        <w:rPr>
          <w:rtl/>
        </w:rPr>
        <w:t xml:space="preserve">כך </w:t>
      </w:r>
      <w:bookmarkStart w:id="9811" w:name="_ETM_Q11_698290"/>
      <w:bookmarkEnd w:id="9811"/>
      <w:r>
        <w:rPr>
          <w:rtl/>
        </w:rPr>
        <w:t xml:space="preserve">את </w:t>
      </w:r>
      <w:bookmarkStart w:id="9812" w:name="_ETM_Q11_698439"/>
      <w:bookmarkEnd w:id="9812"/>
      <w:r>
        <w:rPr>
          <w:rtl/>
        </w:rPr>
        <w:t xml:space="preserve">השחרור </w:t>
      </w:r>
      <w:bookmarkStart w:id="9813" w:name="_ETM_Q11_698889"/>
      <w:bookmarkEnd w:id="9813"/>
      <w:r>
        <w:rPr>
          <w:rtl/>
        </w:rPr>
        <w:t xml:space="preserve">של </w:t>
      </w:r>
      <w:bookmarkStart w:id="9814" w:name="_ETM_Q11_699040"/>
      <w:bookmarkEnd w:id="9814"/>
      <w:r>
        <w:rPr>
          <w:rtl/>
        </w:rPr>
        <w:t>הבי</w:t>
      </w:r>
      <w:r>
        <w:rPr>
          <w:rFonts w:hint="cs"/>
          <w:rtl/>
        </w:rPr>
        <w:t>ו</w:t>
      </w:r>
      <w:r>
        <w:rPr>
          <w:rtl/>
        </w:rPr>
        <w:t xml:space="preserve">רוקרטיה </w:t>
      </w:r>
      <w:bookmarkStart w:id="9815" w:name="_ETM_Q11_699790"/>
      <w:bookmarkEnd w:id="9815"/>
      <w:r>
        <w:rPr>
          <w:rtl/>
        </w:rPr>
        <w:t xml:space="preserve">שבה </w:t>
      </w:r>
      <w:bookmarkStart w:id="9816" w:name="_ETM_Q11_700090"/>
      <w:bookmarkEnd w:id="9816"/>
      <w:r w:rsidR="00CC59E2">
        <w:rPr>
          <w:rFonts w:hint="cs"/>
          <w:rtl/>
        </w:rPr>
        <w:t xml:space="preserve">זה </w:t>
      </w:r>
      <w:r>
        <w:rPr>
          <w:rtl/>
        </w:rPr>
        <w:t>נתקע</w:t>
      </w:r>
      <w:r>
        <w:rPr>
          <w:rFonts w:hint="cs"/>
          <w:rtl/>
        </w:rPr>
        <w:t>.</w:t>
      </w:r>
      <w:r>
        <w:rPr>
          <w:rtl/>
        </w:rPr>
        <w:t xml:space="preserve"> </w:t>
      </w:r>
      <w:bookmarkStart w:id="9817" w:name="_ETM_Q11_701080"/>
      <w:bookmarkStart w:id="9818" w:name="_ETM_Q11_701380"/>
      <w:bookmarkStart w:id="9819" w:name="_ETM_Q11_703030"/>
      <w:bookmarkEnd w:id="9817"/>
      <w:bookmarkEnd w:id="9818"/>
      <w:bookmarkEnd w:id="9819"/>
      <w:r>
        <w:rPr>
          <w:rtl/>
        </w:rPr>
        <w:t>זה</w:t>
      </w:r>
      <w:r w:rsidR="00CC59E2">
        <w:rPr>
          <w:rFonts w:hint="cs"/>
          <w:rtl/>
        </w:rPr>
        <w:t>,</w:t>
      </w:r>
      <w:r>
        <w:rPr>
          <w:rtl/>
        </w:rPr>
        <w:t xml:space="preserve"> </w:t>
      </w:r>
      <w:bookmarkStart w:id="9820" w:name="_ETM_Q11_703510"/>
      <w:bookmarkEnd w:id="9820"/>
      <w:r>
        <w:rPr>
          <w:rtl/>
        </w:rPr>
        <w:t xml:space="preserve">בזמן </w:t>
      </w:r>
      <w:bookmarkStart w:id="9821" w:name="_ETM_Q11_703840"/>
      <w:bookmarkStart w:id="9822" w:name="_ETM_Q11_704559"/>
      <w:bookmarkEnd w:id="9821"/>
      <w:bookmarkEnd w:id="9822"/>
      <w:r>
        <w:rPr>
          <w:rtl/>
        </w:rPr>
        <w:t>ש</w:t>
      </w:r>
      <w:r>
        <w:rPr>
          <w:rFonts w:hint="cs"/>
          <w:rtl/>
        </w:rPr>
        <w:t>ה</w:t>
      </w:r>
      <w:r>
        <w:rPr>
          <w:rtl/>
        </w:rPr>
        <w:t xml:space="preserve">איומים </w:t>
      </w:r>
      <w:bookmarkStart w:id="9823" w:name="_ETM_Q11_706000"/>
      <w:bookmarkEnd w:id="9823"/>
      <w:r>
        <w:rPr>
          <w:rtl/>
        </w:rPr>
        <w:t xml:space="preserve">על </w:t>
      </w:r>
      <w:bookmarkStart w:id="9824" w:name="_ETM_Q11_706239"/>
      <w:bookmarkEnd w:id="9824"/>
      <w:r>
        <w:rPr>
          <w:rtl/>
        </w:rPr>
        <w:t xml:space="preserve">חייך </w:t>
      </w:r>
      <w:bookmarkStart w:id="9825" w:name="_ETM_Q11_706780"/>
      <w:bookmarkEnd w:id="9825"/>
      <w:r>
        <w:rPr>
          <w:rtl/>
        </w:rPr>
        <w:t>מקיצוני</w:t>
      </w:r>
      <w:r>
        <w:rPr>
          <w:rFonts w:hint="cs"/>
          <w:rtl/>
        </w:rPr>
        <w:t>י</w:t>
      </w:r>
      <w:r>
        <w:rPr>
          <w:rtl/>
        </w:rPr>
        <w:t>ם</w:t>
      </w:r>
      <w:r>
        <w:rPr>
          <w:rFonts w:hint="cs"/>
          <w:rtl/>
        </w:rPr>
        <w:t>,</w:t>
      </w:r>
      <w:r>
        <w:rPr>
          <w:rtl/>
        </w:rPr>
        <w:t xml:space="preserve"> </w:t>
      </w:r>
      <w:bookmarkStart w:id="9826" w:name="_ETM_Q11_707559"/>
      <w:bookmarkEnd w:id="9826"/>
      <w:r>
        <w:rPr>
          <w:rtl/>
        </w:rPr>
        <w:t>מאנרכיסטים</w:t>
      </w:r>
      <w:r>
        <w:rPr>
          <w:rFonts w:hint="cs"/>
          <w:rtl/>
        </w:rPr>
        <w:t>,</w:t>
      </w:r>
      <w:r>
        <w:rPr>
          <w:rtl/>
        </w:rPr>
        <w:t xml:space="preserve"> </w:t>
      </w:r>
      <w:bookmarkStart w:id="9827" w:name="_ETM_Q11_708879"/>
      <w:bookmarkEnd w:id="9827"/>
      <w:proofErr w:type="spellStart"/>
      <w:r>
        <w:rPr>
          <w:rtl/>
        </w:rPr>
        <w:t>מקפל</w:t>
      </w:r>
      <w:bookmarkStart w:id="9828" w:name="_ETM_Q11_709450"/>
      <w:bookmarkStart w:id="9829" w:name="_ETM_Q11_710620"/>
      <w:bookmarkEnd w:id="9828"/>
      <w:bookmarkEnd w:id="9829"/>
      <w:r>
        <w:rPr>
          <w:rFonts w:hint="cs"/>
          <w:rtl/>
        </w:rPr>
        <w:t>ניסטים</w:t>
      </w:r>
      <w:proofErr w:type="spellEnd"/>
      <w:r>
        <w:rPr>
          <w:rFonts w:hint="cs"/>
          <w:rtl/>
        </w:rPr>
        <w:t xml:space="preserve"> </w:t>
      </w:r>
      <w:r>
        <w:rPr>
          <w:rFonts w:hint="eastAsia"/>
          <w:rtl/>
        </w:rPr>
        <w:t>–</w:t>
      </w:r>
      <w:r>
        <w:rPr>
          <w:rFonts w:hint="cs"/>
          <w:rtl/>
        </w:rPr>
        <w:t xml:space="preserve"> הם</w:t>
      </w:r>
      <w:r>
        <w:rPr>
          <w:rtl/>
        </w:rPr>
        <w:t xml:space="preserve"> </w:t>
      </w:r>
      <w:bookmarkStart w:id="9830" w:name="_ETM_Q11_710860"/>
      <w:bookmarkEnd w:id="9830"/>
      <w:r>
        <w:rPr>
          <w:rtl/>
        </w:rPr>
        <w:t xml:space="preserve">אותם </w:t>
      </w:r>
      <w:bookmarkStart w:id="9831" w:name="_ETM_Q11_711250"/>
      <w:bookmarkEnd w:id="9831"/>
      <w:r>
        <w:rPr>
          <w:rtl/>
        </w:rPr>
        <w:t>קיצונ</w:t>
      </w:r>
      <w:r>
        <w:rPr>
          <w:rFonts w:hint="cs"/>
          <w:rtl/>
        </w:rPr>
        <w:t>י</w:t>
      </w:r>
      <w:r>
        <w:rPr>
          <w:rtl/>
        </w:rPr>
        <w:t xml:space="preserve">ים </w:t>
      </w:r>
      <w:bookmarkStart w:id="9832" w:name="_ETM_Q11_712489"/>
      <w:bookmarkEnd w:id="9832"/>
      <w:r>
        <w:rPr>
          <w:rtl/>
        </w:rPr>
        <w:t xml:space="preserve">שגם </w:t>
      </w:r>
      <w:bookmarkStart w:id="9833" w:name="_ETM_Q11_712939"/>
      <w:bookmarkEnd w:id="9833"/>
      <w:r>
        <w:rPr>
          <w:rFonts w:hint="cs"/>
          <w:rtl/>
        </w:rPr>
        <w:t>קוראים</w:t>
      </w:r>
      <w:r>
        <w:rPr>
          <w:rtl/>
        </w:rPr>
        <w:t xml:space="preserve"> </w:t>
      </w:r>
      <w:bookmarkStart w:id="9834" w:name="_ETM_Q11_713980"/>
      <w:bookmarkEnd w:id="9834"/>
      <w:r>
        <w:rPr>
          <w:rtl/>
        </w:rPr>
        <w:t xml:space="preserve">ליד </w:t>
      </w:r>
      <w:bookmarkStart w:id="9835" w:name="_ETM_Q11_714429"/>
      <w:bookmarkEnd w:id="9835"/>
      <w:r>
        <w:rPr>
          <w:rtl/>
        </w:rPr>
        <w:t xml:space="preserve">ביתך </w:t>
      </w:r>
      <w:bookmarkStart w:id="9836" w:name="_ETM_Q11_715510"/>
      <w:bookmarkEnd w:id="9836"/>
      <w:r>
        <w:rPr>
          <w:rtl/>
        </w:rPr>
        <w:t xml:space="preserve">במילים </w:t>
      </w:r>
      <w:bookmarkStart w:id="9837" w:name="_ETM_Q11_716140"/>
      <w:bookmarkEnd w:id="9837"/>
      <w:r>
        <w:rPr>
          <w:rtl/>
        </w:rPr>
        <w:t>נוראיות</w:t>
      </w:r>
      <w:r>
        <w:rPr>
          <w:rFonts w:hint="cs"/>
          <w:rtl/>
        </w:rPr>
        <w:t>,</w:t>
      </w:r>
      <w:r>
        <w:rPr>
          <w:rtl/>
        </w:rPr>
        <w:t xml:space="preserve"> </w:t>
      </w:r>
      <w:bookmarkStart w:id="9838" w:name="_ETM_Q11_717280"/>
      <w:bookmarkEnd w:id="9838"/>
      <w:r>
        <w:rPr>
          <w:rtl/>
        </w:rPr>
        <w:t xml:space="preserve">ולא </w:t>
      </w:r>
      <w:bookmarkStart w:id="9839" w:name="_ETM_Q11_717550"/>
      <w:bookmarkEnd w:id="9839"/>
      <w:r>
        <w:rPr>
          <w:rtl/>
        </w:rPr>
        <w:t xml:space="preserve">ראיתי </w:t>
      </w:r>
      <w:bookmarkStart w:id="9840" w:name="_ETM_Q11_718200"/>
      <w:bookmarkEnd w:id="9840"/>
      <w:r>
        <w:rPr>
          <w:rtl/>
        </w:rPr>
        <w:t xml:space="preserve">אף </w:t>
      </w:r>
      <w:bookmarkStart w:id="9841" w:name="_ETM_Q11_718319"/>
      <w:bookmarkEnd w:id="9841"/>
      <w:r>
        <w:rPr>
          <w:rFonts w:hint="cs"/>
          <w:rtl/>
        </w:rPr>
        <w:t>אחד,</w:t>
      </w:r>
      <w:r>
        <w:rPr>
          <w:rtl/>
        </w:rPr>
        <w:t xml:space="preserve"> </w:t>
      </w:r>
      <w:bookmarkStart w:id="9842" w:name="_ETM_Q11_719069"/>
      <w:bookmarkEnd w:id="9842"/>
      <w:r>
        <w:rPr>
          <w:rtl/>
        </w:rPr>
        <w:t xml:space="preserve">אבל </w:t>
      </w:r>
      <w:bookmarkStart w:id="9843" w:name="_ETM_Q11_719610"/>
      <w:bookmarkEnd w:id="9843"/>
      <w:r>
        <w:rPr>
          <w:rtl/>
        </w:rPr>
        <w:t>אף</w:t>
      </w:r>
      <w:r>
        <w:rPr>
          <w:rFonts w:hint="cs"/>
          <w:rtl/>
        </w:rPr>
        <w:t xml:space="preserve"> אחד</w:t>
      </w:r>
      <w:r>
        <w:rPr>
          <w:rtl/>
        </w:rPr>
        <w:t xml:space="preserve"> </w:t>
      </w:r>
      <w:bookmarkStart w:id="9844" w:name="_ETM_Q11_719730"/>
      <w:bookmarkEnd w:id="9844"/>
      <w:r>
        <w:rPr>
          <w:rtl/>
        </w:rPr>
        <w:t xml:space="preserve">לא </w:t>
      </w:r>
      <w:bookmarkStart w:id="9845" w:name="_ETM_Q11_720150"/>
      <w:bookmarkEnd w:id="9845"/>
      <w:r>
        <w:rPr>
          <w:rtl/>
        </w:rPr>
        <w:t xml:space="preserve">ראיתי מהאופוזיציה </w:t>
      </w:r>
      <w:bookmarkStart w:id="9846" w:name="_ETM_Q11_721260"/>
      <w:bookmarkEnd w:id="9846"/>
      <w:r>
        <w:rPr>
          <w:rtl/>
        </w:rPr>
        <w:t xml:space="preserve">שמגנה </w:t>
      </w:r>
      <w:bookmarkStart w:id="9847" w:name="_ETM_Q11_721860"/>
      <w:bookmarkEnd w:id="9847"/>
      <w:r>
        <w:rPr>
          <w:rtl/>
        </w:rPr>
        <w:t>זאת</w:t>
      </w:r>
      <w:r>
        <w:rPr>
          <w:rFonts w:hint="cs"/>
          <w:rtl/>
        </w:rPr>
        <w:t>,</w:t>
      </w:r>
      <w:r>
        <w:rPr>
          <w:rtl/>
        </w:rPr>
        <w:t xml:space="preserve"> </w:t>
      </w:r>
      <w:bookmarkStart w:id="9848" w:name="_ETM_Q11_722400"/>
      <w:bookmarkStart w:id="9849" w:name="_ETM_Q11_722579"/>
      <w:bookmarkEnd w:id="9848"/>
      <w:bookmarkEnd w:id="9849"/>
      <w:r>
        <w:rPr>
          <w:rFonts w:hint="cs"/>
          <w:rtl/>
        </w:rPr>
        <w:t>שזו</w:t>
      </w:r>
      <w:r>
        <w:rPr>
          <w:rtl/>
        </w:rPr>
        <w:t xml:space="preserve"> </w:t>
      </w:r>
      <w:bookmarkStart w:id="9850" w:name="_ETM_Q11_722730"/>
      <w:bookmarkEnd w:id="9850"/>
      <w:r>
        <w:rPr>
          <w:rtl/>
        </w:rPr>
        <w:t xml:space="preserve">בושה </w:t>
      </w:r>
      <w:bookmarkStart w:id="9851" w:name="_ETM_Q11_723239"/>
      <w:bookmarkEnd w:id="9851"/>
      <w:r>
        <w:rPr>
          <w:rtl/>
        </w:rPr>
        <w:t>וחרפה</w:t>
      </w:r>
      <w:r>
        <w:rPr>
          <w:rFonts w:hint="cs"/>
          <w:rtl/>
        </w:rPr>
        <w:t>.</w:t>
      </w:r>
      <w:r>
        <w:rPr>
          <w:rtl/>
        </w:rPr>
        <w:t xml:space="preserve"> </w:t>
      </w:r>
      <w:bookmarkStart w:id="9852" w:name="_ETM_Q11_724540"/>
      <w:bookmarkStart w:id="9853" w:name="_ETM_Q11_725836"/>
      <w:bookmarkStart w:id="9854" w:name="_ETM_Q11_725928"/>
      <w:bookmarkEnd w:id="9852"/>
      <w:bookmarkEnd w:id="9853"/>
      <w:bookmarkEnd w:id="9854"/>
      <w:r>
        <w:rPr>
          <w:rtl/>
        </w:rPr>
        <w:t xml:space="preserve">קוראים </w:t>
      </w:r>
      <w:bookmarkStart w:id="9855" w:name="_ETM_Q11_724900"/>
      <w:bookmarkEnd w:id="9855"/>
      <w:r>
        <w:rPr>
          <w:rtl/>
        </w:rPr>
        <w:t xml:space="preserve">לך </w:t>
      </w:r>
      <w:bookmarkStart w:id="9856" w:name="_ETM_Q11_725170"/>
      <w:bookmarkEnd w:id="9856"/>
      <w:r>
        <w:rPr>
          <w:rtl/>
        </w:rPr>
        <w:t>שטן</w:t>
      </w:r>
      <w:r>
        <w:rPr>
          <w:rFonts w:hint="cs"/>
          <w:rtl/>
        </w:rPr>
        <w:t>,</w:t>
      </w:r>
      <w:r>
        <w:rPr>
          <w:rtl/>
        </w:rPr>
        <w:t xml:space="preserve"> </w:t>
      </w:r>
      <w:bookmarkStart w:id="9857" w:name="_ETM_Q11_726340"/>
      <w:bookmarkEnd w:id="9857"/>
      <w:r>
        <w:rPr>
          <w:rtl/>
        </w:rPr>
        <w:t xml:space="preserve">משמיצים </w:t>
      </w:r>
      <w:bookmarkStart w:id="9858" w:name="_ETM_Q11_727120"/>
      <w:bookmarkEnd w:id="9858"/>
      <w:r>
        <w:rPr>
          <w:rtl/>
        </w:rPr>
        <w:t xml:space="preserve">את </w:t>
      </w:r>
      <w:bookmarkStart w:id="9859" w:name="_ETM_Q11_727239"/>
      <w:bookmarkEnd w:id="9859"/>
      <w:r>
        <w:rPr>
          <w:rtl/>
        </w:rPr>
        <w:t xml:space="preserve">בני </w:t>
      </w:r>
      <w:bookmarkStart w:id="9860" w:name="_ETM_Q11_727510"/>
      <w:bookmarkEnd w:id="9860"/>
      <w:r>
        <w:rPr>
          <w:rtl/>
        </w:rPr>
        <w:t>משפחתך</w:t>
      </w:r>
      <w:r>
        <w:rPr>
          <w:rFonts w:hint="cs"/>
          <w:rtl/>
        </w:rPr>
        <w:t>,</w:t>
      </w:r>
      <w:r>
        <w:rPr>
          <w:rtl/>
        </w:rPr>
        <w:t xml:space="preserve"> </w:t>
      </w:r>
      <w:bookmarkStart w:id="9861" w:name="_ETM_Q11_728870"/>
      <w:bookmarkEnd w:id="9861"/>
      <w:r>
        <w:rPr>
          <w:rtl/>
        </w:rPr>
        <w:t xml:space="preserve">אומרים </w:t>
      </w:r>
      <w:bookmarkStart w:id="9862" w:name="_ETM_Q11_729290"/>
      <w:bookmarkStart w:id="9863" w:name="_ETM_Q11_729470"/>
      <w:bookmarkStart w:id="9864" w:name="_ETM_Q11_729620"/>
      <w:bookmarkEnd w:id="9862"/>
      <w:bookmarkEnd w:id="9863"/>
      <w:bookmarkEnd w:id="9864"/>
      <w:r>
        <w:rPr>
          <w:rFonts w:hint="cs"/>
          <w:rtl/>
        </w:rPr>
        <w:t xml:space="preserve">שזו </w:t>
      </w:r>
      <w:r>
        <w:rPr>
          <w:rtl/>
        </w:rPr>
        <w:t xml:space="preserve">משפחה </w:t>
      </w:r>
      <w:bookmarkStart w:id="9865" w:name="_ETM_Q11_730129"/>
      <w:bookmarkEnd w:id="9865"/>
      <w:r>
        <w:rPr>
          <w:rtl/>
        </w:rPr>
        <w:t>ש</w:t>
      </w:r>
      <w:r>
        <w:rPr>
          <w:rFonts w:hint="cs"/>
          <w:rtl/>
        </w:rPr>
        <w:t xml:space="preserve">ל </w:t>
      </w:r>
      <w:r>
        <w:rPr>
          <w:rtl/>
        </w:rPr>
        <w:t>מטורללים</w:t>
      </w:r>
      <w:r>
        <w:rPr>
          <w:rFonts w:hint="cs"/>
          <w:rtl/>
        </w:rPr>
        <w:t>,</w:t>
      </w:r>
      <w:r>
        <w:rPr>
          <w:rtl/>
        </w:rPr>
        <w:t xml:space="preserve"> </w:t>
      </w:r>
      <w:bookmarkStart w:id="9866" w:name="_ETM_Q11_731420"/>
      <w:bookmarkEnd w:id="9866"/>
      <w:r>
        <w:rPr>
          <w:rtl/>
        </w:rPr>
        <w:t xml:space="preserve">משפחה </w:t>
      </w:r>
      <w:bookmarkStart w:id="9867" w:name="_ETM_Q11_732019"/>
      <w:bookmarkEnd w:id="9867"/>
      <w:r>
        <w:rPr>
          <w:rtl/>
        </w:rPr>
        <w:t xml:space="preserve">של </w:t>
      </w:r>
      <w:bookmarkStart w:id="9868" w:name="_ETM_Q11_732230"/>
      <w:bookmarkEnd w:id="9868"/>
      <w:r>
        <w:rPr>
          <w:rtl/>
        </w:rPr>
        <w:t>פושעים</w:t>
      </w:r>
      <w:r>
        <w:rPr>
          <w:rFonts w:hint="cs"/>
          <w:rtl/>
        </w:rPr>
        <w:t>.</w:t>
      </w:r>
      <w:r>
        <w:rPr>
          <w:rtl/>
        </w:rPr>
        <w:t xml:space="preserve"> </w:t>
      </w:r>
      <w:bookmarkStart w:id="9869" w:name="_ETM_Q11_733219"/>
      <w:bookmarkStart w:id="9870" w:name="_ETM_Q11_734189"/>
      <w:bookmarkEnd w:id="9869"/>
      <w:bookmarkEnd w:id="9870"/>
      <w:r>
        <w:rPr>
          <w:rFonts w:hint="cs"/>
          <w:rtl/>
        </w:rPr>
        <w:t>על</w:t>
      </w:r>
      <w:bookmarkStart w:id="9871" w:name="_ETM_Q11_729542"/>
      <w:bookmarkEnd w:id="9871"/>
      <w:r>
        <w:rPr>
          <w:rFonts w:hint="cs"/>
          <w:rtl/>
        </w:rPr>
        <w:t xml:space="preserve"> חורבות הטירה</w:t>
      </w:r>
      <w:r>
        <w:rPr>
          <w:rtl/>
        </w:rPr>
        <w:t xml:space="preserve"> </w:t>
      </w:r>
      <w:bookmarkStart w:id="9872" w:name="_ETM_Q11_734519"/>
      <w:bookmarkEnd w:id="9872"/>
      <w:r>
        <w:rPr>
          <w:rtl/>
        </w:rPr>
        <w:t xml:space="preserve">שלך </w:t>
      </w:r>
      <w:bookmarkStart w:id="9873" w:name="_ETM_Q11_735629"/>
      <w:bookmarkEnd w:id="9873"/>
      <w:r>
        <w:rPr>
          <w:rtl/>
        </w:rPr>
        <w:t xml:space="preserve">הם </w:t>
      </w:r>
      <w:bookmarkStart w:id="9874" w:name="_ETM_Q11_735870"/>
      <w:bookmarkEnd w:id="9874"/>
      <w:r>
        <w:rPr>
          <w:rtl/>
        </w:rPr>
        <w:t>י</w:t>
      </w:r>
      <w:r>
        <w:rPr>
          <w:rFonts w:hint="cs"/>
          <w:rtl/>
        </w:rPr>
        <w:t>ב</w:t>
      </w:r>
      <w:r>
        <w:rPr>
          <w:rtl/>
        </w:rPr>
        <w:t xml:space="preserve">נו </w:t>
      </w:r>
      <w:bookmarkStart w:id="9875" w:name="_ETM_Q11_736289"/>
      <w:bookmarkStart w:id="9876" w:name="_ETM_Q11_736500"/>
      <w:bookmarkEnd w:id="9875"/>
      <w:bookmarkEnd w:id="9876"/>
      <w:r>
        <w:rPr>
          <w:rFonts w:hint="cs"/>
          <w:rtl/>
        </w:rPr>
        <w:t>מדשאה,</w:t>
      </w:r>
      <w:r>
        <w:rPr>
          <w:rtl/>
        </w:rPr>
        <w:t xml:space="preserve"> </w:t>
      </w:r>
      <w:bookmarkStart w:id="9877" w:name="_ETM_Q11_737540"/>
      <w:bookmarkEnd w:id="9877"/>
      <w:r>
        <w:rPr>
          <w:rtl/>
        </w:rPr>
        <w:t>בר</w:t>
      </w:r>
      <w:r>
        <w:rPr>
          <w:rFonts w:hint="cs"/>
          <w:rtl/>
        </w:rPr>
        <w:t>י</w:t>
      </w:r>
      <w:r>
        <w:rPr>
          <w:rtl/>
        </w:rPr>
        <w:t xml:space="preserve">כה </w:t>
      </w:r>
      <w:bookmarkStart w:id="9878" w:name="_ETM_Q11_738650"/>
      <w:bookmarkEnd w:id="9878"/>
      <w:r>
        <w:rPr>
          <w:rtl/>
        </w:rPr>
        <w:t xml:space="preserve">שתיסתם </w:t>
      </w:r>
      <w:bookmarkStart w:id="9879" w:name="_ETM_Q11_739430"/>
      <w:bookmarkEnd w:id="9879"/>
      <w:r>
        <w:rPr>
          <w:rtl/>
        </w:rPr>
        <w:t>בב</w:t>
      </w:r>
      <w:r>
        <w:rPr>
          <w:rFonts w:hint="cs"/>
          <w:rtl/>
        </w:rPr>
        <w:t>טון.</w:t>
      </w:r>
      <w:r>
        <w:rPr>
          <w:rtl/>
        </w:rPr>
        <w:t xml:space="preserve"> </w:t>
      </w:r>
      <w:bookmarkStart w:id="9880" w:name="_ETM_Q11_740030"/>
      <w:bookmarkEnd w:id="9880"/>
      <w:r>
        <w:rPr>
          <w:rtl/>
        </w:rPr>
        <w:t xml:space="preserve">מי </w:t>
      </w:r>
      <w:bookmarkStart w:id="9881" w:name="_ETM_Q11_740180"/>
      <w:bookmarkEnd w:id="9881"/>
      <w:r>
        <w:rPr>
          <w:rtl/>
        </w:rPr>
        <w:t xml:space="preserve">שלא </w:t>
      </w:r>
      <w:bookmarkStart w:id="9882" w:name="_ETM_Q11_740420"/>
      <w:bookmarkEnd w:id="9882"/>
      <w:r>
        <w:rPr>
          <w:rtl/>
        </w:rPr>
        <w:t xml:space="preserve">מבין </w:t>
      </w:r>
      <w:bookmarkStart w:id="9883" w:name="_ETM_Q11_740809"/>
      <w:bookmarkEnd w:id="9883"/>
      <w:r>
        <w:rPr>
          <w:rtl/>
        </w:rPr>
        <w:t xml:space="preserve">מה </w:t>
      </w:r>
      <w:bookmarkStart w:id="9884" w:name="_ETM_Q11_740990"/>
      <w:bookmarkEnd w:id="9884"/>
      <w:r>
        <w:rPr>
          <w:rtl/>
        </w:rPr>
        <w:t xml:space="preserve">סותם </w:t>
      </w:r>
      <w:bookmarkStart w:id="9885" w:name="_ETM_Q11_741500"/>
      <w:bookmarkEnd w:id="9885"/>
      <w:r>
        <w:rPr>
          <w:rtl/>
        </w:rPr>
        <w:t>בטון</w:t>
      </w:r>
      <w:r>
        <w:rPr>
          <w:rFonts w:hint="cs"/>
          <w:rtl/>
        </w:rPr>
        <w:t xml:space="preserve"> </w:t>
      </w:r>
      <w:r>
        <w:rPr>
          <w:rFonts w:hint="eastAsia"/>
          <w:rtl/>
        </w:rPr>
        <w:t>–</w:t>
      </w:r>
      <w:r>
        <w:rPr>
          <w:rtl/>
        </w:rPr>
        <w:t xml:space="preserve"> </w:t>
      </w:r>
      <w:bookmarkStart w:id="9886" w:name="_ETM_Q11_742400"/>
      <w:bookmarkEnd w:id="9886"/>
      <w:r>
        <w:rPr>
          <w:rFonts w:hint="cs"/>
          <w:rtl/>
        </w:rPr>
        <w:t>בטון</w:t>
      </w:r>
      <w:r>
        <w:rPr>
          <w:rtl/>
        </w:rPr>
        <w:t xml:space="preserve"> </w:t>
      </w:r>
      <w:bookmarkStart w:id="9887" w:name="_ETM_Q11_742610"/>
      <w:bookmarkEnd w:id="9887"/>
      <w:r>
        <w:rPr>
          <w:rtl/>
        </w:rPr>
        <w:t xml:space="preserve">סותם </w:t>
      </w:r>
      <w:bookmarkStart w:id="9888" w:name="_ETM_Q11_743059"/>
      <w:bookmarkEnd w:id="9888"/>
      <w:r>
        <w:rPr>
          <w:rFonts w:hint="cs"/>
          <w:rtl/>
        </w:rPr>
        <w:t>ק</w:t>
      </w:r>
      <w:r>
        <w:rPr>
          <w:rtl/>
        </w:rPr>
        <w:t>ברים</w:t>
      </w:r>
      <w:r>
        <w:rPr>
          <w:rFonts w:hint="cs"/>
          <w:rtl/>
        </w:rPr>
        <w:t>,</w:t>
      </w:r>
      <w:r>
        <w:rPr>
          <w:rtl/>
        </w:rPr>
        <w:t xml:space="preserve"> </w:t>
      </w:r>
      <w:bookmarkStart w:id="9889" w:name="_ETM_Q11_743780"/>
      <w:bookmarkEnd w:id="9889"/>
      <w:r>
        <w:rPr>
          <w:rtl/>
        </w:rPr>
        <w:t>וז</w:t>
      </w:r>
      <w:r>
        <w:rPr>
          <w:rFonts w:hint="cs"/>
          <w:rtl/>
        </w:rPr>
        <w:t>ו</w:t>
      </w:r>
      <w:r>
        <w:rPr>
          <w:rtl/>
        </w:rPr>
        <w:t xml:space="preserve"> </w:t>
      </w:r>
      <w:bookmarkStart w:id="9890" w:name="_ETM_Q11_744199"/>
      <w:bookmarkEnd w:id="9890"/>
      <w:r>
        <w:rPr>
          <w:rtl/>
        </w:rPr>
        <w:t xml:space="preserve">קריאה </w:t>
      </w:r>
      <w:bookmarkStart w:id="9891" w:name="_ETM_Q11_744650"/>
      <w:bookmarkEnd w:id="9891"/>
      <w:r>
        <w:rPr>
          <w:rtl/>
        </w:rPr>
        <w:t>לרצח</w:t>
      </w:r>
      <w:r>
        <w:rPr>
          <w:rFonts w:hint="cs"/>
          <w:rtl/>
        </w:rPr>
        <w:t>.</w:t>
      </w:r>
      <w:r>
        <w:rPr>
          <w:rtl/>
        </w:rPr>
        <w:t xml:space="preserve"> </w:t>
      </w:r>
      <w:bookmarkStart w:id="9892" w:name="_ETM_Q11_746600"/>
      <w:bookmarkEnd w:id="9892"/>
      <w:r>
        <w:rPr>
          <w:rFonts w:hint="cs"/>
          <w:rtl/>
        </w:rPr>
        <w:t xml:space="preserve">איפה </w:t>
      </w:r>
      <w:r>
        <w:rPr>
          <w:rtl/>
        </w:rPr>
        <w:t xml:space="preserve">היועצת </w:t>
      </w:r>
      <w:bookmarkStart w:id="9893" w:name="_ETM_Q11_747020"/>
      <w:bookmarkEnd w:id="9893"/>
      <w:r>
        <w:rPr>
          <w:rtl/>
        </w:rPr>
        <w:t xml:space="preserve">המשפטית </w:t>
      </w:r>
      <w:bookmarkStart w:id="9894" w:name="_ETM_Q11_747590"/>
      <w:bookmarkEnd w:id="9894"/>
      <w:r>
        <w:rPr>
          <w:rtl/>
        </w:rPr>
        <w:t>לממשלה</w:t>
      </w:r>
      <w:r>
        <w:rPr>
          <w:rFonts w:hint="cs"/>
          <w:rtl/>
        </w:rPr>
        <w:t>?</w:t>
      </w:r>
      <w:r>
        <w:rPr>
          <w:rtl/>
        </w:rPr>
        <w:t xml:space="preserve"> </w:t>
      </w:r>
      <w:bookmarkStart w:id="9895" w:name="_ETM_Q11_749080"/>
      <w:bookmarkEnd w:id="9895"/>
      <w:r>
        <w:rPr>
          <w:rFonts w:hint="cs"/>
          <w:rtl/>
        </w:rPr>
        <w:t xml:space="preserve">למה </w:t>
      </w:r>
      <w:r>
        <w:rPr>
          <w:rtl/>
        </w:rPr>
        <w:t xml:space="preserve">היא </w:t>
      </w:r>
      <w:bookmarkStart w:id="9896" w:name="_ETM_Q11_749170"/>
      <w:bookmarkEnd w:id="9896"/>
      <w:r>
        <w:rPr>
          <w:rtl/>
        </w:rPr>
        <w:t>שותקת</w:t>
      </w:r>
      <w:r>
        <w:rPr>
          <w:rFonts w:hint="cs"/>
          <w:rtl/>
        </w:rPr>
        <w:t>?</w:t>
      </w:r>
      <w:r>
        <w:rPr>
          <w:rtl/>
        </w:rPr>
        <w:t xml:space="preserve"> </w:t>
      </w:r>
      <w:bookmarkStart w:id="9897" w:name="_ETM_Q11_750169"/>
      <w:bookmarkEnd w:id="9897"/>
      <w:r>
        <w:rPr>
          <w:rtl/>
        </w:rPr>
        <w:t>מתי</w:t>
      </w:r>
      <w:r>
        <w:rPr>
          <w:rFonts w:hint="cs"/>
          <w:rtl/>
        </w:rPr>
        <w:t>,</w:t>
      </w:r>
      <w:r>
        <w:rPr>
          <w:rtl/>
        </w:rPr>
        <w:t xml:space="preserve"> </w:t>
      </w:r>
      <w:bookmarkStart w:id="9898" w:name="_ETM_Q11_751099"/>
      <w:bookmarkEnd w:id="9898"/>
      <w:r>
        <w:rPr>
          <w:rtl/>
        </w:rPr>
        <w:t xml:space="preserve">כשהכתובת </w:t>
      </w:r>
      <w:bookmarkStart w:id="9899" w:name="_ETM_Q11_751849"/>
      <w:bookmarkEnd w:id="9899"/>
      <w:r>
        <w:rPr>
          <w:rFonts w:hint="cs"/>
          <w:rtl/>
        </w:rPr>
        <w:t>תהיה</w:t>
      </w:r>
      <w:r>
        <w:rPr>
          <w:rtl/>
        </w:rPr>
        <w:t xml:space="preserve"> </w:t>
      </w:r>
      <w:bookmarkStart w:id="9900" w:name="_ETM_Q11_751969"/>
      <w:bookmarkEnd w:id="9900"/>
      <w:r>
        <w:rPr>
          <w:rtl/>
        </w:rPr>
        <w:t xml:space="preserve">על </w:t>
      </w:r>
      <w:bookmarkStart w:id="9901" w:name="_ETM_Q11_752179"/>
      <w:bookmarkEnd w:id="9901"/>
      <w:r>
        <w:rPr>
          <w:rtl/>
        </w:rPr>
        <w:t>הקיר</w:t>
      </w:r>
      <w:r>
        <w:rPr>
          <w:rFonts w:hint="cs"/>
          <w:rtl/>
        </w:rPr>
        <w:t>?</w:t>
      </w:r>
      <w:r>
        <w:rPr>
          <w:rtl/>
        </w:rPr>
        <w:t xml:space="preserve"> </w:t>
      </w:r>
      <w:bookmarkStart w:id="9902" w:name="_ETM_Q11_752840"/>
      <w:bookmarkEnd w:id="9902"/>
      <w:r>
        <w:rPr>
          <w:rtl/>
        </w:rPr>
        <w:t>כתב</w:t>
      </w:r>
      <w:r>
        <w:rPr>
          <w:rFonts w:hint="cs"/>
          <w:rtl/>
        </w:rPr>
        <w:t xml:space="preserve"> יותם</w:t>
      </w:r>
      <w:r>
        <w:rPr>
          <w:rtl/>
        </w:rPr>
        <w:t xml:space="preserve"> </w:t>
      </w:r>
      <w:bookmarkStart w:id="9903" w:name="_ETM_Q11_753750"/>
      <w:bookmarkEnd w:id="9903"/>
      <w:r>
        <w:rPr>
          <w:rtl/>
        </w:rPr>
        <w:t xml:space="preserve">זמרי </w:t>
      </w:r>
      <w:bookmarkStart w:id="9904" w:name="_ETM_Q11_755250"/>
      <w:bookmarkEnd w:id="9904"/>
      <w:r>
        <w:rPr>
          <w:rtl/>
        </w:rPr>
        <w:t>שכבר</w:t>
      </w:r>
      <w:r>
        <w:rPr>
          <w:rFonts w:hint="cs"/>
          <w:rtl/>
        </w:rPr>
        <w:t xml:space="preserve"> אין מקום על הקיר</w:t>
      </w:r>
      <w:bookmarkStart w:id="9905" w:name="_ETM_Q11_756419"/>
      <w:bookmarkEnd w:id="9905"/>
      <w:r>
        <w:rPr>
          <w:rFonts w:hint="cs"/>
          <w:rtl/>
        </w:rPr>
        <w:t>.</w:t>
      </w:r>
      <w:r>
        <w:rPr>
          <w:rtl/>
        </w:rPr>
        <w:t xml:space="preserve"> </w:t>
      </w:r>
      <w:bookmarkStart w:id="9906" w:name="_ETM_Q11_757220"/>
      <w:bookmarkEnd w:id="9906"/>
      <w:r>
        <w:rPr>
          <w:rtl/>
        </w:rPr>
        <w:t>כולנו</w:t>
      </w:r>
      <w:r>
        <w:rPr>
          <w:rFonts w:hint="cs"/>
          <w:rtl/>
        </w:rPr>
        <w:t>,</w:t>
      </w:r>
      <w:r>
        <w:rPr>
          <w:rtl/>
        </w:rPr>
        <w:t xml:space="preserve"> </w:t>
      </w:r>
      <w:bookmarkStart w:id="9907" w:name="_ETM_Q11_757850"/>
      <w:bookmarkEnd w:id="9907"/>
      <w:r>
        <w:rPr>
          <w:rtl/>
        </w:rPr>
        <w:t xml:space="preserve">אדוני </w:t>
      </w:r>
      <w:bookmarkStart w:id="9908" w:name="_ETM_Q11_758210"/>
      <w:bookmarkEnd w:id="9908"/>
      <w:r>
        <w:rPr>
          <w:rtl/>
        </w:rPr>
        <w:t xml:space="preserve">ראש </w:t>
      </w:r>
      <w:bookmarkStart w:id="9909" w:name="_ETM_Q11_758450"/>
      <w:bookmarkEnd w:id="9909"/>
      <w:r>
        <w:rPr>
          <w:rtl/>
        </w:rPr>
        <w:t>הממשלה</w:t>
      </w:r>
      <w:r>
        <w:rPr>
          <w:rFonts w:hint="cs"/>
          <w:rtl/>
        </w:rPr>
        <w:t>,</w:t>
      </w:r>
      <w:r w:rsidRPr="007A4F68">
        <w:rPr>
          <w:rtl/>
        </w:rPr>
        <w:t xml:space="preserve"> מקבלים איומים על חיינו</w:t>
      </w:r>
      <w:r>
        <w:rPr>
          <w:rFonts w:hint="cs"/>
          <w:rtl/>
        </w:rPr>
        <w:t>,</w:t>
      </w:r>
      <w:r>
        <w:rPr>
          <w:rtl/>
        </w:rPr>
        <w:t xml:space="preserve"> ואף</w:t>
      </w:r>
      <w:r>
        <w:rPr>
          <w:rFonts w:hint="cs"/>
          <w:rtl/>
        </w:rPr>
        <w:t xml:space="preserve"> </w:t>
      </w:r>
      <w:bookmarkStart w:id="9910" w:name="_ETM_Q11_760972"/>
      <w:bookmarkEnd w:id="9910"/>
      <w:r>
        <w:rPr>
          <w:rFonts w:hint="cs"/>
          <w:rtl/>
        </w:rPr>
        <w:t>אחד</w:t>
      </w:r>
      <w:r w:rsidRPr="007A4F68">
        <w:rPr>
          <w:rtl/>
        </w:rPr>
        <w:t xml:space="preserve"> לא עושה דבר</w:t>
      </w:r>
      <w:r>
        <w:rPr>
          <w:rFonts w:hint="cs"/>
          <w:rtl/>
        </w:rPr>
        <w:t>.</w:t>
      </w:r>
      <w:r w:rsidRPr="007A4F68">
        <w:rPr>
          <w:rtl/>
        </w:rPr>
        <w:t xml:space="preserve"> </w:t>
      </w:r>
    </w:p>
    <w:p w:rsidR="00C85791" w:rsidRDefault="00C85791" w:rsidP="0035311A">
      <w:pPr>
        <w:rPr>
          <w:rtl/>
        </w:rPr>
      </w:pPr>
      <w:bookmarkStart w:id="9911" w:name="_ETM_Q11_762334"/>
      <w:bookmarkStart w:id="9912" w:name="_ETM_Q11_762400"/>
      <w:bookmarkEnd w:id="9911"/>
      <w:bookmarkEnd w:id="9912"/>
    </w:p>
    <w:p w:rsidR="00C85791" w:rsidRDefault="00C85791" w:rsidP="0035311A">
      <w:pPr>
        <w:pStyle w:val="af7"/>
        <w:keepNext/>
        <w:rPr>
          <w:rtl/>
        </w:rPr>
      </w:pPr>
      <w:bookmarkStart w:id="9913" w:name="ET_yor_6423_1"/>
      <w:r w:rsidRPr="004971CC">
        <w:rPr>
          <w:rStyle w:val="TagStyle"/>
          <w:rtl/>
        </w:rPr>
        <w:t xml:space="preserve">&lt;&lt; יור &gt;&gt; </w:t>
      </w:r>
      <w:r>
        <w:rPr>
          <w:rtl/>
        </w:rPr>
        <w:t>היו"ר אמיר אוחנה:</w:t>
      </w:r>
      <w:r w:rsidRPr="004971CC">
        <w:rPr>
          <w:rStyle w:val="TagStyle"/>
          <w:rtl/>
        </w:rPr>
        <w:t xml:space="preserve"> &lt;&lt; יור &gt;&gt;</w:t>
      </w:r>
      <w:r>
        <w:rPr>
          <w:rtl/>
        </w:rPr>
        <w:t xml:space="preserve">   </w:t>
      </w:r>
      <w:bookmarkEnd w:id="9913"/>
    </w:p>
    <w:p w:rsidR="00C85791" w:rsidRDefault="00C85791" w:rsidP="00ED58FB">
      <w:pPr>
        <w:rPr>
          <w:rtl/>
        </w:rPr>
      </w:pPr>
    </w:p>
    <w:p w:rsidR="00C85791" w:rsidRDefault="00C85791" w:rsidP="00B316DB">
      <w:pPr>
        <w:rPr>
          <w:rtl/>
        </w:rPr>
      </w:pPr>
      <w:bookmarkStart w:id="9914" w:name="_ETM_Q12_159000"/>
      <w:bookmarkEnd w:id="9914"/>
      <w:r>
        <w:rPr>
          <w:rFonts w:hint="cs"/>
          <w:rtl/>
        </w:rPr>
        <w:t xml:space="preserve">תודה לגברתי. אחרון הדוברים, ולאחר מכן נשמע את ראש הממשלה </w:t>
      </w:r>
      <w:bookmarkStart w:id="9915" w:name="_ETM_Q12_212000"/>
      <w:bookmarkEnd w:id="9915"/>
      <w:r>
        <w:rPr>
          <w:rFonts w:hint="cs"/>
          <w:rtl/>
        </w:rPr>
        <w:t>ואת ראש האופוזיציה. חבר הכנסת חנוך דב מלביצקי, בבקשה, עד</w:t>
      </w:r>
      <w:bookmarkStart w:id="9916" w:name="_ETM_Q12_216000"/>
      <w:bookmarkEnd w:id="9916"/>
      <w:r>
        <w:rPr>
          <w:rFonts w:hint="cs"/>
          <w:rtl/>
        </w:rPr>
        <w:t xml:space="preserve"> ארבע דקות לרשותך.</w:t>
      </w:r>
    </w:p>
    <w:p w:rsidR="00C85791" w:rsidRDefault="00C85791" w:rsidP="0035311A">
      <w:pPr>
        <w:rPr>
          <w:rtl/>
        </w:rPr>
      </w:pPr>
      <w:bookmarkStart w:id="9917" w:name="_ETM_Q12_217000"/>
      <w:bookmarkEnd w:id="9917"/>
    </w:p>
    <w:p w:rsidR="00C85791" w:rsidRDefault="00C85791" w:rsidP="0035311A">
      <w:pPr>
        <w:pStyle w:val="a4"/>
        <w:keepNext/>
        <w:rPr>
          <w:rtl/>
        </w:rPr>
      </w:pPr>
      <w:bookmarkStart w:id="9918" w:name="ET_speaker_6353_2"/>
      <w:r w:rsidRPr="004971CC">
        <w:rPr>
          <w:rStyle w:val="TagStyle"/>
          <w:rtl/>
        </w:rPr>
        <w:t xml:space="preserve"> &lt;&lt; דובר &gt;&gt; </w:t>
      </w:r>
      <w:bookmarkStart w:id="9919" w:name="_Toc170221486"/>
      <w:bookmarkStart w:id="9920" w:name="_Toc193213751"/>
      <w:r>
        <w:rPr>
          <w:rtl/>
        </w:rPr>
        <w:t>חנוך דב מלביצקי (הליכוד):</w:t>
      </w:r>
      <w:bookmarkEnd w:id="9919"/>
      <w:bookmarkEnd w:id="9920"/>
      <w:r w:rsidRPr="004971CC">
        <w:rPr>
          <w:rStyle w:val="TagStyle"/>
          <w:rtl/>
        </w:rPr>
        <w:t xml:space="preserve"> &lt;&lt; דובר &gt;&gt;</w:t>
      </w:r>
      <w:r>
        <w:rPr>
          <w:rtl/>
        </w:rPr>
        <w:t xml:space="preserve">   </w:t>
      </w:r>
      <w:bookmarkEnd w:id="9918"/>
    </w:p>
    <w:p w:rsidR="00C85791" w:rsidRDefault="00C85791" w:rsidP="00ED58FB">
      <w:pPr>
        <w:rPr>
          <w:rtl/>
        </w:rPr>
      </w:pPr>
    </w:p>
    <w:p w:rsidR="00C85791" w:rsidRDefault="00C85791" w:rsidP="008C349D">
      <w:pPr>
        <w:rPr>
          <w:rtl/>
        </w:rPr>
      </w:pPr>
      <w:bookmarkStart w:id="9921" w:name="_ETM_Q12_180240"/>
      <w:bookmarkStart w:id="9922" w:name="_ETM_Q12_181079"/>
      <w:bookmarkStart w:id="9923" w:name="_ETM_Q12_181530"/>
      <w:bookmarkStart w:id="9924" w:name="_ETM_Q12_181770"/>
      <w:bookmarkStart w:id="9925" w:name="_ETM_Q12_182730"/>
      <w:bookmarkStart w:id="9926" w:name="_ETM_Q12_183270"/>
      <w:bookmarkStart w:id="9927" w:name="_ETM_Q12_224920"/>
      <w:bookmarkStart w:id="9928" w:name="_ETM_Q12_231899"/>
      <w:bookmarkEnd w:id="9921"/>
      <w:bookmarkEnd w:id="9922"/>
      <w:bookmarkEnd w:id="9923"/>
      <w:bookmarkEnd w:id="9924"/>
      <w:bookmarkEnd w:id="9925"/>
      <w:bookmarkEnd w:id="9926"/>
      <w:bookmarkEnd w:id="9927"/>
      <w:bookmarkEnd w:id="9928"/>
      <w:r>
        <w:rPr>
          <w:rtl/>
        </w:rPr>
        <w:t xml:space="preserve">אדוני </w:t>
      </w:r>
      <w:bookmarkStart w:id="9929" w:name="_ETM_Q12_232289"/>
      <w:bookmarkEnd w:id="9929"/>
      <w:r>
        <w:rPr>
          <w:rtl/>
        </w:rPr>
        <w:t xml:space="preserve">ראש </w:t>
      </w:r>
      <w:bookmarkStart w:id="9930" w:name="_ETM_Q12_232530"/>
      <w:bookmarkEnd w:id="9930"/>
      <w:r>
        <w:rPr>
          <w:rtl/>
        </w:rPr>
        <w:t>הממשלה</w:t>
      </w:r>
      <w:r>
        <w:rPr>
          <w:rFonts w:hint="cs"/>
          <w:rtl/>
        </w:rPr>
        <w:t>,</w:t>
      </w:r>
      <w:r>
        <w:rPr>
          <w:rtl/>
        </w:rPr>
        <w:t xml:space="preserve"> </w:t>
      </w:r>
      <w:bookmarkStart w:id="9931" w:name="_ETM_Q12_234070"/>
      <w:bookmarkEnd w:id="9931"/>
      <w:r>
        <w:rPr>
          <w:rtl/>
        </w:rPr>
        <w:t xml:space="preserve">רבותיי </w:t>
      </w:r>
      <w:bookmarkStart w:id="9932" w:name="_ETM_Q12_234579"/>
      <w:bookmarkEnd w:id="9932"/>
      <w:r>
        <w:rPr>
          <w:rtl/>
        </w:rPr>
        <w:t>השרים</w:t>
      </w:r>
      <w:r>
        <w:rPr>
          <w:rFonts w:hint="cs"/>
          <w:rtl/>
        </w:rPr>
        <w:t>,</w:t>
      </w:r>
      <w:r>
        <w:rPr>
          <w:rtl/>
        </w:rPr>
        <w:t xml:space="preserve"> </w:t>
      </w:r>
      <w:bookmarkStart w:id="9933" w:name="_ETM_Q12_235090"/>
      <w:bookmarkEnd w:id="9933"/>
      <w:r>
        <w:rPr>
          <w:rtl/>
        </w:rPr>
        <w:t xml:space="preserve">חבריי </w:t>
      </w:r>
      <w:bookmarkStart w:id="9934" w:name="_ETM_Q12_235510"/>
      <w:bookmarkEnd w:id="9934"/>
      <w:r>
        <w:rPr>
          <w:rtl/>
        </w:rPr>
        <w:t xml:space="preserve">חברי </w:t>
      </w:r>
      <w:bookmarkStart w:id="9935" w:name="_ETM_Q12_235810"/>
      <w:bookmarkEnd w:id="9935"/>
      <w:r>
        <w:rPr>
          <w:rtl/>
        </w:rPr>
        <w:t>הכנסת</w:t>
      </w:r>
      <w:r>
        <w:rPr>
          <w:rFonts w:hint="cs"/>
          <w:rtl/>
        </w:rPr>
        <w:t>,</w:t>
      </w:r>
      <w:r>
        <w:rPr>
          <w:rtl/>
        </w:rPr>
        <w:t xml:space="preserve"> </w:t>
      </w:r>
      <w:bookmarkStart w:id="9936" w:name="_ETM_Q12_237199"/>
      <w:bookmarkEnd w:id="9936"/>
      <w:r>
        <w:rPr>
          <w:rtl/>
        </w:rPr>
        <w:t xml:space="preserve">לא </w:t>
      </w:r>
      <w:bookmarkStart w:id="9937" w:name="_ETM_Q12_237379"/>
      <w:bookmarkEnd w:id="9937"/>
      <w:r>
        <w:rPr>
          <w:rtl/>
        </w:rPr>
        <w:t xml:space="preserve">רחוק </w:t>
      </w:r>
      <w:bookmarkStart w:id="9938" w:name="_ETM_Q12_237829"/>
      <w:bookmarkEnd w:id="9938"/>
      <w:r>
        <w:rPr>
          <w:rtl/>
        </w:rPr>
        <w:t>מפה</w:t>
      </w:r>
      <w:r w:rsidR="008C349D">
        <w:rPr>
          <w:rFonts w:hint="cs"/>
          <w:rtl/>
        </w:rPr>
        <w:t>,</w:t>
      </w:r>
      <w:r>
        <w:rPr>
          <w:rtl/>
        </w:rPr>
        <w:t xml:space="preserve"> </w:t>
      </w:r>
      <w:bookmarkStart w:id="9939" w:name="_ETM_Q12_238699"/>
      <w:bookmarkEnd w:id="9939"/>
      <w:r>
        <w:rPr>
          <w:rtl/>
        </w:rPr>
        <w:t xml:space="preserve">בערך </w:t>
      </w:r>
      <w:bookmarkStart w:id="9940" w:name="_ETM_Q12_239120"/>
      <w:bookmarkEnd w:id="9940"/>
      <w:r>
        <w:rPr>
          <w:rtl/>
        </w:rPr>
        <w:t xml:space="preserve">שעתיים </w:t>
      </w:r>
      <w:bookmarkStart w:id="9941" w:name="_ETM_Q12_239690"/>
      <w:bookmarkEnd w:id="9941"/>
      <w:r>
        <w:rPr>
          <w:rtl/>
        </w:rPr>
        <w:t>נסיעה</w:t>
      </w:r>
      <w:r w:rsidR="008C349D">
        <w:rPr>
          <w:rFonts w:hint="cs"/>
          <w:rtl/>
        </w:rPr>
        <w:t>,</w:t>
      </w:r>
      <w:r>
        <w:rPr>
          <w:rtl/>
        </w:rPr>
        <w:t xml:space="preserve"> </w:t>
      </w:r>
      <w:bookmarkStart w:id="9942" w:name="_ETM_Q12_242100"/>
      <w:bookmarkStart w:id="9943" w:name="_ETM_Q12_242430"/>
      <w:bookmarkEnd w:id="9942"/>
      <w:bookmarkEnd w:id="9943"/>
      <w:r>
        <w:rPr>
          <w:rtl/>
        </w:rPr>
        <w:t xml:space="preserve">חיילים </w:t>
      </w:r>
      <w:bookmarkStart w:id="9944" w:name="_ETM_Q12_243120"/>
      <w:bookmarkEnd w:id="9944"/>
      <w:r>
        <w:rPr>
          <w:rtl/>
        </w:rPr>
        <w:t>נלחמים</w:t>
      </w:r>
      <w:r>
        <w:rPr>
          <w:rFonts w:hint="cs"/>
          <w:rtl/>
        </w:rPr>
        <w:t>.</w:t>
      </w:r>
      <w:r>
        <w:rPr>
          <w:rtl/>
        </w:rPr>
        <w:t xml:space="preserve"> </w:t>
      </w:r>
      <w:bookmarkStart w:id="9945" w:name="_ETM_Q12_245459"/>
      <w:bookmarkEnd w:id="9945"/>
      <w:r>
        <w:rPr>
          <w:rtl/>
        </w:rPr>
        <w:t xml:space="preserve">כמעט </w:t>
      </w:r>
      <w:bookmarkStart w:id="9946" w:name="_ETM_Q12_245909"/>
      <w:bookmarkEnd w:id="9946"/>
      <w:r>
        <w:rPr>
          <w:rtl/>
        </w:rPr>
        <w:t xml:space="preserve">כל </w:t>
      </w:r>
      <w:bookmarkStart w:id="9947" w:name="_ETM_Q12_246149"/>
      <w:bookmarkEnd w:id="9947"/>
      <w:r>
        <w:rPr>
          <w:rtl/>
        </w:rPr>
        <w:t xml:space="preserve">יום </w:t>
      </w:r>
      <w:bookmarkStart w:id="9948" w:name="_ETM_Q12_246420"/>
      <w:bookmarkEnd w:id="9948"/>
      <w:r>
        <w:rPr>
          <w:rtl/>
        </w:rPr>
        <w:t xml:space="preserve">אנחנו </w:t>
      </w:r>
      <w:bookmarkStart w:id="9949" w:name="_ETM_Q12_246869"/>
      <w:bookmarkEnd w:id="9949"/>
      <w:r>
        <w:rPr>
          <w:rtl/>
        </w:rPr>
        <w:t xml:space="preserve">שומעים </w:t>
      </w:r>
      <w:bookmarkStart w:id="9950" w:name="_ETM_Q12_247229"/>
      <w:bookmarkEnd w:id="9950"/>
      <w:r>
        <w:rPr>
          <w:rtl/>
        </w:rPr>
        <w:t xml:space="preserve">את </w:t>
      </w:r>
      <w:bookmarkStart w:id="9951" w:name="_ETM_Q12_247380"/>
      <w:bookmarkEnd w:id="9951"/>
      <w:r>
        <w:rPr>
          <w:rtl/>
        </w:rPr>
        <w:t xml:space="preserve">החדשות </w:t>
      </w:r>
      <w:bookmarkStart w:id="9952" w:name="_ETM_Q12_248130"/>
      <w:bookmarkEnd w:id="9952"/>
      <w:r>
        <w:rPr>
          <w:rtl/>
        </w:rPr>
        <w:t>קור</w:t>
      </w:r>
      <w:r>
        <w:rPr>
          <w:rFonts w:hint="cs"/>
          <w:rtl/>
        </w:rPr>
        <w:t>ע</w:t>
      </w:r>
      <w:r>
        <w:rPr>
          <w:rtl/>
        </w:rPr>
        <w:t xml:space="preserve">ות </w:t>
      </w:r>
      <w:bookmarkStart w:id="9953" w:name="_ETM_Q12_249030"/>
      <w:bookmarkEnd w:id="9953"/>
      <w:r>
        <w:rPr>
          <w:rFonts w:hint="cs"/>
          <w:rtl/>
        </w:rPr>
        <w:t>ה</w:t>
      </w:r>
      <w:r>
        <w:rPr>
          <w:rtl/>
        </w:rPr>
        <w:t xml:space="preserve">לב </w:t>
      </w:r>
      <w:bookmarkStart w:id="9954" w:name="_ETM_Q12_250170"/>
      <w:bookmarkEnd w:id="9954"/>
      <w:r>
        <w:rPr>
          <w:rtl/>
        </w:rPr>
        <w:t xml:space="preserve">על </w:t>
      </w:r>
      <w:bookmarkStart w:id="9955" w:name="_ETM_Q12_250350"/>
      <w:bookmarkEnd w:id="9955"/>
      <w:r>
        <w:rPr>
          <w:rtl/>
        </w:rPr>
        <w:t xml:space="preserve">נופלים </w:t>
      </w:r>
      <w:bookmarkStart w:id="9956" w:name="_ETM_Q12_250770"/>
      <w:bookmarkEnd w:id="9956"/>
      <w:r>
        <w:rPr>
          <w:rtl/>
        </w:rPr>
        <w:t>נוספים</w:t>
      </w:r>
      <w:r>
        <w:rPr>
          <w:rFonts w:hint="cs"/>
          <w:rtl/>
        </w:rPr>
        <w:t>.</w:t>
      </w:r>
      <w:r>
        <w:rPr>
          <w:rtl/>
        </w:rPr>
        <w:t xml:space="preserve"> </w:t>
      </w:r>
      <w:bookmarkStart w:id="9957" w:name="_ETM_Q12_252939"/>
      <w:bookmarkEnd w:id="9957"/>
      <w:r>
        <w:rPr>
          <w:rtl/>
        </w:rPr>
        <w:t xml:space="preserve">המצב </w:t>
      </w:r>
      <w:bookmarkStart w:id="9958" w:name="_ETM_Q12_253450"/>
      <w:bookmarkEnd w:id="9958"/>
      <w:r>
        <w:rPr>
          <w:rtl/>
        </w:rPr>
        <w:t xml:space="preserve">בצפון </w:t>
      </w:r>
      <w:bookmarkStart w:id="9959" w:name="_ETM_Q12_254020"/>
      <w:bookmarkEnd w:id="9959"/>
      <w:r>
        <w:rPr>
          <w:rtl/>
        </w:rPr>
        <w:t>מטורף</w:t>
      </w:r>
      <w:r>
        <w:rPr>
          <w:rFonts w:hint="cs"/>
          <w:rtl/>
        </w:rPr>
        <w:t>. יש</w:t>
      </w:r>
      <w:bookmarkStart w:id="9960" w:name="_ETM_Q12_255910"/>
      <w:bookmarkEnd w:id="9960"/>
      <w:r>
        <w:rPr>
          <w:rtl/>
        </w:rPr>
        <w:t xml:space="preserve"> </w:t>
      </w:r>
      <w:bookmarkStart w:id="9961" w:name="_ETM_Q12_256120"/>
      <w:bookmarkEnd w:id="9961"/>
      <w:r>
        <w:rPr>
          <w:rFonts w:hint="cs"/>
          <w:rtl/>
        </w:rPr>
        <w:t xml:space="preserve">שם </w:t>
      </w:r>
      <w:r>
        <w:rPr>
          <w:rtl/>
        </w:rPr>
        <w:t xml:space="preserve">תושבים </w:t>
      </w:r>
      <w:bookmarkStart w:id="9962" w:name="_ETM_Q12_256600"/>
      <w:bookmarkEnd w:id="9962"/>
      <w:r>
        <w:rPr>
          <w:rtl/>
        </w:rPr>
        <w:t>גיבורים</w:t>
      </w:r>
      <w:r>
        <w:rPr>
          <w:rFonts w:hint="cs"/>
          <w:rtl/>
        </w:rPr>
        <w:t>,</w:t>
      </w:r>
      <w:r>
        <w:rPr>
          <w:rtl/>
        </w:rPr>
        <w:t xml:space="preserve"> </w:t>
      </w:r>
      <w:bookmarkStart w:id="9963" w:name="_ETM_Q12_257200"/>
      <w:bookmarkEnd w:id="9963"/>
      <w:r>
        <w:rPr>
          <w:rtl/>
        </w:rPr>
        <w:t xml:space="preserve">יש </w:t>
      </w:r>
      <w:bookmarkStart w:id="9964" w:name="_ETM_Q12_257410"/>
      <w:bookmarkEnd w:id="9964"/>
      <w:r>
        <w:rPr>
          <w:rFonts w:hint="cs"/>
          <w:rtl/>
        </w:rPr>
        <w:t xml:space="preserve">שם </w:t>
      </w:r>
      <w:r>
        <w:rPr>
          <w:rtl/>
        </w:rPr>
        <w:t xml:space="preserve">תושבים </w:t>
      </w:r>
      <w:bookmarkStart w:id="9965" w:name="_ETM_Q12_257890"/>
      <w:bookmarkEnd w:id="9965"/>
      <w:r>
        <w:rPr>
          <w:rtl/>
        </w:rPr>
        <w:t>סובלים</w:t>
      </w:r>
      <w:r w:rsidR="008C349D">
        <w:rPr>
          <w:rFonts w:hint="cs"/>
          <w:rtl/>
        </w:rPr>
        <w:t>,</w:t>
      </w:r>
      <w:r>
        <w:rPr>
          <w:rtl/>
        </w:rPr>
        <w:t xml:space="preserve"> </w:t>
      </w:r>
      <w:bookmarkStart w:id="9966" w:name="_ETM_Q12_260730"/>
      <w:bookmarkEnd w:id="9966"/>
      <w:r>
        <w:rPr>
          <w:rtl/>
        </w:rPr>
        <w:t xml:space="preserve">ועם </w:t>
      </w:r>
      <w:bookmarkStart w:id="9967" w:name="_ETM_Q12_261270"/>
      <w:bookmarkEnd w:id="9967"/>
      <w:r>
        <w:rPr>
          <w:rtl/>
        </w:rPr>
        <w:t xml:space="preserve">ישראל </w:t>
      </w:r>
      <w:bookmarkStart w:id="9968" w:name="_ETM_Q12_261930"/>
      <w:bookmarkEnd w:id="9968"/>
      <w:r>
        <w:rPr>
          <w:rtl/>
        </w:rPr>
        <w:t xml:space="preserve">מצוי </w:t>
      </w:r>
      <w:bookmarkStart w:id="9969" w:name="_ETM_Q12_262560"/>
      <w:bookmarkEnd w:id="9969"/>
      <w:r>
        <w:rPr>
          <w:rtl/>
        </w:rPr>
        <w:t xml:space="preserve">במלחמת </w:t>
      </w:r>
      <w:bookmarkStart w:id="9970" w:name="_ETM_Q12_263250"/>
      <w:bookmarkEnd w:id="9970"/>
      <w:r>
        <w:rPr>
          <w:rtl/>
        </w:rPr>
        <w:t>קיום</w:t>
      </w:r>
      <w:r>
        <w:rPr>
          <w:rFonts w:hint="cs"/>
          <w:rtl/>
        </w:rPr>
        <w:t>.</w:t>
      </w:r>
      <w:r>
        <w:rPr>
          <w:rtl/>
        </w:rPr>
        <w:t xml:space="preserve"> </w:t>
      </w:r>
      <w:bookmarkStart w:id="9971" w:name="_ETM_Q12_264799"/>
      <w:bookmarkEnd w:id="9971"/>
      <w:r>
        <w:rPr>
          <w:rtl/>
        </w:rPr>
        <w:t xml:space="preserve">זה </w:t>
      </w:r>
      <w:bookmarkStart w:id="9972" w:name="_ETM_Q12_265040"/>
      <w:bookmarkEnd w:id="9972"/>
      <w:r>
        <w:rPr>
          <w:rtl/>
        </w:rPr>
        <w:t xml:space="preserve">אולי </w:t>
      </w:r>
      <w:bookmarkStart w:id="9973" w:name="_ETM_Q12_265280"/>
      <w:bookmarkEnd w:id="9973"/>
      <w:r>
        <w:rPr>
          <w:rtl/>
        </w:rPr>
        <w:t xml:space="preserve">לא </w:t>
      </w:r>
      <w:bookmarkStart w:id="9974" w:name="_ETM_Q12_265399"/>
      <w:bookmarkEnd w:id="9974"/>
      <w:r>
        <w:rPr>
          <w:rtl/>
        </w:rPr>
        <w:t xml:space="preserve">נעים </w:t>
      </w:r>
      <w:bookmarkStart w:id="9975" w:name="_ETM_Q12_265670"/>
      <w:bookmarkEnd w:id="9975"/>
      <w:r>
        <w:rPr>
          <w:rtl/>
        </w:rPr>
        <w:t>להודות</w:t>
      </w:r>
      <w:r>
        <w:rPr>
          <w:rFonts w:hint="cs"/>
          <w:rtl/>
        </w:rPr>
        <w:t>,</w:t>
      </w:r>
      <w:r>
        <w:rPr>
          <w:rtl/>
        </w:rPr>
        <w:t xml:space="preserve"> </w:t>
      </w:r>
      <w:bookmarkStart w:id="9976" w:name="_ETM_Q12_266640"/>
      <w:bookmarkEnd w:id="9976"/>
      <w:r>
        <w:rPr>
          <w:rtl/>
        </w:rPr>
        <w:t xml:space="preserve">זה </w:t>
      </w:r>
      <w:bookmarkStart w:id="9977" w:name="_ETM_Q12_266850"/>
      <w:bookmarkEnd w:id="9977"/>
      <w:r>
        <w:rPr>
          <w:rtl/>
        </w:rPr>
        <w:t xml:space="preserve">אולי </w:t>
      </w:r>
      <w:bookmarkStart w:id="9978" w:name="_ETM_Q12_267090"/>
      <w:bookmarkEnd w:id="9978"/>
      <w:r>
        <w:rPr>
          <w:rtl/>
        </w:rPr>
        <w:t xml:space="preserve">לא </w:t>
      </w:r>
      <w:bookmarkStart w:id="9979" w:name="_ETM_Q12_267209"/>
      <w:bookmarkEnd w:id="9979"/>
      <w:r>
        <w:rPr>
          <w:rtl/>
        </w:rPr>
        <w:t>נחמד</w:t>
      </w:r>
      <w:r>
        <w:rPr>
          <w:rFonts w:hint="cs"/>
          <w:rtl/>
        </w:rPr>
        <w:t>,</w:t>
      </w:r>
      <w:r>
        <w:rPr>
          <w:rtl/>
        </w:rPr>
        <w:t xml:space="preserve"> </w:t>
      </w:r>
      <w:bookmarkStart w:id="9980" w:name="_ETM_Q12_267719"/>
      <w:bookmarkEnd w:id="9980"/>
      <w:r>
        <w:rPr>
          <w:rtl/>
        </w:rPr>
        <w:t xml:space="preserve">אבל </w:t>
      </w:r>
      <w:bookmarkStart w:id="9981" w:name="_ETM_Q12_267899"/>
      <w:bookmarkEnd w:id="9981"/>
      <w:r>
        <w:rPr>
          <w:rtl/>
        </w:rPr>
        <w:t xml:space="preserve">אנחנו </w:t>
      </w:r>
      <w:bookmarkStart w:id="9982" w:name="_ETM_Q12_268259"/>
      <w:bookmarkEnd w:id="9982"/>
      <w:r>
        <w:rPr>
          <w:rtl/>
        </w:rPr>
        <w:t xml:space="preserve">במלחמת </w:t>
      </w:r>
      <w:bookmarkStart w:id="9983" w:name="_ETM_Q12_268890"/>
      <w:bookmarkEnd w:id="9983"/>
      <w:r>
        <w:rPr>
          <w:rtl/>
        </w:rPr>
        <w:t>קיום</w:t>
      </w:r>
      <w:r>
        <w:rPr>
          <w:rFonts w:hint="cs"/>
          <w:rtl/>
        </w:rPr>
        <w:t>.</w:t>
      </w:r>
    </w:p>
    <w:p w:rsidR="00C85791" w:rsidRDefault="00C85791" w:rsidP="0035311A">
      <w:pPr>
        <w:rPr>
          <w:rtl/>
        </w:rPr>
      </w:pPr>
    </w:p>
    <w:p w:rsidR="00C85791" w:rsidRDefault="00C85791" w:rsidP="008C349D">
      <w:pPr>
        <w:rPr>
          <w:rtl/>
        </w:rPr>
      </w:pPr>
      <w:bookmarkStart w:id="9984" w:name="_ETM_Q12_273000"/>
      <w:bookmarkStart w:id="9985" w:name="_ETM_Q12_270740"/>
      <w:bookmarkEnd w:id="9984"/>
      <w:bookmarkEnd w:id="9985"/>
      <w:r>
        <w:rPr>
          <w:rtl/>
        </w:rPr>
        <w:t xml:space="preserve">ראש </w:t>
      </w:r>
      <w:bookmarkStart w:id="9986" w:name="_ETM_Q12_271130"/>
      <w:bookmarkEnd w:id="9986"/>
      <w:r>
        <w:rPr>
          <w:rtl/>
        </w:rPr>
        <w:t xml:space="preserve">ממשלת </w:t>
      </w:r>
      <w:bookmarkStart w:id="9987" w:name="_ETM_Q12_271640"/>
      <w:bookmarkEnd w:id="9987"/>
      <w:r>
        <w:rPr>
          <w:rtl/>
        </w:rPr>
        <w:t xml:space="preserve">ישראל </w:t>
      </w:r>
      <w:bookmarkStart w:id="9988" w:name="_ETM_Q12_272330"/>
      <w:bookmarkEnd w:id="9988"/>
      <w:r>
        <w:rPr>
          <w:rFonts w:hint="cs"/>
          <w:rtl/>
        </w:rPr>
        <w:t xml:space="preserve">הוא </w:t>
      </w:r>
      <w:r>
        <w:rPr>
          <w:rtl/>
        </w:rPr>
        <w:t xml:space="preserve">ראש </w:t>
      </w:r>
      <w:bookmarkStart w:id="9989" w:name="_ETM_Q12_272659"/>
      <w:bookmarkEnd w:id="9989"/>
      <w:r>
        <w:rPr>
          <w:rtl/>
        </w:rPr>
        <w:t xml:space="preserve">ממשלת </w:t>
      </w:r>
      <w:bookmarkStart w:id="9990" w:name="_ETM_Q12_273140"/>
      <w:bookmarkEnd w:id="9990"/>
      <w:r>
        <w:rPr>
          <w:rtl/>
        </w:rPr>
        <w:t>ישראל</w:t>
      </w:r>
      <w:r>
        <w:rPr>
          <w:rFonts w:hint="cs"/>
          <w:rtl/>
        </w:rPr>
        <w:t>.</w:t>
      </w:r>
      <w:r>
        <w:rPr>
          <w:rtl/>
        </w:rPr>
        <w:t xml:space="preserve"> </w:t>
      </w:r>
      <w:bookmarkStart w:id="9991" w:name="_ETM_Q12_274450"/>
      <w:bookmarkEnd w:id="9991"/>
      <w:r>
        <w:rPr>
          <w:rtl/>
        </w:rPr>
        <w:t xml:space="preserve">אתם </w:t>
      </w:r>
      <w:bookmarkStart w:id="9992" w:name="_ETM_Q12_274660"/>
      <w:bookmarkEnd w:id="9992"/>
      <w:r>
        <w:rPr>
          <w:rtl/>
        </w:rPr>
        <w:t xml:space="preserve">לא </w:t>
      </w:r>
      <w:bookmarkStart w:id="9993" w:name="_ETM_Q12_274780"/>
      <w:bookmarkEnd w:id="9993"/>
      <w:r>
        <w:rPr>
          <w:rtl/>
        </w:rPr>
        <w:t xml:space="preserve">צריכים </w:t>
      </w:r>
      <w:bookmarkStart w:id="9994" w:name="_ETM_Q12_275020"/>
      <w:bookmarkEnd w:id="9994"/>
      <w:r>
        <w:rPr>
          <w:rtl/>
        </w:rPr>
        <w:t xml:space="preserve">להסכים </w:t>
      </w:r>
      <w:bookmarkStart w:id="9995" w:name="_ETM_Q12_275560"/>
      <w:bookmarkEnd w:id="9995"/>
      <w:r>
        <w:rPr>
          <w:rtl/>
        </w:rPr>
        <w:t>א</w:t>
      </w:r>
      <w:r>
        <w:rPr>
          <w:rFonts w:hint="cs"/>
          <w:rtl/>
        </w:rPr>
        <w:t>י</w:t>
      </w:r>
      <w:r>
        <w:rPr>
          <w:rtl/>
        </w:rPr>
        <w:t>תו</w:t>
      </w:r>
      <w:r>
        <w:rPr>
          <w:rFonts w:hint="cs"/>
          <w:rtl/>
        </w:rPr>
        <w:t>,</w:t>
      </w:r>
      <w:r>
        <w:rPr>
          <w:rtl/>
        </w:rPr>
        <w:t xml:space="preserve"> </w:t>
      </w:r>
      <w:bookmarkStart w:id="9996" w:name="_ETM_Q12_277040"/>
      <w:bookmarkEnd w:id="9996"/>
      <w:r>
        <w:rPr>
          <w:rtl/>
        </w:rPr>
        <w:t xml:space="preserve">אתם </w:t>
      </w:r>
      <w:bookmarkStart w:id="9997" w:name="_ETM_Q12_277340"/>
      <w:bookmarkEnd w:id="9997"/>
      <w:r>
        <w:rPr>
          <w:rtl/>
        </w:rPr>
        <w:t xml:space="preserve">לא </w:t>
      </w:r>
      <w:bookmarkStart w:id="9998" w:name="_ETM_Q12_277430"/>
      <w:bookmarkEnd w:id="9998"/>
      <w:r>
        <w:rPr>
          <w:rtl/>
        </w:rPr>
        <w:t xml:space="preserve">צריכים </w:t>
      </w:r>
      <w:bookmarkStart w:id="9999" w:name="_ETM_Q12_277700"/>
      <w:bookmarkEnd w:id="9999"/>
      <w:r>
        <w:rPr>
          <w:rtl/>
        </w:rPr>
        <w:t xml:space="preserve">לאהוב </w:t>
      </w:r>
      <w:bookmarkStart w:id="10000" w:name="_ETM_Q12_278090"/>
      <w:bookmarkEnd w:id="10000"/>
      <w:r>
        <w:rPr>
          <w:rtl/>
        </w:rPr>
        <w:t>אותו</w:t>
      </w:r>
      <w:r>
        <w:rPr>
          <w:rFonts w:hint="cs"/>
          <w:rtl/>
        </w:rPr>
        <w:t>,</w:t>
      </w:r>
      <w:r>
        <w:rPr>
          <w:rtl/>
        </w:rPr>
        <w:t xml:space="preserve"> </w:t>
      </w:r>
      <w:bookmarkStart w:id="10001" w:name="_ETM_Q12_278510"/>
      <w:bookmarkEnd w:id="10001"/>
      <w:r>
        <w:rPr>
          <w:rtl/>
        </w:rPr>
        <w:t xml:space="preserve">אתם </w:t>
      </w:r>
      <w:bookmarkStart w:id="10002" w:name="_ETM_Q12_278690"/>
      <w:bookmarkEnd w:id="10002"/>
      <w:r>
        <w:rPr>
          <w:rtl/>
        </w:rPr>
        <w:t xml:space="preserve">יכולים </w:t>
      </w:r>
      <w:bookmarkStart w:id="10003" w:name="_ETM_Q12_279290"/>
      <w:bookmarkEnd w:id="10003"/>
      <w:r>
        <w:rPr>
          <w:rtl/>
        </w:rPr>
        <w:t xml:space="preserve">לרצות </w:t>
      </w:r>
      <w:bookmarkStart w:id="10004" w:name="_ETM_Q12_280069"/>
      <w:bookmarkEnd w:id="10004"/>
      <w:r>
        <w:rPr>
          <w:rtl/>
        </w:rPr>
        <w:t xml:space="preserve">להחליף </w:t>
      </w:r>
      <w:bookmarkStart w:id="10005" w:name="_ETM_Q12_280580"/>
      <w:bookmarkEnd w:id="10005"/>
      <w:r>
        <w:rPr>
          <w:rtl/>
        </w:rPr>
        <w:t>אותו</w:t>
      </w:r>
      <w:r>
        <w:rPr>
          <w:rFonts w:hint="cs"/>
          <w:rtl/>
        </w:rPr>
        <w:t>,</w:t>
      </w:r>
      <w:r>
        <w:rPr>
          <w:rtl/>
        </w:rPr>
        <w:t xml:space="preserve"> </w:t>
      </w:r>
      <w:bookmarkStart w:id="10006" w:name="_ETM_Q12_282229"/>
      <w:bookmarkEnd w:id="10006"/>
      <w:r>
        <w:rPr>
          <w:rtl/>
        </w:rPr>
        <w:t xml:space="preserve">אבל </w:t>
      </w:r>
      <w:bookmarkStart w:id="10007" w:name="_ETM_Q12_283639"/>
      <w:bookmarkEnd w:id="10007"/>
      <w:r>
        <w:rPr>
          <w:rtl/>
        </w:rPr>
        <w:t xml:space="preserve">אני </w:t>
      </w:r>
      <w:bookmarkStart w:id="10008" w:name="_ETM_Q12_283819"/>
      <w:bookmarkEnd w:id="10008"/>
      <w:r>
        <w:rPr>
          <w:rtl/>
        </w:rPr>
        <w:t xml:space="preserve">חושב </w:t>
      </w:r>
      <w:bookmarkStart w:id="10009" w:name="_ETM_Q12_284270"/>
      <w:bookmarkEnd w:id="10009"/>
      <w:r>
        <w:rPr>
          <w:rtl/>
        </w:rPr>
        <w:t xml:space="preserve">שבשבועות </w:t>
      </w:r>
      <w:bookmarkStart w:id="10010" w:name="_ETM_Q12_284899"/>
      <w:bookmarkEnd w:id="10010"/>
      <w:r>
        <w:rPr>
          <w:rtl/>
        </w:rPr>
        <w:t xml:space="preserve">האחרונים </w:t>
      </w:r>
      <w:bookmarkStart w:id="10011" w:name="_ETM_Q12_286990"/>
      <w:bookmarkEnd w:id="10011"/>
      <w:r>
        <w:rPr>
          <w:rtl/>
        </w:rPr>
        <w:t>מה</w:t>
      </w:r>
      <w:r>
        <w:rPr>
          <w:rFonts w:hint="cs"/>
          <w:rtl/>
        </w:rPr>
        <w:t xml:space="preserve"> </w:t>
      </w:r>
      <w:r>
        <w:rPr>
          <w:rtl/>
        </w:rPr>
        <w:t>ש</w:t>
      </w:r>
      <w:bookmarkStart w:id="10012" w:name="_ETM_Q12_289469"/>
      <w:bookmarkEnd w:id="10012"/>
      <w:r>
        <w:rPr>
          <w:rtl/>
        </w:rPr>
        <w:t xml:space="preserve">חלק </w:t>
      </w:r>
      <w:bookmarkStart w:id="10013" w:name="_ETM_Q12_289920"/>
      <w:bookmarkEnd w:id="10013"/>
      <w:r>
        <w:rPr>
          <w:rtl/>
        </w:rPr>
        <w:t xml:space="preserve">מהחברים </w:t>
      </w:r>
      <w:bookmarkStart w:id="10014" w:name="_ETM_Q12_290490"/>
      <w:bookmarkEnd w:id="10014"/>
      <w:r>
        <w:rPr>
          <w:rtl/>
        </w:rPr>
        <w:t xml:space="preserve">פה </w:t>
      </w:r>
      <w:bookmarkStart w:id="10015" w:name="_ETM_Q12_290640"/>
      <w:bookmarkEnd w:id="10015"/>
      <w:r>
        <w:rPr>
          <w:rtl/>
        </w:rPr>
        <w:t xml:space="preserve">באופוזיציה </w:t>
      </w:r>
      <w:bookmarkStart w:id="10016" w:name="_ETM_Q12_292710"/>
      <w:bookmarkEnd w:id="10016"/>
      <w:r>
        <w:rPr>
          <w:rtl/>
        </w:rPr>
        <w:t xml:space="preserve">עושים </w:t>
      </w:r>
      <w:bookmarkStart w:id="10017" w:name="_ETM_Q12_293190"/>
      <w:bookmarkEnd w:id="10017"/>
      <w:r>
        <w:rPr>
          <w:rtl/>
        </w:rPr>
        <w:t xml:space="preserve">למוסד </w:t>
      </w:r>
      <w:bookmarkStart w:id="10018" w:name="_ETM_Q12_293820"/>
      <w:bookmarkEnd w:id="10018"/>
      <w:r>
        <w:rPr>
          <w:rtl/>
        </w:rPr>
        <w:t xml:space="preserve">הזה </w:t>
      </w:r>
      <w:bookmarkStart w:id="10019" w:name="_ETM_Q12_294060"/>
      <w:bookmarkEnd w:id="10019"/>
      <w:r>
        <w:rPr>
          <w:rtl/>
        </w:rPr>
        <w:t xml:space="preserve">של </w:t>
      </w:r>
      <w:bookmarkStart w:id="10020" w:name="_ETM_Q12_294240"/>
      <w:bookmarkEnd w:id="10020"/>
      <w:r>
        <w:rPr>
          <w:rtl/>
        </w:rPr>
        <w:t xml:space="preserve">ראש </w:t>
      </w:r>
      <w:bookmarkStart w:id="10021" w:name="_ETM_Q12_294450"/>
      <w:bookmarkEnd w:id="10021"/>
      <w:r>
        <w:rPr>
          <w:rtl/>
        </w:rPr>
        <w:t>ממשלה</w:t>
      </w:r>
      <w:r>
        <w:rPr>
          <w:rFonts w:hint="cs"/>
          <w:rtl/>
        </w:rPr>
        <w:t>,</w:t>
      </w:r>
      <w:r>
        <w:rPr>
          <w:rtl/>
        </w:rPr>
        <w:t xml:space="preserve"> </w:t>
      </w:r>
      <w:bookmarkStart w:id="10022" w:name="_ETM_Q12_297100"/>
      <w:bookmarkEnd w:id="10022"/>
      <w:r>
        <w:rPr>
          <w:rtl/>
        </w:rPr>
        <w:t xml:space="preserve">הוא </w:t>
      </w:r>
      <w:bookmarkStart w:id="10023" w:name="_ETM_Q12_297189"/>
      <w:bookmarkEnd w:id="10023"/>
      <w:r>
        <w:rPr>
          <w:rtl/>
        </w:rPr>
        <w:t>בעייתי</w:t>
      </w:r>
      <w:r w:rsidR="008C349D">
        <w:rPr>
          <w:rFonts w:hint="cs"/>
          <w:rtl/>
        </w:rPr>
        <w:t>,</w:t>
      </w:r>
      <w:r>
        <w:rPr>
          <w:rtl/>
        </w:rPr>
        <w:t xml:space="preserve"> </w:t>
      </w:r>
      <w:bookmarkStart w:id="10024" w:name="_ETM_Q12_297789"/>
      <w:bookmarkEnd w:id="10024"/>
      <w:r>
        <w:rPr>
          <w:rtl/>
        </w:rPr>
        <w:t xml:space="preserve">הוא </w:t>
      </w:r>
      <w:bookmarkStart w:id="10025" w:name="_ETM_Q12_297880"/>
      <w:bookmarkEnd w:id="10025"/>
      <w:r>
        <w:rPr>
          <w:rtl/>
        </w:rPr>
        <w:t xml:space="preserve">בעייתי </w:t>
      </w:r>
      <w:bookmarkStart w:id="10026" w:name="_ETM_Q12_298359"/>
      <w:bookmarkEnd w:id="10026"/>
      <w:r>
        <w:rPr>
          <w:rtl/>
        </w:rPr>
        <w:t>מאוד</w:t>
      </w:r>
      <w:r>
        <w:rPr>
          <w:rFonts w:hint="cs"/>
          <w:rtl/>
        </w:rPr>
        <w:t>.</w:t>
      </w:r>
      <w:r>
        <w:rPr>
          <w:rtl/>
        </w:rPr>
        <w:t xml:space="preserve"> </w:t>
      </w:r>
      <w:bookmarkStart w:id="10027" w:name="_ETM_Q12_299860"/>
      <w:bookmarkEnd w:id="10027"/>
      <w:r>
        <w:rPr>
          <w:rtl/>
        </w:rPr>
        <w:t xml:space="preserve">משתמשים </w:t>
      </w:r>
      <w:bookmarkStart w:id="10028" w:name="_ETM_Q12_300520"/>
      <w:bookmarkEnd w:id="10028"/>
      <w:r>
        <w:rPr>
          <w:rtl/>
        </w:rPr>
        <w:t xml:space="preserve">בזה </w:t>
      </w:r>
      <w:bookmarkStart w:id="10029" w:name="_ETM_Q12_302399"/>
      <w:bookmarkEnd w:id="10029"/>
      <w:r>
        <w:rPr>
          <w:rtl/>
        </w:rPr>
        <w:t xml:space="preserve">אצל </w:t>
      </w:r>
      <w:bookmarkStart w:id="10030" w:name="_ETM_Q12_302759"/>
      <w:bookmarkEnd w:id="10030"/>
      <w:r>
        <w:rPr>
          <w:rFonts w:hint="cs"/>
          <w:rtl/>
        </w:rPr>
        <w:t>ה</w:t>
      </w:r>
      <w:r>
        <w:rPr>
          <w:rtl/>
        </w:rPr>
        <w:t xml:space="preserve">אויבים </w:t>
      </w:r>
      <w:bookmarkStart w:id="10031" w:name="_ETM_Q12_303179"/>
      <w:bookmarkEnd w:id="10031"/>
      <w:r>
        <w:rPr>
          <w:rtl/>
        </w:rPr>
        <w:t>שלנו</w:t>
      </w:r>
      <w:r w:rsidR="008C349D">
        <w:rPr>
          <w:rFonts w:hint="cs"/>
          <w:rtl/>
        </w:rPr>
        <w:t>.</w:t>
      </w:r>
      <w:r>
        <w:rPr>
          <w:rtl/>
        </w:rPr>
        <w:t xml:space="preserve"> </w:t>
      </w:r>
      <w:bookmarkStart w:id="10032" w:name="_ETM_Q12_304659"/>
      <w:bookmarkEnd w:id="10032"/>
      <w:r>
        <w:rPr>
          <w:rtl/>
        </w:rPr>
        <w:t xml:space="preserve">זה </w:t>
      </w:r>
      <w:bookmarkStart w:id="10033" w:name="_ETM_Q12_304779"/>
      <w:bookmarkEnd w:id="10033"/>
      <w:r>
        <w:rPr>
          <w:rtl/>
        </w:rPr>
        <w:t xml:space="preserve">עושה </w:t>
      </w:r>
      <w:bookmarkStart w:id="10034" w:name="_ETM_Q12_305049"/>
      <w:bookmarkEnd w:id="10034"/>
      <w:r>
        <w:rPr>
          <w:rtl/>
        </w:rPr>
        <w:t>ד</w:t>
      </w:r>
      <w:r>
        <w:rPr>
          <w:rFonts w:hint="cs"/>
          <w:rtl/>
        </w:rPr>
        <w:t>ה-</w:t>
      </w:r>
      <w:proofErr w:type="spellStart"/>
      <w:r>
        <w:rPr>
          <w:rtl/>
        </w:rPr>
        <w:t>מורליזציה</w:t>
      </w:r>
      <w:proofErr w:type="spellEnd"/>
      <w:r>
        <w:rPr>
          <w:rtl/>
        </w:rPr>
        <w:t xml:space="preserve"> </w:t>
      </w:r>
      <w:bookmarkStart w:id="10035" w:name="_ETM_Q12_306099"/>
      <w:bookmarkEnd w:id="10035"/>
      <w:r>
        <w:rPr>
          <w:rtl/>
        </w:rPr>
        <w:t xml:space="preserve">גדולה </w:t>
      </w:r>
      <w:bookmarkStart w:id="10036" w:name="_ETM_Q12_306459"/>
      <w:bookmarkEnd w:id="10036"/>
      <w:r>
        <w:rPr>
          <w:rtl/>
        </w:rPr>
        <w:t>מא</w:t>
      </w:r>
      <w:r>
        <w:rPr>
          <w:rFonts w:hint="cs"/>
          <w:rtl/>
        </w:rPr>
        <w:t>ו</w:t>
      </w:r>
      <w:r>
        <w:rPr>
          <w:rtl/>
        </w:rPr>
        <w:t xml:space="preserve">ד </w:t>
      </w:r>
      <w:bookmarkStart w:id="10037" w:name="_ETM_Q12_306729"/>
      <w:bookmarkEnd w:id="10037"/>
      <w:r>
        <w:rPr>
          <w:rtl/>
        </w:rPr>
        <w:t xml:space="preserve">לחיילים </w:t>
      </w:r>
      <w:bookmarkStart w:id="10038" w:name="_ETM_Q12_307270"/>
      <w:bookmarkEnd w:id="10038"/>
      <w:r>
        <w:rPr>
          <w:rtl/>
        </w:rPr>
        <w:t>שלנו</w:t>
      </w:r>
      <w:r>
        <w:rPr>
          <w:rFonts w:hint="cs"/>
          <w:rtl/>
        </w:rPr>
        <w:t>.</w:t>
      </w:r>
      <w:r>
        <w:rPr>
          <w:rtl/>
        </w:rPr>
        <w:t xml:space="preserve"> </w:t>
      </w:r>
      <w:bookmarkStart w:id="10039" w:name="_ETM_Q12_308389"/>
      <w:bookmarkEnd w:id="10039"/>
    </w:p>
    <w:p w:rsidR="00C85791" w:rsidRDefault="00C85791" w:rsidP="0035311A">
      <w:pPr>
        <w:rPr>
          <w:rtl/>
        </w:rPr>
      </w:pPr>
      <w:bookmarkStart w:id="10040" w:name="_ETM_Q12_328266"/>
      <w:bookmarkStart w:id="10041" w:name="_ETM_Q12_328317"/>
      <w:bookmarkEnd w:id="10040"/>
      <w:bookmarkEnd w:id="10041"/>
    </w:p>
    <w:p w:rsidR="00C85791" w:rsidRDefault="00C85791" w:rsidP="00A329BB">
      <w:pPr>
        <w:rPr>
          <w:rtl/>
        </w:rPr>
      </w:pPr>
      <w:bookmarkStart w:id="10042" w:name="_ETM_Q12_328413"/>
      <w:bookmarkStart w:id="10043" w:name="_ETM_Q12_328459"/>
      <w:bookmarkEnd w:id="10042"/>
      <w:bookmarkEnd w:id="10043"/>
      <w:r>
        <w:rPr>
          <w:rtl/>
        </w:rPr>
        <w:t xml:space="preserve">חברת </w:t>
      </w:r>
      <w:bookmarkStart w:id="10044" w:name="_ETM_Q12_309020"/>
      <w:bookmarkEnd w:id="10044"/>
      <w:r>
        <w:rPr>
          <w:rtl/>
        </w:rPr>
        <w:t xml:space="preserve">הכנסת </w:t>
      </w:r>
      <w:bookmarkStart w:id="10045" w:name="_ETM_Q12_309560"/>
      <w:bookmarkStart w:id="10046" w:name="_ETM_Q12_309710"/>
      <w:bookmarkEnd w:id="10045"/>
      <w:bookmarkEnd w:id="10046"/>
      <w:r>
        <w:rPr>
          <w:rtl/>
        </w:rPr>
        <w:t xml:space="preserve">מדברת </w:t>
      </w:r>
      <w:bookmarkStart w:id="10047" w:name="_ETM_Q12_310310"/>
      <w:bookmarkEnd w:id="10047"/>
      <w:r>
        <w:rPr>
          <w:rtl/>
        </w:rPr>
        <w:t xml:space="preserve">פה על </w:t>
      </w:r>
      <w:bookmarkStart w:id="10048" w:name="_ETM_Q12_310430"/>
      <w:bookmarkEnd w:id="10048"/>
      <w:r>
        <w:rPr>
          <w:rtl/>
        </w:rPr>
        <w:t xml:space="preserve">זה </w:t>
      </w:r>
      <w:bookmarkStart w:id="10049" w:name="_ETM_Q12_310669"/>
      <w:bookmarkEnd w:id="10049"/>
      <w:r>
        <w:rPr>
          <w:rtl/>
        </w:rPr>
        <w:t xml:space="preserve">שלא </w:t>
      </w:r>
      <w:bookmarkStart w:id="10050" w:name="_ETM_Q12_311000"/>
      <w:bookmarkEnd w:id="10050"/>
      <w:r>
        <w:rPr>
          <w:rtl/>
        </w:rPr>
        <w:t xml:space="preserve">משחררים </w:t>
      </w:r>
      <w:bookmarkStart w:id="10051" w:name="_ETM_Q12_311630"/>
      <w:bookmarkEnd w:id="10051"/>
      <w:r>
        <w:rPr>
          <w:rtl/>
        </w:rPr>
        <w:t xml:space="preserve">חטופים </w:t>
      </w:r>
      <w:bookmarkStart w:id="10052" w:name="_ETM_Q12_312810"/>
      <w:bookmarkEnd w:id="10052"/>
      <w:r>
        <w:rPr>
          <w:rtl/>
        </w:rPr>
        <w:t xml:space="preserve">בגלל </w:t>
      </w:r>
      <w:bookmarkStart w:id="10053" w:name="_ETM_Q12_313260"/>
      <w:bookmarkEnd w:id="10053"/>
      <w:r>
        <w:rPr>
          <w:rtl/>
        </w:rPr>
        <w:t xml:space="preserve">הנטייה </w:t>
      </w:r>
      <w:bookmarkStart w:id="10054" w:name="_ETM_Q12_313739"/>
      <w:bookmarkEnd w:id="10054"/>
      <w:r>
        <w:rPr>
          <w:rtl/>
        </w:rPr>
        <w:t xml:space="preserve">הפוליטית </w:t>
      </w:r>
      <w:bookmarkStart w:id="10055" w:name="_ETM_Q12_314280"/>
      <w:bookmarkEnd w:id="10055"/>
      <w:r>
        <w:rPr>
          <w:rtl/>
        </w:rPr>
        <w:t>שלהם</w:t>
      </w:r>
      <w:r w:rsidR="008C349D">
        <w:rPr>
          <w:rFonts w:hint="cs"/>
          <w:rtl/>
        </w:rPr>
        <w:t>.</w:t>
      </w:r>
      <w:r>
        <w:rPr>
          <w:rtl/>
        </w:rPr>
        <w:t xml:space="preserve"> </w:t>
      </w:r>
      <w:bookmarkStart w:id="10056" w:name="_ETM_Q12_316220"/>
      <w:bookmarkEnd w:id="10056"/>
      <w:r>
        <w:rPr>
          <w:rtl/>
        </w:rPr>
        <w:t xml:space="preserve">חברי </w:t>
      </w:r>
      <w:bookmarkStart w:id="10057" w:name="_ETM_Q12_316879"/>
      <w:bookmarkEnd w:id="10057"/>
      <w:r>
        <w:rPr>
          <w:rtl/>
        </w:rPr>
        <w:t xml:space="preserve">כנסת </w:t>
      </w:r>
      <w:bookmarkStart w:id="10058" w:name="_ETM_Q12_317269"/>
      <w:bookmarkEnd w:id="10058"/>
      <w:r>
        <w:rPr>
          <w:rtl/>
        </w:rPr>
        <w:t xml:space="preserve">אחרים </w:t>
      </w:r>
      <w:bookmarkStart w:id="10059" w:name="_ETM_Q12_317810"/>
      <w:bookmarkEnd w:id="10059"/>
      <w:r>
        <w:rPr>
          <w:rtl/>
        </w:rPr>
        <w:t xml:space="preserve">מדברים </w:t>
      </w:r>
      <w:bookmarkStart w:id="10060" w:name="_ETM_Q12_318439"/>
      <w:bookmarkEnd w:id="10060"/>
      <w:r>
        <w:rPr>
          <w:rtl/>
        </w:rPr>
        <w:t xml:space="preserve">באמת </w:t>
      </w:r>
      <w:bookmarkStart w:id="10061" w:name="_ETM_Q12_319129"/>
      <w:bookmarkEnd w:id="10061"/>
      <w:r>
        <w:rPr>
          <w:rtl/>
        </w:rPr>
        <w:t xml:space="preserve">במילים </w:t>
      </w:r>
      <w:bookmarkStart w:id="10062" w:name="_ETM_Q12_320840"/>
      <w:bookmarkEnd w:id="10062"/>
      <w:r>
        <w:rPr>
          <w:rtl/>
        </w:rPr>
        <w:t xml:space="preserve">שלא </w:t>
      </w:r>
      <w:bookmarkStart w:id="10063" w:name="_ETM_Q12_321829"/>
      <w:bookmarkEnd w:id="10063"/>
      <w:r>
        <w:rPr>
          <w:rtl/>
        </w:rPr>
        <w:t xml:space="preserve">ברור </w:t>
      </w:r>
      <w:bookmarkStart w:id="10064" w:name="_ETM_Q12_322250"/>
      <w:bookmarkEnd w:id="10064"/>
      <w:r>
        <w:rPr>
          <w:rtl/>
        </w:rPr>
        <w:t xml:space="preserve">מאיפה </w:t>
      </w:r>
      <w:bookmarkStart w:id="10065" w:name="_ETM_Q12_322669"/>
      <w:bookmarkEnd w:id="10065"/>
      <w:r>
        <w:rPr>
          <w:rtl/>
        </w:rPr>
        <w:t>ה</w:t>
      </w:r>
      <w:r w:rsidR="008C349D">
        <w:rPr>
          <w:rFonts w:hint="cs"/>
          <w:rtl/>
        </w:rPr>
        <w:t>ן</w:t>
      </w:r>
      <w:r>
        <w:rPr>
          <w:rtl/>
        </w:rPr>
        <w:t xml:space="preserve"> </w:t>
      </w:r>
      <w:bookmarkStart w:id="10066" w:name="_ETM_Q12_322819"/>
      <w:bookmarkEnd w:id="10066"/>
      <w:r>
        <w:rPr>
          <w:rtl/>
        </w:rPr>
        <w:t>באו</w:t>
      </w:r>
      <w:r>
        <w:rPr>
          <w:rFonts w:hint="cs"/>
          <w:rtl/>
        </w:rPr>
        <w:t>.</w:t>
      </w:r>
      <w:r>
        <w:rPr>
          <w:rtl/>
        </w:rPr>
        <w:t xml:space="preserve"> </w:t>
      </w:r>
      <w:bookmarkStart w:id="10067" w:name="_ETM_Q12_324419"/>
      <w:bookmarkEnd w:id="10067"/>
      <w:r>
        <w:rPr>
          <w:rFonts w:hint="cs"/>
          <w:rtl/>
        </w:rPr>
        <w:t>ל</w:t>
      </w:r>
      <w:r>
        <w:rPr>
          <w:rtl/>
        </w:rPr>
        <w:t xml:space="preserve">כן </w:t>
      </w:r>
      <w:bookmarkStart w:id="10068" w:name="_ETM_Q12_324960"/>
      <w:bookmarkEnd w:id="10068"/>
      <w:r>
        <w:rPr>
          <w:rtl/>
        </w:rPr>
        <w:t xml:space="preserve">אני </w:t>
      </w:r>
      <w:bookmarkStart w:id="10069" w:name="_ETM_Q12_325110"/>
      <w:bookmarkEnd w:id="10069"/>
      <w:r>
        <w:rPr>
          <w:rtl/>
        </w:rPr>
        <w:t xml:space="preserve">רוצה </w:t>
      </w:r>
      <w:bookmarkStart w:id="10070" w:name="_ETM_Q12_326430"/>
      <w:bookmarkEnd w:id="10070"/>
      <w:r>
        <w:rPr>
          <w:rtl/>
        </w:rPr>
        <w:t xml:space="preserve">לבקש </w:t>
      </w:r>
      <w:bookmarkStart w:id="10071" w:name="_ETM_Q12_327060"/>
      <w:bookmarkEnd w:id="10071"/>
      <w:r>
        <w:rPr>
          <w:rtl/>
        </w:rPr>
        <w:t>מכולנו</w:t>
      </w:r>
      <w:r w:rsidR="008C349D">
        <w:rPr>
          <w:rFonts w:hint="cs"/>
          <w:rtl/>
        </w:rPr>
        <w:t>:</w:t>
      </w:r>
      <w:r>
        <w:rPr>
          <w:rtl/>
        </w:rPr>
        <w:t xml:space="preserve"> </w:t>
      </w:r>
      <w:bookmarkStart w:id="10072" w:name="_ETM_Q12_328630"/>
      <w:bookmarkEnd w:id="10072"/>
      <w:r>
        <w:rPr>
          <w:rtl/>
        </w:rPr>
        <w:t xml:space="preserve">מותר </w:t>
      </w:r>
      <w:bookmarkStart w:id="10073" w:name="_ETM_Q12_329080"/>
      <w:bookmarkEnd w:id="10073"/>
      <w:r>
        <w:rPr>
          <w:rtl/>
        </w:rPr>
        <w:t xml:space="preserve">לנו </w:t>
      </w:r>
      <w:bookmarkStart w:id="10074" w:name="_ETM_Q12_329830"/>
      <w:bookmarkStart w:id="10075" w:name="_ETM_Q12_330389"/>
      <w:bookmarkStart w:id="10076" w:name="_ETM_Q12_330540"/>
      <w:bookmarkEnd w:id="10074"/>
      <w:bookmarkEnd w:id="10075"/>
      <w:bookmarkEnd w:id="10076"/>
      <w:r>
        <w:rPr>
          <w:rFonts w:hint="cs"/>
          <w:rtl/>
        </w:rPr>
        <w:t>ל</w:t>
      </w:r>
      <w:r>
        <w:rPr>
          <w:rtl/>
        </w:rPr>
        <w:t>כעוס</w:t>
      </w:r>
      <w:r>
        <w:rPr>
          <w:rFonts w:hint="cs"/>
          <w:rtl/>
        </w:rPr>
        <w:t>,</w:t>
      </w:r>
      <w:r>
        <w:rPr>
          <w:rtl/>
        </w:rPr>
        <w:t xml:space="preserve"> </w:t>
      </w:r>
      <w:bookmarkStart w:id="10077" w:name="_ETM_Q12_331730"/>
      <w:bookmarkEnd w:id="10077"/>
      <w:r>
        <w:rPr>
          <w:rtl/>
        </w:rPr>
        <w:t xml:space="preserve">מותר </w:t>
      </w:r>
      <w:bookmarkStart w:id="10078" w:name="_ETM_Q12_332090"/>
      <w:bookmarkEnd w:id="10078"/>
      <w:r>
        <w:rPr>
          <w:rtl/>
        </w:rPr>
        <w:t xml:space="preserve">לנו </w:t>
      </w:r>
      <w:bookmarkStart w:id="10079" w:name="_ETM_Q12_332359"/>
      <w:bookmarkEnd w:id="10079"/>
      <w:r>
        <w:rPr>
          <w:rtl/>
        </w:rPr>
        <w:t xml:space="preserve">לא </w:t>
      </w:r>
      <w:bookmarkStart w:id="10080" w:name="_ETM_Q12_332510"/>
      <w:bookmarkEnd w:id="10080"/>
      <w:r>
        <w:rPr>
          <w:rtl/>
        </w:rPr>
        <w:t xml:space="preserve">להסכים </w:t>
      </w:r>
      <w:bookmarkStart w:id="10081" w:name="_ETM_Q12_333669"/>
      <w:bookmarkEnd w:id="10081"/>
      <w:r>
        <w:rPr>
          <w:rtl/>
        </w:rPr>
        <w:t xml:space="preserve">ומותר </w:t>
      </w:r>
      <w:bookmarkStart w:id="10082" w:name="_ETM_Q12_334180"/>
      <w:bookmarkEnd w:id="10082"/>
      <w:r>
        <w:rPr>
          <w:rtl/>
        </w:rPr>
        <w:t xml:space="preserve">לנו </w:t>
      </w:r>
      <w:bookmarkStart w:id="10083" w:name="_ETM_Q12_334419"/>
      <w:bookmarkEnd w:id="10083"/>
      <w:r>
        <w:rPr>
          <w:rtl/>
        </w:rPr>
        <w:t xml:space="preserve">להתווכח </w:t>
      </w:r>
      <w:bookmarkStart w:id="10084" w:name="_ETM_Q12_335050"/>
      <w:bookmarkEnd w:id="10084"/>
      <w:r>
        <w:rPr>
          <w:rtl/>
        </w:rPr>
        <w:t>בלהט</w:t>
      </w:r>
      <w:r>
        <w:rPr>
          <w:rFonts w:hint="cs"/>
          <w:rtl/>
        </w:rPr>
        <w:t>.</w:t>
      </w:r>
      <w:r>
        <w:rPr>
          <w:rtl/>
        </w:rPr>
        <w:t xml:space="preserve"> </w:t>
      </w:r>
      <w:bookmarkStart w:id="10085" w:name="_ETM_Q12_336760"/>
      <w:bookmarkEnd w:id="10085"/>
      <w:r>
        <w:rPr>
          <w:rtl/>
        </w:rPr>
        <w:t xml:space="preserve">אסור </w:t>
      </w:r>
      <w:bookmarkStart w:id="10086" w:name="_ETM_Q12_337210"/>
      <w:bookmarkEnd w:id="10086"/>
      <w:r>
        <w:rPr>
          <w:rtl/>
        </w:rPr>
        <w:t xml:space="preserve">לנו </w:t>
      </w:r>
      <w:bookmarkStart w:id="10087" w:name="_ETM_Q12_337450"/>
      <w:bookmarkEnd w:id="10087"/>
      <w:r>
        <w:rPr>
          <w:rtl/>
        </w:rPr>
        <w:t>לשנוא</w:t>
      </w:r>
      <w:r w:rsidR="008C349D">
        <w:rPr>
          <w:rFonts w:hint="cs"/>
          <w:rtl/>
        </w:rPr>
        <w:t>.</w:t>
      </w:r>
      <w:r>
        <w:rPr>
          <w:rtl/>
        </w:rPr>
        <w:t xml:space="preserve"> </w:t>
      </w:r>
      <w:bookmarkStart w:id="10088" w:name="_ETM_Q12_339700"/>
      <w:bookmarkEnd w:id="10088"/>
      <w:r>
        <w:rPr>
          <w:rtl/>
        </w:rPr>
        <w:t xml:space="preserve">אסור </w:t>
      </w:r>
      <w:bookmarkStart w:id="10089" w:name="_ETM_Q12_340540"/>
      <w:bookmarkEnd w:id="10089"/>
      <w:r>
        <w:rPr>
          <w:rtl/>
        </w:rPr>
        <w:t xml:space="preserve">לנו </w:t>
      </w:r>
      <w:bookmarkStart w:id="10090" w:name="_ETM_Q12_341080"/>
      <w:bookmarkEnd w:id="10090"/>
      <w:r>
        <w:rPr>
          <w:rtl/>
        </w:rPr>
        <w:t>לשנוא</w:t>
      </w:r>
      <w:r w:rsidR="008C349D">
        <w:rPr>
          <w:rFonts w:hint="cs"/>
          <w:rtl/>
        </w:rPr>
        <w:t>,</w:t>
      </w:r>
      <w:r>
        <w:rPr>
          <w:rtl/>
        </w:rPr>
        <w:t xml:space="preserve"> </w:t>
      </w:r>
      <w:bookmarkStart w:id="10091" w:name="_ETM_Q12_341680"/>
      <w:bookmarkEnd w:id="10091"/>
      <w:r>
        <w:rPr>
          <w:rtl/>
        </w:rPr>
        <w:t xml:space="preserve">כי </w:t>
      </w:r>
      <w:bookmarkStart w:id="10092" w:name="_ETM_Q12_341830"/>
      <w:bookmarkEnd w:id="10092"/>
      <w:r>
        <w:rPr>
          <w:rtl/>
        </w:rPr>
        <w:t xml:space="preserve">החיילים </w:t>
      </w:r>
      <w:bookmarkStart w:id="10093" w:name="_ETM_Q12_342459"/>
      <w:bookmarkEnd w:id="10093"/>
      <w:r>
        <w:rPr>
          <w:rtl/>
        </w:rPr>
        <w:t xml:space="preserve">שלנו </w:t>
      </w:r>
      <w:bookmarkStart w:id="10094" w:name="_ETM_Q12_343060"/>
      <w:bookmarkEnd w:id="10094"/>
      <w:r>
        <w:rPr>
          <w:rtl/>
        </w:rPr>
        <w:t>עכשיו</w:t>
      </w:r>
      <w:r>
        <w:rPr>
          <w:rFonts w:hint="cs"/>
          <w:rtl/>
        </w:rPr>
        <w:t>,</w:t>
      </w:r>
      <w:r>
        <w:rPr>
          <w:rtl/>
        </w:rPr>
        <w:t xml:space="preserve"> </w:t>
      </w:r>
      <w:bookmarkStart w:id="10095" w:name="_ETM_Q12_343540"/>
      <w:bookmarkEnd w:id="10095"/>
      <w:r>
        <w:rPr>
          <w:rtl/>
        </w:rPr>
        <w:t xml:space="preserve">זה </w:t>
      </w:r>
      <w:bookmarkStart w:id="10096" w:name="_ETM_Q12_343750"/>
      <w:bookmarkEnd w:id="10096"/>
      <w:r>
        <w:rPr>
          <w:rtl/>
        </w:rPr>
        <w:t xml:space="preserve">הורג </w:t>
      </w:r>
      <w:bookmarkStart w:id="10097" w:name="_ETM_Q12_344080"/>
      <w:bookmarkEnd w:id="10097"/>
      <w:r>
        <w:rPr>
          <w:rtl/>
        </w:rPr>
        <w:t>אותם</w:t>
      </w:r>
      <w:r>
        <w:rPr>
          <w:rFonts w:hint="cs"/>
          <w:rtl/>
        </w:rPr>
        <w:t>.</w:t>
      </w:r>
      <w:r>
        <w:rPr>
          <w:rtl/>
        </w:rPr>
        <w:t xml:space="preserve"> </w:t>
      </w:r>
      <w:bookmarkStart w:id="10098" w:name="_ETM_Q12_345370"/>
      <w:bookmarkEnd w:id="10098"/>
      <w:r>
        <w:rPr>
          <w:rtl/>
        </w:rPr>
        <w:t xml:space="preserve">זה </w:t>
      </w:r>
      <w:bookmarkStart w:id="10099" w:name="_ETM_Q12_345669"/>
      <w:bookmarkEnd w:id="10099"/>
      <w:r>
        <w:rPr>
          <w:rtl/>
        </w:rPr>
        <w:t xml:space="preserve">הורג </w:t>
      </w:r>
      <w:bookmarkStart w:id="10100" w:name="_ETM_Q12_346030"/>
      <w:bookmarkEnd w:id="10100"/>
      <w:r>
        <w:rPr>
          <w:rtl/>
        </w:rPr>
        <w:t>אותם</w:t>
      </w:r>
      <w:r>
        <w:rPr>
          <w:rFonts w:hint="cs"/>
          <w:rtl/>
        </w:rPr>
        <w:t>,</w:t>
      </w:r>
      <w:r>
        <w:rPr>
          <w:rtl/>
        </w:rPr>
        <w:t xml:space="preserve"> </w:t>
      </w:r>
      <w:bookmarkStart w:id="10101" w:name="_ETM_Q12_346330"/>
      <w:bookmarkEnd w:id="10101"/>
      <w:r>
        <w:rPr>
          <w:rtl/>
        </w:rPr>
        <w:t xml:space="preserve">זה </w:t>
      </w:r>
      <w:bookmarkStart w:id="10102" w:name="_ETM_Q12_346450"/>
      <w:bookmarkEnd w:id="10102"/>
      <w:r>
        <w:rPr>
          <w:rtl/>
        </w:rPr>
        <w:t xml:space="preserve">עושה </w:t>
      </w:r>
      <w:bookmarkStart w:id="10103" w:name="_ETM_Q12_346750"/>
      <w:bookmarkEnd w:id="10103"/>
      <w:r>
        <w:rPr>
          <w:rtl/>
        </w:rPr>
        <w:t xml:space="preserve">להם </w:t>
      </w:r>
      <w:bookmarkStart w:id="10104" w:name="_ETM_Q12_346990"/>
      <w:bookmarkEnd w:id="10104"/>
      <w:r>
        <w:rPr>
          <w:rtl/>
        </w:rPr>
        <w:t>רע</w:t>
      </w:r>
      <w:r>
        <w:rPr>
          <w:rFonts w:hint="cs"/>
          <w:rtl/>
        </w:rPr>
        <w:t>,</w:t>
      </w:r>
      <w:r>
        <w:rPr>
          <w:rtl/>
        </w:rPr>
        <w:t xml:space="preserve"> </w:t>
      </w:r>
      <w:bookmarkStart w:id="10105" w:name="_ETM_Q12_347690"/>
      <w:bookmarkEnd w:id="10105"/>
      <w:r>
        <w:rPr>
          <w:rtl/>
        </w:rPr>
        <w:t xml:space="preserve">זה </w:t>
      </w:r>
      <w:bookmarkStart w:id="10106" w:name="_ETM_Q12_347960"/>
      <w:bookmarkEnd w:id="10106"/>
      <w:r>
        <w:rPr>
          <w:rtl/>
        </w:rPr>
        <w:t xml:space="preserve">לא </w:t>
      </w:r>
      <w:bookmarkStart w:id="10107" w:name="_ETM_Q12_348080"/>
      <w:bookmarkEnd w:id="10107"/>
      <w:r>
        <w:rPr>
          <w:rtl/>
        </w:rPr>
        <w:t xml:space="preserve">נותן </w:t>
      </w:r>
      <w:bookmarkStart w:id="10108" w:name="_ETM_Q12_348440"/>
      <w:bookmarkEnd w:id="10108"/>
      <w:r>
        <w:rPr>
          <w:rtl/>
        </w:rPr>
        <w:t xml:space="preserve">להם </w:t>
      </w:r>
      <w:bookmarkStart w:id="10109" w:name="_ETM_Q12_348680"/>
      <w:bookmarkEnd w:id="10109"/>
      <w:r>
        <w:rPr>
          <w:rtl/>
        </w:rPr>
        <w:t>כוח</w:t>
      </w:r>
      <w:r>
        <w:rPr>
          <w:rFonts w:hint="cs"/>
          <w:rtl/>
        </w:rPr>
        <w:t>.</w:t>
      </w:r>
      <w:r>
        <w:rPr>
          <w:rtl/>
        </w:rPr>
        <w:t xml:space="preserve"> </w:t>
      </w:r>
      <w:bookmarkStart w:id="10110" w:name="_ETM_Q12_349709"/>
      <w:bookmarkEnd w:id="10110"/>
      <w:r>
        <w:rPr>
          <w:rtl/>
        </w:rPr>
        <w:t xml:space="preserve">לנו </w:t>
      </w:r>
      <w:bookmarkStart w:id="10111" w:name="_ETM_Q12_350250"/>
      <w:bookmarkEnd w:id="10111"/>
      <w:r>
        <w:rPr>
          <w:rtl/>
        </w:rPr>
        <w:t xml:space="preserve">אסור </w:t>
      </w:r>
      <w:bookmarkStart w:id="10112" w:name="_ETM_Q12_350580"/>
      <w:bookmarkEnd w:id="10112"/>
      <w:r>
        <w:rPr>
          <w:rtl/>
        </w:rPr>
        <w:t>לשנוא</w:t>
      </w:r>
      <w:r>
        <w:rPr>
          <w:rFonts w:hint="cs"/>
          <w:rtl/>
        </w:rPr>
        <w:t>.</w:t>
      </w:r>
      <w:r>
        <w:rPr>
          <w:rtl/>
        </w:rPr>
        <w:t xml:space="preserve"> </w:t>
      </w:r>
      <w:bookmarkStart w:id="10113" w:name="_ETM_Q12_351740"/>
      <w:bookmarkEnd w:id="10113"/>
      <w:r>
        <w:rPr>
          <w:rtl/>
        </w:rPr>
        <w:t xml:space="preserve">כמו </w:t>
      </w:r>
      <w:bookmarkStart w:id="10114" w:name="_ETM_Q12_352190"/>
      <w:bookmarkEnd w:id="10114"/>
      <w:r>
        <w:rPr>
          <w:rtl/>
        </w:rPr>
        <w:t xml:space="preserve">שראש </w:t>
      </w:r>
      <w:bookmarkStart w:id="10115" w:name="_ETM_Q12_352819"/>
      <w:bookmarkEnd w:id="10115"/>
      <w:r>
        <w:rPr>
          <w:rtl/>
        </w:rPr>
        <w:t xml:space="preserve">האופוזיציה </w:t>
      </w:r>
      <w:bookmarkStart w:id="10116" w:name="_ETM_Q12_353540"/>
      <w:bookmarkEnd w:id="10116"/>
      <w:r>
        <w:rPr>
          <w:rtl/>
        </w:rPr>
        <w:t xml:space="preserve">העיר </w:t>
      </w:r>
      <w:bookmarkStart w:id="10117" w:name="_ETM_Q12_353900"/>
      <w:bookmarkEnd w:id="10117"/>
      <w:r>
        <w:rPr>
          <w:rtl/>
        </w:rPr>
        <w:t xml:space="preserve">לי </w:t>
      </w:r>
      <w:bookmarkStart w:id="10118" w:name="_ETM_Q12_354050"/>
      <w:bookmarkEnd w:id="10118"/>
      <w:r>
        <w:rPr>
          <w:rtl/>
        </w:rPr>
        <w:t xml:space="preserve">פעם </w:t>
      </w:r>
      <w:bookmarkStart w:id="10119" w:name="_ETM_Q12_354350"/>
      <w:bookmarkEnd w:id="10119"/>
      <w:r>
        <w:rPr>
          <w:rFonts w:hint="cs"/>
          <w:rtl/>
        </w:rPr>
        <w:t>אחת</w:t>
      </w:r>
      <w:r>
        <w:rPr>
          <w:rtl/>
        </w:rPr>
        <w:t xml:space="preserve"> </w:t>
      </w:r>
      <w:bookmarkStart w:id="10120" w:name="_ETM_Q12_355319"/>
      <w:bookmarkEnd w:id="10120"/>
      <w:r>
        <w:rPr>
          <w:rtl/>
        </w:rPr>
        <w:t xml:space="preserve">על </w:t>
      </w:r>
      <w:bookmarkStart w:id="10121" w:name="_ETM_Q12_355499"/>
      <w:bookmarkEnd w:id="10121"/>
      <w:r>
        <w:rPr>
          <w:rtl/>
        </w:rPr>
        <w:t xml:space="preserve">מילה </w:t>
      </w:r>
      <w:bookmarkStart w:id="10122" w:name="_ETM_Q12_355799"/>
      <w:bookmarkEnd w:id="10122"/>
      <w:r>
        <w:rPr>
          <w:rtl/>
        </w:rPr>
        <w:t xml:space="preserve">לא </w:t>
      </w:r>
      <w:bookmarkStart w:id="10123" w:name="_ETM_Q12_355950"/>
      <w:bookmarkEnd w:id="10123"/>
      <w:r>
        <w:rPr>
          <w:rtl/>
        </w:rPr>
        <w:t xml:space="preserve">נכונה </w:t>
      </w:r>
      <w:bookmarkStart w:id="10124" w:name="_ETM_Q12_356400"/>
      <w:bookmarkEnd w:id="10124"/>
      <w:r>
        <w:rPr>
          <w:rtl/>
        </w:rPr>
        <w:t>שלי</w:t>
      </w:r>
      <w:r>
        <w:rPr>
          <w:rFonts w:hint="cs"/>
          <w:rtl/>
        </w:rPr>
        <w:t>,</w:t>
      </w:r>
      <w:r>
        <w:rPr>
          <w:rtl/>
        </w:rPr>
        <w:t xml:space="preserve"> </w:t>
      </w:r>
      <w:bookmarkStart w:id="10125" w:name="_ETM_Q12_357180"/>
      <w:bookmarkEnd w:id="10125"/>
      <w:r>
        <w:rPr>
          <w:rtl/>
        </w:rPr>
        <w:t xml:space="preserve">ותיקנתי </w:t>
      </w:r>
      <w:bookmarkStart w:id="10126" w:name="_ETM_Q12_357749"/>
      <w:bookmarkEnd w:id="10126"/>
      <w:r>
        <w:rPr>
          <w:rtl/>
        </w:rPr>
        <w:t xml:space="preserve">את </w:t>
      </w:r>
      <w:bookmarkStart w:id="10127" w:name="_ETM_Q12_357840"/>
      <w:bookmarkEnd w:id="10127"/>
      <w:r>
        <w:rPr>
          <w:rtl/>
        </w:rPr>
        <w:t xml:space="preserve">זה </w:t>
      </w:r>
      <w:bookmarkStart w:id="10128" w:name="_ETM_Q12_357959"/>
      <w:bookmarkEnd w:id="10128"/>
      <w:r>
        <w:rPr>
          <w:rtl/>
        </w:rPr>
        <w:t>במקום</w:t>
      </w:r>
      <w:r>
        <w:rPr>
          <w:rFonts w:hint="cs"/>
          <w:rtl/>
        </w:rPr>
        <w:t>,</w:t>
      </w:r>
      <w:r>
        <w:rPr>
          <w:rtl/>
        </w:rPr>
        <w:t xml:space="preserve"> </w:t>
      </w:r>
      <w:bookmarkStart w:id="10129" w:name="_ETM_Q12_359599"/>
      <w:bookmarkEnd w:id="10129"/>
      <w:r>
        <w:rPr>
          <w:rtl/>
        </w:rPr>
        <w:t xml:space="preserve">אני </w:t>
      </w:r>
      <w:bookmarkStart w:id="10130" w:name="_ETM_Q12_359900"/>
      <w:bookmarkEnd w:id="10130"/>
      <w:r>
        <w:rPr>
          <w:rtl/>
        </w:rPr>
        <w:t xml:space="preserve">מבקש </w:t>
      </w:r>
      <w:bookmarkStart w:id="10131" w:name="_ETM_Q12_360590"/>
      <w:bookmarkEnd w:id="10131"/>
      <w:r>
        <w:rPr>
          <w:rtl/>
        </w:rPr>
        <w:t>מכם</w:t>
      </w:r>
      <w:r>
        <w:rPr>
          <w:rFonts w:hint="cs"/>
          <w:rtl/>
        </w:rPr>
        <w:t>,</w:t>
      </w:r>
      <w:r>
        <w:rPr>
          <w:rtl/>
        </w:rPr>
        <w:t xml:space="preserve"> </w:t>
      </w:r>
      <w:bookmarkStart w:id="10132" w:name="_ETM_Q12_361310"/>
      <w:bookmarkEnd w:id="10132"/>
      <w:r>
        <w:rPr>
          <w:rtl/>
        </w:rPr>
        <w:t xml:space="preserve">אני </w:t>
      </w:r>
      <w:bookmarkStart w:id="10133" w:name="_ETM_Q12_361610"/>
      <w:bookmarkEnd w:id="10133"/>
      <w:r>
        <w:rPr>
          <w:rtl/>
        </w:rPr>
        <w:t xml:space="preserve">מאוד </w:t>
      </w:r>
      <w:bookmarkStart w:id="10134" w:name="_ETM_Q12_362209"/>
      <w:bookmarkEnd w:id="10134"/>
      <w:r>
        <w:rPr>
          <w:rtl/>
        </w:rPr>
        <w:t xml:space="preserve">מבקש </w:t>
      </w:r>
      <w:bookmarkStart w:id="10135" w:name="_ETM_Q12_362810"/>
      <w:bookmarkEnd w:id="10135"/>
      <w:r>
        <w:rPr>
          <w:rtl/>
        </w:rPr>
        <w:t>מכם</w:t>
      </w:r>
      <w:r w:rsidR="008C349D">
        <w:rPr>
          <w:rFonts w:hint="cs"/>
          <w:rtl/>
        </w:rPr>
        <w:t>:</w:t>
      </w:r>
      <w:r>
        <w:rPr>
          <w:rtl/>
        </w:rPr>
        <w:t xml:space="preserve"> </w:t>
      </w:r>
      <w:bookmarkStart w:id="10136" w:name="_ETM_Q12_363620"/>
      <w:bookmarkEnd w:id="10136"/>
      <w:r>
        <w:rPr>
          <w:rFonts w:hint="cs"/>
          <w:rtl/>
        </w:rPr>
        <w:t>א</w:t>
      </w:r>
      <w:r>
        <w:rPr>
          <w:rtl/>
        </w:rPr>
        <w:t>נ</w:t>
      </w:r>
      <w:r>
        <w:rPr>
          <w:rFonts w:hint="cs"/>
          <w:rtl/>
        </w:rPr>
        <w:t>א</w:t>
      </w:r>
      <w:r>
        <w:rPr>
          <w:rtl/>
        </w:rPr>
        <w:t xml:space="preserve"> </w:t>
      </w:r>
      <w:bookmarkStart w:id="10137" w:name="_ETM_Q12_364400"/>
      <w:bookmarkEnd w:id="10137"/>
      <w:r>
        <w:rPr>
          <w:rtl/>
        </w:rPr>
        <w:t xml:space="preserve">שימו </w:t>
      </w:r>
      <w:bookmarkStart w:id="10138" w:name="_ETM_Q12_364940"/>
      <w:bookmarkEnd w:id="10138"/>
      <w:r>
        <w:rPr>
          <w:rtl/>
        </w:rPr>
        <w:t xml:space="preserve">לב </w:t>
      </w:r>
      <w:bookmarkStart w:id="10139" w:name="_ETM_Q12_365519"/>
      <w:bookmarkEnd w:id="10139"/>
      <w:r>
        <w:rPr>
          <w:rtl/>
        </w:rPr>
        <w:t xml:space="preserve">למה </w:t>
      </w:r>
      <w:bookmarkStart w:id="10140" w:name="_ETM_Q12_365819"/>
      <w:bookmarkEnd w:id="10140"/>
      <w:r>
        <w:rPr>
          <w:rtl/>
        </w:rPr>
        <w:t xml:space="preserve">יוצא </w:t>
      </w:r>
      <w:bookmarkStart w:id="10141" w:name="_ETM_Q12_366150"/>
      <w:bookmarkEnd w:id="10141"/>
      <w:r>
        <w:rPr>
          <w:rtl/>
        </w:rPr>
        <w:t xml:space="preserve">לכם </w:t>
      </w:r>
      <w:bookmarkStart w:id="10142" w:name="_ETM_Q12_366449"/>
      <w:bookmarkEnd w:id="10142"/>
      <w:r>
        <w:rPr>
          <w:rtl/>
        </w:rPr>
        <w:t>מהפה</w:t>
      </w:r>
      <w:r>
        <w:rPr>
          <w:rFonts w:hint="cs"/>
          <w:rtl/>
        </w:rPr>
        <w:t>.</w:t>
      </w:r>
      <w:r>
        <w:rPr>
          <w:rtl/>
        </w:rPr>
        <w:t xml:space="preserve"> </w:t>
      </w:r>
      <w:bookmarkStart w:id="10143" w:name="_ETM_Q12_368040"/>
      <w:bookmarkEnd w:id="10143"/>
      <w:r>
        <w:rPr>
          <w:rtl/>
        </w:rPr>
        <w:t xml:space="preserve">החיילים </w:t>
      </w:r>
      <w:bookmarkStart w:id="10144" w:name="_ETM_Q12_368760"/>
      <w:bookmarkEnd w:id="10144"/>
      <w:r>
        <w:rPr>
          <w:rtl/>
        </w:rPr>
        <w:t xml:space="preserve">במקום </w:t>
      </w:r>
      <w:bookmarkStart w:id="10145" w:name="_ETM_Q12_369240"/>
      <w:bookmarkEnd w:id="10145"/>
      <w:r>
        <w:rPr>
          <w:rtl/>
        </w:rPr>
        <w:t>הראשו</w:t>
      </w:r>
      <w:r w:rsidR="008C349D">
        <w:rPr>
          <w:rFonts w:hint="cs"/>
          <w:rtl/>
        </w:rPr>
        <w:t>ן.</w:t>
      </w:r>
      <w:r>
        <w:rPr>
          <w:rtl/>
        </w:rPr>
        <w:t xml:space="preserve"> </w:t>
      </w:r>
      <w:bookmarkStart w:id="10146" w:name="_ETM_Q12_369780"/>
      <w:bookmarkEnd w:id="10146"/>
      <w:r>
        <w:rPr>
          <w:rtl/>
        </w:rPr>
        <w:t xml:space="preserve">התושבים </w:t>
      </w:r>
      <w:bookmarkStart w:id="10147" w:name="_ETM_Q12_370410"/>
      <w:bookmarkEnd w:id="10147"/>
      <w:r>
        <w:rPr>
          <w:rtl/>
        </w:rPr>
        <w:t xml:space="preserve">במקום </w:t>
      </w:r>
      <w:bookmarkStart w:id="10148" w:name="_ETM_Q12_370860"/>
      <w:bookmarkEnd w:id="10148"/>
      <w:r>
        <w:rPr>
          <w:rtl/>
        </w:rPr>
        <w:t>הראשון</w:t>
      </w:r>
      <w:r>
        <w:rPr>
          <w:rFonts w:hint="cs"/>
          <w:rtl/>
        </w:rPr>
        <w:t>.</w:t>
      </w:r>
      <w:r>
        <w:rPr>
          <w:rtl/>
        </w:rPr>
        <w:t xml:space="preserve"> </w:t>
      </w:r>
      <w:bookmarkStart w:id="10149" w:name="_ETM_Q12_371610"/>
      <w:bookmarkEnd w:id="10149"/>
      <w:r>
        <w:rPr>
          <w:rtl/>
        </w:rPr>
        <w:t xml:space="preserve">הם </w:t>
      </w:r>
      <w:bookmarkStart w:id="10150" w:name="_ETM_Q12_371760"/>
      <w:bookmarkEnd w:id="10150"/>
      <w:r>
        <w:rPr>
          <w:rtl/>
        </w:rPr>
        <w:t xml:space="preserve">מסתכלים </w:t>
      </w:r>
      <w:bookmarkStart w:id="10151" w:name="_ETM_Q12_372389"/>
      <w:bookmarkEnd w:id="10151"/>
      <w:r>
        <w:rPr>
          <w:rtl/>
        </w:rPr>
        <w:t xml:space="preserve">על </w:t>
      </w:r>
      <w:bookmarkStart w:id="10152" w:name="_ETM_Q12_372540"/>
      <w:bookmarkEnd w:id="10152"/>
      <w:r>
        <w:rPr>
          <w:rtl/>
        </w:rPr>
        <w:t>כולנו</w:t>
      </w:r>
      <w:r>
        <w:rPr>
          <w:rFonts w:hint="cs"/>
          <w:rtl/>
        </w:rPr>
        <w:t>.</w:t>
      </w:r>
      <w:r>
        <w:rPr>
          <w:rtl/>
        </w:rPr>
        <w:t xml:space="preserve"> </w:t>
      </w:r>
      <w:bookmarkStart w:id="10153" w:name="_ETM_Q12_373819"/>
      <w:bookmarkEnd w:id="10153"/>
      <w:r>
        <w:rPr>
          <w:rtl/>
        </w:rPr>
        <w:t xml:space="preserve">בואו </w:t>
      </w:r>
      <w:bookmarkStart w:id="10154" w:name="_ETM_Q12_374150"/>
      <w:bookmarkEnd w:id="10154"/>
      <w:r>
        <w:rPr>
          <w:rtl/>
        </w:rPr>
        <w:t xml:space="preserve">לא </w:t>
      </w:r>
      <w:bookmarkStart w:id="10155" w:name="_ETM_Q12_374450"/>
      <w:bookmarkEnd w:id="10155"/>
      <w:r>
        <w:rPr>
          <w:rtl/>
        </w:rPr>
        <w:t xml:space="preserve">נעבור </w:t>
      </w:r>
      <w:bookmarkStart w:id="10156" w:name="_ETM_Q12_375349"/>
      <w:bookmarkEnd w:id="10156"/>
      <w:r>
        <w:rPr>
          <w:rtl/>
        </w:rPr>
        <w:t xml:space="preserve">את </w:t>
      </w:r>
      <w:bookmarkStart w:id="10157" w:name="_ETM_Q12_375590"/>
      <w:bookmarkEnd w:id="10157"/>
      <w:r>
        <w:rPr>
          <w:rtl/>
        </w:rPr>
        <w:t>ה</w:t>
      </w:r>
      <w:r>
        <w:rPr>
          <w:rFonts w:hint="cs"/>
          <w:rtl/>
        </w:rPr>
        <w:t>קו</w:t>
      </w:r>
      <w:r w:rsidR="008C349D">
        <w:rPr>
          <w:rFonts w:hint="cs"/>
          <w:rtl/>
        </w:rPr>
        <w:t>.</w:t>
      </w:r>
      <w:r>
        <w:rPr>
          <w:rtl/>
        </w:rPr>
        <w:t xml:space="preserve"> </w:t>
      </w:r>
      <w:bookmarkStart w:id="10158" w:name="_ETM_Q12_376040"/>
      <w:bookmarkEnd w:id="10158"/>
      <w:r>
        <w:rPr>
          <w:rtl/>
        </w:rPr>
        <w:t>תר</w:t>
      </w:r>
      <w:r>
        <w:rPr>
          <w:rFonts w:hint="cs"/>
          <w:rtl/>
        </w:rPr>
        <w:t>א</w:t>
      </w:r>
      <w:r>
        <w:rPr>
          <w:rtl/>
        </w:rPr>
        <w:t xml:space="preserve">ו </w:t>
      </w:r>
      <w:bookmarkStart w:id="10159" w:name="_ETM_Q12_376489"/>
      <w:bookmarkStart w:id="10160" w:name="_ETM_Q12_376970"/>
      <w:bookmarkEnd w:id="10159"/>
      <w:bookmarkEnd w:id="10160"/>
      <w:r>
        <w:rPr>
          <w:rtl/>
        </w:rPr>
        <w:t xml:space="preserve">מה </w:t>
      </w:r>
      <w:bookmarkStart w:id="10161" w:name="_ETM_Q12_377180"/>
      <w:bookmarkEnd w:id="10161"/>
      <w:r>
        <w:rPr>
          <w:rtl/>
        </w:rPr>
        <w:t xml:space="preserve">עובר </w:t>
      </w:r>
      <w:bookmarkStart w:id="10162" w:name="_ETM_Q12_377569"/>
      <w:bookmarkEnd w:id="10162"/>
      <w:r>
        <w:rPr>
          <w:rtl/>
        </w:rPr>
        <w:t xml:space="preserve">פה </w:t>
      </w:r>
      <w:bookmarkStart w:id="10163" w:name="_ETM_Q12_377780"/>
      <w:bookmarkEnd w:id="10163"/>
      <w:r>
        <w:rPr>
          <w:rtl/>
        </w:rPr>
        <w:t xml:space="preserve">בימים </w:t>
      </w:r>
      <w:bookmarkStart w:id="10164" w:name="_ETM_Q12_378260"/>
      <w:bookmarkEnd w:id="10164"/>
      <w:r>
        <w:rPr>
          <w:rtl/>
        </w:rPr>
        <w:t>האחרונים</w:t>
      </w:r>
      <w:r>
        <w:rPr>
          <w:rFonts w:hint="cs"/>
          <w:rtl/>
        </w:rPr>
        <w:t>.</w:t>
      </w:r>
      <w:r>
        <w:rPr>
          <w:rtl/>
        </w:rPr>
        <w:t xml:space="preserve"> </w:t>
      </w:r>
      <w:bookmarkStart w:id="10165" w:name="_ETM_Q12_380340"/>
      <w:bookmarkEnd w:id="10165"/>
      <w:r>
        <w:rPr>
          <w:rtl/>
        </w:rPr>
        <w:t>די</w:t>
      </w:r>
      <w:r>
        <w:rPr>
          <w:rFonts w:hint="cs"/>
          <w:rtl/>
        </w:rPr>
        <w:t>.</w:t>
      </w:r>
      <w:r>
        <w:rPr>
          <w:rtl/>
        </w:rPr>
        <w:t xml:space="preserve"> </w:t>
      </w:r>
      <w:bookmarkStart w:id="10166" w:name="_ETM_Q12_381530"/>
      <w:bookmarkEnd w:id="10166"/>
      <w:r>
        <w:rPr>
          <w:rtl/>
        </w:rPr>
        <w:t xml:space="preserve">אפשר </w:t>
      </w:r>
      <w:bookmarkStart w:id="10167" w:name="_ETM_Q12_381950"/>
      <w:bookmarkEnd w:id="10167"/>
      <w:r>
        <w:rPr>
          <w:rtl/>
        </w:rPr>
        <w:t>להתווכח</w:t>
      </w:r>
      <w:r>
        <w:rPr>
          <w:rFonts w:hint="cs"/>
          <w:rtl/>
        </w:rPr>
        <w:t>,</w:t>
      </w:r>
      <w:r>
        <w:rPr>
          <w:rtl/>
        </w:rPr>
        <w:t xml:space="preserve"> </w:t>
      </w:r>
      <w:bookmarkStart w:id="10168" w:name="_ETM_Q12_382790"/>
      <w:bookmarkEnd w:id="10168"/>
      <w:r>
        <w:rPr>
          <w:rtl/>
        </w:rPr>
        <w:t xml:space="preserve">אפשר </w:t>
      </w:r>
      <w:bookmarkStart w:id="10169" w:name="_ETM_Q12_383150"/>
      <w:bookmarkEnd w:id="10169"/>
      <w:r>
        <w:rPr>
          <w:rtl/>
        </w:rPr>
        <w:t>הכ</w:t>
      </w:r>
      <w:r>
        <w:rPr>
          <w:rFonts w:hint="cs"/>
          <w:rtl/>
        </w:rPr>
        <w:t>ו</w:t>
      </w:r>
      <w:r>
        <w:rPr>
          <w:rtl/>
        </w:rPr>
        <w:t>ל</w:t>
      </w:r>
      <w:r>
        <w:rPr>
          <w:rFonts w:hint="cs"/>
          <w:rtl/>
        </w:rPr>
        <w:t>,</w:t>
      </w:r>
      <w:r>
        <w:rPr>
          <w:rtl/>
        </w:rPr>
        <w:t xml:space="preserve"> </w:t>
      </w:r>
      <w:bookmarkStart w:id="10170" w:name="_ETM_Q12_383780"/>
      <w:bookmarkEnd w:id="10170"/>
      <w:r>
        <w:rPr>
          <w:rtl/>
        </w:rPr>
        <w:t xml:space="preserve">אבל </w:t>
      </w:r>
      <w:bookmarkStart w:id="10171" w:name="_ETM_Q12_384110"/>
      <w:bookmarkEnd w:id="10171"/>
      <w:r>
        <w:rPr>
          <w:rtl/>
        </w:rPr>
        <w:t>די</w:t>
      </w:r>
      <w:r>
        <w:rPr>
          <w:rFonts w:hint="cs"/>
          <w:rtl/>
        </w:rPr>
        <w:t>.</w:t>
      </w:r>
      <w:r>
        <w:rPr>
          <w:rtl/>
        </w:rPr>
        <w:t xml:space="preserve"> </w:t>
      </w:r>
      <w:bookmarkStart w:id="10172" w:name="_ETM_Q12_384560"/>
      <w:bookmarkEnd w:id="10172"/>
      <w:r>
        <w:rPr>
          <w:rtl/>
        </w:rPr>
        <w:t xml:space="preserve">בואו </w:t>
      </w:r>
      <w:bookmarkStart w:id="10173" w:name="_ETM_Q12_384919"/>
      <w:bookmarkEnd w:id="10173"/>
      <w:r>
        <w:rPr>
          <w:rtl/>
        </w:rPr>
        <w:t xml:space="preserve">לא </w:t>
      </w:r>
      <w:bookmarkStart w:id="10174" w:name="_ETM_Q12_385100"/>
      <w:bookmarkEnd w:id="10174"/>
      <w:r>
        <w:rPr>
          <w:rtl/>
        </w:rPr>
        <w:t xml:space="preserve">נעבור </w:t>
      </w:r>
      <w:bookmarkStart w:id="10175" w:name="_ETM_Q12_386060"/>
      <w:bookmarkEnd w:id="10175"/>
      <w:r>
        <w:rPr>
          <w:rtl/>
        </w:rPr>
        <w:t xml:space="preserve">את </w:t>
      </w:r>
      <w:bookmarkStart w:id="10176" w:name="_ETM_Q12_386270"/>
      <w:bookmarkEnd w:id="10176"/>
      <w:r>
        <w:rPr>
          <w:rtl/>
        </w:rPr>
        <w:t xml:space="preserve">הגבול </w:t>
      </w:r>
      <w:bookmarkStart w:id="10177" w:name="_ETM_Q12_386630"/>
      <w:bookmarkEnd w:id="10177"/>
      <w:r>
        <w:rPr>
          <w:rtl/>
        </w:rPr>
        <w:t xml:space="preserve">שהיינו </w:t>
      </w:r>
      <w:bookmarkStart w:id="10178" w:name="_ETM_Q12_387020"/>
      <w:bookmarkEnd w:id="10178"/>
      <w:r>
        <w:rPr>
          <w:rFonts w:hint="cs"/>
          <w:rtl/>
        </w:rPr>
        <w:t xml:space="preserve">בו </w:t>
      </w:r>
      <w:r>
        <w:rPr>
          <w:rtl/>
        </w:rPr>
        <w:t xml:space="preserve">ב-6 </w:t>
      </w:r>
      <w:bookmarkStart w:id="10179" w:name="_ETM_Q12_387620"/>
      <w:bookmarkEnd w:id="10179"/>
      <w:r>
        <w:rPr>
          <w:rtl/>
        </w:rPr>
        <w:t>באוקטובר</w:t>
      </w:r>
      <w:r>
        <w:rPr>
          <w:rFonts w:hint="cs"/>
          <w:rtl/>
        </w:rPr>
        <w:t>.</w:t>
      </w:r>
      <w:r>
        <w:rPr>
          <w:rtl/>
        </w:rPr>
        <w:t xml:space="preserve"> </w:t>
      </w:r>
      <w:bookmarkStart w:id="10180" w:name="_ETM_Q12_389260"/>
      <w:bookmarkEnd w:id="10180"/>
      <w:r>
        <w:rPr>
          <w:rtl/>
        </w:rPr>
        <w:t xml:space="preserve">תודה </w:t>
      </w:r>
      <w:bookmarkStart w:id="10181" w:name="_ETM_Q12_389589"/>
      <w:bookmarkEnd w:id="10181"/>
      <w:r>
        <w:rPr>
          <w:rtl/>
        </w:rPr>
        <w:t>לכולם</w:t>
      </w:r>
      <w:r>
        <w:rPr>
          <w:rFonts w:hint="cs"/>
          <w:rtl/>
        </w:rPr>
        <w:t>.</w:t>
      </w:r>
    </w:p>
    <w:p w:rsidR="00C85791" w:rsidRDefault="00C85791" w:rsidP="0035311A">
      <w:pPr>
        <w:rPr>
          <w:rtl/>
        </w:rPr>
      </w:pPr>
      <w:bookmarkStart w:id="10182" w:name="_ETM_Q12_386000"/>
      <w:bookmarkEnd w:id="10182"/>
    </w:p>
    <w:p w:rsidR="00C85791" w:rsidRDefault="00C85791" w:rsidP="0035311A">
      <w:pPr>
        <w:pStyle w:val="af7"/>
        <w:keepNext/>
        <w:rPr>
          <w:rtl/>
        </w:rPr>
      </w:pPr>
      <w:r w:rsidRPr="009E6D28">
        <w:rPr>
          <w:rStyle w:val="TagStyle"/>
          <w:rtl/>
        </w:rPr>
        <w:t xml:space="preserve"> &lt;&lt; יור &gt;&gt; </w:t>
      </w:r>
      <w:r>
        <w:rPr>
          <w:rtl/>
        </w:rPr>
        <w:t>היו"ר אמיר אוחנה:</w:t>
      </w:r>
      <w:r w:rsidRPr="009E6D28">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10183" w:name="_ETM_Q12_387000"/>
      <w:bookmarkStart w:id="10184" w:name="_ETM_Q12_390879"/>
      <w:bookmarkEnd w:id="10183"/>
      <w:bookmarkEnd w:id="10184"/>
      <w:r>
        <w:rPr>
          <w:rtl/>
        </w:rPr>
        <w:t xml:space="preserve">אני </w:t>
      </w:r>
      <w:bookmarkStart w:id="10185" w:name="_ETM_Q12_391090"/>
      <w:bookmarkEnd w:id="10185"/>
      <w:r>
        <w:rPr>
          <w:rtl/>
        </w:rPr>
        <w:t xml:space="preserve">מצטרף </w:t>
      </w:r>
      <w:bookmarkStart w:id="10186" w:name="_ETM_Q12_391599"/>
      <w:bookmarkEnd w:id="10186"/>
      <w:r>
        <w:rPr>
          <w:rtl/>
        </w:rPr>
        <w:t xml:space="preserve">לדברים </w:t>
      </w:r>
      <w:bookmarkStart w:id="10187" w:name="_ETM_Q12_391989"/>
      <w:bookmarkEnd w:id="10187"/>
      <w:r>
        <w:rPr>
          <w:rtl/>
        </w:rPr>
        <w:t xml:space="preserve">של </w:t>
      </w:r>
      <w:bookmarkStart w:id="10188" w:name="_ETM_Q12_392139"/>
      <w:bookmarkEnd w:id="10188"/>
      <w:r>
        <w:rPr>
          <w:rtl/>
        </w:rPr>
        <w:t xml:space="preserve">חבר </w:t>
      </w:r>
      <w:bookmarkStart w:id="10189" w:name="_ETM_Q12_392439"/>
      <w:bookmarkEnd w:id="10189"/>
      <w:r>
        <w:rPr>
          <w:rFonts w:hint="cs"/>
          <w:rtl/>
        </w:rPr>
        <w:t>ה</w:t>
      </w:r>
      <w:r>
        <w:rPr>
          <w:rtl/>
        </w:rPr>
        <w:t xml:space="preserve">כנסת </w:t>
      </w:r>
      <w:bookmarkStart w:id="10190" w:name="_ETM_Q12_392769"/>
      <w:bookmarkEnd w:id="10190"/>
      <w:r>
        <w:rPr>
          <w:rFonts w:hint="cs"/>
          <w:rtl/>
        </w:rPr>
        <w:t>מלביצקי</w:t>
      </w:r>
      <w:r w:rsidR="008C349D">
        <w:rPr>
          <w:rFonts w:hint="cs"/>
          <w:rtl/>
        </w:rPr>
        <w:t>,</w:t>
      </w:r>
      <w:r>
        <w:rPr>
          <w:rtl/>
        </w:rPr>
        <w:t xml:space="preserve"> </w:t>
      </w:r>
      <w:bookmarkStart w:id="10191" w:name="_ETM_Q12_394270"/>
      <w:bookmarkEnd w:id="10191"/>
      <w:r>
        <w:rPr>
          <w:rtl/>
        </w:rPr>
        <w:t xml:space="preserve">ומתכבד </w:t>
      </w:r>
      <w:bookmarkStart w:id="10192" w:name="_ETM_Q12_394870"/>
      <w:bookmarkEnd w:id="10192"/>
      <w:r>
        <w:rPr>
          <w:rtl/>
        </w:rPr>
        <w:t xml:space="preserve">להזמין </w:t>
      </w:r>
      <w:bookmarkStart w:id="10193" w:name="_ETM_Q12_395290"/>
      <w:bookmarkEnd w:id="10193"/>
      <w:r>
        <w:rPr>
          <w:rtl/>
        </w:rPr>
        <w:t xml:space="preserve">את </w:t>
      </w:r>
      <w:bookmarkStart w:id="10194" w:name="_ETM_Q12_395410"/>
      <w:bookmarkEnd w:id="10194"/>
      <w:r>
        <w:rPr>
          <w:rtl/>
        </w:rPr>
        <w:t xml:space="preserve">ראש </w:t>
      </w:r>
      <w:bookmarkStart w:id="10195" w:name="_ETM_Q12_395650"/>
      <w:bookmarkEnd w:id="10195"/>
      <w:r>
        <w:rPr>
          <w:rtl/>
        </w:rPr>
        <w:t xml:space="preserve">הממשלה </w:t>
      </w:r>
      <w:bookmarkStart w:id="10196" w:name="_ETM_Q12_396580"/>
      <w:bookmarkEnd w:id="10196"/>
      <w:r>
        <w:rPr>
          <w:rtl/>
        </w:rPr>
        <w:t xml:space="preserve">למסור </w:t>
      </w:r>
      <w:bookmarkStart w:id="10197" w:name="_ETM_Q12_396880"/>
      <w:bookmarkEnd w:id="10197"/>
      <w:r>
        <w:rPr>
          <w:rtl/>
        </w:rPr>
        <w:t xml:space="preserve">את </w:t>
      </w:r>
      <w:bookmarkStart w:id="10198" w:name="_ETM_Q12_397000"/>
      <w:bookmarkEnd w:id="10198"/>
      <w:r>
        <w:rPr>
          <w:rtl/>
        </w:rPr>
        <w:t>הודעתו</w:t>
      </w:r>
      <w:r>
        <w:rPr>
          <w:rFonts w:hint="cs"/>
          <w:rtl/>
        </w:rPr>
        <w:t>.</w:t>
      </w:r>
      <w:r>
        <w:rPr>
          <w:rtl/>
        </w:rPr>
        <w:t xml:space="preserve"> </w:t>
      </w:r>
      <w:bookmarkStart w:id="10199" w:name="_ETM_Q12_398249"/>
      <w:bookmarkEnd w:id="10199"/>
      <w:r>
        <w:rPr>
          <w:rtl/>
        </w:rPr>
        <w:t xml:space="preserve">אני </w:t>
      </w:r>
      <w:bookmarkStart w:id="10200" w:name="_ETM_Q12_398459"/>
      <w:bookmarkEnd w:id="10200"/>
      <w:r>
        <w:rPr>
          <w:rtl/>
        </w:rPr>
        <w:t xml:space="preserve">מזכיר </w:t>
      </w:r>
      <w:bookmarkStart w:id="10201" w:name="_ETM_Q12_398999"/>
      <w:bookmarkEnd w:id="10201"/>
      <w:r>
        <w:rPr>
          <w:rtl/>
        </w:rPr>
        <w:t xml:space="preserve">לכולם </w:t>
      </w:r>
      <w:bookmarkStart w:id="10202" w:name="_ETM_Q12_400499"/>
      <w:bookmarkEnd w:id="10202"/>
      <w:r>
        <w:rPr>
          <w:rtl/>
        </w:rPr>
        <w:t xml:space="preserve">שבדברי </w:t>
      </w:r>
      <w:bookmarkStart w:id="10203" w:name="_ETM_Q12_401459"/>
      <w:bookmarkEnd w:id="10203"/>
      <w:r>
        <w:rPr>
          <w:rtl/>
        </w:rPr>
        <w:t>ר</w:t>
      </w:r>
      <w:r>
        <w:rPr>
          <w:rFonts w:hint="cs"/>
          <w:rtl/>
        </w:rPr>
        <w:t>אש הממשלה</w:t>
      </w:r>
      <w:r>
        <w:rPr>
          <w:rtl/>
        </w:rPr>
        <w:t xml:space="preserve"> </w:t>
      </w:r>
      <w:bookmarkStart w:id="10204" w:name="_ETM_Q12_402209"/>
      <w:bookmarkEnd w:id="10204"/>
      <w:r>
        <w:rPr>
          <w:rtl/>
        </w:rPr>
        <w:t xml:space="preserve">ובדברי </w:t>
      </w:r>
      <w:bookmarkStart w:id="10205" w:name="_ETM_Q12_402930"/>
      <w:bookmarkEnd w:id="10205"/>
      <w:r>
        <w:rPr>
          <w:rtl/>
        </w:rPr>
        <w:t xml:space="preserve">ראש </w:t>
      </w:r>
      <w:bookmarkStart w:id="10206" w:name="_ETM_Q12_403200"/>
      <w:bookmarkEnd w:id="10206"/>
      <w:r>
        <w:rPr>
          <w:rtl/>
        </w:rPr>
        <w:t xml:space="preserve">האופוזיציה </w:t>
      </w:r>
      <w:bookmarkStart w:id="10207" w:name="_ETM_Q12_404720"/>
      <w:bookmarkEnd w:id="10207"/>
      <w:r>
        <w:rPr>
          <w:rtl/>
        </w:rPr>
        <w:t xml:space="preserve">הסבלנות </w:t>
      </w:r>
      <w:bookmarkStart w:id="10208" w:name="_ETM_Q12_405440"/>
      <w:bookmarkEnd w:id="10208"/>
      <w:r>
        <w:rPr>
          <w:rtl/>
        </w:rPr>
        <w:t xml:space="preserve">שלי </w:t>
      </w:r>
      <w:bookmarkStart w:id="10209" w:name="_ETM_Q12_405740"/>
      <w:bookmarkEnd w:id="10209"/>
      <w:r>
        <w:rPr>
          <w:rtl/>
        </w:rPr>
        <w:t xml:space="preserve">להפרעות נמוכה </w:t>
      </w:r>
      <w:bookmarkStart w:id="10210" w:name="_ETM_Q12_406220"/>
      <w:bookmarkEnd w:id="10210"/>
      <w:r>
        <w:rPr>
          <w:rtl/>
        </w:rPr>
        <w:t>מאוד</w:t>
      </w:r>
      <w:r>
        <w:rPr>
          <w:rFonts w:hint="cs"/>
          <w:rtl/>
        </w:rPr>
        <w:t>.</w:t>
      </w:r>
      <w:r>
        <w:rPr>
          <w:rtl/>
        </w:rPr>
        <w:t xml:space="preserve"> </w:t>
      </w:r>
      <w:bookmarkStart w:id="10211" w:name="_ETM_Q12_406670"/>
      <w:bookmarkStart w:id="10212" w:name="_ETM_Q12_408739"/>
      <w:bookmarkStart w:id="10213" w:name="_ETM_Q12_408980"/>
      <w:bookmarkEnd w:id="10211"/>
      <w:bookmarkEnd w:id="10212"/>
      <w:bookmarkEnd w:id="10213"/>
      <w:r>
        <w:rPr>
          <w:rtl/>
        </w:rPr>
        <w:t xml:space="preserve">לא </w:t>
      </w:r>
      <w:bookmarkStart w:id="10214" w:name="_ETM_Q12_409130"/>
      <w:bookmarkEnd w:id="10214"/>
      <w:r>
        <w:rPr>
          <w:rFonts w:hint="cs"/>
          <w:rtl/>
        </w:rPr>
        <w:t>א</w:t>
      </w:r>
      <w:r>
        <w:rPr>
          <w:rtl/>
        </w:rPr>
        <w:t xml:space="preserve">הסס </w:t>
      </w:r>
      <w:bookmarkStart w:id="10215" w:name="_ETM_Q12_409580"/>
      <w:bookmarkEnd w:id="10215"/>
      <w:r>
        <w:rPr>
          <w:rtl/>
        </w:rPr>
        <w:t>להוציא</w:t>
      </w:r>
      <w:r>
        <w:rPr>
          <w:rFonts w:hint="cs"/>
          <w:rtl/>
        </w:rPr>
        <w:t>.</w:t>
      </w:r>
      <w:r>
        <w:rPr>
          <w:rtl/>
        </w:rPr>
        <w:t xml:space="preserve"> </w:t>
      </w:r>
      <w:bookmarkStart w:id="10216" w:name="_ETM_Q12_424019"/>
      <w:bookmarkEnd w:id="10216"/>
      <w:r>
        <w:rPr>
          <w:rtl/>
        </w:rPr>
        <w:t xml:space="preserve">מי </w:t>
      </w:r>
      <w:bookmarkStart w:id="10217" w:name="_ETM_Q12_424169"/>
      <w:bookmarkEnd w:id="10217"/>
      <w:r>
        <w:rPr>
          <w:rtl/>
        </w:rPr>
        <w:t>שיצא</w:t>
      </w:r>
      <w:r w:rsidR="008C349D">
        <w:rPr>
          <w:rFonts w:hint="cs"/>
          <w:rtl/>
        </w:rPr>
        <w:t>,</w:t>
      </w:r>
      <w:r>
        <w:rPr>
          <w:rtl/>
        </w:rPr>
        <w:t xml:space="preserve"> </w:t>
      </w:r>
      <w:bookmarkStart w:id="10218" w:name="_ETM_Q12_424589"/>
      <w:bookmarkEnd w:id="10218"/>
      <w:r>
        <w:rPr>
          <w:rtl/>
        </w:rPr>
        <w:t xml:space="preserve">כמובן </w:t>
      </w:r>
      <w:bookmarkStart w:id="10219" w:name="_ETM_Q12_425010"/>
      <w:bookmarkEnd w:id="10219"/>
      <w:r>
        <w:rPr>
          <w:rtl/>
        </w:rPr>
        <w:t xml:space="preserve">יחזור </w:t>
      </w:r>
      <w:bookmarkStart w:id="10220" w:name="_ETM_Q12_425400"/>
      <w:bookmarkEnd w:id="10220"/>
      <w:r>
        <w:rPr>
          <w:rtl/>
        </w:rPr>
        <w:t xml:space="preserve">רק </w:t>
      </w:r>
      <w:bookmarkStart w:id="10221" w:name="_ETM_Q12_425579"/>
      <w:bookmarkEnd w:id="10221"/>
      <w:r>
        <w:rPr>
          <w:rtl/>
        </w:rPr>
        <w:t>להצבעות</w:t>
      </w:r>
      <w:r>
        <w:rPr>
          <w:rFonts w:hint="cs"/>
          <w:rtl/>
        </w:rPr>
        <w:t>.</w:t>
      </w:r>
    </w:p>
    <w:p w:rsidR="00C85791" w:rsidRDefault="00C85791" w:rsidP="0035311A">
      <w:pPr>
        <w:rPr>
          <w:rtl/>
        </w:rPr>
      </w:pPr>
    </w:p>
    <w:p w:rsidR="00C85791" w:rsidRDefault="00C85791" w:rsidP="0035311A">
      <w:pPr>
        <w:pStyle w:val="a4"/>
        <w:keepNext/>
        <w:rPr>
          <w:rtl/>
        </w:rPr>
      </w:pPr>
      <w:bookmarkStart w:id="10222" w:name="ET_speaker_5504_4"/>
      <w:r w:rsidRPr="009E6D28">
        <w:rPr>
          <w:rStyle w:val="TagStyle"/>
          <w:rtl/>
        </w:rPr>
        <w:t xml:space="preserve"> &lt;&lt; דובר &gt;&gt; </w:t>
      </w:r>
      <w:bookmarkStart w:id="10223" w:name="_Toc170221487"/>
      <w:bookmarkStart w:id="10224" w:name="_Toc193213752"/>
      <w:r>
        <w:rPr>
          <w:rtl/>
        </w:rPr>
        <w:t>ראש הממשלה בנימין נתניהו:</w:t>
      </w:r>
      <w:bookmarkEnd w:id="10223"/>
      <w:bookmarkEnd w:id="10224"/>
      <w:r w:rsidRPr="009E6D28">
        <w:rPr>
          <w:rStyle w:val="TagStyle"/>
          <w:rtl/>
        </w:rPr>
        <w:t xml:space="preserve"> &lt;&lt; דובר &gt;&gt;</w:t>
      </w:r>
      <w:r>
        <w:rPr>
          <w:rtl/>
        </w:rPr>
        <w:t xml:space="preserve">   </w:t>
      </w:r>
      <w:bookmarkEnd w:id="10222"/>
    </w:p>
    <w:p w:rsidR="00C85791" w:rsidRDefault="00C85791" w:rsidP="00ED58FB">
      <w:pPr>
        <w:rPr>
          <w:rtl/>
        </w:rPr>
      </w:pPr>
    </w:p>
    <w:p w:rsidR="00C85791" w:rsidRDefault="00C85791" w:rsidP="00330489">
      <w:pPr>
        <w:rPr>
          <w:rtl/>
        </w:rPr>
      </w:pPr>
      <w:bookmarkStart w:id="10225" w:name="_ETM_Q12_430420"/>
      <w:bookmarkEnd w:id="10225"/>
      <w:r>
        <w:rPr>
          <w:rtl/>
        </w:rPr>
        <w:t xml:space="preserve">אדוני </w:t>
      </w:r>
      <w:bookmarkStart w:id="10226" w:name="_ETM_Q12_430719"/>
      <w:bookmarkEnd w:id="10226"/>
      <w:r>
        <w:rPr>
          <w:rtl/>
        </w:rPr>
        <w:t>היושב-ראש</w:t>
      </w:r>
      <w:r>
        <w:rPr>
          <w:rFonts w:hint="cs"/>
          <w:rtl/>
        </w:rPr>
        <w:t>,</w:t>
      </w:r>
      <w:r>
        <w:rPr>
          <w:rtl/>
        </w:rPr>
        <w:t xml:space="preserve"> </w:t>
      </w:r>
      <w:bookmarkStart w:id="10227" w:name="_ETM_Q12_433230"/>
      <w:bookmarkEnd w:id="10227"/>
      <w:r>
        <w:rPr>
          <w:rtl/>
        </w:rPr>
        <w:t xml:space="preserve">חברות </w:t>
      </w:r>
      <w:bookmarkStart w:id="10228" w:name="_ETM_Q12_433680"/>
      <w:bookmarkEnd w:id="10228"/>
      <w:r>
        <w:rPr>
          <w:rtl/>
        </w:rPr>
        <w:t xml:space="preserve">וחברי </w:t>
      </w:r>
      <w:bookmarkStart w:id="10229" w:name="_ETM_Q12_434040"/>
      <w:bookmarkEnd w:id="10229"/>
      <w:r>
        <w:rPr>
          <w:rtl/>
        </w:rPr>
        <w:t>הכנסת</w:t>
      </w:r>
      <w:r>
        <w:rPr>
          <w:rFonts w:hint="cs"/>
          <w:rtl/>
        </w:rPr>
        <w:t>,</w:t>
      </w:r>
      <w:r>
        <w:rPr>
          <w:rtl/>
        </w:rPr>
        <w:t xml:space="preserve"> </w:t>
      </w:r>
      <w:bookmarkStart w:id="10230" w:name="_ETM_Q12_437490"/>
      <w:bookmarkEnd w:id="10230"/>
      <w:r>
        <w:rPr>
          <w:rFonts w:hint="cs"/>
          <w:rtl/>
        </w:rPr>
        <w:t>"</w:t>
      </w:r>
      <w:r>
        <w:rPr>
          <w:rtl/>
        </w:rPr>
        <w:t>תרי</w:t>
      </w:r>
      <w:r>
        <w:rPr>
          <w:rFonts w:hint="cs"/>
          <w:rtl/>
        </w:rPr>
        <w:t>מו</w:t>
      </w:r>
      <w:r>
        <w:rPr>
          <w:rtl/>
        </w:rPr>
        <w:t xml:space="preserve"> </w:t>
      </w:r>
      <w:bookmarkStart w:id="10231" w:name="_ETM_Q12_438150"/>
      <w:bookmarkEnd w:id="10231"/>
      <w:r>
        <w:rPr>
          <w:rtl/>
        </w:rPr>
        <w:t xml:space="preserve">את </w:t>
      </w:r>
      <w:bookmarkStart w:id="10232" w:name="_ETM_Q12_438330"/>
      <w:bookmarkEnd w:id="10232"/>
      <w:r>
        <w:rPr>
          <w:rtl/>
        </w:rPr>
        <w:t>הראש</w:t>
      </w:r>
      <w:r>
        <w:rPr>
          <w:rFonts w:hint="cs"/>
          <w:rtl/>
        </w:rPr>
        <w:t>.</w:t>
      </w:r>
      <w:r>
        <w:rPr>
          <w:rtl/>
        </w:rPr>
        <w:t xml:space="preserve"> </w:t>
      </w:r>
      <w:bookmarkStart w:id="10233" w:name="_ETM_Q12_441160"/>
      <w:bookmarkEnd w:id="10233"/>
      <w:r>
        <w:rPr>
          <w:rtl/>
        </w:rPr>
        <w:t xml:space="preserve">אל </w:t>
      </w:r>
      <w:bookmarkStart w:id="10234" w:name="_ETM_Q12_441430"/>
      <w:bookmarkEnd w:id="10234"/>
      <w:r>
        <w:rPr>
          <w:rtl/>
        </w:rPr>
        <w:t xml:space="preserve">תעצרו </w:t>
      </w:r>
      <w:bookmarkStart w:id="10235" w:name="_ETM_Q12_443000"/>
      <w:bookmarkEnd w:id="10235"/>
      <w:r>
        <w:rPr>
          <w:rtl/>
        </w:rPr>
        <w:t xml:space="preserve">עד </w:t>
      </w:r>
      <w:bookmarkStart w:id="10236" w:name="_ETM_Q12_443210"/>
      <w:bookmarkEnd w:id="10236"/>
      <w:r>
        <w:rPr>
          <w:rtl/>
        </w:rPr>
        <w:t>שננצח</w:t>
      </w:r>
      <w:r>
        <w:rPr>
          <w:rFonts w:hint="cs"/>
          <w:rtl/>
        </w:rPr>
        <w:t>" –</w:t>
      </w:r>
      <w:r>
        <w:rPr>
          <w:rtl/>
        </w:rPr>
        <w:t xml:space="preserve"> </w:t>
      </w:r>
      <w:bookmarkStart w:id="10237" w:name="_ETM_Q12_446999"/>
      <w:bookmarkEnd w:id="10237"/>
      <w:r>
        <w:rPr>
          <w:rtl/>
        </w:rPr>
        <w:t xml:space="preserve">כך </w:t>
      </w:r>
      <w:bookmarkStart w:id="10238" w:name="_ETM_Q12_447240"/>
      <w:bookmarkEnd w:id="10238"/>
      <w:r>
        <w:rPr>
          <w:rtl/>
        </w:rPr>
        <w:t xml:space="preserve">אמר </w:t>
      </w:r>
      <w:bookmarkStart w:id="10239" w:name="_ETM_Q12_447539"/>
      <w:bookmarkEnd w:id="10239"/>
      <w:r>
        <w:rPr>
          <w:rtl/>
        </w:rPr>
        <w:t xml:space="preserve">ביום </w:t>
      </w:r>
      <w:bookmarkStart w:id="10240" w:name="_ETM_Q12_447839"/>
      <w:bookmarkEnd w:id="10240"/>
      <w:r>
        <w:rPr>
          <w:rtl/>
        </w:rPr>
        <w:t xml:space="preserve">שישי </w:t>
      </w:r>
      <w:bookmarkStart w:id="10241" w:name="_ETM_Q12_448139"/>
      <w:bookmarkEnd w:id="10241"/>
      <w:r>
        <w:rPr>
          <w:rtl/>
        </w:rPr>
        <w:t xml:space="preserve">האחרון </w:t>
      </w:r>
      <w:bookmarkStart w:id="10242" w:name="_ETM_Q12_450069"/>
      <w:bookmarkEnd w:id="10242"/>
      <w:r>
        <w:rPr>
          <w:rtl/>
        </w:rPr>
        <w:t xml:space="preserve">אורן </w:t>
      </w:r>
      <w:bookmarkStart w:id="10243" w:name="_ETM_Q12_450370"/>
      <w:bookmarkEnd w:id="10243"/>
      <w:r>
        <w:rPr>
          <w:rtl/>
        </w:rPr>
        <w:t xml:space="preserve">סמדג'ה </w:t>
      </w:r>
      <w:bookmarkStart w:id="10244" w:name="_ETM_Q12_453150"/>
      <w:bookmarkEnd w:id="10244"/>
      <w:r>
        <w:rPr>
          <w:rtl/>
        </w:rPr>
        <w:t>בהלווי</w:t>
      </w:r>
      <w:r>
        <w:rPr>
          <w:rFonts w:hint="cs"/>
          <w:rtl/>
        </w:rPr>
        <w:t>ית</w:t>
      </w:r>
      <w:r>
        <w:rPr>
          <w:rtl/>
        </w:rPr>
        <w:t xml:space="preserve"> </w:t>
      </w:r>
      <w:bookmarkStart w:id="10245" w:name="_ETM_Q12_453750"/>
      <w:bookmarkEnd w:id="10245"/>
      <w:r>
        <w:rPr>
          <w:rtl/>
        </w:rPr>
        <w:t xml:space="preserve">בנו </w:t>
      </w:r>
      <w:bookmarkStart w:id="10246" w:name="_ETM_Q12_453990"/>
      <w:bookmarkEnd w:id="10246"/>
      <w:r>
        <w:rPr>
          <w:rtl/>
        </w:rPr>
        <w:t xml:space="preserve">הוא </w:t>
      </w:r>
      <w:bookmarkStart w:id="10247" w:name="_ETM_Q12_454050"/>
      <w:bookmarkEnd w:id="10247"/>
      <w:r>
        <w:rPr>
          <w:rFonts w:hint="cs"/>
          <w:rtl/>
        </w:rPr>
        <w:t>ע</w:t>
      </w:r>
      <w:r>
        <w:rPr>
          <w:rtl/>
        </w:rPr>
        <w:t>ומר</w:t>
      </w:r>
      <w:r>
        <w:rPr>
          <w:rFonts w:hint="cs"/>
          <w:rtl/>
        </w:rPr>
        <w:t>,</w:t>
      </w:r>
      <w:r>
        <w:rPr>
          <w:rtl/>
        </w:rPr>
        <w:t xml:space="preserve"> </w:t>
      </w:r>
      <w:bookmarkStart w:id="10248" w:name="_ETM_Q12_456539"/>
      <w:bookmarkEnd w:id="10248"/>
      <w:r>
        <w:rPr>
          <w:rtl/>
        </w:rPr>
        <w:t xml:space="preserve">שנפל </w:t>
      </w:r>
      <w:bookmarkStart w:id="10249" w:name="_ETM_Q12_457139"/>
      <w:bookmarkEnd w:id="10249"/>
      <w:r>
        <w:rPr>
          <w:rtl/>
        </w:rPr>
        <w:t xml:space="preserve">בקרב </w:t>
      </w:r>
      <w:bookmarkStart w:id="10250" w:name="_ETM_Q12_458560"/>
      <w:bookmarkEnd w:id="10250"/>
      <w:r>
        <w:rPr>
          <w:rtl/>
        </w:rPr>
        <w:t xml:space="preserve">ברצועת </w:t>
      </w:r>
      <w:bookmarkStart w:id="10251" w:name="_ETM_Q12_459190"/>
      <w:bookmarkEnd w:id="10251"/>
      <w:r>
        <w:rPr>
          <w:rtl/>
        </w:rPr>
        <w:t>עזה</w:t>
      </w:r>
      <w:r>
        <w:rPr>
          <w:rFonts w:hint="cs"/>
          <w:rtl/>
        </w:rPr>
        <w:t>.</w:t>
      </w:r>
      <w:r>
        <w:rPr>
          <w:rtl/>
        </w:rPr>
        <w:t xml:space="preserve"> </w:t>
      </w:r>
      <w:bookmarkStart w:id="10252" w:name="_ETM_Q12_463199"/>
      <w:bookmarkStart w:id="10253" w:name="_ETM_Q12_463409"/>
      <w:bookmarkEnd w:id="10252"/>
      <w:bookmarkEnd w:id="10253"/>
      <w:r>
        <w:rPr>
          <w:rFonts w:hint="cs"/>
          <w:rtl/>
        </w:rPr>
        <w:t>ללי דרעי</w:t>
      </w:r>
      <w:r w:rsidR="00330489">
        <w:rPr>
          <w:rFonts w:hint="cs"/>
          <w:rtl/>
        </w:rPr>
        <w:t xml:space="preserve"> </w:t>
      </w:r>
      <w:bookmarkStart w:id="10254" w:name="_ETM_Q12_467160"/>
      <w:bookmarkEnd w:id="10254"/>
      <w:r>
        <w:rPr>
          <w:rtl/>
        </w:rPr>
        <w:t xml:space="preserve">אמרה </w:t>
      </w:r>
      <w:bookmarkStart w:id="10255" w:name="_ETM_Q12_467490"/>
      <w:bookmarkEnd w:id="10255"/>
      <w:r>
        <w:rPr>
          <w:rtl/>
        </w:rPr>
        <w:t>ב</w:t>
      </w:r>
      <w:r>
        <w:rPr>
          <w:rFonts w:hint="cs"/>
          <w:rtl/>
        </w:rPr>
        <w:t xml:space="preserve">הלוויית בנה, סעדיה, </w:t>
      </w:r>
      <w:bookmarkStart w:id="10256" w:name="_ETM_Q12_467729"/>
      <w:bookmarkStart w:id="10257" w:name="_ETM_Q12_468270"/>
      <w:bookmarkStart w:id="10258" w:name="_ETM_Q12_470469"/>
      <w:bookmarkEnd w:id="10256"/>
      <w:bookmarkEnd w:id="10257"/>
      <w:bookmarkEnd w:id="10258"/>
      <w:r>
        <w:rPr>
          <w:rtl/>
        </w:rPr>
        <w:t xml:space="preserve">שנפל </w:t>
      </w:r>
      <w:bookmarkStart w:id="10259" w:name="_ETM_Q12_470979"/>
      <w:bookmarkEnd w:id="10259"/>
      <w:r>
        <w:rPr>
          <w:rtl/>
        </w:rPr>
        <w:t xml:space="preserve">בקרב </w:t>
      </w:r>
      <w:bookmarkStart w:id="10260" w:name="_ETM_Q12_471400"/>
      <w:bookmarkEnd w:id="10260"/>
      <w:r>
        <w:rPr>
          <w:rtl/>
        </w:rPr>
        <w:t>לצ</w:t>
      </w:r>
      <w:r>
        <w:rPr>
          <w:rFonts w:hint="cs"/>
          <w:rtl/>
        </w:rPr>
        <w:t>י</w:t>
      </w:r>
      <w:r>
        <w:rPr>
          <w:rtl/>
        </w:rPr>
        <w:t xml:space="preserve">דו </w:t>
      </w:r>
      <w:bookmarkStart w:id="10261" w:name="_ETM_Q12_471819"/>
      <w:bookmarkEnd w:id="10261"/>
      <w:r>
        <w:rPr>
          <w:rtl/>
        </w:rPr>
        <w:t xml:space="preserve">של </w:t>
      </w:r>
      <w:bookmarkStart w:id="10262" w:name="_ETM_Q12_472029"/>
      <w:bookmarkEnd w:id="10262"/>
      <w:r>
        <w:rPr>
          <w:rtl/>
        </w:rPr>
        <w:t>עומר</w:t>
      </w:r>
      <w:r>
        <w:rPr>
          <w:rFonts w:hint="cs"/>
          <w:rtl/>
        </w:rPr>
        <w:t>:</w:t>
      </w:r>
      <w:r>
        <w:rPr>
          <w:rtl/>
        </w:rPr>
        <w:t xml:space="preserve"> </w:t>
      </w:r>
      <w:bookmarkStart w:id="10263" w:name="_ETM_Q12_474680"/>
      <w:bookmarkEnd w:id="10263"/>
      <w:r>
        <w:rPr>
          <w:rFonts w:hint="cs"/>
          <w:rtl/>
        </w:rPr>
        <w:t>"</w:t>
      </w:r>
      <w:r>
        <w:rPr>
          <w:rtl/>
        </w:rPr>
        <w:t xml:space="preserve">הקורבן </w:t>
      </w:r>
      <w:bookmarkStart w:id="10264" w:name="_ETM_Q12_475430"/>
      <w:bookmarkEnd w:id="10264"/>
      <w:r>
        <w:rPr>
          <w:rtl/>
        </w:rPr>
        <w:t xml:space="preserve">האדיר </w:t>
      </w:r>
      <w:bookmarkStart w:id="10265" w:name="_ETM_Q12_475940"/>
      <w:bookmarkEnd w:id="10265"/>
      <w:r>
        <w:rPr>
          <w:rtl/>
        </w:rPr>
        <w:t xml:space="preserve">שהקרבנו </w:t>
      </w:r>
      <w:bookmarkStart w:id="10266" w:name="_ETM_Q12_477970"/>
      <w:bookmarkEnd w:id="10266"/>
      <w:r>
        <w:rPr>
          <w:rtl/>
        </w:rPr>
        <w:t xml:space="preserve">לא </w:t>
      </w:r>
      <w:bookmarkStart w:id="10267" w:name="_ETM_Q12_478180"/>
      <w:bookmarkEnd w:id="10267"/>
      <w:r>
        <w:rPr>
          <w:rtl/>
        </w:rPr>
        <w:t xml:space="preserve">היה </w:t>
      </w:r>
      <w:bookmarkStart w:id="10268" w:name="_ETM_Q12_478420"/>
      <w:bookmarkEnd w:id="10268"/>
      <w:r>
        <w:rPr>
          <w:rtl/>
        </w:rPr>
        <w:t>ל</w:t>
      </w:r>
      <w:bookmarkStart w:id="10269" w:name="_ETM_Q12_478540"/>
      <w:bookmarkEnd w:id="10269"/>
      <w:r>
        <w:rPr>
          <w:rFonts w:hint="cs"/>
          <w:rtl/>
        </w:rPr>
        <w:t>שווא.</w:t>
      </w:r>
      <w:r>
        <w:rPr>
          <w:rtl/>
        </w:rPr>
        <w:t xml:space="preserve"> </w:t>
      </w:r>
      <w:bookmarkStart w:id="10270" w:name="_ETM_Q12_480099"/>
      <w:bookmarkEnd w:id="10270"/>
      <w:r>
        <w:rPr>
          <w:rtl/>
        </w:rPr>
        <w:t xml:space="preserve">אנחנו </w:t>
      </w:r>
      <w:bookmarkStart w:id="10271" w:name="_ETM_Q12_480490"/>
      <w:bookmarkEnd w:id="10271"/>
      <w:r>
        <w:rPr>
          <w:rtl/>
        </w:rPr>
        <w:t>דור</w:t>
      </w:r>
      <w:r>
        <w:rPr>
          <w:rFonts w:hint="cs"/>
          <w:rtl/>
        </w:rPr>
        <w:t>שים</w:t>
      </w:r>
      <w:r>
        <w:rPr>
          <w:rtl/>
        </w:rPr>
        <w:t xml:space="preserve"> </w:t>
      </w:r>
      <w:bookmarkStart w:id="10272" w:name="_ETM_Q12_480720"/>
      <w:bookmarkStart w:id="10273" w:name="_ETM_Q12_480960"/>
      <w:bookmarkEnd w:id="10272"/>
      <w:bookmarkEnd w:id="10273"/>
      <w:r>
        <w:rPr>
          <w:rtl/>
        </w:rPr>
        <w:t xml:space="preserve">ניצחון </w:t>
      </w:r>
      <w:bookmarkStart w:id="10274" w:name="_ETM_Q12_480000"/>
      <w:bookmarkStart w:id="10275" w:name="_ETM_Q12_480299"/>
      <w:bookmarkStart w:id="10276" w:name="_ETM_Q12_482580"/>
      <w:bookmarkEnd w:id="10274"/>
      <w:bookmarkEnd w:id="10275"/>
      <w:bookmarkEnd w:id="10276"/>
      <w:r>
        <w:rPr>
          <w:rtl/>
        </w:rPr>
        <w:t xml:space="preserve">והכרעה </w:t>
      </w:r>
      <w:bookmarkStart w:id="10277" w:name="_ETM_Q12_483690"/>
      <w:bookmarkEnd w:id="10277"/>
      <w:r>
        <w:rPr>
          <w:rtl/>
        </w:rPr>
        <w:t>מוחלטת</w:t>
      </w:r>
      <w:r>
        <w:rPr>
          <w:rFonts w:hint="cs"/>
          <w:rtl/>
        </w:rPr>
        <w:t>".</w:t>
      </w:r>
      <w:r>
        <w:rPr>
          <w:rtl/>
        </w:rPr>
        <w:t xml:space="preserve"> </w:t>
      </w:r>
      <w:bookmarkStart w:id="10278" w:name="_ETM_Q12_486979"/>
      <w:bookmarkEnd w:id="10278"/>
    </w:p>
    <w:p w:rsidR="00C85791" w:rsidRDefault="00C85791" w:rsidP="0035311A">
      <w:pPr>
        <w:rPr>
          <w:rtl/>
        </w:rPr>
      </w:pPr>
    </w:p>
    <w:p w:rsidR="00C85791" w:rsidRDefault="00C85791" w:rsidP="008C349D">
      <w:pPr>
        <w:rPr>
          <w:rtl/>
        </w:rPr>
      </w:pPr>
      <w:r>
        <w:rPr>
          <w:rtl/>
        </w:rPr>
        <w:t xml:space="preserve">זאת </w:t>
      </w:r>
      <w:bookmarkStart w:id="10279" w:name="_ETM_Q12_487370"/>
      <w:bookmarkEnd w:id="10279"/>
      <w:r>
        <w:rPr>
          <w:rtl/>
        </w:rPr>
        <w:t xml:space="preserve">גדלות </w:t>
      </w:r>
      <w:bookmarkStart w:id="10280" w:name="_ETM_Q12_487910"/>
      <w:bookmarkEnd w:id="10280"/>
      <w:r>
        <w:rPr>
          <w:rtl/>
        </w:rPr>
        <w:t xml:space="preserve">הרוח </w:t>
      </w:r>
      <w:bookmarkStart w:id="10281" w:name="_ETM_Q12_488299"/>
      <w:bookmarkEnd w:id="10281"/>
      <w:r>
        <w:rPr>
          <w:rtl/>
        </w:rPr>
        <w:t xml:space="preserve">של </w:t>
      </w:r>
      <w:bookmarkStart w:id="10282" w:name="_ETM_Q12_488480"/>
      <w:bookmarkEnd w:id="10282"/>
      <w:r>
        <w:rPr>
          <w:rtl/>
        </w:rPr>
        <w:t xml:space="preserve">לוחמי </w:t>
      </w:r>
      <w:bookmarkStart w:id="10283" w:name="_ETM_Q12_488930"/>
      <w:bookmarkEnd w:id="10283"/>
      <w:r>
        <w:rPr>
          <w:rtl/>
        </w:rPr>
        <w:t>ישראל</w:t>
      </w:r>
      <w:r w:rsidR="008C349D">
        <w:rPr>
          <w:rFonts w:hint="cs"/>
          <w:rtl/>
        </w:rPr>
        <w:t>.</w:t>
      </w:r>
      <w:r>
        <w:rPr>
          <w:rtl/>
        </w:rPr>
        <w:t xml:space="preserve"> </w:t>
      </w:r>
      <w:bookmarkStart w:id="10284" w:name="_ETM_Q12_491389"/>
      <w:bookmarkEnd w:id="10284"/>
      <w:r>
        <w:rPr>
          <w:rtl/>
        </w:rPr>
        <w:t xml:space="preserve">זאת </w:t>
      </w:r>
      <w:bookmarkStart w:id="10285" w:name="_ETM_Q12_491629"/>
      <w:bookmarkEnd w:id="10285"/>
      <w:r>
        <w:rPr>
          <w:rtl/>
        </w:rPr>
        <w:t xml:space="preserve">גדלות </w:t>
      </w:r>
      <w:bookmarkStart w:id="10286" w:name="_ETM_Q12_492049"/>
      <w:bookmarkEnd w:id="10286"/>
      <w:r>
        <w:rPr>
          <w:rtl/>
        </w:rPr>
        <w:t xml:space="preserve">הרוח </w:t>
      </w:r>
      <w:bookmarkStart w:id="10287" w:name="_ETM_Q12_492790"/>
      <w:bookmarkEnd w:id="10287"/>
      <w:r>
        <w:rPr>
          <w:rtl/>
        </w:rPr>
        <w:t xml:space="preserve">של </w:t>
      </w:r>
      <w:bookmarkStart w:id="10288" w:name="_ETM_Q12_493120"/>
      <w:bookmarkEnd w:id="10288"/>
      <w:r>
        <w:rPr>
          <w:rtl/>
        </w:rPr>
        <w:t xml:space="preserve">עם </w:t>
      </w:r>
      <w:bookmarkStart w:id="10289" w:name="_ETM_Q12_493330"/>
      <w:bookmarkEnd w:id="10289"/>
      <w:r>
        <w:rPr>
          <w:rtl/>
        </w:rPr>
        <w:t>ישראל</w:t>
      </w:r>
      <w:r>
        <w:rPr>
          <w:rFonts w:hint="cs"/>
          <w:rtl/>
        </w:rPr>
        <w:t>.</w:t>
      </w:r>
      <w:r>
        <w:rPr>
          <w:rtl/>
        </w:rPr>
        <w:t xml:space="preserve"> </w:t>
      </w:r>
      <w:bookmarkStart w:id="10290" w:name="_ETM_Q12_495420"/>
      <w:bookmarkEnd w:id="10290"/>
      <w:r>
        <w:rPr>
          <w:rtl/>
        </w:rPr>
        <w:t xml:space="preserve">אנחנו </w:t>
      </w:r>
      <w:bookmarkStart w:id="10291" w:name="_ETM_Q12_496290"/>
      <w:bookmarkEnd w:id="10291"/>
      <w:r>
        <w:rPr>
          <w:rFonts w:hint="cs"/>
          <w:rtl/>
        </w:rPr>
        <w:t xml:space="preserve">לא </w:t>
      </w:r>
      <w:r>
        <w:rPr>
          <w:rtl/>
        </w:rPr>
        <w:t xml:space="preserve">מוכנים </w:t>
      </w:r>
      <w:bookmarkStart w:id="10292" w:name="_ETM_Q12_496860"/>
      <w:bookmarkEnd w:id="10292"/>
      <w:r>
        <w:rPr>
          <w:rtl/>
        </w:rPr>
        <w:t xml:space="preserve">להתפשר </w:t>
      </w:r>
      <w:bookmarkStart w:id="10293" w:name="_ETM_Q12_497820"/>
      <w:bookmarkEnd w:id="10293"/>
      <w:r>
        <w:rPr>
          <w:rtl/>
        </w:rPr>
        <w:t xml:space="preserve">על </w:t>
      </w:r>
      <w:bookmarkStart w:id="10294" w:name="_ETM_Q12_498000"/>
      <w:bookmarkEnd w:id="10294"/>
      <w:r>
        <w:rPr>
          <w:rtl/>
        </w:rPr>
        <w:t xml:space="preserve">פחות </w:t>
      </w:r>
      <w:bookmarkStart w:id="10295" w:name="_ETM_Q12_498540"/>
      <w:bookmarkEnd w:id="10295"/>
      <w:r>
        <w:rPr>
          <w:rtl/>
        </w:rPr>
        <w:t xml:space="preserve">מניצחון </w:t>
      </w:r>
      <w:bookmarkStart w:id="10296" w:name="_ETM_Q12_499200"/>
      <w:bookmarkEnd w:id="10296"/>
      <w:r>
        <w:rPr>
          <w:rtl/>
        </w:rPr>
        <w:t xml:space="preserve">מוחלט </w:t>
      </w:r>
      <w:bookmarkStart w:id="10297" w:name="_ETM_Q12_499980"/>
      <w:bookmarkEnd w:id="10297"/>
      <w:r>
        <w:rPr>
          <w:rtl/>
        </w:rPr>
        <w:t xml:space="preserve">על </w:t>
      </w:r>
      <w:bookmarkStart w:id="10298" w:name="_ETM_Q12_500130"/>
      <w:bookmarkEnd w:id="10298"/>
      <w:r>
        <w:rPr>
          <w:rtl/>
        </w:rPr>
        <w:t xml:space="preserve">מרצחי </w:t>
      </w:r>
      <w:bookmarkStart w:id="10299" w:name="_ETM_Q12_500610"/>
      <w:bookmarkEnd w:id="10299"/>
      <w:r>
        <w:rPr>
          <w:rtl/>
        </w:rPr>
        <w:t>החמאס</w:t>
      </w:r>
      <w:r>
        <w:rPr>
          <w:rFonts w:hint="cs"/>
          <w:rtl/>
        </w:rPr>
        <w:t>.</w:t>
      </w:r>
      <w:r>
        <w:rPr>
          <w:rtl/>
        </w:rPr>
        <w:t xml:space="preserve"> </w:t>
      </w:r>
      <w:bookmarkStart w:id="10300" w:name="_ETM_Q12_502839"/>
      <w:bookmarkEnd w:id="10300"/>
      <w:r>
        <w:rPr>
          <w:rtl/>
        </w:rPr>
        <w:t xml:space="preserve">אנחנו </w:t>
      </w:r>
      <w:bookmarkStart w:id="10301" w:name="_ETM_Q12_503170"/>
      <w:bookmarkEnd w:id="10301"/>
      <w:r>
        <w:rPr>
          <w:rtl/>
        </w:rPr>
        <w:t xml:space="preserve">מכים </w:t>
      </w:r>
      <w:bookmarkStart w:id="10302" w:name="_ETM_Q12_503500"/>
      <w:bookmarkEnd w:id="10302"/>
      <w:r>
        <w:rPr>
          <w:rtl/>
        </w:rPr>
        <w:t xml:space="preserve">בהם </w:t>
      </w:r>
      <w:bookmarkStart w:id="10303" w:name="_ETM_Q12_503800"/>
      <w:bookmarkEnd w:id="10303"/>
      <w:r>
        <w:rPr>
          <w:rtl/>
        </w:rPr>
        <w:t>באלפיהם</w:t>
      </w:r>
      <w:r w:rsidR="008C349D">
        <w:rPr>
          <w:rFonts w:hint="cs"/>
          <w:rtl/>
        </w:rPr>
        <w:t>.</w:t>
      </w:r>
      <w:r>
        <w:rPr>
          <w:rtl/>
        </w:rPr>
        <w:t xml:space="preserve"> </w:t>
      </w:r>
      <w:bookmarkStart w:id="10304" w:name="_ETM_Q12_506020"/>
      <w:bookmarkEnd w:id="10304"/>
      <w:r>
        <w:rPr>
          <w:rtl/>
        </w:rPr>
        <w:t xml:space="preserve">אנחנו </w:t>
      </w:r>
      <w:bookmarkStart w:id="10305" w:name="_ETM_Q12_506410"/>
      <w:bookmarkEnd w:id="10305"/>
      <w:r>
        <w:rPr>
          <w:rFonts w:hint="cs"/>
          <w:rtl/>
        </w:rPr>
        <w:t>רודפים</w:t>
      </w:r>
      <w:r>
        <w:rPr>
          <w:rtl/>
        </w:rPr>
        <w:t xml:space="preserve"> </w:t>
      </w:r>
      <w:bookmarkStart w:id="10306" w:name="_ETM_Q12_506800"/>
      <w:bookmarkEnd w:id="10306"/>
      <w:r>
        <w:rPr>
          <w:rtl/>
        </w:rPr>
        <w:t xml:space="preserve">את </w:t>
      </w:r>
      <w:bookmarkStart w:id="10307" w:name="_ETM_Q12_506920"/>
      <w:bookmarkEnd w:id="10307"/>
      <w:r>
        <w:rPr>
          <w:rtl/>
        </w:rPr>
        <w:t>בכיריהם</w:t>
      </w:r>
      <w:r>
        <w:rPr>
          <w:rFonts w:hint="cs"/>
          <w:rtl/>
        </w:rPr>
        <w:t>.</w:t>
      </w:r>
      <w:r>
        <w:rPr>
          <w:rtl/>
        </w:rPr>
        <w:t xml:space="preserve"> </w:t>
      </w:r>
      <w:bookmarkStart w:id="10308" w:name="_ETM_Q12_509080"/>
      <w:bookmarkEnd w:id="10308"/>
      <w:r>
        <w:rPr>
          <w:rtl/>
        </w:rPr>
        <w:t xml:space="preserve">אנחנו </w:t>
      </w:r>
      <w:bookmarkStart w:id="10309" w:name="_ETM_Q12_509380"/>
      <w:bookmarkEnd w:id="10309"/>
      <w:r>
        <w:rPr>
          <w:rtl/>
        </w:rPr>
        <w:t xml:space="preserve">נמשיך </w:t>
      </w:r>
      <w:bookmarkStart w:id="10310" w:name="_ETM_Q12_509770"/>
      <w:bookmarkEnd w:id="10310"/>
      <w:r>
        <w:rPr>
          <w:rtl/>
        </w:rPr>
        <w:t xml:space="preserve">לעשות </w:t>
      </w:r>
      <w:bookmarkStart w:id="10311" w:name="_ETM_Q12_510160"/>
      <w:bookmarkEnd w:id="10311"/>
      <w:r>
        <w:rPr>
          <w:rtl/>
        </w:rPr>
        <w:t xml:space="preserve">זאת </w:t>
      </w:r>
      <w:bookmarkStart w:id="10312" w:name="_ETM_Q12_511359"/>
      <w:bookmarkEnd w:id="10312"/>
      <w:r>
        <w:rPr>
          <w:rtl/>
        </w:rPr>
        <w:t xml:space="preserve">עד </w:t>
      </w:r>
      <w:bookmarkStart w:id="10313" w:name="_ETM_Q12_511630"/>
      <w:bookmarkEnd w:id="10313"/>
      <w:r>
        <w:rPr>
          <w:rtl/>
        </w:rPr>
        <w:t>שנחס</w:t>
      </w:r>
      <w:r>
        <w:rPr>
          <w:rFonts w:hint="cs"/>
          <w:rtl/>
        </w:rPr>
        <w:t>ל</w:t>
      </w:r>
      <w:r>
        <w:rPr>
          <w:rtl/>
        </w:rPr>
        <w:t xml:space="preserve"> </w:t>
      </w:r>
      <w:bookmarkStart w:id="10314" w:name="_ETM_Q12_512469"/>
      <w:bookmarkEnd w:id="10314"/>
      <w:r>
        <w:rPr>
          <w:rtl/>
        </w:rPr>
        <w:t xml:space="preserve">את </w:t>
      </w:r>
      <w:bookmarkStart w:id="10315" w:name="_ETM_Q12_512649"/>
      <w:bookmarkEnd w:id="10315"/>
      <w:r>
        <w:rPr>
          <w:rtl/>
        </w:rPr>
        <w:t xml:space="preserve">היכולות </w:t>
      </w:r>
      <w:bookmarkStart w:id="10316" w:name="_ETM_Q12_513190"/>
      <w:bookmarkEnd w:id="10316"/>
      <w:r>
        <w:rPr>
          <w:rtl/>
        </w:rPr>
        <w:t xml:space="preserve">הצבאיות </w:t>
      </w:r>
      <w:bookmarkStart w:id="10317" w:name="_ETM_Q12_513879"/>
      <w:bookmarkEnd w:id="10317"/>
      <w:r>
        <w:rPr>
          <w:rtl/>
        </w:rPr>
        <w:t xml:space="preserve">והשלטוניות </w:t>
      </w:r>
      <w:bookmarkStart w:id="10318" w:name="_ETM_Q12_514600"/>
      <w:bookmarkEnd w:id="10318"/>
      <w:r>
        <w:rPr>
          <w:rtl/>
        </w:rPr>
        <w:t xml:space="preserve">של </w:t>
      </w:r>
      <w:bookmarkStart w:id="10319" w:name="_ETM_Q12_514779"/>
      <w:bookmarkEnd w:id="10319"/>
      <w:r>
        <w:rPr>
          <w:rtl/>
        </w:rPr>
        <w:t>חמאס</w:t>
      </w:r>
      <w:r w:rsidR="008C349D">
        <w:rPr>
          <w:rFonts w:hint="cs"/>
          <w:rtl/>
        </w:rPr>
        <w:t>,</w:t>
      </w:r>
      <w:r>
        <w:rPr>
          <w:rtl/>
        </w:rPr>
        <w:t xml:space="preserve"> </w:t>
      </w:r>
      <w:bookmarkStart w:id="10320" w:name="_ETM_Q12_516480"/>
      <w:bookmarkEnd w:id="10320"/>
      <w:r>
        <w:rPr>
          <w:rtl/>
        </w:rPr>
        <w:t xml:space="preserve">עד </w:t>
      </w:r>
      <w:bookmarkStart w:id="10321" w:name="_ETM_Q12_516720"/>
      <w:bookmarkEnd w:id="10321"/>
      <w:r>
        <w:rPr>
          <w:rtl/>
        </w:rPr>
        <w:t>ש</w:t>
      </w:r>
      <w:bookmarkStart w:id="10322" w:name="_ETM_Q12_516900"/>
      <w:bookmarkEnd w:id="10322"/>
      <w:r>
        <w:rPr>
          <w:rFonts w:hint="cs"/>
          <w:rtl/>
        </w:rPr>
        <w:t>נשיב</w:t>
      </w:r>
      <w:r>
        <w:rPr>
          <w:rtl/>
        </w:rPr>
        <w:t xml:space="preserve"> </w:t>
      </w:r>
      <w:bookmarkStart w:id="10323" w:name="_ETM_Q12_518089"/>
      <w:bookmarkEnd w:id="10323"/>
      <w:r>
        <w:rPr>
          <w:rtl/>
        </w:rPr>
        <w:t xml:space="preserve">את </w:t>
      </w:r>
      <w:bookmarkStart w:id="10324" w:name="_ETM_Q12_518359"/>
      <w:bookmarkStart w:id="10325" w:name="_ETM_Q12_518539"/>
      <w:bookmarkStart w:id="10326" w:name="_ETM_Q12_518870"/>
      <w:bookmarkEnd w:id="10324"/>
      <w:bookmarkEnd w:id="10325"/>
      <w:bookmarkEnd w:id="10326"/>
      <w:r>
        <w:rPr>
          <w:rFonts w:hint="cs"/>
          <w:rtl/>
        </w:rPr>
        <w:t xml:space="preserve">120 </w:t>
      </w:r>
      <w:proofErr w:type="spellStart"/>
      <w:r>
        <w:rPr>
          <w:rFonts w:hint="cs"/>
          <w:rtl/>
        </w:rPr>
        <w:t>חטופינו</w:t>
      </w:r>
      <w:proofErr w:type="spellEnd"/>
      <w:r>
        <w:rPr>
          <w:rFonts w:hint="cs"/>
          <w:rtl/>
        </w:rPr>
        <w:t xml:space="preserve">, </w:t>
      </w:r>
      <w:bookmarkStart w:id="10327" w:name="_ETM_Q12_519199"/>
      <w:bookmarkStart w:id="10328" w:name="_ETM_Q12_519469"/>
      <w:bookmarkEnd w:id="10327"/>
      <w:bookmarkEnd w:id="10328"/>
      <w:r>
        <w:rPr>
          <w:rtl/>
        </w:rPr>
        <w:t xml:space="preserve">החללים </w:t>
      </w:r>
      <w:bookmarkStart w:id="10329" w:name="_ETM_Q12_520070"/>
      <w:bookmarkEnd w:id="10329"/>
      <w:r>
        <w:rPr>
          <w:rFonts w:hint="cs"/>
          <w:rtl/>
        </w:rPr>
        <w:t>וה</w:t>
      </w:r>
      <w:r>
        <w:rPr>
          <w:rtl/>
        </w:rPr>
        <w:t xml:space="preserve">חיים </w:t>
      </w:r>
      <w:bookmarkStart w:id="10330" w:name="_ETM_Q12_520489"/>
      <w:bookmarkEnd w:id="10330"/>
      <w:r>
        <w:rPr>
          <w:rtl/>
        </w:rPr>
        <w:t>כ</w:t>
      </w:r>
      <w:r>
        <w:rPr>
          <w:rFonts w:hint="cs"/>
          <w:rtl/>
        </w:rPr>
        <w:t>אחד</w:t>
      </w:r>
      <w:r w:rsidR="008C349D">
        <w:rPr>
          <w:rFonts w:hint="cs"/>
          <w:rtl/>
        </w:rPr>
        <w:t>,</w:t>
      </w:r>
      <w:r>
        <w:rPr>
          <w:rtl/>
        </w:rPr>
        <w:t xml:space="preserve"> </w:t>
      </w:r>
      <w:bookmarkStart w:id="10331" w:name="_ETM_Q12_522440"/>
      <w:bookmarkEnd w:id="10331"/>
      <w:r>
        <w:rPr>
          <w:rtl/>
        </w:rPr>
        <w:t xml:space="preserve">עד </w:t>
      </w:r>
      <w:bookmarkStart w:id="10332" w:name="_ETM_Q12_522650"/>
      <w:bookmarkEnd w:id="10332"/>
      <w:r>
        <w:rPr>
          <w:rtl/>
        </w:rPr>
        <w:t xml:space="preserve">שנבטיח </w:t>
      </w:r>
      <w:bookmarkStart w:id="10333" w:name="_ETM_Q12_523250"/>
      <w:bookmarkEnd w:id="10333"/>
      <w:r>
        <w:rPr>
          <w:rtl/>
        </w:rPr>
        <w:t>ש</w:t>
      </w:r>
      <w:r>
        <w:rPr>
          <w:rFonts w:hint="cs"/>
          <w:rtl/>
        </w:rPr>
        <w:t>ע</w:t>
      </w:r>
      <w:r>
        <w:rPr>
          <w:rtl/>
        </w:rPr>
        <w:t xml:space="preserve">זה </w:t>
      </w:r>
      <w:bookmarkStart w:id="10334" w:name="_ETM_Q12_523850"/>
      <w:bookmarkEnd w:id="10334"/>
      <w:r>
        <w:rPr>
          <w:rtl/>
        </w:rPr>
        <w:t xml:space="preserve">לא </w:t>
      </w:r>
      <w:bookmarkStart w:id="10335" w:name="_ETM_Q12_524000"/>
      <w:bookmarkEnd w:id="10335"/>
      <w:r>
        <w:rPr>
          <w:rtl/>
        </w:rPr>
        <w:t xml:space="preserve">תהווה </w:t>
      </w:r>
      <w:bookmarkStart w:id="10336" w:name="_ETM_Q12_524390"/>
      <w:bookmarkEnd w:id="10336"/>
      <w:r>
        <w:rPr>
          <w:rtl/>
        </w:rPr>
        <w:t xml:space="preserve">עוד </w:t>
      </w:r>
      <w:bookmarkStart w:id="10337" w:name="_ETM_Q12_524540"/>
      <w:bookmarkEnd w:id="10337"/>
      <w:r>
        <w:rPr>
          <w:rtl/>
        </w:rPr>
        <w:t xml:space="preserve">איום </w:t>
      </w:r>
      <w:bookmarkStart w:id="10338" w:name="_ETM_Q12_524720"/>
      <w:bookmarkEnd w:id="10338"/>
      <w:r>
        <w:rPr>
          <w:rtl/>
        </w:rPr>
        <w:t xml:space="preserve">על </w:t>
      </w:r>
      <w:bookmarkStart w:id="10339" w:name="_ETM_Q12_524810"/>
      <w:bookmarkEnd w:id="10339"/>
      <w:r>
        <w:rPr>
          <w:rtl/>
        </w:rPr>
        <w:t xml:space="preserve">ישראל </w:t>
      </w:r>
      <w:bookmarkStart w:id="10340" w:name="_ETM_Q12_526559"/>
      <w:bookmarkStart w:id="10341" w:name="_ETM_Q12_526769"/>
      <w:bookmarkEnd w:id="10340"/>
      <w:bookmarkEnd w:id="10341"/>
      <w:r>
        <w:rPr>
          <w:rFonts w:hint="cs"/>
          <w:rtl/>
        </w:rPr>
        <w:t>ו</w:t>
      </w:r>
      <w:r>
        <w:rPr>
          <w:rtl/>
        </w:rPr>
        <w:t xml:space="preserve">עד </w:t>
      </w:r>
      <w:bookmarkStart w:id="10342" w:name="_ETM_Q12_526920"/>
      <w:bookmarkEnd w:id="10342"/>
      <w:r>
        <w:rPr>
          <w:rtl/>
        </w:rPr>
        <w:t xml:space="preserve">שנחזיר </w:t>
      </w:r>
      <w:bookmarkStart w:id="10343" w:name="_ETM_Q12_527460"/>
      <w:bookmarkEnd w:id="10343"/>
      <w:r>
        <w:rPr>
          <w:rtl/>
        </w:rPr>
        <w:t xml:space="preserve">את </w:t>
      </w:r>
      <w:bookmarkStart w:id="10344" w:name="_ETM_Q12_527579"/>
      <w:bookmarkEnd w:id="10344"/>
      <w:r>
        <w:rPr>
          <w:rtl/>
        </w:rPr>
        <w:t xml:space="preserve">תושבי </w:t>
      </w:r>
      <w:bookmarkStart w:id="10345" w:name="_ETM_Q12_527940"/>
      <w:bookmarkEnd w:id="10345"/>
      <w:r>
        <w:rPr>
          <w:rtl/>
        </w:rPr>
        <w:t xml:space="preserve">הדרום </w:t>
      </w:r>
      <w:bookmarkStart w:id="10346" w:name="_ETM_Q12_529589"/>
      <w:bookmarkEnd w:id="10346"/>
      <w:r>
        <w:rPr>
          <w:rFonts w:hint="cs"/>
          <w:rtl/>
        </w:rPr>
        <w:t>ו</w:t>
      </w:r>
      <w:r>
        <w:rPr>
          <w:rtl/>
        </w:rPr>
        <w:t xml:space="preserve">הצפון </w:t>
      </w:r>
      <w:bookmarkStart w:id="10347" w:name="_ETM_Q12_531079"/>
      <w:bookmarkStart w:id="10348" w:name="_ETM_Q12_531320"/>
      <w:bookmarkEnd w:id="10347"/>
      <w:bookmarkEnd w:id="10348"/>
      <w:r>
        <w:rPr>
          <w:rFonts w:hint="cs"/>
          <w:rtl/>
        </w:rPr>
        <w:t>בבטחה</w:t>
      </w:r>
      <w:r>
        <w:rPr>
          <w:rtl/>
        </w:rPr>
        <w:t xml:space="preserve"> </w:t>
      </w:r>
      <w:bookmarkStart w:id="10349" w:name="_ETM_Q12_531800"/>
      <w:bookmarkEnd w:id="10349"/>
      <w:r>
        <w:rPr>
          <w:rtl/>
        </w:rPr>
        <w:t>לבתיהם</w:t>
      </w:r>
      <w:r>
        <w:rPr>
          <w:rFonts w:hint="cs"/>
          <w:rtl/>
        </w:rPr>
        <w:t>.</w:t>
      </w:r>
      <w:r>
        <w:rPr>
          <w:rtl/>
        </w:rPr>
        <w:t xml:space="preserve"> </w:t>
      </w:r>
      <w:bookmarkStart w:id="10350" w:name="_ETM_Q12_533320"/>
      <w:bookmarkEnd w:id="10350"/>
      <w:r>
        <w:rPr>
          <w:rtl/>
        </w:rPr>
        <w:t xml:space="preserve">דבר </w:t>
      </w:r>
      <w:bookmarkStart w:id="10351" w:name="_ETM_Q12_534219"/>
      <w:bookmarkEnd w:id="10351"/>
      <w:r>
        <w:rPr>
          <w:rtl/>
        </w:rPr>
        <w:t xml:space="preserve">לא </w:t>
      </w:r>
      <w:bookmarkStart w:id="10352" w:name="_ETM_Q12_534760"/>
      <w:bookmarkEnd w:id="10352"/>
      <w:r>
        <w:rPr>
          <w:rtl/>
        </w:rPr>
        <w:t xml:space="preserve">יעצור </w:t>
      </w:r>
      <w:bookmarkStart w:id="10353" w:name="_ETM_Q12_535299"/>
      <w:bookmarkEnd w:id="10353"/>
      <w:r>
        <w:rPr>
          <w:rtl/>
        </w:rPr>
        <w:t>אותנו</w:t>
      </w:r>
      <w:r>
        <w:rPr>
          <w:rFonts w:hint="cs"/>
          <w:rtl/>
        </w:rPr>
        <w:t>.</w:t>
      </w:r>
    </w:p>
    <w:p w:rsidR="00C85791" w:rsidRDefault="00C85791" w:rsidP="0035311A">
      <w:pPr>
        <w:rPr>
          <w:rtl/>
        </w:rPr>
      </w:pPr>
    </w:p>
    <w:p w:rsidR="00C85791" w:rsidRDefault="00C85791" w:rsidP="0035311A">
      <w:pPr>
        <w:rPr>
          <w:rtl/>
        </w:rPr>
      </w:pPr>
      <w:bookmarkStart w:id="10354" w:name="_ETM_Q12_537000"/>
      <w:bookmarkStart w:id="10355" w:name="_ETM_Q12_537779"/>
      <w:bookmarkEnd w:id="10354"/>
      <w:bookmarkEnd w:id="10355"/>
      <w:r>
        <w:rPr>
          <w:rtl/>
        </w:rPr>
        <w:t xml:space="preserve">אנחנו </w:t>
      </w:r>
      <w:bookmarkStart w:id="10356" w:name="_ETM_Q12_538050"/>
      <w:bookmarkEnd w:id="10356"/>
      <w:r>
        <w:rPr>
          <w:rtl/>
        </w:rPr>
        <w:t xml:space="preserve">נמצאים </w:t>
      </w:r>
      <w:bookmarkStart w:id="10357" w:name="_ETM_Q12_538500"/>
      <w:bookmarkEnd w:id="10357"/>
      <w:r>
        <w:rPr>
          <w:rtl/>
        </w:rPr>
        <w:t xml:space="preserve">במאבק </w:t>
      </w:r>
      <w:bookmarkStart w:id="10358" w:name="_ETM_Q12_539039"/>
      <w:bookmarkEnd w:id="10358"/>
      <w:r>
        <w:rPr>
          <w:rtl/>
        </w:rPr>
        <w:t xml:space="preserve">על </w:t>
      </w:r>
      <w:bookmarkStart w:id="10359" w:name="_ETM_Q12_539129"/>
      <w:bookmarkEnd w:id="10359"/>
      <w:r>
        <w:rPr>
          <w:rtl/>
        </w:rPr>
        <w:t>קיומנו</w:t>
      </w:r>
      <w:r>
        <w:rPr>
          <w:rFonts w:hint="cs"/>
          <w:rtl/>
        </w:rPr>
        <w:t>.</w:t>
      </w:r>
      <w:r>
        <w:rPr>
          <w:rtl/>
        </w:rPr>
        <w:t xml:space="preserve"> </w:t>
      </w:r>
      <w:bookmarkStart w:id="10360" w:name="_ETM_Q12_541430"/>
      <w:bookmarkEnd w:id="10360"/>
      <w:r>
        <w:rPr>
          <w:rtl/>
        </w:rPr>
        <w:t xml:space="preserve">המאבק </w:t>
      </w:r>
      <w:bookmarkStart w:id="10361" w:name="_ETM_Q12_541910"/>
      <w:bookmarkEnd w:id="10361"/>
      <w:r>
        <w:rPr>
          <w:rtl/>
        </w:rPr>
        <w:t xml:space="preserve">הזה </w:t>
      </w:r>
      <w:bookmarkStart w:id="10362" w:name="_ETM_Q12_542120"/>
      <w:bookmarkEnd w:id="10362"/>
      <w:r>
        <w:rPr>
          <w:rtl/>
        </w:rPr>
        <w:t xml:space="preserve">מתקיים </w:t>
      </w:r>
      <w:bookmarkStart w:id="10363" w:name="_ETM_Q12_542570"/>
      <w:bookmarkEnd w:id="10363"/>
      <w:r>
        <w:rPr>
          <w:rtl/>
        </w:rPr>
        <w:t>ב</w:t>
      </w:r>
      <w:r>
        <w:rPr>
          <w:rFonts w:hint="cs"/>
          <w:rtl/>
        </w:rPr>
        <w:t>שבע</w:t>
      </w:r>
      <w:r>
        <w:rPr>
          <w:rtl/>
        </w:rPr>
        <w:t xml:space="preserve"> </w:t>
      </w:r>
      <w:bookmarkStart w:id="10364" w:name="_ETM_Q12_542990"/>
      <w:bookmarkEnd w:id="10364"/>
      <w:r>
        <w:rPr>
          <w:rtl/>
        </w:rPr>
        <w:t>חזיתות</w:t>
      </w:r>
      <w:r>
        <w:rPr>
          <w:rFonts w:hint="cs"/>
          <w:rtl/>
        </w:rPr>
        <w:t>.</w:t>
      </w:r>
      <w:r>
        <w:rPr>
          <w:rtl/>
        </w:rPr>
        <w:t xml:space="preserve"> </w:t>
      </w:r>
      <w:bookmarkStart w:id="10365" w:name="_ETM_Q12_545140"/>
      <w:bookmarkEnd w:id="10365"/>
      <w:r>
        <w:rPr>
          <w:rtl/>
        </w:rPr>
        <w:t xml:space="preserve">את </w:t>
      </w:r>
      <w:bookmarkStart w:id="10366" w:name="_ETM_Q12_545320"/>
      <w:bookmarkEnd w:id="10366"/>
      <w:r>
        <w:rPr>
          <w:rtl/>
        </w:rPr>
        <w:t xml:space="preserve">המתקפה </w:t>
      </w:r>
      <w:bookmarkStart w:id="10367" w:name="_ETM_Q12_545830"/>
      <w:bookmarkEnd w:id="10367"/>
      <w:r>
        <w:rPr>
          <w:rtl/>
        </w:rPr>
        <w:t xml:space="preserve">נגדנו </w:t>
      </w:r>
      <w:bookmarkStart w:id="10368" w:name="_ETM_Q12_546490"/>
      <w:bookmarkEnd w:id="10368"/>
      <w:r>
        <w:rPr>
          <w:rtl/>
        </w:rPr>
        <w:t xml:space="preserve">מובילה </w:t>
      </w:r>
      <w:bookmarkStart w:id="10369" w:name="_ETM_Q12_547000"/>
      <w:bookmarkEnd w:id="10369"/>
      <w:r>
        <w:rPr>
          <w:rtl/>
        </w:rPr>
        <w:t>איראן</w:t>
      </w:r>
      <w:r>
        <w:rPr>
          <w:rFonts w:hint="cs"/>
          <w:rtl/>
        </w:rPr>
        <w:t>,</w:t>
      </w:r>
      <w:r>
        <w:rPr>
          <w:rtl/>
        </w:rPr>
        <w:t xml:space="preserve"> </w:t>
      </w:r>
      <w:bookmarkStart w:id="10370" w:name="_ETM_Q12_548360"/>
      <w:bookmarkEnd w:id="10370"/>
      <w:r>
        <w:rPr>
          <w:rtl/>
        </w:rPr>
        <w:t xml:space="preserve">שחותרת </w:t>
      </w:r>
      <w:bookmarkStart w:id="10371" w:name="_ETM_Q12_548990"/>
      <w:bookmarkEnd w:id="10371"/>
      <w:r>
        <w:rPr>
          <w:rtl/>
        </w:rPr>
        <w:t xml:space="preserve">בגלוי </w:t>
      </w:r>
      <w:bookmarkStart w:id="10372" w:name="_ETM_Q12_550009"/>
      <w:bookmarkEnd w:id="10372"/>
      <w:r>
        <w:rPr>
          <w:rtl/>
        </w:rPr>
        <w:t>להש</w:t>
      </w:r>
      <w:r>
        <w:rPr>
          <w:rFonts w:hint="cs"/>
          <w:rtl/>
        </w:rPr>
        <w:t>מיד</w:t>
      </w:r>
      <w:r>
        <w:rPr>
          <w:rtl/>
        </w:rPr>
        <w:t xml:space="preserve"> </w:t>
      </w:r>
      <w:bookmarkStart w:id="10373" w:name="_ETM_Q12_550400"/>
      <w:bookmarkEnd w:id="10373"/>
      <w:r>
        <w:rPr>
          <w:rtl/>
        </w:rPr>
        <w:t>אותנו</w:t>
      </w:r>
      <w:r>
        <w:rPr>
          <w:rFonts w:hint="cs"/>
          <w:rtl/>
        </w:rPr>
        <w:t>.</w:t>
      </w:r>
      <w:r>
        <w:rPr>
          <w:rtl/>
        </w:rPr>
        <w:t xml:space="preserve"> </w:t>
      </w:r>
      <w:bookmarkStart w:id="10374" w:name="_ETM_Q12_552330"/>
      <w:bookmarkEnd w:id="10374"/>
      <w:r>
        <w:rPr>
          <w:rtl/>
        </w:rPr>
        <w:t xml:space="preserve">היא </w:t>
      </w:r>
      <w:bookmarkStart w:id="10375" w:name="_ETM_Q12_552450"/>
      <w:bookmarkEnd w:id="10375"/>
      <w:r>
        <w:rPr>
          <w:rtl/>
        </w:rPr>
        <w:t xml:space="preserve">וגרורותיה </w:t>
      </w:r>
      <w:bookmarkStart w:id="10376" w:name="_ETM_Q12_553230"/>
      <w:bookmarkEnd w:id="10376"/>
      <w:r>
        <w:rPr>
          <w:rtl/>
        </w:rPr>
        <w:t xml:space="preserve">זוממות </w:t>
      </w:r>
      <w:bookmarkStart w:id="10377" w:name="_ETM_Q12_553800"/>
      <w:bookmarkEnd w:id="10377"/>
      <w:r>
        <w:rPr>
          <w:rtl/>
        </w:rPr>
        <w:t xml:space="preserve">לעשות </w:t>
      </w:r>
      <w:bookmarkStart w:id="10378" w:name="_ETM_Q12_554250"/>
      <w:bookmarkEnd w:id="10378"/>
      <w:r>
        <w:rPr>
          <w:rtl/>
        </w:rPr>
        <w:t xml:space="preserve">זאת </w:t>
      </w:r>
      <w:bookmarkStart w:id="10379" w:name="_ETM_Q12_555330"/>
      <w:bookmarkEnd w:id="10379"/>
      <w:r>
        <w:rPr>
          <w:rtl/>
        </w:rPr>
        <w:t xml:space="preserve">באמצעות </w:t>
      </w:r>
      <w:bookmarkStart w:id="10380" w:name="_ETM_Q12_555990"/>
      <w:bookmarkEnd w:id="10380"/>
      <w:r>
        <w:rPr>
          <w:rFonts w:hint="cs"/>
          <w:rtl/>
        </w:rPr>
        <w:t>מ</w:t>
      </w:r>
      <w:r>
        <w:rPr>
          <w:rtl/>
        </w:rPr>
        <w:t xml:space="preserve">תקפות </w:t>
      </w:r>
      <w:bookmarkStart w:id="10381" w:name="_ETM_Q12_556529"/>
      <w:bookmarkEnd w:id="10381"/>
      <w:r>
        <w:rPr>
          <w:rtl/>
        </w:rPr>
        <w:t xml:space="preserve">טילים </w:t>
      </w:r>
      <w:bookmarkStart w:id="10382" w:name="_ETM_Q12_556860"/>
      <w:bookmarkEnd w:id="10382"/>
      <w:r>
        <w:rPr>
          <w:rtl/>
        </w:rPr>
        <w:t xml:space="preserve">על </w:t>
      </w:r>
      <w:bookmarkStart w:id="10383" w:name="_ETM_Q12_556980"/>
      <w:bookmarkEnd w:id="10383"/>
      <w:r>
        <w:rPr>
          <w:rtl/>
        </w:rPr>
        <w:t xml:space="preserve">ישראל </w:t>
      </w:r>
      <w:bookmarkStart w:id="10384" w:name="_ETM_Q12_558730"/>
      <w:bookmarkEnd w:id="10384"/>
      <w:r>
        <w:rPr>
          <w:rtl/>
        </w:rPr>
        <w:t xml:space="preserve">ובאמצעות </w:t>
      </w:r>
      <w:bookmarkStart w:id="10385" w:name="_ETM_Q12_559420"/>
      <w:bookmarkEnd w:id="10385"/>
      <w:r>
        <w:rPr>
          <w:rtl/>
        </w:rPr>
        <w:t xml:space="preserve">פלישות </w:t>
      </w:r>
      <w:bookmarkStart w:id="10386" w:name="_ETM_Q12_559900"/>
      <w:bookmarkEnd w:id="10386"/>
      <w:r>
        <w:rPr>
          <w:rtl/>
        </w:rPr>
        <w:t>לשטחנו</w:t>
      </w:r>
      <w:r>
        <w:rPr>
          <w:rFonts w:hint="cs"/>
          <w:rtl/>
        </w:rPr>
        <w:t>.</w:t>
      </w:r>
      <w:r>
        <w:rPr>
          <w:rtl/>
        </w:rPr>
        <w:t xml:space="preserve"> </w:t>
      </w:r>
      <w:bookmarkStart w:id="10387" w:name="_ETM_Q12_562339"/>
      <w:bookmarkEnd w:id="10387"/>
      <w:r>
        <w:rPr>
          <w:rtl/>
        </w:rPr>
        <w:t xml:space="preserve">ככל </w:t>
      </w:r>
      <w:bookmarkStart w:id="10388" w:name="_ETM_Q12_562670"/>
      <w:bookmarkEnd w:id="10388"/>
      <w:r>
        <w:rPr>
          <w:rtl/>
        </w:rPr>
        <w:t xml:space="preserve">שאנחנו </w:t>
      </w:r>
      <w:bookmarkStart w:id="10389" w:name="_ETM_Q12_563029"/>
      <w:bookmarkEnd w:id="10389"/>
      <w:r>
        <w:rPr>
          <w:rtl/>
        </w:rPr>
        <w:t xml:space="preserve">מעמיקים </w:t>
      </w:r>
      <w:bookmarkStart w:id="10390" w:name="_ETM_Q12_563930"/>
      <w:bookmarkEnd w:id="10390"/>
      <w:r>
        <w:rPr>
          <w:rtl/>
        </w:rPr>
        <w:t xml:space="preserve">את </w:t>
      </w:r>
      <w:bookmarkStart w:id="10391" w:name="_ETM_Q12_564110"/>
      <w:bookmarkEnd w:id="10391"/>
      <w:r>
        <w:rPr>
          <w:rtl/>
        </w:rPr>
        <w:t xml:space="preserve">המלחמה </w:t>
      </w:r>
      <w:bookmarkStart w:id="10392" w:name="_ETM_Q12_564619"/>
      <w:bookmarkEnd w:id="10392"/>
      <w:r>
        <w:rPr>
          <w:rtl/>
        </w:rPr>
        <w:t xml:space="preserve">ברצועת </w:t>
      </w:r>
      <w:bookmarkStart w:id="10393" w:name="_ETM_Q12_565130"/>
      <w:bookmarkEnd w:id="10393"/>
      <w:r>
        <w:rPr>
          <w:rtl/>
        </w:rPr>
        <w:t>עזה</w:t>
      </w:r>
      <w:r w:rsidR="008C349D">
        <w:rPr>
          <w:rFonts w:hint="cs"/>
          <w:rtl/>
        </w:rPr>
        <w:t>,</w:t>
      </w:r>
      <w:r>
        <w:rPr>
          <w:rtl/>
        </w:rPr>
        <w:t xml:space="preserve"> </w:t>
      </w:r>
      <w:bookmarkStart w:id="10394" w:name="_ETM_Q12_566689"/>
      <w:bookmarkEnd w:id="10394"/>
      <w:r>
        <w:rPr>
          <w:rtl/>
        </w:rPr>
        <w:t xml:space="preserve">הולכות </w:t>
      </w:r>
      <w:bookmarkStart w:id="10395" w:name="_ETM_Q12_567350"/>
      <w:bookmarkEnd w:id="10395"/>
      <w:r>
        <w:rPr>
          <w:rtl/>
        </w:rPr>
        <w:t xml:space="preserve">ונחשפות </w:t>
      </w:r>
      <w:bookmarkStart w:id="10396" w:name="_ETM_Q12_568100"/>
      <w:bookmarkEnd w:id="10396"/>
      <w:r>
        <w:rPr>
          <w:rtl/>
        </w:rPr>
        <w:t xml:space="preserve">בפנינו </w:t>
      </w:r>
      <w:bookmarkStart w:id="10397" w:name="_ETM_Q12_568969"/>
      <w:bookmarkEnd w:id="10397"/>
      <w:r>
        <w:rPr>
          <w:rtl/>
        </w:rPr>
        <w:t xml:space="preserve">עוד </w:t>
      </w:r>
      <w:bookmarkStart w:id="10398" w:name="_ETM_Q12_569299"/>
      <w:bookmarkEnd w:id="10398"/>
      <w:r>
        <w:rPr>
          <w:rtl/>
        </w:rPr>
        <w:t xml:space="preserve">ועוד </w:t>
      </w:r>
      <w:bookmarkStart w:id="10399" w:name="_ETM_Q12_569560"/>
      <w:bookmarkStart w:id="10400" w:name="_ETM_Q12_569710"/>
      <w:bookmarkEnd w:id="10399"/>
      <w:bookmarkEnd w:id="10400"/>
      <w:r>
        <w:rPr>
          <w:rtl/>
        </w:rPr>
        <w:t xml:space="preserve">עדויות </w:t>
      </w:r>
      <w:bookmarkStart w:id="10401" w:name="_ETM_Q12_571589"/>
      <w:bookmarkEnd w:id="10401"/>
      <w:r>
        <w:rPr>
          <w:rtl/>
        </w:rPr>
        <w:t xml:space="preserve">להיקף </w:t>
      </w:r>
      <w:bookmarkStart w:id="10402" w:name="_ETM_Q12_572189"/>
      <w:bookmarkEnd w:id="10402"/>
      <w:r>
        <w:rPr>
          <w:rtl/>
        </w:rPr>
        <w:t xml:space="preserve">המערכה </w:t>
      </w:r>
      <w:bookmarkStart w:id="10403" w:name="_ETM_Q12_573179"/>
      <w:bookmarkEnd w:id="10403"/>
      <w:r>
        <w:rPr>
          <w:rtl/>
        </w:rPr>
        <w:t>הרב</w:t>
      </w:r>
      <w:bookmarkStart w:id="10404" w:name="_ETM_Q12_573509"/>
      <w:bookmarkEnd w:id="10404"/>
      <w:r>
        <w:rPr>
          <w:rFonts w:hint="cs"/>
          <w:rtl/>
        </w:rPr>
        <w:t>-</w:t>
      </w:r>
      <w:r>
        <w:rPr>
          <w:rtl/>
        </w:rPr>
        <w:t xml:space="preserve">חזיתית </w:t>
      </w:r>
      <w:bookmarkStart w:id="10405" w:name="_ETM_Q12_574049"/>
      <w:bookmarkEnd w:id="10405"/>
      <w:r>
        <w:rPr>
          <w:rtl/>
        </w:rPr>
        <w:t>נגדנו</w:t>
      </w:r>
      <w:r>
        <w:rPr>
          <w:rFonts w:hint="cs"/>
          <w:rtl/>
        </w:rPr>
        <w:t>.</w:t>
      </w:r>
      <w:r>
        <w:rPr>
          <w:rtl/>
        </w:rPr>
        <w:t xml:space="preserve"> </w:t>
      </w:r>
      <w:bookmarkStart w:id="10406" w:name="_ETM_Q12_576330"/>
      <w:bookmarkEnd w:id="10406"/>
      <w:r>
        <w:rPr>
          <w:rtl/>
        </w:rPr>
        <w:t xml:space="preserve">אנחנו </w:t>
      </w:r>
      <w:bookmarkStart w:id="10407" w:name="_ETM_Q12_576720"/>
      <w:bookmarkEnd w:id="10407"/>
      <w:r>
        <w:rPr>
          <w:rtl/>
        </w:rPr>
        <w:t>נסכ</w:t>
      </w:r>
      <w:r>
        <w:rPr>
          <w:rFonts w:hint="cs"/>
          <w:rtl/>
        </w:rPr>
        <w:t>ל</w:t>
      </w:r>
      <w:r>
        <w:rPr>
          <w:rtl/>
        </w:rPr>
        <w:t xml:space="preserve"> </w:t>
      </w:r>
      <w:bookmarkStart w:id="10408" w:name="_ETM_Q12_577350"/>
      <w:bookmarkEnd w:id="10408"/>
      <w:r>
        <w:rPr>
          <w:rtl/>
        </w:rPr>
        <w:t xml:space="preserve">את </w:t>
      </w:r>
      <w:bookmarkStart w:id="10409" w:name="_ETM_Q12_577470"/>
      <w:bookmarkEnd w:id="10409"/>
      <w:r>
        <w:rPr>
          <w:rtl/>
        </w:rPr>
        <w:t xml:space="preserve">המערכה </w:t>
      </w:r>
      <w:bookmarkStart w:id="10410" w:name="_ETM_Q12_578010"/>
      <w:bookmarkEnd w:id="10410"/>
      <w:r>
        <w:rPr>
          <w:rtl/>
        </w:rPr>
        <w:t>הזאת</w:t>
      </w:r>
      <w:r>
        <w:rPr>
          <w:rFonts w:hint="cs"/>
          <w:rtl/>
        </w:rPr>
        <w:t>.</w:t>
      </w:r>
      <w:r>
        <w:rPr>
          <w:rtl/>
        </w:rPr>
        <w:t xml:space="preserve"> </w:t>
      </w:r>
      <w:bookmarkStart w:id="10411" w:name="_ETM_Q12_579729"/>
      <w:bookmarkEnd w:id="10411"/>
      <w:r>
        <w:rPr>
          <w:rtl/>
        </w:rPr>
        <w:t xml:space="preserve">אנחנו </w:t>
      </w:r>
      <w:bookmarkStart w:id="10412" w:name="_ETM_Q12_580060"/>
      <w:bookmarkEnd w:id="10412"/>
      <w:r>
        <w:rPr>
          <w:rFonts w:hint="cs"/>
          <w:rtl/>
        </w:rPr>
        <w:t>נסכל</w:t>
      </w:r>
      <w:r>
        <w:rPr>
          <w:rtl/>
        </w:rPr>
        <w:t xml:space="preserve"> </w:t>
      </w:r>
      <w:bookmarkStart w:id="10413" w:name="_ETM_Q12_580539"/>
      <w:bookmarkEnd w:id="10413"/>
      <w:r>
        <w:rPr>
          <w:rtl/>
        </w:rPr>
        <w:t>אותה</w:t>
      </w:r>
      <w:r>
        <w:rPr>
          <w:rFonts w:hint="cs"/>
          <w:rtl/>
        </w:rPr>
        <w:t>,</w:t>
      </w:r>
      <w:r>
        <w:rPr>
          <w:rtl/>
        </w:rPr>
        <w:t xml:space="preserve"> </w:t>
      </w:r>
      <w:bookmarkStart w:id="10414" w:name="_ETM_Q12_582000"/>
      <w:bookmarkEnd w:id="10414"/>
      <w:r>
        <w:rPr>
          <w:rtl/>
        </w:rPr>
        <w:t>כ</w:t>
      </w:r>
      <w:r>
        <w:rPr>
          <w:rFonts w:hint="cs"/>
          <w:rtl/>
        </w:rPr>
        <w:t xml:space="preserve">י </w:t>
      </w:r>
      <w:r>
        <w:rPr>
          <w:rtl/>
        </w:rPr>
        <w:t xml:space="preserve">איראן </w:t>
      </w:r>
      <w:bookmarkStart w:id="10415" w:name="_ETM_Q12_582630"/>
      <w:bookmarkEnd w:id="10415"/>
      <w:r>
        <w:rPr>
          <w:rtl/>
        </w:rPr>
        <w:t xml:space="preserve">טועה </w:t>
      </w:r>
      <w:bookmarkStart w:id="10416" w:name="_ETM_Q12_583080"/>
      <w:bookmarkEnd w:id="10416"/>
      <w:r>
        <w:rPr>
          <w:rtl/>
        </w:rPr>
        <w:t>בנו</w:t>
      </w:r>
      <w:r w:rsidR="008C349D">
        <w:rPr>
          <w:rFonts w:hint="cs"/>
          <w:rtl/>
        </w:rPr>
        <w:t>,</w:t>
      </w:r>
      <w:r>
        <w:rPr>
          <w:rtl/>
        </w:rPr>
        <w:t xml:space="preserve"> </w:t>
      </w:r>
      <w:bookmarkStart w:id="10417" w:name="_ETM_Q12_584220"/>
      <w:bookmarkStart w:id="10418" w:name="_ETM_Q12_584339"/>
      <w:bookmarkEnd w:id="10417"/>
      <w:bookmarkEnd w:id="10418"/>
      <w:r>
        <w:rPr>
          <w:rFonts w:hint="cs"/>
          <w:rtl/>
        </w:rPr>
        <w:t>ו</w:t>
      </w:r>
      <w:r>
        <w:rPr>
          <w:rtl/>
        </w:rPr>
        <w:t>בגדול</w:t>
      </w:r>
      <w:r>
        <w:rPr>
          <w:rFonts w:hint="cs"/>
          <w:rtl/>
        </w:rPr>
        <w:t>. היא</w:t>
      </w:r>
      <w:r>
        <w:rPr>
          <w:rtl/>
        </w:rPr>
        <w:t xml:space="preserve"> </w:t>
      </w:r>
      <w:bookmarkStart w:id="10419" w:name="_ETM_Q12_586390"/>
      <w:bookmarkStart w:id="10420" w:name="_ETM_Q12_586479"/>
      <w:bookmarkEnd w:id="10419"/>
      <w:bookmarkEnd w:id="10420"/>
      <w:r>
        <w:rPr>
          <w:rtl/>
        </w:rPr>
        <w:t xml:space="preserve">לא </w:t>
      </w:r>
      <w:bookmarkStart w:id="10421" w:name="_ETM_Q12_586600"/>
      <w:bookmarkEnd w:id="10421"/>
      <w:r>
        <w:rPr>
          <w:rtl/>
        </w:rPr>
        <w:t xml:space="preserve">לוקחת </w:t>
      </w:r>
      <w:bookmarkStart w:id="10422" w:name="_ETM_Q12_587020"/>
      <w:bookmarkEnd w:id="10422"/>
      <w:r>
        <w:rPr>
          <w:rtl/>
        </w:rPr>
        <w:t xml:space="preserve">בחשבון </w:t>
      </w:r>
      <w:bookmarkStart w:id="10423" w:name="_ETM_Q12_587740"/>
      <w:bookmarkEnd w:id="10423"/>
      <w:r>
        <w:rPr>
          <w:rtl/>
        </w:rPr>
        <w:t xml:space="preserve">את </w:t>
      </w:r>
      <w:bookmarkStart w:id="10424" w:name="_ETM_Q12_587950"/>
      <w:bookmarkEnd w:id="10424"/>
      <w:r>
        <w:rPr>
          <w:rtl/>
        </w:rPr>
        <w:t xml:space="preserve">העוצמה </w:t>
      </w:r>
      <w:bookmarkStart w:id="10425" w:name="_ETM_Q12_588369"/>
      <w:bookmarkEnd w:id="10425"/>
      <w:r>
        <w:rPr>
          <w:rtl/>
        </w:rPr>
        <w:t>שלנו</w:t>
      </w:r>
      <w:r>
        <w:rPr>
          <w:rFonts w:hint="cs"/>
          <w:rtl/>
        </w:rPr>
        <w:t>,</w:t>
      </w:r>
      <w:r>
        <w:rPr>
          <w:rtl/>
        </w:rPr>
        <w:t xml:space="preserve"> </w:t>
      </w:r>
      <w:bookmarkStart w:id="10426" w:name="_ETM_Q12_590130"/>
      <w:bookmarkEnd w:id="10426"/>
      <w:r>
        <w:rPr>
          <w:rtl/>
        </w:rPr>
        <w:t xml:space="preserve">את </w:t>
      </w:r>
      <w:bookmarkStart w:id="10427" w:name="_ETM_Q12_590310"/>
      <w:bookmarkEnd w:id="10427"/>
      <w:r>
        <w:rPr>
          <w:rtl/>
        </w:rPr>
        <w:t xml:space="preserve">היכולות </w:t>
      </w:r>
      <w:bookmarkStart w:id="10428" w:name="_ETM_Q12_590789"/>
      <w:bookmarkEnd w:id="10428"/>
      <w:r>
        <w:rPr>
          <w:rtl/>
        </w:rPr>
        <w:t>שלנו</w:t>
      </w:r>
      <w:r>
        <w:rPr>
          <w:rFonts w:hint="cs"/>
          <w:rtl/>
        </w:rPr>
        <w:t>,</w:t>
      </w:r>
      <w:r>
        <w:rPr>
          <w:rtl/>
        </w:rPr>
        <w:t xml:space="preserve"> </w:t>
      </w:r>
      <w:bookmarkStart w:id="10429" w:name="_ETM_Q12_592529"/>
      <w:bookmarkEnd w:id="10429"/>
      <w:r>
        <w:rPr>
          <w:rtl/>
        </w:rPr>
        <w:t xml:space="preserve">את </w:t>
      </w:r>
      <w:bookmarkStart w:id="10430" w:name="_ETM_Q12_592709"/>
      <w:bookmarkEnd w:id="10430"/>
      <w:r>
        <w:rPr>
          <w:rtl/>
        </w:rPr>
        <w:t xml:space="preserve">הנחישות </w:t>
      </w:r>
      <w:bookmarkStart w:id="10431" w:name="_ETM_Q12_593249"/>
      <w:bookmarkEnd w:id="10431"/>
      <w:r>
        <w:rPr>
          <w:rtl/>
        </w:rPr>
        <w:t xml:space="preserve">שלנו </w:t>
      </w:r>
      <w:bookmarkStart w:id="10432" w:name="_ETM_Q12_593639"/>
      <w:bookmarkEnd w:id="10432"/>
      <w:r>
        <w:rPr>
          <w:rtl/>
        </w:rPr>
        <w:t xml:space="preserve">להגן </w:t>
      </w:r>
      <w:bookmarkStart w:id="10433" w:name="_ETM_Q12_594060"/>
      <w:bookmarkEnd w:id="10433"/>
      <w:r>
        <w:rPr>
          <w:rtl/>
        </w:rPr>
        <w:t xml:space="preserve">על </w:t>
      </w:r>
      <w:bookmarkStart w:id="10434" w:name="_ETM_Q12_594149"/>
      <w:bookmarkEnd w:id="10434"/>
      <w:r>
        <w:rPr>
          <w:rtl/>
        </w:rPr>
        <w:t>עצמנו</w:t>
      </w:r>
      <w:r>
        <w:rPr>
          <w:rFonts w:hint="cs"/>
          <w:rtl/>
        </w:rPr>
        <w:t>,</w:t>
      </w:r>
      <w:r>
        <w:rPr>
          <w:rtl/>
        </w:rPr>
        <w:t xml:space="preserve"> </w:t>
      </w:r>
      <w:bookmarkStart w:id="10435" w:name="_ETM_Q12_595520"/>
      <w:bookmarkEnd w:id="10435"/>
      <w:r>
        <w:rPr>
          <w:rtl/>
        </w:rPr>
        <w:t xml:space="preserve">את </w:t>
      </w:r>
      <w:bookmarkStart w:id="10436" w:name="_ETM_Q12_595729"/>
      <w:bookmarkEnd w:id="10436"/>
      <w:r>
        <w:rPr>
          <w:rtl/>
        </w:rPr>
        <w:t xml:space="preserve">הנחישות </w:t>
      </w:r>
      <w:bookmarkStart w:id="10437" w:name="_ETM_Q12_596329"/>
      <w:bookmarkEnd w:id="10437"/>
      <w:r>
        <w:rPr>
          <w:rtl/>
        </w:rPr>
        <w:t xml:space="preserve">שלנו </w:t>
      </w:r>
      <w:bookmarkStart w:id="10438" w:name="_ETM_Q12_597439"/>
      <w:bookmarkEnd w:id="10438"/>
      <w:r>
        <w:rPr>
          <w:rtl/>
        </w:rPr>
        <w:t xml:space="preserve">לגבות </w:t>
      </w:r>
      <w:bookmarkStart w:id="10439" w:name="_ETM_Q12_598250"/>
      <w:bookmarkEnd w:id="10439"/>
      <w:r>
        <w:rPr>
          <w:rtl/>
        </w:rPr>
        <w:t xml:space="preserve">מחיר </w:t>
      </w:r>
      <w:bookmarkStart w:id="10440" w:name="_ETM_Q12_598909"/>
      <w:bookmarkEnd w:id="10440"/>
      <w:r>
        <w:rPr>
          <w:rFonts w:hint="cs"/>
          <w:rtl/>
        </w:rPr>
        <w:t>ה</w:t>
      </w:r>
      <w:r>
        <w:rPr>
          <w:rtl/>
        </w:rPr>
        <w:t xml:space="preserve">רסני </w:t>
      </w:r>
      <w:bookmarkStart w:id="10441" w:name="_ETM_Q12_599600"/>
      <w:bookmarkEnd w:id="10441"/>
      <w:r>
        <w:rPr>
          <w:rtl/>
        </w:rPr>
        <w:t>מתו</w:t>
      </w:r>
      <w:r>
        <w:rPr>
          <w:rFonts w:hint="cs"/>
          <w:rtl/>
        </w:rPr>
        <w:t>קפי</w:t>
      </w:r>
      <w:r>
        <w:rPr>
          <w:rtl/>
        </w:rPr>
        <w:t>נו</w:t>
      </w:r>
      <w:r>
        <w:rPr>
          <w:rFonts w:hint="cs"/>
          <w:rtl/>
        </w:rPr>
        <w:t>.</w:t>
      </w:r>
    </w:p>
    <w:p w:rsidR="00C85791" w:rsidRDefault="00C85791" w:rsidP="0035311A">
      <w:pPr>
        <w:rPr>
          <w:rtl/>
        </w:rPr>
      </w:pPr>
    </w:p>
    <w:p w:rsidR="00C85791" w:rsidRDefault="00C85791" w:rsidP="008C349D">
      <w:pPr>
        <w:rPr>
          <w:rtl/>
        </w:rPr>
      </w:pPr>
      <w:bookmarkStart w:id="10442" w:name="_ETM_Q12_598000"/>
      <w:bookmarkStart w:id="10443" w:name="_ETM_Q12_604430"/>
      <w:bookmarkEnd w:id="10442"/>
      <w:bookmarkEnd w:id="10443"/>
      <w:r>
        <w:rPr>
          <w:rFonts w:hint="cs"/>
          <w:rtl/>
        </w:rPr>
        <w:t>חברות</w:t>
      </w:r>
      <w:r>
        <w:rPr>
          <w:rtl/>
        </w:rPr>
        <w:t xml:space="preserve"> </w:t>
      </w:r>
      <w:bookmarkStart w:id="10444" w:name="_ETM_Q12_604939"/>
      <w:bookmarkEnd w:id="10444"/>
      <w:r>
        <w:rPr>
          <w:rFonts w:hint="cs"/>
          <w:rtl/>
        </w:rPr>
        <w:t>ו</w:t>
      </w:r>
      <w:r>
        <w:rPr>
          <w:rtl/>
        </w:rPr>
        <w:t xml:space="preserve">חברי </w:t>
      </w:r>
      <w:bookmarkStart w:id="10445" w:name="_ETM_Q12_605240"/>
      <w:bookmarkEnd w:id="10445"/>
      <w:r>
        <w:rPr>
          <w:rtl/>
        </w:rPr>
        <w:t>הכנסת</w:t>
      </w:r>
      <w:r>
        <w:rPr>
          <w:rFonts w:hint="cs"/>
          <w:rtl/>
        </w:rPr>
        <w:t xml:space="preserve"> –</w:t>
      </w:r>
      <w:r>
        <w:rPr>
          <w:rtl/>
        </w:rPr>
        <w:t xml:space="preserve"> </w:t>
      </w:r>
      <w:bookmarkStart w:id="10446" w:name="_ETM_Q12_606839"/>
      <w:bookmarkEnd w:id="10446"/>
      <w:r>
        <w:rPr>
          <w:rtl/>
        </w:rPr>
        <w:t xml:space="preserve">ואני </w:t>
      </w:r>
      <w:bookmarkStart w:id="10447" w:name="_ETM_Q12_607080"/>
      <w:bookmarkEnd w:id="10447"/>
      <w:r>
        <w:rPr>
          <w:rtl/>
        </w:rPr>
        <w:t xml:space="preserve">אומר </w:t>
      </w:r>
      <w:bookmarkStart w:id="10448" w:name="_ETM_Q12_607320"/>
      <w:bookmarkEnd w:id="10448"/>
      <w:r>
        <w:rPr>
          <w:rtl/>
        </w:rPr>
        <w:t xml:space="preserve">גם </w:t>
      </w:r>
      <w:bookmarkStart w:id="10449" w:name="_ETM_Q12_607560"/>
      <w:bookmarkEnd w:id="10449"/>
      <w:r>
        <w:rPr>
          <w:rtl/>
        </w:rPr>
        <w:t xml:space="preserve">לאזרחי </w:t>
      </w:r>
      <w:bookmarkStart w:id="10450" w:name="_ETM_Q12_608040"/>
      <w:bookmarkEnd w:id="10450"/>
      <w:r>
        <w:rPr>
          <w:rtl/>
        </w:rPr>
        <w:t>ישראל</w:t>
      </w:r>
      <w:r>
        <w:rPr>
          <w:rFonts w:hint="cs"/>
          <w:rtl/>
        </w:rPr>
        <w:t xml:space="preserve"> –</w:t>
      </w:r>
      <w:r>
        <w:rPr>
          <w:rtl/>
        </w:rPr>
        <w:t xml:space="preserve"> </w:t>
      </w:r>
      <w:bookmarkStart w:id="10451" w:name="_ETM_Q12_609460"/>
      <w:bookmarkEnd w:id="10451"/>
      <w:r>
        <w:rPr>
          <w:rtl/>
        </w:rPr>
        <w:t xml:space="preserve">אנחנו </w:t>
      </w:r>
      <w:bookmarkStart w:id="10452" w:name="_ETM_Q12_609820"/>
      <w:bookmarkEnd w:id="10452"/>
      <w:r>
        <w:rPr>
          <w:rtl/>
        </w:rPr>
        <w:t xml:space="preserve">עומדים </w:t>
      </w:r>
      <w:bookmarkStart w:id="10453" w:name="_ETM_Q12_610180"/>
      <w:bookmarkEnd w:id="10453"/>
      <w:r>
        <w:rPr>
          <w:rtl/>
        </w:rPr>
        <w:t xml:space="preserve">בפני </w:t>
      </w:r>
      <w:bookmarkStart w:id="10454" w:name="_ETM_Q12_610570"/>
      <w:bookmarkEnd w:id="10454"/>
      <w:r>
        <w:rPr>
          <w:rtl/>
        </w:rPr>
        <w:t xml:space="preserve">אתגרים </w:t>
      </w:r>
      <w:bookmarkStart w:id="10455" w:name="_ETM_Q12_611020"/>
      <w:bookmarkEnd w:id="10455"/>
      <w:r>
        <w:rPr>
          <w:rtl/>
        </w:rPr>
        <w:t xml:space="preserve">גדולים </w:t>
      </w:r>
      <w:bookmarkStart w:id="10456" w:name="_ETM_Q12_612819"/>
      <w:bookmarkStart w:id="10457" w:name="_ETM_Q12_612910"/>
      <w:bookmarkEnd w:id="10456"/>
      <w:bookmarkEnd w:id="10457"/>
      <w:r>
        <w:rPr>
          <w:rFonts w:hint="cs"/>
          <w:rtl/>
        </w:rPr>
        <w:t>ו</w:t>
      </w:r>
      <w:r>
        <w:rPr>
          <w:rtl/>
        </w:rPr>
        <w:t xml:space="preserve">בפני </w:t>
      </w:r>
      <w:bookmarkStart w:id="10458" w:name="_ETM_Q12_613209"/>
      <w:bookmarkEnd w:id="10458"/>
      <w:r>
        <w:rPr>
          <w:rtl/>
        </w:rPr>
        <w:t xml:space="preserve">הכרעות </w:t>
      </w:r>
      <w:bookmarkStart w:id="10459" w:name="_ETM_Q12_613660"/>
      <w:bookmarkEnd w:id="10459"/>
      <w:r>
        <w:rPr>
          <w:rtl/>
        </w:rPr>
        <w:t>קשות</w:t>
      </w:r>
      <w:r>
        <w:rPr>
          <w:rFonts w:hint="cs"/>
          <w:rtl/>
        </w:rPr>
        <w:t>.</w:t>
      </w:r>
      <w:r>
        <w:rPr>
          <w:rtl/>
        </w:rPr>
        <w:t xml:space="preserve"> </w:t>
      </w:r>
      <w:bookmarkStart w:id="10460" w:name="_ETM_Q12_615450"/>
      <w:bookmarkEnd w:id="10460"/>
      <w:r>
        <w:rPr>
          <w:rFonts w:hint="cs"/>
          <w:rtl/>
        </w:rPr>
        <w:t>ה</w:t>
      </w:r>
      <w:r>
        <w:rPr>
          <w:rtl/>
        </w:rPr>
        <w:t xml:space="preserve">ם </w:t>
      </w:r>
      <w:bookmarkStart w:id="10461" w:name="_ETM_Q12_615599"/>
      <w:bookmarkEnd w:id="10461"/>
      <w:r>
        <w:rPr>
          <w:rtl/>
        </w:rPr>
        <w:t xml:space="preserve">יחייבו </w:t>
      </w:r>
      <w:bookmarkStart w:id="10462" w:name="_ETM_Q12_616019"/>
      <w:bookmarkEnd w:id="10462"/>
      <w:r>
        <w:rPr>
          <w:rtl/>
        </w:rPr>
        <w:t>הקרבה</w:t>
      </w:r>
      <w:r>
        <w:rPr>
          <w:rFonts w:hint="cs"/>
          <w:rtl/>
        </w:rPr>
        <w:t>,</w:t>
      </w:r>
      <w:r>
        <w:rPr>
          <w:rtl/>
        </w:rPr>
        <w:t xml:space="preserve"> </w:t>
      </w:r>
      <w:bookmarkStart w:id="10463" w:name="_ETM_Q12_617819"/>
      <w:bookmarkEnd w:id="10463"/>
      <w:r>
        <w:rPr>
          <w:rtl/>
        </w:rPr>
        <w:t xml:space="preserve">אומץ </w:t>
      </w:r>
      <w:bookmarkStart w:id="10464" w:name="_ETM_Q12_618180"/>
      <w:bookmarkEnd w:id="10464"/>
      <w:r>
        <w:rPr>
          <w:rtl/>
        </w:rPr>
        <w:t xml:space="preserve">לב </w:t>
      </w:r>
      <w:bookmarkStart w:id="10465" w:name="_ETM_Q12_619579"/>
      <w:bookmarkEnd w:id="10465"/>
      <w:r>
        <w:rPr>
          <w:rtl/>
        </w:rPr>
        <w:t xml:space="preserve">ואחדות </w:t>
      </w:r>
      <w:bookmarkStart w:id="10466" w:name="_ETM_Q12_620150"/>
      <w:bookmarkEnd w:id="10466"/>
      <w:r>
        <w:rPr>
          <w:rtl/>
        </w:rPr>
        <w:t>בתוכנו</w:t>
      </w:r>
      <w:r>
        <w:rPr>
          <w:rFonts w:hint="cs"/>
          <w:rtl/>
        </w:rPr>
        <w:t>.</w:t>
      </w:r>
      <w:r>
        <w:rPr>
          <w:rtl/>
        </w:rPr>
        <w:t xml:space="preserve"> </w:t>
      </w:r>
      <w:bookmarkStart w:id="10467" w:name="_ETM_Q12_622120"/>
      <w:bookmarkEnd w:id="10467"/>
      <w:r>
        <w:rPr>
          <w:rtl/>
        </w:rPr>
        <w:t xml:space="preserve">אני </w:t>
      </w:r>
      <w:bookmarkStart w:id="10468" w:name="_ETM_Q12_622330"/>
      <w:bookmarkEnd w:id="10468"/>
      <w:r>
        <w:rPr>
          <w:rtl/>
        </w:rPr>
        <w:t xml:space="preserve">מבטיח </w:t>
      </w:r>
      <w:bookmarkStart w:id="10469" w:name="_ETM_Q12_622660"/>
      <w:bookmarkEnd w:id="10469"/>
      <w:r>
        <w:rPr>
          <w:rtl/>
        </w:rPr>
        <w:t xml:space="preserve">לכם </w:t>
      </w:r>
      <w:bookmarkStart w:id="10470" w:name="_ETM_Q12_622900"/>
      <w:bookmarkEnd w:id="10470"/>
      <w:r>
        <w:rPr>
          <w:rFonts w:hint="cs"/>
          <w:rtl/>
        </w:rPr>
        <w:t>שלושה</w:t>
      </w:r>
      <w:r>
        <w:rPr>
          <w:rtl/>
        </w:rPr>
        <w:t xml:space="preserve"> </w:t>
      </w:r>
      <w:bookmarkStart w:id="10471" w:name="_ETM_Q12_623260"/>
      <w:bookmarkEnd w:id="10471"/>
      <w:r>
        <w:rPr>
          <w:rtl/>
        </w:rPr>
        <w:t>דברים</w:t>
      </w:r>
      <w:r>
        <w:rPr>
          <w:rFonts w:hint="cs"/>
          <w:rtl/>
        </w:rPr>
        <w:t>:</w:t>
      </w:r>
      <w:r>
        <w:rPr>
          <w:rtl/>
        </w:rPr>
        <w:t xml:space="preserve"> </w:t>
      </w:r>
      <w:bookmarkStart w:id="10472" w:name="_ETM_Q12_624860"/>
      <w:bookmarkEnd w:id="10472"/>
      <w:r>
        <w:rPr>
          <w:rtl/>
        </w:rPr>
        <w:t xml:space="preserve">הדבר </w:t>
      </w:r>
      <w:bookmarkStart w:id="10473" w:name="_ETM_Q12_625220"/>
      <w:bookmarkEnd w:id="10473"/>
      <w:r>
        <w:rPr>
          <w:rtl/>
        </w:rPr>
        <w:t xml:space="preserve">הראשון </w:t>
      </w:r>
      <w:bookmarkStart w:id="10474" w:name="_ETM_Q12_626950"/>
      <w:bookmarkEnd w:id="10474"/>
      <w:r w:rsidR="008C349D">
        <w:rPr>
          <w:rFonts w:hint="cs"/>
          <w:rtl/>
        </w:rPr>
        <w:t xml:space="preserve">– </w:t>
      </w:r>
      <w:r>
        <w:rPr>
          <w:rtl/>
        </w:rPr>
        <w:t xml:space="preserve">לא </w:t>
      </w:r>
      <w:bookmarkStart w:id="10475" w:name="_ETM_Q12_627159"/>
      <w:bookmarkEnd w:id="10475"/>
      <w:r>
        <w:rPr>
          <w:rtl/>
        </w:rPr>
        <w:t xml:space="preserve">נסיים </w:t>
      </w:r>
      <w:bookmarkStart w:id="10476" w:name="_ETM_Q12_627670"/>
      <w:bookmarkEnd w:id="10476"/>
      <w:r>
        <w:rPr>
          <w:rtl/>
        </w:rPr>
        <w:t xml:space="preserve">את </w:t>
      </w:r>
      <w:bookmarkStart w:id="10477" w:name="_ETM_Q12_627790"/>
      <w:bookmarkEnd w:id="10477"/>
      <w:r>
        <w:rPr>
          <w:rtl/>
        </w:rPr>
        <w:t xml:space="preserve">המלחמה </w:t>
      </w:r>
      <w:bookmarkStart w:id="10478" w:name="_ETM_Q12_629019"/>
      <w:bookmarkEnd w:id="10478"/>
      <w:r>
        <w:rPr>
          <w:rtl/>
        </w:rPr>
        <w:t xml:space="preserve">עד </w:t>
      </w:r>
      <w:bookmarkStart w:id="10479" w:name="_ETM_Q12_629319"/>
      <w:bookmarkEnd w:id="10479"/>
      <w:r>
        <w:rPr>
          <w:rtl/>
        </w:rPr>
        <w:t xml:space="preserve">שנשיב </w:t>
      </w:r>
      <w:bookmarkStart w:id="10480" w:name="_ETM_Q12_630129"/>
      <w:bookmarkEnd w:id="10480"/>
      <w:r>
        <w:rPr>
          <w:rtl/>
        </w:rPr>
        <w:t xml:space="preserve">את </w:t>
      </w:r>
      <w:bookmarkStart w:id="10481" w:name="_ETM_Q12_630340"/>
      <w:bookmarkEnd w:id="10481"/>
      <w:r>
        <w:rPr>
          <w:rtl/>
        </w:rPr>
        <w:t xml:space="preserve">כל </w:t>
      </w:r>
      <w:bookmarkStart w:id="10482" w:name="_ETM_Q12_630760"/>
      <w:bookmarkEnd w:id="10482"/>
      <w:r>
        <w:rPr>
          <w:rtl/>
        </w:rPr>
        <w:t>החטופים</w:t>
      </w:r>
      <w:r w:rsidR="008C349D">
        <w:rPr>
          <w:rFonts w:hint="cs"/>
          <w:rtl/>
        </w:rPr>
        <w:t>,</w:t>
      </w:r>
      <w:r>
        <w:rPr>
          <w:rtl/>
        </w:rPr>
        <w:t xml:space="preserve"> </w:t>
      </w:r>
      <w:bookmarkStart w:id="10483" w:name="_ETM_Q12_631420"/>
      <w:bookmarkEnd w:id="10483"/>
      <w:r>
        <w:rPr>
          <w:rtl/>
        </w:rPr>
        <w:t xml:space="preserve">120 </w:t>
      </w:r>
      <w:bookmarkStart w:id="10484" w:name="_ETM_Q12_631959"/>
      <w:bookmarkEnd w:id="10484"/>
      <w:r>
        <w:rPr>
          <w:rtl/>
        </w:rPr>
        <w:t>חטופים</w:t>
      </w:r>
      <w:r>
        <w:rPr>
          <w:rFonts w:hint="cs"/>
          <w:rtl/>
        </w:rPr>
        <w:t>,</w:t>
      </w:r>
      <w:r>
        <w:rPr>
          <w:rtl/>
        </w:rPr>
        <w:t xml:space="preserve"> </w:t>
      </w:r>
      <w:bookmarkStart w:id="10485" w:name="_ETM_Q12_633200"/>
      <w:bookmarkEnd w:id="10485"/>
      <w:r>
        <w:rPr>
          <w:rtl/>
        </w:rPr>
        <w:t xml:space="preserve">ואני </w:t>
      </w:r>
      <w:bookmarkStart w:id="10486" w:name="_ETM_Q12_633440"/>
      <w:bookmarkEnd w:id="10486"/>
      <w:r>
        <w:rPr>
          <w:rtl/>
        </w:rPr>
        <w:t xml:space="preserve">חוזר </w:t>
      </w:r>
      <w:bookmarkStart w:id="10487" w:name="_ETM_Q12_633739"/>
      <w:bookmarkEnd w:id="10487"/>
      <w:r>
        <w:rPr>
          <w:rtl/>
        </w:rPr>
        <w:t>ואומר</w:t>
      </w:r>
      <w:r>
        <w:rPr>
          <w:rFonts w:hint="cs"/>
          <w:rtl/>
        </w:rPr>
        <w:t>,</w:t>
      </w:r>
      <w:r>
        <w:rPr>
          <w:rtl/>
        </w:rPr>
        <w:t xml:space="preserve"> </w:t>
      </w:r>
      <w:bookmarkStart w:id="10488" w:name="_ETM_Q12_634560"/>
      <w:bookmarkEnd w:id="10488"/>
      <w:r>
        <w:rPr>
          <w:rtl/>
        </w:rPr>
        <w:t xml:space="preserve">חללים </w:t>
      </w:r>
      <w:bookmarkStart w:id="10489" w:name="_ETM_Q12_635549"/>
      <w:bookmarkEnd w:id="10489"/>
      <w:r>
        <w:rPr>
          <w:rtl/>
        </w:rPr>
        <w:t xml:space="preserve">וחיים </w:t>
      </w:r>
      <w:bookmarkStart w:id="10490" w:name="_ETM_Q12_636180"/>
      <w:bookmarkEnd w:id="10490"/>
      <w:r>
        <w:rPr>
          <w:rtl/>
        </w:rPr>
        <w:t>כ</w:t>
      </w:r>
      <w:r>
        <w:rPr>
          <w:rFonts w:hint="cs"/>
          <w:rtl/>
        </w:rPr>
        <w:t>אחד.</w:t>
      </w:r>
      <w:r>
        <w:rPr>
          <w:rtl/>
        </w:rPr>
        <w:t xml:space="preserve"> </w:t>
      </w:r>
      <w:bookmarkStart w:id="10491" w:name="_ETM_Q12_637620"/>
      <w:bookmarkEnd w:id="10491"/>
      <w:r>
        <w:rPr>
          <w:rtl/>
        </w:rPr>
        <w:t xml:space="preserve">אנחנו </w:t>
      </w:r>
      <w:bookmarkStart w:id="10492" w:name="_ETM_Q12_638010"/>
      <w:bookmarkEnd w:id="10492"/>
      <w:r>
        <w:rPr>
          <w:rtl/>
        </w:rPr>
        <w:t xml:space="preserve">מחויבים </w:t>
      </w:r>
      <w:bookmarkStart w:id="10493" w:name="_ETM_Q12_638670"/>
      <w:bookmarkEnd w:id="10493"/>
      <w:r>
        <w:rPr>
          <w:rtl/>
        </w:rPr>
        <w:t xml:space="preserve">להצעה </w:t>
      </w:r>
      <w:bookmarkStart w:id="10494" w:name="_ETM_Q12_639090"/>
      <w:bookmarkEnd w:id="10494"/>
      <w:r>
        <w:rPr>
          <w:rFonts w:hint="cs"/>
          <w:rtl/>
        </w:rPr>
        <w:t>ה</w:t>
      </w:r>
      <w:r>
        <w:rPr>
          <w:rtl/>
        </w:rPr>
        <w:t xml:space="preserve">ישראלית </w:t>
      </w:r>
      <w:bookmarkStart w:id="10495" w:name="_ETM_Q12_640459"/>
      <w:bookmarkEnd w:id="10495"/>
      <w:r>
        <w:rPr>
          <w:rtl/>
        </w:rPr>
        <w:t xml:space="preserve">שהנשיא </w:t>
      </w:r>
      <w:bookmarkStart w:id="10496" w:name="_ETM_Q12_641029"/>
      <w:bookmarkEnd w:id="10496"/>
      <w:proofErr w:type="spellStart"/>
      <w:r>
        <w:rPr>
          <w:rFonts w:hint="cs"/>
          <w:rtl/>
        </w:rPr>
        <w:t>ביידן</w:t>
      </w:r>
      <w:proofErr w:type="spellEnd"/>
      <w:r>
        <w:rPr>
          <w:rtl/>
        </w:rPr>
        <w:t xml:space="preserve"> </w:t>
      </w:r>
      <w:bookmarkStart w:id="10497" w:name="_ETM_Q12_641419"/>
      <w:bookmarkEnd w:id="10497"/>
      <w:r>
        <w:rPr>
          <w:rtl/>
        </w:rPr>
        <w:t xml:space="preserve">בירך </w:t>
      </w:r>
      <w:bookmarkStart w:id="10498" w:name="_ETM_Q12_641779"/>
      <w:bookmarkEnd w:id="10498"/>
      <w:r>
        <w:rPr>
          <w:rtl/>
        </w:rPr>
        <w:t>עליה</w:t>
      </w:r>
      <w:r>
        <w:rPr>
          <w:rFonts w:hint="cs"/>
          <w:rtl/>
        </w:rPr>
        <w:t>.</w:t>
      </w:r>
      <w:r>
        <w:rPr>
          <w:rtl/>
        </w:rPr>
        <w:t xml:space="preserve"> </w:t>
      </w:r>
      <w:bookmarkStart w:id="10499" w:name="_ETM_Q12_642870"/>
      <w:bookmarkEnd w:id="10499"/>
      <w:r>
        <w:rPr>
          <w:rtl/>
        </w:rPr>
        <w:t xml:space="preserve">עמדתנו </w:t>
      </w:r>
      <w:bookmarkStart w:id="10500" w:name="_ETM_Q12_643799"/>
      <w:bookmarkEnd w:id="10500"/>
      <w:r>
        <w:rPr>
          <w:rtl/>
        </w:rPr>
        <w:t xml:space="preserve">לא </w:t>
      </w:r>
      <w:bookmarkStart w:id="10501" w:name="_ETM_Q12_644010"/>
      <w:bookmarkEnd w:id="10501"/>
      <w:r>
        <w:rPr>
          <w:rtl/>
        </w:rPr>
        <w:t>השתנתה</w:t>
      </w:r>
      <w:r>
        <w:rPr>
          <w:rFonts w:hint="cs"/>
          <w:rtl/>
        </w:rPr>
        <w:t>.</w:t>
      </w:r>
      <w:bookmarkStart w:id="10502" w:name="_ETM_Q12_647000"/>
      <w:bookmarkStart w:id="10503" w:name="_ETM_Q12_645349"/>
      <w:bookmarkEnd w:id="10502"/>
      <w:bookmarkEnd w:id="10503"/>
      <w:r w:rsidR="008C349D">
        <w:rPr>
          <w:rFonts w:hint="cs"/>
          <w:rtl/>
        </w:rPr>
        <w:t xml:space="preserve"> </w:t>
      </w:r>
      <w:r>
        <w:rPr>
          <w:rtl/>
        </w:rPr>
        <w:t xml:space="preserve">הדבר </w:t>
      </w:r>
      <w:bookmarkStart w:id="10504" w:name="_ETM_Q12_645829"/>
      <w:bookmarkEnd w:id="10504"/>
      <w:r>
        <w:rPr>
          <w:rtl/>
        </w:rPr>
        <w:t>השני</w:t>
      </w:r>
      <w:r>
        <w:rPr>
          <w:rFonts w:hint="cs"/>
          <w:rtl/>
        </w:rPr>
        <w:t>,</w:t>
      </w:r>
      <w:r>
        <w:rPr>
          <w:rtl/>
        </w:rPr>
        <w:t xml:space="preserve"> </w:t>
      </w:r>
      <w:bookmarkStart w:id="10505" w:name="_ETM_Q12_646400"/>
      <w:bookmarkEnd w:id="10505"/>
      <w:r>
        <w:rPr>
          <w:rtl/>
        </w:rPr>
        <w:t xml:space="preserve">שלא </w:t>
      </w:r>
      <w:bookmarkStart w:id="10506" w:name="_ETM_Q12_646879"/>
      <w:bookmarkEnd w:id="10506"/>
      <w:r>
        <w:rPr>
          <w:rtl/>
        </w:rPr>
        <w:t>סותר</w:t>
      </w:r>
      <w:bookmarkStart w:id="10507" w:name="_ETM_Q12_647659"/>
      <w:bookmarkEnd w:id="10507"/>
      <w:r>
        <w:rPr>
          <w:rFonts w:hint="cs"/>
          <w:rtl/>
        </w:rPr>
        <w:t xml:space="preserve"> </w:t>
      </w:r>
      <w:r>
        <w:rPr>
          <w:rtl/>
        </w:rPr>
        <w:t xml:space="preserve">הדבר </w:t>
      </w:r>
      <w:bookmarkStart w:id="10508" w:name="_ETM_Q12_648079"/>
      <w:bookmarkEnd w:id="10508"/>
      <w:r>
        <w:rPr>
          <w:rtl/>
        </w:rPr>
        <w:t xml:space="preserve">הראשון </w:t>
      </w:r>
      <w:bookmarkStart w:id="10509" w:name="_ETM_Q12_650010"/>
      <w:bookmarkEnd w:id="10509"/>
      <w:r w:rsidR="008C349D">
        <w:rPr>
          <w:rFonts w:hint="cs"/>
          <w:rtl/>
        </w:rPr>
        <w:t xml:space="preserve">– </w:t>
      </w:r>
      <w:r>
        <w:rPr>
          <w:rtl/>
        </w:rPr>
        <w:t xml:space="preserve">לא </w:t>
      </w:r>
      <w:bookmarkStart w:id="10510" w:name="_ETM_Q12_650250"/>
      <w:bookmarkStart w:id="10511" w:name="_ETM_Q12_650370"/>
      <w:bookmarkEnd w:id="10510"/>
      <w:bookmarkEnd w:id="10511"/>
      <w:r>
        <w:rPr>
          <w:rFonts w:hint="cs"/>
          <w:rtl/>
        </w:rPr>
        <w:t>נ</w:t>
      </w:r>
      <w:r>
        <w:rPr>
          <w:rtl/>
        </w:rPr>
        <w:t xml:space="preserve">סיים </w:t>
      </w:r>
      <w:bookmarkStart w:id="10512" w:name="_ETM_Q12_650790"/>
      <w:bookmarkEnd w:id="10512"/>
      <w:r>
        <w:rPr>
          <w:rtl/>
        </w:rPr>
        <w:t xml:space="preserve">את </w:t>
      </w:r>
      <w:bookmarkStart w:id="10513" w:name="_ETM_Q12_650909"/>
      <w:bookmarkEnd w:id="10513"/>
      <w:r>
        <w:rPr>
          <w:rtl/>
        </w:rPr>
        <w:t xml:space="preserve">המלחמה </w:t>
      </w:r>
      <w:bookmarkStart w:id="10514" w:name="_ETM_Q12_652280"/>
      <w:bookmarkEnd w:id="10514"/>
      <w:r>
        <w:rPr>
          <w:rtl/>
        </w:rPr>
        <w:t xml:space="preserve">עד </w:t>
      </w:r>
      <w:bookmarkStart w:id="10515" w:name="_ETM_Q12_652550"/>
      <w:bookmarkEnd w:id="10515"/>
      <w:r>
        <w:rPr>
          <w:rtl/>
        </w:rPr>
        <w:t>שנ</w:t>
      </w:r>
      <w:bookmarkStart w:id="10516" w:name="_ETM_Q12_653150"/>
      <w:bookmarkEnd w:id="10516"/>
      <w:r>
        <w:rPr>
          <w:rFonts w:hint="cs"/>
          <w:rtl/>
        </w:rPr>
        <w:t>חסל</w:t>
      </w:r>
      <w:r>
        <w:rPr>
          <w:rtl/>
        </w:rPr>
        <w:t xml:space="preserve"> </w:t>
      </w:r>
      <w:bookmarkStart w:id="10517" w:name="_ETM_Q12_653270"/>
      <w:bookmarkEnd w:id="10517"/>
      <w:r>
        <w:rPr>
          <w:rtl/>
        </w:rPr>
        <w:t xml:space="preserve">את </w:t>
      </w:r>
      <w:bookmarkStart w:id="10518" w:name="_ETM_Q12_653330"/>
      <w:bookmarkEnd w:id="10518"/>
      <w:r>
        <w:rPr>
          <w:rtl/>
        </w:rPr>
        <w:t xml:space="preserve">החמאס </w:t>
      </w:r>
      <w:bookmarkStart w:id="10519" w:name="_ETM_Q12_655209"/>
      <w:bookmarkEnd w:id="10519"/>
      <w:r>
        <w:rPr>
          <w:rtl/>
        </w:rPr>
        <w:t xml:space="preserve">ועד </w:t>
      </w:r>
      <w:bookmarkStart w:id="10520" w:name="_ETM_Q12_655540"/>
      <w:bookmarkEnd w:id="10520"/>
      <w:r>
        <w:rPr>
          <w:rtl/>
        </w:rPr>
        <w:t xml:space="preserve">שנשיב </w:t>
      </w:r>
      <w:bookmarkStart w:id="10521" w:name="_ETM_Q12_656890"/>
      <w:bookmarkEnd w:id="10521"/>
      <w:r>
        <w:rPr>
          <w:rtl/>
        </w:rPr>
        <w:t xml:space="preserve">את </w:t>
      </w:r>
      <w:bookmarkStart w:id="10522" w:name="_ETM_Q12_657040"/>
      <w:bookmarkEnd w:id="10522"/>
      <w:r>
        <w:rPr>
          <w:rtl/>
        </w:rPr>
        <w:t xml:space="preserve">תושבי </w:t>
      </w:r>
      <w:bookmarkStart w:id="10523" w:name="_ETM_Q12_657340"/>
      <w:bookmarkEnd w:id="10523"/>
      <w:r>
        <w:rPr>
          <w:rtl/>
        </w:rPr>
        <w:t xml:space="preserve">הדרום </w:t>
      </w:r>
      <w:bookmarkStart w:id="10524" w:name="_ETM_Q12_657700"/>
      <w:bookmarkEnd w:id="10524"/>
      <w:r>
        <w:rPr>
          <w:rtl/>
        </w:rPr>
        <w:t xml:space="preserve">והצפון </w:t>
      </w:r>
      <w:bookmarkStart w:id="10525" w:name="_ETM_Q12_658240"/>
      <w:bookmarkEnd w:id="10525"/>
      <w:r>
        <w:rPr>
          <w:rtl/>
        </w:rPr>
        <w:t>בב</w:t>
      </w:r>
      <w:r>
        <w:rPr>
          <w:rFonts w:hint="cs"/>
          <w:rtl/>
        </w:rPr>
        <w:t>טחה</w:t>
      </w:r>
      <w:r>
        <w:rPr>
          <w:rtl/>
        </w:rPr>
        <w:t xml:space="preserve"> </w:t>
      </w:r>
      <w:bookmarkStart w:id="10526" w:name="_ETM_Q12_658690"/>
      <w:bookmarkEnd w:id="10526"/>
      <w:r>
        <w:rPr>
          <w:rtl/>
        </w:rPr>
        <w:t>לב</w:t>
      </w:r>
      <w:r>
        <w:rPr>
          <w:rFonts w:hint="cs"/>
          <w:rtl/>
        </w:rPr>
        <w:t>תיהם.</w:t>
      </w:r>
      <w:r>
        <w:rPr>
          <w:rtl/>
        </w:rPr>
        <w:t xml:space="preserve"> </w:t>
      </w:r>
      <w:bookmarkStart w:id="10527" w:name="_ETM_Q12_660430"/>
      <w:bookmarkEnd w:id="10527"/>
      <w:r>
        <w:rPr>
          <w:rtl/>
        </w:rPr>
        <w:t xml:space="preserve">הדבר </w:t>
      </w:r>
      <w:bookmarkStart w:id="10528" w:name="_ETM_Q12_660940"/>
      <w:bookmarkEnd w:id="10528"/>
      <w:r>
        <w:rPr>
          <w:rtl/>
        </w:rPr>
        <w:t>השלישי</w:t>
      </w:r>
      <w:r>
        <w:rPr>
          <w:rFonts w:hint="cs"/>
          <w:rtl/>
        </w:rPr>
        <w:t xml:space="preserve"> </w:t>
      </w:r>
      <w:bookmarkStart w:id="10529" w:name="_ETM_Q12_661390"/>
      <w:bookmarkStart w:id="10530" w:name="_ETM_Q12_662810"/>
      <w:bookmarkEnd w:id="10529"/>
      <w:bookmarkEnd w:id="10530"/>
      <w:r w:rsidR="008C349D">
        <w:rPr>
          <w:rFonts w:hint="eastAsia"/>
          <w:rtl/>
        </w:rPr>
        <w:t xml:space="preserve">– </w:t>
      </w:r>
      <w:r>
        <w:rPr>
          <w:rtl/>
        </w:rPr>
        <w:t xml:space="preserve">בכל </w:t>
      </w:r>
      <w:bookmarkStart w:id="10531" w:name="_ETM_Q12_663200"/>
      <w:bookmarkEnd w:id="10531"/>
      <w:r>
        <w:rPr>
          <w:rtl/>
        </w:rPr>
        <w:t>מחיר</w:t>
      </w:r>
      <w:r>
        <w:rPr>
          <w:rFonts w:hint="cs"/>
          <w:rtl/>
        </w:rPr>
        <w:t>,</w:t>
      </w:r>
      <w:r>
        <w:rPr>
          <w:rtl/>
        </w:rPr>
        <w:t xml:space="preserve"> </w:t>
      </w:r>
      <w:bookmarkStart w:id="10532" w:name="_ETM_Q12_664260"/>
      <w:bookmarkEnd w:id="10532"/>
      <w:r>
        <w:rPr>
          <w:rtl/>
        </w:rPr>
        <w:t xml:space="preserve">בכל </w:t>
      </w:r>
      <w:bookmarkStart w:id="10533" w:name="_ETM_Q12_664650"/>
      <w:bookmarkEnd w:id="10533"/>
      <w:r>
        <w:rPr>
          <w:rtl/>
        </w:rPr>
        <w:t>דרך</w:t>
      </w:r>
      <w:r>
        <w:rPr>
          <w:rFonts w:hint="cs"/>
          <w:rtl/>
        </w:rPr>
        <w:t>,</w:t>
      </w:r>
      <w:r>
        <w:rPr>
          <w:rtl/>
        </w:rPr>
        <w:t xml:space="preserve"> </w:t>
      </w:r>
      <w:bookmarkStart w:id="10534" w:name="_ETM_Q12_666040"/>
      <w:bookmarkEnd w:id="10534"/>
      <w:r>
        <w:rPr>
          <w:rtl/>
        </w:rPr>
        <w:t>נסכ</w:t>
      </w:r>
      <w:r>
        <w:rPr>
          <w:rFonts w:hint="cs"/>
          <w:rtl/>
        </w:rPr>
        <w:t>ל</w:t>
      </w:r>
      <w:r>
        <w:rPr>
          <w:rtl/>
        </w:rPr>
        <w:t xml:space="preserve"> </w:t>
      </w:r>
      <w:bookmarkStart w:id="10535" w:name="_ETM_Q12_666879"/>
      <w:bookmarkEnd w:id="10535"/>
      <w:r>
        <w:rPr>
          <w:rtl/>
        </w:rPr>
        <w:t xml:space="preserve">את </w:t>
      </w:r>
      <w:bookmarkStart w:id="10536" w:name="_ETM_Q12_667030"/>
      <w:bookmarkEnd w:id="10536"/>
      <w:r>
        <w:rPr>
          <w:rtl/>
        </w:rPr>
        <w:t xml:space="preserve">כוונותיה </w:t>
      </w:r>
      <w:bookmarkStart w:id="10537" w:name="_ETM_Q12_667720"/>
      <w:bookmarkEnd w:id="10537"/>
      <w:r>
        <w:rPr>
          <w:rtl/>
        </w:rPr>
        <w:t xml:space="preserve">של </w:t>
      </w:r>
      <w:bookmarkStart w:id="10538" w:name="_ETM_Q12_667959"/>
      <w:bookmarkEnd w:id="10538"/>
      <w:r>
        <w:rPr>
          <w:rtl/>
        </w:rPr>
        <w:t xml:space="preserve">איראן </w:t>
      </w:r>
      <w:bookmarkStart w:id="10539" w:name="_ETM_Q12_668440"/>
      <w:bookmarkEnd w:id="10539"/>
      <w:r>
        <w:rPr>
          <w:rtl/>
        </w:rPr>
        <w:t>להשמיד</w:t>
      </w:r>
      <w:r>
        <w:rPr>
          <w:rFonts w:hint="cs"/>
          <w:rtl/>
        </w:rPr>
        <w:t>נו</w:t>
      </w:r>
      <w:bookmarkStart w:id="10540" w:name="_ETM_Q12_668950"/>
      <w:bookmarkEnd w:id="10540"/>
      <w:r>
        <w:rPr>
          <w:rFonts w:hint="cs"/>
          <w:rtl/>
        </w:rPr>
        <w:t>.</w:t>
      </w:r>
      <w:r>
        <w:rPr>
          <w:rtl/>
        </w:rPr>
        <w:t xml:space="preserve"> </w:t>
      </w:r>
      <w:bookmarkStart w:id="10541" w:name="_ETM_Q12_670849"/>
      <w:bookmarkEnd w:id="10541"/>
    </w:p>
    <w:p w:rsidR="00C85791" w:rsidRDefault="00C85791" w:rsidP="0035311A">
      <w:pPr>
        <w:rPr>
          <w:rtl/>
        </w:rPr>
      </w:pPr>
    </w:p>
    <w:p w:rsidR="008C349D" w:rsidRDefault="00C85791" w:rsidP="008C349D">
      <w:pPr>
        <w:rPr>
          <w:rtl/>
        </w:rPr>
      </w:pPr>
      <w:bookmarkStart w:id="10542" w:name="_ETM_Q12_673000"/>
      <w:bookmarkEnd w:id="10542"/>
      <w:r>
        <w:rPr>
          <w:rtl/>
        </w:rPr>
        <w:t xml:space="preserve">אני </w:t>
      </w:r>
      <w:bookmarkStart w:id="10543" w:name="_ETM_Q12_671089"/>
      <w:bookmarkEnd w:id="10543"/>
      <w:r>
        <w:rPr>
          <w:rtl/>
        </w:rPr>
        <w:t xml:space="preserve">מבקש </w:t>
      </w:r>
      <w:bookmarkStart w:id="10544" w:name="_ETM_Q12_671480"/>
      <w:bookmarkEnd w:id="10544"/>
      <w:r>
        <w:rPr>
          <w:rtl/>
        </w:rPr>
        <w:t xml:space="preserve">להגיד </w:t>
      </w:r>
      <w:bookmarkStart w:id="10545" w:name="_ETM_Q12_671900"/>
      <w:bookmarkEnd w:id="10545"/>
      <w:r>
        <w:rPr>
          <w:rtl/>
        </w:rPr>
        <w:t xml:space="preserve">לכם </w:t>
      </w:r>
      <w:bookmarkStart w:id="10546" w:name="_ETM_Q12_672439"/>
      <w:bookmarkEnd w:id="10546"/>
      <w:r>
        <w:rPr>
          <w:rtl/>
        </w:rPr>
        <w:t xml:space="preserve">דבר </w:t>
      </w:r>
      <w:bookmarkStart w:id="10547" w:name="_ETM_Q12_672769"/>
      <w:bookmarkEnd w:id="10547"/>
      <w:r>
        <w:rPr>
          <w:rtl/>
        </w:rPr>
        <w:t>נוסף</w:t>
      </w:r>
      <w:r w:rsidR="008C349D">
        <w:rPr>
          <w:rFonts w:hint="cs"/>
          <w:rtl/>
        </w:rPr>
        <w:t>.</w:t>
      </w:r>
      <w:r>
        <w:rPr>
          <w:rtl/>
        </w:rPr>
        <w:t xml:space="preserve"> </w:t>
      </w:r>
      <w:bookmarkStart w:id="10548" w:name="_ETM_Q12_674840"/>
      <w:bookmarkEnd w:id="10548"/>
      <w:r>
        <w:rPr>
          <w:rtl/>
        </w:rPr>
        <w:t xml:space="preserve">בזמן </w:t>
      </w:r>
      <w:bookmarkStart w:id="10549" w:name="_ETM_Q12_675260"/>
      <w:bookmarkEnd w:id="10549"/>
      <w:r>
        <w:rPr>
          <w:rtl/>
        </w:rPr>
        <w:t xml:space="preserve">מלחמה </w:t>
      </w:r>
      <w:bookmarkStart w:id="10550" w:name="_ETM_Q12_676319"/>
      <w:bookmarkEnd w:id="10550"/>
      <w:r>
        <w:rPr>
          <w:rtl/>
        </w:rPr>
        <w:t xml:space="preserve">אני </w:t>
      </w:r>
      <w:bookmarkStart w:id="10551" w:name="_ETM_Q12_676650"/>
      <w:bookmarkEnd w:id="10551"/>
      <w:r>
        <w:rPr>
          <w:rtl/>
        </w:rPr>
        <w:t xml:space="preserve">לא </w:t>
      </w:r>
      <w:bookmarkStart w:id="10552" w:name="_ETM_Q12_676769"/>
      <w:bookmarkEnd w:id="10552"/>
      <w:r>
        <w:rPr>
          <w:rtl/>
        </w:rPr>
        <w:t xml:space="preserve">מתכוון </w:t>
      </w:r>
      <w:bookmarkStart w:id="10553" w:name="_ETM_Q12_677340"/>
      <w:bookmarkEnd w:id="10553"/>
      <w:r>
        <w:rPr>
          <w:rtl/>
        </w:rPr>
        <w:t xml:space="preserve">להתייחס </w:t>
      </w:r>
      <w:bookmarkStart w:id="10554" w:name="_ETM_Q12_678290"/>
      <w:bookmarkEnd w:id="10554"/>
      <w:r>
        <w:rPr>
          <w:rFonts w:hint="cs"/>
          <w:rtl/>
        </w:rPr>
        <w:t>ל</w:t>
      </w:r>
      <w:r>
        <w:rPr>
          <w:rtl/>
        </w:rPr>
        <w:t xml:space="preserve">וועדות </w:t>
      </w:r>
      <w:bookmarkStart w:id="10555" w:name="_ETM_Q12_678920"/>
      <w:bookmarkEnd w:id="10555"/>
      <w:r>
        <w:rPr>
          <w:rtl/>
        </w:rPr>
        <w:t>חקירה</w:t>
      </w:r>
      <w:r>
        <w:rPr>
          <w:rFonts w:hint="cs"/>
          <w:rtl/>
        </w:rPr>
        <w:t>.</w:t>
      </w:r>
      <w:r>
        <w:rPr>
          <w:rtl/>
        </w:rPr>
        <w:t xml:space="preserve"> </w:t>
      </w:r>
      <w:bookmarkStart w:id="10556" w:name="_ETM_Q12_680189"/>
      <w:bookmarkEnd w:id="10556"/>
      <w:r>
        <w:rPr>
          <w:rtl/>
        </w:rPr>
        <w:t xml:space="preserve">כבר </w:t>
      </w:r>
      <w:bookmarkStart w:id="10557" w:name="_ETM_Q12_680370"/>
      <w:bookmarkEnd w:id="10557"/>
      <w:r>
        <w:rPr>
          <w:rtl/>
        </w:rPr>
        <w:t xml:space="preserve">אמרתי </w:t>
      </w:r>
      <w:bookmarkStart w:id="10558" w:name="_ETM_Q12_680760"/>
      <w:bookmarkEnd w:id="10558"/>
      <w:r>
        <w:rPr>
          <w:rtl/>
        </w:rPr>
        <w:t xml:space="preserve">שזה </w:t>
      </w:r>
      <w:bookmarkStart w:id="10559" w:name="_ETM_Q12_680999"/>
      <w:bookmarkEnd w:id="10559"/>
      <w:r>
        <w:rPr>
          <w:rtl/>
        </w:rPr>
        <w:t xml:space="preserve">לא </w:t>
      </w:r>
      <w:bookmarkStart w:id="10560" w:name="_ETM_Q12_681120"/>
      <w:bookmarkEnd w:id="10560"/>
      <w:r>
        <w:rPr>
          <w:rtl/>
        </w:rPr>
        <w:t xml:space="preserve">הזמן </w:t>
      </w:r>
      <w:bookmarkStart w:id="10561" w:name="_ETM_Q12_681480"/>
      <w:bookmarkEnd w:id="10561"/>
      <w:r>
        <w:rPr>
          <w:rtl/>
        </w:rPr>
        <w:t>לכך</w:t>
      </w:r>
      <w:r>
        <w:rPr>
          <w:rFonts w:hint="cs"/>
          <w:rtl/>
        </w:rPr>
        <w:t>,</w:t>
      </w:r>
      <w:r>
        <w:rPr>
          <w:rtl/>
        </w:rPr>
        <w:t xml:space="preserve"> </w:t>
      </w:r>
      <w:bookmarkStart w:id="10562" w:name="_ETM_Q12_682840"/>
      <w:bookmarkEnd w:id="10562"/>
      <w:r>
        <w:rPr>
          <w:rtl/>
        </w:rPr>
        <w:t xml:space="preserve">אבל </w:t>
      </w:r>
      <w:bookmarkStart w:id="10563" w:name="_ETM_Q12_683140"/>
      <w:bookmarkEnd w:id="10563"/>
      <w:r>
        <w:rPr>
          <w:rtl/>
        </w:rPr>
        <w:t xml:space="preserve">כן </w:t>
      </w:r>
      <w:bookmarkStart w:id="10564" w:name="_ETM_Q12_683379"/>
      <w:bookmarkEnd w:id="10564"/>
      <w:r>
        <w:rPr>
          <w:rtl/>
        </w:rPr>
        <w:t xml:space="preserve">אגיד </w:t>
      </w:r>
      <w:bookmarkStart w:id="10565" w:name="_ETM_Q12_683650"/>
      <w:bookmarkEnd w:id="10565"/>
      <w:r>
        <w:rPr>
          <w:rtl/>
        </w:rPr>
        <w:t xml:space="preserve">לכם </w:t>
      </w:r>
      <w:bookmarkStart w:id="10566" w:name="_ETM_Q12_683920"/>
      <w:bookmarkEnd w:id="10566"/>
      <w:r>
        <w:rPr>
          <w:rtl/>
        </w:rPr>
        <w:t xml:space="preserve">דבר </w:t>
      </w:r>
      <w:bookmarkStart w:id="10567" w:name="_ETM_Q12_684189"/>
      <w:bookmarkEnd w:id="10567"/>
      <w:r>
        <w:rPr>
          <w:rFonts w:hint="cs"/>
          <w:rtl/>
        </w:rPr>
        <w:t>אחד</w:t>
      </w:r>
      <w:r w:rsidR="008C349D">
        <w:rPr>
          <w:rFonts w:hint="cs"/>
          <w:rtl/>
        </w:rPr>
        <w:t>:</w:t>
      </w:r>
      <w:r>
        <w:rPr>
          <w:rtl/>
        </w:rPr>
        <w:t xml:space="preserve"> </w:t>
      </w:r>
      <w:bookmarkStart w:id="10568" w:name="_ETM_Q12_686300"/>
      <w:bookmarkEnd w:id="10568"/>
      <w:r>
        <w:rPr>
          <w:rtl/>
        </w:rPr>
        <w:t xml:space="preserve">ההחלטות </w:t>
      </w:r>
      <w:bookmarkStart w:id="10569" w:name="_ETM_Q12_686900"/>
      <w:bookmarkEnd w:id="10569"/>
      <w:r>
        <w:rPr>
          <w:rtl/>
        </w:rPr>
        <w:t xml:space="preserve">שקיבלתי </w:t>
      </w:r>
      <w:bookmarkStart w:id="10570" w:name="_ETM_Q12_687830"/>
      <w:bookmarkEnd w:id="10570"/>
      <w:r>
        <w:rPr>
          <w:rtl/>
        </w:rPr>
        <w:t xml:space="preserve">בנושא </w:t>
      </w:r>
      <w:bookmarkStart w:id="10571" w:name="_ETM_Q12_688370"/>
      <w:bookmarkEnd w:id="10571"/>
      <w:r>
        <w:rPr>
          <w:rtl/>
        </w:rPr>
        <w:t xml:space="preserve">הצוללות </w:t>
      </w:r>
      <w:bookmarkStart w:id="10572" w:name="_ETM_Q12_688910"/>
      <w:bookmarkEnd w:id="10572"/>
      <w:r>
        <w:rPr>
          <w:rtl/>
        </w:rPr>
        <w:t xml:space="preserve">וכלי </w:t>
      </w:r>
      <w:bookmarkStart w:id="10573" w:name="_ETM_Q12_689180"/>
      <w:bookmarkEnd w:id="10573"/>
      <w:r>
        <w:rPr>
          <w:rtl/>
        </w:rPr>
        <w:t>השי</w:t>
      </w:r>
      <w:r>
        <w:rPr>
          <w:rFonts w:hint="cs"/>
          <w:rtl/>
        </w:rPr>
        <w:t>ט</w:t>
      </w:r>
      <w:r>
        <w:rPr>
          <w:rtl/>
        </w:rPr>
        <w:t xml:space="preserve"> </w:t>
      </w:r>
      <w:bookmarkStart w:id="10574" w:name="_ETM_Q12_690519"/>
      <w:bookmarkEnd w:id="10574"/>
      <w:r>
        <w:rPr>
          <w:rtl/>
        </w:rPr>
        <w:t xml:space="preserve">היו </w:t>
      </w:r>
      <w:bookmarkStart w:id="10575" w:name="_ETM_Q12_691090"/>
      <w:bookmarkEnd w:id="10575"/>
      <w:r>
        <w:rPr>
          <w:rtl/>
        </w:rPr>
        <w:t xml:space="preserve">ונשארו </w:t>
      </w:r>
      <w:bookmarkStart w:id="10576" w:name="_ETM_Q12_691959"/>
      <w:bookmarkEnd w:id="10576"/>
      <w:r>
        <w:rPr>
          <w:rtl/>
        </w:rPr>
        <w:t xml:space="preserve">חיוניות </w:t>
      </w:r>
      <w:bookmarkStart w:id="10577" w:name="_ETM_Q12_692739"/>
      <w:bookmarkEnd w:id="10577"/>
      <w:r>
        <w:rPr>
          <w:rtl/>
        </w:rPr>
        <w:t xml:space="preserve">להבטחת </w:t>
      </w:r>
      <w:bookmarkStart w:id="10578" w:name="_ETM_Q12_693340"/>
      <w:bookmarkEnd w:id="10578"/>
      <w:r>
        <w:rPr>
          <w:rtl/>
        </w:rPr>
        <w:t xml:space="preserve">ביטחון </w:t>
      </w:r>
      <w:bookmarkStart w:id="10579" w:name="_ETM_Q12_693760"/>
      <w:bookmarkEnd w:id="10579"/>
      <w:r>
        <w:rPr>
          <w:rtl/>
        </w:rPr>
        <w:t xml:space="preserve">ישראל </w:t>
      </w:r>
      <w:bookmarkStart w:id="10580" w:name="_ETM_Q12_694780"/>
      <w:bookmarkEnd w:id="10580"/>
      <w:r>
        <w:rPr>
          <w:rFonts w:hint="cs"/>
          <w:rtl/>
        </w:rPr>
        <w:t>מול</w:t>
      </w:r>
      <w:r>
        <w:rPr>
          <w:rtl/>
        </w:rPr>
        <w:t xml:space="preserve"> </w:t>
      </w:r>
      <w:bookmarkStart w:id="10581" w:name="_ETM_Q12_694959"/>
      <w:bookmarkEnd w:id="10581"/>
      <w:r>
        <w:rPr>
          <w:rtl/>
        </w:rPr>
        <w:t xml:space="preserve">ציר </w:t>
      </w:r>
      <w:bookmarkStart w:id="10582" w:name="_ETM_Q12_695230"/>
      <w:bookmarkEnd w:id="10582"/>
      <w:r>
        <w:rPr>
          <w:rtl/>
        </w:rPr>
        <w:t xml:space="preserve">הרשע </w:t>
      </w:r>
      <w:bookmarkStart w:id="10583" w:name="_ETM_Q12_695620"/>
      <w:bookmarkEnd w:id="10583"/>
      <w:r>
        <w:rPr>
          <w:rtl/>
        </w:rPr>
        <w:t xml:space="preserve">של </w:t>
      </w:r>
      <w:bookmarkStart w:id="10584" w:name="_ETM_Q12_695829"/>
      <w:bookmarkEnd w:id="10584"/>
      <w:r>
        <w:rPr>
          <w:rtl/>
        </w:rPr>
        <w:t>איראן</w:t>
      </w:r>
      <w:r>
        <w:rPr>
          <w:rFonts w:hint="cs"/>
          <w:rtl/>
        </w:rPr>
        <w:t>.</w:t>
      </w:r>
      <w:r>
        <w:rPr>
          <w:rtl/>
        </w:rPr>
        <w:t xml:space="preserve"> </w:t>
      </w:r>
      <w:bookmarkStart w:id="10585" w:name="_ETM_Q12_697489"/>
      <w:bookmarkEnd w:id="10585"/>
      <w:r>
        <w:rPr>
          <w:rtl/>
        </w:rPr>
        <w:t xml:space="preserve">חלקן </w:t>
      </w:r>
      <w:bookmarkStart w:id="10586" w:name="_ETM_Q12_698150"/>
      <w:bookmarkEnd w:id="10586"/>
      <w:r>
        <w:rPr>
          <w:rtl/>
        </w:rPr>
        <w:t xml:space="preserve">כבר </w:t>
      </w:r>
      <w:bookmarkStart w:id="10587" w:name="_ETM_Q12_698480"/>
      <w:bookmarkEnd w:id="10587"/>
      <w:r>
        <w:rPr>
          <w:rtl/>
        </w:rPr>
        <w:t xml:space="preserve">באו </w:t>
      </w:r>
      <w:bookmarkStart w:id="10588" w:name="_ETM_Q12_698840"/>
      <w:bookmarkEnd w:id="10588"/>
      <w:r>
        <w:rPr>
          <w:rtl/>
        </w:rPr>
        <w:t xml:space="preserve">לידי </w:t>
      </w:r>
      <w:bookmarkStart w:id="10589" w:name="_ETM_Q12_699200"/>
      <w:bookmarkEnd w:id="10589"/>
      <w:r>
        <w:rPr>
          <w:rtl/>
        </w:rPr>
        <w:t xml:space="preserve">ביטוי </w:t>
      </w:r>
      <w:bookmarkStart w:id="10590" w:name="_ETM_Q12_699859"/>
      <w:bookmarkEnd w:id="10590"/>
      <w:r>
        <w:rPr>
          <w:rtl/>
        </w:rPr>
        <w:t xml:space="preserve">במלחמה </w:t>
      </w:r>
      <w:bookmarkStart w:id="10591" w:name="_ETM_Q12_700489"/>
      <w:bookmarkEnd w:id="10591"/>
      <w:r>
        <w:rPr>
          <w:rtl/>
        </w:rPr>
        <w:t>הנוכחית</w:t>
      </w:r>
      <w:r>
        <w:rPr>
          <w:rFonts w:hint="cs"/>
          <w:rtl/>
        </w:rPr>
        <w:t>.</w:t>
      </w:r>
      <w:r>
        <w:rPr>
          <w:rtl/>
        </w:rPr>
        <w:t xml:space="preserve"> </w:t>
      </w:r>
      <w:bookmarkStart w:id="10592" w:name="_ETM_Q12_702669"/>
      <w:bookmarkEnd w:id="10592"/>
      <w:r>
        <w:rPr>
          <w:rFonts w:hint="cs"/>
          <w:rtl/>
        </w:rPr>
        <w:t>ה</w:t>
      </w:r>
      <w:r>
        <w:rPr>
          <w:rtl/>
        </w:rPr>
        <w:t xml:space="preserve">ספינות </w:t>
      </w:r>
      <w:bookmarkStart w:id="10593" w:name="_ETM_Q12_703900"/>
      <w:bookmarkEnd w:id="10593"/>
      <w:r>
        <w:rPr>
          <w:rtl/>
        </w:rPr>
        <w:t xml:space="preserve">שהבאנו </w:t>
      </w:r>
      <w:bookmarkStart w:id="10594" w:name="_ETM_Q12_706110"/>
      <w:bookmarkStart w:id="10595" w:name="_ETM_Q12_706770"/>
      <w:bookmarkStart w:id="10596" w:name="_ETM_Q12_708870"/>
      <w:bookmarkEnd w:id="10594"/>
      <w:bookmarkEnd w:id="10595"/>
      <w:bookmarkEnd w:id="10596"/>
      <w:r w:rsidR="008C349D">
        <w:rPr>
          <w:rFonts w:hint="cs"/>
          <w:rtl/>
        </w:rPr>
        <w:t>י</w:t>
      </w:r>
      <w:r>
        <w:rPr>
          <w:rFonts w:hint="cs"/>
          <w:rtl/>
        </w:rPr>
        <w:t xml:space="preserve">ירטו </w:t>
      </w:r>
      <w:r>
        <w:rPr>
          <w:rtl/>
        </w:rPr>
        <w:t xml:space="preserve">מתקפות </w:t>
      </w:r>
      <w:bookmarkStart w:id="10597" w:name="_ETM_Q12_709500"/>
      <w:bookmarkEnd w:id="10597"/>
      <w:proofErr w:type="spellStart"/>
      <w:r>
        <w:rPr>
          <w:rFonts w:hint="cs"/>
          <w:rtl/>
        </w:rPr>
        <w:t>כטב"מים</w:t>
      </w:r>
      <w:proofErr w:type="spellEnd"/>
      <w:r>
        <w:rPr>
          <w:rtl/>
        </w:rPr>
        <w:t xml:space="preserve"> </w:t>
      </w:r>
      <w:bookmarkStart w:id="10598" w:name="_ETM_Q12_710280"/>
      <w:bookmarkEnd w:id="10598"/>
      <w:r>
        <w:rPr>
          <w:rtl/>
        </w:rPr>
        <w:t xml:space="preserve">על </w:t>
      </w:r>
      <w:bookmarkStart w:id="10599" w:name="_ETM_Q12_710429"/>
      <w:bookmarkEnd w:id="10599"/>
      <w:r>
        <w:rPr>
          <w:rtl/>
        </w:rPr>
        <w:t xml:space="preserve">מדינת </w:t>
      </w:r>
      <w:bookmarkStart w:id="10600" w:name="_ETM_Q12_710879"/>
      <w:bookmarkEnd w:id="10600"/>
      <w:r>
        <w:rPr>
          <w:rtl/>
        </w:rPr>
        <w:t xml:space="preserve">ישראל </w:t>
      </w:r>
      <w:bookmarkStart w:id="10601" w:name="_ETM_Q12_711269"/>
      <w:bookmarkEnd w:id="10601"/>
      <w:r>
        <w:rPr>
          <w:rtl/>
        </w:rPr>
        <w:t xml:space="preserve">במלחמה </w:t>
      </w:r>
      <w:bookmarkStart w:id="10602" w:name="_ETM_Q12_711809"/>
      <w:bookmarkEnd w:id="10602"/>
      <w:r>
        <w:rPr>
          <w:rtl/>
        </w:rPr>
        <w:t>הנוכחית</w:t>
      </w:r>
      <w:r>
        <w:rPr>
          <w:rFonts w:hint="cs"/>
          <w:rtl/>
        </w:rPr>
        <w:t>.</w:t>
      </w:r>
      <w:r>
        <w:rPr>
          <w:rtl/>
        </w:rPr>
        <w:t xml:space="preserve"> </w:t>
      </w:r>
      <w:bookmarkStart w:id="10603" w:name="_ETM_Q12_713160"/>
      <w:bookmarkEnd w:id="10603"/>
      <w:r>
        <w:rPr>
          <w:rtl/>
        </w:rPr>
        <w:t xml:space="preserve">הם </w:t>
      </w:r>
      <w:bookmarkStart w:id="10604" w:name="_ETM_Q12_713489"/>
      <w:bookmarkEnd w:id="10604"/>
      <w:r>
        <w:rPr>
          <w:rFonts w:hint="cs"/>
          <w:rtl/>
        </w:rPr>
        <w:t>הצילו</w:t>
      </w:r>
      <w:r>
        <w:rPr>
          <w:rtl/>
        </w:rPr>
        <w:t xml:space="preserve"> </w:t>
      </w:r>
      <w:bookmarkStart w:id="10605" w:name="_ETM_Q12_713880"/>
      <w:bookmarkEnd w:id="10605"/>
      <w:r>
        <w:rPr>
          <w:rtl/>
        </w:rPr>
        <w:t xml:space="preserve">חיים </w:t>
      </w:r>
      <w:bookmarkStart w:id="10606" w:name="_ETM_Q12_714179"/>
      <w:bookmarkEnd w:id="10606"/>
      <w:r>
        <w:rPr>
          <w:rtl/>
        </w:rPr>
        <w:t>רבים</w:t>
      </w:r>
      <w:r>
        <w:rPr>
          <w:rFonts w:hint="cs"/>
          <w:rtl/>
        </w:rPr>
        <w:t>.</w:t>
      </w:r>
      <w:r>
        <w:rPr>
          <w:rtl/>
        </w:rPr>
        <w:t xml:space="preserve"> </w:t>
      </w:r>
      <w:bookmarkStart w:id="10607" w:name="_ETM_Q12_715790"/>
      <w:bookmarkEnd w:id="10607"/>
      <w:r>
        <w:rPr>
          <w:rtl/>
        </w:rPr>
        <w:t xml:space="preserve">מה </w:t>
      </w:r>
      <w:bookmarkStart w:id="10608" w:name="_ETM_Q12_716090"/>
      <w:bookmarkEnd w:id="10608"/>
      <w:r>
        <w:rPr>
          <w:rtl/>
        </w:rPr>
        <w:t xml:space="preserve">היה </w:t>
      </w:r>
      <w:bookmarkStart w:id="10609" w:name="_ETM_Q12_716300"/>
      <w:bookmarkEnd w:id="10609"/>
      <w:r>
        <w:rPr>
          <w:rtl/>
        </w:rPr>
        <w:t xml:space="preserve">קורה </w:t>
      </w:r>
      <w:bookmarkStart w:id="10610" w:name="_ETM_Q12_717579"/>
      <w:bookmarkEnd w:id="10610"/>
      <w:r>
        <w:rPr>
          <w:rtl/>
        </w:rPr>
        <w:t xml:space="preserve">אם </w:t>
      </w:r>
      <w:bookmarkStart w:id="10611" w:name="_ETM_Q12_717729"/>
      <w:bookmarkEnd w:id="10611"/>
      <w:r>
        <w:rPr>
          <w:rtl/>
        </w:rPr>
        <w:t xml:space="preserve">לא </w:t>
      </w:r>
      <w:bookmarkStart w:id="10612" w:name="_ETM_Q12_717909"/>
      <w:bookmarkEnd w:id="10612"/>
      <w:r>
        <w:rPr>
          <w:rtl/>
        </w:rPr>
        <w:t xml:space="preserve">הייתי </w:t>
      </w:r>
      <w:bookmarkStart w:id="10613" w:name="_ETM_Q12_718239"/>
      <w:bookmarkEnd w:id="10613"/>
      <w:r>
        <w:rPr>
          <w:rtl/>
        </w:rPr>
        <w:t xml:space="preserve">מקבל </w:t>
      </w:r>
      <w:bookmarkStart w:id="10614" w:name="_ETM_Q12_718629"/>
      <w:bookmarkEnd w:id="10614"/>
      <w:r>
        <w:rPr>
          <w:rtl/>
        </w:rPr>
        <w:t xml:space="preserve">את </w:t>
      </w:r>
      <w:bookmarkStart w:id="10615" w:name="_ETM_Q12_718719"/>
      <w:bookmarkEnd w:id="10615"/>
      <w:r>
        <w:rPr>
          <w:rtl/>
        </w:rPr>
        <w:t xml:space="preserve">ההחלטה </w:t>
      </w:r>
      <w:bookmarkStart w:id="10616" w:name="_ETM_Q12_719199"/>
      <w:bookmarkEnd w:id="10616"/>
      <w:r>
        <w:rPr>
          <w:rtl/>
        </w:rPr>
        <w:t xml:space="preserve">להביא </w:t>
      </w:r>
      <w:bookmarkStart w:id="10617" w:name="_ETM_Q12_719469"/>
      <w:bookmarkEnd w:id="10617"/>
      <w:r>
        <w:rPr>
          <w:rtl/>
        </w:rPr>
        <w:t xml:space="preserve">את </w:t>
      </w:r>
      <w:bookmarkStart w:id="10618" w:name="_ETM_Q12_719559"/>
      <w:bookmarkEnd w:id="10618"/>
      <w:r>
        <w:rPr>
          <w:rtl/>
        </w:rPr>
        <w:t xml:space="preserve">הספינות </w:t>
      </w:r>
      <w:bookmarkStart w:id="10619" w:name="_ETM_Q12_720010"/>
      <w:bookmarkEnd w:id="10619"/>
      <w:r>
        <w:rPr>
          <w:rtl/>
        </w:rPr>
        <w:t>הללו</w:t>
      </w:r>
      <w:r>
        <w:rPr>
          <w:rFonts w:hint="cs"/>
          <w:rtl/>
        </w:rPr>
        <w:t>?</w:t>
      </w:r>
      <w:r>
        <w:rPr>
          <w:rtl/>
        </w:rPr>
        <w:t xml:space="preserve"> </w:t>
      </w:r>
      <w:bookmarkStart w:id="10620" w:name="_ETM_Q12_721339"/>
      <w:bookmarkEnd w:id="10620"/>
      <w:r>
        <w:rPr>
          <w:rtl/>
        </w:rPr>
        <w:t xml:space="preserve">אתם </w:t>
      </w:r>
      <w:bookmarkStart w:id="10621" w:name="_ETM_Q12_721729"/>
      <w:bookmarkEnd w:id="10621"/>
      <w:r>
        <w:rPr>
          <w:rtl/>
        </w:rPr>
        <w:t xml:space="preserve">מדברים </w:t>
      </w:r>
      <w:bookmarkStart w:id="10622" w:name="_ETM_Q12_722269"/>
      <w:bookmarkEnd w:id="10622"/>
      <w:r>
        <w:rPr>
          <w:rtl/>
        </w:rPr>
        <w:t xml:space="preserve">איתי </w:t>
      </w:r>
      <w:bookmarkStart w:id="10623" w:name="_ETM_Q12_723970"/>
      <w:bookmarkEnd w:id="10623"/>
      <w:r>
        <w:rPr>
          <w:rtl/>
        </w:rPr>
        <w:t xml:space="preserve">על </w:t>
      </w:r>
      <w:bookmarkStart w:id="10624" w:name="_ETM_Q12_724209"/>
      <w:bookmarkEnd w:id="10624"/>
      <w:r>
        <w:rPr>
          <w:rtl/>
        </w:rPr>
        <w:t xml:space="preserve">נהלים </w:t>
      </w:r>
      <w:bookmarkStart w:id="10625" w:name="_ETM_Q12_724870"/>
      <w:bookmarkEnd w:id="10625"/>
      <w:r>
        <w:rPr>
          <w:rtl/>
        </w:rPr>
        <w:t>בי</w:t>
      </w:r>
      <w:r w:rsidR="008C349D">
        <w:rPr>
          <w:rFonts w:hint="cs"/>
          <w:rtl/>
        </w:rPr>
        <w:t>ו</w:t>
      </w:r>
      <w:r>
        <w:rPr>
          <w:rtl/>
        </w:rPr>
        <w:t>רוקרטיים</w:t>
      </w:r>
      <w:r>
        <w:rPr>
          <w:rFonts w:hint="cs"/>
          <w:rtl/>
        </w:rPr>
        <w:t>?</w:t>
      </w:r>
      <w:r>
        <w:rPr>
          <w:rtl/>
        </w:rPr>
        <w:t xml:space="preserve"> </w:t>
      </w:r>
      <w:bookmarkStart w:id="10626" w:name="_ETM_Q12_726819"/>
      <w:bookmarkEnd w:id="10626"/>
      <w:r>
        <w:rPr>
          <w:rtl/>
        </w:rPr>
        <w:t xml:space="preserve">אני </w:t>
      </w:r>
      <w:bookmarkStart w:id="10627" w:name="_ETM_Q12_727089"/>
      <w:bookmarkEnd w:id="10627"/>
      <w:r>
        <w:rPr>
          <w:rtl/>
        </w:rPr>
        <w:t xml:space="preserve">מדבר </w:t>
      </w:r>
      <w:bookmarkStart w:id="10628" w:name="_ETM_Q12_727510"/>
      <w:bookmarkEnd w:id="10628"/>
      <w:r>
        <w:rPr>
          <w:rtl/>
        </w:rPr>
        <w:t xml:space="preserve">על </w:t>
      </w:r>
      <w:bookmarkStart w:id="10629" w:name="_ETM_Q12_727629"/>
      <w:bookmarkEnd w:id="10629"/>
      <w:r>
        <w:rPr>
          <w:rtl/>
        </w:rPr>
        <w:t xml:space="preserve">ביטחון </w:t>
      </w:r>
      <w:bookmarkStart w:id="10630" w:name="_ETM_Q12_728049"/>
      <w:bookmarkEnd w:id="10630"/>
      <w:r>
        <w:rPr>
          <w:rtl/>
        </w:rPr>
        <w:t>ישראל</w:t>
      </w:r>
      <w:r>
        <w:rPr>
          <w:rFonts w:hint="cs"/>
          <w:rtl/>
        </w:rPr>
        <w:t>.</w:t>
      </w:r>
      <w:r>
        <w:rPr>
          <w:rtl/>
        </w:rPr>
        <w:t xml:space="preserve"> </w:t>
      </w:r>
      <w:bookmarkStart w:id="10631" w:name="_ETM_Q12_729809"/>
      <w:bookmarkEnd w:id="10631"/>
      <w:r>
        <w:rPr>
          <w:rtl/>
        </w:rPr>
        <w:t xml:space="preserve">ההחלטה </w:t>
      </w:r>
      <w:bookmarkStart w:id="10632" w:name="_ETM_Q12_730290"/>
      <w:bookmarkEnd w:id="10632"/>
      <w:r>
        <w:rPr>
          <w:rtl/>
        </w:rPr>
        <w:t xml:space="preserve">שלי </w:t>
      </w:r>
      <w:bookmarkStart w:id="10633" w:name="_ETM_Q12_730559"/>
      <w:bookmarkEnd w:id="10633"/>
      <w:r>
        <w:rPr>
          <w:rtl/>
        </w:rPr>
        <w:t xml:space="preserve">הייתה </w:t>
      </w:r>
      <w:bookmarkStart w:id="10634" w:name="_ETM_Q12_730859"/>
      <w:bookmarkEnd w:id="10634"/>
      <w:r>
        <w:rPr>
          <w:rtl/>
        </w:rPr>
        <w:t xml:space="preserve">חיונית </w:t>
      </w:r>
      <w:bookmarkStart w:id="10635" w:name="_ETM_Q12_731429"/>
      <w:bookmarkEnd w:id="10635"/>
      <w:r>
        <w:rPr>
          <w:rtl/>
        </w:rPr>
        <w:t xml:space="preserve">לביטחון </w:t>
      </w:r>
      <w:bookmarkStart w:id="10636" w:name="_ETM_Q12_731819"/>
      <w:bookmarkEnd w:id="10636"/>
      <w:r>
        <w:rPr>
          <w:rtl/>
        </w:rPr>
        <w:t>ישראל</w:t>
      </w:r>
      <w:r>
        <w:rPr>
          <w:rFonts w:hint="cs"/>
          <w:rtl/>
        </w:rPr>
        <w:t>.</w:t>
      </w:r>
      <w:r>
        <w:rPr>
          <w:rtl/>
        </w:rPr>
        <w:t xml:space="preserve"> </w:t>
      </w:r>
      <w:bookmarkStart w:id="10637" w:name="_ETM_Q12_732920"/>
      <w:bookmarkEnd w:id="10637"/>
      <w:r>
        <w:rPr>
          <w:rtl/>
        </w:rPr>
        <w:t xml:space="preserve">המציאות </w:t>
      </w:r>
      <w:bookmarkStart w:id="10638" w:name="_ETM_Q12_733429"/>
      <w:bookmarkEnd w:id="10638"/>
      <w:r>
        <w:rPr>
          <w:rtl/>
        </w:rPr>
        <w:t xml:space="preserve">כבר </w:t>
      </w:r>
      <w:bookmarkStart w:id="10639" w:name="_ETM_Q12_733760"/>
      <w:bookmarkEnd w:id="10639"/>
      <w:r>
        <w:rPr>
          <w:rtl/>
        </w:rPr>
        <w:t xml:space="preserve">הוכיחה </w:t>
      </w:r>
      <w:bookmarkStart w:id="10640" w:name="_ETM_Q12_734059"/>
      <w:bookmarkEnd w:id="10640"/>
      <w:r>
        <w:rPr>
          <w:rtl/>
        </w:rPr>
        <w:t>זאת</w:t>
      </w:r>
      <w:r w:rsidR="008C349D">
        <w:rPr>
          <w:rFonts w:hint="cs"/>
          <w:rtl/>
        </w:rPr>
        <w:t>,</w:t>
      </w:r>
      <w:r>
        <w:rPr>
          <w:rtl/>
        </w:rPr>
        <w:t xml:space="preserve"> </w:t>
      </w:r>
      <w:bookmarkStart w:id="10641" w:name="_ETM_Q12_735510"/>
      <w:bookmarkEnd w:id="10641"/>
      <w:r>
        <w:rPr>
          <w:rFonts w:hint="cs"/>
          <w:rtl/>
        </w:rPr>
        <w:t>וה</w:t>
      </w:r>
      <w:r>
        <w:rPr>
          <w:rtl/>
        </w:rPr>
        <w:t xml:space="preserve">היסטוריה </w:t>
      </w:r>
      <w:bookmarkStart w:id="10642" w:name="_ETM_Q12_736110"/>
      <w:bookmarkEnd w:id="10642"/>
      <w:r>
        <w:rPr>
          <w:rtl/>
        </w:rPr>
        <w:t xml:space="preserve">תוכיח </w:t>
      </w:r>
      <w:bookmarkStart w:id="10643" w:name="_ETM_Q12_736470"/>
      <w:bookmarkEnd w:id="10643"/>
      <w:r>
        <w:rPr>
          <w:rtl/>
        </w:rPr>
        <w:t xml:space="preserve">זאת </w:t>
      </w:r>
      <w:bookmarkStart w:id="10644" w:name="_ETM_Q12_736710"/>
      <w:bookmarkEnd w:id="10644"/>
      <w:r>
        <w:rPr>
          <w:rtl/>
        </w:rPr>
        <w:t xml:space="preserve">ביתר </w:t>
      </w:r>
      <w:bookmarkStart w:id="10645" w:name="_ETM_Q12_737190"/>
      <w:bookmarkEnd w:id="10645"/>
      <w:r>
        <w:rPr>
          <w:rtl/>
        </w:rPr>
        <w:t>שאת</w:t>
      </w:r>
      <w:r>
        <w:rPr>
          <w:rFonts w:hint="cs"/>
          <w:rtl/>
        </w:rPr>
        <w:t>.</w:t>
      </w:r>
      <w:bookmarkStart w:id="10646" w:name="_ETM_Q12_738000"/>
      <w:bookmarkStart w:id="10647" w:name="_ETM_Q12_738550"/>
      <w:bookmarkEnd w:id="10646"/>
      <w:bookmarkEnd w:id="10647"/>
      <w:r w:rsidR="008C349D">
        <w:rPr>
          <w:rFonts w:hint="cs"/>
          <w:rtl/>
        </w:rPr>
        <w:t xml:space="preserve"> </w:t>
      </w:r>
      <w:r>
        <w:rPr>
          <w:rtl/>
        </w:rPr>
        <w:t>שו</w:t>
      </w:r>
      <w:r>
        <w:rPr>
          <w:rFonts w:hint="cs"/>
          <w:rtl/>
        </w:rPr>
        <w:t>ם</w:t>
      </w:r>
      <w:r>
        <w:rPr>
          <w:rtl/>
        </w:rPr>
        <w:t xml:space="preserve"> </w:t>
      </w:r>
      <w:bookmarkStart w:id="10648" w:name="_ETM_Q12_738970"/>
      <w:bookmarkEnd w:id="10648"/>
      <w:r>
        <w:rPr>
          <w:rtl/>
        </w:rPr>
        <w:t xml:space="preserve">ועדת </w:t>
      </w:r>
      <w:bookmarkStart w:id="10649" w:name="_ETM_Q12_739300"/>
      <w:bookmarkEnd w:id="10649"/>
      <w:r>
        <w:rPr>
          <w:rtl/>
        </w:rPr>
        <w:t>חקירה</w:t>
      </w:r>
      <w:r>
        <w:rPr>
          <w:rFonts w:hint="cs"/>
          <w:rtl/>
        </w:rPr>
        <w:t>,</w:t>
      </w:r>
      <w:r>
        <w:rPr>
          <w:rtl/>
        </w:rPr>
        <w:t xml:space="preserve"> </w:t>
      </w:r>
      <w:bookmarkStart w:id="10650" w:name="_ETM_Q12_740559"/>
      <w:bookmarkEnd w:id="10650"/>
      <w:r>
        <w:rPr>
          <w:rtl/>
        </w:rPr>
        <w:t xml:space="preserve">שמונתה </w:t>
      </w:r>
      <w:bookmarkStart w:id="10651" w:name="_ETM_Q12_741100"/>
      <w:bookmarkEnd w:id="10651"/>
      <w:r>
        <w:rPr>
          <w:rtl/>
        </w:rPr>
        <w:t>ע</w:t>
      </w:r>
      <w:r>
        <w:rPr>
          <w:rFonts w:hint="cs"/>
          <w:rtl/>
        </w:rPr>
        <w:t>ל ידי</w:t>
      </w:r>
      <w:r>
        <w:rPr>
          <w:rtl/>
        </w:rPr>
        <w:t xml:space="preserve"> </w:t>
      </w:r>
      <w:bookmarkStart w:id="10652" w:name="_ETM_Q12_741400"/>
      <w:bookmarkEnd w:id="10652"/>
      <w:r>
        <w:rPr>
          <w:rtl/>
        </w:rPr>
        <w:t xml:space="preserve">הממשלה </w:t>
      </w:r>
      <w:bookmarkStart w:id="10653" w:name="_ETM_Q12_741850"/>
      <w:bookmarkEnd w:id="10653"/>
      <w:r>
        <w:rPr>
          <w:rtl/>
        </w:rPr>
        <w:t xml:space="preserve">הקודמת </w:t>
      </w:r>
      <w:bookmarkStart w:id="10654" w:name="_ETM_Q12_742419"/>
      <w:bookmarkEnd w:id="10654"/>
      <w:r>
        <w:rPr>
          <w:rtl/>
        </w:rPr>
        <w:t xml:space="preserve">במטרה </w:t>
      </w:r>
      <w:bookmarkStart w:id="10655" w:name="_ETM_Q12_743020"/>
      <w:bookmarkEnd w:id="10655"/>
      <w:r>
        <w:rPr>
          <w:rtl/>
        </w:rPr>
        <w:t xml:space="preserve">פוליטית </w:t>
      </w:r>
      <w:bookmarkStart w:id="10656" w:name="_ETM_Q12_743620"/>
      <w:bookmarkEnd w:id="10656"/>
      <w:r>
        <w:rPr>
          <w:rtl/>
        </w:rPr>
        <w:t>ברורה</w:t>
      </w:r>
      <w:r>
        <w:rPr>
          <w:rFonts w:hint="cs"/>
          <w:rtl/>
        </w:rPr>
        <w:t>,</w:t>
      </w:r>
      <w:r>
        <w:rPr>
          <w:rtl/>
        </w:rPr>
        <w:t xml:space="preserve"> </w:t>
      </w:r>
      <w:bookmarkStart w:id="10657" w:name="_ETM_Q12_744750"/>
      <w:bookmarkEnd w:id="10657"/>
      <w:r>
        <w:rPr>
          <w:rtl/>
        </w:rPr>
        <w:t xml:space="preserve">לא </w:t>
      </w:r>
      <w:bookmarkStart w:id="10658" w:name="_ETM_Q12_745140"/>
      <w:bookmarkStart w:id="10659" w:name="_ETM_Q12_745380"/>
      <w:bookmarkEnd w:id="10658"/>
      <w:bookmarkEnd w:id="10659"/>
      <w:r>
        <w:rPr>
          <w:rFonts w:hint="cs"/>
          <w:rtl/>
        </w:rPr>
        <w:t>תשנה זאת.</w:t>
      </w:r>
      <w:r>
        <w:rPr>
          <w:rtl/>
        </w:rPr>
        <w:t xml:space="preserve"> </w:t>
      </w:r>
      <w:bookmarkStart w:id="10660" w:name="_ETM_Q12_746340"/>
      <w:bookmarkStart w:id="10661" w:name="_ETM_Q12_746400"/>
      <w:bookmarkStart w:id="10662" w:name="_ETM_Q12_746490"/>
      <w:bookmarkEnd w:id="10660"/>
      <w:bookmarkEnd w:id="10661"/>
      <w:bookmarkEnd w:id="10662"/>
    </w:p>
    <w:p w:rsidR="008C349D" w:rsidRDefault="008C349D" w:rsidP="008C349D">
      <w:pPr>
        <w:rPr>
          <w:rtl/>
        </w:rPr>
      </w:pPr>
    </w:p>
    <w:p w:rsidR="00C85791" w:rsidRDefault="00C85791" w:rsidP="008C349D">
      <w:pPr>
        <w:rPr>
          <w:rtl/>
        </w:rPr>
      </w:pPr>
      <w:r>
        <w:rPr>
          <w:rtl/>
        </w:rPr>
        <w:t xml:space="preserve">אני </w:t>
      </w:r>
      <w:bookmarkStart w:id="10663" w:name="_ETM_Q12_746610"/>
      <w:bookmarkEnd w:id="10663"/>
      <w:r>
        <w:rPr>
          <w:rtl/>
        </w:rPr>
        <w:t xml:space="preserve">אגיד </w:t>
      </w:r>
      <w:bookmarkStart w:id="10664" w:name="_ETM_Q12_746760"/>
      <w:bookmarkEnd w:id="10664"/>
      <w:r>
        <w:rPr>
          <w:rtl/>
        </w:rPr>
        <w:t xml:space="preserve">לכם </w:t>
      </w:r>
      <w:bookmarkStart w:id="10665" w:name="_ETM_Q12_746940"/>
      <w:bookmarkEnd w:id="10665"/>
      <w:r>
        <w:rPr>
          <w:rtl/>
        </w:rPr>
        <w:t xml:space="preserve">עוד </w:t>
      </w:r>
      <w:bookmarkStart w:id="10666" w:name="_ETM_Q12_747059"/>
      <w:bookmarkEnd w:id="10666"/>
      <w:r>
        <w:rPr>
          <w:rtl/>
        </w:rPr>
        <w:t>דבר</w:t>
      </w:r>
      <w:r w:rsidR="008C349D">
        <w:rPr>
          <w:rFonts w:hint="cs"/>
          <w:rtl/>
        </w:rPr>
        <w:t>:</w:t>
      </w:r>
      <w:r>
        <w:rPr>
          <w:rtl/>
        </w:rPr>
        <w:t xml:space="preserve"> </w:t>
      </w:r>
      <w:bookmarkStart w:id="10667" w:name="_ETM_Q12_747840"/>
      <w:bookmarkEnd w:id="10667"/>
      <w:r>
        <w:rPr>
          <w:rtl/>
        </w:rPr>
        <w:t xml:space="preserve">אני </w:t>
      </w:r>
      <w:bookmarkStart w:id="10668" w:name="_ETM_Q12_748080"/>
      <w:bookmarkEnd w:id="10668"/>
      <w:r>
        <w:rPr>
          <w:rtl/>
        </w:rPr>
        <w:t xml:space="preserve">מוכן </w:t>
      </w:r>
      <w:bookmarkStart w:id="10669" w:name="_ETM_Q12_748500"/>
      <w:bookmarkEnd w:id="10669"/>
      <w:r>
        <w:rPr>
          <w:rtl/>
        </w:rPr>
        <w:t xml:space="preserve">לספוג </w:t>
      </w:r>
      <w:bookmarkStart w:id="10670" w:name="_ETM_Q12_749610"/>
      <w:bookmarkEnd w:id="10670"/>
      <w:r>
        <w:rPr>
          <w:rtl/>
        </w:rPr>
        <w:t xml:space="preserve">את </w:t>
      </w:r>
      <w:bookmarkStart w:id="10671" w:name="_ETM_Q12_749820"/>
      <w:bookmarkEnd w:id="10671"/>
      <w:r>
        <w:rPr>
          <w:rtl/>
        </w:rPr>
        <w:t>הנ</w:t>
      </w:r>
      <w:r>
        <w:rPr>
          <w:rFonts w:hint="cs"/>
          <w:rtl/>
        </w:rPr>
        <w:t>אצות</w:t>
      </w:r>
      <w:r>
        <w:rPr>
          <w:rtl/>
        </w:rPr>
        <w:t xml:space="preserve"> </w:t>
      </w:r>
      <w:bookmarkStart w:id="10672" w:name="_ETM_Q12_750360"/>
      <w:bookmarkEnd w:id="10672"/>
      <w:r>
        <w:rPr>
          <w:rtl/>
        </w:rPr>
        <w:t>שלכם</w:t>
      </w:r>
      <w:r>
        <w:rPr>
          <w:rFonts w:hint="cs"/>
          <w:rtl/>
        </w:rPr>
        <w:t>,</w:t>
      </w:r>
      <w:r>
        <w:rPr>
          <w:rtl/>
        </w:rPr>
        <w:t xml:space="preserve"> </w:t>
      </w:r>
      <w:bookmarkStart w:id="10673" w:name="_ETM_Q12_751820"/>
      <w:bookmarkEnd w:id="10673"/>
      <w:r>
        <w:rPr>
          <w:rtl/>
        </w:rPr>
        <w:t xml:space="preserve">את </w:t>
      </w:r>
      <w:bookmarkStart w:id="10674" w:name="_ETM_Q12_751940"/>
      <w:bookmarkEnd w:id="10674"/>
      <w:r>
        <w:rPr>
          <w:rtl/>
        </w:rPr>
        <w:t xml:space="preserve">ועדות </w:t>
      </w:r>
      <w:bookmarkStart w:id="10675" w:name="_ETM_Q12_752270"/>
      <w:bookmarkEnd w:id="10675"/>
      <w:r>
        <w:rPr>
          <w:rtl/>
        </w:rPr>
        <w:t xml:space="preserve">החקירה </w:t>
      </w:r>
      <w:bookmarkStart w:id="10676" w:name="_ETM_Q12_752780"/>
      <w:bookmarkEnd w:id="10676"/>
      <w:r>
        <w:rPr>
          <w:rtl/>
        </w:rPr>
        <w:t>שלכם</w:t>
      </w:r>
      <w:r>
        <w:rPr>
          <w:rFonts w:hint="cs"/>
          <w:rtl/>
        </w:rPr>
        <w:t>.</w:t>
      </w:r>
      <w:r>
        <w:rPr>
          <w:rtl/>
        </w:rPr>
        <w:t xml:space="preserve"> </w:t>
      </w:r>
      <w:bookmarkStart w:id="10677" w:name="_ETM_Q12_754240"/>
      <w:bookmarkEnd w:id="10677"/>
      <w:r>
        <w:rPr>
          <w:rtl/>
        </w:rPr>
        <w:t xml:space="preserve">אני </w:t>
      </w:r>
      <w:bookmarkStart w:id="10678" w:name="_ETM_Q12_754450"/>
      <w:bookmarkEnd w:id="10678"/>
      <w:r>
        <w:rPr>
          <w:rtl/>
        </w:rPr>
        <w:t xml:space="preserve">מוכן </w:t>
      </w:r>
      <w:bookmarkStart w:id="10679" w:name="_ETM_Q12_754780"/>
      <w:bookmarkEnd w:id="10679"/>
      <w:r>
        <w:rPr>
          <w:rtl/>
        </w:rPr>
        <w:t xml:space="preserve">לעשות </w:t>
      </w:r>
      <w:bookmarkStart w:id="10680" w:name="_ETM_Q12_755170"/>
      <w:bookmarkEnd w:id="10680"/>
      <w:r>
        <w:rPr>
          <w:rtl/>
        </w:rPr>
        <w:t xml:space="preserve">זאת </w:t>
      </w:r>
      <w:bookmarkStart w:id="10681" w:name="_ETM_Q12_755380"/>
      <w:bookmarkEnd w:id="10681"/>
      <w:r>
        <w:rPr>
          <w:rtl/>
        </w:rPr>
        <w:t xml:space="preserve">למען </w:t>
      </w:r>
      <w:bookmarkStart w:id="10682" w:name="_ETM_Q12_755770"/>
      <w:bookmarkEnd w:id="10682"/>
      <w:r>
        <w:rPr>
          <w:rtl/>
        </w:rPr>
        <w:t xml:space="preserve">ביטחון </w:t>
      </w:r>
      <w:bookmarkStart w:id="10683" w:name="_ETM_Q12_756160"/>
      <w:bookmarkEnd w:id="10683"/>
      <w:r>
        <w:rPr>
          <w:rtl/>
        </w:rPr>
        <w:t xml:space="preserve">ישראל </w:t>
      </w:r>
      <w:bookmarkStart w:id="10684" w:name="_ETM_Q12_757000"/>
      <w:bookmarkEnd w:id="10684"/>
      <w:r>
        <w:rPr>
          <w:rtl/>
        </w:rPr>
        <w:t xml:space="preserve">ולמען </w:t>
      </w:r>
      <w:bookmarkStart w:id="10685" w:name="_ETM_Q12_757780"/>
      <w:bookmarkEnd w:id="10685"/>
      <w:r>
        <w:rPr>
          <w:rtl/>
        </w:rPr>
        <w:t xml:space="preserve">לוחמינו </w:t>
      </w:r>
      <w:bookmarkStart w:id="10686" w:name="_ETM_Q12_758500"/>
      <w:bookmarkEnd w:id="10686"/>
      <w:r>
        <w:rPr>
          <w:rtl/>
        </w:rPr>
        <w:t>הגיבורים</w:t>
      </w:r>
      <w:r>
        <w:rPr>
          <w:rFonts w:hint="cs"/>
          <w:rtl/>
        </w:rPr>
        <w:t>.</w:t>
      </w:r>
      <w:r>
        <w:rPr>
          <w:rtl/>
        </w:rPr>
        <w:t xml:space="preserve"> </w:t>
      </w:r>
      <w:bookmarkStart w:id="10687" w:name="_ETM_Q12_760720"/>
      <w:bookmarkEnd w:id="10687"/>
      <w:r>
        <w:rPr>
          <w:rtl/>
        </w:rPr>
        <w:t xml:space="preserve">אם </w:t>
      </w:r>
      <w:bookmarkStart w:id="10688" w:name="_ETM_Q12_760929"/>
      <w:bookmarkEnd w:id="10688"/>
      <w:r>
        <w:rPr>
          <w:rFonts w:hint="cs"/>
          <w:rtl/>
        </w:rPr>
        <w:t xml:space="preserve">כבר </w:t>
      </w:r>
      <w:r>
        <w:rPr>
          <w:rtl/>
        </w:rPr>
        <w:t xml:space="preserve">מדברים </w:t>
      </w:r>
      <w:bookmarkStart w:id="10689" w:name="_ETM_Q12_761350"/>
      <w:bookmarkEnd w:id="10689"/>
      <w:r>
        <w:rPr>
          <w:rtl/>
        </w:rPr>
        <w:t xml:space="preserve">על </w:t>
      </w:r>
      <w:bookmarkStart w:id="10690" w:name="_ETM_Q12_761440"/>
      <w:bookmarkEnd w:id="10690"/>
      <w:r>
        <w:rPr>
          <w:rtl/>
        </w:rPr>
        <w:t>ספינות</w:t>
      </w:r>
      <w:r w:rsidR="008C349D">
        <w:rPr>
          <w:rFonts w:hint="cs"/>
          <w:rtl/>
        </w:rPr>
        <w:t>,</w:t>
      </w:r>
      <w:r>
        <w:rPr>
          <w:rtl/>
        </w:rPr>
        <w:t xml:space="preserve"> </w:t>
      </w:r>
      <w:bookmarkStart w:id="10691" w:name="_ETM_Q12_762970"/>
      <w:bookmarkEnd w:id="10691"/>
      <w:r>
        <w:rPr>
          <w:rtl/>
        </w:rPr>
        <w:t xml:space="preserve">אם </w:t>
      </w:r>
      <w:bookmarkStart w:id="10692" w:name="_ETM_Q12_763150"/>
      <w:bookmarkEnd w:id="10692"/>
      <w:r>
        <w:rPr>
          <w:rtl/>
        </w:rPr>
        <w:t xml:space="preserve">כבר </w:t>
      </w:r>
      <w:bookmarkStart w:id="10693" w:name="_ETM_Q12_763389"/>
      <w:bookmarkEnd w:id="10693"/>
      <w:r>
        <w:rPr>
          <w:rtl/>
        </w:rPr>
        <w:t xml:space="preserve">מדברים </w:t>
      </w:r>
      <w:bookmarkStart w:id="10694" w:name="_ETM_Q12_763929"/>
      <w:bookmarkEnd w:id="10694"/>
      <w:r>
        <w:rPr>
          <w:rtl/>
        </w:rPr>
        <w:t xml:space="preserve">על </w:t>
      </w:r>
      <w:bookmarkStart w:id="10695" w:name="_ETM_Q12_764050"/>
      <w:bookmarkEnd w:id="10695"/>
      <w:r>
        <w:rPr>
          <w:rtl/>
        </w:rPr>
        <w:t>ספינות</w:t>
      </w:r>
      <w:r>
        <w:rPr>
          <w:rFonts w:hint="cs"/>
          <w:rtl/>
        </w:rPr>
        <w:t xml:space="preserve">, לצערי יש </w:t>
      </w:r>
      <w:bookmarkStart w:id="10696" w:name="_ETM_Q12_766000"/>
      <w:bookmarkEnd w:id="10696"/>
      <w:r>
        <w:rPr>
          <w:rFonts w:hint="cs"/>
          <w:rtl/>
        </w:rPr>
        <w:t xml:space="preserve">מי שקודחים חורים בספינות </w:t>
      </w:r>
      <w:r w:rsidR="00330489">
        <w:rPr>
          <w:rFonts w:hint="cs"/>
          <w:rtl/>
        </w:rPr>
        <w:t>– – –</w:t>
      </w:r>
      <w:r>
        <w:rPr>
          <w:rFonts w:hint="cs"/>
          <w:rtl/>
        </w:rPr>
        <w:t xml:space="preserve"> </w:t>
      </w:r>
    </w:p>
    <w:p w:rsidR="00C85791" w:rsidRDefault="00C85791" w:rsidP="0035311A">
      <w:pPr>
        <w:rPr>
          <w:rtl/>
        </w:rPr>
      </w:pPr>
    </w:p>
    <w:p w:rsidR="00C85791" w:rsidRDefault="00C85791" w:rsidP="0035311A">
      <w:pPr>
        <w:pStyle w:val="af7"/>
        <w:keepNext/>
        <w:rPr>
          <w:rtl/>
        </w:rPr>
      </w:pPr>
      <w:r w:rsidRPr="00674283">
        <w:rPr>
          <w:rStyle w:val="TagStyle"/>
          <w:rtl/>
        </w:rPr>
        <w:t xml:space="preserve"> &lt;&lt; יור &gt;&gt; </w:t>
      </w:r>
      <w:r>
        <w:rPr>
          <w:rtl/>
        </w:rPr>
        <w:t>היו"ר אמיר אוחנה:</w:t>
      </w:r>
      <w:r w:rsidRPr="00674283">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 xml:space="preserve">חברת הכנסת פרקש הכהן, חברי הכנסת הרצנו </w:t>
      </w:r>
      <w:proofErr w:type="spellStart"/>
      <w:r>
        <w:rPr>
          <w:rFonts w:hint="cs"/>
          <w:rtl/>
        </w:rPr>
        <w:t>ובליאק</w:t>
      </w:r>
      <w:proofErr w:type="spellEnd"/>
      <w:r>
        <w:rPr>
          <w:rFonts w:hint="cs"/>
          <w:rtl/>
        </w:rPr>
        <w:t xml:space="preserve">, אתם מפנים את </w:t>
      </w:r>
      <w:bookmarkStart w:id="10697" w:name="_ETM_Q12_768000"/>
      <w:bookmarkEnd w:id="10697"/>
      <w:r>
        <w:rPr>
          <w:rFonts w:hint="cs"/>
          <w:rtl/>
        </w:rPr>
        <w:t xml:space="preserve">גבכם אל </w:t>
      </w:r>
      <w:bookmarkStart w:id="10698" w:name="_ETM_Q12_777461"/>
      <w:bookmarkEnd w:id="10698"/>
      <w:r>
        <w:rPr>
          <w:rFonts w:hint="cs"/>
          <w:rtl/>
        </w:rPr>
        <w:t xml:space="preserve">הדוכן, וזה לא מקובל בבית הזה. </w:t>
      </w:r>
    </w:p>
    <w:p w:rsidR="00C85791" w:rsidRDefault="00C85791" w:rsidP="0035311A">
      <w:pPr>
        <w:rPr>
          <w:rtl/>
        </w:rPr>
      </w:pPr>
    </w:p>
    <w:p w:rsidR="00C85791" w:rsidRDefault="00C85791" w:rsidP="0035311A">
      <w:pPr>
        <w:pStyle w:val="-"/>
        <w:keepNext/>
        <w:rPr>
          <w:rtl/>
        </w:rPr>
      </w:pPr>
      <w:bookmarkStart w:id="10699" w:name="ET_speakercontinue_5504_6"/>
      <w:r w:rsidRPr="00674283">
        <w:rPr>
          <w:rStyle w:val="TagStyle"/>
          <w:rtl/>
        </w:rPr>
        <w:t xml:space="preserve"> &lt;&lt; דובר_המשך &gt;&gt; </w:t>
      </w:r>
      <w:r>
        <w:rPr>
          <w:rtl/>
        </w:rPr>
        <w:t>ראש הממשלה בנימין נתניהו:</w:t>
      </w:r>
      <w:r w:rsidRPr="00674283">
        <w:rPr>
          <w:rStyle w:val="TagStyle"/>
          <w:rtl/>
        </w:rPr>
        <w:t xml:space="preserve"> &lt;&lt; דובר_המשך &gt;&gt;</w:t>
      </w:r>
      <w:r>
        <w:rPr>
          <w:rtl/>
        </w:rPr>
        <w:t xml:space="preserve">   </w:t>
      </w:r>
      <w:bookmarkEnd w:id="10699"/>
    </w:p>
    <w:p w:rsidR="00C85791" w:rsidRDefault="00C85791" w:rsidP="00ED58FB">
      <w:pPr>
        <w:rPr>
          <w:rtl/>
        </w:rPr>
      </w:pPr>
    </w:p>
    <w:p w:rsidR="00C85791" w:rsidRDefault="00C85791" w:rsidP="0035311A">
      <w:pPr>
        <w:rPr>
          <w:rtl/>
        </w:rPr>
      </w:pPr>
      <w:r>
        <w:rPr>
          <w:rFonts w:hint="cs"/>
          <w:rtl/>
        </w:rPr>
        <w:t xml:space="preserve">אדוני היושב-ראש, </w:t>
      </w:r>
      <w:bookmarkStart w:id="10700" w:name="_ETM_Q12_773000"/>
      <w:bookmarkEnd w:id="10700"/>
      <w:r>
        <w:rPr>
          <w:rFonts w:hint="cs"/>
          <w:rtl/>
        </w:rPr>
        <w:t xml:space="preserve">תודה. </w:t>
      </w:r>
    </w:p>
    <w:p w:rsidR="00C85791" w:rsidRDefault="00C85791" w:rsidP="009635F5">
      <w:pPr>
        <w:rPr>
          <w:rtl/>
        </w:rPr>
      </w:pPr>
    </w:p>
    <w:p w:rsidR="00C85791" w:rsidRDefault="00C85791" w:rsidP="0035311A">
      <w:pPr>
        <w:pStyle w:val="af6"/>
        <w:keepNext/>
        <w:rPr>
          <w:rtl/>
        </w:rPr>
      </w:pPr>
      <w:bookmarkStart w:id="10701" w:name="ET_interruption_6574_7"/>
      <w:r w:rsidRPr="00B31D84">
        <w:rPr>
          <w:rStyle w:val="TagStyle"/>
          <w:rtl/>
        </w:rPr>
        <w:t xml:space="preserve"> &lt;&lt; קריאה &gt;&gt; </w:t>
      </w:r>
      <w:r>
        <w:rPr>
          <w:rtl/>
        </w:rPr>
        <w:t>ירון לוי (יש עתיד):</w:t>
      </w:r>
      <w:r w:rsidRPr="00B31D84">
        <w:rPr>
          <w:rStyle w:val="TagStyle"/>
          <w:rtl/>
        </w:rPr>
        <w:t xml:space="preserve"> &lt;&lt; קריאה &gt;&gt;</w:t>
      </w:r>
      <w:r>
        <w:rPr>
          <w:rtl/>
        </w:rPr>
        <w:t xml:space="preserve">   </w:t>
      </w:r>
      <w:bookmarkEnd w:id="10701"/>
    </w:p>
    <w:p w:rsidR="00C85791" w:rsidRDefault="00C85791" w:rsidP="00ED58FB">
      <w:pPr>
        <w:rPr>
          <w:rtl/>
        </w:rPr>
      </w:pPr>
    </w:p>
    <w:p w:rsidR="00C85791" w:rsidRDefault="00C85791" w:rsidP="0035311A">
      <w:pPr>
        <w:rPr>
          <w:rtl/>
        </w:rPr>
      </w:pPr>
      <w:r>
        <w:rPr>
          <w:rFonts w:hint="cs"/>
          <w:rtl/>
        </w:rPr>
        <w:t xml:space="preserve">אדוני היושב-ראש, 15 שנה אנחנו שומעים בדיוק את </w:t>
      </w:r>
      <w:bookmarkStart w:id="10702" w:name="_ETM_Q12_778000"/>
      <w:bookmarkEnd w:id="10702"/>
      <w:r>
        <w:rPr>
          <w:rFonts w:hint="cs"/>
          <w:rtl/>
        </w:rPr>
        <w:t>אותו דבר.</w:t>
      </w:r>
    </w:p>
    <w:p w:rsidR="00C85791" w:rsidRDefault="00C85791" w:rsidP="0035311A">
      <w:pPr>
        <w:rPr>
          <w:rtl/>
        </w:rPr>
      </w:pPr>
    </w:p>
    <w:p w:rsidR="00C85791" w:rsidRDefault="00C85791" w:rsidP="0035311A">
      <w:pPr>
        <w:pStyle w:val="af7"/>
        <w:keepNext/>
        <w:rPr>
          <w:rtl/>
        </w:rPr>
      </w:pPr>
      <w:r w:rsidRPr="00B31D84">
        <w:rPr>
          <w:rStyle w:val="TagStyle"/>
          <w:rtl/>
        </w:rPr>
        <w:t xml:space="preserve"> &lt;&lt; יור &gt;&gt; </w:t>
      </w:r>
      <w:r>
        <w:rPr>
          <w:rtl/>
        </w:rPr>
        <w:t>היו"ר אמיר אוחנה:</w:t>
      </w:r>
      <w:r w:rsidRPr="00B31D84">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r>
        <w:rPr>
          <w:rFonts w:hint="cs"/>
          <w:rtl/>
        </w:rPr>
        <w:t xml:space="preserve">חבר הכנסת ירון לוי, קריאה ראשונה. </w:t>
      </w:r>
    </w:p>
    <w:p w:rsidR="00C85791" w:rsidRDefault="00C85791" w:rsidP="0035311A">
      <w:pPr>
        <w:rPr>
          <w:rtl/>
        </w:rPr>
      </w:pPr>
      <w:bookmarkStart w:id="10703" w:name="_ETM_Q12_782000"/>
      <w:bookmarkEnd w:id="10703"/>
    </w:p>
    <w:p w:rsidR="00C85791" w:rsidRDefault="00C85791" w:rsidP="0035311A">
      <w:pPr>
        <w:pStyle w:val="-"/>
        <w:keepNext/>
        <w:rPr>
          <w:rtl/>
        </w:rPr>
      </w:pPr>
      <w:bookmarkStart w:id="10704" w:name="ET_speakercontinue_5504_9"/>
      <w:r w:rsidRPr="00B31D84">
        <w:rPr>
          <w:rStyle w:val="TagStyle"/>
          <w:rtl/>
        </w:rPr>
        <w:t xml:space="preserve"> &lt;&lt; דובר_המשך &gt;&gt; </w:t>
      </w:r>
      <w:r>
        <w:rPr>
          <w:rtl/>
        </w:rPr>
        <w:t>ראש הממשלה בנימין נתניהו:</w:t>
      </w:r>
      <w:r w:rsidRPr="00B31D84">
        <w:rPr>
          <w:rStyle w:val="TagStyle"/>
          <w:rtl/>
        </w:rPr>
        <w:t xml:space="preserve"> &lt;&lt; דובר_המשך &gt;&gt;</w:t>
      </w:r>
      <w:r>
        <w:rPr>
          <w:rtl/>
        </w:rPr>
        <w:t xml:space="preserve">   </w:t>
      </w:r>
      <w:bookmarkEnd w:id="10704"/>
    </w:p>
    <w:p w:rsidR="00C85791" w:rsidRDefault="00C85791" w:rsidP="00ED58FB">
      <w:pPr>
        <w:rPr>
          <w:rtl/>
        </w:rPr>
      </w:pPr>
    </w:p>
    <w:p w:rsidR="00C85791" w:rsidRDefault="00C85791" w:rsidP="00330489">
      <w:pPr>
        <w:rPr>
          <w:rtl/>
        </w:rPr>
      </w:pPr>
      <w:r>
        <w:rPr>
          <w:rFonts w:hint="cs"/>
          <w:rtl/>
        </w:rPr>
        <w:t xml:space="preserve">ואם כבר מדברים על ספינות </w:t>
      </w:r>
      <w:r w:rsidR="00330489">
        <w:rPr>
          <w:rFonts w:hint="cs"/>
          <w:rtl/>
        </w:rPr>
        <w:t>– – –</w:t>
      </w:r>
      <w:r>
        <w:rPr>
          <w:rFonts w:hint="cs"/>
          <w:rtl/>
        </w:rPr>
        <w:t xml:space="preserve"> </w:t>
      </w:r>
    </w:p>
    <w:p w:rsidR="00C85791" w:rsidRDefault="00C85791" w:rsidP="0035311A">
      <w:pPr>
        <w:rPr>
          <w:rtl/>
        </w:rPr>
      </w:pPr>
    </w:p>
    <w:p w:rsidR="00C85791" w:rsidRDefault="00C85791" w:rsidP="0035311A">
      <w:pPr>
        <w:pStyle w:val="af6"/>
        <w:keepNext/>
        <w:rPr>
          <w:rtl/>
        </w:rPr>
      </w:pPr>
      <w:bookmarkStart w:id="10705" w:name="ET_interruption_6574_10"/>
      <w:r w:rsidRPr="00B31D84">
        <w:rPr>
          <w:rStyle w:val="TagStyle"/>
          <w:rtl/>
        </w:rPr>
        <w:t xml:space="preserve"> &lt;&lt; קריאה &gt;&gt; </w:t>
      </w:r>
      <w:r>
        <w:rPr>
          <w:rtl/>
        </w:rPr>
        <w:t>ירון לוי (יש עתיד):</w:t>
      </w:r>
      <w:r w:rsidRPr="00B31D84">
        <w:rPr>
          <w:rStyle w:val="TagStyle"/>
          <w:rtl/>
        </w:rPr>
        <w:t xml:space="preserve"> &lt;&lt; קריאה &gt;&gt;</w:t>
      </w:r>
      <w:r>
        <w:rPr>
          <w:rtl/>
        </w:rPr>
        <w:t xml:space="preserve">   </w:t>
      </w:r>
      <w:bookmarkEnd w:id="10705"/>
    </w:p>
    <w:p w:rsidR="00C85791" w:rsidRDefault="00C85791" w:rsidP="00ED58FB">
      <w:pPr>
        <w:rPr>
          <w:rtl/>
        </w:rPr>
      </w:pPr>
    </w:p>
    <w:p w:rsidR="00C85791" w:rsidRDefault="00C85791" w:rsidP="0035311A">
      <w:pPr>
        <w:rPr>
          <w:rtl/>
        </w:rPr>
      </w:pPr>
      <w:r>
        <w:rPr>
          <w:rFonts w:hint="cs"/>
          <w:rtl/>
        </w:rPr>
        <w:t>15 שנה שומעים את א</w:t>
      </w:r>
      <w:bookmarkStart w:id="10706" w:name="_ETM_Q12_785000"/>
      <w:bookmarkEnd w:id="10706"/>
      <w:r>
        <w:rPr>
          <w:rFonts w:hint="cs"/>
          <w:rtl/>
        </w:rPr>
        <w:t xml:space="preserve">ותו טקסט. אני שומע מהבית. </w:t>
      </w:r>
    </w:p>
    <w:p w:rsidR="00C85791" w:rsidRDefault="00C85791" w:rsidP="0035311A">
      <w:pPr>
        <w:rPr>
          <w:rtl/>
        </w:rPr>
      </w:pPr>
      <w:bookmarkStart w:id="10707" w:name="_ETM_Q12_783000"/>
      <w:bookmarkEnd w:id="10707"/>
    </w:p>
    <w:p w:rsidR="00C85791" w:rsidRDefault="00C85791" w:rsidP="0035311A">
      <w:pPr>
        <w:pStyle w:val="af7"/>
        <w:keepNext/>
        <w:rPr>
          <w:rtl/>
        </w:rPr>
      </w:pPr>
      <w:bookmarkStart w:id="10708" w:name="ET_yor_6423_11"/>
      <w:r w:rsidRPr="00B31D84">
        <w:rPr>
          <w:rStyle w:val="TagStyle"/>
          <w:rtl/>
        </w:rPr>
        <w:t xml:space="preserve"> &lt;&lt; יור &gt;&gt; </w:t>
      </w:r>
      <w:r>
        <w:rPr>
          <w:rtl/>
        </w:rPr>
        <w:t>היו"ר אמיר אוחנה:</w:t>
      </w:r>
      <w:r w:rsidRPr="00B31D84">
        <w:rPr>
          <w:rStyle w:val="TagStyle"/>
          <w:rtl/>
        </w:rPr>
        <w:t xml:space="preserve"> &lt;&lt; יור &gt;&gt;</w:t>
      </w:r>
      <w:r>
        <w:rPr>
          <w:rtl/>
        </w:rPr>
        <w:t xml:space="preserve">   </w:t>
      </w:r>
      <w:bookmarkEnd w:id="10708"/>
    </w:p>
    <w:p w:rsidR="00C85791" w:rsidRDefault="00C85791" w:rsidP="00ED58FB">
      <w:pPr>
        <w:rPr>
          <w:rtl/>
        </w:rPr>
      </w:pPr>
    </w:p>
    <w:p w:rsidR="00C85791" w:rsidRDefault="00C85791" w:rsidP="0035311A">
      <w:pPr>
        <w:rPr>
          <w:rtl/>
        </w:rPr>
      </w:pPr>
      <w:bookmarkStart w:id="10709" w:name="_ETM_Q12_784000"/>
      <w:bookmarkEnd w:id="10709"/>
      <w:r>
        <w:rPr>
          <w:rFonts w:hint="cs"/>
          <w:rtl/>
        </w:rPr>
        <w:t>חבר כנסת לוי, קריאה שנייה.</w:t>
      </w:r>
      <w:bookmarkStart w:id="10710" w:name="_ETM_Q12_780000"/>
      <w:bookmarkEnd w:id="10710"/>
    </w:p>
    <w:p w:rsidR="00C85791" w:rsidRDefault="00C85791" w:rsidP="0035311A">
      <w:pPr>
        <w:rPr>
          <w:rtl/>
        </w:rPr>
      </w:pPr>
    </w:p>
    <w:p w:rsidR="00C85791" w:rsidRDefault="00C85791" w:rsidP="0035311A">
      <w:pPr>
        <w:pStyle w:val="af6"/>
        <w:keepNext/>
        <w:rPr>
          <w:rtl/>
        </w:rPr>
      </w:pPr>
      <w:bookmarkStart w:id="10711" w:name="ET_interruption_6574_12"/>
      <w:r w:rsidRPr="00B31D84">
        <w:rPr>
          <w:rStyle w:val="TagStyle"/>
          <w:rtl/>
        </w:rPr>
        <w:t xml:space="preserve"> &lt;&lt; קריאה &gt;&gt; </w:t>
      </w:r>
      <w:r>
        <w:rPr>
          <w:rtl/>
        </w:rPr>
        <w:t>ירון לוי (יש עתיד):</w:t>
      </w:r>
      <w:r w:rsidRPr="00B31D84">
        <w:rPr>
          <w:rStyle w:val="TagStyle"/>
          <w:rtl/>
        </w:rPr>
        <w:t xml:space="preserve"> &lt;&lt; קריאה &gt;&gt;</w:t>
      </w:r>
      <w:r>
        <w:rPr>
          <w:rtl/>
        </w:rPr>
        <w:t xml:space="preserve">   </w:t>
      </w:r>
      <w:bookmarkEnd w:id="10711"/>
    </w:p>
    <w:p w:rsidR="00C85791" w:rsidRDefault="00C85791" w:rsidP="00ED58FB">
      <w:pPr>
        <w:rPr>
          <w:rtl/>
        </w:rPr>
      </w:pPr>
    </w:p>
    <w:p w:rsidR="00C85791" w:rsidRDefault="00C85791" w:rsidP="0035311A">
      <w:pPr>
        <w:rPr>
          <w:rtl/>
        </w:rPr>
      </w:pPr>
      <w:r>
        <w:rPr>
          <w:rFonts w:hint="cs"/>
          <w:rtl/>
        </w:rPr>
        <w:t>ראש הממשלה אפילו לא</w:t>
      </w:r>
      <w:bookmarkStart w:id="10712" w:name="_ETM_Q12_781000"/>
      <w:bookmarkEnd w:id="10712"/>
      <w:r>
        <w:rPr>
          <w:rFonts w:hint="cs"/>
          <w:rtl/>
        </w:rPr>
        <w:t xml:space="preserve"> מכיר אותי. </w:t>
      </w:r>
    </w:p>
    <w:p w:rsidR="00C85791" w:rsidRDefault="00C85791" w:rsidP="0035311A">
      <w:pPr>
        <w:rPr>
          <w:rtl/>
        </w:rPr>
      </w:pPr>
      <w:bookmarkStart w:id="10713" w:name="_ETM_Q12_789000"/>
      <w:bookmarkEnd w:id="10713"/>
    </w:p>
    <w:p w:rsidR="00C85791" w:rsidRDefault="00C85791" w:rsidP="0035311A">
      <w:pPr>
        <w:pStyle w:val="af7"/>
        <w:keepNext/>
        <w:rPr>
          <w:rtl/>
        </w:rPr>
      </w:pPr>
      <w:r w:rsidRPr="00B31D84">
        <w:rPr>
          <w:rStyle w:val="TagStyle"/>
          <w:rtl/>
        </w:rPr>
        <w:t xml:space="preserve"> &lt;&lt; יור &gt;&gt; </w:t>
      </w:r>
      <w:r>
        <w:rPr>
          <w:rtl/>
        </w:rPr>
        <w:t>היו"ר אמיר אוחנה:</w:t>
      </w:r>
      <w:r w:rsidRPr="00B31D84">
        <w:rPr>
          <w:rStyle w:val="TagStyle"/>
          <w:rtl/>
        </w:rPr>
        <w:t xml:space="preserve"> &lt;&lt; יור &gt;&gt;</w:t>
      </w:r>
      <w:r>
        <w:rPr>
          <w:rtl/>
        </w:rPr>
        <w:t xml:space="preserve">   </w:t>
      </w:r>
    </w:p>
    <w:p w:rsidR="00C85791" w:rsidRDefault="00C85791" w:rsidP="00ED58FB">
      <w:pPr>
        <w:rPr>
          <w:rtl/>
        </w:rPr>
      </w:pPr>
    </w:p>
    <w:p w:rsidR="00C85791" w:rsidRDefault="00C85791" w:rsidP="00B316DB">
      <w:pPr>
        <w:rPr>
          <w:rtl/>
        </w:rPr>
      </w:pPr>
      <w:r>
        <w:rPr>
          <w:rFonts w:hint="cs"/>
          <w:rtl/>
        </w:rPr>
        <w:t>חבר הכנסת, קריאה שלישית. נא לצאת.</w:t>
      </w:r>
    </w:p>
    <w:p w:rsidR="00C85791" w:rsidRDefault="00C85791" w:rsidP="0035311A">
      <w:pPr>
        <w:rPr>
          <w:rtl/>
        </w:rPr>
      </w:pPr>
      <w:bookmarkStart w:id="10714" w:name="_ETM_Q12_786000"/>
      <w:bookmarkEnd w:id="10714"/>
    </w:p>
    <w:p w:rsidR="00C85791" w:rsidRDefault="00C85791" w:rsidP="0035311A">
      <w:pPr>
        <w:pStyle w:val="af6"/>
        <w:keepNext/>
        <w:rPr>
          <w:rtl/>
        </w:rPr>
      </w:pPr>
      <w:bookmarkStart w:id="10715" w:name="ET_interruption_6574_14"/>
      <w:r w:rsidRPr="00B31D84">
        <w:rPr>
          <w:rStyle w:val="TagStyle"/>
          <w:rtl/>
        </w:rPr>
        <w:t xml:space="preserve"> &lt;&lt; קריאה &gt;&gt; </w:t>
      </w:r>
      <w:r>
        <w:rPr>
          <w:rtl/>
        </w:rPr>
        <w:t>ירון לוי (יש עתיד):</w:t>
      </w:r>
      <w:r w:rsidRPr="00B31D84">
        <w:rPr>
          <w:rStyle w:val="TagStyle"/>
          <w:rtl/>
        </w:rPr>
        <w:t xml:space="preserve"> &lt;&lt; קריאה &gt;&gt;</w:t>
      </w:r>
      <w:r>
        <w:rPr>
          <w:rtl/>
        </w:rPr>
        <w:t xml:space="preserve">   </w:t>
      </w:r>
      <w:bookmarkEnd w:id="10715"/>
    </w:p>
    <w:p w:rsidR="00C85791" w:rsidRDefault="00C85791" w:rsidP="00ED58FB">
      <w:pPr>
        <w:rPr>
          <w:rtl/>
        </w:rPr>
      </w:pPr>
    </w:p>
    <w:p w:rsidR="00C85791" w:rsidRDefault="00C85791" w:rsidP="00B316DB">
      <w:pPr>
        <w:rPr>
          <w:rtl/>
        </w:rPr>
      </w:pPr>
      <w:bookmarkStart w:id="10716" w:name="_ETM_Q12_777000"/>
      <w:bookmarkEnd w:id="10716"/>
      <w:r>
        <w:rPr>
          <w:rFonts w:hint="cs"/>
          <w:rtl/>
        </w:rPr>
        <w:t xml:space="preserve">15 שנה אני שומע את אותו טקסט מהבית. כלום לא השתנה. </w:t>
      </w:r>
    </w:p>
    <w:p w:rsidR="008C349D" w:rsidRDefault="008C349D" w:rsidP="008C349D">
      <w:pPr>
        <w:ind w:firstLine="0"/>
        <w:rPr>
          <w:rtl/>
        </w:rPr>
      </w:pPr>
    </w:p>
    <w:p w:rsidR="00C85791" w:rsidRDefault="00C85791" w:rsidP="008C349D">
      <w:pPr>
        <w:ind w:firstLine="0"/>
        <w:jc w:val="center"/>
        <w:rPr>
          <w:rtl/>
        </w:rPr>
      </w:pPr>
      <w:r>
        <w:rPr>
          <w:rFonts w:hint="cs"/>
          <w:rtl/>
        </w:rPr>
        <w:t>(חבר הכנסת ירון לוי יוצא מאולם המליאה.)</w:t>
      </w:r>
    </w:p>
    <w:p w:rsidR="00C85791" w:rsidRDefault="00C85791" w:rsidP="00B316DB">
      <w:pPr>
        <w:ind w:firstLine="0"/>
        <w:jc w:val="center"/>
        <w:rPr>
          <w:rtl/>
        </w:rPr>
      </w:pPr>
    </w:p>
    <w:p w:rsidR="00C85791" w:rsidRDefault="00C85791" w:rsidP="0035311A">
      <w:pPr>
        <w:pStyle w:val="af7"/>
        <w:keepNext/>
        <w:rPr>
          <w:rtl/>
        </w:rPr>
      </w:pPr>
      <w:r w:rsidRPr="00B31D84">
        <w:rPr>
          <w:rStyle w:val="TagStyle"/>
          <w:rtl/>
        </w:rPr>
        <w:t xml:space="preserve"> &lt;&lt; יור &gt;&gt; </w:t>
      </w:r>
      <w:r>
        <w:rPr>
          <w:rtl/>
        </w:rPr>
        <w:t>היו"ר אמיר אוחנה:</w:t>
      </w:r>
      <w:r w:rsidRPr="00B31D84">
        <w:rPr>
          <w:rStyle w:val="TagStyle"/>
          <w:rtl/>
        </w:rPr>
        <w:t xml:space="preserve"> &lt;&lt; יור &gt;&gt;</w:t>
      </w:r>
      <w:r>
        <w:rPr>
          <w:rtl/>
        </w:rPr>
        <w:t xml:space="preserve">   </w:t>
      </w:r>
    </w:p>
    <w:p w:rsidR="00C85791" w:rsidRDefault="00C85791" w:rsidP="00ED58FB">
      <w:pPr>
        <w:rPr>
          <w:rtl/>
        </w:rPr>
      </w:pPr>
    </w:p>
    <w:p w:rsidR="00C85791" w:rsidRDefault="00C85791" w:rsidP="008C349D">
      <w:pPr>
        <w:rPr>
          <w:rtl/>
        </w:rPr>
      </w:pPr>
      <w:r>
        <w:rPr>
          <w:rFonts w:hint="cs"/>
          <w:rtl/>
        </w:rPr>
        <w:t xml:space="preserve">חברי הכנסת הרצנו </w:t>
      </w:r>
      <w:proofErr w:type="spellStart"/>
      <w:r>
        <w:rPr>
          <w:rFonts w:hint="cs"/>
          <w:rtl/>
        </w:rPr>
        <w:t>ובליאק</w:t>
      </w:r>
      <w:proofErr w:type="spellEnd"/>
      <w:r>
        <w:rPr>
          <w:rFonts w:hint="cs"/>
          <w:rtl/>
        </w:rPr>
        <w:t>, אתם מפנים את גבכם לדוכן</w:t>
      </w:r>
      <w:r w:rsidR="008C349D">
        <w:rPr>
          <w:rFonts w:hint="cs"/>
          <w:rtl/>
        </w:rPr>
        <w:t>.</w:t>
      </w:r>
      <w:r>
        <w:rPr>
          <w:rFonts w:hint="cs"/>
          <w:rtl/>
        </w:rPr>
        <w:t xml:space="preserve"> לא מקובל. </w:t>
      </w:r>
    </w:p>
    <w:p w:rsidR="00C85791" w:rsidRDefault="00C85791" w:rsidP="0035311A">
      <w:pPr>
        <w:rPr>
          <w:rtl/>
        </w:rPr>
      </w:pPr>
      <w:bookmarkStart w:id="10717" w:name="_ETM_Q12_805000"/>
      <w:bookmarkEnd w:id="10717"/>
    </w:p>
    <w:p w:rsidR="00C85791" w:rsidRDefault="00C85791" w:rsidP="0035311A">
      <w:pPr>
        <w:pStyle w:val="af6"/>
        <w:keepNext/>
        <w:rPr>
          <w:rtl/>
        </w:rPr>
      </w:pPr>
      <w:bookmarkStart w:id="10718" w:name="ET_interruption_5792_2"/>
      <w:r w:rsidRPr="00EE1533">
        <w:rPr>
          <w:rStyle w:val="TagStyle"/>
          <w:rtl/>
        </w:rPr>
        <w:t xml:space="preserve">&lt;&lt; קריאה &gt;&gt; </w:t>
      </w:r>
      <w:r>
        <w:rPr>
          <w:rtl/>
        </w:rPr>
        <w:t>יבגני סובה (ישראל ביתנו):</w:t>
      </w:r>
      <w:r w:rsidRPr="00EE1533">
        <w:rPr>
          <w:rStyle w:val="TagStyle"/>
          <w:rtl/>
        </w:rPr>
        <w:t xml:space="preserve"> &lt;&lt; קריאה &gt;&gt;</w:t>
      </w:r>
      <w:r>
        <w:rPr>
          <w:rtl/>
        </w:rPr>
        <w:t xml:space="preserve"> </w:t>
      </w:r>
      <w:bookmarkEnd w:id="10718"/>
    </w:p>
    <w:p w:rsidR="00C85791" w:rsidRDefault="00C85791" w:rsidP="00ED58FB">
      <w:pPr>
        <w:rPr>
          <w:rtl/>
          <w:lang w:eastAsia="he-IL"/>
        </w:rPr>
      </w:pPr>
    </w:p>
    <w:p w:rsidR="00C85791" w:rsidRDefault="00C85791" w:rsidP="0035311A">
      <w:pPr>
        <w:rPr>
          <w:rtl/>
          <w:lang w:eastAsia="he-IL"/>
        </w:rPr>
      </w:pPr>
      <w:r>
        <w:rPr>
          <w:rFonts w:hint="cs"/>
          <w:rtl/>
          <w:lang w:eastAsia="he-IL"/>
        </w:rPr>
        <w:t>זה כתוב בתקנות?</w:t>
      </w:r>
    </w:p>
    <w:p w:rsidR="00C85791" w:rsidRDefault="00C85791" w:rsidP="0035311A">
      <w:pPr>
        <w:rPr>
          <w:rtl/>
          <w:lang w:eastAsia="he-IL"/>
        </w:rPr>
      </w:pPr>
      <w:bookmarkStart w:id="10719" w:name="_ETM_Q13_13000"/>
      <w:bookmarkEnd w:id="10719"/>
    </w:p>
    <w:p w:rsidR="00C85791" w:rsidRDefault="00C85791" w:rsidP="0035311A">
      <w:pPr>
        <w:pStyle w:val="af7"/>
        <w:keepNext/>
        <w:rPr>
          <w:rtl/>
        </w:rPr>
      </w:pPr>
      <w:r w:rsidRPr="00274CE8">
        <w:rPr>
          <w:rStyle w:val="TagStyle"/>
          <w:rtl/>
        </w:rPr>
        <w:t xml:space="preserve"> &lt;&lt; יור &gt;&gt; </w:t>
      </w:r>
      <w:r>
        <w:rPr>
          <w:rtl/>
        </w:rPr>
        <w:t>היו"ר אמיר אוחנה:</w:t>
      </w:r>
      <w:r w:rsidRPr="00274CE8">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אני אומר לך שזו התנהגות לא נאותה, ואני לא מקבל את זה. אל תפנה את גבך אל הדוכן. אני עומד על זה. </w:t>
      </w:r>
    </w:p>
    <w:p w:rsidR="00C85791" w:rsidRDefault="00C85791" w:rsidP="0035311A">
      <w:pPr>
        <w:rPr>
          <w:rtl/>
          <w:lang w:eastAsia="he-IL"/>
        </w:rPr>
      </w:pPr>
    </w:p>
    <w:p w:rsidR="00C85791" w:rsidRDefault="00EA1467" w:rsidP="00EA1467">
      <w:pPr>
        <w:pStyle w:val="af6"/>
        <w:rPr>
          <w:rtl/>
        </w:rPr>
      </w:pPr>
      <w:bookmarkStart w:id="10720" w:name="ET_interruption_6361_23"/>
      <w:r w:rsidRPr="00EA1467">
        <w:rPr>
          <w:rStyle w:val="TagStyle"/>
          <w:rtl/>
        </w:rPr>
        <w:t xml:space="preserve"> &lt;&lt; קריאה &gt;&gt;</w:t>
      </w:r>
      <w:r w:rsidR="00C85791" w:rsidRPr="00274CE8">
        <w:rPr>
          <w:rStyle w:val="TagStyle"/>
          <w:rtl/>
        </w:rPr>
        <w:t xml:space="preserve"> </w:t>
      </w:r>
      <w:bookmarkStart w:id="10721" w:name="_Toc170221488"/>
      <w:r w:rsidR="00C85791">
        <w:rPr>
          <w:rtl/>
        </w:rPr>
        <w:t>נאור שירי (יש עתיד):</w:t>
      </w:r>
      <w:bookmarkEnd w:id="10721"/>
      <w:r w:rsidR="00C85791" w:rsidRPr="00274CE8">
        <w:rPr>
          <w:rStyle w:val="TagStyle"/>
          <w:rtl/>
        </w:rPr>
        <w:t xml:space="preserve"> </w:t>
      </w:r>
      <w:r w:rsidRPr="00EA1467">
        <w:rPr>
          <w:rStyle w:val="TagStyle"/>
          <w:rtl/>
        </w:rPr>
        <w:t xml:space="preserve">&lt;&lt; קריאה &gt;&gt; </w:t>
      </w:r>
      <w:r w:rsidR="00C85791">
        <w:rPr>
          <w:rtl/>
        </w:rPr>
        <w:t xml:space="preserve"> </w:t>
      </w:r>
      <w:bookmarkEnd w:id="10720"/>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אתה יודע שיש יושב</w:t>
      </w:r>
      <w:r w:rsidR="008C349D">
        <w:rPr>
          <w:rFonts w:hint="cs"/>
          <w:rtl/>
          <w:lang w:eastAsia="he-IL"/>
        </w:rPr>
        <w:t>י</w:t>
      </w:r>
      <w:r w:rsidR="00C85791">
        <w:rPr>
          <w:rFonts w:hint="cs"/>
          <w:rtl/>
          <w:lang w:eastAsia="he-IL"/>
        </w:rPr>
        <w:t xml:space="preserve">-ראש שעושים את זה </w:t>
      </w:r>
      <w:r>
        <w:rPr>
          <w:rFonts w:hint="cs"/>
          <w:rtl/>
          <w:lang w:eastAsia="he-IL"/>
        </w:rPr>
        <w:t>– – –</w:t>
      </w:r>
    </w:p>
    <w:p w:rsidR="00C85791" w:rsidRDefault="00C85791" w:rsidP="0035311A">
      <w:pPr>
        <w:rPr>
          <w:rtl/>
          <w:lang w:eastAsia="he-IL"/>
        </w:rPr>
      </w:pPr>
    </w:p>
    <w:p w:rsidR="00C85791" w:rsidRDefault="00C85791" w:rsidP="0035311A">
      <w:pPr>
        <w:pStyle w:val="af7"/>
        <w:keepNext/>
        <w:rPr>
          <w:rtl/>
        </w:rPr>
      </w:pPr>
      <w:r w:rsidRPr="00274CE8">
        <w:rPr>
          <w:rStyle w:val="TagStyle"/>
          <w:rtl/>
        </w:rPr>
        <w:t xml:space="preserve"> &lt;&lt; יור &gt;&gt; </w:t>
      </w:r>
      <w:r>
        <w:rPr>
          <w:rtl/>
        </w:rPr>
        <w:t>היו"ר אמיר אוחנה:</w:t>
      </w:r>
      <w:r w:rsidRPr="00274CE8">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נאור שירי, תודה רבה.</w:t>
      </w:r>
    </w:p>
    <w:p w:rsidR="00C85791" w:rsidRDefault="00C85791" w:rsidP="0035311A">
      <w:pPr>
        <w:rPr>
          <w:rtl/>
          <w:lang w:eastAsia="he-IL"/>
        </w:rPr>
      </w:pPr>
    </w:p>
    <w:p w:rsidR="00C85791" w:rsidRDefault="00C85791" w:rsidP="0035311A">
      <w:pPr>
        <w:pStyle w:val="af6"/>
        <w:keepNext/>
        <w:rPr>
          <w:rtl/>
        </w:rPr>
      </w:pPr>
      <w:bookmarkStart w:id="10722" w:name="ET_interruption_קר_אה_25"/>
      <w:r w:rsidRPr="00274CE8">
        <w:rPr>
          <w:rStyle w:val="TagStyle"/>
          <w:rtl/>
        </w:rPr>
        <w:t xml:space="preserve"> &lt;&lt; קריאה &gt;&gt; </w:t>
      </w:r>
      <w:r>
        <w:rPr>
          <w:rtl/>
        </w:rPr>
        <w:t>קריאה:</w:t>
      </w:r>
      <w:r w:rsidRPr="00274CE8">
        <w:rPr>
          <w:rStyle w:val="TagStyle"/>
          <w:rtl/>
        </w:rPr>
        <w:t xml:space="preserve"> &lt;&lt; קריאה &gt;&gt;</w:t>
      </w:r>
      <w:r>
        <w:rPr>
          <w:rtl/>
        </w:rPr>
        <w:t xml:space="preserve"> </w:t>
      </w:r>
      <w:bookmarkEnd w:id="10722"/>
    </w:p>
    <w:p w:rsidR="00C85791" w:rsidRDefault="00C85791" w:rsidP="00ED58FB">
      <w:pPr>
        <w:rPr>
          <w:rtl/>
          <w:lang w:eastAsia="he-IL"/>
        </w:rPr>
      </w:pPr>
    </w:p>
    <w:p w:rsidR="00C85791" w:rsidRDefault="00C85791" w:rsidP="0035311A">
      <w:pPr>
        <w:rPr>
          <w:rtl/>
          <w:lang w:eastAsia="he-IL"/>
        </w:rPr>
      </w:pPr>
      <w:r>
        <w:rPr>
          <w:rFonts w:hint="cs"/>
          <w:rtl/>
          <w:lang w:eastAsia="he-IL"/>
        </w:rPr>
        <w:t>הוא משקר בכל מילה שהוא אומר.</w:t>
      </w:r>
    </w:p>
    <w:p w:rsidR="00C85791" w:rsidRDefault="00C85791" w:rsidP="0035311A">
      <w:pPr>
        <w:rPr>
          <w:rtl/>
          <w:lang w:eastAsia="he-IL"/>
        </w:rPr>
      </w:pPr>
    </w:p>
    <w:p w:rsidR="00C85791" w:rsidRDefault="00C85791" w:rsidP="0035311A">
      <w:pPr>
        <w:pStyle w:val="af7"/>
        <w:keepNext/>
        <w:rPr>
          <w:rtl/>
        </w:rPr>
      </w:pPr>
      <w:r w:rsidRPr="00274CE8">
        <w:rPr>
          <w:rStyle w:val="TagStyle"/>
          <w:rtl/>
        </w:rPr>
        <w:t xml:space="preserve"> &lt;&lt; יור &gt;&gt; </w:t>
      </w:r>
      <w:r>
        <w:rPr>
          <w:rtl/>
        </w:rPr>
        <w:t>היו"ר אמיר אוחנה:</w:t>
      </w:r>
      <w:r w:rsidRPr="00274CE8">
        <w:rPr>
          <w:rStyle w:val="TagStyle"/>
          <w:rtl/>
        </w:rPr>
        <w:t xml:space="preserve"> &lt;&lt; יור &gt;&gt;</w:t>
      </w:r>
      <w:r>
        <w:rPr>
          <w:rtl/>
        </w:rPr>
        <w:t xml:space="preserve"> </w:t>
      </w:r>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אתה מוזמן לצאת </w:t>
      </w:r>
      <w:r w:rsidR="00330489">
        <w:rPr>
          <w:rFonts w:hint="cs"/>
          <w:rtl/>
          <w:lang w:eastAsia="he-IL"/>
        </w:rPr>
        <w:t>– –</w:t>
      </w:r>
    </w:p>
    <w:p w:rsidR="00C85791" w:rsidRDefault="00C85791" w:rsidP="0035311A">
      <w:pPr>
        <w:rPr>
          <w:rtl/>
          <w:lang w:eastAsia="he-IL"/>
        </w:rPr>
      </w:pPr>
    </w:p>
    <w:p w:rsidR="00C85791" w:rsidRDefault="00C85791" w:rsidP="0035311A">
      <w:pPr>
        <w:pStyle w:val="af6"/>
        <w:keepNext/>
        <w:rPr>
          <w:rtl/>
        </w:rPr>
      </w:pPr>
      <w:bookmarkStart w:id="10723" w:name="ET_interruption_קר_אה_27"/>
      <w:r w:rsidRPr="00274CE8">
        <w:rPr>
          <w:rStyle w:val="TagStyle"/>
          <w:rtl/>
        </w:rPr>
        <w:t xml:space="preserve"> &lt;&lt; קריאה &gt;&gt; </w:t>
      </w:r>
      <w:r>
        <w:rPr>
          <w:rtl/>
        </w:rPr>
        <w:t>קריאה:</w:t>
      </w:r>
      <w:r w:rsidRPr="00274CE8">
        <w:rPr>
          <w:rStyle w:val="TagStyle"/>
          <w:rtl/>
        </w:rPr>
        <w:t xml:space="preserve"> &lt;&lt; קריאה &gt;&gt;</w:t>
      </w:r>
      <w:r>
        <w:rPr>
          <w:rtl/>
        </w:rPr>
        <w:t xml:space="preserve"> </w:t>
      </w:r>
      <w:bookmarkEnd w:id="10723"/>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תפסיקו, זו הכנסת, חבר'ה </w:t>
      </w:r>
      <w:r w:rsidR="00330489">
        <w:rPr>
          <w:rFonts w:hint="cs"/>
          <w:rtl/>
          <w:lang w:eastAsia="he-IL"/>
        </w:rPr>
        <w:t>– – –</w:t>
      </w:r>
    </w:p>
    <w:p w:rsidR="00C85791" w:rsidRDefault="00C85791" w:rsidP="0035311A">
      <w:pPr>
        <w:rPr>
          <w:rtl/>
          <w:lang w:eastAsia="he-IL"/>
        </w:rPr>
      </w:pPr>
    </w:p>
    <w:p w:rsidR="00C85791" w:rsidRDefault="00C85791" w:rsidP="0035311A">
      <w:pPr>
        <w:pStyle w:val="af7"/>
        <w:keepNext/>
        <w:rPr>
          <w:rtl/>
        </w:rPr>
      </w:pPr>
      <w:r w:rsidRPr="00274CE8">
        <w:rPr>
          <w:rStyle w:val="TagStyle"/>
          <w:rtl/>
        </w:rPr>
        <w:t xml:space="preserve"> &lt;&lt; יור &gt;&gt; </w:t>
      </w:r>
      <w:r>
        <w:rPr>
          <w:rtl/>
        </w:rPr>
        <w:t>היו"ר אמיר אוחנה:</w:t>
      </w:r>
      <w:r w:rsidRPr="00274CE8">
        <w:rPr>
          <w:rStyle w:val="TagStyle"/>
          <w:rtl/>
        </w:rPr>
        <w:t xml:space="preserve"> &lt;&lt; יור &gt;&gt;</w:t>
      </w:r>
      <w:r>
        <w:rPr>
          <w:rtl/>
        </w:rPr>
        <w:t xml:space="preserve"> </w:t>
      </w:r>
    </w:p>
    <w:p w:rsidR="00C85791" w:rsidRDefault="00C85791" w:rsidP="00ED58FB">
      <w:pPr>
        <w:rPr>
          <w:rtl/>
          <w:lang w:eastAsia="he-IL"/>
        </w:rPr>
      </w:pPr>
    </w:p>
    <w:p w:rsidR="00C85791" w:rsidRDefault="00330489" w:rsidP="00330489">
      <w:pPr>
        <w:rPr>
          <w:rtl/>
          <w:lang w:eastAsia="he-IL"/>
        </w:rPr>
      </w:pPr>
      <w:r>
        <w:rPr>
          <w:rFonts w:hint="cs"/>
          <w:rtl/>
          <w:lang w:eastAsia="he-IL"/>
        </w:rPr>
        <w:t>– –</w:t>
      </w:r>
      <w:r w:rsidR="00C85791">
        <w:rPr>
          <w:rFonts w:hint="cs"/>
          <w:rtl/>
          <w:lang w:eastAsia="he-IL"/>
        </w:rPr>
        <w:t xml:space="preserve"> או להישאר, אבל לכבד את המקום. סליחה, ראש הממשלה. בבקשה.</w:t>
      </w:r>
    </w:p>
    <w:p w:rsidR="00C85791" w:rsidRDefault="00C85791" w:rsidP="0035311A">
      <w:pPr>
        <w:rPr>
          <w:rtl/>
          <w:lang w:eastAsia="he-IL"/>
        </w:rPr>
      </w:pPr>
    </w:p>
    <w:p w:rsidR="00C85791" w:rsidRDefault="00C85791" w:rsidP="0035311A">
      <w:pPr>
        <w:pStyle w:val="af6"/>
        <w:keepNext/>
        <w:rPr>
          <w:rtl/>
        </w:rPr>
      </w:pPr>
      <w:bookmarkStart w:id="10724" w:name="ET_interruption_קר_אה_29"/>
      <w:r w:rsidRPr="00130503">
        <w:rPr>
          <w:rStyle w:val="TagStyle"/>
          <w:rtl/>
        </w:rPr>
        <w:t xml:space="preserve"> &lt;&lt; קריאה &gt;&gt; </w:t>
      </w:r>
      <w:r>
        <w:rPr>
          <w:rtl/>
        </w:rPr>
        <w:t>קריאה:</w:t>
      </w:r>
      <w:r w:rsidRPr="00130503">
        <w:rPr>
          <w:rStyle w:val="TagStyle"/>
          <w:rtl/>
        </w:rPr>
        <w:t xml:space="preserve"> &lt;&lt; קריאה &gt;&gt;</w:t>
      </w:r>
      <w:r>
        <w:rPr>
          <w:rtl/>
        </w:rPr>
        <w:t xml:space="preserve"> </w:t>
      </w:r>
      <w:bookmarkEnd w:id="10724"/>
    </w:p>
    <w:p w:rsidR="00C85791" w:rsidRDefault="00C85791" w:rsidP="00ED58FB">
      <w:pPr>
        <w:rPr>
          <w:rtl/>
          <w:lang w:eastAsia="he-IL"/>
        </w:rPr>
      </w:pPr>
    </w:p>
    <w:p w:rsidR="00C85791" w:rsidRDefault="00C85791" w:rsidP="0035311A">
      <w:pPr>
        <w:rPr>
          <w:rtl/>
          <w:lang w:eastAsia="he-IL"/>
        </w:rPr>
      </w:pPr>
      <w:r>
        <w:rPr>
          <w:rFonts w:hint="cs"/>
          <w:rtl/>
          <w:lang w:eastAsia="he-IL"/>
        </w:rPr>
        <w:t>עכשיו על הדוכן.</w:t>
      </w:r>
    </w:p>
    <w:p w:rsidR="008C349D" w:rsidRDefault="008C349D" w:rsidP="0035311A">
      <w:pPr>
        <w:rPr>
          <w:rtl/>
          <w:lang w:eastAsia="he-IL"/>
        </w:rPr>
      </w:pPr>
    </w:p>
    <w:p w:rsidR="00C85791" w:rsidRDefault="00C85791" w:rsidP="0035311A">
      <w:pPr>
        <w:pStyle w:val="af7"/>
        <w:keepNext/>
        <w:rPr>
          <w:rtl/>
        </w:rPr>
      </w:pPr>
      <w:r w:rsidRPr="00130503">
        <w:rPr>
          <w:rStyle w:val="TagStyle"/>
          <w:rtl/>
        </w:rPr>
        <w:t xml:space="preserve"> &lt;&lt; יור &gt;&gt; </w:t>
      </w:r>
      <w:r>
        <w:rPr>
          <w:rtl/>
        </w:rPr>
        <w:t>היו"ר אמיר אוחנה:</w:t>
      </w:r>
      <w:r w:rsidRPr="00130503">
        <w:rPr>
          <w:rStyle w:val="TagStyle"/>
          <w:rtl/>
        </w:rPr>
        <w:t xml:space="preserve"> &lt;&lt; יור &gt;&gt;</w:t>
      </w:r>
      <w:r>
        <w:rPr>
          <w:rtl/>
        </w:rPr>
        <w:t xml:space="preserve"> </w:t>
      </w:r>
    </w:p>
    <w:p w:rsidR="00C85791" w:rsidRDefault="00C85791" w:rsidP="00ED58FB">
      <w:pPr>
        <w:rPr>
          <w:rtl/>
          <w:lang w:eastAsia="he-IL"/>
        </w:rPr>
      </w:pPr>
    </w:p>
    <w:p w:rsidR="00C85791" w:rsidRPr="00130503" w:rsidRDefault="00C85791" w:rsidP="00B316DB">
      <w:pPr>
        <w:rPr>
          <w:rtl/>
          <w:lang w:eastAsia="he-IL"/>
        </w:rPr>
      </w:pPr>
      <w:r>
        <w:rPr>
          <w:rFonts w:hint="cs"/>
          <w:rtl/>
          <w:lang w:eastAsia="he-IL"/>
        </w:rPr>
        <w:t>לא לעזור לי, חברת הכנסת גוטליב. תודה.</w:t>
      </w:r>
    </w:p>
    <w:p w:rsidR="00C85791" w:rsidRPr="00274CE8" w:rsidRDefault="00C85791" w:rsidP="0035311A">
      <w:pPr>
        <w:rPr>
          <w:rtl/>
          <w:lang w:eastAsia="he-IL"/>
        </w:rPr>
      </w:pPr>
    </w:p>
    <w:p w:rsidR="00C85791" w:rsidRDefault="00C85791" w:rsidP="0035311A">
      <w:pPr>
        <w:pStyle w:val="-"/>
        <w:keepNext/>
        <w:rPr>
          <w:rtl/>
        </w:rPr>
      </w:pPr>
      <w:bookmarkStart w:id="10725" w:name="ET_speakercontinue_5504_3"/>
      <w:r w:rsidRPr="00EE1533">
        <w:rPr>
          <w:rStyle w:val="TagStyle"/>
          <w:rtl/>
        </w:rPr>
        <w:t xml:space="preserve"> &lt;&lt; דובר_המשך &gt;&gt; </w:t>
      </w:r>
      <w:r>
        <w:rPr>
          <w:rtl/>
        </w:rPr>
        <w:t>ראש הממשלה בנימין נתניהו:</w:t>
      </w:r>
      <w:r w:rsidRPr="00EE1533">
        <w:rPr>
          <w:rStyle w:val="TagStyle"/>
          <w:rtl/>
        </w:rPr>
        <w:t xml:space="preserve"> &lt;&lt; דובר_המשך &gt;&gt;</w:t>
      </w:r>
      <w:r>
        <w:rPr>
          <w:rtl/>
        </w:rPr>
        <w:t xml:space="preserve"> </w:t>
      </w:r>
      <w:bookmarkEnd w:id="10725"/>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אדוני היושב-ראש, דרך ארץ קדמה לתורה, אבל כנראה שהתורה הזאת זרה </w:t>
      </w:r>
      <w:bookmarkStart w:id="10726" w:name="_ETM_Q13_246000"/>
      <w:bookmarkEnd w:id="10726"/>
      <w:r>
        <w:rPr>
          <w:rFonts w:hint="cs"/>
          <w:rtl/>
          <w:lang w:eastAsia="he-IL"/>
        </w:rPr>
        <w:t xml:space="preserve">לאנשים </w:t>
      </w:r>
      <w:r w:rsidR="00330489">
        <w:rPr>
          <w:rFonts w:hint="cs"/>
          <w:rtl/>
          <w:lang w:eastAsia="he-IL"/>
        </w:rPr>
        <w:t>– – –</w:t>
      </w:r>
    </w:p>
    <w:p w:rsidR="00C85791" w:rsidRDefault="00C85791" w:rsidP="0035311A">
      <w:pPr>
        <w:rPr>
          <w:rtl/>
          <w:lang w:eastAsia="he-IL"/>
        </w:rPr>
      </w:pPr>
      <w:bookmarkStart w:id="10727" w:name="_ETM_Q13_244000"/>
      <w:bookmarkEnd w:id="10727"/>
    </w:p>
    <w:p w:rsidR="00C85791" w:rsidRDefault="00C85791" w:rsidP="0035311A">
      <w:pPr>
        <w:pStyle w:val="af6"/>
        <w:keepNext/>
        <w:rPr>
          <w:rtl/>
        </w:rPr>
      </w:pPr>
      <w:bookmarkStart w:id="10728" w:name="ET_interruption_6151_83"/>
      <w:r w:rsidRPr="00810D67">
        <w:rPr>
          <w:rStyle w:val="TagStyle"/>
          <w:rtl/>
        </w:rPr>
        <w:t xml:space="preserve"> &lt;&lt; קריאה &gt;&gt; </w:t>
      </w:r>
      <w:r>
        <w:rPr>
          <w:rtl/>
        </w:rPr>
        <w:t>רון כץ (יש עתיד):</w:t>
      </w:r>
      <w:r w:rsidRPr="00810D67">
        <w:rPr>
          <w:rStyle w:val="TagStyle"/>
          <w:rtl/>
        </w:rPr>
        <w:t xml:space="preserve"> &lt;&lt; קריאה &gt;&gt;</w:t>
      </w:r>
      <w:r>
        <w:rPr>
          <w:rtl/>
        </w:rPr>
        <w:t xml:space="preserve">   </w:t>
      </w:r>
      <w:bookmarkEnd w:id="10728"/>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אתה </w:t>
      </w:r>
      <w:r>
        <w:rPr>
          <w:rFonts w:hint="cs"/>
          <w:rtl/>
          <w:lang w:eastAsia="he-IL"/>
        </w:rPr>
        <w:t>– – –</w:t>
      </w:r>
    </w:p>
    <w:p w:rsidR="00C85791" w:rsidRPr="00810D67" w:rsidRDefault="00C85791" w:rsidP="0035311A">
      <w:pPr>
        <w:rPr>
          <w:rtl/>
          <w:lang w:eastAsia="he-IL"/>
        </w:rPr>
      </w:pPr>
    </w:p>
    <w:p w:rsidR="00C85791" w:rsidRDefault="00C85791" w:rsidP="0035311A">
      <w:pPr>
        <w:pStyle w:val="af7"/>
        <w:keepNext/>
        <w:rPr>
          <w:rtl/>
        </w:rPr>
      </w:pPr>
      <w:r w:rsidRPr="002E468E">
        <w:rPr>
          <w:rStyle w:val="TagStyle"/>
          <w:rtl/>
        </w:rPr>
        <w:t xml:space="preserve"> &lt;&lt; יור &gt;&gt; </w:t>
      </w:r>
      <w:r>
        <w:rPr>
          <w:rtl/>
        </w:rPr>
        <w:t>היו"ר אמיר אוחנה:</w:t>
      </w:r>
      <w:r w:rsidRPr="002E468E">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רון כץ, קריאה ראשונה.</w:t>
      </w:r>
    </w:p>
    <w:p w:rsidR="00C85791" w:rsidRDefault="00C85791" w:rsidP="0035311A">
      <w:pPr>
        <w:rPr>
          <w:rtl/>
          <w:lang w:eastAsia="he-IL"/>
        </w:rPr>
      </w:pPr>
    </w:p>
    <w:p w:rsidR="00C85791" w:rsidRDefault="00C85791" w:rsidP="0035311A">
      <w:pPr>
        <w:pStyle w:val="af6"/>
        <w:keepNext/>
        <w:rPr>
          <w:rtl/>
        </w:rPr>
      </w:pPr>
      <w:bookmarkStart w:id="10729" w:name="ET_interruption_6127_84"/>
      <w:r w:rsidRPr="00810D67">
        <w:rPr>
          <w:rStyle w:val="TagStyle"/>
          <w:rtl/>
        </w:rPr>
        <w:t xml:space="preserve"> &lt;&lt; קריאה &gt;&gt; </w:t>
      </w:r>
      <w:r>
        <w:rPr>
          <w:rtl/>
        </w:rPr>
        <w:t>ולדימיר בליאק (יש עתיד):</w:t>
      </w:r>
      <w:r w:rsidRPr="00810D67">
        <w:rPr>
          <w:rStyle w:val="TagStyle"/>
          <w:rtl/>
        </w:rPr>
        <w:t xml:space="preserve"> &lt;&lt; קריאה &gt;&gt;</w:t>
      </w:r>
      <w:r>
        <w:rPr>
          <w:rtl/>
        </w:rPr>
        <w:t xml:space="preserve">   </w:t>
      </w:r>
      <w:bookmarkEnd w:id="10729"/>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af7"/>
        <w:keepNext/>
        <w:rPr>
          <w:rtl/>
        </w:rPr>
      </w:pPr>
      <w:bookmarkStart w:id="10730" w:name="ET_yor_6423_85"/>
      <w:r w:rsidRPr="00810D67">
        <w:rPr>
          <w:rStyle w:val="TagStyle"/>
          <w:rtl/>
        </w:rPr>
        <w:t xml:space="preserve"> &lt;&lt; יור &gt;&gt; </w:t>
      </w:r>
      <w:r>
        <w:rPr>
          <w:rtl/>
        </w:rPr>
        <w:t>היו"ר אמיר אוחנה:</w:t>
      </w:r>
      <w:r w:rsidRPr="00810D67">
        <w:rPr>
          <w:rStyle w:val="TagStyle"/>
          <w:rtl/>
        </w:rPr>
        <w:t xml:space="preserve"> &lt;&lt; יור &gt;&gt;</w:t>
      </w:r>
      <w:r>
        <w:rPr>
          <w:rtl/>
        </w:rPr>
        <w:t xml:space="preserve">   </w:t>
      </w:r>
      <w:bookmarkEnd w:id="10730"/>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 הכנסת בליאק, קריאה ראשונה. </w:t>
      </w:r>
    </w:p>
    <w:p w:rsidR="00C85791" w:rsidRDefault="00C85791" w:rsidP="0035311A">
      <w:pPr>
        <w:rPr>
          <w:rtl/>
          <w:lang w:eastAsia="he-IL"/>
        </w:rPr>
      </w:pPr>
    </w:p>
    <w:p w:rsidR="00C85791" w:rsidRDefault="00C85791" w:rsidP="0035311A">
      <w:pPr>
        <w:pStyle w:val="-"/>
        <w:keepNext/>
        <w:rPr>
          <w:rtl/>
        </w:rPr>
      </w:pPr>
      <w:bookmarkStart w:id="10731" w:name="ET_speakercontinue_5504_32"/>
      <w:r w:rsidRPr="00FB6997">
        <w:rPr>
          <w:rStyle w:val="TagStyle"/>
          <w:rtl/>
        </w:rPr>
        <w:t xml:space="preserve"> &lt;&lt; דובר_המשך &gt;&gt; </w:t>
      </w:r>
      <w:r>
        <w:rPr>
          <w:rtl/>
        </w:rPr>
        <w:t>ראש הממשלה בנימין נתניהו:</w:t>
      </w:r>
      <w:r w:rsidRPr="00FB6997">
        <w:rPr>
          <w:rStyle w:val="TagStyle"/>
          <w:rtl/>
        </w:rPr>
        <w:t xml:space="preserve"> &lt;&lt; דובר_המשך &gt;&gt;</w:t>
      </w:r>
      <w:r>
        <w:rPr>
          <w:rtl/>
        </w:rPr>
        <w:t xml:space="preserve"> </w:t>
      </w:r>
      <w:bookmarkEnd w:id="10731"/>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אני מוכן לספוג גם את הנאצות שלכם, גם ההשמצות שלכם </w:t>
      </w:r>
      <w:r w:rsidR="00330489">
        <w:rPr>
          <w:rFonts w:hint="cs"/>
          <w:rtl/>
          <w:lang w:eastAsia="he-IL"/>
        </w:rPr>
        <w:t>– –</w:t>
      </w:r>
      <w:r>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r w:rsidRPr="00EE1533">
        <w:rPr>
          <w:rStyle w:val="TagStyle"/>
          <w:rtl/>
        </w:rPr>
        <w:t xml:space="preserve"> &lt;&lt; יור &gt;&gt; </w:t>
      </w:r>
      <w:r>
        <w:rPr>
          <w:rtl/>
        </w:rPr>
        <w:t>היו"ר אמיר אוחנה:</w:t>
      </w:r>
      <w:r w:rsidRPr="00EE1533">
        <w:rPr>
          <w:rStyle w:val="TagStyle"/>
          <w:rtl/>
        </w:rPr>
        <w:t xml:space="preserve"> &lt;&lt; יור &gt;&gt;</w:t>
      </w:r>
      <w:r>
        <w:rPr>
          <w:rtl/>
        </w:rPr>
        <w:t xml:space="preserve"> </w:t>
      </w:r>
    </w:p>
    <w:p w:rsidR="00C85791" w:rsidRDefault="00C85791" w:rsidP="00ED58FB">
      <w:pPr>
        <w:rPr>
          <w:rtl/>
          <w:lang w:eastAsia="he-IL"/>
        </w:rPr>
      </w:pPr>
    </w:p>
    <w:p w:rsidR="00C85791" w:rsidRDefault="00C85791" w:rsidP="00B316DB">
      <w:pPr>
        <w:rPr>
          <w:rtl/>
          <w:lang w:eastAsia="he-IL"/>
        </w:rPr>
      </w:pPr>
      <w:r>
        <w:rPr>
          <w:rFonts w:hint="cs"/>
          <w:rtl/>
          <w:lang w:eastAsia="he-IL"/>
        </w:rPr>
        <w:t>חברת הכנסת לזימי, קריאה ראשונה.</w:t>
      </w:r>
    </w:p>
    <w:p w:rsidR="00C85791" w:rsidRDefault="00C85791" w:rsidP="0035311A">
      <w:pPr>
        <w:rPr>
          <w:rtl/>
          <w:lang w:eastAsia="he-IL"/>
        </w:rPr>
      </w:pPr>
    </w:p>
    <w:p w:rsidR="00C85791" w:rsidRDefault="00C85791" w:rsidP="0035311A">
      <w:pPr>
        <w:pStyle w:val="af6"/>
        <w:keepNext/>
        <w:rPr>
          <w:rtl/>
        </w:rPr>
      </w:pPr>
      <w:bookmarkStart w:id="10732" w:name="ET_interruption_6236_33"/>
      <w:r w:rsidRPr="00B23866">
        <w:rPr>
          <w:rStyle w:val="TagStyle"/>
          <w:rtl/>
        </w:rPr>
        <w:t xml:space="preserve"> &lt;&lt; קריאה &gt;&gt; </w:t>
      </w:r>
      <w:r>
        <w:rPr>
          <w:rtl/>
        </w:rPr>
        <w:t>נעמה לזימי (העבודה):</w:t>
      </w:r>
      <w:r w:rsidRPr="00B23866">
        <w:rPr>
          <w:rStyle w:val="TagStyle"/>
          <w:rtl/>
        </w:rPr>
        <w:t xml:space="preserve"> &lt;&lt; קריאה &gt;&gt;</w:t>
      </w:r>
      <w:r>
        <w:rPr>
          <w:rtl/>
        </w:rPr>
        <w:t xml:space="preserve"> </w:t>
      </w:r>
      <w:bookmarkEnd w:id="10732"/>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 </w:t>
      </w:r>
      <w:r w:rsidR="00330489">
        <w:rPr>
          <w:rFonts w:hint="cs"/>
          <w:rtl/>
          <w:lang w:eastAsia="he-IL"/>
        </w:rPr>
        <w:t>– – –</w:t>
      </w:r>
      <w:r>
        <w:rPr>
          <w:rFonts w:hint="cs"/>
          <w:rtl/>
          <w:lang w:eastAsia="he-IL"/>
        </w:rPr>
        <w:t xml:space="preserve"> שלך.</w:t>
      </w:r>
    </w:p>
    <w:p w:rsidR="00C85791" w:rsidRDefault="00C85791" w:rsidP="0035311A">
      <w:pPr>
        <w:rPr>
          <w:rtl/>
          <w:lang w:eastAsia="he-IL"/>
        </w:rPr>
      </w:pPr>
    </w:p>
    <w:p w:rsidR="00C85791" w:rsidRDefault="00C85791" w:rsidP="0035311A">
      <w:pPr>
        <w:pStyle w:val="af7"/>
        <w:keepNext/>
        <w:rPr>
          <w:rtl/>
        </w:rPr>
      </w:pPr>
      <w:bookmarkStart w:id="10733" w:name="ET_yor_6423_34"/>
      <w:r w:rsidRPr="00B23866">
        <w:rPr>
          <w:rStyle w:val="TagStyle"/>
          <w:rtl/>
        </w:rPr>
        <w:t xml:space="preserve"> &lt;&lt; יור &gt;&gt; </w:t>
      </w:r>
      <w:r>
        <w:rPr>
          <w:rtl/>
        </w:rPr>
        <w:t>היו"ר אמיר אוחנה:</w:t>
      </w:r>
      <w:r w:rsidRPr="00B23866">
        <w:rPr>
          <w:rStyle w:val="TagStyle"/>
          <w:rtl/>
        </w:rPr>
        <w:t xml:space="preserve"> &lt;&lt; יור &gt;&gt;</w:t>
      </w:r>
      <w:r>
        <w:rPr>
          <w:rtl/>
        </w:rPr>
        <w:t xml:space="preserve"> </w:t>
      </w:r>
      <w:bookmarkEnd w:id="10733"/>
    </w:p>
    <w:p w:rsidR="00C85791" w:rsidRDefault="00C85791" w:rsidP="00ED58FB">
      <w:pPr>
        <w:rPr>
          <w:rtl/>
          <w:lang w:eastAsia="he-IL"/>
        </w:rPr>
      </w:pPr>
    </w:p>
    <w:p w:rsidR="00C85791" w:rsidRDefault="008C349D" w:rsidP="00330489">
      <w:pPr>
        <w:rPr>
          <w:rtl/>
          <w:lang w:eastAsia="he-IL"/>
        </w:rPr>
      </w:pPr>
      <w:r>
        <w:rPr>
          <w:rFonts w:hint="cs"/>
          <w:rtl/>
          <w:lang w:eastAsia="he-IL"/>
        </w:rPr>
        <w:t>ח</w:t>
      </w:r>
      <w:r w:rsidR="00C85791">
        <w:rPr>
          <w:rFonts w:hint="cs"/>
          <w:rtl/>
          <w:lang w:eastAsia="he-IL"/>
        </w:rPr>
        <w:t>ברת הכנסת לזימי, קריאה שנייה. חברת הכנסת לזימי, קריאה שלישית. נא לצאת. תודה.</w:t>
      </w:r>
    </w:p>
    <w:p w:rsidR="00C85791" w:rsidRDefault="00C85791" w:rsidP="0035311A">
      <w:pPr>
        <w:rPr>
          <w:rtl/>
          <w:lang w:eastAsia="he-IL"/>
        </w:rPr>
      </w:pPr>
    </w:p>
    <w:p w:rsidR="00C85791" w:rsidRDefault="00C85791" w:rsidP="0035311A">
      <w:pPr>
        <w:pStyle w:val="-"/>
        <w:keepNext/>
        <w:rPr>
          <w:rtl/>
        </w:rPr>
      </w:pPr>
      <w:bookmarkStart w:id="10734" w:name="ET_speakercontinue_5504_35"/>
      <w:r w:rsidRPr="00B23866">
        <w:rPr>
          <w:rStyle w:val="TagStyle"/>
          <w:rtl/>
        </w:rPr>
        <w:t xml:space="preserve"> &lt;&lt; דובר_המשך &gt;&gt; </w:t>
      </w:r>
      <w:r>
        <w:rPr>
          <w:rtl/>
        </w:rPr>
        <w:t>ראש הממשלה בנימין נתניהו:</w:t>
      </w:r>
      <w:r w:rsidRPr="00B23866">
        <w:rPr>
          <w:rStyle w:val="TagStyle"/>
          <w:rtl/>
        </w:rPr>
        <w:t xml:space="preserve"> &lt;&lt; דובר_המשך &gt;&gt;</w:t>
      </w:r>
      <w:r>
        <w:rPr>
          <w:rtl/>
        </w:rPr>
        <w:t xml:space="preserve"> </w:t>
      </w:r>
      <w:bookmarkEnd w:id="10734"/>
    </w:p>
    <w:p w:rsidR="00C85791" w:rsidRDefault="00C85791" w:rsidP="00ED58FB">
      <w:pPr>
        <w:rPr>
          <w:rtl/>
          <w:lang w:eastAsia="he-IL"/>
        </w:rPr>
      </w:pPr>
    </w:p>
    <w:p w:rsidR="00C85791" w:rsidRPr="00B23866" w:rsidRDefault="00330489" w:rsidP="00330489">
      <w:pPr>
        <w:rPr>
          <w:rtl/>
          <w:lang w:eastAsia="he-IL"/>
        </w:rPr>
      </w:pPr>
      <w:r>
        <w:rPr>
          <w:rFonts w:hint="cs"/>
          <w:rtl/>
          <w:lang w:eastAsia="he-IL"/>
        </w:rPr>
        <w:t>– –</w:t>
      </w:r>
      <w:r w:rsidR="00C85791">
        <w:rPr>
          <w:rFonts w:hint="cs"/>
          <w:rtl/>
          <w:lang w:eastAsia="he-IL"/>
        </w:rPr>
        <w:t xml:space="preserve"> ואמרתי שלצערי </w:t>
      </w:r>
      <w:r>
        <w:rPr>
          <w:rFonts w:hint="cs"/>
          <w:rtl/>
          <w:lang w:eastAsia="he-IL"/>
        </w:rPr>
        <w:t>– –</w:t>
      </w:r>
    </w:p>
    <w:p w:rsidR="00C85791" w:rsidRDefault="00C85791" w:rsidP="0035311A">
      <w:pPr>
        <w:rPr>
          <w:rtl/>
          <w:lang w:eastAsia="he-IL"/>
        </w:rPr>
      </w:pPr>
    </w:p>
    <w:p w:rsidR="00C85791" w:rsidRDefault="00C85791" w:rsidP="0035311A">
      <w:pPr>
        <w:pStyle w:val="af6"/>
        <w:keepNext/>
        <w:rPr>
          <w:rtl/>
        </w:rPr>
      </w:pPr>
      <w:bookmarkStart w:id="10735" w:name="ET_interruption_6236_5"/>
      <w:r w:rsidRPr="00EE1533">
        <w:rPr>
          <w:rStyle w:val="TagStyle"/>
          <w:rtl/>
        </w:rPr>
        <w:t xml:space="preserve"> &lt;&lt; קריאה &gt;&gt; </w:t>
      </w:r>
      <w:r>
        <w:rPr>
          <w:rtl/>
        </w:rPr>
        <w:t>נעמה לזימי (העבודה):</w:t>
      </w:r>
      <w:r w:rsidRPr="00EE1533">
        <w:rPr>
          <w:rStyle w:val="TagStyle"/>
          <w:rtl/>
        </w:rPr>
        <w:t xml:space="preserve"> &lt;&lt; קריאה &gt;&gt;</w:t>
      </w:r>
      <w:r>
        <w:rPr>
          <w:rtl/>
        </w:rPr>
        <w:t xml:space="preserve"> </w:t>
      </w:r>
      <w:bookmarkEnd w:id="10735"/>
    </w:p>
    <w:p w:rsidR="00C85791" w:rsidRDefault="00C85791" w:rsidP="00ED58FB">
      <w:pPr>
        <w:rPr>
          <w:rtl/>
          <w:lang w:eastAsia="he-IL"/>
        </w:rPr>
      </w:pPr>
    </w:p>
    <w:p w:rsidR="00C85791" w:rsidRDefault="00C85791" w:rsidP="0035311A">
      <w:pPr>
        <w:rPr>
          <w:rtl/>
          <w:lang w:eastAsia="he-IL"/>
        </w:rPr>
      </w:pPr>
      <w:r>
        <w:rPr>
          <w:rFonts w:hint="cs"/>
          <w:rtl/>
          <w:lang w:eastAsia="he-IL"/>
        </w:rPr>
        <w:t>אתה המפקיר.</w:t>
      </w:r>
    </w:p>
    <w:p w:rsidR="00C85791" w:rsidRDefault="00C85791" w:rsidP="0035311A">
      <w:pPr>
        <w:rPr>
          <w:rtl/>
          <w:lang w:eastAsia="he-IL"/>
        </w:rPr>
      </w:pPr>
    </w:p>
    <w:p w:rsidR="00C85791" w:rsidRDefault="00C85791" w:rsidP="0035311A">
      <w:pPr>
        <w:pStyle w:val="af7"/>
        <w:keepNext/>
        <w:rPr>
          <w:rtl/>
        </w:rPr>
      </w:pPr>
      <w:r w:rsidRPr="00EE1533">
        <w:rPr>
          <w:rStyle w:val="TagStyle"/>
          <w:rtl/>
        </w:rPr>
        <w:t xml:space="preserve"> &lt;&lt; יור &gt;&gt; </w:t>
      </w:r>
      <w:r>
        <w:rPr>
          <w:rtl/>
        </w:rPr>
        <w:t>היו"ר אמיר אוחנה:</w:t>
      </w:r>
      <w:r w:rsidRPr="00EE1533">
        <w:rPr>
          <w:rStyle w:val="TagStyle"/>
          <w:rtl/>
        </w:rPr>
        <w:t xml:space="preserve"> &lt;&lt; יור &gt;&gt;</w:t>
      </w:r>
      <w:r>
        <w:rPr>
          <w:rtl/>
        </w:rPr>
        <w:t xml:space="preserve"> </w:t>
      </w:r>
    </w:p>
    <w:p w:rsidR="00C85791" w:rsidRDefault="00C85791" w:rsidP="00ED58FB">
      <w:pPr>
        <w:rPr>
          <w:rtl/>
          <w:lang w:eastAsia="he-IL"/>
        </w:rPr>
      </w:pPr>
    </w:p>
    <w:p w:rsidR="00C85791" w:rsidRDefault="00C85791" w:rsidP="00B316DB">
      <w:pPr>
        <w:rPr>
          <w:rtl/>
          <w:lang w:eastAsia="he-IL"/>
        </w:rPr>
      </w:pPr>
      <w:r>
        <w:rPr>
          <w:rFonts w:hint="cs"/>
          <w:rtl/>
          <w:lang w:eastAsia="he-IL"/>
        </w:rPr>
        <w:t>חברת הכנסת לזימי, נא לצאת. תודה.</w:t>
      </w:r>
    </w:p>
    <w:p w:rsidR="00C85791" w:rsidRPr="00B316DB" w:rsidRDefault="00C85791" w:rsidP="0035311A">
      <w:pPr>
        <w:keepNext/>
        <w:rPr>
          <w:rtl/>
        </w:rPr>
      </w:pPr>
      <w:bookmarkStart w:id="10736" w:name="ET_interruption_6236_37"/>
    </w:p>
    <w:p w:rsidR="00C85791" w:rsidRDefault="00C85791" w:rsidP="0035311A">
      <w:pPr>
        <w:pStyle w:val="af6"/>
        <w:keepNext/>
        <w:rPr>
          <w:rtl/>
        </w:rPr>
      </w:pPr>
      <w:r w:rsidRPr="001755F2">
        <w:rPr>
          <w:rStyle w:val="TagStyle"/>
          <w:rtl/>
        </w:rPr>
        <w:t xml:space="preserve">&lt;&lt; קריאה &gt;&gt; </w:t>
      </w:r>
      <w:r>
        <w:rPr>
          <w:rtl/>
        </w:rPr>
        <w:t>נעמה לזימי (העבודה):</w:t>
      </w:r>
      <w:r w:rsidRPr="001755F2">
        <w:rPr>
          <w:rStyle w:val="TagStyle"/>
          <w:rtl/>
        </w:rPr>
        <w:t xml:space="preserve"> &lt;&lt; קריאה &gt;&gt;</w:t>
      </w:r>
      <w:r>
        <w:rPr>
          <w:rtl/>
        </w:rPr>
        <w:t xml:space="preserve"> </w:t>
      </w:r>
      <w:bookmarkEnd w:id="10736"/>
    </w:p>
    <w:p w:rsidR="00C85791" w:rsidRDefault="00C85791" w:rsidP="00ED58FB">
      <w:pPr>
        <w:rPr>
          <w:rtl/>
          <w:lang w:eastAsia="he-IL"/>
        </w:rPr>
      </w:pPr>
    </w:p>
    <w:p w:rsidR="00C85791" w:rsidRPr="001755F2" w:rsidRDefault="00C85791" w:rsidP="0035311A">
      <w:pPr>
        <w:rPr>
          <w:rtl/>
          <w:lang w:eastAsia="he-IL"/>
        </w:rPr>
      </w:pPr>
      <w:r>
        <w:rPr>
          <w:rFonts w:hint="cs"/>
          <w:rtl/>
          <w:lang w:eastAsia="he-IL"/>
        </w:rPr>
        <w:t>השאיר רק חורבן, ועוד מדבר.</w:t>
      </w:r>
    </w:p>
    <w:p w:rsidR="00C85791" w:rsidRDefault="00C85791" w:rsidP="00B316DB">
      <w:pPr>
        <w:ind w:firstLine="0"/>
        <w:rPr>
          <w:rtl/>
          <w:lang w:eastAsia="he-IL"/>
        </w:rPr>
      </w:pPr>
    </w:p>
    <w:p w:rsidR="00C85791" w:rsidRDefault="00C85791" w:rsidP="00B316DB">
      <w:pPr>
        <w:ind w:firstLine="0"/>
        <w:jc w:val="center"/>
        <w:rPr>
          <w:rtl/>
          <w:lang w:eastAsia="he-IL"/>
        </w:rPr>
      </w:pPr>
      <w:r>
        <w:rPr>
          <w:rFonts w:hint="cs"/>
          <w:rtl/>
          <w:lang w:eastAsia="he-IL"/>
        </w:rPr>
        <w:t>(חברת הכנסת נעמה לזימי יוצאת מאולם המליאה.)</w:t>
      </w:r>
    </w:p>
    <w:p w:rsidR="00C85791" w:rsidRDefault="00C85791" w:rsidP="00B316DB">
      <w:pPr>
        <w:rPr>
          <w:rtl/>
          <w:lang w:eastAsia="he-IL"/>
        </w:rPr>
      </w:pPr>
    </w:p>
    <w:p w:rsidR="00C85791" w:rsidRDefault="00C85791" w:rsidP="0035311A">
      <w:pPr>
        <w:pStyle w:val="-"/>
        <w:keepNext/>
        <w:rPr>
          <w:rtl/>
        </w:rPr>
      </w:pPr>
      <w:bookmarkStart w:id="10737" w:name="ET_speakercontinue_5504_39"/>
      <w:r w:rsidRPr="001755F2">
        <w:rPr>
          <w:rStyle w:val="TagStyle"/>
          <w:rtl/>
        </w:rPr>
        <w:t xml:space="preserve"> &lt;&lt; דובר_המשך &gt;&gt; </w:t>
      </w:r>
      <w:r>
        <w:rPr>
          <w:rtl/>
        </w:rPr>
        <w:t>ראש הממשלה בנימין נתניהו:</w:t>
      </w:r>
      <w:r w:rsidRPr="001755F2">
        <w:rPr>
          <w:rStyle w:val="TagStyle"/>
          <w:rtl/>
        </w:rPr>
        <w:t xml:space="preserve"> &lt;&lt; דובר_המשך &gt;&gt;</w:t>
      </w:r>
      <w:r>
        <w:rPr>
          <w:rtl/>
        </w:rPr>
        <w:t xml:space="preserve"> </w:t>
      </w:r>
      <w:bookmarkEnd w:id="10737"/>
    </w:p>
    <w:p w:rsidR="00C85791" w:rsidRDefault="00C85791" w:rsidP="00ED58FB">
      <w:pPr>
        <w:rPr>
          <w:rtl/>
          <w:lang w:eastAsia="he-IL"/>
        </w:rPr>
      </w:pPr>
    </w:p>
    <w:p w:rsidR="00C85791" w:rsidRDefault="00C85791" w:rsidP="000B44BB">
      <w:pPr>
        <w:rPr>
          <w:rtl/>
          <w:lang w:eastAsia="he-IL"/>
        </w:rPr>
      </w:pPr>
      <w:r>
        <w:rPr>
          <w:rFonts w:hint="cs"/>
          <w:rtl/>
          <w:lang w:eastAsia="he-IL"/>
        </w:rPr>
        <w:t>אמרתי שאני מוכן לספוג את הדברים הללו למען חיילינו. בזמן שחיילינו הגיבורים</w:t>
      </w:r>
      <w:bookmarkStart w:id="10738" w:name="_ETM_Q13_298000"/>
      <w:bookmarkEnd w:id="10738"/>
      <w:r>
        <w:rPr>
          <w:rFonts w:hint="cs"/>
          <w:rtl/>
          <w:lang w:eastAsia="he-IL"/>
        </w:rPr>
        <w:t xml:space="preserve"> נלחמים בחירוף נפש למען הביטחון של כולנו, יש מי שמנסים להחליש את הרוח. הם אומרים בוקר וערב, וחוזרים על זה </w:t>
      </w:r>
      <w:r>
        <w:rPr>
          <w:rFonts w:hint="eastAsia"/>
          <w:rtl/>
          <w:lang w:eastAsia="he-IL"/>
        </w:rPr>
        <w:t>–</w:t>
      </w:r>
      <w:r>
        <w:rPr>
          <w:rFonts w:hint="cs"/>
          <w:rtl/>
          <w:lang w:eastAsia="he-IL"/>
        </w:rPr>
        <w:t xml:space="preserve"> חוזרים על זה באולפנים,</w:t>
      </w:r>
      <w:bookmarkStart w:id="10739" w:name="_ETM_Q13_310000"/>
      <w:bookmarkEnd w:id="10739"/>
      <w:r>
        <w:rPr>
          <w:rFonts w:hint="cs"/>
          <w:rtl/>
          <w:lang w:eastAsia="he-IL"/>
        </w:rPr>
        <w:t xml:space="preserve"> חוזרים על זה בכל דרך אפשרית – שצה"ל לא יכול לנצח</w:t>
      </w:r>
      <w:r w:rsidR="000B44BB">
        <w:rPr>
          <w:rFonts w:hint="cs"/>
          <w:rtl/>
          <w:lang w:eastAsia="he-IL"/>
        </w:rPr>
        <w:t>.</w:t>
      </w:r>
    </w:p>
    <w:p w:rsidR="00C85791" w:rsidRDefault="00C85791" w:rsidP="0035311A">
      <w:pPr>
        <w:rPr>
          <w:rtl/>
          <w:lang w:eastAsia="he-IL"/>
        </w:rPr>
      </w:pPr>
    </w:p>
    <w:p w:rsidR="00C85791" w:rsidRDefault="00C85791" w:rsidP="0035311A">
      <w:pPr>
        <w:pStyle w:val="af6"/>
        <w:keepNext/>
        <w:rPr>
          <w:rtl/>
        </w:rPr>
      </w:pPr>
      <w:r w:rsidRPr="000E594D">
        <w:rPr>
          <w:rStyle w:val="TagStyle"/>
          <w:rtl/>
        </w:rPr>
        <w:t xml:space="preserve"> &lt;&lt; קריאה &gt;&gt; </w:t>
      </w:r>
      <w:r>
        <w:rPr>
          <w:rtl/>
        </w:rPr>
        <w:t>קריאה:</w:t>
      </w:r>
      <w:r w:rsidRPr="000E594D">
        <w:rPr>
          <w:rStyle w:val="TagStyle"/>
          <w:rtl/>
        </w:rPr>
        <w:t xml:space="preserve"> &lt;&lt; קריאה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אף אחד לא אומר את זה.</w:t>
      </w:r>
    </w:p>
    <w:p w:rsidR="00C85791" w:rsidRDefault="00C85791" w:rsidP="0035311A">
      <w:pPr>
        <w:rPr>
          <w:rtl/>
          <w:lang w:eastAsia="he-IL"/>
        </w:rPr>
      </w:pPr>
    </w:p>
    <w:p w:rsidR="00C85791" w:rsidRDefault="00C85791" w:rsidP="0035311A">
      <w:pPr>
        <w:pStyle w:val="-"/>
        <w:keepNext/>
        <w:rPr>
          <w:rtl/>
        </w:rPr>
      </w:pPr>
      <w:bookmarkStart w:id="10740" w:name="ET_speakercontinue_5504_41"/>
      <w:r w:rsidRPr="000E594D">
        <w:rPr>
          <w:rStyle w:val="TagStyle"/>
          <w:rtl/>
        </w:rPr>
        <w:t xml:space="preserve"> &lt;&lt; דובר_המשך &gt;&gt; </w:t>
      </w:r>
      <w:r>
        <w:rPr>
          <w:rtl/>
        </w:rPr>
        <w:t>ראש הממשלה בנימין נתניהו:</w:t>
      </w:r>
      <w:r w:rsidRPr="000E594D">
        <w:rPr>
          <w:rStyle w:val="TagStyle"/>
          <w:rtl/>
        </w:rPr>
        <w:t xml:space="preserve"> &lt;&lt; דובר_המשך &gt;&gt;</w:t>
      </w:r>
      <w:r>
        <w:rPr>
          <w:rtl/>
        </w:rPr>
        <w:t xml:space="preserve"> </w:t>
      </w:r>
      <w:bookmarkEnd w:id="10740"/>
    </w:p>
    <w:p w:rsidR="00C85791" w:rsidRDefault="00C85791" w:rsidP="00ED58FB">
      <w:pPr>
        <w:rPr>
          <w:rtl/>
          <w:lang w:eastAsia="he-IL"/>
        </w:rPr>
      </w:pPr>
    </w:p>
    <w:p w:rsidR="00C85791" w:rsidRDefault="00C85791" w:rsidP="00330489">
      <w:pPr>
        <w:rPr>
          <w:rtl/>
          <w:lang w:eastAsia="he-IL"/>
        </w:rPr>
      </w:pPr>
      <w:r>
        <w:rPr>
          <w:rFonts w:hint="cs"/>
          <w:rtl/>
          <w:lang w:eastAsia="he-IL"/>
        </w:rPr>
        <w:t>הם מגדפים, הם מסיתים, הם מנאצים, הם מנרמלים אלימות. הם מנרמלים אלימות ואין פוצה.</w:t>
      </w:r>
    </w:p>
    <w:p w:rsidR="00C85791" w:rsidRDefault="00C85791" w:rsidP="0035311A">
      <w:pPr>
        <w:rPr>
          <w:rtl/>
          <w:lang w:eastAsia="he-IL"/>
        </w:rPr>
      </w:pPr>
    </w:p>
    <w:p w:rsidR="00C85791" w:rsidRDefault="00C85791" w:rsidP="0035311A">
      <w:pPr>
        <w:pStyle w:val="af7"/>
        <w:keepNext/>
        <w:rPr>
          <w:rtl/>
        </w:rPr>
      </w:pPr>
      <w:r w:rsidRPr="00EE1533">
        <w:rPr>
          <w:rStyle w:val="TagStyle"/>
          <w:rtl/>
        </w:rPr>
        <w:t xml:space="preserve"> &lt;&lt; יור &gt;&gt; </w:t>
      </w:r>
      <w:r>
        <w:rPr>
          <w:rtl/>
        </w:rPr>
        <w:t>היו"ר אמיר אוחנה:</w:t>
      </w:r>
      <w:r w:rsidRPr="00EE1533">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חברת הכנסת שרן השכל, קריאה ראשונה.</w:t>
      </w:r>
    </w:p>
    <w:p w:rsidR="00C85791" w:rsidRDefault="00C85791" w:rsidP="0035311A">
      <w:pPr>
        <w:rPr>
          <w:rtl/>
          <w:lang w:eastAsia="he-IL"/>
        </w:rPr>
      </w:pPr>
    </w:p>
    <w:p w:rsidR="00C85791" w:rsidRDefault="00C85791" w:rsidP="006336AD">
      <w:pPr>
        <w:rPr>
          <w:rStyle w:val="TagStyle"/>
          <w:b/>
          <w:bCs/>
          <w:u w:val="single"/>
          <w:rtl/>
          <w:lang w:eastAsia="he-IL"/>
        </w:rPr>
      </w:pPr>
    </w:p>
    <w:p w:rsidR="00C85791" w:rsidRDefault="00C85791" w:rsidP="0035311A">
      <w:pPr>
        <w:pStyle w:val="af6"/>
        <w:keepNext/>
        <w:rPr>
          <w:rtl/>
        </w:rPr>
      </w:pPr>
      <w:bookmarkStart w:id="10741" w:name="ET_interruption_6361_90"/>
      <w:r w:rsidRPr="006D2E4C">
        <w:rPr>
          <w:rStyle w:val="TagStyle"/>
          <w:rtl/>
        </w:rPr>
        <w:t xml:space="preserve"> &lt;&lt; קריאה &gt;&gt; </w:t>
      </w:r>
      <w:r>
        <w:rPr>
          <w:rtl/>
        </w:rPr>
        <w:t>נאור שירי (יש עתיד):</w:t>
      </w:r>
      <w:r w:rsidRPr="006D2E4C">
        <w:rPr>
          <w:rStyle w:val="TagStyle"/>
          <w:rtl/>
        </w:rPr>
        <w:t xml:space="preserve"> &lt;&lt; קריאה &gt;&gt;</w:t>
      </w:r>
      <w:r>
        <w:rPr>
          <w:rtl/>
        </w:rPr>
        <w:t xml:space="preserve">   </w:t>
      </w:r>
      <w:bookmarkEnd w:id="10741"/>
    </w:p>
    <w:p w:rsidR="00C85791" w:rsidRDefault="00C85791" w:rsidP="00ED58FB">
      <w:pPr>
        <w:rPr>
          <w:rtl/>
          <w:lang w:eastAsia="he-IL"/>
        </w:rPr>
      </w:pPr>
    </w:p>
    <w:p w:rsidR="00C85791" w:rsidRPr="00F52145" w:rsidRDefault="00C85791" w:rsidP="0035311A">
      <w:pPr>
        <w:rPr>
          <w:rtl/>
          <w:lang w:eastAsia="he-IL"/>
        </w:rPr>
      </w:pPr>
      <w:r>
        <w:rPr>
          <w:rFonts w:hint="cs"/>
          <w:rtl/>
          <w:lang w:eastAsia="he-IL"/>
        </w:rPr>
        <w:t>על מי מדובר?</w:t>
      </w:r>
    </w:p>
    <w:p w:rsidR="00C85791" w:rsidRDefault="00C85791" w:rsidP="0035311A">
      <w:pPr>
        <w:rPr>
          <w:rtl/>
          <w:lang w:eastAsia="he-IL"/>
        </w:rPr>
      </w:pPr>
    </w:p>
    <w:p w:rsidR="00C85791" w:rsidRDefault="00C85791" w:rsidP="0035311A">
      <w:pPr>
        <w:pStyle w:val="-"/>
        <w:keepNext/>
        <w:rPr>
          <w:rtl/>
        </w:rPr>
      </w:pPr>
      <w:bookmarkStart w:id="10742" w:name="ET_speakercontinue_5504_8"/>
      <w:r w:rsidRPr="00EE1533">
        <w:rPr>
          <w:rStyle w:val="TagStyle"/>
          <w:rtl/>
        </w:rPr>
        <w:t xml:space="preserve"> &lt;&lt; דובר_המשך &gt;&gt; </w:t>
      </w:r>
      <w:r>
        <w:rPr>
          <w:rtl/>
        </w:rPr>
        <w:t>ראש הממשלה בנימין נתניהו:</w:t>
      </w:r>
      <w:r w:rsidRPr="00EE1533">
        <w:rPr>
          <w:rStyle w:val="TagStyle"/>
          <w:rtl/>
        </w:rPr>
        <w:t xml:space="preserve"> &lt;&lt; דובר_המשך &gt;&gt;</w:t>
      </w:r>
      <w:r>
        <w:rPr>
          <w:rtl/>
        </w:rPr>
        <w:t xml:space="preserve"> </w:t>
      </w:r>
      <w:bookmarkEnd w:id="10742"/>
    </w:p>
    <w:p w:rsidR="00C85791" w:rsidRDefault="00C85791" w:rsidP="00ED58FB">
      <w:pPr>
        <w:rPr>
          <w:rtl/>
          <w:lang w:eastAsia="he-IL"/>
        </w:rPr>
      </w:pPr>
    </w:p>
    <w:p w:rsidR="00C85791" w:rsidRDefault="00C85791" w:rsidP="00B316DB">
      <w:pPr>
        <w:rPr>
          <w:rtl/>
          <w:lang w:eastAsia="he-IL"/>
        </w:rPr>
      </w:pPr>
      <w:r>
        <w:rPr>
          <w:rFonts w:hint="cs"/>
          <w:rtl/>
          <w:lang w:eastAsia="he-IL"/>
        </w:rPr>
        <w:t xml:space="preserve">אבל כל זה הוא רק מיעוט קולני. הרוב דוחה את הקיצוניות הזאת. רוב העם מלוכד בהבנה עמוקה שאסור לנו להרפות ממאמץ המלחמה. </w:t>
      </w:r>
    </w:p>
    <w:p w:rsidR="00C85791" w:rsidRPr="00B316DB" w:rsidRDefault="00C85791" w:rsidP="0035311A">
      <w:pPr>
        <w:rPr>
          <w:rtl/>
        </w:rPr>
      </w:pPr>
      <w:bookmarkStart w:id="10743" w:name="_ETM_Q13_341202"/>
      <w:bookmarkStart w:id="10744" w:name="_ETM_Q13_341281"/>
      <w:bookmarkEnd w:id="10743"/>
      <w:bookmarkEnd w:id="10744"/>
    </w:p>
    <w:p w:rsidR="00C85791" w:rsidRDefault="00C85791" w:rsidP="0035311A">
      <w:pPr>
        <w:pStyle w:val="af6"/>
        <w:keepNext/>
        <w:rPr>
          <w:rtl/>
        </w:rPr>
      </w:pPr>
      <w:bookmarkStart w:id="10745" w:name="ET_interruption_6361_91"/>
      <w:r w:rsidRPr="006D2E4C">
        <w:rPr>
          <w:rStyle w:val="TagStyle"/>
          <w:rtl/>
        </w:rPr>
        <w:t xml:space="preserve"> &lt;&lt; קריאה &gt;&gt; </w:t>
      </w:r>
      <w:r>
        <w:rPr>
          <w:rtl/>
        </w:rPr>
        <w:t>נאור שירי (יש עתיד):</w:t>
      </w:r>
      <w:r w:rsidRPr="006D2E4C">
        <w:rPr>
          <w:rStyle w:val="TagStyle"/>
          <w:rtl/>
        </w:rPr>
        <w:t xml:space="preserve"> &lt;&lt; קריאה &gt;&gt;</w:t>
      </w:r>
      <w:r>
        <w:rPr>
          <w:rtl/>
        </w:rPr>
        <w:t xml:space="preserve">   </w:t>
      </w:r>
      <w:bookmarkEnd w:id="10745"/>
    </w:p>
    <w:p w:rsidR="00C85791" w:rsidRDefault="00C85791" w:rsidP="00ED58FB">
      <w:pPr>
        <w:rPr>
          <w:rtl/>
          <w:lang w:eastAsia="he-IL"/>
        </w:rPr>
      </w:pPr>
    </w:p>
    <w:p w:rsidR="00C85791" w:rsidRDefault="00C85791" w:rsidP="0035311A">
      <w:pPr>
        <w:rPr>
          <w:rtl/>
          <w:lang w:eastAsia="he-IL"/>
        </w:rPr>
      </w:pPr>
      <w:r>
        <w:rPr>
          <w:rFonts w:hint="cs"/>
          <w:rtl/>
          <w:lang w:eastAsia="he-IL"/>
        </w:rPr>
        <w:t>איך יודעים את זה?</w:t>
      </w:r>
    </w:p>
    <w:p w:rsidR="00C85791" w:rsidRDefault="00C85791" w:rsidP="0035311A">
      <w:pPr>
        <w:rPr>
          <w:rtl/>
          <w:lang w:eastAsia="he-IL"/>
        </w:rPr>
      </w:pPr>
    </w:p>
    <w:p w:rsidR="00C85791" w:rsidRDefault="00C85791" w:rsidP="0035311A">
      <w:pPr>
        <w:pStyle w:val="-"/>
        <w:keepNext/>
        <w:rPr>
          <w:rtl/>
        </w:rPr>
      </w:pPr>
      <w:bookmarkStart w:id="10746" w:name="ET_speakercontinue_5504_44"/>
      <w:r w:rsidRPr="00CC7E51">
        <w:rPr>
          <w:rStyle w:val="TagStyle"/>
          <w:rtl/>
        </w:rPr>
        <w:t xml:space="preserve"> &lt;&lt; דובר_המשך &gt;&gt; </w:t>
      </w:r>
      <w:r>
        <w:rPr>
          <w:rtl/>
        </w:rPr>
        <w:t>ראש הממשלה בנימין נתניהו:</w:t>
      </w:r>
      <w:r w:rsidRPr="00CC7E51">
        <w:rPr>
          <w:rStyle w:val="TagStyle"/>
          <w:rtl/>
        </w:rPr>
        <w:t xml:space="preserve"> &lt;&lt; דובר_המשך &gt;&gt;</w:t>
      </w:r>
      <w:r>
        <w:rPr>
          <w:rtl/>
        </w:rPr>
        <w:t xml:space="preserve"> </w:t>
      </w:r>
      <w:bookmarkEnd w:id="10746"/>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רוב העם מלוכד בידיעה שאנחנו חייבים לנצח, שעלינו להתאחד ולא להתפלג, שעלינו לזכור שהאויב נמצא בחוץ ולא בפנים. ורוב העם צודק </w:t>
      </w:r>
      <w:r w:rsidR="00330489">
        <w:rPr>
          <w:rFonts w:hint="cs"/>
          <w:rtl/>
          <w:lang w:eastAsia="he-IL"/>
        </w:rPr>
        <w:t>– –</w:t>
      </w:r>
      <w:r>
        <w:rPr>
          <w:rFonts w:hint="cs"/>
          <w:rtl/>
          <w:lang w:eastAsia="he-IL"/>
        </w:rPr>
        <w:t xml:space="preserve"> </w:t>
      </w:r>
    </w:p>
    <w:p w:rsidR="00C85791" w:rsidRDefault="00C85791" w:rsidP="0035311A">
      <w:pPr>
        <w:rPr>
          <w:rtl/>
          <w:lang w:eastAsia="he-IL"/>
        </w:rPr>
      </w:pPr>
      <w:bookmarkStart w:id="10747" w:name="_ETM_Q13_357000"/>
      <w:bookmarkEnd w:id="10747"/>
    </w:p>
    <w:p w:rsidR="00C85791" w:rsidRDefault="00C85791" w:rsidP="0035311A">
      <w:pPr>
        <w:pStyle w:val="af6"/>
        <w:keepNext/>
        <w:rPr>
          <w:rtl/>
        </w:rPr>
      </w:pPr>
      <w:bookmarkStart w:id="10748" w:name="ET_interruption_5519_86"/>
      <w:r w:rsidRPr="00810D67">
        <w:rPr>
          <w:rStyle w:val="TagStyle"/>
          <w:rtl/>
        </w:rPr>
        <w:t xml:space="preserve"> &lt;&lt; קריאה &gt;&gt; </w:t>
      </w:r>
      <w:r>
        <w:rPr>
          <w:rtl/>
        </w:rPr>
        <w:t>שרן מרים השכל (הימין הממלכתי):</w:t>
      </w:r>
      <w:r w:rsidRPr="00810D67">
        <w:rPr>
          <w:rStyle w:val="TagStyle"/>
          <w:rtl/>
        </w:rPr>
        <w:t xml:space="preserve"> &lt;&lt; קריאה &gt;&gt;</w:t>
      </w:r>
      <w:r>
        <w:rPr>
          <w:rtl/>
        </w:rPr>
        <w:t xml:space="preserve">   </w:t>
      </w:r>
      <w:bookmarkEnd w:id="10748"/>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Pr="00810D67" w:rsidRDefault="00C85791" w:rsidP="0035311A">
      <w:pPr>
        <w:rPr>
          <w:rtl/>
          <w:lang w:eastAsia="he-IL"/>
        </w:rPr>
      </w:pPr>
    </w:p>
    <w:p w:rsidR="00C85791" w:rsidRDefault="00C85791" w:rsidP="0035311A">
      <w:pPr>
        <w:pStyle w:val="af7"/>
        <w:keepNext/>
        <w:rPr>
          <w:rtl/>
        </w:rPr>
      </w:pPr>
      <w:r w:rsidRPr="00EE1533">
        <w:rPr>
          <w:rStyle w:val="TagStyle"/>
          <w:rtl/>
        </w:rPr>
        <w:t xml:space="preserve"> &lt;&lt; יור &gt;&gt; </w:t>
      </w:r>
      <w:r>
        <w:rPr>
          <w:rtl/>
        </w:rPr>
        <w:t>היו"ר אמיר אוחנה:</w:t>
      </w:r>
      <w:r w:rsidRPr="00EE1533">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חברת הכנסת שרן השכל, קריאה שנייה.</w:t>
      </w:r>
    </w:p>
    <w:p w:rsidR="00C85791" w:rsidRDefault="00C85791" w:rsidP="0035311A">
      <w:pPr>
        <w:rPr>
          <w:rtl/>
          <w:lang w:eastAsia="he-IL"/>
        </w:rPr>
      </w:pPr>
      <w:bookmarkStart w:id="10749" w:name="_ETM_Q13_353000"/>
      <w:bookmarkEnd w:id="10749"/>
      <w:r>
        <w:rPr>
          <w:rFonts w:hint="cs"/>
          <w:rtl/>
          <w:lang w:eastAsia="he-IL"/>
        </w:rPr>
        <w:t xml:space="preserve"> </w:t>
      </w:r>
    </w:p>
    <w:p w:rsidR="00C85791" w:rsidRDefault="00C85791" w:rsidP="0035311A">
      <w:pPr>
        <w:pStyle w:val="-"/>
        <w:keepNext/>
        <w:rPr>
          <w:rtl/>
        </w:rPr>
      </w:pPr>
      <w:bookmarkStart w:id="10750" w:name="ET_speakercontinue_5504_10"/>
      <w:r w:rsidRPr="00EE1533">
        <w:rPr>
          <w:rStyle w:val="TagStyle"/>
          <w:rtl/>
        </w:rPr>
        <w:t xml:space="preserve"> &lt;&lt; דובר_המשך &gt;&gt; </w:t>
      </w:r>
      <w:r>
        <w:rPr>
          <w:rtl/>
        </w:rPr>
        <w:t>ראש הממשלה בנימין נתניהו:</w:t>
      </w:r>
      <w:r w:rsidRPr="00EE1533">
        <w:rPr>
          <w:rStyle w:val="TagStyle"/>
          <w:rtl/>
        </w:rPr>
        <w:t xml:space="preserve"> &lt;&lt; דובר_המשך &gt;&gt;</w:t>
      </w:r>
      <w:r>
        <w:rPr>
          <w:rtl/>
        </w:rPr>
        <w:t xml:space="preserve"> </w:t>
      </w:r>
      <w:bookmarkEnd w:id="10750"/>
    </w:p>
    <w:p w:rsidR="00C85791" w:rsidRDefault="00C85791" w:rsidP="00ED58FB">
      <w:pPr>
        <w:rPr>
          <w:rtl/>
          <w:lang w:eastAsia="he-IL"/>
        </w:rPr>
      </w:pPr>
    </w:p>
    <w:p w:rsidR="00C85791" w:rsidRDefault="00330489" w:rsidP="00330489">
      <w:pPr>
        <w:rPr>
          <w:rtl/>
          <w:lang w:eastAsia="he-IL"/>
        </w:rPr>
      </w:pPr>
      <w:r>
        <w:rPr>
          <w:rFonts w:hint="cs"/>
          <w:rtl/>
          <w:lang w:eastAsia="he-IL"/>
        </w:rPr>
        <w:t>– –</w:t>
      </w:r>
      <w:r w:rsidR="00C85791">
        <w:rPr>
          <w:rFonts w:hint="cs"/>
          <w:rtl/>
          <w:lang w:eastAsia="he-IL"/>
        </w:rPr>
        <w:t xml:space="preserve"> רוב העם צודק </w:t>
      </w:r>
      <w:r w:rsidR="00C85791">
        <w:rPr>
          <w:rFonts w:hint="eastAsia"/>
          <w:rtl/>
          <w:lang w:eastAsia="he-IL"/>
        </w:rPr>
        <w:t xml:space="preserve">– </w:t>
      </w:r>
      <w:r w:rsidR="00C85791">
        <w:rPr>
          <w:rFonts w:hint="cs"/>
          <w:rtl/>
          <w:lang w:eastAsia="he-IL"/>
        </w:rPr>
        <w:t>אנחנו חייבים להילחם יחד על קיומנו.</w:t>
      </w:r>
    </w:p>
    <w:p w:rsidR="00C85791" w:rsidRDefault="00C85791" w:rsidP="0035311A">
      <w:pPr>
        <w:rPr>
          <w:rtl/>
          <w:lang w:eastAsia="he-IL"/>
        </w:rPr>
      </w:pPr>
    </w:p>
    <w:p w:rsidR="00C85791" w:rsidRDefault="00C85791" w:rsidP="0035311A">
      <w:pPr>
        <w:pStyle w:val="af6"/>
        <w:keepNext/>
        <w:rPr>
          <w:rtl/>
        </w:rPr>
      </w:pPr>
      <w:bookmarkStart w:id="10751" w:name="ET_interruption_5519_87"/>
      <w:r w:rsidRPr="00810D67">
        <w:rPr>
          <w:rStyle w:val="TagStyle"/>
          <w:rtl/>
        </w:rPr>
        <w:t xml:space="preserve"> &lt;&lt; קריאה &gt;&gt; </w:t>
      </w:r>
      <w:r>
        <w:rPr>
          <w:rtl/>
        </w:rPr>
        <w:t>שרן מרים השכל (הימין הממלכתי):</w:t>
      </w:r>
      <w:r w:rsidRPr="00810D67">
        <w:rPr>
          <w:rStyle w:val="TagStyle"/>
          <w:rtl/>
        </w:rPr>
        <w:t xml:space="preserve"> &lt;&lt; קריאה &gt;&gt;</w:t>
      </w:r>
      <w:r>
        <w:rPr>
          <w:rtl/>
        </w:rPr>
        <w:t xml:space="preserve">   </w:t>
      </w:r>
      <w:bookmarkEnd w:id="10751"/>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Pr="00810D67" w:rsidRDefault="00C85791" w:rsidP="0035311A">
      <w:pPr>
        <w:rPr>
          <w:rtl/>
          <w:lang w:eastAsia="he-IL"/>
        </w:rPr>
      </w:pPr>
    </w:p>
    <w:p w:rsidR="00C85791" w:rsidRDefault="00C85791" w:rsidP="0035311A">
      <w:pPr>
        <w:pStyle w:val="af7"/>
        <w:keepNext/>
        <w:rPr>
          <w:rtl/>
        </w:rPr>
      </w:pPr>
      <w:r w:rsidRPr="0081511E">
        <w:rPr>
          <w:rStyle w:val="TagStyle"/>
          <w:rtl/>
        </w:rPr>
        <w:t xml:space="preserve"> &lt;&lt; יור &gt;&gt; </w:t>
      </w:r>
      <w:r>
        <w:rPr>
          <w:rtl/>
        </w:rPr>
        <w:t>היו"ר אמיר אוחנה:</w:t>
      </w:r>
      <w:r w:rsidRPr="0081511E">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חברת הכנסת השכל, את בקריאה </w:t>
      </w:r>
      <w:bookmarkStart w:id="10752" w:name="_ETM_Q13_365000"/>
      <w:bookmarkEnd w:id="10752"/>
      <w:r>
        <w:rPr>
          <w:rFonts w:hint="cs"/>
          <w:rtl/>
          <w:lang w:eastAsia="he-IL"/>
        </w:rPr>
        <w:t>שנייה.</w:t>
      </w:r>
    </w:p>
    <w:p w:rsidR="00C85791" w:rsidRDefault="00C85791" w:rsidP="0035311A">
      <w:pPr>
        <w:rPr>
          <w:rtl/>
          <w:lang w:eastAsia="he-IL"/>
        </w:rPr>
      </w:pPr>
    </w:p>
    <w:p w:rsidR="00C85791" w:rsidRDefault="00C85791" w:rsidP="0035311A">
      <w:pPr>
        <w:pStyle w:val="-"/>
        <w:keepNext/>
        <w:rPr>
          <w:rtl/>
        </w:rPr>
      </w:pPr>
      <w:bookmarkStart w:id="10753" w:name="ET_speakercontinue_5504_46"/>
      <w:r w:rsidRPr="0081511E">
        <w:rPr>
          <w:rStyle w:val="TagStyle"/>
          <w:rtl/>
        </w:rPr>
        <w:t xml:space="preserve"> &lt;&lt; דובר_המשך &gt;&gt; </w:t>
      </w:r>
      <w:r>
        <w:rPr>
          <w:rtl/>
        </w:rPr>
        <w:t>ראש הממשלה בנימין נתניהו:</w:t>
      </w:r>
      <w:r w:rsidRPr="0081511E">
        <w:rPr>
          <w:rStyle w:val="TagStyle"/>
          <w:rtl/>
        </w:rPr>
        <w:t xml:space="preserve"> &lt;&lt; דובר_המשך &gt;&gt;</w:t>
      </w:r>
      <w:r>
        <w:rPr>
          <w:rtl/>
        </w:rPr>
        <w:t xml:space="preserve"> </w:t>
      </w:r>
      <w:bookmarkEnd w:id="10753"/>
    </w:p>
    <w:p w:rsidR="00C85791" w:rsidRDefault="00C85791" w:rsidP="00ED58FB">
      <w:pPr>
        <w:rPr>
          <w:rtl/>
          <w:lang w:eastAsia="he-IL"/>
        </w:rPr>
      </w:pPr>
    </w:p>
    <w:p w:rsidR="00C85791" w:rsidRPr="0081511E" w:rsidRDefault="00C85791" w:rsidP="0035311A">
      <w:pPr>
        <w:rPr>
          <w:rtl/>
          <w:lang w:eastAsia="he-IL"/>
        </w:rPr>
      </w:pPr>
      <w:r>
        <w:rPr>
          <w:rFonts w:hint="cs"/>
          <w:rtl/>
          <w:lang w:eastAsia="he-IL"/>
        </w:rPr>
        <w:t>אנחנו חייבים להילחם יחד נגד אויבינו. יחד נילחם, ובעזרת השם יחד ננצח.</w:t>
      </w:r>
    </w:p>
    <w:p w:rsidR="00C85791" w:rsidRDefault="00C85791" w:rsidP="0035311A">
      <w:pPr>
        <w:rPr>
          <w:rtl/>
          <w:lang w:eastAsia="he-IL"/>
        </w:rPr>
      </w:pPr>
    </w:p>
    <w:p w:rsidR="00C85791" w:rsidRDefault="00C85791" w:rsidP="0035311A">
      <w:pPr>
        <w:pStyle w:val="af7"/>
        <w:keepNext/>
        <w:rPr>
          <w:rtl/>
        </w:rPr>
      </w:pPr>
      <w:r w:rsidRPr="00EE1533">
        <w:rPr>
          <w:rStyle w:val="TagStyle"/>
          <w:rtl/>
        </w:rPr>
        <w:t xml:space="preserve"> &lt;&lt; יור &gt;&gt; </w:t>
      </w:r>
      <w:r>
        <w:rPr>
          <w:rtl/>
        </w:rPr>
        <w:t>היו"ר אמיר אוחנה:</w:t>
      </w:r>
      <w:r w:rsidRPr="00EE1533">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תודה רבה. אני מתכבד להזמין את ראש האופוזיציה לשאת את דברו.</w:t>
      </w:r>
    </w:p>
    <w:p w:rsidR="00C85791" w:rsidRDefault="00C85791" w:rsidP="0035311A">
      <w:pPr>
        <w:rPr>
          <w:rtl/>
          <w:lang w:eastAsia="he-IL"/>
        </w:rPr>
      </w:pPr>
    </w:p>
    <w:p w:rsidR="00C85791" w:rsidRDefault="00C85791" w:rsidP="0035311A">
      <w:pPr>
        <w:pStyle w:val="af6"/>
        <w:keepNext/>
        <w:rPr>
          <w:rtl/>
        </w:rPr>
      </w:pPr>
      <w:bookmarkStart w:id="10754" w:name="ET_interruption_קר_אה_47"/>
      <w:r w:rsidRPr="0081511E">
        <w:rPr>
          <w:rStyle w:val="TagStyle"/>
          <w:rtl/>
        </w:rPr>
        <w:t xml:space="preserve"> &lt;&lt; קריאה &gt;&gt; </w:t>
      </w:r>
      <w:r>
        <w:rPr>
          <w:rtl/>
        </w:rPr>
        <w:t>קריאה:</w:t>
      </w:r>
      <w:r w:rsidRPr="0081511E">
        <w:rPr>
          <w:rStyle w:val="TagStyle"/>
          <w:rtl/>
        </w:rPr>
        <w:t xml:space="preserve"> &lt;&lt; קריאה &gt;&gt;</w:t>
      </w:r>
      <w:r>
        <w:rPr>
          <w:rtl/>
        </w:rPr>
        <w:t xml:space="preserve"> </w:t>
      </w:r>
      <w:bookmarkEnd w:id="10754"/>
    </w:p>
    <w:p w:rsidR="00C85791" w:rsidRDefault="00C85791" w:rsidP="00ED58FB">
      <w:pPr>
        <w:rPr>
          <w:rtl/>
          <w:lang w:eastAsia="he-IL"/>
        </w:rPr>
      </w:pPr>
    </w:p>
    <w:p w:rsidR="00C85791" w:rsidRPr="0081511E" w:rsidRDefault="00C85791" w:rsidP="0035311A">
      <w:pPr>
        <w:rPr>
          <w:rtl/>
          <w:lang w:eastAsia="he-IL"/>
        </w:rPr>
      </w:pPr>
      <w:r>
        <w:rPr>
          <w:rFonts w:hint="cs"/>
          <w:rtl/>
          <w:lang w:eastAsia="he-IL"/>
        </w:rPr>
        <w:t xml:space="preserve">וסרלאוף, </w:t>
      </w:r>
      <w:bookmarkStart w:id="10755" w:name="_ETM_Q13_390149"/>
      <w:bookmarkEnd w:id="10755"/>
      <w:r>
        <w:rPr>
          <w:rFonts w:hint="cs"/>
          <w:rtl/>
          <w:lang w:eastAsia="he-IL"/>
        </w:rPr>
        <w:t>מה זו לחיצת היד הזאת אחרי מה שהוא עשה לך? קצת עמוד שדרה.</w:t>
      </w:r>
    </w:p>
    <w:p w:rsidR="00C85791" w:rsidRDefault="00C85791" w:rsidP="0035311A">
      <w:pPr>
        <w:rPr>
          <w:rtl/>
          <w:lang w:eastAsia="he-IL"/>
        </w:rPr>
      </w:pPr>
    </w:p>
    <w:p w:rsidR="00C85791" w:rsidRDefault="00C85791" w:rsidP="0035311A">
      <w:pPr>
        <w:pStyle w:val="a4"/>
        <w:keepNext/>
        <w:rPr>
          <w:rtl/>
        </w:rPr>
      </w:pPr>
      <w:bookmarkStart w:id="10756" w:name="ET_speaker_5087_12"/>
      <w:r w:rsidRPr="00EE1533">
        <w:rPr>
          <w:rStyle w:val="TagStyle"/>
          <w:rtl/>
        </w:rPr>
        <w:t xml:space="preserve"> &lt;&lt; דובר &gt;&gt; </w:t>
      </w:r>
      <w:bookmarkStart w:id="10757" w:name="_Toc170221489"/>
      <w:bookmarkStart w:id="10758" w:name="_Toc193213753"/>
      <w:r>
        <w:rPr>
          <w:rtl/>
        </w:rPr>
        <w:t>יאיר לפיד (יש עתיד):</w:t>
      </w:r>
      <w:bookmarkEnd w:id="10757"/>
      <w:bookmarkEnd w:id="10758"/>
      <w:r w:rsidRPr="00EE1533">
        <w:rPr>
          <w:rStyle w:val="TagStyle"/>
          <w:rtl/>
        </w:rPr>
        <w:t xml:space="preserve"> &lt;&lt; דובר &gt;&gt;</w:t>
      </w:r>
      <w:r>
        <w:rPr>
          <w:rtl/>
        </w:rPr>
        <w:t xml:space="preserve"> </w:t>
      </w:r>
      <w:bookmarkEnd w:id="10756"/>
    </w:p>
    <w:p w:rsidR="00C85791" w:rsidRDefault="00C85791" w:rsidP="00ED58FB">
      <w:pPr>
        <w:rPr>
          <w:rtl/>
          <w:lang w:eastAsia="he-IL"/>
        </w:rPr>
      </w:pPr>
    </w:p>
    <w:p w:rsidR="00C85791" w:rsidRDefault="00C85791" w:rsidP="000B44BB">
      <w:pPr>
        <w:rPr>
          <w:rtl/>
          <w:lang w:eastAsia="he-IL"/>
        </w:rPr>
      </w:pPr>
      <w:r>
        <w:rPr>
          <w:rFonts w:hint="cs"/>
          <w:rtl/>
          <w:lang w:eastAsia="he-IL"/>
        </w:rPr>
        <w:t xml:space="preserve">אדוני היושב-ראש, כנסת נכבדה, אדוני ראש הממשלה, הדבר המדהים הוא שעדיין לא הבנת, עדיין לא קלטת: לא יישאר ממך כלום </w:t>
      </w:r>
      <w:r>
        <w:rPr>
          <w:rFonts w:hint="eastAsia"/>
          <w:rtl/>
          <w:lang w:eastAsia="he-IL"/>
        </w:rPr>
        <w:t>–</w:t>
      </w:r>
      <w:r>
        <w:rPr>
          <w:rFonts w:hint="cs"/>
          <w:rtl/>
          <w:lang w:eastAsia="he-IL"/>
        </w:rPr>
        <w:t xml:space="preserve"> לא יהיה מוזיאון על שמך, לא תהיה כיכר, לא תהיה מזרקת בנימין נתניהו. יהיה רק דבר אחד: 7 באוקטובר</w:t>
      </w:r>
      <w:r w:rsidR="000B44BB">
        <w:rPr>
          <w:rFonts w:hint="cs"/>
          <w:rtl/>
          <w:lang w:eastAsia="he-IL"/>
        </w:rPr>
        <w:t>.</w:t>
      </w:r>
    </w:p>
    <w:p w:rsidR="00C85791" w:rsidRDefault="00C85791" w:rsidP="0035311A">
      <w:pPr>
        <w:rPr>
          <w:rtl/>
          <w:lang w:eastAsia="he-IL"/>
        </w:rPr>
      </w:pPr>
    </w:p>
    <w:p w:rsidR="00C85791" w:rsidRDefault="00C85791" w:rsidP="0035311A">
      <w:pPr>
        <w:pStyle w:val="af6"/>
        <w:keepNext/>
        <w:rPr>
          <w:rtl/>
        </w:rPr>
      </w:pPr>
      <w:bookmarkStart w:id="10759" w:name="ET_interruption_6149_88"/>
      <w:r w:rsidRPr="004C142F">
        <w:rPr>
          <w:rStyle w:val="TagStyle"/>
          <w:rtl/>
        </w:rPr>
        <w:t xml:space="preserve"> &lt;&lt; קריאה &gt;&gt; </w:t>
      </w:r>
      <w:r>
        <w:rPr>
          <w:rtl/>
        </w:rPr>
        <w:t>גלית דיסטל אטבריאן (הליכוד):</w:t>
      </w:r>
      <w:r w:rsidRPr="004C142F">
        <w:rPr>
          <w:rStyle w:val="TagStyle"/>
          <w:rtl/>
        </w:rPr>
        <w:t xml:space="preserve"> &lt;&lt; קריאה &gt;&gt;</w:t>
      </w:r>
      <w:r>
        <w:rPr>
          <w:rtl/>
        </w:rPr>
        <w:t xml:space="preserve">   </w:t>
      </w:r>
      <w:bookmarkEnd w:id="10759"/>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Pr="004C142F" w:rsidRDefault="00C85791" w:rsidP="0035311A">
      <w:pPr>
        <w:rPr>
          <w:rtl/>
          <w:lang w:eastAsia="he-IL"/>
        </w:rPr>
      </w:pPr>
    </w:p>
    <w:p w:rsidR="00C85791" w:rsidRDefault="00C85791" w:rsidP="0035311A">
      <w:pPr>
        <w:pStyle w:val="af7"/>
        <w:keepNext/>
        <w:rPr>
          <w:rtl/>
        </w:rPr>
      </w:pPr>
      <w:bookmarkStart w:id="10760" w:name="ET_yor_6423_48"/>
      <w:r w:rsidRPr="00381457">
        <w:rPr>
          <w:rStyle w:val="TagStyle"/>
          <w:rtl/>
        </w:rPr>
        <w:t xml:space="preserve"> &lt;&lt; יור &gt;&gt; </w:t>
      </w:r>
      <w:r>
        <w:rPr>
          <w:rtl/>
        </w:rPr>
        <w:t>היו"ר אמיר אוחנה:</w:t>
      </w:r>
      <w:r w:rsidRPr="00381457">
        <w:rPr>
          <w:rStyle w:val="TagStyle"/>
          <w:rtl/>
        </w:rPr>
        <w:t xml:space="preserve"> &lt;&lt; יור &gt;&gt;</w:t>
      </w:r>
      <w:r>
        <w:rPr>
          <w:rtl/>
        </w:rPr>
        <w:t xml:space="preserve"> </w:t>
      </w:r>
      <w:bookmarkEnd w:id="10760"/>
    </w:p>
    <w:p w:rsidR="00C85791" w:rsidRDefault="00C85791" w:rsidP="00ED58FB">
      <w:pPr>
        <w:rPr>
          <w:rtl/>
          <w:lang w:eastAsia="he-IL"/>
        </w:rPr>
      </w:pPr>
    </w:p>
    <w:p w:rsidR="00C85791" w:rsidRDefault="00C85791" w:rsidP="0035311A">
      <w:pPr>
        <w:rPr>
          <w:rtl/>
          <w:lang w:eastAsia="he-IL"/>
        </w:rPr>
      </w:pPr>
      <w:r>
        <w:rPr>
          <w:rFonts w:hint="cs"/>
          <w:rtl/>
          <w:lang w:eastAsia="he-IL"/>
        </w:rPr>
        <w:t>חברת הכנסת דיסטל אטבריאן, קריאה ראשונה.</w:t>
      </w:r>
    </w:p>
    <w:p w:rsidR="00C85791" w:rsidRDefault="00C85791" w:rsidP="0035311A">
      <w:pPr>
        <w:rPr>
          <w:rtl/>
          <w:lang w:eastAsia="he-IL"/>
        </w:rPr>
      </w:pPr>
      <w:bookmarkStart w:id="10761" w:name="_ETM_Q13_427000"/>
      <w:bookmarkEnd w:id="10761"/>
    </w:p>
    <w:p w:rsidR="00C85791" w:rsidRDefault="00C85791" w:rsidP="0035311A">
      <w:pPr>
        <w:pStyle w:val="-"/>
        <w:keepNext/>
        <w:rPr>
          <w:rtl/>
        </w:rPr>
      </w:pPr>
      <w:bookmarkStart w:id="10762" w:name="ET_speakercontinue_5087_49"/>
      <w:r w:rsidRPr="00381457">
        <w:rPr>
          <w:rStyle w:val="TagStyle"/>
          <w:rtl/>
        </w:rPr>
        <w:t xml:space="preserve"> &lt;&lt; דובר_המשך &gt;&gt; </w:t>
      </w:r>
      <w:r>
        <w:rPr>
          <w:rtl/>
        </w:rPr>
        <w:t>יאיר לפיד (יש עתיד):</w:t>
      </w:r>
      <w:r w:rsidRPr="00381457">
        <w:rPr>
          <w:rStyle w:val="TagStyle"/>
          <w:rtl/>
        </w:rPr>
        <w:t xml:space="preserve"> &lt;&lt; דובר_המשך &gt;&gt;</w:t>
      </w:r>
      <w:r>
        <w:rPr>
          <w:rtl/>
        </w:rPr>
        <w:t xml:space="preserve"> </w:t>
      </w:r>
      <w:bookmarkEnd w:id="10762"/>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 כל הניסיונות להעביר את האשמה, כל הניסיונות להפיל את האחריות על מי שכפוף לך </w:t>
      </w:r>
      <w:r w:rsidR="00330489">
        <w:rPr>
          <w:rFonts w:hint="cs"/>
          <w:rtl/>
          <w:lang w:eastAsia="he-IL"/>
        </w:rPr>
        <w:t>– –</w:t>
      </w:r>
    </w:p>
    <w:p w:rsidR="00C85791" w:rsidRDefault="00C85791" w:rsidP="0035311A">
      <w:pPr>
        <w:rPr>
          <w:rtl/>
          <w:lang w:eastAsia="he-IL"/>
        </w:rPr>
      </w:pPr>
    </w:p>
    <w:p w:rsidR="00C85791" w:rsidRDefault="00C85791" w:rsidP="00B316DB">
      <w:pPr>
        <w:pStyle w:val="af6"/>
        <w:keepNext/>
        <w:rPr>
          <w:rtl/>
        </w:rPr>
      </w:pPr>
      <w:r w:rsidRPr="004C142F">
        <w:rPr>
          <w:rStyle w:val="TagStyle"/>
          <w:rtl/>
        </w:rPr>
        <w:t xml:space="preserve">&lt;&lt; קריאה &gt;&gt; </w:t>
      </w:r>
      <w:r>
        <w:rPr>
          <w:rtl/>
        </w:rPr>
        <w:t>גלית דיסטל אטבריאן (הליכוד):</w:t>
      </w:r>
      <w:r w:rsidRPr="004C142F">
        <w:rPr>
          <w:rStyle w:val="TagStyle"/>
          <w:rtl/>
        </w:rPr>
        <w:t xml:space="preserve"> &lt;&lt; קריאה &gt;&gt;</w:t>
      </w:r>
      <w:r>
        <w:rPr>
          <w:rtl/>
        </w:rPr>
        <w:t xml:space="preserve">   </w:t>
      </w:r>
    </w:p>
    <w:p w:rsidR="00C85791" w:rsidRDefault="00C85791" w:rsidP="0035311A">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
        <w:keepNext/>
        <w:rPr>
          <w:rtl/>
        </w:rPr>
      </w:pPr>
      <w:bookmarkStart w:id="10763" w:name="ET_speakercontinue_5087_93"/>
      <w:r w:rsidRPr="006D2E4C">
        <w:rPr>
          <w:rStyle w:val="TagStyle"/>
          <w:rtl/>
        </w:rPr>
        <w:t xml:space="preserve">&lt;&lt; דובר_המשך &gt;&gt; </w:t>
      </w:r>
      <w:r>
        <w:rPr>
          <w:rtl/>
        </w:rPr>
        <w:t>יאיר לפיד (יש עתיד):</w:t>
      </w:r>
      <w:r w:rsidRPr="006D2E4C">
        <w:rPr>
          <w:rStyle w:val="TagStyle"/>
          <w:rtl/>
        </w:rPr>
        <w:t xml:space="preserve"> &lt;&lt; דובר_המשך &gt;&gt;</w:t>
      </w:r>
      <w:r>
        <w:rPr>
          <w:rtl/>
        </w:rPr>
        <w:t xml:space="preserve">   </w:t>
      </w:r>
      <w:bookmarkEnd w:id="10763"/>
    </w:p>
    <w:p w:rsidR="00C85791" w:rsidRDefault="00C85791" w:rsidP="00ED58FB">
      <w:pPr>
        <w:rPr>
          <w:rtl/>
        </w:rPr>
      </w:pPr>
    </w:p>
    <w:p w:rsidR="00C85791" w:rsidRDefault="00330489" w:rsidP="00330489">
      <w:pPr>
        <w:rPr>
          <w:rtl/>
        </w:rPr>
      </w:pPr>
      <w:r>
        <w:rPr>
          <w:rFonts w:hint="cs"/>
          <w:rtl/>
        </w:rPr>
        <w:t>– –</w:t>
      </w:r>
      <w:r w:rsidR="00C85791">
        <w:rPr>
          <w:rFonts w:hint="cs"/>
          <w:rtl/>
        </w:rPr>
        <w:t xml:space="preserve"> כל ההשמצות על צבא ההגנה לישראל, על </w:t>
      </w:r>
      <w:bookmarkStart w:id="10764" w:name="_ETM_Q13_443000"/>
      <w:bookmarkEnd w:id="10764"/>
      <w:r w:rsidR="00C85791">
        <w:rPr>
          <w:rFonts w:hint="cs"/>
          <w:rtl/>
        </w:rPr>
        <w:t xml:space="preserve">השב"כ </w:t>
      </w:r>
      <w:r w:rsidR="00C85791">
        <w:rPr>
          <w:rFonts w:hint="eastAsia"/>
          <w:rtl/>
        </w:rPr>
        <w:t xml:space="preserve">– </w:t>
      </w:r>
      <w:r w:rsidR="00C85791">
        <w:rPr>
          <w:rFonts w:hint="cs"/>
          <w:rtl/>
        </w:rPr>
        <w:t>כל זה לא יעזור. זה על שמך.</w:t>
      </w:r>
    </w:p>
    <w:p w:rsidR="00C85791" w:rsidRDefault="00C85791" w:rsidP="0035311A">
      <w:pPr>
        <w:rPr>
          <w:rtl/>
          <w:lang w:eastAsia="he-IL"/>
        </w:rPr>
      </w:pPr>
    </w:p>
    <w:p w:rsidR="00C85791" w:rsidRDefault="00C85791" w:rsidP="0035311A">
      <w:pPr>
        <w:pStyle w:val="af7"/>
        <w:keepNext/>
        <w:rPr>
          <w:rtl/>
        </w:rPr>
      </w:pPr>
      <w:r w:rsidRPr="00C07832">
        <w:rPr>
          <w:rStyle w:val="TagStyle"/>
          <w:rtl/>
        </w:rPr>
        <w:t xml:space="preserve"> &lt;&lt; יור &gt;&gt; </w:t>
      </w:r>
      <w:r>
        <w:rPr>
          <w:rtl/>
        </w:rPr>
        <w:t>היו"ר אמיר אוחנה:</w:t>
      </w:r>
      <w:r w:rsidRPr="00C07832">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חברת הכנסת דיסטל אטבריאן, את בקריאה ראשונה.</w:t>
      </w:r>
    </w:p>
    <w:p w:rsidR="00C85791" w:rsidRDefault="00C85791" w:rsidP="0035311A">
      <w:pPr>
        <w:rPr>
          <w:rtl/>
          <w:lang w:eastAsia="he-IL"/>
        </w:rPr>
      </w:pPr>
    </w:p>
    <w:p w:rsidR="00C85791" w:rsidRDefault="00C85791" w:rsidP="0035311A">
      <w:pPr>
        <w:pStyle w:val="af6"/>
        <w:keepNext/>
        <w:rPr>
          <w:rtl/>
        </w:rPr>
      </w:pPr>
      <w:bookmarkStart w:id="10765" w:name="ET_interruption_6149_52"/>
      <w:r w:rsidRPr="00C07832">
        <w:rPr>
          <w:rStyle w:val="TagStyle"/>
          <w:rtl/>
        </w:rPr>
        <w:t xml:space="preserve"> &lt;&lt; קריאה &gt;&gt; </w:t>
      </w:r>
      <w:r>
        <w:rPr>
          <w:rtl/>
        </w:rPr>
        <w:t>גלית דיסטל אטבריאן (הליכוד):</w:t>
      </w:r>
      <w:r w:rsidRPr="00C07832">
        <w:rPr>
          <w:rStyle w:val="TagStyle"/>
          <w:rtl/>
        </w:rPr>
        <w:t xml:space="preserve"> &lt;&lt; קריאה &gt;&gt;</w:t>
      </w:r>
      <w:r>
        <w:rPr>
          <w:rtl/>
        </w:rPr>
        <w:t xml:space="preserve"> </w:t>
      </w:r>
      <w:bookmarkEnd w:id="10765"/>
    </w:p>
    <w:p w:rsidR="00C85791" w:rsidRDefault="00C85791" w:rsidP="00ED58FB">
      <w:pPr>
        <w:rPr>
          <w:rtl/>
          <w:lang w:eastAsia="he-IL"/>
        </w:rPr>
      </w:pPr>
    </w:p>
    <w:p w:rsidR="00C85791" w:rsidRDefault="00C85791" w:rsidP="0035311A">
      <w:pPr>
        <w:rPr>
          <w:rtl/>
          <w:lang w:eastAsia="he-IL"/>
        </w:rPr>
      </w:pPr>
      <w:r>
        <w:rPr>
          <w:rFonts w:hint="cs"/>
          <w:rtl/>
          <w:lang w:eastAsia="he-IL"/>
        </w:rPr>
        <w:t>החורבן עליך.</w:t>
      </w:r>
    </w:p>
    <w:p w:rsidR="00C85791" w:rsidRDefault="00C85791" w:rsidP="0035311A">
      <w:pPr>
        <w:rPr>
          <w:rtl/>
          <w:lang w:eastAsia="he-IL"/>
        </w:rPr>
      </w:pPr>
    </w:p>
    <w:p w:rsidR="00C85791" w:rsidRDefault="00C85791" w:rsidP="0035311A">
      <w:pPr>
        <w:pStyle w:val="af7"/>
        <w:keepNext/>
        <w:rPr>
          <w:rtl/>
        </w:rPr>
      </w:pPr>
      <w:bookmarkStart w:id="10766" w:name="ET_yor_6423_53"/>
      <w:r w:rsidRPr="00C07832">
        <w:rPr>
          <w:rStyle w:val="TagStyle"/>
          <w:rtl/>
        </w:rPr>
        <w:t xml:space="preserve"> &lt;&lt; יור &gt;&gt; </w:t>
      </w:r>
      <w:r>
        <w:rPr>
          <w:rtl/>
        </w:rPr>
        <w:t>היו"ר אמיר אוחנה:</w:t>
      </w:r>
      <w:r w:rsidRPr="00C07832">
        <w:rPr>
          <w:rStyle w:val="TagStyle"/>
          <w:rtl/>
        </w:rPr>
        <w:t xml:space="preserve"> &lt;&lt; יור &gt;&gt;</w:t>
      </w:r>
      <w:r>
        <w:rPr>
          <w:rtl/>
        </w:rPr>
        <w:t xml:space="preserve"> </w:t>
      </w:r>
      <w:bookmarkEnd w:id="10766"/>
    </w:p>
    <w:p w:rsidR="00C85791" w:rsidRDefault="00C85791" w:rsidP="00ED58FB">
      <w:pPr>
        <w:rPr>
          <w:rtl/>
          <w:lang w:eastAsia="he-IL"/>
        </w:rPr>
      </w:pPr>
    </w:p>
    <w:p w:rsidR="00C85791" w:rsidRPr="00C07832" w:rsidRDefault="00C85791" w:rsidP="0035311A">
      <w:pPr>
        <w:rPr>
          <w:rtl/>
          <w:lang w:eastAsia="he-IL"/>
        </w:rPr>
      </w:pPr>
      <w:r>
        <w:rPr>
          <w:rFonts w:hint="cs"/>
          <w:rtl/>
          <w:lang w:eastAsia="he-IL"/>
        </w:rPr>
        <w:t>את בקריאה שנייה.</w:t>
      </w:r>
    </w:p>
    <w:p w:rsidR="00C85791" w:rsidRDefault="00C85791" w:rsidP="0035311A">
      <w:pPr>
        <w:rPr>
          <w:rtl/>
          <w:lang w:eastAsia="he-IL"/>
        </w:rPr>
      </w:pPr>
      <w:bookmarkStart w:id="10767" w:name="_ETM_Q13_442000"/>
      <w:bookmarkEnd w:id="10767"/>
    </w:p>
    <w:p w:rsidR="00C85791" w:rsidRDefault="00C85791" w:rsidP="0035311A">
      <w:pPr>
        <w:pStyle w:val="-"/>
        <w:keepNext/>
        <w:rPr>
          <w:rtl/>
        </w:rPr>
      </w:pPr>
      <w:bookmarkStart w:id="10768" w:name="ET_speakercontinue_5087_51"/>
      <w:r w:rsidRPr="00C07832">
        <w:rPr>
          <w:rStyle w:val="TagStyle"/>
          <w:rtl/>
        </w:rPr>
        <w:t xml:space="preserve"> &lt;&lt; דובר_המשך &gt;&gt; </w:t>
      </w:r>
      <w:r>
        <w:rPr>
          <w:rtl/>
        </w:rPr>
        <w:t>יאיר לפיד (יש עתיד):</w:t>
      </w:r>
      <w:r w:rsidRPr="00C07832">
        <w:rPr>
          <w:rStyle w:val="TagStyle"/>
          <w:rtl/>
        </w:rPr>
        <w:t xml:space="preserve"> &lt;&lt; דובר_המשך &gt;&gt;</w:t>
      </w:r>
      <w:r>
        <w:rPr>
          <w:rtl/>
        </w:rPr>
        <w:t xml:space="preserve"> </w:t>
      </w:r>
      <w:bookmarkEnd w:id="10768"/>
    </w:p>
    <w:p w:rsidR="00C85791" w:rsidRDefault="00C85791" w:rsidP="00ED58FB">
      <w:pPr>
        <w:rPr>
          <w:rtl/>
          <w:lang w:eastAsia="he-IL"/>
        </w:rPr>
      </w:pPr>
    </w:p>
    <w:p w:rsidR="00C85791" w:rsidRDefault="00C85791" w:rsidP="0035311A">
      <w:pPr>
        <w:rPr>
          <w:rtl/>
          <w:lang w:eastAsia="he-IL"/>
        </w:rPr>
      </w:pPr>
      <w:bookmarkStart w:id="10769" w:name="_ETM_Q13_448000"/>
      <w:bookmarkEnd w:id="10769"/>
      <w:r>
        <w:rPr>
          <w:rFonts w:hint="cs"/>
          <w:rtl/>
          <w:lang w:eastAsia="he-IL"/>
        </w:rPr>
        <w:t>לא תהיה ספרייה, לא יהיה גשר, לא יהיה שדה תעופה.</w:t>
      </w:r>
    </w:p>
    <w:p w:rsidR="00C85791" w:rsidRDefault="00C85791" w:rsidP="0035311A">
      <w:pPr>
        <w:rPr>
          <w:rtl/>
          <w:lang w:eastAsia="he-IL"/>
        </w:rPr>
      </w:pPr>
    </w:p>
    <w:p w:rsidR="00C85791" w:rsidRDefault="00C85791" w:rsidP="0035311A">
      <w:pPr>
        <w:pStyle w:val="af7"/>
        <w:keepNext/>
        <w:rPr>
          <w:rtl/>
        </w:rPr>
      </w:pPr>
      <w:r w:rsidRPr="003146CC">
        <w:rPr>
          <w:rStyle w:val="TagStyle"/>
          <w:rtl/>
        </w:rPr>
        <w:t xml:space="preserve"> &lt;&lt; יור &gt;&gt; </w:t>
      </w:r>
      <w:r>
        <w:rPr>
          <w:rtl/>
        </w:rPr>
        <w:t>היו"ר אמיר אוחנה:</w:t>
      </w:r>
      <w:r w:rsidRPr="003146CC">
        <w:rPr>
          <w:rStyle w:val="TagStyle"/>
          <w:rtl/>
        </w:rPr>
        <w:t xml:space="preserve"> &lt;&lt; יור &gt;&gt;</w:t>
      </w:r>
      <w:r>
        <w:rPr>
          <w:rtl/>
        </w:rPr>
        <w:t xml:space="preserve"> </w:t>
      </w:r>
    </w:p>
    <w:p w:rsidR="00C85791" w:rsidRDefault="00C85791" w:rsidP="00ED58FB">
      <w:pPr>
        <w:rPr>
          <w:rtl/>
          <w:lang w:eastAsia="he-IL"/>
        </w:rPr>
      </w:pPr>
    </w:p>
    <w:p w:rsidR="00C85791" w:rsidRDefault="00C85791" w:rsidP="00B316DB">
      <w:pPr>
        <w:rPr>
          <w:rtl/>
          <w:lang w:eastAsia="he-IL"/>
        </w:rPr>
      </w:pPr>
      <w:r>
        <w:rPr>
          <w:rFonts w:hint="cs"/>
          <w:rtl/>
          <w:lang w:eastAsia="he-IL"/>
        </w:rPr>
        <w:t xml:space="preserve">חבר הכנסת </w:t>
      </w:r>
      <w:bookmarkStart w:id="10770" w:name="_ETM_Q13_452000"/>
      <w:bookmarkEnd w:id="10770"/>
      <w:r>
        <w:rPr>
          <w:rFonts w:hint="cs"/>
          <w:rtl/>
          <w:lang w:eastAsia="he-IL"/>
        </w:rPr>
        <w:t>ואטורי, חדל. קריאה ראשונה.</w:t>
      </w:r>
    </w:p>
    <w:p w:rsidR="00C85791" w:rsidRDefault="00C85791" w:rsidP="0035311A">
      <w:pPr>
        <w:rPr>
          <w:rtl/>
          <w:lang w:eastAsia="he-IL"/>
        </w:rPr>
      </w:pPr>
    </w:p>
    <w:p w:rsidR="00C85791" w:rsidRDefault="00C85791" w:rsidP="0035311A">
      <w:pPr>
        <w:pStyle w:val="-"/>
        <w:keepNext/>
        <w:rPr>
          <w:rtl/>
        </w:rPr>
      </w:pPr>
      <w:bookmarkStart w:id="10771" w:name="ET_speakercontinue_5087_55"/>
      <w:r w:rsidRPr="003146CC">
        <w:rPr>
          <w:rStyle w:val="TagStyle"/>
          <w:rtl/>
        </w:rPr>
        <w:t xml:space="preserve"> &lt;&lt; דובר_המשך &gt;&gt; </w:t>
      </w:r>
      <w:r>
        <w:rPr>
          <w:rtl/>
        </w:rPr>
        <w:t>יאיר לפיד (יש עתיד):</w:t>
      </w:r>
      <w:r w:rsidRPr="003146CC">
        <w:rPr>
          <w:rStyle w:val="TagStyle"/>
          <w:rtl/>
        </w:rPr>
        <w:t xml:space="preserve"> &lt;&lt; דובר_המשך &gt;&gt;</w:t>
      </w:r>
      <w:r>
        <w:rPr>
          <w:rtl/>
        </w:rPr>
        <w:t xml:space="preserve"> </w:t>
      </w:r>
      <w:bookmarkEnd w:id="10771"/>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 הדבר היחיד שיישא את שמך זה 7 באוקטובר.</w:t>
      </w:r>
    </w:p>
    <w:p w:rsidR="00C85791" w:rsidRDefault="00C85791" w:rsidP="0035311A">
      <w:pPr>
        <w:rPr>
          <w:rtl/>
          <w:lang w:eastAsia="he-IL"/>
        </w:rPr>
      </w:pPr>
    </w:p>
    <w:p w:rsidR="00C85791" w:rsidRDefault="00C85791" w:rsidP="0035311A">
      <w:pPr>
        <w:pStyle w:val="af6"/>
        <w:keepNext/>
        <w:rPr>
          <w:rtl/>
        </w:rPr>
      </w:pPr>
      <w:bookmarkStart w:id="10772" w:name="ET_interruption_קר_אה_56"/>
      <w:r w:rsidRPr="0034108C">
        <w:rPr>
          <w:rStyle w:val="TagStyle"/>
          <w:rtl/>
        </w:rPr>
        <w:t xml:space="preserve"> &lt;&lt; קריאה &gt;&gt; </w:t>
      </w:r>
      <w:r>
        <w:rPr>
          <w:rtl/>
        </w:rPr>
        <w:t>קריאה:</w:t>
      </w:r>
      <w:r w:rsidRPr="0034108C">
        <w:rPr>
          <w:rStyle w:val="TagStyle"/>
          <w:rtl/>
        </w:rPr>
        <w:t xml:space="preserve"> &lt;&lt; קריאה &gt;&gt;</w:t>
      </w:r>
      <w:r>
        <w:rPr>
          <w:rtl/>
        </w:rPr>
        <w:t xml:space="preserve"> </w:t>
      </w:r>
      <w:bookmarkEnd w:id="10772"/>
    </w:p>
    <w:p w:rsidR="00C85791" w:rsidRDefault="00C85791" w:rsidP="00ED58FB">
      <w:pPr>
        <w:rPr>
          <w:rtl/>
          <w:lang w:eastAsia="he-IL"/>
        </w:rPr>
      </w:pPr>
    </w:p>
    <w:p w:rsidR="00C85791" w:rsidRPr="0034108C" w:rsidRDefault="00C85791" w:rsidP="0035311A">
      <w:pPr>
        <w:rPr>
          <w:rtl/>
          <w:lang w:eastAsia="he-IL"/>
        </w:rPr>
      </w:pPr>
      <w:r>
        <w:rPr>
          <w:rFonts w:hint="cs"/>
          <w:rtl/>
          <w:lang w:eastAsia="he-IL"/>
        </w:rPr>
        <w:t>ומה יישא את שמך, מר לפיד? הסכם הגז.</w:t>
      </w:r>
    </w:p>
    <w:p w:rsidR="00C85791" w:rsidRPr="0034108C" w:rsidRDefault="00C85791" w:rsidP="0035311A">
      <w:pPr>
        <w:rPr>
          <w:rtl/>
          <w:lang w:eastAsia="he-IL"/>
        </w:rPr>
      </w:pPr>
    </w:p>
    <w:p w:rsidR="00C85791" w:rsidRDefault="00C85791" w:rsidP="0035311A">
      <w:pPr>
        <w:pStyle w:val="-"/>
        <w:keepNext/>
        <w:rPr>
          <w:rtl/>
        </w:rPr>
      </w:pPr>
      <w:bookmarkStart w:id="10773" w:name="_ETM_Q13_447000"/>
      <w:bookmarkStart w:id="10774" w:name="_ETM_Q13_445000"/>
      <w:bookmarkStart w:id="10775" w:name="ET_speakercontinue_5087_14"/>
      <w:bookmarkEnd w:id="10773"/>
      <w:bookmarkEnd w:id="10774"/>
      <w:r w:rsidRPr="00EE1533">
        <w:rPr>
          <w:rStyle w:val="TagStyle"/>
          <w:rtl/>
        </w:rPr>
        <w:t xml:space="preserve"> &lt;&lt; דובר_המשך &gt;&gt; </w:t>
      </w:r>
      <w:r>
        <w:rPr>
          <w:rtl/>
        </w:rPr>
        <w:t>יאיר לפיד (יש עתיד):</w:t>
      </w:r>
      <w:r w:rsidRPr="00EE1533">
        <w:rPr>
          <w:rStyle w:val="TagStyle"/>
          <w:rtl/>
        </w:rPr>
        <w:t xml:space="preserve"> &lt;&lt; דובר_המשך &gt;&gt;</w:t>
      </w:r>
      <w:r>
        <w:rPr>
          <w:rtl/>
        </w:rPr>
        <w:t xml:space="preserve"> </w:t>
      </w:r>
      <w:bookmarkEnd w:id="10775"/>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זוכר מה כתב חיים גורי? </w:t>
      </w:r>
    </w:p>
    <w:p w:rsidR="00C85791" w:rsidRDefault="00C85791" w:rsidP="0035311A">
      <w:pPr>
        <w:rPr>
          <w:rtl/>
          <w:lang w:eastAsia="he-IL"/>
        </w:rPr>
      </w:pPr>
    </w:p>
    <w:p w:rsidR="00C85791" w:rsidRDefault="00C85791" w:rsidP="0035311A">
      <w:pPr>
        <w:pStyle w:val="af7"/>
        <w:keepNext/>
        <w:rPr>
          <w:rtl/>
        </w:rPr>
      </w:pPr>
      <w:r w:rsidRPr="0034108C">
        <w:rPr>
          <w:rStyle w:val="TagStyle"/>
          <w:rtl/>
        </w:rPr>
        <w:t xml:space="preserve"> &lt;&lt; יור &gt;&gt; </w:t>
      </w:r>
      <w:r>
        <w:rPr>
          <w:rtl/>
        </w:rPr>
        <w:t>היו"ר אמיר אוחנה:</w:t>
      </w:r>
      <w:r w:rsidRPr="0034108C">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שקלים, קריאה שנייה.</w:t>
      </w:r>
    </w:p>
    <w:p w:rsidR="00C85791" w:rsidRDefault="00C85791" w:rsidP="0035311A">
      <w:pPr>
        <w:rPr>
          <w:rtl/>
          <w:lang w:eastAsia="he-IL"/>
        </w:rPr>
      </w:pPr>
    </w:p>
    <w:p w:rsidR="00C85791" w:rsidRDefault="00C85791" w:rsidP="0035311A">
      <w:pPr>
        <w:pStyle w:val="-"/>
        <w:keepNext/>
        <w:rPr>
          <w:rtl/>
        </w:rPr>
      </w:pPr>
      <w:bookmarkStart w:id="10776" w:name="ET_speakercontinue_5087_58"/>
      <w:r w:rsidRPr="0034108C">
        <w:rPr>
          <w:rStyle w:val="TagStyle"/>
          <w:rtl/>
        </w:rPr>
        <w:t xml:space="preserve"> &lt;&lt; דובר_המשך &gt;&gt; </w:t>
      </w:r>
      <w:r>
        <w:rPr>
          <w:rtl/>
        </w:rPr>
        <w:t>יאיר לפיד (יש עתיד):</w:t>
      </w:r>
      <w:r w:rsidRPr="0034108C">
        <w:rPr>
          <w:rStyle w:val="TagStyle"/>
          <w:rtl/>
        </w:rPr>
        <w:t xml:space="preserve"> &lt;&lt; דובר_המשך &gt;&gt;</w:t>
      </w:r>
      <w:r>
        <w:rPr>
          <w:rtl/>
        </w:rPr>
        <w:t xml:space="preserve"> </w:t>
      </w:r>
      <w:bookmarkEnd w:id="10776"/>
    </w:p>
    <w:p w:rsidR="00C85791" w:rsidRDefault="00C85791" w:rsidP="00ED58FB">
      <w:pPr>
        <w:rPr>
          <w:rtl/>
          <w:lang w:eastAsia="he-IL"/>
        </w:rPr>
      </w:pPr>
    </w:p>
    <w:p w:rsidR="00C85791" w:rsidRDefault="00C85791" w:rsidP="000B44BB">
      <w:pPr>
        <w:rPr>
          <w:rtl/>
          <w:lang w:eastAsia="he-IL"/>
        </w:rPr>
      </w:pPr>
      <w:r>
        <w:rPr>
          <w:rFonts w:hint="cs"/>
          <w:rtl/>
          <w:lang w:eastAsia="he-IL"/>
        </w:rPr>
        <w:t xml:space="preserve">"הינה מוטלות גופותינו שורה ארוכה, ארוכה./ פנינו שונו, המוות נשקף מעינינו. איננו נושמים". </w:t>
      </w:r>
      <w:bookmarkStart w:id="10777" w:name="_ETM_Q13_485000"/>
      <w:bookmarkEnd w:id="10777"/>
      <w:r>
        <w:rPr>
          <w:rFonts w:hint="cs"/>
          <w:rtl/>
          <w:lang w:eastAsia="he-IL"/>
        </w:rPr>
        <w:t>מה אתה חושב שיקרה? אתה חושב שנשכח את החטופים? אתה חושב שנסלח על מתינו?</w:t>
      </w:r>
    </w:p>
    <w:p w:rsidR="00C85791" w:rsidRDefault="00C85791" w:rsidP="0035311A">
      <w:pPr>
        <w:rPr>
          <w:rtl/>
          <w:lang w:eastAsia="he-IL"/>
        </w:rPr>
      </w:pPr>
    </w:p>
    <w:p w:rsidR="00C85791" w:rsidRDefault="00C85791" w:rsidP="0035311A">
      <w:pPr>
        <w:pStyle w:val="af6"/>
        <w:keepNext/>
        <w:rPr>
          <w:rtl/>
        </w:rPr>
      </w:pPr>
      <w:bookmarkStart w:id="10778" w:name="ET_interruption_קר_אה_59"/>
      <w:r w:rsidRPr="0034108C">
        <w:rPr>
          <w:rStyle w:val="TagStyle"/>
          <w:rtl/>
        </w:rPr>
        <w:t xml:space="preserve"> &lt;&lt; קריאה &gt;&gt; </w:t>
      </w:r>
      <w:r>
        <w:rPr>
          <w:rtl/>
        </w:rPr>
        <w:t>קריאה:</w:t>
      </w:r>
      <w:r w:rsidRPr="0034108C">
        <w:rPr>
          <w:rStyle w:val="TagStyle"/>
          <w:rtl/>
        </w:rPr>
        <w:t xml:space="preserve"> &lt;&lt; קריאה &gt;&gt;</w:t>
      </w:r>
      <w:r>
        <w:rPr>
          <w:rtl/>
        </w:rPr>
        <w:t xml:space="preserve"> </w:t>
      </w:r>
      <w:bookmarkEnd w:id="10778"/>
    </w:p>
    <w:p w:rsidR="00C85791" w:rsidRDefault="00C85791" w:rsidP="00ED58FB">
      <w:pPr>
        <w:rPr>
          <w:rtl/>
          <w:lang w:eastAsia="he-IL"/>
        </w:rPr>
      </w:pPr>
    </w:p>
    <w:p w:rsidR="00C85791" w:rsidRDefault="00C85791" w:rsidP="0035311A">
      <w:pPr>
        <w:rPr>
          <w:rtl/>
          <w:lang w:eastAsia="he-IL"/>
        </w:rPr>
      </w:pPr>
      <w:r>
        <w:rPr>
          <w:rFonts w:hint="cs"/>
          <w:rtl/>
          <w:lang w:eastAsia="he-IL"/>
        </w:rPr>
        <w:t>מתינו?</w:t>
      </w:r>
    </w:p>
    <w:p w:rsidR="00C85791" w:rsidRDefault="00C85791" w:rsidP="0035311A">
      <w:pPr>
        <w:rPr>
          <w:rtl/>
          <w:lang w:eastAsia="he-IL"/>
        </w:rPr>
      </w:pPr>
    </w:p>
    <w:p w:rsidR="00C85791" w:rsidRDefault="00C85791" w:rsidP="0035311A">
      <w:pPr>
        <w:pStyle w:val="-"/>
        <w:keepNext/>
        <w:rPr>
          <w:rtl/>
        </w:rPr>
      </w:pPr>
      <w:bookmarkStart w:id="10779" w:name="ET_speakercontinue_5087_60"/>
      <w:r w:rsidRPr="0034108C">
        <w:rPr>
          <w:rStyle w:val="TagStyle"/>
          <w:rtl/>
        </w:rPr>
        <w:t xml:space="preserve"> &lt;&lt; דובר_המשך &gt;&gt; </w:t>
      </w:r>
      <w:r>
        <w:rPr>
          <w:rtl/>
        </w:rPr>
        <w:t>יאיר לפיד (יש עתיד):</w:t>
      </w:r>
      <w:r w:rsidRPr="0034108C">
        <w:rPr>
          <w:rStyle w:val="TagStyle"/>
          <w:rtl/>
        </w:rPr>
        <w:t xml:space="preserve"> &lt;&lt; דובר_המשך &gt;&gt;</w:t>
      </w:r>
      <w:r>
        <w:rPr>
          <w:rtl/>
        </w:rPr>
        <w:t xml:space="preserve"> </w:t>
      </w:r>
      <w:bookmarkEnd w:id="10779"/>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אין מנהיג אחד בעולם, אחד </w:t>
      </w:r>
      <w:r w:rsidR="00330489">
        <w:rPr>
          <w:rFonts w:hint="cs"/>
          <w:rtl/>
          <w:lang w:eastAsia="he-IL"/>
        </w:rPr>
        <w:t>– –</w:t>
      </w:r>
    </w:p>
    <w:p w:rsidR="00C85791" w:rsidRDefault="00C85791" w:rsidP="0035311A">
      <w:pPr>
        <w:rPr>
          <w:rtl/>
          <w:lang w:eastAsia="he-IL"/>
        </w:rPr>
      </w:pPr>
    </w:p>
    <w:p w:rsidR="00C85791" w:rsidRDefault="00C85791" w:rsidP="0035311A">
      <w:pPr>
        <w:pStyle w:val="af6"/>
        <w:keepNext/>
        <w:rPr>
          <w:rtl/>
        </w:rPr>
      </w:pPr>
      <w:bookmarkStart w:id="10780" w:name="ET_interruption_6149_61"/>
      <w:r w:rsidRPr="0034108C">
        <w:rPr>
          <w:rStyle w:val="TagStyle"/>
          <w:rtl/>
        </w:rPr>
        <w:t xml:space="preserve"> &lt;&lt; קריאה &gt;&gt; </w:t>
      </w:r>
      <w:r>
        <w:rPr>
          <w:rtl/>
        </w:rPr>
        <w:t>גלית דיסטל אטבריאן (הליכוד):</w:t>
      </w:r>
      <w:r w:rsidRPr="0034108C">
        <w:rPr>
          <w:rStyle w:val="TagStyle"/>
          <w:rtl/>
        </w:rPr>
        <w:t xml:space="preserve"> &lt;&lt; קריאה &gt;&gt;</w:t>
      </w:r>
      <w:r>
        <w:rPr>
          <w:rtl/>
        </w:rPr>
        <w:t xml:space="preserve"> </w:t>
      </w:r>
      <w:bookmarkEnd w:id="10780"/>
    </w:p>
    <w:p w:rsidR="00C85791" w:rsidRDefault="00C85791" w:rsidP="00ED58FB">
      <w:pPr>
        <w:rPr>
          <w:rtl/>
          <w:lang w:eastAsia="he-IL"/>
        </w:rPr>
      </w:pPr>
    </w:p>
    <w:p w:rsidR="00C85791" w:rsidRPr="0034108C" w:rsidRDefault="00C85791" w:rsidP="0035311A">
      <w:pPr>
        <w:rPr>
          <w:rtl/>
          <w:lang w:eastAsia="he-IL"/>
        </w:rPr>
      </w:pPr>
      <w:r>
        <w:rPr>
          <w:rFonts w:hint="cs"/>
          <w:rtl/>
          <w:lang w:eastAsia="he-IL"/>
        </w:rPr>
        <w:t>אתה המנהיג.</w:t>
      </w:r>
    </w:p>
    <w:p w:rsidR="00C85791" w:rsidRDefault="00C85791" w:rsidP="0035311A">
      <w:pPr>
        <w:rPr>
          <w:rtl/>
          <w:lang w:eastAsia="he-IL"/>
        </w:rPr>
      </w:pPr>
    </w:p>
    <w:p w:rsidR="00C85791" w:rsidRDefault="00C85791" w:rsidP="0035311A">
      <w:pPr>
        <w:pStyle w:val="af7"/>
        <w:keepNext/>
        <w:rPr>
          <w:rtl/>
        </w:rPr>
      </w:pPr>
      <w:r w:rsidRPr="00EE1533">
        <w:rPr>
          <w:rStyle w:val="TagStyle"/>
          <w:rtl/>
        </w:rPr>
        <w:t xml:space="preserve"> &lt;&lt; יור &gt;&gt; </w:t>
      </w:r>
      <w:r>
        <w:rPr>
          <w:rtl/>
        </w:rPr>
        <w:t>היו"ר אמיר אוחנה:</w:t>
      </w:r>
      <w:r w:rsidRPr="00EE1533">
        <w:rPr>
          <w:rStyle w:val="TagStyle"/>
          <w:rtl/>
        </w:rPr>
        <w:t xml:space="preserve"> &lt;&lt; יור &gt;&gt;</w:t>
      </w:r>
      <w:r>
        <w:rPr>
          <w:rtl/>
        </w:rPr>
        <w:t xml:space="preserve"> </w:t>
      </w:r>
    </w:p>
    <w:p w:rsidR="00C85791" w:rsidRDefault="00C85791" w:rsidP="00ED58FB">
      <w:pPr>
        <w:rPr>
          <w:rtl/>
          <w:lang w:eastAsia="he-IL"/>
        </w:rPr>
      </w:pPr>
    </w:p>
    <w:p w:rsidR="00C85791" w:rsidRDefault="00C85791" w:rsidP="00B316DB">
      <w:pPr>
        <w:rPr>
          <w:rtl/>
          <w:lang w:eastAsia="he-IL"/>
        </w:rPr>
      </w:pPr>
      <w:r>
        <w:rPr>
          <w:rFonts w:hint="cs"/>
          <w:rtl/>
          <w:lang w:eastAsia="he-IL"/>
        </w:rPr>
        <w:t>חברת הכנסת דיסטל, אנא צאי. קריאה שלישית.</w:t>
      </w:r>
    </w:p>
    <w:p w:rsidR="00C85791" w:rsidRDefault="00C85791" w:rsidP="0035311A">
      <w:pPr>
        <w:rPr>
          <w:rtl/>
          <w:lang w:eastAsia="he-IL"/>
        </w:rPr>
      </w:pPr>
    </w:p>
    <w:p w:rsidR="00C85791" w:rsidRDefault="00766B9A" w:rsidP="00766B9A">
      <w:pPr>
        <w:pStyle w:val="-"/>
        <w:rPr>
          <w:rtl/>
        </w:rPr>
      </w:pPr>
      <w:bookmarkStart w:id="10781" w:name="ET_speakercontinue_5087_1169"/>
      <w:r w:rsidRPr="00766B9A">
        <w:rPr>
          <w:rStyle w:val="TagStyle"/>
          <w:rtl/>
        </w:rPr>
        <w:t xml:space="preserve"> &lt;&lt; דובר_המשך &gt;&gt;</w:t>
      </w:r>
      <w:r w:rsidRPr="0034108C">
        <w:rPr>
          <w:rStyle w:val="TagStyle"/>
          <w:rtl/>
        </w:rPr>
        <w:t xml:space="preserve"> </w:t>
      </w:r>
      <w:r>
        <w:rPr>
          <w:rtl/>
        </w:rPr>
        <w:t>יאיר לפיד (יש עתיד):</w:t>
      </w:r>
      <w:r w:rsidRPr="0034108C">
        <w:rPr>
          <w:rStyle w:val="TagStyle"/>
          <w:rtl/>
        </w:rPr>
        <w:t xml:space="preserve"> </w:t>
      </w:r>
      <w:r w:rsidRPr="00766B9A">
        <w:rPr>
          <w:rStyle w:val="TagStyle"/>
          <w:rtl/>
        </w:rPr>
        <w:t>&lt;&lt; דובר_המשך &gt;&gt;</w:t>
      </w:r>
      <w:bookmarkEnd w:id="10781"/>
      <w:r w:rsidRPr="00766B9A">
        <w:rPr>
          <w:rStyle w:val="TagStyle"/>
          <w:rtl/>
        </w:rPr>
        <w:t xml:space="preserve"> </w:t>
      </w:r>
    </w:p>
    <w:p w:rsidR="00C85791" w:rsidRDefault="00C85791" w:rsidP="00ED58FB">
      <w:pPr>
        <w:rPr>
          <w:rtl/>
          <w:lang w:eastAsia="he-IL"/>
        </w:rPr>
      </w:pPr>
    </w:p>
    <w:p w:rsidR="00C85791" w:rsidRDefault="00330489" w:rsidP="000B44BB">
      <w:pPr>
        <w:rPr>
          <w:rtl/>
          <w:lang w:eastAsia="he-IL"/>
        </w:rPr>
      </w:pPr>
      <w:r>
        <w:rPr>
          <w:rFonts w:hint="cs"/>
          <w:rtl/>
          <w:lang w:eastAsia="he-IL"/>
        </w:rPr>
        <w:t>– –</w:t>
      </w:r>
      <w:r w:rsidR="00C85791">
        <w:rPr>
          <w:rFonts w:hint="cs"/>
          <w:rtl/>
          <w:lang w:eastAsia="he-IL"/>
        </w:rPr>
        <w:t xml:space="preserve"> שהיה נשאר בתפקידו יום אחד, אין אחד שלא היה הולך ב-8 באוקטובר </w:t>
      </w:r>
      <w:r w:rsidR="00C85791">
        <w:rPr>
          <w:rFonts w:hint="eastAsia"/>
          <w:rtl/>
          <w:lang w:eastAsia="he-IL"/>
        </w:rPr>
        <w:t>–</w:t>
      </w:r>
      <w:r w:rsidR="00C85791">
        <w:rPr>
          <w:rFonts w:hint="cs"/>
          <w:rtl/>
          <w:lang w:eastAsia="he-IL"/>
        </w:rPr>
        <w:t xml:space="preserve"> לוקח אחריות, מרכין את ראשו, מבקש סליחה מעם </w:t>
      </w:r>
      <w:bookmarkStart w:id="10782" w:name="_ETM_Q13_514000"/>
      <w:bookmarkEnd w:id="10782"/>
      <w:r w:rsidR="00C85791">
        <w:rPr>
          <w:rFonts w:hint="cs"/>
          <w:rtl/>
          <w:lang w:eastAsia="he-IL"/>
        </w:rPr>
        <w:t>ישראל והולך. רק אתה נשאר, צובר עוד ועוד כישלונות</w:t>
      </w:r>
      <w:r w:rsidR="000B44BB">
        <w:rPr>
          <w:rFonts w:hint="cs"/>
          <w:rtl/>
          <w:lang w:eastAsia="he-IL"/>
        </w:rPr>
        <w:t>,</w:t>
      </w:r>
      <w:r w:rsidR="00C85791">
        <w:rPr>
          <w:rFonts w:hint="cs"/>
          <w:rtl/>
          <w:lang w:eastAsia="he-IL"/>
        </w:rPr>
        <w:t xml:space="preserve"> מחמיר את המצב עוד ועוד, עומד פה במליאה ומחייך. אל תחייך</w:t>
      </w:r>
      <w:r w:rsidR="000B44BB">
        <w:rPr>
          <w:rFonts w:hint="cs"/>
          <w:rtl/>
          <w:lang w:eastAsia="he-IL"/>
        </w:rPr>
        <w:t>.</w:t>
      </w:r>
      <w:r w:rsidR="00C85791">
        <w:rPr>
          <w:rFonts w:hint="cs"/>
          <w:rtl/>
          <w:lang w:eastAsia="he-IL"/>
        </w:rPr>
        <w:t xml:space="preserve"> לך.</w:t>
      </w:r>
    </w:p>
    <w:p w:rsidR="00C85791" w:rsidRDefault="00C85791" w:rsidP="0035311A">
      <w:pPr>
        <w:rPr>
          <w:rtl/>
          <w:lang w:eastAsia="he-IL"/>
        </w:rPr>
      </w:pPr>
    </w:p>
    <w:p w:rsidR="00C85791" w:rsidRDefault="00C85791" w:rsidP="000B44BB">
      <w:pPr>
        <w:rPr>
          <w:rtl/>
          <w:lang w:eastAsia="he-IL"/>
        </w:rPr>
      </w:pPr>
      <w:bookmarkStart w:id="10783" w:name="_ETM_Q13_527000"/>
      <w:bookmarkEnd w:id="10783"/>
      <w:r>
        <w:rPr>
          <w:rFonts w:hint="cs"/>
          <w:rtl/>
          <w:lang w:eastAsia="he-IL"/>
        </w:rPr>
        <w:t xml:space="preserve"> כל מה שאמרת יצא הפוך. כל מה שאמרת יצא הפוך</w:t>
      </w:r>
      <w:r w:rsidR="000B44BB">
        <w:rPr>
          <w:rFonts w:hint="cs"/>
          <w:rtl/>
          <w:lang w:eastAsia="he-IL"/>
        </w:rPr>
        <w:t>.</w:t>
      </w:r>
      <w:r>
        <w:rPr>
          <w:rFonts w:hint="cs"/>
          <w:rtl/>
          <w:lang w:eastAsia="he-IL"/>
        </w:rPr>
        <w:t xml:space="preserve"> אתה אמרת שהחמאס מורתע ולא יתקוף. אני יודע שאנחנו רוצים שתשכח את זה, אבל לא שכחנו. אמרת את זה פה על הדוכן</w:t>
      </w:r>
      <w:r w:rsidR="000B44BB">
        <w:rPr>
          <w:rFonts w:hint="cs"/>
          <w:rtl/>
          <w:lang w:eastAsia="he-IL"/>
        </w:rPr>
        <w:t>;</w:t>
      </w:r>
      <w:r>
        <w:rPr>
          <w:rFonts w:hint="cs"/>
          <w:rtl/>
          <w:lang w:eastAsia="he-IL"/>
        </w:rPr>
        <w:t xml:space="preserve"> אמרת את זה </w:t>
      </w:r>
      <w:r w:rsidR="00330489">
        <w:rPr>
          <w:rFonts w:hint="cs"/>
          <w:rtl/>
          <w:lang w:eastAsia="he-IL"/>
        </w:rPr>
        <w:t>– –</w:t>
      </w:r>
    </w:p>
    <w:p w:rsidR="00C85791" w:rsidRPr="00B316DB" w:rsidRDefault="00C85791" w:rsidP="0035311A">
      <w:pPr>
        <w:keepNext/>
        <w:rPr>
          <w:rtl/>
        </w:rPr>
      </w:pPr>
    </w:p>
    <w:p w:rsidR="00C85791" w:rsidRDefault="00C85791" w:rsidP="0035311A">
      <w:pPr>
        <w:pStyle w:val="af7"/>
        <w:keepNext/>
        <w:rPr>
          <w:rtl/>
        </w:rPr>
      </w:pPr>
      <w:bookmarkStart w:id="10784" w:name="_ETM_Q13_544000"/>
      <w:bookmarkEnd w:id="10784"/>
      <w:r w:rsidRPr="00B14BB3">
        <w:rPr>
          <w:rStyle w:val="TagStyle"/>
          <w:rtl/>
        </w:rPr>
        <w:t xml:space="preserve"> &lt;&lt; יור &gt;&gt; </w:t>
      </w:r>
      <w:r>
        <w:rPr>
          <w:rtl/>
        </w:rPr>
        <w:t>היו"ר אמיר אוחנה:</w:t>
      </w:r>
      <w:r w:rsidRPr="00B14BB3">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חברי הכנסת, די. </w:t>
      </w:r>
    </w:p>
    <w:p w:rsidR="00C85791" w:rsidRDefault="00C85791" w:rsidP="0035311A">
      <w:pPr>
        <w:rPr>
          <w:rtl/>
          <w:lang w:eastAsia="he-IL"/>
        </w:rPr>
      </w:pPr>
    </w:p>
    <w:p w:rsidR="00C85791" w:rsidRDefault="00C85791" w:rsidP="0035311A">
      <w:pPr>
        <w:pStyle w:val="-"/>
        <w:keepNext/>
        <w:rPr>
          <w:rtl/>
        </w:rPr>
      </w:pPr>
      <w:bookmarkStart w:id="10785" w:name="ET_speakercontinue_5087_63"/>
      <w:r w:rsidRPr="00B14BB3">
        <w:rPr>
          <w:rStyle w:val="TagStyle"/>
          <w:rtl/>
        </w:rPr>
        <w:t xml:space="preserve"> &lt;&lt; דובר_המשך &gt;&gt; </w:t>
      </w:r>
      <w:r>
        <w:rPr>
          <w:rtl/>
        </w:rPr>
        <w:t>יאיר לפיד (יש עתיד):</w:t>
      </w:r>
      <w:r w:rsidRPr="00B14BB3">
        <w:rPr>
          <w:rStyle w:val="TagStyle"/>
          <w:rtl/>
        </w:rPr>
        <w:t xml:space="preserve"> &lt;&lt; דובר_המשך &gt;&gt;</w:t>
      </w:r>
      <w:r>
        <w:rPr>
          <w:rtl/>
        </w:rPr>
        <w:t xml:space="preserve"> </w:t>
      </w:r>
      <w:bookmarkEnd w:id="10785"/>
    </w:p>
    <w:p w:rsidR="00C85791" w:rsidRDefault="00C85791" w:rsidP="00ED58FB">
      <w:pPr>
        <w:rPr>
          <w:rtl/>
          <w:lang w:eastAsia="he-IL"/>
        </w:rPr>
      </w:pPr>
    </w:p>
    <w:p w:rsidR="00C85791" w:rsidRDefault="00330489" w:rsidP="00330489">
      <w:pPr>
        <w:rPr>
          <w:rtl/>
          <w:lang w:eastAsia="he-IL"/>
        </w:rPr>
      </w:pPr>
      <w:r>
        <w:rPr>
          <w:rFonts w:hint="cs"/>
          <w:rtl/>
          <w:lang w:eastAsia="he-IL"/>
        </w:rPr>
        <w:t>– –</w:t>
      </w:r>
      <w:bookmarkStart w:id="10786" w:name="_ETM_Q13_540000"/>
      <w:bookmarkEnd w:id="10786"/>
      <w:r w:rsidR="00C85791">
        <w:rPr>
          <w:rFonts w:hint="cs"/>
          <w:rtl/>
          <w:lang w:eastAsia="he-IL"/>
        </w:rPr>
        <w:t xml:space="preserve"> לעדת החנפנים שלך בערוץ 14; אמרת את זה </w:t>
      </w:r>
      <w:bookmarkStart w:id="10787" w:name="_ETM_Q13_548000"/>
      <w:bookmarkEnd w:id="10787"/>
      <w:r w:rsidR="00C85791">
        <w:rPr>
          <w:rFonts w:hint="cs"/>
          <w:rtl/>
          <w:lang w:eastAsia="he-IL"/>
        </w:rPr>
        <w:t xml:space="preserve">בוועדת החוץ והביטחון לפרוטוקול. </w:t>
      </w:r>
    </w:p>
    <w:p w:rsidR="00C85791" w:rsidRDefault="00C85791" w:rsidP="0035311A">
      <w:pPr>
        <w:rPr>
          <w:rtl/>
          <w:lang w:eastAsia="he-IL"/>
        </w:rPr>
      </w:pPr>
    </w:p>
    <w:p w:rsidR="00C85791" w:rsidRDefault="00C85791" w:rsidP="0035311A">
      <w:pPr>
        <w:pStyle w:val="af6"/>
        <w:keepNext/>
        <w:rPr>
          <w:rtl/>
        </w:rPr>
      </w:pPr>
      <w:bookmarkStart w:id="10788" w:name="ET_interruption_6490_64"/>
      <w:r w:rsidRPr="00B14BB3">
        <w:rPr>
          <w:rStyle w:val="TagStyle"/>
          <w:rtl/>
        </w:rPr>
        <w:t xml:space="preserve"> &lt;&lt; קריאה &gt;&gt; </w:t>
      </w:r>
      <w:r>
        <w:rPr>
          <w:rtl/>
        </w:rPr>
        <w:t>ניסים ואטורי:</w:t>
      </w:r>
      <w:r w:rsidRPr="00B14BB3">
        <w:rPr>
          <w:rStyle w:val="TagStyle"/>
          <w:rtl/>
        </w:rPr>
        <w:t xml:space="preserve"> &lt;&lt; קריאה &gt;&gt;</w:t>
      </w:r>
      <w:r>
        <w:rPr>
          <w:rtl/>
        </w:rPr>
        <w:t xml:space="preserve"> </w:t>
      </w:r>
      <w:bookmarkEnd w:id="10788"/>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אין לך בכלל </w:t>
      </w:r>
      <w:r w:rsidR="00330489">
        <w:rPr>
          <w:rFonts w:hint="cs"/>
          <w:rtl/>
          <w:lang w:eastAsia="he-IL"/>
        </w:rPr>
        <w:t>– –</w:t>
      </w:r>
      <w:r w:rsidR="000B44BB">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bookmarkStart w:id="10789" w:name="ET_yor_6423_65"/>
      <w:r w:rsidRPr="00B14BB3">
        <w:rPr>
          <w:rStyle w:val="TagStyle"/>
          <w:rtl/>
        </w:rPr>
        <w:t xml:space="preserve"> &lt;&lt; יור &gt;&gt; </w:t>
      </w:r>
      <w:r>
        <w:rPr>
          <w:rtl/>
        </w:rPr>
        <w:t>היו"ר אמיר אוחנה:</w:t>
      </w:r>
      <w:r w:rsidRPr="00B14BB3">
        <w:rPr>
          <w:rStyle w:val="TagStyle"/>
          <w:rtl/>
        </w:rPr>
        <w:t xml:space="preserve"> &lt;&lt; יור &gt;&gt;</w:t>
      </w:r>
      <w:r>
        <w:rPr>
          <w:rtl/>
        </w:rPr>
        <w:t xml:space="preserve"> </w:t>
      </w:r>
      <w:bookmarkEnd w:id="10789"/>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ואטורי, אתה בקריאה ראשונה.</w:t>
      </w:r>
    </w:p>
    <w:p w:rsidR="00C85791" w:rsidRDefault="00C85791" w:rsidP="0035311A">
      <w:pPr>
        <w:rPr>
          <w:rtl/>
          <w:lang w:eastAsia="he-IL"/>
        </w:rPr>
      </w:pPr>
    </w:p>
    <w:p w:rsidR="00C85791" w:rsidRDefault="00C85791" w:rsidP="0035311A">
      <w:pPr>
        <w:pStyle w:val="-"/>
        <w:keepNext/>
        <w:rPr>
          <w:rtl/>
        </w:rPr>
      </w:pPr>
      <w:bookmarkStart w:id="10790" w:name="ET_speakercontinue_5087_66"/>
      <w:r w:rsidRPr="00B14BB3">
        <w:rPr>
          <w:rStyle w:val="TagStyle"/>
          <w:rtl/>
        </w:rPr>
        <w:t xml:space="preserve"> &lt;&lt; דובר_המשך &gt;&gt; </w:t>
      </w:r>
      <w:r>
        <w:rPr>
          <w:rtl/>
        </w:rPr>
        <w:t>יאיר לפיד (יש עתיד):</w:t>
      </w:r>
      <w:r w:rsidRPr="00B14BB3">
        <w:rPr>
          <w:rStyle w:val="TagStyle"/>
          <w:rtl/>
        </w:rPr>
        <w:t xml:space="preserve"> &lt;&lt; דובר_המשך &gt;&gt;</w:t>
      </w:r>
      <w:r>
        <w:rPr>
          <w:rtl/>
        </w:rPr>
        <w:t xml:space="preserve"> </w:t>
      </w:r>
      <w:bookmarkEnd w:id="10790"/>
    </w:p>
    <w:p w:rsidR="00C85791" w:rsidRDefault="00C85791" w:rsidP="00ED58FB">
      <w:pPr>
        <w:rPr>
          <w:rtl/>
          <w:lang w:eastAsia="he-IL"/>
        </w:rPr>
      </w:pPr>
    </w:p>
    <w:p w:rsidR="00C85791" w:rsidRDefault="00C85791" w:rsidP="00B316DB">
      <w:pPr>
        <w:rPr>
          <w:rtl/>
          <w:lang w:eastAsia="he-IL"/>
        </w:rPr>
      </w:pPr>
      <w:r>
        <w:rPr>
          <w:rFonts w:hint="cs"/>
          <w:rtl/>
          <w:lang w:eastAsia="he-IL"/>
        </w:rPr>
        <w:t xml:space="preserve">שבועיים לפני 7 באוקטובר, עשיתי מסיבת עיתונאים והזהרתי מאסון. אתה ואני ראינו בדיוק את אותו חומר מודיעיני. אותו חומר היה מונח לפנינו, אותן אזהרות, רק שאתה לא רצית לשמוע. </w:t>
      </w:r>
      <w:bookmarkStart w:id="10791" w:name="_ETM_Q13_577000"/>
      <w:bookmarkEnd w:id="10791"/>
      <w:r>
        <w:rPr>
          <w:rFonts w:hint="cs"/>
          <w:rtl/>
          <w:lang w:eastAsia="he-IL"/>
        </w:rPr>
        <w:t xml:space="preserve">היית עסוק מדי בניסיון להרוס את מערכת המשפט. פה בכנסת, במסדרונות, הסתובב אלופי צה"ל, הרמטכ"ל, התחננו שתקשיבו להם </w:t>
      </w:r>
      <w:r>
        <w:rPr>
          <w:rFonts w:hint="eastAsia"/>
          <w:rtl/>
          <w:lang w:eastAsia="he-IL"/>
        </w:rPr>
        <w:t>–</w:t>
      </w:r>
      <w:r>
        <w:rPr>
          <w:rFonts w:hint="cs"/>
          <w:rtl/>
          <w:lang w:eastAsia="he-IL"/>
        </w:rPr>
        <w:t xml:space="preserve"> לא הקשבת. אמרת פעם אחר פעם: אתם מפריזים, האיום לא כזה גדול, הם מורתעים, לא יקרה כלום. אמרת </w:t>
      </w:r>
      <w:bookmarkStart w:id="10792" w:name="_ETM_Q13_594825"/>
      <w:bookmarkEnd w:id="10792"/>
      <w:r>
        <w:rPr>
          <w:rFonts w:hint="cs"/>
          <w:rtl/>
          <w:lang w:eastAsia="he-IL"/>
        </w:rPr>
        <w:t xml:space="preserve">– והעברת להם מיליוני דולרים במזוודות. אתה המצאת את זה, חשבת שאתה קונה שקט בכסף, והתברר שפשוט עבדו עליך. </w:t>
      </w:r>
    </w:p>
    <w:p w:rsidR="00C85791" w:rsidRDefault="00C85791" w:rsidP="0035311A">
      <w:pPr>
        <w:rPr>
          <w:rtl/>
          <w:lang w:eastAsia="he-IL"/>
        </w:rPr>
      </w:pPr>
    </w:p>
    <w:p w:rsidR="00C85791" w:rsidRDefault="00C85791" w:rsidP="00330489">
      <w:pPr>
        <w:rPr>
          <w:rtl/>
          <w:lang w:eastAsia="he-IL"/>
        </w:rPr>
      </w:pPr>
      <w:bookmarkStart w:id="10793" w:name="_ETM_Q13_604000"/>
      <w:bookmarkEnd w:id="10793"/>
      <w:r>
        <w:rPr>
          <w:rFonts w:hint="cs"/>
          <w:rtl/>
          <w:lang w:eastAsia="he-IL"/>
        </w:rPr>
        <w:t xml:space="preserve">אתה זה שיזם את הכנסת הפועלים הזרים מעזה. אתה התחלת את זה, והתברר שהם אספו עלינו מודיעין </w:t>
      </w:r>
      <w:r w:rsidR="00330489">
        <w:rPr>
          <w:rFonts w:hint="cs"/>
          <w:rtl/>
          <w:lang w:eastAsia="he-IL"/>
        </w:rPr>
        <w:t>– –</w:t>
      </w:r>
    </w:p>
    <w:p w:rsidR="00C85791" w:rsidRDefault="00C85791" w:rsidP="0035311A">
      <w:pPr>
        <w:rPr>
          <w:rtl/>
          <w:lang w:eastAsia="he-IL"/>
        </w:rPr>
      </w:pPr>
    </w:p>
    <w:p w:rsidR="00C85791" w:rsidRDefault="00C85791" w:rsidP="0035311A">
      <w:pPr>
        <w:pStyle w:val="af7"/>
        <w:keepNext/>
        <w:rPr>
          <w:rtl/>
        </w:rPr>
      </w:pPr>
      <w:bookmarkStart w:id="10794" w:name="ET_yor_6423_67"/>
      <w:r w:rsidRPr="005F11B8">
        <w:rPr>
          <w:rStyle w:val="TagStyle"/>
          <w:rtl/>
        </w:rPr>
        <w:t xml:space="preserve"> &lt;&lt; יור &gt;&gt; </w:t>
      </w:r>
      <w:r>
        <w:rPr>
          <w:rtl/>
        </w:rPr>
        <w:t>היו"ר אמיר אוחנה:</w:t>
      </w:r>
      <w:r w:rsidRPr="005F11B8">
        <w:rPr>
          <w:rStyle w:val="TagStyle"/>
          <w:rtl/>
        </w:rPr>
        <w:t xml:space="preserve"> &lt;&lt; יור &gt;&gt;</w:t>
      </w:r>
      <w:r>
        <w:rPr>
          <w:rtl/>
        </w:rPr>
        <w:t xml:space="preserve"> </w:t>
      </w:r>
      <w:bookmarkEnd w:id="10794"/>
    </w:p>
    <w:p w:rsidR="00C85791" w:rsidRDefault="00C85791" w:rsidP="0035311A">
      <w:pPr>
        <w:rPr>
          <w:rtl/>
          <w:lang w:eastAsia="he-IL"/>
        </w:rPr>
      </w:pPr>
    </w:p>
    <w:p w:rsidR="00C85791" w:rsidRDefault="00C85791" w:rsidP="0035311A">
      <w:pPr>
        <w:rPr>
          <w:rtl/>
          <w:lang w:eastAsia="he-IL"/>
        </w:rPr>
      </w:pPr>
      <w:r>
        <w:rPr>
          <w:rFonts w:hint="cs"/>
          <w:rtl/>
          <w:lang w:eastAsia="he-IL"/>
        </w:rPr>
        <w:t>חבר הכנסת ואטורי.</w:t>
      </w:r>
    </w:p>
    <w:p w:rsidR="00C85791" w:rsidRDefault="00C85791" w:rsidP="0035311A">
      <w:pPr>
        <w:rPr>
          <w:rtl/>
          <w:lang w:eastAsia="he-IL"/>
        </w:rPr>
      </w:pPr>
    </w:p>
    <w:p w:rsidR="00C85791" w:rsidRDefault="00C85791" w:rsidP="0035311A">
      <w:pPr>
        <w:pStyle w:val="-"/>
        <w:keepNext/>
        <w:rPr>
          <w:rtl/>
        </w:rPr>
      </w:pPr>
      <w:bookmarkStart w:id="10795" w:name="ET_speakercontinue_5087_68"/>
      <w:r w:rsidRPr="005F11B8">
        <w:rPr>
          <w:rStyle w:val="TagStyle"/>
          <w:rtl/>
        </w:rPr>
        <w:t xml:space="preserve"> &lt;&lt; דובר_המשך &gt;&gt; </w:t>
      </w:r>
      <w:r>
        <w:rPr>
          <w:rtl/>
        </w:rPr>
        <w:t>יאיר לפיד (יש עתיד):</w:t>
      </w:r>
      <w:r w:rsidRPr="005F11B8">
        <w:rPr>
          <w:rStyle w:val="TagStyle"/>
          <w:rtl/>
        </w:rPr>
        <w:t xml:space="preserve"> &lt;&lt; דובר_המשך &gt;&gt;</w:t>
      </w:r>
      <w:r>
        <w:rPr>
          <w:rtl/>
        </w:rPr>
        <w:t xml:space="preserve"> </w:t>
      </w:r>
      <w:bookmarkEnd w:id="10795"/>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 </w:t>
      </w:r>
      <w:r w:rsidR="00330489">
        <w:rPr>
          <w:rFonts w:hint="cs"/>
          <w:rtl/>
          <w:lang w:eastAsia="he-IL"/>
        </w:rPr>
        <w:t>– –</w:t>
      </w:r>
      <w:r>
        <w:rPr>
          <w:rFonts w:hint="cs"/>
          <w:rtl/>
          <w:lang w:eastAsia="he-IL"/>
        </w:rPr>
        <w:t xml:space="preserve"> מהיום הראשון.</w:t>
      </w:r>
    </w:p>
    <w:p w:rsidR="00C85791" w:rsidRDefault="00C85791" w:rsidP="0035311A">
      <w:pPr>
        <w:rPr>
          <w:rtl/>
          <w:lang w:eastAsia="he-IL"/>
        </w:rPr>
      </w:pPr>
    </w:p>
    <w:p w:rsidR="00C85791" w:rsidRDefault="00C85791" w:rsidP="0035311A">
      <w:pPr>
        <w:pStyle w:val="af7"/>
        <w:keepNext/>
        <w:rPr>
          <w:rtl/>
        </w:rPr>
      </w:pPr>
      <w:bookmarkStart w:id="10796" w:name="ET_yor_6423_69"/>
      <w:r w:rsidRPr="005F11B8">
        <w:rPr>
          <w:rStyle w:val="TagStyle"/>
          <w:rtl/>
        </w:rPr>
        <w:t xml:space="preserve"> &lt;&lt; יור &gt;&gt; </w:t>
      </w:r>
      <w:r>
        <w:rPr>
          <w:rtl/>
        </w:rPr>
        <w:t>היו"ר אמיר אוחנה:</w:t>
      </w:r>
      <w:r w:rsidRPr="005F11B8">
        <w:rPr>
          <w:rStyle w:val="TagStyle"/>
          <w:rtl/>
        </w:rPr>
        <w:t xml:space="preserve"> &lt;&lt; יור &gt;&gt;</w:t>
      </w:r>
      <w:r>
        <w:rPr>
          <w:rtl/>
        </w:rPr>
        <w:t xml:space="preserve"> </w:t>
      </w:r>
      <w:bookmarkEnd w:id="10796"/>
    </w:p>
    <w:p w:rsidR="00C85791" w:rsidRDefault="00C85791" w:rsidP="00ED58FB">
      <w:pPr>
        <w:rPr>
          <w:rtl/>
          <w:lang w:eastAsia="he-IL"/>
        </w:rPr>
      </w:pPr>
    </w:p>
    <w:p w:rsidR="00C85791" w:rsidRDefault="00C85791" w:rsidP="0035311A">
      <w:pPr>
        <w:rPr>
          <w:rtl/>
          <w:lang w:eastAsia="he-IL"/>
        </w:rPr>
      </w:pPr>
      <w:r>
        <w:rPr>
          <w:rFonts w:hint="cs"/>
          <w:rtl/>
          <w:lang w:eastAsia="he-IL"/>
        </w:rPr>
        <w:t>השר קרעי, אנא.</w:t>
      </w:r>
    </w:p>
    <w:p w:rsidR="00C85791" w:rsidRDefault="00C85791" w:rsidP="0035311A">
      <w:pPr>
        <w:rPr>
          <w:rtl/>
          <w:lang w:eastAsia="he-IL"/>
        </w:rPr>
      </w:pPr>
    </w:p>
    <w:p w:rsidR="00C85791" w:rsidRDefault="00C85791" w:rsidP="0035311A">
      <w:pPr>
        <w:pStyle w:val="-"/>
        <w:keepNext/>
        <w:rPr>
          <w:rtl/>
        </w:rPr>
      </w:pPr>
      <w:bookmarkStart w:id="10797" w:name="ET_speakercontinue_5087_70"/>
      <w:r w:rsidRPr="005F11B8">
        <w:rPr>
          <w:rStyle w:val="TagStyle"/>
          <w:rtl/>
        </w:rPr>
        <w:t xml:space="preserve"> &lt;&lt; דובר_המשך &gt;&gt; </w:t>
      </w:r>
      <w:r>
        <w:rPr>
          <w:rtl/>
        </w:rPr>
        <w:t>יאיר לפיד (יש עתיד):</w:t>
      </w:r>
      <w:r w:rsidRPr="005F11B8">
        <w:rPr>
          <w:rStyle w:val="TagStyle"/>
          <w:rtl/>
        </w:rPr>
        <w:t xml:space="preserve"> &lt;&lt; דובר_המשך &gt;&gt;</w:t>
      </w:r>
      <w:r>
        <w:rPr>
          <w:rtl/>
        </w:rPr>
        <w:t xml:space="preserve"> </w:t>
      </w:r>
      <w:bookmarkEnd w:id="10797"/>
    </w:p>
    <w:p w:rsidR="00C85791" w:rsidRDefault="00C85791" w:rsidP="00ED58FB">
      <w:pPr>
        <w:rPr>
          <w:rtl/>
          <w:lang w:eastAsia="he-IL"/>
        </w:rPr>
      </w:pPr>
    </w:p>
    <w:p w:rsidR="00C85791" w:rsidRDefault="00C85791" w:rsidP="000B44BB">
      <w:pPr>
        <w:rPr>
          <w:rtl/>
          <w:lang w:eastAsia="he-IL"/>
        </w:rPr>
      </w:pPr>
      <w:r>
        <w:rPr>
          <w:rFonts w:hint="cs"/>
          <w:rtl/>
          <w:lang w:eastAsia="he-IL"/>
        </w:rPr>
        <w:t xml:space="preserve">אתה אמרת: אני אנצח את איראן. איך </w:t>
      </w:r>
      <w:bookmarkStart w:id="10798" w:name="_ETM_Q13_615000"/>
      <w:bookmarkEnd w:id="10798"/>
      <w:r>
        <w:rPr>
          <w:rFonts w:hint="cs"/>
          <w:rtl/>
          <w:lang w:eastAsia="he-IL"/>
        </w:rPr>
        <w:t xml:space="preserve">אמר פירוס מלך </w:t>
      </w:r>
      <w:proofErr w:type="spellStart"/>
      <w:r>
        <w:rPr>
          <w:rFonts w:hint="cs"/>
          <w:rtl/>
          <w:lang w:eastAsia="he-IL"/>
        </w:rPr>
        <w:t>אפירוס</w:t>
      </w:r>
      <w:proofErr w:type="spellEnd"/>
      <w:r w:rsidR="000B44BB">
        <w:rPr>
          <w:rFonts w:hint="cs"/>
          <w:rtl/>
          <w:lang w:eastAsia="he-IL"/>
        </w:rPr>
        <w:t>?</w:t>
      </w:r>
      <w:r>
        <w:rPr>
          <w:rFonts w:hint="cs"/>
          <w:rtl/>
          <w:lang w:eastAsia="he-IL"/>
        </w:rPr>
        <w:t xml:space="preserve"> עוד ניצחון כזה ואבדנו. </w:t>
      </w:r>
    </w:p>
    <w:p w:rsidR="00C85791" w:rsidRDefault="00C85791" w:rsidP="0035311A">
      <w:pPr>
        <w:rPr>
          <w:rtl/>
          <w:lang w:eastAsia="he-IL"/>
        </w:rPr>
      </w:pPr>
    </w:p>
    <w:p w:rsidR="00C85791" w:rsidRDefault="00C85791" w:rsidP="0035311A">
      <w:pPr>
        <w:pStyle w:val="af7"/>
        <w:keepNext/>
        <w:rPr>
          <w:rtl/>
        </w:rPr>
      </w:pPr>
      <w:bookmarkStart w:id="10799" w:name="ET_yor_6423_71"/>
      <w:r w:rsidRPr="005A4201">
        <w:rPr>
          <w:rStyle w:val="TagStyle"/>
          <w:rtl/>
        </w:rPr>
        <w:t xml:space="preserve"> &lt;&lt; יור &gt;&gt; </w:t>
      </w:r>
      <w:r>
        <w:rPr>
          <w:rtl/>
        </w:rPr>
        <w:t>היו"ר אמיר אוחנה:</w:t>
      </w:r>
      <w:r w:rsidRPr="005A4201">
        <w:rPr>
          <w:rStyle w:val="TagStyle"/>
          <w:rtl/>
        </w:rPr>
        <w:t xml:space="preserve"> &lt;&lt; יור &gt;&gt;</w:t>
      </w:r>
      <w:r>
        <w:rPr>
          <w:rtl/>
        </w:rPr>
        <w:t xml:space="preserve"> </w:t>
      </w:r>
      <w:bookmarkEnd w:id="10799"/>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ואטורי, קריאה שנייה.</w:t>
      </w:r>
    </w:p>
    <w:p w:rsidR="00C85791" w:rsidRDefault="00C85791" w:rsidP="0035311A">
      <w:pPr>
        <w:rPr>
          <w:rtl/>
          <w:lang w:eastAsia="he-IL"/>
        </w:rPr>
      </w:pPr>
    </w:p>
    <w:p w:rsidR="00C85791" w:rsidRDefault="00C85791" w:rsidP="0035311A">
      <w:pPr>
        <w:pStyle w:val="-"/>
        <w:keepNext/>
        <w:rPr>
          <w:rtl/>
        </w:rPr>
      </w:pPr>
      <w:bookmarkStart w:id="10800" w:name="ET_speakercontinue_5087_72"/>
      <w:r w:rsidRPr="005A4201">
        <w:rPr>
          <w:rStyle w:val="TagStyle"/>
          <w:rtl/>
        </w:rPr>
        <w:t xml:space="preserve"> &lt;&lt; דובר_המשך &gt;&gt; </w:t>
      </w:r>
      <w:r>
        <w:rPr>
          <w:rtl/>
        </w:rPr>
        <w:t>יאיר לפיד (יש עתיד):</w:t>
      </w:r>
      <w:r w:rsidRPr="005A4201">
        <w:rPr>
          <w:rStyle w:val="TagStyle"/>
          <w:rtl/>
        </w:rPr>
        <w:t xml:space="preserve"> &lt;&lt; דובר_המשך &gt;&gt;</w:t>
      </w:r>
      <w:r>
        <w:rPr>
          <w:rtl/>
        </w:rPr>
        <w:t xml:space="preserve"> </w:t>
      </w:r>
      <w:bookmarkEnd w:id="10800"/>
    </w:p>
    <w:p w:rsidR="00C85791" w:rsidRDefault="00C85791" w:rsidP="00ED58FB">
      <w:pPr>
        <w:rPr>
          <w:rtl/>
          <w:lang w:eastAsia="he-IL"/>
        </w:rPr>
      </w:pPr>
    </w:p>
    <w:p w:rsidR="00C85791" w:rsidRDefault="00C85791" w:rsidP="00B316DB">
      <w:pPr>
        <w:rPr>
          <w:rtl/>
          <w:lang w:eastAsia="he-IL"/>
        </w:rPr>
      </w:pPr>
      <w:r>
        <w:rPr>
          <w:rFonts w:hint="cs"/>
          <w:rtl/>
          <w:lang w:eastAsia="he-IL"/>
        </w:rPr>
        <w:t xml:space="preserve">במשמרת שלך האיראנים תקפו אותנו לראשונה אי פעם </w:t>
      </w:r>
      <w:r>
        <w:rPr>
          <w:rFonts w:hint="eastAsia"/>
          <w:rtl/>
          <w:lang w:eastAsia="he-IL"/>
        </w:rPr>
        <w:t>–</w:t>
      </w:r>
      <w:r>
        <w:rPr>
          <w:rFonts w:hint="cs"/>
          <w:rtl/>
          <w:lang w:eastAsia="he-IL"/>
        </w:rPr>
        <w:t xml:space="preserve"> </w:t>
      </w:r>
      <w:proofErr w:type="spellStart"/>
      <w:r>
        <w:rPr>
          <w:rFonts w:hint="cs"/>
          <w:rtl/>
          <w:lang w:eastAsia="he-IL"/>
        </w:rPr>
        <w:t>כטב"מים</w:t>
      </w:r>
      <w:proofErr w:type="spellEnd"/>
      <w:r>
        <w:rPr>
          <w:rFonts w:hint="cs"/>
          <w:rtl/>
          <w:lang w:eastAsia="he-IL"/>
        </w:rPr>
        <w:t xml:space="preserve">, טילי שיוט, טילים בליסטיים. היית צריך להתחנן לאמריקאים </w:t>
      </w:r>
      <w:bookmarkStart w:id="10801" w:name="_ETM_Q13_636000"/>
      <w:bookmarkEnd w:id="10801"/>
      <w:r>
        <w:rPr>
          <w:rFonts w:hint="cs"/>
          <w:rtl/>
          <w:lang w:eastAsia="he-IL"/>
        </w:rPr>
        <w:t>שיעזרו לך להגן על מדינת ישראל, בעודך מסתתר במקלט אטומי בווילה של מיליארדר זר.</w:t>
      </w:r>
    </w:p>
    <w:p w:rsidR="00C85791" w:rsidRDefault="00C85791" w:rsidP="0035311A">
      <w:pPr>
        <w:rPr>
          <w:rtl/>
          <w:lang w:eastAsia="he-IL"/>
        </w:rPr>
      </w:pPr>
      <w:bookmarkStart w:id="10802" w:name="_ETM_Q13_645000"/>
      <w:bookmarkEnd w:id="10802"/>
      <w:r>
        <w:rPr>
          <w:rFonts w:hint="cs"/>
          <w:rtl/>
          <w:lang w:eastAsia="he-IL"/>
        </w:rPr>
        <w:t xml:space="preserve"> </w:t>
      </w:r>
    </w:p>
    <w:p w:rsidR="00C85791" w:rsidRDefault="00C85791" w:rsidP="00330489">
      <w:pPr>
        <w:rPr>
          <w:rtl/>
          <w:lang w:eastAsia="he-IL"/>
        </w:rPr>
      </w:pPr>
      <w:r>
        <w:rPr>
          <w:rFonts w:hint="cs"/>
          <w:rtl/>
          <w:lang w:eastAsia="he-IL"/>
        </w:rPr>
        <w:t xml:space="preserve">במשמרת שלך </w:t>
      </w:r>
      <w:r w:rsidR="00330489">
        <w:rPr>
          <w:rFonts w:hint="cs"/>
          <w:rtl/>
          <w:lang w:eastAsia="he-IL"/>
        </w:rPr>
        <w:t>– – –</w:t>
      </w:r>
    </w:p>
    <w:p w:rsidR="00C85791" w:rsidRDefault="00C85791" w:rsidP="0035311A">
      <w:pPr>
        <w:rPr>
          <w:rtl/>
          <w:lang w:eastAsia="he-IL"/>
        </w:rPr>
      </w:pPr>
      <w:bookmarkStart w:id="10803" w:name="_ETM_Q13_652842"/>
      <w:bookmarkStart w:id="10804" w:name="_ETM_Q13_652928"/>
      <w:bookmarkEnd w:id="10803"/>
      <w:bookmarkEnd w:id="10804"/>
    </w:p>
    <w:p w:rsidR="00C85791" w:rsidRDefault="00C85791" w:rsidP="0035311A">
      <w:pPr>
        <w:pStyle w:val="af6"/>
        <w:keepNext/>
        <w:rPr>
          <w:rtl/>
        </w:rPr>
      </w:pPr>
      <w:bookmarkStart w:id="10805" w:name="ET_interruption_קריאות_89"/>
      <w:r w:rsidRPr="004C142F">
        <w:rPr>
          <w:rStyle w:val="TagStyle"/>
          <w:rtl/>
        </w:rPr>
        <w:t xml:space="preserve"> &lt;&lt; קריאה &gt;&gt; </w:t>
      </w:r>
      <w:r>
        <w:rPr>
          <w:rtl/>
        </w:rPr>
        <w:t>קריאות:</w:t>
      </w:r>
      <w:r w:rsidRPr="004C142F">
        <w:rPr>
          <w:rStyle w:val="TagStyle"/>
          <w:rtl/>
        </w:rPr>
        <w:t xml:space="preserve"> &lt;&lt; קריאה &gt;&gt;</w:t>
      </w:r>
      <w:r>
        <w:rPr>
          <w:rtl/>
        </w:rPr>
        <w:t xml:space="preserve">   </w:t>
      </w:r>
      <w:bookmarkEnd w:id="10805"/>
    </w:p>
    <w:p w:rsidR="00C85791" w:rsidRDefault="00C85791" w:rsidP="00ED58FB">
      <w:pPr>
        <w:rPr>
          <w:rtl/>
          <w:lang w:eastAsia="he-IL"/>
        </w:rPr>
      </w:pPr>
    </w:p>
    <w:p w:rsidR="00C85791" w:rsidRDefault="00330489" w:rsidP="00330489">
      <w:pPr>
        <w:rPr>
          <w:rtl/>
          <w:lang w:eastAsia="he-IL"/>
        </w:rPr>
      </w:pPr>
      <w:bookmarkStart w:id="10806" w:name="_ETM_Q13_653589"/>
      <w:bookmarkStart w:id="10807" w:name="_ETM_Q13_653973"/>
      <w:bookmarkStart w:id="10808" w:name="_ETM_Q13_654047"/>
      <w:bookmarkEnd w:id="10806"/>
      <w:bookmarkEnd w:id="10807"/>
      <w:bookmarkEnd w:id="10808"/>
      <w:r>
        <w:rPr>
          <w:rFonts w:hint="cs"/>
          <w:rtl/>
          <w:lang w:eastAsia="he-IL"/>
        </w:rPr>
        <w:t>– – –</w:t>
      </w:r>
    </w:p>
    <w:p w:rsidR="00C85791" w:rsidRDefault="00C85791" w:rsidP="0035311A">
      <w:pPr>
        <w:rPr>
          <w:rtl/>
          <w:lang w:eastAsia="he-IL"/>
        </w:rPr>
      </w:pPr>
    </w:p>
    <w:p w:rsidR="00C85791" w:rsidRDefault="00C85791" w:rsidP="0035311A">
      <w:pPr>
        <w:pStyle w:val="-"/>
        <w:keepNext/>
        <w:rPr>
          <w:rtl/>
        </w:rPr>
      </w:pPr>
      <w:bookmarkStart w:id="10809" w:name="ET_speakercontinue_5087_90"/>
      <w:r w:rsidRPr="004C142F">
        <w:rPr>
          <w:rStyle w:val="TagStyle"/>
          <w:rtl/>
        </w:rPr>
        <w:t xml:space="preserve"> &lt;&lt; דובר_המשך &gt;&gt; </w:t>
      </w:r>
      <w:r>
        <w:rPr>
          <w:rtl/>
        </w:rPr>
        <w:t>יאיר לפיד (יש עתיד):</w:t>
      </w:r>
      <w:r w:rsidRPr="004C142F">
        <w:rPr>
          <w:rStyle w:val="TagStyle"/>
          <w:rtl/>
        </w:rPr>
        <w:t xml:space="preserve"> &lt;&lt; דובר_המשך &gt;&gt;</w:t>
      </w:r>
      <w:r>
        <w:rPr>
          <w:rtl/>
        </w:rPr>
        <w:t xml:space="preserve">   </w:t>
      </w:r>
      <w:bookmarkEnd w:id="10809"/>
    </w:p>
    <w:p w:rsidR="00C85791" w:rsidRDefault="00C85791" w:rsidP="00ED58FB">
      <w:pPr>
        <w:rPr>
          <w:rtl/>
          <w:lang w:eastAsia="he-IL"/>
        </w:rPr>
      </w:pPr>
    </w:p>
    <w:p w:rsidR="00C85791" w:rsidRDefault="00C85791" w:rsidP="000B44BB">
      <w:pPr>
        <w:rPr>
          <w:rtl/>
          <w:lang w:eastAsia="he-IL"/>
        </w:rPr>
      </w:pPr>
      <w:bookmarkStart w:id="10810" w:name="_ETM_Q13_655612"/>
      <w:bookmarkStart w:id="10811" w:name="_ETM_Q13_655631"/>
      <w:bookmarkStart w:id="10812" w:name="_ETM_Q13_655726"/>
      <w:bookmarkEnd w:id="10810"/>
      <w:bookmarkEnd w:id="10811"/>
      <w:bookmarkEnd w:id="10812"/>
      <w:r>
        <w:rPr>
          <w:rFonts w:hint="cs"/>
          <w:rtl/>
          <w:lang w:eastAsia="he-IL"/>
        </w:rPr>
        <w:t xml:space="preserve">כואבת האמת, הא? כואבת. </w:t>
      </w:r>
      <w:bookmarkStart w:id="10813" w:name="_ETM_Q13_658709"/>
      <w:bookmarkStart w:id="10814" w:name="_ETM_Q13_658785"/>
      <w:bookmarkStart w:id="10815" w:name="_ETM_Q13_658914"/>
      <w:bookmarkStart w:id="10816" w:name="_ETM_Q13_658977"/>
      <w:bookmarkEnd w:id="10813"/>
      <w:bookmarkEnd w:id="10814"/>
      <w:bookmarkEnd w:id="10815"/>
      <w:bookmarkEnd w:id="10816"/>
      <w:r>
        <w:rPr>
          <w:rFonts w:hint="cs"/>
          <w:rtl/>
          <w:lang w:eastAsia="he-IL"/>
        </w:rPr>
        <w:t>במשמרת שלך האיראנים הפכו למדינת מדינת סף גרעינית</w:t>
      </w:r>
      <w:r w:rsidR="000B44BB">
        <w:rPr>
          <w:rFonts w:hint="cs"/>
          <w:rtl/>
          <w:lang w:eastAsia="he-IL"/>
        </w:rPr>
        <w:t>.</w:t>
      </w:r>
      <w:r>
        <w:rPr>
          <w:rFonts w:hint="cs"/>
          <w:rtl/>
          <w:lang w:eastAsia="he-IL"/>
        </w:rPr>
        <w:t xml:space="preserve"> אתה מדבר איתנו על ניצחון? מעשירים אורניום ב-60%.</w:t>
      </w:r>
    </w:p>
    <w:p w:rsidR="00C85791" w:rsidRDefault="00C85791" w:rsidP="0035311A">
      <w:pPr>
        <w:rPr>
          <w:rtl/>
          <w:lang w:eastAsia="he-IL"/>
        </w:rPr>
      </w:pPr>
    </w:p>
    <w:p w:rsidR="00C85791" w:rsidRDefault="00C85791" w:rsidP="0035311A">
      <w:pPr>
        <w:pStyle w:val="af7"/>
        <w:keepNext/>
        <w:rPr>
          <w:rtl/>
        </w:rPr>
      </w:pPr>
      <w:r w:rsidRPr="007142A3">
        <w:rPr>
          <w:rStyle w:val="TagStyle"/>
          <w:rtl/>
        </w:rPr>
        <w:t xml:space="preserve"> &lt;&lt; יור &gt;&gt; </w:t>
      </w:r>
      <w:r>
        <w:rPr>
          <w:rtl/>
        </w:rPr>
        <w:t>היו"ר אמיר אוחנה:</w:t>
      </w:r>
      <w:r w:rsidRPr="007142A3">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חברי הכנסת והשרים.</w:t>
      </w:r>
    </w:p>
    <w:p w:rsidR="00C85791" w:rsidRDefault="00C85791" w:rsidP="0035311A">
      <w:pPr>
        <w:rPr>
          <w:rtl/>
          <w:lang w:eastAsia="he-IL"/>
        </w:rPr>
      </w:pPr>
    </w:p>
    <w:p w:rsidR="00C85791" w:rsidRDefault="00C85791" w:rsidP="0035311A">
      <w:pPr>
        <w:pStyle w:val="af6"/>
        <w:keepNext/>
        <w:rPr>
          <w:rtl/>
        </w:rPr>
      </w:pPr>
      <w:bookmarkStart w:id="10817" w:name="ET_interruption_קר_אה_74"/>
      <w:r w:rsidRPr="007142A3">
        <w:rPr>
          <w:rStyle w:val="TagStyle"/>
          <w:rtl/>
        </w:rPr>
        <w:t xml:space="preserve"> &lt;&lt; קריאה &gt;&gt; </w:t>
      </w:r>
      <w:r>
        <w:rPr>
          <w:rtl/>
        </w:rPr>
        <w:t>קריאה:</w:t>
      </w:r>
      <w:r w:rsidRPr="007142A3">
        <w:rPr>
          <w:rStyle w:val="TagStyle"/>
          <w:rtl/>
        </w:rPr>
        <w:t xml:space="preserve"> &lt;&lt; קריאה &gt;&gt;</w:t>
      </w:r>
      <w:r>
        <w:rPr>
          <w:rtl/>
        </w:rPr>
        <w:t xml:space="preserve"> </w:t>
      </w:r>
      <w:bookmarkEnd w:id="10817"/>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תסביר לנו </w:t>
      </w:r>
      <w:r w:rsidR="00330489">
        <w:rPr>
          <w:rFonts w:hint="cs"/>
          <w:rtl/>
          <w:lang w:eastAsia="he-IL"/>
        </w:rPr>
        <w:t>– – –</w:t>
      </w:r>
    </w:p>
    <w:p w:rsidR="00C85791" w:rsidRDefault="00C85791" w:rsidP="0035311A">
      <w:pPr>
        <w:rPr>
          <w:rtl/>
          <w:lang w:eastAsia="he-IL"/>
        </w:rPr>
      </w:pPr>
    </w:p>
    <w:p w:rsidR="00C85791" w:rsidRDefault="00C85791" w:rsidP="0035311A">
      <w:pPr>
        <w:pStyle w:val="af7"/>
        <w:keepNext/>
        <w:rPr>
          <w:rtl/>
        </w:rPr>
      </w:pPr>
      <w:bookmarkStart w:id="10818" w:name="ET_yor_6423_75"/>
      <w:r w:rsidRPr="007142A3">
        <w:rPr>
          <w:rStyle w:val="TagStyle"/>
          <w:rtl/>
        </w:rPr>
        <w:t xml:space="preserve"> &lt;&lt; יור &gt;&gt; </w:t>
      </w:r>
      <w:r>
        <w:rPr>
          <w:rtl/>
        </w:rPr>
        <w:t>היו"ר אמיר אוחנה:</w:t>
      </w:r>
      <w:r w:rsidRPr="007142A3">
        <w:rPr>
          <w:rStyle w:val="TagStyle"/>
          <w:rtl/>
        </w:rPr>
        <w:t xml:space="preserve"> &lt;&lt; יור &gt;&gt;</w:t>
      </w:r>
      <w:r>
        <w:rPr>
          <w:rtl/>
        </w:rPr>
        <w:t xml:space="preserve"> </w:t>
      </w:r>
      <w:bookmarkEnd w:id="10818"/>
    </w:p>
    <w:p w:rsidR="00C85791" w:rsidRDefault="00C85791" w:rsidP="00ED58FB">
      <w:pPr>
        <w:rPr>
          <w:rtl/>
          <w:lang w:eastAsia="he-IL"/>
        </w:rPr>
      </w:pPr>
    </w:p>
    <w:p w:rsidR="00C85791" w:rsidRDefault="00C85791" w:rsidP="0035311A">
      <w:pPr>
        <w:rPr>
          <w:rtl/>
          <w:lang w:eastAsia="he-IL"/>
        </w:rPr>
      </w:pPr>
      <w:r>
        <w:rPr>
          <w:rFonts w:hint="cs"/>
          <w:rtl/>
          <w:lang w:eastAsia="he-IL"/>
        </w:rPr>
        <w:t>השר אמסלם.</w:t>
      </w:r>
    </w:p>
    <w:p w:rsidR="00C85791" w:rsidRDefault="00C85791" w:rsidP="0035311A">
      <w:pPr>
        <w:rPr>
          <w:rtl/>
          <w:lang w:eastAsia="he-IL"/>
        </w:rPr>
      </w:pPr>
    </w:p>
    <w:p w:rsidR="00C85791" w:rsidRDefault="00766B9A" w:rsidP="00766B9A">
      <w:pPr>
        <w:pStyle w:val="-"/>
        <w:rPr>
          <w:rtl/>
        </w:rPr>
      </w:pPr>
      <w:bookmarkStart w:id="10819" w:name="ET_speakercontinue_5087_1170"/>
      <w:r w:rsidRPr="00766B9A">
        <w:rPr>
          <w:rStyle w:val="TagStyle"/>
          <w:rtl/>
        </w:rPr>
        <w:t xml:space="preserve"> &lt;&lt; דובר_המשך &gt;&gt;</w:t>
      </w:r>
      <w:r w:rsidRPr="0034108C">
        <w:rPr>
          <w:rStyle w:val="TagStyle"/>
          <w:rtl/>
        </w:rPr>
        <w:t xml:space="preserve"> </w:t>
      </w:r>
      <w:r>
        <w:rPr>
          <w:rtl/>
        </w:rPr>
        <w:t>יאיר לפיד (יש עתיד):</w:t>
      </w:r>
      <w:r w:rsidRPr="0034108C">
        <w:rPr>
          <w:rStyle w:val="TagStyle"/>
          <w:rtl/>
        </w:rPr>
        <w:t xml:space="preserve"> </w:t>
      </w:r>
      <w:r w:rsidRPr="00766B9A">
        <w:rPr>
          <w:rStyle w:val="TagStyle"/>
          <w:rtl/>
        </w:rPr>
        <w:t>&lt;&lt; דובר_המשך &gt;&gt;</w:t>
      </w:r>
      <w:bookmarkEnd w:id="10819"/>
      <w:r w:rsidRPr="00766B9A">
        <w:rPr>
          <w:rStyle w:val="TagStyle"/>
          <w:rtl/>
        </w:rPr>
        <w:t xml:space="preserve"> </w:t>
      </w:r>
    </w:p>
    <w:p w:rsidR="00766B9A" w:rsidRPr="00766B9A" w:rsidRDefault="00766B9A" w:rsidP="00766B9A">
      <w:pPr>
        <w:rPr>
          <w:rtl/>
          <w:lang w:eastAsia="he-IL"/>
        </w:rPr>
      </w:pPr>
    </w:p>
    <w:p w:rsidR="00C85791" w:rsidRDefault="00C85791" w:rsidP="0035311A">
      <w:pPr>
        <w:rPr>
          <w:rtl/>
          <w:lang w:eastAsia="he-IL"/>
        </w:rPr>
      </w:pPr>
      <w:r>
        <w:rPr>
          <w:rFonts w:hint="cs"/>
          <w:rtl/>
          <w:lang w:eastAsia="he-IL"/>
        </w:rPr>
        <w:t xml:space="preserve"> הקימו מחדש את קבוצת הנשק. אין לך שום אפשרות להעביר קואליציה בין-לאומית נגדם כי אף אחד לא רוצה לעבוד איתך.</w:t>
      </w:r>
    </w:p>
    <w:p w:rsidR="00C85791" w:rsidRDefault="00C85791" w:rsidP="0035311A">
      <w:pPr>
        <w:rPr>
          <w:rtl/>
          <w:lang w:eastAsia="he-IL"/>
        </w:rPr>
      </w:pPr>
    </w:p>
    <w:p w:rsidR="00C85791" w:rsidRDefault="00C85791" w:rsidP="0035311A">
      <w:pPr>
        <w:pStyle w:val="af7"/>
        <w:keepNext/>
        <w:rPr>
          <w:rtl/>
        </w:rPr>
      </w:pPr>
      <w:bookmarkStart w:id="10820" w:name="ET_yor_6423_77"/>
      <w:r w:rsidRPr="002D2E9A">
        <w:rPr>
          <w:rStyle w:val="TagStyle"/>
          <w:rtl/>
        </w:rPr>
        <w:t xml:space="preserve"> &lt;&lt; יור &gt;&gt; </w:t>
      </w:r>
      <w:r>
        <w:rPr>
          <w:rtl/>
        </w:rPr>
        <w:t>היו"ר אמיר אוחנה:</w:t>
      </w:r>
      <w:r w:rsidRPr="002D2E9A">
        <w:rPr>
          <w:rStyle w:val="TagStyle"/>
          <w:rtl/>
        </w:rPr>
        <w:t xml:space="preserve"> &lt;&lt; יור &gt;&gt;</w:t>
      </w:r>
      <w:r>
        <w:rPr>
          <w:rtl/>
        </w:rPr>
        <w:t xml:space="preserve"> </w:t>
      </w:r>
      <w:bookmarkEnd w:id="10820"/>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ואטורי, אתה בקריאה שנייה, די.</w:t>
      </w:r>
    </w:p>
    <w:p w:rsidR="00C85791" w:rsidRDefault="00C85791" w:rsidP="0035311A">
      <w:pPr>
        <w:rPr>
          <w:rtl/>
          <w:lang w:eastAsia="he-IL"/>
        </w:rPr>
      </w:pPr>
    </w:p>
    <w:p w:rsidR="00C85791" w:rsidRDefault="00C85791" w:rsidP="0035311A">
      <w:pPr>
        <w:pStyle w:val="-"/>
        <w:keepNext/>
        <w:rPr>
          <w:rtl/>
        </w:rPr>
      </w:pPr>
      <w:bookmarkStart w:id="10821" w:name="ET_speakercontinue_5087_78"/>
      <w:r w:rsidRPr="002D2E9A">
        <w:rPr>
          <w:rStyle w:val="TagStyle"/>
          <w:rtl/>
        </w:rPr>
        <w:t xml:space="preserve"> &lt;&lt; דובר_המשך &gt;&gt; </w:t>
      </w:r>
      <w:r>
        <w:rPr>
          <w:rtl/>
        </w:rPr>
        <w:t>יאיר לפיד (יש עתיד):</w:t>
      </w:r>
      <w:r w:rsidRPr="002D2E9A">
        <w:rPr>
          <w:rStyle w:val="TagStyle"/>
          <w:rtl/>
        </w:rPr>
        <w:t xml:space="preserve"> &lt;&lt; דובר_המשך &gt;&gt;</w:t>
      </w:r>
      <w:r>
        <w:rPr>
          <w:rtl/>
        </w:rPr>
        <w:t xml:space="preserve"> </w:t>
      </w:r>
      <w:bookmarkEnd w:id="10821"/>
    </w:p>
    <w:p w:rsidR="00C85791" w:rsidRDefault="00C85791" w:rsidP="00ED58FB">
      <w:pPr>
        <w:rPr>
          <w:rtl/>
          <w:lang w:eastAsia="he-IL"/>
        </w:rPr>
      </w:pPr>
    </w:p>
    <w:p w:rsidR="00C85791" w:rsidRDefault="00C85791" w:rsidP="000B44BB">
      <w:pPr>
        <w:rPr>
          <w:rtl/>
          <w:lang w:eastAsia="he-IL"/>
        </w:rPr>
      </w:pPr>
      <w:bookmarkStart w:id="10822" w:name="_ETM_Q13_683774"/>
      <w:bookmarkStart w:id="10823" w:name="_ETM_Q13_685375"/>
      <w:bookmarkStart w:id="10824" w:name="_ETM_Q13_685412"/>
      <w:bookmarkEnd w:id="10822"/>
      <w:bookmarkEnd w:id="10823"/>
      <w:bookmarkEnd w:id="10824"/>
      <w:r>
        <w:rPr>
          <w:rFonts w:hint="cs"/>
          <w:rtl/>
          <w:lang w:eastAsia="he-IL"/>
        </w:rPr>
        <w:t xml:space="preserve">אחרי ההסכם הימי עם לבנון </w:t>
      </w:r>
      <w:r>
        <w:rPr>
          <w:rFonts w:hint="eastAsia"/>
          <w:rtl/>
          <w:lang w:eastAsia="he-IL"/>
        </w:rPr>
        <w:t>–</w:t>
      </w:r>
      <w:r>
        <w:rPr>
          <w:rFonts w:hint="cs"/>
          <w:rtl/>
          <w:lang w:eastAsia="he-IL"/>
        </w:rPr>
        <w:t xml:space="preserve"> הישג מדיני-כלכלי יוצא דופן – כואב, אה? המצאת את השקר העלוב שזה מה שפגע בהרתעה מול החיזבאללה.</w:t>
      </w:r>
    </w:p>
    <w:p w:rsidR="00C85791" w:rsidRDefault="00C85791" w:rsidP="0035311A">
      <w:pPr>
        <w:rPr>
          <w:rtl/>
          <w:lang w:eastAsia="he-IL"/>
        </w:rPr>
      </w:pPr>
    </w:p>
    <w:p w:rsidR="00C85791" w:rsidRDefault="00C85791" w:rsidP="0035311A">
      <w:pPr>
        <w:pStyle w:val="af7"/>
        <w:keepNext/>
        <w:rPr>
          <w:rtl/>
        </w:rPr>
      </w:pPr>
      <w:bookmarkStart w:id="10825" w:name="ET_yor_6423_79"/>
      <w:r w:rsidRPr="00547F9F">
        <w:rPr>
          <w:rStyle w:val="TagStyle"/>
          <w:rtl/>
        </w:rPr>
        <w:t xml:space="preserve"> &lt;&lt; יור &gt;&gt; </w:t>
      </w:r>
      <w:r>
        <w:rPr>
          <w:rtl/>
        </w:rPr>
        <w:t>היו"ר אמיר אוחנה:</w:t>
      </w:r>
      <w:r w:rsidRPr="00547F9F">
        <w:rPr>
          <w:rStyle w:val="TagStyle"/>
          <w:rtl/>
        </w:rPr>
        <w:t xml:space="preserve"> &lt;&lt; יור &gt;&gt;</w:t>
      </w:r>
      <w:r>
        <w:rPr>
          <w:rtl/>
        </w:rPr>
        <w:t xml:space="preserve"> </w:t>
      </w:r>
      <w:bookmarkEnd w:id="10825"/>
    </w:p>
    <w:p w:rsidR="00C85791" w:rsidRDefault="00C85791" w:rsidP="00ED58FB">
      <w:pPr>
        <w:rPr>
          <w:rtl/>
          <w:lang w:eastAsia="he-IL"/>
        </w:rPr>
      </w:pPr>
    </w:p>
    <w:p w:rsidR="00C85791" w:rsidRDefault="00C85791" w:rsidP="000B44BB">
      <w:pPr>
        <w:rPr>
          <w:rtl/>
          <w:lang w:eastAsia="he-IL"/>
        </w:rPr>
      </w:pPr>
      <w:r>
        <w:rPr>
          <w:rFonts w:hint="cs"/>
          <w:rtl/>
          <w:lang w:eastAsia="he-IL"/>
        </w:rPr>
        <w:t>השר קרעי, חדל</w:t>
      </w:r>
      <w:r w:rsidR="000B44BB">
        <w:rPr>
          <w:rFonts w:hint="cs"/>
          <w:rtl/>
          <w:lang w:eastAsia="he-IL"/>
        </w:rPr>
        <w:t>.</w:t>
      </w:r>
      <w:r>
        <w:rPr>
          <w:rFonts w:hint="cs"/>
          <w:rtl/>
          <w:lang w:eastAsia="he-IL"/>
        </w:rPr>
        <w:t xml:space="preserve"> די.</w:t>
      </w:r>
    </w:p>
    <w:p w:rsidR="00C85791" w:rsidRDefault="00C85791" w:rsidP="0035311A">
      <w:pPr>
        <w:rPr>
          <w:rtl/>
          <w:lang w:eastAsia="he-IL"/>
        </w:rPr>
      </w:pPr>
    </w:p>
    <w:p w:rsidR="00C85791" w:rsidRDefault="00C85791" w:rsidP="0035311A">
      <w:pPr>
        <w:pStyle w:val="-"/>
        <w:keepNext/>
        <w:rPr>
          <w:rtl/>
        </w:rPr>
      </w:pPr>
      <w:bookmarkStart w:id="10826" w:name="ET_speakercontinue_5087_80"/>
      <w:r w:rsidRPr="00547F9F">
        <w:rPr>
          <w:rStyle w:val="TagStyle"/>
          <w:rtl/>
        </w:rPr>
        <w:t xml:space="preserve"> &lt;&lt; דובר_המשך &gt;&gt; </w:t>
      </w:r>
      <w:r>
        <w:rPr>
          <w:rtl/>
        </w:rPr>
        <w:t>יאיר לפיד (יש עתיד):</w:t>
      </w:r>
      <w:r w:rsidRPr="00547F9F">
        <w:rPr>
          <w:rStyle w:val="TagStyle"/>
          <w:rtl/>
        </w:rPr>
        <w:t xml:space="preserve"> &lt;&lt; דובר_המשך &gt;&gt;</w:t>
      </w:r>
      <w:r>
        <w:rPr>
          <w:rtl/>
        </w:rPr>
        <w:t xml:space="preserve"> </w:t>
      </w:r>
      <w:bookmarkEnd w:id="10826"/>
    </w:p>
    <w:p w:rsidR="00C85791" w:rsidRDefault="00C85791" w:rsidP="00ED58FB">
      <w:pPr>
        <w:rPr>
          <w:rtl/>
          <w:lang w:eastAsia="he-IL"/>
        </w:rPr>
      </w:pPr>
    </w:p>
    <w:p w:rsidR="00C85791" w:rsidRDefault="00C85791" w:rsidP="000B44BB">
      <w:pPr>
        <w:rPr>
          <w:rtl/>
          <w:lang w:eastAsia="he-IL"/>
        </w:rPr>
      </w:pPr>
      <w:r>
        <w:rPr>
          <w:rFonts w:hint="cs"/>
          <w:rtl/>
          <w:lang w:eastAsia="he-IL"/>
        </w:rPr>
        <w:t>אם זה ככה, למה לא ביטלת אותו? למה שמרת עליו? הי</w:t>
      </w:r>
      <w:r w:rsidR="000B44BB">
        <w:rPr>
          <w:rFonts w:hint="cs"/>
          <w:rtl/>
          <w:lang w:eastAsia="he-IL"/>
        </w:rPr>
        <w:t>ו</w:t>
      </w:r>
      <w:r>
        <w:rPr>
          <w:rFonts w:hint="cs"/>
          <w:rtl/>
          <w:lang w:eastAsia="he-IL"/>
        </w:rPr>
        <w:t xml:space="preserve"> לך שנה וחצי</w:t>
      </w:r>
      <w:r w:rsidR="000B44BB">
        <w:rPr>
          <w:rFonts w:hint="cs"/>
          <w:rtl/>
          <w:lang w:eastAsia="he-IL"/>
        </w:rPr>
        <w:t>.</w:t>
      </w:r>
      <w:r>
        <w:rPr>
          <w:rFonts w:hint="cs"/>
          <w:rtl/>
          <w:lang w:eastAsia="he-IL"/>
        </w:rPr>
        <w:t xml:space="preserve"> למה לא ביטלת אותו</w:t>
      </w:r>
      <w:r w:rsidR="000B44BB">
        <w:rPr>
          <w:rFonts w:hint="cs"/>
          <w:rtl/>
          <w:lang w:eastAsia="he-IL"/>
        </w:rPr>
        <w:t>?</w:t>
      </w:r>
      <w:r>
        <w:rPr>
          <w:rFonts w:hint="cs"/>
          <w:rtl/>
          <w:lang w:eastAsia="he-IL"/>
        </w:rPr>
        <w:t xml:space="preserve"> למה שמרת עליו מכל משמר? </w:t>
      </w:r>
    </w:p>
    <w:p w:rsidR="00C85791" w:rsidRDefault="00C85791" w:rsidP="0035311A">
      <w:pPr>
        <w:rPr>
          <w:rtl/>
          <w:lang w:eastAsia="he-IL"/>
        </w:rPr>
      </w:pPr>
      <w:bookmarkStart w:id="10827" w:name="_ETM_Q13_706000"/>
      <w:bookmarkEnd w:id="10827"/>
    </w:p>
    <w:p w:rsidR="00C85791" w:rsidRDefault="00C85791" w:rsidP="0035311A">
      <w:pPr>
        <w:pStyle w:val="af7"/>
        <w:keepNext/>
        <w:rPr>
          <w:rtl/>
        </w:rPr>
      </w:pPr>
      <w:r w:rsidRPr="00220E70">
        <w:rPr>
          <w:rStyle w:val="TagStyle"/>
          <w:rtl/>
        </w:rPr>
        <w:t xml:space="preserve"> &lt;&lt; יור &gt;&gt; </w:t>
      </w:r>
      <w:r>
        <w:rPr>
          <w:rtl/>
        </w:rPr>
        <w:t>היו"ר אמיר אוחנה:</w:t>
      </w:r>
      <w:r w:rsidRPr="00220E70">
        <w:rPr>
          <w:rStyle w:val="TagStyle"/>
          <w:rtl/>
        </w:rPr>
        <w:t xml:space="preserve"> &lt;&lt; יור &gt;&gt;</w:t>
      </w:r>
      <w:r>
        <w:rPr>
          <w:rtl/>
        </w:rPr>
        <w:t xml:space="preserve"> </w:t>
      </w:r>
    </w:p>
    <w:p w:rsidR="00C85791" w:rsidRDefault="00C85791" w:rsidP="0035311A">
      <w:pPr>
        <w:rPr>
          <w:rtl/>
          <w:lang w:eastAsia="he-IL"/>
        </w:rPr>
      </w:pPr>
    </w:p>
    <w:p w:rsidR="00C85791" w:rsidRDefault="00C85791" w:rsidP="00F54848">
      <w:pPr>
        <w:rPr>
          <w:rtl/>
          <w:lang w:eastAsia="he-IL"/>
        </w:rPr>
      </w:pPr>
      <w:r>
        <w:rPr>
          <w:rFonts w:hint="cs"/>
          <w:rtl/>
          <w:lang w:eastAsia="he-IL"/>
        </w:rPr>
        <w:t>השרה גולן, את כבר בקריאה שנייה. מה, אני צריך להוציא? די.</w:t>
      </w:r>
    </w:p>
    <w:p w:rsidR="00C85791" w:rsidRDefault="00C85791" w:rsidP="0035311A">
      <w:pPr>
        <w:rPr>
          <w:rtl/>
          <w:lang w:eastAsia="he-IL"/>
        </w:rPr>
      </w:pPr>
    </w:p>
    <w:p w:rsidR="00C85791" w:rsidRDefault="00C85791" w:rsidP="0035311A">
      <w:pPr>
        <w:pStyle w:val="-"/>
        <w:keepNext/>
        <w:rPr>
          <w:rtl/>
        </w:rPr>
      </w:pPr>
      <w:bookmarkStart w:id="10828" w:name="ET_speakercontinue_5087_91"/>
      <w:r w:rsidRPr="004C142F">
        <w:rPr>
          <w:rStyle w:val="TagStyle"/>
          <w:rtl/>
        </w:rPr>
        <w:t xml:space="preserve"> &lt;&lt; דובר_המשך &gt;&gt; </w:t>
      </w:r>
      <w:r>
        <w:rPr>
          <w:rtl/>
        </w:rPr>
        <w:t>יאיר לפיד (יש עתיד):</w:t>
      </w:r>
      <w:r w:rsidRPr="004C142F">
        <w:rPr>
          <w:rStyle w:val="TagStyle"/>
          <w:rtl/>
        </w:rPr>
        <w:t xml:space="preserve"> &lt;&lt; דובר_המשך &gt;&gt;</w:t>
      </w:r>
      <w:r>
        <w:rPr>
          <w:rtl/>
        </w:rPr>
        <w:t xml:space="preserve">   </w:t>
      </w:r>
      <w:bookmarkEnd w:id="10828"/>
    </w:p>
    <w:p w:rsidR="00C85791" w:rsidRDefault="00C85791" w:rsidP="00ED58FB">
      <w:pPr>
        <w:rPr>
          <w:rtl/>
          <w:lang w:eastAsia="he-IL"/>
        </w:rPr>
      </w:pPr>
    </w:p>
    <w:p w:rsidR="00C85791" w:rsidRDefault="00C85791" w:rsidP="00F54848">
      <w:pPr>
        <w:rPr>
          <w:rtl/>
          <w:lang w:eastAsia="he-IL"/>
        </w:rPr>
      </w:pPr>
      <w:r>
        <w:rPr>
          <w:rFonts w:hint="cs"/>
          <w:rtl/>
          <w:lang w:eastAsia="he-IL"/>
        </w:rPr>
        <w:t xml:space="preserve">הרי אנחנו יודעים מה באמת פגע בהרתעה מול חיזבאללה: זה שנתת להם להקים אוהלים בתוך שטח ישראל </w:t>
      </w:r>
      <w:r>
        <w:rPr>
          <w:rFonts w:hint="eastAsia"/>
          <w:rtl/>
          <w:lang w:eastAsia="he-IL"/>
        </w:rPr>
        <w:t xml:space="preserve">– </w:t>
      </w:r>
      <w:r>
        <w:rPr>
          <w:rFonts w:hint="cs"/>
          <w:rtl/>
          <w:lang w:eastAsia="he-IL"/>
        </w:rPr>
        <w:t xml:space="preserve">זה מה שהרס את ההרתעה מול החיזבאללה. אני רוצה להזכיר לך: במשמרת שלי הם לא ירו לשטח ישראל. </w:t>
      </w:r>
    </w:p>
    <w:p w:rsidR="00C85791" w:rsidRDefault="00C85791" w:rsidP="0035311A">
      <w:pPr>
        <w:rPr>
          <w:rtl/>
          <w:lang w:eastAsia="he-IL"/>
        </w:rPr>
      </w:pPr>
    </w:p>
    <w:p w:rsidR="00C85791" w:rsidRDefault="00C85791" w:rsidP="0035311A">
      <w:pPr>
        <w:pStyle w:val="af6"/>
        <w:keepNext/>
        <w:rPr>
          <w:rtl/>
        </w:rPr>
      </w:pPr>
      <w:bookmarkStart w:id="10829" w:name="ET_interruption_קר_אה_81"/>
      <w:r w:rsidRPr="00B06957">
        <w:rPr>
          <w:rStyle w:val="TagStyle"/>
          <w:rtl/>
        </w:rPr>
        <w:t xml:space="preserve"> &lt;&lt; קריאה &gt;&gt; </w:t>
      </w:r>
      <w:r>
        <w:rPr>
          <w:rtl/>
        </w:rPr>
        <w:t>קריאה:</w:t>
      </w:r>
      <w:r w:rsidRPr="00B06957">
        <w:rPr>
          <w:rStyle w:val="TagStyle"/>
          <w:rtl/>
        </w:rPr>
        <w:t xml:space="preserve"> &lt;&lt; קריאה &gt;&gt;</w:t>
      </w:r>
      <w:r>
        <w:rPr>
          <w:rtl/>
        </w:rPr>
        <w:t xml:space="preserve"> </w:t>
      </w:r>
      <w:bookmarkEnd w:id="10829"/>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היית שלושה חודשים. </w:t>
      </w:r>
    </w:p>
    <w:p w:rsidR="00C85791" w:rsidRPr="00B06957" w:rsidRDefault="00C85791" w:rsidP="0035311A">
      <w:pPr>
        <w:rPr>
          <w:rtl/>
          <w:lang w:eastAsia="he-IL"/>
        </w:rPr>
      </w:pPr>
      <w:bookmarkStart w:id="10830" w:name="_ETM_Q13_721000"/>
      <w:bookmarkEnd w:id="10830"/>
    </w:p>
    <w:p w:rsidR="00C85791" w:rsidRDefault="00C85791" w:rsidP="0035311A">
      <w:pPr>
        <w:pStyle w:val="-"/>
        <w:keepNext/>
        <w:rPr>
          <w:rtl/>
        </w:rPr>
      </w:pPr>
      <w:bookmarkStart w:id="10831" w:name="ET_speakercontinue_5087_19"/>
      <w:r w:rsidRPr="00220E70">
        <w:rPr>
          <w:rStyle w:val="TagStyle"/>
          <w:rtl/>
        </w:rPr>
        <w:t xml:space="preserve"> &lt;&lt; דובר_המשך &gt;&gt; </w:t>
      </w:r>
      <w:r>
        <w:rPr>
          <w:rtl/>
        </w:rPr>
        <w:t>יאיר לפיד (יש עתיד):</w:t>
      </w:r>
      <w:r w:rsidRPr="00220E70">
        <w:rPr>
          <w:rStyle w:val="TagStyle"/>
          <w:rtl/>
        </w:rPr>
        <w:t xml:space="preserve"> &lt;&lt; דובר_המשך &gt;&gt;</w:t>
      </w:r>
      <w:r>
        <w:rPr>
          <w:rtl/>
        </w:rPr>
        <w:t xml:space="preserve"> </w:t>
      </w:r>
      <w:bookmarkEnd w:id="10831"/>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 במשמרת שלך, כבר שמונה וחצי חודשים שחיזבאללה כותש את הצפון </w:t>
      </w:r>
      <w:r w:rsidR="00330489">
        <w:rPr>
          <w:rFonts w:hint="cs"/>
          <w:rtl/>
          <w:lang w:eastAsia="he-IL"/>
        </w:rPr>
        <w:t>– –</w:t>
      </w:r>
      <w:r>
        <w:rPr>
          <w:rFonts w:hint="cs"/>
          <w:rtl/>
          <w:lang w:eastAsia="he-IL"/>
        </w:rPr>
        <w:t xml:space="preserve"> </w:t>
      </w:r>
    </w:p>
    <w:p w:rsidR="00C85791" w:rsidRDefault="00C85791" w:rsidP="0035311A">
      <w:pPr>
        <w:rPr>
          <w:rtl/>
          <w:lang w:eastAsia="he-IL"/>
        </w:rPr>
      </w:pPr>
    </w:p>
    <w:p w:rsidR="00C85791" w:rsidRDefault="00C85791" w:rsidP="0035311A">
      <w:pPr>
        <w:pStyle w:val="af6"/>
        <w:keepNext/>
        <w:rPr>
          <w:rtl/>
        </w:rPr>
      </w:pPr>
      <w:bookmarkStart w:id="10832" w:name="ET_interruption_5801_92"/>
      <w:r w:rsidRPr="004C142F">
        <w:rPr>
          <w:rStyle w:val="TagStyle"/>
          <w:rtl/>
        </w:rPr>
        <w:t xml:space="preserve"> &lt;&lt; קריאה &gt;&gt; </w:t>
      </w:r>
      <w:r>
        <w:rPr>
          <w:rtl/>
        </w:rPr>
        <w:t>אריאל קלנר (הליכוד):</w:t>
      </w:r>
      <w:r w:rsidRPr="004C142F">
        <w:rPr>
          <w:rStyle w:val="TagStyle"/>
          <w:rtl/>
        </w:rPr>
        <w:t xml:space="preserve"> &lt;&lt; קריאה &gt;&gt;</w:t>
      </w:r>
      <w:r>
        <w:rPr>
          <w:rtl/>
        </w:rPr>
        <w:t xml:space="preserve">   </w:t>
      </w:r>
      <w:bookmarkEnd w:id="10832"/>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Pr="004C142F" w:rsidRDefault="00C85791" w:rsidP="0035311A">
      <w:pPr>
        <w:rPr>
          <w:rtl/>
          <w:lang w:eastAsia="he-IL"/>
        </w:rPr>
      </w:pPr>
    </w:p>
    <w:p w:rsidR="00C85791" w:rsidRDefault="00C85791" w:rsidP="0035311A">
      <w:pPr>
        <w:pStyle w:val="af7"/>
        <w:keepNext/>
        <w:rPr>
          <w:rtl/>
        </w:rPr>
      </w:pPr>
      <w:bookmarkStart w:id="10833" w:name="ET_yor_6423_82"/>
      <w:r w:rsidRPr="00B06957">
        <w:rPr>
          <w:rStyle w:val="TagStyle"/>
          <w:rtl/>
        </w:rPr>
        <w:t xml:space="preserve"> &lt;&lt; יור &gt;&gt; </w:t>
      </w:r>
      <w:r>
        <w:rPr>
          <w:rtl/>
        </w:rPr>
        <w:t>היו"ר אמיר אוחנה:</w:t>
      </w:r>
      <w:r w:rsidRPr="00B06957">
        <w:rPr>
          <w:rStyle w:val="TagStyle"/>
          <w:rtl/>
        </w:rPr>
        <w:t xml:space="preserve"> &lt;&lt; יור &gt;&gt;</w:t>
      </w:r>
      <w:r>
        <w:rPr>
          <w:rtl/>
        </w:rPr>
        <w:t xml:space="preserve"> </w:t>
      </w:r>
      <w:bookmarkEnd w:id="10833"/>
    </w:p>
    <w:p w:rsidR="00C85791" w:rsidRDefault="00C85791" w:rsidP="0035311A">
      <w:pPr>
        <w:rPr>
          <w:rtl/>
          <w:lang w:eastAsia="he-IL"/>
        </w:rPr>
      </w:pPr>
    </w:p>
    <w:p w:rsidR="00C85791" w:rsidRDefault="00C85791" w:rsidP="0035311A">
      <w:pPr>
        <w:rPr>
          <w:rtl/>
          <w:lang w:eastAsia="he-IL"/>
        </w:rPr>
      </w:pPr>
      <w:r>
        <w:rPr>
          <w:rFonts w:hint="cs"/>
          <w:rtl/>
          <w:lang w:eastAsia="he-IL"/>
        </w:rPr>
        <w:t>חבר הכנסת קלנר, קריאה ראשונה.</w:t>
      </w:r>
    </w:p>
    <w:p w:rsidR="00C85791" w:rsidRDefault="00C85791" w:rsidP="0035311A">
      <w:pPr>
        <w:rPr>
          <w:rtl/>
          <w:lang w:eastAsia="he-IL"/>
        </w:rPr>
      </w:pPr>
    </w:p>
    <w:p w:rsidR="00C85791" w:rsidRDefault="00C85791" w:rsidP="0035311A">
      <w:pPr>
        <w:pStyle w:val="-"/>
        <w:keepNext/>
        <w:rPr>
          <w:rtl/>
        </w:rPr>
      </w:pPr>
      <w:bookmarkStart w:id="10834" w:name="ET_speakercontinue_5087_83"/>
      <w:r w:rsidRPr="00B06957">
        <w:rPr>
          <w:rStyle w:val="TagStyle"/>
          <w:rtl/>
        </w:rPr>
        <w:t xml:space="preserve"> &lt;&lt; דובר_המשך &gt;&gt; </w:t>
      </w:r>
      <w:r>
        <w:rPr>
          <w:rtl/>
        </w:rPr>
        <w:t>יאיר לפיד (יש עתיד):</w:t>
      </w:r>
      <w:r w:rsidRPr="00B06957">
        <w:rPr>
          <w:rStyle w:val="TagStyle"/>
          <w:rtl/>
        </w:rPr>
        <w:t xml:space="preserve"> &lt;&lt; דובר_המשך &gt;&gt;</w:t>
      </w:r>
      <w:r>
        <w:rPr>
          <w:rtl/>
        </w:rPr>
        <w:t xml:space="preserve"> </w:t>
      </w:r>
      <w:bookmarkEnd w:id="10834"/>
    </w:p>
    <w:p w:rsidR="00C85791" w:rsidRDefault="00C85791" w:rsidP="00ED58FB">
      <w:pPr>
        <w:rPr>
          <w:rtl/>
          <w:lang w:eastAsia="he-IL"/>
        </w:rPr>
      </w:pPr>
    </w:p>
    <w:p w:rsidR="00C85791" w:rsidRDefault="00330489" w:rsidP="00330489">
      <w:pPr>
        <w:rPr>
          <w:rtl/>
          <w:lang w:eastAsia="he-IL"/>
        </w:rPr>
      </w:pPr>
      <w:r>
        <w:rPr>
          <w:rFonts w:hint="cs"/>
          <w:rtl/>
          <w:lang w:eastAsia="he-IL"/>
        </w:rPr>
        <w:t>– –</w:t>
      </w:r>
      <w:r w:rsidR="00C85791">
        <w:rPr>
          <w:rFonts w:hint="cs"/>
          <w:rtl/>
          <w:lang w:eastAsia="he-IL"/>
        </w:rPr>
        <w:t xml:space="preserve"> את מטולה, את מנרה, את קריית שמונה. לא תהיה לך מורשת חוץ </w:t>
      </w:r>
      <w:bookmarkStart w:id="10835" w:name="_ETM_Q13_741000"/>
      <w:bookmarkEnd w:id="10835"/>
      <w:r w:rsidR="00C85791">
        <w:rPr>
          <w:rFonts w:hint="cs"/>
          <w:rtl/>
          <w:lang w:eastAsia="he-IL"/>
        </w:rPr>
        <w:t>מההרס הזה. זה מה שיהיה. זה כל מה שיישאר ממך: שתי שורות בספרי ההיסטוריה. יהיה כתוב שם: במשמרת שלו ספג העם היהודי את הטבח הנורא ביותר מאז השואה, והוא רצה להתחמק מאחריות, ואז העם הדיח אותו. זה כל מה שיהיה כתוב שם.</w:t>
      </w:r>
    </w:p>
    <w:p w:rsidR="00C85791" w:rsidRDefault="00C85791" w:rsidP="0035311A">
      <w:pPr>
        <w:rPr>
          <w:rtl/>
          <w:lang w:eastAsia="he-IL"/>
        </w:rPr>
      </w:pPr>
    </w:p>
    <w:p w:rsidR="00C85791" w:rsidRDefault="00C85791" w:rsidP="0035311A">
      <w:pPr>
        <w:pStyle w:val="af7"/>
        <w:keepNext/>
        <w:rPr>
          <w:rtl/>
        </w:rPr>
      </w:pPr>
      <w:r>
        <w:rPr>
          <w:rStyle w:val="TagStyle"/>
          <w:rFonts w:hint="cs"/>
          <w:rtl/>
        </w:rPr>
        <w:t xml:space="preserve"> </w:t>
      </w:r>
      <w:r w:rsidRPr="00220E70">
        <w:rPr>
          <w:rStyle w:val="TagStyle"/>
          <w:rtl/>
        </w:rPr>
        <w:t xml:space="preserve">&lt;&lt; יור &gt;&gt; </w:t>
      </w:r>
      <w:r>
        <w:rPr>
          <w:rtl/>
        </w:rPr>
        <w:t>היו"ר אמיר אוחנה:</w:t>
      </w:r>
      <w:r w:rsidRPr="00220E70">
        <w:rPr>
          <w:rStyle w:val="TagStyle"/>
          <w:rtl/>
        </w:rPr>
        <w:t xml:space="preserve"> &lt;&lt; יור &gt;&gt;</w:t>
      </w:r>
      <w:r>
        <w:rPr>
          <w:rtl/>
        </w:rPr>
        <w:t xml:space="preserve"> </w:t>
      </w:r>
    </w:p>
    <w:p w:rsidR="00C85791" w:rsidRDefault="00C85791" w:rsidP="00ED58FB">
      <w:pPr>
        <w:rPr>
          <w:rtl/>
          <w:lang w:eastAsia="he-IL"/>
        </w:rPr>
      </w:pPr>
    </w:p>
    <w:p w:rsidR="00C85791" w:rsidRDefault="00C85791" w:rsidP="000B44BB">
      <w:pPr>
        <w:rPr>
          <w:rtl/>
          <w:lang w:eastAsia="he-IL"/>
        </w:rPr>
      </w:pPr>
      <w:r>
        <w:rPr>
          <w:rFonts w:hint="cs"/>
          <w:rtl/>
          <w:lang w:eastAsia="he-IL"/>
        </w:rPr>
        <w:t>חבר הכנסת קלנר</w:t>
      </w:r>
      <w:r w:rsidR="000B44BB">
        <w:rPr>
          <w:rFonts w:hint="cs"/>
          <w:rtl/>
          <w:lang w:eastAsia="he-IL"/>
        </w:rPr>
        <w:t>,</w:t>
      </w:r>
      <w:r>
        <w:rPr>
          <w:rFonts w:hint="cs"/>
          <w:rtl/>
          <w:lang w:eastAsia="he-IL"/>
        </w:rPr>
        <w:t xml:space="preserve"> אתה בקריאה ראשונה</w:t>
      </w:r>
      <w:r w:rsidR="000B44BB">
        <w:rPr>
          <w:rFonts w:hint="cs"/>
          <w:rtl/>
          <w:lang w:eastAsia="he-IL"/>
        </w:rPr>
        <w:t>.</w:t>
      </w:r>
      <w:r>
        <w:rPr>
          <w:rFonts w:hint="cs"/>
          <w:rtl/>
          <w:lang w:eastAsia="he-IL"/>
        </w:rPr>
        <w:t xml:space="preserve"> חדל.</w:t>
      </w:r>
    </w:p>
    <w:p w:rsidR="00C85791" w:rsidRDefault="00C85791" w:rsidP="0035311A">
      <w:pPr>
        <w:rPr>
          <w:rtl/>
          <w:lang w:eastAsia="he-IL"/>
        </w:rPr>
      </w:pPr>
    </w:p>
    <w:p w:rsidR="00C85791" w:rsidRDefault="00C85791" w:rsidP="0035311A">
      <w:pPr>
        <w:pStyle w:val="-"/>
        <w:keepNext/>
        <w:rPr>
          <w:rtl/>
        </w:rPr>
      </w:pPr>
      <w:bookmarkStart w:id="10836" w:name="ET_speakercontinue_5087_84"/>
      <w:r w:rsidRPr="006322AC">
        <w:rPr>
          <w:rStyle w:val="TagStyle"/>
          <w:rtl/>
        </w:rPr>
        <w:t xml:space="preserve"> &lt;&lt; דובר_המשך &gt;&gt; </w:t>
      </w:r>
      <w:r>
        <w:rPr>
          <w:rtl/>
        </w:rPr>
        <w:t>יאיר לפיד (יש עתיד):</w:t>
      </w:r>
      <w:r w:rsidRPr="006322AC">
        <w:rPr>
          <w:rStyle w:val="TagStyle"/>
          <w:rtl/>
        </w:rPr>
        <w:t xml:space="preserve"> &lt;&lt; דובר_המשך &gt;&gt;</w:t>
      </w:r>
      <w:r>
        <w:rPr>
          <w:rtl/>
        </w:rPr>
        <w:t xml:space="preserve"> </w:t>
      </w:r>
      <w:bookmarkEnd w:id="10836"/>
    </w:p>
    <w:p w:rsidR="00C85791" w:rsidRDefault="00C85791" w:rsidP="00ED58FB">
      <w:pPr>
        <w:rPr>
          <w:rtl/>
          <w:lang w:eastAsia="he-IL"/>
        </w:rPr>
      </w:pPr>
    </w:p>
    <w:p w:rsidR="00C85791" w:rsidRDefault="00C85791" w:rsidP="000B44BB">
      <w:pPr>
        <w:rPr>
          <w:rtl/>
          <w:lang w:eastAsia="he-IL"/>
        </w:rPr>
      </w:pPr>
      <w:r>
        <w:rPr>
          <w:rFonts w:hint="cs"/>
          <w:rtl/>
          <w:lang w:eastAsia="he-IL"/>
        </w:rPr>
        <w:t xml:space="preserve">התרסקות טוטלית </w:t>
      </w:r>
      <w:r w:rsidR="00330489">
        <w:rPr>
          <w:rFonts w:hint="cs"/>
          <w:rtl/>
          <w:lang w:eastAsia="he-IL"/>
        </w:rPr>
        <w:t>– – –</w:t>
      </w:r>
    </w:p>
    <w:p w:rsidR="00C85791" w:rsidRDefault="00C85791" w:rsidP="0035311A">
      <w:pPr>
        <w:rPr>
          <w:rtl/>
          <w:lang w:eastAsia="he-IL"/>
        </w:rPr>
      </w:pPr>
      <w:bookmarkStart w:id="10837" w:name="_ETM_Q13_768693"/>
      <w:bookmarkStart w:id="10838" w:name="_ETM_Q13_768776"/>
      <w:bookmarkEnd w:id="10837"/>
      <w:bookmarkEnd w:id="10838"/>
    </w:p>
    <w:p w:rsidR="000B44BB" w:rsidRDefault="000B44BB" w:rsidP="000B44BB">
      <w:pPr>
        <w:pStyle w:val="af6"/>
        <w:rPr>
          <w:rtl/>
        </w:rPr>
      </w:pPr>
      <w:r w:rsidRPr="000B44BB">
        <w:rPr>
          <w:rStyle w:val="TagStyle"/>
          <w:rtl/>
        </w:rPr>
        <w:t xml:space="preserve"> &lt;&lt; קריאה &gt;&gt; </w:t>
      </w:r>
      <w:r>
        <w:rPr>
          <w:rtl/>
        </w:rPr>
        <w:t>קריאה:</w:t>
      </w:r>
      <w:r w:rsidRPr="000B44BB">
        <w:rPr>
          <w:rStyle w:val="TagStyle"/>
          <w:rtl/>
        </w:rPr>
        <w:t xml:space="preserve"> &lt;&lt; קריאה &gt;&gt;</w:t>
      </w:r>
      <w:r>
        <w:rPr>
          <w:rtl/>
        </w:rPr>
        <w:t xml:space="preserve">  </w:t>
      </w:r>
    </w:p>
    <w:p w:rsidR="000B44BB" w:rsidRDefault="000B44BB" w:rsidP="0035311A">
      <w:pPr>
        <w:rPr>
          <w:rtl/>
          <w:lang w:eastAsia="he-IL"/>
        </w:rPr>
      </w:pPr>
      <w:r>
        <w:rPr>
          <w:rtl/>
          <w:lang w:eastAsia="he-IL"/>
        </w:rPr>
        <w:t xml:space="preserve"> </w:t>
      </w:r>
    </w:p>
    <w:p w:rsidR="000B44BB" w:rsidRDefault="00584D00" w:rsidP="0035311A">
      <w:pPr>
        <w:rPr>
          <w:rtl/>
          <w:lang w:eastAsia="he-IL"/>
        </w:rPr>
      </w:pPr>
      <w:r>
        <w:rPr>
          <w:rFonts w:hint="cs"/>
          <w:rtl/>
          <w:lang w:eastAsia="he-IL"/>
        </w:rPr>
        <w:t>– – –</w:t>
      </w:r>
    </w:p>
    <w:p w:rsidR="00584D00" w:rsidRDefault="00584D00" w:rsidP="0035311A">
      <w:pPr>
        <w:rPr>
          <w:rtl/>
          <w:lang w:eastAsia="he-IL"/>
        </w:rPr>
      </w:pPr>
    </w:p>
    <w:p w:rsidR="00C85791" w:rsidRDefault="00C85791" w:rsidP="0035311A">
      <w:pPr>
        <w:pStyle w:val="af7"/>
        <w:keepNext/>
        <w:rPr>
          <w:rtl/>
        </w:rPr>
      </w:pPr>
      <w:r w:rsidRPr="006322AC">
        <w:rPr>
          <w:rStyle w:val="TagStyle"/>
          <w:rtl/>
        </w:rPr>
        <w:t xml:space="preserve"> &lt;&lt; יור &gt;&gt; </w:t>
      </w:r>
      <w:r>
        <w:rPr>
          <w:rtl/>
        </w:rPr>
        <w:t>היו"ר אמיר אוחנה:</w:t>
      </w:r>
      <w:r w:rsidRPr="006322AC">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אבוטבול.</w:t>
      </w:r>
    </w:p>
    <w:p w:rsidR="00C85791" w:rsidRDefault="00C85791" w:rsidP="0035311A">
      <w:pPr>
        <w:rPr>
          <w:rtl/>
          <w:lang w:eastAsia="he-IL"/>
        </w:rPr>
      </w:pPr>
    </w:p>
    <w:p w:rsidR="00C85791" w:rsidRDefault="00C85791" w:rsidP="0035311A">
      <w:pPr>
        <w:pStyle w:val="-"/>
        <w:keepNext/>
        <w:rPr>
          <w:rtl/>
        </w:rPr>
      </w:pPr>
      <w:bookmarkStart w:id="10839" w:name="ET_speakercontinue_5087_86"/>
      <w:r w:rsidRPr="006322AC">
        <w:rPr>
          <w:rStyle w:val="TagStyle"/>
          <w:rtl/>
        </w:rPr>
        <w:t xml:space="preserve"> &lt;&lt; דובר_המשך &gt;&gt; </w:t>
      </w:r>
      <w:r>
        <w:rPr>
          <w:rtl/>
        </w:rPr>
        <w:t>יאיר לפיד (יש עתיד):</w:t>
      </w:r>
      <w:r w:rsidRPr="006322AC">
        <w:rPr>
          <w:rStyle w:val="TagStyle"/>
          <w:rtl/>
        </w:rPr>
        <w:t xml:space="preserve"> &lt;&lt; דובר_המשך &gt;&gt;</w:t>
      </w:r>
      <w:r>
        <w:rPr>
          <w:rtl/>
        </w:rPr>
        <w:t xml:space="preserve"> </w:t>
      </w:r>
      <w:bookmarkEnd w:id="10839"/>
    </w:p>
    <w:p w:rsidR="00C85791" w:rsidRDefault="00C85791" w:rsidP="00ED58FB">
      <w:pPr>
        <w:rPr>
          <w:rtl/>
          <w:lang w:eastAsia="he-IL"/>
        </w:rPr>
      </w:pPr>
    </w:p>
    <w:p w:rsidR="00C85791" w:rsidRDefault="00C85791" w:rsidP="000B44BB">
      <w:pPr>
        <w:rPr>
          <w:rtl/>
        </w:rPr>
      </w:pPr>
      <w:r>
        <w:rPr>
          <w:rFonts w:hint="cs"/>
          <w:rtl/>
          <w:lang w:eastAsia="he-IL"/>
        </w:rPr>
        <w:t xml:space="preserve"> לא רק הביטחון מתפרק, גם הכלכלה: ד</w:t>
      </w:r>
      <w:r w:rsidR="000B44BB">
        <w:rPr>
          <w:rFonts w:hint="cs"/>
          <w:rtl/>
          <w:lang w:eastAsia="he-IL"/>
        </w:rPr>
        <w:t>י</w:t>
      </w:r>
      <w:r>
        <w:rPr>
          <w:rFonts w:hint="cs"/>
          <w:rtl/>
          <w:lang w:eastAsia="he-IL"/>
        </w:rPr>
        <w:t>רוג האשראי ירד, איבדתם שליטה על הגירעון, יש ירידה של 60% בהשקעות הזרות בטכנולוגיה. במערכת הבחירות האחרונה נסעת לתחנת דלק, עמדת שם ואמרת: אני אוריד את מחירי הדלק</w:t>
      </w:r>
      <w:r w:rsidR="000B44BB">
        <w:rPr>
          <w:rFonts w:hint="cs"/>
          <w:rtl/>
          <w:lang w:eastAsia="he-IL"/>
        </w:rPr>
        <w:t>;</w:t>
      </w:r>
      <w:r>
        <w:rPr>
          <w:rFonts w:hint="cs"/>
          <w:rtl/>
          <w:lang w:eastAsia="he-IL"/>
        </w:rPr>
        <w:t xml:space="preserve"> הם עלו כבר חמש פעמים, מחירי הדלק. </w:t>
      </w:r>
      <w:bookmarkStart w:id="10840" w:name="TOR_Q14"/>
      <w:bookmarkEnd w:id="10840"/>
      <w:r>
        <w:rPr>
          <w:rFonts w:hint="cs"/>
          <w:rtl/>
        </w:rPr>
        <w:t>מחירי המזון עלו ב-14.5%. מעמד הביניים מתרסק</w:t>
      </w:r>
      <w:r w:rsidR="000B44BB">
        <w:rPr>
          <w:rFonts w:hint="cs"/>
          <w:rtl/>
        </w:rPr>
        <w:t>.</w:t>
      </w:r>
      <w:r>
        <w:rPr>
          <w:rFonts w:hint="cs"/>
          <w:rtl/>
        </w:rPr>
        <w:t xml:space="preserve"> משרתי המילואים, </w:t>
      </w:r>
      <w:proofErr w:type="spellStart"/>
      <w:r>
        <w:rPr>
          <w:rFonts w:hint="cs"/>
          <w:rtl/>
        </w:rPr>
        <w:t>משלמי</w:t>
      </w:r>
      <w:proofErr w:type="spellEnd"/>
      <w:r>
        <w:rPr>
          <w:rFonts w:hint="cs"/>
          <w:rtl/>
        </w:rPr>
        <w:t xml:space="preserve"> המיסים </w:t>
      </w:r>
      <w:r>
        <w:rPr>
          <w:rtl/>
        </w:rPr>
        <w:t>–</w:t>
      </w:r>
      <w:r>
        <w:rPr>
          <w:rFonts w:hint="cs"/>
          <w:rtl/>
        </w:rPr>
        <w:t xml:space="preserve"> </w:t>
      </w:r>
      <w:bookmarkStart w:id="10841" w:name="_ETM_Q14_199000"/>
      <w:bookmarkEnd w:id="10841"/>
      <w:r>
        <w:rPr>
          <w:rFonts w:hint="cs"/>
          <w:rtl/>
        </w:rPr>
        <w:t xml:space="preserve">התרסקות גמורה. הודעת בחגיגיות שתעמוד בראש קבינט יוקר המחיה. כמה </w:t>
      </w:r>
      <w:bookmarkStart w:id="10842" w:name="_ETM_Q14_209000"/>
      <w:bookmarkEnd w:id="10842"/>
      <w:r>
        <w:rPr>
          <w:rFonts w:hint="cs"/>
          <w:rtl/>
        </w:rPr>
        <w:t xml:space="preserve">ישיבות היו? כמה ישיבות של הקבינט הזה אתה ניהלת? ואל </w:t>
      </w:r>
      <w:bookmarkStart w:id="10843" w:name="_ETM_Q14_214000"/>
      <w:bookmarkEnd w:id="10843"/>
      <w:r>
        <w:rPr>
          <w:rFonts w:hint="cs"/>
          <w:rtl/>
        </w:rPr>
        <w:t xml:space="preserve">תגיד לנו שהייתה מלחמה והיית עסוק. שבוע שלם התעסקת פה </w:t>
      </w:r>
      <w:bookmarkStart w:id="10844" w:name="_ETM_Q14_220000"/>
      <w:bookmarkEnd w:id="10844"/>
      <w:r>
        <w:rPr>
          <w:rFonts w:hint="cs"/>
          <w:rtl/>
        </w:rPr>
        <w:t xml:space="preserve">רק בחוק הג'ובים לרבנים – לזה יש לך זמן. כל היום </w:t>
      </w:r>
      <w:bookmarkStart w:id="10845" w:name="_ETM_Q14_224000"/>
      <w:bookmarkEnd w:id="10845"/>
      <w:r>
        <w:rPr>
          <w:rFonts w:hint="cs"/>
          <w:rtl/>
        </w:rPr>
        <w:t xml:space="preserve">אתה מתעסק בחוק ההשתמטות והסרבנות של החרדים – לזה יש לך </w:t>
      </w:r>
      <w:bookmarkStart w:id="10846" w:name="_ETM_Q14_230000"/>
      <w:bookmarkEnd w:id="10846"/>
      <w:r>
        <w:rPr>
          <w:rFonts w:hint="cs"/>
          <w:rtl/>
        </w:rPr>
        <w:t xml:space="preserve">זמן. מינויים וג'ובים </w:t>
      </w:r>
      <w:proofErr w:type="spellStart"/>
      <w:r>
        <w:rPr>
          <w:rFonts w:hint="cs"/>
          <w:rtl/>
        </w:rPr>
        <w:t>וג'ובים</w:t>
      </w:r>
      <w:proofErr w:type="spellEnd"/>
      <w:r>
        <w:rPr>
          <w:rFonts w:hint="cs"/>
          <w:rtl/>
        </w:rPr>
        <w:t xml:space="preserve"> ומינויים – לזה יש לך זמן. מעביר </w:t>
      </w:r>
      <w:bookmarkStart w:id="10847" w:name="_ETM_Q14_234000"/>
      <w:bookmarkEnd w:id="10847"/>
      <w:r>
        <w:rPr>
          <w:rFonts w:hint="cs"/>
          <w:rtl/>
        </w:rPr>
        <w:t xml:space="preserve">את לילותיך בתדרוכים לינון מגל וברדוגו וכל שאר עדת הלקקנים שבנית לעצמך בערוץ 14 – לזה יש </w:t>
      </w:r>
      <w:bookmarkStart w:id="10848" w:name="_ETM_Q14_244000"/>
      <w:bookmarkEnd w:id="10848"/>
      <w:r>
        <w:rPr>
          <w:rFonts w:hint="cs"/>
          <w:rtl/>
        </w:rPr>
        <w:t>לך זמן.</w:t>
      </w:r>
    </w:p>
    <w:p w:rsidR="00C85791" w:rsidRDefault="00C85791" w:rsidP="0035311A">
      <w:pPr>
        <w:ind w:firstLine="0"/>
        <w:rPr>
          <w:rtl/>
        </w:rPr>
      </w:pPr>
    </w:p>
    <w:p w:rsidR="00C85791" w:rsidRDefault="00C85791" w:rsidP="0035311A">
      <w:pPr>
        <w:pStyle w:val="af6"/>
        <w:keepNext/>
        <w:rPr>
          <w:rtl/>
        </w:rPr>
      </w:pPr>
      <w:bookmarkStart w:id="10849" w:name="ET_interruption_6605_6"/>
      <w:r w:rsidRPr="00402F8C">
        <w:rPr>
          <w:rStyle w:val="TagStyle"/>
          <w:rtl/>
        </w:rPr>
        <w:t xml:space="preserve"> &lt;&lt; קריאה &gt;&gt; </w:t>
      </w:r>
      <w:r>
        <w:rPr>
          <w:rtl/>
        </w:rPr>
        <w:t>השרה לשוויון חברתי וקידום מעמד האישה מאי גולן:</w:t>
      </w:r>
      <w:r w:rsidRPr="00402F8C">
        <w:rPr>
          <w:rStyle w:val="TagStyle"/>
          <w:rtl/>
        </w:rPr>
        <w:t xml:space="preserve"> &lt;&lt; קריאה &gt;&gt;</w:t>
      </w:r>
      <w:r>
        <w:rPr>
          <w:rtl/>
        </w:rPr>
        <w:t xml:space="preserve">   </w:t>
      </w:r>
      <w:bookmarkEnd w:id="10849"/>
    </w:p>
    <w:p w:rsidR="00C85791" w:rsidRDefault="00C85791" w:rsidP="00ED58FB">
      <w:pPr>
        <w:rPr>
          <w:rtl/>
        </w:rPr>
      </w:pPr>
    </w:p>
    <w:p w:rsidR="00C85791" w:rsidRDefault="00C85791" w:rsidP="00330489">
      <w:pPr>
        <w:rPr>
          <w:rtl/>
        </w:rPr>
      </w:pPr>
      <w:bookmarkStart w:id="10850" w:name="_ETM_Q14_243000"/>
      <w:bookmarkEnd w:id="10850"/>
      <w:r>
        <w:rPr>
          <w:rFonts w:hint="cs"/>
          <w:rtl/>
        </w:rPr>
        <w:t xml:space="preserve">לא. בן כספית ורביב </w:t>
      </w:r>
      <w:proofErr w:type="spellStart"/>
      <w:r>
        <w:rPr>
          <w:rFonts w:hint="cs"/>
          <w:rtl/>
        </w:rPr>
        <w:t>דרוקר</w:t>
      </w:r>
      <w:proofErr w:type="spellEnd"/>
      <w:r>
        <w:rPr>
          <w:rFonts w:hint="cs"/>
          <w:rtl/>
        </w:rPr>
        <w:t xml:space="preserve"> </w:t>
      </w:r>
      <w:r w:rsidR="00330489">
        <w:rPr>
          <w:rFonts w:hint="cs"/>
          <w:rtl/>
        </w:rPr>
        <w:t>– – –</w:t>
      </w:r>
    </w:p>
    <w:p w:rsidR="00C85791" w:rsidRDefault="00C85791" w:rsidP="009635F5">
      <w:pPr>
        <w:rPr>
          <w:rtl/>
        </w:rPr>
      </w:pPr>
    </w:p>
    <w:p w:rsidR="00C85791" w:rsidRDefault="00C85791" w:rsidP="0035311A">
      <w:pPr>
        <w:pStyle w:val="-"/>
        <w:keepNext/>
        <w:rPr>
          <w:rtl/>
        </w:rPr>
      </w:pPr>
      <w:bookmarkStart w:id="10851" w:name="ET_speakercontinue_5087_1"/>
      <w:r w:rsidRPr="00CC570E">
        <w:rPr>
          <w:rStyle w:val="TagStyle"/>
          <w:rtl/>
        </w:rPr>
        <w:t xml:space="preserve"> &lt;&lt; דובר_המשך &gt;&gt; </w:t>
      </w:r>
      <w:r>
        <w:rPr>
          <w:rtl/>
        </w:rPr>
        <w:t>יאיר לפיד (יש עתיד):</w:t>
      </w:r>
      <w:r w:rsidRPr="00CC570E">
        <w:rPr>
          <w:rStyle w:val="TagStyle"/>
          <w:rtl/>
        </w:rPr>
        <w:t xml:space="preserve"> &lt;&lt; דובר_המשך &gt;&gt;</w:t>
      </w:r>
      <w:r>
        <w:rPr>
          <w:rtl/>
        </w:rPr>
        <w:t xml:space="preserve">   </w:t>
      </w:r>
      <w:bookmarkEnd w:id="10851"/>
    </w:p>
    <w:p w:rsidR="00C85791" w:rsidRDefault="00C85791" w:rsidP="00ED58FB">
      <w:pPr>
        <w:rPr>
          <w:rtl/>
          <w:lang w:eastAsia="he-IL"/>
        </w:rPr>
      </w:pPr>
    </w:p>
    <w:p w:rsidR="00C85791" w:rsidRDefault="00C85791" w:rsidP="0035311A">
      <w:pPr>
        <w:rPr>
          <w:rtl/>
          <w:lang w:eastAsia="he-IL"/>
        </w:rPr>
      </w:pPr>
      <w:bookmarkStart w:id="10852" w:name="_ETM_Q14_245000"/>
      <w:bookmarkEnd w:id="10852"/>
      <w:r>
        <w:rPr>
          <w:rFonts w:hint="cs"/>
          <w:rtl/>
          <w:lang w:eastAsia="he-IL"/>
        </w:rPr>
        <w:t xml:space="preserve">עמדת בטקס לזכר חללי אלטלנה, עמדת שם </w:t>
      </w:r>
      <w:bookmarkStart w:id="10853" w:name="_ETM_Q14_253000"/>
      <w:bookmarkEnd w:id="10853"/>
      <w:r>
        <w:rPr>
          <w:rFonts w:hint="cs"/>
          <w:rtl/>
          <w:lang w:eastAsia="he-IL"/>
        </w:rPr>
        <w:t>והשמצת את המפגינים. מי הם המפגינים? הם לוחמי צה"ל, הם משפחות החטופים – הם המפגינים.</w:t>
      </w:r>
    </w:p>
    <w:p w:rsidR="00C85791" w:rsidRDefault="00C85791" w:rsidP="0035311A">
      <w:pPr>
        <w:rPr>
          <w:rtl/>
          <w:lang w:eastAsia="he-IL"/>
        </w:rPr>
      </w:pPr>
    </w:p>
    <w:p w:rsidR="00C85791" w:rsidRDefault="00C85791" w:rsidP="0035311A">
      <w:pPr>
        <w:pStyle w:val="af6"/>
        <w:keepNext/>
        <w:rPr>
          <w:rtl/>
        </w:rPr>
      </w:pPr>
      <w:bookmarkStart w:id="10854" w:name="ET_interruption_6461_7"/>
      <w:r w:rsidRPr="00402F8C">
        <w:rPr>
          <w:rStyle w:val="TagStyle"/>
          <w:rtl/>
        </w:rPr>
        <w:t xml:space="preserve"> &lt;&lt; קריאה &gt;&gt; </w:t>
      </w:r>
      <w:r>
        <w:rPr>
          <w:rtl/>
        </w:rPr>
        <w:t>שר התקשורת שלמה קרעי:</w:t>
      </w:r>
      <w:r w:rsidRPr="00402F8C">
        <w:rPr>
          <w:rStyle w:val="TagStyle"/>
          <w:rtl/>
        </w:rPr>
        <w:t xml:space="preserve"> &lt;&lt; קריאה &gt;&gt;</w:t>
      </w:r>
      <w:r>
        <w:rPr>
          <w:rtl/>
        </w:rPr>
        <w:t xml:space="preserve">   </w:t>
      </w:r>
      <w:bookmarkEnd w:id="10854"/>
    </w:p>
    <w:p w:rsidR="00C85791" w:rsidRDefault="00C85791" w:rsidP="00ED58FB">
      <w:pPr>
        <w:rPr>
          <w:rtl/>
          <w:lang w:eastAsia="he-IL"/>
        </w:rPr>
      </w:pPr>
    </w:p>
    <w:p w:rsidR="00C85791" w:rsidRDefault="00C85791" w:rsidP="00330489">
      <w:pPr>
        <w:rPr>
          <w:rtl/>
          <w:lang w:eastAsia="he-IL"/>
        </w:rPr>
      </w:pPr>
      <w:bookmarkStart w:id="10855" w:name="_ETM_Q14_260000"/>
      <w:bookmarkEnd w:id="10855"/>
      <w:r>
        <w:rPr>
          <w:rFonts w:hint="cs"/>
          <w:rtl/>
          <w:lang w:eastAsia="he-IL"/>
        </w:rPr>
        <w:t xml:space="preserve">אתה תמכת בסרבנות </w:t>
      </w:r>
      <w:r w:rsidR="00330489">
        <w:rPr>
          <w:rFonts w:hint="cs"/>
          <w:rtl/>
          <w:lang w:eastAsia="he-IL"/>
        </w:rPr>
        <w:t>– – –</w:t>
      </w:r>
    </w:p>
    <w:p w:rsidR="00C85791" w:rsidRDefault="00C85791" w:rsidP="0035311A">
      <w:pPr>
        <w:rPr>
          <w:rtl/>
          <w:lang w:eastAsia="he-IL"/>
        </w:rPr>
      </w:pPr>
    </w:p>
    <w:p w:rsidR="00C85791" w:rsidRDefault="00C85791" w:rsidP="0035311A">
      <w:pPr>
        <w:pStyle w:val="af7"/>
        <w:keepNext/>
        <w:rPr>
          <w:rtl/>
        </w:rPr>
      </w:pPr>
      <w:r w:rsidRPr="00402F8C">
        <w:rPr>
          <w:rStyle w:val="TagStyle"/>
          <w:rtl/>
        </w:rPr>
        <w:t xml:space="preserve"> &lt;&lt; יור &gt;&gt; </w:t>
      </w:r>
      <w:r>
        <w:rPr>
          <w:rtl/>
        </w:rPr>
        <w:t>היו"ר אמיר אוחנה:</w:t>
      </w:r>
      <w:r w:rsidRPr="00402F8C">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0856" w:name="_ETM_Q14_263000"/>
      <w:bookmarkEnd w:id="10856"/>
      <w:r>
        <w:rPr>
          <w:rFonts w:hint="cs"/>
          <w:rtl/>
          <w:lang w:eastAsia="he-IL"/>
        </w:rPr>
        <w:t>השר קרעי.</w:t>
      </w:r>
    </w:p>
    <w:p w:rsidR="00C85791" w:rsidRDefault="00C85791" w:rsidP="0035311A">
      <w:pPr>
        <w:rPr>
          <w:rtl/>
          <w:lang w:eastAsia="he-IL"/>
        </w:rPr>
      </w:pPr>
    </w:p>
    <w:p w:rsidR="00C85791" w:rsidRDefault="00C85791" w:rsidP="0035311A">
      <w:pPr>
        <w:pStyle w:val="-"/>
        <w:keepNext/>
        <w:rPr>
          <w:rtl/>
        </w:rPr>
      </w:pPr>
      <w:bookmarkStart w:id="10857" w:name="ET_speakercontinue_5087_9"/>
      <w:r w:rsidRPr="00402F8C">
        <w:rPr>
          <w:rStyle w:val="TagStyle"/>
          <w:rtl/>
        </w:rPr>
        <w:t xml:space="preserve"> &lt;&lt; דובר_המשך &gt;&gt; </w:t>
      </w:r>
      <w:r>
        <w:rPr>
          <w:rtl/>
        </w:rPr>
        <w:t>יאיר לפיד (יש עתיד):</w:t>
      </w:r>
      <w:r w:rsidRPr="00402F8C">
        <w:rPr>
          <w:rStyle w:val="TagStyle"/>
          <w:rtl/>
        </w:rPr>
        <w:t xml:space="preserve"> &lt;&lt; דובר_המשך &gt;&gt;</w:t>
      </w:r>
      <w:r>
        <w:rPr>
          <w:rtl/>
        </w:rPr>
        <w:t xml:space="preserve">   </w:t>
      </w:r>
      <w:bookmarkEnd w:id="10857"/>
    </w:p>
    <w:p w:rsidR="00C85791" w:rsidRDefault="00C85791" w:rsidP="00ED58FB">
      <w:pPr>
        <w:rPr>
          <w:rtl/>
          <w:lang w:eastAsia="he-IL"/>
        </w:rPr>
      </w:pPr>
    </w:p>
    <w:p w:rsidR="00C85791" w:rsidRDefault="00C85791" w:rsidP="00330489">
      <w:pPr>
        <w:rPr>
          <w:rtl/>
          <w:lang w:eastAsia="he-IL"/>
        </w:rPr>
      </w:pPr>
      <w:bookmarkStart w:id="10858" w:name="_ETM_Q14_262000"/>
      <w:bookmarkEnd w:id="10858"/>
      <w:r>
        <w:rPr>
          <w:rFonts w:hint="cs"/>
          <w:rtl/>
          <w:lang w:eastAsia="he-IL"/>
        </w:rPr>
        <w:t xml:space="preserve">גם </w:t>
      </w:r>
      <w:bookmarkStart w:id="10859" w:name="_ETM_Q14_264000"/>
      <w:bookmarkEnd w:id="10859"/>
      <w:r>
        <w:rPr>
          <w:rFonts w:hint="cs"/>
          <w:rtl/>
          <w:lang w:eastAsia="he-IL"/>
        </w:rPr>
        <w:t xml:space="preserve">לזה מצאת זמן. רק מה </w:t>
      </w:r>
      <w:r w:rsidR="00330489">
        <w:rPr>
          <w:rFonts w:hint="cs"/>
          <w:rtl/>
          <w:lang w:eastAsia="he-IL"/>
        </w:rPr>
        <w:t>– –</w:t>
      </w:r>
    </w:p>
    <w:p w:rsidR="00C85791" w:rsidRDefault="00C85791" w:rsidP="0035311A">
      <w:pPr>
        <w:rPr>
          <w:rtl/>
          <w:lang w:eastAsia="he-IL"/>
        </w:rPr>
      </w:pPr>
      <w:bookmarkStart w:id="10860" w:name="_ETM_Q14_266000"/>
      <w:bookmarkEnd w:id="10860"/>
    </w:p>
    <w:p w:rsidR="00C85791" w:rsidRDefault="00C85791" w:rsidP="0035311A">
      <w:pPr>
        <w:pStyle w:val="af6"/>
        <w:keepNext/>
        <w:rPr>
          <w:rtl/>
        </w:rPr>
      </w:pPr>
      <w:bookmarkStart w:id="10861" w:name="ET_interruption_6162_10"/>
      <w:r w:rsidRPr="00402F8C">
        <w:rPr>
          <w:rStyle w:val="TagStyle"/>
          <w:rtl/>
        </w:rPr>
        <w:t xml:space="preserve"> &lt;&lt; קריאה &gt;&gt; </w:t>
      </w:r>
      <w:r>
        <w:rPr>
          <w:rtl/>
        </w:rPr>
        <w:t>ניסים ואטורי (הליכוד):</w:t>
      </w:r>
      <w:r w:rsidRPr="00402F8C">
        <w:rPr>
          <w:rStyle w:val="TagStyle"/>
          <w:rtl/>
        </w:rPr>
        <w:t xml:space="preserve"> &lt;&lt; קריאה &gt;&gt;</w:t>
      </w:r>
      <w:r>
        <w:rPr>
          <w:rtl/>
        </w:rPr>
        <w:t xml:space="preserve">   </w:t>
      </w:r>
      <w:bookmarkEnd w:id="10861"/>
    </w:p>
    <w:p w:rsidR="00C85791" w:rsidRDefault="00C85791" w:rsidP="00ED58FB">
      <w:pPr>
        <w:rPr>
          <w:rtl/>
          <w:lang w:eastAsia="he-IL"/>
        </w:rPr>
      </w:pPr>
    </w:p>
    <w:p w:rsidR="00C85791" w:rsidRDefault="00330489" w:rsidP="00330489">
      <w:pPr>
        <w:rPr>
          <w:rtl/>
          <w:lang w:eastAsia="he-IL"/>
        </w:rPr>
      </w:pPr>
      <w:bookmarkStart w:id="10862" w:name="_ETM_Q14_265000"/>
      <w:bookmarkEnd w:id="10862"/>
      <w:r>
        <w:rPr>
          <w:rFonts w:hint="cs"/>
          <w:rtl/>
          <w:lang w:eastAsia="he-IL"/>
        </w:rPr>
        <w:t>– – –</w:t>
      </w:r>
      <w:r w:rsidR="00C85791">
        <w:rPr>
          <w:rFonts w:hint="cs"/>
          <w:rtl/>
          <w:lang w:eastAsia="he-IL"/>
        </w:rPr>
        <w:t xml:space="preserve"> הלוחמים בעזה </w:t>
      </w:r>
      <w:r>
        <w:rPr>
          <w:rFonts w:hint="cs"/>
          <w:rtl/>
          <w:lang w:eastAsia="he-IL"/>
        </w:rPr>
        <w:t>– – –</w:t>
      </w:r>
    </w:p>
    <w:p w:rsidR="00C85791" w:rsidRDefault="00C85791" w:rsidP="0035311A">
      <w:pPr>
        <w:rPr>
          <w:rtl/>
          <w:lang w:eastAsia="he-IL"/>
        </w:rPr>
      </w:pPr>
    </w:p>
    <w:p w:rsidR="00C85791" w:rsidRDefault="00C85791" w:rsidP="0035311A">
      <w:pPr>
        <w:pStyle w:val="-"/>
        <w:keepNext/>
        <w:rPr>
          <w:rtl/>
        </w:rPr>
      </w:pPr>
      <w:bookmarkStart w:id="10863" w:name="ET_speakercontinue_5087_2"/>
      <w:r w:rsidRPr="00CC570E">
        <w:rPr>
          <w:rStyle w:val="TagStyle"/>
          <w:rtl/>
        </w:rPr>
        <w:t xml:space="preserve"> &lt;&lt; דובר_המשך &gt;&gt; </w:t>
      </w:r>
      <w:r>
        <w:rPr>
          <w:rtl/>
        </w:rPr>
        <w:t>יאיר לפיד (יש עתיד):</w:t>
      </w:r>
      <w:r w:rsidRPr="00CC570E">
        <w:rPr>
          <w:rStyle w:val="TagStyle"/>
          <w:rtl/>
        </w:rPr>
        <w:t xml:space="preserve"> &lt;&lt; דובר_המשך &gt;&gt;</w:t>
      </w:r>
      <w:r>
        <w:rPr>
          <w:rtl/>
        </w:rPr>
        <w:t xml:space="preserve">   </w:t>
      </w:r>
      <w:bookmarkEnd w:id="10863"/>
    </w:p>
    <w:p w:rsidR="00C85791" w:rsidRDefault="00C85791" w:rsidP="00ED58FB">
      <w:pPr>
        <w:rPr>
          <w:rtl/>
          <w:lang w:eastAsia="he-IL"/>
        </w:rPr>
      </w:pPr>
    </w:p>
    <w:p w:rsidR="00C85791" w:rsidRDefault="00330489" w:rsidP="000B44BB">
      <w:pPr>
        <w:rPr>
          <w:rtl/>
          <w:lang w:eastAsia="he-IL"/>
        </w:rPr>
      </w:pPr>
      <w:bookmarkStart w:id="10864" w:name="_ETM_Q14_270000"/>
      <w:bookmarkEnd w:id="10864"/>
      <w:r>
        <w:rPr>
          <w:rFonts w:hint="cs"/>
          <w:rtl/>
          <w:lang w:eastAsia="he-IL"/>
        </w:rPr>
        <w:t>– –</w:t>
      </w:r>
      <w:r w:rsidR="00C85791">
        <w:rPr>
          <w:rFonts w:hint="cs"/>
          <w:rtl/>
          <w:lang w:eastAsia="he-IL"/>
        </w:rPr>
        <w:t xml:space="preserve"> </w:t>
      </w:r>
      <w:bookmarkStart w:id="10865" w:name="_ETM_Q14_269000"/>
      <w:bookmarkEnd w:id="10865"/>
      <w:r w:rsidR="00C85791">
        <w:rPr>
          <w:rFonts w:hint="cs"/>
          <w:rtl/>
          <w:lang w:eastAsia="he-IL"/>
        </w:rPr>
        <w:t>אתה שוב טועה. אתה שוב טועה</w:t>
      </w:r>
      <w:r w:rsidR="000B44BB">
        <w:rPr>
          <w:rFonts w:hint="cs"/>
          <w:rtl/>
          <w:lang w:eastAsia="he-IL"/>
        </w:rPr>
        <w:t>,</w:t>
      </w:r>
      <w:r w:rsidR="00C85791">
        <w:rPr>
          <w:rFonts w:hint="cs"/>
          <w:rtl/>
          <w:lang w:eastAsia="he-IL"/>
        </w:rPr>
        <w:t xml:space="preserve"> כי אין לך זמן. </w:t>
      </w:r>
      <w:bookmarkStart w:id="10866" w:name="_ETM_Q14_273000"/>
      <w:bookmarkEnd w:id="10866"/>
      <w:r w:rsidR="00C85791">
        <w:rPr>
          <w:rFonts w:hint="cs"/>
          <w:rtl/>
          <w:lang w:eastAsia="he-IL"/>
        </w:rPr>
        <w:t>זמנך אזל. הממשלה הקיצונית והמופקרת שלך מתפרקת</w:t>
      </w:r>
      <w:r w:rsidR="000B44BB">
        <w:rPr>
          <w:rFonts w:hint="cs"/>
          <w:rtl/>
          <w:lang w:eastAsia="he-IL"/>
        </w:rPr>
        <w:t>.</w:t>
      </w:r>
      <w:r w:rsidR="00C85791">
        <w:rPr>
          <w:rFonts w:hint="cs"/>
          <w:rtl/>
          <w:lang w:eastAsia="he-IL"/>
        </w:rPr>
        <w:t xml:space="preserve"> מתחת רגליך האדמה בוערת</w:t>
      </w:r>
      <w:r w:rsidR="000B44BB">
        <w:rPr>
          <w:rFonts w:hint="cs"/>
          <w:rtl/>
          <w:lang w:eastAsia="he-IL"/>
        </w:rPr>
        <w:t>,</w:t>
      </w:r>
      <w:r w:rsidR="00C85791">
        <w:rPr>
          <w:rFonts w:hint="cs"/>
          <w:rtl/>
          <w:lang w:eastAsia="he-IL"/>
        </w:rPr>
        <w:t xml:space="preserve"> והממשלה הבאה</w:t>
      </w:r>
      <w:r w:rsidR="000B44BB">
        <w:rPr>
          <w:rFonts w:hint="cs"/>
          <w:rtl/>
          <w:lang w:eastAsia="he-IL"/>
        </w:rPr>
        <w:t>,</w:t>
      </w:r>
      <w:r w:rsidR="00C85791">
        <w:rPr>
          <w:rFonts w:hint="cs"/>
          <w:rtl/>
          <w:lang w:eastAsia="he-IL"/>
        </w:rPr>
        <w:t xml:space="preserve"> </w:t>
      </w:r>
      <w:bookmarkStart w:id="10867" w:name="_ETM_Q14_284000"/>
      <w:bookmarkEnd w:id="10867"/>
      <w:r w:rsidR="00C85791">
        <w:rPr>
          <w:rFonts w:hint="cs"/>
          <w:rtl/>
          <w:lang w:eastAsia="he-IL"/>
        </w:rPr>
        <w:t>תנוח דעתכם, לא תהיה ממשלת שמאל, לא תהיה ממשלת ימין</w:t>
      </w:r>
      <w:r w:rsidR="000B44BB">
        <w:rPr>
          <w:rFonts w:hint="cs"/>
          <w:rtl/>
          <w:lang w:eastAsia="he-IL"/>
        </w:rPr>
        <w:t>;</w:t>
      </w:r>
      <w:r w:rsidR="00C85791">
        <w:rPr>
          <w:rFonts w:hint="cs"/>
          <w:rtl/>
          <w:lang w:eastAsia="he-IL"/>
        </w:rPr>
        <w:t xml:space="preserve"> היא תהיה ממשלה של שפויים</w:t>
      </w:r>
      <w:r w:rsidR="000B44BB">
        <w:rPr>
          <w:rFonts w:hint="cs"/>
          <w:rtl/>
          <w:lang w:eastAsia="he-IL"/>
        </w:rPr>
        <w:t>,</w:t>
      </w:r>
      <w:r w:rsidR="00C85791">
        <w:rPr>
          <w:rFonts w:hint="cs"/>
          <w:rtl/>
          <w:lang w:eastAsia="he-IL"/>
        </w:rPr>
        <w:t xml:space="preserve"> תהיה ממשלה </w:t>
      </w:r>
      <w:bookmarkStart w:id="10868" w:name="_ETM_Q14_294000"/>
      <w:bookmarkEnd w:id="10868"/>
      <w:r w:rsidR="00C85791">
        <w:rPr>
          <w:rFonts w:hint="cs"/>
          <w:rtl/>
          <w:lang w:eastAsia="he-IL"/>
        </w:rPr>
        <w:t>של מתונים</w:t>
      </w:r>
      <w:r w:rsidR="000B44BB">
        <w:rPr>
          <w:rFonts w:hint="cs"/>
          <w:rtl/>
          <w:lang w:eastAsia="he-IL"/>
        </w:rPr>
        <w:t>,</w:t>
      </w:r>
      <w:r w:rsidR="00C85791">
        <w:rPr>
          <w:rFonts w:hint="cs"/>
          <w:rtl/>
          <w:lang w:eastAsia="he-IL"/>
        </w:rPr>
        <w:t xml:space="preserve"> תהיה ממשלה נורמלית למען אנשים נורמליים. </w:t>
      </w:r>
    </w:p>
    <w:p w:rsidR="00C85791" w:rsidRDefault="00C85791" w:rsidP="0035311A">
      <w:pPr>
        <w:rPr>
          <w:rtl/>
          <w:lang w:eastAsia="he-IL"/>
        </w:rPr>
      </w:pPr>
    </w:p>
    <w:p w:rsidR="00C85791" w:rsidRDefault="00C85791" w:rsidP="00F54848">
      <w:pPr>
        <w:pStyle w:val="af6"/>
        <w:rPr>
          <w:rtl/>
        </w:rPr>
      </w:pPr>
      <w:bookmarkStart w:id="10869" w:name="ET_interruption_קריאות_546"/>
      <w:r w:rsidRPr="00F54848">
        <w:rPr>
          <w:rStyle w:val="TagStyle"/>
          <w:rtl/>
        </w:rPr>
        <w:t xml:space="preserve"> &lt;&lt; קריאה &gt;&gt; </w:t>
      </w:r>
      <w:r>
        <w:rPr>
          <w:rtl/>
        </w:rPr>
        <w:t>קריאות:</w:t>
      </w:r>
      <w:r w:rsidRPr="00F54848">
        <w:rPr>
          <w:rStyle w:val="TagStyle"/>
          <w:rtl/>
        </w:rPr>
        <w:t xml:space="preserve"> &lt;&lt; קריאה &gt;&gt;</w:t>
      </w:r>
      <w:r>
        <w:rPr>
          <w:rtl/>
        </w:rPr>
        <w:t xml:space="preserve">  </w:t>
      </w:r>
    </w:p>
    <w:bookmarkEnd w:id="10869"/>
    <w:p w:rsidR="00C85791" w:rsidRDefault="00C85791" w:rsidP="0035311A">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
        <w:keepNext/>
        <w:rPr>
          <w:rtl/>
        </w:rPr>
      </w:pPr>
      <w:bookmarkStart w:id="10870" w:name="ET_speakercontinue_5087_3"/>
      <w:r w:rsidRPr="00CC570E">
        <w:rPr>
          <w:rStyle w:val="TagStyle"/>
          <w:rtl/>
        </w:rPr>
        <w:t xml:space="preserve"> &lt;&lt; דובר_המשך &gt;&gt; </w:t>
      </w:r>
      <w:r>
        <w:rPr>
          <w:rtl/>
        </w:rPr>
        <w:t>יאיר לפיד (יש עתיד):</w:t>
      </w:r>
      <w:r w:rsidRPr="00CC570E">
        <w:rPr>
          <w:rStyle w:val="TagStyle"/>
          <w:rtl/>
        </w:rPr>
        <w:t xml:space="preserve"> &lt;&lt; דובר_המשך &gt;&gt;</w:t>
      </w:r>
      <w:r>
        <w:rPr>
          <w:rtl/>
        </w:rPr>
        <w:t xml:space="preserve">   </w:t>
      </w:r>
      <w:bookmarkEnd w:id="10870"/>
    </w:p>
    <w:p w:rsidR="00C85791" w:rsidRDefault="00C85791" w:rsidP="00ED58FB">
      <w:pPr>
        <w:rPr>
          <w:rtl/>
          <w:lang w:eastAsia="he-IL"/>
        </w:rPr>
      </w:pPr>
    </w:p>
    <w:p w:rsidR="00C85791" w:rsidRDefault="00C85791" w:rsidP="00F54848">
      <w:pPr>
        <w:rPr>
          <w:rtl/>
          <w:lang w:eastAsia="he-IL"/>
        </w:rPr>
      </w:pPr>
      <w:r>
        <w:rPr>
          <w:rFonts w:hint="cs"/>
          <w:rtl/>
          <w:lang w:eastAsia="he-IL"/>
        </w:rPr>
        <w:t xml:space="preserve">אל ייאוש, עם ישראל, עוד מעט תהיה פה ממשלה מתפקדת, שתיתן </w:t>
      </w:r>
      <w:bookmarkStart w:id="10871" w:name="_ETM_Q14_305000"/>
      <w:bookmarkEnd w:id="10871"/>
      <w:r>
        <w:rPr>
          <w:rFonts w:hint="cs"/>
          <w:rtl/>
          <w:lang w:eastAsia="he-IL"/>
        </w:rPr>
        <w:t xml:space="preserve">כבוד לדמוקרטיה, שתיתן כבוד ליהדות </w:t>
      </w:r>
      <w:bookmarkStart w:id="10872" w:name="_ETM_Q14_310489"/>
      <w:bookmarkEnd w:id="10872"/>
      <w:r>
        <w:rPr>
          <w:rFonts w:hint="cs"/>
          <w:rtl/>
          <w:lang w:eastAsia="he-IL"/>
        </w:rPr>
        <w:t xml:space="preserve">– כבוד אמיתי – שהחברים שלה יעבדו </w:t>
      </w:r>
      <w:bookmarkStart w:id="10873" w:name="_ETM_Q14_311000"/>
      <w:bookmarkEnd w:id="10873"/>
      <w:r>
        <w:rPr>
          <w:rFonts w:hint="cs"/>
          <w:rtl/>
          <w:lang w:eastAsia="he-IL"/>
        </w:rPr>
        <w:t xml:space="preserve">ביחד אחד עם השני, יכבדו אחד את השני, כי הם </w:t>
      </w:r>
      <w:bookmarkStart w:id="10874" w:name="_ETM_Q14_315000"/>
      <w:bookmarkEnd w:id="10874"/>
      <w:r>
        <w:rPr>
          <w:rFonts w:hint="cs"/>
          <w:rtl/>
          <w:lang w:eastAsia="he-IL"/>
        </w:rPr>
        <w:t>זוכרים שיש דבר כזה מדינה, ומישהו צריך לדאוג לה.</w:t>
      </w:r>
      <w:bookmarkStart w:id="10875" w:name="_ETM_Q14_322000"/>
      <w:bookmarkEnd w:id="10875"/>
      <w:r>
        <w:rPr>
          <w:rFonts w:hint="cs"/>
          <w:rtl/>
          <w:lang w:eastAsia="he-IL"/>
        </w:rPr>
        <w:t xml:space="preserve"> תהיה פה ממשלה שתחזיר את החטופים, ותחזיר הביתה את תושבי </w:t>
      </w:r>
      <w:bookmarkStart w:id="10876" w:name="_ETM_Q14_328000"/>
      <w:bookmarkEnd w:id="10876"/>
      <w:r>
        <w:rPr>
          <w:rFonts w:hint="cs"/>
          <w:rtl/>
          <w:lang w:eastAsia="he-IL"/>
        </w:rPr>
        <w:t xml:space="preserve">הצפון ואת תושבי הדרום, ותעשה הסכם נורמליזציה עם סעודיה. היא תהיה עניינית, והיא תהיה הגונה, והיא תעבוד רק למען עם ישראל ולמען אזרחי </w:t>
      </w:r>
      <w:bookmarkStart w:id="10877" w:name="_ETM_Q14_342000"/>
      <w:bookmarkEnd w:id="10877"/>
      <w:r>
        <w:rPr>
          <w:rFonts w:hint="cs"/>
          <w:rtl/>
          <w:lang w:eastAsia="he-IL"/>
        </w:rPr>
        <w:t>ישראל. ואתה, אדוני, לא תהיה פה יותר. תודה רבה.</w:t>
      </w:r>
    </w:p>
    <w:p w:rsidR="00C85791" w:rsidRDefault="00C85791" w:rsidP="0035311A">
      <w:pPr>
        <w:rPr>
          <w:rtl/>
          <w:lang w:eastAsia="he-IL"/>
        </w:rPr>
      </w:pPr>
    </w:p>
    <w:p w:rsidR="00C85791" w:rsidRDefault="00C85791" w:rsidP="0035311A">
      <w:pPr>
        <w:pStyle w:val="af7"/>
        <w:keepNext/>
        <w:rPr>
          <w:rtl/>
        </w:rPr>
      </w:pPr>
      <w:r w:rsidRPr="00CC570E">
        <w:rPr>
          <w:rStyle w:val="TagStyle"/>
          <w:rtl/>
        </w:rPr>
        <w:t xml:space="preserve"> &lt;&lt; יור &gt;&gt; </w:t>
      </w:r>
      <w:r>
        <w:rPr>
          <w:rtl/>
        </w:rPr>
        <w:t>היו"ר אמיר אוחנה:</w:t>
      </w:r>
      <w:r w:rsidRPr="00CC570E">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0878" w:name="_ETM_Q14_347000"/>
      <w:bookmarkEnd w:id="10878"/>
      <w:r>
        <w:rPr>
          <w:rFonts w:hint="cs"/>
          <w:rtl/>
          <w:lang w:eastAsia="he-IL"/>
        </w:rPr>
        <w:t xml:space="preserve">תודה. </w:t>
      </w:r>
    </w:p>
    <w:p w:rsidR="00C85791" w:rsidRDefault="00C85791" w:rsidP="0035311A">
      <w:pPr>
        <w:rPr>
          <w:rtl/>
          <w:lang w:eastAsia="he-IL"/>
        </w:rPr>
      </w:pPr>
    </w:p>
    <w:p w:rsidR="00C85791" w:rsidRDefault="00C85791" w:rsidP="0035311A">
      <w:pPr>
        <w:rPr>
          <w:rtl/>
          <w:lang w:eastAsia="he-IL"/>
        </w:rPr>
      </w:pPr>
      <w:r>
        <w:rPr>
          <w:rFonts w:hint="cs"/>
          <w:rtl/>
          <w:lang w:eastAsia="he-IL"/>
        </w:rPr>
        <w:t xml:space="preserve">אנחנו נעבור כעת להצבעה. אנחנו נעבור להצבעה על העמדה שהציג ראש הממשלה. לבקשת </w:t>
      </w:r>
      <w:bookmarkStart w:id="10879" w:name="_ETM_Q14_358000"/>
      <w:bookmarkEnd w:id="10879"/>
      <w:r>
        <w:rPr>
          <w:rFonts w:hint="cs"/>
          <w:rtl/>
          <w:lang w:eastAsia="he-IL"/>
        </w:rPr>
        <w:t>האופוזיציה ההצבעה תהיה שמית. נא להכניס את חברי הכנסת שהוצאו קודם. מזכיר הכנסת, אנא קרא בשמות חברי הכנסת.</w:t>
      </w:r>
    </w:p>
    <w:p w:rsidR="00C85791" w:rsidRDefault="00C85791" w:rsidP="0035311A">
      <w:pPr>
        <w:rPr>
          <w:rtl/>
          <w:lang w:eastAsia="he-IL"/>
        </w:rPr>
      </w:pPr>
      <w:bookmarkStart w:id="10880" w:name="_ETM_Q14_364000"/>
      <w:bookmarkEnd w:id="10880"/>
    </w:p>
    <w:p w:rsidR="00AF290E" w:rsidRDefault="00AF290E" w:rsidP="00AF290E">
      <w:pPr>
        <w:pStyle w:val="af2"/>
        <w:rPr>
          <w:rtl/>
          <w:lang w:eastAsia="he-IL"/>
        </w:rPr>
      </w:pPr>
      <w:r>
        <w:rPr>
          <w:rFonts w:hint="cs"/>
          <w:rtl/>
          <w:lang w:eastAsia="he-IL"/>
        </w:rPr>
        <w:t>הצבעה שמית</w:t>
      </w:r>
    </w:p>
    <w:p w:rsidR="00AF290E" w:rsidRDefault="00AF290E" w:rsidP="0035311A">
      <w:pPr>
        <w:rPr>
          <w:rtl/>
          <w:lang w:eastAsia="he-IL"/>
        </w:rPr>
      </w:pPr>
    </w:p>
    <w:p w:rsidR="00C85791" w:rsidRDefault="00C85791" w:rsidP="0035311A">
      <w:pPr>
        <w:pStyle w:val="af6"/>
        <w:keepNext/>
        <w:rPr>
          <w:rtl/>
        </w:rPr>
      </w:pPr>
      <w:bookmarkStart w:id="10881" w:name="ET_interruption_6327_13"/>
      <w:r w:rsidRPr="0067159C">
        <w:rPr>
          <w:rStyle w:val="TagStyle"/>
          <w:rtl/>
        </w:rPr>
        <w:t xml:space="preserve"> &lt;&lt; קריאה &gt;&gt; </w:t>
      </w:r>
      <w:r>
        <w:rPr>
          <w:rtl/>
        </w:rPr>
        <w:t>מזכיר הכנסת דן מרזוק:</w:t>
      </w:r>
      <w:r w:rsidRPr="0067159C">
        <w:rPr>
          <w:rStyle w:val="TagStyle"/>
          <w:rtl/>
        </w:rPr>
        <w:t xml:space="preserve"> &lt;&lt; קריאה &gt;&gt;</w:t>
      </w:r>
      <w:r>
        <w:rPr>
          <w:rtl/>
        </w:rPr>
        <w:t xml:space="preserve">   </w:t>
      </w:r>
      <w:bookmarkEnd w:id="10881"/>
    </w:p>
    <w:p w:rsidR="00C85791" w:rsidRDefault="00C85791" w:rsidP="00F54848">
      <w:pPr>
        <w:ind w:firstLine="0"/>
        <w:rPr>
          <w:rtl/>
          <w:lang w:eastAsia="he-IL"/>
        </w:rPr>
      </w:pPr>
      <w:r>
        <w:rPr>
          <w:rFonts w:hint="cs"/>
          <w:rtl/>
          <w:lang w:eastAsia="he-IL"/>
        </w:rPr>
        <w:t xml:space="preserve">(קורא בשמות חברי </w:t>
      </w:r>
      <w:bookmarkStart w:id="10882" w:name="_ETM_Q14_366000"/>
      <w:bookmarkEnd w:id="10882"/>
      <w:r>
        <w:rPr>
          <w:rFonts w:hint="cs"/>
          <w:rtl/>
          <w:lang w:eastAsia="he-IL"/>
        </w:rPr>
        <w:t>הכנסת)</w:t>
      </w:r>
    </w:p>
    <w:p w:rsidR="00C85791" w:rsidRPr="0067159C" w:rsidRDefault="00C85791" w:rsidP="0035311A">
      <w:pPr>
        <w:rPr>
          <w:rtl/>
          <w:lang w:eastAsia="he-IL"/>
        </w:rPr>
      </w:pPr>
    </w:p>
    <w:p w:rsidR="00C85791" w:rsidRDefault="00C85791" w:rsidP="0035311A">
      <w:pPr>
        <w:rPr>
          <w:rtl/>
          <w:lang w:eastAsia="he-IL"/>
        </w:rPr>
      </w:pPr>
      <w:r>
        <w:rPr>
          <w:rtl/>
          <w:lang w:eastAsia="he-IL"/>
        </w:rPr>
        <w:t>משה אבוטבול</w:t>
      </w:r>
      <w:r>
        <w:rPr>
          <w:rtl/>
          <w:lang w:eastAsia="he-IL"/>
        </w:rPr>
        <w:tab/>
      </w:r>
      <w:r>
        <w:rPr>
          <w:rtl/>
          <w:lang w:eastAsia="he-IL"/>
        </w:rPr>
        <w:tab/>
        <w:t xml:space="preserve">–  </w:t>
      </w:r>
      <w:r>
        <w:rPr>
          <w:rFonts w:hint="cs"/>
          <w:rtl/>
          <w:lang w:eastAsia="he-IL"/>
        </w:rPr>
        <w:t xml:space="preserve"> בעד</w:t>
      </w:r>
      <w:r>
        <w:rPr>
          <w:rtl/>
          <w:lang w:eastAsia="he-IL"/>
        </w:rPr>
        <w:t xml:space="preserve"> </w:t>
      </w:r>
    </w:p>
    <w:p w:rsidR="00C85791" w:rsidRDefault="00C85791" w:rsidP="0035311A">
      <w:pPr>
        <w:rPr>
          <w:rtl/>
          <w:lang w:eastAsia="he-IL"/>
        </w:rPr>
      </w:pPr>
      <w:r>
        <w:rPr>
          <w:rtl/>
          <w:lang w:eastAsia="he-IL"/>
        </w:rPr>
        <w:t>יולי יואל אדלשטיין</w:t>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אמיר אוחנה</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ינון אזולאי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גדי איזנקוט</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ישראל אייכלר</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דן אילוז</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ואליד אלהואשלה</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קארין אלהרר</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זאב אלקין</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משה ארבל</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יעקב אשר</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אוריאל בוסו</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דבי ביטון</w:t>
      </w:r>
      <w:r>
        <w:rPr>
          <w:rtl/>
          <w:lang w:eastAsia="he-IL"/>
        </w:rPr>
        <w:tab/>
      </w:r>
      <w:r>
        <w:rPr>
          <w:rtl/>
          <w:lang w:eastAsia="he-IL"/>
        </w:rPr>
        <w:tab/>
        <w:t xml:space="preserve">–   </w:t>
      </w:r>
      <w:r>
        <w:rPr>
          <w:rFonts w:hint="cs"/>
          <w:rtl/>
          <w:lang w:eastAsia="he-IL"/>
        </w:rPr>
        <w:t>אינה נוכחת</w:t>
      </w:r>
    </w:p>
    <w:p w:rsidR="00C85791" w:rsidRDefault="00C85791" w:rsidP="0035311A">
      <w:pPr>
        <w:rPr>
          <w:rtl/>
          <w:lang w:eastAsia="he-IL"/>
        </w:rPr>
      </w:pPr>
      <w:r>
        <w:rPr>
          <w:rtl/>
          <w:lang w:eastAsia="he-IL"/>
        </w:rPr>
        <w:t>מיכאל מרדכי ביטון</w:t>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דוד ביטן</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בועז ביסמוט</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ולדימיר בליאק</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מירב בן ארי</w:t>
      </w:r>
      <w:r>
        <w:rPr>
          <w:rtl/>
          <w:lang w:eastAsia="he-IL"/>
        </w:rPr>
        <w:tab/>
      </w:r>
      <w:r>
        <w:rPr>
          <w:rtl/>
          <w:lang w:eastAsia="he-IL"/>
        </w:rPr>
        <w:tab/>
        <w:t xml:space="preserve">–   </w:t>
      </w:r>
      <w:r>
        <w:rPr>
          <w:rFonts w:hint="cs"/>
          <w:rtl/>
          <w:lang w:eastAsia="he-IL"/>
        </w:rPr>
        <w:t>אינה נוכחת</w:t>
      </w:r>
    </w:p>
    <w:p w:rsidR="00C85791" w:rsidRDefault="00C85791" w:rsidP="0035311A">
      <w:pPr>
        <w:rPr>
          <w:rtl/>
          <w:lang w:eastAsia="he-IL"/>
        </w:rPr>
      </w:pPr>
      <w:r>
        <w:rPr>
          <w:rtl/>
          <w:lang w:eastAsia="he-IL"/>
        </w:rPr>
        <w:t>רם בן ברק</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איתמר בן גביר</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אברהם בצלאל</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אליהו ברוכי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ניר ברקת</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ששון ששי גואטה</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טלי גוטליב</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מאי גולן</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יואב גלנט</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גילה גמליאל</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בנימין גנץ</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משה גפני</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סימון דוידסון</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אבי דיכטר</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גלית דיסטל אטבריאן</w:t>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אלי דלל</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דני דנון</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שלום דנינו</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אריה מכלוף דרעי</w:t>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עמית הלוי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שרן מרים השכל</w:t>
      </w:r>
      <w:r>
        <w:rPr>
          <w:rtl/>
          <w:lang w:eastAsia="he-IL"/>
        </w:rPr>
        <w:tab/>
      </w:r>
      <w:r>
        <w:rPr>
          <w:rtl/>
          <w:lang w:eastAsia="he-IL"/>
        </w:rPr>
        <w:tab/>
        <w:t xml:space="preserve">–   </w:t>
      </w:r>
      <w:r>
        <w:rPr>
          <w:rFonts w:hint="cs"/>
          <w:rtl/>
          <w:lang w:eastAsia="he-IL"/>
        </w:rPr>
        <w:t>אינה נוכחת</w:t>
      </w:r>
    </w:p>
    <w:p w:rsidR="00C85791" w:rsidRDefault="00C85791" w:rsidP="0035311A">
      <w:pPr>
        <w:rPr>
          <w:rtl/>
          <w:lang w:eastAsia="he-IL"/>
        </w:rPr>
      </w:pPr>
      <w:r>
        <w:rPr>
          <w:rtl/>
          <w:lang w:eastAsia="he-IL"/>
        </w:rPr>
        <w:t>ניסים ואטורי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מיכל מרים וולדיגר</w:t>
      </w:r>
      <w:r>
        <w:rPr>
          <w:rtl/>
          <w:lang w:eastAsia="he-IL"/>
        </w:rPr>
        <w:tab/>
        <w:t xml:space="preserve">–   </w:t>
      </w:r>
      <w:r>
        <w:rPr>
          <w:rFonts w:hint="cs"/>
          <w:rtl/>
          <w:lang w:eastAsia="he-IL"/>
        </w:rPr>
        <w:t>אינה נוכחת</w:t>
      </w:r>
    </w:p>
    <w:p w:rsidR="00C85791" w:rsidRDefault="00C85791" w:rsidP="0035311A">
      <w:pPr>
        <w:rPr>
          <w:rtl/>
          <w:lang w:eastAsia="he-IL"/>
        </w:rPr>
      </w:pPr>
      <w:r>
        <w:rPr>
          <w:rtl/>
          <w:lang w:eastAsia="he-IL"/>
        </w:rPr>
        <w:t>יצחק שמעון וסרלאוף</w:t>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יאסר חוג'יראת</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אימאן ח'טיב יאסין</w:t>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ווליד טאהא</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בועז טופורובסקי</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משה טור פז</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אחמד טיבי</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יוסף טייב</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אוהד טל</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יעקב טסלר</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חילי טרופר</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אלמוג כהן</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מאיר כהן</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מירב כהן</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מתן כהנא</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עופר כסיף</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אופיר כץ</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ישראל כץ</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אינה נוכחת</w:t>
      </w:r>
    </w:p>
    <w:p w:rsidR="00C85791" w:rsidRDefault="00C85791" w:rsidP="0035311A">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C85791" w:rsidRDefault="00C85791" w:rsidP="0035311A">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אורית מלכה סטרוק</w:t>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אורית פרקש הכהן</w:t>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מטי צרפתי הרכבי</w:t>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85791" w:rsidRDefault="00C85791" w:rsidP="0035311A">
      <w:pPr>
        <w:rPr>
          <w:rtl/>
          <w:lang w:eastAsia="he-IL"/>
        </w:rPr>
      </w:pPr>
      <w:r>
        <w:rPr>
          <w:rtl/>
          <w:lang w:eastAsia="he-IL"/>
        </w:rPr>
        <w:t>אפרת רייטן מרום</w:t>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יפעת שאשא ביטון</w:t>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קטי קטרין שטרית</w:t>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C85791" w:rsidRDefault="00C85791" w:rsidP="0035311A">
      <w:pPr>
        <w:rPr>
          <w:rtl/>
          <w:lang w:eastAsia="he-IL"/>
        </w:rPr>
      </w:pPr>
      <w:r>
        <w:rPr>
          <w:rtl/>
          <w:lang w:eastAsia="he-IL"/>
        </w:rPr>
        <w:t>עאידה תומא סלימאן</w:t>
      </w:r>
      <w:r>
        <w:rPr>
          <w:rtl/>
          <w:lang w:eastAsia="he-IL"/>
        </w:rPr>
        <w:tab/>
        <w:t xml:space="preserve">–   </w:t>
      </w:r>
      <w:r>
        <w:rPr>
          <w:rFonts w:hint="cs"/>
          <w:rtl/>
          <w:lang w:eastAsia="he-IL"/>
        </w:rPr>
        <w:t>נגד</w:t>
      </w:r>
    </w:p>
    <w:p w:rsidR="00C85791" w:rsidRDefault="00C85791" w:rsidP="0035311A">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C85791" w:rsidRDefault="00C85791" w:rsidP="0035311A">
      <w:pPr>
        <w:rPr>
          <w:rtl/>
        </w:rPr>
      </w:pPr>
      <w:bookmarkStart w:id="10883" w:name="TOR_Q15"/>
      <w:bookmarkEnd w:id="10883"/>
    </w:p>
    <w:p w:rsidR="00C85791" w:rsidRDefault="00C85791" w:rsidP="0035311A">
      <w:pPr>
        <w:pStyle w:val="af7"/>
        <w:keepNext/>
        <w:rPr>
          <w:rtl/>
        </w:rPr>
      </w:pPr>
      <w:r w:rsidRPr="004D7459">
        <w:rPr>
          <w:rStyle w:val="TagStyle"/>
          <w:rtl/>
        </w:rPr>
        <w:t xml:space="preserve"> &lt;&lt; יור &gt;&gt;</w:t>
      </w:r>
      <w:r w:rsidRPr="0033004A">
        <w:rPr>
          <w:rStyle w:val="TagStyle"/>
          <w:rtl/>
        </w:rPr>
        <w:t xml:space="preserve"> </w:t>
      </w:r>
      <w:r>
        <w:rPr>
          <w:rtl/>
        </w:rPr>
        <w:t>היו"ר אמיר אוחנה:</w:t>
      </w:r>
      <w:r w:rsidRPr="0033004A">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F54848">
      <w:pPr>
        <w:rPr>
          <w:rtl/>
          <w:lang w:eastAsia="he-IL"/>
        </w:rPr>
      </w:pPr>
      <w:r>
        <w:rPr>
          <w:rFonts w:hint="cs"/>
          <w:rtl/>
          <w:lang w:eastAsia="he-IL"/>
        </w:rPr>
        <w:t>אנא קרא בשמות חברי הכנסת שטרם הצביעו.</w:t>
      </w:r>
    </w:p>
    <w:p w:rsidR="00C85791" w:rsidRDefault="00C85791" w:rsidP="0035311A">
      <w:pPr>
        <w:rPr>
          <w:rtl/>
          <w:lang w:eastAsia="he-IL"/>
        </w:rPr>
      </w:pPr>
    </w:p>
    <w:p w:rsidR="00C85791" w:rsidRDefault="00C85791" w:rsidP="0035311A">
      <w:pPr>
        <w:pStyle w:val="af6"/>
        <w:keepNext/>
        <w:rPr>
          <w:rtl/>
        </w:rPr>
      </w:pPr>
      <w:bookmarkStart w:id="10884" w:name="ET_interruption_6327_2"/>
      <w:r w:rsidRPr="004D7459">
        <w:rPr>
          <w:rStyle w:val="TagStyle"/>
          <w:rtl/>
        </w:rPr>
        <w:t xml:space="preserve"> &lt;&lt; קריאה &gt;&gt;</w:t>
      </w:r>
      <w:r w:rsidRPr="0033004A">
        <w:rPr>
          <w:rStyle w:val="TagStyle"/>
          <w:rtl/>
        </w:rPr>
        <w:t xml:space="preserve"> </w:t>
      </w:r>
      <w:r>
        <w:rPr>
          <w:rtl/>
        </w:rPr>
        <w:t>מזכיר הכנסת דן מרזוק:</w:t>
      </w:r>
      <w:r w:rsidRPr="0033004A">
        <w:rPr>
          <w:rStyle w:val="TagStyle"/>
          <w:rtl/>
        </w:rPr>
        <w:t xml:space="preserve"> </w:t>
      </w:r>
      <w:r w:rsidRPr="004D7459">
        <w:rPr>
          <w:rStyle w:val="TagStyle"/>
          <w:rtl/>
        </w:rPr>
        <w:t>&lt;&lt; קריאה &gt;&gt;</w:t>
      </w:r>
      <w:r>
        <w:rPr>
          <w:rtl/>
        </w:rPr>
        <w:t xml:space="preserve">  </w:t>
      </w:r>
      <w:bookmarkEnd w:id="10884"/>
    </w:p>
    <w:p w:rsidR="00C85791" w:rsidRDefault="00C85791" w:rsidP="00F54848">
      <w:pPr>
        <w:ind w:firstLine="0"/>
        <w:rPr>
          <w:rtl/>
          <w:lang w:eastAsia="he-IL"/>
        </w:rPr>
      </w:pPr>
      <w:r>
        <w:rPr>
          <w:rFonts w:hint="cs"/>
          <w:rtl/>
          <w:lang w:eastAsia="he-IL"/>
        </w:rPr>
        <w:t>(קורא בשמות חברי הכנסת)</w:t>
      </w:r>
    </w:p>
    <w:p w:rsidR="00C85791" w:rsidRDefault="00C85791" w:rsidP="0035311A">
      <w:pPr>
        <w:ind w:firstLine="0"/>
        <w:rPr>
          <w:rtl/>
        </w:rPr>
      </w:pPr>
    </w:p>
    <w:p w:rsidR="00C85791" w:rsidRDefault="00C85791" w:rsidP="0035311A">
      <w:pPr>
        <w:rPr>
          <w:rtl/>
        </w:rPr>
      </w:pPr>
      <w:r>
        <w:rPr>
          <w:rtl/>
        </w:rPr>
        <w:t>יולי יואל אדלשטיין</w:t>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גדי איזנקוט</w:t>
      </w:r>
      <w:r>
        <w:rPr>
          <w:rtl/>
        </w:rPr>
        <w:tab/>
      </w:r>
      <w:r>
        <w:rPr>
          <w:rtl/>
        </w:rPr>
        <w:tab/>
        <w:t xml:space="preserve">– </w:t>
      </w:r>
      <w:r>
        <w:rPr>
          <w:rFonts w:hint="cs"/>
          <w:rtl/>
        </w:rPr>
        <w:t xml:space="preserve"> </w:t>
      </w:r>
      <w:r>
        <w:rPr>
          <w:rtl/>
        </w:rPr>
        <w:t xml:space="preserve"> </w:t>
      </w:r>
      <w:r>
        <w:rPr>
          <w:rFonts w:hint="cs"/>
          <w:rtl/>
        </w:rPr>
        <w:t>אינו נוכח</w:t>
      </w:r>
    </w:p>
    <w:p w:rsidR="00C85791" w:rsidRDefault="00C85791" w:rsidP="0035311A">
      <w:pPr>
        <w:rPr>
          <w:rtl/>
        </w:rPr>
      </w:pPr>
      <w:r>
        <w:rPr>
          <w:rtl/>
        </w:rPr>
        <w:t>זאב אלקין</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משה ארבל</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דבי ביטון</w:t>
      </w:r>
      <w:r>
        <w:rPr>
          <w:rtl/>
        </w:rPr>
        <w:tab/>
      </w:r>
      <w:r>
        <w:rPr>
          <w:rtl/>
        </w:rPr>
        <w:tab/>
        <w:t>–</w:t>
      </w:r>
      <w:r>
        <w:rPr>
          <w:rFonts w:hint="cs"/>
          <w:rtl/>
        </w:rPr>
        <w:t xml:space="preserve"> </w:t>
      </w:r>
      <w:r>
        <w:rPr>
          <w:rtl/>
        </w:rPr>
        <w:t xml:space="preserve">  </w:t>
      </w:r>
      <w:r>
        <w:rPr>
          <w:rFonts w:hint="cs"/>
          <w:rtl/>
        </w:rPr>
        <w:t>נגד</w:t>
      </w:r>
    </w:p>
    <w:p w:rsidR="00C85791" w:rsidRDefault="00C85791" w:rsidP="0035311A">
      <w:pPr>
        <w:rPr>
          <w:rtl/>
        </w:rPr>
      </w:pPr>
      <w:r>
        <w:rPr>
          <w:rtl/>
        </w:rPr>
        <w:t>בועז ביסמוט</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מירב בן ארי</w:t>
      </w:r>
      <w:r>
        <w:rPr>
          <w:rtl/>
        </w:rPr>
        <w:tab/>
      </w:r>
      <w:r>
        <w:rPr>
          <w:rtl/>
        </w:rPr>
        <w:tab/>
        <w:t>–</w:t>
      </w:r>
      <w:r>
        <w:rPr>
          <w:rFonts w:hint="cs"/>
          <w:rtl/>
        </w:rPr>
        <w:t xml:space="preserve"> </w:t>
      </w:r>
      <w:r>
        <w:rPr>
          <w:rtl/>
        </w:rPr>
        <w:t xml:space="preserve">  </w:t>
      </w:r>
      <w:r>
        <w:rPr>
          <w:rFonts w:hint="cs"/>
          <w:rtl/>
        </w:rPr>
        <w:t>אינה נוכחת</w:t>
      </w:r>
    </w:p>
    <w:p w:rsidR="00C85791" w:rsidRDefault="00C85791" w:rsidP="0035311A">
      <w:pPr>
        <w:rPr>
          <w:rtl/>
        </w:rPr>
      </w:pPr>
      <w:r>
        <w:rPr>
          <w:rtl/>
        </w:rPr>
        <w:t>איתמר בן גביר</w:t>
      </w:r>
      <w:r>
        <w:rPr>
          <w:rtl/>
        </w:rPr>
        <w:tab/>
      </w:r>
      <w:r>
        <w:rPr>
          <w:rtl/>
        </w:rPr>
        <w:tab/>
        <w:t xml:space="preserve">– </w:t>
      </w:r>
      <w:r>
        <w:rPr>
          <w:rFonts w:hint="cs"/>
          <w:rtl/>
        </w:rPr>
        <w:t xml:space="preserve"> </w:t>
      </w:r>
      <w:r>
        <w:rPr>
          <w:rtl/>
        </w:rPr>
        <w:t xml:space="preserve"> </w:t>
      </w:r>
      <w:r>
        <w:rPr>
          <w:rFonts w:hint="cs"/>
          <w:rtl/>
        </w:rPr>
        <w:t>בעד</w:t>
      </w:r>
    </w:p>
    <w:p w:rsidR="00C85791" w:rsidRDefault="00C85791" w:rsidP="0035311A">
      <w:pPr>
        <w:rPr>
          <w:rtl/>
        </w:rPr>
      </w:pPr>
      <w:r>
        <w:rPr>
          <w:rtl/>
        </w:rPr>
        <w:t>יואב גלנט</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משה גפני</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אריה מכלוף דרעי</w:t>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שרן מרים השכל</w:t>
      </w:r>
      <w:r>
        <w:rPr>
          <w:rtl/>
        </w:rPr>
        <w:tab/>
      </w:r>
      <w:r>
        <w:rPr>
          <w:rtl/>
        </w:rPr>
        <w:tab/>
        <w:t>–</w:t>
      </w:r>
      <w:r>
        <w:rPr>
          <w:rFonts w:hint="cs"/>
          <w:rtl/>
        </w:rPr>
        <w:t xml:space="preserve"> </w:t>
      </w:r>
      <w:r>
        <w:rPr>
          <w:rtl/>
        </w:rPr>
        <w:t xml:space="preserve">  </w:t>
      </w:r>
      <w:r>
        <w:rPr>
          <w:rFonts w:hint="cs"/>
          <w:rtl/>
        </w:rPr>
        <w:t>נגד</w:t>
      </w:r>
      <w:r>
        <w:rPr>
          <w:rtl/>
        </w:rPr>
        <w:t xml:space="preserve"> </w:t>
      </w:r>
    </w:p>
    <w:p w:rsidR="00C85791" w:rsidRDefault="00C85791" w:rsidP="0035311A">
      <w:pPr>
        <w:rPr>
          <w:rtl/>
        </w:rPr>
      </w:pPr>
      <w:r>
        <w:rPr>
          <w:rtl/>
        </w:rPr>
        <w:t>מיכל מרים וולדיגר</w:t>
      </w:r>
      <w:r>
        <w:rPr>
          <w:rtl/>
        </w:rPr>
        <w:tab/>
        <w:t>–</w:t>
      </w:r>
      <w:r>
        <w:rPr>
          <w:rFonts w:hint="cs"/>
          <w:rtl/>
        </w:rPr>
        <w:t xml:space="preserve"> </w:t>
      </w:r>
      <w:r>
        <w:rPr>
          <w:rtl/>
        </w:rPr>
        <w:t xml:space="preserve">  </w:t>
      </w:r>
      <w:r>
        <w:rPr>
          <w:rFonts w:hint="cs"/>
          <w:rtl/>
        </w:rPr>
        <w:t>אינה נוכחת</w:t>
      </w:r>
    </w:p>
    <w:p w:rsidR="00C85791" w:rsidRDefault="00C85791" w:rsidP="0035311A">
      <w:pPr>
        <w:rPr>
          <w:rtl/>
        </w:rPr>
      </w:pPr>
      <w:r>
        <w:rPr>
          <w:rtl/>
        </w:rPr>
        <w:t>מאיר כהן</w:t>
      </w:r>
      <w:r>
        <w:rPr>
          <w:rtl/>
        </w:rPr>
        <w:tab/>
      </w:r>
      <w:r>
        <w:rPr>
          <w:rtl/>
        </w:rPr>
        <w:tab/>
        <w:t>–</w:t>
      </w:r>
      <w:r>
        <w:rPr>
          <w:rFonts w:hint="cs"/>
          <w:rtl/>
        </w:rPr>
        <w:t xml:space="preserve"> </w:t>
      </w:r>
      <w:r>
        <w:rPr>
          <w:rtl/>
        </w:rPr>
        <w:t xml:space="preserve">  </w:t>
      </w:r>
      <w:r>
        <w:rPr>
          <w:rFonts w:hint="cs"/>
          <w:rtl/>
        </w:rPr>
        <w:t>נגד</w:t>
      </w:r>
    </w:p>
    <w:p w:rsidR="00C85791" w:rsidRDefault="00C85791" w:rsidP="0035311A">
      <w:pPr>
        <w:rPr>
          <w:rtl/>
        </w:rPr>
      </w:pPr>
      <w:r>
        <w:rPr>
          <w:rtl/>
        </w:rPr>
        <w:t>מתן כהנא</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נעמה לזימי</w:t>
      </w:r>
      <w:r>
        <w:rPr>
          <w:rtl/>
        </w:rPr>
        <w:tab/>
      </w:r>
      <w:r>
        <w:rPr>
          <w:rtl/>
        </w:rPr>
        <w:tab/>
        <w:t>–</w:t>
      </w:r>
      <w:r>
        <w:rPr>
          <w:rFonts w:hint="cs"/>
          <w:rtl/>
        </w:rPr>
        <w:t xml:space="preserve"> </w:t>
      </w:r>
      <w:r>
        <w:rPr>
          <w:rtl/>
        </w:rPr>
        <w:t xml:space="preserve">  </w:t>
      </w:r>
      <w:r>
        <w:rPr>
          <w:rFonts w:hint="cs"/>
          <w:rtl/>
        </w:rPr>
        <w:t>נגד</w:t>
      </w:r>
    </w:p>
    <w:p w:rsidR="00C85791" w:rsidRDefault="00C85791" w:rsidP="0035311A">
      <w:pPr>
        <w:rPr>
          <w:rtl/>
        </w:rPr>
      </w:pPr>
      <w:r>
        <w:rPr>
          <w:rtl/>
        </w:rPr>
        <w:t>אביגדור ליברמן</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יבגני סובה</w:t>
      </w:r>
      <w:r>
        <w:rPr>
          <w:rtl/>
        </w:rPr>
        <w:tab/>
      </w:r>
      <w:r>
        <w:rPr>
          <w:rtl/>
        </w:rPr>
        <w:tab/>
        <w:t>–</w:t>
      </w:r>
      <w:r>
        <w:rPr>
          <w:rFonts w:hint="cs"/>
          <w:rtl/>
        </w:rPr>
        <w:t xml:space="preserve"> </w:t>
      </w:r>
      <w:r>
        <w:rPr>
          <w:rtl/>
        </w:rPr>
        <w:t xml:space="preserve">  </w:t>
      </w:r>
      <w:r>
        <w:rPr>
          <w:rFonts w:hint="cs"/>
          <w:rtl/>
        </w:rPr>
        <w:t>נגד</w:t>
      </w:r>
    </w:p>
    <w:p w:rsidR="00C85791" w:rsidRDefault="00C85791" w:rsidP="0035311A">
      <w:pPr>
        <w:rPr>
          <w:rtl/>
        </w:rPr>
      </w:pPr>
      <w:r>
        <w:rPr>
          <w:rtl/>
        </w:rPr>
        <w:t>לימור סון הר מלך</w:t>
      </w:r>
      <w:r>
        <w:rPr>
          <w:rtl/>
        </w:rPr>
        <w:tab/>
        <w:t>–</w:t>
      </w:r>
      <w:r>
        <w:rPr>
          <w:rFonts w:hint="cs"/>
          <w:rtl/>
        </w:rPr>
        <w:t xml:space="preserve"> </w:t>
      </w:r>
      <w:r>
        <w:rPr>
          <w:rtl/>
        </w:rPr>
        <w:t xml:space="preserve">  </w:t>
      </w:r>
      <w:r>
        <w:rPr>
          <w:rFonts w:hint="cs"/>
          <w:rtl/>
        </w:rPr>
        <w:t>אינה נוכחת</w:t>
      </w:r>
    </w:p>
    <w:p w:rsidR="00C85791" w:rsidRDefault="00C85791" w:rsidP="0035311A">
      <w:pPr>
        <w:rPr>
          <w:rtl/>
        </w:rPr>
      </w:pPr>
      <w:r>
        <w:rPr>
          <w:rtl/>
        </w:rPr>
        <w:t>איימן עודה</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עודד פורר</w:t>
      </w:r>
      <w:r>
        <w:rPr>
          <w:rtl/>
        </w:rPr>
        <w:tab/>
      </w:r>
      <w:r>
        <w:rPr>
          <w:rtl/>
        </w:rPr>
        <w:tab/>
        <w:t>–</w:t>
      </w:r>
      <w:r>
        <w:rPr>
          <w:rFonts w:hint="cs"/>
          <w:rtl/>
        </w:rPr>
        <w:t xml:space="preserve"> </w:t>
      </w:r>
      <w:r>
        <w:rPr>
          <w:rtl/>
        </w:rPr>
        <w:t xml:space="preserve">  </w:t>
      </w:r>
      <w:r>
        <w:rPr>
          <w:rFonts w:hint="cs"/>
          <w:rtl/>
        </w:rPr>
        <w:t>נגד</w:t>
      </w:r>
    </w:p>
    <w:p w:rsidR="00C85791" w:rsidRDefault="00C85791" w:rsidP="0035311A">
      <w:pPr>
        <w:rPr>
          <w:rtl/>
        </w:rPr>
      </w:pPr>
      <w:r>
        <w:rPr>
          <w:rtl/>
        </w:rPr>
        <w:t>גלעד קריב</w:t>
      </w:r>
      <w:r>
        <w:rPr>
          <w:rtl/>
        </w:rPr>
        <w:tab/>
      </w:r>
      <w:r>
        <w:rPr>
          <w:rtl/>
        </w:rPr>
        <w:tab/>
        <w:t>–</w:t>
      </w:r>
      <w:r>
        <w:rPr>
          <w:rFonts w:hint="cs"/>
          <w:rtl/>
        </w:rPr>
        <w:t xml:space="preserve"> </w:t>
      </w:r>
      <w:r>
        <w:rPr>
          <w:rtl/>
        </w:rPr>
        <w:t xml:space="preserve">  </w:t>
      </w:r>
      <w:r>
        <w:rPr>
          <w:rFonts w:hint="cs"/>
          <w:rtl/>
        </w:rPr>
        <w:t>אינו נוכח</w:t>
      </w:r>
    </w:p>
    <w:p w:rsidR="00C85791" w:rsidRDefault="00C85791" w:rsidP="0035311A">
      <w:pPr>
        <w:rPr>
          <w:rtl/>
        </w:rPr>
      </w:pPr>
      <w:r>
        <w:rPr>
          <w:rtl/>
        </w:rPr>
        <w:t>עידן רול</w:t>
      </w:r>
      <w:r>
        <w:rPr>
          <w:rtl/>
        </w:rPr>
        <w:tab/>
      </w:r>
      <w:r>
        <w:rPr>
          <w:rtl/>
        </w:rPr>
        <w:tab/>
      </w:r>
      <w:r>
        <w:rPr>
          <w:rtl/>
        </w:rPr>
        <w:tab/>
        <w:t xml:space="preserve">– </w:t>
      </w:r>
      <w:r>
        <w:rPr>
          <w:rFonts w:hint="cs"/>
          <w:rtl/>
        </w:rPr>
        <w:t xml:space="preserve"> </w:t>
      </w:r>
      <w:r>
        <w:rPr>
          <w:rtl/>
        </w:rPr>
        <w:t xml:space="preserve"> </w:t>
      </w:r>
      <w:r>
        <w:rPr>
          <w:rFonts w:hint="cs"/>
          <w:rtl/>
        </w:rPr>
        <w:t>אינו נוכח</w:t>
      </w:r>
    </w:p>
    <w:p w:rsidR="00C85791" w:rsidRDefault="00C85791" w:rsidP="0035311A">
      <w:pPr>
        <w:ind w:firstLine="0"/>
        <w:rPr>
          <w:rtl/>
        </w:rPr>
      </w:pPr>
    </w:p>
    <w:p w:rsidR="00C85791" w:rsidRDefault="00C85791" w:rsidP="0035311A">
      <w:pPr>
        <w:pStyle w:val="af7"/>
        <w:keepNext/>
        <w:rPr>
          <w:rtl/>
        </w:rPr>
      </w:pPr>
      <w:r w:rsidRPr="004D7459">
        <w:rPr>
          <w:rStyle w:val="TagStyle"/>
          <w:rtl/>
        </w:rPr>
        <w:t xml:space="preserve"> &lt;&lt; יור &gt;&gt;</w:t>
      </w:r>
      <w:r w:rsidRPr="0033004A">
        <w:rPr>
          <w:rStyle w:val="TagStyle"/>
          <w:rtl/>
        </w:rPr>
        <w:t xml:space="preserve"> </w:t>
      </w:r>
      <w:r>
        <w:rPr>
          <w:rtl/>
        </w:rPr>
        <w:t>היו"ר אמיר אוחנה:</w:t>
      </w:r>
      <w:r w:rsidRPr="0033004A">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F54848">
      <w:pPr>
        <w:rPr>
          <w:rtl/>
          <w:lang w:eastAsia="he-IL"/>
        </w:rPr>
      </w:pPr>
      <w:r>
        <w:rPr>
          <w:rFonts w:hint="cs"/>
          <w:rtl/>
          <w:lang w:eastAsia="he-IL"/>
        </w:rPr>
        <w:t xml:space="preserve">האם יש חברי כנסת שנמצאים באולם וטרם הצביעו? אם אין, ההצבעה נעולה. נא לסכם את ההצבעה. חברי הכנסת, להלן תוצאות ההצבעה: </w:t>
      </w:r>
      <w:bookmarkStart w:id="10885" w:name="_ETM_Q15_482550"/>
      <w:bookmarkEnd w:id="10885"/>
      <w:r>
        <w:rPr>
          <w:rFonts w:hint="cs"/>
          <w:rtl/>
          <w:lang w:eastAsia="he-IL"/>
        </w:rPr>
        <w:t xml:space="preserve">56 בעד, 48 נגד. אני קובע כי הודעת ראש הממשלה התקבלה. </w:t>
      </w:r>
    </w:p>
    <w:p w:rsidR="00C85791" w:rsidRDefault="00C85791" w:rsidP="00F54848">
      <w:pPr>
        <w:rPr>
          <w:rtl/>
          <w:lang w:eastAsia="he-IL"/>
        </w:rPr>
      </w:pPr>
    </w:p>
    <w:p w:rsidR="00C85791" w:rsidRDefault="00C85791" w:rsidP="00F54848">
      <w:pPr>
        <w:rPr>
          <w:rtl/>
          <w:lang w:eastAsia="he-IL"/>
        </w:rPr>
      </w:pPr>
      <w:r>
        <w:rPr>
          <w:rFonts w:hint="cs"/>
          <w:rtl/>
          <w:lang w:eastAsia="he-IL"/>
        </w:rPr>
        <w:t xml:space="preserve">ראש הממשלה מבקש לשאת כמה דברים. לאחר מכן, אם יבקש זאת גם ראש האופוזיציה, נאפשר גם </w:t>
      </w:r>
      <w:bookmarkStart w:id="10886" w:name="_ETM_Q15_498069"/>
      <w:bookmarkEnd w:id="10886"/>
      <w:r>
        <w:rPr>
          <w:rFonts w:hint="cs"/>
          <w:rtl/>
          <w:lang w:eastAsia="he-IL"/>
        </w:rPr>
        <w:t xml:space="preserve">לו, כמובן. </w:t>
      </w:r>
    </w:p>
    <w:p w:rsidR="00C85791" w:rsidRDefault="00C85791" w:rsidP="0035311A">
      <w:pPr>
        <w:ind w:firstLine="0"/>
        <w:rPr>
          <w:rtl/>
          <w:lang w:eastAsia="he-IL"/>
        </w:rPr>
      </w:pPr>
    </w:p>
    <w:p w:rsidR="00C85791" w:rsidRDefault="00C85791" w:rsidP="0035311A">
      <w:pPr>
        <w:pStyle w:val="a4"/>
        <w:keepNext/>
        <w:rPr>
          <w:rtl/>
        </w:rPr>
      </w:pPr>
      <w:bookmarkStart w:id="10887" w:name="ET_speaker_5504_5"/>
      <w:r w:rsidRPr="004D7459">
        <w:rPr>
          <w:rStyle w:val="TagStyle"/>
          <w:rtl/>
        </w:rPr>
        <w:t xml:space="preserve"> &lt;&lt; דובר &gt;&gt;</w:t>
      </w:r>
      <w:r w:rsidRPr="00FB359C">
        <w:rPr>
          <w:rStyle w:val="TagStyle"/>
          <w:rtl/>
        </w:rPr>
        <w:t xml:space="preserve"> </w:t>
      </w:r>
      <w:bookmarkStart w:id="10888" w:name="_Toc170221490"/>
      <w:bookmarkStart w:id="10889" w:name="_Toc193213754"/>
      <w:r>
        <w:rPr>
          <w:rtl/>
        </w:rPr>
        <w:t>ראש הממשלה בנימין נתניהו:</w:t>
      </w:r>
      <w:bookmarkEnd w:id="10888"/>
      <w:bookmarkEnd w:id="10889"/>
      <w:r w:rsidRPr="00FB359C">
        <w:rPr>
          <w:rStyle w:val="TagStyle"/>
          <w:rtl/>
        </w:rPr>
        <w:t xml:space="preserve"> </w:t>
      </w:r>
      <w:r w:rsidRPr="004D7459">
        <w:rPr>
          <w:rStyle w:val="TagStyle"/>
          <w:rtl/>
        </w:rPr>
        <w:t>&lt;&lt; דובר &gt;&gt;</w:t>
      </w:r>
      <w:r>
        <w:rPr>
          <w:rtl/>
        </w:rPr>
        <w:t xml:space="preserve">  </w:t>
      </w:r>
      <w:bookmarkEnd w:id="10887"/>
    </w:p>
    <w:p w:rsidR="00C85791" w:rsidRDefault="00C85791" w:rsidP="00ED58FB">
      <w:pPr>
        <w:rPr>
          <w:rtl/>
          <w:lang w:eastAsia="he-IL"/>
        </w:rPr>
      </w:pPr>
    </w:p>
    <w:p w:rsidR="00C85791" w:rsidRDefault="00C85791" w:rsidP="00F54848">
      <w:pPr>
        <w:rPr>
          <w:rtl/>
          <w:lang w:eastAsia="he-IL"/>
        </w:rPr>
      </w:pPr>
      <w:r>
        <w:rPr>
          <w:rFonts w:hint="cs"/>
          <w:rtl/>
          <w:lang w:eastAsia="he-IL"/>
        </w:rPr>
        <w:t xml:space="preserve">חברי הכנסת, שמעתי את דבריו של ראש האופוזיציה. יאיר לפיד, על מה אתה מדבר? אתה נכנעת לחיזבאללה בהסכם גז. הסכם כניעה מביש. </w:t>
      </w:r>
      <w:bookmarkStart w:id="10890" w:name="_ETM_Q15_544642"/>
      <w:bookmarkStart w:id="10891" w:name="_ETM_Q15_544692"/>
      <w:bookmarkStart w:id="10892" w:name="_ETM_Q15_545412"/>
      <w:bookmarkStart w:id="10893" w:name="_ETM_Q15_545481"/>
      <w:bookmarkStart w:id="10894" w:name="_ETM_Q15_549501"/>
      <w:bookmarkEnd w:id="10890"/>
      <w:bookmarkEnd w:id="10891"/>
      <w:bookmarkEnd w:id="10892"/>
      <w:bookmarkEnd w:id="10893"/>
      <w:bookmarkEnd w:id="10894"/>
    </w:p>
    <w:p w:rsidR="00C85791" w:rsidRDefault="00C85791" w:rsidP="0035311A">
      <w:pPr>
        <w:rPr>
          <w:rtl/>
          <w:lang w:eastAsia="he-IL"/>
        </w:rPr>
      </w:pPr>
      <w:bookmarkStart w:id="10895" w:name="_ETM_Q15_549575"/>
      <w:bookmarkEnd w:id="10895"/>
    </w:p>
    <w:p w:rsidR="00C85791" w:rsidRDefault="00C85791" w:rsidP="0035311A">
      <w:pPr>
        <w:pStyle w:val="af6"/>
        <w:keepNext/>
        <w:rPr>
          <w:rtl/>
        </w:rPr>
      </w:pPr>
      <w:bookmarkStart w:id="10896" w:name="ET_interruption_5084_9"/>
      <w:r w:rsidRPr="004D7459">
        <w:rPr>
          <w:rStyle w:val="TagStyle"/>
          <w:rtl/>
        </w:rPr>
        <w:t xml:space="preserve"> &lt;&lt; קריאה &gt;&gt;</w:t>
      </w:r>
      <w:r w:rsidRPr="00EC27D6">
        <w:rPr>
          <w:rStyle w:val="TagStyle"/>
          <w:rtl/>
        </w:rPr>
        <w:t xml:space="preserve"> </w:t>
      </w:r>
      <w:r>
        <w:rPr>
          <w:rtl/>
        </w:rPr>
        <w:t>מיקי לוי (יש עתיד):</w:t>
      </w:r>
      <w:r w:rsidRPr="00EC27D6">
        <w:rPr>
          <w:rStyle w:val="TagStyle"/>
          <w:rtl/>
        </w:rPr>
        <w:t xml:space="preserve"> </w:t>
      </w:r>
      <w:r w:rsidRPr="004D7459">
        <w:rPr>
          <w:rStyle w:val="TagStyle"/>
          <w:rtl/>
        </w:rPr>
        <w:t>&lt;&lt; קריאה &gt;&gt;</w:t>
      </w:r>
      <w:r>
        <w:rPr>
          <w:rtl/>
        </w:rPr>
        <w:t xml:space="preserve">  </w:t>
      </w:r>
      <w:bookmarkEnd w:id="10896"/>
    </w:p>
    <w:p w:rsidR="00C85791" w:rsidRDefault="00C85791" w:rsidP="00ED58FB">
      <w:pPr>
        <w:rPr>
          <w:rtl/>
          <w:lang w:eastAsia="he-IL"/>
        </w:rPr>
      </w:pPr>
    </w:p>
    <w:p w:rsidR="00C85791" w:rsidRDefault="00C85791" w:rsidP="0035311A">
      <w:pPr>
        <w:rPr>
          <w:rtl/>
          <w:lang w:eastAsia="he-IL"/>
        </w:rPr>
      </w:pPr>
      <w:r>
        <w:rPr>
          <w:rFonts w:hint="cs"/>
          <w:rtl/>
          <w:lang w:eastAsia="he-IL"/>
        </w:rPr>
        <w:t>שטויות.</w:t>
      </w:r>
    </w:p>
    <w:p w:rsidR="00C85791" w:rsidRDefault="00C85791" w:rsidP="0035311A">
      <w:pPr>
        <w:ind w:firstLine="0"/>
        <w:rPr>
          <w:rtl/>
          <w:lang w:eastAsia="he-IL"/>
        </w:rPr>
      </w:pPr>
      <w:bookmarkStart w:id="10897" w:name="_ETM_Q15_546709"/>
      <w:bookmarkStart w:id="10898" w:name="_ETM_Q15_546779"/>
      <w:bookmarkStart w:id="10899" w:name="_ETM_Q15_546821"/>
      <w:bookmarkStart w:id="10900" w:name="_ETM_Q15_546882"/>
      <w:bookmarkEnd w:id="10897"/>
      <w:bookmarkEnd w:id="10898"/>
      <w:bookmarkEnd w:id="10899"/>
      <w:bookmarkEnd w:id="10900"/>
    </w:p>
    <w:p w:rsidR="00C85791" w:rsidRDefault="00C85791" w:rsidP="0035311A">
      <w:pPr>
        <w:pStyle w:val="af7"/>
        <w:keepNext/>
        <w:rPr>
          <w:rtl/>
        </w:rPr>
      </w:pPr>
      <w:r w:rsidRPr="004D7459">
        <w:rPr>
          <w:rStyle w:val="TagStyle"/>
          <w:rtl/>
        </w:rPr>
        <w:t xml:space="preserve"> &lt;&lt; יור &gt;&gt;</w:t>
      </w:r>
      <w:r w:rsidRPr="00EC27D6">
        <w:rPr>
          <w:rStyle w:val="TagStyle"/>
          <w:rtl/>
        </w:rPr>
        <w:t xml:space="preserve"> </w:t>
      </w:r>
      <w:r>
        <w:rPr>
          <w:rtl/>
        </w:rPr>
        <w:t>היו"ר אמיר אוחנה:</w:t>
      </w:r>
      <w:r w:rsidRPr="00EC27D6">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ח</w:t>
      </w:r>
      <w:bookmarkStart w:id="10901" w:name="_ETM_Q15_548213"/>
      <w:bookmarkEnd w:id="10901"/>
      <w:r>
        <w:rPr>
          <w:rFonts w:hint="cs"/>
          <w:rtl/>
          <w:lang w:eastAsia="he-IL"/>
        </w:rPr>
        <w:t>בר הכנסת מיקי לוי, קריאה</w:t>
      </w:r>
      <w:bookmarkStart w:id="10902" w:name="_ETM_Q15_548472"/>
      <w:bookmarkEnd w:id="10902"/>
      <w:r>
        <w:rPr>
          <w:rFonts w:hint="cs"/>
          <w:rtl/>
          <w:lang w:eastAsia="he-IL"/>
        </w:rPr>
        <w:t xml:space="preserve"> ראשונה.</w:t>
      </w:r>
    </w:p>
    <w:p w:rsidR="00C85791" w:rsidRDefault="00C85791" w:rsidP="0035311A">
      <w:pPr>
        <w:ind w:firstLine="0"/>
        <w:rPr>
          <w:rtl/>
          <w:lang w:eastAsia="he-IL"/>
        </w:rPr>
      </w:pPr>
      <w:bookmarkStart w:id="10903" w:name="_ETM_Q15_549561"/>
      <w:bookmarkStart w:id="10904" w:name="_ETM_Q15_549620"/>
      <w:bookmarkStart w:id="10905" w:name="_ETM_Q15_549392"/>
      <w:bookmarkStart w:id="10906" w:name="_ETM_Q15_549461"/>
      <w:bookmarkEnd w:id="10903"/>
      <w:bookmarkEnd w:id="10904"/>
      <w:bookmarkEnd w:id="10905"/>
      <w:bookmarkEnd w:id="10906"/>
    </w:p>
    <w:p w:rsidR="00C85791" w:rsidRPr="00EC27D6" w:rsidRDefault="00C85791" w:rsidP="0035311A">
      <w:pPr>
        <w:pStyle w:val="-"/>
        <w:keepNext/>
        <w:rPr>
          <w:rtl/>
        </w:rPr>
      </w:pPr>
      <w:bookmarkStart w:id="10907" w:name="ET_speakercontinue_5504_13"/>
      <w:r w:rsidRPr="004D7459">
        <w:rPr>
          <w:rStyle w:val="TagStyle"/>
          <w:rtl/>
        </w:rPr>
        <w:t xml:space="preserve"> &lt;&lt; דובר_המשך &gt;&gt;</w:t>
      </w:r>
      <w:r w:rsidRPr="00EC27D6">
        <w:rPr>
          <w:rStyle w:val="TagStyle"/>
          <w:rtl/>
        </w:rPr>
        <w:t xml:space="preserve"> </w:t>
      </w:r>
      <w:r>
        <w:rPr>
          <w:rtl/>
        </w:rPr>
        <w:t>ראש הממשלה בנימין נתניהו:</w:t>
      </w:r>
      <w:r w:rsidRPr="00EC27D6">
        <w:rPr>
          <w:rStyle w:val="TagStyle"/>
          <w:rtl/>
        </w:rPr>
        <w:t xml:space="preserve"> </w:t>
      </w:r>
      <w:r w:rsidRPr="004D7459">
        <w:rPr>
          <w:rStyle w:val="TagStyle"/>
          <w:rtl/>
        </w:rPr>
        <w:t>&lt;&lt; דובר_המשך &gt;&gt;</w:t>
      </w:r>
      <w:r>
        <w:rPr>
          <w:rtl/>
        </w:rPr>
        <w:t xml:space="preserve">  </w:t>
      </w:r>
      <w:bookmarkStart w:id="10908" w:name="_ETM_Q15_550256"/>
      <w:bookmarkEnd w:id="10907"/>
      <w:bookmarkEnd w:id="10908"/>
    </w:p>
    <w:p w:rsidR="00C85791" w:rsidRPr="00EC27D6" w:rsidRDefault="00C85791" w:rsidP="00ED58FB">
      <w:pPr>
        <w:rPr>
          <w:rtl/>
          <w:lang w:eastAsia="he-IL"/>
        </w:rPr>
      </w:pPr>
      <w:bookmarkStart w:id="10909" w:name="_ETM_Q15_551350"/>
      <w:bookmarkStart w:id="10910" w:name="_ETM_Q15_551377"/>
      <w:bookmarkStart w:id="10911" w:name="_ETM_Q15_551322"/>
      <w:bookmarkEnd w:id="10909"/>
      <w:bookmarkEnd w:id="10910"/>
      <w:bookmarkEnd w:id="10911"/>
    </w:p>
    <w:p w:rsidR="00C85791" w:rsidRDefault="00C85791" w:rsidP="00AF290E">
      <w:pPr>
        <w:rPr>
          <w:rtl/>
          <w:lang w:eastAsia="he-IL"/>
        </w:rPr>
      </w:pPr>
      <w:bookmarkStart w:id="10912" w:name="_ETM_Q15_544739"/>
      <w:bookmarkStart w:id="10913" w:name="_ETM_Q15_544783"/>
      <w:bookmarkEnd w:id="10912"/>
      <w:bookmarkEnd w:id="10913"/>
      <w:r>
        <w:rPr>
          <w:rFonts w:hint="cs"/>
          <w:rtl/>
          <w:lang w:eastAsia="he-IL"/>
        </w:rPr>
        <w:t>אתה נתת להם שטחים של מדינת ישראל</w:t>
      </w:r>
      <w:r w:rsidR="00AF290E">
        <w:rPr>
          <w:rFonts w:hint="cs"/>
          <w:rtl/>
          <w:lang w:eastAsia="he-IL"/>
        </w:rPr>
        <w:t>.</w:t>
      </w:r>
      <w:r>
        <w:rPr>
          <w:rFonts w:hint="cs"/>
          <w:rtl/>
          <w:lang w:eastAsia="he-IL"/>
        </w:rPr>
        <w:t xml:space="preserve"> אתה נתת להם את הגז של מדינת ישראל. אתה נתת להם את הכניעה הזו אחרי שהם ירו רקטה אחת.</w:t>
      </w:r>
      <w:bookmarkStart w:id="10914" w:name="_ETM_Q15_558130"/>
      <w:bookmarkStart w:id="10915" w:name="_ETM_Q15_558192"/>
      <w:bookmarkStart w:id="10916" w:name="_ETM_Q15_565962"/>
      <w:bookmarkEnd w:id="10914"/>
      <w:bookmarkEnd w:id="10915"/>
      <w:bookmarkEnd w:id="10916"/>
    </w:p>
    <w:p w:rsidR="00C85791" w:rsidRDefault="00C85791" w:rsidP="0035311A">
      <w:pPr>
        <w:rPr>
          <w:rtl/>
          <w:lang w:eastAsia="he-IL"/>
        </w:rPr>
      </w:pPr>
      <w:bookmarkStart w:id="10917" w:name="_ETM_Q15_566049"/>
      <w:bookmarkEnd w:id="10917"/>
    </w:p>
    <w:p w:rsidR="00C85791" w:rsidRDefault="00C85791" w:rsidP="0035311A">
      <w:pPr>
        <w:pStyle w:val="af6"/>
        <w:keepNext/>
        <w:rPr>
          <w:rtl/>
        </w:rPr>
      </w:pPr>
      <w:bookmarkStart w:id="10918" w:name="ET_interruption_קריאות_14"/>
      <w:r w:rsidRPr="004D7459">
        <w:rPr>
          <w:rStyle w:val="TagStyle"/>
          <w:rtl/>
        </w:rPr>
        <w:t xml:space="preserve"> &lt;&lt; קריאה &gt;&gt;</w:t>
      </w:r>
      <w:r w:rsidRPr="00EC27D6">
        <w:rPr>
          <w:rStyle w:val="TagStyle"/>
          <w:rtl/>
        </w:rPr>
        <w:t xml:space="preserve"> </w:t>
      </w:r>
      <w:r>
        <w:rPr>
          <w:rtl/>
        </w:rPr>
        <w:t>קריאות:</w:t>
      </w:r>
      <w:r w:rsidRPr="00EC27D6">
        <w:rPr>
          <w:rStyle w:val="TagStyle"/>
          <w:rtl/>
        </w:rPr>
        <w:t xml:space="preserve"> </w:t>
      </w:r>
      <w:r w:rsidRPr="004D7459">
        <w:rPr>
          <w:rStyle w:val="TagStyle"/>
          <w:rtl/>
        </w:rPr>
        <w:t>&lt;&lt; קריאה &gt;&gt;</w:t>
      </w:r>
      <w:r>
        <w:rPr>
          <w:rtl/>
        </w:rPr>
        <w:t xml:space="preserve">  </w:t>
      </w:r>
      <w:bookmarkEnd w:id="10918"/>
    </w:p>
    <w:p w:rsidR="00C85791" w:rsidRDefault="00C85791" w:rsidP="00ED58FB">
      <w:pPr>
        <w:rPr>
          <w:rtl/>
          <w:lang w:eastAsia="he-IL"/>
        </w:rPr>
      </w:pPr>
    </w:p>
    <w:p w:rsidR="00C85791" w:rsidRDefault="00330489" w:rsidP="00330489">
      <w:pPr>
        <w:rPr>
          <w:lang w:eastAsia="he-IL"/>
        </w:rPr>
      </w:pPr>
      <w:bookmarkStart w:id="10919" w:name="_ETM_Q15_560862"/>
      <w:bookmarkStart w:id="10920" w:name="_ETM_Q15_561120"/>
      <w:bookmarkStart w:id="10921" w:name="_ETM_Q15_561174"/>
      <w:bookmarkEnd w:id="10919"/>
      <w:bookmarkEnd w:id="10920"/>
      <w:bookmarkEnd w:id="10921"/>
      <w:r>
        <w:rPr>
          <w:rFonts w:hint="cs"/>
          <w:rtl/>
          <w:lang w:eastAsia="he-IL"/>
        </w:rPr>
        <w:t>– – –</w:t>
      </w:r>
    </w:p>
    <w:p w:rsidR="00C85791" w:rsidRDefault="00C85791" w:rsidP="0035311A">
      <w:pPr>
        <w:rPr>
          <w:rtl/>
          <w:lang w:eastAsia="he-IL"/>
        </w:rPr>
      </w:pPr>
      <w:bookmarkStart w:id="10922" w:name="_ETM_Q15_562050"/>
      <w:bookmarkStart w:id="10923" w:name="_ETM_Q15_562116"/>
      <w:bookmarkStart w:id="10924" w:name="_ETM_Q15_562146"/>
      <w:bookmarkStart w:id="10925" w:name="_ETM_Q15_562205"/>
      <w:bookmarkEnd w:id="10922"/>
      <w:bookmarkEnd w:id="10923"/>
      <w:bookmarkEnd w:id="10924"/>
      <w:bookmarkEnd w:id="10925"/>
    </w:p>
    <w:p w:rsidR="00C85791" w:rsidRDefault="00C85791" w:rsidP="0035311A">
      <w:pPr>
        <w:pStyle w:val="-"/>
        <w:keepNext/>
        <w:rPr>
          <w:rtl/>
        </w:rPr>
      </w:pPr>
      <w:bookmarkStart w:id="10926" w:name="ET_speakercontinue_5504_15"/>
      <w:r w:rsidRPr="004D7459">
        <w:rPr>
          <w:rStyle w:val="TagStyle"/>
          <w:rtl/>
        </w:rPr>
        <w:t xml:space="preserve"> &lt;&lt; דובר_המשך &gt;&gt;</w:t>
      </w:r>
      <w:r w:rsidRPr="00EC27D6">
        <w:rPr>
          <w:rStyle w:val="TagStyle"/>
          <w:rtl/>
        </w:rPr>
        <w:t xml:space="preserve"> </w:t>
      </w:r>
      <w:r>
        <w:rPr>
          <w:rtl/>
        </w:rPr>
        <w:t>ראש הממשלה בנימין נתניהו:</w:t>
      </w:r>
      <w:r w:rsidRPr="00EC27D6">
        <w:rPr>
          <w:rStyle w:val="TagStyle"/>
          <w:rtl/>
        </w:rPr>
        <w:t xml:space="preserve"> </w:t>
      </w:r>
      <w:r w:rsidRPr="004D7459">
        <w:rPr>
          <w:rStyle w:val="TagStyle"/>
          <w:rtl/>
        </w:rPr>
        <w:t>&lt;&lt; דובר_המשך &gt;&gt;</w:t>
      </w:r>
      <w:r>
        <w:rPr>
          <w:rtl/>
        </w:rPr>
        <w:t xml:space="preserve">  </w:t>
      </w:r>
      <w:bookmarkEnd w:id="10926"/>
    </w:p>
    <w:p w:rsidR="00C85791" w:rsidRPr="00EC27D6" w:rsidRDefault="00C85791" w:rsidP="00ED58FB">
      <w:pPr>
        <w:rPr>
          <w:rtl/>
          <w:lang w:eastAsia="he-IL"/>
        </w:rPr>
      </w:pPr>
      <w:bookmarkStart w:id="10927" w:name="_ETM_Q15_563392"/>
      <w:bookmarkEnd w:id="10927"/>
    </w:p>
    <w:p w:rsidR="00C85791" w:rsidRDefault="00C85791" w:rsidP="00AF290E">
      <w:pPr>
        <w:rPr>
          <w:rtl/>
          <w:lang w:eastAsia="he-IL"/>
        </w:rPr>
      </w:pPr>
      <w:r>
        <w:rPr>
          <w:rFonts w:hint="cs"/>
          <w:rtl/>
          <w:lang w:eastAsia="he-IL"/>
        </w:rPr>
        <w:t xml:space="preserve"> לא עמדת ברקטה אחת. כשירו על אחד ממתקני הגז שלנו, הלכת ונכנעת. אתה הקמת ממשלה עם תומכי טרור. אתה, בנט וליברמן</w:t>
      </w:r>
      <w:bookmarkStart w:id="10928" w:name="_ETM_Q15_577440"/>
      <w:bookmarkStart w:id="10929" w:name="_ETM_Q15_577523"/>
      <w:bookmarkEnd w:id="10928"/>
      <w:bookmarkEnd w:id="10929"/>
      <w:r>
        <w:rPr>
          <w:rFonts w:hint="cs"/>
          <w:rtl/>
          <w:lang w:eastAsia="he-IL"/>
        </w:rPr>
        <w:t xml:space="preserve"> הקמתם ממשלה יחד עם הנציגים של האחים המוסלמים. היית מוכן</w:t>
      </w:r>
      <w:bookmarkStart w:id="10930" w:name="_ETM_Q15_587035"/>
      <w:bookmarkEnd w:id="10930"/>
      <w:r>
        <w:rPr>
          <w:rFonts w:hint="cs"/>
          <w:rtl/>
          <w:lang w:eastAsia="he-IL"/>
        </w:rPr>
        <w:t xml:space="preserve"> לעשות הכול</w:t>
      </w:r>
      <w:r w:rsidR="00AF290E">
        <w:rPr>
          <w:rFonts w:hint="cs"/>
          <w:rtl/>
          <w:lang w:eastAsia="he-IL"/>
        </w:rPr>
        <w:t>,</w:t>
      </w:r>
      <w:r>
        <w:rPr>
          <w:rFonts w:hint="cs"/>
          <w:rtl/>
          <w:lang w:eastAsia="he-IL"/>
        </w:rPr>
        <w:t xml:space="preserve"> הכול</w:t>
      </w:r>
      <w:r w:rsidR="00AF290E">
        <w:rPr>
          <w:rFonts w:hint="cs"/>
          <w:rtl/>
          <w:lang w:eastAsia="he-IL"/>
        </w:rPr>
        <w:t>,</w:t>
      </w:r>
      <w:r>
        <w:rPr>
          <w:rFonts w:hint="cs"/>
          <w:rtl/>
          <w:lang w:eastAsia="he-IL"/>
        </w:rPr>
        <w:t xml:space="preserve"> ונתתם </w:t>
      </w:r>
      <w:r w:rsidR="00330489">
        <w:rPr>
          <w:rFonts w:hint="cs"/>
          <w:rtl/>
          <w:lang w:eastAsia="he-IL"/>
        </w:rPr>
        <w:t>– – –</w:t>
      </w:r>
    </w:p>
    <w:p w:rsidR="00C85791" w:rsidRDefault="00C85791" w:rsidP="0035311A">
      <w:pPr>
        <w:ind w:firstLine="0"/>
        <w:rPr>
          <w:rtl/>
          <w:lang w:eastAsia="he-IL"/>
        </w:rPr>
      </w:pPr>
      <w:bookmarkStart w:id="10931" w:name="_ETM_Q15_504788"/>
      <w:bookmarkStart w:id="10932" w:name="_ETM_Q15_504867"/>
      <w:bookmarkEnd w:id="10931"/>
      <w:bookmarkEnd w:id="10932"/>
    </w:p>
    <w:p w:rsidR="00C85791" w:rsidRDefault="00C85791" w:rsidP="0035311A">
      <w:pPr>
        <w:pStyle w:val="af6"/>
        <w:keepNext/>
        <w:rPr>
          <w:rtl/>
        </w:rPr>
      </w:pPr>
      <w:bookmarkStart w:id="10933" w:name="ET_interruption_קר_אה_16"/>
      <w:r w:rsidRPr="004D7459">
        <w:rPr>
          <w:rStyle w:val="TagStyle"/>
          <w:rtl/>
        </w:rPr>
        <w:t xml:space="preserve"> &lt;&lt; קריאה &gt;&gt;</w:t>
      </w:r>
      <w:r w:rsidRPr="00EC27D6">
        <w:rPr>
          <w:rStyle w:val="TagStyle"/>
          <w:rtl/>
        </w:rPr>
        <w:t xml:space="preserve"> </w:t>
      </w:r>
      <w:r>
        <w:rPr>
          <w:rtl/>
        </w:rPr>
        <w:t>קריאה:</w:t>
      </w:r>
      <w:r w:rsidRPr="00EC27D6">
        <w:rPr>
          <w:rStyle w:val="TagStyle"/>
          <w:rtl/>
        </w:rPr>
        <w:t xml:space="preserve"> </w:t>
      </w:r>
      <w:r w:rsidRPr="004D7459">
        <w:rPr>
          <w:rStyle w:val="TagStyle"/>
          <w:rtl/>
        </w:rPr>
        <w:t>&lt;&lt; קריאה &gt;&gt;</w:t>
      </w:r>
      <w:r>
        <w:rPr>
          <w:rtl/>
        </w:rPr>
        <w:t xml:space="preserve">  </w:t>
      </w:r>
      <w:bookmarkEnd w:id="10933"/>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תתבייש לך. </w:t>
      </w:r>
    </w:p>
    <w:p w:rsidR="00C85791" w:rsidRPr="00EC27D6" w:rsidRDefault="00C85791" w:rsidP="0035311A">
      <w:pPr>
        <w:rPr>
          <w:rtl/>
          <w:lang w:eastAsia="he-IL"/>
        </w:rPr>
      </w:pPr>
    </w:p>
    <w:p w:rsidR="00C85791" w:rsidRDefault="00C85791" w:rsidP="0035311A">
      <w:pPr>
        <w:pStyle w:val="af6"/>
        <w:keepNext/>
        <w:rPr>
          <w:rtl/>
        </w:rPr>
      </w:pPr>
      <w:bookmarkStart w:id="10934" w:name="ET_interruption_6231_8"/>
      <w:r w:rsidRPr="004D7459">
        <w:rPr>
          <w:rStyle w:val="TagStyle"/>
          <w:rtl/>
        </w:rPr>
        <w:t xml:space="preserve"> &lt;&lt; קריאה &gt;&gt;</w:t>
      </w:r>
      <w:r w:rsidRPr="00EC27D6">
        <w:rPr>
          <w:rStyle w:val="TagStyle"/>
          <w:rtl/>
        </w:rPr>
        <w:t xml:space="preserve"> </w:t>
      </w:r>
      <w:r>
        <w:rPr>
          <w:rtl/>
        </w:rPr>
        <w:t>יסמין פרידמן (יש עתיד):</w:t>
      </w:r>
      <w:r w:rsidRPr="00EC27D6">
        <w:rPr>
          <w:rStyle w:val="TagStyle"/>
          <w:rtl/>
        </w:rPr>
        <w:t xml:space="preserve"> </w:t>
      </w:r>
      <w:r w:rsidRPr="004D7459">
        <w:rPr>
          <w:rStyle w:val="TagStyle"/>
          <w:rtl/>
        </w:rPr>
        <w:t>&lt;&lt; קריאה &gt;&gt;</w:t>
      </w:r>
      <w:r>
        <w:rPr>
          <w:rtl/>
        </w:rPr>
        <w:t xml:space="preserve">  </w:t>
      </w:r>
      <w:bookmarkStart w:id="10935" w:name="_ETM_Q15_508510"/>
      <w:bookmarkStart w:id="10936" w:name="_ETM_Q15_584494"/>
      <w:bookmarkEnd w:id="10934"/>
      <w:bookmarkEnd w:id="10935"/>
      <w:bookmarkEnd w:id="10936"/>
    </w:p>
    <w:p w:rsidR="00C85791" w:rsidRPr="00EC27D6" w:rsidRDefault="00C85791" w:rsidP="00ED58FB">
      <w:pPr>
        <w:rPr>
          <w:rtl/>
          <w:lang w:eastAsia="he-IL"/>
        </w:rPr>
      </w:pPr>
      <w:bookmarkStart w:id="10937" w:name="_ETM_Q15_584573"/>
      <w:bookmarkEnd w:id="10937"/>
    </w:p>
    <w:p w:rsidR="00C85791" w:rsidRDefault="00C85791" w:rsidP="00330489">
      <w:pPr>
        <w:rPr>
          <w:rtl/>
          <w:lang w:eastAsia="he-IL"/>
        </w:rPr>
      </w:pPr>
      <w:r>
        <w:rPr>
          <w:rFonts w:hint="cs"/>
          <w:rtl/>
          <w:lang w:eastAsia="he-IL"/>
        </w:rPr>
        <w:t xml:space="preserve">אפילו אתה לא מאמין לשקרים של עצמך. שקרן </w:t>
      </w:r>
      <w:r w:rsidR="00330489">
        <w:rPr>
          <w:rFonts w:hint="cs"/>
          <w:rtl/>
          <w:lang w:eastAsia="he-IL"/>
        </w:rPr>
        <w:t>– – –</w:t>
      </w:r>
      <w:r>
        <w:rPr>
          <w:rFonts w:hint="cs"/>
          <w:rtl/>
          <w:lang w:eastAsia="he-IL"/>
        </w:rPr>
        <w:t xml:space="preserve"> אתה שקרן. </w:t>
      </w:r>
    </w:p>
    <w:p w:rsidR="00C85791" w:rsidRDefault="00C85791" w:rsidP="0035311A">
      <w:pPr>
        <w:ind w:firstLine="0"/>
        <w:rPr>
          <w:rtl/>
          <w:lang w:eastAsia="he-IL"/>
        </w:rPr>
      </w:pPr>
      <w:bookmarkStart w:id="10938" w:name="_ETM_Q15_584696"/>
      <w:bookmarkStart w:id="10939" w:name="_ETM_Q15_584754"/>
      <w:bookmarkEnd w:id="10938"/>
      <w:bookmarkEnd w:id="10939"/>
    </w:p>
    <w:p w:rsidR="00C85791" w:rsidRDefault="00C85791" w:rsidP="0035311A">
      <w:pPr>
        <w:pStyle w:val="af7"/>
        <w:keepNext/>
        <w:rPr>
          <w:rtl/>
        </w:rPr>
      </w:pPr>
      <w:r w:rsidRPr="004D7459">
        <w:rPr>
          <w:rStyle w:val="TagStyle"/>
          <w:rtl/>
        </w:rPr>
        <w:t xml:space="preserve"> &lt;&lt; יור &gt;&gt;</w:t>
      </w:r>
      <w:r w:rsidRPr="00EC27D6">
        <w:rPr>
          <w:rStyle w:val="TagStyle"/>
          <w:rtl/>
        </w:rPr>
        <w:t xml:space="preserve"> </w:t>
      </w:r>
      <w:r>
        <w:rPr>
          <w:rtl/>
        </w:rPr>
        <w:t>היו"ר אמיר אוחנה:</w:t>
      </w:r>
      <w:r w:rsidRPr="00EC27D6">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0940" w:name="_ETM_Q15_587780"/>
      <w:bookmarkEnd w:id="10940"/>
      <w:r>
        <w:rPr>
          <w:rFonts w:hint="cs"/>
          <w:rtl/>
          <w:lang w:eastAsia="he-IL"/>
        </w:rPr>
        <w:t>חברת הכנסת פרידמן, קריאה ראשונה.</w:t>
      </w:r>
      <w:bookmarkStart w:id="10941" w:name="_ETM_Q15_591951"/>
      <w:bookmarkEnd w:id="10941"/>
    </w:p>
    <w:p w:rsidR="00C85791" w:rsidRDefault="00C85791" w:rsidP="0035311A">
      <w:pPr>
        <w:ind w:firstLine="0"/>
        <w:rPr>
          <w:rtl/>
          <w:lang w:eastAsia="he-IL"/>
        </w:rPr>
      </w:pPr>
      <w:bookmarkStart w:id="10942" w:name="_ETM_Q15_592030"/>
      <w:bookmarkStart w:id="10943" w:name="_ETM_Q15_590031"/>
      <w:bookmarkStart w:id="10944" w:name="_ETM_Q15_590112"/>
      <w:bookmarkEnd w:id="10942"/>
      <w:bookmarkEnd w:id="10943"/>
      <w:bookmarkEnd w:id="10944"/>
    </w:p>
    <w:p w:rsidR="00C85791" w:rsidRDefault="00C85791" w:rsidP="0035311A">
      <w:pPr>
        <w:pStyle w:val="-"/>
        <w:keepNext/>
        <w:rPr>
          <w:rtl/>
        </w:rPr>
      </w:pPr>
      <w:bookmarkStart w:id="10945" w:name="ET_speakercontinue_5504_18"/>
      <w:r w:rsidRPr="004D7459">
        <w:rPr>
          <w:rStyle w:val="TagStyle"/>
          <w:rtl/>
        </w:rPr>
        <w:t xml:space="preserve"> &lt;&lt; דובר_המשך &gt;&gt;</w:t>
      </w:r>
      <w:r w:rsidRPr="00EC27D6">
        <w:rPr>
          <w:rStyle w:val="TagStyle"/>
          <w:rtl/>
        </w:rPr>
        <w:t xml:space="preserve"> </w:t>
      </w:r>
      <w:r>
        <w:rPr>
          <w:rtl/>
        </w:rPr>
        <w:t>ראש הממשלה בנימין נתניהו:</w:t>
      </w:r>
      <w:r w:rsidRPr="00EC27D6">
        <w:rPr>
          <w:rStyle w:val="TagStyle"/>
          <w:rtl/>
        </w:rPr>
        <w:t xml:space="preserve"> </w:t>
      </w:r>
      <w:r w:rsidRPr="004D7459">
        <w:rPr>
          <w:rStyle w:val="TagStyle"/>
          <w:rtl/>
        </w:rPr>
        <w:t>&lt;&lt; דובר_המשך &gt;&gt;</w:t>
      </w:r>
      <w:r>
        <w:rPr>
          <w:rtl/>
        </w:rPr>
        <w:t xml:space="preserve">  </w:t>
      </w:r>
      <w:bookmarkEnd w:id="10945"/>
    </w:p>
    <w:p w:rsidR="00C85791" w:rsidRDefault="00C85791" w:rsidP="00ED58FB">
      <w:pPr>
        <w:rPr>
          <w:rtl/>
          <w:lang w:eastAsia="he-IL"/>
        </w:rPr>
      </w:pPr>
    </w:p>
    <w:p w:rsidR="00C85791" w:rsidRDefault="00C85791" w:rsidP="0035311A">
      <w:pPr>
        <w:rPr>
          <w:rtl/>
          <w:lang w:eastAsia="he-IL"/>
        </w:rPr>
      </w:pPr>
      <w:r>
        <w:rPr>
          <w:rFonts w:hint="cs"/>
          <w:rtl/>
          <w:lang w:eastAsia="he-IL"/>
        </w:rPr>
        <w:t>נ</w:t>
      </w:r>
      <w:bookmarkStart w:id="10946" w:name="_ETM_Q15_591492"/>
      <w:bookmarkEnd w:id="10946"/>
      <w:r>
        <w:rPr>
          <w:rFonts w:hint="cs"/>
          <w:rtl/>
          <w:lang w:eastAsia="he-IL"/>
        </w:rPr>
        <w:t xml:space="preserve">תתם ונתתם, נכנעתם </w:t>
      </w:r>
      <w:bookmarkStart w:id="10947" w:name="_ETM_Q15_591475"/>
      <w:bookmarkEnd w:id="10947"/>
      <w:r>
        <w:rPr>
          <w:rFonts w:hint="cs"/>
          <w:rtl/>
          <w:lang w:eastAsia="he-IL"/>
        </w:rPr>
        <w:t xml:space="preserve">ונכנעתם. אתה ובנט, אתם הכנסתם פועלים </w:t>
      </w:r>
      <w:bookmarkStart w:id="10948" w:name="_ETM_Q15_599650"/>
      <w:bookmarkEnd w:id="10948"/>
      <w:r>
        <w:rPr>
          <w:rFonts w:hint="cs"/>
          <w:rtl/>
          <w:lang w:eastAsia="he-IL"/>
        </w:rPr>
        <w:t xml:space="preserve">מעזה. </w:t>
      </w:r>
      <w:bookmarkStart w:id="10949" w:name="_ETM_Q15_601563"/>
      <w:bookmarkEnd w:id="10949"/>
    </w:p>
    <w:p w:rsidR="00C85791" w:rsidRDefault="00C85791" w:rsidP="0035311A">
      <w:pPr>
        <w:ind w:firstLine="0"/>
        <w:rPr>
          <w:rtl/>
          <w:lang w:eastAsia="he-IL"/>
        </w:rPr>
      </w:pPr>
      <w:bookmarkStart w:id="10950" w:name="_ETM_Q15_601609"/>
      <w:bookmarkStart w:id="10951" w:name="_ETM_Q15_602363"/>
      <w:bookmarkStart w:id="10952" w:name="_ETM_Q15_602447"/>
      <w:bookmarkEnd w:id="10950"/>
      <w:bookmarkEnd w:id="10951"/>
      <w:bookmarkEnd w:id="10952"/>
    </w:p>
    <w:p w:rsidR="00C85791" w:rsidRDefault="00C85791" w:rsidP="0035311A">
      <w:pPr>
        <w:pStyle w:val="af6"/>
        <w:keepNext/>
        <w:rPr>
          <w:rtl/>
        </w:rPr>
      </w:pPr>
      <w:bookmarkStart w:id="10953" w:name="ET_interruption_5519_20"/>
      <w:r w:rsidRPr="004D7459">
        <w:rPr>
          <w:rStyle w:val="TagStyle"/>
          <w:rtl/>
        </w:rPr>
        <w:t xml:space="preserve"> &lt;&lt; קריאה &gt;&gt;</w:t>
      </w:r>
      <w:r w:rsidRPr="00EC27D6">
        <w:rPr>
          <w:rStyle w:val="TagStyle"/>
          <w:rtl/>
        </w:rPr>
        <w:t xml:space="preserve"> </w:t>
      </w:r>
      <w:r>
        <w:rPr>
          <w:rtl/>
        </w:rPr>
        <w:t>שרן מרים השכל (הימין הממלכתי):</w:t>
      </w:r>
      <w:r w:rsidRPr="00EC27D6">
        <w:rPr>
          <w:rStyle w:val="TagStyle"/>
          <w:rtl/>
        </w:rPr>
        <w:t xml:space="preserve"> </w:t>
      </w:r>
      <w:r w:rsidRPr="004D7459">
        <w:rPr>
          <w:rStyle w:val="TagStyle"/>
          <w:rtl/>
        </w:rPr>
        <w:t>&lt;&lt; קריאה &gt;&gt;</w:t>
      </w:r>
      <w:r>
        <w:rPr>
          <w:rtl/>
        </w:rPr>
        <w:t xml:space="preserve">  </w:t>
      </w:r>
      <w:bookmarkEnd w:id="10953"/>
    </w:p>
    <w:p w:rsidR="00C85791" w:rsidRDefault="00C85791" w:rsidP="00ED58FB">
      <w:pPr>
        <w:rPr>
          <w:rtl/>
          <w:lang w:eastAsia="he-IL"/>
        </w:rPr>
      </w:pPr>
    </w:p>
    <w:p w:rsidR="00C85791" w:rsidRDefault="00330489" w:rsidP="00330489">
      <w:pPr>
        <w:rPr>
          <w:rtl/>
          <w:lang w:eastAsia="he-IL"/>
        </w:rPr>
      </w:pPr>
      <w:bookmarkStart w:id="10954" w:name="_ETM_Q15_601755"/>
      <w:bookmarkEnd w:id="10954"/>
      <w:r>
        <w:rPr>
          <w:rFonts w:hint="cs"/>
          <w:rtl/>
          <w:lang w:eastAsia="he-IL"/>
        </w:rPr>
        <w:t>– – –</w:t>
      </w:r>
    </w:p>
    <w:p w:rsidR="00C85791" w:rsidRPr="00EC27D6" w:rsidRDefault="00C85791" w:rsidP="0035311A">
      <w:pPr>
        <w:rPr>
          <w:rtl/>
          <w:lang w:eastAsia="he-IL"/>
        </w:rPr>
      </w:pPr>
      <w:bookmarkStart w:id="10955" w:name="_ETM_Q15_601861"/>
      <w:bookmarkStart w:id="10956" w:name="_ETM_Q15_601953"/>
      <w:bookmarkEnd w:id="10955"/>
      <w:bookmarkEnd w:id="10956"/>
    </w:p>
    <w:p w:rsidR="00C85791" w:rsidRDefault="00C85791" w:rsidP="0035311A">
      <w:pPr>
        <w:pStyle w:val="af7"/>
        <w:keepNext/>
        <w:rPr>
          <w:rtl/>
        </w:rPr>
      </w:pPr>
      <w:r w:rsidRPr="004D7459">
        <w:rPr>
          <w:rStyle w:val="TagStyle"/>
          <w:rtl/>
        </w:rPr>
        <w:t xml:space="preserve"> &lt;&lt; יור &gt;&gt;</w:t>
      </w:r>
      <w:r w:rsidRPr="00EC27D6">
        <w:rPr>
          <w:rStyle w:val="TagStyle"/>
          <w:rtl/>
        </w:rPr>
        <w:t xml:space="preserve"> </w:t>
      </w:r>
      <w:r>
        <w:rPr>
          <w:rtl/>
        </w:rPr>
        <w:t>היו"ר אמיר אוחנה:</w:t>
      </w:r>
      <w:r w:rsidRPr="00EC27D6">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חברת הכנסת השכל. </w:t>
      </w:r>
      <w:bookmarkStart w:id="10957" w:name="_ETM_Q15_603474"/>
      <w:bookmarkStart w:id="10958" w:name="_ETM_Q15_602409"/>
      <w:bookmarkEnd w:id="10957"/>
      <w:bookmarkEnd w:id="10958"/>
    </w:p>
    <w:p w:rsidR="00C85791" w:rsidRDefault="00C85791" w:rsidP="0035311A">
      <w:pPr>
        <w:ind w:firstLine="0"/>
        <w:rPr>
          <w:rtl/>
          <w:lang w:eastAsia="he-IL"/>
        </w:rPr>
      </w:pPr>
      <w:bookmarkStart w:id="10959" w:name="_ETM_Q15_602464"/>
      <w:bookmarkStart w:id="10960" w:name="_ETM_Q15_602537"/>
      <w:bookmarkStart w:id="10961" w:name="_ETM_Q15_602592"/>
      <w:bookmarkEnd w:id="10959"/>
      <w:bookmarkEnd w:id="10960"/>
      <w:bookmarkEnd w:id="10961"/>
    </w:p>
    <w:p w:rsidR="00C85791" w:rsidRDefault="00C85791" w:rsidP="0035311A">
      <w:pPr>
        <w:pStyle w:val="-"/>
        <w:keepNext/>
        <w:rPr>
          <w:rtl/>
        </w:rPr>
      </w:pPr>
      <w:bookmarkStart w:id="10962" w:name="ET_speakercontinue_5504_21"/>
      <w:r w:rsidRPr="004D7459">
        <w:rPr>
          <w:rStyle w:val="TagStyle"/>
          <w:rtl/>
        </w:rPr>
        <w:t xml:space="preserve"> &lt;&lt; דובר_המשך &gt;&gt;</w:t>
      </w:r>
      <w:r w:rsidRPr="00EC27D6">
        <w:rPr>
          <w:rStyle w:val="TagStyle"/>
          <w:rtl/>
        </w:rPr>
        <w:t xml:space="preserve"> </w:t>
      </w:r>
      <w:r>
        <w:rPr>
          <w:rtl/>
        </w:rPr>
        <w:t>ראש הממשלה בנימין נתניהו:</w:t>
      </w:r>
      <w:r w:rsidRPr="00EC27D6">
        <w:rPr>
          <w:rStyle w:val="TagStyle"/>
          <w:rtl/>
        </w:rPr>
        <w:t xml:space="preserve"> </w:t>
      </w:r>
      <w:r w:rsidRPr="004D7459">
        <w:rPr>
          <w:rStyle w:val="TagStyle"/>
          <w:rtl/>
        </w:rPr>
        <w:t>&lt;&lt; דובר_המשך &gt;&gt;</w:t>
      </w:r>
      <w:r>
        <w:rPr>
          <w:rtl/>
        </w:rPr>
        <w:t xml:space="preserve">  </w:t>
      </w:r>
      <w:bookmarkEnd w:id="10962"/>
    </w:p>
    <w:p w:rsidR="00C85791" w:rsidRPr="00EC27D6" w:rsidRDefault="00C85791" w:rsidP="00ED58FB">
      <w:pPr>
        <w:rPr>
          <w:rtl/>
          <w:lang w:eastAsia="he-IL"/>
        </w:rPr>
      </w:pPr>
      <w:bookmarkStart w:id="10963" w:name="_ETM_Q15_603542"/>
      <w:bookmarkEnd w:id="10963"/>
    </w:p>
    <w:p w:rsidR="00C85791" w:rsidRDefault="00C85791" w:rsidP="0035311A">
      <w:pPr>
        <w:rPr>
          <w:rtl/>
          <w:lang w:eastAsia="he-IL"/>
        </w:rPr>
      </w:pPr>
      <w:bookmarkStart w:id="10964" w:name="_ETM_Q15_601660"/>
      <w:bookmarkStart w:id="10965" w:name="_ETM_Q15_601706"/>
      <w:bookmarkEnd w:id="10964"/>
      <w:bookmarkEnd w:id="10965"/>
      <w:r>
        <w:rPr>
          <w:rFonts w:hint="cs"/>
          <w:rtl/>
          <w:lang w:eastAsia="he-IL"/>
        </w:rPr>
        <w:t>לא רק שהכנסתם פועלים מעזה, אתם התגאית</w:t>
      </w:r>
      <w:r>
        <w:rPr>
          <w:rFonts w:hint="eastAsia"/>
          <w:rtl/>
          <w:lang w:eastAsia="he-IL"/>
        </w:rPr>
        <w:t>ם</w:t>
      </w:r>
      <w:r>
        <w:rPr>
          <w:rFonts w:hint="cs"/>
          <w:rtl/>
          <w:lang w:eastAsia="he-IL"/>
        </w:rPr>
        <w:t xml:space="preserve"> בזה. אתם אמרתם: אנחנו לא </w:t>
      </w:r>
      <w:bookmarkStart w:id="10966" w:name="_ETM_Q15_608953"/>
      <w:bookmarkEnd w:id="10966"/>
      <w:r>
        <w:rPr>
          <w:rFonts w:hint="cs"/>
          <w:rtl/>
          <w:lang w:eastAsia="he-IL"/>
        </w:rPr>
        <w:t>חוששים. אין לנו חשש. הכול בסדר. אל תספר לנו סיפורים.</w:t>
      </w:r>
    </w:p>
    <w:p w:rsidR="00C85791" w:rsidRDefault="00C85791" w:rsidP="0035311A">
      <w:pPr>
        <w:rPr>
          <w:rtl/>
          <w:lang w:eastAsia="he-IL"/>
        </w:rPr>
      </w:pPr>
      <w:bookmarkStart w:id="10967" w:name="_ETM_Q15_594435"/>
      <w:bookmarkStart w:id="10968" w:name="_ETM_Q15_594528"/>
      <w:bookmarkStart w:id="10969" w:name="_ETM_Q15_611119"/>
      <w:bookmarkEnd w:id="10967"/>
      <w:bookmarkEnd w:id="10968"/>
      <w:bookmarkEnd w:id="10969"/>
    </w:p>
    <w:p w:rsidR="00C85791" w:rsidRDefault="00C85791" w:rsidP="0035311A">
      <w:pPr>
        <w:pStyle w:val="af6"/>
        <w:keepNext/>
        <w:rPr>
          <w:rtl/>
        </w:rPr>
      </w:pPr>
      <w:bookmarkStart w:id="10970" w:name="ET_interruption_6151_23"/>
      <w:r w:rsidRPr="004D7459">
        <w:rPr>
          <w:rStyle w:val="TagStyle"/>
          <w:rtl/>
        </w:rPr>
        <w:t xml:space="preserve"> &lt;&lt; קריאה &gt;&gt;</w:t>
      </w:r>
      <w:r w:rsidRPr="003542C2">
        <w:rPr>
          <w:rStyle w:val="TagStyle"/>
          <w:rtl/>
        </w:rPr>
        <w:t xml:space="preserve"> </w:t>
      </w:r>
      <w:r>
        <w:rPr>
          <w:rtl/>
        </w:rPr>
        <w:t>רון כץ (יש עתיד):</w:t>
      </w:r>
      <w:r w:rsidRPr="003542C2">
        <w:rPr>
          <w:rStyle w:val="TagStyle"/>
          <w:rtl/>
        </w:rPr>
        <w:t xml:space="preserve"> </w:t>
      </w:r>
      <w:r w:rsidRPr="004D7459">
        <w:rPr>
          <w:rStyle w:val="TagStyle"/>
          <w:rtl/>
        </w:rPr>
        <w:t>&lt;&lt; קריאה &gt;&gt;</w:t>
      </w:r>
      <w:r>
        <w:rPr>
          <w:rtl/>
        </w:rPr>
        <w:t xml:space="preserve">  </w:t>
      </w:r>
      <w:bookmarkEnd w:id="10970"/>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אבל </w:t>
      </w:r>
      <w:bookmarkStart w:id="10971" w:name="_ETM_Q15_611250"/>
      <w:bookmarkEnd w:id="10971"/>
      <w:r>
        <w:rPr>
          <w:rFonts w:hint="cs"/>
          <w:rtl/>
          <w:lang w:eastAsia="he-IL"/>
        </w:rPr>
        <w:t xml:space="preserve">גם עכשיו אתה </w:t>
      </w:r>
      <w:r w:rsidR="00330489">
        <w:rPr>
          <w:rFonts w:hint="cs"/>
          <w:rtl/>
          <w:lang w:eastAsia="he-IL"/>
        </w:rPr>
        <w:t>– – –</w:t>
      </w:r>
    </w:p>
    <w:p w:rsidR="00C85791" w:rsidRDefault="00C85791" w:rsidP="0035311A">
      <w:pPr>
        <w:ind w:firstLine="0"/>
        <w:rPr>
          <w:rtl/>
          <w:lang w:eastAsia="he-IL"/>
        </w:rPr>
      </w:pPr>
      <w:bookmarkStart w:id="10972" w:name="_ETM_Q15_613396"/>
      <w:bookmarkStart w:id="10973" w:name="_ETM_Q15_613464"/>
      <w:bookmarkStart w:id="10974" w:name="_ETM_Q15_613038"/>
      <w:bookmarkEnd w:id="10972"/>
      <w:bookmarkEnd w:id="10973"/>
      <w:bookmarkEnd w:id="10974"/>
    </w:p>
    <w:p w:rsidR="00C85791" w:rsidRDefault="00C85791" w:rsidP="0035311A">
      <w:pPr>
        <w:pStyle w:val="af7"/>
        <w:keepNext/>
        <w:rPr>
          <w:rtl/>
        </w:rPr>
      </w:pPr>
      <w:r w:rsidRPr="004D7459">
        <w:rPr>
          <w:rStyle w:val="TagStyle"/>
          <w:rtl/>
        </w:rPr>
        <w:t xml:space="preserve"> &lt;&lt; יור &gt;&gt;</w:t>
      </w:r>
      <w:r w:rsidRPr="003542C2">
        <w:rPr>
          <w:rStyle w:val="TagStyle"/>
          <w:rtl/>
        </w:rPr>
        <w:t xml:space="preserve"> </w:t>
      </w:r>
      <w:r>
        <w:rPr>
          <w:rtl/>
        </w:rPr>
        <w:t>היו"ר אמיר אוחנה:</w:t>
      </w:r>
      <w:r w:rsidRPr="003542C2">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0975" w:name="_ETM_Q15_613178"/>
      <w:bookmarkEnd w:id="10975"/>
      <w:r>
        <w:rPr>
          <w:rFonts w:hint="cs"/>
          <w:rtl/>
          <w:lang w:eastAsia="he-IL"/>
        </w:rPr>
        <w:t>חבר הכנסת רון כץ, אתה כבר בקריאה ראשונה.</w:t>
      </w:r>
      <w:bookmarkStart w:id="10976" w:name="_ETM_Q15_615816"/>
      <w:bookmarkEnd w:id="10976"/>
    </w:p>
    <w:p w:rsidR="00C85791" w:rsidRDefault="00C85791" w:rsidP="0035311A">
      <w:pPr>
        <w:ind w:firstLine="0"/>
        <w:rPr>
          <w:rtl/>
          <w:lang w:eastAsia="he-IL"/>
        </w:rPr>
      </w:pPr>
      <w:bookmarkStart w:id="10977" w:name="_ETM_Q15_615919"/>
      <w:bookmarkStart w:id="10978" w:name="_ETM_Q15_615955"/>
      <w:bookmarkStart w:id="10979" w:name="_ETM_Q15_616003"/>
      <w:bookmarkEnd w:id="10977"/>
      <w:bookmarkEnd w:id="10978"/>
      <w:bookmarkEnd w:id="10979"/>
    </w:p>
    <w:p w:rsidR="00C85791" w:rsidRDefault="00C85791" w:rsidP="0035311A">
      <w:pPr>
        <w:pStyle w:val="af6"/>
        <w:keepNext/>
        <w:rPr>
          <w:rtl/>
        </w:rPr>
      </w:pPr>
      <w:bookmarkStart w:id="10980" w:name="ET_interruption_5519_26"/>
      <w:r w:rsidRPr="004D7459">
        <w:rPr>
          <w:rStyle w:val="TagStyle"/>
          <w:rtl/>
        </w:rPr>
        <w:t xml:space="preserve"> &lt;&lt; קריאה &gt;&gt;</w:t>
      </w:r>
      <w:r w:rsidRPr="003542C2">
        <w:rPr>
          <w:rStyle w:val="TagStyle"/>
          <w:rtl/>
        </w:rPr>
        <w:t xml:space="preserve"> </w:t>
      </w:r>
      <w:r>
        <w:rPr>
          <w:rtl/>
        </w:rPr>
        <w:t>שרן מרים השכל (הימין הממלכתי):</w:t>
      </w:r>
      <w:r w:rsidRPr="003542C2">
        <w:rPr>
          <w:rStyle w:val="TagStyle"/>
          <w:rtl/>
        </w:rPr>
        <w:t xml:space="preserve"> </w:t>
      </w:r>
      <w:r w:rsidRPr="004D7459">
        <w:rPr>
          <w:rStyle w:val="TagStyle"/>
          <w:rtl/>
        </w:rPr>
        <w:t>&lt;&lt; קריאה &gt;&gt;</w:t>
      </w:r>
      <w:r>
        <w:rPr>
          <w:rtl/>
        </w:rPr>
        <w:t xml:space="preserve">  </w:t>
      </w:r>
      <w:bookmarkEnd w:id="10980"/>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bookmarkStart w:id="10981" w:name="_ETM_Q15_621737"/>
      <w:bookmarkStart w:id="10982" w:name="_ETM_Q15_621814"/>
      <w:bookmarkEnd w:id="10981"/>
      <w:bookmarkEnd w:id="10982"/>
    </w:p>
    <w:p w:rsidR="00C85791" w:rsidRDefault="00C85791" w:rsidP="0035311A">
      <w:pPr>
        <w:pStyle w:val="af7"/>
        <w:keepNext/>
        <w:rPr>
          <w:rtl/>
        </w:rPr>
      </w:pPr>
      <w:r w:rsidRPr="004D7459">
        <w:rPr>
          <w:rStyle w:val="TagStyle"/>
          <w:rtl/>
        </w:rPr>
        <w:t xml:space="preserve"> &lt;&lt; יור &gt;&gt;</w:t>
      </w:r>
      <w:r w:rsidRPr="003542C2">
        <w:rPr>
          <w:rStyle w:val="TagStyle"/>
          <w:rtl/>
        </w:rPr>
        <w:t xml:space="preserve"> </w:t>
      </w:r>
      <w:r>
        <w:rPr>
          <w:rtl/>
        </w:rPr>
        <w:t>היו"ר אמיר אוחנה:</w:t>
      </w:r>
      <w:r w:rsidRPr="003542C2">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Pr="003542C2" w:rsidRDefault="00C85791" w:rsidP="0035311A">
      <w:pPr>
        <w:rPr>
          <w:rtl/>
          <w:lang w:eastAsia="he-IL"/>
        </w:rPr>
      </w:pPr>
      <w:bookmarkStart w:id="10983" w:name="_ETM_Q15_616882"/>
      <w:bookmarkEnd w:id="10983"/>
      <w:r>
        <w:rPr>
          <w:rFonts w:hint="cs"/>
          <w:rtl/>
          <w:lang w:eastAsia="he-IL"/>
        </w:rPr>
        <w:t>חבר</w:t>
      </w:r>
      <w:bookmarkStart w:id="10984" w:name="_ETM_Q15_617205"/>
      <w:bookmarkEnd w:id="10984"/>
      <w:r>
        <w:rPr>
          <w:rFonts w:hint="cs"/>
          <w:rtl/>
          <w:lang w:eastAsia="he-IL"/>
        </w:rPr>
        <w:t>ת הכנסת השכל, את בקריאה שנייה. די.</w:t>
      </w:r>
    </w:p>
    <w:p w:rsidR="00C85791" w:rsidRDefault="00C85791" w:rsidP="0035311A">
      <w:pPr>
        <w:ind w:firstLine="0"/>
        <w:rPr>
          <w:rtl/>
          <w:lang w:eastAsia="he-IL"/>
        </w:rPr>
      </w:pPr>
      <w:bookmarkStart w:id="10985" w:name="_ETM_Q15_612023"/>
      <w:bookmarkStart w:id="10986" w:name="_ETM_Q15_612107"/>
      <w:bookmarkStart w:id="10987" w:name="_ETM_Q15_612679"/>
      <w:bookmarkStart w:id="10988" w:name="_ETM_Q15_612754"/>
      <w:bookmarkEnd w:id="10985"/>
      <w:bookmarkEnd w:id="10986"/>
      <w:bookmarkEnd w:id="10987"/>
      <w:bookmarkEnd w:id="10988"/>
    </w:p>
    <w:p w:rsidR="00C85791" w:rsidRDefault="00C85791" w:rsidP="0035311A">
      <w:pPr>
        <w:pStyle w:val="af6"/>
        <w:keepNext/>
        <w:rPr>
          <w:rtl/>
        </w:rPr>
      </w:pPr>
      <w:bookmarkStart w:id="10989" w:name="ET_interruption_6341_28"/>
      <w:r w:rsidRPr="004D7459">
        <w:rPr>
          <w:rStyle w:val="TagStyle"/>
          <w:rtl/>
        </w:rPr>
        <w:t xml:space="preserve"> &lt;&lt; קריאה &gt;&gt;</w:t>
      </w:r>
      <w:r w:rsidRPr="003542C2">
        <w:rPr>
          <w:rStyle w:val="TagStyle"/>
          <w:rtl/>
        </w:rPr>
        <w:t xml:space="preserve"> </w:t>
      </w:r>
      <w:r>
        <w:rPr>
          <w:rtl/>
        </w:rPr>
        <w:t>דבי ביטון (יש עתיד):</w:t>
      </w:r>
      <w:r w:rsidRPr="003542C2">
        <w:rPr>
          <w:rStyle w:val="TagStyle"/>
          <w:rtl/>
        </w:rPr>
        <w:t xml:space="preserve"> </w:t>
      </w:r>
      <w:r w:rsidRPr="004D7459">
        <w:rPr>
          <w:rStyle w:val="TagStyle"/>
          <w:rtl/>
        </w:rPr>
        <w:t>&lt;&lt; קריאה &gt;&gt;</w:t>
      </w:r>
      <w:r>
        <w:rPr>
          <w:rtl/>
        </w:rPr>
        <w:t xml:space="preserve">  </w:t>
      </w:r>
      <w:bookmarkEnd w:id="10989"/>
    </w:p>
    <w:p w:rsidR="00C85791" w:rsidRDefault="00C85791" w:rsidP="00ED58FB">
      <w:pPr>
        <w:rPr>
          <w:rtl/>
          <w:lang w:eastAsia="he-IL"/>
        </w:rPr>
      </w:pPr>
    </w:p>
    <w:p w:rsidR="00C85791" w:rsidRDefault="00C85791" w:rsidP="00AF290E">
      <w:pPr>
        <w:rPr>
          <w:rtl/>
          <w:lang w:eastAsia="he-IL"/>
        </w:rPr>
      </w:pPr>
      <w:bookmarkStart w:id="10990" w:name="_ETM_Q15_620167"/>
      <w:bookmarkEnd w:id="10990"/>
      <w:r>
        <w:rPr>
          <w:rFonts w:hint="cs"/>
          <w:rtl/>
          <w:lang w:eastAsia="he-IL"/>
        </w:rPr>
        <w:t xml:space="preserve">מעניין איך </w:t>
      </w:r>
      <w:r w:rsidR="00330489">
        <w:rPr>
          <w:rFonts w:hint="cs"/>
          <w:rtl/>
          <w:lang w:eastAsia="he-IL"/>
        </w:rPr>
        <w:t>– – –</w:t>
      </w:r>
      <w:bookmarkStart w:id="10991" w:name="_ETM_Q15_613993"/>
      <w:bookmarkEnd w:id="10991"/>
    </w:p>
    <w:p w:rsidR="00C85791" w:rsidRPr="003542C2" w:rsidRDefault="00C85791" w:rsidP="0035311A">
      <w:pPr>
        <w:rPr>
          <w:rtl/>
          <w:lang w:eastAsia="he-IL"/>
        </w:rPr>
      </w:pPr>
      <w:bookmarkStart w:id="10992" w:name="_ETM_Q15_614095"/>
      <w:bookmarkEnd w:id="10992"/>
    </w:p>
    <w:p w:rsidR="00C85791" w:rsidRDefault="00C85791" w:rsidP="0035311A">
      <w:pPr>
        <w:pStyle w:val="-"/>
        <w:keepNext/>
        <w:rPr>
          <w:rtl/>
        </w:rPr>
      </w:pPr>
      <w:bookmarkStart w:id="10993" w:name="ET_speakercontinue_5504_25"/>
      <w:r w:rsidRPr="004D7459">
        <w:rPr>
          <w:rStyle w:val="TagStyle"/>
          <w:rtl/>
        </w:rPr>
        <w:t xml:space="preserve"> &lt;&lt; דובר_המשך &gt;&gt;</w:t>
      </w:r>
      <w:r w:rsidRPr="003542C2">
        <w:rPr>
          <w:rStyle w:val="TagStyle"/>
          <w:rtl/>
        </w:rPr>
        <w:t xml:space="preserve"> </w:t>
      </w:r>
      <w:r>
        <w:rPr>
          <w:rtl/>
        </w:rPr>
        <w:t>ראש הממשלה בנימין נתניהו:</w:t>
      </w:r>
      <w:r w:rsidRPr="003542C2">
        <w:rPr>
          <w:rStyle w:val="TagStyle"/>
          <w:rtl/>
        </w:rPr>
        <w:t xml:space="preserve"> </w:t>
      </w:r>
      <w:r w:rsidRPr="004D7459">
        <w:rPr>
          <w:rStyle w:val="TagStyle"/>
          <w:rtl/>
        </w:rPr>
        <w:t>&lt;&lt; דובר_המשך &gt;&gt;</w:t>
      </w:r>
      <w:r>
        <w:rPr>
          <w:rtl/>
        </w:rPr>
        <w:t xml:space="preserve">  </w:t>
      </w:r>
      <w:bookmarkEnd w:id="10993"/>
    </w:p>
    <w:p w:rsidR="00C85791" w:rsidRPr="003542C2" w:rsidRDefault="00C85791" w:rsidP="00ED58FB">
      <w:pPr>
        <w:rPr>
          <w:rtl/>
          <w:lang w:eastAsia="he-IL"/>
        </w:rPr>
      </w:pPr>
      <w:bookmarkStart w:id="10994" w:name="_ETM_Q15_613622"/>
      <w:bookmarkEnd w:id="10994"/>
    </w:p>
    <w:p w:rsidR="00C85791" w:rsidRDefault="00C85791" w:rsidP="00F54848">
      <w:pPr>
        <w:rPr>
          <w:rtl/>
          <w:lang w:eastAsia="he-IL"/>
        </w:rPr>
      </w:pPr>
      <w:r>
        <w:rPr>
          <w:rFonts w:hint="cs"/>
          <w:rtl/>
          <w:lang w:eastAsia="he-IL"/>
        </w:rPr>
        <w:t xml:space="preserve">אתה נכנעת לכל תכתיב בין-לאומי. אתה תמכת בסרבנות. אתה תמכת בסרבנות. אתה החלשת ואתה מחליש את לוחמנו. </w:t>
      </w:r>
      <w:bookmarkStart w:id="10995" w:name="_ETM_Q15_626583"/>
      <w:bookmarkStart w:id="10996" w:name="_ETM_Q15_625710"/>
      <w:bookmarkEnd w:id="10995"/>
      <w:bookmarkEnd w:id="10996"/>
    </w:p>
    <w:p w:rsidR="00C85791" w:rsidRDefault="00C85791" w:rsidP="0035311A">
      <w:pPr>
        <w:ind w:firstLine="0"/>
        <w:rPr>
          <w:rtl/>
          <w:lang w:eastAsia="he-IL"/>
        </w:rPr>
      </w:pPr>
      <w:bookmarkStart w:id="10997" w:name="_ETM_Q15_625792"/>
      <w:bookmarkStart w:id="10998" w:name="_ETM_Q15_626494"/>
      <w:bookmarkStart w:id="10999" w:name="_ETM_Q15_626578"/>
      <w:bookmarkEnd w:id="10997"/>
      <w:bookmarkEnd w:id="10998"/>
      <w:bookmarkEnd w:id="10999"/>
    </w:p>
    <w:p w:rsidR="00C85791" w:rsidRDefault="00C85791" w:rsidP="0035311A">
      <w:pPr>
        <w:pStyle w:val="af6"/>
        <w:keepNext/>
        <w:rPr>
          <w:rtl/>
        </w:rPr>
      </w:pPr>
      <w:bookmarkStart w:id="11000" w:name="ET_interruption_5109_29"/>
      <w:r w:rsidRPr="004D7459">
        <w:rPr>
          <w:rStyle w:val="TagStyle"/>
          <w:rtl/>
        </w:rPr>
        <w:t xml:space="preserve"> &lt;&lt; קריאה &gt;&gt;</w:t>
      </w:r>
      <w:r w:rsidRPr="003542C2">
        <w:rPr>
          <w:rStyle w:val="TagStyle"/>
          <w:rtl/>
        </w:rPr>
        <w:t xml:space="preserve"> </w:t>
      </w:r>
      <w:r>
        <w:rPr>
          <w:rtl/>
        </w:rPr>
        <w:t>אלעזר שטרן (יש עתיד):</w:t>
      </w:r>
      <w:r w:rsidRPr="003542C2">
        <w:rPr>
          <w:rStyle w:val="TagStyle"/>
          <w:rtl/>
        </w:rPr>
        <w:t xml:space="preserve"> </w:t>
      </w:r>
      <w:r w:rsidRPr="004D7459">
        <w:rPr>
          <w:rStyle w:val="TagStyle"/>
          <w:rtl/>
        </w:rPr>
        <w:t>&lt;&lt; קריאה &gt;&gt;</w:t>
      </w:r>
      <w:r>
        <w:rPr>
          <w:rtl/>
        </w:rPr>
        <w:t xml:space="preserve">  </w:t>
      </w:r>
      <w:bookmarkEnd w:id="11000"/>
    </w:p>
    <w:p w:rsidR="00C85791" w:rsidRDefault="00C85791" w:rsidP="00ED58FB">
      <w:pPr>
        <w:rPr>
          <w:rtl/>
          <w:lang w:eastAsia="he-IL"/>
        </w:rPr>
      </w:pPr>
    </w:p>
    <w:p w:rsidR="00C85791" w:rsidRDefault="00330489" w:rsidP="00330489">
      <w:pPr>
        <w:rPr>
          <w:lang w:eastAsia="he-IL"/>
        </w:rPr>
      </w:pPr>
      <w:r>
        <w:rPr>
          <w:rFonts w:hint="cs"/>
          <w:rtl/>
          <w:lang w:eastAsia="he-IL"/>
        </w:rPr>
        <w:t>– – –</w:t>
      </w:r>
    </w:p>
    <w:p w:rsidR="00C85791" w:rsidRDefault="00C85791" w:rsidP="0035311A">
      <w:pPr>
        <w:rPr>
          <w:rtl/>
          <w:lang w:eastAsia="he-IL"/>
        </w:rPr>
      </w:pPr>
      <w:bookmarkStart w:id="11001" w:name="_ETM_Q15_624956"/>
      <w:bookmarkStart w:id="11002" w:name="_ETM_Q15_625002"/>
      <w:bookmarkStart w:id="11003" w:name="_ETM_Q15_625029"/>
      <w:bookmarkStart w:id="11004" w:name="_ETM_Q15_625092"/>
      <w:bookmarkEnd w:id="11001"/>
      <w:bookmarkEnd w:id="11002"/>
      <w:bookmarkEnd w:id="11003"/>
      <w:bookmarkEnd w:id="11004"/>
    </w:p>
    <w:p w:rsidR="00C85791" w:rsidRDefault="00C85791" w:rsidP="0035311A">
      <w:pPr>
        <w:pStyle w:val="af7"/>
        <w:keepNext/>
        <w:rPr>
          <w:rtl/>
        </w:rPr>
      </w:pPr>
      <w:r w:rsidRPr="004D7459">
        <w:rPr>
          <w:rStyle w:val="TagStyle"/>
          <w:rtl/>
        </w:rPr>
        <w:t xml:space="preserve"> &lt;&lt; יור &gt;&gt;</w:t>
      </w:r>
      <w:r w:rsidRPr="003542C2">
        <w:rPr>
          <w:rStyle w:val="TagStyle"/>
          <w:rtl/>
        </w:rPr>
        <w:t xml:space="preserve"> </w:t>
      </w:r>
      <w:r>
        <w:rPr>
          <w:rtl/>
        </w:rPr>
        <w:t>היו"ר אמיר אוחנה:</w:t>
      </w:r>
      <w:r w:rsidRPr="003542C2">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1005" w:name="_ETM_Q15_626037"/>
      <w:bookmarkEnd w:id="11005"/>
      <w:r>
        <w:rPr>
          <w:rFonts w:hint="cs"/>
          <w:rtl/>
          <w:lang w:eastAsia="he-IL"/>
        </w:rPr>
        <w:t>חבר הכנסת שטרן.</w:t>
      </w:r>
    </w:p>
    <w:p w:rsidR="00C85791" w:rsidRDefault="00C85791" w:rsidP="0035311A">
      <w:pPr>
        <w:ind w:firstLine="0"/>
        <w:rPr>
          <w:rtl/>
          <w:lang w:eastAsia="he-IL"/>
        </w:rPr>
      </w:pPr>
      <w:bookmarkStart w:id="11006" w:name="_ETM_Q15_624606"/>
      <w:bookmarkStart w:id="11007" w:name="_ETM_Q15_624650"/>
      <w:bookmarkEnd w:id="11006"/>
      <w:bookmarkEnd w:id="11007"/>
    </w:p>
    <w:p w:rsidR="00C85791" w:rsidRDefault="00C85791" w:rsidP="0035311A">
      <w:pPr>
        <w:pStyle w:val="-"/>
        <w:keepNext/>
        <w:rPr>
          <w:rtl/>
        </w:rPr>
      </w:pPr>
      <w:bookmarkStart w:id="11008" w:name="ET_speakercontinue_5504_31"/>
      <w:r w:rsidRPr="004D7459">
        <w:rPr>
          <w:rStyle w:val="TagStyle"/>
          <w:rtl/>
        </w:rPr>
        <w:t xml:space="preserve"> &lt;&lt; דובר_המשך &gt;&gt;</w:t>
      </w:r>
      <w:r w:rsidRPr="003542C2">
        <w:rPr>
          <w:rStyle w:val="TagStyle"/>
          <w:rtl/>
        </w:rPr>
        <w:t xml:space="preserve"> </w:t>
      </w:r>
      <w:r>
        <w:rPr>
          <w:rtl/>
        </w:rPr>
        <w:t>ראש הממשלה בנימין נתניהו:</w:t>
      </w:r>
      <w:r w:rsidRPr="003542C2">
        <w:rPr>
          <w:rStyle w:val="TagStyle"/>
          <w:rtl/>
        </w:rPr>
        <w:t xml:space="preserve"> </w:t>
      </w:r>
      <w:r w:rsidRPr="004D7459">
        <w:rPr>
          <w:rStyle w:val="TagStyle"/>
          <w:rtl/>
        </w:rPr>
        <w:t>&lt;&lt; דובר_המשך &gt;&gt;</w:t>
      </w:r>
      <w:r>
        <w:rPr>
          <w:rtl/>
        </w:rPr>
        <w:t xml:space="preserve">  </w:t>
      </w:r>
      <w:bookmarkEnd w:id="11008"/>
    </w:p>
    <w:p w:rsidR="00C85791" w:rsidRDefault="00C85791" w:rsidP="00ED58FB">
      <w:pPr>
        <w:rPr>
          <w:rtl/>
          <w:lang w:eastAsia="he-IL"/>
        </w:rPr>
      </w:pPr>
    </w:p>
    <w:p w:rsidR="00C85791" w:rsidRDefault="00C85791" w:rsidP="0035311A">
      <w:pPr>
        <w:rPr>
          <w:rtl/>
          <w:lang w:eastAsia="he-IL"/>
        </w:rPr>
      </w:pPr>
      <w:bookmarkStart w:id="11009" w:name="_ETM_Q15_626125"/>
      <w:bookmarkEnd w:id="11009"/>
      <w:r>
        <w:rPr>
          <w:rFonts w:hint="cs"/>
          <w:rtl/>
          <w:lang w:eastAsia="he-IL"/>
        </w:rPr>
        <w:t>אתה מפלג את העם</w:t>
      </w:r>
      <w:bookmarkStart w:id="11010" w:name="_ETM_Q15_630802"/>
      <w:bookmarkEnd w:id="11010"/>
      <w:r>
        <w:rPr>
          <w:rFonts w:hint="cs"/>
          <w:rtl/>
          <w:lang w:eastAsia="he-IL"/>
        </w:rPr>
        <w:t xml:space="preserve"> בעיצומה של מלחמה. </w:t>
      </w:r>
    </w:p>
    <w:p w:rsidR="00C85791" w:rsidRDefault="00C85791" w:rsidP="0035311A">
      <w:pPr>
        <w:ind w:firstLine="0"/>
        <w:rPr>
          <w:rtl/>
          <w:lang w:eastAsia="he-IL"/>
        </w:rPr>
      </w:pPr>
      <w:bookmarkStart w:id="11011" w:name="_ETM_Q15_632524"/>
      <w:bookmarkStart w:id="11012" w:name="_ETM_Q15_632589"/>
      <w:bookmarkStart w:id="11013" w:name="_ETM_Q15_632619"/>
      <w:bookmarkStart w:id="11014" w:name="_ETM_Q15_632685"/>
      <w:bookmarkEnd w:id="11011"/>
      <w:bookmarkEnd w:id="11012"/>
      <w:bookmarkEnd w:id="11013"/>
      <w:bookmarkEnd w:id="11014"/>
    </w:p>
    <w:p w:rsidR="00C85791" w:rsidRDefault="00C85791" w:rsidP="0035311A">
      <w:pPr>
        <w:pStyle w:val="af6"/>
        <w:keepNext/>
        <w:rPr>
          <w:rtl/>
        </w:rPr>
      </w:pPr>
      <w:r w:rsidRPr="004D7459">
        <w:rPr>
          <w:rStyle w:val="TagStyle"/>
          <w:rtl/>
        </w:rPr>
        <w:t xml:space="preserve"> &lt;&lt; קריאה &gt;&gt;</w:t>
      </w:r>
      <w:r w:rsidRPr="003542C2">
        <w:rPr>
          <w:rStyle w:val="TagStyle"/>
          <w:rtl/>
        </w:rPr>
        <w:t xml:space="preserve"> </w:t>
      </w:r>
      <w:r>
        <w:rPr>
          <w:rtl/>
        </w:rPr>
        <w:t>קריאות:</w:t>
      </w:r>
      <w:r w:rsidRPr="003542C2">
        <w:rPr>
          <w:rStyle w:val="TagStyle"/>
          <w:rtl/>
        </w:rPr>
        <w:t xml:space="preserve"> </w:t>
      </w:r>
      <w:r w:rsidRPr="004D7459">
        <w:rPr>
          <w:rStyle w:val="TagStyle"/>
          <w:rtl/>
        </w:rPr>
        <w:t>&lt;&lt; קריאה &gt;&gt;</w:t>
      </w:r>
      <w:r>
        <w:rPr>
          <w:rtl/>
        </w:rPr>
        <w:t xml:space="preserve">  </w:t>
      </w:r>
    </w:p>
    <w:p w:rsidR="00C85791" w:rsidRDefault="00C85791" w:rsidP="00ED58FB">
      <w:pPr>
        <w:rPr>
          <w:rtl/>
          <w:lang w:eastAsia="he-IL"/>
        </w:rPr>
      </w:pPr>
    </w:p>
    <w:p w:rsidR="00C85791" w:rsidRDefault="00330489" w:rsidP="00330489">
      <w:pPr>
        <w:rPr>
          <w:lang w:eastAsia="he-IL"/>
        </w:rPr>
      </w:pPr>
      <w:r>
        <w:rPr>
          <w:rFonts w:hint="cs"/>
          <w:rtl/>
          <w:lang w:eastAsia="he-IL"/>
        </w:rPr>
        <w:t>– – –</w:t>
      </w:r>
    </w:p>
    <w:p w:rsidR="00C85791" w:rsidRDefault="00C85791" w:rsidP="0035311A">
      <w:pPr>
        <w:ind w:firstLine="0"/>
        <w:rPr>
          <w:rtl/>
          <w:lang w:eastAsia="he-IL"/>
        </w:rPr>
      </w:pPr>
      <w:bookmarkStart w:id="11015" w:name="_ETM_Q15_631515"/>
      <w:bookmarkStart w:id="11016" w:name="_ETM_Q15_631586"/>
      <w:bookmarkStart w:id="11017" w:name="_ETM_Q15_631610"/>
      <w:bookmarkStart w:id="11018" w:name="_ETM_Q15_631669"/>
      <w:bookmarkStart w:id="11019" w:name="_ETM_Q15_631770"/>
      <w:bookmarkStart w:id="11020" w:name="_ETM_Q15_631853"/>
      <w:bookmarkEnd w:id="11015"/>
      <w:bookmarkEnd w:id="11016"/>
      <w:bookmarkEnd w:id="11017"/>
      <w:bookmarkEnd w:id="11018"/>
      <w:bookmarkEnd w:id="11019"/>
      <w:bookmarkEnd w:id="11020"/>
    </w:p>
    <w:p w:rsidR="00C85791" w:rsidRDefault="00C85791" w:rsidP="0035311A">
      <w:pPr>
        <w:pStyle w:val="af7"/>
        <w:keepNext/>
        <w:rPr>
          <w:rtl/>
        </w:rPr>
      </w:pPr>
      <w:r w:rsidRPr="004D7459">
        <w:rPr>
          <w:rStyle w:val="TagStyle"/>
          <w:rtl/>
        </w:rPr>
        <w:t xml:space="preserve"> &lt;&lt; יור &gt;&gt;</w:t>
      </w:r>
      <w:r w:rsidRPr="003542C2">
        <w:rPr>
          <w:rStyle w:val="TagStyle"/>
          <w:rtl/>
        </w:rPr>
        <w:t xml:space="preserve"> </w:t>
      </w:r>
      <w:r>
        <w:rPr>
          <w:rtl/>
        </w:rPr>
        <w:t>היו"ר אמיר אוחנה:</w:t>
      </w:r>
      <w:r w:rsidRPr="003542C2">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1021" w:name="_ETM_Q15_633220"/>
      <w:bookmarkEnd w:id="11021"/>
      <w:r>
        <w:rPr>
          <w:rFonts w:hint="cs"/>
          <w:rtl/>
          <w:lang w:eastAsia="he-IL"/>
        </w:rPr>
        <w:t>חבר הכנסת לוי.</w:t>
      </w:r>
    </w:p>
    <w:p w:rsidR="00C85791" w:rsidRDefault="00C85791" w:rsidP="0035311A">
      <w:pPr>
        <w:ind w:firstLine="0"/>
        <w:rPr>
          <w:rtl/>
          <w:lang w:eastAsia="he-IL"/>
        </w:rPr>
      </w:pPr>
      <w:bookmarkStart w:id="11022" w:name="_ETM_Q15_635194"/>
      <w:bookmarkStart w:id="11023" w:name="_ETM_Q15_635273"/>
      <w:bookmarkStart w:id="11024" w:name="_ETM_Q15_635319"/>
      <w:bookmarkStart w:id="11025" w:name="_ETM_Q15_635376"/>
      <w:bookmarkEnd w:id="11022"/>
      <w:bookmarkEnd w:id="11023"/>
      <w:bookmarkEnd w:id="11024"/>
      <w:bookmarkEnd w:id="11025"/>
    </w:p>
    <w:p w:rsidR="00C85791" w:rsidRDefault="00C85791" w:rsidP="0035311A">
      <w:pPr>
        <w:pStyle w:val="-"/>
        <w:keepNext/>
        <w:rPr>
          <w:rtl/>
        </w:rPr>
      </w:pPr>
      <w:bookmarkStart w:id="11026" w:name="ET_speakercontinue_5504_34"/>
      <w:r w:rsidRPr="004D7459">
        <w:rPr>
          <w:rStyle w:val="TagStyle"/>
          <w:rtl/>
        </w:rPr>
        <w:t xml:space="preserve"> &lt;&lt; דובר_המשך &gt;&gt;</w:t>
      </w:r>
      <w:r w:rsidRPr="003542C2">
        <w:rPr>
          <w:rStyle w:val="TagStyle"/>
          <w:rtl/>
        </w:rPr>
        <w:t xml:space="preserve"> </w:t>
      </w:r>
      <w:r>
        <w:rPr>
          <w:rtl/>
        </w:rPr>
        <w:t>ראש הממשלה בנימין נתניהו:</w:t>
      </w:r>
      <w:r w:rsidRPr="003542C2">
        <w:rPr>
          <w:rStyle w:val="TagStyle"/>
          <w:rtl/>
        </w:rPr>
        <w:t xml:space="preserve"> </w:t>
      </w:r>
      <w:r w:rsidRPr="004D7459">
        <w:rPr>
          <w:rStyle w:val="TagStyle"/>
          <w:rtl/>
        </w:rPr>
        <w:t>&lt;&lt; דובר_המשך &gt;&gt;</w:t>
      </w:r>
      <w:r>
        <w:rPr>
          <w:rtl/>
        </w:rPr>
        <w:t xml:space="preserve">  </w:t>
      </w:r>
      <w:bookmarkEnd w:id="11026"/>
    </w:p>
    <w:p w:rsidR="00C85791" w:rsidRDefault="00C85791" w:rsidP="00ED58FB">
      <w:pPr>
        <w:rPr>
          <w:rtl/>
          <w:lang w:eastAsia="he-IL"/>
        </w:rPr>
      </w:pPr>
    </w:p>
    <w:p w:rsidR="00C85791" w:rsidRDefault="00C85791" w:rsidP="00F54848">
      <w:pPr>
        <w:rPr>
          <w:rtl/>
          <w:lang w:eastAsia="he-IL"/>
        </w:rPr>
      </w:pPr>
      <w:bookmarkStart w:id="11027" w:name="_ETM_Q15_636389"/>
      <w:bookmarkEnd w:id="11027"/>
      <w:r>
        <w:rPr>
          <w:rFonts w:hint="cs"/>
          <w:rtl/>
          <w:lang w:eastAsia="he-IL"/>
        </w:rPr>
        <w:t xml:space="preserve">אומנם היית </w:t>
      </w:r>
      <w:bookmarkStart w:id="11028" w:name="_ETM_Q15_637370"/>
      <w:bookmarkEnd w:id="11028"/>
      <w:r>
        <w:rPr>
          <w:rFonts w:hint="cs"/>
          <w:rtl/>
          <w:lang w:eastAsia="he-IL"/>
        </w:rPr>
        <w:t xml:space="preserve">זמן קצר מאוד ראש ממשלה – בתרגיל הטעיה – אבל גם בזמן </w:t>
      </w:r>
      <w:bookmarkStart w:id="11029" w:name="_ETM_Q15_641785"/>
      <w:bookmarkEnd w:id="11029"/>
      <w:r>
        <w:rPr>
          <w:rFonts w:hint="cs"/>
          <w:rtl/>
          <w:lang w:eastAsia="he-IL"/>
        </w:rPr>
        <w:t xml:space="preserve">הקצר הזה הספקת לבזות את התפקיד הזה. אז על מה </w:t>
      </w:r>
      <w:bookmarkStart w:id="11030" w:name="_ETM_Q15_645969"/>
      <w:bookmarkEnd w:id="11030"/>
      <w:r>
        <w:rPr>
          <w:rFonts w:hint="cs"/>
          <w:rtl/>
          <w:lang w:eastAsia="he-IL"/>
        </w:rPr>
        <w:t xml:space="preserve">אתה מדבר? </w:t>
      </w:r>
    </w:p>
    <w:p w:rsidR="00C85791" w:rsidRDefault="00C85791" w:rsidP="0035311A">
      <w:pPr>
        <w:ind w:firstLine="0"/>
        <w:rPr>
          <w:rtl/>
          <w:lang w:eastAsia="he-IL"/>
        </w:rPr>
      </w:pPr>
      <w:bookmarkStart w:id="11031" w:name="_ETM_Q15_648065"/>
      <w:bookmarkStart w:id="11032" w:name="_ETM_Q15_648160"/>
      <w:bookmarkStart w:id="11033" w:name="_ETM_Q15_648213"/>
      <w:bookmarkStart w:id="11034" w:name="_ETM_Q15_648274"/>
      <w:bookmarkEnd w:id="11031"/>
      <w:bookmarkEnd w:id="11032"/>
      <w:bookmarkEnd w:id="11033"/>
      <w:bookmarkEnd w:id="11034"/>
    </w:p>
    <w:p w:rsidR="00C85791" w:rsidRDefault="00C85791" w:rsidP="0035311A">
      <w:pPr>
        <w:pStyle w:val="af6"/>
        <w:keepNext/>
        <w:rPr>
          <w:rtl/>
        </w:rPr>
      </w:pPr>
      <w:bookmarkStart w:id="11035" w:name="ET_interruption_קר_אה_36"/>
      <w:r w:rsidRPr="004D7459">
        <w:rPr>
          <w:rStyle w:val="TagStyle"/>
          <w:rtl/>
        </w:rPr>
        <w:t xml:space="preserve"> &lt;&lt; קריאה &gt;&gt;</w:t>
      </w:r>
      <w:r w:rsidRPr="003542C2">
        <w:rPr>
          <w:rStyle w:val="TagStyle"/>
          <w:rtl/>
        </w:rPr>
        <w:t xml:space="preserve"> </w:t>
      </w:r>
      <w:r>
        <w:rPr>
          <w:rtl/>
        </w:rPr>
        <w:t>קריאה:</w:t>
      </w:r>
      <w:r w:rsidRPr="003542C2">
        <w:rPr>
          <w:rStyle w:val="TagStyle"/>
          <w:rtl/>
        </w:rPr>
        <w:t xml:space="preserve"> </w:t>
      </w:r>
      <w:r w:rsidRPr="004D7459">
        <w:rPr>
          <w:rStyle w:val="TagStyle"/>
          <w:rtl/>
        </w:rPr>
        <w:t>&lt;&lt; קריאה &gt;&gt;</w:t>
      </w:r>
      <w:r>
        <w:rPr>
          <w:rtl/>
        </w:rPr>
        <w:t xml:space="preserve">  </w:t>
      </w:r>
      <w:bookmarkEnd w:id="11035"/>
    </w:p>
    <w:p w:rsidR="00C85791" w:rsidRDefault="00C85791" w:rsidP="00ED58FB">
      <w:pPr>
        <w:rPr>
          <w:rtl/>
          <w:lang w:eastAsia="he-IL"/>
        </w:rPr>
      </w:pPr>
    </w:p>
    <w:p w:rsidR="00C85791" w:rsidRDefault="00C85791" w:rsidP="0035311A">
      <w:pPr>
        <w:rPr>
          <w:rtl/>
          <w:lang w:eastAsia="he-IL"/>
        </w:rPr>
      </w:pPr>
      <w:bookmarkStart w:id="11036" w:name="_ETM_Q15_648696"/>
      <w:bookmarkEnd w:id="11036"/>
      <w:r>
        <w:rPr>
          <w:rFonts w:hint="cs"/>
          <w:rtl/>
          <w:lang w:eastAsia="he-IL"/>
        </w:rPr>
        <w:t>אז לך לבחירות.</w:t>
      </w:r>
      <w:bookmarkStart w:id="11037" w:name="_ETM_Q15_648508"/>
      <w:bookmarkEnd w:id="11037"/>
      <w:r>
        <w:rPr>
          <w:rFonts w:hint="cs"/>
          <w:rtl/>
          <w:lang w:eastAsia="he-IL"/>
        </w:rPr>
        <w:t xml:space="preserve"> לך לבחירות.</w:t>
      </w:r>
    </w:p>
    <w:p w:rsidR="00C85791" w:rsidRPr="003542C2" w:rsidRDefault="00C85791" w:rsidP="0035311A">
      <w:pPr>
        <w:rPr>
          <w:rtl/>
          <w:lang w:eastAsia="he-IL"/>
        </w:rPr>
      </w:pPr>
      <w:bookmarkStart w:id="11038" w:name="_ETM_Q15_648586"/>
      <w:bookmarkEnd w:id="11038"/>
    </w:p>
    <w:p w:rsidR="00C85791" w:rsidRDefault="00C85791" w:rsidP="0035311A">
      <w:pPr>
        <w:pStyle w:val="-"/>
        <w:keepNext/>
        <w:rPr>
          <w:rtl/>
        </w:rPr>
      </w:pPr>
      <w:bookmarkStart w:id="11039" w:name="ET_speakercontinue_5504_50"/>
      <w:r w:rsidRPr="004D7459">
        <w:rPr>
          <w:rStyle w:val="TagStyle"/>
          <w:rtl/>
        </w:rPr>
        <w:t>&lt;&lt; דובר_המשך &gt;&gt;</w:t>
      </w:r>
      <w:r w:rsidRPr="003542C2">
        <w:rPr>
          <w:rStyle w:val="TagStyle"/>
          <w:rtl/>
        </w:rPr>
        <w:t xml:space="preserve"> </w:t>
      </w:r>
      <w:r>
        <w:rPr>
          <w:rtl/>
        </w:rPr>
        <w:t>ראש הממשלה בנימין נתניהו:</w:t>
      </w:r>
      <w:r w:rsidRPr="003542C2">
        <w:rPr>
          <w:rStyle w:val="TagStyle"/>
          <w:rtl/>
        </w:rPr>
        <w:t xml:space="preserve"> </w:t>
      </w:r>
      <w:r w:rsidRPr="004D7459">
        <w:rPr>
          <w:rStyle w:val="TagStyle"/>
          <w:rtl/>
        </w:rPr>
        <w:t>&lt;&lt; דובר_המשך &gt;&gt;</w:t>
      </w:r>
      <w:bookmarkEnd w:id="11039"/>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אם מזרקה זה מה שאתה רוצה – זה </w:t>
      </w:r>
      <w:bookmarkStart w:id="11040" w:name="_ETM_Q15_657170"/>
      <w:bookmarkEnd w:id="11040"/>
      <w:r>
        <w:rPr>
          <w:rFonts w:hint="cs"/>
          <w:rtl/>
          <w:lang w:eastAsia="he-IL"/>
        </w:rPr>
        <w:t xml:space="preserve">מה שאתה רוצה: </w:t>
      </w:r>
      <w:bookmarkStart w:id="11041" w:name="_ETM_Q15_649443"/>
      <w:bookmarkEnd w:id="11041"/>
      <w:r>
        <w:rPr>
          <w:rFonts w:hint="cs"/>
          <w:rtl/>
          <w:lang w:eastAsia="he-IL"/>
        </w:rPr>
        <w:t>מזרקות, שלטים. אם זה מה שמעניין אותך, אנחנו</w:t>
      </w:r>
      <w:bookmarkStart w:id="11042" w:name="_ETM_Q15_657707"/>
      <w:bookmarkEnd w:id="11042"/>
      <w:r>
        <w:rPr>
          <w:rFonts w:hint="cs"/>
          <w:rtl/>
          <w:lang w:eastAsia="he-IL"/>
        </w:rPr>
        <w:t xml:space="preserve"> ניתן לך מזרקה.</w:t>
      </w:r>
    </w:p>
    <w:p w:rsidR="00C85791" w:rsidRDefault="00C85791" w:rsidP="0035311A">
      <w:pPr>
        <w:ind w:firstLine="0"/>
        <w:rPr>
          <w:rtl/>
          <w:lang w:eastAsia="he-IL"/>
        </w:rPr>
      </w:pPr>
      <w:bookmarkStart w:id="11043" w:name="_ETM_Q15_661023"/>
      <w:bookmarkStart w:id="11044" w:name="_ETM_Q15_661104"/>
      <w:bookmarkStart w:id="11045" w:name="_ETM_Q15_661135"/>
      <w:bookmarkStart w:id="11046" w:name="_ETM_Q15_658469"/>
      <w:bookmarkEnd w:id="11043"/>
      <w:bookmarkEnd w:id="11044"/>
      <w:bookmarkEnd w:id="11045"/>
      <w:bookmarkEnd w:id="11046"/>
    </w:p>
    <w:p w:rsidR="00C85791" w:rsidRDefault="00C85791" w:rsidP="0035311A">
      <w:pPr>
        <w:pStyle w:val="af6"/>
        <w:keepNext/>
        <w:rPr>
          <w:rtl/>
        </w:rPr>
      </w:pPr>
      <w:bookmarkStart w:id="11047" w:name="ET_interruption_6231_37"/>
      <w:r w:rsidRPr="004D7459">
        <w:rPr>
          <w:rStyle w:val="TagStyle"/>
          <w:rtl/>
        </w:rPr>
        <w:t xml:space="preserve"> &lt;&lt; קריאה &gt;&gt;</w:t>
      </w:r>
      <w:r w:rsidRPr="003542C2">
        <w:rPr>
          <w:rStyle w:val="TagStyle"/>
          <w:rtl/>
        </w:rPr>
        <w:t xml:space="preserve"> </w:t>
      </w:r>
      <w:r>
        <w:rPr>
          <w:rtl/>
        </w:rPr>
        <w:t>יסמין פרידמן (יש עתיד):</w:t>
      </w:r>
      <w:r w:rsidRPr="003542C2">
        <w:rPr>
          <w:rStyle w:val="TagStyle"/>
          <w:rtl/>
        </w:rPr>
        <w:t xml:space="preserve"> </w:t>
      </w:r>
      <w:r w:rsidRPr="004D7459">
        <w:rPr>
          <w:rStyle w:val="TagStyle"/>
          <w:rtl/>
        </w:rPr>
        <w:t>&lt;&lt; קריאה &gt;&gt;</w:t>
      </w:r>
      <w:r>
        <w:rPr>
          <w:rtl/>
        </w:rPr>
        <w:t xml:space="preserve">  </w:t>
      </w:r>
      <w:bookmarkEnd w:id="11047"/>
    </w:p>
    <w:p w:rsidR="00C85791" w:rsidRDefault="00C85791" w:rsidP="00ED58FB">
      <w:pPr>
        <w:rPr>
          <w:rtl/>
          <w:lang w:eastAsia="he-IL"/>
        </w:rPr>
      </w:pPr>
    </w:p>
    <w:p w:rsidR="00C85791" w:rsidRDefault="00C85791" w:rsidP="00330489">
      <w:pPr>
        <w:rPr>
          <w:rtl/>
          <w:lang w:eastAsia="he-IL"/>
        </w:rPr>
      </w:pPr>
      <w:bookmarkStart w:id="11048" w:name="_ETM_Q15_657014"/>
      <w:bookmarkStart w:id="11049" w:name="_ETM_Q15_657109"/>
      <w:bookmarkEnd w:id="11048"/>
      <w:bookmarkEnd w:id="11049"/>
      <w:r>
        <w:rPr>
          <w:rFonts w:hint="cs"/>
          <w:rtl/>
          <w:lang w:eastAsia="he-IL"/>
        </w:rPr>
        <w:t xml:space="preserve">זה עדיף מצוללת. אתה עושה כסף על חשבון צוללות </w:t>
      </w:r>
      <w:r w:rsidR="00330489">
        <w:rPr>
          <w:rFonts w:hint="cs"/>
          <w:rtl/>
          <w:lang w:eastAsia="he-IL"/>
        </w:rPr>
        <w:t>– – –</w:t>
      </w:r>
    </w:p>
    <w:p w:rsidR="00C85791" w:rsidRDefault="00C85791" w:rsidP="0035311A">
      <w:pPr>
        <w:ind w:firstLine="0"/>
        <w:rPr>
          <w:rtl/>
          <w:lang w:eastAsia="he-IL"/>
        </w:rPr>
      </w:pPr>
      <w:bookmarkStart w:id="11050" w:name="_ETM_Q15_662904"/>
      <w:bookmarkEnd w:id="11050"/>
    </w:p>
    <w:p w:rsidR="00C85791" w:rsidRDefault="00C85791" w:rsidP="0035311A">
      <w:pPr>
        <w:pStyle w:val="af7"/>
        <w:keepNext/>
        <w:rPr>
          <w:rtl/>
        </w:rPr>
      </w:pPr>
      <w:r w:rsidRPr="004D7459">
        <w:rPr>
          <w:rStyle w:val="TagStyle"/>
          <w:rtl/>
        </w:rPr>
        <w:t xml:space="preserve"> &lt;&lt; יור &gt;&gt;</w:t>
      </w:r>
      <w:r w:rsidRPr="003542C2">
        <w:rPr>
          <w:rStyle w:val="TagStyle"/>
          <w:rtl/>
        </w:rPr>
        <w:t xml:space="preserve"> </w:t>
      </w:r>
      <w:r>
        <w:rPr>
          <w:rtl/>
        </w:rPr>
        <w:t>היו"ר אמיר אוחנה:</w:t>
      </w:r>
      <w:r w:rsidRPr="003542C2">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1051" w:name="_ETM_Q15_661928"/>
      <w:bookmarkEnd w:id="11051"/>
      <w:r>
        <w:rPr>
          <w:rFonts w:hint="cs"/>
          <w:rtl/>
          <w:lang w:eastAsia="he-IL"/>
        </w:rPr>
        <w:t xml:space="preserve">חברת הכנסת פרידמן, קריאה שנייה. </w:t>
      </w:r>
      <w:bookmarkStart w:id="11052" w:name="_ETM_Q15_659933"/>
      <w:bookmarkEnd w:id="11052"/>
    </w:p>
    <w:p w:rsidR="00C85791" w:rsidRDefault="00C85791" w:rsidP="0035311A">
      <w:pPr>
        <w:ind w:firstLine="0"/>
        <w:rPr>
          <w:rtl/>
          <w:lang w:eastAsia="he-IL"/>
        </w:rPr>
      </w:pPr>
      <w:bookmarkStart w:id="11053" w:name="_ETM_Q15_660005"/>
      <w:bookmarkStart w:id="11054" w:name="_ETM_Q15_660061"/>
      <w:bookmarkStart w:id="11055" w:name="_ETM_Q15_660123"/>
      <w:bookmarkEnd w:id="11053"/>
      <w:bookmarkEnd w:id="11054"/>
      <w:bookmarkEnd w:id="11055"/>
    </w:p>
    <w:p w:rsidR="00C85791" w:rsidRDefault="00C85791" w:rsidP="0035311A">
      <w:pPr>
        <w:pStyle w:val="-"/>
        <w:keepNext/>
        <w:rPr>
          <w:rtl/>
        </w:rPr>
      </w:pPr>
      <w:r w:rsidRPr="004D7459">
        <w:rPr>
          <w:rStyle w:val="TagStyle"/>
          <w:rtl/>
        </w:rPr>
        <w:t xml:space="preserve"> &lt;&lt; דובר_המשך &gt;&gt;</w:t>
      </w:r>
      <w:r w:rsidRPr="003542C2">
        <w:rPr>
          <w:rStyle w:val="TagStyle"/>
          <w:rtl/>
        </w:rPr>
        <w:t xml:space="preserve"> </w:t>
      </w:r>
      <w:r>
        <w:rPr>
          <w:rtl/>
        </w:rPr>
        <w:t>ראש הממשלה בנימין נתניהו:</w:t>
      </w:r>
      <w:r w:rsidRPr="003542C2">
        <w:rPr>
          <w:rStyle w:val="TagStyle"/>
          <w:rtl/>
        </w:rPr>
        <w:t xml:space="preserve"> </w:t>
      </w:r>
      <w:r w:rsidRPr="004D7459">
        <w:rPr>
          <w:rStyle w:val="TagStyle"/>
          <w:rtl/>
        </w:rPr>
        <w:t>&lt;&lt; דובר_המשך &gt;&gt;</w:t>
      </w:r>
      <w:r>
        <w:rPr>
          <w:rtl/>
        </w:rPr>
        <w:t xml:space="preserve">  </w:t>
      </w:r>
    </w:p>
    <w:p w:rsidR="00C85791" w:rsidRDefault="00C85791" w:rsidP="00ED58FB">
      <w:pPr>
        <w:rPr>
          <w:rtl/>
          <w:lang w:eastAsia="he-IL"/>
        </w:rPr>
      </w:pPr>
    </w:p>
    <w:p w:rsidR="00C85791" w:rsidRPr="003542C2" w:rsidRDefault="00C85791" w:rsidP="0035311A">
      <w:pPr>
        <w:rPr>
          <w:rtl/>
          <w:lang w:eastAsia="he-IL"/>
        </w:rPr>
      </w:pPr>
      <w:bookmarkStart w:id="11056" w:name="_ETM_Q15_659131"/>
      <w:bookmarkEnd w:id="11056"/>
      <w:r>
        <w:rPr>
          <w:rFonts w:hint="cs"/>
          <w:rtl/>
          <w:lang w:eastAsia="he-IL"/>
        </w:rPr>
        <w:t xml:space="preserve">ואני </w:t>
      </w:r>
      <w:bookmarkStart w:id="11057" w:name="_ETM_Q15_659674"/>
      <w:bookmarkEnd w:id="11057"/>
      <w:r>
        <w:rPr>
          <w:rFonts w:hint="cs"/>
          <w:rtl/>
          <w:lang w:eastAsia="he-IL"/>
        </w:rPr>
        <w:t xml:space="preserve">אגיד לך, </w:t>
      </w:r>
      <w:bookmarkStart w:id="11058" w:name="_ETM_Q15_661229"/>
      <w:bookmarkEnd w:id="11058"/>
      <w:r>
        <w:rPr>
          <w:rFonts w:hint="cs"/>
          <w:rtl/>
          <w:lang w:eastAsia="he-IL"/>
        </w:rPr>
        <w:t>אני אתן לך מזרקה ותחזור לערוץ 12. שם תפקדת לא רע. אולי תצליח להעלות להם את הרייטינג סוף-סוף. תודה רבה.</w:t>
      </w:r>
    </w:p>
    <w:p w:rsidR="00C85791" w:rsidRDefault="00C85791" w:rsidP="0035311A">
      <w:pPr>
        <w:ind w:firstLine="0"/>
        <w:rPr>
          <w:rtl/>
          <w:lang w:eastAsia="he-IL"/>
        </w:rPr>
      </w:pPr>
      <w:bookmarkStart w:id="11059" w:name="_ETM_Q15_634112"/>
      <w:bookmarkStart w:id="11060" w:name="_ETM_Q15_634193"/>
      <w:bookmarkStart w:id="11061" w:name="_ETM_Q15_634225"/>
      <w:bookmarkStart w:id="11062" w:name="_ETM_Q15_634277"/>
      <w:bookmarkEnd w:id="11059"/>
      <w:bookmarkEnd w:id="11060"/>
      <w:bookmarkEnd w:id="11061"/>
      <w:bookmarkEnd w:id="11062"/>
    </w:p>
    <w:p w:rsidR="00C85791" w:rsidRDefault="00C85791" w:rsidP="0035311A">
      <w:pPr>
        <w:pStyle w:val="af6"/>
        <w:keepNext/>
        <w:rPr>
          <w:rtl/>
        </w:rPr>
      </w:pPr>
      <w:bookmarkStart w:id="11063" w:name="ET_interruption_קריאות_40"/>
      <w:r w:rsidRPr="004D7459">
        <w:rPr>
          <w:rStyle w:val="TagStyle"/>
          <w:rtl/>
        </w:rPr>
        <w:t xml:space="preserve"> &lt;&lt; קריאה &gt;&gt;</w:t>
      </w:r>
      <w:r w:rsidRPr="003542C2">
        <w:rPr>
          <w:rStyle w:val="TagStyle"/>
          <w:rtl/>
        </w:rPr>
        <w:t xml:space="preserve"> </w:t>
      </w:r>
      <w:r>
        <w:rPr>
          <w:rtl/>
        </w:rPr>
        <w:t>קריאות:</w:t>
      </w:r>
      <w:r w:rsidRPr="003542C2">
        <w:rPr>
          <w:rStyle w:val="TagStyle"/>
          <w:rtl/>
        </w:rPr>
        <w:t xml:space="preserve"> </w:t>
      </w:r>
      <w:r w:rsidRPr="004D7459">
        <w:rPr>
          <w:rStyle w:val="TagStyle"/>
          <w:rtl/>
        </w:rPr>
        <w:t>&lt;&lt; קריאה &gt;&gt;</w:t>
      </w:r>
      <w:r>
        <w:rPr>
          <w:rtl/>
        </w:rPr>
        <w:t xml:space="preserve">  </w:t>
      </w:r>
      <w:bookmarkEnd w:id="11063"/>
    </w:p>
    <w:p w:rsidR="00C85791" w:rsidRDefault="00C85791" w:rsidP="00ED58FB">
      <w:pPr>
        <w:rPr>
          <w:rtl/>
          <w:lang w:eastAsia="he-IL"/>
        </w:rPr>
      </w:pPr>
    </w:p>
    <w:p w:rsidR="00C85791" w:rsidRDefault="00330489" w:rsidP="00330489">
      <w:pPr>
        <w:rPr>
          <w:lang w:eastAsia="he-IL"/>
        </w:rPr>
      </w:pPr>
      <w:r>
        <w:rPr>
          <w:rFonts w:hint="cs"/>
          <w:rtl/>
          <w:lang w:eastAsia="he-IL"/>
        </w:rPr>
        <w:t>– – –</w:t>
      </w:r>
    </w:p>
    <w:p w:rsidR="00C85791" w:rsidRDefault="00C85791" w:rsidP="0035311A">
      <w:pPr>
        <w:rPr>
          <w:rtl/>
          <w:lang w:eastAsia="he-IL"/>
        </w:rPr>
      </w:pPr>
      <w:bookmarkStart w:id="11064" w:name="_ETM_Q15_676560"/>
      <w:bookmarkStart w:id="11065" w:name="_ETM_Q15_676636"/>
      <w:bookmarkStart w:id="11066" w:name="_ETM_Q15_676657"/>
      <w:bookmarkStart w:id="11067" w:name="_ETM_Q15_676719"/>
      <w:bookmarkEnd w:id="11064"/>
      <w:bookmarkEnd w:id="11065"/>
      <w:bookmarkEnd w:id="11066"/>
      <w:bookmarkEnd w:id="11067"/>
    </w:p>
    <w:p w:rsidR="00C85791" w:rsidRDefault="00C85791" w:rsidP="0035311A">
      <w:pPr>
        <w:pStyle w:val="af7"/>
        <w:keepNext/>
        <w:rPr>
          <w:rtl/>
        </w:rPr>
      </w:pPr>
      <w:r w:rsidRPr="004D7459">
        <w:rPr>
          <w:rStyle w:val="TagStyle"/>
          <w:rtl/>
        </w:rPr>
        <w:t xml:space="preserve"> &lt;&lt; יור &gt;&gt;</w:t>
      </w:r>
      <w:r w:rsidRPr="00FB359C">
        <w:rPr>
          <w:rStyle w:val="TagStyle"/>
          <w:rtl/>
        </w:rPr>
        <w:t xml:space="preserve"> </w:t>
      </w:r>
      <w:r>
        <w:rPr>
          <w:rtl/>
        </w:rPr>
        <w:t>היו"ר אמיר אוחנה:</w:t>
      </w:r>
      <w:r w:rsidRPr="00FB359C">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bookmarkStart w:id="11068" w:name="_ETM_Q15_673615"/>
      <w:bookmarkEnd w:id="11068"/>
    </w:p>
    <w:p w:rsidR="00C85791" w:rsidRPr="003542C2" w:rsidRDefault="00C85791" w:rsidP="0035311A">
      <w:pPr>
        <w:rPr>
          <w:rtl/>
          <w:lang w:eastAsia="he-IL"/>
        </w:rPr>
      </w:pPr>
      <w:bookmarkStart w:id="11069" w:name="_ETM_Q15_673704"/>
      <w:bookmarkEnd w:id="11069"/>
      <w:r>
        <w:rPr>
          <w:rFonts w:hint="cs"/>
          <w:rtl/>
          <w:lang w:eastAsia="he-IL"/>
        </w:rPr>
        <w:t>ראש האופוזיציה,</w:t>
      </w:r>
      <w:bookmarkStart w:id="11070" w:name="_ETM_Q15_675455"/>
      <w:bookmarkEnd w:id="11070"/>
      <w:r>
        <w:rPr>
          <w:rFonts w:hint="cs"/>
          <w:rtl/>
          <w:lang w:eastAsia="he-IL"/>
        </w:rPr>
        <w:t xml:space="preserve"> בבקשה.</w:t>
      </w:r>
    </w:p>
    <w:p w:rsidR="00C85791" w:rsidRDefault="00C85791" w:rsidP="0035311A">
      <w:pPr>
        <w:rPr>
          <w:rtl/>
          <w:lang w:eastAsia="he-IL"/>
        </w:rPr>
      </w:pPr>
    </w:p>
    <w:p w:rsidR="00C85791" w:rsidRDefault="00C85791" w:rsidP="0035311A">
      <w:pPr>
        <w:pStyle w:val="a4"/>
        <w:keepNext/>
        <w:rPr>
          <w:rtl/>
        </w:rPr>
      </w:pPr>
      <w:bookmarkStart w:id="11071" w:name="ET_speaker_5087_7"/>
      <w:r w:rsidRPr="004D7459">
        <w:rPr>
          <w:rStyle w:val="TagStyle"/>
          <w:rtl/>
        </w:rPr>
        <w:t xml:space="preserve"> &lt;&lt; דובר &gt;&gt;</w:t>
      </w:r>
      <w:r w:rsidRPr="00FB359C">
        <w:rPr>
          <w:rStyle w:val="TagStyle"/>
          <w:rtl/>
        </w:rPr>
        <w:t xml:space="preserve"> </w:t>
      </w:r>
      <w:bookmarkStart w:id="11072" w:name="_Toc170221491"/>
      <w:bookmarkStart w:id="11073" w:name="_Toc193213755"/>
      <w:r>
        <w:rPr>
          <w:rtl/>
        </w:rPr>
        <w:t>יאיר לפיד (יש עתיד):</w:t>
      </w:r>
      <w:bookmarkEnd w:id="11072"/>
      <w:bookmarkEnd w:id="11073"/>
      <w:r w:rsidRPr="00FB359C">
        <w:rPr>
          <w:rStyle w:val="TagStyle"/>
          <w:rtl/>
        </w:rPr>
        <w:t xml:space="preserve"> </w:t>
      </w:r>
      <w:r w:rsidRPr="004D7459">
        <w:rPr>
          <w:rStyle w:val="TagStyle"/>
          <w:rtl/>
        </w:rPr>
        <w:t>&lt;&lt; דובר &gt;&gt;</w:t>
      </w:r>
      <w:r>
        <w:rPr>
          <w:rtl/>
        </w:rPr>
        <w:t xml:space="preserve">  </w:t>
      </w:r>
      <w:bookmarkEnd w:id="11071"/>
    </w:p>
    <w:p w:rsidR="00C85791" w:rsidRDefault="00C85791" w:rsidP="00ED58FB">
      <w:pPr>
        <w:rPr>
          <w:rtl/>
          <w:lang w:eastAsia="he-IL"/>
        </w:rPr>
      </w:pPr>
    </w:p>
    <w:p w:rsidR="00C85791" w:rsidRDefault="00C85791" w:rsidP="00F54848">
      <w:pPr>
        <w:rPr>
          <w:rtl/>
          <w:lang w:eastAsia="he-IL"/>
        </w:rPr>
      </w:pPr>
      <w:r>
        <w:rPr>
          <w:rFonts w:hint="cs"/>
          <w:rtl/>
          <w:lang w:eastAsia="he-IL"/>
        </w:rPr>
        <w:t>אדוני ראש הממשלה, אתה כבר באמת משקר כמו שאתה נושם. כמו שאתה נושם.</w:t>
      </w:r>
    </w:p>
    <w:p w:rsidR="00C85791" w:rsidRDefault="00C85791" w:rsidP="0035311A">
      <w:pPr>
        <w:ind w:firstLine="0"/>
        <w:rPr>
          <w:rtl/>
          <w:lang w:eastAsia="he-IL"/>
        </w:rPr>
      </w:pPr>
      <w:bookmarkStart w:id="11074" w:name="_ETM_Q15_689809"/>
      <w:bookmarkStart w:id="11075" w:name="_ETM_Q15_689881"/>
      <w:bookmarkStart w:id="11076" w:name="_ETM_Q15_690466"/>
      <w:bookmarkStart w:id="11077" w:name="_ETM_Q15_690558"/>
      <w:bookmarkEnd w:id="11074"/>
      <w:bookmarkEnd w:id="11075"/>
      <w:bookmarkEnd w:id="11076"/>
      <w:bookmarkEnd w:id="11077"/>
    </w:p>
    <w:p w:rsidR="00C85791" w:rsidRDefault="00C85791" w:rsidP="0035311A">
      <w:pPr>
        <w:pStyle w:val="af6"/>
        <w:keepNext/>
        <w:rPr>
          <w:rtl/>
        </w:rPr>
      </w:pPr>
      <w:bookmarkStart w:id="11078" w:name="ET_interruption_קריאות_42"/>
      <w:r w:rsidRPr="004D7459">
        <w:rPr>
          <w:rStyle w:val="TagStyle"/>
          <w:rtl/>
        </w:rPr>
        <w:t xml:space="preserve"> &lt;&lt; קריאה &gt;&gt;</w:t>
      </w:r>
      <w:r w:rsidRPr="003542C2">
        <w:rPr>
          <w:rStyle w:val="TagStyle"/>
          <w:rtl/>
        </w:rPr>
        <w:t xml:space="preserve"> </w:t>
      </w:r>
      <w:r>
        <w:rPr>
          <w:rtl/>
        </w:rPr>
        <w:t>קריאות:</w:t>
      </w:r>
      <w:r w:rsidRPr="003542C2">
        <w:rPr>
          <w:rStyle w:val="TagStyle"/>
          <w:rtl/>
        </w:rPr>
        <w:t xml:space="preserve"> </w:t>
      </w:r>
      <w:r w:rsidRPr="004D7459">
        <w:rPr>
          <w:rStyle w:val="TagStyle"/>
          <w:rtl/>
        </w:rPr>
        <w:t>&lt;&lt; קריאה &gt;&gt;</w:t>
      </w:r>
      <w:r>
        <w:rPr>
          <w:rtl/>
        </w:rPr>
        <w:t xml:space="preserve">  </w:t>
      </w:r>
      <w:bookmarkEnd w:id="11078"/>
    </w:p>
    <w:p w:rsidR="00C85791" w:rsidRDefault="00C85791" w:rsidP="00ED58FB">
      <w:pPr>
        <w:rPr>
          <w:rtl/>
          <w:lang w:eastAsia="he-IL"/>
        </w:rPr>
      </w:pPr>
    </w:p>
    <w:p w:rsidR="00C85791" w:rsidRDefault="00330489" w:rsidP="00330489">
      <w:pPr>
        <w:rPr>
          <w:rtl/>
          <w:lang w:eastAsia="he-IL"/>
        </w:rPr>
      </w:pPr>
      <w:r>
        <w:rPr>
          <w:rFonts w:hint="cs"/>
          <w:rtl/>
          <w:lang w:eastAsia="he-IL"/>
        </w:rPr>
        <w:t>– – –</w:t>
      </w:r>
      <w:r w:rsidR="00C85791">
        <w:rPr>
          <w:rFonts w:hint="cs"/>
          <w:rtl/>
          <w:lang w:eastAsia="he-IL"/>
        </w:rPr>
        <w:t xml:space="preserve"> </w:t>
      </w:r>
      <w:bookmarkStart w:id="11079" w:name="_ETM_Q15_691979"/>
      <w:bookmarkEnd w:id="11079"/>
    </w:p>
    <w:p w:rsidR="00C85791" w:rsidRPr="003542C2" w:rsidRDefault="00C85791" w:rsidP="0035311A">
      <w:pPr>
        <w:rPr>
          <w:rtl/>
          <w:lang w:eastAsia="he-IL"/>
        </w:rPr>
      </w:pPr>
      <w:bookmarkStart w:id="11080" w:name="_ETM_Q15_692091"/>
      <w:bookmarkEnd w:id="11080"/>
    </w:p>
    <w:p w:rsidR="00C85791" w:rsidRDefault="00C85791" w:rsidP="0035311A">
      <w:pPr>
        <w:pStyle w:val="-"/>
        <w:keepNext/>
        <w:rPr>
          <w:rtl/>
        </w:rPr>
      </w:pPr>
      <w:bookmarkStart w:id="11081" w:name="ET_speakercontinue_5087_44"/>
      <w:r w:rsidRPr="004D7459">
        <w:rPr>
          <w:rStyle w:val="TagStyle"/>
          <w:rtl/>
        </w:rPr>
        <w:t xml:space="preserve"> &lt;&lt; דובר_המשך &gt;&gt;</w:t>
      </w:r>
      <w:r w:rsidRPr="003542C2">
        <w:rPr>
          <w:rStyle w:val="TagStyle"/>
          <w:rtl/>
        </w:rPr>
        <w:t xml:space="preserve"> </w:t>
      </w:r>
      <w:r>
        <w:rPr>
          <w:rtl/>
        </w:rPr>
        <w:t>יאיר לפיד (יש עתיד):</w:t>
      </w:r>
      <w:r w:rsidRPr="003542C2">
        <w:rPr>
          <w:rStyle w:val="TagStyle"/>
          <w:rtl/>
        </w:rPr>
        <w:t xml:space="preserve"> </w:t>
      </w:r>
      <w:r w:rsidRPr="004D7459">
        <w:rPr>
          <w:rStyle w:val="TagStyle"/>
          <w:rtl/>
        </w:rPr>
        <w:t>&lt;&lt; דובר_המשך &gt;&gt;</w:t>
      </w:r>
      <w:r>
        <w:rPr>
          <w:rtl/>
        </w:rPr>
        <w:t xml:space="preserve">  </w:t>
      </w:r>
      <w:bookmarkEnd w:id="11081"/>
    </w:p>
    <w:p w:rsidR="00C85791" w:rsidRDefault="00C85791" w:rsidP="00ED58FB">
      <w:pPr>
        <w:rPr>
          <w:rtl/>
          <w:lang w:eastAsia="he-IL"/>
        </w:rPr>
      </w:pPr>
    </w:p>
    <w:p w:rsidR="00C85791" w:rsidRPr="003542C2" w:rsidRDefault="00C85791" w:rsidP="00F54848">
      <w:pPr>
        <w:rPr>
          <w:rtl/>
          <w:lang w:eastAsia="he-IL"/>
        </w:rPr>
      </w:pPr>
      <w:bookmarkStart w:id="11082" w:name="_ETM_Q15_689836"/>
      <w:bookmarkEnd w:id="11082"/>
      <w:r>
        <w:rPr>
          <w:rFonts w:hint="cs"/>
          <w:rtl/>
          <w:lang w:eastAsia="he-IL"/>
        </w:rPr>
        <w:t xml:space="preserve">ואנחנו גם יודעים </w:t>
      </w:r>
      <w:bookmarkStart w:id="11083" w:name="_ETM_Q15_690410"/>
      <w:bookmarkEnd w:id="11083"/>
      <w:r>
        <w:rPr>
          <w:rFonts w:hint="cs"/>
          <w:rtl/>
          <w:lang w:eastAsia="he-IL"/>
        </w:rPr>
        <w:t xml:space="preserve">למה הוא משקר כמו שהוא נושם </w:t>
      </w:r>
      <w:r>
        <w:rPr>
          <w:rFonts w:hint="eastAsia"/>
          <w:rtl/>
          <w:lang w:eastAsia="he-IL"/>
        </w:rPr>
        <w:t xml:space="preserve">– </w:t>
      </w:r>
      <w:r>
        <w:rPr>
          <w:rFonts w:hint="cs"/>
          <w:rtl/>
          <w:lang w:eastAsia="he-IL"/>
        </w:rPr>
        <w:t xml:space="preserve">כי כל מטרתו, מהרגע </w:t>
      </w:r>
      <w:bookmarkStart w:id="11084" w:name="_ETM_Q15_696234"/>
      <w:bookmarkEnd w:id="11084"/>
      <w:r>
        <w:rPr>
          <w:rFonts w:hint="cs"/>
          <w:rtl/>
          <w:lang w:eastAsia="he-IL"/>
        </w:rPr>
        <w:t>שהוא נכנס הנה, זה שלא נדבר על פרשת הצוללות.</w:t>
      </w:r>
      <w:bookmarkStart w:id="11085" w:name="_ETM_Q15_700332"/>
      <w:bookmarkEnd w:id="11085"/>
      <w:r>
        <w:rPr>
          <w:rFonts w:hint="cs"/>
          <w:rtl/>
          <w:lang w:eastAsia="he-IL"/>
        </w:rPr>
        <w:t xml:space="preserve"> כל מטרתו מהרגע שהוא נכנס הנה היא שחס וחלילה לא נשאל </w:t>
      </w:r>
      <w:bookmarkStart w:id="11086" w:name="_ETM_Q15_705110"/>
      <w:bookmarkEnd w:id="11086"/>
      <w:r>
        <w:rPr>
          <w:rFonts w:hint="cs"/>
          <w:rtl/>
          <w:lang w:eastAsia="he-IL"/>
        </w:rPr>
        <w:t xml:space="preserve">את השאלות שהיה צריך לשאול ושהוועדה שאלה. אתם זוכרים מי </w:t>
      </w:r>
      <w:bookmarkStart w:id="11087" w:name="_ETM_Q15_709687"/>
      <w:bookmarkEnd w:id="11087"/>
      <w:r>
        <w:rPr>
          <w:rFonts w:hint="cs"/>
          <w:rtl/>
          <w:lang w:eastAsia="he-IL"/>
        </w:rPr>
        <w:t xml:space="preserve">ייצג את </w:t>
      </w:r>
      <w:r>
        <w:rPr>
          <w:rtl/>
          <w:lang w:eastAsia="he-IL"/>
        </w:rPr>
        <w:t>טיסנקרופ</w:t>
      </w:r>
      <w:r>
        <w:rPr>
          <w:rFonts w:hint="cs"/>
          <w:rtl/>
          <w:lang w:eastAsia="he-IL"/>
        </w:rPr>
        <w:t xml:space="preserve">? שמרון ומולכו, הבן דוד שלו והאיש הכי </w:t>
      </w:r>
      <w:bookmarkStart w:id="11088" w:name="_ETM_Q15_714634"/>
      <w:bookmarkEnd w:id="11088"/>
      <w:r>
        <w:rPr>
          <w:rFonts w:hint="cs"/>
          <w:rtl/>
          <w:lang w:eastAsia="he-IL"/>
        </w:rPr>
        <w:t xml:space="preserve">קרוב אליו. אתם באמת חושבים שכסף לא עבר </w:t>
      </w:r>
      <w:bookmarkStart w:id="11089" w:name="_ETM_Q15_717628"/>
      <w:bookmarkEnd w:id="11089"/>
      <w:r>
        <w:rPr>
          <w:rFonts w:hint="cs"/>
          <w:rtl/>
          <w:lang w:eastAsia="he-IL"/>
        </w:rPr>
        <w:t>שם מכיס לכיס?</w:t>
      </w:r>
    </w:p>
    <w:p w:rsidR="00C85791" w:rsidRPr="004D7459" w:rsidRDefault="00C85791" w:rsidP="0035311A">
      <w:pPr>
        <w:rPr>
          <w:rtl/>
        </w:rPr>
      </w:pPr>
      <w:bookmarkStart w:id="11090" w:name="_ETM_Q15_690710"/>
      <w:bookmarkStart w:id="11091" w:name="_ETM_Q15_690752"/>
      <w:bookmarkStart w:id="11092" w:name="_ETM_Q15_712468"/>
      <w:bookmarkStart w:id="11093" w:name="_ETM_Q15_716324"/>
      <w:bookmarkStart w:id="11094" w:name="_ETM_Q15_716394"/>
      <w:bookmarkStart w:id="11095" w:name="_ETM_Q15_715235"/>
      <w:bookmarkStart w:id="11096" w:name="_ETM_Q15_715297"/>
      <w:bookmarkStart w:id="11097" w:name="_ETM_Q15_715331"/>
      <w:bookmarkStart w:id="11098" w:name="_ETM_Q15_715398"/>
      <w:bookmarkStart w:id="11099" w:name="_ETM_Q15_716467"/>
      <w:bookmarkStart w:id="11100" w:name="_ETM_Q15_716536"/>
      <w:bookmarkStart w:id="11101" w:name="_ETM_Q15_711409"/>
      <w:bookmarkStart w:id="11102" w:name="_ETM_Q15_711512"/>
      <w:bookmarkEnd w:id="11090"/>
      <w:bookmarkEnd w:id="11091"/>
      <w:bookmarkEnd w:id="11092"/>
      <w:bookmarkEnd w:id="11093"/>
      <w:bookmarkEnd w:id="11094"/>
      <w:bookmarkEnd w:id="11095"/>
      <w:bookmarkEnd w:id="11096"/>
      <w:bookmarkEnd w:id="11097"/>
      <w:bookmarkEnd w:id="11098"/>
      <w:bookmarkEnd w:id="11099"/>
      <w:bookmarkEnd w:id="11100"/>
      <w:bookmarkEnd w:id="11101"/>
      <w:bookmarkEnd w:id="11102"/>
    </w:p>
    <w:p w:rsidR="00C85791" w:rsidRDefault="00C85791" w:rsidP="0035311A">
      <w:pPr>
        <w:pStyle w:val="af6"/>
        <w:keepNext/>
        <w:rPr>
          <w:rtl/>
        </w:rPr>
      </w:pPr>
      <w:bookmarkStart w:id="11103" w:name="ET_interruption_קריאות_47"/>
      <w:r w:rsidRPr="004D7459">
        <w:rPr>
          <w:rStyle w:val="TagStyle"/>
          <w:rtl/>
        </w:rPr>
        <w:t xml:space="preserve"> &lt;&lt; קריאה &gt;&gt;</w:t>
      </w:r>
      <w:r w:rsidRPr="003542C2">
        <w:rPr>
          <w:rStyle w:val="TagStyle"/>
          <w:rtl/>
        </w:rPr>
        <w:t xml:space="preserve"> </w:t>
      </w:r>
      <w:r>
        <w:rPr>
          <w:rtl/>
        </w:rPr>
        <w:t>קריאות:</w:t>
      </w:r>
      <w:r w:rsidRPr="003542C2">
        <w:rPr>
          <w:rStyle w:val="TagStyle"/>
          <w:rtl/>
        </w:rPr>
        <w:t xml:space="preserve"> </w:t>
      </w:r>
      <w:r w:rsidRPr="004D7459">
        <w:rPr>
          <w:rStyle w:val="TagStyle"/>
          <w:rtl/>
        </w:rPr>
        <w:t>&lt;&lt; קריאה &gt;&gt;</w:t>
      </w:r>
      <w:r>
        <w:rPr>
          <w:rtl/>
        </w:rPr>
        <w:t xml:space="preserve">  </w:t>
      </w:r>
      <w:bookmarkEnd w:id="11103"/>
    </w:p>
    <w:p w:rsidR="00C85791" w:rsidRDefault="00C85791" w:rsidP="00ED58FB">
      <w:pPr>
        <w:rPr>
          <w:rtl/>
          <w:lang w:eastAsia="he-IL"/>
        </w:rPr>
      </w:pPr>
    </w:p>
    <w:p w:rsidR="00C85791" w:rsidRDefault="00330489" w:rsidP="00330489">
      <w:pPr>
        <w:rPr>
          <w:rtl/>
          <w:lang w:eastAsia="he-IL"/>
        </w:rPr>
      </w:pPr>
      <w:r>
        <w:rPr>
          <w:rFonts w:hint="cs"/>
          <w:rtl/>
          <w:lang w:eastAsia="he-IL"/>
        </w:rPr>
        <w:t>– – –</w:t>
      </w:r>
      <w:bookmarkStart w:id="11104" w:name="_ETM_Q15_716400"/>
      <w:bookmarkEnd w:id="11104"/>
    </w:p>
    <w:p w:rsidR="00C85791" w:rsidRDefault="00C85791" w:rsidP="0035311A">
      <w:pPr>
        <w:ind w:firstLine="0"/>
        <w:rPr>
          <w:rtl/>
          <w:lang w:eastAsia="he-IL"/>
        </w:rPr>
      </w:pPr>
      <w:bookmarkStart w:id="11105" w:name="_ETM_Q15_716480"/>
      <w:bookmarkStart w:id="11106" w:name="_ETM_Q15_716512"/>
      <w:bookmarkStart w:id="11107" w:name="_ETM_Q15_716594"/>
      <w:bookmarkEnd w:id="11105"/>
      <w:bookmarkEnd w:id="11106"/>
      <w:bookmarkEnd w:id="11107"/>
    </w:p>
    <w:p w:rsidR="00C85791" w:rsidRDefault="00C85791" w:rsidP="0035311A">
      <w:pPr>
        <w:pStyle w:val="af7"/>
        <w:keepNext/>
        <w:rPr>
          <w:rtl/>
        </w:rPr>
      </w:pPr>
      <w:r w:rsidRPr="004D7459">
        <w:rPr>
          <w:rStyle w:val="TagStyle"/>
          <w:rtl/>
        </w:rPr>
        <w:t xml:space="preserve"> &lt;&lt; יור &gt;&gt;</w:t>
      </w:r>
      <w:r w:rsidRPr="003542C2">
        <w:rPr>
          <w:rStyle w:val="TagStyle"/>
          <w:rtl/>
        </w:rPr>
        <w:t xml:space="preserve"> </w:t>
      </w:r>
      <w:r>
        <w:rPr>
          <w:rtl/>
        </w:rPr>
        <w:t>היו"ר אמיר אוחנה:</w:t>
      </w:r>
      <w:r w:rsidRPr="003542C2">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1108" w:name="_ETM_Q15_717805"/>
      <w:bookmarkEnd w:id="11108"/>
      <w:r>
        <w:rPr>
          <w:rFonts w:hint="cs"/>
          <w:rtl/>
          <w:lang w:eastAsia="he-IL"/>
        </w:rPr>
        <w:t xml:space="preserve">חבר הכנסת אבוטבול, די. </w:t>
      </w:r>
    </w:p>
    <w:p w:rsidR="00C85791" w:rsidRDefault="00C85791" w:rsidP="0035311A">
      <w:pPr>
        <w:rPr>
          <w:rtl/>
          <w:lang w:eastAsia="he-IL"/>
        </w:rPr>
      </w:pPr>
      <w:bookmarkStart w:id="11109" w:name="_ETM_Q15_720661"/>
      <w:bookmarkStart w:id="11110" w:name="_ETM_Q15_720730"/>
      <w:bookmarkEnd w:id="11109"/>
      <w:bookmarkEnd w:id="11110"/>
    </w:p>
    <w:p w:rsidR="00C85791" w:rsidRDefault="00C85791" w:rsidP="0035311A">
      <w:pPr>
        <w:pStyle w:val="-"/>
        <w:keepNext/>
        <w:rPr>
          <w:rtl/>
        </w:rPr>
      </w:pPr>
      <w:bookmarkStart w:id="11111" w:name="_ETM_Q15_720901"/>
      <w:bookmarkStart w:id="11112" w:name="_ETM_Q15_720995"/>
      <w:bookmarkEnd w:id="11111"/>
      <w:bookmarkEnd w:id="11112"/>
      <w:r w:rsidRPr="004D7459">
        <w:rPr>
          <w:rStyle w:val="TagStyle"/>
          <w:rtl/>
        </w:rPr>
        <w:t xml:space="preserve"> &lt;&lt; דובר_המשך &gt;&gt;</w:t>
      </w:r>
      <w:r w:rsidRPr="003542C2">
        <w:rPr>
          <w:rStyle w:val="TagStyle"/>
          <w:rtl/>
        </w:rPr>
        <w:t xml:space="preserve"> </w:t>
      </w:r>
      <w:r>
        <w:rPr>
          <w:rtl/>
        </w:rPr>
        <w:t>יאיר לפיד (יש עתיד):</w:t>
      </w:r>
      <w:r w:rsidRPr="003542C2">
        <w:rPr>
          <w:rStyle w:val="TagStyle"/>
          <w:rtl/>
        </w:rPr>
        <w:t xml:space="preserve"> </w:t>
      </w:r>
      <w:r w:rsidRPr="004D7459">
        <w:rPr>
          <w:rStyle w:val="TagStyle"/>
          <w:rtl/>
        </w:rPr>
        <w:t>&lt;&lt; דובר_המשך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1113" w:name="_ETM_Q15_722928"/>
      <w:bookmarkEnd w:id="11113"/>
      <w:r>
        <w:rPr>
          <w:rFonts w:hint="cs"/>
          <w:rtl/>
          <w:lang w:eastAsia="he-IL"/>
        </w:rPr>
        <w:t xml:space="preserve">למה אישרת למצרים צוללות מאחורי גבו של צה"ל? מאחורי גבו של משרד הביטחון? למה אישרת צוללת </w:t>
      </w:r>
      <w:bookmarkStart w:id="11114" w:name="_ETM_Q15_730263"/>
      <w:bookmarkEnd w:id="11114"/>
      <w:r>
        <w:rPr>
          <w:rFonts w:hint="cs"/>
          <w:rtl/>
          <w:lang w:eastAsia="he-IL"/>
        </w:rPr>
        <w:t>שישית? למה ביטלת את המכרז הבין-לאומי בשביל הצוללות הגרמניות של המקורבים שלך?</w:t>
      </w:r>
      <w:r>
        <w:rPr>
          <w:rFonts w:hint="cs"/>
          <w:lang w:eastAsia="he-IL"/>
        </w:rPr>
        <w:t xml:space="preserve"> </w:t>
      </w:r>
      <w:bookmarkStart w:id="11115" w:name="_ETM_Q15_739846"/>
      <w:bookmarkEnd w:id="11115"/>
    </w:p>
    <w:p w:rsidR="00C85791" w:rsidRDefault="00C85791" w:rsidP="0035311A">
      <w:pPr>
        <w:ind w:firstLine="0"/>
        <w:rPr>
          <w:rtl/>
          <w:lang w:eastAsia="he-IL"/>
        </w:rPr>
      </w:pPr>
      <w:bookmarkStart w:id="11116" w:name="_ETM_Q15_739910"/>
      <w:bookmarkEnd w:id="11116"/>
    </w:p>
    <w:p w:rsidR="00C85791" w:rsidRDefault="00C85791" w:rsidP="0035311A">
      <w:pPr>
        <w:pStyle w:val="af6"/>
        <w:keepNext/>
        <w:rPr>
          <w:rtl/>
        </w:rPr>
      </w:pPr>
      <w:bookmarkStart w:id="11117" w:name="ET_interruption_קריאות_50"/>
      <w:r w:rsidRPr="004D7459">
        <w:rPr>
          <w:rStyle w:val="TagStyle"/>
          <w:rtl/>
        </w:rPr>
        <w:t xml:space="preserve"> &lt;&lt; קריאה &gt;&gt;</w:t>
      </w:r>
      <w:r w:rsidRPr="003542C2">
        <w:rPr>
          <w:rStyle w:val="TagStyle"/>
          <w:rtl/>
        </w:rPr>
        <w:t xml:space="preserve"> </w:t>
      </w:r>
      <w:r>
        <w:rPr>
          <w:rtl/>
        </w:rPr>
        <w:t>קריאות:</w:t>
      </w:r>
      <w:r w:rsidRPr="003542C2">
        <w:rPr>
          <w:rStyle w:val="TagStyle"/>
          <w:rtl/>
        </w:rPr>
        <w:t xml:space="preserve"> </w:t>
      </w:r>
      <w:r w:rsidRPr="004D7459">
        <w:rPr>
          <w:rStyle w:val="TagStyle"/>
          <w:rtl/>
        </w:rPr>
        <w:t>&lt;&lt; קריאה &gt;&gt;</w:t>
      </w:r>
      <w:r>
        <w:rPr>
          <w:rtl/>
        </w:rPr>
        <w:t xml:space="preserve">  </w:t>
      </w:r>
      <w:bookmarkEnd w:id="11117"/>
    </w:p>
    <w:p w:rsidR="00C85791" w:rsidRDefault="00C85791" w:rsidP="00ED58FB">
      <w:pPr>
        <w:rPr>
          <w:rtl/>
          <w:lang w:eastAsia="he-IL"/>
        </w:rPr>
      </w:pPr>
    </w:p>
    <w:p w:rsidR="00C85791" w:rsidRDefault="00330489" w:rsidP="00330489">
      <w:pPr>
        <w:rPr>
          <w:lang w:eastAsia="he-IL"/>
        </w:rPr>
      </w:pPr>
      <w:r>
        <w:rPr>
          <w:rFonts w:hint="cs"/>
          <w:rtl/>
          <w:lang w:eastAsia="he-IL"/>
        </w:rPr>
        <w:t>– – –</w:t>
      </w:r>
    </w:p>
    <w:p w:rsidR="00C85791" w:rsidRDefault="00C85791" w:rsidP="0035311A">
      <w:pPr>
        <w:rPr>
          <w:rtl/>
          <w:lang w:eastAsia="he-IL"/>
        </w:rPr>
      </w:pPr>
    </w:p>
    <w:p w:rsidR="00C85791" w:rsidRDefault="00C85791" w:rsidP="0035311A">
      <w:pPr>
        <w:pStyle w:val="af7"/>
        <w:keepNext/>
        <w:rPr>
          <w:rtl/>
        </w:rPr>
      </w:pPr>
      <w:bookmarkStart w:id="11118" w:name="ET_yor_6423_52"/>
      <w:r w:rsidRPr="004D7459">
        <w:rPr>
          <w:rStyle w:val="TagStyle"/>
          <w:rtl/>
        </w:rPr>
        <w:t xml:space="preserve"> &lt;&lt; יור &gt;&gt;</w:t>
      </w:r>
      <w:r w:rsidRPr="003542C2">
        <w:rPr>
          <w:rStyle w:val="TagStyle"/>
          <w:rtl/>
        </w:rPr>
        <w:t xml:space="preserve"> </w:t>
      </w:r>
      <w:r>
        <w:rPr>
          <w:rtl/>
        </w:rPr>
        <w:t>היו"ר אמיר אוחנה:</w:t>
      </w:r>
      <w:r w:rsidRPr="003542C2">
        <w:rPr>
          <w:rStyle w:val="TagStyle"/>
          <w:rtl/>
        </w:rPr>
        <w:t xml:space="preserve"> </w:t>
      </w:r>
      <w:r w:rsidRPr="004D7459">
        <w:rPr>
          <w:rStyle w:val="TagStyle"/>
          <w:rtl/>
        </w:rPr>
        <w:t>&lt;&lt; יור &gt;&gt;</w:t>
      </w:r>
      <w:r>
        <w:rPr>
          <w:rtl/>
        </w:rPr>
        <w:t xml:space="preserve">  </w:t>
      </w:r>
      <w:bookmarkEnd w:id="11118"/>
    </w:p>
    <w:p w:rsidR="00C85791" w:rsidRDefault="00C85791" w:rsidP="00ED58FB">
      <w:pPr>
        <w:rPr>
          <w:rtl/>
          <w:lang w:eastAsia="he-IL"/>
        </w:rPr>
      </w:pPr>
    </w:p>
    <w:p w:rsidR="00C85791" w:rsidRDefault="00C85791" w:rsidP="0035311A">
      <w:pPr>
        <w:rPr>
          <w:rtl/>
          <w:lang w:eastAsia="he-IL"/>
        </w:rPr>
      </w:pPr>
      <w:r>
        <w:rPr>
          <w:rFonts w:hint="cs"/>
          <w:rtl/>
          <w:lang w:eastAsia="he-IL"/>
        </w:rPr>
        <w:t>חבר הכנסת אלמוג כהן.</w:t>
      </w:r>
      <w:bookmarkStart w:id="11119" w:name="_ETM_Q15_740563"/>
      <w:bookmarkEnd w:id="11119"/>
    </w:p>
    <w:p w:rsidR="00C85791" w:rsidRDefault="00C85791" w:rsidP="0035311A">
      <w:pPr>
        <w:rPr>
          <w:rtl/>
          <w:lang w:eastAsia="he-IL"/>
        </w:rPr>
      </w:pPr>
      <w:bookmarkStart w:id="11120" w:name="_ETM_Q15_740624"/>
      <w:bookmarkEnd w:id="11120"/>
    </w:p>
    <w:p w:rsidR="00C85791" w:rsidRDefault="00C85791" w:rsidP="0035311A">
      <w:pPr>
        <w:pStyle w:val="-"/>
        <w:keepNext/>
        <w:rPr>
          <w:rtl/>
        </w:rPr>
      </w:pPr>
      <w:bookmarkStart w:id="11121" w:name="ET_speakercontinue_5087_53"/>
      <w:r w:rsidRPr="004D7459">
        <w:rPr>
          <w:rStyle w:val="TagStyle"/>
          <w:rtl/>
        </w:rPr>
        <w:t xml:space="preserve"> &lt;&lt; דובר_המשך &gt;&gt;</w:t>
      </w:r>
      <w:r w:rsidRPr="003542C2">
        <w:rPr>
          <w:rStyle w:val="TagStyle"/>
          <w:rtl/>
        </w:rPr>
        <w:t xml:space="preserve"> </w:t>
      </w:r>
      <w:r>
        <w:rPr>
          <w:rtl/>
        </w:rPr>
        <w:t>יאיר לפיד (יש עתיד):</w:t>
      </w:r>
      <w:r w:rsidRPr="003542C2">
        <w:rPr>
          <w:rStyle w:val="TagStyle"/>
          <w:rtl/>
        </w:rPr>
        <w:t xml:space="preserve"> </w:t>
      </w:r>
      <w:r w:rsidRPr="004D7459">
        <w:rPr>
          <w:rStyle w:val="TagStyle"/>
          <w:rtl/>
        </w:rPr>
        <w:t>&lt;&lt; דובר_המשך &gt;&gt;</w:t>
      </w:r>
      <w:r>
        <w:rPr>
          <w:rtl/>
        </w:rPr>
        <w:t xml:space="preserve">  </w:t>
      </w:r>
      <w:bookmarkEnd w:id="11121"/>
    </w:p>
    <w:p w:rsidR="00C85791" w:rsidRDefault="00C85791" w:rsidP="00ED58FB">
      <w:pPr>
        <w:rPr>
          <w:rtl/>
          <w:lang w:eastAsia="he-IL"/>
        </w:rPr>
      </w:pPr>
    </w:p>
    <w:p w:rsidR="00C85791" w:rsidRDefault="00C85791" w:rsidP="00F54848">
      <w:pPr>
        <w:rPr>
          <w:rtl/>
          <w:lang w:eastAsia="he-IL"/>
        </w:rPr>
      </w:pPr>
      <w:bookmarkStart w:id="11122" w:name="_ETM_Q15_738742"/>
      <w:bookmarkEnd w:id="11122"/>
      <w:r>
        <w:rPr>
          <w:rFonts w:hint="cs"/>
          <w:rtl/>
          <w:lang w:eastAsia="he-IL"/>
        </w:rPr>
        <w:t xml:space="preserve">מה אתה חושב, שכל </w:t>
      </w:r>
      <w:bookmarkStart w:id="11123" w:name="_ETM_Q15_739457"/>
      <w:bookmarkEnd w:id="11123"/>
      <w:r>
        <w:rPr>
          <w:rFonts w:hint="cs"/>
          <w:rtl/>
          <w:lang w:eastAsia="he-IL"/>
        </w:rPr>
        <w:t>כך בקלות תזיז אותנו?</w:t>
      </w:r>
      <w:r>
        <w:rPr>
          <w:rFonts w:hint="cs"/>
          <w:lang w:eastAsia="he-IL"/>
        </w:rPr>
        <w:t xml:space="preserve"> </w:t>
      </w:r>
      <w:r>
        <w:rPr>
          <w:rFonts w:hint="cs"/>
          <w:rtl/>
          <w:lang w:eastAsia="he-IL"/>
        </w:rPr>
        <w:t xml:space="preserve">ואם כבר, ואם כבר </w:t>
      </w:r>
      <w:bookmarkStart w:id="11124" w:name="_ETM_Q15_745240"/>
      <w:bookmarkEnd w:id="11124"/>
      <w:r>
        <w:rPr>
          <w:rFonts w:hint="cs"/>
          <w:rtl/>
          <w:lang w:eastAsia="he-IL"/>
        </w:rPr>
        <w:t xml:space="preserve">אתה מתעקש, אני לא </w:t>
      </w:r>
      <w:bookmarkStart w:id="11125" w:name="_ETM_Q15_742864"/>
      <w:bookmarkEnd w:id="11125"/>
      <w:r>
        <w:rPr>
          <w:rFonts w:hint="cs"/>
          <w:rtl/>
          <w:lang w:eastAsia="he-IL"/>
        </w:rPr>
        <w:t xml:space="preserve">חושב שזה מפתיע ומרשים שאתה </w:t>
      </w:r>
      <w:bookmarkStart w:id="11126" w:name="_ETM_Q15_750691"/>
      <w:bookmarkEnd w:id="11126"/>
      <w:r>
        <w:rPr>
          <w:rFonts w:hint="cs"/>
          <w:rtl/>
          <w:lang w:eastAsia="he-IL"/>
        </w:rPr>
        <w:t>מתעקש לעלות הנה לדבר על ההישגים של הממשלה שעמדתי בראשה.</w:t>
      </w:r>
      <w:bookmarkStart w:id="11127" w:name="_ETM_Q15_754403"/>
      <w:bookmarkEnd w:id="11127"/>
      <w:r>
        <w:rPr>
          <w:rFonts w:hint="cs"/>
          <w:rtl/>
          <w:lang w:eastAsia="he-IL"/>
        </w:rPr>
        <w:t xml:space="preserve"> שנינו יודעים שההסכם עם לבנון היה על הראש של חיזבאללה</w:t>
      </w:r>
      <w:bookmarkStart w:id="11128" w:name="_ETM_Q15_758254"/>
      <w:bookmarkEnd w:id="11128"/>
      <w:r>
        <w:rPr>
          <w:rFonts w:hint="cs"/>
          <w:rtl/>
          <w:lang w:eastAsia="he-IL"/>
        </w:rPr>
        <w:t xml:space="preserve">, למרות התנגדות החיזבאללה, והוא עסק בקידוחי גז בעומק </w:t>
      </w:r>
      <w:bookmarkStart w:id="11129" w:name="_ETM_Q15_765234"/>
      <w:bookmarkEnd w:id="11129"/>
      <w:r>
        <w:rPr>
          <w:rFonts w:hint="cs"/>
          <w:rtl/>
          <w:lang w:eastAsia="he-IL"/>
        </w:rPr>
        <w:t>הים.</w:t>
      </w:r>
    </w:p>
    <w:p w:rsidR="00C85791" w:rsidRDefault="00C85791" w:rsidP="0035311A">
      <w:pPr>
        <w:ind w:firstLine="0"/>
        <w:rPr>
          <w:rtl/>
          <w:lang w:eastAsia="he-IL"/>
        </w:rPr>
      </w:pPr>
      <w:bookmarkStart w:id="11130" w:name="_ETM_Q15_742932"/>
      <w:bookmarkStart w:id="11131" w:name="_ETM_Q15_766539"/>
      <w:bookmarkStart w:id="11132" w:name="_ETM_Q15_766610"/>
      <w:bookmarkEnd w:id="11130"/>
      <w:bookmarkEnd w:id="11131"/>
      <w:bookmarkEnd w:id="11132"/>
    </w:p>
    <w:p w:rsidR="00C85791" w:rsidRDefault="00C85791" w:rsidP="0035311A">
      <w:pPr>
        <w:pStyle w:val="af6"/>
        <w:keepNext/>
        <w:rPr>
          <w:rtl/>
        </w:rPr>
      </w:pPr>
      <w:bookmarkStart w:id="11133" w:name="ET_interruption_קריאות_51"/>
      <w:r w:rsidRPr="004D7459">
        <w:rPr>
          <w:rStyle w:val="TagStyle"/>
          <w:rtl/>
        </w:rPr>
        <w:t xml:space="preserve"> &lt;&lt; קריאה &gt;&gt;</w:t>
      </w:r>
      <w:r w:rsidRPr="003542C2">
        <w:rPr>
          <w:rStyle w:val="TagStyle"/>
          <w:rtl/>
        </w:rPr>
        <w:t xml:space="preserve"> </w:t>
      </w:r>
      <w:r>
        <w:rPr>
          <w:rtl/>
        </w:rPr>
        <w:t>קריאות:</w:t>
      </w:r>
      <w:r w:rsidRPr="003542C2">
        <w:rPr>
          <w:rStyle w:val="TagStyle"/>
          <w:rtl/>
        </w:rPr>
        <w:t xml:space="preserve"> </w:t>
      </w:r>
      <w:r w:rsidRPr="004D7459">
        <w:rPr>
          <w:rStyle w:val="TagStyle"/>
          <w:rtl/>
        </w:rPr>
        <w:t>&lt;&lt; קריאה &gt;&gt;</w:t>
      </w:r>
      <w:r>
        <w:rPr>
          <w:rtl/>
        </w:rPr>
        <w:t xml:space="preserve">  </w:t>
      </w:r>
    </w:p>
    <w:bookmarkEnd w:id="11133"/>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ind w:firstLine="0"/>
        <w:rPr>
          <w:rtl/>
          <w:lang w:eastAsia="he-IL"/>
        </w:rPr>
      </w:pPr>
    </w:p>
    <w:p w:rsidR="00C85791" w:rsidRDefault="00C85791" w:rsidP="0035311A">
      <w:pPr>
        <w:pStyle w:val="af7"/>
        <w:keepNext/>
        <w:rPr>
          <w:rtl/>
        </w:rPr>
      </w:pPr>
      <w:r w:rsidRPr="004D7459">
        <w:rPr>
          <w:rStyle w:val="TagStyle"/>
          <w:rtl/>
        </w:rPr>
        <w:t xml:space="preserve"> &lt;&lt; יור &gt;&gt;</w:t>
      </w:r>
      <w:r w:rsidRPr="00174B4D">
        <w:rPr>
          <w:rStyle w:val="TagStyle"/>
          <w:rtl/>
        </w:rPr>
        <w:t xml:space="preserve"> </w:t>
      </w:r>
      <w:r>
        <w:rPr>
          <w:rtl/>
        </w:rPr>
        <w:t>היו"ר אמיר אוחנה:</w:t>
      </w:r>
      <w:r w:rsidRPr="00174B4D">
        <w:rPr>
          <w:rStyle w:val="TagStyle"/>
          <w:rtl/>
        </w:rPr>
        <w:t xml:space="preserve"> </w:t>
      </w:r>
      <w:r w:rsidRPr="004D7459">
        <w:rPr>
          <w:rStyle w:val="TagStyle"/>
          <w:rtl/>
        </w:rPr>
        <w:t>&lt;&lt; יור &gt;&gt;</w:t>
      </w:r>
      <w:r>
        <w:rPr>
          <w:rtl/>
        </w:rPr>
        <w:t xml:space="preserve">  </w:t>
      </w:r>
    </w:p>
    <w:p w:rsidR="00C85791" w:rsidRDefault="00C85791" w:rsidP="00ED58FB">
      <w:pPr>
        <w:rPr>
          <w:rtl/>
          <w:lang w:eastAsia="he-IL"/>
        </w:rPr>
      </w:pPr>
    </w:p>
    <w:p w:rsidR="00C85791" w:rsidRPr="00174B4D" w:rsidRDefault="00C85791" w:rsidP="0035311A">
      <w:pPr>
        <w:rPr>
          <w:lang w:eastAsia="he-IL"/>
        </w:rPr>
      </w:pPr>
      <w:r>
        <w:rPr>
          <w:rFonts w:hint="cs"/>
          <w:rtl/>
          <w:lang w:eastAsia="he-IL"/>
        </w:rPr>
        <w:t>השר קרעי, די.</w:t>
      </w:r>
    </w:p>
    <w:p w:rsidR="00C85791" w:rsidRDefault="00C85791" w:rsidP="0035311A">
      <w:pPr>
        <w:ind w:firstLine="0"/>
        <w:rPr>
          <w:rtl/>
          <w:lang w:eastAsia="he-IL"/>
        </w:rPr>
      </w:pPr>
      <w:bookmarkStart w:id="11134" w:name="_ETM_Q15_766526"/>
      <w:bookmarkStart w:id="11135" w:name="_ETM_Q15_766591"/>
      <w:bookmarkEnd w:id="11134"/>
      <w:bookmarkEnd w:id="11135"/>
    </w:p>
    <w:p w:rsidR="00C85791" w:rsidRDefault="00C85791" w:rsidP="0035311A">
      <w:pPr>
        <w:pStyle w:val="-"/>
        <w:keepNext/>
        <w:rPr>
          <w:rtl/>
        </w:rPr>
      </w:pPr>
      <w:bookmarkStart w:id="11136" w:name="ET_speakercontinue_5087_54"/>
      <w:r w:rsidRPr="004D7459">
        <w:rPr>
          <w:rStyle w:val="TagStyle"/>
          <w:rtl/>
        </w:rPr>
        <w:t xml:space="preserve"> &lt;&lt; דובר_המשך &gt;&gt;</w:t>
      </w:r>
      <w:r w:rsidRPr="003542C2">
        <w:rPr>
          <w:rStyle w:val="TagStyle"/>
          <w:rtl/>
        </w:rPr>
        <w:t xml:space="preserve"> </w:t>
      </w:r>
      <w:r>
        <w:rPr>
          <w:rtl/>
        </w:rPr>
        <w:t>יאיר לפיד (יש עתיד):</w:t>
      </w:r>
      <w:r w:rsidRPr="003542C2">
        <w:rPr>
          <w:rStyle w:val="TagStyle"/>
          <w:rtl/>
        </w:rPr>
        <w:t xml:space="preserve"> </w:t>
      </w:r>
      <w:r w:rsidRPr="004D7459">
        <w:rPr>
          <w:rStyle w:val="TagStyle"/>
          <w:rtl/>
        </w:rPr>
        <w:t>&lt;&lt; דובר_המשך &gt;&gt;</w:t>
      </w:r>
      <w:r>
        <w:rPr>
          <w:rtl/>
        </w:rPr>
        <w:t xml:space="preserve">  </w:t>
      </w:r>
      <w:bookmarkEnd w:id="11136"/>
    </w:p>
    <w:p w:rsidR="00C85791" w:rsidRDefault="00C85791" w:rsidP="00ED58FB">
      <w:pPr>
        <w:rPr>
          <w:rtl/>
          <w:lang w:eastAsia="he-IL"/>
        </w:rPr>
      </w:pPr>
    </w:p>
    <w:p w:rsidR="00C85791" w:rsidRDefault="00C85791" w:rsidP="00F54848">
      <w:pPr>
        <w:rPr>
          <w:rtl/>
          <w:lang w:eastAsia="he-IL"/>
        </w:rPr>
      </w:pPr>
      <w:bookmarkStart w:id="11137" w:name="_ETM_Q15_767673"/>
      <w:bookmarkEnd w:id="11137"/>
      <w:r>
        <w:rPr>
          <w:rFonts w:hint="cs"/>
          <w:rtl/>
          <w:lang w:eastAsia="he-IL"/>
        </w:rPr>
        <w:t xml:space="preserve">מה זה קשור לזה שהחיזבאללה מפציץ את </w:t>
      </w:r>
      <w:bookmarkStart w:id="11138" w:name="_ETM_Q15_772383"/>
      <w:bookmarkEnd w:id="11138"/>
      <w:r>
        <w:rPr>
          <w:rFonts w:hint="cs"/>
          <w:rtl/>
          <w:lang w:eastAsia="he-IL"/>
        </w:rPr>
        <w:t>שטח ישראל שמונה וחצי חודשים?</w:t>
      </w:r>
      <w:bookmarkStart w:id="11139" w:name="_ETM_Q15_773982"/>
      <w:bookmarkStart w:id="11140" w:name="_ETM_Q15_774037"/>
      <w:bookmarkStart w:id="11141" w:name="_ETM_Q15_774158"/>
      <w:bookmarkStart w:id="11142" w:name="_ETM_Q15_774208"/>
      <w:bookmarkStart w:id="11143" w:name="_ETM_Q15_739959"/>
      <w:bookmarkStart w:id="11144" w:name="_ETM_Q15_740022"/>
      <w:bookmarkEnd w:id="11139"/>
      <w:bookmarkEnd w:id="11140"/>
      <w:bookmarkEnd w:id="11141"/>
      <w:bookmarkEnd w:id="11142"/>
      <w:bookmarkEnd w:id="11143"/>
      <w:bookmarkEnd w:id="11144"/>
      <w:r>
        <w:rPr>
          <w:rFonts w:hint="cs"/>
          <w:rtl/>
          <w:lang w:eastAsia="he-IL"/>
        </w:rPr>
        <w:t xml:space="preserve"> אתה יודע מה באמת הרג את ההרתעה </w:t>
      </w:r>
      <w:bookmarkStart w:id="11145" w:name="_ETM_Q15_779091"/>
      <w:bookmarkEnd w:id="11145"/>
      <w:r>
        <w:rPr>
          <w:rFonts w:hint="cs"/>
          <w:rtl/>
          <w:lang w:eastAsia="he-IL"/>
        </w:rPr>
        <w:t>הישראלית. מה שהרג את ההרתעה הישראלית זה שהם הקימו אוהל בתוך שטח</w:t>
      </w:r>
      <w:bookmarkStart w:id="11146" w:name="_ETM_Q15_784579"/>
      <w:bookmarkEnd w:id="11146"/>
      <w:r>
        <w:rPr>
          <w:rFonts w:hint="cs"/>
          <w:rtl/>
          <w:lang w:eastAsia="he-IL"/>
        </w:rPr>
        <w:t xml:space="preserve"> ישראל, ואתה, כמו תמיד, שתקת. שתקת. העברת כסף </w:t>
      </w:r>
      <w:bookmarkStart w:id="11147" w:name="_ETM_Q15_786593"/>
      <w:bookmarkEnd w:id="11147"/>
      <w:r>
        <w:rPr>
          <w:rFonts w:hint="cs"/>
          <w:rtl/>
          <w:lang w:eastAsia="he-IL"/>
        </w:rPr>
        <w:t xml:space="preserve">לחמאס, לא עשית כלום מול החיזבאללה. תגיד אתה </w:t>
      </w:r>
      <w:r>
        <w:rPr>
          <w:rFonts w:hint="eastAsia"/>
          <w:rtl/>
          <w:lang w:eastAsia="he-IL"/>
        </w:rPr>
        <w:t xml:space="preserve">– </w:t>
      </w:r>
      <w:r>
        <w:rPr>
          <w:rFonts w:hint="cs"/>
          <w:rtl/>
          <w:lang w:eastAsia="he-IL"/>
        </w:rPr>
        <w:t xml:space="preserve">את הפועלים הזרים </w:t>
      </w:r>
      <w:bookmarkStart w:id="11148" w:name="_ETM_Q15_794340"/>
      <w:bookmarkEnd w:id="11148"/>
      <w:r>
        <w:rPr>
          <w:rFonts w:hint="cs"/>
          <w:rtl/>
          <w:lang w:eastAsia="he-IL"/>
        </w:rPr>
        <w:t xml:space="preserve">התחילו להכניס מעזה במשמרת שלך. </w:t>
      </w:r>
    </w:p>
    <w:p w:rsidR="00C85791" w:rsidRDefault="00C85791" w:rsidP="0035311A">
      <w:pPr>
        <w:rPr>
          <w:rtl/>
          <w:lang w:eastAsia="he-IL"/>
        </w:rPr>
      </w:pPr>
    </w:p>
    <w:p w:rsidR="00C85791" w:rsidRDefault="00C85791" w:rsidP="00F54848">
      <w:pPr>
        <w:rPr>
          <w:rtl/>
        </w:rPr>
      </w:pPr>
      <w:bookmarkStart w:id="11149" w:name="TOR_Q16"/>
      <w:bookmarkEnd w:id="11149"/>
      <w:r>
        <w:rPr>
          <w:rFonts w:hint="cs"/>
          <w:rtl/>
        </w:rPr>
        <w:t>כמה אפשר לשקר? כמה אפשר לשקר? תושבי ישראל, לך תשאל את המפונים מהצפון שאתה פינית כי נכנסת לפניקה ב-8 באוקטובר. טעות, שנינו יודעים שזו הייתה טעות. פינית אותם מביתם, הם לא חוזרים לביתם, אתה לא מוכן לתת להם תאריך חזרה לביתם, ואתה מדבר על זה שעשינו הסכם כלכלי בעומק הים.</w:t>
      </w:r>
    </w:p>
    <w:p w:rsidR="00C85791" w:rsidRDefault="00C85791" w:rsidP="0035311A">
      <w:pPr>
        <w:rPr>
          <w:rtl/>
        </w:rPr>
      </w:pPr>
    </w:p>
    <w:p w:rsidR="00C85791" w:rsidRDefault="00C85791" w:rsidP="0035311A">
      <w:pPr>
        <w:pStyle w:val="af6"/>
        <w:keepNext/>
        <w:rPr>
          <w:rtl/>
        </w:rPr>
      </w:pPr>
      <w:bookmarkStart w:id="11150" w:name="ET_interruption_6151_3"/>
      <w:r w:rsidRPr="00FB084F">
        <w:rPr>
          <w:rStyle w:val="TagStyle"/>
          <w:rtl/>
        </w:rPr>
        <w:t xml:space="preserve"> &lt;&lt; קריאה &gt;&gt; </w:t>
      </w:r>
      <w:r>
        <w:rPr>
          <w:rtl/>
        </w:rPr>
        <w:t>רון כץ (יש עתיד):</w:t>
      </w:r>
      <w:r w:rsidRPr="00FB084F">
        <w:rPr>
          <w:rStyle w:val="TagStyle"/>
          <w:rtl/>
        </w:rPr>
        <w:t xml:space="preserve"> &lt;&lt; קריאה &gt;&gt;</w:t>
      </w:r>
      <w:r>
        <w:rPr>
          <w:rtl/>
        </w:rPr>
        <w:t xml:space="preserve">   </w:t>
      </w:r>
      <w:bookmarkEnd w:id="11150"/>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Pr="00F54848" w:rsidRDefault="00C85791" w:rsidP="0035311A">
      <w:pPr>
        <w:rPr>
          <w:rtl/>
        </w:rPr>
      </w:pPr>
    </w:p>
    <w:p w:rsidR="00C85791" w:rsidRDefault="00C85791" w:rsidP="0035311A">
      <w:pPr>
        <w:pStyle w:val="-"/>
        <w:keepNext/>
        <w:rPr>
          <w:rtl/>
        </w:rPr>
      </w:pPr>
      <w:r w:rsidRPr="00470C46">
        <w:rPr>
          <w:rStyle w:val="TagStyle"/>
          <w:rtl/>
        </w:rPr>
        <w:t xml:space="preserve"> &lt;&lt; דובר_המשך &gt;&gt; </w:t>
      </w:r>
      <w:r>
        <w:rPr>
          <w:rtl/>
        </w:rPr>
        <w:t>יאיר לפיד (יש עתיד):</w:t>
      </w:r>
      <w:r w:rsidRPr="00470C46">
        <w:rPr>
          <w:rStyle w:val="TagStyle"/>
          <w:rtl/>
        </w:rPr>
        <w:t xml:space="preserve"> &lt;&lt; דובר_המשך &gt;&gt;</w:t>
      </w:r>
      <w:r>
        <w:rPr>
          <w:rtl/>
        </w:rPr>
        <w:t xml:space="preserve">   </w:t>
      </w:r>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כמה מטומטמים אתה חושב שכל אזרחי ישראל? אבל אל </w:t>
      </w:r>
      <w:bookmarkStart w:id="11151" w:name="_ETM_Q16_230984"/>
      <w:bookmarkEnd w:id="11151"/>
      <w:r>
        <w:rPr>
          <w:rFonts w:hint="cs"/>
          <w:rtl/>
          <w:lang w:eastAsia="he-IL"/>
        </w:rPr>
        <w:t xml:space="preserve">תתבלבלו </w:t>
      </w:r>
      <w:r>
        <w:rPr>
          <w:rtl/>
          <w:lang w:eastAsia="he-IL"/>
        </w:rPr>
        <w:t>–</w:t>
      </w:r>
      <w:r>
        <w:rPr>
          <w:rFonts w:hint="cs"/>
          <w:rtl/>
          <w:lang w:eastAsia="he-IL"/>
        </w:rPr>
        <w:t xml:space="preserve"> הסיבה היחידה שהוא עלה הנה שוב </w:t>
      </w:r>
      <w:r w:rsidR="00330489">
        <w:rPr>
          <w:rFonts w:hint="cs"/>
          <w:rtl/>
          <w:lang w:eastAsia="he-IL"/>
        </w:rPr>
        <w:t>– –</w:t>
      </w:r>
    </w:p>
    <w:p w:rsidR="00C85791" w:rsidRDefault="00C85791" w:rsidP="0035311A">
      <w:pPr>
        <w:rPr>
          <w:rtl/>
          <w:lang w:eastAsia="he-IL"/>
        </w:rPr>
      </w:pPr>
    </w:p>
    <w:p w:rsidR="00C85791" w:rsidRDefault="00C85791" w:rsidP="0035311A">
      <w:pPr>
        <w:pStyle w:val="af6"/>
        <w:keepNext/>
        <w:rPr>
          <w:rtl/>
        </w:rPr>
      </w:pPr>
      <w:bookmarkStart w:id="11152" w:name="ET_interruption_קריאות_15"/>
      <w:r w:rsidRPr="00CD0735">
        <w:rPr>
          <w:rStyle w:val="TagStyle"/>
          <w:rtl/>
        </w:rPr>
        <w:t xml:space="preserve"> &lt;&lt; קריאה &gt;&gt; </w:t>
      </w:r>
      <w:r>
        <w:rPr>
          <w:rtl/>
        </w:rPr>
        <w:t>קריאות:</w:t>
      </w:r>
      <w:r w:rsidRPr="00CD0735">
        <w:rPr>
          <w:rStyle w:val="TagStyle"/>
          <w:rtl/>
        </w:rPr>
        <w:t xml:space="preserve"> &lt;&lt; קריאה &gt;&gt;</w:t>
      </w:r>
      <w:r>
        <w:rPr>
          <w:rtl/>
        </w:rPr>
        <w:t xml:space="preserve">   </w:t>
      </w:r>
      <w:bookmarkEnd w:id="11152"/>
    </w:p>
    <w:p w:rsidR="00C85791" w:rsidRDefault="00C85791" w:rsidP="00ED58FB">
      <w:pPr>
        <w:rPr>
          <w:rtl/>
          <w:lang w:eastAsia="he-IL"/>
        </w:rPr>
      </w:pPr>
    </w:p>
    <w:p w:rsidR="00C85791" w:rsidRPr="00470C46"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
        <w:keepNext/>
        <w:rPr>
          <w:rtl/>
        </w:rPr>
      </w:pPr>
      <w:bookmarkStart w:id="11153" w:name="ET_speakercontinue_5087_15"/>
      <w:r w:rsidRPr="00470C46">
        <w:rPr>
          <w:rStyle w:val="TagStyle"/>
          <w:rtl/>
        </w:rPr>
        <w:t xml:space="preserve"> &lt;&lt; דובר_המשך &gt;&gt; </w:t>
      </w:r>
      <w:r>
        <w:rPr>
          <w:rtl/>
        </w:rPr>
        <w:t>יאיר לפיד (יש עתיד):</w:t>
      </w:r>
      <w:r w:rsidRPr="00470C46">
        <w:rPr>
          <w:rStyle w:val="TagStyle"/>
          <w:rtl/>
        </w:rPr>
        <w:t xml:space="preserve"> &lt;&lt; דובר_המשך &gt;&gt;</w:t>
      </w:r>
      <w:r>
        <w:rPr>
          <w:rtl/>
        </w:rPr>
        <w:t xml:space="preserve">   </w:t>
      </w:r>
      <w:bookmarkEnd w:id="11153"/>
    </w:p>
    <w:p w:rsidR="00C85791" w:rsidRDefault="00C85791" w:rsidP="00ED58FB">
      <w:pPr>
        <w:rPr>
          <w:rtl/>
          <w:lang w:eastAsia="he-IL"/>
        </w:rPr>
      </w:pPr>
    </w:p>
    <w:p w:rsidR="00C85791" w:rsidRDefault="00330489" w:rsidP="00330489">
      <w:pPr>
        <w:rPr>
          <w:rtl/>
          <w:lang w:eastAsia="he-IL"/>
        </w:rPr>
      </w:pPr>
      <w:r>
        <w:rPr>
          <w:rFonts w:hint="cs"/>
          <w:rtl/>
          <w:lang w:eastAsia="he-IL"/>
        </w:rPr>
        <w:t>– –</w:t>
      </w:r>
      <w:r w:rsidR="00C85791">
        <w:rPr>
          <w:rFonts w:hint="cs"/>
          <w:rtl/>
          <w:lang w:eastAsia="he-IL"/>
        </w:rPr>
        <w:t xml:space="preserve"> היא שכולם רואים את ההיסטריה מול מסקנות ועדת החקירה בנושא הצוללות. קיבלת את מכתב האזהרה שלך. ישבתי, קראתי את כל עמודי מכתב </w:t>
      </w:r>
      <w:bookmarkStart w:id="11154" w:name="_ETM_Q16_244557"/>
      <w:bookmarkEnd w:id="11154"/>
      <w:r w:rsidR="00C85791">
        <w:rPr>
          <w:rFonts w:hint="cs"/>
          <w:rtl/>
          <w:lang w:eastAsia="he-IL"/>
        </w:rPr>
        <w:t xml:space="preserve">האזהרה. אני רוצה לחסוך את המתח לאזרחי ישראל. אתה עשית שם דברים שלא ייעשו: שיחקת בביטחון ישראל, סיכנת את ביטחון ישראל, אבל זה כלום לעומת כמה שסיכנת את ביטחון ישראל אחר כך. וכן, </w:t>
      </w:r>
      <w:bookmarkStart w:id="11155" w:name="_ETM_Q16_259865"/>
      <w:bookmarkEnd w:id="11155"/>
      <w:r w:rsidR="00C85791">
        <w:rPr>
          <w:rFonts w:hint="cs"/>
          <w:rtl/>
          <w:lang w:eastAsia="he-IL"/>
        </w:rPr>
        <w:t>לא תהיה אפילו מזרקה קטנה על שמך.</w:t>
      </w:r>
    </w:p>
    <w:p w:rsidR="00C85791" w:rsidRDefault="00C85791" w:rsidP="0035311A">
      <w:pPr>
        <w:rPr>
          <w:rtl/>
          <w:lang w:eastAsia="he-IL"/>
        </w:rPr>
      </w:pPr>
    </w:p>
    <w:p w:rsidR="00C85791" w:rsidRDefault="00C85791" w:rsidP="0035311A">
      <w:pPr>
        <w:pStyle w:val="af6"/>
        <w:keepNext/>
        <w:rPr>
          <w:rtl/>
        </w:rPr>
      </w:pPr>
      <w:bookmarkStart w:id="11156" w:name="ET_interruption_5851_5"/>
      <w:r w:rsidRPr="00FB084F">
        <w:rPr>
          <w:rStyle w:val="TagStyle"/>
          <w:rtl/>
        </w:rPr>
        <w:t xml:space="preserve"> &lt;&lt; קריאה &gt;&gt; </w:t>
      </w:r>
      <w:r>
        <w:rPr>
          <w:rtl/>
        </w:rPr>
        <w:t>משה אבוטבול (ש"ס):</w:t>
      </w:r>
      <w:r w:rsidRPr="00FB084F">
        <w:rPr>
          <w:rStyle w:val="TagStyle"/>
          <w:rtl/>
        </w:rPr>
        <w:t xml:space="preserve"> &lt;&lt; קריאה &gt;&gt;</w:t>
      </w:r>
      <w:r>
        <w:rPr>
          <w:rtl/>
        </w:rPr>
        <w:t xml:space="preserve">   </w:t>
      </w:r>
      <w:bookmarkEnd w:id="11156"/>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pStyle w:val="-"/>
        <w:keepNext/>
        <w:rPr>
          <w:rtl/>
        </w:rPr>
      </w:pPr>
      <w:bookmarkStart w:id="11157" w:name="ET_speakercontinue_5087_6"/>
      <w:r w:rsidRPr="00FB084F">
        <w:rPr>
          <w:rStyle w:val="TagStyle"/>
          <w:rtl/>
        </w:rPr>
        <w:t xml:space="preserve"> &lt;&lt; דובר_המשך &gt;&gt; </w:t>
      </w:r>
      <w:r>
        <w:rPr>
          <w:rtl/>
        </w:rPr>
        <w:t>יאיר לפיד (יש עתיד):</w:t>
      </w:r>
      <w:r w:rsidRPr="00FB084F">
        <w:rPr>
          <w:rStyle w:val="TagStyle"/>
          <w:rtl/>
        </w:rPr>
        <w:t xml:space="preserve"> &lt;&lt; דובר_המשך &gt;&gt;</w:t>
      </w:r>
      <w:r>
        <w:rPr>
          <w:rtl/>
        </w:rPr>
        <w:t xml:space="preserve">   </w:t>
      </w:r>
      <w:bookmarkEnd w:id="11157"/>
    </w:p>
    <w:p w:rsidR="00C85791" w:rsidRDefault="00C85791" w:rsidP="00ED58FB">
      <w:pPr>
        <w:rPr>
          <w:rtl/>
          <w:lang w:eastAsia="he-IL"/>
        </w:rPr>
      </w:pPr>
    </w:p>
    <w:p w:rsidR="00C85791" w:rsidRDefault="00C85791" w:rsidP="00330489">
      <w:pPr>
        <w:rPr>
          <w:rtl/>
          <w:lang w:eastAsia="he-IL"/>
        </w:rPr>
      </w:pPr>
      <w:r>
        <w:rPr>
          <w:rFonts w:hint="cs"/>
          <w:rtl/>
          <w:lang w:eastAsia="he-IL"/>
        </w:rPr>
        <w:t xml:space="preserve">רק את 7 באוקטובר יזכרו לך, רק 1,500 הרוגים, </w:t>
      </w:r>
      <w:bookmarkStart w:id="11158" w:name="_ETM_Q16_268370"/>
      <w:bookmarkEnd w:id="11158"/>
      <w:r>
        <w:rPr>
          <w:rFonts w:hint="cs"/>
          <w:rtl/>
          <w:lang w:eastAsia="he-IL"/>
        </w:rPr>
        <w:t xml:space="preserve">רק 600 חיילים שנהרגו. זה הדבר היחיד שיישאר ממך </w:t>
      </w:r>
      <w:r w:rsidR="00330489">
        <w:rPr>
          <w:rFonts w:hint="cs"/>
          <w:rtl/>
          <w:lang w:eastAsia="he-IL"/>
        </w:rPr>
        <w:t>– –</w:t>
      </w:r>
    </w:p>
    <w:p w:rsidR="00C85791" w:rsidRDefault="00C85791" w:rsidP="0035311A">
      <w:pPr>
        <w:rPr>
          <w:rtl/>
          <w:lang w:eastAsia="he-IL"/>
        </w:rPr>
      </w:pPr>
    </w:p>
    <w:p w:rsidR="00C85791" w:rsidRDefault="00C85791" w:rsidP="0035311A">
      <w:pPr>
        <w:pStyle w:val="af6"/>
        <w:keepNext/>
        <w:rPr>
          <w:rtl/>
        </w:rPr>
      </w:pPr>
      <w:bookmarkStart w:id="11159" w:name="ET_interruption_קריאות_16"/>
      <w:r w:rsidRPr="00CD0735">
        <w:rPr>
          <w:rStyle w:val="TagStyle"/>
          <w:rtl/>
        </w:rPr>
        <w:t xml:space="preserve"> &lt;&lt; קריאה &gt;&gt; </w:t>
      </w:r>
      <w:r>
        <w:rPr>
          <w:rtl/>
        </w:rPr>
        <w:t>קריאות:</w:t>
      </w:r>
      <w:r w:rsidRPr="00CD0735">
        <w:rPr>
          <w:rStyle w:val="TagStyle"/>
          <w:rtl/>
        </w:rPr>
        <w:t xml:space="preserve"> &lt;&lt; קריאה &gt;&gt;</w:t>
      </w:r>
      <w:r>
        <w:rPr>
          <w:rtl/>
        </w:rPr>
        <w:t xml:space="preserve">   </w:t>
      </w:r>
      <w:bookmarkEnd w:id="11159"/>
    </w:p>
    <w:p w:rsidR="00C85791" w:rsidRDefault="00C85791" w:rsidP="00ED58FB">
      <w:pPr>
        <w:rPr>
          <w:rtl/>
          <w:lang w:eastAsia="he-IL"/>
        </w:rPr>
      </w:pPr>
    </w:p>
    <w:p w:rsidR="00C85791" w:rsidRDefault="00330489" w:rsidP="00330489">
      <w:pPr>
        <w:rPr>
          <w:rtl/>
          <w:lang w:eastAsia="he-IL"/>
        </w:rPr>
      </w:pPr>
      <w:bookmarkStart w:id="11160" w:name="_ETM_Q16_273469"/>
      <w:bookmarkStart w:id="11161" w:name="_ETM_Q16_273533"/>
      <w:bookmarkEnd w:id="11160"/>
      <w:bookmarkEnd w:id="11161"/>
      <w:r>
        <w:rPr>
          <w:rFonts w:hint="cs"/>
          <w:rtl/>
          <w:lang w:eastAsia="he-IL"/>
        </w:rPr>
        <w:t>– – –</w:t>
      </w:r>
      <w:bookmarkStart w:id="11162" w:name="_ETM_Q16_275175"/>
      <w:bookmarkEnd w:id="11162"/>
    </w:p>
    <w:p w:rsidR="00C85791" w:rsidRDefault="00C85791" w:rsidP="0035311A">
      <w:pPr>
        <w:rPr>
          <w:rtl/>
          <w:lang w:eastAsia="he-IL"/>
        </w:rPr>
      </w:pPr>
      <w:bookmarkStart w:id="11163" w:name="_ETM_Q16_275223"/>
      <w:bookmarkEnd w:id="11163"/>
    </w:p>
    <w:p w:rsidR="00C85791" w:rsidRDefault="00C85791" w:rsidP="0035311A">
      <w:pPr>
        <w:pStyle w:val="-"/>
        <w:keepNext/>
        <w:rPr>
          <w:rtl/>
        </w:rPr>
      </w:pPr>
      <w:bookmarkStart w:id="11164" w:name="ET_speakercontinue_5087_16"/>
      <w:r w:rsidRPr="00470C46">
        <w:rPr>
          <w:rStyle w:val="TagStyle"/>
          <w:rtl/>
        </w:rPr>
        <w:t xml:space="preserve"> &lt;&lt; דובר_המשך &gt;&gt; </w:t>
      </w:r>
      <w:r>
        <w:rPr>
          <w:rtl/>
        </w:rPr>
        <w:t>יאיר לפיד (יש עתיד):</w:t>
      </w:r>
      <w:r w:rsidRPr="00470C46">
        <w:rPr>
          <w:rStyle w:val="TagStyle"/>
          <w:rtl/>
        </w:rPr>
        <w:t xml:space="preserve"> &lt;&lt; דובר_המשך &gt;&gt;</w:t>
      </w:r>
      <w:r>
        <w:rPr>
          <w:rtl/>
        </w:rPr>
        <w:t xml:space="preserve">   </w:t>
      </w:r>
      <w:bookmarkEnd w:id="11164"/>
    </w:p>
    <w:p w:rsidR="00C85791" w:rsidRDefault="00C85791" w:rsidP="00ED58FB">
      <w:pPr>
        <w:rPr>
          <w:rtl/>
          <w:lang w:eastAsia="he-IL"/>
        </w:rPr>
      </w:pPr>
    </w:p>
    <w:p w:rsidR="00C85791" w:rsidRDefault="00330489" w:rsidP="00330489">
      <w:pPr>
        <w:rPr>
          <w:rtl/>
          <w:lang w:eastAsia="he-IL"/>
        </w:rPr>
      </w:pPr>
      <w:bookmarkStart w:id="11165" w:name="_ETM_Q16_276183"/>
      <w:bookmarkEnd w:id="11165"/>
      <w:r>
        <w:rPr>
          <w:rFonts w:hint="cs"/>
          <w:rtl/>
          <w:lang w:eastAsia="he-IL"/>
        </w:rPr>
        <w:t>– –</w:t>
      </w:r>
      <w:r w:rsidR="00C85791">
        <w:rPr>
          <w:rFonts w:hint="cs"/>
          <w:rtl/>
          <w:lang w:eastAsia="he-IL"/>
        </w:rPr>
        <w:t xml:space="preserve"> אתה ודיראון העולם שלך.</w:t>
      </w:r>
    </w:p>
    <w:p w:rsidR="00C85791" w:rsidRDefault="00C85791" w:rsidP="0035311A">
      <w:pPr>
        <w:rPr>
          <w:rtl/>
          <w:lang w:eastAsia="he-IL"/>
        </w:rPr>
      </w:pPr>
    </w:p>
    <w:p w:rsidR="00C85791" w:rsidRDefault="00C85791" w:rsidP="0035311A">
      <w:pPr>
        <w:pStyle w:val="af7"/>
        <w:keepNext/>
        <w:rPr>
          <w:rtl/>
        </w:rPr>
      </w:pPr>
      <w:r w:rsidRPr="00FB084F">
        <w:rPr>
          <w:rStyle w:val="TagStyle"/>
          <w:rtl/>
        </w:rPr>
        <w:t xml:space="preserve"> &lt;&lt; יור &gt;&gt; </w:t>
      </w:r>
      <w:r>
        <w:rPr>
          <w:rtl/>
        </w:rPr>
        <w:t>היו"ר אמיר אוחנה:</w:t>
      </w:r>
      <w:r w:rsidRPr="00FB084F">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תודה. </w:t>
      </w:r>
    </w:p>
    <w:p w:rsidR="00C85791" w:rsidRDefault="00C85791" w:rsidP="0035311A">
      <w:pPr>
        <w:rPr>
          <w:rtl/>
          <w:lang w:eastAsia="he-IL"/>
        </w:rPr>
      </w:pPr>
    </w:p>
    <w:p w:rsidR="00C85791" w:rsidRDefault="00C85791" w:rsidP="0035311A">
      <w:pPr>
        <w:pStyle w:val="af6"/>
        <w:keepNext/>
        <w:rPr>
          <w:rtl/>
        </w:rPr>
      </w:pPr>
      <w:bookmarkStart w:id="11166" w:name="ET_interruption_קריאות_17"/>
      <w:r w:rsidRPr="00CD0735">
        <w:rPr>
          <w:rStyle w:val="TagStyle"/>
          <w:rtl/>
        </w:rPr>
        <w:t xml:space="preserve"> &lt;&lt; קריאה &gt;&gt; </w:t>
      </w:r>
      <w:r>
        <w:rPr>
          <w:rtl/>
        </w:rPr>
        <w:t>קריאות:</w:t>
      </w:r>
      <w:r w:rsidRPr="00CD0735">
        <w:rPr>
          <w:rStyle w:val="TagStyle"/>
          <w:rtl/>
        </w:rPr>
        <w:t xml:space="preserve"> &lt;&lt; קריאה &gt;&gt;</w:t>
      </w:r>
      <w:r>
        <w:rPr>
          <w:rtl/>
        </w:rPr>
        <w:t xml:space="preserve">   </w:t>
      </w:r>
      <w:bookmarkEnd w:id="11166"/>
    </w:p>
    <w:p w:rsidR="00C85791" w:rsidRDefault="00C85791" w:rsidP="00ED58FB">
      <w:pPr>
        <w:rPr>
          <w:rtl/>
          <w:lang w:eastAsia="he-IL"/>
        </w:rPr>
      </w:pPr>
    </w:p>
    <w:p w:rsidR="00C85791" w:rsidRDefault="00330489" w:rsidP="00330489">
      <w:pPr>
        <w:rPr>
          <w:rtl/>
          <w:lang w:eastAsia="he-IL"/>
        </w:rPr>
      </w:pPr>
      <w:bookmarkStart w:id="11167" w:name="_ETM_Q16_287291"/>
      <w:bookmarkStart w:id="11168" w:name="_ETM_Q16_287333"/>
      <w:bookmarkEnd w:id="11167"/>
      <w:bookmarkEnd w:id="11168"/>
      <w:r>
        <w:rPr>
          <w:rFonts w:hint="cs"/>
          <w:rtl/>
          <w:lang w:eastAsia="he-IL"/>
        </w:rPr>
        <w:t>– – –</w:t>
      </w:r>
    </w:p>
    <w:p w:rsidR="00C85791" w:rsidRDefault="00C85791" w:rsidP="0035311A">
      <w:pPr>
        <w:rPr>
          <w:rtl/>
          <w:lang w:eastAsia="he-IL"/>
        </w:rPr>
      </w:pPr>
      <w:bookmarkStart w:id="11169" w:name="_ETM_Q16_288156"/>
      <w:bookmarkStart w:id="11170" w:name="_ETM_Q16_288189"/>
      <w:bookmarkEnd w:id="11169"/>
      <w:bookmarkEnd w:id="11170"/>
    </w:p>
    <w:p w:rsidR="00C85791" w:rsidRDefault="00C85791" w:rsidP="0035311A">
      <w:pPr>
        <w:pStyle w:val="af7"/>
        <w:keepNext/>
        <w:rPr>
          <w:rtl/>
        </w:rPr>
      </w:pPr>
      <w:r w:rsidRPr="00FB084F">
        <w:rPr>
          <w:rStyle w:val="TagStyle"/>
          <w:rtl/>
        </w:rPr>
        <w:t xml:space="preserve">&lt;&lt; יור &gt;&gt; </w:t>
      </w:r>
      <w:r>
        <w:rPr>
          <w:rtl/>
        </w:rPr>
        <w:t>היו"ר אמיר אוחנה:</w:t>
      </w:r>
      <w:r w:rsidRPr="00FB084F">
        <w:rPr>
          <w:rStyle w:val="TagStyle"/>
          <w:rtl/>
        </w:rPr>
        <w:t xml:space="preserve"> &lt;&lt; יור &gt;&gt;</w:t>
      </w:r>
      <w:r>
        <w:rPr>
          <w:rtl/>
        </w:rPr>
        <w:t xml:space="preserve">   </w:t>
      </w:r>
    </w:p>
    <w:p w:rsidR="00C85791" w:rsidRDefault="00C85791" w:rsidP="00ED58FB">
      <w:pPr>
        <w:rPr>
          <w:rtl/>
          <w:lang w:eastAsia="he-IL"/>
        </w:rPr>
      </w:pPr>
    </w:p>
    <w:p w:rsidR="00C85791" w:rsidRDefault="00C85791" w:rsidP="0035311A">
      <w:pPr>
        <w:rPr>
          <w:rtl/>
          <w:lang w:eastAsia="he-IL"/>
        </w:rPr>
      </w:pPr>
      <w:bookmarkStart w:id="11171" w:name="_ETM_Q16_289285"/>
      <w:bookmarkEnd w:id="11171"/>
      <w:r>
        <w:rPr>
          <w:rFonts w:hint="cs"/>
          <w:rtl/>
          <w:lang w:eastAsia="he-IL"/>
        </w:rPr>
        <w:t xml:space="preserve">חברי הכנסת, חבר הכנסת אלמוג כהן. </w:t>
      </w:r>
    </w:p>
    <w:p w:rsidR="00C85791" w:rsidRDefault="00C85791" w:rsidP="0035311A">
      <w:pPr>
        <w:rPr>
          <w:rtl/>
          <w:lang w:eastAsia="he-IL"/>
        </w:rPr>
      </w:pPr>
    </w:p>
    <w:p w:rsidR="00C85791" w:rsidRDefault="00C85791" w:rsidP="0035311A">
      <w:pPr>
        <w:pStyle w:val="af6"/>
        <w:keepNext/>
        <w:rPr>
          <w:rtl/>
        </w:rPr>
      </w:pPr>
      <w:bookmarkStart w:id="11172" w:name="ET_interruption_קריאות_18"/>
      <w:r w:rsidRPr="00CD0735">
        <w:rPr>
          <w:rStyle w:val="TagStyle"/>
          <w:rtl/>
        </w:rPr>
        <w:t xml:space="preserve"> &lt;&lt; קריאה &gt;&gt; </w:t>
      </w:r>
      <w:r>
        <w:rPr>
          <w:rtl/>
        </w:rPr>
        <w:t>קריאות:</w:t>
      </w:r>
      <w:r w:rsidRPr="00CD0735">
        <w:rPr>
          <w:rStyle w:val="TagStyle"/>
          <w:rtl/>
        </w:rPr>
        <w:t xml:space="preserve"> &lt;&lt; קריאה &gt;&gt;</w:t>
      </w:r>
      <w:r>
        <w:rPr>
          <w:rtl/>
        </w:rPr>
        <w:t xml:space="preserve">   </w:t>
      </w:r>
      <w:bookmarkEnd w:id="11172"/>
    </w:p>
    <w:p w:rsidR="00C85791" w:rsidRDefault="00C85791" w:rsidP="00ED58FB">
      <w:pPr>
        <w:rPr>
          <w:rtl/>
          <w:lang w:eastAsia="he-IL"/>
        </w:rPr>
      </w:pPr>
    </w:p>
    <w:p w:rsidR="00C85791" w:rsidRDefault="00330489" w:rsidP="00330489">
      <w:pPr>
        <w:rPr>
          <w:rtl/>
          <w:lang w:eastAsia="he-IL"/>
        </w:rPr>
      </w:pPr>
      <w:r>
        <w:rPr>
          <w:rFonts w:hint="cs"/>
          <w:rtl/>
          <w:lang w:eastAsia="he-IL"/>
        </w:rPr>
        <w:t>– – –</w:t>
      </w:r>
    </w:p>
    <w:p w:rsidR="00C85791" w:rsidRDefault="00C85791" w:rsidP="0035311A">
      <w:pPr>
        <w:rPr>
          <w:rtl/>
          <w:lang w:eastAsia="he-IL"/>
        </w:rPr>
      </w:pPr>
    </w:p>
    <w:p w:rsidR="00C85791" w:rsidRDefault="00C85791" w:rsidP="0035311A">
      <w:pPr>
        <w:rPr>
          <w:rtl/>
          <w:lang w:eastAsia="he-IL"/>
        </w:rPr>
      </w:pPr>
    </w:p>
    <w:p w:rsidR="00C85791" w:rsidRDefault="00C85791" w:rsidP="0035311A">
      <w:pPr>
        <w:pStyle w:val="a7"/>
        <w:rPr>
          <w:rtl/>
          <w:lang w:eastAsia="he-IL"/>
        </w:rPr>
      </w:pPr>
      <w:bookmarkStart w:id="11173" w:name="_ETM_Q16_291597"/>
      <w:bookmarkStart w:id="11174" w:name="_ETM_Q16_291645"/>
      <w:bookmarkStart w:id="11175" w:name="_ETM_Q16_291770"/>
      <w:bookmarkStart w:id="11176" w:name="_ETM_Q16_291810"/>
      <w:bookmarkStart w:id="11177" w:name="_ETM_Q16_283126"/>
      <w:bookmarkStart w:id="11178" w:name="_ETM_Q16_283169"/>
      <w:bookmarkStart w:id="11179" w:name="ET_subject_643278_11"/>
      <w:bookmarkEnd w:id="11173"/>
      <w:bookmarkEnd w:id="11174"/>
      <w:bookmarkEnd w:id="11175"/>
      <w:bookmarkEnd w:id="11176"/>
      <w:bookmarkEnd w:id="11177"/>
      <w:bookmarkEnd w:id="11178"/>
      <w:r w:rsidRPr="00470C46">
        <w:rPr>
          <w:rStyle w:val="TagStyle"/>
          <w:rtl/>
        </w:rPr>
        <w:t xml:space="preserve"> &lt;&lt; נושא &gt;&gt; </w:t>
      </w:r>
      <w:bookmarkStart w:id="11180" w:name="_Toc170221492"/>
      <w:bookmarkStart w:id="11181" w:name="_Toc193213756"/>
      <w:r>
        <w:rPr>
          <w:rtl/>
          <w:lang w:eastAsia="he-IL"/>
        </w:rPr>
        <w:t>דברים לזכרו של חבר הכנסת לשעבר שלום צ'רלי ביטון</w:t>
      </w:r>
      <w:bookmarkEnd w:id="11180"/>
      <w:bookmarkEnd w:id="11181"/>
      <w:r w:rsidRPr="00470C46">
        <w:rPr>
          <w:rStyle w:val="TagStyle"/>
          <w:rtl/>
        </w:rPr>
        <w:t xml:space="preserve"> &lt;&lt; נושא &gt;&gt;</w:t>
      </w:r>
      <w:r>
        <w:rPr>
          <w:rtl/>
          <w:lang w:eastAsia="he-IL"/>
        </w:rPr>
        <w:t xml:space="preserve">   </w:t>
      </w:r>
      <w:bookmarkEnd w:id="11179"/>
    </w:p>
    <w:p w:rsidR="00C85791" w:rsidRDefault="00C85791" w:rsidP="00ED58FB">
      <w:pPr>
        <w:rPr>
          <w:rtl/>
          <w:lang w:eastAsia="he-IL"/>
        </w:rPr>
      </w:pPr>
    </w:p>
    <w:p w:rsidR="00C85791" w:rsidRDefault="00C85791" w:rsidP="0035311A">
      <w:pPr>
        <w:pStyle w:val="a4"/>
        <w:keepNext/>
        <w:rPr>
          <w:rtl/>
        </w:rPr>
      </w:pPr>
      <w:bookmarkStart w:id="11182" w:name="ET_speaker_6423_19"/>
      <w:r>
        <w:rPr>
          <w:rStyle w:val="TagStyle"/>
          <w:rtl/>
        </w:rPr>
        <w:t>&lt;&lt; דובר &gt;&gt;</w:t>
      </w:r>
      <w:r>
        <w:rPr>
          <w:rFonts w:hint="cs"/>
          <w:rtl/>
        </w:rPr>
        <w:t xml:space="preserve"> </w:t>
      </w:r>
      <w:bookmarkStart w:id="11183" w:name="_Toc170221493"/>
      <w:bookmarkStart w:id="11184" w:name="_Toc193213757"/>
      <w:r>
        <w:rPr>
          <w:rFonts w:hint="cs"/>
          <w:rtl/>
        </w:rPr>
        <w:t>היו"ר א</w:t>
      </w:r>
      <w:r>
        <w:rPr>
          <w:rtl/>
        </w:rPr>
        <w:t>מיר אוחנה:</w:t>
      </w:r>
      <w:bookmarkEnd w:id="11183"/>
      <w:bookmarkEnd w:id="11184"/>
      <w:r w:rsidRPr="000277C1">
        <w:rPr>
          <w:rStyle w:val="TagStyle"/>
          <w:rtl/>
        </w:rPr>
        <w:t xml:space="preserve"> &lt;&lt; דובר &gt;&gt;</w:t>
      </w:r>
      <w:r>
        <w:rPr>
          <w:rtl/>
        </w:rPr>
        <w:t xml:space="preserve">   </w:t>
      </w:r>
      <w:bookmarkEnd w:id="11182"/>
    </w:p>
    <w:p w:rsidR="00C85791" w:rsidRPr="000277C1" w:rsidRDefault="00C85791" w:rsidP="0035311A">
      <w:pPr>
        <w:rPr>
          <w:rtl/>
          <w:lang w:eastAsia="he-IL"/>
        </w:rPr>
      </w:pPr>
    </w:p>
    <w:p w:rsidR="00C85791" w:rsidRDefault="00C85791" w:rsidP="0035311A">
      <w:pPr>
        <w:rPr>
          <w:rtl/>
          <w:lang w:eastAsia="he-IL"/>
        </w:rPr>
      </w:pPr>
      <w:r>
        <w:rPr>
          <w:rFonts w:hint="cs"/>
          <w:rtl/>
          <w:lang w:eastAsia="he-IL"/>
        </w:rPr>
        <w:t>חברי הכנסת, אנחנו עוברים לנושא הבא שעל סדר-היום. חברי הכנסת, תכבדו את הזכר של חבר הכנסת לשעבר, המנוח שלום צ'רלי ביטון, שכרגע נציין את זכרו, בהתאם לתקנון הכנסת. נמצאים איתנו כאן בני משפחתו. אנו מקבלים אתכם בברכה. ברוכים הבאים למליאת הכנסת.</w:t>
      </w:r>
    </w:p>
    <w:p w:rsidR="00C85791" w:rsidRDefault="00C85791" w:rsidP="0035311A">
      <w:pPr>
        <w:rPr>
          <w:rtl/>
          <w:lang w:eastAsia="he-IL"/>
        </w:rPr>
      </w:pPr>
    </w:p>
    <w:p w:rsidR="00C85791" w:rsidRDefault="00C85791" w:rsidP="00F54848">
      <w:pPr>
        <w:rPr>
          <w:rtl/>
          <w:lang w:eastAsia="he-IL"/>
        </w:rPr>
      </w:pPr>
      <w:r>
        <w:rPr>
          <w:rtl/>
          <w:lang w:eastAsia="he-IL"/>
        </w:rPr>
        <w:t>חבר הכנסת לשעבר שלום צ'רלי ביטון</w:t>
      </w:r>
      <w:r>
        <w:rPr>
          <w:rFonts w:hint="cs"/>
          <w:rtl/>
          <w:lang w:eastAsia="he-IL"/>
        </w:rPr>
        <w:t>,</w:t>
      </w:r>
      <w:r>
        <w:rPr>
          <w:rtl/>
          <w:lang w:eastAsia="he-IL"/>
        </w:rPr>
        <w:t xml:space="preserve"> ז</w:t>
      </w:r>
      <w:r>
        <w:rPr>
          <w:rFonts w:hint="cs"/>
          <w:rtl/>
          <w:lang w:eastAsia="he-IL"/>
        </w:rPr>
        <w:t xml:space="preserve">כרו </w:t>
      </w:r>
      <w:r>
        <w:rPr>
          <w:rtl/>
          <w:lang w:eastAsia="he-IL"/>
        </w:rPr>
        <w:t>ל</w:t>
      </w:r>
      <w:r>
        <w:rPr>
          <w:rFonts w:hint="cs"/>
          <w:rtl/>
          <w:lang w:eastAsia="he-IL"/>
        </w:rPr>
        <w:t>ברכה</w:t>
      </w:r>
      <w:r>
        <w:rPr>
          <w:rtl/>
          <w:lang w:eastAsia="he-IL"/>
        </w:rPr>
        <w:t xml:space="preserve">, נולד בקזבלנקה שבמרוקו. בגיל שנתיים עלתה </w:t>
      </w:r>
      <w:r>
        <w:rPr>
          <w:rFonts w:hint="cs"/>
          <w:rtl/>
          <w:lang w:eastAsia="he-IL"/>
        </w:rPr>
        <w:t xml:space="preserve">משפחתו </w:t>
      </w:r>
      <w:r>
        <w:rPr>
          <w:rtl/>
          <w:lang w:eastAsia="he-IL"/>
        </w:rPr>
        <w:t>לישראל</w:t>
      </w:r>
      <w:r>
        <w:rPr>
          <w:rFonts w:hint="cs"/>
          <w:rtl/>
          <w:lang w:eastAsia="he-IL"/>
        </w:rPr>
        <w:t>,</w:t>
      </w:r>
      <w:r>
        <w:rPr>
          <w:rtl/>
          <w:lang w:eastAsia="he-IL"/>
        </w:rPr>
        <w:t xml:space="preserve"> והוא זכה להגשים את חלום הדורות ולא רק לשוב לארצנו, אלא לפסגת השאיפות, החלומות והתפילות של העם היהודי – </w:t>
      </w:r>
      <w:r>
        <w:rPr>
          <w:rFonts w:hint="cs"/>
          <w:rtl/>
          <w:lang w:eastAsia="he-IL"/>
        </w:rPr>
        <w:t>ל</w:t>
      </w:r>
      <w:r>
        <w:rPr>
          <w:rtl/>
          <w:lang w:eastAsia="he-IL"/>
        </w:rPr>
        <w:t>ירושלים.</w:t>
      </w:r>
      <w:r>
        <w:rPr>
          <w:rFonts w:hint="cs"/>
          <w:rtl/>
          <w:lang w:eastAsia="he-IL"/>
        </w:rPr>
        <w:t xml:space="preserve"> </w:t>
      </w:r>
      <w:r>
        <w:rPr>
          <w:rtl/>
          <w:lang w:eastAsia="he-IL"/>
        </w:rPr>
        <w:t>הוא היה ממקימי תנועת הפנתרים השחורים, שחר</w:t>
      </w:r>
      <w:r>
        <w:rPr>
          <w:rFonts w:hint="cs"/>
          <w:rtl/>
          <w:lang w:eastAsia="he-IL"/>
        </w:rPr>
        <w:t>ת</w:t>
      </w:r>
      <w:r>
        <w:rPr>
          <w:rtl/>
          <w:lang w:eastAsia="he-IL"/>
        </w:rPr>
        <w:t xml:space="preserve">ה על דגלה את העלאת המודעות הציבורית לאפליית בני </w:t>
      </w:r>
      <w:r>
        <w:rPr>
          <w:rFonts w:hint="cs"/>
          <w:rtl/>
          <w:lang w:eastAsia="he-IL"/>
        </w:rPr>
        <w:t xml:space="preserve">ובנות </w:t>
      </w:r>
      <w:r>
        <w:rPr>
          <w:rtl/>
          <w:lang w:eastAsia="he-IL"/>
        </w:rPr>
        <w:t>עדות המזרח ולפערי ההזדמנויות בחברה הישראלית.</w:t>
      </w:r>
    </w:p>
    <w:p w:rsidR="00C85791" w:rsidRDefault="00C85791" w:rsidP="0035311A">
      <w:pPr>
        <w:rPr>
          <w:rtl/>
          <w:lang w:eastAsia="he-IL"/>
        </w:rPr>
      </w:pPr>
      <w:bookmarkStart w:id="11185" w:name="_ETM_Q16_343691"/>
      <w:bookmarkStart w:id="11186" w:name="_ETM_Q16_343742"/>
      <w:bookmarkEnd w:id="11185"/>
      <w:bookmarkEnd w:id="11186"/>
    </w:p>
    <w:p w:rsidR="00C85791" w:rsidRDefault="00C85791" w:rsidP="00F54848">
      <w:pPr>
        <w:rPr>
          <w:rtl/>
          <w:lang w:eastAsia="he-IL"/>
        </w:rPr>
      </w:pPr>
      <w:r>
        <w:rPr>
          <w:rtl/>
          <w:lang w:eastAsia="he-IL"/>
        </w:rPr>
        <w:t>בשנת 1977 נבחר לכנסת העשירית מטעם סיעת הפנתרים השחורים כחלק ממפלגת חד"ש</w:t>
      </w:r>
      <w:r>
        <w:rPr>
          <w:rFonts w:hint="cs"/>
          <w:rtl/>
          <w:lang w:eastAsia="he-IL"/>
        </w:rPr>
        <w:t>,</w:t>
      </w:r>
      <w:r>
        <w:rPr>
          <w:rtl/>
          <w:lang w:eastAsia="he-IL"/>
        </w:rPr>
        <w:t xml:space="preserve"> והמשיך בכהונתו עד תום הכנסת ה-12 בשנת 1992. את עשייתו הציבורית מרובת השנים הקדיש לצמצום הפערים, לקידום רפורמות במערכת החינוך, ופעל למען שוויון הזדמנויות.</w:t>
      </w:r>
      <w:r>
        <w:rPr>
          <w:rFonts w:hint="cs"/>
          <w:rtl/>
          <w:lang w:eastAsia="he-IL"/>
        </w:rPr>
        <w:t xml:space="preserve"> </w:t>
      </w:r>
      <w:r>
        <w:rPr>
          <w:rtl/>
          <w:lang w:eastAsia="he-IL"/>
        </w:rPr>
        <w:t xml:space="preserve">הדבר היה כל כך בנפשו, שבאחד מנאומיו הראשונים בכנסת אמר: "צריך להפסיק לראות כדבר מובן מאליו את העובדה שילד אשר נולד בסביון </w:t>
      </w:r>
      <w:r>
        <w:rPr>
          <w:rFonts w:hint="cs"/>
          <w:rtl/>
          <w:lang w:eastAsia="he-IL"/>
        </w:rPr>
        <w:t>–</w:t>
      </w:r>
      <w:r>
        <w:rPr>
          <w:rtl/>
          <w:lang w:eastAsia="he-IL"/>
        </w:rPr>
        <w:t xml:space="preserve"> הסיכויים שלו להגיע לאוניברסיטה הם גדולים מאוד, </w:t>
      </w:r>
      <w:proofErr w:type="spellStart"/>
      <w:r>
        <w:rPr>
          <w:rtl/>
          <w:lang w:eastAsia="he-IL"/>
        </w:rPr>
        <w:t>כשלעומתו</w:t>
      </w:r>
      <w:proofErr w:type="spellEnd"/>
      <w:r>
        <w:rPr>
          <w:rtl/>
          <w:lang w:eastAsia="he-IL"/>
        </w:rPr>
        <w:t xml:space="preserve"> ילד הנולד בשכונת התקווה</w:t>
      </w:r>
      <w:r>
        <w:rPr>
          <w:rFonts w:hint="cs"/>
          <w:rtl/>
          <w:lang w:eastAsia="he-IL"/>
        </w:rPr>
        <w:t>,</w:t>
      </w:r>
      <w:r>
        <w:rPr>
          <w:rtl/>
          <w:lang w:eastAsia="he-IL"/>
        </w:rPr>
        <w:t xml:space="preserve"> סיכוייו להגיע לאוניברסיטה אפסיים, אך סיכוייו גדולים מאוד להגיע לבתי הסוהר השונים בארץ"</w:t>
      </w:r>
      <w:r>
        <w:rPr>
          <w:rFonts w:hint="cs"/>
          <w:rtl/>
          <w:lang w:eastAsia="he-IL"/>
        </w:rPr>
        <w:t>.</w:t>
      </w:r>
    </w:p>
    <w:p w:rsidR="00C85791" w:rsidRDefault="00C85791" w:rsidP="0035311A">
      <w:pPr>
        <w:rPr>
          <w:rtl/>
          <w:lang w:eastAsia="he-IL"/>
        </w:rPr>
      </w:pPr>
    </w:p>
    <w:p w:rsidR="00C85791" w:rsidRDefault="00C85791" w:rsidP="00BE0091">
      <w:pPr>
        <w:rPr>
          <w:rtl/>
          <w:lang w:eastAsia="he-IL"/>
        </w:rPr>
      </w:pPr>
      <w:r>
        <w:rPr>
          <w:rtl/>
          <w:lang w:eastAsia="he-IL"/>
        </w:rPr>
        <w:t>אני מודה לבנות ובני משפחתו של חבר הכנסת לשעבר צ'רלי ביטון</w:t>
      </w:r>
      <w:r>
        <w:rPr>
          <w:rFonts w:hint="cs"/>
          <w:rtl/>
          <w:lang w:eastAsia="he-IL"/>
        </w:rPr>
        <w:t>,</w:t>
      </w:r>
      <w:r>
        <w:rPr>
          <w:rtl/>
          <w:lang w:eastAsia="he-IL"/>
        </w:rPr>
        <w:t xml:space="preserve"> שמכבדים אותנו כאן בנוכחותם</w:t>
      </w:r>
      <w:r>
        <w:rPr>
          <w:rFonts w:hint="cs"/>
          <w:rtl/>
          <w:lang w:eastAsia="he-IL"/>
        </w:rPr>
        <w:t>.</w:t>
      </w:r>
      <w:r>
        <w:rPr>
          <w:rtl/>
          <w:lang w:eastAsia="he-IL"/>
        </w:rPr>
        <w:t xml:space="preserve"> כשנפגשנו במהלך השבעה</w:t>
      </w:r>
      <w:r>
        <w:rPr>
          <w:rFonts w:hint="cs"/>
          <w:rtl/>
          <w:lang w:eastAsia="he-IL"/>
        </w:rPr>
        <w:t>,</w:t>
      </w:r>
      <w:r>
        <w:rPr>
          <w:rtl/>
          <w:lang w:eastAsia="he-IL"/>
        </w:rPr>
        <w:t xml:space="preserve"> אמרתי לכם ואני חוזר ואומר שצ'רלי היה אהוב עלי</w:t>
      </w:r>
      <w:r>
        <w:rPr>
          <w:rFonts w:hint="cs"/>
          <w:rtl/>
          <w:lang w:eastAsia="he-IL"/>
        </w:rPr>
        <w:t>י</w:t>
      </w:r>
      <w:r>
        <w:rPr>
          <w:rtl/>
          <w:lang w:eastAsia="he-IL"/>
        </w:rPr>
        <w:t xml:space="preserve"> מאוד, הגם שלא זכיתי להכיר אותו באופן אישי. לפני שאעביר את רשות הדיבור לחברת הכנסת מירב כהן ולחבר</w:t>
      </w:r>
      <w:r>
        <w:rPr>
          <w:rFonts w:hint="cs"/>
          <w:rtl/>
          <w:lang w:eastAsia="he-IL"/>
        </w:rPr>
        <w:t>י</w:t>
      </w:r>
      <w:r>
        <w:rPr>
          <w:rtl/>
          <w:lang w:eastAsia="he-IL"/>
        </w:rPr>
        <w:t xml:space="preserve"> הכנסת מאיר כהן</w:t>
      </w:r>
      <w:r>
        <w:rPr>
          <w:rFonts w:hint="cs"/>
          <w:rtl/>
          <w:lang w:eastAsia="he-IL"/>
        </w:rPr>
        <w:t xml:space="preserve"> ועופר כסיף, </w:t>
      </w:r>
      <w:bookmarkStart w:id="11187" w:name="_ETM_Q16_423673"/>
      <w:bookmarkEnd w:id="11187"/>
      <w:r>
        <w:rPr>
          <w:rFonts w:hint="cs"/>
          <w:rtl/>
          <w:lang w:eastAsia="he-IL"/>
        </w:rPr>
        <w:t>חבר סיעתו</w:t>
      </w:r>
      <w:r>
        <w:rPr>
          <w:rtl/>
          <w:lang w:eastAsia="he-IL"/>
        </w:rPr>
        <w:t>, אבקש להזכיר לחברות וחברי הכנסת כי ברוח התקופה</w:t>
      </w:r>
      <w:r w:rsidR="00BE0091">
        <w:rPr>
          <w:rFonts w:hint="cs"/>
          <w:rtl/>
          <w:lang w:eastAsia="he-IL"/>
        </w:rPr>
        <w:t>,</w:t>
      </w:r>
      <w:r>
        <w:rPr>
          <w:rtl/>
          <w:lang w:eastAsia="he-IL"/>
        </w:rPr>
        <w:t xml:space="preserve"> אנו מבקשים מכל משפחה לאזכר שם נוסף של מי שנפל או נרצח ב</w:t>
      </w:r>
      <w:r>
        <w:rPr>
          <w:rFonts w:hint="cs"/>
          <w:rtl/>
          <w:lang w:eastAsia="he-IL"/>
        </w:rPr>
        <w:t>-7</w:t>
      </w:r>
      <w:r>
        <w:rPr>
          <w:rtl/>
          <w:lang w:eastAsia="he-IL"/>
        </w:rPr>
        <w:t xml:space="preserve"> באוקטובר או במלחמה המתמשכת מאז. אני מודה לבני המשפחה שבחרו לאזכר במעמד זה את חלל משטרת ישראל, רב-נגד רוני </w:t>
      </w:r>
      <w:proofErr w:type="spellStart"/>
      <w:r>
        <w:rPr>
          <w:rtl/>
          <w:lang w:eastAsia="he-IL"/>
        </w:rPr>
        <w:t>אבוהרון</w:t>
      </w:r>
      <w:proofErr w:type="spellEnd"/>
      <w:r>
        <w:rPr>
          <w:rFonts w:hint="cs"/>
          <w:rtl/>
          <w:lang w:eastAsia="he-IL"/>
        </w:rPr>
        <w:t>,</w:t>
      </w:r>
      <w:r>
        <w:rPr>
          <w:rtl/>
          <w:lang w:eastAsia="he-IL"/>
        </w:rPr>
        <w:t xml:space="preserve"> ה</w:t>
      </w:r>
      <w:r>
        <w:rPr>
          <w:rFonts w:hint="cs"/>
          <w:rtl/>
          <w:lang w:eastAsia="he-IL"/>
        </w:rPr>
        <w:t xml:space="preserve">שם </w:t>
      </w:r>
      <w:r>
        <w:rPr>
          <w:rtl/>
          <w:lang w:eastAsia="he-IL"/>
        </w:rPr>
        <w:t>י</w:t>
      </w:r>
      <w:r>
        <w:rPr>
          <w:rFonts w:hint="cs"/>
          <w:rtl/>
          <w:lang w:eastAsia="he-IL"/>
        </w:rPr>
        <w:t xml:space="preserve">יקום </w:t>
      </w:r>
      <w:r>
        <w:rPr>
          <w:rtl/>
          <w:lang w:eastAsia="he-IL"/>
        </w:rPr>
        <w:t>ד</w:t>
      </w:r>
      <w:r>
        <w:rPr>
          <w:rFonts w:hint="cs"/>
          <w:rtl/>
          <w:lang w:eastAsia="he-IL"/>
        </w:rPr>
        <w:t>מו</w:t>
      </w:r>
      <w:r>
        <w:rPr>
          <w:rtl/>
          <w:lang w:eastAsia="he-IL"/>
        </w:rPr>
        <w:t xml:space="preserve">, בן 39 מאופקים, שנפל בבוקר </w:t>
      </w:r>
      <w:r>
        <w:rPr>
          <w:rFonts w:hint="cs"/>
          <w:rtl/>
          <w:lang w:eastAsia="he-IL"/>
        </w:rPr>
        <w:t xml:space="preserve">7 </w:t>
      </w:r>
      <w:r>
        <w:rPr>
          <w:rtl/>
          <w:lang w:eastAsia="he-IL"/>
        </w:rPr>
        <w:t>באוקטובר בהגנה על תושבות ותושבי אופקים. יהי זכרם ברוך. נכבד את זכרם בקימה.</w:t>
      </w:r>
    </w:p>
    <w:p w:rsidR="00C85791" w:rsidRDefault="00C85791" w:rsidP="0035311A">
      <w:pPr>
        <w:rPr>
          <w:rtl/>
          <w:lang w:eastAsia="he-IL"/>
        </w:rPr>
      </w:pPr>
    </w:p>
    <w:p w:rsidR="00C85791" w:rsidRDefault="00C85791" w:rsidP="00F6780C">
      <w:pPr>
        <w:ind w:firstLine="0"/>
        <w:jc w:val="center"/>
        <w:rPr>
          <w:rtl/>
          <w:lang w:eastAsia="he-IL"/>
        </w:rPr>
      </w:pPr>
      <w:r>
        <w:rPr>
          <w:rFonts w:hint="cs"/>
          <w:rtl/>
          <w:lang w:eastAsia="he-IL"/>
        </w:rPr>
        <w:t>(חברי הכנסת מכבדים בקימה את זכרם של ה</w:t>
      </w:r>
      <w:r w:rsidR="00F6780C">
        <w:rPr>
          <w:rFonts w:hint="cs"/>
          <w:rtl/>
          <w:lang w:eastAsia="he-IL"/>
        </w:rPr>
        <w:t>מנוחי</w:t>
      </w:r>
      <w:r>
        <w:rPr>
          <w:rFonts w:hint="cs"/>
          <w:rtl/>
          <w:lang w:eastAsia="he-IL"/>
        </w:rPr>
        <w:t>ם.)</w:t>
      </w:r>
    </w:p>
    <w:p w:rsidR="00C85791" w:rsidRDefault="00C85791" w:rsidP="0035311A">
      <w:pPr>
        <w:ind w:firstLine="0"/>
        <w:rPr>
          <w:rtl/>
          <w:lang w:eastAsia="he-IL"/>
        </w:rPr>
      </w:pPr>
    </w:p>
    <w:p w:rsidR="00C85791" w:rsidRDefault="00C85791" w:rsidP="0035311A">
      <w:pPr>
        <w:rPr>
          <w:rtl/>
          <w:lang w:eastAsia="he-IL"/>
        </w:rPr>
      </w:pPr>
      <w:bookmarkStart w:id="11188" w:name="_ETM_Q16_470734"/>
      <w:bookmarkStart w:id="11189" w:name="_ETM_Q16_470807"/>
      <w:bookmarkEnd w:id="11188"/>
      <w:bookmarkEnd w:id="11189"/>
      <w:r>
        <w:rPr>
          <w:rFonts w:hint="cs"/>
          <w:rtl/>
          <w:lang w:eastAsia="he-IL"/>
        </w:rPr>
        <w:t xml:space="preserve">תודה רבה. </w:t>
      </w:r>
    </w:p>
    <w:p w:rsidR="00C85791" w:rsidRDefault="00C85791" w:rsidP="0035311A">
      <w:pPr>
        <w:rPr>
          <w:rtl/>
          <w:lang w:eastAsia="he-IL"/>
        </w:rPr>
      </w:pPr>
    </w:p>
    <w:p w:rsidR="00C85791" w:rsidRDefault="00C85791" w:rsidP="0035311A">
      <w:pPr>
        <w:rPr>
          <w:rtl/>
          <w:lang w:eastAsia="he-IL"/>
        </w:rPr>
      </w:pPr>
      <w:r>
        <w:rPr>
          <w:rFonts w:hint="cs"/>
          <w:rtl/>
          <w:lang w:eastAsia="he-IL"/>
        </w:rPr>
        <w:t>חברת הכנסת מירב כהן, בבקשה.</w:t>
      </w:r>
    </w:p>
    <w:p w:rsidR="00C85791" w:rsidRDefault="00C85791" w:rsidP="0035311A">
      <w:pPr>
        <w:rPr>
          <w:rtl/>
          <w:lang w:eastAsia="he-IL"/>
        </w:rPr>
      </w:pPr>
    </w:p>
    <w:p w:rsidR="00C85791" w:rsidRDefault="00C85791" w:rsidP="0035311A">
      <w:pPr>
        <w:pStyle w:val="a4"/>
        <w:keepNext/>
        <w:rPr>
          <w:rtl/>
        </w:rPr>
      </w:pPr>
      <w:bookmarkStart w:id="11190" w:name="ET_speaker_5783_9"/>
      <w:r w:rsidRPr="006516E0">
        <w:rPr>
          <w:rStyle w:val="TagStyle"/>
          <w:rtl/>
        </w:rPr>
        <w:t xml:space="preserve"> &lt;&lt; דובר &gt;&gt; </w:t>
      </w:r>
      <w:bookmarkStart w:id="11191" w:name="_Toc170221494"/>
      <w:bookmarkStart w:id="11192" w:name="_Toc193213758"/>
      <w:r>
        <w:rPr>
          <w:rtl/>
        </w:rPr>
        <w:t>מירב כהן (יש עתיד):</w:t>
      </w:r>
      <w:bookmarkEnd w:id="11191"/>
      <w:bookmarkEnd w:id="11192"/>
      <w:r w:rsidRPr="006516E0">
        <w:rPr>
          <w:rStyle w:val="TagStyle"/>
          <w:rtl/>
        </w:rPr>
        <w:t xml:space="preserve"> &lt;&lt; דובר &gt;&gt;</w:t>
      </w:r>
      <w:r>
        <w:rPr>
          <w:rtl/>
        </w:rPr>
        <w:t xml:space="preserve">   </w:t>
      </w:r>
      <w:bookmarkEnd w:id="11190"/>
    </w:p>
    <w:p w:rsidR="00C85791" w:rsidRDefault="00C85791" w:rsidP="00ED58FB">
      <w:pPr>
        <w:rPr>
          <w:rtl/>
          <w:lang w:eastAsia="he-IL"/>
        </w:rPr>
      </w:pPr>
    </w:p>
    <w:p w:rsidR="00C85791" w:rsidRDefault="00C85791" w:rsidP="00BE0091">
      <w:pPr>
        <w:rPr>
          <w:rtl/>
          <w:lang w:eastAsia="he-IL"/>
        </w:rPr>
      </w:pPr>
      <w:r>
        <w:rPr>
          <w:rFonts w:hint="cs"/>
          <w:rtl/>
          <w:lang w:eastAsia="he-IL"/>
        </w:rPr>
        <w:t>כבוד היושב-ראש, כנסת נכבדה, משפחתו היקרה של חבר הכנסת לשעבר צ'רלי ביטון, ז</w:t>
      </w:r>
      <w:r w:rsidR="00BE0091">
        <w:rPr>
          <w:rFonts w:hint="cs"/>
          <w:rtl/>
          <w:lang w:eastAsia="he-IL"/>
        </w:rPr>
        <w:t>יכרונו לברכה</w:t>
      </w:r>
      <w:r>
        <w:rPr>
          <w:rFonts w:hint="cs"/>
          <w:rtl/>
          <w:lang w:eastAsia="he-IL"/>
        </w:rPr>
        <w:t>, כבוד הוא לנו לארח אתכם כאן.</w:t>
      </w:r>
      <w:r>
        <w:rPr>
          <w:rtl/>
          <w:lang w:eastAsia="he-IL"/>
        </w:rPr>
        <w:t xml:space="preserve"> לא הכרתי את צ'רלי</w:t>
      </w:r>
      <w:r>
        <w:rPr>
          <w:rFonts w:hint="cs"/>
          <w:rtl/>
          <w:lang w:eastAsia="he-IL"/>
        </w:rPr>
        <w:t xml:space="preserve"> </w:t>
      </w:r>
      <w:r>
        <w:rPr>
          <w:rtl/>
          <w:lang w:eastAsia="he-IL"/>
        </w:rPr>
        <w:t>אישית. צ'רלי ביטון שאני הכרתי ה</w:t>
      </w:r>
      <w:r>
        <w:rPr>
          <w:rFonts w:hint="cs"/>
          <w:rtl/>
          <w:lang w:eastAsia="he-IL"/>
        </w:rPr>
        <w:t>וא</w:t>
      </w:r>
      <w:r>
        <w:rPr>
          <w:rtl/>
          <w:lang w:eastAsia="he-IL"/>
        </w:rPr>
        <w:t xml:space="preserve"> לא האדם אלא הדמות</w:t>
      </w:r>
      <w:r>
        <w:rPr>
          <w:rFonts w:hint="cs"/>
          <w:rtl/>
          <w:lang w:eastAsia="he-IL"/>
        </w:rPr>
        <w:t>, ההשראה</w:t>
      </w:r>
      <w:r>
        <w:rPr>
          <w:rtl/>
          <w:lang w:eastAsia="he-IL"/>
        </w:rPr>
        <w:t xml:space="preserve">: ממנהיגי הפנתרים השחורים, חבר </w:t>
      </w:r>
      <w:r>
        <w:rPr>
          <w:rFonts w:hint="cs"/>
          <w:rtl/>
          <w:lang w:eastAsia="he-IL"/>
        </w:rPr>
        <w:t>ה</w:t>
      </w:r>
      <w:r>
        <w:rPr>
          <w:rtl/>
          <w:lang w:eastAsia="he-IL"/>
        </w:rPr>
        <w:t>כנסת לשעבר, לוחם למען צדק ושוויון, מנהיג עם אלרגיה חריפה לדיכוי מכל סוג או סגנון.</w:t>
      </w:r>
    </w:p>
    <w:p w:rsidR="00C85791" w:rsidRDefault="00C85791" w:rsidP="0035311A">
      <w:pPr>
        <w:rPr>
          <w:rtl/>
          <w:lang w:eastAsia="he-IL"/>
        </w:rPr>
      </w:pPr>
    </w:p>
    <w:p w:rsidR="00C85791" w:rsidRDefault="00C85791" w:rsidP="00BE0091">
      <w:pPr>
        <w:rPr>
          <w:rtl/>
          <w:lang w:eastAsia="he-IL"/>
        </w:rPr>
      </w:pPr>
      <w:r>
        <w:rPr>
          <w:rtl/>
          <w:lang w:eastAsia="he-IL"/>
        </w:rPr>
        <w:t>צ'רלי נבחר לכנסת בפעם הראשונה בבחירות</w:t>
      </w:r>
      <w:r>
        <w:rPr>
          <w:rFonts w:hint="cs"/>
          <w:rtl/>
          <w:lang w:eastAsia="he-IL"/>
        </w:rPr>
        <w:t xml:space="preserve"> </w:t>
      </w:r>
      <w:r>
        <w:rPr>
          <w:rtl/>
          <w:lang w:eastAsia="he-IL"/>
        </w:rPr>
        <w:t xml:space="preserve">המהפך </w:t>
      </w:r>
      <w:r>
        <w:rPr>
          <w:rFonts w:hint="cs"/>
          <w:rtl/>
          <w:lang w:eastAsia="he-IL"/>
        </w:rPr>
        <w:t>ב-</w:t>
      </w:r>
      <w:r>
        <w:rPr>
          <w:rtl/>
          <w:lang w:eastAsia="he-IL"/>
        </w:rPr>
        <w:t>1977.</w:t>
      </w:r>
      <w:r>
        <w:rPr>
          <w:rFonts w:hint="cs"/>
          <w:rtl/>
          <w:lang w:eastAsia="he-IL"/>
        </w:rPr>
        <w:t xml:space="preserve"> </w:t>
      </w:r>
      <w:r>
        <w:rPr>
          <w:rtl/>
          <w:lang w:eastAsia="he-IL"/>
        </w:rPr>
        <w:t xml:space="preserve">הוא לא היה איש תנועת החרות, אבל הוא הקפיד באדיקות על שורות ההמנון </w:t>
      </w:r>
      <w:r>
        <w:rPr>
          <w:rFonts w:hint="cs"/>
          <w:rtl/>
          <w:lang w:eastAsia="he-IL"/>
        </w:rPr>
        <w:t>ש</w:t>
      </w:r>
      <w:r>
        <w:rPr>
          <w:rtl/>
          <w:lang w:eastAsia="he-IL"/>
        </w:rPr>
        <w:t>לפיהן "</w:t>
      </w:r>
      <w:r>
        <w:rPr>
          <w:rFonts w:hint="cs"/>
          <w:rtl/>
          <w:lang w:eastAsia="he-IL"/>
        </w:rPr>
        <w:t xml:space="preserve">שקט הוא רפש – הפקר דם </w:t>
      </w:r>
      <w:bookmarkStart w:id="11193" w:name="_ETM_Q16_558138"/>
      <w:bookmarkEnd w:id="11193"/>
      <w:r>
        <w:rPr>
          <w:rFonts w:hint="cs"/>
          <w:rtl/>
          <w:lang w:eastAsia="he-IL"/>
        </w:rPr>
        <w:t xml:space="preserve">ונפש". </w:t>
      </w:r>
      <w:r>
        <w:rPr>
          <w:rtl/>
          <w:lang w:eastAsia="he-IL"/>
        </w:rPr>
        <w:t xml:space="preserve">צ'רלי הקפיד למתוח ולבחון את גבולות חופש הביטוי. </w:t>
      </w:r>
      <w:r>
        <w:rPr>
          <w:rFonts w:hint="cs"/>
          <w:rtl/>
          <w:lang w:eastAsia="he-IL"/>
        </w:rPr>
        <w:t>האמת היא שהלוואי שהייתה לי ההזדמנות לכהן יחד איתו בכנסת, כי ברור ש</w:t>
      </w:r>
      <w:r>
        <w:rPr>
          <w:rtl/>
          <w:lang w:eastAsia="he-IL"/>
        </w:rPr>
        <w:t>הוא לא היה מאלו ש</w:t>
      </w:r>
      <w:r>
        <w:rPr>
          <w:rFonts w:hint="cs"/>
          <w:rtl/>
          <w:lang w:eastAsia="he-IL"/>
        </w:rPr>
        <w:t>מסתכלים מהצד בשתיקה על דברים; הוא לא היה מאלו ש</w:t>
      </w:r>
      <w:r>
        <w:rPr>
          <w:rtl/>
          <w:lang w:eastAsia="he-IL"/>
        </w:rPr>
        <w:t>יושבים על הגדר עד שהמכנס</w:t>
      </w:r>
      <w:r>
        <w:rPr>
          <w:rFonts w:hint="cs"/>
          <w:rtl/>
          <w:lang w:eastAsia="he-IL"/>
        </w:rPr>
        <w:t>י</w:t>
      </w:r>
      <w:r>
        <w:rPr>
          <w:rtl/>
          <w:lang w:eastAsia="he-IL"/>
        </w:rPr>
        <w:t xml:space="preserve">ים שלהם נקרעים, או שמנסים להיות בסדר עם כולם גם במחיר </w:t>
      </w:r>
      <w:r>
        <w:rPr>
          <w:rFonts w:hint="cs"/>
          <w:rtl/>
          <w:lang w:eastAsia="he-IL"/>
        </w:rPr>
        <w:t xml:space="preserve">של </w:t>
      </w:r>
      <w:r>
        <w:rPr>
          <w:rtl/>
          <w:lang w:eastAsia="he-IL"/>
        </w:rPr>
        <w:t xml:space="preserve">התפשרות אידיאולוגית בזמן </w:t>
      </w:r>
      <w:r>
        <w:rPr>
          <w:rFonts w:hint="cs"/>
          <w:rtl/>
          <w:lang w:eastAsia="he-IL"/>
        </w:rPr>
        <w:t xml:space="preserve">של </w:t>
      </w:r>
      <w:r>
        <w:rPr>
          <w:rtl/>
          <w:lang w:eastAsia="he-IL"/>
        </w:rPr>
        <w:t>משבר מוסרי וערכי.</w:t>
      </w:r>
      <w:bookmarkStart w:id="11194" w:name="_ETM_Q16_587462"/>
      <w:bookmarkStart w:id="11195" w:name="_ETM_Q16_587514"/>
      <w:bookmarkEnd w:id="11194"/>
      <w:bookmarkEnd w:id="11195"/>
      <w:r w:rsidR="00BE0091">
        <w:rPr>
          <w:rFonts w:hint="cs"/>
          <w:rtl/>
          <w:lang w:eastAsia="he-IL"/>
        </w:rPr>
        <w:t xml:space="preserve"> </w:t>
      </w:r>
      <w:r>
        <w:rPr>
          <w:rtl/>
          <w:lang w:eastAsia="he-IL"/>
        </w:rPr>
        <w:t xml:space="preserve">צ'רלי שמר על הזהות </w:t>
      </w:r>
      <w:proofErr w:type="spellStart"/>
      <w:r>
        <w:rPr>
          <w:rtl/>
          <w:lang w:eastAsia="he-IL"/>
        </w:rPr>
        <w:t>שאיתה</w:t>
      </w:r>
      <w:proofErr w:type="spellEnd"/>
      <w:r>
        <w:rPr>
          <w:rtl/>
          <w:lang w:eastAsia="he-IL"/>
        </w:rPr>
        <w:t xml:space="preserve"> הגיע לכנסת.</w:t>
      </w:r>
      <w:r>
        <w:rPr>
          <w:rFonts w:hint="cs"/>
          <w:rtl/>
          <w:lang w:eastAsia="he-IL"/>
        </w:rPr>
        <w:t xml:space="preserve"> </w:t>
      </w:r>
      <w:r>
        <w:rPr>
          <w:rtl/>
          <w:lang w:eastAsia="he-IL"/>
        </w:rPr>
        <w:t xml:space="preserve">הוא </w:t>
      </w:r>
      <w:r>
        <w:rPr>
          <w:rFonts w:hint="cs"/>
          <w:rtl/>
          <w:lang w:eastAsia="he-IL"/>
        </w:rPr>
        <w:t xml:space="preserve">כל הזמן שמר על זה. </w:t>
      </w:r>
      <w:r>
        <w:rPr>
          <w:rtl/>
          <w:lang w:eastAsia="he-IL"/>
        </w:rPr>
        <w:t>היה נאמן לדרכו</w:t>
      </w:r>
      <w:r w:rsidR="00330489">
        <w:rPr>
          <w:rtl/>
          <w:lang w:eastAsia="he-IL"/>
        </w:rPr>
        <w:t xml:space="preserve"> </w:t>
      </w:r>
      <w:r>
        <w:rPr>
          <w:rtl/>
          <w:lang w:eastAsia="he-IL"/>
        </w:rPr>
        <w:t>בפיתוליה השונים</w:t>
      </w:r>
      <w:r>
        <w:rPr>
          <w:rFonts w:hint="cs"/>
          <w:rtl/>
          <w:lang w:eastAsia="he-IL"/>
        </w:rPr>
        <w:t>,</w:t>
      </w:r>
      <w:r>
        <w:rPr>
          <w:rtl/>
          <w:lang w:eastAsia="he-IL"/>
        </w:rPr>
        <w:t xml:space="preserve"> דרך שלא משנה לאן פנתה </w:t>
      </w:r>
      <w:r>
        <w:rPr>
          <w:rFonts w:hint="cs"/>
          <w:rtl/>
          <w:lang w:eastAsia="he-IL"/>
        </w:rPr>
        <w:t>–</w:t>
      </w:r>
      <w:r>
        <w:rPr>
          <w:rtl/>
          <w:lang w:eastAsia="he-IL"/>
        </w:rPr>
        <w:t xml:space="preserve"> ה</w:t>
      </w:r>
      <w:r>
        <w:rPr>
          <w:rFonts w:hint="cs"/>
          <w:rtl/>
          <w:lang w:eastAsia="he-IL"/>
        </w:rPr>
        <w:t>י</w:t>
      </w:r>
      <w:r>
        <w:rPr>
          <w:rtl/>
          <w:lang w:eastAsia="he-IL"/>
        </w:rPr>
        <w:t>יתה חלק ממסע מתמשך ליצירת ו</w:t>
      </w:r>
      <w:r>
        <w:rPr>
          <w:rFonts w:hint="cs"/>
          <w:rtl/>
          <w:lang w:eastAsia="he-IL"/>
        </w:rPr>
        <w:t>ל</w:t>
      </w:r>
      <w:r>
        <w:rPr>
          <w:rtl/>
          <w:lang w:eastAsia="he-IL"/>
        </w:rPr>
        <w:t>הבאת מציאות טובה יותר לישראל ולישראלים</w:t>
      </w:r>
      <w:r>
        <w:rPr>
          <w:rFonts w:hint="cs"/>
          <w:rtl/>
          <w:lang w:eastAsia="he-IL"/>
        </w:rPr>
        <w:t xml:space="preserve"> שחיים </w:t>
      </w:r>
      <w:bookmarkStart w:id="11196" w:name="_ETM_Q16_610893"/>
      <w:bookmarkEnd w:id="11196"/>
      <w:r>
        <w:rPr>
          <w:rFonts w:hint="cs"/>
          <w:rtl/>
          <w:lang w:eastAsia="he-IL"/>
        </w:rPr>
        <w:t>בה</w:t>
      </w:r>
      <w:r>
        <w:rPr>
          <w:rtl/>
          <w:lang w:eastAsia="he-IL"/>
        </w:rPr>
        <w:t>.</w:t>
      </w:r>
    </w:p>
    <w:p w:rsidR="00C85791" w:rsidRDefault="00C85791" w:rsidP="0035311A">
      <w:pPr>
        <w:rPr>
          <w:rtl/>
          <w:lang w:eastAsia="he-IL"/>
        </w:rPr>
      </w:pPr>
    </w:p>
    <w:p w:rsidR="00C85791" w:rsidRDefault="00C85791" w:rsidP="00F54848">
      <w:pPr>
        <w:rPr>
          <w:rtl/>
          <w:lang w:eastAsia="he-IL"/>
        </w:rPr>
      </w:pPr>
      <w:r>
        <w:rPr>
          <w:rtl/>
          <w:lang w:eastAsia="he-IL"/>
        </w:rPr>
        <w:t xml:space="preserve">צ'רלי לא רק דיבר נגד קיפוח, אלא </w:t>
      </w:r>
      <w:r>
        <w:rPr>
          <w:rFonts w:hint="cs"/>
          <w:rtl/>
          <w:lang w:eastAsia="he-IL"/>
        </w:rPr>
        <w:t xml:space="preserve">באמת </w:t>
      </w:r>
      <w:proofErr w:type="spellStart"/>
      <w:r>
        <w:rPr>
          <w:rFonts w:hint="cs"/>
          <w:rtl/>
          <w:lang w:eastAsia="he-IL"/>
        </w:rPr>
        <w:t>באמת</w:t>
      </w:r>
      <w:proofErr w:type="spellEnd"/>
      <w:r>
        <w:rPr>
          <w:rFonts w:hint="cs"/>
          <w:rtl/>
          <w:lang w:eastAsia="he-IL"/>
        </w:rPr>
        <w:t xml:space="preserve"> </w:t>
      </w:r>
      <w:r>
        <w:rPr>
          <w:rtl/>
          <w:lang w:eastAsia="he-IL"/>
        </w:rPr>
        <w:t>פעל כדי למגר אותו. הפעילות שלו, ההתעקשות שלו</w:t>
      </w:r>
      <w:r>
        <w:rPr>
          <w:rFonts w:hint="cs"/>
          <w:rtl/>
          <w:lang w:eastAsia="he-IL"/>
        </w:rPr>
        <w:t>,</w:t>
      </w:r>
      <w:r>
        <w:rPr>
          <w:rtl/>
          <w:lang w:eastAsia="he-IL"/>
        </w:rPr>
        <w:t xml:space="preserve"> הובילו לשינוי מציאות בתחום החינוך וההשכלה הגבוהה, בתחום השיכון ובתחום הזכויות של אלו הנמצאים בתקופות אבטלה.</w:t>
      </w:r>
      <w:r>
        <w:rPr>
          <w:rFonts w:hint="cs"/>
          <w:rtl/>
          <w:lang w:eastAsia="he-IL"/>
        </w:rPr>
        <w:t xml:space="preserve"> </w:t>
      </w:r>
      <w:r>
        <w:rPr>
          <w:rtl/>
          <w:lang w:eastAsia="he-IL"/>
        </w:rPr>
        <w:t xml:space="preserve">הוא רדף צדק ורדף </w:t>
      </w:r>
      <w:r>
        <w:rPr>
          <w:rFonts w:hint="cs"/>
          <w:rtl/>
          <w:lang w:eastAsia="he-IL"/>
        </w:rPr>
        <w:t xml:space="preserve">גם </w:t>
      </w:r>
      <w:r>
        <w:rPr>
          <w:rtl/>
          <w:lang w:eastAsia="he-IL"/>
        </w:rPr>
        <w:t xml:space="preserve">שלום </w:t>
      </w:r>
      <w:r>
        <w:rPr>
          <w:rFonts w:hint="cs"/>
          <w:rtl/>
          <w:lang w:eastAsia="he-IL"/>
        </w:rPr>
        <w:t>–</w:t>
      </w:r>
      <w:r>
        <w:rPr>
          <w:rtl/>
          <w:lang w:eastAsia="he-IL"/>
        </w:rPr>
        <w:t xml:space="preserve"> גם כשזה היה מאוד לא מקובל ו</w:t>
      </w:r>
      <w:r>
        <w:rPr>
          <w:rFonts w:hint="cs"/>
          <w:rtl/>
          <w:lang w:eastAsia="he-IL"/>
        </w:rPr>
        <w:t>לא</w:t>
      </w:r>
      <w:r>
        <w:rPr>
          <w:rtl/>
          <w:lang w:eastAsia="he-IL"/>
        </w:rPr>
        <w:t xml:space="preserve"> פופולרי. הגאווה שלו הי</w:t>
      </w:r>
      <w:r>
        <w:rPr>
          <w:rFonts w:hint="cs"/>
          <w:rtl/>
          <w:lang w:eastAsia="he-IL"/>
        </w:rPr>
        <w:t>י</w:t>
      </w:r>
      <w:r>
        <w:rPr>
          <w:rtl/>
          <w:lang w:eastAsia="he-IL"/>
        </w:rPr>
        <w:t>תה במקומה</w:t>
      </w:r>
      <w:r>
        <w:rPr>
          <w:rFonts w:hint="cs"/>
          <w:rtl/>
          <w:lang w:eastAsia="he-IL"/>
        </w:rPr>
        <w:t>,</w:t>
      </w:r>
      <w:r>
        <w:rPr>
          <w:rtl/>
          <w:lang w:eastAsia="he-IL"/>
        </w:rPr>
        <w:t xml:space="preserve"> גאוות איש המבקש לעמוד זקוף ולאפשר לחבריו ולמשפחתו להזדקף גם הם. מה שעשה</w:t>
      </w:r>
      <w:r>
        <w:rPr>
          <w:rFonts w:hint="cs"/>
          <w:rtl/>
          <w:lang w:eastAsia="he-IL"/>
        </w:rPr>
        <w:t>,</w:t>
      </w:r>
      <w:r>
        <w:rPr>
          <w:rtl/>
          <w:lang w:eastAsia="he-IL"/>
        </w:rPr>
        <w:t xml:space="preserve"> לא עשה בשביל עצמו</w:t>
      </w:r>
      <w:r>
        <w:rPr>
          <w:rFonts w:hint="cs"/>
          <w:rtl/>
          <w:lang w:eastAsia="he-IL"/>
        </w:rPr>
        <w:t>;</w:t>
      </w:r>
      <w:r>
        <w:rPr>
          <w:rtl/>
          <w:lang w:eastAsia="he-IL"/>
        </w:rPr>
        <w:t xml:space="preserve"> יהודי שנלחם נגד אפליה, </w:t>
      </w:r>
      <w:r>
        <w:rPr>
          <w:rFonts w:hint="cs"/>
          <w:rtl/>
          <w:lang w:eastAsia="he-IL"/>
        </w:rPr>
        <w:t xml:space="preserve">נגד </w:t>
      </w:r>
      <w:r>
        <w:rPr>
          <w:rtl/>
          <w:lang w:eastAsia="he-IL"/>
        </w:rPr>
        <w:t>גזענות ו</w:t>
      </w:r>
      <w:r>
        <w:rPr>
          <w:rFonts w:hint="cs"/>
          <w:rtl/>
          <w:lang w:eastAsia="he-IL"/>
        </w:rPr>
        <w:t xml:space="preserve">נגד </w:t>
      </w:r>
      <w:r>
        <w:rPr>
          <w:rtl/>
          <w:lang w:eastAsia="he-IL"/>
        </w:rPr>
        <w:t xml:space="preserve">אי-שוויון מתוך ידיעה שכשהשמש זורחת </w:t>
      </w:r>
      <w:r>
        <w:rPr>
          <w:rFonts w:hint="cs"/>
          <w:rtl/>
          <w:lang w:eastAsia="he-IL"/>
        </w:rPr>
        <w:t>–</w:t>
      </w:r>
      <w:r>
        <w:rPr>
          <w:rtl/>
          <w:lang w:eastAsia="he-IL"/>
        </w:rPr>
        <w:t xml:space="preserve"> היא זורחת על כולם.</w:t>
      </w:r>
    </w:p>
    <w:p w:rsidR="00C85791" w:rsidRDefault="00C85791" w:rsidP="0035311A">
      <w:pPr>
        <w:rPr>
          <w:rtl/>
          <w:lang w:eastAsia="he-IL"/>
        </w:rPr>
      </w:pPr>
    </w:p>
    <w:p w:rsidR="00C85791" w:rsidRDefault="00C85791" w:rsidP="00BE0091">
      <w:pPr>
        <w:rPr>
          <w:rtl/>
          <w:lang w:eastAsia="he-IL"/>
        </w:rPr>
      </w:pPr>
      <w:r>
        <w:rPr>
          <w:rFonts w:hint="cs"/>
          <w:rtl/>
          <w:lang w:eastAsia="he-IL"/>
        </w:rPr>
        <w:t xml:space="preserve">צ'רלי </w:t>
      </w:r>
      <w:r>
        <w:rPr>
          <w:rtl/>
          <w:lang w:eastAsia="he-IL"/>
        </w:rPr>
        <w:t>ניסה למלא את הסדק החברתי בצדק חברתי.</w:t>
      </w:r>
      <w:r>
        <w:rPr>
          <w:rFonts w:hint="cs"/>
          <w:rtl/>
          <w:lang w:eastAsia="he-IL"/>
        </w:rPr>
        <w:t xml:space="preserve"> ג</w:t>
      </w:r>
      <w:r>
        <w:rPr>
          <w:rtl/>
          <w:lang w:eastAsia="he-IL"/>
        </w:rPr>
        <w:t>לי המחאה החברתית ב</w:t>
      </w:r>
      <w:r>
        <w:rPr>
          <w:rFonts w:hint="cs"/>
          <w:rtl/>
          <w:lang w:eastAsia="he-IL"/>
        </w:rPr>
        <w:t xml:space="preserve">שנת </w:t>
      </w:r>
      <w:r>
        <w:rPr>
          <w:rtl/>
          <w:lang w:eastAsia="he-IL"/>
        </w:rPr>
        <w:t xml:space="preserve">2011 – </w:t>
      </w:r>
      <w:r>
        <w:rPr>
          <w:rFonts w:hint="cs"/>
          <w:rtl/>
          <w:lang w:eastAsia="he-IL"/>
        </w:rPr>
        <w:t xml:space="preserve">כשאני הייתי במחאה הזו, זה כבר בדור שלי </w:t>
      </w:r>
      <w:r>
        <w:rPr>
          <w:rtl/>
          <w:lang w:eastAsia="he-IL"/>
        </w:rPr>
        <w:t>–</w:t>
      </w:r>
      <w:r>
        <w:rPr>
          <w:rFonts w:hint="cs"/>
          <w:rtl/>
          <w:lang w:eastAsia="he-IL"/>
        </w:rPr>
        <w:t xml:space="preserve"> </w:t>
      </w:r>
      <w:r>
        <w:rPr>
          <w:rtl/>
          <w:lang w:eastAsia="he-IL"/>
        </w:rPr>
        <w:t xml:space="preserve">התחילו </w:t>
      </w:r>
      <w:r>
        <w:rPr>
          <w:rFonts w:hint="cs"/>
          <w:rtl/>
          <w:lang w:eastAsia="he-IL"/>
        </w:rPr>
        <w:t xml:space="preserve">למעשה </w:t>
      </w:r>
      <w:r>
        <w:rPr>
          <w:rtl/>
          <w:lang w:eastAsia="he-IL"/>
        </w:rPr>
        <w:t>בשנות ה</w:t>
      </w:r>
      <w:r w:rsidR="00BE0091">
        <w:rPr>
          <w:rFonts w:hint="cs"/>
          <w:rtl/>
          <w:lang w:eastAsia="he-IL"/>
        </w:rPr>
        <w:t xml:space="preserve">שבעים </w:t>
      </w:r>
      <w:r>
        <w:rPr>
          <w:rtl/>
          <w:lang w:eastAsia="he-IL"/>
        </w:rPr>
        <w:t>עם הפנתרים השחורים</w:t>
      </w:r>
      <w:r>
        <w:rPr>
          <w:rFonts w:hint="cs"/>
          <w:rtl/>
          <w:lang w:eastAsia="he-IL"/>
        </w:rPr>
        <w:t>, ולכן</w:t>
      </w:r>
      <w:bookmarkStart w:id="11197" w:name="_ETM_Q16_683771"/>
      <w:bookmarkStart w:id="11198" w:name="_ETM_Q16_683824"/>
      <w:bookmarkEnd w:id="11197"/>
      <w:bookmarkEnd w:id="11198"/>
      <w:r>
        <w:rPr>
          <w:rFonts w:hint="cs"/>
          <w:rtl/>
          <w:lang w:eastAsia="he-IL"/>
        </w:rPr>
        <w:t xml:space="preserve"> </w:t>
      </w:r>
      <w:r>
        <w:rPr>
          <w:rtl/>
          <w:lang w:eastAsia="he-IL"/>
        </w:rPr>
        <w:t>זה היה כל כך טבעי ומתבקש לראות אותו לוקח חלק במחאת האוהלים</w:t>
      </w:r>
      <w:r>
        <w:rPr>
          <w:rFonts w:hint="cs"/>
          <w:rtl/>
          <w:lang w:eastAsia="he-IL"/>
        </w:rPr>
        <w:t xml:space="preserve"> </w:t>
      </w:r>
      <w:bookmarkStart w:id="11199" w:name="_ETM_Q16_690797"/>
      <w:bookmarkEnd w:id="11199"/>
      <w:r>
        <w:rPr>
          <w:rFonts w:hint="cs"/>
          <w:rtl/>
          <w:lang w:eastAsia="he-IL"/>
        </w:rPr>
        <w:t>שלנו</w:t>
      </w:r>
      <w:r>
        <w:rPr>
          <w:rtl/>
          <w:lang w:eastAsia="he-IL"/>
        </w:rPr>
        <w:t>, משתף מ</w:t>
      </w:r>
      <w:r>
        <w:rPr>
          <w:rFonts w:hint="cs"/>
          <w:rtl/>
          <w:lang w:eastAsia="he-IL"/>
        </w:rPr>
        <w:t xml:space="preserve">הניסיון שלו </w:t>
      </w:r>
      <w:r>
        <w:rPr>
          <w:rtl/>
          <w:lang w:eastAsia="he-IL"/>
        </w:rPr>
        <w:t xml:space="preserve">את הדור </w:t>
      </w:r>
      <w:r>
        <w:rPr>
          <w:rFonts w:hint="cs"/>
          <w:rtl/>
          <w:lang w:eastAsia="he-IL"/>
        </w:rPr>
        <w:t>ש</w:t>
      </w:r>
      <w:r>
        <w:rPr>
          <w:rtl/>
          <w:lang w:eastAsia="he-IL"/>
        </w:rPr>
        <w:t>צעיר ממנו ב</w:t>
      </w:r>
      <w:r>
        <w:rPr>
          <w:rFonts w:hint="cs"/>
          <w:rtl/>
          <w:lang w:eastAsia="he-IL"/>
        </w:rPr>
        <w:t>-40</w:t>
      </w:r>
      <w:r>
        <w:rPr>
          <w:rtl/>
          <w:lang w:eastAsia="he-IL"/>
        </w:rPr>
        <w:t xml:space="preserve"> שנה.</w:t>
      </w:r>
      <w:r>
        <w:rPr>
          <w:rFonts w:hint="cs"/>
          <w:rtl/>
          <w:lang w:eastAsia="he-IL"/>
        </w:rPr>
        <w:t xml:space="preserve"> צ'רלי </w:t>
      </w:r>
      <w:r>
        <w:rPr>
          <w:rtl/>
          <w:lang w:eastAsia="he-IL"/>
        </w:rPr>
        <w:t>הגיע מהבריקדות אל הכנסת</w:t>
      </w:r>
      <w:r>
        <w:rPr>
          <w:rFonts w:hint="cs"/>
          <w:rtl/>
          <w:lang w:eastAsia="he-IL"/>
        </w:rPr>
        <w:t>,</w:t>
      </w:r>
      <w:r>
        <w:rPr>
          <w:rtl/>
          <w:lang w:eastAsia="he-IL"/>
        </w:rPr>
        <w:t xml:space="preserve"> וחזר מהכנסת אל הבריקדות, כי המאבק לשוויון עוד לא נגמר.</w:t>
      </w:r>
    </w:p>
    <w:p w:rsidR="00C85791" w:rsidRDefault="00C85791" w:rsidP="0035311A">
      <w:pPr>
        <w:rPr>
          <w:rtl/>
          <w:lang w:eastAsia="he-IL"/>
        </w:rPr>
      </w:pPr>
    </w:p>
    <w:p w:rsidR="00C85791" w:rsidRDefault="00C85791" w:rsidP="00BE0091">
      <w:pPr>
        <w:rPr>
          <w:rtl/>
          <w:lang w:eastAsia="he-IL"/>
        </w:rPr>
      </w:pPr>
      <w:r>
        <w:rPr>
          <w:rtl/>
          <w:lang w:eastAsia="he-IL"/>
        </w:rPr>
        <w:t>הוא הזכיר לכולם שבמאבק צודק שמים את האמת על השולחן בלי לייפות, בלי להתחנף, בלי להתבלבל</w:t>
      </w:r>
      <w:r w:rsidR="00BE0091">
        <w:rPr>
          <w:rFonts w:hint="cs"/>
          <w:rtl/>
          <w:lang w:eastAsia="he-IL"/>
        </w:rPr>
        <w:t>.</w:t>
      </w:r>
      <w:r>
        <w:rPr>
          <w:rFonts w:hint="cs"/>
          <w:rtl/>
          <w:lang w:eastAsia="he-IL"/>
        </w:rPr>
        <w:t xml:space="preserve"> </w:t>
      </w:r>
      <w:r>
        <w:rPr>
          <w:rtl/>
          <w:lang w:eastAsia="he-IL"/>
        </w:rPr>
        <w:t xml:space="preserve">הוא לימד את הדורות שאחריו שמי שנמצא היום בשוליים </w:t>
      </w:r>
      <w:r>
        <w:rPr>
          <w:rFonts w:hint="cs"/>
          <w:rtl/>
          <w:lang w:eastAsia="he-IL"/>
        </w:rPr>
        <w:t>–</w:t>
      </w:r>
      <w:r>
        <w:rPr>
          <w:rtl/>
          <w:lang w:eastAsia="he-IL"/>
        </w:rPr>
        <w:t xml:space="preserve"> מחר יכול להגיע </w:t>
      </w:r>
      <w:r>
        <w:rPr>
          <w:rFonts w:hint="cs"/>
          <w:rtl/>
          <w:lang w:eastAsia="he-IL"/>
        </w:rPr>
        <w:t xml:space="preserve">לשלטון, יכול להגיע לכנסת, יכול להגיע </w:t>
      </w:r>
      <w:r>
        <w:rPr>
          <w:rtl/>
          <w:lang w:eastAsia="he-IL"/>
        </w:rPr>
        <w:t>אל לב</w:t>
      </w:r>
      <w:r>
        <w:rPr>
          <w:rFonts w:hint="cs"/>
          <w:rtl/>
          <w:lang w:eastAsia="he-IL"/>
        </w:rPr>
        <w:t>-</w:t>
      </w:r>
      <w:r>
        <w:rPr>
          <w:rtl/>
          <w:lang w:eastAsia="he-IL"/>
        </w:rPr>
        <w:t>ליבו של השלטון במדינת ישראל, ולשנות את מה שיהיה מ</w:t>
      </w:r>
      <w:r>
        <w:rPr>
          <w:rFonts w:hint="cs"/>
          <w:rtl/>
          <w:lang w:eastAsia="he-IL"/>
        </w:rPr>
        <w:t>ו</w:t>
      </w:r>
      <w:r>
        <w:rPr>
          <w:rtl/>
          <w:lang w:eastAsia="he-IL"/>
        </w:rPr>
        <w:t>חרתיים</w:t>
      </w:r>
      <w:r w:rsidR="00BE0091">
        <w:rPr>
          <w:rFonts w:hint="cs"/>
          <w:rtl/>
          <w:lang w:eastAsia="he-IL"/>
        </w:rPr>
        <w:t>.</w:t>
      </w:r>
      <w:r>
        <w:rPr>
          <w:rFonts w:hint="cs"/>
          <w:rtl/>
          <w:lang w:eastAsia="he-IL"/>
        </w:rPr>
        <w:t xml:space="preserve"> </w:t>
      </w:r>
      <w:r>
        <w:rPr>
          <w:rtl/>
          <w:lang w:eastAsia="he-IL"/>
        </w:rPr>
        <w:t xml:space="preserve">הוא הסביר </w:t>
      </w:r>
      <w:r>
        <w:rPr>
          <w:rFonts w:hint="cs"/>
          <w:rtl/>
          <w:lang w:eastAsia="he-IL"/>
        </w:rPr>
        <w:t>ל</w:t>
      </w:r>
      <w:r>
        <w:rPr>
          <w:rtl/>
          <w:lang w:eastAsia="he-IL"/>
        </w:rPr>
        <w:t xml:space="preserve">אלו הסובלים, </w:t>
      </w:r>
      <w:r>
        <w:rPr>
          <w:rFonts w:hint="cs"/>
          <w:rtl/>
          <w:lang w:eastAsia="he-IL"/>
        </w:rPr>
        <w:t>ל</w:t>
      </w:r>
      <w:r>
        <w:rPr>
          <w:rtl/>
          <w:lang w:eastAsia="he-IL"/>
        </w:rPr>
        <w:t xml:space="preserve">אלו המדוכאים, </w:t>
      </w:r>
      <w:r>
        <w:rPr>
          <w:rFonts w:hint="cs"/>
          <w:rtl/>
          <w:lang w:eastAsia="he-IL"/>
        </w:rPr>
        <w:t xml:space="preserve">שהם </w:t>
      </w:r>
      <w:r>
        <w:rPr>
          <w:rtl/>
          <w:lang w:eastAsia="he-IL"/>
        </w:rPr>
        <w:t xml:space="preserve">לא צריכים להתנהל כאורחים שפופים במדינתם אלא כבני </w:t>
      </w:r>
      <w:r>
        <w:rPr>
          <w:rFonts w:hint="cs"/>
          <w:rtl/>
          <w:lang w:eastAsia="he-IL"/>
        </w:rPr>
        <w:t>ה</w:t>
      </w:r>
      <w:r>
        <w:rPr>
          <w:rtl/>
          <w:lang w:eastAsia="he-IL"/>
        </w:rPr>
        <w:t>בית</w:t>
      </w:r>
      <w:r>
        <w:rPr>
          <w:rFonts w:hint="cs"/>
          <w:rtl/>
          <w:lang w:eastAsia="he-IL"/>
        </w:rPr>
        <w:t>,</w:t>
      </w:r>
      <w:r>
        <w:rPr>
          <w:rtl/>
          <w:lang w:eastAsia="he-IL"/>
        </w:rPr>
        <w:t xml:space="preserve"> כי הבית הזה </w:t>
      </w:r>
      <w:r>
        <w:rPr>
          <w:rFonts w:hint="cs"/>
          <w:rtl/>
          <w:lang w:eastAsia="he-IL"/>
        </w:rPr>
        <w:t xml:space="preserve">הוא </w:t>
      </w:r>
      <w:r>
        <w:rPr>
          <w:rtl/>
          <w:lang w:eastAsia="he-IL"/>
        </w:rPr>
        <w:t>שלהם</w:t>
      </w:r>
      <w:r w:rsidR="00BE0091">
        <w:rPr>
          <w:rFonts w:hint="cs"/>
          <w:rtl/>
          <w:lang w:eastAsia="he-IL"/>
        </w:rPr>
        <w:t>,</w:t>
      </w:r>
      <w:r>
        <w:rPr>
          <w:rtl/>
          <w:lang w:eastAsia="he-IL"/>
        </w:rPr>
        <w:t xml:space="preserve"> </w:t>
      </w:r>
      <w:r>
        <w:rPr>
          <w:rFonts w:hint="cs"/>
          <w:rtl/>
          <w:lang w:eastAsia="he-IL"/>
        </w:rPr>
        <w:t xml:space="preserve">הוא שייך להם בדיוק </w:t>
      </w:r>
      <w:r>
        <w:rPr>
          <w:rtl/>
          <w:lang w:eastAsia="he-IL"/>
        </w:rPr>
        <w:t>כמו שהוא שייך לכל היתר.</w:t>
      </w:r>
    </w:p>
    <w:p w:rsidR="00C85791" w:rsidRDefault="00C85791" w:rsidP="0035311A">
      <w:pPr>
        <w:rPr>
          <w:rtl/>
          <w:lang w:eastAsia="he-IL"/>
        </w:rPr>
      </w:pPr>
    </w:p>
    <w:p w:rsidR="00C85791" w:rsidRDefault="00C85791" w:rsidP="0035311A">
      <w:pPr>
        <w:rPr>
          <w:rtl/>
          <w:lang w:eastAsia="he-IL"/>
        </w:rPr>
      </w:pPr>
      <w:r>
        <w:rPr>
          <w:rFonts w:hint="cs"/>
          <w:rtl/>
          <w:lang w:eastAsia="he-IL"/>
        </w:rPr>
        <w:t xml:space="preserve">שמעתי </w:t>
      </w:r>
      <w:bookmarkStart w:id="11200" w:name="_ETM_Q16_759840"/>
      <w:bookmarkEnd w:id="11200"/>
      <w:r>
        <w:rPr>
          <w:rFonts w:hint="cs"/>
          <w:rtl/>
          <w:lang w:eastAsia="he-IL"/>
        </w:rPr>
        <w:t>וקראתי הרבה ראיונות עם צ'רלי ביטון</w:t>
      </w:r>
      <w:r>
        <w:rPr>
          <w:rtl/>
          <w:lang w:eastAsia="he-IL"/>
        </w:rPr>
        <w:t xml:space="preserve"> מהעשורים האחרונים</w:t>
      </w:r>
      <w:r>
        <w:rPr>
          <w:rFonts w:hint="cs"/>
          <w:rtl/>
          <w:lang w:eastAsia="he-IL"/>
        </w:rPr>
        <w:t>.</w:t>
      </w:r>
      <w:r>
        <w:rPr>
          <w:rtl/>
          <w:lang w:eastAsia="he-IL"/>
        </w:rPr>
        <w:t xml:space="preserve"> נשמע שהוא ביכה את זה שלעמדות המפתח כבר לא מגיעים אנשי מידה, אלא אנשים עם לשון ארוכה.</w:t>
      </w:r>
      <w:r>
        <w:rPr>
          <w:rFonts w:hint="cs"/>
          <w:rtl/>
          <w:lang w:eastAsia="he-IL"/>
        </w:rPr>
        <w:t xml:space="preserve"> </w:t>
      </w:r>
      <w:r>
        <w:rPr>
          <w:rtl/>
          <w:lang w:eastAsia="he-IL"/>
        </w:rPr>
        <w:t xml:space="preserve">זה נשמע שהוא </w:t>
      </w:r>
      <w:r>
        <w:rPr>
          <w:rFonts w:hint="cs"/>
          <w:rtl/>
          <w:lang w:eastAsia="he-IL"/>
        </w:rPr>
        <w:t xml:space="preserve">מאוד מאוד </w:t>
      </w:r>
      <w:r>
        <w:rPr>
          <w:rtl/>
          <w:lang w:eastAsia="he-IL"/>
        </w:rPr>
        <w:t xml:space="preserve">אהב את </w:t>
      </w:r>
      <w:r>
        <w:rPr>
          <w:rFonts w:hint="cs"/>
          <w:rtl/>
          <w:lang w:eastAsia="he-IL"/>
        </w:rPr>
        <w:t>מדינת ישראל</w:t>
      </w:r>
      <w:r>
        <w:rPr>
          <w:rtl/>
          <w:lang w:eastAsia="he-IL"/>
        </w:rPr>
        <w:t>, אבל שנא את האופן שבה היא מתנהלת.</w:t>
      </w:r>
      <w:r>
        <w:rPr>
          <w:rFonts w:hint="cs"/>
          <w:rtl/>
          <w:lang w:eastAsia="he-IL"/>
        </w:rPr>
        <w:t xml:space="preserve"> הייתה לו </w:t>
      </w:r>
      <w:bookmarkStart w:id="11201" w:name="_ETM_Q16_789291"/>
      <w:bookmarkEnd w:id="11201"/>
      <w:r>
        <w:rPr>
          <w:rFonts w:hint="cs"/>
          <w:rtl/>
          <w:lang w:eastAsia="he-IL"/>
        </w:rPr>
        <w:t xml:space="preserve">הרבה ביקורת.  </w:t>
      </w:r>
    </w:p>
    <w:p w:rsidR="00C85791" w:rsidRDefault="00C85791" w:rsidP="0035311A">
      <w:pPr>
        <w:rPr>
          <w:rtl/>
          <w:lang w:eastAsia="he-IL"/>
        </w:rPr>
      </w:pPr>
      <w:bookmarkStart w:id="11202" w:name="_ETM_Q16_795255"/>
      <w:bookmarkStart w:id="11203" w:name="_ETM_Q16_795328"/>
      <w:bookmarkStart w:id="11204" w:name="_ETM_Q16_795663"/>
      <w:bookmarkStart w:id="11205" w:name="_ETM_Q16_795746"/>
      <w:bookmarkEnd w:id="11202"/>
      <w:bookmarkEnd w:id="11203"/>
      <w:bookmarkEnd w:id="11204"/>
      <w:bookmarkEnd w:id="11205"/>
    </w:p>
    <w:p w:rsidR="00C85791" w:rsidRDefault="00C85791" w:rsidP="00F54848">
      <w:pPr>
        <w:rPr>
          <w:rtl/>
        </w:rPr>
      </w:pPr>
      <w:bookmarkStart w:id="11206" w:name="_ETM_Q16_802289"/>
      <w:bookmarkStart w:id="11207" w:name="_ETM_Q16_802355"/>
      <w:bookmarkEnd w:id="11206"/>
      <w:bookmarkEnd w:id="11207"/>
      <w:r>
        <w:rPr>
          <w:rtl/>
          <w:lang w:eastAsia="he-IL"/>
        </w:rPr>
        <w:t>צ'ר</w:t>
      </w:r>
      <w:r>
        <w:rPr>
          <w:rFonts w:hint="cs"/>
          <w:rtl/>
          <w:lang w:eastAsia="he-IL"/>
        </w:rPr>
        <w:t>לי</w:t>
      </w:r>
      <w:r>
        <w:rPr>
          <w:rtl/>
          <w:lang w:eastAsia="he-IL"/>
        </w:rPr>
        <w:t xml:space="preserve"> נולד באפריל 1947 בקזבלנקה,</w:t>
      </w:r>
      <w:r>
        <w:rPr>
          <w:rFonts w:hint="cs"/>
          <w:rtl/>
          <w:lang w:eastAsia="he-IL"/>
        </w:rPr>
        <w:t xml:space="preserve"> </w:t>
      </w:r>
      <w:r>
        <w:rPr>
          <w:rtl/>
          <w:lang w:eastAsia="he-IL"/>
        </w:rPr>
        <w:t>עלה לישראל בגיל שנתיים,</w:t>
      </w:r>
      <w:r>
        <w:rPr>
          <w:rFonts w:hint="cs"/>
          <w:rtl/>
          <w:lang w:eastAsia="he-IL"/>
        </w:rPr>
        <w:t xml:space="preserve"> </w:t>
      </w:r>
      <w:r>
        <w:rPr>
          <w:rtl/>
          <w:lang w:eastAsia="he-IL"/>
        </w:rPr>
        <w:t>ונפטר בפברואר השנה.</w:t>
      </w:r>
      <w:bookmarkStart w:id="11208" w:name="TOR_Q17"/>
      <w:bookmarkStart w:id="11209" w:name="_ETM_Q17_198050"/>
      <w:bookmarkEnd w:id="11208"/>
      <w:bookmarkEnd w:id="11209"/>
      <w:r>
        <w:rPr>
          <w:rFonts w:hint="cs"/>
          <w:rtl/>
        </w:rPr>
        <w:t xml:space="preserve"> </w:t>
      </w:r>
      <w:r>
        <w:rPr>
          <w:rtl/>
        </w:rPr>
        <w:t xml:space="preserve">15 </w:t>
      </w:r>
      <w:bookmarkStart w:id="11210" w:name="_ETM_Q17_198800"/>
      <w:bookmarkEnd w:id="11210"/>
      <w:r>
        <w:rPr>
          <w:rtl/>
        </w:rPr>
        <w:t xml:space="preserve">שנה </w:t>
      </w:r>
      <w:bookmarkStart w:id="11211" w:name="_ETM_Q17_199159"/>
      <w:bookmarkEnd w:id="11211"/>
      <w:r>
        <w:rPr>
          <w:rtl/>
        </w:rPr>
        <w:t xml:space="preserve">לפני </w:t>
      </w:r>
      <w:bookmarkStart w:id="11212" w:name="_ETM_Q17_199489"/>
      <w:bookmarkEnd w:id="11212"/>
      <w:r>
        <w:rPr>
          <w:rtl/>
        </w:rPr>
        <w:t xml:space="preserve">מותו </w:t>
      </w:r>
      <w:bookmarkStart w:id="11213" w:name="_ETM_Q17_199820"/>
      <w:bookmarkEnd w:id="11213"/>
      <w:r>
        <w:rPr>
          <w:rtl/>
        </w:rPr>
        <w:t xml:space="preserve">אמר </w:t>
      </w:r>
      <w:bookmarkStart w:id="11214" w:name="_ETM_Q17_200089"/>
      <w:bookmarkEnd w:id="11214"/>
      <w:r>
        <w:rPr>
          <w:rtl/>
        </w:rPr>
        <w:t>בר</w:t>
      </w:r>
      <w:r>
        <w:rPr>
          <w:rFonts w:hint="cs"/>
          <w:rtl/>
        </w:rPr>
        <w:t>י</w:t>
      </w:r>
      <w:r>
        <w:rPr>
          <w:rtl/>
        </w:rPr>
        <w:t>איון</w:t>
      </w:r>
      <w:r>
        <w:rPr>
          <w:rFonts w:hint="cs"/>
          <w:rtl/>
        </w:rPr>
        <w:t>:</w:t>
      </w:r>
      <w:r>
        <w:rPr>
          <w:rtl/>
        </w:rPr>
        <w:t xml:space="preserve"> </w:t>
      </w:r>
      <w:bookmarkStart w:id="11215" w:name="_ETM_Q17_201529"/>
      <w:bookmarkEnd w:id="11215"/>
      <w:r>
        <w:rPr>
          <w:rFonts w:hint="cs"/>
          <w:rtl/>
        </w:rPr>
        <w:t>"</w:t>
      </w:r>
      <w:r>
        <w:rPr>
          <w:rtl/>
        </w:rPr>
        <w:t xml:space="preserve">החברה </w:t>
      </w:r>
      <w:bookmarkStart w:id="11216" w:name="_ETM_Q17_202009"/>
      <w:bookmarkEnd w:id="11216"/>
      <w:r>
        <w:rPr>
          <w:rtl/>
        </w:rPr>
        <w:t xml:space="preserve">הישראלית </w:t>
      </w:r>
      <w:bookmarkStart w:id="11217" w:name="_ETM_Q17_203390"/>
      <w:bookmarkEnd w:id="11217"/>
      <w:r>
        <w:rPr>
          <w:rtl/>
        </w:rPr>
        <w:t xml:space="preserve">היא </w:t>
      </w:r>
      <w:bookmarkStart w:id="11218" w:name="_ETM_Q17_203510"/>
      <w:bookmarkEnd w:id="11218"/>
      <w:r>
        <w:rPr>
          <w:rtl/>
        </w:rPr>
        <w:t xml:space="preserve">כמו </w:t>
      </w:r>
      <w:bookmarkStart w:id="11219" w:name="_ETM_Q17_204079"/>
      <w:bookmarkEnd w:id="11219"/>
      <w:r>
        <w:rPr>
          <w:rtl/>
        </w:rPr>
        <w:t xml:space="preserve">גוף </w:t>
      </w:r>
      <w:bookmarkStart w:id="11220" w:name="_ETM_Q17_204380"/>
      <w:bookmarkEnd w:id="11220"/>
      <w:r>
        <w:rPr>
          <w:rtl/>
        </w:rPr>
        <w:t xml:space="preserve">של </w:t>
      </w:r>
      <w:bookmarkStart w:id="11221" w:name="_ETM_Q17_204560"/>
      <w:bookmarkEnd w:id="11221"/>
      <w:r>
        <w:rPr>
          <w:rtl/>
        </w:rPr>
        <w:t>בן</w:t>
      </w:r>
      <w:r>
        <w:rPr>
          <w:rFonts w:hint="cs"/>
          <w:rtl/>
        </w:rPr>
        <w:t xml:space="preserve"> </w:t>
      </w:r>
      <w:r>
        <w:rPr>
          <w:rtl/>
        </w:rPr>
        <w:t>אדם</w:t>
      </w:r>
      <w:r>
        <w:rPr>
          <w:rFonts w:hint="cs"/>
          <w:rtl/>
        </w:rPr>
        <w:t>.</w:t>
      </w:r>
      <w:r>
        <w:rPr>
          <w:rtl/>
        </w:rPr>
        <w:t xml:space="preserve"> </w:t>
      </w:r>
      <w:bookmarkStart w:id="11222" w:name="_ETM_Q17_205220"/>
      <w:bookmarkEnd w:id="11222"/>
      <w:r>
        <w:rPr>
          <w:rFonts w:hint="cs"/>
          <w:rtl/>
        </w:rPr>
        <w:t>א</w:t>
      </w:r>
      <w:r>
        <w:rPr>
          <w:rtl/>
        </w:rPr>
        <w:t xml:space="preserve">ם </w:t>
      </w:r>
      <w:bookmarkStart w:id="11223" w:name="_ETM_Q17_205400"/>
      <w:bookmarkEnd w:id="11223"/>
      <w:r>
        <w:rPr>
          <w:rtl/>
        </w:rPr>
        <w:t xml:space="preserve">חלק </w:t>
      </w:r>
      <w:bookmarkStart w:id="11224" w:name="_ETM_Q17_205760"/>
      <w:bookmarkEnd w:id="11224"/>
      <w:r>
        <w:rPr>
          <w:rtl/>
        </w:rPr>
        <w:t xml:space="preserve">מהגוף </w:t>
      </w:r>
      <w:bookmarkStart w:id="11225" w:name="_ETM_Q17_206390"/>
      <w:bookmarkEnd w:id="11225"/>
      <w:r>
        <w:rPr>
          <w:rtl/>
        </w:rPr>
        <w:t xml:space="preserve">כואב </w:t>
      </w:r>
      <w:bookmarkStart w:id="11226" w:name="_ETM_Q17_207440"/>
      <w:bookmarkEnd w:id="11226"/>
      <w:r>
        <w:rPr>
          <w:rtl/>
        </w:rPr>
        <w:t xml:space="preserve">או </w:t>
      </w:r>
      <w:bookmarkStart w:id="11227" w:name="_ETM_Q17_207710"/>
      <w:bookmarkEnd w:id="11227"/>
      <w:r>
        <w:rPr>
          <w:rtl/>
        </w:rPr>
        <w:t xml:space="preserve">פגוע </w:t>
      </w:r>
      <w:bookmarkStart w:id="11228" w:name="_ETM_Q17_208660"/>
      <w:bookmarkEnd w:id="11228"/>
      <w:r>
        <w:rPr>
          <w:rtl/>
        </w:rPr>
        <w:t xml:space="preserve">אז </w:t>
      </w:r>
      <w:bookmarkStart w:id="11229" w:name="_ETM_Q17_209099"/>
      <w:bookmarkEnd w:id="11229"/>
      <w:r>
        <w:rPr>
          <w:rtl/>
        </w:rPr>
        <w:t xml:space="preserve">כל </w:t>
      </w:r>
      <w:bookmarkStart w:id="11230" w:name="_ETM_Q17_209460"/>
      <w:bookmarkEnd w:id="11230"/>
      <w:r>
        <w:rPr>
          <w:rtl/>
        </w:rPr>
        <w:t xml:space="preserve">הגוף </w:t>
      </w:r>
      <w:bookmarkStart w:id="11231" w:name="_ETM_Q17_209909"/>
      <w:bookmarkEnd w:id="11231"/>
      <w:r>
        <w:rPr>
          <w:rtl/>
        </w:rPr>
        <w:t>כואב</w:t>
      </w:r>
      <w:r>
        <w:rPr>
          <w:rFonts w:hint="cs"/>
          <w:rtl/>
        </w:rPr>
        <w:t>,</w:t>
      </w:r>
      <w:r>
        <w:rPr>
          <w:rtl/>
        </w:rPr>
        <w:t xml:space="preserve"> </w:t>
      </w:r>
      <w:bookmarkStart w:id="11232" w:name="_ETM_Q17_210720"/>
      <w:bookmarkEnd w:id="11232"/>
      <w:r>
        <w:rPr>
          <w:rtl/>
        </w:rPr>
        <w:t>ו</w:t>
      </w:r>
      <w:r>
        <w:rPr>
          <w:rFonts w:hint="cs"/>
          <w:rtl/>
        </w:rPr>
        <w:t>א</w:t>
      </w:r>
      <w:r>
        <w:rPr>
          <w:rtl/>
        </w:rPr>
        <w:t xml:space="preserve">ם </w:t>
      </w:r>
      <w:bookmarkStart w:id="11233" w:name="_ETM_Q17_211079"/>
      <w:bookmarkEnd w:id="11233"/>
      <w:r>
        <w:rPr>
          <w:rtl/>
        </w:rPr>
        <w:t xml:space="preserve">הגוף </w:t>
      </w:r>
      <w:bookmarkStart w:id="11234" w:name="_ETM_Q17_211619"/>
      <w:bookmarkEnd w:id="11234"/>
      <w:r>
        <w:rPr>
          <w:rtl/>
        </w:rPr>
        <w:t xml:space="preserve">לא </w:t>
      </w:r>
      <w:bookmarkStart w:id="11235" w:name="_ETM_Q17_211859"/>
      <w:bookmarkEnd w:id="11235"/>
      <w:r>
        <w:rPr>
          <w:rtl/>
        </w:rPr>
        <w:t xml:space="preserve">יהיה </w:t>
      </w:r>
      <w:bookmarkStart w:id="11236" w:name="_ETM_Q17_212070"/>
      <w:bookmarkEnd w:id="11236"/>
      <w:r>
        <w:rPr>
          <w:rtl/>
        </w:rPr>
        <w:t xml:space="preserve">בריא </w:t>
      </w:r>
      <w:bookmarkStart w:id="11237" w:name="_ETM_Q17_212489"/>
      <w:bookmarkEnd w:id="11237"/>
      <w:r>
        <w:rPr>
          <w:rtl/>
        </w:rPr>
        <w:t xml:space="preserve">לחלוטין </w:t>
      </w:r>
      <w:bookmarkStart w:id="11238" w:name="_ETM_Q17_213750"/>
      <w:bookmarkEnd w:id="11238"/>
      <w:r>
        <w:rPr>
          <w:rtl/>
        </w:rPr>
        <w:t xml:space="preserve">כל </w:t>
      </w:r>
      <w:bookmarkStart w:id="11239" w:name="_ETM_Q17_214019"/>
      <w:bookmarkEnd w:id="11239"/>
      <w:r>
        <w:rPr>
          <w:rtl/>
        </w:rPr>
        <w:t xml:space="preserve">החברה </w:t>
      </w:r>
      <w:bookmarkStart w:id="11240" w:name="_ETM_Q17_214379"/>
      <w:bookmarkEnd w:id="11240"/>
      <w:r>
        <w:rPr>
          <w:rtl/>
        </w:rPr>
        <w:t xml:space="preserve">תיפגע </w:t>
      </w:r>
      <w:bookmarkStart w:id="11241" w:name="_ETM_Q17_214829"/>
      <w:bookmarkEnd w:id="11241"/>
      <w:r>
        <w:rPr>
          <w:rtl/>
        </w:rPr>
        <w:t>מכך</w:t>
      </w:r>
      <w:r>
        <w:rPr>
          <w:rFonts w:hint="cs"/>
          <w:rtl/>
        </w:rPr>
        <w:t>".</w:t>
      </w:r>
      <w:r>
        <w:rPr>
          <w:rtl/>
        </w:rPr>
        <w:t xml:space="preserve"> </w:t>
      </w:r>
      <w:bookmarkStart w:id="11242" w:name="_ETM_Q17_215870"/>
      <w:bookmarkEnd w:id="11242"/>
      <w:r>
        <w:rPr>
          <w:rtl/>
        </w:rPr>
        <w:t xml:space="preserve">תראו </w:t>
      </w:r>
      <w:bookmarkStart w:id="11243" w:name="_ETM_Q17_216229"/>
      <w:bookmarkEnd w:id="11243"/>
      <w:r>
        <w:rPr>
          <w:rtl/>
        </w:rPr>
        <w:t xml:space="preserve">כמה </w:t>
      </w:r>
      <w:bookmarkStart w:id="11244" w:name="_ETM_Q17_216500"/>
      <w:bookmarkEnd w:id="11244"/>
      <w:r>
        <w:rPr>
          <w:rtl/>
        </w:rPr>
        <w:t xml:space="preserve">זה </w:t>
      </w:r>
      <w:bookmarkStart w:id="11245" w:name="_ETM_Q17_216650"/>
      <w:bookmarkEnd w:id="11245"/>
      <w:r>
        <w:rPr>
          <w:rtl/>
        </w:rPr>
        <w:t xml:space="preserve">רלוונטי </w:t>
      </w:r>
      <w:bookmarkStart w:id="11246" w:name="_ETM_Q17_217190"/>
      <w:bookmarkEnd w:id="11246"/>
      <w:r>
        <w:rPr>
          <w:rtl/>
        </w:rPr>
        <w:t xml:space="preserve">גם </w:t>
      </w:r>
      <w:bookmarkStart w:id="11247" w:name="_ETM_Q17_217400"/>
      <w:bookmarkEnd w:id="11247"/>
      <w:r>
        <w:rPr>
          <w:rtl/>
        </w:rPr>
        <w:t>היום</w:t>
      </w:r>
      <w:r>
        <w:rPr>
          <w:rFonts w:hint="cs"/>
          <w:rtl/>
        </w:rPr>
        <w:t>.</w:t>
      </w:r>
      <w:r>
        <w:rPr>
          <w:rtl/>
        </w:rPr>
        <w:t xml:space="preserve"> </w:t>
      </w:r>
      <w:bookmarkStart w:id="11248" w:name="_ETM_Q17_218520"/>
      <w:bookmarkEnd w:id="11248"/>
      <w:r>
        <w:rPr>
          <w:rtl/>
        </w:rPr>
        <w:t xml:space="preserve">בימים </w:t>
      </w:r>
      <w:bookmarkStart w:id="11249" w:name="_ETM_Q17_219420"/>
      <w:bookmarkEnd w:id="11249"/>
      <w:r>
        <w:rPr>
          <w:rtl/>
        </w:rPr>
        <w:t xml:space="preserve">אלו </w:t>
      </w:r>
      <w:bookmarkStart w:id="11250" w:name="_ETM_Q17_220050"/>
      <w:bookmarkEnd w:id="11250"/>
      <w:r>
        <w:rPr>
          <w:rFonts w:hint="cs"/>
          <w:rtl/>
        </w:rPr>
        <w:t>ש</w:t>
      </w:r>
      <w:r>
        <w:rPr>
          <w:rtl/>
        </w:rPr>
        <w:t xml:space="preserve">בהם </w:t>
      </w:r>
      <w:bookmarkStart w:id="11251" w:name="_ETM_Q17_220800"/>
      <w:bookmarkEnd w:id="11251"/>
      <w:r>
        <w:rPr>
          <w:rtl/>
        </w:rPr>
        <w:t xml:space="preserve">הגוף </w:t>
      </w:r>
      <w:bookmarkStart w:id="11252" w:name="_ETM_Q17_221489"/>
      <w:bookmarkEnd w:id="11252"/>
      <w:r>
        <w:rPr>
          <w:rtl/>
        </w:rPr>
        <w:t xml:space="preserve">כולו </w:t>
      </w:r>
      <w:bookmarkStart w:id="11253" w:name="_ETM_Q17_222059"/>
      <w:bookmarkEnd w:id="11253"/>
      <w:r>
        <w:rPr>
          <w:rtl/>
        </w:rPr>
        <w:t>כואב</w:t>
      </w:r>
      <w:r>
        <w:rPr>
          <w:rFonts w:hint="cs"/>
          <w:rtl/>
        </w:rPr>
        <w:t>,</w:t>
      </w:r>
      <w:r>
        <w:rPr>
          <w:rtl/>
        </w:rPr>
        <w:t xml:space="preserve"> </w:t>
      </w:r>
      <w:bookmarkStart w:id="11254" w:name="_ETM_Q17_222690"/>
      <w:bookmarkEnd w:id="11254"/>
      <w:r>
        <w:rPr>
          <w:rtl/>
        </w:rPr>
        <w:t xml:space="preserve">ימים </w:t>
      </w:r>
      <w:bookmarkStart w:id="11255" w:name="_ETM_Q17_223050"/>
      <w:bookmarkEnd w:id="11255"/>
      <w:r>
        <w:rPr>
          <w:rFonts w:hint="cs"/>
          <w:rtl/>
        </w:rPr>
        <w:t>ש</w:t>
      </w:r>
      <w:r>
        <w:rPr>
          <w:rtl/>
        </w:rPr>
        <w:t xml:space="preserve">בהם </w:t>
      </w:r>
      <w:bookmarkStart w:id="11256" w:name="_ETM_Q17_223320"/>
      <w:bookmarkEnd w:id="11256"/>
      <w:r>
        <w:rPr>
          <w:rtl/>
        </w:rPr>
        <w:t xml:space="preserve">החברה </w:t>
      </w:r>
      <w:bookmarkStart w:id="11257" w:name="_ETM_Q17_224479"/>
      <w:bookmarkEnd w:id="11257"/>
      <w:r>
        <w:rPr>
          <w:rtl/>
        </w:rPr>
        <w:t xml:space="preserve">מבקשת </w:t>
      </w:r>
      <w:bookmarkStart w:id="11258" w:name="_ETM_Q17_225110"/>
      <w:bookmarkEnd w:id="11258"/>
      <w:r>
        <w:rPr>
          <w:rtl/>
        </w:rPr>
        <w:t>להבריא</w:t>
      </w:r>
      <w:r>
        <w:rPr>
          <w:rFonts w:hint="cs"/>
          <w:rtl/>
        </w:rPr>
        <w:t>,</w:t>
      </w:r>
      <w:r>
        <w:rPr>
          <w:rtl/>
        </w:rPr>
        <w:t xml:space="preserve"> </w:t>
      </w:r>
      <w:bookmarkStart w:id="11259" w:name="_ETM_Q17_226469"/>
      <w:bookmarkEnd w:id="11259"/>
      <w:r>
        <w:rPr>
          <w:rtl/>
        </w:rPr>
        <w:t xml:space="preserve">טוב </w:t>
      </w:r>
      <w:bookmarkStart w:id="11260" w:name="_ETM_Q17_226800"/>
      <w:bookmarkEnd w:id="11260"/>
      <w:r>
        <w:rPr>
          <w:rtl/>
        </w:rPr>
        <w:t xml:space="preserve">לזכור </w:t>
      </w:r>
      <w:bookmarkStart w:id="11261" w:name="_ETM_Q17_227399"/>
      <w:bookmarkEnd w:id="11261"/>
      <w:r>
        <w:rPr>
          <w:rtl/>
        </w:rPr>
        <w:t xml:space="preserve">ולהזכיר </w:t>
      </w:r>
      <w:bookmarkStart w:id="11262" w:name="_ETM_Q17_228120"/>
      <w:bookmarkEnd w:id="11262"/>
      <w:r>
        <w:rPr>
          <w:rtl/>
        </w:rPr>
        <w:t xml:space="preserve">את </w:t>
      </w:r>
      <w:bookmarkStart w:id="11263" w:name="_ETM_Q17_228539"/>
      <w:bookmarkEnd w:id="11263"/>
      <w:r>
        <w:rPr>
          <w:rtl/>
        </w:rPr>
        <w:t xml:space="preserve">צ'רלי </w:t>
      </w:r>
      <w:bookmarkStart w:id="11264" w:name="_ETM_Q17_229020"/>
      <w:bookmarkEnd w:id="11264"/>
      <w:r>
        <w:rPr>
          <w:rtl/>
        </w:rPr>
        <w:t>ביטון</w:t>
      </w:r>
      <w:r>
        <w:rPr>
          <w:rFonts w:hint="cs"/>
          <w:rtl/>
        </w:rPr>
        <w:t>,</w:t>
      </w:r>
      <w:r>
        <w:rPr>
          <w:rtl/>
        </w:rPr>
        <w:t xml:space="preserve"> </w:t>
      </w:r>
      <w:bookmarkStart w:id="11265" w:name="_ETM_Q17_229379"/>
      <w:bookmarkEnd w:id="11265"/>
      <w:r>
        <w:rPr>
          <w:rtl/>
        </w:rPr>
        <w:t>ז</w:t>
      </w:r>
      <w:r>
        <w:rPr>
          <w:rFonts w:hint="cs"/>
          <w:rtl/>
        </w:rPr>
        <w:t>י</w:t>
      </w:r>
      <w:r>
        <w:rPr>
          <w:rtl/>
        </w:rPr>
        <w:t xml:space="preserve">כרונו </w:t>
      </w:r>
      <w:bookmarkStart w:id="11266" w:name="_ETM_Q17_229800"/>
      <w:bookmarkEnd w:id="11266"/>
      <w:r>
        <w:rPr>
          <w:rtl/>
        </w:rPr>
        <w:t>לברכה</w:t>
      </w:r>
      <w:r>
        <w:rPr>
          <w:rFonts w:hint="cs"/>
          <w:rtl/>
        </w:rPr>
        <w:t>,</w:t>
      </w:r>
      <w:r>
        <w:rPr>
          <w:rtl/>
        </w:rPr>
        <w:t xml:space="preserve"> </w:t>
      </w:r>
      <w:bookmarkStart w:id="11267" w:name="_ETM_Q17_230729"/>
      <w:bookmarkEnd w:id="11267"/>
      <w:r>
        <w:rPr>
          <w:rtl/>
        </w:rPr>
        <w:t xml:space="preserve">ואת </w:t>
      </w:r>
      <w:bookmarkStart w:id="11268" w:name="_ETM_Q17_231000"/>
      <w:bookmarkEnd w:id="11268"/>
      <w:r>
        <w:rPr>
          <w:rtl/>
        </w:rPr>
        <w:t xml:space="preserve">השאיפה </w:t>
      </w:r>
      <w:bookmarkStart w:id="11269" w:name="_ETM_Q17_232050"/>
      <w:bookmarkEnd w:id="11269"/>
      <w:r>
        <w:rPr>
          <w:rFonts w:hint="cs"/>
          <w:rtl/>
        </w:rPr>
        <w:t>ה</w:t>
      </w:r>
      <w:r>
        <w:rPr>
          <w:rtl/>
        </w:rPr>
        <w:t>אין</w:t>
      </w:r>
      <w:bookmarkStart w:id="11270" w:name="_ETM_Q17_232289"/>
      <w:bookmarkEnd w:id="11270"/>
      <w:r>
        <w:rPr>
          <w:rFonts w:hint="cs"/>
          <w:rtl/>
        </w:rPr>
        <w:t>-</w:t>
      </w:r>
      <w:r>
        <w:rPr>
          <w:rtl/>
        </w:rPr>
        <w:t xml:space="preserve">סופית </w:t>
      </w:r>
      <w:bookmarkStart w:id="11271" w:name="_ETM_Q17_232800"/>
      <w:bookmarkEnd w:id="11271"/>
      <w:r>
        <w:rPr>
          <w:rtl/>
        </w:rPr>
        <w:t>של</w:t>
      </w:r>
      <w:r>
        <w:rPr>
          <w:rFonts w:hint="cs"/>
          <w:rtl/>
        </w:rPr>
        <w:t>ו</w:t>
      </w:r>
      <w:r>
        <w:rPr>
          <w:rtl/>
        </w:rPr>
        <w:t xml:space="preserve"> </w:t>
      </w:r>
      <w:bookmarkStart w:id="11272" w:name="_ETM_Q17_233070"/>
      <w:bookmarkEnd w:id="11272"/>
      <w:r>
        <w:rPr>
          <w:rtl/>
        </w:rPr>
        <w:t>לצדק</w:t>
      </w:r>
      <w:r w:rsidR="00BE0091">
        <w:rPr>
          <w:rFonts w:hint="cs"/>
          <w:rtl/>
        </w:rPr>
        <w:t>,</w:t>
      </w:r>
      <w:r>
        <w:rPr>
          <w:rtl/>
        </w:rPr>
        <w:t xml:space="preserve"> </w:t>
      </w:r>
      <w:bookmarkStart w:id="11273" w:name="_ETM_Q17_233699"/>
      <w:bookmarkEnd w:id="11273"/>
      <w:r>
        <w:rPr>
          <w:rtl/>
        </w:rPr>
        <w:t xml:space="preserve">לשלום </w:t>
      </w:r>
      <w:bookmarkStart w:id="11274" w:name="_ETM_Q17_234780"/>
      <w:bookmarkEnd w:id="11274"/>
      <w:r>
        <w:rPr>
          <w:rtl/>
        </w:rPr>
        <w:t>ולשוויון</w:t>
      </w:r>
      <w:r>
        <w:rPr>
          <w:rFonts w:hint="cs"/>
          <w:rtl/>
        </w:rPr>
        <w:t>.</w:t>
      </w:r>
      <w:r>
        <w:rPr>
          <w:rtl/>
        </w:rPr>
        <w:t xml:space="preserve"> </w:t>
      </w:r>
      <w:bookmarkStart w:id="11275" w:name="_ETM_Q17_236670"/>
      <w:bookmarkEnd w:id="11275"/>
      <w:r>
        <w:rPr>
          <w:rFonts w:hint="cs"/>
          <w:rtl/>
        </w:rPr>
        <w:t>י</w:t>
      </w:r>
      <w:r>
        <w:rPr>
          <w:rtl/>
        </w:rPr>
        <w:t xml:space="preserve">הי </w:t>
      </w:r>
      <w:bookmarkStart w:id="11276" w:name="_ETM_Q17_236910"/>
      <w:bookmarkEnd w:id="11276"/>
      <w:r>
        <w:rPr>
          <w:rtl/>
        </w:rPr>
        <w:t xml:space="preserve">זכרו </w:t>
      </w:r>
      <w:bookmarkStart w:id="11277" w:name="_ETM_Q17_237329"/>
      <w:bookmarkEnd w:id="11277"/>
      <w:r>
        <w:rPr>
          <w:rtl/>
        </w:rPr>
        <w:t>ברוך</w:t>
      </w:r>
      <w:r>
        <w:rPr>
          <w:rFonts w:hint="cs"/>
          <w:rtl/>
        </w:rPr>
        <w:t>.</w:t>
      </w:r>
    </w:p>
    <w:p w:rsidR="00C85791" w:rsidRDefault="00C85791" w:rsidP="0035311A">
      <w:pPr>
        <w:rPr>
          <w:rtl/>
        </w:rPr>
      </w:pPr>
      <w:bookmarkStart w:id="11278" w:name="_ETM_Q17_240747"/>
      <w:bookmarkStart w:id="11279" w:name="_ETM_Q17_240818"/>
      <w:bookmarkEnd w:id="11278"/>
      <w:bookmarkEnd w:id="11279"/>
    </w:p>
    <w:p w:rsidR="00C85791" w:rsidRDefault="00C85791" w:rsidP="0035311A">
      <w:pPr>
        <w:pStyle w:val="af7"/>
        <w:keepNext/>
        <w:rPr>
          <w:rtl/>
        </w:rPr>
      </w:pPr>
      <w:bookmarkStart w:id="11280" w:name="ET_yor_6593_7"/>
      <w:r w:rsidRPr="002B1CE3">
        <w:rPr>
          <w:rStyle w:val="TagStyle"/>
          <w:rtl/>
        </w:rPr>
        <w:t xml:space="preserve"> &lt;&lt; יור &gt;&gt; </w:t>
      </w:r>
      <w:r>
        <w:rPr>
          <w:rtl/>
        </w:rPr>
        <w:t>היו"ר חנוך דב מלביצקי:</w:t>
      </w:r>
      <w:r w:rsidRPr="002B1CE3">
        <w:rPr>
          <w:rStyle w:val="TagStyle"/>
          <w:rtl/>
        </w:rPr>
        <w:t xml:space="preserve"> &lt;&lt; יור &gt;&gt;</w:t>
      </w:r>
      <w:r>
        <w:rPr>
          <w:rtl/>
        </w:rPr>
        <w:t xml:space="preserve"> </w:t>
      </w:r>
      <w:bookmarkEnd w:id="11280"/>
    </w:p>
    <w:p w:rsidR="00C85791" w:rsidRDefault="00C85791" w:rsidP="0035311A">
      <w:pPr>
        <w:rPr>
          <w:rtl/>
        </w:rPr>
      </w:pPr>
    </w:p>
    <w:p w:rsidR="00C85791" w:rsidRDefault="00C85791" w:rsidP="0035311A">
      <w:pPr>
        <w:rPr>
          <w:rtl/>
        </w:rPr>
      </w:pPr>
      <w:bookmarkStart w:id="11281" w:name="_ETM_Q17_242251"/>
      <w:bookmarkStart w:id="11282" w:name="_ETM_Q17_242070"/>
      <w:bookmarkEnd w:id="11281"/>
      <w:bookmarkEnd w:id="11282"/>
      <w:r>
        <w:rPr>
          <w:rtl/>
        </w:rPr>
        <w:t>תודה</w:t>
      </w:r>
      <w:r>
        <w:rPr>
          <w:rFonts w:hint="cs"/>
          <w:rtl/>
        </w:rPr>
        <w:t>.</w:t>
      </w:r>
      <w:r>
        <w:rPr>
          <w:rtl/>
        </w:rPr>
        <w:t xml:space="preserve"> </w:t>
      </w:r>
      <w:bookmarkStart w:id="11283" w:name="_ETM_Q17_243300"/>
      <w:bookmarkEnd w:id="11283"/>
      <w:r>
        <w:rPr>
          <w:rtl/>
        </w:rPr>
        <w:t xml:space="preserve">חבר </w:t>
      </w:r>
      <w:bookmarkStart w:id="11284" w:name="_ETM_Q17_243690"/>
      <w:bookmarkEnd w:id="11284"/>
      <w:r>
        <w:rPr>
          <w:rtl/>
        </w:rPr>
        <w:t xml:space="preserve">סיעתו </w:t>
      </w:r>
      <w:bookmarkStart w:id="11285" w:name="_ETM_Q17_244200"/>
      <w:bookmarkEnd w:id="11285"/>
      <w:r>
        <w:rPr>
          <w:rtl/>
        </w:rPr>
        <w:t xml:space="preserve">של </w:t>
      </w:r>
      <w:bookmarkStart w:id="11286" w:name="_ETM_Q17_244439"/>
      <w:bookmarkEnd w:id="11286"/>
      <w:r>
        <w:rPr>
          <w:rtl/>
        </w:rPr>
        <w:t>ביטון</w:t>
      </w:r>
      <w:r>
        <w:rPr>
          <w:rFonts w:hint="cs"/>
          <w:rtl/>
        </w:rPr>
        <w:t>,</w:t>
      </w:r>
      <w:r>
        <w:rPr>
          <w:rtl/>
        </w:rPr>
        <w:t xml:space="preserve"> </w:t>
      </w:r>
      <w:bookmarkStart w:id="11287" w:name="_ETM_Q17_244740"/>
      <w:bookmarkEnd w:id="11287"/>
      <w:r>
        <w:rPr>
          <w:rtl/>
        </w:rPr>
        <w:t xml:space="preserve">עופר </w:t>
      </w:r>
      <w:bookmarkStart w:id="11288" w:name="_ETM_Q17_244979"/>
      <w:bookmarkEnd w:id="11288"/>
      <w:r>
        <w:rPr>
          <w:rtl/>
        </w:rPr>
        <w:t>כסיף</w:t>
      </w:r>
      <w:r>
        <w:rPr>
          <w:rFonts w:hint="cs"/>
          <w:rtl/>
        </w:rPr>
        <w:t>,</w:t>
      </w:r>
      <w:r>
        <w:rPr>
          <w:rtl/>
        </w:rPr>
        <w:t xml:space="preserve"> </w:t>
      </w:r>
      <w:bookmarkStart w:id="11289" w:name="_ETM_Q17_245369"/>
      <w:bookmarkEnd w:id="11289"/>
      <w:r>
        <w:rPr>
          <w:rFonts w:hint="cs"/>
          <w:rtl/>
        </w:rPr>
        <w:t>בב</w:t>
      </w:r>
      <w:r>
        <w:rPr>
          <w:rtl/>
        </w:rPr>
        <w:t>קשה</w:t>
      </w:r>
      <w:r>
        <w:rPr>
          <w:rFonts w:hint="cs"/>
          <w:rtl/>
        </w:rPr>
        <w:t>.</w:t>
      </w:r>
      <w:bookmarkStart w:id="11290" w:name="_ETM_Q17_252715"/>
      <w:bookmarkEnd w:id="11290"/>
    </w:p>
    <w:p w:rsidR="00C85791" w:rsidRDefault="00C85791" w:rsidP="0035311A">
      <w:pPr>
        <w:rPr>
          <w:rtl/>
        </w:rPr>
      </w:pPr>
      <w:bookmarkStart w:id="11291" w:name="_ETM_Q17_252785"/>
      <w:bookmarkEnd w:id="11291"/>
    </w:p>
    <w:p w:rsidR="00C85791" w:rsidRDefault="00C85791" w:rsidP="0035311A">
      <w:pPr>
        <w:pStyle w:val="af6"/>
        <w:keepNext/>
        <w:rPr>
          <w:rtl/>
        </w:rPr>
      </w:pPr>
      <w:bookmarkStart w:id="11292" w:name="ET_interruption_5082_8"/>
      <w:r w:rsidRPr="002B1CE3">
        <w:rPr>
          <w:rStyle w:val="TagStyle"/>
          <w:rtl/>
        </w:rPr>
        <w:t xml:space="preserve"> &lt;&lt; קריאה &gt;&gt; </w:t>
      </w:r>
      <w:r>
        <w:rPr>
          <w:rtl/>
        </w:rPr>
        <w:t>מאיר כהן (יש עתיד):</w:t>
      </w:r>
      <w:r w:rsidRPr="002B1CE3">
        <w:rPr>
          <w:rStyle w:val="TagStyle"/>
          <w:rtl/>
        </w:rPr>
        <w:t xml:space="preserve"> &lt;&lt; קריאה &gt;&gt;</w:t>
      </w:r>
      <w:r>
        <w:rPr>
          <w:rtl/>
        </w:rPr>
        <w:t xml:space="preserve"> </w:t>
      </w:r>
      <w:bookmarkEnd w:id="11292"/>
    </w:p>
    <w:p w:rsidR="00C85791" w:rsidRDefault="00C85791" w:rsidP="0035311A">
      <w:pPr>
        <w:rPr>
          <w:rtl/>
        </w:rPr>
      </w:pPr>
    </w:p>
    <w:p w:rsidR="00C85791" w:rsidRDefault="00C85791" w:rsidP="0035311A">
      <w:pPr>
        <w:rPr>
          <w:rtl/>
        </w:rPr>
      </w:pPr>
      <w:bookmarkStart w:id="11293" w:name="_ETM_Q17_249425"/>
      <w:bookmarkEnd w:id="11293"/>
      <w:r>
        <w:rPr>
          <w:rFonts w:hint="cs"/>
          <w:rtl/>
        </w:rPr>
        <w:t xml:space="preserve">אני פה. </w:t>
      </w:r>
      <w:bookmarkStart w:id="11294" w:name="_ETM_Q17_251997"/>
      <w:bookmarkEnd w:id="11294"/>
    </w:p>
    <w:p w:rsidR="00C85791" w:rsidRDefault="00C85791" w:rsidP="0035311A">
      <w:pPr>
        <w:rPr>
          <w:rtl/>
        </w:rPr>
      </w:pPr>
      <w:bookmarkStart w:id="11295" w:name="_ETM_Q17_252070"/>
      <w:bookmarkEnd w:id="11295"/>
    </w:p>
    <w:p w:rsidR="00C85791" w:rsidRDefault="00C85791" w:rsidP="0035311A">
      <w:pPr>
        <w:pStyle w:val="af7"/>
        <w:keepNext/>
        <w:rPr>
          <w:rtl/>
        </w:rPr>
      </w:pPr>
      <w:bookmarkStart w:id="11296" w:name="ET_yor_6593_9"/>
      <w:r w:rsidRPr="002B1CE3">
        <w:rPr>
          <w:rStyle w:val="TagStyle"/>
          <w:rtl/>
        </w:rPr>
        <w:t xml:space="preserve"> &lt;&lt; יור &gt;&gt; </w:t>
      </w:r>
      <w:r>
        <w:rPr>
          <w:rtl/>
        </w:rPr>
        <w:t>היו"ר חנוך דב מלביצקי:</w:t>
      </w:r>
      <w:r w:rsidRPr="002B1CE3">
        <w:rPr>
          <w:rStyle w:val="TagStyle"/>
          <w:rtl/>
        </w:rPr>
        <w:t xml:space="preserve"> &lt;&lt; יור &gt;&gt;</w:t>
      </w:r>
      <w:r>
        <w:rPr>
          <w:rtl/>
        </w:rPr>
        <w:t xml:space="preserve"> </w:t>
      </w:r>
      <w:bookmarkEnd w:id="11296"/>
    </w:p>
    <w:p w:rsidR="00C85791" w:rsidRDefault="00C85791" w:rsidP="0035311A">
      <w:pPr>
        <w:rPr>
          <w:rtl/>
        </w:rPr>
      </w:pPr>
    </w:p>
    <w:p w:rsidR="00C85791" w:rsidRDefault="00C85791" w:rsidP="0035311A">
      <w:pPr>
        <w:rPr>
          <w:rtl/>
        </w:rPr>
      </w:pPr>
      <w:bookmarkStart w:id="11297" w:name="_ETM_Q17_253124"/>
      <w:bookmarkStart w:id="11298" w:name="_ETM_Q17_254830"/>
      <w:bookmarkStart w:id="11299" w:name="_ETM_Q17_255280"/>
      <w:bookmarkStart w:id="11300" w:name="_ETM_Q17_255370"/>
      <w:bookmarkStart w:id="11301" w:name="_ETM_Q17_255490"/>
      <w:bookmarkEnd w:id="11297"/>
      <w:bookmarkEnd w:id="11298"/>
      <w:bookmarkEnd w:id="11299"/>
      <w:bookmarkEnd w:id="11300"/>
      <w:bookmarkEnd w:id="11301"/>
      <w:r>
        <w:rPr>
          <w:rFonts w:hint="cs"/>
          <w:rtl/>
        </w:rPr>
        <w:t xml:space="preserve">זה היה </w:t>
      </w:r>
      <w:r>
        <w:rPr>
          <w:rtl/>
        </w:rPr>
        <w:t xml:space="preserve">פה </w:t>
      </w:r>
      <w:bookmarkStart w:id="11302" w:name="_ETM_Q17_255640"/>
      <w:bookmarkEnd w:id="11302"/>
      <w:r>
        <w:rPr>
          <w:rtl/>
        </w:rPr>
        <w:t>הפוך</w:t>
      </w:r>
      <w:r>
        <w:rPr>
          <w:rFonts w:hint="cs"/>
          <w:rtl/>
        </w:rPr>
        <w:t>.</w:t>
      </w:r>
      <w:r>
        <w:rPr>
          <w:rtl/>
        </w:rPr>
        <w:t xml:space="preserve"> </w:t>
      </w:r>
      <w:bookmarkStart w:id="11303" w:name="_ETM_Q17_255970"/>
      <w:bookmarkEnd w:id="11303"/>
      <w:r>
        <w:rPr>
          <w:rtl/>
        </w:rPr>
        <w:t xml:space="preserve">מאיר </w:t>
      </w:r>
      <w:bookmarkStart w:id="11304" w:name="_ETM_Q17_256180"/>
      <w:bookmarkEnd w:id="11304"/>
      <w:r>
        <w:rPr>
          <w:rtl/>
        </w:rPr>
        <w:t>כהן</w:t>
      </w:r>
      <w:r>
        <w:rPr>
          <w:rFonts w:hint="cs"/>
          <w:rtl/>
        </w:rPr>
        <w:t>,</w:t>
      </w:r>
      <w:r>
        <w:rPr>
          <w:rtl/>
        </w:rPr>
        <w:t xml:space="preserve"> </w:t>
      </w:r>
      <w:bookmarkStart w:id="11305" w:name="_ETM_Q17_256390"/>
      <w:bookmarkEnd w:id="11305"/>
      <w:r>
        <w:rPr>
          <w:rtl/>
        </w:rPr>
        <w:t>בבקשה</w:t>
      </w:r>
      <w:r>
        <w:rPr>
          <w:rFonts w:hint="cs"/>
          <w:rtl/>
        </w:rPr>
        <w:t>.</w:t>
      </w:r>
    </w:p>
    <w:p w:rsidR="00C85791" w:rsidRDefault="00C85791" w:rsidP="0035311A">
      <w:pPr>
        <w:rPr>
          <w:rtl/>
        </w:rPr>
      </w:pPr>
      <w:bookmarkStart w:id="11306" w:name="_ETM_Q17_46754"/>
      <w:bookmarkStart w:id="11307" w:name="_ETM_Q17_46825"/>
      <w:bookmarkEnd w:id="11306"/>
      <w:bookmarkEnd w:id="11307"/>
    </w:p>
    <w:p w:rsidR="00C85791" w:rsidRDefault="00C85791" w:rsidP="0035311A">
      <w:pPr>
        <w:pStyle w:val="a4"/>
        <w:keepNext/>
        <w:rPr>
          <w:rtl/>
        </w:rPr>
      </w:pPr>
      <w:bookmarkStart w:id="11308" w:name="_ETM_Q17_41107"/>
      <w:bookmarkStart w:id="11309" w:name="_ETM_Q17_41229"/>
      <w:bookmarkStart w:id="11310" w:name="_ETM_Q17_41458"/>
      <w:bookmarkStart w:id="11311" w:name="ET_speaker_5082_2"/>
      <w:bookmarkEnd w:id="11308"/>
      <w:bookmarkEnd w:id="11309"/>
      <w:bookmarkEnd w:id="11310"/>
      <w:r w:rsidRPr="00E5140D">
        <w:rPr>
          <w:rStyle w:val="TagStyle"/>
          <w:rtl/>
        </w:rPr>
        <w:t xml:space="preserve">&lt;&lt; דובר &gt;&gt; </w:t>
      </w:r>
      <w:bookmarkStart w:id="11312" w:name="_Toc170221495"/>
      <w:bookmarkStart w:id="11313" w:name="_Toc193213759"/>
      <w:r>
        <w:rPr>
          <w:rtl/>
        </w:rPr>
        <w:t>מאיר כהן (יש עתיד):</w:t>
      </w:r>
      <w:bookmarkEnd w:id="11312"/>
      <w:bookmarkEnd w:id="11313"/>
      <w:r w:rsidRPr="00E5140D">
        <w:rPr>
          <w:rStyle w:val="TagStyle"/>
          <w:rtl/>
        </w:rPr>
        <w:t xml:space="preserve"> &lt;&lt; דובר &gt;&gt;</w:t>
      </w:r>
      <w:r>
        <w:rPr>
          <w:rtl/>
        </w:rPr>
        <w:t xml:space="preserve"> </w:t>
      </w:r>
      <w:bookmarkEnd w:id="11311"/>
    </w:p>
    <w:p w:rsidR="00C85791" w:rsidRDefault="00C85791" w:rsidP="0035311A">
      <w:pPr>
        <w:rPr>
          <w:rtl/>
        </w:rPr>
      </w:pPr>
    </w:p>
    <w:p w:rsidR="00C85791" w:rsidRDefault="00C85791" w:rsidP="0035311A">
      <w:pPr>
        <w:rPr>
          <w:rtl/>
        </w:rPr>
      </w:pPr>
      <w:bookmarkStart w:id="11314" w:name="_ETM_Q17_41542"/>
      <w:bookmarkEnd w:id="11314"/>
      <w:r>
        <w:rPr>
          <w:rFonts w:hint="cs"/>
          <w:rtl/>
        </w:rPr>
        <w:t>אדוני היושב-ראש, חברות</w:t>
      </w:r>
      <w:bookmarkStart w:id="11315" w:name="_ETM_Q17_268793"/>
      <w:bookmarkEnd w:id="11315"/>
      <w:r>
        <w:rPr>
          <w:rFonts w:hint="cs"/>
          <w:rtl/>
        </w:rPr>
        <w:t xml:space="preserve"> וחברי כנסת נכבדים, </w:t>
      </w:r>
      <w:bookmarkStart w:id="11316" w:name="_ETM_Q17_258899"/>
      <w:bookmarkStart w:id="11317" w:name="_ETM_Q17_262439"/>
      <w:bookmarkStart w:id="11318" w:name="_ETM_Q17_262740"/>
      <w:bookmarkStart w:id="11319" w:name="_ETM_Q17_263069"/>
      <w:bookmarkStart w:id="11320" w:name="_ETM_Q17_263200"/>
      <w:bookmarkStart w:id="11321" w:name="_ETM_Q17_263709"/>
      <w:bookmarkStart w:id="11322" w:name="_ETM_Q17_264100"/>
      <w:bookmarkStart w:id="11323" w:name="_ETM_Q17_264250"/>
      <w:bookmarkStart w:id="11324" w:name="_ETM_Q17_264579"/>
      <w:bookmarkStart w:id="11325" w:name="_ETM_Q17_266049"/>
      <w:bookmarkStart w:id="11326" w:name="_ETM_Q17_266439"/>
      <w:bookmarkStart w:id="11327" w:name="_ETM_Q17_267250"/>
      <w:bookmarkStart w:id="11328" w:name="_ETM_Q17_267580"/>
      <w:bookmarkStart w:id="11329" w:name="_ETM_Q17_267939"/>
      <w:bookmarkStart w:id="11330" w:name="_ETM_Q17_268270"/>
      <w:bookmarkStart w:id="11331" w:name="_ETM_Q17_268869"/>
      <w:bookmarkEnd w:id="11316"/>
      <w:bookmarkEnd w:id="11317"/>
      <w:bookmarkEnd w:id="11318"/>
      <w:bookmarkEnd w:id="11319"/>
      <w:bookmarkEnd w:id="11320"/>
      <w:bookmarkEnd w:id="11321"/>
      <w:bookmarkEnd w:id="11322"/>
      <w:bookmarkEnd w:id="11323"/>
      <w:bookmarkEnd w:id="11324"/>
      <w:bookmarkEnd w:id="11325"/>
      <w:bookmarkEnd w:id="11326"/>
      <w:bookmarkEnd w:id="11327"/>
      <w:bookmarkEnd w:id="11328"/>
      <w:bookmarkEnd w:id="11329"/>
      <w:bookmarkEnd w:id="11330"/>
      <w:bookmarkEnd w:id="11331"/>
      <w:r>
        <w:rPr>
          <w:rtl/>
        </w:rPr>
        <w:t>המשפחה</w:t>
      </w:r>
      <w:r>
        <w:rPr>
          <w:rFonts w:hint="cs"/>
          <w:rtl/>
        </w:rPr>
        <w:t>,</w:t>
      </w:r>
      <w:r>
        <w:rPr>
          <w:rtl/>
        </w:rPr>
        <w:t xml:space="preserve"> </w:t>
      </w:r>
      <w:bookmarkStart w:id="11332" w:name="_ETM_Q17_269470"/>
      <w:bookmarkEnd w:id="11332"/>
      <w:r>
        <w:rPr>
          <w:rtl/>
        </w:rPr>
        <w:t>שלו</w:t>
      </w:r>
      <w:r>
        <w:rPr>
          <w:rFonts w:hint="cs"/>
          <w:rtl/>
        </w:rPr>
        <w:t>ם לכם –</w:t>
      </w:r>
      <w:r>
        <w:rPr>
          <w:rtl/>
        </w:rPr>
        <w:t xml:space="preserve"> </w:t>
      </w:r>
      <w:bookmarkStart w:id="11333" w:name="_ETM_Q17_269890"/>
      <w:bookmarkStart w:id="11334" w:name="_ETM_Q17_270159"/>
      <w:bookmarkEnd w:id="11333"/>
      <w:bookmarkEnd w:id="11334"/>
      <w:r>
        <w:rPr>
          <w:rtl/>
        </w:rPr>
        <w:t>תרי</w:t>
      </w:r>
      <w:bookmarkStart w:id="11335" w:name="_ETM_Q17_270490"/>
      <w:bookmarkEnd w:id="11335"/>
      <w:r>
        <w:rPr>
          <w:rFonts w:hint="cs"/>
          <w:rtl/>
        </w:rPr>
        <w:t xml:space="preserve">מו </w:t>
      </w:r>
      <w:r>
        <w:rPr>
          <w:rtl/>
        </w:rPr>
        <w:t xml:space="preserve">את </w:t>
      </w:r>
      <w:bookmarkStart w:id="11336" w:name="_ETM_Q17_270610"/>
      <w:bookmarkEnd w:id="11336"/>
      <w:r>
        <w:rPr>
          <w:rtl/>
        </w:rPr>
        <w:t xml:space="preserve">הידיים </w:t>
      </w:r>
      <w:bookmarkStart w:id="11337" w:name="_ETM_Q17_271119"/>
      <w:bookmarkEnd w:id="11337"/>
      <w:r>
        <w:rPr>
          <w:rtl/>
        </w:rPr>
        <w:t xml:space="preserve">שנראה </w:t>
      </w:r>
      <w:bookmarkStart w:id="11338" w:name="_ETM_Q17_271569"/>
      <w:bookmarkEnd w:id="11338"/>
      <w:r>
        <w:rPr>
          <w:rtl/>
        </w:rPr>
        <w:t>אתכם</w:t>
      </w:r>
      <w:r>
        <w:rPr>
          <w:rFonts w:hint="cs"/>
          <w:rtl/>
        </w:rPr>
        <w:t>.</w:t>
      </w:r>
      <w:r>
        <w:rPr>
          <w:rtl/>
        </w:rPr>
        <w:t xml:space="preserve"> </w:t>
      </w:r>
      <w:bookmarkStart w:id="11339" w:name="_ETM_Q17_272619"/>
      <w:bookmarkEnd w:id="11339"/>
      <w:r>
        <w:rPr>
          <w:rtl/>
        </w:rPr>
        <w:t xml:space="preserve">ברוכים </w:t>
      </w:r>
      <w:bookmarkStart w:id="11340" w:name="_ETM_Q17_272979"/>
      <w:bookmarkEnd w:id="11340"/>
      <w:r>
        <w:rPr>
          <w:rtl/>
        </w:rPr>
        <w:t xml:space="preserve">הבאים </w:t>
      </w:r>
      <w:bookmarkStart w:id="11341" w:name="_ETM_Q17_273310"/>
      <w:bookmarkEnd w:id="11341"/>
      <w:r>
        <w:rPr>
          <w:rtl/>
        </w:rPr>
        <w:t>לכנסת</w:t>
      </w:r>
      <w:r>
        <w:rPr>
          <w:rFonts w:hint="cs"/>
          <w:rtl/>
        </w:rPr>
        <w:t>,</w:t>
      </w:r>
      <w:r>
        <w:rPr>
          <w:rtl/>
        </w:rPr>
        <w:t xml:space="preserve"> </w:t>
      </w:r>
      <w:bookmarkStart w:id="11342" w:name="_ETM_Q17_274409"/>
      <w:bookmarkEnd w:id="11342"/>
      <w:r>
        <w:rPr>
          <w:rFonts w:hint="cs"/>
          <w:rtl/>
        </w:rPr>
        <w:t xml:space="preserve">אהלן, אהלן. </w:t>
      </w:r>
      <w:bookmarkStart w:id="11343" w:name="_ETM_Q17_274799"/>
      <w:bookmarkStart w:id="11344" w:name="_ETM_Q17_277640"/>
      <w:bookmarkEnd w:id="11343"/>
      <w:bookmarkEnd w:id="11344"/>
      <w:r>
        <w:rPr>
          <w:rtl/>
        </w:rPr>
        <w:t xml:space="preserve">אנחנו </w:t>
      </w:r>
      <w:bookmarkStart w:id="11345" w:name="_ETM_Q17_278000"/>
      <w:bookmarkEnd w:id="11345"/>
      <w:r>
        <w:rPr>
          <w:rtl/>
        </w:rPr>
        <w:t xml:space="preserve">מציינים </w:t>
      </w:r>
      <w:bookmarkStart w:id="11346" w:name="_ETM_Q17_278720"/>
      <w:bookmarkEnd w:id="11346"/>
      <w:r>
        <w:rPr>
          <w:rtl/>
        </w:rPr>
        <w:t xml:space="preserve">היום </w:t>
      </w:r>
      <w:bookmarkStart w:id="11347" w:name="_ETM_Q17_279200"/>
      <w:bookmarkEnd w:id="11347"/>
      <w:r>
        <w:rPr>
          <w:rtl/>
        </w:rPr>
        <w:t xml:space="preserve">את </w:t>
      </w:r>
      <w:bookmarkStart w:id="11348" w:name="_ETM_Q17_279290"/>
      <w:bookmarkEnd w:id="11348"/>
      <w:r>
        <w:rPr>
          <w:rtl/>
        </w:rPr>
        <w:t xml:space="preserve">זכרו </w:t>
      </w:r>
      <w:bookmarkStart w:id="11349" w:name="_ETM_Q17_280250"/>
      <w:bookmarkEnd w:id="11349"/>
      <w:r>
        <w:rPr>
          <w:rtl/>
        </w:rPr>
        <w:t xml:space="preserve">של </w:t>
      </w:r>
      <w:bookmarkStart w:id="11350" w:name="_ETM_Q17_280700"/>
      <w:bookmarkEnd w:id="11350"/>
      <w:r>
        <w:rPr>
          <w:rtl/>
        </w:rPr>
        <w:t xml:space="preserve">אדם </w:t>
      </w:r>
      <w:bookmarkStart w:id="11351" w:name="_ETM_Q17_281180"/>
      <w:bookmarkEnd w:id="11351"/>
      <w:r>
        <w:rPr>
          <w:rtl/>
        </w:rPr>
        <w:t>גדול</w:t>
      </w:r>
      <w:r>
        <w:rPr>
          <w:rFonts w:hint="cs"/>
          <w:rtl/>
        </w:rPr>
        <w:t>,</w:t>
      </w:r>
      <w:r>
        <w:rPr>
          <w:rtl/>
        </w:rPr>
        <w:t xml:space="preserve"> </w:t>
      </w:r>
      <w:bookmarkStart w:id="11352" w:name="_ETM_Q17_283100"/>
      <w:bookmarkEnd w:id="11352"/>
      <w:r>
        <w:rPr>
          <w:rtl/>
        </w:rPr>
        <w:t>ח</w:t>
      </w:r>
      <w:r>
        <w:rPr>
          <w:rFonts w:hint="cs"/>
          <w:rtl/>
        </w:rPr>
        <w:t xml:space="preserve">בר </w:t>
      </w:r>
      <w:bookmarkStart w:id="11353" w:name="_ETM_Q17_284786"/>
      <w:bookmarkEnd w:id="11353"/>
      <w:r>
        <w:rPr>
          <w:rFonts w:hint="cs"/>
          <w:rtl/>
        </w:rPr>
        <w:t xml:space="preserve">הכנסת </w:t>
      </w:r>
      <w:bookmarkStart w:id="11354" w:name="_ETM_Q17_283819"/>
      <w:bookmarkEnd w:id="11354"/>
      <w:r>
        <w:rPr>
          <w:rFonts w:hint="cs"/>
          <w:rtl/>
        </w:rPr>
        <w:t>ל</w:t>
      </w:r>
      <w:r>
        <w:rPr>
          <w:rtl/>
        </w:rPr>
        <w:t xml:space="preserve">שעבר </w:t>
      </w:r>
      <w:bookmarkStart w:id="11355" w:name="_ETM_Q17_284420"/>
      <w:bookmarkEnd w:id="11355"/>
      <w:r>
        <w:rPr>
          <w:rtl/>
        </w:rPr>
        <w:t xml:space="preserve">צ'רלי </w:t>
      </w:r>
      <w:bookmarkStart w:id="11356" w:name="_ETM_Q17_284840"/>
      <w:bookmarkEnd w:id="11356"/>
      <w:r>
        <w:rPr>
          <w:rtl/>
        </w:rPr>
        <w:t>ביטון</w:t>
      </w:r>
      <w:bookmarkStart w:id="11357" w:name="_ETM_Q17_285170"/>
      <w:bookmarkEnd w:id="11357"/>
      <w:r>
        <w:rPr>
          <w:rFonts w:hint="cs"/>
          <w:rtl/>
        </w:rPr>
        <w:t xml:space="preserve">, </w:t>
      </w:r>
      <w:r>
        <w:rPr>
          <w:rtl/>
        </w:rPr>
        <w:t>ז</w:t>
      </w:r>
      <w:r>
        <w:rPr>
          <w:rFonts w:hint="cs"/>
          <w:rtl/>
        </w:rPr>
        <w:t>י</w:t>
      </w:r>
      <w:r>
        <w:rPr>
          <w:rtl/>
        </w:rPr>
        <w:t xml:space="preserve">כרונו </w:t>
      </w:r>
      <w:bookmarkStart w:id="11358" w:name="_ETM_Q17_285619"/>
      <w:bookmarkEnd w:id="11358"/>
      <w:r>
        <w:rPr>
          <w:rtl/>
        </w:rPr>
        <w:t>לברכה</w:t>
      </w:r>
      <w:r>
        <w:rPr>
          <w:rFonts w:hint="cs"/>
          <w:rtl/>
        </w:rPr>
        <w:t>,</w:t>
      </w:r>
      <w:r>
        <w:rPr>
          <w:rtl/>
        </w:rPr>
        <w:t xml:space="preserve"> </w:t>
      </w:r>
      <w:bookmarkStart w:id="11359" w:name="_ETM_Q17_286340"/>
      <w:bookmarkEnd w:id="11359"/>
      <w:r>
        <w:rPr>
          <w:rtl/>
        </w:rPr>
        <w:t xml:space="preserve">שהלך </w:t>
      </w:r>
      <w:bookmarkStart w:id="11360" w:name="_ETM_Q17_286759"/>
      <w:bookmarkEnd w:id="11360"/>
      <w:r>
        <w:rPr>
          <w:rtl/>
        </w:rPr>
        <w:t xml:space="preserve">לעולמו </w:t>
      </w:r>
      <w:bookmarkStart w:id="11361" w:name="_ETM_Q17_287299"/>
      <w:bookmarkEnd w:id="11361"/>
      <w:r>
        <w:rPr>
          <w:rtl/>
        </w:rPr>
        <w:t xml:space="preserve">בפברואר </w:t>
      </w:r>
      <w:bookmarkStart w:id="11362" w:name="_ETM_Q17_287929"/>
      <w:bookmarkEnd w:id="11362"/>
      <w:r>
        <w:rPr>
          <w:rtl/>
        </w:rPr>
        <w:t>האחרון</w:t>
      </w:r>
      <w:r>
        <w:rPr>
          <w:rFonts w:hint="cs"/>
          <w:rtl/>
        </w:rPr>
        <w:t>,</w:t>
      </w:r>
      <w:r>
        <w:rPr>
          <w:rtl/>
        </w:rPr>
        <w:t xml:space="preserve"> </w:t>
      </w:r>
      <w:bookmarkStart w:id="11363" w:name="_ETM_Q17_288469"/>
      <w:bookmarkEnd w:id="11363"/>
      <w:r>
        <w:rPr>
          <w:rtl/>
        </w:rPr>
        <w:t xml:space="preserve">בן </w:t>
      </w:r>
      <w:bookmarkStart w:id="11364" w:name="_ETM_Q17_288619"/>
      <w:bookmarkEnd w:id="11364"/>
      <w:r>
        <w:rPr>
          <w:rtl/>
        </w:rPr>
        <w:t>76</w:t>
      </w:r>
      <w:r>
        <w:rPr>
          <w:rFonts w:hint="cs"/>
          <w:rtl/>
        </w:rPr>
        <w:t>.</w:t>
      </w:r>
      <w:r>
        <w:rPr>
          <w:rtl/>
        </w:rPr>
        <w:t xml:space="preserve"> </w:t>
      </w:r>
      <w:bookmarkStart w:id="11365" w:name="_ETM_Q17_290610"/>
      <w:bookmarkEnd w:id="11365"/>
      <w:r>
        <w:rPr>
          <w:rtl/>
        </w:rPr>
        <w:t xml:space="preserve">אני </w:t>
      </w:r>
      <w:bookmarkStart w:id="11366" w:name="_ETM_Q17_290910"/>
      <w:bookmarkEnd w:id="11366"/>
      <w:r>
        <w:rPr>
          <w:rtl/>
        </w:rPr>
        <w:t xml:space="preserve">לא </w:t>
      </w:r>
      <w:bookmarkStart w:id="11367" w:name="_ETM_Q17_291060"/>
      <w:bookmarkEnd w:id="11367"/>
      <w:r>
        <w:rPr>
          <w:rtl/>
        </w:rPr>
        <w:t>בטוח</w:t>
      </w:r>
      <w:bookmarkStart w:id="11368" w:name="_ETM_Q17_292020"/>
      <w:bookmarkEnd w:id="11368"/>
      <w:r>
        <w:rPr>
          <w:rFonts w:hint="cs"/>
          <w:rtl/>
        </w:rPr>
        <w:t xml:space="preserve">, </w:t>
      </w:r>
      <w:r>
        <w:rPr>
          <w:rtl/>
        </w:rPr>
        <w:t xml:space="preserve">חברים </w:t>
      </w:r>
      <w:bookmarkStart w:id="11369" w:name="_ETM_Q17_293510"/>
      <w:bookmarkEnd w:id="11369"/>
      <w:r>
        <w:rPr>
          <w:rtl/>
        </w:rPr>
        <w:t xml:space="preserve">וגם </w:t>
      </w:r>
      <w:bookmarkStart w:id="11370" w:name="_ETM_Q17_294590"/>
      <w:bookmarkEnd w:id="11370"/>
      <w:r>
        <w:rPr>
          <w:rtl/>
        </w:rPr>
        <w:t xml:space="preserve">בני </w:t>
      </w:r>
      <w:bookmarkStart w:id="11371" w:name="_ETM_Q17_294920"/>
      <w:bookmarkEnd w:id="11371"/>
      <w:r>
        <w:rPr>
          <w:rtl/>
        </w:rPr>
        <w:t>המשפחה</w:t>
      </w:r>
      <w:r>
        <w:rPr>
          <w:rFonts w:hint="cs"/>
          <w:rtl/>
        </w:rPr>
        <w:t>,</w:t>
      </w:r>
      <w:r>
        <w:rPr>
          <w:rtl/>
        </w:rPr>
        <w:t xml:space="preserve"> </w:t>
      </w:r>
      <w:bookmarkStart w:id="11372" w:name="_ETM_Q17_296170"/>
      <w:bookmarkEnd w:id="11372"/>
      <w:r>
        <w:rPr>
          <w:rtl/>
        </w:rPr>
        <w:t xml:space="preserve">שניתן </w:t>
      </w:r>
      <w:bookmarkStart w:id="11373" w:name="_ETM_Q17_296649"/>
      <w:bookmarkEnd w:id="11373"/>
      <w:r>
        <w:rPr>
          <w:rtl/>
        </w:rPr>
        <w:t>ב</w:t>
      </w:r>
      <w:r>
        <w:rPr>
          <w:rFonts w:hint="cs"/>
          <w:rtl/>
        </w:rPr>
        <w:t>חמש</w:t>
      </w:r>
      <w:r>
        <w:rPr>
          <w:rtl/>
        </w:rPr>
        <w:t xml:space="preserve"> </w:t>
      </w:r>
      <w:bookmarkStart w:id="11374" w:name="_ETM_Q17_297070"/>
      <w:bookmarkEnd w:id="11374"/>
      <w:r>
        <w:rPr>
          <w:rFonts w:hint="cs"/>
          <w:rtl/>
        </w:rPr>
        <w:t>ה</w:t>
      </w:r>
      <w:r>
        <w:rPr>
          <w:rtl/>
        </w:rPr>
        <w:t xml:space="preserve">דקות </w:t>
      </w:r>
      <w:bookmarkStart w:id="11375" w:name="_ETM_Q17_297490"/>
      <w:bookmarkEnd w:id="11375"/>
      <w:r>
        <w:rPr>
          <w:rtl/>
        </w:rPr>
        <w:t xml:space="preserve">שעומדות </w:t>
      </w:r>
      <w:bookmarkStart w:id="11376" w:name="_ETM_Q17_297939"/>
      <w:bookmarkEnd w:id="11376"/>
      <w:r>
        <w:rPr>
          <w:rtl/>
        </w:rPr>
        <w:t xml:space="preserve">לרשותי </w:t>
      </w:r>
      <w:bookmarkStart w:id="11377" w:name="_ETM_Q17_298390"/>
      <w:bookmarkEnd w:id="11377"/>
      <w:r>
        <w:rPr>
          <w:rtl/>
        </w:rPr>
        <w:t xml:space="preserve">לסכם </w:t>
      </w:r>
      <w:bookmarkStart w:id="11378" w:name="_ETM_Q17_298930"/>
      <w:bookmarkEnd w:id="11378"/>
      <w:r>
        <w:rPr>
          <w:rtl/>
        </w:rPr>
        <w:t xml:space="preserve">מפעל </w:t>
      </w:r>
      <w:bookmarkStart w:id="11379" w:name="_ETM_Q17_299259"/>
      <w:bookmarkEnd w:id="11379"/>
      <w:r>
        <w:rPr>
          <w:rtl/>
        </w:rPr>
        <w:t xml:space="preserve">חיים </w:t>
      </w:r>
      <w:bookmarkStart w:id="11380" w:name="_ETM_Q17_299619"/>
      <w:bookmarkEnd w:id="11380"/>
      <w:r>
        <w:rPr>
          <w:rtl/>
        </w:rPr>
        <w:t xml:space="preserve">כמו </w:t>
      </w:r>
      <w:bookmarkStart w:id="11381" w:name="_ETM_Q17_299890"/>
      <w:bookmarkEnd w:id="11381"/>
      <w:r>
        <w:rPr>
          <w:rtl/>
        </w:rPr>
        <w:t xml:space="preserve">זה </w:t>
      </w:r>
      <w:bookmarkStart w:id="11382" w:name="_ETM_Q17_300640"/>
      <w:bookmarkEnd w:id="11382"/>
      <w:r>
        <w:rPr>
          <w:rtl/>
        </w:rPr>
        <w:t xml:space="preserve">של </w:t>
      </w:r>
      <w:bookmarkStart w:id="11383" w:name="_ETM_Q17_300850"/>
      <w:bookmarkEnd w:id="11383"/>
      <w:r>
        <w:rPr>
          <w:rtl/>
        </w:rPr>
        <w:t xml:space="preserve">חבר </w:t>
      </w:r>
      <w:bookmarkStart w:id="11384" w:name="_ETM_Q17_301119"/>
      <w:bookmarkEnd w:id="11384"/>
      <w:r>
        <w:rPr>
          <w:rtl/>
        </w:rPr>
        <w:t xml:space="preserve">הכנסת </w:t>
      </w:r>
      <w:bookmarkStart w:id="11385" w:name="_ETM_Q17_301750"/>
      <w:bookmarkEnd w:id="11385"/>
      <w:r>
        <w:rPr>
          <w:rtl/>
        </w:rPr>
        <w:t xml:space="preserve">צ'רלי </w:t>
      </w:r>
      <w:bookmarkStart w:id="11386" w:name="_ETM_Q17_302140"/>
      <w:bookmarkEnd w:id="11386"/>
      <w:r>
        <w:rPr>
          <w:rtl/>
        </w:rPr>
        <w:t>ביטון</w:t>
      </w:r>
      <w:bookmarkStart w:id="11387" w:name="_ETM_Q17_303209"/>
      <w:bookmarkEnd w:id="11387"/>
      <w:r>
        <w:rPr>
          <w:rFonts w:hint="cs"/>
          <w:rtl/>
        </w:rPr>
        <w:t xml:space="preserve">, </w:t>
      </w:r>
      <w:r>
        <w:rPr>
          <w:rtl/>
        </w:rPr>
        <w:t xml:space="preserve">מהמייסדים </w:t>
      </w:r>
      <w:bookmarkStart w:id="11388" w:name="_ETM_Q17_304289"/>
      <w:bookmarkEnd w:id="11388"/>
      <w:r>
        <w:rPr>
          <w:rtl/>
        </w:rPr>
        <w:t xml:space="preserve">והרוח </w:t>
      </w:r>
      <w:bookmarkStart w:id="11389" w:name="_ETM_Q17_304859"/>
      <w:bookmarkEnd w:id="11389"/>
      <w:r>
        <w:rPr>
          <w:rtl/>
        </w:rPr>
        <w:t xml:space="preserve">החיה </w:t>
      </w:r>
      <w:bookmarkStart w:id="11390" w:name="_ETM_Q17_305219"/>
      <w:bookmarkEnd w:id="11390"/>
      <w:r>
        <w:rPr>
          <w:rFonts w:hint="cs"/>
          <w:rtl/>
        </w:rPr>
        <w:t xml:space="preserve">לא רק </w:t>
      </w:r>
      <w:r>
        <w:rPr>
          <w:rtl/>
        </w:rPr>
        <w:t>מאחורי</w:t>
      </w:r>
      <w:bookmarkStart w:id="11391" w:name="_ETM_Q17_306239"/>
      <w:bookmarkStart w:id="11392" w:name="_ETM_Q17_306509"/>
      <w:bookmarkEnd w:id="11391"/>
      <w:bookmarkEnd w:id="11392"/>
      <w:r>
        <w:rPr>
          <w:rtl/>
        </w:rPr>
        <w:t xml:space="preserve"> </w:t>
      </w:r>
      <w:bookmarkStart w:id="11393" w:name="_ETM_Q17_306749"/>
      <w:bookmarkEnd w:id="11393"/>
      <w:r>
        <w:rPr>
          <w:rtl/>
        </w:rPr>
        <w:t xml:space="preserve">תנועת </w:t>
      </w:r>
      <w:bookmarkStart w:id="11394" w:name="_ETM_Q17_307109"/>
      <w:bookmarkEnd w:id="11394"/>
      <w:r>
        <w:rPr>
          <w:rtl/>
        </w:rPr>
        <w:t xml:space="preserve">הפנתרים </w:t>
      </w:r>
      <w:bookmarkStart w:id="11395" w:name="_ETM_Q17_307739"/>
      <w:bookmarkEnd w:id="11395"/>
      <w:r>
        <w:rPr>
          <w:rtl/>
        </w:rPr>
        <w:t>השחורים</w:t>
      </w:r>
      <w:r>
        <w:rPr>
          <w:rFonts w:hint="cs"/>
          <w:rtl/>
        </w:rPr>
        <w:t>,</w:t>
      </w:r>
      <w:r>
        <w:rPr>
          <w:rtl/>
        </w:rPr>
        <w:t xml:space="preserve"> </w:t>
      </w:r>
      <w:bookmarkStart w:id="11396" w:name="_ETM_Q17_308639"/>
      <w:bookmarkEnd w:id="11396"/>
      <w:r>
        <w:rPr>
          <w:rtl/>
        </w:rPr>
        <w:t>אל</w:t>
      </w:r>
      <w:r>
        <w:rPr>
          <w:rFonts w:hint="cs"/>
          <w:rtl/>
        </w:rPr>
        <w:t>א</w:t>
      </w:r>
      <w:r>
        <w:rPr>
          <w:rtl/>
        </w:rPr>
        <w:t xml:space="preserve"> </w:t>
      </w:r>
      <w:bookmarkStart w:id="11397" w:name="_ETM_Q17_308939"/>
      <w:bookmarkEnd w:id="11397"/>
      <w:r>
        <w:rPr>
          <w:rtl/>
        </w:rPr>
        <w:t xml:space="preserve">של </w:t>
      </w:r>
      <w:bookmarkStart w:id="11398" w:name="_ETM_Q17_309239"/>
      <w:bookmarkEnd w:id="11398"/>
      <w:r>
        <w:rPr>
          <w:rtl/>
        </w:rPr>
        <w:t xml:space="preserve">המאבק </w:t>
      </w:r>
      <w:bookmarkStart w:id="11399" w:name="_ETM_Q17_310550"/>
      <w:bookmarkStart w:id="11400" w:name="_ETM_Q17_310700"/>
      <w:bookmarkEnd w:id="11399"/>
      <w:bookmarkEnd w:id="11400"/>
      <w:r>
        <w:rPr>
          <w:rFonts w:hint="cs"/>
          <w:rtl/>
        </w:rPr>
        <w:t>ה</w:t>
      </w:r>
      <w:r>
        <w:rPr>
          <w:rtl/>
        </w:rPr>
        <w:t xml:space="preserve">שורשי </w:t>
      </w:r>
      <w:bookmarkStart w:id="11401" w:name="_ETM_Q17_312250"/>
      <w:bookmarkEnd w:id="11401"/>
      <w:r>
        <w:rPr>
          <w:rtl/>
        </w:rPr>
        <w:t xml:space="preserve">לשוויון </w:t>
      </w:r>
      <w:bookmarkStart w:id="11402" w:name="_ETM_Q17_312910"/>
      <w:bookmarkEnd w:id="11402"/>
      <w:r>
        <w:rPr>
          <w:rtl/>
        </w:rPr>
        <w:t xml:space="preserve">עדתי </w:t>
      </w:r>
      <w:bookmarkStart w:id="11403" w:name="_ETM_Q17_313569"/>
      <w:bookmarkEnd w:id="11403"/>
      <w:r>
        <w:rPr>
          <w:rtl/>
        </w:rPr>
        <w:t xml:space="preserve">במדינת </w:t>
      </w:r>
      <w:bookmarkStart w:id="11404" w:name="_ETM_Q17_314110"/>
      <w:bookmarkEnd w:id="11404"/>
      <w:r>
        <w:rPr>
          <w:rtl/>
        </w:rPr>
        <w:t>ישראל</w:t>
      </w:r>
      <w:r>
        <w:rPr>
          <w:rFonts w:hint="cs"/>
          <w:rtl/>
        </w:rPr>
        <w:t>.</w:t>
      </w:r>
      <w:r>
        <w:rPr>
          <w:rtl/>
        </w:rPr>
        <w:t xml:space="preserve"> </w:t>
      </w:r>
      <w:bookmarkStart w:id="11405" w:name="_ETM_Q17_315840"/>
      <w:bookmarkStart w:id="11406" w:name="_ETM_Q17_316800"/>
      <w:bookmarkEnd w:id="11405"/>
      <w:bookmarkEnd w:id="11406"/>
    </w:p>
    <w:p w:rsidR="00C85791" w:rsidRDefault="00C85791" w:rsidP="0035311A">
      <w:pPr>
        <w:rPr>
          <w:rtl/>
        </w:rPr>
      </w:pPr>
      <w:bookmarkStart w:id="11407" w:name="_ETM_Q17_316867"/>
      <w:bookmarkStart w:id="11408" w:name="_ETM_Q17_317039"/>
      <w:bookmarkEnd w:id="11407"/>
      <w:bookmarkEnd w:id="11408"/>
    </w:p>
    <w:p w:rsidR="00C85791" w:rsidRDefault="00C85791" w:rsidP="00BE0091">
      <w:pPr>
        <w:rPr>
          <w:rtl/>
        </w:rPr>
      </w:pPr>
      <w:bookmarkStart w:id="11409" w:name="_ETM_Q17_317095"/>
      <w:bookmarkEnd w:id="11409"/>
      <w:r>
        <w:rPr>
          <w:rtl/>
        </w:rPr>
        <w:t xml:space="preserve">צר </w:t>
      </w:r>
      <w:bookmarkStart w:id="11410" w:name="_ETM_Q17_316169"/>
      <w:bookmarkEnd w:id="11410"/>
      <w:r>
        <w:rPr>
          <w:rtl/>
        </w:rPr>
        <w:t xml:space="preserve">לי </w:t>
      </w:r>
      <w:bookmarkStart w:id="11411" w:name="_ETM_Q17_316319"/>
      <w:bookmarkEnd w:id="11411"/>
      <w:r>
        <w:rPr>
          <w:rtl/>
        </w:rPr>
        <w:t>מאוד</w:t>
      </w:r>
      <w:r>
        <w:rPr>
          <w:rFonts w:hint="cs"/>
          <w:rtl/>
        </w:rPr>
        <w:t>.</w:t>
      </w:r>
      <w:r>
        <w:rPr>
          <w:rtl/>
        </w:rPr>
        <w:t xml:space="preserve"> </w:t>
      </w:r>
      <w:bookmarkStart w:id="11412" w:name="_ETM_Q17_316769"/>
      <w:bookmarkStart w:id="11413" w:name="_ETM_Q17_319560"/>
      <w:bookmarkEnd w:id="11412"/>
      <w:bookmarkEnd w:id="11413"/>
      <w:r>
        <w:rPr>
          <w:rFonts w:hint="cs"/>
          <w:rtl/>
        </w:rPr>
        <w:t xml:space="preserve">אני תמיד כאילו </w:t>
      </w:r>
      <w:bookmarkStart w:id="11414" w:name="_ETM_Q17_320550"/>
      <w:bookmarkStart w:id="11415" w:name="_ETM_Q17_320850"/>
      <w:bookmarkEnd w:id="11414"/>
      <w:bookmarkEnd w:id="11415"/>
      <w:r>
        <w:rPr>
          <w:rtl/>
        </w:rPr>
        <w:t xml:space="preserve">נוזף </w:t>
      </w:r>
      <w:bookmarkStart w:id="11416" w:name="_ETM_Q17_321330"/>
      <w:bookmarkEnd w:id="11416"/>
      <w:r>
        <w:rPr>
          <w:rtl/>
        </w:rPr>
        <w:t xml:space="preserve">באנשים </w:t>
      </w:r>
      <w:bookmarkStart w:id="11417" w:name="_ETM_Q17_321810"/>
      <w:bookmarkEnd w:id="11417"/>
      <w:r>
        <w:rPr>
          <w:rtl/>
        </w:rPr>
        <w:t xml:space="preserve">שכן </w:t>
      </w:r>
      <w:bookmarkStart w:id="11418" w:name="_ETM_Q17_322110"/>
      <w:bookmarkEnd w:id="11418"/>
      <w:r>
        <w:rPr>
          <w:rtl/>
        </w:rPr>
        <w:t xml:space="preserve">נמצאים </w:t>
      </w:r>
      <w:bookmarkStart w:id="11419" w:name="_ETM_Q17_322530"/>
      <w:bookmarkEnd w:id="11419"/>
      <w:r>
        <w:rPr>
          <w:rtl/>
        </w:rPr>
        <w:t>כאן</w:t>
      </w:r>
      <w:r>
        <w:rPr>
          <w:rFonts w:hint="cs"/>
          <w:rtl/>
        </w:rPr>
        <w:t>,</w:t>
      </w:r>
      <w:r>
        <w:rPr>
          <w:rtl/>
        </w:rPr>
        <w:t xml:space="preserve"> </w:t>
      </w:r>
      <w:bookmarkStart w:id="11420" w:name="_ETM_Q17_322740"/>
      <w:bookmarkEnd w:id="11420"/>
      <w:r>
        <w:rPr>
          <w:rtl/>
        </w:rPr>
        <w:t xml:space="preserve">אבל </w:t>
      </w:r>
      <w:bookmarkStart w:id="11421" w:name="_ETM_Q17_323250"/>
      <w:bookmarkEnd w:id="11421"/>
      <w:r>
        <w:rPr>
          <w:rtl/>
        </w:rPr>
        <w:t xml:space="preserve">באמת </w:t>
      </w:r>
      <w:bookmarkStart w:id="11422" w:name="_ETM_Q17_323610"/>
      <w:bookmarkEnd w:id="11422"/>
      <w:r>
        <w:rPr>
          <w:rtl/>
        </w:rPr>
        <w:t xml:space="preserve">היה </w:t>
      </w:r>
      <w:bookmarkStart w:id="11423" w:name="_ETM_Q17_323850"/>
      <w:bookmarkEnd w:id="11423"/>
      <w:r>
        <w:rPr>
          <w:rtl/>
        </w:rPr>
        <w:t xml:space="preserve">ראוי </w:t>
      </w:r>
      <w:bookmarkStart w:id="11424" w:name="_ETM_Q17_324330"/>
      <w:bookmarkEnd w:id="11424"/>
      <w:r>
        <w:rPr>
          <w:rtl/>
        </w:rPr>
        <w:t xml:space="preserve">שכל </w:t>
      </w:r>
      <w:bookmarkStart w:id="11425" w:name="_ETM_Q17_324720"/>
      <w:bookmarkEnd w:id="11425"/>
      <w:r>
        <w:rPr>
          <w:rtl/>
        </w:rPr>
        <w:t xml:space="preserve">הכנסת </w:t>
      </w:r>
      <w:bookmarkStart w:id="11426" w:name="_ETM_Q17_325230"/>
      <w:bookmarkEnd w:id="11426"/>
      <w:r>
        <w:rPr>
          <w:rtl/>
        </w:rPr>
        <w:t xml:space="preserve">תהיה </w:t>
      </w:r>
      <w:bookmarkStart w:id="11427" w:name="_ETM_Q17_325500"/>
      <w:bookmarkEnd w:id="11427"/>
      <w:r>
        <w:rPr>
          <w:rtl/>
        </w:rPr>
        <w:t>כאן</w:t>
      </w:r>
      <w:r>
        <w:rPr>
          <w:rFonts w:hint="cs"/>
          <w:rtl/>
        </w:rPr>
        <w:t>,</w:t>
      </w:r>
      <w:r>
        <w:rPr>
          <w:rtl/>
        </w:rPr>
        <w:t xml:space="preserve"> </w:t>
      </w:r>
      <w:bookmarkStart w:id="11428" w:name="_ETM_Q17_326960"/>
      <w:bookmarkEnd w:id="11428"/>
      <w:r>
        <w:rPr>
          <w:rtl/>
        </w:rPr>
        <w:t xml:space="preserve">שכל </w:t>
      </w:r>
      <w:bookmarkStart w:id="11429" w:name="_ETM_Q17_327290"/>
      <w:bookmarkEnd w:id="11429"/>
      <w:r>
        <w:rPr>
          <w:rtl/>
        </w:rPr>
        <w:t xml:space="preserve">הכנסת </w:t>
      </w:r>
      <w:bookmarkStart w:id="11430" w:name="_ETM_Q17_327770"/>
      <w:bookmarkEnd w:id="11430"/>
      <w:r>
        <w:rPr>
          <w:rtl/>
        </w:rPr>
        <w:t xml:space="preserve">תהיה </w:t>
      </w:r>
      <w:bookmarkStart w:id="11431" w:name="_ETM_Q17_328010"/>
      <w:bookmarkEnd w:id="11431"/>
      <w:r>
        <w:rPr>
          <w:rtl/>
        </w:rPr>
        <w:t>כאן</w:t>
      </w:r>
      <w:r>
        <w:rPr>
          <w:rFonts w:hint="cs"/>
          <w:rtl/>
        </w:rPr>
        <w:t xml:space="preserve"> או</w:t>
      </w:r>
      <w:r>
        <w:rPr>
          <w:rtl/>
        </w:rPr>
        <w:t xml:space="preserve"> </w:t>
      </w:r>
      <w:bookmarkStart w:id="11432" w:name="_ETM_Q17_328250"/>
      <w:bookmarkEnd w:id="11432"/>
      <w:r>
        <w:rPr>
          <w:rtl/>
        </w:rPr>
        <w:t xml:space="preserve">לפחות </w:t>
      </w:r>
      <w:bookmarkStart w:id="11433" w:name="_ETM_Q17_328669"/>
      <w:bookmarkEnd w:id="11433"/>
      <w:r>
        <w:rPr>
          <w:rtl/>
        </w:rPr>
        <w:t xml:space="preserve">רוב </w:t>
      </w:r>
      <w:bookmarkStart w:id="11434" w:name="_ETM_Q17_328910"/>
      <w:bookmarkEnd w:id="11434"/>
      <w:r>
        <w:rPr>
          <w:rtl/>
        </w:rPr>
        <w:t xml:space="preserve">חברי </w:t>
      </w:r>
      <w:bookmarkStart w:id="11435" w:name="_ETM_Q17_329240"/>
      <w:bookmarkEnd w:id="11435"/>
      <w:r>
        <w:rPr>
          <w:rtl/>
        </w:rPr>
        <w:t>הכנסת</w:t>
      </w:r>
      <w:r>
        <w:rPr>
          <w:rFonts w:hint="cs"/>
          <w:rtl/>
        </w:rPr>
        <w:t>,</w:t>
      </w:r>
      <w:r>
        <w:rPr>
          <w:rtl/>
        </w:rPr>
        <w:t xml:space="preserve"> </w:t>
      </w:r>
      <w:bookmarkStart w:id="11436" w:name="_ETM_Q17_330110"/>
      <w:bookmarkEnd w:id="11436"/>
      <w:r>
        <w:rPr>
          <w:rtl/>
        </w:rPr>
        <w:t xml:space="preserve">ויקשיבו </w:t>
      </w:r>
      <w:bookmarkStart w:id="11437" w:name="_ETM_Q17_330919"/>
      <w:bookmarkEnd w:id="11437"/>
      <w:r>
        <w:rPr>
          <w:rtl/>
        </w:rPr>
        <w:t xml:space="preserve">ויכבדו </w:t>
      </w:r>
      <w:bookmarkStart w:id="11438" w:name="_ETM_Q17_331550"/>
      <w:bookmarkEnd w:id="11438"/>
      <w:r>
        <w:rPr>
          <w:rtl/>
        </w:rPr>
        <w:t xml:space="preserve">את </w:t>
      </w:r>
      <w:bookmarkStart w:id="11439" w:name="_ETM_Q17_331760"/>
      <w:bookmarkEnd w:id="11439"/>
      <w:r>
        <w:rPr>
          <w:rtl/>
        </w:rPr>
        <w:t>ה</w:t>
      </w:r>
      <w:bookmarkStart w:id="11440" w:name="_ETM_Q17_332270"/>
      <w:bookmarkStart w:id="11441" w:name="_ETM_Q17_332510"/>
      <w:bookmarkEnd w:id="11440"/>
      <w:bookmarkEnd w:id="11441"/>
      <w:r>
        <w:rPr>
          <w:rtl/>
        </w:rPr>
        <w:t xml:space="preserve">איש </w:t>
      </w:r>
      <w:bookmarkStart w:id="11442" w:name="_ETM_Q17_332990"/>
      <w:bookmarkEnd w:id="11442"/>
      <w:r>
        <w:rPr>
          <w:rtl/>
        </w:rPr>
        <w:t>הזה</w:t>
      </w:r>
      <w:r>
        <w:rPr>
          <w:rFonts w:hint="cs"/>
          <w:rtl/>
        </w:rPr>
        <w:t xml:space="preserve">. </w:t>
      </w:r>
      <w:bookmarkStart w:id="11443" w:name="_ETM_Q17_332394"/>
      <w:bookmarkStart w:id="11444" w:name="_ETM_Q17_334900"/>
      <w:bookmarkEnd w:id="11443"/>
      <w:bookmarkEnd w:id="11444"/>
      <w:r>
        <w:rPr>
          <w:rtl/>
        </w:rPr>
        <w:t xml:space="preserve">ביטון </w:t>
      </w:r>
      <w:bookmarkStart w:id="11445" w:name="_ETM_Q17_335439"/>
      <w:bookmarkEnd w:id="11445"/>
      <w:r>
        <w:rPr>
          <w:rtl/>
        </w:rPr>
        <w:t xml:space="preserve">בשבילי </w:t>
      </w:r>
      <w:bookmarkStart w:id="11446" w:name="_ETM_Q17_335980"/>
      <w:bookmarkEnd w:id="11446"/>
      <w:r>
        <w:rPr>
          <w:rtl/>
        </w:rPr>
        <w:t xml:space="preserve">לא </w:t>
      </w:r>
      <w:bookmarkStart w:id="11447" w:name="_ETM_Q17_336129"/>
      <w:bookmarkEnd w:id="11447"/>
      <w:r>
        <w:rPr>
          <w:rtl/>
        </w:rPr>
        <w:t xml:space="preserve">היה </w:t>
      </w:r>
      <w:bookmarkStart w:id="11448" w:name="_ETM_Q17_336400"/>
      <w:bookmarkEnd w:id="11448"/>
      <w:r>
        <w:rPr>
          <w:rtl/>
        </w:rPr>
        <w:t xml:space="preserve">רק </w:t>
      </w:r>
      <w:bookmarkStart w:id="11449" w:name="_ETM_Q17_336669"/>
      <w:bookmarkEnd w:id="11449"/>
      <w:r>
        <w:rPr>
          <w:rtl/>
        </w:rPr>
        <w:t xml:space="preserve">עוד </w:t>
      </w:r>
      <w:bookmarkStart w:id="11450" w:name="_ETM_Q17_336849"/>
      <w:bookmarkEnd w:id="11450"/>
      <w:r>
        <w:rPr>
          <w:rtl/>
        </w:rPr>
        <w:t xml:space="preserve">שם </w:t>
      </w:r>
      <w:bookmarkStart w:id="11451" w:name="_ETM_Q17_337419"/>
      <w:bookmarkEnd w:id="11451"/>
      <w:r>
        <w:rPr>
          <w:rtl/>
        </w:rPr>
        <w:t xml:space="preserve">ולא </w:t>
      </w:r>
      <w:bookmarkStart w:id="11452" w:name="_ETM_Q17_337689"/>
      <w:bookmarkEnd w:id="11452"/>
      <w:r>
        <w:rPr>
          <w:rtl/>
        </w:rPr>
        <w:t xml:space="preserve">רק </w:t>
      </w:r>
      <w:bookmarkStart w:id="11453" w:name="_ETM_Q17_337900"/>
      <w:bookmarkEnd w:id="11453"/>
      <w:r>
        <w:rPr>
          <w:rtl/>
        </w:rPr>
        <w:t xml:space="preserve">עוד </w:t>
      </w:r>
      <w:bookmarkStart w:id="11454" w:name="_ETM_Q17_338049"/>
      <w:bookmarkEnd w:id="11454"/>
      <w:r>
        <w:rPr>
          <w:rtl/>
        </w:rPr>
        <w:t xml:space="preserve">חבר </w:t>
      </w:r>
      <w:bookmarkStart w:id="11455" w:name="_ETM_Q17_338379"/>
      <w:bookmarkEnd w:id="11455"/>
      <w:r>
        <w:rPr>
          <w:rtl/>
        </w:rPr>
        <w:t xml:space="preserve">כנסת </w:t>
      </w:r>
      <w:bookmarkStart w:id="11456" w:name="_ETM_Q17_338829"/>
      <w:bookmarkEnd w:id="11456"/>
      <w:r>
        <w:rPr>
          <w:rtl/>
        </w:rPr>
        <w:t>לשעבר</w:t>
      </w:r>
      <w:r>
        <w:rPr>
          <w:rFonts w:hint="cs"/>
          <w:rtl/>
        </w:rPr>
        <w:t>,</w:t>
      </w:r>
      <w:r>
        <w:rPr>
          <w:rtl/>
        </w:rPr>
        <w:t xml:space="preserve"> </w:t>
      </w:r>
      <w:bookmarkStart w:id="11457" w:name="_ETM_Q17_339760"/>
      <w:bookmarkEnd w:id="11457"/>
      <w:r>
        <w:rPr>
          <w:rtl/>
        </w:rPr>
        <w:t xml:space="preserve">אלא </w:t>
      </w:r>
      <w:bookmarkStart w:id="11458" w:name="_ETM_Q17_340540"/>
      <w:bookmarkEnd w:id="11458"/>
      <w:r>
        <w:rPr>
          <w:rtl/>
        </w:rPr>
        <w:t xml:space="preserve">הוא </w:t>
      </w:r>
      <w:bookmarkStart w:id="11459" w:name="_ETM_Q17_340779"/>
      <w:bookmarkEnd w:id="11459"/>
      <w:r>
        <w:rPr>
          <w:rtl/>
        </w:rPr>
        <w:t xml:space="preserve">היה </w:t>
      </w:r>
      <w:bookmarkStart w:id="11460" w:name="_ETM_Q17_341079"/>
      <w:bookmarkEnd w:id="11460"/>
      <w:r>
        <w:rPr>
          <w:rtl/>
        </w:rPr>
        <w:t xml:space="preserve">זה </w:t>
      </w:r>
      <w:bookmarkStart w:id="11461" w:name="_ETM_Q17_341379"/>
      <w:bookmarkEnd w:id="11461"/>
      <w:r>
        <w:rPr>
          <w:rtl/>
        </w:rPr>
        <w:t xml:space="preserve">שהעיר </w:t>
      </w:r>
      <w:bookmarkStart w:id="11462" w:name="_ETM_Q17_342099"/>
      <w:bookmarkEnd w:id="11462"/>
      <w:r>
        <w:rPr>
          <w:rtl/>
        </w:rPr>
        <w:t xml:space="preserve">דור </w:t>
      </w:r>
      <w:bookmarkStart w:id="11463" w:name="_ETM_Q17_342579"/>
      <w:bookmarkEnd w:id="11463"/>
      <w:r>
        <w:rPr>
          <w:rtl/>
        </w:rPr>
        <w:t>שלם</w:t>
      </w:r>
      <w:r>
        <w:rPr>
          <w:rFonts w:hint="cs"/>
          <w:rtl/>
        </w:rPr>
        <w:t xml:space="preserve">, </w:t>
      </w:r>
      <w:bookmarkStart w:id="11464" w:name="_ETM_Q17_343060"/>
      <w:bookmarkEnd w:id="11464"/>
      <w:r>
        <w:rPr>
          <w:rtl/>
        </w:rPr>
        <w:t xml:space="preserve">העיר </w:t>
      </w:r>
      <w:bookmarkStart w:id="11465" w:name="_ETM_Q17_343450"/>
      <w:bookmarkEnd w:id="11465"/>
      <w:r>
        <w:rPr>
          <w:rtl/>
        </w:rPr>
        <w:t xml:space="preserve">אותם </w:t>
      </w:r>
      <w:bookmarkStart w:id="11466" w:name="_ETM_Q17_343779"/>
      <w:bookmarkEnd w:id="11466"/>
      <w:r>
        <w:rPr>
          <w:rtl/>
        </w:rPr>
        <w:t xml:space="preserve">מהתנומה </w:t>
      </w:r>
      <w:bookmarkStart w:id="11467" w:name="_ETM_Q17_344439"/>
      <w:bookmarkEnd w:id="11467"/>
      <w:r>
        <w:rPr>
          <w:rtl/>
        </w:rPr>
        <w:t>שלהם</w:t>
      </w:r>
      <w:r>
        <w:rPr>
          <w:rFonts w:hint="cs"/>
          <w:rtl/>
        </w:rPr>
        <w:t>.</w:t>
      </w:r>
      <w:r>
        <w:rPr>
          <w:rtl/>
        </w:rPr>
        <w:t xml:space="preserve"> </w:t>
      </w:r>
      <w:bookmarkStart w:id="11468" w:name="_ETM_Q17_345440"/>
      <w:bookmarkEnd w:id="11468"/>
      <w:r>
        <w:rPr>
          <w:rtl/>
        </w:rPr>
        <w:t xml:space="preserve">דור </w:t>
      </w:r>
      <w:bookmarkStart w:id="11469" w:name="_ETM_Q17_345800"/>
      <w:bookmarkEnd w:id="11469"/>
      <w:r>
        <w:rPr>
          <w:rtl/>
        </w:rPr>
        <w:t xml:space="preserve">שלם </w:t>
      </w:r>
      <w:bookmarkStart w:id="11470" w:name="_ETM_Q17_347319"/>
      <w:bookmarkEnd w:id="11470"/>
      <w:r>
        <w:rPr>
          <w:rtl/>
        </w:rPr>
        <w:t xml:space="preserve">שהגיע </w:t>
      </w:r>
      <w:bookmarkStart w:id="11471" w:name="_ETM_Q17_348040"/>
      <w:bookmarkEnd w:id="11471"/>
      <w:r>
        <w:rPr>
          <w:rtl/>
        </w:rPr>
        <w:t xml:space="preserve">לישראל </w:t>
      </w:r>
      <w:bookmarkStart w:id="11472" w:name="_ETM_Q17_348669"/>
      <w:bookmarkEnd w:id="11472"/>
      <w:r>
        <w:rPr>
          <w:rtl/>
        </w:rPr>
        <w:t xml:space="preserve">מתוך </w:t>
      </w:r>
      <w:bookmarkStart w:id="11473" w:name="_ETM_Q17_349060"/>
      <w:bookmarkEnd w:id="11473"/>
      <w:r>
        <w:rPr>
          <w:rtl/>
        </w:rPr>
        <w:t>אהבה</w:t>
      </w:r>
      <w:r>
        <w:rPr>
          <w:rFonts w:hint="cs"/>
          <w:rtl/>
        </w:rPr>
        <w:t>,</w:t>
      </w:r>
      <w:r>
        <w:rPr>
          <w:rtl/>
        </w:rPr>
        <w:t xml:space="preserve"> </w:t>
      </w:r>
      <w:bookmarkStart w:id="11474" w:name="_ETM_Q17_350209"/>
      <w:bookmarkEnd w:id="11474"/>
      <w:r>
        <w:rPr>
          <w:rtl/>
        </w:rPr>
        <w:t>ו</w:t>
      </w:r>
      <w:r>
        <w:rPr>
          <w:rFonts w:hint="cs"/>
          <w:rtl/>
        </w:rPr>
        <w:t>הא</w:t>
      </w:r>
      <w:r>
        <w:rPr>
          <w:rtl/>
        </w:rPr>
        <w:t>מין</w:t>
      </w:r>
      <w:bookmarkStart w:id="11475" w:name="_ETM_Q17_351590"/>
      <w:bookmarkEnd w:id="11475"/>
      <w:r>
        <w:rPr>
          <w:rFonts w:hint="cs"/>
          <w:rtl/>
        </w:rPr>
        <w:t xml:space="preserve">, </w:t>
      </w:r>
      <w:bookmarkStart w:id="11476" w:name="_ETM_Q17_348384"/>
      <w:bookmarkEnd w:id="11476"/>
      <w:r>
        <w:rPr>
          <w:rtl/>
        </w:rPr>
        <w:t xml:space="preserve">הוא </w:t>
      </w:r>
      <w:bookmarkStart w:id="11477" w:name="_ETM_Q17_351769"/>
      <w:bookmarkEnd w:id="11477"/>
      <w:r>
        <w:rPr>
          <w:rtl/>
        </w:rPr>
        <w:t xml:space="preserve">וההורים </w:t>
      </w:r>
      <w:bookmarkStart w:id="11478" w:name="_ETM_Q17_352280"/>
      <w:bookmarkEnd w:id="11478"/>
      <w:r>
        <w:rPr>
          <w:rtl/>
        </w:rPr>
        <w:t>שלו</w:t>
      </w:r>
      <w:r>
        <w:rPr>
          <w:rFonts w:hint="cs"/>
          <w:rtl/>
        </w:rPr>
        <w:t>,</w:t>
      </w:r>
      <w:r>
        <w:rPr>
          <w:rtl/>
        </w:rPr>
        <w:t xml:space="preserve"> </w:t>
      </w:r>
      <w:bookmarkStart w:id="11479" w:name="_ETM_Q17_354120"/>
      <w:bookmarkEnd w:id="11479"/>
      <w:r>
        <w:rPr>
          <w:rtl/>
        </w:rPr>
        <w:t xml:space="preserve">שהמדינה </w:t>
      </w:r>
      <w:bookmarkStart w:id="11480" w:name="_ETM_Q17_354900"/>
      <w:bookmarkEnd w:id="11480"/>
      <w:r>
        <w:rPr>
          <w:rtl/>
        </w:rPr>
        <w:t>צריכה</w:t>
      </w:r>
      <w:r>
        <w:rPr>
          <w:rFonts w:hint="cs"/>
          <w:rtl/>
        </w:rPr>
        <w:t>,</w:t>
      </w:r>
      <w:r>
        <w:rPr>
          <w:rtl/>
        </w:rPr>
        <w:t xml:space="preserve"> </w:t>
      </w:r>
      <w:bookmarkStart w:id="11481" w:name="_ETM_Q17_355439"/>
      <w:bookmarkEnd w:id="11481"/>
      <w:r>
        <w:rPr>
          <w:rtl/>
        </w:rPr>
        <w:t xml:space="preserve">חייבת </w:t>
      </w:r>
      <w:bookmarkStart w:id="11482" w:name="_ETM_Q17_356189"/>
      <w:bookmarkEnd w:id="11482"/>
      <w:r>
        <w:rPr>
          <w:rFonts w:hint="cs"/>
          <w:rtl/>
        </w:rPr>
        <w:t>ו</w:t>
      </w:r>
      <w:r>
        <w:rPr>
          <w:rtl/>
        </w:rPr>
        <w:t xml:space="preserve">מוכרחה </w:t>
      </w:r>
      <w:bookmarkStart w:id="11483" w:name="_ETM_Q17_357840"/>
      <w:bookmarkEnd w:id="11483"/>
      <w:r>
        <w:rPr>
          <w:rtl/>
        </w:rPr>
        <w:t xml:space="preserve">לאהוב </w:t>
      </w:r>
      <w:bookmarkStart w:id="11484" w:name="_ETM_Q17_358319"/>
      <w:bookmarkEnd w:id="11484"/>
      <w:r>
        <w:rPr>
          <w:rtl/>
        </w:rPr>
        <w:t xml:space="preserve">אותם </w:t>
      </w:r>
      <w:bookmarkStart w:id="11485" w:name="_ETM_Q17_358680"/>
      <w:bookmarkEnd w:id="11485"/>
      <w:r>
        <w:rPr>
          <w:rtl/>
        </w:rPr>
        <w:t>בחזרה</w:t>
      </w:r>
      <w:r>
        <w:rPr>
          <w:rFonts w:hint="cs"/>
          <w:rtl/>
        </w:rPr>
        <w:t>.</w:t>
      </w:r>
      <w:r>
        <w:rPr>
          <w:rtl/>
        </w:rPr>
        <w:t xml:space="preserve"> </w:t>
      </w:r>
      <w:bookmarkStart w:id="11486" w:name="_ETM_Q17_359669"/>
      <w:bookmarkEnd w:id="11486"/>
      <w:r>
        <w:rPr>
          <w:rtl/>
        </w:rPr>
        <w:t xml:space="preserve">ככה </w:t>
      </w:r>
      <w:bookmarkStart w:id="11487" w:name="_ETM_Q17_360000"/>
      <w:bookmarkEnd w:id="11487"/>
      <w:r>
        <w:rPr>
          <w:rtl/>
        </w:rPr>
        <w:t xml:space="preserve">ההורים </w:t>
      </w:r>
      <w:bookmarkStart w:id="11488" w:name="_ETM_Q17_360330"/>
      <w:bookmarkEnd w:id="11488"/>
      <w:r>
        <w:rPr>
          <w:rtl/>
        </w:rPr>
        <w:t xml:space="preserve">שלי </w:t>
      </w:r>
      <w:bookmarkStart w:id="11489" w:name="_ETM_Q17_360629"/>
      <w:bookmarkEnd w:id="11489"/>
      <w:r>
        <w:rPr>
          <w:rtl/>
        </w:rPr>
        <w:t>ה</w:t>
      </w:r>
      <w:r>
        <w:rPr>
          <w:rFonts w:hint="cs"/>
          <w:rtl/>
        </w:rPr>
        <w:t>ר</w:t>
      </w:r>
      <w:r>
        <w:rPr>
          <w:rtl/>
        </w:rPr>
        <w:t xml:space="preserve">גישו </w:t>
      </w:r>
      <w:bookmarkStart w:id="11490" w:name="_ETM_Q17_361050"/>
      <w:bookmarkEnd w:id="11490"/>
      <w:r>
        <w:rPr>
          <w:rtl/>
        </w:rPr>
        <w:t>בירוחם</w:t>
      </w:r>
      <w:r>
        <w:rPr>
          <w:rFonts w:hint="cs"/>
          <w:rtl/>
        </w:rPr>
        <w:t>,</w:t>
      </w:r>
      <w:r>
        <w:rPr>
          <w:rtl/>
        </w:rPr>
        <w:t xml:space="preserve"> </w:t>
      </w:r>
      <w:bookmarkStart w:id="11491" w:name="_ETM_Q17_362260"/>
      <w:bookmarkEnd w:id="11491"/>
      <w:r>
        <w:rPr>
          <w:rtl/>
        </w:rPr>
        <w:t xml:space="preserve">וככה </w:t>
      </w:r>
      <w:bookmarkStart w:id="11492" w:name="_ETM_Q17_362860"/>
      <w:bookmarkEnd w:id="11492"/>
      <w:r>
        <w:rPr>
          <w:rtl/>
        </w:rPr>
        <w:t xml:space="preserve">ההורים </w:t>
      </w:r>
      <w:bookmarkStart w:id="11493" w:name="_ETM_Q17_363100"/>
      <w:bookmarkEnd w:id="11493"/>
      <w:r>
        <w:rPr>
          <w:rtl/>
        </w:rPr>
        <w:t xml:space="preserve">שלנו </w:t>
      </w:r>
      <w:bookmarkStart w:id="11494" w:name="_ETM_Q17_363550"/>
      <w:bookmarkEnd w:id="11494"/>
      <w:r>
        <w:rPr>
          <w:rtl/>
        </w:rPr>
        <w:t>ה</w:t>
      </w:r>
      <w:r>
        <w:rPr>
          <w:rFonts w:hint="cs"/>
          <w:rtl/>
        </w:rPr>
        <w:t>ר</w:t>
      </w:r>
      <w:r>
        <w:rPr>
          <w:rtl/>
        </w:rPr>
        <w:t xml:space="preserve">גישו </w:t>
      </w:r>
      <w:bookmarkStart w:id="11495" w:name="_ETM_Q17_363940"/>
      <w:bookmarkEnd w:id="11495"/>
      <w:r>
        <w:rPr>
          <w:rtl/>
        </w:rPr>
        <w:t>בדימונה</w:t>
      </w:r>
      <w:bookmarkStart w:id="11496" w:name="_ETM_Q17_365739"/>
      <w:bookmarkEnd w:id="11496"/>
      <w:r>
        <w:rPr>
          <w:rFonts w:hint="cs"/>
          <w:rtl/>
        </w:rPr>
        <w:t xml:space="preserve">, </w:t>
      </w:r>
      <w:r>
        <w:rPr>
          <w:rtl/>
        </w:rPr>
        <w:t xml:space="preserve">שבאנו </w:t>
      </w:r>
      <w:bookmarkStart w:id="11497" w:name="_ETM_Q17_366220"/>
      <w:bookmarkEnd w:id="11497"/>
      <w:r>
        <w:rPr>
          <w:rtl/>
        </w:rPr>
        <w:t xml:space="preserve">מתוך </w:t>
      </w:r>
      <w:bookmarkStart w:id="11498" w:name="_ETM_Q17_366610"/>
      <w:bookmarkEnd w:id="11498"/>
      <w:r>
        <w:rPr>
          <w:rtl/>
        </w:rPr>
        <w:t xml:space="preserve">אהבה </w:t>
      </w:r>
      <w:bookmarkStart w:id="11499" w:name="_ETM_Q17_367300"/>
      <w:bookmarkEnd w:id="11499"/>
      <w:r>
        <w:rPr>
          <w:rtl/>
        </w:rPr>
        <w:t xml:space="preserve">ואנחנו </w:t>
      </w:r>
      <w:bookmarkStart w:id="11500" w:name="_ETM_Q17_367720"/>
      <w:bookmarkEnd w:id="11500"/>
      <w:r>
        <w:rPr>
          <w:rtl/>
        </w:rPr>
        <w:t xml:space="preserve">רוצים </w:t>
      </w:r>
      <w:bookmarkStart w:id="11501" w:name="_ETM_Q17_368050"/>
      <w:bookmarkEnd w:id="11501"/>
      <w:r>
        <w:rPr>
          <w:rtl/>
        </w:rPr>
        <w:t xml:space="preserve">שהמדינה </w:t>
      </w:r>
      <w:bookmarkStart w:id="11502" w:name="_ETM_Q17_368650"/>
      <w:bookmarkEnd w:id="11502"/>
      <w:r>
        <w:rPr>
          <w:rtl/>
        </w:rPr>
        <w:t xml:space="preserve">הזאת </w:t>
      </w:r>
      <w:bookmarkStart w:id="11503" w:name="_ETM_Q17_369709"/>
      <w:bookmarkEnd w:id="11503"/>
      <w:r>
        <w:rPr>
          <w:rtl/>
        </w:rPr>
        <w:t>ת</w:t>
      </w:r>
      <w:r>
        <w:rPr>
          <w:rFonts w:hint="cs"/>
          <w:rtl/>
        </w:rPr>
        <w:t>ע</w:t>
      </w:r>
      <w:r>
        <w:rPr>
          <w:rtl/>
        </w:rPr>
        <w:t>רי</w:t>
      </w:r>
      <w:r>
        <w:rPr>
          <w:rFonts w:hint="cs"/>
          <w:rtl/>
        </w:rPr>
        <w:t>ך ולו במעט.</w:t>
      </w:r>
      <w:bookmarkStart w:id="11504" w:name="_ETM_Q17_375047"/>
      <w:bookmarkEnd w:id="11504"/>
    </w:p>
    <w:p w:rsidR="00C85791" w:rsidRDefault="00C85791" w:rsidP="0035311A">
      <w:pPr>
        <w:rPr>
          <w:rtl/>
        </w:rPr>
      </w:pPr>
      <w:bookmarkStart w:id="11505" w:name="_ETM_Q17_375146"/>
      <w:bookmarkStart w:id="11506" w:name="_ETM_Q17_375607"/>
      <w:bookmarkEnd w:id="11505"/>
      <w:bookmarkEnd w:id="11506"/>
    </w:p>
    <w:p w:rsidR="00C85791" w:rsidRDefault="00C85791" w:rsidP="00AC7515">
      <w:pPr>
        <w:rPr>
          <w:rtl/>
        </w:rPr>
      </w:pPr>
      <w:bookmarkStart w:id="11507" w:name="_ETM_Q17_375692"/>
      <w:bookmarkStart w:id="11508" w:name="_ETM_Q17_371419"/>
      <w:bookmarkStart w:id="11509" w:name="_ETM_Q17_371600"/>
      <w:bookmarkStart w:id="11510" w:name="_ETM_Q17_371810"/>
      <w:bookmarkStart w:id="11511" w:name="_ETM_Q17_375050"/>
      <w:bookmarkEnd w:id="11507"/>
      <w:bookmarkEnd w:id="11508"/>
      <w:bookmarkEnd w:id="11509"/>
      <w:bookmarkEnd w:id="11510"/>
      <w:bookmarkEnd w:id="11511"/>
      <w:r>
        <w:rPr>
          <w:rtl/>
        </w:rPr>
        <w:t xml:space="preserve">את </w:t>
      </w:r>
      <w:bookmarkStart w:id="11512" w:name="_ETM_Q17_375200"/>
      <w:bookmarkEnd w:id="11512"/>
      <w:r>
        <w:rPr>
          <w:rtl/>
        </w:rPr>
        <w:t xml:space="preserve">צ'רלי </w:t>
      </w:r>
      <w:bookmarkStart w:id="11513" w:name="_ETM_Q17_375500"/>
      <w:bookmarkEnd w:id="11513"/>
      <w:r>
        <w:rPr>
          <w:rtl/>
        </w:rPr>
        <w:t xml:space="preserve">ביטון </w:t>
      </w:r>
      <w:bookmarkStart w:id="11514" w:name="_ETM_Q17_375800"/>
      <w:bookmarkEnd w:id="11514"/>
      <w:r>
        <w:rPr>
          <w:rtl/>
        </w:rPr>
        <w:t xml:space="preserve">אני </w:t>
      </w:r>
      <w:bookmarkStart w:id="11515" w:name="_ETM_Q17_375980"/>
      <w:bookmarkEnd w:id="11515"/>
      <w:r>
        <w:rPr>
          <w:rtl/>
        </w:rPr>
        <w:t xml:space="preserve">זוכר </w:t>
      </w:r>
      <w:bookmarkStart w:id="11516" w:name="_ETM_Q17_376340"/>
      <w:bookmarkEnd w:id="11516"/>
      <w:r>
        <w:rPr>
          <w:rtl/>
        </w:rPr>
        <w:t>כנער</w:t>
      </w:r>
      <w:r>
        <w:rPr>
          <w:rFonts w:hint="cs"/>
          <w:rtl/>
        </w:rPr>
        <w:t>.</w:t>
      </w:r>
      <w:r>
        <w:rPr>
          <w:rtl/>
        </w:rPr>
        <w:t xml:space="preserve"> </w:t>
      </w:r>
      <w:bookmarkStart w:id="11517" w:name="_ETM_Q17_376790"/>
      <w:bookmarkEnd w:id="11517"/>
      <w:r>
        <w:rPr>
          <w:rFonts w:hint="cs"/>
          <w:rtl/>
        </w:rPr>
        <w:t>היי</w:t>
      </w:r>
      <w:r>
        <w:rPr>
          <w:rtl/>
        </w:rPr>
        <w:t xml:space="preserve">תי </w:t>
      </w:r>
      <w:bookmarkStart w:id="11518" w:name="_ETM_Q17_377090"/>
      <w:bookmarkEnd w:id="11518"/>
      <w:r>
        <w:rPr>
          <w:rtl/>
        </w:rPr>
        <w:t xml:space="preserve">בן </w:t>
      </w:r>
      <w:bookmarkStart w:id="11519" w:name="_ETM_Q17_377300"/>
      <w:bookmarkEnd w:id="11519"/>
      <w:r>
        <w:rPr>
          <w:rtl/>
        </w:rPr>
        <w:t xml:space="preserve">15 </w:t>
      </w:r>
      <w:bookmarkStart w:id="11520" w:name="_ETM_Q17_378200"/>
      <w:bookmarkEnd w:id="11520"/>
      <w:r>
        <w:rPr>
          <w:rtl/>
        </w:rPr>
        <w:t xml:space="preserve">כאשר </w:t>
      </w:r>
      <w:bookmarkStart w:id="11521" w:name="_ETM_Q17_379220"/>
      <w:bookmarkEnd w:id="11521"/>
      <w:r>
        <w:rPr>
          <w:rtl/>
        </w:rPr>
        <w:t xml:space="preserve">הפנתרים </w:t>
      </w:r>
      <w:bookmarkStart w:id="11522" w:name="_ETM_Q17_379850"/>
      <w:bookmarkEnd w:id="11522"/>
      <w:r>
        <w:rPr>
          <w:rtl/>
        </w:rPr>
        <w:t xml:space="preserve">השחורים </w:t>
      </w:r>
      <w:bookmarkStart w:id="11523" w:name="_ETM_Q17_380690"/>
      <w:bookmarkEnd w:id="11523"/>
      <w:r>
        <w:rPr>
          <w:rFonts w:hint="cs"/>
          <w:rtl/>
        </w:rPr>
        <w:t>הוקמו,</w:t>
      </w:r>
      <w:r>
        <w:rPr>
          <w:rtl/>
        </w:rPr>
        <w:t xml:space="preserve"> </w:t>
      </w:r>
      <w:bookmarkStart w:id="11524" w:name="_ETM_Q17_382669"/>
      <w:bookmarkEnd w:id="11524"/>
      <w:r>
        <w:rPr>
          <w:rtl/>
        </w:rPr>
        <w:t xml:space="preserve">והתחילו </w:t>
      </w:r>
      <w:bookmarkStart w:id="11525" w:name="_ETM_Q17_385010"/>
      <w:bookmarkEnd w:id="11525"/>
      <w:r>
        <w:rPr>
          <w:rtl/>
        </w:rPr>
        <w:t xml:space="preserve">מייד </w:t>
      </w:r>
      <w:bookmarkStart w:id="11526" w:name="_ETM_Q17_385550"/>
      <w:bookmarkEnd w:id="11526"/>
      <w:r>
        <w:rPr>
          <w:rtl/>
        </w:rPr>
        <w:t>להב</w:t>
      </w:r>
      <w:r>
        <w:rPr>
          <w:rFonts w:hint="cs"/>
          <w:rtl/>
        </w:rPr>
        <w:t>ה</w:t>
      </w:r>
      <w:r>
        <w:rPr>
          <w:rtl/>
        </w:rPr>
        <w:t xml:space="preserve">יר </w:t>
      </w:r>
      <w:bookmarkStart w:id="11527" w:name="_ETM_Q17_386060"/>
      <w:bookmarkEnd w:id="11527"/>
      <w:r>
        <w:rPr>
          <w:rtl/>
        </w:rPr>
        <w:t xml:space="preserve">למנהיגי </w:t>
      </w:r>
      <w:bookmarkStart w:id="11528" w:name="_ETM_Q17_386660"/>
      <w:bookmarkEnd w:id="11528"/>
      <w:r>
        <w:rPr>
          <w:rtl/>
        </w:rPr>
        <w:t>המדינה</w:t>
      </w:r>
      <w:r>
        <w:rPr>
          <w:rFonts w:hint="cs"/>
          <w:rtl/>
        </w:rPr>
        <w:t>:</w:t>
      </w:r>
      <w:r>
        <w:rPr>
          <w:rtl/>
        </w:rPr>
        <w:t xml:space="preserve"> </w:t>
      </w:r>
      <w:bookmarkStart w:id="11529" w:name="_ETM_Q17_387560"/>
      <w:bookmarkEnd w:id="11529"/>
      <w:r>
        <w:rPr>
          <w:rtl/>
        </w:rPr>
        <w:t>אנחנו</w:t>
      </w:r>
      <w:bookmarkStart w:id="11530" w:name="_ETM_Q17_388100"/>
      <w:bookmarkEnd w:id="11530"/>
      <w:r>
        <w:rPr>
          <w:rFonts w:hint="cs"/>
          <w:rtl/>
        </w:rPr>
        <w:t xml:space="preserve"> </w:t>
      </w:r>
      <w:r>
        <w:rPr>
          <w:rtl/>
        </w:rPr>
        <w:t xml:space="preserve">לא </w:t>
      </w:r>
      <w:bookmarkStart w:id="11531" w:name="_ETM_Q17_388430"/>
      <w:bookmarkEnd w:id="11531"/>
      <w:r>
        <w:rPr>
          <w:rtl/>
        </w:rPr>
        <w:t xml:space="preserve">ניתן </w:t>
      </w:r>
      <w:bookmarkStart w:id="11532" w:name="_ETM_Q17_388940"/>
      <w:bookmarkEnd w:id="11532"/>
      <w:r>
        <w:rPr>
          <w:rtl/>
        </w:rPr>
        <w:t xml:space="preserve">לכם </w:t>
      </w:r>
      <w:bookmarkStart w:id="11533" w:name="_ETM_Q17_389300"/>
      <w:bookmarkEnd w:id="11533"/>
      <w:r>
        <w:rPr>
          <w:rtl/>
        </w:rPr>
        <w:t xml:space="preserve">להתעלם </w:t>
      </w:r>
      <w:bookmarkStart w:id="11534" w:name="_ETM_Q17_390559"/>
      <w:bookmarkEnd w:id="11534"/>
      <w:r>
        <w:rPr>
          <w:rtl/>
        </w:rPr>
        <w:t xml:space="preserve">מתופעות </w:t>
      </w:r>
      <w:bookmarkStart w:id="11535" w:name="_ETM_Q17_391489"/>
      <w:bookmarkEnd w:id="11535"/>
      <w:r>
        <w:rPr>
          <w:rtl/>
        </w:rPr>
        <w:t xml:space="preserve">של </w:t>
      </w:r>
      <w:bookmarkStart w:id="11536" w:name="_ETM_Q17_392089"/>
      <w:bookmarkEnd w:id="11536"/>
      <w:r>
        <w:rPr>
          <w:rtl/>
        </w:rPr>
        <w:t xml:space="preserve">אפליה </w:t>
      </w:r>
      <w:bookmarkStart w:id="11537" w:name="_ETM_Q17_393139"/>
      <w:bookmarkEnd w:id="11537"/>
      <w:r>
        <w:rPr>
          <w:rtl/>
        </w:rPr>
        <w:t xml:space="preserve">וקיפוח </w:t>
      </w:r>
      <w:bookmarkStart w:id="11538" w:name="_ETM_Q17_394099"/>
      <w:bookmarkEnd w:id="11538"/>
      <w:r>
        <w:rPr>
          <w:rtl/>
        </w:rPr>
        <w:t>כנגדנו</w:t>
      </w:r>
      <w:r>
        <w:rPr>
          <w:rFonts w:hint="cs"/>
          <w:rtl/>
        </w:rPr>
        <w:t>,</w:t>
      </w:r>
      <w:r>
        <w:rPr>
          <w:rtl/>
        </w:rPr>
        <w:t xml:space="preserve"> </w:t>
      </w:r>
      <w:bookmarkStart w:id="11539" w:name="_ETM_Q17_394999"/>
      <w:bookmarkEnd w:id="11539"/>
      <w:r>
        <w:rPr>
          <w:rtl/>
        </w:rPr>
        <w:t xml:space="preserve">היהודים </w:t>
      </w:r>
      <w:bookmarkStart w:id="11540" w:name="_ETM_Q17_395779"/>
      <w:bookmarkEnd w:id="11540"/>
      <w:r>
        <w:rPr>
          <w:rtl/>
        </w:rPr>
        <w:t xml:space="preserve">יוצאי </w:t>
      </w:r>
      <w:bookmarkStart w:id="11541" w:name="_ETM_Q17_396409"/>
      <w:bookmarkEnd w:id="11541"/>
      <w:r>
        <w:rPr>
          <w:rtl/>
        </w:rPr>
        <w:t xml:space="preserve">ארצות </w:t>
      </w:r>
      <w:bookmarkStart w:id="11542" w:name="_ETM_Q17_396799"/>
      <w:bookmarkEnd w:id="11542"/>
      <w:r>
        <w:rPr>
          <w:rtl/>
        </w:rPr>
        <w:t>ערב</w:t>
      </w:r>
      <w:r>
        <w:rPr>
          <w:rFonts w:hint="cs"/>
          <w:rtl/>
        </w:rPr>
        <w:t>.</w:t>
      </w:r>
      <w:r w:rsidR="00293D1E">
        <w:rPr>
          <w:rFonts w:hint="cs"/>
          <w:rtl/>
        </w:rPr>
        <w:t xml:space="preserve"> </w:t>
      </w:r>
      <w:bookmarkStart w:id="11543" w:name="_ETM_Q17_401537"/>
      <w:bookmarkStart w:id="11544" w:name="_ETM_Q17_401639"/>
      <w:bookmarkStart w:id="11545" w:name="_ETM_Q17_402080"/>
      <w:bookmarkStart w:id="11546" w:name="_ETM_Q17_402170"/>
      <w:bookmarkStart w:id="11547" w:name="_ETM_Q17_399829"/>
      <w:bookmarkEnd w:id="11543"/>
      <w:bookmarkEnd w:id="11544"/>
      <w:bookmarkEnd w:id="11545"/>
      <w:bookmarkEnd w:id="11546"/>
      <w:bookmarkEnd w:id="11547"/>
      <w:r>
        <w:rPr>
          <w:rtl/>
        </w:rPr>
        <w:t xml:space="preserve">ופתאום </w:t>
      </w:r>
      <w:bookmarkStart w:id="11548" w:name="_ETM_Q17_400790"/>
      <w:bookmarkEnd w:id="11548"/>
      <w:r>
        <w:rPr>
          <w:rtl/>
        </w:rPr>
        <w:t>אני</w:t>
      </w:r>
      <w:r>
        <w:rPr>
          <w:rFonts w:hint="cs"/>
          <w:rtl/>
        </w:rPr>
        <w:t xml:space="preserve"> </w:t>
      </w:r>
      <w:r>
        <w:rPr>
          <w:rtl/>
        </w:rPr>
        <w:t xml:space="preserve">– </w:t>
      </w:r>
      <w:bookmarkStart w:id="11549" w:name="_ETM_Q17_401150"/>
      <w:bookmarkEnd w:id="11549"/>
      <w:r>
        <w:rPr>
          <w:rtl/>
        </w:rPr>
        <w:t>אנ</w:t>
      </w:r>
      <w:r>
        <w:rPr>
          <w:rFonts w:hint="cs"/>
          <w:rtl/>
        </w:rPr>
        <w:t xml:space="preserve">י </w:t>
      </w:r>
      <w:bookmarkStart w:id="11550" w:name="_ETM_Q17_401359"/>
      <w:bookmarkEnd w:id="11550"/>
      <w:r>
        <w:rPr>
          <w:rtl/>
        </w:rPr>
        <w:t xml:space="preserve">זוכר </w:t>
      </w:r>
      <w:bookmarkStart w:id="11551" w:name="_ETM_Q17_401629"/>
      <w:bookmarkEnd w:id="11551"/>
      <w:r>
        <w:rPr>
          <w:rtl/>
        </w:rPr>
        <w:t xml:space="preserve">את </w:t>
      </w:r>
      <w:bookmarkStart w:id="11552" w:name="_ETM_Q17_401689"/>
      <w:bookmarkEnd w:id="11552"/>
      <w:r>
        <w:rPr>
          <w:rtl/>
        </w:rPr>
        <w:t>זה</w:t>
      </w:r>
      <w:r>
        <w:rPr>
          <w:rFonts w:hint="cs"/>
          <w:rtl/>
        </w:rPr>
        <w:t>,</w:t>
      </w:r>
      <w:r>
        <w:rPr>
          <w:rtl/>
        </w:rPr>
        <w:t xml:space="preserve"> </w:t>
      </w:r>
      <w:bookmarkStart w:id="11553" w:name="_ETM_Q17_401780"/>
      <w:bookmarkEnd w:id="11553"/>
      <w:r>
        <w:rPr>
          <w:rtl/>
        </w:rPr>
        <w:t xml:space="preserve">הייתי </w:t>
      </w:r>
      <w:bookmarkStart w:id="11554" w:name="_ETM_Q17_401989"/>
      <w:bookmarkEnd w:id="11554"/>
      <w:r>
        <w:rPr>
          <w:rtl/>
        </w:rPr>
        <w:t xml:space="preserve">בכיתה </w:t>
      </w:r>
      <w:bookmarkStart w:id="11555" w:name="_ETM_Q17_402379"/>
      <w:bookmarkEnd w:id="11555"/>
      <w:r>
        <w:rPr>
          <w:rtl/>
        </w:rPr>
        <w:t>ט'</w:t>
      </w:r>
      <w:r>
        <w:rPr>
          <w:rFonts w:hint="cs"/>
          <w:rtl/>
        </w:rPr>
        <w:t xml:space="preserve"> </w:t>
      </w:r>
      <w:r>
        <w:rPr>
          <w:rtl/>
        </w:rPr>
        <w:t xml:space="preserve">– </w:t>
      </w:r>
      <w:bookmarkStart w:id="11556" w:name="_ETM_Q17_404079"/>
      <w:bookmarkEnd w:id="11556"/>
      <w:r>
        <w:rPr>
          <w:rtl/>
        </w:rPr>
        <w:t>ילד</w:t>
      </w:r>
      <w:bookmarkStart w:id="11557" w:name="_ETM_Q17_404470"/>
      <w:bookmarkStart w:id="11558" w:name="_ETM_Q17_401031"/>
      <w:bookmarkEnd w:id="11557"/>
      <w:bookmarkEnd w:id="11558"/>
      <w:r>
        <w:rPr>
          <w:rFonts w:hint="cs"/>
          <w:rtl/>
        </w:rPr>
        <w:t xml:space="preserve"> </w:t>
      </w:r>
      <w:r>
        <w:rPr>
          <w:rtl/>
        </w:rPr>
        <w:t xml:space="preserve">שנולד </w:t>
      </w:r>
      <w:bookmarkStart w:id="11559" w:name="_ETM_Q17_404980"/>
      <w:bookmarkEnd w:id="11559"/>
      <w:r>
        <w:rPr>
          <w:rtl/>
        </w:rPr>
        <w:t>במרוקו</w:t>
      </w:r>
      <w:bookmarkStart w:id="11560" w:name="_ETM_Q17_405579"/>
      <w:bookmarkEnd w:id="11560"/>
      <w:r>
        <w:rPr>
          <w:rFonts w:hint="cs"/>
          <w:rtl/>
        </w:rPr>
        <w:t xml:space="preserve"> </w:t>
      </w:r>
      <w:proofErr w:type="spellStart"/>
      <w:r>
        <w:rPr>
          <w:rtl/>
        </w:rPr>
        <w:t>במו</w:t>
      </w:r>
      <w:r>
        <w:rPr>
          <w:rFonts w:hint="cs"/>
          <w:rtl/>
        </w:rPr>
        <w:t>גדור</w:t>
      </w:r>
      <w:proofErr w:type="spellEnd"/>
      <w:r>
        <w:rPr>
          <w:rFonts w:hint="cs"/>
          <w:rtl/>
        </w:rPr>
        <w:t xml:space="preserve"> </w:t>
      </w:r>
      <w:bookmarkStart w:id="11561" w:name="_ETM_Q17_405819"/>
      <w:bookmarkStart w:id="11562" w:name="_ETM_Q17_406269"/>
      <w:bookmarkEnd w:id="11561"/>
      <w:bookmarkEnd w:id="11562"/>
      <w:r>
        <w:rPr>
          <w:rtl/>
        </w:rPr>
        <w:t xml:space="preserve">וחי </w:t>
      </w:r>
      <w:bookmarkStart w:id="11563" w:name="_ETM_Q17_406870"/>
      <w:bookmarkEnd w:id="11563"/>
      <w:r>
        <w:rPr>
          <w:rtl/>
        </w:rPr>
        <w:t xml:space="preserve">את </w:t>
      </w:r>
      <w:bookmarkStart w:id="11564" w:name="_ETM_Q17_406989"/>
      <w:bookmarkEnd w:id="11564"/>
      <w:r>
        <w:rPr>
          <w:rtl/>
        </w:rPr>
        <w:t xml:space="preserve">חייו </w:t>
      </w:r>
      <w:bookmarkStart w:id="11565" w:name="_ETM_Q17_407590"/>
      <w:bookmarkEnd w:id="11565"/>
      <w:r>
        <w:rPr>
          <w:rtl/>
        </w:rPr>
        <w:t xml:space="preserve">בירוחם </w:t>
      </w:r>
      <w:bookmarkStart w:id="11566" w:name="_ETM_Q17_408370"/>
      <w:bookmarkEnd w:id="11566"/>
      <w:r>
        <w:rPr>
          <w:rFonts w:hint="cs"/>
          <w:rtl/>
        </w:rPr>
        <w:t>ו</w:t>
      </w:r>
      <w:r>
        <w:rPr>
          <w:rtl/>
        </w:rPr>
        <w:t>דימונה</w:t>
      </w:r>
      <w:r>
        <w:rPr>
          <w:rFonts w:hint="cs"/>
          <w:rtl/>
        </w:rPr>
        <w:t>,</w:t>
      </w:r>
      <w:r>
        <w:rPr>
          <w:rtl/>
        </w:rPr>
        <w:t xml:space="preserve"> </w:t>
      </w:r>
      <w:bookmarkStart w:id="11567" w:name="_ETM_Q17_409420"/>
      <w:bookmarkEnd w:id="11567"/>
      <w:r>
        <w:rPr>
          <w:rtl/>
        </w:rPr>
        <w:t xml:space="preserve">שומע </w:t>
      </w:r>
      <w:bookmarkStart w:id="11568" w:name="_ETM_Q17_410470"/>
      <w:bookmarkEnd w:id="11568"/>
      <w:r>
        <w:rPr>
          <w:rtl/>
        </w:rPr>
        <w:t xml:space="preserve">בפעם </w:t>
      </w:r>
      <w:bookmarkStart w:id="11569" w:name="_ETM_Q17_410980"/>
      <w:bookmarkEnd w:id="11569"/>
      <w:r>
        <w:rPr>
          <w:rtl/>
        </w:rPr>
        <w:t xml:space="preserve">הראשונה </w:t>
      </w:r>
      <w:bookmarkStart w:id="11570" w:name="_ETM_Q17_412319"/>
      <w:bookmarkEnd w:id="11570"/>
      <w:r>
        <w:rPr>
          <w:rtl/>
        </w:rPr>
        <w:t xml:space="preserve">בקול </w:t>
      </w:r>
      <w:bookmarkStart w:id="11571" w:name="_ETM_Q17_412920"/>
      <w:bookmarkEnd w:id="11571"/>
      <w:r>
        <w:rPr>
          <w:rtl/>
        </w:rPr>
        <w:t xml:space="preserve">ברור </w:t>
      </w:r>
      <w:bookmarkStart w:id="11572" w:name="_ETM_Q17_413920"/>
      <w:bookmarkEnd w:id="11572"/>
      <w:r>
        <w:rPr>
          <w:rtl/>
        </w:rPr>
        <w:t xml:space="preserve">ללא </w:t>
      </w:r>
      <w:bookmarkStart w:id="11573" w:name="_ETM_Q17_414280"/>
      <w:bookmarkEnd w:id="11573"/>
      <w:r>
        <w:rPr>
          <w:rtl/>
        </w:rPr>
        <w:t xml:space="preserve">חשש </w:t>
      </w:r>
      <w:bookmarkStart w:id="11574" w:name="_ETM_Q17_416700"/>
      <w:bookmarkEnd w:id="11574"/>
      <w:r>
        <w:rPr>
          <w:rtl/>
        </w:rPr>
        <w:t xml:space="preserve">שמתגבשת </w:t>
      </w:r>
      <w:bookmarkStart w:id="11575" w:name="_ETM_Q17_417780"/>
      <w:bookmarkEnd w:id="11575"/>
      <w:r>
        <w:rPr>
          <w:rFonts w:hint="cs"/>
          <w:rtl/>
        </w:rPr>
        <w:t xml:space="preserve">מחאה </w:t>
      </w:r>
      <w:bookmarkStart w:id="11576" w:name="_ETM_Q17_418260"/>
      <w:bookmarkEnd w:id="11576"/>
      <w:r>
        <w:rPr>
          <w:rtl/>
        </w:rPr>
        <w:t xml:space="preserve">של </w:t>
      </w:r>
      <w:bookmarkStart w:id="11577" w:name="_ETM_Q17_418500"/>
      <w:bookmarkEnd w:id="11577"/>
      <w:r>
        <w:rPr>
          <w:rtl/>
        </w:rPr>
        <w:t xml:space="preserve">צעירים </w:t>
      </w:r>
      <w:bookmarkStart w:id="11578" w:name="_ETM_Q17_419130"/>
      <w:bookmarkEnd w:id="11578"/>
      <w:r>
        <w:rPr>
          <w:rtl/>
        </w:rPr>
        <w:t xml:space="preserve">שלא </w:t>
      </w:r>
      <w:bookmarkStart w:id="11579" w:name="_ETM_Q17_419910"/>
      <w:bookmarkEnd w:id="11579"/>
      <w:r>
        <w:rPr>
          <w:rtl/>
        </w:rPr>
        <w:t xml:space="preserve">מוכנים </w:t>
      </w:r>
      <w:bookmarkStart w:id="11580" w:name="_ETM_Q17_420690"/>
      <w:bookmarkEnd w:id="11580"/>
      <w:r>
        <w:rPr>
          <w:rtl/>
        </w:rPr>
        <w:t xml:space="preserve">לקבל </w:t>
      </w:r>
      <w:bookmarkStart w:id="11581" w:name="_ETM_Q17_421290"/>
      <w:bookmarkEnd w:id="11581"/>
      <w:r>
        <w:rPr>
          <w:rtl/>
        </w:rPr>
        <w:t xml:space="preserve">יותר </w:t>
      </w:r>
      <w:bookmarkStart w:id="11582" w:name="_ETM_Q17_422400"/>
      <w:bookmarkEnd w:id="11582"/>
      <w:r>
        <w:rPr>
          <w:rtl/>
        </w:rPr>
        <w:t xml:space="preserve">את </w:t>
      </w:r>
      <w:bookmarkStart w:id="11583" w:name="_ETM_Q17_422760"/>
      <w:bookmarkEnd w:id="11583"/>
      <w:r>
        <w:rPr>
          <w:rFonts w:hint="cs"/>
          <w:rtl/>
        </w:rPr>
        <w:t>ה</w:t>
      </w:r>
      <w:r>
        <w:rPr>
          <w:rtl/>
        </w:rPr>
        <w:t>אי</w:t>
      </w:r>
      <w:bookmarkStart w:id="11584" w:name="_ETM_Q17_423000"/>
      <w:bookmarkEnd w:id="11584"/>
      <w:r>
        <w:rPr>
          <w:rFonts w:hint="cs"/>
          <w:rtl/>
        </w:rPr>
        <w:t>-</w:t>
      </w:r>
      <w:r>
        <w:rPr>
          <w:rtl/>
        </w:rPr>
        <w:t xml:space="preserve">שוויון </w:t>
      </w:r>
      <w:bookmarkStart w:id="11585" w:name="_ETM_Q17_424700"/>
      <w:bookmarkEnd w:id="11585"/>
      <w:r>
        <w:rPr>
          <w:rtl/>
        </w:rPr>
        <w:t xml:space="preserve">כגזרת </w:t>
      </w:r>
      <w:bookmarkStart w:id="11586" w:name="_ETM_Q17_425239"/>
      <w:bookmarkEnd w:id="11586"/>
      <w:r>
        <w:rPr>
          <w:rtl/>
        </w:rPr>
        <w:t>גורל</w:t>
      </w:r>
      <w:r>
        <w:rPr>
          <w:rFonts w:hint="cs"/>
          <w:rtl/>
        </w:rPr>
        <w:t>.</w:t>
      </w:r>
      <w:r>
        <w:rPr>
          <w:rtl/>
        </w:rPr>
        <w:t xml:space="preserve"> </w:t>
      </w:r>
      <w:bookmarkStart w:id="11587" w:name="_ETM_Q17_427480"/>
      <w:bookmarkEnd w:id="11587"/>
      <w:r>
        <w:rPr>
          <w:rtl/>
        </w:rPr>
        <w:t>ה</w:t>
      </w:r>
      <w:r>
        <w:rPr>
          <w:rFonts w:hint="cs"/>
          <w:rtl/>
        </w:rPr>
        <w:t xml:space="preserve">צטרפתי </w:t>
      </w:r>
      <w:bookmarkStart w:id="11588" w:name="_ETM_Q17_427660"/>
      <w:bookmarkStart w:id="11589" w:name="_ETM_Q17_428230"/>
      <w:bookmarkEnd w:id="11588"/>
      <w:bookmarkEnd w:id="11589"/>
      <w:r>
        <w:rPr>
          <w:rtl/>
        </w:rPr>
        <w:t xml:space="preserve">למחאה </w:t>
      </w:r>
      <w:bookmarkStart w:id="11590" w:name="_ETM_Q17_428710"/>
      <w:bookmarkEnd w:id="11590"/>
      <w:r>
        <w:rPr>
          <w:rtl/>
        </w:rPr>
        <w:t>הזאת</w:t>
      </w:r>
      <w:bookmarkStart w:id="11591" w:name="_ETM_Q17_429010"/>
      <w:bookmarkEnd w:id="11591"/>
      <w:r>
        <w:rPr>
          <w:rFonts w:hint="cs"/>
          <w:rtl/>
        </w:rPr>
        <w:t xml:space="preserve">, </w:t>
      </w:r>
      <w:r>
        <w:rPr>
          <w:rtl/>
        </w:rPr>
        <w:t xml:space="preserve">הייתי </w:t>
      </w:r>
      <w:bookmarkStart w:id="11592" w:name="_ETM_Q17_429280"/>
      <w:bookmarkEnd w:id="11592"/>
      <w:r>
        <w:rPr>
          <w:rtl/>
        </w:rPr>
        <w:t xml:space="preserve">כמה </w:t>
      </w:r>
      <w:bookmarkStart w:id="11593" w:name="_ETM_Q17_429550"/>
      <w:bookmarkEnd w:id="11593"/>
      <w:r>
        <w:rPr>
          <w:rtl/>
        </w:rPr>
        <w:t>פעמים</w:t>
      </w:r>
      <w:r>
        <w:rPr>
          <w:rFonts w:hint="cs"/>
          <w:rtl/>
        </w:rPr>
        <w:t>,</w:t>
      </w:r>
      <w:r>
        <w:rPr>
          <w:rtl/>
        </w:rPr>
        <w:t xml:space="preserve"> </w:t>
      </w:r>
      <w:bookmarkStart w:id="11594" w:name="_ETM_Q17_430270"/>
      <w:bookmarkEnd w:id="11594"/>
      <w:r>
        <w:rPr>
          <w:rtl/>
        </w:rPr>
        <w:t xml:space="preserve">אספתי </w:t>
      </w:r>
      <w:bookmarkStart w:id="11595" w:name="_ETM_Q17_430810"/>
      <w:bookmarkEnd w:id="11595"/>
      <w:r>
        <w:rPr>
          <w:rtl/>
        </w:rPr>
        <w:t xml:space="preserve">פרוטה </w:t>
      </w:r>
      <w:bookmarkStart w:id="11596" w:name="_ETM_Q17_431200"/>
      <w:bookmarkEnd w:id="11596"/>
      <w:r>
        <w:rPr>
          <w:rtl/>
        </w:rPr>
        <w:t xml:space="preserve">לפרוטה </w:t>
      </w:r>
      <w:bookmarkStart w:id="11597" w:name="_ETM_Q17_431680"/>
      <w:bookmarkEnd w:id="11597"/>
      <w:r>
        <w:rPr>
          <w:rtl/>
        </w:rPr>
        <w:t xml:space="preserve">כדי </w:t>
      </w:r>
      <w:bookmarkStart w:id="11598" w:name="_ETM_Q17_432010"/>
      <w:bookmarkEnd w:id="11598"/>
      <w:r>
        <w:rPr>
          <w:rtl/>
        </w:rPr>
        <w:t xml:space="preserve">לנסוע </w:t>
      </w:r>
      <w:bookmarkStart w:id="11599" w:name="_ETM_Q17_432520"/>
      <w:bookmarkEnd w:id="11599"/>
      <w:r>
        <w:rPr>
          <w:rtl/>
        </w:rPr>
        <w:t xml:space="preserve">באוטובוס </w:t>
      </w:r>
      <w:bookmarkStart w:id="11600" w:name="_ETM_Q17_433150"/>
      <w:bookmarkEnd w:id="11600"/>
      <w:proofErr w:type="spellStart"/>
      <w:r>
        <w:rPr>
          <w:rtl/>
        </w:rPr>
        <w:t>טייגר</w:t>
      </w:r>
      <w:proofErr w:type="spellEnd"/>
      <w:r>
        <w:rPr>
          <w:rtl/>
        </w:rPr>
        <w:t xml:space="preserve"> </w:t>
      </w:r>
      <w:bookmarkStart w:id="11601" w:name="_ETM_Q17_433720"/>
      <w:bookmarkEnd w:id="11601"/>
      <w:r>
        <w:rPr>
          <w:rtl/>
        </w:rPr>
        <w:t xml:space="preserve">כזה </w:t>
      </w:r>
      <w:bookmarkStart w:id="11602" w:name="_ETM_Q17_434540"/>
      <w:bookmarkEnd w:id="11602"/>
      <w:r>
        <w:rPr>
          <w:rtl/>
        </w:rPr>
        <w:t xml:space="preserve">מקרטע </w:t>
      </w:r>
      <w:bookmarkStart w:id="11603" w:name="_ETM_Q17_436330"/>
      <w:bookmarkEnd w:id="11603"/>
      <w:r>
        <w:rPr>
          <w:rtl/>
        </w:rPr>
        <w:t>מ</w:t>
      </w:r>
      <w:r>
        <w:rPr>
          <w:rFonts w:hint="cs"/>
          <w:rtl/>
        </w:rPr>
        <w:t xml:space="preserve">דימונה </w:t>
      </w:r>
      <w:bookmarkStart w:id="11604" w:name="_ETM_Q17_436810"/>
      <w:bookmarkStart w:id="11605" w:name="_ETM_Q17_437110"/>
      <w:bookmarkEnd w:id="11604"/>
      <w:bookmarkEnd w:id="11605"/>
      <w:r>
        <w:rPr>
          <w:rtl/>
        </w:rPr>
        <w:t xml:space="preserve">לירושלים </w:t>
      </w:r>
      <w:bookmarkStart w:id="11606" w:name="_ETM_Q17_438660"/>
      <w:bookmarkEnd w:id="11606"/>
      <w:r>
        <w:rPr>
          <w:rtl/>
        </w:rPr>
        <w:t xml:space="preserve">ולהיות </w:t>
      </w:r>
      <w:bookmarkStart w:id="11607" w:name="_ETM_Q17_439230"/>
      <w:bookmarkEnd w:id="11607"/>
      <w:r>
        <w:rPr>
          <w:rtl/>
        </w:rPr>
        <w:t>חלק</w:t>
      </w:r>
      <w:r>
        <w:rPr>
          <w:rFonts w:hint="cs"/>
          <w:rtl/>
        </w:rPr>
        <w:t>,</w:t>
      </w:r>
      <w:r>
        <w:rPr>
          <w:rtl/>
        </w:rPr>
        <w:t xml:space="preserve"> </w:t>
      </w:r>
      <w:bookmarkStart w:id="11608" w:name="_ETM_Q17_439830"/>
      <w:bookmarkEnd w:id="11608"/>
      <w:r>
        <w:rPr>
          <w:rtl/>
        </w:rPr>
        <w:t xml:space="preserve">להסתכל </w:t>
      </w:r>
      <w:bookmarkStart w:id="11609" w:name="_ETM_Q17_440370"/>
      <w:bookmarkEnd w:id="11609"/>
      <w:r>
        <w:rPr>
          <w:rtl/>
        </w:rPr>
        <w:t xml:space="preserve">על </w:t>
      </w:r>
      <w:bookmarkStart w:id="11610" w:name="_ETM_Q17_440520"/>
      <w:bookmarkEnd w:id="11610"/>
      <w:r>
        <w:rPr>
          <w:rtl/>
        </w:rPr>
        <w:t xml:space="preserve">הפלא </w:t>
      </w:r>
      <w:bookmarkStart w:id="11611" w:name="_ETM_Q17_441089"/>
      <w:bookmarkEnd w:id="11611"/>
      <w:r>
        <w:rPr>
          <w:rtl/>
        </w:rPr>
        <w:t>הזה</w:t>
      </w:r>
      <w:r>
        <w:rPr>
          <w:rFonts w:hint="cs"/>
          <w:rtl/>
        </w:rPr>
        <w:t>.</w:t>
      </w:r>
      <w:r>
        <w:rPr>
          <w:rtl/>
        </w:rPr>
        <w:t xml:space="preserve"> </w:t>
      </w:r>
      <w:bookmarkStart w:id="11612" w:name="_ETM_Q17_441330"/>
      <w:bookmarkEnd w:id="11612"/>
      <w:r>
        <w:rPr>
          <w:rtl/>
        </w:rPr>
        <w:t xml:space="preserve">ובעיניי </w:t>
      </w:r>
      <w:bookmarkStart w:id="11613" w:name="_ETM_Q17_442140"/>
      <w:bookmarkEnd w:id="11613"/>
      <w:r>
        <w:rPr>
          <w:rtl/>
        </w:rPr>
        <w:t xml:space="preserve">צ'רלי </w:t>
      </w:r>
      <w:bookmarkStart w:id="11614" w:name="_ETM_Q17_442560"/>
      <w:bookmarkEnd w:id="11614"/>
      <w:r>
        <w:rPr>
          <w:rtl/>
        </w:rPr>
        <w:t xml:space="preserve">ביטון </w:t>
      </w:r>
      <w:bookmarkStart w:id="11615" w:name="_ETM_Q17_444320"/>
      <w:bookmarkEnd w:id="11615"/>
      <w:r>
        <w:rPr>
          <w:rFonts w:hint="cs"/>
          <w:rtl/>
        </w:rPr>
        <w:t>ו</w:t>
      </w:r>
      <w:r>
        <w:rPr>
          <w:rtl/>
        </w:rPr>
        <w:t>ימי</w:t>
      </w:r>
      <w:r>
        <w:rPr>
          <w:rFonts w:hint="cs"/>
          <w:rtl/>
        </w:rPr>
        <w:t>ן</w:t>
      </w:r>
      <w:r>
        <w:rPr>
          <w:rtl/>
        </w:rPr>
        <w:t xml:space="preserve"> </w:t>
      </w:r>
      <w:bookmarkStart w:id="11616" w:name="_ETM_Q17_444860"/>
      <w:bookmarkEnd w:id="11616"/>
      <w:r>
        <w:rPr>
          <w:rtl/>
        </w:rPr>
        <w:t>ס</w:t>
      </w:r>
      <w:r>
        <w:rPr>
          <w:rFonts w:hint="cs"/>
          <w:rtl/>
        </w:rPr>
        <w:t>ו</w:t>
      </w:r>
      <w:r>
        <w:rPr>
          <w:rtl/>
        </w:rPr>
        <w:t xml:space="preserve">יסה </w:t>
      </w:r>
      <w:bookmarkStart w:id="11617" w:name="_ETM_Q17_446770"/>
      <w:bookmarkEnd w:id="11617"/>
      <w:r>
        <w:rPr>
          <w:rtl/>
        </w:rPr>
        <w:t xml:space="preserve">ומשפחת </w:t>
      </w:r>
      <w:bookmarkStart w:id="11618" w:name="_ETM_Q17_447370"/>
      <w:bookmarkEnd w:id="11618"/>
      <w:proofErr w:type="spellStart"/>
      <w:r>
        <w:rPr>
          <w:rtl/>
        </w:rPr>
        <w:t>מרציאנו</w:t>
      </w:r>
      <w:proofErr w:type="spellEnd"/>
      <w:r>
        <w:rPr>
          <w:rtl/>
        </w:rPr>
        <w:t xml:space="preserve"> </w:t>
      </w:r>
      <w:bookmarkStart w:id="11619" w:name="_ETM_Q17_448029"/>
      <w:bookmarkEnd w:id="11619"/>
      <w:r>
        <w:rPr>
          <w:rtl/>
        </w:rPr>
        <w:t xml:space="preserve">היו </w:t>
      </w:r>
      <w:bookmarkStart w:id="11620" w:name="_ETM_Q17_448240"/>
      <w:bookmarkEnd w:id="11620"/>
      <w:r>
        <w:rPr>
          <w:rtl/>
        </w:rPr>
        <w:t xml:space="preserve">בשבילי </w:t>
      </w:r>
      <w:bookmarkStart w:id="11621" w:name="_ETM_Q17_448750"/>
      <w:bookmarkEnd w:id="11621"/>
      <w:r>
        <w:rPr>
          <w:rtl/>
        </w:rPr>
        <w:t xml:space="preserve">באמת </w:t>
      </w:r>
      <w:bookmarkStart w:id="11622" w:name="_ETM_Q17_450050"/>
      <w:bookmarkEnd w:id="11622"/>
      <w:r>
        <w:rPr>
          <w:rtl/>
        </w:rPr>
        <w:t xml:space="preserve">גיבורי </w:t>
      </w:r>
      <w:bookmarkStart w:id="11623" w:name="_ETM_Q17_450500"/>
      <w:bookmarkEnd w:id="11623"/>
      <w:r>
        <w:rPr>
          <w:rtl/>
        </w:rPr>
        <w:t>ילדות</w:t>
      </w:r>
      <w:r>
        <w:rPr>
          <w:rFonts w:hint="cs"/>
          <w:rtl/>
        </w:rPr>
        <w:t>.</w:t>
      </w:r>
      <w:r>
        <w:rPr>
          <w:rtl/>
        </w:rPr>
        <w:t xml:space="preserve"> </w:t>
      </w:r>
      <w:bookmarkStart w:id="11624" w:name="_ETM_Q17_452789"/>
      <w:bookmarkEnd w:id="11624"/>
      <w:r>
        <w:rPr>
          <w:rtl/>
        </w:rPr>
        <w:t xml:space="preserve">הם </w:t>
      </w:r>
      <w:bookmarkStart w:id="11625" w:name="_ETM_Q17_452999"/>
      <w:bookmarkEnd w:id="11625"/>
      <w:r>
        <w:rPr>
          <w:rtl/>
        </w:rPr>
        <w:t xml:space="preserve">לא </w:t>
      </w:r>
      <w:bookmarkStart w:id="11626" w:name="_ETM_Q17_453120"/>
      <w:bookmarkEnd w:id="11626"/>
      <w:r>
        <w:rPr>
          <w:rtl/>
        </w:rPr>
        <w:t xml:space="preserve">היו </w:t>
      </w:r>
      <w:bookmarkStart w:id="11627" w:name="_ETM_Q17_453330"/>
      <w:bookmarkEnd w:id="11627"/>
      <w:r>
        <w:rPr>
          <w:rtl/>
        </w:rPr>
        <w:t xml:space="preserve">מוכנים </w:t>
      </w:r>
      <w:bookmarkStart w:id="11628" w:name="_ETM_Q17_453809"/>
      <w:bookmarkEnd w:id="11628"/>
      <w:r>
        <w:rPr>
          <w:rtl/>
        </w:rPr>
        <w:t xml:space="preserve">לשתוק </w:t>
      </w:r>
      <w:bookmarkStart w:id="11629" w:name="_ETM_Q17_454800"/>
      <w:bookmarkEnd w:id="11629"/>
      <w:r>
        <w:rPr>
          <w:rtl/>
        </w:rPr>
        <w:t xml:space="preserve">מול </w:t>
      </w:r>
      <w:bookmarkStart w:id="11630" w:name="_ETM_Q17_455129"/>
      <w:bookmarkEnd w:id="11630"/>
      <w:r>
        <w:rPr>
          <w:rtl/>
        </w:rPr>
        <w:t xml:space="preserve">העוני </w:t>
      </w:r>
      <w:bookmarkStart w:id="11631" w:name="_ETM_Q17_455759"/>
      <w:bookmarkEnd w:id="11631"/>
      <w:r>
        <w:rPr>
          <w:rtl/>
        </w:rPr>
        <w:t xml:space="preserve">שנגרע </w:t>
      </w:r>
      <w:bookmarkStart w:id="11632" w:name="_ETM_Q17_456449"/>
      <w:bookmarkEnd w:id="11632"/>
      <w:r>
        <w:rPr>
          <w:rtl/>
        </w:rPr>
        <w:t>מפער</w:t>
      </w:r>
      <w:r>
        <w:rPr>
          <w:rFonts w:hint="cs"/>
          <w:rtl/>
        </w:rPr>
        <w:t xml:space="preserve">י </w:t>
      </w:r>
      <w:bookmarkStart w:id="11633" w:name="_ETM_Q17_457259"/>
      <w:bookmarkStart w:id="11634" w:name="_ETM_Q17_457979"/>
      <w:bookmarkEnd w:id="11633"/>
      <w:bookmarkEnd w:id="11634"/>
      <w:r>
        <w:rPr>
          <w:rtl/>
        </w:rPr>
        <w:t xml:space="preserve">מעמדות </w:t>
      </w:r>
      <w:bookmarkStart w:id="11635" w:name="_ETM_Q17_458610"/>
      <w:bookmarkEnd w:id="11635"/>
      <w:r>
        <w:rPr>
          <w:rFonts w:hint="cs"/>
          <w:rtl/>
        </w:rPr>
        <w:t>ע</w:t>
      </w:r>
      <w:r>
        <w:rPr>
          <w:rtl/>
        </w:rPr>
        <w:t>דתיים</w:t>
      </w:r>
      <w:r w:rsidR="00AC7515">
        <w:rPr>
          <w:rFonts w:hint="cs"/>
          <w:rtl/>
        </w:rPr>
        <w:t>,</w:t>
      </w:r>
      <w:r>
        <w:rPr>
          <w:rtl/>
        </w:rPr>
        <w:t xml:space="preserve"> </w:t>
      </w:r>
      <w:bookmarkStart w:id="11636" w:name="_ETM_Q17_459569"/>
      <w:bookmarkEnd w:id="11636"/>
      <w:r>
        <w:rPr>
          <w:rtl/>
        </w:rPr>
        <w:t xml:space="preserve">לא </w:t>
      </w:r>
      <w:bookmarkStart w:id="11637" w:name="_ETM_Q17_459749"/>
      <w:bookmarkEnd w:id="11637"/>
      <w:r>
        <w:rPr>
          <w:rtl/>
        </w:rPr>
        <w:t xml:space="preserve">היו </w:t>
      </w:r>
      <w:bookmarkStart w:id="11638" w:name="_ETM_Q17_459960"/>
      <w:bookmarkEnd w:id="11638"/>
      <w:r>
        <w:rPr>
          <w:rtl/>
        </w:rPr>
        <w:t xml:space="preserve">מוכנים </w:t>
      </w:r>
      <w:bookmarkStart w:id="11639" w:name="_ETM_Q17_460559"/>
      <w:bookmarkEnd w:id="11639"/>
      <w:r>
        <w:rPr>
          <w:rtl/>
        </w:rPr>
        <w:t xml:space="preserve">לשתוק </w:t>
      </w:r>
      <w:bookmarkStart w:id="11640" w:name="_ETM_Q17_461189"/>
      <w:bookmarkEnd w:id="11640"/>
      <w:r>
        <w:rPr>
          <w:rtl/>
        </w:rPr>
        <w:t xml:space="preserve">מול </w:t>
      </w:r>
      <w:bookmarkStart w:id="11641" w:name="_ETM_Q17_461430"/>
      <w:bookmarkEnd w:id="11641"/>
      <w:r>
        <w:rPr>
          <w:rtl/>
        </w:rPr>
        <w:t xml:space="preserve">מעצרי </w:t>
      </w:r>
      <w:bookmarkStart w:id="11642" w:name="_ETM_Q17_462120"/>
      <w:bookmarkEnd w:id="11642"/>
      <w:r>
        <w:rPr>
          <w:rtl/>
        </w:rPr>
        <w:t xml:space="preserve">מנע </w:t>
      </w:r>
      <w:bookmarkStart w:id="11643" w:name="_ETM_Q17_462659"/>
      <w:bookmarkEnd w:id="11643"/>
      <w:r>
        <w:rPr>
          <w:rtl/>
        </w:rPr>
        <w:t xml:space="preserve">גזעניים </w:t>
      </w:r>
      <w:bookmarkStart w:id="11644" w:name="_ETM_Q17_463740"/>
      <w:bookmarkEnd w:id="11644"/>
      <w:r>
        <w:rPr>
          <w:rtl/>
        </w:rPr>
        <w:t>ואלימות</w:t>
      </w:r>
      <w:r>
        <w:rPr>
          <w:rFonts w:hint="cs"/>
          <w:rtl/>
        </w:rPr>
        <w:t>.</w:t>
      </w:r>
      <w:r>
        <w:rPr>
          <w:rtl/>
        </w:rPr>
        <w:t xml:space="preserve"> </w:t>
      </w:r>
      <w:bookmarkStart w:id="11645" w:name="_ETM_Q17_464490"/>
      <w:bookmarkEnd w:id="11645"/>
      <w:r>
        <w:rPr>
          <w:rtl/>
        </w:rPr>
        <w:t xml:space="preserve">ראיתי </w:t>
      </w:r>
      <w:bookmarkStart w:id="11646" w:name="_ETM_Q17_464819"/>
      <w:bookmarkEnd w:id="11646"/>
      <w:r>
        <w:rPr>
          <w:rtl/>
        </w:rPr>
        <w:t xml:space="preserve">את </w:t>
      </w:r>
      <w:bookmarkStart w:id="11647" w:name="_ETM_Q17_464879"/>
      <w:bookmarkEnd w:id="11647"/>
      <w:r>
        <w:rPr>
          <w:rtl/>
        </w:rPr>
        <w:t xml:space="preserve">זה </w:t>
      </w:r>
      <w:bookmarkStart w:id="11648" w:name="_ETM_Q17_465029"/>
      <w:bookmarkEnd w:id="11648"/>
      <w:r>
        <w:rPr>
          <w:rtl/>
        </w:rPr>
        <w:t>בעיניי</w:t>
      </w:r>
      <w:r>
        <w:rPr>
          <w:rFonts w:hint="cs"/>
          <w:rtl/>
        </w:rPr>
        <w:t>.</w:t>
      </w:r>
      <w:r>
        <w:rPr>
          <w:rtl/>
        </w:rPr>
        <w:t xml:space="preserve"> </w:t>
      </w:r>
      <w:bookmarkStart w:id="11649" w:name="_ETM_Q17_465920"/>
      <w:bookmarkEnd w:id="11649"/>
    </w:p>
    <w:p w:rsidR="00C85791" w:rsidRDefault="00C85791" w:rsidP="0035311A">
      <w:pPr>
        <w:rPr>
          <w:rtl/>
        </w:rPr>
      </w:pPr>
    </w:p>
    <w:p w:rsidR="00C85791" w:rsidRDefault="00C85791" w:rsidP="00330489">
      <w:pPr>
        <w:rPr>
          <w:rtl/>
        </w:rPr>
      </w:pPr>
      <w:r>
        <w:rPr>
          <w:rtl/>
        </w:rPr>
        <w:t xml:space="preserve">ואני </w:t>
      </w:r>
      <w:bookmarkStart w:id="11650" w:name="_ETM_Q17_466339"/>
      <w:bookmarkEnd w:id="11650"/>
      <w:r>
        <w:rPr>
          <w:rtl/>
        </w:rPr>
        <w:t xml:space="preserve">אומר </w:t>
      </w:r>
      <w:bookmarkStart w:id="11651" w:name="_ETM_Q17_466670"/>
      <w:bookmarkEnd w:id="11651"/>
      <w:r>
        <w:rPr>
          <w:rtl/>
        </w:rPr>
        <w:t>לך</w:t>
      </w:r>
      <w:r>
        <w:rPr>
          <w:rFonts w:hint="cs"/>
          <w:rtl/>
        </w:rPr>
        <w:t>,</w:t>
      </w:r>
      <w:r>
        <w:rPr>
          <w:rtl/>
        </w:rPr>
        <w:t xml:space="preserve"> </w:t>
      </w:r>
      <w:bookmarkStart w:id="11652" w:name="_ETM_Q17_466940"/>
      <w:bookmarkEnd w:id="11652"/>
      <w:r>
        <w:rPr>
          <w:rtl/>
        </w:rPr>
        <w:t xml:space="preserve">חברת </w:t>
      </w:r>
      <w:bookmarkStart w:id="11653" w:name="_ETM_Q17_467240"/>
      <w:bookmarkEnd w:id="11653"/>
      <w:r>
        <w:rPr>
          <w:rtl/>
        </w:rPr>
        <w:t>הכנסת</w:t>
      </w:r>
      <w:r>
        <w:rPr>
          <w:rFonts w:hint="cs"/>
          <w:rtl/>
        </w:rPr>
        <w:t xml:space="preserve"> –</w:t>
      </w:r>
      <w:r>
        <w:rPr>
          <w:rtl/>
        </w:rPr>
        <w:t xml:space="preserve"> </w:t>
      </w:r>
      <w:bookmarkStart w:id="11654" w:name="_ETM_Q17_469729"/>
      <w:bookmarkEnd w:id="11654"/>
      <w:r>
        <w:rPr>
          <w:rtl/>
        </w:rPr>
        <w:t>ש</w:t>
      </w:r>
      <w:r>
        <w:rPr>
          <w:rFonts w:hint="cs"/>
          <w:rtl/>
        </w:rPr>
        <w:t xml:space="preserve">העברת </w:t>
      </w:r>
      <w:bookmarkStart w:id="11655" w:name="_ETM_Q17_470419"/>
      <w:bookmarkEnd w:id="11655"/>
      <w:r>
        <w:rPr>
          <w:rtl/>
        </w:rPr>
        <w:t xml:space="preserve">את </w:t>
      </w:r>
      <w:bookmarkStart w:id="11656" w:name="_ETM_Q17_470479"/>
      <w:bookmarkEnd w:id="11656"/>
      <w:r>
        <w:rPr>
          <w:rtl/>
        </w:rPr>
        <w:t xml:space="preserve">החוק </w:t>
      </w:r>
      <w:bookmarkStart w:id="11657" w:name="_ETM_Q17_470779"/>
      <w:bookmarkEnd w:id="11657"/>
      <w:r>
        <w:rPr>
          <w:rtl/>
        </w:rPr>
        <w:t xml:space="preserve">בשבוע </w:t>
      </w:r>
      <w:bookmarkStart w:id="11658" w:name="_ETM_Q17_471199"/>
      <w:bookmarkEnd w:id="11658"/>
      <w:r>
        <w:rPr>
          <w:rtl/>
        </w:rPr>
        <w:t>שעבר</w:t>
      </w:r>
      <w:r>
        <w:rPr>
          <w:rFonts w:hint="cs"/>
          <w:rtl/>
        </w:rPr>
        <w:t xml:space="preserve"> –</w:t>
      </w:r>
      <w:r>
        <w:rPr>
          <w:rtl/>
        </w:rPr>
        <w:t xml:space="preserve"> </w:t>
      </w:r>
      <w:bookmarkStart w:id="11659" w:name="_ETM_Q17_473220"/>
      <w:bookmarkStart w:id="11660" w:name="_ETM_Q17_476029"/>
      <w:bookmarkEnd w:id="11659"/>
      <w:bookmarkEnd w:id="11660"/>
      <w:r>
        <w:rPr>
          <w:rFonts w:hint="cs"/>
          <w:rtl/>
        </w:rPr>
        <w:t>ש</w:t>
      </w:r>
      <w:r>
        <w:rPr>
          <w:rtl/>
        </w:rPr>
        <w:t xml:space="preserve">הזדהיתי </w:t>
      </w:r>
      <w:bookmarkStart w:id="11661" w:name="_ETM_Q17_478099"/>
      <w:bookmarkEnd w:id="11661"/>
      <w:r>
        <w:rPr>
          <w:rFonts w:hint="cs"/>
          <w:rtl/>
        </w:rPr>
        <w:t>ע</w:t>
      </w:r>
      <w:r>
        <w:rPr>
          <w:rtl/>
        </w:rPr>
        <w:t xml:space="preserve">ם </w:t>
      </w:r>
      <w:bookmarkStart w:id="11662" w:name="_ETM_Q17_478249"/>
      <w:bookmarkEnd w:id="11662"/>
      <w:r>
        <w:rPr>
          <w:rtl/>
        </w:rPr>
        <w:t xml:space="preserve">מה </w:t>
      </w:r>
      <w:bookmarkStart w:id="11663" w:name="_ETM_Q17_478400"/>
      <w:bookmarkEnd w:id="11663"/>
      <w:r>
        <w:rPr>
          <w:rtl/>
        </w:rPr>
        <w:t xml:space="preserve">שאת </w:t>
      </w:r>
      <w:bookmarkStart w:id="11664" w:name="_ETM_Q17_478729"/>
      <w:bookmarkEnd w:id="11664"/>
      <w:r>
        <w:rPr>
          <w:rtl/>
        </w:rPr>
        <w:t>עשית</w:t>
      </w:r>
      <w:r>
        <w:rPr>
          <w:rFonts w:hint="cs"/>
          <w:rtl/>
        </w:rPr>
        <w:t>.</w:t>
      </w:r>
      <w:r>
        <w:rPr>
          <w:rtl/>
        </w:rPr>
        <w:t xml:space="preserve"> </w:t>
      </w:r>
      <w:bookmarkStart w:id="11665" w:name="_ETM_Q17_479150"/>
      <w:bookmarkEnd w:id="11665"/>
      <w:r>
        <w:rPr>
          <w:rFonts w:hint="cs"/>
          <w:rtl/>
        </w:rPr>
        <w:t xml:space="preserve">העברתם את החוק </w:t>
      </w:r>
      <w:bookmarkStart w:id="11666" w:name="_ETM_Q17_479659"/>
      <w:bookmarkStart w:id="11667" w:name="_ETM_Q17_479749"/>
      <w:bookmarkStart w:id="11668" w:name="_ETM_Q17_480409"/>
      <w:bookmarkEnd w:id="11666"/>
      <w:bookmarkEnd w:id="11667"/>
      <w:bookmarkEnd w:id="11668"/>
      <w:r>
        <w:rPr>
          <w:rtl/>
        </w:rPr>
        <w:t xml:space="preserve">כנגד </w:t>
      </w:r>
      <w:bookmarkStart w:id="11669" w:name="_ETM_Q17_480860"/>
      <w:bookmarkEnd w:id="11669"/>
      <w:r>
        <w:rPr>
          <w:rtl/>
        </w:rPr>
        <w:t xml:space="preserve">מעצרי </w:t>
      </w:r>
      <w:bookmarkStart w:id="11670" w:name="_ETM_Q17_481370"/>
      <w:bookmarkEnd w:id="11670"/>
      <w:r>
        <w:rPr>
          <w:rtl/>
        </w:rPr>
        <w:t>שווא</w:t>
      </w:r>
      <w:r>
        <w:rPr>
          <w:rFonts w:hint="cs"/>
          <w:rtl/>
        </w:rPr>
        <w:t xml:space="preserve"> </w:t>
      </w:r>
      <w:r w:rsidR="00330489">
        <w:rPr>
          <w:rFonts w:hint="cs"/>
          <w:rtl/>
        </w:rPr>
        <w:t>– –</w:t>
      </w:r>
      <w:r>
        <w:rPr>
          <w:rFonts w:hint="cs"/>
          <w:rtl/>
        </w:rPr>
        <w:t xml:space="preserve"> </w:t>
      </w:r>
    </w:p>
    <w:p w:rsidR="00C85791" w:rsidRDefault="00C85791" w:rsidP="0035311A">
      <w:pPr>
        <w:rPr>
          <w:rtl/>
        </w:rPr>
      </w:pPr>
    </w:p>
    <w:p w:rsidR="00C85791" w:rsidRDefault="00C85791" w:rsidP="0035311A">
      <w:pPr>
        <w:pStyle w:val="af6"/>
        <w:keepNext/>
        <w:rPr>
          <w:rtl/>
        </w:rPr>
      </w:pPr>
      <w:bookmarkStart w:id="11671" w:name="ET_interruption_6606_12"/>
      <w:r w:rsidRPr="00E84AE3">
        <w:rPr>
          <w:rStyle w:val="TagStyle"/>
          <w:rtl/>
        </w:rPr>
        <w:t xml:space="preserve"> &lt;&lt; קריאה &gt;&gt; </w:t>
      </w:r>
      <w:r>
        <w:rPr>
          <w:rtl/>
        </w:rPr>
        <w:t>שרת החדשנות, המדע והטכנולוגיה גילה גמליאל:</w:t>
      </w:r>
      <w:r w:rsidRPr="00E84AE3">
        <w:rPr>
          <w:rStyle w:val="TagStyle"/>
          <w:rtl/>
        </w:rPr>
        <w:t xml:space="preserve"> &lt;&lt; קריאה &gt;&gt;</w:t>
      </w:r>
      <w:r>
        <w:rPr>
          <w:rtl/>
        </w:rPr>
        <w:t xml:space="preserve"> </w:t>
      </w:r>
      <w:bookmarkEnd w:id="11671"/>
    </w:p>
    <w:p w:rsidR="00C85791" w:rsidRDefault="00C85791" w:rsidP="0035311A">
      <w:pPr>
        <w:rPr>
          <w:rtl/>
          <w:lang w:eastAsia="he-IL"/>
        </w:rPr>
      </w:pPr>
    </w:p>
    <w:p w:rsidR="00C85791" w:rsidRDefault="00C85791" w:rsidP="0035311A">
      <w:pPr>
        <w:rPr>
          <w:rtl/>
        </w:rPr>
      </w:pPr>
      <w:r>
        <w:rPr>
          <w:rFonts w:hint="cs"/>
          <w:rtl/>
        </w:rPr>
        <w:t xml:space="preserve">של אתיופים. </w:t>
      </w:r>
    </w:p>
    <w:p w:rsidR="00C85791" w:rsidRDefault="00C85791" w:rsidP="0035311A">
      <w:pPr>
        <w:rPr>
          <w:rtl/>
        </w:rPr>
      </w:pPr>
    </w:p>
    <w:p w:rsidR="00C85791" w:rsidRDefault="00C85791" w:rsidP="0035311A">
      <w:pPr>
        <w:pStyle w:val="-"/>
        <w:keepNext/>
        <w:rPr>
          <w:rtl/>
        </w:rPr>
      </w:pPr>
      <w:r w:rsidRPr="00E84AE3">
        <w:rPr>
          <w:rStyle w:val="TagStyle"/>
          <w:rtl/>
        </w:rPr>
        <w:t xml:space="preserve"> &lt;&lt; דובר_המשך &gt;&gt; </w:t>
      </w:r>
      <w:r>
        <w:rPr>
          <w:rtl/>
        </w:rPr>
        <w:t>מאיר כהן (יש עתיד):</w:t>
      </w:r>
      <w:r w:rsidRPr="00E84AE3">
        <w:rPr>
          <w:rStyle w:val="TagStyle"/>
          <w:rtl/>
        </w:rPr>
        <w:t xml:space="preserve"> &lt;&lt; דובר_המשך &gt;&gt;</w:t>
      </w:r>
      <w:r>
        <w:rPr>
          <w:rtl/>
        </w:rPr>
        <w:t xml:space="preserve"> </w:t>
      </w:r>
    </w:p>
    <w:p w:rsidR="00C85791" w:rsidRDefault="00C85791" w:rsidP="0035311A">
      <w:pPr>
        <w:rPr>
          <w:rtl/>
        </w:rPr>
      </w:pPr>
    </w:p>
    <w:p w:rsidR="00C85791" w:rsidRDefault="00330489" w:rsidP="00AC7515">
      <w:pPr>
        <w:rPr>
          <w:rtl/>
        </w:rPr>
      </w:pPr>
      <w:r>
        <w:rPr>
          <w:rFonts w:hint="cs"/>
          <w:rtl/>
        </w:rPr>
        <w:t>– –</w:t>
      </w:r>
      <w:r w:rsidR="00C85791">
        <w:rPr>
          <w:rFonts w:hint="cs"/>
          <w:rtl/>
        </w:rPr>
        <w:t xml:space="preserve"> </w:t>
      </w:r>
      <w:bookmarkStart w:id="11672" w:name="_ETM_Q17_480000"/>
      <w:bookmarkEnd w:id="11672"/>
      <w:r w:rsidR="00C85791">
        <w:rPr>
          <w:rtl/>
        </w:rPr>
        <w:t>של</w:t>
      </w:r>
      <w:bookmarkStart w:id="11673" w:name="_ETM_Q17_480269"/>
      <w:bookmarkStart w:id="11674" w:name="_ETM_Q17_480359"/>
      <w:bookmarkStart w:id="11675" w:name="_ETM_Q17_481020"/>
      <w:bookmarkStart w:id="11676" w:name="_ETM_Q17_481469"/>
      <w:bookmarkStart w:id="11677" w:name="_ETM_Q17_482010"/>
      <w:bookmarkStart w:id="11678" w:name="_ETM_Q17_483279"/>
      <w:bookmarkStart w:id="11679" w:name="_ETM_Q17_483700"/>
      <w:bookmarkStart w:id="11680" w:name="_ETM_Q17_483970"/>
      <w:bookmarkEnd w:id="11673"/>
      <w:bookmarkEnd w:id="11674"/>
      <w:bookmarkEnd w:id="11675"/>
      <w:bookmarkEnd w:id="11676"/>
      <w:bookmarkEnd w:id="11677"/>
      <w:bookmarkEnd w:id="11678"/>
      <w:bookmarkEnd w:id="11679"/>
      <w:bookmarkEnd w:id="11680"/>
      <w:r w:rsidR="00C85791">
        <w:rPr>
          <w:rFonts w:hint="cs"/>
          <w:rtl/>
        </w:rPr>
        <w:t xml:space="preserve"> </w:t>
      </w:r>
      <w:r w:rsidR="00C85791">
        <w:rPr>
          <w:rtl/>
        </w:rPr>
        <w:t xml:space="preserve">צעירים </w:t>
      </w:r>
      <w:bookmarkStart w:id="11681" w:name="_ETM_Q17_484510"/>
      <w:bookmarkEnd w:id="11681"/>
      <w:r w:rsidR="00C85791">
        <w:rPr>
          <w:rtl/>
        </w:rPr>
        <w:t>אתיופים</w:t>
      </w:r>
      <w:r w:rsidR="00C85791">
        <w:rPr>
          <w:rFonts w:hint="cs"/>
          <w:rtl/>
        </w:rPr>
        <w:t>.</w:t>
      </w:r>
      <w:r w:rsidR="00C85791">
        <w:rPr>
          <w:rtl/>
        </w:rPr>
        <w:t xml:space="preserve"> </w:t>
      </w:r>
      <w:bookmarkStart w:id="11682" w:name="_ETM_Q17_485770"/>
      <w:bookmarkEnd w:id="11682"/>
      <w:r w:rsidR="00C85791">
        <w:rPr>
          <w:rtl/>
        </w:rPr>
        <w:t xml:space="preserve">הייתי </w:t>
      </w:r>
      <w:bookmarkStart w:id="11683" w:name="_ETM_Q17_486130"/>
      <w:bookmarkEnd w:id="11683"/>
      <w:r w:rsidR="00C85791">
        <w:rPr>
          <w:rtl/>
        </w:rPr>
        <w:t>שם</w:t>
      </w:r>
      <w:r w:rsidR="00AC7515">
        <w:rPr>
          <w:rFonts w:hint="cs"/>
          <w:rtl/>
        </w:rPr>
        <w:t>;</w:t>
      </w:r>
      <w:r w:rsidR="00C85791">
        <w:rPr>
          <w:rtl/>
        </w:rPr>
        <w:t xml:space="preserve"> </w:t>
      </w:r>
      <w:bookmarkStart w:id="11684" w:name="_ETM_Q17_487209"/>
      <w:bookmarkEnd w:id="11684"/>
      <w:r w:rsidR="00C85791">
        <w:rPr>
          <w:rtl/>
        </w:rPr>
        <w:t xml:space="preserve">ראיתי </w:t>
      </w:r>
      <w:bookmarkStart w:id="11685" w:name="_ETM_Q17_488469"/>
      <w:bookmarkEnd w:id="11685"/>
      <w:r w:rsidR="00C85791">
        <w:rPr>
          <w:rtl/>
        </w:rPr>
        <w:t>אלימות</w:t>
      </w:r>
      <w:r w:rsidR="00C85791">
        <w:rPr>
          <w:rFonts w:hint="cs"/>
          <w:rtl/>
        </w:rPr>
        <w:t>.</w:t>
      </w:r>
      <w:r w:rsidR="00C85791">
        <w:rPr>
          <w:rtl/>
        </w:rPr>
        <w:t xml:space="preserve"> </w:t>
      </w:r>
      <w:bookmarkStart w:id="11686" w:name="_ETM_Q17_489779"/>
      <w:bookmarkEnd w:id="11686"/>
      <w:r w:rsidR="00C85791">
        <w:rPr>
          <w:rtl/>
        </w:rPr>
        <w:t xml:space="preserve">בלי </w:t>
      </w:r>
      <w:bookmarkStart w:id="11687" w:name="_ETM_Q17_490110"/>
      <w:bookmarkEnd w:id="11687"/>
      <w:r w:rsidR="00C85791">
        <w:rPr>
          <w:rtl/>
        </w:rPr>
        <w:t xml:space="preserve">לבקר </w:t>
      </w:r>
      <w:bookmarkStart w:id="11688" w:name="_ETM_Q17_490710"/>
      <w:bookmarkEnd w:id="11688"/>
      <w:r w:rsidR="00C85791">
        <w:rPr>
          <w:rtl/>
        </w:rPr>
        <w:t xml:space="preserve">את </w:t>
      </w:r>
      <w:bookmarkStart w:id="11689" w:name="_ETM_Q17_490830"/>
      <w:bookmarkEnd w:id="11689"/>
      <w:r w:rsidR="00C85791">
        <w:rPr>
          <w:rtl/>
        </w:rPr>
        <w:t xml:space="preserve">המשטרה </w:t>
      </w:r>
      <w:bookmarkStart w:id="11690" w:name="_ETM_Q17_491400"/>
      <w:bookmarkEnd w:id="11690"/>
      <w:r w:rsidR="00C85791">
        <w:rPr>
          <w:rtl/>
        </w:rPr>
        <w:t xml:space="preserve">אחרי </w:t>
      </w:r>
      <w:bookmarkStart w:id="11691" w:name="_ETM_Q17_491790"/>
      <w:bookmarkEnd w:id="11691"/>
      <w:r w:rsidR="00C85791">
        <w:rPr>
          <w:rtl/>
        </w:rPr>
        <w:t xml:space="preserve">50 </w:t>
      </w:r>
      <w:bookmarkStart w:id="11692" w:name="_ETM_Q17_492210"/>
      <w:bookmarkEnd w:id="11692"/>
      <w:r w:rsidR="00C85791">
        <w:rPr>
          <w:rtl/>
        </w:rPr>
        <w:t>שנה</w:t>
      </w:r>
      <w:r w:rsidR="00C85791">
        <w:rPr>
          <w:rFonts w:hint="cs"/>
          <w:rtl/>
        </w:rPr>
        <w:t>,</w:t>
      </w:r>
      <w:r w:rsidR="00C85791">
        <w:rPr>
          <w:rtl/>
        </w:rPr>
        <w:t xml:space="preserve"> </w:t>
      </w:r>
      <w:bookmarkStart w:id="11693" w:name="_ETM_Q17_492719"/>
      <w:bookmarkEnd w:id="11693"/>
      <w:r w:rsidR="00C85791">
        <w:rPr>
          <w:rtl/>
        </w:rPr>
        <w:t xml:space="preserve">אבל </w:t>
      </w:r>
      <w:bookmarkStart w:id="11694" w:name="_ETM_Q17_493019"/>
      <w:bookmarkEnd w:id="11694"/>
      <w:r w:rsidR="00C85791">
        <w:rPr>
          <w:rtl/>
        </w:rPr>
        <w:t xml:space="preserve">כבר </w:t>
      </w:r>
      <w:bookmarkStart w:id="11695" w:name="_ETM_Q17_493260"/>
      <w:bookmarkEnd w:id="11695"/>
      <w:r w:rsidR="00C85791">
        <w:rPr>
          <w:rtl/>
        </w:rPr>
        <w:t xml:space="preserve">אז </w:t>
      </w:r>
      <w:bookmarkStart w:id="11696" w:name="_ETM_Q17_493500"/>
      <w:bookmarkEnd w:id="11696"/>
      <w:r w:rsidR="00C85791">
        <w:rPr>
          <w:rtl/>
        </w:rPr>
        <w:t xml:space="preserve">ראיתי </w:t>
      </w:r>
      <w:bookmarkStart w:id="11697" w:name="_ETM_Q17_493980"/>
      <w:bookmarkEnd w:id="11697"/>
      <w:r w:rsidR="00C85791">
        <w:rPr>
          <w:rtl/>
        </w:rPr>
        <w:t>אלימות</w:t>
      </w:r>
      <w:r w:rsidR="00C85791">
        <w:rPr>
          <w:rFonts w:hint="cs"/>
          <w:rtl/>
        </w:rPr>
        <w:t>.</w:t>
      </w:r>
      <w:r w:rsidR="00C85791">
        <w:rPr>
          <w:rtl/>
        </w:rPr>
        <w:t xml:space="preserve"> </w:t>
      </w:r>
      <w:bookmarkStart w:id="11698" w:name="_ETM_Q17_494430"/>
      <w:bookmarkEnd w:id="11698"/>
      <w:r w:rsidR="00C85791">
        <w:rPr>
          <w:rFonts w:hint="cs"/>
          <w:rtl/>
        </w:rPr>
        <w:t>כ</w:t>
      </w:r>
      <w:r w:rsidR="00C85791">
        <w:rPr>
          <w:rtl/>
        </w:rPr>
        <w:t xml:space="preserve">שהפנתרים </w:t>
      </w:r>
      <w:bookmarkStart w:id="11699" w:name="_ETM_Q17_495089"/>
      <w:bookmarkEnd w:id="11699"/>
      <w:r w:rsidR="00C85791">
        <w:rPr>
          <w:rtl/>
        </w:rPr>
        <w:t>ה</w:t>
      </w:r>
      <w:r w:rsidR="00C85791">
        <w:rPr>
          <w:rFonts w:hint="cs"/>
          <w:rtl/>
        </w:rPr>
        <w:t xml:space="preserve">יו </w:t>
      </w:r>
      <w:bookmarkStart w:id="11700" w:name="_ETM_Q17_497776"/>
      <w:bookmarkEnd w:id="11700"/>
      <w:r w:rsidR="00C85791">
        <w:rPr>
          <w:rtl/>
        </w:rPr>
        <w:t xml:space="preserve">יוצאים </w:t>
      </w:r>
      <w:bookmarkStart w:id="11701" w:name="_ETM_Q17_495629"/>
      <w:bookmarkEnd w:id="11701"/>
      <w:r w:rsidR="00C85791">
        <w:rPr>
          <w:rtl/>
        </w:rPr>
        <w:t xml:space="preserve">היו </w:t>
      </w:r>
      <w:bookmarkStart w:id="11702" w:name="_ETM_Q17_495870"/>
      <w:bookmarkEnd w:id="11702"/>
      <w:r w:rsidR="00C85791">
        <w:rPr>
          <w:rtl/>
        </w:rPr>
        <w:t xml:space="preserve">מעמידים </w:t>
      </w:r>
      <w:bookmarkStart w:id="11703" w:name="_ETM_Q17_496500"/>
      <w:bookmarkEnd w:id="11703"/>
      <w:r w:rsidR="00C85791">
        <w:rPr>
          <w:rtl/>
        </w:rPr>
        <w:t>נגד</w:t>
      </w:r>
      <w:r w:rsidR="00C85791">
        <w:rPr>
          <w:rFonts w:hint="cs"/>
          <w:rtl/>
        </w:rPr>
        <w:t xml:space="preserve">ם </w:t>
      </w:r>
      <w:r w:rsidR="00C85791">
        <w:rPr>
          <w:rtl/>
        </w:rPr>
        <w:t xml:space="preserve">– </w:t>
      </w:r>
      <w:bookmarkStart w:id="11704" w:name="_ETM_Q17_497460"/>
      <w:bookmarkEnd w:id="11704"/>
      <w:r w:rsidR="00C85791">
        <w:rPr>
          <w:rtl/>
        </w:rPr>
        <w:t>אני</w:t>
      </w:r>
      <w:bookmarkStart w:id="11705" w:name="_ETM_Q17_497640"/>
      <w:bookmarkEnd w:id="11705"/>
      <w:r w:rsidR="00C85791">
        <w:rPr>
          <w:rFonts w:hint="cs"/>
          <w:rtl/>
        </w:rPr>
        <w:t xml:space="preserve"> </w:t>
      </w:r>
      <w:r w:rsidR="00C85791">
        <w:rPr>
          <w:rtl/>
        </w:rPr>
        <w:t xml:space="preserve">לא </w:t>
      </w:r>
      <w:bookmarkStart w:id="11706" w:name="_ETM_Q17_497700"/>
      <w:bookmarkEnd w:id="11706"/>
      <w:r w:rsidR="00C85791">
        <w:rPr>
          <w:rtl/>
        </w:rPr>
        <w:t xml:space="preserve">יודע </w:t>
      </w:r>
      <w:bookmarkStart w:id="11707" w:name="_ETM_Q17_497880"/>
      <w:bookmarkEnd w:id="11707"/>
      <w:r w:rsidR="00C85791">
        <w:rPr>
          <w:rtl/>
        </w:rPr>
        <w:t xml:space="preserve">אם </w:t>
      </w:r>
      <w:bookmarkStart w:id="11708" w:name="_ETM_Q17_498000"/>
      <w:bookmarkEnd w:id="11708"/>
      <w:r w:rsidR="00C85791">
        <w:rPr>
          <w:rtl/>
        </w:rPr>
        <w:t xml:space="preserve">הילדים </w:t>
      </w:r>
      <w:bookmarkStart w:id="11709" w:name="_ETM_Q17_498420"/>
      <w:bookmarkEnd w:id="11709"/>
      <w:r w:rsidR="00C85791">
        <w:rPr>
          <w:rtl/>
        </w:rPr>
        <w:t xml:space="preserve">הצעירים </w:t>
      </w:r>
      <w:bookmarkStart w:id="11710" w:name="_ETM_Q17_498869"/>
      <w:bookmarkEnd w:id="11710"/>
      <w:r w:rsidR="00C85791">
        <w:rPr>
          <w:rtl/>
        </w:rPr>
        <w:t xml:space="preserve">של </w:t>
      </w:r>
      <w:bookmarkStart w:id="11711" w:name="_ETM_Q17_499050"/>
      <w:bookmarkEnd w:id="11711"/>
      <w:r w:rsidR="00C85791">
        <w:rPr>
          <w:rtl/>
        </w:rPr>
        <w:t xml:space="preserve">המשפחה </w:t>
      </w:r>
      <w:bookmarkStart w:id="11712" w:name="_ETM_Q17_499529"/>
      <w:bookmarkEnd w:id="11712"/>
      <w:r w:rsidR="00C85791">
        <w:rPr>
          <w:rtl/>
        </w:rPr>
        <w:t xml:space="preserve">זוכרים </w:t>
      </w:r>
      <w:bookmarkStart w:id="11713" w:name="_ETM_Q17_499980"/>
      <w:bookmarkEnd w:id="11713"/>
      <w:r w:rsidR="00C85791">
        <w:rPr>
          <w:rtl/>
        </w:rPr>
        <w:t xml:space="preserve">את </w:t>
      </w:r>
      <w:bookmarkStart w:id="11714" w:name="_ETM_Q17_500070"/>
      <w:bookmarkEnd w:id="11714"/>
      <w:r w:rsidR="00C85791">
        <w:rPr>
          <w:rtl/>
        </w:rPr>
        <w:t>זה</w:t>
      </w:r>
      <w:r w:rsidR="00AC7515">
        <w:rPr>
          <w:rFonts w:hint="cs"/>
          <w:rtl/>
        </w:rPr>
        <w:t>,</w:t>
      </w:r>
      <w:r w:rsidR="00C85791">
        <w:rPr>
          <w:rtl/>
        </w:rPr>
        <w:t xml:space="preserve"> </w:t>
      </w:r>
      <w:bookmarkStart w:id="11715" w:name="_ETM_Q17_500160"/>
      <w:bookmarkEnd w:id="11715"/>
      <w:r w:rsidR="00C85791">
        <w:rPr>
          <w:rtl/>
        </w:rPr>
        <w:t>אבל</w:t>
      </w:r>
      <w:bookmarkStart w:id="11716" w:name="_ETM_Q17_500369"/>
      <w:bookmarkEnd w:id="11716"/>
      <w:r w:rsidR="00C85791">
        <w:rPr>
          <w:rFonts w:hint="cs"/>
          <w:rtl/>
        </w:rPr>
        <w:t xml:space="preserve"> </w:t>
      </w:r>
      <w:r w:rsidR="00C85791">
        <w:rPr>
          <w:rtl/>
        </w:rPr>
        <w:t xml:space="preserve">מעמידים </w:t>
      </w:r>
      <w:bookmarkStart w:id="11717" w:name="_ETM_Q17_500880"/>
      <w:bookmarkEnd w:id="11717"/>
      <w:r w:rsidR="00C85791">
        <w:rPr>
          <w:rtl/>
        </w:rPr>
        <w:t xml:space="preserve">כנגדם </w:t>
      </w:r>
      <w:bookmarkStart w:id="11718" w:name="_ETM_Q17_501450"/>
      <w:bookmarkEnd w:id="11718"/>
      <w:r w:rsidR="00C85791">
        <w:rPr>
          <w:rtl/>
        </w:rPr>
        <w:t xml:space="preserve">גדודים </w:t>
      </w:r>
      <w:bookmarkStart w:id="11719" w:name="_ETM_Q17_501990"/>
      <w:bookmarkEnd w:id="11719"/>
      <w:r w:rsidR="00C85791">
        <w:rPr>
          <w:rtl/>
        </w:rPr>
        <w:t xml:space="preserve">של </w:t>
      </w:r>
      <w:bookmarkStart w:id="11720" w:name="_ETM_Q17_502200"/>
      <w:bookmarkEnd w:id="11720"/>
      <w:r w:rsidR="00C85791">
        <w:rPr>
          <w:rtl/>
        </w:rPr>
        <w:t>משטרה</w:t>
      </w:r>
      <w:r w:rsidR="00C85791">
        <w:rPr>
          <w:rFonts w:hint="cs"/>
          <w:rtl/>
        </w:rPr>
        <w:t>,</w:t>
      </w:r>
      <w:r w:rsidR="00C85791">
        <w:rPr>
          <w:rtl/>
        </w:rPr>
        <w:t xml:space="preserve"> </w:t>
      </w:r>
      <w:bookmarkStart w:id="11721" w:name="_ETM_Q17_503250"/>
      <w:bookmarkEnd w:id="11721"/>
      <w:r w:rsidR="00C85791">
        <w:rPr>
          <w:rtl/>
        </w:rPr>
        <w:t xml:space="preserve">ופיזרו </w:t>
      </w:r>
      <w:bookmarkStart w:id="11722" w:name="_ETM_Q17_504029"/>
      <w:bookmarkEnd w:id="11722"/>
      <w:r w:rsidR="00C85791">
        <w:rPr>
          <w:rtl/>
        </w:rPr>
        <w:t>בכוח</w:t>
      </w:r>
      <w:bookmarkStart w:id="11723" w:name="_ETM_Q17_504540"/>
      <w:bookmarkEnd w:id="11723"/>
      <w:r w:rsidR="00C85791">
        <w:rPr>
          <w:rFonts w:hint="cs"/>
          <w:rtl/>
        </w:rPr>
        <w:t>, בכוח.</w:t>
      </w:r>
      <w:r w:rsidR="00C85791">
        <w:rPr>
          <w:rtl/>
        </w:rPr>
        <w:t xml:space="preserve"> </w:t>
      </w:r>
      <w:bookmarkStart w:id="11724" w:name="_ETM_Q17_505020"/>
      <w:bookmarkEnd w:id="11724"/>
      <w:r w:rsidR="00C85791">
        <w:rPr>
          <w:rtl/>
        </w:rPr>
        <w:t xml:space="preserve">אנחנו </w:t>
      </w:r>
      <w:bookmarkStart w:id="11725" w:name="_ETM_Q17_505349"/>
      <w:bookmarkEnd w:id="11725"/>
      <w:r w:rsidR="00C85791">
        <w:rPr>
          <w:rtl/>
        </w:rPr>
        <w:t>תמיד</w:t>
      </w:r>
      <w:r w:rsidR="00C85791">
        <w:rPr>
          <w:rFonts w:hint="cs"/>
          <w:rtl/>
        </w:rPr>
        <w:t>,</w:t>
      </w:r>
      <w:r w:rsidR="00C85791">
        <w:rPr>
          <w:rtl/>
        </w:rPr>
        <w:t xml:space="preserve"> </w:t>
      </w:r>
      <w:bookmarkStart w:id="11726" w:name="_ETM_Q17_505770"/>
      <w:bookmarkEnd w:id="11726"/>
      <w:r w:rsidR="00C85791">
        <w:rPr>
          <w:rtl/>
        </w:rPr>
        <w:t xml:space="preserve">הילדים </w:t>
      </w:r>
      <w:bookmarkStart w:id="11727" w:name="_ETM_Q17_506189"/>
      <w:bookmarkEnd w:id="11727"/>
      <w:r w:rsidR="00C85791">
        <w:rPr>
          <w:rtl/>
        </w:rPr>
        <w:t xml:space="preserve">שהיו </w:t>
      </w:r>
      <w:bookmarkStart w:id="11728" w:name="_ETM_Q17_506550"/>
      <w:bookmarkEnd w:id="11728"/>
      <w:r w:rsidR="00C85791">
        <w:rPr>
          <w:rtl/>
        </w:rPr>
        <w:t>שם</w:t>
      </w:r>
      <w:r w:rsidR="00C85791">
        <w:rPr>
          <w:rFonts w:hint="cs"/>
          <w:rtl/>
        </w:rPr>
        <w:t>,</w:t>
      </w:r>
      <w:r w:rsidR="00C85791">
        <w:rPr>
          <w:rtl/>
        </w:rPr>
        <w:t xml:space="preserve"> </w:t>
      </w:r>
      <w:bookmarkStart w:id="11729" w:name="_ETM_Q17_507180"/>
      <w:bookmarkEnd w:id="11729"/>
      <w:r w:rsidR="00C85791">
        <w:rPr>
          <w:rtl/>
        </w:rPr>
        <w:t xml:space="preserve">היינו </w:t>
      </w:r>
      <w:bookmarkStart w:id="11730" w:name="_ETM_Q17_507450"/>
      <w:bookmarkEnd w:id="11730"/>
      <w:r w:rsidR="00C85791">
        <w:rPr>
          <w:rtl/>
        </w:rPr>
        <w:t xml:space="preserve">נכנסים </w:t>
      </w:r>
      <w:bookmarkStart w:id="11731" w:name="_ETM_Q17_507930"/>
      <w:bookmarkEnd w:id="11731"/>
      <w:r w:rsidR="00C85791">
        <w:rPr>
          <w:rtl/>
        </w:rPr>
        <w:t xml:space="preserve">לתוך </w:t>
      </w:r>
      <w:bookmarkStart w:id="11732" w:name="_ETM_Q17_508230"/>
      <w:bookmarkEnd w:id="11732"/>
      <w:r w:rsidR="00C85791">
        <w:rPr>
          <w:rtl/>
        </w:rPr>
        <w:t>חדרי</w:t>
      </w:r>
      <w:bookmarkStart w:id="11733" w:name="_ETM_Q17_508919"/>
      <w:bookmarkEnd w:id="11733"/>
      <w:r w:rsidR="00C85791">
        <w:rPr>
          <w:rFonts w:hint="cs"/>
          <w:rtl/>
        </w:rPr>
        <w:t xml:space="preserve"> </w:t>
      </w:r>
      <w:r w:rsidR="00C85791">
        <w:rPr>
          <w:rtl/>
        </w:rPr>
        <w:t>בניינים</w:t>
      </w:r>
      <w:r w:rsidR="00C85791">
        <w:rPr>
          <w:rFonts w:hint="cs"/>
          <w:rtl/>
        </w:rPr>
        <w:t>,</w:t>
      </w:r>
      <w:r w:rsidR="00C85791">
        <w:rPr>
          <w:rtl/>
        </w:rPr>
        <w:t xml:space="preserve"> </w:t>
      </w:r>
      <w:bookmarkStart w:id="11734" w:name="_ETM_Q17_509579"/>
      <w:bookmarkEnd w:id="11734"/>
      <w:r w:rsidR="00C85791">
        <w:rPr>
          <w:rtl/>
        </w:rPr>
        <w:t xml:space="preserve">שלא </w:t>
      </w:r>
      <w:bookmarkStart w:id="11735" w:name="_ETM_Q17_509849"/>
      <w:bookmarkEnd w:id="11735"/>
      <w:r w:rsidR="00C85791">
        <w:rPr>
          <w:rtl/>
        </w:rPr>
        <w:t xml:space="preserve">יפגעו </w:t>
      </w:r>
      <w:bookmarkStart w:id="11736" w:name="_ETM_Q17_510300"/>
      <w:bookmarkEnd w:id="11736"/>
      <w:r w:rsidR="00C85791">
        <w:rPr>
          <w:rtl/>
        </w:rPr>
        <w:t>בנו</w:t>
      </w:r>
      <w:r w:rsidR="00C85791">
        <w:rPr>
          <w:rFonts w:hint="cs"/>
          <w:rtl/>
        </w:rPr>
        <w:t>.</w:t>
      </w:r>
      <w:bookmarkStart w:id="11737" w:name="_ETM_Q17_513702"/>
      <w:bookmarkEnd w:id="11737"/>
    </w:p>
    <w:p w:rsidR="00C85791" w:rsidRDefault="00C85791" w:rsidP="0035311A">
      <w:pPr>
        <w:rPr>
          <w:rtl/>
        </w:rPr>
      </w:pPr>
      <w:bookmarkStart w:id="11738" w:name="_ETM_Q17_513792"/>
      <w:bookmarkStart w:id="11739" w:name="_ETM_Q17_513942"/>
      <w:bookmarkEnd w:id="11738"/>
      <w:bookmarkEnd w:id="11739"/>
    </w:p>
    <w:p w:rsidR="00C85791" w:rsidRDefault="00C85791" w:rsidP="00AC7515">
      <w:pPr>
        <w:rPr>
          <w:rtl/>
        </w:rPr>
      </w:pPr>
      <w:bookmarkStart w:id="11740" w:name="_ETM_Q17_514018"/>
      <w:bookmarkStart w:id="11741" w:name="_ETM_Q17_514529"/>
      <w:bookmarkEnd w:id="11740"/>
      <w:bookmarkEnd w:id="11741"/>
      <w:r>
        <w:rPr>
          <w:rtl/>
        </w:rPr>
        <w:t xml:space="preserve">צ'רלי </w:t>
      </w:r>
      <w:bookmarkStart w:id="11742" w:name="_ETM_Q17_514920"/>
      <w:bookmarkEnd w:id="11742"/>
      <w:r>
        <w:rPr>
          <w:rtl/>
        </w:rPr>
        <w:t xml:space="preserve">ביטון </w:t>
      </w:r>
      <w:bookmarkStart w:id="11743" w:name="_ETM_Q17_515430"/>
      <w:bookmarkEnd w:id="11743"/>
      <w:r>
        <w:rPr>
          <w:rtl/>
        </w:rPr>
        <w:t xml:space="preserve">לא </w:t>
      </w:r>
      <w:bookmarkStart w:id="11744" w:name="_ETM_Q17_515610"/>
      <w:bookmarkEnd w:id="11744"/>
      <w:r>
        <w:rPr>
          <w:rtl/>
        </w:rPr>
        <w:t xml:space="preserve">היה </w:t>
      </w:r>
      <w:bookmarkStart w:id="11745" w:name="_ETM_Q17_515850"/>
      <w:bookmarkEnd w:id="11745"/>
      <w:r>
        <w:rPr>
          <w:rtl/>
        </w:rPr>
        <w:t>נחמד</w:t>
      </w:r>
      <w:r>
        <w:rPr>
          <w:rFonts w:hint="cs"/>
          <w:rtl/>
        </w:rPr>
        <w:t>,</w:t>
      </w:r>
      <w:r>
        <w:rPr>
          <w:rtl/>
        </w:rPr>
        <w:t xml:space="preserve"> </w:t>
      </w:r>
      <w:bookmarkStart w:id="11746" w:name="_ETM_Q17_517670"/>
      <w:bookmarkEnd w:id="11746"/>
      <w:r>
        <w:rPr>
          <w:rtl/>
        </w:rPr>
        <w:t xml:space="preserve">כפי </w:t>
      </w:r>
      <w:bookmarkStart w:id="11747" w:name="_ETM_Q17_517970"/>
      <w:bookmarkEnd w:id="11747"/>
      <w:r>
        <w:rPr>
          <w:rtl/>
        </w:rPr>
        <w:t>שת</w:t>
      </w:r>
      <w:r>
        <w:rPr>
          <w:rFonts w:hint="cs"/>
          <w:rtl/>
        </w:rPr>
        <w:t xml:space="preserve">יארה </w:t>
      </w:r>
      <w:bookmarkStart w:id="11748" w:name="_ETM_Q17_518270"/>
      <w:bookmarkStart w:id="11749" w:name="_ETM_Q17_518750"/>
      <w:bookmarkEnd w:id="11748"/>
      <w:bookmarkEnd w:id="11749"/>
      <w:r>
        <w:rPr>
          <w:rtl/>
        </w:rPr>
        <w:t xml:space="preserve">אותו </w:t>
      </w:r>
      <w:bookmarkStart w:id="11750" w:name="_ETM_Q17_520329"/>
      <w:bookmarkEnd w:id="11750"/>
      <w:r>
        <w:rPr>
          <w:rtl/>
        </w:rPr>
        <w:t>ראש</w:t>
      </w:r>
      <w:r>
        <w:rPr>
          <w:rFonts w:hint="cs"/>
          <w:rtl/>
        </w:rPr>
        <w:t>ת</w:t>
      </w:r>
      <w:r>
        <w:rPr>
          <w:rtl/>
        </w:rPr>
        <w:t xml:space="preserve"> </w:t>
      </w:r>
      <w:bookmarkStart w:id="11751" w:name="_ETM_Q17_520570"/>
      <w:bookmarkEnd w:id="11751"/>
      <w:r>
        <w:rPr>
          <w:rtl/>
        </w:rPr>
        <w:t xml:space="preserve">הממשלה </w:t>
      </w:r>
      <w:bookmarkStart w:id="11752" w:name="_ETM_Q17_521230"/>
      <w:bookmarkEnd w:id="11752"/>
      <w:r>
        <w:rPr>
          <w:rtl/>
        </w:rPr>
        <w:t>לשעבר</w:t>
      </w:r>
      <w:r>
        <w:rPr>
          <w:rFonts w:hint="cs"/>
          <w:rtl/>
        </w:rPr>
        <w:t>,</w:t>
      </w:r>
      <w:r>
        <w:rPr>
          <w:rtl/>
        </w:rPr>
        <w:t xml:space="preserve"> </w:t>
      </w:r>
      <w:bookmarkStart w:id="11753" w:name="_ETM_Q17_521800"/>
      <w:bookmarkEnd w:id="11753"/>
      <w:r>
        <w:rPr>
          <w:rtl/>
        </w:rPr>
        <w:t>ז</w:t>
      </w:r>
      <w:r>
        <w:rPr>
          <w:rFonts w:hint="cs"/>
          <w:rtl/>
        </w:rPr>
        <w:t>י</w:t>
      </w:r>
      <w:r>
        <w:rPr>
          <w:rtl/>
        </w:rPr>
        <w:t>כר</w:t>
      </w:r>
      <w:r>
        <w:rPr>
          <w:rFonts w:hint="cs"/>
          <w:rtl/>
        </w:rPr>
        <w:t>ונה</w:t>
      </w:r>
      <w:r>
        <w:rPr>
          <w:rtl/>
        </w:rPr>
        <w:t xml:space="preserve"> </w:t>
      </w:r>
      <w:bookmarkStart w:id="11754" w:name="_ETM_Q17_522160"/>
      <w:bookmarkEnd w:id="11754"/>
      <w:r>
        <w:rPr>
          <w:rtl/>
        </w:rPr>
        <w:t>לברכה</w:t>
      </w:r>
      <w:r>
        <w:rPr>
          <w:rFonts w:hint="cs"/>
          <w:rtl/>
        </w:rPr>
        <w:t>.</w:t>
      </w:r>
      <w:r>
        <w:rPr>
          <w:rtl/>
        </w:rPr>
        <w:t xml:space="preserve"> </w:t>
      </w:r>
      <w:bookmarkStart w:id="11755" w:name="_ETM_Q17_522610"/>
      <w:bookmarkEnd w:id="11755"/>
      <w:r>
        <w:rPr>
          <w:rtl/>
        </w:rPr>
        <w:t>מנהיג</w:t>
      </w:r>
      <w:r>
        <w:rPr>
          <w:rFonts w:hint="cs"/>
          <w:rtl/>
        </w:rPr>
        <w:t>ה</w:t>
      </w:r>
      <w:r>
        <w:rPr>
          <w:rtl/>
        </w:rPr>
        <w:t xml:space="preserve"> </w:t>
      </w:r>
      <w:bookmarkStart w:id="11756" w:name="_ETM_Q17_523239"/>
      <w:bookmarkEnd w:id="11756"/>
      <w:r>
        <w:rPr>
          <w:rtl/>
        </w:rPr>
        <w:t>טובה</w:t>
      </w:r>
      <w:r w:rsidR="00AC7515">
        <w:rPr>
          <w:rFonts w:hint="cs"/>
          <w:rtl/>
        </w:rPr>
        <w:t>;</w:t>
      </w:r>
      <w:r>
        <w:rPr>
          <w:rtl/>
        </w:rPr>
        <w:t xml:space="preserve"> </w:t>
      </w:r>
      <w:bookmarkStart w:id="11757" w:name="_ETM_Q17_524370"/>
      <w:bookmarkEnd w:id="11757"/>
      <w:r>
        <w:rPr>
          <w:rtl/>
        </w:rPr>
        <w:t xml:space="preserve">הלוואי </w:t>
      </w:r>
      <w:bookmarkStart w:id="11758" w:name="_ETM_Q17_524910"/>
      <w:bookmarkEnd w:id="11758"/>
      <w:r>
        <w:rPr>
          <w:rFonts w:hint="cs"/>
          <w:rtl/>
        </w:rPr>
        <w:t>ש</w:t>
      </w:r>
      <w:r>
        <w:rPr>
          <w:rtl/>
        </w:rPr>
        <w:t xml:space="preserve">היום </w:t>
      </w:r>
      <w:bookmarkStart w:id="11759" w:name="_ETM_Q17_525329"/>
      <w:bookmarkEnd w:id="11759"/>
      <w:r>
        <w:rPr>
          <w:rtl/>
        </w:rPr>
        <w:t xml:space="preserve">היו </w:t>
      </w:r>
      <w:bookmarkStart w:id="11760" w:name="_ETM_Q17_525539"/>
      <w:bookmarkEnd w:id="11760"/>
      <w:r>
        <w:rPr>
          <w:rtl/>
        </w:rPr>
        <w:t xml:space="preserve">לנו </w:t>
      </w:r>
      <w:bookmarkStart w:id="11761" w:name="_ETM_Q17_525779"/>
      <w:bookmarkEnd w:id="11761"/>
      <w:r>
        <w:rPr>
          <w:rtl/>
        </w:rPr>
        <w:t xml:space="preserve">מנהיגים </w:t>
      </w:r>
      <w:bookmarkStart w:id="11762" w:name="_ETM_Q17_526199"/>
      <w:bookmarkEnd w:id="11762"/>
      <w:r>
        <w:rPr>
          <w:rtl/>
        </w:rPr>
        <w:t>כאלה</w:t>
      </w:r>
      <w:r>
        <w:rPr>
          <w:rFonts w:hint="cs"/>
          <w:rtl/>
        </w:rPr>
        <w:t>.</w:t>
      </w:r>
      <w:bookmarkStart w:id="11763" w:name="_ETM_Q17_527564"/>
      <w:bookmarkEnd w:id="11763"/>
    </w:p>
    <w:p w:rsidR="00C85791" w:rsidRDefault="00C85791" w:rsidP="0035311A">
      <w:pPr>
        <w:rPr>
          <w:rtl/>
        </w:rPr>
      </w:pPr>
      <w:bookmarkStart w:id="11764" w:name="_ETM_Q17_527651"/>
      <w:bookmarkEnd w:id="11764"/>
    </w:p>
    <w:p w:rsidR="00C85791" w:rsidRDefault="00C85791" w:rsidP="0035311A">
      <w:pPr>
        <w:pStyle w:val="af6"/>
        <w:keepNext/>
        <w:rPr>
          <w:rtl/>
        </w:rPr>
      </w:pPr>
      <w:bookmarkStart w:id="11765" w:name="ET_interruption_6156_3"/>
      <w:r w:rsidRPr="00E5140D">
        <w:rPr>
          <w:rStyle w:val="TagStyle"/>
          <w:rtl/>
        </w:rPr>
        <w:t xml:space="preserve">&lt;&lt; קריאה &gt;&gt; </w:t>
      </w:r>
      <w:r>
        <w:rPr>
          <w:rtl/>
        </w:rPr>
        <w:t>גלעד קריב (העבודה):</w:t>
      </w:r>
      <w:r w:rsidRPr="00E5140D">
        <w:rPr>
          <w:rStyle w:val="TagStyle"/>
          <w:rtl/>
        </w:rPr>
        <w:t xml:space="preserve"> &lt;&lt; קריאה &gt;&gt;</w:t>
      </w:r>
      <w:r>
        <w:rPr>
          <w:rtl/>
        </w:rPr>
        <w:t xml:space="preserve"> </w:t>
      </w:r>
      <w:bookmarkEnd w:id="11765"/>
    </w:p>
    <w:p w:rsidR="00C85791" w:rsidRDefault="00C85791" w:rsidP="0035311A">
      <w:pPr>
        <w:rPr>
          <w:rtl/>
        </w:rPr>
      </w:pPr>
    </w:p>
    <w:p w:rsidR="00C85791" w:rsidRDefault="00C85791" w:rsidP="0035311A">
      <w:pPr>
        <w:rPr>
          <w:rtl/>
        </w:rPr>
      </w:pPr>
      <w:r>
        <w:rPr>
          <w:rFonts w:hint="cs"/>
          <w:rtl/>
        </w:rPr>
        <w:t xml:space="preserve">שלוקחים אחריות על המחדלים. </w:t>
      </w:r>
    </w:p>
    <w:p w:rsidR="00C85791" w:rsidRDefault="00C85791" w:rsidP="0035311A">
      <w:pPr>
        <w:rPr>
          <w:rtl/>
        </w:rPr>
      </w:pPr>
      <w:bookmarkStart w:id="11766" w:name="_ETM_Q17_529020"/>
      <w:bookmarkEnd w:id="11766"/>
    </w:p>
    <w:p w:rsidR="00C85791" w:rsidRDefault="00C85791" w:rsidP="0035311A">
      <w:pPr>
        <w:pStyle w:val="-"/>
        <w:keepNext/>
        <w:rPr>
          <w:rtl/>
        </w:rPr>
      </w:pPr>
      <w:bookmarkStart w:id="11767" w:name="ET_speakercontinue_5082_13"/>
      <w:r w:rsidRPr="00E84AE3">
        <w:rPr>
          <w:rStyle w:val="TagStyle"/>
          <w:rtl/>
        </w:rPr>
        <w:t xml:space="preserve"> &lt;&lt; דובר_המשך &gt;&gt; </w:t>
      </w:r>
      <w:r>
        <w:rPr>
          <w:rtl/>
        </w:rPr>
        <w:t>מאיר כהן (יש עתיד):</w:t>
      </w:r>
      <w:r w:rsidRPr="00E84AE3">
        <w:rPr>
          <w:rStyle w:val="TagStyle"/>
          <w:rtl/>
        </w:rPr>
        <w:t xml:space="preserve"> &lt;&lt; דובר_המשך &gt;&gt;</w:t>
      </w:r>
      <w:r>
        <w:rPr>
          <w:rtl/>
        </w:rPr>
        <w:t xml:space="preserve"> </w:t>
      </w:r>
      <w:bookmarkEnd w:id="11767"/>
    </w:p>
    <w:p w:rsidR="00C85791" w:rsidRDefault="00C85791" w:rsidP="0035311A">
      <w:pPr>
        <w:tabs>
          <w:tab w:val="left" w:pos="2777"/>
        </w:tabs>
        <w:rPr>
          <w:rtl/>
        </w:rPr>
      </w:pPr>
    </w:p>
    <w:p w:rsidR="00C85791" w:rsidRDefault="00C85791" w:rsidP="00AC7515">
      <w:pPr>
        <w:rPr>
          <w:rtl/>
        </w:rPr>
      </w:pPr>
      <w:r>
        <w:rPr>
          <w:rtl/>
        </w:rPr>
        <w:t>כן</w:t>
      </w:r>
      <w:bookmarkStart w:id="11768" w:name="_ETM_Q17_529470"/>
      <w:bookmarkEnd w:id="11768"/>
      <w:r>
        <w:rPr>
          <w:rFonts w:hint="cs"/>
          <w:rtl/>
        </w:rPr>
        <w:t xml:space="preserve">, </w:t>
      </w:r>
      <w:r>
        <w:rPr>
          <w:rtl/>
        </w:rPr>
        <w:t xml:space="preserve">שלוקחים </w:t>
      </w:r>
      <w:bookmarkStart w:id="11769" w:name="_ETM_Q17_529950"/>
      <w:bookmarkEnd w:id="11769"/>
      <w:r>
        <w:rPr>
          <w:rtl/>
        </w:rPr>
        <w:t xml:space="preserve">אחריות </w:t>
      </w:r>
      <w:bookmarkStart w:id="11770" w:name="_ETM_Q17_530339"/>
      <w:bookmarkEnd w:id="11770"/>
      <w:r>
        <w:rPr>
          <w:rtl/>
        </w:rPr>
        <w:t xml:space="preserve">על </w:t>
      </w:r>
      <w:bookmarkStart w:id="11771" w:name="_ETM_Q17_530460"/>
      <w:bookmarkEnd w:id="11771"/>
      <w:r>
        <w:rPr>
          <w:rtl/>
        </w:rPr>
        <w:t>המחדלים</w:t>
      </w:r>
      <w:r>
        <w:rPr>
          <w:rFonts w:hint="cs"/>
          <w:rtl/>
        </w:rPr>
        <w:t>.</w:t>
      </w:r>
      <w:r>
        <w:rPr>
          <w:rtl/>
        </w:rPr>
        <w:t xml:space="preserve"> </w:t>
      </w:r>
      <w:bookmarkStart w:id="11772" w:name="_ETM_Q17_531210"/>
      <w:bookmarkEnd w:id="11772"/>
      <w:r>
        <w:rPr>
          <w:rtl/>
        </w:rPr>
        <w:t xml:space="preserve">היא </w:t>
      </w:r>
      <w:bookmarkStart w:id="11773" w:name="_ETM_Q17_531390"/>
      <w:bookmarkEnd w:id="11773"/>
      <w:r>
        <w:rPr>
          <w:rtl/>
        </w:rPr>
        <w:t xml:space="preserve">אמרה </w:t>
      </w:r>
      <w:bookmarkStart w:id="11774" w:name="_ETM_Q17_531990"/>
      <w:bookmarkEnd w:id="11774"/>
      <w:r>
        <w:rPr>
          <w:rtl/>
        </w:rPr>
        <w:t xml:space="preserve">לו </w:t>
      </w:r>
      <w:bookmarkStart w:id="11775" w:name="_ETM_Q17_532290"/>
      <w:bookmarkEnd w:id="11775"/>
      <w:r>
        <w:rPr>
          <w:rtl/>
        </w:rPr>
        <w:t xml:space="preserve">ולחברים </w:t>
      </w:r>
      <w:bookmarkStart w:id="11776" w:name="_ETM_Q17_532950"/>
      <w:bookmarkEnd w:id="11776"/>
      <w:r>
        <w:rPr>
          <w:rtl/>
        </w:rPr>
        <w:t>שלו</w:t>
      </w:r>
      <w:r>
        <w:rPr>
          <w:rFonts w:hint="cs"/>
          <w:rtl/>
        </w:rPr>
        <w:t>:</w:t>
      </w:r>
      <w:r>
        <w:rPr>
          <w:rtl/>
        </w:rPr>
        <w:t xml:space="preserve"> </w:t>
      </w:r>
      <w:bookmarkStart w:id="11777" w:name="_ETM_Q17_533250"/>
      <w:bookmarkEnd w:id="11777"/>
      <w:r>
        <w:rPr>
          <w:rtl/>
        </w:rPr>
        <w:t xml:space="preserve">אתם </w:t>
      </w:r>
      <w:bookmarkStart w:id="11778" w:name="_ETM_Q17_533550"/>
      <w:bookmarkEnd w:id="11778"/>
      <w:r>
        <w:rPr>
          <w:rtl/>
        </w:rPr>
        <w:t xml:space="preserve">לא </w:t>
      </w:r>
      <w:bookmarkStart w:id="11779" w:name="_ETM_Q17_533640"/>
      <w:bookmarkEnd w:id="11779"/>
      <w:r>
        <w:rPr>
          <w:rtl/>
        </w:rPr>
        <w:t>נחמדים</w:t>
      </w:r>
      <w:r>
        <w:rPr>
          <w:rFonts w:hint="cs"/>
          <w:rtl/>
        </w:rPr>
        <w:t>.</w:t>
      </w:r>
      <w:r>
        <w:rPr>
          <w:rtl/>
        </w:rPr>
        <w:t xml:space="preserve"> </w:t>
      </w:r>
      <w:bookmarkStart w:id="11780" w:name="_ETM_Q17_534150"/>
      <w:bookmarkEnd w:id="11780"/>
      <w:r>
        <w:rPr>
          <w:rtl/>
        </w:rPr>
        <w:t xml:space="preserve">אתם </w:t>
      </w:r>
      <w:bookmarkStart w:id="11781" w:name="_ETM_Q17_534360"/>
      <w:bookmarkEnd w:id="11781"/>
      <w:r>
        <w:rPr>
          <w:rtl/>
        </w:rPr>
        <w:t xml:space="preserve">זוכרים </w:t>
      </w:r>
      <w:bookmarkStart w:id="11782" w:name="_ETM_Q17_534750"/>
      <w:bookmarkEnd w:id="11782"/>
      <w:r>
        <w:rPr>
          <w:rtl/>
        </w:rPr>
        <w:t xml:space="preserve">בוודאי </w:t>
      </w:r>
      <w:bookmarkStart w:id="11783" w:name="_ETM_Q17_535110"/>
      <w:bookmarkEnd w:id="11783"/>
      <w:r>
        <w:rPr>
          <w:rtl/>
        </w:rPr>
        <w:t xml:space="preserve">את </w:t>
      </w:r>
      <w:bookmarkStart w:id="11784" w:name="_ETM_Q17_535200"/>
      <w:bookmarkEnd w:id="11784"/>
      <w:r>
        <w:rPr>
          <w:rtl/>
        </w:rPr>
        <w:t xml:space="preserve">האירוע </w:t>
      </w:r>
      <w:bookmarkStart w:id="11785" w:name="_ETM_Q17_535589"/>
      <w:bookmarkEnd w:id="11785"/>
      <w:r>
        <w:rPr>
          <w:rtl/>
        </w:rPr>
        <w:t>הזה</w:t>
      </w:r>
      <w:r>
        <w:rPr>
          <w:rFonts w:hint="cs"/>
          <w:rtl/>
        </w:rPr>
        <w:t>.</w:t>
      </w:r>
      <w:r>
        <w:rPr>
          <w:rtl/>
        </w:rPr>
        <w:t xml:space="preserve"> </w:t>
      </w:r>
      <w:bookmarkStart w:id="11786" w:name="_ETM_Q17_536329"/>
      <w:bookmarkEnd w:id="11786"/>
      <w:r>
        <w:rPr>
          <w:rtl/>
        </w:rPr>
        <w:t xml:space="preserve">אבל </w:t>
      </w:r>
      <w:bookmarkStart w:id="11787" w:name="_ETM_Q17_536779"/>
      <w:bookmarkEnd w:id="11787"/>
      <w:r>
        <w:rPr>
          <w:rtl/>
        </w:rPr>
        <w:t xml:space="preserve">זה </w:t>
      </w:r>
      <w:bookmarkStart w:id="11788" w:name="_ETM_Q17_537230"/>
      <w:bookmarkEnd w:id="11788"/>
      <w:r>
        <w:rPr>
          <w:rtl/>
        </w:rPr>
        <w:t>טב</w:t>
      </w:r>
      <w:r>
        <w:rPr>
          <w:rFonts w:hint="cs"/>
          <w:rtl/>
        </w:rPr>
        <w:t>ע</w:t>
      </w:r>
      <w:r>
        <w:rPr>
          <w:rtl/>
        </w:rPr>
        <w:t xml:space="preserve">ם </w:t>
      </w:r>
      <w:bookmarkStart w:id="11789" w:name="_ETM_Q17_537980"/>
      <w:bookmarkEnd w:id="11789"/>
      <w:r>
        <w:rPr>
          <w:rtl/>
        </w:rPr>
        <w:t xml:space="preserve">של </w:t>
      </w:r>
      <w:bookmarkStart w:id="11790" w:name="_ETM_Q17_538250"/>
      <w:bookmarkEnd w:id="11790"/>
      <w:r>
        <w:rPr>
          <w:rtl/>
        </w:rPr>
        <w:t xml:space="preserve">מובילי </w:t>
      </w:r>
      <w:bookmarkStart w:id="11791" w:name="_ETM_Q17_538730"/>
      <w:bookmarkEnd w:id="11791"/>
      <w:r>
        <w:rPr>
          <w:rtl/>
        </w:rPr>
        <w:t xml:space="preserve">שינוי </w:t>
      </w:r>
      <w:bookmarkStart w:id="11792" w:name="_ETM_Q17_539390"/>
      <w:bookmarkEnd w:id="11792"/>
      <w:r>
        <w:rPr>
          <w:rtl/>
        </w:rPr>
        <w:t xml:space="preserve">ומובילי </w:t>
      </w:r>
      <w:bookmarkStart w:id="11793" w:name="_ETM_Q17_539989"/>
      <w:bookmarkEnd w:id="11793"/>
      <w:r>
        <w:rPr>
          <w:rtl/>
        </w:rPr>
        <w:t xml:space="preserve">מהפכות </w:t>
      </w:r>
      <w:bookmarkStart w:id="11794" w:name="_ETM_Q17_541140"/>
      <w:bookmarkEnd w:id="11794"/>
      <w:r w:rsidR="00AC7515">
        <w:rPr>
          <w:rFonts w:hint="cs"/>
          <w:rtl/>
        </w:rPr>
        <w:t xml:space="preserve">– </w:t>
      </w:r>
      <w:r>
        <w:rPr>
          <w:rtl/>
        </w:rPr>
        <w:t xml:space="preserve">אין </w:t>
      </w:r>
      <w:bookmarkStart w:id="11795" w:name="_ETM_Q17_541500"/>
      <w:bookmarkEnd w:id="11795"/>
      <w:r>
        <w:rPr>
          <w:rtl/>
        </w:rPr>
        <w:t xml:space="preserve">להם </w:t>
      </w:r>
      <w:bookmarkStart w:id="11796" w:name="_ETM_Q17_541829"/>
      <w:bookmarkEnd w:id="11796"/>
      <w:r>
        <w:rPr>
          <w:rtl/>
        </w:rPr>
        <w:t xml:space="preserve">זמן </w:t>
      </w:r>
      <w:bookmarkStart w:id="11797" w:name="_ETM_Q17_542430"/>
      <w:bookmarkEnd w:id="11797"/>
      <w:r>
        <w:rPr>
          <w:rtl/>
        </w:rPr>
        <w:t xml:space="preserve">או </w:t>
      </w:r>
      <w:bookmarkStart w:id="11798" w:name="_ETM_Q17_542609"/>
      <w:bookmarkEnd w:id="11798"/>
      <w:r>
        <w:rPr>
          <w:rtl/>
        </w:rPr>
        <w:t xml:space="preserve">כוח </w:t>
      </w:r>
      <w:bookmarkStart w:id="11799" w:name="_ETM_Q17_543029"/>
      <w:bookmarkEnd w:id="11799"/>
      <w:r>
        <w:rPr>
          <w:rtl/>
        </w:rPr>
        <w:t xml:space="preserve">להיות </w:t>
      </w:r>
      <w:bookmarkStart w:id="11800" w:name="_ETM_Q17_543359"/>
      <w:bookmarkEnd w:id="11800"/>
      <w:r>
        <w:rPr>
          <w:rtl/>
        </w:rPr>
        <w:t>נחמדים</w:t>
      </w:r>
      <w:r w:rsidR="00AC7515">
        <w:rPr>
          <w:rFonts w:hint="cs"/>
          <w:rtl/>
        </w:rPr>
        <w:t>,</w:t>
      </w:r>
      <w:r>
        <w:rPr>
          <w:rtl/>
        </w:rPr>
        <w:t xml:space="preserve"> </w:t>
      </w:r>
      <w:bookmarkStart w:id="11801" w:name="_ETM_Q17_546010"/>
      <w:bookmarkEnd w:id="11801"/>
      <w:r>
        <w:rPr>
          <w:rtl/>
        </w:rPr>
        <w:t xml:space="preserve">ולפעמים </w:t>
      </w:r>
      <w:bookmarkStart w:id="11802" w:name="_ETM_Q17_546760"/>
      <w:bookmarkEnd w:id="11802"/>
      <w:r>
        <w:rPr>
          <w:rtl/>
        </w:rPr>
        <w:t xml:space="preserve">אפילו </w:t>
      </w:r>
      <w:bookmarkStart w:id="11803" w:name="_ETM_Q17_549909"/>
      <w:bookmarkEnd w:id="11803"/>
      <w:r>
        <w:rPr>
          <w:rtl/>
        </w:rPr>
        <w:t xml:space="preserve">כנגד </w:t>
      </w:r>
      <w:bookmarkStart w:id="11804" w:name="_ETM_Q17_550390"/>
      <w:bookmarkEnd w:id="11804"/>
      <w:r>
        <w:rPr>
          <w:rtl/>
        </w:rPr>
        <w:t xml:space="preserve">אנשים </w:t>
      </w:r>
      <w:bookmarkStart w:id="11805" w:name="_ETM_Q17_551290"/>
      <w:bookmarkEnd w:id="11805"/>
      <w:r>
        <w:rPr>
          <w:rtl/>
        </w:rPr>
        <w:t xml:space="preserve">שלא </w:t>
      </w:r>
      <w:bookmarkStart w:id="11806" w:name="_ETM_Q17_551560"/>
      <w:bookmarkEnd w:id="11806"/>
      <w:r>
        <w:rPr>
          <w:rtl/>
        </w:rPr>
        <w:t xml:space="preserve">כל </w:t>
      </w:r>
      <w:bookmarkStart w:id="11807" w:name="_ETM_Q17_551740"/>
      <w:bookmarkEnd w:id="11807"/>
      <w:r>
        <w:rPr>
          <w:rtl/>
        </w:rPr>
        <w:t xml:space="preserve">כך </w:t>
      </w:r>
      <w:bookmarkStart w:id="11808" w:name="_ETM_Q17_551920"/>
      <w:bookmarkEnd w:id="11808"/>
      <w:r>
        <w:rPr>
          <w:rtl/>
        </w:rPr>
        <w:t xml:space="preserve">הבינו </w:t>
      </w:r>
      <w:bookmarkStart w:id="11809" w:name="_ETM_Q17_552850"/>
      <w:bookmarkEnd w:id="11809"/>
      <w:r>
        <w:rPr>
          <w:rtl/>
        </w:rPr>
        <w:t xml:space="preserve">מה </w:t>
      </w:r>
      <w:bookmarkStart w:id="11810" w:name="_ETM_Q17_553000"/>
      <w:bookmarkEnd w:id="11810"/>
      <w:r>
        <w:rPr>
          <w:rtl/>
        </w:rPr>
        <w:t>ז</w:t>
      </w:r>
      <w:r w:rsidR="00AC7515">
        <w:rPr>
          <w:rFonts w:hint="cs"/>
          <w:rtl/>
        </w:rPr>
        <w:t>ה</w:t>
      </w:r>
      <w:r>
        <w:rPr>
          <w:rtl/>
        </w:rPr>
        <w:t xml:space="preserve"> </w:t>
      </w:r>
      <w:bookmarkStart w:id="11811" w:name="_ETM_Q17_553149"/>
      <w:bookmarkEnd w:id="11811"/>
      <w:r>
        <w:rPr>
          <w:rtl/>
        </w:rPr>
        <w:t>אפליה</w:t>
      </w:r>
      <w:r>
        <w:rPr>
          <w:rFonts w:hint="cs"/>
          <w:rtl/>
        </w:rPr>
        <w:t>.</w:t>
      </w:r>
      <w:r>
        <w:rPr>
          <w:rtl/>
        </w:rPr>
        <w:t xml:space="preserve"> </w:t>
      </w:r>
      <w:bookmarkStart w:id="11812" w:name="_ETM_Q17_554540"/>
      <w:bookmarkEnd w:id="11812"/>
      <w:r>
        <w:rPr>
          <w:rtl/>
        </w:rPr>
        <w:t xml:space="preserve">אני </w:t>
      </w:r>
      <w:bookmarkStart w:id="11813" w:name="_ETM_Q17_554630"/>
      <w:bookmarkEnd w:id="11813"/>
      <w:r>
        <w:rPr>
          <w:rtl/>
        </w:rPr>
        <w:t xml:space="preserve">זוכר </w:t>
      </w:r>
      <w:bookmarkStart w:id="11814" w:name="_ETM_Q17_555080"/>
      <w:bookmarkEnd w:id="11814"/>
      <w:r>
        <w:rPr>
          <w:rFonts w:hint="cs"/>
          <w:rtl/>
        </w:rPr>
        <w:t>שה</w:t>
      </w:r>
      <w:r>
        <w:rPr>
          <w:rtl/>
        </w:rPr>
        <w:t xml:space="preserve">סתכלו </w:t>
      </w:r>
      <w:bookmarkStart w:id="11815" w:name="_ETM_Q17_555560"/>
      <w:bookmarkEnd w:id="11815"/>
      <w:r>
        <w:rPr>
          <w:rtl/>
        </w:rPr>
        <w:t xml:space="preserve">עלינו </w:t>
      </w:r>
      <w:bookmarkStart w:id="11816" w:name="_ETM_Q17_555920"/>
      <w:bookmarkEnd w:id="11816"/>
      <w:r>
        <w:rPr>
          <w:rtl/>
        </w:rPr>
        <w:t>ואמרו</w:t>
      </w:r>
      <w:r>
        <w:rPr>
          <w:rFonts w:hint="cs"/>
          <w:rtl/>
        </w:rPr>
        <w:t>:</w:t>
      </w:r>
      <w:r>
        <w:rPr>
          <w:rtl/>
        </w:rPr>
        <w:t xml:space="preserve"> </w:t>
      </w:r>
      <w:bookmarkStart w:id="11817" w:name="_ETM_Q17_556700"/>
      <w:bookmarkEnd w:id="11817"/>
      <w:r>
        <w:rPr>
          <w:rtl/>
        </w:rPr>
        <w:t xml:space="preserve">מה </w:t>
      </w:r>
      <w:bookmarkStart w:id="11818" w:name="_ETM_Q17_556909"/>
      <w:bookmarkEnd w:id="11818"/>
      <w:r>
        <w:rPr>
          <w:rtl/>
        </w:rPr>
        <w:t>ז</w:t>
      </w:r>
      <w:r>
        <w:rPr>
          <w:rFonts w:hint="cs"/>
          <w:rtl/>
        </w:rPr>
        <w:t>ה</w:t>
      </w:r>
      <w:r>
        <w:rPr>
          <w:rtl/>
        </w:rPr>
        <w:t xml:space="preserve"> </w:t>
      </w:r>
      <w:bookmarkStart w:id="11819" w:name="_ETM_Q17_557060"/>
      <w:bookmarkEnd w:id="11819"/>
      <w:r>
        <w:rPr>
          <w:rtl/>
        </w:rPr>
        <w:t>אפליה</w:t>
      </w:r>
      <w:r>
        <w:rPr>
          <w:rFonts w:hint="cs"/>
          <w:rtl/>
        </w:rPr>
        <w:t>?</w:t>
      </w:r>
      <w:r>
        <w:rPr>
          <w:rtl/>
        </w:rPr>
        <w:t xml:space="preserve"> </w:t>
      </w:r>
      <w:bookmarkStart w:id="11820" w:name="_ETM_Q17_557450"/>
      <w:bookmarkEnd w:id="11820"/>
      <w:r>
        <w:rPr>
          <w:rtl/>
        </w:rPr>
        <w:t xml:space="preserve">אין </w:t>
      </w:r>
      <w:bookmarkStart w:id="11821" w:name="_ETM_Q17_557539"/>
      <w:bookmarkEnd w:id="11821"/>
      <w:r>
        <w:rPr>
          <w:rtl/>
        </w:rPr>
        <w:t xml:space="preserve">שום </w:t>
      </w:r>
      <w:bookmarkStart w:id="11822" w:name="_ETM_Q17_557750"/>
      <w:bookmarkEnd w:id="11822"/>
      <w:r>
        <w:rPr>
          <w:rtl/>
        </w:rPr>
        <w:t>אפליה</w:t>
      </w:r>
      <w:r>
        <w:rPr>
          <w:rFonts w:hint="cs"/>
          <w:rtl/>
        </w:rPr>
        <w:t>.</w:t>
      </w:r>
      <w:r>
        <w:rPr>
          <w:rtl/>
        </w:rPr>
        <w:t xml:space="preserve"> </w:t>
      </w:r>
      <w:bookmarkStart w:id="11823" w:name="_ETM_Q17_558810"/>
      <w:bookmarkStart w:id="11824" w:name="_ETM_Q17_558491"/>
      <w:bookmarkEnd w:id="11823"/>
      <w:bookmarkEnd w:id="11824"/>
    </w:p>
    <w:p w:rsidR="00C85791" w:rsidRDefault="00C85791" w:rsidP="0035311A">
      <w:pPr>
        <w:rPr>
          <w:rtl/>
        </w:rPr>
      </w:pPr>
      <w:bookmarkStart w:id="11825" w:name="_ETM_Q17_558558"/>
      <w:bookmarkStart w:id="11826" w:name="_ETM_Q17_558667"/>
      <w:bookmarkEnd w:id="11825"/>
      <w:bookmarkEnd w:id="11826"/>
    </w:p>
    <w:p w:rsidR="00C85791" w:rsidRDefault="00C85791" w:rsidP="0035311A">
      <w:pPr>
        <w:rPr>
          <w:rtl/>
        </w:rPr>
      </w:pPr>
      <w:bookmarkStart w:id="11827" w:name="_ETM_Q17_558715"/>
      <w:bookmarkEnd w:id="11827"/>
      <w:r>
        <w:rPr>
          <w:rtl/>
        </w:rPr>
        <w:t xml:space="preserve">אני </w:t>
      </w:r>
      <w:bookmarkStart w:id="11828" w:name="_ETM_Q17_559079"/>
      <w:bookmarkEnd w:id="11828"/>
      <w:r>
        <w:rPr>
          <w:rtl/>
        </w:rPr>
        <w:t xml:space="preserve">לא </w:t>
      </w:r>
      <w:bookmarkStart w:id="11829" w:name="_ETM_Q17_559259"/>
      <w:bookmarkEnd w:id="11829"/>
      <w:r>
        <w:rPr>
          <w:rFonts w:hint="cs"/>
          <w:rtl/>
        </w:rPr>
        <w:t>א</w:t>
      </w:r>
      <w:r>
        <w:rPr>
          <w:rtl/>
        </w:rPr>
        <w:t xml:space="preserve">שכח </w:t>
      </w:r>
      <w:bookmarkStart w:id="11830" w:name="_ETM_Q17_559750"/>
      <w:bookmarkEnd w:id="11830"/>
      <w:r>
        <w:rPr>
          <w:rtl/>
        </w:rPr>
        <w:t xml:space="preserve">פגישה </w:t>
      </w:r>
      <w:bookmarkStart w:id="11831" w:name="_ETM_Q17_560860"/>
      <w:bookmarkEnd w:id="11831"/>
      <w:r>
        <w:rPr>
          <w:rtl/>
        </w:rPr>
        <w:t xml:space="preserve">שהייתה </w:t>
      </w:r>
      <w:bookmarkStart w:id="11832" w:name="_ETM_Q17_561460"/>
      <w:bookmarkEnd w:id="11832"/>
      <w:r>
        <w:rPr>
          <w:rtl/>
        </w:rPr>
        <w:t xml:space="preserve">לי </w:t>
      </w:r>
      <w:bookmarkStart w:id="11833" w:name="_ETM_Q17_562200"/>
      <w:bookmarkEnd w:id="11833"/>
      <w:r>
        <w:rPr>
          <w:rtl/>
        </w:rPr>
        <w:t xml:space="preserve">עם </w:t>
      </w:r>
      <w:bookmarkStart w:id="11834" w:name="_ETM_Q17_562380"/>
      <w:bookmarkEnd w:id="11834"/>
      <w:r>
        <w:rPr>
          <w:rtl/>
        </w:rPr>
        <w:t xml:space="preserve">איש </w:t>
      </w:r>
      <w:bookmarkStart w:id="11835" w:name="_ETM_Q17_562560"/>
      <w:bookmarkEnd w:id="11835"/>
      <w:r>
        <w:rPr>
          <w:rtl/>
        </w:rPr>
        <w:t xml:space="preserve">מאוד </w:t>
      </w:r>
      <w:bookmarkStart w:id="11836" w:name="_ETM_Q17_562830"/>
      <w:bookmarkEnd w:id="11836"/>
      <w:r>
        <w:rPr>
          <w:rtl/>
        </w:rPr>
        <w:t xml:space="preserve">מכובד </w:t>
      </w:r>
      <w:bookmarkStart w:id="11837" w:name="_ETM_Q17_563279"/>
      <w:bookmarkEnd w:id="11837"/>
      <w:r>
        <w:rPr>
          <w:rtl/>
        </w:rPr>
        <w:t xml:space="preserve">שלימים </w:t>
      </w:r>
      <w:bookmarkStart w:id="11838" w:name="_ETM_Q17_563790"/>
      <w:bookmarkEnd w:id="11838"/>
      <w:r>
        <w:rPr>
          <w:rtl/>
        </w:rPr>
        <w:t xml:space="preserve">הפך </w:t>
      </w:r>
      <w:bookmarkStart w:id="11839" w:name="_ETM_Q17_564089"/>
      <w:bookmarkEnd w:id="11839"/>
      <w:r>
        <w:rPr>
          <w:rtl/>
        </w:rPr>
        <w:t>פוליטיקאי</w:t>
      </w:r>
      <w:r>
        <w:rPr>
          <w:rFonts w:hint="cs"/>
          <w:rtl/>
        </w:rPr>
        <w:t>,</w:t>
      </w:r>
      <w:r>
        <w:rPr>
          <w:rtl/>
        </w:rPr>
        <w:t xml:space="preserve"> </w:t>
      </w:r>
      <w:bookmarkStart w:id="11840" w:name="_ETM_Q17_564779"/>
      <w:bookmarkEnd w:id="11840"/>
      <w:r>
        <w:rPr>
          <w:rtl/>
        </w:rPr>
        <w:t xml:space="preserve">אני </w:t>
      </w:r>
      <w:bookmarkStart w:id="11841" w:name="_ETM_Q17_564990"/>
      <w:bookmarkEnd w:id="11841"/>
      <w:r>
        <w:rPr>
          <w:rtl/>
        </w:rPr>
        <w:t xml:space="preserve">נער </w:t>
      </w:r>
      <w:bookmarkStart w:id="11842" w:name="_ETM_Q17_565380"/>
      <w:bookmarkEnd w:id="11842"/>
      <w:r>
        <w:rPr>
          <w:rtl/>
        </w:rPr>
        <w:t xml:space="preserve">בכיתה </w:t>
      </w:r>
      <w:bookmarkStart w:id="11843" w:name="_ETM_Q17_565830"/>
      <w:bookmarkEnd w:id="11843"/>
      <w:r>
        <w:rPr>
          <w:rtl/>
        </w:rPr>
        <w:t>י</w:t>
      </w:r>
      <w:r>
        <w:rPr>
          <w:rFonts w:hint="cs"/>
          <w:rtl/>
        </w:rPr>
        <w:t>"</w:t>
      </w:r>
      <w:r>
        <w:rPr>
          <w:rtl/>
        </w:rPr>
        <w:t>א</w:t>
      </w:r>
      <w:bookmarkStart w:id="11844" w:name="_ETM_Q17_567010"/>
      <w:bookmarkEnd w:id="11844"/>
      <w:r>
        <w:rPr>
          <w:rFonts w:hint="cs"/>
          <w:rtl/>
        </w:rPr>
        <w:t xml:space="preserve">, </w:t>
      </w:r>
      <w:r>
        <w:rPr>
          <w:rtl/>
        </w:rPr>
        <w:t xml:space="preserve">שאמר </w:t>
      </w:r>
      <w:bookmarkStart w:id="11845" w:name="_ETM_Q17_567460"/>
      <w:bookmarkEnd w:id="11845"/>
      <w:r>
        <w:rPr>
          <w:rtl/>
        </w:rPr>
        <w:t xml:space="preserve">לי </w:t>
      </w:r>
      <w:bookmarkStart w:id="11846" w:name="_ETM_Q17_567580"/>
      <w:bookmarkEnd w:id="11846"/>
      <w:r>
        <w:rPr>
          <w:rtl/>
        </w:rPr>
        <w:t>בז</w:t>
      </w:r>
      <w:r>
        <w:rPr>
          <w:rFonts w:hint="cs"/>
          <w:rtl/>
        </w:rPr>
        <w:t>ו</w:t>
      </w:r>
      <w:r>
        <w:rPr>
          <w:rtl/>
        </w:rPr>
        <w:t xml:space="preserve"> </w:t>
      </w:r>
      <w:bookmarkStart w:id="11847" w:name="_ETM_Q17_567910"/>
      <w:bookmarkEnd w:id="11847"/>
      <w:r>
        <w:rPr>
          <w:rtl/>
        </w:rPr>
        <w:t>הלשון</w:t>
      </w:r>
      <w:r>
        <w:rPr>
          <w:rFonts w:hint="cs"/>
          <w:rtl/>
        </w:rPr>
        <w:t>,</w:t>
      </w:r>
      <w:r>
        <w:rPr>
          <w:rtl/>
        </w:rPr>
        <w:t xml:space="preserve"> </w:t>
      </w:r>
      <w:bookmarkStart w:id="11848" w:name="_ETM_Q17_568390"/>
      <w:bookmarkEnd w:id="11848"/>
      <w:r>
        <w:rPr>
          <w:rtl/>
        </w:rPr>
        <w:t xml:space="preserve">אומר </w:t>
      </w:r>
      <w:bookmarkStart w:id="11849" w:name="_ETM_Q17_568600"/>
      <w:bookmarkEnd w:id="11849"/>
      <w:r>
        <w:rPr>
          <w:rtl/>
        </w:rPr>
        <w:t>לי</w:t>
      </w:r>
      <w:r>
        <w:rPr>
          <w:rFonts w:hint="cs"/>
          <w:rtl/>
        </w:rPr>
        <w:t>:</w:t>
      </w:r>
      <w:r>
        <w:rPr>
          <w:rtl/>
        </w:rPr>
        <w:t xml:space="preserve"> </w:t>
      </w:r>
      <w:bookmarkStart w:id="11850" w:name="_ETM_Q17_568720"/>
      <w:bookmarkEnd w:id="11850"/>
      <w:r>
        <w:rPr>
          <w:rtl/>
        </w:rPr>
        <w:t xml:space="preserve">מה </w:t>
      </w:r>
      <w:bookmarkStart w:id="11851" w:name="_ETM_Q17_569020"/>
      <w:bookmarkEnd w:id="11851"/>
      <w:r>
        <w:rPr>
          <w:rtl/>
        </w:rPr>
        <w:t xml:space="preserve">אתה </w:t>
      </w:r>
      <w:bookmarkStart w:id="11852" w:name="_ETM_Q17_569260"/>
      <w:bookmarkEnd w:id="11852"/>
      <w:r>
        <w:rPr>
          <w:rtl/>
        </w:rPr>
        <w:t>נאבק</w:t>
      </w:r>
      <w:r>
        <w:rPr>
          <w:rFonts w:hint="cs"/>
          <w:rtl/>
        </w:rPr>
        <w:t>?</w:t>
      </w:r>
    </w:p>
    <w:p w:rsidR="00C85791" w:rsidRDefault="00C85791" w:rsidP="0035311A">
      <w:pPr>
        <w:rPr>
          <w:rtl/>
        </w:rPr>
      </w:pPr>
    </w:p>
    <w:p w:rsidR="00C85791" w:rsidRDefault="00C85791" w:rsidP="0035311A">
      <w:pPr>
        <w:pStyle w:val="af6"/>
        <w:keepNext/>
        <w:rPr>
          <w:rtl/>
        </w:rPr>
      </w:pPr>
      <w:bookmarkStart w:id="11853" w:name="_ETM_Q17_568406"/>
      <w:bookmarkStart w:id="11854" w:name="_ETM_Q17_568485"/>
      <w:bookmarkStart w:id="11855" w:name="_ETM_Q17_568630"/>
      <w:bookmarkStart w:id="11856" w:name="ET_interruption_6527_5"/>
      <w:bookmarkEnd w:id="11853"/>
      <w:bookmarkEnd w:id="11854"/>
      <w:bookmarkEnd w:id="11855"/>
      <w:r>
        <w:rPr>
          <w:rStyle w:val="TagStyle"/>
          <w:rtl/>
        </w:rPr>
        <w:t xml:space="preserve"> </w:t>
      </w:r>
      <w:r w:rsidRPr="00E5140D">
        <w:rPr>
          <w:rStyle w:val="TagStyle"/>
          <w:rtl/>
        </w:rPr>
        <w:t>&lt;&lt;</w:t>
      </w:r>
      <w:r>
        <w:rPr>
          <w:rStyle w:val="TagStyle"/>
          <w:rtl/>
        </w:rPr>
        <w:t xml:space="preserve"> </w:t>
      </w:r>
      <w:r w:rsidRPr="00E5140D">
        <w:rPr>
          <w:rStyle w:val="TagStyle"/>
          <w:rtl/>
        </w:rPr>
        <w:t>קריאה</w:t>
      </w:r>
      <w:r>
        <w:rPr>
          <w:rStyle w:val="TagStyle"/>
          <w:rtl/>
        </w:rPr>
        <w:t xml:space="preserve"> </w:t>
      </w:r>
      <w:r w:rsidRPr="00E5140D">
        <w:rPr>
          <w:rStyle w:val="TagStyle"/>
          <w:rtl/>
        </w:rPr>
        <w:t>&gt;&gt;</w:t>
      </w:r>
      <w:r>
        <w:rPr>
          <w:rStyle w:val="TagStyle"/>
          <w:rtl/>
        </w:rPr>
        <w:t xml:space="preserve"> </w:t>
      </w:r>
      <w:r>
        <w:rPr>
          <w:rtl/>
        </w:rPr>
        <w:t>צגה מלקו (הליכוד):</w:t>
      </w:r>
      <w:r>
        <w:rPr>
          <w:rStyle w:val="TagStyle"/>
          <w:rtl/>
        </w:rPr>
        <w:t xml:space="preserve"> </w:t>
      </w:r>
      <w:r w:rsidRPr="00E5140D">
        <w:rPr>
          <w:rStyle w:val="TagStyle"/>
          <w:rtl/>
        </w:rPr>
        <w:t>&lt;&lt;</w:t>
      </w:r>
      <w:r>
        <w:rPr>
          <w:rStyle w:val="TagStyle"/>
          <w:rtl/>
        </w:rPr>
        <w:t xml:space="preserve"> </w:t>
      </w:r>
      <w:r w:rsidRPr="00E5140D">
        <w:rPr>
          <w:rStyle w:val="TagStyle"/>
          <w:rtl/>
        </w:rPr>
        <w:t>קריאה</w:t>
      </w:r>
      <w:r>
        <w:rPr>
          <w:rStyle w:val="TagStyle"/>
          <w:rtl/>
        </w:rPr>
        <w:t xml:space="preserve"> </w:t>
      </w:r>
      <w:r w:rsidRPr="00E5140D">
        <w:rPr>
          <w:rStyle w:val="TagStyle"/>
          <w:rtl/>
        </w:rPr>
        <w:t>&gt;&gt;</w:t>
      </w:r>
      <w:r>
        <w:rPr>
          <w:rtl/>
        </w:rPr>
        <w:t xml:space="preserve"> </w:t>
      </w:r>
      <w:bookmarkEnd w:id="11856"/>
    </w:p>
    <w:p w:rsidR="00C85791" w:rsidRDefault="00C85791" w:rsidP="0035311A">
      <w:pPr>
        <w:rPr>
          <w:rtl/>
          <w:lang w:eastAsia="he-IL"/>
        </w:rPr>
      </w:pPr>
    </w:p>
    <w:p w:rsidR="00C85791" w:rsidRDefault="00C85791" w:rsidP="0035311A">
      <w:pPr>
        <w:rPr>
          <w:rtl/>
          <w:lang w:eastAsia="he-IL"/>
        </w:rPr>
      </w:pPr>
      <w:r>
        <w:rPr>
          <w:rFonts w:hint="cs"/>
          <w:rtl/>
          <w:lang w:eastAsia="he-IL"/>
        </w:rPr>
        <w:t xml:space="preserve">גם היום. </w:t>
      </w:r>
      <w:bookmarkStart w:id="11857" w:name="_ETM_Q17_566931"/>
      <w:bookmarkEnd w:id="11857"/>
    </w:p>
    <w:p w:rsidR="00C85791" w:rsidRDefault="00C85791" w:rsidP="0035311A">
      <w:pPr>
        <w:rPr>
          <w:rtl/>
          <w:lang w:eastAsia="he-IL"/>
        </w:rPr>
      </w:pPr>
      <w:bookmarkStart w:id="11858" w:name="_ETM_Q17_566995"/>
      <w:bookmarkEnd w:id="11858"/>
    </w:p>
    <w:p w:rsidR="00C85791" w:rsidRDefault="00C85791" w:rsidP="0035311A">
      <w:pPr>
        <w:pStyle w:val="-"/>
        <w:keepNext/>
        <w:rPr>
          <w:rtl/>
        </w:rPr>
      </w:pPr>
      <w:bookmarkStart w:id="11859" w:name="ET_speakercontinue_5082_4"/>
      <w:r w:rsidRPr="00E5140D">
        <w:rPr>
          <w:rStyle w:val="TagStyle"/>
          <w:rtl/>
        </w:rPr>
        <w:t>&lt;&lt;</w:t>
      </w:r>
      <w:r>
        <w:rPr>
          <w:rStyle w:val="TagStyle"/>
          <w:rtl/>
        </w:rPr>
        <w:t xml:space="preserve"> </w:t>
      </w:r>
      <w:r w:rsidRPr="00E5140D">
        <w:rPr>
          <w:rStyle w:val="TagStyle"/>
          <w:rtl/>
        </w:rPr>
        <w:t>דובר_המשך</w:t>
      </w:r>
      <w:r>
        <w:rPr>
          <w:rStyle w:val="TagStyle"/>
          <w:rtl/>
        </w:rPr>
        <w:t xml:space="preserve"> </w:t>
      </w:r>
      <w:r w:rsidRPr="00E5140D">
        <w:rPr>
          <w:rStyle w:val="TagStyle"/>
          <w:rtl/>
        </w:rPr>
        <w:t>&gt;&gt;</w:t>
      </w:r>
      <w:r>
        <w:rPr>
          <w:rStyle w:val="TagStyle"/>
          <w:rtl/>
        </w:rPr>
        <w:t xml:space="preserve"> </w:t>
      </w:r>
      <w:r>
        <w:rPr>
          <w:rtl/>
        </w:rPr>
        <w:t>מאיר כהן (יש עתיד):</w:t>
      </w:r>
      <w:r>
        <w:rPr>
          <w:rStyle w:val="TagStyle"/>
          <w:rtl/>
        </w:rPr>
        <w:t xml:space="preserve"> </w:t>
      </w:r>
      <w:r w:rsidRPr="00E5140D">
        <w:rPr>
          <w:rStyle w:val="TagStyle"/>
          <w:rtl/>
        </w:rPr>
        <w:t>&lt;&lt;</w:t>
      </w:r>
      <w:r>
        <w:rPr>
          <w:rStyle w:val="TagStyle"/>
          <w:rtl/>
        </w:rPr>
        <w:t xml:space="preserve"> </w:t>
      </w:r>
      <w:r w:rsidRPr="00E5140D">
        <w:rPr>
          <w:rStyle w:val="TagStyle"/>
          <w:rtl/>
        </w:rPr>
        <w:t>דובר_המשך</w:t>
      </w:r>
      <w:r>
        <w:rPr>
          <w:rStyle w:val="TagStyle"/>
          <w:rtl/>
        </w:rPr>
        <w:t xml:space="preserve"> </w:t>
      </w:r>
      <w:r w:rsidRPr="00E5140D">
        <w:rPr>
          <w:rStyle w:val="TagStyle"/>
          <w:rtl/>
        </w:rPr>
        <w:t>&gt;&gt;</w:t>
      </w:r>
      <w:r>
        <w:rPr>
          <w:rtl/>
        </w:rPr>
        <w:t xml:space="preserve"> </w:t>
      </w:r>
      <w:bookmarkEnd w:id="11859"/>
    </w:p>
    <w:p w:rsidR="00C85791" w:rsidRDefault="00C85791" w:rsidP="0035311A">
      <w:pPr>
        <w:rPr>
          <w:rtl/>
          <w:lang w:eastAsia="he-IL"/>
        </w:rPr>
      </w:pPr>
      <w:bookmarkStart w:id="11860" w:name="_ETM_Q17_568322"/>
      <w:bookmarkEnd w:id="11860"/>
    </w:p>
    <w:p w:rsidR="00C85791" w:rsidRDefault="00C85791" w:rsidP="00AC7515">
      <w:pPr>
        <w:rPr>
          <w:rtl/>
        </w:rPr>
      </w:pPr>
      <w:bookmarkStart w:id="11861" w:name="_ETM_Q17_568388"/>
      <w:bookmarkEnd w:id="11861"/>
      <w:r>
        <w:rPr>
          <w:rtl/>
        </w:rPr>
        <w:t>ביטון</w:t>
      </w:r>
      <w:bookmarkStart w:id="11862" w:name="_ETM_Q17_571470"/>
      <w:bookmarkEnd w:id="11862"/>
      <w:r>
        <w:rPr>
          <w:rFonts w:hint="cs"/>
          <w:rtl/>
        </w:rPr>
        <w:t xml:space="preserve">, </w:t>
      </w:r>
      <w:r>
        <w:rPr>
          <w:rtl/>
        </w:rPr>
        <w:t>ביטון</w:t>
      </w:r>
      <w:r>
        <w:rPr>
          <w:rFonts w:hint="cs"/>
          <w:rtl/>
        </w:rPr>
        <w:t>,</w:t>
      </w:r>
      <w:r>
        <w:rPr>
          <w:rtl/>
        </w:rPr>
        <w:t xml:space="preserve"> </w:t>
      </w:r>
      <w:bookmarkStart w:id="11863" w:name="_ETM_Q17_571860"/>
      <w:bookmarkEnd w:id="11863"/>
      <w:r>
        <w:rPr>
          <w:rtl/>
        </w:rPr>
        <w:t xml:space="preserve">אתה </w:t>
      </w:r>
      <w:bookmarkStart w:id="11864" w:name="_ETM_Q17_572070"/>
      <w:bookmarkEnd w:id="11864"/>
      <w:r>
        <w:rPr>
          <w:rtl/>
        </w:rPr>
        <w:t xml:space="preserve">מכיר </w:t>
      </w:r>
      <w:bookmarkStart w:id="11865" w:name="_ETM_Q17_572430"/>
      <w:bookmarkEnd w:id="11865"/>
      <w:r>
        <w:rPr>
          <w:rtl/>
        </w:rPr>
        <w:t xml:space="preserve">את </w:t>
      </w:r>
      <w:bookmarkStart w:id="11866" w:name="_ETM_Q17_572520"/>
      <w:bookmarkEnd w:id="11866"/>
      <w:r>
        <w:rPr>
          <w:rtl/>
        </w:rPr>
        <w:t>זה</w:t>
      </w:r>
      <w:r>
        <w:rPr>
          <w:rFonts w:hint="cs"/>
          <w:rtl/>
        </w:rPr>
        <w:t xml:space="preserve">, מיכאל. </w:t>
      </w:r>
      <w:bookmarkStart w:id="11867" w:name="_ETM_Q17_572879"/>
      <w:bookmarkEnd w:id="11867"/>
      <w:r>
        <w:rPr>
          <w:rFonts w:hint="cs"/>
          <w:rtl/>
        </w:rPr>
        <w:t>כמה אתה? מה? מה</w:t>
      </w:r>
      <w:bookmarkStart w:id="11868" w:name="_ETM_Q17_577569"/>
      <w:bookmarkEnd w:id="11868"/>
      <w:r>
        <w:rPr>
          <w:rFonts w:hint="cs"/>
          <w:rtl/>
        </w:rPr>
        <w:t xml:space="preserve"> יש לך להיאבק? </w:t>
      </w:r>
      <w:bookmarkStart w:id="11869" w:name="_ETM_Q17_572945"/>
      <w:bookmarkStart w:id="11870" w:name="_ETM_Q17_568699"/>
      <w:bookmarkStart w:id="11871" w:name="_ETM_Q17_572999"/>
      <w:bookmarkStart w:id="11872" w:name="_ETM_Q17_574670"/>
      <w:bookmarkStart w:id="11873" w:name="_ETM_Q17_574850"/>
      <w:bookmarkStart w:id="11874" w:name="_ETM_Q17_575060"/>
      <w:bookmarkStart w:id="11875" w:name="_ETM_Q17_575150"/>
      <w:bookmarkStart w:id="11876" w:name="_ETM_Q17_575360"/>
      <w:bookmarkStart w:id="11877" w:name="_ETM_Q17_575750"/>
      <w:bookmarkStart w:id="11878" w:name="_ETM_Q17_575930"/>
      <w:bookmarkEnd w:id="11869"/>
      <w:bookmarkEnd w:id="11870"/>
      <w:bookmarkEnd w:id="11871"/>
      <w:bookmarkEnd w:id="11872"/>
      <w:bookmarkEnd w:id="11873"/>
      <w:bookmarkEnd w:id="11874"/>
      <w:bookmarkEnd w:id="11875"/>
      <w:bookmarkEnd w:id="11876"/>
      <w:bookmarkEnd w:id="11877"/>
      <w:bookmarkEnd w:id="11878"/>
      <w:r>
        <w:rPr>
          <w:rFonts w:hint="cs"/>
          <w:rtl/>
        </w:rPr>
        <w:t>מה, עליתם</w:t>
      </w:r>
      <w:r>
        <w:rPr>
          <w:rtl/>
        </w:rPr>
        <w:t xml:space="preserve"> </w:t>
      </w:r>
      <w:bookmarkStart w:id="11879" w:name="_ETM_Q17_576350"/>
      <w:bookmarkEnd w:id="11879"/>
      <w:r>
        <w:rPr>
          <w:rtl/>
        </w:rPr>
        <w:t>ממרוקו</w:t>
      </w:r>
      <w:r w:rsidR="00AC7515">
        <w:rPr>
          <w:rFonts w:hint="cs"/>
          <w:rtl/>
        </w:rPr>
        <w:t>.</w:t>
      </w:r>
      <w:r>
        <w:rPr>
          <w:rtl/>
        </w:rPr>
        <w:t xml:space="preserve"> </w:t>
      </w:r>
      <w:bookmarkStart w:id="11880" w:name="_ETM_Q17_577339"/>
      <w:bookmarkEnd w:id="11880"/>
      <w:r>
        <w:rPr>
          <w:rtl/>
        </w:rPr>
        <w:t xml:space="preserve">בית </w:t>
      </w:r>
      <w:bookmarkStart w:id="11881" w:name="_ETM_Q17_577670"/>
      <w:bookmarkEnd w:id="11881"/>
      <w:r>
        <w:rPr>
          <w:rtl/>
        </w:rPr>
        <w:t xml:space="preserve">מעמידר </w:t>
      </w:r>
      <w:bookmarkStart w:id="11882" w:name="_ETM_Q17_578149"/>
      <w:bookmarkEnd w:id="11882"/>
      <w:r>
        <w:rPr>
          <w:rtl/>
        </w:rPr>
        <w:t>קיבלתם</w:t>
      </w:r>
      <w:r>
        <w:rPr>
          <w:rFonts w:hint="cs"/>
          <w:rtl/>
        </w:rPr>
        <w:t>?</w:t>
      </w:r>
      <w:r>
        <w:rPr>
          <w:rtl/>
        </w:rPr>
        <w:t xml:space="preserve"> </w:t>
      </w:r>
      <w:bookmarkStart w:id="11883" w:name="_ETM_Q17_578960"/>
      <w:bookmarkEnd w:id="11883"/>
      <w:r>
        <w:rPr>
          <w:rtl/>
        </w:rPr>
        <w:t xml:space="preserve">עבודה </w:t>
      </w:r>
      <w:bookmarkStart w:id="11884" w:name="_ETM_Q17_580040"/>
      <w:bookmarkEnd w:id="11884"/>
      <w:r>
        <w:rPr>
          <w:rtl/>
        </w:rPr>
        <w:t xml:space="preserve">לאבא </w:t>
      </w:r>
      <w:bookmarkStart w:id="11885" w:name="_ETM_Q17_580430"/>
      <w:bookmarkEnd w:id="11885"/>
      <w:r>
        <w:rPr>
          <w:rtl/>
        </w:rPr>
        <w:t xml:space="preserve">שלך </w:t>
      </w:r>
      <w:bookmarkStart w:id="11886" w:name="_ETM_Q17_580729"/>
      <w:bookmarkEnd w:id="11886"/>
      <w:r>
        <w:rPr>
          <w:rtl/>
        </w:rPr>
        <w:t>יש</w:t>
      </w:r>
      <w:r>
        <w:rPr>
          <w:rFonts w:hint="cs"/>
          <w:rtl/>
        </w:rPr>
        <w:t>?</w:t>
      </w:r>
      <w:r>
        <w:rPr>
          <w:rtl/>
        </w:rPr>
        <w:t xml:space="preserve"> </w:t>
      </w:r>
      <w:bookmarkStart w:id="11887" w:name="_ETM_Q17_581119"/>
      <w:bookmarkEnd w:id="11887"/>
      <w:r>
        <w:rPr>
          <w:rtl/>
        </w:rPr>
        <w:t xml:space="preserve">מה </w:t>
      </w:r>
      <w:bookmarkStart w:id="11888" w:name="_ETM_Q17_581299"/>
      <w:bookmarkEnd w:id="11888"/>
      <w:r>
        <w:rPr>
          <w:rtl/>
        </w:rPr>
        <w:t xml:space="preserve">אתה </w:t>
      </w:r>
      <w:bookmarkStart w:id="11889" w:name="_ETM_Q17_581420"/>
      <w:bookmarkStart w:id="11890" w:name="_ETM_Q17_577594"/>
      <w:bookmarkEnd w:id="11889"/>
      <w:bookmarkEnd w:id="11890"/>
      <w:r>
        <w:rPr>
          <w:rFonts w:hint="cs"/>
          <w:rtl/>
        </w:rPr>
        <w:t xml:space="preserve">מקטר? </w:t>
      </w:r>
    </w:p>
    <w:p w:rsidR="00C85791" w:rsidRDefault="00C85791" w:rsidP="0035311A">
      <w:pPr>
        <w:rPr>
          <w:rtl/>
        </w:rPr>
      </w:pPr>
      <w:bookmarkStart w:id="11891" w:name="_ETM_Q17_577668"/>
      <w:bookmarkEnd w:id="11891"/>
    </w:p>
    <w:p w:rsidR="00C85791" w:rsidRDefault="00A63620" w:rsidP="00A63620">
      <w:pPr>
        <w:pStyle w:val="af6"/>
        <w:rPr>
          <w:rtl/>
        </w:rPr>
      </w:pPr>
      <w:bookmarkStart w:id="11892" w:name="_ETM_Q17_578766"/>
      <w:bookmarkStart w:id="11893" w:name="_ETM_Q17_578955"/>
      <w:bookmarkStart w:id="11894" w:name="ET_interruption_6527_1145"/>
      <w:bookmarkEnd w:id="11892"/>
      <w:bookmarkEnd w:id="11893"/>
      <w:r w:rsidRPr="00A63620">
        <w:rPr>
          <w:rStyle w:val="TagStyle"/>
          <w:rtl/>
        </w:rPr>
        <w:t xml:space="preserve"> &lt;&lt; קריאה &gt;&gt;</w:t>
      </w:r>
      <w:r w:rsidR="00C85791">
        <w:rPr>
          <w:rStyle w:val="TagStyle"/>
          <w:rtl/>
        </w:rPr>
        <w:t xml:space="preserve"> </w:t>
      </w:r>
      <w:r w:rsidR="00C85791">
        <w:rPr>
          <w:rtl/>
        </w:rPr>
        <w:t>צגה מלקו (הליכוד):</w:t>
      </w:r>
      <w:r w:rsidR="00C85791">
        <w:rPr>
          <w:rStyle w:val="TagStyle"/>
          <w:rtl/>
        </w:rPr>
        <w:t xml:space="preserve"> </w:t>
      </w:r>
      <w:r w:rsidRPr="00A63620">
        <w:rPr>
          <w:rStyle w:val="TagStyle"/>
          <w:rtl/>
        </w:rPr>
        <w:t>&lt;&lt; קריאה &gt;&gt;</w:t>
      </w:r>
      <w:bookmarkEnd w:id="11894"/>
      <w:r w:rsidRPr="00A63620">
        <w:rPr>
          <w:rStyle w:val="TagStyle"/>
          <w:rtl/>
        </w:rPr>
        <w:t xml:space="preserve"> </w:t>
      </w:r>
      <w:r w:rsidR="00C85791">
        <w:rPr>
          <w:rtl/>
        </w:rPr>
        <w:t xml:space="preserve"> </w:t>
      </w:r>
    </w:p>
    <w:p w:rsidR="00C85791" w:rsidRDefault="00C85791" w:rsidP="0035311A">
      <w:pPr>
        <w:rPr>
          <w:rtl/>
          <w:lang w:eastAsia="he-IL"/>
        </w:rPr>
      </w:pPr>
    </w:p>
    <w:p w:rsidR="00C85791" w:rsidRDefault="00C85791" w:rsidP="0035311A">
      <w:pPr>
        <w:rPr>
          <w:rtl/>
          <w:lang w:eastAsia="he-IL"/>
        </w:rPr>
      </w:pPr>
      <w:r>
        <w:rPr>
          <w:rFonts w:hint="cs"/>
          <w:rtl/>
          <w:lang w:eastAsia="he-IL"/>
        </w:rPr>
        <w:t xml:space="preserve">דרך אגב, גם היום עושים אפליה. </w:t>
      </w:r>
    </w:p>
    <w:p w:rsidR="00C85791" w:rsidRDefault="00C85791" w:rsidP="0035311A">
      <w:pPr>
        <w:rPr>
          <w:rtl/>
        </w:rPr>
      </w:pPr>
      <w:bookmarkStart w:id="11895" w:name="_ETM_Q17_579016"/>
      <w:bookmarkEnd w:id="11895"/>
    </w:p>
    <w:p w:rsidR="00C85791" w:rsidRDefault="00A63620" w:rsidP="00A63620">
      <w:pPr>
        <w:pStyle w:val="-"/>
        <w:rPr>
          <w:rtl/>
        </w:rPr>
      </w:pPr>
      <w:bookmarkStart w:id="11896" w:name="ET_speakercontinue_5082_1146"/>
      <w:r w:rsidRPr="00A63620">
        <w:rPr>
          <w:rStyle w:val="TagStyle"/>
          <w:rtl/>
        </w:rPr>
        <w:t xml:space="preserve"> &lt;&lt; דובר_המשך &gt;&gt;</w:t>
      </w:r>
      <w:r w:rsidR="00C85791">
        <w:rPr>
          <w:rStyle w:val="TagStyle"/>
          <w:rtl/>
        </w:rPr>
        <w:t xml:space="preserve"> </w:t>
      </w:r>
      <w:r w:rsidR="00C85791">
        <w:rPr>
          <w:rtl/>
        </w:rPr>
        <w:t>מאיר כהן (יש עתיד):</w:t>
      </w:r>
      <w:r w:rsidR="00C85791">
        <w:rPr>
          <w:rStyle w:val="TagStyle"/>
          <w:rtl/>
        </w:rPr>
        <w:t xml:space="preserve"> </w:t>
      </w:r>
      <w:r w:rsidRPr="00A63620">
        <w:rPr>
          <w:rStyle w:val="TagStyle"/>
          <w:rtl/>
        </w:rPr>
        <w:t>&lt;&lt; דובר_המשך &gt;&gt;</w:t>
      </w:r>
      <w:bookmarkEnd w:id="11896"/>
      <w:r w:rsidRPr="00A63620">
        <w:rPr>
          <w:rStyle w:val="TagStyle"/>
          <w:rtl/>
        </w:rPr>
        <w:t xml:space="preserve"> </w:t>
      </w:r>
      <w:r w:rsidR="00C85791">
        <w:rPr>
          <w:rtl/>
        </w:rPr>
        <w:t xml:space="preserve"> </w:t>
      </w:r>
    </w:p>
    <w:p w:rsidR="00C85791" w:rsidRDefault="00C85791" w:rsidP="0035311A">
      <w:pPr>
        <w:rPr>
          <w:rtl/>
        </w:rPr>
      </w:pPr>
      <w:bookmarkStart w:id="11897" w:name="_ETM_Q17_582008"/>
      <w:bookmarkEnd w:id="11897"/>
    </w:p>
    <w:p w:rsidR="00C85791" w:rsidRDefault="00C85791" w:rsidP="0035311A">
      <w:pPr>
        <w:rPr>
          <w:rtl/>
        </w:rPr>
      </w:pPr>
      <w:bookmarkStart w:id="11898" w:name="_ETM_Q17_583400"/>
      <w:bookmarkEnd w:id="11898"/>
      <w:r>
        <w:rPr>
          <w:rtl/>
        </w:rPr>
        <w:t xml:space="preserve">והסתכלתי </w:t>
      </w:r>
      <w:bookmarkStart w:id="11899" w:name="_ETM_Q17_584150"/>
      <w:bookmarkEnd w:id="11899"/>
      <w:r>
        <w:rPr>
          <w:rtl/>
        </w:rPr>
        <w:t xml:space="preserve">ולא </w:t>
      </w:r>
      <w:bookmarkStart w:id="11900" w:name="_ETM_Q17_584960"/>
      <w:bookmarkStart w:id="11901" w:name="_ETM_Q17_585380"/>
      <w:bookmarkEnd w:id="11900"/>
      <w:bookmarkEnd w:id="11901"/>
      <w:r>
        <w:rPr>
          <w:rtl/>
        </w:rPr>
        <w:t xml:space="preserve">האמנתי </w:t>
      </w:r>
      <w:bookmarkStart w:id="11902" w:name="_ETM_Q17_586190"/>
      <w:bookmarkEnd w:id="11902"/>
      <w:r>
        <w:rPr>
          <w:rtl/>
        </w:rPr>
        <w:t xml:space="preserve">שאיש </w:t>
      </w:r>
      <w:bookmarkStart w:id="11903" w:name="_ETM_Q17_586580"/>
      <w:bookmarkEnd w:id="11903"/>
      <w:r>
        <w:rPr>
          <w:rtl/>
        </w:rPr>
        <w:t xml:space="preserve">ציבור </w:t>
      </w:r>
      <w:bookmarkStart w:id="11904" w:name="_ETM_Q17_587000"/>
      <w:bookmarkEnd w:id="11904"/>
      <w:r>
        <w:rPr>
          <w:rtl/>
        </w:rPr>
        <w:t xml:space="preserve">יכול </w:t>
      </w:r>
      <w:bookmarkStart w:id="11905" w:name="_ETM_Q17_587270"/>
      <w:bookmarkEnd w:id="11905"/>
      <w:r>
        <w:rPr>
          <w:rtl/>
        </w:rPr>
        <w:t xml:space="preserve">להגיד </w:t>
      </w:r>
      <w:bookmarkStart w:id="11906" w:name="_ETM_Q17_587570"/>
      <w:bookmarkEnd w:id="11906"/>
      <w:r>
        <w:rPr>
          <w:rtl/>
        </w:rPr>
        <w:t xml:space="preserve">לי </w:t>
      </w:r>
      <w:bookmarkStart w:id="11907" w:name="_ETM_Q17_587660"/>
      <w:bookmarkEnd w:id="11907"/>
      <w:r>
        <w:rPr>
          <w:rtl/>
        </w:rPr>
        <w:t xml:space="preserve">דבר </w:t>
      </w:r>
      <w:bookmarkStart w:id="11908" w:name="_ETM_Q17_587900"/>
      <w:bookmarkEnd w:id="11908"/>
      <w:r>
        <w:rPr>
          <w:rtl/>
        </w:rPr>
        <w:t>כזה</w:t>
      </w:r>
      <w:r>
        <w:rPr>
          <w:rFonts w:hint="cs"/>
          <w:rtl/>
        </w:rPr>
        <w:t>.</w:t>
      </w:r>
      <w:r>
        <w:rPr>
          <w:rtl/>
        </w:rPr>
        <w:t xml:space="preserve"> </w:t>
      </w:r>
      <w:bookmarkStart w:id="11909" w:name="_ETM_Q17_588200"/>
      <w:bookmarkEnd w:id="11909"/>
      <w:r>
        <w:rPr>
          <w:rtl/>
        </w:rPr>
        <w:t xml:space="preserve">כאילו </w:t>
      </w:r>
      <w:bookmarkStart w:id="11910" w:name="_ETM_Q17_589290"/>
      <w:bookmarkEnd w:id="11910"/>
      <w:r>
        <w:rPr>
          <w:rtl/>
        </w:rPr>
        <w:t xml:space="preserve">אנחנו </w:t>
      </w:r>
      <w:bookmarkStart w:id="11911" w:name="_ETM_Q17_589710"/>
      <w:bookmarkEnd w:id="11911"/>
      <w:r>
        <w:rPr>
          <w:rtl/>
        </w:rPr>
        <w:t xml:space="preserve">עושים </w:t>
      </w:r>
      <w:bookmarkStart w:id="11912" w:name="_ETM_Q17_589950"/>
      <w:bookmarkEnd w:id="11912"/>
      <w:r>
        <w:rPr>
          <w:rtl/>
        </w:rPr>
        <w:t xml:space="preserve">לכם </w:t>
      </w:r>
      <w:bookmarkStart w:id="11913" w:name="_ETM_Q17_590160"/>
      <w:bookmarkEnd w:id="11913"/>
      <w:r>
        <w:rPr>
          <w:rtl/>
        </w:rPr>
        <w:t>טובה</w:t>
      </w:r>
      <w:r>
        <w:rPr>
          <w:rFonts w:hint="cs"/>
          <w:rtl/>
        </w:rPr>
        <w:t>.</w:t>
      </w:r>
      <w:r>
        <w:rPr>
          <w:rtl/>
        </w:rPr>
        <w:t xml:space="preserve"> </w:t>
      </w:r>
      <w:bookmarkStart w:id="11914" w:name="_ETM_Q17_590790"/>
      <w:bookmarkEnd w:id="11914"/>
      <w:r>
        <w:rPr>
          <w:rtl/>
        </w:rPr>
        <w:t xml:space="preserve">דירה </w:t>
      </w:r>
      <w:bookmarkStart w:id="11915" w:name="_ETM_Q17_591120"/>
      <w:bookmarkEnd w:id="11915"/>
      <w:r>
        <w:rPr>
          <w:rtl/>
        </w:rPr>
        <w:t xml:space="preserve">מעמידר </w:t>
      </w:r>
      <w:bookmarkStart w:id="11916" w:name="_ETM_Q17_591630"/>
      <w:bookmarkEnd w:id="11916"/>
      <w:r>
        <w:rPr>
          <w:rtl/>
        </w:rPr>
        <w:t>קיבלתם</w:t>
      </w:r>
      <w:bookmarkStart w:id="11917" w:name="_ETM_Q17_592230"/>
      <w:bookmarkEnd w:id="11917"/>
      <w:r>
        <w:rPr>
          <w:rFonts w:hint="cs"/>
          <w:rtl/>
        </w:rPr>
        <w:t xml:space="preserve">? יאללה, השאר </w:t>
      </w:r>
      <w:bookmarkStart w:id="11918" w:name="_ETM_Q17_593754"/>
      <w:bookmarkEnd w:id="11918"/>
      <w:r>
        <w:rPr>
          <w:rFonts w:hint="cs"/>
          <w:rtl/>
        </w:rPr>
        <w:t xml:space="preserve">– </w:t>
      </w:r>
      <w:bookmarkStart w:id="11919" w:name="_ETM_Q17_592590"/>
      <w:bookmarkStart w:id="11920" w:name="_ETM_Q17_594380"/>
      <w:bookmarkEnd w:id="11919"/>
      <w:bookmarkEnd w:id="11920"/>
      <w:r>
        <w:rPr>
          <w:rtl/>
        </w:rPr>
        <w:t xml:space="preserve">זה </w:t>
      </w:r>
      <w:bookmarkStart w:id="11921" w:name="_ETM_Q17_594589"/>
      <w:bookmarkEnd w:id="11921"/>
      <w:r>
        <w:rPr>
          <w:rtl/>
        </w:rPr>
        <w:t>נורא</w:t>
      </w:r>
      <w:r>
        <w:rPr>
          <w:rFonts w:hint="cs"/>
          <w:rtl/>
        </w:rPr>
        <w:t>.</w:t>
      </w:r>
      <w:r>
        <w:rPr>
          <w:rtl/>
        </w:rPr>
        <w:t xml:space="preserve"> </w:t>
      </w:r>
      <w:bookmarkStart w:id="11922" w:name="_ETM_Q17_595359"/>
      <w:bookmarkEnd w:id="11922"/>
      <w:r>
        <w:rPr>
          <w:rtl/>
        </w:rPr>
        <w:t>ז</w:t>
      </w:r>
      <w:r>
        <w:rPr>
          <w:rFonts w:hint="cs"/>
          <w:rtl/>
        </w:rPr>
        <w:t xml:space="preserve">את </w:t>
      </w:r>
      <w:bookmarkStart w:id="11923" w:name="_ETM_Q17_595509"/>
      <w:bookmarkEnd w:id="11923"/>
      <w:r>
        <w:rPr>
          <w:rtl/>
        </w:rPr>
        <w:t xml:space="preserve">התייחסות </w:t>
      </w:r>
      <w:bookmarkStart w:id="11924" w:name="_ETM_Q17_596830"/>
      <w:bookmarkEnd w:id="11924"/>
      <w:r>
        <w:rPr>
          <w:rFonts w:hint="cs"/>
          <w:rtl/>
        </w:rPr>
        <w:t>פ</w:t>
      </w:r>
      <w:r>
        <w:rPr>
          <w:rtl/>
        </w:rPr>
        <w:t>טרו</w:t>
      </w:r>
      <w:r>
        <w:rPr>
          <w:rFonts w:hint="cs"/>
          <w:rtl/>
        </w:rPr>
        <w:t>ני</w:t>
      </w:r>
      <w:r>
        <w:rPr>
          <w:rtl/>
        </w:rPr>
        <w:t xml:space="preserve">ת </w:t>
      </w:r>
      <w:bookmarkStart w:id="11925" w:name="_ETM_Q17_597670"/>
      <w:bookmarkEnd w:id="11925"/>
      <w:r>
        <w:rPr>
          <w:rtl/>
        </w:rPr>
        <w:t>נורא</w:t>
      </w:r>
      <w:r>
        <w:rPr>
          <w:rFonts w:hint="cs"/>
          <w:rtl/>
        </w:rPr>
        <w:t xml:space="preserve">ה. </w:t>
      </w:r>
      <w:bookmarkStart w:id="11926" w:name="_ETM_Q17_598060"/>
      <w:bookmarkEnd w:id="11926"/>
      <w:r>
        <w:rPr>
          <w:rtl/>
        </w:rPr>
        <w:t xml:space="preserve">וצ'רלי </w:t>
      </w:r>
      <w:bookmarkStart w:id="11927" w:name="_ETM_Q17_599329"/>
      <w:bookmarkEnd w:id="11927"/>
      <w:r>
        <w:rPr>
          <w:rtl/>
        </w:rPr>
        <w:t xml:space="preserve">ביטון </w:t>
      </w:r>
      <w:bookmarkStart w:id="11928" w:name="_ETM_Q17_599719"/>
      <w:bookmarkEnd w:id="11928"/>
      <w:r>
        <w:rPr>
          <w:rtl/>
        </w:rPr>
        <w:t xml:space="preserve">לא </w:t>
      </w:r>
      <w:bookmarkStart w:id="11929" w:name="_ETM_Q17_599839"/>
      <w:bookmarkEnd w:id="11929"/>
      <w:r>
        <w:rPr>
          <w:rtl/>
        </w:rPr>
        <w:t xml:space="preserve">היה </w:t>
      </w:r>
      <w:bookmarkStart w:id="11930" w:name="_ETM_Q17_600020"/>
      <w:bookmarkEnd w:id="11930"/>
      <w:r>
        <w:rPr>
          <w:rtl/>
        </w:rPr>
        <w:t>מוכן</w:t>
      </w:r>
      <w:r>
        <w:rPr>
          <w:rFonts w:hint="cs"/>
          <w:rtl/>
        </w:rPr>
        <w:t>,</w:t>
      </w:r>
      <w:r>
        <w:rPr>
          <w:rtl/>
        </w:rPr>
        <w:t xml:space="preserve"> </w:t>
      </w:r>
      <w:bookmarkStart w:id="11931" w:name="_ETM_Q17_600319"/>
      <w:bookmarkEnd w:id="11931"/>
      <w:r>
        <w:rPr>
          <w:rtl/>
        </w:rPr>
        <w:t xml:space="preserve">עם </w:t>
      </w:r>
      <w:bookmarkStart w:id="11932" w:name="_ETM_Q17_600409"/>
      <w:bookmarkEnd w:id="11932"/>
      <w:r>
        <w:rPr>
          <w:rtl/>
        </w:rPr>
        <w:t xml:space="preserve">החברים </w:t>
      </w:r>
      <w:bookmarkStart w:id="11933" w:name="_ETM_Q17_600799"/>
      <w:bookmarkEnd w:id="11933"/>
      <w:r>
        <w:rPr>
          <w:rtl/>
        </w:rPr>
        <w:t>שלו</w:t>
      </w:r>
      <w:r>
        <w:rPr>
          <w:rFonts w:hint="cs"/>
          <w:rtl/>
        </w:rPr>
        <w:t xml:space="preserve">, הם </w:t>
      </w:r>
      <w:bookmarkStart w:id="11934" w:name="_ETM_Q17_601099"/>
      <w:bookmarkEnd w:id="11934"/>
      <w:r>
        <w:rPr>
          <w:rtl/>
        </w:rPr>
        <w:t xml:space="preserve">לא </w:t>
      </w:r>
      <w:bookmarkStart w:id="11935" w:name="_ETM_Q17_601219"/>
      <w:bookmarkEnd w:id="11935"/>
      <w:r>
        <w:rPr>
          <w:rtl/>
        </w:rPr>
        <w:t xml:space="preserve">היו </w:t>
      </w:r>
      <w:bookmarkStart w:id="11936" w:name="_ETM_Q17_601369"/>
      <w:bookmarkEnd w:id="11936"/>
      <w:r>
        <w:rPr>
          <w:rtl/>
        </w:rPr>
        <w:t xml:space="preserve">מוכנים </w:t>
      </w:r>
      <w:bookmarkStart w:id="11937" w:name="_ETM_Q17_601700"/>
      <w:bookmarkEnd w:id="11937"/>
      <w:r>
        <w:rPr>
          <w:rtl/>
        </w:rPr>
        <w:t xml:space="preserve">שיתייחסו </w:t>
      </w:r>
      <w:bookmarkStart w:id="11938" w:name="_ETM_Q17_602239"/>
      <w:bookmarkEnd w:id="11938"/>
      <w:r>
        <w:rPr>
          <w:rtl/>
        </w:rPr>
        <w:t xml:space="preserve">אליהם </w:t>
      </w:r>
      <w:bookmarkStart w:id="11939" w:name="_ETM_Q17_602509"/>
      <w:bookmarkEnd w:id="11939"/>
      <w:r>
        <w:rPr>
          <w:rtl/>
        </w:rPr>
        <w:t>ככה</w:t>
      </w:r>
      <w:r>
        <w:rPr>
          <w:rFonts w:hint="cs"/>
          <w:rtl/>
        </w:rPr>
        <w:t>.</w:t>
      </w:r>
    </w:p>
    <w:p w:rsidR="00C85791" w:rsidRDefault="00C85791" w:rsidP="0035311A">
      <w:pPr>
        <w:rPr>
          <w:rtl/>
        </w:rPr>
      </w:pPr>
      <w:bookmarkStart w:id="11940" w:name="_ETM_Q17_606222"/>
      <w:bookmarkStart w:id="11941" w:name="_ETM_Q17_606307"/>
      <w:bookmarkStart w:id="11942" w:name="_ETM_Q17_606541"/>
      <w:bookmarkEnd w:id="11940"/>
      <w:bookmarkEnd w:id="11941"/>
      <w:bookmarkEnd w:id="11942"/>
    </w:p>
    <w:p w:rsidR="00C85791" w:rsidRDefault="00C85791" w:rsidP="00635949">
      <w:pPr>
        <w:rPr>
          <w:rtl/>
        </w:rPr>
      </w:pPr>
      <w:bookmarkStart w:id="11943" w:name="_ETM_Q17_606609"/>
      <w:bookmarkStart w:id="11944" w:name="_ETM_Q17_603450"/>
      <w:bookmarkEnd w:id="11943"/>
      <w:bookmarkEnd w:id="11944"/>
      <w:r>
        <w:rPr>
          <w:rtl/>
        </w:rPr>
        <w:t xml:space="preserve">הוא </w:t>
      </w:r>
      <w:bookmarkStart w:id="11945" w:name="_ETM_Q17_603749"/>
      <w:bookmarkEnd w:id="11945"/>
      <w:r>
        <w:rPr>
          <w:rFonts w:hint="cs"/>
          <w:rtl/>
        </w:rPr>
        <w:t xml:space="preserve">פעל </w:t>
      </w:r>
      <w:bookmarkStart w:id="11946" w:name="_ETM_Q17_604049"/>
      <w:bookmarkEnd w:id="11946"/>
      <w:r>
        <w:rPr>
          <w:rtl/>
        </w:rPr>
        <w:t xml:space="preserve">מתוך </w:t>
      </w:r>
      <w:bookmarkStart w:id="11947" w:name="_ETM_Q17_604469"/>
      <w:bookmarkEnd w:id="11947"/>
      <w:r>
        <w:rPr>
          <w:rtl/>
        </w:rPr>
        <w:t xml:space="preserve">רגש </w:t>
      </w:r>
      <w:bookmarkStart w:id="11948" w:name="_ETM_Q17_604919"/>
      <w:bookmarkEnd w:id="11948"/>
      <w:r>
        <w:rPr>
          <w:rtl/>
        </w:rPr>
        <w:t xml:space="preserve">עמוק </w:t>
      </w:r>
      <w:bookmarkStart w:id="11949" w:name="_ETM_Q17_605369"/>
      <w:bookmarkEnd w:id="11949"/>
      <w:r>
        <w:rPr>
          <w:rtl/>
        </w:rPr>
        <w:t>וא</w:t>
      </w:r>
      <w:r>
        <w:rPr>
          <w:rFonts w:hint="cs"/>
          <w:rtl/>
        </w:rPr>
        <w:t>ה</w:t>
      </w:r>
      <w:r>
        <w:rPr>
          <w:rtl/>
        </w:rPr>
        <w:t>ב</w:t>
      </w:r>
      <w:r>
        <w:rPr>
          <w:rFonts w:hint="cs"/>
          <w:rtl/>
        </w:rPr>
        <w:t>ה</w:t>
      </w:r>
      <w:r>
        <w:rPr>
          <w:rtl/>
        </w:rPr>
        <w:t xml:space="preserve"> </w:t>
      </w:r>
      <w:bookmarkStart w:id="11950" w:name="_ETM_Q17_605789"/>
      <w:bookmarkEnd w:id="11950"/>
      <w:r>
        <w:rPr>
          <w:rtl/>
        </w:rPr>
        <w:t>אמיתי</w:t>
      </w:r>
      <w:r>
        <w:rPr>
          <w:rFonts w:hint="cs"/>
          <w:rtl/>
        </w:rPr>
        <w:t>ת</w:t>
      </w:r>
      <w:r>
        <w:rPr>
          <w:rtl/>
        </w:rPr>
        <w:t xml:space="preserve"> </w:t>
      </w:r>
      <w:bookmarkStart w:id="11951" w:name="_ETM_Q17_606179"/>
      <w:bookmarkEnd w:id="11951"/>
      <w:r>
        <w:rPr>
          <w:rtl/>
        </w:rPr>
        <w:t xml:space="preserve">וכנה </w:t>
      </w:r>
      <w:bookmarkStart w:id="11952" w:name="_ETM_Q17_606569"/>
      <w:bookmarkEnd w:id="11952"/>
      <w:r>
        <w:rPr>
          <w:rtl/>
        </w:rPr>
        <w:t xml:space="preserve">למדינת </w:t>
      </w:r>
      <w:bookmarkStart w:id="11953" w:name="_ETM_Q17_607049"/>
      <w:bookmarkEnd w:id="11953"/>
      <w:r>
        <w:rPr>
          <w:rtl/>
        </w:rPr>
        <w:t>ישראל</w:t>
      </w:r>
      <w:r>
        <w:rPr>
          <w:rFonts w:hint="cs"/>
          <w:rtl/>
        </w:rPr>
        <w:t>.</w:t>
      </w:r>
      <w:r>
        <w:rPr>
          <w:rtl/>
        </w:rPr>
        <w:t xml:space="preserve"> </w:t>
      </w:r>
      <w:bookmarkStart w:id="11954" w:name="_ETM_Q17_608180"/>
      <w:bookmarkEnd w:id="11954"/>
      <w:r>
        <w:rPr>
          <w:rtl/>
        </w:rPr>
        <w:t xml:space="preserve">הוא </w:t>
      </w:r>
      <w:bookmarkStart w:id="11955" w:name="_ETM_Q17_608480"/>
      <w:bookmarkEnd w:id="11955"/>
      <w:r>
        <w:rPr>
          <w:rFonts w:hint="cs"/>
          <w:rtl/>
        </w:rPr>
        <w:t>ה</w:t>
      </w:r>
      <w:r>
        <w:rPr>
          <w:rtl/>
        </w:rPr>
        <w:t>אמי</w:t>
      </w:r>
      <w:r>
        <w:rPr>
          <w:rFonts w:hint="cs"/>
          <w:rtl/>
        </w:rPr>
        <w:t>ן</w:t>
      </w:r>
      <w:r>
        <w:rPr>
          <w:rtl/>
        </w:rPr>
        <w:t xml:space="preserve"> </w:t>
      </w:r>
      <w:bookmarkStart w:id="11956" w:name="_ETM_Q17_608900"/>
      <w:bookmarkEnd w:id="11956"/>
      <w:r>
        <w:rPr>
          <w:rtl/>
        </w:rPr>
        <w:t xml:space="preserve">במדינה </w:t>
      </w:r>
      <w:bookmarkStart w:id="11957" w:name="_ETM_Q17_609409"/>
      <w:bookmarkEnd w:id="11957"/>
      <w:r>
        <w:rPr>
          <w:rtl/>
        </w:rPr>
        <w:t>הזאת</w:t>
      </w:r>
      <w:r>
        <w:rPr>
          <w:rFonts w:hint="cs"/>
          <w:rtl/>
        </w:rPr>
        <w:t>,</w:t>
      </w:r>
      <w:r>
        <w:rPr>
          <w:rtl/>
        </w:rPr>
        <w:t xml:space="preserve"> </w:t>
      </w:r>
      <w:bookmarkStart w:id="11958" w:name="_ETM_Q17_610280"/>
      <w:bookmarkEnd w:id="11958"/>
      <w:r>
        <w:rPr>
          <w:rtl/>
        </w:rPr>
        <w:t xml:space="preserve">ויותר </w:t>
      </w:r>
      <w:bookmarkStart w:id="11959" w:name="_ETM_Q17_610819"/>
      <w:bookmarkEnd w:id="11959"/>
      <w:r>
        <w:rPr>
          <w:rtl/>
        </w:rPr>
        <w:t>חשוב</w:t>
      </w:r>
      <w:r>
        <w:rPr>
          <w:rFonts w:hint="cs"/>
          <w:rtl/>
        </w:rPr>
        <w:t>,</w:t>
      </w:r>
      <w:r>
        <w:rPr>
          <w:rtl/>
        </w:rPr>
        <w:t xml:space="preserve"> </w:t>
      </w:r>
      <w:bookmarkStart w:id="11960" w:name="_ETM_Q17_611390"/>
      <w:bookmarkEnd w:id="11960"/>
      <w:r>
        <w:rPr>
          <w:rtl/>
        </w:rPr>
        <w:t xml:space="preserve">במה </w:t>
      </w:r>
      <w:bookmarkStart w:id="11961" w:name="_ETM_Q17_611989"/>
      <w:bookmarkEnd w:id="11961"/>
      <w:r>
        <w:rPr>
          <w:rtl/>
        </w:rPr>
        <w:t>ש</w:t>
      </w:r>
      <w:r>
        <w:rPr>
          <w:rFonts w:hint="cs"/>
          <w:rtl/>
        </w:rPr>
        <w:t xml:space="preserve">היא </w:t>
      </w:r>
      <w:r>
        <w:rPr>
          <w:rtl/>
        </w:rPr>
        <w:t xml:space="preserve">יכולה </w:t>
      </w:r>
      <w:bookmarkStart w:id="11962" w:name="_ETM_Q17_612709"/>
      <w:bookmarkEnd w:id="11962"/>
      <w:r>
        <w:rPr>
          <w:rtl/>
        </w:rPr>
        <w:t>להיות</w:t>
      </w:r>
      <w:r>
        <w:rPr>
          <w:rFonts w:hint="cs"/>
          <w:rtl/>
        </w:rPr>
        <w:t>.</w:t>
      </w:r>
      <w:r>
        <w:rPr>
          <w:rtl/>
        </w:rPr>
        <w:t xml:space="preserve"> </w:t>
      </w:r>
      <w:bookmarkStart w:id="11963" w:name="_ETM_Q17_613040"/>
      <w:bookmarkEnd w:id="11963"/>
      <w:r>
        <w:rPr>
          <w:rtl/>
        </w:rPr>
        <w:t xml:space="preserve">זאת </w:t>
      </w:r>
      <w:bookmarkStart w:id="11964" w:name="_ETM_Q17_613340"/>
      <w:bookmarkEnd w:id="11964"/>
      <w:r>
        <w:rPr>
          <w:rtl/>
        </w:rPr>
        <w:t xml:space="preserve">דרכם </w:t>
      </w:r>
      <w:bookmarkStart w:id="11965" w:name="_ETM_Q17_613879"/>
      <w:bookmarkEnd w:id="11965"/>
      <w:r>
        <w:rPr>
          <w:rtl/>
        </w:rPr>
        <w:t xml:space="preserve">של </w:t>
      </w:r>
      <w:bookmarkStart w:id="11966" w:name="_ETM_Q17_614060"/>
      <w:bookmarkEnd w:id="11966"/>
      <w:r>
        <w:rPr>
          <w:rtl/>
        </w:rPr>
        <w:t xml:space="preserve">אנשים </w:t>
      </w:r>
      <w:bookmarkStart w:id="11967" w:name="_ETM_Q17_614450"/>
      <w:bookmarkEnd w:id="11967"/>
      <w:r>
        <w:rPr>
          <w:rtl/>
        </w:rPr>
        <w:t xml:space="preserve">שרוצים </w:t>
      </w:r>
      <w:bookmarkStart w:id="11968" w:name="_ETM_Q17_615079"/>
      <w:bookmarkEnd w:id="11968"/>
      <w:r>
        <w:rPr>
          <w:rtl/>
        </w:rPr>
        <w:t xml:space="preserve">לעשות </w:t>
      </w:r>
      <w:bookmarkStart w:id="11969" w:name="_ETM_Q17_615560"/>
      <w:bookmarkEnd w:id="11969"/>
      <w:r>
        <w:rPr>
          <w:rtl/>
        </w:rPr>
        <w:t>שינויים</w:t>
      </w:r>
      <w:r>
        <w:rPr>
          <w:rFonts w:hint="cs"/>
          <w:rtl/>
        </w:rPr>
        <w:t>,</w:t>
      </w:r>
      <w:r>
        <w:rPr>
          <w:rtl/>
        </w:rPr>
        <w:t xml:space="preserve"> </w:t>
      </w:r>
      <w:bookmarkStart w:id="11970" w:name="_ETM_Q17_616430"/>
      <w:bookmarkEnd w:id="11970"/>
      <w:r>
        <w:rPr>
          <w:rtl/>
        </w:rPr>
        <w:t xml:space="preserve">הם </w:t>
      </w:r>
      <w:bookmarkStart w:id="11971" w:name="_ETM_Q17_616670"/>
      <w:bookmarkEnd w:id="11971"/>
      <w:r>
        <w:rPr>
          <w:rtl/>
        </w:rPr>
        <w:t xml:space="preserve">מאמינים </w:t>
      </w:r>
      <w:bookmarkStart w:id="11972" w:name="_ETM_Q17_617209"/>
      <w:bookmarkEnd w:id="11972"/>
      <w:r>
        <w:rPr>
          <w:rtl/>
        </w:rPr>
        <w:t xml:space="preserve">שהמדינה </w:t>
      </w:r>
      <w:bookmarkStart w:id="11973" w:name="_ETM_Q17_617720"/>
      <w:bookmarkEnd w:id="11973"/>
      <w:r>
        <w:rPr>
          <w:rtl/>
        </w:rPr>
        <w:t xml:space="preserve">יכולה </w:t>
      </w:r>
      <w:bookmarkStart w:id="11974" w:name="_ETM_Q17_618049"/>
      <w:bookmarkEnd w:id="11974"/>
      <w:r>
        <w:rPr>
          <w:rtl/>
        </w:rPr>
        <w:t xml:space="preserve">להיות </w:t>
      </w:r>
      <w:bookmarkStart w:id="11975" w:name="_ETM_Q17_618680"/>
      <w:bookmarkEnd w:id="11975"/>
      <w:r>
        <w:rPr>
          <w:rtl/>
        </w:rPr>
        <w:t xml:space="preserve">טובה </w:t>
      </w:r>
      <w:bookmarkStart w:id="11976" w:name="_ETM_Q17_618980"/>
      <w:bookmarkEnd w:id="11976"/>
      <w:r>
        <w:rPr>
          <w:rtl/>
        </w:rPr>
        <w:t>יותר</w:t>
      </w:r>
      <w:r>
        <w:rPr>
          <w:rFonts w:hint="cs"/>
          <w:rtl/>
        </w:rPr>
        <w:t>.</w:t>
      </w:r>
      <w:r>
        <w:rPr>
          <w:rtl/>
        </w:rPr>
        <w:t xml:space="preserve"> </w:t>
      </w:r>
      <w:bookmarkStart w:id="11977" w:name="_ETM_Q17_620829"/>
      <w:bookmarkEnd w:id="11977"/>
      <w:r>
        <w:rPr>
          <w:rtl/>
        </w:rPr>
        <w:t xml:space="preserve">והכי </w:t>
      </w:r>
      <w:bookmarkStart w:id="11978" w:name="_ETM_Q17_621370"/>
      <w:bookmarkEnd w:id="11978"/>
      <w:r>
        <w:rPr>
          <w:rtl/>
        </w:rPr>
        <w:t xml:space="preserve">חשוב </w:t>
      </w:r>
      <w:bookmarkStart w:id="11979" w:name="_ETM_Q17_622239"/>
      <w:bookmarkEnd w:id="11979"/>
      <w:r w:rsidR="00635949">
        <w:rPr>
          <w:rFonts w:hint="cs"/>
          <w:rtl/>
        </w:rPr>
        <w:t xml:space="preserve">– </w:t>
      </w:r>
      <w:r>
        <w:rPr>
          <w:rtl/>
        </w:rPr>
        <w:t xml:space="preserve">הוא </w:t>
      </w:r>
      <w:bookmarkStart w:id="11980" w:name="_ETM_Q17_622569"/>
      <w:bookmarkEnd w:id="11980"/>
      <w:r>
        <w:rPr>
          <w:rtl/>
        </w:rPr>
        <w:t xml:space="preserve">והחברים </w:t>
      </w:r>
      <w:bookmarkStart w:id="11981" w:name="_ETM_Q17_623200"/>
      <w:bookmarkEnd w:id="11981"/>
      <w:r>
        <w:rPr>
          <w:rtl/>
        </w:rPr>
        <w:t xml:space="preserve">שלו </w:t>
      </w:r>
      <w:bookmarkStart w:id="11982" w:name="_ETM_Q17_623620"/>
      <w:bookmarkEnd w:id="11982"/>
      <w:r>
        <w:rPr>
          <w:rtl/>
        </w:rPr>
        <w:t xml:space="preserve">האמינו </w:t>
      </w:r>
      <w:bookmarkStart w:id="11983" w:name="_ETM_Q17_624880"/>
      <w:bookmarkEnd w:id="11983"/>
      <w:r>
        <w:rPr>
          <w:rtl/>
        </w:rPr>
        <w:t xml:space="preserve">שהם </w:t>
      </w:r>
      <w:bookmarkStart w:id="11984" w:name="_ETM_Q17_625360"/>
      <w:bookmarkEnd w:id="11984"/>
      <w:r>
        <w:rPr>
          <w:rtl/>
        </w:rPr>
        <w:t xml:space="preserve">צריכים </w:t>
      </w:r>
      <w:bookmarkStart w:id="11985" w:name="_ETM_Q17_625840"/>
      <w:bookmarkEnd w:id="11985"/>
      <w:r>
        <w:rPr>
          <w:rtl/>
        </w:rPr>
        <w:t xml:space="preserve">להיות </w:t>
      </w:r>
      <w:bookmarkStart w:id="11986" w:name="_ETM_Q17_626080"/>
      <w:bookmarkEnd w:id="11986"/>
      <w:r>
        <w:rPr>
          <w:rtl/>
        </w:rPr>
        <w:t xml:space="preserve">שווים </w:t>
      </w:r>
      <w:bookmarkStart w:id="11987" w:name="_ETM_Q17_626920"/>
      <w:bookmarkEnd w:id="11987"/>
      <w:r>
        <w:rPr>
          <w:rtl/>
        </w:rPr>
        <w:t xml:space="preserve">בני </w:t>
      </w:r>
      <w:bookmarkStart w:id="11988" w:name="_ETM_Q17_627220"/>
      <w:bookmarkEnd w:id="11988"/>
      <w:r>
        <w:rPr>
          <w:rtl/>
        </w:rPr>
        <w:t xml:space="preserve">שווים </w:t>
      </w:r>
      <w:bookmarkStart w:id="11989" w:name="_ETM_Q17_628110"/>
      <w:bookmarkEnd w:id="11989"/>
      <w:r>
        <w:rPr>
          <w:rtl/>
        </w:rPr>
        <w:t>בארצם</w:t>
      </w:r>
      <w:r>
        <w:rPr>
          <w:rFonts w:hint="cs"/>
          <w:rtl/>
        </w:rPr>
        <w:t>.</w:t>
      </w:r>
    </w:p>
    <w:p w:rsidR="00C85791" w:rsidRDefault="00C85791" w:rsidP="0035311A">
      <w:pPr>
        <w:rPr>
          <w:rtl/>
        </w:rPr>
      </w:pPr>
    </w:p>
    <w:p w:rsidR="00C85791" w:rsidRDefault="00C85791" w:rsidP="0035311A">
      <w:pPr>
        <w:rPr>
          <w:rtl/>
        </w:rPr>
      </w:pPr>
      <w:bookmarkStart w:id="11990" w:name="_ETM_Q17_630990"/>
      <w:bookmarkStart w:id="11991" w:name="_ETM_Q17_631073"/>
      <w:bookmarkStart w:id="11992" w:name="_ETM_Q17_631486"/>
      <w:bookmarkEnd w:id="11990"/>
      <w:bookmarkEnd w:id="11991"/>
      <w:bookmarkEnd w:id="11992"/>
      <w:r>
        <w:rPr>
          <w:rtl/>
        </w:rPr>
        <w:t>ביטון</w:t>
      </w:r>
      <w:r>
        <w:rPr>
          <w:rFonts w:hint="cs"/>
          <w:rtl/>
        </w:rPr>
        <w:t>,</w:t>
      </w:r>
      <w:r>
        <w:rPr>
          <w:rtl/>
        </w:rPr>
        <w:t xml:space="preserve"> </w:t>
      </w:r>
      <w:bookmarkStart w:id="11993" w:name="_ETM_Q17_631660"/>
      <w:bookmarkEnd w:id="11993"/>
      <w:r>
        <w:rPr>
          <w:rtl/>
        </w:rPr>
        <w:t>או</w:t>
      </w:r>
      <w:bookmarkStart w:id="11994" w:name="_ETM_Q17_632410"/>
      <w:bookmarkEnd w:id="11994"/>
      <w:r>
        <w:rPr>
          <w:rFonts w:hint="cs"/>
          <w:rtl/>
        </w:rPr>
        <w:t xml:space="preserve">, </w:t>
      </w:r>
      <w:r>
        <w:rPr>
          <w:rtl/>
        </w:rPr>
        <w:t xml:space="preserve">בואו </w:t>
      </w:r>
      <w:bookmarkStart w:id="11995" w:name="_ETM_Q17_632650"/>
      <w:bookmarkEnd w:id="11995"/>
      <w:r>
        <w:rPr>
          <w:rtl/>
        </w:rPr>
        <w:t xml:space="preserve">נזכור </w:t>
      </w:r>
      <w:bookmarkStart w:id="11996" w:name="_ETM_Q17_632980"/>
      <w:bookmarkEnd w:id="11996"/>
      <w:r>
        <w:rPr>
          <w:rtl/>
        </w:rPr>
        <w:t>כולם</w:t>
      </w:r>
      <w:r>
        <w:rPr>
          <w:rFonts w:hint="cs"/>
          <w:rtl/>
        </w:rPr>
        <w:t>,</w:t>
      </w:r>
      <w:r>
        <w:rPr>
          <w:rtl/>
        </w:rPr>
        <w:t xml:space="preserve"> </w:t>
      </w:r>
      <w:bookmarkStart w:id="11997" w:name="_ETM_Q17_633490"/>
      <w:bookmarkStart w:id="11998" w:name="_ETM_Q17_633590"/>
      <w:bookmarkStart w:id="11999" w:name="_ETM_Q17_634450"/>
      <w:bookmarkEnd w:id="11997"/>
      <w:bookmarkEnd w:id="11998"/>
      <w:bookmarkEnd w:id="11999"/>
      <w:r>
        <w:rPr>
          <w:rtl/>
        </w:rPr>
        <w:t xml:space="preserve">מנחם </w:t>
      </w:r>
      <w:bookmarkStart w:id="12000" w:name="_ETM_Q17_634900"/>
      <w:bookmarkEnd w:id="12000"/>
      <w:r>
        <w:rPr>
          <w:rtl/>
        </w:rPr>
        <w:t>בגין</w:t>
      </w:r>
      <w:bookmarkStart w:id="12001" w:name="_ETM_Q17_635260"/>
      <w:bookmarkEnd w:id="12001"/>
      <w:r>
        <w:rPr>
          <w:rFonts w:hint="cs"/>
          <w:rtl/>
        </w:rPr>
        <w:t xml:space="preserve"> </w:t>
      </w:r>
      <w:r>
        <w:rPr>
          <w:rtl/>
        </w:rPr>
        <w:t xml:space="preserve">עליו </w:t>
      </w:r>
      <w:bookmarkStart w:id="12002" w:name="_ETM_Q17_635500"/>
      <w:bookmarkEnd w:id="12002"/>
      <w:r>
        <w:rPr>
          <w:rtl/>
        </w:rPr>
        <w:t>השלום</w:t>
      </w:r>
      <w:r>
        <w:rPr>
          <w:rFonts w:hint="cs"/>
          <w:rtl/>
        </w:rPr>
        <w:t xml:space="preserve"> </w:t>
      </w:r>
      <w:bookmarkStart w:id="12003" w:name="_ETM_Q17_635980"/>
      <w:bookmarkEnd w:id="12003"/>
      <w:r>
        <w:rPr>
          <w:rtl/>
        </w:rPr>
        <w:t xml:space="preserve">קרא </w:t>
      </w:r>
      <w:bookmarkStart w:id="12004" w:name="_ETM_Q17_636370"/>
      <w:bookmarkEnd w:id="12004"/>
      <w:r>
        <w:rPr>
          <w:rtl/>
        </w:rPr>
        <w:t>לו</w:t>
      </w:r>
      <w:bookmarkStart w:id="12005" w:name="_ETM_Q17_637270"/>
      <w:bookmarkEnd w:id="12005"/>
      <w:r>
        <w:rPr>
          <w:rFonts w:hint="cs"/>
          <w:rtl/>
        </w:rPr>
        <w:t xml:space="preserve">, </w:t>
      </w:r>
      <w:r>
        <w:rPr>
          <w:rtl/>
        </w:rPr>
        <w:t xml:space="preserve">אתם </w:t>
      </w:r>
      <w:bookmarkStart w:id="12006" w:name="_ETM_Q17_637510"/>
      <w:bookmarkEnd w:id="12006"/>
      <w:r>
        <w:rPr>
          <w:rtl/>
        </w:rPr>
        <w:t>זוכרים</w:t>
      </w:r>
      <w:r>
        <w:rPr>
          <w:rFonts w:hint="cs"/>
          <w:rtl/>
        </w:rPr>
        <w:t>?</w:t>
      </w:r>
      <w:r>
        <w:rPr>
          <w:rtl/>
        </w:rPr>
        <w:t xml:space="preserve"> </w:t>
      </w:r>
      <w:bookmarkStart w:id="12007" w:name="_ETM_Q17_638410"/>
      <w:bookmarkEnd w:id="12007"/>
      <w:r>
        <w:rPr>
          <w:rtl/>
        </w:rPr>
        <w:t xml:space="preserve">סר </w:t>
      </w:r>
      <w:bookmarkStart w:id="12008" w:name="_ETM_Q17_639370"/>
      <w:bookmarkEnd w:id="12008"/>
      <w:r>
        <w:rPr>
          <w:rtl/>
        </w:rPr>
        <w:t xml:space="preserve">צ'רלי </w:t>
      </w:r>
      <w:bookmarkStart w:id="12009" w:name="_ETM_Q17_640270"/>
      <w:bookmarkEnd w:id="12009"/>
      <w:r>
        <w:rPr>
          <w:rtl/>
        </w:rPr>
        <w:t>ביטון</w:t>
      </w:r>
      <w:r>
        <w:rPr>
          <w:rFonts w:hint="cs"/>
          <w:rtl/>
        </w:rPr>
        <w:t>.</w:t>
      </w:r>
      <w:bookmarkStart w:id="12010" w:name="_ETM_Q17_635975"/>
      <w:bookmarkEnd w:id="12010"/>
    </w:p>
    <w:p w:rsidR="00C85791" w:rsidRDefault="00C85791" w:rsidP="0035311A">
      <w:pPr>
        <w:rPr>
          <w:rtl/>
        </w:rPr>
      </w:pPr>
      <w:bookmarkStart w:id="12011" w:name="_ETM_Q17_640686"/>
      <w:bookmarkStart w:id="12012" w:name="_ETM_Q17_640815"/>
      <w:bookmarkEnd w:id="12011"/>
      <w:bookmarkEnd w:id="12012"/>
    </w:p>
    <w:p w:rsidR="00C85791" w:rsidRDefault="00C85791" w:rsidP="0035311A">
      <w:pPr>
        <w:pStyle w:val="af6"/>
        <w:keepNext/>
        <w:rPr>
          <w:rtl/>
        </w:rPr>
      </w:pPr>
      <w:bookmarkStart w:id="12013" w:name="ET_interruption_5785_6"/>
      <w:r>
        <w:rPr>
          <w:rStyle w:val="TagStyle"/>
          <w:rtl/>
        </w:rPr>
        <w:t xml:space="preserve"> </w:t>
      </w:r>
      <w:r w:rsidRPr="00D964D3">
        <w:rPr>
          <w:rStyle w:val="TagStyle"/>
          <w:rtl/>
        </w:rPr>
        <w:t>&lt;&lt;</w:t>
      </w:r>
      <w:r>
        <w:rPr>
          <w:rStyle w:val="TagStyle"/>
          <w:rtl/>
        </w:rPr>
        <w:t xml:space="preserve"> </w:t>
      </w:r>
      <w:r w:rsidRPr="00D964D3">
        <w:rPr>
          <w:rStyle w:val="TagStyle"/>
          <w:rtl/>
        </w:rPr>
        <w:t>קריאה</w:t>
      </w:r>
      <w:r>
        <w:rPr>
          <w:rStyle w:val="TagStyle"/>
          <w:rtl/>
        </w:rPr>
        <w:t xml:space="preserve"> </w:t>
      </w:r>
      <w:r w:rsidRPr="00D964D3">
        <w:rPr>
          <w:rStyle w:val="TagStyle"/>
          <w:rtl/>
        </w:rPr>
        <w:t>&gt;&gt;</w:t>
      </w:r>
      <w:r>
        <w:rPr>
          <w:rStyle w:val="TagStyle"/>
          <w:rtl/>
        </w:rPr>
        <w:t xml:space="preserve"> </w:t>
      </w:r>
      <w:r>
        <w:rPr>
          <w:rtl/>
        </w:rPr>
        <w:t>עופר כסיף (חד"ש-תע"ל):</w:t>
      </w:r>
      <w:r>
        <w:rPr>
          <w:rStyle w:val="TagStyle"/>
          <w:rtl/>
        </w:rPr>
        <w:t xml:space="preserve"> </w:t>
      </w:r>
      <w:r w:rsidRPr="00D964D3">
        <w:rPr>
          <w:rStyle w:val="TagStyle"/>
          <w:rtl/>
        </w:rPr>
        <w:t>&lt;&lt;</w:t>
      </w:r>
      <w:r>
        <w:rPr>
          <w:rStyle w:val="TagStyle"/>
          <w:rtl/>
        </w:rPr>
        <w:t xml:space="preserve"> </w:t>
      </w:r>
      <w:r w:rsidRPr="00D964D3">
        <w:rPr>
          <w:rStyle w:val="TagStyle"/>
          <w:rtl/>
        </w:rPr>
        <w:t>קריאה</w:t>
      </w:r>
      <w:r>
        <w:rPr>
          <w:rStyle w:val="TagStyle"/>
          <w:rtl/>
        </w:rPr>
        <w:t xml:space="preserve"> </w:t>
      </w:r>
      <w:r w:rsidRPr="00D964D3">
        <w:rPr>
          <w:rStyle w:val="TagStyle"/>
          <w:rtl/>
        </w:rPr>
        <w:t>&gt;&gt;</w:t>
      </w:r>
      <w:r>
        <w:rPr>
          <w:rtl/>
        </w:rPr>
        <w:t xml:space="preserve"> </w:t>
      </w:r>
      <w:bookmarkEnd w:id="12013"/>
    </w:p>
    <w:p w:rsidR="00C85791" w:rsidRDefault="00C85791" w:rsidP="0035311A">
      <w:pPr>
        <w:rPr>
          <w:rtl/>
          <w:lang w:eastAsia="he-IL"/>
        </w:rPr>
      </w:pPr>
    </w:p>
    <w:p w:rsidR="00C85791" w:rsidRDefault="00C85791" w:rsidP="0035311A">
      <w:pPr>
        <w:rPr>
          <w:rtl/>
          <w:lang w:eastAsia="he-IL"/>
        </w:rPr>
      </w:pPr>
      <w:r>
        <w:rPr>
          <w:rFonts w:hint="cs"/>
          <w:rtl/>
          <w:lang w:eastAsia="he-IL"/>
        </w:rPr>
        <w:t xml:space="preserve">סר </w:t>
      </w:r>
      <w:proofErr w:type="spellStart"/>
      <w:r>
        <w:rPr>
          <w:rFonts w:hint="cs"/>
          <w:rtl/>
          <w:lang w:eastAsia="he-IL"/>
        </w:rPr>
        <w:t>צ'ארלס</w:t>
      </w:r>
      <w:proofErr w:type="spellEnd"/>
      <w:r>
        <w:rPr>
          <w:rFonts w:hint="cs"/>
          <w:rtl/>
          <w:lang w:eastAsia="he-IL"/>
        </w:rPr>
        <w:t xml:space="preserve">. </w:t>
      </w:r>
    </w:p>
    <w:p w:rsidR="00C85791" w:rsidRPr="00F41883" w:rsidRDefault="00C85791" w:rsidP="0035311A">
      <w:pPr>
        <w:rPr>
          <w:rtl/>
        </w:rPr>
      </w:pPr>
    </w:p>
    <w:p w:rsidR="00C85791" w:rsidRDefault="00C85791" w:rsidP="0035311A">
      <w:pPr>
        <w:pStyle w:val="-"/>
        <w:keepNext/>
        <w:rPr>
          <w:rtl/>
        </w:rPr>
      </w:pPr>
      <w:bookmarkStart w:id="12014" w:name="ET_speakercontinue_5082_15"/>
      <w:r>
        <w:rPr>
          <w:rStyle w:val="TagStyle"/>
          <w:rtl/>
        </w:rPr>
        <w:t xml:space="preserve"> </w:t>
      </w:r>
      <w:r w:rsidRPr="00975DB4">
        <w:rPr>
          <w:rStyle w:val="TagStyle"/>
          <w:rtl/>
        </w:rPr>
        <w:t>&lt;&lt;</w:t>
      </w:r>
      <w:r>
        <w:rPr>
          <w:rStyle w:val="TagStyle"/>
          <w:rtl/>
        </w:rPr>
        <w:t xml:space="preserve"> </w:t>
      </w:r>
      <w:r w:rsidRPr="00975DB4">
        <w:rPr>
          <w:rStyle w:val="TagStyle"/>
          <w:rtl/>
        </w:rPr>
        <w:t>דובר_המשך</w:t>
      </w:r>
      <w:r>
        <w:rPr>
          <w:rStyle w:val="TagStyle"/>
          <w:rtl/>
        </w:rPr>
        <w:t xml:space="preserve"> </w:t>
      </w:r>
      <w:r w:rsidRPr="00975DB4">
        <w:rPr>
          <w:rStyle w:val="TagStyle"/>
          <w:rtl/>
        </w:rPr>
        <w:t>&gt;&gt;</w:t>
      </w:r>
      <w:r>
        <w:rPr>
          <w:rStyle w:val="TagStyle"/>
          <w:rtl/>
        </w:rPr>
        <w:t xml:space="preserve"> </w:t>
      </w:r>
      <w:r>
        <w:rPr>
          <w:rtl/>
        </w:rPr>
        <w:t>מאיר כהן (יש עתיד):</w:t>
      </w:r>
      <w:r>
        <w:rPr>
          <w:rStyle w:val="TagStyle"/>
          <w:rtl/>
        </w:rPr>
        <w:t xml:space="preserve"> </w:t>
      </w:r>
      <w:r w:rsidRPr="00975DB4">
        <w:rPr>
          <w:rStyle w:val="TagStyle"/>
          <w:rtl/>
        </w:rPr>
        <w:t>&lt;&lt;</w:t>
      </w:r>
      <w:r>
        <w:rPr>
          <w:rStyle w:val="TagStyle"/>
          <w:rtl/>
        </w:rPr>
        <w:t xml:space="preserve"> </w:t>
      </w:r>
      <w:r w:rsidRPr="00975DB4">
        <w:rPr>
          <w:rStyle w:val="TagStyle"/>
          <w:rtl/>
        </w:rPr>
        <w:t>דובר_המשך</w:t>
      </w:r>
      <w:r>
        <w:rPr>
          <w:rStyle w:val="TagStyle"/>
          <w:rtl/>
        </w:rPr>
        <w:t xml:space="preserve"> </w:t>
      </w:r>
      <w:r w:rsidRPr="00975DB4">
        <w:rPr>
          <w:rStyle w:val="TagStyle"/>
          <w:rtl/>
        </w:rPr>
        <w:t>&gt;&gt;</w:t>
      </w:r>
      <w:r>
        <w:rPr>
          <w:rtl/>
        </w:rPr>
        <w:t xml:space="preserve"> </w:t>
      </w:r>
      <w:bookmarkEnd w:id="12014"/>
    </w:p>
    <w:p w:rsidR="00C85791" w:rsidRDefault="00C85791" w:rsidP="0035311A">
      <w:pPr>
        <w:rPr>
          <w:rtl/>
        </w:rPr>
      </w:pPr>
    </w:p>
    <w:p w:rsidR="00C85791" w:rsidRDefault="00C85791" w:rsidP="0035311A">
      <w:pPr>
        <w:rPr>
          <w:rtl/>
        </w:rPr>
      </w:pPr>
      <w:bookmarkStart w:id="12015" w:name="_ETM_Q17_637440"/>
      <w:bookmarkStart w:id="12016" w:name="_ETM_Q17_631562"/>
      <w:bookmarkStart w:id="12017" w:name="_ETM_Q17_630910"/>
      <w:bookmarkStart w:id="12018" w:name="_ETM_Q17_641980"/>
      <w:bookmarkEnd w:id="12015"/>
      <w:bookmarkEnd w:id="12016"/>
      <w:bookmarkEnd w:id="12017"/>
      <w:bookmarkEnd w:id="12018"/>
      <w:proofErr w:type="spellStart"/>
      <w:r>
        <w:rPr>
          <w:rtl/>
        </w:rPr>
        <w:t>צ'ארלס</w:t>
      </w:r>
      <w:proofErr w:type="spellEnd"/>
      <w:r>
        <w:rPr>
          <w:rFonts w:hint="cs"/>
          <w:rtl/>
        </w:rPr>
        <w:t>.</w:t>
      </w:r>
    </w:p>
    <w:p w:rsidR="00C85791" w:rsidRDefault="00C85791" w:rsidP="0035311A">
      <w:pPr>
        <w:rPr>
          <w:rtl/>
        </w:rPr>
      </w:pPr>
    </w:p>
    <w:p w:rsidR="00C85791" w:rsidRDefault="00A63620" w:rsidP="00A63620">
      <w:pPr>
        <w:pStyle w:val="af6"/>
        <w:rPr>
          <w:rtl/>
        </w:rPr>
      </w:pPr>
      <w:bookmarkStart w:id="12019" w:name="_ETM_Q17_642005"/>
      <w:bookmarkStart w:id="12020" w:name="_ETM_Q17_642075"/>
      <w:bookmarkStart w:id="12021" w:name="ET_interruption_5785_1147"/>
      <w:bookmarkEnd w:id="12019"/>
      <w:bookmarkEnd w:id="12020"/>
      <w:r w:rsidRPr="00A63620">
        <w:rPr>
          <w:rStyle w:val="TagStyle"/>
          <w:rtl/>
        </w:rPr>
        <w:t xml:space="preserve"> &lt;&lt; קריאה &gt;&gt;</w:t>
      </w:r>
      <w:r w:rsidR="00C85791">
        <w:rPr>
          <w:rStyle w:val="TagStyle"/>
          <w:rtl/>
        </w:rPr>
        <w:t xml:space="preserve"> </w:t>
      </w:r>
      <w:r w:rsidR="00C85791">
        <w:rPr>
          <w:rtl/>
        </w:rPr>
        <w:t>עופר כסיף (חד"ש-תע"ל):</w:t>
      </w:r>
      <w:r w:rsidR="00C85791">
        <w:rPr>
          <w:rStyle w:val="TagStyle"/>
          <w:rtl/>
        </w:rPr>
        <w:t xml:space="preserve"> </w:t>
      </w:r>
      <w:r w:rsidRPr="00A63620">
        <w:rPr>
          <w:rStyle w:val="TagStyle"/>
          <w:rtl/>
        </w:rPr>
        <w:t>&lt;&lt; קריאה &gt;&gt;</w:t>
      </w:r>
      <w:bookmarkEnd w:id="12021"/>
      <w:r w:rsidRPr="00A63620">
        <w:rPr>
          <w:rStyle w:val="TagStyle"/>
          <w:rtl/>
        </w:rPr>
        <w:t xml:space="preserve"> </w:t>
      </w:r>
      <w:r w:rsidR="00C85791">
        <w:rPr>
          <w:rtl/>
        </w:rPr>
        <w:t xml:space="preserve"> </w:t>
      </w:r>
    </w:p>
    <w:p w:rsidR="00C85791" w:rsidRDefault="00C85791" w:rsidP="0035311A">
      <w:pPr>
        <w:rPr>
          <w:rtl/>
          <w:lang w:eastAsia="he-IL"/>
        </w:rPr>
      </w:pPr>
    </w:p>
    <w:p w:rsidR="00C85791" w:rsidRDefault="00C85791" w:rsidP="0035311A">
      <w:pPr>
        <w:rPr>
          <w:rtl/>
          <w:lang w:eastAsia="he-IL"/>
        </w:rPr>
      </w:pPr>
      <w:r>
        <w:rPr>
          <w:rFonts w:hint="cs"/>
          <w:rtl/>
          <w:lang w:eastAsia="he-IL"/>
        </w:rPr>
        <w:t xml:space="preserve">סר </w:t>
      </w:r>
      <w:proofErr w:type="spellStart"/>
      <w:r>
        <w:rPr>
          <w:rFonts w:hint="cs"/>
          <w:rtl/>
          <w:lang w:eastAsia="he-IL"/>
        </w:rPr>
        <w:t>צ'ארלס</w:t>
      </w:r>
      <w:proofErr w:type="spellEnd"/>
      <w:r>
        <w:rPr>
          <w:rFonts w:hint="cs"/>
          <w:rtl/>
          <w:lang w:eastAsia="he-IL"/>
        </w:rPr>
        <w:t xml:space="preserve">. </w:t>
      </w:r>
    </w:p>
    <w:p w:rsidR="00C85791" w:rsidRDefault="00C85791" w:rsidP="0035311A">
      <w:pPr>
        <w:rPr>
          <w:rtl/>
        </w:rPr>
      </w:pPr>
    </w:p>
    <w:p w:rsidR="00C85791" w:rsidRDefault="00A63620" w:rsidP="00A63620">
      <w:pPr>
        <w:pStyle w:val="-"/>
        <w:rPr>
          <w:rtl/>
        </w:rPr>
      </w:pPr>
      <w:bookmarkStart w:id="12022" w:name="ET_speakercontinue_5082_1148"/>
      <w:r w:rsidRPr="00A63620">
        <w:rPr>
          <w:rStyle w:val="TagStyle"/>
          <w:rtl/>
        </w:rPr>
        <w:t xml:space="preserve"> &lt;&lt; דובר_המשך &gt;&gt;</w:t>
      </w:r>
      <w:r w:rsidR="00C85791">
        <w:rPr>
          <w:rStyle w:val="TagStyle"/>
          <w:rtl/>
        </w:rPr>
        <w:t xml:space="preserve"> </w:t>
      </w:r>
      <w:r w:rsidR="00C85791">
        <w:rPr>
          <w:rtl/>
        </w:rPr>
        <w:t>מאיר כהן (יש עתיד):</w:t>
      </w:r>
      <w:r w:rsidR="00C85791">
        <w:rPr>
          <w:rStyle w:val="TagStyle"/>
          <w:rtl/>
        </w:rPr>
        <w:t xml:space="preserve"> </w:t>
      </w:r>
      <w:r w:rsidRPr="00A63620">
        <w:rPr>
          <w:rStyle w:val="TagStyle"/>
          <w:rtl/>
        </w:rPr>
        <w:t>&lt;&lt; דובר_המשך &gt;&gt;</w:t>
      </w:r>
      <w:bookmarkEnd w:id="12022"/>
      <w:r w:rsidRPr="00A63620">
        <w:rPr>
          <w:rStyle w:val="TagStyle"/>
          <w:rtl/>
        </w:rPr>
        <w:t xml:space="preserve"> </w:t>
      </w:r>
      <w:r w:rsidR="00C85791">
        <w:rPr>
          <w:rtl/>
        </w:rPr>
        <w:t xml:space="preserve"> </w:t>
      </w:r>
    </w:p>
    <w:p w:rsidR="00C85791" w:rsidRDefault="00C85791" w:rsidP="0035311A">
      <w:pPr>
        <w:rPr>
          <w:rtl/>
        </w:rPr>
      </w:pPr>
    </w:p>
    <w:p w:rsidR="00C85791" w:rsidRDefault="00C85791" w:rsidP="00635949">
      <w:pPr>
        <w:rPr>
          <w:rtl/>
        </w:rPr>
      </w:pPr>
      <w:bookmarkStart w:id="12023" w:name="_ETM_Q17_640565"/>
      <w:bookmarkStart w:id="12024" w:name="_ETM_Q17_644140"/>
      <w:bookmarkEnd w:id="12023"/>
      <w:bookmarkEnd w:id="12024"/>
      <w:r>
        <w:rPr>
          <w:rtl/>
        </w:rPr>
        <w:t>כי</w:t>
      </w:r>
      <w:bookmarkStart w:id="12025" w:name="_ETM_Q17_645530"/>
      <w:bookmarkEnd w:id="12025"/>
      <w:r>
        <w:rPr>
          <w:rtl/>
        </w:rPr>
        <w:t xml:space="preserve"> </w:t>
      </w:r>
      <w:bookmarkStart w:id="12026" w:name="_ETM_Q17_645770"/>
      <w:bookmarkEnd w:id="12026"/>
      <w:r>
        <w:rPr>
          <w:rtl/>
        </w:rPr>
        <w:t xml:space="preserve">מנחם </w:t>
      </w:r>
      <w:bookmarkStart w:id="12027" w:name="_ETM_Q17_646280"/>
      <w:bookmarkEnd w:id="12027"/>
      <w:r>
        <w:rPr>
          <w:rtl/>
        </w:rPr>
        <w:t xml:space="preserve">בגין </w:t>
      </w:r>
      <w:bookmarkStart w:id="12028" w:name="_ETM_Q17_646970"/>
      <w:bookmarkEnd w:id="12028"/>
      <w:r>
        <w:rPr>
          <w:rtl/>
        </w:rPr>
        <w:t>ברו</w:t>
      </w:r>
      <w:r>
        <w:rPr>
          <w:rFonts w:hint="cs"/>
          <w:rtl/>
        </w:rPr>
        <w:t>ב</w:t>
      </w:r>
      <w:r>
        <w:rPr>
          <w:rtl/>
        </w:rPr>
        <w:t xml:space="preserve"> </w:t>
      </w:r>
      <w:bookmarkStart w:id="12029" w:name="_ETM_Q17_647510"/>
      <w:bookmarkEnd w:id="12029"/>
      <w:r>
        <w:rPr>
          <w:rFonts w:hint="cs"/>
          <w:rtl/>
        </w:rPr>
        <w:t xml:space="preserve">תבונתו העריך </w:t>
      </w:r>
      <w:bookmarkStart w:id="12030" w:name="_ETM_Q17_648140"/>
      <w:bookmarkStart w:id="12031" w:name="_ETM_Q17_648680"/>
      <w:bookmarkEnd w:id="12030"/>
      <w:bookmarkEnd w:id="12031"/>
      <w:r>
        <w:rPr>
          <w:rtl/>
        </w:rPr>
        <w:t xml:space="preserve">מאוד </w:t>
      </w:r>
      <w:bookmarkStart w:id="12032" w:name="_ETM_Q17_649069"/>
      <w:bookmarkEnd w:id="12032"/>
      <w:r>
        <w:rPr>
          <w:rtl/>
        </w:rPr>
        <w:t xml:space="preserve">מנהיגות </w:t>
      </w:r>
      <w:bookmarkStart w:id="12033" w:name="_ETM_Q17_649610"/>
      <w:bookmarkEnd w:id="12033"/>
      <w:r>
        <w:rPr>
          <w:rtl/>
        </w:rPr>
        <w:t xml:space="preserve">שבאה </w:t>
      </w:r>
      <w:bookmarkStart w:id="12034" w:name="_ETM_Q17_649970"/>
      <w:bookmarkEnd w:id="12034"/>
      <w:r>
        <w:rPr>
          <w:rtl/>
        </w:rPr>
        <w:t xml:space="preserve">מתוך </w:t>
      </w:r>
      <w:bookmarkStart w:id="12035" w:name="_ETM_Q17_650330"/>
      <w:bookmarkEnd w:id="12035"/>
      <w:r>
        <w:rPr>
          <w:rtl/>
        </w:rPr>
        <w:t>השטח</w:t>
      </w:r>
      <w:r>
        <w:rPr>
          <w:rFonts w:hint="cs"/>
          <w:rtl/>
        </w:rPr>
        <w:t>.</w:t>
      </w:r>
      <w:r>
        <w:rPr>
          <w:rtl/>
        </w:rPr>
        <w:t xml:space="preserve"> </w:t>
      </w:r>
      <w:bookmarkStart w:id="12036" w:name="_ETM_Q17_651790"/>
      <w:bookmarkEnd w:id="12036"/>
      <w:r>
        <w:rPr>
          <w:rtl/>
        </w:rPr>
        <w:t xml:space="preserve">אז </w:t>
      </w:r>
      <w:bookmarkStart w:id="12037" w:name="_ETM_Q17_651970"/>
      <w:bookmarkEnd w:id="12037"/>
      <w:r>
        <w:rPr>
          <w:rtl/>
        </w:rPr>
        <w:t xml:space="preserve">יש </w:t>
      </w:r>
      <w:bookmarkStart w:id="12038" w:name="_ETM_Q17_652120"/>
      <w:bookmarkEnd w:id="12038"/>
      <w:r>
        <w:rPr>
          <w:rtl/>
        </w:rPr>
        <w:t xml:space="preserve">עוד </w:t>
      </w:r>
      <w:bookmarkStart w:id="12039" w:name="_ETM_Q17_652300"/>
      <w:bookmarkEnd w:id="12039"/>
      <w:r>
        <w:rPr>
          <w:rtl/>
        </w:rPr>
        <w:t xml:space="preserve">הרבה </w:t>
      </w:r>
      <w:bookmarkStart w:id="12040" w:name="_ETM_Q17_652660"/>
      <w:bookmarkEnd w:id="12040"/>
      <w:r>
        <w:rPr>
          <w:rtl/>
        </w:rPr>
        <w:t xml:space="preserve">דברים </w:t>
      </w:r>
      <w:bookmarkStart w:id="12041" w:name="_ETM_Q17_653020"/>
      <w:bookmarkEnd w:id="12041"/>
      <w:r>
        <w:rPr>
          <w:rtl/>
        </w:rPr>
        <w:t xml:space="preserve">להגיד </w:t>
      </w:r>
      <w:bookmarkStart w:id="12042" w:name="_ETM_Q17_653950"/>
      <w:bookmarkEnd w:id="12042"/>
      <w:r>
        <w:rPr>
          <w:rtl/>
        </w:rPr>
        <w:t xml:space="preserve">על </w:t>
      </w:r>
      <w:bookmarkStart w:id="12043" w:name="_ETM_Q17_654160"/>
      <w:bookmarkEnd w:id="12043"/>
      <w:r>
        <w:rPr>
          <w:rtl/>
        </w:rPr>
        <w:t xml:space="preserve">האיש </w:t>
      </w:r>
      <w:bookmarkStart w:id="12044" w:name="_ETM_Q17_654490"/>
      <w:bookmarkEnd w:id="12044"/>
      <w:r>
        <w:rPr>
          <w:rtl/>
        </w:rPr>
        <w:t xml:space="preserve">הטוב </w:t>
      </w:r>
      <w:bookmarkStart w:id="12045" w:name="_ETM_Q17_655150"/>
      <w:bookmarkEnd w:id="12045"/>
      <w:r>
        <w:rPr>
          <w:rtl/>
        </w:rPr>
        <w:t>הזה</w:t>
      </w:r>
      <w:r>
        <w:rPr>
          <w:rFonts w:hint="cs"/>
          <w:rtl/>
        </w:rPr>
        <w:t>.</w:t>
      </w:r>
      <w:r>
        <w:rPr>
          <w:rtl/>
        </w:rPr>
        <w:t xml:space="preserve"> </w:t>
      </w:r>
      <w:bookmarkStart w:id="12046" w:name="_ETM_Q17_655569"/>
      <w:bookmarkEnd w:id="12046"/>
      <w:r>
        <w:rPr>
          <w:rtl/>
        </w:rPr>
        <w:t xml:space="preserve">הוא </w:t>
      </w:r>
      <w:bookmarkStart w:id="12047" w:name="_ETM_Q17_655690"/>
      <w:bookmarkEnd w:id="12047"/>
      <w:r>
        <w:rPr>
          <w:rtl/>
        </w:rPr>
        <w:t xml:space="preserve">נפגש </w:t>
      </w:r>
      <w:bookmarkStart w:id="12048" w:name="_ETM_Q17_656200"/>
      <w:bookmarkEnd w:id="12048"/>
      <w:r>
        <w:rPr>
          <w:rtl/>
        </w:rPr>
        <w:t xml:space="preserve">עם </w:t>
      </w:r>
      <w:bookmarkStart w:id="12049" w:name="_ETM_Q17_656319"/>
      <w:bookmarkEnd w:id="12049"/>
      <w:r>
        <w:rPr>
          <w:rtl/>
        </w:rPr>
        <w:t xml:space="preserve">יאסר </w:t>
      </w:r>
      <w:bookmarkStart w:id="12050" w:name="_ETM_Q17_656650"/>
      <w:bookmarkEnd w:id="12050"/>
      <w:r>
        <w:rPr>
          <w:rtl/>
        </w:rPr>
        <w:t>ערפאת</w:t>
      </w:r>
      <w:r w:rsidR="00635949">
        <w:rPr>
          <w:rFonts w:hint="cs"/>
          <w:rtl/>
        </w:rPr>
        <w:t>;</w:t>
      </w:r>
      <w:r>
        <w:rPr>
          <w:rtl/>
        </w:rPr>
        <w:t xml:space="preserve"> </w:t>
      </w:r>
      <w:bookmarkStart w:id="12051" w:name="_ETM_Q17_657900"/>
      <w:bookmarkEnd w:id="12051"/>
      <w:r>
        <w:rPr>
          <w:rtl/>
        </w:rPr>
        <w:t xml:space="preserve">הוא </w:t>
      </w:r>
      <w:bookmarkStart w:id="12052" w:name="_ETM_Q17_657989"/>
      <w:bookmarkEnd w:id="12052"/>
      <w:r>
        <w:rPr>
          <w:rtl/>
        </w:rPr>
        <w:t xml:space="preserve">חשב </w:t>
      </w:r>
      <w:bookmarkStart w:id="12053" w:name="_ETM_Q17_659639"/>
      <w:bookmarkEnd w:id="12053"/>
      <w:r>
        <w:rPr>
          <w:rtl/>
        </w:rPr>
        <w:t>שצריך</w:t>
      </w:r>
      <w:r>
        <w:rPr>
          <w:rFonts w:hint="cs"/>
          <w:rtl/>
        </w:rPr>
        <w:t>,</w:t>
      </w:r>
      <w:r>
        <w:rPr>
          <w:rtl/>
        </w:rPr>
        <w:t xml:space="preserve"> </w:t>
      </w:r>
      <w:bookmarkStart w:id="12054" w:name="_ETM_Q17_660239"/>
      <w:bookmarkEnd w:id="12054"/>
      <w:r>
        <w:rPr>
          <w:rtl/>
        </w:rPr>
        <w:t>כן</w:t>
      </w:r>
      <w:r>
        <w:rPr>
          <w:rFonts w:hint="cs"/>
          <w:rtl/>
        </w:rPr>
        <w:t>,</w:t>
      </w:r>
      <w:r>
        <w:rPr>
          <w:rtl/>
        </w:rPr>
        <w:t xml:space="preserve"> </w:t>
      </w:r>
      <w:bookmarkStart w:id="12055" w:name="_ETM_Q17_662239"/>
      <w:bookmarkEnd w:id="12055"/>
      <w:r>
        <w:rPr>
          <w:rtl/>
        </w:rPr>
        <w:t xml:space="preserve">לייצר </w:t>
      </w:r>
      <w:bookmarkStart w:id="12056" w:name="_ETM_Q17_662750"/>
      <w:bookmarkEnd w:id="12056"/>
      <w:r>
        <w:rPr>
          <w:rtl/>
        </w:rPr>
        <w:t xml:space="preserve">שינוי </w:t>
      </w:r>
      <w:bookmarkStart w:id="12057" w:name="_ETM_Q17_664379"/>
      <w:bookmarkEnd w:id="12057"/>
      <w:r>
        <w:rPr>
          <w:rtl/>
        </w:rPr>
        <w:t xml:space="preserve">ולגמור </w:t>
      </w:r>
      <w:bookmarkStart w:id="12058" w:name="_ETM_Q17_664890"/>
      <w:bookmarkEnd w:id="12058"/>
      <w:r>
        <w:rPr>
          <w:rtl/>
        </w:rPr>
        <w:t xml:space="preserve">את </w:t>
      </w:r>
      <w:bookmarkStart w:id="12059" w:name="_ETM_Q17_665040"/>
      <w:bookmarkEnd w:id="12059"/>
      <w:r>
        <w:rPr>
          <w:rtl/>
        </w:rPr>
        <w:t>המלחמות</w:t>
      </w:r>
      <w:r>
        <w:rPr>
          <w:rFonts w:hint="cs"/>
          <w:rtl/>
        </w:rPr>
        <w:t>.</w:t>
      </w:r>
      <w:bookmarkStart w:id="12060" w:name="_ETM_Q17_667815"/>
      <w:bookmarkEnd w:id="12060"/>
    </w:p>
    <w:p w:rsidR="00C85791" w:rsidRDefault="00C85791" w:rsidP="0035311A">
      <w:pPr>
        <w:rPr>
          <w:rtl/>
        </w:rPr>
      </w:pPr>
      <w:bookmarkStart w:id="12061" w:name="_ETM_Q17_667910"/>
      <w:bookmarkStart w:id="12062" w:name="_ETM_Q17_668198"/>
      <w:bookmarkEnd w:id="12061"/>
      <w:bookmarkEnd w:id="12062"/>
    </w:p>
    <w:p w:rsidR="00C85791" w:rsidRDefault="00C85791" w:rsidP="009B73A2">
      <w:pPr>
        <w:rPr>
          <w:rtl/>
        </w:rPr>
      </w:pPr>
      <w:bookmarkStart w:id="12063" w:name="_ETM_Q17_668264"/>
      <w:bookmarkStart w:id="12064" w:name="_ETM_Q17_666540"/>
      <w:bookmarkEnd w:id="12063"/>
      <w:bookmarkEnd w:id="12064"/>
      <w:r>
        <w:rPr>
          <w:rtl/>
        </w:rPr>
        <w:t xml:space="preserve">אז </w:t>
      </w:r>
      <w:bookmarkStart w:id="12065" w:name="_ETM_Q17_666870"/>
      <w:bookmarkEnd w:id="12065"/>
      <w:r>
        <w:rPr>
          <w:rtl/>
        </w:rPr>
        <w:t xml:space="preserve">למשפחה </w:t>
      </w:r>
      <w:bookmarkStart w:id="12066" w:name="_ETM_Q17_667499"/>
      <w:bookmarkEnd w:id="12066"/>
      <w:r>
        <w:rPr>
          <w:rtl/>
        </w:rPr>
        <w:t xml:space="preserve">אני </w:t>
      </w:r>
      <w:bookmarkStart w:id="12067" w:name="_ETM_Q17_667650"/>
      <w:bookmarkEnd w:id="12067"/>
      <w:r>
        <w:rPr>
          <w:rtl/>
        </w:rPr>
        <w:t xml:space="preserve">אומר </w:t>
      </w:r>
      <w:bookmarkStart w:id="12068" w:name="_ETM_Q17_668579"/>
      <w:bookmarkEnd w:id="12068"/>
      <w:r>
        <w:rPr>
          <w:rFonts w:hint="cs"/>
          <w:rtl/>
        </w:rPr>
        <w:t>ול</w:t>
      </w:r>
      <w:r>
        <w:rPr>
          <w:rtl/>
        </w:rPr>
        <w:t xml:space="preserve">חבריי </w:t>
      </w:r>
      <w:bookmarkStart w:id="12069" w:name="_ETM_Q17_669060"/>
      <w:bookmarkEnd w:id="12069"/>
      <w:r>
        <w:rPr>
          <w:rtl/>
        </w:rPr>
        <w:t>וחברותיי</w:t>
      </w:r>
      <w:r>
        <w:rPr>
          <w:rFonts w:hint="cs"/>
          <w:rtl/>
        </w:rPr>
        <w:t>,</w:t>
      </w:r>
      <w:r>
        <w:rPr>
          <w:rtl/>
        </w:rPr>
        <w:t xml:space="preserve"> </w:t>
      </w:r>
      <w:bookmarkStart w:id="12070" w:name="_ETM_Q17_670640"/>
      <w:bookmarkEnd w:id="12070"/>
      <w:r>
        <w:rPr>
          <w:rtl/>
        </w:rPr>
        <w:t xml:space="preserve">אני </w:t>
      </w:r>
      <w:bookmarkStart w:id="12071" w:name="_ETM_Q17_670940"/>
      <w:bookmarkEnd w:id="12071"/>
      <w:r>
        <w:rPr>
          <w:rtl/>
        </w:rPr>
        <w:t xml:space="preserve">אישית </w:t>
      </w:r>
      <w:bookmarkStart w:id="12072" w:name="_ETM_Q17_671240"/>
      <w:bookmarkEnd w:id="12072"/>
      <w:r>
        <w:rPr>
          <w:rtl/>
        </w:rPr>
        <w:t xml:space="preserve">מתגעגע </w:t>
      </w:r>
      <w:bookmarkStart w:id="12073" w:name="_ETM_Q17_671810"/>
      <w:bookmarkEnd w:id="12073"/>
      <w:r>
        <w:rPr>
          <w:rtl/>
        </w:rPr>
        <w:t xml:space="preserve">לאנשים </w:t>
      </w:r>
      <w:bookmarkStart w:id="12074" w:name="_ETM_Q17_672319"/>
      <w:bookmarkEnd w:id="12074"/>
      <w:r>
        <w:rPr>
          <w:rtl/>
        </w:rPr>
        <w:t>כאלה</w:t>
      </w:r>
      <w:r w:rsidR="00635949">
        <w:rPr>
          <w:rFonts w:hint="cs"/>
          <w:rtl/>
        </w:rPr>
        <w:t>,</w:t>
      </w:r>
      <w:r>
        <w:rPr>
          <w:rtl/>
        </w:rPr>
        <w:t xml:space="preserve"> </w:t>
      </w:r>
      <w:bookmarkStart w:id="12075" w:name="_ETM_Q17_673270"/>
      <w:bookmarkEnd w:id="12075"/>
      <w:r>
        <w:rPr>
          <w:rtl/>
        </w:rPr>
        <w:t xml:space="preserve">הם </w:t>
      </w:r>
      <w:bookmarkStart w:id="12076" w:name="_ETM_Q17_673420"/>
      <w:bookmarkEnd w:id="12076"/>
      <w:r>
        <w:rPr>
          <w:rtl/>
        </w:rPr>
        <w:t xml:space="preserve">חסרים </w:t>
      </w:r>
      <w:bookmarkStart w:id="12077" w:name="_ETM_Q17_673990"/>
      <w:bookmarkEnd w:id="12077"/>
      <w:r>
        <w:rPr>
          <w:rtl/>
        </w:rPr>
        <w:t xml:space="preserve">בנוף </w:t>
      </w:r>
      <w:bookmarkStart w:id="12078" w:name="_ETM_Q17_674349"/>
      <w:bookmarkEnd w:id="12078"/>
      <w:r>
        <w:rPr>
          <w:rtl/>
        </w:rPr>
        <w:t>שלנו</w:t>
      </w:r>
      <w:r>
        <w:rPr>
          <w:rFonts w:hint="cs"/>
          <w:rtl/>
        </w:rPr>
        <w:t>.</w:t>
      </w:r>
      <w:r>
        <w:rPr>
          <w:rtl/>
        </w:rPr>
        <w:t xml:space="preserve"> </w:t>
      </w:r>
      <w:bookmarkStart w:id="12079" w:name="_ETM_Q17_677110"/>
      <w:bookmarkEnd w:id="12079"/>
      <w:r>
        <w:rPr>
          <w:rtl/>
        </w:rPr>
        <w:t xml:space="preserve">נדמה </w:t>
      </w:r>
      <w:bookmarkStart w:id="12080" w:name="_ETM_Q17_677560"/>
      <w:bookmarkEnd w:id="12080"/>
      <w:r>
        <w:rPr>
          <w:rtl/>
        </w:rPr>
        <w:t xml:space="preserve">לי </w:t>
      </w:r>
      <w:bookmarkStart w:id="12081" w:name="_ETM_Q17_677650"/>
      <w:bookmarkEnd w:id="12081"/>
      <w:r>
        <w:rPr>
          <w:rtl/>
        </w:rPr>
        <w:t xml:space="preserve">שעד </w:t>
      </w:r>
      <w:bookmarkStart w:id="12082" w:name="_ETM_Q17_677980"/>
      <w:bookmarkEnd w:id="12082"/>
      <w:r>
        <w:rPr>
          <w:rtl/>
        </w:rPr>
        <w:t xml:space="preserve">2010 </w:t>
      </w:r>
      <w:bookmarkStart w:id="12083" w:name="_ETM_Q17_678700"/>
      <w:bookmarkEnd w:id="12083"/>
      <w:r>
        <w:rPr>
          <w:rtl/>
        </w:rPr>
        <w:t xml:space="preserve">הוא </w:t>
      </w:r>
      <w:bookmarkStart w:id="12084" w:name="_ETM_Q17_678790"/>
      <w:bookmarkEnd w:id="12084"/>
      <w:r>
        <w:rPr>
          <w:rtl/>
        </w:rPr>
        <w:t xml:space="preserve">עדיין </w:t>
      </w:r>
      <w:bookmarkStart w:id="12085" w:name="_ETM_Q17_679120"/>
      <w:bookmarkEnd w:id="12085"/>
      <w:r>
        <w:rPr>
          <w:rtl/>
        </w:rPr>
        <w:t xml:space="preserve">היה </w:t>
      </w:r>
      <w:bookmarkStart w:id="12086" w:name="_ETM_Q17_679360"/>
      <w:bookmarkEnd w:id="12086"/>
      <w:r>
        <w:rPr>
          <w:rtl/>
        </w:rPr>
        <w:t xml:space="preserve">פעיל </w:t>
      </w:r>
      <w:bookmarkStart w:id="12087" w:name="_ETM_Q17_679900"/>
      <w:bookmarkEnd w:id="12087"/>
      <w:r>
        <w:rPr>
          <w:rtl/>
        </w:rPr>
        <w:t>ב</w:t>
      </w:r>
      <w:bookmarkStart w:id="12088" w:name="_ETM_Q17_683689"/>
      <w:bookmarkEnd w:id="12088"/>
      <w:r>
        <w:rPr>
          <w:rtl/>
        </w:rPr>
        <w:t xml:space="preserve">ניסיון </w:t>
      </w:r>
      <w:bookmarkStart w:id="12089" w:name="_ETM_Q17_684529"/>
      <w:bookmarkEnd w:id="12089"/>
      <w:r>
        <w:rPr>
          <w:rtl/>
        </w:rPr>
        <w:t>לשנות</w:t>
      </w:r>
      <w:r>
        <w:rPr>
          <w:rFonts w:hint="cs"/>
          <w:rtl/>
        </w:rPr>
        <w:t>.</w:t>
      </w:r>
      <w:r>
        <w:rPr>
          <w:rtl/>
        </w:rPr>
        <w:t xml:space="preserve"> </w:t>
      </w:r>
      <w:bookmarkStart w:id="12090" w:name="_ETM_Q17_685819"/>
      <w:bookmarkEnd w:id="12090"/>
      <w:r>
        <w:rPr>
          <w:rtl/>
        </w:rPr>
        <w:t xml:space="preserve">יהי </w:t>
      </w:r>
      <w:bookmarkStart w:id="12091" w:name="_ETM_Q17_686029"/>
      <w:bookmarkEnd w:id="12091"/>
      <w:r>
        <w:rPr>
          <w:rtl/>
        </w:rPr>
        <w:t xml:space="preserve">זכרו </w:t>
      </w:r>
      <w:bookmarkStart w:id="12092" w:name="_ETM_Q17_686389"/>
      <w:bookmarkEnd w:id="12092"/>
      <w:r>
        <w:rPr>
          <w:rtl/>
        </w:rPr>
        <w:t>ברוך</w:t>
      </w:r>
      <w:r>
        <w:rPr>
          <w:rFonts w:hint="cs"/>
          <w:rtl/>
        </w:rPr>
        <w:t>.</w:t>
      </w:r>
      <w:r>
        <w:rPr>
          <w:rtl/>
        </w:rPr>
        <w:t xml:space="preserve"> </w:t>
      </w:r>
      <w:bookmarkStart w:id="12093" w:name="_ETM_Q17_686989"/>
      <w:bookmarkEnd w:id="12093"/>
      <w:r>
        <w:rPr>
          <w:rtl/>
        </w:rPr>
        <w:t xml:space="preserve">אנחנו </w:t>
      </w:r>
      <w:bookmarkStart w:id="12094" w:name="_ETM_Q17_687349"/>
      <w:bookmarkEnd w:id="12094"/>
      <w:r>
        <w:rPr>
          <w:rtl/>
        </w:rPr>
        <w:t xml:space="preserve">מכבדים </w:t>
      </w:r>
      <w:bookmarkStart w:id="12095" w:name="_ETM_Q17_688219"/>
      <w:bookmarkEnd w:id="12095"/>
      <w:r w:rsidR="00635949">
        <w:rPr>
          <w:rFonts w:hint="cs"/>
          <w:rtl/>
        </w:rPr>
        <w:t xml:space="preserve">– </w:t>
      </w:r>
      <w:r>
        <w:rPr>
          <w:rtl/>
        </w:rPr>
        <w:t xml:space="preserve">ואני </w:t>
      </w:r>
      <w:bookmarkStart w:id="12096" w:name="_ETM_Q17_688459"/>
      <w:bookmarkEnd w:id="12096"/>
      <w:r>
        <w:rPr>
          <w:rtl/>
        </w:rPr>
        <w:t xml:space="preserve">אומר </w:t>
      </w:r>
      <w:bookmarkStart w:id="12097" w:name="_ETM_Q17_688609"/>
      <w:bookmarkEnd w:id="12097"/>
      <w:r>
        <w:rPr>
          <w:rtl/>
        </w:rPr>
        <w:t xml:space="preserve">את </w:t>
      </w:r>
      <w:bookmarkStart w:id="12098" w:name="_ETM_Q17_688669"/>
      <w:bookmarkEnd w:id="12098"/>
      <w:r>
        <w:rPr>
          <w:rtl/>
        </w:rPr>
        <w:t xml:space="preserve">זה </w:t>
      </w:r>
      <w:bookmarkStart w:id="12099" w:name="_ETM_Q17_688760"/>
      <w:bookmarkEnd w:id="12099"/>
      <w:r>
        <w:rPr>
          <w:rtl/>
        </w:rPr>
        <w:t>בש</w:t>
      </w:r>
      <w:r>
        <w:rPr>
          <w:rFonts w:hint="cs"/>
          <w:rtl/>
        </w:rPr>
        <w:t>ם</w:t>
      </w:r>
      <w:r>
        <w:rPr>
          <w:rtl/>
        </w:rPr>
        <w:t xml:space="preserve"> </w:t>
      </w:r>
      <w:bookmarkStart w:id="12100" w:name="_ETM_Q17_688999"/>
      <w:bookmarkEnd w:id="12100"/>
      <w:r>
        <w:rPr>
          <w:rFonts w:hint="cs"/>
          <w:rtl/>
        </w:rPr>
        <w:t>ה</w:t>
      </w:r>
      <w:r>
        <w:rPr>
          <w:rtl/>
        </w:rPr>
        <w:t xml:space="preserve">כנסת </w:t>
      </w:r>
      <w:bookmarkStart w:id="12101" w:name="_ETM_Q17_690079"/>
      <w:bookmarkEnd w:id="12101"/>
      <w:r w:rsidR="00635949">
        <w:rPr>
          <w:rFonts w:hint="cs"/>
          <w:rtl/>
        </w:rPr>
        <w:t xml:space="preserve">– </w:t>
      </w:r>
      <w:r>
        <w:rPr>
          <w:rtl/>
        </w:rPr>
        <w:t xml:space="preserve">אנחנו </w:t>
      </w:r>
      <w:bookmarkStart w:id="12102" w:name="_ETM_Q17_690379"/>
      <w:bookmarkEnd w:id="12102"/>
      <w:r>
        <w:rPr>
          <w:rtl/>
        </w:rPr>
        <w:t xml:space="preserve">מאוד </w:t>
      </w:r>
      <w:bookmarkStart w:id="12103" w:name="_ETM_Q17_690680"/>
      <w:bookmarkEnd w:id="12103"/>
      <w:r>
        <w:rPr>
          <w:rtl/>
        </w:rPr>
        <w:t xml:space="preserve">מאוד </w:t>
      </w:r>
      <w:bookmarkStart w:id="12104" w:name="_ETM_Q17_690919"/>
      <w:bookmarkEnd w:id="12104"/>
      <w:r>
        <w:rPr>
          <w:rtl/>
        </w:rPr>
        <w:t xml:space="preserve">מכבדים </w:t>
      </w:r>
      <w:bookmarkStart w:id="12105" w:name="_ETM_Q17_691370"/>
      <w:bookmarkEnd w:id="12105"/>
      <w:r>
        <w:rPr>
          <w:rtl/>
        </w:rPr>
        <w:t xml:space="preserve">את </w:t>
      </w:r>
      <w:bookmarkStart w:id="12106" w:name="_ETM_Q17_691459"/>
      <w:bookmarkEnd w:id="12106"/>
      <w:r>
        <w:rPr>
          <w:rtl/>
        </w:rPr>
        <w:t>זכרו</w:t>
      </w:r>
      <w:r>
        <w:rPr>
          <w:rFonts w:hint="cs"/>
          <w:rtl/>
        </w:rPr>
        <w:t>.</w:t>
      </w:r>
      <w:r>
        <w:rPr>
          <w:rtl/>
        </w:rPr>
        <w:t xml:space="preserve"> </w:t>
      </w:r>
      <w:bookmarkStart w:id="12107" w:name="_ETM_Q17_692319"/>
      <w:bookmarkStart w:id="12108" w:name="_ETM_Q17_692679"/>
      <w:bookmarkEnd w:id="12107"/>
      <w:bookmarkEnd w:id="12108"/>
      <w:r>
        <w:rPr>
          <w:rFonts w:hint="cs"/>
          <w:rtl/>
        </w:rPr>
        <w:t>א</w:t>
      </w:r>
      <w:r>
        <w:rPr>
          <w:rtl/>
        </w:rPr>
        <w:t xml:space="preserve">ני </w:t>
      </w:r>
      <w:bookmarkStart w:id="12109" w:name="_ETM_Q17_692799"/>
      <w:bookmarkEnd w:id="12109"/>
      <w:r>
        <w:rPr>
          <w:rtl/>
        </w:rPr>
        <w:t xml:space="preserve">משער </w:t>
      </w:r>
      <w:bookmarkStart w:id="12110" w:name="_ETM_Q17_693370"/>
      <w:bookmarkEnd w:id="12110"/>
      <w:r>
        <w:rPr>
          <w:rtl/>
        </w:rPr>
        <w:t xml:space="preserve">שבתוך </w:t>
      </w:r>
      <w:bookmarkStart w:id="12111" w:name="_ETM_Q17_693849"/>
      <w:bookmarkEnd w:id="12111"/>
      <w:r>
        <w:rPr>
          <w:rtl/>
        </w:rPr>
        <w:t xml:space="preserve">המשפחה </w:t>
      </w:r>
      <w:bookmarkStart w:id="12112" w:name="_ETM_Q17_695500"/>
      <w:bookmarkEnd w:id="12112"/>
      <w:r>
        <w:rPr>
          <w:rtl/>
        </w:rPr>
        <w:t xml:space="preserve">יש </w:t>
      </w:r>
      <w:bookmarkStart w:id="12113" w:name="_ETM_Q17_695980"/>
      <w:bookmarkEnd w:id="12113"/>
      <w:r>
        <w:rPr>
          <w:rtl/>
        </w:rPr>
        <w:t xml:space="preserve">כאלה </w:t>
      </w:r>
      <w:bookmarkStart w:id="12114" w:name="_ETM_Q17_696340"/>
      <w:bookmarkEnd w:id="12114"/>
      <w:r>
        <w:rPr>
          <w:rtl/>
        </w:rPr>
        <w:t xml:space="preserve">שנדבקו </w:t>
      </w:r>
      <w:bookmarkStart w:id="12115" w:name="_ETM_Q17_697030"/>
      <w:bookmarkEnd w:id="12115"/>
      <w:r>
        <w:rPr>
          <w:rtl/>
        </w:rPr>
        <w:t xml:space="preserve">בלהט </w:t>
      </w:r>
      <w:bookmarkStart w:id="12116" w:name="_ETM_Q17_697750"/>
      <w:bookmarkEnd w:id="12116"/>
      <w:r>
        <w:rPr>
          <w:rtl/>
        </w:rPr>
        <w:t xml:space="preserve">הזה </w:t>
      </w:r>
      <w:bookmarkStart w:id="12117" w:name="_ETM_Q17_698049"/>
      <w:bookmarkEnd w:id="12117"/>
      <w:r>
        <w:rPr>
          <w:rtl/>
        </w:rPr>
        <w:t xml:space="preserve">של </w:t>
      </w:r>
      <w:bookmarkStart w:id="12118" w:name="_ETM_Q17_698739"/>
      <w:bookmarkEnd w:id="12118"/>
      <w:r>
        <w:rPr>
          <w:rtl/>
        </w:rPr>
        <w:t xml:space="preserve">צ'רלי </w:t>
      </w:r>
      <w:bookmarkStart w:id="12119" w:name="_ETM_Q17_699159"/>
      <w:bookmarkEnd w:id="12119"/>
      <w:r>
        <w:rPr>
          <w:rtl/>
        </w:rPr>
        <w:t>ביטון</w:t>
      </w:r>
      <w:r>
        <w:rPr>
          <w:rFonts w:hint="cs"/>
          <w:rtl/>
        </w:rPr>
        <w:t>,</w:t>
      </w:r>
      <w:r>
        <w:rPr>
          <w:rtl/>
        </w:rPr>
        <w:t xml:space="preserve"> </w:t>
      </w:r>
      <w:bookmarkStart w:id="12120" w:name="_ETM_Q17_700260"/>
      <w:bookmarkEnd w:id="12120"/>
      <w:r>
        <w:rPr>
          <w:rtl/>
        </w:rPr>
        <w:t>ונ</w:t>
      </w:r>
      <w:bookmarkStart w:id="12121" w:name="_ETM_Q17_700790"/>
      <w:bookmarkEnd w:id="12121"/>
      <w:r>
        <w:rPr>
          <w:rtl/>
        </w:rPr>
        <w:t xml:space="preserve">שמח </w:t>
      </w:r>
      <w:bookmarkStart w:id="12122" w:name="_ETM_Q17_701150"/>
      <w:bookmarkEnd w:id="12122"/>
      <w:r>
        <w:rPr>
          <w:rtl/>
        </w:rPr>
        <w:t xml:space="preserve">להצטרף </w:t>
      </w:r>
      <w:bookmarkStart w:id="12123" w:name="_ETM_Q17_702110"/>
      <w:bookmarkEnd w:id="12123"/>
      <w:r>
        <w:rPr>
          <w:rtl/>
        </w:rPr>
        <w:t xml:space="preserve">אליכם </w:t>
      </w:r>
      <w:bookmarkStart w:id="12124" w:name="_ETM_Q17_702739"/>
      <w:bookmarkEnd w:id="12124"/>
      <w:r>
        <w:rPr>
          <w:rtl/>
        </w:rPr>
        <w:t xml:space="preserve">בכל </w:t>
      </w:r>
      <w:bookmarkStart w:id="12125" w:name="_ETM_Q17_703309"/>
      <w:bookmarkEnd w:id="12125"/>
      <w:r>
        <w:rPr>
          <w:rtl/>
        </w:rPr>
        <w:t xml:space="preserve">ניסיון </w:t>
      </w:r>
      <w:bookmarkStart w:id="12126" w:name="_ETM_Q17_704500"/>
      <w:bookmarkEnd w:id="12126"/>
      <w:r>
        <w:rPr>
          <w:rtl/>
        </w:rPr>
        <w:t xml:space="preserve">ובכל </w:t>
      </w:r>
      <w:bookmarkStart w:id="12127" w:name="_ETM_Q17_705580"/>
      <w:bookmarkEnd w:id="12127"/>
      <w:r>
        <w:rPr>
          <w:rtl/>
        </w:rPr>
        <w:t xml:space="preserve">מפעל </w:t>
      </w:r>
      <w:bookmarkStart w:id="12128" w:name="_ETM_Q17_706150"/>
      <w:bookmarkEnd w:id="12128"/>
      <w:r>
        <w:rPr>
          <w:rtl/>
        </w:rPr>
        <w:t xml:space="preserve">כדי </w:t>
      </w:r>
      <w:bookmarkStart w:id="12129" w:name="_ETM_Q17_706480"/>
      <w:bookmarkEnd w:id="12129"/>
      <w:r>
        <w:rPr>
          <w:rtl/>
        </w:rPr>
        <w:t xml:space="preserve">להנציח </w:t>
      </w:r>
      <w:bookmarkStart w:id="12130" w:name="_ETM_Q17_706990"/>
      <w:bookmarkEnd w:id="12130"/>
      <w:r>
        <w:rPr>
          <w:rtl/>
        </w:rPr>
        <w:t xml:space="preserve">את </w:t>
      </w:r>
      <w:bookmarkStart w:id="12131" w:name="_ETM_Q17_707110"/>
      <w:bookmarkEnd w:id="12131"/>
      <w:r>
        <w:rPr>
          <w:rtl/>
        </w:rPr>
        <w:t>חייו</w:t>
      </w:r>
      <w:r>
        <w:rPr>
          <w:rFonts w:hint="cs"/>
          <w:rtl/>
        </w:rPr>
        <w:t>.</w:t>
      </w:r>
      <w:r>
        <w:rPr>
          <w:rtl/>
        </w:rPr>
        <w:t xml:space="preserve"> </w:t>
      </w:r>
      <w:bookmarkStart w:id="12132" w:name="_ETM_Q17_707880"/>
      <w:bookmarkEnd w:id="12132"/>
      <w:r>
        <w:rPr>
          <w:rtl/>
        </w:rPr>
        <w:t xml:space="preserve">תודה </w:t>
      </w:r>
      <w:bookmarkStart w:id="12133" w:name="_ETM_Q17_708179"/>
      <w:bookmarkEnd w:id="12133"/>
      <w:r>
        <w:rPr>
          <w:rtl/>
        </w:rPr>
        <w:t xml:space="preserve">רבה </w:t>
      </w:r>
      <w:bookmarkStart w:id="12134" w:name="_ETM_Q17_708360"/>
      <w:bookmarkEnd w:id="12134"/>
      <w:r>
        <w:rPr>
          <w:rtl/>
        </w:rPr>
        <w:t>לכם</w:t>
      </w:r>
      <w:r>
        <w:rPr>
          <w:rFonts w:hint="cs"/>
          <w:rtl/>
        </w:rPr>
        <w:t>.</w:t>
      </w:r>
      <w:r>
        <w:rPr>
          <w:rtl/>
        </w:rPr>
        <w:t xml:space="preserve"> </w:t>
      </w:r>
      <w:bookmarkStart w:id="12135" w:name="_ETM_Q17_708780"/>
      <w:bookmarkEnd w:id="12135"/>
      <w:r>
        <w:rPr>
          <w:rtl/>
        </w:rPr>
        <w:t>תודה</w:t>
      </w:r>
      <w:r>
        <w:rPr>
          <w:rFonts w:hint="cs"/>
          <w:rtl/>
        </w:rPr>
        <w:t>,</w:t>
      </w:r>
      <w:r>
        <w:rPr>
          <w:rtl/>
        </w:rPr>
        <w:t xml:space="preserve"> </w:t>
      </w:r>
      <w:bookmarkStart w:id="12136" w:name="_ETM_Q17_709080"/>
      <w:bookmarkEnd w:id="12136"/>
      <w:r>
        <w:rPr>
          <w:rtl/>
        </w:rPr>
        <w:t>אדוני</w:t>
      </w:r>
      <w:r>
        <w:rPr>
          <w:rFonts w:hint="cs"/>
          <w:rtl/>
        </w:rPr>
        <w:t>,</w:t>
      </w:r>
      <w:r>
        <w:rPr>
          <w:rtl/>
        </w:rPr>
        <w:t xml:space="preserve"> </w:t>
      </w:r>
      <w:bookmarkStart w:id="12137" w:name="_ETM_Q17_709380"/>
      <w:bookmarkEnd w:id="12137"/>
      <w:r>
        <w:rPr>
          <w:rtl/>
        </w:rPr>
        <w:t xml:space="preserve">וסליחה </w:t>
      </w:r>
      <w:bookmarkStart w:id="12138" w:name="_ETM_Q17_709890"/>
      <w:bookmarkEnd w:id="12138"/>
      <w:r>
        <w:rPr>
          <w:rtl/>
        </w:rPr>
        <w:t>ש</w:t>
      </w:r>
      <w:r>
        <w:rPr>
          <w:rFonts w:hint="cs"/>
          <w:rtl/>
        </w:rPr>
        <w:t xml:space="preserve">הארכתי. </w:t>
      </w:r>
      <w:bookmarkStart w:id="12139" w:name="_ETM_Q17_711510"/>
      <w:bookmarkEnd w:id="12139"/>
    </w:p>
    <w:p w:rsidR="00C85791" w:rsidRDefault="00C85791" w:rsidP="0035311A">
      <w:pPr>
        <w:rPr>
          <w:rtl/>
        </w:rPr>
      </w:pPr>
      <w:bookmarkStart w:id="12140" w:name="_ETM_Q17_709998"/>
      <w:bookmarkStart w:id="12141" w:name="_ETM_Q17_710062"/>
      <w:bookmarkEnd w:id="12140"/>
      <w:bookmarkEnd w:id="12141"/>
    </w:p>
    <w:p w:rsidR="00C85791" w:rsidRDefault="00C85791" w:rsidP="0035311A">
      <w:pPr>
        <w:pStyle w:val="af7"/>
        <w:keepNext/>
        <w:rPr>
          <w:rtl/>
        </w:rPr>
      </w:pPr>
      <w:bookmarkStart w:id="12142" w:name="ET_yor_6593_17"/>
      <w:r>
        <w:rPr>
          <w:rStyle w:val="TagStyle"/>
          <w:rtl/>
        </w:rPr>
        <w:t xml:space="preserve"> </w:t>
      </w:r>
      <w:r w:rsidRPr="00975DB4">
        <w:rPr>
          <w:rStyle w:val="TagStyle"/>
          <w:rtl/>
        </w:rPr>
        <w:t>&lt;&lt;</w:t>
      </w:r>
      <w:r>
        <w:rPr>
          <w:rStyle w:val="TagStyle"/>
          <w:rtl/>
        </w:rPr>
        <w:t xml:space="preserve"> </w:t>
      </w:r>
      <w:r w:rsidRPr="00975DB4">
        <w:rPr>
          <w:rStyle w:val="TagStyle"/>
          <w:rtl/>
        </w:rPr>
        <w:t>יור</w:t>
      </w:r>
      <w:r>
        <w:rPr>
          <w:rStyle w:val="TagStyle"/>
          <w:rtl/>
        </w:rPr>
        <w:t xml:space="preserve"> </w:t>
      </w:r>
      <w:r w:rsidRPr="00975DB4">
        <w:rPr>
          <w:rStyle w:val="TagStyle"/>
          <w:rtl/>
        </w:rPr>
        <w:t>&gt;&gt;</w:t>
      </w:r>
      <w:r>
        <w:rPr>
          <w:rStyle w:val="TagStyle"/>
          <w:rtl/>
        </w:rPr>
        <w:t xml:space="preserve"> </w:t>
      </w:r>
      <w:r>
        <w:rPr>
          <w:rtl/>
        </w:rPr>
        <w:t>היו"ר חנוך דב מלביצקי:</w:t>
      </w:r>
      <w:r>
        <w:rPr>
          <w:rStyle w:val="TagStyle"/>
          <w:rtl/>
        </w:rPr>
        <w:t xml:space="preserve"> </w:t>
      </w:r>
      <w:r w:rsidRPr="00975DB4">
        <w:rPr>
          <w:rStyle w:val="TagStyle"/>
          <w:rtl/>
        </w:rPr>
        <w:t>&lt;&lt;</w:t>
      </w:r>
      <w:r>
        <w:rPr>
          <w:rStyle w:val="TagStyle"/>
          <w:rtl/>
        </w:rPr>
        <w:t xml:space="preserve"> </w:t>
      </w:r>
      <w:r w:rsidRPr="00975DB4">
        <w:rPr>
          <w:rStyle w:val="TagStyle"/>
          <w:rtl/>
        </w:rPr>
        <w:t>יור</w:t>
      </w:r>
      <w:r>
        <w:rPr>
          <w:rStyle w:val="TagStyle"/>
          <w:rtl/>
        </w:rPr>
        <w:t xml:space="preserve"> </w:t>
      </w:r>
      <w:r w:rsidRPr="00975DB4">
        <w:rPr>
          <w:rStyle w:val="TagStyle"/>
          <w:rtl/>
        </w:rPr>
        <w:t>&gt;&gt;</w:t>
      </w:r>
      <w:r>
        <w:rPr>
          <w:rtl/>
        </w:rPr>
        <w:t xml:space="preserve"> </w:t>
      </w:r>
      <w:bookmarkEnd w:id="12142"/>
    </w:p>
    <w:p w:rsidR="00C85791" w:rsidRDefault="00C85791" w:rsidP="0035311A">
      <w:pPr>
        <w:rPr>
          <w:rtl/>
        </w:rPr>
      </w:pPr>
    </w:p>
    <w:p w:rsidR="00C85791" w:rsidRDefault="00C85791" w:rsidP="0035311A">
      <w:pPr>
        <w:rPr>
          <w:rtl/>
        </w:rPr>
      </w:pPr>
      <w:bookmarkStart w:id="12143" w:name="_ETM_Q17_711321"/>
      <w:bookmarkEnd w:id="12143"/>
      <w:r>
        <w:rPr>
          <w:rtl/>
        </w:rPr>
        <w:t>תודה</w:t>
      </w:r>
      <w:r>
        <w:rPr>
          <w:rFonts w:hint="cs"/>
          <w:rtl/>
        </w:rPr>
        <w:t>.</w:t>
      </w:r>
      <w:r>
        <w:rPr>
          <w:rtl/>
        </w:rPr>
        <w:t xml:space="preserve"> </w:t>
      </w:r>
      <w:bookmarkStart w:id="12144" w:name="_ETM_Q17_711929"/>
      <w:bookmarkEnd w:id="12144"/>
      <w:r>
        <w:rPr>
          <w:rtl/>
        </w:rPr>
        <w:t xml:space="preserve">חבר </w:t>
      </w:r>
      <w:bookmarkStart w:id="12145" w:name="_ETM_Q17_712200"/>
      <w:bookmarkEnd w:id="12145"/>
      <w:r>
        <w:rPr>
          <w:rtl/>
        </w:rPr>
        <w:t xml:space="preserve">הכנסת </w:t>
      </w:r>
      <w:bookmarkStart w:id="12146" w:name="_ETM_Q17_712470"/>
      <w:bookmarkEnd w:id="12146"/>
      <w:r>
        <w:rPr>
          <w:rtl/>
        </w:rPr>
        <w:t>כסיף</w:t>
      </w:r>
      <w:r>
        <w:rPr>
          <w:rFonts w:hint="cs"/>
          <w:rtl/>
        </w:rPr>
        <w:t>,</w:t>
      </w:r>
      <w:r>
        <w:rPr>
          <w:rtl/>
        </w:rPr>
        <w:t xml:space="preserve"> </w:t>
      </w:r>
      <w:bookmarkStart w:id="12147" w:name="_ETM_Q17_712890"/>
      <w:bookmarkEnd w:id="12147"/>
      <w:r>
        <w:rPr>
          <w:rFonts w:hint="cs"/>
          <w:rtl/>
        </w:rPr>
        <w:t>בב</w:t>
      </w:r>
      <w:r>
        <w:rPr>
          <w:rtl/>
        </w:rPr>
        <w:t>קשה</w:t>
      </w:r>
      <w:r>
        <w:rPr>
          <w:rFonts w:hint="cs"/>
          <w:rtl/>
        </w:rPr>
        <w:t>.</w:t>
      </w:r>
      <w:bookmarkStart w:id="12148" w:name="_ETM_Q17_719917"/>
      <w:bookmarkEnd w:id="12148"/>
    </w:p>
    <w:p w:rsidR="00C85791" w:rsidRDefault="00C85791" w:rsidP="0035311A">
      <w:pPr>
        <w:rPr>
          <w:rtl/>
        </w:rPr>
      </w:pPr>
      <w:bookmarkStart w:id="12149" w:name="_ETM_Q17_719987"/>
      <w:bookmarkEnd w:id="12149"/>
    </w:p>
    <w:p w:rsidR="00C85791" w:rsidRDefault="00C85791" w:rsidP="0035311A">
      <w:pPr>
        <w:pStyle w:val="a4"/>
        <w:keepNext/>
        <w:rPr>
          <w:rtl/>
        </w:rPr>
      </w:pPr>
      <w:bookmarkStart w:id="12150" w:name="ET_speaker_5785_18"/>
      <w:r>
        <w:rPr>
          <w:rStyle w:val="TagStyle"/>
          <w:rtl/>
        </w:rPr>
        <w:t xml:space="preserve"> </w:t>
      </w:r>
      <w:r w:rsidRPr="00975DB4">
        <w:rPr>
          <w:rStyle w:val="TagStyle"/>
          <w:rtl/>
        </w:rPr>
        <w:t>&lt;&lt;</w:t>
      </w:r>
      <w:r>
        <w:rPr>
          <w:rStyle w:val="TagStyle"/>
          <w:rtl/>
        </w:rPr>
        <w:t xml:space="preserve"> </w:t>
      </w:r>
      <w:r w:rsidRPr="00975DB4">
        <w:rPr>
          <w:rStyle w:val="TagStyle"/>
          <w:rtl/>
        </w:rPr>
        <w:t>דובר</w:t>
      </w:r>
      <w:r>
        <w:rPr>
          <w:rStyle w:val="TagStyle"/>
          <w:rtl/>
        </w:rPr>
        <w:t xml:space="preserve"> </w:t>
      </w:r>
      <w:r w:rsidRPr="00975DB4">
        <w:rPr>
          <w:rStyle w:val="TagStyle"/>
          <w:rtl/>
        </w:rPr>
        <w:t>&gt;&gt;</w:t>
      </w:r>
      <w:r>
        <w:rPr>
          <w:rStyle w:val="TagStyle"/>
          <w:rtl/>
        </w:rPr>
        <w:t xml:space="preserve"> </w:t>
      </w:r>
      <w:bookmarkStart w:id="12151" w:name="_Toc170221496"/>
      <w:bookmarkStart w:id="12152" w:name="_Toc193213760"/>
      <w:r>
        <w:rPr>
          <w:rtl/>
        </w:rPr>
        <w:t>עופר כסיף (חד"ש-תע"ל):</w:t>
      </w:r>
      <w:bookmarkEnd w:id="12151"/>
      <w:bookmarkEnd w:id="12152"/>
      <w:r>
        <w:rPr>
          <w:rStyle w:val="TagStyle"/>
          <w:rtl/>
        </w:rPr>
        <w:t xml:space="preserve"> </w:t>
      </w:r>
      <w:r w:rsidRPr="00975DB4">
        <w:rPr>
          <w:rStyle w:val="TagStyle"/>
          <w:rtl/>
        </w:rPr>
        <w:t>&lt;&lt;</w:t>
      </w:r>
      <w:r>
        <w:rPr>
          <w:rStyle w:val="TagStyle"/>
          <w:rtl/>
        </w:rPr>
        <w:t xml:space="preserve"> </w:t>
      </w:r>
      <w:r w:rsidRPr="00975DB4">
        <w:rPr>
          <w:rStyle w:val="TagStyle"/>
          <w:rtl/>
        </w:rPr>
        <w:t>דובר</w:t>
      </w:r>
      <w:r>
        <w:rPr>
          <w:rStyle w:val="TagStyle"/>
          <w:rtl/>
        </w:rPr>
        <w:t xml:space="preserve"> </w:t>
      </w:r>
      <w:r w:rsidRPr="00975DB4">
        <w:rPr>
          <w:rStyle w:val="TagStyle"/>
          <w:rtl/>
        </w:rPr>
        <w:t>&gt;&gt;</w:t>
      </w:r>
      <w:r>
        <w:rPr>
          <w:rtl/>
        </w:rPr>
        <w:t xml:space="preserve"> </w:t>
      </w:r>
      <w:bookmarkEnd w:id="12150"/>
    </w:p>
    <w:p w:rsidR="00C85791" w:rsidRDefault="00C85791" w:rsidP="0035311A">
      <w:pPr>
        <w:rPr>
          <w:rtl/>
        </w:rPr>
      </w:pPr>
    </w:p>
    <w:p w:rsidR="00C85791" w:rsidRDefault="00C85791" w:rsidP="009B73A2">
      <w:pPr>
        <w:rPr>
          <w:rtl/>
          <w:lang w:eastAsia="he-IL"/>
        </w:rPr>
      </w:pPr>
      <w:bookmarkStart w:id="12153" w:name="_ETM_Q17_733909"/>
      <w:bookmarkEnd w:id="12153"/>
      <w:r>
        <w:rPr>
          <w:rtl/>
        </w:rPr>
        <w:t xml:space="preserve">חברי </w:t>
      </w:r>
      <w:bookmarkStart w:id="12154" w:name="_ETM_Q17_734239"/>
      <w:bookmarkEnd w:id="12154"/>
      <w:r>
        <w:rPr>
          <w:rtl/>
        </w:rPr>
        <w:t>הכנסת</w:t>
      </w:r>
      <w:r>
        <w:rPr>
          <w:rFonts w:hint="cs"/>
          <w:rtl/>
        </w:rPr>
        <w:t>,</w:t>
      </w:r>
      <w:r>
        <w:rPr>
          <w:rtl/>
        </w:rPr>
        <w:t xml:space="preserve"> </w:t>
      </w:r>
      <w:bookmarkStart w:id="12155" w:name="_ETM_Q17_734780"/>
      <w:bookmarkEnd w:id="12155"/>
      <w:r>
        <w:rPr>
          <w:rtl/>
        </w:rPr>
        <w:t xml:space="preserve">שלום </w:t>
      </w:r>
      <w:bookmarkStart w:id="12156" w:name="_ETM_Q17_735110"/>
      <w:bookmarkEnd w:id="12156"/>
      <w:r>
        <w:rPr>
          <w:rtl/>
        </w:rPr>
        <w:t>לכם</w:t>
      </w:r>
      <w:r>
        <w:rPr>
          <w:rFonts w:hint="cs"/>
          <w:rtl/>
        </w:rPr>
        <w:t>.</w:t>
      </w:r>
      <w:r>
        <w:rPr>
          <w:rtl/>
        </w:rPr>
        <w:t xml:space="preserve"> </w:t>
      </w:r>
      <w:bookmarkStart w:id="12157" w:name="_ETM_Q17_735379"/>
      <w:bookmarkEnd w:id="12157"/>
      <w:r>
        <w:rPr>
          <w:rtl/>
        </w:rPr>
        <w:t xml:space="preserve">משפחה </w:t>
      </w:r>
      <w:bookmarkStart w:id="12158" w:name="_ETM_Q17_735890"/>
      <w:bookmarkEnd w:id="12158"/>
      <w:r>
        <w:rPr>
          <w:rtl/>
        </w:rPr>
        <w:t>יקרה</w:t>
      </w:r>
      <w:r>
        <w:rPr>
          <w:rFonts w:hint="cs"/>
          <w:rtl/>
        </w:rPr>
        <w:t>,</w:t>
      </w:r>
      <w:r>
        <w:rPr>
          <w:rtl/>
        </w:rPr>
        <w:t xml:space="preserve"> </w:t>
      </w:r>
      <w:bookmarkStart w:id="12159" w:name="_ETM_Q17_736429"/>
      <w:bookmarkEnd w:id="12159"/>
      <w:r>
        <w:rPr>
          <w:rtl/>
        </w:rPr>
        <w:t xml:space="preserve">אני </w:t>
      </w:r>
      <w:bookmarkStart w:id="12160" w:name="_ETM_Q17_736940"/>
      <w:bookmarkEnd w:id="12160"/>
      <w:r>
        <w:rPr>
          <w:rtl/>
        </w:rPr>
        <w:t xml:space="preserve">לא </w:t>
      </w:r>
      <w:bookmarkStart w:id="12161" w:name="_ETM_Q17_737059"/>
      <w:bookmarkEnd w:id="12161"/>
      <w:r>
        <w:rPr>
          <w:rtl/>
        </w:rPr>
        <w:t xml:space="preserve">רואה </w:t>
      </w:r>
      <w:bookmarkStart w:id="12162" w:name="_ETM_Q17_737330"/>
      <w:bookmarkEnd w:id="12162"/>
      <w:r>
        <w:rPr>
          <w:rtl/>
        </w:rPr>
        <w:t>מפה</w:t>
      </w:r>
      <w:r w:rsidR="009B73A2">
        <w:rPr>
          <w:rFonts w:hint="cs"/>
          <w:rtl/>
        </w:rPr>
        <w:t>,</w:t>
      </w:r>
      <w:r>
        <w:rPr>
          <w:rtl/>
        </w:rPr>
        <w:t xml:space="preserve"> </w:t>
      </w:r>
      <w:bookmarkStart w:id="12163" w:name="_ETM_Q17_737750"/>
      <w:bookmarkEnd w:id="12163"/>
      <w:r>
        <w:rPr>
          <w:rtl/>
        </w:rPr>
        <w:t xml:space="preserve">בגילי </w:t>
      </w:r>
      <w:bookmarkStart w:id="12164" w:name="_ETM_Q17_738229"/>
      <w:bookmarkEnd w:id="12164"/>
      <w:r>
        <w:rPr>
          <w:rtl/>
        </w:rPr>
        <w:t>המתקדם</w:t>
      </w:r>
      <w:r>
        <w:rPr>
          <w:rFonts w:hint="cs"/>
          <w:rtl/>
        </w:rPr>
        <w:t>,</w:t>
      </w:r>
      <w:r>
        <w:rPr>
          <w:rtl/>
        </w:rPr>
        <w:t xml:space="preserve"> </w:t>
      </w:r>
      <w:bookmarkStart w:id="12165" w:name="_ETM_Q17_739070"/>
      <w:bookmarkEnd w:id="12165"/>
      <w:r>
        <w:rPr>
          <w:rtl/>
        </w:rPr>
        <w:t xml:space="preserve">אבל </w:t>
      </w:r>
      <w:bookmarkStart w:id="12166" w:name="_ETM_Q17_739340"/>
      <w:bookmarkEnd w:id="12166"/>
      <w:r>
        <w:rPr>
          <w:rtl/>
        </w:rPr>
        <w:t xml:space="preserve">לפחות </w:t>
      </w:r>
      <w:bookmarkStart w:id="12167" w:name="_ETM_Q17_741150"/>
      <w:bookmarkEnd w:id="12167"/>
      <w:r>
        <w:rPr>
          <w:rtl/>
        </w:rPr>
        <w:t>א</w:t>
      </w:r>
      <w:r>
        <w:rPr>
          <w:rFonts w:hint="cs"/>
          <w:rtl/>
        </w:rPr>
        <w:t xml:space="preserve">ת </w:t>
      </w:r>
      <w:bookmarkStart w:id="12168" w:name="_ETM_Q17_741300"/>
      <w:bookmarkEnd w:id="12168"/>
      <w:r>
        <w:rPr>
          <w:rFonts w:hint="cs"/>
          <w:rtl/>
        </w:rPr>
        <w:t xml:space="preserve">חלקכם היה </w:t>
      </w:r>
      <w:bookmarkStart w:id="12169" w:name="_ETM_Q17_741479"/>
      <w:bookmarkEnd w:id="12169"/>
      <w:r>
        <w:rPr>
          <w:rtl/>
        </w:rPr>
        <w:t xml:space="preserve">לי </w:t>
      </w:r>
      <w:bookmarkStart w:id="12170" w:name="_ETM_Q17_741570"/>
      <w:bookmarkEnd w:id="12170"/>
      <w:r>
        <w:rPr>
          <w:rtl/>
        </w:rPr>
        <w:t xml:space="preserve">הכבוד </w:t>
      </w:r>
      <w:bookmarkStart w:id="12171" w:name="_ETM_Q17_742020"/>
      <w:bookmarkEnd w:id="12171"/>
      <w:r>
        <w:rPr>
          <w:rtl/>
        </w:rPr>
        <w:t xml:space="preserve">להכיר </w:t>
      </w:r>
      <w:bookmarkStart w:id="12172" w:name="_ETM_Q17_743499"/>
      <w:bookmarkEnd w:id="12172"/>
      <w:r>
        <w:rPr>
          <w:rtl/>
        </w:rPr>
        <w:t xml:space="preserve">לפני </w:t>
      </w:r>
      <w:bookmarkStart w:id="12173" w:name="_ETM_Q17_743800"/>
      <w:bookmarkEnd w:id="12173"/>
      <w:r>
        <w:rPr>
          <w:rtl/>
        </w:rPr>
        <w:t xml:space="preserve">שנים </w:t>
      </w:r>
      <w:bookmarkStart w:id="12174" w:name="_ETM_Q17_744129"/>
      <w:bookmarkEnd w:id="12174"/>
      <w:r>
        <w:rPr>
          <w:rtl/>
        </w:rPr>
        <w:t>רבות</w:t>
      </w:r>
      <w:r>
        <w:rPr>
          <w:rFonts w:hint="cs"/>
          <w:rtl/>
        </w:rPr>
        <w:t>.</w:t>
      </w:r>
      <w:r>
        <w:rPr>
          <w:rtl/>
        </w:rPr>
        <w:t xml:space="preserve"> </w:t>
      </w:r>
      <w:bookmarkStart w:id="12175" w:name="_ETM_Q17_745479"/>
      <w:bookmarkEnd w:id="12175"/>
      <w:r>
        <w:rPr>
          <w:rtl/>
        </w:rPr>
        <w:t xml:space="preserve">אני </w:t>
      </w:r>
      <w:bookmarkStart w:id="12176" w:name="_ETM_Q17_745689"/>
      <w:bookmarkEnd w:id="12176"/>
      <w:r>
        <w:rPr>
          <w:rtl/>
        </w:rPr>
        <w:t xml:space="preserve">הייתי </w:t>
      </w:r>
      <w:bookmarkStart w:id="12177" w:name="_ETM_Q17_746020"/>
      <w:bookmarkEnd w:id="12177"/>
      <w:r>
        <w:rPr>
          <w:rtl/>
        </w:rPr>
        <w:t>עוזרו</w:t>
      </w:r>
      <w:bookmarkStart w:id="12178" w:name="_ETM_Q17_746860"/>
      <w:bookmarkEnd w:id="12178"/>
      <w:r>
        <w:rPr>
          <w:rFonts w:hint="cs"/>
          <w:rtl/>
        </w:rPr>
        <w:t xml:space="preserve"> </w:t>
      </w:r>
      <w:bookmarkStart w:id="12179" w:name="_ETM_Q17_747090"/>
      <w:bookmarkEnd w:id="12179"/>
      <w:r w:rsidR="009B73A2">
        <w:rPr>
          <w:rFonts w:hint="cs"/>
          <w:rtl/>
        </w:rPr>
        <w:t xml:space="preserve">– </w:t>
      </w:r>
      <w:r>
        <w:rPr>
          <w:rtl/>
        </w:rPr>
        <w:t xml:space="preserve">אז </w:t>
      </w:r>
      <w:bookmarkStart w:id="12180" w:name="_ETM_Q17_746949"/>
      <w:bookmarkEnd w:id="12180"/>
      <w:r>
        <w:rPr>
          <w:rtl/>
        </w:rPr>
        <w:t xml:space="preserve">קראו </w:t>
      </w:r>
      <w:bookmarkStart w:id="12181" w:name="_ETM_Q17_747249"/>
      <w:bookmarkEnd w:id="12181"/>
      <w:r>
        <w:rPr>
          <w:rtl/>
        </w:rPr>
        <w:t xml:space="preserve">לזה </w:t>
      </w:r>
      <w:bookmarkStart w:id="12182" w:name="_ETM_Q17_747490"/>
      <w:bookmarkEnd w:id="12182"/>
      <w:r>
        <w:rPr>
          <w:rtl/>
        </w:rPr>
        <w:t xml:space="preserve">עוזר </w:t>
      </w:r>
      <w:bookmarkStart w:id="12183" w:name="_ETM_Q17_747789"/>
      <w:bookmarkEnd w:id="12183"/>
      <w:r>
        <w:rPr>
          <w:rtl/>
        </w:rPr>
        <w:t xml:space="preserve">פרלמנטרי </w:t>
      </w:r>
      <w:bookmarkStart w:id="12184" w:name="_ETM_Q17_749300"/>
      <w:bookmarkEnd w:id="12184"/>
      <w:r w:rsidR="009B73A2">
        <w:rPr>
          <w:rFonts w:hint="cs"/>
          <w:rtl/>
        </w:rPr>
        <w:t xml:space="preserve">– </w:t>
      </w:r>
      <w:r>
        <w:rPr>
          <w:rtl/>
        </w:rPr>
        <w:t xml:space="preserve">של </w:t>
      </w:r>
      <w:bookmarkStart w:id="12185" w:name="_ETM_Q17_750409"/>
      <w:bookmarkEnd w:id="12185"/>
      <w:r>
        <w:rPr>
          <w:rtl/>
        </w:rPr>
        <w:t xml:space="preserve">חבר </w:t>
      </w:r>
      <w:bookmarkStart w:id="12186" w:name="_ETM_Q17_750770"/>
      <w:bookmarkEnd w:id="12186"/>
      <w:r>
        <w:rPr>
          <w:rtl/>
        </w:rPr>
        <w:t xml:space="preserve">הכנסת </w:t>
      </w:r>
      <w:bookmarkStart w:id="12187" w:name="_ETM_Q17_751159"/>
      <w:bookmarkEnd w:id="12187"/>
      <w:r>
        <w:rPr>
          <w:rtl/>
        </w:rPr>
        <w:t xml:space="preserve">מאיר </w:t>
      </w:r>
      <w:bookmarkStart w:id="12188" w:name="_ETM_Q17_751400"/>
      <w:bookmarkEnd w:id="12188"/>
      <w:r>
        <w:rPr>
          <w:rtl/>
        </w:rPr>
        <w:t>וילנר</w:t>
      </w:r>
      <w:r>
        <w:rPr>
          <w:rFonts w:hint="cs"/>
          <w:rtl/>
        </w:rPr>
        <w:t xml:space="preserve"> ב-1988, 1989</w:t>
      </w:r>
      <w:bookmarkStart w:id="12189" w:name="_ETM_Q17_751990"/>
      <w:bookmarkStart w:id="12190" w:name="_ETM_Q17_753280"/>
      <w:bookmarkEnd w:id="12189"/>
      <w:bookmarkEnd w:id="12190"/>
      <w:r w:rsidR="009B73A2">
        <w:rPr>
          <w:rFonts w:hint="cs"/>
          <w:rtl/>
        </w:rPr>
        <w:t>,</w:t>
      </w:r>
      <w:r>
        <w:rPr>
          <w:rtl/>
        </w:rPr>
        <w:t xml:space="preserve"> </w:t>
      </w:r>
      <w:bookmarkStart w:id="12191" w:name="_ETM_Q17_755130"/>
      <w:bookmarkEnd w:id="12191"/>
      <w:r>
        <w:rPr>
          <w:rtl/>
        </w:rPr>
        <w:t xml:space="preserve">ואז </w:t>
      </w:r>
      <w:bookmarkStart w:id="12192" w:name="_ETM_Q17_755490"/>
      <w:bookmarkEnd w:id="12192"/>
      <w:r>
        <w:rPr>
          <w:rtl/>
        </w:rPr>
        <w:t xml:space="preserve">לא </w:t>
      </w:r>
      <w:bookmarkStart w:id="12193" w:name="_ETM_Q17_755580"/>
      <w:bookmarkEnd w:id="12193"/>
      <w:r>
        <w:rPr>
          <w:rtl/>
        </w:rPr>
        <w:t xml:space="preserve">היו </w:t>
      </w:r>
      <w:bookmarkStart w:id="12194" w:name="_ETM_Q17_755730"/>
      <w:bookmarkEnd w:id="12194"/>
      <w:r>
        <w:rPr>
          <w:rtl/>
        </w:rPr>
        <w:t xml:space="preserve">לשכות </w:t>
      </w:r>
      <w:bookmarkStart w:id="12195" w:name="_ETM_Q17_756270"/>
      <w:bookmarkEnd w:id="12195"/>
      <w:r>
        <w:rPr>
          <w:rtl/>
        </w:rPr>
        <w:t xml:space="preserve">כמו </w:t>
      </w:r>
      <w:bookmarkStart w:id="12196" w:name="_ETM_Q17_756510"/>
      <w:bookmarkEnd w:id="12196"/>
      <w:r>
        <w:rPr>
          <w:rtl/>
        </w:rPr>
        <w:t>היום</w:t>
      </w:r>
      <w:r>
        <w:rPr>
          <w:rFonts w:hint="cs"/>
          <w:rtl/>
        </w:rPr>
        <w:t>,</w:t>
      </w:r>
      <w:r>
        <w:rPr>
          <w:rtl/>
        </w:rPr>
        <w:t xml:space="preserve"> </w:t>
      </w:r>
      <w:bookmarkStart w:id="12197" w:name="_ETM_Q17_757350"/>
      <w:bookmarkEnd w:id="12197"/>
      <w:r>
        <w:rPr>
          <w:rtl/>
        </w:rPr>
        <w:t xml:space="preserve">שכל </w:t>
      </w:r>
      <w:bookmarkStart w:id="12198" w:name="_ETM_Q17_757740"/>
      <w:bookmarkEnd w:id="12198"/>
      <w:r>
        <w:rPr>
          <w:rtl/>
        </w:rPr>
        <w:t xml:space="preserve">חבר </w:t>
      </w:r>
      <w:bookmarkStart w:id="12199" w:name="_ETM_Q17_757980"/>
      <w:bookmarkEnd w:id="12199"/>
      <w:r>
        <w:rPr>
          <w:rtl/>
        </w:rPr>
        <w:t xml:space="preserve">כנסת </w:t>
      </w:r>
      <w:bookmarkStart w:id="12200" w:name="_ETM_Q17_758370"/>
      <w:bookmarkStart w:id="12201" w:name="_ETM_Q17_758550"/>
      <w:bookmarkEnd w:id="12200"/>
      <w:bookmarkEnd w:id="12201"/>
      <w:r>
        <w:rPr>
          <w:rtl/>
        </w:rPr>
        <w:t xml:space="preserve">די </w:t>
      </w:r>
      <w:bookmarkStart w:id="12202" w:name="_ETM_Q17_758790"/>
      <w:bookmarkEnd w:id="12202"/>
      <w:r>
        <w:rPr>
          <w:rtl/>
        </w:rPr>
        <w:t xml:space="preserve">ספון </w:t>
      </w:r>
      <w:bookmarkStart w:id="12203" w:name="_ETM_Q17_759300"/>
      <w:bookmarkEnd w:id="12203"/>
      <w:r>
        <w:rPr>
          <w:rtl/>
        </w:rPr>
        <w:t xml:space="preserve">בלשכה </w:t>
      </w:r>
      <w:bookmarkStart w:id="12204" w:name="_ETM_Q17_759809"/>
      <w:bookmarkEnd w:id="12204"/>
      <w:r>
        <w:rPr>
          <w:rtl/>
        </w:rPr>
        <w:t>שלו</w:t>
      </w:r>
      <w:r>
        <w:rPr>
          <w:rFonts w:hint="cs"/>
          <w:rtl/>
        </w:rPr>
        <w:t>.</w:t>
      </w:r>
      <w:r>
        <w:rPr>
          <w:rtl/>
        </w:rPr>
        <w:t xml:space="preserve"> </w:t>
      </w:r>
      <w:bookmarkStart w:id="12205" w:name="_ETM_Q17_760110"/>
      <w:bookmarkStart w:id="12206" w:name="_ETM_Q17_760910"/>
      <w:bookmarkEnd w:id="12205"/>
      <w:bookmarkEnd w:id="12206"/>
      <w:r>
        <w:rPr>
          <w:rtl/>
        </w:rPr>
        <w:t xml:space="preserve">היה </w:t>
      </w:r>
      <w:bookmarkStart w:id="12207" w:name="_ETM_Q17_761179"/>
      <w:bookmarkEnd w:id="12207"/>
      <w:r>
        <w:rPr>
          <w:rtl/>
        </w:rPr>
        <w:t xml:space="preserve">משרד </w:t>
      </w:r>
      <w:bookmarkStart w:id="12208" w:name="_ETM_Q17_761720"/>
      <w:bookmarkEnd w:id="12208"/>
      <w:r>
        <w:rPr>
          <w:rtl/>
        </w:rPr>
        <w:t xml:space="preserve">שישבו </w:t>
      </w:r>
      <w:bookmarkStart w:id="12209" w:name="_ETM_Q17_762139"/>
      <w:bookmarkEnd w:id="12209"/>
      <w:r>
        <w:rPr>
          <w:rtl/>
        </w:rPr>
        <w:t xml:space="preserve">בו </w:t>
      </w:r>
      <w:bookmarkStart w:id="12210" w:name="_ETM_Q17_762260"/>
      <w:bookmarkEnd w:id="12210"/>
      <w:r>
        <w:rPr>
          <w:rtl/>
        </w:rPr>
        <w:t xml:space="preserve">כל </w:t>
      </w:r>
      <w:bookmarkStart w:id="12211" w:name="_ETM_Q17_762440"/>
      <w:bookmarkEnd w:id="12211"/>
      <w:r>
        <w:rPr>
          <w:rtl/>
        </w:rPr>
        <w:t xml:space="preserve">חברי </w:t>
      </w:r>
      <w:bookmarkStart w:id="12212" w:name="_ETM_Q17_762800"/>
      <w:bookmarkEnd w:id="12212"/>
      <w:r>
        <w:rPr>
          <w:rFonts w:hint="cs"/>
          <w:rtl/>
        </w:rPr>
        <w:t>ה</w:t>
      </w:r>
      <w:r>
        <w:rPr>
          <w:rtl/>
        </w:rPr>
        <w:t xml:space="preserve">כנסת </w:t>
      </w:r>
      <w:bookmarkStart w:id="12213" w:name="_ETM_Q17_763190"/>
      <w:bookmarkEnd w:id="12213"/>
      <w:r>
        <w:rPr>
          <w:rtl/>
        </w:rPr>
        <w:t>ביחד</w:t>
      </w:r>
      <w:r w:rsidR="009B73A2">
        <w:rPr>
          <w:rFonts w:hint="cs"/>
          <w:rtl/>
        </w:rPr>
        <w:t>,</w:t>
      </w:r>
      <w:r>
        <w:rPr>
          <w:rtl/>
        </w:rPr>
        <w:t xml:space="preserve"> </w:t>
      </w:r>
      <w:bookmarkStart w:id="12214" w:name="_ETM_Q17_764360"/>
      <w:bookmarkEnd w:id="12214"/>
      <w:r>
        <w:rPr>
          <w:rtl/>
        </w:rPr>
        <w:t xml:space="preserve">אז </w:t>
      </w:r>
      <w:bookmarkStart w:id="12215" w:name="_ETM_Q17_764509"/>
      <w:bookmarkEnd w:id="12215"/>
      <w:r>
        <w:rPr>
          <w:rtl/>
        </w:rPr>
        <w:t xml:space="preserve">כך </w:t>
      </w:r>
      <w:bookmarkStart w:id="12216" w:name="_ETM_Q17_764720"/>
      <w:bookmarkEnd w:id="12216"/>
      <w:r>
        <w:rPr>
          <w:rtl/>
        </w:rPr>
        <w:t xml:space="preserve">העובדה </w:t>
      </w:r>
      <w:bookmarkStart w:id="12217" w:name="_ETM_Q17_765830"/>
      <w:bookmarkEnd w:id="12217"/>
      <w:r>
        <w:rPr>
          <w:rtl/>
        </w:rPr>
        <w:t xml:space="preserve">שהייתי </w:t>
      </w:r>
      <w:bookmarkStart w:id="12218" w:name="_ETM_Q17_766280"/>
      <w:bookmarkEnd w:id="12218"/>
      <w:r>
        <w:rPr>
          <w:rtl/>
        </w:rPr>
        <w:t xml:space="preserve">העוזר </w:t>
      </w:r>
      <w:bookmarkStart w:id="12219" w:name="_ETM_Q17_766699"/>
      <w:bookmarkEnd w:id="12219"/>
      <w:r>
        <w:rPr>
          <w:rtl/>
        </w:rPr>
        <w:t>הר</w:t>
      </w:r>
      <w:r>
        <w:rPr>
          <w:rFonts w:hint="cs"/>
          <w:rtl/>
        </w:rPr>
        <w:t>שמי</w:t>
      </w:r>
      <w:r>
        <w:rPr>
          <w:rtl/>
        </w:rPr>
        <w:t xml:space="preserve"> </w:t>
      </w:r>
      <w:bookmarkStart w:id="12220" w:name="_ETM_Q17_767240"/>
      <w:bookmarkStart w:id="12221" w:name="_ETM_Q17_768240"/>
      <w:bookmarkEnd w:id="12220"/>
      <w:bookmarkEnd w:id="12221"/>
      <w:r w:rsidRPr="00C92903">
        <w:rPr>
          <w:rtl/>
        </w:rPr>
        <w:t>של</w:t>
      </w:r>
      <w:r>
        <w:rPr>
          <w:rtl/>
        </w:rPr>
        <w:t xml:space="preserve"> </w:t>
      </w:r>
      <w:bookmarkStart w:id="12222" w:name="_ETM_Q17_768449"/>
      <w:bookmarkEnd w:id="12222"/>
      <w:r w:rsidRPr="00C92903">
        <w:rPr>
          <w:rtl/>
        </w:rPr>
        <w:t>מאיר</w:t>
      </w:r>
      <w:r>
        <w:rPr>
          <w:rtl/>
        </w:rPr>
        <w:t xml:space="preserve"> </w:t>
      </w:r>
      <w:bookmarkStart w:id="12223" w:name="_ETM_Q17_768720"/>
      <w:bookmarkEnd w:id="12223"/>
      <w:r w:rsidRPr="00C92903">
        <w:rPr>
          <w:rtl/>
        </w:rPr>
        <w:t>וילנר</w:t>
      </w:r>
      <w:r>
        <w:rPr>
          <w:rFonts w:hint="cs"/>
          <w:rtl/>
        </w:rPr>
        <w:t xml:space="preserve"> –</w:t>
      </w:r>
      <w:r>
        <w:rPr>
          <w:rtl/>
        </w:rPr>
        <w:t xml:space="preserve"> </w:t>
      </w:r>
      <w:bookmarkStart w:id="12224" w:name="_ETM_Q17_771190"/>
      <w:bookmarkEnd w:id="12224"/>
      <w:r w:rsidRPr="00C92903">
        <w:rPr>
          <w:rtl/>
        </w:rPr>
        <w:t>למעשה</w:t>
      </w:r>
      <w:r w:rsidR="009B73A2">
        <w:rPr>
          <w:rFonts w:hint="cs"/>
          <w:rtl/>
        </w:rPr>
        <w:t>,</w:t>
      </w:r>
      <w:r>
        <w:rPr>
          <w:rtl/>
        </w:rPr>
        <w:t xml:space="preserve"> </w:t>
      </w:r>
      <w:bookmarkStart w:id="12225" w:name="_ETM_Q17_771640"/>
      <w:bookmarkEnd w:id="12225"/>
      <w:r w:rsidRPr="00C92903">
        <w:rPr>
          <w:rtl/>
        </w:rPr>
        <w:t>בפועל</w:t>
      </w:r>
      <w:r>
        <w:rPr>
          <w:rFonts w:hint="cs"/>
          <w:rtl/>
        </w:rPr>
        <w:t>,</w:t>
      </w:r>
      <w:r>
        <w:rPr>
          <w:rtl/>
        </w:rPr>
        <w:t xml:space="preserve"> </w:t>
      </w:r>
      <w:bookmarkStart w:id="12226" w:name="_ETM_Q17_772630"/>
      <w:bookmarkEnd w:id="12226"/>
      <w:r w:rsidRPr="00C92903">
        <w:rPr>
          <w:rtl/>
        </w:rPr>
        <w:t>כמו</w:t>
      </w:r>
      <w:r>
        <w:rPr>
          <w:rtl/>
        </w:rPr>
        <w:t xml:space="preserve"> </w:t>
      </w:r>
      <w:bookmarkStart w:id="12227" w:name="_ETM_Q17_772870"/>
      <w:bookmarkEnd w:id="12227"/>
      <w:r w:rsidRPr="00C92903">
        <w:rPr>
          <w:rtl/>
        </w:rPr>
        <w:t>ש</w:t>
      </w:r>
      <w:r w:rsidRPr="00C92903">
        <w:rPr>
          <w:rFonts w:hint="cs"/>
          <w:rtl/>
        </w:rPr>
        <w:t>א</w:t>
      </w:r>
      <w:r w:rsidRPr="00C92903">
        <w:rPr>
          <w:rtl/>
        </w:rPr>
        <w:t>ר</w:t>
      </w:r>
      <w:r>
        <w:rPr>
          <w:rtl/>
        </w:rPr>
        <w:t xml:space="preserve"> </w:t>
      </w:r>
      <w:bookmarkStart w:id="12228" w:name="_ETM_Q17_773290"/>
      <w:bookmarkEnd w:id="12228"/>
      <w:r w:rsidRPr="00C92903">
        <w:rPr>
          <w:rtl/>
        </w:rPr>
        <w:t>העוזרים</w:t>
      </w:r>
      <w:r>
        <w:rPr>
          <w:rFonts w:hint="cs"/>
          <w:rtl/>
        </w:rPr>
        <w:t>,</w:t>
      </w:r>
      <w:r>
        <w:rPr>
          <w:rtl/>
        </w:rPr>
        <w:t xml:space="preserve"> </w:t>
      </w:r>
      <w:bookmarkStart w:id="12229" w:name="_ETM_Q17_773890"/>
      <w:bookmarkStart w:id="12230" w:name="_ETM_Q17_774280"/>
      <w:bookmarkEnd w:id="12229"/>
      <w:bookmarkEnd w:id="12230"/>
      <w:r w:rsidRPr="00C92903">
        <w:rPr>
          <w:rtl/>
        </w:rPr>
        <w:t>עבדנו</w:t>
      </w:r>
      <w:r>
        <w:rPr>
          <w:rtl/>
        </w:rPr>
        <w:t xml:space="preserve"> </w:t>
      </w:r>
      <w:bookmarkStart w:id="12231" w:name="_ETM_Q17_774700"/>
      <w:bookmarkEnd w:id="12231"/>
      <w:r w:rsidRPr="00C92903">
        <w:rPr>
          <w:rtl/>
        </w:rPr>
        <w:t>כקהילה</w:t>
      </w:r>
      <w:r w:rsidR="009B73A2">
        <w:rPr>
          <w:rFonts w:hint="cs"/>
          <w:rtl/>
        </w:rPr>
        <w:t>,</w:t>
      </w:r>
      <w:r>
        <w:rPr>
          <w:rtl/>
        </w:rPr>
        <w:t xml:space="preserve"> </w:t>
      </w:r>
      <w:bookmarkStart w:id="12232" w:name="_ETM_Q17_775960"/>
      <w:bookmarkEnd w:id="12232"/>
      <w:r w:rsidRPr="00C92903">
        <w:rPr>
          <w:rtl/>
        </w:rPr>
        <w:t>אז</w:t>
      </w:r>
      <w:r>
        <w:rPr>
          <w:rtl/>
        </w:rPr>
        <w:t xml:space="preserve"> </w:t>
      </w:r>
      <w:bookmarkStart w:id="12233" w:name="_ETM_Q17_776110"/>
      <w:bookmarkEnd w:id="12233"/>
      <w:r w:rsidRPr="00C92903">
        <w:rPr>
          <w:rtl/>
        </w:rPr>
        <w:t>יצא</w:t>
      </w:r>
      <w:r>
        <w:rPr>
          <w:rtl/>
        </w:rPr>
        <w:t xml:space="preserve"> </w:t>
      </w:r>
      <w:bookmarkStart w:id="12234" w:name="_ETM_Q17_776380"/>
      <w:bookmarkEnd w:id="12234"/>
      <w:r w:rsidRPr="00C92903">
        <w:rPr>
          <w:rtl/>
        </w:rPr>
        <w:t>לי</w:t>
      </w:r>
      <w:r>
        <w:rPr>
          <w:rtl/>
        </w:rPr>
        <w:t xml:space="preserve"> </w:t>
      </w:r>
      <w:bookmarkStart w:id="12235" w:name="_ETM_Q17_776500"/>
      <w:bookmarkStart w:id="12236" w:name="_ETM_Q17_776650"/>
      <w:bookmarkEnd w:id="12235"/>
      <w:bookmarkEnd w:id="12236"/>
      <w:r w:rsidRPr="00C92903">
        <w:rPr>
          <w:rtl/>
        </w:rPr>
        <w:t>לעבוד</w:t>
      </w:r>
      <w:r>
        <w:rPr>
          <w:rtl/>
        </w:rPr>
        <w:t xml:space="preserve"> </w:t>
      </w:r>
      <w:bookmarkStart w:id="12237" w:name="_ETM_Q17_776950"/>
      <w:bookmarkEnd w:id="12237"/>
      <w:r w:rsidRPr="00C92903">
        <w:rPr>
          <w:rtl/>
        </w:rPr>
        <w:t>גם</w:t>
      </w:r>
      <w:r>
        <w:rPr>
          <w:rtl/>
        </w:rPr>
        <w:t xml:space="preserve"> </w:t>
      </w:r>
      <w:bookmarkStart w:id="12238" w:name="_ETM_Q17_777160"/>
      <w:bookmarkEnd w:id="12238"/>
      <w:r w:rsidRPr="00C92903">
        <w:rPr>
          <w:rtl/>
        </w:rPr>
        <w:t>עם</w:t>
      </w:r>
      <w:r>
        <w:rPr>
          <w:rtl/>
        </w:rPr>
        <w:t xml:space="preserve"> </w:t>
      </w:r>
      <w:bookmarkStart w:id="12239" w:name="_ETM_Q17_777250"/>
      <w:bookmarkEnd w:id="12239"/>
      <w:r w:rsidRPr="00C92903">
        <w:rPr>
          <w:rtl/>
        </w:rPr>
        <w:t>צ'רלי</w:t>
      </w:r>
      <w:r w:rsidRPr="00C92903">
        <w:rPr>
          <w:rFonts w:hint="cs"/>
          <w:rtl/>
        </w:rPr>
        <w:t>,</w:t>
      </w:r>
      <w:r>
        <w:rPr>
          <w:rtl/>
        </w:rPr>
        <w:t xml:space="preserve"> </w:t>
      </w:r>
      <w:bookmarkStart w:id="12240" w:name="_ETM_Q17_777640"/>
      <w:bookmarkEnd w:id="12240"/>
      <w:r w:rsidRPr="00C92903">
        <w:rPr>
          <w:rtl/>
        </w:rPr>
        <w:t>כמו</w:t>
      </w:r>
      <w:r>
        <w:rPr>
          <w:rtl/>
        </w:rPr>
        <w:t xml:space="preserve"> </w:t>
      </w:r>
      <w:bookmarkStart w:id="12241" w:name="_ETM_Q17_777790"/>
      <w:bookmarkEnd w:id="12241"/>
      <w:r w:rsidRPr="00C92903">
        <w:rPr>
          <w:rtl/>
        </w:rPr>
        <w:t>שיצא</w:t>
      </w:r>
      <w:r>
        <w:rPr>
          <w:rtl/>
        </w:rPr>
        <w:t xml:space="preserve"> </w:t>
      </w:r>
      <w:bookmarkStart w:id="12242" w:name="_ETM_Q17_778150"/>
      <w:bookmarkEnd w:id="12242"/>
      <w:r w:rsidRPr="00C92903">
        <w:rPr>
          <w:rtl/>
        </w:rPr>
        <w:t>לי</w:t>
      </w:r>
      <w:r>
        <w:rPr>
          <w:rtl/>
        </w:rPr>
        <w:t xml:space="preserve"> </w:t>
      </w:r>
      <w:bookmarkStart w:id="12243" w:name="_ETM_Q17_778240"/>
      <w:bookmarkEnd w:id="12243"/>
      <w:r w:rsidRPr="00C92903">
        <w:rPr>
          <w:rtl/>
        </w:rPr>
        <w:t>גם</w:t>
      </w:r>
      <w:r>
        <w:rPr>
          <w:rtl/>
        </w:rPr>
        <w:t xml:space="preserve"> </w:t>
      </w:r>
      <w:bookmarkStart w:id="12244" w:name="_ETM_Q17_778360"/>
      <w:bookmarkEnd w:id="12244"/>
      <w:r w:rsidRPr="00C92903">
        <w:rPr>
          <w:rtl/>
        </w:rPr>
        <w:t>עם</w:t>
      </w:r>
      <w:r>
        <w:rPr>
          <w:rtl/>
        </w:rPr>
        <w:t xml:space="preserve"> </w:t>
      </w:r>
      <w:bookmarkStart w:id="12245" w:name="_ETM_Q17_778480"/>
      <w:bookmarkEnd w:id="12245"/>
      <w:r w:rsidRPr="00C92903">
        <w:rPr>
          <w:rtl/>
        </w:rPr>
        <w:t>ת</w:t>
      </w:r>
      <w:r w:rsidRPr="00C92903">
        <w:rPr>
          <w:rFonts w:hint="cs"/>
          <w:rtl/>
        </w:rPr>
        <w:t>א</w:t>
      </w:r>
      <w:r w:rsidRPr="00C92903">
        <w:rPr>
          <w:rtl/>
        </w:rPr>
        <w:t>ופיק</w:t>
      </w:r>
      <w:r>
        <w:rPr>
          <w:rtl/>
        </w:rPr>
        <w:t xml:space="preserve"> </w:t>
      </w:r>
      <w:bookmarkStart w:id="12246" w:name="_ETM_Q17_778870"/>
      <w:bookmarkEnd w:id="12246"/>
      <w:r w:rsidRPr="00C92903">
        <w:rPr>
          <w:rtl/>
        </w:rPr>
        <w:t>ז</w:t>
      </w:r>
      <w:r w:rsidRPr="00C92903">
        <w:rPr>
          <w:rFonts w:hint="cs"/>
          <w:rtl/>
        </w:rPr>
        <w:t>יאד</w:t>
      </w:r>
      <w:r>
        <w:rPr>
          <w:rFonts w:hint="cs"/>
          <w:rtl/>
        </w:rPr>
        <w:t xml:space="preserve"> </w:t>
      </w:r>
      <w:bookmarkStart w:id="12247" w:name="_ETM_Q17_778990"/>
      <w:bookmarkStart w:id="12248" w:name="_ETM_Q17_779260"/>
      <w:bookmarkStart w:id="12249" w:name="_ETM_Q17_779350"/>
      <w:bookmarkEnd w:id="12247"/>
      <w:bookmarkEnd w:id="12248"/>
      <w:bookmarkEnd w:id="12249"/>
      <w:proofErr w:type="spellStart"/>
      <w:r w:rsidRPr="00C92903">
        <w:rPr>
          <w:rFonts w:hint="cs"/>
          <w:rtl/>
        </w:rPr>
        <w:t>ו</w:t>
      </w:r>
      <w:r w:rsidRPr="00C92903">
        <w:rPr>
          <w:rtl/>
        </w:rPr>
        <w:t>תופיק</w:t>
      </w:r>
      <w:proofErr w:type="spellEnd"/>
      <w:r>
        <w:rPr>
          <w:rtl/>
        </w:rPr>
        <w:t xml:space="preserve"> </w:t>
      </w:r>
      <w:bookmarkStart w:id="12250" w:name="_ETM_Q17_779679"/>
      <w:bookmarkEnd w:id="12250"/>
      <w:r w:rsidRPr="00C92903">
        <w:rPr>
          <w:rtl/>
        </w:rPr>
        <w:t>טובי</w:t>
      </w:r>
      <w:bookmarkStart w:id="12251" w:name="_ETM_Q17_780740"/>
      <w:bookmarkStart w:id="12252" w:name="_ETM_Q17_781880"/>
      <w:bookmarkEnd w:id="12251"/>
      <w:bookmarkEnd w:id="12252"/>
      <w:r>
        <w:rPr>
          <w:rFonts w:hint="cs"/>
          <w:rtl/>
        </w:rPr>
        <w:t xml:space="preserve">. באמת דור של נפילים. </w:t>
      </w:r>
      <w:bookmarkStart w:id="12253" w:name="_ETM_Q17_737456"/>
      <w:bookmarkStart w:id="12254" w:name="_ETM_Q17_737611"/>
      <w:bookmarkStart w:id="12255" w:name="_ETM_Q17_784783"/>
      <w:bookmarkStart w:id="12256" w:name="_ETM_Q17_784869"/>
      <w:bookmarkStart w:id="12257" w:name="_ETM_Q17_784942"/>
      <w:bookmarkStart w:id="12258" w:name="_ETM_Q17_785041"/>
      <w:bookmarkStart w:id="12259" w:name="_ETM_Q17_724233"/>
      <w:bookmarkStart w:id="12260" w:name="_ETM_Q17_724306"/>
      <w:bookmarkStart w:id="12261" w:name="TOR_Q18"/>
      <w:bookmarkStart w:id="12262" w:name="_ETM_Q18_180210"/>
      <w:bookmarkEnd w:id="12253"/>
      <w:bookmarkEnd w:id="12254"/>
      <w:bookmarkEnd w:id="12255"/>
      <w:bookmarkEnd w:id="12256"/>
      <w:bookmarkEnd w:id="12257"/>
      <w:bookmarkEnd w:id="12258"/>
      <w:bookmarkEnd w:id="12259"/>
      <w:bookmarkEnd w:id="12260"/>
      <w:bookmarkEnd w:id="12261"/>
      <w:bookmarkEnd w:id="12262"/>
      <w:r>
        <w:rPr>
          <w:rFonts w:hint="cs"/>
          <w:rtl/>
          <w:lang w:eastAsia="he-IL"/>
        </w:rPr>
        <w:t xml:space="preserve">זאת הייתה באמת חוויה מעניינת גם. ואני מסכים גם </w:t>
      </w:r>
      <w:r w:rsidR="009B73A2">
        <w:rPr>
          <w:rFonts w:hint="cs"/>
          <w:rtl/>
          <w:lang w:eastAsia="he-IL"/>
        </w:rPr>
        <w:t>ל</w:t>
      </w:r>
      <w:r>
        <w:rPr>
          <w:rFonts w:hint="cs"/>
          <w:rtl/>
          <w:lang w:eastAsia="he-IL"/>
        </w:rPr>
        <w:t xml:space="preserve">דברים שנאמרו קודם </w:t>
      </w:r>
      <w:bookmarkStart w:id="12263" w:name="_ETM_Q18_191000"/>
      <w:bookmarkEnd w:id="12263"/>
      <w:r w:rsidR="009B73A2">
        <w:rPr>
          <w:rFonts w:hint="eastAsia"/>
          <w:rtl/>
          <w:lang w:eastAsia="he-IL"/>
        </w:rPr>
        <w:t xml:space="preserve">– </w:t>
      </w:r>
      <w:r>
        <w:rPr>
          <w:rFonts w:hint="cs"/>
          <w:rtl/>
          <w:lang w:eastAsia="he-IL"/>
        </w:rPr>
        <w:t xml:space="preserve">אחד מהדברים </w:t>
      </w:r>
      <w:r>
        <w:rPr>
          <w:rtl/>
          <w:lang w:eastAsia="he-IL"/>
        </w:rPr>
        <w:t>שבלטו אצל צ'רלי ה</w:t>
      </w:r>
      <w:r>
        <w:rPr>
          <w:rFonts w:hint="cs"/>
          <w:rtl/>
          <w:lang w:eastAsia="he-IL"/>
        </w:rPr>
        <w:t>וא</w:t>
      </w:r>
      <w:r>
        <w:rPr>
          <w:rtl/>
          <w:lang w:eastAsia="he-IL"/>
        </w:rPr>
        <w:t xml:space="preserve"> באמת להיות דוגרי</w:t>
      </w:r>
      <w:r>
        <w:rPr>
          <w:rFonts w:hint="cs"/>
          <w:rtl/>
          <w:lang w:eastAsia="he-IL"/>
        </w:rPr>
        <w:t>,</w:t>
      </w:r>
      <w:r>
        <w:rPr>
          <w:rtl/>
          <w:lang w:eastAsia="he-IL"/>
        </w:rPr>
        <w:t xml:space="preserve"> לדבר גם כשיש ביקורת</w:t>
      </w:r>
      <w:r>
        <w:rPr>
          <w:rFonts w:hint="cs"/>
          <w:rtl/>
          <w:lang w:eastAsia="he-IL"/>
        </w:rPr>
        <w:t>,</w:t>
      </w:r>
      <w:r>
        <w:rPr>
          <w:rtl/>
          <w:lang w:eastAsia="he-IL"/>
        </w:rPr>
        <w:t xml:space="preserve"> לומר אות</w:t>
      </w:r>
      <w:r>
        <w:rPr>
          <w:rFonts w:hint="cs"/>
          <w:rtl/>
          <w:lang w:eastAsia="he-IL"/>
        </w:rPr>
        <w:t>ה,</w:t>
      </w:r>
      <w:r>
        <w:rPr>
          <w:rtl/>
          <w:lang w:eastAsia="he-IL"/>
        </w:rPr>
        <w:t xml:space="preserve"> לא ללכת סחור</w:t>
      </w:r>
      <w:r>
        <w:rPr>
          <w:rFonts w:hint="cs"/>
          <w:rtl/>
          <w:lang w:eastAsia="he-IL"/>
        </w:rPr>
        <w:t>-</w:t>
      </w:r>
      <w:r>
        <w:rPr>
          <w:rtl/>
          <w:lang w:eastAsia="he-IL"/>
        </w:rPr>
        <w:t>סחור</w:t>
      </w:r>
      <w:r>
        <w:rPr>
          <w:rFonts w:hint="cs"/>
          <w:rtl/>
          <w:lang w:eastAsia="he-IL"/>
        </w:rPr>
        <w:t>.</w:t>
      </w:r>
      <w:r>
        <w:rPr>
          <w:rtl/>
          <w:lang w:eastAsia="he-IL"/>
        </w:rPr>
        <w:t xml:space="preserve"> </w:t>
      </w:r>
    </w:p>
    <w:p w:rsidR="00C85791" w:rsidRDefault="00C85791" w:rsidP="0035311A">
      <w:pPr>
        <w:rPr>
          <w:rtl/>
          <w:lang w:eastAsia="he-IL"/>
        </w:rPr>
      </w:pPr>
      <w:bookmarkStart w:id="12264" w:name="_ETM_Q18_202000"/>
      <w:bookmarkEnd w:id="12264"/>
    </w:p>
    <w:p w:rsidR="00C85791" w:rsidRDefault="00C85791" w:rsidP="009B73A2">
      <w:pPr>
        <w:rPr>
          <w:rtl/>
          <w:lang w:eastAsia="he-IL"/>
        </w:rPr>
      </w:pPr>
      <w:bookmarkStart w:id="12265" w:name="_ETM_Q18_203000"/>
      <w:bookmarkEnd w:id="12265"/>
      <w:r>
        <w:rPr>
          <w:rtl/>
          <w:lang w:eastAsia="he-IL"/>
        </w:rPr>
        <w:t>אבל אני רוצה לדבר על התרומה האדירה של</w:t>
      </w:r>
      <w:r>
        <w:rPr>
          <w:rFonts w:hint="cs"/>
          <w:rtl/>
          <w:lang w:eastAsia="he-IL"/>
        </w:rPr>
        <w:t xml:space="preserve"> צ'רלי</w:t>
      </w:r>
      <w:r>
        <w:rPr>
          <w:rtl/>
          <w:lang w:eastAsia="he-IL"/>
        </w:rPr>
        <w:t xml:space="preserve"> למאבק שמחבר את העניין המעמדי עם העניין העדתי</w:t>
      </w:r>
      <w:r>
        <w:rPr>
          <w:rFonts w:hint="cs"/>
          <w:rtl/>
          <w:lang w:eastAsia="he-IL"/>
        </w:rPr>
        <w:t>.</w:t>
      </w:r>
      <w:r>
        <w:rPr>
          <w:rtl/>
          <w:lang w:eastAsia="he-IL"/>
        </w:rPr>
        <w:t xml:space="preserve"> הרבה מאוד פעמים אנחנו שומעים ו</w:t>
      </w:r>
      <w:r>
        <w:rPr>
          <w:rFonts w:hint="cs"/>
          <w:rtl/>
          <w:lang w:eastAsia="he-IL"/>
        </w:rPr>
        <w:t>ע</w:t>
      </w:r>
      <w:r>
        <w:rPr>
          <w:rtl/>
          <w:lang w:eastAsia="he-IL"/>
        </w:rPr>
        <w:t>דים למאבקים מעמדי</w:t>
      </w:r>
      <w:r>
        <w:rPr>
          <w:rFonts w:hint="cs"/>
          <w:rtl/>
          <w:lang w:eastAsia="he-IL"/>
        </w:rPr>
        <w:t>י</w:t>
      </w:r>
      <w:r>
        <w:rPr>
          <w:rtl/>
          <w:lang w:eastAsia="he-IL"/>
        </w:rPr>
        <w:t>ם</w:t>
      </w:r>
      <w:r>
        <w:rPr>
          <w:rFonts w:hint="cs"/>
          <w:rtl/>
          <w:lang w:eastAsia="he-IL"/>
        </w:rPr>
        <w:t>,</w:t>
      </w:r>
      <w:r>
        <w:rPr>
          <w:rtl/>
          <w:lang w:eastAsia="he-IL"/>
        </w:rPr>
        <w:t xml:space="preserve"> שאני אישית וחבריי לוקחים </w:t>
      </w:r>
      <w:r>
        <w:rPr>
          <w:rFonts w:hint="cs"/>
          <w:rtl/>
          <w:lang w:eastAsia="he-IL"/>
        </w:rPr>
        <w:t xml:space="preserve">בהם </w:t>
      </w:r>
      <w:r>
        <w:rPr>
          <w:rtl/>
          <w:lang w:eastAsia="he-IL"/>
        </w:rPr>
        <w:t>חלק</w:t>
      </w:r>
      <w:r>
        <w:rPr>
          <w:rFonts w:hint="cs"/>
          <w:rtl/>
          <w:lang w:eastAsia="he-IL"/>
        </w:rPr>
        <w:t>,</w:t>
      </w:r>
      <w:r>
        <w:rPr>
          <w:rtl/>
          <w:lang w:eastAsia="he-IL"/>
        </w:rPr>
        <w:t xml:space="preserve"> מזדהים איתם</w:t>
      </w:r>
      <w:r>
        <w:rPr>
          <w:rFonts w:hint="cs"/>
          <w:rtl/>
          <w:lang w:eastAsia="he-IL"/>
        </w:rPr>
        <w:t xml:space="preserve"> –</w:t>
      </w:r>
      <w:r>
        <w:rPr>
          <w:rtl/>
          <w:lang w:eastAsia="he-IL"/>
        </w:rPr>
        <w:t xml:space="preserve"> נגד ניצול של פועלים</w:t>
      </w:r>
      <w:r>
        <w:rPr>
          <w:rFonts w:hint="cs"/>
          <w:rtl/>
          <w:lang w:eastAsia="he-IL"/>
        </w:rPr>
        <w:t>,</w:t>
      </w:r>
      <w:r>
        <w:rPr>
          <w:rtl/>
          <w:lang w:eastAsia="he-IL"/>
        </w:rPr>
        <w:t xml:space="preserve"> יהיו אשר יהיו</w:t>
      </w:r>
      <w:r>
        <w:rPr>
          <w:rFonts w:hint="cs"/>
          <w:rtl/>
          <w:lang w:eastAsia="he-IL"/>
        </w:rPr>
        <w:t>,</w:t>
      </w:r>
      <w:r>
        <w:rPr>
          <w:rtl/>
          <w:lang w:eastAsia="he-IL"/>
        </w:rPr>
        <w:t xml:space="preserve"> נגד הפערים החברתיים</w:t>
      </w:r>
      <w:r>
        <w:rPr>
          <w:rFonts w:hint="cs"/>
          <w:rtl/>
          <w:lang w:eastAsia="he-IL"/>
        </w:rPr>
        <w:t>,</w:t>
      </w:r>
      <w:r>
        <w:rPr>
          <w:rtl/>
          <w:lang w:eastAsia="he-IL"/>
        </w:rPr>
        <w:t xml:space="preserve"> נגד האפליה ה</w:t>
      </w:r>
      <w:r w:rsidR="009B73A2">
        <w:rPr>
          <w:rFonts w:hint="cs"/>
          <w:rtl/>
          <w:lang w:eastAsia="he-IL"/>
        </w:rPr>
        <w:t xml:space="preserve">נמשכת </w:t>
      </w:r>
      <w:r>
        <w:rPr>
          <w:rtl/>
          <w:lang w:eastAsia="he-IL"/>
        </w:rPr>
        <w:t xml:space="preserve">של מה שמכונה פריפריה </w:t>
      </w:r>
      <w:r w:rsidR="009B73A2">
        <w:rPr>
          <w:rFonts w:hint="cs"/>
          <w:rtl/>
          <w:lang w:eastAsia="he-IL"/>
        </w:rPr>
        <w:t xml:space="preserve">– </w:t>
      </w:r>
      <w:r>
        <w:rPr>
          <w:rtl/>
          <w:lang w:eastAsia="he-IL"/>
        </w:rPr>
        <w:t>ואני מדגיש</w:t>
      </w:r>
      <w:r w:rsidR="009B73A2">
        <w:rPr>
          <w:rFonts w:hint="cs"/>
          <w:rtl/>
          <w:lang w:eastAsia="he-IL"/>
        </w:rPr>
        <w:t>,</w:t>
      </w:r>
      <w:r>
        <w:rPr>
          <w:rFonts w:hint="cs"/>
          <w:rtl/>
          <w:lang w:eastAsia="he-IL"/>
        </w:rPr>
        <w:t xml:space="preserve"> </w:t>
      </w:r>
      <w:r>
        <w:rPr>
          <w:rtl/>
          <w:lang w:eastAsia="he-IL"/>
        </w:rPr>
        <w:t>של מה שמכונה</w:t>
      </w:r>
      <w:r w:rsidR="009B73A2">
        <w:rPr>
          <w:rFonts w:hint="cs"/>
          <w:rtl/>
          <w:lang w:eastAsia="he-IL"/>
        </w:rPr>
        <w:t>,</w:t>
      </w:r>
      <w:r>
        <w:rPr>
          <w:rtl/>
          <w:lang w:eastAsia="he-IL"/>
        </w:rPr>
        <w:t xml:space="preserve"> כי המילה עצמה</w:t>
      </w:r>
      <w:r w:rsidR="009B73A2">
        <w:rPr>
          <w:rFonts w:hint="cs"/>
          <w:rtl/>
          <w:lang w:eastAsia="he-IL"/>
        </w:rPr>
        <w:t>,</w:t>
      </w:r>
      <w:r>
        <w:rPr>
          <w:rtl/>
          <w:lang w:eastAsia="he-IL"/>
        </w:rPr>
        <w:t xml:space="preserve"> </w:t>
      </w:r>
      <w:r>
        <w:rPr>
          <w:rFonts w:hint="cs"/>
          <w:rtl/>
          <w:lang w:eastAsia="he-IL"/>
        </w:rPr>
        <w:t>"</w:t>
      </w:r>
      <w:r>
        <w:rPr>
          <w:rtl/>
          <w:lang w:eastAsia="he-IL"/>
        </w:rPr>
        <w:t>פריפריה</w:t>
      </w:r>
      <w:r>
        <w:rPr>
          <w:rFonts w:hint="cs"/>
          <w:rtl/>
          <w:lang w:eastAsia="he-IL"/>
        </w:rPr>
        <w:t>",</w:t>
      </w:r>
      <w:r>
        <w:rPr>
          <w:rtl/>
          <w:lang w:eastAsia="he-IL"/>
        </w:rPr>
        <w:t xml:space="preserve"> כבר ב</w:t>
      </w:r>
      <w:r>
        <w:rPr>
          <w:rFonts w:hint="cs"/>
          <w:rtl/>
          <w:lang w:eastAsia="he-IL"/>
        </w:rPr>
        <w:t>ה</w:t>
      </w:r>
      <w:r>
        <w:rPr>
          <w:rtl/>
          <w:lang w:eastAsia="he-IL"/>
        </w:rPr>
        <w:t xml:space="preserve"> טמון גרעין של אפליה</w:t>
      </w:r>
      <w:r>
        <w:rPr>
          <w:rFonts w:hint="cs"/>
          <w:rtl/>
          <w:lang w:eastAsia="he-IL"/>
        </w:rPr>
        <w:t>.</w:t>
      </w:r>
      <w:r>
        <w:rPr>
          <w:rtl/>
          <w:lang w:eastAsia="he-IL"/>
        </w:rPr>
        <w:t xml:space="preserve"> אבל לצערי</w:t>
      </w:r>
      <w:r>
        <w:rPr>
          <w:rFonts w:hint="cs"/>
          <w:rtl/>
          <w:lang w:eastAsia="he-IL"/>
        </w:rPr>
        <w:t>,</w:t>
      </w:r>
      <w:r>
        <w:rPr>
          <w:rtl/>
          <w:lang w:eastAsia="he-IL"/>
        </w:rPr>
        <w:t xml:space="preserve"> היום השיח </w:t>
      </w:r>
      <w:r>
        <w:rPr>
          <w:rFonts w:hint="cs"/>
          <w:rtl/>
          <w:lang w:eastAsia="he-IL"/>
        </w:rPr>
        <w:t xml:space="preserve">הוא </w:t>
      </w:r>
      <w:r>
        <w:rPr>
          <w:rtl/>
          <w:lang w:eastAsia="he-IL"/>
        </w:rPr>
        <w:t xml:space="preserve">בעיקר שיח שמדבר יותר על מה שנקרא </w:t>
      </w:r>
      <w:r>
        <w:rPr>
          <w:rFonts w:hint="cs"/>
          <w:rtl/>
          <w:lang w:eastAsia="he-IL"/>
        </w:rPr>
        <w:t>"</w:t>
      </w:r>
      <w:proofErr w:type="spellStart"/>
      <w:r>
        <w:rPr>
          <w:rtl/>
          <w:lang w:eastAsia="he-IL"/>
        </w:rPr>
        <w:t>פוליטיקת</w:t>
      </w:r>
      <w:proofErr w:type="spellEnd"/>
      <w:r>
        <w:rPr>
          <w:rtl/>
          <w:lang w:eastAsia="he-IL"/>
        </w:rPr>
        <w:t xml:space="preserve"> הזהויות</w:t>
      </w:r>
      <w:r>
        <w:rPr>
          <w:rFonts w:hint="cs"/>
          <w:rtl/>
          <w:lang w:eastAsia="he-IL"/>
        </w:rPr>
        <w:t xml:space="preserve">": </w:t>
      </w:r>
      <w:r>
        <w:rPr>
          <w:rtl/>
          <w:lang w:eastAsia="he-IL"/>
        </w:rPr>
        <w:t xml:space="preserve">במקום לשים לב ודגש על הבסיס </w:t>
      </w:r>
      <w:r>
        <w:rPr>
          <w:rFonts w:hint="cs"/>
          <w:rtl/>
          <w:lang w:eastAsia="he-IL"/>
        </w:rPr>
        <w:t>ה</w:t>
      </w:r>
      <w:r>
        <w:rPr>
          <w:rtl/>
          <w:lang w:eastAsia="he-IL"/>
        </w:rPr>
        <w:t>מעמדי החברתי-כלכלי של הניצול ושל האפליה ושל ההדרה ושל הגזענות</w:t>
      </w:r>
      <w:r>
        <w:rPr>
          <w:rFonts w:hint="cs"/>
          <w:rtl/>
          <w:lang w:eastAsia="he-IL"/>
        </w:rPr>
        <w:t>,</w:t>
      </w:r>
      <w:r>
        <w:rPr>
          <w:rtl/>
          <w:lang w:eastAsia="he-IL"/>
        </w:rPr>
        <w:t xml:space="preserve"> מדגישים כמעט באופן בלעדי את ההיבט העדתי או </w:t>
      </w:r>
      <w:r>
        <w:rPr>
          <w:rFonts w:hint="cs"/>
          <w:rtl/>
          <w:lang w:eastAsia="he-IL"/>
        </w:rPr>
        <w:t>ה</w:t>
      </w:r>
      <w:r>
        <w:rPr>
          <w:rtl/>
          <w:lang w:eastAsia="he-IL"/>
        </w:rPr>
        <w:t>דתי או הלאומי</w:t>
      </w:r>
      <w:r>
        <w:rPr>
          <w:rFonts w:hint="cs"/>
          <w:rtl/>
          <w:lang w:eastAsia="he-IL"/>
        </w:rPr>
        <w:t xml:space="preserve"> – </w:t>
      </w:r>
      <w:r>
        <w:rPr>
          <w:rtl/>
          <w:lang w:eastAsia="he-IL"/>
        </w:rPr>
        <w:t>הזהות</w:t>
      </w:r>
      <w:r>
        <w:rPr>
          <w:rFonts w:hint="cs"/>
          <w:rtl/>
          <w:lang w:eastAsia="he-IL"/>
        </w:rPr>
        <w:t xml:space="preserve">י, </w:t>
      </w:r>
      <w:r>
        <w:rPr>
          <w:rtl/>
          <w:lang w:eastAsia="he-IL"/>
        </w:rPr>
        <w:t>נקרא לזה</w:t>
      </w:r>
      <w:r>
        <w:rPr>
          <w:rFonts w:hint="cs"/>
          <w:rtl/>
          <w:lang w:eastAsia="he-IL"/>
        </w:rPr>
        <w:t>.</w:t>
      </w:r>
      <w:r>
        <w:rPr>
          <w:rtl/>
          <w:lang w:eastAsia="he-IL"/>
        </w:rPr>
        <w:t xml:space="preserve"> </w:t>
      </w:r>
    </w:p>
    <w:p w:rsidR="00C85791" w:rsidRDefault="00C85791" w:rsidP="0035311A">
      <w:pPr>
        <w:rPr>
          <w:rtl/>
          <w:lang w:eastAsia="he-IL"/>
        </w:rPr>
      </w:pPr>
    </w:p>
    <w:p w:rsidR="00C85791" w:rsidRDefault="00C85791" w:rsidP="009B73A2">
      <w:pPr>
        <w:rPr>
          <w:rtl/>
          <w:lang w:eastAsia="he-IL"/>
        </w:rPr>
      </w:pPr>
      <w:r>
        <w:rPr>
          <w:rtl/>
          <w:lang w:eastAsia="he-IL"/>
        </w:rPr>
        <w:t xml:space="preserve">צ'רלי היה </w:t>
      </w:r>
      <w:r>
        <w:rPr>
          <w:rFonts w:hint="cs"/>
          <w:rtl/>
          <w:lang w:eastAsia="he-IL"/>
        </w:rPr>
        <w:t>אחד</w:t>
      </w:r>
      <w:r>
        <w:rPr>
          <w:rtl/>
          <w:lang w:eastAsia="he-IL"/>
        </w:rPr>
        <w:t xml:space="preserve"> מאלה יחד עם אנשים שהיה לי גם הכבוד להכיר</w:t>
      </w:r>
      <w:r>
        <w:rPr>
          <w:rFonts w:hint="cs"/>
          <w:rtl/>
          <w:lang w:eastAsia="he-IL"/>
        </w:rPr>
        <w:t xml:space="preserve"> </w:t>
      </w:r>
      <w:r>
        <w:rPr>
          <w:rFonts w:hint="eastAsia"/>
          <w:rtl/>
          <w:lang w:eastAsia="he-IL"/>
        </w:rPr>
        <w:t>–</w:t>
      </w:r>
      <w:r>
        <w:rPr>
          <w:rtl/>
          <w:lang w:eastAsia="he-IL"/>
        </w:rPr>
        <w:t xml:space="preserve"> עם ראובן </w:t>
      </w:r>
      <w:proofErr w:type="spellStart"/>
      <w:r>
        <w:rPr>
          <w:rtl/>
          <w:lang w:eastAsia="he-IL"/>
        </w:rPr>
        <w:t>אברג'ל</w:t>
      </w:r>
      <w:proofErr w:type="spellEnd"/>
      <w:r>
        <w:rPr>
          <w:rtl/>
          <w:lang w:eastAsia="he-IL"/>
        </w:rPr>
        <w:t xml:space="preserve"> עד היום אני בקשר לעיתים</w:t>
      </w:r>
      <w:r>
        <w:rPr>
          <w:rFonts w:hint="cs"/>
          <w:rtl/>
          <w:lang w:eastAsia="he-IL"/>
        </w:rPr>
        <w:t>,</w:t>
      </w:r>
      <w:r>
        <w:rPr>
          <w:rtl/>
          <w:lang w:eastAsia="he-IL"/>
        </w:rPr>
        <w:t xml:space="preserve"> </w:t>
      </w:r>
      <w:r w:rsidR="009B73A2">
        <w:rPr>
          <w:rFonts w:hint="cs"/>
          <w:rtl/>
          <w:lang w:eastAsia="he-IL"/>
        </w:rPr>
        <w:t>ו</w:t>
      </w:r>
      <w:r>
        <w:rPr>
          <w:rtl/>
          <w:lang w:eastAsia="he-IL"/>
        </w:rPr>
        <w:t>אני מאחל לו הרבה בריאות ואריכות ימים</w:t>
      </w:r>
      <w:r w:rsidR="009B73A2">
        <w:rPr>
          <w:rFonts w:hint="cs"/>
          <w:rtl/>
          <w:lang w:eastAsia="he-IL"/>
        </w:rPr>
        <w:t>;</w:t>
      </w:r>
      <w:r>
        <w:rPr>
          <w:rtl/>
          <w:lang w:eastAsia="he-IL"/>
        </w:rPr>
        <w:t xml:space="preserve"> כוכב</w:t>
      </w:r>
      <w:r>
        <w:rPr>
          <w:rFonts w:hint="cs"/>
          <w:rtl/>
          <w:lang w:eastAsia="he-IL"/>
        </w:rPr>
        <w:t>י</w:t>
      </w:r>
      <w:r>
        <w:rPr>
          <w:rtl/>
          <w:lang w:eastAsia="he-IL"/>
        </w:rPr>
        <w:t xml:space="preserve"> שמש היה</w:t>
      </w:r>
      <w:r w:rsidR="009B73A2">
        <w:rPr>
          <w:rFonts w:hint="cs"/>
          <w:rtl/>
          <w:lang w:eastAsia="he-IL"/>
        </w:rPr>
        <w:t>,</w:t>
      </w:r>
      <w:r>
        <w:rPr>
          <w:rtl/>
          <w:lang w:eastAsia="he-IL"/>
        </w:rPr>
        <w:t xml:space="preserve"> ואחרים</w:t>
      </w:r>
      <w:r>
        <w:rPr>
          <w:rFonts w:hint="cs"/>
          <w:rtl/>
          <w:lang w:eastAsia="he-IL"/>
        </w:rPr>
        <w:t>,</w:t>
      </w:r>
      <w:r>
        <w:rPr>
          <w:rtl/>
          <w:lang w:eastAsia="he-IL"/>
        </w:rPr>
        <w:t xml:space="preserve"> וצ'רלי</w:t>
      </w:r>
      <w:r>
        <w:rPr>
          <w:rFonts w:hint="cs"/>
          <w:rtl/>
          <w:lang w:eastAsia="he-IL"/>
        </w:rPr>
        <w:t>,</w:t>
      </w:r>
      <w:r>
        <w:rPr>
          <w:rtl/>
          <w:lang w:eastAsia="he-IL"/>
        </w:rPr>
        <w:t xml:space="preserve"> כמובן</w:t>
      </w:r>
      <w:r w:rsidR="009B73A2">
        <w:rPr>
          <w:rFonts w:hint="cs"/>
          <w:rtl/>
          <w:lang w:eastAsia="he-IL"/>
        </w:rPr>
        <w:t>.</w:t>
      </w:r>
      <w:r>
        <w:rPr>
          <w:rtl/>
          <w:lang w:eastAsia="he-IL"/>
        </w:rPr>
        <w:t xml:space="preserve"> הם תרמו לשני דברים</w:t>
      </w:r>
      <w:r>
        <w:rPr>
          <w:lang w:eastAsia="he-IL"/>
        </w:rPr>
        <w:t>:</w:t>
      </w:r>
      <w:r>
        <w:rPr>
          <w:rtl/>
          <w:lang w:eastAsia="he-IL"/>
        </w:rPr>
        <w:t xml:space="preserve"> </w:t>
      </w:r>
      <w:r>
        <w:rPr>
          <w:rFonts w:hint="cs"/>
          <w:rtl/>
          <w:lang w:eastAsia="he-IL"/>
        </w:rPr>
        <w:t>אחד</w:t>
      </w:r>
      <w:r>
        <w:rPr>
          <w:rtl/>
          <w:lang w:eastAsia="he-IL"/>
        </w:rPr>
        <w:t xml:space="preserve"> </w:t>
      </w:r>
      <w:r w:rsidR="009B73A2">
        <w:rPr>
          <w:rFonts w:hint="cs"/>
          <w:rtl/>
          <w:lang w:eastAsia="he-IL"/>
        </w:rPr>
        <w:t xml:space="preserve">– </w:t>
      </w:r>
      <w:r>
        <w:rPr>
          <w:rtl/>
          <w:lang w:eastAsia="he-IL"/>
        </w:rPr>
        <w:t>החיבור בין המעמדי לבין העדתי</w:t>
      </w:r>
      <w:r w:rsidR="009B73A2">
        <w:rPr>
          <w:rFonts w:hint="cs"/>
          <w:rtl/>
          <w:lang w:eastAsia="he-IL"/>
        </w:rPr>
        <w:t>.</w:t>
      </w:r>
      <w:r>
        <w:rPr>
          <w:rtl/>
          <w:lang w:eastAsia="he-IL"/>
        </w:rPr>
        <w:t xml:space="preserve"> זו פריצת דרך</w:t>
      </w:r>
      <w:r>
        <w:rPr>
          <w:rFonts w:hint="cs"/>
          <w:rtl/>
          <w:lang w:eastAsia="he-IL"/>
        </w:rPr>
        <w:t>.</w:t>
      </w:r>
      <w:r>
        <w:rPr>
          <w:rtl/>
          <w:lang w:eastAsia="he-IL"/>
        </w:rPr>
        <w:t xml:space="preserve"> התרומה של </w:t>
      </w:r>
      <w:r>
        <w:rPr>
          <w:rFonts w:hint="cs"/>
          <w:rtl/>
          <w:lang w:eastAsia="he-IL"/>
        </w:rPr>
        <w:t xml:space="preserve">צ'רלי ושל </w:t>
      </w:r>
      <w:r>
        <w:rPr>
          <w:rtl/>
          <w:lang w:eastAsia="he-IL"/>
        </w:rPr>
        <w:t>האנשים האחרים שהזכרתי</w:t>
      </w:r>
      <w:r>
        <w:rPr>
          <w:rFonts w:hint="cs"/>
          <w:rtl/>
          <w:lang w:eastAsia="he-IL"/>
        </w:rPr>
        <w:t>,</w:t>
      </w:r>
      <w:r>
        <w:rPr>
          <w:rtl/>
          <w:lang w:eastAsia="he-IL"/>
        </w:rPr>
        <w:t xml:space="preserve"> ואחרים</w:t>
      </w:r>
      <w:r>
        <w:rPr>
          <w:rFonts w:hint="cs"/>
          <w:rtl/>
          <w:lang w:eastAsia="he-IL"/>
        </w:rPr>
        <w:t>,</w:t>
      </w:r>
      <w:r>
        <w:rPr>
          <w:rtl/>
          <w:lang w:eastAsia="he-IL"/>
        </w:rPr>
        <w:t xml:space="preserve"> שקצרה היריעה מלהזכיר</w:t>
      </w:r>
      <w:r>
        <w:rPr>
          <w:rFonts w:hint="cs"/>
          <w:rtl/>
          <w:lang w:eastAsia="he-IL"/>
        </w:rPr>
        <w:t>,</w:t>
      </w:r>
      <w:r>
        <w:rPr>
          <w:rtl/>
          <w:lang w:eastAsia="he-IL"/>
        </w:rPr>
        <w:t xml:space="preserve"> התרומה שלהם היא תרומה שלא תסולא בפז היסטורי</w:t>
      </w:r>
      <w:r>
        <w:rPr>
          <w:rFonts w:hint="cs"/>
          <w:rtl/>
          <w:lang w:eastAsia="he-IL"/>
        </w:rPr>
        <w:t>ת,</w:t>
      </w:r>
      <w:r>
        <w:rPr>
          <w:rtl/>
          <w:lang w:eastAsia="he-IL"/>
        </w:rPr>
        <w:t xml:space="preserve"> בגלל החיבור שעשו בין המעמדי חברתי-כלכלי לבין </w:t>
      </w:r>
      <w:r>
        <w:rPr>
          <w:rFonts w:hint="cs"/>
          <w:rtl/>
          <w:lang w:eastAsia="he-IL"/>
        </w:rPr>
        <w:t>ה</w:t>
      </w:r>
      <w:r>
        <w:rPr>
          <w:rtl/>
          <w:lang w:eastAsia="he-IL"/>
        </w:rPr>
        <w:t>זהותי</w:t>
      </w:r>
      <w:r w:rsidR="009B73A2">
        <w:rPr>
          <w:rFonts w:hint="cs"/>
          <w:rtl/>
          <w:lang w:eastAsia="he-IL"/>
        </w:rPr>
        <w:t>,</w:t>
      </w:r>
      <w:r>
        <w:rPr>
          <w:rtl/>
          <w:lang w:eastAsia="he-IL"/>
        </w:rPr>
        <w:t xml:space="preserve"> </w:t>
      </w:r>
      <w:proofErr w:type="spellStart"/>
      <w:r>
        <w:rPr>
          <w:rtl/>
          <w:lang w:eastAsia="he-IL"/>
        </w:rPr>
        <w:t>ומ</w:t>
      </w:r>
      <w:r>
        <w:rPr>
          <w:rFonts w:hint="cs"/>
          <w:rtl/>
          <w:lang w:eastAsia="he-IL"/>
        </w:rPr>
        <w:t>י</w:t>
      </w:r>
      <w:r>
        <w:rPr>
          <w:rtl/>
          <w:lang w:eastAsia="he-IL"/>
        </w:rPr>
        <w:t>יד</w:t>
      </w:r>
      <w:proofErr w:type="spellEnd"/>
      <w:r>
        <w:rPr>
          <w:rtl/>
          <w:lang w:eastAsia="he-IL"/>
        </w:rPr>
        <w:t xml:space="preserve"> אני אתייחס ואביא כמה ציטוטים </w:t>
      </w:r>
      <w:r>
        <w:rPr>
          <w:rFonts w:hint="cs"/>
          <w:rtl/>
          <w:lang w:eastAsia="he-IL"/>
        </w:rPr>
        <w:t>ה</w:t>
      </w:r>
      <w:r>
        <w:rPr>
          <w:rtl/>
          <w:lang w:eastAsia="he-IL"/>
        </w:rPr>
        <w:t>נוגעים לכך</w:t>
      </w:r>
      <w:r>
        <w:rPr>
          <w:rFonts w:hint="cs"/>
          <w:rtl/>
          <w:lang w:eastAsia="he-IL"/>
        </w:rPr>
        <w:t>.</w:t>
      </w:r>
      <w:r>
        <w:rPr>
          <w:rtl/>
          <w:lang w:eastAsia="he-IL"/>
        </w:rPr>
        <w:t xml:space="preserve"> במובן הזה התרומה שלו באמת תיזכר לעד</w:t>
      </w:r>
      <w:r>
        <w:rPr>
          <w:rFonts w:hint="cs"/>
          <w:rtl/>
          <w:lang w:eastAsia="he-IL"/>
        </w:rPr>
        <w:t>.</w:t>
      </w:r>
      <w:r>
        <w:rPr>
          <w:rtl/>
          <w:lang w:eastAsia="he-IL"/>
        </w:rPr>
        <w:t xml:space="preserve"> אנחנו כולנו</w:t>
      </w:r>
      <w:r>
        <w:rPr>
          <w:rFonts w:hint="cs"/>
          <w:rtl/>
          <w:lang w:eastAsia="he-IL"/>
        </w:rPr>
        <w:t xml:space="preserve"> –</w:t>
      </w:r>
      <w:r>
        <w:rPr>
          <w:rtl/>
          <w:lang w:eastAsia="he-IL"/>
        </w:rPr>
        <w:t xml:space="preserve"> אני אומר את זה גם בשם האחרים שיושבים פה</w:t>
      </w:r>
      <w:r>
        <w:rPr>
          <w:rFonts w:hint="cs"/>
          <w:rtl/>
          <w:lang w:eastAsia="he-IL"/>
        </w:rPr>
        <w:t xml:space="preserve"> –</w:t>
      </w:r>
      <w:r>
        <w:rPr>
          <w:rtl/>
          <w:lang w:eastAsia="he-IL"/>
        </w:rPr>
        <w:t xml:space="preserve"> מורידים את הכובע</w:t>
      </w:r>
      <w:r w:rsidR="009B73A2">
        <w:rPr>
          <w:rFonts w:hint="cs"/>
          <w:rtl/>
          <w:lang w:eastAsia="he-IL"/>
        </w:rPr>
        <w:t>,</w:t>
      </w:r>
      <w:r>
        <w:rPr>
          <w:rtl/>
          <w:lang w:eastAsia="he-IL"/>
        </w:rPr>
        <w:t xml:space="preserve"> ובצדק</w:t>
      </w:r>
      <w:r w:rsidR="009B73A2">
        <w:rPr>
          <w:rFonts w:hint="cs"/>
          <w:rtl/>
          <w:lang w:eastAsia="he-IL"/>
        </w:rPr>
        <w:t>,</w:t>
      </w:r>
      <w:r>
        <w:rPr>
          <w:rtl/>
          <w:lang w:eastAsia="he-IL"/>
        </w:rPr>
        <w:t xml:space="preserve"> בפניו של צ'רלי ולזכרו</w:t>
      </w:r>
      <w:r>
        <w:rPr>
          <w:rFonts w:hint="cs"/>
          <w:rtl/>
          <w:lang w:eastAsia="he-IL"/>
        </w:rPr>
        <w:t>.</w:t>
      </w:r>
      <w:r>
        <w:rPr>
          <w:rtl/>
          <w:lang w:eastAsia="he-IL"/>
        </w:rPr>
        <w:t xml:space="preserve"> </w:t>
      </w:r>
    </w:p>
    <w:p w:rsidR="00C85791" w:rsidRDefault="00C85791" w:rsidP="0035311A">
      <w:pPr>
        <w:rPr>
          <w:rtl/>
          <w:lang w:eastAsia="he-IL"/>
        </w:rPr>
      </w:pPr>
      <w:bookmarkStart w:id="12266" w:name="_ETM_Q18_347000"/>
      <w:bookmarkEnd w:id="12266"/>
    </w:p>
    <w:p w:rsidR="00C85791" w:rsidRDefault="00C85791" w:rsidP="0035311A">
      <w:pPr>
        <w:rPr>
          <w:rtl/>
          <w:lang w:eastAsia="he-IL"/>
        </w:rPr>
      </w:pPr>
      <w:bookmarkStart w:id="12267" w:name="_ETM_Q18_348000"/>
      <w:bookmarkEnd w:id="12267"/>
      <w:r>
        <w:rPr>
          <w:rtl/>
          <w:lang w:eastAsia="he-IL"/>
        </w:rPr>
        <w:t xml:space="preserve">אני רוצה גם להזכיר </w:t>
      </w:r>
      <w:r>
        <w:rPr>
          <w:rFonts w:hint="cs"/>
          <w:rtl/>
          <w:lang w:eastAsia="he-IL"/>
        </w:rPr>
        <w:t>ש</w:t>
      </w:r>
      <w:r>
        <w:rPr>
          <w:rtl/>
          <w:lang w:eastAsia="he-IL"/>
        </w:rPr>
        <w:t>לפני ש</w:t>
      </w:r>
      <w:r>
        <w:rPr>
          <w:rFonts w:hint="cs"/>
          <w:rtl/>
          <w:lang w:eastAsia="he-IL"/>
        </w:rPr>
        <w:t>צ'רלי</w:t>
      </w:r>
      <w:r>
        <w:rPr>
          <w:rtl/>
          <w:lang w:eastAsia="he-IL"/>
        </w:rPr>
        <w:t xml:space="preserve"> היה בכנסת</w:t>
      </w:r>
      <w:r>
        <w:rPr>
          <w:rFonts w:hint="cs"/>
          <w:rtl/>
          <w:lang w:eastAsia="he-IL"/>
        </w:rPr>
        <w:t>,</w:t>
      </w:r>
      <w:r>
        <w:rPr>
          <w:rtl/>
          <w:lang w:eastAsia="he-IL"/>
        </w:rPr>
        <w:t xml:space="preserve"> היה פעיל חברת</w:t>
      </w:r>
      <w:r>
        <w:rPr>
          <w:rFonts w:hint="cs"/>
          <w:rtl/>
          <w:lang w:eastAsia="he-IL"/>
        </w:rPr>
        <w:t xml:space="preserve">י, </w:t>
      </w:r>
      <w:bookmarkStart w:id="12268" w:name="_ETM_Q18_361000"/>
      <w:bookmarkEnd w:id="12268"/>
      <w:r>
        <w:rPr>
          <w:rtl/>
          <w:lang w:eastAsia="he-IL"/>
        </w:rPr>
        <w:t>היה פעיל בשטח</w:t>
      </w:r>
      <w:r>
        <w:rPr>
          <w:rFonts w:hint="cs"/>
          <w:rtl/>
          <w:lang w:eastAsia="he-IL"/>
        </w:rPr>
        <w:t>.</w:t>
      </w:r>
      <w:r>
        <w:rPr>
          <w:rtl/>
          <w:lang w:eastAsia="he-IL"/>
        </w:rPr>
        <w:t xml:space="preserve"> </w:t>
      </w:r>
      <w:r>
        <w:rPr>
          <w:rFonts w:hint="cs"/>
          <w:rtl/>
          <w:lang w:eastAsia="he-IL"/>
        </w:rPr>
        <w:t>אחד</w:t>
      </w:r>
      <w:r>
        <w:rPr>
          <w:rtl/>
          <w:lang w:eastAsia="he-IL"/>
        </w:rPr>
        <w:t xml:space="preserve"> מהדברים שאני דווקא זוכר לזכותו</w:t>
      </w:r>
      <w:r>
        <w:rPr>
          <w:rFonts w:hint="cs"/>
          <w:rtl/>
          <w:lang w:eastAsia="he-IL"/>
        </w:rPr>
        <w:t>,</w:t>
      </w:r>
      <w:r>
        <w:rPr>
          <w:rtl/>
          <w:lang w:eastAsia="he-IL"/>
        </w:rPr>
        <w:t xml:space="preserve"> למרות ש</w:t>
      </w:r>
      <w:r>
        <w:rPr>
          <w:rFonts w:hint="cs"/>
          <w:rtl/>
          <w:lang w:eastAsia="he-IL"/>
        </w:rPr>
        <w:t>י</w:t>
      </w:r>
      <w:r>
        <w:rPr>
          <w:rtl/>
          <w:lang w:eastAsia="he-IL"/>
        </w:rPr>
        <w:t>היו כאלה שיגידו לחובתו</w:t>
      </w:r>
      <w:r>
        <w:rPr>
          <w:rFonts w:hint="cs"/>
          <w:rtl/>
          <w:lang w:eastAsia="he-IL"/>
        </w:rPr>
        <w:t xml:space="preserve"> </w:t>
      </w:r>
      <w:r>
        <w:rPr>
          <w:rFonts w:hint="eastAsia"/>
          <w:rtl/>
          <w:lang w:eastAsia="he-IL"/>
        </w:rPr>
        <w:t>–</w:t>
      </w:r>
      <w:r>
        <w:rPr>
          <w:rtl/>
          <w:lang w:eastAsia="he-IL"/>
        </w:rPr>
        <w:t xml:space="preserve"> לא</w:t>
      </w:r>
      <w:r>
        <w:rPr>
          <w:rFonts w:hint="cs"/>
          <w:rtl/>
          <w:lang w:eastAsia="he-IL"/>
        </w:rPr>
        <w:t>,</w:t>
      </w:r>
      <w:r>
        <w:rPr>
          <w:rtl/>
          <w:lang w:eastAsia="he-IL"/>
        </w:rPr>
        <w:t xml:space="preserve"> אני זוכר לזכותו</w:t>
      </w:r>
      <w:r>
        <w:rPr>
          <w:rFonts w:hint="cs"/>
          <w:rtl/>
          <w:lang w:eastAsia="he-IL"/>
        </w:rPr>
        <w:t xml:space="preserve">: ב-2 באפריל 1976 </w:t>
      </w:r>
      <w:r>
        <w:rPr>
          <w:rtl/>
          <w:lang w:eastAsia="he-IL"/>
        </w:rPr>
        <w:t>צ'ארלי הוביל חבורה של אנשי פנתרים שחורים</w:t>
      </w:r>
      <w:r>
        <w:rPr>
          <w:rFonts w:hint="cs"/>
          <w:rtl/>
          <w:lang w:eastAsia="he-IL"/>
        </w:rPr>
        <w:t>,</w:t>
      </w:r>
      <w:r>
        <w:rPr>
          <w:rtl/>
          <w:lang w:eastAsia="he-IL"/>
        </w:rPr>
        <w:t xml:space="preserve"> ו</w:t>
      </w:r>
      <w:r>
        <w:rPr>
          <w:rFonts w:hint="cs"/>
          <w:rtl/>
          <w:lang w:eastAsia="he-IL"/>
        </w:rPr>
        <w:t xml:space="preserve">הם </w:t>
      </w:r>
      <w:r>
        <w:rPr>
          <w:rtl/>
          <w:lang w:eastAsia="he-IL"/>
        </w:rPr>
        <w:t>נכנסו למחסנים של חברת שטראוס בירושלים</w:t>
      </w:r>
      <w:r>
        <w:rPr>
          <w:rFonts w:hint="cs"/>
          <w:rtl/>
          <w:lang w:eastAsia="he-IL"/>
        </w:rPr>
        <w:t>,</w:t>
      </w:r>
      <w:r>
        <w:rPr>
          <w:rtl/>
          <w:lang w:eastAsia="he-IL"/>
        </w:rPr>
        <w:t xml:space="preserve"> לקחו משם מוצרי חלב</w:t>
      </w:r>
      <w:r>
        <w:rPr>
          <w:rFonts w:hint="cs"/>
          <w:rtl/>
          <w:lang w:eastAsia="he-IL"/>
        </w:rPr>
        <w:t>,</w:t>
      </w:r>
      <w:r>
        <w:rPr>
          <w:rtl/>
          <w:lang w:eastAsia="he-IL"/>
        </w:rPr>
        <w:t xml:space="preserve"> וח</w:t>
      </w:r>
      <w:r>
        <w:rPr>
          <w:rFonts w:hint="cs"/>
          <w:rtl/>
          <w:lang w:eastAsia="he-IL"/>
        </w:rPr>
        <w:t>י</w:t>
      </w:r>
      <w:r>
        <w:rPr>
          <w:rtl/>
          <w:lang w:eastAsia="he-IL"/>
        </w:rPr>
        <w:t>לקו אותם בשכונות העוני</w:t>
      </w:r>
      <w:r>
        <w:rPr>
          <w:rFonts w:hint="cs"/>
          <w:rtl/>
          <w:lang w:eastAsia="he-IL"/>
        </w:rPr>
        <w:t>.</w:t>
      </w:r>
      <w:r>
        <w:rPr>
          <w:rtl/>
          <w:lang w:eastAsia="he-IL"/>
        </w:rPr>
        <w:t xml:space="preserve"> </w:t>
      </w:r>
    </w:p>
    <w:p w:rsidR="00C85791" w:rsidRDefault="00C85791" w:rsidP="0035311A">
      <w:pPr>
        <w:rPr>
          <w:rtl/>
          <w:lang w:eastAsia="he-IL"/>
        </w:rPr>
      </w:pPr>
    </w:p>
    <w:p w:rsidR="00C85791" w:rsidRDefault="00A63620" w:rsidP="00A63620">
      <w:pPr>
        <w:pStyle w:val="af6"/>
        <w:rPr>
          <w:rtl/>
        </w:rPr>
      </w:pPr>
      <w:bookmarkStart w:id="12269" w:name="ET_interruption_5082_1149"/>
      <w:r w:rsidRPr="00A63620">
        <w:rPr>
          <w:rStyle w:val="TagStyle"/>
          <w:rtl/>
        </w:rPr>
        <w:t xml:space="preserve"> &lt;&lt; קריאה &gt;&gt;</w:t>
      </w:r>
      <w:r w:rsidR="00C85791" w:rsidRPr="00BC5437">
        <w:rPr>
          <w:rStyle w:val="TagStyle"/>
          <w:rtl/>
        </w:rPr>
        <w:t xml:space="preserve"> </w:t>
      </w:r>
      <w:r w:rsidR="00C85791">
        <w:rPr>
          <w:rtl/>
        </w:rPr>
        <w:t>מאיר כהן (יש עתיד):</w:t>
      </w:r>
      <w:r w:rsidR="00C85791" w:rsidRPr="00BC5437">
        <w:rPr>
          <w:rStyle w:val="TagStyle"/>
          <w:rtl/>
        </w:rPr>
        <w:t xml:space="preserve"> </w:t>
      </w:r>
      <w:r w:rsidRPr="00A63620">
        <w:rPr>
          <w:rStyle w:val="TagStyle"/>
          <w:rtl/>
        </w:rPr>
        <w:t>&lt;&lt; קריאה &gt;&gt;</w:t>
      </w:r>
      <w:bookmarkEnd w:id="12269"/>
      <w:r w:rsidRPr="00A63620">
        <w:rPr>
          <w:rStyle w:val="TagStyle"/>
          <w:rtl/>
        </w:rPr>
        <w:t xml:space="preserve"> </w:t>
      </w:r>
      <w:r w:rsidR="00C85791">
        <w:rPr>
          <w:rtl/>
        </w:rPr>
        <w:t xml:space="preserve"> </w:t>
      </w:r>
    </w:p>
    <w:p w:rsidR="00C85791" w:rsidRDefault="00C85791" w:rsidP="00ED58FB">
      <w:pPr>
        <w:rPr>
          <w:rtl/>
          <w:lang w:eastAsia="he-IL"/>
        </w:rPr>
      </w:pPr>
    </w:p>
    <w:p w:rsidR="00C85791" w:rsidRDefault="00C85791" w:rsidP="0035311A">
      <w:pPr>
        <w:rPr>
          <w:rtl/>
          <w:lang w:eastAsia="he-IL"/>
        </w:rPr>
      </w:pPr>
      <w:r>
        <w:rPr>
          <w:rFonts w:hint="cs"/>
          <w:rtl/>
          <w:lang w:eastAsia="he-IL"/>
        </w:rPr>
        <w:t>במוסררה.</w:t>
      </w:r>
    </w:p>
    <w:p w:rsidR="00C85791" w:rsidRDefault="00C85791" w:rsidP="0035311A">
      <w:pPr>
        <w:rPr>
          <w:rtl/>
          <w:lang w:eastAsia="he-IL"/>
        </w:rPr>
      </w:pPr>
    </w:p>
    <w:p w:rsidR="00C85791" w:rsidRDefault="00A63620" w:rsidP="00A63620">
      <w:pPr>
        <w:pStyle w:val="-"/>
        <w:rPr>
          <w:rtl/>
        </w:rPr>
      </w:pPr>
      <w:bookmarkStart w:id="12270" w:name="ET_speakercontinue_5785_1150"/>
      <w:r w:rsidRPr="00A63620">
        <w:rPr>
          <w:rStyle w:val="TagStyle"/>
          <w:rtl/>
        </w:rPr>
        <w:t xml:space="preserve"> &lt;&lt; דובר_המשך &gt;&gt;</w:t>
      </w:r>
      <w:r w:rsidR="00C85791" w:rsidRPr="00BC5437">
        <w:rPr>
          <w:rStyle w:val="TagStyle"/>
          <w:rtl/>
        </w:rPr>
        <w:t xml:space="preserve"> </w:t>
      </w:r>
      <w:r w:rsidR="00C85791">
        <w:rPr>
          <w:rtl/>
        </w:rPr>
        <w:t>עופר כסיף (חד"ש-תע"ל):</w:t>
      </w:r>
      <w:r w:rsidR="00C85791" w:rsidRPr="00BC5437">
        <w:rPr>
          <w:rStyle w:val="TagStyle"/>
          <w:rtl/>
        </w:rPr>
        <w:t xml:space="preserve"> </w:t>
      </w:r>
      <w:r w:rsidRPr="00A63620">
        <w:rPr>
          <w:rStyle w:val="TagStyle"/>
          <w:rtl/>
        </w:rPr>
        <w:t>&lt;&lt; דובר_המשך &gt;&gt;</w:t>
      </w:r>
      <w:bookmarkEnd w:id="12270"/>
      <w:r w:rsidRPr="00A63620">
        <w:rPr>
          <w:rStyle w:val="TagStyle"/>
          <w:rtl/>
        </w:rPr>
        <w:t xml:space="preserve"> </w:t>
      </w:r>
      <w:r w:rsidR="00C85791">
        <w:rPr>
          <w:rtl/>
        </w:rPr>
        <w:t xml:space="preserve"> </w:t>
      </w:r>
    </w:p>
    <w:p w:rsidR="00C85791" w:rsidRDefault="00C85791" w:rsidP="00ED58FB">
      <w:pPr>
        <w:rPr>
          <w:rtl/>
          <w:lang w:eastAsia="he-IL"/>
        </w:rPr>
      </w:pPr>
    </w:p>
    <w:p w:rsidR="00C85791" w:rsidRDefault="00C85791" w:rsidP="009B73A2">
      <w:pPr>
        <w:rPr>
          <w:rtl/>
          <w:lang w:eastAsia="he-IL"/>
        </w:rPr>
      </w:pPr>
      <w:r>
        <w:rPr>
          <w:rFonts w:hint="cs"/>
          <w:rtl/>
          <w:lang w:eastAsia="he-IL"/>
        </w:rPr>
        <w:t>זה ראוי להערצה</w:t>
      </w:r>
      <w:r w:rsidR="009B73A2">
        <w:rPr>
          <w:rFonts w:hint="cs"/>
          <w:rtl/>
          <w:lang w:eastAsia="he-IL"/>
        </w:rPr>
        <w:t>;</w:t>
      </w:r>
      <w:r>
        <w:rPr>
          <w:rFonts w:hint="cs"/>
          <w:rtl/>
          <w:lang w:eastAsia="he-IL"/>
        </w:rPr>
        <w:t xml:space="preserve"> לא להערכה – </w:t>
      </w:r>
      <w:r>
        <w:rPr>
          <w:rtl/>
          <w:lang w:eastAsia="he-IL"/>
        </w:rPr>
        <w:t>להערצה</w:t>
      </w:r>
      <w:r>
        <w:rPr>
          <w:rFonts w:hint="cs"/>
          <w:rtl/>
          <w:lang w:eastAsia="he-IL"/>
        </w:rPr>
        <w:t>.</w:t>
      </w:r>
      <w:r>
        <w:rPr>
          <w:rtl/>
          <w:lang w:eastAsia="he-IL"/>
        </w:rPr>
        <w:t xml:space="preserve"> כי לאף אדם לא מגיע להיות רעב</w:t>
      </w:r>
      <w:bookmarkStart w:id="12271" w:name="_ETM_Q18_185380"/>
      <w:bookmarkStart w:id="12272" w:name="_ETM_Q18_402700"/>
      <w:bookmarkEnd w:id="12271"/>
      <w:bookmarkEnd w:id="12272"/>
      <w:r>
        <w:rPr>
          <w:rFonts w:hint="cs"/>
          <w:rtl/>
          <w:lang w:eastAsia="he-IL"/>
        </w:rPr>
        <w:t xml:space="preserve">, </w:t>
      </w:r>
      <w:r w:rsidRPr="00F32C08">
        <w:rPr>
          <w:rtl/>
          <w:lang w:eastAsia="he-IL"/>
        </w:rPr>
        <w:t xml:space="preserve">לאף </w:t>
      </w:r>
      <w:bookmarkStart w:id="12273" w:name="_ETM_Q18_403329"/>
      <w:bookmarkEnd w:id="12273"/>
      <w:r w:rsidRPr="00F32C08">
        <w:rPr>
          <w:rtl/>
          <w:lang w:eastAsia="he-IL"/>
        </w:rPr>
        <w:t xml:space="preserve">אדם </w:t>
      </w:r>
      <w:bookmarkStart w:id="12274" w:name="_ETM_Q18_403599"/>
      <w:bookmarkEnd w:id="12274"/>
      <w:r w:rsidRPr="00F32C08">
        <w:rPr>
          <w:rtl/>
          <w:lang w:eastAsia="he-IL"/>
        </w:rPr>
        <w:t xml:space="preserve">לא </w:t>
      </w:r>
      <w:bookmarkStart w:id="12275" w:name="_ETM_Q18_403689"/>
      <w:bookmarkEnd w:id="12275"/>
      <w:r w:rsidRPr="00F32C08">
        <w:rPr>
          <w:rtl/>
          <w:lang w:eastAsia="he-IL"/>
        </w:rPr>
        <w:t xml:space="preserve">מגיע </w:t>
      </w:r>
      <w:bookmarkStart w:id="12276" w:name="_ETM_Q18_404079"/>
      <w:bookmarkEnd w:id="12276"/>
      <w:r w:rsidRPr="00F32C08">
        <w:rPr>
          <w:rtl/>
          <w:lang w:eastAsia="he-IL"/>
        </w:rPr>
        <w:t xml:space="preserve">להיות </w:t>
      </w:r>
      <w:bookmarkStart w:id="12277" w:name="_ETM_Q18_405210"/>
      <w:bookmarkEnd w:id="12277"/>
      <w:r w:rsidRPr="00F32C08">
        <w:rPr>
          <w:rtl/>
          <w:lang w:eastAsia="he-IL"/>
        </w:rPr>
        <w:t xml:space="preserve">חסר </w:t>
      </w:r>
      <w:bookmarkStart w:id="12278" w:name="_ETM_Q18_405840"/>
      <w:bookmarkEnd w:id="12278"/>
      <w:r w:rsidRPr="00F32C08">
        <w:rPr>
          <w:rtl/>
          <w:lang w:eastAsia="he-IL"/>
        </w:rPr>
        <w:t xml:space="preserve">קורת </w:t>
      </w:r>
      <w:bookmarkStart w:id="12279" w:name="_ETM_Q18_406230"/>
      <w:bookmarkEnd w:id="12279"/>
      <w:r w:rsidRPr="00F32C08">
        <w:rPr>
          <w:rtl/>
          <w:lang w:eastAsia="he-IL"/>
        </w:rPr>
        <w:t>גג</w:t>
      </w:r>
      <w:r w:rsidR="009B73A2">
        <w:rPr>
          <w:rFonts w:hint="cs"/>
          <w:rtl/>
          <w:lang w:eastAsia="he-IL"/>
        </w:rPr>
        <w:t>,</w:t>
      </w:r>
      <w:r w:rsidRPr="00F32C08">
        <w:rPr>
          <w:rtl/>
          <w:lang w:eastAsia="he-IL"/>
        </w:rPr>
        <w:t xml:space="preserve"> </w:t>
      </w:r>
      <w:bookmarkStart w:id="12280" w:name="_ETM_Q18_408469"/>
      <w:bookmarkEnd w:id="12280"/>
      <w:r w:rsidRPr="00F32C08">
        <w:rPr>
          <w:rtl/>
          <w:lang w:eastAsia="he-IL"/>
        </w:rPr>
        <w:t xml:space="preserve">והוא </w:t>
      </w:r>
      <w:bookmarkStart w:id="12281" w:name="_ETM_Q18_408829"/>
      <w:bookmarkEnd w:id="12281"/>
      <w:r w:rsidRPr="00F32C08">
        <w:rPr>
          <w:rtl/>
          <w:lang w:eastAsia="he-IL"/>
        </w:rPr>
        <w:t xml:space="preserve">לעולם </w:t>
      </w:r>
      <w:bookmarkStart w:id="12282" w:name="_ETM_Q18_409219"/>
      <w:bookmarkEnd w:id="12282"/>
      <w:r w:rsidRPr="00F32C08">
        <w:rPr>
          <w:rtl/>
          <w:lang w:eastAsia="he-IL"/>
        </w:rPr>
        <w:t xml:space="preserve">ייזכר </w:t>
      </w:r>
      <w:bookmarkStart w:id="12283" w:name="_ETM_Q18_409609"/>
      <w:bookmarkEnd w:id="12283"/>
      <w:r w:rsidRPr="00F32C08">
        <w:rPr>
          <w:rtl/>
          <w:lang w:eastAsia="he-IL"/>
        </w:rPr>
        <w:t xml:space="preserve">גם </w:t>
      </w:r>
      <w:bookmarkStart w:id="12284" w:name="_ETM_Q18_409790"/>
      <w:bookmarkEnd w:id="12284"/>
      <w:r w:rsidRPr="00F32C08">
        <w:rPr>
          <w:rtl/>
          <w:lang w:eastAsia="he-IL"/>
        </w:rPr>
        <w:t xml:space="preserve">על </w:t>
      </w:r>
      <w:bookmarkStart w:id="12285" w:name="_ETM_Q18_409879"/>
      <w:bookmarkEnd w:id="12285"/>
      <w:r w:rsidRPr="00F32C08">
        <w:rPr>
          <w:rtl/>
          <w:lang w:eastAsia="he-IL"/>
        </w:rPr>
        <w:t xml:space="preserve">הדבר </w:t>
      </w:r>
      <w:bookmarkStart w:id="12286" w:name="_ETM_Q18_410269"/>
      <w:bookmarkEnd w:id="12286"/>
      <w:r w:rsidRPr="00F32C08">
        <w:rPr>
          <w:rtl/>
          <w:lang w:eastAsia="he-IL"/>
        </w:rPr>
        <w:t>הזה</w:t>
      </w:r>
      <w:r>
        <w:rPr>
          <w:rFonts w:hint="cs"/>
          <w:rtl/>
          <w:lang w:eastAsia="he-IL"/>
        </w:rPr>
        <w:t>.</w:t>
      </w:r>
      <w:r w:rsidRPr="00F32C08">
        <w:rPr>
          <w:rtl/>
          <w:lang w:eastAsia="he-IL"/>
        </w:rPr>
        <w:t xml:space="preserve"> </w:t>
      </w:r>
      <w:bookmarkStart w:id="12287" w:name="_ETM_Q18_413110"/>
      <w:bookmarkEnd w:id="12287"/>
      <w:r>
        <w:rPr>
          <w:rFonts w:hint="cs"/>
          <w:rtl/>
          <w:lang w:eastAsia="he-IL"/>
        </w:rPr>
        <w:t>ל</w:t>
      </w:r>
      <w:r>
        <w:rPr>
          <w:rtl/>
          <w:lang w:eastAsia="he-IL"/>
        </w:rPr>
        <w:t>צ'</w:t>
      </w:r>
      <w:r w:rsidRPr="00F32C08">
        <w:rPr>
          <w:rtl/>
          <w:lang w:eastAsia="he-IL"/>
        </w:rPr>
        <w:t xml:space="preserve">רלי </w:t>
      </w:r>
      <w:bookmarkStart w:id="12288" w:name="_ETM_Q18_413560"/>
      <w:bookmarkStart w:id="12289" w:name="_ETM_Q18_413769"/>
      <w:bookmarkEnd w:id="12288"/>
      <w:bookmarkEnd w:id="12289"/>
      <w:r w:rsidRPr="00F32C08">
        <w:rPr>
          <w:rtl/>
          <w:lang w:eastAsia="he-IL"/>
        </w:rPr>
        <w:t xml:space="preserve">גם </w:t>
      </w:r>
      <w:bookmarkStart w:id="12290" w:name="_ETM_Q18_414340"/>
      <w:bookmarkEnd w:id="12290"/>
      <w:r w:rsidRPr="00F32C08">
        <w:rPr>
          <w:rtl/>
          <w:lang w:eastAsia="he-IL"/>
        </w:rPr>
        <w:t xml:space="preserve">היה </w:t>
      </w:r>
      <w:bookmarkStart w:id="12291" w:name="_ETM_Q18_414579"/>
      <w:bookmarkStart w:id="12292" w:name="_ETM_Q18_414700"/>
      <w:bookmarkEnd w:id="12291"/>
      <w:bookmarkEnd w:id="12292"/>
      <w:r w:rsidRPr="00F32C08">
        <w:rPr>
          <w:rtl/>
          <w:lang w:eastAsia="he-IL"/>
        </w:rPr>
        <w:t xml:space="preserve">חלק </w:t>
      </w:r>
      <w:bookmarkStart w:id="12293" w:name="_ETM_Q18_415090"/>
      <w:bookmarkEnd w:id="12293"/>
      <w:r w:rsidRPr="00F32C08">
        <w:rPr>
          <w:rtl/>
          <w:lang w:eastAsia="he-IL"/>
        </w:rPr>
        <w:t xml:space="preserve">מרכזי </w:t>
      </w:r>
      <w:bookmarkStart w:id="12294" w:name="_ETM_Q18_415659"/>
      <w:bookmarkEnd w:id="12294"/>
      <w:r w:rsidRPr="00F32C08">
        <w:rPr>
          <w:rtl/>
          <w:lang w:eastAsia="he-IL"/>
        </w:rPr>
        <w:t xml:space="preserve">כמובן </w:t>
      </w:r>
      <w:bookmarkStart w:id="12295" w:name="_ETM_Q18_416019"/>
      <w:bookmarkEnd w:id="12295"/>
      <w:r w:rsidRPr="00F32C08">
        <w:rPr>
          <w:rtl/>
          <w:lang w:eastAsia="he-IL"/>
        </w:rPr>
        <w:t xml:space="preserve">ביצירתה </w:t>
      </w:r>
      <w:bookmarkStart w:id="12296" w:name="_ETM_Q18_416650"/>
      <w:bookmarkEnd w:id="12296"/>
      <w:r w:rsidRPr="00F32C08">
        <w:rPr>
          <w:rtl/>
          <w:lang w:eastAsia="he-IL"/>
        </w:rPr>
        <w:t xml:space="preserve">של </w:t>
      </w:r>
      <w:bookmarkStart w:id="12297" w:name="_ETM_Q18_416829"/>
      <w:bookmarkEnd w:id="12297"/>
      <w:r w:rsidRPr="00F32C08">
        <w:rPr>
          <w:rtl/>
          <w:lang w:eastAsia="he-IL"/>
        </w:rPr>
        <w:t>חד"ש</w:t>
      </w:r>
      <w:r>
        <w:rPr>
          <w:rFonts w:hint="cs"/>
          <w:rtl/>
          <w:lang w:eastAsia="he-IL"/>
        </w:rPr>
        <w:t>,</w:t>
      </w:r>
      <w:r w:rsidRPr="00F32C08">
        <w:rPr>
          <w:rtl/>
          <w:lang w:eastAsia="he-IL"/>
        </w:rPr>
        <w:t xml:space="preserve"> </w:t>
      </w:r>
      <w:bookmarkStart w:id="12298" w:name="_ETM_Q18_417670"/>
      <w:bookmarkEnd w:id="12298"/>
      <w:r w:rsidRPr="00F32C08">
        <w:rPr>
          <w:rtl/>
          <w:lang w:eastAsia="he-IL"/>
        </w:rPr>
        <w:t xml:space="preserve">שאני </w:t>
      </w:r>
      <w:bookmarkStart w:id="12299" w:name="_ETM_Q18_417939"/>
      <w:bookmarkEnd w:id="12299"/>
      <w:r w:rsidRPr="00F32C08">
        <w:rPr>
          <w:rtl/>
          <w:lang w:eastAsia="he-IL"/>
        </w:rPr>
        <w:t xml:space="preserve">חבר </w:t>
      </w:r>
      <w:bookmarkStart w:id="12300" w:name="_ETM_Q18_418329"/>
      <w:bookmarkEnd w:id="12300"/>
      <w:r w:rsidRPr="00F32C08">
        <w:rPr>
          <w:rtl/>
          <w:lang w:eastAsia="he-IL"/>
        </w:rPr>
        <w:t>בה</w:t>
      </w:r>
      <w:r w:rsidR="009B73A2">
        <w:rPr>
          <w:rFonts w:hint="cs"/>
          <w:rtl/>
          <w:lang w:eastAsia="he-IL"/>
        </w:rPr>
        <w:t>;</w:t>
      </w:r>
      <w:r w:rsidRPr="00F32C08">
        <w:rPr>
          <w:rtl/>
          <w:lang w:eastAsia="he-IL"/>
        </w:rPr>
        <w:t xml:space="preserve"> </w:t>
      </w:r>
      <w:bookmarkStart w:id="12301" w:name="_ETM_Q18_419049"/>
      <w:bookmarkEnd w:id="12301"/>
      <w:r w:rsidRPr="00F32C08">
        <w:rPr>
          <w:rtl/>
          <w:lang w:eastAsia="he-IL"/>
        </w:rPr>
        <w:t xml:space="preserve">עדיין </w:t>
      </w:r>
      <w:bookmarkStart w:id="12302" w:name="_ETM_Q18_419470"/>
      <w:bookmarkEnd w:id="12302"/>
      <w:r w:rsidRPr="00F32C08">
        <w:rPr>
          <w:rtl/>
          <w:lang w:eastAsia="he-IL"/>
        </w:rPr>
        <w:t>קיימת</w:t>
      </w:r>
      <w:r>
        <w:rPr>
          <w:rFonts w:hint="cs"/>
          <w:rtl/>
          <w:lang w:eastAsia="he-IL"/>
        </w:rPr>
        <w:t>.</w:t>
      </w:r>
      <w:r w:rsidRPr="00F32C08">
        <w:rPr>
          <w:rtl/>
          <w:lang w:eastAsia="he-IL"/>
        </w:rPr>
        <w:t xml:space="preserve"> </w:t>
      </w:r>
      <w:bookmarkStart w:id="12303" w:name="_ETM_Q18_420610"/>
      <w:bookmarkEnd w:id="12303"/>
      <w:r w:rsidRPr="00F32C08">
        <w:rPr>
          <w:rtl/>
          <w:lang w:eastAsia="he-IL"/>
        </w:rPr>
        <w:t>חד</w:t>
      </w:r>
      <w:r>
        <w:rPr>
          <w:rFonts w:hint="cs"/>
          <w:rtl/>
          <w:lang w:eastAsia="he-IL"/>
        </w:rPr>
        <w:t>"</w:t>
      </w:r>
      <w:r w:rsidRPr="00F32C08">
        <w:rPr>
          <w:rtl/>
          <w:lang w:eastAsia="he-IL"/>
        </w:rPr>
        <w:t xml:space="preserve">ש </w:t>
      </w:r>
      <w:bookmarkStart w:id="12304" w:name="_ETM_Q18_421000"/>
      <w:bookmarkEnd w:id="12304"/>
      <w:r w:rsidRPr="00F32C08">
        <w:rPr>
          <w:rtl/>
          <w:lang w:eastAsia="he-IL"/>
        </w:rPr>
        <w:t xml:space="preserve">הוקמה </w:t>
      </w:r>
      <w:bookmarkStart w:id="12305" w:name="_ETM_Q18_421270"/>
      <w:bookmarkEnd w:id="12305"/>
      <w:r w:rsidRPr="00F32C08">
        <w:rPr>
          <w:rtl/>
          <w:lang w:eastAsia="he-IL"/>
        </w:rPr>
        <w:t>ב-1977</w:t>
      </w:r>
      <w:bookmarkStart w:id="12306" w:name="_ETM_Q18_423480"/>
      <w:bookmarkEnd w:id="12306"/>
      <w:r>
        <w:rPr>
          <w:rFonts w:hint="cs"/>
          <w:rtl/>
          <w:lang w:eastAsia="he-IL"/>
        </w:rPr>
        <w:t xml:space="preserve">, </w:t>
      </w:r>
      <w:r w:rsidRPr="00F32C08">
        <w:rPr>
          <w:rtl/>
          <w:lang w:eastAsia="he-IL"/>
        </w:rPr>
        <w:t>כשח</w:t>
      </w:r>
      <w:r>
        <w:rPr>
          <w:rFonts w:hint="cs"/>
          <w:rtl/>
          <w:lang w:eastAsia="he-IL"/>
        </w:rPr>
        <w:t>ב</w:t>
      </w:r>
      <w:r w:rsidRPr="00F32C08">
        <w:rPr>
          <w:rtl/>
          <w:lang w:eastAsia="he-IL"/>
        </w:rPr>
        <w:t xml:space="preserve">רו </w:t>
      </w:r>
      <w:bookmarkStart w:id="12307" w:name="_ETM_Q18_424200"/>
      <w:bookmarkEnd w:id="12307"/>
      <w:r w:rsidRPr="00F32C08">
        <w:rPr>
          <w:rtl/>
          <w:lang w:eastAsia="he-IL"/>
        </w:rPr>
        <w:t xml:space="preserve">אליה </w:t>
      </w:r>
      <w:bookmarkStart w:id="12308" w:name="_ETM_Q18_424500"/>
      <w:bookmarkEnd w:id="12308"/>
      <w:r w:rsidRPr="00F32C08">
        <w:rPr>
          <w:rtl/>
          <w:lang w:eastAsia="he-IL"/>
        </w:rPr>
        <w:t xml:space="preserve">חלקים </w:t>
      </w:r>
      <w:bookmarkStart w:id="12309" w:name="_ETM_Q18_425099"/>
      <w:bookmarkEnd w:id="12309"/>
      <w:r>
        <w:rPr>
          <w:rFonts w:hint="cs"/>
          <w:rtl/>
          <w:lang w:eastAsia="he-IL"/>
        </w:rPr>
        <w:t>מ</w:t>
      </w:r>
      <w:r w:rsidRPr="00F32C08">
        <w:rPr>
          <w:rtl/>
          <w:lang w:eastAsia="he-IL"/>
        </w:rPr>
        <w:t xml:space="preserve">הפנתרים </w:t>
      </w:r>
      <w:bookmarkStart w:id="12310" w:name="_ETM_Q18_426150"/>
      <w:bookmarkEnd w:id="12310"/>
      <w:r w:rsidRPr="00F32C08">
        <w:rPr>
          <w:rtl/>
          <w:lang w:eastAsia="he-IL"/>
        </w:rPr>
        <w:t>השחורים</w:t>
      </w:r>
      <w:r>
        <w:rPr>
          <w:rFonts w:hint="cs"/>
          <w:rtl/>
          <w:lang w:eastAsia="he-IL"/>
        </w:rPr>
        <w:t>.</w:t>
      </w:r>
      <w:r w:rsidRPr="00F32C08">
        <w:rPr>
          <w:rtl/>
          <w:lang w:eastAsia="he-IL"/>
        </w:rPr>
        <w:t xml:space="preserve"> </w:t>
      </w:r>
      <w:bookmarkStart w:id="12311" w:name="_ETM_Q18_427610"/>
      <w:bookmarkEnd w:id="12311"/>
      <w:r>
        <w:rPr>
          <w:rFonts w:hint="cs"/>
          <w:rtl/>
          <w:lang w:eastAsia="he-IL"/>
        </w:rPr>
        <w:t>ה</w:t>
      </w:r>
      <w:r w:rsidRPr="00F32C08">
        <w:rPr>
          <w:rtl/>
          <w:lang w:eastAsia="he-IL"/>
        </w:rPr>
        <w:t xml:space="preserve">זכרתי </w:t>
      </w:r>
      <w:bookmarkStart w:id="12312" w:name="_ETM_Q18_428150"/>
      <w:bookmarkEnd w:id="12312"/>
      <w:r>
        <w:rPr>
          <w:rFonts w:hint="cs"/>
          <w:rtl/>
          <w:lang w:eastAsia="he-IL"/>
        </w:rPr>
        <w:t>את</w:t>
      </w:r>
      <w:r w:rsidRPr="00F32C08">
        <w:rPr>
          <w:rtl/>
          <w:lang w:eastAsia="he-IL"/>
        </w:rPr>
        <w:t xml:space="preserve"> </w:t>
      </w:r>
      <w:bookmarkStart w:id="12313" w:name="_ETM_Q18_428209"/>
      <w:bookmarkEnd w:id="12313"/>
      <w:r w:rsidRPr="00F32C08">
        <w:rPr>
          <w:rtl/>
          <w:lang w:eastAsia="he-IL"/>
        </w:rPr>
        <w:t>כוכבי</w:t>
      </w:r>
      <w:r>
        <w:rPr>
          <w:rFonts w:hint="cs"/>
          <w:rtl/>
          <w:lang w:eastAsia="he-IL"/>
        </w:rPr>
        <w:t>,</w:t>
      </w:r>
      <w:r w:rsidRPr="00F32C08">
        <w:rPr>
          <w:rtl/>
          <w:lang w:eastAsia="he-IL"/>
        </w:rPr>
        <w:t xml:space="preserve"> </w:t>
      </w:r>
      <w:bookmarkStart w:id="12314" w:name="_ETM_Q18_428599"/>
      <w:bookmarkEnd w:id="12314"/>
      <w:r w:rsidRPr="00F32C08">
        <w:rPr>
          <w:rtl/>
          <w:lang w:eastAsia="he-IL"/>
        </w:rPr>
        <w:t xml:space="preserve">שמש </w:t>
      </w:r>
      <w:bookmarkStart w:id="12315" w:name="_ETM_Q18_428900"/>
      <w:bookmarkEnd w:id="12315"/>
      <w:r w:rsidRPr="00F32C08">
        <w:rPr>
          <w:rtl/>
          <w:lang w:eastAsia="he-IL"/>
        </w:rPr>
        <w:t>וצ'רלי</w:t>
      </w:r>
      <w:r>
        <w:rPr>
          <w:rFonts w:hint="cs"/>
          <w:rtl/>
          <w:lang w:eastAsia="he-IL"/>
        </w:rPr>
        <w:t>,</w:t>
      </w:r>
      <w:r w:rsidRPr="00F32C08">
        <w:rPr>
          <w:rtl/>
          <w:lang w:eastAsia="he-IL"/>
        </w:rPr>
        <w:t xml:space="preserve"> </w:t>
      </w:r>
      <w:bookmarkStart w:id="12316" w:name="_ETM_Q18_429470"/>
      <w:bookmarkEnd w:id="12316"/>
      <w:r w:rsidRPr="00F32C08">
        <w:rPr>
          <w:rtl/>
          <w:lang w:eastAsia="he-IL"/>
        </w:rPr>
        <w:t>כמובן</w:t>
      </w:r>
      <w:r>
        <w:rPr>
          <w:rFonts w:hint="cs"/>
          <w:rtl/>
          <w:lang w:eastAsia="he-IL"/>
        </w:rPr>
        <w:t>.</w:t>
      </w:r>
      <w:r w:rsidRPr="00F32C08">
        <w:rPr>
          <w:rtl/>
          <w:lang w:eastAsia="he-IL"/>
        </w:rPr>
        <w:t xml:space="preserve"> </w:t>
      </w:r>
      <w:bookmarkStart w:id="12317" w:name="_ETM_Q18_432079"/>
      <w:bookmarkEnd w:id="12317"/>
      <w:r w:rsidRPr="00F32C08">
        <w:rPr>
          <w:rtl/>
          <w:lang w:eastAsia="he-IL"/>
        </w:rPr>
        <w:t xml:space="preserve">החיבור </w:t>
      </w:r>
      <w:bookmarkStart w:id="12318" w:name="_ETM_Q18_434489"/>
      <w:bookmarkEnd w:id="12318"/>
      <w:r w:rsidRPr="00F32C08">
        <w:rPr>
          <w:rtl/>
          <w:lang w:eastAsia="he-IL"/>
        </w:rPr>
        <w:t xml:space="preserve">החשוב </w:t>
      </w:r>
      <w:bookmarkStart w:id="12319" w:name="_ETM_Q18_435480"/>
      <w:bookmarkEnd w:id="12319"/>
      <w:r w:rsidRPr="00F32C08">
        <w:rPr>
          <w:rtl/>
          <w:lang w:eastAsia="he-IL"/>
        </w:rPr>
        <w:t xml:space="preserve">הזה </w:t>
      </w:r>
      <w:bookmarkStart w:id="12320" w:name="_ETM_Q18_436810"/>
      <w:bookmarkEnd w:id="12320"/>
      <w:r w:rsidR="009B73A2">
        <w:rPr>
          <w:rFonts w:hint="cs"/>
          <w:rtl/>
          <w:lang w:eastAsia="he-IL"/>
        </w:rPr>
        <w:t xml:space="preserve">– </w:t>
      </w:r>
      <w:r w:rsidRPr="00F32C08">
        <w:rPr>
          <w:rtl/>
          <w:lang w:eastAsia="he-IL"/>
        </w:rPr>
        <w:t xml:space="preserve">אני </w:t>
      </w:r>
      <w:bookmarkStart w:id="12321" w:name="_ETM_Q18_437050"/>
      <w:bookmarkEnd w:id="12321"/>
      <w:r w:rsidRPr="00F32C08">
        <w:rPr>
          <w:rtl/>
          <w:lang w:eastAsia="he-IL"/>
        </w:rPr>
        <w:t>מאחל</w:t>
      </w:r>
      <w:bookmarkStart w:id="12322" w:name="_ETM_Q18_437500"/>
      <w:bookmarkEnd w:id="12322"/>
      <w:r w:rsidRPr="00F32C08">
        <w:rPr>
          <w:rtl/>
          <w:lang w:eastAsia="he-IL"/>
        </w:rPr>
        <w:t xml:space="preserve"> </w:t>
      </w:r>
      <w:bookmarkStart w:id="12323" w:name="_ETM_Q18_437589"/>
      <w:bookmarkEnd w:id="12323"/>
      <w:r>
        <w:rPr>
          <w:rFonts w:hint="cs"/>
          <w:rtl/>
          <w:lang w:eastAsia="he-IL"/>
        </w:rPr>
        <w:t>ו</w:t>
      </w:r>
      <w:r w:rsidRPr="00F32C08">
        <w:rPr>
          <w:rtl/>
          <w:lang w:eastAsia="he-IL"/>
        </w:rPr>
        <w:t xml:space="preserve">מייחל </w:t>
      </w:r>
      <w:bookmarkStart w:id="12324" w:name="_ETM_Q18_438040"/>
      <w:bookmarkStart w:id="12325" w:name="_ETM_Q18_438130"/>
      <w:bookmarkEnd w:id="12324"/>
      <w:bookmarkEnd w:id="12325"/>
      <w:r w:rsidRPr="00F32C08">
        <w:rPr>
          <w:rtl/>
          <w:lang w:eastAsia="he-IL"/>
        </w:rPr>
        <w:t xml:space="preserve">שיקום </w:t>
      </w:r>
      <w:bookmarkStart w:id="12326" w:name="_ETM_Q18_440350"/>
      <w:bookmarkEnd w:id="12326"/>
      <w:r w:rsidRPr="00F32C08">
        <w:rPr>
          <w:rtl/>
          <w:lang w:eastAsia="he-IL"/>
        </w:rPr>
        <w:t xml:space="preserve">מחדש </w:t>
      </w:r>
      <w:bookmarkStart w:id="12327" w:name="_ETM_Q18_441250"/>
      <w:bookmarkEnd w:id="12327"/>
      <w:r w:rsidRPr="00F32C08">
        <w:rPr>
          <w:rtl/>
          <w:lang w:eastAsia="he-IL"/>
        </w:rPr>
        <w:t>לחיים</w:t>
      </w:r>
      <w:r>
        <w:rPr>
          <w:rFonts w:hint="cs"/>
          <w:rtl/>
          <w:lang w:eastAsia="he-IL"/>
        </w:rPr>
        <w:t>.</w:t>
      </w:r>
      <w:r w:rsidRPr="00F32C08">
        <w:rPr>
          <w:rtl/>
          <w:lang w:eastAsia="he-IL"/>
        </w:rPr>
        <w:t xml:space="preserve"> </w:t>
      </w:r>
      <w:bookmarkStart w:id="12328" w:name="_ETM_Q18_443020"/>
      <w:bookmarkEnd w:id="12328"/>
      <w:r w:rsidRPr="00F32C08">
        <w:rPr>
          <w:rtl/>
          <w:lang w:eastAsia="he-IL"/>
        </w:rPr>
        <w:t xml:space="preserve">זכינו </w:t>
      </w:r>
      <w:bookmarkStart w:id="12329" w:name="_ETM_Q18_443560"/>
      <w:bookmarkEnd w:id="12329"/>
      <w:r>
        <w:rPr>
          <w:rFonts w:hint="cs"/>
          <w:rtl/>
          <w:lang w:eastAsia="he-IL"/>
        </w:rPr>
        <w:t>בחמישה</w:t>
      </w:r>
      <w:r w:rsidRPr="00F32C08">
        <w:rPr>
          <w:rtl/>
          <w:lang w:eastAsia="he-IL"/>
        </w:rPr>
        <w:t xml:space="preserve"> </w:t>
      </w:r>
      <w:bookmarkStart w:id="12330" w:name="_ETM_Q18_444009"/>
      <w:bookmarkEnd w:id="12330"/>
      <w:r w:rsidRPr="00F32C08">
        <w:rPr>
          <w:rtl/>
          <w:lang w:eastAsia="he-IL"/>
        </w:rPr>
        <w:t>מנדטים</w:t>
      </w:r>
      <w:r>
        <w:rPr>
          <w:rFonts w:hint="cs"/>
          <w:rtl/>
          <w:lang w:eastAsia="he-IL"/>
        </w:rPr>
        <w:t>.</w:t>
      </w:r>
      <w:r w:rsidRPr="00F32C08">
        <w:rPr>
          <w:rtl/>
          <w:lang w:eastAsia="he-IL"/>
        </w:rPr>
        <w:t xml:space="preserve"> </w:t>
      </w:r>
      <w:bookmarkStart w:id="12331" w:name="_ETM_Q18_445350"/>
      <w:bookmarkEnd w:id="12331"/>
    </w:p>
    <w:p w:rsidR="00C85791" w:rsidRDefault="00C85791" w:rsidP="0035311A">
      <w:pPr>
        <w:rPr>
          <w:rtl/>
          <w:lang w:eastAsia="he-IL"/>
        </w:rPr>
      </w:pPr>
    </w:p>
    <w:p w:rsidR="00C85791" w:rsidRDefault="00C85791" w:rsidP="009B73A2">
      <w:pPr>
        <w:rPr>
          <w:rtl/>
          <w:lang w:eastAsia="he-IL"/>
        </w:rPr>
      </w:pPr>
      <w:bookmarkStart w:id="12332" w:name="_ETM_Q18_441000"/>
      <w:bookmarkEnd w:id="12332"/>
      <w:r w:rsidRPr="00F32C08">
        <w:rPr>
          <w:rtl/>
          <w:lang w:eastAsia="he-IL"/>
        </w:rPr>
        <w:t xml:space="preserve">עכשיו </w:t>
      </w:r>
      <w:bookmarkStart w:id="12333" w:name="_ETM_Q18_445560"/>
      <w:bookmarkEnd w:id="12333"/>
      <w:r w:rsidRPr="00F32C08">
        <w:rPr>
          <w:rtl/>
          <w:lang w:eastAsia="he-IL"/>
        </w:rPr>
        <w:t xml:space="preserve">אני </w:t>
      </w:r>
      <w:bookmarkStart w:id="12334" w:name="_ETM_Q18_445680"/>
      <w:bookmarkEnd w:id="12334"/>
      <w:r w:rsidRPr="00F32C08">
        <w:rPr>
          <w:rtl/>
          <w:lang w:eastAsia="he-IL"/>
        </w:rPr>
        <w:t xml:space="preserve">רוצה </w:t>
      </w:r>
      <w:bookmarkStart w:id="12335" w:name="_ETM_Q18_446010"/>
      <w:bookmarkEnd w:id="12335"/>
      <w:r w:rsidRPr="00F32C08">
        <w:rPr>
          <w:rtl/>
          <w:lang w:eastAsia="he-IL"/>
        </w:rPr>
        <w:t>להזכיר</w:t>
      </w:r>
      <w:r>
        <w:rPr>
          <w:rFonts w:hint="cs"/>
          <w:rtl/>
          <w:lang w:eastAsia="he-IL"/>
        </w:rPr>
        <w:t xml:space="preserve"> </w:t>
      </w:r>
      <w:r>
        <w:rPr>
          <w:rFonts w:hint="eastAsia"/>
          <w:rtl/>
          <w:lang w:eastAsia="he-IL"/>
        </w:rPr>
        <w:t>–</w:t>
      </w:r>
      <w:r w:rsidRPr="00F32C08">
        <w:rPr>
          <w:rtl/>
          <w:lang w:eastAsia="he-IL"/>
        </w:rPr>
        <w:t xml:space="preserve"> </w:t>
      </w:r>
      <w:bookmarkStart w:id="12336" w:name="_ETM_Q18_446520"/>
      <w:bookmarkEnd w:id="12336"/>
      <w:r w:rsidRPr="00F32C08">
        <w:rPr>
          <w:rtl/>
          <w:lang w:eastAsia="he-IL"/>
        </w:rPr>
        <w:t xml:space="preserve">ובזה </w:t>
      </w:r>
      <w:bookmarkStart w:id="12337" w:name="_ETM_Q18_446850"/>
      <w:bookmarkEnd w:id="12337"/>
      <w:r w:rsidRPr="00F32C08">
        <w:rPr>
          <w:rtl/>
          <w:lang w:eastAsia="he-IL"/>
        </w:rPr>
        <w:t xml:space="preserve">אני </w:t>
      </w:r>
      <w:bookmarkStart w:id="12338" w:name="_ETM_Q18_447000"/>
      <w:bookmarkEnd w:id="12338"/>
      <w:r w:rsidRPr="00F32C08">
        <w:rPr>
          <w:rtl/>
          <w:lang w:eastAsia="he-IL"/>
        </w:rPr>
        <w:t>אסיים</w:t>
      </w:r>
      <w:bookmarkStart w:id="12339" w:name="_ETM_Q18_447420"/>
      <w:bookmarkEnd w:id="12339"/>
      <w:r>
        <w:rPr>
          <w:rFonts w:hint="cs"/>
          <w:rtl/>
          <w:lang w:eastAsia="he-IL"/>
        </w:rPr>
        <w:t xml:space="preserve">, </w:t>
      </w:r>
      <w:bookmarkStart w:id="12340" w:name="_ETM_Q18_443000"/>
      <w:bookmarkEnd w:id="12340"/>
      <w:r w:rsidRPr="00F32C08">
        <w:rPr>
          <w:rtl/>
          <w:lang w:eastAsia="he-IL"/>
        </w:rPr>
        <w:t xml:space="preserve">לצערי </w:t>
      </w:r>
      <w:bookmarkStart w:id="12341" w:name="_ETM_Q18_447870"/>
      <w:bookmarkEnd w:id="12341"/>
      <w:r>
        <w:rPr>
          <w:rFonts w:hint="cs"/>
          <w:rtl/>
          <w:lang w:eastAsia="he-IL"/>
        </w:rPr>
        <w:t>אין לי</w:t>
      </w:r>
      <w:r w:rsidRPr="00F32C08">
        <w:rPr>
          <w:rtl/>
          <w:lang w:eastAsia="he-IL"/>
        </w:rPr>
        <w:t xml:space="preserve"> </w:t>
      </w:r>
      <w:bookmarkStart w:id="12342" w:name="_ETM_Q18_448050"/>
      <w:bookmarkEnd w:id="12342"/>
      <w:r w:rsidRPr="00F32C08">
        <w:rPr>
          <w:rtl/>
          <w:lang w:eastAsia="he-IL"/>
        </w:rPr>
        <w:t xml:space="preserve">יותר </w:t>
      </w:r>
      <w:bookmarkStart w:id="12343" w:name="_ETM_Q18_448320"/>
      <w:bookmarkEnd w:id="12343"/>
      <w:r w:rsidRPr="00F32C08">
        <w:rPr>
          <w:rtl/>
          <w:lang w:eastAsia="he-IL"/>
        </w:rPr>
        <w:t>זמן</w:t>
      </w:r>
      <w:r>
        <w:rPr>
          <w:rFonts w:hint="cs"/>
          <w:rtl/>
          <w:lang w:eastAsia="he-IL"/>
        </w:rPr>
        <w:t>,</w:t>
      </w:r>
      <w:r w:rsidRPr="00F32C08">
        <w:rPr>
          <w:rtl/>
          <w:lang w:eastAsia="he-IL"/>
        </w:rPr>
        <w:t xml:space="preserve"> </w:t>
      </w:r>
      <w:bookmarkStart w:id="12344" w:name="_ETM_Q18_449210"/>
      <w:bookmarkEnd w:id="12344"/>
      <w:r w:rsidRPr="00F32C08">
        <w:rPr>
          <w:rtl/>
          <w:lang w:eastAsia="he-IL"/>
        </w:rPr>
        <w:t xml:space="preserve">כי </w:t>
      </w:r>
      <w:bookmarkStart w:id="12345" w:name="_ETM_Q18_449330"/>
      <w:bookmarkEnd w:id="12345"/>
      <w:r w:rsidRPr="00F32C08">
        <w:rPr>
          <w:rtl/>
          <w:lang w:eastAsia="he-IL"/>
        </w:rPr>
        <w:t xml:space="preserve">הייתי </w:t>
      </w:r>
      <w:bookmarkStart w:id="12346" w:name="_ETM_Q18_449509"/>
      <w:bookmarkEnd w:id="12346"/>
      <w:r w:rsidRPr="00F32C08">
        <w:rPr>
          <w:rtl/>
          <w:lang w:eastAsia="he-IL"/>
        </w:rPr>
        <w:t xml:space="preserve">יכול </w:t>
      </w:r>
      <w:bookmarkStart w:id="12347" w:name="_ETM_Q18_449720"/>
      <w:bookmarkEnd w:id="12347"/>
      <w:r w:rsidRPr="00F32C08">
        <w:rPr>
          <w:rtl/>
          <w:lang w:eastAsia="he-IL"/>
        </w:rPr>
        <w:t xml:space="preserve">להמשיך </w:t>
      </w:r>
      <w:bookmarkStart w:id="12348" w:name="_ETM_Q18_450080"/>
      <w:bookmarkEnd w:id="12348"/>
      <w:r w:rsidRPr="00F32C08">
        <w:rPr>
          <w:rtl/>
          <w:lang w:eastAsia="he-IL"/>
        </w:rPr>
        <w:t>הרבה</w:t>
      </w:r>
      <w:r w:rsidR="009B73A2">
        <w:rPr>
          <w:rFonts w:hint="cs"/>
          <w:rtl/>
          <w:lang w:eastAsia="he-IL"/>
        </w:rPr>
        <w:t>,</w:t>
      </w:r>
      <w:r w:rsidRPr="00F32C08">
        <w:rPr>
          <w:rtl/>
          <w:lang w:eastAsia="he-IL"/>
        </w:rPr>
        <w:t xml:space="preserve"> </w:t>
      </w:r>
      <w:bookmarkStart w:id="12349" w:name="_ETM_Q18_451080"/>
      <w:bookmarkEnd w:id="12349"/>
      <w:r w:rsidRPr="00F32C08">
        <w:rPr>
          <w:rtl/>
          <w:lang w:eastAsia="he-IL"/>
        </w:rPr>
        <w:t xml:space="preserve">אבל </w:t>
      </w:r>
      <w:bookmarkStart w:id="12350" w:name="_ETM_Q18_451320"/>
      <w:bookmarkEnd w:id="12350"/>
      <w:r>
        <w:rPr>
          <w:rFonts w:hint="cs"/>
          <w:rtl/>
          <w:lang w:eastAsia="he-IL"/>
        </w:rPr>
        <w:t>ב</w:t>
      </w:r>
      <w:r w:rsidRPr="00F32C08">
        <w:rPr>
          <w:rtl/>
          <w:lang w:eastAsia="he-IL"/>
        </w:rPr>
        <w:t xml:space="preserve">מסע </w:t>
      </w:r>
      <w:bookmarkStart w:id="12351" w:name="_ETM_Q18_451650"/>
      <w:bookmarkEnd w:id="12351"/>
      <w:r w:rsidRPr="00F32C08">
        <w:rPr>
          <w:rtl/>
          <w:lang w:eastAsia="he-IL"/>
        </w:rPr>
        <w:t xml:space="preserve">הבחירות </w:t>
      </w:r>
      <w:bookmarkStart w:id="12352" w:name="_ETM_Q18_452040"/>
      <w:bookmarkEnd w:id="12352"/>
      <w:r w:rsidRPr="00F32C08">
        <w:rPr>
          <w:rtl/>
          <w:lang w:eastAsia="he-IL"/>
        </w:rPr>
        <w:t xml:space="preserve">של </w:t>
      </w:r>
      <w:bookmarkStart w:id="12353" w:name="_ETM_Q18_452190"/>
      <w:bookmarkEnd w:id="12353"/>
      <w:r w:rsidRPr="00F32C08">
        <w:rPr>
          <w:rtl/>
          <w:lang w:eastAsia="he-IL"/>
        </w:rPr>
        <w:t xml:space="preserve">חד"ש </w:t>
      </w:r>
      <w:bookmarkStart w:id="12354" w:name="_ETM_Q18_453060"/>
      <w:bookmarkEnd w:id="12354"/>
      <w:r w:rsidRPr="00F32C08">
        <w:rPr>
          <w:rtl/>
          <w:lang w:eastAsia="he-IL"/>
        </w:rPr>
        <w:t xml:space="preserve">לכנסת </w:t>
      </w:r>
      <w:bookmarkStart w:id="12355" w:name="_ETM_Q18_453690"/>
      <w:bookmarkEnd w:id="12355"/>
      <w:r w:rsidRPr="00F32C08">
        <w:rPr>
          <w:rtl/>
          <w:lang w:eastAsia="he-IL"/>
        </w:rPr>
        <w:t xml:space="preserve">בבחירות </w:t>
      </w:r>
      <w:bookmarkStart w:id="12356" w:name="_ETM_Q18_454680"/>
      <w:bookmarkEnd w:id="12356"/>
      <w:r w:rsidRPr="00F32C08">
        <w:rPr>
          <w:rtl/>
          <w:lang w:eastAsia="he-IL"/>
        </w:rPr>
        <w:t xml:space="preserve">של </w:t>
      </w:r>
      <w:bookmarkStart w:id="12357" w:name="_ETM_Q18_454890"/>
      <w:bookmarkEnd w:id="12357"/>
      <w:r w:rsidRPr="00F32C08">
        <w:rPr>
          <w:rtl/>
          <w:lang w:eastAsia="he-IL"/>
        </w:rPr>
        <w:t xml:space="preserve">1977 </w:t>
      </w:r>
      <w:bookmarkStart w:id="12358" w:name="_ETM_Q18_457180"/>
      <w:bookmarkEnd w:id="12358"/>
      <w:r w:rsidRPr="00F32C08">
        <w:rPr>
          <w:rtl/>
          <w:lang w:eastAsia="he-IL"/>
        </w:rPr>
        <w:t xml:space="preserve">היה </w:t>
      </w:r>
      <w:bookmarkStart w:id="12359" w:name="_ETM_Q18_457509"/>
      <w:bookmarkEnd w:id="12359"/>
      <w:r>
        <w:rPr>
          <w:rFonts w:hint="cs"/>
          <w:rtl/>
          <w:lang w:eastAsia="he-IL"/>
        </w:rPr>
        <w:t>מצע</w:t>
      </w:r>
      <w:r w:rsidRPr="00F32C08">
        <w:rPr>
          <w:rtl/>
          <w:lang w:eastAsia="he-IL"/>
        </w:rPr>
        <w:t xml:space="preserve"> </w:t>
      </w:r>
      <w:bookmarkStart w:id="12360" w:name="_ETM_Q18_457960"/>
      <w:bookmarkEnd w:id="12360"/>
      <w:r w:rsidRPr="00F32C08">
        <w:rPr>
          <w:rtl/>
          <w:lang w:eastAsia="he-IL"/>
        </w:rPr>
        <w:t xml:space="preserve">של </w:t>
      </w:r>
      <w:bookmarkStart w:id="12361" w:name="_ETM_Q18_458110"/>
      <w:bookmarkEnd w:id="12361"/>
      <w:r w:rsidRPr="00F32C08">
        <w:rPr>
          <w:rtl/>
          <w:lang w:eastAsia="he-IL"/>
        </w:rPr>
        <w:t xml:space="preserve">הפנתרים </w:t>
      </w:r>
      <w:bookmarkStart w:id="12362" w:name="_ETM_Q18_458650"/>
      <w:bookmarkEnd w:id="12362"/>
      <w:r w:rsidRPr="00F32C08">
        <w:rPr>
          <w:rtl/>
          <w:lang w:eastAsia="he-IL"/>
        </w:rPr>
        <w:t xml:space="preserve">השחורים </w:t>
      </w:r>
      <w:bookmarkStart w:id="12363" w:name="_ETM_Q18_459130"/>
      <w:bookmarkEnd w:id="12363"/>
      <w:r w:rsidRPr="00F32C08">
        <w:rPr>
          <w:rtl/>
          <w:lang w:eastAsia="he-IL"/>
        </w:rPr>
        <w:t xml:space="preserve">שנקרא </w:t>
      </w:r>
      <w:bookmarkStart w:id="12364" w:name="_ETM_Q18_459550"/>
      <w:bookmarkEnd w:id="12364"/>
      <w:r>
        <w:rPr>
          <w:rFonts w:hint="cs"/>
          <w:rtl/>
          <w:lang w:eastAsia="he-IL"/>
        </w:rPr>
        <w:t>"</w:t>
      </w:r>
      <w:r w:rsidRPr="00F32C08">
        <w:rPr>
          <w:rtl/>
          <w:lang w:eastAsia="he-IL"/>
        </w:rPr>
        <w:t xml:space="preserve">מה </w:t>
      </w:r>
      <w:bookmarkStart w:id="12365" w:name="_ETM_Q18_459820"/>
      <w:bookmarkEnd w:id="12365"/>
      <w:r w:rsidRPr="00F32C08">
        <w:rPr>
          <w:rtl/>
          <w:lang w:eastAsia="he-IL"/>
        </w:rPr>
        <w:t xml:space="preserve">אנחנו </w:t>
      </w:r>
      <w:bookmarkStart w:id="12366" w:name="_ETM_Q18_460240"/>
      <w:bookmarkEnd w:id="12366"/>
      <w:r>
        <w:rPr>
          <w:rFonts w:hint="cs"/>
          <w:rtl/>
          <w:lang w:eastAsia="he-IL"/>
        </w:rPr>
        <w:t>תובעים",</w:t>
      </w:r>
      <w:r w:rsidRPr="00F32C08">
        <w:rPr>
          <w:rtl/>
          <w:lang w:eastAsia="he-IL"/>
        </w:rPr>
        <w:t xml:space="preserve"> </w:t>
      </w:r>
      <w:bookmarkStart w:id="12367" w:name="_ETM_Q18_462010"/>
      <w:bookmarkEnd w:id="12367"/>
      <w:r w:rsidRPr="00F32C08">
        <w:rPr>
          <w:rtl/>
          <w:lang w:eastAsia="he-IL"/>
        </w:rPr>
        <w:t xml:space="preserve">והוא </w:t>
      </w:r>
      <w:bookmarkStart w:id="12368" w:name="_ETM_Q18_462250"/>
      <w:bookmarkEnd w:id="12368"/>
      <w:r w:rsidRPr="00F32C08">
        <w:rPr>
          <w:rtl/>
          <w:lang w:eastAsia="he-IL"/>
        </w:rPr>
        <w:t xml:space="preserve">היה </w:t>
      </w:r>
      <w:bookmarkStart w:id="12369" w:name="_ETM_Q18_463880"/>
      <w:bookmarkEnd w:id="12369"/>
      <w:r w:rsidRPr="00F32C08">
        <w:rPr>
          <w:rtl/>
          <w:lang w:eastAsia="he-IL"/>
        </w:rPr>
        <w:t xml:space="preserve">חלק </w:t>
      </w:r>
      <w:bookmarkStart w:id="12370" w:name="_ETM_Q18_464990"/>
      <w:bookmarkEnd w:id="12370"/>
      <w:r w:rsidRPr="00F32C08">
        <w:rPr>
          <w:rtl/>
          <w:lang w:eastAsia="he-IL"/>
        </w:rPr>
        <w:t xml:space="preserve">מהמצע </w:t>
      </w:r>
      <w:bookmarkStart w:id="12371" w:name="_ETM_Q18_465650"/>
      <w:bookmarkEnd w:id="12371"/>
      <w:r w:rsidRPr="00F32C08">
        <w:rPr>
          <w:rtl/>
          <w:lang w:eastAsia="he-IL"/>
        </w:rPr>
        <w:t xml:space="preserve">של </w:t>
      </w:r>
      <w:bookmarkStart w:id="12372" w:name="_ETM_Q18_465830"/>
      <w:bookmarkEnd w:id="12372"/>
      <w:r w:rsidRPr="00F32C08">
        <w:rPr>
          <w:rtl/>
          <w:lang w:eastAsia="he-IL"/>
        </w:rPr>
        <w:t>חד"ש</w:t>
      </w:r>
      <w:r>
        <w:rPr>
          <w:rFonts w:hint="cs"/>
          <w:rtl/>
          <w:lang w:eastAsia="he-IL"/>
        </w:rPr>
        <w:t>.</w:t>
      </w:r>
      <w:r w:rsidRPr="00F32C08">
        <w:rPr>
          <w:rtl/>
          <w:lang w:eastAsia="he-IL"/>
        </w:rPr>
        <w:t xml:space="preserve"> </w:t>
      </w:r>
      <w:bookmarkStart w:id="12373" w:name="_ETM_Q18_466850"/>
      <w:bookmarkEnd w:id="12373"/>
      <w:r w:rsidRPr="00F32C08">
        <w:rPr>
          <w:rtl/>
          <w:lang w:eastAsia="he-IL"/>
        </w:rPr>
        <w:t xml:space="preserve">וכך </w:t>
      </w:r>
      <w:bookmarkStart w:id="12374" w:name="_ETM_Q18_467300"/>
      <w:bookmarkEnd w:id="12374"/>
      <w:r w:rsidRPr="00F32C08">
        <w:rPr>
          <w:rtl/>
          <w:lang w:eastAsia="he-IL"/>
        </w:rPr>
        <w:t xml:space="preserve">נאמר </w:t>
      </w:r>
      <w:bookmarkStart w:id="12375" w:name="_ETM_Q18_467779"/>
      <w:bookmarkEnd w:id="12375"/>
      <w:r w:rsidRPr="00F32C08">
        <w:rPr>
          <w:rtl/>
          <w:lang w:eastAsia="he-IL"/>
        </w:rPr>
        <w:t xml:space="preserve">בו </w:t>
      </w:r>
      <w:bookmarkStart w:id="12376" w:name="_ETM_Q18_469150"/>
      <w:bookmarkEnd w:id="12376"/>
      <w:r w:rsidR="009B73A2">
        <w:rPr>
          <w:rFonts w:hint="cs"/>
          <w:rtl/>
          <w:lang w:eastAsia="he-IL"/>
        </w:rPr>
        <w:t xml:space="preserve">– </w:t>
      </w:r>
      <w:r w:rsidRPr="00F32C08">
        <w:rPr>
          <w:rtl/>
          <w:lang w:eastAsia="he-IL"/>
        </w:rPr>
        <w:t xml:space="preserve">אני </w:t>
      </w:r>
      <w:bookmarkStart w:id="12377" w:name="_ETM_Q18_469450"/>
      <w:bookmarkEnd w:id="12377"/>
      <w:r w:rsidRPr="00F32C08">
        <w:rPr>
          <w:rtl/>
          <w:lang w:eastAsia="he-IL"/>
        </w:rPr>
        <w:t xml:space="preserve">אקרא </w:t>
      </w:r>
      <w:bookmarkStart w:id="12378" w:name="_ETM_Q18_469720"/>
      <w:bookmarkEnd w:id="12378"/>
      <w:r w:rsidRPr="00F32C08">
        <w:rPr>
          <w:rtl/>
          <w:lang w:eastAsia="he-IL"/>
        </w:rPr>
        <w:t xml:space="preserve">את </w:t>
      </w:r>
      <w:bookmarkStart w:id="12379" w:name="_ETM_Q18_469810"/>
      <w:bookmarkEnd w:id="12379"/>
      <w:r w:rsidRPr="00F32C08">
        <w:rPr>
          <w:rtl/>
          <w:lang w:eastAsia="he-IL"/>
        </w:rPr>
        <w:t xml:space="preserve">זה </w:t>
      </w:r>
      <w:bookmarkStart w:id="12380" w:name="_ETM_Q18_469900"/>
      <w:bookmarkEnd w:id="12380"/>
      <w:r w:rsidRPr="00F32C08">
        <w:rPr>
          <w:rtl/>
          <w:lang w:eastAsia="he-IL"/>
        </w:rPr>
        <w:t>בנקודות</w:t>
      </w:r>
      <w:r>
        <w:rPr>
          <w:rFonts w:hint="cs"/>
          <w:rtl/>
          <w:lang w:eastAsia="he-IL"/>
        </w:rPr>
        <w:t>:</w:t>
      </w:r>
      <w:r w:rsidRPr="00F32C08">
        <w:rPr>
          <w:rtl/>
          <w:lang w:eastAsia="he-IL"/>
        </w:rPr>
        <w:t xml:space="preserve"> </w:t>
      </w:r>
      <w:bookmarkStart w:id="12381" w:name="_ETM_Q18_471809"/>
      <w:bookmarkEnd w:id="12381"/>
      <w:r w:rsidRPr="00F32C08">
        <w:rPr>
          <w:rtl/>
          <w:lang w:eastAsia="he-IL"/>
        </w:rPr>
        <w:t xml:space="preserve">תוספת </w:t>
      </w:r>
      <w:bookmarkStart w:id="12382" w:name="_ETM_Q18_472529"/>
      <w:bookmarkEnd w:id="12382"/>
      <w:r w:rsidRPr="00F32C08">
        <w:rPr>
          <w:rtl/>
          <w:lang w:eastAsia="he-IL"/>
        </w:rPr>
        <w:t xml:space="preserve">יוקר </w:t>
      </w:r>
      <w:bookmarkStart w:id="12383" w:name="_ETM_Q18_472979"/>
      <w:bookmarkEnd w:id="12383"/>
      <w:r w:rsidRPr="00F32C08">
        <w:rPr>
          <w:rtl/>
          <w:lang w:eastAsia="he-IL"/>
        </w:rPr>
        <w:t>אוטומטית</w:t>
      </w:r>
      <w:r>
        <w:rPr>
          <w:rFonts w:hint="cs"/>
          <w:rtl/>
          <w:lang w:eastAsia="he-IL"/>
        </w:rPr>
        <w:t>,</w:t>
      </w:r>
      <w:r w:rsidRPr="00F32C08">
        <w:rPr>
          <w:rtl/>
          <w:lang w:eastAsia="he-IL"/>
        </w:rPr>
        <w:t xml:space="preserve"> </w:t>
      </w:r>
      <w:bookmarkStart w:id="12384" w:name="_ETM_Q18_474260"/>
      <w:bookmarkEnd w:id="12384"/>
      <w:r w:rsidRPr="00F32C08">
        <w:rPr>
          <w:rtl/>
          <w:lang w:eastAsia="he-IL"/>
        </w:rPr>
        <w:t xml:space="preserve">הבטחת </w:t>
      </w:r>
      <w:bookmarkStart w:id="12385" w:name="_ETM_Q18_474920"/>
      <w:bookmarkEnd w:id="12385"/>
      <w:r w:rsidRPr="00F32C08">
        <w:rPr>
          <w:rtl/>
          <w:lang w:eastAsia="he-IL"/>
        </w:rPr>
        <w:t xml:space="preserve">חופש </w:t>
      </w:r>
      <w:bookmarkStart w:id="12386" w:name="_ETM_Q18_475339"/>
      <w:bookmarkEnd w:id="12386"/>
      <w:r w:rsidRPr="00F32C08">
        <w:rPr>
          <w:rtl/>
          <w:lang w:eastAsia="he-IL"/>
        </w:rPr>
        <w:t xml:space="preserve">השביתה </w:t>
      </w:r>
      <w:bookmarkStart w:id="12387" w:name="_ETM_Q18_475940"/>
      <w:bookmarkEnd w:id="12387"/>
      <w:r w:rsidRPr="00F32C08">
        <w:rPr>
          <w:rtl/>
          <w:lang w:eastAsia="he-IL"/>
        </w:rPr>
        <w:t>וההתארגנות</w:t>
      </w:r>
      <w:r>
        <w:rPr>
          <w:rFonts w:hint="cs"/>
          <w:rtl/>
          <w:lang w:eastAsia="he-IL"/>
        </w:rPr>
        <w:t>,</w:t>
      </w:r>
      <w:r w:rsidRPr="00F32C08">
        <w:rPr>
          <w:rtl/>
          <w:lang w:eastAsia="he-IL"/>
        </w:rPr>
        <w:t xml:space="preserve"> </w:t>
      </w:r>
      <w:bookmarkStart w:id="12388" w:name="_ETM_Q18_477479"/>
      <w:bookmarkEnd w:id="12388"/>
      <w:r w:rsidRPr="00F32C08">
        <w:rPr>
          <w:rtl/>
          <w:lang w:eastAsia="he-IL"/>
        </w:rPr>
        <w:t xml:space="preserve">שנת </w:t>
      </w:r>
      <w:bookmarkStart w:id="12389" w:name="_ETM_Q18_477900"/>
      <w:bookmarkEnd w:id="12389"/>
      <w:r w:rsidRPr="00F32C08">
        <w:rPr>
          <w:rtl/>
          <w:lang w:eastAsia="he-IL"/>
        </w:rPr>
        <w:t xml:space="preserve">שבתון </w:t>
      </w:r>
      <w:bookmarkStart w:id="12390" w:name="_ETM_Q18_478440"/>
      <w:bookmarkEnd w:id="12390"/>
      <w:r w:rsidRPr="00F32C08">
        <w:rPr>
          <w:rtl/>
          <w:lang w:eastAsia="he-IL"/>
        </w:rPr>
        <w:t xml:space="preserve">בשכר </w:t>
      </w:r>
      <w:bookmarkStart w:id="12391" w:name="_ETM_Q18_478979"/>
      <w:bookmarkEnd w:id="12391"/>
      <w:r w:rsidRPr="00F32C08">
        <w:rPr>
          <w:rtl/>
          <w:lang w:eastAsia="he-IL"/>
        </w:rPr>
        <w:t>לפו</w:t>
      </w:r>
      <w:r>
        <w:rPr>
          <w:rFonts w:hint="cs"/>
          <w:rtl/>
          <w:lang w:eastAsia="he-IL"/>
        </w:rPr>
        <w:t>ע</w:t>
      </w:r>
      <w:r w:rsidRPr="00F32C08">
        <w:rPr>
          <w:rtl/>
          <w:lang w:eastAsia="he-IL"/>
        </w:rPr>
        <w:t xml:space="preserve">לי </w:t>
      </w:r>
      <w:bookmarkStart w:id="12392" w:name="_ETM_Q18_479430"/>
      <w:bookmarkEnd w:id="12392"/>
      <w:r w:rsidRPr="00F32C08">
        <w:rPr>
          <w:rtl/>
          <w:lang w:eastAsia="he-IL"/>
        </w:rPr>
        <w:t xml:space="preserve">הייצור </w:t>
      </w:r>
      <w:bookmarkStart w:id="12393" w:name="_ETM_Q18_480360"/>
      <w:bookmarkEnd w:id="12393"/>
      <w:r w:rsidRPr="00F32C08">
        <w:rPr>
          <w:rtl/>
          <w:lang w:eastAsia="he-IL"/>
        </w:rPr>
        <w:t>מדי</w:t>
      </w:r>
      <w:bookmarkStart w:id="12394" w:name="_ETM_Q18_480720"/>
      <w:bookmarkStart w:id="12395" w:name="_ETM_Q18_481080"/>
      <w:bookmarkEnd w:id="12394"/>
      <w:bookmarkEnd w:id="12395"/>
      <w:r>
        <w:rPr>
          <w:rFonts w:hint="cs"/>
          <w:rtl/>
          <w:lang w:eastAsia="he-IL"/>
        </w:rPr>
        <w:t xml:space="preserve"> חמש </w:t>
      </w:r>
      <w:r w:rsidRPr="00F32C08">
        <w:rPr>
          <w:rtl/>
          <w:lang w:eastAsia="he-IL"/>
        </w:rPr>
        <w:t>שנים</w:t>
      </w:r>
      <w:r>
        <w:rPr>
          <w:rFonts w:hint="cs"/>
          <w:rtl/>
          <w:lang w:eastAsia="he-IL"/>
        </w:rPr>
        <w:t xml:space="preserve"> </w:t>
      </w:r>
      <w:r>
        <w:rPr>
          <w:rFonts w:hint="eastAsia"/>
          <w:rtl/>
          <w:lang w:eastAsia="he-IL"/>
        </w:rPr>
        <w:t>–</w:t>
      </w:r>
      <w:r w:rsidRPr="00F32C08">
        <w:rPr>
          <w:rtl/>
          <w:lang w:eastAsia="he-IL"/>
        </w:rPr>
        <w:t xml:space="preserve"> </w:t>
      </w:r>
      <w:bookmarkStart w:id="12396" w:name="_ETM_Q18_480000"/>
      <w:bookmarkEnd w:id="12396"/>
      <w:r>
        <w:rPr>
          <w:rFonts w:hint="cs"/>
          <w:rtl/>
          <w:lang w:eastAsia="he-IL"/>
        </w:rPr>
        <w:t>אלה דרישות מעמדיות;</w:t>
      </w:r>
      <w:r w:rsidRPr="00F32C08">
        <w:rPr>
          <w:rtl/>
          <w:lang w:eastAsia="he-IL"/>
        </w:rPr>
        <w:t xml:space="preserve"> </w:t>
      </w:r>
      <w:bookmarkStart w:id="12397" w:name="_ETM_Q18_482870"/>
      <w:bookmarkStart w:id="12398" w:name="_ETM_Q18_484580"/>
      <w:bookmarkEnd w:id="12397"/>
      <w:bookmarkEnd w:id="12398"/>
      <w:r w:rsidRPr="00F32C08">
        <w:rPr>
          <w:rtl/>
          <w:lang w:eastAsia="he-IL"/>
        </w:rPr>
        <w:t xml:space="preserve">דרישות </w:t>
      </w:r>
      <w:bookmarkStart w:id="12399" w:name="_ETM_Q18_485059"/>
      <w:bookmarkEnd w:id="12399"/>
      <w:r w:rsidRPr="00F32C08">
        <w:rPr>
          <w:rtl/>
          <w:lang w:eastAsia="he-IL"/>
        </w:rPr>
        <w:t xml:space="preserve">סוציאליות </w:t>
      </w:r>
      <w:bookmarkStart w:id="12400" w:name="_ETM_Q18_485689"/>
      <w:bookmarkEnd w:id="12400"/>
      <w:r w:rsidRPr="00F32C08">
        <w:rPr>
          <w:rtl/>
          <w:lang w:eastAsia="he-IL"/>
        </w:rPr>
        <w:t>כלליות</w:t>
      </w:r>
      <w:r>
        <w:rPr>
          <w:rFonts w:hint="cs"/>
          <w:rtl/>
          <w:lang w:eastAsia="he-IL"/>
        </w:rPr>
        <w:t>:</w:t>
      </w:r>
      <w:r w:rsidRPr="00F32C08">
        <w:rPr>
          <w:rtl/>
          <w:lang w:eastAsia="he-IL"/>
        </w:rPr>
        <w:t xml:space="preserve"> </w:t>
      </w:r>
      <w:bookmarkStart w:id="12401" w:name="_ETM_Q18_486859"/>
      <w:bookmarkEnd w:id="12401"/>
      <w:r w:rsidRPr="00F32C08">
        <w:rPr>
          <w:rtl/>
          <w:lang w:eastAsia="he-IL"/>
        </w:rPr>
        <w:t xml:space="preserve">חינוך </w:t>
      </w:r>
      <w:bookmarkStart w:id="12402" w:name="_ETM_Q18_487370"/>
      <w:bookmarkStart w:id="12403" w:name="_ETM_Q18_488059"/>
      <w:bookmarkEnd w:id="12402"/>
      <w:bookmarkEnd w:id="12403"/>
      <w:r w:rsidRPr="00F32C08">
        <w:rPr>
          <w:rtl/>
          <w:lang w:eastAsia="he-IL"/>
        </w:rPr>
        <w:t xml:space="preserve">ממלכתי </w:t>
      </w:r>
      <w:bookmarkStart w:id="12404" w:name="_ETM_Q18_488690"/>
      <w:bookmarkEnd w:id="12404"/>
      <w:r w:rsidRPr="00F32C08">
        <w:rPr>
          <w:rtl/>
          <w:lang w:eastAsia="he-IL"/>
        </w:rPr>
        <w:t xml:space="preserve">חינם </w:t>
      </w:r>
      <w:bookmarkStart w:id="12405" w:name="_ETM_Q18_489589"/>
      <w:bookmarkEnd w:id="12405"/>
      <w:r w:rsidRPr="00F32C08">
        <w:rPr>
          <w:rtl/>
          <w:lang w:eastAsia="he-IL"/>
        </w:rPr>
        <w:t xml:space="preserve">עד </w:t>
      </w:r>
      <w:bookmarkStart w:id="12406" w:name="_ETM_Q18_489890"/>
      <w:bookmarkEnd w:id="12406"/>
      <w:r w:rsidRPr="00F32C08">
        <w:rPr>
          <w:rtl/>
          <w:lang w:eastAsia="he-IL"/>
        </w:rPr>
        <w:t xml:space="preserve">לסיום </w:t>
      </w:r>
      <w:bookmarkStart w:id="12407" w:name="_ETM_Q18_490310"/>
      <w:bookmarkEnd w:id="12407"/>
      <w:r w:rsidRPr="00F32C08">
        <w:rPr>
          <w:rtl/>
          <w:lang w:eastAsia="he-IL"/>
        </w:rPr>
        <w:t>האוניברסיטה</w:t>
      </w:r>
      <w:r>
        <w:rPr>
          <w:rFonts w:hint="cs"/>
          <w:rtl/>
          <w:lang w:eastAsia="he-IL"/>
        </w:rPr>
        <w:t>,</w:t>
      </w:r>
      <w:r w:rsidRPr="00F32C08">
        <w:rPr>
          <w:rtl/>
          <w:lang w:eastAsia="he-IL"/>
        </w:rPr>
        <w:t xml:space="preserve"> </w:t>
      </w:r>
      <w:bookmarkStart w:id="12408" w:name="_ETM_Q18_492559"/>
      <w:bookmarkEnd w:id="12408"/>
      <w:r w:rsidRPr="00F32C08">
        <w:rPr>
          <w:rtl/>
          <w:lang w:eastAsia="he-IL"/>
        </w:rPr>
        <w:t xml:space="preserve">חצי </w:t>
      </w:r>
      <w:bookmarkStart w:id="12409" w:name="_ETM_Q18_493010"/>
      <w:bookmarkEnd w:id="12409"/>
      <w:r w:rsidRPr="00F32C08">
        <w:rPr>
          <w:rtl/>
          <w:lang w:eastAsia="he-IL"/>
        </w:rPr>
        <w:t xml:space="preserve">יום </w:t>
      </w:r>
      <w:bookmarkStart w:id="12410" w:name="_ETM_Q18_493190"/>
      <w:bookmarkEnd w:id="12410"/>
      <w:r w:rsidRPr="00F32C08">
        <w:rPr>
          <w:rtl/>
          <w:lang w:eastAsia="he-IL"/>
        </w:rPr>
        <w:t xml:space="preserve">לימודים </w:t>
      </w:r>
      <w:bookmarkStart w:id="12411" w:name="_ETM_Q18_493610"/>
      <w:bookmarkEnd w:id="12411"/>
      <w:r w:rsidRPr="00F32C08">
        <w:rPr>
          <w:rtl/>
          <w:lang w:eastAsia="he-IL"/>
        </w:rPr>
        <w:t xml:space="preserve">לנערים </w:t>
      </w:r>
      <w:bookmarkStart w:id="12412" w:name="_ETM_Q18_494120"/>
      <w:bookmarkEnd w:id="12412"/>
      <w:r w:rsidRPr="00F32C08">
        <w:rPr>
          <w:rtl/>
          <w:lang w:eastAsia="he-IL"/>
        </w:rPr>
        <w:t>ו</w:t>
      </w:r>
      <w:r>
        <w:rPr>
          <w:rFonts w:hint="cs"/>
          <w:rtl/>
          <w:lang w:eastAsia="he-IL"/>
        </w:rPr>
        <w:t>ל</w:t>
      </w:r>
      <w:r w:rsidRPr="00F32C08">
        <w:rPr>
          <w:rtl/>
          <w:lang w:eastAsia="he-IL"/>
        </w:rPr>
        <w:t xml:space="preserve">נערות </w:t>
      </w:r>
      <w:bookmarkStart w:id="12413" w:name="_ETM_Q18_494599"/>
      <w:bookmarkEnd w:id="12413"/>
      <w:r w:rsidRPr="00F32C08">
        <w:rPr>
          <w:rtl/>
          <w:lang w:eastAsia="he-IL"/>
        </w:rPr>
        <w:t>עובדים</w:t>
      </w:r>
      <w:r>
        <w:rPr>
          <w:rFonts w:hint="cs"/>
          <w:rtl/>
          <w:lang w:eastAsia="he-IL"/>
        </w:rPr>
        <w:t>;</w:t>
      </w:r>
      <w:r w:rsidRPr="00F32C08">
        <w:rPr>
          <w:rtl/>
          <w:lang w:eastAsia="he-IL"/>
        </w:rPr>
        <w:t xml:space="preserve"> </w:t>
      </w:r>
      <w:bookmarkStart w:id="12414" w:name="_ETM_Q18_495779"/>
      <w:bookmarkEnd w:id="12414"/>
      <w:r w:rsidRPr="00F32C08">
        <w:rPr>
          <w:rtl/>
          <w:lang w:eastAsia="he-IL"/>
        </w:rPr>
        <w:t xml:space="preserve">דרישות </w:t>
      </w:r>
      <w:bookmarkStart w:id="12415" w:name="_ETM_Q18_496230"/>
      <w:bookmarkEnd w:id="12415"/>
      <w:r w:rsidRPr="00F32C08">
        <w:rPr>
          <w:rtl/>
          <w:lang w:eastAsia="he-IL"/>
        </w:rPr>
        <w:t xml:space="preserve">סוציאליות </w:t>
      </w:r>
      <w:bookmarkStart w:id="12416" w:name="_ETM_Q18_496830"/>
      <w:bookmarkEnd w:id="12416"/>
      <w:r>
        <w:rPr>
          <w:rFonts w:hint="cs"/>
          <w:rtl/>
          <w:lang w:eastAsia="he-IL"/>
        </w:rPr>
        <w:t>ע</w:t>
      </w:r>
      <w:r w:rsidRPr="00F32C08">
        <w:rPr>
          <w:rtl/>
          <w:lang w:eastAsia="he-IL"/>
        </w:rPr>
        <w:t>דתיות</w:t>
      </w:r>
      <w:r>
        <w:rPr>
          <w:rFonts w:hint="cs"/>
          <w:rtl/>
          <w:lang w:eastAsia="he-IL"/>
        </w:rPr>
        <w:t xml:space="preserve"> –</w:t>
      </w:r>
      <w:r w:rsidRPr="00F32C08">
        <w:rPr>
          <w:rtl/>
          <w:lang w:eastAsia="he-IL"/>
        </w:rPr>
        <w:t xml:space="preserve"> </w:t>
      </w:r>
      <w:bookmarkStart w:id="12417" w:name="_ETM_Q18_498230"/>
      <w:bookmarkEnd w:id="12417"/>
      <w:r w:rsidRPr="00F32C08">
        <w:rPr>
          <w:rtl/>
          <w:lang w:eastAsia="he-IL"/>
        </w:rPr>
        <w:t xml:space="preserve">שימו </w:t>
      </w:r>
      <w:bookmarkStart w:id="12418" w:name="_ETM_Q18_498589"/>
      <w:bookmarkEnd w:id="12418"/>
      <w:r w:rsidRPr="00F32C08">
        <w:rPr>
          <w:rtl/>
          <w:lang w:eastAsia="he-IL"/>
        </w:rPr>
        <w:t xml:space="preserve">לב </w:t>
      </w:r>
      <w:bookmarkStart w:id="12419" w:name="_ETM_Q18_498830"/>
      <w:bookmarkEnd w:id="12419"/>
      <w:r w:rsidRPr="00F32C08">
        <w:rPr>
          <w:rtl/>
          <w:lang w:eastAsia="he-IL"/>
        </w:rPr>
        <w:t xml:space="preserve">לחיבור </w:t>
      </w:r>
      <w:bookmarkStart w:id="12420" w:name="_ETM_Q18_499339"/>
      <w:bookmarkEnd w:id="12420"/>
      <w:r w:rsidRPr="00F32C08">
        <w:rPr>
          <w:rtl/>
          <w:lang w:eastAsia="he-IL"/>
        </w:rPr>
        <w:t xml:space="preserve">הזה </w:t>
      </w:r>
      <w:bookmarkStart w:id="12421" w:name="_ETM_Q18_499520"/>
      <w:bookmarkEnd w:id="12421"/>
      <w:r w:rsidRPr="00F32C08">
        <w:rPr>
          <w:rtl/>
          <w:lang w:eastAsia="he-IL"/>
        </w:rPr>
        <w:t>שאמרתי</w:t>
      </w:r>
      <w:r>
        <w:rPr>
          <w:rFonts w:hint="cs"/>
          <w:rtl/>
          <w:lang w:eastAsia="he-IL"/>
        </w:rPr>
        <w:t>,</w:t>
      </w:r>
      <w:r w:rsidRPr="00F32C08">
        <w:rPr>
          <w:rtl/>
          <w:lang w:eastAsia="he-IL"/>
        </w:rPr>
        <w:t xml:space="preserve"> </w:t>
      </w:r>
      <w:bookmarkStart w:id="12422" w:name="_ETM_Q18_500120"/>
      <w:bookmarkEnd w:id="12422"/>
      <w:r w:rsidRPr="00F32C08">
        <w:rPr>
          <w:rtl/>
          <w:lang w:eastAsia="he-IL"/>
        </w:rPr>
        <w:t xml:space="preserve">העדתי </w:t>
      </w:r>
      <w:bookmarkStart w:id="12423" w:name="_ETM_Q18_500570"/>
      <w:bookmarkEnd w:id="12423"/>
      <w:r w:rsidRPr="00F32C08">
        <w:rPr>
          <w:rtl/>
          <w:lang w:eastAsia="he-IL"/>
        </w:rPr>
        <w:t>והמעמד</w:t>
      </w:r>
      <w:r>
        <w:rPr>
          <w:rtl/>
          <w:lang w:eastAsia="he-IL"/>
        </w:rPr>
        <w:t>י</w:t>
      </w:r>
      <w:r>
        <w:rPr>
          <w:rFonts w:hint="cs"/>
          <w:rtl/>
          <w:lang w:eastAsia="he-IL"/>
        </w:rPr>
        <w:t xml:space="preserve">: ביטול </w:t>
      </w:r>
      <w:r w:rsidR="00330489">
        <w:rPr>
          <w:rFonts w:hint="cs"/>
          <w:rtl/>
          <w:lang w:eastAsia="he-IL"/>
        </w:rPr>
        <w:t>– –</w:t>
      </w:r>
      <w:r>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bookmarkStart w:id="12424" w:name="ET_yor_6593_20"/>
      <w:r w:rsidRPr="00DB7714">
        <w:rPr>
          <w:rStyle w:val="TagStyle"/>
          <w:rtl/>
        </w:rPr>
        <w:t xml:space="preserve"> &lt;&lt; יור &gt;&gt; </w:t>
      </w:r>
      <w:r>
        <w:rPr>
          <w:rtl/>
        </w:rPr>
        <w:t>היו"ר חנוך דב מלביצקי:</w:t>
      </w:r>
      <w:r w:rsidRPr="00DB7714">
        <w:rPr>
          <w:rStyle w:val="TagStyle"/>
          <w:rtl/>
        </w:rPr>
        <w:t xml:space="preserve"> &lt;&lt; יור &gt;&gt;</w:t>
      </w:r>
      <w:r>
        <w:rPr>
          <w:rtl/>
        </w:rPr>
        <w:t xml:space="preserve"> </w:t>
      </w:r>
      <w:bookmarkEnd w:id="12424"/>
    </w:p>
    <w:p w:rsidR="00C85791" w:rsidRDefault="00C85791" w:rsidP="00ED58FB">
      <w:pPr>
        <w:rPr>
          <w:rtl/>
          <w:lang w:eastAsia="he-IL"/>
        </w:rPr>
      </w:pPr>
    </w:p>
    <w:p w:rsidR="00C85791" w:rsidRDefault="00C85791" w:rsidP="0035311A">
      <w:pPr>
        <w:rPr>
          <w:rtl/>
          <w:lang w:eastAsia="he-IL"/>
        </w:rPr>
      </w:pPr>
      <w:bookmarkStart w:id="12425" w:name="_ETM_Q18_498000"/>
      <w:bookmarkEnd w:id="12425"/>
      <w:r>
        <w:rPr>
          <w:rFonts w:hint="cs"/>
          <w:rtl/>
          <w:lang w:eastAsia="he-IL"/>
        </w:rPr>
        <w:t>צריך לסיים.</w:t>
      </w:r>
    </w:p>
    <w:p w:rsidR="00C85791" w:rsidRDefault="00C85791" w:rsidP="0035311A">
      <w:pPr>
        <w:rPr>
          <w:rtl/>
          <w:lang w:eastAsia="he-IL"/>
        </w:rPr>
      </w:pPr>
    </w:p>
    <w:p w:rsidR="00C85791" w:rsidRDefault="00C85791" w:rsidP="0035311A">
      <w:pPr>
        <w:pStyle w:val="-"/>
        <w:keepNext/>
        <w:rPr>
          <w:rtl/>
        </w:rPr>
      </w:pPr>
      <w:bookmarkStart w:id="12426" w:name="_ETM_Q18_499000"/>
      <w:bookmarkEnd w:id="12426"/>
      <w:r w:rsidRPr="00BC5437">
        <w:rPr>
          <w:rStyle w:val="TagStyle"/>
          <w:rtl/>
        </w:rPr>
        <w:t xml:space="preserve">&lt;&lt; דובר_המשך &gt;&gt; </w:t>
      </w:r>
      <w:r>
        <w:rPr>
          <w:rtl/>
        </w:rPr>
        <w:t>עופר כסיף (חד"ש-תע"ל):</w:t>
      </w:r>
      <w:r w:rsidRPr="00BC5437">
        <w:rPr>
          <w:rStyle w:val="TagStyle"/>
          <w:rtl/>
        </w:rPr>
        <w:t xml:space="preserve"> &lt;&lt; דובר_המשך &gt;&gt;</w:t>
      </w:r>
      <w:r>
        <w:rPr>
          <w:rtl/>
        </w:rPr>
        <w:t xml:space="preserve"> </w:t>
      </w:r>
    </w:p>
    <w:p w:rsidR="00C85791" w:rsidRPr="00DB7714" w:rsidRDefault="00C85791" w:rsidP="0035311A">
      <w:pPr>
        <w:rPr>
          <w:rtl/>
          <w:lang w:eastAsia="he-IL"/>
        </w:rPr>
      </w:pPr>
    </w:p>
    <w:p w:rsidR="00C85791" w:rsidRDefault="00C85791" w:rsidP="009B73A2">
      <w:pPr>
        <w:rPr>
          <w:rtl/>
          <w:lang w:eastAsia="he-IL"/>
        </w:rPr>
      </w:pPr>
      <w:bookmarkStart w:id="12427" w:name="_ETM_Q18_497000"/>
      <w:bookmarkStart w:id="12428" w:name="_ETM_Q18_503490"/>
      <w:bookmarkEnd w:id="12427"/>
      <w:bookmarkEnd w:id="12428"/>
      <w:r w:rsidRPr="00F32C08">
        <w:rPr>
          <w:rtl/>
          <w:lang w:eastAsia="he-IL"/>
        </w:rPr>
        <w:t xml:space="preserve">אני </w:t>
      </w:r>
      <w:bookmarkStart w:id="12429" w:name="_ETM_Q18_503610"/>
      <w:bookmarkEnd w:id="12429"/>
      <w:r w:rsidRPr="00F32C08">
        <w:rPr>
          <w:rtl/>
          <w:lang w:eastAsia="he-IL"/>
        </w:rPr>
        <w:t>מ</w:t>
      </w:r>
      <w:r>
        <w:rPr>
          <w:rFonts w:hint="cs"/>
          <w:rtl/>
          <w:lang w:eastAsia="he-IL"/>
        </w:rPr>
        <w:t>י</w:t>
      </w:r>
      <w:r w:rsidRPr="00F32C08">
        <w:rPr>
          <w:rtl/>
          <w:lang w:eastAsia="he-IL"/>
        </w:rPr>
        <w:t xml:space="preserve">יד </w:t>
      </w:r>
      <w:bookmarkStart w:id="12430" w:name="_ETM_Q18_503850"/>
      <w:bookmarkEnd w:id="12430"/>
      <w:r w:rsidRPr="00F32C08">
        <w:rPr>
          <w:rtl/>
          <w:lang w:eastAsia="he-IL"/>
        </w:rPr>
        <w:t>מסיים</w:t>
      </w:r>
      <w:r>
        <w:rPr>
          <w:rFonts w:hint="cs"/>
          <w:rtl/>
          <w:lang w:eastAsia="he-IL"/>
        </w:rPr>
        <w:t>.</w:t>
      </w:r>
      <w:r w:rsidRPr="00F32C08">
        <w:rPr>
          <w:rtl/>
          <w:lang w:eastAsia="he-IL"/>
        </w:rPr>
        <w:t xml:space="preserve"> </w:t>
      </w:r>
      <w:bookmarkStart w:id="12431" w:name="_ETM_Q18_504939"/>
      <w:bookmarkEnd w:id="12431"/>
      <w:r w:rsidR="00330489">
        <w:rPr>
          <w:rFonts w:hint="cs"/>
          <w:rtl/>
          <w:lang w:eastAsia="he-IL"/>
        </w:rPr>
        <w:t>– –</w:t>
      </w:r>
      <w:r>
        <w:rPr>
          <w:rFonts w:hint="cs"/>
          <w:rtl/>
          <w:lang w:eastAsia="he-IL"/>
        </w:rPr>
        <w:t xml:space="preserve"> </w:t>
      </w:r>
      <w:r w:rsidRPr="00F32C08">
        <w:rPr>
          <w:rtl/>
          <w:lang w:eastAsia="he-IL"/>
        </w:rPr>
        <w:t xml:space="preserve">ביטול </w:t>
      </w:r>
      <w:bookmarkStart w:id="12432" w:name="_ETM_Q18_505480"/>
      <w:bookmarkEnd w:id="12432"/>
      <w:r w:rsidRPr="00F32C08">
        <w:rPr>
          <w:rtl/>
          <w:lang w:eastAsia="he-IL"/>
        </w:rPr>
        <w:t xml:space="preserve">כל </w:t>
      </w:r>
      <w:bookmarkStart w:id="12433" w:name="_ETM_Q18_505779"/>
      <w:bookmarkEnd w:id="12433"/>
      <w:r w:rsidRPr="00F32C08">
        <w:rPr>
          <w:rtl/>
          <w:lang w:eastAsia="he-IL"/>
        </w:rPr>
        <w:t xml:space="preserve">האפליות </w:t>
      </w:r>
      <w:bookmarkStart w:id="12434" w:name="_ETM_Q18_506410"/>
      <w:bookmarkEnd w:id="12434"/>
      <w:r w:rsidRPr="00F32C08">
        <w:rPr>
          <w:rtl/>
          <w:lang w:eastAsia="he-IL"/>
        </w:rPr>
        <w:t xml:space="preserve">בתחום </w:t>
      </w:r>
      <w:bookmarkStart w:id="12435" w:name="_ETM_Q18_506800"/>
      <w:bookmarkEnd w:id="12435"/>
      <w:r w:rsidRPr="00F32C08">
        <w:rPr>
          <w:rtl/>
          <w:lang w:eastAsia="he-IL"/>
        </w:rPr>
        <w:t xml:space="preserve">הדיור </w:t>
      </w:r>
      <w:bookmarkStart w:id="12436" w:name="_ETM_Q18_507849"/>
      <w:bookmarkEnd w:id="12436"/>
      <w:r w:rsidRPr="00F32C08">
        <w:rPr>
          <w:rtl/>
          <w:lang w:eastAsia="he-IL"/>
        </w:rPr>
        <w:t xml:space="preserve">וקביעת </w:t>
      </w:r>
      <w:bookmarkStart w:id="12437" w:name="_ETM_Q18_508599"/>
      <w:bookmarkEnd w:id="12437"/>
      <w:r>
        <w:rPr>
          <w:rtl/>
          <w:lang w:eastAsia="he-IL"/>
        </w:rPr>
        <w:t>קנ</w:t>
      </w:r>
      <w:r>
        <w:rPr>
          <w:rFonts w:hint="cs"/>
          <w:rtl/>
          <w:lang w:eastAsia="he-IL"/>
        </w:rPr>
        <w:t>י</w:t>
      </w:r>
      <w:r w:rsidRPr="00F32C08">
        <w:rPr>
          <w:rtl/>
          <w:lang w:eastAsia="he-IL"/>
        </w:rPr>
        <w:t xml:space="preserve"> </w:t>
      </w:r>
      <w:bookmarkStart w:id="12438" w:name="_ETM_Q18_508869"/>
      <w:bookmarkEnd w:id="12438"/>
      <w:r w:rsidRPr="00F32C08">
        <w:rPr>
          <w:rtl/>
          <w:lang w:eastAsia="he-IL"/>
        </w:rPr>
        <w:t xml:space="preserve">מידה </w:t>
      </w:r>
      <w:bookmarkStart w:id="12439" w:name="_ETM_Q18_509259"/>
      <w:bookmarkEnd w:id="12439"/>
      <w:r>
        <w:rPr>
          <w:rFonts w:hint="cs"/>
          <w:rtl/>
          <w:lang w:eastAsia="he-IL"/>
        </w:rPr>
        <w:t>א</w:t>
      </w:r>
      <w:r w:rsidRPr="00F32C08">
        <w:rPr>
          <w:rtl/>
          <w:lang w:eastAsia="he-IL"/>
        </w:rPr>
        <w:t xml:space="preserve">חידים </w:t>
      </w:r>
      <w:bookmarkStart w:id="12440" w:name="_ETM_Q18_509710"/>
      <w:bookmarkEnd w:id="12440"/>
      <w:r w:rsidRPr="00F32C08">
        <w:rPr>
          <w:rtl/>
          <w:lang w:eastAsia="he-IL"/>
        </w:rPr>
        <w:t xml:space="preserve">לקבלת </w:t>
      </w:r>
      <w:bookmarkStart w:id="12441" w:name="_ETM_Q18_510250"/>
      <w:bookmarkEnd w:id="12441"/>
      <w:r w:rsidRPr="00F32C08">
        <w:rPr>
          <w:rtl/>
          <w:lang w:eastAsia="he-IL"/>
        </w:rPr>
        <w:t xml:space="preserve">שיכון </w:t>
      </w:r>
      <w:bookmarkStart w:id="12442" w:name="_ETM_Q18_511150"/>
      <w:bookmarkEnd w:id="12442"/>
      <w:r>
        <w:rPr>
          <w:rFonts w:hint="cs"/>
          <w:rtl/>
          <w:lang w:eastAsia="he-IL"/>
        </w:rPr>
        <w:t>לפי</w:t>
      </w:r>
      <w:r w:rsidRPr="00F32C08">
        <w:rPr>
          <w:rtl/>
          <w:lang w:eastAsia="he-IL"/>
        </w:rPr>
        <w:t xml:space="preserve"> </w:t>
      </w:r>
      <w:bookmarkStart w:id="12443" w:name="_ETM_Q18_511509"/>
      <w:bookmarkEnd w:id="12443"/>
      <w:r w:rsidRPr="00F32C08">
        <w:rPr>
          <w:rtl/>
          <w:lang w:eastAsia="he-IL"/>
        </w:rPr>
        <w:t xml:space="preserve">גודל </w:t>
      </w:r>
      <w:bookmarkStart w:id="12444" w:name="_ETM_Q18_511839"/>
      <w:bookmarkEnd w:id="12444"/>
      <w:r w:rsidRPr="00F32C08">
        <w:rPr>
          <w:rtl/>
          <w:lang w:eastAsia="he-IL"/>
        </w:rPr>
        <w:t xml:space="preserve">המשפחה </w:t>
      </w:r>
      <w:bookmarkStart w:id="12445" w:name="_ETM_Q18_512350"/>
      <w:bookmarkEnd w:id="12445"/>
      <w:r w:rsidRPr="00F32C08">
        <w:rPr>
          <w:rtl/>
          <w:lang w:eastAsia="he-IL"/>
        </w:rPr>
        <w:t xml:space="preserve">ומצבה </w:t>
      </w:r>
      <w:bookmarkStart w:id="12446" w:name="_ETM_Q18_512829"/>
      <w:bookmarkEnd w:id="12446"/>
      <w:r w:rsidRPr="00F32C08">
        <w:rPr>
          <w:rtl/>
          <w:lang w:eastAsia="he-IL"/>
        </w:rPr>
        <w:t>הסוציאלי</w:t>
      </w:r>
      <w:r>
        <w:rPr>
          <w:rFonts w:hint="cs"/>
          <w:rtl/>
          <w:lang w:eastAsia="he-IL"/>
        </w:rPr>
        <w:t>;</w:t>
      </w:r>
      <w:r w:rsidRPr="00F32C08">
        <w:rPr>
          <w:rtl/>
          <w:lang w:eastAsia="he-IL"/>
        </w:rPr>
        <w:t xml:space="preserve"> </w:t>
      </w:r>
      <w:bookmarkStart w:id="12447" w:name="_ETM_Q18_513940"/>
      <w:bookmarkEnd w:id="12447"/>
      <w:r w:rsidRPr="00F32C08">
        <w:rPr>
          <w:rtl/>
          <w:lang w:eastAsia="he-IL"/>
        </w:rPr>
        <w:t>לבסוף</w:t>
      </w:r>
      <w:r>
        <w:rPr>
          <w:rFonts w:hint="cs"/>
          <w:rtl/>
          <w:lang w:eastAsia="he-IL"/>
        </w:rPr>
        <w:t>,</w:t>
      </w:r>
      <w:r w:rsidRPr="00F32C08">
        <w:rPr>
          <w:rtl/>
          <w:lang w:eastAsia="he-IL"/>
        </w:rPr>
        <w:t xml:space="preserve"> </w:t>
      </w:r>
      <w:bookmarkStart w:id="12448" w:name="_ETM_Q18_514570"/>
      <w:bookmarkEnd w:id="12448"/>
      <w:r w:rsidRPr="00F32C08">
        <w:rPr>
          <w:rtl/>
          <w:lang w:eastAsia="he-IL"/>
        </w:rPr>
        <w:t xml:space="preserve">דרישות </w:t>
      </w:r>
      <w:bookmarkStart w:id="12449" w:name="_ETM_Q18_514960"/>
      <w:bookmarkEnd w:id="12449"/>
      <w:r w:rsidRPr="00F32C08">
        <w:rPr>
          <w:rtl/>
          <w:lang w:eastAsia="he-IL"/>
        </w:rPr>
        <w:t>דמוקרטיות</w:t>
      </w:r>
      <w:r>
        <w:rPr>
          <w:rFonts w:hint="cs"/>
          <w:rtl/>
          <w:lang w:eastAsia="he-IL"/>
        </w:rPr>
        <w:t>:</w:t>
      </w:r>
      <w:r w:rsidRPr="00F32C08">
        <w:rPr>
          <w:rtl/>
          <w:lang w:eastAsia="he-IL"/>
        </w:rPr>
        <w:t xml:space="preserve"> </w:t>
      </w:r>
      <w:bookmarkStart w:id="12450" w:name="_ETM_Q18_516250"/>
      <w:bookmarkEnd w:id="12450"/>
      <w:r w:rsidRPr="00F32C08">
        <w:rPr>
          <w:rtl/>
          <w:lang w:eastAsia="he-IL"/>
        </w:rPr>
        <w:t>חוק</w:t>
      </w:r>
      <w:bookmarkStart w:id="12451" w:name="_ETM_Q18_516579"/>
      <w:bookmarkEnd w:id="12451"/>
      <w:r>
        <w:rPr>
          <w:rFonts w:hint="cs"/>
          <w:rtl/>
          <w:lang w:eastAsia="he-IL"/>
        </w:rPr>
        <w:t>-</w:t>
      </w:r>
      <w:r w:rsidRPr="00F32C08">
        <w:rPr>
          <w:rtl/>
          <w:lang w:eastAsia="he-IL"/>
        </w:rPr>
        <w:t>יסוד</w:t>
      </w:r>
      <w:r>
        <w:rPr>
          <w:rFonts w:hint="cs"/>
          <w:rtl/>
          <w:lang w:eastAsia="he-IL"/>
        </w:rPr>
        <w:t>:</w:t>
      </w:r>
      <w:r w:rsidRPr="00F32C08">
        <w:rPr>
          <w:rtl/>
          <w:lang w:eastAsia="he-IL"/>
        </w:rPr>
        <w:t xml:space="preserve"> </w:t>
      </w:r>
      <w:bookmarkStart w:id="12452" w:name="_ETM_Q18_516970"/>
      <w:bookmarkEnd w:id="12452"/>
      <w:r w:rsidRPr="00F32C08">
        <w:rPr>
          <w:rtl/>
          <w:lang w:eastAsia="he-IL"/>
        </w:rPr>
        <w:t xml:space="preserve">נגד </w:t>
      </w:r>
      <w:bookmarkStart w:id="12453" w:name="_ETM_Q18_517239"/>
      <w:bookmarkEnd w:id="12453"/>
      <w:r w:rsidRPr="00F32C08">
        <w:rPr>
          <w:rtl/>
          <w:lang w:eastAsia="he-IL"/>
        </w:rPr>
        <w:t>אפליה</w:t>
      </w:r>
      <w:r>
        <w:rPr>
          <w:rFonts w:hint="cs"/>
          <w:rtl/>
          <w:lang w:eastAsia="he-IL"/>
        </w:rPr>
        <w:t>,</w:t>
      </w:r>
      <w:r w:rsidRPr="00F32C08">
        <w:rPr>
          <w:rtl/>
          <w:lang w:eastAsia="he-IL"/>
        </w:rPr>
        <w:t xml:space="preserve"> </w:t>
      </w:r>
      <w:bookmarkStart w:id="12454" w:name="_ETM_Q18_518199"/>
      <w:bookmarkEnd w:id="12454"/>
      <w:r w:rsidRPr="00F32C08">
        <w:rPr>
          <w:rtl/>
          <w:lang w:eastAsia="he-IL"/>
        </w:rPr>
        <w:t xml:space="preserve">מיגור </w:t>
      </w:r>
      <w:bookmarkStart w:id="12455" w:name="_ETM_Q18_518680"/>
      <w:bookmarkEnd w:id="12455"/>
      <w:r w:rsidRPr="00F32C08">
        <w:rPr>
          <w:rtl/>
          <w:lang w:eastAsia="he-IL"/>
        </w:rPr>
        <w:t xml:space="preserve">כל </w:t>
      </w:r>
      <w:bookmarkStart w:id="12456" w:name="_ETM_Q18_518860"/>
      <w:bookmarkEnd w:id="12456"/>
      <w:r w:rsidRPr="00F32C08">
        <w:rPr>
          <w:rtl/>
          <w:lang w:eastAsia="he-IL"/>
        </w:rPr>
        <w:t xml:space="preserve">צורות </w:t>
      </w:r>
      <w:bookmarkStart w:id="12457" w:name="_ETM_Q18_519250"/>
      <w:bookmarkEnd w:id="12457"/>
      <w:r w:rsidRPr="00F32C08">
        <w:rPr>
          <w:rtl/>
          <w:lang w:eastAsia="he-IL"/>
        </w:rPr>
        <w:t xml:space="preserve">האפליה </w:t>
      </w:r>
      <w:bookmarkStart w:id="12458" w:name="_ETM_Q18_519730"/>
      <w:bookmarkEnd w:id="12458"/>
      <w:r w:rsidRPr="00F32C08">
        <w:rPr>
          <w:rtl/>
          <w:lang w:eastAsia="he-IL"/>
        </w:rPr>
        <w:t xml:space="preserve">של </w:t>
      </w:r>
      <w:bookmarkStart w:id="12459" w:name="_ETM_Q18_519910"/>
      <w:bookmarkEnd w:id="12459"/>
      <w:r w:rsidRPr="00F32C08">
        <w:rPr>
          <w:rtl/>
          <w:lang w:eastAsia="he-IL"/>
        </w:rPr>
        <w:t xml:space="preserve">תרבות </w:t>
      </w:r>
      <w:bookmarkStart w:id="12460" w:name="_ETM_Q18_520300"/>
      <w:bookmarkEnd w:id="12460"/>
      <w:r w:rsidRPr="00F32C08">
        <w:rPr>
          <w:rtl/>
          <w:lang w:eastAsia="he-IL"/>
        </w:rPr>
        <w:t xml:space="preserve">המזרח </w:t>
      </w:r>
      <w:bookmarkStart w:id="12461" w:name="_ETM_Q18_520900"/>
      <w:bookmarkEnd w:id="12461"/>
      <w:r w:rsidRPr="00F32C08">
        <w:rPr>
          <w:rtl/>
          <w:lang w:eastAsia="he-IL"/>
        </w:rPr>
        <w:t xml:space="preserve">לגווניה </w:t>
      </w:r>
      <w:bookmarkStart w:id="12462" w:name="_ETM_Q18_521529"/>
      <w:bookmarkEnd w:id="12462"/>
      <w:r>
        <w:rPr>
          <w:rFonts w:hint="cs"/>
          <w:rtl/>
          <w:lang w:eastAsia="he-IL"/>
        </w:rPr>
        <w:t>ה</w:t>
      </w:r>
      <w:r w:rsidRPr="00F32C08">
        <w:rPr>
          <w:rtl/>
          <w:lang w:eastAsia="he-IL"/>
        </w:rPr>
        <w:t xml:space="preserve">שונים </w:t>
      </w:r>
      <w:bookmarkStart w:id="12463" w:name="_ETM_Q18_522540"/>
      <w:bookmarkEnd w:id="12463"/>
      <w:r w:rsidRPr="00F32C08">
        <w:rPr>
          <w:rtl/>
          <w:lang w:eastAsia="he-IL"/>
        </w:rPr>
        <w:t>והחזר</w:t>
      </w:r>
      <w:bookmarkStart w:id="12464" w:name="_ETM_Q18_523140"/>
      <w:bookmarkEnd w:id="12464"/>
      <w:r w:rsidRPr="00F32C08">
        <w:rPr>
          <w:rtl/>
          <w:lang w:eastAsia="he-IL"/>
        </w:rPr>
        <w:t xml:space="preserve">ת </w:t>
      </w:r>
      <w:bookmarkStart w:id="12465" w:name="_ETM_Q18_523260"/>
      <w:bookmarkEnd w:id="12465"/>
      <w:r w:rsidRPr="00F32C08">
        <w:rPr>
          <w:rtl/>
          <w:lang w:eastAsia="he-IL"/>
        </w:rPr>
        <w:t xml:space="preserve">כבודו </w:t>
      </w:r>
      <w:bookmarkStart w:id="12466" w:name="_ETM_Q18_523800"/>
      <w:bookmarkEnd w:id="12466"/>
      <w:r w:rsidRPr="00F32C08">
        <w:rPr>
          <w:rtl/>
          <w:lang w:eastAsia="he-IL"/>
        </w:rPr>
        <w:t xml:space="preserve">של </w:t>
      </w:r>
      <w:bookmarkStart w:id="12467" w:name="_ETM_Q18_524010"/>
      <w:bookmarkEnd w:id="12467"/>
      <w:r>
        <w:rPr>
          <w:rtl/>
          <w:lang w:eastAsia="he-IL"/>
        </w:rPr>
        <w:t>ב</w:t>
      </w:r>
      <w:r w:rsidRPr="00F32C08">
        <w:rPr>
          <w:rtl/>
          <w:lang w:eastAsia="he-IL"/>
        </w:rPr>
        <w:t xml:space="preserve">ן </w:t>
      </w:r>
      <w:bookmarkStart w:id="12468" w:name="_ETM_Q18_524219"/>
      <w:bookmarkEnd w:id="12468"/>
      <w:r w:rsidRPr="00F32C08">
        <w:rPr>
          <w:rtl/>
          <w:lang w:eastAsia="he-IL"/>
        </w:rPr>
        <w:t>המזרח</w:t>
      </w:r>
      <w:r>
        <w:rPr>
          <w:rFonts w:hint="cs"/>
          <w:rtl/>
          <w:lang w:eastAsia="he-IL"/>
        </w:rPr>
        <w:t>.</w:t>
      </w:r>
      <w:r w:rsidRPr="00F32C08">
        <w:rPr>
          <w:rtl/>
          <w:lang w:eastAsia="he-IL"/>
        </w:rPr>
        <w:t xml:space="preserve"> </w:t>
      </w:r>
      <w:bookmarkStart w:id="12469" w:name="_ETM_Q18_525339"/>
      <w:bookmarkEnd w:id="12469"/>
      <w:r w:rsidRPr="00F32C08">
        <w:rPr>
          <w:rtl/>
          <w:lang w:eastAsia="he-IL"/>
        </w:rPr>
        <w:t xml:space="preserve">כמה </w:t>
      </w:r>
      <w:bookmarkStart w:id="12470" w:name="_ETM_Q18_525730"/>
      <w:bookmarkEnd w:id="12470"/>
      <w:r w:rsidRPr="00F32C08">
        <w:rPr>
          <w:rtl/>
          <w:lang w:eastAsia="he-IL"/>
        </w:rPr>
        <w:t xml:space="preserve">שאנחנו </w:t>
      </w:r>
      <w:bookmarkStart w:id="12471" w:name="_ETM_Q18_526210"/>
      <w:bookmarkEnd w:id="12471"/>
      <w:r w:rsidRPr="00F32C08">
        <w:rPr>
          <w:rtl/>
          <w:lang w:eastAsia="he-IL"/>
        </w:rPr>
        <w:t xml:space="preserve">זקוקים </w:t>
      </w:r>
      <w:bookmarkStart w:id="12472" w:name="_ETM_Q18_527079"/>
      <w:bookmarkEnd w:id="12472"/>
      <w:r w:rsidRPr="00F32C08">
        <w:rPr>
          <w:rtl/>
          <w:lang w:eastAsia="he-IL"/>
        </w:rPr>
        <w:t xml:space="preserve">לחיבורים </w:t>
      </w:r>
      <w:bookmarkStart w:id="12473" w:name="_ETM_Q18_527829"/>
      <w:bookmarkEnd w:id="12473"/>
      <w:r w:rsidRPr="00F32C08">
        <w:rPr>
          <w:rtl/>
          <w:lang w:eastAsia="he-IL"/>
        </w:rPr>
        <w:t xml:space="preserve">האלה </w:t>
      </w:r>
      <w:bookmarkStart w:id="12474" w:name="_ETM_Q18_528160"/>
      <w:bookmarkEnd w:id="12474"/>
      <w:r w:rsidRPr="00F32C08">
        <w:rPr>
          <w:rtl/>
          <w:lang w:eastAsia="he-IL"/>
        </w:rPr>
        <w:t xml:space="preserve">גם </w:t>
      </w:r>
      <w:bookmarkStart w:id="12475" w:name="_ETM_Q18_528399"/>
      <w:bookmarkEnd w:id="12475"/>
      <w:r w:rsidRPr="00F32C08">
        <w:rPr>
          <w:rtl/>
          <w:lang w:eastAsia="he-IL"/>
        </w:rPr>
        <w:t>היום</w:t>
      </w:r>
      <w:r>
        <w:rPr>
          <w:rFonts w:hint="cs"/>
          <w:rtl/>
          <w:lang w:eastAsia="he-IL"/>
        </w:rPr>
        <w:t>.</w:t>
      </w:r>
      <w:r w:rsidRPr="00F32C08">
        <w:rPr>
          <w:rtl/>
          <w:lang w:eastAsia="he-IL"/>
        </w:rPr>
        <w:t xml:space="preserve"> </w:t>
      </w:r>
      <w:bookmarkStart w:id="12476" w:name="_ETM_Q18_529149"/>
      <w:bookmarkEnd w:id="12476"/>
      <w:r>
        <w:rPr>
          <w:rFonts w:hint="cs"/>
          <w:rtl/>
          <w:lang w:eastAsia="he-IL"/>
        </w:rPr>
        <w:t>יהי</w:t>
      </w:r>
      <w:r w:rsidRPr="00F32C08">
        <w:rPr>
          <w:rtl/>
          <w:lang w:eastAsia="he-IL"/>
        </w:rPr>
        <w:t xml:space="preserve"> </w:t>
      </w:r>
      <w:bookmarkStart w:id="12477" w:name="_ETM_Q18_529420"/>
      <w:bookmarkEnd w:id="12477"/>
      <w:r w:rsidRPr="00F32C08">
        <w:rPr>
          <w:rtl/>
          <w:lang w:eastAsia="he-IL"/>
        </w:rPr>
        <w:t xml:space="preserve">זכרו </w:t>
      </w:r>
      <w:bookmarkStart w:id="12478" w:name="_ETM_Q18_529779"/>
      <w:bookmarkEnd w:id="12478"/>
      <w:r w:rsidRPr="00F32C08">
        <w:rPr>
          <w:rtl/>
          <w:lang w:eastAsia="he-IL"/>
        </w:rPr>
        <w:t>ברוך</w:t>
      </w:r>
      <w:r>
        <w:rPr>
          <w:rFonts w:hint="cs"/>
          <w:rtl/>
          <w:lang w:eastAsia="he-IL"/>
        </w:rPr>
        <w:t>.</w:t>
      </w:r>
      <w:r w:rsidRPr="00F32C08">
        <w:rPr>
          <w:rtl/>
          <w:lang w:eastAsia="he-IL"/>
        </w:rPr>
        <w:t xml:space="preserve"> </w:t>
      </w:r>
      <w:bookmarkStart w:id="12479" w:name="_ETM_Q18_530170"/>
      <w:bookmarkEnd w:id="12479"/>
      <w:r w:rsidRPr="00F32C08">
        <w:rPr>
          <w:rtl/>
          <w:lang w:eastAsia="he-IL"/>
        </w:rPr>
        <w:t>תודה</w:t>
      </w:r>
      <w:r>
        <w:rPr>
          <w:rFonts w:hint="cs"/>
          <w:rtl/>
          <w:lang w:eastAsia="he-IL"/>
        </w:rPr>
        <w:t>.</w:t>
      </w:r>
      <w:r w:rsidRPr="00F32C08">
        <w:rPr>
          <w:rtl/>
          <w:lang w:eastAsia="he-IL"/>
        </w:rPr>
        <w:t xml:space="preserve"> </w:t>
      </w:r>
      <w:bookmarkStart w:id="12480" w:name="_ETM_Q18_531750"/>
      <w:bookmarkEnd w:id="12480"/>
    </w:p>
    <w:p w:rsidR="00C85791" w:rsidRDefault="00C85791" w:rsidP="0035311A">
      <w:pPr>
        <w:rPr>
          <w:rtl/>
          <w:lang w:eastAsia="he-IL"/>
        </w:rPr>
      </w:pPr>
    </w:p>
    <w:p w:rsidR="00C85791" w:rsidRDefault="00C85791" w:rsidP="0035311A">
      <w:pPr>
        <w:rPr>
          <w:rtl/>
          <w:lang w:eastAsia="he-IL"/>
        </w:rPr>
      </w:pPr>
    </w:p>
    <w:p w:rsidR="00C85791" w:rsidRDefault="00C85791" w:rsidP="0035311A">
      <w:pPr>
        <w:pStyle w:val="a7"/>
        <w:rPr>
          <w:rtl/>
          <w:lang w:eastAsia="he-IL"/>
        </w:rPr>
      </w:pPr>
      <w:bookmarkStart w:id="12481" w:name="_ETM_Q18_546000"/>
      <w:bookmarkStart w:id="12482" w:name="ET_subject_מסמכים_שהונחו_על_שולחן__12"/>
      <w:bookmarkEnd w:id="12481"/>
      <w:r w:rsidRPr="0099360E">
        <w:rPr>
          <w:rStyle w:val="TagStyle"/>
          <w:rtl/>
        </w:rPr>
        <w:t xml:space="preserve">&lt;&lt; נושא &gt;&gt; </w:t>
      </w:r>
      <w:bookmarkStart w:id="12483" w:name="_Toc170221497"/>
      <w:bookmarkStart w:id="12484" w:name="_Toc193213761"/>
      <w:r>
        <w:rPr>
          <w:rtl/>
          <w:lang w:eastAsia="he-IL"/>
        </w:rPr>
        <w:t>מסמכים שהונחו על שולחן הכנסת</w:t>
      </w:r>
      <w:bookmarkEnd w:id="12483"/>
      <w:bookmarkEnd w:id="12484"/>
      <w:r w:rsidRPr="0099360E">
        <w:rPr>
          <w:rStyle w:val="TagStyle"/>
          <w:rtl/>
        </w:rPr>
        <w:t xml:space="preserve"> &lt;&lt; נושא &gt;&gt;</w:t>
      </w:r>
      <w:r>
        <w:rPr>
          <w:rtl/>
          <w:lang w:eastAsia="he-IL"/>
        </w:rPr>
        <w:t xml:space="preserve"> </w:t>
      </w:r>
      <w:bookmarkEnd w:id="12482"/>
    </w:p>
    <w:p w:rsidR="00C85791" w:rsidRDefault="00C85791" w:rsidP="0035311A">
      <w:pPr>
        <w:ind w:firstLine="0"/>
        <w:rPr>
          <w:rtl/>
          <w:lang w:eastAsia="he-IL"/>
        </w:rPr>
      </w:pPr>
    </w:p>
    <w:p w:rsidR="00C85791" w:rsidRDefault="00C85791" w:rsidP="0035311A">
      <w:pPr>
        <w:pStyle w:val="af7"/>
        <w:keepNext/>
        <w:rPr>
          <w:rtl/>
        </w:rPr>
      </w:pPr>
      <w:bookmarkStart w:id="12485" w:name="ET_yor_6593_21"/>
      <w:r w:rsidRPr="00945069">
        <w:rPr>
          <w:rStyle w:val="TagStyle"/>
          <w:rtl/>
        </w:rPr>
        <w:t xml:space="preserve"> &lt;&lt; יור &gt;&gt; </w:t>
      </w:r>
      <w:r>
        <w:rPr>
          <w:rtl/>
        </w:rPr>
        <w:t>היו"ר חנוך דב מלביצקי:</w:t>
      </w:r>
      <w:r w:rsidRPr="00945069">
        <w:rPr>
          <w:rStyle w:val="TagStyle"/>
          <w:rtl/>
        </w:rPr>
        <w:t xml:space="preserve"> &lt;&lt; יור &gt;&gt;</w:t>
      </w:r>
      <w:r>
        <w:rPr>
          <w:rtl/>
        </w:rPr>
        <w:t xml:space="preserve"> </w:t>
      </w:r>
      <w:bookmarkEnd w:id="12485"/>
    </w:p>
    <w:p w:rsidR="00C85791" w:rsidRPr="00945069" w:rsidRDefault="00C85791" w:rsidP="0035311A">
      <w:pPr>
        <w:rPr>
          <w:rtl/>
          <w:lang w:eastAsia="he-IL"/>
        </w:rPr>
      </w:pPr>
    </w:p>
    <w:p w:rsidR="00C85791" w:rsidRPr="0099360E" w:rsidRDefault="00C85791" w:rsidP="0035311A">
      <w:pPr>
        <w:rPr>
          <w:rtl/>
          <w:lang w:eastAsia="he-IL"/>
        </w:rPr>
      </w:pPr>
      <w:bookmarkStart w:id="12486" w:name="_ETM_Q18_549360"/>
      <w:bookmarkStart w:id="12487" w:name="_ETM_Q18_550470"/>
      <w:bookmarkEnd w:id="12486"/>
      <w:bookmarkEnd w:id="12487"/>
      <w:r w:rsidRPr="00F32C08">
        <w:rPr>
          <w:rtl/>
          <w:lang w:eastAsia="he-IL"/>
        </w:rPr>
        <w:t xml:space="preserve">הודעה </w:t>
      </w:r>
      <w:bookmarkStart w:id="12488" w:name="_ETM_Q18_550829"/>
      <w:bookmarkEnd w:id="12488"/>
      <w:r w:rsidRPr="00F32C08">
        <w:rPr>
          <w:rtl/>
          <w:lang w:eastAsia="he-IL"/>
        </w:rPr>
        <w:t xml:space="preserve">למזכירות </w:t>
      </w:r>
      <w:bookmarkStart w:id="12489" w:name="_ETM_Q18_551729"/>
      <w:bookmarkEnd w:id="12489"/>
      <w:r w:rsidRPr="00F32C08">
        <w:rPr>
          <w:rtl/>
          <w:lang w:eastAsia="he-IL"/>
        </w:rPr>
        <w:t>הכנסת</w:t>
      </w:r>
      <w:r>
        <w:rPr>
          <w:rFonts w:hint="cs"/>
          <w:rtl/>
          <w:lang w:eastAsia="he-IL"/>
        </w:rPr>
        <w:t>.</w:t>
      </w:r>
      <w:bookmarkStart w:id="12490" w:name="_ETM_Q18_552149"/>
      <w:bookmarkEnd w:id="12490"/>
    </w:p>
    <w:p w:rsidR="00C85791" w:rsidRDefault="00C85791" w:rsidP="0035311A">
      <w:pPr>
        <w:rPr>
          <w:rtl/>
          <w:lang w:eastAsia="he-IL"/>
        </w:rPr>
      </w:pPr>
    </w:p>
    <w:p w:rsidR="00C85791" w:rsidRDefault="00C85791" w:rsidP="0035311A">
      <w:pPr>
        <w:pStyle w:val="a4"/>
        <w:keepNext/>
        <w:rPr>
          <w:rtl/>
        </w:rPr>
      </w:pPr>
      <w:bookmarkStart w:id="12491" w:name="ET_speaker_6118_13"/>
      <w:r w:rsidRPr="0099360E">
        <w:rPr>
          <w:rStyle w:val="TagStyle"/>
          <w:rtl/>
        </w:rPr>
        <w:t xml:space="preserve"> &lt;&lt; דובר &gt;&gt; </w:t>
      </w:r>
      <w:bookmarkStart w:id="12492" w:name="_Toc170221498"/>
      <w:bookmarkStart w:id="12493" w:name="_Toc193213762"/>
      <w:r>
        <w:rPr>
          <w:rtl/>
        </w:rPr>
        <w:t>סגנית מזכיר הכנסת אלינור ימין:</w:t>
      </w:r>
      <w:bookmarkEnd w:id="12492"/>
      <w:bookmarkEnd w:id="12493"/>
      <w:r w:rsidRPr="0099360E">
        <w:rPr>
          <w:rStyle w:val="TagStyle"/>
          <w:rtl/>
        </w:rPr>
        <w:t xml:space="preserve"> &lt;&lt; דובר &gt;&gt;</w:t>
      </w:r>
      <w:r>
        <w:rPr>
          <w:rtl/>
        </w:rPr>
        <w:t xml:space="preserve"> </w:t>
      </w:r>
      <w:bookmarkEnd w:id="12491"/>
    </w:p>
    <w:p w:rsidR="00C85791" w:rsidRDefault="00C85791" w:rsidP="0035311A">
      <w:pPr>
        <w:ind w:firstLine="0"/>
        <w:rPr>
          <w:rtl/>
          <w:lang w:eastAsia="he-IL"/>
        </w:rPr>
      </w:pPr>
    </w:p>
    <w:p w:rsidR="00C85791" w:rsidRDefault="00C85791" w:rsidP="0035311A">
      <w:pPr>
        <w:rPr>
          <w:rtl/>
          <w:lang w:eastAsia="he-IL"/>
        </w:rPr>
      </w:pPr>
      <w:bookmarkStart w:id="12494" w:name="_ETM_Q18_551000"/>
      <w:bookmarkEnd w:id="12494"/>
      <w:r w:rsidRPr="00F32C08">
        <w:rPr>
          <w:rtl/>
          <w:lang w:eastAsia="he-IL"/>
        </w:rPr>
        <w:t>תודה</w:t>
      </w:r>
      <w:r>
        <w:rPr>
          <w:rFonts w:hint="cs"/>
          <w:rtl/>
          <w:lang w:eastAsia="he-IL"/>
        </w:rPr>
        <w:t>.</w:t>
      </w:r>
      <w:r w:rsidRPr="00F32C08">
        <w:rPr>
          <w:rtl/>
          <w:lang w:eastAsia="he-IL"/>
        </w:rPr>
        <w:t xml:space="preserve"> </w:t>
      </w:r>
      <w:bookmarkStart w:id="12495" w:name="_ETM_Q18_553009"/>
      <w:bookmarkEnd w:id="12495"/>
      <w:r w:rsidRPr="00F32C08">
        <w:rPr>
          <w:rtl/>
          <w:lang w:eastAsia="he-IL"/>
        </w:rPr>
        <w:t xml:space="preserve">ברשות </w:t>
      </w:r>
      <w:bookmarkStart w:id="12496" w:name="_ETM_Q18_553310"/>
      <w:bookmarkEnd w:id="12496"/>
      <w:r w:rsidRPr="00F32C08">
        <w:rPr>
          <w:rtl/>
          <w:lang w:eastAsia="he-IL"/>
        </w:rPr>
        <w:t xml:space="preserve">יושב-ראש </w:t>
      </w:r>
      <w:bookmarkStart w:id="12497" w:name="_ETM_Q18_553670"/>
      <w:bookmarkEnd w:id="12497"/>
      <w:r w:rsidRPr="00F32C08">
        <w:rPr>
          <w:rtl/>
          <w:lang w:eastAsia="he-IL"/>
        </w:rPr>
        <w:t>הישיבה</w:t>
      </w:r>
      <w:r>
        <w:rPr>
          <w:rFonts w:hint="cs"/>
          <w:rtl/>
          <w:lang w:eastAsia="he-IL"/>
        </w:rPr>
        <w:t>,</w:t>
      </w:r>
      <w:r w:rsidRPr="00F32C08">
        <w:rPr>
          <w:rtl/>
          <w:lang w:eastAsia="he-IL"/>
        </w:rPr>
        <w:t xml:space="preserve"> </w:t>
      </w:r>
      <w:bookmarkStart w:id="12498" w:name="_ETM_Q18_554029"/>
      <w:bookmarkEnd w:id="12498"/>
      <w:r>
        <w:rPr>
          <w:rFonts w:hint="cs"/>
          <w:rtl/>
          <w:lang w:eastAsia="he-IL"/>
        </w:rPr>
        <w:t>הינ</w:t>
      </w:r>
      <w:r w:rsidRPr="00F32C08">
        <w:rPr>
          <w:rtl/>
          <w:lang w:eastAsia="he-IL"/>
        </w:rPr>
        <w:t xml:space="preserve">ני </w:t>
      </w:r>
      <w:bookmarkStart w:id="12499" w:name="_ETM_Q18_554119"/>
      <w:bookmarkEnd w:id="12499"/>
      <w:r w:rsidRPr="00F32C08">
        <w:rPr>
          <w:rtl/>
          <w:lang w:eastAsia="he-IL"/>
        </w:rPr>
        <w:t>מתכבד</w:t>
      </w:r>
      <w:r>
        <w:rPr>
          <w:rFonts w:hint="cs"/>
          <w:rtl/>
          <w:lang w:eastAsia="he-IL"/>
        </w:rPr>
        <w:t>ת</w:t>
      </w:r>
      <w:r w:rsidRPr="00F32C08">
        <w:rPr>
          <w:rtl/>
          <w:lang w:eastAsia="he-IL"/>
        </w:rPr>
        <w:t xml:space="preserve"> </w:t>
      </w:r>
      <w:bookmarkStart w:id="12500" w:name="_ETM_Q18_554509"/>
      <w:bookmarkEnd w:id="12500"/>
      <w:r w:rsidRPr="00F32C08">
        <w:rPr>
          <w:rtl/>
          <w:lang w:eastAsia="he-IL"/>
        </w:rPr>
        <w:t>להודיעכם</w:t>
      </w:r>
      <w:r>
        <w:rPr>
          <w:rFonts w:hint="cs"/>
          <w:rtl/>
          <w:lang w:eastAsia="he-IL"/>
        </w:rPr>
        <w:t>,</w:t>
      </w:r>
      <w:r w:rsidRPr="00F32C08">
        <w:rPr>
          <w:rtl/>
          <w:lang w:eastAsia="he-IL"/>
        </w:rPr>
        <w:t xml:space="preserve"> </w:t>
      </w:r>
      <w:bookmarkStart w:id="12501" w:name="_ETM_Q18_554899"/>
      <w:bookmarkEnd w:id="12501"/>
      <w:r w:rsidRPr="00F32C08">
        <w:rPr>
          <w:rtl/>
          <w:lang w:eastAsia="he-IL"/>
        </w:rPr>
        <w:t xml:space="preserve">כי </w:t>
      </w:r>
      <w:bookmarkStart w:id="12502" w:name="_ETM_Q18_555020"/>
      <w:bookmarkEnd w:id="12502"/>
      <w:r w:rsidRPr="00F32C08">
        <w:rPr>
          <w:rtl/>
          <w:lang w:eastAsia="he-IL"/>
        </w:rPr>
        <w:t xml:space="preserve">הונחו </w:t>
      </w:r>
      <w:bookmarkStart w:id="12503" w:name="_ETM_Q18_555200"/>
      <w:bookmarkEnd w:id="12503"/>
      <w:r w:rsidRPr="00F32C08">
        <w:rPr>
          <w:rtl/>
          <w:lang w:eastAsia="he-IL"/>
        </w:rPr>
        <w:t xml:space="preserve">היום </w:t>
      </w:r>
      <w:bookmarkStart w:id="12504" w:name="_ETM_Q18_555320"/>
      <w:bookmarkEnd w:id="12504"/>
      <w:r w:rsidRPr="00F32C08">
        <w:rPr>
          <w:rtl/>
          <w:lang w:eastAsia="he-IL"/>
        </w:rPr>
        <w:t xml:space="preserve">על </w:t>
      </w:r>
      <w:bookmarkStart w:id="12505" w:name="_ETM_Q18_555380"/>
      <w:bookmarkEnd w:id="12505"/>
      <w:r w:rsidRPr="00F32C08">
        <w:rPr>
          <w:rtl/>
          <w:lang w:eastAsia="he-IL"/>
        </w:rPr>
        <w:t xml:space="preserve">שולחן </w:t>
      </w:r>
      <w:bookmarkStart w:id="12506" w:name="_ETM_Q18_555710"/>
      <w:bookmarkEnd w:id="12506"/>
      <w:r w:rsidRPr="00F32C08">
        <w:rPr>
          <w:rtl/>
          <w:lang w:eastAsia="he-IL"/>
        </w:rPr>
        <w:t>הכנסת</w:t>
      </w:r>
      <w:r>
        <w:rPr>
          <w:rFonts w:hint="cs"/>
          <w:rtl/>
          <w:lang w:eastAsia="he-IL"/>
        </w:rPr>
        <w:t xml:space="preserve"> </w:t>
      </w:r>
      <w:r>
        <w:rPr>
          <w:rFonts w:hint="eastAsia"/>
          <w:rtl/>
          <w:lang w:eastAsia="he-IL"/>
        </w:rPr>
        <w:t>–</w:t>
      </w:r>
    </w:p>
    <w:p w:rsidR="00C85791" w:rsidRDefault="00C85791" w:rsidP="0035311A">
      <w:pPr>
        <w:rPr>
          <w:rtl/>
          <w:lang w:eastAsia="he-IL"/>
        </w:rPr>
      </w:pPr>
      <w:bookmarkStart w:id="12507" w:name="_ETM_Q18_547000"/>
      <w:bookmarkStart w:id="12508" w:name="_ETM_Q18_557799"/>
      <w:bookmarkEnd w:id="12507"/>
      <w:bookmarkEnd w:id="12508"/>
    </w:p>
    <w:p w:rsidR="00C85791" w:rsidRDefault="00C85791" w:rsidP="00766190">
      <w:pPr>
        <w:rPr>
          <w:rtl/>
          <w:lang w:eastAsia="he-IL"/>
        </w:rPr>
      </w:pPr>
      <w:bookmarkStart w:id="12509" w:name="_ETM_Q18_550000"/>
      <w:bookmarkStart w:id="12510" w:name="_ETM_Q18_556070"/>
      <w:bookmarkEnd w:id="12509"/>
      <w:bookmarkEnd w:id="12510"/>
      <w:r w:rsidRPr="00F32C08">
        <w:rPr>
          <w:rtl/>
          <w:lang w:eastAsia="he-IL"/>
        </w:rPr>
        <w:t xml:space="preserve">לקריאה </w:t>
      </w:r>
      <w:bookmarkStart w:id="12511" w:name="_ETM_Q18_556310"/>
      <w:bookmarkEnd w:id="12511"/>
      <w:r w:rsidRPr="00F32C08">
        <w:rPr>
          <w:rtl/>
          <w:lang w:eastAsia="he-IL"/>
        </w:rPr>
        <w:t xml:space="preserve">שנייה </w:t>
      </w:r>
      <w:bookmarkStart w:id="12512" w:name="_ETM_Q18_556610"/>
      <w:bookmarkEnd w:id="12512"/>
      <w:r w:rsidRPr="00F32C08">
        <w:rPr>
          <w:rtl/>
          <w:lang w:eastAsia="he-IL"/>
        </w:rPr>
        <w:t xml:space="preserve">ולקריאה </w:t>
      </w:r>
      <w:bookmarkStart w:id="12513" w:name="_ETM_Q18_556970"/>
      <w:bookmarkEnd w:id="12513"/>
      <w:r w:rsidRPr="00F32C08">
        <w:rPr>
          <w:rtl/>
          <w:lang w:eastAsia="he-IL"/>
        </w:rPr>
        <w:t>שלישית</w:t>
      </w:r>
      <w:r>
        <w:rPr>
          <w:rFonts w:hint="cs"/>
          <w:rtl/>
          <w:lang w:eastAsia="he-IL"/>
        </w:rPr>
        <w:t xml:space="preserve">: </w:t>
      </w:r>
      <w:r w:rsidRPr="00F32C08">
        <w:rPr>
          <w:rtl/>
          <w:lang w:eastAsia="he-IL"/>
        </w:rPr>
        <w:t xml:space="preserve">הצעת </w:t>
      </w:r>
      <w:bookmarkStart w:id="12514" w:name="_ETM_Q18_558189"/>
      <w:bookmarkEnd w:id="12514"/>
      <w:r w:rsidRPr="00F32C08">
        <w:rPr>
          <w:rtl/>
          <w:lang w:eastAsia="he-IL"/>
        </w:rPr>
        <w:t xml:space="preserve">חוק </w:t>
      </w:r>
      <w:bookmarkStart w:id="12515" w:name="_ETM_Q18_558339"/>
      <w:bookmarkEnd w:id="12515"/>
      <w:r w:rsidRPr="00F32C08">
        <w:rPr>
          <w:rtl/>
          <w:lang w:eastAsia="he-IL"/>
        </w:rPr>
        <w:t xml:space="preserve">שירות </w:t>
      </w:r>
      <w:bookmarkStart w:id="12516" w:name="_ETM_Q18_558609"/>
      <w:bookmarkEnd w:id="12516"/>
      <w:r w:rsidRPr="00F32C08">
        <w:rPr>
          <w:rtl/>
          <w:lang w:eastAsia="he-IL"/>
        </w:rPr>
        <w:t xml:space="preserve">לאומי-אזרחי </w:t>
      </w:r>
      <w:bookmarkStart w:id="12517" w:name="_ETM_Q18_559149"/>
      <w:bookmarkEnd w:id="12517"/>
      <w:r>
        <w:rPr>
          <w:rFonts w:hint="cs"/>
          <w:rtl/>
          <w:lang w:eastAsia="he-IL"/>
        </w:rPr>
        <w:t>(</w:t>
      </w:r>
      <w:r w:rsidRPr="00F32C08">
        <w:rPr>
          <w:rtl/>
          <w:lang w:eastAsia="he-IL"/>
        </w:rPr>
        <w:t xml:space="preserve">תיקון </w:t>
      </w:r>
      <w:bookmarkStart w:id="12518" w:name="_ETM_Q18_559359"/>
      <w:bookmarkEnd w:id="12518"/>
      <w:r>
        <w:rPr>
          <w:rtl/>
          <w:lang w:eastAsia="he-IL"/>
        </w:rPr>
        <w:t>מס'</w:t>
      </w:r>
      <w:r w:rsidRPr="00F32C08">
        <w:rPr>
          <w:rtl/>
          <w:lang w:eastAsia="he-IL"/>
        </w:rPr>
        <w:t xml:space="preserve"> </w:t>
      </w:r>
      <w:bookmarkStart w:id="12519" w:name="_ETM_Q18_559659"/>
      <w:bookmarkEnd w:id="12519"/>
      <w:r w:rsidRPr="00F32C08">
        <w:rPr>
          <w:rtl/>
          <w:lang w:eastAsia="he-IL"/>
        </w:rPr>
        <w:t>6</w:t>
      </w:r>
      <w:r>
        <w:rPr>
          <w:rFonts w:hint="cs"/>
          <w:rtl/>
          <w:lang w:eastAsia="he-IL"/>
        </w:rPr>
        <w:t>)</w:t>
      </w:r>
      <w:bookmarkStart w:id="12520" w:name="_ETM_Q18_559899"/>
      <w:bookmarkStart w:id="12521" w:name="_ETM_Q18_561039"/>
      <w:bookmarkEnd w:id="12520"/>
      <w:bookmarkEnd w:id="12521"/>
      <w:r>
        <w:rPr>
          <w:rFonts w:hint="cs"/>
          <w:rtl/>
          <w:lang w:eastAsia="he-IL"/>
        </w:rPr>
        <w:t>, התשפ"ד</w:t>
      </w:r>
      <w:r>
        <w:rPr>
          <w:rFonts w:hint="eastAsia"/>
          <w:rtl/>
          <w:lang w:eastAsia="he-IL"/>
        </w:rPr>
        <w:t>–</w:t>
      </w:r>
      <w:r>
        <w:rPr>
          <w:rFonts w:hint="cs"/>
          <w:rtl/>
          <w:lang w:eastAsia="he-IL"/>
        </w:rPr>
        <w:t xml:space="preserve">2024, </w:t>
      </w:r>
      <w:r w:rsidRPr="00F32C08">
        <w:rPr>
          <w:rtl/>
          <w:lang w:eastAsia="he-IL"/>
        </w:rPr>
        <w:t xml:space="preserve">שהחזירה </w:t>
      </w:r>
      <w:bookmarkStart w:id="12522" w:name="_ETM_Q18_561460"/>
      <w:bookmarkEnd w:id="12522"/>
      <w:r w:rsidRPr="00F32C08">
        <w:rPr>
          <w:rtl/>
          <w:lang w:eastAsia="he-IL"/>
        </w:rPr>
        <w:t xml:space="preserve">ועדת </w:t>
      </w:r>
      <w:bookmarkStart w:id="12523" w:name="_ETM_Q18_561729"/>
      <w:bookmarkEnd w:id="12523"/>
      <w:r w:rsidRPr="00F32C08">
        <w:rPr>
          <w:rtl/>
          <w:lang w:eastAsia="he-IL"/>
        </w:rPr>
        <w:t xml:space="preserve">החוץ </w:t>
      </w:r>
      <w:bookmarkStart w:id="12524" w:name="_ETM_Q18_561969"/>
      <w:bookmarkEnd w:id="12524"/>
      <w:r w:rsidRPr="00F32C08">
        <w:rPr>
          <w:rtl/>
          <w:lang w:eastAsia="he-IL"/>
        </w:rPr>
        <w:t>והביטחון</w:t>
      </w:r>
      <w:r>
        <w:rPr>
          <w:rFonts w:hint="cs"/>
          <w:rtl/>
          <w:lang w:eastAsia="he-IL"/>
        </w:rPr>
        <w:t>;</w:t>
      </w:r>
      <w:r w:rsidRPr="00F32C08">
        <w:rPr>
          <w:rtl/>
          <w:lang w:eastAsia="he-IL"/>
        </w:rPr>
        <w:t xml:space="preserve"> </w:t>
      </w:r>
      <w:bookmarkStart w:id="12525" w:name="_ETM_Q18_563049"/>
      <w:bookmarkEnd w:id="12525"/>
      <w:r w:rsidRPr="00F32C08">
        <w:rPr>
          <w:rtl/>
          <w:lang w:eastAsia="he-IL"/>
        </w:rPr>
        <w:t xml:space="preserve">הצעת </w:t>
      </w:r>
      <w:bookmarkStart w:id="12526" w:name="_ETM_Q18_563380"/>
      <w:bookmarkEnd w:id="12526"/>
      <w:r w:rsidRPr="00F32C08">
        <w:rPr>
          <w:rtl/>
          <w:lang w:eastAsia="he-IL"/>
        </w:rPr>
        <w:t xml:space="preserve">חוק </w:t>
      </w:r>
      <w:bookmarkStart w:id="12527" w:name="_ETM_Q18_563560"/>
      <w:bookmarkEnd w:id="12527"/>
      <w:r w:rsidRPr="00F32C08">
        <w:rPr>
          <w:rtl/>
          <w:lang w:eastAsia="he-IL"/>
        </w:rPr>
        <w:t xml:space="preserve">השקעות </w:t>
      </w:r>
      <w:bookmarkStart w:id="12528" w:name="_ETM_Q18_563860"/>
      <w:bookmarkEnd w:id="12528"/>
      <w:r w:rsidRPr="00F32C08">
        <w:rPr>
          <w:rtl/>
          <w:lang w:eastAsia="he-IL"/>
        </w:rPr>
        <w:t xml:space="preserve">משותפות </w:t>
      </w:r>
      <w:bookmarkStart w:id="12529" w:name="_ETM_Q18_564250"/>
      <w:bookmarkEnd w:id="12529"/>
      <w:r w:rsidRPr="00F32C08">
        <w:rPr>
          <w:rtl/>
          <w:lang w:eastAsia="he-IL"/>
        </w:rPr>
        <w:t xml:space="preserve">בנאמנות </w:t>
      </w:r>
      <w:bookmarkStart w:id="12530" w:name="_ETM_Q18_564729"/>
      <w:bookmarkEnd w:id="12530"/>
      <w:r>
        <w:rPr>
          <w:rFonts w:hint="cs"/>
          <w:rtl/>
          <w:lang w:eastAsia="he-IL"/>
        </w:rPr>
        <w:t>(</w:t>
      </w:r>
      <w:r w:rsidRPr="00F32C08">
        <w:rPr>
          <w:rtl/>
          <w:lang w:eastAsia="he-IL"/>
        </w:rPr>
        <w:t xml:space="preserve">תיקון </w:t>
      </w:r>
      <w:bookmarkStart w:id="12531" w:name="_ETM_Q18_564940"/>
      <w:bookmarkEnd w:id="12531"/>
      <w:r>
        <w:rPr>
          <w:rtl/>
          <w:lang w:eastAsia="he-IL"/>
        </w:rPr>
        <w:t>מס'</w:t>
      </w:r>
      <w:r w:rsidRPr="00F32C08">
        <w:rPr>
          <w:rtl/>
          <w:lang w:eastAsia="he-IL"/>
        </w:rPr>
        <w:t xml:space="preserve"> </w:t>
      </w:r>
      <w:bookmarkStart w:id="12532" w:name="_ETM_Q18_565180"/>
      <w:bookmarkEnd w:id="12532"/>
      <w:r w:rsidRPr="00F32C08">
        <w:rPr>
          <w:rtl/>
          <w:lang w:eastAsia="he-IL"/>
        </w:rPr>
        <w:t>31</w:t>
      </w:r>
      <w:r>
        <w:rPr>
          <w:rFonts w:hint="cs"/>
          <w:rtl/>
          <w:lang w:eastAsia="he-IL"/>
        </w:rPr>
        <w:t xml:space="preserve">), </w:t>
      </w:r>
      <w:bookmarkStart w:id="12533" w:name="_ETM_Q18_565779"/>
      <w:bookmarkEnd w:id="12533"/>
      <w:r>
        <w:rPr>
          <w:rtl/>
          <w:lang w:eastAsia="he-IL"/>
        </w:rPr>
        <w:t>התשפ"ד–2024,</w:t>
      </w:r>
      <w:r w:rsidRPr="00F32C08">
        <w:rPr>
          <w:rtl/>
          <w:lang w:eastAsia="he-IL"/>
        </w:rPr>
        <w:t xml:space="preserve"> </w:t>
      </w:r>
      <w:bookmarkStart w:id="12534" w:name="_ETM_Q18_566920"/>
      <w:bookmarkEnd w:id="12534"/>
      <w:r w:rsidRPr="00F32C08">
        <w:rPr>
          <w:rtl/>
          <w:lang w:eastAsia="he-IL"/>
        </w:rPr>
        <w:t xml:space="preserve">שהחזירה </w:t>
      </w:r>
      <w:bookmarkStart w:id="12535" w:name="_ETM_Q18_567369"/>
      <w:bookmarkEnd w:id="12535"/>
      <w:r w:rsidRPr="00F32C08">
        <w:rPr>
          <w:rtl/>
          <w:lang w:eastAsia="he-IL"/>
        </w:rPr>
        <w:t xml:space="preserve">ועדת </w:t>
      </w:r>
      <w:bookmarkStart w:id="12536" w:name="_ETM_Q18_567610"/>
      <w:bookmarkEnd w:id="12536"/>
      <w:r w:rsidRPr="00F32C08">
        <w:rPr>
          <w:rtl/>
          <w:lang w:eastAsia="he-IL"/>
        </w:rPr>
        <w:t>הכספים</w:t>
      </w:r>
      <w:r>
        <w:rPr>
          <w:rFonts w:hint="cs"/>
          <w:rtl/>
          <w:lang w:eastAsia="he-IL"/>
        </w:rPr>
        <w:t>;</w:t>
      </w:r>
      <w:r w:rsidRPr="00F32C08">
        <w:rPr>
          <w:rtl/>
          <w:lang w:eastAsia="he-IL"/>
        </w:rPr>
        <w:t xml:space="preserve"> </w:t>
      </w:r>
      <w:bookmarkStart w:id="12537" w:name="_ETM_Q18_568850"/>
      <w:bookmarkEnd w:id="12537"/>
      <w:r w:rsidRPr="00F32C08">
        <w:rPr>
          <w:rtl/>
          <w:lang w:eastAsia="he-IL"/>
        </w:rPr>
        <w:t xml:space="preserve">הצעת </w:t>
      </w:r>
      <w:bookmarkStart w:id="12538" w:name="_ETM_Q18_569240"/>
      <w:bookmarkEnd w:id="12538"/>
      <w:r w:rsidRPr="00F32C08">
        <w:rPr>
          <w:rtl/>
          <w:lang w:eastAsia="he-IL"/>
        </w:rPr>
        <w:t xml:space="preserve">חוק </w:t>
      </w:r>
      <w:bookmarkStart w:id="12539" w:name="_ETM_Q18_569390"/>
      <w:bookmarkEnd w:id="12539"/>
      <w:r w:rsidRPr="00F32C08">
        <w:rPr>
          <w:rtl/>
          <w:lang w:eastAsia="he-IL"/>
        </w:rPr>
        <w:t xml:space="preserve">הביטוח </w:t>
      </w:r>
      <w:bookmarkStart w:id="12540" w:name="_ETM_Q18_569750"/>
      <w:bookmarkEnd w:id="12540"/>
      <w:r w:rsidRPr="00F32C08">
        <w:rPr>
          <w:rtl/>
          <w:lang w:eastAsia="he-IL"/>
        </w:rPr>
        <w:t xml:space="preserve">הלאומי </w:t>
      </w:r>
      <w:bookmarkStart w:id="12541" w:name="_ETM_Q18_570080"/>
      <w:bookmarkEnd w:id="12541"/>
      <w:r>
        <w:rPr>
          <w:rFonts w:hint="cs"/>
          <w:rtl/>
          <w:lang w:eastAsia="he-IL"/>
        </w:rPr>
        <w:t>(</w:t>
      </w:r>
      <w:r w:rsidRPr="00F32C08">
        <w:rPr>
          <w:rtl/>
          <w:lang w:eastAsia="he-IL"/>
        </w:rPr>
        <w:t xml:space="preserve">תיקון </w:t>
      </w:r>
      <w:bookmarkStart w:id="12542" w:name="_ETM_Q18_570410"/>
      <w:bookmarkEnd w:id="12542"/>
      <w:r>
        <w:rPr>
          <w:rtl/>
          <w:lang w:eastAsia="he-IL"/>
        </w:rPr>
        <w:t>מס'</w:t>
      </w:r>
      <w:r w:rsidRPr="00F32C08">
        <w:rPr>
          <w:rtl/>
          <w:lang w:eastAsia="he-IL"/>
        </w:rPr>
        <w:t xml:space="preserve"> </w:t>
      </w:r>
      <w:bookmarkStart w:id="12543" w:name="_ETM_Q18_570770"/>
      <w:bookmarkEnd w:id="12543"/>
      <w:r w:rsidRPr="00F32C08">
        <w:rPr>
          <w:rtl/>
          <w:lang w:eastAsia="he-IL"/>
        </w:rPr>
        <w:t>246</w:t>
      </w:r>
      <w:bookmarkStart w:id="12544" w:name="_ETM_Q18_571640"/>
      <w:bookmarkEnd w:id="12544"/>
      <w:r>
        <w:rPr>
          <w:rFonts w:hint="cs"/>
          <w:rtl/>
          <w:lang w:eastAsia="he-IL"/>
        </w:rPr>
        <w:t xml:space="preserve"> </w:t>
      </w:r>
      <w:r>
        <w:rPr>
          <w:rFonts w:hint="eastAsia"/>
          <w:rtl/>
          <w:lang w:eastAsia="he-IL"/>
        </w:rPr>
        <w:t>–</w:t>
      </w:r>
      <w:r>
        <w:rPr>
          <w:rFonts w:hint="cs"/>
          <w:rtl/>
          <w:lang w:eastAsia="he-IL"/>
        </w:rPr>
        <w:t xml:space="preserve"> </w:t>
      </w:r>
      <w:r w:rsidRPr="00F32C08">
        <w:rPr>
          <w:rtl/>
          <w:lang w:eastAsia="he-IL"/>
        </w:rPr>
        <w:t xml:space="preserve">הוראת </w:t>
      </w:r>
      <w:bookmarkStart w:id="12545" w:name="_ETM_Q18_571940"/>
      <w:bookmarkEnd w:id="12545"/>
      <w:r w:rsidRPr="00F32C08">
        <w:rPr>
          <w:rtl/>
          <w:lang w:eastAsia="he-IL"/>
        </w:rPr>
        <w:t>שעה</w:t>
      </w:r>
      <w:r>
        <w:rPr>
          <w:rFonts w:hint="cs"/>
          <w:rtl/>
          <w:lang w:eastAsia="he-IL"/>
        </w:rPr>
        <w:t>),</w:t>
      </w:r>
      <w:r w:rsidRPr="00F32C08">
        <w:rPr>
          <w:rtl/>
          <w:lang w:eastAsia="he-IL"/>
        </w:rPr>
        <w:t xml:space="preserve"> </w:t>
      </w:r>
      <w:bookmarkStart w:id="12546" w:name="_ETM_Q18_572150"/>
      <w:bookmarkEnd w:id="12546"/>
      <w:r>
        <w:rPr>
          <w:rtl/>
          <w:lang w:eastAsia="he-IL"/>
        </w:rPr>
        <w:t>התשפ"ד–2024,</w:t>
      </w:r>
      <w:r w:rsidRPr="00F32C08">
        <w:rPr>
          <w:rtl/>
          <w:lang w:eastAsia="he-IL"/>
        </w:rPr>
        <w:t xml:space="preserve"> </w:t>
      </w:r>
      <w:bookmarkStart w:id="12547" w:name="_ETM_Q18_573170"/>
      <w:bookmarkEnd w:id="12547"/>
      <w:r w:rsidRPr="00F32C08">
        <w:rPr>
          <w:rtl/>
          <w:lang w:eastAsia="he-IL"/>
        </w:rPr>
        <w:t xml:space="preserve">שהחזירה </w:t>
      </w:r>
      <w:bookmarkStart w:id="12548" w:name="_ETM_Q18_573589"/>
      <w:bookmarkEnd w:id="12548"/>
      <w:r w:rsidRPr="00F32C08">
        <w:rPr>
          <w:rtl/>
          <w:lang w:eastAsia="he-IL"/>
        </w:rPr>
        <w:t xml:space="preserve">ועדת </w:t>
      </w:r>
      <w:bookmarkStart w:id="12549" w:name="_ETM_Q18_573860"/>
      <w:bookmarkEnd w:id="12549"/>
      <w:r w:rsidRPr="00F32C08">
        <w:rPr>
          <w:rtl/>
          <w:lang w:eastAsia="he-IL"/>
        </w:rPr>
        <w:t>החוקה</w:t>
      </w:r>
      <w:r>
        <w:rPr>
          <w:rFonts w:hint="cs"/>
          <w:rtl/>
          <w:lang w:eastAsia="he-IL"/>
        </w:rPr>
        <w:t>;</w:t>
      </w:r>
      <w:r w:rsidRPr="00F32C08">
        <w:rPr>
          <w:rtl/>
          <w:lang w:eastAsia="he-IL"/>
        </w:rPr>
        <w:t xml:space="preserve"> </w:t>
      </w:r>
      <w:bookmarkStart w:id="12550" w:name="_ETM_Q18_574750"/>
      <w:bookmarkEnd w:id="12550"/>
      <w:r w:rsidRPr="00F32C08">
        <w:rPr>
          <w:rtl/>
          <w:lang w:eastAsia="he-IL"/>
        </w:rPr>
        <w:t xml:space="preserve">הצעת </w:t>
      </w:r>
      <w:bookmarkStart w:id="12551" w:name="_ETM_Q18_575200"/>
      <w:bookmarkEnd w:id="12551"/>
      <w:r w:rsidRPr="00F32C08">
        <w:rPr>
          <w:rtl/>
          <w:lang w:eastAsia="he-IL"/>
        </w:rPr>
        <w:t xml:space="preserve">חוק </w:t>
      </w:r>
      <w:bookmarkStart w:id="12552" w:name="_ETM_Q18_575380"/>
      <w:bookmarkEnd w:id="12552"/>
      <w:r w:rsidRPr="00F32C08">
        <w:rPr>
          <w:rtl/>
          <w:lang w:eastAsia="he-IL"/>
        </w:rPr>
        <w:t xml:space="preserve">הרשויות </w:t>
      </w:r>
      <w:bookmarkStart w:id="12553" w:name="_ETM_Q18_575710"/>
      <w:bookmarkEnd w:id="12553"/>
      <w:r w:rsidRPr="00F32C08">
        <w:rPr>
          <w:rtl/>
          <w:lang w:eastAsia="he-IL"/>
        </w:rPr>
        <w:t xml:space="preserve">המקומיות </w:t>
      </w:r>
      <w:bookmarkStart w:id="12554" w:name="_ETM_Q18_576159"/>
      <w:bookmarkEnd w:id="12554"/>
      <w:r>
        <w:rPr>
          <w:rFonts w:hint="cs"/>
          <w:rtl/>
          <w:lang w:eastAsia="he-IL"/>
        </w:rPr>
        <w:t>(</w:t>
      </w:r>
      <w:r w:rsidRPr="00F32C08">
        <w:rPr>
          <w:rtl/>
          <w:lang w:eastAsia="he-IL"/>
        </w:rPr>
        <w:t xml:space="preserve">מימון </w:t>
      </w:r>
      <w:bookmarkStart w:id="12555" w:name="_ETM_Q18_576460"/>
      <w:bookmarkEnd w:id="12555"/>
      <w:r w:rsidRPr="00F32C08">
        <w:rPr>
          <w:rtl/>
          <w:lang w:eastAsia="he-IL"/>
        </w:rPr>
        <w:t>בחירות</w:t>
      </w:r>
      <w:r>
        <w:rPr>
          <w:rFonts w:hint="cs"/>
          <w:rtl/>
          <w:lang w:eastAsia="he-IL"/>
        </w:rPr>
        <w:t>)</w:t>
      </w:r>
      <w:r w:rsidRPr="00F32C08">
        <w:rPr>
          <w:rtl/>
          <w:lang w:eastAsia="he-IL"/>
        </w:rPr>
        <w:t xml:space="preserve"> </w:t>
      </w:r>
      <w:bookmarkStart w:id="12556" w:name="_ETM_Q18_576880"/>
      <w:bookmarkEnd w:id="12556"/>
      <w:r>
        <w:rPr>
          <w:rFonts w:hint="cs"/>
          <w:rtl/>
          <w:lang w:eastAsia="he-IL"/>
        </w:rPr>
        <w:t>(</w:t>
      </w:r>
      <w:r w:rsidRPr="00F32C08">
        <w:rPr>
          <w:rtl/>
          <w:lang w:eastAsia="he-IL"/>
        </w:rPr>
        <w:t xml:space="preserve">הוראת </w:t>
      </w:r>
      <w:bookmarkStart w:id="12557" w:name="_ETM_Q18_577210"/>
      <w:bookmarkEnd w:id="12557"/>
      <w:r w:rsidRPr="00F32C08">
        <w:rPr>
          <w:rtl/>
          <w:lang w:eastAsia="he-IL"/>
        </w:rPr>
        <w:t>שעה</w:t>
      </w:r>
      <w:r>
        <w:rPr>
          <w:rFonts w:hint="cs"/>
          <w:rtl/>
          <w:lang w:eastAsia="he-IL"/>
        </w:rPr>
        <w:t>),</w:t>
      </w:r>
      <w:r w:rsidRPr="00F32C08">
        <w:rPr>
          <w:rtl/>
          <w:lang w:eastAsia="he-IL"/>
        </w:rPr>
        <w:t xml:space="preserve"> </w:t>
      </w:r>
      <w:bookmarkStart w:id="12558" w:name="_ETM_Q18_577509"/>
      <w:bookmarkEnd w:id="12558"/>
      <w:r w:rsidRPr="00F32C08">
        <w:rPr>
          <w:rtl/>
          <w:lang w:eastAsia="he-IL"/>
        </w:rPr>
        <w:t>התשפ"</w:t>
      </w:r>
      <w:r>
        <w:rPr>
          <w:rFonts w:hint="cs"/>
          <w:rtl/>
          <w:lang w:eastAsia="he-IL"/>
        </w:rPr>
        <w:t>ד</w:t>
      </w:r>
      <w:r>
        <w:rPr>
          <w:rFonts w:hint="eastAsia"/>
          <w:rtl/>
          <w:lang w:eastAsia="he-IL"/>
        </w:rPr>
        <w:t>–</w:t>
      </w:r>
      <w:r>
        <w:rPr>
          <w:rFonts w:hint="cs"/>
          <w:rtl/>
          <w:lang w:eastAsia="he-IL"/>
        </w:rPr>
        <w:t>2024,</w:t>
      </w:r>
      <w:bookmarkStart w:id="12559" w:name="_ETM_Q18_577869"/>
      <w:bookmarkStart w:id="12560" w:name="_ETM_Q18_579250"/>
      <w:bookmarkEnd w:id="12559"/>
      <w:bookmarkEnd w:id="12560"/>
      <w:r>
        <w:rPr>
          <w:rFonts w:hint="cs"/>
          <w:rtl/>
          <w:lang w:eastAsia="he-IL"/>
        </w:rPr>
        <w:t xml:space="preserve"> </w:t>
      </w:r>
      <w:r w:rsidRPr="00F32C08">
        <w:rPr>
          <w:rtl/>
          <w:lang w:eastAsia="he-IL"/>
        </w:rPr>
        <w:t xml:space="preserve">שהחזירה </w:t>
      </w:r>
      <w:bookmarkStart w:id="12561" w:name="_ETM_Q18_579640"/>
      <w:bookmarkEnd w:id="12561"/>
      <w:r w:rsidRPr="00F32C08">
        <w:rPr>
          <w:rtl/>
          <w:lang w:eastAsia="he-IL"/>
        </w:rPr>
        <w:t xml:space="preserve">ועדת </w:t>
      </w:r>
      <w:bookmarkStart w:id="12562" w:name="_ETM_Q18_579909"/>
      <w:bookmarkEnd w:id="12562"/>
      <w:r w:rsidRPr="00F32C08">
        <w:rPr>
          <w:rtl/>
          <w:lang w:eastAsia="he-IL"/>
        </w:rPr>
        <w:t xml:space="preserve">הפנים </w:t>
      </w:r>
      <w:bookmarkStart w:id="12563" w:name="_ETM_Q18_580179"/>
      <w:bookmarkEnd w:id="12563"/>
      <w:r w:rsidRPr="00F32C08">
        <w:rPr>
          <w:rtl/>
          <w:lang w:eastAsia="he-IL"/>
        </w:rPr>
        <w:t xml:space="preserve">והגנת </w:t>
      </w:r>
      <w:bookmarkStart w:id="12564" w:name="_ETM_Q18_580570"/>
      <w:bookmarkEnd w:id="12564"/>
      <w:r w:rsidRPr="00F32C08">
        <w:rPr>
          <w:rtl/>
          <w:lang w:eastAsia="he-IL"/>
        </w:rPr>
        <w:t>הסביבה</w:t>
      </w:r>
      <w:r>
        <w:rPr>
          <w:rFonts w:hint="cs"/>
          <w:rtl/>
          <w:lang w:eastAsia="he-IL"/>
        </w:rPr>
        <w:t>;</w:t>
      </w:r>
      <w:r w:rsidRPr="00F32C08">
        <w:rPr>
          <w:rtl/>
          <w:lang w:eastAsia="he-IL"/>
        </w:rPr>
        <w:t xml:space="preserve"> </w:t>
      </w:r>
      <w:bookmarkStart w:id="12565" w:name="_ETM_Q18_582060"/>
      <w:bookmarkEnd w:id="12565"/>
      <w:r w:rsidRPr="00F32C08">
        <w:rPr>
          <w:rtl/>
          <w:lang w:eastAsia="he-IL"/>
        </w:rPr>
        <w:t xml:space="preserve">הצעת </w:t>
      </w:r>
      <w:bookmarkStart w:id="12566" w:name="_ETM_Q18_582420"/>
      <w:bookmarkEnd w:id="12566"/>
      <w:r w:rsidRPr="00F32C08">
        <w:rPr>
          <w:rtl/>
          <w:lang w:eastAsia="he-IL"/>
        </w:rPr>
        <w:t xml:space="preserve">חוק </w:t>
      </w:r>
      <w:bookmarkStart w:id="12567" w:name="_ETM_Q18_582600"/>
      <w:bookmarkEnd w:id="12567"/>
      <w:r w:rsidRPr="00F32C08">
        <w:rPr>
          <w:rtl/>
          <w:lang w:eastAsia="he-IL"/>
        </w:rPr>
        <w:t xml:space="preserve">קידום </w:t>
      </w:r>
      <w:bookmarkStart w:id="12568" w:name="_ETM_Q18_582840"/>
      <w:bookmarkEnd w:id="12568"/>
      <w:r w:rsidRPr="00F32C08">
        <w:rPr>
          <w:rtl/>
          <w:lang w:eastAsia="he-IL"/>
        </w:rPr>
        <w:t xml:space="preserve">התחרות </w:t>
      </w:r>
      <w:bookmarkStart w:id="12569" w:name="_ETM_Q18_583230"/>
      <w:bookmarkEnd w:id="12569"/>
      <w:r w:rsidRPr="00F32C08">
        <w:rPr>
          <w:rtl/>
          <w:lang w:eastAsia="he-IL"/>
        </w:rPr>
        <w:t xml:space="preserve">בענף </w:t>
      </w:r>
      <w:bookmarkStart w:id="12570" w:name="_ETM_Q18_583500"/>
      <w:bookmarkEnd w:id="12570"/>
      <w:r w:rsidRPr="00F32C08">
        <w:rPr>
          <w:rtl/>
          <w:lang w:eastAsia="he-IL"/>
        </w:rPr>
        <w:t xml:space="preserve">המזון </w:t>
      </w:r>
      <w:bookmarkStart w:id="12571" w:name="_ETM_Q18_583860"/>
      <w:bookmarkEnd w:id="12571"/>
      <w:r>
        <w:rPr>
          <w:rFonts w:hint="cs"/>
          <w:rtl/>
          <w:lang w:eastAsia="he-IL"/>
        </w:rPr>
        <w:t>(</w:t>
      </w:r>
      <w:r w:rsidRPr="00F32C08">
        <w:rPr>
          <w:rtl/>
          <w:lang w:eastAsia="he-IL"/>
        </w:rPr>
        <w:t xml:space="preserve">תיקון </w:t>
      </w:r>
      <w:bookmarkStart w:id="12572" w:name="_ETM_Q18_584070"/>
      <w:bookmarkEnd w:id="12572"/>
      <w:r>
        <w:rPr>
          <w:rtl/>
          <w:lang w:eastAsia="he-IL"/>
        </w:rPr>
        <w:t>מס'</w:t>
      </w:r>
      <w:r w:rsidRPr="00F32C08">
        <w:rPr>
          <w:rtl/>
          <w:lang w:eastAsia="he-IL"/>
        </w:rPr>
        <w:t xml:space="preserve"> </w:t>
      </w:r>
      <w:bookmarkStart w:id="12573" w:name="_ETM_Q18_584310"/>
      <w:bookmarkEnd w:id="12573"/>
      <w:r w:rsidRPr="00F32C08">
        <w:rPr>
          <w:rtl/>
          <w:lang w:eastAsia="he-IL"/>
        </w:rPr>
        <w:t>8</w:t>
      </w:r>
      <w:bookmarkStart w:id="12574" w:name="_ETM_Q18_584640"/>
      <w:bookmarkEnd w:id="12574"/>
      <w:r>
        <w:rPr>
          <w:rFonts w:hint="cs"/>
          <w:rtl/>
          <w:lang w:eastAsia="he-IL"/>
        </w:rPr>
        <w:t xml:space="preserve"> ו</w:t>
      </w:r>
      <w:r w:rsidRPr="00F32C08">
        <w:rPr>
          <w:rtl/>
          <w:lang w:eastAsia="he-IL"/>
        </w:rPr>
        <w:t xml:space="preserve">הוראת </w:t>
      </w:r>
      <w:bookmarkStart w:id="12575" w:name="_ETM_Q18_584970"/>
      <w:bookmarkEnd w:id="12575"/>
      <w:r w:rsidRPr="00F32C08">
        <w:rPr>
          <w:rtl/>
          <w:lang w:eastAsia="he-IL"/>
        </w:rPr>
        <w:t>שעה</w:t>
      </w:r>
      <w:r>
        <w:rPr>
          <w:rFonts w:hint="cs"/>
          <w:rtl/>
          <w:lang w:eastAsia="he-IL"/>
        </w:rPr>
        <w:t>),</w:t>
      </w:r>
      <w:r w:rsidRPr="00F32C08">
        <w:rPr>
          <w:rtl/>
          <w:lang w:eastAsia="he-IL"/>
        </w:rPr>
        <w:t xml:space="preserve"> </w:t>
      </w:r>
      <w:bookmarkStart w:id="12576" w:name="_ETM_Q18_585180"/>
      <w:bookmarkEnd w:id="12576"/>
      <w:r>
        <w:rPr>
          <w:rFonts w:hint="cs"/>
          <w:rtl/>
          <w:lang w:eastAsia="he-IL"/>
        </w:rPr>
        <w:t>התשפ"ד</w:t>
      </w:r>
      <w:r>
        <w:rPr>
          <w:rFonts w:hint="eastAsia"/>
          <w:rtl/>
          <w:lang w:eastAsia="he-IL"/>
        </w:rPr>
        <w:t>–</w:t>
      </w:r>
      <w:r>
        <w:rPr>
          <w:rFonts w:hint="cs"/>
          <w:rtl/>
          <w:lang w:eastAsia="he-IL"/>
        </w:rPr>
        <w:t>2024,</w:t>
      </w:r>
      <w:r w:rsidRPr="00F32C08">
        <w:rPr>
          <w:rtl/>
          <w:lang w:eastAsia="he-IL"/>
        </w:rPr>
        <w:t xml:space="preserve"> </w:t>
      </w:r>
      <w:bookmarkStart w:id="12577" w:name="_ETM_Q18_586230"/>
      <w:bookmarkEnd w:id="12577"/>
      <w:r w:rsidRPr="00F32C08">
        <w:rPr>
          <w:rtl/>
          <w:lang w:eastAsia="he-IL"/>
        </w:rPr>
        <w:t xml:space="preserve">שהחזירה </w:t>
      </w:r>
      <w:bookmarkStart w:id="12578" w:name="_ETM_Q18_586620"/>
      <w:bookmarkEnd w:id="12578"/>
      <w:r w:rsidRPr="00F32C08">
        <w:rPr>
          <w:rtl/>
          <w:lang w:eastAsia="he-IL"/>
        </w:rPr>
        <w:t xml:space="preserve">ועדת </w:t>
      </w:r>
      <w:bookmarkStart w:id="12579" w:name="_ETM_Q18_586920"/>
      <w:bookmarkEnd w:id="12579"/>
      <w:r w:rsidRPr="00F32C08">
        <w:rPr>
          <w:rtl/>
          <w:lang w:eastAsia="he-IL"/>
        </w:rPr>
        <w:t>הכלכלה</w:t>
      </w:r>
      <w:r>
        <w:rPr>
          <w:rFonts w:hint="cs"/>
          <w:rtl/>
          <w:lang w:eastAsia="he-IL"/>
        </w:rPr>
        <w:t>;</w:t>
      </w:r>
      <w:r w:rsidRPr="00F32C08">
        <w:rPr>
          <w:rtl/>
          <w:lang w:eastAsia="he-IL"/>
        </w:rPr>
        <w:t xml:space="preserve"> </w:t>
      </w:r>
      <w:bookmarkStart w:id="12580" w:name="_ETM_Q18_587850"/>
      <w:bookmarkEnd w:id="12580"/>
      <w:r w:rsidRPr="00F32C08">
        <w:rPr>
          <w:rtl/>
          <w:lang w:eastAsia="he-IL"/>
        </w:rPr>
        <w:t xml:space="preserve">הצעת </w:t>
      </w:r>
      <w:bookmarkStart w:id="12581" w:name="_ETM_Q18_588300"/>
      <w:bookmarkEnd w:id="12581"/>
      <w:r w:rsidRPr="00F32C08">
        <w:rPr>
          <w:rtl/>
          <w:lang w:eastAsia="he-IL"/>
        </w:rPr>
        <w:t xml:space="preserve">חוק </w:t>
      </w:r>
      <w:bookmarkStart w:id="12582" w:name="_ETM_Q18_588480"/>
      <w:bookmarkEnd w:id="12582"/>
      <w:r w:rsidRPr="00F32C08">
        <w:rPr>
          <w:rtl/>
          <w:lang w:eastAsia="he-IL"/>
        </w:rPr>
        <w:t xml:space="preserve">לתיקון </w:t>
      </w:r>
      <w:bookmarkStart w:id="12583" w:name="_ETM_Q18_588770"/>
      <w:bookmarkEnd w:id="12583"/>
      <w:r w:rsidRPr="00F32C08">
        <w:rPr>
          <w:rtl/>
          <w:lang w:eastAsia="he-IL"/>
        </w:rPr>
        <w:t xml:space="preserve">פקודת </w:t>
      </w:r>
      <w:bookmarkStart w:id="12584" w:name="_ETM_Q18_589039"/>
      <w:bookmarkEnd w:id="12584"/>
      <w:r w:rsidRPr="00F32C08">
        <w:rPr>
          <w:rtl/>
          <w:lang w:eastAsia="he-IL"/>
        </w:rPr>
        <w:t xml:space="preserve">סדר </w:t>
      </w:r>
      <w:bookmarkStart w:id="12585" w:name="_ETM_Q18_589279"/>
      <w:bookmarkEnd w:id="12585"/>
      <w:r w:rsidRPr="00F32C08">
        <w:rPr>
          <w:rtl/>
          <w:lang w:eastAsia="he-IL"/>
        </w:rPr>
        <w:t xml:space="preserve">הדין </w:t>
      </w:r>
      <w:bookmarkStart w:id="12586" w:name="_ETM_Q18_589430"/>
      <w:bookmarkEnd w:id="12586"/>
      <w:r w:rsidRPr="00F32C08">
        <w:rPr>
          <w:rtl/>
          <w:lang w:eastAsia="he-IL"/>
        </w:rPr>
        <w:t xml:space="preserve">הפלילי </w:t>
      </w:r>
      <w:bookmarkStart w:id="12587" w:name="_ETM_Q18_589729"/>
      <w:bookmarkEnd w:id="12587"/>
      <w:r>
        <w:rPr>
          <w:rFonts w:hint="cs"/>
          <w:rtl/>
          <w:lang w:eastAsia="he-IL"/>
        </w:rPr>
        <w:t>(</w:t>
      </w:r>
      <w:r w:rsidRPr="00F32C08">
        <w:rPr>
          <w:rtl/>
          <w:lang w:eastAsia="he-IL"/>
        </w:rPr>
        <w:t xml:space="preserve">מעצר </w:t>
      </w:r>
      <w:bookmarkStart w:id="12588" w:name="_ETM_Q18_590060"/>
      <w:bookmarkEnd w:id="12588"/>
      <w:r w:rsidRPr="00F32C08">
        <w:rPr>
          <w:rtl/>
          <w:lang w:eastAsia="he-IL"/>
        </w:rPr>
        <w:t>וחיפוש</w:t>
      </w:r>
      <w:r>
        <w:rPr>
          <w:rFonts w:hint="cs"/>
          <w:rtl/>
          <w:lang w:eastAsia="he-IL"/>
        </w:rPr>
        <w:t>)</w:t>
      </w:r>
      <w:r w:rsidRPr="00F32C08">
        <w:rPr>
          <w:rtl/>
          <w:lang w:eastAsia="he-IL"/>
        </w:rPr>
        <w:t xml:space="preserve"> </w:t>
      </w:r>
      <w:bookmarkStart w:id="12589" w:name="_ETM_Q18_590509"/>
      <w:bookmarkEnd w:id="12589"/>
      <w:r>
        <w:rPr>
          <w:rFonts w:hint="cs"/>
          <w:rtl/>
          <w:lang w:eastAsia="he-IL"/>
        </w:rPr>
        <w:t>(</w:t>
      </w:r>
      <w:r>
        <w:rPr>
          <w:rtl/>
          <w:lang w:eastAsia="he-IL"/>
        </w:rPr>
        <w:t>מס'</w:t>
      </w:r>
      <w:r w:rsidRPr="00F32C08">
        <w:rPr>
          <w:rtl/>
          <w:lang w:eastAsia="he-IL"/>
        </w:rPr>
        <w:t xml:space="preserve"> </w:t>
      </w:r>
      <w:bookmarkStart w:id="12590" w:name="_ETM_Q18_590839"/>
      <w:bookmarkEnd w:id="12590"/>
      <w:r w:rsidRPr="00F32C08">
        <w:rPr>
          <w:rtl/>
          <w:lang w:eastAsia="he-IL"/>
        </w:rPr>
        <w:t>17</w:t>
      </w:r>
      <w:r>
        <w:rPr>
          <w:rFonts w:hint="cs"/>
          <w:rtl/>
          <w:lang w:eastAsia="he-IL"/>
        </w:rPr>
        <w:t>),</w:t>
      </w:r>
      <w:r w:rsidRPr="00F32C08">
        <w:rPr>
          <w:rtl/>
          <w:lang w:eastAsia="he-IL"/>
        </w:rPr>
        <w:t xml:space="preserve"> </w:t>
      </w:r>
      <w:bookmarkStart w:id="12591" w:name="_ETM_Q18_591259"/>
      <w:bookmarkEnd w:id="12591"/>
      <w:r>
        <w:rPr>
          <w:rtl/>
          <w:lang w:eastAsia="he-IL"/>
        </w:rPr>
        <w:t>התשפ"ד–2024,</w:t>
      </w:r>
      <w:r w:rsidRPr="00F32C08">
        <w:rPr>
          <w:rtl/>
          <w:lang w:eastAsia="he-IL"/>
        </w:rPr>
        <w:t xml:space="preserve"> </w:t>
      </w:r>
      <w:bookmarkStart w:id="12592" w:name="_ETM_Q18_592279"/>
      <w:bookmarkEnd w:id="12592"/>
      <w:r w:rsidRPr="00F32C08">
        <w:rPr>
          <w:rtl/>
          <w:lang w:eastAsia="he-IL"/>
        </w:rPr>
        <w:t xml:space="preserve">שהחזירה </w:t>
      </w:r>
      <w:bookmarkStart w:id="12593" w:name="_ETM_Q18_592670"/>
      <w:bookmarkEnd w:id="12593"/>
      <w:r w:rsidRPr="00F32C08">
        <w:rPr>
          <w:rtl/>
          <w:lang w:eastAsia="he-IL"/>
        </w:rPr>
        <w:t xml:space="preserve">הוועדה </w:t>
      </w:r>
      <w:bookmarkStart w:id="12594" w:name="_ETM_Q18_592909"/>
      <w:bookmarkEnd w:id="12594"/>
      <w:r w:rsidRPr="00F32C08">
        <w:rPr>
          <w:rtl/>
          <w:lang w:eastAsia="he-IL"/>
        </w:rPr>
        <w:t xml:space="preserve">לביטחון </w:t>
      </w:r>
      <w:bookmarkStart w:id="12595" w:name="_ETM_Q18_593299"/>
      <w:bookmarkEnd w:id="12595"/>
      <w:r w:rsidRPr="00F32C08">
        <w:rPr>
          <w:rtl/>
          <w:lang w:eastAsia="he-IL"/>
        </w:rPr>
        <w:t>לאומי</w:t>
      </w:r>
      <w:r>
        <w:rPr>
          <w:rFonts w:hint="cs"/>
          <w:rtl/>
          <w:lang w:eastAsia="he-IL"/>
        </w:rPr>
        <w:t>.</w:t>
      </w:r>
      <w:r w:rsidRPr="00F32C08">
        <w:rPr>
          <w:rtl/>
          <w:lang w:eastAsia="he-IL"/>
        </w:rPr>
        <w:t xml:space="preserve"> </w:t>
      </w:r>
      <w:bookmarkStart w:id="12596" w:name="_ETM_Q18_594229"/>
      <w:bookmarkEnd w:id="12596"/>
    </w:p>
    <w:p w:rsidR="00C85791" w:rsidRDefault="00C85791" w:rsidP="0035311A">
      <w:pPr>
        <w:rPr>
          <w:rtl/>
          <w:lang w:eastAsia="he-IL"/>
        </w:rPr>
      </w:pPr>
    </w:p>
    <w:p w:rsidR="00C85791" w:rsidRDefault="00C85791" w:rsidP="0035311A">
      <w:pPr>
        <w:rPr>
          <w:rtl/>
          <w:lang w:eastAsia="he-IL"/>
        </w:rPr>
      </w:pPr>
      <w:bookmarkStart w:id="12597" w:name="_ETM_Q18_595279"/>
      <w:bookmarkEnd w:id="12597"/>
      <w:r w:rsidRPr="00F32C08">
        <w:rPr>
          <w:rtl/>
          <w:lang w:eastAsia="he-IL"/>
        </w:rPr>
        <w:t xml:space="preserve">לקריאה </w:t>
      </w:r>
      <w:bookmarkStart w:id="12598" w:name="_ETM_Q18_595520"/>
      <w:bookmarkEnd w:id="12598"/>
      <w:r w:rsidRPr="00F32C08">
        <w:rPr>
          <w:rtl/>
          <w:lang w:eastAsia="he-IL"/>
        </w:rPr>
        <w:t>ראשונה</w:t>
      </w:r>
      <w:r>
        <w:rPr>
          <w:rFonts w:hint="cs"/>
          <w:rtl/>
          <w:lang w:eastAsia="he-IL"/>
        </w:rPr>
        <w:t>,</w:t>
      </w:r>
      <w:r w:rsidRPr="00F32C08">
        <w:rPr>
          <w:rtl/>
          <w:lang w:eastAsia="he-IL"/>
        </w:rPr>
        <w:t xml:space="preserve"> </w:t>
      </w:r>
      <w:bookmarkStart w:id="12599" w:name="_ETM_Q18_595880"/>
      <w:bookmarkEnd w:id="12599"/>
      <w:r w:rsidRPr="00F32C08">
        <w:rPr>
          <w:rtl/>
          <w:lang w:eastAsia="he-IL"/>
        </w:rPr>
        <w:t xml:space="preserve">מטעם </w:t>
      </w:r>
      <w:bookmarkStart w:id="12600" w:name="_ETM_Q18_596210"/>
      <w:bookmarkEnd w:id="12600"/>
      <w:r w:rsidRPr="00F32C08">
        <w:rPr>
          <w:rtl/>
          <w:lang w:eastAsia="he-IL"/>
        </w:rPr>
        <w:t>הכנסת</w:t>
      </w:r>
      <w:r>
        <w:rPr>
          <w:rFonts w:hint="cs"/>
          <w:rtl/>
          <w:lang w:eastAsia="he-IL"/>
        </w:rPr>
        <w:t xml:space="preserve">: </w:t>
      </w:r>
      <w:r w:rsidRPr="00F32C08">
        <w:rPr>
          <w:rtl/>
          <w:lang w:eastAsia="he-IL"/>
        </w:rPr>
        <w:t xml:space="preserve">הצעת </w:t>
      </w:r>
      <w:bookmarkStart w:id="12601" w:name="_ETM_Q18_596899"/>
      <w:bookmarkEnd w:id="12601"/>
      <w:r w:rsidRPr="00F32C08">
        <w:rPr>
          <w:rtl/>
          <w:lang w:eastAsia="he-IL"/>
        </w:rPr>
        <w:t xml:space="preserve">חוק </w:t>
      </w:r>
      <w:bookmarkStart w:id="12602" w:name="_ETM_Q18_597049"/>
      <w:bookmarkEnd w:id="12602"/>
      <w:r w:rsidRPr="00F32C08">
        <w:rPr>
          <w:rtl/>
          <w:lang w:eastAsia="he-IL"/>
        </w:rPr>
        <w:t xml:space="preserve">ביטוח </w:t>
      </w:r>
      <w:bookmarkStart w:id="12603" w:name="_ETM_Q18_597320"/>
      <w:bookmarkEnd w:id="12603"/>
      <w:r w:rsidRPr="00F32C08">
        <w:rPr>
          <w:rtl/>
          <w:lang w:eastAsia="he-IL"/>
        </w:rPr>
        <w:t xml:space="preserve">בריאות </w:t>
      </w:r>
      <w:bookmarkStart w:id="12604" w:name="_ETM_Q18_597529"/>
      <w:bookmarkEnd w:id="12604"/>
      <w:r w:rsidRPr="00F32C08">
        <w:rPr>
          <w:rtl/>
          <w:lang w:eastAsia="he-IL"/>
        </w:rPr>
        <w:t xml:space="preserve">ממלכתי </w:t>
      </w:r>
      <w:bookmarkStart w:id="12605" w:name="_ETM_Q18_597890"/>
      <w:bookmarkEnd w:id="12605"/>
      <w:r>
        <w:rPr>
          <w:rFonts w:hint="cs"/>
          <w:rtl/>
          <w:lang w:eastAsia="he-IL"/>
        </w:rPr>
        <w:t>(</w:t>
      </w:r>
      <w:r w:rsidRPr="00F32C08">
        <w:rPr>
          <w:rtl/>
          <w:lang w:eastAsia="he-IL"/>
        </w:rPr>
        <w:t xml:space="preserve">תיקון </w:t>
      </w:r>
      <w:bookmarkStart w:id="12606" w:name="_ETM_Q18_598100"/>
      <w:bookmarkEnd w:id="12606"/>
      <w:r>
        <w:rPr>
          <w:rtl/>
          <w:lang w:eastAsia="he-IL"/>
        </w:rPr>
        <w:t>מס'</w:t>
      </w:r>
      <w:r w:rsidRPr="00F32C08">
        <w:rPr>
          <w:rtl/>
          <w:lang w:eastAsia="he-IL"/>
        </w:rPr>
        <w:t xml:space="preserve"> </w:t>
      </w:r>
      <w:bookmarkStart w:id="12607" w:name="_ETM_Q18_598369"/>
      <w:bookmarkEnd w:id="12607"/>
      <w:r w:rsidRPr="00F32C08">
        <w:rPr>
          <w:rtl/>
          <w:lang w:eastAsia="he-IL"/>
        </w:rPr>
        <w:t>70</w:t>
      </w:r>
      <w:r>
        <w:rPr>
          <w:rFonts w:hint="cs"/>
          <w:rtl/>
          <w:lang w:eastAsia="he-IL"/>
        </w:rPr>
        <w:t>)</w:t>
      </w:r>
      <w:r w:rsidRPr="00F32C08">
        <w:rPr>
          <w:rtl/>
          <w:lang w:eastAsia="he-IL"/>
        </w:rPr>
        <w:t xml:space="preserve"> </w:t>
      </w:r>
      <w:bookmarkStart w:id="12608" w:name="_ETM_Q18_599240"/>
      <w:bookmarkEnd w:id="12608"/>
      <w:r>
        <w:rPr>
          <w:rFonts w:hint="cs"/>
          <w:rtl/>
          <w:lang w:eastAsia="he-IL"/>
        </w:rPr>
        <w:t>(</w:t>
      </w:r>
      <w:r w:rsidRPr="00F32C08">
        <w:rPr>
          <w:rtl/>
          <w:lang w:eastAsia="he-IL"/>
        </w:rPr>
        <w:t xml:space="preserve">מענה </w:t>
      </w:r>
      <w:bookmarkStart w:id="12609" w:name="_ETM_Q18_599570"/>
      <w:bookmarkEnd w:id="12609"/>
      <w:r w:rsidRPr="00F32C08">
        <w:rPr>
          <w:rtl/>
          <w:lang w:eastAsia="he-IL"/>
        </w:rPr>
        <w:t xml:space="preserve">מנומק </w:t>
      </w:r>
      <w:bookmarkStart w:id="12610" w:name="_ETM_Q18_599990"/>
      <w:bookmarkEnd w:id="12610"/>
      <w:r w:rsidRPr="00F32C08">
        <w:rPr>
          <w:rtl/>
          <w:lang w:eastAsia="he-IL"/>
        </w:rPr>
        <w:t xml:space="preserve">על </w:t>
      </w:r>
      <w:bookmarkStart w:id="12611" w:name="_ETM_Q18_600079"/>
      <w:bookmarkEnd w:id="12611"/>
      <w:r>
        <w:rPr>
          <w:rFonts w:hint="cs"/>
          <w:rtl/>
          <w:lang w:eastAsia="he-IL"/>
        </w:rPr>
        <w:t>אי-</w:t>
      </w:r>
      <w:r w:rsidRPr="00F32C08">
        <w:rPr>
          <w:rtl/>
          <w:lang w:eastAsia="he-IL"/>
        </w:rPr>
        <w:t xml:space="preserve">אישור </w:t>
      </w:r>
      <w:bookmarkStart w:id="12612" w:name="_ETM_Q18_600439"/>
      <w:bookmarkEnd w:id="12612"/>
      <w:r w:rsidRPr="00F32C08">
        <w:rPr>
          <w:rtl/>
          <w:lang w:eastAsia="he-IL"/>
        </w:rPr>
        <w:t xml:space="preserve">קבלת </w:t>
      </w:r>
      <w:bookmarkStart w:id="12613" w:name="_ETM_Q18_600799"/>
      <w:bookmarkEnd w:id="12613"/>
      <w:r w:rsidRPr="00F32C08">
        <w:rPr>
          <w:rtl/>
          <w:lang w:eastAsia="he-IL"/>
        </w:rPr>
        <w:t xml:space="preserve">שירות </w:t>
      </w:r>
      <w:bookmarkStart w:id="12614" w:name="_ETM_Q18_601009"/>
      <w:bookmarkEnd w:id="12614"/>
      <w:r w:rsidRPr="00F32C08">
        <w:rPr>
          <w:rtl/>
          <w:lang w:eastAsia="he-IL"/>
        </w:rPr>
        <w:t xml:space="preserve">בריאות </w:t>
      </w:r>
      <w:bookmarkStart w:id="12615" w:name="_ETM_Q18_601250"/>
      <w:bookmarkEnd w:id="12615"/>
      <w:r w:rsidRPr="00F32C08">
        <w:rPr>
          <w:rtl/>
          <w:lang w:eastAsia="he-IL"/>
        </w:rPr>
        <w:t xml:space="preserve">מקופת </w:t>
      </w:r>
      <w:bookmarkStart w:id="12616" w:name="_ETM_Q18_601579"/>
      <w:bookmarkEnd w:id="12616"/>
      <w:r w:rsidRPr="00F32C08">
        <w:rPr>
          <w:rtl/>
          <w:lang w:eastAsia="he-IL"/>
        </w:rPr>
        <w:t>חולים</w:t>
      </w:r>
      <w:r>
        <w:rPr>
          <w:rFonts w:hint="cs"/>
          <w:rtl/>
          <w:lang w:eastAsia="he-IL"/>
        </w:rPr>
        <w:t>),</w:t>
      </w:r>
      <w:r w:rsidRPr="00F32C08">
        <w:rPr>
          <w:rtl/>
          <w:lang w:eastAsia="he-IL"/>
        </w:rPr>
        <w:t xml:space="preserve"> </w:t>
      </w:r>
      <w:bookmarkStart w:id="12617" w:name="_ETM_Q18_601880"/>
      <w:bookmarkEnd w:id="12617"/>
      <w:r>
        <w:rPr>
          <w:rtl/>
          <w:lang w:eastAsia="he-IL"/>
        </w:rPr>
        <w:t>התשפ"ד–2024,</w:t>
      </w:r>
      <w:r w:rsidRPr="00F32C08">
        <w:rPr>
          <w:rtl/>
          <w:lang w:eastAsia="he-IL"/>
        </w:rPr>
        <w:t xml:space="preserve"> </w:t>
      </w:r>
      <w:bookmarkStart w:id="12618" w:name="_ETM_Q18_602990"/>
      <w:bookmarkEnd w:id="12618"/>
      <w:r w:rsidRPr="00F32C08">
        <w:rPr>
          <w:rtl/>
          <w:lang w:eastAsia="he-IL"/>
        </w:rPr>
        <w:t>ש</w:t>
      </w:r>
      <w:r>
        <w:rPr>
          <w:rFonts w:hint="cs"/>
          <w:rtl/>
          <w:lang w:eastAsia="he-IL"/>
        </w:rPr>
        <w:t xml:space="preserve">ל </w:t>
      </w:r>
      <w:r w:rsidRPr="00F32C08">
        <w:rPr>
          <w:rtl/>
          <w:lang w:eastAsia="he-IL"/>
        </w:rPr>
        <w:t xml:space="preserve">חבר </w:t>
      </w:r>
      <w:bookmarkStart w:id="12619" w:name="_ETM_Q18_603319"/>
      <w:bookmarkEnd w:id="12619"/>
      <w:r w:rsidRPr="00F32C08">
        <w:rPr>
          <w:rtl/>
          <w:lang w:eastAsia="he-IL"/>
        </w:rPr>
        <w:t xml:space="preserve">הכנסת </w:t>
      </w:r>
      <w:bookmarkStart w:id="12620" w:name="_ETM_Q18_603619"/>
      <w:bookmarkEnd w:id="12620"/>
      <w:r w:rsidRPr="00F32C08">
        <w:rPr>
          <w:rtl/>
          <w:lang w:eastAsia="he-IL"/>
        </w:rPr>
        <w:t xml:space="preserve">יונתן </w:t>
      </w:r>
      <w:bookmarkStart w:id="12621" w:name="_ETM_Q18_603950"/>
      <w:bookmarkEnd w:id="12621"/>
      <w:r w:rsidRPr="00F32C08">
        <w:rPr>
          <w:rtl/>
          <w:lang w:eastAsia="he-IL"/>
        </w:rPr>
        <w:t>מ</w:t>
      </w:r>
      <w:bookmarkStart w:id="12622" w:name="_ETM_Q18_604069"/>
      <w:bookmarkEnd w:id="12622"/>
      <w:r>
        <w:rPr>
          <w:rFonts w:hint="cs"/>
          <w:rtl/>
          <w:lang w:eastAsia="he-IL"/>
        </w:rPr>
        <w:t>י</w:t>
      </w:r>
      <w:r>
        <w:rPr>
          <w:rtl/>
          <w:lang w:eastAsia="he-IL"/>
        </w:rPr>
        <w:t>שר</w:t>
      </w:r>
      <w:r w:rsidRPr="00F32C08">
        <w:rPr>
          <w:rtl/>
          <w:lang w:eastAsia="he-IL"/>
        </w:rPr>
        <w:t>קי</w:t>
      </w:r>
      <w:r>
        <w:rPr>
          <w:rFonts w:hint="cs"/>
          <w:rtl/>
          <w:lang w:eastAsia="he-IL"/>
        </w:rPr>
        <w:t>;</w:t>
      </w:r>
      <w:r w:rsidRPr="00F32C08">
        <w:rPr>
          <w:rtl/>
          <w:lang w:eastAsia="he-IL"/>
        </w:rPr>
        <w:t xml:space="preserve"> </w:t>
      </w:r>
      <w:bookmarkStart w:id="12623" w:name="_ETM_Q18_604899"/>
      <w:bookmarkEnd w:id="12623"/>
      <w:r w:rsidRPr="00F32C08">
        <w:rPr>
          <w:rtl/>
          <w:lang w:eastAsia="he-IL"/>
        </w:rPr>
        <w:t xml:space="preserve">הצעת </w:t>
      </w:r>
      <w:bookmarkStart w:id="12624" w:name="_ETM_Q18_605289"/>
      <w:bookmarkEnd w:id="12624"/>
      <w:r w:rsidRPr="00F32C08">
        <w:rPr>
          <w:rtl/>
          <w:lang w:eastAsia="he-IL"/>
        </w:rPr>
        <w:t xml:space="preserve">חוק </w:t>
      </w:r>
      <w:bookmarkStart w:id="12625" w:name="_ETM_Q18_605499"/>
      <w:bookmarkEnd w:id="12625"/>
      <w:r>
        <w:rPr>
          <w:rFonts w:hint="cs"/>
          <w:rtl/>
          <w:lang w:eastAsia="he-IL"/>
        </w:rPr>
        <w:t>ניוד</w:t>
      </w:r>
      <w:r w:rsidRPr="00F32C08">
        <w:rPr>
          <w:rtl/>
          <w:lang w:eastAsia="he-IL"/>
        </w:rPr>
        <w:t xml:space="preserve"> </w:t>
      </w:r>
      <w:bookmarkStart w:id="12626" w:name="_ETM_Q18_605770"/>
      <w:bookmarkEnd w:id="12626"/>
      <w:r w:rsidRPr="00F32C08">
        <w:rPr>
          <w:rtl/>
          <w:lang w:eastAsia="he-IL"/>
        </w:rPr>
        <w:t xml:space="preserve">מידע </w:t>
      </w:r>
      <w:bookmarkStart w:id="12627" w:name="_ETM_Q18_606009"/>
      <w:bookmarkEnd w:id="12627"/>
      <w:r w:rsidRPr="00F32C08">
        <w:rPr>
          <w:rtl/>
          <w:lang w:eastAsia="he-IL"/>
        </w:rPr>
        <w:t>רפואי</w:t>
      </w:r>
      <w:r>
        <w:rPr>
          <w:rFonts w:hint="cs"/>
          <w:rtl/>
          <w:lang w:eastAsia="he-IL"/>
        </w:rPr>
        <w:t>,</w:t>
      </w:r>
      <w:r w:rsidRPr="00F32C08">
        <w:rPr>
          <w:rtl/>
          <w:lang w:eastAsia="he-IL"/>
        </w:rPr>
        <w:t xml:space="preserve"> </w:t>
      </w:r>
      <w:bookmarkStart w:id="12628" w:name="_ETM_Q18_606369"/>
      <w:bookmarkEnd w:id="12628"/>
      <w:r>
        <w:rPr>
          <w:rtl/>
          <w:lang w:eastAsia="he-IL"/>
        </w:rPr>
        <w:t>התשפ"ד–2024,</w:t>
      </w:r>
      <w:r w:rsidRPr="00F32C08">
        <w:rPr>
          <w:rtl/>
          <w:lang w:eastAsia="he-IL"/>
        </w:rPr>
        <w:t xml:space="preserve"> </w:t>
      </w:r>
      <w:bookmarkStart w:id="12629" w:name="_ETM_Q18_607389"/>
      <w:bookmarkEnd w:id="12629"/>
      <w:r w:rsidRPr="00F32C08">
        <w:rPr>
          <w:rtl/>
          <w:lang w:eastAsia="he-IL"/>
        </w:rPr>
        <w:t xml:space="preserve">של </w:t>
      </w:r>
      <w:bookmarkStart w:id="12630" w:name="_ETM_Q18_607509"/>
      <w:bookmarkEnd w:id="12630"/>
      <w:r w:rsidRPr="00F32C08">
        <w:rPr>
          <w:rtl/>
          <w:lang w:eastAsia="he-IL"/>
        </w:rPr>
        <w:t xml:space="preserve">חברי </w:t>
      </w:r>
      <w:bookmarkStart w:id="12631" w:name="_ETM_Q18_607779"/>
      <w:bookmarkEnd w:id="12631"/>
      <w:r w:rsidRPr="00F32C08">
        <w:rPr>
          <w:rtl/>
          <w:lang w:eastAsia="he-IL"/>
        </w:rPr>
        <w:t xml:space="preserve">הכנסת </w:t>
      </w:r>
      <w:bookmarkStart w:id="12632" w:name="_ETM_Q18_608080"/>
      <w:bookmarkEnd w:id="12632"/>
      <w:r>
        <w:rPr>
          <w:rFonts w:hint="cs"/>
          <w:rtl/>
          <w:lang w:eastAsia="he-IL"/>
        </w:rPr>
        <w:t xml:space="preserve">יונתן מישרקי, רון כץ, אחמד טיבי </w:t>
      </w:r>
      <w:bookmarkStart w:id="12633" w:name="_ETM_Q18_608739"/>
      <w:bookmarkStart w:id="12634" w:name="_ETM_Q18_609730"/>
      <w:bookmarkEnd w:id="12633"/>
      <w:bookmarkEnd w:id="12634"/>
      <w:r w:rsidRPr="00F32C08">
        <w:rPr>
          <w:rtl/>
          <w:lang w:eastAsia="he-IL"/>
        </w:rPr>
        <w:t xml:space="preserve">וארז </w:t>
      </w:r>
      <w:bookmarkStart w:id="12635" w:name="_ETM_Q18_610060"/>
      <w:bookmarkEnd w:id="12635"/>
      <w:r w:rsidRPr="00F32C08">
        <w:rPr>
          <w:rtl/>
          <w:lang w:eastAsia="he-IL"/>
        </w:rPr>
        <w:t>מלול</w:t>
      </w:r>
      <w:r>
        <w:rPr>
          <w:rFonts w:hint="cs"/>
          <w:rtl/>
          <w:lang w:eastAsia="he-IL"/>
        </w:rPr>
        <w:t>.</w:t>
      </w:r>
      <w:r w:rsidRPr="00F32C08">
        <w:rPr>
          <w:rtl/>
          <w:lang w:eastAsia="he-IL"/>
        </w:rPr>
        <w:t xml:space="preserve"> </w:t>
      </w:r>
      <w:bookmarkStart w:id="12636" w:name="_ETM_Q18_611290"/>
      <w:bookmarkEnd w:id="12636"/>
    </w:p>
    <w:p w:rsidR="00C85791" w:rsidRDefault="00C85791" w:rsidP="0035311A">
      <w:pPr>
        <w:rPr>
          <w:rtl/>
          <w:lang w:eastAsia="he-IL"/>
        </w:rPr>
      </w:pPr>
    </w:p>
    <w:p w:rsidR="00C85791" w:rsidRDefault="00C85791" w:rsidP="0035311A">
      <w:pPr>
        <w:rPr>
          <w:rtl/>
          <w:lang w:eastAsia="he-IL"/>
        </w:rPr>
      </w:pPr>
      <w:r w:rsidRPr="00F32C08">
        <w:rPr>
          <w:rtl/>
          <w:lang w:eastAsia="he-IL"/>
        </w:rPr>
        <w:t xml:space="preserve">עוד </w:t>
      </w:r>
      <w:bookmarkStart w:id="12637" w:name="_ETM_Q18_611470"/>
      <w:bookmarkEnd w:id="12637"/>
      <w:r w:rsidRPr="00F32C08">
        <w:rPr>
          <w:rtl/>
          <w:lang w:eastAsia="he-IL"/>
        </w:rPr>
        <w:t xml:space="preserve">אבקש </w:t>
      </w:r>
      <w:bookmarkStart w:id="12638" w:name="_ETM_Q18_611770"/>
      <w:bookmarkEnd w:id="12638"/>
      <w:r w:rsidRPr="00F32C08">
        <w:rPr>
          <w:rtl/>
          <w:lang w:eastAsia="he-IL"/>
        </w:rPr>
        <w:t>להודיעכם</w:t>
      </w:r>
      <w:r>
        <w:rPr>
          <w:rFonts w:hint="cs"/>
          <w:rtl/>
          <w:lang w:eastAsia="he-IL"/>
        </w:rPr>
        <w:t>,</w:t>
      </w:r>
      <w:r w:rsidRPr="00F32C08">
        <w:rPr>
          <w:rtl/>
          <w:lang w:eastAsia="he-IL"/>
        </w:rPr>
        <w:t xml:space="preserve"> </w:t>
      </w:r>
      <w:bookmarkStart w:id="12639" w:name="_ETM_Q18_612790"/>
      <w:bookmarkEnd w:id="12639"/>
      <w:r w:rsidRPr="00F32C08">
        <w:rPr>
          <w:rtl/>
          <w:lang w:eastAsia="he-IL"/>
        </w:rPr>
        <w:t xml:space="preserve">כי </w:t>
      </w:r>
      <w:bookmarkStart w:id="12640" w:name="_ETM_Q18_612939"/>
      <w:bookmarkEnd w:id="12640"/>
      <w:r w:rsidRPr="00F32C08">
        <w:rPr>
          <w:rtl/>
          <w:lang w:eastAsia="he-IL"/>
        </w:rPr>
        <w:t xml:space="preserve">בהתאם </w:t>
      </w:r>
      <w:bookmarkStart w:id="12641" w:name="_ETM_Q18_613209"/>
      <w:bookmarkEnd w:id="12641"/>
      <w:r w:rsidRPr="00F32C08">
        <w:rPr>
          <w:rtl/>
          <w:lang w:eastAsia="he-IL"/>
        </w:rPr>
        <w:t xml:space="preserve">לסעיף </w:t>
      </w:r>
      <w:bookmarkStart w:id="12642" w:name="_ETM_Q18_613629"/>
      <w:bookmarkEnd w:id="12642"/>
      <w:r w:rsidRPr="00F32C08">
        <w:rPr>
          <w:rtl/>
          <w:lang w:eastAsia="he-IL"/>
        </w:rPr>
        <w:t xml:space="preserve">96 </w:t>
      </w:r>
      <w:bookmarkStart w:id="12643" w:name="_ETM_Q18_614109"/>
      <w:bookmarkEnd w:id="12643"/>
      <w:r w:rsidRPr="00F32C08">
        <w:rPr>
          <w:rtl/>
          <w:lang w:eastAsia="he-IL"/>
        </w:rPr>
        <w:t xml:space="preserve">לתקנון </w:t>
      </w:r>
      <w:bookmarkStart w:id="12644" w:name="_ETM_Q18_614560"/>
      <w:bookmarkEnd w:id="12644"/>
      <w:r w:rsidRPr="00F32C08">
        <w:rPr>
          <w:rtl/>
          <w:lang w:eastAsia="he-IL"/>
        </w:rPr>
        <w:t>הכנסת</w:t>
      </w:r>
      <w:r>
        <w:rPr>
          <w:rFonts w:hint="cs"/>
          <w:rtl/>
          <w:lang w:eastAsia="he-IL"/>
        </w:rPr>
        <w:t>,</w:t>
      </w:r>
      <w:r w:rsidRPr="00F32C08">
        <w:rPr>
          <w:rtl/>
          <w:lang w:eastAsia="he-IL"/>
        </w:rPr>
        <w:t xml:space="preserve"> </w:t>
      </w:r>
      <w:bookmarkStart w:id="12645" w:name="_ETM_Q18_614980"/>
      <w:bookmarkEnd w:id="12645"/>
      <w:r w:rsidRPr="00F32C08">
        <w:rPr>
          <w:rtl/>
          <w:lang w:eastAsia="he-IL"/>
        </w:rPr>
        <w:t xml:space="preserve">הודיע </w:t>
      </w:r>
      <w:bookmarkStart w:id="12646" w:name="_ETM_Q18_615189"/>
      <w:bookmarkEnd w:id="12646"/>
      <w:r w:rsidRPr="00F32C08">
        <w:rPr>
          <w:rtl/>
          <w:lang w:eastAsia="he-IL"/>
        </w:rPr>
        <w:t xml:space="preserve">חבר </w:t>
      </w:r>
      <w:bookmarkStart w:id="12647" w:name="_ETM_Q18_615430"/>
      <w:bookmarkEnd w:id="12647"/>
      <w:r>
        <w:rPr>
          <w:rFonts w:hint="cs"/>
          <w:rtl/>
          <w:lang w:eastAsia="he-IL"/>
        </w:rPr>
        <w:t>ה</w:t>
      </w:r>
      <w:r w:rsidRPr="00F32C08">
        <w:rPr>
          <w:rtl/>
          <w:lang w:eastAsia="he-IL"/>
        </w:rPr>
        <w:t xml:space="preserve">כנסת </w:t>
      </w:r>
      <w:bookmarkStart w:id="12648" w:name="_ETM_Q18_615670"/>
      <w:bookmarkEnd w:id="12648"/>
      <w:r>
        <w:rPr>
          <w:rFonts w:hint="cs"/>
          <w:rtl/>
          <w:lang w:eastAsia="he-IL"/>
        </w:rPr>
        <w:t>יצחק</w:t>
      </w:r>
      <w:r w:rsidRPr="00F32C08">
        <w:rPr>
          <w:rtl/>
          <w:lang w:eastAsia="he-IL"/>
        </w:rPr>
        <w:t xml:space="preserve"> </w:t>
      </w:r>
      <w:bookmarkStart w:id="12649" w:name="_ETM_Q18_615939"/>
      <w:bookmarkEnd w:id="12649"/>
      <w:r w:rsidRPr="00F32C08">
        <w:rPr>
          <w:rtl/>
          <w:lang w:eastAsia="he-IL"/>
        </w:rPr>
        <w:t xml:space="preserve">קרויזר </w:t>
      </w:r>
      <w:bookmarkStart w:id="12650" w:name="_ETM_Q18_616299"/>
      <w:bookmarkEnd w:id="12650"/>
      <w:r w:rsidRPr="00F32C08">
        <w:rPr>
          <w:rtl/>
          <w:lang w:eastAsia="he-IL"/>
        </w:rPr>
        <w:t xml:space="preserve">כי </w:t>
      </w:r>
      <w:bookmarkStart w:id="12651" w:name="_ETM_Q18_616420"/>
      <w:bookmarkEnd w:id="12651"/>
      <w:r w:rsidRPr="00F32C08">
        <w:rPr>
          <w:rtl/>
          <w:lang w:eastAsia="he-IL"/>
        </w:rPr>
        <w:t xml:space="preserve">הוא </w:t>
      </w:r>
      <w:bookmarkStart w:id="12652" w:name="_ETM_Q18_616480"/>
      <w:bookmarkEnd w:id="12652"/>
      <w:r w:rsidRPr="00F32C08">
        <w:rPr>
          <w:rtl/>
          <w:lang w:eastAsia="he-IL"/>
        </w:rPr>
        <w:t xml:space="preserve">חוזר </w:t>
      </w:r>
      <w:bookmarkStart w:id="12653" w:name="_ETM_Q18_616750"/>
      <w:bookmarkEnd w:id="12653"/>
      <w:r>
        <w:rPr>
          <w:rFonts w:hint="cs"/>
          <w:rtl/>
          <w:lang w:eastAsia="he-IL"/>
        </w:rPr>
        <w:t>בו</w:t>
      </w:r>
      <w:r w:rsidRPr="00F32C08">
        <w:rPr>
          <w:rtl/>
          <w:lang w:eastAsia="he-IL"/>
        </w:rPr>
        <w:t xml:space="preserve"> </w:t>
      </w:r>
      <w:bookmarkStart w:id="12654" w:name="_ETM_Q18_616959"/>
      <w:bookmarkEnd w:id="12654"/>
      <w:r>
        <w:rPr>
          <w:rFonts w:hint="cs"/>
          <w:rtl/>
          <w:lang w:eastAsia="he-IL"/>
        </w:rPr>
        <w:t>מ</w:t>
      </w:r>
      <w:r w:rsidRPr="00F32C08">
        <w:rPr>
          <w:rtl/>
          <w:lang w:eastAsia="he-IL"/>
        </w:rPr>
        <w:t xml:space="preserve">הצעת </w:t>
      </w:r>
      <w:bookmarkStart w:id="12655" w:name="_ETM_Q18_617200"/>
      <w:bookmarkEnd w:id="12655"/>
      <w:r w:rsidRPr="00F32C08">
        <w:rPr>
          <w:rtl/>
          <w:lang w:eastAsia="he-IL"/>
        </w:rPr>
        <w:t xml:space="preserve">חוק </w:t>
      </w:r>
      <w:bookmarkStart w:id="12656" w:name="_ETM_Q18_617379"/>
      <w:bookmarkEnd w:id="12656"/>
      <w:r w:rsidRPr="00F32C08">
        <w:rPr>
          <w:rtl/>
          <w:lang w:eastAsia="he-IL"/>
        </w:rPr>
        <w:t xml:space="preserve">הספקת </w:t>
      </w:r>
      <w:bookmarkStart w:id="12657" w:name="_ETM_Q18_617769"/>
      <w:bookmarkEnd w:id="12657"/>
      <w:r w:rsidRPr="00F32C08">
        <w:rPr>
          <w:rtl/>
          <w:lang w:eastAsia="he-IL"/>
        </w:rPr>
        <w:t xml:space="preserve">החשמל </w:t>
      </w:r>
      <w:bookmarkStart w:id="12658" w:name="_ETM_Q18_618640"/>
      <w:bookmarkEnd w:id="12658"/>
      <w:r>
        <w:rPr>
          <w:rFonts w:hint="cs"/>
          <w:rtl/>
          <w:lang w:eastAsia="he-IL"/>
        </w:rPr>
        <w:t>(</w:t>
      </w:r>
      <w:r w:rsidRPr="00F32C08">
        <w:rPr>
          <w:rtl/>
          <w:lang w:eastAsia="he-IL"/>
        </w:rPr>
        <w:t xml:space="preserve">הוראת </w:t>
      </w:r>
      <w:bookmarkStart w:id="12659" w:name="_ETM_Q18_619030"/>
      <w:bookmarkEnd w:id="12659"/>
      <w:r w:rsidRPr="00F32C08">
        <w:rPr>
          <w:rtl/>
          <w:lang w:eastAsia="he-IL"/>
        </w:rPr>
        <w:t>שעה</w:t>
      </w:r>
      <w:r>
        <w:rPr>
          <w:rFonts w:hint="cs"/>
          <w:rtl/>
          <w:lang w:eastAsia="he-IL"/>
        </w:rPr>
        <w:t>),</w:t>
      </w:r>
      <w:r w:rsidRPr="00F32C08">
        <w:rPr>
          <w:rtl/>
          <w:lang w:eastAsia="he-IL"/>
        </w:rPr>
        <w:t xml:space="preserve"> </w:t>
      </w:r>
      <w:bookmarkStart w:id="12660" w:name="_ETM_Q18_619239"/>
      <w:bookmarkEnd w:id="12660"/>
      <w:r>
        <w:rPr>
          <w:rFonts w:hint="cs"/>
          <w:rtl/>
          <w:lang w:eastAsia="he-IL"/>
        </w:rPr>
        <w:t>התשפ"ד</w:t>
      </w:r>
      <w:r>
        <w:rPr>
          <w:rFonts w:hint="eastAsia"/>
          <w:rtl/>
          <w:lang w:eastAsia="he-IL"/>
        </w:rPr>
        <w:t>–</w:t>
      </w:r>
      <w:r>
        <w:rPr>
          <w:rFonts w:hint="cs"/>
          <w:rtl/>
          <w:lang w:eastAsia="he-IL"/>
        </w:rPr>
        <w:t>2024,</w:t>
      </w:r>
      <w:r w:rsidRPr="00F32C08">
        <w:rPr>
          <w:rtl/>
          <w:lang w:eastAsia="he-IL"/>
        </w:rPr>
        <w:t xml:space="preserve"> </w:t>
      </w:r>
      <w:bookmarkStart w:id="12661" w:name="_ETM_Q18_620140"/>
      <w:bookmarkEnd w:id="12661"/>
      <w:r>
        <w:rPr>
          <w:rFonts w:hint="cs"/>
          <w:rtl/>
          <w:lang w:eastAsia="he-IL"/>
        </w:rPr>
        <w:t>שמספרה</w:t>
      </w:r>
      <w:r w:rsidRPr="00F32C08">
        <w:rPr>
          <w:rtl/>
          <w:lang w:eastAsia="he-IL"/>
        </w:rPr>
        <w:t xml:space="preserve"> </w:t>
      </w:r>
      <w:bookmarkStart w:id="12662" w:name="_ETM_Q18_620859"/>
      <w:bookmarkEnd w:id="12662"/>
      <w:r>
        <w:rPr>
          <w:rFonts w:hint="cs"/>
          <w:rtl/>
          <w:lang w:eastAsia="he-IL"/>
        </w:rPr>
        <w:t>פ/</w:t>
      </w:r>
      <w:r w:rsidRPr="00F32C08">
        <w:rPr>
          <w:rtl/>
          <w:lang w:eastAsia="he-IL"/>
        </w:rPr>
        <w:t>4182</w:t>
      </w:r>
      <w:r>
        <w:rPr>
          <w:rFonts w:hint="cs"/>
          <w:rtl/>
          <w:lang w:eastAsia="he-IL"/>
        </w:rPr>
        <w:t>/25</w:t>
      </w:r>
      <w:bookmarkStart w:id="12663" w:name="_ETM_Q18_621819"/>
      <w:bookmarkEnd w:id="12663"/>
      <w:r>
        <w:rPr>
          <w:rFonts w:hint="cs"/>
          <w:rtl/>
          <w:lang w:eastAsia="he-IL"/>
        </w:rPr>
        <w:t>.</w:t>
      </w:r>
    </w:p>
    <w:p w:rsidR="00C85791" w:rsidRDefault="00C85791" w:rsidP="0035311A">
      <w:pPr>
        <w:rPr>
          <w:rtl/>
          <w:lang w:eastAsia="he-IL"/>
        </w:rPr>
      </w:pPr>
    </w:p>
    <w:p w:rsidR="00C85791" w:rsidRDefault="00C85791" w:rsidP="00766190">
      <w:pPr>
        <w:rPr>
          <w:rtl/>
          <w:lang w:eastAsia="he-IL"/>
        </w:rPr>
      </w:pPr>
      <w:r>
        <w:rPr>
          <w:rFonts w:hint="cs"/>
          <w:rtl/>
          <w:lang w:eastAsia="he-IL"/>
        </w:rPr>
        <w:t>עוד</w:t>
      </w:r>
      <w:r w:rsidRPr="00F32C08">
        <w:rPr>
          <w:rtl/>
          <w:lang w:eastAsia="he-IL"/>
        </w:rPr>
        <w:t xml:space="preserve"> </w:t>
      </w:r>
      <w:bookmarkStart w:id="12664" w:name="_ETM_Q18_622959"/>
      <w:bookmarkEnd w:id="12664"/>
      <w:r w:rsidRPr="00F32C08">
        <w:rPr>
          <w:rtl/>
          <w:lang w:eastAsia="he-IL"/>
        </w:rPr>
        <w:t>אודיעכם</w:t>
      </w:r>
      <w:r>
        <w:rPr>
          <w:rFonts w:hint="cs"/>
          <w:rtl/>
          <w:lang w:eastAsia="he-IL"/>
        </w:rPr>
        <w:t>,</w:t>
      </w:r>
      <w:r w:rsidRPr="00F32C08">
        <w:rPr>
          <w:rtl/>
          <w:lang w:eastAsia="he-IL"/>
        </w:rPr>
        <w:t xml:space="preserve"> </w:t>
      </w:r>
      <w:bookmarkStart w:id="12665" w:name="_ETM_Q18_623620"/>
      <w:bookmarkEnd w:id="12665"/>
      <w:r w:rsidRPr="00F32C08">
        <w:rPr>
          <w:rtl/>
          <w:lang w:eastAsia="he-IL"/>
        </w:rPr>
        <w:t xml:space="preserve">כי </w:t>
      </w:r>
      <w:bookmarkStart w:id="12666" w:name="_ETM_Q18_623769"/>
      <w:bookmarkEnd w:id="12666"/>
      <w:r w:rsidRPr="00F32C08">
        <w:rPr>
          <w:rtl/>
          <w:lang w:eastAsia="he-IL"/>
        </w:rPr>
        <w:t xml:space="preserve">בהתאם </w:t>
      </w:r>
      <w:bookmarkStart w:id="12667" w:name="_ETM_Q18_624040"/>
      <w:bookmarkEnd w:id="12667"/>
      <w:r w:rsidRPr="00F32C08">
        <w:rPr>
          <w:rtl/>
          <w:lang w:eastAsia="he-IL"/>
        </w:rPr>
        <w:t xml:space="preserve">לסעיף </w:t>
      </w:r>
      <w:bookmarkStart w:id="12668" w:name="_ETM_Q18_624340"/>
      <w:bookmarkEnd w:id="12668"/>
      <w:r w:rsidRPr="00F32C08">
        <w:rPr>
          <w:rtl/>
          <w:lang w:eastAsia="he-IL"/>
        </w:rPr>
        <w:t>96</w:t>
      </w:r>
      <w:r>
        <w:rPr>
          <w:rFonts w:hint="cs"/>
          <w:rtl/>
          <w:lang w:eastAsia="he-IL"/>
        </w:rPr>
        <w:t>(ה)</w:t>
      </w:r>
      <w:r w:rsidRPr="00F32C08">
        <w:rPr>
          <w:rtl/>
          <w:lang w:eastAsia="he-IL"/>
        </w:rPr>
        <w:t xml:space="preserve"> </w:t>
      </w:r>
      <w:bookmarkStart w:id="12669" w:name="_ETM_Q18_625090"/>
      <w:bookmarkEnd w:id="12669"/>
      <w:r w:rsidRPr="00F32C08">
        <w:rPr>
          <w:rtl/>
          <w:lang w:eastAsia="he-IL"/>
        </w:rPr>
        <w:t xml:space="preserve">לתקנון </w:t>
      </w:r>
      <w:bookmarkStart w:id="12670" w:name="_ETM_Q18_625540"/>
      <w:bookmarkEnd w:id="12670"/>
      <w:r w:rsidRPr="00F32C08">
        <w:rPr>
          <w:rtl/>
          <w:lang w:eastAsia="he-IL"/>
        </w:rPr>
        <w:t>הכנסת</w:t>
      </w:r>
      <w:r>
        <w:rPr>
          <w:rFonts w:hint="cs"/>
          <w:rtl/>
          <w:lang w:eastAsia="he-IL"/>
        </w:rPr>
        <w:t>,</w:t>
      </w:r>
      <w:r w:rsidRPr="00F32C08">
        <w:rPr>
          <w:rtl/>
          <w:lang w:eastAsia="he-IL"/>
        </w:rPr>
        <w:t xml:space="preserve"> </w:t>
      </w:r>
      <w:bookmarkStart w:id="12671" w:name="_ETM_Q18_626349"/>
      <w:bookmarkEnd w:id="12671"/>
      <w:r w:rsidRPr="00F32C08">
        <w:rPr>
          <w:rtl/>
          <w:lang w:eastAsia="he-IL"/>
        </w:rPr>
        <w:t xml:space="preserve">ביקש </w:t>
      </w:r>
      <w:bookmarkStart w:id="12672" w:name="_ETM_Q18_626680"/>
      <w:bookmarkEnd w:id="12672"/>
      <w:r w:rsidRPr="00F32C08">
        <w:rPr>
          <w:rtl/>
          <w:lang w:eastAsia="he-IL"/>
        </w:rPr>
        <w:t xml:space="preserve">חבר </w:t>
      </w:r>
      <w:bookmarkStart w:id="12673" w:name="_ETM_Q18_626950"/>
      <w:bookmarkEnd w:id="12673"/>
      <w:r w:rsidRPr="00F32C08">
        <w:rPr>
          <w:rtl/>
          <w:lang w:eastAsia="he-IL"/>
        </w:rPr>
        <w:t xml:space="preserve">הכנסת </w:t>
      </w:r>
      <w:bookmarkStart w:id="12674" w:name="_ETM_Q18_627250"/>
      <w:bookmarkEnd w:id="12674"/>
      <w:r w:rsidRPr="00F32C08">
        <w:rPr>
          <w:rtl/>
          <w:lang w:eastAsia="he-IL"/>
        </w:rPr>
        <w:t>חיל</w:t>
      </w:r>
      <w:r>
        <w:rPr>
          <w:rFonts w:hint="cs"/>
          <w:rtl/>
          <w:lang w:eastAsia="he-IL"/>
        </w:rPr>
        <w:t>י</w:t>
      </w:r>
      <w:r w:rsidRPr="00F32C08">
        <w:rPr>
          <w:rtl/>
          <w:lang w:eastAsia="he-IL"/>
        </w:rPr>
        <w:t xml:space="preserve"> </w:t>
      </w:r>
      <w:bookmarkStart w:id="12675" w:name="_ETM_Q18_627400"/>
      <w:bookmarkEnd w:id="12675"/>
      <w:r w:rsidRPr="00F32C08">
        <w:rPr>
          <w:rtl/>
          <w:lang w:eastAsia="he-IL"/>
        </w:rPr>
        <w:t xml:space="preserve">טרופר </w:t>
      </w:r>
      <w:bookmarkStart w:id="12676" w:name="_ETM_Q18_627790"/>
      <w:bookmarkEnd w:id="12676"/>
      <w:r w:rsidRPr="00F32C08">
        <w:rPr>
          <w:rtl/>
          <w:lang w:eastAsia="he-IL"/>
        </w:rPr>
        <w:t xml:space="preserve">לחזור </w:t>
      </w:r>
      <w:bookmarkStart w:id="12677" w:name="_ETM_Q18_628150"/>
      <w:bookmarkEnd w:id="12677"/>
      <w:r w:rsidRPr="00F32C08">
        <w:rPr>
          <w:rtl/>
          <w:lang w:eastAsia="he-IL"/>
        </w:rPr>
        <w:t xml:space="preserve">ולהיות </w:t>
      </w:r>
      <w:bookmarkStart w:id="12678" w:name="_ETM_Q18_628450"/>
      <w:bookmarkEnd w:id="12678"/>
      <w:r w:rsidRPr="00F32C08">
        <w:rPr>
          <w:rtl/>
          <w:lang w:eastAsia="he-IL"/>
        </w:rPr>
        <w:t xml:space="preserve">מציע </w:t>
      </w:r>
      <w:bookmarkStart w:id="12679" w:name="_ETM_Q18_628750"/>
      <w:bookmarkEnd w:id="12679"/>
      <w:r w:rsidRPr="00F32C08">
        <w:rPr>
          <w:rtl/>
          <w:lang w:eastAsia="he-IL"/>
        </w:rPr>
        <w:t xml:space="preserve">של </w:t>
      </w:r>
      <w:bookmarkStart w:id="12680" w:name="_ETM_Q18_628930"/>
      <w:bookmarkEnd w:id="12680"/>
      <w:r w:rsidRPr="00F32C08">
        <w:rPr>
          <w:rtl/>
          <w:lang w:eastAsia="he-IL"/>
        </w:rPr>
        <w:t xml:space="preserve">הצעות </w:t>
      </w:r>
      <w:bookmarkStart w:id="12681" w:name="_ETM_Q18_629260"/>
      <w:bookmarkEnd w:id="12681"/>
      <w:r w:rsidRPr="00F32C08">
        <w:rPr>
          <w:rtl/>
          <w:lang w:eastAsia="he-IL"/>
        </w:rPr>
        <w:t xml:space="preserve">חוק </w:t>
      </w:r>
      <w:bookmarkStart w:id="12682" w:name="_ETM_Q18_629500"/>
      <w:bookmarkEnd w:id="12682"/>
      <w:r w:rsidRPr="00F32C08">
        <w:rPr>
          <w:rtl/>
          <w:lang w:eastAsia="he-IL"/>
        </w:rPr>
        <w:t>ש</w:t>
      </w:r>
      <w:r>
        <w:rPr>
          <w:rtl/>
          <w:lang w:eastAsia="he-IL"/>
        </w:rPr>
        <w:t>מס</w:t>
      </w:r>
      <w:r>
        <w:rPr>
          <w:rFonts w:hint="cs"/>
          <w:rtl/>
          <w:lang w:eastAsia="he-IL"/>
        </w:rPr>
        <w:t>פר</w:t>
      </w:r>
      <w:r w:rsidRPr="00F32C08">
        <w:rPr>
          <w:rtl/>
          <w:lang w:eastAsia="he-IL"/>
        </w:rPr>
        <w:t xml:space="preserve">ן </w:t>
      </w:r>
      <w:bookmarkStart w:id="12683" w:name="_ETM_Q18_630500"/>
      <w:bookmarkEnd w:id="12683"/>
      <w:r>
        <w:rPr>
          <w:rFonts w:hint="cs"/>
          <w:rtl/>
          <w:lang w:eastAsia="he-IL"/>
        </w:rPr>
        <w:t>פ/2139/25, פ/2609/25, פ/3330/25 ו-פ/3735/25. תודה.</w:t>
      </w:r>
    </w:p>
    <w:p w:rsidR="00C85791" w:rsidRDefault="00C85791" w:rsidP="00766190">
      <w:pPr>
        <w:rPr>
          <w:rtl/>
          <w:lang w:eastAsia="he-IL"/>
        </w:rPr>
      </w:pPr>
    </w:p>
    <w:p w:rsidR="007835D8" w:rsidRDefault="00A63620" w:rsidP="00A63620">
      <w:pPr>
        <w:pStyle w:val="af7"/>
        <w:rPr>
          <w:rtl/>
        </w:rPr>
      </w:pPr>
      <w:bookmarkStart w:id="12684" w:name="ET_yor_6593_1151"/>
      <w:r w:rsidRPr="00A63620">
        <w:rPr>
          <w:rStyle w:val="TagStyle"/>
          <w:rtl/>
        </w:rPr>
        <w:t xml:space="preserve"> &lt;&lt; יור &gt;&gt;</w:t>
      </w:r>
      <w:r w:rsidR="007835D8" w:rsidRPr="00F76142">
        <w:rPr>
          <w:rStyle w:val="TagStyle"/>
          <w:rtl/>
        </w:rPr>
        <w:t xml:space="preserve"> </w:t>
      </w:r>
      <w:r w:rsidR="007835D8">
        <w:rPr>
          <w:rtl/>
        </w:rPr>
        <w:t>היו"ר חנוך דב מלביצקי:</w:t>
      </w:r>
      <w:r w:rsidR="007835D8" w:rsidRPr="00F76142">
        <w:rPr>
          <w:rStyle w:val="TagStyle"/>
          <w:rtl/>
        </w:rPr>
        <w:t xml:space="preserve"> </w:t>
      </w:r>
      <w:r w:rsidRPr="00A63620">
        <w:rPr>
          <w:rStyle w:val="TagStyle"/>
          <w:rtl/>
        </w:rPr>
        <w:t>&lt;&lt; יור &gt;&gt;</w:t>
      </w:r>
      <w:bookmarkEnd w:id="12684"/>
      <w:r w:rsidRPr="00A63620">
        <w:rPr>
          <w:rStyle w:val="TagStyle"/>
          <w:rtl/>
        </w:rPr>
        <w:t xml:space="preserve"> </w:t>
      </w:r>
      <w:r w:rsidR="007835D8">
        <w:rPr>
          <w:rtl/>
        </w:rPr>
        <w:t xml:space="preserve"> </w:t>
      </w:r>
    </w:p>
    <w:p w:rsidR="007835D8" w:rsidRDefault="007835D8" w:rsidP="007835D8">
      <w:pPr>
        <w:rPr>
          <w:rtl/>
          <w:lang w:eastAsia="he-IL"/>
        </w:rPr>
      </w:pPr>
    </w:p>
    <w:p w:rsidR="007835D8" w:rsidRDefault="007835D8" w:rsidP="007835D8">
      <w:pPr>
        <w:rPr>
          <w:rtl/>
          <w:lang w:eastAsia="he-IL"/>
        </w:rPr>
      </w:pPr>
      <w:r w:rsidRPr="00F32C08">
        <w:rPr>
          <w:rtl/>
          <w:lang w:eastAsia="he-IL"/>
        </w:rPr>
        <w:t>תודה רבה</w:t>
      </w:r>
      <w:r>
        <w:rPr>
          <w:rFonts w:hint="cs"/>
          <w:rtl/>
          <w:lang w:eastAsia="he-IL"/>
        </w:rPr>
        <w:t>.</w:t>
      </w:r>
    </w:p>
    <w:p w:rsidR="00C85791" w:rsidRDefault="00C85791" w:rsidP="00766190">
      <w:pPr>
        <w:rPr>
          <w:rtl/>
          <w:lang w:eastAsia="he-IL"/>
        </w:rPr>
      </w:pPr>
    </w:p>
    <w:p w:rsidR="007835D8" w:rsidRDefault="007835D8" w:rsidP="00766190">
      <w:pPr>
        <w:rPr>
          <w:rtl/>
          <w:lang w:eastAsia="he-IL"/>
        </w:rPr>
      </w:pPr>
    </w:p>
    <w:p w:rsidR="00C85791" w:rsidRDefault="00C85791" w:rsidP="0035311A">
      <w:pPr>
        <w:pStyle w:val="a7"/>
        <w:rPr>
          <w:rtl/>
          <w:lang w:eastAsia="he-IL"/>
        </w:rPr>
      </w:pPr>
      <w:bookmarkStart w:id="12685" w:name="_ETM_Q18_639030"/>
      <w:bookmarkStart w:id="12686" w:name="ET_hatsach_643249_9"/>
      <w:bookmarkEnd w:id="12685"/>
      <w:r w:rsidRPr="00F76142">
        <w:rPr>
          <w:rStyle w:val="TagStyle"/>
          <w:rtl/>
        </w:rPr>
        <w:t xml:space="preserve">&lt;&lt; הצח &gt;&gt; </w:t>
      </w:r>
      <w:bookmarkStart w:id="12687" w:name="_Toc170221499"/>
      <w:bookmarkStart w:id="12688" w:name="_Toc193213763"/>
      <w:r>
        <w:rPr>
          <w:rtl/>
          <w:lang w:eastAsia="he-IL"/>
        </w:rPr>
        <w:t>הצעת חוק שירות ביטחון (תיקון מס' 27) (העלאת גיל הפטור – חרבות ברזל – הארכת הוראת שעה), התשפ"ד</w:t>
      </w:r>
      <w:r>
        <w:rPr>
          <w:rFonts w:hint="cs"/>
          <w:rtl/>
          <w:lang w:eastAsia="he-IL"/>
        </w:rPr>
        <w:t>–</w:t>
      </w:r>
      <w:r>
        <w:rPr>
          <w:rtl/>
          <w:lang w:eastAsia="he-IL"/>
        </w:rPr>
        <w:t>2024</w:t>
      </w:r>
      <w:bookmarkEnd w:id="12687"/>
      <w:bookmarkEnd w:id="12688"/>
      <w:r w:rsidRPr="00F76142">
        <w:rPr>
          <w:rStyle w:val="TagStyle"/>
          <w:rtl/>
        </w:rPr>
        <w:t xml:space="preserve"> &lt;&lt; הצח &gt;&gt;</w:t>
      </w:r>
    </w:p>
    <w:p w:rsidR="00C85791" w:rsidRPr="00CE4B18" w:rsidRDefault="00C85791" w:rsidP="0035311A">
      <w:pPr>
        <w:rPr>
          <w:rtl/>
          <w:lang w:eastAsia="he-IL"/>
        </w:rPr>
      </w:pPr>
      <w:r w:rsidRPr="00CE4B18">
        <w:rPr>
          <w:rFonts w:hint="cs"/>
          <w:rtl/>
          <w:lang w:eastAsia="he-IL"/>
        </w:rPr>
        <w:t>[</w:t>
      </w:r>
      <w:r>
        <w:rPr>
          <w:rFonts w:hint="cs"/>
          <w:rtl/>
          <w:lang w:eastAsia="he-IL"/>
        </w:rPr>
        <w:t>רשומות (הצעות חוק, חוב' מ/1770).]</w:t>
      </w:r>
      <w:r w:rsidRPr="00CE4B18">
        <w:rPr>
          <w:rtl/>
          <w:lang w:eastAsia="he-IL"/>
        </w:rPr>
        <w:t xml:space="preserve"> </w:t>
      </w:r>
      <w:bookmarkEnd w:id="12686"/>
    </w:p>
    <w:p w:rsidR="00C85791" w:rsidRDefault="00C85791" w:rsidP="0035311A">
      <w:pPr>
        <w:pStyle w:val="-0"/>
        <w:rPr>
          <w:rtl/>
          <w:lang w:eastAsia="he-IL"/>
        </w:rPr>
      </w:pPr>
      <w:r>
        <w:rPr>
          <w:rtl/>
          <w:lang w:eastAsia="he-IL"/>
        </w:rPr>
        <w:t>(קריאה ראשונה)</w:t>
      </w:r>
    </w:p>
    <w:p w:rsidR="00C85791" w:rsidRDefault="00C85791" w:rsidP="0035311A">
      <w:pPr>
        <w:rPr>
          <w:rtl/>
          <w:lang w:eastAsia="he-IL"/>
        </w:rPr>
      </w:pPr>
    </w:p>
    <w:p w:rsidR="00C85791" w:rsidRDefault="00C85791" w:rsidP="0035311A">
      <w:pPr>
        <w:pStyle w:val="af7"/>
        <w:keepNext/>
        <w:rPr>
          <w:rtl/>
        </w:rPr>
      </w:pPr>
      <w:bookmarkStart w:id="12689" w:name="ET_yor_6593_11"/>
      <w:r w:rsidRPr="00F76142">
        <w:rPr>
          <w:rStyle w:val="TagStyle"/>
          <w:rtl/>
        </w:rPr>
        <w:t xml:space="preserve"> &lt;&lt; יור &gt;&gt; </w:t>
      </w:r>
      <w:r>
        <w:rPr>
          <w:rtl/>
        </w:rPr>
        <w:t>היו"ר חנוך דב מלביצקי:</w:t>
      </w:r>
      <w:r w:rsidRPr="00F76142">
        <w:rPr>
          <w:rStyle w:val="TagStyle"/>
          <w:rtl/>
        </w:rPr>
        <w:t xml:space="preserve"> &lt;&lt; יור &gt;&gt;</w:t>
      </w:r>
      <w:r>
        <w:rPr>
          <w:rtl/>
        </w:rPr>
        <w:t xml:space="preserve"> </w:t>
      </w:r>
      <w:bookmarkEnd w:id="12689"/>
    </w:p>
    <w:p w:rsidR="00C85791" w:rsidRDefault="00C85791" w:rsidP="00ED58FB">
      <w:pPr>
        <w:rPr>
          <w:rtl/>
          <w:lang w:eastAsia="he-IL"/>
        </w:rPr>
      </w:pPr>
    </w:p>
    <w:p w:rsidR="00C85791" w:rsidRDefault="00C85791" w:rsidP="00766190">
      <w:pPr>
        <w:rPr>
          <w:rtl/>
          <w:lang w:eastAsia="he-IL"/>
        </w:rPr>
      </w:pPr>
      <w:bookmarkStart w:id="12690" w:name="_ETM_Q18_532440"/>
      <w:bookmarkEnd w:id="12690"/>
      <w:r w:rsidRPr="00F32C08">
        <w:rPr>
          <w:rtl/>
          <w:lang w:eastAsia="he-IL"/>
        </w:rPr>
        <w:t xml:space="preserve">חברי </w:t>
      </w:r>
      <w:bookmarkStart w:id="12691" w:name="_ETM_Q18_532770"/>
      <w:bookmarkEnd w:id="12691"/>
      <w:r w:rsidRPr="00F32C08">
        <w:rPr>
          <w:rtl/>
          <w:lang w:eastAsia="he-IL"/>
        </w:rPr>
        <w:t>הכנסת</w:t>
      </w:r>
      <w:r>
        <w:rPr>
          <w:rFonts w:hint="cs"/>
          <w:rtl/>
          <w:lang w:eastAsia="he-IL"/>
        </w:rPr>
        <w:t>,</w:t>
      </w:r>
      <w:r w:rsidRPr="00F32C08">
        <w:rPr>
          <w:rtl/>
          <w:lang w:eastAsia="he-IL"/>
        </w:rPr>
        <w:t xml:space="preserve"> </w:t>
      </w:r>
      <w:bookmarkStart w:id="12692" w:name="_ETM_Q18_533190"/>
      <w:bookmarkEnd w:id="12692"/>
      <w:r w:rsidRPr="00F32C08">
        <w:rPr>
          <w:rtl/>
          <w:lang w:eastAsia="he-IL"/>
        </w:rPr>
        <w:t xml:space="preserve">נעבור </w:t>
      </w:r>
      <w:bookmarkStart w:id="12693" w:name="_ETM_Q18_533489"/>
      <w:bookmarkEnd w:id="12693"/>
      <w:r w:rsidRPr="00F32C08">
        <w:rPr>
          <w:rtl/>
          <w:lang w:eastAsia="he-IL"/>
        </w:rPr>
        <w:t xml:space="preserve">לנושא </w:t>
      </w:r>
      <w:bookmarkStart w:id="12694" w:name="_ETM_Q18_533880"/>
      <w:bookmarkEnd w:id="12694"/>
      <w:r w:rsidRPr="00F32C08">
        <w:rPr>
          <w:rtl/>
          <w:lang w:eastAsia="he-IL"/>
        </w:rPr>
        <w:t xml:space="preserve">הבא </w:t>
      </w:r>
      <w:bookmarkStart w:id="12695" w:name="_ETM_Q18_534060"/>
      <w:bookmarkEnd w:id="12695"/>
      <w:r w:rsidRPr="00F32C08">
        <w:rPr>
          <w:rtl/>
          <w:lang w:eastAsia="he-IL"/>
        </w:rPr>
        <w:t xml:space="preserve">על </w:t>
      </w:r>
      <w:bookmarkStart w:id="12696" w:name="_ETM_Q18_534150"/>
      <w:bookmarkEnd w:id="12696"/>
      <w:r w:rsidRPr="00F32C08">
        <w:rPr>
          <w:rtl/>
          <w:lang w:eastAsia="he-IL"/>
        </w:rPr>
        <w:t>סדר</w:t>
      </w:r>
      <w:bookmarkStart w:id="12697" w:name="_ETM_Q18_534480"/>
      <w:bookmarkEnd w:id="12697"/>
      <w:r>
        <w:rPr>
          <w:rFonts w:hint="cs"/>
          <w:rtl/>
          <w:lang w:eastAsia="he-IL"/>
        </w:rPr>
        <w:t>-</w:t>
      </w:r>
      <w:r w:rsidRPr="00F32C08">
        <w:rPr>
          <w:rtl/>
          <w:lang w:eastAsia="he-IL"/>
        </w:rPr>
        <w:t xml:space="preserve">היום </w:t>
      </w:r>
      <w:bookmarkStart w:id="12698" w:name="_ETM_Q18_534900"/>
      <w:bookmarkEnd w:id="12698"/>
      <w:r>
        <w:rPr>
          <w:rFonts w:hint="cs"/>
          <w:rtl/>
          <w:lang w:eastAsia="he-IL"/>
        </w:rPr>
        <w:t xml:space="preserve">– </w:t>
      </w:r>
      <w:r w:rsidRPr="00F76142">
        <w:rPr>
          <w:rtl/>
          <w:lang w:eastAsia="he-IL"/>
        </w:rPr>
        <w:t>הצעת חוק שירות ביטחון (תיקון מס' 27) (העלאת גיל הפטור – חרבות ברזל – הארכת הוראת שעה), התשפ"ד–2024</w:t>
      </w:r>
      <w:r>
        <w:rPr>
          <w:rFonts w:hint="cs"/>
          <w:rtl/>
          <w:lang w:eastAsia="he-IL"/>
        </w:rPr>
        <w:t xml:space="preserve">, </w:t>
      </w:r>
      <w:bookmarkStart w:id="12699" w:name="_ETM_Q18_542409"/>
      <w:bookmarkEnd w:id="12699"/>
      <w:r>
        <w:rPr>
          <w:rFonts w:hint="cs"/>
          <w:rtl/>
          <w:lang w:eastAsia="he-IL"/>
        </w:rPr>
        <w:t>ל</w:t>
      </w:r>
      <w:r w:rsidRPr="00F32C08">
        <w:rPr>
          <w:rtl/>
          <w:lang w:eastAsia="he-IL"/>
        </w:rPr>
        <w:t xml:space="preserve">קריאה </w:t>
      </w:r>
      <w:bookmarkStart w:id="12700" w:name="_ETM_Q18_543010"/>
      <w:bookmarkEnd w:id="12700"/>
      <w:r w:rsidRPr="00F32C08">
        <w:rPr>
          <w:rtl/>
          <w:lang w:eastAsia="he-IL"/>
        </w:rPr>
        <w:t>ראשונה</w:t>
      </w:r>
      <w:r>
        <w:rPr>
          <w:rFonts w:hint="cs"/>
          <w:rtl/>
          <w:lang w:eastAsia="he-IL"/>
        </w:rPr>
        <w:t>.</w:t>
      </w:r>
      <w:r w:rsidRPr="00F32C08">
        <w:rPr>
          <w:rtl/>
          <w:lang w:eastAsia="he-IL"/>
        </w:rPr>
        <w:t xml:space="preserve"> </w:t>
      </w:r>
      <w:bookmarkStart w:id="12701" w:name="_ETM_Q18_543609"/>
      <w:bookmarkEnd w:id="12701"/>
      <w:r w:rsidRPr="00F32C08">
        <w:rPr>
          <w:rtl/>
          <w:lang w:eastAsia="he-IL"/>
        </w:rPr>
        <w:t xml:space="preserve">אני </w:t>
      </w:r>
      <w:bookmarkStart w:id="12702" w:name="_ETM_Q18_543789"/>
      <w:bookmarkEnd w:id="12702"/>
      <w:r w:rsidRPr="00F32C08">
        <w:rPr>
          <w:rtl/>
          <w:lang w:eastAsia="he-IL"/>
        </w:rPr>
        <w:t xml:space="preserve">מזמין </w:t>
      </w:r>
      <w:bookmarkStart w:id="12703" w:name="_ETM_Q18_544149"/>
      <w:bookmarkEnd w:id="12703"/>
      <w:r w:rsidRPr="00F32C08">
        <w:rPr>
          <w:rtl/>
          <w:lang w:eastAsia="he-IL"/>
        </w:rPr>
        <w:t xml:space="preserve">את </w:t>
      </w:r>
      <w:bookmarkStart w:id="12704" w:name="_ETM_Q18_544299"/>
      <w:bookmarkEnd w:id="12704"/>
      <w:r w:rsidRPr="00F32C08">
        <w:rPr>
          <w:rtl/>
          <w:lang w:eastAsia="he-IL"/>
        </w:rPr>
        <w:t xml:space="preserve">השר </w:t>
      </w:r>
      <w:bookmarkStart w:id="12705" w:name="_ETM_Q18_544630"/>
      <w:bookmarkEnd w:id="12705"/>
      <w:r w:rsidRPr="00F32C08">
        <w:rPr>
          <w:rtl/>
          <w:lang w:eastAsia="he-IL"/>
        </w:rPr>
        <w:t xml:space="preserve">שלמה </w:t>
      </w:r>
      <w:bookmarkStart w:id="12706" w:name="_ETM_Q18_544990"/>
      <w:bookmarkEnd w:id="12706"/>
      <w:r w:rsidRPr="00F32C08">
        <w:rPr>
          <w:rtl/>
          <w:lang w:eastAsia="he-IL"/>
        </w:rPr>
        <w:t xml:space="preserve">קרעי </w:t>
      </w:r>
      <w:bookmarkStart w:id="12707" w:name="_ETM_Q18_545799"/>
      <w:bookmarkEnd w:id="12707"/>
      <w:r w:rsidRPr="00F32C08">
        <w:rPr>
          <w:rtl/>
          <w:lang w:eastAsia="he-IL"/>
        </w:rPr>
        <w:t xml:space="preserve">להציג </w:t>
      </w:r>
      <w:bookmarkStart w:id="12708" w:name="_ETM_Q18_546159"/>
      <w:bookmarkEnd w:id="12708"/>
      <w:r w:rsidRPr="00F32C08">
        <w:rPr>
          <w:rtl/>
          <w:lang w:eastAsia="he-IL"/>
        </w:rPr>
        <w:t xml:space="preserve">את </w:t>
      </w:r>
      <w:bookmarkStart w:id="12709" w:name="_ETM_Q18_546279"/>
      <w:bookmarkEnd w:id="12709"/>
      <w:r w:rsidRPr="00F32C08">
        <w:rPr>
          <w:rtl/>
          <w:lang w:eastAsia="he-IL"/>
        </w:rPr>
        <w:t xml:space="preserve">הצעת </w:t>
      </w:r>
      <w:bookmarkStart w:id="12710" w:name="_ETM_Q18_546610"/>
      <w:bookmarkEnd w:id="12710"/>
      <w:r w:rsidRPr="00F32C08">
        <w:rPr>
          <w:rtl/>
          <w:lang w:eastAsia="he-IL"/>
        </w:rPr>
        <w:t>החוק</w:t>
      </w:r>
      <w:r>
        <w:rPr>
          <w:rFonts w:hint="cs"/>
          <w:rtl/>
          <w:lang w:eastAsia="he-IL"/>
        </w:rPr>
        <w:t>.</w:t>
      </w:r>
      <w:r w:rsidRPr="00F32C08">
        <w:rPr>
          <w:rtl/>
          <w:lang w:eastAsia="he-IL"/>
        </w:rPr>
        <w:t xml:space="preserve"> </w:t>
      </w:r>
      <w:bookmarkStart w:id="12711" w:name="_ETM_Q18_546939"/>
      <w:bookmarkEnd w:id="12711"/>
      <w:r w:rsidRPr="00F32C08">
        <w:rPr>
          <w:rtl/>
          <w:lang w:eastAsia="he-IL"/>
        </w:rPr>
        <w:t>בבקשה</w:t>
      </w:r>
      <w:bookmarkStart w:id="12712" w:name="_ETM_Q18_547189"/>
      <w:bookmarkEnd w:id="12712"/>
      <w:r>
        <w:rPr>
          <w:rFonts w:hint="cs"/>
          <w:rtl/>
          <w:lang w:eastAsia="he-IL"/>
        </w:rPr>
        <w:t xml:space="preserve">, </w:t>
      </w:r>
      <w:r w:rsidRPr="00F32C08">
        <w:rPr>
          <w:rtl/>
          <w:lang w:eastAsia="he-IL"/>
        </w:rPr>
        <w:t>אדוני</w:t>
      </w:r>
      <w:r>
        <w:rPr>
          <w:rFonts w:hint="cs"/>
          <w:rtl/>
          <w:lang w:eastAsia="he-IL"/>
        </w:rPr>
        <w:t>.</w:t>
      </w:r>
      <w:r w:rsidRPr="00F32C08">
        <w:rPr>
          <w:rtl/>
          <w:lang w:eastAsia="he-IL"/>
        </w:rPr>
        <w:t xml:space="preserve"> </w:t>
      </w:r>
    </w:p>
    <w:p w:rsidR="00C85791" w:rsidRPr="00F76142" w:rsidRDefault="00C85791" w:rsidP="006336AD">
      <w:pPr>
        <w:rPr>
          <w:rtl/>
          <w:lang w:eastAsia="he-IL"/>
        </w:rPr>
      </w:pPr>
    </w:p>
    <w:p w:rsidR="00C85791" w:rsidRDefault="00C85791" w:rsidP="0035311A">
      <w:pPr>
        <w:pStyle w:val="a4"/>
        <w:keepNext/>
        <w:rPr>
          <w:rtl/>
        </w:rPr>
      </w:pPr>
      <w:bookmarkStart w:id="12713" w:name="ET_speaker_6461_10"/>
      <w:r w:rsidRPr="00F76142">
        <w:rPr>
          <w:rStyle w:val="TagStyle"/>
          <w:rtl/>
        </w:rPr>
        <w:t xml:space="preserve"> &lt;&lt; דובר &gt;&gt; </w:t>
      </w:r>
      <w:bookmarkStart w:id="12714" w:name="_Toc170221500"/>
      <w:bookmarkStart w:id="12715" w:name="_Toc193213764"/>
      <w:r>
        <w:rPr>
          <w:rtl/>
        </w:rPr>
        <w:t>שר התקשורת שלמה קרעי:</w:t>
      </w:r>
      <w:bookmarkEnd w:id="12714"/>
      <w:bookmarkEnd w:id="12715"/>
      <w:r w:rsidRPr="00F76142">
        <w:rPr>
          <w:rStyle w:val="TagStyle"/>
          <w:rtl/>
        </w:rPr>
        <w:t xml:space="preserve"> &lt;&lt; דובר &gt;&gt;</w:t>
      </w:r>
      <w:r>
        <w:rPr>
          <w:rtl/>
        </w:rPr>
        <w:t xml:space="preserve"> </w:t>
      </w:r>
      <w:bookmarkEnd w:id="12713"/>
    </w:p>
    <w:p w:rsidR="00C85791" w:rsidRDefault="00C85791" w:rsidP="00ED58FB">
      <w:pPr>
        <w:rPr>
          <w:rtl/>
          <w:lang w:eastAsia="he-IL"/>
        </w:rPr>
      </w:pPr>
    </w:p>
    <w:p w:rsidR="00C85791" w:rsidRDefault="00C85791" w:rsidP="00766190">
      <w:pPr>
        <w:rPr>
          <w:rtl/>
          <w:lang w:eastAsia="he-IL"/>
        </w:rPr>
      </w:pPr>
      <w:r w:rsidRPr="00F32C08">
        <w:rPr>
          <w:rtl/>
          <w:lang w:eastAsia="he-IL"/>
        </w:rPr>
        <w:t xml:space="preserve">אדוני </w:t>
      </w:r>
      <w:bookmarkStart w:id="12716" w:name="_ETM_Q18_642090"/>
      <w:bookmarkEnd w:id="12716"/>
      <w:r>
        <w:rPr>
          <w:rFonts w:hint="cs"/>
          <w:rtl/>
          <w:lang w:eastAsia="he-IL"/>
        </w:rPr>
        <w:t>ה</w:t>
      </w:r>
      <w:r w:rsidRPr="00F32C08">
        <w:rPr>
          <w:rtl/>
          <w:lang w:eastAsia="he-IL"/>
        </w:rPr>
        <w:t>יושב</w:t>
      </w:r>
      <w:bookmarkStart w:id="12717" w:name="_ETM_Q18_642360"/>
      <w:bookmarkEnd w:id="12717"/>
      <w:r>
        <w:rPr>
          <w:rFonts w:hint="cs"/>
          <w:rtl/>
          <w:lang w:eastAsia="he-IL"/>
        </w:rPr>
        <w:t>-</w:t>
      </w:r>
      <w:r w:rsidRPr="00F32C08">
        <w:rPr>
          <w:rtl/>
          <w:lang w:eastAsia="he-IL"/>
        </w:rPr>
        <w:t>ראש</w:t>
      </w:r>
      <w:r>
        <w:rPr>
          <w:rFonts w:hint="cs"/>
          <w:rtl/>
          <w:lang w:eastAsia="he-IL"/>
        </w:rPr>
        <w:t>,</w:t>
      </w:r>
      <w:r w:rsidRPr="00F32C08">
        <w:rPr>
          <w:rtl/>
          <w:lang w:eastAsia="he-IL"/>
        </w:rPr>
        <w:t xml:space="preserve"> </w:t>
      </w:r>
      <w:bookmarkStart w:id="12718" w:name="_ETM_Q18_643190"/>
      <w:bookmarkEnd w:id="12718"/>
      <w:r w:rsidRPr="00F32C08">
        <w:rPr>
          <w:rtl/>
          <w:lang w:eastAsia="he-IL"/>
        </w:rPr>
        <w:t xml:space="preserve">כנסת </w:t>
      </w:r>
      <w:bookmarkStart w:id="12719" w:name="_ETM_Q18_643580"/>
      <w:bookmarkEnd w:id="12719"/>
      <w:r w:rsidRPr="00F32C08">
        <w:rPr>
          <w:rtl/>
          <w:lang w:eastAsia="he-IL"/>
        </w:rPr>
        <w:t>נכבדה</w:t>
      </w:r>
      <w:r>
        <w:rPr>
          <w:rFonts w:hint="cs"/>
          <w:rtl/>
          <w:lang w:eastAsia="he-IL"/>
        </w:rPr>
        <w:t>,</w:t>
      </w:r>
      <w:r w:rsidRPr="00F32C08">
        <w:rPr>
          <w:rtl/>
          <w:lang w:eastAsia="he-IL"/>
        </w:rPr>
        <w:t xml:space="preserve"> </w:t>
      </w:r>
      <w:bookmarkStart w:id="12720" w:name="_ETM_Q18_644980"/>
      <w:bookmarkEnd w:id="12720"/>
      <w:r w:rsidRPr="00F32C08">
        <w:rPr>
          <w:rtl/>
          <w:lang w:eastAsia="he-IL"/>
        </w:rPr>
        <w:t xml:space="preserve">לפני </w:t>
      </w:r>
      <w:bookmarkStart w:id="12721" w:name="_ETM_Q18_645250"/>
      <w:bookmarkEnd w:id="12721"/>
      <w:r w:rsidRPr="00F32C08">
        <w:rPr>
          <w:rtl/>
          <w:lang w:eastAsia="he-IL"/>
        </w:rPr>
        <w:t>ש</w:t>
      </w:r>
      <w:bookmarkStart w:id="12722" w:name="_ETM_Q18_645430"/>
      <w:bookmarkEnd w:id="12722"/>
      <w:r w:rsidRPr="00F32C08">
        <w:rPr>
          <w:rtl/>
          <w:lang w:eastAsia="he-IL"/>
        </w:rPr>
        <w:t xml:space="preserve">אתייחס </w:t>
      </w:r>
      <w:bookmarkStart w:id="12723" w:name="_ETM_Q18_645790"/>
      <w:bookmarkEnd w:id="12723"/>
      <w:r w:rsidRPr="00F32C08">
        <w:rPr>
          <w:rtl/>
          <w:lang w:eastAsia="he-IL"/>
        </w:rPr>
        <w:t xml:space="preserve">לגופו </w:t>
      </w:r>
      <w:bookmarkStart w:id="12724" w:name="_ETM_Q18_646209"/>
      <w:bookmarkEnd w:id="12724"/>
      <w:r w:rsidRPr="00F32C08">
        <w:rPr>
          <w:rtl/>
          <w:lang w:eastAsia="he-IL"/>
        </w:rPr>
        <w:t xml:space="preserve">של </w:t>
      </w:r>
      <w:bookmarkStart w:id="12725" w:name="_ETM_Q18_646359"/>
      <w:bookmarkEnd w:id="12725"/>
      <w:r w:rsidRPr="00F32C08">
        <w:rPr>
          <w:rtl/>
          <w:lang w:eastAsia="he-IL"/>
        </w:rPr>
        <w:t>עניין</w:t>
      </w:r>
      <w:r>
        <w:rPr>
          <w:rFonts w:hint="cs"/>
          <w:rtl/>
          <w:lang w:eastAsia="he-IL"/>
        </w:rPr>
        <w:t>,</w:t>
      </w:r>
      <w:r w:rsidRPr="00F32C08">
        <w:rPr>
          <w:rtl/>
          <w:lang w:eastAsia="he-IL"/>
        </w:rPr>
        <w:t xml:space="preserve"> </w:t>
      </w:r>
      <w:bookmarkStart w:id="12726" w:name="_ETM_Q18_647469"/>
      <w:bookmarkEnd w:id="12726"/>
      <w:r w:rsidRPr="00F32C08">
        <w:rPr>
          <w:rtl/>
          <w:lang w:eastAsia="he-IL"/>
        </w:rPr>
        <w:t xml:space="preserve">לפיד </w:t>
      </w:r>
      <w:bookmarkStart w:id="12727" w:name="_ETM_Q18_648280"/>
      <w:bookmarkEnd w:id="12727"/>
      <w:r w:rsidRPr="00F32C08">
        <w:rPr>
          <w:rtl/>
          <w:lang w:eastAsia="he-IL"/>
        </w:rPr>
        <w:t xml:space="preserve">אמר </w:t>
      </w:r>
      <w:bookmarkStart w:id="12728" w:name="_ETM_Q18_648670"/>
      <w:bookmarkEnd w:id="12728"/>
      <w:r w:rsidRPr="00F32C08">
        <w:rPr>
          <w:rtl/>
          <w:lang w:eastAsia="he-IL"/>
        </w:rPr>
        <w:t xml:space="preserve">קודם </w:t>
      </w:r>
      <w:bookmarkStart w:id="12729" w:name="_ETM_Q18_649769"/>
      <w:bookmarkEnd w:id="12729"/>
      <w:r>
        <w:rPr>
          <w:rFonts w:hint="cs"/>
          <w:rtl/>
          <w:lang w:eastAsia="he-IL"/>
        </w:rPr>
        <w:t>על</w:t>
      </w:r>
      <w:r w:rsidRPr="00F32C08">
        <w:rPr>
          <w:rtl/>
          <w:lang w:eastAsia="he-IL"/>
        </w:rPr>
        <w:t xml:space="preserve"> </w:t>
      </w:r>
      <w:bookmarkStart w:id="12730" w:name="_ETM_Q18_649920"/>
      <w:bookmarkEnd w:id="12730"/>
      <w:r w:rsidRPr="00F32C08">
        <w:rPr>
          <w:rtl/>
          <w:lang w:eastAsia="he-IL"/>
        </w:rPr>
        <w:t xml:space="preserve">ראש </w:t>
      </w:r>
      <w:bookmarkStart w:id="12731" w:name="_ETM_Q18_650129"/>
      <w:bookmarkEnd w:id="12731"/>
      <w:r w:rsidRPr="00F32C08">
        <w:rPr>
          <w:rtl/>
          <w:lang w:eastAsia="he-IL"/>
        </w:rPr>
        <w:t>הממשלה</w:t>
      </w:r>
      <w:r>
        <w:rPr>
          <w:rFonts w:hint="cs"/>
          <w:rtl/>
          <w:lang w:eastAsia="he-IL"/>
        </w:rPr>
        <w:t>:</w:t>
      </w:r>
      <w:r w:rsidRPr="00F32C08">
        <w:rPr>
          <w:rtl/>
          <w:lang w:eastAsia="he-IL"/>
        </w:rPr>
        <w:t xml:space="preserve"> </w:t>
      </w:r>
      <w:bookmarkStart w:id="12732" w:name="_ETM_Q18_650849"/>
      <w:bookmarkEnd w:id="12732"/>
      <w:r w:rsidRPr="00F32C08">
        <w:rPr>
          <w:rtl/>
          <w:lang w:eastAsia="he-IL"/>
        </w:rPr>
        <w:t xml:space="preserve">משקר </w:t>
      </w:r>
      <w:bookmarkStart w:id="12733" w:name="_ETM_Q18_651629"/>
      <w:bookmarkEnd w:id="12733"/>
      <w:r w:rsidRPr="00F32C08">
        <w:rPr>
          <w:rtl/>
          <w:lang w:eastAsia="he-IL"/>
        </w:rPr>
        <w:t xml:space="preserve">כמו </w:t>
      </w:r>
      <w:bookmarkStart w:id="12734" w:name="_ETM_Q18_651870"/>
      <w:bookmarkEnd w:id="12734"/>
      <w:r w:rsidRPr="00F32C08">
        <w:rPr>
          <w:rtl/>
          <w:lang w:eastAsia="he-IL"/>
        </w:rPr>
        <w:t xml:space="preserve">שהוא </w:t>
      </w:r>
      <w:bookmarkStart w:id="12735" w:name="_ETM_Q18_652170"/>
      <w:bookmarkEnd w:id="12735"/>
      <w:r w:rsidRPr="00F32C08">
        <w:rPr>
          <w:rtl/>
          <w:lang w:eastAsia="he-IL"/>
        </w:rPr>
        <w:t>נושם</w:t>
      </w:r>
      <w:r>
        <w:rPr>
          <w:rFonts w:hint="cs"/>
          <w:rtl/>
          <w:lang w:eastAsia="he-IL"/>
        </w:rPr>
        <w:t>.</w:t>
      </w:r>
      <w:r w:rsidRPr="00F32C08">
        <w:rPr>
          <w:rtl/>
          <w:lang w:eastAsia="he-IL"/>
        </w:rPr>
        <w:t xml:space="preserve"> </w:t>
      </w:r>
      <w:bookmarkStart w:id="12736" w:name="_ETM_Q18_653720"/>
      <w:bookmarkEnd w:id="12736"/>
    </w:p>
    <w:p w:rsidR="00C85791" w:rsidRDefault="00C85791" w:rsidP="0035311A">
      <w:pPr>
        <w:rPr>
          <w:rtl/>
          <w:lang w:eastAsia="he-IL"/>
        </w:rPr>
      </w:pPr>
    </w:p>
    <w:p w:rsidR="00C85791" w:rsidRDefault="00C85791" w:rsidP="0035311A">
      <w:pPr>
        <w:pStyle w:val="af6"/>
        <w:keepNext/>
        <w:rPr>
          <w:rtl/>
        </w:rPr>
      </w:pPr>
      <w:r w:rsidRPr="0077630C">
        <w:rPr>
          <w:rStyle w:val="TagStyle"/>
          <w:rtl/>
        </w:rPr>
        <w:t xml:space="preserve">&lt;&lt; קריאה &gt;&gt; </w:t>
      </w:r>
      <w:r>
        <w:rPr>
          <w:rtl/>
        </w:rPr>
        <w:t>יסמין פרידמן (יש עתיד):</w:t>
      </w:r>
      <w:r w:rsidRPr="0077630C">
        <w:rPr>
          <w:rStyle w:val="TagStyle"/>
          <w:rtl/>
        </w:rPr>
        <w:t xml:space="preserve"> &lt;&lt; קריאה &gt;&gt;</w:t>
      </w:r>
      <w:r>
        <w:rPr>
          <w:rtl/>
        </w:rPr>
        <w:t xml:space="preserve"> </w:t>
      </w:r>
    </w:p>
    <w:p w:rsidR="00C85791" w:rsidRDefault="00C85791" w:rsidP="0035311A">
      <w:pPr>
        <w:rPr>
          <w:rtl/>
          <w:lang w:eastAsia="he-IL"/>
        </w:rPr>
      </w:pPr>
    </w:p>
    <w:p w:rsidR="00C85791" w:rsidRDefault="00C85791" w:rsidP="0035311A">
      <w:pPr>
        <w:rPr>
          <w:rtl/>
          <w:lang w:eastAsia="he-IL"/>
        </w:rPr>
      </w:pPr>
      <w:r>
        <w:rPr>
          <w:rFonts w:hint="cs"/>
          <w:rtl/>
          <w:lang w:eastAsia="he-IL"/>
        </w:rPr>
        <w:t>מה לעשות, זאת האמת.</w:t>
      </w:r>
      <w:bookmarkStart w:id="12737" w:name="_ETM_Q18_647000"/>
      <w:bookmarkEnd w:id="12737"/>
    </w:p>
    <w:p w:rsidR="00C85791" w:rsidRDefault="00C85791" w:rsidP="0035311A">
      <w:pPr>
        <w:rPr>
          <w:rtl/>
          <w:lang w:eastAsia="he-IL"/>
        </w:rPr>
      </w:pPr>
      <w:bookmarkStart w:id="12738" w:name="_ETM_Q18_648000"/>
      <w:bookmarkEnd w:id="12738"/>
    </w:p>
    <w:p w:rsidR="00C85791" w:rsidRDefault="00C85791" w:rsidP="0035311A">
      <w:pPr>
        <w:pStyle w:val="-"/>
        <w:keepNext/>
        <w:rPr>
          <w:rtl/>
        </w:rPr>
      </w:pPr>
      <w:bookmarkStart w:id="12739" w:name="ET_speakercontinue_6461_23"/>
      <w:r w:rsidRPr="00BB0F01">
        <w:rPr>
          <w:rStyle w:val="TagStyle"/>
          <w:rtl/>
        </w:rPr>
        <w:t xml:space="preserve"> &lt;&lt; דובר_המשך &gt;&gt; </w:t>
      </w:r>
      <w:r>
        <w:rPr>
          <w:rtl/>
        </w:rPr>
        <w:t>שר התקשורת שלמה קרעי:</w:t>
      </w:r>
      <w:r w:rsidRPr="00BB0F01">
        <w:rPr>
          <w:rStyle w:val="TagStyle"/>
          <w:rtl/>
        </w:rPr>
        <w:t xml:space="preserve"> &lt;&lt; דובר_המשך &gt;&gt;</w:t>
      </w:r>
      <w:r>
        <w:rPr>
          <w:rtl/>
        </w:rPr>
        <w:t xml:space="preserve"> </w:t>
      </w:r>
      <w:bookmarkEnd w:id="12739"/>
    </w:p>
    <w:p w:rsidR="00C85791" w:rsidRPr="00BB0F01" w:rsidRDefault="00C85791" w:rsidP="0035311A">
      <w:pPr>
        <w:ind w:firstLine="0"/>
        <w:rPr>
          <w:rtl/>
          <w:lang w:eastAsia="he-IL"/>
        </w:rPr>
      </w:pPr>
      <w:bookmarkStart w:id="12740" w:name="_ETM_Q18_650000"/>
      <w:bookmarkEnd w:id="12740"/>
    </w:p>
    <w:p w:rsidR="00C85791" w:rsidRDefault="00C85791" w:rsidP="00330489">
      <w:pPr>
        <w:rPr>
          <w:rtl/>
          <w:lang w:eastAsia="he-IL"/>
        </w:rPr>
      </w:pPr>
      <w:r>
        <w:rPr>
          <w:rFonts w:hint="cs"/>
          <w:rtl/>
          <w:lang w:eastAsia="he-IL"/>
        </w:rPr>
        <w:t>ה</w:t>
      </w:r>
      <w:r w:rsidRPr="00F32C08">
        <w:rPr>
          <w:rtl/>
          <w:lang w:eastAsia="he-IL"/>
        </w:rPr>
        <w:t>אמת</w:t>
      </w:r>
      <w:r>
        <w:rPr>
          <w:rFonts w:hint="cs"/>
          <w:rtl/>
          <w:lang w:eastAsia="he-IL"/>
        </w:rPr>
        <w:t xml:space="preserve"> היא</w:t>
      </w:r>
      <w:r w:rsidRPr="00F32C08">
        <w:rPr>
          <w:rtl/>
          <w:lang w:eastAsia="he-IL"/>
        </w:rPr>
        <w:t xml:space="preserve"> </w:t>
      </w:r>
      <w:bookmarkStart w:id="12741" w:name="_ETM_Q18_654110"/>
      <w:bookmarkEnd w:id="12741"/>
      <w:r>
        <w:rPr>
          <w:rFonts w:hint="cs"/>
          <w:rtl/>
          <w:lang w:eastAsia="he-IL"/>
        </w:rPr>
        <w:t>ש</w:t>
      </w:r>
      <w:r w:rsidRPr="00F32C08">
        <w:rPr>
          <w:rtl/>
          <w:lang w:eastAsia="he-IL"/>
        </w:rPr>
        <w:t xml:space="preserve">אני </w:t>
      </w:r>
      <w:bookmarkStart w:id="12742" w:name="_ETM_Q18_654230"/>
      <w:bookmarkEnd w:id="12742"/>
      <w:r w:rsidRPr="00F32C08">
        <w:rPr>
          <w:rtl/>
          <w:lang w:eastAsia="he-IL"/>
        </w:rPr>
        <w:t xml:space="preserve">לא </w:t>
      </w:r>
      <w:bookmarkStart w:id="12743" w:name="_ETM_Q18_654320"/>
      <w:bookmarkEnd w:id="12743"/>
      <w:r w:rsidRPr="00F32C08">
        <w:rPr>
          <w:rtl/>
          <w:lang w:eastAsia="he-IL"/>
        </w:rPr>
        <w:t xml:space="preserve">מצליח </w:t>
      </w:r>
      <w:bookmarkStart w:id="12744" w:name="_ETM_Q18_654800"/>
      <w:bookmarkEnd w:id="12744"/>
      <w:r w:rsidRPr="00F32C08">
        <w:rPr>
          <w:rtl/>
          <w:lang w:eastAsia="he-IL"/>
        </w:rPr>
        <w:t xml:space="preserve">להבין </w:t>
      </w:r>
      <w:bookmarkStart w:id="12745" w:name="_ETM_Q18_655880"/>
      <w:bookmarkEnd w:id="12745"/>
      <w:r w:rsidRPr="00F32C08">
        <w:rPr>
          <w:rtl/>
          <w:lang w:eastAsia="he-IL"/>
        </w:rPr>
        <w:t xml:space="preserve">איך </w:t>
      </w:r>
      <w:bookmarkStart w:id="12746" w:name="_ETM_Q18_656120"/>
      <w:bookmarkEnd w:id="12746"/>
      <w:r w:rsidRPr="00F32C08">
        <w:rPr>
          <w:rtl/>
          <w:lang w:eastAsia="he-IL"/>
        </w:rPr>
        <w:t xml:space="preserve">לפיד </w:t>
      </w:r>
      <w:bookmarkStart w:id="12747" w:name="_ETM_Q18_656750"/>
      <w:bookmarkEnd w:id="12747"/>
      <w:r w:rsidRPr="00F32C08">
        <w:rPr>
          <w:rtl/>
          <w:lang w:eastAsia="he-IL"/>
        </w:rPr>
        <w:t xml:space="preserve">מצליח </w:t>
      </w:r>
      <w:bookmarkStart w:id="12748" w:name="_ETM_Q18_657260"/>
      <w:bookmarkEnd w:id="12748"/>
      <w:r w:rsidRPr="00F32C08">
        <w:rPr>
          <w:rtl/>
          <w:lang w:eastAsia="he-IL"/>
        </w:rPr>
        <w:t xml:space="preserve">לחבר </w:t>
      </w:r>
      <w:bookmarkStart w:id="12749" w:name="_ETM_Q18_658310"/>
      <w:bookmarkEnd w:id="12749"/>
      <w:r w:rsidRPr="00F32C08">
        <w:rPr>
          <w:rtl/>
          <w:lang w:eastAsia="he-IL"/>
        </w:rPr>
        <w:t xml:space="preserve">מילים </w:t>
      </w:r>
      <w:bookmarkStart w:id="12750" w:name="_ETM_Q18_658820"/>
      <w:bookmarkEnd w:id="12750"/>
      <w:r w:rsidRPr="00F32C08">
        <w:rPr>
          <w:rtl/>
          <w:lang w:eastAsia="he-IL"/>
        </w:rPr>
        <w:t xml:space="preserve">כאלה </w:t>
      </w:r>
      <w:bookmarkStart w:id="12751" w:name="_ETM_Q18_659240"/>
      <w:bookmarkEnd w:id="12751"/>
      <w:r w:rsidRPr="00F32C08">
        <w:rPr>
          <w:rtl/>
          <w:lang w:eastAsia="he-IL"/>
        </w:rPr>
        <w:t xml:space="preserve">למשפט </w:t>
      </w:r>
      <w:bookmarkStart w:id="12752" w:name="_ETM_Q18_659810"/>
      <w:bookmarkEnd w:id="12752"/>
      <w:r w:rsidRPr="00F32C08">
        <w:rPr>
          <w:rtl/>
          <w:lang w:eastAsia="he-IL"/>
        </w:rPr>
        <w:t>כזה</w:t>
      </w:r>
      <w:r>
        <w:rPr>
          <w:rFonts w:hint="cs"/>
          <w:rtl/>
          <w:lang w:eastAsia="he-IL"/>
        </w:rPr>
        <w:t>.</w:t>
      </w:r>
      <w:r w:rsidRPr="00F32C08">
        <w:rPr>
          <w:rtl/>
          <w:lang w:eastAsia="he-IL"/>
        </w:rPr>
        <w:t xml:space="preserve"> </w:t>
      </w:r>
      <w:bookmarkStart w:id="12753" w:name="_ETM_Q18_660819"/>
      <w:bookmarkEnd w:id="12753"/>
      <w:r w:rsidRPr="00F32C08">
        <w:rPr>
          <w:rtl/>
          <w:lang w:eastAsia="he-IL"/>
        </w:rPr>
        <w:t xml:space="preserve">אצלו </w:t>
      </w:r>
      <w:bookmarkStart w:id="12754" w:name="_ETM_Q18_661329"/>
      <w:bookmarkEnd w:id="12754"/>
      <w:r w:rsidRPr="00F32C08">
        <w:rPr>
          <w:rtl/>
          <w:lang w:eastAsia="he-IL"/>
        </w:rPr>
        <w:t xml:space="preserve">זה </w:t>
      </w:r>
      <w:bookmarkStart w:id="12755" w:name="_ETM_Q18_661540"/>
      <w:bookmarkEnd w:id="12755"/>
      <w:r w:rsidRPr="00F32C08">
        <w:rPr>
          <w:rtl/>
          <w:lang w:eastAsia="he-IL"/>
        </w:rPr>
        <w:t>הפוך</w:t>
      </w:r>
      <w:r>
        <w:rPr>
          <w:rFonts w:hint="cs"/>
          <w:rtl/>
          <w:lang w:eastAsia="he-IL"/>
        </w:rPr>
        <w:t>.</w:t>
      </w:r>
      <w:r w:rsidRPr="00F32C08">
        <w:rPr>
          <w:rtl/>
          <w:lang w:eastAsia="he-IL"/>
        </w:rPr>
        <w:t xml:space="preserve"> </w:t>
      </w:r>
      <w:bookmarkStart w:id="12756" w:name="_ETM_Q18_661900"/>
      <w:bookmarkEnd w:id="12756"/>
      <w:r w:rsidRPr="00F32C08">
        <w:rPr>
          <w:rtl/>
          <w:lang w:eastAsia="he-IL"/>
        </w:rPr>
        <w:t xml:space="preserve">מי </w:t>
      </w:r>
      <w:bookmarkStart w:id="12757" w:name="_ETM_Q18_662140"/>
      <w:bookmarkEnd w:id="12757"/>
      <w:r w:rsidRPr="00F32C08">
        <w:rPr>
          <w:rtl/>
          <w:lang w:eastAsia="he-IL"/>
        </w:rPr>
        <w:t xml:space="preserve">שעוקב </w:t>
      </w:r>
      <w:bookmarkStart w:id="12758" w:name="_ETM_Q18_662560"/>
      <w:bookmarkEnd w:id="12758"/>
      <w:r w:rsidRPr="00F32C08">
        <w:rPr>
          <w:rtl/>
          <w:lang w:eastAsia="he-IL"/>
        </w:rPr>
        <w:t xml:space="preserve">אחרי </w:t>
      </w:r>
      <w:bookmarkStart w:id="12759" w:name="_ETM_Q18_663099"/>
      <w:bookmarkEnd w:id="12759"/>
      <w:r w:rsidRPr="00F32C08">
        <w:rPr>
          <w:rtl/>
          <w:lang w:eastAsia="he-IL"/>
        </w:rPr>
        <w:t xml:space="preserve">הלפיד </w:t>
      </w:r>
      <w:bookmarkStart w:id="12760" w:name="_ETM_Q18_663489"/>
      <w:bookmarkEnd w:id="12760"/>
      <w:r w:rsidRPr="00F32C08">
        <w:rPr>
          <w:rtl/>
          <w:lang w:eastAsia="he-IL"/>
        </w:rPr>
        <w:t xml:space="preserve">היומי </w:t>
      </w:r>
      <w:bookmarkStart w:id="12761" w:name="_ETM_Q18_663849"/>
      <w:bookmarkEnd w:id="12761"/>
      <w:r w:rsidRPr="00F32C08">
        <w:rPr>
          <w:rtl/>
          <w:lang w:eastAsia="he-IL"/>
        </w:rPr>
        <w:t xml:space="preserve">בפטריוטים </w:t>
      </w:r>
      <w:bookmarkStart w:id="12762" w:name="_ETM_Q18_665230"/>
      <w:bookmarkEnd w:id="12762"/>
      <w:r w:rsidRPr="00F32C08">
        <w:rPr>
          <w:rtl/>
          <w:lang w:eastAsia="he-IL"/>
        </w:rPr>
        <w:t xml:space="preserve">יודע </w:t>
      </w:r>
      <w:bookmarkStart w:id="12763" w:name="_ETM_Q18_665799"/>
      <w:bookmarkEnd w:id="12763"/>
      <w:r w:rsidRPr="00F32C08">
        <w:rPr>
          <w:rtl/>
          <w:lang w:eastAsia="he-IL"/>
        </w:rPr>
        <w:t xml:space="preserve">שאצל </w:t>
      </w:r>
      <w:bookmarkStart w:id="12764" w:name="_ETM_Q18_666219"/>
      <w:bookmarkEnd w:id="12764"/>
      <w:r w:rsidRPr="00F32C08">
        <w:rPr>
          <w:rtl/>
          <w:lang w:eastAsia="he-IL"/>
        </w:rPr>
        <w:t xml:space="preserve">לפיד </w:t>
      </w:r>
      <w:bookmarkStart w:id="12765" w:name="_ETM_Q18_666579"/>
      <w:bookmarkEnd w:id="12765"/>
      <w:r w:rsidRPr="00F32C08">
        <w:rPr>
          <w:rtl/>
          <w:lang w:eastAsia="he-IL"/>
        </w:rPr>
        <w:t xml:space="preserve">יותר </w:t>
      </w:r>
      <w:bookmarkStart w:id="12766" w:name="_ETM_Q18_666909"/>
      <w:bookmarkEnd w:id="12766"/>
      <w:r w:rsidRPr="00F32C08">
        <w:rPr>
          <w:rtl/>
          <w:lang w:eastAsia="he-IL"/>
        </w:rPr>
        <w:t xml:space="preserve">נכון </w:t>
      </w:r>
      <w:bookmarkStart w:id="12767" w:name="_ETM_Q18_667299"/>
      <w:bookmarkEnd w:id="12767"/>
      <w:r w:rsidRPr="00F32C08">
        <w:rPr>
          <w:rtl/>
          <w:lang w:eastAsia="he-IL"/>
        </w:rPr>
        <w:t>לומר</w:t>
      </w:r>
      <w:r>
        <w:rPr>
          <w:rFonts w:hint="cs"/>
          <w:rtl/>
          <w:lang w:eastAsia="he-IL"/>
        </w:rPr>
        <w:t xml:space="preserve"> </w:t>
      </w:r>
      <w:r w:rsidR="00330489">
        <w:rPr>
          <w:rFonts w:hint="cs"/>
          <w:rtl/>
          <w:lang w:eastAsia="he-IL"/>
        </w:rPr>
        <w:t>– –</w:t>
      </w:r>
      <w:r>
        <w:rPr>
          <w:rFonts w:hint="cs"/>
          <w:rtl/>
          <w:lang w:eastAsia="he-IL"/>
        </w:rPr>
        <w:t xml:space="preserve"> </w:t>
      </w:r>
    </w:p>
    <w:p w:rsidR="00C85791" w:rsidRDefault="00C85791" w:rsidP="0035311A">
      <w:pPr>
        <w:rPr>
          <w:rtl/>
          <w:lang w:eastAsia="he-IL"/>
        </w:rPr>
      </w:pPr>
    </w:p>
    <w:p w:rsidR="00C85791" w:rsidRDefault="00C85791" w:rsidP="0035311A">
      <w:pPr>
        <w:pStyle w:val="af6"/>
        <w:keepNext/>
        <w:rPr>
          <w:rtl/>
        </w:rPr>
      </w:pPr>
      <w:r w:rsidRPr="0077630C">
        <w:rPr>
          <w:rStyle w:val="TagStyle"/>
          <w:rtl/>
        </w:rPr>
        <w:t xml:space="preserve">&lt;&lt; קריאה &gt;&gt; </w:t>
      </w:r>
      <w:r>
        <w:rPr>
          <w:rtl/>
        </w:rPr>
        <w:t>יסמין פרידמן (יש עתיד):</w:t>
      </w:r>
      <w:r w:rsidRPr="0077630C">
        <w:rPr>
          <w:rStyle w:val="TagStyle"/>
          <w:rtl/>
        </w:rPr>
        <w:t xml:space="preserve"> &lt;&lt; קריאה &gt;&gt;</w:t>
      </w:r>
      <w:r>
        <w:rPr>
          <w:rtl/>
        </w:rPr>
        <w:t xml:space="preserve"> </w:t>
      </w:r>
    </w:p>
    <w:p w:rsidR="00C85791" w:rsidRDefault="00C85791" w:rsidP="0035311A">
      <w:pPr>
        <w:rPr>
          <w:rtl/>
          <w:lang w:eastAsia="he-IL"/>
        </w:rPr>
      </w:pPr>
    </w:p>
    <w:p w:rsidR="00C85791" w:rsidRDefault="00C85791" w:rsidP="0035311A">
      <w:pPr>
        <w:rPr>
          <w:rtl/>
          <w:lang w:eastAsia="he-IL"/>
        </w:rPr>
      </w:pPr>
      <w:r>
        <w:rPr>
          <w:rFonts w:hint="cs"/>
          <w:rtl/>
          <w:lang w:eastAsia="he-IL"/>
        </w:rPr>
        <w:t>הרבה דברים – פטריוטים הם לא.</w:t>
      </w:r>
    </w:p>
    <w:p w:rsidR="00C85791" w:rsidRPr="00766190" w:rsidRDefault="00C85791" w:rsidP="0035311A">
      <w:pPr>
        <w:rPr>
          <w:rtl/>
        </w:rPr>
      </w:pPr>
    </w:p>
    <w:p w:rsidR="00C85791" w:rsidRDefault="00C85791" w:rsidP="0035311A">
      <w:pPr>
        <w:pStyle w:val="-"/>
        <w:keepNext/>
        <w:rPr>
          <w:rtl/>
        </w:rPr>
      </w:pPr>
      <w:bookmarkStart w:id="12768" w:name="ET_speakercontinue_6461_25"/>
      <w:r w:rsidRPr="00BB0F01">
        <w:rPr>
          <w:rStyle w:val="TagStyle"/>
          <w:rtl/>
        </w:rPr>
        <w:t xml:space="preserve"> &lt;&lt; דובר_המשך &gt;&gt; </w:t>
      </w:r>
      <w:r>
        <w:rPr>
          <w:rtl/>
        </w:rPr>
        <w:t>שר התקשורת שלמה קרעי:</w:t>
      </w:r>
      <w:r w:rsidRPr="00BB0F01">
        <w:rPr>
          <w:rStyle w:val="TagStyle"/>
          <w:rtl/>
        </w:rPr>
        <w:t xml:space="preserve"> &lt;&lt; דובר_המשך &gt;&gt;</w:t>
      </w:r>
      <w:r>
        <w:rPr>
          <w:rtl/>
        </w:rPr>
        <w:t xml:space="preserve"> </w:t>
      </w:r>
      <w:bookmarkEnd w:id="12768"/>
    </w:p>
    <w:p w:rsidR="00C85791" w:rsidRPr="00BB0F01" w:rsidRDefault="00C85791" w:rsidP="0035311A">
      <w:pPr>
        <w:ind w:firstLine="0"/>
        <w:rPr>
          <w:rtl/>
          <w:lang w:eastAsia="he-IL"/>
        </w:rPr>
      </w:pPr>
      <w:bookmarkStart w:id="12769" w:name="_ETM_Q18_663000"/>
      <w:bookmarkStart w:id="12770" w:name="_ETM_Q18_660000"/>
      <w:bookmarkEnd w:id="12769"/>
      <w:bookmarkEnd w:id="12770"/>
    </w:p>
    <w:p w:rsidR="00C85791" w:rsidRDefault="00330489" w:rsidP="00BF3F8F">
      <w:pPr>
        <w:rPr>
          <w:rtl/>
          <w:lang w:eastAsia="he-IL"/>
        </w:rPr>
      </w:pPr>
      <w:bookmarkStart w:id="12771" w:name="_ETM_Q18_668969"/>
      <w:bookmarkEnd w:id="12771"/>
      <w:r>
        <w:rPr>
          <w:rFonts w:hint="cs"/>
          <w:rtl/>
          <w:lang w:eastAsia="he-IL"/>
        </w:rPr>
        <w:t>– –</w:t>
      </w:r>
      <w:r w:rsidR="00C85791">
        <w:rPr>
          <w:rFonts w:hint="cs"/>
          <w:rtl/>
          <w:lang w:eastAsia="he-IL"/>
        </w:rPr>
        <w:t xml:space="preserve"> </w:t>
      </w:r>
      <w:bookmarkStart w:id="12772" w:name="_ETM_Q18_664000"/>
      <w:bookmarkEnd w:id="12772"/>
      <w:r w:rsidR="00C85791" w:rsidRPr="00F32C08">
        <w:rPr>
          <w:rtl/>
          <w:lang w:eastAsia="he-IL"/>
        </w:rPr>
        <w:t xml:space="preserve">הוא </w:t>
      </w:r>
      <w:bookmarkStart w:id="12773" w:name="_ETM_Q18_669120"/>
      <w:bookmarkEnd w:id="12773"/>
      <w:r w:rsidR="00C85791" w:rsidRPr="00F32C08">
        <w:rPr>
          <w:rtl/>
          <w:lang w:eastAsia="he-IL"/>
        </w:rPr>
        <w:t xml:space="preserve">נושם </w:t>
      </w:r>
      <w:bookmarkStart w:id="12774" w:name="_ETM_Q18_670079"/>
      <w:bookmarkEnd w:id="12774"/>
      <w:r w:rsidR="00C85791" w:rsidRPr="00F32C08">
        <w:rPr>
          <w:rtl/>
          <w:lang w:eastAsia="he-IL"/>
        </w:rPr>
        <w:t xml:space="preserve">כמו </w:t>
      </w:r>
      <w:bookmarkStart w:id="12775" w:name="_ETM_Q18_670379"/>
      <w:bookmarkEnd w:id="12775"/>
      <w:r w:rsidR="00C85791" w:rsidRPr="00F32C08">
        <w:rPr>
          <w:rtl/>
          <w:lang w:eastAsia="he-IL"/>
        </w:rPr>
        <w:t xml:space="preserve">שהוא </w:t>
      </w:r>
      <w:bookmarkStart w:id="12776" w:name="_ETM_Q18_670709"/>
      <w:bookmarkEnd w:id="12776"/>
      <w:r w:rsidR="00C85791" w:rsidRPr="00F32C08">
        <w:rPr>
          <w:rtl/>
          <w:lang w:eastAsia="he-IL"/>
        </w:rPr>
        <w:t>משקר</w:t>
      </w:r>
      <w:r w:rsidR="00C85791">
        <w:rPr>
          <w:rFonts w:hint="cs"/>
          <w:rtl/>
          <w:lang w:eastAsia="he-IL"/>
        </w:rPr>
        <w:t>, כי התדירות</w:t>
      </w:r>
      <w:r>
        <w:rPr>
          <w:rFonts w:hint="cs"/>
          <w:rtl/>
          <w:lang w:eastAsia="he-IL"/>
        </w:rPr>
        <w:t xml:space="preserve"> – –</w:t>
      </w:r>
    </w:p>
    <w:p w:rsidR="00C85791" w:rsidRDefault="00C85791" w:rsidP="0035311A">
      <w:pPr>
        <w:rPr>
          <w:rtl/>
          <w:lang w:eastAsia="he-IL"/>
        </w:rPr>
      </w:pPr>
    </w:p>
    <w:p w:rsidR="00C85791" w:rsidRDefault="00C85791" w:rsidP="0035311A">
      <w:pPr>
        <w:pStyle w:val="af6"/>
        <w:keepNext/>
        <w:rPr>
          <w:rtl/>
        </w:rPr>
      </w:pPr>
      <w:bookmarkStart w:id="12777" w:name="_ETM_Q18_668000"/>
      <w:bookmarkEnd w:id="12777"/>
      <w:r w:rsidRPr="0077630C">
        <w:rPr>
          <w:rStyle w:val="TagStyle"/>
          <w:rtl/>
        </w:rPr>
        <w:t xml:space="preserve">&lt;&lt; קריאה &gt;&gt; </w:t>
      </w:r>
      <w:r>
        <w:rPr>
          <w:rtl/>
        </w:rPr>
        <w:t>סימון דוידסון (יש עתיד):</w:t>
      </w:r>
      <w:r w:rsidRPr="0077630C">
        <w:rPr>
          <w:rStyle w:val="TagStyle"/>
          <w:rtl/>
        </w:rPr>
        <w:t xml:space="preserve"> &lt;&lt; קריאה &gt;&gt;</w:t>
      </w:r>
      <w:r>
        <w:rPr>
          <w:rtl/>
        </w:rPr>
        <w:t xml:space="preserve"> </w:t>
      </w:r>
    </w:p>
    <w:p w:rsidR="00C85791" w:rsidRPr="0077630C" w:rsidRDefault="00C85791" w:rsidP="0035311A">
      <w:pPr>
        <w:ind w:firstLine="0"/>
        <w:rPr>
          <w:rtl/>
          <w:lang w:eastAsia="he-IL"/>
        </w:rPr>
      </w:pPr>
    </w:p>
    <w:p w:rsidR="00C85791" w:rsidRDefault="00C85791" w:rsidP="00BF3F8F">
      <w:pPr>
        <w:rPr>
          <w:rtl/>
          <w:lang w:eastAsia="he-IL"/>
        </w:rPr>
      </w:pPr>
      <w:r>
        <w:rPr>
          <w:rFonts w:hint="cs"/>
          <w:rtl/>
          <w:lang w:eastAsia="he-IL"/>
        </w:rPr>
        <w:t xml:space="preserve">קרעי, </w:t>
      </w:r>
      <w:r w:rsidR="00BF3F8F">
        <w:rPr>
          <w:rFonts w:hint="cs"/>
          <w:rtl/>
          <w:lang w:eastAsia="he-IL"/>
        </w:rPr>
        <w:t xml:space="preserve">ביבי </w:t>
      </w:r>
      <w:r>
        <w:rPr>
          <w:rFonts w:hint="cs"/>
          <w:rtl/>
          <w:lang w:eastAsia="he-IL"/>
        </w:rPr>
        <w:t xml:space="preserve">כבר הלך הביתה </w:t>
      </w:r>
      <w:r w:rsidR="00330489">
        <w:rPr>
          <w:rFonts w:hint="cs"/>
          <w:rtl/>
          <w:lang w:eastAsia="he-IL"/>
        </w:rPr>
        <w:t>– – –</w:t>
      </w:r>
      <w:r>
        <w:rPr>
          <w:rFonts w:hint="cs"/>
          <w:rtl/>
          <w:lang w:eastAsia="he-IL"/>
        </w:rPr>
        <w:t xml:space="preserve"> </w:t>
      </w:r>
    </w:p>
    <w:p w:rsidR="00C85791" w:rsidRDefault="00C85791" w:rsidP="0035311A">
      <w:pPr>
        <w:rPr>
          <w:rtl/>
          <w:lang w:eastAsia="he-IL"/>
        </w:rPr>
      </w:pPr>
    </w:p>
    <w:p w:rsidR="00C85791" w:rsidRDefault="00C85791" w:rsidP="0035311A">
      <w:pPr>
        <w:pStyle w:val="af7"/>
        <w:keepNext/>
        <w:rPr>
          <w:rtl/>
        </w:rPr>
      </w:pPr>
      <w:bookmarkStart w:id="12778" w:name="_ETM_Q18_670000"/>
      <w:bookmarkStart w:id="12779" w:name="ET_yor_6593_26"/>
      <w:bookmarkEnd w:id="12778"/>
      <w:r w:rsidRPr="00BB0F01">
        <w:rPr>
          <w:rStyle w:val="TagStyle"/>
          <w:rtl/>
        </w:rPr>
        <w:t xml:space="preserve"> &lt;&lt; יור &gt;&gt; </w:t>
      </w:r>
      <w:r>
        <w:rPr>
          <w:rtl/>
        </w:rPr>
        <w:t>היו"ר חנוך דב מלביצקי:</w:t>
      </w:r>
      <w:r w:rsidRPr="00BB0F01">
        <w:rPr>
          <w:rStyle w:val="TagStyle"/>
          <w:rtl/>
        </w:rPr>
        <w:t xml:space="preserve"> &lt;&lt; יור &gt;&gt;</w:t>
      </w:r>
      <w:r>
        <w:rPr>
          <w:rtl/>
        </w:rPr>
        <w:t xml:space="preserve"> </w:t>
      </w:r>
      <w:bookmarkEnd w:id="12779"/>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 </w:t>
      </w:r>
      <w:bookmarkStart w:id="12780" w:name="_ETM_Q18_673000"/>
      <w:bookmarkEnd w:id="12780"/>
      <w:r>
        <w:rPr>
          <w:rFonts w:hint="cs"/>
          <w:rtl/>
          <w:lang w:eastAsia="he-IL"/>
        </w:rPr>
        <w:t>הכנסת דוידסון, ערב טוב.</w:t>
      </w:r>
    </w:p>
    <w:p w:rsidR="00C85791" w:rsidRDefault="00C85791" w:rsidP="0035311A">
      <w:pPr>
        <w:ind w:firstLine="0"/>
        <w:rPr>
          <w:rtl/>
          <w:lang w:eastAsia="he-IL"/>
        </w:rPr>
      </w:pPr>
      <w:bookmarkStart w:id="12781" w:name="_ETM_Q18_665000"/>
      <w:bookmarkEnd w:id="12781"/>
    </w:p>
    <w:p w:rsidR="00C85791" w:rsidRDefault="00C85791" w:rsidP="0035311A">
      <w:pPr>
        <w:pStyle w:val="-"/>
        <w:keepNext/>
        <w:rPr>
          <w:rtl/>
        </w:rPr>
      </w:pPr>
      <w:bookmarkStart w:id="12782" w:name="ET_speakercontinue_6461_27"/>
      <w:r w:rsidRPr="00BB0F01">
        <w:rPr>
          <w:rStyle w:val="TagStyle"/>
          <w:rtl/>
        </w:rPr>
        <w:t xml:space="preserve"> &lt;&lt; דובר_המשך &gt;&gt; </w:t>
      </w:r>
      <w:r>
        <w:rPr>
          <w:rtl/>
        </w:rPr>
        <w:t>שר התקשורת שלמה קרעי:</w:t>
      </w:r>
      <w:r w:rsidRPr="00BB0F01">
        <w:rPr>
          <w:rStyle w:val="TagStyle"/>
          <w:rtl/>
        </w:rPr>
        <w:t xml:space="preserve"> &lt;&lt; דובר_המשך &gt;&gt;</w:t>
      </w:r>
      <w:r>
        <w:rPr>
          <w:rtl/>
        </w:rPr>
        <w:t xml:space="preserve"> </w:t>
      </w:r>
      <w:bookmarkEnd w:id="12782"/>
    </w:p>
    <w:p w:rsidR="00C85791" w:rsidRDefault="00C85791" w:rsidP="00ED58FB">
      <w:pPr>
        <w:rPr>
          <w:rtl/>
          <w:lang w:eastAsia="he-IL"/>
        </w:rPr>
      </w:pPr>
      <w:r>
        <w:rPr>
          <w:rFonts w:hint="cs"/>
          <w:rtl/>
          <w:lang w:eastAsia="he-IL"/>
        </w:rPr>
        <w:t xml:space="preserve"> </w:t>
      </w:r>
    </w:p>
    <w:p w:rsidR="00C85791" w:rsidRDefault="00BF3F8F" w:rsidP="00BF3F8F">
      <w:pPr>
        <w:rPr>
          <w:rtl/>
          <w:lang w:eastAsia="he-IL"/>
        </w:rPr>
      </w:pPr>
      <w:bookmarkStart w:id="12783" w:name="_ETM_Q18_671000"/>
      <w:bookmarkEnd w:id="12783"/>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C85791">
        <w:rPr>
          <w:rFonts w:hint="cs"/>
          <w:rtl/>
          <w:lang w:eastAsia="he-IL"/>
        </w:rPr>
        <w:t xml:space="preserve">כי התדירות של </w:t>
      </w:r>
      <w:bookmarkStart w:id="12784" w:name="_ETM_Q18_672000"/>
      <w:bookmarkEnd w:id="12784"/>
      <w:r w:rsidR="00C85791">
        <w:rPr>
          <w:rFonts w:hint="cs"/>
          <w:rtl/>
          <w:lang w:eastAsia="he-IL"/>
        </w:rPr>
        <w:t xml:space="preserve">השקרים </w:t>
      </w:r>
      <w:bookmarkStart w:id="12785" w:name="_ETM_Q18_666000"/>
      <w:bookmarkStart w:id="12786" w:name="_ETM_Q18_671819"/>
      <w:bookmarkStart w:id="12787" w:name="_ETM_Q18_676889"/>
      <w:bookmarkEnd w:id="12785"/>
      <w:bookmarkEnd w:id="12786"/>
      <w:bookmarkEnd w:id="12787"/>
      <w:r w:rsidR="00C85791">
        <w:rPr>
          <w:rFonts w:hint="cs"/>
          <w:rtl/>
          <w:lang w:eastAsia="he-IL"/>
        </w:rPr>
        <w:t xml:space="preserve">היא </w:t>
      </w:r>
      <w:r w:rsidR="00C85791" w:rsidRPr="00F32C08">
        <w:rPr>
          <w:rtl/>
          <w:lang w:eastAsia="he-IL"/>
        </w:rPr>
        <w:t xml:space="preserve">יותר </w:t>
      </w:r>
      <w:bookmarkStart w:id="12788" w:name="_ETM_Q18_677400"/>
      <w:bookmarkEnd w:id="12788"/>
      <w:r w:rsidR="00C85791" w:rsidRPr="00F32C08">
        <w:rPr>
          <w:rtl/>
          <w:lang w:eastAsia="he-IL"/>
        </w:rPr>
        <w:t>מה</w:t>
      </w:r>
      <w:bookmarkStart w:id="12789" w:name="_ETM_Q18_677579"/>
      <w:bookmarkEnd w:id="12789"/>
      <w:r w:rsidR="00C85791" w:rsidRPr="00F32C08">
        <w:rPr>
          <w:rtl/>
          <w:lang w:eastAsia="he-IL"/>
        </w:rPr>
        <w:t xml:space="preserve">תדירות </w:t>
      </w:r>
      <w:bookmarkStart w:id="12790" w:name="_ETM_Q18_678090"/>
      <w:bookmarkEnd w:id="12790"/>
      <w:r w:rsidR="00C85791" w:rsidRPr="00F32C08">
        <w:rPr>
          <w:rtl/>
          <w:lang w:eastAsia="he-IL"/>
        </w:rPr>
        <w:t xml:space="preserve">של </w:t>
      </w:r>
      <w:bookmarkStart w:id="12791" w:name="_ETM_Q18_678269"/>
      <w:bookmarkEnd w:id="12791"/>
      <w:r w:rsidR="00C85791" w:rsidRPr="00F32C08">
        <w:rPr>
          <w:rtl/>
          <w:lang w:eastAsia="he-IL"/>
        </w:rPr>
        <w:t>הנשימות</w:t>
      </w:r>
      <w:r>
        <w:rPr>
          <w:rFonts w:hint="cs"/>
          <w:rtl/>
          <w:lang w:eastAsia="he-IL"/>
        </w:rPr>
        <w:t>,</w:t>
      </w:r>
      <w:r w:rsidR="00C85791" w:rsidRPr="00F32C08">
        <w:rPr>
          <w:rtl/>
          <w:lang w:eastAsia="he-IL"/>
        </w:rPr>
        <w:t xml:space="preserve"> </w:t>
      </w:r>
      <w:bookmarkStart w:id="12792" w:name="_ETM_Q18_678930"/>
      <w:bookmarkEnd w:id="12792"/>
      <w:r w:rsidR="00C85791" w:rsidRPr="00F32C08">
        <w:rPr>
          <w:rtl/>
          <w:lang w:eastAsia="he-IL"/>
        </w:rPr>
        <w:t xml:space="preserve">אז </w:t>
      </w:r>
      <w:bookmarkStart w:id="12793" w:name="_ETM_Q18_679620"/>
      <w:bookmarkEnd w:id="12793"/>
      <w:r w:rsidR="00C85791" w:rsidRPr="00F32C08">
        <w:rPr>
          <w:rtl/>
          <w:lang w:eastAsia="he-IL"/>
        </w:rPr>
        <w:t xml:space="preserve">לפיד </w:t>
      </w:r>
      <w:bookmarkStart w:id="12794" w:name="_ETM_Q18_680069"/>
      <w:bookmarkEnd w:id="12794"/>
      <w:r w:rsidR="00C85791" w:rsidRPr="00F32C08">
        <w:rPr>
          <w:rtl/>
          <w:lang w:eastAsia="he-IL"/>
        </w:rPr>
        <w:t xml:space="preserve">נושם </w:t>
      </w:r>
      <w:bookmarkStart w:id="12795" w:name="_ETM_Q18_680549"/>
      <w:bookmarkEnd w:id="12795"/>
      <w:r w:rsidR="00C85791" w:rsidRPr="00F32C08">
        <w:rPr>
          <w:rtl/>
          <w:lang w:eastAsia="he-IL"/>
        </w:rPr>
        <w:t xml:space="preserve">כמו </w:t>
      </w:r>
      <w:bookmarkStart w:id="12796" w:name="_ETM_Q18_680790"/>
      <w:bookmarkEnd w:id="12796"/>
      <w:r w:rsidR="00C85791" w:rsidRPr="00F32C08">
        <w:rPr>
          <w:rtl/>
          <w:lang w:eastAsia="he-IL"/>
        </w:rPr>
        <w:t xml:space="preserve">שהוא </w:t>
      </w:r>
      <w:bookmarkStart w:id="12797" w:name="_ETM_Q18_681060"/>
      <w:bookmarkEnd w:id="12797"/>
      <w:r w:rsidR="00C85791" w:rsidRPr="00F32C08">
        <w:rPr>
          <w:rtl/>
          <w:lang w:eastAsia="he-IL"/>
        </w:rPr>
        <w:t>משקר</w:t>
      </w:r>
      <w:r w:rsidR="00C85791">
        <w:rPr>
          <w:rFonts w:hint="cs"/>
          <w:rtl/>
          <w:lang w:eastAsia="he-IL"/>
        </w:rPr>
        <w:t>.</w:t>
      </w:r>
      <w:r w:rsidR="00C85791" w:rsidRPr="00F32C08">
        <w:rPr>
          <w:rtl/>
          <w:lang w:eastAsia="he-IL"/>
        </w:rPr>
        <w:t xml:space="preserve"> </w:t>
      </w:r>
      <w:bookmarkStart w:id="12798" w:name="_ETM_Q18_682040"/>
      <w:bookmarkEnd w:id="12798"/>
      <w:r w:rsidR="00C85791" w:rsidRPr="00F32C08">
        <w:rPr>
          <w:rtl/>
          <w:lang w:eastAsia="he-IL"/>
        </w:rPr>
        <w:t xml:space="preserve">עכשיו </w:t>
      </w:r>
      <w:bookmarkStart w:id="12799" w:name="_ETM_Q18_682340"/>
      <w:bookmarkEnd w:id="12799"/>
      <w:r w:rsidR="00C85791" w:rsidRPr="00F32C08">
        <w:rPr>
          <w:rtl/>
          <w:lang w:eastAsia="he-IL"/>
        </w:rPr>
        <w:t>באמת</w:t>
      </w:r>
      <w:r w:rsidR="00C85791">
        <w:rPr>
          <w:rFonts w:hint="cs"/>
          <w:rtl/>
          <w:lang w:eastAsia="he-IL"/>
        </w:rPr>
        <w:t>,</w:t>
      </w:r>
      <w:r w:rsidR="00C85791" w:rsidRPr="00F32C08">
        <w:rPr>
          <w:rtl/>
          <w:lang w:eastAsia="he-IL"/>
        </w:rPr>
        <w:t xml:space="preserve"> </w:t>
      </w:r>
      <w:bookmarkStart w:id="12800" w:name="_ETM_Q18_682670"/>
      <w:bookmarkEnd w:id="12800"/>
      <w:r w:rsidR="00C85791" w:rsidRPr="00F32C08">
        <w:rPr>
          <w:rtl/>
          <w:lang w:eastAsia="he-IL"/>
        </w:rPr>
        <w:t xml:space="preserve">רק </w:t>
      </w:r>
      <w:bookmarkStart w:id="12801" w:name="_ETM_Q18_682849"/>
      <w:bookmarkEnd w:id="12801"/>
      <w:r w:rsidR="00C85791" w:rsidRPr="00F32C08">
        <w:rPr>
          <w:rtl/>
          <w:lang w:eastAsia="he-IL"/>
        </w:rPr>
        <w:t xml:space="preserve">כדי </w:t>
      </w:r>
      <w:bookmarkStart w:id="12802" w:name="_ETM_Q18_682999"/>
      <w:bookmarkEnd w:id="12802"/>
      <w:r w:rsidR="00C85791" w:rsidRPr="00F32C08">
        <w:rPr>
          <w:rtl/>
          <w:lang w:eastAsia="he-IL"/>
        </w:rPr>
        <w:t xml:space="preserve">שתבינו </w:t>
      </w:r>
      <w:bookmarkStart w:id="12803" w:name="_ETM_Q18_683569"/>
      <w:bookmarkEnd w:id="12803"/>
      <w:r w:rsidR="00C85791" w:rsidRPr="00F32C08">
        <w:rPr>
          <w:rtl/>
          <w:lang w:eastAsia="he-IL"/>
        </w:rPr>
        <w:t xml:space="preserve">למה </w:t>
      </w:r>
      <w:bookmarkStart w:id="12804" w:name="_ETM_Q18_683810"/>
      <w:bookmarkEnd w:id="12804"/>
      <w:r w:rsidR="00C85791" w:rsidRPr="00F32C08">
        <w:rPr>
          <w:rtl/>
          <w:lang w:eastAsia="he-IL"/>
        </w:rPr>
        <w:t xml:space="preserve">אני </w:t>
      </w:r>
      <w:bookmarkStart w:id="12805" w:name="_ETM_Q18_683959"/>
      <w:bookmarkEnd w:id="12805"/>
      <w:r w:rsidR="00C85791" w:rsidRPr="00F32C08">
        <w:rPr>
          <w:rtl/>
          <w:lang w:eastAsia="he-IL"/>
        </w:rPr>
        <w:t xml:space="preserve">אומר </w:t>
      </w:r>
      <w:bookmarkStart w:id="12806" w:name="_ETM_Q18_684290"/>
      <w:bookmarkEnd w:id="12806"/>
      <w:r w:rsidR="00C85791" w:rsidRPr="00F32C08">
        <w:rPr>
          <w:rtl/>
          <w:lang w:eastAsia="he-IL"/>
        </w:rPr>
        <w:t xml:space="preserve">את </w:t>
      </w:r>
      <w:bookmarkStart w:id="12807" w:name="_ETM_Q18_684379"/>
      <w:bookmarkEnd w:id="12807"/>
      <w:r w:rsidR="00C85791" w:rsidRPr="00F32C08">
        <w:rPr>
          <w:rtl/>
          <w:lang w:eastAsia="he-IL"/>
        </w:rPr>
        <w:t>זה</w:t>
      </w:r>
      <w:r w:rsidR="00C85791">
        <w:rPr>
          <w:rFonts w:hint="cs"/>
          <w:rtl/>
          <w:lang w:eastAsia="he-IL"/>
        </w:rPr>
        <w:t xml:space="preserve"> –</w:t>
      </w:r>
      <w:r w:rsidR="00C85791" w:rsidRPr="00F32C08">
        <w:rPr>
          <w:rtl/>
          <w:lang w:eastAsia="he-IL"/>
        </w:rPr>
        <w:t xml:space="preserve"> </w:t>
      </w:r>
      <w:bookmarkStart w:id="12808" w:name="_ETM_Q18_684790"/>
      <w:bookmarkEnd w:id="12808"/>
      <w:r w:rsidR="00C85791" w:rsidRPr="00F32C08">
        <w:rPr>
          <w:rtl/>
          <w:lang w:eastAsia="he-IL"/>
        </w:rPr>
        <w:t xml:space="preserve">לפיד </w:t>
      </w:r>
      <w:bookmarkStart w:id="12809" w:name="_ETM_Q18_685269"/>
      <w:bookmarkEnd w:id="12809"/>
      <w:r w:rsidR="00C85791" w:rsidRPr="00F32C08">
        <w:rPr>
          <w:rtl/>
          <w:lang w:eastAsia="he-IL"/>
        </w:rPr>
        <w:t xml:space="preserve">אמר </w:t>
      </w:r>
      <w:bookmarkStart w:id="12810" w:name="_ETM_Q18_685569"/>
      <w:bookmarkEnd w:id="12810"/>
      <w:r w:rsidR="00C85791" w:rsidRPr="00F32C08">
        <w:rPr>
          <w:rtl/>
          <w:lang w:eastAsia="he-IL"/>
        </w:rPr>
        <w:t>קודם</w:t>
      </w:r>
      <w:r>
        <w:rPr>
          <w:rFonts w:hint="cs"/>
          <w:rtl/>
          <w:lang w:eastAsia="he-IL"/>
        </w:rPr>
        <w:t>:</w:t>
      </w:r>
      <w:r w:rsidR="00C85791" w:rsidRPr="00F32C08">
        <w:rPr>
          <w:rtl/>
          <w:lang w:eastAsia="he-IL"/>
        </w:rPr>
        <w:t xml:space="preserve"> </w:t>
      </w:r>
      <w:bookmarkStart w:id="12811" w:name="_ETM_Q18_686560"/>
      <w:bookmarkEnd w:id="12811"/>
      <w:r w:rsidR="00C85791" w:rsidRPr="00F32C08">
        <w:rPr>
          <w:rtl/>
          <w:lang w:eastAsia="he-IL"/>
        </w:rPr>
        <w:t xml:space="preserve">עשינו </w:t>
      </w:r>
      <w:bookmarkStart w:id="12812" w:name="_ETM_Q18_687189"/>
      <w:bookmarkEnd w:id="12812"/>
      <w:r w:rsidR="00C85791" w:rsidRPr="00F32C08">
        <w:rPr>
          <w:rtl/>
          <w:lang w:eastAsia="he-IL"/>
        </w:rPr>
        <w:t xml:space="preserve">את </w:t>
      </w:r>
      <w:bookmarkStart w:id="12813" w:name="_ETM_Q18_687370"/>
      <w:bookmarkEnd w:id="12813"/>
      <w:r w:rsidR="00C85791" w:rsidRPr="00F32C08">
        <w:rPr>
          <w:rtl/>
          <w:lang w:eastAsia="he-IL"/>
        </w:rPr>
        <w:t xml:space="preserve">ההסכם </w:t>
      </w:r>
      <w:bookmarkStart w:id="12814" w:name="_ETM_Q18_688480"/>
      <w:bookmarkEnd w:id="12814"/>
      <w:r w:rsidR="00C85791" w:rsidRPr="00F32C08">
        <w:rPr>
          <w:rtl/>
          <w:lang w:eastAsia="he-IL"/>
        </w:rPr>
        <w:t xml:space="preserve">על </w:t>
      </w:r>
      <w:bookmarkStart w:id="12815" w:name="_ETM_Q18_688810"/>
      <w:bookmarkEnd w:id="12815"/>
      <w:r w:rsidR="00C85791" w:rsidRPr="00F32C08">
        <w:rPr>
          <w:rtl/>
          <w:lang w:eastAsia="he-IL"/>
        </w:rPr>
        <w:t xml:space="preserve">הראש </w:t>
      </w:r>
      <w:bookmarkStart w:id="12816" w:name="_ETM_Q18_689200"/>
      <w:bookmarkEnd w:id="12816"/>
      <w:r w:rsidR="00C85791" w:rsidRPr="00F32C08">
        <w:rPr>
          <w:rtl/>
          <w:lang w:eastAsia="he-IL"/>
        </w:rPr>
        <w:t xml:space="preserve">של </w:t>
      </w:r>
      <w:bookmarkStart w:id="12817" w:name="_ETM_Q18_689349"/>
      <w:bookmarkEnd w:id="12817"/>
      <w:r w:rsidR="00C85791" w:rsidRPr="00F32C08">
        <w:rPr>
          <w:rtl/>
          <w:lang w:eastAsia="he-IL"/>
        </w:rPr>
        <w:t>חיזבאללה</w:t>
      </w:r>
      <w:r w:rsidR="00C85791">
        <w:rPr>
          <w:rFonts w:hint="cs"/>
          <w:rtl/>
          <w:lang w:eastAsia="he-IL"/>
        </w:rPr>
        <w:t xml:space="preserve"> –</w:t>
      </w:r>
      <w:r w:rsidR="00C85791" w:rsidRPr="00F32C08">
        <w:rPr>
          <w:rtl/>
          <w:lang w:eastAsia="he-IL"/>
        </w:rPr>
        <w:t xml:space="preserve"> </w:t>
      </w:r>
      <w:bookmarkStart w:id="12818" w:name="_ETM_Q18_690340"/>
      <w:bookmarkStart w:id="12819" w:name="_ETM_Q18_690640"/>
      <w:bookmarkEnd w:id="12818"/>
      <w:bookmarkEnd w:id="12819"/>
      <w:r w:rsidR="00C85791" w:rsidRPr="00F32C08">
        <w:rPr>
          <w:rtl/>
          <w:lang w:eastAsia="he-IL"/>
        </w:rPr>
        <w:t xml:space="preserve">ציטוט </w:t>
      </w:r>
      <w:bookmarkStart w:id="12820" w:name="_ETM_Q18_691060"/>
      <w:bookmarkStart w:id="12821" w:name="_ETM_Q18_691480"/>
      <w:bookmarkStart w:id="12822" w:name="_ETM_Q18_691689"/>
      <w:bookmarkEnd w:id="12820"/>
      <w:bookmarkEnd w:id="12821"/>
      <w:bookmarkEnd w:id="12822"/>
      <w:r w:rsidR="00C85791">
        <w:rPr>
          <w:rFonts w:hint="cs"/>
          <w:rtl/>
          <w:lang w:eastAsia="he-IL"/>
        </w:rPr>
        <w:t>מ</w:t>
      </w:r>
      <w:r w:rsidR="00C85791" w:rsidRPr="00F32C08">
        <w:rPr>
          <w:rtl/>
          <w:lang w:eastAsia="he-IL"/>
        </w:rPr>
        <w:t>הרגע</w:t>
      </w:r>
      <w:r w:rsidR="00C85791">
        <w:rPr>
          <w:rFonts w:hint="cs"/>
          <w:rtl/>
          <w:lang w:eastAsia="he-IL"/>
        </w:rPr>
        <w:t xml:space="preserve"> –</w:t>
      </w:r>
      <w:r w:rsidR="00C85791" w:rsidRPr="00F32C08">
        <w:rPr>
          <w:rtl/>
          <w:lang w:eastAsia="he-IL"/>
        </w:rPr>
        <w:t xml:space="preserve"> </w:t>
      </w:r>
      <w:bookmarkStart w:id="12823" w:name="_ETM_Q18_692709"/>
      <w:bookmarkEnd w:id="12823"/>
      <w:r w:rsidR="00C85791" w:rsidRPr="00F32C08">
        <w:rPr>
          <w:rtl/>
          <w:lang w:eastAsia="he-IL"/>
        </w:rPr>
        <w:t xml:space="preserve">וכולכם </w:t>
      </w:r>
      <w:bookmarkStart w:id="12824" w:name="_ETM_Q18_693159"/>
      <w:bookmarkEnd w:id="12824"/>
      <w:r w:rsidR="00C85791" w:rsidRPr="00F32C08">
        <w:rPr>
          <w:rtl/>
          <w:lang w:eastAsia="he-IL"/>
        </w:rPr>
        <w:t>שתקתם</w:t>
      </w:r>
      <w:r w:rsidR="00C85791">
        <w:rPr>
          <w:rFonts w:hint="cs"/>
          <w:rtl/>
          <w:lang w:eastAsia="he-IL"/>
        </w:rPr>
        <w:t>, מחאתם</w:t>
      </w:r>
      <w:r w:rsidR="00C85791" w:rsidRPr="00F32C08">
        <w:rPr>
          <w:rtl/>
          <w:lang w:eastAsia="he-IL"/>
        </w:rPr>
        <w:t xml:space="preserve"> </w:t>
      </w:r>
      <w:bookmarkStart w:id="12825" w:name="_ETM_Q18_693790"/>
      <w:bookmarkStart w:id="12826" w:name="_ETM_Q18_694150"/>
      <w:bookmarkEnd w:id="12825"/>
      <w:bookmarkEnd w:id="12826"/>
      <w:r w:rsidR="00C85791" w:rsidRPr="00F32C08">
        <w:rPr>
          <w:rtl/>
          <w:lang w:eastAsia="he-IL"/>
        </w:rPr>
        <w:t xml:space="preserve">לו </w:t>
      </w:r>
      <w:bookmarkStart w:id="12827" w:name="_ETM_Q18_694269"/>
      <w:bookmarkEnd w:id="12827"/>
      <w:r w:rsidR="00C85791" w:rsidRPr="00F32C08">
        <w:rPr>
          <w:rtl/>
          <w:lang w:eastAsia="he-IL"/>
        </w:rPr>
        <w:t>כפיים</w:t>
      </w:r>
      <w:bookmarkStart w:id="12828" w:name="_ETM_Q18_696040"/>
      <w:bookmarkEnd w:id="12828"/>
      <w:r w:rsidR="00C85791">
        <w:rPr>
          <w:rFonts w:hint="cs"/>
          <w:rtl/>
          <w:lang w:eastAsia="he-IL"/>
        </w:rPr>
        <w:t xml:space="preserve">. </w:t>
      </w:r>
      <w:r w:rsidR="00C85791" w:rsidRPr="00F32C08">
        <w:rPr>
          <w:rtl/>
          <w:lang w:eastAsia="he-IL"/>
        </w:rPr>
        <w:t xml:space="preserve">שמעתי </w:t>
      </w:r>
      <w:bookmarkStart w:id="12829" w:name="_ETM_Q18_696579"/>
      <w:bookmarkEnd w:id="12829"/>
      <w:r w:rsidR="00C85791" w:rsidRPr="00F32C08">
        <w:rPr>
          <w:rtl/>
          <w:lang w:eastAsia="he-IL"/>
        </w:rPr>
        <w:t xml:space="preserve">הרגע </w:t>
      </w:r>
      <w:bookmarkStart w:id="12830" w:name="_ETM_Q18_697059"/>
      <w:bookmarkEnd w:id="12830"/>
      <w:r w:rsidR="00C85791" w:rsidRPr="00F32C08">
        <w:rPr>
          <w:rtl/>
          <w:lang w:eastAsia="he-IL"/>
        </w:rPr>
        <w:t>ריאיון</w:t>
      </w:r>
      <w:r w:rsidR="00C85791">
        <w:rPr>
          <w:rFonts w:hint="cs"/>
          <w:rtl/>
          <w:lang w:eastAsia="he-IL"/>
        </w:rPr>
        <w:t xml:space="preserve"> </w:t>
      </w:r>
      <w:r w:rsidR="00C85791" w:rsidRPr="00F32C08">
        <w:rPr>
          <w:rtl/>
          <w:lang w:eastAsia="he-IL"/>
        </w:rPr>
        <w:t xml:space="preserve">של </w:t>
      </w:r>
      <w:bookmarkStart w:id="12831" w:name="_ETM_Q18_697750"/>
      <w:bookmarkEnd w:id="12831"/>
      <w:r w:rsidR="00C85791" w:rsidRPr="00F32C08">
        <w:rPr>
          <w:rtl/>
          <w:lang w:eastAsia="he-IL"/>
        </w:rPr>
        <w:t xml:space="preserve">אלעזר </w:t>
      </w:r>
      <w:bookmarkStart w:id="12832" w:name="_ETM_Q18_698200"/>
      <w:bookmarkEnd w:id="12832"/>
      <w:r w:rsidR="00C85791" w:rsidRPr="00F32C08">
        <w:rPr>
          <w:rtl/>
          <w:lang w:eastAsia="he-IL"/>
        </w:rPr>
        <w:t>שטרן</w:t>
      </w:r>
      <w:r w:rsidR="00C85791">
        <w:rPr>
          <w:rFonts w:hint="cs"/>
          <w:rtl/>
          <w:lang w:eastAsia="he-IL"/>
        </w:rPr>
        <w:t>,</w:t>
      </w:r>
      <w:r w:rsidR="00C85791" w:rsidRPr="00F32C08">
        <w:rPr>
          <w:rtl/>
          <w:lang w:eastAsia="he-IL"/>
        </w:rPr>
        <w:t xml:space="preserve"> </w:t>
      </w:r>
      <w:bookmarkStart w:id="12833" w:name="_ETM_Q18_697569"/>
      <w:bookmarkEnd w:id="12833"/>
      <w:r w:rsidR="00C85791" w:rsidRPr="00F32C08">
        <w:rPr>
          <w:rtl/>
          <w:lang w:eastAsia="he-IL"/>
        </w:rPr>
        <w:t xml:space="preserve">חבר </w:t>
      </w:r>
      <w:bookmarkStart w:id="12834" w:name="_ETM_Q18_698950"/>
      <w:bookmarkEnd w:id="12834"/>
      <w:r w:rsidR="00C85791" w:rsidRPr="00F32C08">
        <w:rPr>
          <w:rtl/>
          <w:lang w:eastAsia="he-IL"/>
        </w:rPr>
        <w:t>הכנסת</w:t>
      </w:r>
      <w:r w:rsidR="00C85791">
        <w:rPr>
          <w:rFonts w:hint="cs"/>
          <w:rtl/>
          <w:lang w:eastAsia="he-IL"/>
        </w:rPr>
        <w:t>,</w:t>
      </w:r>
      <w:r w:rsidR="00C85791" w:rsidRPr="00F32C08">
        <w:rPr>
          <w:rtl/>
          <w:lang w:eastAsia="he-IL"/>
        </w:rPr>
        <w:t xml:space="preserve"> בערוץ</w:t>
      </w:r>
      <w:r w:rsidR="00330489">
        <w:rPr>
          <w:rtl/>
          <w:lang w:eastAsia="he-IL"/>
        </w:rPr>
        <w:t xml:space="preserve"> </w:t>
      </w:r>
      <w:r w:rsidR="00C85791" w:rsidRPr="00F32C08">
        <w:rPr>
          <w:rtl/>
          <w:lang w:eastAsia="he-IL"/>
        </w:rPr>
        <w:t>12</w:t>
      </w:r>
      <w:bookmarkStart w:id="12835" w:name="_ETM_Q18_701530"/>
      <w:bookmarkEnd w:id="12835"/>
      <w:r w:rsidR="00C85791">
        <w:rPr>
          <w:rFonts w:hint="cs"/>
          <w:rtl/>
          <w:lang w:eastAsia="he-IL"/>
        </w:rPr>
        <w:t>,</w:t>
      </w:r>
      <w:r w:rsidR="00C85791" w:rsidRPr="00F32C08">
        <w:rPr>
          <w:rtl/>
          <w:lang w:eastAsia="he-IL"/>
        </w:rPr>
        <w:t xml:space="preserve"> </w:t>
      </w:r>
      <w:bookmarkStart w:id="12836" w:name="_ETM_Q18_698650"/>
      <w:bookmarkStart w:id="12837" w:name="_ETM_Q18_699939"/>
      <w:bookmarkEnd w:id="12836"/>
      <w:bookmarkEnd w:id="12837"/>
      <w:r w:rsidR="00C85791" w:rsidRPr="00F32C08">
        <w:rPr>
          <w:rtl/>
          <w:lang w:eastAsia="he-IL"/>
        </w:rPr>
        <w:t xml:space="preserve">כשהמראיין </w:t>
      </w:r>
      <w:bookmarkStart w:id="12838" w:name="_ETM_Q18_702370"/>
      <w:bookmarkEnd w:id="12838"/>
      <w:r w:rsidR="00C85791" w:rsidRPr="00F32C08">
        <w:rPr>
          <w:rtl/>
          <w:lang w:eastAsia="he-IL"/>
        </w:rPr>
        <w:t xml:space="preserve">שואל </w:t>
      </w:r>
      <w:bookmarkStart w:id="12839" w:name="_ETM_Q18_702760"/>
      <w:bookmarkEnd w:id="12839"/>
      <w:r w:rsidR="00C85791" w:rsidRPr="00F32C08">
        <w:rPr>
          <w:rtl/>
          <w:lang w:eastAsia="he-IL"/>
        </w:rPr>
        <w:t>אותו</w:t>
      </w:r>
      <w:r w:rsidR="00C85791">
        <w:rPr>
          <w:rFonts w:hint="cs"/>
          <w:rtl/>
          <w:lang w:eastAsia="he-IL"/>
        </w:rPr>
        <w:t xml:space="preserve"> –</w:t>
      </w:r>
      <w:r w:rsidR="00C85791" w:rsidRPr="00F32C08">
        <w:rPr>
          <w:rtl/>
          <w:lang w:eastAsia="he-IL"/>
        </w:rPr>
        <w:t xml:space="preserve"> </w:t>
      </w:r>
      <w:bookmarkStart w:id="12840" w:name="_ETM_Q18_703450"/>
      <w:bookmarkEnd w:id="12840"/>
      <w:r w:rsidR="00C85791" w:rsidRPr="00F32C08">
        <w:rPr>
          <w:rtl/>
          <w:lang w:eastAsia="he-IL"/>
        </w:rPr>
        <w:t xml:space="preserve">אנחנו </w:t>
      </w:r>
      <w:bookmarkStart w:id="12841" w:name="_ETM_Q18_704170"/>
      <w:bookmarkEnd w:id="12841"/>
      <w:r w:rsidR="00C85791" w:rsidRPr="00F32C08">
        <w:rPr>
          <w:rtl/>
          <w:lang w:eastAsia="he-IL"/>
        </w:rPr>
        <w:t xml:space="preserve">לא </w:t>
      </w:r>
      <w:bookmarkStart w:id="12842" w:name="_ETM_Q18_704379"/>
      <w:bookmarkEnd w:id="12842"/>
      <w:r w:rsidR="00C85791" w:rsidRPr="00F32C08">
        <w:rPr>
          <w:rtl/>
          <w:lang w:eastAsia="he-IL"/>
        </w:rPr>
        <w:t xml:space="preserve">ראינו </w:t>
      </w:r>
      <w:bookmarkStart w:id="12843" w:name="_ETM_Q18_704829"/>
      <w:bookmarkEnd w:id="12843"/>
      <w:r w:rsidR="00C85791">
        <w:rPr>
          <w:rFonts w:hint="eastAsia"/>
          <w:rtl/>
          <w:lang w:eastAsia="he-IL"/>
        </w:rPr>
        <w:t>–</w:t>
      </w:r>
      <w:r w:rsidR="00C85791">
        <w:rPr>
          <w:rFonts w:hint="cs"/>
          <w:rtl/>
          <w:lang w:eastAsia="he-IL"/>
        </w:rPr>
        <w:t xml:space="preserve"> </w:t>
      </w:r>
      <w:r w:rsidR="00C85791" w:rsidRPr="00F32C08">
        <w:rPr>
          <w:rtl/>
          <w:lang w:eastAsia="he-IL"/>
        </w:rPr>
        <w:t xml:space="preserve">ואני </w:t>
      </w:r>
      <w:bookmarkStart w:id="12844" w:name="_ETM_Q18_705010"/>
      <w:bookmarkEnd w:id="12844"/>
      <w:r w:rsidR="00C85791" w:rsidRPr="00F32C08">
        <w:rPr>
          <w:rtl/>
          <w:lang w:eastAsia="he-IL"/>
        </w:rPr>
        <w:t xml:space="preserve">מצטט </w:t>
      </w:r>
      <w:bookmarkStart w:id="12845" w:name="_ETM_Q18_705400"/>
      <w:bookmarkEnd w:id="12845"/>
      <w:r w:rsidR="00C85791" w:rsidRPr="00F32C08">
        <w:rPr>
          <w:rtl/>
          <w:lang w:eastAsia="he-IL"/>
        </w:rPr>
        <w:t xml:space="preserve">מילה </w:t>
      </w:r>
      <w:bookmarkStart w:id="12846" w:name="_ETM_Q18_705670"/>
      <w:bookmarkEnd w:id="12846"/>
      <w:r w:rsidR="00C85791" w:rsidRPr="00F32C08">
        <w:rPr>
          <w:rtl/>
          <w:lang w:eastAsia="he-IL"/>
        </w:rPr>
        <w:t>במילה</w:t>
      </w:r>
      <w:r w:rsidR="00C85791">
        <w:rPr>
          <w:rFonts w:hint="cs"/>
          <w:rtl/>
          <w:lang w:eastAsia="he-IL"/>
        </w:rPr>
        <w:t>,</w:t>
      </w:r>
      <w:r w:rsidR="00C85791" w:rsidRPr="00F32C08">
        <w:rPr>
          <w:rtl/>
          <w:lang w:eastAsia="he-IL"/>
        </w:rPr>
        <w:t xml:space="preserve"> </w:t>
      </w:r>
      <w:bookmarkStart w:id="12847" w:name="_ETM_Q18_706120"/>
      <w:bookmarkEnd w:id="12847"/>
      <w:r w:rsidR="00C85791">
        <w:rPr>
          <w:rFonts w:hint="cs"/>
          <w:rtl/>
          <w:lang w:eastAsia="he-IL"/>
        </w:rPr>
        <w:t>ה</w:t>
      </w:r>
      <w:r w:rsidR="00C85791" w:rsidRPr="00F32C08">
        <w:rPr>
          <w:rtl/>
          <w:lang w:eastAsia="he-IL"/>
        </w:rPr>
        <w:t xml:space="preserve">רגע </w:t>
      </w:r>
      <w:bookmarkStart w:id="12848" w:name="_ETM_Q18_706359"/>
      <w:bookmarkEnd w:id="12848"/>
      <w:r w:rsidR="00C85791" w:rsidRPr="00F32C08">
        <w:rPr>
          <w:rtl/>
          <w:lang w:eastAsia="he-IL"/>
        </w:rPr>
        <w:t>שמעת</w:t>
      </w:r>
      <w:r w:rsidR="00C85791">
        <w:rPr>
          <w:rFonts w:hint="cs"/>
          <w:rtl/>
          <w:lang w:eastAsia="he-IL"/>
        </w:rPr>
        <w:t>י</w:t>
      </w:r>
      <w:bookmarkStart w:id="12849" w:name="_ETM_Q18_702000"/>
      <w:bookmarkEnd w:id="12849"/>
      <w:r>
        <w:rPr>
          <w:rFonts w:hint="cs"/>
          <w:rtl/>
          <w:lang w:eastAsia="he-IL"/>
        </w:rPr>
        <w:t>;</w:t>
      </w:r>
      <w:r w:rsidR="00C85791" w:rsidRPr="00F32C08">
        <w:rPr>
          <w:rtl/>
          <w:lang w:eastAsia="he-IL"/>
        </w:rPr>
        <w:t xml:space="preserve"> </w:t>
      </w:r>
      <w:bookmarkStart w:id="12850" w:name="_ETM_Q18_706719"/>
      <w:bookmarkEnd w:id="12850"/>
      <w:r w:rsidR="00C85791" w:rsidRPr="00F32C08">
        <w:rPr>
          <w:rtl/>
          <w:lang w:eastAsia="he-IL"/>
        </w:rPr>
        <w:t xml:space="preserve">אם </w:t>
      </w:r>
      <w:bookmarkStart w:id="12851" w:name="_ETM_Q18_706870"/>
      <w:bookmarkEnd w:id="12851"/>
      <w:r w:rsidR="00C85791" w:rsidRPr="00F32C08">
        <w:rPr>
          <w:rtl/>
          <w:lang w:eastAsia="he-IL"/>
        </w:rPr>
        <w:t xml:space="preserve">היה </w:t>
      </w:r>
      <w:bookmarkStart w:id="12852" w:name="_ETM_Q18_707019"/>
      <w:bookmarkEnd w:id="12852"/>
      <w:r w:rsidR="00C85791" w:rsidRPr="00F32C08">
        <w:rPr>
          <w:rtl/>
          <w:lang w:eastAsia="he-IL"/>
        </w:rPr>
        <w:t xml:space="preserve">מותר </w:t>
      </w:r>
      <w:bookmarkStart w:id="12853" w:name="_ETM_Q18_707319"/>
      <w:bookmarkEnd w:id="12853"/>
      <w:r w:rsidR="00C85791" w:rsidRPr="00F32C08">
        <w:rPr>
          <w:rtl/>
          <w:lang w:eastAsia="he-IL"/>
        </w:rPr>
        <w:t>להשמיע</w:t>
      </w:r>
      <w:r w:rsidR="00C85791">
        <w:rPr>
          <w:rFonts w:hint="cs"/>
          <w:rtl/>
          <w:lang w:eastAsia="he-IL"/>
        </w:rPr>
        <w:t>,</w:t>
      </w:r>
      <w:r w:rsidR="00C85791" w:rsidRPr="00F32C08">
        <w:rPr>
          <w:rtl/>
          <w:lang w:eastAsia="he-IL"/>
        </w:rPr>
        <w:t xml:space="preserve"> </w:t>
      </w:r>
      <w:bookmarkStart w:id="12854" w:name="_ETM_Q18_707769"/>
      <w:bookmarkEnd w:id="12854"/>
      <w:r w:rsidR="00C85791" w:rsidRPr="00F32C08">
        <w:rPr>
          <w:rtl/>
          <w:lang w:eastAsia="he-IL"/>
        </w:rPr>
        <w:t xml:space="preserve">הייתי </w:t>
      </w:r>
      <w:bookmarkStart w:id="12855" w:name="_ETM_Q18_708010"/>
      <w:bookmarkEnd w:id="12855"/>
      <w:r w:rsidR="00C85791" w:rsidRPr="00F32C08">
        <w:rPr>
          <w:rtl/>
          <w:lang w:eastAsia="he-IL"/>
        </w:rPr>
        <w:t xml:space="preserve">משמיע </w:t>
      </w:r>
      <w:bookmarkStart w:id="12856" w:name="_ETM_Q18_708370"/>
      <w:bookmarkEnd w:id="12856"/>
      <w:r w:rsidR="00C85791" w:rsidRPr="00F32C08">
        <w:rPr>
          <w:rtl/>
          <w:lang w:eastAsia="he-IL"/>
        </w:rPr>
        <w:t xml:space="preserve">לכם </w:t>
      </w:r>
      <w:bookmarkStart w:id="12857" w:name="_ETM_Q18_708609"/>
      <w:bookmarkEnd w:id="12857"/>
      <w:r w:rsidR="00C85791" w:rsidRPr="00F32C08">
        <w:rPr>
          <w:rtl/>
          <w:lang w:eastAsia="he-IL"/>
        </w:rPr>
        <w:t xml:space="preserve">את </w:t>
      </w:r>
      <w:bookmarkStart w:id="12858" w:name="_ETM_Q18_708670"/>
      <w:bookmarkEnd w:id="12858"/>
      <w:r w:rsidR="00C85791" w:rsidRPr="00F32C08">
        <w:rPr>
          <w:rtl/>
          <w:lang w:eastAsia="he-IL"/>
        </w:rPr>
        <w:t>הר</w:t>
      </w:r>
      <w:r w:rsidR="00C85791">
        <w:rPr>
          <w:rFonts w:hint="cs"/>
          <w:rtl/>
          <w:lang w:eastAsia="he-IL"/>
        </w:rPr>
        <w:t>י</w:t>
      </w:r>
      <w:r w:rsidR="00C85791" w:rsidRPr="00F32C08">
        <w:rPr>
          <w:rtl/>
          <w:lang w:eastAsia="he-IL"/>
        </w:rPr>
        <w:t xml:space="preserve">איון </w:t>
      </w:r>
      <w:bookmarkStart w:id="12859" w:name="_ETM_Q18_709120"/>
      <w:bookmarkEnd w:id="12859"/>
      <w:r w:rsidR="00C85791" w:rsidRPr="00F32C08">
        <w:rPr>
          <w:rtl/>
          <w:lang w:eastAsia="he-IL"/>
        </w:rPr>
        <w:t>כ</w:t>
      </w:r>
      <w:r w:rsidR="00C85791">
        <w:rPr>
          <w:rFonts w:hint="cs"/>
          <w:rtl/>
          <w:lang w:eastAsia="he-IL"/>
        </w:rPr>
        <w:t>א</w:t>
      </w:r>
      <w:r w:rsidR="00C85791" w:rsidRPr="00F32C08">
        <w:rPr>
          <w:rtl/>
          <w:lang w:eastAsia="he-IL"/>
        </w:rPr>
        <w:t>ן</w:t>
      </w:r>
      <w:r w:rsidR="00C85791">
        <w:rPr>
          <w:rFonts w:hint="cs"/>
          <w:rtl/>
          <w:lang w:eastAsia="he-IL"/>
        </w:rPr>
        <w:t>,</w:t>
      </w:r>
      <w:r w:rsidR="00C85791" w:rsidRPr="00F32C08">
        <w:rPr>
          <w:rtl/>
          <w:lang w:eastAsia="he-IL"/>
        </w:rPr>
        <w:t xml:space="preserve"> </w:t>
      </w:r>
      <w:bookmarkStart w:id="12860" w:name="_ETM_Q18_710200"/>
      <w:bookmarkEnd w:id="12860"/>
      <w:r w:rsidR="00C85791" w:rsidRPr="00F32C08">
        <w:rPr>
          <w:rtl/>
          <w:lang w:eastAsia="he-IL"/>
        </w:rPr>
        <w:t xml:space="preserve">אבל </w:t>
      </w:r>
      <w:bookmarkStart w:id="12861" w:name="_ETM_Q18_710440"/>
      <w:bookmarkEnd w:id="12861"/>
      <w:r w:rsidR="00C85791" w:rsidRPr="00F32C08">
        <w:rPr>
          <w:rtl/>
          <w:lang w:eastAsia="he-IL"/>
        </w:rPr>
        <w:t xml:space="preserve">הוא </w:t>
      </w:r>
      <w:bookmarkStart w:id="12862" w:name="_ETM_Q18_710530"/>
      <w:bookmarkEnd w:id="12862"/>
      <w:r w:rsidR="00C85791" w:rsidRPr="00F32C08">
        <w:rPr>
          <w:rtl/>
          <w:lang w:eastAsia="he-IL"/>
        </w:rPr>
        <w:t xml:space="preserve">אומר </w:t>
      </w:r>
      <w:bookmarkStart w:id="12863" w:name="_ETM_Q18_710770"/>
      <w:bookmarkEnd w:id="12863"/>
      <w:r w:rsidR="00C85791" w:rsidRPr="00F32C08">
        <w:rPr>
          <w:rtl/>
          <w:lang w:eastAsia="he-IL"/>
        </w:rPr>
        <w:t>ככה</w:t>
      </w:r>
      <w:r w:rsidR="00C85791">
        <w:rPr>
          <w:rFonts w:hint="cs"/>
          <w:rtl/>
          <w:lang w:eastAsia="he-IL"/>
        </w:rPr>
        <w:t>,</w:t>
      </w:r>
      <w:r w:rsidR="00C85791" w:rsidRPr="00F32C08">
        <w:rPr>
          <w:rtl/>
          <w:lang w:eastAsia="he-IL"/>
        </w:rPr>
        <w:t xml:space="preserve"> </w:t>
      </w:r>
      <w:bookmarkStart w:id="12864" w:name="_ETM_Q18_711069"/>
      <w:bookmarkEnd w:id="12864"/>
      <w:r w:rsidR="00C85791" w:rsidRPr="00F32C08">
        <w:rPr>
          <w:rtl/>
          <w:lang w:eastAsia="he-IL"/>
        </w:rPr>
        <w:t xml:space="preserve">תסמכו </w:t>
      </w:r>
      <w:bookmarkStart w:id="12865" w:name="_ETM_Q18_711550"/>
      <w:bookmarkEnd w:id="12865"/>
      <w:r w:rsidR="00C85791" w:rsidRPr="00F32C08">
        <w:rPr>
          <w:rtl/>
          <w:lang w:eastAsia="he-IL"/>
        </w:rPr>
        <w:t xml:space="preserve">שציטטתי </w:t>
      </w:r>
      <w:bookmarkStart w:id="12866" w:name="_ETM_Q18_712209"/>
      <w:bookmarkEnd w:id="12866"/>
      <w:r w:rsidR="00C85791" w:rsidRPr="00F32C08">
        <w:rPr>
          <w:rtl/>
          <w:lang w:eastAsia="he-IL"/>
        </w:rPr>
        <w:t>נכון</w:t>
      </w:r>
      <w:r w:rsidR="00C85791">
        <w:rPr>
          <w:rFonts w:hint="cs"/>
          <w:rtl/>
          <w:lang w:eastAsia="he-IL"/>
        </w:rPr>
        <w:t xml:space="preserve">: </w:t>
      </w:r>
      <w:r w:rsidR="00C85791" w:rsidRPr="00F32C08">
        <w:rPr>
          <w:rtl/>
          <w:lang w:eastAsia="he-IL"/>
        </w:rPr>
        <w:t xml:space="preserve">אנחנו </w:t>
      </w:r>
      <w:bookmarkStart w:id="12867" w:name="_ETM_Q18_713590"/>
      <w:bookmarkEnd w:id="12867"/>
      <w:r w:rsidR="00C85791" w:rsidRPr="00F32C08">
        <w:rPr>
          <w:rtl/>
          <w:lang w:eastAsia="he-IL"/>
        </w:rPr>
        <w:t xml:space="preserve">לא </w:t>
      </w:r>
      <w:bookmarkStart w:id="12868" w:name="_ETM_Q18_713769"/>
      <w:bookmarkEnd w:id="12868"/>
      <w:r w:rsidR="00C85791" w:rsidRPr="00F32C08">
        <w:rPr>
          <w:rtl/>
          <w:lang w:eastAsia="he-IL"/>
        </w:rPr>
        <w:t xml:space="preserve">ראינו </w:t>
      </w:r>
      <w:bookmarkStart w:id="12869" w:name="_ETM_Q18_714220"/>
      <w:bookmarkEnd w:id="12869"/>
      <w:r w:rsidR="00C85791" w:rsidRPr="00F32C08">
        <w:rPr>
          <w:rtl/>
          <w:lang w:eastAsia="he-IL"/>
        </w:rPr>
        <w:t xml:space="preserve">את </w:t>
      </w:r>
      <w:bookmarkStart w:id="12870" w:name="_ETM_Q18_714400"/>
      <w:bookmarkEnd w:id="12870"/>
      <w:r w:rsidR="00C85791" w:rsidRPr="00F32C08">
        <w:rPr>
          <w:rtl/>
          <w:lang w:eastAsia="he-IL"/>
        </w:rPr>
        <w:t>ההסכם</w:t>
      </w:r>
      <w:bookmarkStart w:id="12871" w:name="_ETM_Q18_715490"/>
      <w:bookmarkEnd w:id="12871"/>
      <w:r w:rsidR="00C85791">
        <w:rPr>
          <w:rFonts w:hint="cs"/>
          <w:rtl/>
          <w:lang w:eastAsia="he-IL"/>
        </w:rPr>
        <w:t xml:space="preserve">, ונסראללה כן? </w:t>
      </w:r>
      <w:bookmarkStart w:id="12872" w:name="_ETM_Q18_717559"/>
      <w:bookmarkEnd w:id="12872"/>
      <w:r w:rsidR="00C85791" w:rsidRPr="00F32C08">
        <w:rPr>
          <w:rtl/>
          <w:lang w:eastAsia="he-IL"/>
        </w:rPr>
        <w:t xml:space="preserve">איך </w:t>
      </w:r>
      <w:bookmarkStart w:id="12873" w:name="_ETM_Q18_717770"/>
      <w:bookmarkEnd w:id="12873"/>
      <w:r w:rsidR="00C85791" w:rsidRPr="00F32C08">
        <w:rPr>
          <w:rtl/>
          <w:lang w:eastAsia="he-IL"/>
        </w:rPr>
        <w:t xml:space="preserve">יכול </w:t>
      </w:r>
      <w:bookmarkStart w:id="12874" w:name="_ETM_Q18_718040"/>
      <w:bookmarkEnd w:id="12874"/>
      <w:r w:rsidR="00C85791" w:rsidRPr="00F32C08">
        <w:rPr>
          <w:rtl/>
          <w:lang w:eastAsia="he-IL"/>
        </w:rPr>
        <w:t xml:space="preserve">להיות </w:t>
      </w:r>
      <w:bookmarkStart w:id="12875" w:name="_ETM_Q18_718280"/>
      <w:bookmarkEnd w:id="12875"/>
      <w:r w:rsidR="00C85791" w:rsidRPr="00F32C08">
        <w:rPr>
          <w:rtl/>
          <w:lang w:eastAsia="he-IL"/>
        </w:rPr>
        <w:t>שאנחנו</w:t>
      </w:r>
      <w:bookmarkStart w:id="12876" w:name="_ETM_Q18_718910"/>
      <w:bookmarkEnd w:id="12876"/>
      <w:r w:rsidR="00C85791">
        <w:rPr>
          <w:rFonts w:hint="cs"/>
          <w:rtl/>
          <w:lang w:eastAsia="he-IL"/>
        </w:rPr>
        <w:t xml:space="preserve">, </w:t>
      </w:r>
      <w:bookmarkStart w:id="12877" w:name="_ETM_Q18_719330"/>
      <w:bookmarkEnd w:id="12877"/>
      <w:r w:rsidR="00C85791" w:rsidRPr="00F32C08">
        <w:rPr>
          <w:rtl/>
          <w:lang w:eastAsia="he-IL"/>
        </w:rPr>
        <w:t xml:space="preserve">מדינת </w:t>
      </w:r>
      <w:bookmarkStart w:id="12878" w:name="_ETM_Q18_719750"/>
      <w:bookmarkEnd w:id="12878"/>
      <w:r w:rsidR="00C85791" w:rsidRPr="00F32C08">
        <w:rPr>
          <w:rtl/>
          <w:lang w:eastAsia="he-IL"/>
        </w:rPr>
        <w:t xml:space="preserve">ישראל </w:t>
      </w:r>
      <w:bookmarkStart w:id="12879" w:name="_ETM_Q18_720230"/>
      <w:bookmarkEnd w:id="12879"/>
      <w:r w:rsidR="00C85791" w:rsidRPr="00F32C08">
        <w:rPr>
          <w:rtl/>
          <w:lang w:eastAsia="he-IL"/>
        </w:rPr>
        <w:t xml:space="preserve">לא </w:t>
      </w:r>
      <w:bookmarkStart w:id="12880" w:name="_ETM_Q18_720319"/>
      <w:bookmarkEnd w:id="12880"/>
      <w:r w:rsidR="00C85791" w:rsidRPr="00F32C08">
        <w:rPr>
          <w:rtl/>
          <w:lang w:eastAsia="he-IL"/>
        </w:rPr>
        <w:t>רא</w:t>
      </w:r>
      <w:r w:rsidR="00C85791">
        <w:rPr>
          <w:rFonts w:hint="cs"/>
          <w:rtl/>
          <w:lang w:eastAsia="he-IL"/>
        </w:rPr>
        <w:t>ת</w:t>
      </w:r>
      <w:r w:rsidR="00C85791" w:rsidRPr="00F32C08">
        <w:rPr>
          <w:rtl/>
          <w:lang w:eastAsia="he-IL"/>
        </w:rPr>
        <w:t xml:space="preserve">ה </w:t>
      </w:r>
      <w:bookmarkStart w:id="12881" w:name="_ETM_Q18_720500"/>
      <w:bookmarkStart w:id="12882" w:name="_ETM_Q18_720740"/>
      <w:bookmarkEnd w:id="12881"/>
      <w:bookmarkEnd w:id="12882"/>
      <w:r w:rsidR="00C85791" w:rsidRPr="00F32C08">
        <w:rPr>
          <w:rtl/>
          <w:lang w:eastAsia="he-IL"/>
        </w:rPr>
        <w:t xml:space="preserve">עדיין </w:t>
      </w:r>
      <w:bookmarkStart w:id="12883" w:name="_ETM_Q18_721010"/>
      <w:bookmarkEnd w:id="12883"/>
      <w:r w:rsidR="00C85791" w:rsidRPr="00F32C08">
        <w:rPr>
          <w:rtl/>
          <w:lang w:eastAsia="he-IL"/>
        </w:rPr>
        <w:t xml:space="preserve">את </w:t>
      </w:r>
      <w:bookmarkStart w:id="12884" w:name="_ETM_Q18_721100"/>
      <w:bookmarkEnd w:id="12884"/>
      <w:r w:rsidR="00C85791" w:rsidRPr="00F32C08">
        <w:rPr>
          <w:rtl/>
          <w:lang w:eastAsia="he-IL"/>
        </w:rPr>
        <w:t>ההסכם</w:t>
      </w:r>
      <w:r w:rsidR="00C85791">
        <w:rPr>
          <w:rFonts w:hint="cs"/>
          <w:rtl/>
          <w:lang w:eastAsia="he-IL"/>
        </w:rPr>
        <w:t>,</w:t>
      </w:r>
      <w:r w:rsidR="00C85791" w:rsidRPr="00F32C08">
        <w:rPr>
          <w:rtl/>
          <w:lang w:eastAsia="he-IL"/>
        </w:rPr>
        <w:t xml:space="preserve"> </w:t>
      </w:r>
      <w:bookmarkStart w:id="12885" w:name="_ETM_Q18_721940"/>
      <w:bookmarkEnd w:id="12885"/>
      <w:r w:rsidR="00C85791" w:rsidRPr="00F32C08">
        <w:rPr>
          <w:rtl/>
          <w:lang w:eastAsia="he-IL"/>
        </w:rPr>
        <w:t xml:space="preserve">אבל </w:t>
      </w:r>
      <w:bookmarkStart w:id="12886" w:name="_ETM_Q18_722209"/>
      <w:bookmarkEnd w:id="12886"/>
      <w:r w:rsidR="00C85791">
        <w:rPr>
          <w:rFonts w:hint="cs"/>
          <w:rtl/>
          <w:lang w:eastAsia="he-IL"/>
        </w:rPr>
        <w:t>נסראללה</w:t>
      </w:r>
      <w:r w:rsidR="00C85791" w:rsidRPr="00F32C08">
        <w:rPr>
          <w:rtl/>
          <w:lang w:eastAsia="he-IL"/>
        </w:rPr>
        <w:t xml:space="preserve"> </w:t>
      </w:r>
      <w:bookmarkStart w:id="12887" w:name="_ETM_Q18_722630"/>
      <w:bookmarkStart w:id="12888" w:name="_ETM_Q18_722750"/>
      <w:bookmarkEnd w:id="12887"/>
      <w:bookmarkEnd w:id="12888"/>
      <w:r w:rsidR="00C85791" w:rsidRPr="00F32C08">
        <w:rPr>
          <w:rtl/>
          <w:lang w:eastAsia="he-IL"/>
        </w:rPr>
        <w:t xml:space="preserve">כבר </w:t>
      </w:r>
      <w:bookmarkStart w:id="12889" w:name="_ETM_Q18_722929"/>
      <w:bookmarkEnd w:id="12889"/>
      <w:r w:rsidR="00C85791" w:rsidRPr="00F32C08">
        <w:rPr>
          <w:rtl/>
          <w:lang w:eastAsia="he-IL"/>
        </w:rPr>
        <w:t>בקי</w:t>
      </w:r>
      <w:r w:rsidR="00C85791">
        <w:rPr>
          <w:rFonts w:hint="cs"/>
          <w:rtl/>
          <w:lang w:eastAsia="he-IL"/>
        </w:rPr>
        <w:t>א</w:t>
      </w:r>
      <w:r w:rsidR="00C85791" w:rsidRPr="00F32C08">
        <w:rPr>
          <w:rtl/>
          <w:lang w:eastAsia="he-IL"/>
        </w:rPr>
        <w:t xml:space="preserve"> </w:t>
      </w:r>
      <w:bookmarkStart w:id="12890" w:name="_ETM_Q18_723230"/>
      <w:bookmarkEnd w:id="12890"/>
      <w:r w:rsidR="00C85791" w:rsidRPr="00F32C08">
        <w:rPr>
          <w:rtl/>
          <w:lang w:eastAsia="he-IL"/>
        </w:rPr>
        <w:t xml:space="preserve">בפרטי </w:t>
      </w:r>
      <w:bookmarkStart w:id="12891" w:name="_ETM_Q18_723770"/>
      <w:bookmarkEnd w:id="12891"/>
      <w:r w:rsidR="00C85791" w:rsidRPr="00F32C08">
        <w:rPr>
          <w:rtl/>
          <w:lang w:eastAsia="he-IL"/>
        </w:rPr>
        <w:t>ההסכם</w:t>
      </w:r>
      <w:r w:rsidR="00C85791">
        <w:rPr>
          <w:rFonts w:hint="cs"/>
          <w:rtl/>
          <w:lang w:eastAsia="he-IL"/>
        </w:rPr>
        <w:t>?</w:t>
      </w:r>
      <w:r w:rsidR="00C85791" w:rsidRPr="00F32C08">
        <w:rPr>
          <w:rtl/>
          <w:lang w:eastAsia="he-IL"/>
        </w:rPr>
        <w:t xml:space="preserve"> </w:t>
      </w:r>
      <w:bookmarkStart w:id="12892" w:name="_ETM_Q18_724700"/>
      <w:bookmarkEnd w:id="12892"/>
      <w:r w:rsidR="00C85791" w:rsidRPr="00F32C08">
        <w:rPr>
          <w:rtl/>
          <w:lang w:eastAsia="he-IL"/>
        </w:rPr>
        <w:t xml:space="preserve">עונה </w:t>
      </w:r>
      <w:bookmarkStart w:id="12893" w:name="_ETM_Q18_725120"/>
      <w:bookmarkEnd w:id="12893"/>
      <w:r w:rsidR="00C85791" w:rsidRPr="00F32C08">
        <w:rPr>
          <w:rtl/>
          <w:lang w:eastAsia="he-IL"/>
        </w:rPr>
        <w:t xml:space="preserve">לו </w:t>
      </w:r>
      <w:bookmarkStart w:id="12894" w:name="_ETM_Q18_725540"/>
      <w:bookmarkEnd w:id="12894"/>
      <w:r w:rsidR="00C85791" w:rsidRPr="00F32C08">
        <w:rPr>
          <w:rtl/>
          <w:lang w:eastAsia="he-IL"/>
        </w:rPr>
        <w:t xml:space="preserve">חבר </w:t>
      </w:r>
      <w:bookmarkStart w:id="12895" w:name="_ETM_Q18_725959"/>
      <w:bookmarkEnd w:id="12895"/>
      <w:r w:rsidR="00C85791" w:rsidRPr="00F32C08">
        <w:rPr>
          <w:rtl/>
          <w:lang w:eastAsia="he-IL"/>
        </w:rPr>
        <w:t xml:space="preserve">הכנסת </w:t>
      </w:r>
      <w:bookmarkStart w:id="12896" w:name="_ETM_Q18_726470"/>
      <w:bookmarkEnd w:id="12896"/>
      <w:r w:rsidR="00C85791" w:rsidRPr="00F32C08">
        <w:rPr>
          <w:rtl/>
          <w:lang w:eastAsia="he-IL"/>
        </w:rPr>
        <w:t xml:space="preserve">אלעזר </w:t>
      </w:r>
      <w:bookmarkStart w:id="12897" w:name="_ETM_Q18_726890"/>
      <w:bookmarkEnd w:id="12897"/>
      <w:r w:rsidR="00C85791" w:rsidRPr="00F32C08">
        <w:rPr>
          <w:rtl/>
          <w:lang w:eastAsia="he-IL"/>
        </w:rPr>
        <w:t>שטרן</w:t>
      </w:r>
      <w:r w:rsidR="00C85791">
        <w:rPr>
          <w:rFonts w:hint="cs"/>
          <w:rtl/>
          <w:lang w:eastAsia="he-IL"/>
        </w:rPr>
        <w:t>:</w:t>
      </w:r>
      <w:r w:rsidR="00C85791" w:rsidRPr="00F32C08">
        <w:rPr>
          <w:rtl/>
          <w:lang w:eastAsia="he-IL"/>
        </w:rPr>
        <w:t xml:space="preserve"> </w:t>
      </w:r>
      <w:bookmarkStart w:id="12898" w:name="_ETM_Q18_727730"/>
      <w:bookmarkEnd w:id="12898"/>
      <w:r w:rsidR="00C85791" w:rsidRPr="00F32C08">
        <w:rPr>
          <w:rtl/>
          <w:lang w:eastAsia="he-IL"/>
        </w:rPr>
        <w:t xml:space="preserve">אני </w:t>
      </w:r>
      <w:bookmarkStart w:id="12899" w:name="_ETM_Q18_728059"/>
      <w:bookmarkEnd w:id="12899"/>
      <w:r w:rsidR="00C85791" w:rsidRPr="00F32C08">
        <w:rPr>
          <w:rtl/>
          <w:lang w:eastAsia="he-IL"/>
        </w:rPr>
        <w:t xml:space="preserve">אגיד </w:t>
      </w:r>
      <w:bookmarkStart w:id="12900" w:name="_ETM_Q18_728420"/>
      <w:bookmarkEnd w:id="12900"/>
      <w:r w:rsidR="00C85791" w:rsidRPr="00F32C08">
        <w:rPr>
          <w:rtl/>
          <w:lang w:eastAsia="he-IL"/>
        </w:rPr>
        <w:t xml:space="preserve">לך </w:t>
      </w:r>
      <w:bookmarkStart w:id="12901" w:name="_ETM_Q18_728690"/>
      <w:bookmarkEnd w:id="12901"/>
      <w:r w:rsidR="00C85791" w:rsidRPr="00F32C08">
        <w:rPr>
          <w:rtl/>
          <w:lang w:eastAsia="he-IL"/>
        </w:rPr>
        <w:t>למה</w:t>
      </w:r>
      <w:r w:rsidR="00C85791">
        <w:rPr>
          <w:rFonts w:hint="cs"/>
          <w:rtl/>
          <w:lang w:eastAsia="he-IL"/>
        </w:rPr>
        <w:t xml:space="preserve"> –</w:t>
      </w:r>
      <w:r w:rsidR="00C85791" w:rsidRPr="00F32C08">
        <w:rPr>
          <w:rtl/>
          <w:lang w:eastAsia="he-IL"/>
        </w:rPr>
        <w:t xml:space="preserve"> </w:t>
      </w:r>
      <w:bookmarkStart w:id="12902" w:name="_ETM_Q18_729870"/>
      <w:bookmarkEnd w:id="12902"/>
      <w:r w:rsidR="00C85791" w:rsidRPr="00F32C08">
        <w:rPr>
          <w:rtl/>
          <w:lang w:eastAsia="he-IL"/>
        </w:rPr>
        <w:t xml:space="preserve">בגלל </w:t>
      </w:r>
      <w:bookmarkStart w:id="12903" w:name="_ETM_Q18_730470"/>
      <w:bookmarkEnd w:id="12903"/>
      <w:r w:rsidR="00C85791">
        <w:rPr>
          <w:rFonts w:hint="cs"/>
          <w:rtl/>
          <w:lang w:eastAsia="he-IL"/>
        </w:rPr>
        <w:t>שנסראללה</w:t>
      </w:r>
      <w:r w:rsidR="00C85791" w:rsidRPr="00F32C08">
        <w:rPr>
          <w:rtl/>
          <w:lang w:eastAsia="he-IL"/>
        </w:rPr>
        <w:t xml:space="preserve"> </w:t>
      </w:r>
      <w:bookmarkStart w:id="12904" w:name="_ETM_Q18_731040"/>
      <w:bookmarkStart w:id="12905" w:name="_ETM_Q18_731700"/>
      <w:bookmarkEnd w:id="12904"/>
      <w:bookmarkEnd w:id="12905"/>
      <w:r w:rsidR="00C85791" w:rsidRPr="00F32C08">
        <w:rPr>
          <w:rtl/>
          <w:lang w:eastAsia="he-IL"/>
        </w:rPr>
        <w:t xml:space="preserve">עשה </w:t>
      </w:r>
      <w:bookmarkStart w:id="12906" w:name="_ETM_Q18_732360"/>
      <w:bookmarkEnd w:id="12906"/>
      <w:r w:rsidR="00C85791" w:rsidRPr="00F32C08">
        <w:rPr>
          <w:rtl/>
          <w:lang w:eastAsia="he-IL"/>
        </w:rPr>
        <w:t xml:space="preserve">את </w:t>
      </w:r>
      <w:bookmarkStart w:id="12907" w:name="_ETM_Q18_732540"/>
      <w:bookmarkEnd w:id="12907"/>
      <w:r w:rsidR="00C85791" w:rsidRPr="00F32C08">
        <w:rPr>
          <w:rtl/>
          <w:lang w:eastAsia="he-IL"/>
        </w:rPr>
        <w:t>המשא</w:t>
      </w:r>
      <w:r>
        <w:rPr>
          <w:rFonts w:hint="cs"/>
          <w:rtl/>
          <w:lang w:eastAsia="he-IL"/>
        </w:rPr>
        <w:t xml:space="preserve"> </w:t>
      </w:r>
      <w:r w:rsidR="00C85791" w:rsidRPr="00F32C08">
        <w:rPr>
          <w:rtl/>
          <w:lang w:eastAsia="he-IL"/>
        </w:rPr>
        <w:t>ומתן</w:t>
      </w:r>
      <w:r w:rsidR="00C85791">
        <w:rPr>
          <w:rFonts w:hint="cs"/>
          <w:rtl/>
          <w:lang w:eastAsia="he-IL"/>
        </w:rPr>
        <w:t>.</w:t>
      </w:r>
      <w:bookmarkStart w:id="12908" w:name="_ETM_Q18_733800"/>
      <w:bookmarkEnd w:id="12908"/>
      <w:r w:rsidR="00C85791" w:rsidRPr="00F32C08">
        <w:rPr>
          <w:rtl/>
          <w:lang w:eastAsia="he-IL"/>
        </w:rPr>
        <w:t xml:space="preserve"> </w:t>
      </w:r>
      <w:bookmarkStart w:id="12909" w:name="_ETM_Q18_733920"/>
      <w:bookmarkEnd w:id="12909"/>
      <w:r w:rsidR="00C85791" w:rsidRPr="00F32C08">
        <w:rPr>
          <w:rtl/>
          <w:lang w:eastAsia="he-IL"/>
        </w:rPr>
        <w:t xml:space="preserve">אומר </w:t>
      </w:r>
      <w:bookmarkStart w:id="12910" w:name="_ETM_Q18_734160"/>
      <w:bookmarkEnd w:id="12910"/>
      <w:r w:rsidR="00C85791" w:rsidRPr="00F32C08">
        <w:rPr>
          <w:rtl/>
          <w:lang w:eastAsia="he-IL"/>
        </w:rPr>
        <w:t xml:space="preserve">לו </w:t>
      </w:r>
      <w:bookmarkStart w:id="12911" w:name="_ETM_Q18_734370"/>
      <w:bookmarkEnd w:id="12911"/>
      <w:r w:rsidR="00C85791" w:rsidRPr="00F32C08">
        <w:rPr>
          <w:rtl/>
          <w:lang w:eastAsia="he-IL"/>
        </w:rPr>
        <w:t xml:space="preserve">המראיין </w:t>
      </w:r>
      <w:bookmarkStart w:id="12912" w:name="_ETM_Q18_734819"/>
      <w:bookmarkEnd w:id="12912"/>
      <w:r w:rsidR="00C85791" w:rsidRPr="00F32C08">
        <w:rPr>
          <w:rtl/>
          <w:lang w:eastAsia="he-IL"/>
        </w:rPr>
        <w:t>בתדהמה</w:t>
      </w:r>
      <w:r w:rsidR="00C85791">
        <w:rPr>
          <w:rFonts w:hint="cs"/>
          <w:rtl/>
          <w:lang w:eastAsia="he-IL"/>
        </w:rPr>
        <w:t>:</w:t>
      </w:r>
      <w:r w:rsidR="00C85791" w:rsidRPr="00F32C08">
        <w:rPr>
          <w:rtl/>
          <w:lang w:eastAsia="he-IL"/>
        </w:rPr>
        <w:t xml:space="preserve"> </w:t>
      </w:r>
      <w:bookmarkStart w:id="12913" w:name="_ETM_Q18_735809"/>
      <w:bookmarkEnd w:id="12913"/>
      <w:r w:rsidR="00C85791" w:rsidRPr="00F32C08">
        <w:rPr>
          <w:rtl/>
          <w:lang w:eastAsia="he-IL"/>
        </w:rPr>
        <w:t xml:space="preserve">נסראללה </w:t>
      </w:r>
      <w:bookmarkStart w:id="12914" w:name="_ETM_Q18_736590"/>
      <w:bookmarkEnd w:id="12914"/>
      <w:r w:rsidR="00C85791" w:rsidRPr="00F32C08">
        <w:rPr>
          <w:rtl/>
          <w:lang w:eastAsia="he-IL"/>
        </w:rPr>
        <w:t xml:space="preserve">עשה </w:t>
      </w:r>
      <w:bookmarkStart w:id="12915" w:name="_ETM_Q18_736920"/>
      <w:bookmarkEnd w:id="12915"/>
      <w:r w:rsidR="00C85791" w:rsidRPr="00F32C08">
        <w:rPr>
          <w:rtl/>
          <w:lang w:eastAsia="he-IL"/>
        </w:rPr>
        <w:t xml:space="preserve">את </w:t>
      </w:r>
      <w:bookmarkStart w:id="12916" w:name="_ETM_Q18_737070"/>
      <w:bookmarkEnd w:id="12916"/>
      <w:r w:rsidR="00C85791" w:rsidRPr="00F32C08">
        <w:rPr>
          <w:rtl/>
          <w:lang w:eastAsia="he-IL"/>
        </w:rPr>
        <w:t>המשא</w:t>
      </w:r>
      <w:r>
        <w:rPr>
          <w:rFonts w:hint="cs"/>
          <w:rtl/>
          <w:lang w:eastAsia="he-IL"/>
        </w:rPr>
        <w:t xml:space="preserve"> </w:t>
      </w:r>
      <w:r w:rsidR="00C85791" w:rsidRPr="00F32C08">
        <w:rPr>
          <w:rtl/>
          <w:lang w:eastAsia="he-IL"/>
        </w:rPr>
        <w:t>ומתן</w:t>
      </w:r>
      <w:r w:rsidR="00C85791">
        <w:rPr>
          <w:rFonts w:hint="cs"/>
          <w:rtl/>
          <w:lang w:eastAsia="he-IL"/>
        </w:rPr>
        <w:t>?</w:t>
      </w:r>
      <w:r w:rsidR="00C85791" w:rsidRPr="00F32C08">
        <w:rPr>
          <w:rtl/>
          <w:lang w:eastAsia="he-IL"/>
        </w:rPr>
        <w:t xml:space="preserve"> </w:t>
      </w:r>
      <w:bookmarkStart w:id="12917" w:name="_ETM_Q18_738419"/>
      <w:bookmarkEnd w:id="12917"/>
      <w:r w:rsidR="00C85791" w:rsidRPr="00F32C08">
        <w:rPr>
          <w:rtl/>
          <w:lang w:eastAsia="he-IL"/>
        </w:rPr>
        <w:t xml:space="preserve">אז </w:t>
      </w:r>
      <w:bookmarkStart w:id="12918" w:name="_ETM_Q18_738630"/>
      <w:bookmarkEnd w:id="12918"/>
      <w:r w:rsidR="00C85791" w:rsidRPr="00F32C08">
        <w:rPr>
          <w:rtl/>
          <w:lang w:eastAsia="he-IL"/>
        </w:rPr>
        <w:t xml:space="preserve">הוא </w:t>
      </w:r>
      <w:bookmarkStart w:id="12919" w:name="_ETM_Q18_738750"/>
      <w:bookmarkEnd w:id="12919"/>
      <w:r w:rsidR="00C85791" w:rsidRPr="00F32C08">
        <w:rPr>
          <w:rtl/>
          <w:lang w:eastAsia="he-IL"/>
        </w:rPr>
        <w:t xml:space="preserve">עונה </w:t>
      </w:r>
      <w:bookmarkStart w:id="12920" w:name="_ETM_Q18_738990"/>
      <w:bookmarkEnd w:id="12920"/>
      <w:r w:rsidR="00C85791" w:rsidRPr="00F32C08">
        <w:rPr>
          <w:rtl/>
          <w:lang w:eastAsia="he-IL"/>
        </w:rPr>
        <w:t>לו</w:t>
      </w:r>
      <w:bookmarkStart w:id="12921" w:name="_ETM_Q18_739740"/>
      <w:bookmarkEnd w:id="12921"/>
      <w:r w:rsidR="00C85791">
        <w:rPr>
          <w:rFonts w:hint="cs"/>
          <w:rtl/>
          <w:lang w:eastAsia="he-IL"/>
        </w:rPr>
        <w:t xml:space="preserve">, </w:t>
      </w:r>
      <w:r w:rsidR="00C85791" w:rsidRPr="00F32C08">
        <w:rPr>
          <w:rtl/>
          <w:lang w:eastAsia="he-IL"/>
        </w:rPr>
        <w:t xml:space="preserve">אלעזר </w:t>
      </w:r>
      <w:bookmarkStart w:id="12922" w:name="_ETM_Q18_740220"/>
      <w:bookmarkEnd w:id="12922"/>
      <w:r w:rsidR="00C85791" w:rsidRPr="00F32C08">
        <w:rPr>
          <w:rtl/>
          <w:lang w:eastAsia="he-IL"/>
        </w:rPr>
        <w:t>שטרן</w:t>
      </w:r>
      <w:r w:rsidR="00C85791">
        <w:rPr>
          <w:rFonts w:hint="cs"/>
          <w:rtl/>
          <w:lang w:eastAsia="he-IL"/>
        </w:rPr>
        <w:t>:</w:t>
      </w:r>
      <w:r w:rsidR="00C85791" w:rsidRPr="00F32C08">
        <w:rPr>
          <w:rtl/>
          <w:lang w:eastAsia="he-IL"/>
        </w:rPr>
        <w:t xml:space="preserve"> </w:t>
      </w:r>
      <w:bookmarkStart w:id="12923" w:name="_ETM_Q18_741059"/>
      <w:bookmarkEnd w:id="12923"/>
      <w:r w:rsidR="00C85791" w:rsidRPr="00F32C08">
        <w:rPr>
          <w:rtl/>
          <w:lang w:eastAsia="he-IL"/>
        </w:rPr>
        <w:t xml:space="preserve">דרך </w:t>
      </w:r>
      <w:bookmarkStart w:id="12924" w:name="_ETM_Q18_741600"/>
      <w:bookmarkEnd w:id="12924"/>
      <w:r w:rsidR="00C85791" w:rsidRPr="00F32C08">
        <w:rPr>
          <w:rtl/>
          <w:lang w:eastAsia="he-IL"/>
        </w:rPr>
        <w:t xml:space="preserve">ממשלת </w:t>
      </w:r>
      <w:bookmarkStart w:id="12925" w:name="_ETM_Q18_742230"/>
      <w:bookmarkEnd w:id="12925"/>
      <w:r w:rsidR="00C85791" w:rsidRPr="00F32C08">
        <w:rPr>
          <w:rtl/>
          <w:lang w:eastAsia="he-IL"/>
        </w:rPr>
        <w:t>לבנון</w:t>
      </w:r>
      <w:r w:rsidR="00C85791">
        <w:rPr>
          <w:rFonts w:hint="cs"/>
          <w:rtl/>
          <w:lang w:eastAsia="he-IL"/>
        </w:rPr>
        <w:t>,</w:t>
      </w:r>
      <w:r w:rsidR="00C85791" w:rsidRPr="00F32C08">
        <w:rPr>
          <w:rtl/>
          <w:lang w:eastAsia="he-IL"/>
        </w:rPr>
        <w:t xml:space="preserve"> </w:t>
      </w:r>
      <w:bookmarkStart w:id="12926" w:name="_ETM_Q18_743040"/>
      <w:bookmarkEnd w:id="12926"/>
      <w:r w:rsidR="00C85791" w:rsidRPr="00F32C08">
        <w:rPr>
          <w:rtl/>
          <w:lang w:eastAsia="he-IL"/>
        </w:rPr>
        <w:t xml:space="preserve">גם </w:t>
      </w:r>
      <w:bookmarkStart w:id="12927" w:name="_ETM_Q18_743429"/>
      <w:bookmarkEnd w:id="12927"/>
      <w:r w:rsidR="00C85791" w:rsidRPr="00F32C08">
        <w:rPr>
          <w:rtl/>
          <w:lang w:eastAsia="he-IL"/>
        </w:rPr>
        <w:t>הוא</w:t>
      </w:r>
      <w:r w:rsidR="00C85791">
        <w:rPr>
          <w:rFonts w:hint="cs"/>
          <w:rtl/>
          <w:lang w:eastAsia="he-IL"/>
        </w:rPr>
        <w:t>,</w:t>
      </w:r>
      <w:r w:rsidR="00C85791" w:rsidRPr="00F32C08">
        <w:rPr>
          <w:rtl/>
          <w:lang w:eastAsia="he-IL"/>
        </w:rPr>
        <w:t xml:space="preserve"> </w:t>
      </w:r>
      <w:bookmarkStart w:id="12928" w:name="_ETM_Q18_743940"/>
      <w:bookmarkEnd w:id="12928"/>
      <w:r w:rsidR="00C85791" w:rsidRPr="00F32C08">
        <w:rPr>
          <w:rtl/>
          <w:lang w:eastAsia="he-IL"/>
        </w:rPr>
        <w:t xml:space="preserve">הוא </w:t>
      </w:r>
      <w:bookmarkStart w:id="12929" w:name="_ETM_Q18_744090"/>
      <w:bookmarkEnd w:id="12929"/>
      <w:r w:rsidR="00C85791">
        <w:rPr>
          <w:rtl/>
          <w:lang w:eastAsia="he-IL"/>
        </w:rPr>
        <w:t>שות</w:t>
      </w:r>
      <w:r w:rsidR="00C85791">
        <w:rPr>
          <w:rFonts w:hint="cs"/>
          <w:rtl/>
          <w:lang w:eastAsia="he-IL"/>
        </w:rPr>
        <w:t>ף.</w:t>
      </w:r>
      <w:r w:rsidR="00C85791" w:rsidRPr="00F32C08">
        <w:rPr>
          <w:rtl/>
          <w:lang w:eastAsia="he-IL"/>
        </w:rPr>
        <w:t xml:space="preserve"> </w:t>
      </w:r>
      <w:bookmarkStart w:id="12930" w:name="_ETM_Q18_745570"/>
      <w:bookmarkEnd w:id="12930"/>
      <w:r w:rsidR="00C85791" w:rsidRPr="00F32C08">
        <w:rPr>
          <w:rtl/>
          <w:lang w:eastAsia="he-IL"/>
        </w:rPr>
        <w:t xml:space="preserve">ככה </w:t>
      </w:r>
      <w:bookmarkStart w:id="12931" w:name="_ETM_Q18_745960"/>
      <w:bookmarkStart w:id="12932" w:name="_ETM_Q18_746050"/>
      <w:bookmarkEnd w:id="12931"/>
      <w:bookmarkEnd w:id="12932"/>
      <w:r w:rsidR="00C85791" w:rsidRPr="00F32C08">
        <w:rPr>
          <w:rtl/>
          <w:lang w:eastAsia="he-IL"/>
        </w:rPr>
        <w:t xml:space="preserve">אומר </w:t>
      </w:r>
      <w:bookmarkStart w:id="12933" w:name="_ETM_Q18_746320"/>
      <w:bookmarkEnd w:id="12933"/>
      <w:r w:rsidR="00C85791" w:rsidRPr="00F32C08">
        <w:rPr>
          <w:rtl/>
          <w:lang w:eastAsia="he-IL"/>
        </w:rPr>
        <w:t xml:space="preserve">חבר </w:t>
      </w:r>
      <w:bookmarkStart w:id="12934" w:name="_ETM_Q18_746679"/>
      <w:bookmarkEnd w:id="12934"/>
      <w:r w:rsidR="00C85791" w:rsidRPr="00F32C08">
        <w:rPr>
          <w:rtl/>
          <w:lang w:eastAsia="he-IL"/>
        </w:rPr>
        <w:t xml:space="preserve">הכנסת </w:t>
      </w:r>
      <w:bookmarkStart w:id="12935" w:name="_ETM_Q18_747130"/>
      <w:bookmarkEnd w:id="12935"/>
      <w:r w:rsidR="00C85791" w:rsidRPr="00F32C08">
        <w:rPr>
          <w:rtl/>
          <w:lang w:eastAsia="he-IL"/>
        </w:rPr>
        <w:t xml:space="preserve">אלעזר </w:t>
      </w:r>
      <w:bookmarkStart w:id="12936" w:name="_ETM_Q18_747550"/>
      <w:bookmarkEnd w:id="12936"/>
      <w:r w:rsidR="00C85791" w:rsidRPr="00F32C08">
        <w:rPr>
          <w:rtl/>
          <w:lang w:eastAsia="he-IL"/>
        </w:rPr>
        <w:t>שטרן</w:t>
      </w:r>
      <w:r w:rsidR="00C85791">
        <w:rPr>
          <w:rFonts w:hint="cs"/>
          <w:rtl/>
          <w:lang w:eastAsia="he-IL"/>
        </w:rPr>
        <w:t xml:space="preserve"> </w:t>
      </w:r>
      <w:r>
        <w:rPr>
          <w:rFonts w:hint="eastAsia"/>
          <w:rtl/>
          <w:lang w:eastAsia="he-IL"/>
        </w:rPr>
        <w:t xml:space="preserve">– </w:t>
      </w:r>
      <w:r w:rsidR="00C85791">
        <w:rPr>
          <w:rFonts w:hint="cs"/>
          <w:rtl/>
          <w:lang w:eastAsia="he-IL"/>
        </w:rPr>
        <w:t xml:space="preserve">נסראללה הוא </w:t>
      </w:r>
      <w:bookmarkStart w:id="12937" w:name="_ETM_Q18_744000"/>
      <w:bookmarkEnd w:id="12937"/>
      <w:r w:rsidR="00C85791">
        <w:rPr>
          <w:rFonts w:hint="cs"/>
          <w:rtl/>
          <w:lang w:eastAsia="he-IL"/>
        </w:rPr>
        <w:t xml:space="preserve">השותף של </w:t>
      </w:r>
      <w:bookmarkStart w:id="12938" w:name="_ETM_Q18_748030"/>
      <w:bookmarkStart w:id="12939" w:name="_ETM_Q18_750080"/>
      <w:bookmarkEnd w:id="12938"/>
      <w:bookmarkEnd w:id="12939"/>
      <w:r w:rsidR="00C85791" w:rsidRPr="00F32C08">
        <w:rPr>
          <w:rtl/>
          <w:lang w:eastAsia="he-IL"/>
        </w:rPr>
        <w:t>לפיד</w:t>
      </w:r>
      <w:r>
        <w:rPr>
          <w:rFonts w:hint="cs"/>
          <w:rtl/>
          <w:lang w:eastAsia="he-IL"/>
        </w:rPr>
        <w:t>,</w:t>
      </w:r>
      <w:r w:rsidR="00C85791" w:rsidRPr="00F32C08">
        <w:rPr>
          <w:rtl/>
          <w:lang w:eastAsia="he-IL"/>
        </w:rPr>
        <w:t xml:space="preserve"> </w:t>
      </w:r>
      <w:bookmarkStart w:id="12940" w:name="_ETM_Q18_750770"/>
      <w:bookmarkEnd w:id="12940"/>
      <w:r w:rsidR="00C85791" w:rsidRPr="00F32C08">
        <w:rPr>
          <w:rtl/>
          <w:lang w:eastAsia="he-IL"/>
        </w:rPr>
        <w:t xml:space="preserve">כשלפיד </w:t>
      </w:r>
      <w:bookmarkStart w:id="12941" w:name="_ETM_Q18_751279"/>
      <w:bookmarkEnd w:id="12941"/>
      <w:r w:rsidR="00C85791" w:rsidRPr="00F32C08">
        <w:rPr>
          <w:rtl/>
          <w:lang w:eastAsia="he-IL"/>
        </w:rPr>
        <w:t xml:space="preserve">עומד </w:t>
      </w:r>
      <w:bookmarkStart w:id="12942" w:name="_ETM_Q18_751699"/>
      <w:bookmarkEnd w:id="12942"/>
      <w:r w:rsidR="00C85791" w:rsidRPr="00F32C08">
        <w:rPr>
          <w:rtl/>
          <w:lang w:eastAsia="he-IL"/>
        </w:rPr>
        <w:t xml:space="preserve">כאן </w:t>
      </w:r>
      <w:bookmarkStart w:id="12943" w:name="_ETM_Q18_751909"/>
      <w:bookmarkEnd w:id="12943"/>
      <w:r w:rsidR="00C85791" w:rsidRPr="00F32C08">
        <w:rPr>
          <w:rtl/>
          <w:lang w:eastAsia="he-IL"/>
        </w:rPr>
        <w:t>ואומר</w:t>
      </w:r>
      <w:r w:rsidR="00C85791">
        <w:rPr>
          <w:rFonts w:hint="cs"/>
          <w:rtl/>
          <w:lang w:eastAsia="he-IL"/>
        </w:rPr>
        <w:t>:</w:t>
      </w:r>
      <w:r w:rsidR="00C85791" w:rsidRPr="00F32C08">
        <w:rPr>
          <w:rtl/>
          <w:lang w:eastAsia="he-IL"/>
        </w:rPr>
        <w:t xml:space="preserve"> </w:t>
      </w:r>
      <w:bookmarkStart w:id="12944" w:name="_ETM_Q18_752360"/>
      <w:bookmarkEnd w:id="12944"/>
      <w:r w:rsidR="00C85791" w:rsidRPr="00F32C08">
        <w:rPr>
          <w:rtl/>
          <w:lang w:eastAsia="he-IL"/>
        </w:rPr>
        <w:t xml:space="preserve">עשינו </w:t>
      </w:r>
      <w:bookmarkStart w:id="12945" w:name="_ETM_Q18_752870"/>
      <w:bookmarkEnd w:id="12945"/>
      <w:r w:rsidR="00C85791" w:rsidRPr="00F32C08">
        <w:rPr>
          <w:rtl/>
          <w:lang w:eastAsia="he-IL"/>
        </w:rPr>
        <w:t xml:space="preserve">את </w:t>
      </w:r>
      <w:bookmarkStart w:id="12946" w:name="_ETM_Q18_752960"/>
      <w:bookmarkEnd w:id="12946"/>
      <w:r w:rsidR="00C85791" w:rsidRPr="00F32C08">
        <w:rPr>
          <w:rtl/>
          <w:lang w:eastAsia="he-IL"/>
        </w:rPr>
        <w:t xml:space="preserve">זה </w:t>
      </w:r>
      <w:bookmarkStart w:id="12947" w:name="_ETM_Q18_753110"/>
      <w:bookmarkStart w:id="12948" w:name="_ETM_Q18_753229"/>
      <w:bookmarkEnd w:id="12947"/>
      <w:bookmarkEnd w:id="12948"/>
      <w:r w:rsidR="00C85791" w:rsidRPr="00F32C08">
        <w:rPr>
          <w:rtl/>
          <w:lang w:eastAsia="he-IL"/>
        </w:rPr>
        <w:t xml:space="preserve">על </w:t>
      </w:r>
      <w:bookmarkStart w:id="12949" w:name="_ETM_Q18_753349"/>
      <w:bookmarkEnd w:id="12949"/>
      <w:r w:rsidR="00C85791" w:rsidRPr="00F32C08">
        <w:rPr>
          <w:rtl/>
          <w:lang w:eastAsia="he-IL"/>
        </w:rPr>
        <w:t xml:space="preserve">הראש </w:t>
      </w:r>
      <w:bookmarkStart w:id="12950" w:name="_ETM_Q18_753679"/>
      <w:bookmarkEnd w:id="12950"/>
      <w:r w:rsidR="00C85791" w:rsidRPr="00F32C08">
        <w:rPr>
          <w:rtl/>
          <w:lang w:eastAsia="he-IL"/>
        </w:rPr>
        <w:t xml:space="preserve">של </w:t>
      </w:r>
      <w:bookmarkStart w:id="12951" w:name="_ETM_Q18_753800"/>
      <w:bookmarkEnd w:id="12951"/>
      <w:r w:rsidR="00C85791" w:rsidRPr="00F32C08">
        <w:rPr>
          <w:rtl/>
          <w:lang w:eastAsia="he-IL"/>
        </w:rPr>
        <w:t>חיזבאללה</w:t>
      </w:r>
      <w:r w:rsidR="00C85791">
        <w:rPr>
          <w:rFonts w:hint="cs"/>
          <w:rtl/>
          <w:lang w:eastAsia="he-IL"/>
        </w:rPr>
        <w:t>.</w:t>
      </w:r>
      <w:r w:rsidR="00C85791" w:rsidRPr="00F32C08">
        <w:rPr>
          <w:rtl/>
          <w:lang w:eastAsia="he-IL"/>
        </w:rPr>
        <w:t xml:space="preserve"> </w:t>
      </w:r>
      <w:bookmarkStart w:id="12952" w:name="_ETM_Q18_754940"/>
      <w:bookmarkEnd w:id="12952"/>
      <w:r w:rsidR="00C85791" w:rsidRPr="00F32C08">
        <w:rPr>
          <w:rtl/>
          <w:lang w:eastAsia="he-IL"/>
        </w:rPr>
        <w:t xml:space="preserve">אז </w:t>
      </w:r>
      <w:bookmarkStart w:id="12953" w:name="_ETM_Q18_755360"/>
      <w:bookmarkEnd w:id="12953"/>
      <w:r w:rsidR="00C85791" w:rsidRPr="00F32C08">
        <w:rPr>
          <w:rtl/>
          <w:lang w:eastAsia="he-IL"/>
        </w:rPr>
        <w:t xml:space="preserve">לפיד </w:t>
      </w:r>
      <w:bookmarkStart w:id="12954" w:name="_ETM_Q18_755809"/>
      <w:bookmarkEnd w:id="12954"/>
      <w:r w:rsidR="00C85791" w:rsidRPr="00F32C08">
        <w:rPr>
          <w:rtl/>
          <w:lang w:eastAsia="he-IL"/>
        </w:rPr>
        <w:t xml:space="preserve">נושם </w:t>
      </w:r>
      <w:bookmarkStart w:id="12955" w:name="_ETM_Q18_756200"/>
      <w:bookmarkEnd w:id="12955"/>
      <w:r w:rsidR="00C85791" w:rsidRPr="00F32C08">
        <w:rPr>
          <w:rtl/>
          <w:lang w:eastAsia="he-IL"/>
        </w:rPr>
        <w:t xml:space="preserve">כמו </w:t>
      </w:r>
      <w:bookmarkStart w:id="12956" w:name="_ETM_Q18_756410"/>
      <w:bookmarkEnd w:id="12956"/>
      <w:r w:rsidR="00C85791" w:rsidRPr="00F32C08">
        <w:rPr>
          <w:rtl/>
          <w:lang w:eastAsia="he-IL"/>
        </w:rPr>
        <w:t xml:space="preserve">שהוא </w:t>
      </w:r>
      <w:bookmarkStart w:id="12957" w:name="_ETM_Q18_756650"/>
      <w:bookmarkEnd w:id="12957"/>
      <w:r w:rsidR="00C85791" w:rsidRPr="00F32C08">
        <w:rPr>
          <w:rtl/>
          <w:lang w:eastAsia="he-IL"/>
        </w:rPr>
        <w:t>משקר</w:t>
      </w:r>
      <w:r w:rsidR="00C85791">
        <w:rPr>
          <w:rFonts w:hint="cs"/>
          <w:rtl/>
          <w:lang w:eastAsia="he-IL"/>
        </w:rPr>
        <w:t>.</w:t>
      </w:r>
      <w:r w:rsidR="00C85791" w:rsidRPr="00F32C08">
        <w:rPr>
          <w:rtl/>
          <w:lang w:eastAsia="he-IL"/>
        </w:rPr>
        <w:t xml:space="preserve"> </w:t>
      </w:r>
      <w:bookmarkStart w:id="12958" w:name="_ETM_Q18_758059"/>
      <w:bookmarkEnd w:id="12958"/>
    </w:p>
    <w:p w:rsidR="00C85791" w:rsidRDefault="00C85791" w:rsidP="00ED58FB">
      <w:pPr>
        <w:rPr>
          <w:rtl/>
          <w:lang w:eastAsia="he-IL"/>
        </w:rPr>
      </w:pPr>
    </w:p>
    <w:p w:rsidR="00C85791" w:rsidRDefault="00C85791" w:rsidP="0035311A">
      <w:pPr>
        <w:pStyle w:val="af6"/>
        <w:keepNext/>
        <w:rPr>
          <w:rtl/>
        </w:rPr>
      </w:pPr>
      <w:r w:rsidRPr="0077630C">
        <w:rPr>
          <w:rStyle w:val="TagStyle"/>
          <w:rtl/>
        </w:rPr>
        <w:t xml:space="preserve">&lt;&lt; קריאה &gt;&gt; </w:t>
      </w:r>
      <w:r>
        <w:rPr>
          <w:rtl/>
        </w:rPr>
        <w:t>יסמין פרידמן (יש עתיד):</w:t>
      </w:r>
      <w:r w:rsidRPr="0077630C">
        <w:rPr>
          <w:rStyle w:val="TagStyle"/>
          <w:rtl/>
        </w:rPr>
        <w:t xml:space="preserve"> &lt;&lt; קריאה &gt;&gt;</w:t>
      </w:r>
      <w:r>
        <w:rPr>
          <w:rtl/>
        </w:rPr>
        <w:t xml:space="preserve"> </w:t>
      </w:r>
    </w:p>
    <w:p w:rsidR="00C85791" w:rsidRDefault="00C85791" w:rsidP="0035311A">
      <w:pPr>
        <w:rPr>
          <w:rtl/>
          <w:lang w:eastAsia="he-IL"/>
        </w:rPr>
      </w:pPr>
    </w:p>
    <w:p w:rsidR="00C85791" w:rsidRDefault="00C85791" w:rsidP="0035311A">
      <w:pPr>
        <w:rPr>
          <w:rtl/>
          <w:lang w:eastAsia="he-IL"/>
        </w:rPr>
      </w:pPr>
      <w:r>
        <w:rPr>
          <w:rFonts w:hint="cs"/>
          <w:rtl/>
          <w:lang w:eastAsia="he-IL"/>
        </w:rPr>
        <w:t>אז למה לא ביטלתם? אם ההסכם כל כך גרוע, למה לא ביטלתם?</w:t>
      </w:r>
    </w:p>
    <w:p w:rsidR="00C85791" w:rsidRDefault="00C85791" w:rsidP="00ED58FB">
      <w:pPr>
        <w:rPr>
          <w:rtl/>
          <w:lang w:eastAsia="he-IL"/>
        </w:rPr>
      </w:pPr>
    </w:p>
    <w:p w:rsidR="00C85791" w:rsidRDefault="00C85791" w:rsidP="0035311A">
      <w:pPr>
        <w:pStyle w:val="af7"/>
        <w:keepNext/>
        <w:rPr>
          <w:rtl/>
        </w:rPr>
      </w:pPr>
      <w:bookmarkStart w:id="12959" w:name="ET_yor_6593_29"/>
      <w:r w:rsidRPr="00C356AF">
        <w:rPr>
          <w:rStyle w:val="TagStyle"/>
          <w:rtl/>
        </w:rPr>
        <w:t xml:space="preserve"> &lt;&lt; יור &gt;&gt; </w:t>
      </w:r>
      <w:r>
        <w:rPr>
          <w:rtl/>
        </w:rPr>
        <w:t>היו"ר חנוך דב מלביצקי:</w:t>
      </w:r>
      <w:r w:rsidRPr="00C356AF">
        <w:rPr>
          <w:rStyle w:val="TagStyle"/>
          <w:rtl/>
        </w:rPr>
        <w:t xml:space="preserve"> &lt;&lt; יור &gt;&gt;</w:t>
      </w:r>
      <w:r>
        <w:rPr>
          <w:rtl/>
        </w:rPr>
        <w:t xml:space="preserve"> </w:t>
      </w:r>
      <w:bookmarkEnd w:id="12959"/>
    </w:p>
    <w:p w:rsidR="00C85791" w:rsidRDefault="00C85791" w:rsidP="00ED58FB">
      <w:pPr>
        <w:rPr>
          <w:rtl/>
          <w:lang w:eastAsia="he-IL"/>
        </w:rPr>
      </w:pPr>
    </w:p>
    <w:p w:rsidR="00C85791" w:rsidRDefault="00C85791" w:rsidP="0035311A">
      <w:pPr>
        <w:rPr>
          <w:rtl/>
          <w:lang w:eastAsia="he-IL"/>
        </w:rPr>
      </w:pPr>
      <w:r>
        <w:rPr>
          <w:rFonts w:hint="cs"/>
          <w:rtl/>
          <w:lang w:eastAsia="he-IL"/>
        </w:rPr>
        <w:t xml:space="preserve">חברת הכנסת פרידמן, תודה. </w:t>
      </w:r>
    </w:p>
    <w:p w:rsidR="00C85791" w:rsidRPr="00C356AF" w:rsidRDefault="00C85791" w:rsidP="0035311A">
      <w:pPr>
        <w:rPr>
          <w:rtl/>
          <w:lang w:eastAsia="he-IL"/>
        </w:rPr>
      </w:pPr>
    </w:p>
    <w:p w:rsidR="00C85791" w:rsidRDefault="00C85791" w:rsidP="0035311A">
      <w:pPr>
        <w:pStyle w:val="-"/>
        <w:keepNext/>
        <w:rPr>
          <w:rtl/>
        </w:rPr>
      </w:pPr>
      <w:bookmarkStart w:id="12960" w:name="ET_speakercontinue_6461_28"/>
      <w:r w:rsidRPr="00640202">
        <w:rPr>
          <w:rStyle w:val="TagStyle"/>
          <w:rtl/>
        </w:rPr>
        <w:t xml:space="preserve"> &lt;&lt; דובר_המשך &gt;&gt; </w:t>
      </w:r>
      <w:r>
        <w:rPr>
          <w:rtl/>
        </w:rPr>
        <w:t>שר התקשורת שלמה קרעי:</w:t>
      </w:r>
      <w:r w:rsidRPr="00640202">
        <w:rPr>
          <w:rStyle w:val="TagStyle"/>
          <w:rtl/>
        </w:rPr>
        <w:t xml:space="preserve"> &lt;&lt; דובר_המשך &gt;&gt;</w:t>
      </w:r>
      <w:r>
        <w:rPr>
          <w:rtl/>
        </w:rPr>
        <w:t xml:space="preserve"> </w:t>
      </w:r>
      <w:bookmarkEnd w:id="12960"/>
    </w:p>
    <w:p w:rsidR="00C85791" w:rsidRDefault="00C85791" w:rsidP="00ED58FB">
      <w:pPr>
        <w:rPr>
          <w:rtl/>
          <w:lang w:eastAsia="he-IL"/>
        </w:rPr>
      </w:pPr>
    </w:p>
    <w:p w:rsidR="00C85791" w:rsidRDefault="00C85791" w:rsidP="0035311A">
      <w:pPr>
        <w:rPr>
          <w:rtl/>
          <w:lang w:eastAsia="he-IL"/>
        </w:rPr>
      </w:pPr>
      <w:bookmarkStart w:id="12961" w:name="_ETM_Q18_751000"/>
      <w:bookmarkEnd w:id="12961"/>
      <w:r w:rsidRPr="00F32C08">
        <w:rPr>
          <w:rtl/>
          <w:lang w:eastAsia="he-IL"/>
        </w:rPr>
        <w:t xml:space="preserve">דוגמה </w:t>
      </w:r>
      <w:bookmarkStart w:id="12962" w:name="_ETM_Q18_758600"/>
      <w:bookmarkStart w:id="12963" w:name="_ETM_Q18_759230"/>
      <w:bookmarkEnd w:id="12962"/>
      <w:bookmarkEnd w:id="12963"/>
      <w:r>
        <w:rPr>
          <w:rFonts w:hint="cs"/>
          <w:rtl/>
          <w:lang w:eastAsia="he-IL"/>
        </w:rPr>
        <w:t xml:space="preserve">אחת פשוטה, ואידך </w:t>
      </w:r>
      <w:proofErr w:type="spellStart"/>
      <w:r>
        <w:rPr>
          <w:rFonts w:hint="cs"/>
          <w:rtl/>
          <w:lang w:eastAsia="he-IL"/>
        </w:rPr>
        <w:t>זיל</w:t>
      </w:r>
      <w:proofErr w:type="spellEnd"/>
      <w:r>
        <w:rPr>
          <w:rFonts w:hint="cs"/>
          <w:rtl/>
          <w:lang w:eastAsia="he-IL"/>
        </w:rPr>
        <w:t xml:space="preserve"> גמור.</w:t>
      </w:r>
    </w:p>
    <w:p w:rsidR="00C85791" w:rsidRDefault="00C85791" w:rsidP="0035311A">
      <w:pPr>
        <w:rPr>
          <w:rtl/>
          <w:lang w:eastAsia="he-IL"/>
        </w:rPr>
      </w:pPr>
    </w:p>
    <w:p w:rsidR="00C85791" w:rsidRDefault="00C85791" w:rsidP="0035311A">
      <w:pPr>
        <w:pStyle w:val="af6"/>
        <w:keepNext/>
        <w:rPr>
          <w:rtl/>
        </w:rPr>
      </w:pPr>
      <w:r w:rsidRPr="0077630C">
        <w:rPr>
          <w:rStyle w:val="TagStyle"/>
          <w:rtl/>
        </w:rPr>
        <w:t xml:space="preserve">&lt;&lt; קריאה &gt;&gt; </w:t>
      </w:r>
      <w:r>
        <w:rPr>
          <w:rtl/>
        </w:rPr>
        <w:t>יסמין פרידמן (יש עתיד):</w:t>
      </w:r>
      <w:r w:rsidRPr="0077630C">
        <w:rPr>
          <w:rStyle w:val="TagStyle"/>
          <w:rtl/>
        </w:rPr>
        <w:t xml:space="preserve"> &lt;&lt; קריאה &gt;&gt;</w:t>
      </w:r>
      <w:r>
        <w:rPr>
          <w:rtl/>
        </w:rPr>
        <w:t xml:space="preserve"> </w:t>
      </w:r>
    </w:p>
    <w:p w:rsidR="00C85791" w:rsidRDefault="00C85791" w:rsidP="0035311A">
      <w:pPr>
        <w:rPr>
          <w:rtl/>
          <w:lang w:eastAsia="he-IL"/>
        </w:rPr>
      </w:pPr>
    </w:p>
    <w:p w:rsidR="00C85791" w:rsidRDefault="00C85791" w:rsidP="0035311A">
      <w:pPr>
        <w:rPr>
          <w:rtl/>
          <w:lang w:eastAsia="he-IL"/>
        </w:rPr>
      </w:pPr>
      <w:bookmarkStart w:id="12964" w:name="_ETM_Q18_758000"/>
      <w:bookmarkEnd w:id="12964"/>
      <w:r>
        <w:rPr>
          <w:rFonts w:hint="cs"/>
          <w:rtl/>
          <w:lang w:eastAsia="he-IL"/>
        </w:rPr>
        <w:t>לא, שיענה בכנות.</w:t>
      </w:r>
    </w:p>
    <w:p w:rsidR="00C85791" w:rsidRDefault="00C85791" w:rsidP="0035311A">
      <w:pPr>
        <w:rPr>
          <w:rtl/>
          <w:lang w:eastAsia="he-IL"/>
        </w:rPr>
      </w:pPr>
    </w:p>
    <w:p w:rsidR="00C85791" w:rsidRDefault="00C85791" w:rsidP="0035311A">
      <w:pPr>
        <w:pStyle w:val="af7"/>
        <w:keepNext/>
        <w:rPr>
          <w:rtl/>
        </w:rPr>
      </w:pPr>
      <w:bookmarkStart w:id="12965" w:name="ET_yor_6593_30"/>
      <w:r w:rsidRPr="00320997">
        <w:rPr>
          <w:rStyle w:val="TagStyle"/>
          <w:rtl/>
        </w:rPr>
        <w:t xml:space="preserve"> &lt;&lt; יור &gt;&gt; </w:t>
      </w:r>
      <w:r>
        <w:rPr>
          <w:rtl/>
        </w:rPr>
        <w:t>היו"ר חנוך דב מלביצקי:</w:t>
      </w:r>
      <w:r w:rsidRPr="00320997">
        <w:rPr>
          <w:rStyle w:val="TagStyle"/>
          <w:rtl/>
        </w:rPr>
        <w:t xml:space="preserve"> &lt;&lt; יור &gt;&gt;</w:t>
      </w:r>
      <w:r>
        <w:rPr>
          <w:rtl/>
        </w:rPr>
        <w:t xml:space="preserve"> </w:t>
      </w:r>
      <w:bookmarkEnd w:id="12965"/>
    </w:p>
    <w:p w:rsidR="00C85791" w:rsidRDefault="00C85791" w:rsidP="00ED58FB">
      <w:pPr>
        <w:rPr>
          <w:rtl/>
          <w:lang w:eastAsia="he-IL"/>
        </w:rPr>
      </w:pPr>
    </w:p>
    <w:p w:rsidR="00C85791" w:rsidRDefault="00C85791" w:rsidP="0035311A">
      <w:pPr>
        <w:rPr>
          <w:rtl/>
          <w:lang w:eastAsia="he-IL"/>
        </w:rPr>
      </w:pPr>
      <w:bookmarkStart w:id="12966" w:name="_ETM_Q18_754000"/>
      <w:bookmarkEnd w:id="12966"/>
      <w:r>
        <w:rPr>
          <w:rFonts w:hint="cs"/>
          <w:rtl/>
          <w:lang w:eastAsia="he-IL"/>
        </w:rPr>
        <w:t>תודה.</w:t>
      </w:r>
    </w:p>
    <w:p w:rsidR="00C85791" w:rsidRDefault="00C85791" w:rsidP="0035311A">
      <w:pPr>
        <w:ind w:firstLine="0"/>
        <w:rPr>
          <w:rtl/>
          <w:lang w:eastAsia="he-IL"/>
        </w:rPr>
      </w:pPr>
      <w:bookmarkStart w:id="12967" w:name="_ETM_Q18_755000"/>
      <w:bookmarkEnd w:id="12967"/>
    </w:p>
    <w:p w:rsidR="00C85791" w:rsidRDefault="00C85791" w:rsidP="0035311A">
      <w:pPr>
        <w:pStyle w:val="-"/>
        <w:keepNext/>
        <w:rPr>
          <w:rtl/>
        </w:rPr>
      </w:pPr>
      <w:bookmarkStart w:id="12968" w:name="ET_speakercontinue_6461_31"/>
      <w:r w:rsidRPr="00320997">
        <w:rPr>
          <w:rStyle w:val="TagStyle"/>
          <w:rtl/>
        </w:rPr>
        <w:t xml:space="preserve"> &lt;&lt; דובר_המשך &gt;&gt; </w:t>
      </w:r>
      <w:r>
        <w:rPr>
          <w:rtl/>
        </w:rPr>
        <w:t>שר התקשורת שלמה קרעי:</w:t>
      </w:r>
      <w:r w:rsidRPr="00320997">
        <w:rPr>
          <w:rStyle w:val="TagStyle"/>
          <w:rtl/>
        </w:rPr>
        <w:t xml:space="preserve"> &lt;&lt; דובר_המשך &gt;&gt;</w:t>
      </w:r>
      <w:r>
        <w:rPr>
          <w:rtl/>
        </w:rPr>
        <w:t xml:space="preserve"> </w:t>
      </w:r>
      <w:bookmarkEnd w:id="12968"/>
    </w:p>
    <w:p w:rsidR="00C85791" w:rsidRDefault="00C85791" w:rsidP="00ED58FB">
      <w:pPr>
        <w:rPr>
          <w:rtl/>
          <w:lang w:eastAsia="he-IL"/>
        </w:rPr>
      </w:pPr>
    </w:p>
    <w:p w:rsidR="00C85791" w:rsidRDefault="00C85791" w:rsidP="00BF3F8F">
      <w:pPr>
        <w:rPr>
          <w:rtl/>
          <w:lang w:eastAsia="he-IL"/>
        </w:rPr>
      </w:pPr>
      <w:bookmarkStart w:id="12969" w:name="_ETM_Q18_757000"/>
      <w:bookmarkEnd w:id="12969"/>
      <w:r>
        <w:rPr>
          <w:rFonts w:hint="cs"/>
          <w:rtl/>
          <w:lang w:eastAsia="he-IL"/>
        </w:rPr>
        <w:t xml:space="preserve">תודה לאל שהכהונה שלו הייתה הקצרה ביותר </w:t>
      </w:r>
      <w:bookmarkStart w:id="12970" w:name="_ETM_Q18_756000"/>
      <w:bookmarkStart w:id="12971" w:name="_ETM_Q18_766010"/>
      <w:bookmarkEnd w:id="12970"/>
      <w:bookmarkEnd w:id="12971"/>
      <w:r w:rsidRPr="00F32C08">
        <w:rPr>
          <w:rtl/>
          <w:lang w:eastAsia="he-IL"/>
        </w:rPr>
        <w:t xml:space="preserve">בתולדות </w:t>
      </w:r>
      <w:bookmarkStart w:id="12972" w:name="_ETM_Q18_766460"/>
      <w:bookmarkEnd w:id="12972"/>
      <w:r w:rsidRPr="00F32C08">
        <w:rPr>
          <w:rtl/>
          <w:lang w:eastAsia="he-IL"/>
        </w:rPr>
        <w:t>המדינה</w:t>
      </w:r>
      <w:r>
        <w:rPr>
          <w:rFonts w:hint="cs"/>
          <w:rtl/>
          <w:lang w:eastAsia="he-IL"/>
        </w:rPr>
        <w:t>,</w:t>
      </w:r>
      <w:r w:rsidRPr="00F32C08">
        <w:rPr>
          <w:rtl/>
          <w:lang w:eastAsia="he-IL"/>
        </w:rPr>
        <w:t xml:space="preserve"> </w:t>
      </w:r>
      <w:bookmarkStart w:id="12973" w:name="_ETM_Q18_766880"/>
      <w:bookmarkEnd w:id="12973"/>
      <w:r w:rsidRPr="00F32C08">
        <w:rPr>
          <w:rtl/>
          <w:lang w:eastAsia="he-IL"/>
        </w:rPr>
        <w:t xml:space="preserve">והיא </w:t>
      </w:r>
      <w:bookmarkStart w:id="12974" w:name="_ETM_Q18_767059"/>
      <w:bookmarkEnd w:id="12974"/>
      <w:r w:rsidRPr="00F32C08">
        <w:rPr>
          <w:rtl/>
          <w:lang w:eastAsia="he-IL"/>
        </w:rPr>
        <w:t xml:space="preserve">תישאר </w:t>
      </w:r>
      <w:bookmarkStart w:id="12975" w:name="_ETM_Q18_767480"/>
      <w:bookmarkEnd w:id="12975"/>
      <w:r w:rsidRPr="00F32C08">
        <w:rPr>
          <w:rtl/>
          <w:lang w:eastAsia="he-IL"/>
        </w:rPr>
        <w:t>כז</w:t>
      </w:r>
      <w:r w:rsidR="00BF3F8F">
        <w:rPr>
          <w:rFonts w:hint="cs"/>
          <w:rtl/>
          <w:lang w:eastAsia="he-IL"/>
        </w:rPr>
        <w:t>את</w:t>
      </w:r>
      <w:r>
        <w:rPr>
          <w:rFonts w:hint="cs"/>
          <w:rtl/>
          <w:lang w:eastAsia="he-IL"/>
        </w:rPr>
        <w:t>.</w:t>
      </w:r>
      <w:r w:rsidRPr="00F32C08">
        <w:rPr>
          <w:rtl/>
          <w:lang w:eastAsia="he-IL"/>
        </w:rPr>
        <w:t xml:space="preserve"> </w:t>
      </w:r>
      <w:bookmarkStart w:id="12976" w:name="_ETM_Q18_769099"/>
      <w:bookmarkEnd w:id="12976"/>
    </w:p>
    <w:p w:rsidR="00C85791" w:rsidRDefault="00C85791" w:rsidP="0035311A">
      <w:pPr>
        <w:rPr>
          <w:rtl/>
          <w:lang w:eastAsia="he-IL"/>
        </w:rPr>
      </w:pPr>
    </w:p>
    <w:p w:rsidR="00C85791" w:rsidRPr="00C63505" w:rsidRDefault="00C85791" w:rsidP="0035311A">
      <w:pPr>
        <w:rPr>
          <w:rtl/>
          <w:lang w:eastAsia="he-IL"/>
        </w:rPr>
      </w:pPr>
      <w:bookmarkStart w:id="12977" w:name="_ETM_Q18_768000"/>
      <w:bookmarkEnd w:id="12977"/>
      <w:r w:rsidRPr="00F32C08">
        <w:rPr>
          <w:rtl/>
          <w:lang w:eastAsia="he-IL"/>
        </w:rPr>
        <w:t xml:space="preserve">אדוני </w:t>
      </w:r>
      <w:bookmarkStart w:id="12978" w:name="_ETM_Q18_769460"/>
      <w:bookmarkEnd w:id="12978"/>
      <w:r>
        <w:rPr>
          <w:rFonts w:hint="cs"/>
          <w:rtl/>
          <w:lang w:eastAsia="he-IL"/>
        </w:rPr>
        <w:t>ה</w:t>
      </w:r>
      <w:r w:rsidRPr="00F32C08">
        <w:rPr>
          <w:rtl/>
          <w:lang w:eastAsia="he-IL"/>
        </w:rPr>
        <w:t>יושב</w:t>
      </w:r>
      <w:bookmarkStart w:id="12979" w:name="_ETM_Q18_769759"/>
      <w:bookmarkEnd w:id="12979"/>
      <w:r>
        <w:rPr>
          <w:rFonts w:hint="cs"/>
          <w:rtl/>
          <w:lang w:eastAsia="he-IL"/>
        </w:rPr>
        <w:t>-</w:t>
      </w:r>
      <w:r w:rsidRPr="00F32C08">
        <w:rPr>
          <w:rtl/>
          <w:lang w:eastAsia="he-IL"/>
        </w:rPr>
        <w:t>ראש</w:t>
      </w:r>
      <w:r>
        <w:rPr>
          <w:rFonts w:hint="cs"/>
          <w:rtl/>
          <w:lang w:eastAsia="he-IL"/>
        </w:rPr>
        <w:t>,</w:t>
      </w:r>
      <w:r w:rsidRPr="00F32C08">
        <w:rPr>
          <w:rtl/>
          <w:lang w:eastAsia="he-IL"/>
        </w:rPr>
        <w:t xml:space="preserve"> </w:t>
      </w:r>
      <w:bookmarkStart w:id="12980" w:name="_ETM_Q18_769999"/>
      <w:bookmarkEnd w:id="12980"/>
      <w:r>
        <w:rPr>
          <w:rFonts w:hint="cs"/>
          <w:rtl/>
          <w:lang w:eastAsia="he-IL"/>
        </w:rPr>
        <w:t>א</w:t>
      </w:r>
      <w:r w:rsidRPr="00F32C08">
        <w:rPr>
          <w:rtl/>
          <w:lang w:eastAsia="he-IL"/>
        </w:rPr>
        <w:t xml:space="preserve">ני </w:t>
      </w:r>
      <w:bookmarkStart w:id="12981" w:name="_ETM_Q18_770150"/>
      <w:bookmarkEnd w:id="12981"/>
      <w:r w:rsidRPr="00F32C08">
        <w:rPr>
          <w:rtl/>
          <w:lang w:eastAsia="he-IL"/>
        </w:rPr>
        <w:t xml:space="preserve">מקריא </w:t>
      </w:r>
      <w:bookmarkStart w:id="12982" w:name="_ETM_Q18_770419"/>
      <w:bookmarkEnd w:id="12982"/>
      <w:r w:rsidRPr="00F32C08">
        <w:rPr>
          <w:rtl/>
          <w:lang w:eastAsia="he-IL"/>
        </w:rPr>
        <w:t xml:space="preserve">לפניכם </w:t>
      </w:r>
      <w:bookmarkStart w:id="12983" w:name="_ETM_Q18_773179"/>
      <w:bookmarkEnd w:id="12983"/>
      <w:r w:rsidRPr="00F32C08">
        <w:rPr>
          <w:rtl/>
          <w:lang w:eastAsia="he-IL"/>
        </w:rPr>
        <w:t xml:space="preserve">את </w:t>
      </w:r>
      <w:bookmarkStart w:id="12984" w:name="_ETM_Q18_773360"/>
      <w:bookmarkEnd w:id="12984"/>
      <w:r w:rsidRPr="00F32C08">
        <w:rPr>
          <w:rtl/>
          <w:lang w:eastAsia="he-IL"/>
        </w:rPr>
        <w:t>הנוסח</w:t>
      </w:r>
      <w:r>
        <w:rPr>
          <w:rFonts w:hint="cs"/>
          <w:rtl/>
          <w:lang w:eastAsia="he-IL"/>
        </w:rPr>
        <w:t>,</w:t>
      </w:r>
      <w:r w:rsidRPr="00F32C08">
        <w:rPr>
          <w:rtl/>
          <w:lang w:eastAsia="he-IL"/>
        </w:rPr>
        <w:t xml:space="preserve"> </w:t>
      </w:r>
      <w:bookmarkStart w:id="12985" w:name="_ETM_Q18_773900"/>
      <w:bookmarkEnd w:id="12985"/>
      <w:r w:rsidRPr="00F32C08">
        <w:rPr>
          <w:rtl/>
          <w:lang w:eastAsia="he-IL"/>
        </w:rPr>
        <w:t xml:space="preserve">כפי </w:t>
      </w:r>
      <w:bookmarkStart w:id="12986" w:name="_ETM_Q18_774229"/>
      <w:bookmarkStart w:id="12987" w:name="_ETM_Q18_777020"/>
      <w:bookmarkEnd w:id="12986"/>
      <w:bookmarkEnd w:id="12987"/>
      <w:r w:rsidRPr="00F32C08">
        <w:rPr>
          <w:rtl/>
          <w:lang w:eastAsia="he-IL"/>
        </w:rPr>
        <w:t xml:space="preserve">הנוסח </w:t>
      </w:r>
      <w:bookmarkStart w:id="12988" w:name="_ETM_Q18_777320"/>
      <w:bookmarkEnd w:id="12988"/>
      <w:r w:rsidRPr="00F32C08">
        <w:rPr>
          <w:rtl/>
          <w:lang w:eastAsia="he-IL"/>
        </w:rPr>
        <w:t xml:space="preserve">של </w:t>
      </w:r>
      <w:bookmarkStart w:id="12989" w:name="_ETM_Q18_777470"/>
      <w:bookmarkEnd w:id="12989"/>
      <w:r w:rsidRPr="00F32C08">
        <w:rPr>
          <w:rtl/>
          <w:lang w:eastAsia="he-IL"/>
        </w:rPr>
        <w:t xml:space="preserve">שר </w:t>
      </w:r>
      <w:bookmarkStart w:id="12990" w:name="_ETM_Q18_777650"/>
      <w:bookmarkEnd w:id="12990"/>
      <w:r w:rsidRPr="00F32C08">
        <w:rPr>
          <w:rtl/>
          <w:lang w:eastAsia="he-IL"/>
        </w:rPr>
        <w:t>הביטחון</w:t>
      </w:r>
      <w:r>
        <w:rPr>
          <w:rFonts w:hint="cs"/>
          <w:rtl/>
          <w:lang w:eastAsia="he-IL"/>
        </w:rPr>
        <w:t>,</w:t>
      </w:r>
      <w:r w:rsidRPr="00F32C08">
        <w:rPr>
          <w:rtl/>
          <w:lang w:eastAsia="he-IL"/>
        </w:rPr>
        <w:t xml:space="preserve"> </w:t>
      </w:r>
      <w:bookmarkStart w:id="12991" w:name="_ETM_Q18_778100"/>
      <w:bookmarkEnd w:id="12991"/>
      <w:r w:rsidRPr="00F32C08">
        <w:rPr>
          <w:rtl/>
          <w:lang w:eastAsia="he-IL"/>
        </w:rPr>
        <w:t xml:space="preserve">להצעת </w:t>
      </w:r>
      <w:bookmarkStart w:id="12992" w:name="_ETM_Q18_778550"/>
      <w:bookmarkEnd w:id="12992"/>
      <w:r w:rsidRPr="00F32C08">
        <w:rPr>
          <w:rtl/>
          <w:lang w:eastAsia="he-IL"/>
        </w:rPr>
        <w:t xml:space="preserve">החוק </w:t>
      </w:r>
      <w:bookmarkStart w:id="12993" w:name="_ETM_Q18_778850"/>
      <w:bookmarkEnd w:id="12993"/>
      <w:r w:rsidRPr="00F32C08">
        <w:rPr>
          <w:rtl/>
          <w:lang w:eastAsia="he-IL"/>
        </w:rPr>
        <w:t>הזו</w:t>
      </w:r>
      <w:bookmarkStart w:id="12994" w:name="_ETM_Q18_780179"/>
      <w:bookmarkEnd w:id="12994"/>
      <w:r>
        <w:rPr>
          <w:rFonts w:hint="cs"/>
          <w:rtl/>
          <w:lang w:eastAsia="he-IL"/>
        </w:rPr>
        <w:t xml:space="preserve">. </w:t>
      </w:r>
      <w:r w:rsidRPr="00F76142">
        <w:rPr>
          <w:rtl/>
          <w:lang w:eastAsia="he-IL"/>
        </w:rPr>
        <w:t>חוק שירות ביטחון (תיקון מס' 27) (העלאת גיל הפטור – חרבות ברזל – הארכת הוראת שעה), התשפ"ד–2024</w:t>
      </w:r>
      <w:bookmarkStart w:id="12995" w:name="_ETM_Q18_641610"/>
      <w:bookmarkEnd w:id="12995"/>
      <w:r>
        <w:rPr>
          <w:rFonts w:hint="cs"/>
          <w:rtl/>
          <w:lang w:eastAsia="he-IL"/>
        </w:rPr>
        <w:t xml:space="preserve">: </w:t>
      </w:r>
      <w:bookmarkStart w:id="12996" w:name="_ETM_Q18_784000"/>
      <w:bookmarkEnd w:id="12996"/>
      <w:r>
        <w:rPr>
          <w:rFonts w:hint="cs"/>
          <w:rtl/>
          <w:lang w:eastAsia="he-IL"/>
        </w:rPr>
        <w:t xml:space="preserve">לאור צורכי המלחמה והאתגרים שלפנינו, אני מביא לאישור מליאת הכנסת </w:t>
      </w:r>
      <w:bookmarkStart w:id="12997" w:name="_ETM_Q18_785000"/>
      <w:bookmarkEnd w:id="12997"/>
      <w:r>
        <w:rPr>
          <w:rFonts w:hint="cs"/>
          <w:rtl/>
          <w:lang w:eastAsia="he-IL"/>
        </w:rPr>
        <w:t xml:space="preserve">בקריאה ראשונה את הצעת חוק שירות ביטחון </w:t>
      </w:r>
      <w:r>
        <w:rPr>
          <w:rtl/>
          <w:lang w:eastAsia="he-IL"/>
        </w:rPr>
        <w:t>(תיקון מס' 27)</w:t>
      </w:r>
      <w:r>
        <w:rPr>
          <w:rFonts w:hint="cs"/>
          <w:rtl/>
          <w:lang w:eastAsia="he-IL"/>
        </w:rPr>
        <w:t xml:space="preserve">, </w:t>
      </w:r>
      <w:r w:rsidRPr="00F76142">
        <w:rPr>
          <w:rtl/>
          <w:lang w:eastAsia="he-IL"/>
        </w:rPr>
        <w:t>התשפ"ד–2024</w:t>
      </w:r>
      <w:r>
        <w:rPr>
          <w:rFonts w:hint="cs"/>
          <w:rtl/>
          <w:lang w:eastAsia="he-IL"/>
        </w:rPr>
        <w:t>.</w:t>
      </w:r>
    </w:p>
    <w:p w:rsidR="00C85791" w:rsidRPr="0077630C" w:rsidRDefault="00C85791" w:rsidP="0035311A">
      <w:pPr>
        <w:rPr>
          <w:rtl/>
          <w:lang w:eastAsia="he-IL"/>
        </w:rPr>
      </w:pPr>
    </w:p>
    <w:p w:rsidR="00C85791" w:rsidRDefault="00C85791" w:rsidP="00ED58FB">
      <w:pPr>
        <w:rPr>
          <w:rtl/>
        </w:rPr>
      </w:pPr>
      <w:bookmarkStart w:id="12998" w:name="TOR_Q19"/>
      <w:bookmarkEnd w:id="12998"/>
      <w:r>
        <w:rPr>
          <w:rFonts w:hint="cs"/>
          <w:rtl/>
        </w:rPr>
        <w:t xml:space="preserve">סעיף 36א לחוק שירות ביטחון </w:t>
      </w:r>
      <w:bookmarkStart w:id="12999" w:name="_ETM_Q19_149000"/>
      <w:bookmarkEnd w:id="12999"/>
      <w:r>
        <w:rPr>
          <w:rFonts w:hint="cs"/>
          <w:rtl/>
        </w:rPr>
        <w:t xml:space="preserve">קובע כי יוצא צבא שאינו קצין ושמלאו לו 40 שנים יהיה פטור מחובת שירות ביטחון בתום השנה </w:t>
      </w:r>
      <w:proofErr w:type="spellStart"/>
      <w:r>
        <w:rPr>
          <w:rFonts w:hint="cs"/>
          <w:rtl/>
        </w:rPr>
        <w:t>הקלנדרית</w:t>
      </w:r>
      <w:proofErr w:type="spellEnd"/>
      <w:r>
        <w:rPr>
          <w:rFonts w:hint="cs"/>
          <w:rtl/>
        </w:rPr>
        <w:t xml:space="preserve"> שבה הגיע לגיל האמור; יוצא צבא שהוא קצין ושמלאו לו 45 שנים יהיה פטור מחובת שירות ביטחון בתום השנה </w:t>
      </w:r>
      <w:proofErr w:type="spellStart"/>
      <w:r>
        <w:rPr>
          <w:rFonts w:hint="cs"/>
          <w:rtl/>
        </w:rPr>
        <w:t>הקלנדרית</w:t>
      </w:r>
      <w:proofErr w:type="spellEnd"/>
      <w:r>
        <w:rPr>
          <w:rFonts w:hint="cs"/>
          <w:rtl/>
        </w:rPr>
        <w:t xml:space="preserve"> שבה הגיע לגיל האמור. עוד קובע הסעיף כי שר הביטחון רשאי לקבוע בצו, באישור ועדת החוץ והביטחון של הכנסת, מקצועות או תפקידים שיוצא צבא הנמנה עימם יהיה זכאי לפטור מחובת שירות ביטחון רק אם מלאו לו 49 שנים בתום השנה </w:t>
      </w:r>
      <w:proofErr w:type="spellStart"/>
      <w:r>
        <w:rPr>
          <w:rFonts w:hint="cs"/>
          <w:rtl/>
        </w:rPr>
        <w:t>הקלנדרית</w:t>
      </w:r>
      <w:proofErr w:type="spellEnd"/>
      <w:r>
        <w:rPr>
          <w:rFonts w:hint="cs"/>
          <w:rtl/>
        </w:rPr>
        <w:t xml:space="preserve"> שבה הגיע לגיל האמור.</w:t>
      </w:r>
    </w:p>
    <w:p w:rsidR="00C85791" w:rsidRDefault="00C85791" w:rsidP="0035311A">
      <w:pPr>
        <w:rPr>
          <w:rtl/>
        </w:rPr>
      </w:pPr>
    </w:p>
    <w:p w:rsidR="00C85791" w:rsidRDefault="00C85791" w:rsidP="00BF3F8F">
      <w:pPr>
        <w:rPr>
          <w:rtl/>
        </w:rPr>
      </w:pPr>
      <w:bookmarkStart w:id="13000" w:name="_ETM_Q19_233000"/>
      <w:bookmarkEnd w:id="13000"/>
      <w:r>
        <w:rPr>
          <w:rFonts w:hint="cs"/>
          <w:rtl/>
        </w:rPr>
        <w:t xml:space="preserve">אני ממשיך </w:t>
      </w:r>
      <w:bookmarkStart w:id="13001" w:name="_ETM_Q19_231000"/>
      <w:bookmarkEnd w:id="13001"/>
      <w:r>
        <w:rPr>
          <w:rFonts w:hint="cs"/>
          <w:rtl/>
        </w:rPr>
        <w:t xml:space="preserve">להקריא את תגובת שר הביטחון: </w:t>
      </w:r>
      <w:r>
        <w:rPr>
          <w:rtl/>
        </w:rPr>
        <w:t xml:space="preserve">במסגרת </w:t>
      </w:r>
      <w:bookmarkStart w:id="13002" w:name="_ETM_Q19_237030"/>
      <w:bookmarkEnd w:id="13002"/>
      <w:r>
        <w:rPr>
          <w:rtl/>
        </w:rPr>
        <w:t xml:space="preserve">גיוס </w:t>
      </w:r>
      <w:bookmarkStart w:id="13003" w:name="_ETM_Q19_237329"/>
      <w:bookmarkEnd w:id="13003"/>
      <w:r>
        <w:rPr>
          <w:rtl/>
        </w:rPr>
        <w:t xml:space="preserve">המילואים </w:t>
      </w:r>
      <w:bookmarkStart w:id="13004" w:name="_ETM_Q19_237809"/>
      <w:bookmarkEnd w:id="13004"/>
      <w:r>
        <w:rPr>
          <w:rFonts w:hint="cs"/>
          <w:rtl/>
        </w:rPr>
        <w:t>ה</w:t>
      </w:r>
      <w:bookmarkStart w:id="13005" w:name="_ETM_Q19_237960"/>
      <w:bookmarkEnd w:id="13005"/>
      <w:r>
        <w:rPr>
          <w:rFonts w:hint="cs"/>
          <w:rtl/>
        </w:rPr>
        <w:t>נר</w:t>
      </w:r>
      <w:r>
        <w:rPr>
          <w:rtl/>
        </w:rPr>
        <w:t>ח</w:t>
      </w:r>
      <w:r>
        <w:rPr>
          <w:rFonts w:hint="cs"/>
          <w:rtl/>
        </w:rPr>
        <w:t>ב</w:t>
      </w:r>
      <w:r>
        <w:rPr>
          <w:rtl/>
        </w:rPr>
        <w:t xml:space="preserve"> </w:t>
      </w:r>
      <w:bookmarkStart w:id="13006" w:name="_ETM_Q19_238800"/>
      <w:bookmarkEnd w:id="13006"/>
      <w:r>
        <w:rPr>
          <w:rFonts w:hint="cs"/>
          <w:rtl/>
        </w:rPr>
        <w:t>ש</w:t>
      </w:r>
      <w:r>
        <w:rPr>
          <w:rtl/>
        </w:rPr>
        <w:t xml:space="preserve">עליו </w:t>
      </w:r>
      <w:bookmarkStart w:id="13007" w:name="_ETM_Q19_239129"/>
      <w:bookmarkEnd w:id="13007"/>
      <w:r>
        <w:rPr>
          <w:rtl/>
        </w:rPr>
        <w:t xml:space="preserve">הוחלט </w:t>
      </w:r>
      <w:bookmarkStart w:id="13008" w:name="_ETM_Q19_239460"/>
      <w:bookmarkEnd w:id="13008"/>
      <w:r>
        <w:rPr>
          <w:rtl/>
        </w:rPr>
        <w:t xml:space="preserve">בעקבות </w:t>
      </w:r>
      <w:bookmarkStart w:id="13009" w:name="_ETM_Q19_239820"/>
      <w:bookmarkEnd w:id="13009"/>
      <w:r>
        <w:rPr>
          <w:rtl/>
        </w:rPr>
        <w:t xml:space="preserve">מתקפת </w:t>
      </w:r>
      <w:bookmarkStart w:id="13010" w:name="_ETM_Q19_240270"/>
      <w:bookmarkEnd w:id="13010"/>
      <w:r>
        <w:rPr>
          <w:rtl/>
        </w:rPr>
        <w:t xml:space="preserve">הטרור </w:t>
      </w:r>
      <w:bookmarkStart w:id="13011" w:name="_ETM_Q19_240600"/>
      <w:bookmarkEnd w:id="13011"/>
      <w:r>
        <w:rPr>
          <w:rtl/>
        </w:rPr>
        <w:t xml:space="preserve">הרצחנית </w:t>
      </w:r>
      <w:bookmarkStart w:id="13012" w:name="_ETM_Q19_241079"/>
      <w:bookmarkEnd w:id="13012"/>
      <w:r>
        <w:rPr>
          <w:rtl/>
        </w:rPr>
        <w:t>ביום</w:t>
      </w:r>
      <w:r>
        <w:rPr>
          <w:rFonts w:hint="cs"/>
          <w:rtl/>
        </w:rPr>
        <w:t xml:space="preserve"> 7 באוקטובר 2023, </w:t>
      </w:r>
      <w:bookmarkStart w:id="13013" w:name="_ETM_Q19_241290"/>
      <w:bookmarkStart w:id="13014" w:name="_ETM_Q19_243449"/>
      <w:bookmarkEnd w:id="13013"/>
      <w:bookmarkEnd w:id="13014"/>
      <w:r>
        <w:rPr>
          <w:rFonts w:hint="cs"/>
          <w:rtl/>
        </w:rPr>
        <w:t>ו</w:t>
      </w:r>
      <w:bookmarkStart w:id="13015" w:name="_ETM_Q19_243570"/>
      <w:bookmarkEnd w:id="13015"/>
      <w:r>
        <w:rPr>
          <w:rtl/>
        </w:rPr>
        <w:t xml:space="preserve">לצורך </w:t>
      </w:r>
      <w:bookmarkStart w:id="13016" w:name="_ETM_Q19_243989"/>
      <w:bookmarkEnd w:id="13016"/>
      <w:r>
        <w:rPr>
          <w:rtl/>
        </w:rPr>
        <w:t xml:space="preserve">ניהול </w:t>
      </w:r>
      <w:bookmarkStart w:id="13017" w:name="_ETM_Q19_244290"/>
      <w:bookmarkEnd w:id="13017"/>
      <w:r>
        <w:rPr>
          <w:rtl/>
        </w:rPr>
        <w:t xml:space="preserve">מלחמת </w:t>
      </w:r>
      <w:bookmarkStart w:id="13018" w:name="_ETM_Q19_244740"/>
      <w:bookmarkEnd w:id="13018"/>
      <w:r>
        <w:rPr>
          <w:rtl/>
        </w:rPr>
        <w:t xml:space="preserve">חרבות </w:t>
      </w:r>
      <w:bookmarkStart w:id="13019" w:name="_ETM_Q19_245190"/>
      <w:bookmarkEnd w:id="13019"/>
      <w:r>
        <w:rPr>
          <w:rtl/>
        </w:rPr>
        <w:t>ברזל</w:t>
      </w:r>
      <w:r>
        <w:rPr>
          <w:rFonts w:hint="cs"/>
          <w:rtl/>
        </w:rPr>
        <w:t>,</w:t>
      </w:r>
      <w:r>
        <w:rPr>
          <w:rtl/>
        </w:rPr>
        <w:t xml:space="preserve"> </w:t>
      </w:r>
      <w:bookmarkStart w:id="13020" w:name="_ETM_Q19_245970"/>
      <w:bookmarkEnd w:id="13020"/>
      <w:r>
        <w:rPr>
          <w:rtl/>
        </w:rPr>
        <w:t xml:space="preserve">גויסו </w:t>
      </w:r>
      <w:bookmarkStart w:id="13021" w:name="_ETM_Q19_246450"/>
      <w:bookmarkEnd w:id="13021"/>
      <w:r>
        <w:rPr>
          <w:rtl/>
        </w:rPr>
        <w:t xml:space="preserve">למילואים </w:t>
      </w:r>
      <w:bookmarkStart w:id="13022" w:name="_ETM_Q19_247140"/>
      <w:bookmarkEnd w:id="13022"/>
      <w:r>
        <w:rPr>
          <w:rtl/>
        </w:rPr>
        <w:t xml:space="preserve">אלפי </w:t>
      </w:r>
      <w:bookmarkStart w:id="13023" w:name="_ETM_Q19_247530"/>
      <w:bookmarkEnd w:id="13023"/>
      <w:r>
        <w:rPr>
          <w:rtl/>
        </w:rPr>
        <w:t xml:space="preserve">יוצאי </w:t>
      </w:r>
      <w:bookmarkStart w:id="13024" w:name="_ETM_Q19_247890"/>
      <w:bookmarkEnd w:id="13024"/>
      <w:r>
        <w:rPr>
          <w:rtl/>
        </w:rPr>
        <w:t xml:space="preserve">צבא </w:t>
      </w:r>
      <w:bookmarkStart w:id="13025" w:name="_ETM_Q19_248220"/>
      <w:bookmarkEnd w:id="13025"/>
      <w:r>
        <w:rPr>
          <w:rtl/>
        </w:rPr>
        <w:t xml:space="preserve">בתפקידי </w:t>
      </w:r>
      <w:bookmarkStart w:id="13026" w:name="_ETM_Q19_248729"/>
      <w:bookmarkEnd w:id="13026"/>
      <w:r>
        <w:rPr>
          <w:rtl/>
        </w:rPr>
        <w:t xml:space="preserve">לחימה </w:t>
      </w:r>
      <w:bookmarkStart w:id="13027" w:name="_ETM_Q19_249150"/>
      <w:bookmarkEnd w:id="13027"/>
      <w:r>
        <w:rPr>
          <w:rtl/>
        </w:rPr>
        <w:t xml:space="preserve">ותומכי </w:t>
      </w:r>
      <w:bookmarkStart w:id="13028" w:name="_ETM_Q19_249630"/>
      <w:bookmarkEnd w:id="13028"/>
      <w:r>
        <w:rPr>
          <w:rtl/>
        </w:rPr>
        <w:t xml:space="preserve">לחימה </w:t>
      </w:r>
      <w:bookmarkStart w:id="13029" w:name="_ETM_Q19_250500"/>
      <w:bookmarkEnd w:id="13029"/>
      <w:r>
        <w:rPr>
          <w:rtl/>
        </w:rPr>
        <w:t xml:space="preserve">אשר </w:t>
      </w:r>
      <w:bookmarkStart w:id="13030" w:name="_ETM_Q19_250800"/>
      <w:bookmarkEnd w:id="13030"/>
      <w:r>
        <w:rPr>
          <w:rtl/>
        </w:rPr>
        <w:t xml:space="preserve">היו </w:t>
      </w:r>
      <w:bookmarkStart w:id="13031" w:name="_ETM_Q19_251190"/>
      <w:bookmarkEnd w:id="13031"/>
      <w:r>
        <w:rPr>
          <w:rtl/>
        </w:rPr>
        <w:t xml:space="preserve">צפויים </w:t>
      </w:r>
      <w:bookmarkStart w:id="13032" w:name="_ETM_Q19_251670"/>
      <w:bookmarkEnd w:id="13032"/>
      <w:r>
        <w:rPr>
          <w:rtl/>
        </w:rPr>
        <w:t xml:space="preserve">לקבל </w:t>
      </w:r>
      <w:bookmarkStart w:id="13033" w:name="_ETM_Q19_252120"/>
      <w:bookmarkEnd w:id="13033"/>
      <w:r>
        <w:rPr>
          <w:rtl/>
        </w:rPr>
        <w:t xml:space="preserve">פטור </w:t>
      </w:r>
      <w:bookmarkStart w:id="13034" w:name="_ETM_Q19_252450"/>
      <w:bookmarkEnd w:id="13034"/>
      <w:r>
        <w:rPr>
          <w:rtl/>
        </w:rPr>
        <w:t xml:space="preserve">משירות </w:t>
      </w:r>
      <w:bookmarkStart w:id="13035" w:name="_ETM_Q19_252900"/>
      <w:bookmarkEnd w:id="13035"/>
      <w:r>
        <w:rPr>
          <w:rtl/>
        </w:rPr>
        <w:t xml:space="preserve">מילואים </w:t>
      </w:r>
      <w:bookmarkStart w:id="13036" w:name="_ETM_Q19_253350"/>
      <w:bookmarkEnd w:id="13036"/>
      <w:r>
        <w:rPr>
          <w:rtl/>
        </w:rPr>
        <w:t xml:space="preserve">מחמת </w:t>
      </w:r>
      <w:bookmarkStart w:id="13037" w:name="_ETM_Q19_253740"/>
      <w:bookmarkEnd w:id="13037"/>
      <w:r>
        <w:rPr>
          <w:rtl/>
        </w:rPr>
        <w:t xml:space="preserve">גיל </w:t>
      </w:r>
      <w:bookmarkStart w:id="13038" w:name="_ETM_Q19_253980"/>
      <w:bookmarkEnd w:id="13038"/>
      <w:r>
        <w:rPr>
          <w:rtl/>
        </w:rPr>
        <w:t xml:space="preserve">בסוף </w:t>
      </w:r>
      <w:bookmarkStart w:id="13039" w:name="_ETM_Q19_254310"/>
      <w:bookmarkEnd w:id="13039"/>
      <w:r>
        <w:rPr>
          <w:rtl/>
        </w:rPr>
        <w:t>שנת</w:t>
      </w:r>
      <w:r>
        <w:rPr>
          <w:rFonts w:hint="cs"/>
          <w:rtl/>
        </w:rPr>
        <w:t xml:space="preserve"> </w:t>
      </w:r>
      <w:bookmarkStart w:id="13040" w:name="_ETM_Q19_253000"/>
      <w:bookmarkEnd w:id="13040"/>
      <w:r>
        <w:rPr>
          <w:rFonts w:hint="cs"/>
          <w:rtl/>
        </w:rPr>
        <w:t>2023</w:t>
      </w:r>
      <w:bookmarkStart w:id="13041" w:name="_ETM_Q19_254490"/>
      <w:bookmarkEnd w:id="13041"/>
      <w:r>
        <w:rPr>
          <w:rFonts w:hint="cs"/>
          <w:rtl/>
        </w:rPr>
        <w:t>,</w:t>
      </w:r>
      <w:r>
        <w:rPr>
          <w:rtl/>
        </w:rPr>
        <w:t xml:space="preserve"> </w:t>
      </w:r>
      <w:bookmarkStart w:id="13042" w:name="_ETM_Q19_255660"/>
      <w:bookmarkEnd w:id="13042"/>
      <w:r>
        <w:rPr>
          <w:rtl/>
        </w:rPr>
        <w:t xml:space="preserve">בהגיעם </w:t>
      </w:r>
      <w:bookmarkStart w:id="13043" w:name="_ETM_Q19_256200"/>
      <w:bookmarkEnd w:id="13043"/>
      <w:r>
        <w:rPr>
          <w:rtl/>
        </w:rPr>
        <w:t>לגיל</w:t>
      </w:r>
      <w:r>
        <w:rPr>
          <w:rFonts w:hint="cs"/>
          <w:rtl/>
        </w:rPr>
        <w:t xml:space="preserve"> 40, 45 או 49, </w:t>
      </w:r>
      <w:bookmarkStart w:id="13044" w:name="_ETM_Q19_256440"/>
      <w:bookmarkStart w:id="13045" w:name="_ETM_Q19_256860"/>
      <w:bookmarkStart w:id="13046" w:name="_ETM_Q19_257580"/>
      <w:bookmarkStart w:id="13047" w:name="_ETM_Q19_258330"/>
      <w:bookmarkEnd w:id="13044"/>
      <w:bookmarkEnd w:id="13045"/>
      <w:bookmarkEnd w:id="13046"/>
      <w:bookmarkEnd w:id="13047"/>
      <w:r>
        <w:rPr>
          <w:rtl/>
        </w:rPr>
        <w:t xml:space="preserve">לפי </w:t>
      </w:r>
      <w:bookmarkStart w:id="13048" w:name="_ETM_Q19_258600"/>
      <w:bookmarkEnd w:id="13048"/>
      <w:r>
        <w:rPr>
          <w:rtl/>
        </w:rPr>
        <w:t>העני</w:t>
      </w:r>
      <w:r>
        <w:rPr>
          <w:rFonts w:hint="cs"/>
          <w:rtl/>
        </w:rPr>
        <w:t>י</w:t>
      </w:r>
      <w:r>
        <w:rPr>
          <w:rtl/>
        </w:rPr>
        <w:t>ן</w:t>
      </w:r>
      <w:r>
        <w:rPr>
          <w:rFonts w:hint="cs"/>
          <w:rtl/>
        </w:rPr>
        <w:t>.</w:t>
      </w:r>
      <w:bookmarkStart w:id="13049" w:name="_ETM_Q19_257000"/>
      <w:bookmarkStart w:id="13050" w:name="_ETM_Q19_259470"/>
      <w:bookmarkEnd w:id="13049"/>
      <w:bookmarkEnd w:id="13050"/>
      <w:r>
        <w:rPr>
          <w:rFonts w:hint="cs"/>
          <w:rtl/>
        </w:rPr>
        <w:t xml:space="preserve"> </w:t>
      </w:r>
      <w:r>
        <w:rPr>
          <w:rtl/>
        </w:rPr>
        <w:t xml:space="preserve">נוכח </w:t>
      </w:r>
      <w:bookmarkStart w:id="13051" w:name="_ETM_Q19_259830"/>
      <w:bookmarkEnd w:id="13051"/>
      <w:r>
        <w:rPr>
          <w:rtl/>
        </w:rPr>
        <w:t xml:space="preserve">גיוס </w:t>
      </w:r>
      <w:bookmarkStart w:id="13052" w:name="_ETM_Q19_260190"/>
      <w:bookmarkEnd w:id="13052"/>
      <w:r>
        <w:rPr>
          <w:rtl/>
        </w:rPr>
        <w:t xml:space="preserve">החירום </w:t>
      </w:r>
      <w:bookmarkStart w:id="13053" w:name="_ETM_Q19_260940"/>
      <w:bookmarkEnd w:id="13053"/>
      <w:r>
        <w:rPr>
          <w:rtl/>
        </w:rPr>
        <w:t xml:space="preserve">ותרומתם </w:t>
      </w:r>
      <w:bookmarkStart w:id="13054" w:name="_ETM_Q19_261510"/>
      <w:bookmarkEnd w:id="13054"/>
      <w:r>
        <w:rPr>
          <w:rtl/>
        </w:rPr>
        <w:t xml:space="preserve">המשמעותית </w:t>
      </w:r>
      <w:bookmarkStart w:id="13055" w:name="_ETM_Q19_262200"/>
      <w:bookmarkEnd w:id="13055"/>
      <w:r>
        <w:rPr>
          <w:rtl/>
        </w:rPr>
        <w:t xml:space="preserve">של </w:t>
      </w:r>
      <w:bookmarkStart w:id="13056" w:name="_ETM_Q19_262380"/>
      <w:bookmarkEnd w:id="13056"/>
      <w:r>
        <w:rPr>
          <w:rtl/>
        </w:rPr>
        <w:t xml:space="preserve">אנשי </w:t>
      </w:r>
      <w:bookmarkStart w:id="13057" w:name="_ETM_Q19_262680"/>
      <w:bookmarkEnd w:id="13057"/>
      <w:r>
        <w:rPr>
          <w:rtl/>
        </w:rPr>
        <w:t xml:space="preserve">המילואים </w:t>
      </w:r>
      <w:bookmarkStart w:id="13058" w:name="_ETM_Q19_263100"/>
      <w:bookmarkEnd w:id="13058"/>
      <w:r>
        <w:rPr>
          <w:rtl/>
        </w:rPr>
        <w:t xml:space="preserve">למאמצי </w:t>
      </w:r>
      <w:bookmarkStart w:id="13059" w:name="_ETM_Q19_263670"/>
      <w:bookmarkEnd w:id="13059"/>
      <w:r>
        <w:rPr>
          <w:rtl/>
        </w:rPr>
        <w:t>הלחימה</w:t>
      </w:r>
      <w:r>
        <w:rPr>
          <w:rFonts w:hint="cs"/>
          <w:rtl/>
        </w:rPr>
        <w:t>,</w:t>
      </w:r>
      <w:r>
        <w:rPr>
          <w:rtl/>
        </w:rPr>
        <w:t xml:space="preserve"> </w:t>
      </w:r>
      <w:bookmarkStart w:id="13060" w:name="_ETM_Q19_264630"/>
      <w:bookmarkEnd w:id="13060"/>
      <w:r>
        <w:rPr>
          <w:rtl/>
        </w:rPr>
        <w:t xml:space="preserve">שחרורם </w:t>
      </w:r>
      <w:bookmarkStart w:id="13061" w:name="_ETM_Q19_265350"/>
      <w:bookmarkEnd w:id="13061"/>
      <w:r>
        <w:rPr>
          <w:rtl/>
        </w:rPr>
        <w:t xml:space="preserve">של </w:t>
      </w:r>
      <w:bookmarkStart w:id="13062" w:name="_ETM_Q19_265560"/>
      <w:bookmarkEnd w:id="13062"/>
      <w:r>
        <w:rPr>
          <w:rtl/>
        </w:rPr>
        <w:t xml:space="preserve">אלפי </w:t>
      </w:r>
      <w:bookmarkStart w:id="13063" w:name="_ETM_Q19_265890"/>
      <w:bookmarkEnd w:id="13063"/>
      <w:r>
        <w:rPr>
          <w:rtl/>
        </w:rPr>
        <w:t xml:space="preserve">אנשי </w:t>
      </w:r>
      <w:bookmarkStart w:id="13064" w:name="_ETM_Q19_266160"/>
      <w:bookmarkEnd w:id="13064"/>
      <w:r>
        <w:rPr>
          <w:rtl/>
        </w:rPr>
        <w:t xml:space="preserve">מילואים </w:t>
      </w:r>
      <w:bookmarkStart w:id="13065" w:name="_ETM_Q19_266520"/>
      <w:bookmarkEnd w:id="13065"/>
      <w:r>
        <w:rPr>
          <w:rtl/>
        </w:rPr>
        <w:t xml:space="preserve">בתפקידי </w:t>
      </w:r>
      <w:bookmarkStart w:id="13066" w:name="_ETM_Q19_267030"/>
      <w:bookmarkEnd w:id="13066"/>
      <w:r>
        <w:rPr>
          <w:rtl/>
        </w:rPr>
        <w:t xml:space="preserve">לחימה </w:t>
      </w:r>
      <w:bookmarkStart w:id="13067" w:name="_ETM_Q19_267840"/>
      <w:bookmarkEnd w:id="13067"/>
      <w:r>
        <w:rPr>
          <w:rtl/>
        </w:rPr>
        <w:t xml:space="preserve">ותומכי </w:t>
      </w:r>
      <w:bookmarkStart w:id="13068" w:name="_ETM_Q19_268319"/>
      <w:bookmarkEnd w:id="13068"/>
      <w:r>
        <w:rPr>
          <w:rtl/>
        </w:rPr>
        <w:t xml:space="preserve">לחימה </w:t>
      </w:r>
      <w:bookmarkStart w:id="13069" w:name="_ETM_Q19_268740"/>
      <w:bookmarkEnd w:id="13069"/>
      <w:r>
        <w:rPr>
          <w:rtl/>
        </w:rPr>
        <w:t xml:space="preserve">בזמן </w:t>
      </w:r>
      <w:bookmarkStart w:id="13070" w:name="_ETM_Q19_269130"/>
      <w:bookmarkEnd w:id="13070"/>
      <w:r>
        <w:rPr>
          <w:rtl/>
        </w:rPr>
        <w:t xml:space="preserve">הלחימה </w:t>
      </w:r>
      <w:bookmarkStart w:id="13071" w:name="_ETM_Q19_270000"/>
      <w:bookmarkEnd w:id="13071"/>
      <w:r>
        <w:rPr>
          <w:rtl/>
        </w:rPr>
        <w:t xml:space="preserve">עלול </w:t>
      </w:r>
      <w:bookmarkStart w:id="13072" w:name="_ETM_Q19_270270"/>
      <w:bookmarkEnd w:id="13072"/>
      <w:r>
        <w:rPr>
          <w:rtl/>
        </w:rPr>
        <w:t xml:space="preserve">לפגוע </w:t>
      </w:r>
      <w:bookmarkStart w:id="13073" w:name="_ETM_Q19_270690"/>
      <w:bookmarkEnd w:id="13073"/>
      <w:r>
        <w:rPr>
          <w:rtl/>
        </w:rPr>
        <w:t xml:space="preserve">באופן </w:t>
      </w:r>
      <w:bookmarkStart w:id="13074" w:name="_ETM_Q19_271080"/>
      <w:bookmarkEnd w:id="13074"/>
      <w:r>
        <w:rPr>
          <w:rtl/>
        </w:rPr>
        <w:t xml:space="preserve">משמעותי </w:t>
      </w:r>
      <w:bookmarkStart w:id="13075" w:name="_ETM_Q19_271680"/>
      <w:bookmarkEnd w:id="13075"/>
      <w:r>
        <w:rPr>
          <w:rtl/>
        </w:rPr>
        <w:t xml:space="preserve">בכשירות </w:t>
      </w:r>
      <w:bookmarkStart w:id="13076" w:name="_ETM_Q19_272190"/>
      <w:bookmarkEnd w:id="13076"/>
      <w:r>
        <w:rPr>
          <w:rtl/>
        </w:rPr>
        <w:t xml:space="preserve">המבצעית </w:t>
      </w:r>
      <w:bookmarkStart w:id="13077" w:name="_ETM_Q19_272760"/>
      <w:bookmarkEnd w:id="13077"/>
      <w:r>
        <w:rPr>
          <w:rtl/>
        </w:rPr>
        <w:t xml:space="preserve">וביכולת </w:t>
      </w:r>
      <w:bookmarkStart w:id="13078" w:name="_ETM_Q19_273209"/>
      <w:bookmarkEnd w:id="13078"/>
      <w:r>
        <w:rPr>
          <w:rtl/>
        </w:rPr>
        <w:t xml:space="preserve">הלחימה </w:t>
      </w:r>
      <w:bookmarkStart w:id="13079" w:name="_ETM_Q19_273660"/>
      <w:bookmarkEnd w:id="13079"/>
      <w:r>
        <w:rPr>
          <w:rtl/>
        </w:rPr>
        <w:t xml:space="preserve">של </w:t>
      </w:r>
      <w:bookmarkStart w:id="13080" w:name="_ETM_Q19_273870"/>
      <w:bookmarkEnd w:id="13080"/>
      <w:r>
        <w:rPr>
          <w:rtl/>
        </w:rPr>
        <w:t>צה"ל</w:t>
      </w:r>
      <w:r>
        <w:rPr>
          <w:rFonts w:hint="cs"/>
          <w:rtl/>
        </w:rPr>
        <w:t>.</w:t>
      </w:r>
      <w:r>
        <w:rPr>
          <w:rtl/>
        </w:rPr>
        <w:t xml:space="preserve"> </w:t>
      </w:r>
      <w:bookmarkStart w:id="13081" w:name="_ETM_Q19_274670"/>
      <w:bookmarkEnd w:id="13081"/>
      <w:r>
        <w:rPr>
          <w:rtl/>
        </w:rPr>
        <w:t>לפיכך</w:t>
      </w:r>
      <w:r>
        <w:rPr>
          <w:rFonts w:hint="cs"/>
          <w:rtl/>
        </w:rPr>
        <w:t>,</w:t>
      </w:r>
      <w:r>
        <w:rPr>
          <w:rtl/>
        </w:rPr>
        <w:t xml:space="preserve"> </w:t>
      </w:r>
      <w:bookmarkStart w:id="13082" w:name="_ETM_Q19_275240"/>
      <w:bookmarkEnd w:id="13082"/>
      <w:r>
        <w:rPr>
          <w:rtl/>
        </w:rPr>
        <w:t>ביום</w:t>
      </w:r>
      <w:r>
        <w:rPr>
          <w:rFonts w:hint="cs"/>
          <w:rtl/>
        </w:rPr>
        <w:t xml:space="preserve"> 28 בדצמבר 2023 </w:t>
      </w:r>
      <w:bookmarkStart w:id="13083" w:name="_ETM_Q19_278000"/>
      <w:bookmarkStart w:id="13084" w:name="_ETM_Q19_275479"/>
      <w:bookmarkStart w:id="13085" w:name="_ETM_Q19_278689"/>
      <w:bookmarkEnd w:id="13083"/>
      <w:bookmarkEnd w:id="13084"/>
      <w:bookmarkEnd w:id="13085"/>
      <w:r>
        <w:rPr>
          <w:rtl/>
        </w:rPr>
        <w:t xml:space="preserve">אישרה </w:t>
      </w:r>
      <w:bookmarkStart w:id="13086" w:name="_ETM_Q19_279079"/>
      <w:bookmarkEnd w:id="13086"/>
      <w:r>
        <w:rPr>
          <w:rtl/>
        </w:rPr>
        <w:t xml:space="preserve">הכנסת </w:t>
      </w:r>
      <w:bookmarkStart w:id="13087" w:name="_ETM_Q19_279500"/>
      <w:bookmarkEnd w:id="13087"/>
      <w:r>
        <w:rPr>
          <w:rtl/>
        </w:rPr>
        <w:t xml:space="preserve">כהוראת </w:t>
      </w:r>
      <w:bookmarkStart w:id="13088" w:name="_ETM_Q19_279979"/>
      <w:bookmarkEnd w:id="13088"/>
      <w:r>
        <w:rPr>
          <w:rtl/>
        </w:rPr>
        <w:t xml:space="preserve">שעה </w:t>
      </w:r>
      <w:bookmarkStart w:id="13089" w:name="_ETM_Q19_280700"/>
      <w:bookmarkEnd w:id="13089"/>
      <w:r>
        <w:rPr>
          <w:rtl/>
        </w:rPr>
        <w:t xml:space="preserve">תיקון </w:t>
      </w:r>
      <w:bookmarkStart w:id="13090" w:name="_ETM_Q19_281119"/>
      <w:bookmarkEnd w:id="13090"/>
      <w:r>
        <w:rPr>
          <w:rtl/>
        </w:rPr>
        <w:t xml:space="preserve">לחוק </w:t>
      </w:r>
      <w:bookmarkStart w:id="13091" w:name="_ETM_Q19_281630"/>
      <w:bookmarkEnd w:id="13091"/>
      <w:r>
        <w:rPr>
          <w:rtl/>
        </w:rPr>
        <w:t xml:space="preserve">המאפשר </w:t>
      </w:r>
      <w:bookmarkStart w:id="13092" w:name="_ETM_Q19_282079"/>
      <w:bookmarkEnd w:id="13092"/>
      <w:r>
        <w:rPr>
          <w:rtl/>
        </w:rPr>
        <w:t xml:space="preserve">להעלות </w:t>
      </w:r>
      <w:bookmarkStart w:id="13093" w:name="_ETM_Q19_282500"/>
      <w:bookmarkEnd w:id="13093"/>
      <w:r>
        <w:rPr>
          <w:rtl/>
        </w:rPr>
        <w:t xml:space="preserve">בשנה </w:t>
      </w:r>
      <w:bookmarkStart w:id="13094" w:name="_ETM_Q19_283340"/>
      <w:bookmarkEnd w:id="13094"/>
      <w:r>
        <w:rPr>
          <w:rtl/>
        </w:rPr>
        <w:t xml:space="preserve">את </w:t>
      </w:r>
      <w:bookmarkStart w:id="13095" w:name="_ETM_Q19_283549"/>
      <w:bookmarkEnd w:id="13095"/>
      <w:r>
        <w:rPr>
          <w:rtl/>
        </w:rPr>
        <w:t xml:space="preserve">הגיל </w:t>
      </w:r>
      <w:bookmarkStart w:id="13096" w:name="_ETM_Q19_283850"/>
      <w:bookmarkEnd w:id="13096"/>
      <w:r>
        <w:rPr>
          <w:rFonts w:hint="cs"/>
          <w:rtl/>
        </w:rPr>
        <w:t>ש</w:t>
      </w:r>
      <w:r>
        <w:rPr>
          <w:rtl/>
        </w:rPr>
        <w:t xml:space="preserve">בו </w:t>
      </w:r>
      <w:bookmarkStart w:id="13097" w:name="_ETM_Q19_283969"/>
      <w:bookmarkEnd w:id="13097"/>
      <w:r>
        <w:rPr>
          <w:rtl/>
        </w:rPr>
        <w:t xml:space="preserve">יינתן </w:t>
      </w:r>
      <w:bookmarkStart w:id="13098" w:name="_ETM_Q19_284359"/>
      <w:bookmarkEnd w:id="13098"/>
      <w:r>
        <w:rPr>
          <w:rtl/>
        </w:rPr>
        <w:t xml:space="preserve">פטור </w:t>
      </w:r>
      <w:bookmarkStart w:id="13099" w:name="_ETM_Q19_284750"/>
      <w:bookmarkEnd w:id="13099"/>
      <w:r>
        <w:rPr>
          <w:rtl/>
        </w:rPr>
        <w:t xml:space="preserve">מחמת </w:t>
      </w:r>
      <w:bookmarkStart w:id="13100" w:name="_ETM_Q19_285259"/>
      <w:bookmarkEnd w:id="13100"/>
      <w:r>
        <w:rPr>
          <w:rtl/>
        </w:rPr>
        <w:t xml:space="preserve">גיל </w:t>
      </w:r>
      <w:bookmarkStart w:id="13101" w:name="_ETM_Q19_285890"/>
      <w:bookmarkEnd w:id="13101"/>
      <w:r>
        <w:rPr>
          <w:rtl/>
        </w:rPr>
        <w:t xml:space="preserve">כך </w:t>
      </w:r>
      <w:bookmarkStart w:id="13102" w:name="_ETM_Q19_286100"/>
      <w:bookmarkEnd w:id="13102"/>
      <w:r>
        <w:rPr>
          <w:rtl/>
        </w:rPr>
        <w:t xml:space="preserve">שהפטור </w:t>
      </w:r>
      <w:bookmarkStart w:id="13103" w:name="_ETM_Q19_286549"/>
      <w:bookmarkEnd w:id="13103"/>
      <w:r>
        <w:rPr>
          <w:rtl/>
        </w:rPr>
        <w:t xml:space="preserve">יינתן </w:t>
      </w:r>
      <w:bookmarkStart w:id="13104" w:name="_ETM_Q19_286969"/>
      <w:bookmarkEnd w:id="13104"/>
      <w:r>
        <w:rPr>
          <w:rFonts w:hint="cs"/>
          <w:rtl/>
        </w:rPr>
        <w:t xml:space="preserve">אם </w:t>
      </w:r>
      <w:r>
        <w:rPr>
          <w:rtl/>
        </w:rPr>
        <w:t xml:space="preserve">הגיע </w:t>
      </w:r>
      <w:bookmarkStart w:id="13105" w:name="_ETM_Q19_287359"/>
      <w:bookmarkEnd w:id="13105"/>
      <w:r>
        <w:rPr>
          <w:rtl/>
        </w:rPr>
        <w:t xml:space="preserve">משרת </w:t>
      </w:r>
      <w:bookmarkStart w:id="13106" w:name="_ETM_Q19_287780"/>
      <w:bookmarkEnd w:id="13106"/>
      <w:r>
        <w:rPr>
          <w:rtl/>
        </w:rPr>
        <w:t xml:space="preserve">המילואים </w:t>
      </w:r>
      <w:bookmarkStart w:id="13107" w:name="_ETM_Q19_288140"/>
      <w:bookmarkEnd w:id="13107"/>
      <w:r>
        <w:rPr>
          <w:rtl/>
        </w:rPr>
        <w:t xml:space="preserve">לגיל </w:t>
      </w:r>
      <w:bookmarkStart w:id="13108" w:name="_ETM_Q19_288409"/>
      <w:bookmarkEnd w:id="13108"/>
      <w:r>
        <w:rPr>
          <w:rtl/>
        </w:rPr>
        <w:t>41</w:t>
      </w:r>
      <w:r>
        <w:rPr>
          <w:rFonts w:hint="cs"/>
          <w:rtl/>
        </w:rPr>
        <w:t>,</w:t>
      </w:r>
      <w:r>
        <w:rPr>
          <w:rtl/>
        </w:rPr>
        <w:t xml:space="preserve"> </w:t>
      </w:r>
      <w:bookmarkStart w:id="13109" w:name="_ETM_Q19_289159"/>
      <w:bookmarkEnd w:id="13109"/>
      <w:r>
        <w:rPr>
          <w:rtl/>
        </w:rPr>
        <w:t xml:space="preserve">46 </w:t>
      </w:r>
      <w:bookmarkStart w:id="13110" w:name="_ETM_Q19_290299"/>
      <w:bookmarkEnd w:id="13110"/>
      <w:r>
        <w:rPr>
          <w:rtl/>
        </w:rPr>
        <w:t xml:space="preserve">או </w:t>
      </w:r>
      <w:bookmarkStart w:id="13111" w:name="_ETM_Q19_290479"/>
      <w:bookmarkEnd w:id="13111"/>
      <w:r>
        <w:rPr>
          <w:rtl/>
        </w:rPr>
        <w:t xml:space="preserve">50 </w:t>
      </w:r>
      <w:bookmarkStart w:id="13112" w:name="_ETM_Q19_291079"/>
      <w:bookmarkEnd w:id="13112"/>
      <w:r>
        <w:rPr>
          <w:rtl/>
        </w:rPr>
        <w:t>בהתאמה</w:t>
      </w:r>
      <w:r>
        <w:rPr>
          <w:rFonts w:hint="cs"/>
          <w:rtl/>
        </w:rPr>
        <w:t>.</w:t>
      </w:r>
    </w:p>
    <w:p w:rsidR="00C85791" w:rsidRDefault="00C85791" w:rsidP="0035311A">
      <w:pPr>
        <w:rPr>
          <w:rtl/>
        </w:rPr>
      </w:pPr>
    </w:p>
    <w:p w:rsidR="00C85791" w:rsidRDefault="00C85791" w:rsidP="0035311A">
      <w:pPr>
        <w:rPr>
          <w:rtl/>
        </w:rPr>
      </w:pPr>
      <w:bookmarkStart w:id="13113" w:name="_ETM_Q19_292009"/>
      <w:bookmarkEnd w:id="13113"/>
      <w:r>
        <w:rPr>
          <w:rtl/>
        </w:rPr>
        <w:t>הו</w:t>
      </w:r>
      <w:bookmarkStart w:id="13114" w:name="_ETM_Q19_292099"/>
      <w:bookmarkEnd w:id="13114"/>
      <w:r>
        <w:rPr>
          <w:rtl/>
        </w:rPr>
        <w:t>רא</w:t>
      </w:r>
      <w:r>
        <w:rPr>
          <w:rFonts w:hint="cs"/>
          <w:rtl/>
        </w:rPr>
        <w:t>ת</w:t>
      </w:r>
      <w:bookmarkStart w:id="13115" w:name="_ETM_Q19_292249"/>
      <w:bookmarkEnd w:id="13115"/>
      <w:r>
        <w:rPr>
          <w:rtl/>
        </w:rPr>
        <w:t xml:space="preserve"> </w:t>
      </w:r>
      <w:bookmarkStart w:id="13116" w:name="_ETM_Q19_292340"/>
      <w:bookmarkEnd w:id="13116"/>
      <w:r>
        <w:rPr>
          <w:rtl/>
        </w:rPr>
        <w:t xml:space="preserve">השעה </w:t>
      </w:r>
      <w:bookmarkStart w:id="13117" w:name="_ETM_Q19_292609"/>
      <w:bookmarkEnd w:id="13117"/>
      <w:r>
        <w:rPr>
          <w:rtl/>
        </w:rPr>
        <w:t xml:space="preserve">נקבעה </w:t>
      </w:r>
      <w:bookmarkStart w:id="13118" w:name="_ETM_Q19_292969"/>
      <w:bookmarkEnd w:id="13118"/>
      <w:r>
        <w:rPr>
          <w:rtl/>
        </w:rPr>
        <w:t xml:space="preserve">לתקופה </w:t>
      </w:r>
      <w:bookmarkStart w:id="13119" w:name="_ETM_Q19_293359"/>
      <w:bookmarkEnd w:id="13119"/>
      <w:r>
        <w:rPr>
          <w:rtl/>
        </w:rPr>
        <w:t xml:space="preserve">של </w:t>
      </w:r>
      <w:bookmarkStart w:id="13120" w:name="_ETM_Q19_293539"/>
      <w:bookmarkEnd w:id="13120"/>
      <w:r>
        <w:rPr>
          <w:rtl/>
        </w:rPr>
        <w:t>כחודשיים</w:t>
      </w:r>
      <w:r>
        <w:rPr>
          <w:rFonts w:hint="cs"/>
          <w:rtl/>
        </w:rPr>
        <w:t>,</w:t>
      </w:r>
      <w:r>
        <w:rPr>
          <w:rtl/>
        </w:rPr>
        <w:t xml:space="preserve"> </w:t>
      </w:r>
      <w:bookmarkStart w:id="13121" w:name="_ETM_Q19_294560"/>
      <w:bookmarkEnd w:id="13121"/>
      <w:r>
        <w:rPr>
          <w:rtl/>
        </w:rPr>
        <w:t xml:space="preserve">עד </w:t>
      </w:r>
      <w:bookmarkStart w:id="13122" w:name="_ETM_Q19_294770"/>
      <w:bookmarkEnd w:id="13122"/>
      <w:r>
        <w:rPr>
          <w:rtl/>
        </w:rPr>
        <w:t>ליום</w:t>
      </w:r>
      <w:r>
        <w:rPr>
          <w:rFonts w:hint="cs"/>
          <w:rtl/>
        </w:rPr>
        <w:t xml:space="preserve"> 29 בפברואר 2024.</w:t>
      </w:r>
      <w:bookmarkStart w:id="13123" w:name="_ETM_Q19_295009"/>
      <w:bookmarkStart w:id="13124" w:name="_ETM_Q19_297439"/>
      <w:bookmarkEnd w:id="13123"/>
      <w:bookmarkEnd w:id="13124"/>
      <w:r>
        <w:rPr>
          <w:rFonts w:hint="cs"/>
          <w:rtl/>
        </w:rPr>
        <w:t xml:space="preserve"> </w:t>
      </w:r>
      <w:r>
        <w:rPr>
          <w:rtl/>
        </w:rPr>
        <w:t xml:space="preserve">בהמשך </w:t>
      </w:r>
      <w:bookmarkStart w:id="13125" w:name="_ETM_Q19_297979"/>
      <w:bookmarkEnd w:id="13125"/>
      <w:r>
        <w:rPr>
          <w:rFonts w:hint="cs"/>
          <w:rtl/>
        </w:rPr>
        <w:t>הו</w:t>
      </w:r>
      <w:r>
        <w:rPr>
          <w:rtl/>
        </w:rPr>
        <w:t>א</w:t>
      </w:r>
      <w:r>
        <w:rPr>
          <w:rFonts w:hint="cs"/>
          <w:rtl/>
        </w:rPr>
        <w:t>רכה</w:t>
      </w:r>
      <w:bookmarkStart w:id="13126" w:name="_ETM_Q19_298099"/>
      <w:bookmarkEnd w:id="13126"/>
      <w:r>
        <w:rPr>
          <w:rtl/>
        </w:rPr>
        <w:t xml:space="preserve"> </w:t>
      </w:r>
      <w:bookmarkStart w:id="13127" w:name="_ETM_Q19_298369"/>
      <w:bookmarkEnd w:id="13127"/>
      <w:r>
        <w:rPr>
          <w:rtl/>
        </w:rPr>
        <w:t xml:space="preserve">הוראת </w:t>
      </w:r>
      <w:bookmarkStart w:id="13128" w:name="_ETM_Q19_298669"/>
      <w:bookmarkEnd w:id="13128"/>
      <w:r>
        <w:rPr>
          <w:rtl/>
        </w:rPr>
        <w:t xml:space="preserve">השעה </w:t>
      </w:r>
      <w:bookmarkStart w:id="13129" w:name="_ETM_Q19_298999"/>
      <w:bookmarkEnd w:id="13129"/>
      <w:r>
        <w:rPr>
          <w:rtl/>
        </w:rPr>
        <w:t xml:space="preserve">עד </w:t>
      </w:r>
      <w:bookmarkStart w:id="13130" w:name="_ETM_Q19_299090"/>
      <w:bookmarkEnd w:id="13130"/>
      <w:r>
        <w:rPr>
          <w:rtl/>
        </w:rPr>
        <w:t>ליום</w:t>
      </w:r>
      <w:r>
        <w:rPr>
          <w:rFonts w:hint="cs"/>
          <w:rtl/>
        </w:rPr>
        <w:t xml:space="preserve"> 30 ביוני 2024, </w:t>
      </w:r>
      <w:bookmarkStart w:id="13131" w:name="_ETM_Q19_301000"/>
      <w:bookmarkStart w:id="13132" w:name="_ETM_Q19_299270"/>
      <w:bookmarkStart w:id="13133" w:name="_ETM_Q19_301099"/>
      <w:bookmarkEnd w:id="13131"/>
      <w:bookmarkEnd w:id="13132"/>
      <w:bookmarkEnd w:id="13133"/>
      <w:r>
        <w:rPr>
          <w:rtl/>
        </w:rPr>
        <w:t xml:space="preserve">תוך </w:t>
      </w:r>
      <w:bookmarkStart w:id="13134" w:name="_ETM_Q19_301310"/>
      <w:bookmarkEnd w:id="13134"/>
      <w:r>
        <w:rPr>
          <w:rtl/>
        </w:rPr>
        <w:t xml:space="preserve">קביעת </w:t>
      </w:r>
      <w:bookmarkStart w:id="13135" w:name="_ETM_Q19_301609"/>
      <w:bookmarkEnd w:id="13135"/>
      <w:r>
        <w:rPr>
          <w:rtl/>
        </w:rPr>
        <w:t xml:space="preserve">מגבלות </w:t>
      </w:r>
      <w:bookmarkStart w:id="13136" w:name="_ETM_Q19_301999"/>
      <w:bookmarkEnd w:id="13136"/>
      <w:r>
        <w:rPr>
          <w:rtl/>
        </w:rPr>
        <w:t xml:space="preserve">ותנאים </w:t>
      </w:r>
      <w:bookmarkStart w:id="13137" w:name="_ETM_Q19_302389"/>
      <w:bookmarkEnd w:id="13137"/>
      <w:r>
        <w:rPr>
          <w:rtl/>
        </w:rPr>
        <w:t xml:space="preserve">בנוגע </w:t>
      </w:r>
      <w:bookmarkStart w:id="13138" w:name="_ETM_Q19_302749"/>
      <w:bookmarkEnd w:id="13138"/>
      <w:r>
        <w:rPr>
          <w:rtl/>
        </w:rPr>
        <w:t xml:space="preserve">לגיוסם </w:t>
      </w:r>
      <w:bookmarkStart w:id="13139" w:name="_ETM_Q19_303259"/>
      <w:bookmarkEnd w:id="13139"/>
      <w:r>
        <w:rPr>
          <w:rtl/>
        </w:rPr>
        <w:t>ש</w:t>
      </w:r>
      <w:r>
        <w:rPr>
          <w:rFonts w:hint="cs"/>
          <w:rtl/>
        </w:rPr>
        <w:t xml:space="preserve">ל </w:t>
      </w:r>
      <w:r>
        <w:rPr>
          <w:rtl/>
        </w:rPr>
        <w:t>משרתי</w:t>
      </w:r>
      <w:bookmarkStart w:id="13140" w:name="_ETM_Q19_303770"/>
      <w:bookmarkEnd w:id="13140"/>
      <w:r>
        <w:rPr>
          <w:rFonts w:hint="cs"/>
          <w:rtl/>
        </w:rPr>
        <w:t xml:space="preserve"> ה</w:t>
      </w:r>
      <w:r>
        <w:rPr>
          <w:rtl/>
        </w:rPr>
        <w:t xml:space="preserve">מילואים </w:t>
      </w:r>
      <w:bookmarkStart w:id="13141" w:name="_ETM_Q19_304159"/>
      <w:bookmarkEnd w:id="13141"/>
      <w:r>
        <w:rPr>
          <w:rtl/>
        </w:rPr>
        <w:t xml:space="preserve">שעליהם </w:t>
      </w:r>
      <w:bookmarkStart w:id="13142" w:name="_ETM_Q19_304579"/>
      <w:bookmarkEnd w:id="13142"/>
      <w:r>
        <w:rPr>
          <w:rtl/>
        </w:rPr>
        <w:t xml:space="preserve">חלה </w:t>
      </w:r>
      <w:bookmarkStart w:id="13143" w:name="_ETM_Q19_304849"/>
      <w:bookmarkEnd w:id="13143"/>
      <w:r>
        <w:rPr>
          <w:rtl/>
        </w:rPr>
        <w:t xml:space="preserve">הוראת </w:t>
      </w:r>
      <w:bookmarkStart w:id="13144" w:name="_ETM_Q19_305179"/>
      <w:bookmarkEnd w:id="13144"/>
      <w:r>
        <w:rPr>
          <w:rtl/>
        </w:rPr>
        <w:t>השעה</w:t>
      </w:r>
      <w:r>
        <w:rPr>
          <w:rFonts w:hint="cs"/>
          <w:rtl/>
        </w:rPr>
        <w:t>.</w:t>
      </w:r>
    </w:p>
    <w:p w:rsidR="00C85791" w:rsidRDefault="00C85791" w:rsidP="0035311A">
      <w:pPr>
        <w:rPr>
          <w:rtl/>
        </w:rPr>
      </w:pPr>
    </w:p>
    <w:p w:rsidR="00C85791" w:rsidRDefault="00C85791" w:rsidP="0035311A">
      <w:pPr>
        <w:rPr>
          <w:rtl/>
        </w:rPr>
      </w:pPr>
      <w:bookmarkStart w:id="13145" w:name="_ETM_Q19_304000"/>
      <w:bookmarkStart w:id="13146" w:name="_ETM_Q19_306020"/>
      <w:bookmarkEnd w:id="13145"/>
      <w:bookmarkEnd w:id="13146"/>
      <w:r>
        <w:rPr>
          <w:rtl/>
        </w:rPr>
        <w:t>ל</w:t>
      </w:r>
      <w:r>
        <w:rPr>
          <w:rFonts w:hint="cs"/>
          <w:rtl/>
        </w:rPr>
        <w:t>נוכח</w:t>
      </w:r>
      <w:r>
        <w:rPr>
          <w:rtl/>
        </w:rPr>
        <w:t xml:space="preserve"> </w:t>
      </w:r>
      <w:bookmarkStart w:id="13147" w:name="_ETM_Q19_306319"/>
      <w:bookmarkEnd w:id="13147"/>
      <w:r>
        <w:rPr>
          <w:rtl/>
        </w:rPr>
        <w:t xml:space="preserve">הלחימה </w:t>
      </w:r>
      <w:bookmarkStart w:id="13148" w:name="_ETM_Q19_306739"/>
      <w:bookmarkEnd w:id="13148"/>
      <w:r>
        <w:rPr>
          <w:rtl/>
        </w:rPr>
        <w:t xml:space="preserve">המורכבת </w:t>
      </w:r>
      <w:bookmarkStart w:id="13149" w:name="_ETM_Q19_307340"/>
      <w:bookmarkEnd w:id="13149"/>
      <w:r>
        <w:rPr>
          <w:rtl/>
        </w:rPr>
        <w:t xml:space="preserve">ותרומתם </w:t>
      </w:r>
      <w:bookmarkStart w:id="13150" w:name="_ETM_Q19_307849"/>
      <w:bookmarkEnd w:id="13150"/>
      <w:r>
        <w:rPr>
          <w:rtl/>
        </w:rPr>
        <w:t xml:space="preserve">המשמעותית </w:t>
      </w:r>
      <w:bookmarkStart w:id="13151" w:name="_ETM_Q19_308480"/>
      <w:bookmarkEnd w:id="13151"/>
      <w:r>
        <w:rPr>
          <w:rtl/>
        </w:rPr>
        <w:t xml:space="preserve">האמורה </w:t>
      </w:r>
      <w:bookmarkStart w:id="13152" w:name="_ETM_Q19_308959"/>
      <w:bookmarkEnd w:id="13152"/>
      <w:r>
        <w:rPr>
          <w:rtl/>
        </w:rPr>
        <w:t xml:space="preserve">של </w:t>
      </w:r>
      <w:bookmarkStart w:id="13153" w:name="_ETM_Q19_309169"/>
      <w:bookmarkEnd w:id="13153"/>
      <w:r>
        <w:rPr>
          <w:rtl/>
        </w:rPr>
        <w:t xml:space="preserve">אנשי </w:t>
      </w:r>
      <w:bookmarkStart w:id="13154" w:name="_ETM_Q19_309409"/>
      <w:bookmarkEnd w:id="13154"/>
      <w:r>
        <w:rPr>
          <w:rtl/>
        </w:rPr>
        <w:t xml:space="preserve">המילואים </w:t>
      </w:r>
      <w:bookmarkStart w:id="13155" w:name="_ETM_Q19_309799"/>
      <w:bookmarkEnd w:id="13155"/>
      <w:r>
        <w:rPr>
          <w:rtl/>
        </w:rPr>
        <w:t xml:space="preserve">למאמצי </w:t>
      </w:r>
      <w:bookmarkStart w:id="13156" w:name="_ETM_Q19_310250"/>
      <w:bookmarkEnd w:id="13156"/>
      <w:r>
        <w:rPr>
          <w:rtl/>
        </w:rPr>
        <w:t>הלחימה</w:t>
      </w:r>
      <w:r>
        <w:rPr>
          <w:rFonts w:hint="cs"/>
          <w:rtl/>
        </w:rPr>
        <w:t>,</w:t>
      </w:r>
      <w:r>
        <w:rPr>
          <w:rtl/>
        </w:rPr>
        <w:t xml:space="preserve"> </w:t>
      </w:r>
      <w:bookmarkStart w:id="13157" w:name="_ETM_Q19_311120"/>
      <w:bookmarkEnd w:id="13157"/>
      <w:r>
        <w:rPr>
          <w:rtl/>
        </w:rPr>
        <w:t>ו</w:t>
      </w:r>
      <w:r>
        <w:rPr>
          <w:rFonts w:hint="cs"/>
          <w:rtl/>
        </w:rPr>
        <w:t>ע</w:t>
      </w:r>
      <w:r>
        <w:rPr>
          <w:rtl/>
        </w:rPr>
        <w:t>ל</w:t>
      </w:r>
      <w:r>
        <w:rPr>
          <w:rFonts w:hint="cs"/>
          <w:rtl/>
        </w:rPr>
        <w:t xml:space="preserve"> </w:t>
      </w:r>
      <w:r>
        <w:rPr>
          <w:rtl/>
        </w:rPr>
        <w:t xml:space="preserve">מנת </w:t>
      </w:r>
      <w:bookmarkStart w:id="13158" w:name="_ETM_Q19_311540"/>
      <w:bookmarkEnd w:id="13158"/>
      <w:r>
        <w:rPr>
          <w:rtl/>
        </w:rPr>
        <w:t xml:space="preserve">להימנע </w:t>
      </w:r>
      <w:bookmarkStart w:id="13159" w:name="_ETM_Q19_311959"/>
      <w:bookmarkEnd w:id="13159"/>
      <w:r>
        <w:rPr>
          <w:rtl/>
        </w:rPr>
        <w:t xml:space="preserve">מפגיעה </w:t>
      </w:r>
      <w:bookmarkStart w:id="13160" w:name="_ETM_Q19_312349"/>
      <w:bookmarkStart w:id="13161" w:name="_ETM_Q19_312709"/>
      <w:bookmarkEnd w:id="13160"/>
      <w:bookmarkEnd w:id="13161"/>
      <w:r>
        <w:rPr>
          <w:rtl/>
        </w:rPr>
        <w:t xml:space="preserve">בכשירות </w:t>
      </w:r>
      <w:bookmarkStart w:id="13162" w:name="_ETM_Q19_313189"/>
      <w:bookmarkEnd w:id="13162"/>
      <w:r>
        <w:rPr>
          <w:rtl/>
        </w:rPr>
        <w:t xml:space="preserve">המבצעית </w:t>
      </w:r>
      <w:bookmarkStart w:id="13163" w:name="_ETM_Q19_313730"/>
      <w:bookmarkEnd w:id="13163"/>
      <w:r>
        <w:rPr>
          <w:rtl/>
        </w:rPr>
        <w:t xml:space="preserve">וביכולת </w:t>
      </w:r>
      <w:bookmarkStart w:id="13164" w:name="_ETM_Q19_314120"/>
      <w:bookmarkEnd w:id="13164"/>
      <w:r>
        <w:rPr>
          <w:rtl/>
        </w:rPr>
        <w:t xml:space="preserve">הלחימה </w:t>
      </w:r>
      <w:bookmarkStart w:id="13165" w:name="_ETM_Q19_315030"/>
      <w:bookmarkEnd w:id="13165"/>
      <w:r>
        <w:rPr>
          <w:rtl/>
        </w:rPr>
        <w:t xml:space="preserve">של </w:t>
      </w:r>
      <w:bookmarkStart w:id="13166" w:name="_ETM_Q19_315300"/>
      <w:bookmarkEnd w:id="13166"/>
      <w:r>
        <w:rPr>
          <w:rtl/>
        </w:rPr>
        <w:t xml:space="preserve">צה"ל </w:t>
      </w:r>
      <w:bookmarkStart w:id="13167" w:name="_ETM_Q19_316200"/>
      <w:bookmarkEnd w:id="13167"/>
      <w:r>
        <w:rPr>
          <w:rtl/>
        </w:rPr>
        <w:t xml:space="preserve">במהלך </w:t>
      </w:r>
      <w:bookmarkStart w:id="13168" w:name="_ETM_Q19_316680"/>
      <w:bookmarkEnd w:id="13168"/>
      <w:r>
        <w:rPr>
          <w:rtl/>
        </w:rPr>
        <w:t>שנת</w:t>
      </w:r>
      <w:bookmarkStart w:id="13169" w:name="_ETM_Q19_316889"/>
      <w:bookmarkEnd w:id="13169"/>
      <w:r>
        <w:rPr>
          <w:rFonts w:hint="cs"/>
          <w:rtl/>
        </w:rPr>
        <w:t xml:space="preserve"> 2024,</w:t>
      </w:r>
      <w:r>
        <w:rPr>
          <w:rtl/>
        </w:rPr>
        <w:t xml:space="preserve"> </w:t>
      </w:r>
      <w:bookmarkStart w:id="13170" w:name="_ETM_Q19_317610"/>
      <w:bookmarkEnd w:id="13170"/>
      <w:r>
        <w:rPr>
          <w:rtl/>
        </w:rPr>
        <w:t xml:space="preserve">מוצע </w:t>
      </w:r>
      <w:bookmarkStart w:id="13171" w:name="_ETM_Q19_317970"/>
      <w:bookmarkEnd w:id="13171"/>
      <w:r>
        <w:rPr>
          <w:rtl/>
        </w:rPr>
        <w:t xml:space="preserve">להאריך </w:t>
      </w:r>
      <w:bookmarkStart w:id="13172" w:name="_ETM_Q19_318389"/>
      <w:bookmarkEnd w:id="13172"/>
      <w:r>
        <w:rPr>
          <w:rtl/>
        </w:rPr>
        <w:t xml:space="preserve">את </w:t>
      </w:r>
      <w:bookmarkStart w:id="13173" w:name="_ETM_Q19_318510"/>
      <w:bookmarkEnd w:id="13173"/>
      <w:r>
        <w:rPr>
          <w:rtl/>
        </w:rPr>
        <w:t xml:space="preserve">הוראת </w:t>
      </w:r>
      <w:bookmarkStart w:id="13174" w:name="_ETM_Q19_318840"/>
      <w:bookmarkEnd w:id="13174"/>
      <w:r>
        <w:rPr>
          <w:rtl/>
        </w:rPr>
        <w:t>השעה</w:t>
      </w:r>
      <w:r>
        <w:rPr>
          <w:rFonts w:hint="cs"/>
          <w:rtl/>
        </w:rPr>
        <w:t xml:space="preserve"> בשלושה </w:t>
      </w:r>
      <w:bookmarkStart w:id="13175" w:name="_ETM_Q19_319169"/>
      <w:bookmarkStart w:id="13176" w:name="_ETM_Q19_319650"/>
      <w:bookmarkEnd w:id="13175"/>
      <w:bookmarkEnd w:id="13176"/>
      <w:r>
        <w:rPr>
          <w:rtl/>
        </w:rPr>
        <w:t xml:space="preserve">חודשים </w:t>
      </w:r>
      <w:bookmarkStart w:id="13177" w:name="_ETM_Q19_320129"/>
      <w:bookmarkEnd w:id="13177"/>
      <w:r>
        <w:rPr>
          <w:rtl/>
        </w:rPr>
        <w:t>נוספים</w:t>
      </w:r>
      <w:r>
        <w:rPr>
          <w:rFonts w:hint="cs"/>
          <w:rtl/>
        </w:rPr>
        <w:t>,</w:t>
      </w:r>
      <w:r>
        <w:rPr>
          <w:rtl/>
        </w:rPr>
        <w:t xml:space="preserve"> </w:t>
      </w:r>
      <w:bookmarkStart w:id="13178" w:name="_ETM_Q19_321030"/>
      <w:bookmarkEnd w:id="13178"/>
      <w:r>
        <w:rPr>
          <w:rtl/>
        </w:rPr>
        <w:t xml:space="preserve">עד </w:t>
      </w:r>
      <w:bookmarkStart w:id="13179" w:name="_ETM_Q19_321269"/>
      <w:bookmarkEnd w:id="13179"/>
      <w:r>
        <w:rPr>
          <w:rtl/>
        </w:rPr>
        <w:t>ליום</w:t>
      </w:r>
      <w:r>
        <w:rPr>
          <w:rFonts w:hint="cs"/>
          <w:rtl/>
        </w:rPr>
        <w:t xml:space="preserve"> 30 בספטמבר 2024</w:t>
      </w:r>
      <w:bookmarkStart w:id="13180" w:name="_ETM_Q19_321569"/>
      <w:bookmarkStart w:id="13181" w:name="_ETM_Q19_323730"/>
      <w:bookmarkEnd w:id="13180"/>
      <w:bookmarkEnd w:id="13181"/>
      <w:r>
        <w:rPr>
          <w:rFonts w:hint="cs"/>
          <w:rtl/>
        </w:rPr>
        <w:t xml:space="preserve">. </w:t>
      </w:r>
      <w:r>
        <w:rPr>
          <w:rtl/>
        </w:rPr>
        <w:t>זאת</w:t>
      </w:r>
      <w:bookmarkStart w:id="13182" w:name="_ETM_Q19_323970"/>
      <w:bookmarkEnd w:id="13182"/>
      <w:r>
        <w:rPr>
          <w:rFonts w:hint="cs"/>
          <w:rtl/>
        </w:rPr>
        <w:t xml:space="preserve">, </w:t>
      </w:r>
      <w:r>
        <w:rPr>
          <w:rtl/>
        </w:rPr>
        <w:t xml:space="preserve">על </w:t>
      </w:r>
      <w:bookmarkStart w:id="13183" w:name="_ETM_Q19_324060"/>
      <w:bookmarkEnd w:id="13183"/>
      <w:r>
        <w:rPr>
          <w:rtl/>
        </w:rPr>
        <w:t xml:space="preserve">מנת </w:t>
      </w:r>
      <w:bookmarkStart w:id="13184" w:name="_ETM_Q19_324269"/>
      <w:bookmarkEnd w:id="13184"/>
      <w:r>
        <w:rPr>
          <w:rtl/>
        </w:rPr>
        <w:t xml:space="preserve">לאפשר </w:t>
      </w:r>
      <w:bookmarkStart w:id="13185" w:name="_ETM_Q19_324629"/>
      <w:bookmarkEnd w:id="13185"/>
      <w:r>
        <w:rPr>
          <w:rtl/>
        </w:rPr>
        <w:t xml:space="preserve">לצה"ל </w:t>
      </w:r>
      <w:bookmarkStart w:id="13186" w:name="_ETM_Q19_324959"/>
      <w:bookmarkEnd w:id="13186"/>
      <w:r>
        <w:rPr>
          <w:rtl/>
        </w:rPr>
        <w:t xml:space="preserve">לתכנן </w:t>
      </w:r>
      <w:bookmarkStart w:id="13187" w:name="_ETM_Q19_325349"/>
      <w:bookmarkEnd w:id="13187"/>
      <w:r>
        <w:rPr>
          <w:rtl/>
        </w:rPr>
        <w:t xml:space="preserve">את </w:t>
      </w:r>
      <w:bookmarkStart w:id="13188" w:name="_ETM_Q19_325440"/>
      <w:bookmarkEnd w:id="13188"/>
      <w:r>
        <w:rPr>
          <w:rtl/>
        </w:rPr>
        <w:t xml:space="preserve">היקפי </w:t>
      </w:r>
      <w:bookmarkStart w:id="13189" w:name="_ETM_Q19_325800"/>
      <w:bookmarkEnd w:id="13189"/>
      <w:r>
        <w:rPr>
          <w:rtl/>
        </w:rPr>
        <w:t xml:space="preserve">כוח </w:t>
      </w:r>
      <w:bookmarkStart w:id="13190" w:name="_ETM_Q19_326099"/>
      <w:bookmarkEnd w:id="13190"/>
      <w:r>
        <w:rPr>
          <w:rtl/>
        </w:rPr>
        <w:t xml:space="preserve">האדם </w:t>
      </w:r>
      <w:bookmarkStart w:id="13191" w:name="_ETM_Q19_326400"/>
      <w:bookmarkEnd w:id="13191"/>
      <w:r>
        <w:rPr>
          <w:rtl/>
        </w:rPr>
        <w:t xml:space="preserve">הנדרשים </w:t>
      </w:r>
      <w:bookmarkStart w:id="13192" w:name="_ETM_Q19_326940"/>
      <w:bookmarkEnd w:id="13192"/>
      <w:r>
        <w:rPr>
          <w:rFonts w:hint="cs"/>
          <w:rtl/>
        </w:rPr>
        <w:t>ו</w:t>
      </w:r>
      <w:r>
        <w:rPr>
          <w:rtl/>
        </w:rPr>
        <w:t xml:space="preserve">העומדים </w:t>
      </w:r>
      <w:bookmarkStart w:id="13193" w:name="_ETM_Q19_327300"/>
      <w:bookmarkEnd w:id="13193"/>
      <w:r>
        <w:rPr>
          <w:rtl/>
        </w:rPr>
        <w:t xml:space="preserve">לרשותו </w:t>
      </w:r>
      <w:bookmarkStart w:id="13194" w:name="_ETM_Q19_328110"/>
      <w:bookmarkEnd w:id="13194"/>
      <w:r>
        <w:rPr>
          <w:rtl/>
        </w:rPr>
        <w:t xml:space="preserve">במהלך </w:t>
      </w:r>
      <w:bookmarkStart w:id="13195" w:name="_ETM_Q19_328620"/>
      <w:bookmarkEnd w:id="13195"/>
      <w:r>
        <w:rPr>
          <w:rtl/>
        </w:rPr>
        <w:t>הלחימה</w:t>
      </w:r>
      <w:r>
        <w:rPr>
          <w:rFonts w:hint="cs"/>
          <w:rtl/>
        </w:rPr>
        <w:t>.</w:t>
      </w:r>
    </w:p>
    <w:p w:rsidR="00C85791" w:rsidRDefault="00C85791" w:rsidP="0035311A">
      <w:pPr>
        <w:rPr>
          <w:rtl/>
        </w:rPr>
      </w:pPr>
    </w:p>
    <w:p w:rsidR="00C85791" w:rsidRDefault="00C85791" w:rsidP="0035311A">
      <w:pPr>
        <w:rPr>
          <w:rtl/>
        </w:rPr>
      </w:pPr>
      <w:bookmarkStart w:id="13196" w:name="_ETM_Q19_328000"/>
      <w:bookmarkStart w:id="13197" w:name="_ETM_Q19_329370"/>
      <w:bookmarkEnd w:id="13196"/>
      <w:bookmarkEnd w:id="13197"/>
      <w:r>
        <w:rPr>
          <w:rtl/>
        </w:rPr>
        <w:t xml:space="preserve">אני </w:t>
      </w:r>
      <w:bookmarkStart w:id="13198" w:name="_ETM_Q19_329580"/>
      <w:bookmarkEnd w:id="13198"/>
      <w:r>
        <w:rPr>
          <w:rtl/>
        </w:rPr>
        <w:t xml:space="preserve">מבקש </w:t>
      </w:r>
      <w:bookmarkStart w:id="13199" w:name="_ETM_Q19_330000"/>
      <w:bookmarkEnd w:id="13199"/>
      <w:r>
        <w:rPr>
          <w:rtl/>
        </w:rPr>
        <w:t xml:space="preserve">כי </w:t>
      </w:r>
      <w:bookmarkStart w:id="13200" w:name="_ETM_Q19_330120"/>
      <w:bookmarkEnd w:id="13200"/>
      <w:r>
        <w:rPr>
          <w:rtl/>
        </w:rPr>
        <w:t xml:space="preserve">מליאת </w:t>
      </w:r>
      <w:bookmarkStart w:id="13201" w:name="_ETM_Q19_330389"/>
      <w:bookmarkEnd w:id="13201"/>
      <w:r>
        <w:rPr>
          <w:rtl/>
        </w:rPr>
        <w:t xml:space="preserve">הכנסת </w:t>
      </w:r>
      <w:bookmarkStart w:id="13202" w:name="_ETM_Q19_330810"/>
      <w:bookmarkEnd w:id="13202"/>
      <w:r>
        <w:rPr>
          <w:rtl/>
        </w:rPr>
        <w:t xml:space="preserve">תאשר </w:t>
      </w:r>
      <w:bookmarkStart w:id="13203" w:name="_ETM_Q19_331200"/>
      <w:bookmarkEnd w:id="13203"/>
      <w:r>
        <w:rPr>
          <w:rtl/>
        </w:rPr>
        <w:t xml:space="preserve">את </w:t>
      </w:r>
      <w:bookmarkStart w:id="13204" w:name="_ETM_Q19_331290"/>
      <w:bookmarkEnd w:id="13204"/>
      <w:r>
        <w:rPr>
          <w:rtl/>
        </w:rPr>
        <w:t xml:space="preserve">הצעת </w:t>
      </w:r>
      <w:bookmarkStart w:id="13205" w:name="_ETM_Q19_331620"/>
      <w:bookmarkEnd w:id="13205"/>
      <w:r>
        <w:rPr>
          <w:rtl/>
        </w:rPr>
        <w:t xml:space="preserve">החוק </w:t>
      </w:r>
      <w:bookmarkStart w:id="13206" w:name="_ETM_Q19_331860"/>
      <w:bookmarkEnd w:id="13206"/>
      <w:r>
        <w:rPr>
          <w:rtl/>
        </w:rPr>
        <w:t xml:space="preserve">ותעביר </w:t>
      </w:r>
      <w:bookmarkStart w:id="13207" w:name="_ETM_Q19_332310"/>
      <w:bookmarkEnd w:id="13207"/>
      <w:r>
        <w:rPr>
          <w:rtl/>
        </w:rPr>
        <w:t xml:space="preserve">אותה </w:t>
      </w:r>
      <w:bookmarkStart w:id="13208" w:name="_ETM_Q19_332459"/>
      <w:bookmarkEnd w:id="13208"/>
      <w:r>
        <w:rPr>
          <w:rtl/>
        </w:rPr>
        <w:t xml:space="preserve">להמשך </w:t>
      </w:r>
      <w:bookmarkStart w:id="13209" w:name="_ETM_Q19_332819"/>
      <w:bookmarkEnd w:id="13209"/>
      <w:r>
        <w:rPr>
          <w:rtl/>
        </w:rPr>
        <w:t xml:space="preserve">דיון </w:t>
      </w:r>
      <w:bookmarkStart w:id="13210" w:name="_ETM_Q19_333060"/>
      <w:bookmarkEnd w:id="13210"/>
      <w:r>
        <w:rPr>
          <w:rtl/>
        </w:rPr>
        <w:t xml:space="preserve">והכנה </w:t>
      </w:r>
      <w:bookmarkStart w:id="13211" w:name="_ETM_Q19_333450"/>
      <w:bookmarkEnd w:id="13211"/>
      <w:r>
        <w:rPr>
          <w:rtl/>
        </w:rPr>
        <w:t xml:space="preserve">לקריאה </w:t>
      </w:r>
      <w:bookmarkStart w:id="13212" w:name="_ETM_Q19_333810"/>
      <w:bookmarkEnd w:id="13212"/>
      <w:r>
        <w:rPr>
          <w:rtl/>
        </w:rPr>
        <w:t xml:space="preserve">שנייה </w:t>
      </w:r>
      <w:bookmarkStart w:id="13213" w:name="_ETM_Q19_334019"/>
      <w:bookmarkEnd w:id="13213"/>
      <w:r>
        <w:rPr>
          <w:rtl/>
        </w:rPr>
        <w:t xml:space="preserve">ושלישית </w:t>
      </w:r>
      <w:bookmarkStart w:id="13214" w:name="_ETM_Q19_334800"/>
      <w:bookmarkEnd w:id="13214"/>
      <w:r>
        <w:rPr>
          <w:rtl/>
        </w:rPr>
        <w:t xml:space="preserve">בוועדת </w:t>
      </w:r>
      <w:bookmarkStart w:id="13215" w:name="_ETM_Q19_335280"/>
      <w:bookmarkEnd w:id="13215"/>
      <w:r>
        <w:rPr>
          <w:rtl/>
        </w:rPr>
        <w:t xml:space="preserve">החוץ </w:t>
      </w:r>
      <w:bookmarkStart w:id="13216" w:name="_ETM_Q19_335580"/>
      <w:bookmarkEnd w:id="13216"/>
      <w:r>
        <w:rPr>
          <w:rtl/>
        </w:rPr>
        <w:t>והביטחון</w:t>
      </w:r>
      <w:r>
        <w:rPr>
          <w:rFonts w:hint="cs"/>
          <w:rtl/>
        </w:rPr>
        <w:t>.</w:t>
      </w:r>
    </w:p>
    <w:p w:rsidR="00C85791" w:rsidRDefault="00C85791" w:rsidP="0035311A">
      <w:pPr>
        <w:rPr>
          <w:rtl/>
        </w:rPr>
      </w:pPr>
    </w:p>
    <w:p w:rsidR="00C85791" w:rsidRDefault="00C85791" w:rsidP="0035311A">
      <w:pPr>
        <w:rPr>
          <w:rtl/>
        </w:rPr>
      </w:pPr>
      <w:bookmarkStart w:id="13217" w:name="_ETM_Q19_337000"/>
      <w:bookmarkStart w:id="13218" w:name="_ETM_Q19_337010"/>
      <w:bookmarkEnd w:id="13217"/>
      <w:bookmarkEnd w:id="13218"/>
      <w:r>
        <w:rPr>
          <w:rtl/>
        </w:rPr>
        <w:t xml:space="preserve">כאן </w:t>
      </w:r>
      <w:bookmarkStart w:id="13219" w:name="_ETM_Q19_337220"/>
      <w:bookmarkEnd w:id="13219"/>
      <w:r>
        <w:rPr>
          <w:rtl/>
        </w:rPr>
        <w:t xml:space="preserve">המקום </w:t>
      </w:r>
      <w:bookmarkStart w:id="13220" w:name="_ETM_Q19_337550"/>
      <w:bookmarkEnd w:id="13220"/>
      <w:r>
        <w:rPr>
          <w:rtl/>
        </w:rPr>
        <w:t>לציין</w:t>
      </w:r>
      <w:r>
        <w:rPr>
          <w:rFonts w:hint="cs"/>
          <w:rtl/>
        </w:rPr>
        <w:t>,</w:t>
      </w:r>
      <w:r>
        <w:rPr>
          <w:rtl/>
        </w:rPr>
        <w:t xml:space="preserve"> </w:t>
      </w:r>
      <w:bookmarkStart w:id="13221" w:name="_ETM_Q19_337970"/>
      <w:bookmarkEnd w:id="13221"/>
      <w:r>
        <w:rPr>
          <w:rtl/>
        </w:rPr>
        <w:t xml:space="preserve">אדוני </w:t>
      </w:r>
      <w:bookmarkStart w:id="13222" w:name="_ETM_Q19_338239"/>
      <w:bookmarkEnd w:id="13222"/>
      <w:r>
        <w:rPr>
          <w:rFonts w:hint="cs"/>
          <w:rtl/>
        </w:rPr>
        <w:t>ה</w:t>
      </w:r>
      <w:r>
        <w:rPr>
          <w:rtl/>
        </w:rPr>
        <w:t>יושב</w:t>
      </w:r>
      <w:r>
        <w:rPr>
          <w:rFonts w:hint="cs"/>
          <w:rtl/>
        </w:rPr>
        <w:t>-</w:t>
      </w:r>
      <w:bookmarkStart w:id="13223" w:name="_ETM_Q19_338510"/>
      <w:bookmarkEnd w:id="13223"/>
      <w:r>
        <w:rPr>
          <w:rtl/>
        </w:rPr>
        <w:t>ראש</w:t>
      </w:r>
      <w:r>
        <w:rPr>
          <w:rFonts w:hint="cs"/>
          <w:rtl/>
        </w:rPr>
        <w:t>,</w:t>
      </w:r>
      <w:r>
        <w:rPr>
          <w:rtl/>
        </w:rPr>
        <w:t xml:space="preserve"> </w:t>
      </w:r>
      <w:bookmarkStart w:id="13224" w:name="_ETM_Q19_339290"/>
      <w:bookmarkEnd w:id="13224"/>
      <w:r>
        <w:rPr>
          <w:rtl/>
        </w:rPr>
        <w:t xml:space="preserve">שאילו </w:t>
      </w:r>
      <w:bookmarkStart w:id="13225" w:name="_ETM_Q19_340250"/>
      <w:bookmarkEnd w:id="13225"/>
      <w:r>
        <w:rPr>
          <w:rtl/>
        </w:rPr>
        <w:t xml:space="preserve">דרישת </w:t>
      </w:r>
      <w:bookmarkStart w:id="13226" w:name="_ETM_Q19_340700"/>
      <w:bookmarkEnd w:id="13226"/>
      <w:r>
        <w:rPr>
          <w:rtl/>
        </w:rPr>
        <w:t xml:space="preserve">צה"ל </w:t>
      </w:r>
      <w:bookmarkStart w:id="13227" w:name="_ETM_Q19_341180"/>
      <w:bookmarkEnd w:id="13227"/>
      <w:r>
        <w:rPr>
          <w:rtl/>
        </w:rPr>
        <w:t xml:space="preserve">הייתה </w:t>
      </w:r>
      <w:bookmarkStart w:id="13228" w:name="_ETM_Q19_341450"/>
      <w:bookmarkEnd w:id="13228"/>
      <w:r>
        <w:rPr>
          <w:rtl/>
        </w:rPr>
        <w:t xml:space="preserve">נענית </w:t>
      </w:r>
      <w:bookmarkStart w:id="13229" w:name="_ETM_Q19_341900"/>
      <w:bookmarkEnd w:id="13229"/>
      <w:r>
        <w:rPr>
          <w:rtl/>
        </w:rPr>
        <w:t>במקור</w:t>
      </w:r>
      <w:r>
        <w:rPr>
          <w:rFonts w:hint="cs"/>
          <w:rtl/>
        </w:rPr>
        <w:t>,</w:t>
      </w:r>
      <w:r>
        <w:rPr>
          <w:rtl/>
        </w:rPr>
        <w:t xml:space="preserve"> </w:t>
      </w:r>
      <w:bookmarkStart w:id="13230" w:name="_ETM_Q19_342650"/>
      <w:bookmarkEnd w:id="13230"/>
      <w:r>
        <w:rPr>
          <w:rFonts w:hint="cs"/>
          <w:rtl/>
        </w:rPr>
        <w:t>ל</w:t>
      </w:r>
      <w:r>
        <w:rPr>
          <w:rtl/>
        </w:rPr>
        <w:t xml:space="preserve">פי </w:t>
      </w:r>
      <w:bookmarkStart w:id="13231" w:name="_ETM_Q19_342980"/>
      <w:bookmarkEnd w:id="13231"/>
      <w:r>
        <w:rPr>
          <w:rtl/>
        </w:rPr>
        <w:t xml:space="preserve">המידע </w:t>
      </w:r>
      <w:bookmarkStart w:id="13232" w:name="_ETM_Q19_343370"/>
      <w:bookmarkEnd w:id="13232"/>
      <w:r>
        <w:rPr>
          <w:rtl/>
        </w:rPr>
        <w:t xml:space="preserve">שהובא </w:t>
      </w:r>
      <w:bookmarkStart w:id="13233" w:name="_ETM_Q19_343730"/>
      <w:bookmarkEnd w:id="13233"/>
      <w:r>
        <w:rPr>
          <w:rtl/>
        </w:rPr>
        <w:t xml:space="preserve">אלינו </w:t>
      </w:r>
      <w:bookmarkStart w:id="13234" w:name="_ETM_Q19_344030"/>
      <w:bookmarkEnd w:id="13234"/>
      <w:r>
        <w:rPr>
          <w:rtl/>
        </w:rPr>
        <w:t xml:space="preserve">בוועדת </w:t>
      </w:r>
      <w:bookmarkStart w:id="13235" w:name="_ETM_Q19_344450"/>
      <w:bookmarkEnd w:id="13235"/>
      <w:r>
        <w:rPr>
          <w:rtl/>
        </w:rPr>
        <w:t xml:space="preserve">שרים </w:t>
      </w:r>
      <w:bookmarkStart w:id="13236" w:name="_ETM_Q19_344720"/>
      <w:bookmarkEnd w:id="13236"/>
      <w:r>
        <w:rPr>
          <w:rtl/>
        </w:rPr>
        <w:t>לחקיקה</w:t>
      </w:r>
      <w:r>
        <w:rPr>
          <w:rFonts w:hint="cs"/>
          <w:rtl/>
        </w:rPr>
        <w:t>,</w:t>
      </w:r>
      <w:r>
        <w:rPr>
          <w:rtl/>
        </w:rPr>
        <w:t xml:space="preserve"> </w:t>
      </w:r>
      <w:bookmarkStart w:id="13237" w:name="_ETM_Q19_348190"/>
      <w:bookmarkEnd w:id="13237"/>
      <w:r>
        <w:rPr>
          <w:rtl/>
        </w:rPr>
        <w:t>לה</w:t>
      </w:r>
      <w:r>
        <w:rPr>
          <w:rFonts w:hint="cs"/>
          <w:rtl/>
        </w:rPr>
        <w:t>א</w:t>
      </w:r>
      <w:r>
        <w:rPr>
          <w:rtl/>
        </w:rPr>
        <w:t xml:space="preserve">ריך </w:t>
      </w:r>
      <w:bookmarkStart w:id="13238" w:name="_ETM_Q19_349300"/>
      <w:bookmarkEnd w:id="13238"/>
      <w:r>
        <w:rPr>
          <w:rtl/>
        </w:rPr>
        <w:t>מ</w:t>
      </w:r>
      <w:bookmarkStart w:id="13239" w:name="_ETM_Q19_349780"/>
      <w:bookmarkEnd w:id="13239"/>
      <w:r>
        <w:rPr>
          <w:rtl/>
        </w:rPr>
        <w:t>דצמבר</w:t>
      </w:r>
      <w:r>
        <w:rPr>
          <w:rFonts w:hint="cs"/>
          <w:rtl/>
        </w:rPr>
        <w:t xml:space="preserve"> 2023</w:t>
      </w:r>
      <w:bookmarkStart w:id="13240" w:name="_ETM_Q19_350440"/>
      <w:bookmarkEnd w:id="13240"/>
      <w:r>
        <w:rPr>
          <w:rtl/>
        </w:rPr>
        <w:t xml:space="preserve"> </w:t>
      </w:r>
      <w:bookmarkStart w:id="13241" w:name="_ETM_Q19_351130"/>
      <w:bookmarkEnd w:id="13241"/>
      <w:r>
        <w:rPr>
          <w:rtl/>
        </w:rPr>
        <w:t xml:space="preserve">בשנה </w:t>
      </w:r>
      <w:bookmarkStart w:id="13242" w:name="_ETM_Q19_351669"/>
      <w:bookmarkEnd w:id="13242"/>
      <w:r>
        <w:rPr>
          <w:rtl/>
        </w:rPr>
        <w:t>–</w:t>
      </w:r>
      <w:r>
        <w:rPr>
          <w:rFonts w:hint="cs"/>
          <w:rtl/>
        </w:rPr>
        <w:t xml:space="preserve"> </w:t>
      </w:r>
      <w:r>
        <w:rPr>
          <w:rtl/>
        </w:rPr>
        <w:t xml:space="preserve">כי </w:t>
      </w:r>
      <w:bookmarkStart w:id="13243" w:name="_ETM_Q19_351819"/>
      <w:bookmarkEnd w:id="13243"/>
      <w:r>
        <w:rPr>
          <w:rtl/>
        </w:rPr>
        <w:t>כ</w:t>
      </w:r>
      <w:r>
        <w:rPr>
          <w:rFonts w:hint="cs"/>
          <w:rtl/>
        </w:rPr>
        <w:t>ך</w:t>
      </w:r>
      <w:r>
        <w:rPr>
          <w:rtl/>
        </w:rPr>
        <w:t xml:space="preserve"> </w:t>
      </w:r>
      <w:bookmarkStart w:id="13244" w:name="_ETM_Q19_352419"/>
      <w:bookmarkEnd w:id="13244"/>
      <w:r>
        <w:rPr>
          <w:rFonts w:hint="cs"/>
          <w:rtl/>
        </w:rPr>
        <w:t>ראה ה</w:t>
      </w:r>
      <w:r>
        <w:rPr>
          <w:rtl/>
        </w:rPr>
        <w:t>צב</w:t>
      </w:r>
      <w:r>
        <w:rPr>
          <w:rFonts w:hint="cs"/>
          <w:rtl/>
        </w:rPr>
        <w:t>א</w:t>
      </w:r>
      <w:r>
        <w:rPr>
          <w:rtl/>
        </w:rPr>
        <w:t xml:space="preserve"> </w:t>
      </w:r>
      <w:bookmarkStart w:id="13245" w:name="_ETM_Q19_352780"/>
      <w:bookmarkEnd w:id="13245"/>
      <w:r>
        <w:rPr>
          <w:rtl/>
        </w:rPr>
        <w:t xml:space="preserve">שהוא </w:t>
      </w:r>
      <w:bookmarkStart w:id="13246" w:name="_ETM_Q19_352930"/>
      <w:bookmarkEnd w:id="13246"/>
      <w:r>
        <w:rPr>
          <w:rtl/>
        </w:rPr>
        <w:t xml:space="preserve">יצטרך </w:t>
      </w:r>
      <w:bookmarkStart w:id="13247" w:name="_ETM_Q19_353440"/>
      <w:bookmarkEnd w:id="13247"/>
      <w:r>
        <w:rPr>
          <w:rtl/>
        </w:rPr>
        <w:t xml:space="preserve">את </w:t>
      </w:r>
      <w:bookmarkStart w:id="13248" w:name="_ETM_Q19_353560"/>
      <w:bookmarkEnd w:id="13248"/>
      <w:r>
        <w:rPr>
          <w:rtl/>
        </w:rPr>
        <w:t>אות</w:t>
      </w:r>
      <w:r>
        <w:rPr>
          <w:rFonts w:hint="cs"/>
          <w:rtl/>
        </w:rPr>
        <w:t>ו</w:t>
      </w:r>
      <w:r>
        <w:rPr>
          <w:rtl/>
        </w:rPr>
        <w:t xml:space="preserve"> </w:t>
      </w:r>
      <w:bookmarkStart w:id="13249" w:name="_ETM_Q19_354950"/>
      <w:bookmarkEnd w:id="13249"/>
      <w:r>
        <w:rPr>
          <w:rtl/>
        </w:rPr>
        <w:t xml:space="preserve">מספר </w:t>
      </w:r>
      <w:bookmarkStart w:id="13250" w:name="_ETM_Q19_355400"/>
      <w:bookmarkEnd w:id="13250"/>
      <w:r>
        <w:rPr>
          <w:rtl/>
        </w:rPr>
        <w:t xml:space="preserve">מאוד </w:t>
      </w:r>
      <w:bookmarkStart w:id="13251" w:name="_ETM_Q19_355700"/>
      <w:bookmarkEnd w:id="13251"/>
      <w:r>
        <w:rPr>
          <w:rtl/>
        </w:rPr>
        <w:t>מסוים</w:t>
      </w:r>
      <w:r>
        <w:rPr>
          <w:rFonts w:hint="cs"/>
          <w:rtl/>
        </w:rPr>
        <w:t>,</w:t>
      </w:r>
      <w:r>
        <w:rPr>
          <w:rtl/>
        </w:rPr>
        <w:t xml:space="preserve"> </w:t>
      </w:r>
      <w:bookmarkStart w:id="13252" w:name="_ETM_Q19_356930"/>
      <w:bookmarkEnd w:id="13252"/>
      <w:r>
        <w:rPr>
          <w:rtl/>
        </w:rPr>
        <w:t>בין</w:t>
      </w:r>
      <w:r>
        <w:rPr>
          <w:rFonts w:hint="cs"/>
          <w:rtl/>
        </w:rPr>
        <w:t xml:space="preserve"> 1,000 ל-2,000</w:t>
      </w:r>
      <w:bookmarkStart w:id="13253" w:name="_ETM_Q19_357319"/>
      <w:bookmarkStart w:id="13254" w:name="_ETM_Q19_357650"/>
      <w:bookmarkStart w:id="13255" w:name="_ETM_Q19_359060"/>
      <w:bookmarkEnd w:id="13253"/>
      <w:bookmarkEnd w:id="13254"/>
      <w:bookmarkEnd w:id="13255"/>
      <w:r>
        <w:rPr>
          <w:rFonts w:hint="cs"/>
          <w:rtl/>
        </w:rPr>
        <w:t xml:space="preserve"> </w:t>
      </w:r>
      <w:r>
        <w:rPr>
          <w:rtl/>
        </w:rPr>
        <w:t>לוחמים</w:t>
      </w:r>
      <w:bookmarkStart w:id="13256" w:name="_ETM_Q19_359750"/>
      <w:bookmarkEnd w:id="13256"/>
      <w:r>
        <w:rPr>
          <w:rFonts w:hint="cs"/>
          <w:rtl/>
        </w:rPr>
        <w:t xml:space="preserve"> </w:t>
      </w:r>
      <w:r>
        <w:rPr>
          <w:rtl/>
        </w:rPr>
        <w:t xml:space="preserve">שבסופו </w:t>
      </w:r>
      <w:bookmarkStart w:id="13257" w:name="_ETM_Q19_360290"/>
      <w:bookmarkEnd w:id="13257"/>
      <w:r>
        <w:rPr>
          <w:rtl/>
        </w:rPr>
        <w:t xml:space="preserve">של </w:t>
      </w:r>
      <w:bookmarkStart w:id="13258" w:name="_ETM_Q19_360470"/>
      <w:bookmarkEnd w:id="13258"/>
      <w:r>
        <w:rPr>
          <w:rtl/>
        </w:rPr>
        <w:t xml:space="preserve">דבר </w:t>
      </w:r>
      <w:bookmarkStart w:id="13259" w:name="_ETM_Q19_360680"/>
      <w:bookmarkEnd w:id="13259"/>
      <w:r>
        <w:rPr>
          <w:rFonts w:hint="cs"/>
          <w:rtl/>
        </w:rPr>
        <w:t>ה</w:t>
      </w:r>
      <w:r>
        <w:rPr>
          <w:rtl/>
        </w:rPr>
        <w:t xml:space="preserve">שתמשו </w:t>
      </w:r>
      <w:bookmarkStart w:id="13260" w:name="_ETM_Q19_361190"/>
      <w:bookmarkEnd w:id="13260"/>
      <w:r>
        <w:rPr>
          <w:rtl/>
        </w:rPr>
        <w:t xml:space="preserve">בחוק </w:t>
      </w:r>
      <w:bookmarkStart w:id="13261" w:name="_ETM_Q19_361550"/>
      <w:bookmarkEnd w:id="13261"/>
      <w:r>
        <w:rPr>
          <w:rtl/>
        </w:rPr>
        <w:t xml:space="preserve">הזה </w:t>
      </w:r>
      <w:bookmarkStart w:id="13262" w:name="_ETM_Q19_361760"/>
      <w:bookmarkEnd w:id="13262"/>
      <w:r>
        <w:rPr>
          <w:rtl/>
        </w:rPr>
        <w:t xml:space="preserve">לגביהם </w:t>
      </w:r>
      <w:bookmarkStart w:id="13263" w:name="_ETM_Q19_362330"/>
      <w:bookmarkEnd w:id="13263"/>
      <w:r>
        <w:rPr>
          <w:rtl/>
        </w:rPr>
        <w:t xml:space="preserve">נקודתית </w:t>
      </w:r>
      <w:bookmarkStart w:id="13264" w:name="_ETM_Q19_362990"/>
      <w:bookmarkEnd w:id="13264"/>
      <w:r>
        <w:rPr>
          <w:rtl/>
        </w:rPr>
        <w:t>מאוד</w:t>
      </w:r>
      <w:r>
        <w:rPr>
          <w:rFonts w:hint="cs"/>
          <w:rtl/>
        </w:rPr>
        <w:t>.</w:t>
      </w:r>
      <w:r>
        <w:rPr>
          <w:rtl/>
        </w:rPr>
        <w:t xml:space="preserve"> </w:t>
      </w:r>
      <w:bookmarkStart w:id="13265" w:name="_ETM_Q19_363830"/>
      <w:bookmarkEnd w:id="13265"/>
      <w:r>
        <w:rPr>
          <w:rtl/>
        </w:rPr>
        <w:t xml:space="preserve">הצבא </w:t>
      </w:r>
      <w:bookmarkStart w:id="13266" w:name="_ETM_Q19_364220"/>
      <w:bookmarkEnd w:id="13266"/>
      <w:r>
        <w:rPr>
          <w:rtl/>
        </w:rPr>
        <w:t xml:space="preserve">ביקש </w:t>
      </w:r>
      <w:bookmarkStart w:id="13267" w:name="_ETM_Q19_364550"/>
      <w:bookmarkEnd w:id="13267"/>
      <w:r>
        <w:rPr>
          <w:rFonts w:hint="cs"/>
          <w:rtl/>
        </w:rPr>
        <w:t xml:space="preserve">להאריך </w:t>
      </w:r>
      <w:r>
        <w:rPr>
          <w:rtl/>
        </w:rPr>
        <w:t xml:space="preserve">לשנה </w:t>
      </w:r>
      <w:bookmarkStart w:id="13268" w:name="_ETM_Q19_364970"/>
      <w:bookmarkEnd w:id="13268"/>
      <w:r>
        <w:rPr>
          <w:rtl/>
        </w:rPr>
        <w:t>שלמה</w:t>
      </w:r>
      <w:r>
        <w:rPr>
          <w:rFonts w:hint="cs"/>
          <w:rtl/>
        </w:rPr>
        <w:t>;</w:t>
      </w:r>
      <w:r>
        <w:rPr>
          <w:rtl/>
        </w:rPr>
        <w:t xml:space="preserve"> </w:t>
      </w:r>
      <w:bookmarkStart w:id="13269" w:name="_ETM_Q19_366230"/>
      <w:bookmarkStart w:id="13270" w:name="_ETM_Q19_366650"/>
      <w:bookmarkStart w:id="13271" w:name="_ETM_Q19_368030"/>
      <w:bookmarkStart w:id="13272" w:name="_ETM_Q19_368270"/>
      <w:bookmarkEnd w:id="13269"/>
      <w:bookmarkEnd w:id="13270"/>
      <w:bookmarkEnd w:id="13271"/>
      <w:bookmarkEnd w:id="13272"/>
      <w:r>
        <w:rPr>
          <w:rtl/>
        </w:rPr>
        <w:t xml:space="preserve">ועדת </w:t>
      </w:r>
      <w:bookmarkStart w:id="13273" w:name="_ETM_Q19_368569"/>
      <w:bookmarkEnd w:id="13273"/>
      <w:r>
        <w:rPr>
          <w:rtl/>
        </w:rPr>
        <w:t xml:space="preserve">החוץ </w:t>
      </w:r>
      <w:bookmarkStart w:id="13274" w:name="_ETM_Q19_368750"/>
      <w:bookmarkEnd w:id="13274"/>
      <w:r>
        <w:rPr>
          <w:rtl/>
        </w:rPr>
        <w:t xml:space="preserve">והביטחון </w:t>
      </w:r>
      <w:bookmarkStart w:id="13275" w:name="_ETM_Q19_369260"/>
      <w:bookmarkEnd w:id="13275"/>
      <w:r>
        <w:rPr>
          <w:rtl/>
        </w:rPr>
        <w:t>והי</w:t>
      </w:r>
      <w:r>
        <w:rPr>
          <w:rFonts w:hint="cs"/>
          <w:rtl/>
        </w:rPr>
        <w:t>י</w:t>
      </w:r>
      <w:r>
        <w:rPr>
          <w:rtl/>
        </w:rPr>
        <w:t>ע</w:t>
      </w:r>
      <w:r>
        <w:rPr>
          <w:rFonts w:hint="cs"/>
          <w:rtl/>
        </w:rPr>
        <w:t>ו</w:t>
      </w:r>
      <w:r>
        <w:rPr>
          <w:rtl/>
        </w:rPr>
        <w:t xml:space="preserve">ץ </w:t>
      </w:r>
      <w:bookmarkStart w:id="13276" w:name="_ETM_Q19_369530"/>
      <w:bookmarkEnd w:id="13276"/>
      <w:r>
        <w:rPr>
          <w:rtl/>
        </w:rPr>
        <w:t xml:space="preserve">המשפטי </w:t>
      </w:r>
      <w:bookmarkStart w:id="13277" w:name="_ETM_Q19_369950"/>
      <w:bookmarkEnd w:id="13277"/>
      <w:r>
        <w:rPr>
          <w:rtl/>
        </w:rPr>
        <w:t xml:space="preserve">לא </w:t>
      </w:r>
      <w:bookmarkStart w:id="13278" w:name="_ETM_Q19_370040"/>
      <w:bookmarkEnd w:id="13278"/>
      <w:r>
        <w:rPr>
          <w:rtl/>
        </w:rPr>
        <w:t>נתנו</w:t>
      </w:r>
      <w:r>
        <w:rPr>
          <w:rFonts w:hint="cs"/>
          <w:rtl/>
        </w:rPr>
        <w:t>.</w:t>
      </w:r>
      <w:r>
        <w:rPr>
          <w:rtl/>
        </w:rPr>
        <w:t xml:space="preserve"> </w:t>
      </w:r>
      <w:bookmarkStart w:id="13279" w:name="_ETM_Q19_370340"/>
      <w:bookmarkEnd w:id="13279"/>
      <w:r>
        <w:rPr>
          <w:rtl/>
        </w:rPr>
        <w:t xml:space="preserve">נתנו </w:t>
      </w:r>
      <w:bookmarkStart w:id="13280" w:name="_ETM_Q19_370550"/>
      <w:bookmarkEnd w:id="13280"/>
      <w:r>
        <w:rPr>
          <w:rtl/>
        </w:rPr>
        <w:t>חודשיים</w:t>
      </w:r>
      <w:r>
        <w:rPr>
          <w:rFonts w:hint="cs"/>
          <w:rtl/>
        </w:rPr>
        <w:t>,</w:t>
      </w:r>
      <w:r>
        <w:rPr>
          <w:rtl/>
        </w:rPr>
        <w:t xml:space="preserve"> </w:t>
      </w:r>
      <w:bookmarkStart w:id="13281" w:name="_ETM_Q19_371389"/>
      <w:bookmarkEnd w:id="13281"/>
      <w:r>
        <w:rPr>
          <w:rtl/>
        </w:rPr>
        <w:t xml:space="preserve">בהמשך </w:t>
      </w:r>
      <w:bookmarkStart w:id="13282" w:name="_ETM_Q19_371870"/>
      <w:bookmarkEnd w:id="13282"/>
      <w:r>
        <w:rPr>
          <w:rtl/>
        </w:rPr>
        <w:t>עוד</w:t>
      </w:r>
      <w:r>
        <w:rPr>
          <w:rFonts w:hint="cs"/>
          <w:rtl/>
        </w:rPr>
        <w:t xml:space="preserve"> ארבעה</w:t>
      </w:r>
      <w:bookmarkStart w:id="13283" w:name="_ETM_Q19_372020"/>
      <w:bookmarkEnd w:id="13283"/>
      <w:r>
        <w:rPr>
          <w:rtl/>
        </w:rPr>
        <w:t xml:space="preserve"> </w:t>
      </w:r>
      <w:bookmarkStart w:id="13284" w:name="_ETM_Q19_372350"/>
      <w:bookmarkEnd w:id="13284"/>
      <w:r>
        <w:rPr>
          <w:rtl/>
        </w:rPr>
        <w:t>חודשים</w:t>
      </w:r>
      <w:r>
        <w:rPr>
          <w:rFonts w:hint="cs"/>
          <w:rtl/>
        </w:rPr>
        <w:t>,</w:t>
      </w:r>
      <w:r>
        <w:rPr>
          <w:rtl/>
        </w:rPr>
        <w:t xml:space="preserve"> </w:t>
      </w:r>
      <w:bookmarkStart w:id="13285" w:name="_ETM_Q19_373160"/>
      <w:bookmarkEnd w:id="13285"/>
      <w:r>
        <w:rPr>
          <w:rtl/>
        </w:rPr>
        <w:t xml:space="preserve">וגם </w:t>
      </w:r>
      <w:bookmarkStart w:id="13286" w:name="_ETM_Q19_373550"/>
      <w:bookmarkEnd w:id="13286"/>
      <w:r>
        <w:rPr>
          <w:rtl/>
        </w:rPr>
        <w:t xml:space="preserve">עכשיו </w:t>
      </w:r>
      <w:bookmarkStart w:id="13287" w:name="_ETM_Q19_374389"/>
      <w:bookmarkEnd w:id="13287"/>
      <w:r>
        <w:rPr>
          <w:rtl/>
        </w:rPr>
        <w:t xml:space="preserve">צה"ל </w:t>
      </w:r>
      <w:bookmarkStart w:id="13288" w:name="_ETM_Q19_374810"/>
      <w:bookmarkEnd w:id="13288"/>
      <w:r>
        <w:rPr>
          <w:rtl/>
        </w:rPr>
        <w:t xml:space="preserve">בא </w:t>
      </w:r>
      <w:bookmarkStart w:id="13289" w:name="_ETM_Q19_374959"/>
      <w:bookmarkEnd w:id="13289"/>
      <w:r>
        <w:rPr>
          <w:rtl/>
        </w:rPr>
        <w:t xml:space="preserve">וביקש </w:t>
      </w:r>
      <w:bookmarkStart w:id="13290" w:name="_ETM_Q19_375530"/>
      <w:bookmarkEnd w:id="13290"/>
      <w:r>
        <w:rPr>
          <w:rtl/>
        </w:rPr>
        <w:t xml:space="preserve">לחצי </w:t>
      </w:r>
      <w:bookmarkStart w:id="13291" w:name="_ETM_Q19_376040"/>
      <w:bookmarkEnd w:id="13291"/>
      <w:r>
        <w:rPr>
          <w:rtl/>
        </w:rPr>
        <w:t>שנה</w:t>
      </w:r>
      <w:r>
        <w:rPr>
          <w:rFonts w:hint="cs"/>
          <w:rtl/>
        </w:rPr>
        <w:t>,</w:t>
      </w:r>
      <w:r>
        <w:rPr>
          <w:rtl/>
        </w:rPr>
        <w:t xml:space="preserve"> </w:t>
      </w:r>
      <w:bookmarkStart w:id="13292" w:name="_ETM_Q19_376970"/>
      <w:bookmarkEnd w:id="13292"/>
      <w:r>
        <w:rPr>
          <w:rtl/>
        </w:rPr>
        <w:t xml:space="preserve">כמו </w:t>
      </w:r>
      <w:bookmarkStart w:id="13293" w:name="_ETM_Q19_377209"/>
      <w:bookmarkEnd w:id="13293"/>
      <w:r>
        <w:rPr>
          <w:rtl/>
        </w:rPr>
        <w:t xml:space="preserve">שהוא </w:t>
      </w:r>
      <w:bookmarkStart w:id="13294" w:name="_ETM_Q19_377419"/>
      <w:bookmarkEnd w:id="13294"/>
      <w:r>
        <w:rPr>
          <w:rtl/>
        </w:rPr>
        <w:t xml:space="preserve">ביקש </w:t>
      </w:r>
      <w:bookmarkStart w:id="13295" w:name="_ETM_Q19_377780"/>
      <w:bookmarkEnd w:id="13295"/>
      <w:r>
        <w:rPr>
          <w:rtl/>
        </w:rPr>
        <w:t>מראש</w:t>
      </w:r>
      <w:r>
        <w:rPr>
          <w:rFonts w:hint="cs"/>
          <w:rtl/>
        </w:rPr>
        <w:t>.</w:t>
      </w:r>
      <w:r>
        <w:rPr>
          <w:rtl/>
        </w:rPr>
        <w:t xml:space="preserve"> </w:t>
      </w:r>
      <w:bookmarkStart w:id="13296" w:name="_ETM_Q19_378650"/>
      <w:bookmarkEnd w:id="13296"/>
      <w:r>
        <w:rPr>
          <w:rtl/>
        </w:rPr>
        <w:t xml:space="preserve">הוא </w:t>
      </w:r>
      <w:bookmarkStart w:id="13297" w:name="_ETM_Q19_378770"/>
      <w:bookmarkEnd w:id="13297"/>
      <w:r>
        <w:rPr>
          <w:rtl/>
        </w:rPr>
        <w:t>אמר</w:t>
      </w:r>
      <w:r>
        <w:rPr>
          <w:rFonts w:hint="cs"/>
          <w:rtl/>
        </w:rPr>
        <w:t>:</w:t>
      </w:r>
      <w:r>
        <w:rPr>
          <w:rtl/>
        </w:rPr>
        <w:t xml:space="preserve"> </w:t>
      </w:r>
      <w:bookmarkStart w:id="13298" w:name="_ETM_Q19_379040"/>
      <w:bookmarkEnd w:id="13298"/>
      <w:r>
        <w:rPr>
          <w:rtl/>
        </w:rPr>
        <w:t xml:space="preserve">אני </w:t>
      </w:r>
      <w:bookmarkStart w:id="13299" w:name="_ETM_Q19_379190"/>
      <w:bookmarkEnd w:id="13299"/>
      <w:r>
        <w:rPr>
          <w:rtl/>
        </w:rPr>
        <w:t xml:space="preserve">צריך </w:t>
      </w:r>
      <w:bookmarkStart w:id="13300" w:name="_ETM_Q19_379489"/>
      <w:bookmarkEnd w:id="13300"/>
      <w:r>
        <w:rPr>
          <w:rtl/>
        </w:rPr>
        <w:t xml:space="preserve">את </w:t>
      </w:r>
      <w:bookmarkStart w:id="13301" w:name="_ETM_Q19_379580"/>
      <w:bookmarkEnd w:id="13301"/>
      <w:r>
        <w:rPr>
          <w:rtl/>
        </w:rPr>
        <w:t xml:space="preserve">זה </w:t>
      </w:r>
      <w:bookmarkStart w:id="13302" w:name="_ETM_Q19_379669"/>
      <w:bookmarkEnd w:id="13302"/>
      <w:r>
        <w:rPr>
          <w:rtl/>
        </w:rPr>
        <w:t>לשנה</w:t>
      </w:r>
      <w:r>
        <w:rPr>
          <w:rFonts w:hint="cs"/>
          <w:rtl/>
        </w:rPr>
        <w:t>,</w:t>
      </w:r>
      <w:r>
        <w:rPr>
          <w:rtl/>
        </w:rPr>
        <w:t xml:space="preserve"> </w:t>
      </w:r>
      <w:bookmarkStart w:id="13303" w:name="_ETM_Q19_380120"/>
      <w:bookmarkEnd w:id="13303"/>
      <w:r>
        <w:rPr>
          <w:rtl/>
        </w:rPr>
        <w:t xml:space="preserve">כי </w:t>
      </w:r>
      <w:bookmarkStart w:id="13304" w:name="_ETM_Q19_380270"/>
      <w:bookmarkEnd w:id="13304"/>
      <w:r>
        <w:rPr>
          <w:rtl/>
        </w:rPr>
        <w:t xml:space="preserve">המלחמה </w:t>
      </w:r>
      <w:bookmarkStart w:id="13305" w:name="_ETM_Q19_380720"/>
      <w:bookmarkEnd w:id="13305"/>
      <w:r>
        <w:rPr>
          <w:rtl/>
        </w:rPr>
        <w:t xml:space="preserve">תימשך </w:t>
      </w:r>
      <w:bookmarkStart w:id="13306" w:name="_ETM_Q19_381139"/>
      <w:bookmarkEnd w:id="13306"/>
      <w:r>
        <w:rPr>
          <w:rtl/>
        </w:rPr>
        <w:t xml:space="preserve">בשנה </w:t>
      </w:r>
      <w:bookmarkStart w:id="13307" w:name="_ETM_Q19_381530"/>
      <w:bookmarkEnd w:id="13307"/>
      <w:r>
        <w:rPr>
          <w:rtl/>
        </w:rPr>
        <w:t>הקרובה</w:t>
      </w:r>
      <w:r>
        <w:rPr>
          <w:rFonts w:hint="cs"/>
          <w:rtl/>
        </w:rPr>
        <w:t>,</w:t>
      </w:r>
      <w:r>
        <w:rPr>
          <w:rtl/>
        </w:rPr>
        <w:t xml:space="preserve"> </w:t>
      </w:r>
      <w:bookmarkStart w:id="13308" w:name="_ETM_Q19_381919"/>
      <w:bookmarkEnd w:id="13308"/>
      <w:r>
        <w:rPr>
          <w:rtl/>
        </w:rPr>
        <w:t xml:space="preserve">ואלו </w:t>
      </w:r>
      <w:bookmarkStart w:id="13309" w:name="_ETM_Q19_382190"/>
      <w:bookmarkEnd w:id="13309"/>
      <w:r>
        <w:rPr>
          <w:rtl/>
        </w:rPr>
        <w:t xml:space="preserve">אנשים </w:t>
      </w:r>
      <w:bookmarkStart w:id="13310" w:name="_ETM_Q19_382970"/>
      <w:bookmarkEnd w:id="13310"/>
      <w:r>
        <w:rPr>
          <w:rtl/>
        </w:rPr>
        <w:t xml:space="preserve">שאין </w:t>
      </w:r>
      <w:bookmarkStart w:id="13311" w:name="_ETM_Q19_383300"/>
      <w:bookmarkEnd w:id="13311"/>
      <w:r>
        <w:rPr>
          <w:rtl/>
        </w:rPr>
        <w:t xml:space="preserve">לי </w:t>
      </w:r>
      <w:bookmarkStart w:id="13312" w:name="_ETM_Q19_383389"/>
      <w:bookmarkEnd w:id="13312"/>
      <w:r>
        <w:rPr>
          <w:rtl/>
        </w:rPr>
        <w:t xml:space="preserve">כרגע </w:t>
      </w:r>
      <w:bookmarkStart w:id="13313" w:name="_ETM_Q19_383750"/>
      <w:bookmarkEnd w:id="13313"/>
      <w:r>
        <w:rPr>
          <w:rtl/>
        </w:rPr>
        <w:t xml:space="preserve">מחליף </w:t>
      </w:r>
      <w:bookmarkStart w:id="13314" w:name="_ETM_Q19_384200"/>
      <w:bookmarkEnd w:id="13314"/>
      <w:r>
        <w:rPr>
          <w:rtl/>
        </w:rPr>
        <w:t>להם</w:t>
      </w:r>
      <w:r>
        <w:rPr>
          <w:rFonts w:hint="cs"/>
          <w:rtl/>
        </w:rPr>
        <w:t>.</w:t>
      </w:r>
      <w:r>
        <w:rPr>
          <w:rtl/>
        </w:rPr>
        <w:t xml:space="preserve"> </w:t>
      </w:r>
      <w:bookmarkStart w:id="13315" w:name="_ETM_Q19_384500"/>
      <w:bookmarkEnd w:id="13315"/>
      <w:r>
        <w:rPr>
          <w:rtl/>
        </w:rPr>
        <w:t xml:space="preserve">מדובר </w:t>
      </w:r>
      <w:bookmarkStart w:id="13316" w:name="_ETM_Q19_384919"/>
      <w:bookmarkEnd w:id="13316"/>
      <w:r>
        <w:rPr>
          <w:rtl/>
        </w:rPr>
        <w:t>על</w:t>
      </w:r>
      <w:bookmarkStart w:id="13317" w:name="_ETM_Q19_385069"/>
      <w:bookmarkEnd w:id="13317"/>
      <w:r>
        <w:rPr>
          <w:rFonts w:hint="cs"/>
          <w:rtl/>
        </w:rPr>
        <w:t xml:space="preserve"> כ-1,600</w:t>
      </w:r>
      <w:bookmarkStart w:id="13318" w:name="_ETM_Q19_385610"/>
      <w:bookmarkEnd w:id="13318"/>
      <w:r>
        <w:rPr>
          <w:rtl/>
        </w:rPr>
        <w:t xml:space="preserve"> </w:t>
      </w:r>
      <w:bookmarkStart w:id="13319" w:name="_ETM_Q19_386120"/>
      <w:bookmarkEnd w:id="13319"/>
      <w:r>
        <w:rPr>
          <w:rtl/>
        </w:rPr>
        <w:t>איש</w:t>
      </w:r>
      <w:r>
        <w:rPr>
          <w:rFonts w:hint="cs"/>
          <w:rtl/>
        </w:rPr>
        <w:t>.</w:t>
      </w:r>
    </w:p>
    <w:p w:rsidR="00C85791" w:rsidRDefault="00C85791" w:rsidP="0035311A">
      <w:pPr>
        <w:rPr>
          <w:rtl/>
        </w:rPr>
      </w:pPr>
    </w:p>
    <w:p w:rsidR="00C85791" w:rsidRDefault="00C85791" w:rsidP="0035311A">
      <w:pPr>
        <w:rPr>
          <w:rtl/>
        </w:rPr>
      </w:pPr>
      <w:bookmarkStart w:id="13320" w:name="_ETM_Q19_389000"/>
      <w:bookmarkStart w:id="13321" w:name="_ETM_Q19_387060"/>
      <w:bookmarkStart w:id="13322" w:name="_ETM_Q19_387599"/>
      <w:bookmarkEnd w:id="13320"/>
      <w:bookmarkEnd w:id="13321"/>
      <w:bookmarkEnd w:id="13322"/>
      <w:r>
        <w:rPr>
          <w:rtl/>
        </w:rPr>
        <w:t>שוב</w:t>
      </w:r>
      <w:r>
        <w:rPr>
          <w:rFonts w:hint="cs"/>
          <w:rtl/>
        </w:rPr>
        <w:t>,</w:t>
      </w:r>
      <w:r>
        <w:rPr>
          <w:rtl/>
        </w:rPr>
        <w:t xml:space="preserve"> </w:t>
      </w:r>
      <w:bookmarkStart w:id="13323" w:name="_ETM_Q19_388169"/>
      <w:bookmarkEnd w:id="13323"/>
      <w:r>
        <w:rPr>
          <w:rtl/>
        </w:rPr>
        <w:t xml:space="preserve">הייעוץ </w:t>
      </w:r>
      <w:bookmarkStart w:id="13324" w:name="_ETM_Q19_388439"/>
      <w:bookmarkEnd w:id="13324"/>
      <w:r>
        <w:rPr>
          <w:rtl/>
        </w:rPr>
        <w:t xml:space="preserve">המשפטי </w:t>
      </w:r>
      <w:bookmarkStart w:id="13325" w:name="_ETM_Q19_388919"/>
      <w:bookmarkEnd w:id="13325"/>
      <w:r>
        <w:rPr>
          <w:rtl/>
        </w:rPr>
        <w:t xml:space="preserve">לממשלה </w:t>
      </w:r>
      <w:bookmarkStart w:id="13326" w:name="_ETM_Q19_389489"/>
      <w:bookmarkEnd w:id="13326"/>
      <w:r>
        <w:rPr>
          <w:rFonts w:hint="cs"/>
          <w:rtl/>
        </w:rPr>
        <w:t xml:space="preserve">בא </w:t>
      </w:r>
      <w:bookmarkStart w:id="13327" w:name="_ETM_Q19_388000"/>
      <w:bookmarkEnd w:id="13327"/>
      <w:r>
        <w:rPr>
          <w:rtl/>
        </w:rPr>
        <w:t xml:space="preserve">גם </w:t>
      </w:r>
      <w:bookmarkStart w:id="13328" w:name="_ETM_Q19_389790"/>
      <w:bookmarkEnd w:id="13328"/>
      <w:r>
        <w:rPr>
          <w:rtl/>
        </w:rPr>
        <w:t xml:space="preserve">הפעם </w:t>
      </w:r>
      <w:bookmarkStart w:id="13329" w:name="_ETM_Q19_390180"/>
      <w:bookmarkEnd w:id="13329"/>
      <w:r>
        <w:rPr>
          <w:rtl/>
        </w:rPr>
        <w:t>ואמר</w:t>
      </w:r>
      <w:r>
        <w:rPr>
          <w:rFonts w:hint="cs"/>
          <w:rtl/>
        </w:rPr>
        <w:t>:</w:t>
      </w:r>
      <w:r>
        <w:rPr>
          <w:rtl/>
        </w:rPr>
        <w:t xml:space="preserve"> </w:t>
      </w:r>
      <w:bookmarkStart w:id="13330" w:name="_ETM_Q19_390629"/>
      <w:bookmarkEnd w:id="13330"/>
      <w:r>
        <w:rPr>
          <w:rtl/>
        </w:rPr>
        <w:t xml:space="preserve">חצי </w:t>
      </w:r>
      <w:bookmarkStart w:id="13331" w:name="_ETM_Q19_390989"/>
      <w:bookmarkEnd w:id="13331"/>
      <w:r>
        <w:rPr>
          <w:rtl/>
        </w:rPr>
        <w:t xml:space="preserve">שנה </w:t>
      </w:r>
      <w:bookmarkStart w:id="13332" w:name="_ETM_Q19_391260"/>
      <w:bookmarkEnd w:id="13332"/>
      <w:r>
        <w:rPr>
          <w:rtl/>
        </w:rPr>
        <w:t xml:space="preserve">אנחנו </w:t>
      </w:r>
      <w:bookmarkStart w:id="13333" w:name="_ETM_Q19_391530"/>
      <w:bookmarkEnd w:id="13333"/>
      <w:r>
        <w:rPr>
          <w:rtl/>
        </w:rPr>
        <w:t xml:space="preserve">לא </w:t>
      </w:r>
      <w:bookmarkStart w:id="13334" w:name="_ETM_Q19_391680"/>
      <w:bookmarkEnd w:id="13334"/>
      <w:r>
        <w:rPr>
          <w:rtl/>
        </w:rPr>
        <w:t>מוכנים</w:t>
      </w:r>
      <w:r>
        <w:rPr>
          <w:rFonts w:hint="cs"/>
          <w:rtl/>
        </w:rPr>
        <w:t>,</w:t>
      </w:r>
      <w:r>
        <w:rPr>
          <w:rtl/>
        </w:rPr>
        <w:t xml:space="preserve"> </w:t>
      </w:r>
      <w:bookmarkStart w:id="13335" w:name="_ETM_Q19_392549"/>
      <w:bookmarkEnd w:id="13335"/>
      <w:r>
        <w:rPr>
          <w:rtl/>
        </w:rPr>
        <w:t xml:space="preserve">באים </w:t>
      </w:r>
      <w:bookmarkStart w:id="13336" w:name="_ETM_Q19_392970"/>
      <w:bookmarkEnd w:id="13336"/>
      <w:r>
        <w:rPr>
          <w:rtl/>
        </w:rPr>
        <w:t>רק</w:t>
      </w:r>
      <w:r>
        <w:rPr>
          <w:rFonts w:hint="cs"/>
          <w:rtl/>
        </w:rPr>
        <w:t xml:space="preserve"> לשלושה</w:t>
      </w:r>
      <w:bookmarkStart w:id="13337" w:name="_ETM_Q19_393180"/>
      <w:bookmarkEnd w:id="13337"/>
      <w:r>
        <w:rPr>
          <w:rtl/>
        </w:rPr>
        <w:t xml:space="preserve"> </w:t>
      </w:r>
      <w:bookmarkStart w:id="13338" w:name="_ETM_Q19_393659"/>
      <w:bookmarkEnd w:id="13338"/>
      <w:r>
        <w:rPr>
          <w:rtl/>
        </w:rPr>
        <w:t>חודשים</w:t>
      </w:r>
      <w:r>
        <w:rPr>
          <w:rFonts w:hint="cs"/>
          <w:rtl/>
        </w:rPr>
        <w:t>.</w:t>
      </w:r>
      <w:r>
        <w:rPr>
          <w:rtl/>
        </w:rPr>
        <w:t xml:space="preserve"> </w:t>
      </w:r>
      <w:bookmarkStart w:id="13339" w:name="_ETM_Q19_394569"/>
      <w:bookmarkEnd w:id="13339"/>
      <w:r>
        <w:rPr>
          <w:rtl/>
        </w:rPr>
        <w:t xml:space="preserve">והצבא </w:t>
      </w:r>
      <w:bookmarkStart w:id="13340" w:name="_ETM_Q19_395140"/>
      <w:bookmarkEnd w:id="13340"/>
      <w:r>
        <w:rPr>
          <w:rtl/>
        </w:rPr>
        <w:t xml:space="preserve">אמר </w:t>
      </w:r>
      <w:bookmarkStart w:id="13341" w:name="_ETM_Q19_395319"/>
      <w:bookmarkEnd w:id="13341"/>
      <w:r>
        <w:rPr>
          <w:rtl/>
        </w:rPr>
        <w:t xml:space="preserve">לנו </w:t>
      </w:r>
      <w:bookmarkStart w:id="13342" w:name="_ETM_Q19_395500"/>
      <w:bookmarkEnd w:id="13342"/>
      <w:r>
        <w:rPr>
          <w:rtl/>
        </w:rPr>
        <w:t xml:space="preserve">בוועדת </w:t>
      </w:r>
      <w:bookmarkStart w:id="13343" w:name="_ETM_Q19_395830"/>
      <w:bookmarkEnd w:id="13343"/>
      <w:r>
        <w:rPr>
          <w:rtl/>
        </w:rPr>
        <w:t xml:space="preserve">שרים </w:t>
      </w:r>
      <w:bookmarkStart w:id="13344" w:name="_ETM_Q19_396069"/>
      <w:bookmarkEnd w:id="13344"/>
      <w:r>
        <w:rPr>
          <w:rtl/>
        </w:rPr>
        <w:t>לחקיקה</w:t>
      </w:r>
      <w:r>
        <w:rPr>
          <w:rFonts w:hint="cs"/>
          <w:rtl/>
        </w:rPr>
        <w:t>:</w:t>
      </w:r>
      <w:r>
        <w:rPr>
          <w:rtl/>
        </w:rPr>
        <w:t xml:space="preserve"> </w:t>
      </w:r>
      <w:bookmarkStart w:id="13345" w:name="_ETM_Q19_396760"/>
      <w:bookmarkEnd w:id="13345"/>
      <w:r>
        <w:rPr>
          <w:rtl/>
        </w:rPr>
        <w:t xml:space="preserve">אנחנו </w:t>
      </w:r>
      <w:bookmarkStart w:id="13346" w:name="_ETM_Q19_397060"/>
      <w:bookmarkEnd w:id="13346"/>
      <w:r>
        <w:rPr>
          <w:rtl/>
        </w:rPr>
        <w:t xml:space="preserve">נצטרך </w:t>
      </w:r>
      <w:bookmarkStart w:id="13347" w:name="_ETM_Q19_397510"/>
      <w:bookmarkEnd w:id="13347"/>
      <w:r>
        <w:rPr>
          <w:rtl/>
        </w:rPr>
        <w:t xml:space="preserve">לבוא </w:t>
      </w:r>
      <w:bookmarkStart w:id="13348" w:name="_ETM_Q19_397750"/>
      <w:bookmarkEnd w:id="13348"/>
      <w:r>
        <w:rPr>
          <w:rtl/>
        </w:rPr>
        <w:t>בתום</w:t>
      </w:r>
      <w:r>
        <w:rPr>
          <w:rFonts w:hint="cs"/>
          <w:rtl/>
        </w:rPr>
        <w:t xml:space="preserve"> שלושה</w:t>
      </w:r>
      <w:bookmarkStart w:id="13349" w:name="_ETM_Q19_398140"/>
      <w:bookmarkEnd w:id="13349"/>
      <w:r>
        <w:rPr>
          <w:rtl/>
        </w:rPr>
        <w:t xml:space="preserve"> </w:t>
      </w:r>
      <w:bookmarkStart w:id="13350" w:name="_ETM_Q19_398470"/>
      <w:bookmarkEnd w:id="13350"/>
      <w:r>
        <w:rPr>
          <w:rtl/>
        </w:rPr>
        <w:t xml:space="preserve">חודשים </w:t>
      </w:r>
      <w:bookmarkStart w:id="13351" w:name="_ETM_Q19_399250"/>
      <w:bookmarkEnd w:id="13351"/>
      <w:r>
        <w:rPr>
          <w:rtl/>
        </w:rPr>
        <w:t xml:space="preserve">ולבקש </w:t>
      </w:r>
      <w:bookmarkStart w:id="13352" w:name="_ETM_Q19_399880"/>
      <w:bookmarkEnd w:id="13352"/>
      <w:r>
        <w:rPr>
          <w:rFonts w:hint="cs"/>
          <w:rtl/>
        </w:rPr>
        <w:t>ל</w:t>
      </w:r>
      <w:r>
        <w:rPr>
          <w:rtl/>
        </w:rPr>
        <w:t>עוד</w:t>
      </w:r>
      <w:r>
        <w:rPr>
          <w:rFonts w:hint="cs"/>
          <w:rtl/>
        </w:rPr>
        <w:t xml:space="preserve"> שלושה</w:t>
      </w:r>
      <w:bookmarkStart w:id="13353" w:name="_ETM_Q19_400060"/>
      <w:bookmarkEnd w:id="13353"/>
      <w:r>
        <w:rPr>
          <w:rtl/>
        </w:rPr>
        <w:t xml:space="preserve"> </w:t>
      </w:r>
      <w:bookmarkStart w:id="13354" w:name="_ETM_Q19_400360"/>
      <w:bookmarkEnd w:id="13354"/>
      <w:r>
        <w:rPr>
          <w:rtl/>
        </w:rPr>
        <w:t>חודשים</w:t>
      </w:r>
      <w:r>
        <w:rPr>
          <w:rFonts w:hint="cs"/>
          <w:rtl/>
        </w:rPr>
        <w:t>,</w:t>
      </w:r>
      <w:r>
        <w:rPr>
          <w:rtl/>
        </w:rPr>
        <w:t xml:space="preserve"> </w:t>
      </w:r>
      <w:bookmarkStart w:id="13355" w:name="_ETM_Q19_400690"/>
      <w:bookmarkEnd w:id="13355"/>
      <w:r>
        <w:rPr>
          <w:rtl/>
        </w:rPr>
        <w:t xml:space="preserve">כי </w:t>
      </w:r>
      <w:bookmarkStart w:id="13356" w:name="_ETM_Q19_400810"/>
      <w:bookmarkEnd w:id="13356"/>
      <w:r>
        <w:rPr>
          <w:rtl/>
        </w:rPr>
        <w:t xml:space="preserve">אנחנו </w:t>
      </w:r>
      <w:bookmarkStart w:id="13357" w:name="_ETM_Q19_401110"/>
      <w:bookmarkEnd w:id="13357"/>
      <w:r>
        <w:rPr>
          <w:rtl/>
        </w:rPr>
        <w:t xml:space="preserve">יודעים </w:t>
      </w:r>
      <w:bookmarkStart w:id="13358" w:name="_ETM_Q19_401410"/>
      <w:bookmarkEnd w:id="13358"/>
      <w:r>
        <w:rPr>
          <w:rtl/>
        </w:rPr>
        <w:t xml:space="preserve">את </w:t>
      </w:r>
      <w:bookmarkStart w:id="13359" w:name="_ETM_Q19_401500"/>
      <w:bookmarkEnd w:id="13359"/>
      <w:r>
        <w:rPr>
          <w:rtl/>
        </w:rPr>
        <w:t>זה</w:t>
      </w:r>
      <w:r>
        <w:rPr>
          <w:rFonts w:hint="cs"/>
          <w:rtl/>
        </w:rPr>
        <w:t>.</w:t>
      </w:r>
      <w:r>
        <w:rPr>
          <w:rtl/>
        </w:rPr>
        <w:t xml:space="preserve"> </w:t>
      </w:r>
      <w:bookmarkStart w:id="13360" w:name="_ETM_Q19_401590"/>
      <w:bookmarkEnd w:id="13360"/>
      <w:r>
        <w:rPr>
          <w:rtl/>
        </w:rPr>
        <w:t xml:space="preserve">אנחנו </w:t>
      </w:r>
      <w:bookmarkStart w:id="13361" w:name="_ETM_Q19_401830"/>
      <w:bookmarkEnd w:id="13361"/>
      <w:r>
        <w:rPr>
          <w:rtl/>
        </w:rPr>
        <w:t>נערכים</w:t>
      </w:r>
      <w:r>
        <w:rPr>
          <w:rFonts w:hint="cs"/>
          <w:rtl/>
        </w:rPr>
        <w:t>,</w:t>
      </w:r>
      <w:r>
        <w:rPr>
          <w:rtl/>
        </w:rPr>
        <w:t xml:space="preserve"> </w:t>
      </w:r>
      <w:bookmarkStart w:id="13362" w:name="_ETM_Q19_402790"/>
      <w:bookmarkEnd w:id="13362"/>
      <w:r>
        <w:rPr>
          <w:rtl/>
        </w:rPr>
        <w:t xml:space="preserve">אנחנו </w:t>
      </w:r>
      <w:bookmarkStart w:id="13363" w:name="_ETM_Q19_403120"/>
      <w:bookmarkEnd w:id="13363"/>
      <w:r>
        <w:rPr>
          <w:rtl/>
        </w:rPr>
        <w:t xml:space="preserve">מביאים </w:t>
      </w:r>
      <w:bookmarkStart w:id="13364" w:name="_ETM_Q19_403450"/>
      <w:bookmarkEnd w:id="13364"/>
      <w:r>
        <w:rPr>
          <w:rtl/>
        </w:rPr>
        <w:t xml:space="preserve">עכשיו </w:t>
      </w:r>
      <w:bookmarkStart w:id="13365" w:name="_ETM_Q19_403780"/>
      <w:bookmarkEnd w:id="13365"/>
      <w:r>
        <w:rPr>
          <w:rtl/>
        </w:rPr>
        <w:t xml:space="preserve">גיוס </w:t>
      </w:r>
      <w:bookmarkStart w:id="13366" w:name="_ETM_Q19_404080"/>
      <w:bookmarkEnd w:id="13366"/>
      <w:r>
        <w:rPr>
          <w:rtl/>
        </w:rPr>
        <w:t>מילואים</w:t>
      </w:r>
      <w:r>
        <w:rPr>
          <w:rFonts w:hint="cs"/>
          <w:rtl/>
        </w:rPr>
        <w:t>,</w:t>
      </w:r>
      <w:r>
        <w:rPr>
          <w:rtl/>
        </w:rPr>
        <w:t xml:space="preserve"> </w:t>
      </w:r>
      <w:bookmarkStart w:id="13367" w:name="_ETM_Q19_405190"/>
      <w:bookmarkEnd w:id="13367"/>
      <w:r>
        <w:rPr>
          <w:rtl/>
        </w:rPr>
        <w:t>כאל</w:t>
      </w:r>
      <w:r>
        <w:rPr>
          <w:rFonts w:hint="cs"/>
          <w:rtl/>
        </w:rPr>
        <w:t>ה</w:t>
      </w:r>
      <w:r>
        <w:rPr>
          <w:rtl/>
        </w:rPr>
        <w:t xml:space="preserve"> </w:t>
      </w:r>
      <w:bookmarkStart w:id="13368" w:name="_ETM_Q19_405550"/>
      <w:bookmarkEnd w:id="13368"/>
      <w:r>
        <w:rPr>
          <w:rtl/>
        </w:rPr>
        <w:t xml:space="preserve">שקיבלו </w:t>
      </w:r>
      <w:bookmarkStart w:id="13369" w:name="_ETM_Q19_405940"/>
      <w:bookmarkEnd w:id="13369"/>
      <w:r>
        <w:rPr>
          <w:rtl/>
        </w:rPr>
        <w:t>פטור</w:t>
      </w:r>
      <w:r>
        <w:rPr>
          <w:rFonts w:hint="cs"/>
          <w:rtl/>
        </w:rPr>
        <w:t>,</w:t>
      </w:r>
      <w:r>
        <w:rPr>
          <w:rtl/>
        </w:rPr>
        <w:t xml:space="preserve"> </w:t>
      </w:r>
      <w:bookmarkStart w:id="13370" w:name="_ETM_Q19_406330"/>
      <w:bookmarkEnd w:id="13370"/>
      <w:r>
        <w:rPr>
          <w:rtl/>
        </w:rPr>
        <w:t xml:space="preserve">ואנחנו </w:t>
      </w:r>
      <w:bookmarkStart w:id="13371" w:name="_ETM_Q19_406720"/>
      <w:bookmarkEnd w:id="13371"/>
      <w:r>
        <w:rPr>
          <w:rtl/>
        </w:rPr>
        <w:t xml:space="preserve">עושים </w:t>
      </w:r>
      <w:bookmarkStart w:id="13372" w:name="_ETM_Q19_406990"/>
      <w:bookmarkEnd w:id="13372"/>
      <w:r>
        <w:rPr>
          <w:rtl/>
        </w:rPr>
        <w:t>הכול</w:t>
      </w:r>
      <w:r>
        <w:rPr>
          <w:rFonts w:hint="cs"/>
          <w:rtl/>
        </w:rPr>
        <w:t>,</w:t>
      </w:r>
      <w:r>
        <w:rPr>
          <w:rtl/>
        </w:rPr>
        <w:t xml:space="preserve"> </w:t>
      </w:r>
      <w:bookmarkStart w:id="13373" w:name="_ETM_Q19_407709"/>
      <w:bookmarkEnd w:id="13373"/>
      <w:r>
        <w:rPr>
          <w:rtl/>
        </w:rPr>
        <w:t xml:space="preserve">אבל </w:t>
      </w:r>
      <w:bookmarkStart w:id="13374" w:name="_ETM_Q19_407950"/>
      <w:bookmarkStart w:id="13375" w:name="_ETM_Q19_408100"/>
      <w:bookmarkEnd w:id="13374"/>
      <w:bookmarkEnd w:id="13375"/>
      <w:r>
        <w:rPr>
          <w:rtl/>
        </w:rPr>
        <w:t>אותם</w:t>
      </w:r>
      <w:r>
        <w:rPr>
          <w:rFonts w:hint="cs"/>
          <w:rtl/>
        </w:rPr>
        <w:t xml:space="preserve"> 1,600</w:t>
      </w:r>
      <w:bookmarkStart w:id="13376" w:name="_ETM_Q19_409030"/>
      <w:bookmarkEnd w:id="13376"/>
      <w:r>
        <w:rPr>
          <w:rtl/>
        </w:rPr>
        <w:t xml:space="preserve"> </w:t>
      </w:r>
      <w:bookmarkStart w:id="13377" w:name="_ETM_Q19_409840"/>
      <w:bookmarkEnd w:id="13377"/>
      <w:r>
        <w:rPr>
          <w:rtl/>
        </w:rPr>
        <w:t xml:space="preserve">לוחמים </w:t>
      </w:r>
      <w:bookmarkStart w:id="13378" w:name="_ETM_Q19_410290"/>
      <w:bookmarkEnd w:id="13378"/>
      <w:r>
        <w:rPr>
          <w:rtl/>
        </w:rPr>
        <w:t xml:space="preserve">או </w:t>
      </w:r>
      <w:bookmarkStart w:id="13379" w:name="_ETM_Q19_410349"/>
      <w:bookmarkEnd w:id="13379"/>
      <w:r>
        <w:rPr>
          <w:rtl/>
        </w:rPr>
        <w:t xml:space="preserve">פחות </w:t>
      </w:r>
      <w:bookmarkStart w:id="13380" w:name="_ETM_Q19_410739"/>
      <w:bookmarkEnd w:id="13380"/>
      <w:r>
        <w:rPr>
          <w:rtl/>
        </w:rPr>
        <w:t xml:space="preserve">מזה </w:t>
      </w:r>
      <w:bookmarkStart w:id="13381" w:name="_ETM_Q19_411010"/>
      <w:bookmarkEnd w:id="13381"/>
      <w:r>
        <w:rPr>
          <w:rtl/>
        </w:rPr>
        <w:t>שנצטרך</w:t>
      </w:r>
      <w:bookmarkStart w:id="13382" w:name="_ETM_Q19_411580"/>
      <w:bookmarkEnd w:id="13382"/>
      <w:r>
        <w:rPr>
          <w:rFonts w:hint="cs"/>
          <w:rtl/>
        </w:rPr>
        <w:t>,</w:t>
      </w:r>
      <w:r>
        <w:rPr>
          <w:rtl/>
        </w:rPr>
        <w:t xml:space="preserve"> </w:t>
      </w:r>
      <w:bookmarkStart w:id="13383" w:name="_ETM_Q19_412269"/>
      <w:bookmarkEnd w:id="13383"/>
      <w:r>
        <w:rPr>
          <w:rtl/>
        </w:rPr>
        <w:t xml:space="preserve">אנחנו </w:t>
      </w:r>
      <w:bookmarkStart w:id="13384" w:name="_ETM_Q19_412540"/>
      <w:bookmarkEnd w:id="13384"/>
      <w:r>
        <w:rPr>
          <w:rtl/>
        </w:rPr>
        <w:t xml:space="preserve">נצטרך </w:t>
      </w:r>
      <w:bookmarkStart w:id="13385" w:name="_ETM_Q19_412900"/>
      <w:bookmarkEnd w:id="13385"/>
      <w:r>
        <w:rPr>
          <w:rtl/>
        </w:rPr>
        <w:t xml:space="preserve">אותם </w:t>
      </w:r>
      <w:bookmarkStart w:id="13386" w:name="_ETM_Q19_413080"/>
      <w:bookmarkEnd w:id="13386"/>
      <w:r>
        <w:rPr>
          <w:rtl/>
        </w:rPr>
        <w:t xml:space="preserve">כנראה </w:t>
      </w:r>
      <w:bookmarkStart w:id="13387" w:name="_ETM_Q19_413409"/>
      <w:bookmarkEnd w:id="13387"/>
      <w:r>
        <w:rPr>
          <w:rtl/>
        </w:rPr>
        <w:t xml:space="preserve">עד </w:t>
      </w:r>
      <w:bookmarkStart w:id="13388" w:name="_ETM_Q19_413500"/>
      <w:bookmarkEnd w:id="13388"/>
      <w:r>
        <w:rPr>
          <w:rtl/>
        </w:rPr>
        <w:t xml:space="preserve">סוף </w:t>
      </w:r>
      <w:bookmarkStart w:id="13389" w:name="_ETM_Q19_413739"/>
      <w:bookmarkEnd w:id="13389"/>
      <w:r>
        <w:rPr>
          <w:rtl/>
        </w:rPr>
        <w:t>השנה</w:t>
      </w:r>
      <w:r>
        <w:rPr>
          <w:rFonts w:hint="cs"/>
          <w:rtl/>
        </w:rPr>
        <w:t>.</w:t>
      </w:r>
    </w:p>
    <w:p w:rsidR="00C85791" w:rsidRDefault="00C85791" w:rsidP="0035311A">
      <w:pPr>
        <w:rPr>
          <w:rtl/>
        </w:rPr>
      </w:pPr>
    </w:p>
    <w:p w:rsidR="00C85791" w:rsidRDefault="00C85791" w:rsidP="00BF3F8F">
      <w:pPr>
        <w:rPr>
          <w:rtl/>
        </w:rPr>
      </w:pPr>
      <w:bookmarkStart w:id="13390" w:name="_ETM_Q19_415000"/>
      <w:bookmarkStart w:id="13391" w:name="_ETM_Q19_414069"/>
      <w:bookmarkEnd w:id="13390"/>
      <w:bookmarkEnd w:id="13391"/>
      <w:r>
        <w:rPr>
          <w:rtl/>
        </w:rPr>
        <w:t>לכן</w:t>
      </w:r>
      <w:r>
        <w:rPr>
          <w:rFonts w:hint="cs"/>
          <w:rtl/>
        </w:rPr>
        <w:t>,</w:t>
      </w:r>
      <w:r>
        <w:rPr>
          <w:rtl/>
        </w:rPr>
        <w:t xml:space="preserve"> </w:t>
      </w:r>
      <w:bookmarkStart w:id="13392" w:name="_ETM_Q19_414819"/>
      <w:bookmarkEnd w:id="13392"/>
      <w:r>
        <w:rPr>
          <w:rtl/>
        </w:rPr>
        <w:t xml:space="preserve">אני </w:t>
      </w:r>
      <w:bookmarkStart w:id="13393" w:name="_ETM_Q19_415090"/>
      <w:bookmarkEnd w:id="13393"/>
      <w:r>
        <w:rPr>
          <w:rtl/>
        </w:rPr>
        <w:t>ממליץ</w:t>
      </w:r>
      <w:r>
        <w:rPr>
          <w:rFonts w:hint="cs"/>
          <w:rtl/>
        </w:rPr>
        <w:t xml:space="preserve"> </w:t>
      </w:r>
      <w:r>
        <w:rPr>
          <w:rFonts w:hint="eastAsia"/>
          <w:rtl/>
        </w:rPr>
        <w:t>–</w:t>
      </w:r>
      <w:r>
        <w:rPr>
          <w:rtl/>
        </w:rPr>
        <w:t xml:space="preserve"> </w:t>
      </w:r>
      <w:bookmarkStart w:id="13394" w:name="_ETM_Q19_415450"/>
      <w:bookmarkEnd w:id="13394"/>
      <w:r>
        <w:rPr>
          <w:rtl/>
        </w:rPr>
        <w:t xml:space="preserve">וזה </w:t>
      </w:r>
      <w:bookmarkStart w:id="13395" w:name="_ETM_Q19_415629"/>
      <w:bookmarkEnd w:id="13395"/>
      <w:r>
        <w:rPr>
          <w:rtl/>
        </w:rPr>
        <w:t xml:space="preserve">לא </w:t>
      </w:r>
      <w:bookmarkStart w:id="13396" w:name="_ETM_Q19_415750"/>
      <w:bookmarkEnd w:id="13396"/>
      <w:r>
        <w:rPr>
          <w:rtl/>
        </w:rPr>
        <w:t xml:space="preserve">שר </w:t>
      </w:r>
      <w:bookmarkStart w:id="13397" w:name="_ETM_Q19_415959"/>
      <w:bookmarkEnd w:id="13397"/>
      <w:r>
        <w:rPr>
          <w:rtl/>
        </w:rPr>
        <w:t xml:space="preserve">הביטחון </w:t>
      </w:r>
      <w:bookmarkStart w:id="13398" w:name="_ETM_Q19_416379"/>
      <w:bookmarkEnd w:id="13398"/>
      <w:r>
        <w:rPr>
          <w:rtl/>
        </w:rPr>
        <w:t xml:space="preserve">אומר </w:t>
      </w:r>
      <w:bookmarkStart w:id="13399" w:name="_ETM_Q19_416590"/>
      <w:bookmarkEnd w:id="13399"/>
      <w:r>
        <w:rPr>
          <w:rtl/>
        </w:rPr>
        <w:t xml:space="preserve">את </w:t>
      </w:r>
      <w:bookmarkStart w:id="13400" w:name="_ETM_Q19_416680"/>
      <w:bookmarkEnd w:id="13400"/>
      <w:r>
        <w:rPr>
          <w:rtl/>
        </w:rPr>
        <w:t>זה</w:t>
      </w:r>
      <w:r>
        <w:rPr>
          <w:rFonts w:hint="cs"/>
          <w:rtl/>
        </w:rPr>
        <w:t>,</w:t>
      </w:r>
      <w:r>
        <w:rPr>
          <w:rtl/>
        </w:rPr>
        <w:t xml:space="preserve"> </w:t>
      </w:r>
      <w:bookmarkStart w:id="13401" w:name="_ETM_Q19_416769"/>
      <w:bookmarkEnd w:id="13401"/>
      <w:r>
        <w:rPr>
          <w:rtl/>
        </w:rPr>
        <w:t xml:space="preserve">אני </w:t>
      </w:r>
      <w:bookmarkStart w:id="13402" w:name="_ETM_Q19_416950"/>
      <w:bookmarkEnd w:id="13402"/>
      <w:r>
        <w:rPr>
          <w:rtl/>
        </w:rPr>
        <w:t xml:space="preserve">אומר </w:t>
      </w:r>
      <w:bookmarkStart w:id="13403" w:name="_ETM_Q19_417190"/>
      <w:bookmarkEnd w:id="13403"/>
      <w:r>
        <w:rPr>
          <w:rtl/>
        </w:rPr>
        <w:t>לכם</w:t>
      </w:r>
      <w:r>
        <w:rPr>
          <w:rFonts w:hint="cs"/>
          <w:rtl/>
        </w:rPr>
        <w:t>,</w:t>
      </w:r>
      <w:r>
        <w:rPr>
          <w:rtl/>
        </w:rPr>
        <w:t xml:space="preserve"> </w:t>
      </w:r>
      <w:bookmarkStart w:id="13404" w:name="_ETM_Q19_417489"/>
      <w:bookmarkEnd w:id="13404"/>
      <w:r>
        <w:rPr>
          <w:rtl/>
        </w:rPr>
        <w:t xml:space="preserve">חבריי </w:t>
      </w:r>
      <w:bookmarkStart w:id="13405" w:name="_ETM_Q19_417879"/>
      <w:bookmarkEnd w:id="13405"/>
      <w:r>
        <w:rPr>
          <w:rtl/>
        </w:rPr>
        <w:t xml:space="preserve">חברי </w:t>
      </w:r>
      <w:bookmarkStart w:id="13406" w:name="_ETM_Q19_418150"/>
      <w:bookmarkEnd w:id="13406"/>
      <w:r>
        <w:rPr>
          <w:rtl/>
        </w:rPr>
        <w:t xml:space="preserve">הכנסת </w:t>
      </w:r>
      <w:bookmarkStart w:id="13407" w:name="_ETM_Q19_418930"/>
      <w:bookmarkEnd w:id="13407"/>
      <w:r>
        <w:rPr>
          <w:rtl/>
        </w:rPr>
        <w:t xml:space="preserve">בוועדת </w:t>
      </w:r>
      <w:bookmarkStart w:id="13408" w:name="_ETM_Q19_419409"/>
      <w:bookmarkEnd w:id="13408"/>
      <w:r>
        <w:rPr>
          <w:rtl/>
        </w:rPr>
        <w:t xml:space="preserve">החוץ </w:t>
      </w:r>
      <w:bookmarkStart w:id="13409" w:name="_ETM_Q19_419650"/>
      <w:bookmarkEnd w:id="13409"/>
      <w:r>
        <w:rPr>
          <w:rFonts w:hint="cs"/>
          <w:rtl/>
        </w:rPr>
        <w:t xml:space="preserve">והביטחון: </w:t>
      </w:r>
      <w:bookmarkStart w:id="13410" w:name="_ETM_Q19_419900"/>
      <w:bookmarkStart w:id="13411" w:name="_ETM_Q19_420530"/>
      <w:bookmarkEnd w:id="13410"/>
      <w:bookmarkEnd w:id="13411"/>
      <w:r>
        <w:rPr>
          <w:rtl/>
        </w:rPr>
        <w:t xml:space="preserve">תנו </w:t>
      </w:r>
      <w:bookmarkStart w:id="13412" w:name="_ETM_Q19_420890"/>
      <w:bookmarkEnd w:id="13412"/>
      <w:r>
        <w:rPr>
          <w:rtl/>
        </w:rPr>
        <w:t xml:space="preserve">לצה"ל </w:t>
      </w:r>
      <w:bookmarkStart w:id="13413" w:name="_ETM_Q19_421400"/>
      <w:bookmarkEnd w:id="13413"/>
      <w:r>
        <w:rPr>
          <w:rtl/>
        </w:rPr>
        <w:t>לנצח</w:t>
      </w:r>
      <w:r>
        <w:rPr>
          <w:rFonts w:hint="cs"/>
          <w:rtl/>
        </w:rPr>
        <w:t>.</w:t>
      </w:r>
      <w:r>
        <w:rPr>
          <w:rtl/>
        </w:rPr>
        <w:t xml:space="preserve"> </w:t>
      </w:r>
      <w:bookmarkStart w:id="13414" w:name="_ETM_Q19_422269"/>
      <w:bookmarkEnd w:id="13414"/>
      <w:r>
        <w:rPr>
          <w:rtl/>
        </w:rPr>
        <w:t xml:space="preserve">תנו </w:t>
      </w:r>
      <w:bookmarkStart w:id="13415" w:name="_ETM_Q19_422420"/>
      <w:bookmarkEnd w:id="13415"/>
      <w:r>
        <w:rPr>
          <w:rtl/>
        </w:rPr>
        <w:t xml:space="preserve">לצה"ל </w:t>
      </w:r>
      <w:bookmarkStart w:id="13416" w:name="_ETM_Q19_422780"/>
      <w:bookmarkEnd w:id="13416"/>
      <w:r>
        <w:rPr>
          <w:rtl/>
        </w:rPr>
        <w:t xml:space="preserve">את </w:t>
      </w:r>
      <w:bookmarkStart w:id="13417" w:name="_ETM_Q19_422900"/>
      <w:bookmarkEnd w:id="13417"/>
      <w:r>
        <w:rPr>
          <w:rtl/>
        </w:rPr>
        <w:t xml:space="preserve">מה </w:t>
      </w:r>
      <w:bookmarkStart w:id="13418" w:name="_ETM_Q19_423019"/>
      <w:bookmarkEnd w:id="13418"/>
      <w:r>
        <w:rPr>
          <w:rtl/>
        </w:rPr>
        <w:t xml:space="preserve">שהוא </w:t>
      </w:r>
      <w:bookmarkStart w:id="13419" w:name="_ETM_Q19_423200"/>
      <w:bookmarkEnd w:id="13419"/>
      <w:r>
        <w:rPr>
          <w:rtl/>
        </w:rPr>
        <w:t>צריך</w:t>
      </w:r>
      <w:r>
        <w:rPr>
          <w:rFonts w:hint="cs"/>
          <w:rtl/>
        </w:rPr>
        <w:t>,</w:t>
      </w:r>
      <w:r>
        <w:rPr>
          <w:rtl/>
        </w:rPr>
        <w:t xml:space="preserve"> </w:t>
      </w:r>
      <w:bookmarkStart w:id="13420" w:name="_ETM_Q19_423590"/>
      <w:bookmarkEnd w:id="13420"/>
      <w:r>
        <w:rPr>
          <w:rtl/>
        </w:rPr>
        <w:t xml:space="preserve">ואם </w:t>
      </w:r>
      <w:bookmarkStart w:id="13421" w:name="_ETM_Q19_423769"/>
      <w:bookmarkEnd w:id="13421"/>
      <w:r>
        <w:rPr>
          <w:rtl/>
        </w:rPr>
        <w:t xml:space="preserve">הוא </w:t>
      </w:r>
      <w:bookmarkStart w:id="13422" w:name="_ETM_Q19_423829"/>
      <w:bookmarkEnd w:id="13422"/>
      <w:r>
        <w:rPr>
          <w:rtl/>
        </w:rPr>
        <w:t xml:space="preserve">צריך </w:t>
      </w:r>
      <w:bookmarkStart w:id="13423" w:name="_ETM_Q19_424129"/>
      <w:bookmarkEnd w:id="13423"/>
      <w:r>
        <w:rPr>
          <w:rtl/>
        </w:rPr>
        <w:t xml:space="preserve">את </w:t>
      </w:r>
      <w:bookmarkStart w:id="13424" w:name="_ETM_Q19_424220"/>
      <w:bookmarkEnd w:id="13424"/>
      <w:r>
        <w:rPr>
          <w:rtl/>
        </w:rPr>
        <w:t xml:space="preserve">זה </w:t>
      </w:r>
      <w:bookmarkStart w:id="13425" w:name="_ETM_Q19_424310"/>
      <w:bookmarkEnd w:id="13425"/>
      <w:r>
        <w:rPr>
          <w:rFonts w:hint="cs"/>
          <w:rtl/>
        </w:rPr>
        <w:t>ל</w:t>
      </w:r>
      <w:r>
        <w:rPr>
          <w:rtl/>
        </w:rPr>
        <w:t xml:space="preserve">חצי </w:t>
      </w:r>
      <w:bookmarkStart w:id="13426" w:name="_ETM_Q19_424700"/>
      <w:bookmarkEnd w:id="13426"/>
      <w:r>
        <w:rPr>
          <w:rtl/>
        </w:rPr>
        <w:t>שנה</w:t>
      </w:r>
      <w:r>
        <w:rPr>
          <w:rFonts w:hint="cs"/>
          <w:rtl/>
        </w:rPr>
        <w:t>,</w:t>
      </w:r>
      <w:r>
        <w:rPr>
          <w:rtl/>
        </w:rPr>
        <w:t xml:space="preserve"> </w:t>
      </w:r>
      <w:bookmarkStart w:id="13427" w:name="_ETM_Q19_425360"/>
      <w:bookmarkEnd w:id="13427"/>
      <w:r>
        <w:rPr>
          <w:rtl/>
        </w:rPr>
        <w:t xml:space="preserve">תנו </w:t>
      </w:r>
      <w:bookmarkStart w:id="13428" w:name="_ETM_Q19_425510"/>
      <w:bookmarkEnd w:id="13428"/>
      <w:r>
        <w:rPr>
          <w:rtl/>
        </w:rPr>
        <w:t xml:space="preserve">לו </w:t>
      </w:r>
      <w:bookmarkStart w:id="13429" w:name="_ETM_Q19_425599"/>
      <w:bookmarkEnd w:id="13429"/>
      <w:r>
        <w:rPr>
          <w:rtl/>
        </w:rPr>
        <w:t xml:space="preserve">חצי </w:t>
      </w:r>
      <w:bookmarkStart w:id="13430" w:name="_ETM_Q19_425900"/>
      <w:bookmarkEnd w:id="13430"/>
      <w:r>
        <w:rPr>
          <w:rtl/>
        </w:rPr>
        <w:t>שנה</w:t>
      </w:r>
      <w:r>
        <w:rPr>
          <w:rFonts w:hint="cs"/>
          <w:rtl/>
        </w:rPr>
        <w:t>,</w:t>
      </w:r>
      <w:r>
        <w:rPr>
          <w:rtl/>
        </w:rPr>
        <w:t xml:space="preserve"> </w:t>
      </w:r>
      <w:bookmarkStart w:id="13431" w:name="_ETM_Q19_426170"/>
      <w:bookmarkEnd w:id="13431"/>
      <w:r>
        <w:rPr>
          <w:rtl/>
        </w:rPr>
        <w:t>ש</w:t>
      </w:r>
      <w:r>
        <w:rPr>
          <w:rFonts w:hint="cs"/>
          <w:rtl/>
        </w:rPr>
        <w:t>י</w:t>
      </w:r>
      <w:r>
        <w:rPr>
          <w:rtl/>
        </w:rPr>
        <w:t xml:space="preserve">תעסק </w:t>
      </w:r>
      <w:bookmarkStart w:id="13432" w:name="_ETM_Q19_426650"/>
      <w:bookmarkEnd w:id="13432"/>
      <w:r>
        <w:rPr>
          <w:rtl/>
        </w:rPr>
        <w:t xml:space="preserve">בדברים </w:t>
      </w:r>
      <w:bookmarkStart w:id="13433" w:name="_ETM_Q19_427010"/>
      <w:bookmarkEnd w:id="13433"/>
      <w:r>
        <w:rPr>
          <w:rtl/>
        </w:rPr>
        <w:t xml:space="preserve">החשובים </w:t>
      </w:r>
      <w:bookmarkStart w:id="13434" w:name="_ETM_Q19_427519"/>
      <w:bookmarkEnd w:id="13434"/>
      <w:r>
        <w:rPr>
          <w:rtl/>
        </w:rPr>
        <w:t xml:space="preserve">באמת </w:t>
      </w:r>
      <w:bookmarkStart w:id="13435" w:name="_ETM_Q19_427970"/>
      <w:bookmarkEnd w:id="13435"/>
      <w:r>
        <w:rPr>
          <w:rtl/>
        </w:rPr>
        <w:t xml:space="preserve">ולא </w:t>
      </w:r>
      <w:bookmarkStart w:id="13436" w:name="_ETM_Q19_428629"/>
      <w:bookmarkEnd w:id="13436"/>
      <w:r>
        <w:rPr>
          <w:rtl/>
        </w:rPr>
        <w:t xml:space="preserve">כל </w:t>
      </w:r>
      <w:bookmarkStart w:id="13437" w:name="_ETM_Q19_428840"/>
      <w:bookmarkEnd w:id="13437"/>
      <w:r>
        <w:rPr>
          <w:rtl/>
        </w:rPr>
        <w:t xml:space="preserve">פעם </w:t>
      </w:r>
      <w:bookmarkStart w:id="13438" w:name="_ETM_Q19_429110"/>
      <w:bookmarkEnd w:id="13438"/>
      <w:r>
        <w:rPr>
          <w:rtl/>
        </w:rPr>
        <w:t>מחדש</w:t>
      </w:r>
      <w:r>
        <w:rPr>
          <w:rFonts w:hint="cs"/>
          <w:rtl/>
        </w:rPr>
        <w:t>.</w:t>
      </w:r>
      <w:r>
        <w:rPr>
          <w:rtl/>
        </w:rPr>
        <w:t xml:space="preserve"> </w:t>
      </w:r>
      <w:bookmarkStart w:id="13439" w:name="_ETM_Q19_429769"/>
      <w:bookmarkEnd w:id="13439"/>
      <w:r>
        <w:rPr>
          <w:rtl/>
        </w:rPr>
        <w:t>תודה</w:t>
      </w:r>
      <w:r>
        <w:rPr>
          <w:rFonts w:hint="cs"/>
          <w:rtl/>
        </w:rPr>
        <w:t>.</w:t>
      </w:r>
    </w:p>
    <w:p w:rsidR="00C85791" w:rsidRDefault="00C85791" w:rsidP="0035311A">
      <w:pPr>
        <w:rPr>
          <w:rtl/>
        </w:rPr>
      </w:pPr>
    </w:p>
    <w:p w:rsidR="00C85791" w:rsidRDefault="00C85791" w:rsidP="0035311A">
      <w:pPr>
        <w:pStyle w:val="af7"/>
        <w:keepNext/>
        <w:rPr>
          <w:rtl/>
        </w:rPr>
      </w:pPr>
      <w:bookmarkStart w:id="13440" w:name="ET_yor_6593_3"/>
      <w:r w:rsidRPr="00BB7DB9">
        <w:rPr>
          <w:rStyle w:val="TagStyle"/>
          <w:rtl/>
        </w:rPr>
        <w:t xml:space="preserve"> &lt;&lt; יור &gt;&gt; </w:t>
      </w:r>
      <w:r>
        <w:rPr>
          <w:rtl/>
        </w:rPr>
        <w:t>היו"ר חנוך דב מלביצקי:</w:t>
      </w:r>
      <w:r w:rsidRPr="00BB7DB9">
        <w:rPr>
          <w:rStyle w:val="TagStyle"/>
          <w:rtl/>
        </w:rPr>
        <w:t xml:space="preserve"> &lt;&lt; יור &gt;&gt;</w:t>
      </w:r>
      <w:r>
        <w:rPr>
          <w:rtl/>
        </w:rPr>
        <w:t xml:space="preserve">   </w:t>
      </w:r>
      <w:bookmarkEnd w:id="13440"/>
    </w:p>
    <w:p w:rsidR="00C85791" w:rsidRDefault="00C85791" w:rsidP="00ED58FB">
      <w:pPr>
        <w:rPr>
          <w:rtl/>
        </w:rPr>
      </w:pPr>
    </w:p>
    <w:p w:rsidR="00C85791" w:rsidRDefault="00C85791" w:rsidP="0035311A">
      <w:pPr>
        <w:rPr>
          <w:rtl/>
        </w:rPr>
      </w:pPr>
      <w:bookmarkStart w:id="13441" w:name="_ETM_Q19_432000"/>
      <w:bookmarkStart w:id="13442" w:name="_ETM_Q19_431000"/>
      <w:bookmarkStart w:id="13443" w:name="_ETM_Q19_431209"/>
      <w:bookmarkEnd w:id="13441"/>
      <w:bookmarkEnd w:id="13442"/>
      <w:bookmarkEnd w:id="13443"/>
      <w:r>
        <w:rPr>
          <w:rtl/>
        </w:rPr>
        <w:t>תודה</w:t>
      </w:r>
      <w:r>
        <w:rPr>
          <w:rFonts w:hint="cs"/>
          <w:rtl/>
        </w:rPr>
        <w:t>.</w:t>
      </w:r>
    </w:p>
    <w:p w:rsidR="00C85791" w:rsidRDefault="00C85791" w:rsidP="0035311A">
      <w:pPr>
        <w:rPr>
          <w:rtl/>
        </w:rPr>
      </w:pPr>
    </w:p>
    <w:p w:rsidR="00C85791" w:rsidRDefault="00C85791" w:rsidP="0035311A">
      <w:pPr>
        <w:pStyle w:val="af6"/>
        <w:keepNext/>
        <w:rPr>
          <w:rtl/>
        </w:rPr>
      </w:pPr>
      <w:bookmarkStart w:id="13444" w:name="ET_interruption_5766_14"/>
      <w:r w:rsidRPr="00F657D0">
        <w:rPr>
          <w:rStyle w:val="TagStyle"/>
          <w:rtl/>
        </w:rPr>
        <w:t xml:space="preserve"> &lt;&lt; קריאה &gt;&gt; </w:t>
      </w:r>
      <w:r>
        <w:rPr>
          <w:rtl/>
        </w:rPr>
        <w:t>רם בן ברק (יש עתיד):</w:t>
      </w:r>
      <w:r w:rsidRPr="00F657D0">
        <w:rPr>
          <w:rStyle w:val="TagStyle"/>
          <w:rtl/>
        </w:rPr>
        <w:t xml:space="preserve"> &lt;&lt; קריאה &gt;&gt;</w:t>
      </w:r>
      <w:r>
        <w:rPr>
          <w:rtl/>
        </w:rPr>
        <w:t xml:space="preserve">   </w:t>
      </w:r>
      <w:bookmarkEnd w:id="13444"/>
    </w:p>
    <w:p w:rsidR="00C85791" w:rsidRDefault="00C85791" w:rsidP="00ED58FB">
      <w:pPr>
        <w:rPr>
          <w:rtl/>
        </w:rPr>
      </w:pPr>
    </w:p>
    <w:p w:rsidR="00C85791" w:rsidRDefault="00C85791" w:rsidP="0035311A">
      <w:pPr>
        <w:rPr>
          <w:rtl/>
        </w:rPr>
      </w:pPr>
      <w:r>
        <w:rPr>
          <w:rFonts w:hint="cs"/>
          <w:rtl/>
        </w:rPr>
        <w:t>בן כמה אתה, קרעי?</w:t>
      </w:r>
    </w:p>
    <w:p w:rsidR="00C85791" w:rsidRDefault="00C85791" w:rsidP="0035311A">
      <w:pPr>
        <w:rPr>
          <w:rtl/>
        </w:rPr>
      </w:pPr>
    </w:p>
    <w:p w:rsidR="00C85791" w:rsidRDefault="00C85791" w:rsidP="0035311A">
      <w:pPr>
        <w:pStyle w:val="-"/>
        <w:keepNext/>
        <w:rPr>
          <w:rtl/>
        </w:rPr>
      </w:pPr>
      <w:bookmarkStart w:id="13445" w:name="ET_speakercontinue_6461_15"/>
      <w:r w:rsidRPr="00F657D0">
        <w:rPr>
          <w:rStyle w:val="TagStyle"/>
          <w:rtl/>
        </w:rPr>
        <w:t xml:space="preserve"> &lt;&lt; דובר_המשך &gt;&gt; </w:t>
      </w:r>
      <w:r>
        <w:rPr>
          <w:rtl/>
        </w:rPr>
        <w:t>שר התקשורת שלמה קרעי:</w:t>
      </w:r>
      <w:r w:rsidRPr="00F657D0">
        <w:rPr>
          <w:rStyle w:val="TagStyle"/>
          <w:rtl/>
        </w:rPr>
        <w:t xml:space="preserve"> &lt;&lt; דובר_המשך &gt;&gt;</w:t>
      </w:r>
      <w:r>
        <w:rPr>
          <w:rtl/>
        </w:rPr>
        <w:t xml:space="preserve">   </w:t>
      </w:r>
      <w:bookmarkEnd w:id="13445"/>
    </w:p>
    <w:p w:rsidR="00C85791" w:rsidRDefault="00C85791" w:rsidP="00ED58FB">
      <w:pPr>
        <w:rPr>
          <w:rtl/>
        </w:rPr>
      </w:pPr>
    </w:p>
    <w:p w:rsidR="00C85791" w:rsidRPr="00F657D0" w:rsidRDefault="00C85791" w:rsidP="0035311A">
      <w:pPr>
        <w:rPr>
          <w:rtl/>
        </w:rPr>
      </w:pPr>
      <w:r>
        <w:rPr>
          <w:rFonts w:hint="cs"/>
          <w:rtl/>
        </w:rPr>
        <w:t>אני בן 42.</w:t>
      </w:r>
    </w:p>
    <w:p w:rsidR="00C85791" w:rsidRDefault="00C85791" w:rsidP="0035311A">
      <w:pPr>
        <w:rPr>
          <w:rtl/>
        </w:rPr>
      </w:pPr>
    </w:p>
    <w:p w:rsidR="00C85791" w:rsidRDefault="00C85791" w:rsidP="0035311A">
      <w:pPr>
        <w:pStyle w:val="af6"/>
        <w:keepNext/>
        <w:rPr>
          <w:rtl/>
        </w:rPr>
      </w:pPr>
      <w:bookmarkStart w:id="13446" w:name="ET_interruption_6156_4"/>
      <w:r w:rsidRPr="00BB7DB9">
        <w:rPr>
          <w:rStyle w:val="TagStyle"/>
          <w:rtl/>
        </w:rPr>
        <w:t xml:space="preserve"> &lt;&lt; קריאה &gt;&gt; </w:t>
      </w:r>
      <w:r>
        <w:rPr>
          <w:rtl/>
        </w:rPr>
        <w:t>גלעד קריב (העבודה):</w:t>
      </w:r>
      <w:r w:rsidRPr="00BB7DB9">
        <w:rPr>
          <w:rStyle w:val="TagStyle"/>
          <w:rtl/>
        </w:rPr>
        <w:t xml:space="preserve"> &lt;&lt; קריאה &gt;&gt;</w:t>
      </w:r>
      <w:r>
        <w:rPr>
          <w:rtl/>
        </w:rPr>
        <w:t xml:space="preserve">   </w:t>
      </w:r>
      <w:bookmarkEnd w:id="13446"/>
    </w:p>
    <w:p w:rsidR="00C85791" w:rsidRDefault="00C85791" w:rsidP="00ED58FB">
      <w:pPr>
        <w:rPr>
          <w:rtl/>
        </w:rPr>
      </w:pPr>
    </w:p>
    <w:p w:rsidR="00C85791" w:rsidRDefault="00C85791" w:rsidP="0035311A">
      <w:pPr>
        <w:rPr>
          <w:rtl/>
        </w:rPr>
      </w:pPr>
      <w:r>
        <w:rPr>
          <w:rFonts w:hint="cs"/>
          <w:rtl/>
        </w:rPr>
        <w:t xml:space="preserve">אדוני השר, שום מילה על שוויון בנטל. </w:t>
      </w:r>
    </w:p>
    <w:p w:rsidR="00C85791" w:rsidRDefault="00C85791" w:rsidP="0035311A">
      <w:pPr>
        <w:rPr>
          <w:rtl/>
        </w:rPr>
      </w:pPr>
    </w:p>
    <w:p w:rsidR="00C85791" w:rsidRDefault="00C85791" w:rsidP="0035311A">
      <w:pPr>
        <w:pStyle w:val="af7"/>
        <w:keepNext/>
        <w:rPr>
          <w:rtl/>
        </w:rPr>
      </w:pPr>
      <w:bookmarkStart w:id="13447" w:name="ET_yor_6593_5"/>
      <w:r w:rsidRPr="00F657D0">
        <w:rPr>
          <w:rStyle w:val="TagStyle"/>
          <w:rtl/>
        </w:rPr>
        <w:t xml:space="preserve"> &lt;&lt; יור &gt;&gt; </w:t>
      </w:r>
      <w:r>
        <w:rPr>
          <w:rtl/>
        </w:rPr>
        <w:t>היו"ר חנוך דב מלביצקי:</w:t>
      </w:r>
      <w:r w:rsidRPr="00F657D0">
        <w:rPr>
          <w:rStyle w:val="TagStyle"/>
          <w:rtl/>
        </w:rPr>
        <w:t xml:space="preserve"> &lt;&lt; יור &gt;&gt;</w:t>
      </w:r>
      <w:r>
        <w:rPr>
          <w:rtl/>
        </w:rPr>
        <w:t xml:space="preserve">   </w:t>
      </w:r>
      <w:bookmarkEnd w:id="13447"/>
    </w:p>
    <w:p w:rsidR="00C85791" w:rsidRDefault="00C85791" w:rsidP="00ED58FB">
      <w:pPr>
        <w:rPr>
          <w:rtl/>
        </w:rPr>
      </w:pPr>
    </w:p>
    <w:p w:rsidR="00C85791" w:rsidRDefault="00C85791" w:rsidP="0035311A">
      <w:pPr>
        <w:rPr>
          <w:rtl/>
        </w:rPr>
      </w:pPr>
      <w:bookmarkStart w:id="13448" w:name="_ETM_Q19_435000"/>
      <w:bookmarkEnd w:id="13448"/>
      <w:r>
        <w:rPr>
          <w:rFonts w:hint="cs"/>
          <w:rtl/>
        </w:rPr>
        <w:t xml:space="preserve">תודה, חבר הכנסת קריב. </w:t>
      </w:r>
    </w:p>
    <w:p w:rsidR="00C85791" w:rsidRDefault="00C85791" w:rsidP="0035311A">
      <w:pPr>
        <w:rPr>
          <w:rtl/>
        </w:rPr>
      </w:pPr>
    </w:p>
    <w:p w:rsidR="00C85791" w:rsidRDefault="00C85791" w:rsidP="0035311A">
      <w:pPr>
        <w:pStyle w:val="af6"/>
        <w:keepNext/>
        <w:rPr>
          <w:rtl/>
        </w:rPr>
      </w:pPr>
      <w:bookmarkStart w:id="13449" w:name="ET_interruption_6345_6"/>
      <w:r w:rsidRPr="00F657D0">
        <w:rPr>
          <w:rStyle w:val="TagStyle"/>
          <w:rtl/>
        </w:rPr>
        <w:t xml:space="preserve"> &lt;&lt; קריאה &gt;&gt; </w:t>
      </w:r>
      <w:r>
        <w:rPr>
          <w:rtl/>
        </w:rPr>
        <w:t>טלי גוטליב (הליכוד):</w:t>
      </w:r>
      <w:r w:rsidRPr="00F657D0">
        <w:rPr>
          <w:rStyle w:val="TagStyle"/>
          <w:rtl/>
        </w:rPr>
        <w:t xml:space="preserve"> &lt;&lt; קריאה &gt;&gt;</w:t>
      </w:r>
      <w:r>
        <w:rPr>
          <w:rtl/>
        </w:rPr>
        <w:t xml:space="preserve">   </w:t>
      </w:r>
      <w:bookmarkEnd w:id="13449"/>
    </w:p>
    <w:p w:rsidR="00C85791" w:rsidRDefault="00C85791" w:rsidP="00ED58FB">
      <w:pPr>
        <w:rPr>
          <w:rtl/>
        </w:rPr>
      </w:pPr>
    </w:p>
    <w:p w:rsidR="00C85791" w:rsidRDefault="00C85791" w:rsidP="00330489">
      <w:pPr>
        <w:rPr>
          <w:rtl/>
        </w:rPr>
      </w:pPr>
      <w:r>
        <w:rPr>
          <w:rFonts w:hint="cs"/>
          <w:rtl/>
        </w:rPr>
        <w:t xml:space="preserve">לא, אבל גלעד </w:t>
      </w:r>
      <w:r w:rsidR="00330489">
        <w:rPr>
          <w:rFonts w:hint="cs"/>
          <w:rtl/>
        </w:rPr>
        <w:t>– – –</w:t>
      </w:r>
    </w:p>
    <w:p w:rsidR="00C85791" w:rsidRDefault="00C85791" w:rsidP="0035311A">
      <w:pPr>
        <w:rPr>
          <w:rtl/>
        </w:rPr>
      </w:pPr>
      <w:bookmarkStart w:id="13450" w:name="_ETM_Q19_434000"/>
      <w:bookmarkEnd w:id="13450"/>
    </w:p>
    <w:p w:rsidR="00C85791" w:rsidRDefault="00C85791" w:rsidP="0035311A">
      <w:pPr>
        <w:pStyle w:val="af6"/>
        <w:keepNext/>
        <w:rPr>
          <w:rtl/>
        </w:rPr>
      </w:pPr>
      <w:bookmarkStart w:id="13451" w:name="ET_interruption_6156_7"/>
      <w:r w:rsidRPr="00F657D0">
        <w:rPr>
          <w:rStyle w:val="TagStyle"/>
          <w:rtl/>
        </w:rPr>
        <w:t xml:space="preserve"> &lt;&lt; קריאה &gt;&gt; </w:t>
      </w:r>
      <w:r>
        <w:rPr>
          <w:rtl/>
        </w:rPr>
        <w:t>גלעד קריב (העבודה):</w:t>
      </w:r>
      <w:r w:rsidRPr="00F657D0">
        <w:rPr>
          <w:rStyle w:val="TagStyle"/>
          <w:rtl/>
        </w:rPr>
        <w:t xml:space="preserve"> &lt;&lt; קריאה &gt;&gt;</w:t>
      </w:r>
      <w:r>
        <w:rPr>
          <w:rtl/>
        </w:rPr>
        <w:t xml:space="preserve">   </w:t>
      </w:r>
      <w:bookmarkEnd w:id="13451"/>
    </w:p>
    <w:p w:rsidR="00C85791" w:rsidRDefault="00C85791" w:rsidP="00ED58FB">
      <w:pPr>
        <w:rPr>
          <w:rtl/>
        </w:rPr>
      </w:pPr>
    </w:p>
    <w:p w:rsidR="00C85791" w:rsidRDefault="00C85791" w:rsidP="00330489">
      <w:pPr>
        <w:rPr>
          <w:rtl/>
        </w:rPr>
      </w:pPr>
      <w:bookmarkStart w:id="13452" w:name="_ETM_Q19_436000"/>
      <w:bookmarkEnd w:id="13452"/>
      <w:r>
        <w:rPr>
          <w:rFonts w:hint="cs"/>
          <w:rtl/>
        </w:rPr>
        <w:t xml:space="preserve">שום מילה על אלפי </w:t>
      </w:r>
      <w:r w:rsidR="00330489">
        <w:rPr>
          <w:rFonts w:hint="cs"/>
          <w:rtl/>
        </w:rPr>
        <w:t>– – –</w:t>
      </w:r>
      <w:r>
        <w:rPr>
          <w:rFonts w:hint="cs"/>
          <w:rtl/>
        </w:rPr>
        <w:t xml:space="preserve"> </w:t>
      </w:r>
    </w:p>
    <w:p w:rsidR="00C85791" w:rsidRDefault="00C85791" w:rsidP="0035311A">
      <w:pPr>
        <w:rPr>
          <w:rtl/>
        </w:rPr>
      </w:pPr>
    </w:p>
    <w:p w:rsidR="00C85791" w:rsidRDefault="00C85791" w:rsidP="0035311A">
      <w:pPr>
        <w:pStyle w:val="af7"/>
        <w:keepNext/>
        <w:rPr>
          <w:rtl/>
        </w:rPr>
      </w:pPr>
      <w:bookmarkStart w:id="13453" w:name="ET_yor_6593_8"/>
      <w:r w:rsidRPr="00F657D0">
        <w:rPr>
          <w:rStyle w:val="TagStyle"/>
          <w:rtl/>
        </w:rPr>
        <w:t xml:space="preserve"> &lt;&lt; יור &gt;&gt; </w:t>
      </w:r>
      <w:r>
        <w:rPr>
          <w:rtl/>
        </w:rPr>
        <w:t>היו"ר חנוך דב מלביצקי:</w:t>
      </w:r>
      <w:r w:rsidRPr="00F657D0">
        <w:rPr>
          <w:rStyle w:val="TagStyle"/>
          <w:rtl/>
        </w:rPr>
        <w:t xml:space="preserve"> &lt;&lt; יור &gt;&gt;</w:t>
      </w:r>
      <w:r>
        <w:rPr>
          <w:rtl/>
        </w:rPr>
        <w:t xml:space="preserve">   </w:t>
      </w:r>
      <w:bookmarkEnd w:id="13453"/>
    </w:p>
    <w:p w:rsidR="00C85791" w:rsidRDefault="00C85791" w:rsidP="00ED58FB">
      <w:pPr>
        <w:rPr>
          <w:rtl/>
        </w:rPr>
      </w:pPr>
    </w:p>
    <w:p w:rsidR="00C85791" w:rsidRDefault="00C85791" w:rsidP="0035311A">
      <w:pPr>
        <w:rPr>
          <w:rtl/>
        </w:rPr>
      </w:pPr>
      <w:r>
        <w:rPr>
          <w:rFonts w:hint="cs"/>
          <w:rtl/>
        </w:rPr>
        <w:t xml:space="preserve">אנחנו נעבור לדיון האישי. חבר הכנסת קריב, אתה הרגע חזרת משלוש קריאות. </w:t>
      </w:r>
    </w:p>
    <w:p w:rsidR="00C85791" w:rsidRDefault="00C85791" w:rsidP="0035311A">
      <w:pPr>
        <w:rPr>
          <w:rtl/>
        </w:rPr>
      </w:pPr>
    </w:p>
    <w:p w:rsidR="00C85791" w:rsidRDefault="00C85791" w:rsidP="0035311A">
      <w:pPr>
        <w:pStyle w:val="af6"/>
        <w:keepNext/>
        <w:rPr>
          <w:rtl/>
        </w:rPr>
      </w:pPr>
      <w:r w:rsidRPr="00F657D0">
        <w:rPr>
          <w:rStyle w:val="TagStyle"/>
          <w:rtl/>
        </w:rPr>
        <w:t xml:space="preserve"> &lt;&lt; קריאה &gt;&gt; </w:t>
      </w:r>
      <w:r>
        <w:rPr>
          <w:rtl/>
        </w:rPr>
        <w:t>גלעד קריב (העבודה):</w:t>
      </w:r>
      <w:r w:rsidRPr="00F657D0">
        <w:rPr>
          <w:rStyle w:val="TagStyle"/>
          <w:rtl/>
        </w:rPr>
        <w:t xml:space="preserve"> &lt;&lt; קריאה &gt;&gt;</w:t>
      </w:r>
      <w:r>
        <w:rPr>
          <w:rtl/>
        </w:rPr>
        <w:t xml:space="preserve">   </w:t>
      </w:r>
    </w:p>
    <w:p w:rsidR="00C85791" w:rsidRDefault="00C85791" w:rsidP="00ED58FB">
      <w:pPr>
        <w:rPr>
          <w:rtl/>
        </w:rPr>
      </w:pPr>
    </w:p>
    <w:p w:rsidR="00C85791" w:rsidRDefault="00330489" w:rsidP="00330489">
      <w:pPr>
        <w:rPr>
          <w:rtl/>
        </w:rPr>
      </w:pPr>
      <w:r>
        <w:rPr>
          <w:rFonts w:hint="cs"/>
          <w:rtl/>
        </w:rPr>
        <w:t>– – –</w:t>
      </w:r>
      <w:r w:rsidR="00C85791">
        <w:rPr>
          <w:rFonts w:hint="cs"/>
          <w:rtl/>
        </w:rPr>
        <w:t xml:space="preserve"> שום מילה.</w:t>
      </w:r>
    </w:p>
    <w:p w:rsidR="00C85791" w:rsidRDefault="00C85791" w:rsidP="0035311A">
      <w:pPr>
        <w:rPr>
          <w:rtl/>
        </w:rPr>
      </w:pPr>
    </w:p>
    <w:p w:rsidR="00C85791" w:rsidRDefault="00C85791" w:rsidP="0035311A">
      <w:pPr>
        <w:pStyle w:val="af7"/>
        <w:keepNext/>
        <w:rPr>
          <w:rtl/>
        </w:rPr>
      </w:pPr>
      <w:bookmarkStart w:id="13454" w:name="ET_yor_6593_10"/>
      <w:r w:rsidRPr="00F657D0">
        <w:rPr>
          <w:rStyle w:val="TagStyle"/>
          <w:rtl/>
        </w:rPr>
        <w:t xml:space="preserve"> &lt;&lt; יור &gt;&gt; </w:t>
      </w:r>
      <w:r>
        <w:rPr>
          <w:rtl/>
        </w:rPr>
        <w:t>היו"ר חנוך דב מלביצקי:</w:t>
      </w:r>
      <w:r w:rsidRPr="00F657D0">
        <w:rPr>
          <w:rStyle w:val="TagStyle"/>
          <w:rtl/>
        </w:rPr>
        <w:t xml:space="preserve"> &lt;&lt; יור &gt;&gt;</w:t>
      </w:r>
      <w:r>
        <w:rPr>
          <w:rtl/>
        </w:rPr>
        <w:t xml:space="preserve">   </w:t>
      </w:r>
      <w:bookmarkEnd w:id="13454"/>
    </w:p>
    <w:p w:rsidR="00C85791" w:rsidRDefault="00C85791" w:rsidP="00ED58FB">
      <w:pPr>
        <w:rPr>
          <w:rtl/>
        </w:rPr>
      </w:pPr>
    </w:p>
    <w:p w:rsidR="00C85791" w:rsidRDefault="00C85791" w:rsidP="0035311A">
      <w:pPr>
        <w:rPr>
          <w:rtl/>
        </w:rPr>
      </w:pPr>
      <w:bookmarkStart w:id="13455" w:name="_ETM_Q19_437000"/>
      <w:bookmarkEnd w:id="13455"/>
      <w:r>
        <w:rPr>
          <w:rFonts w:hint="cs"/>
          <w:rtl/>
        </w:rPr>
        <w:t>חבר הכנסת קריב, עכשיו חזרת משלוש קריאות. די.</w:t>
      </w:r>
    </w:p>
    <w:p w:rsidR="00C85791" w:rsidRDefault="00C85791" w:rsidP="0035311A">
      <w:pPr>
        <w:rPr>
          <w:rtl/>
        </w:rPr>
      </w:pPr>
      <w:bookmarkStart w:id="13456" w:name="_ETM_Q19_442000"/>
      <w:bookmarkEnd w:id="13456"/>
    </w:p>
    <w:p w:rsidR="00C85791" w:rsidRDefault="00C85791" w:rsidP="0035311A">
      <w:pPr>
        <w:pStyle w:val="-"/>
        <w:keepNext/>
        <w:rPr>
          <w:rtl/>
        </w:rPr>
      </w:pPr>
      <w:bookmarkStart w:id="13457" w:name="ET_speakercontinue_6461_11"/>
      <w:r w:rsidRPr="00F657D0">
        <w:rPr>
          <w:rStyle w:val="TagStyle"/>
          <w:rtl/>
        </w:rPr>
        <w:t xml:space="preserve"> &lt;&lt; דובר_המשך &gt;&gt; </w:t>
      </w:r>
      <w:r>
        <w:rPr>
          <w:rtl/>
        </w:rPr>
        <w:t>שר התקשורת שלמה קרעי:</w:t>
      </w:r>
      <w:r w:rsidRPr="00F657D0">
        <w:rPr>
          <w:rStyle w:val="TagStyle"/>
          <w:rtl/>
        </w:rPr>
        <w:t xml:space="preserve"> &lt;&lt; דובר_המשך &gt;&gt;</w:t>
      </w:r>
      <w:r>
        <w:rPr>
          <w:rtl/>
        </w:rPr>
        <w:t xml:space="preserve">   </w:t>
      </w:r>
      <w:bookmarkEnd w:id="13457"/>
    </w:p>
    <w:p w:rsidR="00C85791" w:rsidRDefault="00C85791" w:rsidP="00ED58FB">
      <w:pPr>
        <w:rPr>
          <w:rtl/>
        </w:rPr>
      </w:pPr>
    </w:p>
    <w:p w:rsidR="00C85791" w:rsidRDefault="00C85791" w:rsidP="0035311A">
      <w:pPr>
        <w:rPr>
          <w:rtl/>
        </w:rPr>
      </w:pPr>
      <w:bookmarkStart w:id="13458" w:name="_ETM_Q19_443000"/>
      <w:bookmarkEnd w:id="13458"/>
      <w:r>
        <w:rPr>
          <w:rFonts w:hint="cs"/>
          <w:rtl/>
        </w:rPr>
        <w:t xml:space="preserve">למה כשאני </w:t>
      </w:r>
      <w:bookmarkStart w:id="13459" w:name="_ETM_Q19_438000"/>
      <w:bookmarkEnd w:id="13459"/>
      <w:r>
        <w:rPr>
          <w:rFonts w:hint="cs"/>
          <w:rtl/>
        </w:rPr>
        <w:t>יורד אתה אומר את זה?</w:t>
      </w:r>
      <w:bookmarkStart w:id="13460" w:name="_ETM_Q19_439000"/>
      <w:bookmarkEnd w:id="13460"/>
      <w:r>
        <w:rPr>
          <w:rFonts w:hint="cs"/>
          <w:rtl/>
        </w:rPr>
        <w:t xml:space="preserve"> יש לי הרבה מה להגיד. </w:t>
      </w:r>
    </w:p>
    <w:p w:rsidR="00C85791" w:rsidRDefault="00C85791" w:rsidP="0035311A">
      <w:pPr>
        <w:rPr>
          <w:rtl/>
        </w:rPr>
      </w:pPr>
      <w:bookmarkStart w:id="13461" w:name="_ETM_Q19_448000"/>
      <w:bookmarkEnd w:id="13461"/>
    </w:p>
    <w:p w:rsidR="00C85791" w:rsidRDefault="00C85791" w:rsidP="0035311A">
      <w:pPr>
        <w:pStyle w:val="af6"/>
        <w:keepNext/>
        <w:rPr>
          <w:rtl/>
        </w:rPr>
      </w:pPr>
      <w:r w:rsidRPr="0072363F">
        <w:rPr>
          <w:rStyle w:val="TagStyle"/>
          <w:rtl/>
        </w:rPr>
        <w:t xml:space="preserve"> &lt;&lt; קריאה &gt;&gt; </w:t>
      </w:r>
      <w:r>
        <w:rPr>
          <w:rtl/>
        </w:rPr>
        <w:t>טלי גוטליב (הליכוד):</w:t>
      </w:r>
      <w:r w:rsidRPr="0072363F">
        <w:rPr>
          <w:rStyle w:val="TagStyle"/>
          <w:rtl/>
        </w:rPr>
        <w:t xml:space="preserve"> &lt;&lt; קריאה &gt;&gt;</w:t>
      </w:r>
      <w:r>
        <w:rPr>
          <w:rtl/>
        </w:rPr>
        <w:t xml:space="preserve">   </w:t>
      </w:r>
    </w:p>
    <w:p w:rsidR="00C85791" w:rsidRDefault="00C85791" w:rsidP="00ED58FB">
      <w:pPr>
        <w:rPr>
          <w:rtl/>
        </w:rPr>
      </w:pPr>
    </w:p>
    <w:p w:rsidR="00C85791" w:rsidRDefault="00330489" w:rsidP="00330489">
      <w:pPr>
        <w:rPr>
          <w:rtl/>
        </w:rPr>
      </w:pPr>
      <w:r>
        <w:rPr>
          <w:rFonts w:hint="cs"/>
          <w:rtl/>
        </w:rPr>
        <w:t>– – –</w:t>
      </w:r>
    </w:p>
    <w:p w:rsidR="00C85791" w:rsidRDefault="00C85791" w:rsidP="0035311A">
      <w:pPr>
        <w:rPr>
          <w:rtl/>
        </w:rPr>
      </w:pPr>
      <w:bookmarkStart w:id="13462" w:name="_ETM_Q19_447000"/>
      <w:bookmarkEnd w:id="13462"/>
    </w:p>
    <w:p w:rsidR="00C85791" w:rsidRDefault="00C85791" w:rsidP="0035311A">
      <w:pPr>
        <w:pStyle w:val="af6"/>
        <w:keepNext/>
        <w:rPr>
          <w:rtl/>
        </w:rPr>
      </w:pPr>
      <w:bookmarkStart w:id="13463" w:name="ET_interruption_6156_17"/>
      <w:r w:rsidRPr="0072363F">
        <w:rPr>
          <w:rStyle w:val="TagStyle"/>
          <w:rtl/>
        </w:rPr>
        <w:t xml:space="preserve"> &lt;&lt; קריאה &gt;&gt; </w:t>
      </w:r>
      <w:r>
        <w:rPr>
          <w:rtl/>
        </w:rPr>
        <w:t>גלעד קריב (העבודה):</w:t>
      </w:r>
      <w:r w:rsidRPr="0072363F">
        <w:rPr>
          <w:rStyle w:val="TagStyle"/>
          <w:rtl/>
        </w:rPr>
        <w:t xml:space="preserve"> &lt;&lt; קריאה &gt;&gt;</w:t>
      </w:r>
      <w:r>
        <w:rPr>
          <w:rtl/>
        </w:rPr>
        <w:t xml:space="preserve">   </w:t>
      </w:r>
      <w:bookmarkEnd w:id="13463"/>
    </w:p>
    <w:p w:rsidR="00C85791" w:rsidRDefault="00C85791" w:rsidP="00ED58FB">
      <w:pPr>
        <w:rPr>
          <w:rtl/>
        </w:rPr>
      </w:pPr>
    </w:p>
    <w:p w:rsidR="00C85791" w:rsidRDefault="00330489" w:rsidP="00330489">
      <w:pPr>
        <w:rPr>
          <w:rtl/>
        </w:rPr>
      </w:pPr>
      <w:r>
        <w:rPr>
          <w:rFonts w:hint="cs"/>
          <w:rtl/>
        </w:rPr>
        <w:t>– – –</w:t>
      </w:r>
      <w:r w:rsidR="00C85791">
        <w:rPr>
          <w:rFonts w:hint="cs"/>
          <w:rtl/>
        </w:rPr>
        <w:t xml:space="preserve"> קצרה. הזכרתי לו</w:t>
      </w:r>
      <w:bookmarkStart w:id="13464" w:name="_ETM_Q19_449000"/>
      <w:bookmarkEnd w:id="13464"/>
      <w:r w:rsidR="00C85791">
        <w:rPr>
          <w:rFonts w:hint="cs"/>
          <w:rtl/>
        </w:rPr>
        <w:t>.</w:t>
      </w:r>
    </w:p>
    <w:p w:rsidR="00C85791" w:rsidRDefault="00C85791" w:rsidP="0035311A">
      <w:pPr>
        <w:rPr>
          <w:rtl/>
        </w:rPr>
      </w:pPr>
    </w:p>
    <w:p w:rsidR="00C85791" w:rsidRDefault="00C85791" w:rsidP="0035311A">
      <w:pPr>
        <w:pStyle w:val="af7"/>
        <w:keepNext/>
        <w:rPr>
          <w:rtl/>
        </w:rPr>
      </w:pPr>
      <w:bookmarkStart w:id="13465" w:name="ET_yor_6593_18"/>
      <w:r w:rsidRPr="0072363F">
        <w:rPr>
          <w:rStyle w:val="TagStyle"/>
          <w:rtl/>
        </w:rPr>
        <w:t xml:space="preserve"> &lt;&lt; יור &gt;&gt; </w:t>
      </w:r>
      <w:r>
        <w:rPr>
          <w:rtl/>
        </w:rPr>
        <w:t>היו"ר חנוך דב מלביצקי:</w:t>
      </w:r>
      <w:r w:rsidRPr="0072363F">
        <w:rPr>
          <w:rStyle w:val="TagStyle"/>
          <w:rtl/>
        </w:rPr>
        <w:t xml:space="preserve"> &lt;&lt; יור &gt;&gt;</w:t>
      </w:r>
      <w:r>
        <w:rPr>
          <w:rtl/>
        </w:rPr>
        <w:t xml:space="preserve">   </w:t>
      </w:r>
      <w:bookmarkEnd w:id="13465"/>
    </w:p>
    <w:p w:rsidR="00C85791" w:rsidRDefault="00C85791" w:rsidP="00ED58FB">
      <w:pPr>
        <w:rPr>
          <w:rtl/>
        </w:rPr>
      </w:pPr>
    </w:p>
    <w:p w:rsidR="00C85791" w:rsidRDefault="00C85791" w:rsidP="0035311A">
      <w:pPr>
        <w:rPr>
          <w:rtl/>
        </w:rPr>
      </w:pPr>
      <w:r>
        <w:rPr>
          <w:rFonts w:hint="cs"/>
          <w:rtl/>
        </w:rPr>
        <w:t xml:space="preserve">זה לא קצרה, ואתה, אל תזכיר לי. הכול בסדר. </w:t>
      </w:r>
    </w:p>
    <w:p w:rsidR="00C85791" w:rsidRDefault="00C85791" w:rsidP="0035311A">
      <w:pPr>
        <w:rPr>
          <w:rtl/>
        </w:rPr>
      </w:pPr>
    </w:p>
    <w:p w:rsidR="00C85791" w:rsidRDefault="00C85791" w:rsidP="0035311A">
      <w:pPr>
        <w:pStyle w:val="af6"/>
        <w:keepNext/>
        <w:rPr>
          <w:rtl/>
        </w:rPr>
      </w:pPr>
      <w:r w:rsidRPr="0072363F">
        <w:rPr>
          <w:rStyle w:val="TagStyle"/>
          <w:rtl/>
        </w:rPr>
        <w:t xml:space="preserve"> &lt;&lt; קריאה &gt;&gt; </w:t>
      </w:r>
      <w:r>
        <w:rPr>
          <w:rtl/>
        </w:rPr>
        <w:t>גלעד קריב (העבודה):</w:t>
      </w:r>
      <w:r w:rsidRPr="0072363F">
        <w:rPr>
          <w:rStyle w:val="TagStyle"/>
          <w:rtl/>
        </w:rPr>
        <w:t xml:space="preserve"> &lt;&lt; קריאה &gt;&gt;</w:t>
      </w:r>
      <w:r>
        <w:rPr>
          <w:rtl/>
        </w:rPr>
        <w:t xml:space="preserve">   </w:t>
      </w:r>
    </w:p>
    <w:p w:rsidR="00C85791" w:rsidRDefault="00C85791" w:rsidP="00ED58FB">
      <w:pPr>
        <w:rPr>
          <w:rtl/>
        </w:rPr>
      </w:pPr>
    </w:p>
    <w:p w:rsidR="00BF3F8F" w:rsidRDefault="00C85791" w:rsidP="0035311A">
      <w:pPr>
        <w:rPr>
          <w:rtl/>
        </w:rPr>
      </w:pPr>
      <w:r>
        <w:rPr>
          <w:rFonts w:hint="cs"/>
          <w:rtl/>
        </w:rPr>
        <w:t>הזכרתי לו שיש 20,000 בעלי פטור שלא לומדים בישיבות. תלכו אליהם.</w:t>
      </w:r>
    </w:p>
    <w:p w:rsidR="00C85791" w:rsidRDefault="00C85791" w:rsidP="0035311A">
      <w:pPr>
        <w:rPr>
          <w:rtl/>
        </w:rPr>
      </w:pPr>
      <w:r>
        <w:rPr>
          <w:rFonts w:hint="cs"/>
          <w:rtl/>
        </w:rPr>
        <w:t xml:space="preserve"> </w:t>
      </w:r>
    </w:p>
    <w:p w:rsidR="00C85791" w:rsidRDefault="00C85791" w:rsidP="0035311A">
      <w:pPr>
        <w:pStyle w:val="af6"/>
        <w:keepNext/>
        <w:rPr>
          <w:rtl/>
        </w:rPr>
      </w:pPr>
      <w:bookmarkStart w:id="13466" w:name="_ETM_Q19_453000"/>
      <w:bookmarkStart w:id="13467" w:name="ET_interruption_6461_87"/>
      <w:bookmarkEnd w:id="13466"/>
      <w:r w:rsidRPr="008B22C9">
        <w:rPr>
          <w:rStyle w:val="TagStyle"/>
          <w:rtl/>
        </w:rPr>
        <w:t xml:space="preserve"> &lt;&lt; קריאה &gt;&gt; </w:t>
      </w:r>
      <w:r>
        <w:rPr>
          <w:rtl/>
        </w:rPr>
        <w:t>שר התקשורת שלמה קרעי:</w:t>
      </w:r>
      <w:r w:rsidRPr="008B22C9">
        <w:rPr>
          <w:rStyle w:val="TagStyle"/>
          <w:rtl/>
        </w:rPr>
        <w:t xml:space="preserve"> &lt;&lt; קריאה &gt;&gt;</w:t>
      </w:r>
      <w:r>
        <w:rPr>
          <w:rtl/>
        </w:rPr>
        <w:t xml:space="preserve">   </w:t>
      </w:r>
      <w:bookmarkEnd w:id="13467"/>
    </w:p>
    <w:p w:rsidR="00C85791" w:rsidRDefault="00C85791" w:rsidP="00ED58FB">
      <w:pPr>
        <w:rPr>
          <w:rtl/>
        </w:rPr>
      </w:pPr>
    </w:p>
    <w:p w:rsidR="00C85791" w:rsidRPr="008B22C9" w:rsidRDefault="00330489" w:rsidP="00330489">
      <w:pPr>
        <w:rPr>
          <w:rtl/>
        </w:rPr>
      </w:pPr>
      <w:r>
        <w:rPr>
          <w:rFonts w:hint="cs"/>
          <w:rtl/>
        </w:rPr>
        <w:t>– – –</w:t>
      </w:r>
      <w:r w:rsidR="00C85791">
        <w:rPr>
          <w:rFonts w:hint="cs"/>
          <w:rtl/>
        </w:rPr>
        <w:t xml:space="preserve"> חוק הגיוס, תתמוך בו.</w:t>
      </w:r>
    </w:p>
    <w:p w:rsidR="00C85791" w:rsidRDefault="00C85791" w:rsidP="0035311A">
      <w:pPr>
        <w:rPr>
          <w:rtl/>
        </w:rPr>
      </w:pPr>
    </w:p>
    <w:p w:rsidR="00C85791" w:rsidRDefault="00C85791" w:rsidP="0035311A">
      <w:pPr>
        <w:pStyle w:val="af7"/>
        <w:keepNext/>
        <w:rPr>
          <w:rtl/>
        </w:rPr>
      </w:pPr>
      <w:r w:rsidRPr="000071EE">
        <w:rPr>
          <w:rStyle w:val="TagStyle"/>
          <w:rtl/>
        </w:rPr>
        <w:t xml:space="preserve"> &lt;&lt; יור &gt;&gt; </w:t>
      </w:r>
      <w:r>
        <w:rPr>
          <w:rtl/>
        </w:rPr>
        <w:t>היו"ר חנוך דב מלביצקי:</w:t>
      </w:r>
      <w:r w:rsidRPr="000071EE">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13468" w:name="_ETM_Q19_451000"/>
      <w:bookmarkEnd w:id="13468"/>
      <w:r>
        <w:rPr>
          <w:rFonts w:hint="cs"/>
          <w:rtl/>
        </w:rPr>
        <w:t xml:space="preserve">חברת </w:t>
      </w:r>
      <w:bookmarkStart w:id="13469" w:name="_ETM_Q19_452000"/>
      <w:bookmarkEnd w:id="13469"/>
      <w:r>
        <w:rPr>
          <w:rFonts w:hint="cs"/>
          <w:rtl/>
        </w:rPr>
        <w:t xml:space="preserve">הכנסת פרידמן, בבקשה, גברתי. </w:t>
      </w:r>
    </w:p>
    <w:p w:rsidR="00C85791" w:rsidRDefault="00C85791" w:rsidP="0035311A">
      <w:pPr>
        <w:rPr>
          <w:rtl/>
        </w:rPr>
      </w:pPr>
    </w:p>
    <w:p w:rsidR="00C85791" w:rsidRDefault="00C85791" w:rsidP="0035311A">
      <w:pPr>
        <w:pStyle w:val="af6"/>
        <w:keepNext/>
        <w:rPr>
          <w:rtl/>
        </w:rPr>
      </w:pPr>
      <w:bookmarkStart w:id="13470" w:name="ET_interruption_6255_21"/>
      <w:r w:rsidRPr="000071EE">
        <w:rPr>
          <w:rStyle w:val="TagStyle"/>
          <w:rtl/>
        </w:rPr>
        <w:t xml:space="preserve"> &lt;&lt; קריאה &gt;&gt; </w:t>
      </w:r>
      <w:r>
        <w:rPr>
          <w:rtl/>
        </w:rPr>
        <w:t>סימון דוידסון (יש עתיד):</w:t>
      </w:r>
      <w:r w:rsidRPr="000071EE">
        <w:rPr>
          <w:rStyle w:val="TagStyle"/>
          <w:rtl/>
        </w:rPr>
        <w:t xml:space="preserve"> &lt;&lt; קריאה &gt;&gt;</w:t>
      </w:r>
      <w:r>
        <w:rPr>
          <w:rtl/>
        </w:rPr>
        <w:t xml:space="preserve">   </w:t>
      </w:r>
      <w:bookmarkEnd w:id="13470"/>
    </w:p>
    <w:p w:rsidR="00C85791" w:rsidRDefault="00C85791" w:rsidP="00ED58FB">
      <w:pPr>
        <w:rPr>
          <w:rtl/>
        </w:rPr>
      </w:pPr>
    </w:p>
    <w:p w:rsidR="00C85791" w:rsidRDefault="00C85791" w:rsidP="0035311A">
      <w:pPr>
        <w:rPr>
          <w:rtl/>
        </w:rPr>
      </w:pPr>
      <w:r>
        <w:rPr>
          <w:rFonts w:hint="cs"/>
          <w:rtl/>
        </w:rPr>
        <w:t xml:space="preserve">למה, החוק מביא </w:t>
      </w:r>
      <w:bookmarkStart w:id="13471" w:name="_ETM_Q19_460000"/>
      <w:bookmarkEnd w:id="13471"/>
      <w:r>
        <w:rPr>
          <w:rFonts w:hint="cs"/>
          <w:rtl/>
        </w:rPr>
        <w:t xml:space="preserve">אנשים לצבא? </w:t>
      </w:r>
    </w:p>
    <w:p w:rsidR="00C85791" w:rsidRDefault="00C85791" w:rsidP="0035311A">
      <w:pPr>
        <w:rPr>
          <w:rtl/>
        </w:rPr>
      </w:pPr>
    </w:p>
    <w:p w:rsidR="00C85791" w:rsidRDefault="00C85791" w:rsidP="0035311A">
      <w:pPr>
        <w:pStyle w:val="af7"/>
        <w:keepNext/>
        <w:rPr>
          <w:rtl/>
        </w:rPr>
      </w:pPr>
      <w:bookmarkStart w:id="13472" w:name="ET_yor_6593_22"/>
      <w:r w:rsidRPr="000071EE">
        <w:rPr>
          <w:rStyle w:val="TagStyle"/>
          <w:rtl/>
        </w:rPr>
        <w:t xml:space="preserve"> &lt;&lt; יור &gt;&gt; </w:t>
      </w:r>
      <w:r>
        <w:rPr>
          <w:rtl/>
        </w:rPr>
        <w:t>היו"ר חנוך דב מלביצקי:</w:t>
      </w:r>
      <w:r w:rsidRPr="000071EE">
        <w:rPr>
          <w:rStyle w:val="TagStyle"/>
          <w:rtl/>
        </w:rPr>
        <w:t xml:space="preserve"> &lt;&lt; יור &gt;&gt;</w:t>
      </w:r>
      <w:r>
        <w:rPr>
          <w:rtl/>
        </w:rPr>
        <w:t xml:space="preserve">   </w:t>
      </w:r>
      <w:bookmarkEnd w:id="13472"/>
    </w:p>
    <w:p w:rsidR="00C85791" w:rsidRDefault="00C85791" w:rsidP="00ED58FB">
      <w:pPr>
        <w:rPr>
          <w:rtl/>
        </w:rPr>
      </w:pPr>
    </w:p>
    <w:p w:rsidR="00C85791" w:rsidRDefault="00C85791" w:rsidP="0035311A">
      <w:pPr>
        <w:rPr>
          <w:rtl/>
        </w:rPr>
      </w:pPr>
      <w:bookmarkStart w:id="13473" w:name="_ETM_Q19_464000"/>
      <w:bookmarkEnd w:id="13473"/>
      <w:r>
        <w:rPr>
          <w:rFonts w:hint="cs"/>
          <w:rtl/>
        </w:rPr>
        <w:t xml:space="preserve">חבר הכנסת דוידסון. </w:t>
      </w:r>
    </w:p>
    <w:p w:rsidR="00C85791" w:rsidRDefault="00C85791" w:rsidP="0035311A">
      <w:pPr>
        <w:rPr>
          <w:rtl/>
        </w:rPr>
      </w:pPr>
      <w:bookmarkStart w:id="13474" w:name="_ETM_Q19_469000"/>
      <w:bookmarkEnd w:id="13474"/>
    </w:p>
    <w:p w:rsidR="00C85791" w:rsidRDefault="00C85791" w:rsidP="0035311A">
      <w:pPr>
        <w:pStyle w:val="af6"/>
        <w:keepNext/>
        <w:rPr>
          <w:rtl/>
        </w:rPr>
      </w:pPr>
      <w:bookmarkStart w:id="13475" w:name="ET_interruption_6345_23"/>
      <w:r w:rsidRPr="000071EE">
        <w:rPr>
          <w:rStyle w:val="TagStyle"/>
          <w:rtl/>
        </w:rPr>
        <w:t xml:space="preserve"> &lt;&lt; קריאה &gt;&gt; </w:t>
      </w:r>
      <w:r>
        <w:rPr>
          <w:rtl/>
        </w:rPr>
        <w:t>טלי גוטליב (הליכוד):</w:t>
      </w:r>
      <w:r w:rsidRPr="000071EE">
        <w:rPr>
          <w:rStyle w:val="TagStyle"/>
          <w:rtl/>
        </w:rPr>
        <w:t xml:space="preserve"> &lt;&lt; קריאה &gt;&gt;</w:t>
      </w:r>
      <w:r>
        <w:rPr>
          <w:rtl/>
        </w:rPr>
        <w:t xml:space="preserve">   </w:t>
      </w:r>
      <w:bookmarkEnd w:id="13475"/>
    </w:p>
    <w:p w:rsidR="00C85791" w:rsidRDefault="00C85791" w:rsidP="00ED58FB">
      <w:pPr>
        <w:rPr>
          <w:rtl/>
        </w:rPr>
      </w:pPr>
    </w:p>
    <w:p w:rsidR="00C85791" w:rsidRDefault="00C85791" w:rsidP="0035311A">
      <w:pPr>
        <w:rPr>
          <w:rtl/>
        </w:rPr>
      </w:pPr>
      <w:r>
        <w:rPr>
          <w:rFonts w:hint="cs"/>
          <w:rtl/>
        </w:rPr>
        <w:t>סימון, זה קשור למקצועות מיוחדים ותפקידים מאוד מאוד ספציפיים שאי-אפשר להכשיר עבורם אף אחד.</w:t>
      </w:r>
    </w:p>
    <w:p w:rsidR="00C85791" w:rsidRDefault="00C85791" w:rsidP="0035311A">
      <w:pPr>
        <w:rPr>
          <w:rtl/>
        </w:rPr>
      </w:pPr>
    </w:p>
    <w:p w:rsidR="00C85791" w:rsidRDefault="00C85791" w:rsidP="0035311A">
      <w:pPr>
        <w:pStyle w:val="af7"/>
        <w:keepNext/>
        <w:rPr>
          <w:rtl/>
        </w:rPr>
      </w:pPr>
      <w:bookmarkStart w:id="13476" w:name="ET_yor_6593_24"/>
      <w:r w:rsidRPr="000071EE">
        <w:rPr>
          <w:rStyle w:val="TagStyle"/>
          <w:rtl/>
        </w:rPr>
        <w:t xml:space="preserve"> &lt;&lt; יור &gt;&gt; </w:t>
      </w:r>
      <w:r>
        <w:rPr>
          <w:rtl/>
        </w:rPr>
        <w:t>היו"ר חנוך דב מלביצקי:</w:t>
      </w:r>
      <w:r w:rsidRPr="000071EE">
        <w:rPr>
          <w:rStyle w:val="TagStyle"/>
          <w:rtl/>
        </w:rPr>
        <w:t xml:space="preserve"> &lt;&lt; יור &gt;&gt;</w:t>
      </w:r>
      <w:r>
        <w:rPr>
          <w:rtl/>
        </w:rPr>
        <w:t xml:space="preserve">   </w:t>
      </w:r>
      <w:bookmarkEnd w:id="13476"/>
    </w:p>
    <w:p w:rsidR="00C85791" w:rsidRDefault="00C85791" w:rsidP="00ED58FB">
      <w:pPr>
        <w:rPr>
          <w:rtl/>
        </w:rPr>
      </w:pPr>
    </w:p>
    <w:p w:rsidR="00C85791" w:rsidRDefault="00C85791" w:rsidP="0035311A">
      <w:pPr>
        <w:rPr>
          <w:rtl/>
        </w:rPr>
      </w:pPr>
      <w:bookmarkStart w:id="13477" w:name="_ETM_Q19_471000"/>
      <w:bookmarkEnd w:id="13477"/>
      <w:r>
        <w:rPr>
          <w:rFonts w:hint="cs"/>
          <w:rtl/>
        </w:rPr>
        <w:t xml:space="preserve">תודה, חברת הכנסת גוטליב. בואו ניתן לחברת הכנסת פרידמן לדבר. </w:t>
      </w:r>
    </w:p>
    <w:p w:rsidR="00C85791" w:rsidRDefault="00C85791" w:rsidP="0035311A">
      <w:pPr>
        <w:rPr>
          <w:rtl/>
        </w:rPr>
      </w:pPr>
      <w:bookmarkStart w:id="13478" w:name="_ETM_Q19_474000"/>
      <w:bookmarkEnd w:id="13478"/>
    </w:p>
    <w:p w:rsidR="00C85791" w:rsidRDefault="00C85791" w:rsidP="0035311A">
      <w:pPr>
        <w:pStyle w:val="af6"/>
        <w:keepNext/>
        <w:rPr>
          <w:rtl/>
        </w:rPr>
      </w:pPr>
      <w:bookmarkStart w:id="13479" w:name="ET_interruption_6345_25"/>
      <w:r w:rsidRPr="000071EE">
        <w:rPr>
          <w:rStyle w:val="TagStyle"/>
          <w:rtl/>
        </w:rPr>
        <w:t xml:space="preserve"> &lt;&lt; קריאה &gt;&gt; </w:t>
      </w:r>
      <w:r>
        <w:rPr>
          <w:rtl/>
        </w:rPr>
        <w:t>טלי גוטליב (הליכוד):</w:t>
      </w:r>
      <w:r w:rsidRPr="000071EE">
        <w:rPr>
          <w:rStyle w:val="TagStyle"/>
          <w:rtl/>
        </w:rPr>
        <w:t xml:space="preserve"> &lt;&lt; קריאה &gt;&gt;</w:t>
      </w:r>
      <w:r>
        <w:rPr>
          <w:rtl/>
        </w:rPr>
        <w:t xml:space="preserve">   </w:t>
      </w:r>
      <w:bookmarkEnd w:id="13479"/>
    </w:p>
    <w:p w:rsidR="00C85791" w:rsidRDefault="00C85791" w:rsidP="00ED58FB">
      <w:pPr>
        <w:rPr>
          <w:rtl/>
        </w:rPr>
      </w:pPr>
    </w:p>
    <w:p w:rsidR="00C85791" w:rsidRDefault="00C85791" w:rsidP="00330489">
      <w:pPr>
        <w:rPr>
          <w:rtl/>
        </w:rPr>
      </w:pPr>
      <w:bookmarkStart w:id="13480" w:name="_ETM_Q19_477000"/>
      <w:bookmarkEnd w:id="13480"/>
      <w:r>
        <w:rPr>
          <w:rFonts w:hint="cs"/>
          <w:rtl/>
        </w:rPr>
        <w:t>מה לעשות, זה הבסיס</w:t>
      </w:r>
      <w:bookmarkStart w:id="13481" w:name="_ETM_Q19_475000"/>
      <w:bookmarkEnd w:id="13481"/>
      <w:r>
        <w:rPr>
          <w:rFonts w:hint="cs"/>
          <w:rtl/>
        </w:rPr>
        <w:t xml:space="preserve"> של זה, וצה"ל עושה בזה שימוש. זה הרופאים, זה המנתחים, זה מהנדסים </w:t>
      </w:r>
      <w:r>
        <w:rPr>
          <w:rFonts w:hint="eastAsia"/>
          <w:rtl/>
        </w:rPr>
        <w:t xml:space="preserve">– </w:t>
      </w:r>
      <w:r>
        <w:rPr>
          <w:rFonts w:hint="cs"/>
          <w:rtl/>
        </w:rPr>
        <w:t xml:space="preserve">זה מקצועות מיוחדים </w:t>
      </w:r>
      <w:r w:rsidR="00330489">
        <w:rPr>
          <w:rFonts w:hint="cs"/>
          <w:rtl/>
        </w:rPr>
        <w:t>– – –</w:t>
      </w:r>
    </w:p>
    <w:p w:rsidR="00C85791" w:rsidRDefault="00C85791" w:rsidP="0035311A">
      <w:pPr>
        <w:rPr>
          <w:rtl/>
        </w:rPr>
      </w:pPr>
    </w:p>
    <w:p w:rsidR="00C85791" w:rsidRDefault="00C85791" w:rsidP="0035311A">
      <w:pPr>
        <w:pStyle w:val="af7"/>
        <w:keepNext/>
        <w:rPr>
          <w:rtl/>
        </w:rPr>
      </w:pPr>
      <w:r w:rsidRPr="000071EE">
        <w:rPr>
          <w:rStyle w:val="TagStyle"/>
          <w:rtl/>
        </w:rPr>
        <w:t xml:space="preserve"> &lt;&lt; יור &gt;&gt; </w:t>
      </w:r>
      <w:r>
        <w:rPr>
          <w:rtl/>
        </w:rPr>
        <w:t>היו"ר חנוך דב מלביצקי:</w:t>
      </w:r>
      <w:r w:rsidRPr="000071EE">
        <w:rPr>
          <w:rStyle w:val="TagStyle"/>
          <w:rtl/>
        </w:rPr>
        <w:t xml:space="preserve"> &lt;&lt; יור &gt;&gt;</w:t>
      </w:r>
      <w:r>
        <w:rPr>
          <w:rtl/>
        </w:rPr>
        <w:t xml:space="preserve">   </w:t>
      </w:r>
    </w:p>
    <w:p w:rsidR="00C85791" w:rsidRDefault="00C85791" w:rsidP="00ED58FB">
      <w:pPr>
        <w:rPr>
          <w:rtl/>
        </w:rPr>
      </w:pPr>
    </w:p>
    <w:p w:rsidR="00C85791" w:rsidRDefault="00C85791" w:rsidP="0035311A">
      <w:pPr>
        <w:rPr>
          <w:rtl/>
        </w:rPr>
      </w:pPr>
      <w:bookmarkStart w:id="13482" w:name="_ETM_Q19_480000"/>
      <w:bookmarkEnd w:id="13482"/>
      <w:r>
        <w:rPr>
          <w:rFonts w:hint="cs"/>
          <w:rtl/>
        </w:rPr>
        <w:t>תודה לכולם, תודה רבה. חבר'ה, יש לנו היום לילה ארוך. בואו נשתדל</w:t>
      </w:r>
      <w:bookmarkStart w:id="13483" w:name="_ETM_Q19_484000"/>
      <w:bookmarkEnd w:id="13483"/>
      <w:r>
        <w:rPr>
          <w:rFonts w:hint="cs"/>
          <w:rtl/>
        </w:rPr>
        <w:t xml:space="preserve"> לתת לכולם לדבר. בבקשה, גברתי. </w:t>
      </w:r>
    </w:p>
    <w:p w:rsidR="00C85791" w:rsidRDefault="00C85791" w:rsidP="0035311A">
      <w:pPr>
        <w:rPr>
          <w:rtl/>
        </w:rPr>
      </w:pPr>
    </w:p>
    <w:p w:rsidR="00C85791" w:rsidRDefault="00C85791" w:rsidP="0035311A">
      <w:pPr>
        <w:pStyle w:val="af6"/>
        <w:keepNext/>
        <w:rPr>
          <w:rtl/>
        </w:rPr>
      </w:pPr>
      <w:r w:rsidRPr="000071EE">
        <w:rPr>
          <w:rStyle w:val="TagStyle"/>
          <w:rtl/>
        </w:rPr>
        <w:t xml:space="preserve"> &lt;&lt; קריאה &gt;&gt; </w:t>
      </w:r>
      <w:r>
        <w:rPr>
          <w:rtl/>
        </w:rPr>
        <w:t>דבי ביטון (יש עתיד):</w:t>
      </w:r>
      <w:r w:rsidRPr="000071EE">
        <w:rPr>
          <w:rStyle w:val="TagStyle"/>
          <w:rtl/>
        </w:rPr>
        <w:t xml:space="preserve"> &lt;&lt; קריאה &gt;&gt;</w:t>
      </w:r>
      <w:r>
        <w:rPr>
          <w:rtl/>
        </w:rPr>
        <w:t xml:space="preserve">   </w:t>
      </w:r>
    </w:p>
    <w:p w:rsidR="00C85791" w:rsidRDefault="00C85791" w:rsidP="00ED58FB">
      <w:pPr>
        <w:rPr>
          <w:rtl/>
        </w:rPr>
      </w:pPr>
    </w:p>
    <w:p w:rsidR="00C85791" w:rsidRPr="000071EE" w:rsidRDefault="00C85791" w:rsidP="0035311A">
      <w:pPr>
        <w:rPr>
          <w:rtl/>
        </w:rPr>
      </w:pPr>
      <w:r>
        <w:rPr>
          <w:rFonts w:hint="cs"/>
          <w:rtl/>
        </w:rPr>
        <w:t xml:space="preserve">תשמרו כוחות. </w:t>
      </w:r>
    </w:p>
    <w:p w:rsidR="00C85791" w:rsidRDefault="00C85791" w:rsidP="0035311A">
      <w:pPr>
        <w:rPr>
          <w:rtl/>
        </w:rPr>
      </w:pPr>
    </w:p>
    <w:p w:rsidR="00C85791" w:rsidRDefault="00C85791" w:rsidP="0035311A">
      <w:pPr>
        <w:pStyle w:val="a4"/>
        <w:keepNext/>
        <w:rPr>
          <w:rtl/>
        </w:rPr>
      </w:pPr>
      <w:bookmarkStart w:id="13484" w:name="ET_speaker_6231_27"/>
      <w:r w:rsidRPr="000071EE">
        <w:rPr>
          <w:rStyle w:val="TagStyle"/>
          <w:rtl/>
        </w:rPr>
        <w:t xml:space="preserve"> &lt;&lt; דובר &gt;&gt; </w:t>
      </w:r>
      <w:bookmarkStart w:id="13485" w:name="_Toc170221501"/>
      <w:bookmarkStart w:id="13486" w:name="_Toc193213765"/>
      <w:r>
        <w:rPr>
          <w:rtl/>
        </w:rPr>
        <w:t>יסמין פרידמן (יש עתיד):</w:t>
      </w:r>
      <w:bookmarkEnd w:id="13485"/>
      <w:bookmarkEnd w:id="13486"/>
      <w:r w:rsidRPr="000071EE">
        <w:rPr>
          <w:rStyle w:val="TagStyle"/>
          <w:rtl/>
        </w:rPr>
        <w:t xml:space="preserve"> &lt;&lt; דובר &gt;&gt;</w:t>
      </w:r>
      <w:r>
        <w:rPr>
          <w:rtl/>
        </w:rPr>
        <w:t xml:space="preserve">   </w:t>
      </w:r>
      <w:bookmarkEnd w:id="13484"/>
    </w:p>
    <w:p w:rsidR="00C85791" w:rsidRDefault="00C85791" w:rsidP="00ED58FB">
      <w:pPr>
        <w:rPr>
          <w:rtl/>
        </w:rPr>
      </w:pPr>
    </w:p>
    <w:p w:rsidR="00C85791" w:rsidRDefault="00C85791" w:rsidP="0035311A">
      <w:pPr>
        <w:rPr>
          <w:rtl/>
        </w:rPr>
      </w:pPr>
      <w:r>
        <w:rPr>
          <w:rFonts w:hint="cs"/>
          <w:rtl/>
        </w:rPr>
        <w:t>אדוני היושב-ראש,</w:t>
      </w:r>
      <w:bookmarkStart w:id="13487" w:name="_ETM_Q19_488000"/>
      <w:bookmarkEnd w:id="13487"/>
      <w:r>
        <w:rPr>
          <w:rFonts w:hint="cs"/>
          <w:rtl/>
        </w:rPr>
        <w:t xml:space="preserve"> חבריי חברי הכנסת, </w:t>
      </w:r>
      <w:bookmarkStart w:id="13488" w:name="_ETM_Q19_472000"/>
      <w:bookmarkStart w:id="13489" w:name="_ETM_Q19_483120"/>
      <w:bookmarkStart w:id="13490" w:name="_ETM_Q19_483480"/>
      <w:bookmarkStart w:id="13491" w:name="_ETM_Q19_483870"/>
      <w:bookmarkStart w:id="13492" w:name="_ETM_Q19_484620"/>
      <w:bookmarkStart w:id="13493" w:name="_ETM_Q19_485190"/>
      <w:bookmarkStart w:id="13494" w:name="_ETM_Q19_486370"/>
      <w:bookmarkStart w:id="13495" w:name="_ETM_Q19_486700"/>
      <w:bookmarkStart w:id="13496" w:name="_ETM_Q19_487060"/>
      <w:bookmarkStart w:id="13497" w:name="_ETM_Q19_487540"/>
      <w:bookmarkStart w:id="13498" w:name="_ETM_Q19_488799"/>
      <w:bookmarkStart w:id="13499" w:name="_ETM_Q19_489339"/>
      <w:bookmarkStart w:id="13500" w:name="_ETM_Q19_489730"/>
      <w:bookmarkStart w:id="13501" w:name="_ETM_Q19_490059"/>
      <w:bookmarkStart w:id="13502" w:name="_ETM_Q19_490660"/>
      <w:bookmarkEnd w:id="13488"/>
      <w:bookmarkEnd w:id="13489"/>
      <w:bookmarkEnd w:id="13490"/>
      <w:bookmarkEnd w:id="13491"/>
      <w:bookmarkEnd w:id="13492"/>
      <w:bookmarkEnd w:id="13493"/>
      <w:bookmarkEnd w:id="13494"/>
      <w:bookmarkEnd w:id="13495"/>
      <w:bookmarkEnd w:id="13496"/>
      <w:bookmarkEnd w:id="13497"/>
      <w:bookmarkEnd w:id="13498"/>
      <w:bookmarkEnd w:id="13499"/>
      <w:bookmarkEnd w:id="13500"/>
      <w:bookmarkEnd w:id="13501"/>
      <w:bookmarkEnd w:id="13502"/>
      <w:r>
        <w:rPr>
          <w:rtl/>
        </w:rPr>
        <w:t xml:space="preserve">אני </w:t>
      </w:r>
      <w:bookmarkStart w:id="13503" w:name="_ETM_Q19_490809"/>
      <w:bookmarkEnd w:id="13503"/>
      <w:r>
        <w:rPr>
          <w:rtl/>
        </w:rPr>
        <w:t xml:space="preserve">רוצה </w:t>
      </w:r>
      <w:bookmarkStart w:id="13504" w:name="_ETM_Q19_491080"/>
      <w:bookmarkEnd w:id="13504"/>
      <w:r>
        <w:rPr>
          <w:rtl/>
        </w:rPr>
        <w:t xml:space="preserve">לצטט </w:t>
      </w:r>
      <w:bookmarkStart w:id="13505" w:name="_ETM_Q19_491889"/>
      <w:bookmarkEnd w:id="13505"/>
      <w:r>
        <w:rPr>
          <w:rtl/>
        </w:rPr>
        <w:t xml:space="preserve">לכם </w:t>
      </w:r>
      <w:bookmarkStart w:id="13506" w:name="_ETM_Q19_492279"/>
      <w:bookmarkEnd w:id="13506"/>
      <w:r>
        <w:rPr>
          <w:rtl/>
        </w:rPr>
        <w:t xml:space="preserve">משהו </w:t>
      </w:r>
      <w:bookmarkStart w:id="13507" w:name="_ETM_Q19_492490"/>
      <w:bookmarkEnd w:id="13507"/>
      <w:r>
        <w:rPr>
          <w:rtl/>
        </w:rPr>
        <w:t xml:space="preserve">שקרה </w:t>
      </w:r>
      <w:bookmarkStart w:id="13508" w:name="_ETM_Q19_492850"/>
      <w:bookmarkEnd w:id="13508"/>
      <w:r>
        <w:rPr>
          <w:rtl/>
        </w:rPr>
        <w:t>היום</w:t>
      </w:r>
      <w:r>
        <w:rPr>
          <w:rFonts w:hint="cs"/>
          <w:rtl/>
        </w:rPr>
        <w:t xml:space="preserve"> באחת </w:t>
      </w:r>
      <w:bookmarkStart w:id="13509" w:name="_ETM_Q19_493089"/>
      <w:bookmarkStart w:id="13510" w:name="_ETM_Q19_493480"/>
      <w:bookmarkEnd w:id="13509"/>
      <w:bookmarkEnd w:id="13510"/>
      <w:r>
        <w:rPr>
          <w:rtl/>
        </w:rPr>
        <w:t>הוועדות</w:t>
      </w:r>
      <w:r>
        <w:rPr>
          <w:rFonts w:hint="cs"/>
          <w:rtl/>
        </w:rPr>
        <w:t>.</w:t>
      </w:r>
      <w:r>
        <w:rPr>
          <w:rtl/>
        </w:rPr>
        <w:t xml:space="preserve"> </w:t>
      </w:r>
      <w:bookmarkStart w:id="13511" w:name="_ETM_Q19_495020"/>
      <w:bookmarkEnd w:id="13511"/>
      <w:r>
        <w:rPr>
          <w:rtl/>
        </w:rPr>
        <w:t>יש</w:t>
      </w:r>
      <w:r>
        <w:rPr>
          <w:rFonts w:hint="cs"/>
          <w:rtl/>
        </w:rPr>
        <w:t>ב</w:t>
      </w:r>
      <w:bookmarkStart w:id="13512" w:name="_ETM_Q19_495260"/>
      <w:bookmarkEnd w:id="13512"/>
      <w:r>
        <w:rPr>
          <w:rtl/>
        </w:rPr>
        <w:t xml:space="preserve"> </w:t>
      </w:r>
      <w:bookmarkStart w:id="13513" w:name="_ETM_Q19_495440"/>
      <w:bookmarkEnd w:id="13513"/>
      <w:r>
        <w:rPr>
          <w:rtl/>
        </w:rPr>
        <w:t xml:space="preserve">חבר </w:t>
      </w:r>
      <w:bookmarkStart w:id="13514" w:name="_ETM_Q19_495710"/>
      <w:bookmarkEnd w:id="13514"/>
      <w:r>
        <w:rPr>
          <w:rtl/>
        </w:rPr>
        <w:t>כנסת</w:t>
      </w:r>
      <w:r>
        <w:rPr>
          <w:rFonts w:hint="cs"/>
          <w:rtl/>
        </w:rPr>
        <w:t xml:space="preserve"> באחת</w:t>
      </w:r>
      <w:bookmarkStart w:id="13515" w:name="_ETM_Q19_496190"/>
      <w:bookmarkEnd w:id="13515"/>
      <w:r>
        <w:rPr>
          <w:rtl/>
        </w:rPr>
        <w:t xml:space="preserve"> </w:t>
      </w:r>
      <w:bookmarkStart w:id="13516" w:name="_ETM_Q19_496610"/>
      <w:bookmarkEnd w:id="13516"/>
      <w:r>
        <w:rPr>
          <w:rtl/>
        </w:rPr>
        <w:t xml:space="preserve">הוועדות </w:t>
      </w:r>
      <w:bookmarkStart w:id="13517" w:name="_ETM_Q19_497300"/>
      <w:bookmarkEnd w:id="13517"/>
      <w:r>
        <w:rPr>
          <w:rtl/>
        </w:rPr>
        <w:t xml:space="preserve">ואמר </w:t>
      </w:r>
      <w:bookmarkStart w:id="13518" w:name="_ETM_Q19_497690"/>
      <w:bookmarkEnd w:id="13518"/>
      <w:r>
        <w:rPr>
          <w:rtl/>
        </w:rPr>
        <w:t xml:space="preserve">את </w:t>
      </w:r>
      <w:bookmarkStart w:id="13519" w:name="_ETM_Q19_497810"/>
      <w:bookmarkEnd w:id="13519"/>
      <w:r>
        <w:rPr>
          <w:rtl/>
        </w:rPr>
        <w:t xml:space="preserve">הדברים </w:t>
      </w:r>
      <w:bookmarkStart w:id="13520" w:name="_ETM_Q19_498230"/>
      <w:bookmarkEnd w:id="13520"/>
      <w:r>
        <w:rPr>
          <w:rtl/>
        </w:rPr>
        <w:t>הבאים</w:t>
      </w:r>
      <w:r>
        <w:rPr>
          <w:rFonts w:hint="cs"/>
          <w:rtl/>
        </w:rPr>
        <w:t>:</w:t>
      </w:r>
      <w:r>
        <w:rPr>
          <w:rtl/>
        </w:rPr>
        <w:t xml:space="preserve"> </w:t>
      </w:r>
      <w:bookmarkStart w:id="13521" w:name="_ETM_Q19_499249"/>
      <w:bookmarkEnd w:id="13521"/>
      <w:r>
        <w:rPr>
          <w:rtl/>
        </w:rPr>
        <w:t xml:space="preserve">שרפתם </w:t>
      </w:r>
      <w:bookmarkStart w:id="13522" w:name="_ETM_Q19_500089"/>
      <w:bookmarkEnd w:id="13522"/>
      <w:r>
        <w:rPr>
          <w:rtl/>
        </w:rPr>
        <w:t xml:space="preserve">אותנו </w:t>
      </w:r>
      <w:bookmarkStart w:id="13523" w:name="_ETM_Q19_500630"/>
      <w:bookmarkEnd w:id="13523"/>
      <w:r>
        <w:rPr>
          <w:rtl/>
        </w:rPr>
        <w:t xml:space="preserve">בתוך </w:t>
      </w:r>
      <w:bookmarkStart w:id="13524" w:name="_ETM_Q19_500989"/>
      <w:bookmarkEnd w:id="13524"/>
      <w:r>
        <w:rPr>
          <w:rtl/>
        </w:rPr>
        <w:t>הבתים</w:t>
      </w:r>
      <w:r>
        <w:rPr>
          <w:rFonts w:hint="cs"/>
          <w:rtl/>
        </w:rPr>
        <w:t>.</w:t>
      </w:r>
      <w:r>
        <w:rPr>
          <w:rtl/>
        </w:rPr>
        <w:t xml:space="preserve"> </w:t>
      </w:r>
      <w:bookmarkStart w:id="13525" w:name="_ETM_Q19_501919"/>
      <w:bookmarkEnd w:id="13525"/>
      <w:r>
        <w:rPr>
          <w:rtl/>
        </w:rPr>
        <w:t xml:space="preserve">הפקרתם </w:t>
      </w:r>
      <w:bookmarkStart w:id="13526" w:name="_ETM_Q19_502730"/>
      <w:bookmarkEnd w:id="13526"/>
      <w:r>
        <w:rPr>
          <w:rtl/>
        </w:rPr>
        <w:t xml:space="preserve">את </w:t>
      </w:r>
      <w:bookmarkStart w:id="13527" w:name="_ETM_Q19_502880"/>
      <w:bookmarkEnd w:id="13527"/>
      <w:r>
        <w:rPr>
          <w:rtl/>
        </w:rPr>
        <w:t xml:space="preserve">ביטחון </w:t>
      </w:r>
      <w:bookmarkStart w:id="13528" w:name="_ETM_Q19_503329"/>
      <w:bookmarkEnd w:id="13528"/>
      <w:r>
        <w:rPr>
          <w:rtl/>
        </w:rPr>
        <w:t>המדינה</w:t>
      </w:r>
      <w:r>
        <w:rPr>
          <w:rFonts w:hint="cs"/>
          <w:rtl/>
        </w:rPr>
        <w:t>.</w:t>
      </w:r>
      <w:r>
        <w:rPr>
          <w:rtl/>
        </w:rPr>
        <w:t xml:space="preserve"> </w:t>
      </w:r>
      <w:bookmarkStart w:id="13529" w:name="_ETM_Q19_504230"/>
      <w:bookmarkEnd w:id="13529"/>
      <w:r>
        <w:rPr>
          <w:rtl/>
        </w:rPr>
        <w:t xml:space="preserve">אתם </w:t>
      </w:r>
      <w:bookmarkStart w:id="13530" w:name="_ETM_Q19_504559"/>
      <w:bookmarkEnd w:id="13530"/>
      <w:r>
        <w:rPr>
          <w:rtl/>
        </w:rPr>
        <w:t xml:space="preserve">ארגון </w:t>
      </w:r>
      <w:bookmarkStart w:id="13531" w:name="_ETM_Q19_505189"/>
      <w:bookmarkEnd w:id="13531"/>
      <w:r>
        <w:rPr>
          <w:rtl/>
        </w:rPr>
        <w:t xml:space="preserve">אלים </w:t>
      </w:r>
      <w:bookmarkStart w:id="13532" w:name="_ETM_Q19_505609"/>
      <w:bookmarkEnd w:id="13532"/>
      <w:r>
        <w:rPr>
          <w:rtl/>
        </w:rPr>
        <w:t>ומסוכן</w:t>
      </w:r>
      <w:r>
        <w:rPr>
          <w:rFonts w:hint="cs"/>
          <w:rtl/>
        </w:rPr>
        <w:t>.</w:t>
      </w:r>
      <w:r>
        <w:rPr>
          <w:rtl/>
        </w:rPr>
        <w:t xml:space="preserve"> </w:t>
      </w:r>
      <w:bookmarkStart w:id="13533" w:name="_ETM_Q19_507189"/>
      <w:bookmarkEnd w:id="13533"/>
      <w:r>
        <w:rPr>
          <w:rtl/>
        </w:rPr>
        <w:t xml:space="preserve">זה </w:t>
      </w:r>
      <w:bookmarkStart w:id="13534" w:name="_ETM_Q19_507550"/>
      <w:bookmarkEnd w:id="13534"/>
      <w:r>
        <w:rPr>
          <w:rtl/>
        </w:rPr>
        <w:t xml:space="preserve">לא </w:t>
      </w:r>
      <w:bookmarkStart w:id="13535" w:name="_ETM_Q19_507669"/>
      <w:bookmarkEnd w:id="13535"/>
      <w:r>
        <w:rPr>
          <w:rtl/>
        </w:rPr>
        <w:t xml:space="preserve">נאמר </w:t>
      </w:r>
      <w:bookmarkStart w:id="13536" w:name="_ETM_Q19_508269"/>
      <w:bookmarkStart w:id="13537" w:name="_ETM_Q19_508689"/>
      <w:bookmarkEnd w:id="13536"/>
      <w:bookmarkEnd w:id="13537"/>
      <w:r>
        <w:rPr>
          <w:rtl/>
        </w:rPr>
        <w:t xml:space="preserve">על </w:t>
      </w:r>
      <w:bookmarkStart w:id="13538" w:name="_ETM_Q19_508779"/>
      <w:bookmarkEnd w:id="13538"/>
      <w:r>
        <w:rPr>
          <w:rtl/>
        </w:rPr>
        <w:t xml:space="preserve">ארגון </w:t>
      </w:r>
      <w:bookmarkStart w:id="13539" w:name="_ETM_Q19_509079"/>
      <w:bookmarkEnd w:id="13539"/>
      <w:r>
        <w:rPr>
          <w:rtl/>
        </w:rPr>
        <w:t>חיזבאללה</w:t>
      </w:r>
      <w:r>
        <w:rPr>
          <w:rFonts w:hint="cs"/>
          <w:rtl/>
        </w:rPr>
        <w:t>.</w:t>
      </w:r>
      <w:r>
        <w:rPr>
          <w:rtl/>
        </w:rPr>
        <w:t xml:space="preserve"> </w:t>
      </w:r>
      <w:bookmarkStart w:id="13540" w:name="_ETM_Q19_509980"/>
      <w:bookmarkEnd w:id="13540"/>
      <w:r>
        <w:rPr>
          <w:rtl/>
        </w:rPr>
        <w:t xml:space="preserve">על </w:t>
      </w:r>
      <w:bookmarkStart w:id="13541" w:name="_ETM_Q19_510159"/>
      <w:bookmarkEnd w:id="13541"/>
      <w:r>
        <w:rPr>
          <w:rtl/>
        </w:rPr>
        <w:t xml:space="preserve">מי </w:t>
      </w:r>
      <w:bookmarkStart w:id="13542" w:name="_ETM_Q19_510369"/>
      <w:bookmarkEnd w:id="13542"/>
      <w:r>
        <w:rPr>
          <w:rtl/>
        </w:rPr>
        <w:t xml:space="preserve">זה </w:t>
      </w:r>
      <w:bookmarkStart w:id="13543" w:name="_ETM_Q19_510550"/>
      <w:bookmarkEnd w:id="13543"/>
      <w:r>
        <w:rPr>
          <w:rtl/>
        </w:rPr>
        <w:t>נאמר</w:t>
      </w:r>
      <w:r>
        <w:rPr>
          <w:rFonts w:hint="cs"/>
          <w:rtl/>
        </w:rPr>
        <w:t>?</w:t>
      </w:r>
      <w:r>
        <w:rPr>
          <w:rtl/>
        </w:rPr>
        <w:t xml:space="preserve"> </w:t>
      </w:r>
      <w:bookmarkStart w:id="13544" w:name="_ETM_Q19_511509"/>
      <w:bookmarkEnd w:id="13544"/>
      <w:r>
        <w:rPr>
          <w:rFonts w:hint="cs"/>
          <w:rtl/>
        </w:rPr>
        <w:t>ע</w:t>
      </w:r>
      <w:r>
        <w:rPr>
          <w:rtl/>
        </w:rPr>
        <w:t>ל א</w:t>
      </w:r>
      <w:r>
        <w:rPr>
          <w:rFonts w:hint="cs"/>
          <w:rtl/>
        </w:rPr>
        <w:t xml:space="preserve">רגון </w:t>
      </w:r>
      <w:bookmarkStart w:id="13545" w:name="_ETM_Q19_512180"/>
      <w:bookmarkEnd w:id="13545"/>
      <w:r>
        <w:rPr>
          <w:rFonts w:hint="cs"/>
          <w:rtl/>
        </w:rPr>
        <w:t>א</w:t>
      </w:r>
      <w:r>
        <w:rPr>
          <w:rtl/>
        </w:rPr>
        <w:t xml:space="preserve">חים </w:t>
      </w:r>
      <w:bookmarkStart w:id="13546" w:name="_ETM_Q19_512630"/>
      <w:bookmarkEnd w:id="13546"/>
      <w:r>
        <w:rPr>
          <w:rtl/>
        </w:rPr>
        <w:t>לנשק</w:t>
      </w:r>
      <w:r>
        <w:rPr>
          <w:rFonts w:hint="cs"/>
          <w:rtl/>
        </w:rPr>
        <w:t>.</w:t>
      </w:r>
    </w:p>
    <w:p w:rsidR="00C85791" w:rsidRDefault="00C85791" w:rsidP="0035311A">
      <w:pPr>
        <w:rPr>
          <w:rtl/>
        </w:rPr>
      </w:pPr>
    </w:p>
    <w:p w:rsidR="00C85791" w:rsidRDefault="00C85791" w:rsidP="0035311A">
      <w:pPr>
        <w:pStyle w:val="af6"/>
        <w:keepNext/>
        <w:rPr>
          <w:rtl/>
        </w:rPr>
      </w:pPr>
      <w:bookmarkStart w:id="13547" w:name="ET_interruption_6345_29"/>
      <w:r w:rsidRPr="00647A16">
        <w:rPr>
          <w:rStyle w:val="TagStyle"/>
          <w:rtl/>
        </w:rPr>
        <w:t xml:space="preserve"> &lt;&lt; קריאה &gt;&gt; </w:t>
      </w:r>
      <w:r>
        <w:rPr>
          <w:rtl/>
        </w:rPr>
        <w:t>טלי גוטליב (הליכוד):</w:t>
      </w:r>
      <w:r w:rsidRPr="00647A16">
        <w:rPr>
          <w:rStyle w:val="TagStyle"/>
          <w:rtl/>
        </w:rPr>
        <w:t xml:space="preserve"> &lt;&lt; קריאה &gt;&gt;</w:t>
      </w:r>
      <w:r>
        <w:rPr>
          <w:rtl/>
        </w:rPr>
        <w:t xml:space="preserve">   </w:t>
      </w:r>
      <w:bookmarkEnd w:id="13547"/>
    </w:p>
    <w:p w:rsidR="00C85791" w:rsidRDefault="00C85791" w:rsidP="00ED58FB">
      <w:pPr>
        <w:rPr>
          <w:rtl/>
        </w:rPr>
      </w:pPr>
    </w:p>
    <w:p w:rsidR="00C85791" w:rsidRDefault="00C85791" w:rsidP="0035311A">
      <w:pPr>
        <w:rPr>
          <w:rtl/>
        </w:rPr>
      </w:pPr>
      <w:r>
        <w:rPr>
          <w:rFonts w:hint="cs"/>
          <w:rtl/>
        </w:rPr>
        <w:t xml:space="preserve">אכן הרסו </w:t>
      </w:r>
      <w:bookmarkStart w:id="13548" w:name="_ETM_Q19_512000"/>
      <w:bookmarkEnd w:id="13548"/>
      <w:r>
        <w:rPr>
          <w:rFonts w:hint="cs"/>
          <w:rtl/>
        </w:rPr>
        <w:t xml:space="preserve">את המדינה. </w:t>
      </w:r>
    </w:p>
    <w:p w:rsidR="00C85791" w:rsidRDefault="00C85791" w:rsidP="0035311A">
      <w:pPr>
        <w:rPr>
          <w:rtl/>
        </w:rPr>
      </w:pPr>
    </w:p>
    <w:p w:rsidR="00C85791" w:rsidRDefault="00C85791" w:rsidP="0035311A">
      <w:pPr>
        <w:pStyle w:val="-"/>
        <w:keepNext/>
        <w:rPr>
          <w:rtl/>
        </w:rPr>
      </w:pPr>
      <w:bookmarkStart w:id="13549" w:name="ET_speakercontinue_6231_30"/>
      <w:r w:rsidRPr="00647A16">
        <w:rPr>
          <w:rStyle w:val="TagStyle"/>
          <w:rtl/>
        </w:rPr>
        <w:t xml:space="preserve"> &lt;&lt; דובר_המשך &gt;&gt; </w:t>
      </w:r>
      <w:r>
        <w:rPr>
          <w:rtl/>
        </w:rPr>
        <w:t>יסמין פרידמן (יש עתיד):</w:t>
      </w:r>
      <w:r w:rsidRPr="00647A16">
        <w:rPr>
          <w:rStyle w:val="TagStyle"/>
          <w:rtl/>
        </w:rPr>
        <w:t xml:space="preserve"> &lt;&lt; דובר_המשך &gt;&gt;</w:t>
      </w:r>
      <w:r>
        <w:rPr>
          <w:rtl/>
        </w:rPr>
        <w:t xml:space="preserve">   </w:t>
      </w:r>
      <w:bookmarkEnd w:id="13549"/>
    </w:p>
    <w:p w:rsidR="00C85791" w:rsidRDefault="00C85791" w:rsidP="00ED58FB">
      <w:pPr>
        <w:rPr>
          <w:rtl/>
        </w:rPr>
      </w:pPr>
    </w:p>
    <w:p w:rsidR="00C85791" w:rsidRDefault="00C85791" w:rsidP="0035311A">
      <w:pPr>
        <w:rPr>
          <w:rtl/>
        </w:rPr>
      </w:pPr>
      <w:bookmarkStart w:id="13550" w:name="_ETM_Q19_511000"/>
      <w:bookmarkStart w:id="13551" w:name="_ETM_Q19_513650"/>
      <w:bookmarkEnd w:id="13550"/>
      <w:bookmarkEnd w:id="13551"/>
      <w:r>
        <w:rPr>
          <w:rtl/>
        </w:rPr>
        <w:t xml:space="preserve">על </w:t>
      </w:r>
      <w:bookmarkStart w:id="13552" w:name="_ETM_Q19_513860"/>
      <w:bookmarkEnd w:id="13552"/>
      <w:r>
        <w:rPr>
          <w:rFonts w:hint="cs"/>
          <w:rtl/>
        </w:rPr>
        <w:t xml:space="preserve">ידי </w:t>
      </w:r>
      <w:bookmarkStart w:id="13553" w:name="_ETM_Q19_513000"/>
      <w:bookmarkEnd w:id="13553"/>
      <w:r>
        <w:rPr>
          <w:rtl/>
        </w:rPr>
        <w:t xml:space="preserve">מי </w:t>
      </w:r>
      <w:bookmarkStart w:id="13554" w:name="_ETM_Q19_514370"/>
      <w:bookmarkStart w:id="13555" w:name="_ETM_Q19_514580"/>
      <w:bookmarkStart w:id="13556" w:name="_ETM_Q19_514970"/>
      <w:bookmarkStart w:id="13557" w:name="_ETM_Q19_515200"/>
      <w:bookmarkEnd w:id="13554"/>
      <w:bookmarkEnd w:id="13555"/>
      <w:bookmarkEnd w:id="13556"/>
      <w:bookmarkEnd w:id="13557"/>
      <w:r>
        <w:rPr>
          <w:rtl/>
        </w:rPr>
        <w:t xml:space="preserve">זה </w:t>
      </w:r>
      <w:bookmarkStart w:id="13558" w:name="_ETM_Q19_515380"/>
      <w:bookmarkEnd w:id="13558"/>
      <w:r>
        <w:rPr>
          <w:rtl/>
        </w:rPr>
        <w:t>נאמר</w:t>
      </w:r>
      <w:r>
        <w:rPr>
          <w:rFonts w:hint="cs"/>
          <w:rtl/>
        </w:rPr>
        <w:t>?</w:t>
      </w:r>
      <w:r>
        <w:rPr>
          <w:rtl/>
        </w:rPr>
        <w:t xml:space="preserve"> </w:t>
      </w:r>
      <w:bookmarkStart w:id="13559" w:name="_ETM_Q19_516190"/>
      <w:bookmarkEnd w:id="13559"/>
      <w:r>
        <w:rPr>
          <w:rtl/>
        </w:rPr>
        <w:t>ע</w:t>
      </w:r>
      <w:r>
        <w:rPr>
          <w:rFonts w:hint="cs"/>
          <w:rtl/>
        </w:rPr>
        <w:t xml:space="preserve">ל </w:t>
      </w:r>
      <w:r>
        <w:rPr>
          <w:rtl/>
        </w:rPr>
        <w:t>י</w:t>
      </w:r>
      <w:r>
        <w:rPr>
          <w:rFonts w:hint="cs"/>
          <w:rtl/>
        </w:rPr>
        <w:t>די</w:t>
      </w:r>
      <w:r>
        <w:rPr>
          <w:rtl/>
        </w:rPr>
        <w:t xml:space="preserve"> </w:t>
      </w:r>
      <w:bookmarkStart w:id="13560" w:name="_ETM_Q19_517649"/>
      <w:bookmarkEnd w:id="13560"/>
      <w:r>
        <w:rPr>
          <w:rFonts w:hint="cs"/>
          <w:rtl/>
        </w:rPr>
        <w:t>אלמוג, שחבל שהוא לא פה. אמרתי לו להישאר.</w:t>
      </w:r>
    </w:p>
    <w:p w:rsidR="00C85791" w:rsidRDefault="00C85791" w:rsidP="0035311A">
      <w:pPr>
        <w:rPr>
          <w:rtl/>
        </w:rPr>
      </w:pPr>
      <w:bookmarkStart w:id="13561" w:name="_ETM_Q19_517000"/>
      <w:bookmarkEnd w:id="13561"/>
    </w:p>
    <w:p w:rsidR="00C85791" w:rsidRDefault="00C85791" w:rsidP="0035311A">
      <w:pPr>
        <w:pStyle w:val="af6"/>
        <w:keepNext/>
        <w:rPr>
          <w:rtl/>
        </w:rPr>
      </w:pPr>
      <w:bookmarkStart w:id="13562" w:name="ET_interruption_6156_31"/>
      <w:r w:rsidRPr="00647A16">
        <w:rPr>
          <w:rStyle w:val="TagStyle"/>
          <w:rtl/>
        </w:rPr>
        <w:t xml:space="preserve"> &lt;&lt; קריאה &gt;&gt; </w:t>
      </w:r>
      <w:r>
        <w:rPr>
          <w:rtl/>
        </w:rPr>
        <w:t>גלעד קריב (העבודה):</w:t>
      </w:r>
      <w:r w:rsidRPr="00647A16">
        <w:rPr>
          <w:rStyle w:val="TagStyle"/>
          <w:rtl/>
        </w:rPr>
        <w:t xml:space="preserve"> &lt;&lt; קריאה &gt;&gt;</w:t>
      </w:r>
      <w:r>
        <w:rPr>
          <w:rtl/>
        </w:rPr>
        <w:t xml:space="preserve">   </w:t>
      </w:r>
      <w:bookmarkEnd w:id="13562"/>
    </w:p>
    <w:p w:rsidR="00C85791" w:rsidRDefault="00C85791" w:rsidP="00ED58FB">
      <w:pPr>
        <w:rPr>
          <w:rtl/>
        </w:rPr>
      </w:pPr>
    </w:p>
    <w:p w:rsidR="00C85791" w:rsidRDefault="00C85791" w:rsidP="0035311A">
      <w:pPr>
        <w:rPr>
          <w:rtl/>
        </w:rPr>
      </w:pPr>
      <w:bookmarkStart w:id="13563" w:name="_ETM_Q19_516000"/>
      <w:bookmarkEnd w:id="13563"/>
      <w:r>
        <w:rPr>
          <w:rFonts w:hint="cs"/>
          <w:rtl/>
        </w:rPr>
        <w:t>איזו בושה.</w:t>
      </w:r>
    </w:p>
    <w:p w:rsidR="00C85791" w:rsidRDefault="00C85791" w:rsidP="0035311A">
      <w:pPr>
        <w:rPr>
          <w:rtl/>
        </w:rPr>
      </w:pPr>
    </w:p>
    <w:p w:rsidR="00C85791" w:rsidRDefault="00C85791" w:rsidP="0035311A">
      <w:pPr>
        <w:pStyle w:val="-"/>
        <w:keepNext/>
        <w:rPr>
          <w:rtl/>
        </w:rPr>
      </w:pPr>
      <w:bookmarkStart w:id="13564" w:name="ET_speakercontinue_6231_32"/>
      <w:r w:rsidRPr="00647A16">
        <w:rPr>
          <w:rStyle w:val="TagStyle"/>
          <w:rtl/>
        </w:rPr>
        <w:t xml:space="preserve"> &lt;&lt; דובר_המשך &gt;&gt; </w:t>
      </w:r>
      <w:r>
        <w:rPr>
          <w:rtl/>
        </w:rPr>
        <w:t>יסמין פרידמן (יש עתיד):</w:t>
      </w:r>
      <w:r w:rsidRPr="00647A16">
        <w:rPr>
          <w:rStyle w:val="TagStyle"/>
          <w:rtl/>
        </w:rPr>
        <w:t xml:space="preserve"> &lt;&lt; דובר_המשך &gt;&gt;</w:t>
      </w:r>
      <w:r>
        <w:rPr>
          <w:rtl/>
        </w:rPr>
        <w:t xml:space="preserve">   </w:t>
      </w:r>
      <w:bookmarkEnd w:id="13564"/>
    </w:p>
    <w:p w:rsidR="00C85791" w:rsidRDefault="00C85791" w:rsidP="00ED58FB">
      <w:pPr>
        <w:rPr>
          <w:rtl/>
        </w:rPr>
      </w:pPr>
    </w:p>
    <w:p w:rsidR="00C85791" w:rsidRDefault="00C85791" w:rsidP="00330489">
      <w:pPr>
        <w:rPr>
          <w:rtl/>
        </w:rPr>
      </w:pPr>
      <w:bookmarkStart w:id="13565" w:name="_ETM_Q19_517800"/>
      <w:bookmarkStart w:id="13566" w:name="_ETM_Q19_518100"/>
      <w:bookmarkStart w:id="13567" w:name="_ETM_Q19_518339"/>
      <w:bookmarkStart w:id="13568" w:name="_ETM_Q19_518729"/>
      <w:bookmarkStart w:id="13569" w:name="_ETM_Q19_519929"/>
      <w:bookmarkEnd w:id="13565"/>
      <w:bookmarkEnd w:id="13566"/>
      <w:bookmarkEnd w:id="13567"/>
      <w:bookmarkEnd w:id="13568"/>
      <w:bookmarkEnd w:id="13569"/>
      <w:r>
        <w:rPr>
          <w:rtl/>
        </w:rPr>
        <w:t xml:space="preserve">עכשיו </w:t>
      </w:r>
      <w:bookmarkStart w:id="13570" w:name="_ETM_Q19_520379"/>
      <w:bookmarkEnd w:id="13570"/>
      <w:r>
        <w:rPr>
          <w:rtl/>
        </w:rPr>
        <w:t xml:space="preserve">אני </w:t>
      </w:r>
      <w:bookmarkStart w:id="13571" w:name="_ETM_Q19_520679"/>
      <w:bookmarkEnd w:id="13571"/>
      <w:r>
        <w:rPr>
          <w:rtl/>
        </w:rPr>
        <w:t xml:space="preserve">רוצה </w:t>
      </w:r>
      <w:bookmarkStart w:id="13572" w:name="_ETM_Q19_520920"/>
      <w:bookmarkEnd w:id="13572"/>
      <w:r>
        <w:rPr>
          <w:rtl/>
        </w:rPr>
        <w:t xml:space="preserve">לספר </w:t>
      </w:r>
      <w:bookmarkStart w:id="13573" w:name="_ETM_Q19_521460"/>
      <w:bookmarkEnd w:id="13573"/>
      <w:r>
        <w:rPr>
          <w:rtl/>
        </w:rPr>
        <w:t xml:space="preserve">לכם </w:t>
      </w:r>
      <w:bookmarkStart w:id="13574" w:name="_ETM_Q19_521729"/>
      <w:bookmarkEnd w:id="13574"/>
      <w:r>
        <w:rPr>
          <w:rtl/>
        </w:rPr>
        <w:t xml:space="preserve">קצת </w:t>
      </w:r>
      <w:bookmarkStart w:id="13575" w:name="_ETM_Q19_522659"/>
      <w:bookmarkEnd w:id="13575"/>
      <w:r>
        <w:rPr>
          <w:rtl/>
        </w:rPr>
        <w:t xml:space="preserve">מה </w:t>
      </w:r>
      <w:bookmarkStart w:id="13576" w:name="_ETM_Q19_524639"/>
      <w:bookmarkEnd w:id="13576"/>
      <w:r>
        <w:rPr>
          <w:rFonts w:hint="cs"/>
          <w:rtl/>
        </w:rPr>
        <w:t xml:space="preserve">עשו ארגון </w:t>
      </w:r>
      <w:r w:rsidR="00330489">
        <w:rPr>
          <w:rFonts w:hint="cs"/>
          <w:rtl/>
        </w:rPr>
        <w:t>– – –</w:t>
      </w:r>
    </w:p>
    <w:p w:rsidR="00C85791" w:rsidRDefault="00C85791" w:rsidP="0035311A">
      <w:pPr>
        <w:rPr>
          <w:rtl/>
        </w:rPr>
      </w:pPr>
    </w:p>
    <w:p w:rsidR="00C85791" w:rsidRDefault="00C85791" w:rsidP="0035311A">
      <w:pPr>
        <w:pStyle w:val="af6"/>
        <w:keepNext/>
        <w:rPr>
          <w:rtl/>
        </w:rPr>
      </w:pPr>
      <w:bookmarkStart w:id="13577" w:name="ET_interruption_6345_33"/>
      <w:r w:rsidRPr="00647A16">
        <w:rPr>
          <w:rStyle w:val="TagStyle"/>
          <w:rtl/>
        </w:rPr>
        <w:t xml:space="preserve"> &lt;&lt; קריאה &gt;&gt; </w:t>
      </w:r>
      <w:r>
        <w:rPr>
          <w:rtl/>
        </w:rPr>
        <w:t>טלי גוטליב (הליכוד):</w:t>
      </w:r>
      <w:r w:rsidRPr="00647A16">
        <w:rPr>
          <w:rStyle w:val="TagStyle"/>
          <w:rtl/>
        </w:rPr>
        <w:t xml:space="preserve"> &lt;&lt; קריאה &gt;&gt;</w:t>
      </w:r>
      <w:r>
        <w:rPr>
          <w:rtl/>
        </w:rPr>
        <w:t xml:space="preserve">   </w:t>
      </w:r>
      <w:bookmarkEnd w:id="13577"/>
    </w:p>
    <w:p w:rsidR="00C85791" w:rsidRDefault="00C85791" w:rsidP="00ED58FB">
      <w:pPr>
        <w:rPr>
          <w:rtl/>
        </w:rPr>
      </w:pPr>
    </w:p>
    <w:p w:rsidR="00C85791" w:rsidRDefault="00C85791" w:rsidP="0035311A">
      <w:pPr>
        <w:rPr>
          <w:rtl/>
        </w:rPr>
      </w:pPr>
      <w:r>
        <w:rPr>
          <w:rFonts w:hint="cs"/>
          <w:rtl/>
        </w:rPr>
        <w:t>ארגון מסוכן מאוד.</w:t>
      </w:r>
    </w:p>
    <w:p w:rsidR="00C85791" w:rsidRDefault="00C85791" w:rsidP="0035311A">
      <w:pPr>
        <w:rPr>
          <w:rtl/>
        </w:rPr>
      </w:pPr>
    </w:p>
    <w:p w:rsidR="00C85791" w:rsidRDefault="00C85791" w:rsidP="0035311A">
      <w:pPr>
        <w:pStyle w:val="af6"/>
        <w:keepNext/>
        <w:rPr>
          <w:rtl/>
        </w:rPr>
      </w:pPr>
      <w:bookmarkStart w:id="13578" w:name="ET_interruption_6156_89"/>
      <w:r w:rsidRPr="005A575F">
        <w:rPr>
          <w:rStyle w:val="TagStyle"/>
          <w:rtl/>
        </w:rPr>
        <w:t xml:space="preserve"> &lt;&lt; קריאה &gt;&gt; </w:t>
      </w:r>
      <w:r>
        <w:rPr>
          <w:rtl/>
        </w:rPr>
        <w:t>גלעד קריב (העבודה):</w:t>
      </w:r>
      <w:r w:rsidRPr="005A575F">
        <w:rPr>
          <w:rStyle w:val="TagStyle"/>
          <w:rtl/>
        </w:rPr>
        <w:t xml:space="preserve"> &lt;&lt; קריאה &gt;&gt;</w:t>
      </w:r>
      <w:r>
        <w:rPr>
          <w:rtl/>
        </w:rPr>
        <w:t xml:space="preserve">   </w:t>
      </w:r>
      <w:bookmarkEnd w:id="13578"/>
    </w:p>
    <w:p w:rsidR="00C85791" w:rsidRDefault="00C85791" w:rsidP="00ED58FB">
      <w:pPr>
        <w:rPr>
          <w:rtl/>
        </w:rPr>
      </w:pPr>
    </w:p>
    <w:p w:rsidR="00C85791" w:rsidRPr="005A575F" w:rsidRDefault="00C85791" w:rsidP="0035311A">
      <w:pPr>
        <w:rPr>
          <w:rtl/>
        </w:rPr>
      </w:pPr>
      <w:r>
        <w:rPr>
          <w:rFonts w:hint="cs"/>
          <w:rtl/>
        </w:rPr>
        <w:t>איזו בושה.</w:t>
      </w:r>
    </w:p>
    <w:p w:rsidR="00C85791" w:rsidRDefault="00C85791" w:rsidP="0035311A">
      <w:pPr>
        <w:rPr>
          <w:rtl/>
        </w:rPr>
      </w:pPr>
    </w:p>
    <w:p w:rsidR="00C85791" w:rsidRDefault="00C85791" w:rsidP="0035311A">
      <w:pPr>
        <w:pStyle w:val="-"/>
        <w:keepNext/>
        <w:rPr>
          <w:rtl/>
        </w:rPr>
      </w:pPr>
      <w:bookmarkStart w:id="13579" w:name="ET_speakercontinue_6231_34"/>
      <w:r w:rsidRPr="00647A16">
        <w:rPr>
          <w:rStyle w:val="TagStyle"/>
          <w:rtl/>
        </w:rPr>
        <w:t xml:space="preserve"> &lt;&lt; דובר_המשך &gt;&gt; </w:t>
      </w:r>
      <w:r>
        <w:rPr>
          <w:rtl/>
        </w:rPr>
        <w:t>יסמין פרידמן (יש עתיד):</w:t>
      </w:r>
      <w:r w:rsidRPr="00647A16">
        <w:rPr>
          <w:rStyle w:val="TagStyle"/>
          <w:rtl/>
        </w:rPr>
        <w:t xml:space="preserve"> &lt;&lt; דובר_המשך &gt;&gt;</w:t>
      </w:r>
      <w:r>
        <w:rPr>
          <w:rtl/>
        </w:rPr>
        <w:t xml:space="preserve">   </w:t>
      </w:r>
      <w:bookmarkEnd w:id="13579"/>
    </w:p>
    <w:p w:rsidR="00C85791" w:rsidRDefault="00C85791" w:rsidP="00ED58FB">
      <w:pPr>
        <w:rPr>
          <w:rtl/>
        </w:rPr>
      </w:pPr>
    </w:p>
    <w:p w:rsidR="00C85791" w:rsidRDefault="00C85791" w:rsidP="0035311A">
      <w:pPr>
        <w:rPr>
          <w:rtl/>
        </w:rPr>
      </w:pPr>
      <w:r>
        <w:rPr>
          <w:rFonts w:hint="cs"/>
          <w:rtl/>
        </w:rPr>
        <w:t>טלי, את</w:t>
      </w:r>
      <w:bookmarkStart w:id="13580" w:name="_ETM_Q19_524000"/>
      <w:bookmarkEnd w:id="13580"/>
      <w:r>
        <w:rPr>
          <w:rFonts w:hint="cs"/>
          <w:rtl/>
        </w:rPr>
        <w:t xml:space="preserve"> </w:t>
      </w:r>
      <w:r>
        <w:rPr>
          <w:rtl/>
        </w:rPr>
        <w:t>מפריע</w:t>
      </w:r>
      <w:r>
        <w:rPr>
          <w:rFonts w:hint="cs"/>
          <w:rtl/>
        </w:rPr>
        <w:t>ה</w:t>
      </w:r>
      <w:r>
        <w:rPr>
          <w:rtl/>
        </w:rPr>
        <w:t xml:space="preserve"> </w:t>
      </w:r>
      <w:bookmarkStart w:id="13581" w:name="_ETM_Q19_525119"/>
      <w:bookmarkEnd w:id="13581"/>
      <w:r>
        <w:rPr>
          <w:rtl/>
        </w:rPr>
        <w:t>לי</w:t>
      </w:r>
      <w:r>
        <w:rPr>
          <w:rFonts w:hint="cs"/>
          <w:rtl/>
        </w:rPr>
        <w:t>.</w:t>
      </w:r>
      <w:r>
        <w:rPr>
          <w:rtl/>
        </w:rPr>
        <w:t xml:space="preserve"> </w:t>
      </w:r>
      <w:bookmarkStart w:id="13582" w:name="_ETM_Q19_525899"/>
      <w:bookmarkEnd w:id="13582"/>
      <w:r>
        <w:rPr>
          <w:rtl/>
        </w:rPr>
        <w:t xml:space="preserve">תני </w:t>
      </w:r>
      <w:bookmarkStart w:id="13583" w:name="_ETM_Q19_526170"/>
      <w:bookmarkEnd w:id="13583"/>
      <w:r>
        <w:rPr>
          <w:rtl/>
        </w:rPr>
        <w:t xml:space="preserve">לי </w:t>
      </w:r>
      <w:bookmarkStart w:id="13584" w:name="_ETM_Q19_526289"/>
      <w:bookmarkEnd w:id="13584"/>
      <w:r>
        <w:rPr>
          <w:rtl/>
        </w:rPr>
        <w:t>לסיים</w:t>
      </w:r>
      <w:r>
        <w:rPr>
          <w:rFonts w:hint="cs"/>
          <w:rtl/>
        </w:rPr>
        <w:t>.</w:t>
      </w:r>
      <w:r>
        <w:rPr>
          <w:rtl/>
        </w:rPr>
        <w:t xml:space="preserve"> </w:t>
      </w:r>
      <w:bookmarkStart w:id="13585" w:name="_ETM_Q19_527559"/>
      <w:bookmarkEnd w:id="13585"/>
    </w:p>
    <w:p w:rsidR="00C85791" w:rsidRDefault="00C85791" w:rsidP="0035311A">
      <w:pPr>
        <w:rPr>
          <w:rtl/>
        </w:rPr>
      </w:pPr>
    </w:p>
    <w:p w:rsidR="00C85791" w:rsidRDefault="00C85791" w:rsidP="0035311A">
      <w:pPr>
        <w:pStyle w:val="af6"/>
        <w:keepNext/>
        <w:rPr>
          <w:rtl/>
        </w:rPr>
      </w:pPr>
      <w:bookmarkStart w:id="13586" w:name="ET_interruption_6345_88"/>
      <w:r w:rsidRPr="005A575F">
        <w:rPr>
          <w:rStyle w:val="TagStyle"/>
          <w:rtl/>
        </w:rPr>
        <w:t xml:space="preserve"> &lt;&lt; קריאה &gt;&gt; </w:t>
      </w:r>
      <w:r>
        <w:rPr>
          <w:rtl/>
        </w:rPr>
        <w:t>טלי גוטליב (הליכוד):</w:t>
      </w:r>
      <w:r w:rsidRPr="005A575F">
        <w:rPr>
          <w:rStyle w:val="TagStyle"/>
          <w:rtl/>
        </w:rPr>
        <w:t xml:space="preserve"> &lt;&lt; קריאה &gt;&gt;</w:t>
      </w:r>
      <w:r>
        <w:rPr>
          <w:rtl/>
        </w:rPr>
        <w:t xml:space="preserve">   </w:t>
      </w:r>
      <w:bookmarkEnd w:id="13586"/>
    </w:p>
    <w:p w:rsidR="00C85791" w:rsidRDefault="00C85791" w:rsidP="00ED58FB">
      <w:pPr>
        <w:rPr>
          <w:rtl/>
        </w:rPr>
      </w:pPr>
    </w:p>
    <w:p w:rsidR="00C85791" w:rsidRDefault="00C85791" w:rsidP="0035311A">
      <w:pPr>
        <w:rPr>
          <w:rtl/>
        </w:rPr>
      </w:pPr>
      <w:r>
        <w:rPr>
          <w:rFonts w:hint="cs"/>
          <w:rtl/>
        </w:rPr>
        <w:t>סליחה.</w:t>
      </w:r>
    </w:p>
    <w:p w:rsidR="00C85791" w:rsidRDefault="00C85791" w:rsidP="0035311A">
      <w:pPr>
        <w:rPr>
          <w:rtl/>
        </w:rPr>
      </w:pPr>
      <w:bookmarkStart w:id="13587" w:name="_ETM_Q19_520000"/>
      <w:bookmarkEnd w:id="13587"/>
    </w:p>
    <w:p w:rsidR="00C85791" w:rsidRDefault="00C85791" w:rsidP="0035311A">
      <w:pPr>
        <w:pStyle w:val="-"/>
        <w:keepNext/>
        <w:rPr>
          <w:rtl/>
        </w:rPr>
      </w:pPr>
      <w:r w:rsidRPr="006542DD">
        <w:rPr>
          <w:rStyle w:val="TagStyle"/>
          <w:rtl/>
        </w:rPr>
        <w:t xml:space="preserve">&lt;&lt; דובר_המשך &gt;&gt; </w:t>
      </w:r>
      <w:r>
        <w:rPr>
          <w:rtl/>
        </w:rPr>
        <w:t>יסמין פרידמן (יש עתיד):</w:t>
      </w:r>
      <w:r w:rsidRPr="006542DD">
        <w:rPr>
          <w:rStyle w:val="TagStyle"/>
          <w:rtl/>
        </w:rPr>
        <w:t xml:space="preserve"> &lt;&lt; דובר_המשך &gt;&gt;</w:t>
      </w:r>
      <w:r>
        <w:rPr>
          <w:rtl/>
        </w:rPr>
        <w:t xml:space="preserve">   </w:t>
      </w:r>
    </w:p>
    <w:p w:rsidR="00C85791" w:rsidRPr="005A575F" w:rsidRDefault="00C85791" w:rsidP="0035311A">
      <w:pPr>
        <w:rPr>
          <w:rtl/>
        </w:rPr>
      </w:pPr>
    </w:p>
    <w:p w:rsidR="00C85791" w:rsidRDefault="00C85791" w:rsidP="0035311A">
      <w:pPr>
        <w:rPr>
          <w:rtl/>
        </w:rPr>
      </w:pPr>
      <w:r>
        <w:rPr>
          <w:rtl/>
        </w:rPr>
        <w:t xml:space="preserve">אני </w:t>
      </w:r>
      <w:bookmarkStart w:id="13588" w:name="_ETM_Q19_527860"/>
      <w:bookmarkEnd w:id="13588"/>
      <w:r>
        <w:rPr>
          <w:rtl/>
        </w:rPr>
        <w:t>רו</w:t>
      </w:r>
      <w:r>
        <w:rPr>
          <w:rFonts w:hint="cs"/>
          <w:rtl/>
        </w:rPr>
        <w:t>צ</w:t>
      </w:r>
      <w:r>
        <w:rPr>
          <w:rtl/>
        </w:rPr>
        <w:t xml:space="preserve">ה </w:t>
      </w:r>
      <w:bookmarkStart w:id="13589" w:name="_ETM_Q19_528210"/>
      <w:bookmarkStart w:id="13590" w:name="_ETM_Q19_528330"/>
      <w:bookmarkEnd w:id="13589"/>
      <w:bookmarkEnd w:id="13590"/>
      <w:r>
        <w:rPr>
          <w:rFonts w:hint="cs"/>
          <w:rtl/>
        </w:rPr>
        <w:t>לומר</w:t>
      </w:r>
      <w:r>
        <w:rPr>
          <w:rtl/>
        </w:rPr>
        <w:t xml:space="preserve"> </w:t>
      </w:r>
      <w:bookmarkStart w:id="13591" w:name="_ETM_Q19_528600"/>
      <w:bookmarkEnd w:id="13591"/>
      <w:r>
        <w:rPr>
          <w:rtl/>
        </w:rPr>
        <w:t xml:space="preserve">לכם </w:t>
      </w:r>
      <w:bookmarkStart w:id="13592" w:name="_ETM_Q19_529380"/>
      <w:bookmarkEnd w:id="13592"/>
      <w:r>
        <w:rPr>
          <w:rtl/>
        </w:rPr>
        <w:t xml:space="preserve">מה </w:t>
      </w:r>
      <w:bookmarkStart w:id="13593" w:name="_ETM_Q19_530579"/>
      <w:bookmarkEnd w:id="13593"/>
      <w:r>
        <w:rPr>
          <w:rFonts w:hint="cs"/>
          <w:rtl/>
        </w:rPr>
        <w:t xml:space="preserve">עשו </w:t>
      </w:r>
      <w:r>
        <w:rPr>
          <w:rtl/>
        </w:rPr>
        <w:t xml:space="preserve">ארגון </w:t>
      </w:r>
      <w:bookmarkStart w:id="13594" w:name="_ETM_Q19_531379"/>
      <w:bookmarkEnd w:id="13594"/>
      <w:r>
        <w:rPr>
          <w:rtl/>
        </w:rPr>
        <w:t xml:space="preserve">אחים </w:t>
      </w:r>
      <w:bookmarkStart w:id="13595" w:name="_ETM_Q19_531739"/>
      <w:bookmarkEnd w:id="13595"/>
      <w:r>
        <w:rPr>
          <w:rtl/>
        </w:rPr>
        <w:t xml:space="preserve">לנשק </w:t>
      </w:r>
      <w:bookmarkStart w:id="13596" w:name="_ETM_Q19_532699"/>
      <w:bookmarkEnd w:id="13596"/>
      <w:r>
        <w:rPr>
          <w:rtl/>
        </w:rPr>
        <w:t>ב</w:t>
      </w:r>
      <w:r>
        <w:rPr>
          <w:rFonts w:hint="cs"/>
          <w:rtl/>
        </w:rPr>
        <w:t>זמן שרוב ה</w:t>
      </w:r>
      <w:bookmarkStart w:id="13597" w:name="_ETM_Q19_533489"/>
      <w:bookmarkStart w:id="13598" w:name="_ETM_Q19_533819"/>
      <w:bookmarkStart w:id="13599" w:name="_ETM_Q19_533999"/>
      <w:bookmarkEnd w:id="13597"/>
      <w:bookmarkEnd w:id="13598"/>
      <w:bookmarkEnd w:id="13599"/>
      <w:r>
        <w:rPr>
          <w:rtl/>
        </w:rPr>
        <w:t xml:space="preserve">אנשים </w:t>
      </w:r>
      <w:bookmarkStart w:id="13600" w:name="_ETM_Q19_534359"/>
      <w:bookmarkEnd w:id="13600"/>
      <w:r>
        <w:rPr>
          <w:rtl/>
        </w:rPr>
        <w:t xml:space="preserve">שבדרך </w:t>
      </w:r>
      <w:bookmarkStart w:id="13601" w:name="_ETM_Q19_534969"/>
      <w:bookmarkEnd w:id="13601"/>
      <w:r>
        <w:rPr>
          <w:rtl/>
        </w:rPr>
        <w:t xml:space="preserve">כלל </w:t>
      </w:r>
      <w:bookmarkStart w:id="13602" w:name="_ETM_Q19_535149"/>
      <w:bookmarkEnd w:id="13602"/>
      <w:r>
        <w:rPr>
          <w:rtl/>
        </w:rPr>
        <w:t xml:space="preserve">יושבים </w:t>
      </w:r>
      <w:bookmarkStart w:id="13603" w:name="_ETM_Q19_535629"/>
      <w:bookmarkEnd w:id="13603"/>
      <w:r>
        <w:rPr>
          <w:rtl/>
        </w:rPr>
        <w:t>כאן</w:t>
      </w:r>
      <w:r>
        <w:rPr>
          <w:rFonts w:hint="cs"/>
          <w:rtl/>
        </w:rPr>
        <w:t xml:space="preserve"> </w:t>
      </w:r>
      <w:proofErr w:type="spellStart"/>
      <w:r>
        <w:rPr>
          <w:rFonts w:hint="cs"/>
          <w:rtl/>
        </w:rPr>
        <w:t>השתבללו</w:t>
      </w:r>
      <w:proofErr w:type="spellEnd"/>
      <w:r>
        <w:rPr>
          <w:rFonts w:hint="cs"/>
          <w:rtl/>
        </w:rPr>
        <w:t xml:space="preserve"> בבתים,</w:t>
      </w:r>
      <w:bookmarkStart w:id="13604" w:name="_ETM_Q19_536109"/>
      <w:bookmarkStart w:id="13605" w:name="_ETM_Q19_536440"/>
      <w:bookmarkStart w:id="13606" w:name="_ETM_Q19_537410"/>
      <w:bookmarkStart w:id="13607" w:name="_ETM_Q19_538100"/>
      <w:bookmarkStart w:id="13608" w:name="_ETM_Q19_539360"/>
      <w:bookmarkStart w:id="13609" w:name="_ETM_Q19_540079"/>
      <w:bookmarkEnd w:id="13604"/>
      <w:bookmarkEnd w:id="13605"/>
      <w:bookmarkEnd w:id="13606"/>
      <w:bookmarkEnd w:id="13607"/>
      <w:bookmarkEnd w:id="13608"/>
      <w:bookmarkEnd w:id="13609"/>
      <w:r>
        <w:rPr>
          <w:rFonts w:hint="cs"/>
          <w:rtl/>
        </w:rPr>
        <w:t xml:space="preserve"> ל</w:t>
      </w:r>
      <w:r>
        <w:rPr>
          <w:rtl/>
        </w:rPr>
        <w:t xml:space="preserve">א </w:t>
      </w:r>
      <w:bookmarkStart w:id="13610" w:name="_ETM_Q19_540320"/>
      <w:bookmarkEnd w:id="13610"/>
      <w:r>
        <w:rPr>
          <w:rtl/>
        </w:rPr>
        <w:t xml:space="preserve">הגיעו </w:t>
      </w:r>
      <w:bookmarkStart w:id="13611" w:name="_ETM_Q19_540620"/>
      <w:bookmarkEnd w:id="13611"/>
      <w:r>
        <w:rPr>
          <w:rFonts w:hint="cs"/>
          <w:rtl/>
        </w:rPr>
        <w:t xml:space="preserve">להלוויות, לא הגיעו </w:t>
      </w:r>
      <w:r>
        <w:rPr>
          <w:rtl/>
        </w:rPr>
        <w:t>לניחו</w:t>
      </w:r>
      <w:r>
        <w:rPr>
          <w:rFonts w:hint="cs"/>
          <w:rtl/>
        </w:rPr>
        <w:t>מי</w:t>
      </w:r>
      <w:r>
        <w:rPr>
          <w:rtl/>
        </w:rPr>
        <w:t xml:space="preserve"> </w:t>
      </w:r>
      <w:bookmarkStart w:id="13612" w:name="_ETM_Q19_541160"/>
      <w:bookmarkEnd w:id="13612"/>
      <w:r>
        <w:rPr>
          <w:rtl/>
        </w:rPr>
        <w:t>אבלים</w:t>
      </w:r>
      <w:r>
        <w:rPr>
          <w:rFonts w:hint="cs"/>
          <w:rtl/>
        </w:rPr>
        <w:t>,</w:t>
      </w:r>
      <w:r>
        <w:rPr>
          <w:rtl/>
        </w:rPr>
        <w:t xml:space="preserve"> </w:t>
      </w:r>
      <w:bookmarkStart w:id="13613" w:name="_ETM_Q19_542000"/>
      <w:bookmarkEnd w:id="13613"/>
      <w:r>
        <w:rPr>
          <w:rtl/>
        </w:rPr>
        <w:t xml:space="preserve">לא </w:t>
      </w:r>
      <w:bookmarkStart w:id="13614" w:name="_ETM_Q19_542270"/>
      <w:bookmarkEnd w:id="13614"/>
      <w:r>
        <w:rPr>
          <w:rtl/>
        </w:rPr>
        <w:t xml:space="preserve">היו </w:t>
      </w:r>
      <w:bookmarkStart w:id="13615" w:name="_ETM_Q19_542480"/>
      <w:bookmarkEnd w:id="13615"/>
      <w:r>
        <w:rPr>
          <w:rtl/>
        </w:rPr>
        <w:t xml:space="preserve">אצל </w:t>
      </w:r>
      <w:bookmarkStart w:id="13616" w:name="_ETM_Q19_542779"/>
      <w:bookmarkEnd w:id="13616"/>
      <w:r>
        <w:rPr>
          <w:rtl/>
        </w:rPr>
        <w:t>המפונים</w:t>
      </w:r>
      <w:r>
        <w:rPr>
          <w:rFonts w:hint="cs"/>
          <w:rtl/>
        </w:rPr>
        <w:t>.</w:t>
      </w:r>
      <w:r>
        <w:rPr>
          <w:rtl/>
        </w:rPr>
        <w:t xml:space="preserve"> </w:t>
      </w:r>
      <w:bookmarkStart w:id="13617" w:name="_ETM_Q19_543650"/>
      <w:bookmarkEnd w:id="13617"/>
      <w:r>
        <w:rPr>
          <w:rtl/>
        </w:rPr>
        <w:t xml:space="preserve">אותך </w:t>
      </w:r>
      <w:bookmarkStart w:id="13618" w:name="_ETM_Q19_543989"/>
      <w:bookmarkEnd w:id="13618"/>
      <w:r>
        <w:rPr>
          <w:rtl/>
        </w:rPr>
        <w:t xml:space="preserve">אני </w:t>
      </w:r>
      <w:bookmarkStart w:id="13619" w:name="_ETM_Q19_544200"/>
      <w:bookmarkEnd w:id="13619"/>
      <w:r>
        <w:rPr>
          <w:rtl/>
        </w:rPr>
        <w:t xml:space="preserve">זוכרת </w:t>
      </w:r>
      <w:bookmarkStart w:id="13620" w:name="_ETM_Q19_544589"/>
      <w:bookmarkEnd w:id="13620"/>
      <w:r>
        <w:rPr>
          <w:rtl/>
        </w:rPr>
        <w:t>בהלוויות</w:t>
      </w:r>
      <w:r>
        <w:rPr>
          <w:rFonts w:hint="cs"/>
          <w:rtl/>
        </w:rPr>
        <w:t xml:space="preserve">, </w:t>
      </w:r>
      <w:bookmarkStart w:id="13621" w:name="_ETM_Q19_543000"/>
      <w:bookmarkEnd w:id="13621"/>
      <w:r>
        <w:rPr>
          <w:rFonts w:hint="cs"/>
          <w:rtl/>
        </w:rPr>
        <w:t xml:space="preserve">את קטי שטרית </w:t>
      </w:r>
      <w:bookmarkStart w:id="13622" w:name="_ETM_Q19_545220"/>
      <w:bookmarkStart w:id="13623" w:name="_ETM_Q19_545640"/>
      <w:bookmarkStart w:id="13624" w:name="_ETM_Q19_546060"/>
      <w:bookmarkEnd w:id="13622"/>
      <w:bookmarkEnd w:id="13623"/>
      <w:bookmarkEnd w:id="13624"/>
      <w:r>
        <w:rPr>
          <w:rtl/>
        </w:rPr>
        <w:t xml:space="preserve">אני </w:t>
      </w:r>
      <w:bookmarkStart w:id="13625" w:name="_ETM_Q19_546210"/>
      <w:bookmarkEnd w:id="13625"/>
      <w:r>
        <w:rPr>
          <w:rtl/>
        </w:rPr>
        <w:t xml:space="preserve">זוכרת </w:t>
      </w:r>
      <w:bookmarkStart w:id="13626" w:name="_ETM_Q19_546570"/>
      <w:bookmarkEnd w:id="13626"/>
      <w:r>
        <w:rPr>
          <w:rtl/>
        </w:rPr>
        <w:t>בהלוויות</w:t>
      </w:r>
      <w:r>
        <w:rPr>
          <w:rFonts w:hint="cs"/>
          <w:rtl/>
        </w:rPr>
        <w:t>,</w:t>
      </w:r>
      <w:r>
        <w:rPr>
          <w:rtl/>
        </w:rPr>
        <w:t xml:space="preserve"> </w:t>
      </w:r>
      <w:bookmarkStart w:id="13627" w:name="_ETM_Q19_547369"/>
      <w:bookmarkEnd w:id="13627"/>
      <w:r>
        <w:rPr>
          <w:rtl/>
        </w:rPr>
        <w:t xml:space="preserve">אבל </w:t>
      </w:r>
      <w:bookmarkStart w:id="13628" w:name="_ETM_Q19_547700"/>
      <w:bookmarkEnd w:id="13628"/>
      <w:r>
        <w:rPr>
          <w:rtl/>
        </w:rPr>
        <w:t xml:space="preserve">חוץ </w:t>
      </w:r>
      <w:bookmarkStart w:id="13629" w:name="_ETM_Q19_547969"/>
      <w:bookmarkEnd w:id="13629"/>
      <w:r>
        <w:rPr>
          <w:rtl/>
        </w:rPr>
        <w:t>מ</w:t>
      </w:r>
      <w:r>
        <w:rPr>
          <w:rFonts w:hint="cs"/>
          <w:rtl/>
        </w:rPr>
        <w:t xml:space="preserve">הם אף אחד </w:t>
      </w:r>
      <w:bookmarkStart w:id="13630" w:name="_ETM_Q19_549580"/>
      <w:bookmarkEnd w:id="13630"/>
      <w:r>
        <w:rPr>
          <w:rtl/>
        </w:rPr>
        <w:t xml:space="preserve">לא </w:t>
      </w:r>
      <w:bookmarkStart w:id="13631" w:name="_ETM_Q19_549670"/>
      <w:bookmarkEnd w:id="13631"/>
      <w:r>
        <w:rPr>
          <w:rtl/>
        </w:rPr>
        <w:t xml:space="preserve">היה </w:t>
      </w:r>
      <w:bookmarkStart w:id="13632" w:name="_ETM_Q19_549790"/>
      <w:bookmarkEnd w:id="13632"/>
      <w:r>
        <w:rPr>
          <w:rtl/>
        </w:rPr>
        <w:t>בהלוויות</w:t>
      </w:r>
      <w:r>
        <w:rPr>
          <w:rFonts w:hint="cs"/>
          <w:rtl/>
        </w:rPr>
        <w:t xml:space="preserve">, כולל </w:t>
      </w:r>
      <w:bookmarkStart w:id="13633" w:name="_ETM_Q19_550670"/>
      <w:bookmarkStart w:id="13634" w:name="_ETM_Q19_551330"/>
      <w:bookmarkStart w:id="13635" w:name="_ETM_Q19_551930"/>
      <w:bookmarkEnd w:id="13633"/>
      <w:bookmarkEnd w:id="13634"/>
      <w:bookmarkEnd w:id="13635"/>
      <w:r>
        <w:rPr>
          <w:rtl/>
        </w:rPr>
        <w:t xml:space="preserve">השר </w:t>
      </w:r>
      <w:bookmarkStart w:id="13636" w:name="_ETM_Q19_552320"/>
      <w:bookmarkEnd w:id="13636"/>
      <w:r>
        <w:rPr>
          <w:rtl/>
        </w:rPr>
        <w:t xml:space="preserve">יריב </w:t>
      </w:r>
      <w:bookmarkStart w:id="13637" w:name="_ETM_Q19_552680"/>
      <w:bookmarkEnd w:id="13637"/>
      <w:r>
        <w:rPr>
          <w:rtl/>
        </w:rPr>
        <w:t>לוין</w:t>
      </w:r>
      <w:r>
        <w:rPr>
          <w:rFonts w:hint="cs"/>
          <w:rtl/>
        </w:rPr>
        <w:t>,</w:t>
      </w:r>
      <w:r>
        <w:rPr>
          <w:rtl/>
        </w:rPr>
        <w:t xml:space="preserve"> </w:t>
      </w:r>
      <w:bookmarkStart w:id="13638" w:name="_ETM_Q19_553070"/>
      <w:bookmarkEnd w:id="13638"/>
      <w:r>
        <w:rPr>
          <w:rtl/>
        </w:rPr>
        <w:t xml:space="preserve">שהיה </w:t>
      </w:r>
      <w:bookmarkStart w:id="13639" w:name="_ETM_Q19_553310"/>
      <w:bookmarkEnd w:id="13639"/>
      <w:r>
        <w:rPr>
          <w:rtl/>
        </w:rPr>
        <w:t xml:space="preserve">לו </w:t>
      </w:r>
      <w:bookmarkStart w:id="13640" w:name="_ETM_Q19_553400"/>
      <w:bookmarkEnd w:id="13640"/>
      <w:r>
        <w:rPr>
          <w:rtl/>
        </w:rPr>
        <w:t xml:space="preserve">מה </w:t>
      </w:r>
      <w:bookmarkStart w:id="13641" w:name="_ETM_Q19_553550"/>
      <w:bookmarkEnd w:id="13641"/>
      <w:r>
        <w:rPr>
          <w:rtl/>
        </w:rPr>
        <w:t xml:space="preserve">להגיד </w:t>
      </w:r>
      <w:bookmarkStart w:id="13642" w:name="_ETM_Q19_554060"/>
      <w:bookmarkEnd w:id="13642"/>
      <w:r>
        <w:rPr>
          <w:rFonts w:hint="cs"/>
          <w:rtl/>
        </w:rPr>
        <w:t xml:space="preserve">– </w:t>
      </w:r>
      <w:r>
        <w:rPr>
          <w:rtl/>
        </w:rPr>
        <w:t xml:space="preserve">איפה </w:t>
      </w:r>
      <w:bookmarkStart w:id="13643" w:name="_ETM_Q19_554330"/>
      <w:bookmarkEnd w:id="13643"/>
      <w:r>
        <w:rPr>
          <w:rtl/>
        </w:rPr>
        <w:t>הייתי</w:t>
      </w:r>
      <w:r>
        <w:rPr>
          <w:rFonts w:hint="cs"/>
          <w:rtl/>
        </w:rPr>
        <w:t>,</w:t>
      </w:r>
      <w:r>
        <w:rPr>
          <w:rtl/>
        </w:rPr>
        <w:t xml:space="preserve"> </w:t>
      </w:r>
      <w:bookmarkStart w:id="13644" w:name="_ETM_Q19_554750"/>
      <w:bookmarkEnd w:id="13644"/>
      <w:r>
        <w:rPr>
          <w:rtl/>
        </w:rPr>
        <w:t xml:space="preserve">לא </w:t>
      </w:r>
      <w:bookmarkStart w:id="13645" w:name="_ETM_Q19_554900"/>
      <w:bookmarkEnd w:id="13645"/>
      <w:r>
        <w:rPr>
          <w:rtl/>
        </w:rPr>
        <w:t>הייתי</w:t>
      </w:r>
      <w:r>
        <w:rPr>
          <w:rFonts w:hint="cs"/>
          <w:rtl/>
        </w:rPr>
        <w:t>.</w:t>
      </w:r>
    </w:p>
    <w:p w:rsidR="00C85791" w:rsidRDefault="00C85791" w:rsidP="0035311A">
      <w:pPr>
        <w:rPr>
          <w:rtl/>
        </w:rPr>
      </w:pPr>
    </w:p>
    <w:p w:rsidR="00C85791" w:rsidRDefault="00C85791" w:rsidP="0035311A">
      <w:pPr>
        <w:pStyle w:val="af6"/>
        <w:keepNext/>
        <w:rPr>
          <w:rtl/>
        </w:rPr>
      </w:pPr>
      <w:bookmarkStart w:id="13646" w:name="ET_interruption_6360_35"/>
      <w:r w:rsidRPr="006775B9">
        <w:rPr>
          <w:rStyle w:val="TagStyle"/>
          <w:rtl/>
        </w:rPr>
        <w:t xml:space="preserve"> &lt;&lt; קריאה &gt;&gt; </w:t>
      </w:r>
      <w:r>
        <w:rPr>
          <w:rtl/>
        </w:rPr>
        <w:t>אליהו רביבו (הליכוד):</w:t>
      </w:r>
      <w:r w:rsidRPr="006775B9">
        <w:rPr>
          <w:rStyle w:val="TagStyle"/>
          <w:rtl/>
        </w:rPr>
        <w:t xml:space="preserve"> &lt;&lt; קריאה &gt;&gt;</w:t>
      </w:r>
      <w:r>
        <w:rPr>
          <w:rtl/>
        </w:rPr>
        <w:t xml:space="preserve">   </w:t>
      </w:r>
      <w:bookmarkEnd w:id="13646"/>
    </w:p>
    <w:p w:rsidR="00C85791" w:rsidRDefault="00C85791" w:rsidP="00ED58FB">
      <w:pPr>
        <w:rPr>
          <w:rtl/>
        </w:rPr>
      </w:pPr>
    </w:p>
    <w:p w:rsidR="00C85791" w:rsidRDefault="00C85791" w:rsidP="0035311A">
      <w:pPr>
        <w:rPr>
          <w:rtl/>
        </w:rPr>
      </w:pPr>
      <w:r>
        <w:rPr>
          <w:rFonts w:hint="cs"/>
          <w:rtl/>
        </w:rPr>
        <w:t xml:space="preserve">את לא </w:t>
      </w:r>
      <w:bookmarkStart w:id="13647" w:name="_ETM_Q19_554000"/>
      <w:bookmarkEnd w:id="13647"/>
      <w:r>
        <w:rPr>
          <w:rFonts w:hint="cs"/>
          <w:rtl/>
        </w:rPr>
        <w:t>ראית אותי בהלוויות?</w:t>
      </w:r>
    </w:p>
    <w:p w:rsidR="00C85791" w:rsidRDefault="00C85791" w:rsidP="0035311A">
      <w:pPr>
        <w:rPr>
          <w:rtl/>
        </w:rPr>
      </w:pPr>
    </w:p>
    <w:p w:rsidR="00C85791" w:rsidRDefault="00C85791" w:rsidP="0035311A">
      <w:pPr>
        <w:pStyle w:val="-"/>
        <w:keepNext/>
        <w:rPr>
          <w:rtl/>
        </w:rPr>
      </w:pPr>
      <w:bookmarkStart w:id="13648" w:name="ET_speakercontinue_6231_36"/>
      <w:r w:rsidRPr="006542DD">
        <w:rPr>
          <w:rStyle w:val="TagStyle"/>
          <w:rtl/>
        </w:rPr>
        <w:t xml:space="preserve"> &lt;&lt; דובר_המשך &gt;&gt; </w:t>
      </w:r>
      <w:r>
        <w:rPr>
          <w:rtl/>
        </w:rPr>
        <w:t>יסמין פרידמן (יש עתיד):</w:t>
      </w:r>
      <w:r w:rsidRPr="006542DD">
        <w:rPr>
          <w:rStyle w:val="TagStyle"/>
          <w:rtl/>
        </w:rPr>
        <w:t xml:space="preserve"> &lt;&lt; דובר_המשך &gt;&gt;</w:t>
      </w:r>
      <w:r>
        <w:rPr>
          <w:rtl/>
        </w:rPr>
        <w:t xml:space="preserve">   </w:t>
      </w:r>
      <w:bookmarkEnd w:id="13648"/>
    </w:p>
    <w:p w:rsidR="00C85791" w:rsidRDefault="00C85791" w:rsidP="00ED58FB">
      <w:pPr>
        <w:rPr>
          <w:rtl/>
        </w:rPr>
      </w:pPr>
    </w:p>
    <w:p w:rsidR="00C85791" w:rsidRDefault="00C85791" w:rsidP="0035311A">
      <w:pPr>
        <w:rPr>
          <w:rtl/>
        </w:rPr>
      </w:pPr>
      <w:r>
        <w:rPr>
          <w:rFonts w:hint="cs"/>
          <w:rtl/>
        </w:rPr>
        <w:t>סליחה?</w:t>
      </w:r>
    </w:p>
    <w:p w:rsidR="00C85791" w:rsidRDefault="00C85791" w:rsidP="0035311A">
      <w:pPr>
        <w:rPr>
          <w:rtl/>
        </w:rPr>
      </w:pPr>
      <w:bookmarkStart w:id="13649" w:name="_ETM_Q19_555000"/>
      <w:bookmarkEnd w:id="13649"/>
    </w:p>
    <w:p w:rsidR="00C85791" w:rsidRDefault="00C85791" w:rsidP="0035311A">
      <w:pPr>
        <w:pStyle w:val="af6"/>
        <w:keepNext/>
        <w:rPr>
          <w:rtl/>
        </w:rPr>
      </w:pPr>
      <w:bookmarkStart w:id="13650" w:name="ET_interruption_6360_37"/>
      <w:r w:rsidRPr="006542DD">
        <w:rPr>
          <w:rStyle w:val="TagStyle"/>
          <w:rtl/>
        </w:rPr>
        <w:t xml:space="preserve"> &lt;&lt; קריאה &gt;&gt; </w:t>
      </w:r>
      <w:r>
        <w:rPr>
          <w:rtl/>
        </w:rPr>
        <w:t>אליהו רביבו (הליכוד):</w:t>
      </w:r>
      <w:r w:rsidRPr="006542DD">
        <w:rPr>
          <w:rStyle w:val="TagStyle"/>
          <w:rtl/>
        </w:rPr>
        <w:t xml:space="preserve"> &lt;&lt; קריאה &gt;&gt;</w:t>
      </w:r>
      <w:r>
        <w:rPr>
          <w:rtl/>
        </w:rPr>
        <w:t xml:space="preserve">   </w:t>
      </w:r>
      <w:bookmarkEnd w:id="13650"/>
    </w:p>
    <w:p w:rsidR="00C85791" w:rsidRDefault="00C85791" w:rsidP="00ED58FB">
      <w:pPr>
        <w:rPr>
          <w:rtl/>
        </w:rPr>
      </w:pPr>
    </w:p>
    <w:p w:rsidR="00C85791" w:rsidRDefault="00C85791" w:rsidP="0035311A">
      <w:pPr>
        <w:rPr>
          <w:rtl/>
        </w:rPr>
      </w:pPr>
      <w:r>
        <w:rPr>
          <w:rFonts w:hint="cs"/>
          <w:rtl/>
        </w:rPr>
        <w:t>לא</w:t>
      </w:r>
      <w:bookmarkStart w:id="13651" w:name="_ETM_Q19_558000"/>
      <w:bookmarkEnd w:id="13651"/>
      <w:r>
        <w:rPr>
          <w:rFonts w:hint="cs"/>
          <w:rtl/>
        </w:rPr>
        <w:t xml:space="preserve"> ראית אותי בהלוויות?</w:t>
      </w:r>
    </w:p>
    <w:p w:rsidR="00C85791" w:rsidRDefault="00C85791" w:rsidP="0035311A">
      <w:pPr>
        <w:rPr>
          <w:rtl/>
        </w:rPr>
      </w:pPr>
      <w:bookmarkStart w:id="13652" w:name="_ETM_Q19_556000"/>
      <w:bookmarkEnd w:id="13652"/>
    </w:p>
    <w:p w:rsidR="00C85791" w:rsidRDefault="00C85791" w:rsidP="0035311A">
      <w:pPr>
        <w:pStyle w:val="-"/>
        <w:keepNext/>
        <w:rPr>
          <w:rtl/>
        </w:rPr>
      </w:pPr>
      <w:bookmarkStart w:id="13653" w:name="ET_speakercontinue_6231_38"/>
      <w:r w:rsidRPr="006542DD">
        <w:rPr>
          <w:rStyle w:val="TagStyle"/>
          <w:rtl/>
        </w:rPr>
        <w:t xml:space="preserve"> &lt;&lt; דובר_המשך &gt;&gt; </w:t>
      </w:r>
      <w:r>
        <w:rPr>
          <w:rtl/>
        </w:rPr>
        <w:t>יסמין פרידמן (יש עתיד):</w:t>
      </w:r>
      <w:r w:rsidRPr="006542DD">
        <w:rPr>
          <w:rStyle w:val="TagStyle"/>
          <w:rtl/>
        </w:rPr>
        <w:t xml:space="preserve"> &lt;&lt; דובר_המשך &gt;&gt;</w:t>
      </w:r>
      <w:r>
        <w:rPr>
          <w:rtl/>
        </w:rPr>
        <w:t xml:space="preserve">   </w:t>
      </w:r>
      <w:bookmarkEnd w:id="13653"/>
    </w:p>
    <w:p w:rsidR="00C85791" w:rsidRDefault="00C85791" w:rsidP="00ED58FB">
      <w:pPr>
        <w:rPr>
          <w:rtl/>
        </w:rPr>
      </w:pPr>
    </w:p>
    <w:p w:rsidR="00C85791" w:rsidRDefault="00C85791" w:rsidP="0035311A">
      <w:pPr>
        <w:rPr>
          <w:rtl/>
        </w:rPr>
      </w:pPr>
      <w:bookmarkStart w:id="13654" w:name="_ETM_Q19_557000"/>
      <w:bookmarkEnd w:id="13654"/>
      <w:r>
        <w:rPr>
          <w:rFonts w:hint="cs"/>
          <w:rtl/>
        </w:rPr>
        <w:t>אתה כן היית, אבל כמה מכם היו?</w:t>
      </w:r>
    </w:p>
    <w:p w:rsidR="00C85791" w:rsidRDefault="00C85791" w:rsidP="0035311A">
      <w:pPr>
        <w:rPr>
          <w:rtl/>
        </w:rPr>
      </w:pPr>
      <w:bookmarkStart w:id="13655" w:name="_ETM_Q19_561000"/>
      <w:bookmarkEnd w:id="13655"/>
    </w:p>
    <w:p w:rsidR="00C85791" w:rsidRDefault="00C85791" w:rsidP="0035311A">
      <w:pPr>
        <w:pStyle w:val="af6"/>
        <w:keepNext/>
        <w:rPr>
          <w:rtl/>
        </w:rPr>
      </w:pPr>
      <w:bookmarkStart w:id="13656" w:name="ET_interruption_6345_39"/>
      <w:r w:rsidRPr="002C5DE8">
        <w:rPr>
          <w:rStyle w:val="TagStyle"/>
          <w:rtl/>
        </w:rPr>
        <w:t xml:space="preserve"> &lt;&lt; קריאה &gt;&gt; </w:t>
      </w:r>
      <w:r>
        <w:rPr>
          <w:rtl/>
        </w:rPr>
        <w:t>טלי גוטליב (הליכוד):</w:t>
      </w:r>
      <w:r w:rsidRPr="002C5DE8">
        <w:rPr>
          <w:rStyle w:val="TagStyle"/>
          <w:rtl/>
        </w:rPr>
        <w:t xml:space="preserve"> &lt;&lt; קריאה &gt;&gt;</w:t>
      </w:r>
      <w:r>
        <w:rPr>
          <w:rtl/>
        </w:rPr>
        <w:t xml:space="preserve">   </w:t>
      </w:r>
      <w:bookmarkEnd w:id="13656"/>
    </w:p>
    <w:p w:rsidR="00C85791" w:rsidRDefault="00C85791" w:rsidP="00ED58FB">
      <w:pPr>
        <w:rPr>
          <w:rtl/>
        </w:rPr>
      </w:pPr>
    </w:p>
    <w:p w:rsidR="00C85791" w:rsidRDefault="00C85791" w:rsidP="0035311A">
      <w:pPr>
        <w:rPr>
          <w:rtl/>
        </w:rPr>
      </w:pPr>
      <w:r>
        <w:rPr>
          <w:rFonts w:hint="cs"/>
          <w:rtl/>
        </w:rPr>
        <w:t xml:space="preserve">רבים מאוד. </w:t>
      </w:r>
    </w:p>
    <w:p w:rsidR="00C85791" w:rsidRDefault="00C85791" w:rsidP="0035311A">
      <w:pPr>
        <w:rPr>
          <w:rtl/>
        </w:rPr>
      </w:pPr>
    </w:p>
    <w:p w:rsidR="00C85791" w:rsidRDefault="00C85791" w:rsidP="0035311A">
      <w:pPr>
        <w:pStyle w:val="-"/>
        <w:keepNext/>
        <w:rPr>
          <w:rtl/>
        </w:rPr>
      </w:pPr>
      <w:bookmarkStart w:id="13657" w:name="ET_speakercontinue_6231_41"/>
      <w:r w:rsidRPr="002C5DE8">
        <w:rPr>
          <w:rStyle w:val="TagStyle"/>
          <w:rtl/>
        </w:rPr>
        <w:t xml:space="preserve"> &lt;&lt; דובר_המשך &gt;&gt; </w:t>
      </w:r>
      <w:r>
        <w:rPr>
          <w:rtl/>
        </w:rPr>
        <w:t>יסמין פרידמן (יש עתיד):</w:t>
      </w:r>
      <w:r w:rsidRPr="002C5DE8">
        <w:rPr>
          <w:rStyle w:val="TagStyle"/>
          <w:rtl/>
        </w:rPr>
        <w:t xml:space="preserve"> &lt;&lt; דובר_המשך &gt;&gt;</w:t>
      </w:r>
      <w:r>
        <w:rPr>
          <w:rtl/>
        </w:rPr>
        <w:t xml:space="preserve">   </w:t>
      </w:r>
      <w:bookmarkEnd w:id="13657"/>
    </w:p>
    <w:p w:rsidR="00C85791" w:rsidRDefault="00C85791" w:rsidP="00ED58FB">
      <w:pPr>
        <w:rPr>
          <w:rtl/>
        </w:rPr>
      </w:pPr>
    </w:p>
    <w:p w:rsidR="00C85791" w:rsidRDefault="00C85791" w:rsidP="0035311A">
      <w:pPr>
        <w:rPr>
          <w:rtl/>
        </w:rPr>
      </w:pPr>
      <w:r>
        <w:rPr>
          <w:rFonts w:hint="cs"/>
          <w:rtl/>
        </w:rPr>
        <w:t xml:space="preserve">רוב הקואליציה לא הייתה בהלוויות, אבל זה לא תחרות. </w:t>
      </w:r>
    </w:p>
    <w:p w:rsidR="00C85791" w:rsidRDefault="00C85791" w:rsidP="0035311A">
      <w:pPr>
        <w:rPr>
          <w:rtl/>
        </w:rPr>
      </w:pPr>
    </w:p>
    <w:p w:rsidR="00C85791" w:rsidRDefault="00C85791" w:rsidP="0035311A">
      <w:pPr>
        <w:pStyle w:val="af6"/>
        <w:keepNext/>
        <w:rPr>
          <w:rtl/>
        </w:rPr>
      </w:pPr>
      <w:bookmarkStart w:id="13658" w:name="ET_interruption_6255_43"/>
      <w:r w:rsidRPr="002C5DE8">
        <w:rPr>
          <w:rStyle w:val="TagStyle"/>
          <w:rtl/>
        </w:rPr>
        <w:t xml:space="preserve"> &lt;&lt; קריאה &gt;&gt; </w:t>
      </w:r>
      <w:r>
        <w:rPr>
          <w:rtl/>
        </w:rPr>
        <w:t>סימון דוידסון (יש עתיד):</w:t>
      </w:r>
      <w:r w:rsidRPr="002C5DE8">
        <w:rPr>
          <w:rStyle w:val="TagStyle"/>
          <w:rtl/>
        </w:rPr>
        <w:t xml:space="preserve"> &lt;&lt; קריאה &gt;&gt;</w:t>
      </w:r>
      <w:r>
        <w:rPr>
          <w:rtl/>
        </w:rPr>
        <w:t xml:space="preserve">   </w:t>
      </w:r>
      <w:bookmarkEnd w:id="13658"/>
    </w:p>
    <w:p w:rsidR="00C85791" w:rsidRDefault="00C85791" w:rsidP="00ED58FB">
      <w:pPr>
        <w:rPr>
          <w:rtl/>
        </w:rPr>
      </w:pPr>
    </w:p>
    <w:p w:rsidR="00C85791" w:rsidRPr="002C5DE8" w:rsidRDefault="00C85791" w:rsidP="0035311A">
      <w:pPr>
        <w:rPr>
          <w:rtl/>
        </w:rPr>
      </w:pPr>
      <w:r>
        <w:rPr>
          <w:rFonts w:hint="cs"/>
          <w:rtl/>
        </w:rPr>
        <w:t>רביבו, אתה החריג, אתה לא מבין את זה?</w:t>
      </w:r>
    </w:p>
    <w:p w:rsidR="00C85791" w:rsidRDefault="00C85791" w:rsidP="0035311A">
      <w:pPr>
        <w:rPr>
          <w:rtl/>
        </w:rPr>
      </w:pPr>
    </w:p>
    <w:p w:rsidR="00C85791" w:rsidRDefault="00C85791" w:rsidP="0035311A">
      <w:pPr>
        <w:pStyle w:val="af6"/>
        <w:keepNext/>
        <w:rPr>
          <w:rtl/>
        </w:rPr>
      </w:pPr>
      <w:bookmarkStart w:id="13659" w:name="ET_interruption_6451_42"/>
      <w:r w:rsidRPr="002C5DE8">
        <w:rPr>
          <w:rStyle w:val="TagStyle"/>
          <w:rtl/>
        </w:rPr>
        <w:t xml:space="preserve"> &lt;&lt; קריאה &gt;&gt; </w:t>
      </w:r>
      <w:r>
        <w:rPr>
          <w:rtl/>
        </w:rPr>
        <w:t>השרה להתיישבות ומשימות לאומיות אורית מלכה סטרוק:</w:t>
      </w:r>
      <w:r w:rsidRPr="002C5DE8">
        <w:rPr>
          <w:rStyle w:val="TagStyle"/>
          <w:rtl/>
        </w:rPr>
        <w:t xml:space="preserve"> &lt;&lt; קריאה &gt;&gt;</w:t>
      </w:r>
      <w:r>
        <w:rPr>
          <w:rtl/>
        </w:rPr>
        <w:t xml:space="preserve">   </w:t>
      </w:r>
      <w:bookmarkEnd w:id="13659"/>
    </w:p>
    <w:p w:rsidR="00C85791" w:rsidRDefault="00C85791" w:rsidP="00ED58FB">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
        <w:keepNext/>
        <w:rPr>
          <w:rtl/>
        </w:rPr>
      </w:pPr>
      <w:bookmarkStart w:id="13660" w:name="ET_speakercontinue_6231_44"/>
      <w:r w:rsidRPr="002C5DE8">
        <w:rPr>
          <w:rStyle w:val="TagStyle"/>
          <w:rtl/>
        </w:rPr>
        <w:t xml:space="preserve"> &lt;&lt; דובר_המשך &gt;&gt; </w:t>
      </w:r>
      <w:r>
        <w:rPr>
          <w:rtl/>
        </w:rPr>
        <w:t>יסמין פרידמן (יש עתיד):</w:t>
      </w:r>
      <w:r w:rsidRPr="002C5DE8">
        <w:rPr>
          <w:rStyle w:val="TagStyle"/>
          <w:rtl/>
        </w:rPr>
        <w:t xml:space="preserve"> &lt;&lt; דובר_המשך &gt;&gt;</w:t>
      </w:r>
      <w:r>
        <w:rPr>
          <w:rtl/>
        </w:rPr>
        <w:t xml:space="preserve">   </w:t>
      </w:r>
      <w:bookmarkEnd w:id="13660"/>
    </w:p>
    <w:p w:rsidR="00C85791" w:rsidRDefault="00C85791" w:rsidP="00ED58FB">
      <w:pPr>
        <w:rPr>
          <w:rtl/>
        </w:rPr>
      </w:pPr>
    </w:p>
    <w:p w:rsidR="00C85791" w:rsidRDefault="00C85791" w:rsidP="00330489">
      <w:pPr>
        <w:rPr>
          <w:rtl/>
        </w:rPr>
      </w:pPr>
      <w:bookmarkStart w:id="13661" w:name="_ETM_Q19_560000"/>
      <w:bookmarkStart w:id="13662" w:name="_ETM_Q19_563000"/>
      <w:bookmarkStart w:id="13663" w:name="_ETM_Q19_556010"/>
      <w:bookmarkStart w:id="13664" w:name="_ETM_Q19_556520"/>
      <w:bookmarkStart w:id="13665" w:name="_ETM_Q19_556759"/>
      <w:bookmarkStart w:id="13666" w:name="_ETM_Q19_557270"/>
      <w:bookmarkStart w:id="13667" w:name="_ETM_Q19_557540"/>
      <w:bookmarkStart w:id="13668" w:name="_ETM_Q19_560350"/>
      <w:bookmarkStart w:id="13669" w:name="_ETM_Q19_561369"/>
      <w:bookmarkStart w:id="13670" w:name="_ETM_Q19_563549"/>
      <w:bookmarkStart w:id="13671" w:name="_ETM_Q19_564450"/>
      <w:bookmarkStart w:id="13672" w:name="_ETM_Q19_564810"/>
      <w:bookmarkStart w:id="13673" w:name="_ETM_Q19_565020"/>
      <w:bookmarkStart w:id="13674" w:name="_ETM_Q19_565170"/>
      <w:bookmarkStart w:id="13675" w:name="_ETM_Q19_565380"/>
      <w:bookmarkStart w:id="13676" w:name="_ETM_Q19_567630"/>
      <w:bookmarkStart w:id="13677" w:name="_ETM_Q19_567810"/>
      <w:bookmarkStart w:id="13678" w:name="_ETM_Q19_568170"/>
      <w:bookmarkStart w:id="13679" w:name="_ETM_Q19_569200"/>
      <w:bookmarkEnd w:id="13661"/>
      <w:bookmarkEnd w:id="13662"/>
      <w:bookmarkEnd w:id="13663"/>
      <w:bookmarkEnd w:id="13664"/>
      <w:bookmarkEnd w:id="13665"/>
      <w:bookmarkEnd w:id="13666"/>
      <w:bookmarkEnd w:id="13667"/>
      <w:bookmarkEnd w:id="13668"/>
      <w:bookmarkEnd w:id="13669"/>
      <w:bookmarkEnd w:id="13670"/>
      <w:bookmarkEnd w:id="13671"/>
      <w:bookmarkEnd w:id="13672"/>
      <w:bookmarkEnd w:id="13673"/>
      <w:bookmarkEnd w:id="13674"/>
      <w:bookmarkEnd w:id="13675"/>
      <w:bookmarkEnd w:id="13676"/>
      <w:bookmarkEnd w:id="13677"/>
      <w:bookmarkEnd w:id="13678"/>
      <w:bookmarkEnd w:id="13679"/>
      <w:r>
        <w:rPr>
          <w:rtl/>
        </w:rPr>
        <w:t xml:space="preserve">אני </w:t>
      </w:r>
      <w:bookmarkStart w:id="13680" w:name="_ETM_Q19_569440"/>
      <w:bookmarkStart w:id="13681" w:name="_ETM_Q19_569600"/>
      <w:bookmarkEnd w:id="13680"/>
      <w:bookmarkEnd w:id="13681"/>
      <w:r>
        <w:rPr>
          <w:rtl/>
        </w:rPr>
        <w:t xml:space="preserve">רוצה </w:t>
      </w:r>
      <w:bookmarkStart w:id="13682" w:name="_ETM_Q19_569779"/>
      <w:bookmarkEnd w:id="13682"/>
      <w:r>
        <w:rPr>
          <w:rtl/>
        </w:rPr>
        <w:t xml:space="preserve">לדבר </w:t>
      </w:r>
      <w:bookmarkStart w:id="13683" w:name="_ETM_Q19_570170"/>
      <w:bookmarkEnd w:id="13683"/>
      <w:r>
        <w:rPr>
          <w:rtl/>
        </w:rPr>
        <w:t xml:space="preserve">על </w:t>
      </w:r>
      <w:bookmarkStart w:id="13684" w:name="_ETM_Q19_570260"/>
      <w:bookmarkEnd w:id="13684"/>
      <w:r>
        <w:rPr>
          <w:rtl/>
        </w:rPr>
        <w:t xml:space="preserve">משהו </w:t>
      </w:r>
      <w:bookmarkStart w:id="13685" w:name="_ETM_Q19_570589"/>
      <w:bookmarkEnd w:id="13685"/>
      <w:r>
        <w:rPr>
          <w:rtl/>
        </w:rPr>
        <w:t xml:space="preserve">אחר </w:t>
      </w:r>
      <w:bookmarkStart w:id="13686" w:name="_ETM_Q19_571010"/>
      <w:bookmarkEnd w:id="13686"/>
      <w:r>
        <w:rPr>
          <w:rFonts w:hint="cs"/>
          <w:rtl/>
        </w:rPr>
        <w:t xml:space="preserve">– </w:t>
      </w:r>
      <w:r>
        <w:rPr>
          <w:rtl/>
        </w:rPr>
        <w:t xml:space="preserve">אני </w:t>
      </w:r>
      <w:bookmarkStart w:id="13687" w:name="_ETM_Q19_571159"/>
      <w:bookmarkEnd w:id="13687"/>
      <w:r>
        <w:rPr>
          <w:rtl/>
        </w:rPr>
        <w:t xml:space="preserve">רוצה </w:t>
      </w:r>
      <w:bookmarkStart w:id="13688" w:name="_ETM_Q19_571369"/>
      <w:bookmarkEnd w:id="13688"/>
      <w:r>
        <w:rPr>
          <w:rtl/>
        </w:rPr>
        <w:t xml:space="preserve">לדבר </w:t>
      </w:r>
      <w:bookmarkStart w:id="13689" w:name="_ETM_Q19_571610"/>
      <w:bookmarkEnd w:id="13689"/>
      <w:r>
        <w:rPr>
          <w:rtl/>
        </w:rPr>
        <w:t xml:space="preserve">על </w:t>
      </w:r>
      <w:bookmarkStart w:id="13690" w:name="_ETM_Q19_571700"/>
      <w:bookmarkEnd w:id="13690"/>
      <w:r>
        <w:rPr>
          <w:rtl/>
        </w:rPr>
        <w:t xml:space="preserve">אחים </w:t>
      </w:r>
      <w:bookmarkStart w:id="13691" w:name="_ETM_Q19_571939"/>
      <w:bookmarkEnd w:id="13691"/>
      <w:r>
        <w:rPr>
          <w:rtl/>
        </w:rPr>
        <w:t>לנשק</w:t>
      </w:r>
      <w:r>
        <w:rPr>
          <w:rFonts w:hint="cs"/>
          <w:rtl/>
        </w:rPr>
        <w:t>,</w:t>
      </w:r>
      <w:r>
        <w:rPr>
          <w:rtl/>
        </w:rPr>
        <w:t xml:space="preserve"> </w:t>
      </w:r>
      <w:bookmarkStart w:id="13692" w:name="_ETM_Q19_573140"/>
      <w:bookmarkEnd w:id="13692"/>
      <w:r>
        <w:rPr>
          <w:rtl/>
        </w:rPr>
        <w:t xml:space="preserve">שבזמן </w:t>
      </w:r>
      <w:bookmarkStart w:id="13693" w:name="_ETM_Q19_574880"/>
      <w:bookmarkEnd w:id="13693"/>
      <w:r>
        <w:rPr>
          <w:rtl/>
        </w:rPr>
        <w:t xml:space="preserve">שכל </w:t>
      </w:r>
      <w:bookmarkStart w:id="13694" w:name="_ETM_Q19_575509"/>
      <w:bookmarkEnd w:id="13694"/>
      <w:r>
        <w:rPr>
          <w:rtl/>
        </w:rPr>
        <w:t xml:space="preserve">הממשלה </w:t>
      </w:r>
      <w:bookmarkStart w:id="13695" w:name="_ETM_Q19_576049"/>
      <w:bookmarkEnd w:id="13695"/>
      <w:r>
        <w:rPr>
          <w:rtl/>
        </w:rPr>
        <w:t xml:space="preserve">הזאת </w:t>
      </w:r>
      <w:bookmarkStart w:id="13696" w:name="_ETM_Q19_576520"/>
      <w:bookmarkEnd w:id="13696"/>
      <w:r>
        <w:rPr>
          <w:rFonts w:hint="cs"/>
          <w:rtl/>
        </w:rPr>
        <w:t xml:space="preserve">ישבה בהלם קרב </w:t>
      </w:r>
      <w:bookmarkStart w:id="13697" w:name="_ETM_Q19_579000"/>
      <w:bookmarkEnd w:id="13697"/>
      <w:r>
        <w:rPr>
          <w:rtl/>
        </w:rPr>
        <w:t xml:space="preserve">ולא </w:t>
      </w:r>
      <w:bookmarkStart w:id="13698" w:name="_ETM_Q19_578700"/>
      <w:bookmarkEnd w:id="13698"/>
      <w:r>
        <w:rPr>
          <w:rtl/>
        </w:rPr>
        <w:t>ידע</w:t>
      </w:r>
      <w:r>
        <w:rPr>
          <w:rFonts w:hint="cs"/>
          <w:rtl/>
        </w:rPr>
        <w:t>ה</w:t>
      </w:r>
      <w:r>
        <w:rPr>
          <w:rtl/>
        </w:rPr>
        <w:t xml:space="preserve"> </w:t>
      </w:r>
      <w:bookmarkStart w:id="13699" w:name="_ETM_Q19_579029"/>
      <w:bookmarkEnd w:id="13699"/>
      <w:r>
        <w:rPr>
          <w:rtl/>
        </w:rPr>
        <w:t xml:space="preserve">מה </w:t>
      </w:r>
      <w:bookmarkStart w:id="13700" w:name="_ETM_Q19_579150"/>
      <w:bookmarkEnd w:id="13700"/>
      <w:r>
        <w:rPr>
          <w:rtl/>
        </w:rPr>
        <w:t xml:space="preserve">לעשות </w:t>
      </w:r>
      <w:bookmarkStart w:id="13701" w:name="_ETM_Q19_579630"/>
      <w:bookmarkEnd w:id="13701"/>
      <w:r>
        <w:rPr>
          <w:rtl/>
        </w:rPr>
        <w:t xml:space="preserve">עם </w:t>
      </w:r>
      <w:bookmarkStart w:id="13702" w:name="_ETM_Q19_579779"/>
      <w:bookmarkEnd w:id="13702"/>
      <w:r>
        <w:rPr>
          <w:rtl/>
        </w:rPr>
        <w:t>עצמה</w:t>
      </w:r>
      <w:r>
        <w:rPr>
          <w:rFonts w:hint="cs"/>
          <w:rtl/>
        </w:rPr>
        <w:t xml:space="preserve"> ולא ידעה איך </w:t>
      </w:r>
      <w:bookmarkStart w:id="13703" w:name="_ETM_Q19_580529"/>
      <w:bookmarkStart w:id="13704" w:name="_ETM_Q19_580770"/>
      <w:bookmarkStart w:id="13705" w:name="_ETM_Q19_581250"/>
      <w:bookmarkEnd w:id="13703"/>
      <w:bookmarkEnd w:id="13704"/>
      <w:bookmarkEnd w:id="13705"/>
      <w:r>
        <w:rPr>
          <w:rtl/>
        </w:rPr>
        <w:t>לטפל</w:t>
      </w:r>
      <w:r>
        <w:rPr>
          <w:rFonts w:hint="cs"/>
          <w:rtl/>
        </w:rPr>
        <w:t xml:space="preserve"> לא </w:t>
      </w:r>
      <w:bookmarkStart w:id="13706" w:name="_ETM_Q19_582450"/>
      <w:bookmarkEnd w:id="13706"/>
      <w:r>
        <w:rPr>
          <w:rtl/>
        </w:rPr>
        <w:t>במפונים</w:t>
      </w:r>
      <w:r>
        <w:rPr>
          <w:rFonts w:hint="cs"/>
          <w:rtl/>
        </w:rPr>
        <w:t>,</w:t>
      </w:r>
      <w:r>
        <w:rPr>
          <w:rtl/>
        </w:rPr>
        <w:t xml:space="preserve"> </w:t>
      </w:r>
      <w:bookmarkStart w:id="13707" w:name="_ETM_Q19_583500"/>
      <w:bookmarkEnd w:id="13707"/>
      <w:r>
        <w:rPr>
          <w:rtl/>
        </w:rPr>
        <w:t xml:space="preserve">לא </w:t>
      </w:r>
      <w:bookmarkStart w:id="13708" w:name="_ETM_Q19_583740"/>
      <w:bookmarkEnd w:id="13708"/>
      <w:r>
        <w:rPr>
          <w:rtl/>
        </w:rPr>
        <w:t>במשפח</w:t>
      </w:r>
      <w:r>
        <w:rPr>
          <w:rFonts w:hint="cs"/>
          <w:rtl/>
        </w:rPr>
        <w:t xml:space="preserve">ות, </w:t>
      </w:r>
      <w:bookmarkStart w:id="13709" w:name="_ETM_Q19_584850"/>
      <w:bookmarkEnd w:id="13709"/>
      <w:r>
        <w:rPr>
          <w:rtl/>
        </w:rPr>
        <w:t xml:space="preserve">לא </w:t>
      </w:r>
      <w:bookmarkStart w:id="13710" w:name="_ETM_Q19_585089"/>
      <w:bookmarkEnd w:id="13710"/>
      <w:r>
        <w:rPr>
          <w:rtl/>
        </w:rPr>
        <w:t>במילואי</w:t>
      </w:r>
      <w:r>
        <w:rPr>
          <w:rFonts w:hint="cs"/>
          <w:rtl/>
        </w:rPr>
        <w:t>מניקי</w:t>
      </w:r>
      <w:r>
        <w:rPr>
          <w:rtl/>
        </w:rPr>
        <w:t xml:space="preserve">ם </w:t>
      </w:r>
      <w:bookmarkStart w:id="13711" w:name="_ETM_Q19_585689"/>
      <w:bookmarkEnd w:id="13711"/>
      <w:r w:rsidR="00330489">
        <w:rPr>
          <w:rFonts w:hint="cs"/>
          <w:rtl/>
        </w:rPr>
        <w:t>– –</w:t>
      </w:r>
    </w:p>
    <w:p w:rsidR="00C85791" w:rsidRDefault="00C85791" w:rsidP="0035311A">
      <w:pPr>
        <w:rPr>
          <w:rtl/>
        </w:rPr>
      </w:pPr>
    </w:p>
    <w:p w:rsidR="00C85791" w:rsidRDefault="00C85791" w:rsidP="0035311A">
      <w:pPr>
        <w:pStyle w:val="af6"/>
        <w:keepNext/>
        <w:rPr>
          <w:rtl/>
        </w:rPr>
      </w:pPr>
      <w:bookmarkStart w:id="13712" w:name="ET_interruption_6361_45"/>
      <w:r w:rsidRPr="002C5DE8">
        <w:rPr>
          <w:rStyle w:val="TagStyle"/>
          <w:rtl/>
        </w:rPr>
        <w:t xml:space="preserve"> &lt;&lt; קריאה &gt;&gt; </w:t>
      </w:r>
      <w:r>
        <w:rPr>
          <w:rtl/>
        </w:rPr>
        <w:t>נאור שירי (יש עתיד):</w:t>
      </w:r>
      <w:r w:rsidRPr="002C5DE8">
        <w:rPr>
          <w:rStyle w:val="TagStyle"/>
          <w:rtl/>
        </w:rPr>
        <w:t xml:space="preserve"> &lt;&lt; קריאה &gt;&gt;</w:t>
      </w:r>
      <w:r>
        <w:rPr>
          <w:rtl/>
        </w:rPr>
        <w:t xml:space="preserve">   </w:t>
      </w:r>
      <w:bookmarkEnd w:id="13712"/>
    </w:p>
    <w:p w:rsidR="00C85791" w:rsidRDefault="00C85791" w:rsidP="00ED58FB">
      <w:pPr>
        <w:rPr>
          <w:rtl/>
        </w:rPr>
      </w:pPr>
    </w:p>
    <w:p w:rsidR="00C85791" w:rsidRDefault="00C85791" w:rsidP="0035311A">
      <w:pPr>
        <w:rPr>
          <w:rtl/>
        </w:rPr>
      </w:pPr>
      <w:r>
        <w:rPr>
          <w:rFonts w:hint="cs"/>
          <w:rtl/>
        </w:rPr>
        <w:t>לא בחיילים.</w:t>
      </w:r>
    </w:p>
    <w:p w:rsidR="00C85791" w:rsidRDefault="00C85791" w:rsidP="0035311A">
      <w:pPr>
        <w:rPr>
          <w:rtl/>
        </w:rPr>
      </w:pPr>
      <w:bookmarkStart w:id="13713" w:name="_ETM_Q19_583000"/>
      <w:bookmarkEnd w:id="13713"/>
    </w:p>
    <w:p w:rsidR="00C85791" w:rsidRDefault="00C85791" w:rsidP="0035311A">
      <w:pPr>
        <w:pStyle w:val="-"/>
        <w:keepNext/>
        <w:rPr>
          <w:rtl/>
        </w:rPr>
      </w:pPr>
      <w:bookmarkStart w:id="13714" w:name="ET_speakercontinue_6231_46"/>
      <w:r w:rsidRPr="002C5DE8">
        <w:rPr>
          <w:rStyle w:val="TagStyle"/>
          <w:rtl/>
        </w:rPr>
        <w:t xml:space="preserve"> &lt;&lt; דובר_המשך &gt;&gt; </w:t>
      </w:r>
      <w:r>
        <w:rPr>
          <w:rtl/>
        </w:rPr>
        <w:t>יסמין פרידמן (יש עתיד):</w:t>
      </w:r>
      <w:r w:rsidRPr="002C5DE8">
        <w:rPr>
          <w:rStyle w:val="TagStyle"/>
          <w:rtl/>
        </w:rPr>
        <w:t xml:space="preserve"> &lt;&lt; דובר_המשך &gt;&gt;</w:t>
      </w:r>
      <w:r>
        <w:rPr>
          <w:rtl/>
        </w:rPr>
        <w:t xml:space="preserve">   </w:t>
      </w:r>
      <w:bookmarkEnd w:id="13714"/>
    </w:p>
    <w:p w:rsidR="00C85791" w:rsidRDefault="00C85791" w:rsidP="00ED58FB">
      <w:pPr>
        <w:rPr>
          <w:rtl/>
        </w:rPr>
      </w:pPr>
    </w:p>
    <w:p w:rsidR="00C85791" w:rsidRDefault="00330489" w:rsidP="00330489">
      <w:pPr>
        <w:rPr>
          <w:rtl/>
        </w:rPr>
      </w:pPr>
      <w:bookmarkStart w:id="13715" w:name="_ETM_Q19_584000"/>
      <w:bookmarkEnd w:id="13715"/>
      <w:r>
        <w:rPr>
          <w:rFonts w:hint="cs"/>
          <w:rtl/>
        </w:rPr>
        <w:t>– –</w:t>
      </w:r>
      <w:r w:rsidR="00C85791">
        <w:rPr>
          <w:rFonts w:hint="cs"/>
          <w:rtl/>
        </w:rPr>
        <w:t xml:space="preserve"> לא בחיילים, הם קמו וקודם כול הקימו מערך הסעות</w:t>
      </w:r>
      <w:bookmarkStart w:id="13716" w:name="_ETM_Q19_589000"/>
      <w:bookmarkEnd w:id="13716"/>
      <w:r w:rsidR="00C85791">
        <w:rPr>
          <w:rFonts w:hint="cs"/>
          <w:rtl/>
        </w:rPr>
        <w:t xml:space="preserve"> למילואים, לחיילים </w:t>
      </w:r>
      <w:r>
        <w:rPr>
          <w:rFonts w:hint="cs"/>
          <w:rtl/>
        </w:rPr>
        <w:t>– –</w:t>
      </w:r>
    </w:p>
    <w:p w:rsidR="00C85791" w:rsidRDefault="00C85791" w:rsidP="0035311A">
      <w:pPr>
        <w:rPr>
          <w:rtl/>
        </w:rPr>
      </w:pPr>
    </w:p>
    <w:p w:rsidR="00C85791" w:rsidRDefault="00C85791" w:rsidP="0035311A">
      <w:pPr>
        <w:pStyle w:val="af6"/>
        <w:keepNext/>
        <w:rPr>
          <w:rtl/>
        </w:rPr>
      </w:pPr>
      <w:bookmarkStart w:id="13717" w:name="ET_interruption_6345_47"/>
      <w:r w:rsidRPr="002C5DE8">
        <w:rPr>
          <w:rStyle w:val="TagStyle"/>
          <w:rtl/>
        </w:rPr>
        <w:t xml:space="preserve"> &lt;&lt; קריאה &gt;&gt; </w:t>
      </w:r>
      <w:r>
        <w:rPr>
          <w:rtl/>
        </w:rPr>
        <w:t>טלי גוטליב (הליכוד):</w:t>
      </w:r>
      <w:r w:rsidRPr="002C5DE8">
        <w:rPr>
          <w:rStyle w:val="TagStyle"/>
          <w:rtl/>
        </w:rPr>
        <w:t xml:space="preserve"> &lt;&lt; קריאה &gt;&gt;</w:t>
      </w:r>
      <w:r>
        <w:rPr>
          <w:rtl/>
        </w:rPr>
        <w:t xml:space="preserve">   </w:t>
      </w:r>
      <w:bookmarkEnd w:id="13717"/>
    </w:p>
    <w:p w:rsidR="00C85791" w:rsidRDefault="00C85791" w:rsidP="00ED58FB">
      <w:pPr>
        <w:rPr>
          <w:rtl/>
        </w:rPr>
      </w:pPr>
    </w:p>
    <w:p w:rsidR="00C85791" w:rsidRDefault="00C85791" w:rsidP="0035311A">
      <w:pPr>
        <w:rPr>
          <w:rtl/>
        </w:rPr>
      </w:pPr>
      <w:r>
        <w:rPr>
          <w:rFonts w:hint="cs"/>
          <w:rtl/>
        </w:rPr>
        <w:t xml:space="preserve">הם גמרו את המדינה, אחים לנשק. גמרו את המדינה. </w:t>
      </w:r>
    </w:p>
    <w:p w:rsidR="00C85791" w:rsidRDefault="00C85791" w:rsidP="0035311A">
      <w:pPr>
        <w:rPr>
          <w:rtl/>
        </w:rPr>
      </w:pPr>
    </w:p>
    <w:p w:rsidR="00C85791" w:rsidRDefault="00C85791" w:rsidP="0035311A">
      <w:pPr>
        <w:pStyle w:val="-"/>
        <w:keepNext/>
        <w:rPr>
          <w:rtl/>
        </w:rPr>
      </w:pPr>
      <w:bookmarkStart w:id="13718" w:name="ET_speakercontinue_6231_48"/>
      <w:r w:rsidRPr="002C5DE8">
        <w:rPr>
          <w:rStyle w:val="TagStyle"/>
          <w:rtl/>
        </w:rPr>
        <w:t xml:space="preserve"> &lt;&lt; דובר_המשך &gt;&gt; </w:t>
      </w:r>
      <w:r>
        <w:rPr>
          <w:rtl/>
        </w:rPr>
        <w:t>יסמין פרידמן (יש עתיד):</w:t>
      </w:r>
      <w:r w:rsidRPr="002C5DE8">
        <w:rPr>
          <w:rStyle w:val="TagStyle"/>
          <w:rtl/>
        </w:rPr>
        <w:t xml:space="preserve"> &lt;&lt; דובר_המשך &gt;&gt;</w:t>
      </w:r>
      <w:r>
        <w:rPr>
          <w:rtl/>
        </w:rPr>
        <w:t xml:space="preserve">   </w:t>
      </w:r>
      <w:bookmarkEnd w:id="13718"/>
    </w:p>
    <w:p w:rsidR="00C85791" w:rsidRDefault="00C85791" w:rsidP="00ED58FB">
      <w:pPr>
        <w:rPr>
          <w:rtl/>
        </w:rPr>
      </w:pPr>
    </w:p>
    <w:p w:rsidR="00C85791" w:rsidRDefault="00330489" w:rsidP="00330489">
      <w:pPr>
        <w:rPr>
          <w:rtl/>
        </w:rPr>
      </w:pPr>
      <w:r>
        <w:rPr>
          <w:rFonts w:hint="cs"/>
          <w:rtl/>
        </w:rPr>
        <w:t>– –</w:t>
      </w:r>
      <w:r w:rsidR="00C85791">
        <w:rPr>
          <w:rFonts w:hint="cs"/>
          <w:rtl/>
        </w:rPr>
        <w:t xml:space="preserve"> כי גב'</w:t>
      </w:r>
      <w:bookmarkStart w:id="13719" w:name="_ETM_Q19_593000"/>
      <w:bookmarkEnd w:id="13719"/>
      <w:r w:rsidR="00C85791">
        <w:rPr>
          <w:rFonts w:hint="cs"/>
          <w:rtl/>
        </w:rPr>
        <w:t xml:space="preserve"> מירי רגב, שעכשיו נופשת ביוון עם היהלומים שלה, היא לא ידעה להקים מערך הסעות, אז </w:t>
      </w:r>
      <w:proofErr w:type="spellStart"/>
      <w:r w:rsidR="00C85791">
        <w:rPr>
          <w:rFonts w:hint="cs"/>
          <w:rtl/>
        </w:rPr>
        <w:t>החמ"ל</w:t>
      </w:r>
      <w:proofErr w:type="spellEnd"/>
      <w:r w:rsidR="00C85791">
        <w:rPr>
          <w:rFonts w:hint="cs"/>
          <w:rtl/>
        </w:rPr>
        <w:t xml:space="preserve"> של אחים לנשק דאג</w:t>
      </w:r>
      <w:bookmarkStart w:id="13720" w:name="_ETM_Q19_605000"/>
      <w:bookmarkEnd w:id="13720"/>
      <w:r w:rsidR="00C85791">
        <w:rPr>
          <w:rFonts w:hint="cs"/>
          <w:rtl/>
        </w:rPr>
        <w:t xml:space="preserve"> שהחיילים יגיעו ליחידות המילואים שלהם. זה, אחרי שהם חילצו כ-2,500</w:t>
      </w:r>
      <w:bookmarkStart w:id="13721" w:name="_ETM_Q19_609000"/>
      <w:bookmarkStart w:id="13722" w:name="_ETM_Q19_604029"/>
      <w:bookmarkStart w:id="13723" w:name="_ETM_Q19_604479"/>
      <w:bookmarkStart w:id="13724" w:name="_ETM_Q19_604990"/>
      <w:bookmarkStart w:id="13725" w:name="_ETM_Q19_605320"/>
      <w:bookmarkStart w:id="13726" w:name="_ETM_Q19_605770"/>
      <w:bookmarkStart w:id="13727" w:name="_ETM_Q19_606220"/>
      <w:bookmarkStart w:id="13728" w:name="_ETM_Q19_607770"/>
      <w:bookmarkStart w:id="13729" w:name="_ETM_Q19_608540"/>
      <w:bookmarkStart w:id="13730" w:name="_ETM_Q19_608690"/>
      <w:bookmarkStart w:id="13731" w:name="_ETM_Q19_608839"/>
      <w:bookmarkStart w:id="13732" w:name="_ETM_Q19_609230"/>
      <w:bookmarkEnd w:id="13721"/>
      <w:bookmarkEnd w:id="13722"/>
      <w:bookmarkEnd w:id="13723"/>
      <w:bookmarkEnd w:id="13724"/>
      <w:bookmarkEnd w:id="13725"/>
      <w:bookmarkEnd w:id="13726"/>
      <w:bookmarkEnd w:id="13727"/>
      <w:bookmarkEnd w:id="13728"/>
      <w:bookmarkEnd w:id="13729"/>
      <w:bookmarkEnd w:id="13730"/>
      <w:bookmarkEnd w:id="13731"/>
      <w:bookmarkEnd w:id="13732"/>
      <w:r w:rsidR="00C85791">
        <w:rPr>
          <w:rtl/>
        </w:rPr>
        <w:t xml:space="preserve"> </w:t>
      </w:r>
      <w:bookmarkStart w:id="13733" w:name="_ETM_Q19_610340"/>
      <w:bookmarkEnd w:id="13733"/>
      <w:r w:rsidR="00C85791">
        <w:rPr>
          <w:rtl/>
        </w:rPr>
        <w:t xml:space="preserve">משפחות </w:t>
      </w:r>
      <w:bookmarkStart w:id="13734" w:name="_ETM_Q19_610790"/>
      <w:bookmarkEnd w:id="13734"/>
      <w:proofErr w:type="spellStart"/>
      <w:r w:rsidR="00C85791">
        <w:rPr>
          <w:rtl/>
        </w:rPr>
        <w:t>מה</w:t>
      </w:r>
      <w:bookmarkStart w:id="13735" w:name="_ETM_Q19_610940"/>
      <w:bookmarkEnd w:id="13735"/>
      <w:r w:rsidR="00C85791">
        <w:rPr>
          <w:rtl/>
        </w:rPr>
        <w:t>עו</w:t>
      </w:r>
      <w:r w:rsidR="00C85791">
        <w:rPr>
          <w:rFonts w:hint="cs"/>
          <w:rtl/>
        </w:rPr>
        <w:t>טף</w:t>
      </w:r>
      <w:proofErr w:type="spellEnd"/>
      <w:r w:rsidR="00C85791">
        <w:rPr>
          <w:rFonts w:hint="cs"/>
          <w:rtl/>
        </w:rPr>
        <w:t xml:space="preserve">, </w:t>
      </w:r>
      <w:bookmarkStart w:id="13736" w:name="_ETM_Q19_611750"/>
      <w:bookmarkEnd w:id="13736"/>
      <w:r w:rsidR="00C85791">
        <w:rPr>
          <w:rtl/>
        </w:rPr>
        <w:t xml:space="preserve">דאגו </w:t>
      </w:r>
      <w:bookmarkStart w:id="13737" w:name="_ETM_Q19_612170"/>
      <w:bookmarkEnd w:id="13737"/>
      <w:r w:rsidR="00C85791">
        <w:rPr>
          <w:rtl/>
        </w:rPr>
        <w:t xml:space="preserve">להם </w:t>
      </w:r>
      <w:bookmarkStart w:id="13738" w:name="_ETM_Q19_612350"/>
      <w:bookmarkEnd w:id="13738"/>
      <w:r w:rsidR="00C85791">
        <w:rPr>
          <w:rtl/>
        </w:rPr>
        <w:t xml:space="preserve">לדיור </w:t>
      </w:r>
      <w:bookmarkStart w:id="13739" w:name="_ETM_Q19_613070"/>
      <w:bookmarkEnd w:id="13739"/>
      <w:r w:rsidR="00C85791">
        <w:rPr>
          <w:rtl/>
        </w:rPr>
        <w:t xml:space="preserve">במקום </w:t>
      </w:r>
      <w:bookmarkStart w:id="13740" w:name="_ETM_Q19_613700"/>
      <w:bookmarkEnd w:id="13740"/>
      <w:r w:rsidR="00C85791">
        <w:rPr>
          <w:rtl/>
        </w:rPr>
        <w:t xml:space="preserve">בימים </w:t>
      </w:r>
      <w:bookmarkStart w:id="13741" w:name="_ETM_Q19_614060"/>
      <w:bookmarkEnd w:id="13741"/>
      <w:r w:rsidR="00C85791">
        <w:rPr>
          <w:rtl/>
        </w:rPr>
        <w:t>הראשונים</w:t>
      </w:r>
      <w:r w:rsidR="00C85791">
        <w:rPr>
          <w:rFonts w:hint="cs"/>
          <w:rtl/>
        </w:rPr>
        <w:t>,</w:t>
      </w:r>
      <w:r w:rsidR="00C85791">
        <w:rPr>
          <w:rtl/>
        </w:rPr>
        <w:t xml:space="preserve"> </w:t>
      </w:r>
      <w:bookmarkStart w:id="13742" w:name="_ETM_Q19_614990"/>
      <w:bookmarkEnd w:id="13742"/>
      <w:r w:rsidR="00C85791">
        <w:rPr>
          <w:rtl/>
        </w:rPr>
        <w:t xml:space="preserve">עוד </w:t>
      </w:r>
      <w:bookmarkStart w:id="13743" w:name="_ETM_Q19_615170"/>
      <w:bookmarkEnd w:id="13743"/>
      <w:r w:rsidR="00C85791">
        <w:rPr>
          <w:rtl/>
        </w:rPr>
        <w:t xml:space="preserve">לפני </w:t>
      </w:r>
      <w:bookmarkStart w:id="13744" w:name="_ETM_Q19_615470"/>
      <w:bookmarkEnd w:id="13744"/>
      <w:r w:rsidR="00C85791">
        <w:rPr>
          <w:rtl/>
        </w:rPr>
        <w:t xml:space="preserve">שהמדינה </w:t>
      </w:r>
      <w:bookmarkStart w:id="13745" w:name="_ETM_Q19_616040"/>
      <w:bookmarkEnd w:id="13745"/>
      <w:r w:rsidR="00C85791">
        <w:rPr>
          <w:rFonts w:hint="cs"/>
          <w:rtl/>
        </w:rPr>
        <w:t xml:space="preserve">התעשתה. </w:t>
      </w:r>
      <w:bookmarkStart w:id="13746" w:name="_ETM_Q19_616250"/>
      <w:bookmarkStart w:id="13747" w:name="_ETM_Q19_617370"/>
      <w:bookmarkEnd w:id="13746"/>
      <w:bookmarkEnd w:id="13747"/>
      <w:r w:rsidR="00C85791">
        <w:rPr>
          <w:rtl/>
        </w:rPr>
        <w:t xml:space="preserve">אחר </w:t>
      </w:r>
      <w:bookmarkStart w:id="13748" w:name="_ETM_Q19_617670"/>
      <w:bookmarkEnd w:id="13748"/>
      <w:r w:rsidR="00C85791">
        <w:rPr>
          <w:rtl/>
        </w:rPr>
        <w:t xml:space="preserve">כך </w:t>
      </w:r>
      <w:bookmarkStart w:id="13749" w:name="_ETM_Q19_617819"/>
      <w:bookmarkEnd w:id="13749"/>
      <w:r w:rsidR="00C85791">
        <w:rPr>
          <w:rtl/>
        </w:rPr>
        <w:t xml:space="preserve">הם </w:t>
      </w:r>
      <w:bookmarkStart w:id="13750" w:name="_ETM_Q19_617940"/>
      <w:bookmarkEnd w:id="13750"/>
      <w:r w:rsidR="00C85791">
        <w:rPr>
          <w:rtl/>
        </w:rPr>
        <w:t xml:space="preserve">יצאו </w:t>
      </w:r>
      <w:bookmarkStart w:id="13751" w:name="_ETM_Q19_618330"/>
      <w:bookmarkEnd w:id="13751"/>
      <w:r w:rsidR="00C85791">
        <w:rPr>
          <w:rtl/>
        </w:rPr>
        <w:t xml:space="preserve">לעזור </w:t>
      </w:r>
      <w:bookmarkStart w:id="13752" w:name="_ETM_Q19_618690"/>
      <w:bookmarkEnd w:id="13752"/>
      <w:r w:rsidR="00C85791">
        <w:rPr>
          <w:rtl/>
        </w:rPr>
        <w:t xml:space="preserve">לחקלאים </w:t>
      </w:r>
      <w:bookmarkStart w:id="13753" w:name="_ETM_Q19_619260"/>
      <w:bookmarkEnd w:id="13753"/>
      <w:r w:rsidR="00C85791">
        <w:rPr>
          <w:rtl/>
        </w:rPr>
        <w:t>בקטיף</w:t>
      </w:r>
      <w:r w:rsidR="00C85791">
        <w:rPr>
          <w:rFonts w:hint="cs"/>
          <w:rtl/>
        </w:rPr>
        <w:t>,</w:t>
      </w:r>
      <w:r w:rsidR="00C85791">
        <w:rPr>
          <w:rtl/>
        </w:rPr>
        <w:t xml:space="preserve"> </w:t>
      </w:r>
      <w:bookmarkStart w:id="13754" w:name="_ETM_Q19_620430"/>
      <w:bookmarkEnd w:id="13754"/>
      <w:r w:rsidR="00C85791">
        <w:rPr>
          <w:rtl/>
        </w:rPr>
        <w:t xml:space="preserve">מכוניות </w:t>
      </w:r>
      <w:bookmarkStart w:id="13755" w:name="_ETM_Q19_621180"/>
      <w:bookmarkEnd w:id="13755"/>
      <w:r w:rsidR="00C85791">
        <w:rPr>
          <w:rtl/>
        </w:rPr>
        <w:t xml:space="preserve">על </w:t>
      </w:r>
      <w:bookmarkStart w:id="13756" w:name="_ETM_Q19_621299"/>
      <w:bookmarkEnd w:id="13756"/>
      <w:r w:rsidR="00C85791">
        <w:rPr>
          <w:rtl/>
        </w:rPr>
        <w:t xml:space="preserve">גבי </w:t>
      </w:r>
      <w:bookmarkStart w:id="13757" w:name="_ETM_Q19_621629"/>
      <w:bookmarkEnd w:id="13757"/>
      <w:r w:rsidR="00C85791">
        <w:rPr>
          <w:rtl/>
        </w:rPr>
        <w:t>מכוניות</w:t>
      </w:r>
      <w:r w:rsidR="00C85791">
        <w:rPr>
          <w:rFonts w:hint="cs"/>
          <w:rtl/>
        </w:rPr>
        <w:t>.</w:t>
      </w:r>
      <w:r w:rsidR="00C85791">
        <w:rPr>
          <w:rtl/>
        </w:rPr>
        <w:t xml:space="preserve"> </w:t>
      </w:r>
      <w:bookmarkStart w:id="13758" w:name="_ETM_Q19_623400"/>
      <w:bookmarkEnd w:id="13758"/>
      <w:r w:rsidR="00C85791">
        <w:rPr>
          <w:rtl/>
        </w:rPr>
        <w:t xml:space="preserve">אני </w:t>
      </w:r>
      <w:bookmarkStart w:id="13759" w:name="_ETM_Q19_623670"/>
      <w:bookmarkEnd w:id="13759"/>
      <w:r w:rsidR="00C85791">
        <w:rPr>
          <w:rtl/>
        </w:rPr>
        <w:t xml:space="preserve">לא </w:t>
      </w:r>
      <w:bookmarkStart w:id="13760" w:name="_ETM_Q19_623760"/>
      <w:bookmarkEnd w:id="13760"/>
      <w:r w:rsidR="00C85791">
        <w:rPr>
          <w:rtl/>
        </w:rPr>
        <w:t xml:space="preserve">מדברת </w:t>
      </w:r>
      <w:bookmarkStart w:id="13761" w:name="_ETM_Q19_624330"/>
      <w:bookmarkEnd w:id="13761"/>
      <w:r w:rsidR="00C85791">
        <w:rPr>
          <w:rtl/>
        </w:rPr>
        <w:t xml:space="preserve">על </w:t>
      </w:r>
      <w:bookmarkStart w:id="13762" w:name="_ETM_Q19_624450"/>
      <w:bookmarkEnd w:id="13762"/>
      <w:r w:rsidR="00C85791">
        <w:rPr>
          <w:rtl/>
        </w:rPr>
        <w:t xml:space="preserve">אחוזי </w:t>
      </w:r>
      <w:bookmarkStart w:id="13763" w:name="_ETM_Q19_624870"/>
      <w:bookmarkEnd w:id="13763"/>
      <w:r w:rsidR="00C85791">
        <w:rPr>
          <w:rtl/>
        </w:rPr>
        <w:t>הגיוס</w:t>
      </w:r>
      <w:r w:rsidR="00C85791">
        <w:rPr>
          <w:rFonts w:hint="cs"/>
          <w:rtl/>
        </w:rPr>
        <w:t xml:space="preserve"> </w:t>
      </w:r>
      <w:r w:rsidR="00C85791">
        <w:rPr>
          <w:rFonts w:hint="eastAsia"/>
          <w:rtl/>
        </w:rPr>
        <w:t xml:space="preserve">– </w:t>
      </w:r>
      <w:r w:rsidR="00C85791">
        <w:rPr>
          <w:rFonts w:hint="cs"/>
          <w:rtl/>
        </w:rPr>
        <w:t xml:space="preserve">150% </w:t>
      </w:r>
      <w:bookmarkStart w:id="13764" w:name="_ETM_Q19_625220"/>
      <w:bookmarkStart w:id="13765" w:name="_ETM_Q19_625370"/>
      <w:bookmarkStart w:id="13766" w:name="_ETM_Q19_625880"/>
      <w:bookmarkStart w:id="13767" w:name="_ETM_Q19_626530"/>
      <w:bookmarkStart w:id="13768" w:name="_ETM_Q19_627460"/>
      <w:bookmarkEnd w:id="13764"/>
      <w:bookmarkEnd w:id="13765"/>
      <w:bookmarkEnd w:id="13766"/>
      <w:bookmarkEnd w:id="13767"/>
      <w:bookmarkEnd w:id="13768"/>
      <w:r w:rsidR="00C85791">
        <w:rPr>
          <w:rtl/>
        </w:rPr>
        <w:t xml:space="preserve">גיוס </w:t>
      </w:r>
      <w:bookmarkStart w:id="13769" w:name="_ETM_Q19_628480"/>
      <w:bookmarkEnd w:id="13769"/>
      <w:r w:rsidR="00C85791">
        <w:rPr>
          <w:rtl/>
        </w:rPr>
        <w:t xml:space="preserve">של </w:t>
      </w:r>
      <w:bookmarkStart w:id="13770" w:name="_ETM_Q19_628720"/>
      <w:bookmarkEnd w:id="13770"/>
      <w:r w:rsidR="00C85791">
        <w:rPr>
          <w:rtl/>
        </w:rPr>
        <w:t>המילואים</w:t>
      </w:r>
      <w:r w:rsidR="00C85791">
        <w:rPr>
          <w:rFonts w:hint="cs"/>
          <w:rtl/>
        </w:rPr>
        <w:t>.</w:t>
      </w:r>
      <w:r w:rsidR="00C85791">
        <w:rPr>
          <w:rtl/>
        </w:rPr>
        <w:t xml:space="preserve"> </w:t>
      </w:r>
      <w:bookmarkStart w:id="13771" w:name="_ETM_Q19_629850"/>
      <w:bookmarkEnd w:id="13771"/>
      <w:r w:rsidR="00C85791">
        <w:rPr>
          <w:rtl/>
        </w:rPr>
        <w:t xml:space="preserve">הקימו </w:t>
      </w:r>
      <w:bookmarkStart w:id="13772" w:name="_ETM_Q19_630330"/>
      <w:bookmarkEnd w:id="13772"/>
      <w:r w:rsidR="00C85791">
        <w:rPr>
          <w:rtl/>
        </w:rPr>
        <w:t>חמ</w:t>
      </w:r>
      <w:r w:rsidR="00C85791">
        <w:rPr>
          <w:rFonts w:hint="cs"/>
          <w:rtl/>
        </w:rPr>
        <w:t xml:space="preserve">"ל נעדרים </w:t>
      </w:r>
      <w:bookmarkStart w:id="13773" w:name="_ETM_Q19_630720"/>
      <w:bookmarkStart w:id="13774" w:name="_ETM_Q19_631870"/>
      <w:bookmarkEnd w:id="13773"/>
      <w:bookmarkEnd w:id="13774"/>
      <w:r w:rsidR="00C85791">
        <w:rPr>
          <w:rFonts w:hint="cs"/>
          <w:rtl/>
        </w:rPr>
        <w:t xml:space="preserve">כשפה </w:t>
      </w:r>
      <w:bookmarkStart w:id="13775" w:name="_ETM_Q19_632140"/>
      <w:bookmarkEnd w:id="13775"/>
      <w:r w:rsidR="00C85791">
        <w:rPr>
          <w:rtl/>
        </w:rPr>
        <w:t xml:space="preserve">אפילו </w:t>
      </w:r>
      <w:bookmarkStart w:id="13776" w:name="_ETM_Q19_632470"/>
      <w:bookmarkEnd w:id="13776"/>
      <w:r w:rsidR="00C85791">
        <w:rPr>
          <w:rFonts w:hint="cs"/>
          <w:rtl/>
        </w:rPr>
        <w:t xml:space="preserve">לא </w:t>
      </w:r>
      <w:bookmarkStart w:id="13777" w:name="_ETM_Q19_632650"/>
      <w:bookmarkEnd w:id="13777"/>
      <w:r w:rsidR="00C85791">
        <w:rPr>
          <w:rtl/>
        </w:rPr>
        <w:t xml:space="preserve">היה </w:t>
      </w:r>
      <w:bookmarkStart w:id="13778" w:name="_ETM_Q19_632860"/>
      <w:bookmarkEnd w:id="13778"/>
      <w:r w:rsidR="00C85791">
        <w:rPr>
          <w:rtl/>
        </w:rPr>
        <w:t xml:space="preserve">שם </w:t>
      </w:r>
      <w:bookmarkStart w:id="13779" w:name="_ETM_Q19_634019"/>
      <w:bookmarkEnd w:id="13779"/>
      <w:r w:rsidR="00C85791">
        <w:rPr>
          <w:rFonts w:hint="cs"/>
          <w:rtl/>
        </w:rPr>
        <w:t xml:space="preserve">ובקושי </w:t>
      </w:r>
      <w:bookmarkStart w:id="13780" w:name="_ETM_Q19_634290"/>
      <w:bookmarkEnd w:id="13780"/>
      <w:r w:rsidR="00C85791">
        <w:rPr>
          <w:rtl/>
        </w:rPr>
        <w:t xml:space="preserve">ידעו </w:t>
      </w:r>
      <w:bookmarkStart w:id="13781" w:name="_ETM_Q19_634680"/>
      <w:bookmarkEnd w:id="13781"/>
      <w:r w:rsidR="00C85791">
        <w:rPr>
          <w:rtl/>
        </w:rPr>
        <w:t xml:space="preserve">כמה </w:t>
      </w:r>
      <w:bookmarkStart w:id="13782" w:name="_ETM_Q19_634980"/>
      <w:bookmarkEnd w:id="13782"/>
      <w:r w:rsidR="00C85791">
        <w:rPr>
          <w:rtl/>
        </w:rPr>
        <w:t>נ</w:t>
      </w:r>
      <w:r w:rsidR="00C85791">
        <w:rPr>
          <w:rFonts w:hint="cs"/>
          <w:rtl/>
        </w:rPr>
        <w:t>ע</w:t>
      </w:r>
      <w:r w:rsidR="00C85791">
        <w:rPr>
          <w:rtl/>
        </w:rPr>
        <w:t xml:space="preserve">דרים </w:t>
      </w:r>
      <w:bookmarkStart w:id="13783" w:name="_ETM_Q19_635639"/>
      <w:bookmarkEnd w:id="13783"/>
      <w:r w:rsidR="00C85791">
        <w:rPr>
          <w:rtl/>
        </w:rPr>
        <w:t>יש</w:t>
      </w:r>
      <w:r w:rsidR="00C85791">
        <w:rPr>
          <w:rFonts w:hint="cs"/>
          <w:rtl/>
        </w:rPr>
        <w:t xml:space="preserve">. </w:t>
      </w:r>
      <w:bookmarkStart w:id="13784" w:name="_ETM_Q19_636000"/>
      <w:bookmarkEnd w:id="13784"/>
      <w:r w:rsidR="00C85791">
        <w:rPr>
          <w:rFonts w:hint="cs"/>
          <w:rtl/>
        </w:rPr>
        <w:t xml:space="preserve">הם הקימו חמ"ל </w:t>
      </w:r>
      <w:bookmarkStart w:id="13785" w:name="_ETM_Q19_636260"/>
      <w:bookmarkStart w:id="13786" w:name="_ETM_Q19_636530"/>
      <w:bookmarkStart w:id="13787" w:name="_ETM_Q19_636710"/>
      <w:bookmarkStart w:id="13788" w:name="_ETM_Q19_637250"/>
      <w:bookmarkEnd w:id="13785"/>
      <w:bookmarkEnd w:id="13786"/>
      <w:bookmarkEnd w:id="13787"/>
      <w:bookmarkEnd w:id="13788"/>
      <w:r w:rsidR="00C85791">
        <w:rPr>
          <w:rtl/>
        </w:rPr>
        <w:t xml:space="preserve">עם </w:t>
      </w:r>
      <w:bookmarkStart w:id="13789" w:name="_ETM_Q19_637490"/>
      <w:bookmarkEnd w:id="13789"/>
      <w:r w:rsidR="00C85791">
        <w:rPr>
          <w:rFonts w:hint="cs"/>
          <w:rtl/>
        </w:rPr>
        <w:t>הציוד הכי מ</w:t>
      </w:r>
      <w:bookmarkStart w:id="13790" w:name="_ETM_Q19_637990"/>
      <w:bookmarkEnd w:id="13790"/>
      <w:r w:rsidR="00C85791">
        <w:rPr>
          <w:rtl/>
        </w:rPr>
        <w:t xml:space="preserve">תקדם </w:t>
      </w:r>
      <w:bookmarkStart w:id="13791" w:name="_ETM_Q19_638810"/>
      <w:bookmarkEnd w:id="13791"/>
      <w:r w:rsidR="00C85791">
        <w:rPr>
          <w:rtl/>
        </w:rPr>
        <w:t>ו</w:t>
      </w:r>
      <w:r w:rsidR="00C85791">
        <w:rPr>
          <w:rFonts w:hint="cs"/>
          <w:rtl/>
        </w:rPr>
        <w:t xml:space="preserve">עזרו </w:t>
      </w:r>
      <w:bookmarkStart w:id="13792" w:name="_ETM_Q19_639230"/>
      <w:bookmarkStart w:id="13793" w:name="_ETM_Q19_639349"/>
      <w:bookmarkEnd w:id="13792"/>
      <w:bookmarkEnd w:id="13793"/>
      <w:r w:rsidR="00C85791">
        <w:rPr>
          <w:rtl/>
        </w:rPr>
        <w:t xml:space="preserve">למשפחות </w:t>
      </w:r>
      <w:bookmarkStart w:id="13794" w:name="_ETM_Q19_639950"/>
      <w:bookmarkEnd w:id="13794"/>
      <w:r w:rsidR="00C85791">
        <w:rPr>
          <w:rtl/>
        </w:rPr>
        <w:t xml:space="preserve">לחפש </w:t>
      </w:r>
      <w:bookmarkStart w:id="13795" w:name="_ETM_Q19_640730"/>
      <w:bookmarkEnd w:id="13795"/>
      <w:r w:rsidR="00C85791">
        <w:rPr>
          <w:rtl/>
        </w:rPr>
        <w:t xml:space="preserve">את </w:t>
      </w:r>
      <w:bookmarkStart w:id="13796" w:name="_ETM_Q19_640910"/>
      <w:bookmarkEnd w:id="13796"/>
      <w:r w:rsidR="00C85791">
        <w:rPr>
          <w:rtl/>
        </w:rPr>
        <w:t>ה</w:t>
      </w:r>
      <w:r w:rsidR="00C85791">
        <w:rPr>
          <w:rFonts w:hint="cs"/>
          <w:rtl/>
        </w:rPr>
        <w:t xml:space="preserve">יקירים שלהן. </w:t>
      </w:r>
      <w:bookmarkStart w:id="13797" w:name="_ETM_Q19_643000"/>
      <w:bookmarkStart w:id="13798" w:name="_ETM_Q19_641420"/>
      <w:bookmarkStart w:id="13799" w:name="_ETM_Q19_642430"/>
      <w:bookmarkEnd w:id="13797"/>
      <w:bookmarkEnd w:id="13798"/>
      <w:bookmarkEnd w:id="13799"/>
      <w:r w:rsidR="00C85791">
        <w:rPr>
          <w:rtl/>
        </w:rPr>
        <w:t xml:space="preserve">אפילו </w:t>
      </w:r>
      <w:bookmarkStart w:id="13800" w:name="_ETM_Q19_642880"/>
      <w:bookmarkEnd w:id="13800"/>
      <w:r w:rsidR="00C85791">
        <w:rPr>
          <w:rtl/>
        </w:rPr>
        <w:t xml:space="preserve">כלבים </w:t>
      </w:r>
      <w:bookmarkStart w:id="13801" w:name="_ETM_Q19_643570"/>
      <w:bookmarkEnd w:id="13801"/>
      <w:r w:rsidR="00C85791">
        <w:rPr>
          <w:rtl/>
        </w:rPr>
        <w:t xml:space="preserve">הם </w:t>
      </w:r>
      <w:bookmarkStart w:id="13802" w:name="_ETM_Q19_643690"/>
      <w:bookmarkEnd w:id="13802"/>
      <w:r w:rsidR="00C85791">
        <w:rPr>
          <w:rFonts w:hint="cs"/>
          <w:rtl/>
        </w:rPr>
        <w:t>ה</w:t>
      </w:r>
      <w:r w:rsidR="00C85791">
        <w:rPr>
          <w:rtl/>
        </w:rPr>
        <w:t>צילו</w:t>
      </w:r>
      <w:r w:rsidR="00C85791">
        <w:rPr>
          <w:rFonts w:hint="cs"/>
          <w:rtl/>
        </w:rPr>
        <w:t xml:space="preserve"> </w:t>
      </w:r>
      <w:r w:rsidR="00C85791">
        <w:rPr>
          <w:rtl/>
        </w:rPr>
        <w:t>מי</w:t>
      </w:r>
      <w:bookmarkStart w:id="13803" w:name="_ETM_Q19_644230"/>
      <w:bookmarkEnd w:id="13803"/>
      <w:r w:rsidR="00C85791">
        <w:rPr>
          <w:rtl/>
        </w:rPr>
        <w:t xml:space="preserve">ישובי </w:t>
      </w:r>
      <w:bookmarkStart w:id="13804" w:name="_ETM_Q19_644650"/>
      <w:bookmarkEnd w:id="13804"/>
      <w:r w:rsidR="00C85791">
        <w:rPr>
          <w:rtl/>
        </w:rPr>
        <w:t>העוטף</w:t>
      </w:r>
      <w:r w:rsidR="00C85791">
        <w:rPr>
          <w:rFonts w:hint="cs"/>
          <w:rtl/>
        </w:rPr>
        <w:t>.</w:t>
      </w:r>
      <w:bookmarkStart w:id="13805" w:name="_ETM_Q19_647000"/>
      <w:bookmarkEnd w:id="13805"/>
      <w:r w:rsidR="00C85791">
        <w:rPr>
          <w:rFonts w:hint="cs"/>
          <w:rtl/>
        </w:rPr>
        <w:t xml:space="preserve"> אספו </w:t>
      </w:r>
      <w:bookmarkStart w:id="13806" w:name="_ETM_Q19_646760"/>
      <w:bookmarkStart w:id="13807" w:name="_ETM_Q19_647210"/>
      <w:bookmarkEnd w:id="13806"/>
      <w:bookmarkEnd w:id="13807"/>
      <w:r w:rsidR="00C85791">
        <w:rPr>
          <w:rtl/>
        </w:rPr>
        <w:t xml:space="preserve">אחר </w:t>
      </w:r>
      <w:bookmarkStart w:id="13808" w:name="_ETM_Q19_647420"/>
      <w:bookmarkEnd w:id="13808"/>
      <w:r w:rsidR="00C85791">
        <w:rPr>
          <w:rtl/>
        </w:rPr>
        <w:t xml:space="preserve">כך </w:t>
      </w:r>
      <w:bookmarkStart w:id="13809" w:name="_ETM_Q19_647600"/>
      <w:bookmarkEnd w:id="13809"/>
      <w:r w:rsidR="00C85791">
        <w:rPr>
          <w:rtl/>
        </w:rPr>
        <w:t xml:space="preserve">ציוד </w:t>
      </w:r>
      <w:bookmarkStart w:id="13810" w:name="_ETM_Q19_648560"/>
      <w:bookmarkEnd w:id="13810"/>
      <w:r w:rsidR="00C85791">
        <w:rPr>
          <w:rtl/>
        </w:rPr>
        <w:t xml:space="preserve">לחיילים </w:t>
      </w:r>
      <w:bookmarkStart w:id="13811" w:name="_ETM_Q19_649490"/>
      <w:bookmarkEnd w:id="13811"/>
      <w:r w:rsidR="00C85791">
        <w:rPr>
          <w:rtl/>
        </w:rPr>
        <w:t>ולמפונים</w:t>
      </w:r>
      <w:r w:rsidR="00C85791">
        <w:rPr>
          <w:rFonts w:hint="cs"/>
          <w:rtl/>
        </w:rPr>
        <w:t>,</w:t>
      </w:r>
      <w:r w:rsidR="00C85791">
        <w:rPr>
          <w:rtl/>
        </w:rPr>
        <w:t xml:space="preserve"> </w:t>
      </w:r>
      <w:bookmarkStart w:id="13812" w:name="_ETM_Q19_650660"/>
      <w:bookmarkEnd w:id="13812"/>
      <w:r w:rsidR="00C85791">
        <w:rPr>
          <w:rtl/>
        </w:rPr>
        <w:t xml:space="preserve">ציוד </w:t>
      </w:r>
      <w:bookmarkStart w:id="13813" w:name="_ETM_Q19_650990"/>
      <w:bookmarkEnd w:id="13813"/>
      <w:r w:rsidR="00C85791">
        <w:rPr>
          <w:rtl/>
        </w:rPr>
        <w:t>צבאי</w:t>
      </w:r>
      <w:r w:rsidR="00C85791">
        <w:rPr>
          <w:rFonts w:hint="cs"/>
          <w:rtl/>
        </w:rPr>
        <w:t>,</w:t>
      </w:r>
      <w:r w:rsidR="00C85791">
        <w:rPr>
          <w:rtl/>
        </w:rPr>
        <w:t xml:space="preserve"> </w:t>
      </w:r>
      <w:bookmarkStart w:id="13814" w:name="_ETM_Q19_651800"/>
      <w:bookmarkEnd w:id="13814"/>
      <w:r w:rsidR="00C85791">
        <w:rPr>
          <w:rtl/>
        </w:rPr>
        <w:t xml:space="preserve">הקימו </w:t>
      </w:r>
      <w:bookmarkStart w:id="13815" w:name="_ETM_Q19_652220"/>
      <w:bookmarkEnd w:id="13815"/>
      <w:r w:rsidR="00C85791">
        <w:rPr>
          <w:rtl/>
        </w:rPr>
        <w:t xml:space="preserve">יוזמה </w:t>
      </w:r>
      <w:bookmarkStart w:id="13816" w:name="_ETM_Q19_652730"/>
      <w:bookmarkEnd w:id="13816"/>
      <w:r w:rsidR="00C85791">
        <w:rPr>
          <w:rtl/>
        </w:rPr>
        <w:t xml:space="preserve">של </w:t>
      </w:r>
      <w:bookmarkStart w:id="13817" w:name="_ETM_Q19_652940"/>
      <w:bookmarkEnd w:id="13817"/>
      <w:r w:rsidR="00C85791">
        <w:rPr>
          <w:rFonts w:hint="cs"/>
          <w:rtl/>
        </w:rPr>
        <w:t>"</w:t>
      </w:r>
      <w:r w:rsidR="00C85791">
        <w:rPr>
          <w:rtl/>
        </w:rPr>
        <w:t xml:space="preserve">בצרה </w:t>
      </w:r>
      <w:bookmarkStart w:id="13818" w:name="_ETM_Q19_653510"/>
      <w:bookmarkEnd w:id="13818"/>
      <w:r w:rsidR="00C85791">
        <w:rPr>
          <w:rtl/>
        </w:rPr>
        <w:t>קרא</w:t>
      </w:r>
      <w:r w:rsidR="00C85791">
        <w:rPr>
          <w:rFonts w:hint="cs"/>
          <w:rtl/>
        </w:rPr>
        <w:t xml:space="preserve">ת ואחלצך", </w:t>
      </w:r>
      <w:bookmarkStart w:id="13819" w:name="_ETM_Q19_653810"/>
      <w:bookmarkStart w:id="13820" w:name="_ETM_Q19_654140"/>
      <w:bookmarkStart w:id="13821" w:name="_ETM_Q19_655130"/>
      <w:bookmarkEnd w:id="13819"/>
      <w:bookmarkEnd w:id="13820"/>
      <w:bookmarkEnd w:id="13821"/>
      <w:r w:rsidR="00C85791">
        <w:rPr>
          <w:rtl/>
        </w:rPr>
        <w:t xml:space="preserve">גיוס </w:t>
      </w:r>
      <w:bookmarkStart w:id="13822" w:name="_ETM_Q19_655520"/>
      <w:bookmarkEnd w:id="13822"/>
      <w:r w:rsidR="00C85791">
        <w:rPr>
          <w:rtl/>
        </w:rPr>
        <w:t xml:space="preserve">תרומות </w:t>
      </w:r>
      <w:bookmarkStart w:id="13823" w:name="_ETM_Q19_655989"/>
      <w:bookmarkEnd w:id="13823"/>
      <w:r w:rsidR="00C85791">
        <w:rPr>
          <w:rFonts w:hint="cs"/>
          <w:rtl/>
        </w:rPr>
        <w:t>ו</w:t>
      </w:r>
      <w:r w:rsidR="00C85791">
        <w:rPr>
          <w:rtl/>
        </w:rPr>
        <w:t xml:space="preserve">רכישת </w:t>
      </w:r>
      <w:bookmarkStart w:id="13824" w:name="_ETM_Q19_656469"/>
      <w:bookmarkEnd w:id="13824"/>
      <w:r w:rsidR="00C85791">
        <w:rPr>
          <w:rtl/>
        </w:rPr>
        <w:t xml:space="preserve">ציוד </w:t>
      </w:r>
      <w:bookmarkStart w:id="13825" w:name="_ETM_Q19_656739"/>
      <w:bookmarkEnd w:id="13825"/>
      <w:r w:rsidR="00C85791">
        <w:rPr>
          <w:rtl/>
        </w:rPr>
        <w:t xml:space="preserve">רפואי </w:t>
      </w:r>
      <w:bookmarkStart w:id="13826" w:name="_ETM_Q19_657489"/>
      <w:bookmarkEnd w:id="13826"/>
      <w:r w:rsidR="00C85791">
        <w:rPr>
          <w:rtl/>
        </w:rPr>
        <w:t xml:space="preserve">שחולק </w:t>
      </w:r>
      <w:bookmarkStart w:id="13827" w:name="_ETM_Q19_657939"/>
      <w:bookmarkEnd w:id="13827"/>
      <w:r w:rsidR="00C85791">
        <w:rPr>
          <w:rtl/>
        </w:rPr>
        <w:t xml:space="preserve">ליחידות </w:t>
      </w:r>
      <w:bookmarkStart w:id="13828" w:name="_ETM_Q19_658389"/>
      <w:bookmarkEnd w:id="13828"/>
      <w:r w:rsidR="00C85791">
        <w:rPr>
          <w:rtl/>
        </w:rPr>
        <w:t xml:space="preserve">הצבא </w:t>
      </w:r>
      <w:bookmarkStart w:id="13829" w:name="_ETM_Q19_658749"/>
      <w:bookmarkEnd w:id="13829"/>
      <w:r w:rsidR="00C85791">
        <w:rPr>
          <w:rtl/>
        </w:rPr>
        <w:t xml:space="preserve">בחזית </w:t>
      </w:r>
      <w:bookmarkStart w:id="13830" w:name="_ETM_Q19_659169"/>
      <w:bookmarkEnd w:id="13830"/>
      <w:r w:rsidR="00C85791">
        <w:rPr>
          <w:rtl/>
        </w:rPr>
        <w:t xml:space="preserve">ולמרפאות </w:t>
      </w:r>
      <w:bookmarkStart w:id="13831" w:name="_ETM_Q19_659859"/>
      <w:bookmarkEnd w:id="13831"/>
      <w:r w:rsidR="00C85791">
        <w:rPr>
          <w:rtl/>
        </w:rPr>
        <w:t>העורף</w:t>
      </w:r>
      <w:r w:rsidR="00C85791">
        <w:rPr>
          <w:rFonts w:hint="cs"/>
          <w:rtl/>
        </w:rPr>
        <w:t>.</w:t>
      </w:r>
    </w:p>
    <w:p w:rsidR="00C85791" w:rsidRDefault="00C85791" w:rsidP="0035311A">
      <w:pPr>
        <w:rPr>
          <w:rtl/>
        </w:rPr>
      </w:pPr>
    </w:p>
    <w:p w:rsidR="00C85791" w:rsidRDefault="00C85791" w:rsidP="00BF3F8F">
      <w:pPr>
        <w:rPr>
          <w:rtl/>
        </w:rPr>
      </w:pPr>
      <w:bookmarkStart w:id="13832" w:name="_ETM_Q19_663000"/>
      <w:bookmarkStart w:id="13833" w:name="_ETM_Q19_660930"/>
      <w:bookmarkEnd w:id="13832"/>
      <w:bookmarkEnd w:id="13833"/>
      <w:r>
        <w:rPr>
          <w:rFonts w:hint="cs"/>
          <w:rtl/>
        </w:rPr>
        <w:t xml:space="preserve">ולהם אדון אלמוג קורא אויב. </w:t>
      </w:r>
      <w:bookmarkStart w:id="13834" w:name="_ETM_Q19_662000"/>
      <w:bookmarkEnd w:id="13834"/>
      <w:r>
        <w:rPr>
          <w:rFonts w:hint="cs"/>
          <w:rtl/>
        </w:rPr>
        <w:t xml:space="preserve">אלמוג צריך אויב חדש, </w:t>
      </w:r>
      <w:r>
        <w:rPr>
          <w:rtl/>
        </w:rPr>
        <w:t xml:space="preserve">כאילו </w:t>
      </w:r>
      <w:bookmarkStart w:id="13835" w:name="_ETM_Q19_667049"/>
      <w:bookmarkEnd w:id="13835"/>
      <w:r>
        <w:rPr>
          <w:rtl/>
        </w:rPr>
        <w:t xml:space="preserve">חסרים </w:t>
      </w:r>
      <w:bookmarkStart w:id="13836" w:name="_ETM_Q19_667530"/>
      <w:bookmarkEnd w:id="13836"/>
      <w:r>
        <w:rPr>
          <w:rtl/>
        </w:rPr>
        <w:t xml:space="preserve">לנו </w:t>
      </w:r>
      <w:bookmarkStart w:id="13837" w:name="_ETM_Q19_667769"/>
      <w:bookmarkEnd w:id="13837"/>
      <w:r>
        <w:rPr>
          <w:rtl/>
        </w:rPr>
        <w:t>אויבים</w:t>
      </w:r>
      <w:r>
        <w:rPr>
          <w:rFonts w:hint="cs"/>
          <w:rtl/>
        </w:rPr>
        <w:t xml:space="preserve">, והאויב החדש של אלמוג </w:t>
      </w:r>
      <w:bookmarkStart w:id="13838" w:name="_ETM_Q19_669000"/>
      <w:bookmarkStart w:id="13839" w:name="_ETM_Q19_669879"/>
      <w:bookmarkStart w:id="13840" w:name="_ETM_Q19_670029"/>
      <w:bookmarkStart w:id="13841" w:name="_ETM_Q19_670689"/>
      <w:bookmarkEnd w:id="13838"/>
      <w:bookmarkEnd w:id="13839"/>
      <w:bookmarkEnd w:id="13840"/>
      <w:bookmarkEnd w:id="13841"/>
      <w:r>
        <w:rPr>
          <w:rtl/>
        </w:rPr>
        <w:t xml:space="preserve">זה </w:t>
      </w:r>
      <w:bookmarkStart w:id="13842" w:name="_ETM_Q19_672219"/>
      <w:bookmarkEnd w:id="13842"/>
      <w:r>
        <w:rPr>
          <w:rFonts w:hint="cs"/>
          <w:rtl/>
        </w:rPr>
        <w:t xml:space="preserve">אחים לנשק. </w:t>
      </w:r>
      <w:r>
        <w:rPr>
          <w:rtl/>
        </w:rPr>
        <w:t>הגיוני</w:t>
      </w:r>
      <w:r>
        <w:rPr>
          <w:rFonts w:hint="cs"/>
          <w:rtl/>
        </w:rPr>
        <w:t xml:space="preserve"> מאוד.</w:t>
      </w:r>
      <w:r>
        <w:rPr>
          <w:rtl/>
        </w:rPr>
        <w:t xml:space="preserve"> </w:t>
      </w:r>
      <w:bookmarkStart w:id="13843" w:name="_ETM_Q19_673480"/>
      <w:bookmarkEnd w:id="13843"/>
      <w:r>
        <w:rPr>
          <w:rtl/>
        </w:rPr>
        <w:t xml:space="preserve">אז </w:t>
      </w:r>
      <w:bookmarkStart w:id="13844" w:name="_ETM_Q19_673659"/>
      <w:bookmarkEnd w:id="13844"/>
      <w:r>
        <w:rPr>
          <w:rtl/>
        </w:rPr>
        <w:t xml:space="preserve">חבל </w:t>
      </w:r>
      <w:bookmarkStart w:id="13845" w:name="_ETM_Q19_674019"/>
      <w:bookmarkEnd w:id="13845"/>
      <w:r>
        <w:rPr>
          <w:rtl/>
        </w:rPr>
        <w:t xml:space="preserve">שהוא </w:t>
      </w:r>
      <w:bookmarkStart w:id="13846" w:name="_ETM_Q19_674290"/>
      <w:bookmarkEnd w:id="13846"/>
      <w:r>
        <w:rPr>
          <w:rtl/>
        </w:rPr>
        <w:t xml:space="preserve">לא </w:t>
      </w:r>
      <w:bookmarkStart w:id="13847" w:name="_ETM_Q19_674469"/>
      <w:bookmarkEnd w:id="13847"/>
      <w:r>
        <w:rPr>
          <w:rtl/>
        </w:rPr>
        <w:t>פה</w:t>
      </w:r>
      <w:r>
        <w:rPr>
          <w:rFonts w:hint="cs"/>
          <w:rtl/>
        </w:rPr>
        <w:t xml:space="preserve"> </w:t>
      </w:r>
      <w:r>
        <w:rPr>
          <w:rtl/>
        </w:rPr>
        <w:softHyphen/>
      </w:r>
      <w:r>
        <w:rPr>
          <w:rFonts w:hint="cs"/>
          <w:rtl/>
        </w:rPr>
        <w:t>–</w:t>
      </w:r>
      <w:r>
        <w:rPr>
          <w:rtl/>
        </w:rPr>
        <w:t xml:space="preserve"> </w:t>
      </w:r>
      <w:bookmarkStart w:id="13848" w:name="_ETM_Q19_675069"/>
      <w:bookmarkEnd w:id="13848"/>
      <w:r>
        <w:rPr>
          <w:rtl/>
        </w:rPr>
        <w:t xml:space="preserve">אני </w:t>
      </w:r>
      <w:bookmarkStart w:id="13849" w:name="_ETM_Q19_675310"/>
      <w:bookmarkEnd w:id="13849"/>
      <w:r>
        <w:rPr>
          <w:rtl/>
        </w:rPr>
        <w:t xml:space="preserve">מסיימת </w:t>
      </w:r>
      <w:bookmarkStart w:id="13850" w:name="_ETM_Q19_676359"/>
      <w:bookmarkEnd w:id="13850"/>
      <w:r>
        <w:rPr>
          <w:rFonts w:hint="cs"/>
          <w:rtl/>
        </w:rPr>
        <w:t xml:space="preserve">– </w:t>
      </w:r>
      <w:r>
        <w:rPr>
          <w:rtl/>
        </w:rPr>
        <w:t xml:space="preserve">להגיד </w:t>
      </w:r>
      <w:bookmarkStart w:id="13851" w:name="_ETM_Q19_676840"/>
      <w:bookmarkEnd w:id="13851"/>
      <w:r>
        <w:rPr>
          <w:rtl/>
        </w:rPr>
        <w:t>לאלמוג</w:t>
      </w:r>
      <w:bookmarkStart w:id="13852" w:name="_ETM_Q19_677590"/>
      <w:bookmarkEnd w:id="13852"/>
      <w:r>
        <w:rPr>
          <w:rFonts w:hint="cs"/>
          <w:rtl/>
        </w:rPr>
        <w:t xml:space="preserve">: </w:t>
      </w:r>
      <w:r w:rsidR="00BF3F8F">
        <w:rPr>
          <w:rFonts w:hint="cs"/>
          <w:rtl/>
        </w:rPr>
        <w:t>דבר אחד</w:t>
      </w:r>
      <w:r>
        <w:rPr>
          <w:rtl/>
        </w:rPr>
        <w:t xml:space="preserve"> </w:t>
      </w:r>
      <w:bookmarkStart w:id="13853" w:name="_ETM_Q19_678389"/>
      <w:bookmarkEnd w:id="13853"/>
      <w:r w:rsidR="00BF3F8F">
        <w:rPr>
          <w:rFonts w:hint="cs"/>
          <w:rtl/>
        </w:rPr>
        <w:t xml:space="preserve">– </w:t>
      </w:r>
      <w:r>
        <w:rPr>
          <w:rtl/>
        </w:rPr>
        <w:t xml:space="preserve">שימצא </w:t>
      </w:r>
      <w:bookmarkStart w:id="13854" w:name="_ETM_Q19_678870"/>
      <w:bookmarkEnd w:id="13854"/>
      <w:r>
        <w:rPr>
          <w:rtl/>
        </w:rPr>
        <w:t xml:space="preserve">אויב </w:t>
      </w:r>
      <w:bookmarkStart w:id="13855" w:name="_ETM_Q19_679290"/>
      <w:bookmarkEnd w:id="13855"/>
      <w:r>
        <w:rPr>
          <w:rtl/>
        </w:rPr>
        <w:t>חדש</w:t>
      </w:r>
      <w:r>
        <w:rPr>
          <w:rFonts w:hint="cs"/>
          <w:rtl/>
        </w:rPr>
        <w:t>,</w:t>
      </w:r>
      <w:r>
        <w:rPr>
          <w:rtl/>
        </w:rPr>
        <w:t xml:space="preserve"> </w:t>
      </w:r>
      <w:bookmarkStart w:id="13856" w:name="_ETM_Q19_680159"/>
      <w:bookmarkEnd w:id="13856"/>
      <w:r>
        <w:rPr>
          <w:rtl/>
        </w:rPr>
        <w:t xml:space="preserve">לא </w:t>
      </w:r>
      <w:bookmarkStart w:id="13857" w:name="_ETM_Q19_680400"/>
      <w:bookmarkEnd w:id="13857"/>
      <w:r>
        <w:rPr>
          <w:rtl/>
        </w:rPr>
        <w:t xml:space="preserve">חסרים </w:t>
      </w:r>
      <w:bookmarkStart w:id="13858" w:name="_ETM_Q19_680939"/>
      <w:bookmarkEnd w:id="13858"/>
      <w:r>
        <w:rPr>
          <w:rtl/>
        </w:rPr>
        <w:t>כמה</w:t>
      </w:r>
      <w:r w:rsidR="00BF3F8F">
        <w:rPr>
          <w:rFonts w:hint="cs"/>
          <w:rtl/>
        </w:rPr>
        <w:t>;</w:t>
      </w:r>
      <w:r>
        <w:rPr>
          <w:rtl/>
        </w:rPr>
        <w:t xml:space="preserve"> </w:t>
      </w:r>
      <w:bookmarkStart w:id="13859" w:name="_ETM_Q19_681559"/>
      <w:bookmarkEnd w:id="13859"/>
      <w:r>
        <w:rPr>
          <w:rtl/>
        </w:rPr>
        <w:t xml:space="preserve">דבר </w:t>
      </w:r>
      <w:bookmarkStart w:id="13860" w:name="_ETM_Q19_682069"/>
      <w:bookmarkEnd w:id="13860"/>
      <w:r>
        <w:rPr>
          <w:rtl/>
        </w:rPr>
        <w:t xml:space="preserve">שני </w:t>
      </w:r>
      <w:bookmarkStart w:id="13861" w:name="_ETM_Q19_682669"/>
      <w:bookmarkEnd w:id="13861"/>
      <w:r>
        <w:rPr>
          <w:rFonts w:hint="cs"/>
          <w:rtl/>
        </w:rPr>
        <w:t xml:space="preserve">– </w:t>
      </w:r>
      <w:r>
        <w:rPr>
          <w:rtl/>
        </w:rPr>
        <w:t xml:space="preserve">שיטרח </w:t>
      </w:r>
      <w:bookmarkStart w:id="13862" w:name="_ETM_Q19_683180"/>
      <w:bookmarkEnd w:id="13862"/>
      <w:r>
        <w:rPr>
          <w:rtl/>
        </w:rPr>
        <w:t xml:space="preserve">להגיע </w:t>
      </w:r>
      <w:bookmarkStart w:id="13863" w:name="_ETM_Q19_683599"/>
      <w:bookmarkEnd w:id="13863"/>
      <w:r>
        <w:rPr>
          <w:rtl/>
        </w:rPr>
        <w:t>לעבודה</w:t>
      </w:r>
      <w:r>
        <w:rPr>
          <w:rFonts w:hint="cs"/>
          <w:rtl/>
        </w:rPr>
        <w:t>.</w:t>
      </w:r>
      <w:r>
        <w:rPr>
          <w:rtl/>
        </w:rPr>
        <w:t xml:space="preserve"> </w:t>
      </w:r>
      <w:bookmarkStart w:id="13864" w:name="_ETM_Q19_684319"/>
      <w:bookmarkEnd w:id="13864"/>
      <w:r>
        <w:rPr>
          <w:rtl/>
        </w:rPr>
        <w:t>תודה</w:t>
      </w:r>
      <w:r>
        <w:rPr>
          <w:rFonts w:hint="cs"/>
          <w:rtl/>
        </w:rPr>
        <w:t>.</w:t>
      </w:r>
    </w:p>
    <w:p w:rsidR="00C85791" w:rsidRDefault="00C85791" w:rsidP="0035311A">
      <w:pPr>
        <w:rPr>
          <w:rtl/>
        </w:rPr>
      </w:pPr>
    </w:p>
    <w:p w:rsidR="00C85791" w:rsidRDefault="00C85791" w:rsidP="0035311A">
      <w:pPr>
        <w:pStyle w:val="af7"/>
        <w:keepNext/>
        <w:rPr>
          <w:rtl/>
        </w:rPr>
      </w:pPr>
      <w:bookmarkStart w:id="13865" w:name="ET_yor_6593_49"/>
      <w:r w:rsidRPr="008B63F9">
        <w:rPr>
          <w:rStyle w:val="TagStyle"/>
          <w:rtl/>
        </w:rPr>
        <w:t xml:space="preserve"> &lt;&lt; יור &gt;&gt; </w:t>
      </w:r>
      <w:r>
        <w:rPr>
          <w:rtl/>
        </w:rPr>
        <w:t>היו"ר חנוך דב מלביצקי:</w:t>
      </w:r>
      <w:r w:rsidRPr="008B63F9">
        <w:rPr>
          <w:rStyle w:val="TagStyle"/>
          <w:rtl/>
        </w:rPr>
        <w:t xml:space="preserve"> &lt;&lt; יור &gt;&gt;</w:t>
      </w:r>
      <w:r>
        <w:rPr>
          <w:rtl/>
        </w:rPr>
        <w:t xml:space="preserve">   </w:t>
      </w:r>
      <w:bookmarkEnd w:id="13865"/>
    </w:p>
    <w:p w:rsidR="00C85791" w:rsidRDefault="00C85791" w:rsidP="00ED58FB">
      <w:pPr>
        <w:rPr>
          <w:rtl/>
        </w:rPr>
      </w:pPr>
    </w:p>
    <w:p w:rsidR="00C85791" w:rsidRDefault="00C85791" w:rsidP="0035311A">
      <w:pPr>
        <w:rPr>
          <w:rtl/>
        </w:rPr>
      </w:pPr>
      <w:bookmarkStart w:id="13866" w:name="_ETM_Q19_685209"/>
      <w:bookmarkEnd w:id="13866"/>
      <w:r>
        <w:rPr>
          <w:rtl/>
        </w:rPr>
        <w:t xml:space="preserve">חברת </w:t>
      </w:r>
      <w:bookmarkStart w:id="13867" w:name="_ETM_Q19_685629"/>
      <w:bookmarkEnd w:id="13867"/>
      <w:r>
        <w:rPr>
          <w:rtl/>
        </w:rPr>
        <w:t xml:space="preserve">הכנסת </w:t>
      </w:r>
      <w:bookmarkStart w:id="13868" w:name="_ETM_Q19_686079"/>
      <w:bookmarkEnd w:id="13868"/>
      <w:r>
        <w:rPr>
          <w:rtl/>
        </w:rPr>
        <w:t>ביטון</w:t>
      </w:r>
      <w:r>
        <w:rPr>
          <w:rFonts w:hint="cs"/>
          <w:rtl/>
        </w:rPr>
        <w:t>,</w:t>
      </w:r>
      <w:r>
        <w:rPr>
          <w:rtl/>
        </w:rPr>
        <w:t xml:space="preserve"> </w:t>
      </w:r>
      <w:bookmarkStart w:id="13869" w:name="_ETM_Q19_686529"/>
      <w:bookmarkEnd w:id="13869"/>
      <w:r>
        <w:rPr>
          <w:rtl/>
        </w:rPr>
        <w:t>בבקשה</w:t>
      </w:r>
      <w:r>
        <w:rPr>
          <w:rFonts w:hint="cs"/>
          <w:rtl/>
        </w:rPr>
        <w:t>.</w:t>
      </w:r>
    </w:p>
    <w:p w:rsidR="00C85791" w:rsidRDefault="00C85791" w:rsidP="0035311A">
      <w:pPr>
        <w:rPr>
          <w:rtl/>
        </w:rPr>
      </w:pPr>
    </w:p>
    <w:p w:rsidR="00C85791" w:rsidRDefault="00C85791" w:rsidP="0035311A">
      <w:pPr>
        <w:pStyle w:val="af6"/>
        <w:keepNext/>
        <w:rPr>
          <w:rtl/>
        </w:rPr>
      </w:pPr>
      <w:bookmarkStart w:id="13870" w:name="ET_interruption_5801_50"/>
      <w:r w:rsidRPr="008B63F9">
        <w:rPr>
          <w:rStyle w:val="TagStyle"/>
          <w:rtl/>
        </w:rPr>
        <w:t xml:space="preserve"> &lt;&lt; קריאה &gt;&gt; </w:t>
      </w:r>
      <w:r>
        <w:rPr>
          <w:rtl/>
        </w:rPr>
        <w:t>אריאל קלנר (הליכוד):</w:t>
      </w:r>
      <w:r w:rsidRPr="008B63F9">
        <w:rPr>
          <w:rStyle w:val="TagStyle"/>
          <w:rtl/>
        </w:rPr>
        <w:t xml:space="preserve"> &lt;&lt; קריאה &gt;&gt;</w:t>
      </w:r>
      <w:r>
        <w:rPr>
          <w:rtl/>
        </w:rPr>
        <w:t xml:space="preserve">   </w:t>
      </w:r>
      <w:bookmarkEnd w:id="13870"/>
    </w:p>
    <w:p w:rsidR="00C85791" w:rsidRDefault="00C85791" w:rsidP="00ED58FB">
      <w:pPr>
        <w:rPr>
          <w:rtl/>
        </w:rPr>
      </w:pPr>
    </w:p>
    <w:p w:rsidR="00C85791" w:rsidRDefault="00C85791" w:rsidP="0035311A">
      <w:pPr>
        <w:rPr>
          <w:rtl/>
        </w:rPr>
      </w:pPr>
      <w:r>
        <w:rPr>
          <w:rFonts w:hint="cs"/>
          <w:rtl/>
        </w:rPr>
        <w:t xml:space="preserve">מה עם נתניהו? אויב או </w:t>
      </w:r>
      <w:bookmarkStart w:id="13871" w:name="_ETM_Q19_686000"/>
      <w:bookmarkEnd w:id="13871"/>
      <w:r>
        <w:rPr>
          <w:rFonts w:hint="cs"/>
          <w:rtl/>
        </w:rPr>
        <w:t xml:space="preserve">לא אויב? </w:t>
      </w:r>
    </w:p>
    <w:p w:rsidR="00C85791" w:rsidRDefault="00C85791" w:rsidP="0035311A">
      <w:pPr>
        <w:rPr>
          <w:rtl/>
        </w:rPr>
      </w:pPr>
    </w:p>
    <w:p w:rsidR="00C85791" w:rsidRDefault="00C85791" w:rsidP="0035311A">
      <w:pPr>
        <w:pStyle w:val="af6"/>
        <w:keepNext/>
        <w:rPr>
          <w:rtl/>
        </w:rPr>
      </w:pPr>
      <w:bookmarkStart w:id="13872" w:name="ET_interruption_6361_51"/>
      <w:r w:rsidRPr="002F28A0">
        <w:rPr>
          <w:rStyle w:val="TagStyle"/>
          <w:rtl/>
        </w:rPr>
        <w:t xml:space="preserve"> &lt;&lt; קריאה &gt;&gt; </w:t>
      </w:r>
      <w:r>
        <w:rPr>
          <w:rtl/>
        </w:rPr>
        <w:t>נאור שירי (יש עתיד):</w:t>
      </w:r>
      <w:r w:rsidRPr="002F28A0">
        <w:rPr>
          <w:rStyle w:val="TagStyle"/>
          <w:rtl/>
        </w:rPr>
        <w:t xml:space="preserve"> &lt;&lt; קריאה &gt;&gt;</w:t>
      </w:r>
      <w:r>
        <w:rPr>
          <w:rtl/>
        </w:rPr>
        <w:t xml:space="preserve">   </w:t>
      </w:r>
      <w:bookmarkEnd w:id="13872"/>
    </w:p>
    <w:p w:rsidR="00C85791" w:rsidRDefault="00C85791" w:rsidP="00ED58FB">
      <w:pPr>
        <w:rPr>
          <w:rtl/>
        </w:rPr>
      </w:pPr>
    </w:p>
    <w:p w:rsidR="00C85791" w:rsidRDefault="00C85791" w:rsidP="0035311A">
      <w:pPr>
        <w:rPr>
          <w:rtl/>
        </w:rPr>
      </w:pPr>
      <w:r>
        <w:rPr>
          <w:rFonts w:hint="cs"/>
          <w:rtl/>
        </w:rPr>
        <w:t xml:space="preserve">חס וחלילה. </w:t>
      </w:r>
      <w:bookmarkStart w:id="13873" w:name="_ETM_Q19_688000"/>
      <w:bookmarkStart w:id="13874" w:name="_ETM_Q19_692000"/>
      <w:bookmarkEnd w:id="13873"/>
      <w:bookmarkEnd w:id="13874"/>
      <w:r>
        <w:rPr>
          <w:rFonts w:hint="cs"/>
          <w:rtl/>
        </w:rPr>
        <w:t xml:space="preserve">מה זה אויב, תגיד לי. </w:t>
      </w:r>
    </w:p>
    <w:p w:rsidR="00C85791" w:rsidRDefault="00C85791" w:rsidP="0035311A">
      <w:pPr>
        <w:rPr>
          <w:rtl/>
        </w:rPr>
      </w:pPr>
      <w:bookmarkStart w:id="13875" w:name="_ETM_Q19_691000"/>
      <w:bookmarkEnd w:id="13875"/>
    </w:p>
    <w:p w:rsidR="00C85791" w:rsidRDefault="00C85791" w:rsidP="0035311A">
      <w:pPr>
        <w:pStyle w:val="af6"/>
        <w:keepNext/>
        <w:rPr>
          <w:rtl/>
        </w:rPr>
      </w:pPr>
      <w:bookmarkStart w:id="13876" w:name="ET_interruption_6231_90"/>
      <w:r w:rsidRPr="003530AA">
        <w:rPr>
          <w:rStyle w:val="TagStyle"/>
          <w:rtl/>
        </w:rPr>
        <w:t xml:space="preserve"> &lt;&lt; קריאה &gt;&gt; </w:t>
      </w:r>
      <w:r>
        <w:rPr>
          <w:rtl/>
        </w:rPr>
        <w:t>יסמין פרידמן (יש עתיד):</w:t>
      </w:r>
      <w:r w:rsidRPr="003530AA">
        <w:rPr>
          <w:rStyle w:val="TagStyle"/>
          <w:rtl/>
        </w:rPr>
        <w:t xml:space="preserve"> &lt;&lt; קריאה &gt;&gt;</w:t>
      </w:r>
      <w:r>
        <w:rPr>
          <w:rtl/>
        </w:rPr>
        <w:t xml:space="preserve">   </w:t>
      </w:r>
      <w:bookmarkEnd w:id="13876"/>
    </w:p>
    <w:p w:rsidR="00C85791" w:rsidRDefault="00C85791" w:rsidP="00ED58FB">
      <w:pPr>
        <w:rPr>
          <w:rtl/>
        </w:rPr>
      </w:pPr>
    </w:p>
    <w:p w:rsidR="00C85791" w:rsidRPr="003530AA" w:rsidRDefault="00C85791" w:rsidP="0035311A">
      <w:pPr>
        <w:rPr>
          <w:rtl/>
        </w:rPr>
      </w:pPr>
      <w:r>
        <w:rPr>
          <w:rFonts w:hint="cs"/>
          <w:rtl/>
        </w:rPr>
        <w:t xml:space="preserve">מה אתה עונה לו בכלל. </w:t>
      </w:r>
    </w:p>
    <w:p w:rsidR="00C85791" w:rsidRDefault="00C85791" w:rsidP="0035311A">
      <w:pPr>
        <w:rPr>
          <w:rtl/>
        </w:rPr>
      </w:pPr>
    </w:p>
    <w:p w:rsidR="00C85791" w:rsidRDefault="00C85791" w:rsidP="0035311A">
      <w:pPr>
        <w:pStyle w:val="af6"/>
        <w:keepNext/>
        <w:rPr>
          <w:rtl/>
        </w:rPr>
      </w:pPr>
      <w:bookmarkStart w:id="13877" w:name="ET_interruption_5801_54"/>
      <w:r w:rsidRPr="002F28A0">
        <w:rPr>
          <w:rStyle w:val="TagStyle"/>
          <w:rtl/>
        </w:rPr>
        <w:t xml:space="preserve"> &lt;&lt; קריאה &gt;&gt; </w:t>
      </w:r>
      <w:r>
        <w:rPr>
          <w:rtl/>
        </w:rPr>
        <w:t>אריאל קלנר (הליכוד):</w:t>
      </w:r>
      <w:r w:rsidRPr="002F28A0">
        <w:rPr>
          <w:rStyle w:val="TagStyle"/>
          <w:rtl/>
        </w:rPr>
        <w:t xml:space="preserve"> &lt;&lt; קריאה &gt;&gt;</w:t>
      </w:r>
      <w:r>
        <w:rPr>
          <w:rtl/>
        </w:rPr>
        <w:t xml:space="preserve">   </w:t>
      </w:r>
      <w:bookmarkEnd w:id="13877"/>
    </w:p>
    <w:p w:rsidR="00C85791" w:rsidRDefault="00C85791" w:rsidP="00ED58FB">
      <w:pPr>
        <w:rPr>
          <w:rtl/>
        </w:rPr>
      </w:pPr>
    </w:p>
    <w:p w:rsidR="00C85791" w:rsidRPr="002F28A0" w:rsidRDefault="00C85791" w:rsidP="0035311A">
      <w:pPr>
        <w:rPr>
          <w:rtl/>
        </w:rPr>
      </w:pPr>
      <w:r>
        <w:rPr>
          <w:rFonts w:hint="cs"/>
          <w:rtl/>
        </w:rPr>
        <w:t xml:space="preserve">לא יודע. </w:t>
      </w:r>
    </w:p>
    <w:p w:rsidR="00C85791" w:rsidRDefault="00C85791" w:rsidP="0035311A">
      <w:pPr>
        <w:rPr>
          <w:rtl/>
        </w:rPr>
      </w:pPr>
      <w:bookmarkStart w:id="13878" w:name="_ETM_Q19_693000"/>
      <w:bookmarkEnd w:id="13878"/>
    </w:p>
    <w:p w:rsidR="00C85791" w:rsidRDefault="00C85791" w:rsidP="0035311A">
      <w:pPr>
        <w:pStyle w:val="af6"/>
        <w:keepNext/>
        <w:rPr>
          <w:rtl/>
        </w:rPr>
      </w:pPr>
      <w:bookmarkStart w:id="13879" w:name="ET_interruption_6361_53"/>
      <w:r w:rsidRPr="002F28A0">
        <w:rPr>
          <w:rStyle w:val="TagStyle"/>
          <w:rtl/>
        </w:rPr>
        <w:t xml:space="preserve"> &lt;&lt; קריאה &gt;&gt; </w:t>
      </w:r>
      <w:r>
        <w:rPr>
          <w:rtl/>
        </w:rPr>
        <w:t>נאור שירי (יש עתיד):</w:t>
      </w:r>
      <w:r w:rsidRPr="002F28A0">
        <w:rPr>
          <w:rStyle w:val="TagStyle"/>
          <w:rtl/>
        </w:rPr>
        <w:t xml:space="preserve"> &lt;&lt; קריאה &gt;&gt;</w:t>
      </w:r>
      <w:r>
        <w:rPr>
          <w:rtl/>
        </w:rPr>
        <w:t xml:space="preserve">   </w:t>
      </w:r>
      <w:bookmarkEnd w:id="13879"/>
    </w:p>
    <w:p w:rsidR="00C85791" w:rsidRDefault="00C85791" w:rsidP="00ED58FB">
      <w:pPr>
        <w:rPr>
          <w:rtl/>
        </w:rPr>
      </w:pPr>
    </w:p>
    <w:p w:rsidR="00C85791" w:rsidRDefault="00C85791" w:rsidP="0035311A">
      <w:pPr>
        <w:rPr>
          <w:rtl/>
        </w:rPr>
      </w:pPr>
      <w:r>
        <w:rPr>
          <w:rFonts w:hint="cs"/>
          <w:rtl/>
        </w:rPr>
        <w:t xml:space="preserve">מה אתה לא יודע? </w:t>
      </w:r>
    </w:p>
    <w:p w:rsidR="00C85791" w:rsidRDefault="00C85791" w:rsidP="0035311A">
      <w:pPr>
        <w:rPr>
          <w:rtl/>
        </w:rPr>
      </w:pPr>
    </w:p>
    <w:p w:rsidR="00C85791" w:rsidRDefault="00C85791" w:rsidP="0035311A">
      <w:pPr>
        <w:pStyle w:val="af6"/>
        <w:keepNext/>
        <w:rPr>
          <w:rtl/>
        </w:rPr>
      </w:pPr>
      <w:bookmarkStart w:id="13880" w:name="ET_interruption_5801_55"/>
      <w:r w:rsidRPr="002F28A0">
        <w:rPr>
          <w:rStyle w:val="TagStyle"/>
          <w:rtl/>
        </w:rPr>
        <w:t xml:space="preserve"> &lt;&lt; קריאה &gt;&gt; </w:t>
      </w:r>
      <w:r>
        <w:rPr>
          <w:rtl/>
        </w:rPr>
        <w:t>אריאל קלנר (הליכוד):</w:t>
      </w:r>
      <w:r w:rsidRPr="002F28A0">
        <w:rPr>
          <w:rStyle w:val="TagStyle"/>
          <w:rtl/>
        </w:rPr>
        <w:t xml:space="preserve"> &lt;&lt; קריאה &gt;&gt;</w:t>
      </w:r>
      <w:r>
        <w:rPr>
          <w:rtl/>
        </w:rPr>
        <w:t xml:space="preserve">   </w:t>
      </w:r>
      <w:bookmarkEnd w:id="13880"/>
    </w:p>
    <w:p w:rsidR="00C85791" w:rsidRDefault="00C85791" w:rsidP="00ED58FB">
      <w:pPr>
        <w:rPr>
          <w:rtl/>
        </w:rPr>
      </w:pPr>
    </w:p>
    <w:p w:rsidR="00C85791" w:rsidRDefault="00C85791" w:rsidP="00330489">
      <w:pPr>
        <w:rPr>
          <w:rtl/>
        </w:rPr>
      </w:pPr>
      <w:r>
        <w:rPr>
          <w:rFonts w:hint="cs"/>
          <w:rtl/>
        </w:rPr>
        <w:t xml:space="preserve">אני שמח מאוד </w:t>
      </w:r>
      <w:r w:rsidR="00330489">
        <w:rPr>
          <w:rFonts w:hint="cs"/>
          <w:rtl/>
        </w:rPr>
        <w:t>– – –</w:t>
      </w:r>
    </w:p>
    <w:p w:rsidR="00C85791" w:rsidRDefault="00C85791" w:rsidP="0035311A">
      <w:pPr>
        <w:rPr>
          <w:rtl/>
        </w:rPr>
      </w:pPr>
      <w:bookmarkStart w:id="13881" w:name="_ETM_Q19_694000"/>
      <w:bookmarkEnd w:id="13881"/>
    </w:p>
    <w:p w:rsidR="00C85791" w:rsidRDefault="00C85791" w:rsidP="0035311A">
      <w:pPr>
        <w:pStyle w:val="af6"/>
        <w:keepNext/>
        <w:rPr>
          <w:rtl/>
        </w:rPr>
      </w:pPr>
      <w:bookmarkStart w:id="13882" w:name="ET_interruption_6361_56"/>
      <w:r w:rsidRPr="002F28A0">
        <w:rPr>
          <w:rStyle w:val="TagStyle"/>
          <w:rtl/>
        </w:rPr>
        <w:t xml:space="preserve"> &lt;&lt; קריאה &gt;&gt; </w:t>
      </w:r>
      <w:r>
        <w:rPr>
          <w:rtl/>
        </w:rPr>
        <w:t>נאור שירי (יש עתיד):</w:t>
      </w:r>
      <w:r w:rsidRPr="002F28A0">
        <w:rPr>
          <w:rStyle w:val="TagStyle"/>
          <w:rtl/>
        </w:rPr>
        <w:t xml:space="preserve"> &lt;&lt; קריאה &gt;&gt;</w:t>
      </w:r>
      <w:r>
        <w:rPr>
          <w:rtl/>
        </w:rPr>
        <w:t xml:space="preserve">   </w:t>
      </w:r>
      <w:bookmarkEnd w:id="13882"/>
    </w:p>
    <w:p w:rsidR="00C85791" w:rsidRDefault="00C85791" w:rsidP="00ED58FB">
      <w:pPr>
        <w:rPr>
          <w:rtl/>
        </w:rPr>
      </w:pPr>
    </w:p>
    <w:p w:rsidR="00C85791" w:rsidRDefault="00C85791" w:rsidP="0035311A">
      <w:pPr>
        <w:rPr>
          <w:rtl/>
        </w:rPr>
      </w:pPr>
      <w:r>
        <w:rPr>
          <w:rFonts w:hint="cs"/>
          <w:rtl/>
        </w:rPr>
        <w:t xml:space="preserve">מישהו אמר שהוא אויב? </w:t>
      </w:r>
    </w:p>
    <w:p w:rsidR="00C85791" w:rsidRDefault="00C85791" w:rsidP="0035311A">
      <w:pPr>
        <w:rPr>
          <w:rtl/>
        </w:rPr>
      </w:pPr>
    </w:p>
    <w:p w:rsidR="00C85791" w:rsidRDefault="00C85791" w:rsidP="0035311A">
      <w:pPr>
        <w:pStyle w:val="af6"/>
        <w:keepNext/>
        <w:rPr>
          <w:rtl/>
        </w:rPr>
      </w:pPr>
      <w:bookmarkStart w:id="13883" w:name="ET_interruption_5801_57"/>
      <w:r w:rsidRPr="002F28A0">
        <w:rPr>
          <w:rStyle w:val="TagStyle"/>
          <w:rtl/>
        </w:rPr>
        <w:t xml:space="preserve"> &lt;&lt; קריאה &gt;&gt; </w:t>
      </w:r>
      <w:r>
        <w:rPr>
          <w:rtl/>
        </w:rPr>
        <w:t>אריאל קלנר (הליכוד):</w:t>
      </w:r>
      <w:r w:rsidRPr="002F28A0">
        <w:rPr>
          <w:rStyle w:val="TagStyle"/>
          <w:rtl/>
        </w:rPr>
        <w:t xml:space="preserve"> &lt;&lt; קריאה &gt;&gt;</w:t>
      </w:r>
      <w:r>
        <w:rPr>
          <w:rtl/>
        </w:rPr>
        <w:t xml:space="preserve">   </w:t>
      </w:r>
      <w:bookmarkEnd w:id="13883"/>
    </w:p>
    <w:p w:rsidR="00C85791" w:rsidRDefault="00C85791" w:rsidP="00ED58FB">
      <w:pPr>
        <w:rPr>
          <w:rtl/>
        </w:rPr>
      </w:pPr>
    </w:p>
    <w:p w:rsidR="00C85791" w:rsidRDefault="00C85791" w:rsidP="0035311A">
      <w:pPr>
        <w:rPr>
          <w:rtl/>
        </w:rPr>
      </w:pPr>
      <w:r>
        <w:rPr>
          <w:rFonts w:hint="cs"/>
          <w:rtl/>
        </w:rPr>
        <w:t>כן.</w:t>
      </w:r>
    </w:p>
    <w:p w:rsidR="00C85791" w:rsidRDefault="00C85791" w:rsidP="0035311A">
      <w:pPr>
        <w:rPr>
          <w:rtl/>
        </w:rPr>
      </w:pPr>
      <w:bookmarkStart w:id="13884" w:name="_ETM_Q19_696000"/>
      <w:bookmarkEnd w:id="13884"/>
    </w:p>
    <w:p w:rsidR="00C85791" w:rsidRDefault="00C85791" w:rsidP="0035311A">
      <w:pPr>
        <w:pStyle w:val="af6"/>
        <w:keepNext/>
        <w:rPr>
          <w:rtl/>
        </w:rPr>
      </w:pPr>
      <w:bookmarkStart w:id="13885" w:name="ET_interruption_6361_58"/>
      <w:r w:rsidRPr="002F28A0">
        <w:rPr>
          <w:rStyle w:val="TagStyle"/>
          <w:rtl/>
        </w:rPr>
        <w:t xml:space="preserve"> &lt;&lt; קריאה &gt;&gt; </w:t>
      </w:r>
      <w:r>
        <w:rPr>
          <w:rtl/>
        </w:rPr>
        <w:t>נאור שירי (יש עתיד):</w:t>
      </w:r>
      <w:r w:rsidRPr="002F28A0">
        <w:rPr>
          <w:rStyle w:val="TagStyle"/>
          <w:rtl/>
        </w:rPr>
        <w:t xml:space="preserve"> &lt;&lt; קריאה &gt;&gt;</w:t>
      </w:r>
      <w:r>
        <w:rPr>
          <w:rtl/>
        </w:rPr>
        <w:t xml:space="preserve">   </w:t>
      </w:r>
      <w:bookmarkEnd w:id="13885"/>
    </w:p>
    <w:p w:rsidR="00C85791" w:rsidRDefault="00C85791" w:rsidP="00ED58FB">
      <w:pPr>
        <w:rPr>
          <w:rtl/>
        </w:rPr>
      </w:pPr>
    </w:p>
    <w:p w:rsidR="00C85791" w:rsidRDefault="00C85791" w:rsidP="0035311A">
      <w:pPr>
        <w:rPr>
          <w:rtl/>
        </w:rPr>
      </w:pPr>
      <w:bookmarkStart w:id="13886" w:name="_ETM_Q19_698000"/>
      <w:bookmarkEnd w:id="13886"/>
      <w:r>
        <w:rPr>
          <w:rFonts w:hint="cs"/>
          <w:rtl/>
        </w:rPr>
        <w:t xml:space="preserve">מי? מי? </w:t>
      </w:r>
    </w:p>
    <w:p w:rsidR="00C85791" w:rsidRDefault="00C85791" w:rsidP="0035311A">
      <w:pPr>
        <w:rPr>
          <w:rtl/>
        </w:rPr>
      </w:pPr>
    </w:p>
    <w:p w:rsidR="00C85791" w:rsidRDefault="00C85791" w:rsidP="0035311A">
      <w:pPr>
        <w:pStyle w:val="af6"/>
        <w:keepNext/>
        <w:rPr>
          <w:rtl/>
        </w:rPr>
      </w:pPr>
      <w:bookmarkStart w:id="13887" w:name="ET_interruption_6231_59"/>
      <w:r w:rsidRPr="002F28A0">
        <w:rPr>
          <w:rStyle w:val="TagStyle"/>
          <w:rtl/>
        </w:rPr>
        <w:t xml:space="preserve"> &lt;&lt; קריאה &gt;&gt; </w:t>
      </w:r>
      <w:r>
        <w:rPr>
          <w:rtl/>
        </w:rPr>
        <w:t>יסמין פרידמן (יש עתיד):</w:t>
      </w:r>
      <w:r w:rsidRPr="002F28A0">
        <w:rPr>
          <w:rStyle w:val="TagStyle"/>
          <w:rtl/>
        </w:rPr>
        <w:t xml:space="preserve"> &lt;&lt; קריאה &gt;&gt;</w:t>
      </w:r>
      <w:r>
        <w:rPr>
          <w:rtl/>
        </w:rPr>
        <w:t xml:space="preserve">   </w:t>
      </w:r>
      <w:bookmarkEnd w:id="13887"/>
    </w:p>
    <w:p w:rsidR="00C85791" w:rsidRDefault="00C85791" w:rsidP="00ED58FB">
      <w:pPr>
        <w:rPr>
          <w:rtl/>
        </w:rPr>
      </w:pPr>
    </w:p>
    <w:p w:rsidR="00C85791" w:rsidRDefault="00C85791" w:rsidP="0035311A">
      <w:pPr>
        <w:rPr>
          <w:rtl/>
        </w:rPr>
      </w:pPr>
      <w:r>
        <w:rPr>
          <w:rFonts w:hint="cs"/>
          <w:rtl/>
        </w:rPr>
        <w:t xml:space="preserve">הוא </w:t>
      </w:r>
      <w:bookmarkStart w:id="13888" w:name="_ETM_Q19_701000"/>
      <w:bookmarkEnd w:id="13888"/>
      <w:r>
        <w:rPr>
          <w:rFonts w:hint="cs"/>
          <w:rtl/>
        </w:rPr>
        <w:t xml:space="preserve">רק פוגע בביטחון המדינה, הוא לא אויב. </w:t>
      </w:r>
    </w:p>
    <w:p w:rsidR="00C85791" w:rsidRDefault="00C85791" w:rsidP="0035311A">
      <w:pPr>
        <w:rPr>
          <w:rtl/>
        </w:rPr>
      </w:pPr>
    </w:p>
    <w:p w:rsidR="00C85791" w:rsidRDefault="00C85791" w:rsidP="0035311A">
      <w:pPr>
        <w:pStyle w:val="af6"/>
        <w:keepNext/>
        <w:rPr>
          <w:rtl/>
        </w:rPr>
      </w:pPr>
      <w:bookmarkStart w:id="13889" w:name="ET_interruption_קריאות_61"/>
      <w:r w:rsidRPr="002F28A0">
        <w:rPr>
          <w:rStyle w:val="TagStyle"/>
          <w:rtl/>
        </w:rPr>
        <w:t xml:space="preserve"> &lt;&lt; קריאה &gt;&gt; </w:t>
      </w:r>
      <w:r>
        <w:rPr>
          <w:rtl/>
        </w:rPr>
        <w:t>קריאות:</w:t>
      </w:r>
      <w:r w:rsidRPr="002F28A0">
        <w:rPr>
          <w:rStyle w:val="TagStyle"/>
          <w:rtl/>
        </w:rPr>
        <w:t xml:space="preserve"> &lt;&lt; קריאה &gt;&gt;</w:t>
      </w:r>
      <w:r>
        <w:rPr>
          <w:rtl/>
        </w:rPr>
        <w:t xml:space="preserve">   </w:t>
      </w:r>
      <w:bookmarkEnd w:id="13889"/>
    </w:p>
    <w:p w:rsidR="00C85791" w:rsidRDefault="00C85791" w:rsidP="00ED58FB">
      <w:pPr>
        <w:rPr>
          <w:rtl/>
        </w:rPr>
      </w:pPr>
    </w:p>
    <w:p w:rsidR="00C85791" w:rsidRDefault="00330489" w:rsidP="00330489">
      <w:pPr>
        <w:rPr>
          <w:rtl/>
        </w:rPr>
      </w:pPr>
      <w:r>
        <w:rPr>
          <w:rFonts w:hint="cs"/>
          <w:rtl/>
        </w:rPr>
        <w:t>– – –</w:t>
      </w:r>
      <w:bookmarkStart w:id="13890" w:name="_ETM_Q19_705000"/>
      <w:bookmarkStart w:id="13891" w:name="_ETM_Q19_703000"/>
      <w:bookmarkEnd w:id="13890"/>
      <w:bookmarkEnd w:id="13891"/>
      <w:r w:rsidR="00C85791">
        <w:rPr>
          <w:rFonts w:hint="cs"/>
          <w:rtl/>
        </w:rPr>
        <w:t xml:space="preserve"> תפסיקו להגן על כל דבר. </w:t>
      </w:r>
    </w:p>
    <w:p w:rsidR="00C85791" w:rsidRDefault="00C85791" w:rsidP="0035311A">
      <w:pPr>
        <w:rPr>
          <w:rtl/>
        </w:rPr>
      </w:pPr>
      <w:bookmarkStart w:id="13892" w:name="_ETM_Q19_708000"/>
      <w:bookmarkEnd w:id="13892"/>
    </w:p>
    <w:p w:rsidR="00C85791" w:rsidRDefault="00C85791" w:rsidP="0035311A">
      <w:pPr>
        <w:pStyle w:val="af6"/>
        <w:keepNext/>
        <w:rPr>
          <w:rtl/>
        </w:rPr>
      </w:pPr>
      <w:bookmarkStart w:id="13893" w:name="ET_interruption_6361_63"/>
      <w:r w:rsidRPr="00501129">
        <w:rPr>
          <w:rStyle w:val="TagStyle"/>
          <w:rtl/>
        </w:rPr>
        <w:t xml:space="preserve"> &lt;&lt; קריאה &gt;&gt; </w:t>
      </w:r>
      <w:r>
        <w:rPr>
          <w:rtl/>
        </w:rPr>
        <w:t>נאור שירי (יש עתיד):</w:t>
      </w:r>
      <w:r w:rsidRPr="00501129">
        <w:rPr>
          <w:rStyle w:val="TagStyle"/>
          <w:rtl/>
        </w:rPr>
        <w:t xml:space="preserve"> &lt;&lt; קריאה &gt;&gt;</w:t>
      </w:r>
      <w:r>
        <w:rPr>
          <w:rtl/>
        </w:rPr>
        <w:t xml:space="preserve">   </w:t>
      </w:r>
      <w:bookmarkEnd w:id="13893"/>
    </w:p>
    <w:p w:rsidR="00C85791" w:rsidRDefault="00C85791" w:rsidP="00ED58FB">
      <w:pPr>
        <w:rPr>
          <w:rtl/>
        </w:rPr>
      </w:pPr>
    </w:p>
    <w:p w:rsidR="00C85791" w:rsidRDefault="00C85791" w:rsidP="0035311A">
      <w:pPr>
        <w:rPr>
          <w:rtl/>
        </w:rPr>
      </w:pPr>
      <w:r>
        <w:rPr>
          <w:rFonts w:hint="cs"/>
          <w:rtl/>
        </w:rPr>
        <w:t xml:space="preserve">אויב. בינתיים מי שאמר שאנחנו חמאס </w:t>
      </w:r>
      <w:bookmarkStart w:id="13894" w:name="_ETM_Q19_707000"/>
      <w:bookmarkEnd w:id="13894"/>
      <w:r>
        <w:rPr>
          <w:rFonts w:hint="cs"/>
          <w:rtl/>
        </w:rPr>
        <w:t xml:space="preserve">וזה זה החבר שלך פינדרוס. </w:t>
      </w:r>
    </w:p>
    <w:p w:rsidR="00C85791" w:rsidRDefault="00C85791" w:rsidP="0035311A">
      <w:pPr>
        <w:rPr>
          <w:rtl/>
        </w:rPr>
      </w:pPr>
    </w:p>
    <w:p w:rsidR="00C85791" w:rsidRDefault="00C85791" w:rsidP="0035311A">
      <w:pPr>
        <w:pStyle w:val="af7"/>
        <w:keepNext/>
        <w:rPr>
          <w:rtl/>
        </w:rPr>
      </w:pPr>
      <w:bookmarkStart w:id="13895" w:name="ET_yor_6593_64"/>
      <w:r w:rsidRPr="00501129">
        <w:rPr>
          <w:rStyle w:val="TagStyle"/>
          <w:rtl/>
        </w:rPr>
        <w:t xml:space="preserve"> &lt;&lt; יור &gt;&gt; </w:t>
      </w:r>
      <w:r>
        <w:rPr>
          <w:rtl/>
        </w:rPr>
        <w:t>היו"ר חנוך דב מלביצקי:</w:t>
      </w:r>
      <w:r w:rsidRPr="00501129">
        <w:rPr>
          <w:rStyle w:val="TagStyle"/>
          <w:rtl/>
        </w:rPr>
        <w:t xml:space="preserve"> &lt;&lt; יור &gt;&gt;</w:t>
      </w:r>
      <w:r>
        <w:rPr>
          <w:rtl/>
        </w:rPr>
        <w:t xml:space="preserve">   </w:t>
      </w:r>
      <w:bookmarkEnd w:id="13895"/>
    </w:p>
    <w:p w:rsidR="00C85791" w:rsidRDefault="00C85791" w:rsidP="00ED58FB">
      <w:pPr>
        <w:rPr>
          <w:rtl/>
        </w:rPr>
      </w:pPr>
    </w:p>
    <w:p w:rsidR="00C85791" w:rsidRDefault="00C85791" w:rsidP="0035311A">
      <w:pPr>
        <w:rPr>
          <w:rtl/>
        </w:rPr>
      </w:pPr>
      <w:bookmarkStart w:id="13896" w:name="_ETM_Q19_713000"/>
      <w:bookmarkEnd w:id="13896"/>
      <w:r>
        <w:rPr>
          <w:rFonts w:hint="cs"/>
          <w:rtl/>
        </w:rPr>
        <w:t xml:space="preserve">חבר הכנסת שירי. </w:t>
      </w:r>
    </w:p>
    <w:p w:rsidR="00C85791" w:rsidRDefault="00C85791" w:rsidP="0035311A">
      <w:pPr>
        <w:rPr>
          <w:rtl/>
        </w:rPr>
      </w:pPr>
    </w:p>
    <w:p w:rsidR="00C85791" w:rsidRDefault="00C85791" w:rsidP="0035311A">
      <w:pPr>
        <w:pStyle w:val="af6"/>
        <w:keepNext/>
        <w:rPr>
          <w:rtl/>
        </w:rPr>
      </w:pPr>
      <w:bookmarkStart w:id="13897" w:name="ET_interruption_6361_65"/>
      <w:r w:rsidRPr="00501129">
        <w:rPr>
          <w:rStyle w:val="TagStyle"/>
          <w:rtl/>
        </w:rPr>
        <w:t xml:space="preserve"> &lt;&lt; קריאה &gt;&gt; </w:t>
      </w:r>
      <w:r>
        <w:rPr>
          <w:rtl/>
        </w:rPr>
        <w:t>נאור שירי (יש עתיד):</w:t>
      </w:r>
      <w:r w:rsidRPr="00501129">
        <w:rPr>
          <w:rStyle w:val="TagStyle"/>
          <w:rtl/>
        </w:rPr>
        <w:t xml:space="preserve"> &lt;&lt; קריאה &gt;&gt;</w:t>
      </w:r>
      <w:r>
        <w:rPr>
          <w:rtl/>
        </w:rPr>
        <w:t xml:space="preserve">   </w:t>
      </w:r>
      <w:bookmarkEnd w:id="13897"/>
    </w:p>
    <w:p w:rsidR="00C85791" w:rsidRDefault="00C85791" w:rsidP="00ED58FB">
      <w:pPr>
        <w:rPr>
          <w:rtl/>
        </w:rPr>
      </w:pPr>
    </w:p>
    <w:p w:rsidR="00C85791" w:rsidRDefault="00C85791" w:rsidP="0035311A">
      <w:pPr>
        <w:rPr>
          <w:rtl/>
        </w:rPr>
      </w:pPr>
      <w:r>
        <w:rPr>
          <w:rFonts w:hint="cs"/>
          <w:rtl/>
        </w:rPr>
        <w:t xml:space="preserve">וניסים ואטורי. </w:t>
      </w:r>
    </w:p>
    <w:p w:rsidR="00C85791" w:rsidRDefault="00C85791" w:rsidP="0035311A">
      <w:pPr>
        <w:rPr>
          <w:rtl/>
        </w:rPr>
      </w:pPr>
    </w:p>
    <w:p w:rsidR="00C85791" w:rsidRDefault="00C85791" w:rsidP="0035311A">
      <w:pPr>
        <w:pStyle w:val="af7"/>
        <w:keepNext/>
        <w:rPr>
          <w:rtl/>
        </w:rPr>
      </w:pPr>
      <w:bookmarkStart w:id="13898" w:name="ET_yor_6593_66"/>
      <w:r w:rsidRPr="00501129">
        <w:rPr>
          <w:rStyle w:val="TagStyle"/>
          <w:rtl/>
        </w:rPr>
        <w:t xml:space="preserve"> &lt;&lt; יור &gt;&gt; </w:t>
      </w:r>
      <w:r>
        <w:rPr>
          <w:rtl/>
        </w:rPr>
        <w:t>היו"ר חנוך דב מלביצקי:</w:t>
      </w:r>
      <w:r w:rsidRPr="00501129">
        <w:rPr>
          <w:rStyle w:val="TagStyle"/>
          <w:rtl/>
        </w:rPr>
        <w:t xml:space="preserve"> &lt;&lt; יור &gt;&gt;</w:t>
      </w:r>
      <w:r>
        <w:rPr>
          <w:rtl/>
        </w:rPr>
        <w:t xml:space="preserve">   </w:t>
      </w:r>
      <w:bookmarkEnd w:id="13898"/>
    </w:p>
    <w:p w:rsidR="00C85791" w:rsidRDefault="00C85791" w:rsidP="00ED58FB">
      <w:pPr>
        <w:rPr>
          <w:rtl/>
        </w:rPr>
      </w:pPr>
    </w:p>
    <w:p w:rsidR="00C85791" w:rsidRDefault="00C85791" w:rsidP="0035311A">
      <w:pPr>
        <w:rPr>
          <w:rtl/>
        </w:rPr>
      </w:pPr>
      <w:bookmarkStart w:id="13899" w:name="_ETM_Q19_715000"/>
      <w:bookmarkEnd w:id="13899"/>
      <w:r>
        <w:rPr>
          <w:rFonts w:hint="cs"/>
          <w:rtl/>
        </w:rPr>
        <w:t>חבר הכנסת שירי.</w:t>
      </w:r>
    </w:p>
    <w:p w:rsidR="00C85791" w:rsidRDefault="00C85791" w:rsidP="0035311A">
      <w:pPr>
        <w:rPr>
          <w:rtl/>
        </w:rPr>
      </w:pPr>
      <w:bookmarkStart w:id="13900" w:name="_ETM_Q19_712000"/>
      <w:bookmarkEnd w:id="13900"/>
    </w:p>
    <w:p w:rsidR="00C85791" w:rsidRDefault="00C85791" w:rsidP="0035311A">
      <w:pPr>
        <w:pStyle w:val="af6"/>
        <w:keepNext/>
        <w:rPr>
          <w:rtl/>
        </w:rPr>
      </w:pPr>
      <w:bookmarkStart w:id="13901" w:name="ET_interruption_6361_67"/>
      <w:r w:rsidRPr="00501129">
        <w:rPr>
          <w:rStyle w:val="TagStyle"/>
          <w:rtl/>
        </w:rPr>
        <w:t xml:space="preserve"> &lt;&lt; קריאה &gt;&gt; </w:t>
      </w:r>
      <w:r>
        <w:rPr>
          <w:rtl/>
        </w:rPr>
        <w:t>נאור שירי (יש עתיד):</w:t>
      </w:r>
      <w:r w:rsidRPr="00501129">
        <w:rPr>
          <w:rStyle w:val="TagStyle"/>
          <w:rtl/>
        </w:rPr>
        <w:t xml:space="preserve"> &lt;&lt; קריאה &gt;&gt;</w:t>
      </w:r>
      <w:r>
        <w:rPr>
          <w:rtl/>
        </w:rPr>
        <w:t xml:space="preserve">   </w:t>
      </w:r>
      <w:bookmarkEnd w:id="13901"/>
    </w:p>
    <w:p w:rsidR="00C85791" w:rsidRDefault="00C85791" w:rsidP="00ED58FB">
      <w:pPr>
        <w:rPr>
          <w:rtl/>
        </w:rPr>
      </w:pPr>
    </w:p>
    <w:p w:rsidR="00C85791" w:rsidRDefault="00C85791" w:rsidP="0035311A">
      <w:pPr>
        <w:rPr>
          <w:rtl/>
        </w:rPr>
      </w:pPr>
      <w:bookmarkStart w:id="13902" w:name="_ETM_Q19_714000"/>
      <w:bookmarkEnd w:id="13902"/>
      <w:r>
        <w:rPr>
          <w:rFonts w:hint="cs"/>
          <w:rtl/>
        </w:rPr>
        <w:t>על זה לא דיברת.</w:t>
      </w:r>
    </w:p>
    <w:p w:rsidR="00C85791" w:rsidRDefault="00C85791" w:rsidP="0035311A">
      <w:pPr>
        <w:rPr>
          <w:rtl/>
        </w:rPr>
      </w:pPr>
    </w:p>
    <w:p w:rsidR="00C85791" w:rsidRDefault="00C85791" w:rsidP="0035311A">
      <w:pPr>
        <w:pStyle w:val="af7"/>
        <w:keepNext/>
        <w:rPr>
          <w:rtl/>
        </w:rPr>
      </w:pPr>
      <w:bookmarkStart w:id="13903" w:name="ET_yor_6593_68"/>
      <w:r w:rsidRPr="00501129">
        <w:rPr>
          <w:rStyle w:val="TagStyle"/>
          <w:rtl/>
        </w:rPr>
        <w:t xml:space="preserve"> &lt;&lt; יור &gt;&gt; </w:t>
      </w:r>
      <w:r>
        <w:rPr>
          <w:rtl/>
        </w:rPr>
        <w:t>היו"ר חנוך דב מלביצקי:</w:t>
      </w:r>
      <w:r w:rsidRPr="00501129">
        <w:rPr>
          <w:rStyle w:val="TagStyle"/>
          <w:rtl/>
        </w:rPr>
        <w:t xml:space="preserve"> &lt;&lt; יור &gt;&gt;</w:t>
      </w:r>
      <w:r>
        <w:rPr>
          <w:rtl/>
        </w:rPr>
        <w:t xml:space="preserve">   </w:t>
      </w:r>
      <w:bookmarkEnd w:id="13903"/>
    </w:p>
    <w:p w:rsidR="00C85791" w:rsidRDefault="00C85791" w:rsidP="00ED58FB">
      <w:pPr>
        <w:rPr>
          <w:rtl/>
        </w:rPr>
      </w:pPr>
    </w:p>
    <w:p w:rsidR="00C85791" w:rsidRDefault="00C85791" w:rsidP="00330489">
      <w:pPr>
        <w:rPr>
          <w:rtl/>
        </w:rPr>
      </w:pPr>
      <w:r>
        <w:rPr>
          <w:rFonts w:hint="cs"/>
          <w:rtl/>
        </w:rPr>
        <w:t xml:space="preserve">חבר הכנסת שירי, תודה, ואני ממליץ לך </w:t>
      </w:r>
      <w:r w:rsidR="00330489">
        <w:rPr>
          <w:rFonts w:hint="cs"/>
          <w:rtl/>
        </w:rPr>
        <w:t>– – –</w:t>
      </w:r>
    </w:p>
    <w:p w:rsidR="00C85791" w:rsidRDefault="00C85791" w:rsidP="0035311A">
      <w:pPr>
        <w:rPr>
          <w:rtl/>
        </w:rPr>
      </w:pPr>
    </w:p>
    <w:p w:rsidR="00C85791" w:rsidRDefault="00C85791" w:rsidP="0035311A">
      <w:pPr>
        <w:pStyle w:val="af6"/>
        <w:keepNext/>
        <w:rPr>
          <w:rtl/>
        </w:rPr>
      </w:pPr>
      <w:bookmarkStart w:id="13904" w:name="ET_interruption_6361_69"/>
      <w:r w:rsidRPr="00501129">
        <w:rPr>
          <w:rStyle w:val="TagStyle"/>
          <w:rtl/>
        </w:rPr>
        <w:t xml:space="preserve"> &lt;&lt; קריאה &gt;&gt; </w:t>
      </w:r>
      <w:r>
        <w:rPr>
          <w:rtl/>
        </w:rPr>
        <w:t>נאור שירי (יש עתיד):</w:t>
      </w:r>
      <w:r w:rsidRPr="00501129">
        <w:rPr>
          <w:rStyle w:val="TagStyle"/>
          <w:rtl/>
        </w:rPr>
        <w:t xml:space="preserve"> &lt;&lt; קריאה &gt;&gt;</w:t>
      </w:r>
      <w:r>
        <w:rPr>
          <w:rtl/>
        </w:rPr>
        <w:t xml:space="preserve">   </w:t>
      </w:r>
      <w:bookmarkEnd w:id="13904"/>
    </w:p>
    <w:p w:rsidR="00C85791" w:rsidRDefault="00C85791" w:rsidP="00ED58FB">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af7"/>
        <w:keepNext/>
        <w:rPr>
          <w:rtl/>
        </w:rPr>
      </w:pPr>
      <w:bookmarkStart w:id="13905" w:name="ET_yor_6593_70"/>
      <w:r w:rsidRPr="00501129">
        <w:rPr>
          <w:rStyle w:val="TagStyle"/>
          <w:rtl/>
        </w:rPr>
        <w:t xml:space="preserve"> &lt;&lt; יור &gt;&gt; </w:t>
      </w:r>
      <w:r>
        <w:rPr>
          <w:rtl/>
        </w:rPr>
        <w:t>היו"ר חנוך דב מלביצקי:</w:t>
      </w:r>
      <w:r w:rsidRPr="00501129">
        <w:rPr>
          <w:rStyle w:val="TagStyle"/>
          <w:rtl/>
        </w:rPr>
        <w:t xml:space="preserve"> &lt;&lt; יור &gt;&gt;</w:t>
      </w:r>
      <w:r>
        <w:rPr>
          <w:rtl/>
        </w:rPr>
        <w:t xml:space="preserve">   </w:t>
      </w:r>
      <w:bookmarkEnd w:id="13905"/>
    </w:p>
    <w:p w:rsidR="00C85791" w:rsidRDefault="00C85791" w:rsidP="00ED58FB">
      <w:pPr>
        <w:rPr>
          <w:rtl/>
        </w:rPr>
      </w:pPr>
    </w:p>
    <w:p w:rsidR="00C85791" w:rsidRDefault="00C85791" w:rsidP="00330489">
      <w:pPr>
        <w:rPr>
          <w:rtl/>
        </w:rPr>
      </w:pPr>
      <w:bookmarkStart w:id="13906" w:name="_ETM_Q19_717000"/>
      <w:bookmarkEnd w:id="13906"/>
      <w:r>
        <w:rPr>
          <w:rFonts w:hint="cs"/>
          <w:rtl/>
        </w:rPr>
        <w:t xml:space="preserve">חבר הכנסת שירי </w:t>
      </w:r>
      <w:r w:rsidR="00330489">
        <w:rPr>
          <w:rFonts w:hint="cs"/>
          <w:rtl/>
        </w:rPr>
        <w:t>– –</w:t>
      </w:r>
      <w:r>
        <w:rPr>
          <w:rFonts w:hint="cs"/>
          <w:rtl/>
        </w:rPr>
        <w:t xml:space="preserve"> </w:t>
      </w:r>
    </w:p>
    <w:p w:rsidR="00C85791" w:rsidRDefault="00C85791" w:rsidP="0035311A">
      <w:pPr>
        <w:rPr>
          <w:rtl/>
        </w:rPr>
      </w:pPr>
    </w:p>
    <w:p w:rsidR="00C85791" w:rsidRDefault="00C85791" w:rsidP="0035311A">
      <w:pPr>
        <w:pStyle w:val="af6"/>
        <w:keepNext/>
        <w:rPr>
          <w:rtl/>
        </w:rPr>
      </w:pPr>
      <w:bookmarkStart w:id="13907" w:name="ET_interruption_5801_74"/>
      <w:r w:rsidRPr="009F6E7A">
        <w:rPr>
          <w:rStyle w:val="TagStyle"/>
          <w:rtl/>
        </w:rPr>
        <w:t xml:space="preserve"> &lt;&lt; קריאה &gt;&gt; </w:t>
      </w:r>
      <w:r>
        <w:rPr>
          <w:rtl/>
        </w:rPr>
        <w:t>אריאל קלנר (הליכוד):</w:t>
      </w:r>
      <w:r w:rsidRPr="009F6E7A">
        <w:rPr>
          <w:rStyle w:val="TagStyle"/>
          <w:rtl/>
        </w:rPr>
        <w:t xml:space="preserve"> &lt;&lt; קריאה &gt;&gt;</w:t>
      </w:r>
      <w:r>
        <w:rPr>
          <w:rtl/>
        </w:rPr>
        <w:t xml:space="preserve">   </w:t>
      </w:r>
      <w:bookmarkEnd w:id="13907"/>
    </w:p>
    <w:p w:rsidR="00C85791" w:rsidRDefault="00C85791" w:rsidP="00ED58FB">
      <w:pPr>
        <w:rPr>
          <w:rtl/>
        </w:rPr>
      </w:pPr>
    </w:p>
    <w:p w:rsidR="00C85791" w:rsidRDefault="00C85791" w:rsidP="0035311A">
      <w:pPr>
        <w:rPr>
          <w:rtl/>
        </w:rPr>
      </w:pPr>
      <w:r>
        <w:rPr>
          <w:rFonts w:hint="cs"/>
          <w:rtl/>
        </w:rPr>
        <w:t>הוא בעצמו התנצל, מה שהבוס שלך לא עשה.</w:t>
      </w:r>
    </w:p>
    <w:p w:rsidR="00C85791" w:rsidRDefault="00C85791" w:rsidP="0035311A">
      <w:pPr>
        <w:rPr>
          <w:rtl/>
        </w:rPr>
      </w:pPr>
    </w:p>
    <w:p w:rsidR="00C85791" w:rsidRDefault="00C85791" w:rsidP="0035311A">
      <w:pPr>
        <w:pStyle w:val="af7"/>
        <w:keepNext/>
        <w:rPr>
          <w:rtl/>
        </w:rPr>
      </w:pPr>
      <w:bookmarkStart w:id="13908" w:name="ET_yor_6593_75"/>
      <w:r w:rsidRPr="009F6E7A">
        <w:rPr>
          <w:rStyle w:val="TagStyle"/>
          <w:rtl/>
        </w:rPr>
        <w:t xml:space="preserve"> &lt;&lt; יור &gt;&gt; </w:t>
      </w:r>
      <w:r>
        <w:rPr>
          <w:rtl/>
        </w:rPr>
        <w:t>היו"ר חנוך דב מלביצקי:</w:t>
      </w:r>
      <w:r w:rsidRPr="009F6E7A">
        <w:rPr>
          <w:rStyle w:val="TagStyle"/>
          <w:rtl/>
        </w:rPr>
        <w:t xml:space="preserve"> &lt;&lt; יור &gt;&gt;</w:t>
      </w:r>
      <w:r>
        <w:rPr>
          <w:rtl/>
        </w:rPr>
        <w:t xml:space="preserve">   </w:t>
      </w:r>
      <w:bookmarkEnd w:id="13908"/>
    </w:p>
    <w:p w:rsidR="00C85791" w:rsidRDefault="00C85791" w:rsidP="00ED58FB">
      <w:pPr>
        <w:rPr>
          <w:rtl/>
        </w:rPr>
      </w:pPr>
    </w:p>
    <w:p w:rsidR="00C85791" w:rsidRDefault="00330489" w:rsidP="00330489">
      <w:pPr>
        <w:rPr>
          <w:rtl/>
        </w:rPr>
      </w:pPr>
      <w:bookmarkStart w:id="13909" w:name="_ETM_Q19_721000"/>
      <w:bookmarkEnd w:id="13909"/>
      <w:r>
        <w:rPr>
          <w:rFonts w:hint="cs"/>
          <w:rtl/>
        </w:rPr>
        <w:t>– –</w:t>
      </w:r>
      <w:r w:rsidR="00C85791">
        <w:rPr>
          <w:rFonts w:hint="cs"/>
          <w:rtl/>
        </w:rPr>
        <w:t xml:space="preserve"> אני ממליץ לך </w:t>
      </w:r>
      <w:r w:rsidR="00C85791">
        <w:rPr>
          <w:rFonts w:hint="eastAsia"/>
          <w:rtl/>
        </w:rPr>
        <w:t>–</w:t>
      </w:r>
      <w:r w:rsidR="00C85791">
        <w:rPr>
          <w:rFonts w:hint="cs"/>
          <w:rtl/>
        </w:rPr>
        <w:t xml:space="preserve"> בעצם אני </w:t>
      </w:r>
      <w:bookmarkStart w:id="13910" w:name="_ETM_Q19_724000"/>
      <w:bookmarkEnd w:id="13910"/>
      <w:r w:rsidR="00C85791">
        <w:rPr>
          <w:rFonts w:hint="cs"/>
          <w:rtl/>
        </w:rPr>
        <w:t xml:space="preserve">לא ממליץ לך </w:t>
      </w:r>
      <w:r w:rsidR="00C85791">
        <w:rPr>
          <w:rFonts w:hint="eastAsia"/>
          <w:rtl/>
        </w:rPr>
        <w:t>–</w:t>
      </w:r>
      <w:r w:rsidR="00C85791">
        <w:rPr>
          <w:rFonts w:hint="cs"/>
          <w:rtl/>
        </w:rPr>
        <w:t xml:space="preserve"> ואני שמח שאתה לא קורא עיתון הארץ. </w:t>
      </w:r>
    </w:p>
    <w:p w:rsidR="00C85791" w:rsidRDefault="00C85791" w:rsidP="0035311A">
      <w:pPr>
        <w:rPr>
          <w:rtl/>
        </w:rPr>
      </w:pPr>
    </w:p>
    <w:p w:rsidR="00C85791" w:rsidRDefault="00C85791" w:rsidP="0035311A">
      <w:pPr>
        <w:pStyle w:val="af6"/>
        <w:keepNext/>
        <w:rPr>
          <w:rtl/>
        </w:rPr>
      </w:pPr>
      <w:bookmarkStart w:id="13911" w:name="ET_interruption_6255_91"/>
      <w:r w:rsidRPr="008F6A42">
        <w:rPr>
          <w:rStyle w:val="TagStyle"/>
          <w:rtl/>
        </w:rPr>
        <w:t xml:space="preserve"> &lt;&lt; קריאה &gt;&gt; </w:t>
      </w:r>
      <w:r>
        <w:rPr>
          <w:rtl/>
        </w:rPr>
        <w:t>סימון דוידסון (יש עתיד):</w:t>
      </w:r>
      <w:r w:rsidRPr="008F6A42">
        <w:rPr>
          <w:rStyle w:val="TagStyle"/>
          <w:rtl/>
        </w:rPr>
        <w:t xml:space="preserve"> &lt;&lt; קריאה &gt;&gt;</w:t>
      </w:r>
      <w:r>
        <w:rPr>
          <w:rtl/>
        </w:rPr>
        <w:t xml:space="preserve">   </w:t>
      </w:r>
      <w:bookmarkEnd w:id="13911"/>
    </w:p>
    <w:p w:rsidR="00C85791" w:rsidRDefault="00C85791" w:rsidP="00ED58FB">
      <w:pPr>
        <w:rPr>
          <w:rtl/>
        </w:rPr>
      </w:pPr>
    </w:p>
    <w:p w:rsidR="00C85791" w:rsidRPr="008F6A42" w:rsidRDefault="00C85791" w:rsidP="00330489">
      <w:pPr>
        <w:rPr>
          <w:rtl/>
        </w:rPr>
      </w:pPr>
      <w:r>
        <w:rPr>
          <w:rFonts w:hint="cs"/>
          <w:rtl/>
        </w:rPr>
        <w:t xml:space="preserve">אבל אדוני </w:t>
      </w:r>
      <w:bookmarkStart w:id="13912" w:name="_ETM_Q19_723000"/>
      <w:bookmarkEnd w:id="13912"/>
      <w:r w:rsidR="00330489">
        <w:rPr>
          <w:rFonts w:hint="cs"/>
          <w:rtl/>
        </w:rPr>
        <w:t>– – –</w:t>
      </w:r>
    </w:p>
    <w:p w:rsidR="00C85791" w:rsidRDefault="00C85791" w:rsidP="0035311A">
      <w:pPr>
        <w:rPr>
          <w:rtl/>
        </w:rPr>
      </w:pPr>
    </w:p>
    <w:p w:rsidR="00C85791" w:rsidRDefault="00C85791" w:rsidP="0035311A">
      <w:pPr>
        <w:pStyle w:val="af6"/>
        <w:keepNext/>
        <w:rPr>
          <w:rtl/>
        </w:rPr>
      </w:pPr>
      <w:bookmarkStart w:id="13913" w:name="ET_interruption_6361_71"/>
      <w:r w:rsidRPr="00501129">
        <w:rPr>
          <w:rStyle w:val="TagStyle"/>
          <w:rtl/>
        </w:rPr>
        <w:t xml:space="preserve"> &lt;&lt; קריאה &gt;&gt; </w:t>
      </w:r>
      <w:r>
        <w:rPr>
          <w:rtl/>
        </w:rPr>
        <w:t>נאור שירי (יש עתיד):</w:t>
      </w:r>
      <w:r w:rsidRPr="00501129">
        <w:rPr>
          <w:rStyle w:val="TagStyle"/>
          <w:rtl/>
        </w:rPr>
        <w:t xml:space="preserve"> &lt;&lt; קריאה &gt;&gt;</w:t>
      </w:r>
      <w:r>
        <w:rPr>
          <w:rtl/>
        </w:rPr>
        <w:t xml:space="preserve">   </w:t>
      </w:r>
      <w:bookmarkEnd w:id="13913"/>
    </w:p>
    <w:p w:rsidR="00C85791" w:rsidRDefault="00C85791" w:rsidP="00ED58FB">
      <w:pPr>
        <w:rPr>
          <w:rtl/>
        </w:rPr>
      </w:pPr>
    </w:p>
    <w:p w:rsidR="00C85791" w:rsidRDefault="00C85791" w:rsidP="0035311A">
      <w:pPr>
        <w:rPr>
          <w:rtl/>
        </w:rPr>
      </w:pPr>
      <w:r>
        <w:rPr>
          <w:rFonts w:hint="cs"/>
          <w:rtl/>
        </w:rPr>
        <w:t xml:space="preserve">אני קורא עיתון הארץ. </w:t>
      </w:r>
    </w:p>
    <w:p w:rsidR="00C85791" w:rsidRDefault="00C85791" w:rsidP="0035311A">
      <w:pPr>
        <w:rPr>
          <w:rtl/>
        </w:rPr>
      </w:pPr>
      <w:bookmarkStart w:id="13914" w:name="_ETM_Q19_729000"/>
      <w:bookmarkEnd w:id="13914"/>
    </w:p>
    <w:p w:rsidR="00C85791" w:rsidRDefault="00C85791" w:rsidP="0035311A">
      <w:pPr>
        <w:pStyle w:val="af7"/>
        <w:keepNext/>
        <w:rPr>
          <w:rtl/>
        </w:rPr>
      </w:pPr>
      <w:bookmarkStart w:id="13915" w:name="ET_yor_6593_72"/>
      <w:r w:rsidRPr="00501129">
        <w:rPr>
          <w:rStyle w:val="TagStyle"/>
          <w:rtl/>
        </w:rPr>
        <w:t xml:space="preserve"> &lt;&lt; יור &gt;&gt; </w:t>
      </w:r>
      <w:r>
        <w:rPr>
          <w:rtl/>
        </w:rPr>
        <w:t>היו"ר חנוך דב מלביצקי:</w:t>
      </w:r>
      <w:r w:rsidRPr="00501129">
        <w:rPr>
          <w:rStyle w:val="TagStyle"/>
          <w:rtl/>
        </w:rPr>
        <w:t xml:space="preserve"> &lt;&lt; יור &gt;&gt;</w:t>
      </w:r>
      <w:r>
        <w:rPr>
          <w:rtl/>
        </w:rPr>
        <w:t xml:space="preserve">   </w:t>
      </w:r>
      <w:bookmarkEnd w:id="13915"/>
    </w:p>
    <w:p w:rsidR="00C85791" w:rsidRDefault="00C85791" w:rsidP="00ED58FB">
      <w:pPr>
        <w:rPr>
          <w:rtl/>
        </w:rPr>
      </w:pPr>
    </w:p>
    <w:p w:rsidR="00C85791" w:rsidRDefault="00C85791" w:rsidP="0035311A">
      <w:pPr>
        <w:rPr>
          <w:rtl/>
        </w:rPr>
      </w:pPr>
      <w:r>
        <w:rPr>
          <w:rFonts w:hint="cs"/>
          <w:rtl/>
        </w:rPr>
        <w:t xml:space="preserve">אז תקרא בעיתון הארץ, בדיוק כתבו את זה. בדיוק כתבו את זה, ברחל בתך הקטנה. </w:t>
      </w:r>
    </w:p>
    <w:p w:rsidR="00C85791" w:rsidRDefault="00C85791" w:rsidP="0035311A">
      <w:pPr>
        <w:rPr>
          <w:rtl/>
        </w:rPr>
      </w:pPr>
      <w:bookmarkStart w:id="13916" w:name="_ETM_Q19_726000"/>
      <w:bookmarkEnd w:id="13916"/>
    </w:p>
    <w:p w:rsidR="00C85791" w:rsidRDefault="00C85791" w:rsidP="0035311A">
      <w:pPr>
        <w:pStyle w:val="af6"/>
        <w:keepNext/>
        <w:rPr>
          <w:rtl/>
        </w:rPr>
      </w:pPr>
      <w:r w:rsidRPr="008F6A42">
        <w:rPr>
          <w:rStyle w:val="TagStyle"/>
          <w:rtl/>
        </w:rPr>
        <w:t xml:space="preserve">&lt;&lt; קריאה &gt;&gt; </w:t>
      </w:r>
      <w:r>
        <w:rPr>
          <w:rtl/>
        </w:rPr>
        <w:t>אריאל קלנר (הליכוד):</w:t>
      </w:r>
      <w:r w:rsidRPr="008F6A42">
        <w:rPr>
          <w:rStyle w:val="TagStyle"/>
          <w:rtl/>
        </w:rPr>
        <w:t xml:space="preserve"> &lt;&lt; קריאה &gt;&gt;</w:t>
      </w:r>
      <w:r>
        <w:rPr>
          <w:rtl/>
        </w:rPr>
        <w:t xml:space="preserve">   </w:t>
      </w:r>
    </w:p>
    <w:p w:rsidR="00C85791" w:rsidRDefault="00C85791" w:rsidP="00ED58FB">
      <w:pPr>
        <w:rPr>
          <w:rtl/>
        </w:rPr>
      </w:pPr>
    </w:p>
    <w:p w:rsidR="00C85791" w:rsidRPr="008F6A42" w:rsidRDefault="00C85791" w:rsidP="00330489">
      <w:pPr>
        <w:rPr>
          <w:rtl/>
        </w:rPr>
      </w:pPr>
      <w:r>
        <w:rPr>
          <w:rFonts w:hint="cs"/>
          <w:rtl/>
        </w:rPr>
        <w:t xml:space="preserve">תגיד, </w:t>
      </w:r>
      <w:bookmarkStart w:id="13917" w:name="_ETM_Q19_731000"/>
      <w:bookmarkEnd w:id="13917"/>
      <w:r>
        <w:rPr>
          <w:rFonts w:hint="cs"/>
          <w:rtl/>
        </w:rPr>
        <w:t xml:space="preserve">יאיר לפיד דיבר על בגידה </w:t>
      </w:r>
      <w:r w:rsidR="00330489">
        <w:rPr>
          <w:rFonts w:hint="cs"/>
          <w:rtl/>
        </w:rPr>
        <w:t>– – –</w:t>
      </w:r>
    </w:p>
    <w:p w:rsidR="00C85791" w:rsidRDefault="00C85791" w:rsidP="0035311A">
      <w:pPr>
        <w:rPr>
          <w:rtl/>
        </w:rPr>
      </w:pPr>
    </w:p>
    <w:p w:rsidR="00C85791" w:rsidRDefault="00C85791" w:rsidP="0035311A">
      <w:pPr>
        <w:pStyle w:val="af6"/>
        <w:keepNext/>
        <w:rPr>
          <w:rtl/>
        </w:rPr>
      </w:pPr>
      <w:bookmarkStart w:id="13918" w:name="ET_interruption_6361_73"/>
      <w:r w:rsidRPr="009F6E7A">
        <w:rPr>
          <w:rStyle w:val="TagStyle"/>
          <w:rtl/>
        </w:rPr>
        <w:t xml:space="preserve"> &lt;&lt; קריאה &gt;&gt; </w:t>
      </w:r>
      <w:r>
        <w:rPr>
          <w:rtl/>
        </w:rPr>
        <w:t>נאור שירי (יש עתיד):</w:t>
      </w:r>
      <w:r w:rsidRPr="009F6E7A">
        <w:rPr>
          <w:rStyle w:val="TagStyle"/>
          <w:rtl/>
        </w:rPr>
        <w:t xml:space="preserve"> &lt;&lt; קריאה &gt;&gt;</w:t>
      </w:r>
      <w:r>
        <w:rPr>
          <w:rtl/>
        </w:rPr>
        <w:t xml:space="preserve">   </w:t>
      </w:r>
      <w:bookmarkEnd w:id="13918"/>
    </w:p>
    <w:p w:rsidR="00C85791" w:rsidRDefault="00C85791" w:rsidP="00ED58FB">
      <w:pPr>
        <w:rPr>
          <w:rtl/>
        </w:rPr>
      </w:pPr>
    </w:p>
    <w:p w:rsidR="00C85791" w:rsidRDefault="00C85791" w:rsidP="0035311A">
      <w:pPr>
        <w:rPr>
          <w:rtl/>
        </w:rPr>
      </w:pPr>
      <w:r>
        <w:rPr>
          <w:rFonts w:hint="cs"/>
          <w:rtl/>
        </w:rPr>
        <w:t>ואטורי אמר שאנחנו חמאס. מישהו אמר משהו?</w:t>
      </w:r>
    </w:p>
    <w:p w:rsidR="00C85791" w:rsidRDefault="00C85791" w:rsidP="0035311A">
      <w:pPr>
        <w:rPr>
          <w:rtl/>
        </w:rPr>
      </w:pPr>
    </w:p>
    <w:p w:rsidR="00C85791" w:rsidRDefault="00C85791" w:rsidP="0035311A">
      <w:pPr>
        <w:pStyle w:val="af6"/>
        <w:keepNext/>
        <w:rPr>
          <w:rtl/>
        </w:rPr>
      </w:pPr>
      <w:bookmarkStart w:id="13919" w:name="ET_interruption_5801_93"/>
      <w:r w:rsidRPr="008F6A42">
        <w:rPr>
          <w:rStyle w:val="TagStyle"/>
          <w:rtl/>
        </w:rPr>
        <w:t xml:space="preserve"> &lt;&lt; קריאה &gt;&gt; </w:t>
      </w:r>
      <w:r>
        <w:rPr>
          <w:rtl/>
        </w:rPr>
        <w:t>אריאל קלנר (הליכוד):</w:t>
      </w:r>
      <w:r w:rsidRPr="008F6A42">
        <w:rPr>
          <w:rStyle w:val="TagStyle"/>
          <w:rtl/>
        </w:rPr>
        <w:t xml:space="preserve"> &lt;&lt; קריאה &gt;&gt;</w:t>
      </w:r>
      <w:r>
        <w:rPr>
          <w:rtl/>
        </w:rPr>
        <w:t xml:space="preserve">   </w:t>
      </w:r>
      <w:bookmarkEnd w:id="13919"/>
    </w:p>
    <w:p w:rsidR="00C85791" w:rsidRDefault="00C85791" w:rsidP="00ED58FB">
      <w:pPr>
        <w:rPr>
          <w:rtl/>
        </w:rPr>
      </w:pPr>
    </w:p>
    <w:p w:rsidR="00C85791" w:rsidRPr="008F6A42" w:rsidRDefault="00C85791" w:rsidP="0035311A">
      <w:pPr>
        <w:rPr>
          <w:rtl/>
        </w:rPr>
      </w:pPr>
      <w:r>
        <w:rPr>
          <w:rFonts w:hint="cs"/>
          <w:rtl/>
        </w:rPr>
        <w:t xml:space="preserve">הבוס </w:t>
      </w:r>
      <w:bookmarkStart w:id="13920" w:name="_ETM_Q19_734000"/>
      <w:bookmarkEnd w:id="13920"/>
      <w:r>
        <w:rPr>
          <w:rFonts w:hint="cs"/>
          <w:rtl/>
        </w:rPr>
        <w:t>שלך דיבר על בגידה. תגיד לי, אתה לא מתבייש?</w:t>
      </w:r>
    </w:p>
    <w:p w:rsidR="00C85791" w:rsidRDefault="00C85791" w:rsidP="0035311A">
      <w:pPr>
        <w:rPr>
          <w:rtl/>
        </w:rPr>
      </w:pPr>
    </w:p>
    <w:p w:rsidR="00C85791" w:rsidRDefault="00C85791" w:rsidP="0035311A">
      <w:pPr>
        <w:pStyle w:val="af7"/>
        <w:keepNext/>
        <w:rPr>
          <w:rtl/>
        </w:rPr>
      </w:pPr>
      <w:bookmarkStart w:id="13921" w:name="ET_yor_6593_76"/>
      <w:r w:rsidRPr="009F6E7A">
        <w:rPr>
          <w:rStyle w:val="TagStyle"/>
          <w:rtl/>
        </w:rPr>
        <w:t xml:space="preserve"> &lt;&lt; יור &gt;&gt; </w:t>
      </w:r>
      <w:r>
        <w:rPr>
          <w:rtl/>
        </w:rPr>
        <w:t>היו"ר חנוך דב מלביצקי:</w:t>
      </w:r>
      <w:r w:rsidRPr="009F6E7A">
        <w:rPr>
          <w:rStyle w:val="TagStyle"/>
          <w:rtl/>
        </w:rPr>
        <w:t xml:space="preserve"> &lt;&lt; יור &gt;&gt;</w:t>
      </w:r>
      <w:r>
        <w:rPr>
          <w:rtl/>
        </w:rPr>
        <w:t xml:space="preserve">   </w:t>
      </w:r>
      <w:bookmarkEnd w:id="13921"/>
    </w:p>
    <w:p w:rsidR="00C85791" w:rsidRDefault="00C85791" w:rsidP="00ED58FB">
      <w:pPr>
        <w:rPr>
          <w:rtl/>
        </w:rPr>
      </w:pPr>
    </w:p>
    <w:p w:rsidR="00C85791" w:rsidRDefault="00C85791" w:rsidP="0035311A">
      <w:pPr>
        <w:rPr>
          <w:rtl/>
        </w:rPr>
      </w:pPr>
      <w:bookmarkStart w:id="13922" w:name="_ETM_Q19_735000"/>
      <w:bookmarkEnd w:id="13922"/>
      <w:r>
        <w:rPr>
          <w:rFonts w:hint="cs"/>
          <w:rtl/>
        </w:rPr>
        <w:t xml:space="preserve">והוא התנצל. </w:t>
      </w:r>
    </w:p>
    <w:p w:rsidR="00C85791" w:rsidRDefault="00C85791" w:rsidP="0035311A">
      <w:pPr>
        <w:rPr>
          <w:rtl/>
        </w:rPr>
      </w:pPr>
    </w:p>
    <w:p w:rsidR="00C85791" w:rsidRDefault="00C85791" w:rsidP="0035311A">
      <w:pPr>
        <w:pStyle w:val="af6"/>
        <w:keepNext/>
        <w:rPr>
          <w:rtl/>
        </w:rPr>
      </w:pPr>
      <w:bookmarkStart w:id="13923" w:name="ET_interruption_5801_77"/>
      <w:r w:rsidRPr="009F6E7A">
        <w:rPr>
          <w:rStyle w:val="TagStyle"/>
          <w:rtl/>
        </w:rPr>
        <w:t xml:space="preserve"> &lt;&lt; קריאה &gt;&gt; </w:t>
      </w:r>
      <w:r>
        <w:rPr>
          <w:rtl/>
        </w:rPr>
        <w:t>אריאל קלנר (הליכוד):</w:t>
      </w:r>
      <w:r w:rsidRPr="009F6E7A">
        <w:rPr>
          <w:rStyle w:val="TagStyle"/>
          <w:rtl/>
        </w:rPr>
        <w:t xml:space="preserve"> &lt;&lt; קריאה &gt;&gt;</w:t>
      </w:r>
      <w:r>
        <w:rPr>
          <w:rtl/>
        </w:rPr>
        <w:t xml:space="preserve">   </w:t>
      </w:r>
      <w:bookmarkEnd w:id="13923"/>
    </w:p>
    <w:p w:rsidR="00C85791" w:rsidRDefault="00C85791" w:rsidP="00ED58FB">
      <w:pPr>
        <w:rPr>
          <w:rtl/>
        </w:rPr>
      </w:pPr>
    </w:p>
    <w:p w:rsidR="00C85791" w:rsidRDefault="00C85791" w:rsidP="0035311A">
      <w:pPr>
        <w:rPr>
          <w:rtl/>
        </w:rPr>
      </w:pPr>
      <w:r>
        <w:rPr>
          <w:rFonts w:hint="cs"/>
          <w:rtl/>
        </w:rPr>
        <w:t xml:space="preserve">הבוס שלך </w:t>
      </w:r>
      <w:bookmarkStart w:id="13924" w:name="_ETM_Q19_737000"/>
      <w:bookmarkEnd w:id="13924"/>
      <w:r>
        <w:rPr>
          <w:rFonts w:hint="cs"/>
          <w:rtl/>
        </w:rPr>
        <w:t xml:space="preserve">דיבר על בגידה לפני שבוע. </w:t>
      </w:r>
    </w:p>
    <w:p w:rsidR="00C85791" w:rsidRDefault="00C85791" w:rsidP="0035311A">
      <w:pPr>
        <w:rPr>
          <w:rtl/>
        </w:rPr>
      </w:pPr>
    </w:p>
    <w:p w:rsidR="00C85791" w:rsidRDefault="00C85791" w:rsidP="0035311A">
      <w:pPr>
        <w:pStyle w:val="af7"/>
        <w:keepNext/>
        <w:rPr>
          <w:rtl/>
        </w:rPr>
      </w:pPr>
      <w:bookmarkStart w:id="13925" w:name="ET_yor_6593_78"/>
      <w:r w:rsidRPr="009F6E7A">
        <w:rPr>
          <w:rStyle w:val="TagStyle"/>
          <w:rtl/>
        </w:rPr>
        <w:t xml:space="preserve"> &lt;&lt; יור &gt;&gt; </w:t>
      </w:r>
      <w:r>
        <w:rPr>
          <w:rtl/>
        </w:rPr>
        <w:t>היו"ר חנוך דב מלביצקי:</w:t>
      </w:r>
      <w:r w:rsidRPr="009F6E7A">
        <w:rPr>
          <w:rStyle w:val="TagStyle"/>
          <w:rtl/>
        </w:rPr>
        <w:t xml:space="preserve"> &lt;&lt; יור &gt;&gt;</w:t>
      </w:r>
      <w:r>
        <w:rPr>
          <w:rtl/>
        </w:rPr>
        <w:t xml:space="preserve">   </w:t>
      </w:r>
      <w:bookmarkEnd w:id="13925"/>
    </w:p>
    <w:p w:rsidR="00C85791" w:rsidRDefault="00C85791" w:rsidP="00ED58FB">
      <w:pPr>
        <w:rPr>
          <w:rtl/>
        </w:rPr>
      </w:pPr>
    </w:p>
    <w:p w:rsidR="00C85791" w:rsidRDefault="00C85791" w:rsidP="0035311A">
      <w:pPr>
        <w:rPr>
          <w:rtl/>
        </w:rPr>
      </w:pPr>
      <w:r>
        <w:rPr>
          <w:rFonts w:hint="cs"/>
          <w:rtl/>
        </w:rPr>
        <w:t>עיתון הארץ עוד לא התנצלו.</w:t>
      </w:r>
    </w:p>
    <w:p w:rsidR="00C85791" w:rsidRDefault="00C85791" w:rsidP="0035311A">
      <w:pPr>
        <w:rPr>
          <w:rtl/>
        </w:rPr>
      </w:pPr>
    </w:p>
    <w:p w:rsidR="00C85791" w:rsidRDefault="00C85791" w:rsidP="0035311A">
      <w:pPr>
        <w:pStyle w:val="af6"/>
        <w:keepNext/>
        <w:rPr>
          <w:rtl/>
        </w:rPr>
      </w:pPr>
      <w:bookmarkStart w:id="13926" w:name="ET_interruption_6361_79"/>
      <w:r w:rsidRPr="009F6E7A">
        <w:rPr>
          <w:rStyle w:val="TagStyle"/>
          <w:rtl/>
        </w:rPr>
        <w:t xml:space="preserve"> &lt;&lt; קריאה &gt;&gt; </w:t>
      </w:r>
      <w:r>
        <w:rPr>
          <w:rtl/>
        </w:rPr>
        <w:t>נאור שירי (יש עתיד):</w:t>
      </w:r>
      <w:r w:rsidRPr="009F6E7A">
        <w:rPr>
          <w:rStyle w:val="TagStyle"/>
          <w:rtl/>
        </w:rPr>
        <w:t xml:space="preserve"> &lt;&lt; קריאה &gt;&gt;</w:t>
      </w:r>
      <w:r>
        <w:rPr>
          <w:rtl/>
        </w:rPr>
        <w:t xml:space="preserve">   </w:t>
      </w:r>
      <w:bookmarkEnd w:id="13926"/>
    </w:p>
    <w:p w:rsidR="00C85791" w:rsidRDefault="00C85791" w:rsidP="00ED58FB">
      <w:pPr>
        <w:rPr>
          <w:rtl/>
        </w:rPr>
      </w:pPr>
    </w:p>
    <w:p w:rsidR="00C85791" w:rsidRDefault="00C85791" w:rsidP="00330489">
      <w:pPr>
        <w:rPr>
          <w:rtl/>
        </w:rPr>
      </w:pPr>
      <w:proofErr w:type="spellStart"/>
      <w:r>
        <w:rPr>
          <w:rFonts w:hint="cs"/>
          <w:rtl/>
        </w:rPr>
        <w:t>וכשפינדרוס</w:t>
      </w:r>
      <w:proofErr w:type="spellEnd"/>
      <w:r>
        <w:rPr>
          <w:rFonts w:hint="cs"/>
          <w:rtl/>
        </w:rPr>
        <w:t xml:space="preserve"> אמר </w:t>
      </w:r>
      <w:r w:rsidR="00330489">
        <w:rPr>
          <w:rFonts w:hint="cs"/>
          <w:rtl/>
        </w:rPr>
        <w:t>– – –</w:t>
      </w:r>
    </w:p>
    <w:p w:rsidR="00C85791" w:rsidRDefault="00C85791" w:rsidP="0035311A">
      <w:pPr>
        <w:rPr>
          <w:rtl/>
        </w:rPr>
      </w:pPr>
    </w:p>
    <w:p w:rsidR="00C85791" w:rsidRDefault="00C85791" w:rsidP="0035311A">
      <w:pPr>
        <w:pStyle w:val="af6"/>
        <w:keepNext/>
        <w:rPr>
          <w:rtl/>
        </w:rPr>
      </w:pPr>
      <w:bookmarkStart w:id="13927" w:name="ET_interruption_קריאותץ_80"/>
      <w:r w:rsidRPr="009F6E7A">
        <w:rPr>
          <w:rStyle w:val="TagStyle"/>
          <w:rtl/>
        </w:rPr>
        <w:t xml:space="preserve"> &lt;&lt; קריאה &gt;&gt; </w:t>
      </w:r>
      <w:r>
        <w:rPr>
          <w:rtl/>
        </w:rPr>
        <w:t>קריאות:</w:t>
      </w:r>
      <w:r w:rsidRPr="009F6E7A">
        <w:rPr>
          <w:rStyle w:val="TagStyle"/>
          <w:rtl/>
        </w:rPr>
        <w:t xml:space="preserve"> &lt;&lt; קריאה &gt;&gt;</w:t>
      </w:r>
      <w:r>
        <w:rPr>
          <w:rtl/>
        </w:rPr>
        <w:t xml:space="preserve">   </w:t>
      </w:r>
      <w:bookmarkEnd w:id="13927"/>
    </w:p>
    <w:p w:rsidR="00C85791" w:rsidRDefault="00C85791" w:rsidP="00ED58FB">
      <w:pPr>
        <w:rPr>
          <w:rtl/>
        </w:rPr>
      </w:pPr>
    </w:p>
    <w:p w:rsidR="00C85791" w:rsidRDefault="00330489" w:rsidP="00330489">
      <w:pPr>
        <w:rPr>
          <w:rtl/>
        </w:rPr>
      </w:pPr>
      <w:r>
        <w:rPr>
          <w:rFonts w:hint="cs"/>
          <w:rtl/>
        </w:rPr>
        <w:t>– – –</w:t>
      </w:r>
    </w:p>
    <w:p w:rsidR="00C85791" w:rsidRDefault="00C85791" w:rsidP="0035311A">
      <w:pPr>
        <w:rPr>
          <w:rtl/>
        </w:rPr>
      </w:pPr>
    </w:p>
    <w:p w:rsidR="00C85791" w:rsidRDefault="00C85791" w:rsidP="0035311A">
      <w:pPr>
        <w:pStyle w:val="af7"/>
        <w:keepNext/>
        <w:rPr>
          <w:rtl/>
        </w:rPr>
      </w:pPr>
      <w:bookmarkStart w:id="13928" w:name="ET_yor_6593_81"/>
      <w:r w:rsidRPr="009F6E7A">
        <w:rPr>
          <w:rStyle w:val="TagStyle"/>
          <w:rtl/>
        </w:rPr>
        <w:t xml:space="preserve"> &lt;&lt; יור &gt;&gt; </w:t>
      </w:r>
      <w:r>
        <w:rPr>
          <w:rtl/>
        </w:rPr>
        <w:t>היו"ר חנוך דב מלביצקי:</w:t>
      </w:r>
      <w:r w:rsidRPr="009F6E7A">
        <w:rPr>
          <w:rStyle w:val="TagStyle"/>
          <w:rtl/>
        </w:rPr>
        <w:t xml:space="preserve"> &lt;&lt; יור &gt;&gt;</w:t>
      </w:r>
      <w:r>
        <w:rPr>
          <w:rtl/>
        </w:rPr>
        <w:t xml:space="preserve">   </w:t>
      </w:r>
      <w:bookmarkEnd w:id="13928"/>
    </w:p>
    <w:p w:rsidR="00C85791" w:rsidRDefault="00C85791" w:rsidP="00ED58FB">
      <w:pPr>
        <w:rPr>
          <w:rtl/>
        </w:rPr>
      </w:pPr>
    </w:p>
    <w:p w:rsidR="00C85791" w:rsidRDefault="00C85791" w:rsidP="0035311A">
      <w:pPr>
        <w:rPr>
          <w:rtl/>
        </w:rPr>
      </w:pPr>
      <w:r>
        <w:rPr>
          <w:rFonts w:hint="cs"/>
          <w:rtl/>
        </w:rPr>
        <w:t>חבר הכנסת קלנר, תודה. תודה רבה לכולם.</w:t>
      </w:r>
    </w:p>
    <w:p w:rsidR="00C85791" w:rsidRDefault="00C85791" w:rsidP="0035311A">
      <w:pPr>
        <w:rPr>
          <w:rtl/>
        </w:rPr>
      </w:pPr>
      <w:bookmarkStart w:id="13929" w:name="_ETM_Q19_749000"/>
      <w:bookmarkEnd w:id="13929"/>
    </w:p>
    <w:p w:rsidR="00C85791" w:rsidRDefault="00C85791" w:rsidP="0035311A">
      <w:pPr>
        <w:pStyle w:val="af6"/>
        <w:keepNext/>
        <w:rPr>
          <w:rtl/>
        </w:rPr>
      </w:pPr>
      <w:bookmarkStart w:id="13930" w:name="ET_interruption_5801_82"/>
      <w:r w:rsidRPr="009F6E7A">
        <w:rPr>
          <w:rStyle w:val="TagStyle"/>
          <w:rtl/>
        </w:rPr>
        <w:t xml:space="preserve"> &lt;&lt; קריאה &gt;&gt; </w:t>
      </w:r>
      <w:r>
        <w:rPr>
          <w:rtl/>
        </w:rPr>
        <w:t>אריאל קלנר (הליכוד):</w:t>
      </w:r>
      <w:r w:rsidRPr="009F6E7A">
        <w:rPr>
          <w:rStyle w:val="TagStyle"/>
          <w:rtl/>
        </w:rPr>
        <w:t xml:space="preserve"> &lt;&lt; קריאה &gt;&gt;</w:t>
      </w:r>
      <w:r>
        <w:rPr>
          <w:rtl/>
        </w:rPr>
        <w:t xml:space="preserve">   </w:t>
      </w:r>
      <w:bookmarkEnd w:id="13930"/>
    </w:p>
    <w:p w:rsidR="00C85791" w:rsidRDefault="00C85791" w:rsidP="00ED58FB">
      <w:pPr>
        <w:rPr>
          <w:rtl/>
        </w:rPr>
      </w:pPr>
    </w:p>
    <w:p w:rsidR="00C85791" w:rsidRDefault="00C85791" w:rsidP="00330489">
      <w:pPr>
        <w:rPr>
          <w:rtl/>
        </w:rPr>
      </w:pPr>
      <w:r>
        <w:rPr>
          <w:rFonts w:hint="cs"/>
          <w:rtl/>
        </w:rPr>
        <w:t xml:space="preserve">על מה אתה מדבר? ותגיד את זה </w:t>
      </w:r>
      <w:bookmarkStart w:id="13931" w:name="_ETM_Q19_748000"/>
      <w:bookmarkEnd w:id="13931"/>
      <w:r>
        <w:rPr>
          <w:rFonts w:hint="cs"/>
          <w:rtl/>
        </w:rPr>
        <w:t xml:space="preserve">לבוס שלך </w:t>
      </w:r>
      <w:r w:rsidR="00330489">
        <w:rPr>
          <w:rFonts w:hint="cs"/>
          <w:rtl/>
        </w:rPr>
        <w:t>– – –</w:t>
      </w:r>
    </w:p>
    <w:p w:rsidR="00C85791" w:rsidRDefault="00C85791" w:rsidP="0035311A">
      <w:pPr>
        <w:rPr>
          <w:rtl/>
        </w:rPr>
      </w:pPr>
    </w:p>
    <w:p w:rsidR="00C85791" w:rsidRDefault="00C85791" w:rsidP="0035311A">
      <w:pPr>
        <w:pStyle w:val="af6"/>
        <w:keepNext/>
        <w:rPr>
          <w:rtl/>
        </w:rPr>
      </w:pPr>
      <w:bookmarkStart w:id="13932" w:name="ET_interruption_6361_83"/>
      <w:r w:rsidRPr="009F6E7A">
        <w:rPr>
          <w:rStyle w:val="TagStyle"/>
          <w:rtl/>
        </w:rPr>
        <w:t xml:space="preserve"> &lt;&lt; קריאה &gt;&gt; </w:t>
      </w:r>
      <w:r>
        <w:rPr>
          <w:rtl/>
        </w:rPr>
        <w:t>נאור שירי (יש עתיד):</w:t>
      </w:r>
      <w:r w:rsidRPr="009F6E7A">
        <w:rPr>
          <w:rStyle w:val="TagStyle"/>
          <w:rtl/>
        </w:rPr>
        <w:t xml:space="preserve"> &lt;&lt; קריאה &gt;&gt;</w:t>
      </w:r>
      <w:r>
        <w:rPr>
          <w:rtl/>
        </w:rPr>
        <w:t xml:space="preserve">   </w:t>
      </w:r>
      <w:bookmarkEnd w:id="13932"/>
    </w:p>
    <w:p w:rsidR="00C85791" w:rsidRDefault="00C85791" w:rsidP="00ED58FB">
      <w:pPr>
        <w:rPr>
          <w:rtl/>
        </w:rPr>
      </w:pPr>
    </w:p>
    <w:p w:rsidR="00C85791" w:rsidRDefault="00C85791" w:rsidP="0035311A">
      <w:pPr>
        <w:rPr>
          <w:rtl/>
        </w:rPr>
      </w:pPr>
      <w:r>
        <w:rPr>
          <w:rFonts w:hint="cs"/>
          <w:rtl/>
        </w:rPr>
        <w:t xml:space="preserve">תגיד, אתה לא מתבייש? </w:t>
      </w:r>
    </w:p>
    <w:p w:rsidR="00C85791" w:rsidRDefault="00C85791" w:rsidP="0035311A">
      <w:pPr>
        <w:rPr>
          <w:rtl/>
        </w:rPr>
      </w:pPr>
    </w:p>
    <w:p w:rsidR="00C85791" w:rsidRDefault="00C85791" w:rsidP="0035311A">
      <w:pPr>
        <w:pStyle w:val="af7"/>
        <w:keepNext/>
        <w:rPr>
          <w:rtl/>
        </w:rPr>
      </w:pPr>
      <w:bookmarkStart w:id="13933" w:name="ET_yor_6593_84"/>
      <w:r w:rsidRPr="009F6E7A">
        <w:rPr>
          <w:rStyle w:val="TagStyle"/>
          <w:rtl/>
        </w:rPr>
        <w:t xml:space="preserve"> &lt;&lt; יור &gt;&gt; </w:t>
      </w:r>
      <w:r>
        <w:rPr>
          <w:rtl/>
        </w:rPr>
        <w:t>היו"ר חנוך דב מלביצקי:</w:t>
      </w:r>
      <w:r w:rsidRPr="009F6E7A">
        <w:rPr>
          <w:rStyle w:val="TagStyle"/>
          <w:rtl/>
        </w:rPr>
        <w:t xml:space="preserve"> &lt;&lt; יור &gt;&gt;</w:t>
      </w:r>
      <w:r>
        <w:rPr>
          <w:rtl/>
        </w:rPr>
        <w:t xml:space="preserve">   </w:t>
      </w:r>
      <w:bookmarkEnd w:id="13933"/>
    </w:p>
    <w:p w:rsidR="00C85791" w:rsidRDefault="00C85791" w:rsidP="00ED58FB">
      <w:pPr>
        <w:rPr>
          <w:rtl/>
        </w:rPr>
      </w:pPr>
    </w:p>
    <w:p w:rsidR="00C85791" w:rsidRDefault="00C85791" w:rsidP="0035311A">
      <w:pPr>
        <w:rPr>
          <w:rtl/>
        </w:rPr>
      </w:pPr>
      <w:r>
        <w:rPr>
          <w:rFonts w:hint="cs"/>
          <w:rtl/>
        </w:rPr>
        <w:t xml:space="preserve">חבר הכנסת קלנר. </w:t>
      </w:r>
    </w:p>
    <w:p w:rsidR="00C85791" w:rsidRDefault="00C85791" w:rsidP="0035311A">
      <w:pPr>
        <w:rPr>
          <w:rtl/>
        </w:rPr>
      </w:pPr>
    </w:p>
    <w:p w:rsidR="00C85791" w:rsidRDefault="00C85791" w:rsidP="0035311A">
      <w:pPr>
        <w:pStyle w:val="af6"/>
        <w:keepNext/>
        <w:rPr>
          <w:rtl/>
        </w:rPr>
      </w:pPr>
      <w:bookmarkStart w:id="13934" w:name="ET_interruption_6361_85"/>
      <w:r w:rsidRPr="009F6E7A">
        <w:rPr>
          <w:rStyle w:val="TagStyle"/>
          <w:rtl/>
        </w:rPr>
        <w:t xml:space="preserve"> &lt;&lt; קריאה &gt;&gt; </w:t>
      </w:r>
      <w:r>
        <w:rPr>
          <w:rtl/>
        </w:rPr>
        <w:t>נאור שירי (יש עתיד):</w:t>
      </w:r>
      <w:r w:rsidRPr="009F6E7A">
        <w:rPr>
          <w:rStyle w:val="TagStyle"/>
          <w:rtl/>
        </w:rPr>
        <w:t xml:space="preserve"> &lt;&lt; קריאה &gt;&gt;</w:t>
      </w:r>
      <w:r>
        <w:rPr>
          <w:rtl/>
        </w:rPr>
        <w:t xml:space="preserve">   </w:t>
      </w:r>
      <w:bookmarkEnd w:id="13934"/>
    </w:p>
    <w:p w:rsidR="00C85791" w:rsidRDefault="00C85791" w:rsidP="00ED58FB">
      <w:pPr>
        <w:rPr>
          <w:rtl/>
        </w:rPr>
      </w:pPr>
    </w:p>
    <w:p w:rsidR="00C85791" w:rsidRDefault="00C85791" w:rsidP="00330489">
      <w:pPr>
        <w:rPr>
          <w:rtl/>
        </w:rPr>
      </w:pPr>
      <w:bookmarkStart w:id="13935" w:name="_ETM_Q19_755000"/>
      <w:bookmarkEnd w:id="13935"/>
      <w:r>
        <w:rPr>
          <w:rFonts w:hint="cs"/>
          <w:rtl/>
        </w:rPr>
        <w:t xml:space="preserve">חבר שלך שעשה פה קריירה מ"שמאלנים בוגדים" </w:t>
      </w:r>
      <w:r w:rsidR="00330489">
        <w:rPr>
          <w:rFonts w:hint="cs"/>
          <w:rtl/>
        </w:rPr>
        <w:t>– – –</w:t>
      </w:r>
    </w:p>
    <w:p w:rsidR="00C85791" w:rsidRDefault="00C85791" w:rsidP="0035311A">
      <w:pPr>
        <w:rPr>
          <w:rtl/>
        </w:rPr>
      </w:pPr>
      <w:bookmarkStart w:id="13936" w:name="_ETM_Q19_760000"/>
      <w:bookmarkEnd w:id="13936"/>
    </w:p>
    <w:p w:rsidR="00C85791" w:rsidRDefault="00C85791" w:rsidP="0035311A">
      <w:pPr>
        <w:pStyle w:val="af6"/>
        <w:keepNext/>
        <w:rPr>
          <w:rtl/>
        </w:rPr>
      </w:pPr>
      <w:bookmarkStart w:id="13937" w:name="ET_interruption_קריאות_94"/>
      <w:r w:rsidRPr="008F6A42">
        <w:rPr>
          <w:rStyle w:val="TagStyle"/>
          <w:rtl/>
        </w:rPr>
        <w:t xml:space="preserve"> &lt;&lt; קריאה &gt;&gt; </w:t>
      </w:r>
      <w:r>
        <w:rPr>
          <w:rtl/>
        </w:rPr>
        <w:t>קריאות:</w:t>
      </w:r>
      <w:r w:rsidRPr="008F6A42">
        <w:rPr>
          <w:rStyle w:val="TagStyle"/>
          <w:rtl/>
        </w:rPr>
        <w:t xml:space="preserve"> &lt;&lt; קריאה &gt;&gt;</w:t>
      </w:r>
      <w:r>
        <w:rPr>
          <w:rtl/>
        </w:rPr>
        <w:t xml:space="preserve">   </w:t>
      </w:r>
      <w:bookmarkEnd w:id="13937"/>
    </w:p>
    <w:p w:rsidR="00C85791" w:rsidRDefault="00C85791" w:rsidP="00ED58FB">
      <w:pPr>
        <w:rPr>
          <w:rtl/>
        </w:rPr>
      </w:pPr>
    </w:p>
    <w:p w:rsidR="00C85791" w:rsidRPr="008F6A42" w:rsidRDefault="00330489" w:rsidP="00330489">
      <w:pPr>
        <w:rPr>
          <w:rtl/>
        </w:rPr>
      </w:pPr>
      <w:bookmarkStart w:id="13938" w:name="_ETM_Q19_765000"/>
      <w:bookmarkEnd w:id="13938"/>
      <w:r>
        <w:rPr>
          <w:rFonts w:hint="cs"/>
          <w:rtl/>
        </w:rPr>
        <w:t>– – –</w:t>
      </w:r>
    </w:p>
    <w:p w:rsidR="00C85791" w:rsidRDefault="00C85791" w:rsidP="0035311A">
      <w:pPr>
        <w:rPr>
          <w:rtl/>
        </w:rPr>
      </w:pPr>
    </w:p>
    <w:p w:rsidR="00C85791" w:rsidRDefault="00C85791" w:rsidP="0035311A">
      <w:pPr>
        <w:pStyle w:val="af7"/>
        <w:keepNext/>
        <w:rPr>
          <w:rtl/>
        </w:rPr>
      </w:pPr>
      <w:bookmarkStart w:id="13939" w:name="ET_yor_6593_87"/>
      <w:r w:rsidRPr="009F6E7A">
        <w:rPr>
          <w:rStyle w:val="TagStyle"/>
          <w:rtl/>
        </w:rPr>
        <w:t xml:space="preserve"> &lt;&lt; יור &gt;&gt; </w:t>
      </w:r>
      <w:r>
        <w:rPr>
          <w:rtl/>
        </w:rPr>
        <w:t>היו"ר חנוך דב מלביצקי:</w:t>
      </w:r>
      <w:r w:rsidRPr="009F6E7A">
        <w:rPr>
          <w:rStyle w:val="TagStyle"/>
          <w:rtl/>
        </w:rPr>
        <w:t xml:space="preserve"> &lt;&lt; יור &gt;&gt;</w:t>
      </w:r>
      <w:r>
        <w:rPr>
          <w:rtl/>
        </w:rPr>
        <w:t xml:space="preserve">   </w:t>
      </w:r>
      <w:bookmarkEnd w:id="13939"/>
    </w:p>
    <w:p w:rsidR="00C85791" w:rsidRDefault="00C85791" w:rsidP="00ED58FB">
      <w:pPr>
        <w:rPr>
          <w:rtl/>
        </w:rPr>
      </w:pPr>
    </w:p>
    <w:p w:rsidR="00C85791" w:rsidRDefault="00C85791" w:rsidP="0035311A">
      <w:pPr>
        <w:rPr>
          <w:rtl/>
        </w:rPr>
      </w:pPr>
      <w:r>
        <w:rPr>
          <w:rFonts w:hint="cs"/>
          <w:rtl/>
        </w:rPr>
        <w:t xml:space="preserve">אריאל, אריאל, חבר הכנסת קלנר. אתה צריך שאני אקרא אותך לסדר? </w:t>
      </w:r>
    </w:p>
    <w:p w:rsidR="00C85791" w:rsidRDefault="00C85791" w:rsidP="0035311A">
      <w:pPr>
        <w:rPr>
          <w:rtl/>
        </w:rPr>
      </w:pPr>
      <w:bookmarkStart w:id="13940" w:name="_ETM_Q19_763000"/>
      <w:bookmarkEnd w:id="13940"/>
    </w:p>
    <w:p w:rsidR="00C85791" w:rsidRDefault="00C85791" w:rsidP="0035311A">
      <w:pPr>
        <w:pStyle w:val="af6"/>
        <w:keepNext/>
        <w:rPr>
          <w:rtl/>
        </w:rPr>
      </w:pPr>
      <w:bookmarkStart w:id="13941" w:name="ET_interruption_5801_88"/>
      <w:r w:rsidRPr="009F6E7A">
        <w:rPr>
          <w:rStyle w:val="TagStyle"/>
          <w:rtl/>
        </w:rPr>
        <w:t xml:space="preserve"> &lt;&lt; קריאה &gt;&gt; </w:t>
      </w:r>
      <w:r>
        <w:rPr>
          <w:rtl/>
        </w:rPr>
        <w:t>אריאל קלנר (הליכוד):</w:t>
      </w:r>
      <w:r w:rsidRPr="009F6E7A">
        <w:rPr>
          <w:rStyle w:val="TagStyle"/>
          <w:rtl/>
        </w:rPr>
        <w:t xml:space="preserve"> &lt;&lt; קריאה &gt;&gt;</w:t>
      </w:r>
      <w:r>
        <w:rPr>
          <w:rtl/>
        </w:rPr>
        <w:t xml:space="preserve">   </w:t>
      </w:r>
      <w:bookmarkEnd w:id="13941"/>
    </w:p>
    <w:p w:rsidR="00C85791" w:rsidRDefault="00C85791" w:rsidP="00ED58FB">
      <w:pPr>
        <w:rPr>
          <w:rtl/>
        </w:rPr>
      </w:pPr>
    </w:p>
    <w:p w:rsidR="00C85791" w:rsidRDefault="00C85791" w:rsidP="0035311A">
      <w:pPr>
        <w:rPr>
          <w:rtl/>
        </w:rPr>
      </w:pPr>
      <w:r>
        <w:rPr>
          <w:rFonts w:hint="cs"/>
          <w:rtl/>
        </w:rPr>
        <w:t>לא צריך, לא. אני הולך לשתות כוס מים.</w:t>
      </w:r>
    </w:p>
    <w:p w:rsidR="00C85791" w:rsidRDefault="00C85791" w:rsidP="0035311A">
      <w:pPr>
        <w:rPr>
          <w:rtl/>
        </w:rPr>
      </w:pPr>
      <w:bookmarkStart w:id="13942" w:name="_ETM_Q19_768000"/>
      <w:bookmarkEnd w:id="13942"/>
    </w:p>
    <w:p w:rsidR="00C85791" w:rsidRDefault="00C85791" w:rsidP="0035311A">
      <w:pPr>
        <w:pStyle w:val="af6"/>
        <w:keepNext/>
        <w:rPr>
          <w:rtl/>
        </w:rPr>
      </w:pPr>
      <w:bookmarkStart w:id="13943" w:name="ET_interruption_6361_92"/>
      <w:r w:rsidRPr="00F22D9B">
        <w:rPr>
          <w:rStyle w:val="TagStyle"/>
          <w:rtl/>
        </w:rPr>
        <w:t xml:space="preserve"> &lt;&lt; קריאה &gt;&gt; </w:t>
      </w:r>
      <w:r>
        <w:rPr>
          <w:rtl/>
        </w:rPr>
        <w:t>נאור שירי (יש עתיד):</w:t>
      </w:r>
      <w:r w:rsidRPr="00F22D9B">
        <w:rPr>
          <w:rStyle w:val="TagStyle"/>
          <w:rtl/>
        </w:rPr>
        <w:t xml:space="preserve"> &lt;&lt; קריאה &gt;&gt;</w:t>
      </w:r>
      <w:r>
        <w:rPr>
          <w:rtl/>
        </w:rPr>
        <w:t xml:space="preserve">   </w:t>
      </w:r>
      <w:bookmarkEnd w:id="13943"/>
    </w:p>
    <w:p w:rsidR="00C85791" w:rsidRDefault="00C85791" w:rsidP="00ED58FB">
      <w:pPr>
        <w:rPr>
          <w:rtl/>
        </w:rPr>
      </w:pPr>
    </w:p>
    <w:p w:rsidR="00C85791" w:rsidRPr="00F22D9B" w:rsidRDefault="00C85791" w:rsidP="0035311A">
      <w:pPr>
        <w:rPr>
          <w:rtl/>
        </w:rPr>
      </w:pPr>
      <w:r>
        <w:rPr>
          <w:rFonts w:hint="cs"/>
          <w:rtl/>
        </w:rPr>
        <w:t>תשת</w:t>
      </w:r>
      <w:bookmarkStart w:id="13944" w:name="_ETM_Q19_766000"/>
      <w:bookmarkEnd w:id="13944"/>
      <w:r>
        <w:rPr>
          <w:rFonts w:hint="cs"/>
          <w:rtl/>
        </w:rPr>
        <w:t>ה בקבוק.</w:t>
      </w:r>
    </w:p>
    <w:p w:rsidR="00C85791" w:rsidRDefault="00C85791" w:rsidP="0035311A">
      <w:pPr>
        <w:rPr>
          <w:rtl/>
        </w:rPr>
      </w:pPr>
    </w:p>
    <w:p w:rsidR="00C85791" w:rsidRDefault="00C85791" w:rsidP="0035311A">
      <w:pPr>
        <w:pStyle w:val="af7"/>
        <w:keepNext/>
        <w:rPr>
          <w:rtl/>
        </w:rPr>
      </w:pPr>
      <w:bookmarkStart w:id="13945" w:name="ET_yor_6593_89"/>
      <w:r w:rsidRPr="00F22D9B">
        <w:rPr>
          <w:rStyle w:val="TagStyle"/>
          <w:rtl/>
        </w:rPr>
        <w:t xml:space="preserve"> &lt;&lt; יור &gt;&gt; </w:t>
      </w:r>
      <w:r>
        <w:rPr>
          <w:rtl/>
        </w:rPr>
        <w:t>היו"ר חנוך דב מלביצקי:</w:t>
      </w:r>
      <w:r w:rsidRPr="00F22D9B">
        <w:rPr>
          <w:rStyle w:val="TagStyle"/>
          <w:rtl/>
        </w:rPr>
        <w:t xml:space="preserve"> &lt;&lt; יור &gt;&gt;</w:t>
      </w:r>
      <w:r>
        <w:rPr>
          <w:rtl/>
        </w:rPr>
        <w:t xml:space="preserve">   </w:t>
      </w:r>
      <w:bookmarkEnd w:id="13945"/>
    </w:p>
    <w:p w:rsidR="00C85791" w:rsidRDefault="00C85791" w:rsidP="00ED58FB">
      <w:pPr>
        <w:rPr>
          <w:rtl/>
        </w:rPr>
      </w:pPr>
    </w:p>
    <w:p w:rsidR="00C85791" w:rsidRDefault="00C85791" w:rsidP="0035311A">
      <w:pPr>
        <w:rPr>
          <w:rtl/>
        </w:rPr>
      </w:pPr>
      <w:r>
        <w:rPr>
          <w:rFonts w:hint="cs"/>
          <w:rtl/>
        </w:rPr>
        <w:t xml:space="preserve">הכי טוב. </w:t>
      </w:r>
    </w:p>
    <w:p w:rsidR="00C85791" w:rsidRPr="00766190" w:rsidRDefault="00C85791" w:rsidP="0035311A">
      <w:pPr>
        <w:rPr>
          <w:rtl/>
        </w:rPr>
      </w:pPr>
    </w:p>
    <w:p w:rsidR="00C85791" w:rsidRDefault="00EE63B7" w:rsidP="00EE63B7">
      <w:pPr>
        <w:pStyle w:val="af6"/>
        <w:rPr>
          <w:rtl/>
        </w:rPr>
      </w:pPr>
      <w:bookmarkStart w:id="13946" w:name="_ETM_Q0_11401990"/>
      <w:bookmarkStart w:id="13947" w:name="ET_interruption_6341_91"/>
      <w:bookmarkEnd w:id="13946"/>
      <w:r w:rsidRPr="00EE63B7">
        <w:rPr>
          <w:rStyle w:val="TagStyle"/>
          <w:rtl/>
        </w:rPr>
        <w:t xml:space="preserve"> &lt;&lt; קריאה &gt;&gt;</w:t>
      </w:r>
      <w:r w:rsidR="00C85791" w:rsidRPr="00F22D9B">
        <w:rPr>
          <w:rStyle w:val="TagStyle"/>
          <w:rtl/>
        </w:rPr>
        <w:t xml:space="preserve"> </w:t>
      </w:r>
      <w:bookmarkStart w:id="13948" w:name="_Toc170221502"/>
      <w:r w:rsidR="00C85791">
        <w:rPr>
          <w:rtl/>
        </w:rPr>
        <w:t>דבי ביטון (יש עתיד):</w:t>
      </w:r>
      <w:bookmarkEnd w:id="13948"/>
      <w:r w:rsidR="00C85791" w:rsidRPr="00F22D9B">
        <w:rPr>
          <w:rStyle w:val="TagStyle"/>
          <w:rtl/>
        </w:rPr>
        <w:t xml:space="preserve"> </w:t>
      </w:r>
      <w:r w:rsidRPr="00EE63B7">
        <w:rPr>
          <w:rStyle w:val="TagStyle"/>
          <w:rtl/>
        </w:rPr>
        <w:t xml:space="preserve">&lt;&lt; קריאה &gt;&gt; </w:t>
      </w:r>
      <w:r w:rsidR="00C85791">
        <w:rPr>
          <w:rtl/>
        </w:rPr>
        <w:t xml:space="preserve">   </w:t>
      </w:r>
      <w:bookmarkEnd w:id="13947"/>
    </w:p>
    <w:p w:rsidR="00C85791" w:rsidRDefault="00C85791" w:rsidP="00ED58FB">
      <w:pPr>
        <w:rPr>
          <w:rtl/>
          <w:lang w:eastAsia="he-IL"/>
        </w:rPr>
      </w:pPr>
    </w:p>
    <w:p w:rsidR="00C85791" w:rsidRDefault="00C85791" w:rsidP="0035311A">
      <w:pPr>
        <w:rPr>
          <w:rtl/>
        </w:rPr>
      </w:pPr>
      <w:r>
        <w:rPr>
          <w:rFonts w:hint="cs"/>
          <w:rtl/>
        </w:rPr>
        <w:t xml:space="preserve">עדיף. גם ככה זה לא דברי חוכמה. </w:t>
      </w:r>
    </w:p>
    <w:p w:rsidR="00C85791" w:rsidRDefault="00C85791" w:rsidP="0035311A">
      <w:pPr>
        <w:rPr>
          <w:rtl/>
        </w:rPr>
      </w:pPr>
    </w:p>
    <w:p w:rsidR="00C85791" w:rsidRDefault="00C85791" w:rsidP="0035311A">
      <w:pPr>
        <w:pStyle w:val="af7"/>
        <w:keepNext/>
        <w:rPr>
          <w:rtl/>
        </w:rPr>
      </w:pPr>
      <w:bookmarkStart w:id="13949" w:name="ET_yor_6593_93"/>
      <w:r w:rsidRPr="00F22D9B">
        <w:rPr>
          <w:rStyle w:val="TagStyle"/>
          <w:rtl/>
        </w:rPr>
        <w:t xml:space="preserve"> &lt;&lt; יור &gt;&gt; </w:t>
      </w:r>
      <w:r>
        <w:rPr>
          <w:rtl/>
        </w:rPr>
        <w:t>היו"ר חנוך דב מלביצקי:</w:t>
      </w:r>
      <w:r w:rsidRPr="00F22D9B">
        <w:rPr>
          <w:rStyle w:val="TagStyle"/>
          <w:rtl/>
        </w:rPr>
        <w:t xml:space="preserve"> &lt;&lt; יור &gt;&gt;</w:t>
      </w:r>
      <w:r>
        <w:rPr>
          <w:rtl/>
        </w:rPr>
        <w:t xml:space="preserve">   </w:t>
      </w:r>
      <w:bookmarkEnd w:id="13949"/>
    </w:p>
    <w:p w:rsidR="00C85791" w:rsidRDefault="00C85791" w:rsidP="00ED58FB">
      <w:pPr>
        <w:rPr>
          <w:rtl/>
        </w:rPr>
      </w:pPr>
    </w:p>
    <w:p w:rsidR="00C85791" w:rsidRDefault="00C85791" w:rsidP="0035311A">
      <w:pPr>
        <w:rPr>
          <w:rtl/>
        </w:rPr>
      </w:pPr>
      <w:r>
        <w:rPr>
          <w:rFonts w:hint="cs"/>
          <w:rtl/>
        </w:rPr>
        <w:t xml:space="preserve">גם אתה רוצה לשתות </w:t>
      </w:r>
      <w:bookmarkStart w:id="13950" w:name="_ETM_Q19_769000"/>
      <w:bookmarkEnd w:id="13950"/>
      <w:r>
        <w:rPr>
          <w:rFonts w:hint="cs"/>
          <w:rtl/>
        </w:rPr>
        <w:t xml:space="preserve">כוס מים? אתם יכולים להיפגש בברזייה, לריב. </w:t>
      </w:r>
    </w:p>
    <w:p w:rsidR="00C85791" w:rsidRDefault="00C85791" w:rsidP="0035311A">
      <w:pPr>
        <w:rPr>
          <w:rtl/>
        </w:rPr>
      </w:pPr>
    </w:p>
    <w:p w:rsidR="00C85791" w:rsidRDefault="00C85791" w:rsidP="0035311A">
      <w:pPr>
        <w:rPr>
          <w:rtl/>
        </w:rPr>
      </w:pPr>
      <w:r>
        <w:rPr>
          <w:rFonts w:hint="cs"/>
          <w:rtl/>
        </w:rPr>
        <w:t>בבקשה,</w:t>
      </w:r>
      <w:bookmarkStart w:id="13951" w:name="_ETM_Q19_775000"/>
      <w:bookmarkEnd w:id="13951"/>
      <w:r>
        <w:rPr>
          <w:rFonts w:hint="cs"/>
          <w:rtl/>
        </w:rPr>
        <w:t xml:space="preserve"> חברת הכנסת ביטון. </w:t>
      </w:r>
    </w:p>
    <w:p w:rsidR="00C85791" w:rsidRDefault="00C85791" w:rsidP="0035311A">
      <w:pPr>
        <w:rPr>
          <w:rtl/>
        </w:rPr>
      </w:pPr>
      <w:bookmarkStart w:id="13952" w:name="_ETM_Q19_777000"/>
      <w:bookmarkEnd w:id="13952"/>
    </w:p>
    <w:p w:rsidR="00C85791" w:rsidRDefault="00C85791" w:rsidP="0035311A">
      <w:pPr>
        <w:pStyle w:val="a4"/>
        <w:keepNext/>
        <w:rPr>
          <w:rtl/>
        </w:rPr>
      </w:pPr>
      <w:bookmarkStart w:id="13953" w:name="ET_speaker_6341_1"/>
      <w:r w:rsidRPr="004A16C5">
        <w:rPr>
          <w:rStyle w:val="TagStyle"/>
          <w:rtl/>
        </w:rPr>
        <w:t xml:space="preserve">&lt;&lt; דובר &gt;&gt; </w:t>
      </w:r>
      <w:bookmarkStart w:id="13954" w:name="_Toc170221503"/>
      <w:bookmarkStart w:id="13955" w:name="_Toc193213766"/>
      <w:r>
        <w:rPr>
          <w:rtl/>
        </w:rPr>
        <w:t>דבי ביטון (יש עתיד):</w:t>
      </w:r>
      <w:bookmarkEnd w:id="13954"/>
      <w:bookmarkEnd w:id="13955"/>
      <w:r w:rsidRPr="004A16C5">
        <w:rPr>
          <w:rStyle w:val="TagStyle"/>
          <w:rtl/>
        </w:rPr>
        <w:t xml:space="preserve"> &lt;&lt; דובר &gt;&gt;</w:t>
      </w:r>
      <w:r>
        <w:rPr>
          <w:rtl/>
        </w:rPr>
        <w:t xml:space="preserve">   </w:t>
      </w:r>
      <w:bookmarkEnd w:id="13953"/>
    </w:p>
    <w:p w:rsidR="00C85791" w:rsidRDefault="00C85791" w:rsidP="00ED58FB">
      <w:pPr>
        <w:rPr>
          <w:rtl/>
          <w:lang w:eastAsia="he-IL"/>
        </w:rPr>
      </w:pPr>
      <w:bookmarkStart w:id="13956" w:name="_ETM_Q20_175811"/>
      <w:bookmarkStart w:id="13957" w:name="_ETM_Q20_177567"/>
      <w:bookmarkEnd w:id="13956"/>
      <w:bookmarkEnd w:id="13957"/>
    </w:p>
    <w:p w:rsidR="00353616" w:rsidRDefault="00C85791" w:rsidP="00353616">
      <w:pPr>
        <w:rPr>
          <w:rtl/>
        </w:rPr>
      </w:pPr>
      <w:bookmarkStart w:id="13958" w:name="_ETM_Q20_177673"/>
      <w:bookmarkEnd w:id="13958"/>
      <w:r>
        <w:rPr>
          <w:rFonts w:hint="cs"/>
          <w:rtl/>
          <w:lang w:eastAsia="he-IL"/>
        </w:rPr>
        <w:t>כבוד היושב-ראש, כנסת נכבדה, תראה מה קורה כאן</w:t>
      </w:r>
      <w:bookmarkStart w:id="13959" w:name="_ETM_Q20_182580"/>
      <w:bookmarkStart w:id="13960" w:name="_ETM_Q20_178480"/>
      <w:bookmarkEnd w:id="13959"/>
      <w:bookmarkEnd w:id="13960"/>
      <w:r>
        <w:rPr>
          <w:rFonts w:hint="cs"/>
          <w:rtl/>
          <w:lang w:eastAsia="he-IL"/>
        </w:rPr>
        <w:t xml:space="preserve">, תסתכל על </w:t>
      </w:r>
      <w:bookmarkStart w:id="13961" w:name="_ETM_Q20_185051"/>
      <w:bookmarkEnd w:id="13961"/>
      <w:r>
        <w:rPr>
          <w:rFonts w:hint="cs"/>
          <w:rtl/>
          <w:lang w:eastAsia="he-IL"/>
        </w:rPr>
        <w:t>הביזיון הזה</w:t>
      </w:r>
      <w:bookmarkStart w:id="13962" w:name="_ETM_Q20_183230"/>
      <w:bookmarkEnd w:id="13962"/>
      <w:r>
        <w:rPr>
          <w:rFonts w:hint="cs"/>
          <w:rtl/>
          <w:lang w:eastAsia="he-IL"/>
        </w:rPr>
        <w:t>,</w:t>
      </w:r>
      <w:bookmarkStart w:id="13963" w:name="_ETM_Q20_183611"/>
      <w:bookmarkStart w:id="13964" w:name="_ETM_Q20_180179"/>
      <w:bookmarkStart w:id="13965" w:name="_ETM_Q20_180329"/>
      <w:bookmarkStart w:id="13966" w:name="_ETM_Q20_180719"/>
      <w:bookmarkStart w:id="13967" w:name="_ETM_Q20_181430"/>
      <w:bookmarkStart w:id="13968" w:name="_ETM_Q20_182509"/>
      <w:bookmarkStart w:id="13969" w:name="_ETM_Q20_182720"/>
      <w:bookmarkStart w:id="13970" w:name="_ETM_Q20_183560"/>
      <w:bookmarkStart w:id="13971" w:name="_ETM_Q20_184450"/>
      <w:bookmarkStart w:id="13972" w:name="_ETM_Q20_184489"/>
      <w:bookmarkEnd w:id="13963"/>
      <w:bookmarkEnd w:id="13964"/>
      <w:bookmarkEnd w:id="13965"/>
      <w:bookmarkEnd w:id="13966"/>
      <w:bookmarkEnd w:id="13967"/>
      <w:bookmarkEnd w:id="13968"/>
      <w:bookmarkEnd w:id="13969"/>
      <w:bookmarkEnd w:id="13970"/>
      <w:bookmarkEnd w:id="13971"/>
      <w:bookmarkEnd w:id="13972"/>
      <w:r>
        <w:rPr>
          <w:rFonts w:hint="cs"/>
          <w:rtl/>
          <w:lang w:eastAsia="he-IL"/>
        </w:rPr>
        <w:t xml:space="preserve"> ע</w:t>
      </w:r>
      <w:r>
        <w:rPr>
          <w:rtl/>
        </w:rPr>
        <w:t xml:space="preserve">ל </w:t>
      </w:r>
      <w:bookmarkStart w:id="13973" w:name="_ETM_Q20_184690"/>
      <w:bookmarkEnd w:id="13973"/>
      <w:r>
        <w:rPr>
          <w:rtl/>
        </w:rPr>
        <w:t xml:space="preserve">מה </w:t>
      </w:r>
      <w:bookmarkStart w:id="13974" w:name="_ETM_Q20_184990"/>
      <w:bookmarkEnd w:id="13974"/>
      <w:r>
        <w:rPr>
          <w:rtl/>
        </w:rPr>
        <w:t xml:space="preserve">מתנהלת </w:t>
      </w:r>
      <w:bookmarkStart w:id="13975" w:name="_ETM_Q20_186160"/>
      <w:bookmarkEnd w:id="13975"/>
      <w:r>
        <w:rPr>
          <w:rtl/>
        </w:rPr>
        <w:t xml:space="preserve">הממשלה </w:t>
      </w:r>
      <w:bookmarkStart w:id="13976" w:name="_ETM_Q20_186880"/>
      <w:bookmarkEnd w:id="13976"/>
      <w:r>
        <w:rPr>
          <w:rtl/>
        </w:rPr>
        <w:t>הזו</w:t>
      </w:r>
      <w:r>
        <w:rPr>
          <w:rFonts w:hint="cs"/>
          <w:rtl/>
        </w:rPr>
        <w:t>.</w:t>
      </w:r>
      <w:bookmarkStart w:id="13977" w:name="_ETM_Q20_187689"/>
      <w:bookmarkStart w:id="13978" w:name="_ETM_Q20_188034"/>
      <w:bookmarkStart w:id="13979" w:name="_ETM_Q20_188185"/>
      <w:bookmarkStart w:id="13980" w:name="_ETM_Q20_188245"/>
      <w:bookmarkStart w:id="13981" w:name="_ETM_Q20_188283"/>
      <w:bookmarkEnd w:id="13977"/>
      <w:bookmarkEnd w:id="13978"/>
      <w:bookmarkEnd w:id="13979"/>
      <w:bookmarkEnd w:id="13980"/>
      <w:bookmarkEnd w:id="13981"/>
      <w:r w:rsidR="00353616">
        <w:rPr>
          <w:rFonts w:hint="cs"/>
          <w:rtl/>
        </w:rPr>
        <w:t xml:space="preserve"> </w:t>
      </w:r>
      <w:r>
        <w:rPr>
          <w:rtl/>
        </w:rPr>
        <w:t xml:space="preserve">רק </w:t>
      </w:r>
      <w:bookmarkStart w:id="13982" w:name="_ETM_Q20_187809"/>
      <w:bookmarkEnd w:id="13982"/>
      <w:r>
        <w:rPr>
          <w:rtl/>
        </w:rPr>
        <w:t xml:space="preserve">לפני </w:t>
      </w:r>
      <w:bookmarkStart w:id="13983" w:name="_ETM_Q20_188200"/>
      <w:bookmarkEnd w:id="13983"/>
      <w:r>
        <w:rPr>
          <w:rFonts w:hint="cs"/>
          <w:rtl/>
        </w:rPr>
        <w:t>כמה</w:t>
      </w:r>
      <w:r>
        <w:rPr>
          <w:rtl/>
        </w:rPr>
        <w:t xml:space="preserve"> </w:t>
      </w:r>
      <w:bookmarkStart w:id="13984" w:name="_ETM_Q20_188680"/>
      <w:bookmarkEnd w:id="13984"/>
      <w:r>
        <w:rPr>
          <w:rtl/>
        </w:rPr>
        <w:t xml:space="preserve">דקות </w:t>
      </w:r>
      <w:bookmarkStart w:id="13985" w:name="_ETM_Q20_189309"/>
      <w:bookmarkEnd w:id="13985"/>
      <w:r>
        <w:rPr>
          <w:rtl/>
        </w:rPr>
        <w:t>רקטות</w:t>
      </w:r>
      <w:r>
        <w:rPr>
          <w:rFonts w:hint="cs"/>
          <w:rtl/>
        </w:rPr>
        <w:t>,</w:t>
      </w:r>
      <w:r>
        <w:rPr>
          <w:rtl/>
        </w:rPr>
        <w:t xml:space="preserve"> </w:t>
      </w:r>
      <w:bookmarkStart w:id="13986" w:name="_ETM_Q20_190299"/>
      <w:bookmarkEnd w:id="13986"/>
      <w:r>
        <w:rPr>
          <w:rtl/>
        </w:rPr>
        <w:t>קסא</w:t>
      </w:r>
      <w:r>
        <w:rPr>
          <w:rFonts w:hint="cs"/>
          <w:rtl/>
        </w:rPr>
        <w:t>מי</w:t>
      </w:r>
      <w:bookmarkStart w:id="13987" w:name="_ETM_Q20_190059"/>
      <w:bookmarkEnd w:id="13987"/>
      <w:r>
        <w:rPr>
          <w:rtl/>
        </w:rPr>
        <w:t>ם</w:t>
      </w:r>
      <w:r>
        <w:rPr>
          <w:rFonts w:hint="cs"/>
          <w:rtl/>
        </w:rPr>
        <w:t>,</w:t>
      </w:r>
      <w:r>
        <w:rPr>
          <w:rtl/>
        </w:rPr>
        <w:t xml:space="preserve"> </w:t>
      </w:r>
      <w:bookmarkStart w:id="13988" w:name="_ETM_Q20_190600"/>
      <w:bookmarkStart w:id="13989" w:name="_ETM_Q20_191799"/>
      <w:bookmarkStart w:id="13990" w:name="_ETM_Q20_192309"/>
      <w:bookmarkEnd w:id="13988"/>
      <w:bookmarkEnd w:id="13989"/>
      <w:bookmarkEnd w:id="13990"/>
      <w:r>
        <w:rPr>
          <w:rtl/>
        </w:rPr>
        <w:t>לאשקלון</w:t>
      </w:r>
      <w:r>
        <w:rPr>
          <w:rFonts w:hint="cs"/>
          <w:rtl/>
        </w:rPr>
        <w:t>, לזיקים – בוא נמשיך: למפלסים.</w:t>
      </w:r>
      <w:bookmarkStart w:id="13991" w:name="_ETM_Q20_199020"/>
      <w:bookmarkEnd w:id="13991"/>
      <w:r>
        <w:rPr>
          <w:rFonts w:hint="cs"/>
          <w:rtl/>
        </w:rPr>
        <w:t xml:space="preserve"> </w:t>
      </w:r>
      <w:bookmarkStart w:id="13992" w:name="_ETM_Q20_199179"/>
      <w:bookmarkStart w:id="13993" w:name="_ETM_Q20_192910"/>
      <w:bookmarkStart w:id="13994" w:name="_ETM_Q20_193750"/>
      <w:bookmarkStart w:id="13995" w:name="_ETM_Q20_194200"/>
      <w:bookmarkStart w:id="13996" w:name="_ETM_Q20_196340"/>
      <w:bookmarkStart w:id="13997" w:name="_ETM_Q20_196519"/>
      <w:bookmarkStart w:id="13998" w:name="_ETM_Q20_196939"/>
      <w:bookmarkStart w:id="13999" w:name="_ETM_Q20_197449"/>
      <w:bookmarkStart w:id="14000" w:name="_ETM_Q20_199039"/>
      <w:bookmarkEnd w:id="13992"/>
      <w:bookmarkEnd w:id="13993"/>
      <w:bookmarkEnd w:id="13994"/>
      <w:bookmarkEnd w:id="13995"/>
      <w:bookmarkEnd w:id="13996"/>
      <w:bookmarkEnd w:id="13997"/>
      <w:bookmarkEnd w:id="13998"/>
      <w:bookmarkEnd w:id="13999"/>
      <w:bookmarkEnd w:id="14000"/>
      <w:r>
        <w:rPr>
          <w:rtl/>
        </w:rPr>
        <w:t xml:space="preserve">לחשוב </w:t>
      </w:r>
      <w:bookmarkStart w:id="14001" w:name="_ETM_Q20_199849"/>
      <w:bookmarkEnd w:id="14001"/>
      <w:r>
        <w:rPr>
          <w:rtl/>
        </w:rPr>
        <w:t xml:space="preserve">על </w:t>
      </w:r>
      <w:bookmarkStart w:id="14002" w:name="_ETM_Q20_200060"/>
      <w:bookmarkEnd w:id="14002"/>
      <w:r>
        <w:rPr>
          <w:rtl/>
        </w:rPr>
        <w:t xml:space="preserve">זה </w:t>
      </w:r>
      <w:bookmarkStart w:id="14003" w:name="_ETM_Q20_200480"/>
      <w:bookmarkEnd w:id="14003"/>
      <w:r>
        <w:rPr>
          <w:rtl/>
        </w:rPr>
        <w:t xml:space="preserve">שאמרו </w:t>
      </w:r>
      <w:bookmarkStart w:id="14004" w:name="_ETM_Q20_201199"/>
      <w:bookmarkEnd w:id="14004"/>
      <w:r>
        <w:rPr>
          <w:rtl/>
        </w:rPr>
        <w:t>לנו</w:t>
      </w:r>
      <w:r w:rsidR="00353616">
        <w:rPr>
          <w:rFonts w:hint="cs"/>
          <w:rtl/>
        </w:rPr>
        <w:t>:</w:t>
      </w:r>
      <w:r>
        <w:rPr>
          <w:rtl/>
        </w:rPr>
        <w:t xml:space="preserve"> </w:t>
      </w:r>
      <w:bookmarkStart w:id="14005" w:name="_ETM_Q20_201590"/>
      <w:bookmarkEnd w:id="14005"/>
      <w:r>
        <w:rPr>
          <w:rtl/>
        </w:rPr>
        <w:t xml:space="preserve">תחזרו </w:t>
      </w:r>
      <w:bookmarkStart w:id="14006" w:name="_ETM_Q20_202390"/>
      <w:bookmarkStart w:id="14007" w:name="_ETM_Q20_202720"/>
      <w:bookmarkStart w:id="14008" w:name="_ETM_Q20_201840"/>
      <w:bookmarkEnd w:id="14006"/>
      <w:bookmarkEnd w:id="14007"/>
      <w:bookmarkEnd w:id="14008"/>
      <w:r>
        <w:rPr>
          <w:rFonts w:hint="cs"/>
          <w:rtl/>
        </w:rPr>
        <w:t>בפברואר,</w:t>
      </w:r>
      <w:r>
        <w:rPr>
          <w:rtl/>
        </w:rPr>
        <w:t xml:space="preserve"> </w:t>
      </w:r>
      <w:bookmarkStart w:id="14009" w:name="_ETM_Q20_203560"/>
      <w:bookmarkEnd w:id="14009"/>
      <w:r>
        <w:rPr>
          <w:rtl/>
        </w:rPr>
        <w:t xml:space="preserve">אתם </w:t>
      </w:r>
      <w:bookmarkStart w:id="14010" w:name="_ETM_Q20_204189"/>
      <w:bookmarkEnd w:id="14010"/>
      <w:r>
        <w:rPr>
          <w:rtl/>
        </w:rPr>
        <w:t>יכולים</w:t>
      </w:r>
      <w:r>
        <w:rPr>
          <w:rFonts w:hint="cs"/>
          <w:rtl/>
        </w:rPr>
        <w:t>,</w:t>
      </w:r>
      <w:r>
        <w:rPr>
          <w:rtl/>
        </w:rPr>
        <w:t xml:space="preserve"> </w:t>
      </w:r>
      <w:bookmarkStart w:id="14011" w:name="_ETM_Q20_205450"/>
      <w:bookmarkEnd w:id="14011"/>
      <w:r>
        <w:rPr>
          <w:rtl/>
        </w:rPr>
        <w:t>הכ</w:t>
      </w:r>
      <w:r>
        <w:rPr>
          <w:rFonts w:hint="cs"/>
          <w:rtl/>
        </w:rPr>
        <w:t>ו</w:t>
      </w:r>
      <w:r>
        <w:rPr>
          <w:rtl/>
        </w:rPr>
        <w:t xml:space="preserve">ל </w:t>
      </w:r>
      <w:bookmarkStart w:id="14012" w:name="_ETM_Q20_205870"/>
      <w:bookmarkEnd w:id="14012"/>
      <w:r>
        <w:rPr>
          <w:rtl/>
        </w:rPr>
        <w:t xml:space="preserve">שקט </w:t>
      </w:r>
      <w:bookmarkStart w:id="14013" w:name="_ETM_Q20_206440"/>
      <w:bookmarkEnd w:id="14013"/>
      <w:r>
        <w:rPr>
          <w:rtl/>
        </w:rPr>
        <w:t>שם</w:t>
      </w:r>
      <w:r>
        <w:rPr>
          <w:rFonts w:hint="cs"/>
          <w:rtl/>
        </w:rPr>
        <w:t>.</w:t>
      </w:r>
      <w:r>
        <w:rPr>
          <w:rtl/>
        </w:rPr>
        <w:t xml:space="preserve"> </w:t>
      </w:r>
      <w:bookmarkStart w:id="14014" w:name="_ETM_Q20_207280"/>
      <w:bookmarkEnd w:id="14014"/>
      <w:r>
        <w:rPr>
          <w:rtl/>
        </w:rPr>
        <w:t xml:space="preserve">אבל </w:t>
      </w:r>
      <w:bookmarkStart w:id="14015" w:name="_ETM_Q20_207580"/>
      <w:bookmarkEnd w:id="14015"/>
      <w:r>
        <w:rPr>
          <w:rtl/>
        </w:rPr>
        <w:t xml:space="preserve">במקום </w:t>
      </w:r>
      <w:bookmarkStart w:id="14016" w:name="_ETM_Q20_208090"/>
      <w:bookmarkEnd w:id="14016"/>
      <w:r>
        <w:rPr>
          <w:rtl/>
        </w:rPr>
        <w:t xml:space="preserve">לדאוג </w:t>
      </w:r>
      <w:bookmarkStart w:id="14017" w:name="_ETM_Q20_208570"/>
      <w:bookmarkEnd w:id="14017"/>
      <w:r>
        <w:rPr>
          <w:rtl/>
        </w:rPr>
        <w:t xml:space="preserve">לביטחון </w:t>
      </w:r>
      <w:bookmarkStart w:id="14018" w:name="_ETM_Q20_209980"/>
      <w:bookmarkEnd w:id="14018"/>
      <w:r>
        <w:rPr>
          <w:rtl/>
        </w:rPr>
        <w:t>ולתחזק</w:t>
      </w:r>
      <w:r>
        <w:rPr>
          <w:rFonts w:hint="cs"/>
          <w:rtl/>
        </w:rPr>
        <w:t xml:space="preserve"> </w:t>
      </w:r>
      <w:r>
        <w:rPr>
          <w:rFonts w:hint="eastAsia"/>
          <w:rtl/>
        </w:rPr>
        <w:t>–</w:t>
      </w:r>
      <w:r>
        <w:rPr>
          <w:rtl/>
        </w:rPr>
        <w:t xml:space="preserve"> </w:t>
      </w:r>
      <w:bookmarkStart w:id="14019" w:name="_ETM_Q20_210900"/>
      <w:bookmarkEnd w:id="14019"/>
      <w:r>
        <w:rPr>
          <w:rtl/>
        </w:rPr>
        <w:t>כן</w:t>
      </w:r>
      <w:r>
        <w:rPr>
          <w:rFonts w:hint="cs"/>
          <w:rtl/>
        </w:rPr>
        <w:t>,</w:t>
      </w:r>
      <w:bookmarkStart w:id="14020" w:name="_ETM_Q20_209011"/>
      <w:bookmarkEnd w:id="14020"/>
      <w:r>
        <w:rPr>
          <w:rtl/>
        </w:rPr>
        <w:t xml:space="preserve"> </w:t>
      </w:r>
      <w:bookmarkStart w:id="14021" w:name="_ETM_Q20_211289"/>
      <w:bookmarkEnd w:id="14021"/>
      <w:r>
        <w:rPr>
          <w:rtl/>
        </w:rPr>
        <w:t>חזר</w:t>
      </w:r>
      <w:bookmarkStart w:id="14022" w:name="_ETM_Q20_212120"/>
      <w:bookmarkEnd w:id="14022"/>
      <w:r>
        <w:rPr>
          <w:rtl/>
        </w:rPr>
        <w:t>נו</w:t>
      </w:r>
      <w:bookmarkStart w:id="14023" w:name="_ETM_Q20_212600"/>
      <w:bookmarkEnd w:id="14023"/>
      <w:r>
        <w:rPr>
          <w:rFonts w:hint="cs"/>
          <w:rtl/>
        </w:rPr>
        <w:t xml:space="preserve"> ואנחנו שם</w:t>
      </w:r>
      <w:bookmarkStart w:id="14024" w:name="_ETM_Q20_210161"/>
      <w:bookmarkEnd w:id="14024"/>
      <w:r>
        <w:rPr>
          <w:rFonts w:hint="cs"/>
          <w:rtl/>
        </w:rPr>
        <w:t>,</w:t>
      </w:r>
      <w:r>
        <w:rPr>
          <w:rtl/>
        </w:rPr>
        <w:t xml:space="preserve"> </w:t>
      </w:r>
      <w:bookmarkStart w:id="14025" w:name="_ETM_Q20_213140"/>
      <w:bookmarkEnd w:id="14025"/>
      <w:r>
        <w:rPr>
          <w:rtl/>
        </w:rPr>
        <w:t>ואנחנו</w:t>
      </w:r>
      <w:bookmarkStart w:id="14026" w:name="_ETM_Q20_213199"/>
      <w:bookmarkEnd w:id="14026"/>
      <w:r>
        <w:rPr>
          <w:rtl/>
        </w:rPr>
        <w:t xml:space="preserve"> </w:t>
      </w:r>
      <w:bookmarkStart w:id="14027" w:name="_ETM_Q20_213500"/>
      <w:bookmarkEnd w:id="14027"/>
      <w:r>
        <w:rPr>
          <w:rtl/>
        </w:rPr>
        <w:t xml:space="preserve">לא </w:t>
      </w:r>
      <w:bookmarkStart w:id="14028" w:name="_ETM_Q20_213620"/>
      <w:bookmarkEnd w:id="14028"/>
      <w:r>
        <w:rPr>
          <w:rtl/>
        </w:rPr>
        <w:t>נעזוב</w:t>
      </w:r>
      <w:r w:rsidR="00353616">
        <w:rPr>
          <w:rFonts w:hint="cs"/>
          <w:rtl/>
        </w:rPr>
        <w:t>,</w:t>
      </w:r>
      <w:r>
        <w:rPr>
          <w:rtl/>
        </w:rPr>
        <w:t xml:space="preserve"> </w:t>
      </w:r>
      <w:bookmarkStart w:id="14029" w:name="_ETM_Q20_214070"/>
      <w:bookmarkEnd w:id="14029"/>
      <w:r>
        <w:rPr>
          <w:rtl/>
        </w:rPr>
        <w:t xml:space="preserve">כי </w:t>
      </w:r>
      <w:bookmarkStart w:id="14030" w:name="_ETM_Q20_214159"/>
      <w:bookmarkEnd w:id="14030"/>
      <w:r>
        <w:rPr>
          <w:rtl/>
        </w:rPr>
        <w:t xml:space="preserve">לא </w:t>
      </w:r>
      <w:bookmarkStart w:id="14031" w:name="_ETM_Q20_214280"/>
      <w:bookmarkEnd w:id="14031"/>
      <w:r>
        <w:rPr>
          <w:rtl/>
        </w:rPr>
        <w:t xml:space="preserve">ניתן </w:t>
      </w:r>
      <w:bookmarkStart w:id="14032" w:name="_ETM_Q20_214579"/>
      <w:bookmarkEnd w:id="14032"/>
      <w:r>
        <w:rPr>
          <w:rtl/>
        </w:rPr>
        <w:t>לנצח</w:t>
      </w:r>
      <w:bookmarkStart w:id="14033" w:name="_ETM_Q20_213562"/>
      <w:bookmarkEnd w:id="14033"/>
      <w:r>
        <w:rPr>
          <w:rFonts w:hint="cs"/>
          <w:rtl/>
        </w:rPr>
        <w:t xml:space="preserve">. </w:t>
      </w:r>
      <w:bookmarkStart w:id="14034" w:name="_ETM_Q20_215200"/>
      <w:bookmarkStart w:id="14035" w:name="_ETM_Q20_216340"/>
      <w:bookmarkEnd w:id="14034"/>
      <w:bookmarkEnd w:id="14035"/>
    </w:p>
    <w:p w:rsidR="00353616" w:rsidRDefault="00353616" w:rsidP="0035311A">
      <w:pPr>
        <w:rPr>
          <w:rtl/>
        </w:rPr>
      </w:pPr>
    </w:p>
    <w:p w:rsidR="00C85791" w:rsidRDefault="00C85791" w:rsidP="00353616">
      <w:pPr>
        <w:rPr>
          <w:rtl/>
        </w:rPr>
      </w:pPr>
      <w:r>
        <w:rPr>
          <w:rFonts w:hint="cs"/>
          <w:rtl/>
        </w:rPr>
        <w:t>היום</w:t>
      </w:r>
      <w:r>
        <w:rPr>
          <w:rtl/>
        </w:rPr>
        <w:t xml:space="preserve"> </w:t>
      </w:r>
      <w:bookmarkStart w:id="14036" w:name="_ETM_Q20_216989"/>
      <w:bookmarkEnd w:id="14036"/>
      <w:r>
        <w:rPr>
          <w:rtl/>
        </w:rPr>
        <w:t xml:space="preserve">מתנהל </w:t>
      </w:r>
      <w:bookmarkStart w:id="14037" w:name="_ETM_Q20_217649"/>
      <w:bookmarkEnd w:id="14037"/>
      <w:r>
        <w:rPr>
          <w:rtl/>
        </w:rPr>
        <w:t>ל</w:t>
      </w:r>
      <w:r>
        <w:rPr>
          <w:rFonts w:hint="cs"/>
          <w:rtl/>
        </w:rPr>
        <w:t>ו</w:t>
      </w:r>
      <w:bookmarkStart w:id="14038" w:name="_ETM_Q20_216872"/>
      <w:bookmarkEnd w:id="14038"/>
      <w:r>
        <w:rPr>
          <w:rtl/>
        </w:rPr>
        <w:t xml:space="preserve"> </w:t>
      </w:r>
      <w:bookmarkStart w:id="14039" w:name="_ETM_Q20_217859"/>
      <w:bookmarkEnd w:id="14039"/>
      <w:r>
        <w:rPr>
          <w:rtl/>
        </w:rPr>
        <w:t>מס</w:t>
      </w:r>
      <w:r>
        <w:rPr>
          <w:rFonts w:hint="cs"/>
          <w:rtl/>
        </w:rPr>
        <w:t>ע</w:t>
      </w:r>
      <w:r>
        <w:rPr>
          <w:rtl/>
        </w:rPr>
        <w:t xml:space="preserve"> </w:t>
      </w:r>
      <w:bookmarkStart w:id="14040" w:name="_ETM_Q20_218390"/>
      <w:bookmarkEnd w:id="14040"/>
      <w:r>
        <w:rPr>
          <w:rtl/>
        </w:rPr>
        <w:t xml:space="preserve">גזל </w:t>
      </w:r>
      <w:bookmarkStart w:id="14041" w:name="_ETM_Q20_219079"/>
      <w:bookmarkEnd w:id="14041"/>
      <w:r>
        <w:rPr>
          <w:rtl/>
        </w:rPr>
        <w:t xml:space="preserve">בקופת </w:t>
      </w:r>
      <w:bookmarkStart w:id="14042" w:name="_ETM_Q20_219739"/>
      <w:bookmarkEnd w:id="14042"/>
      <w:r>
        <w:rPr>
          <w:rtl/>
        </w:rPr>
        <w:t>המדינה</w:t>
      </w:r>
      <w:r>
        <w:rPr>
          <w:rFonts w:hint="cs"/>
          <w:rtl/>
        </w:rPr>
        <w:t>.</w:t>
      </w:r>
      <w:r>
        <w:rPr>
          <w:rtl/>
        </w:rPr>
        <w:t xml:space="preserve"> </w:t>
      </w:r>
      <w:bookmarkStart w:id="14043" w:name="_ETM_Q20_221000"/>
      <w:bookmarkEnd w:id="14043"/>
      <w:r>
        <w:rPr>
          <w:rtl/>
        </w:rPr>
        <w:t>כל</w:t>
      </w:r>
      <w:bookmarkStart w:id="14044" w:name="_ETM_Q20_221270"/>
      <w:bookmarkEnd w:id="14044"/>
      <w:r>
        <w:rPr>
          <w:rFonts w:hint="cs"/>
          <w:rtl/>
        </w:rPr>
        <w:t xml:space="preserve"> </w:t>
      </w:r>
      <w:r>
        <w:rPr>
          <w:rtl/>
        </w:rPr>
        <w:t xml:space="preserve">כך </w:t>
      </w:r>
      <w:bookmarkStart w:id="14045" w:name="_ETM_Q20_221600"/>
      <w:bookmarkEnd w:id="14045"/>
      <w:r>
        <w:rPr>
          <w:rtl/>
        </w:rPr>
        <w:t xml:space="preserve">הרבה </w:t>
      </w:r>
      <w:bookmarkStart w:id="14046" w:name="_ETM_Q20_221909"/>
      <w:bookmarkEnd w:id="14046"/>
      <w:r>
        <w:rPr>
          <w:rtl/>
        </w:rPr>
        <w:t xml:space="preserve">כספים </w:t>
      </w:r>
      <w:bookmarkStart w:id="14047" w:name="_ETM_Q20_223370"/>
      <w:bookmarkEnd w:id="14047"/>
      <w:r>
        <w:rPr>
          <w:rtl/>
        </w:rPr>
        <w:t>קואליציוני</w:t>
      </w:r>
      <w:r>
        <w:rPr>
          <w:rFonts w:hint="cs"/>
          <w:rtl/>
        </w:rPr>
        <w:t>י</w:t>
      </w:r>
      <w:r>
        <w:rPr>
          <w:rtl/>
        </w:rPr>
        <w:t>ם</w:t>
      </w:r>
      <w:bookmarkStart w:id="14048" w:name="_ETM_Q20_223541"/>
      <w:bookmarkStart w:id="14049" w:name="_ETM_Q20_225140"/>
      <w:bookmarkEnd w:id="14048"/>
      <w:bookmarkEnd w:id="14049"/>
      <w:r>
        <w:rPr>
          <w:rFonts w:hint="cs"/>
          <w:rtl/>
        </w:rPr>
        <w:t xml:space="preserve"> </w:t>
      </w:r>
      <w:r>
        <w:rPr>
          <w:rtl/>
        </w:rPr>
        <w:t xml:space="preserve">פוליטיים </w:t>
      </w:r>
      <w:bookmarkStart w:id="14050" w:name="_ETM_Q20_226129"/>
      <w:bookmarkEnd w:id="14050"/>
      <w:r>
        <w:rPr>
          <w:rtl/>
        </w:rPr>
        <w:t>עוברים</w:t>
      </w:r>
      <w:r>
        <w:rPr>
          <w:rFonts w:hint="cs"/>
          <w:rtl/>
        </w:rPr>
        <w:t>,</w:t>
      </w:r>
      <w:r>
        <w:rPr>
          <w:rtl/>
        </w:rPr>
        <w:t xml:space="preserve"> </w:t>
      </w:r>
      <w:bookmarkStart w:id="14051" w:name="_ETM_Q20_227000"/>
      <w:bookmarkEnd w:id="14051"/>
      <w:r>
        <w:rPr>
          <w:rtl/>
        </w:rPr>
        <w:t xml:space="preserve">כשיש </w:t>
      </w:r>
      <w:bookmarkStart w:id="14052" w:name="_ETM_Q20_227940"/>
      <w:bookmarkEnd w:id="14052"/>
      <w:r>
        <w:rPr>
          <w:rtl/>
        </w:rPr>
        <w:t xml:space="preserve">תושבים </w:t>
      </w:r>
      <w:bookmarkStart w:id="14053" w:name="_ETM_Q20_229019"/>
      <w:bookmarkEnd w:id="14053"/>
      <w:r>
        <w:rPr>
          <w:rtl/>
        </w:rPr>
        <w:t xml:space="preserve">רבים </w:t>
      </w:r>
      <w:bookmarkStart w:id="14054" w:name="_ETM_Q20_229890"/>
      <w:bookmarkEnd w:id="14054"/>
      <w:r>
        <w:rPr>
          <w:rtl/>
        </w:rPr>
        <w:t xml:space="preserve">שצריכים </w:t>
      </w:r>
      <w:bookmarkStart w:id="14055" w:name="_ETM_Q20_230609"/>
      <w:bookmarkEnd w:id="14055"/>
      <w:r>
        <w:rPr>
          <w:rtl/>
        </w:rPr>
        <w:t>טיפולים</w:t>
      </w:r>
      <w:r>
        <w:rPr>
          <w:rFonts w:hint="cs"/>
          <w:rtl/>
        </w:rPr>
        <w:t>.</w:t>
      </w:r>
      <w:bookmarkStart w:id="14056" w:name="_ETM_Q20_231750"/>
      <w:bookmarkStart w:id="14057" w:name="_ETM_Q20_234912"/>
      <w:bookmarkEnd w:id="14056"/>
      <w:bookmarkEnd w:id="14057"/>
      <w:r w:rsidR="00353616">
        <w:rPr>
          <w:rFonts w:hint="cs"/>
          <w:rtl/>
        </w:rPr>
        <w:t xml:space="preserve"> </w:t>
      </w:r>
      <w:r>
        <w:rPr>
          <w:rtl/>
        </w:rPr>
        <w:t xml:space="preserve">אל </w:t>
      </w:r>
      <w:bookmarkStart w:id="14058" w:name="_ETM_Q20_231989"/>
      <w:bookmarkEnd w:id="14058"/>
      <w:r>
        <w:rPr>
          <w:rtl/>
        </w:rPr>
        <w:t xml:space="preserve">תגידו </w:t>
      </w:r>
      <w:bookmarkStart w:id="14059" w:name="_ETM_Q20_232409"/>
      <w:bookmarkEnd w:id="14059"/>
      <w:r>
        <w:rPr>
          <w:rtl/>
        </w:rPr>
        <w:t xml:space="preserve">לנו </w:t>
      </w:r>
      <w:bookmarkStart w:id="14060" w:name="_ETM_Q20_232680"/>
      <w:bookmarkEnd w:id="14060"/>
      <w:r>
        <w:rPr>
          <w:rtl/>
        </w:rPr>
        <w:t xml:space="preserve">מרכזי </w:t>
      </w:r>
      <w:bookmarkStart w:id="14061" w:name="_ETM_Q20_233250"/>
      <w:bookmarkEnd w:id="14061"/>
      <w:r>
        <w:rPr>
          <w:rtl/>
        </w:rPr>
        <w:t>חוסן</w:t>
      </w:r>
      <w:r>
        <w:rPr>
          <w:rFonts w:hint="cs"/>
          <w:rtl/>
        </w:rPr>
        <w:t>.</w:t>
      </w:r>
      <w:r>
        <w:rPr>
          <w:rtl/>
        </w:rPr>
        <w:t xml:space="preserve"> </w:t>
      </w:r>
      <w:bookmarkStart w:id="14062" w:name="_ETM_Q20_233820"/>
      <w:bookmarkEnd w:id="14062"/>
      <w:r>
        <w:rPr>
          <w:rtl/>
        </w:rPr>
        <w:t xml:space="preserve">יש </w:t>
      </w:r>
      <w:bookmarkStart w:id="14063" w:name="_ETM_Q20_234059"/>
      <w:bookmarkStart w:id="14064" w:name="_ETM_Q20_232052"/>
      <w:bookmarkStart w:id="14065" w:name="_ETM_Q20_234360"/>
      <w:bookmarkEnd w:id="14063"/>
      <w:bookmarkEnd w:id="14064"/>
      <w:bookmarkEnd w:id="14065"/>
      <w:r>
        <w:rPr>
          <w:rFonts w:hint="cs"/>
          <w:rtl/>
        </w:rPr>
        <w:t>מרכזי</w:t>
      </w:r>
      <w:r>
        <w:rPr>
          <w:rtl/>
        </w:rPr>
        <w:t xml:space="preserve"> </w:t>
      </w:r>
      <w:bookmarkStart w:id="14066" w:name="_ETM_Q20_234539"/>
      <w:bookmarkEnd w:id="14066"/>
      <w:r>
        <w:rPr>
          <w:rtl/>
        </w:rPr>
        <w:t>חוס</w:t>
      </w:r>
      <w:r>
        <w:rPr>
          <w:rFonts w:hint="cs"/>
          <w:rtl/>
        </w:rPr>
        <w:t>ן</w:t>
      </w:r>
      <w:bookmarkStart w:id="14067" w:name="_ETM_Q20_232652"/>
      <w:bookmarkEnd w:id="14067"/>
      <w:r>
        <w:rPr>
          <w:rFonts w:hint="cs"/>
          <w:rtl/>
        </w:rPr>
        <w:t>.</w:t>
      </w:r>
      <w:r>
        <w:rPr>
          <w:rtl/>
        </w:rPr>
        <w:t xml:space="preserve"> </w:t>
      </w:r>
      <w:bookmarkStart w:id="14068" w:name="_ETM_Q20_235379"/>
      <w:bookmarkEnd w:id="14068"/>
      <w:r>
        <w:rPr>
          <w:rtl/>
        </w:rPr>
        <w:t xml:space="preserve">כמה </w:t>
      </w:r>
      <w:bookmarkStart w:id="14069" w:name="_ETM_Q20_235710"/>
      <w:bookmarkEnd w:id="14069"/>
      <w:r>
        <w:rPr>
          <w:rtl/>
        </w:rPr>
        <w:t xml:space="preserve">הם </w:t>
      </w:r>
      <w:bookmarkStart w:id="14070" w:name="_ETM_Q20_235800"/>
      <w:bookmarkEnd w:id="14070"/>
      <w:r>
        <w:rPr>
          <w:rtl/>
        </w:rPr>
        <w:t xml:space="preserve">יכולים </w:t>
      </w:r>
      <w:bookmarkStart w:id="14071" w:name="_ETM_Q20_236280"/>
      <w:bookmarkEnd w:id="14071"/>
      <w:r>
        <w:rPr>
          <w:rtl/>
        </w:rPr>
        <w:t xml:space="preserve">להכיל </w:t>
      </w:r>
      <w:bookmarkStart w:id="14072" w:name="_ETM_Q20_236789"/>
      <w:bookmarkEnd w:id="14072"/>
      <w:r>
        <w:rPr>
          <w:rtl/>
        </w:rPr>
        <w:t xml:space="preserve">אם </w:t>
      </w:r>
      <w:bookmarkStart w:id="14073" w:name="_ETM_Q20_236879"/>
      <w:bookmarkEnd w:id="14073"/>
      <w:r>
        <w:rPr>
          <w:rtl/>
        </w:rPr>
        <w:t>בשדרות</w:t>
      </w:r>
      <w:r>
        <w:rPr>
          <w:rFonts w:hint="cs"/>
          <w:rtl/>
        </w:rPr>
        <w:t xml:space="preserve"> יש</w:t>
      </w:r>
      <w:bookmarkStart w:id="14074" w:name="_ETM_Q20_236952"/>
      <w:bookmarkEnd w:id="14074"/>
      <w:r>
        <w:rPr>
          <w:rtl/>
        </w:rPr>
        <w:t xml:space="preserve"> </w:t>
      </w:r>
      <w:bookmarkStart w:id="14075" w:name="_ETM_Q20_237449"/>
      <w:bookmarkEnd w:id="14075"/>
      <w:r>
        <w:rPr>
          <w:rtl/>
        </w:rPr>
        <w:t>36</w:t>
      </w:r>
      <w:r>
        <w:rPr>
          <w:rFonts w:hint="cs"/>
          <w:rtl/>
        </w:rPr>
        <w:t>,</w:t>
      </w:r>
      <w:r>
        <w:rPr>
          <w:rtl/>
        </w:rPr>
        <w:t xml:space="preserve">000 </w:t>
      </w:r>
      <w:bookmarkStart w:id="14076" w:name="_ETM_Q20_238920"/>
      <w:bookmarkEnd w:id="14076"/>
      <w:r>
        <w:rPr>
          <w:rtl/>
        </w:rPr>
        <w:t>תושבים</w:t>
      </w:r>
      <w:r>
        <w:rPr>
          <w:rFonts w:hint="cs"/>
          <w:rtl/>
        </w:rPr>
        <w:t>?</w:t>
      </w:r>
      <w:r>
        <w:rPr>
          <w:rtl/>
        </w:rPr>
        <w:t xml:space="preserve"> </w:t>
      </w:r>
      <w:bookmarkStart w:id="14077" w:name="_ETM_Q20_239610"/>
      <w:bookmarkEnd w:id="14077"/>
      <w:r>
        <w:rPr>
          <w:rtl/>
        </w:rPr>
        <w:t xml:space="preserve">אז </w:t>
      </w:r>
      <w:bookmarkStart w:id="14078" w:name="_ETM_Q20_239760"/>
      <w:bookmarkEnd w:id="14078"/>
      <w:r>
        <w:rPr>
          <w:rtl/>
        </w:rPr>
        <w:t xml:space="preserve">הם </w:t>
      </w:r>
      <w:bookmarkStart w:id="14079" w:name="_ETM_Q20_239879"/>
      <w:bookmarkEnd w:id="14079"/>
      <w:r>
        <w:rPr>
          <w:rtl/>
        </w:rPr>
        <w:t>יכולים</w:t>
      </w:r>
      <w:bookmarkStart w:id="14080" w:name="_ETM_Q20_240269"/>
      <w:bookmarkStart w:id="14081" w:name="_ETM_Q20_240989"/>
      <w:bookmarkStart w:id="14082" w:name="_ETM_Q20_238901"/>
      <w:bookmarkEnd w:id="14080"/>
      <w:bookmarkEnd w:id="14081"/>
      <w:bookmarkEnd w:id="14082"/>
      <w:r>
        <w:rPr>
          <w:rFonts w:hint="cs"/>
          <w:rtl/>
        </w:rPr>
        <w:t xml:space="preserve"> 300 או 500</w:t>
      </w:r>
      <w:bookmarkStart w:id="14083" w:name="_ETM_Q20_240031"/>
      <w:bookmarkEnd w:id="14083"/>
      <w:r>
        <w:rPr>
          <w:rFonts w:hint="cs"/>
          <w:rtl/>
        </w:rPr>
        <w:t>,</w:t>
      </w:r>
      <w:r>
        <w:rPr>
          <w:rtl/>
        </w:rPr>
        <w:t xml:space="preserve"> </w:t>
      </w:r>
      <w:bookmarkStart w:id="14084" w:name="_ETM_Q20_241980"/>
      <w:bookmarkEnd w:id="14084"/>
      <w:r>
        <w:rPr>
          <w:rtl/>
        </w:rPr>
        <w:t xml:space="preserve">ואנשים </w:t>
      </w:r>
      <w:bookmarkStart w:id="14085" w:name="_ETM_Q20_242519"/>
      <w:bookmarkEnd w:id="14085"/>
      <w:r>
        <w:rPr>
          <w:rFonts w:hint="cs"/>
          <w:rtl/>
        </w:rPr>
        <w:t>מח</w:t>
      </w:r>
      <w:r>
        <w:rPr>
          <w:rtl/>
        </w:rPr>
        <w:t xml:space="preserve">כים </w:t>
      </w:r>
      <w:bookmarkStart w:id="14086" w:name="_ETM_Q20_242940"/>
      <w:bookmarkEnd w:id="14086"/>
      <w:r>
        <w:rPr>
          <w:rtl/>
        </w:rPr>
        <w:t>ל</w:t>
      </w:r>
      <w:bookmarkStart w:id="14087" w:name="_ETM_Q20_241871"/>
      <w:bookmarkEnd w:id="14087"/>
      <w:r>
        <w:rPr>
          <w:rFonts w:hint="cs"/>
          <w:rtl/>
        </w:rPr>
        <w:t>תורים.</w:t>
      </w:r>
      <w:r>
        <w:rPr>
          <w:rtl/>
        </w:rPr>
        <w:t xml:space="preserve"> </w:t>
      </w:r>
      <w:bookmarkStart w:id="14088" w:name="_ETM_Q20_244200"/>
      <w:bookmarkEnd w:id="14088"/>
      <w:r>
        <w:rPr>
          <w:rtl/>
        </w:rPr>
        <w:t xml:space="preserve">איפה </w:t>
      </w:r>
      <w:bookmarkStart w:id="14089" w:name="_ETM_Q20_244920"/>
      <w:bookmarkEnd w:id="14089"/>
      <w:r>
        <w:rPr>
          <w:rtl/>
        </w:rPr>
        <w:t>הכסף</w:t>
      </w:r>
      <w:r>
        <w:rPr>
          <w:rFonts w:hint="cs"/>
          <w:rtl/>
        </w:rPr>
        <w:t>?</w:t>
      </w:r>
      <w:r>
        <w:rPr>
          <w:rtl/>
        </w:rPr>
        <w:t xml:space="preserve"> </w:t>
      </w:r>
      <w:bookmarkStart w:id="14090" w:name="_ETM_Q20_245819"/>
      <w:bookmarkEnd w:id="14090"/>
      <w:r>
        <w:rPr>
          <w:rtl/>
        </w:rPr>
        <w:t xml:space="preserve">איפה </w:t>
      </w:r>
      <w:bookmarkStart w:id="14091" w:name="_ETM_Q20_246209"/>
      <w:bookmarkEnd w:id="14091"/>
      <w:r>
        <w:rPr>
          <w:rtl/>
        </w:rPr>
        <w:t>הכסף</w:t>
      </w:r>
      <w:r>
        <w:rPr>
          <w:rFonts w:hint="cs"/>
          <w:rtl/>
        </w:rPr>
        <w:t>? על מה הוא הו</w:t>
      </w:r>
      <w:bookmarkStart w:id="14092" w:name="_ETM_Q20_243751"/>
      <w:bookmarkEnd w:id="14092"/>
      <w:r>
        <w:rPr>
          <w:rFonts w:hint="cs"/>
          <w:rtl/>
        </w:rPr>
        <w:t>לך?</w:t>
      </w:r>
      <w:r>
        <w:rPr>
          <w:rtl/>
        </w:rPr>
        <w:t xml:space="preserve"> </w:t>
      </w:r>
      <w:bookmarkStart w:id="14093" w:name="_ETM_Q20_246659"/>
      <w:bookmarkStart w:id="14094" w:name="_ETM_Q20_247200"/>
      <w:bookmarkEnd w:id="14093"/>
      <w:bookmarkEnd w:id="14094"/>
      <w:r>
        <w:rPr>
          <w:rFonts w:hint="cs"/>
          <w:rtl/>
        </w:rPr>
        <w:t>על</w:t>
      </w:r>
      <w:r>
        <w:rPr>
          <w:rtl/>
        </w:rPr>
        <w:t xml:space="preserve"> </w:t>
      </w:r>
      <w:bookmarkStart w:id="14095" w:name="_ETM_Q20_247620"/>
      <w:bookmarkEnd w:id="14095"/>
      <w:r>
        <w:rPr>
          <w:rtl/>
        </w:rPr>
        <w:t xml:space="preserve">משרד </w:t>
      </w:r>
      <w:bookmarkStart w:id="14096" w:name="_ETM_Q20_248159"/>
      <w:bookmarkEnd w:id="14096"/>
      <w:r>
        <w:rPr>
          <w:rtl/>
        </w:rPr>
        <w:t xml:space="preserve">מורשת </w:t>
      </w:r>
      <w:bookmarkStart w:id="14097" w:name="_ETM_Q20_248760"/>
      <w:bookmarkEnd w:id="14097"/>
      <w:r w:rsidR="00353616">
        <w:rPr>
          <w:rFonts w:hint="cs"/>
          <w:rtl/>
        </w:rPr>
        <w:t>ו</w:t>
      </w:r>
      <w:r>
        <w:rPr>
          <w:rtl/>
        </w:rPr>
        <w:t>ירושלים</w:t>
      </w:r>
      <w:r>
        <w:rPr>
          <w:rFonts w:hint="cs"/>
          <w:rtl/>
        </w:rPr>
        <w:t>.</w:t>
      </w:r>
      <w:bookmarkStart w:id="14098" w:name="_ETM_Q20_247090"/>
      <w:bookmarkEnd w:id="14098"/>
      <w:r>
        <w:rPr>
          <w:rtl/>
        </w:rPr>
        <w:t xml:space="preserve"> </w:t>
      </w:r>
      <w:bookmarkStart w:id="14099" w:name="_ETM_Q20_250359"/>
      <w:bookmarkEnd w:id="14099"/>
      <w:r>
        <w:rPr>
          <w:rtl/>
        </w:rPr>
        <w:t xml:space="preserve">אז </w:t>
      </w:r>
      <w:bookmarkStart w:id="14100" w:name="_ETM_Q20_250780"/>
      <w:bookmarkEnd w:id="14100"/>
      <w:r>
        <w:rPr>
          <w:rtl/>
        </w:rPr>
        <w:t xml:space="preserve">יש </w:t>
      </w:r>
      <w:bookmarkStart w:id="14101" w:name="_ETM_Q20_251049"/>
      <w:bookmarkEnd w:id="14101"/>
      <w:r>
        <w:rPr>
          <w:rtl/>
        </w:rPr>
        <w:t xml:space="preserve">לנו </w:t>
      </w:r>
      <w:bookmarkStart w:id="14102" w:name="_ETM_Q20_251829"/>
      <w:bookmarkEnd w:id="14102"/>
      <w:r>
        <w:rPr>
          <w:rtl/>
        </w:rPr>
        <w:t xml:space="preserve">עוד </w:t>
      </w:r>
      <w:bookmarkStart w:id="14103" w:name="_ETM_Q20_252069"/>
      <w:bookmarkEnd w:id="14103"/>
      <w:r>
        <w:rPr>
          <w:rtl/>
        </w:rPr>
        <w:t xml:space="preserve">לא </w:t>
      </w:r>
      <w:bookmarkStart w:id="14104" w:name="_ETM_Q20_252249"/>
      <w:bookmarkEnd w:id="14104"/>
      <w:r>
        <w:rPr>
          <w:rtl/>
        </w:rPr>
        <w:t xml:space="preserve">מעט </w:t>
      </w:r>
      <w:bookmarkStart w:id="14105" w:name="_ETM_Q20_252909"/>
      <w:bookmarkEnd w:id="14105"/>
      <w:r>
        <w:rPr>
          <w:rtl/>
        </w:rPr>
        <w:t>משרדים</w:t>
      </w:r>
      <w:r>
        <w:rPr>
          <w:rFonts w:hint="cs"/>
          <w:rtl/>
        </w:rPr>
        <w:t>.</w:t>
      </w:r>
      <w:r>
        <w:rPr>
          <w:rtl/>
        </w:rPr>
        <w:t xml:space="preserve"> </w:t>
      </w:r>
      <w:bookmarkStart w:id="14106" w:name="_ETM_Q20_253630"/>
      <w:bookmarkEnd w:id="14106"/>
      <w:r>
        <w:rPr>
          <w:rtl/>
        </w:rPr>
        <w:t>כמובן</w:t>
      </w:r>
      <w:r>
        <w:rPr>
          <w:rFonts w:hint="cs"/>
          <w:rtl/>
        </w:rPr>
        <w:t>,</w:t>
      </w:r>
      <w:bookmarkStart w:id="14107" w:name="_ETM_Q20_252291"/>
      <w:bookmarkEnd w:id="14107"/>
      <w:r>
        <w:rPr>
          <w:rtl/>
        </w:rPr>
        <w:t xml:space="preserve"> </w:t>
      </w:r>
      <w:bookmarkStart w:id="14108" w:name="_ETM_Q20_254289"/>
      <w:bookmarkEnd w:id="14108"/>
      <w:r>
        <w:rPr>
          <w:rtl/>
        </w:rPr>
        <w:t xml:space="preserve">איך </w:t>
      </w:r>
      <w:bookmarkStart w:id="14109" w:name="_ETM_Q20_254409"/>
      <w:bookmarkEnd w:id="14109"/>
      <w:r>
        <w:rPr>
          <w:rtl/>
        </w:rPr>
        <w:t xml:space="preserve">נשכח </w:t>
      </w:r>
      <w:bookmarkStart w:id="14110" w:name="_ETM_Q20_254859"/>
      <w:bookmarkEnd w:id="14110"/>
      <w:r>
        <w:rPr>
          <w:rtl/>
        </w:rPr>
        <w:t xml:space="preserve">את </w:t>
      </w:r>
      <w:bookmarkStart w:id="14111" w:name="_ETM_Q20_255009"/>
      <w:bookmarkEnd w:id="14111"/>
      <w:r>
        <w:rPr>
          <w:rtl/>
        </w:rPr>
        <w:t xml:space="preserve">משרד </w:t>
      </w:r>
      <w:bookmarkStart w:id="14112" w:name="_ETM_Q20_255459"/>
      <w:bookmarkEnd w:id="14112"/>
      <w:r>
        <w:rPr>
          <w:rtl/>
        </w:rPr>
        <w:t>ההתיישבות</w:t>
      </w:r>
      <w:r>
        <w:rPr>
          <w:rFonts w:hint="cs"/>
          <w:rtl/>
        </w:rPr>
        <w:t>?</w:t>
      </w:r>
      <w:r>
        <w:rPr>
          <w:rtl/>
        </w:rPr>
        <w:t xml:space="preserve"> </w:t>
      </w:r>
      <w:bookmarkStart w:id="14113" w:name="_ETM_Q20_256829"/>
      <w:bookmarkEnd w:id="14113"/>
      <w:r>
        <w:rPr>
          <w:rtl/>
        </w:rPr>
        <w:t xml:space="preserve">רק </w:t>
      </w:r>
      <w:bookmarkStart w:id="14114" w:name="_ETM_Q20_257040"/>
      <w:bookmarkEnd w:id="14114"/>
      <w:r>
        <w:rPr>
          <w:rtl/>
        </w:rPr>
        <w:t xml:space="preserve">תספרו </w:t>
      </w:r>
      <w:bookmarkStart w:id="14115" w:name="_ETM_Q20_257790"/>
      <w:bookmarkEnd w:id="14115"/>
      <w:r>
        <w:rPr>
          <w:rtl/>
        </w:rPr>
        <w:t>לי</w:t>
      </w:r>
      <w:r w:rsidR="00353616">
        <w:rPr>
          <w:rFonts w:hint="cs"/>
          <w:rtl/>
        </w:rPr>
        <w:t>,</w:t>
      </w:r>
      <w:r>
        <w:rPr>
          <w:rtl/>
        </w:rPr>
        <w:t xml:space="preserve"> </w:t>
      </w:r>
      <w:bookmarkStart w:id="14116" w:name="_ETM_Q20_258119"/>
      <w:bookmarkEnd w:id="14116"/>
      <w:r>
        <w:rPr>
          <w:rtl/>
        </w:rPr>
        <w:t xml:space="preserve">מה </w:t>
      </w:r>
      <w:bookmarkStart w:id="14117" w:name="_ETM_Q20_258530"/>
      <w:bookmarkStart w:id="14118" w:name="_ETM_Q20_258590"/>
      <w:bookmarkEnd w:id="14117"/>
      <w:bookmarkEnd w:id="14118"/>
      <w:r>
        <w:rPr>
          <w:rtl/>
        </w:rPr>
        <w:t xml:space="preserve">עושים </w:t>
      </w:r>
      <w:bookmarkStart w:id="14119" w:name="_ETM_Q20_259130"/>
      <w:bookmarkEnd w:id="14119"/>
      <w:r>
        <w:rPr>
          <w:rtl/>
        </w:rPr>
        <w:t xml:space="preserve">עם </w:t>
      </w:r>
      <w:bookmarkStart w:id="14120" w:name="_ETM_Q20_259310"/>
      <w:bookmarkEnd w:id="14120"/>
      <w:r>
        <w:rPr>
          <w:rtl/>
        </w:rPr>
        <w:t>הכסף</w:t>
      </w:r>
      <w:r>
        <w:rPr>
          <w:rFonts w:hint="cs"/>
          <w:rtl/>
        </w:rPr>
        <w:t>?</w:t>
      </w:r>
      <w:r>
        <w:rPr>
          <w:rtl/>
        </w:rPr>
        <w:t xml:space="preserve"> </w:t>
      </w:r>
      <w:bookmarkStart w:id="14121" w:name="_ETM_Q20_260670"/>
      <w:bookmarkEnd w:id="14121"/>
      <w:r>
        <w:rPr>
          <w:rtl/>
        </w:rPr>
        <w:t xml:space="preserve">בשפה </w:t>
      </w:r>
      <w:bookmarkStart w:id="14122" w:name="_ETM_Q20_260970"/>
      <w:bookmarkStart w:id="14123" w:name="_ETM_Q20_259191"/>
      <w:bookmarkEnd w:id="14122"/>
      <w:bookmarkEnd w:id="14123"/>
      <w:r>
        <w:rPr>
          <w:rtl/>
        </w:rPr>
        <w:t>פשוטה</w:t>
      </w:r>
      <w:r>
        <w:rPr>
          <w:rFonts w:hint="cs"/>
          <w:rtl/>
        </w:rPr>
        <w:t>,</w:t>
      </w:r>
      <w:r>
        <w:rPr>
          <w:rtl/>
        </w:rPr>
        <w:t xml:space="preserve"> </w:t>
      </w:r>
      <w:bookmarkStart w:id="14124" w:name="_ETM_Q20_261990"/>
      <w:bookmarkEnd w:id="14124"/>
      <w:r>
        <w:rPr>
          <w:rtl/>
        </w:rPr>
        <w:t>ל</w:t>
      </w:r>
      <w:bookmarkStart w:id="14125" w:name="_ETM_Q20_260591"/>
      <w:bookmarkEnd w:id="14125"/>
      <w:r>
        <w:rPr>
          <w:rtl/>
        </w:rPr>
        <w:t xml:space="preserve">פחות </w:t>
      </w:r>
      <w:bookmarkStart w:id="14126" w:name="_ETM_Q20_262530"/>
      <w:bookmarkEnd w:id="14126"/>
      <w:r>
        <w:rPr>
          <w:rtl/>
        </w:rPr>
        <w:t xml:space="preserve">מהמקום </w:t>
      </w:r>
      <w:bookmarkStart w:id="14127" w:name="_ETM_Q20_262979"/>
      <w:bookmarkEnd w:id="14127"/>
      <w:r>
        <w:rPr>
          <w:rtl/>
        </w:rPr>
        <w:t xml:space="preserve">שאני </w:t>
      </w:r>
      <w:bookmarkStart w:id="14128" w:name="_ETM_Q20_263200"/>
      <w:bookmarkStart w:id="14129" w:name="_ETM_Q20_263319"/>
      <w:bookmarkEnd w:id="14128"/>
      <w:bookmarkEnd w:id="14129"/>
      <w:r>
        <w:rPr>
          <w:rtl/>
        </w:rPr>
        <w:t>מכירה</w:t>
      </w:r>
      <w:r>
        <w:rPr>
          <w:rFonts w:hint="cs"/>
          <w:rtl/>
        </w:rPr>
        <w:t>,</w:t>
      </w:r>
      <w:r>
        <w:rPr>
          <w:rtl/>
        </w:rPr>
        <w:t xml:space="preserve"> </w:t>
      </w:r>
      <w:bookmarkStart w:id="14130" w:name="_ETM_Q20_263770"/>
      <w:bookmarkEnd w:id="14130"/>
      <w:r>
        <w:rPr>
          <w:rtl/>
        </w:rPr>
        <w:t xml:space="preserve">זה </w:t>
      </w:r>
      <w:bookmarkStart w:id="14131" w:name="_ETM_Q20_263920"/>
      <w:bookmarkEnd w:id="14131"/>
      <w:r>
        <w:rPr>
          <w:rtl/>
        </w:rPr>
        <w:t xml:space="preserve">נקרא </w:t>
      </w:r>
      <w:bookmarkStart w:id="14132" w:name="_ETM_Q20_264219"/>
      <w:bookmarkEnd w:id="14132"/>
      <w:r>
        <w:rPr>
          <w:rtl/>
        </w:rPr>
        <w:t xml:space="preserve">הלבנת </w:t>
      </w:r>
      <w:bookmarkStart w:id="14133" w:name="_ETM_Q20_265060"/>
      <w:bookmarkEnd w:id="14133"/>
      <w:r>
        <w:rPr>
          <w:rtl/>
        </w:rPr>
        <w:t>כספים</w:t>
      </w:r>
      <w:r>
        <w:rPr>
          <w:rFonts w:hint="cs"/>
          <w:rtl/>
        </w:rPr>
        <w:t>.</w:t>
      </w:r>
      <w:bookmarkStart w:id="14134" w:name="_ETM_Q20_266700"/>
      <w:bookmarkEnd w:id="14134"/>
    </w:p>
    <w:p w:rsidR="00C85791" w:rsidRDefault="00C85791" w:rsidP="0035311A">
      <w:pPr>
        <w:rPr>
          <w:rtl/>
        </w:rPr>
      </w:pPr>
      <w:bookmarkStart w:id="14135" w:name="_ETM_Q20_269419"/>
      <w:bookmarkStart w:id="14136" w:name="_ETM_Q20_269574"/>
      <w:bookmarkEnd w:id="14135"/>
      <w:bookmarkEnd w:id="14136"/>
    </w:p>
    <w:p w:rsidR="00C85791" w:rsidRDefault="00C85791" w:rsidP="00353616">
      <w:pPr>
        <w:rPr>
          <w:rtl/>
        </w:rPr>
      </w:pPr>
      <w:bookmarkStart w:id="14137" w:name="_ETM_Q20_269626"/>
      <w:bookmarkStart w:id="14138" w:name="_ETM_Q20_269672"/>
      <w:bookmarkEnd w:id="14137"/>
      <w:bookmarkEnd w:id="14138"/>
      <w:r>
        <w:rPr>
          <w:rFonts w:hint="cs"/>
          <w:rtl/>
        </w:rPr>
        <w:t xml:space="preserve">השרה </w:t>
      </w:r>
      <w:bookmarkStart w:id="14139" w:name="_ETM_Q20_265301"/>
      <w:bookmarkEnd w:id="14139"/>
      <w:r>
        <w:rPr>
          <w:rtl/>
        </w:rPr>
        <w:t xml:space="preserve">לשוויון </w:t>
      </w:r>
      <w:bookmarkStart w:id="14140" w:name="_ETM_Q20_267520"/>
      <w:bookmarkStart w:id="14141" w:name="_ETM_Q20_267609"/>
      <w:bookmarkEnd w:id="14140"/>
      <w:bookmarkEnd w:id="14141"/>
      <w:r>
        <w:rPr>
          <w:rFonts w:hint="cs"/>
          <w:rtl/>
        </w:rPr>
        <w:t>חב</w:t>
      </w:r>
      <w:r>
        <w:rPr>
          <w:rtl/>
        </w:rPr>
        <w:t>רתי</w:t>
      </w:r>
      <w:r>
        <w:rPr>
          <w:rFonts w:hint="cs"/>
          <w:rtl/>
        </w:rPr>
        <w:t xml:space="preserve"> </w:t>
      </w:r>
      <w:r>
        <w:rPr>
          <w:rFonts w:hint="eastAsia"/>
          <w:rtl/>
        </w:rPr>
        <w:t>–</w:t>
      </w:r>
      <w:bookmarkStart w:id="14142" w:name="_ETM_Q20_267131"/>
      <w:bookmarkEnd w:id="14142"/>
      <w:r>
        <w:rPr>
          <w:rtl/>
        </w:rPr>
        <w:t xml:space="preserve"> </w:t>
      </w:r>
      <w:bookmarkStart w:id="14143" w:name="_ETM_Q20_268000"/>
      <w:bookmarkEnd w:id="14143"/>
      <w:r>
        <w:rPr>
          <w:rtl/>
        </w:rPr>
        <w:t xml:space="preserve">אני </w:t>
      </w:r>
      <w:bookmarkStart w:id="14144" w:name="_ETM_Q20_268180"/>
      <w:bookmarkEnd w:id="14144"/>
      <w:r>
        <w:rPr>
          <w:rtl/>
        </w:rPr>
        <w:t xml:space="preserve">לא </w:t>
      </w:r>
      <w:bookmarkStart w:id="14145" w:name="_ETM_Q20_268329"/>
      <w:bookmarkEnd w:id="14145"/>
      <w:r>
        <w:rPr>
          <w:rtl/>
        </w:rPr>
        <w:t xml:space="preserve">ראיתי </w:t>
      </w:r>
      <w:bookmarkStart w:id="14146" w:name="_ETM_Q20_268719"/>
      <w:bookmarkEnd w:id="14146"/>
      <w:r>
        <w:rPr>
          <w:rtl/>
        </w:rPr>
        <w:t xml:space="preserve">אותה </w:t>
      </w:r>
      <w:bookmarkStart w:id="14147" w:name="_ETM_Q20_268930"/>
      <w:bookmarkEnd w:id="14147"/>
      <w:r>
        <w:rPr>
          <w:rtl/>
        </w:rPr>
        <w:t>יום</w:t>
      </w:r>
      <w:r>
        <w:rPr>
          <w:rFonts w:hint="cs"/>
          <w:rtl/>
        </w:rPr>
        <w:t xml:space="preserve"> אחד עובד</w:t>
      </w:r>
      <w:bookmarkStart w:id="14148" w:name="_ETM_Q20_268281"/>
      <w:bookmarkEnd w:id="14148"/>
      <w:r>
        <w:rPr>
          <w:rFonts w:hint="cs"/>
          <w:rtl/>
        </w:rPr>
        <w:t>ת</w:t>
      </w:r>
      <w:bookmarkStart w:id="14149" w:name="_ETM_Q20_274261"/>
      <w:bookmarkStart w:id="14150" w:name="_ETM_Q20_270031"/>
      <w:bookmarkEnd w:id="14149"/>
      <w:bookmarkEnd w:id="14150"/>
      <w:r>
        <w:rPr>
          <w:rFonts w:hint="cs"/>
          <w:rtl/>
        </w:rPr>
        <w:t>.</w:t>
      </w:r>
      <w:r>
        <w:rPr>
          <w:rtl/>
        </w:rPr>
        <w:t xml:space="preserve"> </w:t>
      </w:r>
      <w:bookmarkStart w:id="14151" w:name="_ETM_Q20_270939"/>
      <w:bookmarkEnd w:id="14151"/>
      <w:r>
        <w:rPr>
          <w:rtl/>
        </w:rPr>
        <w:t xml:space="preserve">תגידו </w:t>
      </w:r>
      <w:bookmarkStart w:id="14152" w:name="_ETM_Q20_271390"/>
      <w:bookmarkEnd w:id="14152"/>
      <w:r>
        <w:rPr>
          <w:rtl/>
        </w:rPr>
        <w:t>ל</w:t>
      </w:r>
      <w:r>
        <w:rPr>
          <w:rFonts w:hint="cs"/>
          <w:rtl/>
        </w:rPr>
        <w:t>י</w:t>
      </w:r>
      <w:r w:rsidR="00353616">
        <w:rPr>
          <w:rFonts w:hint="cs"/>
          <w:rtl/>
        </w:rPr>
        <w:t>,</w:t>
      </w:r>
      <w:r>
        <w:rPr>
          <w:rFonts w:hint="cs"/>
          <w:rtl/>
        </w:rPr>
        <w:t xml:space="preserve"> </w:t>
      </w:r>
      <w:r>
        <w:rPr>
          <w:rtl/>
        </w:rPr>
        <w:t>יום</w:t>
      </w:r>
      <w:r>
        <w:rPr>
          <w:rFonts w:hint="cs"/>
          <w:rtl/>
        </w:rPr>
        <w:t xml:space="preserve"> אחד</w:t>
      </w:r>
      <w:r w:rsidR="00353616">
        <w:rPr>
          <w:rFonts w:hint="cs"/>
          <w:rtl/>
        </w:rPr>
        <w:t>,</w:t>
      </w:r>
      <w:r>
        <w:rPr>
          <w:rFonts w:hint="cs"/>
          <w:rtl/>
        </w:rPr>
        <w:t xml:space="preserve"> תתקנו אותי</w:t>
      </w:r>
      <w:bookmarkStart w:id="14153" w:name="_ETM_Q20_268851"/>
      <w:bookmarkStart w:id="14154" w:name="_ETM_Q20_271869"/>
      <w:bookmarkStart w:id="14155" w:name="_ETM_Q20_272530"/>
      <w:bookmarkStart w:id="14156" w:name="_ETM_Q20_272890"/>
      <w:bookmarkStart w:id="14157" w:name="_ETM_Q20_273219"/>
      <w:bookmarkStart w:id="14158" w:name="_ETM_Q20_273619"/>
      <w:bookmarkEnd w:id="14153"/>
      <w:bookmarkEnd w:id="14154"/>
      <w:bookmarkEnd w:id="14155"/>
      <w:bookmarkEnd w:id="14156"/>
      <w:bookmarkEnd w:id="14157"/>
      <w:bookmarkEnd w:id="14158"/>
      <w:r>
        <w:rPr>
          <w:rFonts w:hint="cs"/>
          <w:rtl/>
        </w:rPr>
        <w:t>.</w:t>
      </w:r>
      <w:bookmarkStart w:id="14159" w:name="_ETM_Q20_276187"/>
      <w:bookmarkEnd w:id="14159"/>
      <w:r>
        <w:rPr>
          <w:rFonts w:hint="cs"/>
          <w:rtl/>
        </w:rPr>
        <w:t xml:space="preserve"> תגידו </w:t>
      </w:r>
      <w:bookmarkStart w:id="14160" w:name="_ETM_Q20_272981"/>
      <w:bookmarkEnd w:id="14160"/>
      <w:r>
        <w:rPr>
          <w:rFonts w:hint="cs"/>
          <w:rtl/>
        </w:rPr>
        <w:t>לי יום אחד,</w:t>
      </w:r>
      <w:bookmarkStart w:id="14161" w:name="_ETM_Q20_273829"/>
      <w:bookmarkEnd w:id="14161"/>
      <w:r>
        <w:rPr>
          <w:rtl/>
        </w:rPr>
        <w:t xml:space="preserve"> </w:t>
      </w:r>
      <w:bookmarkStart w:id="14162" w:name="_ETM_Q20_274990"/>
      <w:bookmarkEnd w:id="14162"/>
      <w:r>
        <w:rPr>
          <w:rtl/>
        </w:rPr>
        <w:t xml:space="preserve">תפקיד </w:t>
      </w:r>
      <w:bookmarkStart w:id="14163" w:name="_ETM_Q20_275619"/>
      <w:bookmarkEnd w:id="14163"/>
      <w:r>
        <w:rPr>
          <w:rFonts w:hint="cs"/>
          <w:rtl/>
        </w:rPr>
        <w:t>אחד,</w:t>
      </w:r>
      <w:bookmarkStart w:id="14164" w:name="_ETM_Q20_274621"/>
      <w:bookmarkEnd w:id="14164"/>
      <w:r>
        <w:rPr>
          <w:rtl/>
        </w:rPr>
        <w:t xml:space="preserve"> </w:t>
      </w:r>
      <w:bookmarkStart w:id="14165" w:name="_ETM_Q20_276150"/>
      <w:bookmarkEnd w:id="14165"/>
      <w:r>
        <w:rPr>
          <w:rtl/>
        </w:rPr>
        <w:t xml:space="preserve">משהו </w:t>
      </w:r>
      <w:bookmarkStart w:id="14166" w:name="_ETM_Q20_276510"/>
      <w:bookmarkEnd w:id="14166"/>
      <w:r>
        <w:rPr>
          <w:rtl/>
        </w:rPr>
        <w:t xml:space="preserve">שהיא </w:t>
      </w:r>
      <w:bookmarkStart w:id="14167" w:name="_ETM_Q20_276690"/>
      <w:bookmarkEnd w:id="14167"/>
      <w:r>
        <w:rPr>
          <w:rtl/>
        </w:rPr>
        <w:t xml:space="preserve">עשתה </w:t>
      </w:r>
      <w:bookmarkStart w:id="14168" w:name="_ETM_Q20_277450"/>
      <w:bookmarkEnd w:id="14168"/>
      <w:r>
        <w:rPr>
          <w:rtl/>
        </w:rPr>
        <w:t xml:space="preserve">מאז </w:t>
      </w:r>
      <w:bookmarkStart w:id="14169" w:name="_ETM_Q20_278049"/>
      <w:bookmarkEnd w:id="14169"/>
      <w:r>
        <w:rPr>
          <w:rtl/>
        </w:rPr>
        <w:t>ש</w:t>
      </w:r>
      <w:r>
        <w:rPr>
          <w:rFonts w:hint="cs"/>
          <w:rtl/>
        </w:rPr>
        <w:t xml:space="preserve">היא </w:t>
      </w:r>
      <w:bookmarkStart w:id="14170" w:name="_ETM_Q20_277080"/>
      <w:bookmarkEnd w:id="14170"/>
      <w:r>
        <w:rPr>
          <w:rtl/>
        </w:rPr>
        <w:t xml:space="preserve">קיבלה </w:t>
      </w:r>
      <w:bookmarkStart w:id="14171" w:name="_ETM_Q20_278500"/>
      <w:bookmarkEnd w:id="14171"/>
      <w:r>
        <w:rPr>
          <w:rtl/>
        </w:rPr>
        <w:t xml:space="preserve">את </w:t>
      </w:r>
      <w:bookmarkStart w:id="14172" w:name="_ETM_Q20_279130"/>
      <w:bookmarkEnd w:id="14172"/>
      <w:proofErr w:type="spellStart"/>
      <w:r>
        <w:rPr>
          <w:rtl/>
        </w:rPr>
        <w:t>ה</w:t>
      </w:r>
      <w:bookmarkStart w:id="14173" w:name="_ETM_Q20_279810"/>
      <w:bookmarkEnd w:id="14173"/>
      <w:r>
        <w:rPr>
          <w:rFonts w:hint="cs"/>
          <w:rtl/>
        </w:rPr>
        <w:t>טייטל</w:t>
      </w:r>
      <w:proofErr w:type="spellEnd"/>
      <w:r>
        <w:rPr>
          <w:rFonts w:hint="cs"/>
          <w:rtl/>
        </w:rPr>
        <w:t xml:space="preserve"> הזה</w:t>
      </w:r>
      <w:bookmarkStart w:id="14174" w:name="_ETM_Q20_277690"/>
      <w:bookmarkEnd w:id="14174"/>
      <w:r>
        <w:rPr>
          <w:rFonts w:hint="cs"/>
          <w:rtl/>
        </w:rPr>
        <w:t>.</w:t>
      </w:r>
      <w:r>
        <w:rPr>
          <w:rtl/>
        </w:rPr>
        <w:t xml:space="preserve"> </w:t>
      </w:r>
      <w:bookmarkStart w:id="14175" w:name="_ETM_Q20_280259"/>
      <w:bookmarkEnd w:id="14175"/>
      <w:r>
        <w:rPr>
          <w:rFonts w:hint="cs"/>
          <w:rtl/>
        </w:rPr>
        <w:t xml:space="preserve">הרי </w:t>
      </w:r>
      <w:bookmarkStart w:id="14176" w:name="_ETM_Q20_280649"/>
      <w:bookmarkEnd w:id="14176"/>
      <w:r>
        <w:rPr>
          <w:rFonts w:hint="cs"/>
          <w:rtl/>
        </w:rPr>
        <w:t xml:space="preserve">בסך הכול </w:t>
      </w:r>
      <w:r>
        <w:rPr>
          <w:rtl/>
        </w:rPr>
        <w:t xml:space="preserve">היא </w:t>
      </w:r>
      <w:bookmarkStart w:id="14177" w:name="_ETM_Q20_280680"/>
      <w:bookmarkEnd w:id="14177"/>
      <w:r>
        <w:rPr>
          <w:rtl/>
        </w:rPr>
        <w:t xml:space="preserve">קיבלה </w:t>
      </w:r>
      <w:bookmarkStart w:id="14178" w:name="_ETM_Q20_281100"/>
      <w:bookmarkEnd w:id="14178"/>
      <w:r>
        <w:rPr>
          <w:rtl/>
        </w:rPr>
        <w:t xml:space="preserve">להיות </w:t>
      </w:r>
      <w:bookmarkStart w:id="14179" w:name="_ETM_Q20_281459"/>
      <w:bookmarkEnd w:id="14179"/>
      <w:r>
        <w:rPr>
          <w:rtl/>
        </w:rPr>
        <w:t>ש</w:t>
      </w:r>
      <w:r>
        <w:rPr>
          <w:rFonts w:hint="cs"/>
          <w:rtl/>
        </w:rPr>
        <w:t>רה</w:t>
      </w:r>
      <w:bookmarkStart w:id="14180" w:name="_ETM_Q20_279881"/>
      <w:bookmarkEnd w:id="14180"/>
      <w:r>
        <w:rPr>
          <w:rFonts w:hint="cs"/>
          <w:rtl/>
        </w:rPr>
        <w:t>,</w:t>
      </w:r>
      <w:r>
        <w:rPr>
          <w:rtl/>
        </w:rPr>
        <w:t xml:space="preserve"> </w:t>
      </w:r>
      <w:bookmarkStart w:id="14181" w:name="_ETM_Q20_282880"/>
      <w:bookmarkEnd w:id="14181"/>
      <w:r>
        <w:rPr>
          <w:rtl/>
        </w:rPr>
        <w:t xml:space="preserve">כי </w:t>
      </w:r>
      <w:bookmarkStart w:id="14182" w:name="_ETM_Q20_283520"/>
      <w:bookmarkEnd w:id="14182"/>
      <w:r>
        <w:rPr>
          <w:rFonts w:hint="cs"/>
          <w:rtl/>
        </w:rPr>
        <w:t>היא הייתה</w:t>
      </w:r>
      <w:r>
        <w:rPr>
          <w:rtl/>
        </w:rPr>
        <w:t xml:space="preserve"> </w:t>
      </w:r>
      <w:bookmarkStart w:id="14183" w:name="_ETM_Q20_284359"/>
      <w:bookmarkStart w:id="14184" w:name="_ETM_Q20_281251"/>
      <w:bookmarkEnd w:id="14183"/>
      <w:bookmarkEnd w:id="14184"/>
      <w:r>
        <w:rPr>
          <w:rFonts w:hint="cs"/>
          <w:rtl/>
        </w:rPr>
        <w:t>צרה</w:t>
      </w:r>
      <w:r>
        <w:rPr>
          <w:rtl/>
        </w:rPr>
        <w:t xml:space="preserve"> </w:t>
      </w:r>
      <w:bookmarkStart w:id="14185" w:name="_ETM_Q20_284810"/>
      <w:bookmarkEnd w:id="14185"/>
      <w:r>
        <w:rPr>
          <w:rFonts w:hint="cs"/>
          <w:rtl/>
        </w:rPr>
        <w:t xml:space="preserve">לראש </w:t>
      </w:r>
      <w:r>
        <w:rPr>
          <w:rtl/>
        </w:rPr>
        <w:t>הממשלה</w:t>
      </w:r>
      <w:r>
        <w:rPr>
          <w:rFonts w:hint="cs"/>
          <w:rtl/>
        </w:rPr>
        <w:t xml:space="preserve">. </w:t>
      </w:r>
      <w:bookmarkStart w:id="14186" w:name="_ETM_Q20_287661"/>
      <w:bookmarkStart w:id="14187" w:name="_ETM_Q20_283621"/>
      <w:bookmarkStart w:id="14188" w:name="_ETM_Q20_285600"/>
      <w:bookmarkEnd w:id="14186"/>
      <w:bookmarkEnd w:id="14187"/>
      <w:bookmarkEnd w:id="14188"/>
      <w:r>
        <w:rPr>
          <w:rtl/>
        </w:rPr>
        <w:t xml:space="preserve">בלעדיה </w:t>
      </w:r>
      <w:bookmarkStart w:id="14189" w:name="_ETM_Q20_286049"/>
      <w:bookmarkStart w:id="14190" w:name="_ETM_Q20_286260"/>
      <w:bookmarkEnd w:id="14189"/>
      <w:bookmarkEnd w:id="14190"/>
      <w:r>
        <w:rPr>
          <w:rFonts w:hint="cs"/>
          <w:rtl/>
        </w:rPr>
        <w:t xml:space="preserve">יכול להיות </w:t>
      </w:r>
      <w:bookmarkStart w:id="14191" w:name="_ETM_Q20_284171"/>
      <w:bookmarkEnd w:id="14191"/>
      <w:r>
        <w:rPr>
          <w:rtl/>
        </w:rPr>
        <w:t xml:space="preserve">שהייתה </w:t>
      </w:r>
      <w:bookmarkStart w:id="14192" w:name="_ETM_Q20_286500"/>
      <w:bookmarkEnd w:id="14192"/>
      <w:r>
        <w:rPr>
          <w:rtl/>
        </w:rPr>
        <w:t xml:space="preserve">לו </w:t>
      </w:r>
      <w:bookmarkStart w:id="14193" w:name="_ETM_Q20_286619"/>
      <w:bookmarkEnd w:id="14193"/>
      <w:r>
        <w:rPr>
          <w:rtl/>
        </w:rPr>
        <w:t xml:space="preserve">בעיה </w:t>
      </w:r>
      <w:bookmarkStart w:id="14194" w:name="_ETM_Q20_286950"/>
      <w:bookmarkEnd w:id="14194"/>
      <w:r>
        <w:rPr>
          <w:rtl/>
        </w:rPr>
        <w:t xml:space="preserve">עם </w:t>
      </w:r>
      <w:bookmarkStart w:id="14195" w:name="_ETM_Q20_287069"/>
      <w:bookmarkEnd w:id="14195"/>
      <w:r>
        <w:rPr>
          <w:rtl/>
        </w:rPr>
        <w:t>הקואליציה</w:t>
      </w:r>
      <w:r>
        <w:rPr>
          <w:rFonts w:hint="cs"/>
          <w:rtl/>
        </w:rPr>
        <w:t>.</w:t>
      </w:r>
      <w:r>
        <w:rPr>
          <w:rtl/>
        </w:rPr>
        <w:t xml:space="preserve"> </w:t>
      </w:r>
      <w:bookmarkStart w:id="14196" w:name="_ETM_Q20_288060"/>
      <w:bookmarkEnd w:id="14196"/>
      <w:r>
        <w:rPr>
          <w:rtl/>
        </w:rPr>
        <w:t xml:space="preserve">נתנו </w:t>
      </w:r>
      <w:bookmarkStart w:id="14197" w:name="_ETM_Q20_288479"/>
      <w:bookmarkEnd w:id="14197"/>
      <w:r>
        <w:rPr>
          <w:rtl/>
        </w:rPr>
        <w:t xml:space="preserve">לה </w:t>
      </w:r>
      <w:bookmarkStart w:id="14198" w:name="_ETM_Q20_288600"/>
      <w:bookmarkEnd w:id="14198"/>
      <w:r>
        <w:rPr>
          <w:rtl/>
        </w:rPr>
        <w:t>משרד</w:t>
      </w:r>
      <w:r>
        <w:rPr>
          <w:rFonts w:hint="cs"/>
          <w:rtl/>
        </w:rPr>
        <w:t xml:space="preserve"> –</w:t>
      </w:r>
      <w:r>
        <w:rPr>
          <w:rtl/>
        </w:rPr>
        <w:t xml:space="preserve"> </w:t>
      </w:r>
      <w:bookmarkStart w:id="14199" w:name="_ETM_Q20_289290"/>
      <w:bookmarkEnd w:id="14199"/>
      <w:r>
        <w:rPr>
          <w:rtl/>
        </w:rPr>
        <w:t xml:space="preserve">משרד </w:t>
      </w:r>
      <w:bookmarkStart w:id="14200" w:name="_ETM_Q20_289740"/>
      <w:bookmarkEnd w:id="14200"/>
      <w:r>
        <w:rPr>
          <w:rtl/>
        </w:rPr>
        <w:t>שעבד</w:t>
      </w:r>
      <w:r>
        <w:rPr>
          <w:rFonts w:hint="cs"/>
          <w:rtl/>
        </w:rPr>
        <w:t>,</w:t>
      </w:r>
      <w:bookmarkStart w:id="14201" w:name="_ETM_Q20_289480"/>
      <w:bookmarkEnd w:id="14201"/>
      <w:r>
        <w:rPr>
          <w:rtl/>
        </w:rPr>
        <w:t xml:space="preserve"> </w:t>
      </w:r>
      <w:bookmarkStart w:id="14202" w:name="_ETM_Q20_291000"/>
      <w:bookmarkEnd w:id="14202"/>
      <w:r>
        <w:rPr>
          <w:rtl/>
        </w:rPr>
        <w:t xml:space="preserve">משרד </w:t>
      </w:r>
      <w:bookmarkStart w:id="14203" w:name="_ETM_Q20_291509"/>
      <w:bookmarkEnd w:id="14203"/>
      <w:r>
        <w:rPr>
          <w:rtl/>
        </w:rPr>
        <w:t>ש</w:t>
      </w:r>
      <w:r>
        <w:rPr>
          <w:rFonts w:hint="cs"/>
          <w:rtl/>
        </w:rPr>
        <w:t>ידע</w:t>
      </w:r>
      <w:r>
        <w:rPr>
          <w:rtl/>
        </w:rPr>
        <w:t xml:space="preserve"> </w:t>
      </w:r>
      <w:bookmarkStart w:id="14204" w:name="_ETM_Q20_292259"/>
      <w:bookmarkEnd w:id="14204"/>
      <w:r>
        <w:rPr>
          <w:rtl/>
        </w:rPr>
        <w:t>לס</w:t>
      </w:r>
      <w:bookmarkStart w:id="14205" w:name="_ETM_Q20_292610"/>
      <w:bookmarkStart w:id="14206" w:name="_ETM_Q20_295364"/>
      <w:bookmarkEnd w:id="14205"/>
      <w:bookmarkEnd w:id="14206"/>
      <w:r>
        <w:rPr>
          <w:rFonts w:hint="cs"/>
          <w:rtl/>
        </w:rPr>
        <w:t>פק</w:t>
      </w:r>
      <w:bookmarkStart w:id="14207" w:name="_ETM_Q20_291629"/>
      <w:bookmarkEnd w:id="14207"/>
      <w:r>
        <w:rPr>
          <w:rtl/>
        </w:rPr>
        <w:t xml:space="preserve"> </w:t>
      </w:r>
      <w:bookmarkStart w:id="14208" w:name="_ETM_Q20_293000"/>
      <w:bookmarkEnd w:id="14208"/>
      <w:r>
        <w:rPr>
          <w:rtl/>
        </w:rPr>
        <w:t xml:space="preserve">את </w:t>
      </w:r>
      <w:bookmarkStart w:id="14209" w:name="_ETM_Q20_293120"/>
      <w:bookmarkEnd w:id="14209"/>
      <w:r>
        <w:rPr>
          <w:rtl/>
        </w:rPr>
        <w:t>הסחורה</w:t>
      </w:r>
      <w:r>
        <w:rPr>
          <w:rFonts w:hint="cs"/>
          <w:rtl/>
        </w:rPr>
        <w:t>.</w:t>
      </w:r>
      <w:r>
        <w:rPr>
          <w:rtl/>
        </w:rPr>
        <w:t xml:space="preserve"> </w:t>
      </w:r>
      <w:bookmarkStart w:id="14210" w:name="_ETM_Q20_293990"/>
      <w:bookmarkEnd w:id="14210"/>
      <w:r>
        <w:rPr>
          <w:rtl/>
        </w:rPr>
        <w:t xml:space="preserve">ועכשיו </w:t>
      </w:r>
      <w:bookmarkStart w:id="14211" w:name="_ETM_Q20_294470"/>
      <w:bookmarkEnd w:id="14211"/>
      <w:r>
        <w:rPr>
          <w:rtl/>
        </w:rPr>
        <w:t xml:space="preserve">מה </w:t>
      </w:r>
      <w:bookmarkStart w:id="14212" w:name="_ETM_Q20_294530"/>
      <w:bookmarkEnd w:id="14212"/>
      <w:r>
        <w:rPr>
          <w:rtl/>
        </w:rPr>
        <w:t xml:space="preserve">אנחנו </w:t>
      </w:r>
      <w:bookmarkStart w:id="14213" w:name="_ETM_Q20_294950"/>
      <w:bookmarkEnd w:id="14213"/>
      <w:r>
        <w:rPr>
          <w:rtl/>
        </w:rPr>
        <w:t>מקבלים</w:t>
      </w:r>
      <w:r>
        <w:rPr>
          <w:rFonts w:hint="cs"/>
          <w:rtl/>
        </w:rPr>
        <w:t>?</w:t>
      </w:r>
      <w:bookmarkStart w:id="14214" w:name="_ETM_Q20_293580"/>
      <w:bookmarkEnd w:id="14214"/>
      <w:r>
        <w:rPr>
          <w:rtl/>
        </w:rPr>
        <w:t xml:space="preserve"> </w:t>
      </w:r>
      <w:bookmarkStart w:id="14215" w:name="_ETM_Q20_295810"/>
      <w:bookmarkEnd w:id="14215"/>
      <w:r>
        <w:rPr>
          <w:rFonts w:hint="cs"/>
          <w:rtl/>
        </w:rPr>
        <w:t xml:space="preserve">צרה </w:t>
      </w:r>
      <w:r>
        <w:rPr>
          <w:rtl/>
        </w:rPr>
        <w:t>ש</w:t>
      </w:r>
      <w:bookmarkStart w:id="14216" w:name="_ETM_Q20_296439"/>
      <w:bookmarkStart w:id="14217" w:name="_ETM_Q20_296740"/>
      <w:bookmarkEnd w:id="14216"/>
      <w:bookmarkEnd w:id="14217"/>
      <w:r>
        <w:rPr>
          <w:rtl/>
        </w:rPr>
        <w:t>מסתודדת</w:t>
      </w:r>
      <w:bookmarkStart w:id="14218" w:name="_ETM_Q20_297670"/>
      <w:bookmarkStart w:id="14219" w:name="_ETM_Q20_293930"/>
      <w:bookmarkStart w:id="14220" w:name="_ETM_Q20_295339"/>
      <w:bookmarkStart w:id="14221" w:name="_ETM_Q20_297909"/>
      <w:bookmarkStart w:id="14222" w:name="_ETM_Q20_297970"/>
      <w:bookmarkStart w:id="14223" w:name="_ETM_Q20_298789"/>
      <w:bookmarkStart w:id="14224" w:name="_ETM_Q20_296510"/>
      <w:bookmarkEnd w:id="14218"/>
      <w:bookmarkEnd w:id="14219"/>
      <w:bookmarkEnd w:id="14220"/>
      <w:bookmarkEnd w:id="14221"/>
      <w:bookmarkEnd w:id="14222"/>
      <w:bookmarkEnd w:id="14223"/>
      <w:bookmarkEnd w:id="14224"/>
      <w:r>
        <w:rPr>
          <w:rFonts w:hint="cs"/>
          <w:rtl/>
        </w:rPr>
        <w:t>. יושבת</w:t>
      </w:r>
      <w:r>
        <w:rPr>
          <w:rtl/>
        </w:rPr>
        <w:t xml:space="preserve"> </w:t>
      </w:r>
      <w:bookmarkStart w:id="14225" w:name="_ETM_Q20_299070"/>
      <w:bookmarkStart w:id="14226" w:name="_ETM_Q20_299370"/>
      <w:bookmarkStart w:id="14227" w:name="_ETM_Q20_297290"/>
      <w:bookmarkEnd w:id="14225"/>
      <w:bookmarkEnd w:id="14226"/>
      <w:bookmarkEnd w:id="14227"/>
      <w:r>
        <w:rPr>
          <w:rFonts w:hint="cs"/>
          <w:rtl/>
        </w:rPr>
        <w:t>כ</w:t>
      </w:r>
      <w:r>
        <w:rPr>
          <w:rtl/>
        </w:rPr>
        <w:t xml:space="preserve">אן </w:t>
      </w:r>
      <w:bookmarkStart w:id="14228" w:name="_ETM_Q20_299610"/>
      <w:bookmarkEnd w:id="14228"/>
      <w:r>
        <w:rPr>
          <w:rtl/>
        </w:rPr>
        <w:t xml:space="preserve">כמו </w:t>
      </w:r>
      <w:bookmarkStart w:id="14229" w:name="_ETM_Q20_299820"/>
      <w:bookmarkEnd w:id="14229"/>
      <w:r>
        <w:rPr>
          <w:rtl/>
        </w:rPr>
        <w:t>להק</w:t>
      </w:r>
      <w:bookmarkStart w:id="14230" w:name="_ETM_Q20_300330"/>
      <w:bookmarkEnd w:id="14230"/>
      <w:r>
        <w:rPr>
          <w:rFonts w:hint="cs"/>
          <w:rtl/>
        </w:rPr>
        <w:t>ת ה</w:t>
      </w:r>
      <w:bookmarkStart w:id="14231" w:name="_ETM_Q20_304283"/>
      <w:bookmarkEnd w:id="14231"/>
      <w:r>
        <w:rPr>
          <w:rtl/>
        </w:rPr>
        <w:t>מעודדים</w:t>
      </w:r>
      <w:r>
        <w:rPr>
          <w:rFonts w:hint="cs"/>
          <w:rtl/>
        </w:rPr>
        <w:t>,</w:t>
      </w:r>
      <w:bookmarkStart w:id="14232" w:name="_ETM_Q20_302080"/>
      <w:bookmarkEnd w:id="14232"/>
      <w:r>
        <w:rPr>
          <w:rtl/>
        </w:rPr>
        <w:t xml:space="preserve"> </w:t>
      </w:r>
      <w:bookmarkStart w:id="14233" w:name="_ETM_Q20_301350"/>
      <w:bookmarkStart w:id="14234" w:name="_ETM_Q20_301620"/>
      <w:bookmarkEnd w:id="14233"/>
      <w:bookmarkEnd w:id="14234"/>
      <w:r>
        <w:rPr>
          <w:rFonts w:hint="cs"/>
          <w:rtl/>
        </w:rPr>
        <w:t>ועוד</w:t>
      </w:r>
      <w:r>
        <w:rPr>
          <w:rtl/>
        </w:rPr>
        <w:t xml:space="preserve"> </w:t>
      </w:r>
      <w:bookmarkStart w:id="14235" w:name="_ETM_Q20_301600"/>
      <w:bookmarkEnd w:id="14235"/>
      <w:r>
        <w:rPr>
          <w:rtl/>
        </w:rPr>
        <w:t xml:space="preserve">נותנים </w:t>
      </w:r>
      <w:bookmarkStart w:id="14236" w:name="_ETM_Q20_302020"/>
      <w:bookmarkEnd w:id="14236"/>
      <w:r>
        <w:rPr>
          <w:rtl/>
        </w:rPr>
        <w:t xml:space="preserve">לה </w:t>
      </w:r>
      <w:bookmarkStart w:id="14237" w:name="_ETM_Q20_302170"/>
      <w:bookmarkEnd w:id="14237"/>
      <w:r>
        <w:rPr>
          <w:rtl/>
        </w:rPr>
        <w:t>תקציבי</w:t>
      </w:r>
      <w:r>
        <w:rPr>
          <w:rFonts w:hint="cs"/>
          <w:rtl/>
        </w:rPr>
        <w:t>ם.</w:t>
      </w:r>
      <w:bookmarkStart w:id="14238" w:name="_ETM_Q20_301790"/>
      <w:bookmarkStart w:id="14239" w:name="_ETM_Q20_303850"/>
      <w:bookmarkEnd w:id="14238"/>
      <w:bookmarkEnd w:id="14239"/>
    </w:p>
    <w:p w:rsidR="00C85791" w:rsidRDefault="00C85791" w:rsidP="0035311A">
      <w:pPr>
        <w:rPr>
          <w:rtl/>
        </w:rPr>
      </w:pPr>
    </w:p>
    <w:p w:rsidR="00C85791" w:rsidRDefault="00C85791" w:rsidP="00353616">
      <w:pPr>
        <w:rPr>
          <w:rtl/>
        </w:rPr>
      </w:pPr>
      <w:bookmarkStart w:id="14240" w:name="_ETM_Q20_302181"/>
      <w:bookmarkEnd w:id="14240"/>
      <w:r>
        <w:rPr>
          <w:rtl/>
        </w:rPr>
        <w:t xml:space="preserve">איפה </w:t>
      </w:r>
      <w:bookmarkStart w:id="14241" w:name="_ETM_Q20_304270"/>
      <w:bookmarkEnd w:id="14241"/>
      <w:r>
        <w:rPr>
          <w:rtl/>
        </w:rPr>
        <w:t xml:space="preserve">הכסף </w:t>
      </w:r>
      <w:bookmarkStart w:id="14242" w:name="_ETM_Q20_304750"/>
      <w:bookmarkEnd w:id="14242"/>
      <w:r>
        <w:rPr>
          <w:rtl/>
        </w:rPr>
        <w:t>הזה</w:t>
      </w:r>
      <w:r>
        <w:rPr>
          <w:rFonts w:hint="cs"/>
          <w:rtl/>
        </w:rPr>
        <w:t>?</w:t>
      </w:r>
      <w:r>
        <w:rPr>
          <w:rtl/>
        </w:rPr>
        <w:t xml:space="preserve"> </w:t>
      </w:r>
      <w:bookmarkStart w:id="14243" w:name="_ETM_Q20_305259"/>
      <w:bookmarkEnd w:id="14243"/>
      <w:r>
        <w:rPr>
          <w:rtl/>
        </w:rPr>
        <w:t xml:space="preserve">לאן </w:t>
      </w:r>
      <w:bookmarkStart w:id="14244" w:name="_ETM_Q20_305680"/>
      <w:bookmarkEnd w:id="14244"/>
      <w:r>
        <w:rPr>
          <w:rtl/>
        </w:rPr>
        <w:t xml:space="preserve">הוא </w:t>
      </w:r>
      <w:bookmarkStart w:id="14245" w:name="_ETM_Q20_305770"/>
      <w:bookmarkEnd w:id="14245"/>
      <w:r>
        <w:rPr>
          <w:rtl/>
        </w:rPr>
        <w:t>הולך</w:t>
      </w:r>
      <w:r>
        <w:rPr>
          <w:rFonts w:hint="cs"/>
          <w:rtl/>
        </w:rPr>
        <w:t>?</w:t>
      </w:r>
      <w:r>
        <w:rPr>
          <w:rtl/>
        </w:rPr>
        <w:t xml:space="preserve"> </w:t>
      </w:r>
      <w:bookmarkStart w:id="14246" w:name="_ETM_Q20_306340"/>
      <w:bookmarkEnd w:id="14246"/>
      <w:r>
        <w:rPr>
          <w:rtl/>
        </w:rPr>
        <w:t xml:space="preserve">למי </w:t>
      </w:r>
      <w:bookmarkStart w:id="14247" w:name="_ETM_Q20_306700"/>
      <w:bookmarkEnd w:id="14247"/>
      <w:r>
        <w:rPr>
          <w:rtl/>
        </w:rPr>
        <w:t xml:space="preserve">אתם </w:t>
      </w:r>
      <w:bookmarkStart w:id="14248" w:name="_ETM_Q20_307000"/>
      <w:bookmarkEnd w:id="14248"/>
      <w:r>
        <w:rPr>
          <w:rtl/>
        </w:rPr>
        <w:t xml:space="preserve">שומרים </w:t>
      </w:r>
      <w:bookmarkStart w:id="14249" w:name="_ETM_Q20_307630"/>
      <w:bookmarkEnd w:id="14249"/>
      <w:r>
        <w:rPr>
          <w:rtl/>
        </w:rPr>
        <w:t>אותו</w:t>
      </w:r>
      <w:r>
        <w:rPr>
          <w:rFonts w:hint="cs"/>
          <w:rtl/>
        </w:rPr>
        <w:t>?</w:t>
      </w:r>
      <w:r>
        <w:rPr>
          <w:rtl/>
        </w:rPr>
        <w:t xml:space="preserve"> </w:t>
      </w:r>
      <w:bookmarkStart w:id="14250" w:name="_ETM_Q20_309100"/>
      <w:bookmarkEnd w:id="14250"/>
      <w:r>
        <w:rPr>
          <w:rtl/>
        </w:rPr>
        <w:t>המילואי</w:t>
      </w:r>
      <w:r>
        <w:rPr>
          <w:rFonts w:hint="cs"/>
          <w:rtl/>
        </w:rPr>
        <w:t>מניק</w:t>
      </w:r>
      <w:bookmarkStart w:id="14251" w:name="_ETM_Q20_305730"/>
      <w:bookmarkEnd w:id="14251"/>
      <w:r>
        <w:rPr>
          <w:rFonts w:hint="cs"/>
          <w:rtl/>
        </w:rPr>
        <w:t>י</w:t>
      </w:r>
      <w:r>
        <w:rPr>
          <w:rtl/>
        </w:rPr>
        <w:t>ם</w:t>
      </w:r>
      <w:bookmarkStart w:id="14252" w:name="_ETM_Q20_309720"/>
      <w:bookmarkStart w:id="14253" w:name="_ETM_Q20_309960"/>
      <w:bookmarkStart w:id="14254" w:name="_ETM_Q20_310050"/>
      <w:bookmarkEnd w:id="14252"/>
      <w:bookmarkEnd w:id="14253"/>
      <w:bookmarkEnd w:id="14254"/>
      <w:r>
        <w:rPr>
          <w:rFonts w:hint="cs"/>
          <w:rtl/>
        </w:rPr>
        <w:t xml:space="preserve"> </w:t>
      </w:r>
      <w:r>
        <w:rPr>
          <w:rtl/>
        </w:rPr>
        <w:t xml:space="preserve">שלנו </w:t>
      </w:r>
      <w:bookmarkStart w:id="14255" w:name="_ETM_Q20_310590"/>
      <w:bookmarkEnd w:id="14255"/>
      <w:r>
        <w:rPr>
          <w:rtl/>
        </w:rPr>
        <w:t>בסדר</w:t>
      </w:r>
      <w:r>
        <w:rPr>
          <w:rFonts w:hint="cs"/>
          <w:rtl/>
        </w:rPr>
        <w:t>?</w:t>
      </w:r>
      <w:r>
        <w:rPr>
          <w:rtl/>
        </w:rPr>
        <w:t xml:space="preserve"> </w:t>
      </w:r>
      <w:bookmarkStart w:id="14256" w:name="_ETM_Q20_311519"/>
      <w:bookmarkEnd w:id="14256"/>
      <w:r>
        <w:rPr>
          <w:rtl/>
        </w:rPr>
        <w:t xml:space="preserve">העסקים </w:t>
      </w:r>
      <w:bookmarkStart w:id="14257" w:name="_ETM_Q20_312129"/>
      <w:bookmarkEnd w:id="14257"/>
      <w:r>
        <w:rPr>
          <w:rtl/>
        </w:rPr>
        <w:t xml:space="preserve">שלנו </w:t>
      </w:r>
      <w:bookmarkStart w:id="14258" w:name="_ETM_Q20_312870"/>
      <w:bookmarkEnd w:id="14258"/>
      <w:r>
        <w:rPr>
          <w:rtl/>
        </w:rPr>
        <w:t>בסדר</w:t>
      </w:r>
      <w:r>
        <w:rPr>
          <w:rFonts w:hint="cs"/>
          <w:rtl/>
        </w:rPr>
        <w:t>?</w:t>
      </w:r>
      <w:r>
        <w:rPr>
          <w:rtl/>
        </w:rPr>
        <w:t xml:space="preserve"> </w:t>
      </w:r>
      <w:bookmarkStart w:id="14259" w:name="_ETM_Q20_313650"/>
      <w:bookmarkEnd w:id="14259"/>
      <w:r>
        <w:rPr>
          <w:rtl/>
        </w:rPr>
        <w:t xml:space="preserve">החטופים </w:t>
      </w:r>
      <w:bookmarkStart w:id="14260" w:name="_ETM_Q20_314489"/>
      <w:bookmarkEnd w:id="14260"/>
      <w:r>
        <w:rPr>
          <w:rtl/>
        </w:rPr>
        <w:t xml:space="preserve">שלנו </w:t>
      </w:r>
      <w:bookmarkStart w:id="14261" w:name="_ETM_Q20_314970"/>
      <w:bookmarkEnd w:id="14261"/>
      <w:r>
        <w:rPr>
          <w:rtl/>
        </w:rPr>
        <w:t xml:space="preserve">שם </w:t>
      </w:r>
      <w:bookmarkStart w:id="14262" w:name="_ETM_Q20_315269"/>
      <w:bookmarkEnd w:id="14262"/>
      <w:r>
        <w:rPr>
          <w:rtl/>
        </w:rPr>
        <w:t>במנהרות</w:t>
      </w:r>
      <w:r>
        <w:rPr>
          <w:rFonts w:hint="cs"/>
          <w:rtl/>
        </w:rPr>
        <w:t>,</w:t>
      </w:r>
      <w:r>
        <w:rPr>
          <w:rtl/>
        </w:rPr>
        <w:t xml:space="preserve"> </w:t>
      </w:r>
      <w:bookmarkStart w:id="14263" w:name="_ETM_Q20_315930"/>
      <w:bookmarkEnd w:id="14263"/>
      <w:r w:rsidR="00353616">
        <w:rPr>
          <w:rFonts w:hint="cs"/>
          <w:rtl/>
        </w:rPr>
        <w:t>כ</w:t>
      </w:r>
      <w:r>
        <w:rPr>
          <w:rtl/>
        </w:rPr>
        <w:t xml:space="preserve">שהמשפחות </w:t>
      </w:r>
      <w:bookmarkStart w:id="14264" w:name="_ETM_Q20_316709"/>
      <w:bookmarkStart w:id="14265" w:name="_ETM_Q20_316919"/>
      <w:bookmarkStart w:id="14266" w:name="_ETM_Q20_317099"/>
      <w:bookmarkStart w:id="14267" w:name="_ETM_Q20_314561"/>
      <w:bookmarkEnd w:id="14264"/>
      <w:bookmarkEnd w:id="14265"/>
      <w:bookmarkEnd w:id="14266"/>
      <w:bookmarkEnd w:id="14267"/>
      <w:r>
        <w:rPr>
          <w:rFonts w:hint="cs"/>
          <w:rtl/>
        </w:rPr>
        <w:t xml:space="preserve">שלהם </w:t>
      </w:r>
      <w:r>
        <w:rPr>
          <w:rtl/>
        </w:rPr>
        <w:t xml:space="preserve">כל </w:t>
      </w:r>
      <w:bookmarkStart w:id="14268" w:name="_ETM_Q20_317549"/>
      <w:bookmarkEnd w:id="14268"/>
      <w:r>
        <w:rPr>
          <w:rtl/>
        </w:rPr>
        <w:t>יום</w:t>
      </w:r>
      <w:r>
        <w:rPr>
          <w:rFonts w:hint="cs"/>
          <w:rtl/>
        </w:rPr>
        <w:t>,</w:t>
      </w:r>
      <w:r>
        <w:rPr>
          <w:rtl/>
        </w:rPr>
        <w:t xml:space="preserve"> </w:t>
      </w:r>
      <w:bookmarkStart w:id="14269" w:name="_ETM_Q20_317819"/>
      <w:bookmarkEnd w:id="14269"/>
      <w:r>
        <w:rPr>
          <w:rtl/>
        </w:rPr>
        <w:t xml:space="preserve">כל </w:t>
      </w:r>
      <w:bookmarkStart w:id="14270" w:name="_ETM_Q20_318090"/>
      <w:bookmarkEnd w:id="14270"/>
      <w:r>
        <w:rPr>
          <w:rtl/>
        </w:rPr>
        <w:t>יום</w:t>
      </w:r>
      <w:r>
        <w:rPr>
          <w:rFonts w:hint="cs"/>
          <w:rtl/>
        </w:rPr>
        <w:t>,</w:t>
      </w:r>
      <w:bookmarkStart w:id="14271" w:name="_ETM_Q20_317330"/>
      <w:bookmarkEnd w:id="14271"/>
      <w:r>
        <w:rPr>
          <w:rtl/>
        </w:rPr>
        <w:t xml:space="preserve"> </w:t>
      </w:r>
      <w:bookmarkStart w:id="14272" w:name="_ETM_Q20_318299"/>
      <w:bookmarkEnd w:id="14272"/>
      <w:r>
        <w:rPr>
          <w:rtl/>
        </w:rPr>
        <w:t>אדו</w:t>
      </w:r>
      <w:bookmarkStart w:id="14273" w:name="_ETM_Q20_318520"/>
      <w:bookmarkEnd w:id="14273"/>
      <w:r>
        <w:rPr>
          <w:rtl/>
        </w:rPr>
        <w:t>ני</w:t>
      </w:r>
      <w:r>
        <w:rPr>
          <w:rFonts w:hint="cs"/>
          <w:rtl/>
        </w:rPr>
        <w:t xml:space="preserve">, </w:t>
      </w:r>
      <w:bookmarkStart w:id="14274" w:name="_ETM_Q20_321741"/>
      <w:bookmarkEnd w:id="14274"/>
      <w:r>
        <w:rPr>
          <w:rFonts w:hint="cs"/>
          <w:rtl/>
        </w:rPr>
        <w:t>ה</w:t>
      </w:r>
      <w:r w:rsidR="00353616">
        <w:rPr>
          <w:rFonts w:hint="cs"/>
          <w:rtl/>
        </w:rPr>
        <w:t>ן</w:t>
      </w:r>
      <w:r>
        <w:rPr>
          <w:rFonts w:hint="cs"/>
          <w:rtl/>
        </w:rPr>
        <w:t xml:space="preserve"> בקושי </w:t>
      </w:r>
      <w:bookmarkStart w:id="14275" w:name="_ETM_Q20_317490"/>
      <w:bookmarkStart w:id="14276" w:name="_ETM_Q20_319389"/>
      <w:bookmarkStart w:id="14277" w:name="_ETM_Q20_319570"/>
      <w:bookmarkStart w:id="14278" w:name="_ETM_Q20_319720"/>
      <w:bookmarkStart w:id="14279" w:name="_ETM_Q20_319900"/>
      <w:bookmarkEnd w:id="14275"/>
      <w:bookmarkEnd w:id="14276"/>
      <w:bookmarkEnd w:id="14277"/>
      <w:bookmarkEnd w:id="14278"/>
      <w:bookmarkEnd w:id="14279"/>
      <w:r>
        <w:rPr>
          <w:rtl/>
        </w:rPr>
        <w:t>פו</w:t>
      </w:r>
      <w:r>
        <w:rPr>
          <w:rFonts w:hint="cs"/>
          <w:rtl/>
        </w:rPr>
        <w:t>ק</w:t>
      </w:r>
      <w:r>
        <w:rPr>
          <w:rtl/>
        </w:rPr>
        <w:t>ח</w:t>
      </w:r>
      <w:r>
        <w:rPr>
          <w:rFonts w:hint="cs"/>
          <w:rtl/>
        </w:rPr>
        <w:t>ות</w:t>
      </w:r>
      <w:r>
        <w:rPr>
          <w:rtl/>
        </w:rPr>
        <w:t xml:space="preserve"> </w:t>
      </w:r>
      <w:bookmarkStart w:id="14280" w:name="_ETM_Q20_320430"/>
      <w:bookmarkStart w:id="14281" w:name="_ETM_Q20_321209"/>
      <w:bookmarkEnd w:id="14280"/>
      <w:bookmarkEnd w:id="14281"/>
      <w:r>
        <w:rPr>
          <w:rFonts w:hint="cs"/>
          <w:rtl/>
        </w:rPr>
        <w:t>את העיניי</w:t>
      </w:r>
      <w:bookmarkStart w:id="14282" w:name="_ETM_Q20_317930"/>
      <w:bookmarkEnd w:id="14282"/>
      <w:r>
        <w:rPr>
          <w:rtl/>
        </w:rPr>
        <w:t>ם</w:t>
      </w:r>
      <w:r>
        <w:rPr>
          <w:rFonts w:hint="cs"/>
          <w:rtl/>
        </w:rPr>
        <w:t>.</w:t>
      </w:r>
      <w:r>
        <w:rPr>
          <w:rtl/>
        </w:rPr>
        <w:t xml:space="preserve"> </w:t>
      </w:r>
      <w:bookmarkStart w:id="14283" w:name="_ETM_Q20_321419"/>
      <w:bookmarkStart w:id="14284" w:name="_ETM_Q20_319371"/>
      <w:bookmarkEnd w:id="14283"/>
      <w:bookmarkEnd w:id="14284"/>
      <w:r>
        <w:rPr>
          <w:rtl/>
        </w:rPr>
        <w:t xml:space="preserve">אני </w:t>
      </w:r>
      <w:bookmarkStart w:id="14285" w:name="_ETM_Q20_321599"/>
      <w:bookmarkEnd w:id="14285"/>
      <w:r>
        <w:rPr>
          <w:rtl/>
        </w:rPr>
        <w:t>מסתכל</w:t>
      </w:r>
      <w:bookmarkStart w:id="14286" w:name="_ETM_Q20_321959"/>
      <w:bookmarkStart w:id="14287" w:name="_ETM_Q20_319491"/>
      <w:bookmarkEnd w:id="14286"/>
      <w:bookmarkEnd w:id="14287"/>
      <w:r>
        <w:rPr>
          <w:rtl/>
        </w:rPr>
        <w:t xml:space="preserve">ת </w:t>
      </w:r>
      <w:bookmarkStart w:id="14288" w:name="_ETM_Q20_322290"/>
      <w:bookmarkEnd w:id="14288"/>
      <w:r>
        <w:rPr>
          <w:rFonts w:hint="cs"/>
          <w:rtl/>
        </w:rPr>
        <w:t>ע</w:t>
      </w:r>
      <w:r>
        <w:rPr>
          <w:rtl/>
        </w:rPr>
        <w:t>ל</w:t>
      </w:r>
      <w:r>
        <w:rPr>
          <w:rFonts w:hint="cs"/>
          <w:rtl/>
        </w:rPr>
        <w:t>י</w:t>
      </w:r>
      <w:r>
        <w:rPr>
          <w:rtl/>
        </w:rPr>
        <w:t>הם</w:t>
      </w:r>
      <w:r>
        <w:rPr>
          <w:rFonts w:hint="cs"/>
          <w:rtl/>
        </w:rPr>
        <w:t>,</w:t>
      </w:r>
      <w:r>
        <w:rPr>
          <w:rtl/>
        </w:rPr>
        <w:t xml:space="preserve"> </w:t>
      </w:r>
      <w:bookmarkStart w:id="14289" w:name="_ETM_Q20_322469"/>
      <w:bookmarkEnd w:id="14289"/>
      <w:r>
        <w:rPr>
          <w:rtl/>
        </w:rPr>
        <w:t>וא</w:t>
      </w:r>
      <w:bookmarkStart w:id="14290" w:name="_ETM_Q20_322680"/>
      <w:bookmarkStart w:id="14291" w:name="_ETM_Q20_323099"/>
      <w:bookmarkStart w:id="14292" w:name="_ETM_Q20_321292"/>
      <w:bookmarkEnd w:id="14290"/>
      <w:bookmarkEnd w:id="14291"/>
      <w:bookmarkEnd w:id="14292"/>
      <w:r>
        <w:rPr>
          <w:rtl/>
        </w:rPr>
        <w:t>י</w:t>
      </w:r>
      <w:bookmarkStart w:id="14293" w:name="_ETM_Q20_323280"/>
      <w:bookmarkEnd w:id="14293"/>
      <w:r>
        <w:rPr>
          <w:rFonts w:hint="cs"/>
          <w:rtl/>
        </w:rPr>
        <w:t>-</w:t>
      </w:r>
      <w:r>
        <w:rPr>
          <w:rtl/>
        </w:rPr>
        <w:t xml:space="preserve">אפשר </w:t>
      </w:r>
      <w:bookmarkStart w:id="14294" w:name="_ETM_Q20_323639"/>
      <w:bookmarkEnd w:id="14294"/>
      <w:r>
        <w:rPr>
          <w:rtl/>
        </w:rPr>
        <w:t>ל</w:t>
      </w:r>
      <w:bookmarkStart w:id="14295" w:name="_ETM_Q20_324000"/>
      <w:bookmarkEnd w:id="14295"/>
      <w:r>
        <w:rPr>
          <w:rFonts w:hint="cs"/>
          <w:rtl/>
        </w:rPr>
        <w:t>הסתכל</w:t>
      </w:r>
      <w:r>
        <w:rPr>
          <w:rtl/>
        </w:rPr>
        <w:t xml:space="preserve"> </w:t>
      </w:r>
      <w:bookmarkStart w:id="14296" w:name="_ETM_Q20_324270"/>
      <w:bookmarkEnd w:id="14296"/>
      <w:r>
        <w:rPr>
          <w:rtl/>
        </w:rPr>
        <w:t xml:space="preserve">על </w:t>
      </w:r>
      <w:bookmarkStart w:id="14297" w:name="_ETM_Q20_324389"/>
      <w:bookmarkEnd w:id="14297"/>
      <w:r>
        <w:rPr>
          <w:rtl/>
        </w:rPr>
        <w:t xml:space="preserve">המשפחות </w:t>
      </w:r>
      <w:bookmarkStart w:id="14298" w:name="_ETM_Q20_325200"/>
      <w:bookmarkEnd w:id="14298"/>
      <w:r>
        <w:rPr>
          <w:rtl/>
        </w:rPr>
        <w:t>האלה</w:t>
      </w:r>
      <w:r>
        <w:rPr>
          <w:rFonts w:hint="cs"/>
          <w:rtl/>
        </w:rPr>
        <w:t>.</w:t>
      </w:r>
      <w:bookmarkStart w:id="14299" w:name="_ETM_Q20_324821"/>
      <w:bookmarkEnd w:id="14299"/>
      <w:r>
        <w:rPr>
          <w:rtl/>
        </w:rPr>
        <w:t xml:space="preserve"> </w:t>
      </w:r>
      <w:bookmarkStart w:id="14300" w:name="_ETM_Q20_325879"/>
      <w:bookmarkEnd w:id="14300"/>
      <w:r>
        <w:rPr>
          <w:rFonts w:hint="cs"/>
          <w:rtl/>
        </w:rPr>
        <w:t>במה</w:t>
      </w:r>
      <w:r>
        <w:rPr>
          <w:rtl/>
        </w:rPr>
        <w:t xml:space="preserve"> </w:t>
      </w:r>
      <w:bookmarkStart w:id="14301" w:name="_ETM_Q20_326389"/>
      <w:bookmarkEnd w:id="14301"/>
      <w:r>
        <w:rPr>
          <w:rtl/>
        </w:rPr>
        <w:t xml:space="preserve">אנחנו </w:t>
      </w:r>
      <w:bookmarkStart w:id="14302" w:name="_ETM_Q20_326719"/>
      <w:bookmarkEnd w:id="14302"/>
      <w:r>
        <w:rPr>
          <w:rtl/>
        </w:rPr>
        <w:t xml:space="preserve">עוזרים </w:t>
      </w:r>
      <w:bookmarkStart w:id="14303" w:name="_ETM_Q20_327109"/>
      <w:bookmarkEnd w:id="14303"/>
      <w:r>
        <w:rPr>
          <w:rtl/>
        </w:rPr>
        <w:t>להם</w:t>
      </w:r>
      <w:r>
        <w:rPr>
          <w:rFonts w:hint="cs"/>
          <w:rtl/>
        </w:rPr>
        <w:t>?</w:t>
      </w:r>
      <w:r>
        <w:rPr>
          <w:rtl/>
        </w:rPr>
        <w:t xml:space="preserve"> </w:t>
      </w:r>
      <w:bookmarkStart w:id="14304" w:name="_ETM_Q20_327680"/>
      <w:bookmarkEnd w:id="14304"/>
      <w:r>
        <w:rPr>
          <w:rtl/>
        </w:rPr>
        <w:t>במ</w:t>
      </w:r>
      <w:r>
        <w:rPr>
          <w:rFonts w:hint="cs"/>
          <w:rtl/>
        </w:rPr>
        <w:t>ה</w:t>
      </w:r>
      <w:r>
        <w:rPr>
          <w:rtl/>
        </w:rPr>
        <w:t xml:space="preserve"> </w:t>
      </w:r>
      <w:bookmarkStart w:id="14305" w:name="_ETM_Q20_328219"/>
      <w:bookmarkEnd w:id="14305"/>
      <w:r>
        <w:rPr>
          <w:rtl/>
        </w:rPr>
        <w:t xml:space="preserve">אנחנו </w:t>
      </w:r>
      <w:bookmarkStart w:id="14306" w:name="_ETM_Q20_328730"/>
      <w:bookmarkEnd w:id="14306"/>
      <w:r>
        <w:rPr>
          <w:rtl/>
        </w:rPr>
        <w:t xml:space="preserve">עוזרים </w:t>
      </w:r>
      <w:bookmarkStart w:id="14307" w:name="_ETM_Q20_329239"/>
      <w:bookmarkEnd w:id="14307"/>
      <w:r>
        <w:rPr>
          <w:rtl/>
        </w:rPr>
        <w:t>להם</w:t>
      </w:r>
      <w:r>
        <w:rPr>
          <w:rFonts w:hint="cs"/>
          <w:rtl/>
        </w:rPr>
        <w:t>?</w:t>
      </w:r>
      <w:bookmarkStart w:id="14308" w:name="_ETM_Q20_328281"/>
      <w:bookmarkEnd w:id="14308"/>
      <w:r>
        <w:rPr>
          <w:rtl/>
        </w:rPr>
        <w:t xml:space="preserve"> </w:t>
      </w:r>
      <w:bookmarkStart w:id="14309" w:name="_ETM_Q20_329809"/>
      <w:bookmarkEnd w:id="14309"/>
      <w:r>
        <w:rPr>
          <w:rtl/>
        </w:rPr>
        <w:t xml:space="preserve">אז </w:t>
      </w:r>
      <w:bookmarkStart w:id="14310" w:name="_ETM_Q20_330049"/>
      <w:bookmarkEnd w:id="14310"/>
      <w:r>
        <w:rPr>
          <w:rtl/>
        </w:rPr>
        <w:t xml:space="preserve">זרקו </w:t>
      </w:r>
      <w:bookmarkStart w:id="14311" w:name="_ETM_Q20_330389"/>
      <w:bookmarkStart w:id="14312" w:name="_ETM_Q20_330660"/>
      <w:bookmarkEnd w:id="14311"/>
      <w:bookmarkEnd w:id="14312"/>
      <w:r>
        <w:rPr>
          <w:rFonts w:hint="cs"/>
          <w:rtl/>
        </w:rPr>
        <w:t xml:space="preserve">להם </w:t>
      </w:r>
      <w:bookmarkStart w:id="14313" w:name="_ETM_Q20_328612"/>
      <w:bookmarkEnd w:id="14313"/>
      <w:r>
        <w:rPr>
          <w:rtl/>
        </w:rPr>
        <w:t xml:space="preserve">איזה </w:t>
      </w:r>
      <w:bookmarkStart w:id="14314" w:name="_ETM_Q20_331050"/>
      <w:bookmarkEnd w:id="14314"/>
      <w:r>
        <w:rPr>
          <w:rtl/>
        </w:rPr>
        <w:t xml:space="preserve">תקציב </w:t>
      </w:r>
      <w:bookmarkStart w:id="14315" w:name="_ETM_Q20_331770"/>
      <w:bookmarkEnd w:id="14315"/>
      <w:r>
        <w:rPr>
          <w:rtl/>
        </w:rPr>
        <w:t xml:space="preserve">שהם </w:t>
      </w:r>
      <w:bookmarkStart w:id="14316" w:name="_ETM_Q20_331980"/>
      <w:bookmarkEnd w:id="14316"/>
      <w:r>
        <w:rPr>
          <w:rtl/>
        </w:rPr>
        <w:t xml:space="preserve">יוכלו </w:t>
      </w:r>
      <w:bookmarkStart w:id="14317" w:name="_ETM_Q20_332370"/>
      <w:bookmarkEnd w:id="14317"/>
      <w:r>
        <w:rPr>
          <w:rtl/>
        </w:rPr>
        <w:t xml:space="preserve">טיפה </w:t>
      </w:r>
      <w:bookmarkStart w:id="14318" w:name="_ETM_Q20_332669"/>
      <w:bookmarkEnd w:id="14318"/>
      <w:r>
        <w:rPr>
          <w:rtl/>
        </w:rPr>
        <w:t>להיות</w:t>
      </w:r>
      <w:r>
        <w:rPr>
          <w:rFonts w:hint="cs"/>
          <w:rtl/>
        </w:rPr>
        <w:t xml:space="preserve"> </w:t>
      </w:r>
      <w:r>
        <w:rPr>
          <w:rFonts w:hint="eastAsia"/>
          <w:rtl/>
        </w:rPr>
        <w:t>–</w:t>
      </w:r>
      <w:bookmarkStart w:id="14319" w:name="_ETM_Q20_330782"/>
      <w:bookmarkEnd w:id="14319"/>
      <w:r>
        <w:rPr>
          <w:rtl/>
        </w:rPr>
        <w:t xml:space="preserve"> </w:t>
      </w:r>
      <w:bookmarkStart w:id="14320" w:name="_ETM_Q20_332880"/>
      <w:bookmarkEnd w:id="14320"/>
      <w:r>
        <w:rPr>
          <w:rtl/>
        </w:rPr>
        <w:t xml:space="preserve">זה </w:t>
      </w:r>
      <w:bookmarkStart w:id="14321" w:name="_ETM_Q20_333030"/>
      <w:bookmarkEnd w:id="14321"/>
      <w:r>
        <w:rPr>
          <w:rtl/>
        </w:rPr>
        <w:t xml:space="preserve">לא </w:t>
      </w:r>
      <w:bookmarkStart w:id="14322" w:name="_ETM_Q20_333180"/>
      <w:bookmarkEnd w:id="14322"/>
      <w:r>
        <w:rPr>
          <w:rtl/>
        </w:rPr>
        <w:t>שק</w:t>
      </w:r>
      <w:bookmarkStart w:id="14323" w:name="_ETM_Q20_330622"/>
      <w:bookmarkEnd w:id="14323"/>
      <w:r>
        <w:rPr>
          <w:rFonts w:hint="cs"/>
          <w:rtl/>
        </w:rPr>
        <w:t>ט,</w:t>
      </w:r>
      <w:bookmarkStart w:id="14324" w:name="_ETM_Q20_331421"/>
      <w:bookmarkEnd w:id="14324"/>
      <w:r>
        <w:rPr>
          <w:rtl/>
        </w:rPr>
        <w:t xml:space="preserve"> </w:t>
      </w:r>
      <w:bookmarkStart w:id="14325" w:name="_ETM_Q20_334080"/>
      <w:bookmarkEnd w:id="14325"/>
      <w:r>
        <w:rPr>
          <w:rtl/>
        </w:rPr>
        <w:t xml:space="preserve">זה </w:t>
      </w:r>
      <w:bookmarkStart w:id="14326" w:name="_ETM_Q20_334290"/>
      <w:bookmarkEnd w:id="14326"/>
      <w:r>
        <w:rPr>
          <w:rtl/>
        </w:rPr>
        <w:t>ביזיון</w:t>
      </w:r>
      <w:r>
        <w:rPr>
          <w:rFonts w:hint="cs"/>
          <w:rtl/>
        </w:rPr>
        <w:t>,</w:t>
      </w:r>
      <w:r>
        <w:rPr>
          <w:rtl/>
        </w:rPr>
        <w:t xml:space="preserve"> </w:t>
      </w:r>
      <w:bookmarkStart w:id="14327" w:name="_ETM_Q20_335400"/>
      <w:bookmarkEnd w:id="14327"/>
      <w:r>
        <w:rPr>
          <w:rtl/>
        </w:rPr>
        <w:t xml:space="preserve">כי </w:t>
      </w:r>
      <w:bookmarkStart w:id="14328" w:name="_ETM_Q20_335550"/>
      <w:bookmarkEnd w:id="14328"/>
      <w:r>
        <w:rPr>
          <w:rtl/>
        </w:rPr>
        <w:t xml:space="preserve">רואים </w:t>
      </w:r>
      <w:bookmarkStart w:id="14329" w:name="_ETM_Q20_335940"/>
      <w:bookmarkEnd w:id="14329"/>
      <w:r>
        <w:rPr>
          <w:rtl/>
        </w:rPr>
        <w:t xml:space="preserve">כאן </w:t>
      </w:r>
      <w:bookmarkStart w:id="14330" w:name="_ETM_Q20_336150"/>
      <w:bookmarkEnd w:id="14330"/>
      <w:r>
        <w:rPr>
          <w:rtl/>
        </w:rPr>
        <w:t xml:space="preserve">את </w:t>
      </w:r>
      <w:bookmarkStart w:id="14331" w:name="_ETM_Q20_336270"/>
      <w:bookmarkEnd w:id="14331"/>
      <w:r>
        <w:rPr>
          <w:rtl/>
        </w:rPr>
        <w:t xml:space="preserve">מה </w:t>
      </w:r>
      <w:bookmarkStart w:id="14332" w:name="_ETM_Q20_336450"/>
      <w:bookmarkEnd w:id="14332"/>
      <w:r>
        <w:rPr>
          <w:rtl/>
        </w:rPr>
        <w:t>שהולך</w:t>
      </w:r>
      <w:r>
        <w:rPr>
          <w:rFonts w:hint="cs"/>
          <w:rtl/>
        </w:rPr>
        <w:t>.</w:t>
      </w:r>
      <w:bookmarkStart w:id="14333" w:name="_ETM_Q20_337290"/>
      <w:bookmarkEnd w:id="14333"/>
    </w:p>
    <w:p w:rsidR="00C85791" w:rsidRDefault="00C85791" w:rsidP="0035311A">
      <w:pPr>
        <w:rPr>
          <w:rtl/>
        </w:rPr>
      </w:pPr>
    </w:p>
    <w:p w:rsidR="00C85791" w:rsidRDefault="00C85791" w:rsidP="00353616">
      <w:pPr>
        <w:rPr>
          <w:rtl/>
        </w:rPr>
      </w:pPr>
      <w:bookmarkStart w:id="14334" w:name="_ETM_Q20_337520"/>
      <w:bookmarkEnd w:id="14334"/>
      <w:r>
        <w:rPr>
          <w:rtl/>
        </w:rPr>
        <w:t xml:space="preserve">הממשלה </w:t>
      </w:r>
      <w:bookmarkStart w:id="14335" w:name="_ETM_Q20_337950"/>
      <w:bookmarkEnd w:id="14335"/>
      <w:r>
        <w:rPr>
          <w:rtl/>
        </w:rPr>
        <w:t xml:space="preserve">הזו </w:t>
      </w:r>
      <w:bookmarkStart w:id="14336" w:name="_ETM_Q20_338160"/>
      <w:bookmarkEnd w:id="14336"/>
      <w:r>
        <w:rPr>
          <w:rtl/>
        </w:rPr>
        <w:t xml:space="preserve">מתעסקת </w:t>
      </w:r>
      <w:bookmarkStart w:id="14337" w:name="_ETM_Q20_339060"/>
      <w:bookmarkEnd w:id="14337"/>
      <w:r>
        <w:rPr>
          <w:rtl/>
        </w:rPr>
        <w:t>בכ</w:t>
      </w:r>
      <w:r>
        <w:rPr>
          <w:rFonts w:hint="cs"/>
          <w:rtl/>
        </w:rPr>
        <w:t>ו</w:t>
      </w:r>
      <w:r>
        <w:rPr>
          <w:rtl/>
        </w:rPr>
        <w:t>ל</w:t>
      </w:r>
      <w:r>
        <w:rPr>
          <w:rFonts w:hint="cs"/>
          <w:rtl/>
        </w:rPr>
        <w:t>,</w:t>
      </w:r>
      <w:r>
        <w:rPr>
          <w:rtl/>
        </w:rPr>
        <w:t xml:space="preserve"> </w:t>
      </w:r>
      <w:bookmarkStart w:id="14338" w:name="_ETM_Q20_340450"/>
      <w:bookmarkEnd w:id="14338"/>
      <w:r>
        <w:rPr>
          <w:rtl/>
        </w:rPr>
        <w:t xml:space="preserve">רק </w:t>
      </w:r>
      <w:bookmarkStart w:id="14339" w:name="_ETM_Q20_340780"/>
      <w:bookmarkEnd w:id="14339"/>
      <w:r>
        <w:rPr>
          <w:rtl/>
        </w:rPr>
        <w:t xml:space="preserve">לא </w:t>
      </w:r>
      <w:bookmarkStart w:id="14340" w:name="_ETM_Q20_340930"/>
      <w:bookmarkEnd w:id="14340"/>
      <w:r>
        <w:rPr>
          <w:rtl/>
        </w:rPr>
        <w:t xml:space="preserve">בביטחון </w:t>
      </w:r>
      <w:bookmarkStart w:id="14341" w:name="_ETM_Q20_341710"/>
      <w:bookmarkEnd w:id="14341"/>
      <w:r>
        <w:rPr>
          <w:rtl/>
        </w:rPr>
        <w:t xml:space="preserve">של </w:t>
      </w:r>
      <w:bookmarkStart w:id="14342" w:name="_ETM_Q20_342010"/>
      <w:bookmarkEnd w:id="14342"/>
      <w:r>
        <w:rPr>
          <w:rtl/>
        </w:rPr>
        <w:t>האזרחים</w:t>
      </w:r>
      <w:r w:rsidR="00353616">
        <w:rPr>
          <w:rFonts w:hint="cs"/>
          <w:rtl/>
        </w:rPr>
        <w:t>,</w:t>
      </w:r>
      <w:r>
        <w:rPr>
          <w:rtl/>
        </w:rPr>
        <w:t xml:space="preserve"> </w:t>
      </w:r>
      <w:bookmarkStart w:id="14343" w:name="_ETM_Q20_343110"/>
      <w:bookmarkEnd w:id="14343"/>
      <w:r>
        <w:rPr>
          <w:rFonts w:hint="cs"/>
          <w:rtl/>
        </w:rPr>
        <w:t xml:space="preserve">רק </w:t>
      </w:r>
      <w:bookmarkStart w:id="14344" w:name="_ETM_Q20_341352"/>
      <w:bookmarkEnd w:id="14344"/>
      <w:r>
        <w:rPr>
          <w:rtl/>
        </w:rPr>
        <w:t xml:space="preserve">לא </w:t>
      </w:r>
      <w:bookmarkStart w:id="14345" w:name="_ETM_Q20_343410"/>
      <w:bookmarkEnd w:id="14345"/>
      <w:r>
        <w:rPr>
          <w:rtl/>
        </w:rPr>
        <w:t>במפונים</w:t>
      </w:r>
      <w:r>
        <w:rPr>
          <w:rFonts w:hint="cs"/>
          <w:rtl/>
        </w:rPr>
        <w:t>,</w:t>
      </w:r>
      <w:r>
        <w:rPr>
          <w:rtl/>
        </w:rPr>
        <w:t xml:space="preserve"> </w:t>
      </w:r>
      <w:bookmarkStart w:id="14346" w:name="_ETM_Q20_345110"/>
      <w:bookmarkEnd w:id="14346"/>
      <w:r>
        <w:rPr>
          <w:rFonts w:hint="cs"/>
          <w:rtl/>
        </w:rPr>
        <w:t xml:space="preserve">רק </w:t>
      </w:r>
      <w:r>
        <w:rPr>
          <w:rtl/>
        </w:rPr>
        <w:t xml:space="preserve">לא </w:t>
      </w:r>
      <w:bookmarkStart w:id="14347" w:name="_ETM_Q20_345290"/>
      <w:bookmarkStart w:id="14348" w:name="_ETM_Q20_345680"/>
      <w:bookmarkEnd w:id="14347"/>
      <w:bookmarkEnd w:id="14348"/>
      <w:r>
        <w:rPr>
          <w:rFonts w:hint="cs"/>
          <w:rtl/>
        </w:rPr>
        <w:t>בחטופ</w:t>
      </w:r>
      <w:bookmarkStart w:id="14349" w:name="_ETM_Q20_342500"/>
      <w:bookmarkEnd w:id="14349"/>
      <w:r>
        <w:rPr>
          <w:rFonts w:hint="cs"/>
          <w:rtl/>
        </w:rPr>
        <w:t>י</w:t>
      </w:r>
      <w:r>
        <w:rPr>
          <w:rtl/>
        </w:rPr>
        <w:t>ם</w:t>
      </w:r>
      <w:r>
        <w:rPr>
          <w:rFonts w:hint="cs"/>
          <w:rtl/>
        </w:rPr>
        <w:t>.</w:t>
      </w:r>
      <w:r>
        <w:rPr>
          <w:rtl/>
        </w:rPr>
        <w:t xml:space="preserve"> </w:t>
      </w:r>
      <w:bookmarkStart w:id="14350" w:name="_ETM_Q20_346760"/>
      <w:bookmarkEnd w:id="14350"/>
      <w:r>
        <w:rPr>
          <w:rtl/>
        </w:rPr>
        <w:t xml:space="preserve">אני </w:t>
      </w:r>
      <w:bookmarkStart w:id="14351" w:name="_ETM_Q20_347030"/>
      <w:bookmarkEnd w:id="14351"/>
      <w:r>
        <w:rPr>
          <w:rtl/>
        </w:rPr>
        <w:t>מתבייש</w:t>
      </w:r>
      <w:r>
        <w:rPr>
          <w:rFonts w:hint="cs"/>
          <w:rtl/>
        </w:rPr>
        <w:t>ת,</w:t>
      </w:r>
      <w:r>
        <w:rPr>
          <w:rtl/>
        </w:rPr>
        <w:t xml:space="preserve"> </w:t>
      </w:r>
      <w:bookmarkStart w:id="14352" w:name="_ETM_Q20_347960"/>
      <w:bookmarkEnd w:id="14352"/>
      <w:r>
        <w:rPr>
          <w:rtl/>
        </w:rPr>
        <w:t xml:space="preserve">כבוד </w:t>
      </w:r>
      <w:bookmarkStart w:id="14353" w:name="_ETM_Q20_348200"/>
      <w:bookmarkEnd w:id="14353"/>
      <w:r>
        <w:rPr>
          <w:rtl/>
        </w:rPr>
        <w:t>היושב-ראש</w:t>
      </w:r>
      <w:r w:rsidR="00353616">
        <w:rPr>
          <w:rFonts w:hint="cs"/>
          <w:rtl/>
        </w:rPr>
        <w:t>.</w:t>
      </w:r>
      <w:r>
        <w:rPr>
          <w:rtl/>
        </w:rPr>
        <w:t xml:space="preserve"> </w:t>
      </w:r>
      <w:bookmarkStart w:id="14354" w:name="_ETM_Q20_349300"/>
      <w:bookmarkEnd w:id="14354"/>
      <w:r>
        <w:rPr>
          <w:rtl/>
        </w:rPr>
        <w:t>ככה</w:t>
      </w:r>
      <w:bookmarkStart w:id="14355" w:name="_ETM_Q20_349630"/>
      <w:bookmarkEnd w:id="14355"/>
      <w:r>
        <w:rPr>
          <w:rtl/>
        </w:rPr>
        <w:t xml:space="preserve"> </w:t>
      </w:r>
      <w:bookmarkStart w:id="14356" w:name="_ETM_Q20_349690"/>
      <w:bookmarkEnd w:id="14356"/>
      <w:r>
        <w:rPr>
          <w:rtl/>
        </w:rPr>
        <w:t xml:space="preserve">לא </w:t>
      </w:r>
      <w:bookmarkStart w:id="14357" w:name="_ETM_Q20_349810"/>
      <w:bookmarkEnd w:id="14357"/>
      <w:r>
        <w:rPr>
          <w:rtl/>
        </w:rPr>
        <w:t xml:space="preserve">צריכה </w:t>
      </w:r>
      <w:bookmarkStart w:id="14358" w:name="_ETM_Q20_350200"/>
      <w:bookmarkEnd w:id="14358"/>
      <w:r>
        <w:rPr>
          <w:rtl/>
        </w:rPr>
        <w:t xml:space="preserve">לראות </w:t>
      </w:r>
      <w:bookmarkStart w:id="14359" w:name="_ETM_Q20_350590"/>
      <w:bookmarkEnd w:id="14359"/>
      <w:r>
        <w:rPr>
          <w:rtl/>
        </w:rPr>
        <w:t xml:space="preserve">ממשלה </w:t>
      </w:r>
      <w:bookmarkStart w:id="14360" w:name="_ETM_Q20_351069"/>
      <w:bookmarkEnd w:id="14360"/>
      <w:r>
        <w:rPr>
          <w:rtl/>
        </w:rPr>
        <w:t xml:space="preserve">במדינת </w:t>
      </w:r>
      <w:bookmarkStart w:id="14361" w:name="_ETM_Q20_351610"/>
      <w:bookmarkEnd w:id="14361"/>
      <w:r>
        <w:rPr>
          <w:rtl/>
        </w:rPr>
        <w:t>ישראל</w:t>
      </w:r>
      <w:r>
        <w:rPr>
          <w:rFonts w:hint="cs"/>
          <w:rtl/>
        </w:rPr>
        <w:t>,</w:t>
      </w:r>
      <w:r>
        <w:rPr>
          <w:rtl/>
        </w:rPr>
        <w:t xml:space="preserve"> </w:t>
      </w:r>
      <w:bookmarkStart w:id="14362" w:name="_ETM_Q20_352120"/>
      <w:bookmarkEnd w:id="14362"/>
      <w:r>
        <w:rPr>
          <w:rtl/>
        </w:rPr>
        <w:t xml:space="preserve">בטח </w:t>
      </w:r>
      <w:bookmarkStart w:id="14363" w:name="_ETM_Q20_352540"/>
      <w:bookmarkEnd w:id="14363"/>
      <w:r>
        <w:rPr>
          <w:rtl/>
        </w:rPr>
        <w:t xml:space="preserve">לא </w:t>
      </w:r>
      <w:bookmarkStart w:id="14364" w:name="_ETM_Q20_352660"/>
      <w:bookmarkEnd w:id="14364"/>
      <w:r>
        <w:rPr>
          <w:rtl/>
        </w:rPr>
        <w:t xml:space="preserve">אחרי </w:t>
      </w:r>
      <w:bookmarkStart w:id="14365" w:name="_ETM_Q20_353230"/>
      <w:bookmarkEnd w:id="14365"/>
      <w:r>
        <w:rPr>
          <w:rtl/>
        </w:rPr>
        <w:t xml:space="preserve">7 </w:t>
      </w:r>
      <w:bookmarkStart w:id="14366" w:name="_ETM_Q20_353739"/>
      <w:bookmarkEnd w:id="14366"/>
      <w:r>
        <w:rPr>
          <w:rtl/>
        </w:rPr>
        <w:t>באוקטובר</w:t>
      </w:r>
      <w:r>
        <w:rPr>
          <w:rFonts w:hint="cs"/>
          <w:rtl/>
        </w:rPr>
        <w:t>.</w:t>
      </w:r>
      <w:bookmarkStart w:id="14367" w:name="_ETM_Q20_351641"/>
      <w:bookmarkEnd w:id="14367"/>
      <w:r>
        <w:rPr>
          <w:rtl/>
        </w:rPr>
        <w:t xml:space="preserve"> </w:t>
      </w:r>
      <w:bookmarkStart w:id="14368" w:name="_ETM_Q20_354669"/>
      <w:bookmarkEnd w:id="14368"/>
      <w:r>
        <w:rPr>
          <w:rtl/>
        </w:rPr>
        <w:t>י</w:t>
      </w:r>
      <w:r>
        <w:rPr>
          <w:rFonts w:hint="cs"/>
          <w:rtl/>
        </w:rPr>
        <w:t>ו</w:t>
      </w:r>
      <w:r>
        <w:rPr>
          <w:rtl/>
        </w:rPr>
        <w:t>ש</w:t>
      </w:r>
      <w:r>
        <w:rPr>
          <w:rFonts w:hint="cs"/>
          <w:rtl/>
        </w:rPr>
        <w:t>ב</w:t>
      </w:r>
      <w:r>
        <w:rPr>
          <w:rtl/>
        </w:rPr>
        <w:t xml:space="preserve"> </w:t>
      </w:r>
      <w:bookmarkStart w:id="14369" w:name="_ETM_Q20_355180"/>
      <w:bookmarkEnd w:id="14369"/>
      <w:r>
        <w:rPr>
          <w:rtl/>
        </w:rPr>
        <w:t xml:space="preserve">פה </w:t>
      </w:r>
      <w:bookmarkStart w:id="14370" w:name="_ETM_Q20_355450"/>
      <w:bookmarkEnd w:id="14370"/>
      <w:r>
        <w:rPr>
          <w:rtl/>
        </w:rPr>
        <w:t xml:space="preserve">ראש </w:t>
      </w:r>
      <w:bookmarkStart w:id="14371" w:name="_ETM_Q20_355599"/>
      <w:bookmarkEnd w:id="14371"/>
      <w:r>
        <w:rPr>
          <w:rtl/>
        </w:rPr>
        <w:t xml:space="preserve">ממשלה </w:t>
      </w:r>
      <w:bookmarkStart w:id="14372" w:name="_ETM_Q20_356300"/>
      <w:bookmarkEnd w:id="14372"/>
      <w:r>
        <w:rPr>
          <w:rtl/>
        </w:rPr>
        <w:t>מנותק</w:t>
      </w:r>
      <w:r w:rsidR="00353616">
        <w:rPr>
          <w:rFonts w:hint="cs"/>
          <w:rtl/>
        </w:rPr>
        <w:t>.</w:t>
      </w:r>
      <w:r>
        <w:rPr>
          <w:rtl/>
        </w:rPr>
        <w:t xml:space="preserve"> </w:t>
      </w:r>
      <w:bookmarkStart w:id="14373" w:name="_ETM_Q20_357320"/>
      <w:bookmarkEnd w:id="14373"/>
      <w:r>
        <w:rPr>
          <w:rtl/>
        </w:rPr>
        <w:t>מנותק</w:t>
      </w:r>
      <w:r>
        <w:rPr>
          <w:rFonts w:hint="cs"/>
          <w:rtl/>
        </w:rPr>
        <w:t>.</w:t>
      </w:r>
      <w:bookmarkStart w:id="14374" w:name="_ETM_Q20_357130"/>
      <w:bookmarkEnd w:id="14374"/>
      <w:r>
        <w:rPr>
          <w:rtl/>
        </w:rPr>
        <w:t xml:space="preserve"> </w:t>
      </w:r>
      <w:bookmarkStart w:id="14375" w:name="_ETM_Q20_358220"/>
      <w:bookmarkStart w:id="14376" w:name="_ETM_Q20_358430"/>
      <w:bookmarkStart w:id="14377" w:name="_ETM_Q20_359030"/>
      <w:bookmarkStart w:id="14378" w:name="_ETM_Q20_359480"/>
      <w:bookmarkStart w:id="14379" w:name="_ETM_Q20_359660"/>
      <w:bookmarkStart w:id="14380" w:name="_ETM_Q20_359930"/>
      <w:bookmarkEnd w:id="14375"/>
      <w:bookmarkEnd w:id="14376"/>
      <w:bookmarkEnd w:id="14377"/>
      <w:bookmarkEnd w:id="14378"/>
      <w:bookmarkEnd w:id="14379"/>
      <w:bookmarkEnd w:id="14380"/>
      <w:r>
        <w:rPr>
          <w:rFonts w:hint="cs"/>
          <w:rtl/>
        </w:rPr>
        <w:t xml:space="preserve">כמה חבל </w:t>
      </w:r>
      <w:bookmarkStart w:id="14381" w:name="_ETM_Q20_356263"/>
      <w:bookmarkEnd w:id="14381"/>
      <w:r>
        <w:rPr>
          <w:rFonts w:hint="cs"/>
          <w:rtl/>
        </w:rPr>
        <w:t>שבאותו</w:t>
      </w:r>
      <w:bookmarkStart w:id="14382" w:name="_ETM_Q20_359037"/>
      <w:bookmarkEnd w:id="14382"/>
      <w:r>
        <w:rPr>
          <w:rFonts w:hint="cs"/>
          <w:rtl/>
        </w:rPr>
        <w:t xml:space="preserve"> יום הוא לא ה</w:t>
      </w:r>
      <w:r>
        <w:rPr>
          <w:rtl/>
        </w:rPr>
        <w:t xml:space="preserve">יה </w:t>
      </w:r>
      <w:bookmarkStart w:id="14383" w:name="_ETM_Q20_360110"/>
      <w:bookmarkEnd w:id="14383"/>
      <w:r>
        <w:rPr>
          <w:rtl/>
        </w:rPr>
        <w:t>ב</w:t>
      </w:r>
      <w:r>
        <w:rPr>
          <w:rFonts w:hint="cs"/>
          <w:rtl/>
        </w:rPr>
        <w:t>ש</w:t>
      </w:r>
      <w:r>
        <w:rPr>
          <w:rtl/>
        </w:rPr>
        <w:t>דר</w:t>
      </w:r>
      <w:r>
        <w:rPr>
          <w:rFonts w:hint="cs"/>
          <w:rtl/>
        </w:rPr>
        <w:t>ות</w:t>
      </w:r>
      <w:r>
        <w:rPr>
          <w:rtl/>
        </w:rPr>
        <w:t xml:space="preserve"> </w:t>
      </w:r>
      <w:bookmarkStart w:id="14384" w:name="_ETM_Q20_360530"/>
      <w:bookmarkStart w:id="14385" w:name="_ETM_Q20_360770"/>
      <w:bookmarkStart w:id="14386" w:name="_ETM_Q20_361160"/>
      <w:bookmarkStart w:id="14387" w:name="_ETM_Q20_358024"/>
      <w:bookmarkEnd w:id="14384"/>
      <w:bookmarkEnd w:id="14385"/>
      <w:bookmarkEnd w:id="14386"/>
      <w:bookmarkEnd w:id="14387"/>
      <w:r>
        <w:rPr>
          <w:rFonts w:hint="cs"/>
          <w:rtl/>
        </w:rPr>
        <w:t xml:space="preserve">או באחד </w:t>
      </w:r>
      <w:r>
        <w:rPr>
          <w:rtl/>
        </w:rPr>
        <w:t>הקיבוצים</w:t>
      </w:r>
      <w:r>
        <w:rPr>
          <w:rFonts w:hint="cs"/>
          <w:rtl/>
        </w:rPr>
        <w:t>.</w:t>
      </w:r>
      <w:r>
        <w:rPr>
          <w:rtl/>
        </w:rPr>
        <w:t xml:space="preserve"> </w:t>
      </w:r>
      <w:bookmarkStart w:id="14388" w:name="_ETM_Q20_362090"/>
      <w:bookmarkEnd w:id="14388"/>
      <w:r>
        <w:rPr>
          <w:rtl/>
        </w:rPr>
        <w:t xml:space="preserve">אולי </w:t>
      </w:r>
      <w:bookmarkStart w:id="14389" w:name="_ETM_Q20_362750"/>
      <w:bookmarkStart w:id="14390" w:name="_ETM_Q20_360910"/>
      <w:bookmarkEnd w:id="14389"/>
      <w:bookmarkEnd w:id="14390"/>
      <w:r>
        <w:rPr>
          <w:rFonts w:hint="cs"/>
          <w:rtl/>
        </w:rPr>
        <w:t>סוף</w:t>
      </w:r>
      <w:bookmarkStart w:id="14391" w:name="_ETM_Q20_358972"/>
      <w:bookmarkEnd w:id="14391"/>
      <w:r>
        <w:rPr>
          <w:rFonts w:hint="cs"/>
          <w:rtl/>
        </w:rPr>
        <w:t>-סוף הוא</w:t>
      </w:r>
      <w:r>
        <w:rPr>
          <w:rtl/>
        </w:rPr>
        <w:t xml:space="preserve"> </w:t>
      </w:r>
      <w:bookmarkStart w:id="14392" w:name="_ETM_Q20_362870"/>
      <w:bookmarkEnd w:id="14392"/>
      <w:r>
        <w:rPr>
          <w:rtl/>
        </w:rPr>
        <w:t xml:space="preserve">היה </w:t>
      </w:r>
      <w:bookmarkStart w:id="14393" w:name="_ETM_Q20_363050"/>
      <w:bookmarkEnd w:id="14393"/>
      <w:r>
        <w:rPr>
          <w:rtl/>
        </w:rPr>
        <w:t xml:space="preserve">מבין </w:t>
      </w:r>
      <w:bookmarkStart w:id="14394" w:name="_ETM_Q20_364879"/>
      <w:bookmarkEnd w:id="14394"/>
      <w:r>
        <w:rPr>
          <w:rFonts w:hint="cs"/>
          <w:rtl/>
        </w:rPr>
        <w:t xml:space="preserve">איזה מחיר אנשים </w:t>
      </w:r>
      <w:bookmarkStart w:id="14395" w:name="_ETM_Q20_360707"/>
      <w:bookmarkStart w:id="14396" w:name="_ETM_Q20_365269"/>
      <w:bookmarkEnd w:id="14395"/>
      <w:bookmarkEnd w:id="14396"/>
      <w:r>
        <w:rPr>
          <w:rtl/>
        </w:rPr>
        <w:t>שיל</w:t>
      </w:r>
      <w:r>
        <w:rPr>
          <w:rFonts w:hint="cs"/>
          <w:rtl/>
        </w:rPr>
        <w:t>מו.</w:t>
      </w:r>
      <w:bookmarkStart w:id="14397" w:name="_ETM_Q20_366590"/>
      <w:bookmarkStart w:id="14398" w:name="_ETM_Q20_365537"/>
      <w:bookmarkEnd w:id="14397"/>
      <w:bookmarkEnd w:id="14398"/>
      <w:r w:rsidR="00353616">
        <w:rPr>
          <w:rFonts w:hint="cs"/>
          <w:rtl/>
        </w:rPr>
        <w:t xml:space="preserve"> </w:t>
      </w:r>
      <w:bookmarkStart w:id="14399" w:name="_ETM_Q20_365654"/>
      <w:bookmarkStart w:id="14400" w:name="_ETM_Q20_365710"/>
      <w:bookmarkStart w:id="14401" w:name="_ETM_Q20_365763"/>
      <w:bookmarkEnd w:id="14399"/>
      <w:bookmarkEnd w:id="14400"/>
      <w:bookmarkEnd w:id="14401"/>
      <w:r>
        <w:rPr>
          <w:rtl/>
        </w:rPr>
        <w:t xml:space="preserve">אני </w:t>
      </w:r>
      <w:bookmarkStart w:id="14402" w:name="_ETM_Q20_366919"/>
      <w:bookmarkEnd w:id="14402"/>
      <w:r>
        <w:rPr>
          <w:rtl/>
        </w:rPr>
        <w:t xml:space="preserve">פשוט </w:t>
      </w:r>
      <w:bookmarkStart w:id="14403" w:name="_ETM_Q20_367310"/>
      <w:bookmarkEnd w:id="14403"/>
      <w:r>
        <w:rPr>
          <w:rtl/>
        </w:rPr>
        <w:t>מתביישת</w:t>
      </w:r>
      <w:r>
        <w:rPr>
          <w:rFonts w:hint="cs"/>
          <w:rtl/>
        </w:rPr>
        <w:t>,</w:t>
      </w:r>
      <w:r>
        <w:rPr>
          <w:rtl/>
        </w:rPr>
        <w:t xml:space="preserve"> </w:t>
      </w:r>
      <w:bookmarkStart w:id="14404" w:name="_ETM_Q20_368510"/>
      <w:bookmarkEnd w:id="14404"/>
      <w:r>
        <w:rPr>
          <w:rtl/>
        </w:rPr>
        <w:t xml:space="preserve">ועשו </w:t>
      </w:r>
      <w:bookmarkStart w:id="14405" w:name="_ETM_Q20_369169"/>
      <w:bookmarkEnd w:id="14405"/>
      <w:r>
        <w:rPr>
          <w:rtl/>
        </w:rPr>
        <w:t xml:space="preserve">לי </w:t>
      </w:r>
      <w:bookmarkStart w:id="14406" w:name="_ETM_Q20_369319"/>
      <w:bookmarkEnd w:id="14406"/>
      <w:r>
        <w:rPr>
          <w:rtl/>
        </w:rPr>
        <w:t>טובה</w:t>
      </w:r>
      <w:r>
        <w:rPr>
          <w:rFonts w:hint="cs"/>
          <w:rtl/>
        </w:rPr>
        <w:t>,</w:t>
      </w:r>
      <w:bookmarkStart w:id="14407" w:name="_ETM_Q20_374291"/>
      <w:bookmarkStart w:id="14408" w:name="_ETM_Q20_370127"/>
      <w:bookmarkEnd w:id="14407"/>
      <w:bookmarkEnd w:id="14408"/>
      <w:r>
        <w:rPr>
          <w:rtl/>
        </w:rPr>
        <w:t xml:space="preserve"> </w:t>
      </w:r>
      <w:bookmarkStart w:id="14409" w:name="_ETM_Q20_370240"/>
      <w:bookmarkEnd w:id="14409"/>
      <w:r>
        <w:rPr>
          <w:rtl/>
        </w:rPr>
        <w:t xml:space="preserve">כל </w:t>
      </w:r>
      <w:bookmarkStart w:id="14410" w:name="_ETM_Q20_370750"/>
      <w:bookmarkEnd w:id="14410"/>
      <w:r>
        <w:rPr>
          <w:rtl/>
        </w:rPr>
        <w:t>להק</w:t>
      </w:r>
      <w:bookmarkStart w:id="14411" w:name="_ETM_Q20_371440"/>
      <w:bookmarkEnd w:id="14411"/>
      <w:r>
        <w:rPr>
          <w:rFonts w:hint="cs"/>
          <w:rtl/>
        </w:rPr>
        <w:t>ת ה</w:t>
      </w:r>
      <w:r>
        <w:rPr>
          <w:rtl/>
        </w:rPr>
        <w:t>מעודדים</w:t>
      </w:r>
      <w:bookmarkStart w:id="14412" w:name="_ETM_Q20_371926"/>
      <w:bookmarkStart w:id="14413" w:name="_ETM_Q20_369657"/>
      <w:bookmarkStart w:id="14414" w:name="_ETM_Q20_372069"/>
      <w:bookmarkEnd w:id="14412"/>
      <w:bookmarkEnd w:id="14413"/>
      <w:bookmarkEnd w:id="14414"/>
      <w:r>
        <w:rPr>
          <w:rFonts w:hint="cs"/>
          <w:rtl/>
        </w:rPr>
        <w:t xml:space="preserve"> </w:t>
      </w:r>
      <w:bookmarkStart w:id="14415" w:name="_ETM_Q20_369160"/>
      <w:bookmarkEnd w:id="14415"/>
      <w:r>
        <w:rPr>
          <w:rFonts w:hint="cs"/>
          <w:rtl/>
        </w:rPr>
        <w:t>ש</w:t>
      </w:r>
      <w:r>
        <w:rPr>
          <w:rtl/>
        </w:rPr>
        <w:t xml:space="preserve">חוץ </w:t>
      </w:r>
      <w:bookmarkStart w:id="14416" w:name="_ETM_Q20_372520"/>
      <w:bookmarkStart w:id="14417" w:name="_ETM_Q20_373450"/>
      <w:bookmarkStart w:id="14418" w:name="_ETM_Q20_371523"/>
      <w:bookmarkEnd w:id="14416"/>
      <w:bookmarkEnd w:id="14417"/>
      <w:bookmarkEnd w:id="14418"/>
      <w:r>
        <w:rPr>
          <w:rFonts w:hint="cs"/>
          <w:rtl/>
        </w:rPr>
        <w:t>מ</w:t>
      </w:r>
      <w:r>
        <w:rPr>
          <w:rtl/>
        </w:rPr>
        <w:t xml:space="preserve">חצאית </w:t>
      </w:r>
      <w:bookmarkStart w:id="14419" w:name="_ETM_Q20_373990"/>
      <w:bookmarkEnd w:id="14419"/>
      <w:r>
        <w:rPr>
          <w:rtl/>
        </w:rPr>
        <w:t xml:space="preserve">ולנשק </w:t>
      </w:r>
      <w:bookmarkStart w:id="14420" w:name="_ETM_Q20_374560"/>
      <w:bookmarkEnd w:id="14420"/>
      <w:r>
        <w:rPr>
          <w:rtl/>
        </w:rPr>
        <w:t xml:space="preserve">לו </w:t>
      </w:r>
      <w:bookmarkStart w:id="14421" w:name="_ETM_Q20_374709"/>
      <w:bookmarkEnd w:id="14421"/>
      <w:r>
        <w:rPr>
          <w:rtl/>
        </w:rPr>
        <w:t xml:space="preserve">את </w:t>
      </w:r>
      <w:bookmarkStart w:id="14422" w:name="_ETM_Q20_374770"/>
      <w:bookmarkEnd w:id="14422"/>
      <w:r>
        <w:rPr>
          <w:rtl/>
        </w:rPr>
        <w:t xml:space="preserve">היד </w:t>
      </w:r>
      <w:bookmarkStart w:id="14423" w:name="_ETM_Q20_375130"/>
      <w:bookmarkEnd w:id="14423"/>
      <w:r>
        <w:rPr>
          <w:rtl/>
        </w:rPr>
        <w:t xml:space="preserve">לא </w:t>
      </w:r>
      <w:bookmarkStart w:id="14424" w:name="_ETM_Q20_375220"/>
      <w:bookmarkEnd w:id="14424"/>
      <w:r>
        <w:rPr>
          <w:rtl/>
        </w:rPr>
        <w:t xml:space="preserve">עושים </w:t>
      </w:r>
      <w:bookmarkStart w:id="14425" w:name="_ETM_Q20_375490"/>
      <w:bookmarkEnd w:id="14425"/>
      <w:r>
        <w:rPr>
          <w:rtl/>
        </w:rPr>
        <w:t xml:space="preserve">שום </w:t>
      </w:r>
      <w:bookmarkStart w:id="14426" w:name="_ETM_Q20_375730"/>
      <w:bookmarkEnd w:id="14426"/>
      <w:r>
        <w:rPr>
          <w:rtl/>
        </w:rPr>
        <w:t>דבר</w:t>
      </w:r>
      <w:r>
        <w:rPr>
          <w:rFonts w:hint="cs"/>
          <w:rtl/>
        </w:rPr>
        <w:t>.</w:t>
      </w:r>
      <w:r>
        <w:rPr>
          <w:rtl/>
        </w:rPr>
        <w:t xml:space="preserve"> </w:t>
      </w:r>
      <w:bookmarkStart w:id="14427" w:name="_ETM_Q20_376090"/>
      <w:bookmarkEnd w:id="14427"/>
      <w:r>
        <w:rPr>
          <w:rtl/>
        </w:rPr>
        <w:t>תודה</w:t>
      </w:r>
      <w:r>
        <w:rPr>
          <w:rFonts w:hint="cs"/>
          <w:rtl/>
        </w:rPr>
        <w:t>.</w:t>
      </w:r>
      <w:bookmarkStart w:id="14428" w:name="_ETM_Q20_377609"/>
      <w:bookmarkEnd w:id="14428"/>
    </w:p>
    <w:p w:rsidR="00C85791" w:rsidRDefault="00C85791" w:rsidP="0035311A">
      <w:pPr>
        <w:rPr>
          <w:rtl/>
        </w:rPr>
      </w:pPr>
    </w:p>
    <w:p w:rsidR="00C85791" w:rsidRDefault="00C85791" w:rsidP="0035311A">
      <w:pPr>
        <w:pStyle w:val="af7"/>
        <w:keepNext/>
        <w:rPr>
          <w:rtl/>
        </w:rPr>
      </w:pPr>
      <w:bookmarkStart w:id="14429" w:name="ET_yor_6593_2"/>
      <w:r w:rsidRPr="00715117">
        <w:rPr>
          <w:rStyle w:val="TagStyle"/>
          <w:rtl/>
        </w:rPr>
        <w:t xml:space="preserve"> &lt;&lt; יור &gt;&gt; </w:t>
      </w:r>
      <w:r>
        <w:rPr>
          <w:rtl/>
        </w:rPr>
        <w:t>היו"ר חנוך דב מלביצקי:</w:t>
      </w:r>
      <w:r w:rsidRPr="00715117">
        <w:rPr>
          <w:rStyle w:val="TagStyle"/>
          <w:rtl/>
        </w:rPr>
        <w:t xml:space="preserve"> &lt;&lt; יור &gt;&gt;</w:t>
      </w:r>
      <w:r>
        <w:rPr>
          <w:rtl/>
        </w:rPr>
        <w:t xml:space="preserve">   </w:t>
      </w:r>
      <w:bookmarkEnd w:id="14429"/>
    </w:p>
    <w:p w:rsidR="00C85791" w:rsidRDefault="00C85791" w:rsidP="00ED58FB">
      <w:pPr>
        <w:rPr>
          <w:rtl/>
          <w:lang w:eastAsia="he-IL"/>
        </w:rPr>
      </w:pPr>
    </w:p>
    <w:p w:rsidR="00C85791" w:rsidRDefault="00C85791" w:rsidP="0035311A">
      <w:pPr>
        <w:rPr>
          <w:rtl/>
          <w:lang w:eastAsia="he-IL"/>
        </w:rPr>
      </w:pPr>
      <w:bookmarkStart w:id="14430" w:name="_ETM_Q20_375022"/>
      <w:bookmarkEnd w:id="14430"/>
      <w:r>
        <w:rPr>
          <w:rFonts w:hint="cs"/>
          <w:rtl/>
          <w:lang w:eastAsia="he-IL"/>
        </w:rPr>
        <w:t>חברת הכנסת מלינובסקי, בבקשה, גברתי.</w:t>
      </w:r>
      <w:bookmarkStart w:id="14431" w:name="_ETM_Q20_386504"/>
      <w:bookmarkStart w:id="14432" w:name="_ETM_Q20_386583"/>
      <w:bookmarkStart w:id="14433" w:name="_ETM_Q20_383445"/>
      <w:bookmarkStart w:id="14434" w:name="_ETM_Q20_389571"/>
      <w:bookmarkStart w:id="14435" w:name="_ETM_Q20_391702"/>
      <w:bookmarkEnd w:id="14431"/>
      <w:bookmarkEnd w:id="14432"/>
      <w:bookmarkEnd w:id="14433"/>
      <w:bookmarkEnd w:id="14434"/>
      <w:bookmarkEnd w:id="14435"/>
    </w:p>
    <w:p w:rsidR="00C85791" w:rsidRDefault="00C85791" w:rsidP="0035311A">
      <w:pPr>
        <w:rPr>
          <w:rtl/>
          <w:lang w:eastAsia="he-IL"/>
        </w:rPr>
      </w:pPr>
      <w:bookmarkStart w:id="14436" w:name="_ETM_Q20_391781"/>
      <w:bookmarkEnd w:id="14436"/>
    </w:p>
    <w:p w:rsidR="00C85791" w:rsidRDefault="00C85791" w:rsidP="0035311A">
      <w:pPr>
        <w:pStyle w:val="a4"/>
        <w:keepNext/>
        <w:rPr>
          <w:rtl/>
        </w:rPr>
      </w:pPr>
      <w:bookmarkStart w:id="14437" w:name="ET_speaker_5552_3"/>
      <w:r w:rsidRPr="00715117">
        <w:rPr>
          <w:rStyle w:val="TagStyle"/>
          <w:rtl/>
        </w:rPr>
        <w:t xml:space="preserve"> &lt;&lt; דובר &gt;&gt; </w:t>
      </w:r>
      <w:bookmarkStart w:id="14438" w:name="_Toc170221504"/>
      <w:bookmarkStart w:id="14439" w:name="_Toc193213767"/>
      <w:r>
        <w:rPr>
          <w:rtl/>
        </w:rPr>
        <w:t>יוליה מלינובסקי (ישראל ביתנו):</w:t>
      </w:r>
      <w:bookmarkEnd w:id="14438"/>
      <w:bookmarkEnd w:id="14439"/>
      <w:r w:rsidRPr="00715117">
        <w:rPr>
          <w:rStyle w:val="TagStyle"/>
          <w:rtl/>
        </w:rPr>
        <w:t xml:space="preserve"> &lt;&lt; דובר &gt;&gt;</w:t>
      </w:r>
      <w:r>
        <w:rPr>
          <w:rtl/>
        </w:rPr>
        <w:t xml:space="preserve">   </w:t>
      </w:r>
      <w:bookmarkEnd w:id="14437"/>
    </w:p>
    <w:p w:rsidR="00C85791" w:rsidRDefault="00C85791" w:rsidP="00ED58FB">
      <w:pPr>
        <w:rPr>
          <w:rtl/>
          <w:lang w:eastAsia="he-IL"/>
        </w:rPr>
      </w:pPr>
    </w:p>
    <w:p w:rsidR="00C85791" w:rsidRDefault="00C85791" w:rsidP="0035311A">
      <w:pPr>
        <w:rPr>
          <w:rtl/>
        </w:rPr>
      </w:pPr>
      <w:bookmarkStart w:id="14440" w:name="_ETM_Q20_393987"/>
      <w:bookmarkStart w:id="14441" w:name="_ETM_Q20_394063"/>
      <w:bookmarkStart w:id="14442" w:name="_ETM_Q20_394452"/>
      <w:bookmarkStart w:id="14443" w:name="_ETM_Q20_389791"/>
      <w:bookmarkStart w:id="14444" w:name="_ETM_Q20_415780"/>
      <w:bookmarkEnd w:id="14440"/>
      <w:bookmarkEnd w:id="14441"/>
      <w:bookmarkEnd w:id="14442"/>
      <w:bookmarkEnd w:id="14443"/>
      <w:bookmarkEnd w:id="14444"/>
      <w:r>
        <w:rPr>
          <w:rtl/>
        </w:rPr>
        <w:t xml:space="preserve">תודה </w:t>
      </w:r>
      <w:bookmarkStart w:id="14445" w:name="_ETM_Q20_416050"/>
      <w:bookmarkEnd w:id="14445"/>
      <w:r>
        <w:rPr>
          <w:rtl/>
        </w:rPr>
        <w:t>רבה</w:t>
      </w:r>
      <w:r>
        <w:rPr>
          <w:rFonts w:hint="cs"/>
          <w:rtl/>
        </w:rPr>
        <w:t>,</w:t>
      </w:r>
      <w:r>
        <w:rPr>
          <w:rtl/>
        </w:rPr>
        <w:t xml:space="preserve"> </w:t>
      </w:r>
      <w:bookmarkStart w:id="14446" w:name="_ETM_Q20_416260"/>
      <w:bookmarkEnd w:id="14446"/>
      <w:r>
        <w:rPr>
          <w:rtl/>
        </w:rPr>
        <w:t xml:space="preserve">אדוני </w:t>
      </w:r>
      <w:bookmarkStart w:id="14447" w:name="_ETM_Q20_416530"/>
      <w:bookmarkEnd w:id="14447"/>
      <w:r>
        <w:rPr>
          <w:rtl/>
        </w:rPr>
        <w:t>היושב-ראש</w:t>
      </w:r>
      <w:r>
        <w:rPr>
          <w:rFonts w:hint="cs"/>
          <w:rtl/>
        </w:rPr>
        <w:t>.</w:t>
      </w:r>
      <w:r>
        <w:rPr>
          <w:rtl/>
        </w:rPr>
        <w:t xml:space="preserve"> </w:t>
      </w:r>
      <w:bookmarkStart w:id="14448" w:name="_ETM_Q20_418139"/>
      <w:bookmarkEnd w:id="14448"/>
      <w:r>
        <w:rPr>
          <w:rtl/>
        </w:rPr>
        <w:t xml:space="preserve">חבריי </w:t>
      </w:r>
      <w:bookmarkStart w:id="14449" w:name="_ETM_Q20_418620"/>
      <w:bookmarkEnd w:id="14449"/>
      <w:r>
        <w:rPr>
          <w:rtl/>
        </w:rPr>
        <w:t>חברי</w:t>
      </w:r>
      <w:bookmarkStart w:id="14450" w:name="_ETM_Q20_416263"/>
      <w:bookmarkStart w:id="14451" w:name="_ETM_Q20_412293"/>
      <w:bookmarkEnd w:id="14450"/>
      <w:bookmarkEnd w:id="14451"/>
      <w:r>
        <w:rPr>
          <w:rtl/>
        </w:rPr>
        <w:t xml:space="preserve"> </w:t>
      </w:r>
      <w:bookmarkStart w:id="14452" w:name="_ETM_Q20_418980"/>
      <w:bookmarkEnd w:id="14452"/>
      <w:r>
        <w:rPr>
          <w:rtl/>
        </w:rPr>
        <w:t>הכנסת</w:t>
      </w:r>
      <w:r>
        <w:rPr>
          <w:rFonts w:hint="cs"/>
          <w:rtl/>
        </w:rPr>
        <w:t>,</w:t>
      </w:r>
      <w:r>
        <w:rPr>
          <w:rtl/>
        </w:rPr>
        <w:t xml:space="preserve"> </w:t>
      </w:r>
      <w:bookmarkStart w:id="14453" w:name="_ETM_Q20_419549"/>
      <w:bookmarkEnd w:id="14453"/>
      <w:r>
        <w:rPr>
          <w:rtl/>
        </w:rPr>
        <w:t xml:space="preserve">גברתי </w:t>
      </w:r>
      <w:bookmarkStart w:id="14454" w:name="_ETM_Q20_419969"/>
      <w:bookmarkEnd w:id="14454"/>
      <w:r>
        <w:rPr>
          <w:rtl/>
        </w:rPr>
        <w:t>השרה</w:t>
      </w:r>
      <w:r>
        <w:rPr>
          <w:rFonts w:hint="cs"/>
          <w:rtl/>
        </w:rPr>
        <w:t>,</w:t>
      </w:r>
      <w:r>
        <w:rPr>
          <w:rtl/>
        </w:rPr>
        <w:t xml:space="preserve"> </w:t>
      </w:r>
      <w:bookmarkStart w:id="14455" w:name="_ETM_Q20_422010"/>
      <w:bookmarkEnd w:id="14455"/>
      <w:r>
        <w:rPr>
          <w:rtl/>
        </w:rPr>
        <w:t xml:space="preserve">אנחנו </w:t>
      </w:r>
      <w:bookmarkStart w:id="14456" w:name="_ETM_Q20_422520"/>
      <w:bookmarkEnd w:id="14456"/>
      <w:r>
        <w:rPr>
          <w:rtl/>
        </w:rPr>
        <w:t xml:space="preserve">דנים </w:t>
      </w:r>
      <w:bookmarkStart w:id="14457" w:name="_ETM_Q20_422880"/>
      <w:bookmarkEnd w:id="14457"/>
      <w:r>
        <w:rPr>
          <w:rtl/>
        </w:rPr>
        <w:t xml:space="preserve">עכשיו </w:t>
      </w:r>
      <w:bookmarkStart w:id="14458" w:name="_ETM_Q20_423330"/>
      <w:bookmarkEnd w:id="14458"/>
      <w:r>
        <w:rPr>
          <w:rFonts w:hint="cs"/>
          <w:rtl/>
        </w:rPr>
        <w:t>ב</w:t>
      </w:r>
      <w:r>
        <w:rPr>
          <w:rtl/>
        </w:rPr>
        <w:t xml:space="preserve">חוק </w:t>
      </w:r>
      <w:bookmarkStart w:id="14459" w:name="_ETM_Q20_424200"/>
      <w:bookmarkEnd w:id="14459"/>
      <w:r>
        <w:rPr>
          <w:rtl/>
        </w:rPr>
        <w:t xml:space="preserve">הארכת </w:t>
      </w:r>
      <w:bookmarkStart w:id="14460" w:name="_ETM_Q20_424650"/>
      <w:bookmarkEnd w:id="14460"/>
      <w:r>
        <w:rPr>
          <w:rtl/>
        </w:rPr>
        <w:t xml:space="preserve">שירות </w:t>
      </w:r>
      <w:bookmarkStart w:id="14461" w:name="_ETM_Q20_425010"/>
      <w:bookmarkEnd w:id="14461"/>
      <w:r>
        <w:rPr>
          <w:rtl/>
        </w:rPr>
        <w:t xml:space="preserve">מילואים </w:t>
      </w:r>
      <w:bookmarkStart w:id="14462" w:name="_ETM_Q20_425430"/>
      <w:bookmarkEnd w:id="14462"/>
      <w:r>
        <w:rPr>
          <w:rtl/>
        </w:rPr>
        <w:t>לאנשי</w:t>
      </w:r>
      <w:bookmarkStart w:id="14463" w:name="_ETM_Q20_415644"/>
      <w:bookmarkEnd w:id="14463"/>
      <w:r>
        <w:rPr>
          <w:rtl/>
        </w:rPr>
        <w:t xml:space="preserve"> </w:t>
      </w:r>
      <w:bookmarkStart w:id="14464" w:name="_ETM_Q20_425939"/>
      <w:bookmarkStart w:id="14465" w:name="_ETM_Q20_423991"/>
      <w:bookmarkEnd w:id="14464"/>
      <w:bookmarkEnd w:id="14465"/>
      <w:r>
        <w:rPr>
          <w:rFonts w:hint="cs"/>
          <w:rtl/>
        </w:rPr>
        <w:t>מילוא</w:t>
      </w:r>
      <w:r>
        <w:rPr>
          <w:rtl/>
        </w:rPr>
        <w:t>ים</w:t>
      </w:r>
      <w:r>
        <w:rPr>
          <w:rFonts w:hint="cs"/>
          <w:rtl/>
        </w:rPr>
        <w:t xml:space="preserve"> –</w:t>
      </w:r>
      <w:r>
        <w:rPr>
          <w:rtl/>
        </w:rPr>
        <w:t xml:space="preserve"> </w:t>
      </w:r>
      <w:bookmarkStart w:id="14466" w:name="_ETM_Q20_427750"/>
      <w:bookmarkEnd w:id="14466"/>
      <w:r>
        <w:rPr>
          <w:rtl/>
        </w:rPr>
        <w:t xml:space="preserve">גם </w:t>
      </w:r>
      <w:bookmarkStart w:id="14467" w:name="_ETM_Q20_428019"/>
      <w:bookmarkEnd w:id="14467"/>
      <w:r>
        <w:rPr>
          <w:rtl/>
        </w:rPr>
        <w:t xml:space="preserve">לחיילים </w:t>
      </w:r>
      <w:bookmarkStart w:id="14468" w:name="_ETM_Q20_428590"/>
      <w:bookmarkEnd w:id="14468"/>
      <w:r>
        <w:rPr>
          <w:rtl/>
        </w:rPr>
        <w:t xml:space="preserve">וגם </w:t>
      </w:r>
      <w:bookmarkStart w:id="14469" w:name="_ETM_Q20_428920"/>
      <w:bookmarkEnd w:id="14469"/>
      <w:r>
        <w:rPr>
          <w:rtl/>
        </w:rPr>
        <w:t>לקצינים</w:t>
      </w:r>
      <w:r>
        <w:rPr>
          <w:rFonts w:hint="cs"/>
          <w:rtl/>
        </w:rPr>
        <w:t>.</w:t>
      </w:r>
      <w:r>
        <w:rPr>
          <w:rtl/>
        </w:rPr>
        <w:t xml:space="preserve"> </w:t>
      </w:r>
      <w:bookmarkStart w:id="14470" w:name="_ETM_Q20_431129"/>
      <w:bookmarkEnd w:id="14470"/>
      <w:r>
        <w:rPr>
          <w:rtl/>
        </w:rPr>
        <w:t xml:space="preserve">יכול </w:t>
      </w:r>
      <w:bookmarkStart w:id="14471" w:name="_ETM_Q20_431579"/>
      <w:bookmarkEnd w:id="14471"/>
      <w:r>
        <w:rPr>
          <w:rtl/>
        </w:rPr>
        <w:t xml:space="preserve">להיות </w:t>
      </w:r>
      <w:bookmarkStart w:id="14472" w:name="_ETM_Q20_431819"/>
      <w:bookmarkEnd w:id="14472"/>
      <w:r>
        <w:rPr>
          <w:rtl/>
        </w:rPr>
        <w:t>ש</w:t>
      </w:r>
      <w:bookmarkStart w:id="14473" w:name="_ETM_Q20_432239"/>
      <w:bookmarkEnd w:id="14473"/>
      <w:r>
        <w:rPr>
          <w:rFonts w:hint="cs"/>
          <w:rtl/>
        </w:rPr>
        <w:t>ב</w:t>
      </w:r>
      <w:bookmarkStart w:id="14474" w:name="_ETM_Q20_430648"/>
      <w:bookmarkEnd w:id="14474"/>
      <w:r>
        <w:rPr>
          <w:rtl/>
        </w:rPr>
        <w:t xml:space="preserve">מציאות </w:t>
      </w:r>
      <w:bookmarkStart w:id="14475" w:name="_ETM_Q20_432749"/>
      <w:bookmarkEnd w:id="14475"/>
      <w:r>
        <w:rPr>
          <w:rFonts w:hint="cs"/>
          <w:rtl/>
        </w:rPr>
        <w:t>ה</w:t>
      </w:r>
      <w:r>
        <w:rPr>
          <w:rtl/>
        </w:rPr>
        <w:t xml:space="preserve">ביטחונית </w:t>
      </w:r>
      <w:bookmarkStart w:id="14476" w:name="_ETM_Q20_433349"/>
      <w:bookmarkEnd w:id="14476"/>
      <w:r>
        <w:rPr>
          <w:rtl/>
        </w:rPr>
        <w:t xml:space="preserve">של </w:t>
      </w:r>
      <w:bookmarkStart w:id="14477" w:name="_ETM_Q20_433560"/>
      <w:bookmarkEnd w:id="14477"/>
      <w:r>
        <w:rPr>
          <w:rtl/>
        </w:rPr>
        <w:t xml:space="preserve">היום </w:t>
      </w:r>
      <w:bookmarkStart w:id="14478" w:name="_ETM_Q20_434400"/>
      <w:bookmarkEnd w:id="14478"/>
      <w:r>
        <w:rPr>
          <w:rtl/>
        </w:rPr>
        <w:t xml:space="preserve">יש </w:t>
      </w:r>
      <w:bookmarkStart w:id="14479" w:name="_ETM_Q20_434669"/>
      <w:bookmarkStart w:id="14480" w:name="_ETM_Q20_434790"/>
      <w:bookmarkEnd w:id="14479"/>
      <w:bookmarkEnd w:id="14480"/>
      <w:r>
        <w:rPr>
          <w:rFonts w:hint="cs"/>
          <w:rtl/>
        </w:rPr>
        <w:t>ב</w:t>
      </w:r>
      <w:r>
        <w:rPr>
          <w:rtl/>
        </w:rPr>
        <w:t xml:space="preserve">זה </w:t>
      </w:r>
      <w:bookmarkStart w:id="14481" w:name="_ETM_Q20_434939"/>
      <w:bookmarkEnd w:id="14481"/>
      <w:r>
        <w:rPr>
          <w:rtl/>
        </w:rPr>
        <w:t>צורך</w:t>
      </w:r>
      <w:r>
        <w:rPr>
          <w:rFonts w:hint="cs"/>
          <w:rtl/>
        </w:rPr>
        <w:t>.</w:t>
      </w:r>
      <w:r>
        <w:rPr>
          <w:rtl/>
        </w:rPr>
        <w:t xml:space="preserve"> </w:t>
      </w:r>
      <w:bookmarkStart w:id="14482" w:name="_ETM_Q20_436289"/>
      <w:bookmarkEnd w:id="14482"/>
      <w:r>
        <w:rPr>
          <w:rtl/>
        </w:rPr>
        <w:t xml:space="preserve">צורך </w:t>
      </w:r>
      <w:bookmarkStart w:id="14483" w:name="_ETM_Q20_436680"/>
      <w:bookmarkEnd w:id="14483"/>
      <w:r>
        <w:rPr>
          <w:rtl/>
        </w:rPr>
        <w:t>אמיתי</w:t>
      </w:r>
      <w:r>
        <w:rPr>
          <w:rFonts w:hint="cs"/>
          <w:rtl/>
        </w:rPr>
        <w:t>,</w:t>
      </w:r>
      <w:bookmarkStart w:id="14484" w:name="_ETM_Q20_436837"/>
      <w:bookmarkEnd w:id="14484"/>
      <w:r>
        <w:rPr>
          <w:rtl/>
        </w:rPr>
        <w:t xml:space="preserve"> </w:t>
      </w:r>
      <w:bookmarkStart w:id="14485" w:name="_ETM_Q20_438120"/>
      <w:bookmarkEnd w:id="14485"/>
      <w:r>
        <w:rPr>
          <w:rtl/>
        </w:rPr>
        <w:t xml:space="preserve">כי </w:t>
      </w:r>
      <w:bookmarkStart w:id="14486" w:name="_ETM_Q20_438360"/>
      <w:bookmarkEnd w:id="14486"/>
      <w:r>
        <w:rPr>
          <w:rtl/>
        </w:rPr>
        <w:t xml:space="preserve">לאף </w:t>
      </w:r>
      <w:bookmarkStart w:id="14487" w:name="_ETM_Q20_438630"/>
      <w:bookmarkEnd w:id="14487"/>
      <w:r>
        <w:rPr>
          <w:rFonts w:hint="cs"/>
          <w:rtl/>
        </w:rPr>
        <w:t>אחד</w:t>
      </w:r>
      <w:r>
        <w:rPr>
          <w:rtl/>
        </w:rPr>
        <w:t xml:space="preserve"> </w:t>
      </w:r>
      <w:bookmarkStart w:id="14488" w:name="_ETM_Q20_438990"/>
      <w:bookmarkEnd w:id="14488"/>
      <w:r>
        <w:rPr>
          <w:rtl/>
        </w:rPr>
        <w:t xml:space="preserve">לא </w:t>
      </w:r>
      <w:bookmarkStart w:id="14489" w:name="_ETM_Q20_439110"/>
      <w:bookmarkEnd w:id="14489"/>
      <w:r>
        <w:rPr>
          <w:rtl/>
        </w:rPr>
        <w:t xml:space="preserve">ברור </w:t>
      </w:r>
      <w:bookmarkStart w:id="14490" w:name="_ETM_Q20_440650"/>
      <w:bookmarkEnd w:id="14490"/>
      <w:r>
        <w:rPr>
          <w:rtl/>
        </w:rPr>
        <w:t xml:space="preserve">לאן </w:t>
      </w:r>
      <w:bookmarkStart w:id="14491" w:name="_ETM_Q20_440950"/>
      <w:bookmarkEnd w:id="14491"/>
      <w:r>
        <w:rPr>
          <w:rtl/>
        </w:rPr>
        <w:t>פנינו</w:t>
      </w:r>
      <w:r>
        <w:rPr>
          <w:rFonts w:hint="cs"/>
          <w:rtl/>
        </w:rPr>
        <w:t>,</w:t>
      </w:r>
      <w:r>
        <w:rPr>
          <w:rtl/>
        </w:rPr>
        <w:t xml:space="preserve"> </w:t>
      </w:r>
      <w:bookmarkStart w:id="14492" w:name="_ETM_Q20_441730"/>
      <w:bookmarkEnd w:id="14492"/>
      <w:r>
        <w:rPr>
          <w:rFonts w:hint="cs"/>
          <w:rtl/>
        </w:rPr>
        <w:t>ל</w:t>
      </w:r>
      <w:r>
        <w:rPr>
          <w:rtl/>
        </w:rPr>
        <w:t xml:space="preserve">כמה </w:t>
      </w:r>
      <w:bookmarkStart w:id="14493" w:name="_ETM_Q20_442089"/>
      <w:bookmarkEnd w:id="14493"/>
      <w:r>
        <w:rPr>
          <w:rtl/>
        </w:rPr>
        <w:t>זמן</w:t>
      </w:r>
      <w:r>
        <w:rPr>
          <w:rFonts w:hint="cs"/>
          <w:rtl/>
        </w:rPr>
        <w:t xml:space="preserve">. </w:t>
      </w:r>
      <w:bookmarkStart w:id="14494" w:name="_ETM_Q20_410703"/>
      <w:bookmarkStart w:id="14495" w:name="_ETM_Q20_444939"/>
      <w:bookmarkEnd w:id="14494"/>
      <w:bookmarkEnd w:id="14495"/>
      <w:r>
        <w:rPr>
          <w:rtl/>
        </w:rPr>
        <w:t>כן</w:t>
      </w:r>
      <w:r>
        <w:rPr>
          <w:rFonts w:hint="cs"/>
          <w:rtl/>
        </w:rPr>
        <w:t>,</w:t>
      </w:r>
      <w:bookmarkStart w:id="14496" w:name="_ETM_Q20_444080"/>
      <w:bookmarkEnd w:id="14496"/>
      <w:r>
        <w:rPr>
          <w:rtl/>
        </w:rPr>
        <w:t xml:space="preserve"> </w:t>
      </w:r>
      <w:bookmarkStart w:id="14497" w:name="_ETM_Q20_445360"/>
      <w:bookmarkEnd w:id="14497"/>
      <w:r>
        <w:rPr>
          <w:rtl/>
        </w:rPr>
        <w:t xml:space="preserve">זה </w:t>
      </w:r>
      <w:bookmarkStart w:id="14498" w:name="_ETM_Q20_446349"/>
      <w:bookmarkEnd w:id="14498"/>
      <w:r>
        <w:rPr>
          <w:rtl/>
        </w:rPr>
        <w:t xml:space="preserve">צורך </w:t>
      </w:r>
      <w:bookmarkStart w:id="14499" w:name="_ETM_Q20_446740"/>
      <w:bookmarkEnd w:id="14499"/>
      <w:r>
        <w:rPr>
          <w:rtl/>
        </w:rPr>
        <w:t xml:space="preserve">אמיתי </w:t>
      </w:r>
      <w:bookmarkStart w:id="14500" w:name="_ETM_Q20_447129"/>
      <w:bookmarkEnd w:id="14500"/>
      <w:r>
        <w:rPr>
          <w:rtl/>
        </w:rPr>
        <w:t xml:space="preserve">להגן </w:t>
      </w:r>
      <w:bookmarkStart w:id="14501" w:name="_ETM_Q20_447490"/>
      <w:bookmarkEnd w:id="14501"/>
      <w:r>
        <w:rPr>
          <w:rtl/>
        </w:rPr>
        <w:t xml:space="preserve">על </w:t>
      </w:r>
      <w:bookmarkStart w:id="14502" w:name="_ETM_Q20_447610"/>
      <w:bookmarkEnd w:id="14502"/>
      <w:r>
        <w:rPr>
          <w:rFonts w:hint="cs"/>
          <w:rtl/>
        </w:rPr>
        <w:t>ה</w:t>
      </w:r>
      <w:r>
        <w:rPr>
          <w:rtl/>
        </w:rPr>
        <w:t>מולדת</w:t>
      </w:r>
      <w:r>
        <w:rPr>
          <w:rFonts w:hint="cs"/>
          <w:rtl/>
        </w:rPr>
        <w:t>.</w:t>
      </w:r>
      <w:r>
        <w:rPr>
          <w:rtl/>
        </w:rPr>
        <w:t xml:space="preserve"> </w:t>
      </w:r>
      <w:bookmarkStart w:id="14503" w:name="_ETM_Q20_449020"/>
      <w:bookmarkEnd w:id="14503"/>
      <w:r>
        <w:rPr>
          <w:rtl/>
        </w:rPr>
        <w:t xml:space="preserve">זה </w:t>
      </w:r>
      <w:bookmarkStart w:id="14504" w:name="_ETM_Q20_449229"/>
      <w:bookmarkEnd w:id="14504"/>
      <w:r>
        <w:rPr>
          <w:rtl/>
        </w:rPr>
        <w:t xml:space="preserve">מה </w:t>
      </w:r>
      <w:bookmarkStart w:id="14505" w:name="_ETM_Q20_449349"/>
      <w:bookmarkEnd w:id="14505"/>
      <w:r>
        <w:rPr>
          <w:rtl/>
        </w:rPr>
        <w:t xml:space="preserve">שכולנו </w:t>
      </w:r>
      <w:bookmarkStart w:id="14506" w:name="_ETM_Q20_450800"/>
      <w:bookmarkEnd w:id="14506"/>
      <w:r>
        <w:rPr>
          <w:rtl/>
        </w:rPr>
        <w:t xml:space="preserve">חושבים </w:t>
      </w:r>
      <w:bookmarkStart w:id="14507" w:name="_ETM_Q20_451460"/>
      <w:bookmarkEnd w:id="14507"/>
      <w:r>
        <w:rPr>
          <w:rFonts w:hint="cs"/>
          <w:rtl/>
        </w:rPr>
        <w:t>ו</w:t>
      </w:r>
      <w:r>
        <w:rPr>
          <w:rtl/>
        </w:rPr>
        <w:t xml:space="preserve">מגויסים </w:t>
      </w:r>
      <w:bookmarkStart w:id="14508" w:name="_ETM_Q20_452180"/>
      <w:bookmarkEnd w:id="14508"/>
      <w:r>
        <w:rPr>
          <w:rtl/>
        </w:rPr>
        <w:t>לזה</w:t>
      </w:r>
      <w:r>
        <w:rPr>
          <w:rFonts w:hint="cs"/>
          <w:rtl/>
        </w:rPr>
        <w:t>.</w:t>
      </w:r>
      <w:bookmarkStart w:id="14509" w:name="_ETM_Q20_453110"/>
      <w:bookmarkEnd w:id="14509"/>
    </w:p>
    <w:p w:rsidR="00C85791" w:rsidRDefault="00C85791" w:rsidP="0035311A">
      <w:pPr>
        <w:rPr>
          <w:rtl/>
        </w:rPr>
      </w:pPr>
    </w:p>
    <w:p w:rsidR="00C85791" w:rsidRDefault="00C85791" w:rsidP="00353616">
      <w:pPr>
        <w:rPr>
          <w:rtl/>
        </w:rPr>
      </w:pPr>
      <w:r>
        <w:rPr>
          <w:rtl/>
        </w:rPr>
        <w:t xml:space="preserve">יושבת </w:t>
      </w:r>
      <w:bookmarkStart w:id="14510" w:name="_ETM_Q20_453620"/>
      <w:bookmarkEnd w:id="14510"/>
      <w:r>
        <w:rPr>
          <w:rtl/>
        </w:rPr>
        <w:t>פה</w:t>
      </w:r>
      <w:bookmarkStart w:id="14511" w:name="_ETM_Q20_451008"/>
      <w:bookmarkEnd w:id="14511"/>
      <w:r>
        <w:rPr>
          <w:rtl/>
        </w:rPr>
        <w:t xml:space="preserve"> </w:t>
      </w:r>
      <w:bookmarkStart w:id="14512" w:name="_ETM_Q20_453770"/>
      <w:bookmarkEnd w:id="14512"/>
      <w:r>
        <w:rPr>
          <w:rFonts w:hint="cs"/>
          <w:rtl/>
        </w:rPr>
        <w:t>ה</w:t>
      </w:r>
      <w:r>
        <w:rPr>
          <w:rtl/>
        </w:rPr>
        <w:t xml:space="preserve">שרה </w:t>
      </w:r>
      <w:bookmarkStart w:id="14513" w:name="_ETM_Q20_454540"/>
      <w:bookmarkEnd w:id="14513"/>
      <w:r>
        <w:rPr>
          <w:rtl/>
        </w:rPr>
        <w:t>או</w:t>
      </w:r>
      <w:bookmarkStart w:id="14514" w:name="_ETM_Q20_454779"/>
      <w:bookmarkEnd w:id="14514"/>
      <w:r>
        <w:rPr>
          <w:rFonts w:hint="cs"/>
          <w:rtl/>
        </w:rPr>
        <w:t>רית סטרוק,</w:t>
      </w:r>
      <w:bookmarkStart w:id="14515" w:name="_ETM_Q20_452339"/>
      <w:bookmarkEnd w:id="14515"/>
      <w:r>
        <w:rPr>
          <w:rtl/>
        </w:rPr>
        <w:t xml:space="preserve"> </w:t>
      </w:r>
      <w:bookmarkStart w:id="14516" w:name="_ETM_Q20_455190"/>
      <w:bookmarkEnd w:id="14516"/>
      <w:r>
        <w:rPr>
          <w:rtl/>
        </w:rPr>
        <w:t>ו</w:t>
      </w:r>
      <w:bookmarkStart w:id="14517" w:name="_ETM_Q20_455580"/>
      <w:bookmarkEnd w:id="14517"/>
      <w:r>
        <w:rPr>
          <w:rtl/>
        </w:rPr>
        <w:t xml:space="preserve">אני </w:t>
      </w:r>
      <w:bookmarkStart w:id="14518" w:name="_ETM_Q20_455670"/>
      <w:bookmarkEnd w:id="14518"/>
      <w:r>
        <w:rPr>
          <w:rtl/>
        </w:rPr>
        <w:t xml:space="preserve">יודעת </w:t>
      </w:r>
      <w:bookmarkStart w:id="14519" w:name="_ETM_Q20_455970"/>
      <w:bookmarkEnd w:id="14519"/>
      <w:r>
        <w:rPr>
          <w:rtl/>
        </w:rPr>
        <w:t xml:space="preserve">שהילדים </w:t>
      </w:r>
      <w:bookmarkStart w:id="14520" w:name="_ETM_Q20_456510"/>
      <w:bookmarkEnd w:id="14520"/>
      <w:r>
        <w:rPr>
          <w:rtl/>
        </w:rPr>
        <w:t xml:space="preserve">שלה </w:t>
      </w:r>
      <w:bookmarkStart w:id="14521" w:name="_ETM_Q20_456900"/>
      <w:bookmarkEnd w:id="14521"/>
      <w:r>
        <w:rPr>
          <w:rtl/>
        </w:rPr>
        <w:t xml:space="preserve">עושים </w:t>
      </w:r>
      <w:bookmarkStart w:id="14522" w:name="_ETM_Q20_457230"/>
      <w:bookmarkEnd w:id="14522"/>
      <w:r>
        <w:rPr>
          <w:rFonts w:hint="cs"/>
          <w:rtl/>
        </w:rPr>
        <w:t>מילוא</w:t>
      </w:r>
      <w:r>
        <w:rPr>
          <w:rtl/>
        </w:rPr>
        <w:t>ים</w:t>
      </w:r>
      <w:r>
        <w:rPr>
          <w:rFonts w:hint="cs"/>
          <w:rtl/>
        </w:rPr>
        <w:t xml:space="preserve"> –</w:t>
      </w:r>
      <w:r>
        <w:rPr>
          <w:rtl/>
        </w:rPr>
        <w:t xml:space="preserve"> </w:t>
      </w:r>
      <w:bookmarkStart w:id="14523" w:name="_ETM_Q20_458759"/>
      <w:bookmarkEnd w:id="14523"/>
      <w:r>
        <w:rPr>
          <w:rtl/>
        </w:rPr>
        <w:t>לדעתי</w:t>
      </w:r>
      <w:r>
        <w:rPr>
          <w:rFonts w:hint="cs"/>
          <w:rtl/>
        </w:rPr>
        <w:t>,</w:t>
      </w:r>
      <w:r>
        <w:rPr>
          <w:rtl/>
        </w:rPr>
        <w:t xml:space="preserve"> </w:t>
      </w:r>
      <w:bookmarkStart w:id="14524" w:name="_ETM_Q20_459240"/>
      <w:bookmarkEnd w:id="14524"/>
      <w:r>
        <w:rPr>
          <w:rtl/>
        </w:rPr>
        <w:t>מ</w:t>
      </w:r>
      <w:r>
        <w:rPr>
          <w:rFonts w:hint="cs"/>
          <w:rtl/>
        </w:rPr>
        <w:t>-7</w:t>
      </w:r>
      <w:bookmarkStart w:id="14525" w:name="_ETM_Q20_460184"/>
      <w:bookmarkEnd w:id="14525"/>
      <w:r>
        <w:rPr>
          <w:rtl/>
        </w:rPr>
        <w:t xml:space="preserve"> </w:t>
      </w:r>
      <w:bookmarkStart w:id="14526" w:name="_ETM_Q20_459629"/>
      <w:bookmarkEnd w:id="14526"/>
      <w:r>
        <w:rPr>
          <w:rtl/>
        </w:rPr>
        <w:t>באוקטובר</w:t>
      </w:r>
      <w:r>
        <w:rPr>
          <w:rFonts w:hint="cs"/>
          <w:rtl/>
        </w:rPr>
        <w:t xml:space="preserve">, </w:t>
      </w:r>
      <w:bookmarkStart w:id="14527" w:name="_ETM_Q20_460439"/>
      <w:bookmarkEnd w:id="14527"/>
      <w:r>
        <w:rPr>
          <w:rtl/>
        </w:rPr>
        <w:t xml:space="preserve">חלק </w:t>
      </w:r>
      <w:bookmarkStart w:id="14528" w:name="_ETM_Q20_460770"/>
      <w:bookmarkEnd w:id="14528"/>
      <w:r>
        <w:rPr>
          <w:rtl/>
        </w:rPr>
        <w:t xml:space="preserve">מהילדים </w:t>
      </w:r>
      <w:bookmarkStart w:id="14529" w:name="_ETM_Q20_461309"/>
      <w:bookmarkEnd w:id="14529"/>
      <w:r>
        <w:rPr>
          <w:rtl/>
        </w:rPr>
        <w:t>שלה</w:t>
      </w:r>
      <w:r>
        <w:rPr>
          <w:rFonts w:hint="cs"/>
          <w:rtl/>
        </w:rPr>
        <w:t>.</w:t>
      </w:r>
      <w:r>
        <w:rPr>
          <w:rtl/>
        </w:rPr>
        <w:t xml:space="preserve"> </w:t>
      </w:r>
      <w:bookmarkStart w:id="14530" w:name="_ETM_Q20_462509"/>
      <w:bookmarkEnd w:id="14530"/>
      <w:r>
        <w:rPr>
          <w:rtl/>
        </w:rPr>
        <w:t xml:space="preserve">ויש </w:t>
      </w:r>
      <w:bookmarkStart w:id="14531" w:name="_ETM_Q20_463830"/>
      <w:bookmarkEnd w:id="14531"/>
      <w:r>
        <w:rPr>
          <w:rtl/>
        </w:rPr>
        <w:t xml:space="preserve">פה </w:t>
      </w:r>
      <w:bookmarkStart w:id="14532" w:name="_ETM_Q20_464009"/>
      <w:bookmarkEnd w:id="14532"/>
      <w:r>
        <w:rPr>
          <w:rtl/>
        </w:rPr>
        <w:t xml:space="preserve">הרבה </w:t>
      </w:r>
      <w:bookmarkStart w:id="14533" w:name="_ETM_Q20_464250"/>
      <w:bookmarkEnd w:id="14533"/>
      <w:r>
        <w:rPr>
          <w:rtl/>
        </w:rPr>
        <w:t xml:space="preserve">מאוד </w:t>
      </w:r>
      <w:bookmarkStart w:id="14534" w:name="_ETM_Q20_464430"/>
      <w:bookmarkEnd w:id="14534"/>
      <w:r>
        <w:rPr>
          <w:rtl/>
        </w:rPr>
        <w:t xml:space="preserve">חברי </w:t>
      </w:r>
      <w:bookmarkStart w:id="14535" w:name="_ETM_Q20_464729"/>
      <w:bookmarkEnd w:id="14535"/>
      <w:r>
        <w:rPr>
          <w:rtl/>
        </w:rPr>
        <w:t xml:space="preserve">כנסת </w:t>
      </w:r>
      <w:bookmarkStart w:id="14536" w:name="_ETM_Q20_465240"/>
      <w:bookmarkEnd w:id="14536"/>
      <w:r>
        <w:rPr>
          <w:rtl/>
        </w:rPr>
        <w:t xml:space="preserve">שגם </w:t>
      </w:r>
      <w:bookmarkStart w:id="14537" w:name="_ETM_Q20_465540"/>
      <w:bookmarkEnd w:id="14537"/>
      <w:r>
        <w:rPr>
          <w:rFonts w:hint="cs"/>
          <w:rtl/>
        </w:rPr>
        <w:t>ה</w:t>
      </w:r>
      <w:bookmarkStart w:id="14538" w:name="_ETM_Q20_463287"/>
      <w:bookmarkEnd w:id="14538"/>
      <w:r>
        <w:rPr>
          <w:rtl/>
        </w:rPr>
        <w:t xml:space="preserve">ילדים </w:t>
      </w:r>
      <w:bookmarkStart w:id="14539" w:name="_ETM_Q20_465870"/>
      <w:bookmarkEnd w:id="14539"/>
      <w:r>
        <w:rPr>
          <w:rtl/>
        </w:rPr>
        <w:t xml:space="preserve">שלהם </w:t>
      </w:r>
      <w:bookmarkStart w:id="14540" w:name="_ETM_Q20_466290"/>
      <w:bookmarkEnd w:id="14540"/>
      <w:r>
        <w:rPr>
          <w:rtl/>
        </w:rPr>
        <w:t xml:space="preserve">עושים </w:t>
      </w:r>
      <w:bookmarkStart w:id="14541" w:name="_ETM_Q20_467070"/>
      <w:bookmarkEnd w:id="14541"/>
      <w:r>
        <w:rPr>
          <w:rtl/>
        </w:rPr>
        <w:t xml:space="preserve">מילואים </w:t>
      </w:r>
      <w:bookmarkStart w:id="14542" w:name="_ETM_Q20_467699"/>
      <w:bookmarkEnd w:id="14542"/>
      <w:r>
        <w:rPr>
          <w:rtl/>
        </w:rPr>
        <w:t xml:space="preserve">או </w:t>
      </w:r>
      <w:bookmarkStart w:id="14543" w:name="_ETM_Q20_467880"/>
      <w:bookmarkEnd w:id="14543"/>
      <w:r>
        <w:rPr>
          <w:rtl/>
        </w:rPr>
        <w:t xml:space="preserve">משרתים </w:t>
      </w:r>
      <w:bookmarkStart w:id="14544" w:name="_ETM_Q20_468419"/>
      <w:bookmarkEnd w:id="14544"/>
      <w:r>
        <w:rPr>
          <w:rtl/>
        </w:rPr>
        <w:t>בצה"ל</w:t>
      </w:r>
      <w:r>
        <w:rPr>
          <w:rFonts w:hint="cs"/>
          <w:rtl/>
        </w:rPr>
        <w:t>.</w:t>
      </w:r>
      <w:r>
        <w:rPr>
          <w:rtl/>
        </w:rPr>
        <w:t xml:space="preserve"> </w:t>
      </w:r>
      <w:bookmarkStart w:id="14545" w:name="_ETM_Q20_469839"/>
      <w:bookmarkEnd w:id="14545"/>
      <w:r>
        <w:rPr>
          <w:rtl/>
        </w:rPr>
        <w:t xml:space="preserve">אנחנו </w:t>
      </w:r>
      <w:bookmarkStart w:id="14546" w:name="_ETM_Q20_470169"/>
      <w:bookmarkEnd w:id="14546"/>
      <w:r>
        <w:rPr>
          <w:rtl/>
        </w:rPr>
        <w:t xml:space="preserve">מרגישים </w:t>
      </w:r>
      <w:bookmarkStart w:id="14547" w:name="_ETM_Q20_470589"/>
      <w:bookmarkEnd w:id="14547"/>
      <w:r>
        <w:rPr>
          <w:rtl/>
        </w:rPr>
        <w:t xml:space="preserve">את </w:t>
      </w:r>
      <w:bookmarkStart w:id="14548" w:name="_ETM_Q20_470680"/>
      <w:bookmarkEnd w:id="14548"/>
      <w:r>
        <w:rPr>
          <w:rtl/>
        </w:rPr>
        <w:t xml:space="preserve">זה </w:t>
      </w:r>
      <w:bookmarkStart w:id="14549" w:name="_ETM_Q20_470800"/>
      <w:bookmarkEnd w:id="14549"/>
      <w:r>
        <w:rPr>
          <w:rtl/>
        </w:rPr>
        <w:t xml:space="preserve">כולנו </w:t>
      </w:r>
      <w:bookmarkStart w:id="14550" w:name="_ETM_Q20_471129"/>
      <w:bookmarkEnd w:id="14550"/>
      <w:r>
        <w:rPr>
          <w:rtl/>
        </w:rPr>
        <w:t xml:space="preserve">על </w:t>
      </w:r>
      <w:bookmarkStart w:id="14551" w:name="_ETM_Q20_471189"/>
      <w:bookmarkEnd w:id="14551"/>
      <w:r>
        <w:rPr>
          <w:rtl/>
        </w:rPr>
        <w:t>בשרנו</w:t>
      </w:r>
      <w:r>
        <w:rPr>
          <w:rFonts w:hint="cs"/>
          <w:rtl/>
        </w:rPr>
        <w:t>.</w:t>
      </w:r>
      <w:bookmarkStart w:id="14552" w:name="_ETM_Q20_472302"/>
      <w:bookmarkEnd w:id="14552"/>
      <w:r>
        <w:rPr>
          <w:rtl/>
        </w:rPr>
        <w:t xml:space="preserve"> </w:t>
      </w:r>
      <w:bookmarkStart w:id="14553" w:name="_ETM_Q20_472389"/>
      <w:bookmarkEnd w:id="14553"/>
      <w:r>
        <w:rPr>
          <w:rtl/>
        </w:rPr>
        <w:t xml:space="preserve">אני </w:t>
      </w:r>
      <w:bookmarkStart w:id="14554" w:name="_ETM_Q20_472659"/>
      <w:bookmarkEnd w:id="14554"/>
      <w:r>
        <w:rPr>
          <w:rtl/>
        </w:rPr>
        <w:t>מכ</w:t>
      </w:r>
      <w:r>
        <w:rPr>
          <w:rFonts w:hint="cs"/>
          <w:rtl/>
        </w:rPr>
        <w:t>ירה</w:t>
      </w:r>
      <w:bookmarkStart w:id="14555" w:name="_ETM_Q20_472263"/>
      <w:bookmarkEnd w:id="14555"/>
      <w:r>
        <w:rPr>
          <w:rtl/>
        </w:rPr>
        <w:t xml:space="preserve"> </w:t>
      </w:r>
      <w:bookmarkStart w:id="14556" w:name="_ETM_Q20_473020"/>
      <w:bookmarkEnd w:id="14556"/>
      <w:r>
        <w:rPr>
          <w:rFonts w:hint="cs"/>
          <w:rtl/>
        </w:rPr>
        <w:t>מילואימניק</w:t>
      </w:r>
      <w:r>
        <w:rPr>
          <w:rtl/>
        </w:rPr>
        <w:t xml:space="preserve">ים </w:t>
      </w:r>
      <w:bookmarkStart w:id="14557" w:name="_ETM_Q20_473379"/>
      <w:bookmarkStart w:id="14558" w:name="_ETM_Q20_474210"/>
      <w:bookmarkStart w:id="14559" w:name="_ETM_Q20_475940"/>
      <w:bookmarkEnd w:id="14557"/>
      <w:bookmarkEnd w:id="14558"/>
      <w:bookmarkEnd w:id="14559"/>
      <w:r>
        <w:rPr>
          <w:rFonts w:hint="cs"/>
          <w:rtl/>
        </w:rPr>
        <w:t>שכבר</w:t>
      </w:r>
      <w:bookmarkStart w:id="14560" w:name="_ETM_Q20_474052"/>
      <w:bookmarkEnd w:id="14560"/>
      <w:r>
        <w:rPr>
          <w:rtl/>
        </w:rPr>
        <w:t xml:space="preserve"> </w:t>
      </w:r>
      <w:bookmarkStart w:id="14561" w:name="_ETM_Q20_476089"/>
      <w:bookmarkEnd w:id="14561"/>
      <w:r>
        <w:rPr>
          <w:rtl/>
        </w:rPr>
        <w:t xml:space="preserve">240 </w:t>
      </w:r>
      <w:bookmarkStart w:id="14562" w:name="_ETM_Q20_476839"/>
      <w:bookmarkEnd w:id="14562"/>
      <w:r>
        <w:rPr>
          <w:rtl/>
        </w:rPr>
        <w:t xml:space="preserve">יום </w:t>
      </w:r>
      <w:bookmarkStart w:id="14563" w:name="_ETM_Q20_477080"/>
      <w:bookmarkStart w:id="14564" w:name="_ETM_Q20_477290"/>
      <w:bookmarkEnd w:id="14563"/>
      <w:bookmarkEnd w:id="14564"/>
      <w:r>
        <w:rPr>
          <w:rtl/>
        </w:rPr>
        <w:t>במ</w:t>
      </w:r>
      <w:r>
        <w:rPr>
          <w:rFonts w:hint="cs"/>
          <w:rtl/>
        </w:rPr>
        <w:t>ילוא</w:t>
      </w:r>
      <w:r>
        <w:rPr>
          <w:rtl/>
        </w:rPr>
        <w:t>ים</w:t>
      </w:r>
      <w:r w:rsidR="00353616">
        <w:rPr>
          <w:rFonts w:hint="cs"/>
          <w:rtl/>
        </w:rPr>
        <w:t>,</w:t>
      </w:r>
      <w:r>
        <w:rPr>
          <w:rtl/>
        </w:rPr>
        <w:t xml:space="preserve"> </w:t>
      </w:r>
      <w:bookmarkStart w:id="14565" w:name="_ETM_Q20_478160"/>
      <w:bookmarkEnd w:id="14565"/>
      <w:r>
        <w:rPr>
          <w:rtl/>
        </w:rPr>
        <w:t>אמיתי</w:t>
      </w:r>
      <w:r>
        <w:rPr>
          <w:rFonts w:hint="cs"/>
          <w:rtl/>
        </w:rPr>
        <w:t>.</w:t>
      </w:r>
      <w:r>
        <w:rPr>
          <w:rtl/>
        </w:rPr>
        <w:t xml:space="preserve"> </w:t>
      </w:r>
      <w:bookmarkStart w:id="14566" w:name="_ETM_Q20_478610"/>
      <w:bookmarkEnd w:id="14566"/>
      <w:r>
        <w:rPr>
          <w:rtl/>
        </w:rPr>
        <w:t>זה</w:t>
      </w:r>
      <w:bookmarkStart w:id="14567" w:name="_ETM_Q20_478940"/>
      <w:bookmarkStart w:id="14568" w:name="_ETM_Q20_479180"/>
      <w:bookmarkEnd w:id="14567"/>
      <w:bookmarkEnd w:id="14568"/>
      <w:r>
        <w:rPr>
          <w:rtl/>
        </w:rPr>
        <w:t xml:space="preserve"> </w:t>
      </w:r>
      <w:bookmarkStart w:id="14569" w:name="_ETM_Q20_479330"/>
      <w:bookmarkEnd w:id="14569"/>
      <w:r>
        <w:rPr>
          <w:rtl/>
        </w:rPr>
        <w:t xml:space="preserve">משהו </w:t>
      </w:r>
      <w:bookmarkStart w:id="14570" w:name="_ETM_Q20_479660"/>
      <w:bookmarkEnd w:id="14570"/>
      <w:r>
        <w:rPr>
          <w:rtl/>
        </w:rPr>
        <w:t>מטורף</w:t>
      </w:r>
      <w:r>
        <w:rPr>
          <w:rFonts w:hint="cs"/>
          <w:rtl/>
        </w:rPr>
        <w:t>,</w:t>
      </w:r>
      <w:r>
        <w:rPr>
          <w:rtl/>
        </w:rPr>
        <w:t xml:space="preserve"> </w:t>
      </w:r>
      <w:bookmarkStart w:id="14571" w:name="_ETM_Q20_480290"/>
      <w:bookmarkEnd w:id="14571"/>
      <w:r>
        <w:rPr>
          <w:rtl/>
        </w:rPr>
        <w:t>זה</w:t>
      </w:r>
      <w:bookmarkStart w:id="14572" w:name="_ETM_Q20_481190"/>
      <w:bookmarkEnd w:id="14572"/>
      <w:r>
        <w:rPr>
          <w:rtl/>
        </w:rPr>
        <w:t xml:space="preserve"> </w:t>
      </w:r>
      <w:bookmarkStart w:id="14573" w:name="_ETM_Q20_481400"/>
      <w:bookmarkEnd w:id="14573"/>
      <w:r>
        <w:rPr>
          <w:rtl/>
        </w:rPr>
        <w:t xml:space="preserve">באמת </w:t>
      </w:r>
      <w:bookmarkStart w:id="14574" w:name="_ETM_Q20_480000"/>
      <w:bookmarkStart w:id="14575" w:name="_ETM_Q20_480690"/>
      <w:bookmarkStart w:id="14576" w:name="_ETM_Q20_481610"/>
      <w:bookmarkStart w:id="14577" w:name="_ETM_Q20_481819"/>
      <w:bookmarkStart w:id="14578" w:name="_ETM_Q20_482950"/>
      <w:bookmarkEnd w:id="14574"/>
      <w:bookmarkEnd w:id="14575"/>
      <w:bookmarkEnd w:id="14576"/>
      <w:bookmarkEnd w:id="14577"/>
      <w:bookmarkEnd w:id="14578"/>
      <w:r>
        <w:rPr>
          <w:rtl/>
        </w:rPr>
        <w:t>משנ</w:t>
      </w:r>
      <w:r>
        <w:rPr>
          <w:rFonts w:hint="cs"/>
          <w:rtl/>
        </w:rPr>
        <w:t>ה</w:t>
      </w:r>
      <w:bookmarkStart w:id="14579" w:name="_ETM_Q20_484201"/>
      <w:bookmarkEnd w:id="14579"/>
      <w:r>
        <w:rPr>
          <w:rtl/>
        </w:rPr>
        <w:t xml:space="preserve"> </w:t>
      </w:r>
      <w:bookmarkStart w:id="14580" w:name="_ETM_Q20_483639"/>
      <w:bookmarkEnd w:id="14580"/>
      <w:r>
        <w:rPr>
          <w:rtl/>
        </w:rPr>
        <w:t xml:space="preserve">לאנשים </w:t>
      </w:r>
      <w:bookmarkStart w:id="14581" w:name="_ETM_Q20_484450"/>
      <w:bookmarkEnd w:id="14581"/>
      <w:r>
        <w:rPr>
          <w:rtl/>
        </w:rPr>
        <w:t xml:space="preserve">את </w:t>
      </w:r>
      <w:bookmarkStart w:id="14582" w:name="_ETM_Q20_484779"/>
      <w:bookmarkEnd w:id="14582"/>
      <w:r>
        <w:rPr>
          <w:rtl/>
        </w:rPr>
        <w:t>ה</w:t>
      </w:r>
      <w:bookmarkStart w:id="14583" w:name="_ETM_Q20_485170"/>
      <w:bookmarkStart w:id="14584" w:name="_ETM_Q20_485319"/>
      <w:bookmarkEnd w:id="14583"/>
      <w:bookmarkEnd w:id="14584"/>
      <w:r>
        <w:rPr>
          <w:rtl/>
        </w:rPr>
        <w:t>חיים</w:t>
      </w:r>
      <w:r w:rsidR="00353616">
        <w:rPr>
          <w:rFonts w:hint="cs"/>
          <w:rtl/>
        </w:rPr>
        <w:t>,</w:t>
      </w:r>
      <w:bookmarkStart w:id="14585" w:name="_ETM_Q20_484621"/>
      <w:bookmarkEnd w:id="14585"/>
      <w:r>
        <w:rPr>
          <w:rtl/>
        </w:rPr>
        <w:t xml:space="preserve"> </w:t>
      </w:r>
      <w:bookmarkStart w:id="14586" w:name="_ETM_Q20_486850"/>
      <w:bookmarkEnd w:id="14586"/>
      <w:r>
        <w:rPr>
          <w:rtl/>
        </w:rPr>
        <w:t xml:space="preserve">גם </w:t>
      </w:r>
      <w:bookmarkStart w:id="14587" w:name="_ETM_Q20_487180"/>
      <w:bookmarkEnd w:id="14587"/>
      <w:r>
        <w:rPr>
          <w:rtl/>
        </w:rPr>
        <w:t xml:space="preserve">לאלה </w:t>
      </w:r>
      <w:bookmarkStart w:id="14588" w:name="_ETM_Q20_487450"/>
      <w:bookmarkEnd w:id="14588"/>
      <w:r>
        <w:rPr>
          <w:rtl/>
        </w:rPr>
        <w:t xml:space="preserve">שיש </w:t>
      </w:r>
      <w:bookmarkStart w:id="14589" w:name="_ETM_Q20_487779"/>
      <w:bookmarkEnd w:id="14589"/>
      <w:r>
        <w:rPr>
          <w:rtl/>
        </w:rPr>
        <w:t xml:space="preserve">להם </w:t>
      </w:r>
      <w:bookmarkStart w:id="14590" w:name="_ETM_Q20_487960"/>
      <w:bookmarkEnd w:id="14590"/>
      <w:r>
        <w:rPr>
          <w:rtl/>
        </w:rPr>
        <w:t>משפחות</w:t>
      </w:r>
      <w:r>
        <w:rPr>
          <w:rFonts w:hint="cs"/>
          <w:rtl/>
        </w:rPr>
        <w:t>,</w:t>
      </w:r>
      <w:r>
        <w:rPr>
          <w:rtl/>
        </w:rPr>
        <w:t xml:space="preserve"> </w:t>
      </w:r>
      <w:bookmarkStart w:id="14591" w:name="_ETM_Q20_488620"/>
      <w:bookmarkEnd w:id="14591"/>
      <w:r>
        <w:rPr>
          <w:rtl/>
        </w:rPr>
        <w:t>ברור</w:t>
      </w:r>
      <w:bookmarkStart w:id="14592" w:name="_ETM_Q20_486437"/>
      <w:bookmarkStart w:id="14593" w:name="_ETM_Q20_482420"/>
      <w:bookmarkEnd w:id="14592"/>
      <w:bookmarkEnd w:id="14593"/>
      <w:r>
        <w:rPr>
          <w:rFonts w:hint="cs"/>
          <w:rtl/>
        </w:rPr>
        <w:t xml:space="preserve"> –</w:t>
      </w:r>
      <w:r>
        <w:rPr>
          <w:rtl/>
        </w:rPr>
        <w:t xml:space="preserve"> </w:t>
      </w:r>
      <w:bookmarkStart w:id="14594" w:name="_ETM_Q20_489070"/>
      <w:bookmarkEnd w:id="14594"/>
      <w:r>
        <w:rPr>
          <w:rtl/>
        </w:rPr>
        <w:t xml:space="preserve">שם </w:t>
      </w:r>
      <w:bookmarkStart w:id="14595" w:name="_ETM_Q20_489370"/>
      <w:bookmarkStart w:id="14596" w:name="_ETM_Q20_489490"/>
      <w:bookmarkEnd w:id="14595"/>
      <w:bookmarkEnd w:id="14596"/>
      <w:r>
        <w:rPr>
          <w:rtl/>
        </w:rPr>
        <w:t xml:space="preserve">בכלל </w:t>
      </w:r>
      <w:bookmarkStart w:id="14597" w:name="_ETM_Q20_490790"/>
      <w:bookmarkEnd w:id="14597"/>
      <w:r>
        <w:rPr>
          <w:rtl/>
        </w:rPr>
        <w:t xml:space="preserve">כל </w:t>
      </w:r>
      <w:bookmarkStart w:id="14598" w:name="_ETM_Q20_491060"/>
      <w:bookmarkEnd w:id="14598"/>
      <w:r>
        <w:rPr>
          <w:rtl/>
        </w:rPr>
        <w:t xml:space="preserve">החיים </w:t>
      </w:r>
      <w:bookmarkStart w:id="14599" w:name="_ETM_Q20_491480"/>
      <w:bookmarkEnd w:id="14599"/>
      <w:r>
        <w:rPr>
          <w:rtl/>
        </w:rPr>
        <w:t>השתנו</w:t>
      </w:r>
      <w:r>
        <w:rPr>
          <w:rFonts w:hint="cs"/>
          <w:rtl/>
        </w:rPr>
        <w:t xml:space="preserve"> –</w:t>
      </w:r>
      <w:r>
        <w:rPr>
          <w:rtl/>
        </w:rPr>
        <w:t xml:space="preserve"> </w:t>
      </w:r>
      <w:bookmarkStart w:id="14600" w:name="_ETM_Q20_492519"/>
      <w:bookmarkEnd w:id="14600"/>
      <w:r>
        <w:rPr>
          <w:rtl/>
        </w:rPr>
        <w:t xml:space="preserve">וגם </w:t>
      </w:r>
      <w:bookmarkStart w:id="14601" w:name="_ETM_Q20_492940"/>
      <w:bookmarkEnd w:id="14601"/>
      <w:r>
        <w:rPr>
          <w:rtl/>
        </w:rPr>
        <w:t xml:space="preserve">כאלה </w:t>
      </w:r>
      <w:bookmarkStart w:id="14602" w:name="_ETM_Q20_493269"/>
      <w:bookmarkEnd w:id="14602"/>
      <w:r>
        <w:rPr>
          <w:rtl/>
        </w:rPr>
        <w:t>צעירים</w:t>
      </w:r>
      <w:r>
        <w:rPr>
          <w:rFonts w:hint="cs"/>
          <w:rtl/>
        </w:rPr>
        <w:t>,</w:t>
      </w:r>
      <w:r>
        <w:rPr>
          <w:rtl/>
        </w:rPr>
        <w:t xml:space="preserve"> </w:t>
      </w:r>
      <w:bookmarkStart w:id="14603" w:name="_ETM_Q20_493929"/>
      <w:bookmarkStart w:id="14604" w:name="_ETM_Q20_494650"/>
      <w:bookmarkStart w:id="14605" w:name="_ETM_Q20_494889"/>
      <w:bookmarkStart w:id="14606" w:name="_ETM_Q20_493992"/>
      <w:bookmarkEnd w:id="14603"/>
      <w:bookmarkEnd w:id="14604"/>
      <w:bookmarkEnd w:id="14605"/>
      <w:bookmarkEnd w:id="14606"/>
      <w:r>
        <w:rPr>
          <w:rtl/>
        </w:rPr>
        <w:t>סטודנטים</w:t>
      </w:r>
      <w:r>
        <w:rPr>
          <w:rFonts w:hint="cs"/>
          <w:rtl/>
        </w:rPr>
        <w:t>,</w:t>
      </w:r>
      <w:r>
        <w:rPr>
          <w:rtl/>
        </w:rPr>
        <w:t xml:space="preserve"> </w:t>
      </w:r>
      <w:bookmarkStart w:id="14607" w:name="_ETM_Q20_495790"/>
      <w:bookmarkEnd w:id="14607"/>
      <w:r>
        <w:rPr>
          <w:rtl/>
        </w:rPr>
        <w:t xml:space="preserve">שהוא </w:t>
      </w:r>
      <w:bookmarkStart w:id="14608" w:name="_ETM_Q20_496060"/>
      <w:bookmarkEnd w:id="14608"/>
      <w:r>
        <w:rPr>
          <w:rtl/>
        </w:rPr>
        <w:t xml:space="preserve">לא </w:t>
      </w:r>
      <w:bookmarkStart w:id="14609" w:name="_ETM_Q20_496180"/>
      <w:bookmarkEnd w:id="14609"/>
      <w:r>
        <w:rPr>
          <w:rtl/>
        </w:rPr>
        <w:t xml:space="preserve">יודע </w:t>
      </w:r>
      <w:bookmarkStart w:id="14610" w:name="_ETM_Q20_496570"/>
      <w:bookmarkEnd w:id="14610"/>
      <w:r>
        <w:rPr>
          <w:rtl/>
        </w:rPr>
        <w:t xml:space="preserve">בכלל </w:t>
      </w:r>
      <w:bookmarkStart w:id="14611" w:name="_ETM_Q20_496960"/>
      <w:bookmarkStart w:id="14612" w:name="_ETM_Q20_495555"/>
      <w:bookmarkEnd w:id="14611"/>
      <w:bookmarkEnd w:id="14612"/>
      <w:r>
        <w:rPr>
          <w:rtl/>
        </w:rPr>
        <w:t xml:space="preserve">אם </w:t>
      </w:r>
      <w:bookmarkStart w:id="14613" w:name="_ETM_Q20_497200"/>
      <w:bookmarkEnd w:id="14613"/>
      <w:r>
        <w:rPr>
          <w:rtl/>
        </w:rPr>
        <w:t xml:space="preserve">מחר </w:t>
      </w:r>
      <w:bookmarkStart w:id="14614" w:name="_ETM_Q20_497560"/>
      <w:bookmarkEnd w:id="14614"/>
      <w:r>
        <w:rPr>
          <w:rFonts w:hint="cs"/>
          <w:rtl/>
        </w:rPr>
        <w:t>הוא י</w:t>
      </w:r>
      <w:r>
        <w:rPr>
          <w:rtl/>
        </w:rPr>
        <w:t xml:space="preserve">וכל </w:t>
      </w:r>
      <w:bookmarkStart w:id="14615" w:name="_ETM_Q20_498039"/>
      <w:bookmarkEnd w:id="14615"/>
      <w:r>
        <w:rPr>
          <w:rtl/>
        </w:rPr>
        <w:t xml:space="preserve">לעלות </w:t>
      </w:r>
      <w:bookmarkStart w:id="14616" w:name="_ETM_Q20_498369"/>
      <w:bookmarkEnd w:id="14616"/>
      <w:r>
        <w:rPr>
          <w:rtl/>
        </w:rPr>
        <w:t xml:space="preserve">למבחן </w:t>
      </w:r>
      <w:bookmarkStart w:id="14617" w:name="_ETM_Q20_498939"/>
      <w:bookmarkEnd w:id="14617"/>
      <w:r>
        <w:rPr>
          <w:rtl/>
        </w:rPr>
        <w:t xml:space="preserve">או </w:t>
      </w:r>
      <w:bookmarkStart w:id="14618" w:name="_ETM_Q20_499000"/>
      <w:bookmarkEnd w:id="14618"/>
      <w:r>
        <w:rPr>
          <w:rtl/>
        </w:rPr>
        <w:t>לא</w:t>
      </w:r>
      <w:r>
        <w:rPr>
          <w:rFonts w:hint="cs"/>
          <w:rtl/>
        </w:rPr>
        <w:t>,</w:t>
      </w:r>
      <w:r>
        <w:rPr>
          <w:rtl/>
        </w:rPr>
        <w:t xml:space="preserve"> </w:t>
      </w:r>
      <w:bookmarkStart w:id="14619" w:name="_ETM_Q20_499210"/>
      <w:bookmarkEnd w:id="14619"/>
      <w:r>
        <w:rPr>
          <w:rtl/>
        </w:rPr>
        <w:t xml:space="preserve">כי </w:t>
      </w:r>
      <w:bookmarkStart w:id="14620" w:name="_ETM_Q20_499330"/>
      <w:bookmarkEnd w:id="14620"/>
      <w:r>
        <w:rPr>
          <w:rtl/>
        </w:rPr>
        <w:t xml:space="preserve">הוא </w:t>
      </w:r>
      <w:bookmarkStart w:id="14621" w:name="_ETM_Q20_499390"/>
      <w:bookmarkEnd w:id="14621"/>
      <w:r>
        <w:rPr>
          <w:rtl/>
        </w:rPr>
        <w:t xml:space="preserve">כל </w:t>
      </w:r>
      <w:bookmarkStart w:id="14622" w:name="_ETM_Q20_499599"/>
      <w:bookmarkEnd w:id="14622"/>
      <w:r>
        <w:rPr>
          <w:rtl/>
        </w:rPr>
        <w:t xml:space="preserve">הזמן </w:t>
      </w:r>
      <w:bookmarkStart w:id="14623" w:name="_ETM_Q20_499869"/>
      <w:bookmarkEnd w:id="14623"/>
      <w:r>
        <w:rPr>
          <w:rtl/>
        </w:rPr>
        <w:t xml:space="preserve">יושב </w:t>
      </w:r>
      <w:bookmarkStart w:id="14624" w:name="_ETM_Q20_500349"/>
      <w:bookmarkEnd w:id="14624"/>
      <w:r>
        <w:rPr>
          <w:rtl/>
        </w:rPr>
        <w:t xml:space="preserve">על </w:t>
      </w:r>
      <w:bookmarkStart w:id="14625" w:name="_ETM_Q20_500470"/>
      <w:bookmarkStart w:id="14626" w:name="_ETM_Q20_501630"/>
      <w:bookmarkStart w:id="14627" w:name="_ETM_Q20_501638"/>
      <w:bookmarkEnd w:id="14625"/>
      <w:bookmarkEnd w:id="14626"/>
      <w:bookmarkEnd w:id="14627"/>
      <w:r>
        <w:rPr>
          <w:rtl/>
        </w:rPr>
        <w:t xml:space="preserve">צו </w:t>
      </w:r>
      <w:bookmarkStart w:id="14628" w:name="_ETM_Q20_501929"/>
      <w:bookmarkEnd w:id="14628"/>
      <w:r>
        <w:rPr>
          <w:rtl/>
        </w:rPr>
        <w:t>8</w:t>
      </w:r>
      <w:r>
        <w:rPr>
          <w:rFonts w:hint="cs"/>
          <w:rtl/>
        </w:rPr>
        <w:t>.</w:t>
      </w:r>
      <w:bookmarkStart w:id="14629" w:name="_ETM_Q20_505150"/>
      <w:bookmarkStart w:id="14630" w:name="_ETM_Q20_504426"/>
      <w:bookmarkEnd w:id="14629"/>
      <w:bookmarkEnd w:id="14630"/>
    </w:p>
    <w:p w:rsidR="00C85791" w:rsidRDefault="00C85791" w:rsidP="0035311A">
      <w:pPr>
        <w:rPr>
          <w:rtl/>
        </w:rPr>
      </w:pPr>
      <w:bookmarkStart w:id="14631" w:name="_ETM_Q20_504492"/>
      <w:bookmarkEnd w:id="14631"/>
    </w:p>
    <w:p w:rsidR="00C85791" w:rsidRDefault="00C85791" w:rsidP="00353616">
      <w:pPr>
        <w:rPr>
          <w:rtl/>
        </w:rPr>
      </w:pPr>
      <w:bookmarkStart w:id="14632" w:name="_ETM_Q20_504601"/>
      <w:bookmarkStart w:id="14633" w:name="_ETM_Q20_504643"/>
      <w:bookmarkStart w:id="14634" w:name="_ETM_Q20_505360"/>
      <w:bookmarkEnd w:id="14632"/>
      <w:bookmarkEnd w:id="14633"/>
      <w:bookmarkEnd w:id="14634"/>
      <w:r>
        <w:rPr>
          <w:rtl/>
        </w:rPr>
        <w:t xml:space="preserve">אין </w:t>
      </w:r>
      <w:bookmarkStart w:id="14635" w:name="_ETM_Q20_505420"/>
      <w:bookmarkEnd w:id="14635"/>
      <w:r>
        <w:rPr>
          <w:rtl/>
        </w:rPr>
        <w:t>ברירה</w:t>
      </w:r>
      <w:r w:rsidR="00353616">
        <w:rPr>
          <w:rFonts w:hint="cs"/>
          <w:rtl/>
        </w:rPr>
        <w:t>,</w:t>
      </w:r>
      <w:r>
        <w:rPr>
          <w:rtl/>
        </w:rPr>
        <w:t xml:space="preserve"> </w:t>
      </w:r>
      <w:bookmarkStart w:id="14636" w:name="_ETM_Q20_506140"/>
      <w:bookmarkEnd w:id="14636"/>
      <w:r>
        <w:rPr>
          <w:rtl/>
        </w:rPr>
        <w:t xml:space="preserve">פשוט </w:t>
      </w:r>
      <w:bookmarkStart w:id="14637" w:name="_ETM_Q20_506500"/>
      <w:bookmarkEnd w:id="14637"/>
      <w:r>
        <w:rPr>
          <w:rtl/>
        </w:rPr>
        <w:t xml:space="preserve">אין </w:t>
      </w:r>
      <w:bookmarkStart w:id="14638" w:name="_ETM_Q20_506650"/>
      <w:bookmarkEnd w:id="14638"/>
      <w:r>
        <w:rPr>
          <w:rtl/>
        </w:rPr>
        <w:t>ברירה</w:t>
      </w:r>
      <w:r>
        <w:rPr>
          <w:rFonts w:hint="cs"/>
          <w:rtl/>
        </w:rPr>
        <w:t>,</w:t>
      </w:r>
      <w:r>
        <w:rPr>
          <w:rtl/>
        </w:rPr>
        <w:t xml:space="preserve"> </w:t>
      </w:r>
      <w:bookmarkStart w:id="14639" w:name="_ETM_Q20_507160"/>
      <w:bookmarkEnd w:id="14639"/>
      <w:r>
        <w:rPr>
          <w:rtl/>
        </w:rPr>
        <w:t xml:space="preserve">כי </w:t>
      </w:r>
      <w:bookmarkStart w:id="14640" w:name="_ETM_Q20_508119"/>
      <w:bookmarkEnd w:id="14640"/>
      <w:r>
        <w:rPr>
          <w:rtl/>
        </w:rPr>
        <w:t xml:space="preserve">זה </w:t>
      </w:r>
      <w:bookmarkStart w:id="14641" w:name="_ETM_Q20_508330"/>
      <w:bookmarkEnd w:id="14641"/>
      <w:r>
        <w:rPr>
          <w:rtl/>
        </w:rPr>
        <w:t xml:space="preserve">מה </w:t>
      </w:r>
      <w:bookmarkStart w:id="14642" w:name="_ETM_Q20_508449"/>
      <w:bookmarkEnd w:id="14642"/>
      <w:r>
        <w:rPr>
          <w:rtl/>
        </w:rPr>
        <w:t>שצריך</w:t>
      </w:r>
      <w:r>
        <w:rPr>
          <w:rFonts w:hint="cs"/>
          <w:rtl/>
        </w:rPr>
        <w:t>;</w:t>
      </w:r>
      <w:r>
        <w:rPr>
          <w:rtl/>
        </w:rPr>
        <w:t xml:space="preserve"> </w:t>
      </w:r>
      <w:bookmarkStart w:id="14643" w:name="_ETM_Q20_509880"/>
      <w:bookmarkEnd w:id="14643"/>
      <w:r>
        <w:rPr>
          <w:rtl/>
        </w:rPr>
        <w:t xml:space="preserve">כי </w:t>
      </w:r>
      <w:bookmarkStart w:id="14644" w:name="_ETM_Q20_510149"/>
      <w:bookmarkEnd w:id="14644"/>
      <w:r>
        <w:rPr>
          <w:rtl/>
        </w:rPr>
        <w:t xml:space="preserve">מדינת </w:t>
      </w:r>
      <w:bookmarkStart w:id="14645" w:name="_ETM_Q20_510479"/>
      <w:bookmarkEnd w:id="14645"/>
      <w:r>
        <w:rPr>
          <w:rtl/>
        </w:rPr>
        <w:t xml:space="preserve">ישראל </w:t>
      </w:r>
      <w:bookmarkStart w:id="14646" w:name="_ETM_Q20_510899"/>
      <w:bookmarkEnd w:id="14646"/>
      <w:r>
        <w:rPr>
          <w:rtl/>
        </w:rPr>
        <w:t>ז</w:t>
      </w:r>
      <w:r>
        <w:rPr>
          <w:rFonts w:hint="cs"/>
          <w:rtl/>
        </w:rPr>
        <w:t>ו</w:t>
      </w:r>
      <w:r>
        <w:rPr>
          <w:rtl/>
        </w:rPr>
        <w:t xml:space="preserve"> </w:t>
      </w:r>
      <w:bookmarkStart w:id="14647" w:name="_ETM_Q20_510960"/>
      <w:bookmarkEnd w:id="14647"/>
      <w:r>
        <w:rPr>
          <w:rFonts w:hint="cs"/>
          <w:rtl/>
        </w:rPr>
        <w:t>ה</w:t>
      </w:r>
      <w:r>
        <w:rPr>
          <w:rtl/>
        </w:rPr>
        <w:t xml:space="preserve">מדינה </w:t>
      </w:r>
      <w:bookmarkStart w:id="14648" w:name="_ETM_Q20_511259"/>
      <w:bookmarkEnd w:id="14648"/>
      <w:r>
        <w:rPr>
          <w:rtl/>
        </w:rPr>
        <w:t xml:space="preserve">של </w:t>
      </w:r>
      <w:bookmarkStart w:id="14649" w:name="_ETM_Q20_511469"/>
      <w:bookmarkEnd w:id="14649"/>
      <w:r>
        <w:rPr>
          <w:rtl/>
        </w:rPr>
        <w:t xml:space="preserve">העם </w:t>
      </w:r>
      <w:bookmarkStart w:id="14650" w:name="_ETM_Q20_511619"/>
      <w:bookmarkEnd w:id="14650"/>
      <w:r>
        <w:rPr>
          <w:rtl/>
        </w:rPr>
        <w:t>היהודי</w:t>
      </w:r>
      <w:bookmarkStart w:id="14651" w:name="_ETM_Q20_510122"/>
      <w:bookmarkEnd w:id="14651"/>
      <w:r w:rsidR="00353616">
        <w:rPr>
          <w:rFonts w:hint="cs"/>
          <w:rtl/>
        </w:rPr>
        <w:t>,</w:t>
      </w:r>
      <w:r>
        <w:rPr>
          <w:rtl/>
        </w:rPr>
        <w:t xml:space="preserve"> </w:t>
      </w:r>
      <w:bookmarkStart w:id="14652" w:name="_ETM_Q20_513100"/>
      <w:bookmarkEnd w:id="14652"/>
      <w:r>
        <w:rPr>
          <w:rtl/>
        </w:rPr>
        <w:t xml:space="preserve">אנחנו </w:t>
      </w:r>
      <w:bookmarkStart w:id="14653" w:name="_ETM_Q20_513700"/>
      <w:bookmarkEnd w:id="14653"/>
      <w:r>
        <w:rPr>
          <w:rtl/>
        </w:rPr>
        <w:t>יהודים</w:t>
      </w:r>
      <w:r>
        <w:rPr>
          <w:rFonts w:hint="cs"/>
          <w:rtl/>
        </w:rPr>
        <w:t>,</w:t>
      </w:r>
      <w:r>
        <w:rPr>
          <w:rtl/>
        </w:rPr>
        <w:t xml:space="preserve"> </w:t>
      </w:r>
      <w:bookmarkStart w:id="14654" w:name="_ETM_Q20_515180"/>
      <w:bookmarkEnd w:id="14654"/>
      <w:r>
        <w:rPr>
          <w:rtl/>
        </w:rPr>
        <w:t xml:space="preserve">ואין </w:t>
      </w:r>
      <w:bookmarkStart w:id="14655" w:name="_ETM_Q20_515450"/>
      <w:bookmarkEnd w:id="14655"/>
      <w:r>
        <w:rPr>
          <w:rtl/>
        </w:rPr>
        <w:t xml:space="preserve">לנו </w:t>
      </w:r>
      <w:bookmarkStart w:id="14656" w:name="_ETM_Q20_515660"/>
      <w:bookmarkEnd w:id="14656"/>
      <w:r>
        <w:rPr>
          <w:rtl/>
        </w:rPr>
        <w:t xml:space="preserve">מישהו </w:t>
      </w:r>
      <w:bookmarkStart w:id="14657" w:name="_ETM_Q20_515990"/>
      <w:bookmarkEnd w:id="14657"/>
      <w:r>
        <w:rPr>
          <w:rtl/>
        </w:rPr>
        <w:t xml:space="preserve">אחר </w:t>
      </w:r>
      <w:bookmarkStart w:id="14658" w:name="_ETM_Q20_516320"/>
      <w:bookmarkEnd w:id="14658"/>
      <w:r>
        <w:rPr>
          <w:rtl/>
        </w:rPr>
        <w:t xml:space="preserve">שיבוא </w:t>
      </w:r>
      <w:bookmarkStart w:id="14659" w:name="_ETM_Q20_516740"/>
      <w:bookmarkEnd w:id="14659"/>
      <w:r>
        <w:rPr>
          <w:rtl/>
        </w:rPr>
        <w:t xml:space="preserve">ויגן </w:t>
      </w:r>
      <w:bookmarkStart w:id="14660" w:name="_ETM_Q20_517160"/>
      <w:bookmarkEnd w:id="14660"/>
      <w:r>
        <w:rPr>
          <w:rtl/>
        </w:rPr>
        <w:t>עלינו</w:t>
      </w:r>
      <w:r>
        <w:rPr>
          <w:rFonts w:hint="cs"/>
          <w:rtl/>
        </w:rPr>
        <w:t>.</w:t>
      </w:r>
      <w:r>
        <w:rPr>
          <w:rtl/>
        </w:rPr>
        <w:t xml:space="preserve"> </w:t>
      </w:r>
      <w:bookmarkStart w:id="14661" w:name="_ETM_Q20_518150"/>
      <w:bookmarkEnd w:id="14661"/>
      <w:r>
        <w:rPr>
          <w:rtl/>
        </w:rPr>
        <w:t xml:space="preserve">לחשוב </w:t>
      </w:r>
      <w:bookmarkStart w:id="14662" w:name="_ETM_Q20_518660"/>
      <w:bookmarkEnd w:id="14662"/>
      <w:r>
        <w:rPr>
          <w:rtl/>
        </w:rPr>
        <w:t xml:space="preserve">שיבואו </w:t>
      </w:r>
      <w:bookmarkStart w:id="14663" w:name="_ETM_Q20_519170"/>
      <w:bookmarkEnd w:id="14663"/>
      <w:r>
        <w:rPr>
          <w:rtl/>
        </w:rPr>
        <w:t xml:space="preserve">לפה </w:t>
      </w:r>
      <w:bookmarkStart w:id="14664" w:name="_ETM_Q20_519470"/>
      <w:bookmarkEnd w:id="14664"/>
      <w:r>
        <w:rPr>
          <w:rtl/>
        </w:rPr>
        <w:t xml:space="preserve">חייזרים </w:t>
      </w:r>
      <w:bookmarkStart w:id="14665" w:name="_ETM_Q20_520460"/>
      <w:bookmarkEnd w:id="14665"/>
      <w:r>
        <w:rPr>
          <w:rFonts w:hint="cs"/>
          <w:rtl/>
        </w:rPr>
        <w:t>וי</w:t>
      </w:r>
      <w:r>
        <w:rPr>
          <w:rtl/>
        </w:rPr>
        <w:t xml:space="preserve">תגייסו </w:t>
      </w:r>
      <w:bookmarkStart w:id="14666" w:name="_ETM_Q20_520910"/>
      <w:bookmarkEnd w:id="14666"/>
      <w:r>
        <w:rPr>
          <w:rtl/>
        </w:rPr>
        <w:t xml:space="preserve">לצה"ל </w:t>
      </w:r>
      <w:bookmarkStart w:id="14667" w:name="_ETM_Q20_521480"/>
      <w:bookmarkEnd w:id="14667"/>
      <w:r>
        <w:rPr>
          <w:rtl/>
        </w:rPr>
        <w:t>ו</w:t>
      </w:r>
      <w:r>
        <w:rPr>
          <w:rFonts w:hint="cs"/>
          <w:rtl/>
        </w:rPr>
        <w:t>יי</w:t>
      </w:r>
      <w:r>
        <w:rPr>
          <w:rtl/>
        </w:rPr>
        <w:t xml:space="preserve">לחמו </w:t>
      </w:r>
      <w:bookmarkStart w:id="14668" w:name="_ETM_Q20_521990"/>
      <w:bookmarkEnd w:id="14668"/>
      <w:r>
        <w:rPr>
          <w:rtl/>
        </w:rPr>
        <w:t xml:space="preserve">נגד </w:t>
      </w:r>
      <w:bookmarkStart w:id="14669" w:name="_ETM_Q20_522290"/>
      <w:bookmarkEnd w:id="14669"/>
      <w:r>
        <w:rPr>
          <w:rtl/>
        </w:rPr>
        <w:t>חמאס</w:t>
      </w:r>
      <w:r>
        <w:rPr>
          <w:rFonts w:hint="cs"/>
          <w:rtl/>
        </w:rPr>
        <w:t>,</w:t>
      </w:r>
      <w:bookmarkStart w:id="14670" w:name="_ETM_Q20_520687"/>
      <w:bookmarkEnd w:id="14670"/>
      <w:r>
        <w:rPr>
          <w:rtl/>
        </w:rPr>
        <w:t xml:space="preserve"> </w:t>
      </w:r>
      <w:bookmarkStart w:id="14671" w:name="_ETM_Q20_522710"/>
      <w:bookmarkStart w:id="14672" w:name="_ETM_Q20_522860"/>
      <w:bookmarkEnd w:id="14671"/>
      <w:bookmarkEnd w:id="14672"/>
      <w:r>
        <w:rPr>
          <w:rFonts w:hint="cs"/>
          <w:rtl/>
        </w:rPr>
        <w:t>חיזבאללה,</w:t>
      </w:r>
      <w:r>
        <w:rPr>
          <w:rtl/>
        </w:rPr>
        <w:t xml:space="preserve"> </w:t>
      </w:r>
      <w:bookmarkStart w:id="14673" w:name="_ETM_Q20_522980"/>
      <w:bookmarkStart w:id="14674" w:name="_ETM_Q20_523860"/>
      <w:bookmarkStart w:id="14675" w:name="_ETM_Q20_525060"/>
      <w:bookmarkStart w:id="14676" w:name="_ETM_Q20_522089"/>
      <w:bookmarkEnd w:id="14673"/>
      <w:bookmarkEnd w:id="14674"/>
      <w:bookmarkEnd w:id="14675"/>
      <w:bookmarkEnd w:id="14676"/>
      <w:r>
        <w:rPr>
          <w:rFonts w:hint="cs"/>
          <w:rtl/>
        </w:rPr>
        <w:t>ה</w:t>
      </w:r>
      <w:r>
        <w:rPr>
          <w:rtl/>
        </w:rPr>
        <w:t>איראנים</w:t>
      </w:r>
      <w:r>
        <w:rPr>
          <w:rFonts w:hint="cs"/>
          <w:rtl/>
        </w:rPr>
        <w:t xml:space="preserve">, </w:t>
      </w:r>
      <w:proofErr w:type="spellStart"/>
      <w:r>
        <w:rPr>
          <w:rFonts w:hint="cs"/>
          <w:rtl/>
        </w:rPr>
        <w:t>חות'ים</w:t>
      </w:r>
      <w:bookmarkStart w:id="14677" w:name="_ETM_Q20_522564"/>
      <w:bookmarkEnd w:id="14677"/>
      <w:proofErr w:type="spellEnd"/>
      <w:r>
        <w:rPr>
          <w:rFonts w:hint="cs"/>
          <w:rtl/>
        </w:rPr>
        <w:t>, תותים, שמוטים</w:t>
      </w:r>
      <w:bookmarkStart w:id="14678" w:name="_ETM_Q20_524884"/>
      <w:bookmarkStart w:id="14679" w:name="_ETM_Q20_525779"/>
      <w:bookmarkStart w:id="14680" w:name="_ETM_Q20_526110"/>
      <w:bookmarkStart w:id="14681" w:name="_ETM_Q20_526680"/>
      <w:bookmarkStart w:id="14682" w:name="_ETM_Q20_526860"/>
      <w:bookmarkStart w:id="14683" w:name="_ETM_Q20_528100"/>
      <w:bookmarkEnd w:id="14678"/>
      <w:bookmarkEnd w:id="14679"/>
      <w:bookmarkEnd w:id="14680"/>
      <w:bookmarkEnd w:id="14681"/>
      <w:bookmarkEnd w:id="14682"/>
      <w:bookmarkEnd w:id="14683"/>
      <w:r>
        <w:rPr>
          <w:rFonts w:hint="cs"/>
          <w:rtl/>
        </w:rPr>
        <w:t xml:space="preserve"> </w:t>
      </w:r>
      <w:r>
        <w:rPr>
          <w:rFonts w:hint="eastAsia"/>
          <w:rtl/>
        </w:rPr>
        <w:t>–</w:t>
      </w:r>
      <w:r>
        <w:rPr>
          <w:rFonts w:hint="cs"/>
          <w:rtl/>
        </w:rPr>
        <w:t xml:space="preserve"> היום</w:t>
      </w:r>
      <w:r>
        <w:rPr>
          <w:rtl/>
        </w:rPr>
        <w:t xml:space="preserve"> </w:t>
      </w:r>
      <w:bookmarkStart w:id="14684" w:name="_ETM_Q20_528430"/>
      <w:bookmarkStart w:id="14685" w:name="_ETM_Q20_527014"/>
      <w:bookmarkEnd w:id="14684"/>
      <w:bookmarkEnd w:id="14685"/>
      <w:r>
        <w:rPr>
          <w:rtl/>
        </w:rPr>
        <w:t xml:space="preserve">אנחנו </w:t>
      </w:r>
      <w:bookmarkStart w:id="14686" w:name="_ETM_Q20_528790"/>
      <w:bookmarkEnd w:id="14686"/>
      <w:r>
        <w:rPr>
          <w:rtl/>
        </w:rPr>
        <w:t xml:space="preserve">במצב </w:t>
      </w:r>
      <w:bookmarkStart w:id="14687" w:name="_ETM_Q20_529329"/>
      <w:bookmarkEnd w:id="14687"/>
      <w:r>
        <w:rPr>
          <w:rtl/>
        </w:rPr>
        <w:t xml:space="preserve">שמעולם </w:t>
      </w:r>
      <w:bookmarkStart w:id="14688" w:name="_ETM_Q20_529870"/>
      <w:bookmarkEnd w:id="14688"/>
      <w:r>
        <w:rPr>
          <w:rtl/>
        </w:rPr>
        <w:t xml:space="preserve">לא </w:t>
      </w:r>
      <w:bookmarkStart w:id="14689" w:name="_ETM_Q20_530020"/>
      <w:bookmarkEnd w:id="14689"/>
      <w:r>
        <w:rPr>
          <w:rtl/>
        </w:rPr>
        <w:t>היינו</w:t>
      </w:r>
      <w:bookmarkStart w:id="14690" w:name="_ETM_Q20_530500"/>
      <w:bookmarkEnd w:id="14690"/>
      <w:r>
        <w:rPr>
          <w:rFonts w:hint="cs"/>
          <w:rtl/>
        </w:rPr>
        <w:t xml:space="preserve">, </w:t>
      </w:r>
      <w:r>
        <w:rPr>
          <w:rtl/>
        </w:rPr>
        <w:t xml:space="preserve">אנחנו </w:t>
      </w:r>
      <w:bookmarkStart w:id="14691" w:name="_ETM_Q20_531160"/>
      <w:bookmarkStart w:id="14692" w:name="_ETM_Q20_531460"/>
      <w:bookmarkStart w:id="14693" w:name="_ETM_Q20_531910"/>
      <w:bookmarkEnd w:id="14691"/>
      <w:bookmarkEnd w:id="14692"/>
      <w:bookmarkEnd w:id="14693"/>
      <w:r>
        <w:rPr>
          <w:rFonts w:hint="cs"/>
          <w:rtl/>
        </w:rPr>
        <w:t xml:space="preserve">בשבע זירות </w:t>
      </w:r>
      <w:r>
        <w:rPr>
          <w:rtl/>
        </w:rPr>
        <w:t>בו</w:t>
      </w:r>
      <w:r w:rsidR="00353616">
        <w:rPr>
          <w:rFonts w:hint="cs"/>
          <w:rtl/>
        </w:rPr>
        <w:t xml:space="preserve"> </w:t>
      </w:r>
      <w:r>
        <w:rPr>
          <w:rFonts w:hint="cs"/>
          <w:rtl/>
        </w:rPr>
        <w:t>בזמן.</w:t>
      </w:r>
      <w:bookmarkStart w:id="14694" w:name="_ETM_Q20_534980"/>
      <w:bookmarkEnd w:id="14694"/>
    </w:p>
    <w:p w:rsidR="00C85791" w:rsidRDefault="00C85791" w:rsidP="0035311A">
      <w:pPr>
        <w:rPr>
          <w:rtl/>
        </w:rPr>
      </w:pPr>
    </w:p>
    <w:p w:rsidR="00C85791" w:rsidRDefault="00C85791" w:rsidP="00353616">
      <w:pPr>
        <w:rPr>
          <w:rtl/>
        </w:rPr>
      </w:pPr>
      <w:bookmarkStart w:id="14695" w:name="_ETM_Q20_530269"/>
      <w:bookmarkEnd w:id="14695"/>
      <w:r>
        <w:rPr>
          <w:rtl/>
        </w:rPr>
        <w:t xml:space="preserve">אבל </w:t>
      </w:r>
      <w:bookmarkStart w:id="14696" w:name="_ETM_Q20_535399"/>
      <w:bookmarkEnd w:id="14696"/>
      <w:r>
        <w:rPr>
          <w:rtl/>
        </w:rPr>
        <w:t xml:space="preserve">קורה </w:t>
      </w:r>
      <w:bookmarkStart w:id="14697" w:name="_ETM_Q20_535640"/>
      <w:bookmarkEnd w:id="14697"/>
      <w:r>
        <w:rPr>
          <w:rtl/>
        </w:rPr>
        <w:t xml:space="preserve">פה </w:t>
      </w:r>
      <w:bookmarkStart w:id="14698" w:name="_ETM_Q20_535760"/>
      <w:bookmarkEnd w:id="14698"/>
      <w:r>
        <w:rPr>
          <w:rtl/>
        </w:rPr>
        <w:t xml:space="preserve">משהו </w:t>
      </w:r>
      <w:bookmarkStart w:id="14699" w:name="_ETM_Q20_536149"/>
      <w:bookmarkEnd w:id="14699"/>
      <w:r>
        <w:rPr>
          <w:rtl/>
        </w:rPr>
        <w:t xml:space="preserve">לא </w:t>
      </w:r>
      <w:bookmarkStart w:id="14700" w:name="_ETM_Q20_536300"/>
      <w:bookmarkEnd w:id="14700"/>
      <w:r>
        <w:rPr>
          <w:rtl/>
        </w:rPr>
        <w:t>טוב</w:t>
      </w:r>
      <w:r>
        <w:rPr>
          <w:rFonts w:hint="cs"/>
          <w:rtl/>
        </w:rPr>
        <w:t>.</w:t>
      </w:r>
      <w:r>
        <w:rPr>
          <w:rtl/>
        </w:rPr>
        <w:t xml:space="preserve"> </w:t>
      </w:r>
      <w:bookmarkStart w:id="14701" w:name="_ETM_Q20_537649"/>
      <w:bookmarkEnd w:id="14701"/>
      <w:r>
        <w:rPr>
          <w:rtl/>
        </w:rPr>
        <w:t xml:space="preserve">לא </w:t>
      </w:r>
      <w:bookmarkStart w:id="14702" w:name="_ETM_Q20_537949"/>
      <w:bookmarkEnd w:id="14702"/>
      <w:r>
        <w:rPr>
          <w:rtl/>
        </w:rPr>
        <w:t>טוב</w:t>
      </w:r>
      <w:r>
        <w:rPr>
          <w:rFonts w:hint="cs"/>
          <w:rtl/>
        </w:rPr>
        <w:t>.</w:t>
      </w:r>
      <w:r>
        <w:rPr>
          <w:rtl/>
        </w:rPr>
        <w:t xml:space="preserve"> </w:t>
      </w:r>
      <w:bookmarkStart w:id="14703" w:name="_ETM_Q20_538579"/>
      <w:bookmarkStart w:id="14704" w:name="_ETM_Q20_539089"/>
      <w:bookmarkStart w:id="14705" w:name="_ETM_Q20_541799"/>
      <w:bookmarkEnd w:id="14703"/>
      <w:bookmarkEnd w:id="14704"/>
      <w:bookmarkEnd w:id="14705"/>
      <w:r>
        <w:rPr>
          <w:rFonts w:hint="cs"/>
          <w:rtl/>
        </w:rPr>
        <w:t>ח</w:t>
      </w:r>
      <w:bookmarkStart w:id="14706" w:name="_ETM_Q20_537342"/>
      <w:bookmarkEnd w:id="14706"/>
      <w:r>
        <w:rPr>
          <w:rtl/>
        </w:rPr>
        <w:t xml:space="preserve">ילקו </w:t>
      </w:r>
      <w:bookmarkStart w:id="14707" w:name="_ETM_Q20_539600"/>
      <w:bookmarkEnd w:id="14707"/>
      <w:r>
        <w:rPr>
          <w:rtl/>
        </w:rPr>
        <w:t xml:space="preserve">את </w:t>
      </w:r>
      <w:bookmarkStart w:id="14708" w:name="_ETM_Q20_539809"/>
      <w:bookmarkEnd w:id="14708"/>
      <w:r>
        <w:rPr>
          <w:rtl/>
        </w:rPr>
        <w:t xml:space="preserve">העם </w:t>
      </w:r>
      <w:bookmarkStart w:id="14709" w:name="_ETM_Q20_540260"/>
      <w:bookmarkEnd w:id="14709"/>
      <w:r>
        <w:rPr>
          <w:rtl/>
        </w:rPr>
        <w:t xml:space="preserve">למשרתים </w:t>
      </w:r>
      <w:bookmarkStart w:id="14710" w:name="_ETM_Q20_541160"/>
      <w:bookmarkEnd w:id="14710"/>
      <w:r>
        <w:rPr>
          <w:rtl/>
        </w:rPr>
        <w:t>ו</w:t>
      </w:r>
      <w:r>
        <w:rPr>
          <w:rFonts w:hint="cs"/>
          <w:rtl/>
        </w:rPr>
        <w:t>ל</w:t>
      </w:r>
      <w:r>
        <w:rPr>
          <w:rtl/>
        </w:rPr>
        <w:t>משתמטים</w:t>
      </w:r>
      <w:r>
        <w:rPr>
          <w:rFonts w:hint="cs"/>
          <w:rtl/>
        </w:rPr>
        <w:t>,</w:t>
      </w:r>
      <w:r>
        <w:rPr>
          <w:rtl/>
        </w:rPr>
        <w:t xml:space="preserve"> </w:t>
      </w:r>
      <w:bookmarkStart w:id="14711" w:name="_ETM_Q20_543120"/>
      <w:bookmarkEnd w:id="14711"/>
      <w:r>
        <w:rPr>
          <w:rtl/>
        </w:rPr>
        <w:t xml:space="preserve">ואני </w:t>
      </w:r>
      <w:bookmarkStart w:id="14712" w:name="_ETM_Q20_543450"/>
      <w:bookmarkEnd w:id="14712"/>
      <w:r>
        <w:rPr>
          <w:rtl/>
        </w:rPr>
        <w:t xml:space="preserve">לא </w:t>
      </w:r>
      <w:bookmarkStart w:id="14713" w:name="_ETM_Q20_543779"/>
      <w:bookmarkEnd w:id="14713"/>
      <w:r>
        <w:rPr>
          <w:rtl/>
        </w:rPr>
        <w:t xml:space="preserve">מוכנה </w:t>
      </w:r>
      <w:bookmarkStart w:id="14714" w:name="_ETM_Q20_544170"/>
      <w:bookmarkEnd w:id="14714"/>
      <w:r>
        <w:rPr>
          <w:rtl/>
        </w:rPr>
        <w:t xml:space="preserve">לקבל </w:t>
      </w:r>
      <w:bookmarkStart w:id="14715" w:name="_ETM_Q20_544680"/>
      <w:bookmarkEnd w:id="14715"/>
      <w:r>
        <w:rPr>
          <w:rtl/>
        </w:rPr>
        <w:t xml:space="preserve">את </w:t>
      </w:r>
      <w:bookmarkStart w:id="14716" w:name="_ETM_Q20_544800"/>
      <w:bookmarkEnd w:id="14716"/>
      <w:r>
        <w:rPr>
          <w:rtl/>
        </w:rPr>
        <w:t>זה</w:t>
      </w:r>
      <w:r>
        <w:rPr>
          <w:rFonts w:hint="cs"/>
          <w:rtl/>
        </w:rPr>
        <w:t>.</w:t>
      </w:r>
      <w:r>
        <w:rPr>
          <w:rtl/>
        </w:rPr>
        <w:t xml:space="preserve"> </w:t>
      </w:r>
      <w:bookmarkStart w:id="14717" w:name="_ETM_Q20_545630"/>
      <w:bookmarkEnd w:id="14717"/>
      <w:r>
        <w:rPr>
          <w:rtl/>
        </w:rPr>
        <w:t xml:space="preserve">אני </w:t>
      </w:r>
      <w:bookmarkStart w:id="14718" w:name="_ETM_Q20_546049"/>
      <w:bookmarkEnd w:id="14718"/>
      <w:r>
        <w:rPr>
          <w:rtl/>
        </w:rPr>
        <w:t xml:space="preserve">באמת </w:t>
      </w:r>
      <w:bookmarkStart w:id="14719" w:name="_ETM_Q20_546439"/>
      <w:bookmarkEnd w:id="14719"/>
      <w:r>
        <w:rPr>
          <w:rtl/>
        </w:rPr>
        <w:t xml:space="preserve">בלב </w:t>
      </w:r>
      <w:bookmarkStart w:id="14720" w:name="_ETM_Q20_547600"/>
      <w:bookmarkEnd w:id="14720"/>
      <w:r>
        <w:rPr>
          <w:rtl/>
        </w:rPr>
        <w:t xml:space="preserve">שלם </w:t>
      </w:r>
      <w:bookmarkStart w:id="14721" w:name="_ETM_Q20_548200"/>
      <w:bookmarkEnd w:id="14721"/>
      <w:r>
        <w:rPr>
          <w:rtl/>
        </w:rPr>
        <w:t xml:space="preserve">ומלא </w:t>
      </w:r>
      <w:bookmarkStart w:id="14722" w:name="_ETM_Q20_548829"/>
      <w:bookmarkEnd w:id="14722"/>
      <w:r>
        <w:rPr>
          <w:rtl/>
        </w:rPr>
        <w:t>מ</w:t>
      </w:r>
      <w:r>
        <w:rPr>
          <w:rFonts w:hint="cs"/>
          <w:rtl/>
        </w:rPr>
        <w:t>א</w:t>
      </w:r>
      <w:r>
        <w:rPr>
          <w:rtl/>
        </w:rPr>
        <w:t>מ</w:t>
      </w:r>
      <w:r>
        <w:rPr>
          <w:rFonts w:hint="cs"/>
          <w:rtl/>
        </w:rPr>
        <w:t>י</w:t>
      </w:r>
      <w:r>
        <w:rPr>
          <w:rtl/>
        </w:rPr>
        <w:t xml:space="preserve">נה </w:t>
      </w:r>
      <w:bookmarkStart w:id="14723" w:name="_ETM_Q20_550369"/>
      <w:bookmarkEnd w:id="14723"/>
      <w:r>
        <w:rPr>
          <w:rtl/>
        </w:rPr>
        <w:t xml:space="preserve">שאפשר </w:t>
      </w:r>
      <w:bookmarkStart w:id="14724" w:name="_ETM_Q20_550999"/>
      <w:bookmarkEnd w:id="14724"/>
      <w:r>
        <w:rPr>
          <w:rtl/>
        </w:rPr>
        <w:t xml:space="preserve">לשמור </w:t>
      </w:r>
      <w:bookmarkStart w:id="14725" w:name="_ETM_Q20_551420"/>
      <w:bookmarkEnd w:id="14725"/>
      <w:r>
        <w:rPr>
          <w:rtl/>
        </w:rPr>
        <w:t>מצוות</w:t>
      </w:r>
      <w:r>
        <w:rPr>
          <w:rFonts w:hint="cs"/>
          <w:rtl/>
        </w:rPr>
        <w:t xml:space="preserve"> –</w:t>
      </w:r>
      <w:r>
        <w:rPr>
          <w:rtl/>
        </w:rPr>
        <w:t xml:space="preserve"> </w:t>
      </w:r>
      <w:bookmarkStart w:id="14726" w:name="_ETM_Q20_552259"/>
      <w:bookmarkEnd w:id="14726"/>
      <w:r>
        <w:rPr>
          <w:rFonts w:hint="cs"/>
          <w:rtl/>
        </w:rPr>
        <w:t>וה</w:t>
      </w:r>
      <w:r>
        <w:rPr>
          <w:rtl/>
        </w:rPr>
        <w:t xml:space="preserve">ציונות </w:t>
      </w:r>
      <w:bookmarkStart w:id="14727" w:name="_ETM_Q20_552859"/>
      <w:bookmarkEnd w:id="14727"/>
      <w:r>
        <w:rPr>
          <w:rtl/>
        </w:rPr>
        <w:t xml:space="preserve">הדתית </w:t>
      </w:r>
      <w:bookmarkStart w:id="14728" w:name="_ETM_Q20_553429"/>
      <w:bookmarkEnd w:id="14728"/>
      <w:r>
        <w:rPr>
          <w:rtl/>
        </w:rPr>
        <w:t xml:space="preserve">מוכיחה </w:t>
      </w:r>
      <w:bookmarkStart w:id="14729" w:name="_ETM_Q20_554089"/>
      <w:bookmarkEnd w:id="14729"/>
      <w:r>
        <w:rPr>
          <w:rtl/>
        </w:rPr>
        <w:t xml:space="preserve">לנו </w:t>
      </w:r>
      <w:bookmarkStart w:id="14730" w:name="_ETM_Q20_554420"/>
      <w:bookmarkEnd w:id="14730"/>
      <w:r>
        <w:rPr>
          <w:rtl/>
        </w:rPr>
        <w:t xml:space="preserve">את </w:t>
      </w:r>
      <w:bookmarkStart w:id="14731" w:name="_ETM_Q20_554539"/>
      <w:bookmarkEnd w:id="14731"/>
      <w:r>
        <w:rPr>
          <w:rtl/>
        </w:rPr>
        <w:t>זה</w:t>
      </w:r>
      <w:r>
        <w:rPr>
          <w:rFonts w:hint="cs"/>
          <w:rtl/>
        </w:rPr>
        <w:t>.</w:t>
      </w:r>
      <w:bookmarkStart w:id="14732" w:name="_ETM_Q20_553214"/>
      <w:bookmarkEnd w:id="14732"/>
      <w:r>
        <w:rPr>
          <w:rtl/>
        </w:rPr>
        <w:t xml:space="preserve"> </w:t>
      </w:r>
      <w:bookmarkStart w:id="14733" w:name="_ETM_Q20_555350"/>
      <w:bookmarkEnd w:id="14733"/>
      <w:r>
        <w:rPr>
          <w:rtl/>
        </w:rPr>
        <w:t xml:space="preserve">אני </w:t>
      </w:r>
      <w:bookmarkStart w:id="14734" w:name="_ETM_Q20_555560"/>
      <w:bookmarkEnd w:id="14734"/>
      <w:r>
        <w:rPr>
          <w:rtl/>
        </w:rPr>
        <w:t xml:space="preserve">לא </w:t>
      </w:r>
      <w:bookmarkStart w:id="14735" w:name="_ETM_Q20_555679"/>
      <w:bookmarkEnd w:id="14735"/>
      <w:r>
        <w:rPr>
          <w:rtl/>
        </w:rPr>
        <w:t xml:space="preserve">חושבת </w:t>
      </w:r>
      <w:bookmarkStart w:id="14736" w:name="_ETM_Q20_556279"/>
      <w:bookmarkEnd w:id="14736"/>
      <w:r>
        <w:rPr>
          <w:rtl/>
        </w:rPr>
        <w:t>ש</w:t>
      </w:r>
      <w:bookmarkStart w:id="14737" w:name="_ETM_Q20_556609"/>
      <w:bookmarkEnd w:id="14737"/>
      <w:r>
        <w:rPr>
          <w:rtl/>
        </w:rPr>
        <w:t xml:space="preserve">אורית </w:t>
      </w:r>
      <w:bookmarkStart w:id="14738" w:name="_ETM_Q20_556880"/>
      <w:bookmarkEnd w:id="14738"/>
      <w:r>
        <w:rPr>
          <w:rtl/>
        </w:rPr>
        <w:t xml:space="preserve">סטרוק </w:t>
      </w:r>
      <w:bookmarkStart w:id="14739" w:name="_ETM_Q20_557240"/>
      <w:bookmarkEnd w:id="14739"/>
      <w:r>
        <w:rPr>
          <w:rtl/>
        </w:rPr>
        <w:t xml:space="preserve">פחות </w:t>
      </w:r>
      <w:bookmarkStart w:id="14740" w:name="_ETM_Q20_557600"/>
      <w:bookmarkEnd w:id="14740"/>
      <w:r>
        <w:rPr>
          <w:rtl/>
        </w:rPr>
        <w:t xml:space="preserve">דתייה </w:t>
      </w:r>
      <w:bookmarkStart w:id="14741" w:name="_ETM_Q20_558890"/>
      <w:bookmarkStart w:id="14742" w:name="_ETM_Q20_559159"/>
      <w:bookmarkStart w:id="14743" w:name="_ETM_Q20_559399"/>
      <w:bookmarkStart w:id="14744" w:name="_ETM_Q20_556074"/>
      <w:bookmarkEnd w:id="14741"/>
      <w:bookmarkEnd w:id="14742"/>
      <w:bookmarkEnd w:id="14743"/>
      <w:bookmarkEnd w:id="14744"/>
      <w:r>
        <w:rPr>
          <w:rFonts w:hint="cs"/>
          <w:rtl/>
        </w:rPr>
        <w:t>מיעקב</w:t>
      </w:r>
      <w:r>
        <w:rPr>
          <w:rtl/>
        </w:rPr>
        <w:t xml:space="preserve"> </w:t>
      </w:r>
      <w:bookmarkStart w:id="14745" w:name="_ETM_Q20_559700"/>
      <w:bookmarkEnd w:id="14745"/>
      <w:r>
        <w:rPr>
          <w:rtl/>
        </w:rPr>
        <w:t xml:space="preserve">אשר </w:t>
      </w:r>
      <w:bookmarkStart w:id="14746" w:name="_ETM_Q20_560420"/>
      <w:bookmarkEnd w:id="14746"/>
      <w:r>
        <w:rPr>
          <w:rtl/>
        </w:rPr>
        <w:t xml:space="preserve">או </w:t>
      </w:r>
      <w:bookmarkStart w:id="14747" w:name="_ETM_Q20_560600"/>
      <w:bookmarkEnd w:id="14747"/>
      <w:proofErr w:type="spellStart"/>
      <w:r>
        <w:rPr>
          <w:rtl/>
        </w:rPr>
        <w:t>מפינדרוס</w:t>
      </w:r>
      <w:proofErr w:type="spellEnd"/>
      <w:r>
        <w:rPr>
          <w:rtl/>
        </w:rPr>
        <w:t xml:space="preserve"> </w:t>
      </w:r>
      <w:bookmarkStart w:id="14748" w:name="_ETM_Q20_561380"/>
      <w:bookmarkEnd w:id="14748"/>
      <w:r>
        <w:rPr>
          <w:rtl/>
        </w:rPr>
        <w:t xml:space="preserve">או </w:t>
      </w:r>
      <w:bookmarkStart w:id="14749" w:name="_ETM_Q20_561499"/>
      <w:bookmarkEnd w:id="14749"/>
      <w:proofErr w:type="spellStart"/>
      <w:r>
        <w:rPr>
          <w:rtl/>
        </w:rPr>
        <w:t>מליצמן</w:t>
      </w:r>
      <w:bookmarkStart w:id="14750" w:name="_ETM_Q20_563992"/>
      <w:bookmarkEnd w:id="14750"/>
      <w:proofErr w:type="spellEnd"/>
      <w:r w:rsidR="00353616">
        <w:rPr>
          <w:rFonts w:hint="cs"/>
          <w:rtl/>
        </w:rPr>
        <w:t>,</w:t>
      </w:r>
      <w:r>
        <w:rPr>
          <w:rtl/>
        </w:rPr>
        <w:t xml:space="preserve"> </w:t>
      </w:r>
      <w:bookmarkStart w:id="14751" w:name="_ETM_Q20_562619"/>
      <w:bookmarkEnd w:id="14751"/>
      <w:r>
        <w:rPr>
          <w:rtl/>
        </w:rPr>
        <w:t xml:space="preserve">או </w:t>
      </w:r>
      <w:bookmarkStart w:id="14752" w:name="_ETM_Q20_562799"/>
      <w:bookmarkEnd w:id="14752"/>
      <w:r>
        <w:rPr>
          <w:rtl/>
        </w:rPr>
        <w:t>של</w:t>
      </w:r>
      <w:bookmarkStart w:id="14753" w:name="_ETM_Q20_563490"/>
      <w:bookmarkStart w:id="14754" w:name="_ETM_Q20_562405"/>
      <w:bookmarkEnd w:id="14753"/>
      <w:bookmarkEnd w:id="14754"/>
      <w:r>
        <w:rPr>
          <w:rtl/>
        </w:rPr>
        <w:t>מה</w:t>
      </w:r>
      <w:bookmarkStart w:id="14755" w:name="_ETM_Q20_564149"/>
      <w:bookmarkEnd w:id="14755"/>
      <w:r>
        <w:rPr>
          <w:rtl/>
        </w:rPr>
        <w:t xml:space="preserve"> </w:t>
      </w:r>
      <w:bookmarkStart w:id="14756" w:name="_ETM_Q20_564509"/>
      <w:bookmarkEnd w:id="14756"/>
      <w:r>
        <w:rPr>
          <w:rtl/>
        </w:rPr>
        <w:t xml:space="preserve">קרעי </w:t>
      </w:r>
      <w:bookmarkStart w:id="14757" w:name="_ETM_Q20_565020"/>
      <w:bookmarkStart w:id="14758" w:name="_ETM_Q20_566140"/>
      <w:bookmarkEnd w:id="14757"/>
      <w:bookmarkEnd w:id="14758"/>
      <w:r>
        <w:rPr>
          <w:rFonts w:hint="cs"/>
          <w:rtl/>
        </w:rPr>
        <w:t xml:space="preserve">או </w:t>
      </w:r>
      <w:r>
        <w:rPr>
          <w:rtl/>
        </w:rPr>
        <w:t xml:space="preserve">שמחה </w:t>
      </w:r>
      <w:bookmarkStart w:id="14759" w:name="_ETM_Q20_566619"/>
      <w:bookmarkEnd w:id="14759"/>
      <w:r>
        <w:rPr>
          <w:rtl/>
        </w:rPr>
        <w:t xml:space="preserve">רוטמן </w:t>
      </w:r>
      <w:bookmarkStart w:id="14760" w:name="_ETM_Q20_567040"/>
      <w:bookmarkEnd w:id="14760"/>
      <w:r>
        <w:rPr>
          <w:rtl/>
        </w:rPr>
        <w:t xml:space="preserve">שומרים </w:t>
      </w:r>
      <w:bookmarkStart w:id="14761" w:name="_ETM_Q20_567490"/>
      <w:bookmarkEnd w:id="14761"/>
      <w:r>
        <w:rPr>
          <w:rtl/>
        </w:rPr>
        <w:t xml:space="preserve">פחות </w:t>
      </w:r>
      <w:bookmarkStart w:id="14762" w:name="_ETM_Q20_567939"/>
      <w:bookmarkEnd w:id="14762"/>
      <w:r>
        <w:rPr>
          <w:rtl/>
        </w:rPr>
        <w:t xml:space="preserve">על </w:t>
      </w:r>
      <w:bookmarkStart w:id="14763" w:name="_ETM_Q20_568060"/>
      <w:bookmarkEnd w:id="14763"/>
      <w:r>
        <w:rPr>
          <w:rtl/>
        </w:rPr>
        <w:t xml:space="preserve">הכשרות </w:t>
      </w:r>
      <w:bookmarkStart w:id="14764" w:name="_ETM_Q20_568779"/>
      <w:bookmarkEnd w:id="14764"/>
      <w:r>
        <w:rPr>
          <w:rtl/>
        </w:rPr>
        <w:t xml:space="preserve">או </w:t>
      </w:r>
      <w:bookmarkStart w:id="14765" w:name="_ETM_Q20_568960"/>
      <w:bookmarkEnd w:id="14765"/>
      <w:r>
        <w:rPr>
          <w:rtl/>
        </w:rPr>
        <w:t xml:space="preserve">על </w:t>
      </w:r>
      <w:bookmarkStart w:id="14766" w:name="_ETM_Q20_569080"/>
      <w:bookmarkEnd w:id="14766"/>
      <w:r>
        <w:rPr>
          <w:rtl/>
        </w:rPr>
        <w:t>השבת</w:t>
      </w:r>
      <w:r>
        <w:rPr>
          <w:rFonts w:hint="cs"/>
          <w:rtl/>
        </w:rPr>
        <w:t>.</w:t>
      </w:r>
      <w:r>
        <w:rPr>
          <w:rtl/>
        </w:rPr>
        <w:t xml:space="preserve"> </w:t>
      </w:r>
      <w:bookmarkStart w:id="14767" w:name="_ETM_Q20_570000"/>
      <w:bookmarkStart w:id="14768" w:name="_ETM_Q20_569655"/>
      <w:bookmarkStart w:id="14769" w:name="_ETM_Q20_571799"/>
      <w:bookmarkEnd w:id="14767"/>
      <w:bookmarkEnd w:id="14768"/>
      <w:bookmarkEnd w:id="14769"/>
      <w:r>
        <w:rPr>
          <w:rFonts w:hint="cs"/>
          <w:rtl/>
        </w:rPr>
        <w:t xml:space="preserve">אמיתי. </w:t>
      </w:r>
      <w:r>
        <w:rPr>
          <w:rtl/>
        </w:rPr>
        <w:t xml:space="preserve">עובדה </w:t>
      </w:r>
      <w:bookmarkStart w:id="14770" w:name="_ETM_Q20_572399"/>
      <w:bookmarkEnd w:id="14770"/>
      <w:r>
        <w:rPr>
          <w:rtl/>
        </w:rPr>
        <w:t xml:space="preserve">שהציבור </w:t>
      </w:r>
      <w:bookmarkStart w:id="14771" w:name="_ETM_Q20_572999"/>
      <w:bookmarkEnd w:id="14771"/>
      <w:r>
        <w:rPr>
          <w:rtl/>
        </w:rPr>
        <w:t xml:space="preserve">של </w:t>
      </w:r>
      <w:bookmarkStart w:id="14772" w:name="_ETM_Q20_573179"/>
      <w:bookmarkEnd w:id="14772"/>
      <w:r w:rsidR="00353616">
        <w:rPr>
          <w:rFonts w:hint="cs"/>
          <w:rtl/>
        </w:rPr>
        <w:t>ה</w:t>
      </w:r>
      <w:r>
        <w:rPr>
          <w:rtl/>
        </w:rPr>
        <w:t xml:space="preserve">ציונות </w:t>
      </w:r>
      <w:bookmarkStart w:id="14773" w:name="_ETM_Q20_573539"/>
      <w:bookmarkEnd w:id="14773"/>
      <w:r w:rsidR="00353616">
        <w:rPr>
          <w:rFonts w:hint="cs"/>
          <w:rtl/>
        </w:rPr>
        <w:t>ה</w:t>
      </w:r>
      <w:r>
        <w:rPr>
          <w:rtl/>
        </w:rPr>
        <w:t xml:space="preserve">דתית </w:t>
      </w:r>
      <w:bookmarkStart w:id="14774" w:name="_ETM_Q20_574469"/>
      <w:bookmarkEnd w:id="14774"/>
      <w:r>
        <w:rPr>
          <w:rtl/>
        </w:rPr>
        <w:t xml:space="preserve">מגויס </w:t>
      </w:r>
      <w:bookmarkStart w:id="14775" w:name="_ETM_Q20_575339"/>
      <w:bookmarkEnd w:id="14775"/>
      <w:r>
        <w:rPr>
          <w:rtl/>
        </w:rPr>
        <w:t>ב-200%</w:t>
      </w:r>
      <w:r>
        <w:rPr>
          <w:rFonts w:hint="cs"/>
          <w:rtl/>
        </w:rPr>
        <w:t>,</w:t>
      </w:r>
      <w:r>
        <w:rPr>
          <w:rtl/>
        </w:rPr>
        <w:t xml:space="preserve"> </w:t>
      </w:r>
      <w:bookmarkStart w:id="14776" w:name="_ETM_Q20_577050"/>
      <w:bookmarkStart w:id="14777" w:name="_ETM_Q20_573711"/>
      <w:bookmarkEnd w:id="14776"/>
      <w:bookmarkEnd w:id="14777"/>
      <w:r>
        <w:rPr>
          <w:rFonts w:hint="cs"/>
          <w:rtl/>
        </w:rPr>
        <w:t>ועושי</w:t>
      </w:r>
      <w:r>
        <w:rPr>
          <w:rtl/>
        </w:rPr>
        <w:t xml:space="preserve">ם </w:t>
      </w:r>
      <w:bookmarkStart w:id="14778" w:name="_ETM_Q20_577650"/>
      <w:bookmarkEnd w:id="14778"/>
      <w:r>
        <w:rPr>
          <w:rtl/>
        </w:rPr>
        <w:t xml:space="preserve">את </w:t>
      </w:r>
      <w:bookmarkStart w:id="14779" w:name="_ETM_Q20_577800"/>
      <w:bookmarkEnd w:id="14779"/>
      <w:r>
        <w:rPr>
          <w:rtl/>
        </w:rPr>
        <w:t xml:space="preserve">זה </w:t>
      </w:r>
      <w:bookmarkStart w:id="14780" w:name="_ETM_Q20_578010"/>
      <w:bookmarkStart w:id="14781" w:name="_ETM_Q20_576047"/>
      <w:bookmarkEnd w:id="14780"/>
      <w:bookmarkEnd w:id="14781"/>
      <w:r>
        <w:rPr>
          <w:rtl/>
        </w:rPr>
        <w:t>בכבוד</w:t>
      </w:r>
      <w:r>
        <w:rPr>
          <w:rFonts w:hint="cs"/>
          <w:rtl/>
        </w:rPr>
        <w:t>.</w:t>
      </w:r>
      <w:r>
        <w:rPr>
          <w:rtl/>
        </w:rPr>
        <w:t xml:space="preserve"> </w:t>
      </w:r>
      <w:bookmarkStart w:id="14782" w:name="_ETM_Q20_579270"/>
      <w:bookmarkEnd w:id="14782"/>
      <w:r>
        <w:rPr>
          <w:rtl/>
        </w:rPr>
        <w:t>ו</w:t>
      </w:r>
      <w:r>
        <w:rPr>
          <w:rFonts w:hint="cs"/>
          <w:rtl/>
        </w:rPr>
        <w:t xml:space="preserve">יש </w:t>
      </w:r>
      <w:r>
        <w:rPr>
          <w:rtl/>
        </w:rPr>
        <w:t xml:space="preserve">גם </w:t>
      </w:r>
      <w:bookmarkStart w:id="14783" w:name="_ETM_Q20_579690"/>
      <w:bookmarkStart w:id="14784" w:name="_ETM_Q20_580020"/>
      <w:bookmarkEnd w:id="14783"/>
      <w:bookmarkEnd w:id="14784"/>
      <w:r>
        <w:rPr>
          <w:rFonts w:hint="cs"/>
          <w:rtl/>
        </w:rPr>
        <w:t>צ</w:t>
      </w:r>
      <w:r>
        <w:rPr>
          <w:rtl/>
        </w:rPr>
        <w:t xml:space="preserve">יבור </w:t>
      </w:r>
      <w:bookmarkStart w:id="14785" w:name="_ETM_Q20_580440"/>
      <w:bookmarkEnd w:id="14785"/>
      <w:r>
        <w:rPr>
          <w:rtl/>
        </w:rPr>
        <w:t xml:space="preserve">חרדי </w:t>
      </w:r>
      <w:bookmarkStart w:id="14786" w:name="_ETM_Q20_580979"/>
      <w:bookmarkEnd w:id="14786"/>
      <w:r>
        <w:rPr>
          <w:rtl/>
        </w:rPr>
        <w:t>שמגויס</w:t>
      </w:r>
      <w:bookmarkStart w:id="14787" w:name="_ETM_Q20_581806"/>
      <w:bookmarkEnd w:id="14787"/>
      <w:r>
        <w:rPr>
          <w:rFonts w:hint="cs"/>
          <w:rtl/>
        </w:rPr>
        <w:t>,</w:t>
      </w:r>
      <w:r>
        <w:rPr>
          <w:rtl/>
        </w:rPr>
        <w:t xml:space="preserve"> </w:t>
      </w:r>
      <w:bookmarkStart w:id="14788" w:name="_ETM_Q20_582120"/>
      <w:bookmarkStart w:id="14789" w:name="_ETM_Q20_582270"/>
      <w:bookmarkEnd w:id="14788"/>
      <w:bookmarkEnd w:id="14789"/>
      <w:r>
        <w:rPr>
          <w:rFonts w:hint="cs"/>
          <w:rtl/>
        </w:rPr>
        <w:t>ו</w:t>
      </w:r>
      <w:r>
        <w:rPr>
          <w:rtl/>
        </w:rPr>
        <w:t xml:space="preserve">אנשים </w:t>
      </w:r>
      <w:bookmarkStart w:id="14790" w:name="_ETM_Q20_582690"/>
      <w:bookmarkEnd w:id="14790"/>
      <w:r>
        <w:rPr>
          <w:rtl/>
        </w:rPr>
        <w:t xml:space="preserve">עושים </w:t>
      </w:r>
      <w:bookmarkStart w:id="14791" w:name="_ETM_Q20_583050"/>
      <w:bookmarkEnd w:id="14791"/>
      <w:r>
        <w:rPr>
          <w:rtl/>
        </w:rPr>
        <w:t xml:space="preserve">את </w:t>
      </w:r>
      <w:bookmarkStart w:id="14792" w:name="_ETM_Q20_583170"/>
      <w:bookmarkEnd w:id="14792"/>
      <w:r>
        <w:rPr>
          <w:rtl/>
        </w:rPr>
        <w:t xml:space="preserve">זה </w:t>
      </w:r>
      <w:bookmarkStart w:id="14793" w:name="_ETM_Q20_583320"/>
      <w:bookmarkEnd w:id="14793"/>
      <w:r>
        <w:rPr>
          <w:rtl/>
        </w:rPr>
        <w:t xml:space="preserve">ומשלמים </w:t>
      </w:r>
      <w:bookmarkStart w:id="14794" w:name="_ETM_Q20_584070"/>
      <w:bookmarkStart w:id="14795" w:name="_ETM_Q20_584610"/>
      <w:bookmarkStart w:id="14796" w:name="_ETM_Q20_582723"/>
      <w:bookmarkEnd w:id="14794"/>
      <w:bookmarkEnd w:id="14795"/>
      <w:bookmarkEnd w:id="14796"/>
      <w:r>
        <w:rPr>
          <w:rtl/>
        </w:rPr>
        <w:t>בחי</w:t>
      </w:r>
      <w:bookmarkStart w:id="14797" w:name="_ETM_Q20_585120"/>
      <w:bookmarkEnd w:id="14797"/>
      <w:r>
        <w:rPr>
          <w:rFonts w:hint="cs"/>
          <w:rtl/>
        </w:rPr>
        <w:t>יה</w:t>
      </w:r>
      <w:r>
        <w:rPr>
          <w:rtl/>
        </w:rPr>
        <w:t xml:space="preserve">ם </w:t>
      </w:r>
      <w:bookmarkStart w:id="14798" w:name="_ETM_Q20_585779"/>
      <w:bookmarkStart w:id="14799" w:name="_ETM_Q20_586200"/>
      <w:bookmarkEnd w:id="14798"/>
      <w:bookmarkEnd w:id="14799"/>
      <w:r>
        <w:rPr>
          <w:rFonts w:hint="cs"/>
          <w:rtl/>
        </w:rPr>
        <w:t>על</w:t>
      </w:r>
      <w:r>
        <w:rPr>
          <w:rtl/>
        </w:rPr>
        <w:t xml:space="preserve"> </w:t>
      </w:r>
      <w:bookmarkStart w:id="14800" w:name="_ETM_Q20_586920"/>
      <w:bookmarkEnd w:id="14800"/>
      <w:r>
        <w:rPr>
          <w:rtl/>
        </w:rPr>
        <w:t xml:space="preserve">האהבה </w:t>
      </w:r>
      <w:bookmarkStart w:id="14801" w:name="_ETM_Q20_587310"/>
      <w:bookmarkEnd w:id="14801"/>
      <w:r>
        <w:rPr>
          <w:rtl/>
        </w:rPr>
        <w:t>למולדת</w:t>
      </w:r>
      <w:r>
        <w:rPr>
          <w:rFonts w:hint="cs"/>
          <w:rtl/>
        </w:rPr>
        <w:t>.</w:t>
      </w:r>
      <w:bookmarkStart w:id="14802" w:name="_ETM_Q20_588499"/>
      <w:bookmarkEnd w:id="14802"/>
    </w:p>
    <w:p w:rsidR="00C85791" w:rsidRDefault="00C85791" w:rsidP="0035311A">
      <w:pPr>
        <w:rPr>
          <w:rtl/>
        </w:rPr>
      </w:pPr>
    </w:p>
    <w:p w:rsidR="00C85791" w:rsidRDefault="00C85791" w:rsidP="00353616">
      <w:pPr>
        <w:rPr>
          <w:rtl/>
        </w:rPr>
      </w:pPr>
      <w:bookmarkStart w:id="14803" w:name="_ETM_Q20_586078"/>
      <w:bookmarkEnd w:id="14803"/>
      <w:r>
        <w:rPr>
          <w:rFonts w:hint="cs"/>
          <w:rtl/>
        </w:rPr>
        <w:t>וה</w:t>
      </w:r>
      <w:r>
        <w:rPr>
          <w:rtl/>
        </w:rPr>
        <w:t xml:space="preserve">ממשלה </w:t>
      </w:r>
      <w:bookmarkStart w:id="14804" w:name="_ETM_Q20_589219"/>
      <w:bookmarkEnd w:id="14804"/>
      <w:r>
        <w:rPr>
          <w:rtl/>
        </w:rPr>
        <w:t xml:space="preserve">עכשיו </w:t>
      </w:r>
      <w:bookmarkStart w:id="14805" w:name="_ETM_Q20_589549"/>
      <w:bookmarkEnd w:id="14805"/>
      <w:r>
        <w:rPr>
          <w:rtl/>
        </w:rPr>
        <w:t xml:space="preserve">באה </w:t>
      </w:r>
      <w:bookmarkStart w:id="14806" w:name="_ETM_Q20_589789"/>
      <w:bookmarkEnd w:id="14806"/>
      <w:r>
        <w:rPr>
          <w:rtl/>
        </w:rPr>
        <w:t xml:space="preserve">ואומרת </w:t>
      </w:r>
      <w:bookmarkStart w:id="14807" w:name="_ETM_Q20_590329"/>
      <w:bookmarkEnd w:id="14807"/>
      <w:r>
        <w:rPr>
          <w:rtl/>
        </w:rPr>
        <w:t>לי</w:t>
      </w:r>
      <w:r>
        <w:rPr>
          <w:rFonts w:hint="cs"/>
          <w:rtl/>
        </w:rPr>
        <w:t>,</w:t>
      </w:r>
      <w:r>
        <w:rPr>
          <w:rtl/>
        </w:rPr>
        <w:t xml:space="preserve"> </w:t>
      </w:r>
      <w:bookmarkStart w:id="14808" w:name="_ETM_Q20_590450"/>
      <w:bookmarkEnd w:id="14808"/>
      <w:r>
        <w:rPr>
          <w:rtl/>
        </w:rPr>
        <w:t>בו</w:t>
      </w:r>
      <w:bookmarkStart w:id="14809" w:name="_ETM_Q20_590659"/>
      <w:bookmarkStart w:id="14810" w:name="_ETM_Q20_588587"/>
      <w:bookmarkEnd w:id="14809"/>
      <w:bookmarkEnd w:id="14810"/>
      <w:r w:rsidR="00353616">
        <w:rPr>
          <w:rFonts w:hint="cs"/>
          <w:rtl/>
        </w:rPr>
        <w:t xml:space="preserve"> </w:t>
      </w:r>
      <w:r>
        <w:rPr>
          <w:rFonts w:hint="cs"/>
          <w:rtl/>
        </w:rPr>
        <w:t>בזמן –</w:t>
      </w:r>
      <w:r>
        <w:rPr>
          <w:rtl/>
        </w:rPr>
        <w:t xml:space="preserve"> </w:t>
      </w:r>
      <w:bookmarkStart w:id="14811" w:name="_ETM_Q20_591259"/>
      <w:bookmarkStart w:id="14812" w:name="_ETM_Q20_591350"/>
      <w:bookmarkStart w:id="14813" w:name="_ETM_Q20_592000"/>
      <w:bookmarkEnd w:id="14811"/>
      <w:bookmarkEnd w:id="14812"/>
      <w:bookmarkEnd w:id="14813"/>
      <w:r>
        <w:rPr>
          <w:rFonts w:hint="cs"/>
          <w:rtl/>
        </w:rPr>
        <w:t>אי</w:t>
      </w:r>
      <w:r>
        <w:rPr>
          <w:rtl/>
        </w:rPr>
        <w:t xml:space="preserve">זה </w:t>
      </w:r>
      <w:bookmarkStart w:id="14814" w:name="_ETM_Q20_592210"/>
      <w:bookmarkEnd w:id="14814"/>
      <w:r>
        <w:rPr>
          <w:rtl/>
        </w:rPr>
        <w:t xml:space="preserve">אבסורד </w:t>
      </w:r>
      <w:bookmarkStart w:id="14815" w:name="_ETM_Q20_592720"/>
      <w:bookmarkEnd w:id="14815"/>
      <w:r>
        <w:rPr>
          <w:rtl/>
        </w:rPr>
        <w:t>זה</w:t>
      </w:r>
      <w:r w:rsidR="00353616">
        <w:rPr>
          <w:rFonts w:hint="cs"/>
          <w:rtl/>
        </w:rPr>
        <w:t>,</w:t>
      </w:r>
      <w:r>
        <w:rPr>
          <w:rFonts w:hint="cs"/>
          <w:rtl/>
        </w:rPr>
        <w:t xml:space="preserve"> זה</w:t>
      </w:r>
      <w:bookmarkStart w:id="14816" w:name="_ETM_Q20_588953"/>
      <w:bookmarkEnd w:id="14816"/>
      <w:r>
        <w:rPr>
          <w:rtl/>
        </w:rPr>
        <w:t xml:space="preserve"> </w:t>
      </w:r>
      <w:bookmarkStart w:id="14817" w:name="_ETM_Q20_592990"/>
      <w:bookmarkEnd w:id="14817"/>
      <w:r>
        <w:rPr>
          <w:rtl/>
        </w:rPr>
        <w:t xml:space="preserve">באמת </w:t>
      </w:r>
      <w:bookmarkStart w:id="14818" w:name="_ETM_Q20_593380"/>
      <w:bookmarkEnd w:id="14818"/>
      <w:r>
        <w:rPr>
          <w:rtl/>
        </w:rPr>
        <w:t xml:space="preserve">קפקאי </w:t>
      </w:r>
      <w:bookmarkStart w:id="14819" w:name="_ETM_Q20_594070"/>
      <w:bookmarkEnd w:id="14819"/>
      <w:r>
        <w:rPr>
          <w:rtl/>
        </w:rPr>
        <w:t xml:space="preserve">כבר </w:t>
      </w:r>
      <w:bookmarkStart w:id="14820" w:name="_ETM_Q20_594310"/>
      <w:bookmarkEnd w:id="14820"/>
      <w:r>
        <w:rPr>
          <w:rFonts w:hint="cs"/>
          <w:rtl/>
        </w:rPr>
        <w:t>ה</w:t>
      </w:r>
      <w:r>
        <w:rPr>
          <w:rtl/>
        </w:rPr>
        <w:t>סיפור</w:t>
      </w:r>
      <w:bookmarkStart w:id="14821" w:name="_ETM_Q20_590660"/>
      <w:bookmarkEnd w:id="14821"/>
      <w:r>
        <w:rPr>
          <w:rFonts w:hint="cs"/>
          <w:rtl/>
        </w:rPr>
        <w:t>,</w:t>
      </w:r>
      <w:r>
        <w:rPr>
          <w:rtl/>
        </w:rPr>
        <w:t xml:space="preserve"> </w:t>
      </w:r>
      <w:bookmarkStart w:id="14822" w:name="_ETM_Q20_595240"/>
      <w:bookmarkEnd w:id="14822"/>
      <w:r>
        <w:rPr>
          <w:rtl/>
        </w:rPr>
        <w:t xml:space="preserve">שפה </w:t>
      </w:r>
      <w:bookmarkStart w:id="14823" w:name="_ETM_Q20_595630"/>
      <w:bookmarkEnd w:id="14823"/>
      <w:r>
        <w:rPr>
          <w:rtl/>
        </w:rPr>
        <w:t xml:space="preserve">אנחנו </w:t>
      </w:r>
      <w:bookmarkStart w:id="14824" w:name="_ETM_Q20_596049"/>
      <w:bookmarkEnd w:id="14824"/>
      <w:r>
        <w:rPr>
          <w:rtl/>
        </w:rPr>
        <w:t xml:space="preserve">מאריכים </w:t>
      </w:r>
      <w:bookmarkStart w:id="14825" w:name="_ETM_Q20_596560"/>
      <w:bookmarkEnd w:id="14825"/>
      <w:r>
        <w:rPr>
          <w:rtl/>
        </w:rPr>
        <w:t xml:space="preserve">שירות </w:t>
      </w:r>
      <w:bookmarkStart w:id="14826" w:name="_ETM_Q20_597009"/>
      <w:bookmarkEnd w:id="14826"/>
      <w:r>
        <w:rPr>
          <w:rtl/>
        </w:rPr>
        <w:t xml:space="preserve">למי </w:t>
      </w:r>
      <w:bookmarkStart w:id="14827" w:name="_ETM_Q20_597279"/>
      <w:bookmarkEnd w:id="14827"/>
      <w:r>
        <w:rPr>
          <w:rtl/>
        </w:rPr>
        <w:t xml:space="preserve">שכבר </w:t>
      </w:r>
      <w:bookmarkStart w:id="14828" w:name="_ETM_Q20_598209"/>
      <w:bookmarkEnd w:id="14828"/>
      <w:r>
        <w:rPr>
          <w:rtl/>
        </w:rPr>
        <w:t xml:space="preserve">תורם </w:t>
      </w:r>
      <w:bookmarkStart w:id="14829" w:name="_ETM_Q20_598659"/>
      <w:bookmarkEnd w:id="14829"/>
      <w:r>
        <w:rPr>
          <w:rtl/>
        </w:rPr>
        <w:t xml:space="preserve">ועושה </w:t>
      </w:r>
      <w:bookmarkStart w:id="14830" w:name="_ETM_Q20_599229"/>
      <w:bookmarkEnd w:id="14830"/>
      <w:r>
        <w:rPr>
          <w:rtl/>
        </w:rPr>
        <w:t>וקור</w:t>
      </w:r>
      <w:r>
        <w:rPr>
          <w:rFonts w:hint="cs"/>
          <w:rtl/>
        </w:rPr>
        <w:t>ע</w:t>
      </w:r>
      <w:r>
        <w:rPr>
          <w:rtl/>
        </w:rPr>
        <w:t xml:space="preserve"> </w:t>
      </w:r>
      <w:bookmarkStart w:id="14831" w:name="_ETM_Q20_600039"/>
      <w:bookmarkEnd w:id="14831"/>
      <w:r>
        <w:rPr>
          <w:rtl/>
        </w:rPr>
        <w:t xml:space="preserve">את </w:t>
      </w:r>
      <w:bookmarkStart w:id="14832" w:name="_ETM_Q20_600219"/>
      <w:bookmarkEnd w:id="14832"/>
      <w:r>
        <w:rPr>
          <w:rtl/>
        </w:rPr>
        <w:t>עצמו</w:t>
      </w:r>
      <w:r>
        <w:rPr>
          <w:rFonts w:hint="cs"/>
          <w:rtl/>
        </w:rPr>
        <w:t>,</w:t>
      </w:r>
      <w:bookmarkStart w:id="14833" w:name="_ETM_Q20_598362"/>
      <w:bookmarkEnd w:id="14833"/>
      <w:r>
        <w:rPr>
          <w:rtl/>
        </w:rPr>
        <w:t xml:space="preserve"> </w:t>
      </w:r>
      <w:bookmarkStart w:id="14834" w:name="_ETM_Q20_601089"/>
      <w:bookmarkEnd w:id="14834"/>
      <w:r>
        <w:rPr>
          <w:rtl/>
        </w:rPr>
        <w:t xml:space="preserve">וביד </w:t>
      </w:r>
      <w:bookmarkStart w:id="14835" w:name="_ETM_Q20_601600"/>
      <w:bookmarkEnd w:id="14835"/>
      <w:r>
        <w:rPr>
          <w:rFonts w:hint="cs"/>
          <w:rtl/>
        </w:rPr>
        <w:t>ה</w:t>
      </w:r>
      <w:r>
        <w:rPr>
          <w:rtl/>
        </w:rPr>
        <w:t xml:space="preserve">שנייה </w:t>
      </w:r>
      <w:bookmarkStart w:id="14836" w:name="_ETM_Q20_602500"/>
      <w:bookmarkEnd w:id="14836"/>
      <w:r>
        <w:rPr>
          <w:rtl/>
        </w:rPr>
        <w:t xml:space="preserve">אנחנו </w:t>
      </w:r>
      <w:bookmarkStart w:id="14837" w:name="_ETM_Q20_602830"/>
      <w:bookmarkEnd w:id="14837"/>
      <w:r>
        <w:rPr>
          <w:rtl/>
        </w:rPr>
        <w:t>אומרים</w:t>
      </w:r>
      <w:r w:rsidR="00353616">
        <w:rPr>
          <w:rFonts w:hint="cs"/>
          <w:rtl/>
        </w:rPr>
        <w:t>:</w:t>
      </w:r>
      <w:r>
        <w:rPr>
          <w:rtl/>
        </w:rPr>
        <w:t xml:space="preserve"> </w:t>
      </w:r>
      <w:bookmarkStart w:id="14838" w:name="_ETM_Q20_603070"/>
      <w:bookmarkEnd w:id="14838"/>
      <w:r>
        <w:rPr>
          <w:rtl/>
        </w:rPr>
        <w:t>ל</w:t>
      </w:r>
      <w:r>
        <w:rPr>
          <w:rFonts w:hint="cs"/>
          <w:rtl/>
        </w:rPr>
        <w:t>א</w:t>
      </w:r>
      <w:bookmarkStart w:id="14839" w:name="_ETM_Q20_600529"/>
      <w:bookmarkEnd w:id="14839"/>
      <w:r>
        <w:rPr>
          <w:rFonts w:hint="cs"/>
          <w:rtl/>
        </w:rPr>
        <w:t>,</w:t>
      </w:r>
      <w:r>
        <w:rPr>
          <w:rtl/>
        </w:rPr>
        <w:t xml:space="preserve"> </w:t>
      </w:r>
      <w:bookmarkStart w:id="14840" w:name="_ETM_Q20_603339"/>
      <w:bookmarkEnd w:id="14840"/>
      <w:r>
        <w:rPr>
          <w:rtl/>
        </w:rPr>
        <w:t xml:space="preserve">אלו </w:t>
      </w:r>
      <w:bookmarkStart w:id="14841" w:name="_ETM_Q20_603580"/>
      <w:bookmarkEnd w:id="14841"/>
      <w:r>
        <w:rPr>
          <w:rtl/>
        </w:rPr>
        <w:t xml:space="preserve">לא </w:t>
      </w:r>
      <w:bookmarkStart w:id="14842" w:name="_ETM_Q20_603700"/>
      <w:bookmarkEnd w:id="14842"/>
      <w:r>
        <w:rPr>
          <w:rtl/>
        </w:rPr>
        <w:t>ישרתו</w:t>
      </w:r>
      <w:r>
        <w:rPr>
          <w:rFonts w:hint="cs"/>
          <w:rtl/>
        </w:rPr>
        <w:t>.</w:t>
      </w:r>
      <w:r>
        <w:rPr>
          <w:rtl/>
        </w:rPr>
        <w:t xml:space="preserve"> </w:t>
      </w:r>
      <w:bookmarkStart w:id="14843" w:name="_ETM_Q20_604649"/>
      <w:bookmarkEnd w:id="14843"/>
      <w:r>
        <w:rPr>
          <w:rtl/>
        </w:rPr>
        <w:t xml:space="preserve">אתה </w:t>
      </w:r>
      <w:bookmarkStart w:id="14844" w:name="_ETM_Q20_604859"/>
      <w:bookmarkEnd w:id="14844"/>
      <w:r>
        <w:rPr>
          <w:rtl/>
        </w:rPr>
        <w:t xml:space="preserve">יודע </w:t>
      </w:r>
      <w:bookmarkStart w:id="14845" w:name="_ETM_Q20_605100"/>
      <w:bookmarkEnd w:id="14845"/>
      <w:r>
        <w:rPr>
          <w:rtl/>
        </w:rPr>
        <w:t>מה</w:t>
      </w:r>
      <w:bookmarkStart w:id="14846" w:name="_ETM_Q20_604036"/>
      <w:bookmarkEnd w:id="14846"/>
      <w:r>
        <w:rPr>
          <w:rFonts w:hint="cs"/>
          <w:rtl/>
        </w:rPr>
        <w:t>?</w:t>
      </w:r>
      <w:r>
        <w:rPr>
          <w:rtl/>
        </w:rPr>
        <w:t xml:space="preserve"> </w:t>
      </w:r>
      <w:bookmarkStart w:id="14847" w:name="_ETM_Q20_606520"/>
      <w:bookmarkEnd w:id="14847"/>
      <w:r>
        <w:rPr>
          <w:rtl/>
        </w:rPr>
        <w:t xml:space="preserve">זה </w:t>
      </w:r>
      <w:bookmarkStart w:id="14848" w:name="_ETM_Q20_606760"/>
      <w:bookmarkEnd w:id="14848"/>
      <w:r>
        <w:rPr>
          <w:rtl/>
        </w:rPr>
        <w:t xml:space="preserve">לא </w:t>
      </w:r>
      <w:bookmarkStart w:id="14849" w:name="_ETM_Q20_606850"/>
      <w:bookmarkEnd w:id="14849"/>
      <w:r>
        <w:rPr>
          <w:rtl/>
        </w:rPr>
        <w:t>לטובתם</w:t>
      </w:r>
      <w:r>
        <w:rPr>
          <w:rFonts w:hint="cs"/>
          <w:rtl/>
        </w:rPr>
        <w:t>,</w:t>
      </w:r>
      <w:r>
        <w:rPr>
          <w:rtl/>
        </w:rPr>
        <w:t xml:space="preserve"> </w:t>
      </w:r>
      <w:bookmarkStart w:id="14850" w:name="_ETM_Q20_607659"/>
      <w:bookmarkEnd w:id="14850"/>
      <w:r>
        <w:rPr>
          <w:rtl/>
        </w:rPr>
        <w:t xml:space="preserve">אתם </w:t>
      </w:r>
      <w:bookmarkStart w:id="14851" w:name="_ETM_Q20_607869"/>
      <w:bookmarkEnd w:id="14851"/>
      <w:r>
        <w:rPr>
          <w:rtl/>
        </w:rPr>
        <w:t xml:space="preserve">פוגעים </w:t>
      </w:r>
      <w:bookmarkStart w:id="14852" w:name="_ETM_Q20_608290"/>
      <w:bookmarkEnd w:id="14852"/>
      <w:r>
        <w:rPr>
          <w:rtl/>
        </w:rPr>
        <w:t>בהם</w:t>
      </w:r>
      <w:r>
        <w:rPr>
          <w:rFonts w:hint="cs"/>
          <w:rtl/>
        </w:rPr>
        <w:t>.</w:t>
      </w:r>
      <w:bookmarkStart w:id="14853" w:name="_ETM_Q20_608980"/>
      <w:bookmarkEnd w:id="14853"/>
    </w:p>
    <w:p w:rsidR="00C85791" w:rsidRDefault="00C85791" w:rsidP="0035311A">
      <w:pPr>
        <w:rPr>
          <w:rtl/>
        </w:rPr>
      </w:pPr>
    </w:p>
    <w:p w:rsidR="00C85791" w:rsidRDefault="00C85791" w:rsidP="0035311A">
      <w:pPr>
        <w:rPr>
          <w:rtl/>
        </w:rPr>
      </w:pPr>
      <w:bookmarkStart w:id="14854" w:name="_ETM_Q20_625835"/>
      <w:bookmarkEnd w:id="14854"/>
      <w:r>
        <w:rPr>
          <w:rtl/>
        </w:rPr>
        <w:t xml:space="preserve">הנוסחה </w:t>
      </w:r>
      <w:bookmarkStart w:id="14855" w:name="_ETM_Q20_609550"/>
      <w:bookmarkEnd w:id="14855"/>
      <w:r>
        <w:rPr>
          <w:rtl/>
        </w:rPr>
        <w:t xml:space="preserve">היא </w:t>
      </w:r>
      <w:bookmarkStart w:id="14856" w:name="_ETM_Q20_609670"/>
      <w:bookmarkEnd w:id="14856"/>
      <w:r>
        <w:rPr>
          <w:rtl/>
        </w:rPr>
        <w:t xml:space="preserve">מאוד </w:t>
      </w:r>
      <w:bookmarkStart w:id="14857" w:name="_ETM_Q20_609910"/>
      <w:bookmarkEnd w:id="14857"/>
      <w:r>
        <w:rPr>
          <w:rtl/>
        </w:rPr>
        <w:t>פשוטה</w:t>
      </w:r>
      <w:r>
        <w:rPr>
          <w:rFonts w:hint="cs"/>
          <w:rtl/>
        </w:rPr>
        <w:t>:</w:t>
      </w:r>
      <w:r>
        <w:rPr>
          <w:rtl/>
        </w:rPr>
        <w:t xml:space="preserve"> </w:t>
      </w:r>
      <w:bookmarkStart w:id="14858" w:name="_ETM_Q20_610890"/>
      <w:bookmarkEnd w:id="14858"/>
      <w:r>
        <w:rPr>
          <w:rtl/>
        </w:rPr>
        <w:t xml:space="preserve">קודם </w:t>
      </w:r>
      <w:bookmarkStart w:id="14859" w:name="_ETM_Q20_611340"/>
      <w:bookmarkEnd w:id="14859"/>
      <w:r>
        <w:rPr>
          <w:rtl/>
        </w:rPr>
        <w:t>כ</w:t>
      </w:r>
      <w:bookmarkStart w:id="14860" w:name="_ETM_Q20_608695"/>
      <w:bookmarkEnd w:id="14860"/>
      <w:r>
        <w:rPr>
          <w:rFonts w:hint="cs"/>
          <w:rtl/>
        </w:rPr>
        <w:t>ו</w:t>
      </w:r>
      <w:bookmarkStart w:id="14861" w:name="_ETM_Q20_609346"/>
      <w:bookmarkEnd w:id="14861"/>
      <w:r>
        <w:rPr>
          <w:rtl/>
        </w:rPr>
        <w:t>ל</w:t>
      </w:r>
      <w:r>
        <w:rPr>
          <w:rFonts w:hint="cs"/>
          <w:rtl/>
        </w:rPr>
        <w:t>,</w:t>
      </w:r>
      <w:r>
        <w:rPr>
          <w:rtl/>
        </w:rPr>
        <w:t xml:space="preserve"> </w:t>
      </w:r>
      <w:bookmarkStart w:id="14862" w:name="_ETM_Q20_611910"/>
      <w:bookmarkEnd w:id="14862"/>
      <w:r>
        <w:rPr>
          <w:rtl/>
        </w:rPr>
        <w:t xml:space="preserve">כולם </w:t>
      </w:r>
      <w:bookmarkStart w:id="14863" w:name="_ETM_Q20_612330"/>
      <w:bookmarkEnd w:id="14863"/>
      <w:r>
        <w:rPr>
          <w:rtl/>
        </w:rPr>
        <w:t xml:space="preserve">מחויבים </w:t>
      </w:r>
      <w:bookmarkStart w:id="14864" w:name="_ETM_Q20_612870"/>
      <w:bookmarkEnd w:id="14864"/>
      <w:r>
        <w:rPr>
          <w:rtl/>
        </w:rPr>
        <w:t>בגיוס</w:t>
      </w:r>
      <w:r>
        <w:rPr>
          <w:rFonts w:hint="cs"/>
          <w:rtl/>
        </w:rPr>
        <w:t>,</w:t>
      </w:r>
      <w:r>
        <w:rPr>
          <w:rtl/>
        </w:rPr>
        <w:t xml:space="preserve"> </w:t>
      </w:r>
      <w:bookmarkStart w:id="14865" w:name="_ETM_Q20_613950"/>
      <w:bookmarkEnd w:id="14865"/>
      <w:r>
        <w:rPr>
          <w:rtl/>
        </w:rPr>
        <w:t xml:space="preserve">גם </w:t>
      </w:r>
      <w:bookmarkStart w:id="14866" w:name="_ETM_Q20_614310"/>
      <w:bookmarkEnd w:id="14866"/>
      <w:r>
        <w:rPr>
          <w:rtl/>
        </w:rPr>
        <w:t xml:space="preserve">בצבאי </w:t>
      </w:r>
      <w:bookmarkStart w:id="14867" w:name="_ETM_Q20_614880"/>
      <w:bookmarkEnd w:id="14867"/>
      <w:r>
        <w:rPr>
          <w:rtl/>
        </w:rPr>
        <w:t xml:space="preserve">וגם </w:t>
      </w:r>
      <w:bookmarkStart w:id="14868" w:name="_ETM_Q20_615330"/>
      <w:bookmarkEnd w:id="14868"/>
      <w:r>
        <w:rPr>
          <w:rtl/>
        </w:rPr>
        <w:t>באזרחי</w:t>
      </w:r>
      <w:r>
        <w:rPr>
          <w:rFonts w:hint="cs"/>
          <w:rtl/>
        </w:rPr>
        <w:t>.</w:t>
      </w:r>
      <w:r>
        <w:rPr>
          <w:rtl/>
        </w:rPr>
        <w:t xml:space="preserve"> </w:t>
      </w:r>
      <w:bookmarkStart w:id="14869" w:name="_ETM_Q20_616440"/>
      <w:bookmarkEnd w:id="14869"/>
      <w:r>
        <w:rPr>
          <w:rtl/>
        </w:rPr>
        <w:t>אחר</w:t>
      </w:r>
      <w:bookmarkStart w:id="14870" w:name="_ETM_Q20_616860"/>
      <w:bookmarkEnd w:id="14870"/>
      <w:r>
        <w:rPr>
          <w:rFonts w:hint="cs"/>
          <w:rtl/>
        </w:rPr>
        <w:t xml:space="preserve"> </w:t>
      </w:r>
      <w:r>
        <w:rPr>
          <w:rtl/>
        </w:rPr>
        <w:t xml:space="preserve">כך </w:t>
      </w:r>
      <w:bookmarkStart w:id="14871" w:name="_ETM_Q20_617100"/>
      <w:bookmarkEnd w:id="14871"/>
      <w:r>
        <w:rPr>
          <w:rtl/>
        </w:rPr>
        <w:t xml:space="preserve">נדון </w:t>
      </w:r>
      <w:bookmarkStart w:id="14872" w:name="_ETM_Q20_617550"/>
      <w:bookmarkEnd w:id="14872"/>
      <w:r>
        <w:rPr>
          <w:rtl/>
        </w:rPr>
        <w:t xml:space="preserve">על </w:t>
      </w:r>
      <w:bookmarkStart w:id="14873" w:name="_ETM_Q20_617700"/>
      <w:bookmarkEnd w:id="14873"/>
      <w:r>
        <w:rPr>
          <w:rtl/>
        </w:rPr>
        <w:t>ה</w:t>
      </w:r>
      <w:bookmarkStart w:id="14874" w:name="_ETM_Q20_614859"/>
      <w:bookmarkEnd w:id="14874"/>
      <w:r>
        <w:rPr>
          <w:rtl/>
        </w:rPr>
        <w:t>תאמות</w:t>
      </w:r>
      <w:r>
        <w:rPr>
          <w:rFonts w:hint="cs"/>
          <w:rtl/>
        </w:rPr>
        <w:t>,</w:t>
      </w:r>
      <w:r>
        <w:rPr>
          <w:rtl/>
        </w:rPr>
        <w:t xml:space="preserve"> </w:t>
      </w:r>
      <w:bookmarkStart w:id="14875" w:name="_ETM_Q20_618540"/>
      <w:bookmarkEnd w:id="14875"/>
      <w:r>
        <w:rPr>
          <w:rtl/>
        </w:rPr>
        <w:t xml:space="preserve">וכן </w:t>
      </w:r>
      <w:bookmarkStart w:id="14876" w:name="_ETM_Q20_619050"/>
      <w:bookmarkEnd w:id="14876"/>
      <w:r>
        <w:rPr>
          <w:rtl/>
        </w:rPr>
        <w:t xml:space="preserve">צריך </w:t>
      </w:r>
      <w:bookmarkStart w:id="14877" w:name="_ETM_Q20_619320"/>
      <w:bookmarkEnd w:id="14877"/>
      <w:r>
        <w:rPr>
          <w:rtl/>
        </w:rPr>
        <w:t xml:space="preserve">לעשות </w:t>
      </w:r>
      <w:bookmarkStart w:id="14878" w:name="_ETM_Q20_619620"/>
      <w:bookmarkEnd w:id="14878"/>
      <w:r>
        <w:rPr>
          <w:rtl/>
        </w:rPr>
        <w:t>התאמות</w:t>
      </w:r>
      <w:r>
        <w:rPr>
          <w:rFonts w:hint="cs"/>
          <w:rtl/>
        </w:rPr>
        <w:t>,</w:t>
      </w:r>
      <w:r>
        <w:rPr>
          <w:rtl/>
        </w:rPr>
        <w:t xml:space="preserve"> </w:t>
      </w:r>
      <w:bookmarkStart w:id="14879" w:name="_ETM_Q20_620550"/>
      <w:bookmarkEnd w:id="14879"/>
      <w:r>
        <w:rPr>
          <w:rtl/>
        </w:rPr>
        <w:t xml:space="preserve">גם </w:t>
      </w:r>
      <w:bookmarkStart w:id="14880" w:name="_ETM_Q20_620910"/>
      <w:bookmarkEnd w:id="14880"/>
      <w:r>
        <w:rPr>
          <w:rtl/>
        </w:rPr>
        <w:t xml:space="preserve">בחיים </w:t>
      </w:r>
      <w:bookmarkStart w:id="14881" w:name="_ETM_Q20_621420"/>
      <w:bookmarkEnd w:id="14881"/>
      <w:r>
        <w:rPr>
          <w:rtl/>
        </w:rPr>
        <w:t xml:space="preserve">וגם </w:t>
      </w:r>
      <w:bookmarkStart w:id="14882" w:name="_ETM_Q20_621810"/>
      <w:bookmarkEnd w:id="14882"/>
      <w:r>
        <w:rPr>
          <w:rtl/>
        </w:rPr>
        <w:t>במוות</w:t>
      </w:r>
      <w:r>
        <w:rPr>
          <w:rFonts w:hint="cs"/>
          <w:rtl/>
        </w:rPr>
        <w:t>.</w:t>
      </w:r>
      <w:r>
        <w:rPr>
          <w:rtl/>
        </w:rPr>
        <w:t xml:space="preserve"> </w:t>
      </w:r>
      <w:bookmarkStart w:id="14883" w:name="_ETM_Q20_622350"/>
      <w:bookmarkEnd w:id="14883"/>
      <w:r>
        <w:rPr>
          <w:rFonts w:hint="cs"/>
          <w:rtl/>
        </w:rPr>
        <w:t>הס</w:t>
      </w:r>
      <w:bookmarkStart w:id="14884" w:name="_ETM_Q20_620159"/>
      <w:bookmarkEnd w:id="14884"/>
      <w:r>
        <w:rPr>
          <w:rtl/>
        </w:rPr>
        <w:t xml:space="preserve">יפור </w:t>
      </w:r>
      <w:bookmarkStart w:id="14885" w:name="_ETM_Q20_622830"/>
      <w:bookmarkEnd w:id="14885"/>
      <w:r>
        <w:rPr>
          <w:rtl/>
        </w:rPr>
        <w:t xml:space="preserve">של </w:t>
      </w:r>
      <w:bookmarkStart w:id="14886" w:name="_ETM_Q20_623010"/>
      <w:bookmarkEnd w:id="14886"/>
      <w:r>
        <w:rPr>
          <w:rtl/>
        </w:rPr>
        <w:t xml:space="preserve">משפחת </w:t>
      </w:r>
      <w:bookmarkStart w:id="14887" w:name="_ETM_Q20_623520"/>
      <w:bookmarkEnd w:id="14887"/>
      <w:proofErr w:type="spellStart"/>
      <w:r>
        <w:rPr>
          <w:rtl/>
        </w:rPr>
        <w:t>יו</w:t>
      </w:r>
      <w:r>
        <w:rPr>
          <w:rFonts w:hint="cs"/>
          <w:rtl/>
        </w:rPr>
        <w:t>דקין</w:t>
      </w:r>
      <w:proofErr w:type="spellEnd"/>
      <w:r>
        <w:rPr>
          <w:rtl/>
        </w:rPr>
        <w:t xml:space="preserve"> </w:t>
      </w:r>
      <w:bookmarkStart w:id="14888" w:name="_ETM_Q20_623880"/>
      <w:bookmarkEnd w:id="14888"/>
      <w:r>
        <w:rPr>
          <w:rtl/>
        </w:rPr>
        <w:t xml:space="preserve">מכפר </w:t>
      </w:r>
      <w:bookmarkStart w:id="14889" w:name="_ETM_Q20_624180"/>
      <w:bookmarkEnd w:id="14889"/>
      <w:r>
        <w:rPr>
          <w:rtl/>
        </w:rPr>
        <w:t xml:space="preserve">חב"ד </w:t>
      </w:r>
      <w:bookmarkStart w:id="14890" w:name="_ETM_Q20_624900"/>
      <w:bookmarkEnd w:id="14890"/>
      <w:r>
        <w:rPr>
          <w:rtl/>
        </w:rPr>
        <w:t xml:space="preserve">מוכיח </w:t>
      </w:r>
      <w:bookmarkStart w:id="14891" w:name="_ETM_Q20_625380"/>
      <w:bookmarkEnd w:id="14891"/>
      <w:r>
        <w:rPr>
          <w:rtl/>
        </w:rPr>
        <w:t xml:space="preserve">לנו </w:t>
      </w:r>
      <w:bookmarkStart w:id="14892" w:name="_ETM_Q20_625710"/>
      <w:bookmarkEnd w:id="14892"/>
      <w:r>
        <w:rPr>
          <w:rtl/>
        </w:rPr>
        <w:t xml:space="preserve">את </w:t>
      </w:r>
      <w:bookmarkStart w:id="14893" w:name="_ETM_Q20_625830"/>
      <w:bookmarkEnd w:id="14893"/>
      <w:r>
        <w:rPr>
          <w:rtl/>
        </w:rPr>
        <w:t>זה</w:t>
      </w:r>
      <w:r>
        <w:rPr>
          <w:rFonts w:hint="cs"/>
          <w:rtl/>
        </w:rPr>
        <w:t>.</w:t>
      </w:r>
      <w:r>
        <w:rPr>
          <w:rtl/>
        </w:rPr>
        <w:t xml:space="preserve"> </w:t>
      </w:r>
      <w:bookmarkStart w:id="14894" w:name="_ETM_Q20_626340"/>
      <w:bookmarkEnd w:id="14894"/>
      <w:r>
        <w:rPr>
          <w:rtl/>
        </w:rPr>
        <w:t xml:space="preserve">אבל </w:t>
      </w:r>
      <w:bookmarkStart w:id="14895" w:name="_ETM_Q20_626640"/>
      <w:bookmarkEnd w:id="14895"/>
      <w:r>
        <w:rPr>
          <w:rtl/>
        </w:rPr>
        <w:t xml:space="preserve">ההסכמה </w:t>
      </w:r>
      <w:bookmarkStart w:id="14896" w:name="_ETM_Q20_627510"/>
      <w:bookmarkEnd w:id="14896"/>
      <w:r>
        <w:rPr>
          <w:rtl/>
        </w:rPr>
        <w:t xml:space="preserve">הרחבה </w:t>
      </w:r>
      <w:bookmarkStart w:id="14897" w:name="_ETM_Q20_628770"/>
      <w:bookmarkStart w:id="14898" w:name="_ETM_Q20_626363"/>
      <w:bookmarkEnd w:id="14897"/>
      <w:bookmarkEnd w:id="14898"/>
      <w:r>
        <w:rPr>
          <w:rtl/>
        </w:rPr>
        <w:t>בינינו</w:t>
      </w:r>
      <w:r>
        <w:rPr>
          <w:rFonts w:hint="cs"/>
          <w:rtl/>
        </w:rPr>
        <w:t xml:space="preserve"> היא</w:t>
      </w:r>
      <w:r>
        <w:rPr>
          <w:rtl/>
        </w:rPr>
        <w:t xml:space="preserve"> </w:t>
      </w:r>
      <w:bookmarkStart w:id="14899" w:name="_ETM_Q20_629940"/>
      <w:bookmarkEnd w:id="14899"/>
      <w:r>
        <w:rPr>
          <w:rtl/>
        </w:rPr>
        <w:t xml:space="preserve">שכולנו </w:t>
      </w:r>
      <w:bookmarkStart w:id="14900" w:name="_ETM_Q20_630990"/>
      <w:bookmarkEnd w:id="14900"/>
      <w:r>
        <w:rPr>
          <w:rtl/>
        </w:rPr>
        <w:t xml:space="preserve">צריכים </w:t>
      </w:r>
      <w:bookmarkStart w:id="14901" w:name="_ETM_Q20_631470"/>
      <w:bookmarkEnd w:id="14901"/>
      <w:r>
        <w:rPr>
          <w:rtl/>
        </w:rPr>
        <w:t>ל</w:t>
      </w:r>
      <w:bookmarkStart w:id="14902" w:name="_ETM_Q20_631980"/>
      <w:bookmarkStart w:id="14903" w:name="_ETM_Q20_629007"/>
      <w:bookmarkEnd w:id="14902"/>
      <w:bookmarkEnd w:id="14903"/>
      <w:r>
        <w:rPr>
          <w:rtl/>
        </w:rPr>
        <w:t xml:space="preserve">התגייס </w:t>
      </w:r>
      <w:bookmarkStart w:id="14904" w:name="_ETM_Q20_632970"/>
      <w:bookmarkEnd w:id="14904"/>
      <w:r>
        <w:rPr>
          <w:rtl/>
        </w:rPr>
        <w:t xml:space="preserve">או </w:t>
      </w:r>
      <w:bookmarkStart w:id="14905" w:name="_ETM_Q20_633180"/>
      <w:bookmarkEnd w:id="14905"/>
      <w:r>
        <w:rPr>
          <w:rtl/>
        </w:rPr>
        <w:t xml:space="preserve">לשירות </w:t>
      </w:r>
      <w:bookmarkStart w:id="14906" w:name="_ETM_Q20_633720"/>
      <w:bookmarkEnd w:id="14906"/>
      <w:r>
        <w:rPr>
          <w:rFonts w:hint="cs"/>
          <w:rtl/>
        </w:rPr>
        <w:t xml:space="preserve">צבאי </w:t>
      </w:r>
      <w:r>
        <w:rPr>
          <w:rtl/>
        </w:rPr>
        <w:t xml:space="preserve">פעיל </w:t>
      </w:r>
      <w:bookmarkStart w:id="14907" w:name="_ETM_Q20_634080"/>
      <w:bookmarkStart w:id="14908" w:name="_ETM_Q20_634650"/>
      <w:bookmarkStart w:id="14909" w:name="_ETM_Q20_631838"/>
      <w:bookmarkEnd w:id="14907"/>
      <w:bookmarkEnd w:id="14908"/>
      <w:bookmarkEnd w:id="14909"/>
      <w:r>
        <w:rPr>
          <w:rtl/>
        </w:rPr>
        <w:t xml:space="preserve">או </w:t>
      </w:r>
      <w:bookmarkStart w:id="14910" w:name="_ETM_Q20_634770"/>
      <w:bookmarkEnd w:id="14910"/>
      <w:r>
        <w:rPr>
          <w:rFonts w:hint="cs"/>
          <w:rtl/>
        </w:rPr>
        <w:t>ל</w:t>
      </w:r>
      <w:r>
        <w:rPr>
          <w:rtl/>
        </w:rPr>
        <w:t xml:space="preserve">שירות </w:t>
      </w:r>
      <w:bookmarkStart w:id="14911" w:name="_ETM_Q20_635280"/>
      <w:bookmarkEnd w:id="14911"/>
      <w:r>
        <w:rPr>
          <w:rtl/>
        </w:rPr>
        <w:t>לאומי</w:t>
      </w:r>
      <w:r>
        <w:rPr>
          <w:rFonts w:hint="cs"/>
          <w:rtl/>
        </w:rPr>
        <w:t>.</w:t>
      </w:r>
      <w:r>
        <w:rPr>
          <w:rtl/>
        </w:rPr>
        <w:t xml:space="preserve"> </w:t>
      </w:r>
      <w:bookmarkStart w:id="14912" w:name="_ETM_Q20_636060"/>
      <w:bookmarkEnd w:id="14912"/>
      <w:r>
        <w:rPr>
          <w:rtl/>
        </w:rPr>
        <w:t xml:space="preserve">בעיניי </w:t>
      </w:r>
      <w:bookmarkStart w:id="14913" w:name="_ETM_Q20_636599"/>
      <w:bookmarkEnd w:id="14913"/>
      <w:r>
        <w:rPr>
          <w:rtl/>
        </w:rPr>
        <w:t xml:space="preserve">אין </w:t>
      </w:r>
      <w:bookmarkStart w:id="14914" w:name="_ETM_Q20_636720"/>
      <w:bookmarkEnd w:id="14914"/>
      <w:r>
        <w:rPr>
          <w:rtl/>
        </w:rPr>
        <w:t xml:space="preserve">על </w:t>
      </w:r>
      <w:bookmarkStart w:id="14915" w:name="_ETM_Q20_636840"/>
      <w:bookmarkEnd w:id="14915"/>
      <w:r>
        <w:rPr>
          <w:rtl/>
        </w:rPr>
        <w:t xml:space="preserve">זה </w:t>
      </w:r>
      <w:bookmarkStart w:id="14916" w:name="_ETM_Q20_636930"/>
      <w:bookmarkEnd w:id="14916"/>
      <w:r>
        <w:rPr>
          <w:rtl/>
        </w:rPr>
        <w:t xml:space="preserve">בכלל </w:t>
      </w:r>
      <w:bookmarkStart w:id="14917" w:name="_ETM_Q20_637260"/>
      <w:bookmarkEnd w:id="14917"/>
      <w:r>
        <w:rPr>
          <w:rtl/>
        </w:rPr>
        <w:t>ו</w:t>
      </w:r>
      <w:r>
        <w:rPr>
          <w:rFonts w:hint="cs"/>
          <w:rtl/>
        </w:rPr>
        <w:t>י</w:t>
      </w:r>
      <w:r>
        <w:rPr>
          <w:rtl/>
        </w:rPr>
        <w:t>כוח</w:t>
      </w:r>
      <w:r>
        <w:rPr>
          <w:rFonts w:hint="cs"/>
          <w:rtl/>
        </w:rPr>
        <w:t>.</w:t>
      </w:r>
      <w:bookmarkStart w:id="14918" w:name="_ETM_Q20_634923"/>
      <w:bookmarkEnd w:id="14918"/>
      <w:r>
        <w:rPr>
          <w:rtl/>
        </w:rPr>
        <w:t xml:space="preserve"> </w:t>
      </w:r>
      <w:bookmarkStart w:id="14919" w:name="_ETM_Q20_637769"/>
      <w:bookmarkEnd w:id="14919"/>
      <w:r>
        <w:rPr>
          <w:rtl/>
        </w:rPr>
        <w:t xml:space="preserve">תודה </w:t>
      </w:r>
      <w:bookmarkStart w:id="14920" w:name="_ETM_Q20_638069"/>
      <w:bookmarkEnd w:id="14920"/>
      <w:r>
        <w:rPr>
          <w:rtl/>
        </w:rPr>
        <w:t>רבה</w:t>
      </w:r>
      <w:r>
        <w:rPr>
          <w:rFonts w:hint="cs"/>
          <w:rtl/>
        </w:rPr>
        <w:t>,</w:t>
      </w:r>
      <w:r>
        <w:rPr>
          <w:rtl/>
        </w:rPr>
        <w:t xml:space="preserve"> </w:t>
      </w:r>
      <w:bookmarkStart w:id="14921" w:name="_ETM_Q20_638250"/>
      <w:bookmarkEnd w:id="14921"/>
      <w:r>
        <w:rPr>
          <w:rtl/>
        </w:rPr>
        <w:t>אדוני</w:t>
      </w:r>
      <w:r>
        <w:rPr>
          <w:rFonts w:hint="cs"/>
          <w:rtl/>
        </w:rPr>
        <w:t xml:space="preserve"> היושב-ראש.</w:t>
      </w:r>
      <w:bookmarkStart w:id="14922" w:name="_ETM_Q20_638519"/>
      <w:bookmarkEnd w:id="14922"/>
    </w:p>
    <w:p w:rsidR="00C85791" w:rsidRDefault="00C85791" w:rsidP="0035311A">
      <w:pPr>
        <w:rPr>
          <w:rtl/>
        </w:rPr>
      </w:pPr>
    </w:p>
    <w:p w:rsidR="00C85791" w:rsidRDefault="00C85791" w:rsidP="0035311A">
      <w:pPr>
        <w:pStyle w:val="af7"/>
        <w:keepNext/>
        <w:rPr>
          <w:rtl/>
        </w:rPr>
      </w:pPr>
      <w:bookmarkStart w:id="14923" w:name="ET_yor_6593_4"/>
      <w:r w:rsidRPr="00ED4958">
        <w:rPr>
          <w:rStyle w:val="TagStyle"/>
          <w:rtl/>
        </w:rPr>
        <w:t xml:space="preserve"> &lt;&lt; יור &gt;&gt; </w:t>
      </w:r>
      <w:r>
        <w:rPr>
          <w:rtl/>
        </w:rPr>
        <w:t>היו"ר חנוך דב מלביצקי:</w:t>
      </w:r>
      <w:r w:rsidRPr="00ED4958">
        <w:rPr>
          <w:rStyle w:val="TagStyle"/>
          <w:rtl/>
        </w:rPr>
        <w:t xml:space="preserve"> &lt;&lt; יור &gt;&gt;</w:t>
      </w:r>
      <w:r>
        <w:rPr>
          <w:rtl/>
        </w:rPr>
        <w:t xml:space="preserve">   </w:t>
      </w:r>
      <w:bookmarkEnd w:id="14923"/>
    </w:p>
    <w:p w:rsidR="00C85791" w:rsidRDefault="00C85791" w:rsidP="00ED58FB">
      <w:pPr>
        <w:rPr>
          <w:rtl/>
          <w:lang w:eastAsia="he-IL"/>
        </w:rPr>
      </w:pPr>
    </w:p>
    <w:p w:rsidR="00C85791" w:rsidRDefault="00C85791" w:rsidP="0035311A">
      <w:pPr>
        <w:rPr>
          <w:rtl/>
        </w:rPr>
      </w:pPr>
      <w:bookmarkStart w:id="14924" w:name="_ETM_Q20_635947"/>
      <w:bookmarkStart w:id="14925" w:name="_ETM_Q20_638760"/>
      <w:bookmarkEnd w:id="14924"/>
      <w:bookmarkEnd w:id="14925"/>
      <w:r>
        <w:rPr>
          <w:rFonts w:hint="cs"/>
          <w:rtl/>
        </w:rPr>
        <w:t>תודה.</w:t>
      </w:r>
      <w:bookmarkStart w:id="14926" w:name="_ETM_Q20_637294"/>
      <w:bookmarkEnd w:id="14926"/>
      <w:r>
        <w:rPr>
          <w:rtl/>
        </w:rPr>
        <w:t xml:space="preserve"> </w:t>
      </w:r>
      <w:bookmarkStart w:id="14927" w:name="_ETM_Q20_639060"/>
      <w:bookmarkEnd w:id="14927"/>
      <w:r>
        <w:rPr>
          <w:rtl/>
        </w:rPr>
        <w:t xml:space="preserve">חבר </w:t>
      </w:r>
      <w:bookmarkStart w:id="14928" w:name="_ETM_Q20_639390"/>
      <w:bookmarkEnd w:id="14928"/>
      <w:r>
        <w:rPr>
          <w:rtl/>
        </w:rPr>
        <w:t xml:space="preserve">הכנסת </w:t>
      </w:r>
      <w:bookmarkStart w:id="14929" w:name="_ETM_Q20_639659"/>
      <w:bookmarkEnd w:id="14929"/>
      <w:r>
        <w:rPr>
          <w:rtl/>
        </w:rPr>
        <w:t xml:space="preserve">רם </w:t>
      </w:r>
      <w:bookmarkStart w:id="14930" w:name="_ETM_Q20_639780"/>
      <w:bookmarkEnd w:id="14930"/>
      <w:r>
        <w:rPr>
          <w:rtl/>
        </w:rPr>
        <w:t xml:space="preserve">בן </w:t>
      </w:r>
      <w:bookmarkStart w:id="14931" w:name="_ETM_Q20_639930"/>
      <w:bookmarkEnd w:id="14931"/>
      <w:r>
        <w:rPr>
          <w:rtl/>
        </w:rPr>
        <w:t>ברק</w:t>
      </w:r>
      <w:r>
        <w:rPr>
          <w:rFonts w:hint="cs"/>
          <w:rtl/>
        </w:rPr>
        <w:t>.</w:t>
      </w:r>
      <w:bookmarkStart w:id="14932" w:name="_ETM_Q20_656650"/>
      <w:bookmarkStart w:id="14933" w:name="_ETM_Q20_639951"/>
      <w:bookmarkEnd w:id="14932"/>
      <w:bookmarkEnd w:id="14933"/>
    </w:p>
    <w:p w:rsidR="00C85791" w:rsidRDefault="00C85791" w:rsidP="0035311A">
      <w:pPr>
        <w:rPr>
          <w:rtl/>
        </w:rPr>
      </w:pPr>
      <w:bookmarkStart w:id="14934" w:name="_ETM_Q20_640009"/>
      <w:bookmarkEnd w:id="14934"/>
    </w:p>
    <w:p w:rsidR="00C85791" w:rsidRDefault="00C85791" w:rsidP="0035311A">
      <w:pPr>
        <w:pStyle w:val="a4"/>
        <w:keepNext/>
        <w:rPr>
          <w:rtl/>
        </w:rPr>
      </w:pPr>
      <w:bookmarkStart w:id="14935" w:name="ET_speaker_5766_5"/>
      <w:r w:rsidRPr="00ED4958">
        <w:rPr>
          <w:rStyle w:val="TagStyle"/>
          <w:rtl/>
        </w:rPr>
        <w:t xml:space="preserve"> &lt;&lt; דובר &gt;&gt; </w:t>
      </w:r>
      <w:bookmarkStart w:id="14936" w:name="_Toc170221505"/>
      <w:bookmarkStart w:id="14937" w:name="_Toc193213768"/>
      <w:r>
        <w:rPr>
          <w:rtl/>
        </w:rPr>
        <w:t>רם בן ברק (יש עתיד):</w:t>
      </w:r>
      <w:bookmarkEnd w:id="14936"/>
      <w:bookmarkEnd w:id="14937"/>
      <w:r w:rsidRPr="00ED4958">
        <w:rPr>
          <w:rStyle w:val="TagStyle"/>
          <w:rtl/>
        </w:rPr>
        <w:t xml:space="preserve"> &lt;&lt; דובר &gt;&gt;</w:t>
      </w:r>
      <w:r>
        <w:rPr>
          <w:rtl/>
        </w:rPr>
        <w:t xml:space="preserve">   </w:t>
      </w:r>
      <w:bookmarkEnd w:id="14935"/>
    </w:p>
    <w:p w:rsidR="00C85791" w:rsidRDefault="00C85791" w:rsidP="00ED58FB">
      <w:pPr>
        <w:rPr>
          <w:rtl/>
          <w:lang w:eastAsia="he-IL"/>
        </w:rPr>
      </w:pPr>
    </w:p>
    <w:p w:rsidR="00C85791" w:rsidRDefault="00C85791" w:rsidP="00766190">
      <w:pPr>
        <w:rPr>
          <w:rtl/>
        </w:rPr>
      </w:pPr>
      <w:bookmarkStart w:id="14938" w:name="_ETM_Q20_642465"/>
      <w:bookmarkStart w:id="14939" w:name="_ETM_Q20_642508"/>
      <w:bookmarkStart w:id="14940" w:name="_ETM_Q20_642628"/>
      <w:bookmarkStart w:id="14941" w:name="_ETM_Q20_640094"/>
      <w:bookmarkStart w:id="14942" w:name="_ETM_Q20_640135"/>
      <w:bookmarkEnd w:id="14938"/>
      <w:bookmarkEnd w:id="14939"/>
      <w:bookmarkEnd w:id="14940"/>
      <w:bookmarkEnd w:id="14941"/>
      <w:bookmarkEnd w:id="14942"/>
      <w:r>
        <w:rPr>
          <w:rtl/>
        </w:rPr>
        <w:t xml:space="preserve">אדוני </w:t>
      </w:r>
      <w:bookmarkStart w:id="14943" w:name="_ETM_Q20_656950"/>
      <w:bookmarkEnd w:id="14943"/>
      <w:r>
        <w:rPr>
          <w:rtl/>
        </w:rPr>
        <w:t>היושב-ראש</w:t>
      </w:r>
      <w:r>
        <w:rPr>
          <w:rFonts w:hint="cs"/>
          <w:rtl/>
        </w:rPr>
        <w:t>,</w:t>
      </w:r>
      <w:r>
        <w:rPr>
          <w:rtl/>
        </w:rPr>
        <w:t xml:space="preserve"> </w:t>
      </w:r>
      <w:bookmarkStart w:id="14944" w:name="_ETM_Q20_657910"/>
      <w:bookmarkEnd w:id="14944"/>
      <w:r>
        <w:rPr>
          <w:rtl/>
        </w:rPr>
        <w:t>חברי</w:t>
      </w:r>
      <w:r>
        <w:rPr>
          <w:rFonts w:hint="cs"/>
          <w:rtl/>
        </w:rPr>
        <w:t>י</w:t>
      </w:r>
      <w:r>
        <w:rPr>
          <w:rtl/>
        </w:rPr>
        <w:t xml:space="preserve"> </w:t>
      </w:r>
      <w:bookmarkStart w:id="14945" w:name="_ETM_Q20_658330"/>
      <w:bookmarkEnd w:id="14945"/>
      <w:r>
        <w:rPr>
          <w:rtl/>
        </w:rPr>
        <w:t xml:space="preserve">חברי </w:t>
      </w:r>
      <w:bookmarkStart w:id="14946" w:name="_ETM_Q20_658660"/>
      <w:bookmarkEnd w:id="14946"/>
      <w:r>
        <w:rPr>
          <w:rtl/>
        </w:rPr>
        <w:t>הכנסת</w:t>
      </w:r>
      <w:r>
        <w:rPr>
          <w:rFonts w:hint="cs"/>
          <w:rtl/>
        </w:rPr>
        <w:t>,</w:t>
      </w:r>
      <w:r>
        <w:rPr>
          <w:rtl/>
        </w:rPr>
        <w:t xml:space="preserve"> </w:t>
      </w:r>
      <w:bookmarkStart w:id="14947" w:name="_ETM_Q20_660800"/>
      <w:bookmarkEnd w:id="14947"/>
      <w:r>
        <w:rPr>
          <w:rtl/>
        </w:rPr>
        <w:t xml:space="preserve">טוב </w:t>
      </w:r>
      <w:bookmarkStart w:id="14948" w:name="_ETM_Q20_661340"/>
      <w:bookmarkEnd w:id="14948"/>
      <w:r>
        <w:rPr>
          <w:rtl/>
        </w:rPr>
        <w:t xml:space="preserve">שנתניהו </w:t>
      </w:r>
      <w:bookmarkStart w:id="14949" w:name="_ETM_Q20_662180"/>
      <w:bookmarkStart w:id="14950" w:name="_ETM_Q20_662690"/>
      <w:bookmarkEnd w:id="14949"/>
      <w:bookmarkEnd w:id="14950"/>
      <w:r>
        <w:rPr>
          <w:rtl/>
        </w:rPr>
        <w:t xml:space="preserve">הזכיר </w:t>
      </w:r>
      <w:bookmarkStart w:id="14951" w:name="_ETM_Q20_663080"/>
      <w:bookmarkEnd w:id="14951"/>
      <w:r>
        <w:rPr>
          <w:rtl/>
        </w:rPr>
        <w:t xml:space="preserve">אתמול לפטריוטים </w:t>
      </w:r>
      <w:bookmarkStart w:id="14952" w:name="_ETM_Q20_664459"/>
      <w:bookmarkEnd w:id="14952"/>
      <w:r>
        <w:rPr>
          <w:rtl/>
        </w:rPr>
        <w:t xml:space="preserve">מי </w:t>
      </w:r>
      <w:bookmarkStart w:id="14953" w:name="_ETM_Q20_664700"/>
      <w:bookmarkEnd w:id="14953"/>
      <w:r>
        <w:rPr>
          <w:rtl/>
        </w:rPr>
        <w:t xml:space="preserve">משלם </w:t>
      </w:r>
      <w:bookmarkStart w:id="14954" w:name="_ETM_Q20_665120"/>
      <w:bookmarkStart w:id="14955" w:name="_ETM_Q20_665569"/>
      <w:bookmarkEnd w:id="14954"/>
      <w:bookmarkEnd w:id="14955"/>
      <w:r>
        <w:rPr>
          <w:rtl/>
        </w:rPr>
        <w:t xml:space="preserve">את </w:t>
      </w:r>
      <w:bookmarkStart w:id="14956" w:name="_ETM_Q20_665780"/>
      <w:bookmarkEnd w:id="14956"/>
      <w:r>
        <w:rPr>
          <w:rtl/>
        </w:rPr>
        <w:t xml:space="preserve">המשכורת </w:t>
      </w:r>
      <w:bookmarkStart w:id="14957" w:name="_ETM_Q20_666319"/>
      <w:bookmarkEnd w:id="14957"/>
      <w:r>
        <w:rPr>
          <w:rtl/>
        </w:rPr>
        <w:t>שלהם</w:t>
      </w:r>
      <w:r>
        <w:rPr>
          <w:rFonts w:hint="cs"/>
          <w:rtl/>
        </w:rPr>
        <w:t>.</w:t>
      </w:r>
      <w:r>
        <w:rPr>
          <w:rtl/>
        </w:rPr>
        <w:t xml:space="preserve"> </w:t>
      </w:r>
      <w:bookmarkStart w:id="14958" w:name="_ETM_Q20_667490"/>
      <w:bookmarkEnd w:id="14958"/>
      <w:r>
        <w:rPr>
          <w:rtl/>
        </w:rPr>
        <w:t xml:space="preserve">נראה </w:t>
      </w:r>
      <w:bookmarkStart w:id="14959" w:name="_ETM_Q20_667790"/>
      <w:bookmarkEnd w:id="14959"/>
      <w:r>
        <w:rPr>
          <w:rtl/>
        </w:rPr>
        <w:t xml:space="preserve">היה </w:t>
      </w:r>
      <w:bookmarkStart w:id="14960" w:name="_ETM_Q20_668030"/>
      <w:bookmarkEnd w:id="14960"/>
      <w:r>
        <w:rPr>
          <w:rtl/>
        </w:rPr>
        <w:t xml:space="preserve">שהם </w:t>
      </w:r>
      <w:bookmarkStart w:id="14961" w:name="_ETM_Q20_668240"/>
      <w:bookmarkEnd w:id="14961"/>
      <w:r>
        <w:rPr>
          <w:rtl/>
        </w:rPr>
        <w:t xml:space="preserve">זוכרים </w:t>
      </w:r>
      <w:bookmarkStart w:id="14962" w:name="_ETM_Q20_668600"/>
      <w:bookmarkEnd w:id="14962"/>
      <w:r>
        <w:rPr>
          <w:rtl/>
        </w:rPr>
        <w:t xml:space="preserve">את </w:t>
      </w:r>
      <w:bookmarkStart w:id="14963" w:name="_ETM_Q20_668690"/>
      <w:bookmarkEnd w:id="14963"/>
      <w:r>
        <w:rPr>
          <w:rtl/>
        </w:rPr>
        <w:t xml:space="preserve">זה </w:t>
      </w:r>
      <w:bookmarkStart w:id="14964" w:name="_ETM_Q20_668810"/>
      <w:bookmarkEnd w:id="14964"/>
      <w:r>
        <w:rPr>
          <w:rtl/>
        </w:rPr>
        <w:t>מצוין</w:t>
      </w:r>
      <w:r>
        <w:rPr>
          <w:rFonts w:hint="cs"/>
          <w:rtl/>
        </w:rPr>
        <w:t>.</w:t>
      </w:r>
      <w:r>
        <w:rPr>
          <w:rtl/>
        </w:rPr>
        <w:t xml:space="preserve"> </w:t>
      </w:r>
      <w:bookmarkStart w:id="14965" w:name="_ETM_Q20_670070"/>
      <w:bookmarkEnd w:id="14965"/>
      <w:r>
        <w:rPr>
          <w:rtl/>
        </w:rPr>
        <w:t>עיתונאים</w:t>
      </w:r>
      <w:r>
        <w:rPr>
          <w:rFonts w:hint="cs"/>
          <w:rtl/>
        </w:rPr>
        <w:t>,</w:t>
      </w:r>
      <w:bookmarkStart w:id="14966" w:name="_ETM_Q20_670115"/>
      <w:bookmarkEnd w:id="14966"/>
      <w:r>
        <w:rPr>
          <w:rtl/>
        </w:rPr>
        <w:t xml:space="preserve"> </w:t>
      </w:r>
      <w:bookmarkStart w:id="14967" w:name="_ETM_Q20_670670"/>
      <w:bookmarkEnd w:id="14967"/>
      <w:r>
        <w:rPr>
          <w:rtl/>
        </w:rPr>
        <w:t>עלק</w:t>
      </w:r>
      <w:r>
        <w:rPr>
          <w:rFonts w:hint="cs"/>
          <w:rtl/>
        </w:rPr>
        <w:t>.</w:t>
      </w:r>
      <w:bookmarkStart w:id="14968" w:name="_ETM_Q20_672030"/>
      <w:bookmarkEnd w:id="14968"/>
    </w:p>
    <w:p w:rsidR="00C85791" w:rsidRDefault="00C85791" w:rsidP="0035311A">
      <w:pPr>
        <w:rPr>
          <w:rtl/>
        </w:rPr>
      </w:pPr>
    </w:p>
    <w:p w:rsidR="00C85791" w:rsidRDefault="00C85791" w:rsidP="00766190">
      <w:pPr>
        <w:rPr>
          <w:rtl/>
        </w:rPr>
      </w:pPr>
      <w:r>
        <w:rPr>
          <w:rtl/>
        </w:rPr>
        <w:t>בר</w:t>
      </w:r>
      <w:r>
        <w:rPr>
          <w:rFonts w:hint="cs"/>
          <w:rtl/>
        </w:rPr>
        <w:t>י</w:t>
      </w:r>
      <w:r>
        <w:rPr>
          <w:rtl/>
        </w:rPr>
        <w:t xml:space="preserve">איון </w:t>
      </w:r>
      <w:bookmarkStart w:id="14969" w:name="_ETM_Q20_673170"/>
      <w:bookmarkEnd w:id="14969"/>
      <w:r>
        <w:rPr>
          <w:rtl/>
        </w:rPr>
        <w:t xml:space="preserve">אמרת </w:t>
      </w:r>
      <w:bookmarkStart w:id="14970" w:name="_ETM_Q20_673860"/>
      <w:bookmarkEnd w:id="14970"/>
      <w:r>
        <w:rPr>
          <w:rtl/>
        </w:rPr>
        <w:t xml:space="preserve">שאתה </w:t>
      </w:r>
      <w:bookmarkStart w:id="14971" w:name="_ETM_Q20_674040"/>
      <w:bookmarkEnd w:id="14971"/>
      <w:r>
        <w:rPr>
          <w:rtl/>
        </w:rPr>
        <w:t xml:space="preserve">מוכן </w:t>
      </w:r>
      <w:bookmarkStart w:id="14972" w:name="_ETM_Q20_674400"/>
      <w:bookmarkEnd w:id="14972"/>
      <w:r>
        <w:rPr>
          <w:rtl/>
        </w:rPr>
        <w:t xml:space="preserve">לעסקה </w:t>
      </w:r>
      <w:bookmarkStart w:id="14973" w:name="_ETM_Q20_674790"/>
      <w:bookmarkEnd w:id="14973"/>
      <w:r>
        <w:rPr>
          <w:rtl/>
        </w:rPr>
        <w:t>חלקית</w:t>
      </w:r>
      <w:r>
        <w:rPr>
          <w:rFonts w:hint="cs"/>
          <w:rtl/>
        </w:rPr>
        <w:t>.</w:t>
      </w:r>
      <w:r>
        <w:rPr>
          <w:rtl/>
        </w:rPr>
        <w:t xml:space="preserve"> </w:t>
      </w:r>
      <w:bookmarkStart w:id="14974" w:name="_ETM_Q20_675900"/>
      <w:bookmarkEnd w:id="14974"/>
      <w:r>
        <w:rPr>
          <w:rtl/>
        </w:rPr>
        <w:t xml:space="preserve">באמת </w:t>
      </w:r>
      <w:bookmarkStart w:id="14975" w:name="_ETM_Q20_676290"/>
      <w:bookmarkEnd w:id="14975"/>
      <w:r>
        <w:rPr>
          <w:rtl/>
        </w:rPr>
        <w:t xml:space="preserve">תודה </w:t>
      </w:r>
      <w:bookmarkStart w:id="14976" w:name="_ETM_Q20_676560"/>
      <w:bookmarkEnd w:id="14976"/>
      <w:r>
        <w:rPr>
          <w:rtl/>
        </w:rPr>
        <w:t xml:space="preserve">רבה </w:t>
      </w:r>
      <w:bookmarkStart w:id="14977" w:name="_ETM_Q20_676830"/>
      <w:bookmarkEnd w:id="14977"/>
      <w:r>
        <w:rPr>
          <w:rtl/>
        </w:rPr>
        <w:t>לך</w:t>
      </w:r>
      <w:r>
        <w:rPr>
          <w:rFonts w:hint="cs"/>
          <w:rtl/>
        </w:rPr>
        <w:t>.</w:t>
      </w:r>
      <w:bookmarkStart w:id="14978" w:name="_ETM_Q20_675603"/>
      <w:bookmarkEnd w:id="14978"/>
      <w:r>
        <w:rPr>
          <w:rtl/>
        </w:rPr>
        <w:t xml:space="preserve"> </w:t>
      </w:r>
      <w:bookmarkStart w:id="14979" w:name="_ETM_Q20_677700"/>
      <w:bookmarkStart w:id="14980" w:name="_ETM_Q20_677880"/>
      <w:bookmarkEnd w:id="14979"/>
      <w:bookmarkEnd w:id="14980"/>
      <w:r>
        <w:rPr>
          <w:rtl/>
        </w:rPr>
        <w:t xml:space="preserve">אני </w:t>
      </w:r>
      <w:bookmarkStart w:id="14981" w:name="_ETM_Q20_678030"/>
      <w:bookmarkEnd w:id="14981"/>
      <w:r>
        <w:rPr>
          <w:rtl/>
        </w:rPr>
        <w:t xml:space="preserve">רוצה </w:t>
      </w:r>
      <w:bookmarkStart w:id="14982" w:name="_ETM_Q20_678270"/>
      <w:bookmarkEnd w:id="14982"/>
      <w:r>
        <w:rPr>
          <w:rtl/>
        </w:rPr>
        <w:t xml:space="preserve">להזכיר </w:t>
      </w:r>
      <w:bookmarkStart w:id="14983" w:name="_ETM_Q20_678690"/>
      <w:bookmarkEnd w:id="14983"/>
      <w:r>
        <w:rPr>
          <w:rtl/>
        </w:rPr>
        <w:t>לך</w:t>
      </w:r>
      <w:bookmarkStart w:id="14984" w:name="_ETM_Q20_679584"/>
      <w:bookmarkEnd w:id="14984"/>
      <w:r>
        <w:rPr>
          <w:rFonts w:hint="cs"/>
          <w:rtl/>
        </w:rPr>
        <w:t>:</w:t>
      </w:r>
      <w:r>
        <w:rPr>
          <w:rtl/>
        </w:rPr>
        <w:t xml:space="preserve"> </w:t>
      </w:r>
      <w:bookmarkStart w:id="14985" w:name="_ETM_Q20_679230"/>
      <w:bookmarkEnd w:id="14985"/>
      <w:r>
        <w:rPr>
          <w:rtl/>
        </w:rPr>
        <w:t xml:space="preserve">זה </w:t>
      </w:r>
      <w:bookmarkStart w:id="14986" w:name="_ETM_Q20_679440"/>
      <w:bookmarkEnd w:id="14986"/>
      <w:r>
        <w:rPr>
          <w:rtl/>
        </w:rPr>
        <w:t xml:space="preserve">לא </w:t>
      </w:r>
      <w:bookmarkStart w:id="14987" w:name="_ETM_Q20_679560"/>
      <w:bookmarkEnd w:id="14987"/>
      <w:r>
        <w:rPr>
          <w:rtl/>
        </w:rPr>
        <w:t xml:space="preserve">העניין </w:t>
      </w:r>
      <w:bookmarkStart w:id="14988" w:name="_ETM_Q20_679890"/>
      <w:bookmarkEnd w:id="14988"/>
      <w:r>
        <w:rPr>
          <w:rtl/>
        </w:rPr>
        <w:t xml:space="preserve">אם </w:t>
      </w:r>
      <w:bookmarkStart w:id="14989" w:name="_ETM_Q20_680010"/>
      <w:bookmarkEnd w:id="14989"/>
      <w:r>
        <w:rPr>
          <w:rtl/>
        </w:rPr>
        <w:t xml:space="preserve">אתה </w:t>
      </w:r>
      <w:bookmarkStart w:id="14990" w:name="_ETM_Q20_680190"/>
      <w:bookmarkEnd w:id="14990"/>
      <w:r>
        <w:rPr>
          <w:rtl/>
        </w:rPr>
        <w:t xml:space="preserve">מוכן </w:t>
      </w:r>
      <w:bookmarkStart w:id="14991" w:name="_ETM_Q20_681510"/>
      <w:bookmarkEnd w:id="14991"/>
      <w:r>
        <w:rPr>
          <w:rtl/>
        </w:rPr>
        <w:t xml:space="preserve">או </w:t>
      </w:r>
      <w:bookmarkStart w:id="14992" w:name="_ETM_Q20_681659"/>
      <w:bookmarkEnd w:id="14992"/>
      <w:r>
        <w:rPr>
          <w:rtl/>
        </w:rPr>
        <w:t>לא</w:t>
      </w:r>
      <w:r>
        <w:rPr>
          <w:rFonts w:hint="cs"/>
          <w:rtl/>
        </w:rPr>
        <w:t>.</w:t>
      </w:r>
      <w:r>
        <w:rPr>
          <w:rtl/>
        </w:rPr>
        <w:t xml:space="preserve"> </w:t>
      </w:r>
      <w:bookmarkStart w:id="14993" w:name="_ETM_Q20_682470"/>
      <w:bookmarkEnd w:id="14993"/>
      <w:r>
        <w:rPr>
          <w:rtl/>
        </w:rPr>
        <w:t xml:space="preserve">אתה </w:t>
      </w:r>
      <w:bookmarkStart w:id="14994" w:name="_ETM_Q20_682709"/>
      <w:bookmarkEnd w:id="14994"/>
      <w:r>
        <w:rPr>
          <w:rtl/>
        </w:rPr>
        <w:t xml:space="preserve">חייב </w:t>
      </w:r>
      <w:bookmarkStart w:id="14995" w:name="_ETM_Q20_683159"/>
      <w:bookmarkStart w:id="14996" w:name="_ETM_Q20_683310"/>
      <w:bookmarkStart w:id="14997" w:name="_ETM_Q20_680560"/>
      <w:bookmarkEnd w:id="14995"/>
      <w:bookmarkEnd w:id="14996"/>
      <w:bookmarkEnd w:id="14997"/>
      <w:r>
        <w:rPr>
          <w:rtl/>
        </w:rPr>
        <w:t>עסקה</w:t>
      </w:r>
      <w:r>
        <w:rPr>
          <w:rFonts w:hint="cs"/>
          <w:rtl/>
        </w:rPr>
        <w:t>,</w:t>
      </w:r>
      <w:r>
        <w:rPr>
          <w:rtl/>
        </w:rPr>
        <w:t xml:space="preserve"> </w:t>
      </w:r>
      <w:bookmarkStart w:id="14998" w:name="_ETM_Q20_683849"/>
      <w:bookmarkEnd w:id="14998"/>
      <w:r>
        <w:rPr>
          <w:rtl/>
        </w:rPr>
        <w:t xml:space="preserve">ולא </w:t>
      </w:r>
      <w:bookmarkStart w:id="14999" w:name="_ETM_Q20_684150"/>
      <w:bookmarkEnd w:id="14999"/>
      <w:r>
        <w:rPr>
          <w:rtl/>
        </w:rPr>
        <w:t xml:space="preserve">חלקית </w:t>
      </w:r>
      <w:bookmarkStart w:id="15000" w:name="_ETM_Q20_685030"/>
      <w:bookmarkEnd w:id="15000"/>
      <w:r>
        <w:rPr>
          <w:rtl/>
        </w:rPr>
        <w:t>אל</w:t>
      </w:r>
      <w:r>
        <w:rPr>
          <w:rFonts w:hint="cs"/>
          <w:rtl/>
        </w:rPr>
        <w:t>א</w:t>
      </w:r>
      <w:r>
        <w:rPr>
          <w:rtl/>
        </w:rPr>
        <w:t xml:space="preserve"> </w:t>
      </w:r>
      <w:bookmarkStart w:id="15001" w:name="_ETM_Q20_685299"/>
      <w:bookmarkEnd w:id="15001"/>
      <w:r>
        <w:rPr>
          <w:rtl/>
        </w:rPr>
        <w:t>מלאה</w:t>
      </w:r>
      <w:r>
        <w:rPr>
          <w:rFonts w:hint="cs"/>
          <w:rtl/>
        </w:rPr>
        <w:t>.</w:t>
      </w:r>
      <w:r>
        <w:rPr>
          <w:rtl/>
        </w:rPr>
        <w:t xml:space="preserve"> </w:t>
      </w:r>
      <w:bookmarkStart w:id="15002" w:name="_ETM_Q20_686340"/>
      <w:bookmarkEnd w:id="15002"/>
      <w:r>
        <w:rPr>
          <w:rtl/>
        </w:rPr>
        <w:t xml:space="preserve">איפה </w:t>
      </w:r>
      <w:bookmarkStart w:id="15003" w:name="_ETM_Q20_686610"/>
      <w:bookmarkEnd w:id="15003"/>
      <w:r>
        <w:rPr>
          <w:rtl/>
        </w:rPr>
        <w:t xml:space="preserve">אתה </w:t>
      </w:r>
      <w:bookmarkStart w:id="15004" w:name="_ETM_Q20_686819"/>
      <w:bookmarkEnd w:id="15004"/>
      <w:r>
        <w:rPr>
          <w:rtl/>
        </w:rPr>
        <w:t xml:space="preserve">חושב </w:t>
      </w:r>
      <w:bookmarkStart w:id="15005" w:name="_ETM_Q20_687150"/>
      <w:bookmarkEnd w:id="15005"/>
      <w:r>
        <w:rPr>
          <w:rtl/>
        </w:rPr>
        <w:t xml:space="preserve">שאתה </w:t>
      </w:r>
      <w:bookmarkStart w:id="15006" w:name="_ETM_Q20_687450"/>
      <w:bookmarkEnd w:id="15006"/>
      <w:r>
        <w:rPr>
          <w:rtl/>
        </w:rPr>
        <w:t>חי</w:t>
      </w:r>
      <w:r>
        <w:rPr>
          <w:rFonts w:hint="cs"/>
          <w:rtl/>
        </w:rPr>
        <w:t>,</w:t>
      </w:r>
      <w:r>
        <w:rPr>
          <w:rtl/>
        </w:rPr>
        <w:t xml:space="preserve"> </w:t>
      </w:r>
      <w:bookmarkStart w:id="15007" w:name="_ETM_Q20_688260"/>
      <w:bookmarkStart w:id="15008" w:name="_ETM_Q20_686030"/>
      <w:bookmarkEnd w:id="15007"/>
      <w:bookmarkEnd w:id="15008"/>
      <w:r>
        <w:rPr>
          <w:rFonts w:hint="cs"/>
          <w:rtl/>
        </w:rPr>
        <w:t>כ</w:t>
      </w:r>
      <w:r>
        <w:rPr>
          <w:rtl/>
        </w:rPr>
        <w:t xml:space="preserve">שאתה </w:t>
      </w:r>
      <w:bookmarkStart w:id="15009" w:name="_ETM_Q20_688590"/>
      <w:bookmarkEnd w:id="15009"/>
      <w:r>
        <w:rPr>
          <w:rtl/>
        </w:rPr>
        <w:t xml:space="preserve">מודיע </w:t>
      </w:r>
      <w:bookmarkStart w:id="15010" w:name="_ETM_Q20_688980"/>
      <w:bookmarkEnd w:id="15010"/>
      <w:r>
        <w:rPr>
          <w:rtl/>
        </w:rPr>
        <w:t xml:space="preserve">בערוץ </w:t>
      </w:r>
      <w:bookmarkStart w:id="15011" w:name="_ETM_Q20_689370"/>
      <w:bookmarkEnd w:id="15011"/>
      <w:r>
        <w:rPr>
          <w:rtl/>
        </w:rPr>
        <w:t xml:space="preserve">הביתי </w:t>
      </w:r>
      <w:bookmarkStart w:id="15012" w:name="_ETM_Q20_689790"/>
      <w:bookmarkEnd w:id="15012"/>
      <w:r>
        <w:rPr>
          <w:rtl/>
        </w:rPr>
        <w:t>המתח</w:t>
      </w:r>
      <w:r>
        <w:rPr>
          <w:rFonts w:hint="cs"/>
          <w:rtl/>
        </w:rPr>
        <w:t>נ</w:t>
      </w:r>
      <w:r>
        <w:rPr>
          <w:rtl/>
        </w:rPr>
        <w:t xml:space="preserve">ף </w:t>
      </w:r>
      <w:bookmarkStart w:id="15013" w:name="_ETM_Q20_690300"/>
      <w:bookmarkEnd w:id="15013"/>
      <w:r>
        <w:rPr>
          <w:rtl/>
        </w:rPr>
        <w:t xml:space="preserve">שלך </w:t>
      </w:r>
      <w:bookmarkStart w:id="15014" w:name="_ETM_Q20_691189"/>
      <w:bookmarkEnd w:id="15014"/>
      <w:r>
        <w:rPr>
          <w:rtl/>
        </w:rPr>
        <w:t xml:space="preserve">שאתה </w:t>
      </w:r>
      <w:bookmarkStart w:id="15015" w:name="_ETM_Q20_691519"/>
      <w:bookmarkEnd w:id="15015"/>
      <w:r>
        <w:rPr>
          <w:rtl/>
        </w:rPr>
        <w:t>מוכן</w:t>
      </w:r>
      <w:r>
        <w:rPr>
          <w:rFonts w:hint="cs"/>
          <w:rtl/>
        </w:rPr>
        <w:t>?</w:t>
      </w:r>
      <w:r>
        <w:rPr>
          <w:rtl/>
        </w:rPr>
        <w:t xml:space="preserve"> </w:t>
      </w:r>
      <w:bookmarkStart w:id="15016" w:name="_ETM_Q20_692809"/>
      <w:bookmarkEnd w:id="15016"/>
      <w:r>
        <w:rPr>
          <w:rtl/>
        </w:rPr>
        <w:t xml:space="preserve">זה </w:t>
      </w:r>
      <w:bookmarkStart w:id="15017" w:name="_ETM_Q20_692989"/>
      <w:bookmarkEnd w:id="15017"/>
      <w:r>
        <w:rPr>
          <w:rtl/>
        </w:rPr>
        <w:t xml:space="preserve">לא </w:t>
      </w:r>
      <w:bookmarkStart w:id="15018" w:name="_ETM_Q20_693079"/>
      <w:bookmarkEnd w:id="15018"/>
      <w:r>
        <w:rPr>
          <w:rtl/>
        </w:rPr>
        <w:t xml:space="preserve">פחות </w:t>
      </w:r>
      <w:bookmarkStart w:id="15019" w:name="_ETM_Q20_693500"/>
      <w:bookmarkEnd w:id="15019"/>
      <w:r>
        <w:rPr>
          <w:rtl/>
        </w:rPr>
        <w:t>מחו</w:t>
      </w:r>
      <w:r>
        <w:rPr>
          <w:rFonts w:hint="cs"/>
          <w:rtl/>
        </w:rPr>
        <w:t>צ</w:t>
      </w:r>
      <w:bookmarkStart w:id="15020" w:name="_ETM_Q20_698352"/>
      <w:bookmarkStart w:id="15021" w:name="_ETM_Q20_693890"/>
      <w:bookmarkStart w:id="15022" w:name="_ETM_Q20_695812"/>
      <w:bookmarkStart w:id="15023" w:name="_ETM_Q20_691417"/>
      <w:bookmarkEnd w:id="15020"/>
      <w:bookmarkEnd w:id="15021"/>
      <w:bookmarkEnd w:id="15022"/>
      <w:bookmarkEnd w:id="15023"/>
      <w:r>
        <w:rPr>
          <w:rtl/>
        </w:rPr>
        <w:t xml:space="preserve">פה </w:t>
      </w:r>
      <w:bookmarkStart w:id="15024" w:name="_ETM_Q20_694660"/>
      <w:bookmarkEnd w:id="15024"/>
      <w:r>
        <w:rPr>
          <w:rtl/>
        </w:rPr>
        <w:t xml:space="preserve">ממי </w:t>
      </w:r>
      <w:bookmarkStart w:id="15025" w:name="_ETM_Q20_694929"/>
      <w:bookmarkEnd w:id="15025"/>
      <w:r>
        <w:rPr>
          <w:rtl/>
        </w:rPr>
        <w:t>ש</w:t>
      </w:r>
      <w:r>
        <w:rPr>
          <w:rFonts w:hint="cs"/>
          <w:rtl/>
        </w:rPr>
        <w:t>עמד</w:t>
      </w:r>
      <w:bookmarkStart w:id="15026" w:name="_ETM_Q20_696949"/>
      <w:bookmarkEnd w:id="15026"/>
      <w:r>
        <w:rPr>
          <w:rtl/>
        </w:rPr>
        <w:t xml:space="preserve"> </w:t>
      </w:r>
      <w:bookmarkStart w:id="15027" w:name="_ETM_Q20_695380"/>
      <w:bookmarkEnd w:id="15027"/>
      <w:r>
        <w:rPr>
          <w:rFonts w:hint="cs"/>
          <w:rtl/>
        </w:rPr>
        <w:t>בראש</w:t>
      </w:r>
      <w:bookmarkStart w:id="15028" w:name="_ETM_Q20_699785"/>
      <w:bookmarkEnd w:id="15028"/>
      <w:r>
        <w:rPr>
          <w:rFonts w:hint="cs"/>
          <w:rtl/>
        </w:rPr>
        <w:t xml:space="preserve"> המערכת ב</w:t>
      </w:r>
      <w:bookmarkStart w:id="15029" w:name="_ETM_Q20_694059"/>
      <w:bookmarkEnd w:id="15029"/>
      <w:r>
        <w:rPr>
          <w:rFonts w:hint="cs"/>
          <w:rtl/>
        </w:rPr>
        <w:t>-7 באו</w:t>
      </w:r>
      <w:bookmarkStart w:id="15030" w:name="_ETM_Q20_694414"/>
      <w:bookmarkEnd w:id="15030"/>
      <w:r>
        <w:rPr>
          <w:rFonts w:hint="cs"/>
          <w:rtl/>
        </w:rPr>
        <w:t>קטובר.</w:t>
      </w:r>
    </w:p>
    <w:p w:rsidR="00C85791" w:rsidRDefault="00C85791" w:rsidP="0035311A">
      <w:pPr>
        <w:rPr>
          <w:rtl/>
        </w:rPr>
      </w:pPr>
      <w:bookmarkStart w:id="15031" w:name="_ETM_Q20_699837"/>
      <w:bookmarkEnd w:id="15031"/>
    </w:p>
    <w:p w:rsidR="00C85791" w:rsidRDefault="00C85791" w:rsidP="00353616">
      <w:pPr>
        <w:rPr>
          <w:rtl/>
        </w:rPr>
      </w:pPr>
      <w:bookmarkStart w:id="15032" w:name="_ETM_Q20_699944"/>
      <w:bookmarkStart w:id="15033" w:name="_ETM_Q20_699989"/>
      <w:bookmarkStart w:id="15034" w:name="_ETM_Q20_699460"/>
      <w:bookmarkEnd w:id="15032"/>
      <w:bookmarkEnd w:id="15033"/>
      <w:bookmarkEnd w:id="15034"/>
      <w:r>
        <w:rPr>
          <w:rFonts w:hint="cs"/>
          <w:rtl/>
        </w:rPr>
        <w:t xml:space="preserve">אם לא שמעת </w:t>
      </w:r>
      <w:bookmarkStart w:id="15035" w:name="_ETM_Q20_693867"/>
      <w:bookmarkEnd w:id="15035"/>
      <w:r>
        <w:rPr>
          <w:rtl/>
        </w:rPr>
        <w:t xml:space="preserve">מספיק </w:t>
      </w:r>
      <w:bookmarkStart w:id="15036" w:name="_ETM_Q20_700059"/>
      <w:bookmarkEnd w:id="15036"/>
      <w:r>
        <w:rPr>
          <w:rtl/>
        </w:rPr>
        <w:t xml:space="preserve">או </w:t>
      </w:r>
      <w:bookmarkStart w:id="15037" w:name="_ETM_Q20_700150"/>
      <w:bookmarkEnd w:id="15037"/>
      <w:r>
        <w:rPr>
          <w:rtl/>
        </w:rPr>
        <w:t>שכחת</w:t>
      </w:r>
      <w:r>
        <w:rPr>
          <w:rFonts w:hint="cs"/>
          <w:rtl/>
        </w:rPr>
        <w:t>,</w:t>
      </w:r>
      <w:r>
        <w:rPr>
          <w:rtl/>
        </w:rPr>
        <w:t xml:space="preserve"> </w:t>
      </w:r>
      <w:bookmarkStart w:id="15038" w:name="_ETM_Q20_701320"/>
      <w:bookmarkEnd w:id="15038"/>
      <w:r>
        <w:rPr>
          <w:rtl/>
        </w:rPr>
        <w:t xml:space="preserve">אז </w:t>
      </w:r>
      <w:bookmarkStart w:id="15039" w:name="_ETM_Q20_701559"/>
      <w:bookmarkEnd w:id="15039"/>
      <w:r>
        <w:rPr>
          <w:rtl/>
        </w:rPr>
        <w:t xml:space="preserve">אתה </w:t>
      </w:r>
      <w:bookmarkStart w:id="15040" w:name="_ETM_Q20_701860"/>
      <w:bookmarkEnd w:id="15040"/>
      <w:r>
        <w:rPr>
          <w:rtl/>
        </w:rPr>
        <w:t xml:space="preserve">הראש </w:t>
      </w:r>
      <w:bookmarkStart w:id="15041" w:name="_ETM_Q20_702700"/>
      <w:bookmarkEnd w:id="15041"/>
      <w:r>
        <w:rPr>
          <w:rtl/>
        </w:rPr>
        <w:t xml:space="preserve">ואתה </w:t>
      </w:r>
      <w:bookmarkStart w:id="15042" w:name="_ETM_Q20_703210"/>
      <w:bookmarkEnd w:id="15042"/>
      <w:r>
        <w:rPr>
          <w:rFonts w:hint="cs"/>
          <w:rtl/>
        </w:rPr>
        <w:t>א</w:t>
      </w:r>
      <w:r>
        <w:rPr>
          <w:rtl/>
        </w:rPr>
        <w:t>שם</w:t>
      </w:r>
      <w:r>
        <w:rPr>
          <w:rFonts w:hint="cs"/>
          <w:rtl/>
        </w:rPr>
        <w:t>.</w:t>
      </w:r>
      <w:r>
        <w:rPr>
          <w:rtl/>
        </w:rPr>
        <w:t xml:space="preserve"> </w:t>
      </w:r>
      <w:bookmarkStart w:id="15043" w:name="_ETM_Q20_704260"/>
      <w:bookmarkEnd w:id="15043"/>
      <w:r>
        <w:rPr>
          <w:rtl/>
        </w:rPr>
        <w:t xml:space="preserve">אתה </w:t>
      </w:r>
      <w:bookmarkStart w:id="15044" w:name="_ETM_Q20_704559"/>
      <w:bookmarkEnd w:id="15044"/>
      <w:r>
        <w:rPr>
          <w:rtl/>
        </w:rPr>
        <w:t xml:space="preserve">חייב </w:t>
      </w:r>
      <w:bookmarkStart w:id="15045" w:name="_ETM_Q20_705040"/>
      <w:bookmarkEnd w:id="15045"/>
      <w:r>
        <w:rPr>
          <w:rtl/>
        </w:rPr>
        <w:t xml:space="preserve">בהחזרת </w:t>
      </w:r>
      <w:bookmarkStart w:id="15046" w:name="_ETM_Q20_705610"/>
      <w:bookmarkEnd w:id="15046"/>
      <w:r>
        <w:rPr>
          <w:rtl/>
        </w:rPr>
        <w:t xml:space="preserve">כל </w:t>
      </w:r>
      <w:bookmarkStart w:id="15047" w:name="_ETM_Q20_705909"/>
      <w:bookmarkEnd w:id="15047"/>
      <w:r>
        <w:rPr>
          <w:rFonts w:hint="cs"/>
          <w:rtl/>
        </w:rPr>
        <w:t>החט</w:t>
      </w:r>
      <w:bookmarkStart w:id="15048" w:name="_ETM_Q20_704268"/>
      <w:bookmarkEnd w:id="15048"/>
      <w:r>
        <w:rPr>
          <w:rtl/>
        </w:rPr>
        <w:t>ופים</w:t>
      </w:r>
      <w:r w:rsidR="00353616">
        <w:rPr>
          <w:rFonts w:hint="cs"/>
          <w:rtl/>
        </w:rPr>
        <w:t>,</w:t>
      </w:r>
      <w:r>
        <w:rPr>
          <w:rtl/>
        </w:rPr>
        <w:t xml:space="preserve"> </w:t>
      </w:r>
      <w:bookmarkStart w:id="15049" w:name="_ETM_Q20_707170"/>
      <w:bookmarkEnd w:id="15049"/>
      <w:r>
        <w:rPr>
          <w:rtl/>
        </w:rPr>
        <w:t xml:space="preserve">אבל </w:t>
      </w:r>
      <w:bookmarkStart w:id="15050" w:name="_ETM_Q20_707440"/>
      <w:bookmarkEnd w:id="15050"/>
      <w:r>
        <w:rPr>
          <w:rtl/>
        </w:rPr>
        <w:t xml:space="preserve">כנראה </w:t>
      </w:r>
      <w:bookmarkStart w:id="15051" w:name="_ETM_Q20_707860"/>
      <w:bookmarkEnd w:id="15051"/>
      <w:r>
        <w:rPr>
          <w:rtl/>
        </w:rPr>
        <w:t xml:space="preserve">שאתה </w:t>
      </w:r>
      <w:bookmarkStart w:id="15052" w:name="_ETM_Q20_708159"/>
      <w:bookmarkEnd w:id="15052"/>
      <w:r>
        <w:rPr>
          <w:rtl/>
        </w:rPr>
        <w:t xml:space="preserve">לא </w:t>
      </w:r>
      <w:bookmarkStart w:id="15053" w:name="_ETM_Q20_708280"/>
      <w:bookmarkEnd w:id="15053"/>
      <w:r>
        <w:rPr>
          <w:rtl/>
        </w:rPr>
        <w:t>יכול</w:t>
      </w:r>
      <w:r>
        <w:rPr>
          <w:rFonts w:hint="cs"/>
          <w:rtl/>
        </w:rPr>
        <w:t>.</w:t>
      </w:r>
      <w:r>
        <w:rPr>
          <w:rtl/>
        </w:rPr>
        <w:t xml:space="preserve"> </w:t>
      </w:r>
      <w:bookmarkStart w:id="15054" w:name="_ETM_Q20_709239"/>
      <w:bookmarkEnd w:id="15054"/>
      <w:r>
        <w:rPr>
          <w:rtl/>
        </w:rPr>
        <w:t xml:space="preserve">אתה </w:t>
      </w:r>
      <w:bookmarkStart w:id="15055" w:name="_ETM_Q20_709510"/>
      <w:bookmarkEnd w:id="15055"/>
      <w:r>
        <w:rPr>
          <w:rtl/>
        </w:rPr>
        <w:t xml:space="preserve">חזק </w:t>
      </w:r>
      <w:bookmarkStart w:id="15056" w:name="_ETM_Q20_709900"/>
      <w:bookmarkEnd w:id="15056"/>
      <w:r>
        <w:rPr>
          <w:rtl/>
        </w:rPr>
        <w:t>בדיבורים</w:t>
      </w:r>
      <w:r>
        <w:rPr>
          <w:rFonts w:hint="cs"/>
          <w:rtl/>
        </w:rPr>
        <w:t>,</w:t>
      </w:r>
      <w:r>
        <w:rPr>
          <w:rtl/>
        </w:rPr>
        <w:t xml:space="preserve"> </w:t>
      </w:r>
      <w:bookmarkStart w:id="15057" w:name="_ETM_Q20_711069"/>
      <w:bookmarkEnd w:id="15057"/>
      <w:r>
        <w:rPr>
          <w:rtl/>
        </w:rPr>
        <w:t xml:space="preserve">חלש </w:t>
      </w:r>
      <w:bookmarkStart w:id="15058" w:name="_ETM_Q20_711519"/>
      <w:bookmarkEnd w:id="15058"/>
      <w:r>
        <w:rPr>
          <w:rtl/>
        </w:rPr>
        <w:t>במעשים</w:t>
      </w:r>
      <w:r>
        <w:rPr>
          <w:rFonts w:hint="cs"/>
          <w:rtl/>
        </w:rPr>
        <w:t>.</w:t>
      </w:r>
      <w:bookmarkStart w:id="15059" w:name="_ETM_Q20_709185"/>
      <w:bookmarkEnd w:id="15059"/>
      <w:r>
        <w:rPr>
          <w:rtl/>
        </w:rPr>
        <w:t xml:space="preserve"> </w:t>
      </w:r>
      <w:bookmarkStart w:id="15060" w:name="_ETM_Q20_712890"/>
      <w:bookmarkEnd w:id="15060"/>
      <w:r>
        <w:rPr>
          <w:rtl/>
        </w:rPr>
        <w:t xml:space="preserve">חזק </w:t>
      </w:r>
      <w:bookmarkStart w:id="15061" w:name="_ETM_Q20_713400"/>
      <w:bookmarkEnd w:id="15061"/>
      <w:r>
        <w:rPr>
          <w:rtl/>
        </w:rPr>
        <w:t>ב</w:t>
      </w:r>
      <w:r>
        <w:rPr>
          <w:rFonts w:hint="cs"/>
          <w:rtl/>
        </w:rPr>
        <w:t>זריי</w:t>
      </w:r>
      <w:r>
        <w:rPr>
          <w:rtl/>
        </w:rPr>
        <w:t xml:space="preserve">ת </w:t>
      </w:r>
      <w:bookmarkStart w:id="15062" w:name="_ETM_Q20_713880"/>
      <w:bookmarkEnd w:id="15062"/>
      <w:r>
        <w:rPr>
          <w:rtl/>
        </w:rPr>
        <w:t xml:space="preserve">חול </w:t>
      </w:r>
      <w:bookmarkStart w:id="15063" w:name="_ETM_Q20_714090"/>
      <w:bookmarkEnd w:id="15063"/>
      <w:r>
        <w:rPr>
          <w:rtl/>
        </w:rPr>
        <w:t>בעיניים</w:t>
      </w:r>
      <w:r>
        <w:rPr>
          <w:rFonts w:hint="cs"/>
          <w:rtl/>
        </w:rPr>
        <w:t>,</w:t>
      </w:r>
      <w:r>
        <w:rPr>
          <w:rtl/>
        </w:rPr>
        <w:t xml:space="preserve"> </w:t>
      </w:r>
      <w:bookmarkStart w:id="15064" w:name="_ETM_Q20_715080"/>
      <w:bookmarkEnd w:id="15064"/>
      <w:r>
        <w:rPr>
          <w:rtl/>
        </w:rPr>
        <w:t xml:space="preserve">חלש </w:t>
      </w:r>
      <w:bookmarkStart w:id="15065" w:name="_ETM_Q20_715559"/>
      <w:bookmarkEnd w:id="15065"/>
      <w:r>
        <w:rPr>
          <w:rtl/>
        </w:rPr>
        <w:t xml:space="preserve">מול </w:t>
      </w:r>
      <w:bookmarkStart w:id="15066" w:name="_ETM_Q20_715800"/>
      <w:bookmarkEnd w:id="15066"/>
      <w:r>
        <w:rPr>
          <w:rtl/>
        </w:rPr>
        <w:t xml:space="preserve">בן </w:t>
      </w:r>
      <w:bookmarkStart w:id="15067" w:name="_ETM_Q20_716099"/>
      <w:bookmarkEnd w:id="15067"/>
      <w:r>
        <w:rPr>
          <w:rtl/>
        </w:rPr>
        <w:t>גביר</w:t>
      </w:r>
      <w:r>
        <w:rPr>
          <w:rFonts w:hint="cs"/>
          <w:rtl/>
        </w:rPr>
        <w:t>,</w:t>
      </w:r>
      <w:r>
        <w:rPr>
          <w:rtl/>
        </w:rPr>
        <w:t xml:space="preserve"> </w:t>
      </w:r>
      <w:bookmarkStart w:id="15068" w:name="_ETM_Q20_716550"/>
      <w:bookmarkEnd w:id="15068"/>
      <w:r>
        <w:rPr>
          <w:rtl/>
        </w:rPr>
        <w:t xml:space="preserve">שמסובב </w:t>
      </w:r>
      <w:bookmarkStart w:id="15069" w:name="_ETM_Q20_717179"/>
      <w:bookmarkEnd w:id="15069"/>
      <w:r>
        <w:rPr>
          <w:rtl/>
        </w:rPr>
        <w:t xml:space="preserve">אותך </w:t>
      </w:r>
      <w:bookmarkStart w:id="15070" w:name="_ETM_Q20_717450"/>
      <w:bookmarkEnd w:id="15070"/>
      <w:r>
        <w:rPr>
          <w:rtl/>
        </w:rPr>
        <w:t xml:space="preserve">על </w:t>
      </w:r>
      <w:bookmarkStart w:id="15071" w:name="_ETM_Q20_717540"/>
      <w:bookmarkEnd w:id="15071"/>
      <w:r>
        <w:rPr>
          <w:rtl/>
        </w:rPr>
        <w:t xml:space="preserve">האצבע </w:t>
      </w:r>
      <w:bookmarkStart w:id="15072" w:name="_ETM_Q20_717900"/>
      <w:bookmarkEnd w:id="15072"/>
      <w:r>
        <w:rPr>
          <w:rtl/>
        </w:rPr>
        <w:t xml:space="preserve">הקטנה </w:t>
      </w:r>
      <w:bookmarkStart w:id="15073" w:name="_ETM_Q20_718319"/>
      <w:bookmarkEnd w:id="15073"/>
      <w:r>
        <w:rPr>
          <w:rtl/>
        </w:rPr>
        <w:t>שלו</w:t>
      </w:r>
      <w:r>
        <w:rPr>
          <w:rFonts w:hint="cs"/>
          <w:rtl/>
        </w:rPr>
        <w:t>.</w:t>
      </w:r>
      <w:bookmarkStart w:id="15074" w:name="_ETM_Q20_715209"/>
      <w:bookmarkEnd w:id="15074"/>
      <w:r>
        <w:rPr>
          <w:rtl/>
        </w:rPr>
        <w:t xml:space="preserve"> </w:t>
      </w:r>
      <w:bookmarkStart w:id="15075" w:name="_ETM_Q20_719190"/>
      <w:bookmarkEnd w:id="15075"/>
      <w:r>
        <w:rPr>
          <w:rtl/>
        </w:rPr>
        <w:t xml:space="preserve">אבל </w:t>
      </w:r>
      <w:bookmarkStart w:id="15076" w:name="_ETM_Q20_719489"/>
      <w:bookmarkEnd w:id="15076"/>
      <w:r>
        <w:rPr>
          <w:rtl/>
        </w:rPr>
        <w:t>זה</w:t>
      </w:r>
      <w:r>
        <w:rPr>
          <w:rFonts w:hint="cs"/>
          <w:rtl/>
        </w:rPr>
        <w:t xml:space="preserve"> עוד</w:t>
      </w:r>
      <w:r>
        <w:rPr>
          <w:rtl/>
        </w:rPr>
        <w:t xml:space="preserve"> </w:t>
      </w:r>
      <w:bookmarkStart w:id="15077" w:name="_ETM_Q20_719760"/>
      <w:bookmarkEnd w:id="15077"/>
      <w:r>
        <w:rPr>
          <w:rtl/>
        </w:rPr>
        <w:t xml:space="preserve">קטן </w:t>
      </w:r>
      <w:bookmarkStart w:id="15078" w:name="_ETM_Q20_720150"/>
      <w:bookmarkEnd w:id="15078"/>
      <w:r>
        <w:rPr>
          <w:rtl/>
        </w:rPr>
        <w:t xml:space="preserve">לעומת </w:t>
      </w:r>
      <w:bookmarkStart w:id="15079" w:name="_ETM_Q20_720480"/>
      <w:bookmarkEnd w:id="15079"/>
      <w:r>
        <w:rPr>
          <w:rtl/>
        </w:rPr>
        <w:t xml:space="preserve">מה </w:t>
      </w:r>
      <w:bookmarkStart w:id="15080" w:name="_ETM_Q20_720630"/>
      <w:bookmarkEnd w:id="15080"/>
      <w:r>
        <w:rPr>
          <w:rtl/>
        </w:rPr>
        <w:t xml:space="preserve">שאמרת </w:t>
      </w:r>
      <w:bookmarkStart w:id="15081" w:name="_ETM_Q20_721230"/>
      <w:bookmarkEnd w:id="15081"/>
      <w:r>
        <w:rPr>
          <w:rtl/>
        </w:rPr>
        <w:t>לי</w:t>
      </w:r>
      <w:r>
        <w:rPr>
          <w:rFonts w:hint="cs"/>
          <w:rtl/>
        </w:rPr>
        <w:t>.</w:t>
      </w:r>
      <w:r>
        <w:rPr>
          <w:rtl/>
        </w:rPr>
        <w:t xml:space="preserve"> </w:t>
      </w:r>
      <w:bookmarkStart w:id="15082" w:name="_ETM_Q20_721770"/>
      <w:bookmarkEnd w:id="15082"/>
      <w:r>
        <w:rPr>
          <w:rtl/>
        </w:rPr>
        <w:t>האמת</w:t>
      </w:r>
      <w:r>
        <w:rPr>
          <w:rFonts w:hint="cs"/>
          <w:rtl/>
        </w:rPr>
        <w:t>,</w:t>
      </w:r>
      <w:bookmarkStart w:id="15083" w:name="_ETM_Q20_719830"/>
      <w:bookmarkEnd w:id="15083"/>
      <w:r>
        <w:rPr>
          <w:rtl/>
        </w:rPr>
        <w:t xml:space="preserve"> </w:t>
      </w:r>
      <w:bookmarkStart w:id="15084" w:name="_ETM_Q20_722220"/>
      <w:bookmarkEnd w:id="15084"/>
      <w:r>
        <w:rPr>
          <w:rtl/>
        </w:rPr>
        <w:t xml:space="preserve">הייתי </w:t>
      </w:r>
      <w:bookmarkStart w:id="15085" w:name="_ETM_Q20_722459"/>
      <w:bookmarkEnd w:id="15085"/>
      <w:r>
        <w:rPr>
          <w:rtl/>
        </w:rPr>
        <w:t>בהלם</w:t>
      </w:r>
      <w:r>
        <w:rPr>
          <w:rFonts w:hint="cs"/>
          <w:rtl/>
        </w:rPr>
        <w:t>,</w:t>
      </w:r>
      <w:r>
        <w:rPr>
          <w:rtl/>
        </w:rPr>
        <w:t xml:space="preserve"> </w:t>
      </w:r>
      <w:bookmarkStart w:id="15086" w:name="_ETM_Q20_723369"/>
      <w:bookmarkEnd w:id="15086"/>
      <w:r>
        <w:rPr>
          <w:rtl/>
        </w:rPr>
        <w:t xml:space="preserve">והגעתי </w:t>
      </w:r>
      <w:bookmarkStart w:id="15087" w:name="_ETM_Q20_723819"/>
      <w:bookmarkEnd w:id="15087"/>
      <w:r>
        <w:rPr>
          <w:rtl/>
        </w:rPr>
        <w:t xml:space="preserve">למסקנה </w:t>
      </w:r>
      <w:bookmarkStart w:id="15088" w:name="_ETM_Q20_724389"/>
      <w:bookmarkEnd w:id="15088"/>
      <w:r>
        <w:rPr>
          <w:rtl/>
        </w:rPr>
        <w:t xml:space="preserve">שזה </w:t>
      </w:r>
      <w:bookmarkStart w:id="15089" w:name="_ETM_Q20_724900"/>
      <w:bookmarkEnd w:id="15089"/>
      <w:r>
        <w:rPr>
          <w:rtl/>
        </w:rPr>
        <w:t xml:space="preserve">מעבר </w:t>
      </w:r>
      <w:bookmarkStart w:id="15090" w:name="_ETM_Q20_725319"/>
      <w:bookmarkEnd w:id="15090"/>
      <w:r>
        <w:rPr>
          <w:rtl/>
        </w:rPr>
        <w:t xml:space="preserve">לשיקולים </w:t>
      </w:r>
      <w:bookmarkStart w:id="15091" w:name="_ETM_Q20_725829"/>
      <w:bookmarkEnd w:id="15091"/>
      <w:r>
        <w:rPr>
          <w:rtl/>
        </w:rPr>
        <w:t>פוליטיים</w:t>
      </w:r>
      <w:r>
        <w:rPr>
          <w:rFonts w:hint="cs"/>
          <w:rtl/>
        </w:rPr>
        <w:t>:</w:t>
      </w:r>
      <w:r>
        <w:rPr>
          <w:rtl/>
        </w:rPr>
        <w:t xml:space="preserve"> </w:t>
      </w:r>
      <w:bookmarkStart w:id="15092" w:name="_ETM_Q20_726780"/>
      <w:bookmarkEnd w:id="15092"/>
      <w:r>
        <w:rPr>
          <w:rtl/>
        </w:rPr>
        <w:t xml:space="preserve">אתה </w:t>
      </w:r>
      <w:bookmarkStart w:id="15093" w:name="_ETM_Q20_727079"/>
      <w:bookmarkEnd w:id="15093"/>
      <w:r>
        <w:rPr>
          <w:rtl/>
        </w:rPr>
        <w:t xml:space="preserve">באמת </w:t>
      </w:r>
      <w:bookmarkStart w:id="15094" w:name="_ETM_Q20_727590"/>
      <w:bookmarkEnd w:id="15094"/>
      <w:r>
        <w:rPr>
          <w:rtl/>
        </w:rPr>
        <w:t xml:space="preserve">חי </w:t>
      </w:r>
      <w:bookmarkStart w:id="15095" w:name="_ETM_Q20_727890"/>
      <w:bookmarkEnd w:id="15095"/>
      <w:r>
        <w:rPr>
          <w:rtl/>
        </w:rPr>
        <w:t xml:space="preserve">במציאות </w:t>
      </w:r>
      <w:bookmarkStart w:id="15096" w:name="_ETM_Q20_728519"/>
      <w:bookmarkEnd w:id="15096"/>
      <w:r>
        <w:rPr>
          <w:rtl/>
        </w:rPr>
        <w:t xml:space="preserve">מקבילה </w:t>
      </w:r>
      <w:bookmarkStart w:id="15097" w:name="_ETM_Q20_729689"/>
      <w:bookmarkEnd w:id="15097"/>
      <w:r>
        <w:rPr>
          <w:rtl/>
        </w:rPr>
        <w:t>שא</w:t>
      </w:r>
      <w:r>
        <w:rPr>
          <w:rFonts w:hint="cs"/>
          <w:rtl/>
        </w:rPr>
        <w:t>ו</w:t>
      </w:r>
      <w:r>
        <w:rPr>
          <w:rtl/>
        </w:rPr>
        <w:t xml:space="preserve">תה </w:t>
      </w:r>
      <w:bookmarkStart w:id="15098" w:name="_ETM_Q20_730079"/>
      <w:bookmarkEnd w:id="15098"/>
      <w:r>
        <w:rPr>
          <w:rtl/>
        </w:rPr>
        <w:t>מ</w:t>
      </w:r>
      <w:r>
        <w:rPr>
          <w:rFonts w:hint="cs"/>
          <w:rtl/>
        </w:rPr>
        <w:t>תווכ</w:t>
      </w:r>
      <w:bookmarkStart w:id="15099" w:name="_ETM_Q20_726331"/>
      <w:bookmarkEnd w:id="15099"/>
      <w:r>
        <w:rPr>
          <w:rtl/>
        </w:rPr>
        <w:t xml:space="preserve">ים </w:t>
      </w:r>
      <w:bookmarkStart w:id="15100" w:name="_ETM_Q20_730650"/>
      <w:bookmarkEnd w:id="15100"/>
      <w:r>
        <w:rPr>
          <w:rtl/>
        </w:rPr>
        <w:t xml:space="preserve">לך </w:t>
      </w:r>
      <w:bookmarkStart w:id="15101" w:name="_ETM_Q20_730859"/>
      <w:bookmarkEnd w:id="15101"/>
      <w:r>
        <w:rPr>
          <w:rtl/>
        </w:rPr>
        <w:t xml:space="preserve">חבורה </w:t>
      </w:r>
      <w:bookmarkStart w:id="15102" w:name="_ETM_Q20_731309"/>
      <w:bookmarkEnd w:id="15102"/>
      <w:r>
        <w:rPr>
          <w:rtl/>
        </w:rPr>
        <w:t>ש</w:t>
      </w:r>
      <w:bookmarkStart w:id="15103" w:name="_ETM_Q20_731669"/>
      <w:bookmarkEnd w:id="15103"/>
      <w:r>
        <w:rPr>
          <w:rFonts w:hint="cs"/>
          <w:rtl/>
        </w:rPr>
        <w:t>ל</w:t>
      </w:r>
      <w:bookmarkStart w:id="15104" w:name="_ETM_Q20_732461"/>
      <w:bookmarkEnd w:id="15104"/>
      <w:r>
        <w:rPr>
          <w:rFonts w:hint="cs"/>
          <w:rtl/>
        </w:rPr>
        <w:t xml:space="preserve"> </w:t>
      </w:r>
      <w:proofErr w:type="spellStart"/>
      <w:r>
        <w:rPr>
          <w:rFonts w:hint="cs"/>
          <w:rtl/>
        </w:rPr>
        <w:t>מל</w:t>
      </w:r>
      <w:r w:rsidR="00353616">
        <w:rPr>
          <w:rFonts w:hint="cs"/>
          <w:rtl/>
        </w:rPr>
        <w:t>חכי</w:t>
      </w:r>
      <w:proofErr w:type="spellEnd"/>
      <w:r>
        <w:rPr>
          <w:rFonts w:hint="cs"/>
          <w:rtl/>
        </w:rPr>
        <w:t xml:space="preserve"> פנכה, </w:t>
      </w:r>
      <w:bookmarkStart w:id="15105" w:name="_ETM_Q20_727731"/>
      <w:bookmarkEnd w:id="15105"/>
      <w:r>
        <w:rPr>
          <w:rFonts w:hint="cs"/>
          <w:rtl/>
        </w:rPr>
        <w:t xml:space="preserve">חבורת </w:t>
      </w:r>
      <w:proofErr w:type="spellStart"/>
      <w:r>
        <w:rPr>
          <w:rFonts w:hint="cs"/>
          <w:rtl/>
        </w:rPr>
        <w:t>יסמנים</w:t>
      </w:r>
      <w:proofErr w:type="spellEnd"/>
      <w:r>
        <w:rPr>
          <w:rFonts w:hint="cs"/>
          <w:rtl/>
        </w:rPr>
        <w:t xml:space="preserve"> </w:t>
      </w:r>
      <w:bookmarkStart w:id="15106" w:name="_ETM_Q20_732090"/>
      <w:bookmarkStart w:id="15107" w:name="_ETM_Q20_732970"/>
      <w:bookmarkStart w:id="15108" w:name="_ETM_Q20_733360"/>
      <w:bookmarkStart w:id="15109" w:name="_ETM_Q20_733599"/>
      <w:bookmarkStart w:id="15110" w:name="_ETM_Q20_731750"/>
      <w:bookmarkStart w:id="15111" w:name="_ETM_Q20_734049"/>
      <w:bookmarkEnd w:id="15106"/>
      <w:bookmarkEnd w:id="15107"/>
      <w:bookmarkEnd w:id="15108"/>
      <w:bookmarkEnd w:id="15109"/>
      <w:bookmarkEnd w:id="15110"/>
      <w:bookmarkEnd w:id="15111"/>
      <w:r>
        <w:rPr>
          <w:rtl/>
        </w:rPr>
        <w:t xml:space="preserve">שאומרים </w:t>
      </w:r>
      <w:bookmarkStart w:id="15112" w:name="_ETM_Q20_734439"/>
      <w:bookmarkEnd w:id="15112"/>
      <w:r>
        <w:rPr>
          <w:rtl/>
        </w:rPr>
        <w:t xml:space="preserve">לך </w:t>
      </w:r>
      <w:bookmarkStart w:id="15113" w:name="_ETM_Q20_735069"/>
      <w:bookmarkEnd w:id="15113"/>
      <w:r>
        <w:rPr>
          <w:rtl/>
        </w:rPr>
        <w:t xml:space="preserve">רק </w:t>
      </w:r>
      <w:bookmarkStart w:id="15114" w:name="_ETM_Q20_735429"/>
      <w:bookmarkEnd w:id="15114"/>
      <w:r>
        <w:rPr>
          <w:rtl/>
        </w:rPr>
        <w:t xml:space="preserve">מה </w:t>
      </w:r>
      <w:bookmarkStart w:id="15115" w:name="_ETM_Q20_735580"/>
      <w:bookmarkEnd w:id="15115"/>
      <w:r>
        <w:rPr>
          <w:rtl/>
        </w:rPr>
        <w:t>שאתה</w:t>
      </w:r>
      <w:bookmarkStart w:id="15116" w:name="_ETM_Q20_735790"/>
      <w:bookmarkStart w:id="15117" w:name="_ETM_Q20_736000"/>
      <w:bookmarkStart w:id="15118" w:name="_ETM_Q20_736510"/>
      <w:bookmarkStart w:id="15119" w:name="_ETM_Q20_733178"/>
      <w:bookmarkEnd w:id="15116"/>
      <w:bookmarkEnd w:id="15117"/>
      <w:bookmarkEnd w:id="15118"/>
      <w:bookmarkEnd w:id="15119"/>
      <w:r>
        <w:rPr>
          <w:rFonts w:hint="cs"/>
          <w:rtl/>
        </w:rPr>
        <w:t xml:space="preserve"> </w:t>
      </w:r>
      <w:r>
        <w:rPr>
          <w:rtl/>
        </w:rPr>
        <w:t xml:space="preserve">והאישה </w:t>
      </w:r>
      <w:bookmarkStart w:id="15120" w:name="_ETM_Q20_736929"/>
      <w:bookmarkEnd w:id="15120"/>
      <w:proofErr w:type="spellStart"/>
      <w:r>
        <w:rPr>
          <w:rtl/>
        </w:rPr>
        <w:t>שא</w:t>
      </w:r>
      <w:r>
        <w:rPr>
          <w:rFonts w:hint="cs"/>
          <w:rtl/>
        </w:rPr>
        <w:t>י</w:t>
      </w:r>
      <w:r>
        <w:rPr>
          <w:rtl/>
        </w:rPr>
        <w:t>תך</w:t>
      </w:r>
      <w:proofErr w:type="spellEnd"/>
      <w:r>
        <w:rPr>
          <w:rtl/>
        </w:rPr>
        <w:t xml:space="preserve"> </w:t>
      </w:r>
      <w:bookmarkStart w:id="15121" w:name="_ETM_Q20_737350"/>
      <w:bookmarkEnd w:id="15121"/>
      <w:r>
        <w:rPr>
          <w:rtl/>
        </w:rPr>
        <w:t xml:space="preserve">רוצים </w:t>
      </w:r>
      <w:bookmarkStart w:id="15122" w:name="_ETM_Q20_737679"/>
      <w:bookmarkEnd w:id="15122"/>
      <w:r>
        <w:rPr>
          <w:rtl/>
        </w:rPr>
        <w:t>לשמוע</w:t>
      </w:r>
      <w:r>
        <w:rPr>
          <w:rFonts w:hint="cs"/>
          <w:rtl/>
        </w:rPr>
        <w:t>.</w:t>
      </w:r>
      <w:bookmarkStart w:id="15123" w:name="_ETM_Q20_738699"/>
      <w:bookmarkEnd w:id="15123"/>
    </w:p>
    <w:p w:rsidR="00C85791" w:rsidRDefault="00C85791" w:rsidP="0035311A">
      <w:pPr>
        <w:rPr>
          <w:rtl/>
        </w:rPr>
      </w:pPr>
    </w:p>
    <w:p w:rsidR="00C85791" w:rsidRDefault="00C85791" w:rsidP="005E1D7F">
      <w:pPr>
        <w:rPr>
          <w:rtl/>
          <w:lang w:eastAsia="he-IL"/>
        </w:rPr>
      </w:pPr>
      <w:bookmarkStart w:id="15124" w:name="_ETM_Q20_751003"/>
      <w:bookmarkEnd w:id="15124"/>
      <w:r>
        <w:rPr>
          <w:rtl/>
        </w:rPr>
        <w:t xml:space="preserve">ככה </w:t>
      </w:r>
      <w:bookmarkStart w:id="15125" w:name="_ETM_Q20_739179"/>
      <w:bookmarkEnd w:id="15125"/>
      <w:r>
        <w:rPr>
          <w:rtl/>
        </w:rPr>
        <w:t xml:space="preserve">אמרת </w:t>
      </w:r>
      <w:bookmarkStart w:id="15126" w:name="_ETM_Q20_739570"/>
      <w:bookmarkEnd w:id="15126"/>
      <w:r>
        <w:rPr>
          <w:rtl/>
        </w:rPr>
        <w:t>לי</w:t>
      </w:r>
      <w:r>
        <w:rPr>
          <w:rFonts w:hint="cs"/>
          <w:rtl/>
        </w:rPr>
        <w:t>,</w:t>
      </w:r>
      <w:bookmarkStart w:id="15127" w:name="_ETM_Q20_734171"/>
      <w:bookmarkEnd w:id="15127"/>
      <w:r>
        <w:rPr>
          <w:rtl/>
        </w:rPr>
        <w:t xml:space="preserve"> </w:t>
      </w:r>
      <w:bookmarkStart w:id="15128" w:name="_ETM_Q20_739720"/>
      <w:bookmarkEnd w:id="15128"/>
      <w:r>
        <w:rPr>
          <w:rtl/>
        </w:rPr>
        <w:t xml:space="preserve">ואני </w:t>
      </w:r>
      <w:bookmarkStart w:id="15129" w:name="_ETM_Q20_739960"/>
      <w:bookmarkEnd w:id="15129"/>
      <w:r>
        <w:rPr>
          <w:rtl/>
        </w:rPr>
        <w:t>מצטט</w:t>
      </w:r>
      <w:r>
        <w:rPr>
          <w:rFonts w:hint="cs"/>
          <w:rtl/>
        </w:rPr>
        <w:t>:</w:t>
      </w:r>
      <w:r>
        <w:rPr>
          <w:rtl/>
        </w:rPr>
        <w:t xml:space="preserve"> </w:t>
      </w:r>
      <w:bookmarkStart w:id="15130" w:name="_ETM_Q20_741539"/>
      <w:bookmarkEnd w:id="15130"/>
      <w:r>
        <w:rPr>
          <w:rtl/>
        </w:rPr>
        <w:t>הס</w:t>
      </w:r>
      <w:r>
        <w:rPr>
          <w:rFonts w:hint="cs"/>
          <w:rtl/>
        </w:rPr>
        <w:t>י</w:t>
      </w:r>
      <w:r>
        <w:rPr>
          <w:rtl/>
        </w:rPr>
        <w:t xml:space="preserve">בה </w:t>
      </w:r>
      <w:bookmarkStart w:id="15131" w:name="_ETM_Q20_742110"/>
      <w:bookmarkEnd w:id="15131"/>
      <w:r>
        <w:rPr>
          <w:rtl/>
        </w:rPr>
        <w:t>שהסכ</w:t>
      </w:r>
      <w:r>
        <w:rPr>
          <w:rFonts w:hint="cs"/>
          <w:rtl/>
        </w:rPr>
        <w:t>מי</w:t>
      </w:r>
      <w:bookmarkStart w:id="15132" w:name="_ETM_Q20_739961"/>
      <w:bookmarkStart w:id="15133" w:name="_ETM_Q20_742590"/>
      <w:bookmarkEnd w:id="15132"/>
      <w:bookmarkEnd w:id="15133"/>
      <w:r>
        <w:rPr>
          <w:rtl/>
        </w:rPr>
        <w:t xml:space="preserve"> </w:t>
      </w:r>
      <w:bookmarkStart w:id="15134" w:name="_ETM_Q20_742740"/>
      <w:bookmarkEnd w:id="15134"/>
      <w:r>
        <w:rPr>
          <w:rtl/>
        </w:rPr>
        <w:t xml:space="preserve">אברהם </w:t>
      </w:r>
      <w:bookmarkStart w:id="15135" w:name="_ETM_Q20_743130"/>
      <w:bookmarkEnd w:id="15135"/>
      <w:r>
        <w:rPr>
          <w:rtl/>
        </w:rPr>
        <w:t xml:space="preserve">נחתמו </w:t>
      </w:r>
      <w:bookmarkStart w:id="15136" w:name="_ETM_Q20_744210"/>
      <w:bookmarkEnd w:id="15136"/>
      <w:r>
        <w:rPr>
          <w:rtl/>
        </w:rPr>
        <w:t xml:space="preserve">זה </w:t>
      </w:r>
      <w:bookmarkStart w:id="15137" w:name="_ETM_Q20_744479"/>
      <w:bookmarkEnd w:id="15137"/>
      <w:r>
        <w:rPr>
          <w:rtl/>
        </w:rPr>
        <w:t xml:space="preserve">בגלל </w:t>
      </w:r>
      <w:bookmarkStart w:id="15138" w:name="_ETM_Q20_744900"/>
      <w:bookmarkEnd w:id="15138"/>
      <w:r>
        <w:rPr>
          <w:rtl/>
        </w:rPr>
        <w:t>ה</w:t>
      </w:r>
      <w:r>
        <w:rPr>
          <w:rFonts w:hint="cs"/>
          <w:rtl/>
        </w:rPr>
        <w:t>נ</w:t>
      </w:r>
      <w:r>
        <w:rPr>
          <w:rtl/>
        </w:rPr>
        <w:t xml:space="preserve">אום </w:t>
      </w:r>
      <w:bookmarkStart w:id="15139" w:name="_ETM_Q20_745229"/>
      <w:bookmarkEnd w:id="15139"/>
      <w:r>
        <w:rPr>
          <w:rtl/>
        </w:rPr>
        <w:t>בקונגרס</w:t>
      </w:r>
      <w:r>
        <w:rPr>
          <w:rFonts w:hint="cs"/>
          <w:rtl/>
        </w:rPr>
        <w:t>.</w:t>
      </w:r>
      <w:r>
        <w:rPr>
          <w:rtl/>
        </w:rPr>
        <w:t xml:space="preserve"> </w:t>
      </w:r>
      <w:bookmarkStart w:id="15140" w:name="_ETM_Q20_746069"/>
      <w:bookmarkEnd w:id="15140"/>
      <w:r>
        <w:rPr>
          <w:rtl/>
        </w:rPr>
        <w:t>כ</w:t>
      </w:r>
      <w:r>
        <w:rPr>
          <w:rFonts w:hint="cs"/>
          <w:rtl/>
        </w:rPr>
        <w:t>ך</w:t>
      </w:r>
      <w:r>
        <w:rPr>
          <w:rtl/>
        </w:rPr>
        <w:t xml:space="preserve"> </w:t>
      </w:r>
      <w:bookmarkStart w:id="15141" w:name="_ETM_Q20_746429"/>
      <w:bookmarkEnd w:id="15141"/>
      <w:r>
        <w:rPr>
          <w:rtl/>
        </w:rPr>
        <w:t>אמרת</w:t>
      </w:r>
      <w:r>
        <w:rPr>
          <w:rFonts w:hint="cs"/>
          <w:rtl/>
        </w:rPr>
        <w:t>.</w:t>
      </w:r>
      <w:bookmarkStart w:id="15142" w:name="_ETM_Q20_742515"/>
      <w:bookmarkStart w:id="15143" w:name="_ETM_Q20_747530"/>
      <w:bookmarkEnd w:id="15142"/>
      <w:bookmarkEnd w:id="15143"/>
      <w:r>
        <w:rPr>
          <w:rFonts w:hint="cs"/>
          <w:rtl/>
        </w:rPr>
        <w:t xml:space="preserve"> </w:t>
      </w:r>
      <w:bookmarkStart w:id="15144" w:name="_ETM_Q20_744437"/>
      <w:bookmarkStart w:id="15145" w:name="_ETM_Q20_744512"/>
      <w:bookmarkStart w:id="15146" w:name="_ETM_Q20_744614"/>
      <w:bookmarkStart w:id="15147" w:name="_ETM_Q20_744666"/>
      <w:bookmarkStart w:id="15148" w:name="_ETM_Q20_747834"/>
      <w:bookmarkEnd w:id="15144"/>
      <w:bookmarkEnd w:id="15145"/>
      <w:bookmarkEnd w:id="15146"/>
      <w:bookmarkEnd w:id="15147"/>
      <w:bookmarkEnd w:id="15148"/>
      <w:r>
        <w:rPr>
          <w:rFonts w:hint="cs"/>
          <w:rtl/>
        </w:rPr>
        <w:t xml:space="preserve">הם ראו </w:t>
      </w:r>
      <w:bookmarkStart w:id="15149" w:name="_ETM_Q20_747710"/>
      <w:bookmarkEnd w:id="15149"/>
      <w:r>
        <w:rPr>
          <w:rtl/>
        </w:rPr>
        <w:t xml:space="preserve">ראש </w:t>
      </w:r>
      <w:bookmarkStart w:id="15150" w:name="_ETM_Q20_748280"/>
      <w:bookmarkEnd w:id="15150"/>
      <w:r>
        <w:rPr>
          <w:rtl/>
        </w:rPr>
        <w:t xml:space="preserve">ממשלה </w:t>
      </w:r>
      <w:bookmarkStart w:id="15151" w:name="_ETM_Q20_748879"/>
      <w:bookmarkEnd w:id="15151"/>
      <w:r>
        <w:rPr>
          <w:rtl/>
        </w:rPr>
        <w:t xml:space="preserve">שלא </w:t>
      </w:r>
      <w:bookmarkStart w:id="15152" w:name="_ETM_Q20_749120"/>
      <w:bookmarkEnd w:id="15152"/>
      <w:r>
        <w:rPr>
          <w:rtl/>
        </w:rPr>
        <w:t xml:space="preserve">ממצמץ </w:t>
      </w:r>
      <w:bookmarkStart w:id="15153" w:name="_ETM_Q20_750319"/>
      <w:bookmarkEnd w:id="15153"/>
      <w:r>
        <w:rPr>
          <w:rtl/>
        </w:rPr>
        <w:t xml:space="preserve">ולא </w:t>
      </w:r>
      <w:bookmarkStart w:id="15154" w:name="_ETM_Q20_750590"/>
      <w:bookmarkEnd w:id="15154"/>
      <w:r>
        <w:rPr>
          <w:rtl/>
        </w:rPr>
        <w:t>מפחד</w:t>
      </w:r>
      <w:r>
        <w:rPr>
          <w:rFonts w:hint="cs"/>
          <w:rtl/>
        </w:rPr>
        <w:t>,</w:t>
      </w:r>
      <w:r>
        <w:rPr>
          <w:rtl/>
        </w:rPr>
        <w:t xml:space="preserve"> </w:t>
      </w:r>
      <w:bookmarkStart w:id="15155" w:name="_ETM_Q20_751550"/>
      <w:bookmarkEnd w:id="15155"/>
      <w:r>
        <w:rPr>
          <w:rtl/>
        </w:rPr>
        <w:t xml:space="preserve">ורצו </w:t>
      </w:r>
      <w:bookmarkStart w:id="15156" w:name="_ETM_Q20_751999"/>
      <w:bookmarkEnd w:id="15156"/>
      <w:r>
        <w:rPr>
          <w:rtl/>
        </w:rPr>
        <w:t xml:space="preserve">לחתום </w:t>
      </w:r>
      <w:bookmarkStart w:id="15157" w:name="_ETM_Q20_752389"/>
      <w:bookmarkEnd w:id="15157"/>
      <w:r>
        <w:rPr>
          <w:rtl/>
        </w:rPr>
        <w:t xml:space="preserve">איתנו </w:t>
      </w:r>
      <w:bookmarkStart w:id="15158" w:name="_ETM_Q20_752749"/>
      <w:bookmarkEnd w:id="15158"/>
      <w:r>
        <w:rPr>
          <w:rtl/>
        </w:rPr>
        <w:t xml:space="preserve">על </w:t>
      </w:r>
      <w:bookmarkStart w:id="15159" w:name="_ETM_Q20_752870"/>
      <w:bookmarkEnd w:id="15159"/>
      <w:r>
        <w:rPr>
          <w:rtl/>
        </w:rPr>
        <w:t>הסכמים</w:t>
      </w:r>
      <w:bookmarkStart w:id="15160" w:name="_ETM_Q20_750166"/>
      <w:bookmarkEnd w:id="15160"/>
      <w:r>
        <w:rPr>
          <w:rFonts w:hint="cs"/>
          <w:rtl/>
        </w:rPr>
        <w:t>.</w:t>
      </w:r>
      <w:r>
        <w:rPr>
          <w:rtl/>
        </w:rPr>
        <w:t xml:space="preserve"> </w:t>
      </w:r>
      <w:bookmarkStart w:id="15161" w:name="_ETM_Q20_753530"/>
      <w:bookmarkEnd w:id="15161"/>
      <w:r>
        <w:rPr>
          <w:rtl/>
        </w:rPr>
        <w:t xml:space="preserve">ככה </w:t>
      </w:r>
      <w:bookmarkStart w:id="15162" w:name="_ETM_Q20_754009"/>
      <w:bookmarkEnd w:id="15162"/>
      <w:r>
        <w:rPr>
          <w:rtl/>
        </w:rPr>
        <w:t>אמרת</w:t>
      </w:r>
      <w:r>
        <w:rPr>
          <w:rFonts w:hint="cs"/>
          <w:rtl/>
        </w:rPr>
        <w:t>.</w:t>
      </w:r>
      <w:r>
        <w:rPr>
          <w:rtl/>
        </w:rPr>
        <w:t xml:space="preserve"> </w:t>
      </w:r>
      <w:bookmarkStart w:id="15163" w:name="_ETM_Q20_756690"/>
      <w:bookmarkEnd w:id="15163"/>
      <w:r>
        <w:rPr>
          <w:rtl/>
        </w:rPr>
        <w:t xml:space="preserve">אז </w:t>
      </w:r>
      <w:bookmarkStart w:id="15164" w:name="_ETM_Q20_756929"/>
      <w:bookmarkEnd w:id="15164"/>
      <w:r>
        <w:rPr>
          <w:rtl/>
        </w:rPr>
        <w:t xml:space="preserve">מה </w:t>
      </w:r>
      <w:bookmarkStart w:id="15165" w:name="_ETM_Q20_757110"/>
      <w:bookmarkEnd w:id="15165"/>
      <w:r>
        <w:rPr>
          <w:rtl/>
        </w:rPr>
        <w:t xml:space="preserve">הפלא </w:t>
      </w:r>
      <w:bookmarkStart w:id="15166" w:name="_ETM_Q20_758010"/>
      <w:bookmarkEnd w:id="15166"/>
      <w:r>
        <w:rPr>
          <w:rtl/>
        </w:rPr>
        <w:t xml:space="preserve">שהוצאת </w:t>
      </w:r>
      <w:bookmarkStart w:id="15167" w:name="_ETM_Q20_758580"/>
      <w:bookmarkEnd w:id="15167"/>
      <w:r>
        <w:rPr>
          <w:rtl/>
        </w:rPr>
        <w:t xml:space="preserve">את </w:t>
      </w:r>
      <w:bookmarkStart w:id="15168" w:name="_ETM_Q20_758730"/>
      <w:bookmarkEnd w:id="15168"/>
      <w:r>
        <w:rPr>
          <w:rtl/>
        </w:rPr>
        <w:t xml:space="preserve">הסרטון </w:t>
      </w:r>
      <w:bookmarkStart w:id="15169" w:name="_ETM_Q20_759330"/>
      <w:bookmarkStart w:id="15170" w:name="_ETM_Q20_759690"/>
      <w:bookmarkEnd w:id="15169"/>
      <w:bookmarkEnd w:id="15170"/>
      <w:r>
        <w:rPr>
          <w:rFonts w:hint="cs"/>
          <w:rtl/>
        </w:rPr>
        <w:t xml:space="preserve">על </w:t>
      </w:r>
      <w:proofErr w:type="spellStart"/>
      <w:r>
        <w:rPr>
          <w:rFonts w:hint="cs"/>
          <w:rtl/>
        </w:rPr>
        <w:t>החימוש</w:t>
      </w:r>
      <w:bookmarkStart w:id="15171" w:name="_ETM_Q20_756025"/>
      <w:bookmarkEnd w:id="15171"/>
      <w:r>
        <w:rPr>
          <w:rtl/>
        </w:rPr>
        <w:t>ים</w:t>
      </w:r>
      <w:proofErr w:type="spellEnd"/>
      <w:r>
        <w:rPr>
          <w:rFonts w:hint="cs"/>
          <w:rtl/>
        </w:rPr>
        <w:t>.</w:t>
      </w:r>
      <w:r>
        <w:rPr>
          <w:rtl/>
        </w:rPr>
        <w:t xml:space="preserve"> </w:t>
      </w:r>
      <w:bookmarkStart w:id="15172" w:name="_ETM_Q20_760770"/>
      <w:bookmarkEnd w:id="15172"/>
      <w:r>
        <w:rPr>
          <w:rtl/>
        </w:rPr>
        <w:t xml:space="preserve">בטח </w:t>
      </w:r>
      <w:bookmarkStart w:id="15173" w:name="_ETM_Q20_761190"/>
      <w:bookmarkEnd w:id="15173"/>
      <w:r>
        <w:rPr>
          <w:rtl/>
        </w:rPr>
        <w:t xml:space="preserve">חשבת </w:t>
      </w:r>
      <w:bookmarkStart w:id="15174" w:name="_ETM_Q20_761700"/>
      <w:bookmarkEnd w:id="15174"/>
      <w:proofErr w:type="spellStart"/>
      <w:r>
        <w:rPr>
          <w:rtl/>
        </w:rPr>
        <w:t>שמ</w:t>
      </w:r>
      <w:r>
        <w:rPr>
          <w:rFonts w:hint="cs"/>
          <w:rtl/>
        </w:rPr>
        <w:t>י</w:t>
      </w:r>
      <w:r>
        <w:rPr>
          <w:rtl/>
        </w:rPr>
        <w:t>יד</w:t>
      </w:r>
      <w:proofErr w:type="spellEnd"/>
      <w:r>
        <w:rPr>
          <w:rtl/>
        </w:rPr>
        <w:t xml:space="preserve"> </w:t>
      </w:r>
      <w:bookmarkStart w:id="15175" w:name="_ETM_Q20_762660"/>
      <w:bookmarkEnd w:id="15175"/>
      <w:r>
        <w:rPr>
          <w:rtl/>
        </w:rPr>
        <w:t>שיי</w:t>
      </w:r>
      <w:r>
        <w:rPr>
          <w:rFonts w:hint="cs"/>
          <w:rtl/>
        </w:rPr>
        <w:t>ח'</w:t>
      </w:r>
      <w:r>
        <w:rPr>
          <w:rtl/>
        </w:rPr>
        <w:t xml:space="preserve"> </w:t>
      </w:r>
      <w:bookmarkStart w:id="15176" w:name="_ETM_Q20_762960"/>
      <w:bookmarkEnd w:id="15176"/>
      <w:r>
        <w:rPr>
          <w:rtl/>
        </w:rPr>
        <w:t xml:space="preserve">מוחמד </w:t>
      </w:r>
      <w:bookmarkStart w:id="15177" w:name="_ETM_Q20_763530"/>
      <w:bookmarkEnd w:id="15177"/>
      <w:r>
        <w:rPr>
          <w:rtl/>
        </w:rPr>
        <w:t xml:space="preserve">בן </w:t>
      </w:r>
      <w:bookmarkStart w:id="15178" w:name="_ETM_Q20_763710"/>
      <w:bookmarkStart w:id="15179" w:name="_ETM_Q20_763980"/>
      <w:bookmarkStart w:id="15180" w:name="_ETM_Q20_751955"/>
      <w:bookmarkStart w:id="15181" w:name="_ETM_Q20_764910"/>
      <w:bookmarkStart w:id="15182" w:name="_ETM_Q20_765150"/>
      <w:bookmarkStart w:id="15183" w:name="_ETM_Q20_760095"/>
      <w:bookmarkEnd w:id="15178"/>
      <w:bookmarkEnd w:id="15179"/>
      <w:bookmarkEnd w:id="15180"/>
      <w:bookmarkEnd w:id="15181"/>
      <w:bookmarkEnd w:id="15182"/>
      <w:bookmarkEnd w:id="15183"/>
      <w:proofErr w:type="spellStart"/>
      <w:r>
        <w:rPr>
          <w:rtl/>
        </w:rPr>
        <w:t>סלמאן</w:t>
      </w:r>
      <w:proofErr w:type="spellEnd"/>
      <w:r>
        <w:rPr>
          <w:rtl/>
        </w:rPr>
        <w:t xml:space="preserve"> </w:t>
      </w:r>
      <w:bookmarkStart w:id="15184" w:name="_ETM_Q20_765720"/>
      <w:bookmarkEnd w:id="15184"/>
      <w:r>
        <w:rPr>
          <w:rtl/>
        </w:rPr>
        <w:t xml:space="preserve">מסעודיה </w:t>
      </w:r>
      <w:bookmarkStart w:id="15185" w:name="_ETM_Q20_766740"/>
      <w:bookmarkEnd w:id="15185"/>
      <w:r>
        <w:rPr>
          <w:rFonts w:hint="cs"/>
          <w:rtl/>
        </w:rPr>
        <w:t>ית</w:t>
      </w:r>
      <w:r>
        <w:rPr>
          <w:rtl/>
        </w:rPr>
        <w:t xml:space="preserve">קשר </w:t>
      </w:r>
      <w:bookmarkStart w:id="15186" w:name="_ETM_Q20_767280"/>
      <w:bookmarkEnd w:id="15186"/>
      <w:r>
        <w:rPr>
          <w:rtl/>
        </w:rPr>
        <w:t xml:space="preserve">לחתום </w:t>
      </w:r>
      <w:bookmarkStart w:id="15187" w:name="_ETM_Q20_767730"/>
      <w:bookmarkEnd w:id="15187"/>
      <w:r>
        <w:rPr>
          <w:rtl/>
        </w:rPr>
        <w:t xml:space="preserve">איתך </w:t>
      </w:r>
      <w:bookmarkStart w:id="15188" w:name="_ETM_Q20_768360"/>
      <w:bookmarkEnd w:id="15188"/>
      <w:r>
        <w:rPr>
          <w:rtl/>
        </w:rPr>
        <w:t xml:space="preserve">על </w:t>
      </w:r>
      <w:bookmarkStart w:id="15189" w:name="_ETM_Q20_768510"/>
      <w:bookmarkEnd w:id="15189"/>
      <w:r>
        <w:rPr>
          <w:rtl/>
        </w:rPr>
        <w:t xml:space="preserve">הסכם </w:t>
      </w:r>
      <w:bookmarkStart w:id="15190" w:name="_ETM_Q20_768840"/>
      <w:bookmarkEnd w:id="15190"/>
      <w:r>
        <w:rPr>
          <w:rtl/>
        </w:rPr>
        <w:t>נורמליזציה</w:t>
      </w:r>
      <w:r>
        <w:rPr>
          <w:rFonts w:hint="cs"/>
          <w:rtl/>
        </w:rPr>
        <w:t>,</w:t>
      </w:r>
      <w:r>
        <w:rPr>
          <w:rtl/>
        </w:rPr>
        <w:t xml:space="preserve"> </w:t>
      </w:r>
      <w:bookmarkStart w:id="15191" w:name="_ETM_Q20_769800"/>
      <w:bookmarkEnd w:id="15191"/>
      <w:r>
        <w:rPr>
          <w:rtl/>
        </w:rPr>
        <w:t>כ</w:t>
      </w:r>
      <w:r>
        <w:rPr>
          <w:rFonts w:hint="cs"/>
          <w:rtl/>
        </w:rPr>
        <w:t>י</w:t>
      </w:r>
      <w:bookmarkStart w:id="15192" w:name="_ETM_Q20_770110"/>
      <w:bookmarkEnd w:id="15192"/>
      <w:r>
        <w:rPr>
          <w:rFonts w:hint="cs"/>
          <w:rtl/>
        </w:rPr>
        <w:t xml:space="preserve"> </w:t>
      </w:r>
      <w:r>
        <w:rPr>
          <w:rtl/>
        </w:rPr>
        <w:t>את</w:t>
      </w:r>
      <w:r>
        <w:rPr>
          <w:rFonts w:hint="cs"/>
          <w:rtl/>
        </w:rPr>
        <w:t>ה הרי</w:t>
      </w:r>
      <w:r>
        <w:rPr>
          <w:rtl/>
        </w:rPr>
        <w:t xml:space="preserve"> </w:t>
      </w:r>
      <w:bookmarkStart w:id="15193" w:name="_ETM_Q20_770460"/>
      <w:bookmarkEnd w:id="15193"/>
      <w:r>
        <w:rPr>
          <w:rtl/>
        </w:rPr>
        <w:t xml:space="preserve">מנהיג </w:t>
      </w:r>
      <w:bookmarkStart w:id="15194" w:name="_ETM_Q20_771240"/>
      <w:bookmarkEnd w:id="15194"/>
      <w:r>
        <w:rPr>
          <w:rtl/>
        </w:rPr>
        <w:t xml:space="preserve">שלא </w:t>
      </w:r>
      <w:bookmarkStart w:id="15195" w:name="_ETM_Q20_771540"/>
      <w:bookmarkEnd w:id="15195"/>
      <w:r>
        <w:rPr>
          <w:rtl/>
        </w:rPr>
        <w:t>ממצמץ</w:t>
      </w:r>
      <w:r>
        <w:rPr>
          <w:rFonts w:hint="cs"/>
          <w:rtl/>
        </w:rPr>
        <w:t>.</w:t>
      </w:r>
      <w:bookmarkStart w:id="15196" w:name="_ETM_Q20_766514"/>
      <w:bookmarkStart w:id="15197" w:name="_ETM_Q20_773090"/>
      <w:bookmarkStart w:id="15198" w:name="_ETM_Q20_768538"/>
      <w:bookmarkEnd w:id="15196"/>
      <w:bookmarkEnd w:id="15197"/>
      <w:bookmarkEnd w:id="15198"/>
      <w:r w:rsidR="005E1D7F">
        <w:rPr>
          <w:rFonts w:hint="cs"/>
          <w:rtl/>
        </w:rPr>
        <w:t xml:space="preserve"> </w:t>
      </w:r>
      <w:r>
        <w:rPr>
          <w:rtl/>
        </w:rPr>
        <w:t>נכון</w:t>
      </w:r>
      <w:r>
        <w:rPr>
          <w:rFonts w:hint="cs"/>
          <w:rtl/>
        </w:rPr>
        <w:t>,</w:t>
      </w:r>
      <w:r>
        <w:rPr>
          <w:rtl/>
        </w:rPr>
        <w:t xml:space="preserve"> </w:t>
      </w:r>
      <w:bookmarkStart w:id="15199" w:name="_ETM_Q20_773510"/>
      <w:bookmarkEnd w:id="15199"/>
      <w:r>
        <w:rPr>
          <w:rtl/>
        </w:rPr>
        <w:t xml:space="preserve">אתה </w:t>
      </w:r>
      <w:bookmarkStart w:id="15200" w:name="_ETM_Q20_773690"/>
      <w:bookmarkEnd w:id="15200"/>
      <w:r>
        <w:rPr>
          <w:rtl/>
        </w:rPr>
        <w:t xml:space="preserve">לא </w:t>
      </w:r>
      <w:bookmarkStart w:id="15201" w:name="_ETM_Q20_773809"/>
      <w:bookmarkStart w:id="15202" w:name="_ETM_Q20_769136"/>
      <w:bookmarkEnd w:id="15201"/>
      <w:bookmarkEnd w:id="15202"/>
      <w:r>
        <w:rPr>
          <w:rtl/>
        </w:rPr>
        <w:t xml:space="preserve">ממצמץ </w:t>
      </w:r>
      <w:bookmarkStart w:id="15203" w:name="_ETM_Q20_774470"/>
      <w:bookmarkEnd w:id="15203"/>
      <w:r>
        <w:rPr>
          <w:rFonts w:hint="cs"/>
          <w:rtl/>
        </w:rPr>
        <w:t>כ</w:t>
      </w:r>
      <w:bookmarkStart w:id="15204" w:name="_ETM_Q20_770233"/>
      <w:bookmarkEnd w:id="15204"/>
      <w:r>
        <w:rPr>
          <w:rtl/>
        </w:rPr>
        <w:t xml:space="preserve">שאתה </w:t>
      </w:r>
      <w:bookmarkStart w:id="15205" w:name="_ETM_Q20_774800"/>
      <w:bookmarkEnd w:id="15205"/>
      <w:r>
        <w:rPr>
          <w:rFonts w:hint="cs"/>
          <w:rtl/>
        </w:rPr>
        <w:t xml:space="preserve">הורס </w:t>
      </w:r>
      <w:bookmarkStart w:id="15206" w:name="_ETM_Q20_775040"/>
      <w:bookmarkEnd w:id="15206"/>
      <w:r>
        <w:rPr>
          <w:rtl/>
        </w:rPr>
        <w:t xml:space="preserve">לנו </w:t>
      </w:r>
      <w:bookmarkStart w:id="15207" w:name="_ETM_Q20_775250"/>
      <w:bookmarkEnd w:id="15207"/>
      <w:r>
        <w:rPr>
          <w:rtl/>
        </w:rPr>
        <w:t xml:space="preserve">את </w:t>
      </w:r>
      <w:bookmarkStart w:id="15208" w:name="_ETM_Q20_775370"/>
      <w:bookmarkEnd w:id="15208"/>
      <w:r>
        <w:rPr>
          <w:rtl/>
        </w:rPr>
        <w:t xml:space="preserve">היחסים </w:t>
      </w:r>
      <w:bookmarkStart w:id="15209" w:name="_ETM_Q20_775790"/>
      <w:bookmarkEnd w:id="15209"/>
      <w:r>
        <w:rPr>
          <w:rtl/>
        </w:rPr>
        <w:t xml:space="preserve">עם </w:t>
      </w:r>
      <w:bookmarkStart w:id="15210" w:name="_ETM_Q20_775880"/>
      <w:bookmarkEnd w:id="15210"/>
      <w:r>
        <w:rPr>
          <w:rtl/>
        </w:rPr>
        <w:t>ארצות</w:t>
      </w:r>
      <w:bookmarkStart w:id="15211" w:name="_ETM_Q20_776210"/>
      <w:bookmarkEnd w:id="15211"/>
      <w:r>
        <w:rPr>
          <w:rFonts w:hint="cs"/>
          <w:rtl/>
        </w:rPr>
        <w:t xml:space="preserve"> </w:t>
      </w:r>
      <w:r>
        <w:rPr>
          <w:rtl/>
        </w:rPr>
        <w:t xml:space="preserve">הברית </w:t>
      </w:r>
      <w:bookmarkStart w:id="15212" w:name="_ETM_Q20_776980"/>
      <w:bookmarkEnd w:id="15212"/>
      <w:r>
        <w:rPr>
          <w:rFonts w:hint="cs"/>
          <w:rtl/>
        </w:rPr>
        <w:t>ו</w:t>
      </w:r>
      <w:r>
        <w:rPr>
          <w:rtl/>
        </w:rPr>
        <w:t xml:space="preserve">מסכן </w:t>
      </w:r>
      <w:bookmarkStart w:id="15213" w:name="_ETM_Q20_777550"/>
      <w:bookmarkEnd w:id="15213"/>
      <w:r>
        <w:rPr>
          <w:rtl/>
        </w:rPr>
        <w:t xml:space="preserve">אותנו </w:t>
      </w:r>
      <w:bookmarkStart w:id="15214" w:name="_ETM_Q20_777910"/>
      <w:bookmarkEnd w:id="15214"/>
      <w:r>
        <w:rPr>
          <w:rtl/>
        </w:rPr>
        <w:t xml:space="preserve">באופן </w:t>
      </w:r>
      <w:bookmarkStart w:id="15215" w:name="_ETM_Q20_778240"/>
      <w:bookmarkEnd w:id="15215"/>
      <w:r>
        <w:rPr>
          <w:rtl/>
        </w:rPr>
        <w:t>ממשי</w:t>
      </w:r>
      <w:bookmarkStart w:id="15216" w:name="_ETM_Q20_776212"/>
      <w:bookmarkEnd w:id="15216"/>
      <w:r>
        <w:rPr>
          <w:rFonts w:hint="cs"/>
          <w:rtl/>
        </w:rPr>
        <w:t>,</w:t>
      </w:r>
      <w:r>
        <w:rPr>
          <w:rtl/>
        </w:rPr>
        <w:t xml:space="preserve"> </w:t>
      </w:r>
      <w:bookmarkStart w:id="15217" w:name="_ETM_Q20_779050"/>
      <w:bookmarkEnd w:id="15217"/>
      <w:r>
        <w:rPr>
          <w:rtl/>
        </w:rPr>
        <w:t xml:space="preserve">אז </w:t>
      </w:r>
      <w:bookmarkStart w:id="15218" w:name="_ETM_Q20_779809"/>
      <w:bookmarkEnd w:id="15218"/>
      <w:r>
        <w:rPr>
          <w:rtl/>
        </w:rPr>
        <w:t xml:space="preserve">כמו </w:t>
      </w:r>
      <w:bookmarkStart w:id="15219" w:name="_ETM_Q20_780139"/>
      <w:bookmarkEnd w:id="15219"/>
      <w:r>
        <w:rPr>
          <w:rtl/>
        </w:rPr>
        <w:t>היום</w:t>
      </w:r>
      <w:r>
        <w:rPr>
          <w:rFonts w:hint="cs"/>
          <w:rtl/>
        </w:rPr>
        <w:t>.</w:t>
      </w:r>
      <w:r>
        <w:rPr>
          <w:rtl/>
        </w:rPr>
        <w:t xml:space="preserve"> </w:t>
      </w:r>
      <w:bookmarkStart w:id="15220" w:name="_ETM_Q20_781009"/>
      <w:bookmarkEnd w:id="15220"/>
      <w:r>
        <w:rPr>
          <w:rtl/>
        </w:rPr>
        <w:t xml:space="preserve">פשוט </w:t>
      </w:r>
      <w:bookmarkStart w:id="15221" w:name="_ETM_Q20_781370"/>
      <w:bookmarkEnd w:id="15221"/>
      <w:r>
        <w:rPr>
          <w:rtl/>
        </w:rPr>
        <w:t xml:space="preserve">לא </w:t>
      </w:r>
      <w:bookmarkStart w:id="15222" w:name="_ETM_Q20_781490"/>
      <w:bookmarkEnd w:id="15222"/>
      <w:r>
        <w:rPr>
          <w:rtl/>
        </w:rPr>
        <w:t>להאמין</w:t>
      </w:r>
      <w:r>
        <w:rPr>
          <w:rFonts w:hint="cs"/>
          <w:rtl/>
        </w:rPr>
        <w:t>. אתה לא מנהיג</w:t>
      </w:r>
      <w:r w:rsidR="005E1D7F">
        <w:rPr>
          <w:rFonts w:hint="cs"/>
          <w:rtl/>
        </w:rPr>
        <w:t>,</w:t>
      </w:r>
      <w:r>
        <w:rPr>
          <w:rFonts w:hint="cs"/>
          <w:rtl/>
        </w:rPr>
        <w:t xml:space="preserve"> אתה פוליטיקאי שחרד לשלטונו</w:t>
      </w:r>
      <w:bookmarkStart w:id="15223" w:name="_ETM_Q20_779944"/>
      <w:bookmarkEnd w:id="15223"/>
      <w:r>
        <w:rPr>
          <w:rFonts w:hint="cs"/>
          <w:rtl/>
        </w:rPr>
        <w:t xml:space="preserve"> וגורר </w:t>
      </w:r>
      <w:bookmarkStart w:id="15224" w:name="_ETM_Q20_781513"/>
      <w:bookmarkEnd w:id="15224"/>
      <w:r>
        <w:rPr>
          <w:rFonts w:hint="cs"/>
          <w:rtl/>
        </w:rPr>
        <w:t xml:space="preserve">מדינה שלמה לתהום. </w:t>
      </w:r>
      <w:bookmarkStart w:id="15225" w:name="TOR_Q21"/>
      <w:bookmarkStart w:id="15226" w:name="_ETM_Q21_180149"/>
      <w:bookmarkEnd w:id="15225"/>
      <w:bookmarkEnd w:id="15226"/>
      <w:r>
        <w:rPr>
          <w:rFonts w:hint="cs"/>
          <w:rtl/>
          <w:lang w:eastAsia="he-IL"/>
        </w:rPr>
        <w:t xml:space="preserve">אתה לא כשיר להיות ראש ממשלה. </w:t>
      </w:r>
    </w:p>
    <w:p w:rsidR="00C85791" w:rsidRDefault="00C85791" w:rsidP="00ED58FB">
      <w:pPr>
        <w:rPr>
          <w:rtl/>
          <w:lang w:eastAsia="he-IL"/>
        </w:rPr>
      </w:pPr>
    </w:p>
    <w:p w:rsidR="00C85791" w:rsidRDefault="00C85791" w:rsidP="005E1D7F">
      <w:pPr>
        <w:rPr>
          <w:rtl/>
        </w:rPr>
      </w:pPr>
      <w:r>
        <w:rPr>
          <w:rFonts w:hint="cs"/>
          <w:rtl/>
          <w:lang w:eastAsia="he-IL"/>
        </w:rPr>
        <w:t xml:space="preserve">ואני אגיד לך עוד משהו. אמרת בערוץ התעמולה שלך שמי שיפיל את הממשלה ייזכר לדיראון עולם. אז אני אומר לך, הפוך, </w:t>
      </w:r>
      <w:proofErr w:type="spellStart"/>
      <w:r>
        <w:rPr>
          <w:rFonts w:hint="cs"/>
          <w:rtl/>
          <w:lang w:eastAsia="he-IL"/>
        </w:rPr>
        <w:t>גוטה</w:t>
      </w:r>
      <w:proofErr w:type="spellEnd"/>
      <w:r>
        <w:rPr>
          <w:rFonts w:hint="cs"/>
          <w:rtl/>
          <w:lang w:eastAsia="he-IL"/>
        </w:rPr>
        <w:t>, הפוך. מי שיפיל את הממשלה ייזכר לעולם כמי שהציל את המדינה</w:t>
      </w:r>
      <w:r w:rsidR="005E1D7F">
        <w:rPr>
          <w:rFonts w:hint="cs"/>
          <w:rtl/>
          <w:lang w:eastAsia="he-IL"/>
        </w:rPr>
        <w:t>,</w:t>
      </w:r>
      <w:r>
        <w:rPr>
          <w:rFonts w:hint="cs"/>
          <w:rtl/>
          <w:lang w:eastAsia="he-IL"/>
        </w:rPr>
        <w:t xml:space="preserve"> ואתה, ביבי, אתה תיזכר לדיראון עולם כמי שכמעט גרם לחורבן הבית. ואני אומר </w:t>
      </w:r>
      <w:bookmarkStart w:id="15227" w:name="_ETM_Q21_213260"/>
      <w:bookmarkEnd w:id="15227"/>
      <w:r>
        <w:rPr>
          <w:rtl/>
        </w:rPr>
        <w:t xml:space="preserve">כמעט </w:t>
      </w:r>
      <w:bookmarkStart w:id="15228" w:name="_ETM_Q21_214180"/>
      <w:bookmarkEnd w:id="15228"/>
      <w:r>
        <w:rPr>
          <w:rtl/>
        </w:rPr>
        <w:t xml:space="preserve">כי </w:t>
      </w:r>
      <w:bookmarkStart w:id="15229" w:name="_ETM_Q21_214450"/>
      <w:bookmarkEnd w:id="15229"/>
      <w:r>
        <w:rPr>
          <w:rtl/>
        </w:rPr>
        <w:t>ב</w:t>
      </w:r>
      <w:r>
        <w:rPr>
          <w:rFonts w:hint="cs"/>
          <w:rtl/>
        </w:rPr>
        <w:t>קרוב נחליף</w:t>
      </w:r>
      <w:r>
        <w:rPr>
          <w:rtl/>
        </w:rPr>
        <w:t xml:space="preserve"> </w:t>
      </w:r>
      <w:bookmarkStart w:id="15230" w:name="_ETM_Q21_215229"/>
      <w:bookmarkEnd w:id="15230"/>
      <w:r>
        <w:rPr>
          <w:rtl/>
        </w:rPr>
        <w:t xml:space="preserve">אותך </w:t>
      </w:r>
      <w:bookmarkStart w:id="15231" w:name="_ETM_Q21_216070"/>
      <w:bookmarkEnd w:id="15231"/>
      <w:proofErr w:type="spellStart"/>
      <w:r>
        <w:rPr>
          <w:rtl/>
        </w:rPr>
        <w:t>ומ</w:t>
      </w:r>
      <w:r>
        <w:rPr>
          <w:rFonts w:hint="cs"/>
          <w:rtl/>
        </w:rPr>
        <w:t>י</w:t>
      </w:r>
      <w:r>
        <w:rPr>
          <w:rtl/>
        </w:rPr>
        <w:t>יד</w:t>
      </w:r>
      <w:proofErr w:type="spellEnd"/>
      <w:r>
        <w:rPr>
          <w:rtl/>
        </w:rPr>
        <w:t xml:space="preserve"> </w:t>
      </w:r>
      <w:bookmarkStart w:id="15232" w:name="_ETM_Q21_216430"/>
      <w:bookmarkEnd w:id="15232"/>
      <w:r>
        <w:rPr>
          <w:rtl/>
        </w:rPr>
        <w:t xml:space="preserve">נתחיל </w:t>
      </w:r>
      <w:bookmarkStart w:id="15233" w:name="_ETM_Q21_216729"/>
      <w:bookmarkEnd w:id="15233"/>
      <w:r>
        <w:rPr>
          <w:rtl/>
        </w:rPr>
        <w:t>בשיקום</w:t>
      </w:r>
      <w:r>
        <w:rPr>
          <w:rFonts w:hint="cs"/>
          <w:rtl/>
        </w:rPr>
        <w:t>,</w:t>
      </w:r>
      <w:r>
        <w:rPr>
          <w:rtl/>
        </w:rPr>
        <w:t xml:space="preserve"> </w:t>
      </w:r>
      <w:bookmarkStart w:id="15234" w:name="_ETM_Q21_217940"/>
      <w:bookmarkEnd w:id="15234"/>
      <w:r>
        <w:rPr>
          <w:rtl/>
        </w:rPr>
        <w:t>וא</w:t>
      </w:r>
      <w:r>
        <w:rPr>
          <w:rFonts w:hint="cs"/>
          <w:rtl/>
        </w:rPr>
        <w:t>י</w:t>
      </w:r>
      <w:r>
        <w:rPr>
          <w:rtl/>
        </w:rPr>
        <w:t xml:space="preserve">תנו </w:t>
      </w:r>
      <w:bookmarkStart w:id="15235" w:name="_ETM_Q21_218479"/>
      <w:bookmarkEnd w:id="15235"/>
      <w:r>
        <w:rPr>
          <w:rFonts w:hint="cs"/>
          <w:rtl/>
        </w:rPr>
        <w:t>י</w:t>
      </w:r>
      <w:r>
        <w:rPr>
          <w:rtl/>
        </w:rPr>
        <w:t xml:space="preserve">היו </w:t>
      </w:r>
      <w:bookmarkStart w:id="15236" w:name="_ETM_Q21_218659"/>
      <w:bookmarkEnd w:id="15236"/>
      <w:r>
        <w:rPr>
          <w:rtl/>
        </w:rPr>
        <w:t>כולם</w:t>
      </w:r>
      <w:r>
        <w:rPr>
          <w:rFonts w:hint="cs"/>
          <w:rtl/>
        </w:rPr>
        <w:t>, מימין</w:t>
      </w:r>
      <w:r>
        <w:rPr>
          <w:rtl/>
        </w:rPr>
        <w:t xml:space="preserve"> </w:t>
      </w:r>
      <w:bookmarkStart w:id="15237" w:name="_ETM_Q21_219650"/>
      <w:bookmarkEnd w:id="15237"/>
      <w:r>
        <w:rPr>
          <w:rFonts w:hint="cs"/>
          <w:rtl/>
        </w:rPr>
        <w:t>ומ</w:t>
      </w:r>
      <w:r>
        <w:rPr>
          <w:rtl/>
        </w:rPr>
        <w:t>שמאל</w:t>
      </w:r>
      <w:r>
        <w:rPr>
          <w:rFonts w:hint="cs"/>
          <w:rtl/>
        </w:rPr>
        <w:t>.</w:t>
      </w:r>
      <w:r>
        <w:rPr>
          <w:rtl/>
        </w:rPr>
        <w:t xml:space="preserve"> </w:t>
      </w:r>
      <w:bookmarkStart w:id="15238" w:name="_ETM_Q21_220600"/>
      <w:bookmarkEnd w:id="15238"/>
      <w:r>
        <w:rPr>
          <w:rtl/>
        </w:rPr>
        <w:t xml:space="preserve">ביחד </w:t>
      </w:r>
      <w:bookmarkStart w:id="15239" w:name="_ETM_Q21_221050"/>
      <w:bookmarkEnd w:id="15239"/>
      <w:r>
        <w:rPr>
          <w:rFonts w:hint="cs"/>
          <w:rtl/>
        </w:rPr>
        <w:t>נ</w:t>
      </w:r>
      <w:r>
        <w:rPr>
          <w:rtl/>
        </w:rPr>
        <w:t xml:space="preserve">שקם </w:t>
      </w:r>
      <w:bookmarkStart w:id="15240" w:name="_ETM_Q21_221500"/>
      <w:bookmarkEnd w:id="15240"/>
      <w:r>
        <w:rPr>
          <w:rtl/>
        </w:rPr>
        <w:t xml:space="preserve">את </w:t>
      </w:r>
      <w:bookmarkStart w:id="15241" w:name="_ETM_Q21_221650"/>
      <w:bookmarkEnd w:id="15241"/>
      <w:r>
        <w:rPr>
          <w:rtl/>
        </w:rPr>
        <w:t xml:space="preserve">ההריסות </w:t>
      </w:r>
      <w:bookmarkStart w:id="15242" w:name="_ETM_Q21_222130"/>
      <w:bookmarkEnd w:id="15242"/>
      <w:r>
        <w:rPr>
          <w:rtl/>
        </w:rPr>
        <w:t xml:space="preserve">שלך </w:t>
      </w:r>
      <w:bookmarkStart w:id="15243" w:name="_ETM_Q21_222550"/>
      <w:bookmarkEnd w:id="15243"/>
      <w:r>
        <w:rPr>
          <w:rtl/>
        </w:rPr>
        <w:t>וש</w:t>
      </w:r>
      <w:bookmarkStart w:id="15244" w:name="_ETM_Q21_222729"/>
      <w:bookmarkEnd w:id="15244"/>
      <w:r>
        <w:rPr>
          <w:rtl/>
        </w:rPr>
        <w:t>ל</w:t>
      </w:r>
      <w:r>
        <w:rPr>
          <w:rFonts w:hint="cs"/>
          <w:rtl/>
        </w:rPr>
        <w:t xml:space="preserve"> </w:t>
      </w:r>
      <w:bookmarkStart w:id="15245" w:name="_ETM_Q21_222909"/>
      <w:bookmarkEnd w:id="15245"/>
      <w:r>
        <w:rPr>
          <w:rFonts w:hint="cs"/>
          <w:rtl/>
        </w:rPr>
        <w:t>ה</w:t>
      </w:r>
      <w:r>
        <w:rPr>
          <w:rtl/>
        </w:rPr>
        <w:t xml:space="preserve">חבורה </w:t>
      </w:r>
      <w:bookmarkStart w:id="15246" w:name="_ETM_Q21_223240"/>
      <w:bookmarkEnd w:id="15246"/>
      <w:r>
        <w:rPr>
          <w:rtl/>
        </w:rPr>
        <w:t>ש</w:t>
      </w:r>
      <w:bookmarkStart w:id="15247" w:name="_ETM_Q21_223390"/>
      <w:bookmarkEnd w:id="15247"/>
      <w:r>
        <w:rPr>
          <w:rtl/>
        </w:rPr>
        <w:t>מסביבך</w:t>
      </w:r>
      <w:r>
        <w:rPr>
          <w:rFonts w:hint="cs"/>
          <w:rtl/>
        </w:rPr>
        <w:t>,</w:t>
      </w:r>
      <w:r>
        <w:rPr>
          <w:rtl/>
        </w:rPr>
        <w:t xml:space="preserve"> </w:t>
      </w:r>
      <w:bookmarkStart w:id="15248" w:name="_ETM_Q21_224629"/>
      <w:bookmarkEnd w:id="15248"/>
      <w:r>
        <w:rPr>
          <w:rtl/>
        </w:rPr>
        <w:t xml:space="preserve">וגם </w:t>
      </w:r>
      <w:bookmarkStart w:id="15249" w:name="_ETM_Q21_224989"/>
      <w:bookmarkEnd w:id="15249"/>
      <w:r>
        <w:rPr>
          <w:rtl/>
        </w:rPr>
        <w:t>ל</w:t>
      </w:r>
      <w:r>
        <w:rPr>
          <w:rFonts w:hint="cs"/>
          <w:rtl/>
        </w:rPr>
        <w:t>יכודניקים</w:t>
      </w:r>
      <w:r>
        <w:rPr>
          <w:rtl/>
        </w:rPr>
        <w:t xml:space="preserve"> </w:t>
      </w:r>
      <w:bookmarkStart w:id="15250" w:name="_ETM_Q21_225559"/>
      <w:bookmarkEnd w:id="15250"/>
      <w:r>
        <w:rPr>
          <w:rtl/>
        </w:rPr>
        <w:t xml:space="preserve">אמיתיים </w:t>
      </w:r>
      <w:bookmarkStart w:id="15251" w:name="_ETM_Q21_226070"/>
      <w:bookmarkEnd w:id="15251"/>
      <w:r>
        <w:rPr>
          <w:rFonts w:hint="cs"/>
          <w:rtl/>
        </w:rPr>
        <w:t>י</w:t>
      </w:r>
      <w:r>
        <w:rPr>
          <w:rtl/>
        </w:rPr>
        <w:t xml:space="preserve">היו </w:t>
      </w:r>
      <w:bookmarkStart w:id="15252" w:name="_ETM_Q21_226280"/>
      <w:bookmarkEnd w:id="15252"/>
      <w:r>
        <w:rPr>
          <w:rtl/>
        </w:rPr>
        <w:t>א</w:t>
      </w:r>
      <w:r>
        <w:rPr>
          <w:rFonts w:hint="cs"/>
          <w:rtl/>
        </w:rPr>
        <w:t>י</w:t>
      </w:r>
      <w:r>
        <w:rPr>
          <w:rtl/>
        </w:rPr>
        <w:t>תנו</w:t>
      </w:r>
      <w:r>
        <w:rPr>
          <w:rFonts w:hint="cs"/>
          <w:rtl/>
        </w:rPr>
        <w:t>,</w:t>
      </w:r>
      <w:r>
        <w:rPr>
          <w:rtl/>
        </w:rPr>
        <w:t xml:space="preserve"> </w:t>
      </w:r>
      <w:bookmarkStart w:id="15253" w:name="_ETM_Q21_227149"/>
      <w:bookmarkEnd w:id="15253"/>
      <w:r>
        <w:rPr>
          <w:rtl/>
        </w:rPr>
        <w:t xml:space="preserve">ורק </w:t>
      </w:r>
      <w:bookmarkStart w:id="15254" w:name="_ETM_Q21_227600"/>
      <w:bookmarkEnd w:id="15254"/>
      <w:r>
        <w:rPr>
          <w:rtl/>
        </w:rPr>
        <w:t xml:space="preserve">אתה </w:t>
      </w:r>
      <w:bookmarkStart w:id="15255" w:name="_ETM_Q21_228409"/>
      <w:bookmarkEnd w:id="15255"/>
      <w:r>
        <w:rPr>
          <w:rtl/>
        </w:rPr>
        <w:t>והכ</w:t>
      </w:r>
      <w:r>
        <w:rPr>
          <w:rFonts w:hint="cs"/>
          <w:rtl/>
        </w:rPr>
        <w:t>ת</w:t>
      </w:r>
      <w:r>
        <w:rPr>
          <w:rtl/>
        </w:rPr>
        <w:t xml:space="preserve"> </w:t>
      </w:r>
      <w:bookmarkStart w:id="15256" w:name="_ETM_Q21_228890"/>
      <w:bookmarkEnd w:id="15256"/>
      <w:r>
        <w:rPr>
          <w:rtl/>
        </w:rPr>
        <w:t xml:space="preserve">שלך </w:t>
      </w:r>
      <w:bookmarkStart w:id="15257" w:name="_ETM_Q21_229310"/>
      <w:bookmarkEnd w:id="15257"/>
      <w:r>
        <w:rPr>
          <w:rtl/>
        </w:rPr>
        <w:t>ת</w:t>
      </w:r>
      <w:r>
        <w:rPr>
          <w:rFonts w:hint="cs"/>
          <w:rtl/>
        </w:rPr>
        <w:t>יעלמו</w:t>
      </w:r>
      <w:r>
        <w:rPr>
          <w:rtl/>
        </w:rPr>
        <w:t xml:space="preserve"> </w:t>
      </w:r>
      <w:bookmarkStart w:id="15258" w:name="_ETM_Q21_229729"/>
      <w:bookmarkEnd w:id="15258"/>
      <w:r>
        <w:rPr>
          <w:rtl/>
        </w:rPr>
        <w:t xml:space="preserve">לנו </w:t>
      </w:r>
      <w:bookmarkStart w:id="15259" w:name="_ETM_Q21_229970"/>
      <w:bookmarkEnd w:id="15259"/>
      <w:r>
        <w:rPr>
          <w:rtl/>
        </w:rPr>
        <w:t>מהחיים</w:t>
      </w:r>
      <w:r>
        <w:rPr>
          <w:rFonts w:hint="cs"/>
          <w:rtl/>
        </w:rPr>
        <w:t>.</w:t>
      </w:r>
      <w:r>
        <w:rPr>
          <w:rtl/>
        </w:rPr>
        <w:t xml:space="preserve"> </w:t>
      </w:r>
      <w:bookmarkStart w:id="15260" w:name="_ETM_Q21_231050"/>
      <w:bookmarkEnd w:id="15260"/>
      <w:r>
        <w:rPr>
          <w:rtl/>
        </w:rPr>
        <w:t>אמן</w:t>
      </w:r>
      <w:r>
        <w:rPr>
          <w:rFonts w:hint="cs"/>
          <w:rtl/>
        </w:rPr>
        <w:t>.</w:t>
      </w:r>
      <w:r>
        <w:rPr>
          <w:rtl/>
        </w:rPr>
        <w:t xml:space="preserve"> </w:t>
      </w:r>
      <w:bookmarkStart w:id="15261" w:name="_ETM_Q21_231680"/>
      <w:bookmarkEnd w:id="15261"/>
      <w:r>
        <w:rPr>
          <w:rtl/>
        </w:rPr>
        <w:t>תודה</w:t>
      </w:r>
      <w:r>
        <w:rPr>
          <w:rFonts w:hint="cs"/>
          <w:rtl/>
        </w:rPr>
        <w:t>.</w:t>
      </w:r>
    </w:p>
    <w:p w:rsidR="00C85791" w:rsidRDefault="00C85791" w:rsidP="006336AD">
      <w:pPr>
        <w:rPr>
          <w:rtl/>
        </w:rPr>
      </w:pPr>
      <w:bookmarkStart w:id="15262" w:name="_ETM_Q21_236488"/>
      <w:bookmarkStart w:id="15263" w:name="_ETM_Q21_236575"/>
      <w:bookmarkEnd w:id="15262"/>
      <w:bookmarkEnd w:id="15263"/>
    </w:p>
    <w:p w:rsidR="00C85791" w:rsidRDefault="00C85791" w:rsidP="006336AD">
      <w:pPr>
        <w:pStyle w:val="af7"/>
        <w:keepNext/>
        <w:rPr>
          <w:rtl/>
        </w:rPr>
      </w:pPr>
      <w:r w:rsidRPr="00F27BDB">
        <w:rPr>
          <w:rStyle w:val="TagStyle"/>
          <w:rtl/>
        </w:rPr>
        <w:t xml:space="preserve"> &lt;&lt; יור &gt;&gt;</w:t>
      </w:r>
      <w:r w:rsidRPr="00F43F05">
        <w:rPr>
          <w:rStyle w:val="TagStyle"/>
          <w:rtl/>
        </w:rPr>
        <w:t xml:space="preserve"> </w:t>
      </w:r>
      <w:r>
        <w:rPr>
          <w:rtl/>
        </w:rPr>
        <w:t>היו"ר חנוך דב מלביצקי:</w:t>
      </w:r>
      <w:r w:rsidRPr="00F43F05">
        <w:rPr>
          <w:rStyle w:val="TagStyle"/>
          <w:rtl/>
        </w:rPr>
        <w:t xml:space="preserve"> </w:t>
      </w:r>
      <w:r w:rsidRPr="00F27BDB">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15264" w:name="_ETM_Q21_239574"/>
      <w:bookmarkStart w:id="15265" w:name="_ETM_Q21_233409"/>
      <w:bookmarkEnd w:id="15264"/>
      <w:bookmarkEnd w:id="15265"/>
      <w:r>
        <w:rPr>
          <w:rtl/>
        </w:rPr>
        <w:t xml:space="preserve">חבר </w:t>
      </w:r>
      <w:bookmarkStart w:id="15266" w:name="_ETM_Q21_233680"/>
      <w:bookmarkEnd w:id="15266"/>
      <w:r>
        <w:rPr>
          <w:rtl/>
        </w:rPr>
        <w:t xml:space="preserve">הכנסת </w:t>
      </w:r>
      <w:bookmarkStart w:id="15267" w:name="_ETM_Q21_233950"/>
      <w:bookmarkEnd w:id="15267"/>
      <w:r>
        <w:rPr>
          <w:rFonts w:hint="cs"/>
          <w:rtl/>
        </w:rPr>
        <w:t>קריב,</w:t>
      </w:r>
      <w:r>
        <w:rPr>
          <w:rtl/>
        </w:rPr>
        <w:t xml:space="preserve"> </w:t>
      </w:r>
      <w:bookmarkStart w:id="15268" w:name="_ETM_Q21_234190"/>
      <w:bookmarkEnd w:id="15268"/>
      <w:r>
        <w:rPr>
          <w:rtl/>
        </w:rPr>
        <w:t>בבקשה</w:t>
      </w:r>
      <w:r>
        <w:rPr>
          <w:rFonts w:hint="cs"/>
          <w:rtl/>
        </w:rPr>
        <w:t>.</w:t>
      </w:r>
      <w:bookmarkStart w:id="15269" w:name="_ETM_Q21_245463"/>
      <w:bookmarkEnd w:id="15269"/>
    </w:p>
    <w:p w:rsidR="00C85791" w:rsidRDefault="00C85791" w:rsidP="006336AD">
      <w:pPr>
        <w:rPr>
          <w:rtl/>
        </w:rPr>
      </w:pPr>
      <w:bookmarkStart w:id="15270" w:name="_ETM_Q21_245599"/>
      <w:bookmarkStart w:id="15271" w:name="_ETM_Q21_248680"/>
      <w:bookmarkEnd w:id="15270"/>
      <w:bookmarkEnd w:id="15271"/>
    </w:p>
    <w:p w:rsidR="00C85791" w:rsidRDefault="00C85791" w:rsidP="006336AD">
      <w:pPr>
        <w:pStyle w:val="a4"/>
        <w:keepNext/>
        <w:rPr>
          <w:rtl/>
        </w:rPr>
      </w:pPr>
      <w:bookmarkStart w:id="15272" w:name="ET_speaker_6156_3"/>
      <w:r w:rsidRPr="00F27BDB">
        <w:rPr>
          <w:rStyle w:val="TagStyle"/>
          <w:rtl/>
        </w:rPr>
        <w:t xml:space="preserve"> &lt;&lt; דובר &gt;&gt;</w:t>
      </w:r>
      <w:r w:rsidRPr="007B0604">
        <w:rPr>
          <w:rStyle w:val="TagStyle"/>
          <w:rtl/>
        </w:rPr>
        <w:t xml:space="preserve"> </w:t>
      </w:r>
      <w:bookmarkStart w:id="15273" w:name="_Toc170221506"/>
      <w:bookmarkStart w:id="15274" w:name="_Toc193213769"/>
      <w:r>
        <w:rPr>
          <w:rtl/>
        </w:rPr>
        <w:t>גלעד קריב (העבודה):</w:t>
      </w:r>
      <w:bookmarkEnd w:id="15273"/>
      <w:bookmarkEnd w:id="15274"/>
      <w:r w:rsidRPr="007B0604">
        <w:rPr>
          <w:rStyle w:val="TagStyle"/>
          <w:rtl/>
        </w:rPr>
        <w:t xml:space="preserve"> </w:t>
      </w:r>
      <w:r w:rsidRPr="00F27BDB">
        <w:rPr>
          <w:rStyle w:val="TagStyle"/>
          <w:rtl/>
        </w:rPr>
        <w:t>&lt;&lt; דובר &gt;&gt;</w:t>
      </w:r>
      <w:r>
        <w:rPr>
          <w:rtl/>
        </w:rPr>
        <w:t xml:space="preserve"> </w:t>
      </w:r>
      <w:bookmarkEnd w:id="15272"/>
    </w:p>
    <w:p w:rsidR="00C85791" w:rsidRDefault="00C85791" w:rsidP="006336AD">
      <w:pPr>
        <w:rPr>
          <w:rtl/>
        </w:rPr>
      </w:pPr>
    </w:p>
    <w:p w:rsidR="00C85791" w:rsidRDefault="00C85791" w:rsidP="006336AD">
      <w:pPr>
        <w:rPr>
          <w:rtl/>
        </w:rPr>
      </w:pPr>
      <w:bookmarkStart w:id="15275" w:name="_ETM_Q21_249625"/>
      <w:bookmarkStart w:id="15276" w:name="_ETM_Q21_249757"/>
      <w:bookmarkStart w:id="15277" w:name="_ETM_Q21_243739"/>
      <w:bookmarkStart w:id="15278" w:name="_ETM_Q21_251569"/>
      <w:bookmarkStart w:id="15279" w:name="_ETM_Q21_252049"/>
      <w:bookmarkStart w:id="15280" w:name="_ETM_Q21_261170"/>
      <w:bookmarkEnd w:id="15275"/>
      <w:bookmarkEnd w:id="15276"/>
      <w:bookmarkEnd w:id="15277"/>
      <w:bookmarkEnd w:id="15278"/>
      <w:bookmarkEnd w:id="15279"/>
      <w:bookmarkEnd w:id="15280"/>
      <w:r>
        <w:rPr>
          <w:rtl/>
        </w:rPr>
        <w:t xml:space="preserve">אדוני </w:t>
      </w:r>
      <w:bookmarkStart w:id="15281" w:name="_ETM_Q21_261829"/>
      <w:bookmarkEnd w:id="15281"/>
      <w:r>
        <w:rPr>
          <w:rtl/>
        </w:rPr>
        <w:t>היושב-ראש</w:t>
      </w:r>
      <w:r>
        <w:rPr>
          <w:rFonts w:hint="cs"/>
          <w:rtl/>
        </w:rPr>
        <w:t>,</w:t>
      </w:r>
      <w:r>
        <w:rPr>
          <w:rtl/>
        </w:rPr>
        <w:t xml:space="preserve"> </w:t>
      </w:r>
      <w:bookmarkStart w:id="15282" w:name="_ETM_Q21_263400"/>
      <w:bookmarkEnd w:id="15282"/>
      <w:r>
        <w:rPr>
          <w:rtl/>
        </w:rPr>
        <w:t xml:space="preserve">כנסת </w:t>
      </w:r>
      <w:bookmarkStart w:id="15283" w:name="_ETM_Q21_263790"/>
      <w:bookmarkEnd w:id="15283"/>
      <w:r>
        <w:rPr>
          <w:rtl/>
        </w:rPr>
        <w:t>נכבדה</w:t>
      </w:r>
      <w:r>
        <w:rPr>
          <w:rFonts w:hint="cs"/>
          <w:rtl/>
        </w:rPr>
        <w:t>,</w:t>
      </w:r>
      <w:r>
        <w:rPr>
          <w:rtl/>
        </w:rPr>
        <w:t xml:space="preserve"> </w:t>
      </w:r>
      <w:bookmarkStart w:id="15284" w:name="_ETM_Q21_264390"/>
      <w:bookmarkEnd w:id="15284"/>
      <w:r>
        <w:rPr>
          <w:rtl/>
        </w:rPr>
        <w:t xml:space="preserve">גברתי </w:t>
      </w:r>
      <w:bookmarkStart w:id="15285" w:name="_ETM_Q21_264840"/>
      <w:bookmarkEnd w:id="15285"/>
      <w:r>
        <w:rPr>
          <w:rtl/>
        </w:rPr>
        <w:t>השרה</w:t>
      </w:r>
      <w:r>
        <w:rPr>
          <w:rFonts w:hint="cs"/>
          <w:rtl/>
        </w:rPr>
        <w:t>,</w:t>
      </w:r>
      <w:r>
        <w:rPr>
          <w:rtl/>
        </w:rPr>
        <w:t xml:space="preserve"> </w:t>
      </w:r>
      <w:bookmarkStart w:id="15286" w:name="_ETM_Q21_267979"/>
      <w:bookmarkEnd w:id="15286"/>
      <w:r>
        <w:rPr>
          <w:rtl/>
        </w:rPr>
        <w:t xml:space="preserve">הקיבוץ </w:t>
      </w:r>
      <w:bookmarkStart w:id="15287" w:name="_ETM_Q21_268549"/>
      <w:bookmarkEnd w:id="15287"/>
      <w:r>
        <w:rPr>
          <w:rFonts w:hint="cs"/>
          <w:rtl/>
        </w:rPr>
        <w:t>ש</w:t>
      </w:r>
      <w:r>
        <w:rPr>
          <w:rtl/>
        </w:rPr>
        <w:t xml:space="preserve">בו </w:t>
      </w:r>
      <w:bookmarkStart w:id="15288" w:name="_ETM_Q21_268729"/>
      <w:bookmarkEnd w:id="15288"/>
      <w:r>
        <w:rPr>
          <w:rtl/>
        </w:rPr>
        <w:t xml:space="preserve">לא </w:t>
      </w:r>
      <w:bookmarkStart w:id="15289" w:name="_ETM_Q21_268850"/>
      <w:bookmarkEnd w:id="15289"/>
      <w:r>
        <w:rPr>
          <w:rtl/>
        </w:rPr>
        <w:t xml:space="preserve">נורתה </w:t>
      </w:r>
      <w:bookmarkStart w:id="15290" w:name="_ETM_Q21_269390"/>
      <w:bookmarkEnd w:id="15290"/>
      <w:r>
        <w:rPr>
          <w:rtl/>
        </w:rPr>
        <w:t xml:space="preserve">ירייה </w:t>
      </w:r>
      <w:bookmarkStart w:id="15291" w:name="_ETM_Q21_269929"/>
      <w:bookmarkStart w:id="15292" w:name="_ETM_Q21_270229"/>
      <w:bookmarkEnd w:id="15291"/>
      <w:bookmarkEnd w:id="15292"/>
      <w:r>
        <w:rPr>
          <w:rFonts w:hint="cs"/>
          <w:rtl/>
        </w:rPr>
        <w:t xml:space="preserve">אחת </w:t>
      </w:r>
      <w:r>
        <w:rPr>
          <w:rtl/>
        </w:rPr>
        <w:t xml:space="preserve">של </w:t>
      </w:r>
      <w:bookmarkStart w:id="15293" w:name="_ETM_Q21_270439"/>
      <w:bookmarkEnd w:id="15293"/>
      <w:r>
        <w:rPr>
          <w:rtl/>
        </w:rPr>
        <w:t>צה"ל</w:t>
      </w:r>
      <w:r>
        <w:rPr>
          <w:rFonts w:hint="cs"/>
          <w:rtl/>
        </w:rPr>
        <w:t xml:space="preserve"> –</w:t>
      </w:r>
      <w:r>
        <w:rPr>
          <w:rtl/>
        </w:rPr>
        <w:t xml:space="preserve"> </w:t>
      </w:r>
      <w:bookmarkStart w:id="15294" w:name="_ETM_Q21_271840"/>
      <w:bookmarkEnd w:id="15294"/>
      <w:r>
        <w:rPr>
          <w:rtl/>
        </w:rPr>
        <w:t xml:space="preserve">זה </w:t>
      </w:r>
      <w:bookmarkStart w:id="15295" w:name="_ETM_Q21_272140"/>
      <w:bookmarkEnd w:id="15295"/>
      <w:r>
        <w:rPr>
          <w:rFonts w:hint="cs"/>
          <w:rtl/>
        </w:rPr>
        <w:t>התואר</w:t>
      </w:r>
      <w:r>
        <w:rPr>
          <w:rtl/>
        </w:rPr>
        <w:t xml:space="preserve"> </w:t>
      </w:r>
      <w:bookmarkStart w:id="15296" w:name="_ETM_Q21_272740"/>
      <w:bookmarkEnd w:id="15296"/>
      <w:r>
        <w:rPr>
          <w:rFonts w:hint="cs"/>
          <w:rtl/>
        </w:rPr>
        <w:t>ה</w:t>
      </w:r>
      <w:r>
        <w:rPr>
          <w:rtl/>
        </w:rPr>
        <w:t xml:space="preserve">מטלטל </w:t>
      </w:r>
      <w:bookmarkStart w:id="15297" w:name="_ETM_Q21_273640"/>
      <w:bookmarkStart w:id="15298" w:name="_ETM_Q21_273760"/>
      <w:bookmarkEnd w:id="15297"/>
      <w:bookmarkEnd w:id="15298"/>
      <w:r>
        <w:rPr>
          <w:rFonts w:hint="cs"/>
          <w:rtl/>
        </w:rPr>
        <w:t xml:space="preserve">שבו </w:t>
      </w:r>
      <w:r>
        <w:rPr>
          <w:rtl/>
        </w:rPr>
        <w:t xml:space="preserve">זכה </w:t>
      </w:r>
      <w:bookmarkStart w:id="15299" w:name="_ETM_Q21_274180"/>
      <w:bookmarkEnd w:id="15299"/>
      <w:r>
        <w:rPr>
          <w:rtl/>
        </w:rPr>
        <w:t xml:space="preserve">קיבוץ </w:t>
      </w:r>
      <w:bookmarkStart w:id="15300" w:name="_ETM_Q21_274690"/>
      <w:bookmarkEnd w:id="15300"/>
      <w:r>
        <w:rPr>
          <w:rFonts w:hint="cs"/>
          <w:rtl/>
        </w:rPr>
        <w:t xml:space="preserve">ניר עוז. </w:t>
      </w:r>
      <w:bookmarkStart w:id="15301" w:name="_ETM_Q21_276539"/>
      <w:bookmarkEnd w:id="15301"/>
      <w:r>
        <w:rPr>
          <w:rtl/>
        </w:rPr>
        <w:t xml:space="preserve">ביקרתי </w:t>
      </w:r>
      <w:bookmarkStart w:id="15302" w:name="_ETM_Q21_277109"/>
      <w:bookmarkEnd w:id="15302"/>
      <w:r>
        <w:rPr>
          <w:rtl/>
        </w:rPr>
        <w:t xml:space="preserve">בו </w:t>
      </w:r>
      <w:bookmarkStart w:id="15303" w:name="_ETM_Q21_277649"/>
      <w:bookmarkEnd w:id="15303"/>
      <w:r>
        <w:rPr>
          <w:rtl/>
        </w:rPr>
        <w:t xml:space="preserve">ביום </w:t>
      </w:r>
      <w:bookmarkStart w:id="15304" w:name="_ETM_Q21_278009"/>
      <w:bookmarkEnd w:id="15304"/>
      <w:r>
        <w:rPr>
          <w:rtl/>
        </w:rPr>
        <w:t xml:space="preserve">ראשון </w:t>
      </w:r>
      <w:bookmarkStart w:id="15305" w:name="_ETM_Q21_278399"/>
      <w:bookmarkEnd w:id="15305"/>
      <w:r>
        <w:rPr>
          <w:rtl/>
        </w:rPr>
        <w:t xml:space="preserve">האחרון </w:t>
      </w:r>
      <w:bookmarkStart w:id="15306" w:name="_ETM_Q21_279119"/>
      <w:bookmarkEnd w:id="15306"/>
      <w:r>
        <w:rPr>
          <w:rtl/>
        </w:rPr>
        <w:t xml:space="preserve">והמראות </w:t>
      </w:r>
      <w:bookmarkStart w:id="15307" w:name="_ETM_Q21_280259"/>
      <w:bookmarkEnd w:id="15307"/>
      <w:r>
        <w:rPr>
          <w:rtl/>
        </w:rPr>
        <w:t xml:space="preserve">עודם </w:t>
      </w:r>
      <w:bookmarkStart w:id="15308" w:name="_ETM_Q21_280829"/>
      <w:bookmarkEnd w:id="15308"/>
      <w:r>
        <w:rPr>
          <w:rtl/>
        </w:rPr>
        <w:t xml:space="preserve">מול </w:t>
      </w:r>
      <w:bookmarkStart w:id="15309" w:name="_ETM_Q21_281130"/>
      <w:bookmarkEnd w:id="15309"/>
      <w:r>
        <w:rPr>
          <w:rtl/>
        </w:rPr>
        <w:t>עיניי</w:t>
      </w:r>
      <w:r>
        <w:rPr>
          <w:rFonts w:hint="cs"/>
          <w:rtl/>
        </w:rPr>
        <w:t>.</w:t>
      </w:r>
      <w:r>
        <w:rPr>
          <w:rtl/>
        </w:rPr>
        <w:t xml:space="preserve"> </w:t>
      </w:r>
      <w:bookmarkStart w:id="15310" w:name="_ETM_Q21_282709"/>
      <w:bookmarkEnd w:id="15310"/>
      <w:r>
        <w:rPr>
          <w:rtl/>
        </w:rPr>
        <w:t xml:space="preserve">קשה </w:t>
      </w:r>
      <w:bookmarkStart w:id="15311" w:name="_ETM_Q21_283039"/>
      <w:bookmarkEnd w:id="15311"/>
      <w:r>
        <w:rPr>
          <w:rtl/>
        </w:rPr>
        <w:t xml:space="preserve">לתאר </w:t>
      </w:r>
      <w:bookmarkStart w:id="15312" w:name="_ETM_Q21_283490"/>
      <w:bookmarkEnd w:id="15312"/>
      <w:r>
        <w:rPr>
          <w:rtl/>
        </w:rPr>
        <w:t xml:space="preserve">את </w:t>
      </w:r>
      <w:bookmarkStart w:id="15313" w:name="_ETM_Q21_283609"/>
      <w:bookmarkEnd w:id="15313"/>
      <w:r>
        <w:rPr>
          <w:rtl/>
        </w:rPr>
        <w:t xml:space="preserve">הפער </w:t>
      </w:r>
      <w:bookmarkStart w:id="15314" w:name="_ETM_Q21_284060"/>
      <w:bookmarkEnd w:id="15314"/>
      <w:r>
        <w:rPr>
          <w:rtl/>
        </w:rPr>
        <w:t xml:space="preserve">הנורא </w:t>
      </w:r>
      <w:bookmarkStart w:id="15315" w:name="_ETM_Q21_284509"/>
      <w:bookmarkEnd w:id="15315"/>
      <w:r>
        <w:rPr>
          <w:rtl/>
        </w:rPr>
        <w:t xml:space="preserve">בין </w:t>
      </w:r>
      <w:bookmarkStart w:id="15316" w:name="_ETM_Q21_284750"/>
      <w:bookmarkEnd w:id="15316"/>
      <w:r>
        <w:rPr>
          <w:rtl/>
        </w:rPr>
        <w:t xml:space="preserve">העצים </w:t>
      </w:r>
      <w:bookmarkStart w:id="15317" w:name="_ETM_Q21_285319"/>
      <w:bookmarkEnd w:id="15317"/>
      <w:r>
        <w:rPr>
          <w:rtl/>
        </w:rPr>
        <w:t xml:space="preserve">והמדשאות </w:t>
      </w:r>
      <w:bookmarkStart w:id="15318" w:name="_ETM_Q21_286310"/>
      <w:bookmarkEnd w:id="15318"/>
      <w:r>
        <w:rPr>
          <w:rtl/>
        </w:rPr>
        <w:t xml:space="preserve">לבין </w:t>
      </w:r>
      <w:bookmarkStart w:id="15319" w:name="_ETM_Q21_286670"/>
      <w:bookmarkEnd w:id="15319"/>
      <w:r>
        <w:rPr>
          <w:rtl/>
        </w:rPr>
        <w:t xml:space="preserve">הבתים </w:t>
      </w:r>
      <w:bookmarkStart w:id="15320" w:name="_ETM_Q21_287209"/>
      <w:bookmarkEnd w:id="15320"/>
      <w:r>
        <w:rPr>
          <w:rtl/>
        </w:rPr>
        <w:t xml:space="preserve">השרופים </w:t>
      </w:r>
      <w:bookmarkStart w:id="15321" w:name="_ETM_Q21_288459"/>
      <w:bookmarkEnd w:id="15321"/>
      <w:r>
        <w:rPr>
          <w:rtl/>
        </w:rPr>
        <w:t xml:space="preserve">והדלתות </w:t>
      </w:r>
      <w:bookmarkStart w:id="15322" w:name="_ETM_Q21_289389"/>
      <w:bookmarkEnd w:id="15322"/>
      <w:r>
        <w:rPr>
          <w:rtl/>
        </w:rPr>
        <w:t xml:space="preserve">מחוררות </w:t>
      </w:r>
      <w:bookmarkStart w:id="15323" w:name="_ETM_Q21_290200"/>
      <w:bookmarkEnd w:id="15323"/>
      <w:r>
        <w:rPr>
          <w:rtl/>
        </w:rPr>
        <w:t>הירי</w:t>
      </w:r>
      <w:r>
        <w:rPr>
          <w:rFonts w:hint="cs"/>
          <w:rtl/>
        </w:rPr>
        <w:t>.</w:t>
      </w:r>
      <w:r>
        <w:rPr>
          <w:rtl/>
        </w:rPr>
        <w:t xml:space="preserve"> </w:t>
      </w:r>
      <w:bookmarkStart w:id="15324" w:name="_ETM_Q21_291600"/>
      <w:bookmarkEnd w:id="15324"/>
      <w:r>
        <w:rPr>
          <w:rtl/>
        </w:rPr>
        <w:t xml:space="preserve">גם </w:t>
      </w:r>
      <w:bookmarkStart w:id="15325" w:name="_ETM_Q21_291870"/>
      <w:bookmarkEnd w:id="15325"/>
      <w:r>
        <w:rPr>
          <w:rtl/>
        </w:rPr>
        <w:t xml:space="preserve">בחלוף </w:t>
      </w:r>
      <w:bookmarkStart w:id="15326" w:name="_ETM_Q21_292320"/>
      <w:bookmarkEnd w:id="15326"/>
      <w:r>
        <w:rPr>
          <w:rFonts w:hint="cs"/>
          <w:rtl/>
        </w:rPr>
        <w:t>שמונה</w:t>
      </w:r>
      <w:r>
        <w:rPr>
          <w:rtl/>
        </w:rPr>
        <w:t xml:space="preserve"> </w:t>
      </w:r>
      <w:bookmarkStart w:id="15327" w:name="_ETM_Q21_293190"/>
      <w:bookmarkEnd w:id="15327"/>
      <w:r>
        <w:rPr>
          <w:rtl/>
        </w:rPr>
        <w:t xml:space="preserve">חודשים </w:t>
      </w:r>
      <w:bookmarkStart w:id="15328" w:name="_ETM_Q21_293820"/>
      <w:bookmarkEnd w:id="15328"/>
      <w:r>
        <w:rPr>
          <w:rFonts w:hint="cs"/>
          <w:rtl/>
        </w:rPr>
        <w:t>וחצי נ</w:t>
      </w:r>
      <w:r>
        <w:rPr>
          <w:rtl/>
        </w:rPr>
        <w:t xml:space="preserve">שקף </w:t>
      </w:r>
      <w:bookmarkStart w:id="15329" w:name="_ETM_Q21_294360"/>
      <w:bookmarkEnd w:id="15329"/>
      <w:r>
        <w:rPr>
          <w:rtl/>
        </w:rPr>
        <w:t xml:space="preserve">מכל </w:t>
      </w:r>
      <w:bookmarkStart w:id="15330" w:name="_ETM_Q21_294810"/>
      <w:bookmarkEnd w:id="15330"/>
      <w:r>
        <w:rPr>
          <w:rtl/>
        </w:rPr>
        <w:t xml:space="preserve">פינה </w:t>
      </w:r>
      <w:bookmarkStart w:id="15331" w:name="_ETM_Q21_295799"/>
      <w:bookmarkEnd w:id="15331"/>
      <w:r>
        <w:rPr>
          <w:rtl/>
        </w:rPr>
        <w:t xml:space="preserve">היופי </w:t>
      </w:r>
      <w:bookmarkStart w:id="15332" w:name="_ETM_Q21_296310"/>
      <w:bookmarkEnd w:id="15332"/>
      <w:r>
        <w:rPr>
          <w:rtl/>
        </w:rPr>
        <w:t xml:space="preserve">המיוחד </w:t>
      </w:r>
      <w:bookmarkStart w:id="15333" w:name="_ETM_Q21_296909"/>
      <w:bookmarkEnd w:id="15333"/>
      <w:r>
        <w:rPr>
          <w:rtl/>
        </w:rPr>
        <w:t xml:space="preserve">של </w:t>
      </w:r>
      <w:bookmarkStart w:id="15334" w:name="_ETM_Q21_297119"/>
      <w:bookmarkEnd w:id="15334"/>
      <w:r>
        <w:rPr>
          <w:rtl/>
        </w:rPr>
        <w:t xml:space="preserve">הקיבוץ </w:t>
      </w:r>
      <w:bookmarkStart w:id="15335" w:name="_ETM_Q21_297600"/>
      <w:bookmarkEnd w:id="15335"/>
      <w:r>
        <w:rPr>
          <w:rtl/>
        </w:rPr>
        <w:t>הזה</w:t>
      </w:r>
      <w:r>
        <w:rPr>
          <w:rFonts w:hint="cs"/>
          <w:rtl/>
        </w:rPr>
        <w:t>;</w:t>
      </w:r>
      <w:r>
        <w:rPr>
          <w:rtl/>
        </w:rPr>
        <w:t xml:space="preserve"> </w:t>
      </w:r>
      <w:bookmarkStart w:id="15336" w:name="_ETM_Q21_298619"/>
      <w:bookmarkEnd w:id="15336"/>
      <w:r>
        <w:rPr>
          <w:rtl/>
        </w:rPr>
        <w:t xml:space="preserve">גם </w:t>
      </w:r>
      <w:bookmarkStart w:id="15337" w:name="_ETM_Q21_298950"/>
      <w:bookmarkEnd w:id="15337"/>
      <w:r>
        <w:rPr>
          <w:rtl/>
        </w:rPr>
        <w:t xml:space="preserve">בחלוף </w:t>
      </w:r>
      <w:bookmarkStart w:id="15338" w:name="_ETM_Q21_299399"/>
      <w:bookmarkEnd w:id="15338"/>
      <w:r>
        <w:rPr>
          <w:rFonts w:hint="cs"/>
          <w:rtl/>
        </w:rPr>
        <w:t xml:space="preserve">שמונה חודשים </w:t>
      </w:r>
      <w:bookmarkStart w:id="15339" w:name="_ETM_Q21_304854"/>
      <w:bookmarkEnd w:id="15339"/>
      <w:r>
        <w:rPr>
          <w:rFonts w:hint="cs"/>
          <w:rtl/>
        </w:rPr>
        <w:t>וחצי</w:t>
      </w:r>
      <w:r>
        <w:rPr>
          <w:rtl/>
        </w:rPr>
        <w:t xml:space="preserve"> </w:t>
      </w:r>
      <w:bookmarkStart w:id="15340" w:name="_ETM_Q21_301259"/>
      <w:bookmarkEnd w:id="15340"/>
      <w:r>
        <w:rPr>
          <w:rtl/>
        </w:rPr>
        <w:t xml:space="preserve">נשקף </w:t>
      </w:r>
      <w:bookmarkStart w:id="15341" w:name="_ETM_Q21_301859"/>
      <w:bookmarkEnd w:id="15341"/>
      <w:r>
        <w:rPr>
          <w:rtl/>
        </w:rPr>
        <w:t xml:space="preserve">מכל </w:t>
      </w:r>
      <w:bookmarkStart w:id="15342" w:name="_ETM_Q21_302340"/>
      <w:bookmarkEnd w:id="15342"/>
      <w:r>
        <w:rPr>
          <w:rtl/>
        </w:rPr>
        <w:t xml:space="preserve">בית </w:t>
      </w:r>
      <w:bookmarkStart w:id="15343" w:name="_ETM_Q21_303210"/>
      <w:bookmarkEnd w:id="15343"/>
      <w:r>
        <w:rPr>
          <w:rtl/>
        </w:rPr>
        <w:t xml:space="preserve">החורבן </w:t>
      </w:r>
      <w:bookmarkStart w:id="15344" w:name="_ETM_Q21_303899"/>
      <w:bookmarkEnd w:id="15344"/>
      <w:r>
        <w:rPr>
          <w:rtl/>
        </w:rPr>
        <w:t xml:space="preserve">הנורא </w:t>
      </w:r>
      <w:bookmarkStart w:id="15345" w:name="_ETM_Q21_304350"/>
      <w:bookmarkEnd w:id="15345"/>
      <w:r>
        <w:rPr>
          <w:rtl/>
        </w:rPr>
        <w:t xml:space="preserve">שחוללו </w:t>
      </w:r>
      <w:bookmarkStart w:id="15346" w:name="_ETM_Q21_305009"/>
      <w:bookmarkEnd w:id="15346"/>
      <w:r>
        <w:rPr>
          <w:rtl/>
        </w:rPr>
        <w:t xml:space="preserve">המרצחים </w:t>
      </w:r>
      <w:bookmarkStart w:id="15347" w:name="_ETM_Q21_305789"/>
      <w:bookmarkEnd w:id="15347"/>
      <w:r>
        <w:rPr>
          <w:rtl/>
        </w:rPr>
        <w:t xml:space="preserve">חסרי </w:t>
      </w:r>
      <w:bookmarkStart w:id="15348" w:name="_ETM_Q21_306360"/>
      <w:bookmarkEnd w:id="15348"/>
      <w:r>
        <w:rPr>
          <w:rtl/>
        </w:rPr>
        <w:t xml:space="preserve">צלם </w:t>
      </w:r>
      <w:bookmarkStart w:id="15349" w:name="_ETM_Q21_306810"/>
      <w:bookmarkEnd w:id="15349"/>
      <w:r>
        <w:rPr>
          <w:rtl/>
        </w:rPr>
        <w:t>האנוש</w:t>
      </w:r>
      <w:r>
        <w:rPr>
          <w:rFonts w:hint="cs"/>
          <w:rtl/>
        </w:rPr>
        <w:t>. הזוועה</w:t>
      </w:r>
      <w:r>
        <w:rPr>
          <w:rtl/>
        </w:rPr>
        <w:t xml:space="preserve"> </w:t>
      </w:r>
      <w:bookmarkStart w:id="15350" w:name="_ETM_Q21_308829"/>
      <w:bookmarkEnd w:id="15350"/>
      <w:r>
        <w:rPr>
          <w:rtl/>
        </w:rPr>
        <w:t xml:space="preserve">של </w:t>
      </w:r>
      <w:bookmarkStart w:id="15351" w:name="_ETM_Q21_309099"/>
      <w:bookmarkEnd w:id="15351"/>
      <w:r>
        <w:rPr>
          <w:rtl/>
        </w:rPr>
        <w:t xml:space="preserve">בוקר </w:t>
      </w:r>
      <w:bookmarkStart w:id="15352" w:name="_ETM_Q21_309760"/>
      <w:bookmarkEnd w:id="15352"/>
      <w:r>
        <w:rPr>
          <w:rtl/>
        </w:rPr>
        <w:t xml:space="preserve">שמחת </w:t>
      </w:r>
      <w:bookmarkStart w:id="15353" w:name="_ETM_Q21_310389"/>
      <w:bookmarkEnd w:id="15353"/>
      <w:r>
        <w:rPr>
          <w:rtl/>
        </w:rPr>
        <w:t xml:space="preserve">תורה </w:t>
      </w:r>
      <w:bookmarkStart w:id="15354" w:name="_ETM_Q21_311460"/>
      <w:bookmarkEnd w:id="15354"/>
      <w:r>
        <w:rPr>
          <w:rFonts w:hint="cs"/>
          <w:rtl/>
        </w:rPr>
        <w:t>עודנה</w:t>
      </w:r>
      <w:r>
        <w:rPr>
          <w:rtl/>
        </w:rPr>
        <w:t xml:space="preserve"> </w:t>
      </w:r>
      <w:bookmarkStart w:id="15355" w:name="_ETM_Q21_311880"/>
      <w:bookmarkEnd w:id="15355"/>
      <w:r>
        <w:rPr>
          <w:rtl/>
        </w:rPr>
        <w:t xml:space="preserve">זועקת </w:t>
      </w:r>
      <w:bookmarkStart w:id="15356" w:name="_ETM_Q21_312510"/>
      <w:bookmarkEnd w:id="15356"/>
      <w:r>
        <w:rPr>
          <w:rtl/>
        </w:rPr>
        <w:t>מהקירות</w:t>
      </w:r>
      <w:r>
        <w:rPr>
          <w:rFonts w:hint="cs"/>
          <w:rtl/>
        </w:rPr>
        <w:t>.</w:t>
      </w:r>
      <w:r>
        <w:rPr>
          <w:rtl/>
        </w:rPr>
        <w:t xml:space="preserve"> </w:t>
      </w:r>
      <w:bookmarkStart w:id="15357" w:name="_ETM_Q21_314060"/>
      <w:bookmarkEnd w:id="15357"/>
    </w:p>
    <w:p w:rsidR="00C85791" w:rsidRDefault="00C85791" w:rsidP="006336AD">
      <w:pPr>
        <w:rPr>
          <w:rtl/>
        </w:rPr>
      </w:pPr>
      <w:bookmarkStart w:id="15358" w:name="_ETM_Q21_330151"/>
      <w:bookmarkStart w:id="15359" w:name="_ETM_Q21_330220"/>
      <w:bookmarkEnd w:id="15358"/>
      <w:bookmarkEnd w:id="15359"/>
    </w:p>
    <w:p w:rsidR="00C85791" w:rsidRDefault="00C85791" w:rsidP="006336AD">
      <w:pPr>
        <w:rPr>
          <w:rtl/>
        </w:rPr>
      </w:pPr>
      <w:bookmarkStart w:id="15360" w:name="_ETM_Q21_330295"/>
      <w:bookmarkStart w:id="15361" w:name="_ETM_Q21_330349"/>
      <w:bookmarkEnd w:id="15360"/>
      <w:bookmarkEnd w:id="15361"/>
      <w:r>
        <w:rPr>
          <w:rtl/>
        </w:rPr>
        <w:t xml:space="preserve">אבל </w:t>
      </w:r>
      <w:bookmarkStart w:id="15362" w:name="_ETM_Q21_314360"/>
      <w:bookmarkEnd w:id="15362"/>
      <w:r>
        <w:rPr>
          <w:rtl/>
        </w:rPr>
        <w:t xml:space="preserve">התמונות </w:t>
      </w:r>
      <w:bookmarkStart w:id="15363" w:name="_ETM_Q21_314900"/>
      <w:bookmarkEnd w:id="15363"/>
      <w:r>
        <w:rPr>
          <w:rtl/>
        </w:rPr>
        <w:t xml:space="preserve">של </w:t>
      </w:r>
      <w:bookmarkStart w:id="15364" w:name="_ETM_Q21_315110"/>
      <w:bookmarkEnd w:id="15364"/>
      <w:r>
        <w:rPr>
          <w:rtl/>
        </w:rPr>
        <w:t xml:space="preserve">החטופים </w:t>
      </w:r>
      <w:bookmarkStart w:id="15365" w:name="_ETM_Q21_315889"/>
      <w:bookmarkEnd w:id="15365"/>
      <w:r>
        <w:rPr>
          <w:rtl/>
        </w:rPr>
        <w:t xml:space="preserve">שטרם </w:t>
      </w:r>
      <w:bookmarkStart w:id="15366" w:name="_ETM_Q21_316519"/>
      <w:bookmarkEnd w:id="15366"/>
      <w:r>
        <w:rPr>
          <w:rtl/>
        </w:rPr>
        <w:t>ח</w:t>
      </w:r>
      <w:r>
        <w:rPr>
          <w:rFonts w:hint="cs"/>
          <w:rtl/>
        </w:rPr>
        <w:t>זר</w:t>
      </w:r>
      <w:r>
        <w:rPr>
          <w:rtl/>
        </w:rPr>
        <w:t>ו</w:t>
      </w:r>
      <w:r>
        <w:rPr>
          <w:rFonts w:hint="cs"/>
          <w:rtl/>
        </w:rPr>
        <w:t>,</w:t>
      </w:r>
      <w:r>
        <w:rPr>
          <w:rtl/>
        </w:rPr>
        <w:t xml:space="preserve"> </w:t>
      </w:r>
      <w:bookmarkStart w:id="15367" w:name="_ETM_Q21_317790"/>
      <w:bookmarkEnd w:id="15367"/>
      <w:r>
        <w:rPr>
          <w:rtl/>
        </w:rPr>
        <w:t xml:space="preserve">שתלויות </w:t>
      </w:r>
      <w:bookmarkStart w:id="15368" w:name="_ETM_Q21_318540"/>
      <w:bookmarkEnd w:id="15368"/>
      <w:r>
        <w:rPr>
          <w:rtl/>
        </w:rPr>
        <w:t xml:space="preserve">על </w:t>
      </w:r>
      <w:bookmarkStart w:id="15369" w:name="_ETM_Q21_318659"/>
      <w:bookmarkEnd w:id="15369"/>
      <w:r>
        <w:rPr>
          <w:rtl/>
        </w:rPr>
        <w:t>דלתו</w:t>
      </w:r>
      <w:r>
        <w:rPr>
          <w:rFonts w:hint="cs"/>
          <w:rtl/>
        </w:rPr>
        <w:t>ת</w:t>
      </w:r>
      <w:r>
        <w:rPr>
          <w:rtl/>
        </w:rPr>
        <w:t xml:space="preserve"> </w:t>
      </w:r>
      <w:bookmarkStart w:id="15370" w:name="_ETM_Q21_319290"/>
      <w:bookmarkEnd w:id="15370"/>
      <w:r>
        <w:rPr>
          <w:rtl/>
        </w:rPr>
        <w:t xml:space="preserve">הבתים </w:t>
      </w:r>
      <w:bookmarkStart w:id="15371" w:name="_ETM_Q21_319859"/>
      <w:bookmarkEnd w:id="15371"/>
      <w:r>
        <w:rPr>
          <w:rtl/>
        </w:rPr>
        <w:t xml:space="preserve">או </w:t>
      </w:r>
      <w:bookmarkStart w:id="15372" w:name="_ETM_Q21_319950"/>
      <w:bookmarkEnd w:id="15372"/>
      <w:r>
        <w:rPr>
          <w:rtl/>
        </w:rPr>
        <w:t xml:space="preserve">מה </w:t>
      </w:r>
      <w:bookmarkStart w:id="15373" w:name="_ETM_Q21_320129"/>
      <w:bookmarkEnd w:id="15373"/>
      <w:r>
        <w:rPr>
          <w:rtl/>
        </w:rPr>
        <w:t xml:space="preserve">שנותר </w:t>
      </w:r>
      <w:bookmarkStart w:id="15374" w:name="_ETM_Q21_320730"/>
      <w:bookmarkEnd w:id="15374"/>
      <w:r>
        <w:rPr>
          <w:rtl/>
        </w:rPr>
        <w:t>מה</w:t>
      </w:r>
      <w:r>
        <w:rPr>
          <w:rFonts w:hint="cs"/>
          <w:rtl/>
        </w:rPr>
        <w:t>ן,</w:t>
      </w:r>
      <w:r>
        <w:rPr>
          <w:rtl/>
        </w:rPr>
        <w:t xml:space="preserve"> </w:t>
      </w:r>
      <w:bookmarkStart w:id="15375" w:name="_ETM_Q21_321659"/>
      <w:bookmarkEnd w:id="15375"/>
      <w:r>
        <w:rPr>
          <w:rtl/>
        </w:rPr>
        <w:t xml:space="preserve">מזכירות </w:t>
      </w:r>
      <w:bookmarkStart w:id="15376" w:name="_ETM_Q21_322469"/>
      <w:bookmarkEnd w:id="15376"/>
      <w:r>
        <w:rPr>
          <w:rtl/>
        </w:rPr>
        <w:t>ש</w:t>
      </w:r>
      <w:r>
        <w:rPr>
          <w:rFonts w:hint="cs"/>
          <w:rtl/>
        </w:rPr>
        <w:t>הזוועה</w:t>
      </w:r>
      <w:r>
        <w:rPr>
          <w:rtl/>
        </w:rPr>
        <w:t xml:space="preserve"> </w:t>
      </w:r>
      <w:bookmarkStart w:id="15377" w:name="_ETM_Q21_323340"/>
      <w:bookmarkEnd w:id="15377"/>
      <w:r>
        <w:rPr>
          <w:rtl/>
        </w:rPr>
        <w:t xml:space="preserve">הזו </w:t>
      </w:r>
      <w:bookmarkStart w:id="15378" w:name="_ETM_Q21_323760"/>
      <w:bookmarkEnd w:id="15378"/>
      <w:r>
        <w:rPr>
          <w:rtl/>
        </w:rPr>
        <w:t xml:space="preserve">לא </w:t>
      </w:r>
      <w:bookmarkStart w:id="15379" w:name="_ETM_Q21_323969"/>
      <w:bookmarkEnd w:id="15379"/>
      <w:r>
        <w:rPr>
          <w:rtl/>
        </w:rPr>
        <w:t>הסתיימה</w:t>
      </w:r>
      <w:r>
        <w:rPr>
          <w:rFonts w:hint="cs"/>
          <w:rtl/>
        </w:rPr>
        <w:t>.</w:t>
      </w:r>
      <w:r>
        <w:rPr>
          <w:rtl/>
        </w:rPr>
        <w:t xml:space="preserve"> </w:t>
      </w:r>
      <w:bookmarkStart w:id="15380" w:name="_ETM_Q21_325910"/>
      <w:bookmarkEnd w:id="15380"/>
      <w:r>
        <w:rPr>
          <w:rtl/>
        </w:rPr>
        <w:t xml:space="preserve">35 </w:t>
      </w:r>
      <w:bookmarkStart w:id="15381" w:name="_ETM_Q21_327050"/>
      <w:bookmarkEnd w:id="15381"/>
      <w:r>
        <w:rPr>
          <w:rtl/>
        </w:rPr>
        <w:t xml:space="preserve">חברי </w:t>
      </w:r>
      <w:bookmarkStart w:id="15382" w:name="_ETM_Q21_327590"/>
      <w:bookmarkEnd w:id="15382"/>
      <w:r>
        <w:rPr>
          <w:rtl/>
        </w:rPr>
        <w:t xml:space="preserve">קיבוץ </w:t>
      </w:r>
      <w:bookmarkStart w:id="15383" w:name="_ETM_Q21_328099"/>
      <w:bookmarkEnd w:id="15383"/>
      <w:r>
        <w:rPr>
          <w:rtl/>
        </w:rPr>
        <w:t xml:space="preserve">ניר </w:t>
      </w:r>
      <w:bookmarkStart w:id="15384" w:name="_ETM_Q21_328370"/>
      <w:bookmarkEnd w:id="15384"/>
      <w:r>
        <w:rPr>
          <w:rtl/>
        </w:rPr>
        <w:t xml:space="preserve">עוז </w:t>
      </w:r>
      <w:bookmarkStart w:id="15385" w:name="_ETM_Q21_328910"/>
      <w:bookmarkEnd w:id="15385"/>
      <w:r>
        <w:rPr>
          <w:rtl/>
        </w:rPr>
        <w:t xml:space="preserve">עדיין </w:t>
      </w:r>
      <w:bookmarkStart w:id="15386" w:name="_ETM_Q21_329510"/>
      <w:bookmarkEnd w:id="15386"/>
      <w:r>
        <w:rPr>
          <w:rtl/>
        </w:rPr>
        <w:t xml:space="preserve">חטופים </w:t>
      </w:r>
      <w:bookmarkStart w:id="15387" w:name="_ETM_Q21_330139"/>
      <w:bookmarkEnd w:id="15387"/>
      <w:r>
        <w:rPr>
          <w:rtl/>
        </w:rPr>
        <w:t>בעזה</w:t>
      </w:r>
      <w:r>
        <w:rPr>
          <w:rFonts w:hint="cs"/>
          <w:rtl/>
        </w:rPr>
        <w:t>.</w:t>
      </w:r>
      <w:r>
        <w:rPr>
          <w:rtl/>
        </w:rPr>
        <w:t xml:space="preserve"> </w:t>
      </w:r>
      <w:bookmarkStart w:id="15388" w:name="_ETM_Q21_331590"/>
      <w:bookmarkEnd w:id="15388"/>
      <w:r>
        <w:rPr>
          <w:rtl/>
        </w:rPr>
        <w:t xml:space="preserve">השקט </w:t>
      </w:r>
      <w:bookmarkStart w:id="15389" w:name="_ETM_Q21_332159"/>
      <w:bookmarkEnd w:id="15389"/>
      <w:r>
        <w:rPr>
          <w:rtl/>
        </w:rPr>
        <w:t xml:space="preserve">חזר </w:t>
      </w:r>
      <w:bookmarkStart w:id="15390" w:name="_ETM_Q21_332639"/>
      <w:bookmarkEnd w:id="15390"/>
      <w:r>
        <w:rPr>
          <w:rFonts w:hint="cs"/>
          <w:rtl/>
        </w:rPr>
        <w:t>א</w:t>
      </w:r>
      <w:r>
        <w:rPr>
          <w:rtl/>
        </w:rPr>
        <w:t xml:space="preserve">ל </w:t>
      </w:r>
      <w:bookmarkStart w:id="15391" w:name="_ETM_Q21_332760"/>
      <w:bookmarkEnd w:id="15391"/>
      <w:r>
        <w:rPr>
          <w:rtl/>
        </w:rPr>
        <w:t xml:space="preserve">שבילי </w:t>
      </w:r>
      <w:bookmarkStart w:id="15392" w:name="_ETM_Q21_333180"/>
      <w:bookmarkEnd w:id="15392"/>
      <w:r>
        <w:rPr>
          <w:rtl/>
        </w:rPr>
        <w:t xml:space="preserve">הקיבוץ </w:t>
      </w:r>
      <w:bookmarkStart w:id="15393" w:name="_ETM_Q21_334299"/>
      <w:bookmarkEnd w:id="15393"/>
      <w:r>
        <w:rPr>
          <w:rtl/>
        </w:rPr>
        <w:t xml:space="preserve">אך </w:t>
      </w:r>
      <w:bookmarkStart w:id="15394" w:name="_ETM_Q21_334629"/>
      <w:bookmarkEnd w:id="15394"/>
      <w:r>
        <w:rPr>
          <w:rtl/>
        </w:rPr>
        <w:t xml:space="preserve">הסערה </w:t>
      </w:r>
      <w:bookmarkStart w:id="15395" w:name="_ETM_Q21_335349"/>
      <w:bookmarkEnd w:id="15395"/>
      <w:r>
        <w:rPr>
          <w:rtl/>
        </w:rPr>
        <w:t xml:space="preserve">הנוראה </w:t>
      </w:r>
      <w:bookmarkStart w:id="15396" w:name="_ETM_Q21_336519"/>
      <w:bookmarkEnd w:id="15396"/>
      <w:r>
        <w:rPr>
          <w:rFonts w:hint="cs"/>
          <w:rtl/>
        </w:rPr>
        <w:t>עודנה</w:t>
      </w:r>
      <w:r>
        <w:rPr>
          <w:rtl/>
        </w:rPr>
        <w:t xml:space="preserve"> </w:t>
      </w:r>
      <w:bookmarkStart w:id="15397" w:name="_ETM_Q21_337060"/>
      <w:bookmarkEnd w:id="15397"/>
      <w:r>
        <w:rPr>
          <w:rtl/>
        </w:rPr>
        <w:t xml:space="preserve">בלב </w:t>
      </w:r>
      <w:bookmarkStart w:id="15398" w:name="_ETM_Q21_337480"/>
      <w:bookmarkEnd w:id="15398"/>
      <w:r>
        <w:rPr>
          <w:rtl/>
        </w:rPr>
        <w:t>חבריו</w:t>
      </w:r>
      <w:r>
        <w:rPr>
          <w:rFonts w:hint="cs"/>
          <w:rtl/>
        </w:rPr>
        <w:t>,</w:t>
      </w:r>
      <w:r>
        <w:rPr>
          <w:rtl/>
        </w:rPr>
        <w:t xml:space="preserve"> </w:t>
      </w:r>
      <w:bookmarkStart w:id="15399" w:name="_ETM_Q21_338620"/>
      <w:bookmarkEnd w:id="15399"/>
      <w:r>
        <w:rPr>
          <w:rtl/>
        </w:rPr>
        <w:t xml:space="preserve">ואין </w:t>
      </w:r>
      <w:bookmarkStart w:id="15400" w:name="_ETM_Q21_339010"/>
      <w:bookmarkEnd w:id="15400"/>
      <w:r>
        <w:rPr>
          <w:rtl/>
        </w:rPr>
        <w:t xml:space="preserve">לי </w:t>
      </w:r>
      <w:bookmarkStart w:id="15401" w:name="_ETM_Q21_339159"/>
      <w:bookmarkEnd w:id="15401"/>
      <w:r>
        <w:rPr>
          <w:rtl/>
        </w:rPr>
        <w:t xml:space="preserve">ספק </w:t>
      </w:r>
      <w:bookmarkStart w:id="15402" w:name="_ETM_Q21_340160"/>
      <w:bookmarkEnd w:id="15402"/>
      <w:r>
        <w:rPr>
          <w:rtl/>
        </w:rPr>
        <w:t xml:space="preserve">שהיא </w:t>
      </w:r>
      <w:bookmarkStart w:id="15403" w:name="_ETM_Q21_340520"/>
      <w:bookmarkEnd w:id="15403"/>
      <w:r>
        <w:rPr>
          <w:rtl/>
        </w:rPr>
        <w:t xml:space="preserve">גדלה </w:t>
      </w:r>
      <w:bookmarkStart w:id="15404" w:name="_ETM_Q21_341090"/>
      <w:bookmarkEnd w:id="15404"/>
      <w:r>
        <w:rPr>
          <w:rtl/>
        </w:rPr>
        <w:t xml:space="preserve">עוד </w:t>
      </w:r>
      <w:bookmarkStart w:id="15405" w:name="_ETM_Q21_341330"/>
      <w:bookmarkEnd w:id="15405"/>
      <w:r>
        <w:rPr>
          <w:rtl/>
        </w:rPr>
        <w:t xml:space="preserve">יותר </w:t>
      </w:r>
      <w:bookmarkStart w:id="15406" w:name="_ETM_Q21_342189"/>
      <w:bookmarkEnd w:id="15406"/>
      <w:r>
        <w:rPr>
          <w:rtl/>
        </w:rPr>
        <w:t xml:space="preserve">אחרי </w:t>
      </w:r>
      <w:bookmarkStart w:id="15407" w:name="_ETM_Q21_342790"/>
      <w:bookmarkEnd w:id="15407"/>
      <w:r>
        <w:rPr>
          <w:rtl/>
        </w:rPr>
        <w:t xml:space="preserve">דבריו </w:t>
      </w:r>
      <w:bookmarkStart w:id="15408" w:name="_ETM_Q21_343359"/>
      <w:bookmarkEnd w:id="15408"/>
      <w:r>
        <w:rPr>
          <w:rtl/>
        </w:rPr>
        <w:t xml:space="preserve">חסרי </w:t>
      </w:r>
      <w:bookmarkStart w:id="15409" w:name="_ETM_Q21_343870"/>
      <w:bookmarkEnd w:id="15409"/>
      <w:r>
        <w:rPr>
          <w:rtl/>
        </w:rPr>
        <w:t xml:space="preserve">האחריות </w:t>
      </w:r>
      <w:bookmarkStart w:id="15410" w:name="_ETM_Q21_345060"/>
      <w:bookmarkEnd w:id="15410"/>
      <w:r>
        <w:rPr>
          <w:rtl/>
        </w:rPr>
        <w:t xml:space="preserve">וחסרי </w:t>
      </w:r>
      <w:bookmarkStart w:id="15411" w:name="_ETM_Q21_345719"/>
      <w:bookmarkEnd w:id="15411"/>
      <w:r>
        <w:rPr>
          <w:rtl/>
        </w:rPr>
        <w:t xml:space="preserve">המצפון </w:t>
      </w:r>
      <w:bookmarkStart w:id="15412" w:name="_ETM_Q21_346900"/>
      <w:bookmarkEnd w:id="15412"/>
      <w:r>
        <w:rPr>
          <w:rtl/>
        </w:rPr>
        <w:t xml:space="preserve">של </w:t>
      </w:r>
      <w:bookmarkStart w:id="15413" w:name="_ETM_Q21_347139"/>
      <w:bookmarkEnd w:id="15413"/>
      <w:r>
        <w:rPr>
          <w:rtl/>
        </w:rPr>
        <w:t xml:space="preserve">ראש </w:t>
      </w:r>
      <w:bookmarkStart w:id="15414" w:name="_ETM_Q21_347439"/>
      <w:bookmarkEnd w:id="15414"/>
      <w:r>
        <w:rPr>
          <w:rtl/>
        </w:rPr>
        <w:t xml:space="preserve">הממשלה </w:t>
      </w:r>
      <w:bookmarkStart w:id="15415" w:name="_ETM_Q21_348069"/>
      <w:bookmarkEnd w:id="15415"/>
      <w:r>
        <w:rPr>
          <w:rtl/>
        </w:rPr>
        <w:t xml:space="preserve">אתמול </w:t>
      </w:r>
      <w:bookmarkStart w:id="15416" w:name="_ETM_Q21_348610"/>
      <w:bookmarkEnd w:id="15416"/>
      <w:r>
        <w:rPr>
          <w:rtl/>
        </w:rPr>
        <w:t xml:space="preserve">בריאיון </w:t>
      </w:r>
      <w:bookmarkStart w:id="15417" w:name="_ETM_Q21_349239"/>
      <w:bookmarkEnd w:id="15417"/>
      <w:r>
        <w:rPr>
          <w:rtl/>
        </w:rPr>
        <w:t xml:space="preserve">לערוץ </w:t>
      </w:r>
      <w:bookmarkStart w:id="15418" w:name="_ETM_Q21_349689"/>
      <w:bookmarkEnd w:id="15418"/>
      <w:r>
        <w:rPr>
          <w:rtl/>
        </w:rPr>
        <w:t>14</w:t>
      </w:r>
      <w:r>
        <w:rPr>
          <w:rFonts w:hint="cs"/>
          <w:rtl/>
        </w:rPr>
        <w:t>.</w:t>
      </w:r>
      <w:r>
        <w:rPr>
          <w:rtl/>
        </w:rPr>
        <w:t xml:space="preserve"> </w:t>
      </w:r>
      <w:bookmarkStart w:id="15419" w:name="_ETM_Q21_351529"/>
      <w:bookmarkEnd w:id="15419"/>
    </w:p>
    <w:p w:rsidR="00C85791" w:rsidRDefault="00C85791" w:rsidP="006336AD">
      <w:pPr>
        <w:rPr>
          <w:rtl/>
        </w:rPr>
      </w:pPr>
      <w:bookmarkStart w:id="15420" w:name="_ETM_Q21_359687"/>
      <w:bookmarkStart w:id="15421" w:name="_ETM_Q21_359766"/>
      <w:bookmarkEnd w:id="15420"/>
      <w:bookmarkEnd w:id="15421"/>
    </w:p>
    <w:p w:rsidR="00C85791" w:rsidRDefault="00C85791" w:rsidP="00DE1042">
      <w:pPr>
        <w:rPr>
          <w:rtl/>
        </w:rPr>
      </w:pPr>
      <w:bookmarkStart w:id="15422" w:name="_ETM_Q21_359848"/>
      <w:bookmarkStart w:id="15423" w:name="_ETM_Q21_359895"/>
      <w:bookmarkEnd w:id="15422"/>
      <w:bookmarkEnd w:id="15423"/>
      <w:r>
        <w:rPr>
          <w:rtl/>
        </w:rPr>
        <w:t xml:space="preserve">קשה </w:t>
      </w:r>
      <w:bookmarkStart w:id="15424" w:name="_ETM_Q21_351919"/>
      <w:bookmarkEnd w:id="15424"/>
      <w:r>
        <w:rPr>
          <w:rtl/>
        </w:rPr>
        <w:t>ל</w:t>
      </w:r>
      <w:bookmarkStart w:id="15425" w:name="_ETM_Q21_352069"/>
      <w:bookmarkEnd w:id="15425"/>
      <w:r>
        <w:rPr>
          <w:rFonts w:hint="cs"/>
          <w:rtl/>
        </w:rPr>
        <w:t>ה</w:t>
      </w:r>
      <w:r>
        <w:rPr>
          <w:rtl/>
        </w:rPr>
        <w:t xml:space="preserve">יוותר </w:t>
      </w:r>
      <w:bookmarkStart w:id="15426" w:name="_ETM_Q21_352489"/>
      <w:bookmarkEnd w:id="15426"/>
      <w:r>
        <w:rPr>
          <w:rtl/>
        </w:rPr>
        <w:t xml:space="preserve">אדישים </w:t>
      </w:r>
      <w:bookmarkStart w:id="15427" w:name="_ETM_Q21_353059"/>
      <w:bookmarkEnd w:id="15427"/>
      <w:r>
        <w:rPr>
          <w:rtl/>
        </w:rPr>
        <w:t xml:space="preserve">מול </w:t>
      </w:r>
      <w:bookmarkStart w:id="15428" w:name="_ETM_Q21_353209"/>
      <w:bookmarkStart w:id="15429" w:name="_ETM_Q21_353719"/>
      <w:bookmarkEnd w:id="15428"/>
      <w:bookmarkEnd w:id="15429"/>
      <w:r>
        <w:rPr>
          <w:rFonts w:hint="cs"/>
          <w:rtl/>
        </w:rPr>
        <w:t xml:space="preserve">המראות </w:t>
      </w:r>
      <w:r>
        <w:rPr>
          <w:rtl/>
        </w:rPr>
        <w:t>והתמונות</w:t>
      </w:r>
      <w:r w:rsidR="00DE1042">
        <w:rPr>
          <w:rFonts w:hint="cs"/>
          <w:rtl/>
        </w:rPr>
        <w:t>.</w:t>
      </w:r>
      <w:r>
        <w:rPr>
          <w:rtl/>
        </w:rPr>
        <w:t xml:space="preserve"> </w:t>
      </w:r>
      <w:bookmarkStart w:id="15430" w:name="_ETM_Q21_355249"/>
      <w:bookmarkEnd w:id="15430"/>
      <w:r>
        <w:rPr>
          <w:rtl/>
        </w:rPr>
        <w:t xml:space="preserve">קשה </w:t>
      </w:r>
      <w:bookmarkStart w:id="15431" w:name="_ETM_Q21_355639"/>
      <w:bookmarkEnd w:id="15431"/>
      <w:r>
        <w:rPr>
          <w:rtl/>
        </w:rPr>
        <w:t xml:space="preserve">גם </w:t>
      </w:r>
      <w:bookmarkStart w:id="15432" w:name="_ETM_Q21_355819"/>
      <w:bookmarkEnd w:id="15432"/>
      <w:r>
        <w:rPr>
          <w:rtl/>
        </w:rPr>
        <w:t xml:space="preserve">שלא </w:t>
      </w:r>
      <w:bookmarkStart w:id="15433" w:name="_ETM_Q21_356180"/>
      <w:bookmarkEnd w:id="15433"/>
      <w:r>
        <w:rPr>
          <w:rtl/>
        </w:rPr>
        <w:t xml:space="preserve">להתרגש </w:t>
      </w:r>
      <w:bookmarkStart w:id="15434" w:name="_ETM_Q21_356870"/>
      <w:bookmarkEnd w:id="15434"/>
      <w:r>
        <w:rPr>
          <w:rtl/>
        </w:rPr>
        <w:t xml:space="preserve">מהמפגש </w:t>
      </w:r>
      <w:bookmarkStart w:id="15435" w:name="_ETM_Q21_357620"/>
      <w:bookmarkEnd w:id="15435"/>
      <w:r>
        <w:rPr>
          <w:rtl/>
        </w:rPr>
        <w:t xml:space="preserve">עם </w:t>
      </w:r>
      <w:bookmarkStart w:id="15436" w:name="_ETM_Q21_357769"/>
      <w:bookmarkEnd w:id="15436"/>
      <w:r>
        <w:rPr>
          <w:rtl/>
        </w:rPr>
        <w:t xml:space="preserve">אותם </w:t>
      </w:r>
      <w:bookmarkStart w:id="15437" w:name="_ETM_Q21_358219"/>
      <w:bookmarkEnd w:id="15437"/>
      <w:r>
        <w:rPr>
          <w:rtl/>
        </w:rPr>
        <w:t xml:space="preserve">חברים </w:t>
      </w:r>
      <w:bookmarkStart w:id="15438" w:name="_ETM_Q21_359239"/>
      <w:bookmarkEnd w:id="15438"/>
      <w:r>
        <w:rPr>
          <w:rtl/>
        </w:rPr>
        <w:t xml:space="preserve">שמתעקשים </w:t>
      </w:r>
      <w:bookmarkStart w:id="15439" w:name="_ETM_Q21_360080"/>
      <w:bookmarkEnd w:id="15439"/>
      <w:r>
        <w:rPr>
          <w:rtl/>
        </w:rPr>
        <w:t xml:space="preserve">להישאר </w:t>
      </w:r>
      <w:bookmarkStart w:id="15440" w:name="_ETM_Q21_360680"/>
      <w:bookmarkEnd w:id="15440"/>
      <w:r>
        <w:rPr>
          <w:rtl/>
        </w:rPr>
        <w:t xml:space="preserve">בקיבוץ </w:t>
      </w:r>
      <w:bookmarkStart w:id="15441" w:name="_ETM_Q21_361730"/>
      <w:bookmarkEnd w:id="15441"/>
      <w:r>
        <w:rPr>
          <w:rtl/>
        </w:rPr>
        <w:t xml:space="preserve">או </w:t>
      </w:r>
      <w:bookmarkStart w:id="15442" w:name="_ETM_Q21_361879"/>
      <w:bookmarkEnd w:id="15442"/>
      <w:r>
        <w:rPr>
          <w:rtl/>
        </w:rPr>
        <w:t xml:space="preserve">להגיע </w:t>
      </w:r>
      <w:bookmarkStart w:id="15443" w:name="_ETM_Q21_362389"/>
      <w:bookmarkEnd w:id="15443"/>
      <w:r>
        <w:rPr>
          <w:rtl/>
        </w:rPr>
        <w:t xml:space="preserve">אליו </w:t>
      </w:r>
      <w:bookmarkStart w:id="15444" w:name="_ETM_Q21_362690"/>
      <w:bookmarkEnd w:id="15444"/>
      <w:r>
        <w:rPr>
          <w:rtl/>
        </w:rPr>
        <w:t xml:space="preserve">מדי </w:t>
      </w:r>
      <w:bookmarkStart w:id="15445" w:name="_ETM_Q21_363080"/>
      <w:bookmarkEnd w:id="15445"/>
      <w:r>
        <w:rPr>
          <w:rtl/>
        </w:rPr>
        <w:t>בוקר</w:t>
      </w:r>
      <w:r>
        <w:rPr>
          <w:rFonts w:hint="cs"/>
          <w:rtl/>
        </w:rPr>
        <w:t>,</w:t>
      </w:r>
      <w:r>
        <w:rPr>
          <w:rtl/>
        </w:rPr>
        <w:t xml:space="preserve"> </w:t>
      </w:r>
      <w:bookmarkStart w:id="15446" w:name="_ETM_Q21_364190"/>
      <w:bookmarkEnd w:id="15446"/>
      <w:r>
        <w:rPr>
          <w:rtl/>
        </w:rPr>
        <w:t>הכ</w:t>
      </w:r>
      <w:r>
        <w:rPr>
          <w:rFonts w:hint="cs"/>
          <w:rtl/>
        </w:rPr>
        <w:t>ו</w:t>
      </w:r>
      <w:r>
        <w:rPr>
          <w:rtl/>
        </w:rPr>
        <w:t xml:space="preserve">ל </w:t>
      </w:r>
      <w:bookmarkStart w:id="15447" w:name="_ETM_Q21_364639"/>
      <w:bookmarkEnd w:id="15447"/>
      <w:r>
        <w:rPr>
          <w:rtl/>
        </w:rPr>
        <w:t xml:space="preserve">כדי </w:t>
      </w:r>
      <w:bookmarkStart w:id="15448" w:name="_ETM_Q21_364910"/>
      <w:bookmarkEnd w:id="15448"/>
      <w:r>
        <w:rPr>
          <w:rtl/>
        </w:rPr>
        <w:t xml:space="preserve">להתקדם </w:t>
      </w:r>
      <w:bookmarkStart w:id="15449" w:name="_ETM_Q21_365480"/>
      <w:bookmarkEnd w:id="15449"/>
      <w:r>
        <w:rPr>
          <w:rtl/>
        </w:rPr>
        <w:t xml:space="preserve">בצעדים </w:t>
      </w:r>
      <w:bookmarkStart w:id="15450" w:name="_ETM_Q21_366019"/>
      <w:bookmarkEnd w:id="15450"/>
      <w:r>
        <w:rPr>
          <w:rtl/>
        </w:rPr>
        <w:t xml:space="preserve">קטנים </w:t>
      </w:r>
      <w:bookmarkStart w:id="15451" w:name="_ETM_Q21_366379"/>
      <w:bookmarkEnd w:id="15451"/>
      <w:r>
        <w:rPr>
          <w:rtl/>
        </w:rPr>
        <w:t xml:space="preserve">ואמיצים </w:t>
      </w:r>
      <w:bookmarkStart w:id="15452" w:name="_ETM_Q21_367160"/>
      <w:bookmarkEnd w:id="15452"/>
      <w:r>
        <w:rPr>
          <w:rtl/>
        </w:rPr>
        <w:t>אל</w:t>
      </w:r>
      <w:r>
        <w:rPr>
          <w:rFonts w:hint="cs"/>
          <w:rtl/>
        </w:rPr>
        <w:t xml:space="preserve"> עבר</w:t>
      </w:r>
      <w:r>
        <w:rPr>
          <w:rtl/>
        </w:rPr>
        <w:t xml:space="preserve"> </w:t>
      </w:r>
      <w:bookmarkStart w:id="15453" w:name="_ETM_Q21_367430"/>
      <w:bookmarkEnd w:id="15453"/>
      <w:r>
        <w:rPr>
          <w:rFonts w:hint="cs"/>
          <w:rtl/>
        </w:rPr>
        <w:t>ה</w:t>
      </w:r>
      <w:r>
        <w:rPr>
          <w:rtl/>
        </w:rPr>
        <w:t xml:space="preserve">חלום </w:t>
      </w:r>
      <w:bookmarkStart w:id="15454" w:name="_ETM_Q21_368569"/>
      <w:bookmarkEnd w:id="15454"/>
      <w:r>
        <w:rPr>
          <w:rtl/>
        </w:rPr>
        <w:t xml:space="preserve">של </w:t>
      </w:r>
      <w:bookmarkStart w:id="15455" w:name="_ETM_Q21_368810"/>
      <w:bookmarkEnd w:id="15455"/>
      <w:r>
        <w:rPr>
          <w:rtl/>
        </w:rPr>
        <w:t xml:space="preserve">קיבוץ </w:t>
      </w:r>
      <w:bookmarkStart w:id="15456" w:name="_ETM_Q21_369290"/>
      <w:bookmarkEnd w:id="15456"/>
      <w:r>
        <w:rPr>
          <w:rtl/>
        </w:rPr>
        <w:t xml:space="preserve">וקהילה </w:t>
      </w:r>
      <w:bookmarkStart w:id="15457" w:name="_ETM_Q21_369889"/>
      <w:bookmarkEnd w:id="15457"/>
      <w:r>
        <w:rPr>
          <w:rtl/>
        </w:rPr>
        <w:t xml:space="preserve">גדולים </w:t>
      </w:r>
      <w:bookmarkStart w:id="15458" w:name="_ETM_Q21_370400"/>
      <w:bookmarkEnd w:id="15458"/>
      <w:r>
        <w:rPr>
          <w:rtl/>
        </w:rPr>
        <w:t xml:space="preserve">עוד </w:t>
      </w:r>
      <w:bookmarkStart w:id="15459" w:name="_ETM_Q21_370639"/>
      <w:bookmarkEnd w:id="15459"/>
      <w:r>
        <w:rPr>
          <w:rtl/>
        </w:rPr>
        <w:t>יותר</w:t>
      </w:r>
      <w:r>
        <w:rPr>
          <w:rFonts w:hint="cs"/>
          <w:rtl/>
        </w:rPr>
        <w:t>,</w:t>
      </w:r>
      <w:r>
        <w:rPr>
          <w:rtl/>
        </w:rPr>
        <w:t xml:space="preserve"> </w:t>
      </w:r>
      <w:bookmarkStart w:id="15460" w:name="_ETM_Q21_371650"/>
      <w:bookmarkEnd w:id="15460"/>
      <w:r>
        <w:rPr>
          <w:rtl/>
        </w:rPr>
        <w:t xml:space="preserve">דשא </w:t>
      </w:r>
      <w:bookmarkStart w:id="15461" w:name="_ETM_Q21_372099"/>
      <w:bookmarkEnd w:id="15461"/>
      <w:r>
        <w:rPr>
          <w:rtl/>
        </w:rPr>
        <w:t xml:space="preserve">מלא </w:t>
      </w:r>
      <w:bookmarkStart w:id="15462" w:name="_ETM_Q21_372400"/>
      <w:bookmarkEnd w:id="15462"/>
      <w:r>
        <w:rPr>
          <w:rtl/>
        </w:rPr>
        <w:t xml:space="preserve">ילדים </w:t>
      </w:r>
      <w:bookmarkStart w:id="15463" w:name="_ETM_Q21_373449"/>
      <w:bookmarkEnd w:id="15463"/>
      <w:r>
        <w:rPr>
          <w:rtl/>
        </w:rPr>
        <w:t xml:space="preserve">ובית </w:t>
      </w:r>
      <w:bookmarkStart w:id="15464" w:name="_ETM_Q21_373959"/>
      <w:bookmarkEnd w:id="15464"/>
      <w:r>
        <w:rPr>
          <w:rtl/>
        </w:rPr>
        <w:t>שזוכ</w:t>
      </w:r>
      <w:r>
        <w:rPr>
          <w:rFonts w:hint="cs"/>
          <w:rtl/>
        </w:rPr>
        <w:t>ר</w:t>
      </w:r>
      <w:r>
        <w:rPr>
          <w:rtl/>
        </w:rPr>
        <w:t xml:space="preserve"> </w:t>
      </w:r>
      <w:bookmarkStart w:id="15465" w:name="_ETM_Q21_374739"/>
      <w:bookmarkEnd w:id="15465"/>
      <w:r>
        <w:rPr>
          <w:rFonts w:hint="cs"/>
          <w:rtl/>
        </w:rPr>
        <w:t>ו</w:t>
      </w:r>
      <w:r>
        <w:rPr>
          <w:rtl/>
        </w:rPr>
        <w:t xml:space="preserve">מנציח </w:t>
      </w:r>
      <w:bookmarkStart w:id="15466" w:name="_ETM_Q21_375370"/>
      <w:bookmarkEnd w:id="15466"/>
      <w:r>
        <w:rPr>
          <w:rtl/>
        </w:rPr>
        <w:t xml:space="preserve">את </w:t>
      </w:r>
      <w:bookmarkStart w:id="15467" w:name="_ETM_Q21_375489"/>
      <w:bookmarkEnd w:id="15467"/>
      <w:r>
        <w:rPr>
          <w:rtl/>
        </w:rPr>
        <w:t>שאירע</w:t>
      </w:r>
      <w:r>
        <w:rPr>
          <w:rFonts w:hint="cs"/>
          <w:rtl/>
        </w:rPr>
        <w:t>,</w:t>
      </w:r>
      <w:r>
        <w:rPr>
          <w:rtl/>
        </w:rPr>
        <w:t xml:space="preserve"> </w:t>
      </w:r>
      <w:bookmarkStart w:id="15468" w:name="_ETM_Q21_376569"/>
      <w:bookmarkEnd w:id="15468"/>
      <w:r>
        <w:rPr>
          <w:rtl/>
        </w:rPr>
        <w:t xml:space="preserve">אבל </w:t>
      </w:r>
      <w:bookmarkStart w:id="15469" w:name="_ETM_Q21_376840"/>
      <w:bookmarkEnd w:id="15469"/>
      <w:r>
        <w:rPr>
          <w:rtl/>
        </w:rPr>
        <w:t xml:space="preserve">נושא </w:t>
      </w:r>
      <w:bookmarkStart w:id="15470" w:name="_ETM_Q21_377199"/>
      <w:bookmarkEnd w:id="15470"/>
      <w:r>
        <w:rPr>
          <w:rtl/>
        </w:rPr>
        <w:t xml:space="preserve">פניו </w:t>
      </w:r>
      <w:bookmarkStart w:id="15471" w:name="_ETM_Q21_377650"/>
      <w:bookmarkEnd w:id="15471"/>
      <w:r>
        <w:rPr>
          <w:rFonts w:hint="cs"/>
          <w:rtl/>
        </w:rPr>
        <w:t>א</w:t>
      </w:r>
      <w:r>
        <w:rPr>
          <w:rtl/>
        </w:rPr>
        <w:t>ל</w:t>
      </w:r>
      <w:r>
        <w:rPr>
          <w:rFonts w:hint="cs"/>
          <w:rtl/>
        </w:rPr>
        <w:t xml:space="preserve"> ה</w:t>
      </w:r>
      <w:r>
        <w:rPr>
          <w:rtl/>
        </w:rPr>
        <w:t>עתיד</w:t>
      </w:r>
      <w:r>
        <w:rPr>
          <w:rFonts w:hint="cs"/>
          <w:rtl/>
        </w:rPr>
        <w:t>.</w:t>
      </w:r>
      <w:r>
        <w:rPr>
          <w:rtl/>
        </w:rPr>
        <w:t xml:space="preserve"> </w:t>
      </w:r>
      <w:bookmarkStart w:id="15472" w:name="_ETM_Q21_379099"/>
      <w:bookmarkEnd w:id="15472"/>
    </w:p>
    <w:p w:rsidR="00C85791" w:rsidRDefault="00C85791" w:rsidP="006336AD">
      <w:pPr>
        <w:rPr>
          <w:rtl/>
        </w:rPr>
      </w:pPr>
      <w:bookmarkStart w:id="15473" w:name="_ETM_Q21_382344"/>
      <w:bookmarkStart w:id="15474" w:name="_ETM_Q21_382423"/>
      <w:bookmarkEnd w:id="15473"/>
      <w:bookmarkEnd w:id="15474"/>
    </w:p>
    <w:p w:rsidR="00C85791" w:rsidRDefault="00C85791" w:rsidP="00DE1042">
      <w:pPr>
        <w:rPr>
          <w:rtl/>
        </w:rPr>
      </w:pPr>
      <w:bookmarkStart w:id="15475" w:name="_ETM_Q21_382522"/>
      <w:bookmarkStart w:id="15476" w:name="_ETM_Q21_382584"/>
      <w:bookmarkEnd w:id="15475"/>
      <w:bookmarkEnd w:id="15476"/>
      <w:r>
        <w:rPr>
          <w:rtl/>
        </w:rPr>
        <w:t xml:space="preserve">הגשמתו </w:t>
      </w:r>
      <w:bookmarkStart w:id="15477" w:name="_ETM_Q21_379700"/>
      <w:bookmarkEnd w:id="15477"/>
      <w:r>
        <w:rPr>
          <w:rtl/>
        </w:rPr>
        <w:t xml:space="preserve">של </w:t>
      </w:r>
      <w:bookmarkStart w:id="15478" w:name="_ETM_Q21_379909"/>
      <w:bookmarkEnd w:id="15478"/>
      <w:r>
        <w:rPr>
          <w:rtl/>
        </w:rPr>
        <w:t xml:space="preserve">החלום </w:t>
      </w:r>
      <w:bookmarkStart w:id="15479" w:name="_ETM_Q21_380299"/>
      <w:bookmarkEnd w:id="15479"/>
      <w:r>
        <w:rPr>
          <w:rtl/>
        </w:rPr>
        <w:t xml:space="preserve">הזה </w:t>
      </w:r>
      <w:bookmarkStart w:id="15480" w:name="_ETM_Q21_380540"/>
      <w:bookmarkEnd w:id="15480"/>
      <w:r>
        <w:rPr>
          <w:rtl/>
        </w:rPr>
        <w:t xml:space="preserve">היא </w:t>
      </w:r>
      <w:bookmarkStart w:id="15481" w:name="_ETM_Q21_380689"/>
      <w:bookmarkEnd w:id="15481"/>
      <w:r>
        <w:rPr>
          <w:rtl/>
        </w:rPr>
        <w:t xml:space="preserve">המשימה </w:t>
      </w:r>
      <w:bookmarkStart w:id="15482" w:name="_ETM_Q21_381319"/>
      <w:bookmarkEnd w:id="15482"/>
      <w:r>
        <w:rPr>
          <w:rtl/>
        </w:rPr>
        <w:t xml:space="preserve">לא </w:t>
      </w:r>
      <w:bookmarkStart w:id="15483" w:name="_ETM_Q21_381500"/>
      <w:bookmarkEnd w:id="15483"/>
      <w:r>
        <w:rPr>
          <w:rtl/>
        </w:rPr>
        <w:t xml:space="preserve">רק </w:t>
      </w:r>
      <w:bookmarkStart w:id="15484" w:name="_ETM_Q21_381709"/>
      <w:bookmarkEnd w:id="15484"/>
      <w:r>
        <w:rPr>
          <w:rtl/>
        </w:rPr>
        <w:t xml:space="preserve">של </w:t>
      </w:r>
      <w:bookmarkStart w:id="15485" w:name="_ETM_Q21_381919"/>
      <w:bookmarkEnd w:id="15485"/>
      <w:r>
        <w:rPr>
          <w:rtl/>
        </w:rPr>
        <w:t xml:space="preserve">גיבורי </w:t>
      </w:r>
      <w:bookmarkStart w:id="15486" w:name="_ETM_Q21_382459"/>
      <w:bookmarkEnd w:id="15486"/>
      <w:r>
        <w:rPr>
          <w:rtl/>
        </w:rPr>
        <w:t xml:space="preserve">ניר </w:t>
      </w:r>
      <w:bookmarkStart w:id="15487" w:name="_ETM_Q21_382760"/>
      <w:bookmarkEnd w:id="15487"/>
      <w:r>
        <w:rPr>
          <w:rtl/>
        </w:rPr>
        <w:t xml:space="preserve">עוז </w:t>
      </w:r>
      <w:bookmarkStart w:id="15488" w:name="_ETM_Q21_383480"/>
      <w:bookmarkEnd w:id="15488"/>
      <w:r>
        <w:rPr>
          <w:rtl/>
        </w:rPr>
        <w:t xml:space="preserve">אלא </w:t>
      </w:r>
      <w:bookmarkStart w:id="15489" w:name="_ETM_Q21_383780"/>
      <w:bookmarkEnd w:id="15489"/>
      <w:r>
        <w:rPr>
          <w:rtl/>
        </w:rPr>
        <w:t xml:space="preserve">גם </w:t>
      </w:r>
      <w:bookmarkStart w:id="15490" w:name="_ETM_Q21_384049"/>
      <w:bookmarkEnd w:id="15490"/>
      <w:r>
        <w:rPr>
          <w:rtl/>
        </w:rPr>
        <w:t>שלנו</w:t>
      </w:r>
      <w:r>
        <w:rPr>
          <w:rFonts w:hint="cs"/>
          <w:rtl/>
        </w:rPr>
        <w:t>.</w:t>
      </w:r>
      <w:r>
        <w:rPr>
          <w:rtl/>
        </w:rPr>
        <w:t xml:space="preserve"> </w:t>
      </w:r>
      <w:bookmarkStart w:id="15491" w:name="_ETM_Q21_385189"/>
      <w:bookmarkEnd w:id="15491"/>
      <w:r>
        <w:rPr>
          <w:rtl/>
        </w:rPr>
        <w:t xml:space="preserve">את </w:t>
      </w:r>
      <w:bookmarkStart w:id="15492" w:name="_ETM_Q21_385519"/>
      <w:bookmarkEnd w:id="15492"/>
      <w:r>
        <w:rPr>
          <w:rtl/>
        </w:rPr>
        <w:t xml:space="preserve">חברי </w:t>
      </w:r>
      <w:bookmarkStart w:id="15493" w:name="_ETM_Q21_385909"/>
      <w:bookmarkEnd w:id="15493"/>
      <w:r>
        <w:rPr>
          <w:rtl/>
        </w:rPr>
        <w:t xml:space="preserve">הקיבוץ </w:t>
      </w:r>
      <w:bookmarkStart w:id="15494" w:name="_ETM_Q21_386450"/>
      <w:bookmarkEnd w:id="15494"/>
      <w:r>
        <w:rPr>
          <w:rtl/>
        </w:rPr>
        <w:t xml:space="preserve">החטופים </w:t>
      </w:r>
      <w:bookmarkStart w:id="15495" w:name="_ETM_Q21_387200"/>
      <w:bookmarkEnd w:id="15495"/>
      <w:r>
        <w:rPr>
          <w:rtl/>
        </w:rPr>
        <w:t xml:space="preserve">יש </w:t>
      </w:r>
      <w:bookmarkStart w:id="15496" w:name="_ETM_Q21_387500"/>
      <w:bookmarkEnd w:id="15496"/>
      <w:r>
        <w:rPr>
          <w:rtl/>
        </w:rPr>
        <w:t xml:space="preserve">להחזיר </w:t>
      </w:r>
      <w:bookmarkStart w:id="15497" w:name="_ETM_Q21_388129"/>
      <w:bookmarkEnd w:id="15497"/>
      <w:r>
        <w:rPr>
          <w:rtl/>
        </w:rPr>
        <w:t xml:space="preserve">הביתה </w:t>
      </w:r>
      <w:bookmarkStart w:id="15498" w:name="_ETM_Q21_389120"/>
      <w:bookmarkEnd w:id="15498"/>
      <w:r>
        <w:rPr>
          <w:rtl/>
        </w:rPr>
        <w:t>בעסקה</w:t>
      </w:r>
      <w:r>
        <w:rPr>
          <w:rFonts w:hint="cs"/>
          <w:rtl/>
        </w:rPr>
        <w:t>.</w:t>
      </w:r>
      <w:r>
        <w:rPr>
          <w:rtl/>
        </w:rPr>
        <w:t xml:space="preserve"> </w:t>
      </w:r>
      <w:bookmarkStart w:id="15499" w:name="_ETM_Q21_390430"/>
      <w:bookmarkEnd w:id="15499"/>
      <w:r>
        <w:rPr>
          <w:rtl/>
        </w:rPr>
        <w:t xml:space="preserve">את </w:t>
      </w:r>
      <w:bookmarkStart w:id="15500" w:name="_ETM_Q21_390639"/>
      <w:bookmarkEnd w:id="15500"/>
      <w:r>
        <w:rPr>
          <w:rtl/>
        </w:rPr>
        <w:t>הבי</w:t>
      </w:r>
      <w:r>
        <w:rPr>
          <w:rFonts w:hint="cs"/>
          <w:rtl/>
        </w:rPr>
        <w:t>ו</w:t>
      </w:r>
      <w:r>
        <w:rPr>
          <w:rtl/>
        </w:rPr>
        <w:t xml:space="preserve">רוקרטיה </w:t>
      </w:r>
      <w:bookmarkStart w:id="15501" w:name="_ETM_Q21_391510"/>
      <w:bookmarkEnd w:id="15501"/>
      <w:r>
        <w:rPr>
          <w:rtl/>
        </w:rPr>
        <w:t xml:space="preserve">המעכבת </w:t>
      </w:r>
      <w:bookmarkStart w:id="15502" w:name="_ETM_Q21_392230"/>
      <w:bookmarkEnd w:id="15502"/>
      <w:r>
        <w:rPr>
          <w:rtl/>
        </w:rPr>
        <w:t xml:space="preserve">את </w:t>
      </w:r>
      <w:bookmarkStart w:id="15503" w:name="_ETM_Q21_392379"/>
      <w:bookmarkEnd w:id="15503"/>
      <w:r>
        <w:rPr>
          <w:rtl/>
        </w:rPr>
        <w:t xml:space="preserve">מאמצי </w:t>
      </w:r>
      <w:bookmarkStart w:id="15504" w:name="_ETM_Q21_392950"/>
      <w:bookmarkEnd w:id="15504"/>
      <w:r>
        <w:rPr>
          <w:rtl/>
        </w:rPr>
        <w:t xml:space="preserve">השיקום </w:t>
      </w:r>
      <w:bookmarkStart w:id="15505" w:name="_ETM_Q21_393969"/>
      <w:bookmarkEnd w:id="15505"/>
      <w:r>
        <w:rPr>
          <w:rtl/>
        </w:rPr>
        <w:t xml:space="preserve">יש </w:t>
      </w:r>
      <w:bookmarkStart w:id="15506" w:name="_ETM_Q21_394299"/>
      <w:bookmarkEnd w:id="15506"/>
      <w:r>
        <w:rPr>
          <w:rtl/>
        </w:rPr>
        <w:t xml:space="preserve">לסלק </w:t>
      </w:r>
      <w:bookmarkStart w:id="15507" w:name="_ETM_Q21_395019"/>
      <w:bookmarkEnd w:id="15507"/>
      <w:r>
        <w:rPr>
          <w:rtl/>
        </w:rPr>
        <w:t>מי</w:t>
      </w:r>
      <w:r>
        <w:rPr>
          <w:rFonts w:hint="cs"/>
          <w:rtl/>
        </w:rPr>
        <w:t>י</w:t>
      </w:r>
      <w:r>
        <w:rPr>
          <w:rtl/>
        </w:rPr>
        <w:t xml:space="preserve">ד </w:t>
      </w:r>
      <w:bookmarkStart w:id="15508" w:name="_ETM_Q21_395499"/>
      <w:bookmarkEnd w:id="15508"/>
      <w:r>
        <w:rPr>
          <w:rtl/>
        </w:rPr>
        <w:t xml:space="preserve">ולהעלים </w:t>
      </w:r>
      <w:bookmarkStart w:id="15509" w:name="_ETM_Q21_396040"/>
      <w:bookmarkEnd w:id="15509"/>
      <w:r>
        <w:rPr>
          <w:rtl/>
        </w:rPr>
        <w:t xml:space="preserve">מן </w:t>
      </w:r>
      <w:bookmarkStart w:id="15510" w:name="_ETM_Q21_396219"/>
      <w:bookmarkEnd w:id="15510"/>
      <w:r>
        <w:rPr>
          <w:rtl/>
        </w:rPr>
        <w:t>העולם</w:t>
      </w:r>
      <w:r>
        <w:rPr>
          <w:rFonts w:hint="cs"/>
          <w:rtl/>
        </w:rPr>
        <w:t>.</w:t>
      </w:r>
      <w:r>
        <w:rPr>
          <w:rtl/>
        </w:rPr>
        <w:t xml:space="preserve"> </w:t>
      </w:r>
      <w:bookmarkStart w:id="15511" w:name="_ETM_Q21_397590"/>
      <w:bookmarkEnd w:id="15511"/>
      <w:r>
        <w:rPr>
          <w:rtl/>
        </w:rPr>
        <w:t xml:space="preserve">מול </w:t>
      </w:r>
      <w:bookmarkStart w:id="15512" w:name="_ETM_Q21_397860"/>
      <w:bookmarkEnd w:id="15512"/>
      <w:r>
        <w:rPr>
          <w:rtl/>
        </w:rPr>
        <w:t>ח</w:t>
      </w:r>
      <w:r>
        <w:rPr>
          <w:rFonts w:hint="cs"/>
          <w:rtl/>
        </w:rPr>
        <w:t>דלון</w:t>
      </w:r>
      <w:r>
        <w:rPr>
          <w:rtl/>
        </w:rPr>
        <w:t xml:space="preserve"> </w:t>
      </w:r>
      <w:bookmarkStart w:id="15513" w:name="_ETM_Q21_398459"/>
      <w:bookmarkEnd w:id="15513"/>
      <w:r>
        <w:rPr>
          <w:rtl/>
        </w:rPr>
        <w:t xml:space="preserve">הפעולה </w:t>
      </w:r>
      <w:bookmarkStart w:id="15514" w:name="_ETM_Q21_399000"/>
      <w:bookmarkEnd w:id="15514"/>
      <w:r>
        <w:rPr>
          <w:rtl/>
        </w:rPr>
        <w:t xml:space="preserve">של </w:t>
      </w:r>
      <w:bookmarkStart w:id="15515" w:name="_ETM_Q21_399239"/>
      <w:bookmarkEnd w:id="15515"/>
      <w:r>
        <w:rPr>
          <w:rtl/>
        </w:rPr>
        <w:t xml:space="preserve">הממשלה </w:t>
      </w:r>
      <w:bookmarkStart w:id="15516" w:name="_ETM_Q21_400450"/>
      <w:bookmarkEnd w:id="15516"/>
      <w:r>
        <w:rPr>
          <w:rtl/>
        </w:rPr>
        <w:t xml:space="preserve">בכל </w:t>
      </w:r>
      <w:bookmarkStart w:id="15517" w:name="_ETM_Q21_401049"/>
      <w:bookmarkStart w:id="15518" w:name="_ETM_Q21_401530"/>
      <w:bookmarkEnd w:id="15517"/>
      <w:bookmarkEnd w:id="15518"/>
      <w:r>
        <w:rPr>
          <w:rtl/>
        </w:rPr>
        <w:t xml:space="preserve">כך </w:t>
      </w:r>
      <w:bookmarkStart w:id="15519" w:name="_ETM_Q21_401859"/>
      <w:bookmarkEnd w:id="15519"/>
      <w:r>
        <w:rPr>
          <w:rtl/>
        </w:rPr>
        <w:t xml:space="preserve">הרבה </w:t>
      </w:r>
      <w:bookmarkStart w:id="15520" w:name="_ETM_Q21_402189"/>
      <w:bookmarkEnd w:id="15520"/>
      <w:r>
        <w:rPr>
          <w:rtl/>
        </w:rPr>
        <w:t>תחומים</w:t>
      </w:r>
      <w:r>
        <w:rPr>
          <w:rFonts w:hint="cs"/>
          <w:rtl/>
        </w:rPr>
        <w:t>,</w:t>
      </w:r>
      <w:r>
        <w:rPr>
          <w:rtl/>
        </w:rPr>
        <w:t xml:space="preserve"> </w:t>
      </w:r>
      <w:bookmarkStart w:id="15521" w:name="_ETM_Q21_403209"/>
      <w:bookmarkEnd w:id="15521"/>
      <w:proofErr w:type="spellStart"/>
      <w:r>
        <w:rPr>
          <w:rtl/>
        </w:rPr>
        <w:t>מ</w:t>
      </w:r>
      <w:r>
        <w:rPr>
          <w:rFonts w:hint="cs"/>
          <w:rtl/>
        </w:rPr>
        <w:t>י</w:t>
      </w:r>
      <w:r>
        <w:rPr>
          <w:rtl/>
        </w:rPr>
        <w:t>נהלת</w:t>
      </w:r>
      <w:proofErr w:type="spellEnd"/>
      <w:r>
        <w:rPr>
          <w:rtl/>
        </w:rPr>
        <w:t xml:space="preserve"> </w:t>
      </w:r>
      <w:bookmarkStart w:id="15522" w:name="_ETM_Q21_404049"/>
      <w:bookmarkEnd w:id="15522"/>
      <w:r>
        <w:rPr>
          <w:rtl/>
        </w:rPr>
        <w:t xml:space="preserve">תקומה </w:t>
      </w:r>
      <w:bookmarkStart w:id="15523" w:name="_ETM_Q21_404650"/>
      <w:bookmarkEnd w:id="15523"/>
      <w:r>
        <w:rPr>
          <w:rtl/>
        </w:rPr>
        <w:t xml:space="preserve">דווקא </w:t>
      </w:r>
      <w:bookmarkStart w:id="15524" w:name="_ETM_Q21_405069"/>
      <w:bookmarkEnd w:id="15524"/>
      <w:r>
        <w:rPr>
          <w:rtl/>
        </w:rPr>
        <w:t xml:space="preserve">מנוהלת </w:t>
      </w:r>
      <w:bookmarkStart w:id="15525" w:name="_ETM_Q21_405790"/>
      <w:bookmarkEnd w:id="15525"/>
      <w:r>
        <w:rPr>
          <w:rtl/>
        </w:rPr>
        <w:t>ע</w:t>
      </w:r>
      <w:r>
        <w:rPr>
          <w:rFonts w:hint="cs"/>
          <w:rtl/>
        </w:rPr>
        <w:t>ל ידי</w:t>
      </w:r>
      <w:r>
        <w:rPr>
          <w:rtl/>
        </w:rPr>
        <w:t xml:space="preserve"> </w:t>
      </w:r>
      <w:bookmarkStart w:id="15526" w:name="_ETM_Q21_406209"/>
      <w:bookmarkEnd w:id="15526"/>
      <w:r>
        <w:rPr>
          <w:rtl/>
        </w:rPr>
        <w:t xml:space="preserve">אנשים </w:t>
      </w:r>
      <w:bookmarkStart w:id="15527" w:name="_ETM_Q21_406659"/>
      <w:bookmarkEnd w:id="15527"/>
      <w:r>
        <w:rPr>
          <w:rtl/>
        </w:rPr>
        <w:t>איכותיים</w:t>
      </w:r>
      <w:r>
        <w:rPr>
          <w:rFonts w:hint="cs"/>
          <w:rtl/>
        </w:rPr>
        <w:t>,</w:t>
      </w:r>
      <w:r>
        <w:rPr>
          <w:rtl/>
        </w:rPr>
        <w:t xml:space="preserve"> </w:t>
      </w:r>
      <w:bookmarkStart w:id="15528" w:name="_ETM_Q21_407709"/>
      <w:bookmarkEnd w:id="15528"/>
      <w:r>
        <w:rPr>
          <w:rtl/>
        </w:rPr>
        <w:t xml:space="preserve">מסורים </w:t>
      </w:r>
      <w:bookmarkStart w:id="15529" w:name="_ETM_Q21_408340"/>
      <w:bookmarkEnd w:id="15529"/>
      <w:r>
        <w:rPr>
          <w:rtl/>
        </w:rPr>
        <w:t>ומנ</w:t>
      </w:r>
      <w:r>
        <w:rPr>
          <w:rFonts w:hint="cs"/>
          <w:rtl/>
        </w:rPr>
        <w:t>ו</w:t>
      </w:r>
      <w:r>
        <w:rPr>
          <w:rtl/>
        </w:rPr>
        <w:t>סים</w:t>
      </w:r>
      <w:r>
        <w:rPr>
          <w:rFonts w:hint="cs"/>
          <w:rtl/>
        </w:rPr>
        <w:t xml:space="preserve">. </w:t>
      </w:r>
      <w:bookmarkStart w:id="15530" w:name="_ETM_Q21_409709"/>
      <w:bookmarkEnd w:id="15530"/>
      <w:r>
        <w:rPr>
          <w:rtl/>
        </w:rPr>
        <w:t xml:space="preserve">אך </w:t>
      </w:r>
      <w:bookmarkStart w:id="15531" w:name="_ETM_Q21_409949"/>
      <w:bookmarkEnd w:id="15531"/>
      <w:r>
        <w:rPr>
          <w:rtl/>
        </w:rPr>
        <w:t xml:space="preserve">העובדה </w:t>
      </w:r>
      <w:bookmarkStart w:id="15532" w:name="_ETM_Q21_410430"/>
      <w:bookmarkEnd w:id="15532"/>
      <w:r>
        <w:rPr>
          <w:rtl/>
        </w:rPr>
        <w:t xml:space="preserve">שלאחר </w:t>
      </w:r>
      <w:bookmarkStart w:id="15533" w:name="_ETM_Q21_411029"/>
      <w:bookmarkEnd w:id="15533"/>
      <w:r>
        <w:rPr>
          <w:rtl/>
        </w:rPr>
        <w:t xml:space="preserve">260 </w:t>
      </w:r>
      <w:bookmarkStart w:id="15534" w:name="_ETM_Q21_412049"/>
      <w:bookmarkEnd w:id="15534"/>
      <w:r>
        <w:rPr>
          <w:rtl/>
        </w:rPr>
        <w:t xml:space="preserve">ימים </w:t>
      </w:r>
      <w:bookmarkStart w:id="15535" w:name="_ETM_Q21_412920"/>
      <w:bookmarkEnd w:id="15535"/>
      <w:r>
        <w:rPr>
          <w:rtl/>
        </w:rPr>
        <w:t xml:space="preserve">הרוב </w:t>
      </w:r>
      <w:bookmarkStart w:id="15536" w:name="_ETM_Q21_413310"/>
      <w:bookmarkEnd w:id="15536"/>
      <w:r>
        <w:rPr>
          <w:rtl/>
        </w:rPr>
        <w:t xml:space="preserve">המכריע </w:t>
      </w:r>
      <w:bookmarkStart w:id="15537" w:name="_ETM_Q21_413790"/>
      <w:bookmarkEnd w:id="15537"/>
      <w:r>
        <w:rPr>
          <w:rtl/>
        </w:rPr>
        <w:t xml:space="preserve">של </w:t>
      </w:r>
      <w:bookmarkStart w:id="15538" w:name="_ETM_Q21_414000"/>
      <w:bookmarkEnd w:id="15538"/>
      <w:r>
        <w:rPr>
          <w:rtl/>
        </w:rPr>
        <w:t xml:space="preserve">קיבוצי </w:t>
      </w:r>
      <w:bookmarkStart w:id="15539" w:name="_ETM_Q21_414569"/>
      <w:bookmarkEnd w:id="15539"/>
      <w:r>
        <w:rPr>
          <w:rFonts w:hint="cs"/>
          <w:rtl/>
        </w:rPr>
        <w:t>ומושבי</w:t>
      </w:r>
      <w:r>
        <w:rPr>
          <w:rtl/>
        </w:rPr>
        <w:t xml:space="preserve"> </w:t>
      </w:r>
      <w:bookmarkStart w:id="15540" w:name="_ETM_Q21_415170"/>
      <w:bookmarkEnd w:id="15540"/>
      <w:r>
        <w:rPr>
          <w:rFonts w:hint="cs"/>
          <w:rtl/>
        </w:rPr>
        <w:t>ה</w:t>
      </w:r>
      <w:r>
        <w:rPr>
          <w:rtl/>
        </w:rPr>
        <w:t xml:space="preserve">עוטף </w:t>
      </w:r>
      <w:bookmarkStart w:id="15541" w:name="_ETM_Q21_416010"/>
      <w:bookmarkEnd w:id="15541"/>
      <w:r>
        <w:rPr>
          <w:rtl/>
        </w:rPr>
        <w:t xml:space="preserve">טרם </w:t>
      </w:r>
      <w:bookmarkStart w:id="15542" w:name="_ETM_Q21_416520"/>
      <w:bookmarkEnd w:id="15542"/>
      <w:r>
        <w:rPr>
          <w:rtl/>
        </w:rPr>
        <w:t xml:space="preserve">חתמו </w:t>
      </w:r>
      <w:bookmarkStart w:id="15543" w:name="_ETM_Q21_417060"/>
      <w:bookmarkEnd w:id="15543"/>
      <w:r>
        <w:rPr>
          <w:rtl/>
        </w:rPr>
        <w:t xml:space="preserve">על </w:t>
      </w:r>
      <w:bookmarkStart w:id="15544" w:name="_ETM_Q21_417180"/>
      <w:bookmarkEnd w:id="15544"/>
      <w:r>
        <w:rPr>
          <w:rtl/>
        </w:rPr>
        <w:t xml:space="preserve">הסכם </w:t>
      </w:r>
      <w:bookmarkStart w:id="15545" w:name="_ETM_Q21_417569"/>
      <w:bookmarkEnd w:id="15545"/>
      <w:r>
        <w:rPr>
          <w:rtl/>
        </w:rPr>
        <w:t xml:space="preserve">השיקום </w:t>
      </w:r>
      <w:bookmarkStart w:id="15546" w:name="_ETM_Q21_418080"/>
      <w:bookmarkEnd w:id="15546"/>
      <w:r>
        <w:rPr>
          <w:rtl/>
        </w:rPr>
        <w:t xml:space="preserve">והבינוי </w:t>
      </w:r>
      <w:bookmarkStart w:id="15547" w:name="_ETM_Q21_418560"/>
      <w:bookmarkEnd w:id="15547"/>
      <w:r>
        <w:rPr>
          <w:rtl/>
        </w:rPr>
        <w:t xml:space="preserve">המחודש </w:t>
      </w:r>
      <w:bookmarkStart w:id="15548" w:name="_ETM_Q21_419700"/>
      <w:bookmarkEnd w:id="15548"/>
      <w:r>
        <w:rPr>
          <w:rtl/>
        </w:rPr>
        <w:t xml:space="preserve">מטרידה </w:t>
      </w:r>
      <w:bookmarkStart w:id="15549" w:name="_ETM_Q21_420420"/>
      <w:bookmarkEnd w:id="15549"/>
      <w:r>
        <w:rPr>
          <w:rtl/>
        </w:rPr>
        <w:t xml:space="preserve">ודורשת </w:t>
      </w:r>
      <w:bookmarkStart w:id="15550" w:name="_ETM_Q21_421080"/>
      <w:bookmarkEnd w:id="15550"/>
      <w:r>
        <w:rPr>
          <w:rtl/>
        </w:rPr>
        <w:t>תפנית</w:t>
      </w:r>
      <w:r>
        <w:rPr>
          <w:rFonts w:hint="cs"/>
          <w:rtl/>
        </w:rPr>
        <w:t>.</w:t>
      </w:r>
      <w:r>
        <w:rPr>
          <w:rtl/>
        </w:rPr>
        <w:t xml:space="preserve"> </w:t>
      </w:r>
      <w:bookmarkStart w:id="15551" w:name="_ETM_Q21_422319"/>
      <w:bookmarkEnd w:id="15551"/>
      <w:r>
        <w:rPr>
          <w:rFonts w:hint="cs"/>
          <w:rtl/>
        </w:rPr>
        <w:t>ה</w:t>
      </w:r>
      <w:r>
        <w:rPr>
          <w:rtl/>
        </w:rPr>
        <w:t xml:space="preserve">תעלמות </w:t>
      </w:r>
      <w:bookmarkStart w:id="15552" w:name="_ETM_Q21_422920"/>
      <w:bookmarkEnd w:id="15552"/>
      <w:r>
        <w:rPr>
          <w:rtl/>
        </w:rPr>
        <w:t xml:space="preserve">מחישובי </w:t>
      </w:r>
      <w:bookmarkStart w:id="15553" w:name="_ETM_Q21_423819"/>
      <w:bookmarkEnd w:id="15553"/>
      <w:r>
        <w:rPr>
          <w:rtl/>
        </w:rPr>
        <w:t xml:space="preserve">מס </w:t>
      </w:r>
      <w:bookmarkStart w:id="15554" w:name="_ETM_Q21_424180"/>
      <w:bookmarkEnd w:id="15554"/>
      <w:r>
        <w:rPr>
          <w:rtl/>
        </w:rPr>
        <w:t xml:space="preserve">ערך </w:t>
      </w:r>
      <w:bookmarkStart w:id="15555" w:name="_ETM_Q21_424450"/>
      <w:bookmarkEnd w:id="15555"/>
      <w:r>
        <w:rPr>
          <w:rtl/>
        </w:rPr>
        <w:t>מוסף</w:t>
      </w:r>
      <w:r>
        <w:rPr>
          <w:rFonts w:hint="cs"/>
          <w:rtl/>
        </w:rPr>
        <w:t>,</w:t>
      </w:r>
      <w:r>
        <w:rPr>
          <w:rtl/>
        </w:rPr>
        <w:t xml:space="preserve"> </w:t>
      </w:r>
      <w:bookmarkStart w:id="15556" w:name="_ETM_Q21_425629"/>
      <w:bookmarkEnd w:id="15556"/>
      <w:r>
        <w:rPr>
          <w:rtl/>
        </w:rPr>
        <w:t xml:space="preserve">סירוב </w:t>
      </w:r>
      <w:bookmarkStart w:id="15557" w:name="_ETM_Q21_426169"/>
      <w:bookmarkEnd w:id="15557"/>
      <w:r>
        <w:rPr>
          <w:rtl/>
        </w:rPr>
        <w:t xml:space="preserve">להצמדת </w:t>
      </w:r>
      <w:bookmarkStart w:id="15558" w:name="_ETM_Q21_426829"/>
      <w:bookmarkEnd w:id="15558"/>
      <w:r>
        <w:rPr>
          <w:rtl/>
        </w:rPr>
        <w:t xml:space="preserve">הסכומים </w:t>
      </w:r>
      <w:bookmarkStart w:id="15559" w:name="_ETM_Q21_427339"/>
      <w:bookmarkEnd w:id="15559"/>
      <w:r>
        <w:rPr>
          <w:rtl/>
        </w:rPr>
        <w:t>למדד</w:t>
      </w:r>
      <w:r>
        <w:rPr>
          <w:rFonts w:hint="cs"/>
          <w:rtl/>
        </w:rPr>
        <w:t>,</w:t>
      </w:r>
      <w:r>
        <w:rPr>
          <w:rtl/>
        </w:rPr>
        <w:t xml:space="preserve"> </w:t>
      </w:r>
      <w:bookmarkStart w:id="15560" w:name="_ETM_Q21_428329"/>
      <w:bookmarkEnd w:id="15560"/>
      <w:r>
        <w:rPr>
          <w:rtl/>
        </w:rPr>
        <w:t>ה</w:t>
      </w:r>
      <w:r>
        <w:rPr>
          <w:rFonts w:hint="cs"/>
          <w:rtl/>
        </w:rPr>
        <w:t>י</w:t>
      </w:r>
      <w:r>
        <w:rPr>
          <w:rtl/>
        </w:rPr>
        <w:t xml:space="preserve">עדר </w:t>
      </w:r>
      <w:bookmarkStart w:id="15561" w:name="_ETM_Q21_428809"/>
      <w:bookmarkEnd w:id="15561"/>
      <w:r>
        <w:rPr>
          <w:rtl/>
        </w:rPr>
        <w:t xml:space="preserve">פתרון </w:t>
      </w:r>
      <w:bookmarkStart w:id="15562" w:name="_ETM_Q21_429319"/>
      <w:bookmarkEnd w:id="15562"/>
      <w:r>
        <w:rPr>
          <w:rtl/>
        </w:rPr>
        <w:t xml:space="preserve">לסוגיית </w:t>
      </w:r>
      <w:bookmarkStart w:id="15563" w:name="_ETM_Q21_429949"/>
      <w:bookmarkEnd w:id="15563"/>
      <w:r>
        <w:rPr>
          <w:rtl/>
        </w:rPr>
        <w:t xml:space="preserve">הבתים </w:t>
      </w:r>
      <w:bookmarkStart w:id="15564" w:name="_ETM_Q21_430370"/>
      <w:bookmarkEnd w:id="15564"/>
      <w:r>
        <w:rPr>
          <w:rtl/>
        </w:rPr>
        <w:t xml:space="preserve">המחוללים </w:t>
      </w:r>
      <w:bookmarkStart w:id="15565" w:name="_ETM_Q21_431209"/>
      <w:bookmarkEnd w:id="15565"/>
      <w:r>
        <w:rPr>
          <w:rtl/>
        </w:rPr>
        <w:t xml:space="preserve">ובינוי </w:t>
      </w:r>
      <w:bookmarkStart w:id="15566" w:name="_ETM_Q21_431659"/>
      <w:bookmarkEnd w:id="15566"/>
      <w:r>
        <w:rPr>
          <w:rtl/>
        </w:rPr>
        <w:t xml:space="preserve">התשתיות </w:t>
      </w:r>
      <w:bookmarkStart w:id="15567" w:name="_ETM_Q21_432680"/>
      <w:bookmarkEnd w:id="15567"/>
      <w:r w:rsidR="00DE1042">
        <w:rPr>
          <w:rFonts w:hint="cs"/>
          <w:rtl/>
        </w:rPr>
        <w:t xml:space="preserve">– </w:t>
      </w:r>
      <w:r>
        <w:rPr>
          <w:rtl/>
        </w:rPr>
        <w:t xml:space="preserve">האם </w:t>
      </w:r>
      <w:bookmarkStart w:id="15568" w:name="_ETM_Q21_433129"/>
      <w:bookmarkEnd w:id="15568"/>
      <w:r>
        <w:rPr>
          <w:rtl/>
        </w:rPr>
        <w:t xml:space="preserve">באמת </w:t>
      </w:r>
      <w:bookmarkStart w:id="15569" w:name="_ETM_Q21_433669"/>
      <w:bookmarkEnd w:id="15569"/>
      <w:r>
        <w:rPr>
          <w:rtl/>
        </w:rPr>
        <w:t xml:space="preserve">לא </w:t>
      </w:r>
      <w:bookmarkStart w:id="15570" w:name="_ETM_Q21_433849"/>
      <w:bookmarkEnd w:id="15570"/>
      <w:r>
        <w:rPr>
          <w:rtl/>
        </w:rPr>
        <w:t xml:space="preserve">ניתן </w:t>
      </w:r>
      <w:bookmarkStart w:id="15571" w:name="_ETM_Q21_434269"/>
      <w:bookmarkEnd w:id="15571"/>
      <w:r>
        <w:rPr>
          <w:rtl/>
        </w:rPr>
        <w:t xml:space="preserve">היה </w:t>
      </w:r>
      <w:bookmarkStart w:id="15572" w:name="_ETM_Q21_434510"/>
      <w:bookmarkEnd w:id="15572"/>
      <w:r>
        <w:rPr>
          <w:rtl/>
        </w:rPr>
        <w:t xml:space="preserve">כבר </w:t>
      </w:r>
      <w:bookmarkStart w:id="15573" w:name="_ETM_Q21_434809"/>
      <w:bookmarkEnd w:id="15573"/>
      <w:r>
        <w:rPr>
          <w:rtl/>
        </w:rPr>
        <w:t xml:space="preserve">לנוע </w:t>
      </w:r>
      <w:bookmarkStart w:id="15574" w:name="_ETM_Q21_435709"/>
      <w:bookmarkEnd w:id="15574"/>
      <w:r>
        <w:rPr>
          <w:rFonts w:hint="cs"/>
          <w:rtl/>
        </w:rPr>
        <w:t>א</w:t>
      </w:r>
      <w:r>
        <w:rPr>
          <w:rtl/>
        </w:rPr>
        <w:t>ל</w:t>
      </w:r>
      <w:r>
        <w:rPr>
          <w:rFonts w:hint="cs"/>
          <w:rtl/>
        </w:rPr>
        <w:t xml:space="preserve"> </w:t>
      </w:r>
      <w:r>
        <w:rPr>
          <w:rtl/>
        </w:rPr>
        <w:t xml:space="preserve">עבר </w:t>
      </w:r>
      <w:bookmarkStart w:id="15575" w:name="_ETM_Q21_436129"/>
      <w:bookmarkEnd w:id="15575"/>
      <w:r>
        <w:rPr>
          <w:rtl/>
        </w:rPr>
        <w:t xml:space="preserve">פתרון </w:t>
      </w:r>
      <w:bookmarkStart w:id="15576" w:name="_ETM_Q21_436759"/>
      <w:bookmarkEnd w:id="15576"/>
      <w:r>
        <w:rPr>
          <w:rtl/>
        </w:rPr>
        <w:t xml:space="preserve">נדיב </w:t>
      </w:r>
      <w:bookmarkStart w:id="15577" w:name="_ETM_Q21_437210"/>
      <w:bookmarkEnd w:id="15577"/>
      <w:r>
        <w:rPr>
          <w:rtl/>
        </w:rPr>
        <w:t xml:space="preserve">ומכבד </w:t>
      </w:r>
      <w:bookmarkStart w:id="15578" w:name="_ETM_Q21_437930"/>
      <w:bookmarkEnd w:id="15578"/>
      <w:r>
        <w:rPr>
          <w:rtl/>
        </w:rPr>
        <w:t>יותר</w:t>
      </w:r>
      <w:r>
        <w:rPr>
          <w:rFonts w:hint="cs"/>
          <w:rtl/>
        </w:rPr>
        <w:t>,</w:t>
      </w:r>
      <w:r>
        <w:rPr>
          <w:rtl/>
        </w:rPr>
        <w:t xml:space="preserve"> </w:t>
      </w:r>
      <w:bookmarkStart w:id="15579" w:name="_ETM_Q21_438379"/>
      <w:bookmarkEnd w:id="15579"/>
      <w:r>
        <w:rPr>
          <w:rtl/>
        </w:rPr>
        <w:t xml:space="preserve">גברתי </w:t>
      </w:r>
      <w:bookmarkStart w:id="15580" w:name="_ETM_Q21_438860"/>
      <w:bookmarkEnd w:id="15580"/>
      <w:r>
        <w:rPr>
          <w:rtl/>
        </w:rPr>
        <w:t>השרה</w:t>
      </w:r>
      <w:r>
        <w:rPr>
          <w:rFonts w:hint="cs"/>
          <w:rtl/>
        </w:rPr>
        <w:t>?</w:t>
      </w:r>
      <w:r>
        <w:rPr>
          <w:rtl/>
        </w:rPr>
        <w:t xml:space="preserve"> </w:t>
      </w:r>
      <w:bookmarkStart w:id="15581" w:name="_ETM_Q21_440279"/>
      <w:bookmarkEnd w:id="15581"/>
    </w:p>
    <w:p w:rsidR="00C85791" w:rsidRDefault="00C85791" w:rsidP="006336AD">
      <w:pPr>
        <w:rPr>
          <w:rtl/>
        </w:rPr>
      </w:pPr>
      <w:bookmarkStart w:id="15582" w:name="_ETM_Q21_442085"/>
      <w:bookmarkStart w:id="15583" w:name="_ETM_Q21_442160"/>
      <w:bookmarkEnd w:id="15582"/>
      <w:bookmarkEnd w:id="15583"/>
    </w:p>
    <w:p w:rsidR="00C85791" w:rsidRDefault="00C85791" w:rsidP="00DE1042">
      <w:pPr>
        <w:rPr>
          <w:rtl/>
        </w:rPr>
      </w:pPr>
      <w:bookmarkStart w:id="15584" w:name="_ETM_Q21_442244"/>
      <w:bookmarkStart w:id="15585" w:name="_ETM_Q21_442330"/>
      <w:bookmarkEnd w:id="15584"/>
      <w:bookmarkEnd w:id="15585"/>
      <w:r>
        <w:rPr>
          <w:rtl/>
        </w:rPr>
        <w:t xml:space="preserve">מי </w:t>
      </w:r>
      <w:bookmarkStart w:id="15586" w:name="_ETM_Q21_440550"/>
      <w:bookmarkEnd w:id="15586"/>
      <w:r>
        <w:rPr>
          <w:rtl/>
        </w:rPr>
        <w:t xml:space="preserve">שמחפש </w:t>
      </w:r>
      <w:bookmarkStart w:id="15587" w:name="_ETM_Q21_441330"/>
      <w:bookmarkEnd w:id="15587"/>
      <w:r>
        <w:rPr>
          <w:rtl/>
        </w:rPr>
        <w:t xml:space="preserve">ניצחון </w:t>
      </w:r>
      <w:bookmarkStart w:id="15588" w:name="_ETM_Q21_441930"/>
      <w:bookmarkEnd w:id="15588"/>
      <w:r>
        <w:rPr>
          <w:rtl/>
        </w:rPr>
        <w:t xml:space="preserve">מוחלט </w:t>
      </w:r>
      <w:bookmarkStart w:id="15589" w:name="_ETM_Q21_442980"/>
      <w:bookmarkEnd w:id="15589"/>
      <w:r>
        <w:rPr>
          <w:rFonts w:hint="cs"/>
          <w:rtl/>
        </w:rPr>
        <w:t>ימצא</w:t>
      </w:r>
      <w:r>
        <w:rPr>
          <w:rtl/>
        </w:rPr>
        <w:t xml:space="preserve"> </w:t>
      </w:r>
      <w:bookmarkStart w:id="15590" w:name="_ETM_Q21_443430"/>
      <w:bookmarkEnd w:id="15590"/>
      <w:r>
        <w:rPr>
          <w:rtl/>
        </w:rPr>
        <w:t xml:space="preserve">אותו </w:t>
      </w:r>
      <w:bookmarkStart w:id="15591" w:name="_ETM_Q21_443730"/>
      <w:bookmarkEnd w:id="15591"/>
      <w:r>
        <w:rPr>
          <w:rtl/>
        </w:rPr>
        <w:t xml:space="preserve">רק </w:t>
      </w:r>
      <w:bookmarkStart w:id="15592" w:name="_ETM_Q21_444060"/>
      <w:bookmarkEnd w:id="15592"/>
      <w:r>
        <w:rPr>
          <w:rtl/>
        </w:rPr>
        <w:t>בהפר</w:t>
      </w:r>
      <w:r>
        <w:rPr>
          <w:rFonts w:hint="cs"/>
          <w:rtl/>
        </w:rPr>
        <w:t>ח</w:t>
      </w:r>
      <w:r>
        <w:rPr>
          <w:rtl/>
        </w:rPr>
        <w:t xml:space="preserve">ה </w:t>
      </w:r>
      <w:bookmarkStart w:id="15593" w:name="_ETM_Q21_444779"/>
      <w:bookmarkEnd w:id="15593"/>
      <w:r>
        <w:rPr>
          <w:rtl/>
        </w:rPr>
        <w:t xml:space="preserve">של </w:t>
      </w:r>
      <w:bookmarkStart w:id="15594" w:name="_ETM_Q21_445050"/>
      <w:bookmarkEnd w:id="15594"/>
      <w:r>
        <w:rPr>
          <w:rtl/>
        </w:rPr>
        <w:t xml:space="preserve">ניר </w:t>
      </w:r>
      <w:bookmarkStart w:id="15595" w:name="_ETM_Q21_445320"/>
      <w:bookmarkEnd w:id="15595"/>
      <w:r>
        <w:rPr>
          <w:rtl/>
        </w:rPr>
        <w:t xml:space="preserve">עוז </w:t>
      </w:r>
      <w:bookmarkStart w:id="15596" w:name="_ETM_Q21_445650"/>
      <w:bookmarkEnd w:id="15596"/>
      <w:r>
        <w:rPr>
          <w:rtl/>
        </w:rPr>
        <w:t xml:space="preserve">מחדש </w:t>
      </w:r>
      <w:bookmarkStart w:id="15597" w:name="_ETM_Q21_446700"/>
      <w:bookmarkEnd w:id="15597"/>
      <w:r>
        <w:rPr>
          <w:rtl/>
        </w:rPr>
        <w:t xml:space="preserve">יחד </w:t>
      </w:r>
      <w:bookmarkStart w:id="15598" w:name="_ETM_Q21_447240"/>
      <w:bookmarkEnd w:id="15598"/>
      <w:r>
        <w:rPr>
          <w:rtl/>
        </w:rPr>
        <w:t xml:space="preserve">עם </w:t>
      </w:r>
      <w:bookmarkStart w:id="15599" w:name="_ETM_Q21_447390"/>
      <w:bookmarkEnd w:id="15599"/>
      <w:r>
        <w:rPr>
          <w:rtl/>
        </w:rPr>
        <w:t xml:space="preserve">כל </w:t>
      </w:r>
      <w:bookmarkStart w:id="15600" w:name="_ETM_Q21_447750"/>
      <w:bookmarkEnd w:id="15600"/>
      <w:r>
        <w:rPr>
          <w:rtl/>
        </w:rPr>
        <w:t xml:space="preserve">יושבי </w:t>
      </w:r>
      <w:bookmarkStart w:id="15601" w:name="_ETM_Q21_448200"/>
      <w:bookmarkEnd w:id="15601"/>
      <w:r>
        <w:rPr>
          <w:rtl/>
        </w:rPr>
        <w:t>העוטף</w:t>
      </w:r>
      <w:r>
        <w:rPr>
          <w:rFonts w:hint="cs"/>
          <w:rtl/>
        </w:rPr>
        <w:t>.</w:t>
      </w:r>
      <w:r>
        <w:rPr>
          <w:rtl/>
        </w:rPr>
        <w:t xml:space="preserve"> </w:t>
      </w:r>
      <w:bookmarkStart w:id="15602" w:name="_ETM_Q21_449270"/>
      <w:bookmarkEnd w:id="15602"/>
      <w:r>
        <w:rPr>
          <w:rtl/>
        </w:rPr>
        <w:t xml:space="preserve">זה </w:t>
      </w:r>
      <w:bookmarkStart w:id="15603" w:name="_ETM_Q21_449539"/>
      <w:bookmarkEnd w:id="15603"/>
      <w:r>
        <w:rPr>
          <w:rFonts w:hint="cs"/>
          <w:rtl/>
        </w:rPr>
        <w:t>י</w:t>
      </w:r>
      <w:r>
        <w:rPr>
          <w:rtl/>
        </w:rPr>
        <w:t xml:space="preserve">היה </w:t>
      </w:r>
      <w:bookmarkStart w:id="15604" w:name="_ETM_Q21_449900"/>
      <w:bookmarkEnd w:id="15604"/>
      <w:r>
        <w:rPr>
          <w:rtl/>
        </w:rPr>
        <w:t xml:space="preserve">הניצחון </w:t>
      </w:r>
      <w:bookmarkStart w:id="15605" w:name="_ETM_Q21_450470"/>
      <w:bookmarkEnd w:id="15605"/>
      <w:r>
        <w:rPr>
          <w:rtl/>
        </w:rPr>
        <w:t xml:space="preserve">האמיתי </w:t>
      </w:r>
      <w:bookmarkStart w:id="15606" w:name="_ETM_Q21_450889"/>
      <w:bookmarkEnd w:id="15606"/>
      <w:r>
        <w:rPr>
          <w:rtl/>
        </w:rPr>
        <w:t xml:space="preserve">על </w:t>
      </w:r>
      <w:bookmarkStart w:id="15607" w:name="_ETM_Q21_451009"/>
      <w:bookmarkEnd w:id="15607"/>
      <w:r>
        <w:rPr>
          <w:rtl/>
        </w:rPr>
        <w:t xml:space="preserve">מבקשי </w:t>
      </w:r>
      <w:bookmarkStart w:id="15608" w:name="_ETM_Q21_451550"/>
      <w:bookmarkEnd w:id="15608"/>
      <w:r>
        <w:rPr>
          <w:rtl/>
        </w:rPr>
        <w:t>נפשנו</w:t>
      </w:r>
      <w:r>
        <w:rPr>
          <w:rFonts w:hint="cs"/>
          <w:rtl/>
        </w:rPr>
        <w:t>.</w:t>
      </w:r>
      <w:r>
        <w:rPr>
          <w:rtl/>
        </w:rPr>
        <w:t xml:space="preserve"> </w:t>
      </w:r>
      <w:bookmarkStart w:id="15609" w:name="_ETM_Q21_452819"/>
      <w:bookmarkStart w:id="15610" w:name="_ETM_Q21_459146"/>
      <w:bookmarkStart w:id="15611" w:name="_ETM_Q21_459278"/>
      <w:bookmarkStart w:id="15612" w:name="_ETM_Q21_459388"/>
      <w:bookmarkStart w:id="15613" w:name="_ETM_Q21_459449"/>
      <w:bookmarkEnd w:id="15609"/>
      <w:bookmarkEnd w:id="15610"/>
      <w:bookmarkEnd w:id="15611"/>
      <w:bookmarkEnd w:id="15612"/>
      <w:bookmarkEnd w:id="15613"/>
      <w:r>
        <w:rPr>
          <w:rFonts w:hint="cs"/>
          <w:rtl/>
        </w:rPr>
        <w:t>"</w:t>
      </w:r>
      <w:r>
        <w:rPr>
          <w:rtl/>
        </w:rPr>
        <w:t xml:space="preserve">לא </w:t>
      </w:r>
      <w:bookmarkStart w:id="15614" w:name="_ETM_Q21_453089"/>
      <w:bookmarkEnd w:id="15614"/>
      <w:r>
        <w:rPr>
          <w:rFonts w:hint="cs"/>
          <w:rtl/>
        </w:rPr>
        <w:t>עיי</w:t>
      </w:r>
      <w:r>
        <w:rPr>
          <w:rtl/>
        </w:rPr>
        <w:t>פ</w:t>
      </w:r>
      <w:r>
        <w:rPr>
          <w:rFonts w:hint="cs"/>
          <w:rtl/>
        </w:rPr>
        <w:t xml:space="preserve">י </w:t>
      </w:r>
      <w:bookmarkStart w:id="15615" w:name="_ETM_Q21_453539"/>
      <w:bookmarkStart w:id="15616" w:name="_ETM_Q21_453599"/>
      <w:bookmarkEnd w:id="15615"/>
      <w:bookmarkEnd w:id="15616"/>
      <w:r>
        <w:rPr>
          <w:rtl/>
        </w:rPr>
        <w:t xml:space="preserve">דרך </w:t>
      </w:r>
      <w:bookmarkStart w:id="15617" w:name="_ETM_Q21_454319"/>
      <w:bookmarkEnd w:id="15617"/>
      <w:r>
        <w:rPr>
          <w:rFonts w:hint="cs"/>
          <w:rtl/>
        </w:rPr>
        <w:t>כי אם</w:t>
      </w:r>
      <w:r>
        <w:rPr>
          <w:rtl/>
        </w:rPr>
        <w:t xml:space="preserve"> </w:t>
      </w:r>
      <w:bookmarkStart w:id="15618" w:name="_ETM_Q21_454589"/>
      <w:bookmarkEnd w:id="15618"/>
      <w:r>
        <w:rPr>
          <w:rtl/>
        </w:rPr>
        <w:t>מפלס</w:t>
      </w:r>
      <w:r>
        <w:rPr>
          <w:rFonts w:hint="cs"/>
          <w:rtl/>
        </w:rPr>
        <w:t>י</w:t>
      </w:r>
      <w:r>
        <w:rPr>
          <w:rtl/>
        </w:rPr>
        <w:t xml:space="preserve"> </w:t>
      </w:r>
      <w:bookmarkStart w:id="15619" w:name="_ETM_Q21_455279"/>
      <w:bookmarkEnd w:id="15619"/>
      <w:r>
        <w:rPr>
          <w:rtl/>
        </w:rPr>
        <w:t>נתיב</w:t>
      </w:r>
      <w:r>
        <w:rPr>
          <w:rFonts w:hint="cs"/>
          <w:rtl/>
        </w:rPr>
        <w:t>" –</w:t>
      </w:r>
      <w:r>
        <w:rPr>
          <w:rtl/>
        </w:rPr>
        <w:t xml:space="preserve"> </w:t>
      </w:r>
      <w:bookmarkStart w:id="15620" w:name="_ETM_Q21_456389"/>
      <w:bookmarkEnd w:id="15620"/>
      <w:r>
        <w:rPr>
          <w:rtl/>
        </w:rPr>
        <w:t xml:space="preserve">את </w:t>
      </w:r>
      <w:bookmarkStart w:id="15621" w:name="_ETM_Q21_456599"/>
      <w:bookmarkEnd w:id="15621"/>
      <w:r>
        <w:rPr>
          <w:rtl/>
        </w:rPr>
        <w:t xml:space="preserve">המילים </w:t>
      </w:r>
      <w:bookmarkStart w:id="15622" w:name="_ETM_Q21_457020"/>
      <w:bookmarkEnd w:id="15622"/>
      <w:r>
        <w:rPr>
          <w:rtl/>
        </w:rPr>
        <w:t xml:space="preserve">האלה </w:t>
      </w:r>
      <w:bookmarkStart w:id="15623" w:name="_ETM_Q21_457349"/>
      <w:bookmarkEnd w:id="15623"/>
      <w:r>
        <w:rPr>
          <w:rtl/>
        </w:rPr>
        <w:t xml:space="preserve">של </w:t>
      </w:r>
      <w:bookmarkStart w:id="15624" w:name="_ETM_Q21_457620"/>
      <w:bookmarkEnd w:id="15624"/>
      <w:r>
        <w:rPr>
          <w:rtl/>
        </w:rPr>
        <w:t xml:space="preserve">מאיר </w:t>
      </w:r>
      <w:bookmarkStart w:id="15625" w:name="_ETM_Q21_458490"/>
      <w:bookmarkEnd w:id="15625"/>
      <w:r>
        <w:rPr>
          <w:rFonts w:hint="cs"/>
          <w:rtl/>
        </w:rPr>
        <w:t xml:space="preserve">יערי, </w:t>
      </w:r>
      <w:bookmarkStart w:id="15626" w:name="_ETM_Q21_458759"/>
      <w:bookmarkEnd w:id="15626"/>
      <w:r>
        <w:rPr>
          <w:rFonts w:hint="cs"/>
          <w:rtl/>
        </w:rPr>
        <w:t>מ</w:t>
      </w:r>
      <w:r>
        <w:rPr>
          <w:rtl/>
        </w:rPr>
        <w:t xml:space="preserve">מנהיגי </w:t>
      </w:r>
      <w:bookmarkStart w:id="15627" w:name="_ETM_Q21_459150"/>
      <w:bookmarkEnd w:id="15627"/>
      <w:r>
        <w:rPr>
          <w:rtl/>
        </w:rPr>
        <w:t xml:space="preserve">השומר </w:t>
      </w:r>
      <w:bookmarkStart w:id="15628" w:name="_ETM_Q21_459629"/>
      <w:bookmarkEnd w:id="15628"/>
      <w:r>
        <w:rPr>
          <w:rtl/>
        </w:rPr>
        <w:t>הצעיר</w:t>
      </w:r>
      <w:r>
        <w:rPr>
          <w:rFonts w:hint="cs"/>
          <w:rtl/>
        </w:rPr>
        <w:t>,</w:t>
      </w:r>
      <w:r>
        <w:rPr>
          <w:rtl/>
        </w:rPr>
        <w:t xml:space="preserve"> </w:t>
      </w:r>
      <w:bookmarkStart w:id="15629" w:name="_ETM_Q21_460500"/>
      <w:bookmarkEnd w:id="15629"/>
      <w:r>
        <w:rPr>
          <w:rtl/>
        </w:rPr>
        <w:t xml:space="preserve">בחרו </w:t>
      </w:r>
      <w:bookmarkStart w:id="15630" w:name="_ETM_Q21_460979"/>
      <w:bookmarkEnd w:id="15630"/>
      <w:r>
        <w:rPr>
          <w:rtl/>
        </w:rPr>
        <w:t xml:space="preserve">אנשי </w:t>
      </w:r>
      <w:bookmarkStart w:id="15631" w:name="_ETM_Q21_461400"/>
      <w:bookmarkEnd w:id="15631"/>
      <w:r>
        <w:rPr>
          <w:rtl/>
        </w:rPr>
        <w:t xml:space="preserve">ניר </w:t>
      </w:r>
      <w:bookmarkStart w:id="15632" w:name="_ETM_Q21_461669"/>
      <w:bookmarkEnd w:id="15632"/>
      <w:r>
        <w:rPr>
          <w:rtl/>
        </w:rPr>
        <w:t xml:space="preserve">עוז </w:t>
      </w:r>
      <w:bookmarkStart w:id="15633" w:name="_ETM_Q21_462029"/>
      <w:bookmarkEnd w:id="15633"/>
      <w:r>
        <w:rPr>
          <w:rtl/>
        </w:rPr>
        <w:t>ל</w:t>
      </w:r>
      <w:r>
        <w:rPr>
          <w:rFonts w:hint="cs"/>
          <w:rtl/>
        </w:rPr>
        <w:t>ת</w:t>
      </w:r>
      <w:r>
        <w:rPr>
          <w:rtl/>
        </w:rPr>
        <w:t>לו</w:t>
      </w:r>
      <w:r>
        <w:rPr>
          <w:rFonts w:hint="cs"/>
          <w:rtl/>
        </w:rPr>
        <w:t>ת</w:t>
      </w:r>
      <w:r>
        <w:rPr>
          <w:rtl/>
        </w:rPr>
        <w:t xml:space="preserve"> </w:t>
      </w:r>
      <w:bookmarkStart w:id="15634" w:name="_ETM_Q21_462539"/>
      <w:bookmarkEnd w:id="15634"/>
      <w:r>
        <w:rPr>
          <w:rtl/>
        </w:rPr>
        <w:t xml:space="preserve">על </w:t>
      </w:r>
      <w:bookmarkStart w:id="15635" w:name="_ETM_Q21_462659"/>
      <w:bookmarkEnd w:id="15635"/>
      <w:r>
        <w:rPr>
          <w:rtl/>
        </w:rPr>
        <w:t xml:space="preserve">המגדל </w:t>
      </w:r>
      <w:bookmarkStart w:id="15636" w:name="_ETM_Q21_463169"/>
      <w:bookmarkEnd w:id="15636"/>
      <w:r>
        <w:rPr>
          <w:rtl/>
        </w:rPr>
        <w:t xml:space="preserve">בקיבוצם </w:t>
      </w:r>
      <w:bookmarkStart w:id="15637" w:name="_ETM_Q21_464220"/>
      <w:bookmarkEnd w:id="15637"/>
      <w:r>
        <w:rPr>
          <w:rtl/>
        </w:rPr>
        <w:t xml:space="preserve">אחרי </w:t>
      </w:r>
      <w:bookmarkStart w:id="15638" w:name="_ETM_Q21_464580"/>
      <w:bookmarkEnd w:id="15638"/>
      <w:r>
        <w:rPr>
          <w:rtl/>
        </w:rPr>
        <w:t xml:space="preserve">אסון </w:t>
      </w:r>
      <w:bookmarkStart w:id="15639" w:name="_ETM_Q21_464970"/>
      <w:bookmarkEnd w:id="15639"/>
      <w:r>
        <w:rPr>
          <w:rtl/>
        </w:rPr>
        <w:t xml:space="preserve">שמחת </w:t>
      </w:r>
      <w:bookmarkStart w:id="15640" w:name="_ETM_Q21_465449"/>
      <w:bookmarkEnd w:id="15640"/>
      <w:r>
        <w:rPr>
          <w:rtl/>
        </w:rPr>
        <w:t>תורה</w:t>
      </w:r>
      <w:r>
        <w:rPr>
          <w:rFonts w:hint="cs"/>
          <w:rtl/>
        </w:rPr>
        <w:t>.</w:t>
      </w:r>
      <w:r>
        <w:rPr>
          <w:rtl/>
        </w:rPr>
        <w:t xml:space="preserve"> </w:t>
      </w:r>
      <w:bookmarkStart w:id="15641" w:name="_ETM_Q21_466230"/>
      <w:bookmarkEnd w:id="15641"/>
      <w:r>
        <w:rPr>
          <w:rtl/>
        </w:rPr>
        <w:t xml:space="preserve">החובה </w:t>
      </w:r>
      <w:bookmarkStart w:id="15642" w:name="_ETM_Q21_467160"/>
      <w:bookmarkEnd w:id="15642"/>
      <w:r>
        <w:rPr>
          <w:rtl/>
        </w:rPr>
        <w:t xml:space="preserve">של </w:t>
      </w:r>
      <w:bookmarkStart w:id="15643" w:name="_ETM_Q21_467490"/>
      <w:bookmarkEnd w:id="15643"/>
      <w:r>
        <w:rPr>
          <w:rFonts w:hint="cs"/>
          <w:rtl/>
        </w:rPr>
        <w:t>ה</w:t>
      </w:r>
      <w:r>
        <w:rPr>
          <w:rtl/>
        </w:rPr>
        <w:t xml:space="preserve">ממשלה </w:t>
      </w:r>
      <w:bookmarkStart w:id="15644" w:name="_ETM_Q21_468680"/>
      <w:bookmarkEnd w:id="15644"/>
      <w:r>
        <w:rPr>
          <w:rtl/>
        </w:rPr>
        <w:t xml:space="preserve">היא </w:t>
      </w:r>
      <w:bookmarkStart w:id="15645" w:name="_ETM_Q21_468830"/>
      <w:bookmarkEnd w:id="15645"/>
      <w:r>
        <w:rPr>
          <w:rtl/>
        </w:rPr>
        <w:t xml:space="preserve">לסייע </w:t>
      </w:r>
      <w:bookmarkStart w:id="15646" w:name="_ETM_Q21_469550"/>
      <w:bookmarkEnd w:id="15646"/>
      <w:r>
        <w:rPr>
          <w:rtl/>
        </w:rPr>
        <w:t xml:space="preserve">בידם </w:t>
      </w:r>
      <w:bookmarkStart w:id="15647" w:name="_ETM_Q21_470180"/>
      <w:bookmarkEnd w:id="15647"/>
      <w:r>
        <w:rPr>
          <w:rtl/>
        </w:rPr>
        <w:t>לפ</w:t>
      </w:r>
      <w:r>
        <w:rPr>
          <w:rFonts w:hint="cs"/>
          <w:rtl/>
        </w:rPr>
        <w:t>לס</w:t>
      </w:r>
      <w:r>
        <w:rPr>
          <w:rtl/>
        </w:rPr>
        <w:t xml:space="preserve"> </w:t>
      </w:r>
      <w:bookmarkStart w:id="15648" w:name="_ETM_Q21_470900"/>
      <w:bookmarkEnd w:id="15648"/>
      <w:r>
        <w:rPr>
          <w:rtl/>
        </w:rPr>
        <w:t>מי</w:t>
      </w:r>
      <w:r>
        <w:rPr>
          <w:rFonts w:hint="cs"/>
          <w:rtl/>
        </w:rPr>
        <w:t>י</w:t>
      </w:r>
      <w:r>
        <w:rPr>
          <w:rtl/>
        </w:rPr>
        <w:t xml:space="preserve">ד </w:t>
      </w:r>
      <w:bookmarkStart w:id="15649" w:name="_ETM_Q21_471409"/>
      <w:bookmarkEnd w:id="15649"/>
      <w:r>
        <w:rPr>
          <w:rtl/>
        </w:rPr>
        <w:t xml:space="preserve">את </w:t>
      </w:r>
      <w:bookmarkStart w:id="15650" w:name="_ETM_Q21_471529"/>
      <w:bookmarkEnd w:id="15650"/>
      <w:r>
        <w:rPr>
          <w:rtl/>
        </w:rPr>
        <w:t xml:space="preserve">נתיבם </w:t>
      </w:r>
      <w:bookmarkStart w:id="15651" w:name="_ETM_Q21_472039"/>
      <w:bookmarkEnd w:id="15651"/>
      <w:r>
        <w:rPr>
          <w:rtl/>
        </w:rPr>
        <w:t>המחודש</w:t>
      </w:r>
      <w:r>
        <w:rPr>
          <w:rFonts w:hint="cs"/>
          <w:rtl/>
        </w:rPr>
        <w:t>,</w:t>
      </w:r>
      <w:r>
        <w:rPr>
          <w:rtl/>
        </w:rPr>
        <w:t xml:space="preserve"> </w:t>
      </w:r>
      <w:bookmarkStart w:id="15652" w:name="_ETM_Q21_473240"/>
      <w:bookmarkEnd w:id="15652"/>
      <w:r>
        <w:rPr>
          <w:rtl/>
        </w:rPr>
        <w:t xml:space="preserve">אחרי </w:t>
      </w:r>
      <w:bookmarkStart w:id="15653" w:name="_ETM_Q21_473659"/>
      <w:bookmarkEnd w:id="15653"/>
      <w:r>
        <w:rPr>
          <w:rtl/>
        </w:rPr>
        <w:t xml:space="preserve">השבת </w:t>
      </w:r>
      <w:bookmarkStart w:id="15654" w:name="_ETM_Q21_474229"/>
      <w:bookmarkEnd w:id="15654"/>
      <w:r>
        <w:rPr>
          <w:rtl/>
        </w:rPr>
        <w:t xml:space="preserve">כל </w:t>
      </w:r>
      <w:bookmarkStart w:id="15655" w:name="_ETM_Q21_474500"/>
      <w:bookmarkEnd w:id="15655"/>
      <w:r>
        <w:rPr>
          <w:rtl/>
        </w:rPr>
        <w:t xml:space="preserve">החטופים </w:t>
      </w:r>
      <w:bookmarkStart w:id="15656" w:name="_ETM_Q21_475099"/>
      <w:bookmarkEnd w:id="15656"/>
      <w:r>
        <w:rPr>
          <w:rtl/>
        </w:rPr>
        <w:t xml:space="preserve">לביתם </w:t>
      </w:r>
      <w:bookmarkStart w:id="15657" w:name="_ETM_Q21_475849"/>
      <w:bookmarkEnd w:id="15657"/>
      <w:r>
        <w:rPr>
          <w:rtl/>
        </w:rPr>
        <w:t xml:space="preserve">ולחיק </w:t>
      </w:r>
      <w:bookmarkStart w:id="15658" w:name="_ETM_Q21_476389"/>
      <w:bookmarkEnd w:id="15658"/>
      <w:r>
        <w:rPr>
          <w:rtl/>
        </w:rPr>
        <w:t>קהילותיהם</w:t>
      </w:r>
      <w:r>
        <w:rPr>
          <w:rFonts w:hint="cs"/>
          <w:rtl/>
        </w:rPr>
        <w:t>.</w:t>
      </w:r>
      <w:r>
        <w:rPr>
          <w:rtl/>
        </w:rPr>
        <w:t xml:space="preserve"> </w:t>
      </w:r>
      <w:bookmarkStart w:id="15659" w:name="_ETM_Q21_477490"/>
      <w:bookmarkEnd w:id="15659"/>
      <w:r>
        <w:rPr>
          <w:rtl/>
        </w:rPr>
        <w:t xml:space="preserve">במשימה </w:t>
      </w:r>
      <w:bookmarkStart w:id="15660" w:name="_ETM_Q21_478300"/>
      <w:bookmarkEnd w:id="15660"/>
      <w:r>
        <w:rPr>
          <w:rtl/>
        </w:rPr>
        <w:t xml:space="preserve">הזו </w:t>
      </w:r>
      <w:bookmarkStart w:id="15661" w:name="_ETM_Q21_478750"/>
      <w:bookmarkEnd w:id="15661"/>
      <w:r>
        <w:rPr>
          <w:rtl/>
        </w:rPr>
        <w:t xml:space="preserve">אסור </w:t>
      </w:r>
      <w:bookmarkStart w:id="15662" w:name="_ETM_Q21_479169"/>
      <w:bookmarkEnd w:id="15662"/>
      <w:r>
        <w:rPr>
          <w:rtl/>
        </w:rPr>
        <w:t xml:space="preserve">לנו </w:t>
      </w:r>
      <w:bookmarkStart w:id="15663" w:name="_ETM_Q21_479529"/>
      <w:bookmarkEnd w:id="15663"/>
      <w:r>
        <w:rPr>
          <w:rtl/>
        </w:rPr>
        <w:t>להיכשל</w:t>
      </w:r>
      <w:r>
        <w:rPr>
          <w:rFonts w:hint="cs"/>
          <w:rtl/>
        </w:rPr>
        <w:t>.</w:t>
      </w:r>
      <w:r>
        <w:rPr>
          <w:rtl/>
        </w:rPr>
        <w:t xml:space="preserve"> </w:t>
      </w:r>
      <w:bookmarkStart w:id="15664" w:name="_ETM_Q21_480689"/>
      <w:bookmarkEnd w:id="15664"/>
      <w:r>
        <w:rPr>
          <w:rtl/>
        </w:rPr>
        <w:t xml:space="preserve">גברתי </w:t>
      </w:r>
      <w:bookmarkStart w:id="15665" w:name="_ETM_Q21_481229"/>
      <w:bookmarkEnd w:id="15665"/>
      <w:r>
        <w:rPr>
          <w:rtl/>
        </w:rPr>
        <w:t>השרה</w:t>
      </w:r>
      <w:r>
        <w:rPr>
          <w:rFonts w:hint="cs"/>
          <w:rtl/>
        </w:rPr>
        <w:t>,</w:t>
      </w:r>
      <w:r>
        <w:rPr>
          <w:rtl/>
        </w:rPr>
        <w:t xml:space="preserve"> </w:t>
      </w:r>
      <w:bookmarkStart w:id="15666" w:name="_ETM_Q21_481829"/>
      <w:bookmarkEnd w:id="15666"/>
      <w:r>
        <w:rPr>
          <w:rtl/>
        </w:rPr>
        <w:t xml:space="preserve">אין </w:t>
      </w:r>
      <w:bookmarkStart w:id="15667" w:name="_ETM_Q21_482370"/>
      <w:bookmarkEnd w:id="15667"/>
      <w:r>
        <w:rPr>
          <w:rtl/>
        </w:rPr>
        <w:t xml:space="preserve">תירוץ </w:t>
      </w:r>
      <w:bookmarkStart w:id="15668" w:name="_ETM_Q21_483060"/>
      <w:bookmarkEnd w:id="15668"/>
      <w:r>
        <w:rPr>
          <w:rtl/>
        </w:rPr>
        <w:t xml:space="preserve">יותר </w:t>
      </w:r>
      <w:bookmarkStart w:id="15669" w:name="_ETM_Q21_483900"/>
      <w:bookmarkEnd w:id="15669"/>
      <w:r>
        <w:rPr>
          <w:rtl/>
        </w:rPr>
        <w:t xml:space="preserve">למחדלים </w:t>
      </w:r>
      <w:bookmarkStart w:id="15670" w:name="_ETM_Q21_485220"/>
      <w:bookmarkEnd w:id="15670"/>
      <w:r>
        <w:rPr>
          <w:rtl/>
        </w:rPr>
        <w:t xml:space="preserve">בשיקום </w:t>
      </w:r>
      <w:bookmarkStart w:id="15671" w:name="_ETM_Q21_485970"/>
      <w:bookmarkEnd w:id="15671"/>
      <w:r>
        <w:rPr>
          <w:rFonts w:hint="cs"/>
          <w:rtl/>
        </w:rPr>
        <w:t>י</w:t>
      </w:r>
      <w:r>
        <w:rPr>
          <w:rtl/>
        </w:rPr>
        <w:t xml:space="preserve">ישובי </w:t>
      </w:r>
      <w:bookmarkStart w:id="15672" w:name="_ETM_Q21_486509"/>
      <w:bookmarkEnd w:id="15672"/>
      <w:r>
        <w:rPr>
          <w:rtl/>
        </w:rPr>
        <w:t xml:space="preserve">העוטף </w:t>
      </w:r>
      <w:bookmarkStart w:id="15673" w:name="_ETM_Q21_487470"/>
      <w:bookmarkEnd w:id="15673"/>
      <w:r>
        <w:rPr>
          <w:rtl/>
        </w:rPr>
        <w:t xml:space="preserve">ובעיכובים </w:t>
      </w:r>
      <w:bookmarkStart w:id="15674" w:name="_ETM_Q21_488849"/>
      <w:bookmarkEnd w:id="15674"/>
      <w:r>
        <w:rPr>
          <w:rtl/>
        </w:rPr>
        <w:t xml:space="preserve">שמושמים </w:t>
      </w:r>
      <w:bookmarkStart w:id="15675" w:name="_ETM_Q21_489690"/>
      <w:bookmarkEnd w:id="15675"/>
      <w:r>
        <w:rPr>
          <w:rtl/>
        </w:rPr>
        <w:t xml:space="preserve">על </w:t>
      </w:r>
      <w:bookmarkStart w:id="15676" w:name="_ETM_Q21_489839"/>
      <w:bookmarkEnd w:id="15676"/>
      <w:r>
        <w:rPr>
          <w:rtl/>
        </w:rPr>
        <w:t xml:space="preserve">דרכם </w:t>
      </w:r>
      <w:bookmarkStart w:id="15677" w:name="_ETM_Q21_490919"/>
      <w:bookmarkEnd w:id="15677"/>
      <w:r>
        <w:rPr>
          <w:rFonts w:hint="cs"/>
          <w:rtl/>
        </w:rPr>
        <w:t>ל</w:t>
      </w:r>
      <w:r>
        <w:rPr>
          <w:rtl/>
        </w:rPr>
        <w:t>חינם</w:t>
      </w:r>
      <w:r>
        <w:rPr>
          <w:rFonts w:hint="cs"/>
          <w:rtl/>
        </w:rPr>
        <w:t>.</w:t>
      </w:r>
    </w:p>
    <w:p w:rsidR="00C85791" w:rsidRDefault="00C85791" w:rsidP="006336AD">
      <w:pPr>
        <w:rPr>
          <w:rtl/>
        </w:rPr>
      </w:pPr>
      <w:bookmarkStart w:id="15678" w:name="_ETM_Q21_493656"/>
      <w:bookmarkStart w:id="15679" w:name="_ETM_Q21_493740"/>
      <w:bookmarkEnd w:id="15678"/>
      <w:bookmarkEnd w:id="15679"/>
    </w:p>
    <w:p w:rsidR="00C85791" w:rsidRDefault="00C85791" w:rsidP="006336AD">
      <w:pPr>
        <w:pStyle w:val="af7"/>
        <w:keepNext/>
        <w:rPr>
          <w:rtl/>
        </w:rPr>
      </w:pPr>
      <w:r w:rsidRPr="00F27BDB">
        <w:rPr>
          <w:rStyle w:val="TagStyle"/>
          <w:rtl/>
        </w:rPr>
        <w:t xml:space="preserve"> &lt;&lt; יור &gt;&gt;</w:t>
      </w:r>
      <w:r w:rsidRPr="00A826AB">
        <w:rPr>
          <w:rStyle w:val="TagStyle"/>
          <w:rtl/>
        </w:rPr>
        <w:t xml:space="preserve"> </w:t>
      </w:r>
      <w:r>
        <w:rPr>
          <w:rtl/>
        </w:rPr>
        <w:t>היו"ר חנוך דב מלביצקי:</w:t>
      </w:r>
      <w:r w:rsidRPr="00A826AB">
        <w:rPr>
          <w:rStyle w:val="TagStyle"/>
          <w:rtl/>
        </w:rPr>
        <w:t xml:space="preserve"> </w:t>
      </w:r>
      <w:r w:rsidRPr="00F27BDB">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15680" w:name="_ETM_Q21_494434"/>
      <w:bookmarkEnd w:id="15680"/>
      <w:r>
        <w:rPr>
          <w:rFonts w:hint="cs"/>
          <w:rtl/>
        </w:rPr>
        <w:t>תודה רבה.</w:t>
      </w:r>
      <w:r>
        <w:rPr>
          <w:rtl/>
        </w:rPr>
        <w:t xml:space="preserve"> </w:t>
      </w:r>
      <w:bookmarkStart w:id="15681" w:name="_ETM_Q21_492139"/>
      <w:bookmarkEnd w:id="15681"/>
      <w:r>
        <w:rPr>
          <w:rtl/>
        </w:rPr>
        <w:t xml:space="preserve">חבר </w:t>
      </w:r>
      <w:bookmarkStart w:id="15682" w:name="_ETM_Q21_492409"/>
      <w:bookmarkEnd w:id="15682"/>
      <w:r>
        <w:rPr>
          <w:rtl/>
        </w:rPr>
        <w:t xml:space="preserve">הכנסת </w:t>
      </w:r>
      <w:bookmarkStart w:id="15683" w:name="_ETM_Q21_492709"/>
      <w:bookmarkEnd w:id="15683"/>
      <w:r>
        <w:rPr>
          <w:rtl/>
        </w:rPr>
        <w:t>שטרן</w:t>
      </w:r>
      <w:r>
        <w:rPr>
          <w:rFonts w:hint="cs"/>
          <w:rtl/>
        </w:rPr>
        <w:t>,</w:t>
      </w:r>
      <w:r>
        <w:rPr>
          <w:rtl/>
        </w:rPr>
        <w:t xml:space="preserve"> </w:t>
      </w:r>
      <w:bookmarkStart w:id="15684" w:name="_ETM_Q21_493070"/>
      <w:bookmarkEnd w:id="15684"/>
      <w:r>
        <w:rPr>
          <w:rtl/>
        </w:rPr>
        <w:t>בבקשה</w:t>
      </w:r>
      <w:r>
        <w:rPr>
          <w:rFonts w:hint="cs"/>
          <w:rtl/>
        </w:rPr>
        <w:t>.</w:t>
      </w:r>
      <w:bookmarkStart w:id="15685" w:name="_ETM_Q21_493881"/>
      <w:bookmarkEnd w:id="15685"/>
    </w:p>
    <w:p w:rsidR="00C85791" w:rsidRDefault="00C85791" w:rsidP="006336AD">
      <w:pPr>
        <w:rPr>
          <w:rtl/>
        </w:rPr>
      </w:pPr>
      <w:bookmarkStart w:id="15686" w:name="_ETM_Q21_493951"/>
      <w:bookmarkEnd w:id="15686"/>
    </w:p>
    <w:p w:rsidR="00C85791" w:rsidRDefault="00C85791" w:rsidP="006336AD">
      <w:pPr>
        <w:pStyle w:val="af6"/>
        <w:keepNext/>
        <w:rPr>
          <w:rtl/>
        </w:rPr>
      </w:pPr>
      <w:r w:rsidRPr="00F27BDB">
        <w:rPr>
          <w:rStyle w:val="TagStyle"/>
          <w:rtl/>
        </w:rPr>
        <w:t xml:space="preserve"> &lt;&lt; קריאה &gt;&gt;</w:t>
      </w:r>
      <w:r w:rsidRPr="00A826AB">
        <w:rPr>
          <w:rStyle w:val="TagStyle"/>
          <w:rtl/>
        </w:rPr>
        <w:t xml:space="preserve"> </w:t>
      </w:r>
      <w:r>
        <w:rPr>
          <w:rtl/>
        </w:rPr>
        <w:t>גלעד קריב (העבודה):</w:t>
      </w:r>
      <w:r w:rsidRPr="00A826AB">
        <w:rPr>
          <w:rStyle w:val="TagStyle"/>
          <w:rtl/>
        </w:rPr>
        <w:t xml:space="preserve"> </w:t>
      </w:r>
      <w:r w:rsidRPr="00F27BDB">
        <w:rPr>
          <w:rStyle w:val="TagStyle"/>
          <w:rtl/>
        </w:rPr>
        <w:t>&lt;&lt; קריאה &gt;&gt;</w:t>
      </w:r>
      <w:r>
        <w:rPr>
          <w:rtl/>
        </w:rPr>
        <w:t xml:space="preserve"> </w:t>
      </w:r>
    </w:p>
    <w:p w:rsidR="00C85791" w:rsidRDefault="00C85791" w:rsidP="006336AD">
      <w:pPr>
        <w:rPr>
          <w:rtl/>
        </w:rPr>
      </w:pPr>
    </w:p>
    <w:p w:rsidR="00C85791" w:rsidRDefault="00C85791" w:rsidP="006336AD">
      <w:pPr>
        <w:rPr>
          <w:rtl/>
        </w:rPr>
      </w:pPr>
      <w:bookmarkStart w:id="15687" w:name="_ETM_Q21_495925"/>
      <w:bookmarkStart w:id="15688" w:name="_ETM_Q21_493519"/>
      <w:bookmarkStart w:id="15689" w:name="_ETM_Q21_493639"/>
      <w:bookmarkEnd w:id="15687"/>
      <w:bookmarkEnd w:id="15688"/>
      <w:bookmarkEnd w:id="15689"/>
      <w:r>
        <w:rPr>
          <w:rFonts w:hint="cs"/>
          <w:rtl/>
        </w:rPr>
        <w:t>ו</w:t>
      </w:r>
      <w:r>
        <w:rPr>
          <w:rtl/>
        </w:rPr>
        <w:t xml:space="preserve">זו </w:t>
      </w:r>
      <w:bookmarkStart w:id="15690" w:name="_ETM_Q21_493849"/>
      <w:bookmarkEnd w:id="15690"/>
      <w:r>
        <w:rPr>
          <w:rtl/>
        </w:rPr>
        <w:t>עובדה</w:t>
      </w:r>
      <w:r>
        <w:rPr>
          <w:rFonts w:hint="cs"/>
          <w:rtl/>
        </w:rPr>
        <w:t>,</w:t>
      </w:r>
      <w:r>
        <w:rPr>
          <w:rtl/>
        </w:rPr>
        <w:t xml:space="preserve"> </w:t>
      </w:r>
      <w:bookmarkStart w:id="15691" w:name="_ETM_Q21_494839"/>
      <w:bookmarkEnd w:id="15691"/>
      <w:r>
        <w:rPr>
          <w:rtl/>
        </w:rPr>
        <w:t xml:space="preserve">רק </w:t>
      </w:r>
      <w:bookmarkStart w:id="15692" w:name="_ETM_Q21_495169"/>
      <w:bookmarkEnd w:id="15692"/>
      <w:r>
        <w:rPr>
          <w:rFonts w:hint="cs"/>
          <w:rtl/>
        </w:rPr>
        <w:t xml:space="preserve">קיבוץ </w:t>
      </w:r>
      <w:bookmarkStart w:id="15693" w:name="_ETM_Q21_497247"/>
      <w:bookmarkEnd w:id="15693"/>
      <w:r>
        <w:rPr>
          <w:rFonts w:hint="cs"/>
          <w:rtl/>
        </w:rPr>
        <w:t>אחד</w:t>
      </w:r>
      <w:r>
        <w:rPr>
          <w:rtl/>
        </w:rPr>
        <w:t xml:space="preserve"> </w:t>
      </w:r>
      <w:bookmarkStart w:id="15694" w:name="_ETM_Q21_495859"/>
      <w:bookmarkEnd w:id="15694"/>
      <w:r>
        <w:rPr>
          <w:rtl/>
        </w:rPr>
        <w:t xml:space="preserve">חתם </w:t>
      </w:r>
      <w:bookmarkStart w:id="15695" w:name="_ETM_Q21_496279"/>
      <w:bookmarkEnd w:id="15695"/>
      <w:r>
        <w:rPr>
          <w:rtl/>
        </w:rPr>
        <w:t>ב</w:t>
      </w:r>
      <w:r>
        <w:rPr>
          <w:rFonts w:hint="cs"/>
          <w:rtl/>
        </w:rPr>
        <w:t>ינתיים</w:t>
      </w:r>
      <w:r>
        <w:rPr>
          <w:rtl/>
        </w:rPr>
        <w:t xml:space="preserve"> </w:t>
      </w:r>
      <w:bookmarkStart w:id="15696" w:name="_ETM_Q21_496759"/>
      <w:bookmarkEnd w:id="15696"/>
      <w:r>
        <w:rPr>
          <w:rtl/>
        </w:rPr>
        <w:t xml:space="preserve">על </w:t>
      </w:r>
      <w:bookmarkStart w:id="15697" w:name="_ETM_Q21_496910"/>
      <w:bookmarkEnd w:id="15697"/>
      <w:r>
        <w:rPr>
          <w:rtl/>
        </w:rPr>
        <w:t>ההסכם</w:t>
      </w:r>
      <w:r>
        <w:rPr>
          <w:rFonts w:hint="cs"/>
          <w:rtl/>
        </w:rPr>
        <w:t>, על שלוש-ארבע</w:t>
      </w:r>
      <w:r>
        <w:rPr>
          <w:rtl/>
        </w:rPr>
        <w:t xml:space="preserve"> </w:t>
      </w:r>
      <w:bookmarkStart w:id="15698" w:name="_ETM_Q21_499109"/>
      <w:bookmarkEnd w:id="15698"/>
      <w:r>
        <w:rPr>
          <w:rtl/>
        </w:rPr>
        <w:t xml:space="preserve">סוגיות </w:t>
      </w:r>
      <w:bookmarkStart w:id="15699" w:name="_ETM_Q21_499619"/>
      <w:bookmarkEnd w:id="15699"/>
      <w:r>
        <w:rPr>
          <w:rtl/>
        </w:rPr>
        <w:t xml:space="preserve">שמזמן </w:t>
      </w:r>
      <w:bookmarkStart w:id="15700" w:name="_ETM_Q21_500400"/>
      <w:bookmarkEnd w:id="15700"/>
      <w:r>
        <w:rPr>
          <w:rtl/>
        </w:rPr>
        <w:t xml:space="preserve">היה </w:t>
      </w:r>
      <w:bookmarkStart w:id="15701" w:name="_ETM_Q21_500609"/>
      <w:bookmarkEnd w:id="15701"/>
      <w:r>
        <w:rPr>
          <w:rtl/>
        </w:rPr>
        <w:t xml:space="preserve">צריך </w:t>
      </w:r>
      <w:bookmarkStart w:id="15702" w:name="_ETM_Q21_500939"/>
      <w:bookmarkEnd w:id="15702"/>
      <w:r>
        <w:rPr>
          <w:rtl/>
        </w:rPr>
        <w:t>ל</w:t>
      </w:r>
      <w:r>
        <w:rPr>
          <w:rFonts w:hint="cs"/>
          <w:rtl/>
        </w:rPr>
        <w:t>פתור. והכדור בידי משרד האוצר.</w:t>
      </w:r>
    </w:p>
    <w:p w:rsidR="00C85791" w:rsidRDefault="00C85791" w:rsidP="006336AD">
      <w:pPr>
        <w:rPr>
          <w:rtl/>
        </w:rPr>
      </w:pPr>
    </w:p>
    <w:p w:rsidR="00C85791" w:rsidRDefault="00C85791" w:rsidP="006336AD">
      <w:pPr>
        <w:pStyle w:val="a4"/>
        <w:keepNext/>
        <w:rPr>
          <w:rtl/>
        </w:rPr>
      </w:pPr>
      <w:bookmarkStart w:id="15703" w:name="ET_speaker_5109_6"/>
      <w:r w:rsidRPr="00F27BDB">
        <w:rPr>
          <w:rStyle w:val="TagStyle"/>
          <w:rtl/>
        </w:rPr>
        <w:t>&lt;&lt; דובר &gt;&gt;</w:t>
      </w:r>
      <w:r w:rsidRPr="00A826AB">
        <w:rPr>
          <w:rStyle w:val="TagStyle"/>
          <w:rtl/>
        </w:rPr>
        <w:t xml:space="preserve"> </w:t>
      </w:r>
      <w:bookmarkStart w:id="15704" w:name="_Toc170221507"/>
      <w:bookmarkStart w:id="15705" w:name="_Toc193213770"/>
      <w:r>
        <w:rPr>
          <w:rtl/>
        </w:rPr>
        <w:t>אלעזר שטרן (יש עתיד):</w:t>
      </w:r>
      <w:bookmarkEnd w:id="15704"/>
      <w:bookmarkEnd w:id="15705"/>
      <w:r w:rsidRPr="00A826AB">
        <w:rPr>
          <w:rStyle w:val="TagStyle"/>
          <w:rtl/>
        </w:rPr>
        <w:t xml:space="preserve"> </w:t>
      </w:r>
      <w:r w:rsidRPr="00F27BDB">
        <w:rPr>
          <w:rStyle w:val="TagStyle"/>
          <w:rtl/>
        </w:rPr>
        <w:t>&lt;&lt; דובר &gt;&gt;</w:t>
      </w:r>
      <w:r>
        <w:rPr>
          <w:rtl/>
        </w:rPr>
        <w:t xml:space="preserve"> </w:t>
      </w:r>
      <w:bookmarkEnd w:id="15703"/>
    </w:p>
    <w:p w:rsidR="00C85791" w:rsidRDefault="00C85791" w:rsidP="006336AD">
      <w:pPr>
        <w:rPr>
          <w:rtl/>
        </w:rPr>
      </w:pPr>
    </w:p>
    <w:p w:rsidR="00C85791" w:rsidRDefault="00C85791" w:rsidP="006336AD">
      <w:pPr>
        <w:rPr>
          <w:rtl/>
        </w:rPr>
      </w:pPr>
      <w:bookmarkStart w:id="15706" w:name="_ETM_Q21_502000"/>
      <w:bookmarkEnd w:id="15706"/>
      <w:r>
        <w:rPr>
          <w:rtl/>
        </w:rPr>
        <w:t xml:space="preserve">אדוני </w:t>
      </w:r>
      <w:bookmarkStart w:id="15707" w:name="_ETM_Q21_509490"/>
      <w:bookmarkEnd w:id="15707"/>
      <w:r>
        <w:rPr>
          <w:rtl/>
        </w:rPr>
        <w:t xml:space="preserve">ראש </w:t>
      </w:r>
      <w:bookmarkStart w:id="15708" w:name="_ETM_Q21_509700"/>
      <w:bookmarkEnd w:id="15708"/>
      <w:r>
        <w:rPr>
          <w:rtl/>
        </w:rPr>
        <w:t>הממשלה</w:t>
      </w:r>
      <w:r>
        <w:rPr>
          <w:rFonts w:hint="cs"/>
          <w:rtl/>
        </w:rPr>
        <w:t>,</w:t>
      </w:r>
      <w:r>
        <w:rPr>
          <w:rtl/>
        </w:rPr>
        <w:t xml:space="preserve"> </w:t>
      </w:r>
      <w:bookmarkStart w:id="15709" w:name="_ETM_Q21_512150"/>
      <w:bookmarkEnd w:id="15709"/>
      <w:r>
        <w:rPr>
          <w:rtl/>
        </w:rPr>
        <w:t xml:space="preserve">פתחת </w:t>
      </w:r>
      <w:bookmarkStart w:id="15710" w:name="_ETM_Q21_512839"/>
      <w:bookmarkEnd w:id="15710"/>
      <w:r>
        <w:rPr>
          <w:rtl/>
        </w:rPr>
        <w:t xml:space="preserve">את </w:t>
      </w:r>
      <w:bookmarkStart w:id="15711" w:name="_ETM_Q21_513020"/>
      <w:bookmarkEnd w:id="15711"/>
      <w:r>
        <w:rPr>
          <w:rtl/>
        </w:rPr>
        <w:t>נ</w:t>
      </w:r>
      <w:r>
        <w:rPr>
          <w:rFonts w:hint="cs"/>
          <w:rtl/>
        </w:rPr>
        <w:t>אומך</w:t>
      </w:r>
      <w:r>
        <w:rPr>
          <w:rtl/>
        </w:rPr>
        <w:t xml:space="preserve"> </w:t>
      </w:r>
      <w:bookmarkStart w:id="15712" w:name="_ETM_Q21_515980"/>
      <w:bookmarkEnd w:id="15712"/>
      <w:r>
        <w:rPr>
          <w:rFonts w:hint="cs"/>
          <w:rtl/>
        </w:rPr>
        <w:t>ב</w:t>
      </w:r>
      <w:r>
        <w:rPr>
          <w:rtl/>
        </w:rPr>
        <w:t>תזכוּר</w:t>
      </w:r>
      <w:r>
        <w:rPr>
          <w:rFonts w:hint="cs"/>
          <w:rtl/>
        </w:rPr>
        <w:t>,</w:t>
      </w:r>
      <w:r>
        <w:rPr>
          <w:rtl/>
        </w:rPr>
        <w:t xml:space="preserve"> </w:t>
      </w:r>
      <w:bookmarkStart w:id="15713" w:name="_ETM_Q21_517360"/>
      <w:bookmarkEnd w:id="15713"/>
      <w:r>
        <w:rPr>
          <w:rFonts w:hint="cs"/>
          <w:rtl/>
        </w:rPr>
        <w:t>ה</w:t>
      </w:r>
      <w:r>
        <w:rPr>
          <w:rtl/>
        </w:rPr>
        <w:t xml:space="preserve">זכרת </w:t>
      </w:r>
      <w:bookmarkStart w:id="15714" w:name="_ETM_Q21_517960"/>
      <w:bookmarkEnd w:id="15714"/>
      <w:r>
        <w:rPr>
          <w:rtl/>
        </w:rPr>
        <w:t>ציטוט</w:t>
      </w:r>
      <w:r>
        <w:rPr>
          <w:rFonts w:hint="cs"/>
          <w:rtl/>
        </w:rPr>
        <w:t>ים</w:t>
      </w:r>
      <w:r>
        <w:rPr>
          <w:rtl/>
        </w:rPr>
        <w:t xml:space="preserve"> </w:t>
      </w:r>
      <w:bookmarkStart w:id="15715" w:name="_ETM_Q21_519390"/>
      <w:bookmarkEnd w:id="15715"/>
      <w:r>
        <w:rPr>
          <w:rtl/>
        </w:rPr>
        <w:t xml:space="preserve">של </w:t>
      </w:r>
      <w:bookmarkStart w:id="15716" w:name="_ETM_Q21_519719"/>
      <w:bookmarkEnd w:id="15716"/>
      <w:r>
        <w:rPr>
          <w:rtl/>
        </w:rPr>
        <w:t xml:space="preserve">שתי </w:t>
      </w:r>
      <w:bookmarkStart w:id="15717" w:name="_ETM_Q21_519960"/>
      <w:bookmarkEnd w:id="15717"/>
      <w:r>
        <w:rPr>
          <w:rtl/>
        </w:rPr>
        <w:t xml:space="preserve">משפחות </w:t>
      </w:r>
      <w:bookmarkStart w:id="15718" w:name="_ETM_Q21_520529"/>
      <w:bookmarkEnd w:id="15718"/>
      <w:r>
        <w:rPr>
          <w:rtl/>
        </w:rPr>
        <w:t>שכולות</w:t>
      </w:r>
      <w:r>
        <w:rPr>
          <w:rFonts w:hint="cs"/>
          <w:rtl/>
        </w:rPr>
        <w:t>.</w:t>
      </w:r>
      <w:r>
        <w:rPr>
          <w:rtl/>
        </w:rPr>
        <w:t xml:space="preserve"> </w:t>
      </w:r>
      <w:bookmarkStart w:id="15719" w:name="_ETM_Q21_523650"/>
      <w:bookmarkEnd w:id="15719"/>
      <w:r>
        <w:rPr>
          <w:rtl/>
        </w:rPr>
        <w:t xml:space="preserve">גם </w:t>
      </w:r>
      <w:bookmarkStart w:id="15720" w:name="_ETM_Q21_523860"/>
      <w:bookmarkEnd w:id="15720"/>
      <w:r>
        <w:rPr>
          <w:rtl/>
        </w:rPr>
        <w:t xml:space="preserve">אני </w:t>
      </w:r>
      <w:bookmarkStart w:id="15721" w:name="_ETM_Q21_524040"/>
      <w:bookmarkEnd w:id="15721"/>
      <w:r>
        <w:rPr>
          <w:rtl/>
        </w:rPr>
        <w:t xml:space="preserve">הייתי </w:t>
      </w:r>
      <w:bookmarkStart w:id="15722" w:name="_ETM_Q21_524310"/>
      <w:bookmarkEnd w:id="15722"/>
      <w:r>
        <w:rPr>
          <w:rtl/>
        </w:rPr>
        <w:t>אצל</w:t>
      </w:r>
      <w:r>
        <w:rPr>
          <w:rFonts w:hint="cs"/>
          <w:rtl/>
        </w:rPr>
        <w:t>ן,</w:t>
      </w:r>
      <w:r>
        <w:rPr>
          <w:rtl/>
        </w:rPr>
        <w:t xml:space="preserve"> </w:t>
      </w:r>
      <w:bookmarkStart w:id="15723" w:name="_ETM_Q21_524670"/>
      <w:bookmarkEnd w:id="15723"/>
      <w:r>
        <w:rPr>
          <w:rtl/>
        </w:rPr>
        <w:t xml:space="preserve">כמו </w:t>
      </w:r>
      <w:bookmarkStart w:id="15724" w:name="_ETM_Q21_524880"/>
      <w:bookmarkEnd w:id="15724"/>
      <w:r>
        <w:rPr>
          <w:rtl/>
        </w:rPr>
        <w:t xml:space="preserve">אצל </w:t>
      </w:r>
      <w:bookmarkStart w:id="15725" w:name="_ETM_Q21_526079"/>
      <w:bookmarkEnd w:id="15725"/>
      <w:r>
        <w:rPr>
          <w:rtl/>
        </w:rPr>
        <w:t xml:space="preserve">הרבה </w:t>
      </w:r>
      <w:bookmarkStart w:id="15726" w:name="_ETM_Q21_526440"/>
      <w:bookmarkEnd w:id="15726"/>
      <w:r>
        <w:rPr>
          <w:rtl/>
        </w:rPr>
        <w:t>מאוד</w:t>
      </w:r>
      <w:r>
        <w:rPr>
          <w:rFonts w:hint="cs"/>
          <w:rtl/>
        </w:rPr>
        <w:t>,</w:t>
      </w:r>
      <w:r>
        <w:rPr>
          <w:rtl/>
        </w:rPr>
        <w:t xml:space="preserve"> </w:t>
      </w:r>
      <w:bookmarkStart w:id="15727" w:name="_ETM_Q21_527190"/>
      <w:bookmarkEnd w:id="15727"/>
      <w:r>
        <w:rPr>
          <w:rtl/>
        </w:rPr>
        <w:t xml:space="preserve">הרבה </w:t>
      </w:r>
      <w:bookmarkStart w:id="15728" w:name="_ETM_Q21_527519"/>
      <w:bookmarkEnd w:id="15728"/>
      <w:r>
        <w:rPr>
          <w:rtl/>
        </w:rPr>
        <w:t>מדי</w:t>
      </w:r>
      <w:r>
        <w:rPr>
          <w:rFonts w:hint="cs"/>
          <w:rtl/>
        </w:rPr>
        <w:t>,</w:t>
      </w:r>
      <w:r>
        <w:rPr>
          <w:rtl/>
        </w:rPr>
        <w:t xml:space="preserve"> </w:t>
      </w:r>
      <w:bookmarkStart w:id="15729" w:name="_ETM_Q21_528239"/>
      <w:bookmarkEnd w:id="15729"/>
      <w:r>
        <w:rPr>
          <w:rtl/>
        </w:rPr>
        <w:t xml:space="preserve">משפחות </w:t>
      </w:r>
      <w:bookmarkStart w:id="15730" w:name="_ETM_Q21_528779"/>
      <w:bookmarkEnd w:id="15730"/>
      <w:r>
        <w:rPr>
          <w:rtl/>
        </w:rPr>
        <w:t>ש</w:t>
      </w:r>
      <w:r>
        <w:rPr>
          <w:rFonts w:hint="cs"/>
          <w:rtl/>
        </w:rPr>
        <w:t>כ</w:t>
      </w:r>
      <w:r>
        <w:rPr>
          <w:rtl/>
        </w:rPr>
        <w:t>ולות</w:t>
      </w:r>
      <w:r>
        <w:rPr>
          <w:rFonts w:hint="cs"/>
          <w:rtl/>
        </w:rPr>
        <w:t>.</w:t>
      </w:r>
      <w:r>
        <w:rPr>
          <w:rtl/>
        </w:rPr>
        <w:t xml:space="preserve"> </w:t>
      </w:r>
      <w:bookmarkStart w:id="15731" w:name="_ETM_Q21_530379"/>
      <w:bookmarkEnd w:id="15731"/>
      <w:r>
        <w:rPr>
          <w:rtl/>
        </w:rPr>
        <w:t xml:space="preserve">גם </w:t>
      </w:r>
      <w:bookmarkStart w:id="15732" w:name="_ETM_Q21_530679"/>
      <w:bookmarkEnd w:id="15732"/>
      <w:r>
        <w:rPr>
          <w:rtl/>
        </w:rPr>
        <w:t xml:space="preserve">אני </w:t>
      </w:r>
      <w:bookmarkStart w:id="15733" w:name="_ETM_Q21_530889"/>
      <w:bookmarkEnd w:id="15733"/>
      <w:r>
        <w:rPr>
          <w:rtl/>
        </w:rPr>
        <w:t xml:space="preserve">שומע </w:t>
      </w:r>
      <w:bookmarkStart w:id="15734" w:name="_ETM_Q21_531279"/>
      <w:bookmarkEnd w:id="15734"/>
      <w:r>
        <w:rPr>
          <w:rtl/>
        </w:rPr>
        <w:t xml:space="preserve">כמוך </w:t>
      </w:r>
      <w:bookmarkStart w:id="15735" w:name="_ETM_Q21_533079"/>
      <w:bookmarkEnd w:id="15735"/>
      <w:r>
        <w:rPr>
          <w:rFonts w:hint="cs"/>
          <w:rtl/>
        </w:rPr>
        <w:t>"</w:t>
      </w:r>
      <w:r>
        <w:rPr>
          <w:rtl/>
        </w:rPr>
        <w:t xml:space="preserve">יחד </w:t>
      </w:r>
      <w:bookmarkStart w:id="15736" w:name="_ETM_Q21_533529"/>
      <w:bookmarkEnd w:id="15736"/>
      <w:r>
        <w:rPr>
          <w:rtl/>
        </w:rPr>
        <w:t>ננצח</w:t>
      </w:r>
      <w:r>
        <w:rPr>
          <w:rFonts w:hint="cs"/>
          <w:rtl/>
        </w:rPr>
        <w:t>".</w:t>
      </w:r>
      <w:r>
        <w:rPr>
          <w:rtl/>
        </w:rPr>
        <w:t xml:space="preserve"> </w:t>
      </w:r>
      <w:bookmarkStart w:id="15737" w:name="_ETM_Q21_535829"/>
      <w:bookmarkEnd w:id="15737"/>
      <w:r>
        <w:rPr>
          <w:rtl/>
        </w:rPr>
        <w:t xml:space="preserve">אבל </w:t>
      </w:r>
      <w:bookmarkStart w:id="15738" w:name="_ETM_Q21_536129"/>
      <w:bookmarkEnd w:id="15738"/>
      <w:r>
        <w:rPr>
          <w:rtl/>
        </w:rPr>
        <w:t xml:space="preserve">אני </w:t>
      </w:r>
      <w:bookmarkStart w:id="15739" w:name="_ETM_Q21_536249"/>
      <w:bookmarkEnd w:id="15739"/>
      <w:r>
        <w:rPr>
          <w:rtl/>
        </w:rPr>
        <w:t xml:space="preserve">אגיד </w:t>
      </w:r>
      <w:bookmarkStart w:id="15740" w:name="_ETM_Q21_536429"/>
      <w:bookmarkEnd w:id="15740"/>
      <w:r>
        <w:rPr>
          <w:rtl/>
        </w:rPr>
        <w:t xml:space="preserve">לך </w:t>
      </w:r>
      <w:bookmarkStart w:id="15741" w:name="_ETM_Q21_536579"/>
      <w:bookmarkEnd w:id="15741"/>
      <w:r>
        <w:rPr>
          <w:rtl/>
        </w:rPr>
        <w:t xml:space="preserve">את </w:t>
      </w:r>
      <w:bookmarkStart w:id="15742" w:name="_ETM_Q21_536670"/>
      <w:bookmarkEnd w:id="15742"/>
      <w:r>
        <w:rPr>
          <w:rtl/>
        </w:rPr>
        <w:t>האמת</w:t>
      </w:r>
      <w:r>
        <w:rPr>
          <w:rFonts w:hint="cs"/>
          <w:rtl/>
        </w:rPr>
        <w:t>,</w:t>
      </w:r>
      <w:r>
        <w:rPr>
          <w:rtl/>
        </w:rPr>
        <w:t xml:space="preserve"> </w:t>
      </w:r>
      <w:bookmarkStart w:id="15743" w:name="_ETM_Q21_537089"/>
      <w:bookmarkEnd w:id="15743"/>
      <w:r>
        <w:rPr>
          <w:rtl/>
        </w:rPr>
        <w:t xml:space="preserve">אדוני </w:t>
      </w:r>
      <w:bookmarkStart w:id="15744" w:name="_ETM_Q21_537420"/>
      <w:bookmarkEnd w:id="15744"/>
      <w:r>
        <w:rPr>
          <w:rtl/>
        </w:rPr>
        <w:t xml:space="preserve">ראש </w:t>
      </w:r>
      <w:bookmarkStart w:id="15745" w:name="_ETM_Q21_537659"/>
      <w:bookmarkEnd w:id="15745"/>
      <w:r>
        <w:rPr>
          <w:rtl/>
        </w:rPr>
        <w:t>הממשלה</w:t>
      </w:r>
      <w:r>
        <w:rPr>
          <w:rFonts w:hint="cs"/>
          <w:rtl/>
        </w:rPr>
        <w:t>,</w:t>
      </w:r>
      <w:r>
        <w:rPr>
          <w:rtl/>
        </w:rPr>
        <w:t xml:space="preserve"> </w:t>
      </w:r>
      <w:bookmarkStart w:id="15746" w:name="_ETM_Q21_538799"/>
      <w:bookmarkEnd w:id="15746"/>
      <w:r>
        <w:rPr>
          <w:rtl/>
        </w:rPr>
        <w:t xml:space="preserve">אני </w:t>
      </w:r>
      <w:bookmarkStart w:id="15747" w:name="_ETM_Q21_539039"/>
      <w:bookmarkEnd w:id="15747"/>
      <w:r>
        <w:rPr>
          <w:rtl/>
        </w:rPr>
        <w:t xml:space="preserve">מתכוון </w:t>
      </w:r>
      <w:bookmarkStart w:id="15748" w:name="_ETM_Q21_539609"/>
      <w:bookmarkEnd w:id="15748"/>
      <w:r>
        <w:rPr>
          <w:rtl/>
        </w:rPr>
        <w:t xml:space="preserve">לזה </w:t>
      </w:r>
      <w:bookmarkStart w:id="15749" w:name="_ETM_Q21_539879"/>
      <w:bookmarkEnd w:id="15749"/>
      <w:r>
        <w:rPr>
          <w:rtl/>
        </w:rPr>
        <w:t xml:space="preserve">באמת </w:t>
      </w:r>
      <w:bookmarkStart w:id="15750" w:name="_ETM_Q21_540960"/>
      <w:bookmarkEnd w:id="15750"/>
      <w:r>
        <w:rPr>
          <w:rtl/>
        </w:rPr>
        <w:t xml:space="preserve">ואתה </w:t>
      </w:r>
      <w:bookmarkStart w:id="15751" w:name="_ETM_Q21_541470"/>
      <w:bookmarkEnd w:id="15751"/>
      <w:r>
        <w:rPr>
          <w:rtl/>
        </w:rPr>
        <w:t>לא</w:t>
      </w:r>
      <w:r>
        <w:rPr>
          <w:rFonts w:hint="cs"/>
          <w:rtl/>
        </w:rPr>
        <w:t>.</w:t>
      </w:r>
      <w:r>
        <w:rPr>
          <w:rtl/>
        </w:rPr>
        <w:t xml:space="preserve"> </w:t>
      </w:r>
      <w:bookmarkStart w:id="15752" w:name="_ETM_Q21_543979"/>
      <w:bookmarkEnd w:id="15752"/>
      <w:r>
        <w:rPr>
          <w:rtl/>
        </w:rPr>
        <w:t xml:space="preserve">אתה </w:t>
      </w:r>
      <w:bookmarkStart w:id="15753" w:name="_ETM_Q21_544369"/>
      <w:bookmarkEnd w:id="15753"/>
      <w:r>
        <w:rPr>
          <w:rtl/>
        </w:rPr>
        <w:t xml:space="preserve">באמת </w:t>
      </w:r>
      <w:bookmarkStart w:id="15754" w:name="_ETM_Q21_544759"/>
      <w:bookmarkEnd w:id="15754"/>
      <w:r>
        <w:rPr>
          <w:rtl/>
        </w:rPr>
        <w:t xml:space="preserve">לא </w:t>
      </w:r>
      <w:bookmarkStart w:id="15755" w:name="_ETM_Q21_544909"/>
      <w:bookmarkEnd w:id="15755"/>
      <w:r>
        <w:rPr>
          <w:rtl/>
        </w:rPr>
        <w:t xml:space="preserve">מאמין </w:t>
      </w:r>
      <w:bookmarkStart w:id="15756" w:name="_ETM_Q21_545360"/>
      <w:bookmarkEnd w:id="15756"/>
      <w:r>
        <w:rPr>
          <w:rtl/>
        </w:rPr>
        <w:t>ב</w:t>
      </w:r>
      <w:r>
        <w:rPr>
          <w:rFonts w:hint="cs"/>
          <w:rtl/>
        </w:rPr>
        <w:t>"</w:t>
      </w:r>
      <w:r>
        <w:rPr>
          <w:rtl/>
        </w:rPr>
        <w:t xml:space="preserve">יחד </w:t>
      </w:r>
      <w:bookmarkStart w:id="15757" w:name="_ETM_Q21_545899"/>
      <w:bookmarkEnd w:id="15757"/>
      <w:r>
        <w:rPr>
          <w:rtl/>
        </w:rPr>
        <w:t>ננצח</w:t>
      </w:r>
      <w:r>
        <w:rPr>
          <w:rFonts w:hint="cs"/>
          <w:rtl/>
        </w:rPr>
        <w:t>".</w:t>
      </w:r>
      <w:r>
        <w:rPr>
          <w:rtl/>
        </w:rPr>
        <w:t xml:space="preserve"> </w:t>
      </w:r>
      <w:bookmarkStart w:id="15758" w:name="_ETM_Q21_548339"/>
      <w:bookmarkEnd w:id="15758"/>
      <w:r>
        <w:rPr>
          <w:rtl/>
        </w:rPr>
        <w:t xml:space="preserve">ואני </w:t>
      </w:r>
      <w:bookmarkStart w:id="15759" w:name="_ETM_Q21_548610"/>
      <w:bookmarkEnd w:id="15759"/>
      <w:r>
        <w:rPr>
          <w:rtl/>
        </w:rPr>
        <w:t xml:space="preserve">אומר </w:t>
      </w:r>
      <w:bookmarkStart w:id="15760" w:name="_ETM_Q21_548790"/>
      <w:bookmarkEnd w:id="15760"/>
      <w:r>
        <w:rPr>
          <w:rtl/>
        </w:rPr>
        <w:t xml:space="preserve">את </w:t>
      </w:r>
      <w:bookmarkStart w:id="15761" w:name="_ETM_Q21_548880"/>
      <w:bookmarkEnd w:id="15761"/>
      <w:r>
        <w:rPr>
          <w:rtl/>
        </w:rPr>
        <w:t xml:space="preserve">זה </w:t>
      </w:r>
      <w:bookmarkStart w:id="15762" w:name="_ETM_Q21_549000"/>
      <w:bookmarkEnd w:id="15762"/>
      <w:r>
        <w:rPr>
          <w:rtl/>
        </w:rPr>
        <w:t xml:space="preserve">בכאב </w:t>
      </w:r>
      <w:bookmarkStart w:id="15763" w:name="_ETM_Q21_549390"/>
      <w:bookmarkEnd w:id="15763"/>
      <w:r>
        <w:rPr>
          <w:rtl/>
        </w:rPr>
        <w:t>גדול</w:t>
      </w:r>
      <w:r>
        <w:rPr>
          <w:rFonts w:hint="cs"/>
          <w:rtl/>
        </w:rPr>
        <w:t>,</w:t>
      </w:r>
      <w:r>
        <w:rPr>
          <w:rtl/>
        </w:rPr>
        <w:t xml:space="preserve"> </w:t>
      </w:r>
      <w:bookmarkStart w:id="15764" w:name="_ETM_Q21_549779"/>
      <w:bookmarkEnd w:id="15764"/>
      <w:r>
        <w:rPr>
          <w:rtl/>
        </w:rPr>
        <w:t xml:space="preserve">הלוואי </w:t>
      </w:r>
      <w:bookmarkStart w:id="15765" w:name="_ETM_Q21_550170"/>
      <w:bookmarkEnd w:id="15765"/>
      <w:r>
        <w:rPr>
          <w:rFonts w:hint="cs"/>
          <w:rtl/>
        </w:rPr>
        <w:t>ש</w:t>
      </w:r>
      <w:r>
        <w:rPr>
          <w:rtl/>
        </w:rPr>
        <w:t xml:space="preserve">היית </w:t>
      </w:r>
      <w:bookmarkStart w:id="15766" w:name="_ETM_Q21_550560"/>
      <w:bookmarkEnd w:id="15766"/>
      <w:r>
        <w:rPr>
          <w:rtl/>
        </w:rPr>
        <w:t>מאמין</w:t>
      </w:r>
      <w:r>
        <w:rPr>
          <w:rFonts w:hint="cs"/>
          <w:rtl/>
        </w:rPr>
        <w:t>.</w:t>
      </w:r>
    </w:p>
    <w:p w:rsidR="00C85791" w:rsidRDefault="00C85791" w:rsidP="006336AD">
      <w:pPr>
        <w:rPr>
          <w:rtl/>
        </w:rPr>
      </w:pPr>
      <w:bookmarkStart w:id="15767" w:name="_ETM_Q21_555126"/>
      <w:bookmarkStart w:id="15768" w:name="_ETM_Q21_555205"/>
      <w:bookmarkEnd w:id="15767"/>
      <w:bookmarkEnd w:id="15768"/>
    </w:p>
    <w:p w:rsidR="00C85791" w:rsidRDefault="00C85791" w:rsidP="00DE1042">
      <w:pPr>
        <w:rPr>
          <w:rtl/>
        </w:rPr>
      </w:pPr>
      <w:bookmarkStart w:id="15769" w:name="_ETM_Q21_555286"/>
      <w:bookmarkStart w:id="15770" w:name="_ETM_Q21_555345"/>
      <w:bookmarkEnd w:id="15769"/>
      <w:bookmarkEnd w:id="15770"/>
      <w:r>
        <w:rPr>
          <w:rFonts w:hint="cs"/>
          <w:rtl/>
        </w:rPr>
        <w:t>קיוויתי</w:t>
      </w:r>
      <w:r>
        <w:rPr>
          <w:rtl/>
        </w:rPr>
        <w:t xml:space="preserve"> </w:t>
      </w:r>
      <w:bookmarkStart w:id="15771" w:name="_ETM_Q21_553399"/>
      <w:bookmarkEnd w:id="15771"/>
      <w:r>
        <w:rPr>
          <w:rtl/>
        </w:rPr>
        <w:t xml:space="preserve">עוד </w:t>
      </w:r>
      <w:bookmarkStart w:id="15772" w:name="_ETM_Q21_553789"/>
      <w:bookmarkEnd w:id="15772"/>
      <w:r>
        <w:rPr>
          <w:rtl/>
        </w:rPr>
        <w:t>קודם</w:t>
      </w:r>
      <w:r>
        <w:rPr>
          <w:rFonts w:hint="cs"/>
          <w:rtl/>
        </w:rPr>
        <w:t>.</w:t>
      </w:r>
      <w:r>
        <w:rPr>
          <w:rtl/>
        </w:rPr>
        <w:t xml:space="preserve"> </w:t>
      </w:r>
      <w:bookmarkStart w:id="15773" w:name="_ETM_Q21_555529"/>
      <w:bookmarkEnd w:id="15773"/>
      <w:r>
        <w:rPr>
          <w:rtl/>
        </w:rPr>
        <w:t xml:space="preserve">נכנסנו </w:t>
      </w:r>
      <w:bookmarkStart w:id="15774" w:name="_ETM_Q21_556159"/>
      <w:bookmarkEnd w:id="15774"/>
      <w:r>
        <w:rPr>
          <w:rtl/>
        </w:rPr>
        <w:t>למלחמה</w:t>
      </w:r>
      <w:r>
        <w:rPr>
          <w:rFonts w:hint="cs"/>
          <w:rtl/>
        </w:rPr>
        <w:t xml:space="preserve"> ה</w:t>
      </w:r>
      <w:bookmarkStart w:id="15775" w:name="_ETM_Q21_556820"/>
      <w:bookmarkEnd w:id="15775"/>
      <w:r>
        <w:rPr>
          <w:rtl/>
        </w:rPr>
        <w:t>זאת</w:t>
      </w:r>
      <w:r>
        <w:rPr>
          <w:rFonts w:hint="cs"/>
          <w:rtl/>
        </w:rPr>
        <w:t xml:space="preserve"> </w:t>
      </w:r>
      <w:r w:rsidR="00DE1042">
        <w:rPr>
          <w:rFonts w:hint="cs"/>
          <w:rtl/>
        </w:rPr>
        <w:t>–</w:t>
      </w:r>
      <w:r>
        <w:rPr>
          <w:rtl/>
        </w:rPr>
        <w:t xml:space="preserve"> </w:t>
      </w:r>
      <w:bookmarkStart w:id="15776" w:name="_ETM_Q21_558420"/>
      <w:bookmarkEnd w:id="15776"/>
      <w:r>
        <w:rPr>
          <w:rtl/>
        </w:rPr>
        <w:t xml:space="preserve">עזוב </w:t>
      </w:r>
      <w:bookmarkStart w:id="15777" w:name="_ETM_Q21_558839"/>
      <w:bookmarkEnd w:id="15777"/>
      <w:r>
        <w:rPr>
          <w:rtl/>
        </w:rPr>
        <w:t xml:space="preserve">מבחינה </w:t>
      </w:r>
      <w:bookmarkStart w:id="15778" w:name="_ETM_Q21_559289"/>
      <w:bookmarkEnd w:id="15778"/>
      <w:r>
        <w:rPr>
          <w:rtl/>
        </w:rPr>
        <w:t>צבאית</w:t>
      </w:r>
      <w:r>
        <w:rPr>
          <w:rFonts w:hint="cs"/>
          <w:rtl/>
        </w:rPr>
        <w:t xml:space="preserve"> –</w:t>
      </w:r>
      <w:r>
        <w:rPr>
          <w:rtl/>
        </w:rPr>
        <w:t xml:space="preserve"> </w:t>
      </w:r>
      <w:bookmarkStart w:id="15779" w:name="_ETM_Q21_559920"/>
      <w:bookmarkEnd w:id="15779"/>
      <w:r>
        <w:rPr>
          <w:rtl/>
        </w:rPr>
        <w:t xml:space="preserve">מבחינה </w:t>
      </w:r>
      <w:bookmarkStart w:id="15780" w:name="_ETM_Q21_560429"/>
      <w:bookmarkEnd w:id="15780"/>
      <w:r>
        <w:rPr>
          <w:rtl/>
        </w:rPr>
        <w:t>חברתית</w:t>
      </w:r>
      <w:bookmarkStart w:id="15781" w:name="_ETM_Q21_561270"/>
      <w:bookmarkEnd w:id="15781"/>
      <w:r>
        <w:rPr>
          <w:rFonts w:hint="cs"/>
          <w:rtl/>
        </w:rPr>
        <w:t xml:space="preserve">, </w:t>
      </w:r>
      <w:bookmarkStart w:id="15782" w:name="_ETM_Q21_565705"/>
      <w:bookmarkEnd w:id="15782"/>
      <w:r>
        <w:rPr>
          <w:rtl/>
        </w:rPr>
        <w:t xml:space="preserve">מפולגים </w:t>
      </w:r>
      <w:bookmarkStart w:id="15783" w:name="_ETM_Q21_563250"/>
      <w:bookmarkEnd w:id="15783"/>
      <w:r>
        <w:rPr>
          <w:rtl/>
        </w:rPr>
        <w:t xml:space="preserve">כמו </w:t>
      </w:r>
      <w:bookmarkStart w:id="15784" w:name="_ETM_Q21_563490"/>
      <w:bookmarkEnd w:id="15784"/>
      <w:r>
        <w:rPr>
          <w:rtl/>
        </w:rPr>
        <w:t xml:space="preserve">שמעולם </w:t>
      </w:r>
      <w:bookmarkStart w:id="15785" w:name="_ETM_Q21_564120"/>
      <w:bookmarkEnd w:id="15785"/>
      <w:r>
        <w:rPr>
          <w:rtl/>
        </w:rPr>
        <w:t xml:space="preserve">לא </w:t>
      </w:r>
      <w:bookmarkStart w:id="15786" w:name="_ETM_Q21_564240"/>
      <w:bookmarkEnd w:id="15786"/>
      <w:r>
        <w:rPr>
          <w:rtl/>
        </w:rPr>
        <w:t>נכנסנו</w:t>
      </w:r>
      <w:r>
        <w:rPr>
          <w:rFonts w:hint="cs"/>
          <w:rtl/>
        </w:rPr>
        <w:t>.</w:t>
      </w:r>
      <w:r>
        <w:rPr>
          <w:rtl/>
        </w:rPr>
        <w:t xml:space="preserve"> </w:t>
      </w:r>
      <w:bookmarkStart w:id="15787" w:name="_ETM_Q21_565520"/>
      <w:bookmarkEnd w:id="15787"/>
      <w:r>
        <w:rPr>
          <w:rtl/>
        </w:rPr>
        <w:t xml:space="preserve">אתה </w:t>
      </w:r>
      <w:bookmarkStart w:id="15788" w:name="_ETM_Q21_565790"/>
      <w:bookmarkEnd w:id="15788"/>
      <w:r>
        <w:rPr>
          <w:rtl/>
        </w:rPr>
        <w:t xml:space="preserve">עבדת </w:t>
      </w:r>
      <w:bookmarkStart w:id="15789" w:name="_ETM_Q21_566060"/>
      <w:bookmarkStart w:id="15790" w:name="_ETM_Q21_566240"/>
      <w:bookmarkEnd w:id="15789"/>
      <w:bookmarkEnd w:id="15790"/>
      <w:r>
        <w:rPr>
          <w:rFonts w:hint="cs"/>
          <w:rtl/>
        </w:rPr>
        <w:t xml:space="preserve">על </w:t>
      </w:r>
      <w:r>
        <w:rPr>
          <w:rtl/>
        </w:rPr>
        <w:t xml:space="preserve">זה </w:t>
      </w:r>
      <w:bookmarkStart w:id="15791" w:name="_ETM_Q21_566420"/>
      <w:bookmarkEnd w:id="15791"/>
      <w:r>
        <w:rPr>
          <w:rtl/>
        </w:rPr>
        <w:t>שנים</w:t>
      </w:r>
      <w:r>
        <w:rPr>
          <w:rFonts w:hint="cs"/>
          <w:rtl/>
        </w:rPr>
        <w:t>.</w:t>
      </w:r>
      <w:r>
        <w:rPr>
          <w:rtl/>
        </w:rPr>
        <w:t xml:space="preserve"> </w:t>
      </w:r>
      <w:bookmarkStart w:id="15792" w:name="_ETM_Q21_568679"/>
      <w:bookmarkEnd w:id="15792"/>
      <w:r>
        <w:rPr>
          <w:rtl/>
        </w:rPr>
        <w:t xml:space="preserve">שמאל </w:t>
      </w:r>
      <w:bookmarkStart w:id="15793" w:name="_ETM_Q21_569130"/>
      <w:bookmarkEnd w:id="15793"/>
      <w:r>
        <w:rPr>
          <w:rFonts w:hint="cs"/>
          <w:rtl/>
        </w:rPr>
        <w:t xml:space="preserve">נהיה </w:t>
      </w:r>
      <w:bookmarkStart w:id="15794" w:name="_ETM_Q21_569589"/>
      <w:bookmarkEnd w:id="15794"/>
      <w:r>
        <w:rPr>
          <w:rFonts w:hint="cs"/>
          <w:rtl/>
        </w:rPr>
        <w:t>"</w:t>
      </w:r>
      <w:r>
        <w:rPr>
          <w:rtl/>
        </w:rPr>
        <w:t>שמאלנים</w:t>
      </w:r>
      <w:r>
        <w:rPr>
          <w:rFonts w:hint="cs"/>
          <w:rtl/>
        </w:rPr>
        <w:t>",</w:t>
      </w:r>
      <w:r>
        <w:rPr>
          <w:rtl/>
        </w:rPr>
        <w:t xml:space="preserve"> </w:t>
      </w:r>
      <w:bookmarkStart w:id="15795" w:name="_ETM_Q21_572390"/>
      <w:bookmarkEnd w:id="15795"/>
      <w:r>
        <w:rPr>
          <w:rtl/>
        </w:rPr>
        <w:t xml:space="preserve">כאילו </w:t>
      </w:r>
      <w:bookmarkStart w:id="15796" w:name="_ETM_Q21_572689"/>
      <w:bookmarkEnd w:id="15796"/>
      <w:r>
        <w:rPr>
          <w:rtl/>
        </w:rPr>
        <w:t xml:space="preserve">לא </w:t>
      </w:r>
      <w:bookmarkStart w:id="15797" w:name="_ETM_Q21_572839"/>
      <w:bookmarkEnd w:id="15797"/>
      <w:r>
        <w:rPr>
          <w:rtl/>
        </w:rPr>
        <w:t xml:space="preserve">משרתים </w:t>
      </w:r>
      <w:bookmarkStart w:id="15798" w:name="_ETM_Q21_573350"/>
      <w:bookmarkEnd w:id="15798"/>
      <w:r>
        <w:rPr>
          <w:rtl/>
        </w:rPr>
        <w:t xml:space="preserve">באותם </w:t>
      </w:r>
      <w:bookmarkStart w:id="15799" w:name="_ETM_Q21_573740"/>
      <w:bookmarkEnd w:id="15799"/>
      <w:r>
        <w:rPr>
          <w:rtl/>
        </w:rPr>
        <w:t>מקומות</w:t>
      </w:r>
      <w:r>
        <w:rPr>
          <w:rFonts w:hint="cs"/>
          <w:rtl/>
        </w:rPr>
        <w:t>,</w:t>
      </w:r>
      <w:r>
        <w:rPr>
          <w:rtl/>
        </w:rPr>
        <w:t xml:space="preserve"> </w:t>
      </w:r>
      <w:bookmarkStart w:id="15800" w:name="_ETM_Q21_576090"/>
      <w:bookmarkEnd w:id="15800"/>
      <w:r>
        <w:rPr>
          <w:rtl/>
        </w:rPr>
        <w:t xml:space="preserve">כאילו </w:t>
      </w:r>
      <w:bookmarkStart w:id="15801" w:name="_ETM_Q21_576450"/>
      <w:bookmarkEnd w:id="15801"/>
      <w:r>
        <w:rPr>
          <w:rtl/>
        </w:rPr>
        <w:t xml:space="preserve">לא </w:t>
      </w:r>
      <w:bookmarkStart w:id="15802" w:name="_ETM_Q21_576600"/>
      <w:bookmarkEnd w:id="15802"/>
      <w:r>
        <w:rPr>
          <w:rtl/>
        </w:rPr>
        <w:t xml:space="preserve">מסתכנים </w:t>
      </w:r>
      <w:bookmarkStart w:id="15803" w:name="_ETM_Q21_577260"/>
      <w:bookmarkEnd w:id="15803"/>
      <w:r>
        <w:rPr>
          <w:rtl/>
        </w:rPr>
        <w:t xml:space="preserve">באותם </w:t>
      </w:r>
      <w:bookmarkStart w:id="15804" w:name="_ETM_Q21_577680"/>
      <w:bookmarkEnd w:id="15804"/>
      <w:r>
        <w:rPr>
          <w:rtl/>
        </w:rPr>
        <w:t>מקומות</w:t>
      </w:r>
      <w:r w:rsidR="00DE1042">
        <w:rPr>
          <w:rFonts w:hint="cs"/>
          <w:rtl/>
        </w:rPr>
        <w:t>.</w:t>
      </w:r>
      <w:r>
        <w:rPr>
          <w:rtl/>
        </w:rPr>
        <w:t xml:space="preserve"> </w:t>
      </w:r>
      <w:bookmarkStart w:id="15805" w:name="_ETM_Q21_580839"/>
      <w:bookmarkEnd w:id="15805"/>
      <w:r>
        <w:rPr>
          <w:rtl/>
        </w:rPr>
        <w:t xml:space="preserve">סכסכת </w:t>
      </w:r>
      <w:bookmarkStart w:id="15806" w:name="_ETM_Q21_582329"/>
      <w:bookmarkEnd w:id="15806"/>
      <w:r>
        <w:rPr>
          <w:rtl/>
        </w:rPr>
        <w:t xml:space="preserve">בין </w:t>
      </w:r>
      <w:bookmarkStart w:id="15807" w:name="_ETM_Q21_582570"/>
      <w:bookmarkEnd w:id="15807"/>
      <w:r>
        <w:rPr>
          <w:rtl/>
        </w:rPr>
        <w:t xml:space="preserve">דתיים </w:t>
      </w:r>
      <w:bookmarkStart w:id="15808" w:name="_ETM_Q21_583109"/>
      <w:bookmarkEnd w:id="15808"/>
      <w:r>
        <w:rPr>
          <w:rtl/>
        </w:rPr>
        <w:t>לחילונים</w:t>
      </w:r>
      <w:r>
        <w:rPr>
          <w:rFonts w:hint="cs"/>
          <w:rtl/>
        </w:rPr>
        <w:t>,</w:t>
      </w:r>
      <w:r>
        <w:rPr>
          <w:rtl/>
        </w:rPr>
        <w:t xml:space="preserve"> </w:t>
      </w:r>
      <w:bookmarkStart w:id="15809" w:name="_ETM_Q21_584130"/>
      <w:bookmarkEnd w:id="15809"/>
      <w:r>
        <w:rPr>
          <w:rtl/>
        </w:rPr>
        <w:t xml:space="preserve">בין </w:t>
      </w:r>
      <w:bookmarkStart w:id="15810" w:name="_ETM_Q21_584310"/>
      <w:bookmarkEnd w:id="15810"/>
      <w:r>
        <w:rPr>
          <w:rtl/>
        </w:rPr>
        <w:t xml:space="preserve">קיבוצניקים </w:t>
      </w:r>
      <w:bookmarkStart w:id="15811" w:name="_ETM_Q21_586070"/>
      <w:bookmarkEnd w:id="15811"/>
      <w:r>
        <w:rPr>
          <w:rtl/>
        </w:rPr>
        <w:t>למתנחלים</w:t>
      </w:r>
      <w:r>
        <w:rPr>
          <w:rFonts w:hint="cs"/>
          <w:rtl/>
        </w:rPr>
        <w:t>,</w:t>
      </w:r>
      <w:r>
        <w:rPr>
          <w:rtl/>
        </w:rPr>
        <w:t xml:space="preserve"> </w:t>
      </w:r>
      <w:bookmarkStart w:id="15812" w:name="_ETM_Q21_587719"/>
      <w:bookmarkEnd w:id="15812"/>
      <w:r>
        <w:rPr>
          <w:rtl/>
        </w:rPr>
        <w:t xml:space="preserve">בלי </w:t>
      </w:r>
      <w:bookmarkStart w:id="15813" w:name="_ETM_Q21_588109"/>
      <w:bookmarkEnd w:id="15813"/>
      <w:r>
        <w:rPr>
          <w:rtl/>
        </w:rPr>
        <w:t xml:space="preserve">גבולות </w:t>
      </w:r>
      <w:bookmarkStart w:id="15814" w:name="_ETM_Q21_588790"/>
      <w:bookmarkEnd w:id="15814"/>
      <w:r>
        <w:rPr>
          <w:rtl/>
        </w:rPr>
        <w:t>בכלל</w:t>
      </w:r>
      <w:r>
        <w:rPr>
          <w:rFonts w:hint="cs"/>
          <w:rtl/>
        </w:rPr>
        <w:t>.</w:t>
      </w:r>
      <w:r>
        <w:rPr>
          <w:rtl/>
        </w:rPr>
        <w:t xml:space="preserve"> </w:t>
      </w:r>
      <w:bookmarkStart w:id="15815" w:name="_ETM_Q21_591040"/>
      <w:bookmarkEnd w:id="15815"/>
      <w:r>
        <w:rPr>
          <w:rtl/>
        </w:rPr>
        <w:t xml:space="preserve">וזאת </w:t>
      </w:r>
      <w:bookmarkStart w:id="15816" w:name="_ETM_Q21_591430"/>
      <w:bookmarkEnd w:id="15816"/>
      <w:r>
        <w:rPr>
          <w:rtl/>
        </w:rPr>
        <w:t xml:space="preserve">האחריות </w:t>
      </w:r>
      <w:bookmarkStart w:id="15817" w:name="_ETM_Q21_591939"/>
      <w:bookmarkEnd w:id="15817"/>
      <w:r>
        <w:rPr>
          <w:rtl/>
        </w:rPr>
        <w:t xml:space="preserve">הכי </w:t>
      </w:r>
      <w:bookmarkStart w:id="15818" w:name="_ETM_Q21_592119"/>
      <w:bookmarkEnd w:id="15818"/>
      <w:r>
        <w:rPr>
          <w:rtl/>
        </w:rPr>
        <w:t xml:space="preserve">גדולה </w:t>
      </w:r>
      <w:bookmarkStart w:id="15819" w:name="_ETM_Q21_592509"/>
      <w:bookmarkEnd w:id="15819"/>
      <w:r>
        <w:rPr>
          <w:rtl/>
        </w:rPr>
        <w:t>שלך</w:t>
      </w:r>
      <w:r>
        <w:rPr>
          <w:rFonts w:hint="cs"/>
          <w:rtl/>
        </w:rPr>
        <w:t>.</w:t>
      </w:r>
      <w:r>
        <w:rPr>
          <w:rtl/>
        </w:rPr>
        <w:t xml:space="preserve"> </w:t>
      </w:r>
      <w:bookmarkStart w:id="15820" w:name="_ETM_Q21_593729"/>
      <w:bookmarkEnd w:id="15820"/>
      <w:r>
        <w:rPr>
          <w:rtl/>
        </w:rPr>
        <w:t xml:space="preserve">אבל </w:t>
      </w:r>
      <w:bookmarkStart w:id="15821" w:name="_ETM_Q21_593999"/>
      <w:bookmarkEnd w:id="15821"/>
      <w:r>
        <w:rPr>
          <w:rtl/>
        </w:rPr>
        <w:t xml:space="preserve">מה </w:t>
      </w:r>
      <w:bookmarkStart w:id="15822" w:name="_ETM_Q21_594149"/>
      <w:bookmarkEnd w:id="15822"/>
      <w:r>
        <w:rPr>
          <w:rtl/>
        </w:rPr>
        <w:t xml:space="preserve">לך </w:t>
      </w:r>
      <w:bookmarkStart w:id="15823" w:name="_ETM_Q21_594420"/>
      <w:bookmarkEnd w:id="15823"/>
      <w:r>
        <w:rPr>
          <w:rtl/>
        </w:rPr>
        <w:t>ולאחריות</w:t>
      </w:r>
      <w:r>
        <w:rPr>
          <w:rFonts w:hint="cs"/>
          <w:rtl/>
        </w:rPr>
        <w:t>?</w:t>
      </w:r>
      <w:r>
        <w:rPr>
          <w:rtl/>
        </w:rPr>
        <w:t xml:space="preserve"> </w:t>
      </w:r>
      <w:bookmarkStart w:id="15824" w:name="_ETM_Q21_596149"/>
      <w:bookmarkEnd w:id="15824"/>
      <w:r>
        <w:rPr>
          <w:rtl/>
        </w:rPr>
        <w:t xml:space="preserve">עוד </w:t>
      </w:r>
      <w:bookmarkStart w:id="15825" w:name="_ETM_Q21_596360"/>
      <w:bookmarkEnd w:id="15825"/>
      <w:r>
        <w:rPr>
          <w:rtl/>
        </w:rPr>
        <w:t xml:space="preserve">לא </w:t>
      </w:r>
      <w:bookmarkStart w:id="15826" w:name="_ETM_Q21_596420"/>
      <w:bookmarkEnd w:id="15826"/>
      <w:r>
        <w:rPr>
          <w:rtl/>
        </w:rPr>
        <w:t>יצא</w:t>
      </w:r>
      <w:r>
        <w:rPr>
          <w:rFonts w:hint="cs"/>
          <w:rtl/>
        </w:rPr>
        <w:t>ה</w:t>
      </w:r>
      <w:r>
        <w:rPr>
          <w:rtl/>
        </w:rPr>
        <w:t xml:space="preserve"> </w:t>
      </w:r>
      <w:bookmarkStart w:id="15827" w:name="_ETM_Q21_596779"/>
      <w:bookmarkEnd w:id="15827"/>
      <w:r>
        <w:rPr>
          <w:rtl/>
        </w:rPr>
        <w:t xml:space="preserve">המילה </w:t>
      </w:r>
      <w:bookmarkStart w:id="15828" w:name="_ETM_Q21_597140"/>
      <w:bookmarkEnd w:id="15828"/>
      <w:r>
        <w:rPr>
          <w:rtl/>
        </w:rPr>
        <w:t xml:space="preserve">הזאת </w:t>
      </w:r>
      <w:bookmarkStart w:id="15829" w:name="_ETM_Q21_597500"/>
      <w:bookmarkEnd w:id="15829"/>
      <w:r>
        <w:rPr>
          <w:rtl/>
        </w:rPr>
        <w:t>מפי</w:t>
      </w:r>
      <w:r>
        <w:rPr>
          <w:rFonts w:hint="cs"/>
          <w:rtl/>
        </w:rPr>
        <w:t>ך</w:t>
      </w:r>
      <w:r>
        <w:rPr>
          <w:rtl/>
        </w:rPr>
        <w:t xml:space="preserve"> </w:t>
      </w:r>
      <w:bookmarkStart w:id="15830" w:name="_ETM_Q21_598159"/>
      <w:bookmarkEnd w:id="15830"/>
      <w:r>
        <w:rPr>
          <w:rtl/>
        </w:rPr>
        <w:t xml:space="preserve">כשהיא </w:t>
      </w:r>
      <w:bookmarkStart w:id="15831" w:name="_ETM_Q21_598369"/>
      <w:bookmarkEnd w:id="15831"/>
      <w:r>
        <w:rPr>
          <w:rtl/>
        </w:rPr>
        <w:t xml:space="preserve">קשורה </w:t>
      </w:r>
      <w:bookmarkStart w:id="15832" w:name="_ETM_Q21_598759"/>
      <w:bookmarkEnd w:id="15832"/>
      <w:r>
        <w:rPr>
          <w:rtl/>
        </w:rPr>
        <w:t>לך</w:t>
      </w:r>
      <w:r>
        <w:rPr>
          <w:rFonts w:hint="cs"/>
          <w:rtl/>
        </w:rPr>
        <w:t>.</w:t>
      </w:r>
    </w:p>
    <w:p w:rsidR="00C85791" w:rsidRDefault="00C85791" w:rsidP="006336AD">
      <w:pPr>
        <w:rPr>
          <w:rtl/>
        </w:rPr>
      </w:pPr>
      <w:bookmarkStart w:id="15833" w:name="_ETM_Q21_597947"/>
      <w:bookmarkStart w:id="15834" w:name="_ETM_Q21_598022"/>
      <w:bookmarkEnd w:id="15833"/>
      <w:bookmarkEnd w:id="15834"/>
    </w:p>
    <w:p w:rsidR="00C85791" w:rsidRDefault="00C85791" w:rsidP="00DE1042">
      <w:pPr>
        <w:rPr>
          <w:rtl/>
        </w:rPr>
      </w:pPr>
      <w:bookmarkStart w:id="15835" w:name="_ETM_Q21_598106"/>
      <w:bookmarkStart w:id="15836" w:name="_ETM_Q21_598180"/>
      <w:bookmarkEnd w:id="15835"/>
      <w:bookmarkEnd w:id="15836"/>
      <w:r>
        <w:rPr>
          <w:rFonts w:hint="cs"/>
          <w:rtl/>
        </w:rPr>
        <w:t>ואם</w:t>
      </w:r>
      <w:r>
        <w:rPr>
          <w:rtl/>
        </w:rPr>
        <w:t xml:space="preserve"> </w:t>
      </w:r>
      <w:bookmarkStart w:id="15837" w:name="_ETM_Q21_600990"/>
      <w:bookmarkEnd w:id="15837"/>
      <w:r>
        <w:rPr>
          <w:rtl/>
        </w:rPr>
        <w:t xml:space="preserve">באמת </w:t>
      </w:r>
      <w:bookmarkStart w:id="15838" w:name="_ETM_Q21_601380"/>
      <w:bookmarkEnd w:id="15838"/>
      <w:r>
        <w:rPr>
          <w:rtl/>
        </w:rPr>
        <w:t xml:space="preserve">היית </w:t>
      </w:r>
      <w:bookmarkStart w:id="15839" w:name="_ETM_Q21_601680"/>
      <w:bookmarkEnd w:id="15839"/>
      <w:r>
        <w:rPr>
          <w:rtl/>
        </w:rPr>
        <w:t xml:space="preserve">רוצה </w:t>
      </w:r>
      <w:bookmarkStart w:id="15840" w:name="_ETM_Q21_601979"/>
      <w:bookmarkEnd w:id="15840"/>
      <w:r>
        <w:rPr>
          <w:rFonts w:hint="cs"/>
          <w:rtl/>
        </w:rPr>
        <w:t>ב"</w:t>
      </w:r>
      <w:r>
        <w:rPr>
          <w:rtl/>
        </w:rPr>
        <w:t xml:space="preserve">יחד </w:t>
      </w:r>
      <w:bookmarkStart w:id="15841" w:name="_ETM_Q21_602430"/>
      <w:bookmarkEnd w:id="15841"/>
      <w:r>
        <w:rPr>
          <w:rtl/>
        </w:rPr>
        <w:t>ננצח</w:t>
      </w:r>
      <w:r>
        <w:rPr>
          <w:rFonts w:hint="cs"/>
          <w:rtl/>
        </w:rPr>
        <w:t>",</w:t>
      </w:r>
      <w:r>
        <w:rPr>
          <w:rtl/>
        </w:rPr>
        <w:t xml:space="preserve"> </w:t>
      </w:r>
      <w:bookmarkStart w:id="15842" w:name="_ETM_Q21_604560"/>
      <w:bookmarkEnd w:id="15842"/>
      <w:r>
        <w:rPr>
          <w:rtl/>
        </w:rPr>
        <w:t xml:space="preserve">את </w:t>
      </w:r>
      <w:bookmarkStart w:id="15843" w:name="_ETM_Q21_604770"/>
      <w:bookmarkEnd w:id="15843"/>
      <w:r>
        <w:rPr>
          <w:rtl/>
        </w:rPr>
        <w:t xml:space="preserve">חוק </w:t>
      </w:r>
      <w:bookmarkStart w:id="15844" w:name="_ETM_Q21_605039"/>
      <w:bookmarkEnd w:id="15844"/>
      <w:r>
        <w:rPr>
          <w:rtl/>
        </w:rPr>
        <w:t>הרבנים</w:t>
      </w:r>
      <w:r>
        <w:rPr>
          <w:rFonts w:hint="cs"/>
          <w:rtl/>
        </w:rPr>
        <w:t>,</w:t>
      </w:r>
      <w:r>
        <w:rPr>
          <w:rtl/>
        </w:rPr>
        <w:t xml:space="preserve"> </w:t>
      </w:r>
      <w:bookmarkStart w:id="15845" w:name="_ETM_Q21_606670"/>
      <w:bookmarkEnd w:id="15845"/>
      <w:r>
        <w:rPr>
          <w:rtl/>
        </w:rPr>
        <w:t xml:space="preserve">לא </w:t>
      </w:r>
      <w:bookmarkStart w:id="15846" w:name="_ETM_Q21_606909"/>
      <w:bookmarkEnd w:id="15846"/>
      <w:r>
        <w:rPr>
          <w:rtl/>
        </w:rPr>
        <w:t xml:space="preserve">היית </w:t>
      </w:r>
      <w:bookmarkStart w:id="15847" w:name="_ETM_Q21_607210"/>
      <w:bookmarkEnd w:id="15847"/>
      <w:r>
        <w:rPr>
          <w:rtl/>
        </w:rPr>
        <w:t xml:space="preserve">עובד </w:t>
      </w:r>
      <w:bookmarkStart w:id="15848" w:name="_ETM_Q21_607510"/>
      <w:bookmarkEnd w:id="15848"/>
      <w:r>
        <w:rPr>
          <w:rtl/>
        </w:rPr>
        <w:t xml:space="preserve">עליו </w:t>
      </w:r>
      <w:bookmarkStart w:id="15849" w:name="_ETM_Q21_607779"/>
      <w:bookmarkEnd w:id="15849"/>
      <w:r>
        <w:rPr>
          <w:rtl/>
        </w:rPr>
        <w:t>עד</w:t>
      </w:r>
      <w:r>
        <w:rPr>
          <w:rFonts w:hint="cs"/>
          <w:rtl/>
        </w:rPr>
        <w:t xml:space="preserve"> 01:30</w:t>
      </w:r>
      <w:bookmarkStart w:id="15850" w:name="_ETM_Q21_608890"/>
      <w:bookmarkEnd w:id="15850"/>
      <w:r>
        <w:rPr>
          <w:rtl/>
        </w:rPr>
        <w:t xml:space="preserve"> </w:t>
      </w:r>
      <w:bookmarkStart w:id="15851" w:name="_ETM_Q21_610319"/>
      <w:bookmarkEnd w:id="15851"/>
      <w:r>
        <w:rPr>
          <w:rtl/>
        </w:rPr>
        <w:t xml:space="preserve">כדי </w:t>
      </w:r>
      <w:bookmarkStart w:id="15852" w:name="_ETM_Q21_610709"/>
      <w:bookmarkEnd w:id="15852"/>
      <w:r>
        <w:rPr>
          <w:rtl/>
        </w:rPr>
        <w:t xml:space="preserve">שהוא </w:t>
      </w:r>
      <w:bookmarkStart w:id="15853" w:name="_ETM_Q21_610920"/>
      <w:bookmarkEnd w:id="15853"/>
      <w:r>
        <w:rPr>
          <w:rtl/>
        </w:rPr>
        <w:t>יעבור</w:t>
      </w:r>
      <w:r>
        <w:rPr>
          <w:rFonts w:hint="cs"/>
          <w:rtl/>
        </w:rPr>
        <w:t>,</w:t>
      </w:r>
      <w:r>
        <w:rPr>
          <w:rtl/>
        </w:rPr>
        <w:t xml:space="preserve"> </w:t>
      </w:r>
      <w:bookmarkStart w:id="15854" w:name="_ETM_Q21_611879"/>
      <w:bookmarkEnd w:id="15854"/>
      <w:r>
        <w:rPr>
          <w:rtl/>
        </w:rPr>
        <w:t xml:space="preserve">למרות </w:t>
      </w:r>
      <w:bookmarkStart w:id="15855" w:name="_ETM_Q21_612299"/>
      <w:bookmarkEnd w:id="15855"/>
      <w:r>
        <w:rPr>
          <w:rtl/>
        </w:rPr>
        <w:t xml:space="preserve">שאתה </w:t>
      </w:r>
      <w:bookmarkStart w:id="15856" w:name="_ETM_Q21_612599"/>
      <w:bookmarkEnd w:id="15856"/>
      <w:r>
        <w:rPr>
          <w:rtl/>
        </w:rPr>
        <w:t xml:space="preserve">הבנת </w:t>
      </w:r>
      <w:bookmarkStart w:id="15857" w:name="_ETM_Q21_613880"/>
      <w:bookmarkEnd w:id="15857"/>
      <w:r>
        <w:rPr>
          <w:rtl/>
        </w:rPr>
        <w:t xml:space="preserve">שזה </w:t>
      </w:r>
      <w:bookmarkStart w:id="15858" w:name="_ETM_Q21_614270"/>
      <w:bookmarkEnd w:id="15858"/>
      <w:r>
        <w:rPr>
          <w:rtl/>
        </w:rPr>
        <w:t xml:space="preserve">לא </w:t>
      </w:r>
      <w:bookmarkStart w:id="15859" w:name="_ETM_Q21_614390"/>
      <w:bookmarkEnd w:id="15859"/>
      <w:r>
        <w:rPr>
          <w:rtl/>
        </w:rPr>
        <w:t xml:space="preserve">הזמן </w:t>
      </w:r>
      <w:bookmarkStart w:id="15860" w:name="_ETM_Q21_615870"/>
      <w:bookmarkEnd w:id="15860"/>
      <w:r>
        <w:rPr>
          <w:rtl/>
        </w:rPr>
        <w:t xml:space="preserve">ואת </w:t>
      </w:r>
      <w:bookmarkStart w:id="15861" w:name="_ETM_Q21_616200"/>
      <w:bookmarkEnd w:id="15861"/>
      <w:r>
        <w:rPr>
          <w:rtl/>
        </w:rPr>
        <w:t xml:space="preserve">המשאבים </w:t>
      </w:r>
      <w:bookmarkStart w:id="15862" w:name="_ETM_Q21_616829"/>
      <w:bookmarkEnd w:id="15862"/>
      <w:r>
        <w:rPr>
          <w:rtl/>
        </w:rPr>
        <w:t xml:space="preserve">של </w:t>
      </w:r>
      <w:bookmarkStart w:id="15863" w:name="_ETM_Q21_617069"/>
      <w:bookmarkEnd w:id="15863"/>
      <w:r>
        <w:rPr>
          <w:rtl/>
        </w:rPr>
        <w:t>ש</w:t>
      </w:r>
      <w:r>
        <w:rPr>
          <w:rFonts w:hint="cs"/>
          <w:rtl/>
        </w:rPr>
        <w:t>ם</w:t>
      </w:r>
      <w:r>
        <w:rPr>
          <w:rtl/>
        </w:rPr>
        <w:t xml:space="preserve"> </w:t>
      </w:r>
      <w:bookmarkStart w:id="15864" w:name="_ETM_Q21_617430"/>
      <w:bookmarkEnd w:id="15864"/>
      <w:r>
        <w:rPr>
          <w:rtl/>
        </w:rPr>
        <w:t xml:space="preserve">צריך </w:t>
      </w:r>
      <w:bookmarkStart w:id="15865" w:name="_ETM_Q21_617849"/>
      <w:bookmarkEnd w:id="15865"/>
      <w:r>
        <w:rPr>
          <w:rtl/>
        </w:rPr>
        <w:t>להעביר</w:t>
      </w:r>
      <w:r>
        <w:rPr>
          <w:rFonts w:hint="cs"/>
          <w:rtl/>
        </w:rPr>
        <w:t>,</w:t>
      </w:r>
      <w:r>
        <w:rPr>
          <w:rtl/>
        </w:rPr>
        <w:t xml:space="preserve"> </w:t>
      </w:r>
      <w:bookmarkStart w:id="15866" w:name="_ETM_Q21_618689"/>
      <w:bookmarkEnd w:id="15866"/>
      <w:r>
        <w:rPr>
          <w:rtl/>
        </w:rPr>
        <w:t xml:space="preserve">וגם </w:t>
      </w:r>
      <w:bookmarkStart w:id="15867" w:name="_ETM_Q21_619079"/>
      <w:bookmarkEnd w:id="15867"/>
      <w:r>
        <w:rPr>
          <w:rtl/>
        </w:rPr>
        <w:t xml:space="preserve">ראשי </w:t>
      </w:r>
      <w:bookmarkStart w:id="15868" w:name="_ETM_Q21_619439"/>
      <w:bookmarkEnd w:id="15868"/>
      <w:r>
        <w:rPr>
          <w:rtl/>
        </w:rPr>
        <w:t xml:space="preserve">הרשויות </w:t>
      </w:r>
      <w:bookmarkStart w:id="15869" w:name="_ETM_Q21_620010"/>
      <w:bookmarkEnd w:id="15869"/>
      <w:r>
        <w:rPr>
          <w:rtl/>
        </w:rPr>
        <w:t xml:space="preserve">שלך </w:t>
      </w:r>
      <w:bookmarkStart w:id="15870" w:name="_ETM_Q21_621700"/>
      <w:bookmarkEnd w:id="15870"/>
      <w:r>
        <w:rPr>
          <w:rtl/>
        </w:rPr>
        <w:t xml:space="preserve">אמרו </w:t>
      </w:r>
      <w:bookmarkStart w:id="15871" w:name="_ETM_Q21_622120"/>
      <w:bookmarkEnd w:id="15871"/>
      <w:r>
        <w:rPr>
          <w:rtl/>
        </w:rPr>
        <w:t>לך</w:t>
      </w:r>
      <w:r>
        <w:rPr>
          <w:rFonts w:hint="cs"/>
          <w:rtl/>
        </w:rPr>
        <w:t>:</w:t>
      </w:r>
      <w:r>
        <w:rPr>
          <w:rtl/>
        </w:rPr>
        <w:t xml:space="preserve"> </w:t>
      </w:r>
      <w:bookmarkStart w:id="15872" w:name="_ETM_Q21_623639"/>
      <w:bookmarkEnd w:id="15872"/>
      <w:r>
        <w:rPr>
          <w:rtl/>
        </w:rPr>
        <w:t xml:space="preserve">זה </w:t>
      </w:r>
      <w:bookmarkStart w:id="15873" w:name="_ETM_Q21_623939"/>
      <w:bookmarkEnd w:id="15873"/>
      <w:r>
        <w:rPr>
          <w:rtl/>
        </w:rPr>
        <w:t xml:space="preserve">לא </w:t>
      </w:r>
      <w:bookmarkStart w:id="15874" w:name="_ETM_Q21_624059"/>
      <w:bookmarkEnd w:id="15874"/>
      <w:r>
        <w:rPr>
          <w:rtl/>
        </w:rPr>
        <w:t>הזמן</w:t>
      </w:r>
      <w:r w:rsidR="00DE1042">
        <w:rPr>
          <w:rFonts w:hint="cs"/>
          <w:rtl/>
        </w:rPr>
        <w:t>,</w:t>
      </w:r>
      <w:r>
        <w:rPr>
          <w:rtl/>
        </w:rPr>
        <w:t xml:space="preserve"> </w:t>
      </w:r>
      <w:bookmarkStart w:id="15875" w:name="_ETM_Q21_626170"/>
      <w:bookmarkEnd w:id="15875"/>
      <w:r>
        <w:rPr>
          <w:rtl/>
        </w:rPr>
        <w:t xml:space="preserve">ואת </w:t>
      </w:r>
      <w:bookmarkStart w:id="15876" w:name="_ETM_Q21_626500"/>
      <w:bookmarkEnd w:id="15876"/>
      <w:r>
        <w:rPr>
          <w:rtl/>
        </w:rPr>
        <w:t xml:space="preserve">חוק </w:t>
      </w:r>
      <w:bookmarkStart w:id="15877" w:name="_ETM_Q21_626740"/>
      <w:bookmarkEnd w:id="15877"/>
      <w:r>
        <w:rPr>
          <w:rtl/>
        </w:rPr>
        <w:t xml:space="preserve">הגיוס </w:t>
      </w:r>
      <w:bookmarkStart w:id="15878" w:name="_ETM_Q21_627370"/>
      <w:bookmarkEnd w:id="15878"/>
      <w:r w:rsidR="00DE1042">
        <w:rPr>
          <w:rFonts w:hint="cs"/>
          <w:rtl/>
        </w:rPr>
        <w:t xml:space="preserve">– </w:t>
      </w:r>
      <w:r>
        <w:rPr>
          <w:rtl/>
        </w:rPr>
        <w:t xml:space="preserve">זה </w:t>
      </w:r>
      <w:bookmarkStart w:id="15879" w:name="_ETM_Q21_627580"/>
      <w:bookmarkEnd w:id="15879"/>
      <w:r>
        <w:rPr>
          <w:rtl/>
        </w:rPr>
        <w:t xml:space="preserve">מה </w:t>
      </w:r>
      <w:bookmarkStart w:id="15880" w:name="_ETM_Q21_627700"/>
      <w:bookmarkEnd w:id="15880"/>
      <w:r>
        <w:rPr>
          <w:rtl/>
        </w:rPr>
        <w:t xml:space="preserve">שהיית </w:t>
      </w:r>
      <w:bookmarkStart w:id="15881" w:name="_ETM_Q21_628120"/>
      <w:bookmarkEnd w:id="15881"/>
      <w:r>
        <w:rPr>
          <w:rtl/>
        </w:rPr>
        <w:t>מביא</w:t>
      </w:r>
      <w:r>
        <w:rPr>
          <w:rFonts w:hint="cs"/>
          <w:rtl/>
        </w:rPr>
        <w:t>?</w:t>
      </w:r>
      <w:r>
        <w:rPr>
          <w:rtl/>
        </w:rPr>
        <w:t xml:space="preserve"> </w:t>
      </w:r>
      <w:bookmarkStart w:id="15882" w:name="_ETM_Q21_628569"/>
      <w:bookmarkEnd w:id="15882"/>
      <w:r>
        <w:rPr>
          <w:rFonts w:hint="cs"/>
          <w:rtl/>
        </w:rPr>
        <w:t>"</w:t>
      </w:r>
      <w:r>
        <w:rPr>
          <w:rtl/>
        </w:rPr>
        <w:t xml:space="preserve">יחד </w:t>
      </w:r>
      <w:bookmarkStart w:id="15883" w:name="_ETM_Q21_628989"/>
      <w:bookmarkEnd w:id="15883"/>
      <w:r>
        <w:rPr>
          <w:rtl/>
        </w:rPr>
        <w:t>ננצח</w:t>
      </w:r>
      <w:r>
        <w:rPr>
          <w:rFonts w:hint="cs"/>
          <w:rtl/>
        </w:rPr>
        <w:t>"?</w:t>
      </w:r>
      <w:r>
        <w:rPr>
          <w:rtl/>
        </w:rPr>
        <w:t xml:space="preserve"> </w:t>
      </w:r>
      <w:bookmarkStart w:id="15884" w:name="_ETM_Q21_630959"/>
      <w:bookmarkEnd w:id="15884"/>
      <w:r>
        <w:rPr>
          <w:rtl/>
        </w:rPr>
        <w:t xml:space="preserve">כשהילדים </w:t>
      </w:r>
      <w:bookmarkStart w:id="15885" w:name="_ETM_Q21_631560"/>
      <w:bookmarkEnd w:id="15885"/>
      <w:r>
        <w:rPr>
          <w:rtl/>
        </w:rPr>
        <w:t xml:space="preserve">שלנו </w:t>
      </w:r>
      <w:bookmarkStart w:id="15886" w:name="_ETM_Q21_632069"/>
      <w:bookmarkEnd w:id="15886"/>
      <w:r>
        <w:rPr>
          <w:rtl/>
        </w:rPr>
        <w:t xml:space="preserve">והחתנים </w:t>
      </w:r>
      <w:bookmarkStart w:id="15887" w:name="_ETM_Q21_632730"/>
      <w:bookmarkEnd w:id="15887"/>
      <w:r>
        <w:rPr>
          <w:rtl/>
        </w:rPr>
        <w:t xml:space="preserve">שלנו </w:t>
      </w:r>
      <w:bookmarkStart w:id="15888" w:name="_ETM_Q21_633860"/>
      <w:bookmarkEnd w:id="15888"/>
      <w:r>
        <w:rPr>
          <w:rFonts w:hint="cs"/>
          <w:rtl/>
        </w:rPr>
        <w:t>ו</w:t>
      </w:r>
      <w:r>
        <w:rPr>
          <w:rtl/>
        </w:rPr>
        <w:t xml:space="preserve">השכנים </w:t>
      </w:r>
      <w:bookmarkStart w:id="15889" w:name="_ETM_Q21_634550"/>
      <w:bookmarkEnd w:id="15889"/>
      <w:r>
        <w:rPr>
          <w:rtl/>
        </w:rPr>
        <w:t xml:space="preserve">שלנו </w:t>
      </w:r>
      <w:bookmarkStart w:id="15890" w:name="_ETM_Q21_636040"/>
      <w:bookmarkEnd w:id="15890"/>
      <w:r>
        <w:rPr>
          <w:rFonts w:hint="cs"/>
          <w:rtl/>
        </w:rPr>
        <w:t>עושים</w:t>
      </w:r>
      <w:r>
        <w:rPr>
          <w:rtl/>
        </w:rPr>
        <w:t xml:space="preserve"> </w:t>
      </w:r>
      <w:bookmarkStart w:id="15891" w:name="_ETM_Q21_636370"/>
      <w:bookmarkEnd w:id="15891"/>
      <w:r>
        <w:rPr>
          <w:rtl/>
        </w:rPr>
        <w:t xml:space="preserve">150 </w:t>
      </w:r>
      <w:bookmarkStart w:id="15892" w:name="_ETM_Q21_637299"/>
      <w:bookmarkEnd w:id="15892"/>
      <w:r>
        <w:rPr>
          <w:rtl/>
        </w:rPr>
        <w:t xml:space="preserve">ו-180 </w:t>
      </w:r>
      <w:bookmarkStart w:id="15893" w:name="_ETM_Q21_638500"/>
      <w:bookmarkEnd w:id="15893"/>
      <w:r>
        <w:rPr>
          <w:rtl/>
        </w:rPr>
        <w:t xml:space="preserve">ו-200 </w:t>
      </w:r>
      <w:bookmarkStart w:id="15894" w:name="_ETM_Q21_639220"/>
      <w:bookmarkEnd w:id="15894"/>
      <w:r>
        <w:rPr>
          <w:rtl/>
        </w:rPr>
        <w:t>ימים</w:t>
      </w:r>
      <w:r>
        <w:rPr>
          <w:rFonts w:hint="cs"/>
          <w:rtl/>
        </w:rPr>
        <w:t>?</w:t>
      </w:r>
      <w:r>
        <w:rPr>
          <w:rtl/>
        </w:rPr>
        <w:t xml:space="preserve"> </w:t>
      </w:r>
      <w:bookmarkStart w:id="15895" w:name="_ETM_Q21_640670"/>
      <w:bookmarkEnd w:id="15895"/>
      <w:r>
        <w:rPr>
          <w:rtl/>
        </w:rPr>
        <w:t xml:space="preserve">ואני </w:t>
      </w:r>
      <w:bookmarkStart w:id="15896" w:name="_ETM_Q21_640910"/>
      <w:bookmarkEnd w:id="15896"/>
      <w:r>
        <w:rPr>
          <w:rtl/>
        </w:rPr>
        <w:t xml:space="preserve">אגיד </w:t>
      </w:r>
      <w:bookmarkStart w:id="15897" w:name="_ETM_Q21_641150"/>
      <w:bookmarkEnd w:id="15897"/>
      <w:r>
        <w:rPr>
          <w:rtl/>
        </w:rPr>
        <w:t xml:space="preserve">לך </w:t>
      </w:r>
      <w:bookmarkStart w:id="15898" w:name="_ETM_Q21_641300"/>
      <w:bookmarkEnd w:id="15898"/>
      <w:r>
        <w:rPr>
          <w:rtl/>
        </w:rPr>
        <w:t>משהו</w:t>
      </w:r>
      <w:r>
        <w:rPr>
          <w:rFonts w:hint="cs"/>
          <w:rtl/>
        </w:rPr>
        <w:t>,</w:t>
      </w:r>
      <w:r>
        <w:rPr>
          <w:rtl/>
        </w:rPr>
        <w:t xml:space="preserve"> </w:t>
      </w:r>
      <w:bookmarkStart w:id="15899" w:name="_ETM_Q21_643560"/>
      <w:bookmarkEnd w:id="15899"/>
      <w:r>
        <w:rPr>
          <w:rtl/>
        </w:rPr>
        <w:t xml:space="preserve">אצל </w:t>
      </w:r>
      <w:bookmarkStart w:id="15900" w:name="_ETM_Q21_643860"/>
      <w:bookmarkEnd w:id="15900"/>
      <w:r>
        <w:rPr>
          <w:rFonts w:hint="cs"/>
          <w:rtl/>
        </w:rPr>
        <w:t>אחת</w:t>
      </w:r>
      <w:r>
        <w:rPr>
          <w:rtl/>
        </w:rPr>
        <w:t xml:space="preserve"> </w:t>
      </w:r>
      <w:bookmarkStart w:id="15901" w:name="_ETM_Q21_644160"/>
      <w:bookmarkEnd w:id="15901"/>
      <w:r>
        <w:rPr>
          <w:rtl/>
        </w:rPr>
        <w:t xml:space="preserve">המשפחות </w:t>
      </w:r>
      <w:bookmarkStart w:id="15902" w:name="_ETM_Q21_644790"/>
      <w:bookmarkEnd w:id="15902"/>
      <w:r>
        <w:rPr>
          <w:rtl/>
        </w:rPr>
        <w:t>שהיית</w:t>
      </w:r>
      <w:r w:rsidR="00DE1042">
        <w:rPr>
          <w:rFonts w:hint="cs"/>
          <w:rtl/>
        </w:rPr>
        <w:t>י</w:t>
      </w:r>
      <w:r>
        <w:rPr>
          <w:rtl/>
        </w:rPr>
        <w:t xml:space="preserve"> </w:t>
      </w:r>
      <w:bookmarkStart w:id="15903" w:name="_ETM_Q21_645240"/>
      <w:bookmarkEnd w:id="15903"/>
      <w:r>
        <w:rPr>
          <w:rtl/>
        </w:rPr>
        <w:t>אתמול</w:t>
      </w:r>
      <w:r>
        <w:rPr>
          <w:rFonts w:hint="cs"/>
          <w:rtl/>
        </w:rPr>
        <w:t>,</w:t>
      </w:r>
      <w:r>
        <w:rPr>
          <w:rtl/>
        </w:rPr>
        <w:t xml:space="preserve"> </w:t>
      </w:r>
      <w:bookmarkStart w:id="15904" w:name="_ETM_Q21_646889"/>
      <w:bookmarkEnd w:id="15904"/>
      <w:r>
        <w:rPr>
          <w:rtl/>
        </w:rPr>
        <w:t xml:space="preserve">פגשתי </w:t>
      </w:r>
      <w:bookmarkStart w:id="15905" w:name="_ETM_Q21_648230"/>
      <w:bookmarkEnd w:id="15905"/>
      <w:r>
        <w:rPr>
          <w:rtl/>
        </w:rPr>
        <w:t xml:space="preserve">בחוץ </w:t>
      </w:r>
      <w:bookmarkStart w:id="15906" w:name="_ETM_Q21_648800"/>
      <w:bookmarkEnd w:id="15906"/>
      <w:r>
        <w:rPr>
          <w:rtl/>
        </w:rPr>
        <w:t xml:space="preserve">את </w:t>
      </w:r>
      <w:bookmarkStart w:id="15907" w:name="_ETM_Q21_648950"/>
      <w:bookmarkEnd w:id="15907"/>
      <w:r>
        <w:rPr>
          <w:rFonts w:hint="cs"/>
          <w:rtl/>
        </w:rPr>
        <w:t>אחד</w:t>
      </w:r>
      <w:r>
        <w:rPr>
          <w:rtl/>
        </w:rPr>
        <w:t xml:space="preserve"> </w:t>
      </w:r>
      <w:bookmarkStart w:id="15908" w:name="_ETM_Q21_649250"/>
      <w:bookmarkEnd w:id="15908"/>
      <w:r>
        <w:rPr>
          <w:rtl/>
        </w:rPr>
        <w:t xml:space="preserve">המפקדים </w:t>
      </w:r>
      <w:bookmarkStart w:id="15909" w:name="_ETM_Q21_649790"/>
      <w:bookmarkEnd w:id="15909"/>
      <w:r>
        <w:rPr>
          <w:rtl/>
        </w:rPr>
        <w:t>שלהם</w:t>
      </w:r>
      <w:r>
        <w:rPr>
          <w:rFonts w:hint="cs"/>
          <w:rtl/>
        </w:rPr>
        <w:t>.</w:t>
      </w:r>
      <w:r>
        <w:rPr>
          <w:rtl/>
        </w:rPr>
        <w:t xml:space="preserve"> </w:t>
      </w:r>
      <w:bookmarkStart w:id="15910" w:name="_ETM_Q21_650650"/>
      <w:bookmarkEnd w:id="15910"/>
      <w:r>
        <w:rPr>
          <w:rtl/>
        </w:rPr>
        <w:t xml:space="preserve">זה </w:t>
      </w:r>
      <w:bookmarkStart w:id="15911" w:name="_ETM_Q21_650799"/>
      <w:bookmarkEnd w:id="15911"/>
      <w:r>
        <w:rPr>
          <w:rtl/>
        </w:rPr>
        <w:t xml:space="preserve">קשה </w:t>
      </w:r>
      <w:bookmarkStart w:id="15912" w:name="_ETM_Q21_651099"/>
      <w:bookmarkEnd w:id="15912"/>
      <w:r>
        <w:rPr>
          <w:rtl/>
        </w:rPr>
        <w:t xml:space="preserve">לי </w:t>
      </w:r>
      <w:bookmarkStart w:id="15913" w:name="_ETM_Q21_651219"/>
      <w:bookmarkEnd w:id="15913"/>
      <w:r>
        <w:rPr>
          <w:rtl/>
        </w:rPr>
        <w:t>להגיד</w:t>
      </w:r>
      <w:r>
        <w:rPr>
          <w:rFonts w:hint="cs"/>
          <w:rtl/>
        </w:rPr>
        <w:t>,</w:t>
      </w:r>
      <w:r>
        <w:rPr>
          <w:rtl/>
        </w:rPr>
        <w:t xml:space="preserve"> </w:t>
      </w:r>
      <w:bookmarkStart w:id="15914" w:name="_ETM_Q21_654120"/>
      <w:bookmarkEnd w:id="15914"/>
      <w:r>
        <w:rPr>
          <w:rtl/>
        </w:rPr>
        <w:t xml:space="preserve">אבל </w:t>
      </w:r>
      <w:bookmarkStart w:id="15915" w:name="_ETM_Q21_654419"/>
      <w:bookmarkEnd w:id="15915"/>
      <w:r>
        <w:rPr>
          <w:rtl/>
        </w:rPr>
        <w:t xml:space="preserve">הוא </w:t>
      </w:r>
      <w:bookmarkStart w:id="15916" w:name="_ETM_Q21_654510"/>
      <w:bookmarkEnd w:id="15916"/>
      <w:r>
        <w:rPr>
          <w:rtl/>
        </w:rPr>
        <w:t xml:space="preserve">דיבר </w:t>
      </w:r>
      <w:bookmarkStart w:id="15917" w:name="_ETM_Q21_654870"/>
      <w:bookmarkEnd w:id="15917"/>
      <w:r>
        <w:rPr>
          <w:rtl/>
        </w:rPr>
        <w:t xml:space="preserve">על </w:t>
      </w:r>
      <w:bookmarkStart w:id="15918" w:name="_ETM_Q21_654959"/>
      <w:bookmarkEnd w:id="15918"/>
      <w:r>
        <w:rPr>
          <w:rtl/>
        </w:rPr>
        <w:t xml:space="preserve">הקשיים </w:t>
      </w:r>
      <w:bookmarkStart w:id="15919" w:name="_ETM_Q21_655379"/>
      <w:bookmarkEnd w:id="15919"/>
      <w:r>
        <w:rPr>
          <w:rtl/>
        </w:rPr>
        <w:t xml:space="preserve">בבתים </w:t>
      </w:r>
      <w:bookmarkStart w:id="15920" w:name="_ETM_Q21_657150"/>
      <w:bookmarkEnd w:id="15920"/>
      <w:r>
        <w:rPr>
          <w:rtl/>
        </w:rPr>
        <w:t xml:space="preserve">עד </w:t>
      </w:r>
      <w:bookmarkStart w:id="15921" w:name="_ETM_Q21_657360"/>
      <w:bookmarkEnd w:id="15921"/>
      <w:r>
        <w:rPr>
          <w:rtl/>
        </w:rPr>
        <w:t xml:space="preserve">כדי </w:t>
      </w:r>
      <w:bookmarkStart w:id="15922" w:name="_ETM_Q21_660120"/>
      <w:bookmarkEnd w:id="15922"/>
      <w:r>
        <w:rPr>
          <w:rtl/>
        </w:rPr>
        <w:t xml:space="preserve">נשים </w:t>
      </w:r>
      <w:bookmarkStart w:id="15923" w:name="_ETM_Q21_660570"/>
      <w:bookmarkEnd w:id="15923"/>
      <w:r>
        <w:rPr>
          <w:rtl/>
        </w:rPr>
        <w:t>ש</w:t>
      </w:r>
      <w:r>
        <w:rPr>
          <w:rFonts w:hint="cs"/>
          <w:rtl/>
        </w:rPr>
        <w:t>מ</w:t>
      </w:r>
      <w:r>
        <w:rPr>
          <w:rtl/>
        </w:rPr>
        <w:t xml:space="preserve">פילות </w:t>
      </w:r>
      <w:bookmarkStart w:id="15924" w:name="_ETM_Q21_662450"/>
      <w:bookmarkEnd w:id="15924"/>
      <w:r>
        <w:rPr>
          <w:rtl/>
        </w:rPr>
        <w:t xml:space="preserve">או </w:t>
      </w:r>
      <w:bookmarkStart w:id="15925" w:name="_ETM_Q21_662720"/>
      <w:bookmarkEnd w:id="15925"/>
      <w:r>
        <w:rPr>
          <w:rtl/>
        </w:rPr>
        <w:t xml:space="preserve">ילדים </w:t>
      </w:r>
      <w:bookmarkStart w:id="15926" w:name="_ETM_Q21_663140"/>
      <w:bookmarkEnd w:id="15926"/>
      <w:r>
        <w:rPr>
          <w:rtl/>
        </w:rPr>
        <w:t xml:space="preserve">שמתחילים </w:t>
      </w:r>
      <w:bookmarkStart w:id="15927" w:name="_ETM_Q21_663739"/>
      <w:bookmarkEnd w:id="15927"/>
      <w:r>
        <w:rPr>
          <w:rtl/>
        </w:rPr>
        <w:t>לגמגם</w:t>
      </w:r>
      <w:r>
        <w:rPr>
          <w:rFonts w:hint="cs"/>
          <w:rtl/>
        </w:rPr>
        <w:t>.</w:t>
      </w:r>
      <w:r>
        <w:rPr>
          <w:rtl/>
        </w:rPr>
        <w:t xml:space="preserve"> </w:t>
      </w:r>
      <w:bookmarkStart w:id="15928" w:name="_ETM_Q21_666970"/>
      <w:bookmarkEnd w:id="15928"/>
      <w:r>
        <w:rPr>
          <w:rtl/>
        </w:rPr>
        <w:t xml:space="preserve">אבל </w:t>
      </w:r>
      <w:bookmarkStart w:id="15929" w:name="_ETM_Q21_667300"/>
      <w:bookmarkEnd w:id="15929"/>
      <w:proofErr w:type="spellStart"/>
      <w:r>
        <w:rPr>
          <w:rtl/>
        </w:rPr>
        <w:t>היחד</w:t>
      </w:r>
      <w:proofErr w:type="spellEnd"/>
      <w:r>
        <w:rPr>
          <w:rtl/>
        </w:rPr>
        <w:t xml:space="preserve"> </w:t>
      </w:r>
      <w:bookmarkStart w:id="15930" w:name="_ETM_Q21_667810"/>
      <w:bookmarkEnd w:id="15930"/>
      <w:r>
        <w:rPr>
          <w:rtl/>
        </w:rPr>
        <w:t>הזה</w:t>
      </w:r>
      <w:r>
        <w:rPr>
          <w:rFonts w:hint="cs"/>
          <w:rtl/>
        </w:rPr>
        <w:t>, שיקל</w:t>
      </w:r>
      <w:r>
        <w:rPr>
          <w:rtl/>
        </w:rPr>
        <w:t xml:space="preserve"> </w:t>
      </w:r>
      <w:bookmarkStart w:id="15931" w:name="_ETM_Q21_669590"/>
      <w:bookmarkEnd w:id="15931"/>
      <w:r>
        <w:rPr>
          <w:rtl/>
        </w:rPr>
        <w:t xml:space="preserve">את </w:t>
      </w:r>
      <w:bookmarkStart w:id="15932" w:name="_ETM_Q21_669739"/>
      <w:bookmarkEnd w:id="15932"/>
      <w:r>
        <w:rPr>
          <w:rtl/>
        </w:rPr>
        <w:t xml:space="preserve">העומס </w:t>
      </w:r>
      <w:bookmarkStart w:id="15933" w:name="_ETM_Q21_671990"/>
      <w:bookmarkEnd w:id="15933"/>
      <w:r w:rsidR="00DE1042">
        <w:rPr>
          <w:rFonts w:hint="cs"/>
          <w:rtl/>
        </w:rPr>
        <w:t xml:space="preserve">– </w:t>
      </w:r>
      <w:r>
        <w:rPr>
          <w:rtl/>
        </w:rPr>
        <w:t xml:space="preserve">אתה </w:t>
      </w:r>
      <w:bookmarkStart w:id="15934" w:name="_ETM_Q21_672260"/>
      <w:bookmarkEnd w:id="15934"/>
      <w:r>
        <w:rPr>
          <w:rtl/>
        </w:rPr>
        <w:t xml:space="preserve">לא </w:t>
      </w:r>
      <w:bookmarkStart w:id="15935" w:name="_ETM_Q21_672440"/>
      <w:bookmarkEnd w:id="15935"/>
      <w:r>
        <w:rPr>
          <w:rFonts w:hint="cs"/>
          <w:rtl/>
        </w:rPr>
        <w:t xml:space="preserve">ער </w:t>
      </w:r>
      <w:r>
        <w:rPr>
          <w:rtl/>
        </w:rPr>
        <w:t>אליו</w:t>
      </w:r>
      <w:r>
        <w:rPr>
          <w:rFonts w:hint="cs"/>
          <w:rtl/>
        </w:rPr>
        <w:t>.</w:t>
      </w:r>
      <w:r>
        <w:rPr>
          <w:rtl/>
        </w:rPr>
        <w:t xml:space="preserve"> </w:t>
      </w:r>
      <w:bookmarkStart w:id="15936" w:name="_ETM_Q21_673959"/>
      <w:bookmarkEnd w:id="15936"/>
      <w:r>
        <w:rPr>
          <w:rtl/>
        </w:rPr>
        <w:t xml:space="preserve">אחרת </w:t>
      </w:r>
      <w:bookmarkStart w:id="15937" w:name="_ETM_Q21_674379"/>
      <w:bookmarkEnd w:id="15937"/>
      <w:r>
        <w:rPr>
          <w:rtl/>
        </w:rPr>
        <w:t xml:space="preserve">לא </w:t>
      </w:r>
      <w:bookmarkStart w:id="15938" w:name="_ETM_Q21_674470"/>
      <w:bookmarkEnd w:id="15938"/>
      <w:r>
        <w:rPr>
          <w:rtl/>
        </w:rPr>
        <w:t xml:space="preserve">היית </w:t>
      </w:r>
      <w:bookmarkStart w:id="15939" w:name="_ETM_Q21_674769"/>
      <w:bookmarkEnd w:id="15939"/>
      <w:r>
        <w:rPr>
          <w:rtl/>
        </w:rPr>
        <w:t xml:space="preserve">מביא </w:t>
      </w:r>
      <w:bookmarkStart w:id="15940" w:name="_ETM_Q21_675099"/>
      <w:bookmarkEnd w:id="15940"/>
      <w:r>
        <w:rPr>
          <w:rtl/>
        </w:rPr>
        <w:t xml:space="preserve">כזה </w:t>
      </w:r>
      <w:bookmarkStart w:id="15941" w:name="_ETM_Q21_675370"/>
      <w:bookmarkEnd w:id="15941"/>
      <w:r>
        <w:rPr>
          <w:rtl/>
        </w:rPr>
        <w:t xml:space="preserve">חוק </w:t>
      </w:r>
      <w:bookmarkStart w:id="15942" w:name="_ETM_Q21_675640"/>
      <w:bookmarkEnd w:id="15942"/>
      <w:r>
        <w:rPr>
          <w:rtl/>
        </w:rPr>
        <w:t>גיוס</w:t>
      </w:r>
      <w:r>
        <w:rPr>
          <w:rFonts w:hint="cs"/>
          <w:rtl/>
        </w:rPr>
        <w:t>,</w:t>
      </w:r>
      <w:r>
        <w:rPr>
          <w:rtl/>
        </w:rPr>
        <w:t xml:space="preserve"> </w:t>
      </w:r>
      <w:bookmarkStart w:id="15943" w:name="_ETM_Q21_676120"/>
      <w:bookmarkEnd w:id="15943"/>
      <w:r>
        <w:rPr>
          <w:rtl/>
        </w:rPr>
        <w:t xml:space="preserve">אם </w:t>
      </w:r>
      <w:bookmarkStart w:id="15944" w:name="_ETM_Q21_676269"/>
      <w:bookmarkEnd w:id="15944"/>
      <w:r>
        <w:rPr>
          <w:rtl/>
        </w:rPr>
        <w:t xml:space="preserve">היית </w:t>
      </w:r>
      <w:bookmarkStart w:id="15945" w:name="_ETM_Q21_676540"/>
      <w:bookmarkEnd w:id="15945"/>
      <w:r>
        <w:rPr>
          <w:rtl/>
        </w:rPr>
        <w:t xml:space="preserve">באמת </w:t>
      </w:r>
      <w:bookmarkStart w:id="15946" w:name="_ETM_Q21_676930"/>
      <w:bookmarkEnd w:id="15946"/>
      <w:r>
        <w:rPr>
          <w:rtl/>
        </w:rPr>
        <w:t xml:space="preserve">מאמין </w:t>
      </w:r>
      <w:bookmarkStart w:id="15947" w:name="_ETM_Q21_677349"/>
      <w:bookmarkEnd w:id="15947"/>
      <w:r>
        <w:rPr>
          <w:rtl/>
        </w:rPr>
        <w:t>ביחד</w:t>
      </w:r>
      <w:r>
        <w:rPr>
          <w:rFonts w:hint="cs"/>
          <w:rtl/>
        </w:rPr>
        <w:t>,</w:t>
      </w:r>
      <w:r>
        <w:rPr>
          <w:rtl/>
        </w:rPr>
        <w:t xml:space="preserve"> </w:t>
      </w:r>
      <w:bookmarkStart w:id="15948" w:name="_ETM_Q21_678870"/>
      <w:bookmarkEnd w:id="15948"/>
      <w:r>
        <w:rPr>
          <w:rtl/>
        </w:rPr>
        <w:t xml:space="preserve">לא </w:t>
      </w:r>
      <w:bookmarkStart w:id="15949" w:name="_ETM_Q21_679049"/>
      <w:bookmarkStart w:id="15950" w:name="_ETM_Q21_679260"/>
      <w:bookmarkEnd w:id="15949"/>
      <w:bookmarkEnd w:id="15950"/>
      <w:r>
        <w:rPr>
          <w:rFonts w:hint="cs"/>
          <w:rtl/>
        </w:rPr>
        <w:t>כש-</w:t>
      </w:r>
      <w:r>
        <w:rPr>
          <w:rtl/>
        </w:rPr>
        <w:t xml:space="preserve">15% </w:t>
      </w:r>
      <w:bookmarkStart w:id="15951" w:name="_ETM_Q21_680400"/>
      <w:bookmarkEnd w:id="15951"/>
      <w:r>
        <w:rPr>
          <w:rtl/>
        </w:rPr>
        <w:t>מ</w:t>
      </w:r>
      <w:r>
        <w:rPr>
          <w:rFonts w:hint="cs"/>
          <w:rtl/>
        </w:rPr>
        <w:t>הע</w:t>
      </w:r>
      <w:r>
        <w:rPr>
          <w:rtl/>
        </w:rPr>
        <w:t>ם</w:t>
      </w:r>
      <w:r w:rsidR="00DE1042">
        <w:rPr>
          <w:rFonts w:hint="cs"/>
          <w:rtl/>
        </w:rPr>
        <w:t>,</w:t>
      </w:r>
      <w:r>
        <w:rPr>
          <w:rtl/>
        </w:rPr>
        <w:t xml:space="preserve"> </w:t>
      </w:r>
      <w:bookmarkStart w:id="15952" w:name="_ETM_Q21_683120"/>
      <w:bookmarkEnd w:id="15952"/>
      <w:r>
        <w:rPr>
          <w:rtl/>
        </w:rPr>
        <w:t xml:space="preserve">אתה </w:t>
      </w:r>
      <w:bookmarkStart w:id="15953" w:name="_ETM_Q21_683360"/>
      <w:bookmarkEnd w:id="15953"/>
      <w:r>
        <w:rPr>
          <w:rtl/>
        </w:rPr>
        <w:t xml:space="preserve">דואג </w:t>
      </w:r>
      <w:bookmarkStart w:id="15954" w:name="_ETM_Q21_683660"/>
      <w:bookmarkEnd w:id="15954"/>
      <w:r>
        <w:rPr>
          <w:rtl/>
        </w:rPr>
        <w:t xml:space="preserve">לשחרר </w:t>
      </w:r>
      <w:bookmarkStart w:id="15955" w:name="_ETM_Q21_684230"/>
      <w:bookmarkEnd w:id="15955"/>
      <w:r>
        <w:rPr>
          <w:rtl/>
        </w:rPr>
        <w:t>אות</w:t>
      </w:r>
      <w:r>
        <w:rPr>
          <w:rFonts w:hint="cs"/>
          <w:rtl/>
        </w:rPr>
        <w:t>ם,</w:t>
      </w:r>
      <w:r>
        <w:rPr>
          <w:rtl/>
        </w:rPr>
        <w:t xml:space="preserve"> </w:t>
      </w:r>
      <w:bookmarkStart w:id="15956" w:name="_ETM_Q21_684500"/>
      <w:bookmarkEnd w:id="15956"/>
      <w:r>
        <w:rPr>
          <w:rtl/>
        </w:rPr>
        <w:t>לפ</w:t>
      </w:r>
      <w:r>
        <w:rPr>
          <w:rFonts w:hint="cs"/>
          <w:rtl/>
        </w:rPr>
        <w:t>ט</w:t>
      </w:r>
      <w:r>
        <w:rPr>
          <w:rtl/>
        </w:rPr>
        <w:t xml:space="preserve">ור </w:t>
      </w:r>
      <w:bookmarkStart w:id="15957" w:name="_ETM_Q21_684980"/>
      <w:bookmarkEnd w:id="15957"/>
      <w:r>
        <w:rPr>
          <w:rtl/>
        </w:rPr>
        <w:t>אות</w:t>
      </w:r>
      <w:r>
        <w:rPr>
          <w:rFonts w:hint="cs"/>
          <w:rtl/>
        </w:rPr>
        <w:t>ם,</w:t>
      </w:r>
      <w:r>
        <w:rPr>
          <w:rtl/>
        </w:rPr>
        <w:t xml:space="preserve"> </w:t>
      </w:r>
      <w:bookmarkStart w:id="15958" w:name="_ETM_Q21_685490"/>
      <w:bookmarkEnd w:id="15958"/>
      <w:r>
        <w:rPr>
          <w:rtl/>
        </w:rPr>
        <w:t xml:space="preserve">רק </w:t>
      </w:r>
      <w:bookmarkStart w:id="15959" w:name="_ETM_Q21_685790"/>
      <w:bookmarkEnd w:id="15959"/>
      <w:r>
        <w:rPr>
          <w:rtl/>
        </w:rPr>
        <w:t>שיחזיק</w:t>
      </w:r>
      <w:r>
        <w:rPr>
          <w:rFonts w:hint="cs"/>
          <w:rtl/>
        </w:rPr>
        <w:t>ו</w:t>
      </w:r>
      <w:r>
        <w:rPr>
          <w:rtl/>
        </w:rPr>
        <w:t xml:space="preserve"> </w:t>
      </w:r>
      <w:bookmarkStart w:id="15960" w:name="_ETM_Q21_686270"/>
      <w:bookmarkEnd w:id="15960"/>
      <w:r>
        <w:rPr>
          <w:rtl/>
        </w:rPr>
        <w:t xml:space="preserve">אותך </w:t>
      </w:r>
      <w:bookmarkStart w:id="15961" w:name="_ETM_Q21_686600"/>
      <w:bookmarkEnd w:id="15961"/>
      <w:r>
        <w:rPr>
          <w:rtl/>
        </w:rPr>
        <w:t>בקואליציה</w:t>
      </w:r>
      <w:r>
        <w:rPr>
          <w:rFonts w:hint="cs"/>
          <w:rtl/>
        </w:rPr>
        <w:t>.</w:t>
      </w:r>
    </w:p>
    <w:p w:rsidR="00C85791" w:rsidRDefault="00C85791" w:rsidP="006336AD">
      <w:pPr>
        <w:rPr>
          <w:rtl/>
        </w:rPr>
      </w:pPr>
      <w:bookmarkStart w:id="15962" w:name="_ETM_Q21_690386"/>
      <w:bookmarkStart w:id="15963" w:name="_ETM_Q21_690462"/>
      <w:bookmarkEnd w:id="15962"/>
      <w:bookmarkEnd w:id="15963"/>
    </w:p>
    <w:p w:rsidR="00C85791" w:rsidRDefault="00C85791" w:rsidP="00DE1042">
      <w:pPr>
        <w:rPr>
          <w:rtl/>
        </w:rPr>
      </w:pPr>
      <w:bookmarkStart w:id="15964" w:name="_ETM_Q21_690561"/>
      <w:bookmarkStart w:id="15965" w:name="_ETM_Q21_690634"/>
      <w:bookmarkStart w:id="15966" w:name="_ETM_Q21_689000"/>
      <w:bookmarkEnd w:id="15964"/>
      <w:bookmarkEnd w:id="15965"/>
      <w:bookmarkEnd w:id="15966"/>
      <w:r>
        <w:rPr>
          <w:rtl/>
        </w:rPr>
        <w:t xml:space="preserve">אני </w:t>
      </w:r>
      <w:bookmarkStart w:id="15967" w:name="_ETM_Q21_689240"/>
      <w:bookmarkEnd w:id="15967"/>
      <w:r>
        <w:rPr>
          <w:rtl/>
        </w:rPr>
        <w:t xml:space="preserve">אמרתי </w:t>
      </w:r>
      <w:bookmarkStart w:id="15968" w:name="_ETM_Q21_689630"/>
      <w:bookmarkEnd w:id="15968"/>
      <w:r>
        <w:rPr>
          <w:rtl/>
        </w:rPr>
        <w:t xml:space="preserve">לך </w:t>
      </w:r>
      <w:bookmarkStart w:id="15969" w:name="_ETM_Q21_690620"/>
      <w:bookmarkEnd w:id="15969"/>
      <w:r>
        <w:rPr>
          <w:rtl/>
        </w:rPr>
        <w:t xml:space="preserve">בוועדת </w:t>
      </w:r>
      <w:bookmarkStart w:id="15970" w:name="_ETM_Q21_691099"/>
      <w:bookmarkEnd w:id="15970"/>
      <w:r>
        <w:rPr>
          <w:rFonts w:hint="cs"/>
          <w:rtl/>
        </w:rPr>
        <w:t>ה</w:t>
      </w:r>
      <w:r>
        <w:rPr>
          <w:rtl/>
        </w:rPr>
        <w:t xml:space="preserve">חוץ </w:t>
      </w:r>
      <w:bookmarkStart w:id="15971" w:name="_ETM_Q21_691310"/>
      <w:bookmarkEnd w:id="15971"/>
      <w:r>
        <w:rPr>
          <w:rtl/>
        </w:rPr>
        <w:t>ו</w:t>
      </w:r>
      <w:r>
        <w:rPr>
          <w:rFonts w:hint="cs"/>
          <w:rtl/>
        </w:rPr>
        <w:t>ה</w:t>
      </w:r>
      <w:r>
        <w:rPr>
          <w:rtl/>
        </w:rPr>
        <w:t xml:space="preserve">ביטחון </w:t>
      </w:r>
      <w:bookmarkStart w:id="15972" w:name="_ETM_Q21_691909"/>
      <w:bookmarkEnd w:id="15972"/>
      <w:r>
        <w:rPr>
          <w:rFonts w:hint="cs"/>
          <w:rtl/>
        </w:rPr>
        <w:t xml:space="preserve">– </w:t>
      </w:r>
      <w:r>
        <w:rPr>
          <w:rtl/>
        </w:rPr>
        <w:t xml:space="preserve">בדיון </w:t>
      </w:r>
      <w:bookmarkStart w:id="15973" w:name="_ETM_Q21_692299"/>
      <w:bookmarkEnd w:id="15973"/>
      <w:r>
        <w:rPr>
          <w:rtl/>
        </w:rPr>
        <w:t>סגור</w:t>
      </w:r>
      <w:r>
        <w:rPr>
          <w:rFonts w:hint="cs"/>
          <w:rtl/>
        </w:rPr>
        <w:t>,</w:t>
      </w:r>
      <w:r>
        <w:rPr>
          <w:rtl/>
        </w:rPr>
        <w:t xml:space="preserve"> </w:t>
      </w:r>
      <w:bookmarkStart w:id="15974" w:name="_ETM_Q21_692659"/>
      <w:bookmarkEnd w:id="15974"/>
      <w:r>
        <w:rPr>
          <w:rtl/>
        </w:rPr>
        <w:t xml:space="preserve">אבל </w:t>
      </w:r>
      <w:bookmarkStart w:id="15975" w:name="_ETM_Q21_692870"/>
      <w:bookmarkEnd w:id="15975"/>
      <w:r>
        <w:rPr>
          <w:rtl/>
        </w:rPr>
        <w:t xml:space="preserve">מה </w:t>
      </w:r>
      <w:bookmarkStart w:id="15976" w:name="_ETM_Q21_692989"/>
      <w:bookmarkEnd w:id="15976"/>
      <w:r>
        <w:rPr>
          <w:rtl/>
        </w:rPr>
        <w:t xml:space="preserve">שאני </w:t>
      </w:r>
      <w:bookmarkStart w:id="15977" w:name="_ETM_Q21_693260"/>
      <w:bookmarkEnd w:id="15977"/>
      <w:r>
        <w:rPr>
          <w:rtl/>
        </w:rPr>
        <w:t xml:space="preserve">אמרתי </w:t>
      </w:r>
      <w:bookmarkStart w:id="15978" w:name="_ETM_Q21_693679"/>
      <w:bookmarkEnd w:id="15978"/>
      <w:r>
        <w:rPr>
          <w:rtl/>
        </w:rPr>
        <w:t xml:space="preserve">אני </w:t>
      </w:r>
      <w:bookmarkStart w:id="15979" w:name="_ETM_Q21_693799"/>
      <w:bookmarkEnd w:id="15979"/>
      <w:r>
        <w:rPr>
          <w:rtl/>
        </w:rPr>
        <w:t xml:space="preserve">יכול </w:t>
      </w:r>
      <w:bookmarkStart w:id="15980" w:name="_ETM_Q21_694099"/>
      <w:bookmarkEnd w:id="15980"/>
      <w:r>
        <w:rPr>
          <w:rtl/>
        </w:rPr>
        <w:t>להגיד</w:t>
      </w:r>
      <w:r>
        <w:rPr>
          <w:rFonts w:hint="cs"/>
          <w:rtl/>
        </w:rPr>
        <w:t>:</w:t>
      </w:r>
      <w:r>
        <w:rPr>
          <w:rtl/>
        </w:rPr>
        <w:t xml:space="preserve"> </w:t>
      </w:r>
      <w:bookmarkStart w:id="15981" w:name="_ETM_Q21_694700"/>
      <w:bookmarkEnd w:id="15981"/>
      <w:r>
        <w:rPr>
          <w:rtl/>
        </w:rPr>
        <w:t xml:space="preserve">תעשה </w:t>
      </w:r>
      <w:bookmarkStart w:id="15982" w:name="_ETM_Q21_695120"/>
      <w:bookmarkEnd w:id="15982"/>
      <w:r>
        <w:rPr>
          <w:rtl/>
        </w:rPr>
        <w:t xml:space="preserve">ג'סטה </w:t>
      </w:r>
      <w:bookmarkStart w:id="15983" w:name="_ETM_Q21_695659"/>
      <w:bookmarkStart w:id="15984" w:name="_ETM_Q21_696049"/>
      <w:bookmarkEnd w:id="15983"/>
      <w:bookmarkEnd w:id="15984"/>
      <w:r>
        <w:rPr>
          <w:rFonts w:hint="cs"/>
          <w:rtl/>
        </w:rPr>
        <w:t xml:space="preserve">אחת </w:t>
      </w:r>
      <w:r>
        <w:rPr>
          <w:rtl/>
        </w:rPr>
        <w:t xml:space="preserve">שנאמין </w:t>
      </w:r>
      <w:bookmarkStart w:id="15985" w:name="_ETM_Q21_696650"/>
      <w:bookmarkEnd w:id="15985"/>
      <w:r>
        <w:rPr>
          <w:rtl/>
        </w:rPr>
        <w:t>לך</w:t>
      </w:r>
      <w:r>
        <w:rPr>
          <w:rFonts w:hint="cs"/>
          <w:rtl/>
        </w:rPr>
        <w:t>.</w:t>
      </w:r>
      <w:r>
        <w:rPr>
          <w:rtl/>
        </w:rPr>
        <w:t xml:space="preserve"> </w:t>
      </w:r>
      <w:bookmarkStart w:id="15986" w:name="_ETM_Q21_697920"/>
      <w:bookmarkEnd w:id="15986"/>
      <w:r>
        <w:rPr>
          <w:rtl/>
        </w:rPr>
        <w:t xml:space="preserve">אני </w:t>
      </w:r>
      <w:bookmarkStart w:id="15987" w:name="_ETM_Q21_698129"/>
      <w:bookmarkEnd w:id="15987"/>
      <w:r>
        <w:rPr>
          <w:rtl/>
        </w:rPr>
        <w:t xml:space="preserve">רוצה </w:t>
      </w:r>
      <w:bookmarkStart w:id="15988" w:name="_ETM_Q21_698429"/>
      <w:bookmarkEnd w:id="15988"/>
      <w:r>
        <w:rPr>
          <w:rtl/>
        </w:rPr>
        <w:t xml:space="preserve">להאמין </w:t>
      </w:r>
      <w:bookmarkStart w:id="15989" w:name="_ETM_Q21_698819"/>
      <w:bookmarkEnd w:id="15989"/>
      <w:r>
        <w:rPr>
          <w:rtl/>
        </w:rPr>
        <w:t xml:space="preserve">לך </w:t>
      </w:r>
      <w:bookmarkStart w:id="15990" w:name="_ETM_Q21_699150"/>
      <w:bookmarkEnd w:id="15990"/>
      <w:r>
        <w:rPr>
          <w:rtl/>
        </w:rPr>
        <w:t xml:space="preserve">שאתה </w:t>
      </w:r>
      <w:bookmarkStart w:id="15991" w:name="_ETM_Q21_699510"/>
      <w:bookmarkEnd w:id="15991"/>
      <w:r>
        <w:rPr>
          <w:rtl/>
        </w:rPr>
        <w:t xml:space="preserve">מתכוון </w:t>
      </w:r>
      <w:bookmarkStart w:id="15992" w:name="_ETM_Q21_699989"/>
      <w:bookmarkEnd w:id="15992"/>
      <w:proofErr w:type="spellStart"/>
      <w:r>
        <w:rPr>
          <w:rtl/>
        </w:rPr>
        <w:t>ליחד</w:t>
      </w:r>
      <w:proofErr w:type="spellEnd"/>
      <w:r>
        <w:rPr>
          <w:rFonts w:hint="cs"/>
          <w:rtl/>
        </w:rPr>
        <w:t>.</w:t>
      </w:r>
      <w:r>
        <w:rPr>
          <w:rtl/>
        </w:rPr>
        <w:t xml:space="preserve"> </w:t>
      </w:r>
      <w:bookmarkStart w:id="15993" w:name="_ETM_Q21_701170"/>
      <w:bookmarkEnd w:id="15993"/>
      <w:r>
        <w:rPr>
          <w:rtl/>
        </w:rPr>
        <w:t xml:space="preserve">תגיד </w:t>
      </w:r>
      <w:bookmarkStart w:id="15994" w:name="_ETM_Q21_701530"/>
      <w:bookmarkEnd w:id="15994"/>
      <w:r>
        <w:rPr>
          <w:rtl/>
        </w:rPr>
        <w:t xml:space="preserve">שהמהפכה </w:t>
      </w:r>
      <w:bookmarkStart w:id="15995" w:name="_ETM_Q21_702250"/>
      <w:bookmarkEnd w:id="15995"/>
      <w:r>
        <w:rPr>
          <w:rtl/>
        </w:rPr>
        <w:t>המשפטית</w:t>
      </w:r>
      <w:r>
        <w:rPr>
          <w:rFonts w:hint="cs"/>
          <w:rtl/>
        </w:rPr>
        <w:t>,</w:t>
      </w:r>
      <w:r>
        <w:rPr>
          <w:rtl/>
        </w:rPr>
        <w:t xml:space="preserve"> </w:t>
      </w:r>
      <w:bookmarkStart w:id="15996" w:name="_ETM_Q21_702940"/>
      <w:bookmarkEnd w:id="15996"/>
      <w:r>
        <w:rPr>
          <w:rtl/>
        </w:rPr>
        <w:t xml:space="preserve">אתה </w:t>
      </w:r>
      <w:bookmarkStart w:id="15997" w:name="_ETM_Q21_703180"/>
      <w:bookmarkEnd w:id="15997"/>
      <w:r>
        <w:rPr>
          <w:rtl/>
        </w:rPr>
        <w:t xml:space="preserve">מקפיא </w:t>
      </w:r>
      <w:bookmarkStart w:id="15998" w:name="_ETM_Q21_703570"/>
      <w:bookmarkEnd w:id="15998"/>
      <w:r>
        <w:rPr>
          <w:rtl/>
        </w:rPr>
        <w:t xml:space="preserve">אותה </w:t>
      </w:r>
      <w:bookmarkStart w:id="15999" w:name="_ETM_Q21_703809"/>
      <w:bookmarkEnd w:id="15999"/>
      <w:r>
        <w:rPr>
          <w:rtl/>
        </w:rPr>
        <w:t>לשנתיים</w:t>
      </w:r>
      <w:r w:rsidR="00DE1042">
        <w:rPr>
          <w:rFonts w:hint="cs"/>
          <w:rtl/>
        </w:rPr>
        <w:t>;</w:t>
      </w:r>
      <w:r>
        <w:rPr>
          <w:rtl/>
        </w:rPr>
        <w:t xml:space="preserve"> </w:t>
      </w:r>
      <w:bookmarkStart w:id="16000" w:name="_ETM_Q21_705620"/>
      <w:bookmarkEnd w:id="16000"/>
      <w:r>
        <w:rPr>
          <w:rtl/>
        </w:rPr>
        <w:t xml:space="preserve">אל </w:t>
      </w:r>
      <w:bookmarkStart w:id="16001" w:name="_ETM_Q21_705800"/>
      <w:bookmarkEnd w:id="16001"/>
      <w:r>
        <w:rPr>
          <w:rtl/>
        </w:rPr>
        <w:t>תבטל</w:t>
      </w:r>
      <w:r>
        <w:rPr>
          <w:rFonts w:hint="cs"/>
          <w:rtl/>
        </w:rPr>
        <w:t>.</w:t>
      </w:r>
      <w:r>
        <w:rPr>
          <w:rtl/>
        </w:rPr>
        <w:t xml:space="preserve"> </w:t>
      </w:r>
      <w:bookmarkStart w:id="16002" w:name="_ETM_Q21_708309"/>
      <w:bookmarkEnd w:id="16002"/>
      <w:r>
        <w:rPr>
          <w:rtl/>
        </w:rPr>
        <w:t xml:space="preserve">תגיד </w:t>
      </w:r>
      <w:bookmarkStart w:id="16003" w:name="_ETM_Q21_708700"/>
      <w:bookmarkEnd w:id="16003"/>
      <w:r>
        <w:rPr>
          <w:rtl/>
        </w:rPr>
        <w:t xml:space="preserve">שממנים </w:t>
      </w:r>
      <w:bookmarkStart w:id="16004" w:name="_ETM_Q21_709360"/>
      <w:bookmarkEnd w:id="16004"/>
      <w:r>
        <w:rPr>
          <w:rtl/>
        </w:rPr>
        <w:t xml:space="preserve">עכשיו </w:t>
      </w:r>
      <w:bookmarkStart w:id="16005" w:name="_ETM_Q21_709809"/>
      <w:bookmarkEnd w:id="16005"/>
      <w:r>
        <w:rPr>
          <w:rtl/>
        </w:rPr>
        <w:t xml:space="preserve">נשיא </w:t>
      </w:r>
      <w:bookmarkStart w:id="16006" w:name="_ETM_Q21_710110"/>
      <w:bookmarkEnd w:id="16006"/>
      <w:r>
        <w:rPr>
          <w:rtl/>
        </w:rPr>
        <w:t xml:space="preserve">קבוע </w:t>
      </w:r>
      <w:bookmarkStart w:id="16007" w:name="_ETM_Q21_710530"/>
      <w:bookmarkEnd w:id="16007"/>
      <w:r>
        <w:rPr>
          <w:rtl/>
        </w:rPr>
        <w:t xml:space="preserve">לבית </w:t>
      </w:r>
      <w:bookmarkStart w:id="16008" w:name="_ETM_Q21_710860"/>
      <w:bookmarkEnd w:id="16008"/>
      <w:r>
        <w:rPr>
          <w:rtl/>
        </w:rPr>
        <w:t xml:space="preserve">המשפט </w:t>
      </w:r>
      <w:bookmarkStart w:id="16009" w:name="_ETM_Q21_711429"/>
      <w:bookmarkEnd w:id="16009"/>
      <w:r>
        <w:rPr>
          <w:rtl/>
        </w:rPr>
        <w:t>העליון</w:t>
      </w:r>
      <w:r>
        <w:rPr>
          <w:rFonts w:hint="cs"/>
          <w:rtl/>
        </w:rPr>
        <w:t>.</w:t>
      </w:r>
      <w:r>
        <w:rPr>
          <w:rtl/>
        </w:rPr>
        <w:t xml:space="preserve"> </w:t>
      </w:r>
      <w:bookmarkStart w:id="16010" w:name="_ETM_Q21_711880"/>
      <w:bookmarkEnd w:id="16010"/>
      <w:r>
        <w:rPr>
          <w:rtl/>
        </w:rPr>
        <w:t>משהו</w:t>
      </w:r>
      <w:r>
        <w:rPr>
          <w:rFonts w:hint="cs"/>
          <w:rtl/>
        </w:rPr>
        <w:t>,</w:t>
      </w:r>
      <w:r>
        <w:rPr>
          <w:rtl/>
        </w:rPr>
        <w:t xml:space="preserve"> </w:t>
      </w:r>
      <w:bookmarkStart w:id="16011" w:name="_ETM_Q21_712750"/>
      <w:bookmarkEnd w:id="16011"/>
      <w:r>
        <w:rPr>
          <w:rtl/>
        </w:rPr>
        <w:t xml:space="preserve">שנאמין </w:t>
      </w:r>
      <w:bookmarkStart w:id="16012" w:name="_ETM_Q21_713590"/>
      <w:bookmarkEnd w:id="16012"/>
      <w:r>
        <w:rPr>
          <w:rtl/>
        </w:rPr>
        <w:t>לך</w:t>
      </w:r>
      <w:r>
        <w:rPr>
          <w:rFonts w:hint="cs"/>
          <w:rtl/>
        </w:rPr>
        <w:t>.</w:t>
      </w:r>
      <w:r>
        <w:rPr>
          <w:rtl/>
        </w:rPr>
        <w:t xml:space="preserve"> </w:t>
      </w:r>
      <w:bookmarkStart w:id="16013" w:name="_ETM_Q21_715790"/>
      <w:bookmarkEnd w:id="16013"/>
      <w:r>
        <w:rPr>
          <w:rtl/>
        </w:rPr>
        <w:t xml:space="preserve">תגיד </w:t>
      </w:r>
      <w:bookmarkStart w:id="16014" w:name="_ETM_Q21_716179"/>
      <w:bookmarkEnd w:id="16014"/>
      <w:r>
        <w:rPr>
          <w:rtl/>
        </w:rPr>
        <w:t xml:space="preserve">משהו </w:t>
      </w:r>
      <w:bookmarkStart w:id="16015" w:name="_ETM_Q21_716599"/>
      <w:bookmarkEnd w:id="16015"/>
      <w:proofErr w:type="spellStart"/>
      <w:r>
        <w:rPr>
          <w:rtl/>
        </w:rPr>
        <w:t>להוא</w:t>
      </w:r>
      <w:proofErr w:type="spellEnd"/>
      <w:r>
        <w:rPr>
          <w:rtl/>
        </w:rPr>
        <w:t xml:space="preserve"> </w:t>
      </w:r>
      <w:bookmarkStart w:id="16016" w:name="_ETM_Q21_716870"/>
      <w:bookmarkEnd w:id="16016"/>
      <w:r>
        <w:rPr>
          <w:rtl/>
        </w:rPr>
        <w:t>ממיאמי</w:t>
      </w:r>
      <w:r>
        <w:rPr>
          <w:rFonts w:hint="cs"/>
          <w:rtl/>
        </w:rPr>
        <w:t>,</w:t>
      </w:r>
      <w:r>
        <w:rPr>
          <w:rtl/>
        </w:rPr>
        <w:t xml:space="preserve"> </w:t>
      </w:r>
      <w:bookmarkStart w:id="16017" w:name="_ETM_Q21_717679"/>
      <w:bookmarkEnd w:id="16017"/>
      <w:r>
        <w:rPr>
          <w:rtl/>
        </w:rPr>
        <w:t xml:space="preserve">שנכנס </w:t>
      </w:r>
      <w:bookmarkStart w:id="16018" w:name="_ETM_Q21_718969"/>
      <w:bookmarkEnd w:id="16018"/>
      <w:r>
        <w:rPr>
          <w:rtl/>
        </w:rPr>
        <w:t>ב</w:t>
      </w:r>
      <w:bookmarkStart w:id="16019" w:name="_ETM_Q21_719150"/>
      <w:bookmarkEnd w:id="16019"/>
      <w:r>
        <w:rPr>
          <w:rtl/>
        </w:rPr>
        <w:t xml:space="preserve">מפקדי </w:t>
      </w:r>
      <w:bookmarkStart w:id="16020" w:name="_ETM_Q21_719540"/>
      <w:bookmarkEnd w:id="16020"/>
      <w:r>
        <w:rPr>
          <w:rtl/>
        </w:rPr>
        <w:t>הצבא</w:t>
      </w:r>
      <w:bookmarkStart w:id="16021" w:name="_ETM_Q21_720019"/>
      <w:bookmarkEnd w:id="16021"/>
      <w:r w:rsidR="00DE1042">
        <w:rPr>
          <w:rFonts w:hint="cs"/>
          <w:rtl/>
        </w:rPr>
        <w:t>:</w:t>
      </w:r>
      <w:r>
        <w:rPr>
          <w:rFonts w:hint="cs"/>
          <w:rtl/>
        </w:rPr>
        <w:t xml:space="preserve"> </w:t>
      </w:r>
      <w:r>
        <w:rPr>
          <w:rtl/>
        </w:rPr>
        <w:t>די</w:t>
      </w:r>
      <w:r>
        <w:rPr>
          <w:rFonts w:hint="cs"/>
          <w:rtl/>
        </w:rPr>
        <w:t>.</w:t>
      </w:r>
    </w:p>
    <w:p w:rsidR="00C85791" w:rsidRDefault="00C85791" w:rsidP="006336AD">
      <w:pPr>
        <w:rPr>
          <w:rtl/>
        </w:rPr>
      </w:pPr>
    </w:p>
    <w:p w:rsidR="00C85791" w:rsidRDefault="00C85791" w:rsidP="006336AD">
      <w:pPr>
        <w:pStyle w:val="af7"/>
        <w:keepNext/>
        <w:rPr>
          <w:rtl/>
        </w:rPr>
      </w:pPr>
      <w:r w:rsidRPr="00F27BDB">
        <w:rPr>
          <w:rStyle w:val="TagStyle"/>
          <w:rtl/>
        </w:rPr>
        <w:t xml:space="preserve"> &lt;&lt; יור &gt;&gt;</w:t>
      </w:r>
      <w:r w:rsidRPr="001625F6">
        <w:rPr>
          <w:rStyle w:val="TagStyle"/>
          <w:rtl/>
        </w:rPr>
        <w:t xml:space="preserve"> </w:t>
      </w:r>
      <w:r>
        <w:rPr>
          <w:rtl/>
        </w:rPr>
        <w:t>היו"ר חנוך דב מלביצקי:</w:t>
      </w:r>
      <w:r w:rsidRPr="001625F6">
        <w:rPr>
          <w:rStyle w:val="TagStyle"/>
          <w:rtl/>
        </w:rPr>
        <w:t xml:space="preserve"> </w:t>
      </w:r>
      <w:r w:rsidRPr="00F27BDB">
        <w:rPr>
          <w:rStyle w:val="TagStyle"/>
          <w:rtl/>
        </w:rPr>
        <w:t>&lt;&lt; יור &gt;&gt;</w:t>
      </w:r>
      <w:r>
        <w:rPr>
          <w:rtl/>
        </w:rPr>
        <w:t xml:space="preserve"> </w:t>
      </w:r>
    </w:p>
    <w:p w:rsidR="00C85791" w:rsidRDefault="00C85791" w:rsidP="006336AD">
      <w:pPr>
        <w:rPr>
          <w:rtl/>
        </w:rPr>
      </w:pPr>
    </w:p>
    <w:p w:rsidR="00C85791" w:rsidRDefault="00C85791" w:rsidP="006336AD">
      <w:pPr>
        <w:rPr>
          <w:rtl/>
        </w:rPr>
      </w:pPr>
      <w:r>
        <w:rPr>
          <w:rtl/>
        </w:rPr>
        <w:t xml:space="preserve">תודה </w:t>
      </w:r>
      <w:bookmarkStart w:id="16022" w:name="_ETM_Q21_718010"/>
      <w:bookmarkEnd w:id="16022"/>
      <w:r>
        <w:rPr>
          <w:rtl/>
        </w:rPr>
        <w:t>רבה</w:t>
      </w:r>
      <w:r>
        <w:rPr>
          <w:rFonts w:hint="cs"/>
          <w:rtl/>
        </w:rPr>
        <w:t>.</w:t>
      </w:r>
    </w:p>
    <w:p w:rsidR="00C85791" w:rsidRDefault="00C85791" w:rsidP="006336AD">
      <w:pPr>
        <w:rPr>
          <w:rtl/>
        </w:rPr>
      </w:pPr>
    </w:p>
    <w:p w:rsidR="00C85791" w:rsidRDefault="00C85791" w:rsidP="006336AD">
      <w:pPr>
        <w:pStyle w:val="-"/>
        <w:keepNext/>
        <w:rPr>
          <w:rtl/>
        </w:rPr>
      </w:pPr>
      <w:bookmarkStart w:id="16023" w:name="ET_speakercontinue_5109_8"/>
      <w:r w:rsidRPr="00F27BDB">
        <w:rPr>
          <w:rStyle w:val="TagStyle"/>
          <w:rtl/>
        </w:rPr>
        <w:t xml:space="preserve"> &lt;&lt; דובר_המשך &gt;&gt;</w:t>
      </w:r>
      <w:r w:rsidRPr="001625F6">
        <w:rPr>
          <w:rStyle w:val="TagStyle"/>
          <w:rtl/>
        </w:rPr>
        <w:t xml:space="preserve"> </w:t>
      </w:r>
      <w:r>
        <w:rPr>
          <w:rtl/>
        </w:rPr>
        <w:t>אלעזר שטרן (יש עתיד):</w:t>
      </w:r>
      <w:r w:rsidRPr="001625F6">
        <w:rPr>
          <w:rStyle w:val="TagStyle"/>
          <w:rtl/>
        </w:rPr>
        <w:t xml:space="preserve"> </w:t>
      </w:r>
      <w:r w:rsidRPr="00F27BDB">
        <w:rPr>
          <w:rStyle w:val="TagStyle"/>
          <w:rtl/>
        </w:rPr>
        <w:t>&lt;&lt; דובר_המשך &gt;&gt;</w:t>
      </w:r>
      <w:r>
        <w:rPr>
          <w:rtl/>
        </w:rPr>
        <w:t xml:space="preserve"> </w:t>
      </w:r>
      <w:bookmarkEnd w:id="16023"/>
    </w:p>
    <w:p w:rsidR="00C85791" w:rsidRDefault="00C85791" w:rsidP="006336AD">
      <w:pPr>
        <w:rPr>
          <w:rtl/>
        </w:rPr>
      </w:pPr>
    </w:p>
    <w:p w:rsidR="00C85791" w:rsidRDefault="00C85791" w:rsidP="006336AD">
      <w:pPr>
        <w:rPr>
          <w:rtl/>
        </w:rPr>
      </w:pPr>
      <w:bookmarkStart w:id="16024" w:name="_ETM_Q21_718370"/>
      <w:bookmarkStart w:id="16025" w:name="_ETM_Q21_721790"/>
      <w:bookmarkEnd w:id="16024"/>
      <w:bookmarkEnd w:id="16025"/>
      <w:r>
        <w:rPr>
          <w:rtl/>
        </w:rPr>
        <w:t xml:space="preserve">תן </w:t>
      </w:r>
      <w:bookmarkStart w:id="16026" w:name="_ETM_Q21_722000"/>
      <w:bookmarkEnd w:id="16026"/>
      <w:r>
        <w:rPr>
          <w:rtl/>
        </w:rPr>
        <w:t xml:space="preserve">לנו </w:t>
      </w:r>
      <w:bookmarkStart w:id="16027" w:name="_ETM_Q21_722270"/>
      <w:bookmarkEnd w:id="16027"/>
      <w:r>
        <w:rPr>
          <w:rtl/>
        </w:rPr>
        <w:t xml:space="preserve">להאמין </w:t>
      </w:r>
      <w:bookmarkStart w:id="16028" w:name="_ETM_Q21_722720"/>
      <w:bookmarkEnd w:id="16028"/>
      <w:r>
        <w:rPr>
          <w:rtl/>
        </w:rPr>
        <w:t xml:space="preserve">לך </w:t>
      </w:r>
      <w:bookmarkStart w:id="16029" w:name="_ETM_Q21_723749"/>
      <w:bookmarkEnd w:id="16029"/>
      <w:r>
        <w:rPr>
          <w:rtl/>
        </w:rPr>
        <w:t xml:space="preserve">כשאתה </w:t>
      </w:r>
      <w:bookmarkStart w:id="16030" w:name="_ETM_Q21_723989"/>
      <w:bookmarkEnd w:id="16030"/>
      <w:r>
        <w:rPr>
          <w:rtl/>
        </w:rPr>
        <w:t xml:space="preserve">אומר </w:t>
      </w:r>
      <w:bookmarkStart w:id="16031" w:name="_ETM_Q21_724229"/>
      <w:bookmarkEnd w:id="16031"/>
      <w:r>
        <w:rPr>
          <w:rtl/>
        </w:rPr>
        <w:t xml:space="preserve">ביחד </w:t>
      </w:r>
      <w:bookmarkStart w:id="16032" w:name="_ETM_Q21_724679"/>
      <w:bookmarkEnd w:id="16032"/>
      <w:r>
        <w:rPr>
          <w:rFonts w:hint="cs"/>
          <w:rtl/>
        </w:rPr>
        <w:t>נ</w:t>
      </w:r>
      <w:r>
        <w:rPr>
          <w:rtl/>
        </w:rPr>
        <w:t>נצח</w:t>
      </w:r>
      <w:r>
        <w:rPr>
          <w:rFonts w:hint="cs"/>
          <w:rtl/>
        </w:rPr>
        <w:t>,</w:t>
      </w:r>
      <w:r>
        <w:rPr>
          <w:rtl/>
        </w:rPr>
        <w:t xml:space="preserve"> </w:t>
      </w:r>
      <w:bookmarkStart w:id="16033" w:name="_ETM_Q21_725970"/>
      <w:bookmarkEnd w:id="16033"/>
      <w:r>
        <w:rPr>
          <w:rtl/>
        </w:rPr>
        <w:t xml:space="preserve">בגלל </w:t>
      </w:r>
      <w:bookmarkStart w:id="16034" w:name="_ETM_Q21_726360"/>
      <w:bookmarkEnd w:id="16034"/>
      <w:r>
        <w:rPr>
          <w:rtl/>
        </w:rPr>
        <w:t xml:space="preserve">שאנחנו </w:t>
      </w:r>
      <w:bookmarkStart w:id="16035" w:name="_ETM_Q21_726690"/>
      <w:bookmarkEnd w:id="16035"/>
      <w:r>
        <w:rPr>
          <w:rtl/>
        </w:rPr>
        <w:t xml:space="preserve">לא </w:t>
      </w:r>
      <w:bookmarkStart w:id="16036" w:name="_ETM_Q21_726840"/>
      <w:bookmarkEnd w:id="16036"/>
      <w:r>
        <w:rPr>
          <w:rtl/>
        </w:rPr>
        <w:t xml:space="preserve">מאמינים </w:t>
      </w:r>
      <w:bookmarkStart w:id="16037" w:name="_ETM_Q21_727410"/>
      <w:bookmarkStart w:id="16038" w:name="_ETM_Q21_727860"/>
      <w:bookmarkStart w:id="16039" w:name="_ETM_Q21_728400"/>
      <w:bookmarkEnd w:id="16037"/>
      <w:bookmarkEnd w:id="16038"/>
      <w:bookmarkEnd w:id="16039"/>
      <w:r>
        <w:rPr>
          <w:rFonts w:hint="cs"/>
          <w:rtl/>
        </w:rPr>
        <w:t xml:space="preserve">לך </w:t>
      </w:r>
      <w:r>
        <w:rPr>
          <w:rtl/>
        </w:rPr>
        <w:t xml:space="preserve">שאתה </w:t>
      </w:r>
      <w:bookmarkStart w:id="16040" w:name="_ETM_Q21_728730"/>
      <w:bookmarkEnd w:id="16040"/>
      <w:r>
        <w:rPr>
          <w:rtl/>
        </w:rPr>
        <w:t xml:space="preserve">מאמין </w:t>
      </w:r>
      <w:bookmarkStart w:id="16041" w:name="_ETM_Q21_729300"/>
      <w:bookmarkEnd w:id="16041"/>
      <w:r>
        <w:rPr>
          <w:rtl/>
        </w:rPr>
        <w:t xml:space="preserve">שביחד </w:t>
      </w:r>
      <w:bookmarkStart w:id="16042" w:name="_ETM_Q21_729959"/>
      <w:bookmarkEnd w:id="16042"/>
      <w:r>
        <w:rPr>
          <w:rtl/>
        </w:rPr>
        <w:t xml:space="preserve">ננצח </w:t>
      </w:r>
      <w:bookmarkStart w:id="16043" w:name="_ETM_Q21_730500"/>
      <w:bookmarkEnd w:id="16043"/>
      <w:r>
        <w:rPr>
          <w:rtl/>
        </w:rPr>
        <w:t xml:space="preserve">כמו </w:t>
      </w:r>
      <w:bookmarkStart w:id="16044" w:name="_ETM_Q21_730739"/>
      <w:bookmarkEnd w:id="16044"/>
      <w:r>
        <w:rPr>
          <w:rtl/>
        </w:rPr>
        <w:t xml:space="preserve">שאני </w:t>
      </w:r>
      <w:bookmarkStart w:id="16045" w:name="_ETM_Q21_731099"/>
      <w:bookmarkEnd w:id="16045"/>
      <w:r>
        <w:rPr>
          <w:rtl/>
        </w:rPr>
        <w:t>מאמין</w:t>
      </w:r>
      <w:r>
        <w:rPr>
          <w:rFonts w:hint="cs"/>
          <w:rtl/>
        </w:rPr>
        <w:t>.</w:t>
      </w:r>
      <w:r>
        <w:rPr>
          <w:rtl/>
        </w:rPr>
        <w:t xml:space="preserve"> </w:t>
      </w:r>
      <w:bookmarkStart w:id="16046" w:name="_ETM_Q21_731790"/>
      <w:bookmarkEnd w:id="16046"/>
      <w:r>
        <w:rPr>
          <w:rtl/>
        </w:rPr>
        <w:t>תודה</w:t>
      </w:r>
      <w:r>
        <w:rPr>
          <w:rFonts w:hint="cs"/>
          <w:rtl/>
        </w:rPr>
        <w:t>.</w:t>
      </w:r>
    </w:p>
    <w:p w:rsidR="00C85791" w:rsidRDefault="00C85791" w:rsidP="006336AD">
      <w:pPr>
        <w:rPr>
          <w:rtl/>
        </w:rPr>
      </w:pPr>
      <w:bookmarkStart w:id="16047" w:name="_ETM_Q21_734371"/>
      <w:bookmarkStart w:id="16048" w:name="_ETM_Q21_734433"/>
      <w:bookmarkEnd w:id="16047"/>
      <w:bookmarkEnd w:id="16048"/>
    </w:p>
    <w:p w:rsidR="00C85791" w:rsidRDefault="00C85791" w:rsidP="006336AD">
      <w:pPr>
        <w:pStyle w:val="af7"/>
        <w:keepNext/>
        <w:rPr>
          <w:rtl/>
        </w:rPr>
      </w:pPr>
      <w:r w:rsidRPr="00F27BDB">
        <w:rPr>
          <w:rStyle w:val="TagStyle"/>
          <w:rtl/>
        </w:rPr>
        <w:t xml:space="preserve"> &lt;&lt; יור &gt;&gt; </w:t>
      </w:r>
      <w:r>
        <w:rPr>
          <w:rtl/>
        </w:rPr>
        <w:t>היו"ר חנוך דב מלביצקי:</w:t>
      </w:r>
      <w:r w:rsidRPr="00F27BDB">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16049" w:name="_ETM_Q21_735074"/>
      <w:bookmarkStart w:id="16050" w:name="_ETM_Q21_732760"/>
      <w:bookmarkEnd w:id="16049"/>
      <w:bookmarkEnd w:id="16050"/>
      <w:r>
        <w:rPr>
          <w:rtl/>
        </w:rPr>
        <w:t xml:space="preserve">תודה </w:t>
      </w:r>
      <w:bookmarkStart w:id="16051" w:name="_ETM_Q21_733059"/>
      <w:bookmarkEnd w:id="16051"/>
      <w:r>
        <w:rPr>
          <w:rtl/>
        </w:rPr>
        <w:t>רבה</w:t>
      </w:r>
      <w:r>
        <w:rPr>
          <w:rFonts w:hint="cs"/>
          <w:rtl/>
        </w:rPr>
        <w:t>.</w:t>
      </w:r>
      <w:r>
        <w:rPr>
          <w:rtl/>
        </w:rPr>
        <w:t xml:space="preserve"> </w:t>
      </w:r>
      <w:bookmarkStart w:id="16052" w:name="_ETM_Q21_733540"/>
      <w:bookmarkEnd w:id="16052"/>
      <w:r>
        <w:rPr>
          <w:rtl/>
        </w:rPr>
        <w:t xml:space="preserve">חברת </w:t>
      </w:r>
      <w:bookmarkStart w:id="16053" w:name="_ETM_Q21_734019"/>
      <w:bookmarkEnd w:id="16053"/>
      <w:r>
        <w:rPr>
          <w:rtl/>
        </w:rPr>
        <w:t xml:space="preserve">הכנסת </w:t>
      </w:r>
      <w:bookmarkStart w:id="16054" w:name="_ETM_Q21_734379"/>
      <w:bookmarkEnd w:id="16054"/>
      <w:r>
        <w:rPr>
          <w:rtl/>
        </w:rPr>
        <w:t xml:space="preserve">מיכל </w:t>
      </w:r>
      <w:bookmarkStart w:id="16055" w:name="_ETM_Q21_734920"/>
      <w:bookmarkEnd w:id="16055"/>
      <w:r>
        <w:rPr>
          <w:rtl/>
        </w:rPr>
        <w:t xml:space="preserve">מרים </w:t>
      </w:r>
      <w:bookmarkStart w:id="16056" w:name="_ETM_Q21_735340"/>
      <w:bookmarkEnd w:id="16056"/>
      <w:r>
        <w:rPr>
          <w:rFonts w:hint="cs"/>
          <w:rtl/>
        </w:rPr>
        <w:t xml:space="preserve">וולדיגר </w:t>
      </w:r>
      <w:bookmarkStart w:id="16057" w:name="_ETM_Q21_738896"/>
      <w:bookmarkEnd w:id="16057"/>
      <w:r>
        <w:rPr>
          <w:rFonts w:hint="eastAsia"/>
          <w:rtl/>
        </w:rPr>
        <w:t>–</w:t>
      </w:r>
      <w:r>
        <w:rPr>
          <w:rFonts w:hint="cs"/>
          <w:rtl/>
        </w:rPr>
        <w:t xml:space="preserve"> לא נמצאת. </w:t>
      </w:r>
      <w:bookmarkStart w:id="16058" w:name="_ETM_Q21_735549"/>
      <w:bookmarkStart w:id="16059" w:name="_ETM_Q21_736090"/>
      <w:bookmarkStart w:id="16060" w:name="_ETM_Q21_736330"/>
      <w:bookmarkEnd w:id="16058"/>
      <w:bookmarkEnd w:id="16059"/>
      <w:bookmarkEnd w:id="16060"/>
      <w:r>
        <w:rPr>
          <w:rFonts w:hint="cs"/>
          <w:rtl/>
        </w:rPr>
        <w:t>חבר הכנסת ואליד אלהואשלה, בבקשה.</w:t>
      </w:r>
    </w:p>
    <w:p w:rsidR="00C85791" w:rsidRDefault="00C85791" w:rsidP="006336AD">
      <w:pPr>
        <w:rPr>
          <w:rtl/>
        </w:rPr>
      </w:pPr>
      <w:bookmarkStart w:id="16061" w:name="_ETM_Q21_741183"/>
      <w:bookmarkStart w:id="16062" w:name="_ETM_Q21_741259"/>
      <w:bookmarkEnd w:id="16061"/>
      <w:bookmarkEnd w:id="16062"/>
    </w:p>
    <w:p w:rsidR="00C85791" w:rsidRDefault="00C85791" w:rsidP="006336AD">
      <w:pPr>
        <w:pStyle w:val="a4"/>
        <w:keepNext/>
        <w:rPr>
          <w:rtl/>
        </w:rPr>
      </w:pPr>
      <w:bookmarkStart w:id="16063" w:name="ET_speaker_6340_10"/>
      <w:r w:rsidRPr="00F27BDB">
        <w:rPr>
          <w:rStyle w:val="TagStyle"/>
          <w:rtl/>
        </w:rPr>
        <w:t xml:space="preserve"> &lt;&lt; דובר &gt;&gt; </w:t>
      </w:r>
      <w:bookmarkStart w:id="16064" w:name="_Toc170221508"/>
      <w:bookmarkStart w:id="16065" w:name="_Toc193213771"/>
      <w:r>
        <w:rPr>
          <w:rtl/>
        </w:rPr>
        <w:t>ואליד אלהואשלה (רע"מ – הרשימה הערבית המאוחדת):</w:t>
      </w:r>
      <w:bookmarkEnd w:id="16064"/>
      <w:bookmarkEnd w:id="16065"/>
      <w:r w:rsidRPr="00F27BDB">
        <w:rPr>
          <w:rStyle w:val="TagStyle"/>
          <w:rtl/>
        </w:rPr>
        <w:t xml:space="preserve"> &lt;&lt; דובר &gt;&gt;</w:t>
      </w:r>
      <w:r>
        <w:rPr>
          <w:rtl/>
        </w:rPr>
        <w:t xml:space="preserve"> </w:t>
      </w:r>
      <w:bookmarkEnd w:id="16063"/>
    </w:p>
    <w:p w:rsidR="00C85791" w:rsidRDefault="00C85791" w:rsidP="006336AD">
      <w:pPr>
        <w:rPr>
          <w:rtl/>
        </w:rPr>
      </w:pPr>
    </w:p>
    <w:p w:rsidR="00C85791" w:rsidRDefault="00C85791" w:rsidP="00DE1042">
      <w:pPr>
        <w:rPr>
          <w:rtl/>
          <w:lang w:eastAsia="he-IL"/>
        </w:rPr>
      </w:pPr>
      <w:bookmarkStart w:id="16066" w:name="_ETM_Q21_751681"/>
      <w:bookmarkStart w:id="16067" w:name="_ETM_Q21_746351"/>
      <w:bookmarkStart w:id="16068" w:name="_ETM_Q21_742640"/>
      <w:bookmarkStart w:id="16069" w:name="_ETM_Q21_742693"/>
      <w:bookmarkStart w:id="16070" w:name="_ETM_Q21_736900"/>
      <w:bookmarkStart w:id="16071" w:name="_ETM_Q21_737169"/>
      <w:bookmarkStart w:id="16072" w:name="_ETM_Q21_737650"/>
      <w:bookmarkStart w:id="16073" w:name="_ETM_Q21_738009"/>
      <w:bookmarkStart w:id="16074" w:name="_ETM_Q21_738400"/>
      <w:bookmarkStart w:id="16075" w:name="_ETM_Q21_758110"/>
      <w:bookmarkEnd w:id="16066"/>
      <w:bookmarkEnd w:id="16067"/>
      <w:bookmarkEnd w:id="16068"/>
      <w:bookmarkEnd w:id="16069"/>
      <w:bookmarkEnd w:id="16070"/>
      <w:bookmarkEnd w:id="16071"/>
      <w:bookmarkEnd w:id="16072"/>
      <w:bookmarkEnd w:id="16073"/>
      <w:bookmarkEnd w:id="16074"/>
      <w:bookmarkEnd w:id="16075"/>
      <w:r>
        <w:rPr>
          <w:rtl/>
        </w:rPr>
        <w:t xml:space="preserve">מכובדי </w:t>
      </w:r>
      <w:bookmarkStart w:id="16076" w:name="_ETM_Q21_758590"/>
      <w:bookmarkEnd w:id="16076"/>
      <w:r>
        <w:rPr>
          <w:rtl/>
        </w:rPr>
        <w:t>היושב-ראש</w:t>
      </w:r>
      <w:r>
        <w:rPr>
          <w:rFonts w:hint="cs"/>
          <w:rtl/>
        </w:rPr>
        <w:t>,</w:t>
      </w:r>
      <w:r>
        <w:rPr>
          <w:rtl/>
        </w:rPr>
        <w:t xml:space="preserve"> </w:t>
      </w:r>
      <w:bookmarkStart w:id="16077" w:name="_ETM_Q21_759070"/>
      <w:bookmarkEnd w:id="16077"/>
      <w:r>
        <w:rPr>
          <w:rtl/>
        </w:rPr>
        <w:t>חברי</w:t>
      </w:r>
      <w:r>
        <w:rPr>
          <w:rFonts w:hint="cs"/>
          <w:rtl/>
        </w:rPr>
        <w:t>י</w:t>
      </w:r>
      <w:r>
        <w:rPr>
          <w:rtl/>
        </w:rPr>
        <w:t xml:space="preserve"> </w:t>
      </w:r>
      <w:bookmarkStart w:id="16078" w:name="_ETM_Q21_759400"/>
      <w:bookmarkEnd w:id="16078"/>
      <w:r>
        <w:rPr>
          <w:rtl/>
        </w:rPr>
        <w:t xml:space="preserve">חברי </w:t>
      </w:r>
      <w:bookmarkStart w:id="16079" w:name="_ETM_Q21_759670"/>
      <w:bookmarkEnd w:id="16079"/>
      <w:r>
        <w:rPr>
          <w:rtl/>
        </w:rPr>
        <w:t>הכנסת</w:t>
      </w:r>
      <w:r>
        <w:rPr>
          <w:rFonts w:hint="cs"/>
          <w:rtl/>
        </w:rPr>
        <w:t>,</w:t>
      </w:r>
      <w:r>
        <w:rPr>
          <w:rtl/>
        </w:rPr>
        <w:t xml:space="preserve"> </w:t>
      </w:r>
      <w:bookmarkStart w:id="16080" w:name="_ETM_Q21_761890"/>
      <w:bookmarkEnd w:id="16080"/>
      <w:r>
        <w:rPr>
          <w:rtl/>
        </w:rPr>
        <w:t xml:space="preserve">היום </w:t>
      </w:r>
      <w:bookmarkStart w:id="16081" w:name="_ETM_Q21_763570"/>
      <w:bookmarkEnd w:id="16081"/>
      <w:r>
        <w:rPr>
          <w:rtl/>
        </w:rPr>
        <w:t xml:space="preserve">הרסה </w:t>
      </w:r>
      <w:bookmarkStart w:id="16082" w:name="_ETM_Q21_764050"/>
      <w:bookmarkEnd w:id="16082"/>
      <w:r>
        <w:rPr>
          <w:rtl/>
        </w:rPr>
        <w:t xml:space="preserve">רשות </w:t>
      </w:r>
      <w:bookmarkStart w:id="16083" w:name="_ETM_Q21_764410"/>
      <w:bookmarkEnd w:id="16083"/>
      <w:r>
        <w:rPr>
          <w:rtl/>
        </w:rPr>
        <w:t>הבדואים</w:t>
      </w:r>
      <w:r>
        <w:rPr>
          <w:rFonts w:hint="cs"/>
          <w:rtl/>
        </w:rPr>
        <w:t>,</w:t>
      </w:r>
      <w:r>
        <w:rPr>
          <w:rtl/>
        </w:rPr>
        <w:t xml:space="preserve"> </w:t>
      </w:r>
      <w:bookmarkStart w:id="16084" w:name="_ETM_Q21_764830"/>
      <w:bookmarkEnd w:id="16084"/>
      <w:r>
        <w:rPr>
          <w:rtl/>
        </w:rPr>
        <w:t xml:space="preserve">יחד </w:t>
      </w:r>
      <w:bookmarkStart w:id="16085" w:name="_ETM_Q21_765190"/>
      <w:bookmarkEnd w:id="16085"/>
      <w:r>
        <w:rPr>
          <w:rtl/>
        </w:rPr>
        <w:t xml:space="preserve">עם </w:t>
      </w:r>
      <w:bookmarkStart w:id="16086" w:name="_ETM_Q21_765520"/>
      <w:bookmarkEnd w:id="16086"/>
      <w:proofErr w:type="spellStart"/>
      <w:r>
        <w:rPr>
          <w:rtl/>
        </w:rPr>
        <w:t>מ</w:t>
      </w:r>
      <w:r>
        <w:rPr>
          <w:rFonts w:hint="cs"/>
          <w:rtl/>
        </w:rPr>
        <w:t>י</w:t>
      </w:r>
      <w:r>
        <w:rPr>
          <w:rtl/>
        </w:rPr>
        <w:t>נהל</w:t>
      </w:r>
      <w:proofErr w:type="spellEnd"/>
      <w:r>
        <w:rPr>
          <w:rtl/>
        </w:rPr>
        <w:t xml:space="preserve"> </w:t>
      </w:r>
      <w:bookmarkStart w:id="16087" w:name="_ETM_Q21_765790"/>
      <w:bookmarkEnd w:id="16087"/>
      <w:r>
        <w:rPr>
          <w:rtl/>
        </w:rPr>
        <w:t xml:space="preserve">מקרקעי </w:t>
      </w:r>
      <w:bookmarkStart w:id="16088" w:name="_ETM_Q21_766210"/>
      <w:bookmarkEnd w:id="16088"/>
      <w:r>
        <w:rPr>
          <w:rtl/>
        </w:rPr>
        <w:t>ישראל</w:t>
      </w:r>
      <w:r>
        <w:rPr>
          <w:rFonts w:hint="cs"/>
          <w:rtl/>
        </w:rPr>
        <w:t>,</w:t>
      </w:r>
      <w:r>
        <w:rPr>
          <w:rtl/>
        </w:rPr>
        <w:t xml:space="preserve"> </w:t>
      </w:r>
      <w:bookmarkStart w:id="16089" w:name="_ETM_Q21_768340"/>
      <w:bookmarkEnd w:id="16089"/>
      <w:r>
        <w:rPr>
          <w:rtl/>
        </w:rPr>
        <w:t xml:space="preserve">בתים </w:t>
      </w:r>
      <w:bookmarkStart w:id="16090" w:name="_ETM_Q21_768850"/>
      <w:bookmarkEnd w:id="16090"/>
      <w:r>
        <w:rPr>
          <w:rtl/>
        </w:rPr>
        <w:t xml:space="preserve">של </w:t>
      </w:r>
      <w:bookmarkStart w:id="16091" w:name="_ETM_Q21_769030"/>
      <w:bookmarkEnd w:id="16091"/>
      <w:r>
        <w:rPr>
          <w:rtl/>
        </w:rPr>
        <w:t xml:space="preserve">האזרחים </w:t>
      </w:r>
      <w:bookmarkStart w:id="16092" w:name="_ETM_Q21_769750"/>
      <w:bookmarkEnd w:id="16092"/>
      <w:r>
        <w:rPr>
          <w:rtl/>
        </w:rPr>
        <w:t>ב</w:t>
      </w:r>
      <w:r>
        <w:rPr>
          <w:rFonts w:hint="cs"/>
          <w:rtl/>
        </w:rPr>
        <w:t>י</w:t>
      </w:r>
      <w:r>
        <w:rPr>
          <w:rtl/>
        </w:rPr>
        <w:t xml:space="preserve">ישוב </w:t>
      </w:r>
      <w:bookmarkStart w:id="16093" w:name="_ETM_Q21_770199"/>
      <w:bookmarkEnd w:id="16093"/>
      <w:r>
        <w:rPr>
          <w:rFonts w:hint="cs"/>
          <w:rtl/>
        </w:rPr>
        <w:t xml:space="preserve">ביר הדאג', </w:t>
      </w:r>
      <w:bookmarkStart w:id="16094" w:name="_ETM_Q21_774212"/>
      <w:bookmarkStart w:id="16095" w:name="_ETM_Q21_771130"/>
      <w:bookmarkEnd w:id="16094"/>
      <w:bookmarkEnd w:id="16095"/>
      <w:r>
        <w:rPr>
          <w:rtl/>
        </w:rPr>
        <w:t xml:space="preserve">בתי </w:t>
      </w:r>
      <w:bookmarkStart w:id="16096" w:name="_ETM_Q21_771460"/>
      <w:bookmarkEnd w:id="16096"/>
      <w:r>
        <w:rPr>
          <w:rtl/>
        </w:rPr>
        <w:t>תושבים</w:t>
      </w:r>
      <w:r>
        <w:rPr>
          <w:rFonts w:hint="cs"/>
          <w:rtl/>
        </w:rPr>
        <w:t>,</w:t>
      </w:r>
      <w:r>
        <w:rPr>
          <w:rtl/>
        </w:rPr>
        <w:t xml:space="preserve"> </w:t>
      </w:r>
      <w:bookmarkStart w:id="16097" w:name="_ETM_Q21_773130"/>
      <w:bookmarkEnd w:id="16097"/>
      <w:r>
        <w:rPr>
          <w:rtl/>
        </w:rPr>
        <w:t>והשאיר</w:t>
      </w:r>
      <w:r>
        <w:rPr>
          <w:rFonts w:hint="cs"/>
          <w:rtl/>
        </w:rPr>
        <w:t>ה</w:t>
      </w:r>
      <w:r>
        <w:rPr>
          <w:rtl/>
        </w:rPr>
        <w:t xml:space="preserve"> </w:t>
      </w:r>
      <w:bookmarkStart w:id="16098" w:name="_ETM_Q21_774210"/>
      <w:bookmarkEnd w:id="16098"/>
      <w:r>
        <w:rPr>
          <w:rtl/>
        </w:rPr>
        <w:t xml:space="preserve">אותם </w:t>
      </w:r>
      <w:bookmarkStart w:id="16099" w:name="_ETM_Q21_774539"/>
      <w:bookmarkEnd w:id="16099"/>
      <w:r>
        <w:rPr>
          <w:rtl/>
        </w:rPr>
        <w:t xml:space="preserve">ללא </w:t>
      </w:r>
      <w:bookmarkStart w:id="16100" w:name="_ETM_Q21_774720"/>
      <w:bookmarkEnd w:id="16100"/>
      <w:r>
        <w:rPr>
          <w:rtl/>
        </w:rPr>
        <w:t xml:space="preserve">קורת </w:t>
      </w:r>
      <w:bookmarkStart w:id="16101" w:name="_ETM_Q21_775020"/>
      <w:bookmarkEnd w:id="16101"/>
      <w:r>
        <w:rPr>
          <w:rtl/>
        </w:rPr>
        <w:t>גג</w:t>
      </w:r>
      <w:r>
        <w:rPr>
          <w:rFonts w:hint="cs"/>
          <w:rtl/>
        </w:rPr>
        <w:t>.</w:t>
      </w:r>
      <w:r>
        <w:rPr>
          <w:rtl/>
        </w:rPr>
        <w:t xml:space="preserve"> </w:t>
      </w:r>
      <w:bookmarkStart w:id="16102" w:name="_ETM_Q21_776980"/>
      <w:bookmarkEnd w:id="16102"/>
      <w:r>
        <w:rPr>
          <w:rtl/>
        </w:rPr>
        <w:t xml:space="preserve">כנ"ל </w:t>
      </w:r>
      <w:bookmarkStart w:id="16103" w:name="_ETM_Q21_777850"/>
      <w:bookmarkEnd w:id="16103"/>
      <w:r>
        <w:rPr>
          <w:rtl/>
        </w:rPr>
        <w:t xml:space="preserve">גם </w:t>
      </w:r>
      <w:bookmarkStart w:id="16104" w:name="_ETM_Q21_778210"/>
      <w:bookmarkEnd w:id="16104"/>
      <w:r>
        <w:rPr>
          <w:rtl/>
        </w:rPr>
        <w:t>ברהט</w:t>
      </w:r>
      <w:r>
        <w:rPr>
          <w:rFonts w:hint="cs"/>
          <w:rtl/>
        </w:rPr>
        <w:t>,</w:t>
      </w:r>
      <w:r>
        <w:rPr>
          <w:rtl/>
        </w:rPr>
        <w:t xml:space="preserve"> </w:t>
      </w:r>
      <w:bookmarkStart w:id="16105" w:name="_ETM_Q21_778809"/>
      <w:bookmarkEnd w:id="16105"/>
      <w:proofErr w:type="spellStart"/>
      <w:r>
        <w:rPr>
          <w:rtl/>
        </w:rPr>
        <w:t>בלק</w:t>
      </w:r>
      <w:r>
        <w:rPr>
          <w:rFonts w:hint="cs"/>
          <w:rtl/>
        </w:rPr>
        <w:t>י</w:t>
      </w:r>
      <w:r>
        <w:rPr>
          <w:rtl/>
        </w:rPr>
        <w:t>ה</w:t>
      </w:r>
      <w:proofErr w:type="spellEnd"/>
      <w:r>
        <w:rPr>
          <w:rFonts w:hint="cs"/>
          <w:rtl/>
        </w:rPr>
        <w:t>,</w:t>
      </w:r>
      <w:r>
        <w:rPr>
          <w:rtl/>
        </w:rPr>
        <w:t xml:space="preserve"> </w:t>
      </w:r>
      <w:bookmarkStart w:id="16106" w:name="_ETM_Q21_780490"/>
      <w:bookmarkEnd w:id="16106"/>
      <w:proofErr w:type="spellStart"/>
      <w:r>
        <w:rPr>
          <w:rFonts w:hint="cs"/>
          <w:rtl/>
        </w:rPr>
        <w:t>בעווג'אן</w:t>
      </w:r>
      <w:proofErr w:type="spellEnd"/>
      <w:r w:rsidR="00DE1042">
        <w:rPr>
          <w:rFonts w:hint="cs"/>
          <w:rtl/>
        </w:rPr>
        <w:t>.</w:t>
      </w:r>
      <w:r>
        <w:rPr>
          <w:rFonts w:hint="cs"/>
          <w:rtl/>
        </w:rPr>
        <w:t xml:space="preserve"> בכל מקום בנגב היום הורסים</w:t>
      </w:r>
      <w:r w:rsidR="00DE1042">
        <w:rPr>
          <w:rFonts w:hint="cs"/>
          <w:rtl/>
        </w:rPr>
        <w:t>,</w:t>
      </w:r>
      <w:r>
        <w:rPr>
          <w:rFonts w:hint="cs"/>
          <w:rtl/>
        </w:rPr>
        <w:t xml:space="preserve"> הורסים בלי לדבר עם </w:t>
      </w:r>
      <w:bookmarkStart w:id="16107" w:name="_ETM_Q21_784764"/>
      <w:bookmarkEnd w:id="16107"/>
      <w:r>
        <w:rPr>
          <w:rFonts w:hint="cs"/>
          <w:rtl/>
        </w:rPr>
        <w:t>אנשים, בלי לתת להם חלופות</w:t>
      </w:r>
      <w:r w:rsidR="00DE1042">
        <w:rPr>
          <w:rFonts w:hint="cs"/>
          <w:rtl/>
        </w:rPr>
        <w:t>;</w:t>
      </w:r>
      <w:r>
        <w:rPr>
          <w:rFonts w:hint="cs"/>
          <w:rtl/>
        </w:rPr>
        <w:t xml:space="preserve"> משאירים משפחות שלמות ללא קורת גג.</w:t>
      </w:r>
      <w:r>
        <w:rPr>
          <w:rtl/>
        </w:rPr>
        <w:t xml:space="preserve"> </w:t>
      </w:r>
    </w:p>
    <w:p w:rsidR="00C85791" w:rsidRDefault="00C85791" w:rsidP="006336AD">
      <w:pPr>
        <w:rPr>
          <w:rtl/>
          <w:lang w:eastAsia="he-IL"/>
        </w:rPr>
      </w:pPr>
    </w:p>
    <w:p w:rsidR="00C85791" w:rsidRDefault="00C85791" w:rsidP="006336AD">
      <w:pPr>
        <w:rPr>
          <w:rtl/>
        </w:rPr>
      </w:pPr>
      <w:bookmarkStart w:id="16108" w:name="TOR_Q22"/>
      <w:bookmarkEnd w:id="16108"/>
      <w:r>
        <w:rPr>
          <w:rFonts w:hint="cs"/>
          <w:rtl/>
        </w:rPr>
        <w:t>למרות הפניות שלנו, גם למשרד ראש הממשלה וגם לשר הממונה ש</w:t>
      </w:r>
      <w:r w:rsidR="00DE1042">
        <w:rPr>
          <w:rFonts w:hint="cs"/>
          <w:rtl/>
        </w:rPr>
        <w:t>י</w:t>
      </w:r>
      <w:r>
        <w:rPr>
          <w:rFonts w:hint="cs"/>
          <w:rtl/>
        </w:rPr>
        <w:t xml:space="preserve">קלי </w:t>
      </w:r>
      <w:r>
        <w:rPr>
          <w:rFonts w:hint="eastAsia"/>
          <w:rtl/>
        </w:rPr>
        <w:t xml:space="preserve">– </w:t>
      </w:r>
      <w:r>
        <w:rPr>
          <w:rFonts w:hint="cs"/>
          <w:rtl/>
        </w:rPr>
        <w:t>שמתעלם מהאוכלוסייה הערבית בנגב, מגיע לביקורים בנגב</w:t>
      </w:r>
      <w:r w:rsidR="00DE1042">
        <w:rPr>
          <w:rFonts w:hint="cs"/>
          <w:rtl/>
        </w:rPr>
        <w:t>,</w:t>
      </w:r>
      <w:r>
        <w:rPr>
          <w:rFonts w:hint="cs"/>
          <w:rtl/>
        </w:rPr>
        <w:t xml:space="preserve"> אבל כאשר </w:t>
      </w:r>
      <w:bookmarkStart w:id="16109" w:name="_ETM_Q22_207360"/>
      <w:bookmarkEnd w:id="16109"/>
      <w:r>
        <w:rPr>
          <w:rFonts w:hint="cs"/>
          <w:rtl/>
        </w:rPr>
        <w:t xml:space="preserve">אנחנו צריכים אותו הוא נעלם, שולח את הפקחים להרוס. תוכנית המיקודים </w:t>
      </w:r>
      <w:bookmarkStart w:id="16110" w:name="_ETM_Q22_214969"/>
      <w:bookmarkEnd w:id="16110"/>
      <w:r>
        <w:rPr>
          <w:rFonts w:hint="cs"/>
          <w:rtl/>
        </w:rPr>
        <w:t xml:space="preserve">שלו נכשלה, נכשלה בנגב. אי-אפשר להצליח בלי לדבר עם האנשים. גם אם יהרסו את כל הבתים של האזרחים, נישאר באדמות שלנו. ככה לא נפתור את הסוגיה של הערבים בנגב, סוגיית הבדואים. </w:t>
      </w:r>
      <w:bookmarkStart w:id="16111" w:name="_ETM_Q22_239350"/>
      <w:bookmarkEnd w:id="16111"/>
    </w:p>
    <w:p w:rsidR="00C85791" w:rsidRDefault="00C85791" w:rsidP="006336AD">
      <w:pPr>
        <w:rPr>
          <w:rtl/>
        </w:rPr>
      </w:pPr>
      <w:bookmarkStart w:id="16112" w:name="_ETM_Q22_242646"/>
      <w:bookmarkStart w:id="16113" w:name="_ETM_Q22_242756"/>
      <w:bookmarkEnd w:id="16112"/>
      <w:bookmarkEnd w:id="16113"/>
    </w:p>
    <w:p w:rsidR="00C85791" w:rsidRDefault="00C85791" w:rsidP="006336AD">
      <w:pPr>
        <w:rPr>
          <w:rtl/>
        </w:rPr>
      </w:pPr>
      <w:bookmarkStart w:id="16114" w:name="_ETM_Q22_242821"/>
      <w:bookmarkStart w:id="16115" w:name="_ETM_Q22_242930"/>
      <w:bookmarkEnd w:id="16114"/>
      <w:bookmarkEnd w:id="16115"/>
      <w:r>
        <w:rPr>
          <w:rFonts w:hint="cs"/>
          <w:rtl/>
        </w:rPr>
        <w:t xml:space="preserve">הגיע הזמן שתסתכלו אחרת על האזרחים, על התושבים. הממשלה צריכה לטפל בסוגיה הזאת, לא לשלוח את הפקחים והטרקטורים והדחפורים להרוס. מה אתם רוצים מהאנשים? מה אתם רוצים מהאזרחים של המדינה? רק בשפת </w:t>
      </w:r>
      <w:bookmarkStart w:id="16116" w:name="_ETM_Q22_266649"/>
      <w:bookmarkEnd w:id="16116"/>
      <w:r>
        <w:rPr>
          <w:rFonts w:hint="cs"/>
          <w:rtl/>
        </w:rPr>
        <w:t xml:space="preserve">הכוח? רק בשפת הטרקטורים והדחפורים? אי-אפשר לשוחח עם האנשים? אי-אפשר לשוחח עם המנהיגות של החברה הבדואית </w:t>
      </w:r>
      <w:bookmarkStart w:id="16117" w:name="_ETM_Q22_278101"/>
      <w:bookmarkEnd w:id="16117"/>
      <w:r>
        <w:rPr>
          <w:rFonts w:hint="cs"/>
          <w:rtl/>
        </w:rPr>
        <w:t xml:space="preserve">בנגב? ביקשנו ישיבה של ראש הממשלה עם ראשי הרשויות על מנת לטפל בסוגיה הזאת, על מנת להפסיק את ההריסות, אבל הוא לא מוצא זמן לשבת עם ראשי הרשויות. הגיע הזמן לחשוב אחרת, לחשב מסלול מחדש </w:t>
      </w:r>
      <w:bookmarkStart w:id="16118" w:name="_ETM_Q22_299117"/>
      <w:bookmarkEnd w:id="16118"/>
      <w:r>
        <w:rPr>
          <w:rFonts w:hint="cs"/>
          <w:rtl/>
        </w:rPr>
        <w:t xml:space="preserve">כלפי החברה הבדואית בנגב. אי-אפשר כל הזמן להרוס ולדרוס ולא לתת פתרונות. </w:t>
      </w:r>
    </w:p>
    <w:p w:rsidR="00C85791" w:rsidRDefault="00C85791" w:rsidP="006336AD">
      <w:pPr>
        <w:rPr>
          <w:rtl/>
        </w:rPr>
      </w:pPr>
    </w:p>
    <w:p w:rsidR="00C85791" w:rsidRDefault="00C85791" w:rsidP="006336AD">
      <w:pPr>
        <w:rPr>
          <w:rtl/>
        </w:rPr>
      </w:pPr>
      <w:r>
        <w:rPr>
          <w:rFonts w:hint="cs"/>
          <w:rtl/>
        </w:rPr>
        <w:t xml:space="preserve">מכובדי היושב-ראש, חשוב להסתכל על החברה הערבית בנגב בצורה אחרת, לתת פתרונות. להפסיק את ההריסות ולתת פתרונות </w:t>
      </w:r>
      <w:r>
        <w:rPr>
          <w:rtl/>
        </w:rPr>
        <w:t>–</w:t>
      </w:r>
      <w:r>
        <w:rPr>
          <w:rFonts w:hint="cs"/>
          <w:rtl/>
        </w:rPr>
        <w:t xml:space="preserve"> </w:t>
      </w:r>
      <w:bookmarkStart w:id="16119" w:name="_ETM_Q22_321329"/>
      <w:bookmarkEnd w:id="16119"/>
      <w:r>
        <w:rPr>
          <w:rFonts w:hint="cs"/>
          <w:rtl/>
        </w:rPr>
        <w:t>זה מה שאנחנו דורשים. תודה.</w:t>
      </w:r>
    </w:p>
    <w:p w:rsidR="00C85791" w:rsidRDefault="00C85791" w:rsidP="006336AD">
      <w:pPr>
        <w:rPr>
          <w:rtl/>
        </w:rPr>
      </w:pPr>
    </w:p>
    <w:p w:rsidR="00C85791" w:rsidRDefault="00C85791" w:rsidP="006336AD">
      <w:pPr>
        <w:pStyle w:val="af7"/>
        <w:keepNext/>
        <w:rPr>
          <w:rtl/>
        </w:rPr>
      </w:pPr>
      <w:r w:rsidRPr="00262747">
        <w:rPr>
          <w:rStyle w:val="TagStyle"/>
          <w:rtl/>
        </w:rPr>
        <w:t xml:space="preserve"> &lt;&lt; יור &gt;&gt;</w:t>
      </w:r>
      <w:r w:rsidRPr="00B41E81">
        <w:rPr>
          <w:rStyle w:val="TagStyle"/>
          <w:rtl/>
        </w:rPr>
        <w:t xml:space="preserve"> </w:t>
      </w:r>
      <w:r>
        <w:rPr>
          <w:rtl/>
        </w:rPr>
        <w:t>היו"ר חנוך דב מלביצקי:</w:t>
      </w:r>
      <w:r w:rsidRPr="00B41E81">
        <w:rPr>
          <w:rStyle w:val="TagStyle"/>
          <w:rtl/>
        </w:rPr>
        <w:t xml:space="preserve"> </w:t>
      </w:r>
      <w:r w:rsidRPr="00262747">
        <w:rPr>
          <w:rStyle w:val="TagStyle"/>
          <w:rtl/>
        </w:rPr>
        <w:t>&lt;&lt;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תודה רבה. חבר הכנסת דן אילוז </w:t>
      </w:r>
      <w:r>
        <w:rPr>
          <w:rtl/>
          <w:lang w:eastAsia="he-IL"/>
        </w:rPr>
        <w:t>–</w:t>
      </w:r>
      <w:r>
        <w:rPr>
          <w:rFonts w:hint="cs"/>
          <w:rtl/>
          <w:lang w:eastAsia="he-IL"/>
        </w:rPr>
        <w:t xml:space="preserve"> אינו נוכח. חבר הכנסת חמד עמאר, בבקשה, אדוני. </w:t>
      </w:r>
    </w:p>
    <w:p w:rsidR="00C85791" w:rsidRDefault="00C85791" w:rsidP="006336AD">
      <w:pPr>
        <w:ind w:firstLine="0"/>
        <w:rPr>
          <w:rtl/>
        </w:rPr>
      </w:pPr>
      <w:bookmarkStart w:id="16120" w:name="_ETM_Q22_330844"/>
      <w:bookmarkStart w:id="16121" w:name="_ETM_Q22_330948"/>
      <w:bookmarkStart w:id="16122" w:name="_ETM_Q22_332668"/>
      <w:bookmarkEnd w:id="16120"/>
      <w:bookmarkEnd w:id="16121"/>
      <w:bookmarkEnd w:id="16122"/>
    </w:p>
    <w:p w:rsidR="00C85791" w:rsidRDefault="00C85791" w:rsidP="006336AD">
      <w:pPr>
        <w:pStyle w:val="a4"/>
        <w:keepNext/>
        <w:rPr>
          <w:rtl/>
        </w:rPr>
      </w:pPr>
      <w:bookmarkStart w:id="16123" w:name="ET_speaker_4674_3"/>
      <w:r w:rsidRPr="00262747">
        <w:rPr>
          <w:rStyle w:val="TagStyle"/>
          <w:rtl/>
        </w:rPr>
        <w:t xml:space="preserve"> &lt;&lt; דובר &gt;&gt;</w:t>
      </w:r>
      <w:r w:rsidRPr="00534BA4">
        <w:rPr>
          <w:rStyle w:val="TagStyle"/>
          <w:rtl/>
        </w:rPr>
        <w:t xml:space="preserve"> </w:t>
      </w:r>
      <w:bookmarkStart w:id="16124" w:name="_Toc170221509"/>
      <w:bookmarkStart w:id="16125" w:name="_Toc193213772"/>
      <w:r>
        <w:rPr>
          <w:rtl/>
        </w:rPr>
        <w:t>חמד עמאר (ישראל ביתנו):</w:t>
      </w:r>
      <w:bookmarkEnd w:id="16124"/>
      <w:bookmarkEnd w:id="16125"/>
      <w:r w:rsidRPr="00534BA4">
        <w:rPr>
          <w:rStyle w:val="TagStyle"/>
          <w:rtl/>
        </w:rPr>
        <w:t xml:space="preserve"> </w:t>
      </w:r>
      <w:r w:rsidRPr="00262747">
        <w:rPr>
          <w:rStyle w:val="TagStyle"/>
          <w:rtl/>
        </w:rPr>
        <w:t>&lt;&lt; דובר &gt;&gt;</w:t>
      </w:r>
      <w:r>
        <w:rPr>
          <w:rtl/>
        </w:rPr>
        <w:t xml:space="preserve">   </w:t>
      </w:r>
      <w:bookmarkEnd w:id="16123"/>
    </w:p>
    <w:p w:rsidR="00C85791" w:rsidRDefault="00C85791" w:rsidP="006336AD">
      <w:pPr>
        <w:rPr>
          <w:rtl/>
        </w:rPr>
      </w:pPr>
    </w:p>
    <w:p w:rsidR="00C85791" w:rsidRDefault="00C85791" w:rsidP="00DE1042">
      <w:pPr>
        <w:rPr>
          <w:rtl/>
        </w:rPr>
      </w:pPr>
      <w:bookmarkStart w:id="16126" w:name="_ETM_Q22_337067"/>
      <w:bookmarkStart w:id="16127" w:name="_ETM_Q22_337113"/>
      <w:bookmarkStart w:id="16128" w:name="_ETM_Q22_305070"/>
      <w:bookmarkStart w:id="16129" w:name="_ETM_Q22_305460"/>
      <w:bookmarkStart w:id="16130" w:name="_ETM_Q22_305790"/>
      <w:bookmarkStart w:id="16131" w:name="_ETM_Q22_308860"/>
      <w:bookmarkStart w:id="16132" w:name="_ETM_Q22_309250"/>
      <w:bookmarkStart w:id="16133" w:name="_ETM_Q22_309639"/>
      <w:bookmarkEnd w:id="16126"/>
      <w:bookmarkEnd w:id="16127"/>
      <w:bookmarkEnd w:id="16128"/>
      <w:bookmarkEnd w:id="16129"/>
      <w:bookmarkEnd w:id="16130"/>
      <w:bookmarkEnd w:id="16131"/>
      <w:bookmarkEnd w:id="16132"/>
      <w:bookmarkEnd w:id="16133"/>
      <w:r>
        <w:rPr>
          <w:rFonts w:hint="cs"/>
          <w:rtl/>
        </w:rPr>
        <w:t xml:space="preserve">אדוני </w:t>
      </w:r>
      <w:r>
        <w:rPr>
          <w:rtl/>
        </w:rPr>
        <w:t>היושב-ראש</w:t>
      </w:r>
      <w:r>
        <w:rPr>
          <w:rFonts w:hint="cs"/>
          <w:rtl/>
        </w:rPr>
        <w:t xml:space="preserve">, </w:t>
      </w:r>
      <w:bookmarkStart w:id="16134" w:name="_ETM_Q22_350066"/>
      <w:bookmarkEnd w:id="16134"/>
      <w:r>
        <w:rPr>
          <w:rFonts w:hint="cs"/>
          <w:rtl/>
        </w:rPr>
        <w:t>חבריי חברי הכנסת,</w:t>
      </w:r>
      <w:r>
        <w:rPr>
          <w:rtl/>
        </w:rPr>
        <w:t xml:space="preserve"> </w:t>
      </w:r>
      <w:bookmarkStart w:id="16135" w:name="_ETM_Q22_310690"/>
      <w:bookmarkStart w:id="16136" w:name="_ETM_Q22_312360"/>
      <w:bookmarkStart w:id="16137" w:name="_ETM_Q22_313020"/>
      <w:bookmarkStart w:id="16138" w:name="_ETM_Q22_313440"/>
      <w:bookmarkStart w:id="16139" w:name="_ETM_Q22_313709"/>
      <w:bookmarkStart w:id="16140" w:name="_ETM_Q22_314040"/>
      <w:bookmarkStart w:id="16141" w:name="_ETM_Q22_314400"/>
      <w:bookmarkStart w:id="16142" w:name="_ETM_Q22_315180"/>
      <w:bookmarkStart w:id="16143" w:name="_ETM_Q22_315510"/>
      <w:bookmarkStart w:id="16144" w:name="_ETM_Q22_316510"/>
      <w:bookmarkStart w:id="16145" w:name="_ETM_Q22_316959"/>
      <w:bookmarkStart w:id="16146" w:name="_ETM_Q22_317109"/>
      <w:bookmarkStart w:id="16147" w:name="_ETM_Q22_318579"/>
      <w:bookmarkStart w:id="16148" w:name="_ETM_Q22_318819"/>
      <w:bookmarkStart w:id="16149" w:name="_ETM_Q22_319029"/>
      <w:bookmarkStart w:id="16150" w:name="_ETM_Q22_320019"/>
      <w:bookmarkStart w:id="16151" w:name="_ETM_Q22_320230"/>
      <w:bookmarkStart w:id="16152" w:name="_ETM_Q22_320349"/>
      <w:bookmarkStart w:id="16153" w:name="_ETM_Q22_320680"/>
      <w:bookmarkStart w:id="16154" w:name="_ETM_Q22_322780"/>
      <w:bookmarkStart w:id="16155" w:name="_ETM_Q22_323980"/>
      <w:bookmarkStart w:id="16156" w:name="_ETM_Q22_324310"/>
      <w:bookmarkStart w:id="16157" w:name="_ETM_Q22_324760"/>
      <w:bookmarkStart w:id="16158" w:name="_ETM_Q22_325060"/>
      <w:bookmarkStart w:id="16159" w:name="_ETM_Q22_325450"/>
      <w:bookmarkStart w:id="16160" w:name="_ETM_Q22_326680"/>
      <w:bookmarkStart w:id="16161" w:name="_ETM_Q22_326950"/>
      <w:bookmarkStart w:id="16162" w:name="_ETM_Q22_327580"/>
      <w:bookmarkStart w:id="16163" w:name="_ETM_Q22_327790"/>
      <w:bookmarkStart w:id="16164" w:name="_ETM_Q22_328060"/>
      <w:bookmarkStart w:id="16165" w:name="_ETM_Q22_328389"/>
      <w:bookmarkStart w:id="16166" w:name="_ETM_Q22_328930"/>
      <w:bookmarkStart w:id="16167" w:name="_ETM_Q22_329380"/>
      <w:bookmarkStart w:id="16168" w:name="_ETM_Q22_353610"/>
      <w:bookmarkStart w:id="16169" w:name="_ETM_Q22_353940"/>
      <w:bookmarkStart w:id="16170" w:name="_ETM_Q22_354930"/>
      <w:bookmarkStart w:id="16171" w:name="_ETM_Q22_355410"/>
      <w:bookmarkStart w:id="16172" w:name="_ETM_Q22_355770"/>
      <w:bookmarkStart w:id="16173" w:name="_ETM_Q22_357790"/>
      <w:bookmarkStart w:id="16174" w:name="_ETM_Q22_357940"/>
      <w:bookmarkEnd w:id="16135"/>
      <w:bookmarkEnd w:id="16136"/>
      <w:bookmarkEnd w:id="16137"/>
      <w:bookmarkEnd w:id="16138"/>
      <w:bookmarkEnd w:id="16139"/>
      <w:bookmarkEnd w:id="16140"/>
      <w:bookmarkEnd w:id="16141"/>
      <w:bookmarkEnd w:id="16142"/>
      <w:bookmarkEnd w:id="16143"/>
      <w:bookmarkEnd w:id="16144"/>
      <w:bookmarkEnd w:id="16145"/>
      <w:bookmarkEnd w:id="16146"/>
      <w:bookmarkEnd w:id="16147"/>
      <w:bookmarkEnd w:id="16148"/>
      <w:bookmarkEnd w:id="16149"/>
      <w:bookmarkEnd w:id="16150"/>
      <w:bookmarkEnd w:id="16151"/>
      <w:bookmarkEnd w:id="16152"/>
      <w:bookmarkEnd w:id="16153"/>
      <w:bookmarkEnd w:id="16154"/>
      <w:bookmarkEnd w:id="16155"/>
      <w:bookmarkEnd w:id="16156"/>
      <w:bookmarkEnd w:id="16157"/>
      <w:bookmarkEnd w:id="16158"/>
      <w:bookmarkEnd w:id="16159"/>
      <w:bookmarkEnd w:id="16160"/>
      <w:bookmarkEnd w:id="16161"/>
      <w:bookmarkEnd w:id="16162"/>
      <w:bookmarkEnd w:id="16163"/>
      <w:bookmarkEnd w:id="16164"/>
      <w:bookmarkEnd w:id="16165"/>
      <w:bookmarkEnd w:id="16166"/>
      <w:bookmarkEnd w:id="16167"/>
      <w:bookmarkEnd w:id="16168"/>
      <w:bookmarkEnd w:id="16169"/>
      <w:bookmarkEnd w:id="16170"/>
      <w:bookmarkEnd w:id="16171"/>
      <w:bookmarkEnd w:id="16172"/>
      <w:bookmarkEnd w:id="16173"/>
      <w:bookmarkEnd w:id="16174"/>
      <w:r>
        <w:rPr>
          <w:rFonts w:hint="cs"/>
          <w:rtl/>
        </w:rPr>
        <w:t>אני לא</w:t>
      </w:r>
      <w:r>
        <w:rPr>
          <w:rtl/>
        </w:rPr>
        <w:t xml:space="preserve"> </w:t>
      </w:r>
      <w:bookmarkStart w:id="16175" w:name="_ETM_Q22_358030"/>
      <w:bookmarkEnd w:id="16175"/>
      <w:r>
        <w:rPr>
          <w:rtl/>
        </w:rPr>
        <w:t xml:space="preserve">מצליח </w:t>
      </w:r>
      <w:bookmarkStart w:id="16176" w:name="_ETM_Q22_358300"/>
      <w:bookmarkEnd w:id="16176"/>
      <w:r>
        <w:rPr>
          <w:rtl/>
        </w:rPr>
        <w:t xml:space="preserve">להבין </w:t>
      </w:r>
      <w:bookmarkStart w:id="16177" w:name="_ETM_Q22_358570"/>
      <w:bookmarkEnd w:id="16177"/>
      <w:r>
        <w:rPr>
          <w:rtl/>
        </w:rPr>
        <w:t xml:space="preserve">את </w:t>
      </w:r>
      <w:bookmarkStart w:id="16178" w:name="_ETM_Q22_358630"/>
      <w:bookmarkEnd w:id="16178"/>
      <w:r>
        <w:rPr>
          <w:rtl/>
        </w:rPr>
        <w:t xml:space="preserve">הממשלה </w:t>
      </w:r>
      <w:bookmarkStart w:id="16179" w:name="_ETM_Q22_359200"/>
      <w:bookmarkEnd w:id="16179"/>
      <w:r>
        <w:rPr>
          <w:rtl/>
        </w:rPr>
        <w:t>הזאת</w:t>
      </w:r>
      <w:r>
        <w:rPr>
          <w:rFonts w:hint="cs"/>
          <w:rtl/>
        </w:rPr>
        <w:t>.</w:t>
      </w:r>
      <w:r>
        <w:rPr>
          <w:rtl/>
        </w:rPr>
        <w:t xml:space="preserve"> </w:t>
      </w:r>
      <w:bookmarkStart w:id="16180" w:name="_ETM_Q22_360959"/>
      <w:bookmarkEnd w:id="16180"/>
      <w:r>
        <w:rPr>
          <w:rtl/>
        </w:rPr>
        <w:t>אמרנו</w:t>
      </w:r>
      <w:r>
        <w:rPr>
          <w:rFonts w:hint="cs"/>
          <w:rtl/>
        </w:rPr>
        <w:t>,</w:t>
      </w:r>
      <w:r>
        <w:rPr>
          <w:rtl/>
        </w:rPr>
        <w:t xml:space="preserve"> </w:t>
      </w:r>
      <w:bookmarkStart w:id="16181" w:name="_ETM_Q22_361440"/>
      <w:bookmarkEnd w:id="16181"/>
      <w:r>
        <w:rPr>
          <w:rtl/>
        </w:rPr>
        <w:t xml:space="preserve">הממשלה </w:t>
      </w:r>
      <w:bookmarkStart w:id="16182" w:name="_ETM_Q22_361860"/>
      <w:bookmarkEnd w:id="16182"/>
      <w:r>
        <w:rPr>
          <w:rtl/>
        </w:rPr>
        <w:t xml:space="preserve">הכי </w:t>
      </w:r>
      <w:bookmarkStart w:id="16183" w:name="_ETM_Q22_362069"/>
      <w:bookmarkEnd w:id="16183"/>
      <w:r>
        <w:rPr>
          <w:rtl/>
        </w:rPr>
        <w:t xml:space="preserve">גרועה </w:t>
      </w:r>
      <w:bookmarkStart w:id="16184" w:name="_ETM_Q22_363209"/>
      <w:bookmarkEnd w:id="16184"/>
      <w:r>
        <w:rPr>
          <w:rtl/>
        </w:rPr>
        <w:t xml:space="preserve">מקום </w:t>
      </w:r>
      <w:bookmarkStart w:id="16185" w:name="_ETM_Q22_363689"/>
      <w:bookmarkEnd w:id="16185"/>
      <w:r>
        <w:rPr>
          <w:rtl/>
        </w:rPr>
        <w:t xml:space="preserve">המדינה </w:t>
      </w:r>
      <w:bookmarkStart w:id="16186" w:name="_ETM_Q22_364110"/>
      <w:bookmarkEnd w:id="16186"/>
      <w:r>
        <w:rPr>
          <w:rtl/>
        </w:rPr>
        <w:t xml:space="preserve">עד </w:t>
      </w:r>
      <w:bookmarkStart w:id="16187" w:name="_ETM_Q22_364319"/>
      <w:bookmarkEnd w:id="16187"/>
      <w:r>
        <w:rPr>
          <w:rtl/>
        </w:rPr>
        <w:t>היום</w:t>
      </w:r>
      <w:r>
        <w:rPr>
          <w:rFonts w:hint="cs"/>
          <w:rtl/>
        </w:rPr>
        <w:t>;</w:t>
      </w:r>
      <w:r>
        <w:rPr>
          <w:rtl/>
        </w:rPr>
        <w:t xml:space="preserve"> </w:t>
      </w:r>
      <w:bookmarkStart w:id="16188" w:name="_ETM_Q22_365960"/>
      <w:bookmarkEnd w:id="16188"/>
      <w:r>
        <w:rPr>
          <w:rtl/>
        </w:rPr>
        <w:t xml:space="preserve">אני </w:t>
      </w:r>
      <w:bookmarkStart w:id="16189" w:name="_ETM_Q22_366139"/>
      <w:bookmarkEnd w:id="16189"/>
      <w:r>
        <w:rPr>
          <w:rtl/>
        </w:rPr>
        <w:t xml:space="preserve">חושב </w:t>
      </w:r>
      <w:bookmarkStart w:id="16190" w:name="_ETM_Q22_366410"/>
      <w:bookmarkEnd w:id="16190"/>
      <w:r>
        <w:rPr>
          <w:rtl/>
        </w:rPr>
        <w:t xml:space="preserve">שזה </w:t>
      </w:r>
      <w:bookmarkStart w:id="16191" w:name="_ETM_Q22_366620"/>
      <w:bookmarkEnd w:id="16191"/>
      <w:r>
        <w:rPr>
          <w:rtl/>
        </w:rPr>
        <w:t xml:space="preserve">לא </w:t>
      </w:r>
      <w:bookmarkStart w:id="16192" w:name="_ETM_Q22_366740"/>
      <w:bookmarkEnd w:id="16192"/>
      <w:r>
        <w:rPr>
          <w:rtl/>
        </w:rPr>
        <w:t>מספיק</w:t>
      </w:r>
      <w:r>
        <w:rPr>
          <w:rFonts w:hint="cs"/>
          <w:rtl/>
        </w:rPr>
        <w:t>.</w:t>
      </w:r>
      <w:r>
        <w:rPr>
          <w:rtl/>
        </w:rPr>
        <w:t xml:space="preserve"> </w:t>
      </w:r>
      <w:bookmarkStart w:id="16193" w:name="_ETM_Q22_368630"/>
      <w:bookmarkEnd w:id="16193"/>
      <w:r>
        <w:rPr>
          <w:rtl/>
        </w:rPr>
        <w:t xml:space="preserve">מביאים </w:t>
      </w:r>
      <w:bookmarkStart w:id="16194" w:name="_ETM_Q22_369200"/>
      <w:bookmarkEnd w:id="16194"/>
      <w:r>
        <w:rPr>
          <w:rtl/>
        </w:rPr>
        <w:t xml:space="preserve">חוק </w:t>
      </w:r>
      <w:bookmarkStart w:id="16195" w:name="_ETM_Q22_370960"/>
      <w:bookmarkEnd w:id="16195"/>
      <w:r>
        <w:rPr>
          <w:rtl/>
        </w:rPr>
        <w:t>ל</w:t>
      </w:r>
      <w:r>
        <w:rPr>
          <w:rFonts w:hint="cs"/>
          <w:rtl/>
        </w:rPr>
        <w:t>העלאת גיל הפטור ממילואים</w:t>
      </w:r>
      <w:r w:rsidR="00DE1042">
        <w:rPr>
          <w:rFonts w:hint="cs"/>
          <w:rtl/>
        </w:rPr>
        <w:t>,</w:t>
      </w:r>
      <w:r>
        <w:rPr>
          <w:rFonts w:hint="cs"/>
          <w:rtl/>
        </w:rPr>
        <w:t xml:space="preserve"> </w:t>
      </w:r>
      <w:bookmarkStart w:id="16196" w:name="_ETM_Q22_371590"/>
      <w:bookmarkStart w:id="16197" w:name="_ETM_Q22_371889"/>
      <w:bookmarkStart w:id="16198" w:name="_ETM_Q22_372790"/>
      <w:bookmarkStart w:id="16199" w:name="_ETM_Q22_374919"/>
      <w:bookmarkEnd w:id="16196"/>
      <w:bookmarkEnd w:id="16197"/>
      <w:bookmarkEnd w:id="16198"/>
      <w:bookmarkEnd w:id="16199"/>
      <w:r>
        <w:rPr>
          <w:rtl/>
        </w:rPr>
        <w:t xml:space="preserve">אותם </w:t>
      </w:r>
      <w:bookmarkStart w:id="16200" w:name="_ETM_Q22_375430"/>
      <w:bookmarkEnd w:id="16200"/>
      <w:r>
        <w:rPr>
          <w:rtl/>
        </w:rPr>
        <w:t xml:space="preserve">מילואימניקים </w:t>
      </w:r>
      <w:bookmarkStart w:id="16201" w:name="_ETM_Q22_378780"/>
      <w:bookmarkEnd w:id="16201"/>
      <w:r>
        <w:rPr>
          <w:rtl/>
        </w:rPr>
        <w:t>שב</w:t>
      </w:r>
      <w:r>
        <w:rPr>
          <w:rFonts w:hint="cs"/>
          <w:rtl/>
        </w:rPr>
        <w:t xml:space="preserve">-7 </w:t>
      </w:r>
      <w:bookmarkStart w:id="16202" w:name="_ETM_Q22_379349"/>
      <w:bookmarkEnd w:id="16202"/>
      <w:r>
        <w:rPr>
          <w:rtl/>
        </w:rPr>
        <w:t xml:space="preserve">לאוקטובר </w:t>
      </w:r>
      <w:bookmarkStart w:id="16203" w:name="_ETM_Q22_381010"/>
      <w:bookmarkEnd w:id="16203"/>
      <w:r>
        <w:rPr>
          <w:rtl/>
        </w:rPr>
        <w:t>נ</w:t>
      </w:r>
      <w:r>
        <w:rPr>
          <w:rFonts w:hint="cs"/>
          <w:rtl/>
        </w:rPr>
        <w:t xml:space="preserve">הרו </w:t>
      </w:r>
      <w:bookmarkStart w:id="16204" w:name="_ETM_Q22_383219"/>
      <w:bookmarkEnd w:id="16204"/>
      <w:r>
        <w:rPr>
          <w:rtl/>
        </w:rPr>
        <w:t>למילואים</w:t>
      </w:r>
      <w:r>
        <w:rPr>
          <w:rFonts w:hint="cs"/>
          <w:rtl/>
        </w:rPr>
        <w:t>,</w:t>
      </w:r>
      <w:r>
        <w:rPr>
          <w:rtl/>
        </w:rPr>
        <w:t xml:space="preserve"> </w:t>
      </w:r>
      <w:bookmarkStart w:id="16205" w:name="_ETM_Q22_385569"/>
      <w:bookmarkEnd w:id="16205"/>
      <w:r>
        <w:rPr>
          <w:rtl/>
        </w:rPr>
        <w:t>נלחמו</w:t>
      </w:r>
      <w:r>
        <w:rPr>
          <w:rFonts w:hint="cs"/>
          <w:rtl/>
        </w:rPr>
        <w:t>,</w:t>
      </w:r>
      <w:r>
        <w:rPr>
          <w:rtl/>
        </w:rPr>
        <w:t xml:space="preserve"> </w:t>
      </w:r>
      <w:bookmarkStart w:id="16206" w:name="_ETM_Q22_387459"/>
      <w:bookmarkEnd w:id="16206"/>
      <w:r>
        <w:rPr>
          <w:rtl/>
        </w:rPr>
        <w:t>חלק</w:t>
      </w:r>
      <w:r>
        <w:rPr>
          <w:rFonts w:hint="cs"/>
          <w:rtl/>
        </w:rPr>
        <w:t xml:space="preserve">ם </w:t>
      </w:r>
      <w:bookmarkStart w:id="16207" w:name="_ETM_Q22_392000"/>
      <w:bookmarkStart w:id="16208" w:name="_ETM_Q22_387999"/>
      <w:bookmarkStart w:id="16209" w:name="_ETM_Q22_388120"/>
      <w:bookmarkEnd w:id="16207"/>
      <w:bookmarkEnd w:id="16208"/>
      <w:bookmarkEnd w:id="16209"/>
      <w:r>
        <w:rPr>
          <w:rtl/>
        </w:rPr>
        <w:t>עש</w:t>
      </w:r>
      <w:r>
        <w:rPr>
          <w:rFonts w:hint="cs"/>
          <w:rtl/>
        </w:rPr>
        <w:t>ו</w:t>
      </w:r>
      <w:r>
        <w:rPr>
          <w:rtl/>
        </w:rPr>
        <w:t xml:space="preserve"> </w:t>
      </w:r>
      <w:bookmarkStart w:id="16210" w:name="_ETM_Q22_389519"/>
      <w:bookmarkEnd w:id="16210"/>
      <w:r>
        <w:rPr>
          <w:rtl/>
        </w:rPr>
        <w:t xml:space="preserve">יותר </w:t>
      </w:r>
      <w:bookmarkStart w:id="16211" w:name="_ETM_Q22_389940"/>
      <w:bookmarkEnd w:id="16211"/>
      <w:r>
        <w:rPr>
          <w:rtl/>
        </w:rPr>
        <w:t xml:space="preserve">מ-200 </w:t>
      </w:r>
      <w:bookmarkStart w:id="16212" w:name="_ETM_Q22_390540"/>
      <w:bookmarkEnd w:id="16212"/>
      <w:r>
        <w:rPr>
          <w:rtl/>
        </w:rPr>
        <w:t xml:space="preserve">יום </w:t>
      </w:r>
      <w:bookmarkStart w:id="16213" w:name="_ETM_Q22_390840"/>
      <w:bookmarkEnd w:id="16213"/>
      <w:r>
        <w:rPr>
          <w:rtl/>
        </w:rPr>
        <w:t>מילואים</w:t>
      </w:r>
      <w:r>
        <w:rPr>
          <w:rFonts w:hint="cs"/>
          <w:rtl/>
        </w:rPr>
        <w:t>,</w:t>
      </w:r>
      <w:r>
        <w:rPr>
          <w:rtl/>
        </w:rPr>
        <w:t xml:space="preserve"> </w:t>
      </w:r>
      <w:bookmarkStart w:id="16214" w:name="_ETM_Q22_393450"/>
      <w:bookmarkEnd w:id="16214"/>
      <w:r>
        <w:rPr>
          <w:rtl/>
        </w:rPr>
        <w:t xml:space="preserve">וחלקם </w:t>
      </w:r>
      <w:bookmarkStart w:id="16215" w:name="_ETM_Q22_394020"/>
      <w:bookmarkEnd w:id="16215"/>
      <w:r>
        <w:rPr>
          <w:rtl/>
        </w:rPr>
        <w:t xml:space="preserve">אחרי </w:t>
      </w:r>
      <w:bookmarkStart w:id="16216" w:name="_ETM_Q22_394380"/>
      <w:bookmarkEnd w:id="16216"/>
      <w:r>
        <w:rPr>
          <w:rtl/>
        </w:rPr>
        <w:t xml:space="preserve">צו </w:t>
      </w:r>
      <w:bookmarkStart w:id="16217" w:name="_ETM_Q22_394710"/>
      <w:bookmarkEnd w:id="16217"/>
      <w:r>
        <w:rPr>
          <w:rtl/>
        </w:rPr>
        <w:t xml:space="preserve">ראשון </w:t>
      </w:r>
      <w:bookmarkStart w:id="16218" w:name="_ETM_Q22_395160"/>
      <w:bookmarkEnd w:id="16218"/>
      <w:r>
        <w:rPr>
          <w:rtl/>
        </w:rPr>
        <w:t>וצ</w:t>
      </w:r>
      <w:r>
        <w:rPr>
          <w:rFonts w:hint="cs"/>
          <w:rtl/>
        </w:rPr>
        <w:t>ו</w:t>
      </w:r>
      <w:r>
        <w:rPr>
          <w:rtl/>
        </w:rPr>
        <w:t xml:space="preserve"> </w:t>
      </w:r>
      <w:bookmarkStart w:id="16219" w:name="_ETM_Q22_395550"/>
      <w:bookmarkEnd w:id="16219"/>
      <w:r>
        <w:rPr>
          <w:rtl/>
        </w:rPr>
        <w:t xml:space="preserve">שני </w:t>
      </w:r>
      <w:bookmarkStart w:id="16220" w:name="_ETM_Q22_395850"/>
      <w:bookmarkEnd w:id="16220"/>
      <w:r>
        <w:rPr>
          <w:rtl/>
        </w:rPr>
        <w:t xml:space="preserve">של </w:t>
      </w:r>
      <w:bookmarkStart w:id="16221" w:name="_ETM_Q22_396030"/>
      <w:bookmarkEnd w:id="16221"/>
      <w:r>
        <w:rPr>
          <w:rtl/>
        </w:rPr>
        <w:t>מילואים</w:t>
      </w:r>
      <w:r>
        <w:rPr>
          <w:rFonts w:hint="cs"/>
          <w:rtl/>
        </w:rPr>
        <w:t>,</w:t>
      </w:r>
      <w:r>
        <w:rPr>
          <w:rtl/>
        </w:rPr>
        <w:t xml:space="preserve"> </w:t>
      </w:r>
      <w:bookmarkStart w:id="16222" w:name="_ETM_Q22_397709"/>
      <w:bookmarkEnd w:id="16222"/>
      <w:r>
        <w:rPr>
          <w:rtl/>
        </w:rPr>
        <w:t xml:space="preserve">וחלקם </w:t>
      </w:r>
      <w:bookmarkStart w:id="16223" w:name="_ETM_Q22_398250"/>
      <w:bookmarkEnd w:id="16223"/>
      <w:r>
        <w:rPr>
          <w:rtl/>
        </w:rPr>
        <w:t xml:space="preserve">כבר </w:t>
      </w:r>
      <w:bookmarkStart w:id="16224" w:name="_ETM_Q22_398520"/>
      <w:bookmarkEnd w:id="16224"/>
      <w:r>
        <w:rPr>
          <w:rtl/>
        </w:rPr>
        <w:t xml:space="preserve">קיבל </w:t>
      </w:r>
      <w:bookmarkStart w:id="16225" w:name="_ETM_Q22_398940"/>
      <w:bookmarkEnd w:id="16225"/>
      <w:r>
        <w:rPr>
          <w:rtl/>
        </w:rPr>
        <w:t xml:space="preserve">צו </w:t>
      </w:r>
      <w:bookmarkStart w:id="16226" w:name="_ETM_Q22_399209"/>
      <w:bookmarkEnd w:id="16226"/>
      <w:r>
        <w:rPr>
          <w:rtl/>
        </w:rPr>
        <w:t>שלישי</w:t>
      </w:r>
      <w:r>
        <w:rPr>
          <w:rFonts w:hint="cs"/>
          <w:rtl/>
        </w:rPr>
        <w:t>.</w:t>
      </w:r>
      <w:r>
        <w:rPr>
          <w:rtl/>
        </w:rPr>
        <w:t xml:space="preserve"> </w:t>
      </w:r>
      <w:bookmarkStart w:id="16227" w:name="_ETM_Q22_399720"/>
      <w:bookmarkEnd w:id="16227"/>
      <w:r>
        <w:rPr>
          <w:rtl/>
        </w:rPr>
        <w:t xml:space="preserve">ואני </w:t>
      </w:r>
      <w:bookmarkStart w:id="16228" w:name="_ETM_Q22_399959"/>
      <w:bookmarkEnd w:id="16228"/>
      <w:r>
        <w:rPr>
          <w:rtl/>
        </w:rPr>
        <w:t xml:space="preserve">מכיר </w:t>
      </w:r>
      <w:bookmarkStart w:id="16229" w:name="_ETM_Q22_400290"/>
      <w:bookmarkEnd w:id="16229"/>
      <w:r>
        <w:rPr>
          <w:rtl/>
        </w:rPr>
        <w:t>הרבה</w:t>
      </w:r>
      <w:r>
        <w:rPr>
          <w:rFonts w:hint="cs"/>
          <w:rtl/>
        </w:rPr>
        <w:t xml:space="preserve"> כאלה </w:t>
      </w:r>
      <w:bookmarkStart w:id="16230" w:name="_ETM_Q22_401579"/>
      <w:bookmarkStart w:id="16231" w:name="_ETM_Q22_402269"/>
      <w:bookmarkEnd w:id="16230"/>
      <w:bookmarkEnd w:id="16231"/>
      <w:r>
        <w:rPr>
          <w:rtl/>
        </w:rPr>
        <w:t xml:space="preserve">מבני </w:t>
      </w:r>
      <w:bookmarkStart w:id="16232" w:name="_ETM_Q22_402629"/>
      <w:bookmarkEnd w:id="16232"/>
      <w:r>
        <w:rPr>
          <w:rtl/>
        </w:rPr>
        <w:t xml:space="preserve">העדה </w:t>
      </w:r>
      <w:bookmarkStart w:id="16233" w:name="_ETM_Q22_402900"/>
      <w:bookmarkEnd w:id="16233"/>
      <w:r>
        <w:rPr>
          <w:rtl/>
        </w:rPr>
        <w:t>הדרוזית</w:t>
      </w:r>
      <w:r>
        <w:rPr>
          <w:rFonts w:hint="cs"/>
          <w:rtl/>
        </w:rPr>
        <w:t xml:space="preserve"> </w:t>
      </w:r>
      <w:r>
        <w:rPr>
          <w:rtl/>
        </w:rPr>
        <w:t>–</w:t>
      </w:r>
      <w:r>
        <w:rPr>
          <w:rFonts w:hint="cs"/>
          <w:rtl/>
        </w:rPr>
        <w:t xml:space="preserve"> עזבו בית, </w:t>
      </w:r>
      <w:bookmarkStart w:id="16234" w:name="_ETM_Q22_405800"/>
      <w:bookmarkStart w:id="16235" w:name="_ETM_Q22_406310"/>
      <w:bookmarkStart w:id="16236" w:name="_ETM_Q22_408400"/>
      <w:bookmarkEnd w:id="16234"/>
      <w:bookmarkEnd w:id="16235"/>
      <w:bookmarkEnd w:id="16236"/>
      <w:r>
        <w:rPr>
          <w:rtl/>
        </w:rPr>
        <w:t>משפחה</w:t>
      </w:r>
      <w:r>
        <w:rPr>
          <w:rFonts w:hint="cs"/>
          <w:rtl/>
        </w:rPr>
        <w:t>,</w:t>
      </w:r>
      <w:r>
        <w:rPr>
          <w:rtl/>
        </w:rPr>
        <w:t xml:space="preserve"> </w:t>
      </w:r>
      <w:bookmarkStart w:id="16237" w:name="_ETM_Q22_409150"/>
      <w:bookmarkEnd w:id="16237"/>
      <w:r>
        <w:rPr>
          <w:rtl/>
        </w:rPr>
        <w:t>ילדים</w:t>
      </w:r>
      <w:r>
        <w:rPr>
          <w:rFonts w:hint="cs"/>
          <w:rtl/>
        </w:rPr>
        <w:t>,</w:t>
      </w:r>
      <w:r>
        <w:rPr>
          <w:rtl/>
        </w:rPr>
        <w:t xml:space="preserve"> </w:t>
      </w:r>
      <w:bookmarkStart w:id="16238" w:name="_ETM_Q22_410739"/>
      <w:bookmarkEnd w:id="16238"/>
      <w:r>
        <w:rPr>
          <w:rtl/>
        </w:rPr>
        <w:t>עבודה</w:t>
      </w:r>
      <w:r>
        <w:rPr>
          <w:rFonts w:hint="cs"/>
          <w:rtl/>
        </w:rPr>
        <w:t>,</w:t>
      </w:r>
      <w:r>
        <w:rPr>
          <w:rtl/>
        </w:rPr>
        <w:t xml:space="preserve"> </w:t>
      </w:r>
      <w:bookmarkStart w:id="16239" w:name="_ETM_Q22_411400"/>
      <w:bookmarkEnd w:id="16239"/>
      <w:r>
        <w:rPr>
          <w:rtl/>
        </w:rPr>
        <w:t>עסקים</w:t>
      </w:r>
      <w:r w:rsidR="00DE1042">
        <w:rPr>
          <w:rFonts w:hint="cs"/>
          <w:rtl/>
        </w:rPr>
        <w:t>,</w:t>
      </w:r>
      <w:r>
        <w:rPr>
          <w:rtl/>
        </w:rPr>
        <w:t xml:space="preserve"> </w:t>
      </w:r>
      <w:bookmarkStart w:id="16240" w:name="_ETM_Q22_413139"/>
      <w:bookmarkEnd w:id="16240"/>
      <w:r>
        <w:rPr>
          <w:rtl/>
        </w:rPr>
        <w:t>חלקם</w:t>
      </w:r>
      <w:r>
        <w:rPr>
          <w:rFonts w:hint="cs"/>
          <w:rtl/>
        </w:rPr>
        <w:t>,</w:t>
      </w:r>
      <w:r>
        <w:rPr>
          <w:rtl/>
        </w:rPr>
        <w:t xml:space="preserve"> </w:t>
      </w:r>
      <w:bookmarkStart w:id="16241" w:name="_ETM_Q22_413590"/>
      <w:bookmarkEnd w:id="16241"/>
      <w:r>
        <w:rPr>
          <w:rtl/>
        </w:rPr>
        <w:t xml:space="preserve">העסקים </w:t>
      </w:r>
      <w:bookmarkStart w:id="16242" w:name="_ETM_Q22_414040"/>
      <w:bookmarkEnd w:id="16242"/>
      <w:r>
        <w:rPr>
          <w:rtl/>
        </w:rPr>
        <w:t xml:space="preserve">שלהם </w:t>
      </w:r>
      <w:bookmarkStart w:id="16243" w:name="_ETM_Q22_414309"/>
      <w:bookmarkEnd w:id="16243"/>
      <w:r>
        <w:rPr>
          <w:rtl/>
        </w:rPr>
        <w:t>קרסו</w:t>
      </w:r>
      <w:r>
        <w:rPr>
          <w:rFonts w:hint="cs"/>
          <w:rtl/>
        </w:rPr>
        <w:t>,</w:t>
      </w:r>
      <w:r>
        <w:rPr>
          <w:rtl/>
        </w:rPr>
        <w:t xml:space="preserve"> </w:t>
      </w:r>
      <w:bookmarkStart w:id="16244" w:name="_ETM_Q22_415780"/>
      <w:bookmarkEnd w:id="16244"/>
      <w:r>
        <w:rPr>
          <w:rtl/>
        </w:rPr>
        <w:t xml:space="preserve">אבל </w:t>
      </w:r>
      <w:bookmarkStart w:id="16245" w:name="_ETM_Q22_416020"/>
      <w:bookmarkEnd w:id="16245"/>
      <w:r>
        <w:rPr>
          <w:rtl/>
        </w:rPr>
        <w:t xml:space="preserve">המשיכו </w:t>
      </w:r>
      <w:bookmarkStart w:id="16246" w:name="_ETM_Q22_416470"/>
      <w:bookmarkEnd w:id="16246"/>
      <w:r>
        <w:rPr>
          <w:rtl/>
        </w:rPr>
        <w:t xml:space="preserve">לשרת </w:t>
      </w:r>
      <w:bookmarkStart w:id="16247" w:name="_ETM_Q22_418579"/>
      <w:bookmarkEnd w:id="16247"/>
      <w:r>
        <w:rPr>
          <w:rtl/>
        </w:rPr>
        <w:t xml:space="preserve">ולתת </w:t>
      </w:r>
      <w:bookmarkStart w:id="16248" w:name="_ETM_Q22_419120"/>
      <w:bookmarkEnd w:id="16248"/>
      <w:r>
        <w:rPr>
          <w:rtl/>
        </w:rPr>
        <w:t>ל</w:t>
      </w:r>
      <w:r>
        <w:rPr>
          <w:rFonts w:hint="cs"/>
          <w:rtl/>
        </w:rPr>
        <w:t>מען</w:t>
      </w:r>
      <w:r>
        <w:rPr>
          <w:rtl/>
        </w:rPr>
        <w:t xml:space="preserve"> </w:t>
      </w:r>
      <w:bookmarkStart w:id="16249" w:name="_ETM_Q22_419239"/>
      <w:bookmarkEnd w:id="16249"/>
      <w:r>
        <w:rPr>
          <w:rtl/>
        </w:rPr>
        <w:t>המדינה</w:t>
      </w:r>
      <w:r>
        <w:rPr>
          <w:rFonts w:hint="cs"/>
          <w:rtl/>
        </w:rPr>
        <w:t>.</w:t>
      </w:r>
    </w:p>
    <w:p w:rsidR="00C85791" w:rsidRDefault="00C85791" w:rsidP="006336AD">
      <w:pPr>
        <w:rPr>
          <w:rtl/>
        </w:rPr>
      </w:pPr>
      <w:bookmarkStart w:id="16250" w:name="_ETM_Q22_427171"/>
      <w:bookmarkStart w:id="16251" w:name="_ETM_Q22_427307"/>
      <w:bookmarkEnd w:id="16250"/>
      <w:bookmarkEnd w:id="16251"/>
    </w:p>
    <w:p w:rsidR="00C85791" w:rsidRDefault="00C85791" w:rsidP="00DE1042">
      <w:pPr>
        <w:rPr>
          <w:rtl/>
        </w:rPr>
      </w:pPr>
      <w:bookmarkStart w:id="16252" w:name="_ETM_Q22_427347"/>
      <w:bookmarkStart w:id="16253" w:name="_ETM_Q22_427422"/>
      <w:bookmarkStart w:id="16254" w:name="_ETM_Q22_421780"/>
      <w:bookmarkEnd w:id="16252"/>
      <w:bookmarkEnd w:id="16253"/>
      <w:bookmarkEnd w:id="16254"/>
      <w:r>
        <w:rPr>
          <w:rtl/>
        </w:rPr>
        <w:t xml:space="preserve">מצד </w:t>
      </w:r>
      <w:bookmarkStart w:id="16255" w:name="_ETM_Q22_422260"/>
      <w:bookmarkEnd w:id="16255"/>
      <w:r>
        <w:rPr>
          <w:rFonts w:hint="cs"/>
          <w:rtl/>
        </w:rPr>
        <w:t>אח</w:t>
      </w:r>
      <w:r w:rsidR="00DE1042">
        <w:rPr>
          <w:rFonts w:hint="cs"/>
          <w:rtl/>
        </w:rPr>
        <w:t>ר</w:t>
      </w:r>
      <w:r>
        <w:rPr>
          <w:rFonts w:hint="cs"/>
          <w:rtl/>
        </w:rPr>
        <w:t xml:space="preserve">, </w:t>
      </w:r>
      <w:bookmarkStart w:id="16256" w:name="_ETM_Q22_425330"/>
      <w:bookmarkEnd w:id="16256"/>
      <w:r>
        <w:rPr>
          <w:rtl/>
        </w:rPr>
        <w:t xml:space="preserve">הממשלה </w:t>
      </w:r>
      <w:bookmarkStart w:id="16257" w:name="_ETM_Q22_425840"/>
      <w:bookmarkEnd w:id="16257"/>
      <w:r>
        <w:rPr>
          <w:rtl/>
        </w:rPr>
        <w:t xml:space="preserve">הזאת </w:t>
      </w:r>
      <w:bookmarkStart w:id="16258" w:name="_ETM_Q22_426110"/>
      <w:bookmarkEnd w:id="16258"/>
      <w:r>
        <w:rPr>
          <w:rFonts w:hint="cs"/>
          <w:rtl/>
        </w:rPr>
        <w:t xml:space="preserve">מקדמת </w:t>
      </w:r>
      <w:bookmarkStart w:id="16259" w:name="_ETM_Q22_426470"/>
      <w:bookmarkStart w:id="16260" w:name="_ETM_Q22_426620"/>
      <w:bookmarkEnd w:id="16259"/>
      <w:bookmarkEnd w:id="16260"/>
      <w:r>
        <w:rPr>
          <w:rtl/>
        </w:rPr>
        <w:t xml:space="preserve">חוק </w:t>
      </w:r>
      <w:bookmarkStart w:id="16261" w:name="_ETM_Q22_427590"/>
      <w:bookmarkEnd w:id="16261"/>
      <w:r>
        <w:rPr>
          <w:rtl/>
        </w:rPr>
        <w:t xml:space="preserve">השתמטות </w:t>
      </w:r>
      <w:bookmarkStart w:id="16262" w:name="_ETM_Q22_431850"/>
      <w:bookmarkEnd w:id="16262"/>
      <w:r>
        <w:rPr>
          <w:rtl/>
        </w:rPr>
        <w:t>מ</w:t>
      </w:r>
      <w:r>
        <w:rPr>
          <w:rFonts w:hint="cs"/>
          <w:rtl/>
        </w:rPr>
        <w:t xml:space="preserve">שירות צבאי. </w:t>
      </w:r>
      <w:bookmarkStart w:id="16263" w:name="_ETM_Q22_432300"/>
      <w:bookmarkStart w:id="16264" w:name="_ETM_Q22_435379"/>
      <w:bookmarkEnd w:id="16263"/>
      <w:bookmarkEnd w:id="16264"/>
      <w:r>
        <w:rPr>
          <w:rtl/>
        </w:rPr>
        <w:t xml:space="preserve">אני </w:t>
      </w:r>
      <w:bookmarkStart w:id="16265" w:name="_ETM_Q22_435589"/>
      <w:bookmarkEnd w:id="16265"/>
      <w:r>
        <w:rPr>
          <w:rtl/>
        </w:rPr>
        <w:t xml:space="preserve">לא </w:t>
      </w:r>
      <w:bookmarkStart w:id="16266" w:name="_ETM_Q22_435739"/>
      <w:bookmarkEnd w:id="16266"/>
      <w:r>
        <w:rPr>
          <w:rtl/>
        </w:rPr>
        <w:t xml:space="preserve">רואה </w:t>
      </w:r>
      <w:bookmarkStart w:id="16267" w:name="_ETM_Q22_435989"/>
      <w:bookmarkEnd w:id="16267"/>
      <w:r>
        <w:rPr>
          <w:rFonts w:hint="cs"/>
          <w:rtl/>
        </w:rPr>
        <w:t xml:space="preserve">בשירות </w:t>
      </w:r>
      <w:bookmarkStart w:id="16268" w:name="_ETM_Q22_436811"/>
      <w:bookmarkEnd w:id="16268"/>
      <w:r>
        <w:rPr>
          <w:rFonts w:hint="cs"/>
          <w:rtl/>
        </w:rPr>
        <w:t xml:space="preserve">הצבאי חובה. השירות הצבאי הוא זכות לכל אחד </w:t>
      </w:r>
      <w:bookmarkStart w:id="16269" w:name="_ETM_Q22_443430"/>
      <w:bookmarkEnd w:id="16269"/>
      <w:r>
        <w:rPr>
          <w:rFonts w:hint="cs"/>
          <w:rtl/>
        </w:rPr>
        <w:t xml:space="preserve">ואחד מאזרחי מדינת ישראל </w:t>
      </w:r>
      <w:r>
        <w:rPr>
          <w:rtl/>
        </w:rPr>
        <w:t>–</w:t>
      </w:r>
      <w:r>
        <w:rPr>
          <w:rFonts w:hint="cs"/>
          <w:rtl/>
        </w:rPr>
        <w:t xml:space="preserve"> זהו בעיניי שירות צבאי. </w:t>
      </w:r>
      <w:bookmarkStart w:id="16270" w:name="_ETM_Q22_436259"/>
      <w:bookmarkStart w:id="16271" w:name="_ETM_Q22_436680"/>
      <w:bookmarkStart w:id="16272" w:name="_ETM_Q22_438350"/>
      <w:bookmarkStart w:id="16273" w:name="_ETM_Q22_438560"/>
      <w:bookmarkStart w:id="16274" w:name="_ETM_Q22_438650"/>
      <w:bookmarkStart w:id="16275" w:name="_ETM_Q22_439040"/>
      <w:bookmarkStart w:id="16276" w:name="_ETM_Q22_439279"/>
      <w:bookmarkStart w:id="16277" w:name="_ETM_Q22_439460"/>
      <w:bookmarkStart w:id="16278" w:name="_ETM_Q22_439910"/>
      <w:bookmarkStart w:id="16279" w:name="_ETM_Q22_440240"/>
      <w:bookmarkStart w:id="16280" w:name="_ETM_Q22_440540"/>
      <w:bookmarkStart w:id="16281" w:name="_ETM_Q22_441500"/>
      <w:bookmarkStart w:id="16282" w:name="_ETM_Q22_441980"/>
      <w:bookmarkStart w:id="16283" w:name="_ETM_Q22_442310"/>
      <w:bookmarkStart w:id="16284" w:name="_ETM_Q22_443819"/>
      <w:bookmarkStart w:id="16285" w:name="_ETM_Q22_444509"/>
      <w:bookmarkStart w:id="16286" w:name="_ETM_Q22_444869"/>
      <w:bookmarkStart w:id="16287" w:name="_ETM_Q22_446460"/>
      <w:bookmarkEnd w:id="16270"/>
      <w:bookmarkEnd w:id="16271"/>
      <w:bookmarkEnd w:id="16272"/>
      <w:bookmarkEnd w:id="16273"/>
      <w:bookmarkEnd w:id="16274"/>
      <w:bookmarkEnd w:id="16275"/>
      <w:bookmarkEnd w:id="16276"/>
      <w:bookmarkEnd w:id="16277"/>
      <w:bookmarkEnd w:id="16278"/>
      <w:bookmarkEnd w:id="16279"/>
      <w:bookmarkEnd w:id="16280"/>
      <w:bookmarkEnd w:id="16281"/>
      <w:bookmarkEnd w:id="16282"/>
      <w:bookmarkEnd w:id="16283"/>
      <w:bookmarkEnd w:id="16284"/>
      <w:bookmarkEnd w:id="16285"/>
      <w:bookmarkEnd w:id="16286"/>
      <w:bookmarkEnd w:id="16287"/>
      <w:r>
        <w:rPr>
          <w:rtl/>
        </w:rPr>
        <w:t xml:space="preserve">אבל </w:t>
      </w:r>
      <w:bookmarkStart w:id="16288" w:name="_ETM_Q22_446759"/>
      <w:bookmarkEnd w:id="16288"/>
      <w:r>
        <w:rPr>
          <w:rtl/>
        </w:rPr>
        <w:t xml:space="preserve">איך </w:t>
      </w:r>
      <w:bookmarkStart w:id="16289" w:name="_ETM_Q22_446999"/>
      <w:bookmarkStart w:id="16290" w:name="_ETM_Q22_447089"/>
      <w:bookmarkEnd w:id="16289"/>
      <w:bookmarkEnd w:id="16290"/>
      <w:r>
        <w:rPr>
          <w:rtl/>
        </w:rPr>
        <w:t xml:space="preserve">יכולה </w:t>
      </w:r>
      <w:bookmarkStart w:id="16291" w:name="_ETM_Q22_448300"/>
      <w:bookmarkEnd w:id="16291"/>
      <w:r>
        <w:rPr>
          <w:rtl/>
        </w:rPr>
        <w:t>אות</w:t>
      </w:r>
      <w:r>
        <w:rPr>
          <w:rFonts w:hint="cs"/>
          <w:rtl/>
        </w:rPr>
        <w:t>ה</w:t>
      </w:r>
      <w:r>
        <w:rPr>
          <w:rtl/>
        </w:rPr>
        <w:t xml:space="preserve"> </w:t>
      </w:r>
      <w:bookmarkStart w:id="16292" w:name="_ETM_Q22_448680"/>
      <w:bookmarkEnd w:id="16292"/>
      <w:r>
        <w:rPr>
          <w:rtl/>
        </w:rPr>
        <w:t xml:space="preserve">ממשלה </w:t>
      </w:r>
      <w:bookmarkStart w:id="16293" w:name="_ETM_Q22_450520"/>
      <w:bookmarkEnd w:id="16293"/>
      <w:r>
        <w:rPr>
          <w:rtl/>
        </w:rPr>
        <w:t xml:space="preserve">להעמיס </w:t>
      </w:r>
      <w:bookmarkStart w:id="16294" w:name="_ETM_Q22_451480"/>
      <w:bookmarkEnd w:id="16294"/>
      <w:r>
        <w:rPr>
          <w:rtl/>
        </w:rPr>
        <w:t xml:space="preserve">עוד </w:t>
      </w:r>
      <w:bookmarkStart w:id="16295" w:name="_ETM_Q22_453729"/>
      <w:bookmarkEnd w:id="16295"/>
      <w:r>
        <w:rPr>
          <w:rFonts w:hint="cs"/>
          <w:rtl/>
        </w:rPr>
        <w:t xml:space="preserve">על </w:t>
      </w:r>
      <w:bookmarkStart w:id="16296" w:name="_ETM_Q22_455672"/>
      <w:bookmarkStart w:id="16297" w:name="_ETM_Q22_453969"/>
      <w:bookmarkEnd w:id="16296"/>
      <w:bookmarkEnd w:id="16297"/>
      <w:r>
        <w:rPr>
          <w:rtl/>
        </w:rPr>
        <w:t xml:space="preserve">אותם </w:t>
      </w:r>
      <w:bookmarkStart w:id="16298" w:name="_ETM_Q22_454240"/>
      <w:bookmarkEnd w:id="16298"/>
      <w:r>
        <w:rPr>
          <w:rtl/>
        </w:rPr>
        <w:t xml:space="preserve">אנשי </w:t>
      </w:r>
      <w:bookmarkStart w:id="16299" w:name="_ETM_Q22_454569"/>
      <w:bookmarkEnd w:id="16299"/>
      <w:r>
        <w:rPr>
          <w:rtl/>
        </w:rPr>
        <w:t xml:space="preserve">מילואים </w:t>
      </w:r>
      <w:bookmarkStart w:id="16300" w:name="_ETM_Q22_457409"/>
      <w:bookmarkEnd w:id="16300"/>
      <w:r>
        <w:rPr>
          <w:rtl/>
        </w:rPr>
        <w:t xml:space="preserve">שנתנו </w:t>
      </w:r>
      <w:bookmarkStart w:id="16301" w:name="_ETM_Q22_457919"/>
      <w:bookmarkEnd w:id="16301"/>
      <w:r>
        <w:rPr>
          <w:rtl/>
        </w:rPr>
        <w:t xml:space="preserve">את </w:t>
      </w:r>
      <w:bookmarkStart w:id="16302" w:name="_ETM_Q22_458039"/>
      <w:bookmarkEnd w:id="16302"/>
      <w:r>
        <w:rPr>
          <w:rtl/>
        </w:rPr>
        <w:t>הכ</w:t>
      </w:r>
      <w:r>
        <w:rPr>
          <w:rFonts w:hint="cs"/>
          <w:rtl/>
        </w:rPr>
        <w:t>ו</w:t>
      </w:r>
      <w:r>
        <w:rPr>
          <w:rtl/>
        </w:rPr>
        <w:t xml:space="preserve">ל </w:t>
      </w:r>
      <w:bookmarkStart w:id="16303" w:name="_ETM_Q22_461240"/>
      <w:bookmarkEnd w:id="16303"/>
      <w:r>
        <w:rPr>
          <w:rtl/>
        </w:rPr>
        <w:t xml:space="preserve">ולבוא </w:t>
      </w:r>
      <w:bookmarkStart w:id="16304" w:name="_ETM_Q22_461900"/>
      <w:bookmarkEnd w:id="16304"/>
      <w:r>
        <w:rPr>
          <w:rtl/>
        </w:rPr>
        <w:t xml:space="preserve">להגיד </w:t>
      </w:r>
      <w:bookmarkStart w:id="16305" w:name="_ETM_Q22_462259"/>
      <w:bookmarkEnd w:id="16305"/>
      <w:r>
        <w:rPr>
          <w:rtl/>
        </w:rPr>
        <w:t>להם</w:t>
      </w:r>
      <w:r>
        <w:rPr>
          <w:rFonts w:hint="cs"/>
          <w:rtl/>
        </w:rPr>
        <w:t xml:space="preserve">: </w:t>
      </w:r>
      <w:r>
        <w:rPr>
          <w:rtl/>
        </w:rPr>
        <w:t>לא</w:t>
      </w:r>
      <w:r>
        <w:rPr>
          <w:rFonts w:hint="cs"/>
          <w:rtl/>
        </w:rPr>
        <w:t>,</w:t>
      </w:r>
      <w:r>
        <w:rPr>
          <w:rtl/>
        </w:rPr>
        <w:t xml:space="preserve"> </w:t>
      </w:r>
      <w:bookmarkStart w:id="16306" w:name="_ETM_Q22_463370"/>
      <w:bookmarkEnd w:id="16306"/>
      <w:r>
        <w:rPr>
          <w:rtl/>
        </w:rPr>
        <w:t xml:space="preserve">לא </w:t>
      </w:r>
      <w:bookmarkStart w:id="16307" w:name="_ETM_Q22_463610"/>
      <w:bookmarkEnd w:id="16307"/>
      <w:r>
        <w:rPr>
          <w:rtl/>
        </w:rPr>
        <w:t xml:space="preserve">בגיל </w:t>
      </w:r>
      <w:bookmarkStart w:id="16308" w:name="_ETM_Q22_464000"/>
      <w:bookmarkEnd w:id="16308"/>
      <w:r>
        <w:rPr>
          <w:rtl/>
        </w:rPr>
        <w:t xml:space="preserve">הזה </w:t>
      </w:r>
      <w:bookmarkStart w:id="16309" w:name="_ETM_Q22_464270"/>
      <w:bookmarkEnd w:id="16309"/>
      <w:r>
        <w:rPr>
          <w:rtl/>
        </w:rPr>
        <w:t xml:space="preserve">אתם </w:t>
      </w:r>
      <w:bookmarkStart w:id="16310" w:name="_ETM_Q22_464509"/>
      <w:bookmarkEnd w:id="16310"/>
      <w:r>
        <w:rPr>
          <w:rtl/>
        </w:rPr>
        <w:t xml:space="preserve">תקבלו </w:t>
      </w:r>
      <w:bookmarkStart w:id="16311" w:name="_ETM_Q22_465139"/>
      <w:bookmarkEnd w:id="16311"/>
      <w:r>
        <w:rPr>
          <w:rtl/>
        </w:rPr>
        <w:t xml:space="preserve">את </w:t>
      </w:r>
      <w:bookmarkStart w:id="16312" w:name="_ETM_Q22_465229"/>
      <w:bookmarkEnd w:id="16312"/>
      <w:r>
        <w:rPr>
          <w:rtl/>
        </w:rPr>
        <w:t>הפטור</w:t>
      </w:r>
      <w:r>
        <w:rPr>
          <w:rFonts w:hint="cs"/>
          <w:rtl/>
        </w:rPr>
        <w:t>,</w:t>
      </w:r>
      <w:r>
        <w:rPr>
          <w:rtl/>
        </w:rPr>
        <w:t xml:space="preserve"> </w:t>
      </w:r>
      <w:bookmarkStart w:id="16313" w:name="_ETM_Q22_465919"/>
      <w:bookmarkEnd w:id="16313"/>
      <w:r>
        <w:rPr>
          <w:rtl/>
        </w:rPr>
        <w:t xml:space="preserve">נוסיף </w:t>
      </w:r>
      <w:bookmarkStart w:id="16314" w:name="_ETM_Q22_466370"/>
      <w:bookmarkEnd w:id="16314"/>
      <w:r>
        <w:rPr>
          <w:rtl/>
        </w:rPr>
        <w:t>לכם</w:t>
      </w:r>
      <w:r>
        <w:rPr>
          <w:rFonts w:hint="cs"/>
          <w:rtl/>
        </w:rPr>
        <w:t>,</w:t>
      </w:r>
      <w:r>
        <w:rPr>
          <w:rtl/>
        </w:rPr>
        <w:t xml:space="preserve"> </w:t>
      </w:r>
      <w:bookmarkStart w:id="16315" w:name="_ETM_Q22_467000"/>
      <w:bookmarkEnd w:id="16315"/>
      <w:r>
        <w:rPr>
          <w:rtl/>
        </w:rPr>
        <w:t xml:space="preserve">כי </w:t>
      </w:r>
      <w:bookmarkStart w:id="16316" w:name="_ETM_Q22_467180"/>
      <w:bookmarkEnd w:id="16316"/>
      <w:r>
        <w:rPr>
          <w:rtl/>
        </w:rPr>
        <w:t xml:space="preserve">חסר </w:t>
      </w:r>
      <w:bookmarkStart w:id="16317" w:name="_ETM_Q22_467630"/>
      <w:bookmarkEnd w:id="16317"/>
      <w:r>
        <w:rPr>
          <w:rtl/>
        </w:rPr>
        <w:t xml:space="preserve">לנו </w:t>
      </w:r>
      <w:bookmarkStart w:id="16318" w:name="_ETM_Q22_468640"/>
      <w:bookmarkEnd w:id="16318"/>
      <w:r>
        <w:rPr>
          <w:rFonts w:hint="cs"/>
          <w:rtl/>
        </w:rPr>
        <w:t xml:space="preserve">כוח אדם, </w:t>
      </w:r>
      <w:bookmarkStart w:id="16319" w:name="_ETM_Q22_467162"/>
      <w:bookmarkStart w:id="16320" w:name="_ETM_Q22_467320"/>
      <w:bookmarkStart w:id="16321" w:name="_ETM_Q22_467388"/>
      <w:bookmarkStart w:id="16322" w:name="_ETM_Q22_467454"/>
      <w:bookmarkStart w:id="16323" w:name="_ETM_Q22_470529"/>
      <w:bookmarkEnd w:id="16319"/>
      <w:bookmarkEnd w:id="16320"/>
      <w:bookmarkEnd w:id="16321"/>
      <w:bookmarkEnd w:id="16322"/>
      <w:bookmarkEnd w:id="16323"/>
      <w:r>
        <w:rPr>
          <w:rtl/>
        </w:rPr>
        <w:t xml:space="preserve">ומצד </w:t>
      </w:r>
      <w:bookmarkStart w:id="16324" w:name="_ETM_Q22_470979"/>
      <w:bookmarkEnd w:id="16324"/>
      <w:r>
        <w:rPr>
          <w:rtl/>
        </w:rPr>
        <w:t xml:space="preserve">שני </w:t>
      </w:r>
      <w:bookmarkStart w:id="16325" w:name="_ETM_Q22_473199"/>
      <w:bookmarkEnd w:id="16325"/>
      <w:r>
        <w:rPr>
          <w:rtl/>
        </w:rPr>
        <w:t xml:space="preserve">מקודם </w:t>
      </w:r>
      <w:bookmarkStart w:id="16326" w:name="_ETM_Q22_474210"/>
      <w:bookmarkEnd w:id="16326"/>
      <w:r>
        <w:rPr>
          <w:rFonts w:hint="cs"/>
          <w:rtl/>
        </w:rPr>
        <w:t xml:space="preserve">חוק </w:t>
      </w:r>
      <w:bookmarkStart w:id="16327" w:name="_ETM_Q22_476445"/>
      <w:bookmarkStart w:id="16328" w:name="_ETM_Q22_474960"/>
      <w:bookmarkEnd w:id="16327"/>
      <w:bookmarkEnd w:id="16328"/>
      <w:r>
        <w:rPr>
          <w:rtl/>
        </w:rPr>
        <w:t>הפטור</w:t>
      </w:r>
      <w:r>
        <w:rPr>
          <w:rFonts w:hint="cs"/>
          <w:rtl/>
        </w:rPr>
        <w:t xml:space="preserve">, חוק </w:t>
      </w:r>
      <w:bookmarkStart w:id="16329" w:name="_ETM_Q22_476180"/>
      <w:bookmarkStart w:id="16330" w:name="_ETM_Q22_476450"/>
      <w:bookmarkStart w:id="16331" w:name="_ETM_Q22_476660"/>
      <w:bookmarkEnd w:id="16329"/>
      <w:bookmarkEnd w:id="16330"/>
      <w:bookmarkEnd w:id="16331"/>
      <w:r>
        <w:rPr>
          <w:rFonts w:hint="cs"/>
          <w:rtl/>
        </w:rPr>
        <w:t>ה</w:t>
      </w:r>
      <w:r>
        <w:rPr>
          <w:rtl/>
        </w:rPr>
        <w:t xml:space="preserve">השתמטות </w:t>
      </w:r>
      <w:bookmarkStart w:id="16332" w:name="_ETM_Q22_478400"/>
      <w:bookmarkEnd w:id="16332"/>
      <w:r>
        <w:rPr>
          <w:rtl/>
        </w:rPr>
        <w:t>מ</w:t>
      </w:r>
      <w:r>
        <w:rPr>
          <w:rFonts w:hint="cs"/>
          <w:rtl/>
        </w:rPr>
        <w:t xml:space="preserve">שירות צבאי? </w:t>
      </w:r>
      <w:bookmarkStart w:id="16333" w:name="_ETM_Q22_478880"/>
      <w:bookmarkStart w:id="16334" w:name="_ETM_Q22_480810"/>
      <w:bookmarkEnd w:id="16333"/>
      <w:bookmarkEnd w:id="16334"/>
    </w:p>
    <w:p w:rsidR="00C85791" w:rsidRDefault="00C85791" w:rsidP="006336AD">
      <w:pPr>
        <w:rPr>
          <w:rtl/>
        </w:rPr>
      </w:pPr>
      <w:bookmarkStart w:id="16335" w:name="_ETM_Q22_468108"/>
      <w:bookmarkStart w:id="16336" w:name="_ETM_Q22_468183"/>
      <w:bookmarkEnd w:id="16335"/>
      <w:bookmarkEnd w:id="16336"/>
    </w:p>
    <w:p w:rsidR="00C85791" w:rsidRDefault="00C85791" w:rsidP="00DE1042">
      <w:pPr>
        <w:rPr>
          <w:rtl/>
        </w:rPr>
      </w:pPr>
      <w:bookmarkStart w:id="16337" w:name="_ETM_Q22_468311"/>
      <w:bookmarkStart w:id="16338" w:name="_ETM_Q22_468368"/>
      <w:bookmarkEnd w:id="16337"/>
      <w:bookmarkEnd w:id="16338"/>
      <w:r>
        <w:rPr>
          <w:rtl/>
        </w:rPr>
        <w:t xml:space="preserve">ואני </w:t>
      </w:r>
      <w:bookmarkStart w:id="16339" w:name="_ETM_Q22_481050"/>
      <w:bookmarkEnd w:id="16339"/>
      <w:r>
        <w:rPr>
          <w:rtl/>
        </w:rPr>
        <w:t xml:space="preserve">אומר </w:t>
      </w:r>
      <w:bookmarkStart w:id="16340" w:name="_ETM_Q22_481229"/>
      <w:bookmarkEnd w:id="16340"/>
      <w:r>
        <w:rPr>
          <w:rtl/>
        </w:rPr>
        <w:t xml:space="preserve">לכם </w:t>
      </w:r>
      <w:bookmarkStart w:id="16341" w:name="_ETM_Q22_480210"/>
      <w:bookmarkEnd w:id="16341"/>
      <w:r>
        <w:rPr>
          <w:rFonts w:hint="cs"/>
          <w:rtl/>
        </w:rPr>
        <w:t xml:space="preserve">כחבר כנסת שבא מהמגזר הדרוזי, וכולם </w:t>
      </w:r>
      <w:bookmarkStart w:id="16342" w:name="_ETM_Q22_480450"/>
      <w:bookmarkStart w:id="16343" w:name="_ETM_Q22_480659"/>
      <w:bookmarkStart w:id="16344" w:name="_ETM_Q22_483549"/>
      <w:bookmarkStart w:id="16345" w:name="_ETM_Q22_484000"/>
      <w:bookmarkStart w:id="16346" w:name="_ETM_Q22_484299"/>
      <w:bookmarkStart w:id="16347" w:name="_ETM_Q22_484660"/>
      <w:bookmarkStart w:id="16348" w:name="_ETM_Q22_485170"/>
      <w:bookmarkStart w:id="16349" w:name="_ETM_Q22_486580"/>
      <w:bookmarkStart w:id="16350" w:name="_ETM_Q22_487089"/>
      <w:bookmarkEnd w:id="16342"/>
      <w:bookmarkEnd w:id="16343"/>
      <w:bookmarkEnd w:id="16344"/>
      <w:bookmarkEnd w:id="16345"/>
      <w:bookmarkEnd w:id="16346"/>
      <w:bookmarkEnd w:id="16347"/>
      <w:bookmarkEnd w:id="16348"/>
      <w:bookmarkEnd w:id="16349"/>
      <w:bookmarkEnd w:id="16350"/>
      <w:r>
        <w:rPr>
          <w:rtl/>
        </w:rPr>
        <w:t xml:space="preserve">יודעים </w:t>
      </w:r>
      <w:bookmarkStart w:id="16351" w:name="_ETM_Q22_487330"/>
      <w:bookmarkEnd w:id="16351"/>
      <w:r>
        <w:rPr>
          <w:rFonts w:hint="cs"/>
          <w:rtl/>
        </w:rPr>
        <w:t>מה</w:t>
      </w:r>
      <w:r>
        <w:rPr>
          <w:rtl/>
        </w:rPr>
        <w:t xml:space="preserve"> </w:t>
      </w:r>
      <w:bookmarkStart w:id="16352" w:name="_ETM_Q22_487419"/>
      <w:bookmarkEnd w:id="16352"/>
      <w:r>
        <w:rPr>
          <w:rtl/>
        </w:rPr>
        <w:t xml:space="preserve">אחוז </w:t>
      </w:r>
      <w:bookmarkStart w:id="16353" w:name="_ETM_Q22_487689"/>
      <w:bookmarkEnd w:id="16353"/>
      <w:r>
        <w:rPr>
          <w:rtl/>
        </w:rPr>
        <w:t xml:space="preserve">הגיוס </w:t>
      </w:r>
      <w:bookmarkStart w:id="16354" w:name="_ETM_Q22_488019"/>
      <w:bookmarkEnd w:id="16354"/>
      <w:r>
        <w:rPr>
          <w:rtl/>
        </w:rPr>
        <w:t xml:space="preserve">במגזר </w:t>
      </w:r>
      <w:bookmarkStart w:id="16355" w:name="_ETM_Q22_488469"/>
      <w:bookmarkEnd w:id="16355"/>
      <w:r>
        <w:rPr>
          <w:rtl/>
        </w:rPr>
        <w:t xml:space="preserve">הדרוזי </w:t>
      </w:r>
      <w:bookmarkStart w:id="16356" w:name="_ETM_Q22_489309"/>
      <w:bookmarkEnd w:id="16356"/>
      <w:r>
        <w:rPr>
          <w:rFonts w:hint="cs"/>
          <w:rtl/>
        </w:rPr>
        <w:t xml:space="preserve">– </w:t>
      </w:r>
      <w:r>
        <w:rPr>
          <w:rtl/>
        </w:rPr>
        <w:t xml:space="preserve">אחוז </w:t>
      </w:r>
      <w:bookmarkStart w:id="16357" w:name="_ETM_Q22_489639"/>
      <w:bookmarkEnd w:id="16357"/>
      <w:r>
        <w:rPr>
          <w:rtl/>
        </w:rPr>
        <w:t xml:space="preserve">מאוד </w:t>
      </w:r>
      <w:bookmarkStart w:id="16358" w:name="_ETM_Q22_490000"/>
      <w:bookmarkEnd w:id="16358"/>
      <w:r>
        <w:rPr>
          <w:rtl/>
        </w:rPr>
        <w:t xml:space="preserve">גבוה </w:t>
      </w:r>
      <w:bookmarkStart w:id="16359" w:name="_ETM_Q22_493029"/>
      <w:bookmarkEnd w:id="16359"/>
      <w:r>
        <w:rPr>
          <w:rFonts w:hint="cs"/>
          <w:rtl/>
        </w:rPr>
        <w:t xml:space="preserve">– ועם הכול, לא מקבלים כלום מהזכויות שמגיעות לנו. אבל בנקודה </w:t>
      </w:r>
      <w:bookmarkStart w:id="16360" w:name="_ETM_Q22_507251"/>
      <w:bookmarkEnd w:id="16360"/>
      <w:r>
        <w:rPr>
          <w:rFonts w:hint="cs"/>
          <w:rtl/>
        </w:rPr>
        <w:t xml:space="preserve">אחת </w:t>
      </w:r>
      <w:bookmarkStart w:id="16361" w:name="_ETM_Q22_493389"/>
      <w:bookmarkStart w:id="16362" w:name="_ETM_Q22_496050"/>
      <w:bookmarkStart w:id="16363" w:name="_ETM_Q22_496679"/>
      <w:bookmarkStart w:id="16364" w:name="_ETM_Q22_496890"/>
      <w:bookmarkStart w:id="16365" w:name="_ETM_Q22_499420"/>
      <w:bookmarkStart w:id="16366" w:name="_ETM_Q22_501250"/>
      <w:bookmarkStart w:id="16367" w:name="_ETM_Q22_501850"/>
      <w:bookmarkStart w:id="16368" w:name="_ETM_Q22_502300"/>
      <w:bookmarkStart w:id="16369" w:name="_ETM_Q22_503650"/>
      <w:bookmarkStart w:id="16370" w:name="_ETM_Q22_505269"/>
      <w:bookmarkStart w:id="16371" w:name="_ETM_Q22_505779"/>
      <w:bookmarkStart w:id="16372" w:name="_ETM_Q22_506079"/>
      <w:bookmarkEnd w:id="16361"/>
      <w:bookmarkEnd w:id="16362"/>
      <w:bookmarkEnd w:id="16363"/>
      <w:bookmarkEnd w:id="16364"/>
      <w:bookmarkEnd w:id="16365"/>
      <w:bookmarkEnd w:id="16366"/>
      <w:bookmarkEnd w:id="16367"/>
      <w:bookmarkEnd w:id="16368"/>
      <w:bookmarkEnd w:id="16369"/>
      <w:bookmarkEnd w:id="16370"/>
      <w:bookmarkEnd w:id="16371"/>
      <w:bookmarkEnd w:id="16372"/>
      <w:r>
        <w:rPr>
          <w:rtl/>
        </w:rPr>
        <w:t xml:space="preserve">אנחנו </w:t>
      </w:r>
      <w:bookmarkStart w:id="16373" w:name="_ETM_Q22_506410"/>
      <w:bookmarkEnd w:id="16373"/>
      <w:r>
        <w:rPr>
          <w:rtl/>
        </w:rPr>
        <w:t xml:space="preserve">לא </w:t>
      </w:r>
      <w:bookmarkStart w:id="16374" w:name="_ETM_Q22_506470"/>
      <w:bookmarkEnd w:id="16374"/>
      <w:r>
        <w:rPr>
          <w:rtl/>
        </w:rPr>
        <w:t xml:space="preserve">מתווכחים </w:t>
      </w:r>
      <w:bookmarkStart w:id="16375" w:name="_ETM_Q22_509199"/>
      <w:bookmarkEnd w:id="16375"/>
      <w:r>
        <w:rPr>
          <w:rtl/>
        </w:rPr>
        <w:t>–</w:t>
      </w:r>
      <w:r>
        <w:rPr>
          <w:rFonts w:hint="cs"/>
          <w:rtl/>
        </w:rPr>
        <w:t xml:space="preserve"> </w:t>
      </w:r>
      <w:r>
        <w:rPr>
          <w:rtl/>
        </w:rPr>
        <w:t xml:space="preserve">בנושא </w:t>
      </w:r>
      <w:bookmarkStart w:id="16376" w:name="_ETM_Q22_509650"/>
      <w:bookmarkEnd w:id="16376"/>
      <w:r>
        <w:rPr>
          <w:rtl/>
        </w:rPr>
        <w:t xml:space="preserve">של </w:t>
      </w:r>
      <w:bookmarkStart w:id="16377" w:name="_ETM_Q22_509829"/>
      <w:bookmarkEnd w:id="16377"/>
      <w:r>
        <w:rPr>
          <w:rtl/>
        </w:rPr>
        <w:t xml:space="preserve">גיוס </w:t>
      </w:r>
      <w:bookmarkStart w:id="16378" w:name="_ETM_Q22_510130"/>
      <w:bookmarkEnd w:id="16378"/>
      <w:r>
        <w:rPr>
          <w:rtl/>
        </w:rPr>
        <w:t>לצה"ל</w:t>
      </w:r>
      <w:r>
        <w:rPr>
          <w:rFonts w:hint="cs"/>
          <w:rtl/>
        </w:rPr>
        <w:t>.</w:t>
      </w:r>
      <w:r>
        <w:rPr>
          <w:rtl/>
        </w:rPr>
        <w:t xml:space="preserve"> </w:t>
      </w:r>
      <w:bookmarkStart w:id="16379" w:name="_ETM_Q22_512210"/>
      <w:bookmarkEnd w:id="16379"/>
      <w:r>
        <w:rPr>
          <w:rtl/>
        </w:rPr>
        <w:t xml:space="preserve">בנושא </w:t>
      </w:r>
      <w:bookmarkStart w:id="16380" w:name="_ETM_Q22_512690"/>
      <w:bookmarkEnd w:id="16380"/>
      <w:r>
        <w:rPr>
          <w:rtl/>
        </w:rPr>
        <w:t xml:space="preserve">של </w:t>
      </w:r>
      <w:bookmarkStart w:id="16381" w:name="_ETM_Q22_512870"/>
      <w:bookmarkEnd w:id="16381"/>
      <w:r>
        <w:rPr>
          <w:rFonts w:hint="cs"/>
          <w:rtl/>
        </w:rPr>
        <w:t>ה</w:t>
      </w:r>
      <w:r>
        <w:rPr>
          <w:rtl/>
        </w:rPr>
        <w:t xml:space="preserve">שמירה </w:t>
      </w:r>
      <w:bookmarkStart w:id="16382" w:name="_ETM_Q22_513680"/>
      <w:bookmarkEnd w:id="16382"/>
      <w:r>
        <w:rPr>
          <w:rtl/>
        </w:rPr>
        <w:t xml:space="preserve">על </w:t>
      </w:r>
      <w:bookmarkStart w:id="16383" w:name="_ETM_Q22_513980"/>
      <w:bookmarkEnd w:id="16383"/>
      <w:r>
        <w:rPr>
          <w:rtl/>
        </w:rPr>
        <w:t xml:space="preserve">ביטחון </w:t>
      </w:r>
      <w:bookmarkStart w:id="16384" w:name="_ETM_Q22_514370"/>
      <w:bookmarkEnd w:id="16384"/>
      <w:r>
        <w:rPr>
          <w:rtl/>
        </w:rPr>
        <w:t xml:space="preserve">מדינת </w:t>
      </w:r>
      <w:bookmarkStart w:id="16385" w:name="_ETM_Q22_514730"/>
      <w:bookmarkEnd w:id="16385"/>
      <w:r>
        <w:rPr>
          <w:rtl/>
        </w:rPr>
        <w:t>ישראל</w:t>
      </w:r>
      <w:r>
        <w:rPr>
          <w:rFonts w:hint="cs"/>
          <w:rtl/>
        </w:rPr>
        <w:t>,</w:t>
      </w:r>
      <w:r>
        <w:rPr>
          <w:rtl/>
        </w:rPr>
        <w:t xml:space="preserve"> </w:t>
      </w:r>
      <w:bookmarkStart w:id="16386" w:name="_ETM_Q22_516470"/>
      <w:bookmarkEnd w:id="16386"/>
      <w:r>
        <w:rPr>
          <w:rtl/>
        </w:rPr>
        <w:t xml:space="preserve">בנושא </w:t>
      </w:r>
      <w:bookmarkStart w:id="16387" w:name="_ETM_Q22_516890"/>
      <w:bookmarkEnd w:id="16387"/>
      <w:r>
        <w:rPr>
          <w:rtl/>
        </w:rPr>
        <w:t xml:space="preserve">הזה </w:t>
      </w:r>
      <w:bookmarkStart w:id="16388" w:name="_ETM_Q22_517100"/>
      <w:bookmarkEnd w:id="16388"/>
      <w:r>
        <w:rPr>
          <w:rtl/>
        </w:rPr>
        <w:t xml:space="preserve">אנחנו </w:t>
      </w:r>
      <w:bookmarkStart w:id="16389" w:name="_ETM_Q22_517490"/>
      <w:bookmarkEnd w:id="16389"/>
      <w:r>
        <w:rPr>
          <w:rFonts w:hint="cs"/>
          <w:rtl/>
        </w:rPr>
        <w:t xml:space="preserve">לא </w:t>
      </w:r>
      <w:r>
        <w:rPr>
          <w:rtl/>
        </w:rPr>
        <w:t xml:space="preserve">מתווכחים </w:t>
      </w:r>
      <w:bookmarkStart w:id="16390" w:name="_ETM_Q22_517940"/>
      <w:bookmarkEnd w:id="16390"/>
      <w:r>
        <w:rPr>
          <w:rtl/>
        </w:rPr>
        <w:t>כ</w:t>
      </w:r>
      <w:bookmarkStart w:id="16391" w:name="_ETM_Q22_518060"/>
      <w:bookmarkEnd w:id="16391"/>
      <w:r>
        <w:rPr>
          <w:rtl/>
        </w:rPr>
        <w:t xml:space="preserve">עדה </w:t>
      </w:r>
      <w:bookmarkStart w:id="16392" w:name="_ETM_Q22_518240"/>
      <w:bookmarkEnd w:id="16392"/>
      <w:r>
        <w:rPr>
          <w:rtl/>
        </w:rPr>
        <w:t>הדרוזית</w:t>
      </w:r>
      <w:r>
        <w:rPr>
          <w:rFonts w:hint="cs"/>
          <w:rtl/>
        </w:rPr>
        <w:t>,</w:t>
      </w:r>
      <w:r>
        <w:rPr>
          <w:rtl/>
        </w:rPr>
        <w:t xml:space="preserve"> </w:t>
      </w:r>
      <w:bookmarkStart w:id="16393" w:name="_ETM_Q22_519480"/>
      <w:bookmarkEnd w:id="16393"/>
      <w:r>
        <w:rPr>
          <w:rtl/>
        </w:rPr>
        <w:t xml:space="preserve">לא </w:t>
      </w:r>
      <w:bookmarkStart w:id="16394" w:name="_ETM_Q22_519660"/>
      <w:bookmarkEnd w:id="16394"/>
      <w:r>
        <w:rPr>
          <w:rtl/>
        </w:rPr>
        <w:t xml:space="preserve">מסתכלים </w:t>
      </w:r>
      <w:bookmarkStart w:id="16395" w:name="_ETM_Q22_520170"/>
      <w:bookmarkEnd w:id="16395"/>
      <w:r>
        <w:rPr>
          <w:rtl/>
        </w:rPr>
        <w:t xml:space="preserve">לא </w:t>
      </w:r>
      <w:bookmarkStart w:id="16396" w:name="_ETM_Q22_520320"/>
      <w:bookmarkEnd w:id="16396"/>
      <w:r>
        <w:rPr>
          <w:rtl/>
        </w:rPr>
        <w:t xml:space="preserve">על </w:t>
      </w:r>
      <w:bookmarkStart w:id="16397" w:name="_ETM_Q22_520470"/>
      <w:bookmarkEnd w:id="16397"/>
      <w:r>
        <w:rPr>
          <w:rtl/>
        </w:rPr>
        <w:t xml:space="preserve">הזכויות </w:t>
      </w:r>
      <w:bookmarkStart w:id="16398" w:name="_ETM_Q22_522379"/>
      <w:bookmarkEnd w:id="16398"/>
      <w:r>
        <w:rPr>
          <w:rtl/>
        </w:rPr>
        <w:t xml:space="preserve">ולא </w:t>
      </w:r>
      <w:bookmarkStart w:id="16399" w:name="_ETM_Q22_522649"/>
      <w:bookmarkEnd w:id="16399"/>
      <w:r>
        <w:rPr>
          <w:rtl/>
        </w:rPr>
        <w:t xml:space="preserve">על </w:t>
      </w:r>
      <w:bookmarkStart w:id="16400" w:name="_ETM_Q22_522800"/>
      <w:bookmarkEnd w:id="16400"/>
      <w:r>
        <w:rPr>
          <w:rtl/>
        </w:rPr>
        <w:t xml:space="preserve">החובות </w:t>
      </w:r>
      <w:bookmarkStart w:id="16401" w:name="_ETM_Q22_524430"/>
      <w:bookmarkEnd w:id="16401"/>
      <w:r>
        <w:rPr>
          <w:rtl/>
        </w:rPr>
        <w:t xml:space="preserve">ולא </w:t>
      </w:r>
      <w:bookmarkStart w:id="16402" w:name="_ETM_Q22_524640"/>
      <w:bookmarkEnd w:id="16402"/>
      <w:r>
        <w:rPr>
          <w:rtl/>
        </w:rPr>
        <w:t xml:space="preserve">מסתכלים </w:t>
      </w:r>
      <w:bookmarkStart w:id="16403" w:name="_ETM_Q22_525059"/>
      <w:bookmarkEnd w:id="16403"/>
      <w:r>
        <w:rPr>
          <w:rtl/>
        </w:rPr>
        <w:t xml:space="preserve">על </w:t>
      </w:r>
      <w:bookmarkStart w:id="16404" w:name="_ETM_Q22_525149"/>
      <w:bookmarkEnd w:id="16404"/>
      <w:r>
        <w:rPr>
          <w:rtl/>
        </w:rPr>
        <w:t xml:space="preserve">שום </w:t>
      </w:r>
      <w:bookmarkStart w:id="16405" w:name="_ETM_Q22_525360"/>
      <w:bookmarkEnd w:id="16405"/>
      <w:r>
        <w:rPr>
          <w:rtl/>
        </w:rPr>
        <w:t>דבר</w:t>
      </w:r>
      <w:r w:rsidR="00DE1042">
        <w:rPr>
          <w:rFonts w:hint="cs"/>
          <w:rtl/>
        </w:rPr>
        <w:t>;</w:t>
      </w:r>
      <w:r>
        <w:rPr>
          <w:rtl/>
        </w:rPr>
        <w:t xml:space="preserve"> </w:t>
      </w:r>
      <w:bookmarkStart w:id="16406" w:name="_ETM_Q22_526170"/>
      <w:bookmarkEnd w:id="16406"/>
      <w:r>
        <w:rPr>
          <w:rtl/>
        </w:rPr>
        <w:t xml:space="preserve">מסתכלים </w:t>
      </w:r>
      <w:bookmarkStart w:id="16407" w:name="_ETM_Q22_526529"/>
      <w:bookmarkEnd w:id="16407"/>
      <w:r>
        <w:rPr>
          <w:rtl/>
        </w:rPr>
        <w:t xml:space="preserve">על </w:t>
      </w:r>
      <w:bookmarkStart w:id="16408" w:name="_ETM_Q22_526649"/>
      <w:bookmarkEnd w:id="16408"/>
      <w:r>
        <w:rPr>
          <w:rtl/>
        </w:rPr>
        <w:t xml:space="preserve">הדבר </w:t>
      </w:r>
      <w:bookmarkStart w:id="16409" w:name="_ETM_Q22_526949"/>
      <w:bookmarkEnd w:id="16409"/>
      <w:r>
        <w:rPr>
          <w:rtl/>
        </w:rPr>
        <w:t xml:space="preserve">העיקרי </w:t>
      </w:r>
      <w:bookmarkStart w:id="16410" w:name="_ETM_Q22_528309"/>
      <w:bookmarkEnd w:id="16410"/>
      <w:r>
        <w:rPr>
          <w:rtl/>
        </w:rPr>
        <w:t>–</w:t>
      </w:r>
      <w:r>
        <w:rPr>
          <w:rFonts w:hint="cs"/>
          <w:rtl/>
        </w:rPr>
        <w:t xml:space="preserve"> </w:t>
      </w:r>
      <w:r>
        <w:rPr>
          <w:rtl/>
        </w:rPr>
        <w:t>לתת</w:t>
      </w:r>
      <w:r>
        <w:rPr>
          <w:rFonts w:hint="cs"/>
          <w:rtl/>
        </w:rPr>
        <w:t xml:space="preserve">, </w:t>
      </w:r>
      <w:bookmarkStart w:id="16411" w:name="_ETM_Q22_530203"/>
      <w:bookmarkEnd w:id="16411"/>
      <w:r>
        <w:rPr>
          <w:rFonts w:hint="cs"/>
          <w:rtl/>
        </w:rPr>
        <w:t xml:space="preserve">לשרת ולתרום ולשמור </w:t>
      </w:r>
      <w:bookmarkStart w:id="16412" w:name="_ETM_Q22_528910"/>
      <w:bookmarkStart w:id="16413" w:name="_ETM_Q22_529120"/>
      <w:bookmarkStart w:id="16414" w:name="_ETM_Q22_529540"/>
      <w:bookmarkStart w:id="16415" w:name="_ETM_Q22_530440"/>
      <w:bookmarkStart w:id="16416" w:name="_ETM_Q22_530980"/>
      <w:bookmarkEnd w:id="16412"/>
      <w:bookmarkEnd w:id="16413"/>
      <w:bookmarkEnd w:id="16414"/>
      <w:bookmarkEnd w:id="16415"/>
      <w:bookmarkEnd w:id="16416"/>
      <w:r>
        <w:rPr>
          <w:rtl/>
        </w:rPr>
        <w:t xml:space="preserve">על </w:t>
      </w:r>
      <w:bookmarkStart w:id="16417" w:name="_ETM_Q22_531070"/>
      <w:bookmarkEnd w:id="16417"/>
      <w:r>
        <w:rPr>
          <w:rtl/>
        </w:rPr>
        <w:t xml:space="preserve">ביטחונה </w:t>
      </w:r>
      <w:bookmarkStart w:id="16418" w:name="_ETM_Q22_531399"/>
      <w:bookmarkEnd w:id="16418"/>
      <w:r>
        <w:rPr>
          <w:rtl/>
        </w:rPr>
        <w:t xml:space="preserve">של </w:t>
      </w:r>
      <w:bookmarkStart w:id="16419" w:name="_ETM_Q22_531550"/>
      <w:bookmarkEnd w:id="16419"/>
      <w:r>
        <w:rPr>
          <w:rtl/>
        </w:rPr>
        <w:t xml:space="preserve">מדינת </w:t>
      </w:r>
      <w:bookmarkStart w:id="16420" w:name="_ETM_Q22_531879"/>
      <w:bookmarkEnd w:id="16420"/>
      <w:r>
        <w:rPr>
          <w:rtl/>
        </w:rPr>
        <w:t>ישראל</w:t>
      </w:r>
      <w:r>
        <w:rPr>
          <w:rFonts w:hint="cs"/>
          <w:rtl/>
        </w:rPr>
        <w:t>.</w:t>
      </w:r>
      <w:bookmarkStart w:id="16421" w:name="_ETM_Q22_536594"/>
      <w:bookmarkStart w:id="16422" w:name="_ETM_Q22_536725"/>
      <w:bookmarkStart w:id="16423" w:name="_ETM_Q22_536771"/>
      <w:bookmarkStart w:id="16424" w:name="_ETM_Q22_536879"/>
      <w:bookmarkStart w:id="16425" w:name="_ETM_Q22_533700"/>
      <w:bookmarkEnd w:id="16421"/>
      <w:bookmarkEnd w:id="16422"/>
      <w:bookmarkEnd w:id="16423"/>
      <w:bookmarkEnd w:id="16424"/>
      <w:bookmarkEnd w:id="16425"/>
      <w:r>
        <w:rPr>
          <w:rFonts w:hint="cs"/>
          <w:rtl/>
        </w:rPr>
        <w:t xml:space="preserve"> </w:t>
      </w:r>
      <w:bookmarkStart w:id="16426" w:name="_ETM_Q22_508776"/>
      <w:bookmarkEnd w:id="16426"/>
      <w:r>
        <w:rPr>
          <w:rtl/>
        </w:rPr>
        <w:t xml:space="preserve">אבל </w:t>
      </w:r>
      <w:bookmarkStart w:id="16427" w:name="_ETM_Q22_534559"/>
      <w:bookmarkEnd w:id="16427"/>
      <w:r>
        <w:rPr>
          <w:rtl/>
        </w:rPr>
        <w:t xml:space="preserve">אדוני </w:t>
      </w:r>
      <w:bookmarkStart w:id="16428" w:name="_ETM_Q22_534889"/>
      <w:bookmarkEnd w:id="16428"/>
      <w:r>
        <w:rPr>
          <w:rtl/>
        </w:rPr>
        <w:t>היושב-ראש</w:t>
      </w:r>
      <w:r>
        <w:rPr>
          <w:rFonts w:hint="cs"/>
          <w:rtl/>
        </w:rPr>
        <w:t>,</w:t>
      </w:r>
      <w:r>
        <w:rPr>
          <w:rtl/>
        </w:rPr>
        <w:t xml:space="preserve"> </w:t>
      </w:r>
      <w:bookmarkStart w:id="16429" w:name="_ETM_Q22_535429"/>
      <w:bookmarkEnd w:id="16429"/>
      <w:r>
        <w:rPr>
          <w:rtl/>
        </w:rPr>
        <w:t xml:space="preserve">לא </w:t>
      </w:r>
      <w:bookmarkStart w:id="16430" w:name="_ETM_Q22_535549"/>
      <w:bookmarkEnd w:id="16430"/>
      <w:r>
        <w:rPr>
          <w:rtl/>
        </w:rPr>
        <w:t xml:space="preserve">יכול </w:t>
      </w:r>
      <w:bookmarkStart w:id="16431" w:name="_ETM_Q22_535850"/>
      <w:bookmarkEnd w:id="16431"/>
      <w:r>
        <w:rPr>
          <w:rtl/>
        </w:rPr>
        <w:t xml:space="preserve">להיות </w:t>
      </w:r>
      <w:bookmarkStart w:id="16432" w:name="_ETM_Q22_536059"/>
      <w:bookmarkEnd w:id="16432"/>
      <w:r>
        <w:rPr>
          <w:rtl/>
        </w:rPr>
        <w:t xml:space="preserve">מצב </w:t>
      </w:r>
      <w:bookmarkStart w:id="16433" w:name="_ETM_Q22_536449"/>
      <w:bookmarkEnd w:id="16433"/>
      <w:r>
        <w:rPr>
          <w:rtl/>
        </w:rPr>
        <w:t xml:space="preserve">כזה </w:t>
      </w:r>
      <w:bookmarkStart w:id="16434" w:name="_ETM_Q22_537800"/>
      <w:bookmarkEnd w:id="16434"/>
      <w:r>
        <w:rPr>
          <w:rtl/>
        </w:rPr>
        <w:t>שמצד</w:t>
      </w:r>
      <w:r>
        <w:rPr>
          <w:rFonts w:hint="cs"/>
          <w:rtl/>
        </w:rPr>
        <w:t xml:space="preserve"> אחד </w:t>
      </w:r>
      <w:bookmarkStart w:id="16435" w:name="_ETM_Q22_538250"/>
      <w:bookmarkStart w:id="16436" w:name="_ETM_Q22_538520"/>
      <w:bookmarkEnd w:id="16435"/>
      <w:bookmarkEnd w:id="16436"/>
      <w:r>
        <w:rPr>
          <w:rtl/>
        </w:rPr>
        <w:t xml:space="preserve">כל </w:t>
      </w:r>
      <w:bookmarkStart w:id="16437" w:name="_ETM_Q22_538760"/>
      <w:bookmarkEnd w:id="16437"/>
      <w:r>
        <w:rPr>
          <w:rtl/>
        </w:rPr>
        <w:t xml:space="preserve">החוק </w:t>
      </w:r>
      <w:bookmarkStart w:id="16438" w:name="_ETM_Q22_539029"/>
      <w:bookmarkEnd w:id="16438"/>
      <w:r>
        <w:rPr>
          <w:rtl/>
        </w:rPr>
        <w:t xml:space="preserve">הזה </w:t>
      </w:r>
      <w:bookmarkStart w:id="16439" w:name="_ETM_Q22_539270"/>
      <w:bookmarkEnd w:id="16439"/>
      <w:r>
        <w:rPr>
          <w:rtl/>
        </w:rPr>
        <w:t xml:space="preserve">מקודם </w:t>
      </w:r>
      <w:bookmarkStart w:id="16440" w:name="_ETM_Q22_539719"/>
      <w:bookmarkEnd w:id="16440"/>
      <w:r>
        <w:rPr>
          <w:rtl/>
        </w:rPr>
        <w:t>כ</w:t>
      </w:r>
      <w:r>
        <w:rPr>
          <w:rFonts w:hint="cs"/>
          <w:rtl/>
        </w:rPr>
        <w:t>א</w:t>
      </w:r>
      <w:r>
        <w:rPr>
          <w:rtl/>
        </w:rPr>
        <w:t xml:space="preserve">ן </w:t>
      </w:r>
      <w:bookmarkStart w:id="16441" w:name="_ETM_Q22_540620"/>
      <w:bookmarkEnd w:id="16441"/>
      <w:r>
        <w:rPr>
          <w:rtl/>
        </w:rPr>
        <w:t xml:space="preserve">על </w:t>
      </w:r>
      <w:bookmarkStart w:id="16442" w:name="_ETM_Q22_540800"/>
      <w:bookmarkEnd w:id="16442"/>
      <w:r>
        <w:rPr>
          <w:rtl/>
        </w:rPr>
        <w:t xml:space="preserve">אותם </w:t>
      </w:r>
      <w:bookmarkStart w:id="16443" w:name="_ETM_Q22_541159"/>
      <w:bookmarkEnd w:id="16443"/>
      <w:r>
        <w:rPr>
          <w:rtl/>
        </w:rPr>
        <w:t>אנשים</w:t>
      </w:r>
      <w:r>
        <w:rPr>
          <w:rFonts w:hint="cs"/>
          <w:rtl/>
        </w:rPr>
        <w:t>,</w:t>
      </w:r>
      <w:r>
        <w:rPr>
          <w:rtl/>
        </w:rPr>
        <w:t xml:space="preserve"> </w:t>
      </w:r>
      <w:bookmarkStart w:id="16444" w:name="_ETM_Q22_542500"/>
      <w:bookmarkEnd w:id="16444"/>
      <w:r>
        <w:rPr>
          <w:rtl/>
        </w:rPr>
        <w:t xml:space="preserve">על </w:t>
      </w:r>
      <w:bookmarkStart w:id="16445" w:name="_ETM_Q22_542680"/>
      <w:bookmarkEnd w:id="16445"/>
      <w:r>
        <w:rPr>
          <w:rtl/>
        </w:rPr>
        <w:t xml:space="preserve">אותם </w:t>
      </w:r>
      <w:bookmarkStart w:id="16446" w:name="_ETM_Q22_543010"/>
      <w:bookmarkEnd w:id="16446"/>
      <w:r>
        <w:rPr>
          <w:rtl/>
        </w:rPr>
        <w:t xml:space="preserve">אנשים </w:t>
      </w:r>
      <w:bookmarkStart w:id="16447" w:name="_ETM_Q22_544400"/>
      <w:bookmarkEnd w:id="16447"/>
      <w:r>
        <w:rPr>
          <w:rFonts w:hint="cs"/>
          <w:rtl/>
        </w:rPr>
        <w:t xml:space="preserve">שבאמת, חלק מהם, </w:t>
      </w:r>
      <w:bookmarkStart w:id="16448" w:name="_ETM_Q22_544820"/>
      <w:bookmarkStart w:id="16449" w:name="_ETM_Q22_544909"/>
      <w:bookmarkStart w:id="16450" w:name="_ETM_Q22_545180"/>
      <w:bookmarkStart w:id="16451" w:name="_ETM_Q22_546210"/>
      <w:bookmarkStart w:id="16452" w:name="_ETM_Q22_546360"/>
      <w:bookmarkStart w:id="16453" w:name="_ETM_Q22_546600"/>
      <w:bookmarkStart w:id="16454" w:name="_ETM_Q22_546810"/>
      <w:bookmarkEnd w:id="16448"/>
      <w:bookmarkEnd w:id="16449"/>
      <w:bookmarkEnd w:id="16450"/>
      <w:bookmarkEnd w:id="16451"/>
      <w:bookmarkEnd w:id="16452"/>
      <w:bookmarkEnd w:id="16453"/>
      <w:bookmarkEnd w:id="16454"/>
      <w:r>
        <w:rPr>
          <w:rFonts w:hint="cs"/>
          <w:rtl/>
        </w:rPr>
        <w:t xml:space="preserve">נהרסו להם </w:t>
      </w:r>
      <w:bookmarkStart w:id="16455" w:name="_ETM_Q22_548501"/>
      <w:bookmarkEnd w:id="16455"/>
      <w:r>
        <w:rPr>
          <w:rtl/>
        </w:rPr>
        <w:t>משפחות</w:t>
      </w:r>
      <w:r>
        <w:rPr>
          <w:rFonts w:hint="cs"/>
          <w:rtl/>
        </w:rPr>
        <w:t>,</w:t>
      </w:r>
      <w:r>
        <w:rPr>
          <w:rtl/>
        </w:rPr>
        <w:t xml:space="preserve"> </w:t>
      </w:r>
      <w:bookmarkStart w:id="16456" w:name="_ETM_Q22_549520"/>
      <w:bookmarkEnd w:id="16456"/>
      <w:r>
        <w:rPr>
          <w:rFonts w:hint="cs"/>
          <w:rtl/>
        </w:rPr>
        <w:t>ו</w:t>
      </w:r>
      <w:r>
        <w:rPr>
          <w:rtl/>
        </w:rPr>
        <w:t xml:space="preserve">מצד </w:t>
      </w:r>
      <w:bookmarkStart w:id="16457" w:name="_ETM_Q22_549970"/>
      <w:bookmarkEnd w:id="16457"/>
      <w:r>
        <w:rPr>
          <w:rtl/>
        </w:rPr>
        <w:t>שני</w:t>
      </w:r>
      <w:r>
        <w:rPr>
          <w:rFonts w:hint="cs"/>
          <w:rtl/>
        </w:rPr>
        <w:t xml:space="preserve">, </w:t>
      </w:r>
      <w:bookmarkStart w:id="16458" w:name="_ETM_Q22_551010"/>
      <w:bookmarkStart w:id="16459" w:name="_ETM_Q22_551520"/>
      <w:bookmarkEnd w:id="16458"/>
      <w:bookmarkEnd w:id="16459"/>
      <w:r>
        <w:rPr>
          <w:rtl/>
        </w:rPr>
        <w:t xml:space="preserve">בוועדת </w:t>
      </w:r>
      <w:bookmarkStart w:id="16460" w:name="_ETM_Q22_552180"/>
      <w:bookmarkEnd w:id="16460"/>
      <w:r>
        <w:rPr>
          <w:rtl/>
        </w:rPr>
        <w:t xml:space="preserve">חוץ </w:t>
      </w:r>
      <w:bookmarkStart w:id="16461" w:name="_ETM_Q22_552450"/>
      <w:bookmarkEnd w:id="16461"/>
      <w:r>
        <w:rPr>
          <w:rtl/>
        </w:rPr>
        <w:t xml:space="preserve">וביטחון </w:t>
      </w:r>
      <w:bookmarkStart w:id="16462" w:name="_ETM_Q22_552930"/>
      <w:bookmarkEnd w:id="16462"/>
      <w:r>
        <w:rPr>
          <w:rtl/>
        </w:rPr>
        <w:t xml:space="preserve">מקודם </w:t>
      </w:r>
      <w:bookmarkStart w:id="16463" w:name="_ETM_Q22_553770"/>
      <w:bookmarkEnd w:id="16463"/>
      <w:r>
        <w:rPr>
          <w:rtl/>
        </w:rPr>
        <w:t xml:space="preserve">חוק </w:t>
      </w:r>
      <w:bookmarkStart w:id="16464" w:name="_ETM_Q22_553979"/>
      <w:bookmarkEnd w:id="16464"/>
      <w:r>
        <w:rPr>
          <w:rtl/>
        </w:rPr>
        <w:t>ההשתמטות</w:t>
      </w:r>
      <w:r>
        <w:rPr>
          <w:rFonts w:hint="cs"/>
          <w:rtl/>
        </w:rPr>
        <w:t>.</w:t>
      </w:r>
      <w:r>
        <w:rPr>
          <w:rtl/>
        </w:rPr>
        <w:t xml:space="preserve"> </w:t>
      </w:r>
      <w:bookmarkStart w:id="16465" w:name="_ETM_Q22_554850"/>
      <w:bookmarkEnd w:id="16465"/>
      <w:r>
        <w:rPr>
          <w:rtl/>
        </w:rPr>
        <w:t xml:space="preserve">תודה </w:t>
      </w:r>
      <w:bookmarkStart w:id="16466" w:name="_ETM_Q22_555119"/>
      <w:bookmarkEnd w:id="16466"/>
      <w:r>
        <w:rPr>
          <w:rtl/>
        </w:rPr>
        <w:t>רבה</w:t>
      </w:r>
      <w:r>
        <w:rPr>
          <w:rFonts w:hint="cs"/>
          <w:rtl/>
        </w:rPr>
        <w:t>.</w:t>
      </w:r>
    </w:p>
    <w:p w:rsidR="00C85791" w:rsidRDefault="00C85791" w:rsidP="006336AD">
      <w:pPr>
        <w:ind w:firstLine="0"/>
        <w:rPr>
          <w:rtl/>
        </w:rPr>
      </w:pPr>
      <w:bookmarkStart w:id="16467" w:name="_ETM_Q22_558624"/>
      <w:bookmarkStart w:id="16468" w:name="_ETM_Q22_558748"/>
      <w:bookmarkStart w:id="16469" w:name="_ETM_Q22_558799"/>
      <w:bookmarkStart w:id="16470" w:name="_ETM_Q22_558915"/>
      <w:bookmarkEnd w:id="16467"/>
      <w:bookmarkEnd w:id="16468"/>
      <w:bookmarkEnd w:id="16469"/>
      <w:bookmarkEnd w:id="16470"/>
    </w:p>
    <w:p w:rsidR="00C85791" w:rsidRDefault="00C85791" w:rsidP="006336AD">
      <w:pPr>
        <w:pStyle w:val="af7"/>
        <w:keepNext/>
        <w:rPr>
          <w:rtl/>
        </w:rPr>
      </w:pPr>
      <w:r w:rsidRPr="00262747">
        <w:rPr>
          <w:rStyle w:val="TagStyle"/>
          <w:rtl/>
        </w:rPr>
        <w:t xml:space="preserve"> &lt;&lt; יור &gt;&gt;</w:t>
      </w:r>
      <w:r w:rsidRPr="006C3AB6">
        <w:rPr>
          <w:rStyle w:val="TagStyle"/>
          <w:rtl/>
        </w:rPr>
        <w:t xml:space="preserve"> </w:t>
      </w:r>
      <w:r>
        <w:rPr>
          <w:rtl/>
        </w:rPr>
        <w:t>היו"ר חנוך דב מלביצקי:</w:t>
      </w:r>
      <w:r w:rsidRPr="006C3AB6">
        <w:rPr>
          <w:rStyle w:val="TagStyle"/>
          <w:rtl/>
        </w:rPr>
        <w:t xml:space="preserve"> </w:t>
      </w:r>
      <w:r w:rsidRPr="00262747">
        <w:rPr>
          <w:rStyle w:val="TagStyle"/>
          <w:rtl/>
        </w:rPr>
        <w:t>&lt;&lt;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תודה. חברת הכנסת אימאן ח'טיב יאסין </w:t>
      </w:r>
      <w:r>
        <w:rPr>
          <w:rtl/>
        </w:rPr>
        <w:t>–</w:t>
      </w:r>
      <w:r>
        <w:rPr>
          <w:rFonts w:hint="cs"/>
          <w:rtl/>
        </w:rPr>
        <w:t xml:space="preserve"> איננה. </w:t>
      </w:r>
      <w:bookmarkStart w:id="16471" w:name="_ETM_Q22_564253"/>
      <w:bookmarkEnd w:id="16471"/>
      <w:r>
        <w:rPr>
          <w:rFonts w:hint="cs"/>
          <w:rtl/>
        </w:rPr>
        <w:t xml:space="preserve">חבר הכנסת כסיף. </w:t>
      </w:r>
    </w:p>
    <w:p w:rsidR="00C85791" w:rsidRDefault="00C85791" w:rsidP="006336AD">
      <w:pPr>
        <w:rPr>
          <w:rtl/>
        </w:rPr>
      </w:pPr>
      <w:bookmarkStart w:id="16472" w:name="_ETM_Q22_566845"/>
      <w:bookmarkStart w:id="16473" w:name="_ETM_Q22_567011"/>
      <w:bookmarkStart w:id="16474" w:name="_ETM_Q22_568879"/>
      <w:bookmarkStart w:id="16475" w:name="_ETM_Q22_569015"/>
      <w:bookmarkStart w:id="16476" w:name="_ETM_Q22_571408"/>
      <w:bookmarkEnd w:id="16472"/>
      <w:bookmarkEnd w:id="16473"/>
      <w:bookmarkEnd w:id="16474"/>
      <w:bookmarkEnd w:id="16475"/>
      <w:bookmarkEnd w:id="16476"/>
    </w:p>
    <w:p w:rsidR="00C85791" w:rsidRDefault="00C85791" w:rsidP="006336AD">
      <w:pPr>
        <w:pStyle w:val="a4"/>
        <w:keepNext/>
        <w:rPr>
          <w:rtl/>
        </w:rPr>
      </w:pPr>
      <w:bookmarkStart w:id="16477" w:name="ET_speaker_5785_5"/>
      <w:r w:rsidRPr="00262747">
        <w:rPr>
          <w:rStyle w:val="TagStyle"/>
          <w:rtl/>
        </w:rPr>
        <w:t xml:space="preserve"> &lt;&lt; דובר &gt;&gt;</w:t>
      </w:r>
      <w:r w:rsidRPr="006C3AB6">
        <w:rPr>
          <w:rStyle w:val="TagStyle"/>
          <w:rtl/>
        </w:rPr>
        <w:t xml:space="preserve"> </w:t>
      </w:r>
      <w:bookmarkStart w:id="16478" w:name="_Toc170221510"/>
      <w:bookmarkStart w:id="16479" w:name="_Toc193213773"/>
      <w:r>
        <w:rPr>
          <w:rtl/>
        </w:rPr>
        <w:t>עופר כסיף (חד"ש-תע"ל):</w:t>
      </w:r>
      <w:bookmarkEnd w:id="16478"/>
      <w:bookmarkEnd w:id="16479"/>
      <w:r w:rsidRPr="006C3AB6">
        <w:rPr>
          <w:rStyle w:val="TagStyle"/>
          <w:rtl/>
        </w:rPr>
        <w:t xml:space="preserve"> </w:t>
      </w:r>
      <w:r w:rsidRPr="00262747">
        <w:rPr>
          <w:rStyle w:val="TagStyle"/>
          <w:rtl/>
        </w:rPr>
        <w:t>&lt;&lt; דובר &gt;&gt;</w:t>
      </w:r>
      <w:r>
        <w:rPr>
          <w:rtl/>
        </w:rPr>
        <w:t xml:space="preserve">   </w:t>
      </w:r>
      <w:bookmarkEnd w:id="16477"/>
    </w:p>
    <w:p w:rsidR="00C85791" w:rsidRDefault="00C85791" w:rsidP="006336AD">
      <w:pPr>
        <w:rPr>
          <w:rtl/>
        </w:rPr>
      </w:pPr>
    </w:p>
    <w:p w:rsidR="00C85791" w:rsidRDefault="00C85791" w:rsidP="006336AD">
      <w:pPr>
        <w:rPr>
          <w:rtl/>
        </w:rPr>
      </w:pPr>
      <w:bookmarkStart w:id="16480" w:name="_ETM_Q22_572285"/>
      <w:bookmarkStart w:id="16481" w:name="_ETM_Q22_572357"/>
      <w:bookmarkStart w:id="16482" w:name="_ETM_Q22_557540"/>
      <w:bookmarkStart w:id="16483" w:name="_ETM_Q22_558470"/>
      <w:bookmarkStart w:id="16484" w:name="_ETM_Q22_558830"/>
      <w:bookmarkStart w:id="16485" w:name="_ETM_Q22_559130"/>
      <w:bookmarkStart w:id="16486" w:name="_ETM_Q22_559370"/>
      <w:bookmarkStart w:id="16487" w:name="_ETM_Q22_559730"/>
      <w:bookmarkStart w:id="16488" w:name="_ETM_Q22_560420"/>
      <w:bookmarkStart w:id="16489" w:name="_ETM_Q22_561050"/>
      <w:bookmarkStart w:id="16490" w:name="_ETM_Q22_561260"/>
      <w:bookmarkStart w:id="16491" w:name="_ETM_Q22_561470"/>
      <w:bookmarkStart w:id="16492" w:name="_ETM_Q22_581720"/>
      <w:bookmarkEnd w:id="16480"/>
      <w:bookmarkEnd w:id="16481"/>
      <w:bookmarkEnd w:id="16482"/>
      <w:bookmarkEnd w:id="16483"/>
      <w:bookmarkEnd w:id="16484"/>
      <w:bookmarkEnd w:id="16485"/>
      <w:bookmarkEnd w:id="16486"/>
      <w:bookmarkEnd w:id="16487"/>
      <w:bookmarkEnd w:id="16488"/>
      <w:bookmarkEnd w:id="16489"/>
      <w:bookmarkEnd w:id="16490"/>
      <w:bookmarkEnd w:id="16491"/>
      <w:bookmarkEnd w:id="16492"/>
      <w:r>
        <w:rPr>
          <w:rtl/>
        </w:rPr>
        <w:t xml:space="preserve">חברי </w:t>
      </w:r>
      <w:bookmarkStart w:id="16493" w:name="_ETM_Q22_582050"/>
      <w:bookmarkEnd w:id="16493"/>
      <w:r>
        <w:rPr>
          <w:rtl/>
        </w:rPr>
        <w:t>הכנסת</w:t>
      </w:r>
      <w:r>
        <w:rPr>
          <w:rFonts w:hint="cs"/>
          <w:rtl/>
        </w:rPr>
        <w:t>,</w:t>
      </w:r>
      <w:r>
        <w:rPr>
          <w:rtl/>
        </w:rPr>
        <w:t xml:space="preserve"> </w:t>
      </w:r>
      <w:bookmarkStart w:id="16494" w:name="_ETM_Q22_584100"/>
      <w:bookmarkEnd w:id="16494"/>
      <w:r>
        <w:rPr>
          <w:rtl/>
        </w:rPr>
        <w:t xml:space="preserve">בימים </w:t>
      </w:r>
      <w:bookmarkStart w:id="16495" w:name="_ETM_Q22_584579"/>
      <w:bookmarkEnd w:id="16495"/>
      <w:r>
        <w:rPr>
          <w:rtl/>
        </w:rPr>
        <w:t xml:space="preserve">האחרונים </w:t>
      </w:r>
      <w:bookmarkStart w:id="16496" w:name="_ETM_Q22_585589"/>
      <w:bookmarkEnd w:id="16496"/>
      <w:r>
        <w:rPr>
          <w:rtl/>
        </w:rPr>
        <w:t xml:space="preserve">מתחרים </w:t>
      </w:r>
      <w:bookmarkStart w:id="16497" w:name="_ETM_Q22_586250"/>
      <w:bookmarkEnd w:id="16497"/>
      <w:r>
        <w:rPr>
          <w:rtl/>
        </w:rPr>
        <w:t xml:space="preserve">שרי </w:t>
      </w:r>
      <w:bookmarkStart w:id="16498" w:name="_ETM_Q22_586579"/>
      <w:bookmarkEnd w:id="16498"/>
      <w:r>
        <w:rPr>
          <w:rtl/>
        </w:rPr>
        <w:t xml:space="preserve">הממשלה </w:t>
      </w:r>
      <w:bookmarkStart w:id="16499" w:name="_ETM_Q22_587179"/>
      <w:bookmarkEnd w:id="16499"/>
      <w:r>
        <w:rPr>
          <w:rtl/>
        </w:rPr>
        <w:t>מ</w:t>
      </w:r>
      <w:r>
        <w:rPr>
          <w:rFonts w:hint="cs"/>
          <w:rtl/>
        </w:rPr>
        <w:t>י יא</w:t>
      </w:r>
      <w:r>
        <w:rPr>
          <w:rtl/>
        </w:rPr>
        <w:t xml:space="preserve">יים </w:t>
      </w:r>
      <w:bookmarkStart w:id="16500" w:name="_ETM_Q22_587899"/>
      <w:bookmarkEnd w:id="16500"/>
      <w:r>
        <w:rPr>
          <w:rtl/>
        </w:rPr>
        <w:t xml:space="preserve">יותר </w:t>
      </w:r>
      <w:bookmarkStart w:id="16501" w:name="_ETM_Q22_589020"/>
      <w:bookmarkEnd w:id="16501"/>
      <w:r>
        <w:rPr>
          <w:rtl/>
        </w:rPr>
        <w:t>בר</w:t>
      </w:r>
      <w:r>
        <w:rPr>
          <w:rFonts w:hint="cs"/>
          <w:rtl/>
        </w:rPr>
        <w:t xml:space="preserve">הב וביוהרה על לבנון. אך </w:t>
      </w:r>
      <w:bookmarkStart w:id="16502" w:name="_ETM_Q22_589649"/>
      <w:bookmarkStart w:id="16503" w:name="_ETM_Q22_589740"/>
      <w:bookmarkStart w:id="16504" w:name="_ETM_Q22_590399"/>
      <w:bookmarkStart w:id="16505" w:name="_ETM_Q22_591950"/>
      <w:bookmarkStart w:id="16506" w:name="_ETM_Q22_592159"/>
      <w:bookmarkEnd w:id="16502"/>
      <w:bookmarkEnd w:id="16503"/>
      <w:bookmarkEnd w:id="16504"/>
      <w:bookmarkEnd w:id="16505"/>
      <w:bookmarkEnd w:id="16506"/>
      <w:r>
        <w:rPr>
          <w:rtl/>
        </w:rPr>
        <w:t xml:space="preserve">האיום </w:t>
      </w:r>
      <w:bookmarkStart w:id="16507" w:name="_ETM_Q22_592460"/>
      <w:bookmarkEnd w:id="16507"/>
      <w:r>
        <w:rPr>
          <w:rtl/>
        </w:rPr>
        <w:t xml:space="preserve">האמיתי </w:t>
      </w:r>
      <w:bookmarkStart w:id="16508" w:name="_ETM_Q22_592850"/>
      <w:bookmarkEnd w:id="16508"/>
      <w:r>
        <w:rPr>
          <w:rtl/>
        </w:rPr>
        <w:t xml:space="preserve">הוא </w:t>
      </w:r>
      <w:bookmarkStart w:id="16509" w:name="_ETM_Q22_592970"/>
      <w:bookmarkEnd w:id="16509"/>
      <w:r>
        <w:rPr>
          <w:rtl/>
        </w:rPr>
        <w:t>עלינו</w:t>
      </w:r>
      <w:r>
        <w:rPr>
          <w:rFonts w:hint="cs"/>
          <w:rtl/>
        </w:rPr>
        <w:t>,</w:t>
      </w:r>
      <w:r>
        <w:rPr>
          <w:rtl/>
        </w:rPr>
        <w:t xml:space="preserve"> </w:t>
      </w:r>
      <w:bookmarkStart w:id="16510" w:name="_ETM_Q22_593870"/>
      <w:bookmarkEnd w:id="16510"/>
      <w:r>
        <w:rPr>
          <w:rtl/>
        </w:rPr>
        <w:t xml:space="preserve">על </w:t>
      </w:r>
      <w:bookmarkStart w:id="16511" w:name="_ETM_Q22_594020"/>
      <w:bookmarkEnd w:id="16511"/>
      <w:r>
        <w:rPr>
          <w:rtl/>
        </w:rPr>
        <w:t xml:space="preserve">החברה </w:t>
      </w:r>
      <w:bookmarkStart w:id="16512" w:name="_ETM_Q22_594410"/>
      <w:bookmarkEnd w:id="16512"/>
      <w:r>
        <w:rPr>
          <w:rtl/>
        </w:rPr>
        <w:t>הישראלית</w:t>
      </w:r>
      <w:r>
        <w:rPr>
          <w:rFonts w:hint="cs"/>
          <w:rtl/>
        </w:rPr>
        <w:t>,</w:t>
      </w:r>
      <w:r>
        <w:rPr>
          <w:rtl/>
        </w:rPr>
        <w:t xml:space="preserve"> </w:t>
      </w:r>
      <w:bookmarkStart w:id="16513" w:name="_ETM_Q22_595829"/>
      <w:bookmarkEnd w:id="16513"/>
      <w:r>
        <w:rPr>
          <w:rtl/>
        </w:rPr>
        <w:t xml:space="preserve">שלא </w:t>
      </w:r>
      <w:bookmarkStart w:id="16514" w:name="_ETM_Q22_596219"/>
      <w:bookmarkEnd w:id="16514"/>
      <w:r>
        <w:rPr>
          <w:rtl/>
        </w:rPr>
        <w:t xml:space="preserve">תעמוד </w:t>
      </w:r>
      <w:bookmarkStart w:id="16515" w:name="_ETM_Q22_596759"/>
      <w:bookmarkEnd w:id="16515"/>
      <w:r>
        <w:rPr>
          <w:rtl/>
        </w:rPr>
        <w:t xml:space="preserve">במחיר </w:t>
      </w:r>
      <w:bookmarkStart w:id="16516" w:name="_ETM_Q22_597179"/>
      <w:bookmarkEnd w:id="16516"/>
      <w:r>
        <w:rPr>
          <w:rtl/>
        </w:rPr>
        <w:t xml:space="preserve">מלחמה </w:t>
      </w:r>
      <w:bookmarkStart w:id="16517" w:name="_ETM_Q22_597659"/>
      <w:bookmarkEnd w:id="16517"/>
      <w:r>
        <w:rPr>
          <w:rtl/>
        </w:rPr>
        <w:t xml:space="preserve">טוטלית </w:t>
      </w:r>
      <w:bookmarkStart w:id="16518" w:name="_ETM_Q22_598229"/>
      <w:bookmarkEnd w:id="16518"/>
      <w:r>
        <w:rPr>
          <w:rtl/>
        </w:rPr>
        <w:t>בצפון</w:t>
      </w:r>
      <w:r>
        <w:rPr>
          <w:rFonts w:hint="cs"/>
          <w:rtl/>
        </w:rPr>
        <w:t>.</w:t>
      </w:r>
      <w:r>
        <w:rPr>
          <w:rtl/>
        </w:rPr>
        <w:t xml:space="preserve"> </w:t>
      </w:r>
      <w:bookmarkStart w:id="16519" w:name="_ETM_Q22_599869"/>
      <w:bookmarkEnd w:id="16519"/>
      <w:r>
        <w:rPr>
          <w:rtl/>
        </w:rPr>
        <w:t xml:space="preserve">ההיסטוריה </w:t>
      </w:r>
      <w:bookmarkStart w:id="16520" w:name="_ETM_Q22_600529"/>
      <w:bookmarkEnd w:id="16520"/>
      <w:r>
        <w:rPr>
          <w:rtl/>
        </w:rPr>
        <w:t xml:space="preserve">היהודית </w:t>
      </w:r>
      <w:bookmarkStart w:id="16521" w:name="_ETM_Q22_601039"/>
      <w:bookmarkEnd w:id="16521"/>
      <w:r>
        <w:rPr>
          <w:rtl/>
        </w:rPr>
        <w:t xml:space="preserve">כבר </w:t>
      </w:r>
      <w:bookmarkStart w:id="16522" w:name="_ETM_Q22_601219"/>
      <w:bookmarkEnd w:id="16522"/>
      <w:r>
        <w:rPr>
          <w:rtl/>
        </w:rPr>
        <w:t>יודע</w:t>
      </w:r>
      <w:r>
        <w:rPr>
          <w:rFonts w:hint="cs"/>
          <w:rtl/>
        </w:rPr>
        <w:t>ת</w:t>
      </w:r>
      <w:r>
        <w:rPr>
          <w:rtl/>
        </w:rPr>
        <w:t xml:space="preserve"> </w:t>
      </w:r>
      <w:bookmarkStart w:id="16523" w:name="_ETM_Q22_601549"/>
      <w:bookmarkStart w:id="16524" w:name="_ETM_Q22_601999"/>
      <w:bookmarkEnd w:id="16523"/>
      <w:bookmarkEnd w:id="16524"/>
      <w:r>
        <w:rPr>
          <w:rtl/>
        </w:rPr>
        <w:t xml:space="preserve">סיפורי </w:t>
      </w:r>
      <w:bookmarkStart w:id="16525" w:name="_ETM_Q22_602539"/>
      <w:bookmarkEnd w:id="16525"/>
      <w:r>
        <w:rPr>
          <w:rtl/>
        </w:rPr>
        <w:t xml:space="preserve">חורבן </w:t>
      </w:r>
      <w:bookmarkStart w:id="16526" w:name="_ETM_Q22_603920"/>
      <w:bookmarkEnd w:id="16526"/>
      <w:r>
        <w:rPr>
          <w:rtl/>
        </w:rPr>
        <w:t xml:space="preserve">בשל </w:t>
      </w:r>
      <w:bookmarkStart w:id="16527" w:name="_ETM_Q22_604399"/>
      <w:bookmarkEnd w:id="16527"/>
      <w:r>
        <w:rPr>
          <w:rtl/>
        </w:rPr>
        <w:t xml:space="preserve">הרפתקנות </w:t>
      </w:r>
      <w:bookmarkStart w:id="16528" w:name="_ETM_Q22_605060"/>
      <w:bookmarkEnd w:id="16528"/>
      <w:r>
        <w:rPr>
          <w:rtl/>
        </w:rPr>
        <w:t xml:space="preserve">צבאית </w:t>
      </w:r>
      <w:bookmarkStart w:id="16529" w:name="_ETM_Q22_605509"/>
      <w:bookmarkEnd w:id="16529"/>
      <w:r>
        <w:rPr>
          <w:rtl/>
        </w:rPr>
        <w:t xml:space="preserve">משיחית </w:t>
      </w:r>
      <w:bookmarkStart w:id="16530" w:name="_ETM_Q22_606140"/>
      <w:bookmarkEnd w:id="16530"/>
      <w:r>
        <w:rPr>
          <w:rtl/>
        </w:rPr>
        <w:t>ומטורפת</w:t>
      </w:r>
      <w:r>
        <w:rPr>
          <w:rFonts w:hint="cs"/>
          <w:rtl/>
        </w:rPr>
        <w:t>,</w:t>
      </w:r>
      <w:r>
        <w:rPr>
          <w:rtl/>
        </w:rPr>
        <w:t xml:space="preserve"> </w:t>
      </w:r>
      <w:bookmarkStart w:id="16531" w:name="_ETM_Q22_607649"/>
      <w:bookmarkEnd w:id="16531"/>
      <w:r>
        <w:rPr>
          <w:rtl/>
        </w:rPr>
        <w:t xml:space="preserve">ועלינו </w:t>
      </w:r>
      <w:bookmarkStart w:id="16532" w:name="_ETM_Q22_608310"/>
      <w:bookmarkEnd w:id="16532"/>
      <w:r>
        <w:rPr>
          <w:rtl/>
        </w:rPr>
        <w:t xml:space="preserve">האחריות </w:t>
      </w:r>
      <w:bookmarkStart w:id="16533" w:name="_ETM_Q22_608790"/>
      <w:bookmarkEnd w:id="16533"/>
      <w:r>
        <w:rPr>
          <w:rtl/>
        </w:rPr>
        <w:t xml:space="preserve">ללמוד </w:t>
      </w:r>
      <w:bookmarkStart w:id="16534" w:name="_ETM_Q22_609180"/>
      <w:bookmarkEnd w:id="16534"/>
      <w:r>
        <w:rPr>
          <w:rtl/>
        </w:rPr>
        <w:t xml:space="preserve">מההיסטוריה </w:t>
      </w:r>
      <w:bookmarkStart w:id="16535" w:name="_ETM_Q22_609840"/>
      <w:bookmarkEnd w:id="16535"/>
      <w:r>
        <w:rPr>
          <w:rtl/>
        </w:rPr>
        <w:t xml:space="preserve">הזו </w:t>
      </w:r>
      <w:bookmarkStart w:id="16536" w:name="_ETM_Q22_610110"/>
      <w:bookmarkEnd w:id="16536"/>
      <w:r>
        <w:rPr>
          <w:rtl/>
        </w:rPr>
        <w:t xml:space="preserve">כדי </w:t>
      </w:r>
      <w:bookmarkStart w:id="16537" w:name="_ETM_Q22_610349"/>
      <w:bookmarkEnd w:id="16537"/>
      <w:r>
        <w:rPr>
          <w:rtl/>
        </w:rPr>
        <w:t xml:space="preserve">לא </w:t>
      </w:r>
      <w:bookmarkStart w:id="16538" w:name="_ETM_Q22_610440"/>
      <w:bookmarkEnd w:id="16538"/>
      <w:r>
        <w:rPr>
          <w:rtl/>
        </w:rPr>
        <w:t xml:space="preserve">לחזור </w:t>
      </w:r>
      <w:bookmarkStart w:id="16539" w:name="_ETM_Q22_610920"/>
      <w:bookmarkEnd w:id="16539"/>
      <w:r>
        <w:rPr>
          <w:rtl/>
        </w:rPr>
        <w:t>עליה</w:t>
      </w:r>
      <w:r>
        <w:rPr>
          <w:rFonts w:hint="cs"/>
          <w:rtl/>
        </w:rPr>
        <w:t>.</w:t>
      </w:r>
    </w:p>
    <w:p w:rsidR="00C85791" w:rsidRDefault="00C85791" w:rsidP="006336AD">
      <w:pPr>
        <w:rPr>
          <w:rtl/>
        </w:rPr>
      </w:pPr>
      <w:bookmarkStart w:id="16540" w:name="_ETM_Q22_613632"/>
      <w:bookmarkStart w:id="16541" w:name="_ETM_Q22_613748"/>
      <w:bookmarkEnd w:id="16540"/>
      <w:bookmarkEnd w:id="16541"/>
    </w:p>
    <w:p w:rsidR="00C85791" w:rsidRDefault="00C85791" w:rsidP="00341637">
      <w:pPr>
        <w:rPr>
          <w:rtl/>
        </w:rPr>
      </w:pPr>
      <w:bookmarkStart w:id="16542" w:name="_ETM_Q22_613821"/>
      <w:bookmarkStart w:id="16543" w:name="_ETM_Q22_613908"/>
      <w:bookmarkStart w:id="16544" w:name="_ETM_Q22_612099"/>
      <w:bookmarkEnd w:id="16542"/>
      <w:bookmarkEnd w:id="16543"/>
      <w:bookmarkEnd w:id="16544"/>
      <w:r>
        <w:rPr>
          <w:rtl/>
        </w:rPr>
        <w:t xml:space="preserve">לחברה </w:t>
      </w:r>
      <w:bookmarkStart w:id="16545" w:name="_ETM_Q22_612700"/>
      <w:bookmarkEnd w:id="16545"/>
      <w:r>
        <w:rPr>
          <w:rtl/>
        </w:rPr>
        <w:t xml:space="preserve">הישראלית </w:t>
      </w:r>
      <w:bookmarkStart w:id="16546" w:name="_ETM_Q22_614010"/>
      <w:bookmarkEnd w:id="16546"/>
      <w:r>
        <w:rPr>
          <w:rtl/>
        </w:rPr>
        <w:t>ד</w:t>
      </w:r>
      <w:r>
        <w:rPr>
          <w:rFonts w:hint="cs"/>
          <w:rtl/>
        </w:rPr>
        <w:t xml:space="preserve">רוש </w:t>
      </w:r>
      <w:bookmarkStart w:id="16547" w:name="_ETM_Q22_614753"/>
      <w:bookmarkEnd w:id="16547"/>
      <w:r>
        <w:rPr>
          <w:rFonts w:hint="cs"/>
          <w:rtl/>
        </w:rPr>
        <w:t xml:space="preserve">שיקום, לא חורבן; </w:t>
      </w:r>
      <w:bookmarkStart w:id="16548" w:name="_ETM_Q22_614370"/>
      <w:bookmarkStart w:id="16549" w:name="_ETM_Q22_615630"/>
      <w:bookmarkStart w:id="16550" w:name="_ETM_Q22_615900"/>
      <w:bookmarkStart w:id="16551" w:name="_ETM_Q22_617860"/>
      <w:bookmarkEnd w:id="16548"/>
      <w:bookmarkEnd w:id="16549"/>
      <w:bookmarkEnd w:id="16550"/>
      <w:bookmarkEnd w:id="16551"/>
      <w:r>
        <w:rPr>
          <w:rtl/>
        </w:rPr>
        <w:t xml:space="preserve">דרושים </w:t>
      </w:r>
      <w:bookmarkStart w:id="16552" w:name="_ETM_Q22_618340"/>
      <w:bookmarkEnd w:id="16552"/>
      <w:r>
        <w:rPr>
          <w:rtl/>
        </w:rPr>
        <w:t xml:space="preserve">חיים </w:t>
      </w:r>
      <w:bookmarkStart w:id="16553" w:name="_ETM_Q22_618760"/>
      <w:bookmarkEnd w:id="16553"/>
      <w:r>
        <w:rPr>
          <w:rtl/>
        </w:rPr>
        <w:t xml:space="preserve">ולא </w:t>
      </w:r>
      <w:bookmarkStart w:id="16554" w:name="_ETM_Q22_619209"/>
      <w:bookmarkEnd w:id="16554"/>
      <w:r>
        <w:rPr>
          <w:rFonts w:hint="cs"/>
          <w:rtl/>
        </w:rPr>
        <w:t xml:space="preserve">עוד שכול; </w:t>
      </w:r>
      <w:bookmarkStart w:id="16555" w:name="_ETM_Q22_620690"/>
      <w:bookmarkEnd w:id="16555"/>
      <w:r>
        <w:rPr>
          <w:rtl/>
        </w:rPr>
        <w:t xml:space="preserve">דרוש </w:t>
      </w:r>
      <w:bookmarkStart w:id="16556" w:name="_ETM_Q22_621140"/>
      <w:bookmarkEnd w:id="16556"/>
      <w:r>
        <w:rPr>
          <w:rtl/>
        </w:rPr>
        <w:t xml:space="preserve">שקט </w:t>
      </w:r>
      <w:bookmarkStart w:id="16557" w:name="_ETM_Q22_621440"/>
      <w:bookmarkEnd w:id="16557"/>
      <w:r>
        <w:rPr>
          <w:rFonts w:hint="cs"/>
          <w:rtl/>
        </w:rPr>
        <w:t>ו</w:t>
      </w:r>
      <w:r>
        <w:rPr>
          <w:rtl/>
        </w:rPr>
        <w:t xml:space="preserve">שלום </w:t>
      </w:r>
      <w:bookmarkStart w:id="16558" w:name="_ETM_Q22_621950"/>
      <w:bookmarkEnd w:id="16558"/>
      <w:r>
        <w:rPr>
          <w:rtl/>
        </w:rPr>
        <w:t xml:space="preserve">ולא </w:t>
      </w:r>
      <w:bookmarkStart w:id="16559" w:name="_ETM_Q22_622129"/>
      <w:bookmarkEnd w:id="16559"/>
      <w:r>
        <w:rPr>
          <w:rtl/>
        </w:rPr>
        <w:t xml:space="preserve">מלחמה </w:t>
      </w:r>
      <w:bookmarkStart w:id="16560" w:name="_ETM_Q22_622640"/>
      <w:bookmarkEnd w:id="16560"/>
      <w:r>
        <w:rPr>
          <w:rtl/>
        </w:rPr>
        <w:t>והרס</w:t>
      </w:r>
      <w:r>
        <w:rPr>
          <w:rFonts w:hint="cs"/>
          <w:rtl/>
        </w:rPr>
        <w:t>.</w:t>
      </w:r>
      <w:r>
        <w:rPr>
          <w:rtl/>
        </w:rPr>
        <w:t xml:space="preserve"> </w:t>
      </w:r>
      <w:bookmarkStart w:id="16561" w:name="_ETM_Q22_624520"/>
      <w:bookmarkEnd w:id="16561"/>
      <w:r>
        <w:rPr>
          <w:rtl/>
        </w:rPr>
        <w:t xml:space="preserve">ובזמן </w:t>
      </w:r>
      <w:bookmarkStart w:id="16562" w:name="_ETM_Q22_625030"/>
      <w:bookmarkEnd w:id="16562"/>
      <w:r>
        <w:rPr>
          <w:rtl/>
        </w:rPr>
        <w:t xml:space="preserve">שמזהירים </w:t>
      </w:r>
      <w:bookmarkStart w:id="16563" w:name="_ETM_Q22_625750"/>
      <w:bookmarkEnd w:id="16563"/>
      <w:r>
        <w:rPr>
          <w:rFonts w:hint="cs"/>
          <w:rtl/>
        </w:rPr>
        <w:t>מ</w:t>
      </w:r>
      <w:r>
        <w:rPr>
          <w:rtl/>
        </w:rPr>
        <w:t xml:space="preserve">פגיעה </w:t>
      </w:r>
      <w:bookmarkStart w:id="16564" w:name="_ETM_Q22_626140"/>
      <w:bookmarkEnd w:id="16564"/>
      <w:r>
        <w:rPr>
          <w:rtl/>
        </w:rPr>
        <w:t xml:space="preserve">אנושה </w:t>
      </w:r>
      <w:bookmarkStart w:id="16565" w:name="_ETM_Q22_626620"/>
      <w:bookmarkEnd w:id="16565"/>
      <w:r>
        <w:rPr>
          <w:rtl/>
        </w:rPr>
        <w:t xml:space="preserve">ברשת </w:t>
      </w:r>
      <w:bookmarkStart w:id="16566" w:name="_ETM_Q22_627130"/>
      <w:bookmarkEnd w:id="16566"/>
      <w:r>
        <w:rPr>
          <w:rtl/>
        </w:rPr>
        <w:t xml:space="preserve">החשמל </w:t>
      </w:r>
      <w:bookmarkStart w:id="16567" w:name="_ETM_Q22_628420"/>
      <w:bookmarkEnd w:id="16567"/>
      <w:r>
        <w:rPr>
          <w:rtl/>
        </w:rPr>
        <w:t xml:space="preserve">ובתשתיות </w:t>
      </w:r>
      <w:bookmarkStart w:id="16568" w:name="_ETM_Q22_629290"/>
      <w:bookmarkEnd w:id="16568"/>
      <w:r>
        <w:rPr>
          <w:rtl/>
        </w:rPr>
        <w:t xml:space="preserve">חיוניות </w:t>
      </w:r>
      <w:bookmarkStart w:id="16569" w:name="_ETM_Q22_631010"/>
      <w:bookmarkEnd w:id="16569"/>
      <w:r>
        <w:rPr>
          <w:rFonts w:hint="cs"/>
          <w:rtl/>
        </w:rPr>
        <w:t xml:space="preserve">מקריסת מערכות הבריאות והתחבורה, </w:t>
      </w:r>
      <w:bookmarkStart w:id="16570" w:name="_ETM_Q22_631580"/>
      <w:bookmarkStart w:id="16571" w:name="_ETM_Q22_631670"/>
      <w:bookmarkStart w:id="16572" w:name="_ETM_Q22_632180"/>
      <w:bookmarkStart w:id="16573" w:name="_ETM_Q22_632540"/>
      <w:bookmarkStart w:id="16574" w:name="_ETM_Q22_634050"/>
      <w:bookmarkEnd w:id="16570"/>
      <w:bookmarkEnd w:id="16571"/>
      <w:bookmarkEnd w:id="16572"/>
      <w:bookmarkEnd w:id="16573"/>
      <w:bookmarkEnd w:id="16574"/>
      <w:r>
        <w:rPr>
          <w:rtl/>
        </w:rPr>
        <w:t>מה</w:t>
      </w:r>
      <w:r>
        <w:rPr>
          <w:rFonts w:hint="cs"/>
          <w:rtl/>
        </w:rPr>
        <w:t>י</w:t>
      </w:r>
      <w:r>
        <w:rPr>
          <w:rtl/>
        </w:rPr>
        <w:t xml:space="preserve">עדר </w:t>
      </w:r>
      <w:bookmarkStart w:id="16575" w:name="_ETM_Q22_634710"/>
      <w:bookmarkEnd w:id="16575"/>
      <w:r>
        <w:rPr>
          <w:rtl/>
        </w:rPr>
        <w:t xml:space="preserve">מיגון </w:t>
      </w:r>
      <w:bookmarkStart w:id="16576" w:name="_ETM_Q22_635340"/>
      <w:bookmarkEnd w:id="16576"/>
      <w:r>
        <w:rPr>
          <w:rtl/>
        </w:rPr>
        <w:t xml:space="preserve">מתאים </w:t>
      </w:r>
      <w:bookmarkStart w:id="16577" w:name="_ETM_Q22_635850"/>
      <w:bookmarkEnd w:id="16577"/>
      <w:r>
        <w:rPr>
          <w:rtl/>
        </w:rPr>
        <w:t xml:space="preserve">של </w:t>
      </w:r>
      <w:bookmarkStart w:id="16578" w:name="_ETM_Q22_636060"/>
      <w:bookmarkEnd w:id="16578"/>
      <w:r>
        <w:rPr>
          <w:rtl/>
        </w:rPr>
        <w:t xml:space="preserve">שכונות </w:t>
      </w:r>
      <w:bookmarkStart w:id="16579" w:name="_ETM_Q22_636600"/>
      <w:bookmarkEnd w:id="16579"/>
      <w:r>
        <w:rPr>
          <w:rFonts w:hint="cs"/>
          <w:rtl/>
        </w:rPr>
        <w:t>ו</w:t>
      </w:r>
      <w:r>
        <w:rPr>
          <w:rtl/>
        </w:rPr>
        <w:t xml:space="preserve">ערים </w:t>
      </w:r>
      <w:bookmarkStart w:id="16580" w:name="_ETM_Q22_636990"/>
      <w:bookmarkEnd w:id="16580"/>
      <w:r>
        <w:rPr>
          <w:rtl/>
        </w:rPr>
        <w:t>שלמות</w:t>
      </w:r>
      <w:r>
        <w:rPr>
          <w:rFonts w:hint="cs"/>
          <w:rtl/>
        </w:rPr>
        <w:t>,</w:t>
      </w:r>
      <w:r>
        <w:rPr>
          <w:rtl/>
        </w:rPr>
        <w:t xml:space="preserve"> </w:t>
      </w:r>
      <w:bookmarkStart w:id="16581" w:name="_ETM_Q22_638390"/>
      <w:bookmarkEnd w:id="16581"/>
      <w:r>
        <w:rPr>
          <w:rtl/>
        </w:rPr>
        <w:t>מ</w:t>
      </w:r>
      <w:bookmarkStart w:id="16582" w:name="_ETM_Q22_638569"/>
      <w:bookmarkEnd w:id="16582"/>
      <w:r>
        <w:rPr>
          <w:rtl/>
        </w:rPr>
        <w:t xml:space="preserve">שיתוק </w:t>
      </w:r>
      <w:bookmarkStart w:id="16583" w:name="_ETM_Q22_639020"/>
      <w:bookmarkEnd w:id="16583"/>
      <w:r>
        <w:rPr>
          <w:rtl/>
        </w:rPr>
        <w:t xml:space="preserve">מוחלט </w:t>
      </w:r>
      <w:bookmarkStart w:id="16584" w:name="_ETM_Q22_639560"/>
      <w:bookmarkEnd w:id="16584"/>
      <w:r>
        <w:rPr>
          <w:rtl/>
        </w:rPr>
        <w:t xml:space="preserve">של </w:t>
      </w:r>
      <w:bookmarkStart w:id="16585" w:name="_ETM_Q22_639740"/>
      <w:bookmarkEnd w:id="16585"/>
      <w:r>
        <w:rPr>
          <w:rtl/>
        </w:rPr>
        <w:t>הכלכלה</w:t>
      </w:r>
      <w:r>
        <w:rPr>
          <w:rFonts w:hint="cs"/>
          <w:rtl/>
        </w:rPr>
        <w:t>,</w:t>
      </w:r>
      <w:r>
        <w:rPr>
          <w:rtl/>
        </w:rPr>
        <w:t xml:space="preserve"> </w:t>
      </w:r>
      <w:bookmarkStart w:id="16586" w:name="_ETM_Q22_641240"/>
      <w:bookmarkEnd w:id="16586"/>
      <w:r>
        <w:rPr>
          <w:rtl/>
        </w:rPr>
        <w:t xml:space="preserve">יש </w:t>
      </w:r>
      <w:bookmarkStart w:id="16587" w:name="_ETM_Q22_641570"/>
      <w:bookmarkEnd w:id="16587"/>
      <w:r>
        <w:rPr>
          <w:rtl/>
        </w:rPr>
        <w:t xml:space="preserve">קבוצות </w:t>
      </w:r>
      <w:bookmarkStart w:id="16588" w:name="_ETM_Q22_642050"/>
      <w:bookmarkEnd w:id="16588"/>
      <w:r>
        <w:rPr>
          <w:rtl/>
        </w:rPr>
        <w:t xml:space="preserve">משיחיות </w:t>
      </w:r>
      <w:bookmarkStart w:id="16589" w:name="_ETM_Q22_643780"/>
      <w:bookmarkEnd w:id="16589"/>
      <w:r>
        <w:rPr>
          <w:rtl/>
        </w:rPr>
        <w:t xml:space="preserve">שמאמינות </w:t>
      </w:r>
      <w:bookmarkStart w:id="16590" w:name="_ETM_Q22_644650"/>
      <w:bookmarkEnd w:id="16590"/>
      <w:r>
        <w:rPr>
          <w:rtl/>
        </w:rPr>
        <w:t>ש</w:t>
      </w:r>
      <w:bookmarkStart w:id="16591" w:name="_ETM_Q22_645010"/>
      <w:bookmarkStart w:id="16592" w:name="_ETM_Q22_645310"/>
      <w:bookmarkEnd w:id="16591"/>
      <w:bookmarkEnd w:id="16592"/>
      <w:r>
        <w:rPr>
          <w:rtl/>
        </w:rPr>
        <w:t xml:space="preserve">גוג </w:t>
      </w:r>
      <w:bookmarkStart w:id="16593" w:name="_ETM_Q22_645760"/>
      <w:bookmarkEnd w:id="16593"/>
      <w:r>
        <w:rPr>
          <w:rFonts w:hint="cs"/>
          <w:rtl/>
        </w:rPr>
        <w:t>ומגוג ה</w:t>
      </w:r>
      <w:r w:rsidR="00341637">
        <w:rPr>
          <w:rFonts w:hint="cs"/>
          <w:rtl/>
        </w:rPr>
        <w:t>ו</w:t>
      </w:r>
      <w:r>
        <w:rPr>
          <w:rFonts w:hint="cs"/>
          <w:rtl/>
        </w:rPr>
        <w:t xml:space="preserve">א </w:t>
      </w:r>
      <w:r>
        <w:rPr>
          <w:rtl/>
        </w:rPr>
        <w:t xml:space="preserve">סיבה </w:t>
      </w:r>
      <w:bookmarkStart w:id="16594" w:name="_ETM_Q22_646060"/>
      <w:bookmarkEnd w:id="16594"/>
      <w:r>
        <w:rPr>
          <w:rtl/>
        </w:rPr>
        <w:t>למסיבה</w:t>
      </w:r>
      <w:r>
        <w:rPr>
          <w:rFonts w:hint="cs"/>
          <w:rtl/>
        </w:rPr>
        <w:t>,</w:t>
      </w:r>
      <w:r>
        <w:rPr>
          <w:rtl/>
        </w:rPr>
        <w:t xml:space="preserve"> </w:t>
      </w:r>
      <w:bookmarkStart w:id="16595" w:name="_ETM_Q22_647450"/>
      <w:bookmarkEnd w:id="16595"/>
      <w:r>
        <w:rPr>
          <w:rtl/>
        </w:rPr>
        <w:t xml:space="preserve">כמו </w:t>
      </w:r>
      <w:bookmarkStart w:id="16596" w:name="_ETM_Q22_647900"/>
      <w:bookmarkEnd w:id="16596"/>
      <w:r>
        <w:rPr>
          <w:rFonts w:hint="cs"/>
          <w:rtl/>
        </w:rPr>
        <w:t>ה</w:t>
      </w:r>
      <w:r>
        <w:rPr>
          <w:rtl/>
        </w:rPr>
        <w:t xml:space="preserve">תנועה </w:t>
      </w:r>
      <w:bookmarkStart w:id="16597" w:name="_ETM_Q22_648349"/>
      <w:bookmarkEnd w:id="16597"/>
      <w:r>
        <w:rPr>
          <w:rtl/>
        </w:rPr>
        <w:t xml:space="preserve">להתיישבות </w:t>
      </w:r>
      <w:bookmarkStart w:id="16598" w:name="_ETM_Q22_649249"/>
      <w:bookmarkEnd w:id="16598"/>
      <w:r>
        <w:rPr>
          <w:rtl/>
        </w:rPr>
        <w:t xml:space="preserve">בדרום </w:t>
      </w:r>
      <w:bookmarkStart w:id="16599" w:name="_ETM_Q22_649670"/>
      <w:bookmarkEnd w:id="16599"/>
      <w:r>
        <w:rPr>
          <w:rtl/>
        </w:rPr>
        <w:t>לבנון</w:t>
      </w:r>
      <w:r>
        <w:rPr>
          <w:rFonts w:hint="cs"/>
          <w:rtl/>
        </w:rPr>
        <w:t xml:space="preserve"> </w:t>
      </w:r>
      <w:bookmarkStart w:id="16600" w:name="_ETM_Q22_650879"/>
      <w:bookmarkEnd w:id="16600"/>
      <w:r>
        <w:rPr>
          <w:rFonts w:hint="eastAsia"/>
          <w:rtl/>
        </w:rPr>
        <w:t xml:space="preserve">– </w:t>
      </w:r>
      <w:r>
        <w:rPr>
          <w:rtl/>
        </w:rPr>
        <w:t xml:space="preserve">ארגון </w:t>
      </w:r>
      <w:bookmarkStart w:id="16601" w:name="_ETM_Q22_651329"/>
      <w:bookmarkEnd w:id="16601"/>
      <w:r>
        <w:rPr>
          <w:rtl/>
        </w:rPr>
        <w:t xml:space="preserve">פסיכוטי </w:t>
      </w:r>
      <w:bookmarkStart w:id="16602" w:name="_ETM_Q22_652139"/>
      <w:bookmarkEnd w:id="16602"/>
      <w:r>
        <w:rPr>
          <w:rtl/>
        </w:rPr>
        <w:t xml:space="preserve">על </w:t>
      </w:r>
      <w:bookmarkStart w:id="16603" w:name="_ETM_Q22_652290"/>
      <w:bookmarkEnd w:id="16603"/>
      <w:r>
        <w:rPr>
          <w:rtl/>
        </w:rPr>
        <w:t xml:space="preserve">מלא </w:t>
      </w:r>
      <w:bookmarkStart w:id="16604" w:name="_ETM_Q22_653380"/>
      <w:bookmarkEnd w:id="16604"/>
      <w:r>
        <w:rPr>
          <w:rtl/>
        </w:rPr>
        <w:t>השוא</w:t>
      </w:r>
      <w:r>
        <w:rPr>
          <w:rFonts w:hint="cs"/>
          <w:rtl/>
        </w:rPr>
        <w:t>ף</w:t>
      </w:r>
      <w:r>
        <w:rPr>
          <w:rtl/>
        </w:rPr>
        <w:t xml:space="preserve"> </w:t>
      </w:r>
      <w:bookmarkStart w:id="16605" w:name="_ETM_Q22_653980"/>
      <w:bookmarkEnd w:id="16605"/>
      <w:r>
        <w:rPr>
          <w:rtl/>
        </w:rPr>
        <w:t xml:space="preserve">לדחוף </w:t>
      </w:r>
      <w:bookmarkStart w:id="16606" w:name="_ETM_Q22_654520"/>
      <w:bookmarkEnd w:id="16606"/>
      <w:r>
        <w:rPr>
          <w:rtl/>
        </w:rPr>
        <w:t xml:space="preserve">את </w:t>
      </w:r>
      <w:bookmarkStart w:id="16607" w:name="_ETM_Q22_654670"/>
      <w:bookmarkEnd w:id="16607"/>
      <w:r>
        <w:rPr>
          <w:rtl/>
        </w:rPr>
        <w:t xml:space="preserve">ישראל </w:t>
      </w:r>
      <w:bookmarkStart w:id="16608" w:name="_ETM_Q22_655850"/>
      <w:bookmarkEnd w:id="16608"/>
      <w:r>
        <w:rPr>
          <w:rtl/>
        </w:rPr>
        <w:t xml:space="preserve">להרפתקה </w:t>
      </w:r>
      <w:bookmarkStart w:id="16609" w:name="_ETM_Q22_656690"/>
      <w:bookmarkEnd w:id="16609"/>
      <w:r>
        <w:rPr>
          <w:rtl/>
        </w:rPr>
        <w:t xml:space="preserve">פושעת </w:t>
      </w:r>
      <w:bookmarkStart w:id="16610" w:name="_ETM_Q22_657380"/>
      <w:bookmarkEnd w:id="16610"/>
      <w:r>
        <w:rPr>
          <w:rtl/>
        </w:rPr>
        <w:t xml:space="preserve">ומדממת </w:t>
      </w:r>
      <w:bookmarkStart w:id="16611" w:name="_ETM_Q22_658730"/>
      <w:bookmarkEnd w:id="16611"/>
      <w:r>
        <w:rPr>
          <w:rtl/>
        </w:rPr>
        <w:t xml:space="preserve">שתביא </w:t>
      </w:r>
      <w:bookmarkStart w:id="16612" w:name="_ETM_Q22_659420"/>
      <w:bookmarkEnd w:id="16612"/>
      <w:r>
        <w:rPr>
          <w:rtl/>
        </w:rPr>
        <w:t xml:space="preserve">עלינו </w:t>
      </w:r>
      <w:bookmarkStart w:id="16613" w:name="_ETM_Q22_660410"/>
      <w:bookmarkEnd w:id="16613"/>
      <w:r>
        <w:rPr>
          <w:rtl/>
        </w:rPr>
        <w:t xml:space="preserve">חורבן </w:t>
      </w:r>
      <w:bookmarkStart w:id="16614" w:name="_ETM_Q22_661069"/>
      <w:bookmarkEnd w:id="16614"/>
      <w:r>
        <w:rPr>
          <w:rtl/>
        </w:rPr>
        <w:t>נוראי</w:t>
      </w:r>
      <w:r>
        <w:rPr>
          <w:rFonts w:hint="cs"/>
          <w:rtl/>
        </w:rPr>
        <w:t>.</w:t>
      </w:r>
    </w:p>
    <w:p w:rsidR="00C85791" w:rsidRDefault="00C85791" w:rsidP="006336AD">
      <w:pPr>
        <w:rPr>
          <w:rtl/>
        </w:rPr>
      </w:pPr>
    </w:p>
    <w:p w:rsidR="00C85791" w:rsidRDefault="00C85791" w:rsidP="00341637">
      <w:pPr>
        <w:rPr>
          <w:rtl/>
        </w:rPr>
      </w:pPr>
      <w:bookmarkStart w:id="16615" w:name="_ETM_Q22_662540"/>
      <w:bookmarkEnd w:id="16615"/>
      <w:r>
        <w:rPr>
          <w:rtl/>
        </w:rPr>
        <w:t xml:space="preserve">מתי </w:t>
      </w:r>
      <w:bookmarkStart w:id="16616" w:name="_ETM_Q22_663020"/>
      <w:bookmarkEnd w:id="16616"/>
      <w:r>
        <w:rPr>
          <w:rtl/>
        </w:rPr>
        <w:t>נתעורר</w:t>
      </w:r>
      <w:r>
        <w:rPr>
          <w:rFonts w:hint="cs"/>
          <w:rtl/>
        </w:rPr>
        <w:t>,</w:t>
      </w:r>
      <w:r>
        <w:rPr>
          <w:rtl/>
        </w:rPr>
        <w:t xml:space="preserve"> </w:t>
      </w:r>
      <w:bookmarkStart w:id="16617" w:name="_ETM_Q22_664659"/>
      <w:bookmarkEnd w:id="16617"/>
      <w:r>
        <w:rPr>
          <w:rtl/>
        </w:rPr>
        <w:t>כש</w:t>
      </w:r>
      <w:r>
        <w:rPr>
          <w:rFonts w:hint="cs"/>
          <w:rtl/>
        </w:rPr>
        <w:t>א</w:t>
      </w:r>
      <w:r>
        <w:rPr>
          <w:rtl/>
        </w:rPr>
        <w:t xml:space="preserve">ש </w:t>
      </w:r>
      <w:bookmarkStart w:id="16618" w:name="_ETM_Q22_665290"/>
      <w:bookmarkEnd w:id="16618"/>
      <w:r>
        <w:rPr>
          <w:rFonts w:hint="cs"/>
          <w:rtl/>
        </w:rPr>
        <w:t xml:space="preserve">תכלה את </w:t>
      </w:r>
      <w:bookmarkStart w:id="16619" w:name="_ETM_Q22_665709"/>
      <w:bookmarkStart w:id="16620" w:name="_ETM_Q22_665859"/>
      <w:bookmarkEnd w:id="16619"/>
      <w:bookmarkEnd w:id="16620"/>
      <w:r>
        <w:rPr>
          <w:rtl/>
        </w:rPr>
        <w:t xml:space="preserve">הארץ </w:t>
      </w:r>
      <w:bookmarkStart w:id="16621" w:name="_ETM_Q22_666310"/>
      <w:bookmarkEnd w:id="16621"/>
      <w:r>
        <w:rPr>
          <w:rtl/>
        </w:rPr>
        <w:t>כולה</w:t>
      </w:r>
      <w:r>
        <w:rPr>
          <w:rFonts w:hint="cs"/>
          <w:rtl/>
        </w:rPr>
        <w:t>?</w:t>
      </w:r>
      <w:r>
        <w:rPr>
          <w:rtl/>
        </w:rPr>
        <w:t xml:space="preserve"> </w:t>
      </w:r>
      <w:bookmarkStart w:id="16622" w:name="_ETM_Q22_667740"/>
      <w:bookmarkEnd w:id="16622"/>
      <w:r>
        <w:rPr>
          <w:rtl/>
        </w:rPr>
        <w:t xml:space="preserve">כשממשלת </w:t>
      </w:r>
      <w:bookmarkStart w:id="16623" w:name="_ETM_Q22_668460"/>
      <w:bookmarkEnd w:id="16623"/>
      <w:r>
        <w:rPr>
          <w:rtl/>
        </w:rPr>
        <w:t xml:space="preserve">הזוועות </w:t>
      </w:r>
      <w:bookmarkStart w:id="16624" w:name="_ETM_Q22_669760"/>
      <w:bookmarkEnd w:id="16624"/>
      <w:r>
        <w:rPr>
          <w:rtl/>
        </w:rPr>
        <w:t xml:space="preserve">בהובלת </w:t>
      </w:r>
      <w:bookmarkStart w:id="16625" w:name="_ETM_Q22_670449"/>
      <w:bookmarkEnd w:id="16625"/>
      <w:r>
        <w:rPr>
          <w:rtl/>
        </w:rPr>
        <w:t>פור</w:t>
      </w:r>
      <w:r>
        <w:rPr>
          <w:rFonts w:hint="cs"/>
          <w:rtl/>
        </w:rPr>
        <w:t>עי</w:t>
      </w:r>
      <w:r>
        <w:rPr>
          <w:rtl/>
        </w:rPr>
        <w:t xml:space="preserve"> </w:t>
      </w:r>
      <w:bookmarkStart w:id="16626" w:name="_ETM_Q22_670839"/>
      <w:bookmarkEnd w:id="16626"/>
      <w:r>
        <w:rPr>
          <w:rtl/>
        </w:rPr>
        <w:t>המתנח</w:t>
      </w:r>
      <w:r>
        <w:rPr>
          <w:rFonts w:hint="cs"/>
          <w:rtl/>
        </w:rPr>
        <w:t>ב</w:t>
      </w:r>
      <w:r>
        <w:rPr>
          <w:rtl/>
        </w:rPr>
        <w:t xml:space="preserve">לים </w:t>
      </w:r>
      <w:bookmarkStart w:id="16627" w:name="_ETM_Q22_672300"/>
      <w:bookmarkEnd w:id="16627"/>
      <w:r>
        <w:rPr>
          <w:rFonts w:hint="cs"/>
          <w:rtl/>
        </w:rPr>
        <w:t>ו</w:t>
      </w:r>
      <w:bookmarkStart w:id="16628" w:name="_ETM_Q22_672420"/>
      <w:bookmarkEnd w:id="16628"/>
      <w:r>
        <w:rPr>
          <w:rtl/>
        </w:rPr>
        <w:t xml:space="preserve">בתמיכה </w:t>
      </w:r>
      <w:bookmarkStart w:id="16629" w:name="_ETM_Q22_672930"/>
      <w:bookmarkEnd w:id="16629"/>
      <w:r>
        <w:rPr>
          <w:rtl/>
        </w:rPr>
        <w:t xml:space="preserve">של </w:t>
      </w:r>
      <w:bookmarkStart w:id="16630" w:name="_ETM_Q22_673140"/>
      <w:bookmarkEnd w:id="16630"/>
      <w:r>
        <w:rPr>
          <w:rtl/>
        </w:rPr>
        <w:t xml:space="preserve">חלקים </w:t>
      </w:r>
      <w:bookmarkStart w:id="16631" w:name="_ETM_Q22_673650"/>
      <w:bookmarkEnd w:id="16631"/>
      <w:r>
        <w:rPr>
          <w:rtl/>
        </w:rPr>
        <w:t xml:space="preserve">המתיימרים </w:t>
      </w:r>
      <w:bookmarkStart w:id="16632" w:name="_ETM_Q22_674280"/>
      <w:bookmarkEnd w:id="16632"/>
      <w:r>
        <w:rPr>
          <w:rtl/>
        </w:rPr>
        <w:t xml:space="preserve">להיות </w:t>
      </w:r>
      <w:bookmarkStart w:id="16633" w:name="_ETM_Q22_674550"/>
      <w:bookmarkEnd w:id="16633"/>
      <w:r>
        <w:rPr>
          <w:rtl/>
        </w:rPr>
        <w:t xml:space="preserve">אופוזיציה </w:t>
      </w:r>
      <w:bookmarkStart w:id="16634" w:name="_ETM_Q22_675910"/>
      <w:bookmarkEnd w:id="16634"/>
      <w:r>
        <w:rPr>
          <w:rtl/>
        </w:rPr>
        <w:t xml:space="preserve">תגרור </w:t>
      </w:r>
      <w:bookmarkStart w:id="16635" w:name="_ETM_Q22_676510"/>
      <w:bookmarkEnd w:id="16635"/>
      <w:r>
        <w:rPr>
          <w:rtl/>
        </w:rPr>
        <w:t xml:space="preserve">את </w:t>
      </w:r>
      <w:bookmarkStart w:id="16636" w:name="_ETM_Q22_676660"/>
      <w:bookmarkEnd w:id="16636"/>
      <w:r>
        <w:rPr>
          <w:rtl/>
        </w:rPr>
        <w:t xml:space="preserve">המדינה </w:t>
      </w:r>
      <w:bookmarkStart w:id="16637" w:name="_ETM_Q22_677110"/>
      <w:bookmarkEnd w:id="16637"/>
      <w:r>
        <w:rPr>
          <w:rtl/>
        </w:rPr>
        <w:t xml:space="preserve">כולה </w:t>
      </w:r>
      <w:bookmarkStart w:id="16638" w:name="_ETM_Q22_677440"/>
      <w:bookmarkEnd w:id="16638"/>
      <w:r>
        <w:rPr>
          <w:rtl/>
        </w:rPr>
        <w:t>לסופה</w:t>
      </w:r>
      <w:r>
        <w:rPr>
          <w:rFonts w:hint="cs"/>
          <w:rtl/>
        </w:rPr>
        <w:t>?</w:t>
      </w:r>
      <w:r>
        <w:rPr>
          <w:rtl/>
        </w:rPr>
        <w:t xml:space="preserve"> </w:t>
      </w:r>
      <w:bookmarkStart w:id="16639" w:name="_ETM_Q22_679159"/>
      <w:bookmarkEnd w:id="16639"/>
      <w:r>
        <w:rPr>
          <w:rtl/>
        </w:rPr>
        <w:t xml:space="preserve">יש </w:t>
      </w:r>
      <w:bookmarkStart w:id="16640" w:name="_ETM_Q22_679730"/>
      <w:bookmarkEnd w:id="16640"/>
      <w:r>
        <w:rPr>
          <w:rtl/>
        </w:rPr>
        <w:t>אלטרנטיבה</w:t>
      </w:r>
      <w:r>
        <w:rPr>
          <w:rFonts w:hint="cs"/>
          <w:rtl/>
        </w:rPr>
        <w:t>,</w:t>
      </w:r>
      <w:r>
        <w:rPr>
          <w:rtl/>
        </w:rPr>
        <w:t xml:space="preserve"> </w:t>
      </w:r>
      <w:bookmarkStart w:id="16641" w:name="_ETM_Q22_681569"/>
      <w:bookmarkEnd w:id="16641"/>
      <w:r>
        <w:rPr>
          <w:rtl/>
        </w:rPr>
        <w:t xml:space="preserve">יש </w:t>
      </w:r>
      <w:bookmarkStart w:id="16642" w:name="_ETM_Q22_681959"/>
      <w:bookmarkEnd w:id="16642"/>
      <w:r>
        <w:rPr>
          <w:rtl/>
        </w:rPr>
        <w:t xml:space="preserve">דרך </w:t>
      </w:r>
      <w:bookmarkStart w:id="16643" w:name="_ETM_Q22_682319"/>
      <w:bookmarkEnd w:id="16643"/>
      <w:r>
        <w:rPr>
          <w:rtl/>
        </w:rPr>
        <w:t xml:space="preserve">אחרת </w:t>
      </w:r>
      <w:bookmarkStart w:id="16644" w:name="_ETM_Q22_682829"/>
      <w:bookmarkEnd w:id="16644"/>
      <w:r>
        <w:rPr>
          <w:rtl/>
        </w:rPr>
        <w:t xml:space="preserve">ואין </w:t>
      </w:r>
      <w:bookmarkStart w:id="16645" w:name="_ETM_Q22_683219"/>
      <w:bookmarkEnd w:id="16645"/>
      <w:r>
        <w:rPr>
          <w:rtl/>
        </w:rPr>
        <w:t>בלתה</w:t>
      </w:r>
      <w:r>
        <w:rPr>
          <w:rFonts w:hint="cs"/>
          <w:rtl/>
        </w:rPr>
        <w:t xml:space="preserve"> </w:t>
      </w:r>
      <w:r>
        <w:rPr>
          <w:rtl/>
        </w:rPr>
        <w:t xml:space="preserve">– </w:t>
      </w:r>
      <w:bookmarkStart w:id="16646" w:name="_ETM_Q22_684709"/>
      <w:bookmarkEnd w:id="16646"/>
      <w:r>
        <w:rPr>
          <w:rtl/>
        </w:rPr>
        <w:t xml:space="preserve">הסכמה </w:t>
      </w:r>
      <w:bookmarkStart w:id="16647" w:name="_ETM_Q22_685730"/>
      <w:bookmarkEnd w:id="16647"/>
      <w:r>
        <w:rPr>
          <w:rtl/>
        </w:rPr>
        <w:t xml:space="preserve">על </w:t>
      </w:r>
      <w:bookmarkStart w:id="16648" w:name="_ETM_Q22_685909"/>
      <w:bookmarkEnd w:id="16648"/>
      <w:r>
        <w:rPr>
          <w:rtl/>
        </w:rPr>
        <w:t xml:space="preserve">שקט </w:t>
      </w:r>
      <w:bookmarkStart w:id="16649" w:name="_ETM_Q22_686510"/>
      <w:bookmarkEnd w:id="16649"/>
      <w:r>
        <w:rPr>
          <w:rtl/>
        </w:rPr>
        <w:t>הדדי</w:t>
      </w:r>
      <w:r>
        <w:rPr>
          <w:rFonts w:hint="cs"/>
          <w:rtl/>
        </w:rPr>
        <w:t>.</w:t>
      </w:r>
      <w:r>
        <w:rPr>
          <w:rtl/>
        </w:rPr>
        <w:t xml:space="preserve"> </w:t>
      </w:r>
      <w:bookmarkStart w:id="16650" w:name="_ETM_Q22_687870"/>
      <w:bookmarkStart w:id="16651" w:name="_ETM_Q22_688319"/>
      <w:bookmarkEnd w:id="16650"/>
      <w:bookmarkEnd w:id="16651"/>
      <w:r>
        <w:rPr>
          <w:rFonts w:hint="cs"/>
          <w:rtl/>
        </w:rPr>
        <w:t>ו</w:t>
      </w:r>
      <w:r>
        <w:rPr>
          <w:rtl/>
        </w:rPr>
        <w:t xml:space="preserve">מחיר </w:t>
      </w:r>
      <w:bookmarkStart w:id="16652" w:name="_ETM_Q22_688709"/>
      <w:bookmarkEnd w:id="16652"/>
      <w:r>
        <w:rPr>
          <w:rFonts w:hint="cs"/>
          <w:rtl/>
        </w:rPr>
        <w:t>ה</w:t>
      </w:r>
      <w:r>
        <w:rPr>
          <w:rtl/>
        </w:rPr>
        <w:t xml:space="preserve">שקט </w:t>
      </w:r>
      <w:bookmarkStart w:id="16653" w:name="_ETM_Q22_689159"/>
      <w:bookmarkEnd w:id="16653"/>
      <w:r>
        <w:rPr>
          <w:rtl/>
        </w:rPr>
        <w:t>ידוע</w:t>
      </w:r>
      <w:r>
        <w:rPr>
          <w:rFonts w:hint="cs"/>
          <w:rtl/>
        </w:rPr>
        <w:t>:</w:t>
      </w:r>
      <w:r>
        <w:rPr>
          <w:rtl/>
        </w:rPr>
        <w:t xml:space="preserve"> </w:t>
      </w:r>
      <w:bookmarkStart w:id="16654" w:name="_ETM_Q22_691049"/>
      <w:bookmarkEnd w:id="16654"/>
      <w:r>
        <w:rPr>
          <w:rtl/>
        </w:rPr>
        <w:t xml:space="preserve">הפסקה </w:t>
      </w:r>
      <w:bookmarkStart w:id="16655" w:name="_ETM_Q22_691829"/>
      <w:bookmarkEnd w:id="16655"/>
      <w:r>
        <w:rPr>
          <w:rtl/>
        </w:rPr>
        <w:t>מ</w:t>
      </w:r>
      <w:r>
        <w:rPr>
          <w:rFonts w:hint="cs"/>
          <w:rtl/>
        </w:rPr>
        <w:t>י</w:t>
      </w:r>
      <w:r>
        <w:rPr>
          <w:rtl/>
        </w:rPr>
        <w:t xml:space="preserve">ידית </w:t>
      </w:r>
      <w:bookmarkStart w:id="16656" w:name="_ETM_Q22_692519"/>
      <w:bookmarkEnd w:id="16656"/>
      <w:r>
        <w:rPr>
          <w:rtl/>
        </w:rPr>
        <w:t xml:space="preserve">של </w:t>
      </w:r>
      <w:bookmarkStart w:id="16657" w:name="_ETM_Q22_692700"/>
      <w:bookmarkEnd w:id="16657"/>
      <w:r>
        <w:rPr>
          <w:rtl/>
        </w:rPr>
        <w:t xml:space="preserve">המתקפה </w:t>
      </w:r>
      <w:bookmarkStart w:id="16658" w:name="_ETM_Q22_693389"/>
      <w:bookmarkEnd w:id="16658"/>
      <w:r>
        <w:rPr>
          <w:rFonts w:hint="cs"/>
          <w:rtl/>
        </w:rPr>
        <w:t xml:space="preserve">על </w:t>
      </w:r>
      <w:r>
        <w:rPr>
          <w:rtl/>
        </w:rPr>
        <w:t>עזה</w:t>
      </w:r>
      <w:r>
        <w:rPr>
          <w:rFonts w:hint="cs"/>
          <w:rtl/>
        </w:rPr>
        <w:t>.</w:t>
      </w:r>
      <w:r>
        <w:rPr>
          <w:rtl/>
        </w:rPr>
        <w:t xml:space="preserve"> </w:t>
      </w:r>
      <w:bookmarkStart w:id="16659" w:name="_ETM_Q22_695000"/>
      <w:bookmarkEnd w:id="16659"/>
      <w:r>
        <w:rPr>
          <w:rtl/>
        </w:rPr>
        <w:t xml:space="preserve">המשך </w:t>
      </w:r>
      <w:bookmarkStart w:id="16660" w:name="_ETM_Q22_695569"/>
      <w:bookmarkEnd w:id="16660"/>
      <w:r>
        <w:rPr>
          <w:rtl/>
        </w:rPr>
        <w:t xml:space="preserve">המתקפה </w:t>
      </w:r>
      <w:bookmarkStart w:id="16661" w:name="_ETM_Q22_696110"/>
      <w:bookmarkEnd w:id="16661"/>
      <w:r>
        <w:rPr>
          <w:rtl/>
        </w:rPr>
        <w:t xml:space="preserve">על </w:t>
      </w:r>
      <w:bookmarkStart w:id="16662" w:name="_ETM_Q22_696200"/>
      <w:bookmarkEnd w:id="16662"/>
      <w:r>
        <w:rPr>
          <w:rFonts w:hint="cs"/>
          <w:rtl/>
        </w:rPr>
        <w:t xml:space="preserve">עזה רק </w:t>
      </w:r>
      <w:bookmarkStart w:id="16663" w:name="_ETM_Q22_696590"/>
      <w:bookmarkStart w:id="16664" w:name="_ETM_Q22_696709"/>
      <w:bookmarkStart w:id="16665" w:name="_ETM_Q22_697099"/>
      <w:bookmarkEnd w:id="16663"/>
      <w:bookmarkEnd w:id="16664"/>
      <w:bookmarkEnd w:id="16665"/>
      <w:r>
        <w:rPr>
          <w:rFonts w:hint="cs"/>
          <w:rtl/>
        </w:rPr>
        <w:t xml:space="preserve">מביא </w:t>
      </w:r>
      <w:bookmarkStart w:id="16666" w:name="_ETM_Q22_698396"/>
      <w:bookmarkEnd w:id="16666"/>
      <w:r>
        <w:rPr>
          <w:rtl/>
        </w:rPr>
        <w:t xml:space="preserve">לשפיכות </w:t>
      </w:r>
      <w:bookmarkStart w:id="16667" w:name="_ETM_Q22_697670"/>
      <w:bookmarkEnd w:id="16667"/>
      <w:r>
        <w:rPr>
          <w:rtl/>
        </w:rPr>
        <w:t xml:space="preserve">דמים </w:t>
      </w:r>
      <w:bookmarkStart w:id="16668" w:name="_ETM_Q22_698390"/>
      <w:bookmarkEnd w:id="16668"/>
      <w:r>
        <w:rPr>
          <w:rtl/>
        </w:rPr>
        <w:t xml:space="preserve">מיותרת </w:t>
      </w:r>
      <w:bookmarkStart w:id="16669" w:name="_ETM_Q22_699900"/>
      <w:bookmarkEnd w:id="16669"/>
      <w:r>
        <w:rPr>
          <w:rtl/>
        </w:rPr>
        <w:t xml:space="preserve">של </w:t>
      </w:r>
      <w:bookmarkStart w:id="16670" w:name="_ETM_Q22_700290"/>
      <w:bookmarkEnd w:id="16670"/>
      <w:r>
        <w:rPr>
          <w:rFonts w:hint="cs"/>
          <w:rtl/>
        </w:rPr>
        <w:t xml:space="preserve">החטופים, </w:t>
      </w:r>
      <w:bookmarkStart w:id="16671" w:name="_ETM_Q22_701689"/>
      <w:bookmarkEnd w:id="16671"/>
      <w:r>
        <w:rPr>
          <w:rtl/>
        </w:rPr>
        <w:t xml:space="preserve">של </w:t>
      </w:r>
      <w:bookmarkStart w:id="16672" w:name="_ETM_Q22_701900"/>
      <w:bookmarkEnd w:id="16672"/>
      <w:r>
        <w:rPr>
          <w:rtl/>
        </w:rPr>
        <w:t xml:space="preserve">פלסטינים </w:t>
      </w:r>
      <w:bookmarkStart w:id="16673" w:name="_ETM_Q22_702559"/>
      <w:bookmarkEnd w:id="16673"/>
      <w:r>
        <w:rPr>
          <w:rtl/>
        </w:rPr>
        <w:t xml:space="preserve">חפים </w:t>
      </w:r>
      <w:bookmarkStart w:id="16674" w:name="_ETM_Q22_702920"/>
      <w:bookmarkEnd w:id="16674"/>
      <w:r>
        <w:rPr>
          <w:rtl/>
        </w:rPr>
        <w:t>מפשע</w:t>
      </w:r>
      <w:r>
        <w:rPr>
          <w:rFonts w:hint="cs"/>
          <w:rtl/>
        </w:rPr>
        <w:t xml:space="preserve">, נשים וילדים, </w:t>
      </w:r>
      <w:bookmarkStart w:id="16675" w:name="_ETM_Q22_703429"/>
      <w:bookmarkStart w:id="16676" w:name="_ETM_Q22_703939"/>
      <w:bookmarkStart w:id="16677" w:name="_ETM_Q22_705139"/>
      <w:bookmarkEnd w:id="16675"/>
      <w:bookmarkEnd w:id="16676"/>
      <w:bookmarkEnd w:id="16677"/>
      <w:r>
        <w:rPr>
          <w:rtl/>
        </w:rPr>
        <w:t xml:space="preserve">של </w:t>
      </w:r>
      <w:bookmarkStart w:id="16678" w:name="_ETM_Q22_705349"/>
      <w:bookmarkEnd w:id="16678"/>
      <w:r>
        <w:rPr>
          <w:rtl/>
        </w:rPr>
        <w:t xml:space="preserve">חיילים </w:t>
      </w:r>
      <w:bookmarkStart w:id="16679" w:name="_ETM_Q22_705859"/>
      <w:bookmarkEnd w:id="16679"/>
      <w:r>
        <w:rPr>
          <w:rtl/>
        </w:rPr>
        <w:t xml:space="preserve">שנשלחים </w:t>
      </w:r>
      <w:bookmarkStart w:id="16680" w:name="_ETM_Q22_706489"/>
      <w:bookmarkEnd w:id="16680"/>
      <w:r>
        <w:rPr>
          <w:rtl/>
        </w:rPr>
        <w:t xml:space="preserve">כבשר </w:t>
      </w:r>
      <w:bookmarkStart w:id="16681" w:name="_ETM_Q22_706939"/>
      <w:bookmarkEnd w:id="16681"/>
      <w:r>
        <w:rPr>
          <w:rtl/>
        </w:rPr>
        <w:t xml:space="preserve">תותחים </w:t>
      </w:r>
      <w:bookmarkStart w:id="16682" w:name="_ETM_Q22_708390"/>
      <w:bookmarkEnd w:id="16682"/>
      <w:r>
        <w:rPr>
          <w:rtl/>
        </w:rPr>
        <w:t xml:space="preserve">לבצע </w:t>
      </w:r>
      <w:bookmarkStart w:id="16683" w:name="_ETM_Q22_709080"/>
      <w:bookmarkEnd w:id="16683"/>
      <w:r>
        <w:rPr>
          <w:rtl/>
        </w:rPr>
        <w:t xml:space="preserve">משימה </w:t>
      </w:r>
      <w:bookmarkStart w:id="16684" w:name="_ETM_Q22_710160"/>
      <w:bookmarkEnd w:id="16684"/>
      <w:r>
        <w:rPr>
          <w:rtl/>
        </w:rPr>
        <w:t xml:space="preserve">שגם </w:t>
      </w:r>
      <w:bookmarkStart w:id="16685" w:name="_ETM_Q22_710670"/>
      <w:bookmarkEnd w:id="16685"/>
      <w:r>
        <w:rPr>
          <w:rtl/>
        </w:rPr>
        <w:t>ל</w:t>
      </w:r>
      <w:r>
        <w:rPr>
          <w:rFonts w:hint="cs"/>
          <w:rtl/>
        </w:rPr>
        <w:t xml:space="preserve">פי בכירי הצבא </w:t>
      </w:r>
      <w:bookmarkStart w:id="16686" w:name="_ETM_Q22_710940"/>
      <w:bookmarkStart w:id="16687" w:name="_ETM_Q22_711330"/>
      <w:bookmarkStart w:id="16688" w:name="_ETM_Q22_711780"/>
      <w:bookmarkEnd w:id="16686"/>
      <w:bookmarkEnd w:id="16687"/>
      <w:bookmarkEnd w:id="16688"/>
      <w:r>
        <w:rPr>
          <w:rtl/>
        </w:rPr>
        <w:t xml:space="preserve">איננה </w:t>
      </w:r>
      <w:bookmarkStart w:id="16689" w:name="_ETM_Q22_712140"/>
      <w:bookmarkEnd w:id="16689"/>
      <w:r>
        <w:rPr>
          <w:rtl/>
        </w:rPr>
        <w:t>אפשרית</w:t>
      </w:r>
      <w:r>
        <w:rPr>
          <w:rFonts w:hint="cs"/>
          <w:rtl/>
        </w:rPr>
        <w:t>.</w:t>
      </w:r>
      <w:r>
        <w:rPr>
          <w:rtl/>
        </w:rPr>
        <w:t xml:space="preserve"> </w:t>
      </w:r>
      <w:bookmarkStart w:id="16690" w:name="_ETM_Q22_713840"/>
      <w:bookmarkEnd w:id="16690"/>
      <w:r>
        <w:rPr>
          <w:rtl/>
        </w:rPr>
        <w:t xml:space="preserve">כל </w:t>
      </w:r>
      <w:bookmarkStart w:id="16691" w:name="_ETM_Q22_714200"/>
      <w:bookmarkEnd w:id="16691"/>
      <w:r>
        <w:rPr>
          <w:rtl/>
        </w:rPr>
        <w:t>בר</w:t>
      </w:r>
      <w:bookmarkStart w:id="16692" w:name="_ETM_Q22_714409"/>
      <w:bookmarkEnd w:id="16692"/>
      <w:r>
        <w:rPr>
          <w:rFonts w:hint="cs"/>
          <w:rtl/>
        </w:rPr>
        <w:t>-</w:t>
      </w:r>
      <w:r>
        <w:rPr>
          <w:rtl/>
        </w:rPr>
        <w:t xml:space="preserve">דעת </w:t>
      </w:r>
      <w:bookmarkStart w:id="16693" w:name="_ETM_Q22_714769"/>
      <w:bookmarkEnd w:id="16693"/>
      <w:r>
        <w:rPr>
          <w:rtl/>
        </w:rPr>
        <w:t xml:space="preserve">מבין </w:t>
      </w:r>
      <w:bookmarkStart w:id="16694" w:name="_ETM_Q22_715220"/>
      <w:bookmarkEnd w:id="16694"/>
      <w:r>
        <w:rPr>
          <w:rtl/>
        </w:rPr>
        <w:t xml:space="preserve">שהפסקת </w:t>
      </w:r>
      <w:bookmarkStart w:id="16695" w:name="_ETM_Q22_715879"/>
      <w:bookmarkEnd w:id="16695"/>
      <w:r>
        <w:rPr>
          <w:rtl/>
        </w:rPr>
        <w:t xml:space="preserve">המלחמה </w:t>
      </w:r>
      <w:bookmarkStart w:id="16696" w:name="_ETM_Q22_716450"/>
      <w:bookmarkEnd w:id="16696"/>
      <w:r>
        <w:rPr>
          <w:rtl/>
        </w:rPr>
        <w:t xml:space="preserve">בעזה </w:t>
      </w:r>
      <w:bookmarkStart w:id="16697" w:name="_ETM_Q22_717819"/>
      <w:bookmarkStart w:id="16698" w:name="_ETM_Q22_717969"/>
      <w:bookmarkEnd w:id="16697"/>
      <w:bookmarkEnd w:id="16698"/>
      <w:r>
        <w:rPr>
          <w:rFonts w:hint="cs"/>
          <w:rtl/>
        </w:rPr>
        <w:t>ו</w:t>
      </w:r>
      <w:r>
        <w:rPr>
          <w:rtl/>
        </w:rPr>
        <w:t xml:space="preserve">נסיגת </w:t>
      </w:r>
      <w:bookmarkStart w:id="16699" w:name="_ETM_Q22_718569"/>
      <w:bookmarkEnd w:id="16699"/>
      <w:r>
        <w:rPr>
          <w:rtl/>
        </w:rPr>
        <w:t xml:space="preserve">ישראל </w:t>
      </w:r>
      <w:bookmarkStart w:id="16700" w:name="_ETM_Q22_719019"/>
      <w:bookmarkEnd w:id="16700"/>
      <w:r>
        <w:rPr>
          <w:rtl/>
        </w:rPr>
        <w:t xml:space="preserve">בחזרה </w:t>
      </w:r>
      <w:bookmarkStart w:id="16701" w:name="_ETM_Q22_719589"/>
      <w:bookmarkEnd w:id="16701"/>
      <w:r>
        <w:rPr>
          <w:rtl/>
        </w:rPr>
        <w:t xml:space="preserve">לגבולותיה </w:t>
      </w:r>
      <w:bookmarkStart w:id="16702" w:name="_ETM_Q22_720459"/>
      <w:bookmarkEnd w:id="16702"/>
      <w:r>
        <w:rPr>
          <w:rtl/>
        </w:rPr>
        <w:t xml:space="preserve">המוכרים </w:t>
      </w:r>
      <w:bookmarkStart w:id="16703" w:name="_ETM_Q22_721610"/>
      <w:bookmarkEnd w:id="16703"/>
      <w:r>
        <w:rPr>
          <w:rFonts w:hint="cs"/>
          <w:rtl/>
        </w:rPr>
        <w:t xml:space="preserve">יביאו </w:t>
      </w:r>
      <w:bookmarkStart w:id="16704" w:name="_ETM_Q22_722030"/>
      <w:bookmarkEnd w:id="16704"/>
      <w:r>
        <w:rPr>
          <w:rtl/>
        </w:rPr>
        <w:t xml:space="preserve">גם </w:t>
      </w:r>
      <w:bookmarkStart w:id="16705" w:name="_ETM_Q22_722209"/>
      <w:bookmarkEnd w:id="16705"/>
      <w:r>
        <w:rPr>
          <w:rtl/>
        </w:rPr>
        <w:t xml:space="preserve">לרגיעה </w:t>
      </w:r>
      <w:bookmarkStart w:id="16706" w:name="_ETM_Q22_722750"/>
      <w:bookmarkEnd w:id="16706"/>
      <w:r>
        <w:rPr>
          <w:rtl/>
        </w:rPr>
        <w:t>בצפון</w:t>
      </w:r>
      <w:r>
        <w:rPr>
          <w:rFonts w:hint="cs"/>
          <w:rtl/>
        </w:rPr>
        <w:t>,</w:t>
      </w:r>
      <w:r>
        <w:rPr>
          <w:rtl/>
        </w:rPr>
        <w:t xml:space="preserve"> </w:t>
      </w:r>
      <w:bookmarkStart w:id="16707" w:name="_ETM_Q22_724140"/>
      <w:bookmarkEnd w:id="16707"/>
      <w:r>
        <w:rPr>
          <w:rtl/>
        </w:rPr>
        <w:t>ש</w:t>
      </w:r>
      <w:bookmarkStart w:id="16708" w:name="_ETM_Q22_724379"/>
      <w:bookmarkEnd w:id="16708"/>
      <w:r>
        <w:rPr>
          <w:rtl/>
        </w:rPr>
        <w:t xml:space="preserve">הסדר </w:t>
      </w:r>
      <w:bookmarkStart w:id="16709" w:name="_ETM_Q22_724770"/>
      <w:bookmarkEnd w:id="16709"/>
      <w:r>
        <w:rPr>
          <w:rtl/>
        </w:rPr>
        <w:t xml:space="preserve">מדיני </w:t>
      </w:r>
      <w:bookmarkStart w:id="16710" w:name="_ETM_Q22_725879"/>
      <w:bookmarkEnd w:id="16710"/>
      <w:r>
        <w:rPr>
          <w:rtl/>
        </w:rPr>
        <w:t xml:space="preserve">על </w:t>
      </w:r>
      <w:bookmarkStart w:id="16711" w:name="_ETM_Q22_726059"/>
      <w:bookmarkEnd w:id="16711"/>
      <w:r>
        <w:rPr>
          <w:rtl/>
        </w:rPr>
        <w:t xml:space="preserve">בסיס </w:t>
      </w:r>
      <w:bookmarkStart w:id="16712" w:name="_ETM_Q22_726510"/>
      <w:bookmarkEnd w:id="16712"/>
      <w:r>
        <w:rPr>
          <w:rtl/>
        </w:rPr>
        <w:t xml:space="preserve">שלום </w:t>
      </w:r>
      <w:bookmarkStart w:id="16713" w:name="_ETM_Q22_726870"/>
      <w:bookmarkEnd w:id="16713"/>
      <w:r>
        <w:rPr>
          <w:rtl/>
        </w:rPr>
        <w:t xml:space="preserve">צודק </w:t>
      </w:r>
      <w:bookmarkStart w:id="16714" w:name="_ETM_Q22_727319"/>
      <w:bookmarkEnd w:id="16714"/>
      <w:r>
        <w:rPr>
          <w:rtl/>
        </w:rPr>
        <w:t xml:space="preserve">בין </w:t>
      </w:r>
      <w:bookmarkStart w:id="16715" w:name="_ETM_Q22_727470"/>
      <w:bookmarkEnd w:id="16715"/>
      <w:r>
        <w:rPr>
          <w:rtl/>
        </w:rPr>
        <w:t xml:space="preserve">ישראל </w:t>
      </w:r>
      <w:bookmarkStart w:id="16716" w:name="_ETM_Q22_728400"/>
      <w:bookmarkEnd w:id="16716"/>
      <w:r>
        <w:rPr>
          <w:rtl/>
        </w:rPr>
        <w:t xml:space="preserve">ופלסטין </w:t>
      </w:r>
      <w:bookmarkStart w:id="16717" w:name="_ETM_Q22_729150"/>
      <w:bookmarkEnd w:id="16717"/>
      <w:r>
        <w:rPr>
          <w:rtl/>
        </w:rPr>
        <w:t xml:space="preserve">העצמאית </w:t>
      </w:r>
      <w:bookmarkStart w:id="16718" w:name="_ETM_Q22_730309"/>
      <w:bookmarkEnd w:id="16718"/>
      <w:r>
        <w:rPr>
          <w:rtl/>
        </w:rPr>
        <w:t xml:space="preserve">יוביל </w:t>
      </w:r>
      <w:bookmarkStart w:id="16719" w:name="_ETM_Q22_730730"/>
      <w:bookmarkEnd w:id="16719"/>
      <w:r>
        <w:rPr>
          <w:rtl/>
        </w:rPr>
        <w:t>לשקט</w:t>
      </w:r>
      <w:r>
        <w:rPr>
          <w:rFonts w:hint="cs"/>
          <w:rtl/>
        </w:rPr>
        <w:t>,</w:t>
      </w:r>
      <w:r>
        <w:rPr>
          <w:rtl/>
        </w:rPr>
        <w:t xml:space="preserve"> </w:t>
      </w:r>
      <w:bookmarkStart w:id="16720" w:name="_ETM_Q22_732049"/>
      <w:bookmarkEnd w:id="16720"/>
      <w:r>
        <w:rPr>
          <w:rtl/>
        </w:rPr>
        <w:t xml:space="preserve">פיוס </w:t>
      </w:r>
      <w:bookmarkStart w:id="16721" w:name="_ETM_Q22_732590"/>
      <w:bookmarkEnd w:id="16721"/>
      <w:r>
        <w:rPr>
          <w:rtl/>
        </w:rPr>
        <w:t xml:space="preserve">ושלום </w:t>
      </w:r>
      <w:bookmarkStart w:id="16722" w:name="_ETM_Q22_733610"/>
      <w:bookmarkEnd w:id="16722"/>
      <w:r>
        <w:rPr>
          <w:rtl/>
        </w:rPr>
        <w:t xml:space="preserve">גם </w:t>
      </w:r>
      <w:bookmarkStart w:id="16723" w:name="_ETM_Q22_733939"/>
      <w:bookmarkEnd w:id="16723"/>
      <w:r>
        <w:rPr>
          <w:rtl/>
        </w:rPr>
        <w:t xml:space="preserve">בגבול </w:t>
      </w:r>
      <w:bookmarkStart w:id="16724" w:name="_ETM_Q22_734299"/>
      <w:bookmarkEnd w:id="16724"/>
      <w:r>
        <w:rPr>
          <w:rtl/>
        </w:rPr>
        <w:t xml:space="preserve">הצפוני </w:t>
      </w:r>
      <w:bookmarkStart w:id="16725" w:name="_ETM_Q22_735260"/>
      <w:bookmarkEnd w:id="16725"/>
      <w:r>
        <w:rPr>
          <w:rtl/>
        </w:rPr>
        <w:t xml:space="preserve">ועם </w:t>
      </w:r>
      <w:bookmarkStart w:id="16726" w:name="_ETM_Q22_735530"/>
      <w:bookmarkEnd w:id="16726"/>
      <w:r>
        <w:rPr>
          <w:rtl/>
        </w:rPr>
        <w:t xml:space="preserve">שאר </w:t>
      </w:r>
      <w:bookmarkStart w:id="16727" w:name="_ETM_Q22_735799"/>
      <w:bookmarkEnd w:id="16727"/>
      <w:r>
        <w:rPr>
          <w:rtl/>
        </w:rPr>
        <w:t xml:space="preserve">המדינות </w:t>
      </w:r>
      <w:bookmarkStart w:id="16728" w:name="_ETM_Q22_736220"/>
      <w:bookmarkEnd w:id="16728"/>
      <w:r>
        <w:rPr>
          <w:rtl/>
        </w:rPr>
        <w:t>הערביות</w:t>
      </w:r>
      <w:r>
        <w:rPr>
          <w:rFonts w:hint="cs"/>
          <w:rtl/>
        </w:rPr>
        <w:t>.</w:t>
      </w:r>
      <w:r>
        <w:rPr>
          <w:rtl/>
        </w:rPr>
        <w:t xml:space="preserve"> </w:t>
      </w:r>
      <w:bookmarkStart w:id="16729" w:name="_ETM_Q22_737900"/>
      <w:bookmarkEnd w:id="16729"/>
    </w:p>
    <w:p w:rsidR="00C85791" w:rsidRDefault="00C85791" w:rsidP="006336AD">
      <w:pPr>
        <w:rPr>
          <w:rtl/>
        </w:rPr>
      </w:pPr>
      <w:bookmarkStart w:id="16730" w:name="_ETM_Q22_648328"/>
      <w:bookmarkStart w:id="16731" w:name="_ETM_Q22_648407"/>
      <w:bookmarkEnd w:id="16730"/>
      <w:bookmarkEnd w:id="16731"/>
    </w:p>
    <w:p w:rsidR="00C85791" w:rsidRDefault="00C85791" w:rsidP="006336AD">
      <w:pPr>
        <w:rPr>
          <w:rtl/>
        </w:rPr>
      </w:pPr>
      <w:bookmarkStart w:id="16732" w:name="_ETM_Q22_648528"/>
      <w:bookmarkStart w:id="16733" w:name="_ETM_Q22_648586"/>
      <w:bookmarkEnd w:id="16732"/>
      <w:bookmarkEnd w:id="16733"/>
      <w:r>
        <w:rPr>
          <w:rtl/>
        </w:rPr>
        <w:t>זו</w:t>
      </w:r>
      <w:r>
        <w:rPr>
          <w:rFonts w:hint="cs"/>
          <w:rtl/>
        </w:rPr>
        <w:t>הי</w:t>
      </w:r>
      <w:r>
        <w:rPr>
          <w:rtl/>
        </w:rPr>
        <w:t xml:space="preserve"> </w:t>
      </w:r>
      <w:bookmarkStart w:id="16734" w:name="_ETM_Q22_738499"/>
      <w:bookmarkEnd w:id="16734"/>
      <w:r>
        <w:rPr>
          <w:rtl/>
        </w:rPr>
        <w:t xml:space="preserve">העמדה </w:t>
      </w:r>
      <w:bookmarkStart w:id="16735" w:name="_ETM_Q22_738860"/>
      <w:bookmarkEnd w:id="16735"/>
      <w:r>
        <w:rPr>
          <w:rFonts w:hint="cs"/>
          <w:rtl/>
        </w:rPr>
        <w:t>ה</w:t>
      </w:r>
      <w:r>
        <w:rPr>
          <w:rtl/>
        </w:rPr>
        <w:t>אחראית</w:t>
      </w:r>
      <w:r>
        <w:rPr>
          <w:rFonts w:hint="cs"/>
          <w:rtl/>
        </w:rPr>
        <w:t>.</w:t>
      </w:r>
      <w:r>
        <w:rPr>
          <w:rtl/>
        </w:rPr>
        <w:t xml:space="preserve"> </w:t>
      </w:r>
      <w:bookmarkStart w:id="16736" w:name="_ETM_Q22_740059"/>
      <w:bookmarkEnd w:id="16736"/>
      <w:r>
        <w:rPr>
          <w:rtl/>
        </w:rPr>
        <w:t xml:space="preserve">זוהי </w:t>
      </w:r>
      <w:bookmarkStart w:id="16737" w:name="_ETM_Q22_740569"/>
      <w:bookmarkEnd w:id="16737"/>
      <w:r>
        <w:rPr>
          <w:rtl/>
        </w:rPr>
        <w:t xml:space="preserve">העמדה </w:t>
      </w:r>
      <w:bookmarkStart w:id="16738" w:name="_ETM_Q22_740960"/>
      <w:bookmarkEnd w:id="16738"/>
      <w:r>
        <w:rPr>
          <w:rtl/>
        </w:rPr>
        <w:t xml:space="preserve">של </w:t>
      </w:r>
      <w:bookmarkStart w:id="16739" w:name="_ETM_Q22_741139"/>
      <w:bookmarkEnd w:id="16739"/>
      <w:r>
        <w:rPr>
          <w:rtl/>
        </w:rPr>
        <w:t>מ</w:t>
      </w:r>
      <w:r>
        <w:rPr>
          <w:rFonts w:hint="cs"/>
          <w:rtl/>
        </w:rPr>
        <w:t xml:space="preserve">קדשי החיים ולא </w:t>
      </w:r>
      <w:bookmarkStart w:id="16740" w:name="_ETM_Q22_743844"/>
      <w:bookmarkEnd w:id="16740"/>
      <w:r>
        <w:rPr>
          <w:rFonts w:hint="cs"/>
          <w:rtl/>
        </w:rPr>
        <w:t xml:space="preserve">של </w:t>
      </w:r>
      <w:bookmarkStart w:id="16741" w:name="_ETM_Q22_741409"/>
      <w:bookmarkStart w:id="16742" w:name="_ETM_Q22_742809"/>
      <w:bookmarkStart w:id="16743" w:name="_ETM_Q22_743229"/>
      <w:bookmarkStart w:id="16744" w:name="_ETM_Q22_743410"/>
      <w:bookmarkEnd w:id="16741"/>
      <w:bookmarkEnd w:id="16742"/>
      <w:bookmarkEnd w:id="16743"/>
      <w:bookmarkEnd w:id="16744"/>
      <w:r>
        <w:rPr>
          <w:rtl/>
        </w:rPr>
        <w:t xml:space="preserve">חסידי </w:t>
      </w:r>
      <w:bookmarkStart w:id="16745" w:name="_ETM_Q22_743889"/>
      <w:bookmarkEnd w:id="16745"/>
      <w:r>
        <w:rPr>
          <w:rtl/>
        </w:rPr>
        <w:t>המוות</w:t>
      </w:r>
      <w:r>
        <w:rPr>
          <w:rFonts w:hint="cs"/>
          <w:rtl/>
        </w:rPr>
        <w:t>.</w:t>
      </w:r>
      <w:r>
        <w:rPr>
          <w:rtl/>
        </w:rPr>
        <w:t xml:space="preserve"> </w:t>
      </w:r>
      <w:bookmarkStart w:id="16746" w:name="_ETM_Q22_745300"/>
      <w:bookmarkEnd w:id="16746"/>
      <w:r>
        <w:rPr>
          <w:rFonts w:hint="cs"/>
          <w:rtl/>
        </w:rPr>
        <w:t xml:space="preserve">זו גם הדרך האמיתית להתמודדות עם </w:t>
      </w:r>
      <w:bookmarkStart w:id="16747" w:name="_ETM_Q22_745570"/>
      <w:bookmarkStart w:id="16748" w:name="_ETM_Q22_745750"/>
      <w:bookmarkStart w:id="16749" w:name="_ETM_Q22_746169"/>
      <w:bookmarkStart w:id="16750" w:name="_ETM_Q22_747400"/>
      <w:bookmarkStart w:id="16751" w:name="_ETM_Q22_748360"/>
      <w:bookmarkStart w:id="16752" w:name="_ETM_Q22_748479"/>
      <w:bookmarkEnd w:id="16747"/>
      <w:bookmarkEnd w:id="16748"/>
      <w:bookmarkEnd w:id="16749"/>
      <w:bookmarkEnd w:id="16750"/>
      <w:bookmarkEnd w:id="16751"/>
      <w:bookmarkEnd w:id="16752"/>
      <w:r>
        <w:rPr>
          <w:rtl/>
        </w:rPr>
        <w:t xml:space="preserve">צורכי </w:t>
      </w:r>
      <w:bookmarkStart w:id="16753" w:name="_ETM_Q22_748929"/>
      <w:bookmarkEnd w:id="16753"/>
      <w:r>
        <w:rPr>
          <w:rtl/>
        </w:rPr>
        <w:t xml:space="preserve">הביטחון </w:t>
      </w:r>
      <w:bookmarkStart w:id="16754" w:name="_ETM_Q22_749590"/>
      <w:bookmarkEnd w:id="16754"/>
      <w:r>
        <w:rPr>
          <w:rtl/>
        </w:rPr>
        <w:t>שלנו</w:t>
      </w:r>
      <w:r>
        <w:rPr>
          <w:rFonts w:hint="cs"/>
          <w:rtl/>
        </w:rPr>
        <w:t>:</w:t>
      </w:r>
      <w:r>
        <w:rPr>
          <w:rtl/>
        </w:rPr>
        <w:t xml:space="preserve"> </w:t>
      </w:r>
      <w:bookmarkStart w:id="16755" w:name="_ETM_Q22_750720"/>
      <w:bookmarkEnd w:id="16755"/>
      <w:r>
        <w:rPr>
          <w:rtl/>
        </w:rPr>
        <w:t xml:space="preserve">לא </w:t>
      </w:r>
      <w:bookmarkStart w:id="16756" w:name="_ETM_Q22_751080"/>
      <w:bookmarkEnd w:id="16756"/>
      <w:r>
        <w:rPr>
          <w:rFonts w:hint="cs"/>
          <w:rtl/>
        </w:rPr>
        <w:t xml:space="preserve">העלאת גיל </w:t>
      </w:r>
      <w:bookmarkStart w:id="16757" w:name="_ETM_Q22_751470"/>
      <w:bookmarkStart w:id="16758" w:name="_ETM_Q22_751590"/>
      <w:bookmarkStart w:id="16759" w:name="_ETM_Q22_751830"/>
      <w:bookmarkEnd w:id="16757"/>
      <w:bookmarkEnd w:id="16758"/>
      <w:bookmarkEnd w:id="16759"/>
      <w:r>
        <w:rPr>
          <w:rtl/>
        </w:rPr>
        <w:t xml:space="preserve">הפטור </w:t>
      </w:r>
      <w:bookmarkStart w:id="16760" w:name="_ETM_Q22_752220"/>
      <w:bookmarkEnd w:id="16760"/>
      <w:r>
        <w:rPr>
          <w:rtl/>
        </w:rPr>
        <w:t xml:space="preserve">מחובת </w:t>
      </w:r>
      <w:bookmarkStart w:id="16761" w:name="_ETM_Q22_752699"/>
      <w:bookmarkEnd w:id="16761"/>
      <w:r>
        <w:rPr>
          <w:rtl/>
        </w:rPr>
        <w:t>שירות</w:t>
      </w:r>
      <w:r>
        <w:rPr>
          <w:rFonts w:hint="cs"/>
          <w:rtl/>
        </w:rPr>
        <w:t xml:space="preserve">, </w:t>
      </w:r>
      <w:bookmarkStart w:id="16762" w:name="_ETM_Q22_756760"/>
      <w:bookmarkEnd w:id="16762"/>
      <w:r>
        <w:rPr>
          <w:rFonts w:hint="cs"/>
          <w:rtl/>
        </w:rPr>
        <w:t xml:space="preserve">התשת </w:t>
      </w:r>
      <w:bookmarkStart w:id="16763" w:name="_ETM_Q22_754100"/>
      <w:bookmarkStart w:id="16764" w:name="_ETM_Q22_754400"/>
      <w:bookmarkStart w:id="16765" w:name="_ETM_Q22_754700"/>
      <w:bookmarkEnd w:id="16763"/>
      <w:bookmarkEnd w:id="16764"/>
      <w:bookmarkEnd w:id="16765"/>
      <w:r>
        <w:rPr>
          <w:rtl/>
        </w:rPr>
        <w:t xml:space="preserve">המשרתים </w:t>
      </w:r>
      <w:bookmarkStart w:id="16766" w:name="_ETM_Q22_755360"/>
      <w:bookmarkEnd w:id="16766"/>
      <w:r>
        <w:rPr>
          <w:rFonts w:hint="cs"/>
          <w:rtl/>
        </w:rPr>
        <w:t>ו</w:t>
      </w:r>
      <w:r>
        <w:rPr>
          <w:rtl/>
        </w:rPr>
        <w:t xml:space="preserve">פגיעה </w:t>
      </w:r>
      <w:bookmarkStart w:id="16767" w:name="_ETM_Q22_755750"/>
      <w:bookmarkEnd w:id="16767"/>
      <w:r>
        <w:rPr>
          <w:rtl/>
        </w:rPr>
        <w:t xml:space="preserve">בחייהם </w:t>
      </w:r>
      <w:bookmarkStart w:id="16768" w:name="_ETM_Q22_756320"/>
      <w:bookmarkEnd w:id="16768"/>
      <w:r>
        <w:rPr>
          <w:rtl/>
        </w:rPr>
        <w:t>ובעבודותיהם</w:t>
      </w:r>
      <w:r>
        <w:rPr>
          <w:rFonts w:hint="cs"/>
          <w:rtl/>
        </w:rPr>
        <w:t>,</w:t>
      </w:r>
      <w:r>
        <w:rPr>
          <w:rtl/>
        </w:rPr>
        <w:t xml:space="preserve"> </w:t>
      </w:r>
      <w:bookmarkStart w:id="16769" w:name="_ETM_Q22_757780"/>
      <w:bookmarkEnd w:id="16769"/>
      <w:r>
        <w:rPr>
          <w:rtl/>
        </w:rPr>
        <w:t xml:space="preserve">גם </w:t>
      </w:r>
      <w:bookmarkStart w:id="16770" w:name="_ETM_Q22_758020"/>
      <w:bookmarkEnd w:id="16770"/>
      <w:r>
        <w:rPr>
          <w:rtl/>
        </w:rPr>
        <w:t xml:space="preserve">לא </w:t>
      </w:r>
      <w:bookmarkStart w:id="16771" w:name="_ETM_Q22_758139"/>
      <w:bookmarkEnd w:id="16771"/>
      <w:r>
        <w:rPr>
          <w:rtl/>
        </w:rPr>
        <w:t xml:space="preserve">הרחבת </w:t>
      </w:r>
      <w:bookmarkStart w:id="16772" w:name="_ETM_Q22_758620"/>
      <w:bookmarkEnd w:id="16772"/>
      <w:r>
        <w:rPr>
          <w:rtl/>
        </w:rPr>
        <w:t xml:space="preserve">חובת </w:t>
      </w:r>
      <w:bookmarkStart w:id="16773" w:name="_ETM_Q22_758919"/>
      <w:bookmarkEnd w:id="16773"/>
      <w:r>
        <w:rPr>
          <w:rtl/>
        </w:rPr>
        <w:t xml:space="preserve">הגיוס </w:t>
      </w:r>
      <w:bookmarkStart w:id="16774" w:name="_ETM_Q22_759370"/>
      <w:bookmarkEnd w:id="16774"/>
      <w:r>
        <w:rPr>
          <w:rtl/>
        </w:rPr>
        <w:t xml:space="preserve">לציבורים </w:t>
      </w:r>
      <w:bookmarkStart w:id="16775" w:name="_ETM_Q22_759939"/>
      <w:bookmarkEnd w:id="16775"/>
      <w:r>
        <w:rPr>
          <w:rtl/>
        </w:rPr>
        <w:t>נוספים</w:t>
      </w:r>
      <w:r>
        <w:rPr>
          <w:rFonts w:hint="cs"/>
          <w:rtl/>
        </w:rPr>
        <w:t xml:space="preserve">, אלא </w:t>
      </w:r>
      <w:bookmarkStart w:id="16776" w:name="_ETM_Q22_761350"/>
      <w:bookmarkStart w:id="16777" w:name="_ETM_Q22_761740"/>
      <w:bookmarkEnd w:id="16776"/>
      <w:bookmarkEnd w:id="16777"/>
      <w:r>
        <w:rPr>
          <w:rtl/>
        </w:rPr>
        <w:t xml:space="preserve">צמצום </w:t>
      </w:r>
      <w:bookmarkStart w:id="16778" w:name="_ETM_Q22_762460"/>
      <w:bookmarkEnd w:id="16778"/>
      <w:r>
        <w:rPr>
          <w:rtl/>
        </w:rPr>
        <w:t>מרבי</w:t>
      </w:r>
      <w:r>
        <w:rPr>
          <w:rFonts w:hint="cs"/>
          <w:rtl/>
        </w:rPr>
        <w:t>,</w:t>
      </w:r>
      <w:r>
        <w:rPr>
          <w:rtl/>
        </w:rPr>
        <w:t xml:space="preserve"> </w:t>
      </w:r>
      <w:bookmarkStart w:id="16779" w:name="_ETM_Q22_763550"/>
      <w:bookmarkEnd w:id="16779"/>
      <w:r>
        <w:rPr>
          <w:rtl/>
        </w:rPr>
        <w:t xml:space="preserve">גם </w:t>
      </w:r>
      <w:bookmarkStart w:id="16780" w:name="_ETM_Q22_763879"/>
      <w:bookmarkEnd w:id="16780"/>
      <w:r>
        <w:rPr>
          <w:rtl/>
        </w:rPr>
        <w:t xml:space="preserve">אם </w:t>
      </w:r>
      <w:bookmarkStart w:id="16781" w:name="_ETM_Q22_763999"/>
      <w:bookmarkEnd w:id="16781"/>
      <w:r>
        <w:rPr>
          <w:rtl/>
        </w:rPr>
        <w:t xml:space="preserve">לא </w:t>
      </w:r>
      <w:bookmarkStart w:id="16782" w:name="_ETM_Q22_764120"/>
      <w:bookmarkEnd w:id="16782"/>
      <w:r>
        <w:rPr>
          <w:rtl/>
        </w:rPr>
        <w:t xml:space="preserve">ביטול </w:t>
      </w:r>
      <w:bookmarkStart w:id="16783" w:name="_ETM_Q22_764509"/>
      <w:bookmarkEnd w:id="16783"/>
      <w:r>
        <w:rPr>
          <w:rtl/>
        </w:rPr>
        <w:t xml:space="preserve">מוחלט </w:t>
      </w:r>
      <w:bookmarkStart w:id="16784" w:name="_ETM_Q22_765550"/>
      <w:bookmarkEnd w:id="16784"/>
      <w:r>
        <w:rPr>
          <w:rtl/>
        </w:rPr>
        <w:t xml:space="preserve">של </w:t>
      </w:r>
      <w:bookmarkStart w:id="16785" w:name="_ETM_Q22_765850"/>
      <w:bookmarkEnd w:id="16785"/>
      <w:r>
        <w:rPr>
          <w:rtl/>
        </w:rPr>
        <w:t xml:space="preserve">עצם </w:t>
      </w:r>
      <w:bookmarkStart w:id="16786" w:name="_ETM_Q22_766240"/>
      <w:bookmarkEnd w:id="16786"/>
      <w:r>
        <w:rPr>
          <w:rtl/>
        </w:rPr>
        <w:t xml:space="preserve">הצורך </w:t>
      </w:r>
      <w:bookmarkStart w:id="16787" w:name="_ETM_Q22_766840"/>
      <w:bookmarkEnd w:id="16787"/>
      <w:r>
        <w:rPr>
          <w:rtl/>
        </w:rPr>
        <w:t>ב</w:t>
      </w:r>
      <w:bookmarkStart w:id="16788" w:name="_ETM_Q22_767380"/>
      <w:bookmarkEnd w:id="16788"/>
      <w:r>
        <w:rPr>
          <w:rFonts w:hint="cs"/>
          <w:rtl/>
        </w:rPr>
        <w:t xml:space="preserve">שירות </w:t>
      </w:r>
      <w:r>
        <w:rPr>
          <w:rtl/>
        </w:rPr>
        <w:t>כזה</w:t>
      </w:r>
      <w:r>
        <w:rPr>
          <w:rFonts w:hint="cs"/>
          <w:rtl/>
        </w:rPr>
        <w:t>.</w:t>
      </w:r>
      <w:r>
        <w:rPr>
          <w:rtl/>
        </w:rPr>
        <w:t xml:space="preserve"> </w:t>
      </w:r>
      <w:bookmarkStart w:id="16789" w:name="_ETM_Q22_768429"/>
      <w:bookmarkEnd w:id="16789"/>
      <w:r>
        <w:rPr>
          <w:rtl/>
        </w:rPr>
        <w:t xml:space="preserve">רק </w:t>
      </w:r>
      <w:bookmarkStart w:id="16790" w:name="_ETM_Q22_768819"/>
      <w:bookmarkEnd w:id="16790"/>
      <w:r>
        <w:rPr>
          <w:rtl/>
        </w:rPr>
        <w:t xml:space="preserve">שלום </w:t>
      </w:r>
      <w:bookmarkStart w:id="16791" w:name="_ETM_Q22_769240"/>
      <w:bookmarkEnd w:id="16791"/>
      <w:r>
        <w:rPr>
          <w:rtl/>
        </w:rPr>
        <w:t xml:space="preserve">יביא </w:t>
      </w:r>
      <w:bookmarkStart w:id="16792" w:name="_ETM_Q22_769509"/>
      <w:bookmarkEnd w:id="16792"/>
      <w:r>
        <w:rPr>
          <w:rtl/>
        </w:rPr>
        <w:t xml:space="preserve">ביטחון </w:t>
      </w:r>
      <w:bookmarkStart w:id="16793" w:name="_ETM_Q22_770860"/>
      <w:bookmarkEnd w:id="16793"/>
      <w:r>
        <w:rPr>
          <w:rtl/>
        </w:rPr>
        <w:t xml:space="preserve">ורק </w:t>
      </w:r>
      <w:bookmarkStart w:id="16794" w:name="_ETM_Q22_771370"/>
      <w:bookmarkEnd w:id="16794"/>
      <w:r>
        <w:rPr>
          <w:rtl/>
        </w:rPr>
        <w:t xml:space="preserve">צדק </w:t>
      </w:r>
      <w:bookmarkStart w:id="16795" w:name="_ETM_Q22_772500"/>
      <w:bookmarkEnd w:id="16795"/>
      <w:r>
        <w:rPr>
          <w:rtl/>
        </w:rPr>
        <w:t xml:space="preserve">יביא </w:t>
      </w:r>
      <w:bookmarkStart w:id="16796" w:name="_ETM_Q22_772860"/>
      <w:bookmarkEnd w:id="16796"/>
      <w:r>
        <w:rPr>
          <w:rtl/>
        </w:rPr>
        <w:t>שלום</w:t>
      </w:r>
      <w:r>
        <w:rPr>
          <w:rFonts w:hint="cs"/>
          <w:rtl/>
        </w:rPr>
        <w:t>.</w:t>
      </w:r>
    </w:p>
    <w:p w:rsidR="00C85791" w:rsidRDefault="00C85791" w:rsidP="006336AD">
      <w:pPr>
        <w:rPr>
          <w:rtl/>
        </w:rPr>
      </w:pPr>
      <w:bookmarkStart w:id="16797" w:name="_ETM_Q22_776848"/>
      <w:bookmarkStart w:id="16798" w:name="_ETM_Q22_777011"/>
      <w:bookmarkEnd w:id="16797"/>
      <w:bookmarkEnd w:id="16798"/>
    </w:p>
    <w:p w:rsidR="00C85791" w:rsidRDefault="00C85791" w:rsidP="006336AD">
      <w:pPr>
        <w:pStyle w:val="af7"/>
        <w:keepNext/>
        <w:rPr>
          <w:rtl/>
        </w:rPr>
      </w:pPr>
      <w:bookmarkStart w:id="16799" w:name="_ETM_Q22_777042"/>
      <w:bookmarkStart w:id="16800" w:name="_ETM_Q22_777181"/>
      <w:bookmarkStart w:id="16801" w:name="ET_yor_6593_6"/>
      <w:bookmarkEnd w:id="16799"/>
      <w:bookmarkEnd w:id="16800"/>
      <w:r w:rsidRPr="00262747">
        <w:rPr>
          <w:rStyle w:val="TagStyle"/>
          <w:rtl/>
        </w:rPr>
        <w:t xml:space="preserve"> &lt;&lt; יור &gt;&gt;</w:t>
      </w:r>
      <w:r w:rsidRPr="00514CCA">
        <w:rPr>
          <w:rStyle w:val="TagStyle"/>
          <w:rtl/>
        </w:rPr>
        <w:t xml:space="preserve"> </w:t>
      </w:r>
      <w:r>
        <w:rPr>
          <w:rtl/>
        </w:rPr>
        <w:t>היו"ר חנוך דב מלביצקי:</w:t>
      </w:r>
      <w:r w:rsidRPr="00514CCA">
        <w:rPr>
          <w:rStyle w:val="TagStyle"/>
          <w:rtl/>
        </w:rPr>
        <w:t xml:space="preserve"> </w:t>
      </w:r>
      <w:r w:rsidRPr="00262747">
        <w:rPr>
          <w:rStyle w:val="TagStyle"/>
          <w:rtl/>
        </w:rPr>
        <w:t>&lt;&lt; יור &gt;&gt;</w:t>
      </w:r>
      <w:r>
        <w:rPr>
          <w:rtl/>
        </w:rPr>
        <w:t xml:space="preserve">   </w:t>
      </w:r>
      <w:bookmarkEnd w:id="16801"/>
    </w:p>
    <w:p w:rsidR="00C85791" w:rsidRDefault="00C85791" w:rsidP="006336AD">
      <w:pPr>
        <w:rPr>
          <w:rtl/>
        </w:rPr>
      </w:pPr>
    </w:p>
    <w:p w:rsidR="00C85791" w:rsidRDefault="00C85791" w:rsidP="006336AD">
      <w:pPr>
        <w:rPr>
          <w:rtl/>
        </w:rPr>
      </w:pPr>
      <w:bookmarkStart w:id="16802" w:name="_ETM_Q22_777248"/>
      <w:bookmarkStart w:id="16803" w:name="_ETM_Q22_777376"/>
      <w:bookmarkStart w:id="16804" w:name="_ETM_Q22_777456"/>
      <w:bookmarkStart w:id="16805" w:name="_ETM_Q22_777587"/>
      <w:bookmarkStart w:id="16806" w:name="_ETM_Q22_775100"/>
      <w:bookmarkEnd w:id="16802"/>
      <w:bookmarkEnd w:id="16803"/>
      <w:bookmarkEnd w:id="16804"/>
      <w:bookmarkEnd w:id="16805"/>
      <w:bookmarkEnd w:id="16806"/>
      <w:r>
        <w:rPr>
          <w:rtl/>
        </w:rPr>
        <w:t xml:space="preserve">חבר </w:t>
      </w:r>
      <w:bookmarkStart w:id="16807" w:name="_ETM_Q22_775340"/>
      <w:bookmarkEnd w:id="16807"/>
      <w:r>
        <w:rPr>
          <w:rtl/>
        </w:rPr>
        <w:t xml:space="preserve">הכנסת </w:t>
      </w:r>
      <w:bookmarkStart w:id="16808" w:name="_ETM_Q22_775610"/>
      <w:bookmarkEnd w:id="16808"/>
      <w:r>
        <w:rPr>
          <w:rtl/>
        </w:rPr>
        <w:t xml:space="preserve">יבגני </w:t>
      </w:r>
      <w:bookmarkStart w:id="16809" w:name="_ETM_Q22_776000"/>
      <w:bookmarkEnd w:id="16809"/>
      <w:r>
        <w:rPr>
          <w:rtl/>
        </w:rPr>
        <w:t>סובה</w:t>
      </w:r>
      <w:r>
        <w:rPr>
          <w:rFonts w:hint="cs"/>
          <w:rtl/>
        </w:rPr>
        <w:t>,</w:t>
      </w:r>
      <w:r>
        <w:rPr>
          <w:rtl/>
        </w:rPr>
        <w:t xml:space="preserve"> </w:t>
      </w:r>
      <w:bookmarkStart w:id="16810" w:name="_ETM_Q22_776420"/>
      <w:bookmarkEnd w:id="16810"/>
      <w:r>
        <w:rPr>
          <w:rtl/>
        </w:rPr>
        <w:t>בבקשה</w:t>
      </w:r>
      <w:r>
        <w:rPr>
          <w:rFonts w:hint="cs"/>
          <w:rtl/>
        </w:rPr>
        <w:t>,</w:t>
      </w:r>
      <w:r>
        <w:rPr>
          <w:rtl/>
        </w:rPr>
        <w:t xml:space="preserve"> </w:t>
      </w:r>
      <w:bookmarkStart w:id="16811" w:name="_ETM_Q22_776870"/>
      <w:bookmarkEnd w:id="16811"/>
      <w:r>
        <w:rPr>
          <w:rtl/>
        </w:rPr>
        <w:t>אדוני</w:t>
      </w:r>
      <w:r>
        <w:rPr>
          <w:rFonts w:hint="cs"/>
          <w:rtl/>
        </w:rPr>
        <w:t>.</w:t>
      </w:r>
    </w:p>
    <w:p w:rsidR="00C85791" w:rsidRDefault="00C85791" w:rsidP="006336AD">
      <w:pPr>
        <w:rPr>
          <w:rtl/>
        </w:rPr>
      </w:pPr>
      <w:bookmarkStart w:id="16812" w:name="_ETM_Q22_776134"/>
      <w:bookmarkStart w:id="16813" w:name="_ETM_Q22_776244"/>
      <w:bookmarkStart w:id="16814" w:name="_ETM_Q22_776310"/>
      <w:bookmarkStart w:id="16815" w:name="_ETM_Q22_776396"/>
      <w:bookmarkEnd w:id="16812"/>
      <w:bookmarkEnd w:id="16813"/>
      <w:bookmarkEnd w:id="16814"/>
      <w:bookmarkEnd w:id="16815"/>
    </w:p>
    <w:p w:rsidR="00C85791" w:rsidRDefault="00C85791" w:rsidP="006336AD">
      <w:pPr>
        <w:pStyle w:val="-"/>
        <w:keepNext/>
        <w:rPr>
          <w:rtl/>
        </w:rPr>
      </w:pPr>
      <w:bookmarkStart w:id="16816" w:name="ET_speakercontinue_5792_3"/>
      <w:r w:rsidRPr="00702591">
        <w:rPr>
          <w:rStyle w:val="TagStyle"/>
          <w:rtl/>
        </w:rPr>
        <w:t xml:space="preserve">&lt;&lt; דובר_המשך &gt;&gt; </w:t>
      </w:r>
      <w:r>
        <w:rPr>
          <w:rtl/>
        </w:rPr>
        <w:t>יבגני סובה (ישראל ביתנו):</w:t>
      </w:r>
      <w:r w:rsidRPr="00702591">
        <w:rPr>
          <w:rStyle w:val="TagStyle"/>
          <w:rtl/>
        </w:rPr>
        <w:t xml:space="preserve"> &lt;&lt; דובר_המשך &gt;&gt;</w:t>
      </w:r>
      <w:r>
        <w:rPr>
          <w:rtl/>
        </w:rPr>
        <w:t xml:space="preserve">   </w:t>
      </w:r>
      <w:bookmarkEnd w:id="16816"/>
    </w:p>
    <w:p w:rsidR="00C85791" w:rsidRDefault="00C85791" w:rsidP="006336AD">
      <w:pPr>
        <w:rPr>
          <w:rtl/>
        </w:rPr>
      </w:pPr>
    </w:p>
    <w:p w:rsidR="00C85791" w:rsidRDefault="00C85791" w:rsidP="006336AD">
      <w:pPr>
        <w:rPr>
          <w:rtl/>
        </w:rPr>
      </w:pPr>
      <w:bookmarkStart w:id="16817" w:name="_ETM_Q23_210010"/>
      <w:bookmarkStart w:id="16818" w:name="_ETM_Q23_210659"/>
      <w:bookmarkEnd w:id="16817"/>
      <w:bookmarkEnd w:id="16818"/>
      <w:r w:rsidRPr="00702591">
        <w:rPr>
          <w:rtl/>
        </w:rPr>
        <w:t>תודה</w:t>
      </w:r>
      <w:r>
        <w:rPr>
          <w:rFonts w:hint="cs"/>
          <w:rtl/>
        </w:rPr>
        <w:t>.</w:t>
      </w:r>
      <w:r w:rsidRPr="00702591">
        <w:rPr>
          <w:rtl/>
        </w:rPr>
        <w:t xml:space="preserve"> </w:t>
      </w:r>
      <w:bookmarkStart w:id="16819" w:name="_ETM_Q23_212039"/>
      <w:bookmarkEnd w:id="16819"/>
      <w:r w:rsidRPr="00702591">
        <w:rPr>
          <w:rtl/>
        </w:rPr>
        <w:t xml:space="preserve">אדוני </w:t>
      </w:r>
      <w:bookmarkStart w:id="16820" w:name="_ETM_Q23_212460"/>
      <w:bookmarkEnd w:id="16820"/>
      <w:r w:rsidRPr="00702591">
        <w:rPr>
          <w:rtl/>
        </w:rPr>
        <w:t>היושב-ראש</w:t>
      </w:r>
      <w:r>
        <w:rPr>
          <w:rFonts w:hint="cs"/>
          <w:rtl/>
        </w:rPr>
        <w:t>,</w:t>
      </w:r>
      <w:r w:rsidRPr="00702591">
        <w:rPr>
          <w:rtl/>
        </w:rPr>
        <w:t xml:space="preserve"> </w:t>
      </w:r>
      <w:bookmarkStart w:id="16821" w:name="_ETM_Q23_213269"/>
      <w:bookmarkEnd w:id="16821"/>
      <w:r w:rsidRPr="00702591">
        <w:rPr>
          <w:rtl/>
        </w:rPr>
        <w:t xml:space="preserve">כנסת </w:t>
      </w:r>
      <w:bookmarkStart w:id="16822" w:name="_ETM_Q23_213719"/>
      <w:bookmarkEnd w:id="16822"/>
      <w:r w:rsidRPr="00702591">
        <w:rPr>
          <w:rtl/>
        </w:rPr>
        <w:t>נכבדה</w:t>
      </w:r>
      <w:r>
        <w:rPr>
          <w:rFonts w:hint="cs"/>
          <w:rtl/>
        </w:rPr>
        <w:t>,</w:t>
      </w:r>
      <w:r w:rsidRPr="00702591">
        <w:rPr>
          <w:rtl/>
        </w:rPr>
        <w:t xml:space="preserve"> </w:t>
      </w:r>
      <w:bookmarkStart w:id="16823" w:name="_ETM_Q23_215590"/>
      <w:bookmarkEnd w:id="16823"/>
      <w:r w:rsidRPr="00702591">
        <w:rPr>
          <w:rtl/>
        </w:rPr>
        <w:t xml:space="preserve">אני </w:t>
      </w:r>
      <w:bookmarkStart w:id="16824" w:name="_ETM_Q23_215829"/>
      <w:bookmarkEnd w:id="16824"/>
      <w:r w:rsidRPr="00702591">
        <w:rPr>
          <w:rtl/>
        </w:rPr>
        <w:t xml:space="preserve">אגיד </w:t>
      </w:r>
      <w:bookmarkStart w:id="16825" w:name="_ETM_Q23_216219"/>
      <w:bookmarkEnd w:id="16825"/>
      <w:r>
        <w:rPr>
          <w:rtl/>
        </w:rPr>
        <w:t>ו</w:t>
      </w:r>
      <w:r>
        <w:rPr>
          <w:rFonts w:hint="cs"/>
          <w:rtl/>
        </w:rPr>
        <w:t>א</w:t>
      </w:r>
      <w:r w:rsidRPr="00702591">
        <w:rPr>
          <w:rtl/>
        </w:rPr>
        <w:t xml:space="preserve">קצר </w:t>
      </w:r>
      <w:bookmarkStart w:id="16826" w:name="_ETM_Q23_217950"/>
      <w:bookmarkEnd w:id="16826"/>
      <w:r w:rsidRPr="00702591">
        <w:rPr>
          <w:rtl/>
        </w:rPr>
        <w:t xml:space="preserve">את </w:t>
      </w:r>
      <w:bookmarkStart w:id="16827" w:name="_ETM_Q23_218130"/>
      <w:bookmarkStart w:id="16828" w:name="_ETM_Q23_218390"/>
      <w:bookmarkEnd w:id="16827"/>
      <w:bookmarkEnd w:id="16828"/>
      <w:r>
        <w:rPr>
          <w:rFonts w:hint="cs"/>
          <w:rtl/>
        </w:rPr>
        <w:t>הסיכום</w:t>
      </w:r>
      <w:r w:rsidRPr="00702591">
        <w:rPr>
          <w:rtl/>
        </w:rPr>
        <w:t xml:space="preserve"> </w:t>
      </w:r>
      <w:bookmarkStart w:id="16829" w:name="_ETM_Q23_218630"/>
      <w:bookmarkEnd w:id="16829"/>
      <w:r w:rsidRPr="00702591">
        <w:rPr>
          <w:rtl/>
        </w:rPr>
        <w:t xml:space="preserve">לגבי </w:t>
      </w:r>
      <w:bookmarkStart w:id="16830" w:name="_ETM_Q23_218989"/>
      <w:bookmarkEnd w:id="16830"/>
      <w:r w:rsidRPr="00702591">
        <w:rPr>
          <w:rtl/>
        </w:rPr>
        <w:t xml:space="preserve">החוק </w:t>
      </w:r>
      <w:bookmarkStart w:id="16831" w:name="_ETM_Q23_219260"/>
      <w:bookmarkEnd w:id="16831"/>
      <w:r w:rsidRPr="00702591">
        <w:rPr>
          <w:rtl/>
        </w:rPr>
        <w:t>הזה</w:t>
      </w:r>
      <w:r>
        <w:rPr>
          <w:rFonts w:hint="cs"/>
          <w:rtl/>
        </w:rPr>
        <w:t>:</w:t>
      </w:r>
      <w:r w:rsidRPr="00702591">
        <w:rPr>
          <w:rtl/>
        </w:rPr>
        <w:t xml:space="preserve"> </w:t>
      </w:r>
      <w:bookmarkStart w:id="16832" w:name="_ETM_Q23_219500"/>
      <w:bookmarkEnd w:id="16832"/>
      <w:r w:rsidRPr="00702591">
        <w:rPr>
          <w:rtl/>
        </w:rPr>
        <w:t xml:space="preserve">בחוק </w:t>
      </w:r>
      <w:bookmarkStart w:id="16833" w:name="_ETM_Q23_219829"/>
      <w:bookmarkEnd w:id="16833"/>
      <w:r w:rsidRPr="00702591">
        <w:rPr>
          <w:rtl/>
        </w:rPr>
        <w:t xml:space="preserve">הזה </w:t>
      </w:r>
      <w:bookmarkStart w:id="16834" w:name="_ETM_Q23_220070"/>
      <w:bookmarkEnd w:id="16834"/>
      <w:r w:rsidRPr="00702591">
        <w:rPr>
          <w:rtl/>
        </w:rPr>
        <w:t xml:space="preserve">אין </w:t>
      </w:r>
      <w:bookmarkStart w:id="16835" w:name="_ETM_Q23_220159"/>
      <w:bookmarkEnd w:id="16835"/>
      <w:r w:rsidRPr="00702591">
        <w:rPr>
          <w:rtl/>
        </w:rPr>
        <w:t xml:space="preserve">שום </w:t>
      </w:r>
      <w:bookmarkStart w:id="16836" w:name="_ETM_Q23_220370"/>
      <w:bookmarkEnd w:id="16836"/>
      <w:r w:rsidRPr="00702591">
        <w:rPr>
          <w:rtl/>
        </w:rPr>
        <w:t>צורך</w:t>
      </w:r>
      <w:r>
        <w:rPr>
          <w:rFonts w:hint="cs"/>
          <w:rtl/>
        </w:rPr>
        <w:t>.</w:t>
      </w:r>
      <w:r w:rsidRPr="00702591">
        <w:rPr>
          <w:rtl/>
        </w:rPr>
        <w:t xml:space="preserve"> </w:t>
      </w:r>
      <w:bookmarkStart w:id="16837" w:name="_ETM_Q23_222020"/>
      <w:bookmarkEnd w:id="16837"/>
      <w:r w:rsidRPr="00702591">
        <w:rPr>
          <w:rtl/>
        </w:rPr>
        <w:t>כן</w:t>
      </w:r>
      <w:r>
        <w:rPr>
          <w:rFonts w:hint="cs"/>
          <w:rtl/>
        </w:rPr>
        <w:t>,</w:t>
      </w:r>
      <w:r w:rsidRPr="00702591">
        <w:rPr>
          <w:rtl/>
        </w:rPr>
        <w:t xml:space="preserve"> </w:t>
      </w:r>
      <w:bookmarkStart w:id="16838" w:name="_ETM_Q23_222350"/>
      <w:bookmarkEnd w:id="16838"/>
      <w:r w:rsidRPr="00702591">
        <w:rPr>
          <w:rtl/>
        </w:rPr>
        <w:t xml:space="preserve">ככה </w:t>
      </w:r>
      <w:bookmarkStart w:id="16839" w:name="_ETM_Q23_222590"/>
      <w:bookmarkEnd w:id="16839"/>
      <w:r w:rsidRPr="00702591">
        <w:rPr>
          <w:rtl/>
        </w:rPr>
        <w:t xml:space="preserve">זה </w:t>
      </w:r>
      <w:bookmarkStart w:id="16840" w:name="_ETM_Q23_222710"/>
      <w:bookmarkEnd w:id="16840"/>
      <w:r w:rsidRPr="00702591">
        <w:rPr>
          <w:rtl/>
        </w:rPr>
        <w:t>נשמע</w:t>
      </w:r>
      <w:r>
        <w:rPr>
          <w:rFonts w:hint="cs"/>
          <w:rtl/>
        </w:rPr>
        <w:t>.</w:t>
      </w:r>
      <w:r w:rsidRPr="00702591">
        <w:rPr>
          <w:rtl/>
        </w:rPr>
        <w:t xml:space="preserve"> </w:t>
      </w:r>
      <w:bookmarkStart w:id="16841" w:name="_ETM_Q23_223190"/>
      <w:bookmarkEnd w:id="16841"/>
      <w:r w:rsidRPr="00702591">
        <w:rPr>
          <w:rtl/>
        </w:rPr>
        <w:t xml:space="preserve">בחוק </w:t>
      </w:r>
      <w:bookmarkStart w:id="16842" w:name="_ETM_Q23_223640"/>
      <w:bookmarkEnd w:id="16842"/>
      <w:r w:rsidRPr="00702591">
        <w:rPr>
          <w:rtl/>
        </w:rPr>
        <w:t xml:space="preserve">הזה </w:t>
      </w:r>
      <w:bookmarkStart w:id="16843" w:name="_ETM_Q23_223970"/>
      <w:bookmarkEnd w:id="16843"/>
      <w:r w:rsidRPr="00702591">
        <w:rPr>
          <w:rtl/>
        </w:rPr>
        <w:t xml:space="preserve">אין </w:t>
      </w:r>
      <w:bookmarkStart w:id="16844" w:name="_ETM_Q23_224210"/>
      <w:bookmarkEnd w:id="16844"/>
      <w:r w:rsidRPr="00702591">
        <w:rPr>
          <w:rtl/>
        </w:rPr>
        <w:t xml:space="preserve">שום </w:t>
      </w:r>
      <w:bookmarkStart w:id="16845" w:name="_ETM_Q23_224479"/>
      <w:bookmarkEnd w:id="16845"/>
      <w:r w:rsidRPr="00702591">
        <w:rPr>
          <w:rtl/>
        </w:rPr>
        <w:t>צורך</w:t>
      </w:r>
      <w:r>
        <w:rPr>
          <w:rFonts w:hint="cs"/>
          <w:rtl/>
        </w:rPr>
        <w:t>,</w:t>
      </w:r>
      <w:r w:rsidRPr="00702591">
        <w:rPr>
          <w:rtl/>
        </w:rPr>
        <w:t xml:space="preserve"> </w:t>
      </w:r>
      <w:bookmarkStart w:id="16846" w:name="_ETM_Q23_226010"/>
      <w:bookmarkEnd w:id="16846"/>
      <w:r w:rsidRPr="00702591">
        <w:rPr>
          <w:rtl/>
        </w:rPr>
        <w:t xml:space="preserve">משום </w:t>
      </w:r>
      <w:bookmarkStart w:id="16847" w:name="_ETM_Q23_226399"/>
      <w:bookmarkEnd w:id="16847"/>
      <w:r w:rsidRPr="00702591">
        <w:rPr>
          <w:rtl/>
        </w:rPr>
        <w:t xml:space="preserve">שבדיונים </w:t>
      </w:r>
      <w:bookmarkStart w:id="16848" w:name="_ETM_Q23_227570"/>
      <w:bookmarkEnd w:id="16848"/>
      <w:r w:rsidRPr="00702591">
        <w:rPr>
          <w:rtl/>
        </w:rPr>
        <w:t xml:space="preserve">שהתקיימו </w:t>
      </w:r>
      <w:bookmarkStart w:id="16849" w:name="_ETM_Q23_228229"/>
      <w:bookmarkEnd w:id="16849"/>
      <w:r w:rsidRPr="00702591">
        <w:rPr>
          <w:rtl/>
        </w:rPr>
        <w:t xml:space="preserve">בוועדת </w:t>
      </w:r>
      <w:bookmarkStart w:id="16850" w:name="_ETM_Q23_228649"/>
      <w:bookmarkEnd w:id="16850"/>
      <w:r w:rsidRPr="00702591">
        <w:rPr>
          <w:rtl/>
        </w:rPr>
        <w:t xml:space="preserve">חוץ </w:t>
      </w:r>
      <w:bookmarkStart w:id="16851" w:name="_ETM_Q23_228829"/>
      <w:bookmarkEnd w:id="16851"/>
      <w:r w:rsidRPr="00702591">
        <w:rPr>
          <w:rtl/>
        </w:rPr>
        <w:t xml:space="preserve">וביטחון </w:t>
      </w:r>
      <w:bookmarkStart w:id="16852" w:name="_ETM_Q23_230449"/>
      <w:bookmarkEnd w:id="16852"/>
      <w:r w:rsidRPr="00702591">
        <w:rPr>
          <w:rtl/>
        </w:rPr>
        <w:t xml:space="preserve">נאמר </w:t>
      </w:r>
      <w:bookmarkStart w:id="16853" w:name="_ETM_Q23_231289"/>
      <w:bookmarkEnd w:id="16853"/>
      <w:r w:rsidRPr="00702591">
        <w:rPr>
          <w:rtl/>
        </w:rPr>
        <w:t xml:space="preserve">שרוב </w:t>
      </w:r>
      <w:bookmarkStart w:id="16854" w:name="_ETM_Q23_231859"/>
      <w:bookmarkEnd w:id="16854"/>
      <w:r w:rsidRPr="00702591">
        <w:rPr>
          <w:rtl/>
        </w:rPr>
        <w:t xml:space="preserve">האנשים </w:t>
      </w:r>
      <w:bookmarkStart w:id="16855" w:name="_ETM_Q23_233300"/>
      <w:bookmarkEnd w:id="16855"/>
      <w:r w:rsidRPr="00702591">
        <w:rPr>
          <w:rtl/>
        </w:rPr>
        <w:t xml:space="preserve">שהשנה </w:t>
      </w:r>
      <w:bookmarkStart w:id="16856" w:name="_ETM_Q23_233899"/>
      <w:bookmarkEnd w:id="16856"/>
      <w:r w:rsidRPr="00702591">
        <w:rPr>
          <w:rtl/>
        </w:rPr>
        <w:t xml:space="preserve">אמורים </w:t>
      </w:r>
      <w:bookmarkStart w:id="16857" w:name="_ETM_Q23_234170"/>
      <w:bookmarkEnd w:id="16857"/>
      <w:r w:rsidRPr="00702591">
        <w:rPr>
          <w:rtl/>
        </w:rPr>
        <w:t xml:space="preserve">לצאת </w:t>
      </w:r>
      <w:bookmarkStart w:id="16858" w:name="_ETM_Q23_234499"/>
      <w:bookmarkEnd w:id="16858"/>
      <w:r w:rsidRPr="00702591">
        <w:rPr>
          <w:rtl/>
        </w:rPr>
        <w:t>לפ</w:t>
      </w:r>
      <w:r>
        <w:rPr>
          <w:rFonts w:hint="cs"/>
          <w:rtl/>
        </w:rPr>
        <w:t>ט</w:t>
      </w:r>
      <w:r w:rsidRPr="00702591">
        <w:rPr>
          <w:rtl/>
        </w:rPr>
        <w:t xml:space="preserve">ור </w:t>
      </w:r>
      <w:bookmarkStart w:id="16859" w:name="_ETM_Q23_235960"/>
      <w:bookmarkEnd w:id="16859"/>
      <w:r>
        <w:rPr>
          <w:rFonts w:hint="cs"/>
          <w:rtl/>
        </w:rPr>
        <w:t xml:space="preserve">– </w:t>
      </w:r>
      <w:r w:rsidRPr="00702591">
        <w:rPr>
          <w:rtl/>
        </w:rPr>
        <w:t xml:space="preserve">או </w:t>
      </w:r>
      <w:bookmarkStart w:id="16860" w:name="_ETM_Q23_236110"/>
      <w:bookmarkEnd w:id="16860"/>
      <w:r w:rsidRPr="00702591">
        <w:rPr>
          <w:rtl/>
        </w:rPr>
        <w:t xml:space="preserve">שחלקם </w:t>
      </w:r>
      <w:bookmarkStart w:id="16861" w:name="_ETM_Q23_236800"/>
      <w:bookmarkEnd w:id="16861"/>
      <w:r w:rsidRPr="00702591">
        <w:rPr>
          <w:rtl/>
        </w:rPr>
        <w:t xml:space="preserve">התנדבו </w:t>
      </w:r>
      <w:bookmarkStart w:id="16862" w:name="_ETM_Q23_237489"/>
      <w:bookmarkEnd w:id="16862"/>
      <w:r w:rsidRPr="00702591">
        <w:rPr>
          <w:rtl/>
        </w:rPr>
        <w:t xml:space="preserve">לשירות </w:t>
      </w:r>
      <w:bookmarkStart w:id="16863" w:name="_ETM_Q23_238030"/>
      <w:bookmarkEnd w:id="16863"/>
      <w:r w:rsidRPr="00702591">
        <w:rPr>
          <w:rtl/>
        </w:rPr>
        <w:t xml:space="preserve">בשנת </w:t>
      </w:r>
      <w:bookmarkStart w:id="16864" w:name="_ETM_Q23_238420"/>
      <w:bookmarkEnd w:id="16864"/>
      <w:r>
        <w:rPr>
          <w:rFonts w:hint="cs"/>
          <w:rtl/>
        </w:rPr>
        <w:t>2024</w:t>
      </w:r>
      <w:bookmarkStart w:id="16865" w:name="_ETM_Q23_238780"/>
      <w:bookmarkStart w:id="16866" w:name="_ETM_Q23_239140"/>
      <w:bookmarkStart w:id="16867" w:name="_ETM_Q23_240489"/>
      <w:bookmarkEnd w:id="16865"/>
      <w:bookmarkEnd w:id="16866"/>
      <w:bookmarkEnd w:id="16867"/>
      <w:r>
        <w:rPr>
          <w:rFonts w:hint="cs"/>
          <w:rtl/>
        </w:rPr>
        <w:t xml:space="preserve"> או</w:t>
      </w:r>
      <w:r w:rsidRPr="00702591">
        <w:rPr>
          <w:rtl/>
        </w:rPr>
        <w:t xml:space="preserve"> </w:t>
      </w:r>
      <w:bookmarkStart w:id="16868" w:name="_ETM_Q23_240610"/>
      <w:bookmarkEnd w:id="16868"/>
      <w:r w:rsidRPr="00702591">
        <w:rPr>
          <w:rtl/>
        </w:rPr>
        <w:t xml:space="preserve">שיש </w:t>
      </w:r>
      <w:bookmarkStart w:id="16869" w:name="_ETM_Q23_240940"/>
      <w:bookmarkEnd w:id="16869"/>
      <w:r w:rsidRPr="00702591">
        <w:rPr>
          <w:rtl/>
        </w:rPr>
        <w:t xml:space="preserve">כאלה </w:t>
      </w:r>
      <w:bookmarkStart w:id="16870" w:name="_ETM_Q23_241239"/>
      <w:bookmarkEnd w:id="16870"/>
      <w:r w:rsidRPr="00702591">
        <w:rPr>
          <w:rtl/>
        </w:rPr>
        <w:t xml:space="preserve">שהמשיכו </w:t>
      </w:r>
      <w:bookmarkStart w:id="16871" w:name="_ETM_Q23_241870"/>
      <w:bookmarkEnd w:id="16871"/>
      <w:r w:rsidRPr="00702591">
        <w:rPr>
          <w:rtl/>
        </w:rPr>
        <w:t xml:space="preserve">לשרת </w:t>
      </w:r>
      <w:bookmarkStart w:id="16872" w:name="_ETM_Q23_243460"/>
      <w:bookmarkStart w:id="16873" w:name="_ETM_Q23_244030"/>
      <w:bookmarkEnd w:id="16872"/>
      <w:bookmarkEnd w:id="16873"/>
      <w:r w:rsidRPr="00702591">
        <w:rPr>
          <w:rtl/>
        </w:rPr>
        <w:t xml:space="preserve">כאשר </w:t>
      </w:r>
      <w:bookmarkStart w:id="16874" w:name="_ETM_Q23_244479"/>
      <w:bookmarkEnd w:id="16874"/>
      <w:r w:rsidRPr="00702591">
        <w:rPr>
          <w:rtl/>
        </w:rPr>
        <w:t xml:space="preserve">הם </w:t>
      </w:r>
      <w:bookmarkStart w:id="16875" w:name="_ETM_Q23_244600"/>
      <w:bookmarkEnd w:id="16875"/>
      <w:r w:rsidRPr="00702591">
        <w:rPr>
          <w:rtl/>
        </w:rPr>
        <w:t xml:space="preserve">מבינים </w:t>
      </w:r>
      <w:bookmarkStart w:id="16876" w:name="_ETM_Q23_244990"/>
      <w:bookmarkEnd w:id="16876"/>
      <w:r w:rsidRPr="00702591">
        <w:rPr>
          <w:rtl/>
        </w:rPr>
        <w:t xml:space="preserve">את </w:t>
      </w:r>
      <w:bookmarkStart w:id="16877" w:name="_ETM_Q23_245110"/>
      <w:bookmarkEnd w:id="16877"/>
      <w:r w:rsidRPr="00702591">
        <w:rPr>
          <w:rtl/>
        </w:rPr>
        <w:t xml:space="preserve">גודל </w:t>
      </w:r>
      <w:bookmarkStart w:id="16878" w:name="_ETM_Q23_245409"/>
      <w:bookmarkEnd w:id="16878"/>
      <w:r w:rsidRPr="00702591">
        <w:rPr>
          <w:rtl/>
        </w:rPr>
        <w:t>השעה</w:t>
      </w:r>
      <w:r>
        <w:rPr>
          <w:rFonts w:hint="cs"/>
          <w:rtl/>
        </w:rPr>
        <w:t>,</w:t>
      </w:r>
      <w:r w:rsidRPr="00702591">
        <w:rPr>
          <w:rtl/>
        </w:rPr>
        <w:t xml:space="preserve"> </w:t>
      </w:r>
      <w:bookmarkStart w:id="16879" w:name="_ETM_Q23_245740"/>
      <w:bookmarkEnd w:id="16879"/>
      <w:r w:rsidRPr="00702591">
        <w:rPr>
          <w:rtl/>
        </w:rPr>
        <w:t xml:space="preserve">משום </w:t>
      </w:r>
      <w:bookmarkStart w:id="16880" w:name="_ETM_Q23_246069"/>
      <w:bookmarkEnd w:id="16880"/>
      <w:r w:rsidRPr="00702591">
        <w:rPr>
          <w:rtl/>
        </w:rPr>
        <w:t>ש</w:t>
      </w:r>
      <w:r>
        <w:rPr>
          <w:rFonts w:hint="cs"/>
          <w:rtl/>
        </w:rPr>
        <w:t>ה</w:t>
      </w:r>
      <w:r w:rsidRPr="00702591">
        <w:rPr>
          <w:rtl/>
        </w:rPr>
        <w:t xml:space="preserve">ם </w:t>
      </w:r>
      <w:bookmarkStart w:id="16881" w:name="_ETM_Q23_246459"/>
      <w:bookmarkEnd w:id="16881"/>
      <w:r w:rsidRPr="00702591">
        <w:rPr>
          <w:rtl/>
        </w:rPr>
        <w:t xml:space="preserve">כבר </w:t>
      </w:r>
      <w:bookmarkStart w:id="16882" w:name="_ETM_Q23_248100"/>
      <w:bookmarkEnd w:id="16882"/>
      <w:r w:rsidRPr="00702591">
        <w:rPr>
          <w:rtl/>
        </w:rPr>
        <w:t xml:space="preserve">20 </w:t>
      </w:r>
      <w:bookmarkStart w:id="16883" w:name="_ETM_Q23_248579"/>
      <w:bookmarkEnd w:id="16883"/>
      <w:r w:rsidRPr="00702591">
        <w:rPr>
          <w:rtl/>
        </w:rPr>
        <w:t xml:space="preserve">ומשהו </w:t>
      </w:r>
      <w:bookmarkStart w:id="16884" w:name="_ETM_Q23_249000"/>
      <w:bookmarkEnd w:id="16884"/>
      <w:r w:rsidRPr="00702591">
        <w:rPr>
          <w:rtl/>
        </w:rPr>
        <w:t xml:space="preserve">שנה </w:t>
      </w:r>
      <w:bookmarkStart w:id="16885" w:name="_ETM_Q23_249270"/>
      <w:bookmarkStart w:id="16886" w:name="_ETM_Q23_249479"/>
      <w:bookmarkEnd w:id="16885"/>
      <w:bookmarkEnd w:id="16886"/>
      <w:r w:rsidRPr="00702591">
        <w:rPr>
          <w:rtl/>
        </w:rPr>
        <w:t xml:space="preserve">שירתו </w:t>
      </w:r>
      <w:bookmarkStart w:id="16887" w:name="_ETM_Q23_249869"/>
      <w:bookmarkEnd w:id="16887"/>
      <w:r w:rsidRPr="00702591">
        <w:rPr>
          <w:rtl/>
        </w:rPr>
        <w:t xml:space="preserve">את </w:t>
      </w:r>
      <w:bookmarkStart w:id="16888" w:name="_ETM_Q23_249959"/>
      <w:bookmarkEnd w:id="16888"/>
      <w:r w:rsidRPr="00702591">
        <w:rPr>
          <w:rtl/>
        </w:rPr>
        <w:t xml:space="preserve">מדינת </w:t>
      </w:r>
      <w:bookmarkStart w:id="16889" w:name="_ETM_Q23_250350"/>
      <w:bookmarkEnd w:id="16889"/>
      <w:r w:rsidRPr="00702591">
        <w:rPr>
          <w:rtl/>
        </w:rPr>
        <w:t>ישראל</w:t>
      </w:r>
      <w:r>
        <w:rPr>
          <w:rFonts w:hint="cs"/>
          <w:rtl/>
        </w:rPr>
        <w:t>,</w:t>
      </w:r>
      <w:r w:rsidRPr="00702591">
        <w:rPr>
          <w:rtl/>
        </w:rPr>
        <w:t xml:space="preserve"> </w:t>
      </w:r>
      <w:bookmarkStart w:id="16890" w:name="_ETM_Q23_251280"/>
      <w:bookmarkEnd w:id="16890"/>
      <w:r w:rsidRPr="00702591">
        <w:rPr>
          <w:rtl/>
        </w:rPr>
        <w:t xml:space="preserve">בניגוד </w:t>
      </w:r>
      <w:bookmarkStart w:id="16891" w:name="_ETM_Q23_251700"/>
      <w:bookmarkEnd w:id="16891"/>
      <w:r w:rsidRPr="00702591">
        <w:rPr>
          <w:rtl/>
        </w:rPr>
        <w:t xml:space="preserve">לאלה </w:t>
      </w:r>
      <w:bookmarkStart w:id="16892" w:name="_ETM_Q23_251909"/>
      <w:bookmarkEnd w:id="16892"/>
      <w:r w:rsidRPr="00702591">
        <w:rPr>
          <w:rtl/>
        </w:rPr>
        <w:t xml:space="preserve">שלא </w:t>
      </w:r>
      <w:bookmarkStart w:id="16893" w:name="_ETM_Q23_252179"/>
      <w:bookmarkEnd w:id="16893"/>
      <w:r w:rsidRPr="00702591">
        <w:rPr>
          <w:rtl/>
        </w:rPr>
        <w:t>משרתים</w:t>
      </w:r>
      <w:r>
        <w:rPr>
          <w:rFonts w:hint="cs"/>
          <w:rtl/>
        </w:rPr>
        <w:t>.</w:t>
      </w:r>
      <w:bookmarkStart w:id="16894" w:name="_ETM_Q23_253590"/>
      <w:bookmarkStart w:id="16895" w:name="_ETM_Q23_254019"/>
      <w:bookmarkStart w:id="16896" w:name="_ETM_Q23_254202"/>
      <w:bookmarkStart w:id="16897" w:name="_ETM_Q23_254245"/>
      <w:bookmarkStart w:id="16898" w:name="_ETM_Q23_254278"/>
      <w:bookmarkEnd w:id="16894"/>
      <w:bookmarkEnd w:id="16895"/>
      <w:bookmarkEnd w:id="16896"/>
      <w:bookmarkEnd w:id="16897"/>
      <w:bookmarkEnd w:id="16898"/>
      <w:r>
        <w:rPr>
          <w:rFonts w:hint="cs"/>
          <w:rtl/>
        </w:rPr>
        <w:t xml:space="preserve"> </w:t>
      </w:r>
      <w:r w:rsidRPr="00702591">
        <w:rPr>
          <w:rtl/>
        </w:rPr>
        <w:t xml:space="preserve">לכן </w:t>
      </w:r>
      <w:bookmarkStart w:id="16899" w:name="_ETM_Q23_254680"/>
      <w:bookmarkEnd w:id="16899"/>
      <w:r w:rsidRPr="00702591">
        <w:rPr>
          <w:rtl/>
        </w:rPr>
        <w:t>ז</w:t>
      </w:r>
      <w:r>
        <w:rPr>
          <w:rFonts w:hint="cs"/>
          <w:rtl/>
        </w:rPr>
        <w:t>ו</w:t>
      </w:r>
      <w:r w:rsidRPr="00702591">
        <w:rPr>
          <w:rtl/>
        </w:rPr>
        <w:t xml:space="preserve"> </w:t>
      </w:r>
      <w:bookmarkStart w:id="16900" w:name="_ETM_Q23_255340"/>
      <w:bookmarkEnd w:id="16900"/>
      <w:r w:rsidRPr="00702591">
        <w:rPr>
          <w:rtl/>
        </w:rPr>
        <w:t xml:space="preserve">דרך </w:t>
      </w:r>
      <w:bookmarkStart w:id="16901" w:name="_ETM_Q23_255850"/>
      <w:bookmarkEnd w:id="16901"/>
      <w:r w:rsidRPr="00702591">
        <w:rPr>
          <w:rtl/>
        </w:rPr>
        <w:t xml:space="preserve">קלה </w:t>
      </w:r>
      <w:bookmarkStart w:id="16902" w:name="_ETM_Q23_257490"/>
      <w:bookmarkEnd w:id="16902"/>
      <w:r w:rsidRPr="00702591">
        <w:rPr>
          <w:rtl/>
        </w:rPr>
        <w:t xml:space="preserve">להימנע </w:t>
      </w:r>
      <w:bookmarkStart w:id="16903" w:name="_ETM_Q23_258149"/>
      <w:bookmarkEnd w:id="16903"/>
      <w:r w:rsidRPr="00702591">
        <w:rPr>
          <w:rtl/>
        </w:rPr>
        <w:t xml:space="preserve">מעוד </w:t>
      </w:r>
      <w:bookmarkStart w:id="16904" w:name="_ETM_Q23_259310"/>
      <w:bookmarkEnd w:id="16904"/>
      <w:r w:rsidRPr="00702591">
        <w:rPr>
          <w:rtl/>
        </w:rPr>
        <w:t xml:space="preserve">קצת </w:t>
      </w:r>
      <w:bookmarkStart w:id="16905" w:name="_ETM_Q23_259609"/>
      <w:bookmarkEnd w:id="16905"/>
      <w:r w:rsidRPr="00702591">
        <w:rPr>
          <w:rtl/>
        </w:rPr>
        <w:t xml:space="preserve">עבודה </w:t>
      </w:r>
      <w:bookmarkStart w:id="16906" w:name="_ETM_Q23_259939"/>
      <w:bookmarkEnd w:id="16906"/>
      <w:r w:rsidRPr="00702591">
        <w:rPr>
          <w:rtl/>
        </w:rPr>
        <w:t xml:space="preserve">ביורוקרטית </w:t>
      </w:r>
      <w:bookmarkStart w:id="16907" w:name="_ETM_Q23_261200"/>
      <w:bookmarkEnd w:id="16907"/>
      <w:r w:rsidRPr="00702591">
        <w:rPr>
          <w:rtl/>
        </w:rPr>
        <w:t xml:space="preserve">ולהחתים </w:t>
      </w:r>
      <w:bookmarkStart w:id="16908" w:name="_ETM_Q23_261799"/>
      <w:bookmarkEnd w:id="16908"/>
      <w:r w:rsidRPr="00702591">
        <w:rPr>
          <w:rtl/>
        </w:rPr>
        <w:t xml:space="preserve">את </w:t>
      </w:r>
      <w:bookmarkStart w:id="16909" w:name="_ETM_Q23_261920"/>
      <w:bookmarkEnd w:id="16909"/>
      <w:r w:rsidRPr="00702591">
        <w:rPr>
          <w:rtl/>
        </w:rPr>
        <w:t xml:space="preserve">האנשים </w:t>
      </w:r>
      <w:bookmarkStart w:id="16910" w:name="_ETM_Q23_263130"/>
      <w:bookmarkEnd w:id="16910"/>
      <w:r w:rsidRPr="00702591">
        <w:rPr>
          <w:rtl/>
        </w:rPr>
        <w:t xml:space="preserve">על </w:t>
      </w:r>
      <w:bookmarkStart w:id="16911" w:name="_ETM_Q23_263310"/>
      <w:bookmarkEnd w:id="16911"/>
      <w:r>
        <w:rPr>
          <w:rFonts w:hint="cs"/>
          <w:rtl/>
        </w:rPr>
        <w:t>ט</w:t>
      </w:r>
      <w:r w:rsidRPr="00702591">
        <w:rPr>
          <w:rtl/>
        </w:rPr>
        <w:t>ופס</w:t>
      </w:r>
      <w:r>
        <w:rPr>
          <w:rFonts w:hint="cs"/>
          <w:rtl/>
        </w:rPr>
        <w:t xml:space="preserve"> התנדבות</w:t>
      </w:r>
      <w:bookmarkStart w:id="16912" w:name="_ETM_Q23_263670"/>
      <w:bookmarkStart w:id="16913" w:name="_ETM_Q23_263880"/>
      <w:bookmarkEnd w:id="16912"/>
      <w:bookmarkEnd w:id="16913"/>
      <w:r>
        <w:rPr>
          <w:rFonts w:hint="cs"/>
          <w:rtl/>
        </w:rPr>
        <w:t>,</w:t>
      </w:r>
      <w:r w:rsidRPr="00702591">
        <w:rPr>
          <w:rtl/>
        </w:rPr>
        <w:t xml:space="preserve"> </w:t>
      </w:r>
      <w:bookmarkStart w:id="16914" w:name="_ETM_Q23_264270"/>
      <w:bookmarkEnd w:id="16914"/>
      <w:r w:rsidRPr="00702591">
        <w:rPr>
          <w:rtl/>
        </w:rPr>
        <w:t xml:space="preserve">כפי </w:t>
      </w:r>
      <w:bookmarkStart w:id="16915" w:name="_ETM_Q23_264510"/>
      <w:bookmarkEnd w:id="16915"/>
      <w:r w:rsidRPr="00702591">
        <w:rPr>
          <w:rtl/>
        </w:rPr>
        <w:t xml:space="preserve">שעושים </w:t>
      </w:r>
      <w:bookmarkStart w:id="16916" w:name="_ETM_Q23_265050"/>
      <w:bookmarkEnd w:id="16916"/>
      <w:r w:rsidRPr="00702591">
        <w:rPr>
          <w:rtl/>
        </w:rPr>
        <w:t xml:space="preserve">למשל </w:t>
      </w:r>
      <w:bookmarkStart w:id="16917" w:name="_ETM_Q23_266590"/>
      <w:bookmarkEnd w:id="16917"/>
      <w:r>
        <w:rPr>
          <w:rFonts w:hint="cs"/>
          <w:rtl/>
        </w:rPr>
        <w:t>ל</w:t>
      </w:r>
      <w:r w:rsidRPr="00702591">
        <w:rPr>
          <w:rtl/>
        </w:rPr>
        <w:t xml:space="preserve">טייסים </w:t>
      </w:r>
      <w:bookmarkStart w:id="16918" w:name="_ETM_Q23_267609"/>
      <w:bookmarkStart w:id="16919" w:name="_ETM_Q23_267789"/>
      <w:bookmarkEnd w:id="16918"/>
      <w:bookmarkEnd w:id="16919"/>
      <w:r>
        <w:rPr>
          <w:rFonts w:hint="cs"/>
          <w:rtl/>
        </w:rPr>
        <w:t>או ל</w:t>
      </w:r>
      <w:r w:rsidRPr="00702591">
        <w:rPr>
          <w:rtl/>
        </w:rPr>
        <w:t xml:space="preserve">אנשים </w:t>
      </w:r>
      <w:bookmarkStart w:id="16920" w:name="_ETM_Q23_268209"/>
      <w:bookmarkEnd w:id="16920"/>
      <w:r w:rsidRPr="00702591">
        <w:rPr>
          <w:rtl/>
        </w:rPr>
        <w:t xml:space="preserve">שגם </w:t>
      </w:r>
      <w:bookmarkStart w:id="16921" w:name="_ETM_Q23_268689"/>
      <w:bookmarkEnd w:id="16921"/>
      <w:r w:rsidRPr="00702591">
        <w:rPr>
          <w:rtl/>
        </w:rPr>
        <w:t xml:space="preserve">אחרי </w:t>
      </w:r>
      <w:bookmarkStart w:id="16922" w:name="_ETM_Q23_269020"/>
      <w:bookmarkEnd w:id="16922"/>
      <w:r w:rsidRPr="00702591">
        <w:rPr>
          <w:rtl/>
        </w:rPr>
        <w:t xml:space="preserve">גיל </w:t>
      </w:r>
      <w:bookmarkStart w:id="16923" w:name="_ETM_Q23_269229"/>
      <w:bookmarkEnd w:id="16923"/>
      <w:r w:rsidRPr="00702591">
        <w:rPr>
          <w:rtl/>
        </w:rPr>
        <w:t xml:space="preserve">הפטור </w:t>
      </w:r>
      <w:bookmarkStart w:id="16924" w:name="_ETM_Q23_270009"/>
      <w:bookmarkEnd w:id="16924"/>
      <w:r w:rsidRPr="00702591">
        <w:rPr>
          <w:rtl/>
        </w:rPr>
        <w:t xml:space="preserve">עדיין </w:t>
      </w:r>
      <w:bookmarkStart w:id="16925" w:name="_ETM_Q23_270609"/>
      <w:bookmarkEnd w:id="16925"/>
      <w:r w:rsidRPr="00702591">
        <w:rPr>
          <w:rtl/>
        </w:rPr>
        <w:t xml:space="preserve">מתגייסים </w:t>
      </w:r>
      <w:bookmarkStart w:id="16926" w:name="_ETM_Q23_271149"/>
      <w:bookmarkEnd w:id="16926"/>
      <w:r>
        <w:rPr>
          <w:rFonts w:hint="cs"/>
          <w:rtl/>
        </w:rPr>
        <w:t>ו</w:t>
      </w:r>
      <w:r w:rsidRPr="00702591">
        <w:rPr>
          <w:rtl/>
        </w:rPr>
        <w:t>משרתים</w:t>
      </w:r>
      <w:r>
        <w:rPr>
          <w:rFonts w:hint="cs"/>
          <w:rtl/>
        </w:rPr>
        <w:t>.</w:t>
      </w:r>
      <w:r w:rsidRPr="00702591">
        <w:rPr>
          <w:rtl/>
        </w:rPr>
        <w:t xml:space="preserve"> </w:t>
      </w:r>
      <w:bookmarkStart w:id="16927" w:name="_ETM_Q23_272380"/>
      <w:bookmarkEnd w:id="16927"/>
    </w:p>
    <w:p w:rsidR="00C85791" w:rsidRDefault="00C85791" w:rsidP="006336AD">
      <w:pPr>
        <w:rPr>
          <w:rtl/>
        </w:rPr>
      </w:pPr>
      <w:bookmarkStart w:id="16928" w:name="_ETM_Q23_274613"/>
      <w:bookmarkStart w:id="16929" w:name="_ETM_Q23_274670"/>
      <w:bookmarkEnd w:id="16928"/>
      <w:bookmarkEnd w:id="16929"/>
    </w:p>
    <w:p w:rsidR="00C85791" w:rsidRDefault="00C85791" w:rsidP="006336AD">
      <w:pPr>
        <w:rPr>
          <w:rtl/>
        </w:rPr>
      </w:pPr>
      <w:bookmarkStart w:id="16930" w:name="_ETM_Q23_274802"/>
      <w:bookmarkStart w:id="16931" w:name="_ETM_Q23_274845"/>
      <w:bookmarkEnd w:id="16930"/>
      <w:bookmarkEnd w:id="16931"/>
      <w:r w:rsidRPr="00702591">
        <w:rPr>
          <w:rtl/>
        </w:rPr>
        <w:t>ולכן</w:t>
      </w:r>
      <w:r>
        <w:rPr>
          <w:rFonts w:hint="cs"/>
          <w:rtl/>
        </w:rPr>
        <w:t>,</w:t>
      </w:r>
      <w:r w:rsidRPr="00702591">
        <w:rPr>
          <w:rtl/>
        </w:rPr>
        <w:t xml:space="preserve"> </w:t>
      </w:r>
      <w:bookmarkStart w:id="16932" w:name="_ETM_Q23_273540"/>
      <w:bookmarkEnd w:id="16932"/>
      <w:r w:rsidRPr="00702591">
        <w:rPr>
          <w:rtl/>
        </w:rPr>
        <w:t xml:space="preserve">לבוא </w:t>
      </w:r>
      <w:bookmarkStart w:id="16933" w:name="_ETM_Q23_274080"/>
      <w:bookmarkEnd w:id="16933"/>
      <w:r w:rsidRPr="00702591">
        <w:rPr>
          <w:rtl/>
        </w:rPr>
        <w:t xml:space="preserve">ולקדם </w:t>
      </w:r>
      <w:bookmarkStart w:id="16934" w:name="_ETM_Q23_274830"/>
      <w:bookmarkEnd w:id="16934"/>
      <w:r w:rsidRPr="00702591">
        <w:rPr>
          <w:rtl/>
        </w:rPr>
        <w:t xml:space="preserve">את </w:t>
      </w:r>
      <w:bookmarkStart w:id="16935" w:name="_ETM_Q23_274890"/>
      <w:bookmarkEnd w:id="16935"/>
      <w:r w:rsidRPr="00702591">
        <w:rPr>
          <w:rtl/>
        </w:rPr>
        <w:t xml:space="preserve">החקיקה </w:t>
      </w:r>
      <w:bookmarkStart w:id="16936" w:name="_ETM_Q23_275459"/>
      <w:bookmarkEnd w:id="16936"/>
      <w:r w:rsidRPr="00702591">
        <w:rPr>
          <w:rtl/>
        </w:rPr>
        <w:t xml:space="preserve">הזאת </w:t>
      </w:r>
      <w:bookmarkStart w:id="16937" w:name="_ETM_Q23_275670"/>
      <w:bookmarkStart w:id="16938" w:name="_ETM_Q23_275790"/>
      <w:bookmarkEnd w:id="16937"/>
      <w:bookmarkEnd w:id="16938"/>
      <w:r>
        <w:rPr>
          <w:rFonts w:hint="cs"/>
          <w:rtl/>
        </w:rPr>
        <w:t>ו</w:t>
      </w:r>
      <w:r w:rsidRPr="00702591">
        <w:rPr>
          <w:rtl/>
        </w:rPr>
        <w:t xml:space="preserve">לבזבז </w:t>
      </w:r>
      <w:bookmarkStart w:id="16939" w:name="_ETM_Q23_276299"/>
      <w:bookmarkEnd w:id="16939"/>
      <w:r w:rsidRPr="00702591">
        <w:rPr>
          <w:rtl/>
        </w:rPr>
        <w:t xml:space="preserve">את </w:t>
      </w:r>
      <w:bookmarkStart w:id="16940" w:name="_ETM_Q23_276420"/>
      <w:bookmarkEnd w:id="16940"/>
      <w:r w:rsidRPr="00702591">
        <w:rPr>
          <w:rtl/>
        </w:rPr>
        <w:t xml:space="preserve">הזמן </w:t>
      </w:r>
      <w:bookmarkStart w:id="16941" w:name="_ETM_Q23_276869"/>
      <w:bookmarkEnd w:id="16941"/>
      <w:r w:rsidRPr="00702591">
        <w:rPr>
          <w:rtl/>
        </w:rPr>
        <w:t xml:space="preserve">גם </w:t>
      </w:r>
      <w:bookmarkStart w:id="16942" w:name="_ETM_Q23_277049"/>
      <w:bookmarkEnd w:id="16942"/>
      <w:r w:rsidRPr="00702591">
        <w:rPr>
          <w:rtl/>
        </w:rPr>
        <w:t xml:space="preserve">של </w:t>
      </w:r>
      <w:bookmarkStart w:id="16943" w:name="_ETM_Q23_277229"/>
      <w:bookmarkEnd w:id="16943"/>
      <w:r w:rsidRPr="00702591">
        <w:rPr>
          <w:rtl/>
        </w:rPr>
        <w:t xml:space="preserve">הממשלה </w:t>
      </w:r>
      <w:bookmarkStart w:id="16944" w:name="_ETM_Q23_277590"/>
      <w:bookmarkEnd w:id="16944"/>
      <w:r w:rsidRPr="00702591">
        <w:rPr>
          <w:rtl/>
        </w:rPr>
        <w:t xml:space="preserve">וגם </w:t>
      </w:r>
      <w:bookmarkStart w:id="16945" w:name="_ETM_Q23_277860"/>
      <w:bookmarkEnd w:id="16945"/>
      <w:r w:rsidRPr="00702591">
        <w:rPr>
          <w:rtl/>
        </w:rPr>
        <w:t xml:space="preserve">של </w:t>
      </w:r>
      <w:bookmarkStart w:id="16946" w:name="_ETM_Q23_278009"/>
      <w:bookmarkEnd w:id="16946"/>
      <w:r w:rsidRPr="00702591">
        <w:rPr>
          <w:rtl/>
        </w:rPr>
        <w:t xml:space="preserve">הכנסת </w:t>
      </w:r>
      <w:bookmarkStart w:id="16947" w:name="_ETM_Q23_278430"/>
      <w:bookmarkEnd w:id="16947"/>
      <w:r w:rsidRPr="00702591">
        <w:rPr>
          <w:rtl/>
        </w:rPr>
        <w:t xml:space="preserve">במקום </w:t>
      </w:r>
      <w:bookmarkStart w:id="16948" w:name="_ETM_Q23_278909"/>
      <w:bookmarkEnd w:id="16948"/>
      <w:r w:rsidRPr="00702591">
        <w:rPr>
          <w:rtl/>
        </w:rPr>
        <w:t xml:space="preserve">לפתור </w:t>
      </w:r>
      <w:bookmarkStart w:id="16949" w:name="_ETM_Q23_279299"/>
      <w:bookmarkEnd w:id="16949"/>
      <w:r w:rsidRPr="00702591">
        <w:rPr>
          <w:rtl/>
        </w:rPr>
        <w:t xml:space="preserve">באמת </w:t>
      </w:r>
      <w:bookmarkStart w:id="16950" w:name="_ETM_Q23_279659"/>
      <w:bookmarkEnd w:id="16950"/>
      <w:r w:rsidRPr="00702591">
        <w:rPr>
          <w:rtl/>
        </w:rPr>
        <w:t xml:space="preserve">את </w:t>
      </w:r>
      <w:bookmarkStart w:id="16951" w:name="_ETM_Q23_279780"/>
      <w:bookmarkEnd w:id="16951"/>
      <w:r w:rsidRPr="00702591">
        <w:rPr>
          <w:rtl/>
        </w:rPr>
        <w:t>הבעיות</w:t>
      </w:r>
      <w:bookmarkStart w:id="16952" w:name="_ETM_Q23_281040"/>
      <w:bookmarkEnd w:id="16952"/>
      <w:r>
        <w:rPr>
          <w:rFonts w:hint="cs"/>
          <w:rtl/>
        </w:rPr>
        <w:t xml:space="preserve"> </w:t>
      </w:r>
      <w:r>
        <w:rPr>
          <w:rtl/>
        </w:rPr>
        <w:t>–</w:t>
      </w:r>
      <w:r>
        <w:rPr>
          <w:rFonts w:hint="cs"/>
          <w:rtl/>
        </w:rPr>
        <w:t xml:space="preserve"> </w:t>
      </w:r>
      <w:r w:rsidRPr="00702591">
        <w:rPr>
          <w:rtl/>
        </w:rPr>
        <w:t xml:space="preserve">היה </w:t>
      </w:r>
      <w:bookmarkStart w:id="16953" w:name="_ETM_Q23_281280"/>
      <w:bookmarkEnd w:id="16953"/>
      <w:r w:rsidRPr="00702591">
        <w:rPr>
          <w:rtl/>
        </w:rPr>
        <w:t xml:space="preserve">אפשר </w:t>
      </w:r>
      <w:bookmarkStart w:id="16954" w:name="_ETM_Q23_281580"/>
      <w:bookmarkEnd w:id="16954"/>
      <w:r w:rsidRPr="00702591">
        <w:rPr>
          <w:rtl/>
        </w:rPr>
        <w:t xml:space="preserve">לתת </w:t>
      </w:r>
      <w:bookmarkStart w:id="16955" w:name="_ETM_Q23_281940"/>
      <w:bookmarkEnd w:id="16955"/>
      <w:r w:rsidRPr="00702591">
        <w:rPr>
          <w:rtl/>
        </w:rPr>
        <w:t>הנח</w:t>
      </w:r>
      <w:r>
        <w:rPr>
          <w:rFonts w:hint="cs"/>
          <w:rtl/>
        </w:rPr>
        <w:t>י</w:t>
      </w:r>
      <w:r w:rsidRPr="00702591">
        <w:rPr>
          <w:rtl/>
        </w:rPr>
        <w:t xml:space="preserve">ה </w:t>
      </w:r>
      <w:bookmarkStart w:id="16956" w:name="_ETM_Q23_282209"/>
      <w:bookmarkEnd w:id="16956"/>
      <w:r w:rsidRPr="00702591">
        <w:rPr>
          <w:rtl/>
        </w:rPr>
        <w:t>ל</w:t>
      </w:r>
      <w:bookmarkStart w:id="16957" w:name="_ETM_Q23_282300"/>
      <w:bookmarkEnd w:id="16957"/>
      <w:r w:rsidRPr="00702591">
        <w:rPr>
          <w:rtl/>
        </w:rPr>
        <w:t xml:space="preserve">צבא </w:t>
      </w:r>
      <w:bookmarkStart w:id="16958" w:name="_ETM_Q23_283200"/>
      <w:bookmarkEnd w:id="16958"/>
      <w:r w:rsidRPr="00702591">
        <w:rPr>
          <w:rtl/>
        </w:rPr>
        <w:t>ולהגיד</w:t>
      </w:r>
      <w:r>
        <w:rPr>
          <w:rFonts w:hint="cs"/>
          <w:rtl/>
        </w:rPr>
        <w:t>:</w:t>
      </w:r>
      <w:r w:rsidRPr="00702591">
        <w:rPr>
          <w:rtl/>
        </w:rPr>
        <w:t xml:space="preserve"> </w:t>
      </w:r>
      <w:bookmarkStart w:id="16959" w:name="_ETM_Q23_283740"/>
      <w:bookmarkEnd w:id="16959"/>
      <w:r w:rsidRPr="00702591">
        <w:rPr>
          <w:rtl/>
        </w:rPr>
        <w:t xml:space="preserve">תבדקו </w:t>
      </w:r>
      <w:bookmarkStart w:id="16960" w:name="_ETM_Q23_284280"/>
      <w:bookmarkEnd w:id="16960"/>
      <w:r w:rsidRPr="00702591">
        <w:rPr>
          <w:rtl/>
        </w:rPr>
        <w:t xml:space="preserve">מי </w:t>
      </w:r>
      <w:bookmarkStart w:id="16961" w:name="_ETM_Q23_284490"/>
      <w:bookmarkEnd w:id="16961"/>
      <w:r w:rsidRPr="00702591">
        <w:rPr>
          <w:rtl/>
        </w:rPr>
        <w:t xml:space="preserve">באמת </w:t>
      </w:r>
      <w:bookmarkStart w:id="16962" w:name="_ETM_Q23_285609"/>
      <w:bookmarkEnd w:id="16962"/>
      <w:r w:rsidRPr="00702591">
        <w:rPr>
          <w:rtl/>
        </w:rPr>
        <w:t xml:space="preserve">רוצה </w:t>
      </w:r>
      <w:bookmarkStart w:id="16963" w:name="_ETM_Q23_285969"/>
      <w:bookmarkEnd w:id="16963"/>
      <w:r w:rsidRPr="00702591">
        <w:rPr>
          <w:rtl/>
        </w:rPr>
        <w:t xml:space="preserve">להמשיך </w:t>
      </w:r>
      <w:bookmarkStart w:id="16964" w:name="_ETM_Q23_286359"/>
      <w:bookmarkEnd w:id="16964"/>
      <w:r w:rsidRPr="00702591">
        <w:rPr>
          <w:rtl/>
        </w:rPr>
        <w:t>להתנדב</w:t>
      </w:r>
      <w:r>
        <w:rPr>
          <w:rFonts w:hint="cs"/>
          <w:rtl/>
        </w:rPr>
        <w:t>,</w:t>
      </w:r>
      <w:r w:rsidRPr="00702591">
        <w:rPr>
          <w:rtl/>
        </w:rPr>
        <w:t xml:space="preserve"> </w:t>
      </w:r>
      <w:bookmarkStart w:id="16965" w:name="_ETM_Q23_287940"/>
      <w:bookmarkEnd w:id="16965"/>
      <w:r w:rsidRPr="00702591">
        <w:rPr>
          <w:rtl/>
        </w:rPr>
        <w:t xml:space="preserve">תיתנו </w:t>
      </w:r>
      <w:bookmarkStart w:id="16966" w:name="_ETM_Q23_288570"/>
      <w:bookmarkStart w:id="16967" w:name="_ETM_Q23_288720"/>
      <w:bookmarkEnd w:id="16966"/>
      <w:bookmarkEnd w:id="16967"/>
      <w:r w:rsidRPr="00702591">
        <w:rPr>
          <w:rtl/>
        </w:rPr>
        <w:t xml:space="preserve">תוספת </w:t>
      </w:r>
      <w:bookmarkStart w:id="16968" w:name="_ETM_Q23_289320"/>
      <w:bookmarkEnd w:id="16968"/>
      <w:r w:rsidRPr="00702591">
        <w:rPr>
          <w:rtl/>
        </w:rPr>
        <w:t xml:space="preserve">כספית </w:t>
      </w:r>
      <w:bookmarkStart w:id="16969" w:name="_ETM_Q23_289950"/>
      <w:bookmarkEnd w:id="16969"/>
      <w:r w:rsidRPr="00702591">
        <w:rPr>
          <w:rtl/>
        </w:rPr>
        <w:t xml:space="preserve">ראויה </w:t>
      </w:r>
      <w:bookmarkStart w:id="16970" w:name="_ETM_Q23_290550"/>
      <w:bookmarkEnd w:id="16970"/>
      <w:r w:rsidRPr="00702591">
        <w:rPr>
          <w:rtl/>
        </w:rPr>
        <w:t xml:space="preserve">על </w:t>
      </w:r>
      <w:bookmarkStart w:id="16971" w:name="_ETM_Q23_290729"/>
      <w:bookmarkEnd w:id="16971"/>
      <w:r w:rsidRPr="00702591">
        <w:rPr>
          <w:rtl/>
        </w:rPr>
        <w:t xml:space="preserve">זה </w:t>
      </w:r>
      <w:bookmarkStart w:id="16972" w:name="_ETM_Q23_290940"/>
      <w:bookmarkEnd w:id="16972"/>
      <w:r w:rsidRPr="00702591">
        <w:rPr>
          <w:rtl/>
        </w:rPr>
        <w:t>שבן</w:t>
      </w:r>
      <w:r>
        <w:rPr>
          <w:rFonts w:hint="cs"/>
          <w:rtl/>
        </w:rPr>
        <w:t xml:space="preserve"> </w:t>
      </w:r>
      <w:r w:rsidRPr="00702591">
        <w:rPr>
          <w:rtl/>
        </w:rPr>
        <w:t xml:space="preserve">אדם </w:t>
      </w:r>
      <w:bookmarkStart w:id="16973" w:name="_ETM_Q23_291570"/>
      <w:bookmarkEnd w:id="16973"/>
      <w:r w:rsidRPr="00702591">
        <w:rPr>
          <w:rtl/>
        </w:rPr>
        <w:t xml:space="preserve">מתנדב </w:t>
      </w:r>
      <w:bookmarkStart w:id="16974" w:name="_ETM_Q23_292679"/>
      <w:bookmarkEnd w:id="16974"/>
      <w:r w:rsidRPr="00702591">
        <w:rPr>
          <w:rtl/>
        </w:rPr>
        <w:t xml:space="preserve">למרות </w:t>
      </w:r>
      <w:bookmarkStart w:id="16975" w:name="_ETM_Q23_293649"/>
      <w:bookmarkEnd w:id="16975"/>
      <w:r w:rsidRPr="00702591">
        <w:rPr>
          <w:rtl/>
        </w:rPr>
        <w:t xml:space="preserve">שהוא </w:t>
      </w:r>
      <w:bookmarkStart w:id="16976" w:name="_ETM_Q23_293889"/>
      <w:bookmarkEnd w:id="16976"/>
      <w:r w:rsidRPr="00702591">
        <w:rPr>
          <w:rtl/>
        </w:rPr>
        <w:t xml:space="preserve">הגיע </w:t>
      </w:r>
      <w:bookmarkStart w:id="16977" w:name="_ETM_Q23_294219"/>
      <w:bookmarkEnd w:id="16977"/>
      <w:r w:rsidRPr="00702591">
        <w:rPr>
          <w:rtl/>
        </w:rPr>
        <w:t xml:space="preserve">לגיל </w:t>
      </w:r>
      <w:bookmarkStart w:id="16978" w:name="_ETM_Q23_294520"/>
      <w:bookmarkEnd w:id="16978"/>
      <w:r w:rsidRPr="00702591">
        <w:rPr>
          <w:rtl/>
        </w:rPr>
        <w:t>הפטור</w:t>
      </w:r>
      <w:r>
        <w:rPr>
          <w:rFonts w:hint="cs"/>
          <w:rtl/>
        </w:rPr>
        <w:t xml:space="preserve"> </w:t>
      </w:r>
      <w:r>
        <w:rPr>
          <w:rFonts w:hint="eastAsia"/>
        </w:rPr>
        <w:t>–</w:t>
      </w:r>
      <w:r>
        <w:rPr>
          <w:rFonts w:hint="cs"/>
          <w:rtl/>
        </w:rPr>
        <w:t xml:space="preserve"> </w:t>
      </w:r>
      <w:bookmarkStart w:id="16979" w:name="_ETM_Q23_292980"/>
      <w:bookmarkEnd w:id="16979"/>
      <w:r>
        <w:rPr>
          <w:rFonts w:hint="cs"/>
          <w:rtl/>
        </w:rPr>
        <w:t>כי</w:t>
      </w:r>
      <w:r w:rsidRPr="00702591">
        <w:rPr>
          <w:rtl/>
        </w:rPr>
        <w:t xml:space="preserve"> </w:t>
      </w:r>
      <w:bookmarkStart w:id="16980" w:name="_ETM_Q23_294909"/>
      <w:bookmarkEnd w:id="16980"/>
      <w:r w:rsidRPr="00702591">
        <w:rPr>
          <w:rtl/>
        </w:rPr>
        <w:t xml:space="preserve">גיל </w:t>
      </w:r>
      <w:bookmarkStart w:id="16981" w:name="_ETM_Q23_295179"/>
      <w:bookmarkEnd w:id="16981"/>
      <w:r w:rsidRPr="00702591">
        <w:rPr>
          <w:rtl/>
        </w:rPr>
        <w:t xml:space="preserve">הפטור </w:t>
      </w:r>
      <w:bookmarkStart w:id="16982" w:name="_ETM_Q23_295450"/>
      <w:bookmarkEnd w:id="16982"/>
      <w:r w:rsidRPr="00702591">
        <w:rPr>
          <w:rtl/>
        </w:rPr>
        <w:t xml:space="preserve">נמדד </w:t>
      </w:r>
      <w:bookmarkStart w:id="16983" w:name="_ETM_Q23_295840"/>
      <w:bookmarkEnd w:id="16983"/>
      <w:r w:rsidRPr="00702591">
        <w:rPr>
          <w:rtl/>
        </w:rPr>
        <w:t xml:space="preserve">לפי </w:t>
      </w:r>
      <w:bookmarkStart w:id="16984" w:name="_ETM_Q23_296109"/>
      <w:bookmarkEnd w:id="16984"/>
      <w:r w:rsidRPr="00702591">
        <w:rPr>
          <w:rtl/>
        </w:rPr>
        <w:t xml:space="preserve">שנה </w:t>
      </w:r>
      <w:bookmarkStart w:id="16985" w:name="_ETM_Q23_296560"/>
      <w:bookmarkEnd w:id="16985"/>
      <w:r w:rsidRPr="00702591">
        <w:rPr>
          <w:rtl/>
        </w:rPr>
        <w:t xml:space="preserve">ולא </w:t>
      </w:r>
      <w:bookmarkStart w:id="16986" w:name="_ETM_Q23_296799"/>
      <w:bookmarkEnd w:id="16986"/>
      <w:r w:rsidRPr="00702591">
        <w:rPr>
          <w:rtl/>
        </w:rPr>
        <w:t xml:space="preserve">לפי </w:t>
      </w:r>
      <w:bookmarkStart w:id="16987" w:name="_ETM_Q23_297069"/>
      <w:bookmarkEnd w:id="16987"/>
      <w:r w:rsidRPr="00702591">
        <w:rPr>
          <w:rtl/>
        </w:rPr>
        <w:t xml:space="preserve">חודש </w:t>
      </w:r>
      <w:bookmarkStart w:id="16988" w:name="_ETM_Q23_297819"/>
      <w:bookmarkEnd w:id="16988"/>
      <w:r w:rsidRPr="00702591">
        <w:rPr>
          <w:rtl/>
        </w:rPr>
        <w:t>לידה</w:t>
      </w:r>
      <w:r>
        <w:rPr>
          <w:rFonts w:hint="cs"/>
          <w:rtl/>
        </w:rPr>
        <w:t xml:space="preserve"> –</w:t>
      </w:r>
      <w:r w:rsidRPr="00702591">
        <w:rPr>
          <w:rtl/>
        </w:rPr>
        <w:t xml:space="preserve"> </w:t>
      </w:r>
      <w:bookmarkStart w:id="16989" w:name="_ETM_Q23_299370"/>
      <w:bookmarkEnd w:id="16989"/>
      <w:r w:rsidRPr="00702591">
        <w:rPr>
          <w:rtl/>
        </w:rPr>
        <w:t xml:space="preserve">ומצד </w:t>
      </w:r>
      <w:bookmarkStart w:id="16990" w:name="_ETM_Q23_299909"/>
      <w:bookmarkEnd w:id="16990"/>
      <w:r w:rsidRPr="00702591">
        <w:rPr>
          <w:rtl/>
        </w:rPr>
        <w:t>שני</w:t>
      </w:r>
      <w:r>
        <w:rPr>
          <w:rFonts w:hint="cs"/>
          <w:rtl/>
        </w:rPr>
        <w:t>,</w:t>
      </w:r>
      <w:r w:rsidRPr="00702591">
        <w:rPr>
          <w:rtl/>
        </w:rPr>
        <w:t xml:space="preserve"> </w:t>
      </w:r>
      <w:bookmarkStart w:id="16991" w:name="_ETM_Q23_300780"/>
      <w:bookmarkEnd w:id="16991"/>
      <w:r w:rsidRPr="00702591">
        <w:rPr>
          <w:rtl/>
        </w:rPr>
        <w:t xml:space="preserve">לא </w:t>
      </w:r>
      <w:bookmarkStart w:id="16992" w:name="_ETM_Q23_301380"/>
      <w:bookmarkEnd w:id="16992"/>
      <w:r w:rsidRPr="00702591">
        <w:rPr>
          <w:rtl/>
        </w:rPr>
        <w:t xml:space="preserve">לעורר </w:t>
      </w:r>
      <w:bookmarkStart w:id="16993" w:name="_ETM_Q23_302250"/>
      <w:bookmarkEnd w:id="16993"/>
      <w:r w:rsidRPr="00702591">
        <w:rPr>
          <w:rtl/>
        </w:rPr>
        <w:t xml:space="preserve">שיח </w:t>
      </w:r>
      <w:bookmarkStart w:id="16994" w:name="_ETM_Q23_302940"/>
      <w:bookmarkEnd w:id="16994"/>
      <w:r w:rsidRPr="00702591">
        <w:rPr>
          <w:rtl/>
        </w:rPr>
        <w:t xml:space="preserve">ציבורי </w:t>
      </w:r>
      <w:bookmarkStart w:id="16995" w:name="_ETM_Q23_303479"/>
      <w:bookmarkEnd w:id="16995"/>
      <w:r w:rsidRPr="00702591">
        <w:rPr>
          <w:rtl/>
        </w:rPr>
        <w:t>מיותר</w:t>
      </w:r>
      <w:r>
        <w:rPr>
          <w:rFonts w:hint="cs"/>
          <w:rtl/>
        </w:rPr>
        <w:t>,</w:t>
      </w:r>
      <w:r w:rsidRPr="00702591">
        <w:rPr>
          <w:rtl/>
        </w:rPr>
        <w:t xml:space="preserve"> </w:t>
      </w:r>
      <w:bookmarkStart w:id="16996" w:name="_ETM_Q23_304490"/>
      <w:bookmarkEnd w:id="16996"/>
      <w:r w:rsidRPr="00702591">
        <w:rPr>
          <w:rtl/>
        </w:rPr>
        <w:t>כ</w:t>
      </w:r>
      <w:r>
        <w:rPr>
          <w:rFonts w:hint="cs"/>
          <w:rtl/>
        </w:rPr>
        <w:t>י הרי</w:t>
      </w:r>
      <w:r w:rsidRPr="00702591">
        <w:rPr>
          <w:rtl/>
        </w:rPr>
        <w:t xml:space="preserve"> </w:t>
      </w:r>
      <w:bookmarkStart w:id="16997" w:name="_ETM_Q23_304880"/>
      <w:bookmarkEnd w:id="16997"/>
      <w:r w:rsidRPr="00702591">
        <w:rPr>
          <w:rtl/>
        </w:rPr>
        <w:t xml:space="preserve">אנחנו </w:t>
      </w:r>
      <w:bookmarkStart w:id="16998" w:name="_ETM_Q23_305210"/>
      <w:bookmarkEnd w:id="16998"/>
      <w:r w:rsidRPr="00702591">
        <w:rPr>
          <w:rtl/>
        </w:rPr>
        <w:t xml:space="preserve">יודעים </w:t>
      </w:r>
      <w:bookmarkStart w:id="16999" w:name="_ETM_Q23_305510"/>
      <w:bookmarkEnd w:id="16999"/>
      <w:r w:rsidRPr="00702591">
        <w:rPr>
          <w:rtl/>
        </w:rPr>
        <w:t xml:space="preserve">שהממשלה </w:t>
      </w:r>
      <w:bookmarkStart w:id="17000" w:name="_ETM_Q23_306290"/>
      <w:bookmarkEnd w:id="17000"/>
      <w:r w:rsidRPr="00702591">
        <w:rPr>
          <w:rtl/>
        </w:rPr>
        <w:t xml:space="preserve">מתכוונת </w:t>
      </w:r>
      <w:bookmarkStart w:id="17001" w:name="_ETM_Q23_307100"/>
      <w:bookmarkEnd w:id="17001"/>
      <w:r w:rsidRPr="00702591">
        <w:rPr>
          <w:rtl/>
        </w:rPr>
        <w:t xml:space="preserve">לקדם </w:t>
      </w:r>
      <w:bookmarkStart w:id="17002" w:name="_ETM_Q23_307580"/>
      <w:bookmarkEnd w:id="17002"/>
      <w:r w:rsidRPr="00702591">
        <w:rPr>
          <w:rtl/>
        </w:rPr>
        <w:t xml:space="preserve">מעבר </w:t>
      </w:r>
      <w:bookmarkStart w:id="17003" w:name="_ETM_Q23_307880"/>
      <w:bookmarkEnd w:id="17003"/>
      <w:r w:rsidRPr="00702591">
        <w:rPr>
          <w:rtl/>
        </w:rPr>
        <w:t xml:space="preserve">לחקיקה </w:t>
      </w:r>
      <w:bookmarkStart w:id="17004" w:name="_ETM_Q23_308480"/>
      <w:bookmarkEnd w:id="17004"/>
      <w:r w:rsidRPr="00702591">
        <w:rPr>
          <w:rtl/>
        </w:rPr>
        <w:t xml:space="preserve">הזאת </w:t>
      </w:r>
      <w:bookmarkStart w:id="17005" w:name="_ETM_Q23_308810"/>
      <w:bookmarkEnd w:id="17005"/>
      <w:r w:rsidRPr="00702591">
        <w:rPr>
          <w:rtl/>
        </w:rPr>
        <w:t xml:space="preserve">עוד </w:t>
      </w:r>
      <w:bookmarkStart w:id="17006" w:name="_ETM_Q23_309050"/>
      <w:bookmarkEnd w:id="17006"/>
      <w:r>
        <w:rPr>
          <w:rFonts w:hint="cs"/>
          <w:rtl/>
        </w:rPr>
        <w:t xml:space="preserve">כמה </w:t>
      </w:r>
      <w:bookmarkStart w:id="17007" w:name="_ETM_Q23_309470"/>
      <w:bookmarkEnd w:id="17007"/>
      <w:r w:rsidRPr="00702591">
        <w:rPr>
          <w:rtl/>
        </w:rPr>
        <w:t>חקיקות</w:t>
      </w:r>
      <w:r>
        <w:rPr>
          <w:rFonts w:hint="cs"/>
          <w:rtl/>
        </w:rPr>
        <w:t>,</w:t>
      </w:r>
      <w:r w:rsidRPr="00702591">
        <w:rPr>
          <w:rtl/>
        </w:rPr>
        <w:t xml:space="preserve"> </w:t>
      </w:r>
      <w:bookmarkStart w:id="17008" w:name="_ETM_Q23_310010"/>
      <w:bookmarkEnd w:id="17008"/>
      <w:r w:rsidRPr="00702591">
        <w:rPr>
          <w:rtl/>
        </w:rPr>
        <w:t xml:space="preserve">שזה </w:t>
      </w:r>
      <w:bookmarkStart w:id="17009" w:name="_ETM_Q23_310430"/>
      <w:bookmarkEnd w:id="17009"/>
      <w:r w:rsidRPr="00702591">
        <w:rPr>
          <w:rtl/>
        </w:rPr>
        <w:t xml:space="preserve">הגדלת </w:t>
      </w:r>
      <w:bookmarkStart w:id="17010" w:name="_ETM_Q23_311480"/>
      <w:bookmarkEnd w:id="17010"/>
      <w:r>
        <w:rPr>
          <w:rFonts w:hint="cs"/>
          <w:rtl/>
        </w:rPr>
        <w:t xml:space="preserve">מספר </w:t>
      </w:r>
      <w:r w:rsidRPr="00702591">
        <w:rPr>
          <w:rtl/>
        </w:rPr>
        <w:t xml:space="preserve">ימי </w:t>
      </w:r>
      <w:bookmarkStart w:id="17011" w:name="_ETM_Q23_311810"/>
      <w:bookmarkEnd w:id="17011"/>
      <w:r>
        <w:rPr>
          <w:rFonts w:hint="cs"/>
          <w:rtl/>
        </w:rPr>
        <w:t>ה</w:t>
      </w:r>
      <w:r w:rsidRPr="00702591">
        <w:rPr>
          <w:rtl/>
        </w:rPr>
        <w:t xml:space="preserve">מילואים </w:t>
      </w:r>
      <w:bookmarkStart w:id="17012" w:name="_ETM_Q23_313310"/>
      <w:bookmarkEnd w:id="17012"/>
      <w:r w:rsidRPr="00702591">
        <w:rPr>
          <w:rtl/>
        </w:rPr>
        <w:t xml:space="preserve">וגם </w:t>
      </w:r>
      <w:bookmarkStart w:id="17013" w:name="_ETM_Q23_313849"/>
      <w:bookmarkEnd w:id="17013"/>
      <w:r w:rsidRPr="00702591">
        <w:rPr>
          <w:rtl/>
        </w:rPr>
        <w:t>ה</w:t>
      </w:r>
      <w:r>
        <w:rPr>
          <w:rFonts w:hint="cs"/>
          <w:rtl/>
        </w:rPr>
        <w:t xml:space="preserve">ארכת </w:t>
      </w:r>
      <w:bookmarkStart w:id="17014" w:name="_ETM_Q23_314360"/>
      <w:bookmarkEnd w:id="17014"/>
      <w:r>
        <w:rPr>
          <w:rFonts w:hint="cs"/>
          <w:rtl/>
        </w:rPr>
        <w:t>ה</w:t>
      </w:r>
      <w:r w:rsidRPr="00702591">
        <w:rPr>
          <w:rtl/>
        </w:rPr>
        <w:t xml:space="preserve">שירות </w:t>
      </w:r>
      <w:bookmarkStart w:id="17015" w:name="_ETM_Q23_314660"/>
      <w:bookmarkEnd w:id="17015"/>
      <w:r>
        <w:rPr>
          <w:rFonts w:hint="cs"/>
          <w:rtl/>
        </w:rPr>
        <w:t>ה</w:t>
      </w:r>
      <w:r w:rsidRPr="00702591">
        <w:rPr>
          <w:rtl/>
        </w:rPr>
        <w:t>סדיר</w:t>
      </w:r>
      <w:r>
        <w:rPr>
          <w:rFonts w:hint="cs"/>
          <w:rtl/>
        </w:rPr>
        <w:t>.</w:t>
      </w:r>
      <w:bookmarkStart w:id="17016" w:name="_ETM_Q23_315819"/>
      <w:bookmarkEnd w:id="17016"/>
    </w:p>
    <w:p w:rsidR="00C85791" w:rsidRDefault="00C85791" w:rsidP="006336AD">
      <w:pPr>
        <w:rPr>
          <w:rtl/>
        </w:rPr>
      </w:pPr>
    </w:p>
    <w:p w:rsidR="00C85791" w:rsidRDefault="00C85791" w:rsidP="006336AD">
      <w:pPr>
        <w:rPr>
          <w:rtl/>
        </w:rPr>
      </w:pPr>
      <w:r w:rsidRPr="00702591">
        <w:rPr>
          <w:rtl/>
        </w:rPr>
        <w:t xml:space="preserve">אבל </w:t>
      </w:r>
      <w:bookmarkStart w:id="17017" w:name="_ETM_Q23_315969"/>
      <w:bookmarkEnd w:id="17017"/>
      <w:r w:rsidRPr="00702591">
        <w:rPr>
          <w:rtl/>
        </w:rPr>
        <w:t xml:space="preserve">אני </w:t>
      </w:r>
      <w:bookmarkStart w:id="17018" w:name="_ETM_Q23_316090"/>
      <w:bookmarkEnd w:id="17018"/>
      <w:r w:rsidRPr="00702591">
        <w:rPr>
          <w:rtl/>
        </w:rPr>
        <w:t xml:space="preserve">רוצה </w:t>
      </w:r>
      <w:bookmarkStart w:id="17019" w:name="_ETM_Q23_316389"/>
      <w:bookmarkEnd w:id="17019"/>
      <w:r w:rsidRPr="00702591">
        <w:rPr>
          <w:rtl/>
        </w:rPr>
        <w:t>להתייחס</w:t>
      </w:r>
      <w:r>
        <w:rPr>
          <w:rFonts w:hint="cs"/>
          <w:rtl/>
        </w:rPr>
        <w:t>,</w:t>
      </w:r>
      <w:r w:rsidRPr="00702591">
        <w:rPr>
          <w:rtl/>
        </w:rPr>
        <w:t xml:space="preserve"> </w:t>
      </w:r>
      <w:bookmarkStart w:id="17020" w:name="_ETM_Q23_316930"/>
      <w:bookmarkEnd w:id="17020"/>
      <w:r w:rsidRPr="00702591">
        <w:rPr>
          <w:rtl/>
        </w:rPr>
        <w:t xml:space="preserve">בדקה </w:t>
      </w:r>
      <w:bookmarkStart w:id="17021" w:name="_ETM_Q23_318099"/>
      <w:bookmarkEnd w:id="17021"/>
      <w:r w:rsidRPr="00702591">
        <w:rPr>
          <w:rtl/>
        </w:rPr>
        <w:t>ש</w:t>
      </w:r>
      <w:bookmarkStart w:id="17022" w:name="_ETM_Q23_318459"/>
      <w:bookmarkEnd w:id="17022"/>
      <w:r>
        <w:rPr>
          <w:rFonts w:hint="cs"/>
          <w:rtl/>
        </w:rPr>
        <w:t>נשא</w:t>
      </w:r>
      <w:r w:rsidRPr="00702591">
        <w:rPr>
          <w:rtl/>
        </w:rPr>
        <w:t xml:space="preserve">רה </w:t>
      </w:r>
      <w:bookmarkStart w:id="17023" w:name="_ETM_Q23_318879"/>
      <w:bookmarkEnd w:id="17023"/>
      <w:r w:rsidRPr="00702591">
        <w:rPr>
          <w:rtl/>
        </w:rPr>
        <w:t>לי</w:t>
      </w:r>
      <w:r>
        <w:rPr>
          <w:rFonts w:hint="cs"/>
          <w:rtl/>
        </w:rPr>
        <w:t>,</w:t>
      </w:r>
      <w:r w:rsidRPr="00702591">
        <w:rPr>
          <w:rtl/>
        </w:rPr>
        <w:t xml:space="preserve"> </w:t>
      </w:r>
      <w:bookmarkStart w:id="17024" w:name="_ETM_Q23_319540"/>
      <w:bookmarkEnd w:id="17024"/>
      <w:r w:rsidRPr="00702591">
        <w:rPr>
          <w:rtl/>
        </w:rPr>
        <w:t xml:space="preserve">לדיון </w:t>
      </w:r>
      <w:bookmarkStart w:id="17025" w:name="_ETM_Q23_320169"/>
      <w:bookmarkEnd w:id="17025"/>
      <w:r w:rsidRPr="00702591">
        <w:rPr>
          <w:rtl/>
        </w:rPr>
        <w:t xml:space="preserve">המבזה </w:t>
      </w:r>
      <w:bookmarkStart w:id="17026" w:name="_ETM_Q23_320799"/>
      <w:bookmarkEnd w:id="17026"/>
      <w:r w:rsidRPr="00702591">
        <w:rPr>
          <w:rtl/>
        </w:rPr>
        <w:t xml:space="preserve">הזה </w:t>
      </w:r>
      <w:bookmarkStart w:id="17027" w:name="_ETM_Q23_321010"/>
      <w:bookmarkEnd w:id="17027"/>
      <w:r w:rsidRPr="00702591">
        <w:rPr>
          <w:rtl/>
        </w:rPr>
        <w:t xml:space="preserve">שצפינו </w:t>
      </w:r>
      <w:bookmarkStart w:id="17028" w:name="_ETM_Q23_322120"/>
      <w:bookmarkEnd w:id="17028"/>
      <w:r w:rsidRPr="00702591">
        <w:rPr>
          <w:rtl/>
        </w:rPr>
        <w:t xml:space="preserve">כולנו </w:t>
      </w:r>
      <w:bookmarkStart w:id="17029" w:name="_ETM_Q23_322540"/>
      <w:bookmarkEnd w:id="17029"/>
      <w:r w:rsidRPr="00702591">
        <w:rPr>
          <w:rtl/>
        </w:rPr>
        <w:t xml:space="preserve">פה </w:t>
      </w:r>
      <w:bookmarkStart w:id="17030" w:name="_ETM_Q23_322719"/>
      <w:bookmarkEnd w:id="17030"/>
      <w:r w:rsidRPr="00702591">
        <w:rPr>
          <w:rtl/>
        </w:rPr>
        <w:t xml:space="preserve">באולם </w:t>
      </w:r>
      <w:bookmarkStart w:id="17031" w:name="_ETM_Q23_323139"/>
      <w:bookmarkEnd w:id="17031"/>
      <w:r w:rsidRPr="00702591">
        <w:rPr>
          <w:rtl/>
        </w:rPr>
        <w:t>הזה</w:t>
      </w:r>
      <w:r>
        <w:rPr>
          <w:rFonts w:hint="cs"/>
          <w:rtl/>
        </w:rPr>
        <w:t>,</w:t>
      </w:r>
      <w:r w:rsidRPr="00702591">
        <w:rPr>
          <w:rtl/>
        </w:rPr>
        <w:t xml:space="preserve"> </w:t>
      </w:r>
      <w:bookmarkStart w:id="17032" w:name="_ETM_Q23_323379"/>
      <w:bookmarkEnd w:id="17032"/>
      <w:r w:rsidRPr="00702591">
        <w:rPr>
          <w:rtl/>
        </w:rPr>
        <w:t xml:space="preserve">דיון </w:t>
      </w:r>
      <w:bookmarkStart w:id="17033" w:name="_ETM_Q23_323650"/>
      <w:bookmarkEnd w:id="17033"/>
      <w:r w:rsidRPr="00702591">
        <w:rPr>
          <w:rtl/>
        </w:rPr>
        <w:t xml:space="preserve">40 </w:t>
      </w:r>
      <w:bookmarkStart w:id="17034" w:name="_ETM_Q23_323919"/>
      <w:bookmarkEnd w:id="17034"/>
      <w:r w:rsidRPr="00702591">
        <w:rPr>
          <w:rtl/>
        </w:rPr>
        <w:t>חתימות</w:t>
      </w:r>
      <w:r>
        <w:rPr>
          <w:rFonts w:hint="cs"/>
          <w:rtl/>
        </w:rPr>
        <w:t>.</w:t>
      </w:r>
      <w:r w:rsidRPr="00702591">
        <w:rPr>
          <w:rtl/>
        </w:rPr>
        <w:t xml:space="preserve"> </w:t>
      </w:r>
      <w:bookmarkStart w:id="17035" w:name="_ETM_Q23_325620"/>
      <w:bookmarkEnd w:id="17035"/>
      <w:r w:rsidRPr="00702591">
        <w:rPr>
          <w:rtl/>
        </w:rPr>
        <w:t xml:space="preserve">ראש </w:t>
      </w:r>
      <w:bookmarkStart w:id="17036" w:name="_ETM_Q23_325919"/>
      <w:bookmarkEnd w:id="17036"/>
      <w:r w:rsidRPr="00702591">
        <w:rPr>
          <w:rtl/>
        </w:rPr>
        <w:t xml:space="preserve">ממשלת </w:t>
      </w:r>
      <w:bookmarkStart w:id="17037" w:name="_ETM_Q23_326370"/>
      <w:bookmarkEnd w:id="17037"/>
      <w:r w:rsidRPr="00702591">
        <w:rPr>
          <w:rtl/>
        </w:rPr>
        <w:t xml:space="preserve">ישראל </w:t>
      </w:r>
      <w:bookmarkStart w:id="17038" w:name="_ETM_Q23_326790"/>
      <w:bookmarkEnd w:id="17038"/>
      <w:r w:rsidRPr="00702591">
        <w:rPr>
          <w:rtl/>
        </w:rPr>
        <w:t xml:space="preserve">בנימין </w:t>
      </w:r>
      <w:bookmarkStart w:id="17039" w:name="_ETM_Q23_327180"/>
      <w:bookmarkEnd w:id="17039"/>
      <w:r w:rsidRPr="00702591">
        <w:rPr>
          <w:rtl/>
        </w:rPr>
        <w:t xml:space="preserve">נתניהו </w:t>
      </w:r>
      <w:bookmarkStart w:id="17040" w:name="_ETM_Q23_328730"/>
      <w:bookmarkEnd w:id="17040"/>
      <w:r w:rsidRPr="00702591">
        <w:rPr>
          <w:rtl/>
        </w:rPr>
        <w:t xml:space="preserve">מתגאה </w:t>
      </w:r>
      <w:bookmarkStart w:id="17041" w:name="_ETM_Q23_329569"/>
      <w:bookmarkEnd w:id="17041"/>
      <w:r w:rsidRPr="00702591">
        <w:rPr>
          <w:rtl/>
        </w:rPr>
        <w:t>בהישגים</w:t>
      </w:r>
      <w:r>
        <w:rPr>
          <w:rFonts w:hint="cs"/>
          <w:rtl/>
        </w:rPr>
        <w:t>.</w:t>
      </w:r>
      <w:r w:rsidRPr="00702591">
        <w:rPr>
          <w:rtl/>
        </w:rPr>
        <w:t xml:space="preserve"> </w:t>
      </w:r>
      <w:bookmarkStart w:id="17042" w:name="_ETM_Q23_331370"/>
      <w:bookmarkEnd w:id="17042"/>
      <w:r w:rsidRPr="00702591">
        <w:rPr>
          <w:rtl/>
        </w:rPr>
        <w:t xml:space="preserve">אתמול </w:t>
      </w:r>
      <w:bookmarkStart w:id="17043" w:name="_ETM_Q23_332389"/>
      <w:bookmarkEnd w:id="17043"/>
      <w:r w:rsidRPr="00702591">
        <w:rPr>
          <w:rtl/>
        </w:rPr>
        <w:t xml:space="preserve">הוא </w:t>
      </w:r>
      <w:bookmarkStart w:id="17044" w:name="_ETM_Q23_332510"/>
      <w:bookmarkEnd w:id="17044"/>
      <w:r w:rsidRPr="00702591">
        <w:rPr>
          <w:rtl/>
        </w:rPr>
        <w:t xml:space="preserve">הגיע </w:t>
      </w:r>
      <w:bookmarkStart w:id="17045" w:name="_ETM_Q23_332840"/>
      <w:bookmarkEnd w:id="17045"/>
      <w:r w:rsidRPr="00702591">
        <w:rPr>
          <w:rtl/>
        </w:rPr>
        <w:t xml:space="preserve">לתת </w:t>
      </w:r>
      <w:bookmarkStart w:id="17046" w:name="_ETM_Q23_333169"/>
      <w:bookmarkEnd w:id="17046"/>
      <w:r>
        <w:rPr>
          <w:rFonts w:hint="cs"/>
          <w:rtl/>
        </w:rPr>
        <w:t>"</w:t>
      </w:r>
      <w:r w:rsidRPr="00702591">
        <w:rPr>
          <w:rtl/>
        </w:rPr>
        <w:t>ר</w:t>
      </w:r>
      <w:r>
        <w:rPr>
          <w:rFonts w:hint="cs"/>
          <w:rtl/>
        </w:rPr>
        <w:t>יא</w:t>
      </w:r>
      <w:r w:rsidRPr="00702591">
        <w:rPr>
          <w:rtl/>
        </w:rPr>
        <w:t>יון</w:t>
      </w:r>
      <w:r>
        <w:rPr>
          <w:rFonts w:hint="cs"/>
          <w:rtl/>
        </w:rPr>
        <w:t>".</w:t>
      </w:r>
      <w:r w:rsidRPr="00702591">
        <w:rPr>
          <w:rtl/>
        </w:rPr>
        <w:t xml:space="preserve"> </w:t>
      </w:r>
      <w:bookmarkStart w:id="17047" w:name="_ETM_Q23_335780"/>
      <w:bookmarkEnd w:id="17047"/>
      <w:r w:rsidRPr="00702591">
        <w:rPr>
          <w:rtl/>
        </w:rPr>
        <w:t xml:space="preserve">אז </w:t>
      </w:r>
      <w:bookmarkStart w:id="17048" w:name="_ETM_Q23_335990"/>
      <w:bookmarkEnd w:id="17048"/>
      <w:r w:rsidRPr="00702591">
        <w:rPr>
          <w:rtl/>
        </w:rPr>
        <w:t xml:space="preserve">אני </w:t>
      </w:r>
      <w:bookmarkStart w:id="17049" w:name="_ETM_Q23_336139"/>
      <w:bookmarkEnd w:id="17049"/>
      <w:r w:rsidRPr="00702591">
        <w:rPr>
          <w:rtl/>
        </w:rPr>
        <w:t xml:space="preserve">רוצה </w:t>
      </w:r>
      <w:bookmarkStart w:id="17050" w:name="_ETM_Q23_336380"/>
      <w:bookmarkEnd w:id="17050"/>
      <w:r w:rsidRPr="00702591">
        <w:rPr>
          <w:rtl/>
        </w:rPr>
        <w:t xml:space="preserve">להזכיר </w:t>
      </w:r>
      <w:bookmarkStart w:id="17051" w:name="_ETM_Q23_337130"/>
      <w:bookmarkEnd w:id="17051"/>
      <w:r w:rsidRPr="00702591">
        <w:rPr>
          <w:rtl/>
        </w:rPr>
        <w:t xml:space="preserve">לציבור </w:t>
      </w:r>
      <w:bookmarkStart w:id="17052" w:name="_ETM_Q23_337880"/>
      <w:bookmarkEnd w:id="17052"/>
      <w:r w:rsidRPr="00702591">
        <w:rPr>
          <w:rtl/>
        </w:rPr>
        <w:t>הב</w:t>
      </w:r>
      <w:r>
        <w:rPr>
          <w:rFonts w:hint="cs"/>
          <w:rtl/>
        </w:rPr>
        <w:t>ייס</w:t>
      </w:r>
      <w:r w:rsidRPr="00702591">
        <w:rPr>
          <w:rtl/>
        </w:rPr>
        <w:t xml:space="preserve"> </w:t>
      </w:r>
      <w:bookmarkStart w:id="17053" w:name="_ETM_Q23_338270"/>
      <w:bookmarkEnd w:id="17053"/>
      <w:r w:rsidRPr="00702591">
        <w:rPr>
          <w:rtl/>
        </w:rPr>
        <w:t>שלו</w:t>
      </w:r>
      <w:r>
        <w:rPr>
          <w:rFonts w:hint="cs"/>
          <w:rtl/>
        </w:rPr>
        <w:t>,</w:t>
      </w:r>
      <w:r w:rsidRPr="00702591">
        <w:rPr>
          <w:rtl/>
        </w:rPr>
        <w:t xml:space="preserve"> </w:t>
      </w:r>
      <w:bookmarkStart w:id="17054" w:name="_ETM_Q23_339400"/>
      <w:bookmarkEnd w:id="17054"/>
      <w:r w:rsidRPr="00702591">
        <w:rPr>
          <w:rtl/>
        </w:rPr>
        <w:t>שכל</w:t>
      </w:r>
      <w:bookmarkStart w:id="17055" w:name="_ETM_Q23_339760"/>
      <w:bookmarkEnd w:id="17055"/>
      <w:r>
        <w:rPr>
          <w:rFonts w:hint="cs"/>
          <w:rtl/>
        </w:rPr>
        <w:t xml:space="preserve"> </w:t>
      </w:r>
      <w:r w:rsidRPr="00702591">
        <w:rPr>
          <w:rtl/>
        </w:rPr>
        <w:t xml:space="preserve">כך </w:t>
      </w:r>
      <w:bookmarkStart w:id="17056" w:name="_ETM_Q23_340030"/>
      <w:bookmarkEnd w:id="17056"/>
      <w:r w:rsidRPr="00702591">
        <w:rPr>
          <w:rtl/>
        </w:rPr>
        <w:t xml:space="preserve">מתלהב </w:t>
      </w:r>
      <w:bookmarkStart w:id="17057" w:name="_ETM_Q23_340510"/>
      <w:bookmarkEnd w:id="17057"/>
      <w:r>
        <w:rPr>
          <w:rtl/>
        </w:rPr>
        <w:t>מהר</w:t>
      </w:r>
      <w:r>
        <w:rPr>
          <w:rFonts w:hint="cs"/>
          <w:rtl/>
        </w:rPr>
        <w:t>יא</w:t>
      </w:r>
      <w:r w:rsidRPr="00702591">
        <w:rPr>
          <w:rtl/>
        </w:rPr>
        <w:t xml:space="preserve">יון </w:t>
      </w:r>
      <w:bookmarkStart w:id="17058" w:name="_ETM_Q23_341169"/>
      <w:bookmarkEnd w:id="17058"/>
      <w:r w:rsidRPr="00702591">
        <w:rPr>
          <w:rtl/>
        </w:rPr>
        <w:t xml:space="preserve">שלו </w:t>
      </w:r>
      <w:bookmarkStart w:id="17059" w:name="_ETM_Q23_341409"/>
      <w:bookmarkEnd w:id="17059"/>
      <w:r w:rsidRPr="00702591">
        <w:rPr>
          <w:rtl/>
        </w:rPr>
        <w:t xml:space="preserve">בערוץ </w:t>
      </w:r>
      <w:bookmarkStart w:id="17060" w:name="_ETM_Q23_341739"/>
      <w:bookmarkEnd w:id="17060"/>
      <w:r w:rsidRPr="00702591">
        <w:rPr>
          <w:rtl/>
        </w:rPr>
        <w:t>14</w:t>
      </w:r>
      <w:r>
        <w:rPr>
          <w:rFonts w:hint="cs"/>
          <w:rtl/>
        </w:rPr>
        <w:t>,</w:t>
      </w:r>
      <w:r w:rsidRPr="00702591">
        <w:rPr>
          <w:rtl/>
        </w:rPr>
        <w:t xml:space="preserve"> </w:t>
      </w:r>
      <w:bookmarkStart w:id="17061" w:name="_ETM_Q23_343900"/>
      <w:bookmarkEnd w:id="17061"/>
      <w:r w:rsidRPr="00702591">
        <w:rPr>
          <w:rtl/>
        </w:rPr>
        <w:t xml:space="preserve">שבנימין </w:t>
      </w:r>
      <w:bookmarkStart w:id="17062" w:name="_ETM_Q23_344530"/>
      <w:bookmarkEnd w:id="17062"/>
      <w:r w:rsidRPr="00702591">
        <w:rPr>
          <w:rtl/>
        </w:rPr>
        <w:t xml:space="preserve">נתניהו </w:t>
      </w:r>
      <w:bookmarkStart w:id="17063" w:name="_ETM_Q23_345370"/>
      <w:bookmarkEnd w:id="17063"/>
      <w:r>
        <w:rPr>
          <w:rFonts w:hint="cs"/>
          <w:rtl/>
        </w:rPr>
        <w:t xml:space="preserve">הוא </w:t>
      </w:r>
      <w:r w:rsidRPr="00702591">
        <w:rPr>
          <w:rtl/>
        </w:rPr>
        <w:t xml:space="preserve">למעשה </w:t>
      </w:r>
      <w:bookmarkStart w:id="17064" w:name="_ETM_Q23_345880"/>
      <w:bookmarkEnd w:id="17064"/>
      <w:r w:rsidRPr="00702591">
        <w:rPr>
          <w:rtl/>
        </w:rPr>
        <w:t xml:space="preserve">גם </w:t>
      </w:r>
      <w:bookmarkStart w:id="17065" w:name="_ETM_Q23_346090"/>
      <w:bookmarkEnd w:id="17065"/>
      <w:r w:rsidRPr="00702591">
        <w:rPr>
          <w:rtl/>
        </w:rPr>
        <w:t xml:space="preserve">לוזר </w:t>
      </w:r>
      <w:bookmarkStart w:id="17066" w:name="_ETM_Q23_346419"/>
      <w:bookmarkEnd w:id="17066"/>
      <w:r w:rsidRPr="00702591">
        <w:rPr>
          <w:rtl/>
        </w:rPr>
        <w:t>פוליטי</w:t>
      </w:r>
      <w:r>
        <w:rPr>
          <w:rFonts w:hint="cs"/>
          <w:rtl/>
        </w:rPr>
        <w:t>:</w:t>
      </w:r>
      <w:r w:rsidRPr="00702591">
        <w:rPr>
          <w:rtl/>
        </w:rPr>
        <w:t xml:space="preserve"> </w:t>
      </w:r>
      <w:bookmarkStart w:id="17067" w:name="_ETM_Q23_347840"/>
      <w:bookmarkEnd w:id="17067"/>
      <w:r w:rsidRPr="00702591">
        <w:rPr>
          <w:rtl/>
        </w:rPr>
        <w:t xml:space="preserve">הוא </w:t>
      </w:r>
      <w:bookmarkStart w:id="17068" w:name="_ETM_Q23_347989"/>
      <w:bookmarkEnd w:id="17068"/>
      <w:r w:rsidRPr="00702591">
        <w:rPr>
          <w:rtl/>
        </w:rPr>
        <w:t xml:space="preserve">הפסיד </w:t>
      </w:r>
      <w:bookmarkStart w:id="17069" w:name="_ETM_Q23_348379"/>
      <w:bookmarkEnd w:id="17069"/>
      <w:r w:rsidRPr="00702591">
        <w:rPr>
          <w:rtl/>
        </w:rPr>
        <w:t>ב-</w:t>
      </w:r>
      <w:r>
        <w:rPr>
          <w:rFonts w:hint="cs"/>
          <w:rtl/>
        </w:rPr>
        <w:t>1999</w:t>
      </w:r>
      <w:r w:rsidRPr="00702591">
        <w:rPr>
          <w:rtl/>
        </w:rPr>
        <w:t xml:space="preserve"> </w:t>
      </w:r>
      <w:bookmarkStart w:id="17070" w:name="_ETM_Q23_349599"/>
      <w:bookmarkEnd w:id="17070"/>
      <w:r>
        <w:rPr>
          <w:rFonts w:hint="cs"/>
          <w:rtl/>
        </w:rPr>
        <w:t>לב</w:t>
      </w:r>
      <w:r w:rsidRPr="00702591">
        <w:rPr>
          <w:rtl/>
        </w:rPr>
        <w:t>רק</w:t>
      </w:r>
      <w:r>
        <w:rPr>
          <w:rFonts w:hint="cs"/>
          <w:rtl/>
        </w:rPr>
        <w:t>;</w:t>
      </w:r>
      <w:r w:rsidRPr="00702591">
        <w:rPr>
          <w:rtl/>
        </w:rPr>
        <w:t xml:space="preserve"> </w:t>
      </w:r>
      <w:bookmarkStart w:id="17071" w:name="_ETM_Q23_350680"/>
      <w:bookmarkEnd w:id="17071"/>
      <w:r w:rsidRPr="00702591">
        <w:rPr>
          <w:rtl/>
        </w:rPr>
        <w:t xml:space="preserve">הוא </w:t>
      </w:r>
      <w:bookmarkStart w:id="17072" w:name="_ETM_Q23_350859"/>
      <w:bookmarkEnd w:id="17072"/>
      <w:r w:rsidRPr="00702591">
        <w:rPr>
          <w:rtl/>
        </w:rPr>
        <w:t xml:space="preserve">הפסיד </w:t>
      </w:r>
      <w:bookmarkStart w:id="17073" w:name="_ETM_Q23_351189"/>
      <w:bookmarkEnd w:id="17073"/>
      <w:r w:rsidRPr="00702591">
        <w:rPr>
          <w:rtl/>
        </w:rPr>
        <w:t xml:space="preserve">ב-2001 </w:t>
      </w:r>
      <w:bookmarkStart w:id="17074" w:name="_ETM_Q23_352060"/>
      <w:bookmarkEnd w:id="17074"/>
      <w:r w:rsidRPr="00702591">
        <w:rPr>
          <w:rtl/>
        </w:rPr>
        <w:t>ל</w:t>
      </w:r>
      <w:r>
        <w:rPr>
          <w:rFonts w:hint="cs"/>
          <w:rtl/>
        </w:rPr>
        <w:t>אריק שרון;</w:t>
      </w:r>
      <w:r w:rsidRPr="00702591">
        <w:rPr>
          <w:rtl/>
        </w:rPr>
        <w:t xml:space="preserve"> </w:t>
      </w:r>
      <w:bookmarkStart w:id="17075" w:name="_ETM_Q23_353829"/>
      <w:bookmarkEnd w:id="17075"/>
      <w:r w:rsidRPr="00702591">
        <w:rPr>
          <w:rtl/>
        </w:rPr>
        <w:t xml:space="preserve">הוא </w:t>
      </w:r>
      <w:bookmarkStart w:id="17076" w:name="_ETM_Q23_353980"/>
      <w:bookmarkEnd w:id="17076"/>
      <w:r w:rsidRPr="00702591">
        <w:rPr>
          <w:rtl/>
        </w:rPr>
        <w:t xml:space="preserve">הפסיד </w:t>
      </w:r>
      <w:bookmarkStart w:id="17077" w:name="_ETM_Q23_354519"/>
      <w:bookmarkEnd w:id="17077"/>
      <w:r w:rsidRPr="00702591">
        <w:rPr>
          <w:rtl/>
        </w:rPr>
        <w:t xml:space="preserve">ב-2006 </w:t>
      </w:r>
      <w:bookmarkStart w:id="17078" w:name="_ETM_Q23_355389"/>
      <w:bookmarkEnd w:id="17078"/>
      <w:r>
        <w:rPr>
          <w:rFonts w:hint="cs"/>
          <w:rtl/>
        </w:rPr>
        <w:t>לאהוד</w:t>
      </w:r>
      <w:r w:rsidRPr="00702591">
        <w:rPr>
          <w:rtl/>
        </w:rPr>
        <w:t xml:space="preserve"> </w:t>
      </w:r>
      <w:bookmarkStart w:id="17079" w:name="_ETM_Q23_355840"/>
      <w:bookmarkEnd w:id="17079"/>
      <w:r w:rsidRPr="00702591">
        <w:rPr>
          <w:rtl/>
        </w:rPr>
        <w:t>אולמרט</w:t>
      </w:r>
      <w:r>
        <w:rPr>
          <w:rFonts w:hint="cs"/>
          <w:rtl/>
        </w:rPr>
        <w:t>.</w:t>
      </w:r>
      <w:r w:rsidRPr="00702591">
        <w:rPr>
          <w:rtl/>
        </w:rPr>
        <w:t xml:space="preserve"> </w:t>
      </w:r>
      <w:bookmarkStart w:id="17080" w:name="_ETM_Q23_356529"/>
      <w:bookmarkEnd w:id="17080"/>
      <w:r w:rsidRPr="00702591">
        <w:rPr>
          <w:rtl/>
        </w:rPr>
        <w:t xml:space="preserve">הוא </w:t>
      </w:r>
      <w:bookmarkStart w:id="17081" w:name="_ETM_Q23_356620"/>
      <w:bookmarkEnd w:id="17081"/>
      <w:r w:rsidRPr="00702591">
        <w:rPr>
          <w:rtl/>
        </w:rPr>
        <w:t xml:space="preserve">גם </w:t>
      </w:r>
      <w:bookmarkStart w:id="17082" w:name="_ETM_Q23_356799"/>
      <w:bookmarkEnd w:id="17082"/>
      <w:r w:rsidRPr="00702591">
        <w:rPr>
          <w:rtl/>
        </w:rPr>
        <w:t xml:space="preserve">הפסיד </w:t>
      </w:r>
      <w:bookmarkStart w:id="17083" w:name="_ETM_Q23_357159"/>
      <w:bookmarkEnd w:id="17083"/>
      <w:r w:rsidRPr="00702591">
        <w:rPr>
          <w:rtl/>
        </w:rPr>
        <w:t xml:space="preserve">ב-2009 </w:t>
      </w:r>
      <w:bookmarkStart w:id="17084" w:name="_ETM_Q23_358090"/>
      <w:bookmarkEnd w:id="17084"/>
      <w:r>
        <w:rPr>
          <w:rFonts w:hint="cs"/>
          <w:rtl/>
        </w:rPr>
        <w:t>ל</w:t>
      </w:r>
      <w:r w:rsidRPr="00702591">
        <w:rPr>
          <w:rtl/>
        </w:rPr>
        <w:t xml:space="preserve">ציפי </w:t>
      </w:r>
      <w:bookmarkStart w:id="17085" w:name="_ETM_Q23_358389"/>
      <w:bookmarkEnd w:id="17085"/>
      <w:r w:rsidRPr="00702591">
        <w:rPr>
          <w:rtl/>
        </w:rPr>
        <w:t>לבני</w:t>
      </w:r>
      <w:r>
        <w:rPr>
          <w:rFonts w:hint="cs"/>
          <w:rtl/>
        </w:rPr>
        <w:t>,</w:t>
      </w:r>
      <w:r w:rsidRPr="00702591">
        <w:rPr>
          <w:rtl/>
        </w:rPr>
        <w:t xml:space="preserve"> </w:t>
      </w:r>
      <w:bookmarkStart w:id="17086" w:name="_ETM_Q23_358810"/>
      <w:bookmarkStart w:id="17087" w:name="_ETM_Q23_359190"/>
      <w:bookmarkEnd w:id="17086"/>
      <w:bookmarkEnd w:id="17087"/>
      <w:r w:rsidRPr="00702591">
        <w:rPr>
          <w:rtl/>
        </w:rPr>
        <w:t xml:space="preserve">אבל </w:t>
      </w:r>
      <w:bookmarkStart w:id="17088" w:name="_ETM_Q23_359340"/>
      <w:bookmarkEnd w:id="17088"/>
      <w:r w:rsidRPr="00702591">
        <w:rPr>
          <w:rtl/>
        </w:rPr>
        <w:t xml:space="preserve">בגלל </w:t>
      </w:r>
      <w:bookmarkStart w:id="17089" w:name="_ETM_Q23_359880"/>
      <w:bookmarkEnd w:id="17089"/>
      <w:r w:rsidRPr="00702591">
        <w:rPr>
          <w:rtl/>
        </w:rPr>
        <w:t xml:space="preserve">הברית </w:t>
      </w:r>
      <w:bookmarkStart w:id="17090" w:name="_ETM_Q23_360450"/>
      <w:bookmarkEnd w:id="17090"/>
      <w:r w:rsidRPr="00702591">
        <w:rPr>
          <w:rtl/>
        </w:rPr>
        <w:t xml:space="preserve">שלו </w:t>
      </w:r>
      <w:bookmarkStart w:id="17091" w:name="_ETM_Q23_361260"/>
      <w:bookmarkEnd w:id="17091"/>
      <w:r w:rsidRPr="00702591">
        <w:rPr>
          <w:rtl/>
        </w:rPr>
        <w:t xml:space="preserve">עם </w:t>
      </w:r>
      <w:bookmarkStart w:id="17092" w:name="_ETM_Q23_361440"/>
      <w:bookmarkEnd w:id="17092"/>
      <w:r w:rsidRPr="00702591">
        <w:rPr>
          <w:rtl/>
        </w:rPr>
        <w:t>המשתמטים</w:t>
      </w:r>
      <w:r>
        <w:rPr>
          <w:rFonts w:hint="cs"/>
          <w:rtl/>
        </w:rPr>
        <w:t>,</w:t>
      </w:r>
      <w:r w:rsidRPr="00702591">
        <w:rPr>
          <w:rtl/>
        </w:rPr>
        <w:t xml:space="preserve"> </w:t>
      </w:r>
      <w:bookmarkStart w:id="17093" w:name="_ETM_Q23_363370"/>
      <w:bookmarkEnd w:id="17093"/>
      <w:r w:rsidRPr="00702591">
        <w:rPr>
          <w:rtl/>
        </w:rPr>
        <w:t xml:space="preserve">הצליח </w:t>
      </w:r>
      <w:bookmarkStart w:id="17094" w:name="_ETM_Q23_363849"/>
      <w:bookmarkEnd w:id="17094"/>
      <w:r w:rsidRPr="00702591">
        <w:rPr>
          <w:rtl/>
        </w:rPr>
        <w:t xml:space="preserve">להרכיב </w:t>
      </w:r>
      <w:bookmarkStart w:id="17095" w:name="_ETM_Q23_364239"/>
      <w:bookmarkEnd w:id="17095"/>
      <w:r w:rsidRPr="00702591">
        <w:rPr>
          <w:rtl/>
        </w:rPr>
        <w:t xml:space="preserve">את </w:t>
      </w:r>
      <w:bookmarkStart w:id="17096" w:name="_ETM_Q23_364300"/>
      <w:bookmarkEnd w:id="17096"/>
      <w:r w:rsidRPr="00702591">
        <w:rPr>
          <w:rtl/>
        </w:rPr>
        <w:t>הממשלה</w:t>
      </w:r>
      <w:r>
        <w:rPr>
          <w:rFonts w:hint="cs"/>
          <w:rtl/>
        </w:rPr>
        <w:t>.</w:t>
      </w:r>
      <w:r w:rsidRPr="00702591">
        <w:rPr>
          <w:rtl/>
        </w:rPr>
        <w:t xml:space="preserve"> </w:t>
      </w:r>
      <w:bookmarkStart w:id="17097" w:name="_ETM_Q23_365300"/>
      <w:bookmarkEnd w:id="17097"/>
      <w:r w:rsidRPr="00702591">
        <w:rPr>
          <w:rtl/>
        </w:rPr>
        <w:t xml:space="preserve">אני </w:t>
      </w:r>
      <w:bookmarkStart w:id="17098" w:name="_ETM_Q23_365510"/>
      <w:bookmarkEnd w:id="17098"/>
      <w:r w:rsidRPr="00702591">
        <w:rPr>
          <w:rtl/>
        </w:rPr>
        <w:t xml:space="preserve">כבר </w:t>
      </w:r>
      <w:bookmarkStart w:id="17099" w:name="_ETM_Q23_365660"/>
      <w:bookmarkEnd w:id="17099"/>
      <w:r w:rsidRPr="00702591">
        <w:rPr>
          <w:rtl/>
        </w:rPr>
        <w:t xml:space="preserve">לא </w:t>
      </w:r>
      <w:bookmarkStart w:id="17100" w:name="_ETM_Q23_365750"/>
      <w:bookmarkEnd w:id="17100"/>
      <w:r w:rsidRPr="00702591">
        <w:rPr>
          <w:rtl/>
        </w:rPr>
        <w:t xml:space="preserve">מדבר </w:t>
      </w:r>
      <w:bookmarkStart w:id="17101" w:name="_ETM_Q23_366110"/>
      <w:bookmarkEnd w:id="17101"/>
      <w:r w:rsidRPr="00702591">
        <w:rPr>
          <w:rtl/>
        </w:rPr>
        <w:t xml:space="preserve">על </w:t>
      </w:r>
      <w:bookmarkStart w:id="17102" w:name="_ETM_Q23_366200"/>
      <w:bookmarkEnd w:id="17102"/>
      <w:r w:rsidRPr="00702591">
        <w:rPr>
          <w:rtl/>
        </w:rPr>
        <w:t xml:space="preserve">הסבבים </w:t>
      </w:r>
      <w:bookmarkStart w:id="17103" w:name="_ETM_Q23_366710"/>
      <w:bookmarkEnd w:id="17103"/>
      <w:r w:rsidRPr="00702591">
        <w:rPr>
          <w:rtl/>
        </w:rPr>
        <w:t xml:space="preserve">שאנחנו </w:t>
      </w:r>
      <w:bookmarkStart w:id="17104" w:name="_ETM_Q23_367069"/>
      <w:bookmarkEnd w:id="17104"/>
      <w:r w:rsidRPr="00702591">
        <w:rPr>
          <w:rtl/>
        </w:rPr>
        <w:t xml:space="preserve">חווינו </w:t>
      </w:r>
      <w:bookmarkStart w:id="17105" w:name="_ETM_Q23_367490"/>
      <w:bookmarkEnd w:id="17105"/>
      <w:r w:rsidRPr="00702591">
        <w:rPr>
          <w:rtl/>
        </w:rPr>
        <w:t>כ</w:t>
      </w:r>
      <w:r>
        <w:rPr>
          <w:rFonts w:hint="cs"/>
          <w:rtl/>
        </w:rPr>
        <w:t>א</w:t>
      </w:r>
      <w:r w:rsidRPr="00702591">
        <w:rPr>
          <w:rtl/>
        </w:rPr>
        <w:t xml:space="preserve">ן </w:t>
      </w:r>
      <w:bookmarkStart w:id="17106" w:name="_ETM_Q23_367700"/>
      <w:bookmarkEnd w:id="17106"/>
      <w:r>
        <w:rPr>
          <w:rFonts w:hint="cs"/>
          <w:rtl/>
        </w:rPr>
        <w:t>חמש</w:t>
      </w:r>
      <w:r w:rsidRPr="00702591">
        <w:rPr>
          <w:rtl/>
        </w:rPr>
        <w:t xml:space="preserve"> </w:t>
      </w:r>
      <w:bookmarkStart w:id="17107" w:name="_ETM_Q23_368090"/>
      <w:bookmarkEnd w:id="17107"/>
      <w:r w:rsidRPr="00702591">
        <w:rPr>
          <w:rtl/>
        </w:rPr>
        <w:t>שנים</w:t>
      </w:r>
      <w:r>
        <w:rPr>
          <w:rFonts w:hint="cs"/>
          <w:rtl/>
        </w:rPr>
        <w:t>,</w:t>
      </w:r>
      <w:r w:rsidRPr="00702591">
        <w:rPr>
          <w:rtl/>
        </w:rPr>
        <w:t xml:space="preserve"> </w:t>
      </w:r>
      <w:bookmarkStart w:id="17108" w:name="_ETM_Q23_368930"/>
      <w:bookmarkEnd w:id="17108"/>
      <w:r w:rsidRPr="00702591">
        <w:rPr>
          <w:rtl/>
        </w:rPr>
        <w:t xml:space="preserve">שהוא </w:t>
      </w:r>
      <w:bookmarkStart w:id="17109" w:name="_ETM_Q23_369169"/>
      <w:bookmarkEnd w:id="17109"/>
      <w:r w:rsidRPr="00702591">
        <w:rPr>
          <w:rtl/>
        </w:rPr>
        <w:t xml:space="preserve">גם </w:t>
      </w:r>
      <w:bookmarkStart w:id="17110" w:name="_ETM_Q23_369350"/>
      <w:bookmarkEnd w:id="17110"/>
      <w:r w:rsidRPr="00702591">
        <w:rPr>
          <w:rtl/>
        </w:rPr>
        <w:t xml:space="preserve">הפסיד </w:t>
      </w:r>
      <w:bookmarkStart w:id="17111" w:name="_ETM_Q23_370480"/>
      <w:bookmarkEnd w:id="17111"/>
      <w:r>
        <w:rPr>
          <w:rFonts w:hint="cs"/>
          <w:rtl/>
        </w:rPr>
        <w:t>ל</w:t>
      </w:r>
      <w:r w:rsidRPr="00702591">
        <w:rPr>
          <w:rtl/>
        </w:rPr>
        <w:t xml:space="preserve">גנץ </w:t>
      </w:r>
      <w:bookmarkStart w:id="17112" w:name="_ETM_Q23_371580"/>
      <w:bookmarkStart w:id="17113" w:name="_ETM_Q23_371870"/>
      <w:bookmarkEnd w:id="17112"/>
      <w:bookmarkEnd w:id="17113"/>
      <w:r>
        <w:rPr>
          <w:rFonts w:hint="cs"/>
          <w:rtl/>
        </w:rPr>
        <w:t>והוא גם</w:t>
      </w:r>
      <w:r w:rsidRPr="00702591">
        <w:rPr>
          <w:rtl/>
        </w:rPr>
        <w:t xml:space="preserve"> </w:t>
      </w:r>
      <w:bookmarkStart w:id="17114" w:name="_ETM_Q23_372260"/>
      <w:bookmarkEnd w:id="17114"/>
      <w:r w:rsidRPr="00702591">
        <w:rPr>
          <w:rtl/>
        </w:rPr>
        <w:t xml:space="preserve">הפסיד </w:t>
      </w:r>
      <w:bookmarkStart w:id="17115" w:name="_ETM_Q23_372680"/>
      <w:bookmarkEnd w:id="17115"/>
      <w:r w:rsidRPr="00702591">
        <w:rPr>
          <w:rtl/>
        </w:rPr>
        <w:t xml:space="preserve">ללפיד </w:t>
      </w:r>
      <w:bookmarkStart w:id="17116" w:name="_ETM_Q23_373220"/>
      <w:bookmarkEnd w:id="17116"/>
      <w:r w:rsidRPr="00702591">
        <w:rPr>
          <w:rtl/>
        </w:rPr>
        <w:t xml:space="preserve">ובנט </w:t>
      </w:r>
      <w:bookmarkStart w:id="17117" w:name="_ETM_Q23_374269"/>
      <w:bookmarkEnd w:id="17117"/>
      <w:r w:rsidRPr="00702591">
        <w:rPr>
          <w:rtl/>
        </w:rPr>
        <w:t xml:space="preserve">בכך </w:t>
      </w:r>
      <w:bookmarkStart w:id="17118" w:name="_ETM_Q23_374659"/>
      <w:bookmarkEnd w:id="17118"/>
      <w:r w:rsidRPr="00702591">
        <w:rPr>
          <w:rtl/>
        </w:rPr>
        <w:t xml:space="preserve">שלא </w:t>
      </w:r>
      <w:bookmarkStart w:id="17119" w:name="_ETM_Q23_374930"/>
      <w:bookmarkEnd w:id="17119"/>
      <w:r w:rsidRPr="00702591">
        <w:rPr>
          <w:rtl/>
        </w:rPr>
        <w:t xml:space="preserve">הצליח </w:t>
      </w:r>
      <w:bookmarkStart w:id="17120" w:name="_ETM_Q23_375409"/>
      <w:bookmarkEnd w:id="17120"/>
      <w:r w:rsidRPr="00702591">
        <w:rPr>
          <w:rtl/>
        </w:rPr>
        <w:t xml:space="preserve">להרכיב </w:t>
      </w:r>
      <w:bookmarkStart w:id="17121" w:name="_ETM_Q23_375830"/>
      <w:bookmarkEnd w:id="17121"/>
      <w:r w:rsidRPr="00702591">
        <w:rPr>
          <w:rtl/>
        </w:rPr>
        <w:t xml:space="preserve">את </w:t>
      </w:r>
      <w:bookmarkStart w:id="17122" w:name="_ETM_Q23_375889"/>
      <w:bookmarkEnd w:id="17122"/>
      <w:r w:rsidRPr="00702591">
        <w:rPr>
          <w:rtl/>
        </w:rPr>
        <w:t>הממשלה</w:t>
      </w:r>
      <w:r>
        <w:rPr>
          <w:rFonts w:hint="cs"/>
          <w:rtl/>
        </w:rPr>
        <w:t>.</w:t>
      </w:r>
      <w:bookmarkStart w:id="17123" w:name="_ETM_Q23_377129"/>
      <w:bookmarkEnd w:id="17123"/>
      <w:r>
        <w:rPr>
          <w:rFonts w:hint="cs"/>
          <w:rtl/>
        </w:rPr>
        <w:t xml:space="preserve"> </w:t>
      </w:r>
      <w:bookmarkStart w:id="17124" w:name="_ETM_Q23_376102"/>
      <w:bookmarkStart w:id="17125" w:name="_ETM_Q23_376192"/>
      <w:bookmarkStart w:id="17126" w:name="_ETM_Q23_376230"/>
      <w:bookmarkStart w:id="17127" w:name="_ETM_Q23_376282"/>
      <w:bookmarkEnd w:id="17124"/>
      <w:bookmarkEnd w:id="17125"/>
      <w:bookmarkEnd w:id="17126"/>
      <w:bookmarkEnd w:id="17127"/>
      <w:r w:rsidRPr="00702591">
        <w:rPr>
          <w:rtl/>
        </w:rPr>
        <w:t>אגב</w:t>
      </w:r>
      <w:r>
        <w:rPr>
          <w:rFonts w:hint="cs"/>
          <w:rtl/>
        </w:rPr>
        <w:t>,</w:t>
      </w:r>
      <w:r w:rsidRPr="00702591">
        <w:rPr>
          <w:rtl/>
        </w:rPr>
        <w:t xml:space="preserve"> </w:t>
      </w:r>
      <w:bookmarkStart w:id="17128" w:name="_ETM_Q23_377489"/>
      <w:bookmarkEnd w:id="17128"/>
      <w:r w:rsidRPr="00702591">
        <w:rPr>
          <w:rtl/>
        </w:rPr>
        <w:t xml:space="preserve">הוא </w:t>
      </w:r>
      <w:bookmarkStart w:id="17129" w:name="_ETM_Q23_377609"/>
      <w:bookmarkEnd w:id="17129"/>
      <w:r w:rsidRPr="00702591">
        <w:rPr>
          <w:rtl/>
        </w:rPr>
        <w:t xml:space="preserve">שרד </w:t>
      </w:r>
      <w:bookmarkStart w:id="17130" w:name="_ETM_Q23_378150"/>
      <w:bookmarkEnd w:id="17130"/>
      <w:r w:rsidRPr="00702591">
        <w:rPr>
          <w:rtl/>
        </w:rPr>
        <w:t>בגלל</w:t>
      </w:r>
      <w:bookmarkStart w:id="17131" w:name="_ETM_Q23_378400"/>
      <w:bookmarkEnd w:id="17131"/>
      <w:r w:rsidRPr="00702591">
        <w:rPr>
          <w:rtl/>
        </w:rPr>
        <w:t xml:space="preserve"> </w:t>
      </w:r>
      <w:bookmarkStart w:id="17132" w:name="_ETM_Q23_378669"/>
      <w:bookmarkEnd w:id="17132"/>
      <w:r w:rsidRPr="00702591">
        <w:rPr>
          <w:rtl/>
        </w:rPr>
        <w:t xml:space="preserve">הברית </w:t>
      </w:r>
      <w:bookmarkStart w:id="17133" w:name="_ETM_Q23_379060"/>
      <w:bookmarkEnd w:id="17133"/>
      <w:r w:rsidRPr="00702591">
        <w:rPr>
          <w:rtl/>
        </w:rPr>
        <w:t xml:space="preserve">שלו </w:t>
      </w:r>
      <w:bookmarkStart w:id="17134" w:name="_ETM_Q23_379299"/>
      <w:bookmarkEnd w:id="17134"/>
      <w:r w:rsidRPr="00702591">
        <w:rPr>
          <w:rtl/>
        </w:rPr>
        <w:t xml:space="preserve">עם </w:t>
      </w:r>
      <w:bookmarkStart w:id="17135" w:name="_ETM_Q23_379419"/>
      <w:bookmarkEnd w:id="17135"/>
      <w:r w:rsidRPr="00702591">
        <w:rPr>
          <w:rtl/>
        </w:rPr>
        <w:t>המשתמטים</w:t>
      </w:r>
      <w:r>
        <w:rPr>
          <w:rFonts w:hint="cs"/>
          <w:rtl/>
        </w:rPr>
        <w:t>.</w:t>
      </w:r>
    </w:p>
    <w:p w:rsidR="00C85791" w:rsidRDefault="00C85791" w:rsidP="006336AD">
      <w:pPr>
        <w:rPr>
          <w:rtl/>
        </w:rPr>
      </w:pPr>
    </w:p>
    <w:p w:rsidR="00C85791" w:rsidRDefault="00C85791" w:rsidP="006336AD">
      <w:pPr>
        <w:rPr>
          <w:rtl/>
        </w:rPr>
      </w:pPr>
      <w:r w:rsidRPr="00702591">
        <w:rPr>
          <w:rtl/>
        </w:rPr>
        <w:t xml:space="preserve"> </w:t>
      </w:r>
      <w:bookmarkStart w:id="17136" w:name="_ETM_Q23_380870"/>
      <w:bookmarkEnd w:id="17136"/>
      <w:r w:rsidRPr="00702591">
        <w:rPr>
          <w:rtl/>
        </w:rPr>
        <w:t xml:space="preserve">אז </w:t>
      </w:r>
      <w:bookmarkStart w:id="17137" w:name="_ETM_Q23_381260"/>
      <w:bookmarkEnd w:id="17137"/>
      <w:r w:rsidRPr="00702591">
        <w:rPr>
          <w:rtl/>
        </w:rPr>
        <w:t xml:space="preserve">אני </w:t>
      </w:r>
      <w:bookmarkStart w:id="17138" w:name="_ETM_Q23_382879"/>
      <w:bookmarkEnd w:id="17138"/>
      <w:r w:rsidRPr="00702591">
        <w:rPr>
          <w:rtl/>
        </w:rPr>
        <w:t xml:space="preserve">יצאתי </w:t>
      </w:r>
      <w:bookmarkStart w:id="17139" w:name="_ETM_Q23_383329"/>
      <w:bookmarkEnd w:id="17139"/>
      <w:r w:rsidRPr="00702591">
        <w:rPr>
          <w:rtl/>
        </w:rPr>
        <w:t xml:space="preserve">גם </w:t>
      </w:r>
      <w:bookmarkStart w:id="17140" w:name="_ETM_Q23_383510"/>
      <w:bookmarkEnd w:id="17140"/>
      <w:r w:rsidRPr="00702591">
        <w:rPr>
          <w:rtl/>
        </w:rPr>
        <w:t xml:space="preserve">קצת </w:t>
      </w:r>
      <w:bookmarkStart w:id="17141" w:name="_ETM_Q23_383810"/>
      <w:bookmarkEnd w:id="17141"/>
      <w:r>
        <w:rPr>
          <w:rFonts w:hint="cs"/>
          <w:rtl/>
        </w:rPr>
        <w:t>מעודד</w:t>
      </w:r>
      <w:r w:rsidRPr="00702591">
        <w:rPr>
          <w:rtl/>
        </w:rPr>
        <w:t xml:space="preserve"> </w:t>
      </w:r>
      <w:bookmarkStart w:id="17142" w:name="_ETM_Q23_384349"/>
      <w:bookmarkEnd w:id="17142"/>
      <w:r w:rsidRPr="00702591">
        <w:rPr>
          <w:rtl/>
        </w:rPr>
        <w:t xml:space="preserve">מהדיון </w:t>
      </w:r>
      <w:bookmarkStart w:id="17143" w:name="_ETM_Q23_384829"/>
      <w:bookmarkEnd w:id="17143"/>
      <w:r w:rsidRPr="00702591">
        <w:rPr>
          <w:rtl/>
        </w:rPr>
        <w:t xml:space="preserve">הזה </w:t>
      </w:r>
      <w:bookmarkStart w:id="17144" w:name="_ETM_Q23_385010"/>
      <w:bookmarkEnd w:id="17144"/>
      <w:r w:rsidRPr="00702591">
        <w:rPr>
          <w:rtl/>
        </w:rPr>
        <w:t xml:space="preserve">כאשר </w:t>
      </w:r>
      <w:bookmarkStart w:id="17145" w:name="_ETM_Q23_385370"/>
      <w:bookmarkEnd w:id="17145"/>
      <w:r w:rsidRPr="00702591">
        <w:rPr>
          <w:rtl/>
        </w:rPr>
        <w:t xml:space="preserve">שמעתי </w:t>
      </w:r>
      <w:bookmarkStart w:id="17146" w:name="_ETM_Q23_385970"/>
      <w:bookmarkEnd w:id="17146"/>
      <w:r w:rsidRPr="00702591">
        <w:rPr>
          <w:rtl/>
        </w:rPr>
        <w:t xml:space="preserve">את </w:t>
      </w:r>
      <w:bookmarkStart w:id="17147" w:name="_ETM_Q23_386090"/>
      <w:bookmarkEnd w:id="17147"/>
      <w:r w:rsidRPr="00702591">
        <w:rPr>
          <w:rtl/>
        </w:rPr>
        <w:t xml:space="preserve">חבר </w:t>
      </w:r>
      <w:bookmarkStart w:id="17148" w:name="_ETM_Q23_386329"/>
      <w:bookmarkEnd w:id="17148"/>
      <w:r w:rsidRPr="00702591">
        <w:rPr>
          <w:rtl/>
        </w:rPr>
        <w:t xml:space="preserve">הכנסת </w:t>
      </w:r>
      <w:bookmarkStart w:id="17149" w:name="_ETM_Q23_386689"/>
      <w:bookmarkEnd w:id="17149"/>
      <w:r w:rsidRPr="00702591">
        <w:rPr>
          <w:rtl/>
        </w:rPr>
        <w:t xml:space="preserve">יעקב </w:t>
      </w:r>
      <w:bookmarkStart w:id="17150" w:name="_ETM_Q23_386989"/>
      <w:bookmarkEnd w:id="17150"/>
      <w:r w:rsidRPr="00702591">
        <w:rPr>
          <w:rtl/>
        </w:rPr>
        <w:t>אשר</w:t>
      </w:r>
      <w:r>
        <w:rPr>
          <w:rFonts w:hint="cs"/>
          <w:rtl/>
        </w:rPr>
        <w:t>,</w:t>
      </w:r>
      <w:r w:rsidRPr="00702591">
        <w:rPr>
          <w:rtl/>
        </w:rPr>
        <w:t xml:space="preserve"> </w:t>
      </w:r>
      <w:bookmarkStart w:id="17151" w:name="_ETM_Q23_388050"/>
      <w:bookmarkEnd w:id="17151"/>
      <w:r w:rsidRPr="00702591">
        <w:rPr>
          <w:rtl/>
        </w:rPr>
        <w:t xml:space="preserve">שפתח </w:t>
      </w:r>
      <w:bookmarkStart w:id="17152" w:name="_ETM_Q23_388770"/>
      <w:bookmarkEnd w:id="17152"/>
      <w:r w:rsidRPr="00702591">
        <w:rPr>
          <w:rtl/>
        </w:rPr>
        <w:t xml:space="preserve">תיבת </w:t>
      </w:r>
      <w:bookmarkStart w:id="17153" w:name="_ETM_Q23_389190"/>
      <w:bookmarkEnd w:id="17153"/>
      <w:r w:rsidRPr="00702591">
        <w:rPr>
          <w:rtl/>
        </w:rPr>
        <w:t xml:space="preserve">פנדורה </w:t>
      </w:r>
      <w:bookmarkStart w:id="17154" w:name="_ETM_Q23_390060"/>
      <w:bookmarkEnd w:id="17154"/>
      <w:r w:rsidRPr="00702591">
        <w:rPr>
          <w:rtl/>
        </w:rPr>
        <w:t xml:space="preserve">מול </w:t>
      </w:r>
      <w:bookmarkStart w:id="17155" w:name="_ETM_Q23_390300"/>
      <w:bookmarkEnd w:id="17155"/>
      <w:r w:rsidRPr="00702591">
        <w:rPr>
          <w:rtl/>
        </w:rPr>
        <w:t>הקואליציה</w:t>
      </w:r>
      <w:r>
        <w:rPr>
          <w:rFonts w:hint="cs"/>
          <w:rtl/>
        </w:rPr>
        <w:t>.</w:t>
      </w:r>
      <w:r w:rsidRPr="00702591">
        <w:rPr>
          <w:rtl/>
        </w:rPr>
        <w:t xml:space="preserve"> </w:t>
      </w:r>
      <w:bookmarkStart w:id="17156" w:name="_ETM_Q23_391190"/>
      <w:bookmarkEnd w:id="17156"/>
      <w:r w:rsidRPr="00702591">
        <w:rPr>
          <w:rtl/>
        </w:rPr>
        <w:t xml:space="preserve">אני </w:t>
      </w:r>
      <w:bookmarkStart w:id="17157" w:name="_ETM_Q23_391460"/>
      <w:bookmarkEnd w:id="17157"/>
      <w:r w:rsidRPr="00702591">
        <w:rPr>
          <w:rtl/>
        </w:rPr>
        <w:t xml:space="preserve">מקווה </w:t>
      </w:r>
      <w:bookmarkStart w:id="17158" w:name="_ETM_Q23_391790"/>
      <w:bookmarkEnd w:id="17158"/>
      <w:r w:rsidRPr="00702591">
        <w:rPr>
          <w:rtl/>
        </w:rPr>
        <w:t xml:space="preserve">שזה </w:t>
      </w:r>
      <w:bookmarkStart w:id="17159" w:name="_ETM_Q23_392090"/>
      <w:bookmarkEnd w:id="17159"/>
      <w:r w:rsidRPr="00702591">
        <w:rPr>
          <w:rtl/>
        </w:rPr>
        <w:t>הצ</w:t>
      </w:r>
      <w:r>
        <w:rPr>
          <w:rFonts w:hint="cs"/>
          <w:rtl/>
        </w:rPr>
        <w:t>ע</w:t>
      </w:r>
      <w:r w:rsidRPr="00702591">
        <w:rPr>
          <w:rtl/>
        </w:rPr>
        <w:t xml:space="preserve">ד </w:t>
      </w:r>
      <w:bookmarkStart w:id="17160" w:name="_ETM_Q23_392480"/>
      <w:bookmarkEnd w:id="17160"/>
      <w:r w:rsidRPr="00702591">
        <w:rPr>
          <w:rtl/>
        </w:rPr>
        <w:t>הראשון</w:t>
      </w:r>
      <w:r>
        <w:rPr>
          <w:rFonts w:hint="cs"/>
          <w:rtl/>
        </w:rPr>
        <w:t>,</w:t>
      </w:r>
      <w:r w:rsidRPr="00702591">
        <w:rPr>
          <w:rtl/>
        </w:rPr>
        <w:t xml:space="preserve"> </w:t>
      </w:r>
      <w:bookmarkStart w:id="17161" w:name="_ETM_Q23_393819"/>
      <w:bookmarkEnd w:id="17161"/>
      <w:r w:rsidRPr="00702591">
        <w:rPr>
          <w:rtl/>
        </w:rPr>
        <w:t xml:space="preserve">והקואליציה </w:t>
      </w:r>
      <w:bookmarkStart w:id="17162" w:name="_ETM_Q23_394659"/>
      <w:bookmarkEnd w:id="17162"/>
      <w:r w:rsidRPr="00702591">
        <w:rPr>
          <w:rtl/>
        </w:rPr>
        <w:t xml:space="preserve">תבין </w:t>
      </w:r>
      <w:bookmarkStart w:id="17163" w:name="_ETM_Q23_395019"/>
      <w:bookmarkEnd w:id="17163"/>
      <w:r w:rsidRPr="00702591">
        <w:rPr>
          <w:rtl/>
        </w:rPr>
        <w:t>שאי</w:t>
      </w:r>
      <w:bookmarkStart w:id="17164" w:name="_ETM_Q23_395589"/>
      <w:bookmarkEnd w:id="17164"/>
      <w:r>
        <w:rPr>
          <w:rFonts w:hint="cs"/>
          <w:rtl/>
        </w:rPr>
        <w:t>-</w:t>
      </w:r>
      <w:r w:rsidRPr="00702591">
        <w:rPr>
          <w:rtl/>
        </w:rPr>
        <w:t xml:space="preserve">אפשר </w:t>
      </w:r>
      <w:bookmarkStart w:id="17165" w:name="_ETM_Q23_395980"/>
      <w:bookmarkEnd w:id="17165"/>
      <w:r w:rsidRPr="00702591">
        <w:rPr>
          <w:rtl/>
        </w:rPr>
        <w:t xml:space="preserve">לבסס </w:t>
      </w:r>
      <w:bookmarkStart w:id="17166" w:name="_ETM_Q23_396459"/>
      <w:bookmarkEnd w:id="17166"/>
      <w:r w:rsidRPr="00702591">
        <w:rPr>
          <w:rtl/>
        </w:rPr>
        <w:t xml:space="preserve">את </w:t>
      </w:r>
      <w:bookmarkStart w:id="17167" w:name="_ETM_Q23_396549"/>
      <w:bookmarkEnd w:id="17167"/>
      <w:r w:rsidRPr="00702591">
        <w:rPr>
          <w:rtl/>
        </w:rPr>
        <w:t xml:space="preserve">הברית </w:t>
      </w:r>
      <w:bookmarkStart w:id="17168" w:name="_ETM_Q23_396879"/>
      <w:bookmarkEnd w:id="17168"/>
      <w:r w:rsidRPr="00702591">
        <w:rPr>
          <w:rtl/>
        </w:rPr>
        <w:t xml:space="preserve">על </w:t>
      </w:r>
      <w:bookmarkStart w:id="17169" w:name="_ETM_Q23_396999"/>
      <w:bookmarkEnd w:id="17169"/>
      <w:r w:rsidRPr="00702591">
        <w:rPr>
          <w:rtl/>
        </w:rPr>
        <w:t xml:space="preserve">אנשים </w:t>
      </w:r>
      <w:bookmarkStart w:id="17170" w:name="_ETM_Q23_397389"/>
      <w:bookmarkEnd w:id="17170"/>
      <w:r w:rsidRPr="00702591">
        <w:rPr>
          <w:rtl/>
        </w:rPr>
        <w:t xml:space="preserve">שמשתמטים </w:t>
      </w:r>
      <w:bookmarkStart w:id="17171" w:name="_ETM_Q23_398049"/>
      <w:bookmarkEnd w:id="17171"/>
      <w:r w:rsidRPr="00702591">
        <w:rPr>
          <w:rtl/>
        </w:rPr>
        <w:t xml:space="preserve">משירות </w:t>
      </w:r>
      <w:bookmarkStart w:id="17172" w:name="_ETM_Q23_398349"/>
      <w:bookmarkEnd w:id="17172"/>
      <w:r w:rsidRPr="00702591">
        <w:rPr>
          <w:rtl/>
        </w:rPr>
        <w:t>צבאי</w:t>
      </w:r>
      <w:r>
        <w:rPr>
          <w:rFonts w:hint="cs"/>
          <w:rtl/>
        </w:rPr>
        <w:t>,</w:t>
      </w:r>
      <w:r w:rsidRPr="00702591">
        <w:rPr>
          <w:rtl/>
        </w:rPr>
        <w:t xml:space="preserve"> </w:t>
      </w:r>
      <w:bookmarkStart w:id="17173" w:name="_ETM_Q23_399010"/>
      <w:bookmarkEnd w:id="17173"/>
      <w:r w:rsidRPr="00702591">
        <w:rPr>
          <w:rtl/>
        </w:rPr>
        <w:t xml:space="preserve">והגיע </w:t>
      </w:r>
      <w:bookmarkStart w:id="17174" w:name="_ETM_Q23_399430"/>
      <w:bookmarkEnd w:id="17174"/>
      <w:r w:rsidRPr="00702591">
        <w:rPr>
          <w:rtl/>
        </w:rPr>
        <w:t xml:space="preserve">הזמן </w:t>
      </w:r>
      <w:bookmarkStart w:id="17175" w:name="_ETM_Q23_399760"/>
      <w:bookmarkEnd w:id="17175"/>
      <w:r w:rsidRPr="00702591">
        <w:rPr>
          <w:rtl/>
        </w:rPr>
        <w:t xml:space="preserve">להקים </w:t>
      </w:r>
      <w:bookmarkStart w:id="17176" w:name="_ETM_Q23_400059"/>
      <w:bookmarkEnd w:id="17176"/>
      <w:r w:rsidRPr="00702591">
        <w:rPr>
          <w:rtl/>
        </w:rPr>
        <w:t xml:space="preserve">ממשלה </w:t>
      </w:r>
      <w:bookmarkStart w:id="17177" w:name="_ETM_Q23_400419"/>
      <w:bookmarkEnd w:id="17177"/>
      <w:r w:rsidRPr="00702591">
        <w:rPr>
          <w:rtl/>
        </w:rPr>
        <w:t xml:space="preserve">ציונית </w:t>
      </w:r>
      <w:bookmarkStart w:id="17178" w:name="_ETM_Q23_401079"/>
      <w:bookmarkEnd w:id="17178"/>
      <w:r w:rsidRPr="00702591">
        <w:rPr>
          <w:rtl/>
        </w:rPr>
        <w:t xml:space="preserve">כאן </w:t>
      </w:r>
      <w:bookmarkStart w:id="17179" w:name="_ETM_Q23_401379"/>
      <w:bookmarkEnd w:id="17179"/>
      <w:r w:rsidRPr="00702591">
        <w:rPr>
          <w:rtl/>
        </w:rPr>
        <w:t xml:space="preserve">בכנסת </w:t>
      </w:r>
      <w:bookmarkStart w:id="17180" w:name="_ETM_Q23_401799"/>
      <w:bookmarkEnd w:id="17180"/>
      <w:r w:rsidRPr="00702591">
        <w:rPr>
          <w:rtl/>
        </w:rPr>
        <w:t>הזאת</w:t>
      </w:r>
      <w:r>
        <w:rPr>
          <w:rFonts w:hint="cs"/>
          <w:rtl/>
        </w:rPr>
        <w:t>.</w:t>
      </w:r>
      <w:r w:rsidRPr="00702591">
        <w:rPr>
          <w:rtl/>
        </w:rPr>
        <w:t xml:space="preserve"> </w:t>
      </w:r>
      <w:bookmarkStart w:id="17181" w:name="_ETM_Q23_402129"/>
      <w:bookmarkEnd w:id="17181"/>
      <w:r w:rsidRPr="00702591">
        <w:rPr>
          <w:rtl/>
        </w:rPr>
        <w:t xml:space="preserve">תודה </w:t>
      </w:r>
      <w:bookmarkStart w:id="17182" w:name="_ETM_Q23_402339"/>
      <w:bookmarkEnd w:id="17182"/>
      <w:r w:rsidRPr="00702591">
        <w:rPr>
          <w:rtl/>
        </w:rPr>
        <w:t>רבה</w:t>
      </w:r>
      <w:r>
        <w:rPr>
          <w:rFonts w:hint="cs"/>
          <w:rtl/>
        </w:rPr>
        <w:t>.</w:t>
      </w:r>
    </w:p>
    <w:p w:rsidR="00C85791" w:rsidRDefault="00C85791" w:rsidP="006336AD">
      <w:pPr>
        <w:rPr>
          <w:rtl/>
        </w:rPr>
      </w:pPr>
      <w:bookmarkStart w:id="17183" w:name="_ETM_Q23_401775"/>
      <w:bookmarkStart w:id="17184" w:name="_ETM_Q23_401896"/>
      <w:bookmarkEnd w:id="17183"/>
      <w:bookmarkEnd w:id="17184"/>
    </w:p>
    <w:p w:rsidR="00C85791" w:rsidRDefault="00C85791" w:rsidP="006336AD">
      <w:pPr>
        <w:pStyle w:val="af7"/>
        <w:keepNext/>
        <w:rPr>
          <w:rtl/>
        </w:rPr>
      </w:pPr>
      <w:r w:rsidRPr="000266D6">
        <w:rPr>
          <w:rStyle w:val="TagStyle"/>
          <w:rtl/>
        </w:rPr>
        <w:t xml:space="preserve"> &lt;&lt; יור &gt;&gt; </w:t>
      </w:r>
      <w:r>
        <w:rPr>
          <w:rtl/>
        </w:rPr>
        <w:t>היו"ר חנוך דב מלביצקי:</w:t>
      </w:r>
      <w:r w:rsidRPr="000266D6">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17185" w:name="_ETM_Q23_403095"/>
      <w:bookmarkStart w:id="17186" w:name="_ETM_Q23_403209"/>
      <w:bookmarkEnd w:id="17185"/>
      <w:bookmarkEnd w:id="17186"/>
      <w:r w:rsidRPr="00702591">
        <w:rPr>
          <w:rtl/>
        </w:rPr>
        <w:t>תודה</w:t>
      </w:r>
      <w:r>
        <w:rPr>
          <w:rFonts w:hint="cs"/>
          <w:rtl/>
        </w:rPr>
        <w:t>.</w:t>
      </w:r>
      <w:r w:rsidRPr="00702591">
        <w:rPr>
          <w:rtl/>
        </w:rPr>
        <w:t xml:space="preserve"> </w:t>
      </w:r>
      <w:bookmarkStart w:id="17187" w:name="_ETM_Q23_403569"/>
      <w:bookmarkEnd w:id="17187"/>
      <w:r w:rsidRPr="00702591">
        <w:rPr>
          <w:rtl/>
        </w:rPr>
        <w:t xml:space="preserve">חבר </w:t>
      </w:r>
      <w:bookmarkStart w:id="17188" w:name="_ETM_Q23_403809"/>
      <w:bookmarkEnd w:id="17188"/>
      <w:r w:rsidRPr="00702591">
        <w:rPr>
          <w:rtl/>
        </w:rPr>
        <w:t xml:space="preserve">הכנסת </w:t>
      </w:r>
      <w:bookmarkStart w:id="17189" w:name="_ETM_Q23_404079"/>
      <w:bookmarkEnd w:id="17189"/>
      <w:r>
        <w:rPr>
          <w:rFonts w:hint="cs"/>
          <w:rtl/>
        </w:rPr>
        <w:t>עטאונה.</w:t>
      </w:r>
    </w:p>
    <w:p w:rsidR="00C85791" w:rsidRDefault="00C85791" w:rsidP="006336AD">
      <w:pPr>
        <w:rPr>
          <w:rtl/>
        </w:rPr>
      </w:pPr>
    </w:p>
    <w:p w:rsidR="00C85791" w:rsidRDefault="00C85791" w:rsidP="006336AD">
      <w:pPr>
        <w:pStyle w:val="a4"/>
        <w:keepNext/>
        <w:rPr>
          <w:rtl/>
        </w:rPr>
      </w:pPr>
      <w:bookmarkStart w:id="17190" w:name="ET_speaker_5696_5"/>
      <w:r w:rsidRPr="000266D6">
        <w:rPr>
          <w:rStyle w:val="TagStyle"/>
          <w:rtl/>
        </w:rPr>
        <w:t xml:space="preserve"> &lt;&lt; דובר &gt;&gt; </w:t>
      </w:r>
      <w:bookmarkStart w:id="17191" w:name="_Toc170221511"/>
      <w:bookmarkStart w:id="17192" w:name="_Toc193213774"/>
      <w:r>
        <w:rPr>
          <w:rtl/>
        </w:rPr>
        <w:t>יוסף עטאונה (חד"ש-תע"ל):</w:t>
      </w:r>
      <w:bookmarkEnd w:id="17191"/>
      <w:bookmarkEnd w:id="17192"/>
      <w:r w:rsidRPr="000266D6">
        <w:rPr>
          <w:rStyle w:val="TagStyle"/>
          <w:rtl/>
        </w:rPr>
        <w:t xml:space="preserve"> &lt;&lt; דובר &gt;&gt;</w:t>
      </w:r>
      <w:r>
        <w:rPr>
          <w:rtl/>
        </w:rPr>
        <w:t xml:space="preserve">   </w:t>
      </w:r>
      <w:bookmarkEnd w:id="17190"/>
    </w:p>
    <w:p w:rsidR="00C85791" w:rsidRDefault="00C85791" w:rsidP="006336AD">
      <w:pPr>
        <w:rPr>
          <w:rtl/>
        </w:rPr>
      </w:pPr>
    </w:p>
    <w:p w:rsidR="00C85791" w:rsidRDefault="00C85791" w:rsidP="006336AD">
      <w:pPr>
        <w:rPr>
          <w:rtl/>
        </w:rPr>
      </w:pPr>
      <w:bookmarkStart w:id="17193" w:name="_ETM_Q23_407186"/>
      <w:bookmarkStart w:id="17194" w:name="_ETM_Q23_407443"/>
      <w:bookmarkStart w:id="17195" w:name="_ETM_Q23_404319"/>
      <w:bookmarkStart w:id="17196" w:name="_ETM_Q23_424610"/>
      <w:bookmarkEnd w:id="17193"/>
      <w:bookmarkEnd w:id="17194"/>
      <w:bookmarkEnd w:id="17195"/>
      <w:bookmarkEnd w:id="17196"/>
      <w:r w:rsidRPr="00702591">
        <w:rPr>
          <w:rtl/>
        </w:rPr>
        <w:t xml:space="preserve">כבוד </w:t>
      </w:r>
      <w:bookmarkStart w:id="17197" w:name="_ETM_Q23_424940"/>
      <w:bookmarkEnd w:id="17197"/>
      <w:r w:rsidRPr="00702591">
        <w:rPr>
          <w:rtl/>
        </w:rPr>
        <w:t>היושב-ראש</w:t>
      </w:r>
      <w:r>
        <w:rPr>
          <w:rFonts w:hint="cs"/>
          <w:rtl/>
        </w:rPr>
        <w:t>,</w:t>
      </w:r>
      <w:r w:rsidRPr="00702591">
        <w:rPr>
          <w:rtl/>
        </w:rPr>
        <w:t xml:space="preserve"> </w:t>
      </w:r>
      <w:bookmarkStart w:id="17198" w:name="_ETM_Q23_426230"/>
      <w:bookmarkEnd w:id="17198"/>
      <w:r w:rsidRPr="00702591">
        <w:rPr>
          <w:rtl/>
        </w:rPr>
        <w:t xml:space="preserve">כנסת </w:t>
      </w:r>
      <w:bookmarkStart w:id="17199" w:name="_ETM_Q23_426650"/>
      <w:bookmarkEnd w:id="17199"/>
      <w:r w:rsidRPr="00702591">
        <w:rPr>
          <w:rtl/>
        </w:rPr>
        <w:t>נכבדה</w:t>
      </w:r>
      <w:r>
        <w:rPr>
          <w:rFonts w:hint="cs"/>
          <w:rtl/>
        </w:rPr>
        <w:t>,</w:t>
      </w:r>
      <w:r w:rsidRPr="00702591">
        <w:rPr>
          <w:rtl/>
        </w:rPr>
        <w:t xml:space="preserve"> </w:t>
      </w:r>
      <w:bookmarkStart w:id="17200" w:name="_ETM_Q23_429379"/>
      <w:bookmarkStart w:id="17201" w:name="_ETM_Q23_429680"/>
      <w:bookmarkEnd w:id="17200"/>
      <w:bookmarkEnd w:id="17201"/>
      <w:r>
        <w:rPr>
          <w:rFonts w:hint="cs"/>
          <w:rtl/>
        </w:rPr>
        <w:t>102</w:t>
      </w:r>
      <w:r w:rsidRPr="00702591">
        <w:rPr>
          <w:rtl/>
        </w:rPr>
        <w:t xml:space="preserve"> </w:t>
      </w:r>
      <w:bookmarkStart w:id="17202" w:name="_ETM_Q23_430309"/>
      <w:bookmarkEnd w:id="17202"/>
      <w:r w:rsidRPr="00702591">
        <w:rPr>
          <w:rtl/>
        </w:rPr>
        <w:t xml:space="preserve">הרוגים </w:t>
      </w:r>
      <w:bookmarkStart w:id="17203" w:name="_ETM_Q23_431090"/>
      <w:bookmarkEnd w:id="17203"/>
      <w:r w:rsidRPr="00702591">
        <w:rPr>
          <w:rtl/>
        </w:rPr>
        <w:t xml:space="preserve">בחברה </w:t>
      </w:r>
      <w:bookmarkStart w:id="17204" w:name="_ETM_Q23_432349"/>
      <w:bookmarkEnd w:id="17204"/>
      <w:r w:rsidRPr="00702591">
        <w:rPr>
          <w:rtl/>
        </w:rPr>
        <w:t>הערבית</w:t>
      </w:r>
      <w:r>
        <w:rPr>
          <w:rFonts w:hint="cs"/>
          <w:rtl/>
        </w:rPr>
        <w:t>.</w:t>
      </w:r>
      <w:r w:rsidRPr="00702591">
        <w:rPr>
          <w:rtl/>
        </w:rPr>
        <w:t xml:space="preserve"> </w:t>
      </w:r>
      <w:bookmarkStart w:id="17205" w:name="_ETM_Q23_433709"/>
      <w:bookmarkEnd w:id="17205"/>
      <w:r w:rsidRPr="00702591">
        <w:rPr>
          <w:rtl/>
        </w:rPr>
        <w:t xml:space="preserve">כמעט </w:t>
      </w:r>
      <w:bookmarkStart w:id="17206" w:name="_ETM_Q23_434189"/>
      <w:bookmarkEnd w:id="17206"/>
      <w:r w:rsidRPr="00702591">
        <w:rPr>
          <w:rtl/>
        </w:rPr>
        <w:t xml:space="preserve">אין </w:t>
      </w:r>
      <w:bookmarkStart w:id="17207" w:name="_ETM_Q23_434430"/>
      <w:bookmarkEnd w:id="17207"/>
      <w:r w:rsidRPr="00702591">
        <w:rPr>
          <w:rtl/>
        </w:rPr>
        <w:t>יום</w:t>
      </w:r>
      <w:bookmarkStart w:id="17208" w:name="_ETM_Q23_434700"/>
      <w:bookmarkEnd w:id="17208"/>
      <w:r>
        <w:rPr>
          <w:rFonts w:hint="cs"/>
          <w:rtl/>
        </w:rPr>
        <w:t xml:space="preserve"> אחד</w:t>
      </w:r>
      <w:r w:rsidRPr="00702591">
        <w:rPr>
          <w:rtl/>
        </w:rPr>
        <w:t xml:space="preserve"> </w:t>
      </w:r>
      <w:bookmarkStart w:id="17209" w:name="_ETM_Q23_435660"/>
      <w:bookmarkEnd w:id="17209"/>
      <w:r w:rsidRPr="00702591">
        <w:rPr>
          <w:rtl/>
        </w:rPr>
        <w:t xml:space="preserve">שאנחנו </w:t>
      </w:r>
      <w:bookmarkStart w:id="17210" w:name="_ETM_Q23_437879"/>
      <w:bookmarkEnd w:id="17210"/>
      <w:r w:rsidRPr="00702591">
        <w:rPr>
          <w:rtl/>
        </w:rPr>
        <w:t xml:space="preserve">מתעוררים </w:t>
      </w:r>
      <w:bookmarkStart w:id="17211" w:name="_ETM_Q23_439460"/>
      <w:bookmarkEnd w:id="17211"/>
      <w:r>
        <w:rPr>
          <w:rFonts w:hint="cs"/>
          <w:rtl/>
        </w:rPr>
        <w:t xml:space="preserve">בלי </w:t>
      </w:r>
      <w:bookmarkStart w:id="17212" w:name="_ETM_Q23_439760"/>
      <w:bookmarkEnd w:id="17212"/>
      <w:r w:rsidRPr="00702591">
        <w:rPr>
          <w:rtl/>
        </w:rPr>
        <w:t xml:space="preserve">עוד </w:t>
      </w:r>
      <w:bookmarkStart w:id="17213" w:name="_ETM_Q23_439970"/>
      <w:bookmarkEnd w:id="17213"/>
      <w:r w:rsidRPr="00702591">
        <w:rPr>
          <w:rtl/>
        </w:rPr>
        <w:t xml:space="preserve">רצח </w:t>
      </w:r>
      <w:bookmarkStart w:id="17214" w:name="_ETM_Q23_440839"/>
      <w:bookmarkEnd w:id="17214"/>
      <w:r w:rsidRPr="00702591">
        <w:rPr>
          <w:rtl/>
        </w:rPr>
        <w:t xml:space="preserve">ועוד </w:t>
      </w:r>
      <w:bookmarkStart w:id="17215" w:name="_ETM_Q23_441230"/>
      <w:bookmarkEnd w:id="17215"/>
      <w:r w:rsidRPr="00702591">
        <w:rPr>
          <w:rtl/>
        </w:rPr>
        <w:t xml:space="preserve">רצח </w:t>
      </w:r>
      <w:bookmarkStart w:id="17216" w:name="_ETM_Q23_442040"/>
      <w:bookmarkEnd w:id="17216"/>
      <w:r w:rsidRPr="00702591">
        <w:rPr>
          <w:rtl/>
        </w:rPr>
        <w:t xml:space="preserve">ועוד </w:t>
      </w:r>
      <w:bookmarkStart w:id="17217" w:name="_ETM_Q23_442400"/>
      <w:bookmarkEnd w:id="17217"/>
      <w:r w:rsidRPr="00702591">
        <w:rPr>
          <w:rtl/>
        </w:rPr>
        <w:t>רצח</w:t>
      </w:r>
      <w:r>
        <w:rPr>
          <w:rFonts w:hint="cs"/>
          <w:rtl/>
        </w:rPr>
        <w:t>.</w:t>
      </w:r>
      <w:r w:rsidRPr="00702591">
        <w:rPr>
          <w:rtl/>
        </w:rPr>
        <w:t xml:space="preserve"> </w:t>
      </w:r>
      <w:bookmarkStart w:id="17218" w:name="_ETM_Q23_444680"/>
      <w:bookmarkEnd w:id="17218"/>
      <w:r w:rsidRPr="00702591">
        <w:rPr>
          <w:rtl/>
        </w:rPr>
        <w:t xml:space="preserve">היה </w:t>
      </w:r>
      <w:bookmarkStart w:id="17219" w:name="_ETM_Q23_444919"/>
      <w:bookmarkEnd w:id="17219"/>
      <w:r w:rsidRPr="00702591">
        <w:rPr>
          <w:rtl/>
        </w:rPr>
        <w:t xml:space="preserve">ראש </w:t>
      </w:r>
      <w:bookmarkStart w:id="17220" w:name="_ETM_Q23_445099"/>
      <w:bookmarkEnd w:id="17220"/>
      <w:r w:rsidRPr="00702591">
        <w:rPr>
          <w:rtl/>
        </w:rPr>
        <w:t xml:space="preserve">הממשלה </w:t>
      </w:r>
      <w:bookmarkStart w:id="17221" w:name="_ETM_Q23_445610"/>
      <w:bookmarkEnd w:id="17221"/>
      <w:r w:rsidRPr="00702591">
        <w:rPr>
          <w:rtl/>
        </w:rPr>
        <w:t>בדיון</w:t>
      </w:r>
      <w:r>
        <w:rPr>
          <w:rFonts w:hint="cs"/>
          <w:rtl/>
        </w:rPr>
        <w:t>,</w:t>
      </w:r>
      <w:r w:rsidRPr="00702591">
        <w:rPr>
          <w:rtl/>
        </w:rPr>
        <w:t xml:space="preserve"> </w:t>
      </w:r>
      <w:bookmarkStart w:id="17222" w:name="_ETM_Q23_447990"/>
      <w:bookmarkEnd w:id="17222"/>
      <w:r w:rsidRPr="00702591">
        <w:rPr>
          <w:rtl/>
        </w:rPr>
        <w:t xml:space="preserve">ודיברו </w:t>
      </w:r>
      <w:bookmarkStart w:id="17223" w:name="_ETM_Q23_448830"/>
      <w:bookmarkEnd w:id="17223"/>
      <w:r>
        <w:rPr>
          <w:rFonts w:hint="cs"/>
          <w:rtl/>
        </w:rPr>
        <w:t xml:space="preserve">על </w:t>
      </w:r>
      <w:r w:rsidRPr="00702591">
        <w:rPr>
          <w:rtl/>
        </w:rPr>
        <w:t xml:space="preserve">ראש </w:t>
      </w:r>
      <w:bookmarkStart w:id="17224" w:name="_ETM_Q23_449759"/>
      <w:bookmarkEnd w:id="17224"/>
      <w:r w:rsidRPr="00702591">
        <w:rPr>
          <w:rtl/>
        </w:rPr>
        <w:t xml:space="preserve">ממשלה </w:t>
      </w:r>
      <w:bookmarkStart w:id="17225" w:name="_ETM_Q23_451490"/>
      <w:bookmarkEnd w:id="17225"/>
      <w:r w:rsidRPr="00702591">
        <w:rPr>
          <w:rtl/>
        </w:rPr>
        <w:t>חזק</w:t>
      </w:r>
      <w:r>
        <w:rPr>
          <w:rFonts w:hint="cs"/>
          <w:rtl/>
        </w:rPr>
        <w:t>.</w:t>
      </w:r>
      <w:r w:rsidRPr="00702591">
        <w:rPr>
          <w:rtl/>
        </w:rPr>
        <w:t xml:space="preserve"> </w:t>
      </w:r>
      <w:bookmarkStart w:id="17226" w:name="_ETM_Q23_452699"/>
      <w:bookmarkEnd w:id="17226"/>
      <w:r w:rsidRPr="00702591">
        <w:rPr>
          <w:rtl/>
        </w:rPr>
        <w:t xml:space="preserve">דיברו </w:t>
      </w:r>
      <w:bookmarkStart w:id="17227" w:name="_ETM_Q23_453240"/>
      <w:bookmarkEnd w:id="17227"/>
      <w:r w:rsidRPr="00702591">
        <w:rPr>
          <w:rtl/>
        </w:rPr>
        <w:t xml:space="preserve">גם </w:t>
      </w:r>
      <w:bookmarkStart w:id="17228" w:name="_ETM_Q23_454560"/>
      <w:bookmarkEnd w:id="17228"/>
      <w:r w:rsidRPr="00702591">
        <w:rPr>
          <w:rtl/>
        </w:rPr>
        <w:t xml:space="preserve">על </w:t>
      </w:r>
      <w:bookmarkStart w:id="17229" w:name="_ETM_Q23_454830"/>
      <w:bookmarkEnd w:id="17229"/>
      <w:r w:rsidRPr="00702591">
        <w:rPr>
          <w:rtl/>
        </w:rPr>
        <w:t xml:space="preserve">ניצחון </w:t>
      </w:r>
      <w:bookmarkStart w:id="17230" w:name="_ETM_Q23_457190"/>
      <w:bookmarkEnd w:id="17230"/>
      <w:r w:rsidRPr="00702591">
        <w:rPr>
          <w:rtl/>
        </w:rPr>
        <w:t xml:space="preserve">במלחמה </w:t>
      </w:r>
      <w:bookmarkStart w:id="17231" w:name="_ETM_Q23_458300"/>
      <w:bookmarkEnd w:id="17231"/>
      <w:r w:rsidRPr="00702591">
        <w:rPr>
          <w:rtl/>
        </w:rPr>
        <w:t xml:space="preserve">ועל </w:t>
      </w:r>
      <w:bookmarkStart w:id="17232" w:name="_ETM_Q23_458960"/>
      <w:bookmarkEnd w:id="17232"/>
      <w:r w:rsidRPr="00702591">
        <w:rPr>
          <w:rtl/>
        </w:rPr>
        <w:t>לנצח</w:t>
      </w:r>
      <w:r>
        <w:rPr>
          <w:rFonts w:hint="cs"/>
          <w:rtl/>
        </w:rPr>
        <w:t>.</w:t>
      </w:r>
      <w:r w:rsidRPr="00702591">
        <w:rPr>
          <w:rtl/>
        </w:rPr>
        <w:t xml:space="preserve"> </w:t>
      </w:r>
      <w:bookmarkStart w:id="17233" w:name="_ETM_Q23_461200"/>
      <w:bookmarkEnd w:id="17233"/>
      <w:r w:rsidRPr="00702591">
        <w:rPr>
          <w:rtl/>
        </w:rPr>
        <w:t xml:space="preserve">אני </w:t>
      </w:r>
      <w:bookmarkStart w:id="17234" w:name="_ETM_Q23_461470"/>
      <w:bookmarkEnd w:id="17234"/>
      <w:r w:rsidRPr="00702591">
        <w:rPr>
          <w:rtl/>
        </w:rPr>
        <w:t xml:space="preserve">חושב </w:t>
      </w:r>
      <w:bookmarkStart w:id="17235" w:name="_ETM_Q23_461980"/>
      <w:bookmarkEnd w:id="17235"/>
      <w:r w:rsidRPr="00702591">
        <w:rPr>
          <w:rtl/>
        </w:rPr>
        <w:t xml:space="preserve">שאחרי </w:t>
      </w:r>
      <w:bookmarkStart w:id="17236" w:name="_ETM_Q23_462400"/>
      <w:bookmarkEnd w:id="17236"/>
      <w:r w:rsidRPr="00702591">
        <w:rPr>
          <w:rtl/>
        </w:rPr>
        <w:t xml:space="preserve">שנה </w:t>
      </w:r>
      <w:bookmarkStart w:id="17237" w:name="_ETM_Q23_462730"/>
      <w:bookmarkEnd w:id="17237"/>
      <w:r w:rsidRPr="00702591">
        <w:rPr>
          <w:rtl/>
        </w:rPr>
        <w:t xml:space="preserve">וחצי </w:t>
      </w:r>
      <w:bookmarkStart w:id="17238" w:name="_ETM_Q23_464369"/>
      <w:bookmarkEnd w:id="17238"/>
      <w:r w:rsidRPr="00702591">
        <w:rPr>
          <w:rtl/>
        </w:rPr>
        <w:t xml:space="preserve">לכהונת </w:t>
      </w:r>
      <w:bookmarkStart w:id="17239" w:name="_ETM_Q23_464969"/>
      <w:bookmarkEnd w:id="17239"/>
      <w:r w:rsidRPr="00702591">
        <w:rPr>
          <w:rtl/>
        </w:rPr>
        <w:t xml:space="preserve">הממשלה </w:t>
      </w:r>
      <w:bookmarkStart w:id="17240" w:name="_ETM_Q23_465509"/>
      <w:bookmarkEnd w:id="17240"/>
      <w:r w:rsidRPr="00702591">
        <w:rPr>
          <w:rtl/>
        </w:rPr>
        <w:t>הזו</w:t>
      </w:r>
      <w:r>
        <w:rPr>
          <w:rFonts w:hint="cs"/>
          <w:rtl/>
        </w:rPr>
        <w:t>,</w:t>
      </w:r>
      <w:r w:rsidRPr="00702591">
        <w:rPr>
          <w:rtl/>
        </w:rPr>
        <w:t xml:space="preserve"> </w:t>
      </w:r>
      <w:bookmarkStart w:id="17241" w:name="_ETM_Q23_467639"/>
      <w:bookmarkEnd w:id="17241"/>
      <w:r w:rsidRPr="00702591">
        <w:rPr>
          <w:rtl/>
        </w:rPr>
        <w:t xml:space="preserve">יש </w:t>
      </w:r>
      <w:bookmarkStart w:id="17242" w:name="_ETM_Q23_468000"/>
      <w:bookmarkEnd w:id="17242"/>
      <w:r w:rsidRPr="00702591">
        <w:rPr>
          <w:rtl/>
        </w:rPr>
        <w:t xml:space="preserve">כישלון </w:t>
      </w:r>
      <w:bookmarkStart w:id="17243" w:name="_ETM_Q23_469759"/>
      <w:bookmarkEnd w:id="17243"/>
      <w:r w:rsidRPr="00702591">
        <w:rPr>
          <w:rtl/>
        </w:rPr>
        <w:t xml:space="preserve">ברור </w:t>
      </w:r>
      <w:bookmarkStart w:id="17244" w:name="_ETM_Q23_470629"/>
      <w:bookmarkEnd w:id="17244"/>
      <w:r w:rsidRPr="00702591">
        <w:rPr>
          <w:rtl/>
        </w:rPr>
        <w:t xml:space="preserve">בכל </w:t>
      </w:r>
      <w:bookmarkStart w:id="17245" w:name="_ETM_Q23_471469"/>
      <w:bookmarkEnd w:id="17245"/>
      <w:r w:rsidRPr="00702591">
        <w:rPr>
          <w:rtl/>
        </w:rPr>
        <w:t xml:space="preserve">מה </w:t>
      </w:r>
      <w:bookmarkStart w:id="17246" w:name="_ETM_Q23_471740"/>
      <w:bookmarkEnd w:id="17246"/>
      <w:r w:rsidRPr="00702591">
        <w:rPr>
          <w:rtl/>
        </w:rPr>
        <w:t xml:space="preserve">שקשור </w:t>
      </w:r>
      <w:bookmarkStart w:id="17247" w:name="_ETM_Q23_474520"/>
      <w:bookmarkEnd w:id="17247"/>
      <w:r w:rsidRPr="00702591">
        <w:rPr>
          <w:rtl/>
        </w:rPr>
        <w:t>בלחימה</w:t>
      </w:r>
      <w:r>
        <w:rPr>
          <w:rFonts w:hint="cs"/>
          <w:rtl/>
        </w:rPr>
        <w:t>,</w:t>
      </w:r>
      <w:r w:rsidRPr="00702591">
        <w:rPr>
          <w:rtl/>
        </w:rPr>
        <w:t xml:space="preserve"> </w:t>
      </w:r>
      <w:bookmarkStart w:id="17248" w:name="_ETM_Q23_476120"/>
      <w:bookmarkEnd w:id="17248"/>
      <w:r w:rsidRPr="00702591">
        <w:rPr>
          <w:rtl/>
        </w:rPr>
        <w:t xml:space="preserve">במלחמה </w:t>
      </w:r>
      <w:bookmarkStart w:id="17249" w:name="_ETM_Q23_477830"/>
      <w:bookmarkEnd w:id="17249"/>
      <w:r>
        <w:rPr>
          <w:rFonts w:hint="cs"/>
          <w:rtl/>
        </w:rPr>
        <w:t>ב</w:t>
      </w:r>
      <w:bookmarkStart w:id="17250" w:name="_ETM_Q23_478370"/>
      <w:bookmarkEnd w:id="17250"/>
      <w:r w:rsidRPr="00702591">
        <w:rPr>
          <w:rtl/>
        </w:rPr>
        <w:t xml:space="preserve">ארגוני </w:t>
      </w:r>
      <w:bookmarkStart w:id="17251" w:name="_ETM_Q23_479180"/>
      <w:bookmarkEnd w:id="17251"/>
      <w:r w:rsidRPr="00702591">
        <w:rPr>
          <w:rtl/>
        </w:rPr>
        <w:t>הפשיעה</w:t>
      </w:r>
      <w:r>
        <w:rPr>
          <w:rFonts w:hint="cs"/>
          <w:rtl/>
        </w:rPr>
        <w:t>.</w:t>
      </w:r>
      <w:bookmarkStart w:id="17252" w:name="_ETM_Q23_480980"/>
      <w:bookmarkStart w:id="17253" w:name="_ETM_Q23_481371"/>
      <w:bookmarkStart w:id="17254" w:name="_ETM_Q23_481466"/>
      <w:bookmarkStart w:id="17255" w:name="_ETM_Q23_481517"/>
      <w:bookmarkStart w:id="17256" w:name="_ETM_Q23_481556"/>
      <w:bookmarkStart w:id="17257" w:name="_ETM_Q23_480380"/>
      <w:bookmarkEnd w:id="17252"/>
      <w:bookmarkEnd w:id="17253"/>
      <w:bookmarkEnd w:id="17254"/>
      <w:bookmarkEnd w:id="17255"/>
      <w:bookmarkEnd w:id="17256"/>
      <w:bookmarkEnd w:id="17257"/>
      <w:r>
        <w:rPr>
          <w:rFonts w:hint="cs"/>
          <w:rtl/>
        </w:rPr>
        <w:t xml:space="preserve"> </w:t>
      </w:r>
      <w:r w:rsidRPr="00702591">
        <w:rPr>
          <w:rtl/>
        </w:rPr>
        <w:t xml:space="preserve">בינתיים </w:t>
      </w:r>
      <w:bookmarkStart w:id="17258" w:name="_ETM_Q23_482080"/>
      <w:bookmarkEnd w:id="17258"/>
      <w:r w:rsidRPr="00702591">
        <w:rPr>
          <w:rtl/>
        </w:rPr>
        <w:t xml:space="preserve">מי </w:t>
      </w:r>
      <w:bookmarkStart w:id="17259" w:name="_ETM_Q23_482290"/>
      <w:bookmarkEnd w:id="17259"/>
      <w:r w:rsidRPr="00702591">
        <w:rPr>
          <w:rtl/>
        </w:rPr>
        <w:t xml:space="preserve">שמנצח </w:t>
      </w:r>
      <w:bookmarkStart w:id="17260" w:name="_ETM_Q23_484519"/>
      <w:bookmarkEnd w:id="17260"/>
      <w:r>
        <w:rPr>
          <w:rFonts w:hint="cs"/>
          <w:rtl/>
        </w:rPr>
        <w:t>הם</w:t>
      </w:r>
      <w:bookmarkStart w:id="17261" w:name="_ETM_Q23_486161"/>
      <w:bookmarkEnd w:id="17261"/>
      <w:r>
        <w:rPr>
          <w:rFonts w:hint="cs"/>
          <w:rtl/>
        </w:rPr>
        <w:t xml:space="preserve"> </w:t>
      </w:r>
      <w:r w:rsidRPr="00702591">
        <w:rPr>
          <w:rtl/>
        </w:rPr>
        <w:t xml:space="preserve">ארגוני </w:t>
      </w:r>
      <w:bookmarkStart w:id="17262" w:name="_ETM_Q23_485210"/>
      <w:bookmarkEnd w:id="17262"/>
      <w:r w:rsidRPr="00702591">
        <w:rPr>
          <w:rtl/>
        </w:rPr>
        <w:t>הפשיעה</w:t>
      </w:r>
      <w:r>
        <w:rPr>
          <w:rFonts w:hint="cs"/>
          <w:rtl/>
        </w:rPr>
        <w:t>,</w:t>
      </w:r>
      <w:r w:rsidRPr="00702591">
        <w:rPr>
          <w:rtl/>
        </w:rPr>
        <w:t xml:space="preserve"> </w:t>
      </w:r>
      <w:bookmarkStart w:id="17263" w:name="_ETM_Q23_486990"/>
      <w:bookmarkEnd w:id="17263"/>
      <w:r w:rsidRPr="00702591">
        <w:rPr>
          <w:rtl/>
        </w:rPr>
        <w:t xml:space="preserve">כי </w:t>
      </w:r>
      <w:bookmarkStart w:id="17264" w:name="_ETM_Q23_487200"/>
      <w:bookmarkEnd w:id="17264"/>
      <w:r w:rsidRPr="00702591">
        <w:rPr>
          <w:rtl/>
        </w:rPr>
        <w:t xml:space="preserve">הממשלה </w:t>
      </w:r>
      <w:bookmarkStart w:id="17265" w:name="_ETM_Q23_487740"/>
      <w:bookmarkEnd w:id="17265"/>
      <w:r w:rsidRPr="00702591">
        <w:rPr>
          <w:rtl/>
        </w:rPr>
        <w:t xml:space="preserve">הזו </w:t>
      </w:r>
      <w:bookmarkStart w:id="17266" w:name="_ETM_Q23_489490"/>
      <w:bookmarkEnd w:id="17266"/>
      <w:r>
        <w:rPr>
          <w:rFonts w:hint="cs"/>
          <w:rtl/>
        </w:rPr>
        <w:t>והשר</w:t>
      </w:r>
      <w:r w:rsidRPr="00702591">
        <w:rPr>
          <w:rtl/>
        </w:rPr>
        <w:t xml:space="preserve"> </w:t>
      </w:r>
      <w:bookmarkStart w:id="17267" w:name="_ETM_Q23_490690"/>
      <w:bookmarkEnd w:id="17267"/>
      <w:r w:rsidRPr="00702591">
        <w:rPr>
          <w:rtl/>
        </w:rPr>
        <w:t xml:space="preserve">לכישלון </w:t>
      </w:r>
      <w:bookmarkStart w:id="17268" w:name="_ETM_Q23_491770"/>
      <w:bookmarkEnd w:id="17268"/>
      <w:r w:rsidRPr="00702591">
        <w:rPr>
          <w:rtl/>
        </w:rPr>
        <w:t xml:space="preserve">לאומי </w:t>
      </w:r>
      <w:bookmarkStart w:id="17269" w:name="_ETM_Q23_492999"/>
      <w:bookmarkEnd w:id="17269"/>
      <w:r w:rsidRPr="00702591">
        <w:rPr>
          <w:rtl/>
        </w:rPr>
        <w:t xml:space="preserve">לא </w:t>
      </w:r>
      <w:bookmarkStart w:id="17270" w:name="_ETM_Q23_493539"/>
      <w:bookmarkEnd w:id="17270"/>
      <w:r w:rsidRPr="00702591">
        <w:rPr>
          <w:rtl/>
        </w:rPr>
        <w:t>עוש</w:t>
      </w:r>
      <w:r>
        <w:rPr>
          <w:rFonts w:hint="cs"/>
          <w:rtl/>
        </w:rPr>
        <w:t>ים</w:t>
      </w:r>
      <w:r w:rsidRPr="00702591">
        <w:rPr>
          <w:rtl/>
        </w:rPr>
        <w:t xml:space="preserve"> </w:t>
      </w:r>
      <w:bookmarkStart w:id="17271" w:name="_ETM_Q23_494169"/>
      <w:bookmarkEnd w:id="17271"/>
      <w:r>
        <w:rPr>
          <w:rFonts w:hint="cs"/>
          <w:rtl/>
        </w:rPr>
        <w:t>כלום</w:t>
      </w:r>
      <w:bookmarkStart w:id="17272" w:name="_ETM_Q23_494379"/>
      <w:bookmarkEnd w:id="17272"/>
      <w:r w:rsidRPr="00702591">
        <w:rPr>
          <w:rtl/>
        </w:rPr>
        <w:t xml:space="preserve"> </w:t>
      </w:r>
      <w:bookmarkStart w:id="17273" w:name="_ETM_Q23_494740"/>
      <w:bookmarkEnd w:id="17273"/>
      <w:r w:rsidRPr="00702591">
        <w:rPr>
          <w:rtl/>
        </w:rPr>
        <w:t xml:space="preserve">כדי </w:t>
      </w:r>
      <w:bookmarkStart w:id="17274" w:name="_ETM_Q23_495839"/>
      <w:bookmarkEnd w:id="17274"/>
      <w:r w:rsidRPr="00702591">
        <w:rPr>
          <w:rtl/>
        </w:rPr>
        <w:t xml:space="preserve">לעצור </w:t>
      </w:r>
      <w:bookmarkStart w:id="17275" w:name="_ETM_Q23_496800"/>
      <w:bookmarkEnd w:id="17275"/>
      <w:r w:rsidRPr="00702591">
        <w:rPr>
          <w:rtl/>
        </w:rPr>
        <w:t xml:space="preserve">את </w:t>
      </w:r>
      <w:bookmarkStart w:id="17276" w:name="_ETM_Q23_497010"/>
      <w:bookmarkEnd w:id="17276"/>
      <w:r w:rsidRPr="00702591">
        <w:rPr>
          <w:rtl/>
        </w:rPr>
        <w:t xml:space="preserve">הדימום </w:t>
      </w:r>
      <w:bookmarkStart w:id="17277" w:name="_ETM_Q23_498200"/>
      <w:bookmarkEnd w:id="17277"/>
      <w:r w:rsidRPr="00702591">
        <w:rPr>
          <w:rtl/>
        </w:rPr>
        <w:t xml:space="preserve">בחברה </w:t>
      </w:r>
      <w:bookmarkStart w:id="17278" w:name="_ETM_Q23_498839"/>
      <w:bookmarkEnd w:id="17278"/>
      <w:r w:rsidRPr="00702591">
        <w:rPr>
          <w:rtl/>
        </w:rPr>
        <w:t>הערבית</w:t>
      </w:r>
      <w:r>
        <w:rPr>
          <w:rFonts w:hint="cs"/>
          <w:rtl/>
        </w:rPr>
        <w:t>.</w:t>
      </w:r>
      <w:r w:rsidRPr="00702591">
        <w:rPr>
          <w:rtl/>
        </w:rPr>
        <w:t xml:space="preserve"> </w:t>
      </w:r>
      <w:bookmarkStart w:id="17279" w:name="_ETM_Q23_500570"/>
      <w:bookmarkEnd w:id="17279"/>
    </w:p>
    <w:p w:rsidR="00C85791" w:rsidRDefault="00C85791" w:rsidP="006336AD">
      <w:pPr>
        <w:rPr>
          <w:rtl/>
        </w:rPr>
      </w:pPr>
    </w:p>
    <w:p w:rsidR="00C85791" w:rsidRDefault="00C85791" w:rsidP="006336AD">
      <w:pPr>
        <w:pStyle w:val="af6"/>
        <w:keepNext/>
        <w:rPr>
          <w:rtl/>
        </w:rPr>
      </w:pPr>
      <w:bookmarkStart w:id="17280" w:name="ET_interruption_6156_6"/>
      <w:r w:rsidRPr="000266D6">
        <w:rPr>
          <w:rStyle w:val="TagStyle"/>
          <w:rtl/>
        </w:rPr>
        <w:t xml:space="preserve"> &lt;&lt; קריאה &gt;&gt; </w:t>
      </w:r>
      <w:r>
        <w:rPr>
          <w:rtl/>
        </w:rPr>
        <w:t>גלעד קריב (העבודה):</w:t>
      </w:r>
      <w:r w:rsidRPr="000266D6">
        <w:rPr>
          <w:rStyle w:val="TagStyle"/>
          <w:rtl/>
        </w:rPr>
        <w:t xml:space="preserve"> &lt;&lt; קריאה &gt;&gt;</w:t>
      </w:r>
      <w:r>
        <w:rPr>
          <w:rtl/>
        </w:rPr>
        <w:t xml:space="preserve">   </w:t>
      </w:r>
      <w:bookmarkEnd w:id="17280"/>
    </w:p>
    <w:p w:rsidR="00C85791" w:rsidRDefault="00C85791" w:rsidP="006336AD">
      <w:pPr>
        <w:rPr>
          <w:rtl/>
        </w:rPr>
      </w:pPr>
    </w:p>
    <w:p w:rsidR="00C85791" w:rsidRDefault="00C85791" w:rsidP="006336AD">
      <w:pPr>
        <w:rPr>
          <w:rtl/>
        </w:rPr>
      </w:pPr>
      <w:r>
        <w:rPr>
          <w:rFonts w:hint="cs"/>
          <w:rtl/>
        </w:rPr>
        <w:t>הוא לא נכשל. זה מה שהוא רוצה.</w:t>
      </w:r>
    </w:p>
    <w:p w:rsidR="00C85791" w:rsidRDefault="00C85791" w:rsidP="006336AD">
      <w:pPr>
        <w:rPr>
          <w:rtl/>
        </w:rPr>
      </w:pPr>
    </w:p>
    <w:p w:rsidR="00C85791" w:rsidRDefault="00C85791" w:rsidP="006336AD">
      <w:pPr>
        <w:pStyle w:val="-"/>
        <w:keepNext/>
        <w:rPr>
          <w:rtl/>
        </w:rPr>
      </w:pPr>
      <w:bookmarkStart w:id="17281" w:name="ET_speakercontinue_5696_7"/>
      <w:r w:rsidRPr="000266D6">
        <w:rPr>
          <w:rStyle w:val="TagStyle"/>
          <w:rtl/>
        </w:rPr>
        <w:t xml:space="preserve"> &lt;&lt; דובר_המשך &gt;&gt; </w:t>
      </w:r>
      <w:r>
        <w:rPr>
          <w:rtl/>
        </w:rPr>
        <w:t>יוסף עטאונה (חד"ש-תע"ל):</w:t>
      </w:r>
      <w:r w:rsidRPr="000266D6">
        <w:rPr>
          <w:rStyle w:val="TagStyle"/>
          <w:rtl/>
        </w:rPr>
        <w:t xml:space="preserve"> &lt;&lt; דובר_המשך &gt;&gt;</w:t>
      </w:r>
      <w:r>
        <w:rPr>
          <w:rtl/>
        </w:rPr>
        <w:t xml:space="preserve">   </w:t>
      </w:r>
      <w:bookmarkEnd w:id="17281"/>
    </w:p>
    <w:p w:rsidR="00C85791" w:rsidRDefault="00C85791" w:rsidP="006336AD">
      <w:pPr>
        <w:rPr>
          <w:rtl/>
        </w:rPr>
      </w:pPr>
    </w:p>
    <w:p w:rsidR="00C85791" w:rsidRDefault="00C85791" w:rsidP="006336AD">
      <w:pPr>
        <w:rPr>
          <w:rtl/>
        </w:rPr>
      </w:pPr>
      <w:bookmarkStart w:id="17282" w:name="_ETM_Q23_503220"/>
      <w:bookmarkEnd w:id="17282"/>
      <w:r w:rsidRPr="00702591">
        <w:rPr>
          <w:rtl/>
        </w:rPr>
        <w:t xml:space="preserve">ארגוני </w:t>
      </w:r>
      <w:bookmarkStart w:id="17283" w:name="_ETM_Q23_503849"/>
      <w:bookmarkEnd w:id="17283"/>
      <w:r w:rsidRPr="00702591">
        <w:rPr>
          <w:rtl/>
        </w:rPr>
        <w:t xml:space="preserve">הפשיעה </w:t>
      </w:r>
      <w:bookmarkStart w:id="17284" w:name="_ETM_Q23_504839"/>
      <w:bookmarkEnd w:id="17284"/>
      <w:r>
        <w:rPr>
          <w:rFonts w:hint="cs"/>
          <w:rtl/>
        </w:rPr>
        <w:t>עושים</w:t>
      </w:r>
      <w:r w:rsidRPr="00702591">
        <w:rPr>
          <w:rtl/>
        </w:rPr>
        <w:t xml:space="preserve"> </w:t>
      </w:r>
      <w:bookmarkStart w:id="17285" w:name="_ETM_Q23_505800"/>
      <w:bookmarkEnd w:id="17285"/>
      <w:r w:rsidRPr="00702591">
        <w:rPr>
          <w:rtl/>
        </w:rPr>
        <w:t xml:space="preserve">כל </w:t>
      </w:r>
      <w:bookmarkStart w:id="17286" w:name="_ETM_Q23_506430"/>
      <w:bookmarkEnd w:id="17286"/>
      <w:r w:rsidRPr="00702591">
        <w:rPr>
          <w:rtl/>
        </w:rPr>
        <w:t xml:space="preserve">מה </w:t>
      </w:r>
      <w:bookmarkStart w:id="17287" w:name="_ETM_Q23_506910"/>
      <w:bookmarkEnd w:id="17287"/>
      <w:r w:rsidRPr="00702591">
        <w:rPr>
          <w:rtl/>
        </w:rPr>
        <w:t xml:space="preserve">שבא </w:t>
      </w:r>
      <w:bookmarkStart w:id="17288" w:name="_ETM_Q23_507660"/>
      <w:bookmarkEnd w:id="17288"/>
      <w:r w:rsidRPr="00702591">
        <w:rPr>
          <w:rtl/>
        </w:rPr>
        <w:t>להם</w:t>
      </w:r>
      <w:r>
        <w:rPr>
          <w:rFonts w:hint="cs"/>
          <w:rtl/>
        </w:rPr>
        <w:t>.</w:t>
      </w:r>
      <w:r w:rsidRPr="00702591">
        <w:rPr>
          <w:rtl/>
        </w:rPr>
        <w:t xml:space="preserve"> </w:t>
      </w:r>
      <w:bookmarkStart w:id="17289" w:name="_ETM_Q23_509040"/>
      <w:bookmarkEnd w:id="17289"/>
      <w:r w:rsidRPr="00702591">
        <w:rPr>
          <w:rtl/>
        </w:rPr>
        <w:t xml:space="preserve">מעל </w:t>
      </w:r>
      <w:bookmarkStart w:id="17290" w:name="_ETM_Q23_509490"/>
      <w:bookmarkEnd w:id="17290"/>
      <w:r w:rsidRPr="00702591">
        <w:rPr>
          <w:rtl/>
        </w:rPr>
        <w:t xml:space="preserve">כל </w:t>
      </w:r>
      <w:bookmarkStart w:id="17291" w:name="_ETM_Q23_509820"/>
      <w:bookmarkEnd w:id="17291"/>
      <w:r w:rsidRPr="00702591">
        <w:rPr>
          <w:rtl/>
        </w:rPr>
        <w:t xml:space="preserve">במה </w:t>
      </w:r>
      <w:bookmarkStart w:id="17292" w:name="_ETM_Q23_510720"/>
      <w:bookmarkEnd w:id="17292"/>
      <w:r w:rsidRPr="00702591">
        <w:rPr>
          <w:rtl/>
        </w:rPr>
        <w:t xml:space="preserve">ובכל </w:t>
      </w:r>
      <w:bookmarkStart w:id="17293" w:name="_ETM_Q23_511290"/>
      <w:bookmarkEnd w:id="17293"/>
      <w:r w:rsidRPr="00702591">
        <w:rPr>
          <w:rtl/>
        </w:rPr>
        <w:t xml:space="preserve">שפה </w:t>
      </w:r>
      <w:bookmarkStart w:id="17294" w:name="_ETM_Q23_512200"/>
      <w:bookmarkEnd w:id="17294"/>
      <w:r w:rsidRPr="00702591">
        <w:rPr>
          <w:rtl/>
        </w:rPr>
        <w:t xml:space="preserve">אמרנו </w:t>
      </w:r>
      <w:bookmarkStart w:id="17295" w:name="_ETM_Q23_513220"/>
      <w:bookmarkEnd w:id="17295"/>
      <w:r w:rsidRPr="00702591">
        <w:rPr>
          <w:rtl/>
        </w:rPr>
        <w:t xml:space="preserve">שצריך </w:t>
      </w:r>
      <w:bookmarkStart w:id="17296" w:name="_ETM_Q23_514150"/>
      <w:bookmarkEnd w:id="17296"/>
      <w:r w:rsidRPr="00702591">
        <w:rPr>
          <w:rtl/>
        </w:rPr>
        <w:t xml:space="preserve">להילחם </w:t>
      </w:r>
      <w:bookmarkStart w:id="17297" w:name="_ETM_Q23_515089"/>
      <w:bookmarkEnd w:id="17297"/>
      <w:r w:rsidRPr="00702591">
        <w:rPr>
          <w:rtl/>
        </w:rPr>
        <w:t xml:space="preserve">בארגוני </w:t>
      </w:r>
      <w:bookmarkStart w:id="17298" w:name="_ETM_Q23_516080"/>
      <w:bookmarkEnd w:id="17298"/>
      <w:r w:rsidRPr="00702591">
        <w:rPr>
          <w:rtl/>
        </w:rPr>
        <w:t xml:space="preserve">הפשיעה </w:t>
      </w:r>
      <w:bookmarkStart w:id="17299" w:name="_ETM_Q23_516920"/>
      <w:bookmarkEnd w:id="17299"/>
      <w:r w:rsidRPr="00702591">
        <w:rPr>
          <w:rtl/>
        </w:rPr>
        <w:t xml:space="preserve">בחברה </w:t>
      </w:r>
      <w:bookmarkStart w:id="17300" w:name="_ETM_Q23_517760"/>
      <w:bookmarkEnd w:id="17300"/>
      <w:r w:rsidRPr="00702591">
        <w:rPr>
          <w:rtl/>
        </w:rPr>
        <w:t>הערבית</w:t>
      </w:r>
      <w:r>
        <w:rPr>
          <w:rFonts w:hint="cs"/>
          <w:rtl/>
        </w:rPr>
        <w:t>.</w:t>
      </w:r>
      <w:bookmarkStart w:id="17301" w:name="_ETM_Q23_519100"/>
      <w:bookmarkStart w:id="17302" w:name="_ETM_Q23_519249"/>
      <w:bookmarkStart w:id="17303" w:name="_ETM_Q23_519339"/>
      <w:bookmarkEnd w:id="17301"/>
      <w:bookmarkEnd w:id="17302"/>
      <w:bookmarkEnd w:id="17303"/>
      <w:r>
        <w:rPr>
          <w:rFonts w:hint="cs"/>
          <w:rtl/>
        </w:rPr>
        <w:t xml:space="preserve"> היום</w:t>
      </w:r>
      <w:r w:rsidRPr="00702591">
        <w:rPr>
          <w:rtl/>
        </w:rPr>
        <w:t xml:space="preserve"> </w:t>
      </w:r>
      <w:bookmarkStart w:id="17304" w:name="_ETM_Q23_519519"/>
      <w:bookmarkEnd w:id="17304"/>
      <w:r w:rsidRPr="00702591">
        <w:rPr>
          <w:rtl/>
        </w:rPr>
        <w:t xml:space="preserve">מקיימים </w:t>
      </w:r>
      <w:bookmarkStart w:id="17305" w:name="_ETM_Q23_520149"/>
      <w:bookmarkEnd w:id="17305"/>
      <w:r w:rsidRPr="00702591">
        <w:rPr>
          <w:rtl/>
        </w:rPr>
        <w:t xml:space="preserve">דיון </w:t>
      </w:r>
      <w:bookmarkStart w:id="17306" w:name="_ETM_Q23_521230"/>
      <w:bookmarkEnd w:id="17306"/>
      <w:r w:rsidRPr="00702591">
        <w:rPr>
          <w:rtl/>
        </w:rPr>
        <w:t>ב</w:t>
      </w:r>
      <w:r>
        <w:rPr>
          <w:rFonts w:hint="cs"/>
          <w:rtl/>
        </w:rPr>
        <w:t>ין-</w:t>
      </w:r>
      <w:r w:rsidRPr="00702591">
        <w:rPr>
          <w:rtl/>
        </w:rPr>
        <w:t xml:space="preserve">משרדי </w:t>
      </w:r>
      <w:bookmarkStart w:id="17307" w:name="_ETM_Q23_522760"/>
      <w:bookmarkEnd w:id="17307"/>
      <w:r w:rsidRPr="00702591">
        <w:rPr>
          <w:rtl/>
        </w:rPr>
        <w:t>ו</w:t>
      </w:r>
      <w:bookmarkStart w:id="17308" w:name="_ETM_Q23_523000"/>
      <w:bookmarkEnd w:id="17308"/>
      <w:r w:rsidRPr="00702591">
        <w:rPr>
          <w:rtl/>
        </w:rPr>
        <w:t xml:space="preserve">כנס </w:t>
      </w:r>
      <w:bookmarkStart w:id="17309" w:name="_ETM_Q23_523960"/>
      <w:bookmarkEnd w:id="17309"/>
      <w:r w:rsidRPr="00702591">
        <w:rPr>
          <w:rtl/>
        </w:rPr>
        <w:t xml:space="preserve">על </w:t>
      </w:r>
      <w:bookmarkStart w:id="17310" w:name="_ETM_Q23_524230"/>
      <w:bookmarkEnd w:id="17310"/>
      <w:r w:rsidRPr="00702591">
        <w:rPr>
          <w:rtl/>
        </w:rPr>
        <w:t xml:space="preserve">איך </w:t>
      </w:r>
      <w:bookmarkStart w:id="17311" w:name="_ETM_Q23_524469"/>
      <w:bookmarkEnd w:id="17311"/>
      <w:r w:rsidRPr="00702591">
        <w:rPr>
          <w:rtl/>
        </w:rPr>
        <w:t xml:space="preserve">לטפל </w:t>
      </w:r>
      <w:bookmarkStart w:id="17312" w:name="_ETM_Q23_525129"/>
      <w:bookmarkEnd w:id="17312"/>
      <w:r w:rsidRPr="00702591">
        <w:rPr>
          <w:rtl/>
        </w:rPr>
        <w:t xml:space="preserve">בפשיעה </w:t>
      </w:r>
      <w:bookmarkStart w:id="17313" w:name="_ETM_Q23_526210"/>
      <w:bookmarkEnd w:id="17313"/>
      <w:r w:rsidRPr="00702591">
        <w:rPr>
          <w:rtl/>
        </w:rPr>
        <w:t xml:space="preserve">בהתעלמות </w:t>
      </w:r>
      <w:bookmarkStart w:id="17314" w:name="_ETM_Q23_527050"/>
      <w:bookmarkEnd w:id="17314"/>
      <w:r w:rsidRPr="00702591">
        <w:rPr>
          <w:rtl/>
        </w:rPr>
        <w:t xml:space="preserve">מוחלטת </w:t>
      </w:r>
      <w:bookmarkStart w:id="17315" w:name="_ETM_Q23_527920"/>
      <w:bookmarkEnd w:id="17315"/>
      <w:r w:rsidRPr="00702591">
        <w:rPr>
          <w:rtl/>
        </w:rPr>
        <w:t>מ</w:t>
      </w:r>
      <w:bookmarkStart w:id="17316" w:name="_ETM_Q23_528100"/>
      <w:bookmarkEnd w:id="17316"/>
      <w:r w:rsidRPr="00702591">
        <w:rPr>
          <w:rtl/>
        </w:rPr>
        <w:t xml:space="preserve">האוכלוסייה </w:t>
      </w:r>
      <w:bookmarkStart w:id="17317" w:name="_ETM_Q23_528880"/>
      <w:bookmarkEnd w:id="17317"/>
      <w:r w:rsidRPr="00702591">
        <w:rPr>
          <w:rtl/>
        </w:rPr>
        <w:t>הערבית</w:t>
      </w:r>
      <w:r>
        <w:rPr>
          <w:rFonts w:hint="cs"/>
          <w:rtl/>
        </w:rPr>
        <w:t>,</w:t>
      </w:r>
      <w:r w:rsidRPr="00702591">
        <w:rPr>
          <w:rtl/>
        </w:rPr>
        <w:t xml:space="preserve"> </w:t>
      </w:r>
      <w:bookmarkStart w:id="17318" w:name="_ETM_Q23_529839"/>
      <w:bookmarkEnd w:id="17318"/>
      <w:r w:rsidRPr="00702591">
        <w:rPr>
          <w:rtl/>
        </w:rPr>
        <w:t>מ</w:t>
      </w:r>
      <w:bookmarkStart w:id="17319" w:name="_ETM_Q23_530050"/>
      <w:bookmarkEnd w:id="17319"/>
      <w:r w:rsidRPr="00702591">
        <w:rPr>
          <w:rtl/>
        </w:rPr>
        <w:t xml:space="preserve">המנהיגות </w:t>
      </w:r>
      <w:bookmarkStart w:id="17320" w:name="_ETM_Q23_530800"/>
      <w:bookmarkEnd w:id="17320"/>
      <w:r w:rsidRPr="00702591">
        <w:rPr>
          <w:rtl/>
        </w:rPr>
        <w:t>שלה</w:t>
      </w:r>
      <w:r>
        <w:rPr>
          <w:rFonts w:hint="cs"/>
          <w:rtl/>
        </w:rPr>
        <w:t>.</w:t>
      </w:r>
      <w:r w:rsidRPr="00702591">
        <w:rPr>
          <w:rtl/>
        </w:rPr>
        <w:t xml:space="preserve"> </w:t>
      </w:r>
      <w:bookmarkStart w:id="17321" w:name="_ETM_Q23_531700"/>
      <w:bookmarkEnd w:id="17321"/>
      <w:r w:rsidRPr="00702591">
        <w:rPr>
          <w:rtl/>
        </w:rPr>
        <w:t xml:space="preserve">כנראה </w:t>
      </w:r>
      <w:bookmarkStart w:id="17322" w:name="_ETM_Q23_532480"/>
      <w:bookmarkEnd w:id="17322"/>
      <w:r w:rsidRPr="00702591">
        <w:rPr>
          <w:rtl/>
        </w:rPr>
        <w:t xml:space="preserve">לממשלה </w:t>
      </w:r>
      <w:bookmarkStart w:id="17323" w:name="_ETM_Q23_533260"/>
      <w:bookmarkEnd w:id="17323"/>
      <w:r w:rsidRPr="00702591">
        <w:rPr>
          <w:rtl/>
        </w:rPr>
        <w:t>הזו</w:t>
      </w:r>
      <w:r>
        <w:rPr>
          <w:rFonts w:hint="cs"/>
          <w:rtl/>
        </w:rPr>
        <w:t>,</w:t>
      </w:r>
      <w:r w:rsidRPr="00702591">
        <w:rPr>
          <w:rtl/>
        </w:rPr>
        <w:t xml:space="preserve"> </w:t>
      </w:r>
      <w:bookmarkStart w:id="17324" w:name="_ETM_Q23_534130"/>
      <w:bookmarkEnd w:id="17324"/>
      <w:r w:rsidRPr="00702591">
        <w:rPr>
          <w:rtl/>
        </w:rPr>
        <w:t xml:space="preserve">לשר </w:t>
      </w:r>
      <w:bookmarkStart w:id="17325" w:name="_ETM_Q23_534760"/>
      <w:bookmarkEnd w:id="17325"/>
      <w:r w:rsidRPr="00702591">
        <w:rPr>
          <w:rtl/>
        </w:rPr>
        <w:t>הזה</w:t>
      </w:r>
      <w:r>
        <w:rPr>
          <w:rFonts w:hint="cs"/>
          <w:rtl/>
        </w:rPr>
        <w:t>,</w:t>
      </w:r>
      <w:r w:rsidRPr="00702591">
        <w:rPr>
          <w:rtl/>
        </w:rPr>
        <w:t xml:space="preserve"> </w:t>
      </w:r>
      <w:bookmarkStart w:id="17326" w:name="_ETM_Q23_535270"/>
      <w:bookmarkEnd w:id="17326"/>
      <w:r w:rsidRPr="00702591">
        <w:rPr>
          <w:rtl/>
        </w:rPr>
        <w:t xml:space="preserve">יש </w:t>
      </w:r>
      <w:bookmarkStart w:id="17327" w:name="_ETM_Q23_535750"/>
      <w:bookmarkEnd w:id="17327"/>
      <w:r w:rsidRPr="00702591">
        <w:rPr>
          <w:rtl/>
        </w:rPr>
        <w:t>א</w:t>
      </w:r>
      <w:r>
        <w:rPr>
          <w:rFonts w:hint="cs"/>
          <w:rtl/>
        </w:rPr>
        <w:t>ינטרס</w:t>
      </w:r>
      <w:bookmarkStart w:id="17328" w:name="_ETM_Q23_536170"/>
      <w:bookmarkEnd w:id="17328"/>
      <w:r w:rsidRPr="00702591">
        <w:rPr>
          <w:rtl/>
        </w:rPr>
        <w:t xml:space="preserve"> </w:t>
      </w:r>
      <w:bookmarkStart w:id="17329" w:name="_ETM_Q23_536920"/>
      <w:bookmarkEnd w:id="17329"/>
      <w:r w:rsidRPr="00702591">
        <w:rPr>
          <w:rtl/>
        </w:rPr>
        <w:t xml:space="preserve">ברור </w:t>
      </w:r>
      <w:bookmarkStart w:id="17330" w:name="_ETM_Q23_537640"/>
      <w:bookmarkEnd w:id="17330"/>
      <w:r w:rsidRPr="00702591">
        <w:rPr>
          <w:rtl/>
        </w:rPr>
        <w:t xml:space="preserve">ביותר </w:t>
      </w:r>
      <w:bookmarkStart w:id="17331" w:name="_ETM_Q23_538750"/>
      <w:bookmarkEnd w:id="17331"/>
      <w:r w:rsidRPr="00702591">
        <w:rPr>
          <w:rtl/>
        </w:rPr>
        <w:t>שהרצ</w:t>
      </w:r>
      <w:r>
        <w:rPr>
          <w:rFonts w:hint="cs"/>
          <w:rtl/>
        </w:rPr>
        <w:t>יחות</w:t>
      </w:r>
      <w:r w:rsidRPr="00702591">
        <w:rPr>
          <w:rtl/>
        </w:rPr>
        <w:t xml:space="preserve"> </w:t>
      </w:r>
      <w:bookmarkStart w:id="17332" w:name="_ETM_Q23_541089"/>
      <w:bookmarkEnd w:id="17332"/>
      <w:r w:rsidRPr="00702591">
        <w:rPr>
          <w:rtl/>
        </w:rPr>
        <w:t xml:space="preserve">בחברה </w:t>
      </w:r>
      <w:bookmarkStart w:id="17333" w:name="_ETM_Q23_541750"/>
      <w:bookmarkEnd w:id="17333"/>
      <w:r w:rsidRPr="00702591">
        <w:rPr>
          <w:rtl/>
        </w:rPr>
        <w:t xml:space="preserve">הערבית </w:t>
      </w:r>
      <w:bookmarkStart w:id="17334" w:name="_ETM_Q23_542500"/>
      <w:bookmarkEnd w:id="17334"/>
      <w:r w:rsidRPr="00702591">
        <w:rPr>
          <w:rtl/>
        </w:rPr>
        <w:t>י</w:t>
      </w:r>
      <w:r>
        <w:rPr>
          <w:rFonts w:hint="cs"/>
          <w:rtl/>
        </w:rPr>
        <w:t>י</w:t>
      </w:r>
      <w:r w:rsidRPr="00702591">
        <w:rPr>
          <w:rtl/>
        </w:rPr>
        <w:t>משכו</w:t>
      </w:r>
      <w:r>
        <w:rPr>
          <w:rFonts w:hint="cs"/>
          <w:rtl/>
        </w:rPr>
        <w:t>,</w:t>
      </w:r>
      <w:r w:rsidRPr="00702591">
        <w:rPr>
          <w:rtl/>
        </w:rPr>
        <w:t xml:space="preserve"> </w:t>
      </w:r>
      <w:bookmarkStart w:id="17335" w:name="_ETM_Q23_543489"/>
      <w:bookmarkEnd w:id="17335"/>
      <w:r w:rsidRPr="00702591">
        <w:rPr>
          <w:rtl/>
        </w:rPr>
        <w:t xml:space="preserve">אחרת </w:t>
      </w:r>
      <w:bookmarkStart w:id="17336" w:name="_ETM_Q23_544089"/>
      <w:bookmarkEnd w:id="17336"/>
      <w:r w:rsidRPr="00702591">
        <w:rPr>
          <w:rtl/>
        </w:rPr>
        <w:t>אי</w:t>
      </w:r>
      <w:bookmarkStart w:id="17337" w:name="_ETM_Q23_544390"/>
      <w:bookmarkEnd w:id="17337"/>
      <w:r>
        <w:rPr>
          <w:rFonts w:hint="cs"/>
          <w:rtl/>
        </w:rPr>
        <w:t>-</w:t>
      </w:r>
      <w:r w:rsidRPr="00702591">
        <w:rPr>
          <w:rtl/>
        </w:rPr>
        <w:t xml:space="preserve">אפשר </w:t>
      </w:r>
      <w:bookmarkStart w:id="17338" w:name="_ETM_Q23_544870"/>
      <w:bookmarkEnd w:id="17338"/>
      <w:r w:rsidRPr="00702591">
        <w:rPr>
          <w:rtl/>
        </w:rPr>
        <w:t>להבין</w:t>
      </w:r>
      <w:r>
        <w:rPr>
          <w:rFonts w:hint="cs"/>
          <w:rtl/>
        </w:rPr>
        <w:t>.</w:t>
      </w:r>
      <w:r w:rsidRPr="00702591">
        <w:rPr>
          <w:rtl/>
        </w:rPr>
        <w:t xml:space="preserve"> </w:t>
      </w:r>
      <w:bookmarkStart w:id="17339" w:name="_ETM_Q23_546420"/>
      <w:bookmarkEnd w:id="17339"/>
      <w:r w:rsidRPr="00702591">
        <w:rPr>
          <w:rtl/>
        </w:rPr>
        <w:t>מ</w:t>
      </w:r>
      <w:bookmarkStart w:id="17340" w:name="_ETM_Q23_546600"/>
      <w:bookmarkEnd w:id="17340"/>
      <w:r w:rsidRPr="00702591">
        <w:rPr>
          <w:rtl/>
        </w:rPr>
        <w:t>על</w:t>
      </w:r>
      <w:r>
        <w:rPr>
          <w:rFonts w:hint="cs"/>
          <w:rtl/>
        </w:rPr>
        <w:t xml:space="preserve"> 100</w:t>
      </w:r>
      <w:bookmarkStart w:id="17341" w:name="_ETM_Q23_546750"/>
      <w:bookmarkEnd w:id="17341"/>
      <w:r w:rsidRPr="00702591">
        <w:rPr>
          <w:rtl/>
        </w:rPr>
        <w:t xml:space="preserve"> </w:t>
      </w:r>
      <w:bookmarkStart w:id="17342" w:name="_ETM_Q23_547229"/>
      <w:bookmarkEnd w:id="17342"/>
      <w:r w:rsidRPr="00702591">
        <w:rPr>
          <w:rtl/>
        </w:rPr>
        <w:t xml:space="preserve">הרוגים </w:t>
      </w:r>
      <w:bookmarkStart w:id="17343" w:name="_ETM_Q23_547860"/>
      <w:bookmarkEnd w:id="17343"/>
      <w:r w:rsidRPr="00702591">
        <w:rPr>
          <w:rtl/>
        </w:rPr>
        <w:t xml:space="preserve">מתחילת </w:t>
      </w:r>
      <w:bookmarkStart w:id="17344" w:name="_ETM_Q23_548460"/>
      <w:bookmarkEnd w:id="17344"/>
      <w:r w:rsidRPr="00702591">
        <w:rPr>
          <w:rtl/>
        </w:rPr>
        <w:t>השנה</w:t>
      </w:r>
      <w:r>
        <w:rPr>
          <w:rFonts w:hint="cs"/>
          <w:rtl/>
        </w:rPr>
        <w:t>,</w:t>
      </w:r>
      <w:r w:rsidRPr="00702591">
        <w:rPr>
          <w:rtl/>
        </w:rPr>
        <w:t xml:space="preserve"> </w:t>
      </w:r>
      <w:bookmarkStart w:id="17345" w:name="_ETM_Q23_549479"/>
      <w:bookmarkEnd w:id="17345"/>
      <w:r w:rsidRPr="00702591">
        <w:rPr>
          <w:rtl/>
        </w:rPr>
        <w:t xml:space="preserve">ושום </w:t>
      </w:r>
      <w:bookmarkStart w:id="17346" w:name="_ETM_Q23_550320"/>
      <w:bookmarkEnd w:id="17346"/>
      <w:r w:rsidRPr="00702591">
        <w:rPr>
          <w:rtl/>
        </w:rPr>
        <w:t xml:space="preserve">פעולה </w:t>
      </w:r>
      <w:bookmarkStart w:id="17347" w:name="_ETM_Q23_551040"/>
      <w:bookmarkEnd w:id="17347"/>
      <w:r w:rsidRPr="00702591">
        <w:rPr>
          <w:rtl/>
        </w:rPr>
        <w:t xml:space="preserve">לא </w:t>
      </w:r>
      <w:bookmarkStart w:id="17348" w:name="_ETM_Q23_551610"/>
      <w:bookmarkEnd w:id="17348"/>
      <w:r w:rsidRPr="00702591">
        <w:rPr>
          <w:rtl/>
        </w:rPr>
        <w:t>נעש</w:t>
      </w:r>
      <w:r>
        <w:rPr>
          <w:rFonts w:hint="cs"/>
          <w:rtl/>
        </w:rPr>
        <w:t>ית</w:t>
      </w:r>
      <w:r w:rsidRPr="00702591">
        <w:rPr>
          <w:rtl/>
        </w:rPr>
        <w:t xml:space="preserve"> </w:t>
      </w:r>
      <w:bookmarkStart w:id="17349" w:name="_ETM_Q23_552860"/>
      <w:bookmarkEnd w:id="17349"/>
      <w:r w:rsidRPr="00702591">
        <w:rPr>
          <w:rtl/>
        </w:rPr>
        <w:t xml:space="preserve">ושום </w:t>
      </w:r>
      <w:bookmarkStart w:id="17350" w:name="_ETM_Q23_554540"/>
      <w:bookmarkEnd w:id="17350"/>
      <w:r>
        <w:rPr>
          <w:rFonts w:hint="cs"/>
          <w:rtl/>
        </w:rPr>
        <w:t>ש</w:t>
      </w:r>
      <w:r w:rsidRPr="00702591">
        <w:rPr>
          <w:rtl/>
        </w:rPr>
        <w:t xml:space="preserve">ר </w:t>
      </w:r>
      <w:bookmarkStart w:id="17351" w:name="_ETM_Q23_555820"/>
      <w:bookmarkEnd w:id="17351"/>
      <w:r w:rsidRPr="00702591">
        <w:rPr>
          <w:rtl/>
        </w:rPr>
        <w:t xml:space="preserve">או </w:t>
      </w:r>
      <w:bookmarkStart w:id="17352" w:name="_ETM_Q23_555939"/>
      <w:bookmarkEnd w:id="17352"/>
      <w:r w:rsidRPr="00702591">
        <w:rPr>
          <w:rtl/>
        </w:rPr>
        <w:t xml:space="preserve">ראש </w:t>
      </w:r>
      <w:bookmarkStart w:id="17353" w:name="_ETM_Q23_556180"/>
      <w:bookmarkEnd w:id="17353"/>
      <w:r w:rsidRPr="00702591">
        <w:rPr>
          <w:rtl/>
        </w:rPr>
        <w:t xml:space="preserve">הממשלה </w:t>
      </w:r>
      <w:bookmarkStart w:id="17354" w:name="_ETM_Q23_557549"/>
      <w:bookmarkEnd w:id="17354"/>
      <w:r w:rsidRPr="00702591">
        <w:rPr>
          <w:rtl/>
        </w:rPr>
        <w:t xml:space="preserve">לא </w:t>
      </w:r>
      <w:bookmarkStart w:id="17355" w:name="_ETM_Q23_557789"/>
      <w:bookmarkEnd w:id="17355"/>
      <w:r w:rsidRPr="00702591">
        <w:rPr>
          <w:rtl/>
        </w:rPr>
        <w:t xml:space="preserve">עומד </w:t>
      </w:r>
      <w:bookmarkStart w:id="17356" w:name="_ETM_Q23_559490"/>
      <w:bookmarkEnd w:id="17356"/>
      <w:r w:rsidRPr="00702591">
        <w:rPr>
          <w:rtl/>
        </w:rPr>
        <w:t xml:space="preserve">מול </w:t>
      </w:r>
      <w:bookmarkStart w:id="17357" w:name="_ETM_Q23_559729"/>
      <w:bookmarkEnd w:id="17357"/>
      <w:r w:rsidRPr="00702591">
        <w:rPr>
          <w:rtl/>
        </w:rPr>
        <w:t xml:space="preserve">הציבור </w:t>
      </w:r>
      <w:bookmarkStart w:id="17358" w:name="_ETM_Q23_560509"/>
      <w:bookmarkEnd w:id="17358"/>
      <w:r>
        <w:rPr>
          <w:rFonts w:hint="cs"/>
          <w:rtl/>
        </w:rPr>
        <w:t xml:space="preserve">ואומר </w:t>
      </w:r>
      <w:bookmarkStart w:id="17359" w:name="_ETM_Q23_498722"/>
      <w:bookmarkStart w:id="17360" w:name="_ETM_Q23_561259"/>
      <w:bookmarkEnd w:id="17359"/>
      <w:bookmarkEnd w:id="17360"/>
      <w:r w:rsidRPr="00702591">
        <w:rPr>
          <w:rtl/>
        </w:rPr>
        <w:t xml:space="preserve">מה </w:t>
      </w:r>
      <w:bookmarkStart w:id="17361" w:name="_ETM_Q23_561679"/>
      <w:bookmarkEnd w:id="17361"/>
      <w:r w:rsidRPr="00702591">
        <w:rPr>
          <w:rtl/>
        </w:rPr>
        <w:t xml:space="preserve">אפשר </w:t>
      </w:r>
      <w:bookmarkStart w:id="17362" w:name="_ETM_Q23_562640"/>
      <w:bookmarkEnd w:id="17362"/>
      <w:r w:rsidRPr="00702591">
        <w:rPr>
          <w:rtl/>
        </w:rPr>
        <w:t xml:space="preserve">לעשות </w:t>
      </w:r>
      <w:bookmarkStart w:id="17363" w:name="_ETM_Q23_563509"/>
      <w:bookmarkEnd w:id="17363"/>
      <w:r w:rsidRPr="00702591">
        <w:rPr>
          <w:rtl/>
        </w:rPr>
        <w:t xml:space="preserve">במלחמה </w:t>
      </w:r>
      <w:bookmarkStart w:id="17364" w:name="_ETM_Q23_564319"/>
      <w:bookmarkEnd w:id="17364"/>
      <w:r w:rsidRPr="00702591">
        <w:rPr>
          <w:rtl/>
        </w:rPr>
        <w:t>הזו</w:t>
      </w:r>
      <w:r>
        <w:rPr>
          <w:rFonts w:hint="cs"/>
          <w:rtl/>
        </w:rPr>
        <w:t>.</w:t>
      </w:r>
      <w:bookmarkStart w:id="17365" w:name="_ETM_Q23_565429"/>
      <w:bookmarkEnd w:id="17365"/>
    </w:p>
    <w:p w:rsidR="00C85791" w:rsidRDefault="00C85791" w:rsidP="006336AD">
      <w:pPr>
        <w:rPr>
          <w:rtl/>
        </w:rPr>
      </w:pPr>
    </w:p>
    <w:p w:rsidR="00C85791" w:rsidRDefault="00C85791" w:rsidP="006336AD">
      <w:pPr>
        <w:rPr>
          <w:rtl/>
        </w:rPr>
      </w:pPr>
      <w:r w:rsidRPr="00702591">
        <w:rPr>
          <w:rtl/>
        </w:rPr>
        <w:t xml:space="preserve">במלחמה </w:t>
      </w:r>
      <w:bookmarkStart w:id="17366" w:name="_ETM_Q23_566029"/>
      <w:bookmarkEnd w:id="17366"/>
      <w:r w:rsidRPr="00702591">
        <w:rPr>
          <w:rtl/>
        </w:rPr>
        <w:t>הזו</w:t>
      </w:r>
      <w:r>
        <w:rPr>
          <w:rFonts w:hint="cs"/>
          <w:rtl/>
        </w:rPr>
        <w:t>,</w:t>
      </w:r>
      <w:r w:rsidRPr="00702591">
        <w:rPr>
          <w:rtl/>
        </w:rPr>
        <w:t xml:space="preserve"> </w:t>
      </w:r>
      <w:bookmarkStart w:id="17367" w:name="_ETM_Q23_566569"/>
      <w:bookmarkEnd w:id="17367"/>
      <w:r w:rsidRPr="00702591">
        <w:rPr>
          <w:rtl/>
        </w:rPr>
        <w:t xml:space="preserve">בינתיים </w:t>
      </w:r>
      <w:bookmarkStart w:id="17368" w:name="_ETM_Q23_567229"/>
      <w:bookmarkEnd w:id="17368"/>
      <w:r w:rsidRPr="00702591">
        <w:rPr>
          <w:rtl/>
        </w:rPr>
        <w:t xml:space="preserve">אנחנו </w:t>
      </w:r>
      <w:bookmarkStart w:id="17369" w:name="_ETM_Q23_567649"/>
      <w:bookmarkEnd w:id="17369"/>
      <w:r w:rsidRPr="00702591">
        <w:rPr>
          <w:rtl/>
        </w:rPr>
        <w:t xml:space="preserve">משלמים </w:t>
      </w:r>
      <w:bookmarkStart w:id="17370" w:name="_ETM_Q23_568789"/>
      <w:bookmarkEnd w:id="17370"/>
      <w:r w:rsidRPr="00702591">
        <w:rPr>
          <w:rtl/>
        </w:rPr>
        <w:t xml:space="preserve">בדם </w:t>
      </w:r>
      <w:bookmarkStart w:id="17371" w:name="_ETM_Q23_569329"/>
      <w:bookmarkEnd w:id="17371"/>
      <w:r w:rsidRPr="00702591">
        <w:rPr>
          <w:rtl/>
        </w:rPr>
        <w:t xml:space="preserve">של </w:t>
      </w:r>
      <w:bookmarkStart w:id="17372" w:name="_ETM_Q23_569600"/>
      <w:bookmarkEnd w:id="17372"/>
      <w:r w:rsidRPr="00702591">
        <w:rPr>
          <w:rtl/>
        </w:rPr>
        <w:t xml:space="preserve">הבנים </w:t>
      </w:r>
      <w:bookmarkStart w:id="17373" w:name="_ETM_Q23_570200"/>
      <w:bookmarkEnd w:id="17373"/>
      <w:r w:rsidRPr="00702591">
        <w:rPr>
          <w:rtl/>
        </w:rPr>
        <w:t xml:space="preserve">והבנות </w:t>
      </w:r>
      <w:bookmarkStart w:id="17374" w:name="_ETM_Q23_570950"/>
      <w:bookmarkEnd w:id="17374"/>
      <w:r w:rsidRPr="00702591">
        <w:rPr>
          <w:rtl/>
        </w:rPr>
        <w:t xml:space="preserve">שלנו </w:t>
      </w:r>
      <w:bookmarkStart w:id="17375" w:name="_ETM_Q23_571880"/>
      <w:bookmarkEnd w:id="17375"/>
      <w:r w:rsidRPr="00702591">
        <w:rPr>
          <w:rtl/>
        </w:rPr>
        <w:t>יום-יום</w:t>
      </w:r>
      <w:bookmarkStart w:id="17376" w:name="_ETM_Q23_573049"/>
      <w:bookmarkEnd w:id="17376"/>
      <w:r>
        <w:rPr>
          <w:rFonts w:hint="cs"/>
          <w:rtl/>
        </w:rPr>
        <w:t xml:space="preserve">. </w:t>
      </w:r>
      <w:r w:rsidRPr="00702591">
        <w:rPr>
          <w:rtl/>
        </w:rPr>
        <w:t>הביט</w:t>
      </w:r>
      <w:r>
        <w:rPr>
          <w:rFonts w:hint="cs"/>
          <w:rtl/>
        </w:rPr>
        <w:t>ח</w:t>
      </w:r>
      <w:r w:rsidRPr="00702591">
        <w:rPr>
          <w:rtl/>
        </w:rPr>
        <w:t xml:space="preserve">ון </w:t>
      </w:r>
      <w:bookmarkStart w:id="17377" w:name="_ETM_Q23_573679"/>
      <w:bookmarkEnd w:id="17377"/>
      <w:r w:rsidRPr="00702591">
        <w:rPr>
          <w:rtl/>
        </w:rPr>
        <w:t>האישי</w:t>
      </w:r>
      <w:r>
        <w:rPr>
          <w:rFonts w:hint="cs"/>
          <w:rtl/>
        </w:rPr>
        <w:t>,</w:t>
      </w:r>
      <w:r w:rsidRPr="00702591">
        <w:rPr>
          <w:rtl/>
        </w:rPr>
        <w:t xml:space="preserve"> </w:t>
      </w:r>
      <w:bookmarkStart w:id="17378" w:name="_ETM_Q23_574700"/>
      <w:bookmarkEnd w:id="17378"/>
      <w:r w:rsidRPr="00702591">
        <w:rPr>
          <w:rtl/>
        </w:rPr>
        <w:t xml:space="preserve">שזה </w:t>
      </w:r>
      <w:bookmarkStart w:id="17379" w:name="_ETM_Q23_575060"/>
      <w:bookmarkEnd w:id="17379"/>
      <w:r w:rsidRPr="00702591">
        <w:rPr>
          <w:rtl/>
        </w:rPr>
        <w:t xml:space="preserve">אחריות </w:t>
      </w:r>
      <w:bookmarkStart w:id="17380" w:name="_ETM_Q23_575600"/>
      <w:bookmarkEnd w:id="17380"/>
      <w:r w:rsidRPr="00702591">
        <w:rPr>
          <w:rtl/>
        </w:rPr>
        <w:t xml:space="preserve">הממשלה </w:t>
      </w:r>
      <w:bookmarkStart w:id="17381" w:name="_ETM_Q23_576170"/>
      <w:bookmarkEnd w:id="17381"/>
      <w:r w:rsidRPr="00702591">
        <w:rPr>
          <w:rtl/>
        </w:rPr>
        <w:t xml:space="preserve">והשר </w:t>
      </w:r>
      <w:bookmarkStart w:id="17382" w:name="_ETM_Q23_576649"/>
      <w:bookmarkEnd w:id="17382"/>
      <w:r w:rsidRPr="00702591">
        <w:rPr>
          <w:rtl/>
        </w:rPr>
        <w:t xml:space="preserve">לביטחון </w:t>
      </w:r>
      <w:bookmarkStart w:id="17383" w:name="_ETM_Q23_577249"/>
      <w:bookmarkEnd w:id="17383"/>
      <w:r w:rsidRPr="00702591">
        <w:rPr>
          <w:rtl/>
        </w:rPr>
        <w:t xml:space="preserve">לאומי </w:t>
      </w:r>
      <w:bookmarkStart w:id="17384" w:name="_ETM_Q23_578029"/>
      <w:bookmarkEnd w:id="17384"/>
      <w:r>
        <w:rPr>
          <w:rFonts w:hint="cs"/>
          <w:rtl/>
        </w:rPr>
        <w:t xml:space="preserve">– </w:t>
      </w:r>
      <w:r w:rsidRPr="00702591">
        <w:rPr>
          <w:rtl/>
        </w:rPr>
        <w:t xml:space="preserve">לא </w:t>
      </w:r>
      <w:bookmarkStart w:id="17385" w:name="_ETM_Q23_578240"/>
      <w:bookmarkEnd w:id="17385"/>
      <w:r w:rsidRPr="00702591">
        <w:rPr>
          <w:rtl/>
        </w:rPr>
        <w:t xml:space="preserve">מספקים </w:t>
      </w:r>
      <w:bookmarkStart w:id="17386" w:name="_ETM_Q23_578749"/>
      <w:bookmarkEnd w:id="17386"/>
      <w:r w:rsidRPr="00702591">
        <w:rPr>
          <w:rtl/>
        </w:rPr>
        <w:t xml:space="preserve">את </w:t>
      </w:r>
      <w:bookmarkStart w:id="17387" w:name="_ETM_Q23_578869"/>
      <w:bookmarkEnd w:id="17387"/>
      <w:r w:rsidRPr="00702591">
        <w:rPr>
          <w:rtl/>
        </w:rPr>
        <w:t xml:space="preserve">זה </w:t>
      </w:r>
      <w:bookmarkStart w:id="17388" w:name="_ETM_Q23_579049"/>
      <w:bookmarkEnd w:id="17388"/>
      <w:r w:rsidRPr="00702591">
        <w:rPr>
          <w:rtl/>
        </w:rPr>
        <w:t xml:space="preserve">לחברה </w:t>
      </w:r>
      <w:bookmarkStart w:id="17389" w:name="_ETM_Q23_579560"/>
      <w:bookmarkEnd w:id="17389"/>
      <w:r w:rsidRPr="00702591">
        <w:rPr>
          <w:rtl/>
        </w:rPr>
        <w:t>הערבית</w:t>
      </w:r>
      <w:r>
        <w:rPr>
          <w:rFonts w:hint="cs"/>
          <w:rtl/>
        </w:rPr>
        <w:t>,</w:t>
      </w:r>
      <w:r w:rsidRPr="00702591">
        <w:rPr>
          <w:rtl/>
        </w:rPr>
        <w:t xml:space="preserve"> </w:t>
      </w:r>
      <w:bookmarkStart w:id="17390" w:name="_ETM_Q23_580649"/>
      <w:bookmarkEnd w:id="17390"/>
      <w:r w:rsidRPr="00702591">
        <w:rPr>
          <w:rtl/>
        </w:rPr>
        <w:t xml:space="preserve">כי </w:t>
      </w:r>
      <w:bookmarkStart w:id="17391" w:name="_ETM_Q23_580829"/>
      <w:bookmarkEnd w:id="17391"/>
      <w:r w:rsidRPr="00702591">
        <w:rPr>
          <w:rtl/>
        </w:rPr>
        <w:t xml:space="preserve">יש </w:t>
      </w:r>
      <w:bookmarkStart w:id="17392" w:name="_ETM_Q23_581069"/>
      <w:bookmarkEnd w:id="17392"/>
      <w:r w:rsidRPr="00702591">
        <w:rPr>
          <w:rtl/>
        </w:rPr>
        <w:t xml:space="preserve">להם </w:t>
      </w:r>
      <w:bookmarkStart w:id="17393" w:name="_ETM_Q23_581339"/>
      <w:bookmarkEnd w:id="17393"/>
      <w:r w:rsidRPr="00702591">
        <w:rPr>
          <w:rtl/>
        </w:rPr>
        <w:t xml:space="preserve">אינטרס </w:t>
      </w:r>
      <w:bookmarkStart w:id="17394" w:name="_ETM_Q23_582500"/>
      <w:bookmarkEnd w:id="17394"/>
      <w:r w:rsidRPr="00702591">
        <w:rPr>
          <w:rtl/>
        </w:rPr>
        <w:t>שי</w:t>
      </w:r>
      <w:bookmarkStart w:id="17395" w:name="_ETM_Q23_583040"/>
      <w:bookmarkEnd w:id="17395"/>
      <w:r>
        <w:rPr>
          <w:rFonts w:hint="cs"/>
          <w:rtl/>
        </w:rPr>
        <w:t xml:space="preserve">הרגו </w:t>
      </w:r>
      <w:bookmarkStart w:id="17396" w:name="_ETM_Q23_583726"/>
      <w:bookmarkEnd w:id="17396"/>
      <w:r>
        <w:rPr>
          <w:rFonts w:hint="cs"/>
          <w:rtl/>
        </w:rPr>
        <w:t>אחד</w:t>
      </w:r>
      <w:r w:rsidRPr="00702591">
        <w:rPr>
          <w:rtl/>
        </w:rPr>
        <w:t xml:space="preserve"> </w:t>
      </w:r>
      <w:bookmarkStart w:id="17397" w:name="_ETM_Q23_583310"/>
      <w:bookmarkEnd w:id="17397"/>
      <w:r w:rsidRPr="00702591">
        <w:rPr>
          <w:rtl/>
        </w:rPr>
        <w:t xml:space="preserve">את </w:t>
      </w:r>
      <w:bookmarkStart w:id="17398" w:name="_ETM_Q23_583430"/>
      <w:bookmarkEnd w:id="17398"/>
      <w:r w:rsidRPr="00702591">
        <w:rPr>
          <w:rtl/>
        </w:rPr>
        <w:t>השני</w:t>
      </w:r>
      <w:r>
        <w:rPr>
          <w:rFonts w:hint="cs"/>
          <w:rtl/>
        </w:rPr>
        <w:t>;</w:t>
      </w:r>
      <w:r w:rsidRPr="00702591">
        <w:rPr>
          <w:rtl/>
        </w:rPr>
        <w:t xml:space="preserve"> </w:t>
      </w:r>
      <w:bookmarkStart w:id="17399" w:name="_ETM_Q23_584240"/>
      <w:bookmarkEnd w:id="17399"/>
      <w:r w:rsidRPr="00702591">
        <w:rPr>
          <w:rtl/>
        </w:rPr>
        <w:t>אי</w:t>
      </w:r>
      <w:bookmarkStart w:id="17400" w:name="_ETM_Q23_584480"/>
      <w:bookmarkEnd w:id="17400"/>
      <w:r>
        <w:rPr>
          <w:rFonts w:hint="cs"/>
          <w:rtl/>
        </w:rPr>
        <w:t>-</w:t>
      </w:r>
      <w:r w:rsidRPr="00702591">
        <w:rPr>
          <w:rtl/>
        </w:rPr>
        <w:t xml:space="preserve">אפשר </w:t>
      </w:r>
      <w:bookmarkStart w:id="17401" w:name="_ETM_Q23_585380"/>
      <w:bookmarkEnd w:id="17401"/>
      <w:r w:rsidRPr="00702591">
        <w:rPr>
          <w:rtl/>
        </w:rPr>
        <w:t xml:space="preserve">להסביר </w:t>
      </w:r>
      <w:bookmarkStart w:id="17402" w:name="_ETM_Q23_586190"/>
      <w:bookmarkEnd w:id="17402"/>
      <w:r w:rsidRPr="00702591">
        <w:rPr>
          <w:rtl/>
        </w:rPr>
        <w:t xml:space="preserve">את </w:t>
      </w:r>
      <w:bookmarkStart w:id="17403" w:name="_ETM_Q23_586370"/>
      <w:bookmarkEnd w:id="17403"/>
      <w:r w:rsidRPr="00702591">
        <w:rPr>
          <w:rtl/>
        </w:rPr>
        <w:t xml:space="preserve">זה </w:t>
      </w:r>
      <w:bookmarkStart w:id="17404" w:name="_ETM_Q23_586970"/>
      <w:bookmarkEnd w:id="17404"/>
      <w:r w:rsidRPr="00702591">
        <w:rPr>
          <w:rtl/>
        </w:rPr>
        <w:t>אחרת</w:t>
      </w:r>
      <w:r>
        <w:rPr>
          <w:rFonts w:hint="cs"/>
          <w:rtl/>
        </w:rPr>
        <w:t>.</w:t>
      </w:r>
    </w:p>
    <w:p w:rsidR="00C85791" w:rsidRDefault="00C85791" w:rsidP="006336AD">
      <w:pPr>
        <w:rPr>
          <w:rtl/>
        </w:rPr>
      </w:pPr>
    </w:p>
    <w:p w:rsidR="00C85791" w:rsidRDefault="00C85791" w:rsidP="006336AD">
      <w:pPr>
        <w:pStyle w:val="af7"/>
        <w:keepNext/>
        <w:rPr>
          <w:rtl/>
        </w:rPr>
      </w:pPr>
      <w:r w:rsidRPr="000266D6">
        <w:rPr>
          <w:rStyle w:val="TagStyle"/>
          <w:rtl/>
        </w:rPr>
        <w:t xml:space="preserve"> &lt;&lt; יור &gt;&gt; </w:t>
      </w:r>
      <w:r>
        <w:rPr>
          <w:rtl/>
        </w:rPr>
        <w:t>היו"ר חנוך דב מלביצקי:</w:t>
      </w:r>
      <w:r w:rsidRPr="000266D6">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תודה. חברת הכנסת מזרסקי,</w:t>
      </w:r>
      <w:bookmarkStart w:id="17405" w:name="_ETM_Q23_589229"/>
      <w:bookmarkStart w:id="17406" w:name="_ETM_Q23_589380"/>
      <w:bookmarkStart w:id="17407" w:name="_ETM_Q23_589560"/>
      <w:bookmarkStart w:id="17408" w:name="_ETM_Q23_589860"/>
      <w:bookmarkStart w:id="17409" w:name="_ETM_Q23_590130"/>
      <w:bookmarkEnd w:id="17405"/>
      <w:bookmarkEnd w:id="17406"/>
      <w:bookmarkEnd w:id="17407"/>
      <w:bookmarkEnd w:id="17408"/>
      <w:bookmarkEnd w:id="17409"/>
      <w:r w:rsidRPr="00702591">
        <w:rPr>
          <w:rtl/>
        </w:rPr>
        <w:t xml:space="preserve"> </w:t>
      </w:r>
      <w:bookmarkStart w:id="17410" w:name="_ETM_Q23_590850"/>
      <w:bookmarkEnd w:id="17410"/>
      <w:r w:rsidRPr="00702591">
        <w:rPr>
          <w:rtl/>
        </w:rPr>
        <w:t>בבקשה</w:t>
      </w:r>
      <w:r>
        <w:rPr>
          <w:rFonts w:hint="cs"/>
          <w:rtl/>
        </w:rPr>
        <w:t>,</w:t>
      </w:r>
      <w:r w:rsidRPr="00702591">
        <w:rPr>
          <w:rtl/>
        </w:rPr>
        <w:t xml:space="preserve"> </w:t>
      </w:r>
      <w:bookmarkStart w:id="17411" w:name="_ETM_Q23_591270"/>
      <w:bookmarkEnd w:id="17411"/>
      <w:r w:rsidRPr="00702591">
        <w:rPr>
          <w:rtl/>
        </w:rPr>
        <w:t>גברתי</w:t>
      </w:r>
      <w:r>
        <w:rPr>
          <w:rFonts w:hint="cs"/>
          <w:rtl/>
        </w:rPr>
        <w:t>.</w:t>
      </w:r>
    </w:p>
    <w:p w:rsidR="00C85791" w:rsidRDefault="00C85791" w:rsidP="006336AD">
      <w:pPr>
        <w:rPr>
          <w:rtl/>
        </w:rPr>
      </w:pPr>
    </w:p>
    <w:p w:rsidR="00C85791" w:rsidRDefault="00C85791" w:rsidP="006336AD">
      <w:pPr>
        <w:pStyle w:val="a4"/>
        <w:keepNext/>
        <w:rPr>
          <w:rtl/>
        </w:rPr>
      </w:pPr>
      <w:bookmarkStart w:id="17412" w:name="ET_speaker_6228_9"/>
      <w:r w:rsidRPr="000266D6">
        <w:rPr>
          <w:rStyle w:val="TagStyle"/>
          <w:rtl/>
        </w:rPr>
        <w:t xml:space="preserve"> &lt;&lt; דובר &gt;&gt; </w:t>
      </w:r>
      <w:bookmarkStart w:id="17413" w:name="_Toc170221512"/>
      <w:bookmarkStart w:id="17414" w:name="_Toc193213775"/>
      <w:r>
        <w:rPr>
          <w:rtl/>
        </w:rPr>
        <w:t>טטיאנה מזרסקי (יש עתיד):</w:t>
      </w:r>
      <w:bookmarkEnd w:id="17413"/>
      <w:bookmarkEnd w:id="17414"/>
      <w:r w:rsidRPr="000266D6">
        <w:rPr>
          <w:rStyle w:val="TagStyle"/>
          <w:rtl/>
        </w:rPr>
        <w:t xml:space="preserve"> &lt;&lt; דובר &gt;&gt;</w:t>
      </w:r>
      <w:r>
        <w:rPr>
          <w:rtl/>
        </w:rPr>
        <w:t xml:space="preserve">   </w:t>
      </w:r>
      <w:bookmarkEnd w:id="17412"/>
    </w:p>
    <w:p w:rsidR="00C85791" w:rsidRDefault="00C85791" w:rsidP="006336AD">
      <w:pPr>
        <w:rPr>
          <w:rtl/>
        </w:rPr>
      </w:pPr>
    </w:p>
    <w:p w:rsidR="00C85791" w:rsidRDefault="00C85791" w:rsidP="006336AD">
      <w:pPr>
        <w:rPr>
          <w:rtl/>
        </w:rPr>
      </w:pPr>
      <w:bookmarkStart w:id="17415" w:name="_ETM_Q23_612599"/>
      <w:bookmarkEnd w:id="17415"/>
      <w:r w:rsidRPr="00702591">
        <w:rPr>
          <w:rtl/>
        </w:rPr>
        <w:t xml:space="preserve">אדוני </w:t>
      </w:r>
      <w:bookmarkStart w:id="17416" w:name="_ETM_Q23_612959"/>
      <w:bookmarkEnd w:id="17416"/>
      <w:r w:rsidRPr="00702591">
        <w:rPr>
          <w:rtl/>
        </w:rPr>
        <w:t>היושב-ראש</w:t>
      </w:r>
      <w:r>
        <w:rPr>
          <w:rFonts w:hint="cs"/>
          <w:rtl/>
        </w:rPr>
        <w:t>,</w:t>
      </w:r>
      <w:r w:rsidRPr="00702591">
        <w:rPr>
          <w:rtl/>
        </w:rPr>
        <w:t xml:space="preserve"> </w:t>
      </w:r>
      <w:bookmarkStart w:id="17417" w:name="_ETM_Q23_613709"/>
      <w:bookmarkEnd w:id="17417"/>
      <w:r w:rsidRPr="00702591">
        <w:rPr>
          <w:rtl/>
        </w:rPr>
        <w:t xml:space="preserve">כנסת </w:t>
      </w:r>
      <w:bookmarkStart w:id="17418" w:name="_ETM_Q23_614069"/>
      <w:bookmarkEnd w:id="17418"/>
      <w:r w:rsidRPr="00702591">
        <w:rPr>
          <w:rtl/>
        </w:rPr>
        <w:t>נכבדה</w:t>
      </w:r>
      <w:r>
        <w:rPr>
          <w:rFonts w:hint="cs"/>
          <w:rtl/>
        </w:rPr>
        <w:t>,</w:t>
      </w:r>
      <w:r w:rsidRPr="00702591">
        <w:rPr>
          <w:rtl/>
        </w:rPr>
        <w:t xml:space="preserve"> </w:t>
      </w:r>
      <w:bookmarkStart w:id="17419" w:name="_ETM_Q23_615760"/>
      <w:bookmarkEnd w:id="17419"/>
      <w:r w:rsidRPr="00702591">
        <w:rPr>
          <w:rtl/>
        </w:rPr>
        <w:t xml:space="preserve">בימים </w:t>
      </w:r>
      <w:bookmarkStart w:id="17420" w:name="_ETM_Q23_616239"/>
      <w:bookmarkEnd w:id="17420"/>
      <w:r w:rsidRPr="00702591">
        <w:rPr>
          <w:rtl/>
        </w:rPr>
        <w:t xml:space="preserve">קשים </w:t>
      </w:r>
      <w:bookmarkStart w:id="17421" w:name="_ETM_Q23_616750"/>
      <w:bookmarkEnd w:id="17421"/>
      <w:r w:rsidRPr="00702591">
        <w:rPr>
          <w:rtl/>
        </w:rPr>
        <w:t xml:space="preserve">אלה </w:t>
      </w:r>
      <w:bookmarkStart w:id="17422" w:name="_ETM_Q23_617600"/>
      <w:bookmarkEnd w:id="17422"/>
      <w:r>
        <w:rPr>
          <w:rFonts w:hint="cs"/>
          <w:rtl/>
        </w:rPr>
        <w:t>ה</w:t>
      </w:r>
      <w:r w:rsidRPr="00702591">
        <w:rPr>
          <w:rtl/>
        </w:rPr>
        <w:t xml:space="preserve">אמון </w:t>
      </w:r>
      <w:bookmarkStart w:id="17423" w:name="_ETM_Q23_617960"/>
      <w:bookmarkEnd w:id="17423"/>
      <w:r w:rsidRPr="00702591">
        <w:rPr>
          <w:rtl/>
        </w:rPr>
        <w:t xml:space="preserve">במערכת </w:t>
      </w:r>
      <w:bookmarkStart w:id="17424" w:name="_ETM_Q23_618620"/>
      <w:bookmarkEnd w:id="17424"/>
      <w:r w:rsidRPr="00702591">
        <w:rPr>
          <w:rtl/>
        </w:rPr>
        <w:t xml:space="preserve">השלטון </w:t>
      </w:r>
      <w:bookmarkStart w:id="17425" w:name="_ETM_Q23_619460"/>
      <w:bookmarkEnd w:id="17425"/>
      <w:r w:rsidRPr="00702591">
        <w:rPr>
          <w:rtl/>
        </w:rPr>
        <w:t>נשבר</w:t>
      </w:r>
      <w:r>
        <w:rPr>
          <w:rFonts w:hint="cs"/>
          <w:rtl/>
        </w:rPr>
        <w:t>,</w:t>
      </w:r>
      <w:r w:rsidRPr="00702591">
        <w:rPr>
          <w:rtl/>
        </w:rPr>
        <w:t xml:space="preserve"> </w:t>
      </w:r>
      <w:bookmarkStart w:id="17426" w:name="_ETM_Q23_620849"/>
      <w:bookmarkEnd w:id="17426"/>
      <w:r w:rsidRPr="00702591">
        <w:rPr>
          <w:rtl/>
        </w:rPr>
        <w:t xml:space="preserve">התרסק </w:t>
      </w:r>
      <w:bookmarkStart w:id="17427" w:name="_ETM_Q23_621450"/>
      <w:bookmarkEnd w:id="17427"/>
      <w:r w:rsidRPr="00702591">
        <w:rPr>
          <w:rtl/>
        </w:rPr>
        <w:t>לגמרי</w:t>
      </w:r>
      <w:r>
        <w:rPr>
          <w:rFonts w:hint="cs"/>
          <w:rtl/>
        </w:rPr>
        <w:t>.</w:t>
      </w:r>
      <w:r w:rsidRPr="00702591">
        <w:rPr>
          <w:rtl/>
        </w:rPr>
        <w:t xml:space="preserve"> </w:t>
      </w:r>
      <w:bookmarkStart w:id="17428" w:name="_ETM_Q23_622739"/>
      <w:bookmarkEnd w:id="17428"/>
      <w:r w:rsidRPr="00702591">
        <w:rPr>
          <w:rtl/>
        </w:rPr>
        <w:t xml:space="preserve">הציפייה </w:t>
      </w:r>
      <w:bookmarkStart w:id="17429" w:name="_ETM_Q23_623430"/>
      <w:bookmarkEnd w:id="17429"/>
      <w:r w:rsidRPr="00702591">
        <w:rPr>
          <w:rtl/>
        </w:rPr>
        <w:t xml:space="preserve">שהממשלה </w:t>
      </w:r>
      <w:bookmarkStart w:id="17430" w:name="_ETM_Q23_624239"/>
      <w:bookmarkEnd w:id="17430"/>
      <w:r w:rsidRPr="00702591">
        <w:rPr>
          <w:rtl/>
        </w:rPr>
        <w:t xml:space="preserve">תעסוק </w:t>
      </w:r>
      <w:bookmarkStart w:id="17431" w:name="_ETM_Q23_624780"/>
      <w:bookmarkEnd w:id="17431"/>
      <w:r>
        <w:rPr>
          <w:rFonts w:hint="cs"/>
          <w:rtl/>
        </w:rPr>
        <w:t>ב</w:t>
      </w:r>
      <w:r w:rsidRPr="00702591">
        <w:rPr>
          <w:rtl/>
        </w:rPr>
        <w:t xml:space="preserve">טובת </w:t>
      </w:r>
      <w:bookmarkStart w:id="17432" w:name="_ETM_Q23_625170"/>
      <w:bookmarkEnd w:id="17432"/>
      <w:r w:rsidRPr="00702591">
        <w:rPr>
          <w:rtl/>
        </w:rPr>
        <w:t xml:space="preserve">אזרחי </w:t>
      </w:r>
      <w:bookmarkStart w:id="17433" w:name="_ETM_Q23_625650"/>
      <w:bookmarkEnd w:id="17433"/>
      <w:r w:rsidRPr="00702591">
        <w:rPr>
          <w:rtl/>
        </w:rPr>
        <w:t>המדינה</w:t>
      </w:r>
      <w:r>
        <w:rPr>
          <w:rFonts w:hint="cs"/>
          <w:rtl/>
        </w:rPr>
        <w:t>,</w:t>
      </w:r>
      <w:r w:rsidRPr="00702591">
        <w:rPr>
          <w:rtl/>
        </w:rPr>
        <w:t xml:space="preserve"> </w:t>
      </w:r>
      <w:bookmarkStart w:id="17434" w:name="_ETM_Q23_626880"/>
      <w:bookmarkEnd w:id="17434"/>
      <w:r w:rsidRPr="00702591">
        <w:rPr>
          <w:rtl/>
        </w:rPr>
        <w:t xml:space="preserve">בשיקום </w:t>
      </w:r>
      <w:bookmarkStart w:id="17435" w:name="_ETM_Q23_627420"/>
      <w:bookmarkEnd w:id="17435"/>
      <w:r w:rsidRPr="00702591">
        <w:rPr>
          <w:rtl/>
        </w:rPr>
        <w:t>הצפון</w:t>
      </w:r>
      <w:r>
        <w:rPr>
          <w:rFonts w:hint="cs"/>
          <w:rtl/>
        </w:rPr>
        <w:t>,</w:t>
      </w:r>
      <w:r w:rsidRPr="00702591">
        <w:rPr>
          <w:rtl/>
        </w:rPr>
        <w:t xml:space="preserve"> </w:t>
      </w:r>
      <w:bookmarkStart w:id="17436" w:name="_ETM_Q23_628110"/>
      <w:bookmarkEnd w:id="17436"/>
      <w:r w:rsidRPr="00702591">
        <w:rPr>
          <w:rtl/>
        </w:rPr>
        <w:t xml:space="preserve">בדאגה </w:t>
      </w:r>
      <w:bookmarkStart w:id="17437" w:name="_ETM_Q23_628740"/>
      <w:bookmarkEnd w:id="17437"/>
      <w:r w:rsidRPr="00702591">
        <w:rPr>
          <w:rtl/>
        </w:rPr>
        <w:t xml:space="preserve">לפרנסתם </w:t>
      </w:r>
      <w:bookmarkStart w:id="17438" w:name="_ETM_Q23_629610"/>
      <w:bookmarkEnd w:id="17438"/>
      <w:r w:rsidRPr="00702591">
        <w:rPr>
          <w:rtl/>
        </w:rPr>
        <w:t xml:space="preserve">של </w:t>
      </w:r>
      <w:bookmarkStart w:id="17439" w:name="_ETM_Q23_629790"/>
      <w:bookmarkEnd w:id="17439"/>
      <w:r w:rsidRPr="00702591">
        <w:rPr>
          <w:rtl/>
        </w:rPr>
        <w:t xml:space="preserve">תושבי </w:t>
      </w:r>
      <w:bookmarkStart w:id="17440" w:name="_ETM_Q23_630210"/>
      <w:bookmarkEnd w:id="17440"/>
      <w:r w:rsidRPr="00702591">
        <w:rPr>
          <w:rtl/>
        </w:rPr>
        <w:t>הצפון</w:t>
      </w:r>
      <w:r>
        <w:rPr>
          <w:rFonts w:hint="cs"/>
          <w:rtl/>
        </w:rPr>
        <w:t>,</w:t>
      </w:r>
      <w:r w:rsidRPr="00702591">
        <w:rPr>
          <w:rtl/>
        </w:rPr>
        <w:t xml:space="preserve"> </w:t>
      </w:r>
      <w:bookmarkStart w:id="17441" w:name="_ETM_Q23_631430"/>
      <w:bookmarkEnd w:id="17441"/>
      <w:r>
        <w:rPr>
          <w:rFonts w:hint="cs"/>
          <w:rtl/>
        </w:rPr>
        <w:t>ב</w:t>
      </w:r>
      <w:r w:rsidRPr="00702591">
        <w:rPr>
          <w:rtl/>
        </w:rPr>
        <w:t xml:space="preserve">מעטפת </w:t>
      </w:r>
      <w:bookmarkStart w:id="17442" w:name="_ETM_Q23_632090"/>
      <w:bookmarkEnd w:id="17442"/>
      <w:r w:rsidRPr="00702591">
        <w:rPr>
          <w:rtl/>
        </w:rPr>
        <w:t xml:space="preserve">תומכת </w:t>
      </w:r>
      <w:bookmarkStart w:id="17443" w:name="_ETM_Q23_632540"/>
      <w:bookmarkEnd w:id="17443"/>
      <w:r w:rsidRPr="00702591">
        <w:rPr>
          <w:rtl/>
        </w:rPr>
        <w:t>לנ</w:t>
      </w:r>
      <w:r>
        <w:rPr>
          <w:rFonts w:hint="cs"/>
          <w:rtl/>
        </w:rPr>
        <w:t>ש</w:t>
      </w:r>
      <w:r w:rsidRPr="00702591">
        <w:rPr>
          <w:rtl/>
        </w:rPr>
        <w:t xml:space="preserve">ות </w:t>
      </w:r>
      <w:bookmarkStart w:id="17444" w:name="_ETM_Q23_633019"/>
      <w:bookmarkEnd w:id="17444"/>
      <w:r w:rsidRPr="00702591">
        <w:rPr>
          <w:rtl/>
        </w:rPr>
        <w:t>המילואימניקים</w:t>
      </w:r>
      <w:r>
        <w:rPr>
          <w:rFonts w:hint="cs"/>
          <w:rtl/>
        </w:rPr>
        <w:t>,</w:t>
      </w:r>
      <w:r w:rsidRPr="00702591">
        <w:rPr>
          <w:rtl/>
        </w:rPr>
        <w:t xml:space="preserve"> </w:t>
      </w:r>
      <w:bookmarkStart w:id="17445" w:name="_ETM_Q23_634540"/>
      <w:bookmarkEnd w:id="17445"/>
      <w:r w:rsidRPr="00702591">
        <w:rPr>
          <w:rtl/>
        </w:rPr>
        <w:t xml:space="preserve">בסיוע </w:t>
      </w:r>
      <w:bookmarkStart w:id="17446" w:name="_ETM_Q23_635409"/>
      <w:bookmarkEnd w:id="17446"/>
      <w:r w:rsidRPr="00702591">
        <w:rPr>
          <w:rtl/>
        </w:rPr>
        <w:t xml:space="preserve">לתיירות </w:t>
      </w:r>
      <w:bookmarkStart w:id="17447" w:name="_ETM_Q23_636310"/>
      <w:bookmarkEnd w:id="17447"/>
      <w:r w:rsidRPr="00702591">
        <w:rPr>
          <w:rtl/>
        </w:rPr>
        <w:t>הקורסת</w:t>
      </w:r>
      <w:r>
        <w:rPr>
          <w:rFonts w:hint="cs"/>
          <w:rtl/>
        </w:rPr>
        <w:t>,</w:t>
      </w:r>
      <w:r w:rsidRPr="00702591">
        <w:rPr>
          <w:rtl/>
        </w:rPr>
        <w:t xml:space="preserve"> </w:t>
      </w:r>
      <w:bookmarkStart w:id="17448" w:name="_ETM_Q23_637790"/>
      <w:bookmarkEnd w:id="17448"/>
      <w:r w:rsidRPr="00702591">
        <w:rPr>
          <w:rtl/>
        </w:rPr>
        <w:t xml:space="preserve">בצורך </w:t>
      </w:r>
      <w:bookmarkStart w:id="17449" w:name="_ETM_Q23_638360"/>
      <w:bookmarkEnd w:id="17449"/>
      <w:r w:rsidRPr="00702591">
        <w:rPr>
          <w:rtl/>
        </w:rPr>
        <w:t xml:space="preserve">להחזיר </w:t>
      </w:r>
      <w:bookmarkStart w:id="17450" w:name="_ETM_Q23_638870"/>
      <w:bookmarkEnd w:id="17450"/>
      <w:r w:rsidRPr="00702591">
        <w:rPr>
          <w:rtl/>
        </w:rPr>
        <w:t xml:space="preserve">את </w:t>
      </w:r>
      <w:bookmarkStart w:id="17451" w:name="_ETM_Q23_638990"/>
      <w:bookmarkEnd w:id="17451"/>
      <w:r w:rsidRPr="00702591">
        <w:rPr>
          <w:rtl/>
        </w:rPr>
        <w:t xml:space="preserve">הפסיכולוגים </w:t>
      </w:r>
      <w:bookmarkStart w:id="17452" w:name="_ETM_Q23_639890"/>
      <w:bookmarkEnd w:id="17452"/>
      <w:r w:rsidRPr="00702591">
        <w:rPr>
          <w:rtl/>
        </w:rPr>
        <w:t xml:space="preserve">לשירות </w:t>
      </w:r>
      <w:bookmarkStart w:id="17453" w:name="_ETM_Q23_640340"/>
      <w:bookmarkEnd w:id="17453"/>
      <w:r w:rsidRPr="00702591">
        <w:rPr>
          <w:rtl/>
        </w:rPr>
        <w:t>הציבורי</w:t>
      </w:r>
      <w:r>
        <w:rPr>
          <w:rFonts w:hint="cs"/>
          <w:rtl/>
        </w:rPr>
        <w:t xml:space="preserve"> </w:t>
      </w:r>
      <w:r>
        <w:rPr>
          <w:rFonts w:hint="eastAsia"/>
        </w:rPr>
        <w:t>–</w:t>
      </w:r>
      <w:r w:rsidRPr="00702591">
        <w:rPr>
          <w:rtl/>
        </w:rPr>
        <w:t xml:space="preserve"> </w:t>
      </w:r>
      <w:bookmarkStart w:id="17454" w:name="_ETM_Q23_641700"/>
      <w:bookmarkEnd w:id="17454"/>
      <w:r w:rsidRPr="00702591">
        <w:rPr>
          <w:rtl/>
        </w:rPr>
        <w:t xml:space="preserve">הציפייה </w:t>
      </w:r>
      <w:bookmarkStart w:id="17455" w:name="_ETM_Q23_642360"/>
      <w:bookmarkEnd w:id="17455"/>
      <w:r w:rsidRPr="00702591">
        <w:rPr>
          <w:rtl/>
        </w:rPr>
        <w:t xml:space="preserve">הזאת </w:t>
      </w:r>
      <w:bookmarkStart w:id="17456" w:name="_ETM_Q23_643340"/>
      <w:bookmarkEnd w:id="17456"/>
      <w:r w:rsidRPr="00702591">
        <w:rPr>
          <w:rtl/>
        </w:rPr>
        <w:t>מתמוססת</w:t>
      </w:r>
      <w:r>
        <w:rPr>
          <w:rFonts w:hint="cs"/>
          <w:rtl/>
        </w:rPr>
        <w:t>,</w:t>
      </w:r>
      <w:r w:rsidRPr="00702591">
        <w:rPr>
          <w:rtl/>
        </w:rPr>
        <w:t xml:space="preserve"> </w:t>
      </w:r>
      <w:bookmarkStart w:id="17457" w:name="_ETM_Q23_644980"/>
      <w:bookmarkEnd w:id="17457"/>
      <w:r w:rsidRPr="00702591">
        <w:rPr>
          <w:rtl/>
        </w:rPr>
        <w:t>מתפוגגת</w:t>
      </w:r>
      <w:r>
        <w:rPr>
          <w:rFonts w:hint="cs"/>
          <w:rtl/>
        </w:rPr>
        <w:t>,</w:t>
      </w:r>
      <w:r w:rsidRPr="00702591">
        <w:rPr>
          <w:rtl/>
        </w:rPr>
        <w:t xml:space="preserve"> </w:t>
      </w:r>
      <w:bookmarkStart w:id="17458" w:name="_ETM_Q23_646489"/>
      <w:bookmarkEnd w:id="17458"/>
      <w:r w:rsidRPr="00702591">
        <w:rPr>
          <w:rtl/>
        </w:rPr>
        <w:t>מת</w:t>
      </w:r>
      <w:r>
        <w:rPr>
          <w:rFonts w:hint="cs"/>
          <w:rtl/>
        </w:rPr>
        <w:t>רס</w:t>
      </w:r>
      <w:r w:rsidRPr="00702591">
        <w:rPr>
          <w:rtl/>
        </w:rPr>
        <w:t xml:space="preserve">קת </w:t>
      </w:r>
      <w:bookmarkStart w:id="17459" w:name="_ETM_Q23_648069"/>
      <w:bookmarkEnd w:id="17459"/>
      <w:r w:rsidRPr="00702591">
        <w:rPr>
          <w:rtl/>
        </w:rPr>
        <w:t xml:space="preserve">כל </w:t>
      </w:r>
      <w:bookmarkStart w:id="17460" w:name="_ETM_Q23_648400"/>
      <w:bookmarkEnd w:id="17460"/>
      <w:r w:rsidRPr="00702591">
        <w:rPr>
          <w:rtl/>
        </w:rPr>
        <w:t xml:space="preserve">יום </w:t>
      </w:r>
      <w:bookmarkStart w:id="17461" w:name="_ETM_Q23_648790"/>
      <w:bookmarkEnd w:id="17461"/>
      <w:r w:rsidRPr="00702591">
        <w:rPr>
          <w:rtl/>
        </w:rPr>
        <w:t>מחדש</w:t>
      </w:r>
      <w:r>
        <w:rPr>
          <w:rFonts w:hint="cs"/>
          <w:rtl/>
        </w:rPr>
        <w:t>.</w:t>
      </w:r>
    </w:p>
    <w:p w:rsidR="00C85791" w:rsidRDefault="00C85791" w:rsidP="006336AD">
      <w:pPr>
        <w:rPr>
          <w:rtl/>
        </w:rPr>
      </w:pPr>
      <w:bookmarkStart w:id="17462" w:name="_ETM_Q23_650934"/>
      <w:bookmarkStart w:id="17463" w:name="_ETM_Q23_651032"/>
      <w:bookmarkEnd w:id="17462"/>
      <w:bookmarkEnd w:id="17463"/>
    </w:p>
    <w:p w:rsidR="00C85791" w:rsidRDefault="00C85791" w:rsidP="00C16CFB">
      <w:pPr>
        <w:rPr>
          <w:rtl/>
        </w:rPr>
      </w:pPr>
      <w:bookmarkStart w:id="17464" w:name="_ETM_Q23_651654"/>
      <w:bookmarkStart w:id="17465" w:name="_ETM_Q23_651738"/>
      <w:bookmarkStart w:id="17466" w:name="_ETM_Q23_650370"/>
      <w:bookmarkEnd w:id="17464"/>
      <w:bookmarkEnd w:id="17465"/>
      <w:bookmarkEnd w:id="17466"/>
      <w:r w:rsidRPr="00702591">
        <w:rPr>
          <w:rtl/>
        </w:rPr>
        <w:t xml:space="preserve">תושבי </w:t>
      </w:r>
      <w:bookmarkStart w:id="17467" w:name="_ETM_Q23_650790"/>
      <w:bookmarkEnd w:id="17467"/>
      <w:r w:rsidRPr="00702591">
        <w:rPr>
          <w:rtl/>
        </w:rPr>
        <w:t xml:space="preserve">הצפון </w:t>
      </w:r>
      <w:bookmarkStart w:id="17468" w:name="_ETM_Q23_651450"/>
      <w:bookmarkEnd w:id="17468"/>
      <w:r w:rsidRPr="00702591">
        <w:rPr>
          <w:rtl/>
        </w:rPr>
        <w:t xml:space="preserve">המפונים </w:t>
      </w:r>
      <w:bookmarkStart w:id="17469" w:name="_ETM_Q23_652139"/>
      <w:bookmarkEnd w:id="17469"/>
      <w:r w:rsidRPr="00702591">
        <w:rPr>
          <w:rtl/>
        </w:rPr>
        <w:t>והלא</w:t>
      </w:r>
      <w:bookmarkStart w:id="17470" w:name="_ETM_Q23_652469"/>
      <w:bookmarkEnd w:id="17470"/>
      <w:r>
        <w:rPr>
          <w:rFonts w:hint="cs"/>
          <w:rtl/>
        </w:rPr>
        <w:t>-</w:t>
      </w:r>
      <w:r w:rsidRPr="00702591">
        <w:rPr>
          <w:rtl/>
        </w:rPr>
        <w:t>מ</w:t>
      </w:r>
      <w:r>
        <w:rPr>
          <w:rFonts w:hint="cs"/>
          <w:rtl/>
        </w:rPr>
        <w:t>פ</w:t>
      </w:r>
      <w:r w:rsidRPr="00702591">
        <w:rPr>
          <w:rtl/>
        </w:rPr>
        <w:t xml:space="preserve">ונים </w:t>
      </w:r>
      <w:bookmarkStart w:id="17471" w:name="_ETM_Q23_653549"/>
      <w:bookmarkEnd w:id="17471"/>
      <w:r w:rsidRPr="00702591">
        <w:rPr>
          <w:rtl/>
        </w:rPr>
        <w:t xml:space="preserve">אומרים </w:t>
      </w:r>
      <w:bookmarkStart w:id="17472" w:name="_ETM_Q23_653909"/>
      <w:bookmarkEnd w:id="17472"/>
      <w:r w:rsidRPr="00702591">
        <w:rPr>
          <w:rtl/>
        </w:rPr>
        <w:t xml:space="preserve">שיש </w:t>
      </w:r>
      <w:bookmarkStart w:id="17473" w:name="_ETM_Q23_654269"/>
      <w:bookmarkEnd w:id="17473"/>
      <w:r w:rsidRPr="00702591">
        <w:rPr>
          <w:rtl/>
        </w:rPr>
        <w:t xml:space="preserve">להם </w:t>
      </w:r>
      <w:bookmarkStart w:id="17474" w:name="_ETM_Q23_654480"/>
      <w:bookmarkEnd w:id="17474"/>
      <w:r w:rsidRPr="00702591">
        <w:rPr>
          <w:rtl/>
        </w:rPr>
        <w:t xml:space="preserve">תחושה </w:t>
      </w:r>
      <w:bookmarkStart w:id="17475" w:name="_ETM_Q23_655499"/>
      <w:bookmarkEnd w:id="17475"/>
      <w:r>
        <w:rPr>
          <w:rtl/>
        </w:rPr>
        <w:t>ש</w:t>
      </w:r>
      <w:r>
        <w:rPr>
          <w:rFonts w:hint="cs"/>
          <w:rtl/>
        </w:rPr>
        <w:t>ה</w:t>
      </w:r>
      <w:r w:rsidRPr="00702591">
        <w:rPr>
          <w:rtl/>
        </w:rPr>
        <w:t xml:space="preserve">ם </w:t>
      </w:r>
      <w:bookmarkStart w:id="17476" w:name="_ETM_Q23_656200"/>
      <w:bookmarkEnd w:id="17476"/>
      <w:r w:rsidRPr="00702591">
        <w:rPr>
          <w:rtl/>
        </w:rPr>
        <w:t xml:space="preserve">כלי </w:t>
      </w:r>
      <w:bookmarkStart w:id="17477" w:name="_ETM_Q23_656710"/>
      <w:bookmarkEnd w:id="17477"/>
      <w:r w:rsidRPr="00702591">
        <w:rPr>
          <w:rtl/>
        </w:rPr>
        <w:t xml:space="preserve">שרת </w:t>
      </w:r>
      <w:bookmarkStart w:id="17478" w:name="_ETM_Q23_657280"/>
      <w:bookmarkEnd w:id="17478"/>
      <w:r w:rsidRPr="00702591">
        <w:rPr>
          <w:rtl/>
        </w:rPr>
        <w:t xml:space="preserve">בידי </w:t>
      </w:r>
      <w:bookmarkStart w:id="17479" w:name="_ETM_Q23_657730"/>
      <w:bookmarkEnd w:id="17479"/>
      <w:r w:rsidRPr="00702591">
        <w:rPr>
          <w:rtl/>
        </w:rPr>
        <w:t xml:space="preserve">ממשלה </w:t>
      </w:r>
      <w:bookmarkStart w:id="17480" w:name="_ETM_Q23_659249"/>
      <w:bookmarkEnd w:id="17480"/>
      <w:r w:rsidRPr="00702591">
        <w:rPr>
          <w:rtl/>
        </w:rPr>
        <w:t xml:space="preserve">שדואגת </w:t>
      </w:r>
      <w:bookmarkStart w:id="17481" w:name="_ETM_Q23_659790"/>
      <w:bookmarkEnd w:id="17481"/>
      <w:r w:rsidRPr="00702591">
        <w:rPr>
          <w:rtl/>
        </w:rPr>
        <w:t xml:space="preserve">לעצמה </w:t>
      </w:r>
      <w:bookmarkStart w:id="17482" w:name="_ETM_Q23_660209"/>
      <w:bookmarkEnd w:id="17482"/>
      <w:r w:rsidRPr="00702591">
        <w:rPr>
          <w:rtl/>
        </w:rPr>
        <w:t>בלבד</w:t>
      </w:r>
      <w:r>
        <w:rPr>
          <w:rFonts w:hint="cs"/>
          <w:rtl/>
        </w:rPr>
        <w:t>,</w:t>
      </w:r>
      <w:r w:rsidRPr="00702591">
        <w:rPr>
          <w:rtl/>
        </w:rPr>
        <w:t xml:space="preserve"> </w:t>
      </w:r>
      <w:bookmarkStart w:id="17483" w:name="_ETM_Q23_660900"/>
      <w:bookmarkEnd w:id="17483"/>
      <w:r w:rsidRPr="00702591">
        <w:rPr>
          <w:rtl/>
        </w:rPr>
        <w:t xml:space="preserve">ממשלה </w:t>
      </w:r>
      <w:bookmarkStart w:id="17484" w:name="_ETM_Q23_661409"/>
      <w:bookmarkEnd w:id="17484"/>
      <w:r w:rsidRPr="00702591">
        <w:rPr>
          <w:rtl/>
        </w:rPr>
        <w:t xml:space="preserve">שממשיכה </w:t>
      </w:r>
      <w:bookmarkStart w:id="17485" w:name="_ETM_Q23_662010"/>
      <w:bookmarkEnd w:id="17485"/>
      <w:r w:rsidRPr="00702591">
        <w:rPr>
          <w:rtl/>
        </w:rPr>
        <w:t xml:space="preserve">להעביר </w:t>
      </w:r>
      <w:bookmarkStart w:id="17486" w:name="_ETM_Q23_662489"/>
      <w:bookmarkEnd w:id="17486"/>
      <w:r w:rsidRPr="00702591">
        <w:rPr>
          <w:rtl/>
        </w:rPr>
        <w:t xml:space="preserve">כספים </w:t>
      </w:r>
      <w:bookmarkStart w:id="17487" w:name="_ETM_Q23_662999"/>
      <w:bookmarkEnd w:id="17487"/>
      <w:r w:rsidRPr="00702591">
        <w:rPr>
          <w:rtl/>
        </w:rPr>
        <w:t>קואליציונ</w:t>
      </w:r>
      <w:r>
        <w:rPr>
          <w:rFonts w:hint="cs"/>
          <w:rtl/>
        </w:rPr>
        <w:t>י</w:t>
      </w:r>
      <w:r w:rsidRPr="00702591">
        <w:rPr>
          <w:rtl/>
        </w:rPr>
        <w:t xml:space="preserve">ים </w:t>
      </w:r>
      <w:bookmarkStart w:id="17488" w:name="_ETM_Q23_664290"/>
      <w:bookmarkEnd w:id="17488"/>
      <w:r w:rsidRPr="00702591">
        <w:rPr>
          <w:rtl/>
        </w:rPr>
        <w:t xml:space="preserve">למטרות </w:t>
      </w:r>
      <w:bookmarkStart w:id="17489" w:name="_ETM_Q23_664889"/>
      <w:bookmarkEnd w:id="17489"/>
      <w:r w:rsidRPr="00702591">
        <w:rPr>
          <w:rtl/>
        </w:rPr>
        <w:t>פוליטיות</w:t>
      </w:r>
      <w:r>
        <w:rPr>
          <w:rFonts w:hint="cs"/>
          <w:rtl/>
        </w:rPr>
        <w:t>,</w:t>
      </w:r>
      <w:r w:rsidRPr="00702591">
        <w:rPr>
          <w:rtl/>
        </w:rPr>
        <w:t xml:space="preserve"> </w:t>
      </w:r>
      <w:bookmarkStart w:id="17490" w:name="_ETM_Q23_666010"/>
      <w:bookmarkEnd w:id="17490"/>
      <w:r w:rsidRPr="00702591">
        <w:rPr>
          <w:rtl/>
        </w:rPr>
        <w:t xml:space="preserve">עוסקת </w:t>
      </w:r>
      <w:bookmarkStart w:id="17491" w:name="_ETM_Q23_666579"/>
      <w:bookmarkEnd w:id="17491"/>
      <w:r w:rsidRPr="00702591">
        <w:rPr>
          <w:rtl/>
        </w:rPr>
        <w:t xml:space="preserve">בשימור </w:t>
      </w:r>
      <w:bookmarkStart w:id="17492" w:name="_ETM_Q23_667090"/>
      <w:bookmarkEnd w:id="17492"/>
      <w:r w:rsidRPr="00702591">
        <w:rPr>
          <w:rtl/>
        </w:rPr>
        <w:t>השלטון</w:t>
      </w:r>
      <w:r>
        <w:rPr>
          <w:rFonts w:hint="cs"/>
          <w:rtl/>
        </w:rPr>
        <w:t>.</w:t>
      </w:r>
      <w:bookmarkStart w:id="17493" w:name="_ETM_Q23_668580"/>
      <w:bookmarkEnd w:id="17493"/>
      <w:r>
        <w:rPr>
          <w:rFonts w:hint="cs"/>
          <w:rtl/>
        </w:rPr>
        <w:t xml:space="preserve"> </w:t>
      </w:r>
      <w:r w:rsidRPr="00702591">
        <w:rPr>
          <w:rtl/>
        </w:rPr>
        <w:t xml:space="preserve">בזמן </w:t>
      </w:r>
      <w:bookmarkStart w:id="17494" w:name="_ETM_Q23_669060"/>
      <w:bookmarkEnd w:id="17494"/>
      <w:r w:rsidRPr="00702591">
        <w:rPr>
          <w:rtl/>
        </w:rPr>
        <w:t xml:space="preserve">ימי </w:t>
      </w:r>
      <w:bookmarkStart w:id="17495" w:name="_ETM_Q23_669390"/>
      <w:bookmarkEnd w:id="17495"/>
      <w:r w:rsidRPr="00702591">
        <w:rPr>
          <w:rtl/>
        </w:rPr>
        <w:t>מלחמה</w:t>
      </w:r>
      <w:r>
        <w:rPr>
          <w:rFonts w:hint="cs"/>
          <w:rtl/>
        </w:rPr>
        <w:t>,</w:t>
      </w:r>
      <w:r w:rsidRPr="00702591">
        <w:rPr>
          <w:rtl/>
        </w:rPr>
        <w:t xml:space="preserve"> </w:t>
      </w:r>
      <w:bookmarkStart w:id="17496" w:name="_ETM_Q23_670410"/>
      <w:bookmarkEnd w:id="17496"/>
      <w:r w:rsidRPr="00702591">
        <w:rPr>
          <w:rtl/>
        </w:rPr>
        <w:t xml:space="preserve">כאשר </w:t>
      </w:r>
      <w:bookmarkStart w:id="17497" w:name="_ETM_Q23_670770"/>
      <w:bookmarkEnd w:id="17497"/>
      <w:r w:rsidRPr="00702591">
        <w:rPr>
          <w:rtl/>
        </w:rPr>
        <w:t xml:space="preserve">המילואימניקים </w:t>
      </w:r>
      <w:bookmarkStart w:id="17498" w:name="_ETM_Q23_671610"/>
      <w:bookmarkEnd w:id="17498"/>
      <w:r w:rsidRPr="00702591">
        <w:rPr>
          <w:rtl/>
        </w:rPr>
        <w:t xml:space="preserve">וגם </w:t>
      </w:r>
      <w:bookmarkStart w:id="17499" w:name="_ETM_Q23_671970"/>
      <w:bookmarkEnd w:id="17499"/>
      <w:r w:rsidRPr="00702591">
        <w:rPr>
          <w:rtl/>
        </w:rPr>
        <w:t xml:space="preserve">משפחותיהם </w:t>
      </w:r>
      <w:bookmarkStart w:id="17500" w:name="_ETM_Q23_672630"/>
      <w:bookmarkEnd w:id="17500"/>
      <w:r w:rsidRPr="00702591">
        <w:rPr>
          <w:rtl/>
        </w:rPr>
        <w:t xml:space="preserve">קורסים </w:t>
      </w:r>
      <w:bookmarkStart w:id="17501" w:name="_ETM_Q23_673350"/>
      <w:bookmarkEnd w:id="17501"/>
      <w:r w:rsidRPr="00702591">
        <w:rPr>
          <w:rtl/>
        </w:rPr>
        <w:t xml:space="preserve">מהעומס </w:t>
      </w:r>
      <w:bookmarkStart w:id="17502" w:name="_ETM_Q23_674160"/>
      <w:bookmarkEnd w:id="17502"/>
      <w:r w:rsidRPr="00702591">
        <w:rPr>
          <w:rtl/>
        </w:rPr>
        <w:t>ה</w:t>
      </w:r>
      <w:bookmarkStart w:id="17503" w:name="_ETM_Q23_674790"/>
      <w:bookmarkEnd w:id="17503"/>
      <w:r>
        <w:rPr>
          <w:rFonts w:hint="cs"/>
          <w:rtl/>
        </w:rPr>
        <w:t>נופל על כתפיהם,</w:t>
      </w:r>
      <w:r w:rsidRPr="00702591">
        <w:rPr>
          <w:rtl/>
        </w:rPr>
        <w:t xml:space="preserve"> </w:t>
      </w:r>
      <w:bookmarkStart w:id="17504" w:name="_ETM_Q23_675930"/>
      <w:bookmarkEnd w:id="17504"/>
      <w:r w:rsidRPr="00702591">
        <w:rPr>
          <w:rtl/>
        </w:rPr>
        <w:t xml:space="preserve">המציאות </w:t>
      </w:r>
      <w:bookmarkStart w:id="17505" w:name="_ETM_Q23_676530"/>
      <w:bookmarkEnd w:id="17505"/>
      <w:r w:rsidRPr="00702591">
        <w:rPr>
          <w:rtl/>
        </w:rPr>
        <w:t xml:space="preserve">הביטחונית </w:t>
      </w:r>
      <w:bookmarkStart w:id="17506" w:name="_ETM_Q23_677490"/>
      <w:bookmarkEnd w:id="17506"/>
      <w:r w:rsidRPr="00702591">
        <w:rPr>
          <w:rtl/>
        </w:rPr>
        <w:t xml:space="preserve">מחייבת </w:t>
      </w:r>
      <w:bookmarkStart w:id="17507" w:name="_ETM_Q23_678360"/>
      <w:bookmarkEnd w:id="17507"/>
      <w:r w:rsidRPr="00702591">
        <w:rPr>
          <w:rtl/>
        </w:rPr>
        <w:t xml:space="preserve">אותנו </w:t>
      </w:r>
      <w:bookmarkStart w:id="17508" w:name="_ETM_Q23_678810"/>
      <w:bookmarkEnd w:id="17508"/>
      <w:r>
        <w:rPr>
          <w:rFonts w:hint="cs"/>
          <w:rtl/>
        </w:rPr>
        <w:t>לחזק</w:t>
      </w:r>
      <w:r w:rsidRPr="00702591">
        <w:rPr>
          <w:rtl/>
        </w:rPr>
        <w:t xml:space="preserve"> </w:t>
      </w:r>
      <w:bookmarkStart w:id="17509" w:name="_ETM_Q23_679650"/>
      <w:bookmarkEnd w:id="17509"/>
      <w:r w:rsidRPr="00702591">
        <w:rPr>
          <w:rtl/>
        </w:rPr>
        <w:t xml:space="preserve">את </w:t>
      </w:r>
      <w:bookmarkStart w:id="17510" w:name="_ETM_Q23_679830"/>
      <w:bookmarkEnd w:id="17510"/>
      <w:r w:rsidRPr="00702591">
        <w:rPr>
          <w:rtl/>
        </w:rPr>
        <w:t xml:space="preserve">הכוחות </w:t>
      </w:r>
      <w:bookmarkStart w:id="17511" w:name="_ETM_Q23_680250"/>
      <w:bookmarkEnd w:id="17511"/>
      <w:r w:rsidRPr="00702591">
        <w:rPr>
          <w:rtl/>
        </w:rPr>
        <w:t xml:space="preserve">של </w:t>
      </w:r>
      <w:bookmarkStart w:id="17512" w:name="_ETM_Q23_680430"/>
      <w:bookmarkEnd w:id="17512"/>
      <w:r w:rsidRPr="00702591">
        <w:rPr>
          <w:rtl/>
        </w:rPr>
        <w:t>צה"ל</w:t>
      </w:r>
      <w:r>
        <w:rPr>
          <w:rFonts w:hint="cs"/>
          <w:rtl/>
        </w:rPr>
        <w:t>,</w:t>
      </w:r>
      <w:r w:rsidRPr="00702591">
        <w:rPr>
          <w:rtl/>
        </w:rPr>
        <w:t xml:space="preserve"> </w:t>
      </w:r>
      <w:bookmarkStart w:id="17513" w:name="_ETM_Q23_681510"/>
      <w:bookmarkEnd w:id="17513"/>
      <w:r w:rsidRPr="00702591">
        <w:rPr>
          <w:rtl/>
        </w:rPr>
        <w:t xml:space="preserve">אבל </w:t>
      </w:r>
      <w:bookmarkStart w:id="17514" w:name="_ETM_Q23_682500"/>
      <w:bookmarkEnd w:id="17514"/>
      <w:r w:rsidRPr="00702591">
        <w:rPr>
          <w:rtl/>
        </w:rPr>
        <w:t xml:space="preserve">למה </w:t>
      </w:r>
      <w:bookmarkStart w:id="17515" w:name="_ETM_Q23_682890"/>
      <w:bookmarkEnd w:id="17515"/>
      <w:r w:rsidRPr="00702591">
        <w:rPr>
          <w:rtl/>
        </w:rPr>
        <w:t xml:space="preserve">על </w:t>
      </w:r>
      <w:bookmarkStart w:id="17516" w:name="_ETM_Q23_683010"/>
      <w:bookmarkEnd w:id="17516"/>
      <w:r w:rsidRPr="00702591">
        <w:rPr>
          <w:rtl/>
        </w:rPr>
        <w:t xml:space="preserve">חשבון </w:t>
      </w:r>
      <w:bookmarkStart w:id="17517" w:name="_ETM_Q23_683609"/>
      <w:bookmarkEnd w:id="17517"/>
      <w:r w:rsidRPr="00702591">
        <w:rPr>
          <w:rtl/>
        </w:rPr>
        <w:t xml:space="preserve">קבוצת </w:t>
      </w:r>
      <w:bookmarkStart w:id="17518" w:name="_ETM_Q23_684150"/>
      <w:bookmarkEnd w:id="17518"/>
      <w:r w:rsidRPr="00702591">
        <w:rPr>
          <w:rtl/>
        </w:rPr>
        <w:t>אוכלוסייה</w:t>
      </w:r>
      <w:bookmarkStart w:id="17519" w:name="_ETM_Q23_684780"/>
      <w:bookmarkEnd w:id="17519"/>
      <w:r>
        <w:rPr>
          <w:rFonts w:hint="cs"/>
          <w:rtl/>
        </w:rPr>
        <w:t xml:space="preserve"> אחד</w:t>
      </w:r>
      <w:r w:rsidRPr="00702591">
        <w:rPr>
          <w:rtl/>
        </w:rPr>
        <w:t xml:space="preserve"> </w:t>
      </w:r>
      <w:bookmarkStart w:id="17520" w:name="_ETM_Q23_685319"/>
      <w:bookmarkEnd w:id="17520"/>
      <w:r w:rsidRPr="00702591">
        <w:rPr>
          <w:rtl/>
        </w:rPr>
        <w:t>בלבד</w:t>
      </w:r>
      <w:bookmarkStart w:id="17521" w:name="_ETM_Q23_686430"/>
      <w:bookmarkEnd w:id="17521"/>
      <w:r>
        <w:rPr>
          <w:rFonts w:hint="cs"/>
          <w:rtl/>
        </w:rPr>
        <w:t xml:space="preserve"> </w:t>
      </w:r>
      <w:r>
        <w:rPr>
          <w:rFonts w:hint="eastAsia"/>
        </w:rPr>
        <w:t>–</w:t>
      </w:r>
      <w:r>
        <w:rPr>
          <w:rFonts w:hint="cs"/>
          <w:rtl/>
        </w:rPr>
        <w:t xml:space="preserve"> הקבוצה</w:t>
      </w:r>
      <w:r w:rsidRPr="00702591">
        <w:rPr>
          <w:rtl/>
        </w:rPr>
        <w:t xml:space="preserve"> </w:t>
      </w:r>
      <w:bookmarkStart w:id="17522" w:name="_ETM_Q23_687120"/>
      <w:bookmarkEnd w:id="17522"/>
      <w:r w:rsidRPr="00702591">
        <w:rPr>
          <w:rtl/>
        </w:rPr>
        <w:t>העובדת</w:t>
      </w:r>
      <w:r>
        <w:rPr>
          <w:rFonts w:hint="cs"/>
          <w:rtl/>
        </w:rPr>
        <w:t>,</w:t>
      </w:r>
      <w:bookmarkStart w:id="17523" w:name="_ETM_Q23_688370"/>
      <w:bookmarkEnd w:id="17523"/>
      <w:r w:rsidRPr="00702591">
        <w:rPr>
          <w:rtl/>
        </w:rPr>
        <w:t xml:space="preserve"> </w:t>
      </w:r>
      <w:bookmarkStart w:id="17524" w:name="_ETM_Q23_688549"/>
      <w:bookmarkEnd w:id="17524"/>
      <w:r>
        <w:rPr>
          <w:rFonts w:hint="cs"/>
          <w:rtl/>
        </w:rPr>
        <w:t>ה</w:t>
      </w:r>
      <w:r w:rsidRPr="00702591">
        <w:rPr>
          <w:rtl/>
        </w:rPr>
        <w:t>משרתת</w:t>
      </w:r>
      <w:r>
        <w:rPr>
          <w:rFonts w:hint="cs"/>
          <w:rtl/>
        </w:rPr>
        <w:t>,</w:t>
      </w:r>
      <w:r w:rsidRPr="00702591">
        <w:rPr>
          <w:rtl/>
        </w:rPr>
        <w:t xml:space="preserve"> </w:t>
      </w:r>
      <w:bookmarkStart w:id="17525" w:name="_ETM_Q23_689779"/>
      <w:bookmarkEnd w:id="17525"/>
      <w:r w:rsidR="00C16CFB">
        <w:rPr>
          <w:rFonts w:hint="cs"/>
          <w:rtl/>
        </w:rPr>
        <w:t>ש</w:t>
      </w:r>
      <w:r w:rsidRPr="00702591">
        <w:rPr>
          <w:rtl/>
        </w:rPr>
        <w:t>משל</w:t>
      </w:r>
      <w:r>
        <w:rPr>
          <w:rFonts w:hint="cs"/>
          <w:rtl/>
        </w:rPr>
        <w:t>מת</w:t>
      </w:r>
      <w:r w:rsidRPr="00702591">
        <w:rPr>
          <w:rtl/>
        </w:rPr>
        <w:t xml:space="preserve"> </w:t>
      </w:r>
      <w:bookmarkStart w:id="17526" w:name="_ETM_Q23_690230"/>
      <w:bookmarkEnd w:id="17526"/>
      <w:r w:rsidRPr="00702591">
        <w:rPr>
          <w:rtl/>
        </w:rPr>
        <w:t xml:space="preserve">את </w:t>
      </w:r>
      <w:bookmarkStart w:id="17527" w:name="_ETM_Q23_690529"/>
      <w:bookmarkEnd w:id="17527"/>
      <w:r w:rsidRPr="00702591">
        <w:rPr>
          <w:rtl/>
        </w:rPr>
        <w:t xml:space="preserve">המיסים </w:t>
      </w:r>
      <w:bookmarkStart w:id="17528" w:name="_ETM_Q23_691550"/>
      <w:bookmarkEnd w:id="17528"/>
      <w:r w:rsidRPr="00702591">
        <w:rPr>
          <w:rtl/>
        </w:rPr>
        <w:t>ו</w:t>
      </w:r>
      <w:bookmarkStart w:id="17529" w:name="_ETM_Q23_691850"/>
      <w:bookmarkEnd w:id="17529"/>
      <w:r w:rsidRPr="00702591">
        <w:rPr>
          <w:rtl/>
        </w:rPr>
        <w:t xml:space="preserve">נלחמת </w:t>
      </w:r>
      <w:bookmarkStart w:id="17530" w:name="_ETM_Q23_692390"/>
      <w:bookmarkEnd w:id="17530"/>
      <w:r w:rsidRPr="00702591">
        <w:rPr>
          <w:rtl/>
        </w:rPr>
        <w:t xml:space="preserve">בשביל </w:t>
      </w:r>
      <w:bookmarkStart w:id="17531" w:name="_ETM_Q23_692960"/>
      <w:bookmarkEnd w:id="17531"/>
      <w:r w:rsidRPr="00702591">
        <w:rPr>
          <w:rtl/>
        </w:rPr>
        <w:t>כולם</w:t>
      </w:r>
      <w:r>
        <w:rPr>
          <w:rFonts w:hint="cs"/>
          <w:rtl/>
        </w:rPr>
        <w:t>?</w:t>
      </w:r>
      <w:bookmarkStart w:id="17532" w:name="_ETM_Q23_694790"/>
      <w:bookmarkEnd w:id="17532"/>
    </w:p>
    <w:p w:rsidR="00C85791" w:rsidRDefault="00C85791" w:rsidP="006336AD">
      <w:pPr>
        <w:rPr>
          <w:rtl/>
        </w:rPr>
      </w:pPr>
    </w:p>
    <w:p w:rsidR="00C85791" w:rsidRDefault="00C85791" w:rsidP="00C16CFB">
      <w:pPr>
        <w:rPr>
          <w:rtl/>
        </w:rPr>
      </w:pPr>
      <w:r w:rsidRPr="00702591">
        <w:rPr>
          <w:rtl/>
        </w:rPr>
        <w:t>ה</w:t>
      </w:r>
      <w:r>
        <w:rPr>
          <w:rFonts w:hint="cs"/>
          <w:rtl/>
        </w:rPr>
        <w:t>א</w:t>
      </w:r>
      <w:r w:rsidRPr="00702591">
        <w:rPr>
          <w:rtl/>
        </w:rPr>
        <w:t xml:space="preserve">רכת </w:t>
      </w:r>
      <w:bookmarkStart w:id="17533" w:name="_ETM_Q23_695299"/>
      <w:bookmarkEnd w:id="17533"/>
      <w:r w:rsidRPr="00702591">
        <w:rPr>
          <w:rtl/>
        </w:rPr>
        <w:t xml:space="preserve">שירות </w:t>
      </w:r>
      <w:bookmarkStart w:id="17534" w:name="_ETM_Q23_695629"/>
      <w:bookmarkEnd w:id="17534"/>
      <w:r w:rsidRPr="00702591">
        <w:rPr>
          <w:rtl/>
        </w:rPr>
        <w:t xml:space="preserve">המילואים </w:t>
      </w:r>
      <w:bookmarkStart w:id="17535" w:name="_ETM_Q23_696200"/>
      <w:bookmarkEnd w:id="17535"/>
      <w:r w:rsidRPr="00702591">
        <w:rPr>
          <w:rtl/>
        </w:rPr>
        <w:t xml:space="preserve">ללא </w:t>
      </w:r>
      <w:bookmarkStart w:id="17536" w:name="_ETM_Q23_696530"/>
      <w:bookmarkEnd w:id="17536"/>
      <w:r w:rsidRPr="00702591">
        <w:rPr>
          <w:rtl/>
        </w:rPr>
        <w:t xml:space="preserve">פתרון </w:t>
      </w:r>
      <w:bookmarkStart w:id="17537" w:name="_ETM_Q23_697219"/>
      <w:bookmarkEnd w:id="17537"/>
      <w:r w:rsidRPr="00702591">
        <w:rPr>
          <w:rtl/>
        </w:rPr>
        <w:t>כול</w:t>
      </w:r>
      <w:r>
        <w:rPr>
          <w:rFonts w:hint="cs"/>
          <w:rtl/>
        </w:rPr>
        <w:t>ל</w:t>
      </w:r>
      <w:r w:rsidRPr="00702591">
        <w:rPr>
          <w:rtl/>
        </w:rPr>
        <w:t xml:space="preserve"> </w:t>
      </w:r>
      <w:bookmarkStart w:id="17538" w:name="_ETM_Q23_697730"/>
      <w:bookmarkEnd w:id="17538"/>
      <w:r w:rsidRPr="00702591">
        <w:rPr>
          <w:rtl/>
        </w:rPr>
        <w:t xml:space="preserve">לסוגיית </w:t>
      </w:r>
      <w:bookmarkStart w:id="17539" w:name="_ETM_Q23_698480"/>
      <w:bookmarkEnd w:id="17539"/>
      <w:r w:rsidRPr="00702591">
        <w:rPr>
          <w:rtl/>
        </w:rPr>
        <w:t xml:space="preserve">השוויון </w:t>
      </w:r>
      <w:bookmarkStart w:id="17540" w:name="_ETM_Q23_698959"/>
      <w:bookmarkEnd w:id="17540"/>
      <w:r w:rsidRPr="00702591">
        <w:rPr>
          <w:rtl/>
        </w:rPr>
        <w:t xml:space="preserve">בנטל </w:t>
      </w:r>
      <w:bookmarkStart w:id="17541" w:name="_ETM_Q23_699859"/>
      <w:bookmarkEnd w:id="17541"/>
      <w:r w:rsidRPr="00702591">
        <w:rPr>
          <w:rtl/>
        </w:rPr>
        <w:t>ה</w:t>
      </w:r>
      <w:r w:rsidR="00C16CFB">
        <w:rPr>
          <w:rFonts w:hint="cs"/>
          <w:rtl/>
        </w:rPr>
        <w:t>י</w:t>
      </w:r>
      <w:r w:rsidRPr="00702591">
        <w:rPr>
          <w:rtl/>
        </w:rPr>
        <w:t xml:space="preserve">א </w:t>
      </w:r>
      <w:bookmarkStart w:id="17542" w:name="_ETM_Q23_700010"/>
      <w:bookmarkEnd w:id="17542"/>
      <w:r>
        <w:rPr>
          <w:rFonts w:hint="cs"/>
          <w:rtl/>
        </w:rPr>
        <w:t>צעד</w:t>
      </w:r>
      <w:r w:rsidRPr="00702591">
        <w:rPr>
          <w:rtl/>
        </w:rPr>
        <w:t xml:space="preserve"> </w:t>
      </w:r>
      <w:bookmarkStart w:id="17543" w:name="_ETM_Q23_700429"/>
      <w:bookmarkStart w:id="17544" w:name="_ETM_Q23_701030"/>
      <w:bookmarkEnd w:id="17543"/>
      <w:bookmarkEnd w:id="17544"/>
      <w:r>
        <w:rPr>
          <w:rFonts w:hint="cs"/>
          <w:rtl/>
        </w:rPr>
        <w:t>ה</w:t>
      </w:r>
      <w:r w:rsidRPr="00702591">
        <w:rPr>
          <w:rtl/>
        </w:rPr>
        <w:t xml:space="preserve">מעמיק </w:t>
      </w:r>
      <w:bookmarkStart w:id="17545" w:name="_ETM_Q23_701569"/>
      <w:bookmarkEnd w:id="17545"/>
      <w:r w:rsidRPr="00702591">
        <w:rPr>
          <w:rtl/>
        </w:rPr>
        <w:t xml:space="preserve">את </w:t>
      </w:r>
      <w:bookmarkStart w:id="17546" w:name="_ETM_Q23_701719"/>
      <w:bookmarkEnd w:id="17546"/>
      <w:r w:rsidRPr="00702591">
        <w:rPr>
          <w:rtl/>
        </w:rPr>
        <w:t xml:space="preserve">השסע </w:t>
      </w:r>
      <w:bookmarkStart w:id="17547" w:name="_ETM_Q23_702200"/>
      <w:bookmarkEnd w:id="17547"/>
      <w:r w:rsidRPr="00702591">
        <w:rPr>
          <w:rtl/>
        </w:rPr>
        <w:t xml:space="preserve">בחברה </w:t>
      </w:r>
      <w:bookmarkStart w:id="17548" w:name="_ETM_Q23_702739"/>
      <w:bookmarkEnd w:id="17548"/>
      <w:r w:rsidRPr="00702591">
        <w:rPr>
          <w:rtl/>
        </w:rPr>
        <w:t xml:space="preserve">ופוגע </w:t>
      </w:r>
      <w:bookmarkStart w:id="17549" w:name="_ETM_Q23_703340"/>
      <w:bookmarkEnd w:id="17549"/>
      <w:r w:rsidRPr="00702591">
        <w:rPr>
          <w:rtl/>
        </w:rPr>
        <w:t xml:space="preserve">בחוסן </w:t>
      </w:r>
      <w:bookmarkStart w:id="17550" w:name="_ETM_Q23_703879"/>
      <w:bookmarkEnd w:id="17550"/>
      <w:r w:rsidRPr="00702591">
        <w:rPr>
          <w:rtl/>
        </w:rPr>
        <w:t xml:space="preserve">הלאומי </w:t>
      </w:r>
      <w:bookmarkStart w:id="17551" w:name="_ETM_Q23_704870"/>
      <w:bookmarkEnd w:id="17551"/>
      <w:r w:rsidRPr="00702591">
        <w:rPr>
          <w:rtl/>
        </w:rPr>
        <w:t xml:space="preserve">עד </w:t>
      </w:r>
      <w:bookmarkStart w:id="17552" w:name="_ETM_Q23_705139"/>
      <w:bookmarkEnd w:id="17552"/>
      <w:r w:rsidRPr="00702591">
        <w:rPr>
          <w:rtl/>
        </w:rPr>
        <w:t xml:space="preserve">תהום </w:t>
      </w:r>
      <w:bookmarkStart w:id="17553" w:name="_ETM_Q23_705799"/>
      <w:bookmarkEnd w:id="17553"/>
      <w:r w:rsidRPr="00702591">
        <w:rPr>
          <w:rtl/>
        </w:rPr>
        <w:t xml:space="preserve">שכבר </w:t>
      </w:r>
      <w:bookmarkStart w:id="17554" w:name="_ETM_Q23_706579"/>
      <w:bookmarkEnd w:id="17554"/>
      <w:r w:rsidRPr="00702591">
        <w:rPr>
          <w:rtl/>
        </w:rPr>
        <w:t xml:space="preserve">לא </w:t>
      </w:r>
      <w:bookmarkStart w:id="17555" w:name="_ETM_Q23_706760"/>
      <w:bookmarkEnd w:id="17555"/>
      <w:r w:rsidRPr="00702591">
        <w:rPr>
          <w:rtl/>
        </w:rPr>
        <w:t xml:space="preserve">ניתן </w:t>
      </w:r>
      <w:bookmarkStart w:id="17556" w:name="_ETM_Q23_707269"/>
      <w:bookmarkEnd w:id="17556"/>
      <w:r w:rsidRPr="00702591">
        <w:rPr>
          <w:rtl/>
        </w:rPr>
        <w:t xml:space="preserve">יהיה </w:t>
      </w:r>
      <w:bookmarkStart w:id="17557" w:name="_ETM_Q23_708049"/>
      <w:bookmarkEnd w:id="17557"/>
      <w:r w:rsidRPr="00702591">
        <w:rPr>
          <w:rtl/>
        </w:rPr>
        <w:t xml:space="preserve">לקום </w:t>
      </w:r>
      <w:bookmarkStart w:id="17558" w:name="_ETM_Q23_708559"/>
      <w:bookmarkEnd w:id="17558"/>
      <w:r>
        <w:rPr>
          <w:rtl/>
        </w:rPr>
        <w:t>ממנ</w:t>
      </w:r>
      <w:r>
        <w:rPr>
          <w:rFonts w:hint="cs"/>
          <w:rtl/>
        </w:rPr>
        <w:t>ה.</w:t>
      </w:r>
      <w:r w:rsidRPr="00702591">
        <w:rPr>
          <w:rtl/>
        </w:rPr>
        <w:t xml:space="preserve"> </w:t>
      </w:r>
      <w:bookmarkStart w:id="17559" w:name="_ETM_Q23_709840"/>
      <w:bookmarkEnd w:id="17559"/>
      <w:r w:rsidRPr="00702591">
        <w:rPr>
          <w:rtl/>
        </w:rPr>
        <w:t xml:space="preserve">חברי </w:t>
      </w:r>
      <w:bookmarkStart w:id="17560" w:name="_ETM_Q23_710230"/>
      <w:bookmarkEnd w:id="17560"/>
      <w:r w:rsidRPr="00702591">
        <w:rPr>
          <w:rtl/>
        </w:rPr>
        <w:t>הקואליציה</w:t>
      </w:r>
      <w:r>
        <w:rPr>
          <w:rFonts w:hint="cs"/>
          <w:rtl/>
        </w:rPr>
        <w:t>,</w:t>
      </w:r>
      <w:r w:rsidRPr="00702591">
        <w:rPr>
          <w:rtl/>
        </w:rPr>
        <w:t xml:space="preserve"> </w:t>
      </w:r>
      <w:bookmarkStart w:id="17561" w:name="_ETM_Q23_711929"/>
      <w:bookmarkEnd w:id="17561"/>
      <w:r w:rsidRPr="00702591">
        <w:rPr>
          <w:rtl/>
        </w:rPr>
        <w:t xml:space="preserve">אתם </w:t>
      </w:r>
      <w:bookmarkStart w:id="17562" w:name="_ETM_Q23_712290"/>
      <w:bookmarkEnd w:id="17562"/>
      <w:r w:rsidRPr="00702591">
        <w:rPr>
          <w:rtl/>
        </w:rPr>
        <w:t xml:space="preserve">איך </w:t>
      </w:r>
      <w:bookmarkStart w:id="17563" w:name="_ETM_Q23_712469"/>
      <w:bookmarkEnd w:id="17563"/>
      <w:r w:rsidRPr="00702591">
        <w:rPr>
          <w:rtl/>
        </w:rPr>
        <w:t xml:space="preserve">אתם </w:t>
      </w:r>
      <w:bookmarkStart w:id="17564" w:name="_ETM_Q23_712679"/>
      <w:bookmarkEnd w:id="17564"/>
      <w:r w:rsidRPr="00702591">
        <w:rPr>
          <w:rtl/>
        </w:rPr>
        <w:t xml:space="preserve">מסוגלים </w:t>
      </w:r>
      <w:bookmarkStart w:id="17565" w:name="_ETM_Q23_713249"/>
      <w:bookmarkEnd w:id="17565"/>
      <w:r w:rsidRPr="00702591">
        <w:rPr>
          <w:rtl/>
        </w:rPr>
        <w:t xml:space="preserve">להסתכל </w:t>
      </w:r>
      <w:bookmarkStart w:id="17566" w:name="_ETM_Q23_713849"/>
      <w:bookmarkEnd w:id="17566"/>
      <w:r w:rsidRPr="00702591">
        <w:rPr>
          <w:rtl/>
        </w:rPr>
        <w:t xml:space="preserve">בעיניים </w:t>
      </w:r>
      <w:bookmarkStart w:id="17567" w:name="_ETM_Q23_714870"/>
      <w:bookmarkEnd w:id="17567"/>
      <w:r w:rsidRPr="00702591">
        <w:rPr>
          <w:rtl/>
        </w:rPr>
        <w:t xml:space="preserve">של </w:t>
      </w:r>
      <w:bookmarkStart w:id="17568" w:name="_ETM_Q23_715079"/>
      <w:bookmarkEnd w:id="17568"/>
      <w:r w:rsidRPr="00702591">
        <w:rPr>
          <w:rtl/>
        </w:rPr>
        <w:t xml:space="preserve">חיילי </w:t>
      </w:r>
      <w:bookmarkStart w:id="17569" w:name="_ETM_Q23_715590"/>
      <w:bookmarkEnd w:id="17569"/>
      <w:r>
        <w:rPr>
          <w:rFonts w:hint="cs"/>
          <w:rtl/>
        </w:rPr>
        <w:t>ה</w:t>
      </w:r>
      <w:r w:rsidRPr="00702591">
        <w:rPr>
          <w:rtl/>
        </w:rPr>
        <w:t>מילואים</w:t>
      </w:r>
      <w:r>
        <w:rPr>
          <w:rFonts w:hint="cs"/>
          <w:rtl/>
        </w:rPr>
        <w:t>,</w:t>
      </w:r>
      <w:r w:rsidRPr="00702591">
        <w:rPr>
          <w:rtl/>
        </w:rPr>
        <w:t xml:space="preserve"> </w:t>
      </w:r>
      <w:bookmarkStart w:id="17570" w:name="_ETM_Q23_716929"/>
      <w:bookmarkStart w:id="17571" w:name="_ETM_Q23_717709"/>
      <w:bookmarkStart w:id="17572" w:name="_ETM_Q23_718670"/>
      <w:bookmarkEnd w:id="17570"/>
      <w:bookmarkEnd w:id="17571"/>
      <w:bookmarkEnd w:id="17572"/>
      <w:r>
        <w:rPr>
          <w:rFonts w:hint="cs"/>
          <w:rtl/>
        </w:rPr>
        <w:t xml:space="preserve">הנשים שלהם, </w:t>
      </w:r>
      <w:r w:rsidRPr="00702591">
        <w:rPr>
          <w:rtl/>
        </w:rPr>
        <w:t xml:space="preserve">שאיבדו </w:t>
      </w:r>
      <w:bookmarkStart w:id="17573" w:name="_ETM_Q23_719450"/>
      <w:bookmarkEnd w:id="17573"/>
      <w:r w:rsidRPr="00702591">
        <w:rPr>
          <w:rtl/>
        </w:rPr>
        <w:t xml:space="preserve">מקומות </w:t>
      </w:r>
      <w:bookmarkStart w:id="17574" w:name="_ETM_Q23_719929"/>
      <w:bookmarkEnd w:id="17574"/>
      <w:r w:rsidRPr="00702591">
        <w:rPr>
          <w:rtl/>
        </w:rPr>
        <w:t>עבודה</w:t>
      </w:r>
      <w:r>
        <w:rPr>
          <w:rFonts w:hint="cs"/>
          <w:rtl/>
        </w:rPr>
        <w:t>?</w:t>
      </w:r>
      <w:r w:rsidRPr="00702591">
        <w:rPr>
          <w:rtl/>
        </w:rPr>
        <w:t xml:space="preserve"> </w:t>
      </w:r>
      <w:bookmarkStart w:id="17575" w:name="_ETM_Q23_721110"/>
      <w:bookmarkEnd w:id="17575"/>
      <w:r w:rsidRPr="00702591">
        <w:rPr>
          <w:rtl/>
        </w:rPr>
        <w:t xml:space="preserve">איך </w:t>
      </w:r>
      <w:bookmarkStart w:id="17576" w:name="_ETM_Q23_721320"/>
      <w:bookmarkEnd w:id="17576"/>
      <w:r w:rsidRPr="00702591">
        <w:rPr>
          <w:rtl/>
        </w:rPr>
        <w:t xml:space="preserve">אתם </w:t>
      </w:r>
      <w:bookmarkStart w:id="17577" w:name="_ETM_Q23_721680"/>
      <w:bookmarkEnd w:id="17577"/>
      <w:r w:rsidRPr="00702591">
        <w:rPr>
          <w:rtl/>
        </w:rPr>
        <w:t xml:space="preserve">יכולים </w:t>
      </w:r>
      <w:bookmarkStart w:id="17578" w:name="_ETM_Q23_722400"/>
      <w:bookmarkEnd w:id="17578"/>
      <w:r w:rsidRPr="00702591">
        <w:rPr>
          <w:rtl/>
        </w:rPr>
        <w:t>ל</w:t>
      </w:r>
      <w:r>
        <w:rPr>
          <w:rFonts w:hint="cs"/>
          <w:rtl/>
        </w:rPr>
        <w:t>הא</w:t>
      </w:r>
      <w:r w:rsidRPr="00702591">
        <w:rPr>
          <w:rtl/>
        </w:rPr>
        <w:t xml:space="preserve">ריך </w:t>
      </w:r>
      <w:bookmarkStart w:id="17579" w:name="_ETM_Q23_722970"/>
      <w:bookmarkEnd w:id="17579"/>
      <w:r w:rsidRPr="00702591">
        <w:rPr>
          <w:rtl/>
        </w:rPr>
        <w:t xml:space="preserve">את </w:t>
      </w:r>
      <w:bookmarkStart w:id="17580" w:name="_ETM_Q23_723420"/>
      <w:bookmarkEnd w:id="17580"/>
      <w:r w:rsidRPr="00702591">
        <w:rPr>
          <w:rtl/>
        </w:rPr>
        <w:t xml:space="preserve">גיל </w:t>
      </w:r>
      <w:bookmarkStart w:id="17581" w:name="_ETM_Q23_723840"/>
      <w:bookmarkEnd w:id="17581"/>
      <w:r w:rsidRPr="00702591">
        <w:rPr>
          <w:rtl/>
        </w:rPr>
        <w:t xml:space="preserve">המילואים </w:t>
      </w:r>
      <w:bookmarkStart w:id="17582" w:name="_ETM_Q23_724559"/>
      <w:bookmarkEnd w:id="17582"/>
      <w:r w:rsidRPr="00702591">
        <w:rPr>
          <w:rtl/>
        </w:rPr>
        <w:t xml:space="preserve">של </w:t>
      </w:r>
      <w:bookmarkStart w:id="17583" w:name="_ETM_Q23_724770"/>
      <w:bookmarkEnd w:id="17583"/>
      <w:r w:rsidRPr="00702591">
        <w:rPr>
          <w:rtl/>
        </w:rPr>
        <w:t xml:space="preserve">הרופאים </w:t>
      </w:r>
      <w:bookmarkStart w:id="17584" w:name="_ETM_Q23_725700"/>
      <w:bookmarkEnd w:id="17584"/>
      <w:r>
        <w:rPr>
          <w:rFonts w:hint="cs"/>
          <w:rtl/>
        </w:rPr>
        <w:t>ו</w:t>
      </w:r>
      <w:r w:rsidRPr="00702591">
        <w:rPr>
          <w:rtl/>
        </w:rPr>
        <w:t xml:space="preserve">גורמים </w:t>
      </w:r>
      <w:bookmarkStart w:id="17585" w:name="_ETM_Q23_726299"/>
      <w:bookmarkEnd w:id="17585"/>
      <w:r w:rsidRPr="00702591">
        <w:rPr>
          <w:rtl/>
        </w:rPr>
        <w:t xml:space="preserve">בכך </w:t>
      </w:r>
      <w:bookmarkStart w:id="17586" w:name="_ETM_Q23_726780"/>
      <w:bookmarkEnd w:id="17586"/>
      <w:r w:rsidRPr="00702591">
        <w:rPr>
          <w:rtl/>
        </w:rPr>
        <w:t xml:space="preserve">לפגיעה </w:t>
      </w:r>
      <w:bookmarkStart w:id="17587" w:name="_ETM_Q23_727470"/>
      <w:bookmarkEnd w:id="17587"/>
      <w:r w:rsidRPr="00702591">
        <w:rPr>
          <w:rtl/>
        </w:rPr>
        <w:t xml:space="preserve">ברפואה </w:t>
      </w:r>
      <w:bookmarkStart w:id="17588" w:name="_ETM_Q23_728040"/>
      <w:bookmarkEnd w:id="17588"/>
      <w:r w:rsidRPr="00702591">
        <w:rPr>
          <w:rtl/>
        </w:rPr>
        <w:t>הציבורית</w:t>
      </w:r>
      <w:r>
        <w:rPr>
          <w:rFonts w:hint="cs"/>
          <w:rtl/>
        </w:rPr>
        <w:t>,</w:t>
      </w:r>
      <w:r w:rsidRPr="00702591">
        <w:rPr>
          <w:rtl/>
        </w:rPr>
        <w:t xml:space="preserve"> </w:t>
      </w:r>
      <w:bookmarkStart w:id="17589" w:name="_ETM_Q23_728760"/>
      <w:bookmarkEnd w:id="17589"/>
      <w:r w:rsidRPr="00702591">
        <w:rPr>
          <w:rtl/>
        </w:rPr>
        <w:t>ל</w:t>
      </w:r>
      <w:r>
        <w:rPr>
          <w:rFonts w:hint="cs"/>
          <w:rtl/>
        </w:rPr>
        <w:t>עומס יתר</w:t>
      </w:r>
      <w:bookmarkStart w:id="17590" w:name="_ETM_Q23_729059"/>
      <w:bookmarkStart w:id="17591" w:name="_ETM_Q23_729390"/>
      <w:bookmarkStart w:id="17592" w:name="_ETM_Q23_729659"/>
      <w:bookmarkStart w:id="17593" w:name="_ETM_Q23_729989"/>
      <w:bookmarkEnd w:id="17590"/>
      <w:bookmarkEnd w:id="17591"/>
      <w:bookmarkEnd w:id="17592"/>
      <w:bookmarkEnd w:id="17593"/>
      <w:r>
        <w:rPr>
          <w:rFonts w:hint="cs"/>
          <w:rtl/>
        </w:rPr>
        <w:t xml:space="preserve"> </w:t>
      </w:r>
      <w:r w:rsidRPr="00702591">
        <w:rPr>
          <w:rtl/>
        </w:rPr>
        <w:t xml:space="preserve">על </w:t>
      </w:r>
      <w:bookmarkStart w:id="17594" w:name="_ETM_Q23_730170"/>
      <w:bookmarkEnd w:id="17594"/>
      <w:r w:rsidRPr="00702591">
        <w:rPr>
          <w:rtl/>
        </w:rPr>
        <w:t>הרופאים</w:t>
      </w:r>
      <w:r>
        <w:rPr>
          <w:rFonts w:hint="cs"/>
          <w:rtl/>
        </w:rPr>
        <w:t>,</w:t>
      </w:r>
      <w:r w:rsidRPr="00702591">
        <w:rPr>
          <w:rtl/>
        </w:rPr>
        <w:t xml:space="preserve"> </w:t>
      </w:r>
      <w:bookmarkStart w:id="17595" w:name="_ETM_Q23_731280"/>
      <w:bookmarkEnd w:id="17595"/>
      <w:r w:rsidRPr="00702591">
        <w:rPr>
          <w:rtl/>
        </w:rPr>
        <w:t>ל</w:t>
      </w:r>
      <w:r>
        <w:rPr>
          <w:rFonts w:hint="cs"/>
          <w:rtl/>
        </w:rPr>
        <w:t>ת</w:t>
      </w:r>
      <w:r w:rsidRPr="00702591">
        <w:rPr>
          <w:rtl/>
        </w:rPr>
        <w:t xml:space="preserve">ורים </w:t>
      </w:r>
      <w:bookmarkStart w:id="17596" w:name="_ETM_Q23_731850"/>
      <w:bookmarkEnd w:id="17596"/>
      <w:r w:rsidRPr="00702591">
        <w:rPr>
          <w:rtl/>
        </w:rPr>
        <w:t xml:space="preserve">ארוכים </w:t>
      </w:r>
      <w:bookmarkStart w:id="17597" w:name="_ETM_Q23_732330"/>
      <w:bookmarkEnd w:id="17597"/>
      <w:r w:rsidRPr="00702591">
        <w:rPr>
          <w:rtl/>
        </w:rPr>
        <w:t>ו</w:t>
      </w:r>
      <w:r>
        <w:rPr>
          <w:rFonts w:hint="cs"/>
          <w:rtl/>
        </w:rPr>
        <w:t>ר</w:t>
      </w:r>
      <w:r w:rsidRPr="00702591">
        <w:rPr>
          <w:rtl/>
        </w:rPr>
        <w:t>חוקים</w:t>
      </w:r>
      <w:r>
        <w:rPr>
          <w:rFonts w:hint="cs"/>
          <w:rtl/>
        </w:rPr>
        <w:t>?</w:t>
      </w:r>
      <w:r w:rsidRPr="00702591">
        <w:rPr>
          <w:rtl/>
        </w:rPr>
        <w:t xml:space="preserve"> </w:t>
      </w:r>
      <w:bookmarkStart w:id="17598" w:name="_ETM_Q23_733530"/>
      <w:bookmarkEnd w:id="17598"/>
      <w:r w:rsidRPr="00702591">
        <w:rPr>
          <w:rtl/>
        </w:rPr>
        <w:t xml:space="preserve">הרי </w:t>
      </w:r>
      <w:bookmarkStart w:id="17599" w:name="_ETM_Q23_733830"/>
      <w:bookmarkEnd w:id="17599"/>
      <w:r w:rsidRPr="00702591">
        <w:rPr>
          <w:rtl/>
        </w:rPr>
        <w:t xml:space="preserve">גם </w:t>
      </w:r>
      <w:bookmarkStart w:id="17600" w:name="_ETM_Q23_734070"/>
      <w:bookmarkEnd w:id="17600"/>
      <w:r w:rsidRPr="00702591">
        <w:rPr>
          <w:rtl/>
        </w:rPr>
        <w:t xml:space="preserve">ככה </w:t>
      </w:r>
      <w:bookmarkStart w:id="17601" w:name="_ETM_Q23_734490"/>
      <w:bookmarkEnd w:id="17601"/>
      <w:r w:rsidRPr="00702591">
        <w:rPr>
          <w:rtl/>
        </w:rPr>
        <w:t xml:space="preserve">מערכת </w:t>
      </w:r>
      <w:bookmarkStart w:id="17602" w:name="_ETM_Q23_735000"/>
      <w:bookmarkEnd w:id="17602"/>
      <w:r w:rsidRPr="00702591">
        <w:rPr>
          <w:rtl/>
        </w:rPr>
        <w:t xml:space="preserve">הרפואה </w:t>
      </w:r>
      <w:bookmarkStart w:id="17603" w:name="_ETM_Q23_735420"/>
      <w:bookmarkEnd w:id="17603"/>
      <w:r w:rsidRPr="00702591">
        <w:rPr>
          <w:rtl/>
        </w:rPr>
        <w:t xml:space="preserve">הציבורית </w:t>
      </w:r>
      <w:bookmarkStart w:id="17604" w:name="_ETM_Q23_735990"/>
      <w:bookmarkEnd w:id="17604"/>
      <w:r w:rsidRPr="00702591">
        <w:rPr>
          <w:rtl/>
        </w:rPr>
        <w:t xml:space="preserve">קורסת </w:t>
      </w:r>
      <w:bookmarkStart w:id="17605" w:name="_ETM_Q23_736590"/>
      <w:bookmarkEnd w:id="17605"/>
      <w:r w:rsidRPr="00702591">
        <w:rPr>
          <w:rtl/>
        </w:rPr>
        <w:t xml:space="preserve">תחת </w:t>
      </w:r>
      <w:bookmarkStart w:id="17606" w:name="_ETM_Q23_737040"/>
      <w:bookmarkEnd w:id="17606"/>
      <w:r w:rsidRPr="00702591">
        <w:rPr>
          <w:rtl/>
        </w:rPr>
        <w:t>עומס</w:t>
      </w:r>
      <w:r>
        <w:rPr>
          <w:rFonts w:hint="cs"/>
          <w:rtl/>
        </w:rPr>
        <w:t>.</w:t>
      </w:r>
      <w:bookmarkStart w:id="17607" w:name="_ETM_Q23_738490"/>
      <w:bookmarkEnd w:id="17607"/>
    </w:p>
    <w:p w:rsidR="00C85791" w:rsidRDefault="00C85791" w:rsidP="006336AD">
      <w:pPr>
        <w:rPr>
          <w:rtl/>
        </w:rPr>
      </w:pPr>
      <w:bookmarkStart w:id="17608" w:name="_ETM_Q23_738152"/>
      <w:bookmarkStart w:id="17609" w:name="_ETM_Q23_738220"/>
      <w:bookmarkEnd w:id="17608"/>
      <w:bookmarkEnd w:id="17609"/>
    </w:p>
    <w:p w:rsidR="00C85791" w:rsidRDefault="00C85791" w:rsidP="006336AD">
      <w:pPr>
        <w:rPr>
          <w:rtl/>
        </w:rPr>
      </w:pPr>
      <w:bookmarkStart w:id="17610" w:name="_ETM_Q23_738308"/>
      <w:bookmarkStart w:id="17611" w:name="_ETM_Q23_738345"/>
      <w:bookmarkEnd w:id="17610"/>
      <w:bookmarkEnd w:id="17611"/>
      <w:r w:rsidRPr="00702591">
        <w:rPr>
          <w:rtl/>
        </w:rPr>
        <w:t xml:space="preserve">אנשי </w:t>
      </w:r>
      <w:bookmarkStart w:id="17612" w:name="_ETM_Q23_738880"/>
      <w:bookmarkEnd w:id="17612"/>
      <w:r w:rsidRPr="00702591">
        <w:rPr>
          <w:rtl/>
        </w:rPr>
        <w:t xml:space="preserve">מקצוע </w:t>
      </w:r>
      <w:bookmarkStart w:id="17613" w:name="_ETM_Q23_739390"/>
      <w:bookmarkEnd w:id="17613"/>
      <w:r w:rsidRPr="00702591">
        <w:rPr>
          <w:rtl/>
        </w:rPr>
        <w:t xml:space="preserve">מובילים </w:t>
      </w:r>
      <w:bookmarkStart w:id="17614" w:name="_ETM_Q23_740610"/>
      <w:bookmarkEnd w:id="17614"/>
      <w:r>
        <w:rPr>
          <w:rFonts w:hint="cs"/>
          <w:rtl/>
        </w:rPr>
        <w:t>שתרומתם</w:t>
      </w:r>
      <w:r w:rsidRPr="00702591">
        <w:rPr>
          <w:rtl/>
        </w:rPr>
        <w:t xml:space="preserve"> </w:t>
      </w:r>
      <w:bookmarkStart w:id="17615" w:name="_ETM_Q23_741210"/>
      <w:bookmarkEnd w:id="17615"/>
      <w:r w:rsidRPr="00702591">
        <w:rPr>
          <w:rtl/>
        </w:rPr>
        <w:t xml:space="preserve">למדינה </w:t>
      </w:r>
      <w:bookmarkStart w:id="17616" w:name="_ETM_Q23_741780"/>
      <w:bookmarkEnd w:id="17616"/>
      <w:r w:rsidRPr="00702591">
        <w:rPr>
          <w:rtl/>
        </w:rPr>
        <w:t>קריטית</w:t>
      </w:r>
      <w:r>
        <w:rPr>
          <w:rFonts w:hint="cs"/>
          <w:rtl/>
        </w:rPr>
        <w:t>,</w:t>
      </w:r>
      <w:r w:rsidRPr="00702591">
        <w:rPr>
          <w:rtl/>
        </w:rPr>
        <w:t xml:space="preserve"> </w:t>
      </w:r>
      <w:bookmarkStart w:id="17617" w:name="_ETM_Q23_742320"/>
      <w:bookmarkEnd w:id="17617"/>
      <w:r w:rsidRPr="00702591">
        <w:rPr>
          <w:rtl/>
        </w:rPr>
        <w:t xml:space="preserve">מוצאים </w:t>
      </w:r>
      <w:bookmarkStart w:id="17618" w:name="_ETM_Q23_742830"/>
      <w:bookmarkEnd w:id="17618"/>
      <w:r>
        <w:rPr>
          <w:rFonts w:hint="cs"/>
          <w:rtl/>
        </w:rPr>
        <w:t xml:space="preserve">את </w:t>
      </w:r>
      <w:r w:rsidRPr="00702591">
        <w:rPr>
          <w:rtl/>
        </w:rPr>
        <w:t xml:space="preserve">עצמם </w:t>
      </w:r>
      <w:bookmarkStart w:id="17619" w:name="_ETM_Q23_743340"/>
      <w:bookmarkEnd w:id="17619"/>
      <w:r w:rsidRPr="00702591">
        <w:rPr>
          <w:rtl/>
        </w:rPr>
        <w:t xml:space="preserve">נושאים </w:t>
      </w:r>
      <w:bookmarkStart w:id="17620" w:name="_ETM_Q23_743730"/>
      <w:bookmarkEnd w:id="17620"/>
      <w:r w:rsidRPr="00702591">
        <w:rPr>
          <w:rtl/>
        </w:rPr>
        <w:t xml:space="preserve">בנטל </w:t>
      </w:r>
      <w:bookmarkStart w:id="17621" w:name="_ETM_Q23_744300"/>
      <w:bookmarkEnd w:id="17621"/>
      <w:r w:rsidRPr="00702591">
        <w:rPr>
          <w:rtl/>
        </w:rPr>
        <w:t xml:space="preserve">לא </w:t>
      </w:r>
      <w:bookmarkStart w:id="17622" w:name="_ETM_Q23_744510"/>
      <w:bookmarkEnd w:id="17622"/>
      <w:r w:rsidRPr="00702591">
        <w:rPr>
          <w:rtl/>
        </w:rPr>
        <w:t>פרופורציונלי</w:t>
      </w:r>
      <w:r>
        <w:rPr>
          <w:rFonts w:hint="cs"/>
          <w:rtl/>
        </w:rPr>
        <w:t>,</w:t>
      </w:r>
      <w:r w:rsidRPr="00702591">
        <w:rPr>
          <w:rtl/>
        </w:rPr>
        <w:t xml:space="preserve"> </w:t>
      </w:r>
      <w:bookmarkStart w:id="17623" w:name="_ETM_Q23_746410"/>
      <w:bookmarkEnd w:id="17623"/>
      <w:r w:rsidRPr="00702591">
        <w:rPr>
          <w:rtl/>
        </w:rPr>
        <w:t xml:space="preserve">דבר </w:t>
      </w:r>
      <w:bookmarkStart w:id="17624" w:name="_ETM_Q23_746860"/>
      <w:bookmarkEnd w:id="17624"/>
      <w:r>
        <w:rPr>
          <w:rFonts w:hint="cs"/>
          <w:rtl/>
        </w:rPr>
        <w:t>ה</w:t>
      </w:r>
      <w:r w:rsidRPr="00702591">
        <w:rPr>
          <w:rtl/>
        </w:rPr>
        <w:t xml:space="preserve">מוביל </w:t>
      </w:r>
      <w:bookmarkStart w:id="17625" w:name="_ETM_Q23_747250"/>
      <w:bookmarkEnd w:id="17625"/>
      <w:r w:rsidRPr="00702591">
        <w:rPr>
          <w:rtl/>
        </w:rPr>
        <w:t xml:space="preserve">אותם </w:t>
      </w:r>
      <w:bookmarkStart w:id="17626" w:name="_ETM_Q23_747580"/>
      <w:bookmarkEnd w:id="17626"/>
      <w:r w:rsidRPr="00702591">
        <w:rPr>
          <w:rtl/>
        </w:rPr>
        <w:t xml:space="preserve">לשקול </w:t>
      </w:r>
      <w:bookmarkStart w:id="17627" w:name="_ETM_Q23_748030"/>
      <w:bookmarkEnd w:id="17627"/>
      <w:r w:rsidRPr="00702591">
        <w:rPr>
          <w:rtl/>
        </w:rPr>
        <w:t>הגירה</w:t>
      </w:r>
      <w:r>
        <w:rPr>
          <w:rFonts w:hint="cs"/>
          <w:rtl/>
        </w:rPr>
        <w:t>.</w:t>
      </w:r>
      <w:r w:rsidRPr="00702591">
        <w:rPr>
          <w:rtl/>
        </w:rPr>
        <w:t xml:space="preserve"> </w:t>
      </w:r>
      <w:bookmarkStart w:id="17628" w:name="_ETM_Q23_748990"/>
      <w:bookmarkEnd w:id="17628"/>
      <w:r w:rsidRPr="00702591">
        <w:rPr>
          <w:rtl/>
        </w:rPr>
        <w:t>תקשיבו</w:t>
      </w:r>
      <w:r>
        <w:rPr>
          <w:rFonts w:hint="cs"/>
          <w:rtl/>
        </w:rPr>
        <w:t>,</w:t>
      </w:r>
      <w:r w:rsidRPr="00702591">
        <w:rPr>
          <w:rtl/>
        </w:rPr>
        <w:t xml:space="preserve"> </w:t>
      </w:r>
      <w:bookmarkStart w:id="17629" w:name="_ETM_Q23_749680"/>
      <w:bookmarkEnd w:id="17629"/>
      <w:r w:rsidRPr="00702591">
        <w:rPr>
          <w:rtl/>
        </w:rPr>
        <w:t xml:space="preserve">יש </w:t>
      </w:r>
      <w:bookmarkStart w:id="17630" w:name="_ETM_Q23_750010"/>
      <w:bookmarkEnd w:id="17630"/>
      <w:r w:rsidRPr="00702591">
        <w:rPr>
          <w:rtl/>
        </w:rPr>
        <w:t xml:space="preserve">קבוצות </w:t>
      </w:r>
      <w:bookmarkStart w:id="17631" w:name="_ETM_Q23_750640"/>
      <w:bookmarkEnd w:id="17631"/>
      <w:r w:rsidRPr="00702591">
        <w:rPr>
          <w:rtl/>
        </w:rPr>
        <w:t xml:space="preserve">של </w:t>
      </w:r>
      <w:bookmarkStart w:id="17632" w:name="_ETM_Q23_750970"/>
      <w:bookmarkEnd w:id="17632"/>
      <w:r w:rsidRPr="00702591">
        <w:rPr>
          <w:rtl/>
        </w:rPr>
        <w:t xml:space="preserve">רופאים </w:t>
      </w:r>
      <w:bookmarkStart w:id="17633" w:name="_ETM_Q23_752059"/>
      <w:bookmarkEnd w:id="17633"/>
      <w:r w:rsidRPr="00702591">
        <w:rPr>
          <w:rtl/>
        </w:rPr>
        <w:t xml:space="preserve">שמחפשים </w:t>
      </w:r>
      <w:bookmarkStart w:id="17634" w:name="_ETM_Q23_752960"/>
      <w:bookmarkEnd w:id="17634"/>
      <w:proofErr w:type="spellStart"/>
      <w:r>
        <w:rPr>
          <w:rFonts w:hint="cs"/>
          <w:rtl/>
        </w:rPr>
        <w:t>רילוקיישן</w:t>
      </w:r>
      <w:proofErr w:type="spellEnd"/>
      <w:r>
        <w:rPr>
          <w:rFonts w:hint="cs"/>
          <w:rtl/>
        </w:rPr>
        <w:t>.</w:t>
      </w:r>
      <w:r w:rsidRPr="00702591">
        <w:rPr>
          <w:rtl/>
        </w:rPr>
        <w:t xml:space="preserve"> </w:t>
      </w:r>
      <w:bookmarkStart w:id="17635" w:name="_ETM_Q23_754100"/>
      <w:bookmarkEnd w:id="17635"/>
      <w:r w:rsidRPr="00702591">
        <w:rPr>
          <w:rtl/>
        </w:rPr>
        <w:t xml:space="preserve">אני </w:t>
      </w:r>
      <w:bookmarkStart w:id="17636" w:name="_ETM_Q23_754699"/>
      <w:bookmarkEnd w:id="17636"/>
      <w:r w:rsidRPr="00702591">
        <w:rPr>
          <w:rtl/>
        </w:rPr>
        <w:t xml:space="preserve">אגיד </w:t>
      </w:r>
      <w:bookmarkStart w:id="17637" w:name="_ETM_Q23_755120"/>
      <w:bookmarkEnd w:id="17637"/>
      <w:r w:rsidRPr="00702591">
        <w:rPr>
          <w:rtl/>
        </w:rPr>
        <w:t xml:space="preserve">לכם </w:t>
      </w:r>
      <w:bookmarkStart w:id="17638" w:name="_ETM_Q23_755419"/>
      <w:bookmarkEnd w:id="17638"/>
      <w:r w:rsidRPr="00702591">
        <w:rPr>
          <w:rtl/>
        </w:rPr>
        <w:t xml:space="preserve">את </w:t>
      </w:r>
      <w:bookmarkStart w:id="17639" w:name="_ETM_Q23_755540"/>
      <w:bookmarkEnd w:id="17639"/>
      <w:r w:rsidRPr="00702591">
        <w:rPr>
          <w:rtl/>
        </w:rPr>
        <w:t xml:space="preserve">זה </w:t>
      </w:r>
      <w:bookmarkStart w:id="17640" w:name="_ETM_Q23_755750"/>
      <w:bookmarkEnd w:id="17640"/>
      <w:r>
        <w:rPr>
          <w:rFonts w:hint="cs"/>
          <w:rtl/>
        </w:rPr>
        <w:t>וא</w:t>
      </w:r>
      <w:r w:rsidRPr="00702591">
        <w:rPr>
          <w:rtl/>
        </w:rPr>
        <w:t xml:space="preserve">זכיר </w:t>
      </w:r>
      <w:bookmarkStart w:id="17641" w:name="_ETM_Q23_756260"/>
      <w:bookmarkEnd w:id="17641"/>
      <w:r w:rsidRPr="00702591">
        <w:rPr>
          <w:rtl/>
        </w:rPr>
        <w:t xml:space="preserve">לכם </w:t>
      </w:r>
      <w:bookmarkStart w:id="17642" w:name="_ETM_Q23_756590"/>
      <w:bookmarkEnd w:id="17642"/>
      <w:r w:rsidRPr="00702591">
        <w:rPr>
          <w:rtl/>
        </w:rPr>
        <w:t xml:space="preserve">את </w:t>
      </w:r>
      <w:bookmarkStart w:id="17643" w:name="_ETM_Q23_756679"/>
      <w:bookmarkEnd w:id="17643"/>
      <w:r w:rsidRPr="00702591">
        <w:rPr>
          <w:rtl/>
        </w:rPr>
        <w:t xml:space="preserve">זה </w:t>
      </w:r>
      <w:bookmarkStart w:id="17644" w:name="_ETM_Q23_756860"/>
      <w:bookmarkEnd w:id="17644"/>
      <w:r w:rsidRPr="00702591">
        <w:rPr>
          <w:rtl/>
        </w:rPr>
        <w:t xml:space="preserve">כל </w:t>
      </w:r>
      <w:bookmarkStart w:id="17645" w:name="_ETM_Q23_757280"/>
      <w:bookmarkEnd w:id="17645"/>
      <w:r w:rsidRPr="00702591">
        <w:rPr>
          <w:rtl/>
        </w:rPr>
        <w:t>שבוע</w:t>
      </w:r>
      <w:r>
        <w:rPr>
          <w:rFonts w:hint="cs"/>
          <w:rtl/>
        </w:rPr>
        <w:t>.</w:t>
      </w:r>
      <w:r w:rsidRPr="00702591">
        <w:rPr>
          <w:rtl/>
        </w:rPr>
        <w:t xml:space="preserve"> </w:t>
      </w:r>
      <w:bookmarkStart w:id="17646" w:name="_ETM_Q23_758850"/>
      <w:bookmarkEnd w:id="17646"/>
      <w:r w:rsidRPr="00702591">
        <w:rPr>
          <w:rtl/>
        </w:rPr>
        <w:t xml:space="preserve">איננו </w:t>
      </w:r>
      <w:bookmarkStart w:id="17647" w:name="_ETM_Q23_759300"/>
      <w:bookmarkEnd w:id="17647"/>
      <w:r w:rsidRPr="00702591">
        <w:rPr>
          <w:rtl/>
        </w:rPr>
        <w:t xml:space="preserve">יכולים </w:t>
      </w:r>
      <w:bookmarkStart w:id="17648" w:name="_ETM_Q23_759690"/>
      <w:bookmarkEnd w:id="17648"/>
      <w:r w:rsidRPr="00702591">
        <w:rPr>
          <w:rtl/>
        </w:rPr>
        <w:t xml:space="preserve">להרשות </w:t>
      </w:r>
      <w:bookmarkStart w:id="17649" w:name="_ETM_Q23_760170"/>
      <w:bookmarkEnd w:id="17649"/>
      <w:r w:rsidRPr="00702591">
        <w:rPr>
          <w:rtl/>
        </w:rPr>
        <w:t xml:space="preserve">לעצמנו </w:t>
      </w:r>
      <w:bookmarkStart w:id="17650" w:name="_ETM_Q23_760830"/>
      <w:bookmarkEnd w:id="17650"/>
      <w:r w:rsidRPr="00702591">
        <w:rPr>
          <w:rtl/>
        </w:rPr>
        <w:t xml:space="preserve">לאבד </w:t>
      </w:r>
      <w:bookmarkStart w:id="17651" w:name="_ETM_Q23_761190"/>
      <w:bookmarkEnd w:id="17651"/>
      <w:r w:rsidRPr="00702591">
        <w:rPr>
          <w:rtl/>
        </w:rPr>
        <w:t xml:space="preserve">את </w:t>
      </w:r>
      <w:bookmarkStart w:id="17652" w:name="_ETM_Q23_761340"/>
      <w:bookmarkEnd w:id="17652"/>
      <w:r w:rsidRPr="00702591">
        <w:rPr>
          <w:rtl/>
        </w:rPr>
        <w:t xml:space="preserve">המוחות </w:t>
      </w:r>
      <w:bookmarkStart w:id="17653" w:name="_ETM_Q23_761820"/>
      <w:bookmarkEnd w:id="17653"/>
      <w:r w:rsidRPr="00702591">
        <w:rPr>
          <w:rtl/>
        </w:rPr>
        <w:t xml:space="preserve">הטובים </w:t>
      </w:r>
      <w:bookmarkStart w:id="17654" w:name="_ETM_Q23_762450"/>
      <w:bookmarkEnd w:id="17654"/>
      <w:r w:rsidRPr="00702591">
        <w:rPr>
          <w:rtl/>
        </w:rPr>
        <w:t xml:space="preserve">ביותר </w:t>
      </w:r>
      <w:bookmarkStart w:id="17655" w:name="_ETM_Q23_763260"/>
      <w:bookmarkEnd w:id="17655"/>
      <w:r w:rsidRPr="00702591">
        <w:rPr>
          <w:rtl/>
        </w:rPr>
        <w:t>שלנו</w:t>
      </w:r>
      <w:r>
        <w:rPr>
          <w:rFonts w:hint="cs"/>
          <w:rtl/>
        </w:rPr>
        <w:t>.</w:t>
      </w:r>
      <w:bookmarkStart w:id="17656" w:name="_ETM_Q23_766090"/>
      <w:bookmarkEnd w:id="17656"/>
    </w:p>
    <w:p w:rsidR="00C85791" w:rsidRDefault="00C85791" w:rsidP="006336AD">
      <w:pPr>
        <w:rPr>
          <w:rtl/>
        </w:rPr>
      </w:pPr>
      <w:bookmarkStart w:id="17657" w:name="_ETM_Q23_764697"/>
      <w:bookmarkStart w:id="17658" w:name="_ETM_Q23_764745"/>
      <w:bookmarkStart w:id="17659" w:name="_ETM_Q23_765303"/>
      <w:bookmarkEnd w:id="17657"/>
      <w:bookmarkEnd w:id="17658"/>
      <w:bookmarkEnd w:id="17659"/>
    </w:p>
    <w:p w:rsidR="00C85791" w:rsidRDefault="00C85791" w:rsidP="006336AD">
      <w:pPr>
        <w:rPr>
          <w:rtl/>
        </w:rPr>
      </w:pPr>
      <w:bookmarkStart w:id="17660" w:name="_ETM_Q23_765345"/>
      <w:bookmarkEnd w:id="17660"/>
      <w:r w:rsidRPr="00702591">
        <w:rPr>
          <w:rtl/>
        </w:rPr>
        <w:t xml:space="preserve">דברי </w:t>
      </w:r>
      <w:bookmarkStart w:id="17661" w:name="_ETM_Q23_766540"/>
      <w:bookmarkEnd w:id="17661"/>
      <w:r w:rsidRPr="00702591">
        <w:rPr>
          <w:rtl/>
        </w:rPr>
        <w:t xml:space="preserve">חז"ל </w:t>
      </w:r>
      <w:bookmarkStart w:id="17662" w:name="_ETM_Q23_767260"/>
      <w:bookmarkEnd w:id="17662"/>
      <w:r w:rsidRPr="00702591">
        <w:rPr>
          <w:rtl/>
        </w:rPr>
        <w:t xml:space="preserve">וגם </w:t>
      </w:r>
      <w:bookmarkStart w:id="17663" w:name="_ETM_Q23_767620"/>
      <w:bookmarkEnd w:id="17663"/>
      <w:r w:rsidRPr="00702591">
        <w:rPr>
          <w:rtl/>
        </w:rPr>
        <w:t xml:space="preserve">המקרא </w:t>
      </w:r>
      <w:bookmarkStart w:id="17664" w:name="_ETM_Q23_768130"/>
      <w:bookmarkEnd w:id="17664"/>
      <w:r w:rsidRPr="00702591">
        <w:rPr>
          <w:rtl/>
        </w:rPr>
        <w:t xml:space="preserve">מלמדים </w:t>
      </w:r>
      <w:bookmarkStart w:id="17665" w:name="_ETM_Q23_769330"/>
      <w:bookmarkEnd w:id="17665"/>
      <w:r w:rsidRPr="00702591">
        <w:rPr>
          <w:rtl/>
        </w:rPr>
        <w:t xml:space="preserve">את </w:t>
      </w:r>
      <w:bookmarkStart w:id="17666" w:name="_ETM_Q23_769540"/>
      <w:bookmarkEnd w:id="17666"/>
      <w:r w:rsidRPr="00702591">
        <w:rPr>
          <w:rtl/>
        </w:rPr>
        <w:t>ה</w:t>
      </w:r>
      <w:bookmarkStart w:id="17667" w:name="_ETM_Q23_769990"/>
      <w:bookmarkEnd w:id="17667"/>
      <w:r w:rsidRPr="00702591">
        <w:rPr>
          <w:rtl/>
        </w:rPr>
        <w:t xml:space="preserve">יהודים </w:t>
      </w:r>
      <w:bookmarkStart w:id="17668" w:name="_ETM_Q23_770740"/>
      <w:bookmarkEnd w:id="17668"/>
      <w:r w:rsidRPr="00702591">
        <w:rPr>
          <w:rtl/>
        </w:rPr>
        <w:t xml:space="preserve">לדאוג </w:t>
      </w:r>
      <w:bookmarkStart w:id="17669" w:name="_ETM_Q23_771160"/>
      <w:bookmarkEnd w:id="17669"/>
      <w:r w:rsidRPr="00702591">
        <w:rPr>
          <w:rtl/>
        </w:rPr>
        <w:t>למשפחה</w:t>
      </w:r>
      <w:r>
        <w:rPr>
          <w:rFonts w:hint="cs"/>
          <w:rtl/>
        </w:rPr>
        <w:t>,</w:t>
      </w:r>
      <w:r w:rsidRPr="00702591">
        <w:rPr>
          <w:rtl/>
        </w:rPr>
        <w:t xml:space="preserve"> </w:t>
      </w:r>
      <w:bookmarkStart w:id="17670" w:name="_ETM_Q23_772120"/>
      <w:bookmarkEnd w:id="17670"/>
      <w:r w:rsidRPr="00702591">
        <w:rPr>
          <w:rtl/>
        </w:rPr>
        <w:t>ל</w:t>
      </w:r>
      <w:r>
        <w:rPr>
          <w:rFonts w:hint="cs"/>
          <w:rtl/>
        </w:rPr>
        <w:t>הגן</w:t>
      </w:r>
      <w:r w:rsidRPr="00702591">
        <w:rPr>
          <w:rtl/>
        </w:rPr>
        <w:t xml:space="preserve"> </w:t>
      </w:r>
      <w:bookmarkStart w:id="17671" w:name="_ETM_Q23_772570"/>
      <w:bookmarkEnd w:id="17671"/>
      <w:r>
        <w:rPr>
          <w:rFonts w:hint="cs"/>
          <w:rtl/>
        </w:rPr>
        <w:t>על</w:t>
      </w:r>
      <w:r w:rsidRPr="00702591">
        <w:rPr>
          <w:rtl/>
        </w:rPr>
        <w:t xml:space="preserve"> </w:t>
      </w:r>
      <w:bookmarkStart w:id="17672" w:name="_ETM_Q23_772750"/>
      <w:bookmarkEnd w:id="17672"/>
      <w:r w:rsidRPr="00702591">
        <w:rPr>
          <w:rtl/>
        </w:rPr>
        <w:t>הבית</w:t>
      </w:r>
      <w:r>
        <w:rPr>
          <w:rFonts w:hint="cs"/>
          <w:rtl/>
        </w:rPr>
        <w:t>,</w:t>
      </w:r>
      <w:r w:rsidRPr="00702591">
        <w:rPr>
          <w:rtl/>
        </w:rPr>
        <w:t xml:space="preserve"> </w:t>
      </w:r>
      <w:bookmarkStart w:id="17673" w:name="_ETM_Q23_773470"/>
      <w:bookmarkEnd w:id="17673"/>
      <w:r w:rsidRPr="00702591">
        <w:rPr>
          <w:rtl/>
        </w:rPr>
        <w:t xml:space="preserve">להגן </w:t>
      </w:r>
      <w:bookmarkStart w:id="17674" w:name="_ETM_Q23_774010"/>
      <w:bookmarkEnd w:id="17674"/>
      <w:r w:rsidRPr="00702591">
        <w:rPr>
          <w:rtl/>
        </w:rPr>
        <w:t xml:space="preserve">על </w:t>
      </w:r>
      <w:bookmarkStart w:id="17675" w:name="_ETM_Q23_774130"/>
      <w:bookmarkEnd w:id="17675"/>
      <w:r w:rsidRPr="00702591">
        <w:rPr>
          <w:rtl/>
        </w:rPr>
        <w:t>המולדת</w:t>
      </w:r>
      <w:r>
        <w:rPr>
          <w:rFonts w:hint="cs"/>
          <w:rtl/>
        </w:rPr>
        <w:t>.</w:t>
      </w:r>
      <w:r w:rsidRPr="00702591">
        <w:rPr>
          <w:rtl/>
        </w:rPr>
        <w:t xml:space="preserve"> </w:t>
      </w:r>
      <w:bookmarkStart w:id="17676" w:name="_ETM_Q23_775150"/>
      <w:bookmarkEnd w:id="17676"/>
      <w:r w:rsidRPr="00702591">
        <w:rPr>
          <w:rtl/>
        </w:rPr>
        <w:t xml:space="preserve">לא </w:t>
      </w:r>
      <w:bookmarkStart w:id="17677" w:name="_ETM_Q23_775360"/>
      <w:bookmarkEnd w:id="17677"/>
      <w:r w:rsidRPr="00702591">
        <w:rPr>
          <w:rtl/>
        </w:rPr>
        <w:t xml:space="preserve">כתוב </w:t>
      </w:r>
      <w:bookmarkStart w:id="17678" w:name="_ETM_Q23_775720"/>
      <w:bookmarkEnd w:id="17678"/>
      <w:r w:rsidRPr="00702591">
        <w:rPr>
          <w:rtl/>
        </w:rPr>
        <w:t xml:space="preserve">בשום </w:t>
      </w:r>
      <w:bookmarkStart w:id="17679" w:name="_ETM_Q23_776200"/>
      <w:bookmarkEnd w:id="17679"/>
      <w:r w:rsidRPr="00702591">
        <w:rPr>
          <w:rtl/>
        </w:rPr>
        <w:t xml:space="preserve">מקום </w:t>
      </w:r>
      <w:bookmarkStart w:id="17680" w:name="_ETM_Q23_777110"/>
      <w:bookmarkEnd w:id="17680"/>
      <w:r w:rsidRPr="00702591">
        <w:rPr>
          <w:rtl/>
        </w:rPr>
        <w:t xml:space="preserve">שמי </w:t>
      </w:r>
      <w:bookmarkStart w:id="17681" w:name="_ETM_Q23_777440"/>
      <w:bookmarkEnd w:id="17681"/>
      <w:r w:rsidRPr="00702591">
        <w:rPr>
          <w:rtl/>
        </w:rPr>
        <w:t xml:space="preserve">שמשרת </w:t>
      </w:r>
      <w:bookmarkStart w:id="17682" w:name="_ETM_Q23_778280"/>
      <w:bookmarkEnd w:id="17682"/>
      <w:r w:rsidRPr="00702591">
        <w:rPr>
          <w:rtl/>
        </w:rPr>
        <w:t xml:space="preserve">בכוחות </w:t>
      </w:r>
      <w:bookmarkStart w:id="17683" w:name="_ETM_Q23_778760"/>
      <w:bookmarkEnd w:id="17683"/>
      <w:r w:rsidRPr="00702591">
        <w:rPr>
          <w:rtl/>
        </w:rPr>
        <w:t xml:space="preserve">הביטחון </w:t>
      </w:r>
      <w:bookmarkStart w:id="17684" w:name="_ETM_Q23_779450"/>
      <w:bookmarkEnd w:id="17684"/>
      <w:r w:rsidRPr="00702591">
        <w:rPr>
          <w:rtl/>
        </w:rPr>
        <w:t xml:space="preserve">הוא </w:t>
      </w:r>
      <w:bookmarkStart w:id="17685" w:name="_ETM_Q23_779570"/>
      <w:bookmarkEnd w:id="17685"/>
      <w:r w:rsidRPr="00702591">
        <w:rPr>
          <w:rtl/>
        </w:rPr>
        <w:t xml:space="preserve">גם </w:t>
      </w:r>
      <w:bookmarkStart w:id="17686" w:name="_ETM_Q23_779780"/>
      <w:bookmarkEnd w:id="17686"/>
      <w:r w:rsidRPr="00702591">
        <w:rPr>
          <w:rtl/>
        </w:rPr>
        <w:t xml:space="preserve">משלם </w:t>
      </w:r>
      <w:bookmarkStart w:id="17687" w:name="_ETM_Q23_780200"/>
      <w:bookmarkEnd w:id="17687"/>
      <w:r w:rsidRPr="00702591">
        <w:rPr>
          <w:rtl/>
        </w:rPr>
        <w:t xml:space="preserve">את </w:t>
      </w:r>
      <w:bookmarkStart w:id="17688" w:name="_ETM_Q23_780380"/>
      <w:bookmarkEnd w:id="17688"/>
      <w:r w:rsidRPr="00702591">
        <w:rPr>
          <w:rtl/>
        </w:rPr>
        <w:t xml:space="preserve">המיסים </w:t>
      </w:r>
      <w:bookmarkStart w:id="17689" w:name="_ETM_Q23_780890"/>
      <w:bookmarkEnd w:id="17689"/>
      <w:r w:rsidRPr="00702591">
        <w:rPr>
          <w:rtl/>
        </w:rPr>
        <w:t xml:space="preserve">וגם </w:t>
      </w:r>
      <w:bookmarkStart w:id="17690" w:name="_ETM_Q23_781250"/>
      <w:bookmarkEnd w:id="17690"/>
      <w:r w:rsidRPr="00702591">
        <w:rPr>
          <w:rtl/>
        </w:rPr>
        <w:t xml:space="preserve">יגן </w:t>
      </w:r>
      <w:bookmarkStart w:id="17691" w:name="_ETM_Q23_781610"/>
      <w:bookmarkEnd w:id="17691"/>
      <w:r w:rsidRPr="00702591">
        <w:rPr>
          <w:rtl/>
        </w:rPr>
        <w:t>על</w:t>
      </w:r>
      <w:r>
        <w:rPr>
          <w:rFonts w:hint="cs"/>
          <w:rtl/>
        </w:rPr>
        <w:t xml:space="preserve"> ה</w:t>
      </w:r>
      <w:bookmarkStart w:id="17692" w:name="_ETM_Q23_781820"/>
      <w:bookmarkEnd w:id="17692"/>
      <w:r w:rsidRPr="00702591">
        <w:rPr>
          <w:rtl/>
        </w:rPr>
        <w:t>מדינה</w:t>
      </w:r>
      <w:r>
        <w:rPr>
          <w:rFonts w:hint="cs"/>
          <w:rtl/>
        </w:rPr>
        <w:t xml:space="preserve"> כאשר </w:t>
      </w:r>
      <w:bookmarkStart w:id="17693" w:name="_ETM_Q23_783043"/>
      <w:bookmarkEnd w:id="17693"/>
      <w:r>
        <w:rPr>
          <w:rFonts w:hint="cs"/>
          <w:rtl/>
        </w:rPr>
        <w:t>יהודים אחרים יישבו בחיבוק ידיים בעוד אחיהם נלחמים בשדה הקרב.</w:t>
      </w:r>
    </w:p>
    <w:p w:rsidR="00C85791" w:rsidRDefault="00C85791" w:rsidP="006336AD">
      <w:pPr>
        <w:rPr>
          <w:rtl/>
        </w:rPr>
      </w:pPr>
    </w:p>
    <w:p w:rsidR="00C85791" w:rsidRDefault="00C85791" w:rsidP="006336AD">
      <w:pPr>
        <w:rPr>
          <w:rtl/>
        </w:rPr>
      </w:pPr>
      <w:r>
        <w:rPr>
          <w:rFonts w:hint="cs"/>
          <w:rtl/>
        </w:rPr>
        <w:t>האמון</w:t>
      </w:r>
      <w:bookmarkStart w:id="17694" w:name="_ETM_Q23_791283"/>
      <w:bookmarkEnd w:id="17694"/>
      <w:r>
        <w:rPr>
          <w:rFonts w:hint="cs"/>
          <w:rtl/>
        </w:rPr>
        <w:t xml:space="preserve"> בכם נשבר, נשבר לחלוטין, ואין דרך להשיבו. זה הזמן שלכם </w:t>
      </w:r>
      <w:bookmarkStart w:id="17695" w:name="_ETM_Q23_796865"/>
      <w:bookmarkEnd w:id="17695"/>
      <w:r>
        <w:rPr>
          <w:rFonts w:hint="cs"/>
          <w:rtl/>
        </w:rPr>
        <w:t>להניח את המפתחות ולהודות שנכשלתם.</w:t>
      </w:r>
    </w:p>
    <w:p w:rsidR="00C85791" w:rsidRDefault="00C85791" w:rsidP="006336AD">
      <w:pPr>
        <w:rPr>
          <w:rtl/>
        </w:rPr>
      </w:pPr>
    </w:p>
    <w:p w:rsidR="00C85791" w:rsidRDefault="00C85791" w:rsidP="006336AD">
      <w:pPr>
        <w:pStyle w:val="af7"/>
        <w:keepNext/>
        <w:rPr>
          <w:rtl/>
        </w:rPr>
      </w:pPr>
      <w:bookmarkStart w:id="17696" w:name="ET_yor_6593_1"/>
      <w:r w:rsidRPr="002B2433">
        <w:rPr>
          <w:rStyle w:val="TagStyle"/>
          <w:rtl/>
        </w:rPr>
        <w:t xml:space="preserve">&lt;&lt; יור &gt;&gt; </w:t>
      </w:r>
      <w:r>
        <w:rPr>
          <w:rtl/>
        </w:rPr>
        <w:t>היו"ר חנוך דב מלביצקי:</w:t>
      </w:r>
      <w:r w:rsidRPr="002B2433">
        <w:rPr>
          <w:rStyle w:val="TagStyle"/>
          <w:rtl/>
        </w:rPr>
        <w:t xml:space="preserve"> &lt;&lt; יור &gt;&gt;</w:t>
      </w:r>
      <w:r>
        <w:rPr>
          <w:rtl/>
        </w:rPr>
        <w:t xml:space="preserve">  </w:t>
      </w:r>
      <w:bookmarkEnd w:id="17696"/>
    </w:p>
    <w:p w:rsidR="00C85791" w:rsidRDefault="00C85791" w:rsidP="006336AD">
      <w:pPr>
        <w:rPr>
          <w:rtl/>
        </w:rPr>
      </w:pPr>
    </w:p>
    <w:p w:rsidR="00C85791" w:rsidRDefault="00C85791" w:rsidP="006336AD">
      <w:pPr>
        <w:rPr>
          <w:rtl/>
        </w:rPr>
      </w:pPr>
      <w:bookmarkStart w:id="17697" w:name="_ETM_Q24_203000"/>
      <w:bookmarkEnd w:id="17697"/>
      <w:r>
        <w:rPr>
          <w:rtl/>
        </w:rPr>
        <w:t xml:space="preserve">חבר </w:t>
      </w:r>
      <w:bookmarkStart w:id="17698" w:name="_ETM_Q24_201920"/>
      <w:bookmarkEnd w:id="17698"/>
      <w:r>
        <w:rPr>
          <w:rtl/>
        </w:rPr>
        <w:t xml:space="preserve">הכנסת </w:t>
      </w:r>
      <w:bookmarkStart w:id="17699" w:name="_ETM_Q24_202190"/>
      <w:bookmarkEnd w:id="17699"/>
      <w:r>
        <w:rPr>
          <w:rtl/>
        </w:rPr>
        <w:t>כהן</w:t>
      </w:r>
      <w:r>
        <w:rPr>
          <w:rFonts w:hint="cs"/>
          <w:rtl/>
        </w:rPr>
        <w:t>,</w:t>
      </w:r>
      <w:r>
        <w:rPr>
          <w:rtl/>
        </w:rPr>
        <w:t xml:space="preserve"> </w:t>
      </w:r>
      <w:bookmarkStart w:id="17700" w:name="_ETM_Q24_202609"/>
      <w:bookmarkEnd w:id="17700"/>
      <w:r>
        <w:rPr>
          <w:rtl/>
        </w:rPr>
        <w:t>בבקשה</w:t>
      </w:r>
      <w:r>
        <w:rPr>
          <w:rFonts w:hint="cs"/>
          <w:rtl/>
        </w:rPr>
        <w:t>,</w:t>
      </w:r>
      <w:r>
        <w:rPr>
          <w:rtl/>
        </w:rPr>
        <w:t xml:space="preserve"> אדוני</w:t>
      </w:r>
      <w:r>
        <w:rPr>
          <w:rFonts w:hint="cs"/>
          <w:rtl/>
        </w:rPr>
        <w:t>.</w:t>
      </w:r>
    </w:p>
    <w:p w:rsidR="00C85791" w:rsidRDefault="00C85791" w:rsidP="006336AD">
      <w:pPr>
        <w:rPr>
          <w:rtl/>
        </w:rPr>
      </w:pPr>
      <w:bookmarkStart w:id="17701" w:name="_ETM_Q24_211000"/>
      <w:bookmarkEnd w:id="17701"/>
    </w:p>
    <w:p w:rsidR="00C85791" w:rsidRDefault="00C85791" w:rsidP="006336AD">
      <w:pPr>
        <w:pStyle w:val="a4"/>
        <w:keepNext/>
        <w:rPr>
          <w:rtl/>
        </w:rPr>
      </w:pPr>
      <w:r w:rsidRPr="002B2433">
        <w:rPr>
          <w:rStyle w:val="TagStyle"/>
          <w:rtl/>
        </w:rPr>
        <w:t xml:space="preserve"> &lt;&lt; דובר &gt;&gt; </w:t>
      </w:r>
      <w:bookmarkStart w:id="17702" w:name="_Toc170221513"/>
      <w:bookmarkStart w:id="17703" w:name="_Toc193213776"/>
      <w:r>
        <w:rPr>
          <w:rtl/>
        </w:rPr>
        <w:t>מאיר כהן (יש עתיד):</w:t>
      </w:r>
      <w:bookmarkEnd w:id="17702"/>
      <w:bookmarkEnd w:id="17703"/>
      <w:r w:rsidRPr="002B2433">
        <w:rPr>
          <w:rStyle w:val="TagStyle"/>
          <w:rtl/>
        </w:rPr>
        <w:t xml:space="preserve"> &lt;&lt; דובר &gt;&gt;</w:t>
      </w:r>
      <w:r>
        <w:rPr>
          <w:rtl/>
        </w:rPr>
        <w:t xml:space="preserve">  </w:t>
      </w:r>
    </w:p>
    <w:p w:rsidR="00C85791" w:rsidRDefault="00C85791" w:rsidP="006336AD">
      <w:pPr>
        <w:rPr>
          <w:rtl/>
        </w:rPr>
      </w:pPr>
    </w:p>
    <w:p w:rsidR="00C85791" w:rsidRDefault="00C85791" w:rsidP="00A329BB">
      <w:pPr>
        <w:rPr>
          <w:rtl/>
        </w:rPr>
      </w:pPr>
      <w:bookmarkStart w:id="17704" w:name="_ETM_Q24_214250"/>
      <w:bookmarkEnd w:id="17704"/>
      <w:r>
        <w:rPr>
          <w:rtl/>
        </w:rPr>
        <w:t xml:space="preserve">אדוני </w:t>
      </w:r>
      <w:bookmarkStart w:id="17705" w:name="_ETM_Q24_214580"/>
      <w:bookmarkEnd w:id="17705"/>
      <w:r>
        <w:rPr>
          <w:rtl/>
        </w:rPr>
        <w:t>היושב-ראש</w:t>
      </w:r>
      <w:r>
        <w:rPr>
          <w:rFonts w:hint="cs"/>
          <w:rtl/>
        </w:rPr>
        <w:t>,</w:t>
      </w:r>
      <w:r>
        <w:rPr>
          <w:rtl/>
        </w:rPr>
        <w:t xml:space="preserve"> </w:t>
      </w:r>
      <w:bookmarkStart w:id="17706" w:name="_ETM_Q24_216900"/>
      <w:bookmarkEnd w:id="17706"/>
      <w:r>
        <w:rPr>
          <w:rtl/>
        </w:rPr>
        <w:t xml:space="preserve">חברות </w:t>
      </w:r>
      <w:bookmarkStart w:id="17707" w:name="_ETM_Q24_217440"/>
      <w:bookmarkEnd w:id="17707"/>
      <w:r>
        <w:rPr>
          <w:rtl/>
        </w:rPr>
        <w:t xml:space="preserve">וחברי </w:t>
      </w:r>
      <w:bookmarkStart w:id="17708" w:name="_ETM_Q24_217830"/>
      <w:bookmarkEnd w:id="17708"/>
      <w:r>
        <w:rPr>
          <w:rtl/>
        </w:rPr>
        <w:t xml:space="preserve">כנסת </w:t>
      </w:r>
      <w:bookmarkStart w:id="17709" w:name="_ETM_Q24_218220"/>
      <w:bookmarkEnd w:id="17709"/>
      <w:r>
        <w:rPr>
          <w:rtl/>
        </w:rPr>
        <w:t xml:space="preserve">נכבדים </w:t>
      </w:r>
      <w:bookmarkStart w:id="17710" w:name="_ETM_Q24_221360"/>
      <w:bookmarkEnd w:id="17710"/>
      <w:r>
        <w:rPr>
          <w:rtl/>
        </w:rPr>
        <w:t xml:space="preserve">וכן </w:t>
      </w:r>
      <w:bookmarkStart w:id="17711" w:name="_ETM_Q24_221780"/>
      <w:bookmarkEnd w:id="17711"/>
      <w:r>
        <w:rPr>
          <w:rtl/>
        </w:rPr>
        <w:t xml:space="preserve">גם </w:t>
      </w:r>
      <w:bookmarkStart w:id="17712" w:name="_ETM_Q24_221960"/>
      <w:bookmarkEnd w:id="17712"/>
      <w:r w:rsidR="00A329BB">
        <w:rPr>
          <w:rFonts w:hint="cs"/>
          <w:rtl/>
        </w:rPr>
        <w:t xml:space="preserve">סגנית </w:t>
      </w:r>
      <w:r>
        <w:rPr>
          <w:rtl/>
        </w:rPr>
        <w:t xml:space="preserve">מזכיר </w:t>
      </w:r>
      <w:bookmarkStart w:id="17713" w:name="_ETM_Q24_222440"/>
      <w:bookmarkEnd w:id="17713"/>
      <w:r>
        <w:rPr>
          <w:rtl/>
        </w:rPr>
        <w:t>הכנסת</w:t>
      </w:r>
      <w:r>
        <w:rPr>
          <w:rFonts w:hint="cs"/>
          <w:rtl/>
        </w:rPr>
        <w:t>,</w:t>
      </w:r>
      <w:r>
        <w:rPr>
          <w:rtl/>
        </w:rPr>
        <w:t xml:space="preserve"> </w:t>
      </w:r>
      <w:bookmarkStart w:id="17714" w:name="_ETM_Q24_224450"/>
      <w:bookmarkStart w:id="17715" w:name="_ETM_Q24_226620"/>
      <w:bookmarkEnd w:id="17714"/>
      <w:bookmarkEnd w:id="17715"/>
      <w:r>
        <w:rPr>
          <w:rtl/>
        </w:rPr>
        <w:t xml:space="preserve">בעוד </w:t>
      </w:r>
      <w:bookmarkStart w:id="17716" w:name="_ETM_Q24_227010"/>
      <w:bookmarkEnd w:id="17716"/>
      <w:r>
        <w:rPr>
          <w:rtl/>
        </w:rPr>
        <w:t xml:space="preserve">שעה </w:t>
      </w:r>
      <w:bookmarkStart w:id="17717" w:name="_ETM_Q24_227280"/>
      <w:bookmarkEnd w:id="17717"/>
      <w:r>
        <w:rPr>
          <w:rtl/>
        </w:rPr>
        <w:t xml:space="preserve">או </w:t>
      </w:r>
      <w:bookmarkStart w:id="17718" w:name="_ETM_Q24_227400"/>
      <w:bookmarkEnd w:id="17718"/>
      <w:r>
        <w:rPr>
          <w:rtl/>
        </w:rPr>
        <w:t xml:space="preserve">שעתיים </w:t>
      </w:r>
      <w:bookmarkStart w:id="17719" w:name="_ETM_Q24_228270"/>
      <w:bookmarkEnd w:id="17719"/>
      <w:r>
        <w:rPr>
          <w:rtl/>
        </w:rPr>
        <w:t xml:space="preserve">ייכנסו </w:t>
      </w:r>
      <w:bookmarkStart w:id="17720" w:name="_ETM_Q24_229290"/>
      <w:bookmarkEnd w:id="17720"/>
      <w:r>
        <w:rPr>
          <w:rtl/>
        </w:rPr>
        <w:t xml:space="preserve">חברי </w:t>
      </w:r>
      <w:bookmarkStart w:id="17721" w:name="_ETM_Q24_229710"/>
      <w:bookmarkEnd w:id="17721"/>
      <w:r>
        <w:rPr>
          <w:rtl/>
        </w:rPr>
        <w:t xml:space="preserve">הכנסת </w:t>
      </w:r>
      <w:bookmarkStart w:id="17722" w:name="_ETM_Q24_230159"/>
      <w:bookmarkEnd w:id="17722"/>
      <w:r>
        <w:rPr>
          <w:rtl/>
        </w:rPr>
        <w:t>החרדים</w:t>
      </w:r>
      <w:r>
        <w:rPr>
          <w:rFonts w:hint="cs"/>
          <w:rtl/>
        </w:rPr>
        <w:t>,</w:t>
      </w:r>
      <w:r>
        <w:rPr>
          <w:rtl/>
        </w:rPr>
        <w:t xml:space="preserve"> </w:t>
      </w:r>
      <w:bookmarkStart w:id="17723" w:name="_ETM_Q24_233050"/>
      <w:bookmarkEnd w:id="17723"/>
      <w:r>
        <w:rPr>
          <w:rtl/>
        </w:rPr>
        <w:t xml:space="preserve">ולקריאת </w:t>
      </w:r>
      <w:bookmarkStart w:id="17724" w:name="_ETM_Q24_234610"/>
      <w:bookmarkEnd w:id="17724"/>
      <w:r>
        <w:rPr>
          <w:rtl/>
        </w:rPr>
        <w:t xml:space="preserve">שמם </w:t>
      </w:r>
      <w:bookmarkStart w:id="17725" w:name="_ETM_Q24_237070"/>
      <w:bookmarkEnd w:id="17725"/>
      <w:r>
        <w:rPr>
          <w:rtl/>
        </w:rPr>
        <w:t xml:space="preserve">הם </w:t>
      </w:r>
      <w:bookmarkStart w:id="17726" w:name="_ETM_Q24_237250"/>
      <w:bookmarkEnd w:id="17726"/>
      <w:r>
        <w:rPr>
          <w:rtl/>
        </w:rPr>
        <w:t xml:space="preserve">יתמכו </w:t>
      </w:r>
      <w:bookmarkStart w:id="17727" w:name="_ETM_Q24_237579"/>
      <w:bookmarkEnd w:id="17727"/>
      <w:r>
        <w:rPr>
          <w:rtl/>
        </w:rPr>
        <w:t>בחוק</w:t>
      </w:r>
      <w:r>
        <w:rPr>
          <w:rFonts w:hint="cs"/>
          <w:rtl/>
        </w:rPr>
        <w:t>.</w:t>
      </w:r>
      <w:r>
        <w:rPr>
          <w:rtl/>
        </w:rPr>
        <w:t xml:space="preserve"> </w:t>
      </w:r>
      <w:bookmarkStart w:id="17728" w:name="_ETM_Q24_240159"/>
      <w:bookmarkEnd w:id="17728"/>
      <w:r>
        <w:rPr>
          <w:rtl/>
        </w:rPr>
        <w:t xml:space="preserve">זו </w:t>
      </w:r>
      <w:bookmarkStart w:id="17729" w:name="_ETM_Q24_240460"/>
      <w:bookmarkEnd w:id="17729"/>
      <w:r>
        <w:rPr>
          <w:rtl/>
        </w:rPr>
        <w:t xml:space="preserve">תהיה </w:t>
      </w:r>
      <w:bookmarkStart w:id="17730" w:name="_ETM_Q24_240760"/>
      <w:bookmarkEnd w:id="17730"/>
      <w:r>
        <w:rPr>
          <w:rtl/>
        </w:rPr>
        <w:t xml:space="preserve">באמת </w:t>
      </w:r>
      <w:bookmarkStart w:id="17731" w:name="_ETM_Q24_242050"/>
      <w:bookmarkEnd w:id="17731"/>
      <w:proofErr w:type="spellStart"/>
      <w:r>
        <w:rPr>
          <w:rtl/>
        </w:rPr>
        <w:t>הפארסה</w:t>
      </w:r>
      <w:proofErr w:type="spellEnd"/>
      <w:r>
        <w:rPr>
          <w:rtl/>
        </w:rPr>
        <w:t xml:space="preserve"> </w:t>
      </w:r>
      <w:bookmarkStart w:id="17732" w:name="_ETM_Q24_243699"/>
      <w:bookmarkEnd w:id="17732"/>
      <w:r>
        <w:rPr>
          <w:rtl/>
        </w:rPr>
        <w:t xml:space="preserve">הנוראה </w:t>
      </w:r>
      <w:bookmarkStart w:id="17733" w:name="_ETM_Q24_244509"/>
      <w:bookmarkEnd w:id="17733"/>
      <w:r>
        <w:rPr>
          <w:rtl/>
        </w:rPr>
        <w:t xml:space="preserve">של </w:t>
      </w:r>
      <w:bookmarkStart w:id="17734" w:name="_ETM_Q24_244780"/>
      <w:bookmarkEnd w:id="17734"/>
      <w:r>
        <w:rPr>
          <w:rtl/>
        </w:rPr>
        <w:t xml:space="preserve">הימים </w:t>
      </w:r>
      <w:bookmarkStart w:id="17735" w:name="_ETM_Q24_245259"/>
      <w:bookmarkEnd w:id="17735"/>
      <w:r>
        <w:rPr>
          <w:rtl/>
        </w:rPr>
        <w:t>האחרונים</w:t>
      </w:r>
      <w:r>
        <w:rPr>
          <w:rFonts w:hint="cs"/>
          <w:rtl/>
        </w:rPr>
        <w:t>.</w:t>
      </w:r>
      <w:r>
        <w:rPr>
          <w:rtl/>
        </w:rPr>
        <w:t xml:space="preserve"> </w:t>
      </w:r>
      <w:bookmarkStart w:id="17736" w:name="_ETM_Q24_247060"/>
      <w:bookmarkEnd w:id="17736"/>
      <w:r>
        <w:rPr>
          <w:rtl/>
        </w:rPr>
        <w:t>יקר</w:t>
      </w:r>
      <w:r>
        <w:rPr>
          <w:rFonts w:hint="cs"/>
          <w:rtl/>
        </w:rPr>
        <w:t>א</w:t>
      </w:r>
      <w:r>
        <w:rPr>
          <w:rtl/>
        </w:rPr>
        <w:t xml:space="preserve">ו </w:t>
      </w:r>
      <w:bookmarkStart w:id="17737" w:name="_ETM_Q24_247479"/>
      <w:bookmarkEnd w:id="17737"/>
      <w:r>
        <w:rPr>
          <w:rFonts w:hint="cs"/>
          <w:rtl/>
        </w:rPr>
        <w:t>ב</w:t>
      </w:r>
      <w:r>
        <w:rPr>
          <w:rtl/>
        </w:rPr>
        <w:t>שמ</w:t>
      </w:r>
      <w:bookmarkStart w:id="17738" w:name="_ETM_Q24_247780"/>
      <w:bookmarkEnd w:id="17738"/>
      <w:r>
        <w:rPr>
          <w:rtl/>
        </w:rPr>
        <w:t>ות</w:t>
      </w:r>
      <w:r>
        <w:rPr>
          <w:rFonts w:hint="cs"/>
          <w:rtl/>
        </w:rPr>
        <w:t>יה</w:t>
      </w:r>
      <w:r>
        <w:rPr>
          <w:rtl/>
        </w:rPr>
        <w:t>ם</w:t>
      </w:r>
      <w:r>
        <w:rPr>
          <w:rFonts w:hint="cs"/>
          <w:rtl/>
        </w:rPr>
        <w:t>.</w:t>
      </w:r>
      <w:r>
        <w:rPr>
          <w:rtl/>
        </w:rPr>
        <w:t xml:space="preserve"> </w:t>
      </w:r>
      <w:bookmarkStart w:id="17739" w:name="_ETM_Q24_249270"/>
      <w:bookmarkEnd w:id="17739"/>
    </w:p>
    <w:p w:rsidR="00C85791" w:rsidRDefault="00C85791" w:rsidP="006336AD">
      <w:pPr>
        <w:rPr>
          <w:rtl/>
        </w:rPr>
      </w:pPr>
      <w:bookmarkStart w:id="17740" w:name="_ETM_Q24_257000"/>
      <w:bookmarkEnd w:id="17740"/>
    </w:p>
    <w:p w:rsidR="00C85791" w:rsidRDefault="00C85791" w:rsidP="00C16CFB">
      <w:pPr>
        <w:rPr>
          <w:rtl/>
        </w:rPr>
      </w:pPr>
      <w:r>
        <w:rPr>
          <w:rtl/>
        </w:rPr>
        <w:t xml:space="preserve">אנחנו </w:t>
      </w:r>
      <w:bookmarkStart w:id="17741" w:name="_ETM_Q24_249660"/>
      <w:bookmarkEnd w:id="17741"/>
      <w:r>
        <w:rPr>
          <w:rtl/>
        </w:rPr>
        <w:t xml:space="preserve">נתנגד </w:t>
      </w:r>
      <w:bookmarkStart w:id="17742" w:name="_ETM_Q24_250140"/>
      <w:bookmarkEnd w:id="17742"/>
      <w:r>
        <w:rPr>
          <w:rtl/>
        </w:rPr>
        <w:t>לחוק</w:t>
      </w:r>
      <w:bookmarkStart w:id="17743" w:name="_ETM_Q24_252200"/>
      <w:bookmarkEnd w:id="17743"/>
      <w:r>
        <w:rPr>
          <w:rFonts w:hint="cs"/>
          <w:rtl/>
        </w:rPr>
        <w:t xml:space="preserve">, </w:t>
      </w:r>
      <w:r>
        <w:rPr>
          <w:rtl/>
        </w:rPr>
        <w:t xml:space="preserve">כי </w:t>
      </w:r>
      <w:bookmarkStart w:id="17744" w:name="_ETM_Q24_252470"/>
      <w:bookmarkEnd w:id="17744"/>
      <w:r>
        <w:rPr>
          <w:rtl/>
        </w:rPr>
        <w:t xml:space="preserve">אנחנו </w:t>
      </w:r>
      <w:bookmarkStart w:id="17745" w:name="_ETM_Q24_252860"/>
      <w:bookmarkEnd w:id="17745"/>
      <w:r>
        <w:rPr>
          <w:rtl/>
        </w:rPr>
        <w:t xml:space="preserve">מבינים </w:t>
      </w:r>
      <w:bookmarkStart w:id="17746" w:name="_ETM_Q24_253340"/>
      <w:bookmarkEnd w:id="17746"/>
      <w:r>
        <w:rPr>
          <w:rtl/>
        </w:rPr>
        <w:t xml:space="preserve">שקרה </w:t>
      </w:r>
      <w:bookmarkStart w:id="17747" w:name="_ETM_Q24_253760"/>
      <w:bookmarkEnd w:id="17747"/>
      <w:r>
        <w:rPr>
          <w:rtl/>
        </w:rPr>
        <w:t>משהו</w:t>
      </w:r>
      <w:r>
        <w:rPr>
          <w:rFonts w:hint="cs"/>
          <w:rtl/>
        </w:rPr>
        <w:t xml:space="preserve"> ב-7</w:t>
      </w:r>
      <w:bookmarkStart w:id="17748" w:name="_ETM_Q24_254180"/>
      <w:bookmarkEnd w:id="17748"/>
      <w:r>
        <w:rPr>
          <w:rtl/>
        </w:rPr>
        <w:t xml:space="preserve"> </w:t>
      </w:r>
      <w:bookmarkStart w:id="17749" w:name="_ETM_Q24_254480"/>
      <w:bookmarkEnd w:id="17749"/>
      <w:r>
        <w:rPr>
          <w:rtl/>
        </w:rPr>
        <w:t>באוקטובר</w:t>
      </w:r>
      <w:r>
        <w:rPr>
          <w:rFonts w:hint="cs"/>
          <w:rtl/>
        </w:rPr>
        <w:t>;</w:t>
      </w:r>
      <w:r>
        <w:rPr>
          <w:rtl/>
        </w:rPr>
        <w:t xml:space="preserve"> </w:t>
      </w:r>
      <w:bookmarkStart w:id="17750" w:name="_ETM_Q24_255550"/>
      <w:bookmarkEnd w:id="17750"/>
      <w:r>
        <w:rPr>
          <w:rtl/>
        </w:rPr>
        <w:t xml:space="preserve">אנחנו </w:t>
      </w:r>
      <w:bookmarkStart w:id="17751" w:name="_ETM_Q24_256090"/>
      <w:bookmarkEnd w:id="17751"/>
      <w:r>
        <w:rPr>
          <w:rtl/>
        </w:rPr>
        <w:t xml:space="preserve">מבינים </w:t>
      </w:r>
      <w:bookmarkStart w:id="17752" w:name="_ETM_Q24_257810"/>
      <w:bookmarkEnd w:id="17752"/>
      <w:r>
        <w:rPr>
          <w:rtl/>
        </w:rPr>
        <w:t xml:space="preserve">שיש </w:t>
      </w:r>
      <w:bookmarkStart w:id="17753" w:name="_ETM_Q24_258319"/>
      <w:bookmarkEnd w:id="17753"/>
      <w:r>
        <w:rPr>
          <w:rtl/>
        </w:rPr>
        <w:t xml:space="preserve">עכשיו </w:t>
      </w:r>
      <w:bookmarkStart w:id="17754" w:name="_ETM_Q24_258979"/>
      <w:bookmarkEnd w:id="17754"/>
      <w:r>
        <w:rPr>
          <w:rtl/>
        </w:rPr>
        <w:t xml:space="preserve">דיון </w:t>
      </w:r>
      <w:bookmarkStart w:id="17755" w:name="_ETM_Q24_259399"/>
      <w:bookmarkEnd w:id="17755"/>
      <w:r>
        <w:rPr>
          <w:rtl/>
        </w:rPr>
        <w:t xml:space="preserve">מרתוני </w:t>
      </w:r>
      <w:bookmarkStart w:id="17756" w:name="_ETM_Q24_261400"/>
      <w:bookmarkEnd w:id="17756"/>
      <w:r>
        <w:rPr>
          <w:rtl/>
        </w:rPr>
        <w:t xml:space="preserve">בוועדת </w:t>
      </w:r>
      <w:bookmarkStart w:id="17757" w:name="_ETM_Q24_262240"/>
      <w:bookmarkEnd w:id="17757"/>
      <w:r>
        <w:rPr>
          <w:rtl/>
        </w:rPr>
        <w:t xml:space="preserve">החוץ </w:t>
      </w:r>
      <w:bookmarkStart w:id="17758" w:name="_ETM_Q24_262540"/>
      <w:bookmarkEnd w:id="17758"/>
      <w:r>
        <w:rPr>
          <w:rtl/>
        </w:rPr>
        <w:t>והביטחון</w:t>
      </w:r>
      <w:bookmarkStart w:id="17759" w:name="_ETM_Q24_263399"/>
      <w:bookmarkEnd w:id="17759"/>
      <w:r>
        <w:rPr>
          <w:rFonts w:hint="cs"/>
          <w:rtl/>
        </w:rPr>
        <w:t xml:space="preserve">; </w:t>
      </w:r>
      <w:r>
        <w:rPr>
          <w:rtl/>
        </w:rPr>
        <w:t xml:space="preserve">אנחנו </w:t>
      </w:r>
      <w:bookmarkStart w:id="17760" w:name="_ETM_Q24_263909"/>
      <w:bookmarkEnd w:id="17760"/>
      <w:r>
        <w:rPr>
          <w:rtl/>
        </w:rPr>
        <w:t xml:space="preserve">מבינים </w:t>
      </w:r>
      <w:bookmarkStart w:id="17761" w:name="_ETM_Q24_264299"/>
      <w:bookmarkEnd w:id="17761"/>
      <w:r>
        <w:rPr>
          <w:rtl/>
        </w:rPr>
        <w:t xml:space="preserve">שצה"ל </w:t>
      </w:r>
      <w:bookmarkStart w:id="17762" w:name="_ETM_Q24_265049"/>
      <w:bookmarkEnd w:id="17762"/>
      <w:r>
        <w:rPr>
          <w:rtl/>
        </w:rPr>
        <w:t xml:space="preserve">בא </w:t>
      </w:r>
      <w:bookmarkStart w:id="17763" w:name="_ETM_Q24_265170"/>
      <w:bookmarkEnd w:id="17763"/>
      <w:r>
        <w:rPr>
          <w:rtl/>
        </w:rPr>
        <w:t xml:space="preserve">ודורש </w:t>
      </w:r>
      <w:bookmarkStart w:id="17764" w:name="_ETM_Q24_265799"/>
      <w:bookmarkEnd w:id="17764"/>
      <w:r>
        <w:rPr>
          <w:rtl/>
        </w:rPr>
        <w:t>שינוי</w:t>
      </w:r>
      <w:r>
        <w:rPr>
          <w:rFonts w:hint="cs"/>
          <w:rtl/>
        </w:rPr>
        <w:t>.</w:t>
      </w:r>
      <w:r>
        <w:rPr>
          <w:rtl/>
        </w:rPr>
        <w:t xml:space="preserve"> </w:t>
      </w:r>
      <w:bookmarkStart w:id="17765" w:name="_ETM_Q24_267190"/>
      <w:bookmarkStart w:id="17766" w:name="_ETM_Q24_275000"/>
      <w:bookmarkEnd w:id="17765"/>
      <w:bookmarkEnd w:id="17766"/>
      <w:r>
        <w:rPr>
          <w:rtl/>
        </w:rPr>
        <w:t xml:space="preserve">אבל </w:t>
      </w:r>
      <w:bookmarkStart w:id="17767" w:name="_ETM_Q24_267850"/>
      <w:bookmarkEnd w:id="17767"/>
      <w:r>
        <w:rPr>
          <w:rtl/>
        </w:rPr>
        <w:t xml:space="preserve">יש </w:t>
      </w:r>
      <w:bookmarkStart w:id="17768" w:name="_ETM_Q24_268150"/>
      <w:bookmarkEnd w:id="17768"/>
      <w:r>
        <w:rPr>
          <w:rtl/>
        </w:rPr>
        <w:t xml:space="preserve">אנשים </w:t>
      </w:r>
      <w:bookmarkStart w:id="17769" w:name="_ETM_Q24_268750"/>
      <w:bookmarkEnd w:id="17769"/>
      <w:r>
        <w:rPr>
          <w:rtl/>
        </w:rPr>
        <w:t>בכנסת</w:t>
      </w:r>
      <w:r>
        <w:rPr>
          <w:rFonts w:hint="cs"/>
          <w:rtl/>
        </w:rPr>
        <w:t>, אחיי</w:t>
      </w:r>
      <w:bookmarkStart w:id="17770" w:name="_ETM_Q24_270810"/>
      <w:bookmarkStart w:id="17771" w:name="_ETM_Q24_271020"/>
      <w:bookmarkStart w:id="17772" w:name="_ETM_Q24_271260"/>
      <w:bookmarkEnd w:id="17770"/>
      <w:bookmarkEnd w:id="17771"/>
      <w:bookmarkEnd w:id="17772"/>
      <w:r>
        <w:rPr>
          <w:rFonts w:hint="cs"/>
          <w:rtl/>
        </w:rPr>
        <w:t xml:space="preserve"> ה</w:t>
      </w:r>
      <w:r>
        <w:rPr>
          <w:rtl/>
        </w:rPr>
        <w:t>חרדים</w:t>
      </w:r>
      <w:r>
        <w:rPr>
          <w:rFonts w:hint="cs"/>
          <w:rtl/>
        </w:rPr>
        <w:t xml:space="preserve">, שאצלם </w:t>
      </w:r>
      <w:bookmarkStart w:id="17773" w:name="_ETM_Q24_272840"/>
      <w:bookmarkStart w:id="17774" w:name="_ETM_Q24_275470"/>
      <w:bookmarkEnd w:id="17773"/>
      <w:bookmarkEnd w:id="17774"/>
      <w:r>
        <w:rPr>
          <w:rtl/>
        </w:rPr>
        <w:t xml:space="preserve">השגרה </w:t>
      </w:r>
      <w:bookmarkStart w:id="17775" w:name="_ETM_Q24_278680"/>
      <w:bookmarkEnd w:id="17775"/>
      <w:r>
        <w:rPr>
          <w:rtl/>
        </w:rPr>
        <w:t xml:space="preserve">היא </w:t>
      </w:r>
      <w:bookmarkStart w:id="17776" w:name="_ETM_Q24_278980"/>
      <w:bookmarkEnd w:id="17776"/>
      <w:r>
        <w:rPr>
          <w:rtl/>
        </w:rPr>
        <w:t>אור</w:t>
      </w:r>
      <w:r>
        <w:rPr>
          <w:rFonts w:hint="cs"/>
          <w:rtl/>
        </w:rPr>
        <w:t>ח</w:t>
      </w:r>
      <w:r>
        <w:rPr>
          <w:rtl/>
        </w:rPr>
        <w:t xml:space="preserve"> </w:t>
      </w:r>
      <w:bookmarkStart w:id="17777" w:name="_ETM_Q24_279280"/>
      <w:bookmarkEnd w:id="17777"/>
      <w:r>
        <w:rPr>
          <w:rtl/>
        </w:rPr>
        <w:t>החיים</w:t>
      </w:r>
      <w:r>
        <w:rPr>
          <w:rFonts w:hint="cs"/>
          <w:rtl/>
        </w:rPr>
        <w:t>:</w:t>
      </w:r>
      <w:r>
        <w:rPr>
          <w:rtl/>
        </w:rPr>
        <w:t xml:space="preserve"> </w:t>
      </w:r>
      <w:bookmarkStart w:id="17778" w:name="_ETM_Q24_281409"/>
      <w:bookmarkEnd w:id="17778"/>
      <w:r>
        <w:rPr>
          <w:rtl/>
        </w:rPr>
        <w:t xml:space="preserve">לא </w:t>
      </w:r>
      <w:bookmarkStart w:id="17779" w:name="_ETM_Q24_281799"/>
      <w:bookmarkEnd w:id="17779"/>
      <w:r>
        <w:rPr>
          <w:rtl/>
        </w:rPr>
        <w:t>התגייסנו</w:t>
      </w:r>
      <w:r>
        <w:rPr>
          <w:rFonts w:hint="cs"/>
          <w:rtl/>
        </w:rPr>
        <w:t>,</w:t>
      </w:r>
      <w:r>
        <w:rPr>
          <w:rtl/>
        </w:rPr>
        <w:t xml:space="preserve"> </w:t>
      </w:r>
      <w:bookmarkStart w:id="17780" w:name="_ETM_Q24_283340"/>
      <w:bookmarkEnd w:id="17780"/>
      <w:r>
        <w:rPr>
          <w:rtl/>
        </w:rPr>
        <w:t xml:space="preserve">לא </w:t>
      </w:r>
      <w:bookmarkStart w:id="17781" w:name="_ETM_Q24_283640"/>
      <w:bookmarkEnd w:id="17781"/>
      <w:r>
        <w:rPr>
          <w:rFonts w:hint="cs"/>
          <w:rtl/>
        </w:rPr>
        <w:t>נ</w:t>
      </w:r>
      <w:r>
        <w:rPr>
          <w:rtl/>
        </w:rPr>
        <w:t>תגייס</w:t>
      </w:r>
      <w:r w:rsidR="00C16CFB">
        <w:rPr>
          <w:rFonts w:hint="cs"/>
          <w:rtl/>
        </w:rPr>
        <w:t>.</w:t>
      </w:r>
      <w:r>
        <w:rPr>
          <w:rtl/>
        </w:rPr>
        <w:t xml:space="preserve"> </w:t>
      </w:r>
      <w:bookmarkStart w:id="17782" w:name="_ETM_Q24_284970"/>
      <w:bookmarkEnd w:id="17782"/>
      <w:r>
        <w:rPr>
          <w:rtl/>
        </w:rPr>
        <w:t xml:space="preserve">לא </w:t>
      </w:r>
      <w:bookmarkStart w:id="17783" w:name="_ETM_Q24_285330"/>
      <w:bookmarkEnd w:id="17783"/>
      <w:r>
        <w:rPr>
          <w:rtl/>
        </w:rPr>
        <w:t xml:space="preserve">משנה </w:t>
      </w:r>
      <w:bookmarkStart w:id="17784" w:name="_ETM_Q24_285690"/>
      <w:bookmarkEnd w:id="17784"/>
      <w:r>
        <w:rPr>
          <w:rtl/>
        </w:rPr>
        <w:t xml:space="preserve">מה </w:t>
      </w:r>
      <w:bookmarkStart w:id="17785" w:name="_ETM_Q24_286050"/>
      <w:bookmarkEnd w:id="17785"/>
      <w:r>
        <w:rPr>
          <w:rtl/>
        </w:rPr>
        <w:t>תעשו</w:t>
      </w:r>
      <w:bookmarkStart w:id="17786" w:name="_ETM_Q24_286680"/>
      <w:bookmarkEnd w:id="17786"/>
      <w:r>
        <w:rPr>
          <w:rFonts w:hint="cs"/>
          <w:rtl/>
        </w:rPr>
        <w:t xml:space="preserve"> </w:t>
      </w:r>
      <w:r>
        <w:rPr>
          <w:rtl/>
        </w:rPr>
        <w:t xml:space="preserve">ולא </w:t>
      </w:r>
      <w:bookmarkStart w:id="17787" w:name="_ETM_Q24_287040"/>
      <w:bookmarkEnd w:id="17787"/>
      <w:r>
        <w:rPr>
          <w:rtl/>
        </w:rPr>
        <w:t xml:space="preserve">משנה </w:t>
      </w:r>
      <w:bookmarkStart w:id="17788" w:name="_ETM_Q24_287460"/>
      <w:bookmarkEnd w:id="17788"/>
      <w:r>
        <w:rPr>
          <w:rtl/>
        </w:rPr>
        <w:t xml:space="preserve">מה </w:t>
      </w:r>
      <w:bookmarkStart w:id="17789" w:name="_ETM_Q24_287580"/>
      <w:bookmarkEnd w:id="17789"/>
      <w:r>
        <w:rPr>
          <w:rtl/>
        </w:rPr>
        <w:t>צריך</w:t>
      </w:r>
      <w:r>
        <w:rPr>
          <w:rFonts w:hint="cs"/>
          <w:rtl/>
        </w:rPr>
        <w:t xml:space="preserve"> </w:t>
      </w:r>
      <w:r>
        <w:rPr>
          <w:rtl/>
        </w:rPr>
        <w:t>–</w:t>
      </w:r>
      <w:r>
        <w:rPr>
          <w:rFonts w:hint="cs"/>
          <w:rtl/>
        </w:rPr>
        <w:t xml:space="preserve"> </w:t>
      </w:r>
      <w:bookmarkStart w:id="17790" w:name="_ETM_Q24_288830"/>
      <w:bookmarkEnd w:id="17790"/>
      <w:r>
        <w:rPr>
          <w:rtl/>
        </w:rPr>
        <w:t xml:space="preserve">לא </w:t>
      </w:r>
      <w:bookmarkStart w:id="17791" w:name="_ETM_Q24_289040"/>
      <w:bookmarkEnd w:id="17791"/>
      <w:r>
        <w:rPr>
          <w:rFonts w:hint="cs"/>
          <w:rtl/>
        </w:rPr>
        <w:t>נתגייס.</w:t>
      </w:r>
      <w:bookmarkStart w:id="17792" w:name="_ETM_Q24_290750"/>
      <w:bookmarkEnd w:id="17792"/>
      <w:r>
        <w:rPr>
          <w:rFonts w:hint="cs"/>
          <w:rtl/>
        </w:rPr>
        <w:t xml:space="preserve"> </w:t>
      </w:r>
      <w:r>
        <w:rPr>
          <w:rtl/>
        </w:rPr>
        <w:t>יבוא</w:t>
      </w:r>
      <w:bookmarkStart w:id="17793" w:name="_ETM_Q24_291590"/>
      <w:bookmarkEnd w:id="17793"/>
      <w:r>
        <w:rPr>
          <w:rFonts w:hint="cs"/>
          <w:rtl/>
        </w:rPr>
        <w:t xml:space="preserve">ו </w:t>
      </w:r>
      <w:bookmarkStart w:id="17794" w:name="_ETM_Q24_289000"/>
      <w:bookmarkEnd w:id="17794"/>
      <w:r>
        <w:rPr>
          <w:rtl/>
        </w:rPr>
        <w:t xml:space="preserve">כל </w:t>
      </w:r>
      <w:bookmarkStart w:id="17795" w:name="_ETM_Q24_291890"/>
      <w:bookmarkEnd w:id="17795"/>
      <w:r>
        <w:rPr>
          <w:rtl/>
        </w:rPr>
        <w:t xml:space="preserve">מיני </w:t>
      </w:r>
      <w:bookmarkStart w:id="17796" w:name="_ETM_Q24_292250"/>
      <w:bookmarkEnd w:id="17796"/>
      <w:r>
        <w:rPr>
          <w:rtl/>
        </w:rPr>
        <w:t xml:space="preserve">נציגים </w:t>
      </w:r>
      <w:bookmarkStart w:id="17797" w:name="_ETM_Q24_292970"/>
      <w:bookmarkEnd w:id="17797"/>
      <w:r>
        <w:rPr>
          <w:rtl/>
        </w:rPr>
        <w:t>שלהם</w:t>
      </w:r>
      <w:r>
        <w:rPr>
          <w:rFonts w:hint="cs"/>
          <w:rtl/>
        </w:rPr>
        <w:t>,</w:t>
      </w:r>
      <w:r>
        <w:rPr>
          <w:rtl/>
        </w:rPr>
        <w:t xml:space="preserve"> </w:t>
      </w:r>
      <w:bookmarkStart w:id="17798" w:name="_ETM_Q24_294890"/>
      <w:bookmarkEnd w:id="17798"/>
      <w:r>
        <w:rPr>
          <w:rtl/>
        </w:rPr>
        <w:t xml:space="preserve">בוודאי </w:t>
      </w:r>
      <w:bookmarkStart w:id="17799" w:name="_ETM_Q24_295640"/>
      <w:bookmarkEnd w:id="17799"/>
      <w:r>
        <w:rPr>
          <w:rtl/>
        </w:rPr>
        <w:t xml:space="preserve">כל </w:t>
      </w:r>
      <w:bookmarkStart w:id="17800" w:name="_ETM_Q24_295880"/>
      <w:bookmarkEnd w:id="17800"/>
      <w:r>
        <w:rPr>
          <w:rtl/>
        </w:rPr>
        <w:t xml:space="preserve">החברים </w:t>
      </w:r>
      <w:bookmarkStart w:id="17801" w:name="_ETM_Q24_296360"/>
      <w:bookmarkEnd w:id="17801"/>
      <w:r>
        <w:rPr>
          <w:rtl/>
        </w:rPr>
        <w:t xml:space="preserve">שלי </w:t>
      </w:r>
      <w:bookmarkStart w:id="17802" w:name="_ETM_Q24_296630"/>
      <w:bookmarkEnd w:id="17802"/>
      <w:r>
        <w:rPr>
          <w:rtl/>
        </w:rPr>
        <w:t xml:space="preserve">מוועדת </w:t>
      </w:r>
      <w:bookmarkStart w:id="17803" w:name="_ETM_Q24_297140"/>
      <w:bookmarkEnd w:id="17803"/>
      <w:r>
        <w:rPr>
          <w:rFonts w:hint="cs"/>
          <w:rtl/>
        </w:rPr>
        <w:t>ה</w:t>
      </w:r>
      <w:r>
        <w:rPr>
          <w:rtl/>
        </w:rPr>
        <w:t xml:space="preserve">חוץ </w:t>
      </w:r>
      <w:bookmarkStart w:id="17804" w:name="_ETM_Q24_297380"/>
      <w:bookmarkEnd w:id="17804"/>
      <w:r>
        <w:rPr>
          <w:rtl/>
        </w:rPr>
        <w:t>ו</w:t>
      </w:r>
      <w:r>
        <w:rPr>
          <w:rFonts w:hint="cs"/>
          <w:rtl/>
        </w:rPr>
        <w:t>ה</w:t>
      </w:r>
      <w:r>
        <w:rPr>
          <w:rtl/>
        </w:rPr>
        <w:t>ביטחון</w:t>
      </w:r>
      <w:r>
        <w:rPr>
          <w:rFonts w:hint="cs"/>
          <w:rtl/>
        </w:rPr>
        <w:t>,</w:t>
      </w:r>
      <w:r>
        <w:rPr>
          <w:rtl/>
        </w:rPr>
        <w:t xml:space="preserve"> </w:t>
      </w:r>
      <w:bookmarkStart w:id="17805" w:name="_ETM_Q24_299090"/>
      <w:bookmarkEnd w:id="17805"/>
      <w:r>
        <w:rPr>
          <w:rtl/>
        </w:rPr>
        <w:t xml:space="preserve">האנשים </w:t>
      </w:r>
      <w:bookmarkStart w:id="17806" w:name="_ETM_Q24_299750"/>
      <w:bookmarkEnd w:id="17806"/>
      <w:r>
        <w:rPr>
          <w:rtl/>
        </w:rPr>
        <w:t xml:space="preserve">הטובים </w:t>
      </w:r>
      <w:bookmarkStart w:id="17807" w:name="_ETM_Q24_300290"/>
      <w:bookmarkEnd w:id="17807"/>
      <w:r>
        <w:rPr>
          <w:rtl/>
        </w:rPr>
        <w:t xml:space="preserve">מכל </w:t>
      </w:r>
      <w:bookmarkStart w:id="17808" w:name="_ETM_Q24_300680"/>
      <w:bookmarkEnd w:id="17808"/>
      <w:r>
        <w:rPr>
          <w:rtl/>
        </w:rPr>
        <w:t xml:space="preserve">קצוות </w:t>
      </w:r>
      <w:bookmarkStart w:id="17809" w:name="_ETM_Q24_301130"/>
      <w:bookmarkEnd w:id="17809"/>
      <w:r>
        <w:rPr>
          <w:rtl/>
        </w:rPr>
        <w:t xml:space="preserve">הבית </w:t>
      </w:r>
      <w:bookmarkStart w:id="17810" w:name="_ETM_Q24_301550"/>
      <w:bookmarkEnd w:id="17810"/>
      <w:r>
        <w:rPr>
          <w:rtl/>
        </w:rPr>
        <w:t xml:space="preserve">שיושבים </w:t>
      </w:r>
      <w:bookmarkStart w:id="17811" w:name="_ETM_Q24_302030"/>
      <w:bookmarkEnd w:id="17811"/>
      <w:r>
        <w:rPr>
          <w:rtl/>
        </w:rPr>
        <w:t>שם</w:t>
      </w:r>
      <w:r>
        <w:rPr>
          <w:rFonts w:hint="cs"/>
          <w:rtl/>
        </w:rPr>
        <w:t>,</w:t>
      </w:r>
      <w:r>
        <w:rPr>
          <w:rtl/>
        </w:rPr>
        <w:t xml:space="preserve"> </w:t>
      </w:r>
      <w:bookmarkStart w:id="17812" w:name="_ETM_Q24_303030"/>
      <w:bookmarkEnd w:id="17812"/>
      <w:r>
        <w:rPr>
          <w:rtl/>
        </w:rPr>
        <w:t xml:space="preserve">ויראו </w:t>
      </w:r>
      <w:bookmarkStart w:id="17813" w:name="_ETM_Q24_303479"/>
      <w:bookmarkEnd w:id="17813"/>
      <w:r>
        <w:rPr>
          <w:rtl/>
        </w:rPr>
        <w:t xml:space="preserve">כל </w:t>
      </w:r>
      <w:bookmarkStart w:id="17814" w:name="_ETM_Q24_303750"/>
      <w:bookmarkEnd w:id="17814"/>
      <w:r>
        <w:rPr>
          <w:rtl/>
        </w:rPr>
        <w:t xml:space="preserve">מיני </w:t>
      </w:r>
      <w:bookmarkStart w:id="17815" w:name="_ETM_Q24_305690"/>
      <w:bookmarkEnd w:id="17815"/>
      <w:r>
        <w:rPr>
          <w:rtl/>
        </w:rPr>
        <w:t xml:space="preserve">שתדלנים </w:t>
      </w:r>
      <w:bookmarkStart w:id="17816" w:name="_ETM_Q24_306650"/>
      <w:bookmarkEnd w:id="17816"/>
      <w:r>
        <w:rPr>
          <w:rtl/>
        </w:rPr>
        <w:t xml:space="preserve">שמספרים </w:t>
      </w:r>
      <w:bookmarkStart w:id="17817" w:name="_ETM_Q24_307490"/>
      <w:bookmarkEnd w:id="17817"/>
      <w:r>
        <w:rPr>
          <w:rtl/>
        </w:rPr>
        <w:t xml:space="preserve">לנו </w:t>
      </w:r>
      <w:bookmarkStart w:id="17818" w:name="_ETM_Q24_307880"/>
      <w:bookmarkEnd w:id="17818"/>
      <w:r>
        <w:rPr>
          <w:rtl/>
        </w:rPr>
        <w:t xml:space="preserve">על </w:t>
      </w:r>
      <w:bookmarkStart w:id="17819" w:name="_ETM_Q24_308150"/>
      <w:bookmarkEnd w:id="17819"/>
      <w:r>
        <w:rPr>
          <w:rtl/>
        </w:rPr>
        <w:t>ה</w:t>
      </w:r>
      <w:r>
        <w:rPr>
          <w:rFonts w:hint="cs"/>
          <w:rtl/>
        </w:rPr>
        <w:t>פוש</w:t>
      </w:r>
      <w:bookmarkStart w:id="17820" w:name="_ETM_Q24_310240"/>
      <w:bookmarkStart w:id="17821" w:name="_ETM_Q24_310840"/>
      <w:bookmarkEnd w:id="17820"/>
      <w:bookmarkEnd w:id="17821"/>
      <w:r>
        <w:rPr>
          <w:rFonts w:hint="cs"/>
          <w:rtl/>
        </w:rPr>
        <w:t xml:space="preserve"> </w:t>
      </w:r>
      <w:r>
        <w:rPr>
          <w:rtl/>
        </w:rPr>
        <w:t xml:space="preserve">הגדול </w:t>
      </w:r>
      <w:bookmarkStart w:id="17822" w:name="_ETM_Q24_311620"/>
      <w:bookmarkEnd w:id="17822"/>
      <w:r>
        <w:rPr>
          <w:rtl/>
        </w:rPr>
        <w:t xml:space="preserve">בזמן </w:t>
      </w:r>
      <w:bookmarkStart w:id="17823" w:name="_ETM_Q24_312070"/>
      <w:bookmarkEnd w:id="17823"/>
      <w:r>
        <w:rPr>
          <w:rtl/>
        </w:rPr>
        <w:t xml:space="preserve">האחרון </w:t>
      </w:r>
      <w:bookmarkStart w:id="17824" w:name="_ETM_Q24_312760"/>
      <w:bookmarkStart w:id="17825" w:name="_ETM_Q24_312910"/>
      <w:bookmarkEnd w:id="17824"/>
      <w:bookmarkEnd w:id="17825"/>
      <w:r>
        <w:rPr>
          <w:rFonts w:hint="cs"/>
          <w:rtl/>
        </w:rPr>
        <w:t>ו</w:t>
      </w:r>
      <w:r>
        <w:rPr>
          <w:rtl/>
        </w:rPr>
        <w:t xml:space="preserve">כמה </w:t>
      </w:r>
      <w:bookmarkStart w:id="17826" w:name="_ETM_Q24_313480"/>
      <w:bookmarkEnd w:id="17826"/>
      <w:r>
        <w:rPr>
          <w:rtl/>
        </w:rPr>
        <w:t xml:space="preserve">חרדים </w:t>
      </w:r>
      <w:bookmarkStart w:id="17827" w:name="_ETM_Q24_314169"/>
      <w:bookmarkEnd w:id="17827"/>
      <w:r>
        <w:rPr>
          <w:rtl/>
        </w:rPr>
        <w:t>מתגייסים</w:t>
      </w:r>
      <w:r>
        <w:rPr>
          <w:rFonts w:hint="cs"/>
          <w:rtl/>
        </w:rPr>
        <w:t>,</w:t>
      </w:r>
      <w:r>
        <w:rPr>
          <w:rtl/>
        </w:rPr>
        <w:t xml:space="preserve"> </w:t>
      </w:r>
      <w:bookmarkStart w:id="17828" w:name="_ETM_Q24_315310"/>
      <w:bookmarkEnd w:id="17828"/>
      <w:r>
        <w:rPr>
          <w:rtl/>
        </w:rPr>
        <w:t xml:space="preserve">וכדאי </w:t>
      </w:r>
      <w:bookmarkStart w:id="17829" w:name="_ETM_Q24_315880"/>
      <w:bookmarkEnd w:id="17829"/>
      <w:r>
        <w:rPr>
          <w:rtl/>
        </w:rPr>
        <w:t>שתשתקו</w:t>
      </w:r>
      <w:r>
        <w:rPr>
          <w:rFonts w:hint="cs"/>
          <w:rtl/>
        </w:rPr>
        <w:t>,</w:t>
      </w:r>
      <w:r>
        <w:rPr>
          <w:rtl/>
        </w:rPr>
        <w:t xml:space="preserve"> </w:t>
      </w:r>
      <w:bookmarkStart w:id="17830" w:name="_ETM_Q24_316690"/>
      <w:bookmarkEnd w:id="17830"/>
      <w:r>
        <w:rPr>
          <w:rtl/>
        </w:rPr>
        <w:t xml:space="preserve">כי </w:t>
      </w:r>
      <w:bookmarkStart w:id="17831" w:name="_ETM_Q24_316870"/>
      <w:bookmarkEnd w:id="17831"/>
      <w:r>
        <w:rPr>
          <w:rtl/>
        </w:rPr>
        <w:t xml:space="preserve">אתם </w:t>
      </w:r>
      <w:bookmarkStart w:id="17832" w:name="_ETM_Q24_317230"/>
      <w:bookmarkEnd w:id="17832"/>
      <w:r>
        <w:rPr>
          <w:rtl/>
        </w:rPr>
        <w:t xml:space="preserve">רק </w:t>
      </w:r>
      <w:bookmarkStart w:id="17833" w:name="_ETM_Q24_317410"/>
      <w:bookmarkEnd w:id="17833"/>
      <w:r>
        <w:rPr>
          <w:rtl/>
        </w:rPr>
        <w:t xml:space="preserve">מפריעים </w:t>
      </w:r>
      <w:bookmarkStart w:id="17834" w:name="_ETM_Q24_318340"/>
      <w:bookmarkEnd w:id="17834"/>
      <w:r>
        <w:rPr>
          <w:rtl/>
        </w:rPr>
        <w:t xml:space="preserve">להם </w:t>
      </w:r>
      <w:bookmarkStart w:id="17835" w:name="_ETM_Q24_318910"/>
      <w:bookmarkEnd w:id="17835"/>
      <w:r>
        <w:rPr>
          <w:rtl/>
        </w:rPr>
        <w:t>להתגייס</w:t>
      </w:r>
      <w:r>
        <w:rPr>
          <w:rFonts w:hint="cs"/>
          <w:rtl/>
        </w:rPr>
        <w:t>.</w:t>
      </w:r>
      <w:r>
        <w:rPr>
          <w:rtl/>
        </w:rPr>
        <w:t xml:space="preserve"> </w:t>
      </w:r>
      <w:bookmarkStart w:id="17836" w:name="_ETM_Q24_320439"/>
      <w:bookmarkEnd w:id="17836"/>
    </w:p>
    <w:p w:rsidR="00C85791" w:rsidRDefault="00C85791" w:rsidP="006336AD">
      <w:pPr>
        <w:rPr>
          <w:rtl/>
        </w:rPr>
      </w:pPr>
    </w:p>
    <w:p w:rsidR="00C85791" w:rsidRDefault="00C85791" w:rsidP="00C16CFB">
      <w:pPr>
        <w:rPr>
          <w:rtl/>
        </w:rPr>
      </w:pPr>
      <w:bookmarkStart w:id="17837" w:name="_ETM_Q24_317000"/>
      <w:bookmarkEnd w:id="17837"/>
      <w:r>
        <w:rPr>
          <w:rtl/>
        </w:rPr>
        <w:t xml:space="preserve">ואני </w:t>
      </w:r>
      <w:bookmarkStart w:id="17838" w:name="_ETM_Q24_320769"/>
      <w:bookmarkEnd w:id="17838"/>
      <w:r>
        <w:rPr>
          <w:rtl/>
        </w:rPr>
        <w:t xml:space="preserve">לא </w:t>
      </w:r>
      <w:bookmarkStart w:id="17839" w:name="_ETM_Q24_320919"/>
      <w:bookmarkEnd w:id="17839"/>
      <w:r>
        <w:rPr>
          <w:rtl/>
        </w:rPr>
        <w:t>מאמין</w:t>
      </w:r>
      <w:r>
        <w:rPr>
          <w:rFonts w:hint="cs"/>
          <w:rtl/>
        </w:rPr>
        <w:t>,</w:t>
      </w:r>
      <w:r>
        <w:rPr>
          <w:rtl/>
        </w:rPr>
        <w:t xml:space="preserve"> </w:t>
      </w:r>
      <w:bookmarkStart w:id="17840" w:name="_ETM_Q24_321310"/>
      <w:bookmarkEnd w:id="17840"/>
      <w:r>
        <w:rPr>
          <w:rtl/>
        </w:rPr>
        <w:t xml:space="preserve">לא </w:t>
      </w:r>
      <w:bookmarkStart w:id="17841" w:name="_ETM_Q24_321430"/>
      <w:bookmarkEnd w:id="17841"/>
      <w:r>
        <w:rPr>
          <w:rtl/>
        </w:rPr>
        <w:t xml:space="preserve">מאמין </w:t>
      </w:r>
      <w:bookmarkStart w:id="17842" w:name="_ETM_Q24_321730"/>
      <w:bookmarkEnd w:id="17842"/>
      <w:r>
        <w:rPr>
          <w:rtl/>
        </w:rPr>
        <w:t>באיז</w:t>
      </w:r>
      <w:r>
        <w:rPr>
          <w:rFonts w:hint="cs"/>
          <w:rtl/>
        </w:rPr>
        <w:t>ו</w:t>
      </w:r>
      <w:r>
        <w:rPr>
          <w:rtl/>
        </w:rPr>
        <w:t xml:space="preserve"> </w:t>
      </w:r>
      <w:bookmarkStart w:id="17843" w:name="_ETM_Q24_322000"/>
      <w:bookmarkEnd w:id="17843"/>
      <w:r>
        <w:rPr>
          <w:rtl/>
        </w:rPr>
        <w:t xml:space="preserve">מדינה </w:t>
      </w:r>
      <w:bookmarkStart w:id="17844" w:name="_ETM_Q24_322389"/>
      <w:bookmarkEnd w:id="17844"/>
      <w:r>
        <w:rPr>
          <w:rtl/>
        </w:rPr>
        <w:t>אנחנו</w:t>
      </w:r>
      <w:r>
        <w:rPr>
          <w:rFonts w:hint="cs"/>
          <w:rtl/>
        </w:rPr>
        <w:t>.</w:t>
      </w:r>
      <w:r>
        <w:rPr>
          <w:rtl/>
        </w:rPr>
        <w:t xml:space="preserve"> </w:t>
      </w:r>
      <w:bookmarkStart w:id="17845" w:name="_ETM_Q24_325340"/>
      <w:bookmarkEnd w:id="17845"/>
      <w:r>
        <w:rPr>
          <w:rtl/>
        </w:rPr>
        <w:t xml:space="preserve">וגם </w:t>
      </w:r>
      <w:bookmarkStart w:id="17846" w:name="_ETM_Q24_325819"/>
      <w:bookmarkEnd w:id="17846"/>
      <w:r>
        <w:rPr>
          <w:rFonts w:hint="cs"/>
          <w:rtl/>
        </w:rPr>
        <w:t>כ</w:t>
      </w:r>
      <w:r>
        <w:rPr>
          <w:rtl/>
        </w:rPr>
        <w:t xml:space="preserve">שאני </w:t>
      </w:r>
      <w:bookmarkStart w:id="17847" w:name="_ETM_Q24_326180"/>
      <w:bookmarkEnd w:id="17847"/>
      <w:r>
        <w:rPr>
          <w:rtl/>
        </w:rPr>
        <w:t xml:space="preserve">נשמע </w:t>
      </w:r>
      <w:bookmarkStart w:id="17848" w:name="_ETM_Q24_326959"/>
      <w:bookmarkEnd w:id="17848"/>
      <w:r>
        <w:rPr>
          <w:rtl/>
        </w:rPr>
        <w:t>שקט</w:t>
      </w:r>
      <w:r>
        <w:rPr>
          <w:rFonts w:hint="cs"/>
          <w:rtl/>
        </w:rPr>
        <w:t>,</w:t>
      </w:r>
      <w:bookmarkStart w:id="17849" w:name="_ETM_Q24_327799"/>
      <w:bookmarkEnd w:id="17849"/>
      <w:r>
        <w:rPr>
          <w:rtl/>
        </w:rPr>
        <w:t xml:space="preserve"> </w:t>
      </w:r>
      <w:bookmarkStart w:id="17850" w:name="_ETM_Q24_328069"/>
      <w:bookmarkEnd w:id="17850"/>
      <w:r>
        <w:rPr>
          <w:rtl/>
        </w:rPr>
        <w:t xml:space="preserve">אני </w:t>
      </w:r>
      <w:bookmarkStart w:id="17851" w:name="_ETM_Q24_328249"/>
      <w:bookmarkEnd w:id="17851"/>
      <w:r>
        <w:rPr>
          <w:rtl/>
        </w:rPr>
        <w:t>סו</w:t>
      </w:r>
      <w:r>
        <w:rPr>
          <w:rFonts w:hint="cs"/>
          <w:rtl/>
        </w:rPr>
        <w:t>ע</w:t>
      </w:r>
      <w:r>
        <w:rPr>
          <w:rtl/>
        </w:rPr>
        <w:t xml:space="preserve">ר </w:t>
      </w:r>
      <w:bookmarkStart w:id="17852" w:name="_ETM_Q24_328730"/>
      <w:bookmarkEnd w:id="17852"/>
      <w:r>
        <w:rPr>
          <w:rtl/>
        </w:rPr>
        <w:t>בתוך</w:t>
      </w:r>
      <w:bookmarkStart w:id="17853" w:name="_ETM_Q24_329030"/>
      <w:bookmarkEnd w:id="17853"/>
      <w:r>
        <w:rPr>
          <w:rFonts w:hint="cs"/>
          <w:rtl/>
        </w:rPr>
        <w:t>-</w:t>
      </w:r>
      <w:r>
        <w:rPr>
          <w:rtl/>
        </w:rPr>
        <w:t>תוכי</w:t>
      </w:r>
      <w:r>
        <w:rPr>
          <w:rFonts w:hint="cs"/>
          <w:rtl/>
        </w:rPr>
        <w:t>,</w:t>
      </w:r>
      <w:r>
        <w:rPr>
          <w:rtl/>
        </w:rPr>
        <w:t xml:space="preserve"> </w:t>
      </w:r>
      <w:bookmarkStart w:id="17854" w:name="_ETM_Q24_329389"/>
      <w:bookmarkEnd w:id="17854"/>
      <w:r>
        <w:rPr>
          <w:rtl/>
        </w:rPr>
        <w:t xml:space="preserve">האמינו </w:t>
      </w:r>
      <w:bookmarkStart w:id="17855" w:name="_ETM_Q24_329959"/>
      <w:bookmarkEnd w:id="17855"/>
      <w:r>
        <w:rPr>
          <w:rtl/>
        </w:rPr>
        <w:t>לי</w:t>
      </w:r>
      <w:r>
        <w:rPr>
          <w:rFonts w:hint="cs"/>
          <w:rtl/>
        </w:rPr>
        <w:t>.</w:t>
      </w:r>
      <w:r>
        <w:rPr>
          <w:rtl/>
        </w:rPr>
        <w:t xml:space="preserve"> </w:t>
      </w:r>
      <w:bookmarkStart w:id="17856" w:name="_ETM_Q24_331639"/>
      <w:bookmarkEnd w:id="17856"/>
      <w:r>
        <w:rPr>
          <w:rtl/>
        </w:rPr>
        <w:t xml:space="preserve">אתמול </w:t>
      </w:r>
      <w:bookmarkStart w:id="17857" w:name="_ETM_Q24_332510"/>
      <w:bookmarkEnd w:id="17857"/>
      <w:r>
        <w:rPr>
          <w:rtl/>
        </w:rPr>
        <w:t xml:space="preserve">מדבר </w:t>
      </w:r>
      <w:bookmarkStart w:id="17858" w:name="_ETM_Q24_333019"/>
      <w:bookmarkEnd w:id="17858"/>
      <w:r>
        <w:rPr>
          <w:rtl/>
        </w:rPr>
        <w:t xml:space="preserve">איתי </w:t>
      </w:r>
      <w:bookmarkStart w:id="17859" w:name="_ETM_Q24_333319"/>
      <w:bookmarkEnd w:id="17859"/>
      <w:r>
        <w:rPr>
          <w:rtl/>
        </w:rPr>
        <w:t xml:space="preserve">בני </w:t>
      </w:r>
      <w:bookmarkStart w:id="17860" w:name="_ETM_Q24_333650"/>
      <w:bookmarkEnd w:id="17860"/>
      <w:r>
        <w:rPr>
          <w:rtl/>
        </w:rPr>
        <w:t xml:space="preserve">ואומר </w:t>
      </w:r>
      <w:bookmarkStart w:id="17861" w:name="_ETM_Q24_334099"/>
      <w:bookmarkEnd w:id="17861"/>
      <w:r>
        <w:rPr>
          <w:rtl/>
        </w:rPr>
        <w:t>לי</w:t>
      </w:r>
      <w:bookmarkStart w:id="17862" w:name="_ETM_Q24_334279"/>
      <w:bookmarkEnd w:id="17862"/>
      <w:r>
        <w:rPr>
          <w:rFonts w:hint="cs"/>
          <w:rtl/>
        </w:rPr>
        <w:t xml:space="preserve">: </w:t>
      </w:r>
      <w:r>
        <w:rPr>
          <w:rtl/>
        </w:rPr>
        <w:t xml:space="preserve">אחרי </w:t>
      </w:r>
      <w:bookmarkStart w:id="17863" w:name="_ETM_Q24_335720"/>
      <w:bookmarkEnd w:id="17863"/>
      <w:r>
        <w:rPr>
          <w:rtl/>
        </w:rPr>
        <w:t xml:space="preserve">חצי </w:t>
      </w:r>
      <w:bookmarkStart w:id="17864" w:name="_ETM_Q24_336169"/>
      <w:bookmarkEnd w:id="17864"/>
      <w:r>
        <w:rPr>
          <w:rtl/>
        </w:rPr>
        <w:t xml:space="preserve">שנה </w:t>
      </w:r>
      <w:bookmarkStart w:id="17865" w:name="_ETM_Q24_336680"/>
      <w:bookmarkEnd w:id="17865"/>
      <w:r>
        <w:rPr>
          <w:rtl/>
        </w:rPr>
        <w:t xml:space="preserve">הגדוד </w:t>
      </w:r>
      <w:bookmarkStart w:id="17866" w:name="_ETM_Q24_337190"/>
      <w:bookmarkEnd w:id="17866"/>
      <w:r>
        <w:rPr>
          <w:rtl/>
        </w:rPr>
        <w:t xml:space="preserve">שלי </w:t>
      </w:r>
      <w:bookmarkStart w:id="17867" w:name="_ETM_Q24_338669"/>
      <w:bookmarkEnd w:id="17867"/>
      <w:r>
        <w:rPr>
          <w:rtl/>
        </w:rPr>
        <w:t>נקרא</w:t>
      </w:r>
      <w:r>
        <w:rPr>
          <w:rFonts w:hint="cs"/>
          <w:rtl/>
        </w:rPr>
        <w:t xml:space="preserve"> –</w:t>
      </w:r>
      <w:r>
        <w:rPr>
          <w:rtl/>
        </w:rPr>
        <w:t xml:space="preserve"> </w:t>
      </w:r>
      <w:bookmarkStart w:id="17868" w:name="_ETM_Q24_339300"/>
      <w:bookmarkEnd w:id="17868"/>
      <w:r>
        <w:rPr>
          <w:rtl/>
        </w:rPr>
        <w:t xml:space="preserve">חצי </w:t>
      </w:r>
      <w:bookmarkStart w:id="17869" w:name="_ETM_Q24_339750"/>
      <w:bookmarkEnd w:id="17869"/>
      <w:r>
        <w:rPr>
          <w:rtl/>
        </w:rPr>
        <w:t>שנה</w:t>
      </w:r>
      <w:r>
        <w:rPr>
          <w:rFonts w:hint="cs"/>
          <w:rtl/>
        </w:rPr>
        <w:t>,</w:t>
      </w:r>
      <w:r>
        <w:rPr>
          <w:rtl/>
        </w:rPr>
        <w:t xml:space="preserve"> </w:t>
      </w:r>
      <w:bookmarkStart w:id="17870" w:name="_ETM_Q24_341470"/>
      <w:bookmarkEnd w:id="17870"/>
      <w:r>
        <w:rPr>
          <w:rtl/>
        </w:rPr>
        <w:t xml:space="preserve">אנשי </w:t>
      </w:r>
      <w:bookmarkStart w:id="17871" w:name="_ETM_Q24_341860"/>
      <w:bookmarkEnd w:id="17871"/>
      <w:r>
        <w:rPr>
          <w:rtl/>
        </w:rPr>
        <w:t>עסקים</w:t>
      </w:r>
      <w:r>
        <w:rPr>
          <w:rFonts w:hint="cs"/>
          <w:rtl/>
        </w:rPr>
        <w:t>,</w:t>
      </w:r>
      <w:r>
        <w:rPr>
          <w:rtl/>
        </w:rPr>
        <w:t xml:space="preserve"> </w:t>
      </w:r>
      <w:bookmarkStart w:id="17872" w:name="_ETM_Q24_344130"/>
      <w:bookmarkEnd w:id="17872"/>
      <w:r>
        <w:rPr>
          <w:rtl/>
        </w:rPr>
        <w:t>חבר</w:t>
      </w:r>
      <w:r>
        <w:rPr>
          <w:rFonts w:hint="cs"/>
          <w:rtl/>
        </w:rPr>
        <w:t>'</w:t>
      </w:r>
      <w:r>
        <w:rPr>
          <w:rtl/>
        </w:rPr>
        <w:t xml:space="preserve">ה </w:t>
      </w:r>
      <w:bookmarkStart w:id="17873" w:name="_ETM_Q24_344520"/>
      <w:bookmarkEnd w:id="17873"/>
      <w:r>
        <w:rPr>
          <w:rtl/>
        </w:rPr>
        <w:t xml:space="preserve">עם </w:t>
      </w:r>
      <w:bookmarkStart w:id="17874" w:name="_ETM_Q24_344610"/>
      <w:bookmarkEnd w:id="17874"/>
      <w:r>
        <w:rPr>
          <w:rtl/>
        </w:rPr>
        <w:t xml:space="preserve">משפחות </w:t>
      </w:r>
      <w:bookmarkStart w:id="17875" w:name="_ETM_Q24_346310"/>
      <w:bookmarkEnd w:id="17875"/>
      <w:r w:rsidR="00C16CFB">
        <w:rPr>
          <w:rFonts w:hint="cs"/>
          <w:rtl/>
        </w:rPr>
        <w:t xml:space="preserve">– </w:t>
      </w:r>
      <w:r>
        <w:rPr>
          <w:rtl/>
        </w:rPr>
        <w:t xml:space="preserve">הגדוד </w:t>
      </w:r>
      <w:bookmarkStart w:id="17876" w:name="_ETM_Q24_346819"/>
      <w:bookmarkEnd w:id="17876"/>
      <w:r>
        <w:rPr>
          <w:rtl/>
        </w:rPr>
        <w:t xml:space="preserve">שלי </w:t>
      </w:r>
      <w:bookmarkStart w:id="17877" w:name="_ETM_Q24_347120"/>
      <w:bookmarkEnd w:id="17877"/>
      <w:r>
        <w:rPr>
          <w:rtl/>
        </w:rPr>
        <w:t xml:space="preserve">נקרא </w:t>
      </w:r>
      <w:bookmarkStart w:id="17878" w:name="_ETM_Q24_348290"/>
      <w:bookmarkEnd w:id="17878"/>
      <w:r>
        <w:rPr>
          <w:rtl/>
        </w:rPr>
        <w:t xml:space="preserve">לעוד </w:t>
      </w:r>
      <w:bookmarkStart w:id="17879" w:name="_ETM_Q24_349190"/>
      <w:bookmarkEnd w:id="17879"/>
      <w:r>
        <w:rPr>
          <w:rtl/>
        </w:rPr>
        <w:t>פעילות</w:t>
      </w:r>
      <w:r>
        <w:rPr>
          <w:rFonts w:hint="cs"/>
          <w:rtl/>
        </w:rPr>
        <w:t>.</w:t>
      </w:r>
      <w:r>
        <w:rPr>
          <w:rtl/>
        </w:rPr>
        <w:t xml:space="preserve"> </w:t>
      </w:r>
      <w:bookmarkStart w:id="17880" w:name="_ETM_Q24_350950"/>
      <w:bookmarkEnd w:id="17880"/>
      <w:r>
        <w:rPr>
          <w:rtl/>
        </w:rPr>
        <w:t xml:space="preserve">והוא </w:t>
      </w:r>
      <w:bookmarkStart w:id="17881" w:name="_ETM_Q24_351219"/>
      <w:bookmarkEnd w:id="17881"/>
      <w:r>
        <w:rPr>
          <w:rtl/>
        </w:rPr>
        <w:t xml:space="preserve">מתלבט </w:t>
      </w:r>
      <w:bookmarkStart w:id="17882" w:name="_ETM_Q24_351969"/>
      <w:bookmarkEnd w:id="17882"/>
      <w:r>
        <w:rPr>
          <w:rtl/>
        </w:rPr>
        <w:t xml:space="preserve">איתי </w:t>
      </w:r>
      <w:bookmarkStart w:id="17883" w:name="_ETM_Q24_352209"/>
      <w:bookmarkEnd w:id="17883"/>
      <w:r>
        <w:rPr>
          <w:rtl/>
        </w:rPr>
        <w:t xml:space="preserve">ואומר </w:t>
      </w:r>
      <w:bookmarkStart w:id="17884" w:name="_ETM_Q24_352569"/>
      <w:bookmarkEnd w:id="17884"/>
      <w:r>
        <w:rPr>
          <w:rtl/>
        </w:rPr>
        <w:t>לי</w:t>
      </w:r>
      <w:bookmarkStart w:id="17885" w:name="_ETM_Q24_352749"/>
      <w:bookmarkEnd w:id="17885"/>
      <w:r w:rsidR="00C16CFB">
        <w:rPr>
          <w:rFonts w:hint="cs"/>
          <w:rtl/>
        </w:rPr>
        <w:t>:</w:t>
      </w:r>
      <w:r>
        <w:rPr>
          <w:rFonts w:hint="cs"/>
          <w:rtl/>
        </w:rPr>
        <w:t xml:space="preserve"> </w:t>
      </w:r>
      <w:r>
        <w:rPr>
          <w:rtl/>
        </w:rPr>
        <w:t>אבא</w:t>
      </w:r>
      <w:r>
        <w:rPr>
          <w:rFonts w:hint="cs"/>
          <w:rtl/>
        </w:rPr>
        <w:t>,</w:t>
      </w:r>
      <w:bookmarkStart w:id="17886" w:name="_ETM_Q24_353019"/>
      <w:bookmarkEnd w:id="17886"/>
      <w:r>
        <w:rPr>
          <w:rtl/>
        </w:rPr>
        <w:t xml:space="preserve"> </w:t>
      </w:r>
      <w:bookmarkStart w:id="17887" w:name="_ETM_Q24_353439"/>
      <w:bookmarkEnd w:id="17887"/>
      <w:r>
        <w:rPr>
          <w:rtl/>
        </w:rPr>
        <w:t xml:space="preserve">אמרו </w:t>
      </w:r>
      <w:bookmarkStart w:id="17888" w:name="_ETM_Q24_353739"/>
      <w:bookmarkEnd w:id="17888"/>
      <w:r>
        <w:rPr>
          <w:rtl/>
        </w:rPr>
        <w:t xml:space="preserve">לי </w:t>
      </w:r>
      <w:bookmarkStart w:id="17889" w:name="_ETM_Q24_353829"/>
      <w:bookmarkEnd w:id="17889"/>
      <w:r>
        <w:rPr>
          <w:rtl/>
        </w:rPr>
        <w:t xml:space="preserve">שאני </w:t>
      </w:r>
      <w:bookmarkStart w:id="17890" w:name="_ETM_Q24_354129"/>
      <w:bookmarkEnd w:id="17890"/>
      <w:r>
        <w:rPr>
          <w:rtl/>
        </w:rPr>
        <w:t xml:space="preserve">יכול </w:t>
      </w:r>
      <w:bookmarkStart w:id="17891" w:name="_ETM_Q24_354489"/>
      <w:bookmarkEnd w:id="17891"/>
      <w:r>
        <w:rPr>
          <w:rtl/>
        </w:rPr>
        <w:t>להשתחרר</w:t>
      </w:r>
      <w:r>
        <w:rPr>
          <w:rFonts w:hint="cs"/>
          <w:rtl/>
        </w:rPr>
        <w:t>,</w:t>
      </w:r>
      <w:r>
        <w:rPr>
          <w:rtl/>
        </w:rPr>
        <w:t xml:space="preserve"> </w:t>
      </w:r>
      <w:bookmarkStart w:id="17892" w:name="_ETM_Q24_355120"/>
      <w:bookmarkEnd w:id="17892"/>
      <w:r>
        <w:rPr>
          <w:rtl/>
        </w:rPr>
        <w:t xml:space="preserve">אבל </w:t>
      </w:r>
      <w:bookmarkStart w:id="17893" w:name="_ETM_Q24_355990"/>
      <w:bookmarkEnd w:id="17893"/>
      <w:r>
        <w:rPr>
          <w:rtl/>
        </w:rPr>
        <w:t xml:space="preserve">אני </w:t>
      </w:r>
      <w:bookmarkStart w:id="17894" w:name="_ETM_Q24_357220"/>
      <w:bookmarkStart w:id="17895" w:name="_ETM_Q24_357430"/>
      <w:bookmarkStart w:id="17896" w:name="_ETM_Q24_357610"/>
      <w:bookmarkEnd w:id="17894"/>
      <w:bookmarkEnd w:id="17895"/>
      <w:bookmarkEnd w:id="17896"/>
      <w:r>
        <w:rPr>
          <w:rtl/>
        </w:rPr>
        <w:t xml:space="preserve">לא </w:t>
      </w:r>
      <w:bookmarkStart w:id="17897" w:name="_ETM_Q24_357760"/>
      <w:bookmarkEnd w:id="17897"/>
      <w:r>
        <w:rPr>
          <w:rtl/>
        </w:rPr>
        <w:t>יכול</w:t>
      </w:r>
      <w:r>
        <w:rPr>
          <w:rFonts w:hint="cs"/>
          <w:rtl/>
        </w:rPr>
        <w:t>.</w:t>
      </w:r>
      <w:r>
        <w:rPr>
          <w:rtl/>
        </w:rPr>
        <w:t xml:space="preserve"> </w:t>
      </w:r>
      <w:bookmarkStart w:id="17898" w:name="_ETM_Q24_359430"/>
      <w:bookmarkEnd w:id="17898"/>
      <w:r>
        <w:rPr>
          <w:rtl/>
        </w:rPr>
        <w:t xml:space="preserve">והוא </w:t>
      </w:r>
      <w:bookmarkStart w:id="17899" w:name="_ETM_Q24_359730"/>
      <w:bookmarkEnd w:id="17899"/>
      <w:r>
        <w:rPr>
          <w:rtl/>
        </w:rPr>
        <w:t>בונה</w:t>
      </w:r>
      <w:r>
        <w:rPr>
          <w:rFonts w:hint="cs"/>
          <w:rtl/>
        </w:rPr>
        <w:t xml:space="preserve"> את אחד </w:t>
      </w:r>
      <w:bookmarkStart w:id="17900" w:name="_ETM_Q24_360540"/>
      <w:bookmarkStart w:id="17901" w:name="_ETM_Q24_360870"/>
      <w:bookmarkEnd w:id="17900"/>
      <w:bookmarkEnd w:id="17901"/>
      <w:r>
        <w:rPr>
          <w:rtl/>
        </w:rPr>
        <w:t xml:space="preserve">ממרכזי </w:t>
      </w:r>
      <w:bookmarkStart w:id="17902" w:name="_ETM_Q24_361470"/>
      <w:bookmarkEnd w:id="17902"/>
      <w:r>
        <w:rPr>
          <w:rtl/>
        </w:rPr>
        <w:t xml:space="preserve">הקניות </w:t>
      </w:r>
      <w:bookmarkStart w:id="17903" w:name="_ETM_Q24_362010"/>
      <w:bookmarkEnd w:id="17903"/>
      <w:r>
        <w:rPr>
          <w:rtl/>
        </w:rPr>
        <w:t xml:space="preserve">הגדולים </w:t>
      </w:r>
      <w:bookmarkStart w:id="17904" w:name="_ETM_Q24_362389"/>
      <w:bookmarkStart w:id="17905" w:name="_ETM_Q24_362569"/>
      <w:bookmarkEnd w:id="17904"/>
      <w:bookmarkEnd w:id="17905"/>
      <w:r>
        <w:rPr>
          <w:rtl/>
        </w:rPr>
        <w:t xml:space="preserve">ביותר </w:t>
      </w:r>
      <w:bookmarkStart w:id="17906" w:name="_ETM_Q24_362930"/>
      <w:bookmarkEnd w:id="17906"/>
      <w:r>
        <w:rPr>
          <w:rtl/>
        </w:rPr>
        <w:t>בארץ</w:t>
      </w:r>
      <w:r>
        <w:rPr>
          <w:rFonts w:hint="cs"/>
          <w:rtl/>
        </w:rPr>
        <w:t xml:space="preserve">. הוא אומר </w:t>
      </w:r>
      <w:bookmarkStart w:id="17907" w:name="_ETM_Q24_360000"/>
      <w:bookmarkEnd w:id="17907"/>
      <w:r>
        <w:rPr>
          <w:rFonts w:hint="cs"/>
          <w:rtl/>
        </w:rPr>
        <w:t>לי</w:t>
      </w:r>
      <w:r w:rsidR="00C16CFB">
        <w:rPr>
          <w:rFonts w:hint="cs"/>
          <w:rtl/>
        </w:rPr>
        <w:t>:</w:t>
      </w:r>
      <w:r>
        <w:rPr>
          <w:rFonts w:hint="cs"/>
          <w:rtl/>
        </w:rPr>
        <w:t xml:space="preserve"> אבל </w:t>
      </w:r>
      <w:bookmarkStart w:id="17908" w:name="_ETM_Q24_363740"/>
      <w:bookmarkStart w:id="17909" w:name="_ETM_Q24_363919"/>
      <w:bookmarkStart w:id="17910" w:name="_ETM_Q24_364100"/>
      <w:bookmarkEnd w:id="17908"/>
      <w:bookmarkEnd w:id="17909"/>
      <w:bookmarkEnd w:id="17910"/>
      <w:r>
        <w:rPr>
          <w:rtl/>
        </w:rPr>
        <w:t xml:space="preserve">אני </w:t>
      </w:r>
      <w:bookmarkStart w:id="17911" w:name="_ETM_Q24_364280"/>
      <w:bookmarkEnd w:id="17911"/>
      <w:r>
        <w:rPr>
          <w:rtl/>
        </w:rPr>
        <w:t xml:space="preserve">לא </w:t>
      </w:r>
      <w:bookmarkStart w:id="17912" w:name="_ETM_Q24_364400"/>
      <w:bookmarkEnd w:id="17912"/>
      <w:r>
        <w:rPr>
          <w:rtl/>
        </w:rPr>
        <w:t>יכול</w:t>
      </w:r>
      <w:r>
        <w:rPr>
          <w:rFonts w:hint="cs"/>
          <w:rtl/>
        </w:rPr>
        <w:t>.</w:t>
      </w:r>
      <w:r>
        <w:rPr>
          <w:rtl/>
        </w:rPr>
        <w:t xml:space="preserve"> </w:t>
      </w:r>
      <w:bookmarkStart w:id="17913" w:name="_ETM_Q24_364700"/>
      <w:bookmarkEnd w:id="17913"/>
      <w:r>
        <w:rPr>
          <w:rtl/>
        </w:rPr>
        <w:t>מה</w:t>
      </w:r>
      <w:r>
        <w:rPr>
          <w:rFonts w:hint="cs"/>
          <w:rtl/>
        </w:rPr>
        <w:t>,</w:t>
      </w:r>
      <w:r>
        <w:rPr>
          <w:rtl/>
        </w:rPr>
        <w:t xml:space="preserve"> </w:t>
      </w:r>
      <w:bookmarkStart w:id="17914" w:name="_ETM_Q24_365300"/>
      <w:bookmarkEnd w:id="17914"/>
      <w:r>
        <w:rPr>
          <w:rtl/>
        </w:rPr>
        <w:t xml:space="preserve">הם </w:t>
      </w:r>
      <w:bookmarkStart w:id="17915" w:name="_ETM_Q24_365569"/>
      <w:bookmarkEnd w:id="17915"/>
      <w:r>
        <w:rPr>
          <w:rtl/>
        </w:rPr>
        <w:t xml:space="preserve">ילכו </w:t>
      </w:r>
      <w:bookmarkStart w:id="17916" w:name="_ETM_Q24_365870"/>
      <w:bookmarkEnd w:id="17916"/>
      <w:r>
        <w:rPr>
          <w:rtl/>
        </w:rPr>
        <w:t xml:space="preserve">ואני </w:t>
      </w:r>
      <w:bookmarkStart w:id="17917" w:name="_ETM_Q24_366200"/>
      <w:bookmarkEnd w:id="17917"/>
      <w:r>
        <w:rPr>
          <w:rtl/>
        </w:rPr>
        <w:t>לא</w:t>
      </w:r>
      <w:r>
        <w:rPr>
          <w:rFonts w:hint="cs"/>
          <w:rtl/>
        </w:rPr>
        <w:t>?</w:t>
      </w:r>
      <w:r>
        <w:rPr>
          <w:rtl/>
        </w:rPr>
        <w:t xml:space="preserve"> </w:t>
      </w:r>
      <w:bookmarkStart w:id="17918" w:name="_ETM_Q24_367919"/>
      <w:bookmarkEnd w:id="17918"/>
    </w:p>
    <w:p w:rsidR="00C85791" w:rsidRDefault="00C85791" w:rsidP="006336AD">
      <w:pPr>
        <w:rPr>
          <w:rtl/>
        </w:rPr>
      </w:pPr>
    </w:p>
    <w:p w:rsidR="00C85791" w:rsidRDefault="00C85791" w:rsidP="00C16CFB">
      <w:pPr>
        <w:rPr>
          <w:rtl/>
        </w:rPr>
      </w:pPr>
      <w:bookmarkStart w:id="17919" w:name="_ETM_Q24_372000"/>
      <w:bookmarkEnd w:id="17919"/>
      <w:r>
        <w:rPr>
          <w:rtl/>
        </w:rPr>
        <w:t xml:space="preserve">ואני </w:t>
      </w:r>
      <w:bookmarkStart w:id="17920" w:name="_ETM_Q24_368309"/>
      <w:bookmarkEnd w:id="17920"/>
      <w:r>
        <w:rPr>
          <w:rtl/>
        </w:rPr>
        <w:t>שואל</w:t>
      </w:r>
      <w:r>
        <w:rPr>
          <w:rFonts w:hint="cs"/>
          <w:rtl/>
        </w:rPr>
        <w:t>:</w:t>
      </w:r>
      <w:r>
        <w:rPr>
          <w:rtl/>
        </w:rPr>
        <w:t xml:space="preserve"> </w:t>
      </w:r>
      <w:bookmarkStart w:id="17921" w:name="_ETM_Q24_370810"/>
      <w:bookmarkEnd w:id="17921"/>
      <w:r>
        <w:rPr>
          <w:rtl/>
        </w:rPr>
        <w:t xml:space="preserve">האם </w:t>
      </w:r>
      <w:bookmarkStart w:id="17922" w:name="_ETM_Q24_371950"/>
      <w:bookmarkEnd w:id="17922"/>
      <w:r>
        <w:rPr>
          <w:rtl/>
        </w:rPr>
        <w:t xml:space="preserve">את </w:t>
      </w:r>
      <w:bookmarkStart w:id="17923" w:name="_ETM_Q24_372130"/>
      <w:bookmarkEnd w:id="17923"/>
      <w:r>
        <w:rPr>
          <w:rtl/>
        </w:rPr>
        <w:t xml:space="preserve">השאלה </w:t>
      </w:r>
      <w:bookmarkStart w:id="17924" w:name="_ETM_Q24_372610"/>
      <w:bookmarkEnd w:id="17924"/>
      <w:r>
        <w:rPr>
          <w:rtl/>
        </w:rPr>
        <w:t xml:space="preserve">הזאת </w:t>
      </w:r>
      <w:bookmarkStart w:id="17925" w:name="_ETM_Q24_372940"/>
      <w:bookmarkEnd w:id="17925"/>
      <w:r>
        <w:rPr>
          <w:rtl/>
        </w:rPr>
        <w:t xml:space="preserve">שואל </w:t>
      </w:r>
      <w:bookmarkStart w:id="17926" w:name="_ETM_Q24_374719"/>
      <w:bookmarkEnd w:id="17926"/>
      <w:r>
        <w:rPr>
          <w:rtl/>
        </w:rPr>
        <w:t xml:space="preserve">צעיר </w:t>
      </w:r>
      <w:bookmarkStart w:id="17927" w:name="_ETM_Q24_375200"/>
      <w:bookmarkEnd w:id="17927"/>
      <w:r>
        <w:rPr>
          <w:rtl/>
        </w:rPr>
        <w:t>חרדי</w:t>
      </w:r>
      <w:r>
        <w:rPr>
          <w:rFonts w:hint="cs"/>
          <w:rtl/>
        </w:rPr>
        <w:t>?</w:t>
      </w:r>
      <w:r>
        <w:rPr>
          <w:rtl/>
        </w:rPr>
        <w:t xml:space="preserve"> </w:t>
      </w:r>
      <w:bookmarkStart w:id="17928" w:name="_ETM_Q24_376849"/>
      <w:bookmarkEnd w:id="17928"/>
      <w:r>
        <w:rPr>
          <w:rtl/>
        </w:rPr>
        <w:t xml:space="preserve">אתם </w:t>
      </w:r>
      <w:bookmarkStart w:id="17929" w:name="_ETM_Q24_377150"/>
      <w:bookmarkEnd w:id="17929"/>
      <w:r>
        <w:rPr>
          <w:rtl/>
        </w:rPr>
        <w:t xml:space="preserve">יודעים </w:t>
      </w:r>
      <w:bookmarkStart w:id="17930" w:name="_ETM_Q24_377389"/>
      <w:bookmarkEnd w:id="17930"/>
      <w:r>
        <w:rPr>
          <w:rtl/>
        </w:rPr>
        <w:t>מה</w:t>
      </w:r>
      <w:r>
        <w:rPr>
          <w:rFonts w:hint="cs"/>
          <w:rtl/>
        </w:rPr>
        <w:t>?</w:t>
      </w:r>
      <w:r>
        <w:rPr>
          <w:rtl/>
        </w:rPr>
        <w:t xml:space="preserve"> </w:t>
      </w:r>
      <w:bookmarkStart w:id="17931" w:name="_ETM_Q24_377510"/>
      <w:bookmarkEnd w:id="17931"/>
      <w:r>
        <w:rPr>
          <w:rtl/>
        </w:rPr>
        <w:t xml:space="preserve">יכול </w:t>
      </w:r>
      <w:bookmarkStart w:id="17932" w:name="_ETM_Q24_377810"/>
      <w:bookmarkEnd w:id="17932"/>
      <w:r>
        <w:rPr>
          <w:rtl/>
        </w:rPr>
        <w:t xml:space="preserve">מאוד </w:t>
      </w:r>
      <w:bookmarkStart w:id="17933" w:name="_ETM_Q24_378020"/>
      <w:bookmarkEnd w:id="17933"/>
      <w:r>
        <w:rPr>
          <w:rtl/>
        </w:rPr>
        <w:t xml:space="preserve">להיות </w:t>
      </w:r>
      <w:bookmarkStart w:id="17934" w:name="_ETM_Q24_378230"/>
      <w:bookmarkEnd w:id="17934"/>
      <w:r>
        <w:rPr>
          <w:rtl/>
        </w:rPr>
        <w:t xml:space="preserve">שהוא </w:t>
      </w:r>
      <w:bookmarkStart w:id="17935" w:name="_ETM_Q24_378440"/>
      <w:bookmarkEnd w:id="17935"/>
      <w:r>
        <w:rPr>
          <w:rtl/>
        </w:rPr>
        <w:t>שואל</w:t>
      </w:r>
      <w:r>
        <w:rPr>
          <w:rFonts w:hint="cs"/>
          <w:rtl/>
        </w:rPr>
        <w:t>.</w:t>
      </w:r>
      <w:r>
        <w:rPr>
          <w:rtl/>
        </w:rPr>
        <w:t xml:space="preserve"> </w:t>
      </w:r>
      <w:bookmarkStart w:id="17936" w:name="_ETM_Q24_380139"/>
      <w:bookmarkEnd w:id="17936"/>
      <w:r>
        <w:rPr>
          <w:rtl/>
        </w:rPr>
        <w:t xml:space="preserve">אבל </w:t>
      </w:r>
      <w:bookmarkStart w:id="17937" w:name="_ETM_Q24_380379"/>
      <w:bookmarkEnd w:id="17937"/>
      <w:r>
        <w:rPr>
          <w:rtl/>
        </w:rPr>
        <w:t xml:space="preserve">המנהיגות </w:t>
      </w:r>
      <w:bookmarkStart w:id="17938" w:name="_ETM_Q24_380950"/>
      <w:bookmarkEnd w:id="17938"/>
      <w:r>
        <w:rPr>
          <w:rtl/>
        </w:rPr>
        <w:t xml:space="preserve">שלו </w:t>
      </w:r>
      <w:bookmarkStart w:id="17939" w:name="_ETM_Q24_381770"/>
      <w:bookmarkEnd w:id="17939"/>
      <w:r>
        <w:rPr>
          <w:rFonts w:hint="cs"/>
          <w:rtl/>
        </w:rPr>
        <w:t xml:space="preserve">אומרת </w:t>
      </w:r>
      <w:bookmarkStart w:id="17940" w:name="_ETM_Q24_382130"/>
      <w:bookmarkEnd w:id="17940"/>
      <w:r>
        <w:rPr>
          <w:rtl/>
        </w:rPr>
        <w:t>לו</w:t>
      </w:r>
      <w:r w:rsidR="00C16CFB">
        <w:rPr>
          <w:rFonts w:hint="cs"/>
          <w:rtl/>
        </w:rPr>
        <w:t>:</w:t>
      </w:r>
      <w:r>
        <w:rPr>
          <w:rtl/>
        </w:rPr>
        <w:t xml:space="preserve"> </w:t>
      </w:r>
      <w:bookmarkStart w:id="17941" w:name="_ETM_Q24_382220"/>
      <w:bookmarkEnd w:id="17941"/>
      <w:r>
        <w:rPr>
          <w:rtl/>
        </w:rPr>
        <w:t xml:space="preserve">שלא </w:t>
      </w:r>
      <w:bookmarkStart w:id="17942" w:name="_ETM_Q24_382490"/>
      <w:bookmarkEnd w:id="17942"/>
      <w:r>
        <w:rPr>
          <w:rtl/>
        </w:rPr>
        <w:t xml:space="preserve">תעז </w:t>
      </w:r>
      <w:bookmarkStart w:id="17943" w:name="_ETM_Q24_383090"/>
      <w:bookmarkEnd w:id="17943"/>
      <w:r>
        <w:rPr>
          <w:rtl/>
        </w:rPr>
        <w:t xml:space="preserve">לחשוב </w:t>
      </w:r>
      <w:bookmarkStart w:id="17944" w:name="_ETM_Q24_383510"/>
      <w:bookmarkEnd w:id="17944"/>
      <w:r>
        <w:rPr>
          <w:rtl/>
        </w:rPr>
        <w:t xml:space="preserve">על </w:t>
      </w:r>
      <w:bookmarkStart w:id="17945" w:name="_ETM_Q24_383600"/>
      <w:bookmarkEnd w:id="17945"/>
      <w:r>
        <w:rPr>
          <w:rtl/>
        </w:rPr>
        <w:t>זה</w:t>
      </w:r>
      <w:r>
        <w:rPr>
          <w:rFonts w:hint="cs"/>
          <w:rtl/>
        </w:rPr>
        <w:t>.</w:t>
      </w:r>
      <w:r>
        <w:rPr>
          <w:rtl/>
        </w:rPr>
        <w:t xml:space="preserve"> </w:t>
      </w:r>
      <w:bookmarkStart w:id="17946" w:name="_ETM_Q24_386599"/>
      <w:bookmarkEnd w:id="17946"/>
    </w:p>
    <w:p w:rsidR="00C85791" w:rsidRDefault="00C85791" w:rsidP="006336AD">
      <w:pPr>
        <w:rPr>
          <w:rtl/>
        </w:rPr>
      </w:pPr>
    </w:p>
    <w:p w:rsidR="00C85791" w:rsidRDefault="00C85791" w:rsidP="00C16CFB">
      <w:pPr>
        <w:rPr>
          <w:rtl/>
        </w:rPr>
      </w:pPr>
      <w:bookmarkStart w:id="17947" w:name="_ETM_Q24_390000"/>
      <w:bookmarkEnd w:id="17947"/>
      <w:r>
        <w:rPr>
          <w:rtl/>
        </w:rPr>
        <w:t xml:space="preserve">ואני </w:t>
      </w:r>
      <w:bookmarkStart w:id="17948" w:name="_ETM_Q24_387049"/>
      <w:bookmarkEnd w:id="17948"/>
      <w:r>
        <w:rPr>
          <w:rtl/>
        </w:rPr>
        <w:t xml:space="preserve">אומר </w:t>
      </w:r>
      <w:bookmarkStart w:id="17949" w:name="_ETM_Q24_387349"/>
      <w:bookmarkEnd w:id="17949"/>
      <w:r>
        <w:rPr>
          <w:rtl/>
        </w:rPr>
        <w:t>לכם</w:t>
      </w:r>
      <w:r>
        <w:rPr>
          <w:rFonts w:hint="cs"/>
          <w:rtl/>
        </w:rPr>
        <w:t>,</w:t>
      </w:r>
      <w:r>
        <w:rPr>
          <w:rtl/>
        </w:rPr>
        <w:t xml:space="preserve"> </w:t>
      </w:r>
      <w:bookmarkStart w:id="17950" w:name="_ETM_Q24_387709"/>
      <w:bookmarkEnd w:id="17950"/>
      <w:r>
        <w:rPr>
          <w:rtl/>
        </w:rPr>
        <w:t xml:space="preserve">כל </w:t>
      </w:r>
      <w:bookmarkStart w:id="17951" w:name="_ETM_Q24_387950"/>
      <w:bookmarkEnd w:id="17951"/>
      <w:r>
        <w:rPr>
          <w:rtl/>
        </w:rPr>
        <w:t xml:space="preserve">מי </w:t>
      </w:r>
      <w:bookmarkStart w:id="17952" w:name="_ETM_Q24_388099"/>
      <w:bookmarkEnd w:id="17952"/>
      <w:r>
        <w:rPr>
          <w:rtl/>
        </w:rPr>
        <w:t xml:space="preserve">שיושב </w:t>
      </w:r>
      <w:bookmarkStart w:id="17953" w:name="_ETM_Q24_388519"/>
      <w:bookmarkEnd w:id="17953"/>
      <w:r>
        <w:rPr>
          <w:rtl/>
        </w:rPr>
        <w:t xml:space="preserve">בבית </w:t>
      </w:r>
      <w:bookmarkStart w:id="17954" w:name="_ETM_Q24_389090"/>
      <w:bookmarkEnd w:id="17954"/>
      <w:r>
        <w:rPr>
          <w:rtl/>
        </w:rPr>
        <w:t>הזה</w:t>
      </w:r>
      <w:r w:rsidR="00C16CFB">
        <w:rPr>
          <w:rFonts w:hint="cs"/>
          <w:rtl/>
        </w:rPr>
        <w:t>,</w:t>
      </w:r>
      <w:r>
        <w:rPr>
          <w:rtl/>
        </w:rPr>
        <w:t xml:space="preserve"> </w:t>
      </w:r>
      <w:bookmarkStart w:id="17955" w:name="_ETM_Q24_391349"/>
      <w:bookmarkEnd w:id="17955"/>
      <w:r>
        <w:rPr>
          <w:rtl/>
        </w:rPr>
        <w:t xml:space="preserve">כל </w:t>
      </w:r>
      <w:bookmarkStart w:id="17956" w:name="_ETM_Q24_391560"/>
      <w:bookmarkEnd w:id="17956"/>
      <w:r>
        <w:rPr>
          <w:rtl/>
        </w:rPr>
        <w:t xml:space="preserve">מי </w:t>
      </w:r>
      <w:bookmarkStart w:id="17957" w:name="_ETM_Q24_391680"/>
      <w:bookmarkEnd w:id="17957"/>
      <w:r>
        <w:rPr>
          <w:rtl/>
        </w:rPr>
        <w:t xml:space="preserve">שיושב </w:t>
      </w:r>
      <w:bookmarkStart w:id="17958" w:name="_ETM_Q24_392069"/>
      <w:bookmarkEnd w:id="17958"/>
      <w:r>
        <w:rPr>
          <w:rtl/>
        </w:rPr>
        <w:t xml:space="preserve">בבית </w:t>
      </w:r>
      <w:bookmarkStart w:id="17959" w:name="_ETM_Q24_392519"/>
      <w:bookmarkEnd w:id="17959"/>
      <w:r>
        <w:rPr>
          <w:rtl/>
        </w:rPr>
        <w:t>הזה</w:t>
      </w:r>
      <w:r w:rsidR="00C16CFB">
        <w:rPr>
          <w:rFonts w:hint="cs"/>
          <w:rtl/>
        </w:rPr>
        <w:t>:</w:t>
      </w:r>
      <w:r>
        <w:rPr>
          <w:rFonts w:hint="cs"/>
          <w:rtl/>
        </w:rPr>
        <w:t xml:space="preserve"> טלו קורה </w:t>
      </w:r>
      <w:bookmarkStart w:id="17960" w:name="_ETM_Q24_394400"/>
      <w:bookmarkStart w:id="17961" w:name="_ETM_Q24_394819"/>
      <w:bookmarkStart w:id="17962" w:name="_ETM_Q24_395329"/>
      <w:bookmarkEnd w:id="17960"/>
      <w:bookmarkEnd w:id="17961"/>
      <w:bookmarkEnd w:id="17962"/>
      <w:r>
        <w:rPr>
          <w:rtl/>
        </w:rPr>
        <w:t xml:space="preserve">מבין </w:t>
      </w:r>
      <w:bookmarkStart w:id="17963" w:name="_ETM_Q24_395840"/>
      <w:bookmarkEnd w:id="17963"/>
      <w:r>
        <w:rPr>
          <w:rtl/>
        </w:rPr>
        <w:t>עיניכם</w:t>
      </w:r>
      <w:r>
        <w:rPr>
          <w:rFonts w:hint="cs"/>
          <w:rtl/>
        </w:rPr>
        <w:t>.</w:t>
      </w:r>
      <w:r>
        <w:rPr>
          <w:rtl/>
        </w:rPr>
        <w:t xml:space="preserve"> </w:t>
      </w:r>
      <w:bookmarkStart w:id="17964" w:name="_ETM_Q24_400170"/>
      <w:bookmarkStart w:id="17965" w:name="_ETM_Q24_400319"/>
      <w:bookmarkEnd w:id="17964"/>
      <w:bookmarkEnd w:id="17965"/>
      <w:r>
        <w:rPr>
          <w:rFonts w:hint="cs"/>
          <w:rtl/>
        </w:rPr>
        <w:t>ה</w:t>
      </w:r>
      <w:r>
        <w:rPr>
          <w:rtl/>
        </w:rPr>
        <w:t>מנהיג</w:t>
      </w:r>
      <w:bookmarkStart w:id="17966" w:name="_ETM_Q24_400760"/>
      <w:bookmarkStart w:id="17967" w:name="_ETM_Q24_401150"/>
      <w:bookmarkEnd w:id="17966"/>
      <w:bookmarkEnd w:id="17967"/>
      <w:r>
        <w:rPr>
          <w:rFonts w:hint="cs"/>
          <w:rtl/>
        </w:rPr>
        <w:t xml:space="preserve">ות </w:t>
      </w:r>
      <w:r>
        <w:rPr>
          <w:rtl/>
        </w:rPr>
        <w:t xml:space="preserve">הפוליטית </w:t>
      </w:r>
      <w:bookmarkStart w:id="17968" w:name="_ETM_Q24_401780"/>
      <w:bookmarkEnd w:id="17968"/>
      <w:r>
        <w:rPr>
          <w:rtl/>
        </w:rPr>
        <w:t xml:space="preserve">החרדית </w:t>
      </w:r>
      <w:bookmarkStart w:id="17969" w:name="_ETM_Q24_403090"/>
      <w:bookmarkEnd w:id="17969"/>
      <w:r>
        <w:rPr>
          <w:rtl/>
        </w:rPr>
        <w:t xml:space="preserve">תעשה </w:t>
      </w:r>
      <w:bookmarkStart w:id="17970" w:name="_ETM_Q24_403569"/>
      <w:bookmarkEnd w:id="17970"/>
      <w:r>
        <w:rPr>
          <w:rtl/>
        </w:rPr>
        <w:t>הכ</w:t>
      </w:r>
      <w:r>
        <w:rPr>
          <w:rFonts w:hint="cs"/>
          <w:rtl/>
        </w:rPr>
        <w:t>ו</w:t>
      </w:r>
      <w:r>
        <w:rPr>
          <w:rtl/>
        </w:rPr>
        <w:t xml:space="preserve">ל </w:t>
      </w:r>
      <w:bookmarkStart w:id="17971" w:name="_ETM_Q24_405200"/>
      <w:bookmarkEnd w:id="17971"/>
      <w:r>
        <w:rPr>
          <w:rtl/>
        </w:rPr>
        <w:t xml:space="preserve">כדי </w:t>
      </w:r>
      <w:bookmarkStart w:id="17972" w:name="_ETM_Q24_405680"/>
      <w:bookmarkEnd w:id="17972"/>
      <w:r>
        <w:rPr>
          <w:rtl/>
        </w:rPr>
        <w:t xml:space="preserve">שהם </w:t>
      </w:r>
      <w:bookmarkStart w:id="17973" w:name="_ETM_Q24_405950"/>
      <w:bookmarkEnd w:id="17973"/>
      <w:r>
        <w:rPr>
          <w:rtl/>
        </w:rPr>
        <w:t xml:space="preserve">לא </w:t>
      </w:r>
      <w:bookmarkStart w:id="17974" w:name="_ETM_Q24_406070"/>
      <w:bookmarkEnd w:id="17974"/>
      <w:r>
        <w:rPr>
          <w:rFonts w:hint="cs"/>
          <w:rtl/>
        </w:rPr>
        <w:t xml:space="preserve">יתגייסו. </w:t>
      </w:r>
      <w:bookmarkStart w:id="17975" w:name="_ETM_Q24_408050"/>
      <w:bookmarkEnd w:id="17975"/>
      <w:r>
        <w:rPr>
          <w:rtl/>
        </w:rPr>
        <w:t xml:space="preserve">אין </w:t>
      </w:r>
      <w:bookmarkStart w:id="17976" w:name="_ETM_Q24_408320"/>
      <w:bookmarkEnd w:id="17976"/>
      <w:r>
        <w:rPr>
          <w:rtl/>
        </w:rPr>
        <w:t xml:space="preserve">שום </w:t>
      </w:r>
      <w:bookmarkStart w:id="17977" w:name="_ETM_Q24_408740"/>
      <w:bookmarkEnd w:id="17977"/>
      <w:r>
        <w:rPr>
          <w:rtl/>
        </w:rPr>
        <w:t xml:space="preserve">דין </w:t>
      </w:r>
      <w:bookmarkStart w:id="17978" w:name="_ETM_Q24_408980"/>
      <w:bookmarkEnd w:id="17978"/>
      <w:r>
        <w:rPr>
          <w:rtl/>
        </w:rPr>
        <w:t>ודברים</w:t>
      </w:r>
      <w:r>
        <w:rPr>
          <w:rFonts w:hint="cs"/>
          <w:rtl/>
        </w:rPr>
        <w:t>.</w:t>
      </w:r>
      <w:r>
        <w:rPr>
          <w:rtl/>
        </w:rPr>
        <w:t xml:space="preserve"> </w:t>
      </w:r>
      <w:bookmarkStart w:id="17979" w:name="_ETM_Q24_410699"/>
      <w:bookmarkEnd w:id="17979"/>
      <w:r>
        <w:rPr>
          <w:rtl/>
        </w:rPr>
        <w:t xml:space="preserve">אין </w:t>
      </w:r>
      <w:bookmarkStart w:id="17980" w:name="_ETM_Q24_410999"/>
      <w:bookmarkEnd w:id="17980"/>
      <w:r>
        <w:rPr>
          <w:rtl/>
        </w:rPr>
        <w:t xml:space="preserve">שום </w:t>
      </w:r>
      <w:bookmarkStart w:id="17981" w:name="_ETM_Q24_411689"/>
      <w:bookmarkEnd w:id="17981"/>
      <w:r>
        <w:rPr>
          <w:rtl/>
        </w:rPr>
        <w:t>הסכמות</w:t>
      </w:r>
      <w:bookmarkStart w:id="17982" w:name="_ETM_Q24_413370"/>
      <w:bookmarkEnd w:id="17982"/>
      <w:r>
        <w:rPr>
          <w:rFonts w:hint="cs"/>
          <w:rtl/>
        </w:rPr>
        <w:t xml:space="preserve"> – </w:t>
      </w:r>
      <w:r>
        <w:rPr>
          <w:rtl/>
        </w:rPr>
        <w:t xml:space="preserve">אני </w:t>
      </w:r>
      <w:bookmarkStart w:id="17983" w:name="_ETM_Q24_413730"/>
      <w:bookmarkEnd w:id="17983"/>
      <w:r>
        <w:rPr>
          <w:rtl/>
        </w:rPr>
        <w:t>מפסיק</w:t>
      </w:r>
      <w:r>
        <w:rPr>
          <w:rFonts w:hint="cs"/>
          <w:rtl/>
        </w:rPr>
        <w:t xml:space="preserve"> –</w:t>
      </w:r>
      <w:r>
        <w:rPr>
          <w:rtl/>
        </w:rPr>
        <w:t xml:space="preserve"> </w:t>
      </w:r>
      <w:bookmarkStart w:id="17984" w:name="_ETM_Q24_416450"/>
      <w:bookmarkEnd w:id="17984"/>
      <w:r>
        <w:rPr>
          <w:rtl/>
        </w:rPr>
        <w:t xml:space="preserve">רק </w:t>
      </w:r>
      <w:bookmarkStart w:id="17985" w:name="_ETM_Q24_419459"/>
      <w:bookmarkEnd w:id="17985"/>
      <w:r>
        <w:rPr>
          <w:rtl/>
        </w:rPr>
        <w:t xml:space="preserve">ימשיכו </w:t>
      </w:r>
      <w:bookmarkStart w:id="17986" w:name="_ETM_Q24_420029"/>
      <w:bookmarkEnd w:id="17986"/>
      <w:r>
        <w:rPr>
          <w:rtl/>
        </w:rPr>
        <w:t xml:space="preserve">עם </w:t>
      </w:r>
      <w:bookmarkStart w:id="17987" w:name="_ETM_Q24_420120"/>
      <w:bookmarkEnd w:id="17987"/>
      <w:r>
        <w:rPr>
          <w:rtl/>
        </w:rPr>
        <w:t xml:space="preserve">המשפט </w:t>
      </w:r>
      <w:bookmarkStart w:id="17988" w:name="_ETM_Q24_420839"/>
      <w:bookmarkEnd w:id="17988"/>
      <w:r>
        <w:rPr>
          <w:rtl/>
        </w:rPr>
        <w:t xml:space="preserve">הנורא </w:t>
      </w:r>
      <w:bookmarkStart w:id="17989" w:name="_ETM_Q24_421559"/>
      <w:bookmarkEnd w:id="17989"/>
      <w:r>
        <w:rPr>
          <w:rtl/>
        </w:rPr>
        <w:t xml:space="preserve">הזה </w:t>
      </w:r>
      <w:bookmarkStart w:id="17990" w:name="_ETM_Q24_421799"/>
      <w:bookmarkEnd w:id="17990"/>
      <w:r>
        <w:rPr>
          <w:rtl/>
        </w:rPr>
        <w:t>ש</w:t>
      </w:r>
      <w:bookmarkStart w:id="17991" w:name="_ETM_Q24_422010"/>
      <w:bookmarkEnd w:id="17991"/>
      <w:r>
        <w:rPr>
          <w:rtl/>
        </w:rPr>
        <w:t>אומר</w:t>
      </w:r>
      <w:r>
        <w:rPr>
          <w:rFonts w:hint="cs"/>
          <w:rtl/>
        </w:rPr>
        <w:t>:</w:t>
      </w:r>
      <w:r>
        <w:rPr>
          <w:rtl/>
        </w:rPr>
        <w:t xml:space="preserve"> </w:t>
      </w:r>
      <w:bookmarkStart w:id="17992" w:name="_ETM_Q24_423470"/>
      <w:bookmarkEnd w:id="17992"/>
      <w:r>
        <w:rPr>
          <w:rtl/>
        </w:rPr>
        <w:t xml:space="preserve">אנחנו </w:t>
      </w:r>
      <w:bookmarkStart w:id="17993" w:name="_ETM_Q24_424400"/>
      <w:bookmarkEnd w:id="17993"/>
      <w:r>
        <w:rPr>
          <w:rtl/>
        </w:rPr>
        <w:t xml:space="preserve">נמות </w:t>
      </w:r>
      <w:bookmarkStart w:id="17994" w:name="_ETM_Q24_425390"/>
      <w:bookmarkEnd w:id="17994"/>
      <w:r>
        <w:rPr>
          <w:rtl/>
        </w:rPr>
        <w:t xml:space="preserve">ולא </w:t>
      </w:r>
      <w:bookmarkStart w:id="17995" w:name="_ETM_Q24_425720"/>
      <w:bookmarkEnd w:id="17995"/>
      <w:r>
        <w:rPr>
          <w:rFonts w:hint="cs"/>
          <w:rtl/>
        </w:rPr>
        <w:t>נ</w:t>
      </w:r>
      <w:r>
        <w:rPr>
          <w:rtl/>
        </w:rPr>
        <w:t>תגייס</w:t>
      </w:r>
      <w:r>
        <w:rPr>
          <w:rFonts w:hint="cs"/>
          <w:rtl/>
        </w:rPr>
        <w:t>;</w:t>
      </w:r>
      <w:r>
        <w:rPr>
          <w:rtl/>
        </w:rPr>
        <w:t xml:space="preserve"> </w:t>
      </w:r>
      <w:bookmarkStart w:id="17996" w:name="_ETM_Q24_427909"/>
      <w:bookmarkEnd w:id="17996"/>
      <w:r>
        <w:rPr>
          <w:rtl/>
        </w:rPr>
        <w:t xml:space="preserve">שימותו </w:t>
      </w:r>
      <w:bookmarkStart w:id="17997" w:name="_ETM_Q24_428689"/>
      <w:bookmarkEnd w:id="17997"/>
      <w:r>
        <w:rPr>
          <w:rtl/>
        </w:rPr>
        <w:t xml:space="preserve">אלה </w:t>
      </w:r>
      <w:bookmarkStart w:id="17998" w:name="_ETM_Q24_428900"/>
      <w:bookmarkEnd w:id="17998"/>
      <w:r>
        <w:rPr>
          <w:rtl/>
        </w:rPr>
        <w:t>שמתגייסים</w:t>
      </w:r>
      <w:r>
        <w:rPr>
          <w:rFonts w:hint="cs"/>
          <w:rtl/>
        </w:rPr>
        <w:t>.</w:t>
      </w:r>
      <w:r>
        <w:rPr>
          <w:rtl/>
        </w:rPr>
        <w:t xml:space="preserve"> </w:t>
      </w:r>
      <w:bookmarkStart w:id="17999" w:name="_ETM_Q24_430870"/>
      <w:bookmarkEnd w:id="17999"/>
      <w:r>
        <w:rPr>
          <w:rtl/>
        </w:rPr>
        <w:t xml:space="preserve">צר </w:t>
      </w:r>
      <w:bookmarkStart w:id="18000" w:name="_ETM_Q24_431230"/>
      <w:bookmarkEnd w:id="18000"/>
      <w:r>
        <w:rPr>
          <w:rtl/>
        </w:rPr>
        <w:t xml:space="preserve">לי </w:t>
      </w:r>
      <w:bookmarkStart w:id="18001" w:name="_ETM_Q24_431349"/>
      <w:bookmarkEnd w:id="18001"/>
      <w:r>
        <w:rPr>
          <w:rtl/>
        </w:rPr>
        <w:t>עליכם</w:t>
      </w:r>
      <w:r>
        <w:rPr>
          <w:rFonts w:hint="cs"/>
          <w:rtl/>
        </w:rPr>
        <w:t xml:space="preserve">, אחיי </w:t>
      </w:r>
      <w:bookmarkStart w:id="18002" w:name="_ETM_Q24_431000"/>
      <w:bookmarkStart w:id="18003" w:name="_ETM_Q24_432720"/>
      <w:bookmarkStart w:id="18004" w:name="_ETM_Q24_433049"/>
      <w:bookmarkStart w:id="18005" w:name="_ETM_Q24_433260"/>
      <w:bookmarkEnd w:id="18002"/>
      <w:bookmarkEnd w:id="18003"/>
      <w:bookmarkEnd w:id="18004"/>
      <w:bookmarkEnd w:id="18005"/>
      <w:r>
        <w:rPr>
          <w:rtl/>
        </w:rPr>
        <w:t>החרדים</w:t>
      </w:r>
      <w:r>
        <w:rPr>
          <w:rFonts w:hint="cs"/>
          <w:rtl/>
        </w:rPr>
        <w:t>.</w:t>
      </w:r>
      <w:r>
        <w:rPr>
          <w:rtl/>
        </w:rPr>
        <w:t xml:space="preserve"> </w:t>
      </w:r>
      <w:bookmarkStart w:id="18006" w:name="_ETM_Q24_435530"/>
      <w:bookmarkEnd w:id="18006"/>
      <w:r>
        <w:rPr>
          <w:rtl/>
        </w:rPr>
        <w:t xml:space="preserve">אבל </w:t>
      </w:r>
      <w:bookmarkStart w:id="18007" w:name="_ETM_Q24_435800"/>
      <w:bookmarkEnd w:id="18007"/>
      <w:r>
        <w:rPr>
          <w:rtl/>
        </w:rPr>
        <w:t xml:space="preserve">אני </w:t>
      </w:r>
      <w:bookmarkStart w:id="18008" w:name="_ETM_Q24_435980"/>
      <w:bookmarkEnd w:id="18008"/>
      <w:r>
        <w:rPr>
          <w:rtl/>
        </w:rPr>
        <w:t xml:space="preserve">מאוד </w:t>
      </w:r>
      <w:bookmarkStart w:id="18009" w:name="_ETM_Q24_436220"/>
      <w:bookmarkEnd w:id="18009"/>
      <w:r>
        <w:rPr>
          <w:rtl/>
        </w:rPr>
        <w:t xml:space="preserve">מקווה </w:t>
      </w:r>
      <w:bookmarkStart w:id="18010" w:name="_ETM_Q24_436610"/>
      <w:bookmarkEnd w:id="18010"/>
      <w:r>
        <w:rPr>
          <w:rtl/>
        </w:rPr>
        <w:t>ש</w:t>
      </w:r>
      <w:bookmarkStart w:id="18011" w:name="_ETM_Q24_436760"/>
      <w:bookmarkEnd w:id="18011"/>
      <w:r>
        <w:rPr>
          <w:rtl/>
        </w:rPr>
        <w:t xml:space="preserve">בתפילות </w:t>
      </w:r>
      <w:bookmarkStart w:id="18012" w:name="_ETM_Q24_437510"/>
      <w:bookmarkEnd w:id="18012"/>
      <w:r>
        <w:rPr>
          <w:rtl/>
        </w:rPr>
        <w:t xml:space="preserve">הפרסונליות </w:t>
      </w:r>
      <w:bookmarkStart w:id="18013" w:name="_ETM_Q24_438380"/>
      <w:bookmarkEnd w:id="18013"/>
      <w:r>
        <w:rPr>
          <w:rtl/>
        </w:rPr>
        <w:t xml:space="preserve">שלכם </w:t>
      </w:r>
      <w:bookmarkStart w:id="18014" w:name="_ETM_Q24_438740"/>
      <w:bookmarkEnd w:id="18014"/>
      <w:r>
        <w:rPr>
          <w:rtl/>
        </w:rPr>
        <w:t xml:space="preserve">עם </w:t>
      </w:r>
      <w:bookmarkStart w:id="18015" w:name="_ETM_Q24_438830"/>
      <w:bookmarkEnd w:id="18015"/>
      <w:r>
        <w:rPr>
          <w:rtl/>
        </w:rPr>
        <w:t>ה</w:t>
      </w:r>
      <w:r>
        <w:rPr>
          <w:rFonts w:hint="cs"/>
          <w:rtl/>
        </w:rPr>
        <w:t>קדוש ברוך הוא</w:t>
      </w:r>
      <w:r>
        <w:rPr>
          <w:rtl/>
        </w:rPr>
        <w:t xml:space="preserve"> </w:t>
      </w:r>
      <w:bookmarkStart w:id="18016" w:name="_ETM_Q24_439610"/>
      <w:bookmarkEnd w:id="18016"/>
      <w:r>
        <w:rPr>
          <w:rtl/>
        </w:rPr>
        <w:t xml:space="preserve">אתם </w:t>
      </w:r>
      <w:bookmarkStart w:id="18017" w:name="_ETM_Q24_439790"/>
      <w:bookmarkEnd w:id="18017"/>
      <w:r>
        <w:rPr>
          <w:rtl/>
        </w:rPr>
        <w:t xml:space="preserve">מבקשים </w:t>
      </w:r>
      <w:bookmarkStart w:id="18018" w:name="_ETM_Q24_440150"/>
      <w:bookmarkEnd w:id="18018"/>
      <w:r>
        <w:rPr>
          <w:rtl/>
        </w:rPr>
        <w:t xml:space="preserve">סליחה </w:t>
      </w:r>
      <w:bookmarkStart w:id="18019" w:name="_ETM_Q24_440540"/>
      <w:bookmarkEnd w:id="18019"/>
      <w:r>
        <w:rPr>
          <w:rtl/>
        </w:rPr>
        <w:t xml:space="preserve">על </w:t>
      </w:r>
      <w:bookmarkStart w:id="18020" w:name="_ETM_Q24_440660"/>
      <w:bookmarkEnd w:id="18020"/>
      <w:r>
        <w:rPr>
          <w:rtl/>
        </w:rPr>
        <w:t>זה</w:t>
      </w:r>
      <w:r>
        <w:rPr>
          <w:rFonts w:hint="cs"/>
          <w:rtl/>
        </w:rPr>
        <w:t>.</w:t>
      </w:r>
      <w:r>
        <w:rPr>
          <w:rtl/>
        </w:rPr>
        <w:t xml:space="preserve"> </w:t>
      </w:r>
      <w:bookmarkStart w:id="18021" w:name="_ETM_Q24_441050"/>
      <w:bookmarkEnd w:id="18021"/>
      <w:r>
        <w:rPr>
          <w:rtl/>
        </w:rPr>
        <w:t>תודה</w:t>
      </w:r>
      <w:r>
        <w:rPr>
          <w:rFonts w:hint="cs"/>
          <w:rtl/>
        </w:rPr>
        <w:t>.</w:t>
      </w:r>
    </w:p>
    <w:p w:rsidR="00C85791" w:rsidRDefault="00C85791" w:rsidP="006336AD">
      <w:pPr>
        <w:rPr>
          <w:rtl/>
        </w:rPr>
      </w:pPr>
      <w:bookmarkStart w:id="18022" w:name="_ETM_Q24_443000"/>
      <w:bookmarkEnd w:id="18022"/>
    </w:p>
    <w:p w:rsidR="00C85791" w:rsidRDefault="00C85791" w:rsidP="006336AD">
      <w:pPr>
        <w:pStyle w:val="af7"/>
        <w:keepNext/>
        <w:rPr>
          <w:rtl/>
        </w:rPr>
      </w:pPr>
      <w:r w:rsidRPr="00D970CA">
        <w:rPr>
          <w:rStyle w:val="TagStyle"/>
          <w:rtl/>
        </w:rPr>
        <w:t xml:space="preserve"> &lt;&lt; יור &gt;&gt; </w:t>
      </w:r>
      <w:r>
        <w:rPr>
          <w:rtl/>
        </w:rPr>
        <w:t>היו"ר חנוך דב מלביצקי:</w:t>
      </w:r>
      <w:r w:rsidRPr="00D970CA">
        <w:rPr>
          <w:rStyle w:val="TagStyle"/>
          <w:rtl/>
        </w:rPr>
        <w:t xml:space="preserve"> &lt;&lt; יור &gt;&gt;</w:t>
      </w:r>
      <w:r>
        <w:rPr>
          <w:rtl/>
        </w:rPr>
        <w:t xml:space="preserve">  </w:t>
      </w:r>
    </w:p>
    <w:p w:rsidR="00C85791" w:rsidRDefault="00C85791" w:rsidP="006336AD">
      <w:pPr>
        <w:rPr>
          <w:rtl/>
        </w:rPr>
      </w:pPr>
    </w:p>
    <w:p w:rsidR="00C85791" w:rsidRDefault="00C85791" w:rsidP="00C16CFB">
      <w:pPr>
        <w:rPr>
          <w:rtl/>
        </w:rPr>
      </w:pPr>
      <w:bookmarkStart w:id="18023" w:name="_ETM_Q24_444000"/>
      <w:bookmarkStart w:id="18024" w:name="_ETM_Q24_443370"/>
      <w:bookmarkEnd w:id="18023"/>
      <w:bookmarkEnd w:id="18024"/>
      <w:r>
        <w:rPr>
          <w:rtl/>
        </w:rPr>
        <w:t xml:space="preserve">חברת </w:t>
      </w:r>
      <w:bookmarkStart w:id="18025" w:name="_ETM_Q24_443699"/>
      <w:bookmarkEnd w:id="18025"/>
      <w:r>
        <w:rPr>
          <w:rtl/>
        </w:rPr>
        <w:t xml:space="preserve">הכנסת </w:t>
      </w:r>
      <w:bookmarkStart w:id="18026" w:name="_ETM_Q24_444120"/>
      <w:bookmarkEnd w:id="18026"/>
      <w:r>
        <w:rPr>
          <w:rtl/>
        </w:rPr>
        <w:t xml:space="preserve">מירב </w:t>
      </w:r>
      <w:bookmarkStart w:id="18027" w:name="_ETM_Q24_444360"/>
      <w:bookmarkEnd w:id="18027"/>
      <w:r>
        <w:rPr>
          <w:rtl/>
        </w:rPr>
        <w:t xml:space="preserve">בן </w:t>
      </w:r>
      <w:bookmarkStart w:id="18028" w:name="_ETM_Q24_444539"/>
      <w:bookmarkEnd w:id="18028"/>
      <w:r>
        <w:rPr>
          <w:rtl/>
        </w:rPr>
        <w:t xml:space="preserve">ארי </w:t>
      </w:r>
      <w:bookmarkStart w:id="18029" w:name="_ETM_Q24_444810"/>
      <w:bookmarkEnd w:id="18029"/>
      <w:r>
        <w:rPr>
          <w:rtl/>
        </w:rPr>
        <w:t>–</w:t>
      </w:r>
      <w:r>
        <w:rPr>
          <w:rFonts w:hint="cs"/>
          <w:rtl/>
        </w:rPr>
        <w:t xml:space="preserve"> </w:t>
      </w:r>
      <w:r>
        <w:rPr>
          <w:rtl/>
        </w:rPr>
        <w:t>איננה</w:t>
      </w:r>
      <w:r w:rsidR="00C16CFB">
        <w:rPr>
          <w:rFonts w:hint="cs"/>
          <w:rtl/>
        </w:rPr>
        <w:t>.</w:t>
      </w:r>
      <w:r>
        <w:rPr>
          <w:rtl/>
        </w:rPr>
        <w:t xml:space="preserve"> </w:t>
      </w:r>
      <w:bookmarkStart w:id="18030" w:name="_ETM_Q24_445409"/>
      <w:bookmarkEnd w:id="18030"/>
      <w:r>
        <w:rPr>
          <w:rtl/>
        </w:rPr>
        <w:t xml:space="preserve">חבר </w:t>
      </w:r>
      <w:bookmarkStart w:id="18031" w:name="_ETM_Q24_445650"/>
      <w:bookmarkEnd w:id="18031"/>
      <w:r>
        <w:rPr>
          <w:rtl/>
        </w:rPr>
        <w:t xml:space="preserve">הכנסת </w:t>
      </w:r>
      <w:bookmarkStart w:id="18032" w:name="_ETM_Q24_445979"/>
      <w:bookmarkEnd w:id="18032"/>
      <w:r>
        <w:rPr>
          <w:rFonts w:hint="cs"/>
          <w:rtl/>
        </w:rPr>
        <w:t xml:space="preserve">נאור </w:t>
      </w:r>
      <w:r>
        <w:rPr>
          <w:rtl/>
        </w:rPr>
        <w:t>ש</w:t>
      </w:r>
      <w:r>
        <w:rPr>
          <w:rFonts w:hint="cs"/>
          <w:rtl/>
        </w:rPr>
        <w:t>י</w:t>
      </w:r>
      <w:r>
        <w:rPr>
          <w:rtl/>
        </w:rPr>
        <w:t>רי</w:t>
      </w:r>
      <w:r>
        <w:rPr>
          <w:rFonts w:hint="cs"/>
          <w:rtl/>
        </w:rPr>
        <w:t>,</w:t>
      </w:r>
      <w:r>
        <w:rPr>
          <w:rtl/>
        </w:rPr>
        <w:t xml:space="preserve"> </w:t>
      </w:r>
      <w:bookmarkStart w:id="18033" w:name="_ETM_Q24_446610"/>
      <w:bookmarkEnd w:id="18033"/>
      <w:r>
        <w:rPr>
          <w:rtl/>
        </w:rPr>
        <w:t>בבקשה</w:t>
      </w:r>
      <w:r>
        <w:rPr>
          <w:rFonts w:hint="cs"/>
          <w:rtl/>
        </w:rPr>
        <w:t>.</w:t>
      </w:r>
      <w:r>
        <w:rPr>
          <w:rtl/>
        </w:rPr>
        <w:t xml:space="preserve"> </w:t>
      </w:r>
      <w:bookmarkStart w:id="18034" w:name="_ETM_Q24_451890"/>
      <w:bookmarkEnd w:id="18034"/>
      <w:r>
        <w:rPr>
          <w:rtl/>
        </w:rPr>
        <w:t xml:space="preserve">רשימת </w:t>
      </w:r>
      <w:bookmarkStart w:id="18035" w:name="_ETM_Q24_452430"/>
      <w:bookmarkEnd w:id="18035"/>
      <w:r>
        <w:rPr>
          <w:rtl/>
        </w:rPr>
        <w:t xml:space="preserve">הדוברים </w:t>
      </w:r>
      <w:bookmarkStart w:id="18036" w:name="_ETM_Q24_452820"/>
      <w:bookmarkEnd w:id="18036"/>
      <w:r>
        <w:rPr>
          <w:rtl/>
        </w:rPr>
        <w:t>סגורה</w:t>
      </w:r>
      <w:r>
        <w:rPr>
          <w:rFonts w:hint="cs"/>
          <w:rtl/>
        </w:rPr>
        <w:t>, דרך אגב.</w:t>
      </w:r>
    </w:p>
    <w:p w:rsidR="00C85791" w:rsidRDefault="00C85791" w:rsidP="006336AD">
      <w:pPr>
        <w:rPr>
          <w:rtl/>
        </w:rPr>
      </w:pPr>
      <w:bookmarkStart w:id="18037" w:name="_ETM_Q24_454000"/>
      <w:bookmarkStart w:id="18038" w:name="_ETM_Q24_455000"/>
      <w:bookmarkEnd w:id="18037"/>
      <w:bookmarkEnd w:id="18038"/>
    </w:p>
    <w:p w:rsidR="00C85791" w:rsidRDefault="00C85791" w:rsidP="006336AD">
      <w:pPr>
        <w:pStyle w:val="a4"/>
        <w:keepNext/>
        <w:rPr>
          <w:rtl/>
        </w:rPr>
      </w:pPr>
      <w:bookmarkStart w:id="18039" w:name="ET_speaker_6361_4"/>
      <w:r w:rsidRPr="00D970CA">
        <w:rPr>
          <w:rStyle w:val="TagStyle"/>
          <w:rtl/>
        </w:rPr>
        <w:t xml:space="preserve"> &lt;&lt; דובר &gt;&gt; </w:t>
      </w:r>
      <w:bookmarkStart w:id="18040" w:name="_Toc170221514"/>
      <w:bookmarkStart w:id="18041" w:name="_Toc193213777"/>
      <w:r>
        <w:rPr>
          <w:rtl/>
        </w:rPr>
        <w:t>נאור שירי (יש עתיד):</w:t>
      </w:r>
      <w:bookmarkEnd w:id="18040"/>
      <w:bookmarkEnd w:id="18041"/>
      <w:r w:rsidRPr="00D970CA">
        <w:rPr>
          <w:rStyle w:val="TagStyle"/>
          <w:rtl/>
        </w:rPr>
        <w:t xml:space="preserve"> &lt;&lt; דובר &gt;&gt;</w:t>
      </w:r>
      <w:r>
        <w:rPr>
          <w:rtl/>
        </w:rPr>
        <w:t xml:space="preserve">  </w:t>
      </w:r>
      <w:bookmarkEnd w:id="18039"/>
    </w:p>
    <w:p w:rsidR="00C85791" w:rsidRDefault="00C85791" w:rsidP="006336AD">
      <w:pPr>
        <w:rPr>
          <w:rtl/>
        </w:rPr>
      </w:pPr>
    </w:p>
    <w:p w:rsidR="00C85791" w:rsidRDefault="00C85791" w:rsidP="00126B09">
      <w:pPr>
        <w:rPr>
          <w:rtl/>
        </w:rPr>
      </w:pPr>
      <w:bookmarkStart w:id="18042" w:name="_ETM_Q24_460000"/>
      <w:bookmarkStart w:id="18043" w:name="_ETM_Q24_462020"/>
      <w:bookmarkStart w:id="18044" w:name="_ETM_Q24_465050"/>
      <w:bookmarkStart w:id="18045" w:name="_ETM_Q24_465170"/>
      <w:bookmarkStart w:id="18046" w:name="_ETM_Q24_466040"/>
      <w:bookmarkEnd w:id="18042"/>
      <w:bookmarkEnd w:id="18043"/>
      <w:bookmarkEnd w:id="18044"/>
      <w:bookmarkEnd w:id="18045"/>
      <w:bookmarkEnd w:id="18046"/>
      <w:r>
        <w:rPr>
          <w:rtl/>
        </w:rPr>
        <w:t xml:space="preserve">תודה </w:t>
      </w:r>
      <w:bookmarkStart w:id="18047" w:name="_ETM_Q24_466310"/>
      <w:bookmarkEnd w:id="18047"/>
      <w:r>
        <w:rPr>
          <w:rtl/>
        </w:rPr>
        <w:t>רבה</w:t>
      </w:r>
      <w:r>
        <w:rPr>
          <w:rFonts w:hint="cs"/>
          <w:rtl/>
        </w:rPr>
        <w:t>,</w:t>
      </w:r>
      <w:r>
        <w:rPr>
          <w:rtl/>
        </w:rPr>
        <w:t xml:space="preserve"> </w:t>
      </w:r>
      <w:bookmarkStart w:id="18048" w:name="_ETM_Q24_466790"/>
      <w:bookmarkEnd w:id="18048"/>
      <w:r>
        <w:rPr>
          <w:rtl/>
        </w:rPr>
        <w:t xml:space="preserve">אדוני </w:t>
      </w:r>
      <w:bookmarkStart w:id="18049" w:name="_ETM_Q24_467089"/>
      <w:bookmarkEnd w:id="18049"/>
      <w:r>
        <w:rPr>
          <w:rtl/>
        </w:rPr>
        <w:t>היושב-ראש</w:t>
      </w:r>
      <w:r>
        <w:rPr>
          <w:rFonts w:hint="cs"/>
          <w:rtl/>
        </w:rPr>
        <w:t>.</w:t>
      </w:r>
      <w:r>
        <w:rPr>
          <w:rtl/>
        </w:rPr>
        <w:t xml:space="preserve"> </w:t>
      </w:r>
      <w:bookmarkStart w:id="18050" w:name="_ETM_Q24_469419"/>
      <w:bookmarkEnd w:id="18050"/>
      <w:r>
        <w:rPr>
          <w:rtl/>
        </w:rPr>
        <w:t xml:space="preserve">חבריי </w:t>
      </w:r>
      <w:bookmarkStart w:id="18051" w:name="_ETM_Q24_469839"/>
      <w:bookmarkEnd w:id="18051"/>
      <w:r>
        <w:rPr>
          <w:rtl/>
        </w:rPr>
        <w:t xml:space="preserve">חברי </w:t>
      </w:r>
      <w:bookmarkStart w:id="18052" w:name="_ETM_Q24_470169"/>
      <w:bookmarkEnd w:id="18052"/>
      <w:r>
        <w:rPr>
          <w:rtl/>
        </w:rPr>
        <w:t>הכנסת</w:t>
      </w:r>
      <w:r>
        <w:rPr>
          <w:rFonts w:hint="cs"/>
          <w:rtl/>
        </w:rPr>
        <w:t>,</w:t>
      </w:r>
      <w:r>
        <w:rPr>
          <w:rtl/>
        </w:rPr>
        <w:t xml:space="preserve"> </w:t>
      </w:r>
      <w:bookmarkStart w:id="18053" w:name="_ETM_Q24_472630"/>
      <w:bookmarkEnd w:id="18053"/>
      <w:r>
        <w:rPr>
          <w:rtl/>
        </w:rPr>
        <w:t xml:space="preserve">בנוגע </w:t>
      </w:r>
      <w:bookmarkStart w:id="18054" w:name="_ETM_Q24_473050"/>
      <w:bookmarkEnd w:id="18054"/>
      <w:r>
        <w:rPr>
          <w:rtl/>
        </w:rPr>
        <w:t xml:space="preserve">לחוק </w:t>
      </w:r>
      <w:bookmarkStart w:id="18055" w:name="_ETM_Q24_474150"/>
      <w:bookmarkEnd w:id="18055"/>
      <w:r>
        <w:rPr>
          <w:rtl/>
        </w:rPr>
        <w:t>ש</w:t>
      </w:r>
      <w:bookmarkStart w:id="18056" w:name="_ETM_Q24_475379"/>
      <w:bookmarkEnd w:id="18056"/>
      <w:r>
        <w:rPr>
          <w:rtl/>
        </w:rPr>
        <w:t xml:space="preserve">נמצא </w:t>
      </w:r>
      <w:bookmarkStart w:id="18057" w:name="_ETM_Q24_475740"/>
      <w:bookmarkEnd w:id="18057"/>
      <w:r>
        <w:rPr>
          <w:rtl/>
        </w:rPr>
        <w:t xml:space="preserve">עכשיו על </w:t>
      </w:r>
      <w:bookmarkStart w:id="18058" w:name="_ETM_Q24_475800"/>
      <w:bookmarkEnd w:id="18058"/>
      <w:r>
        <w:rPr>
          <w:rtl/>
        </w:rPr>
        <w:t>שולחננו</w:t>
      </w:r>
      <w:r>
        <w:rPr>
          <w:rFonts w:hint="cs"/>
          <w:rtl/>
        </w:rPr>
        <w:t xml:space="preserve"> –</w:t>
      </w:r>
      <w:r>
        <w:rPr>
          <w:rtl/>
        </w:rPr>
        <w:t xml:space="preserve"> </w:t>
      </w:r>
      <w:bookmarkStart w:id="18059" w:name="_ETM_Q24_477740"/>
      <w:bookmarkEnd w:id="18059"/>
      <w:r>
        <w:rPr>
          <w:rtl/>
        </w:rPr>
        <w:t xml:space="preserve">כל </w:t>
      </w:r>
      <w:bookmarkStart w:id="18060" w:name="_ETM_Q24_477950"/>
      <w:bookmarkEnd w:id="18060"/>
      <w:r>
        <w:rPr>
          <w:rtl/>
        </w:rPr>
        <w:t xml:space="preserve">פעם </w:t>
      </w:r>
      <w:bookmarkStart w:id="18061" w:name="_ETM_Q24_478190"/>
      <w:bookmarkEnd w:id="18061"/>
      <w:r>
        <w:rPr>
          <w:rtl/>
        </w:rPr>
        <w:t xml:space="preserve">שאני </w:t>
      </w:r>
      <w:bookmarkStart w:id="18062" w:name="_ETM_Q24_478430"/>
      <w:bookmarkEnd w:id="18062"/>
      <w:r>
        <w:rPr>
          <w:rtl/>
        </w:rPr>
        <w:t xml:space="preserve">חושב </w:t>
      </w:r>
      <w:bookmarkStart w:id="18063" w:name="_ETM_Q24_478820"/>
      <w:bookmarkEnd w:id="18063"/>
      <w:r>
        <w:rPr>
          <w:rtl/>
        </w:rPr>
        <w:t xml:space="preserve">שאנחנו </w:t>
      </w:r>
      <w:bookmarkStart w:id="18064" w:name="_ETM_Q24_479360"/>
      <w:bookmarkStart w:id="18065" w:name="_ETM_Q24_482000"/>
      <w:bookmarkEnd w:id="18064"/>
      <w:bookmarkEnd w:id="18065"/>
      <w:r>
        <w:rPr>
          <w:rtl/>
        </w:rPr>
        <w:t xml:space="preserve">ברצפה </w:t>
      </w:r>
      <w:bookmarkStart w:id="18066" w:name="_ETM_Q24_483139"/>
      <w:bookmarkEnd w:id="18066"/>
      <w:r>
        <w:rPr>
          <w:rFonts w:hint="cs"/>
          <w:rtl/>
        </w:rPr>
        <w:t xml:space="preserve">או </w:t>
      </w:r>
      <w:bookmarkStart w:id="18067" w:name="_ETM_Q24_483260"/>
      <w:bookmarkEnd w:id="18067"/>
      <w:r>
        <w:rPr>
          <w:rtl/>
        </w:rPr>
        <w:t>בקרקעית</w:t>
      </w:r>
      <w:r>
        <w:rPr>
          <w:rFonts w:hint="cs"/>
          <w:rtl/>
        </w:rPr>
        <w:t>,</w:t>
      </w:r>
      <w:r>
        <w:rPr>
          <w:rtl/>
        </w:rPr>
        <w:t xml:space="preserve"> </w:t>
      </w:r>
      <w:bookmarkStart w:id="18068" w:name="_ETM_Q24_484040"/>
      <w:bookmarkEnd w:id="18068"/>
      <w:r>
        <w:rPr>
          <w:rtl/>
        </w:rPr>
        <w:t xml:space="preserve">אני </w:t>
      </w:r>
      <w:bookmarkStart w:id="18069" w:name="_ETM_Q24_484190"/>
      <w:bookmarkEnd w:id="18069"/>
      <w:r>
        <w:rPr>
          <w:rtl/>
        </w:rPr>
        <w:t xml:space="preserve">מגלה </w:t>
      </w:r>
      <w:bookmarkStart w:id="18070" w:name="_ETM_Q24_484520"/>
      <w:bookmarkEnd w:id="18070"/>
      <w:r>
        <w:rPr>
          <w:rtl/>
        </w:rPr>
        <w:t>שאי</w:t>
      </w:r>
      <w:r>
        <w:rPr>
          <w:rFonts w:hint="cs"/>
          <w:rtl/>
        </w:rPr>
        <w:t>כשהו</w:t>
      </w:r>
      <w:bookmarkStart w:id="18071" w:name="_ETM_Q24_484790"/>
      <w:bookmarkEnd w:id="18071"/>
      <w:r>
        <w:rPr>
          <w:rtl/>
        </w:rPr>
        <w:t xml:space="preserve"> </w:t>
      </w:r>
      <w:bookmarkStart w:id="18072" w:name="_ETM_Q24_485000"/>
      <w:bookmarkEnd w:id="18072"/>
      <w:r>
        <w:rPr>
          <w:rtl/>
        </w:rPr>
        <w:t xml:space="preserve">אנחנו </w:t>
      </w:r>
      <w:bookmarkStart w:id="18073" w:name="_ETM_Q24_485330"/>
      <w:bookmarkEnd w:id="18073"/>
      <w:r>
        <w:rPr>
          <w:rtl/>
        </w:rPr>
        <w:t xml:space="preserve">בתקרה </w:t>
      </w:r>
      <w:bookmarkStart w:id="18074" w:name="_ETM_Q24_485839"/>
      <w:bookmarkEnd w:id="18074"/>
      <w:r>
        <w:rPr>
          <w:rtl/>
        </w:rPr>
        <w:t xml:space="preserve">של </w:t>
      </w:r>
      <w:bookmarkStart w:id="18075" w:name="_ETM_Q24_486049"/>
      <w:bookmarkEnd w:id="18075"/>
      <w:r>
        <w:rPr>
          <w:rtl/>
        </w:rPr>
        <w:t>הביזיון</w:t>
      </w:r>
      <w:r>
        <w:rPr>
          <w:rFonts w:hint="cs"/>
          <w:rtl/>
        </w:rPr>
        <w:t>.</w:t>
      </w:r>
      <w:r>
        <w:rPr>
          <w:rtl/>
        </w:rPr>
        <w:t xml:space="preserve"> </w:t>
      </w:r>
      <w:bookmarkStart w:id="18076" w:name="_ETM_Q24_486830"/>
      <w:bookmarkEnd w:id="18076"/>
      <w:r>
        <w:rPr>
          <w:rtl/>
        </w:rPr>
        <w:t>ולמה</w:t>
      </w:r>
      <w:r>
        <w:rPr>
          <w:rFonts w:hint="cs"/>
          <w:rtl/>
        </w:rPr>
        <w:t>?</w:t>
      </w:r>
      <w:bookmarkStart w:id="18077" w:name="_ETM_Q24_487190"/>
      <w:bookmarkEnd w:id="18077"/>
      <w:r>
        <w:rPr>
          <w:rtl/>
        </w:rPr>
        <w:t xml:space="preserve"> </w:t>
      </w:r>
      <w:bookmarkStart w:id="18078" w:name="_ETM_Q24_487549"/>
      <w:bookmarkEnd w:id="18078"/>
      <w:r>
        <w:rPr>
          <w:rtl/>
        </w:rPr>
        <w:t xml:space="preserve">אני </w:t>
      </w:r>
      <w:bookmarkStart w:id="18079" w:name="_ETM_Q24_487669"/>
      <w:bookmarkEnd w:id="18079"/>
      <w:r>
        <w:rPr>
          <w:rtl/>
        </w:rPr>
        <w:t xml:space="preserve">רוצה </w:t>
      </w:r>
      <w:bookmarkStart w:id="18080" w:name="_ETM_Q24_487910"/>
      <w:bookmarkEnd w:id="18080"/>
      <w:r>
        <w:rPr>
          <w:rtl/>
        </w:rPr>
        <w:t>להסביר</w:t>
      </w:r>
      <w:r>
        <w:rPr>
          <w:rFonts w:hint="cs"/>
          <w:rtl/>
        </w:rPr>
        <w:t>.</w:t>
      </w:r>
      <w:r>
        <w:rPr>
          <w:rtl/>
        </w:rPr>
        <w:t xml:space="preserve"> </w:t>
      </w:r>
      <w:bookmarkStart w:id="18081" w:name="_ETM_Q24_489410"/>
      <w:bookmarkEnd w:id="18081"/>
      <w:r>
        <w:rPr>
          <w:rtl/>
        </w:rPr>
        <w:t xml:space="preserve">אני </w:t>
      </w:r>
      <w:bookmarkStart w:id="18082" w:name="_ETM_Q24_489650"/>
      <w:bookmarkEnd w:id="18082"/>
      <w:r>
        <w:rPr>
          <w:rtl/>
        </w:rPr>
        <w:t xml:space="preserve">עכשיו </w:t>
      </w:r>
      <w:bookmarkStart w:id="18083" w:name="_ETM_Q24_489890"/>
      <w:bookmarkEnd w:id="18083"/>
      <w:r>
        <w:rPr>
          <w:rtl/>
        </w:rPr>
        <w:t xml:space="preserve">קראתי </w:t>
      </w:r>
      <w:bookmarkStart w:id="18084" w:name="_ETM_Q24_490700"/>
      <w:bookmarkEnd w:id="18084"/>
      <w:r>
        <w:rPr>
          <w:rtl/>
        </w:rPr>
        <w:t xml:space="preserve">כתבה </w:t>
      </w:r>
      <w:bookmarkStart w:id="18085" w:name="_ETM_Q24_491660"/>
      <w:bookmarkEnd w:id="18085"/>
      <w:r>
        <w:rPr>
          <w:rtl/>
        </w:rPr>
        <w:t xml:space="preserve">שאני </w:t>
      </w:r>
      <w:bookmarkStart w:id="18086" w:name="_ETM_Q24_491900"/>
      <w:bookmarkEnd w:id="18086"/>
      <w:r>
        <w:rPr>
          <w:rtl/>
        </w:rPr>
        <w:t xml:space="preserve">בטוח </w:t>
      </w:r>
      <w:bookmarkStart w:id="18087" w:name="_ETM_Q24_492200"/>
      <w:bookmarkEnd w:id="18087"/>
      <w:r>
        <w:rPr>
          <w:rtl/>
        </w:rPr>
        <w:t>ש</w:t>
      </w:r>
      <w:r>
        <w:rPr>
          <w:rFonts w:hint="cs"/>
          <w:rtl/>
        </w:rPr>
        <w:t>ת</w:t>
      </w:r>
      <w:r>
        <w:rPr>
          <w:rtl/>
        </w:rPr>
        <w:t xml:space="preserve">עניין </w:t>
      </w:r>
      <w:bookmarkStart w:id="18088" w:name="_ETM_Q24_492650"/>
      <w:bookmarkEnd w:id="18088"/>
      <w:r>
        <w:rPr>
          <w:rtl/>
        </w:rPr>
        <w:t>אותך</w:t>
      </w:r>
      <w:r>
        <w:rPr>
          <w:rFonts w:hint="cs"/>
          <w:rtl/>
        </w:rPr>
        <w:t>,</w:t>
      </w:r>
      <w:r>
        <w:rPr>
          <w:rtl/>
        </w:rPr>
        <w:t xml:space="preserve"> </w:t>
      </w:r>
      <w:bookmarkStart w:id="18089" w:name="_ETM_Q24_492790"/>
      <w:bookmarkEnd w:id="18089"/>
      <w:r>
        <w:rPr>
          <w:rtl/>
        </w:rPr>
        <w:t xml:space="preserve">אדוני </w:t>
      </w:r>
      <w:bookmarkStart w:id="18090" w:name="_ETM_Q24_493240"/>
      <w:bookmarkEnd w:id="18090"/>
      <w:r>
        <w:rPr>
          <w:rtl/>
        </w:rPr>
        <w:t>היושב-ראש</w:t>
      </w:r>
      <w:r>
        <w:rPr>
          <w:rFonts w:hint="cs"/>
          <w:rtl/>
        </w:rPr>
        <w:t>,</w:t>
      </w:r>
      <w:r>
        <w:rPr>
          <w:rtl/>
        </w:rPr>
        <w:t xml:space="preserve"> </w:t>
      </w:r>
      <w:bookmarkStart w:id="18091" w:name="_ETM_Q24_494610"/>
      <w:bookmarkEnd w:id="18091"/>
      <w:r>
        <w:rPr>
          <w:rtl/>
        </w:rPr>
        <w:t xml:space="preserve">על </w:t>
      </w:r>
      <w:bookmarkStart w:id="18092" w:name="_ETM_Q24_495299"/>
      <w:bookmarkEnd w:id="18092"/>
      <w:r>
        <w:rPr>
          <w:rtl/>
        </w:rPr>
        <w:t xml:space="preserve">משרת </w:t>
      </w:r>
      <w:bookmarkStart w:id="18093" w:name="_ETM_Q24_495779"/>
      <w:bookmarkEnd w:id="18093"/>
      <w:r>
        <w:rPr>
          <w:rtl/>
        </w:rPr>
        <w:t xml:space="preserve">מילואים </w:t>
      </w:r>
      <w:bookmarkStart w:id="18094" w:name="_ETM_Q24_496199"/>
      <w:bookmarkEnd w:id="18094"/>
      <w:r>
        <w:rPr>
          <w:rtl/>
        </w:rPr>
        <w:t xml:space="preserve">שעובד </w:t>
      </w:r>
      <w:bookmarkStart w:id="18095" w:name="_ETM_Q24_496589"/>
      <w:bookmarkEnd w:id="18095"/>
      <w:r>
        <w:rPr>
          <w:rtl/>
        </w:rPr>
        <w:t xml:space="preserve">כיועץ </w:t>
      </w:r>
      <w:bookmarkStart w:id="18096" w:name="_ETM_Q24_498600"/>
      <w:bookmarkEnd w:id="18096"/>
      <w:r>
        <w:rPr>
          <w:rtl/>
        </w:rPr>
        <w:t>בלשכת</w:t>
      </w:r>
      <w:r>
        <w:rPr>
          <w:rFonts w:hint="cs"/>
          <w:rtl/>
        </w:rPr>
        <w:t xml:space="preserve"> </w:t>
      </w:r>
      <w:bookmarkStart w:id="18097" w:name="_ETM_Q24_497000"/>
      <w:bookmarkEnd w:id="18097"/>
      <w:r>
        <w:rPr>
          <w:rFonts w:hint="cs"/>
          <w:rtl/>
        </w:rPr>
        <w:t>השרה</w:t>
      </w:r>
      <w:bookmarkStart w:id="18098" w:name="_ETM_Q24_499410"/>
      <w:bookmarkEnd w:id="18098"/>
      <w:r>
        <w:rPr>
          <w:rtl/>
        </w:rPr>
        <w:t xml:space="preserve"> </w:t>
      </w:r>
      <w:bookmarkStart w:id="18099" w:name="_ETM_Q24_500370"/>
      <w:bookmarkEnd w:id="18099"/>
      <w:r>
        <w:rPr>
          <w:rtl/>
        </w:rPr>
        <w:t>סילמן</w:t>
      </w:r>
      <w:r>
        <w:rPr>
          <w:rFonts w:hint="cs"/>
          <w:rtl/>
        </w:rPr>
        <w:t>.</w:t>
      </w:r>
      <w:r>
        <w:rPr>
          <w:rtl/>
        </w:rPr>
        <w:t xml:space="preserve"> </w:t>
      </w:r>
      <w:bookmarkStart w:id="18100" w:name="_ETM_Q24_502699"/>
      <w:bookmarkEnd w:id="18100"/>
      <w:r>
        <w:rPr>
          <w:rtl/>
        </w:rPr>
        <w:t xml:space="preserve">בזמן </w:t>
      </w:r>
      <w:bookmarkStart w:id="18101" w:name="_ETM_Q24_503179"/>
      <w:bookmarkEnd w:id="18101"/>
      <w:r>
        <w:rPr>
          <w:rtl/>
        </w:rPr>
        <w:t xml:space="preserve">שירות </w:t>
      </w:r>
      <w:bookmarkStart w:id="18102" w:name="_ETM_Q24_503599"/>
      <w:bookmarkEnd w:id="18102"/>
      <w:r>
        <w:rPr>
          <w:rtl/>
        </w:rPr>
        <w:t xml:space="preserve">המילואים </w:t>
      </w:r>
      <w:bookmarkStart w:id="18103" w:name="_ETM_Q24_504050"/>
      <w:bookmarkEnd w:id="18103"/>
      <w:r>
        <w:rPr>
          <w:rtl/>
        </w:rPr>
        <w:t xml:space="preserve">שלו </w:t>
      </w:r>
      <w:bookmarkStart w:id="18104" w:name="_ETM_Q24_505230"/>
      <w:bookmarkEnd w:id="18104"/>
      <w:r>
        <w:rPr>
          <w:rtl/>
        </w:rPr>
        <w:t xml:space="preserve">ניסו </w:t>
      </w:r>
      <w:bookmarkStart w:id="18105" w:name="_ETM_Q24_505589"/>
      <w:bookmarkEnd w:id="18105"/>
      <w:r>
        <w:rPr>
          <w:rtl/>
        </w:rPr>
        <w:t xml:space="preserve">למנות </w:t>
      </w:r>
      <w:bookmarkStart w:id="18106" w:name="_ETM_Q24_505950"/>
      <w:bookmarkEnd w:id="18106"/>
      <w:r>
        <w:rPr>
          <w:rtl/>
        </w:rPr>
        <w:t xml:space="preserve">לו </w:t>
      </w:r>
      <w:bookmarkStart w:id="18107" w:name="_ETM_Q24_506100"/>
      <w:bookmarkEnd w:id="18107"/>
      <w:r>
        <w:rPr>
          <w:rtl/>
        </w:rPr>
        <w:t xml:space="preserve">ממלא </w:t>
      </w:r>
      <w:bookmarkStart w:id="18108" w:name="_ETM_Q24_506460"/>
      <w:bookmarkEnd w:id="18108"/>
      <w:r>
        <w:rPr>
          <w:rtl/>
        </w:rPr>
        <w:t xml:space="preserve">מקום </w:t>
      </w:r>
      <w:bookmarkStart w:id="18109" w:name="_ETM_Q24_506970"/>
      <w:bookmarkEnd w:id="18109"/>
      <w:r>
        <w:rPr>
          <w:rtl/>
        </w:rPr>
        <w:t xml:space="preserve">כחלק </w:t>
      </w:r>
      <w:bookmarkStart w:id="18110" w:name="_ETM_Q24_507450"/>
      <w:bookmarkEnd w:id="18110"/>
      <w:r>
        <w:rPr>
          <w:rtl/>
        </w:rPr>
        <w:t xml:space="preserve">מעוד </w:t>
      </w:r>
      <w:bookmarkStart w:id="18111" w:name="_ETM_Q24_508260"/>
      <w:bookmarkStart w:id="18112" w:name="_ETM_Q24_508680"/>
      <w:bookmarkEnd w:id="18111"/>
      <w:bookmarkEnd w:id="18112"/>
      <w:r>
        <w:rPr>
          <w:rtl/>
        </w:rPr>
        <w:t>תקן</w:t>
      </w:r>
      <w:r>
        <w:rPr>
          <w:rFonts w:hint="cs"/>
          <w:rtl/>
        </w:rPr>
        <w:t>,</w:t>
      </w:r>
      <w:r>
        <w:rPr>
          <w:rtl/>
        </w:rPr>
        <w:t xml:space="preserve"> </w:t>
      </w:r>
      <w:bookmarkStart w:id="18113" w:name="_ETM_Q24_509310"/>
      <w:bookmarkEnd w:id="18113"/>
      <w:r>
        <w:rPr>
          <w:rtl/>
        </w:rPr>
        <w:t xml:space="preserve">ראו </w:t>
      </w:r>
      <w:bookmarkStart w:id="18114" w:name="_ETM_Q24_509580"/>
      <w:bookmarkEnd w:id="18114"/>
      <w:r>
        <w:rPr>
          <w:rtl/>
        </w:rPr>
        <w:t xml:space="preserve">שלא </w:t>
      </w:r>
      <w:bookmarkStart w:id="18115" w:name="_ETM_Q24_509850"/>
      <w:bookmarkEnd w:id="18115"/>
      <w:r>
        <w:rPr>
          <w:rtl/>
        </w:rPr>
        <w:t>הצליחו</w:t>
      </w:r>
      <w:r>
        <w:rPr>
          <w:rFonts w:hint="cs"/>
          <w:rtl/>
        </w:rPr>
        <w:t xml:space="preserve"> –</w:t>
      </w:r>
      <w:r>
        <w:rPr>
          <w:rtl/>
        </w:rPr>
        <w:t xml:space="preserve"> </w:t>
      </w:r>
      <w:bookmarkStart w:id="18116" w:name="_ETM_Q24_510510"/>
      <w:bookmarkStart w:id="18117" w:name="_ETM_Q24_510839"/>
      <w:bookmarkEnd w:id="18116"/>
      <w:bookmarkEnd w:id="18117"/>
      <w:r>
        <w:rPr>
          <w:rtl/>
        </w:rPr>
        <w:t xml:space="preserve">מה </w:t>
      </w:r>
      <w:bookmarkStart w:id="18118" w:name="_ETM_Q24_510990"/>
      <w:bookmarkEnd w:id="18118"/>
      <w:r>
        <w:rPr>
          <w:rtl/>
        </w:rPr>
        <w:t xml:space="preserve">שאני </w:t>
      </w:r>
      <w:bookmarkStart w:id="18119" w:name="_ETM_Q24_511320"/>
      <w:bookmarkEnd w:id="18119"/>
      <w:r>
        <w:rPr>
          <w:rtl/>
        </w:rPr>
        <w:t xml:space="preserve">אומר </w:t>
      </w:r>
      <w:bookmarkStart w:id="18120" w:name="_ETM_Q24_511589"/>
      <w:bookmarkStart w:id="18121" w:name="_ETM_Q24_511680"/>
      <w:bookmarkEnd w:id="18120"/>
      <w:bookmarkEnd w:id="18121"/>
      <w:r>
        <w:rPr>
          <w:rFonts w:hint="cs"/>
          <w:rtl/>
        </w:rPr>
        <w:t xml:space="preserve">הוא </w:t>
      </w:r>
      <w:r>
        <w:rPr>
          <w:rtl/>
        </w:rPr>
        <w:t>מ</w:t>
      </w:r>
      <w:bookmarkStart w:id="18122" w:name="_ETM_Q24_511770"/>
      <w:bookmarkEnd w:id="18122"/>
      <w:r>
        <w:rPr>
          <w:rtl/>
        </w:rPr>
        <w:t xml:space="preserve">הכתבה </w:t>
      </w:r>
      <w:bookmarkStart w:id="18123" w:name="_ETM_Q24_512160"/>
      <w:bookmarkEnd w:id="18123"/>
      <w:r>
        <w:rPr>
          <w:rtl/>
        </w:rPr>
        <w:t xml:space="preserve">עצמה </w:t>
      </w:r>
      <w:bookmarkStart w:id="18124" w:name="_ETM_Q24_513230"/>
      <w:bookmarkEnd w:id="18124"/>
      <w:proofErr w:type="spellStart"/>
      <w:r>
        <w:rPr>
          <w:rFonts w:hint="cs"/>
          <w:rtl/>
        </w:rPr>
        <w:t>ב</w:t>
      </w:r>
      <w:r>
        <w:rPr>
          <w:rtl/>
        </w:rPr>
        <w:t>כ</w:t>
      </w:r>
      <w:r>
        <w:rPr>
          <w:rFonts w:hint="cs"/>
          <w:rtl/>
        </w:rPr>
        <w:t>א</w:t>
      </w:r>
      <w:r>
        <w:rPr>
          <w:rtl/>
        </w:rPr>
        <w:t>ן</w:t>
      </w:r>
      <w:proofErr w:type="spellEnd"/>
      <w:r>
        <w:rPr>
          <w:rtl/>
        </w:rPr>
        <w:t xml:space="preserve"> </w:t>
      </w:r>
      <w:bookmarkStart w:id="18125" w:name="_ETM_Q24_513620"/>
      <w:bookmarkEnd w:id="18125"/>
      <w:r>
        <w:rPr>
          <w:rtl/>
        </w:rPr>
        <w:t>11</w:t>
      </w:r>
      <w:bookmarkStart w:id="18126" w:name="_ETM_Q24_514670"/>
      <w:bookmarkEnd w:id="18126"/>
      <w:r>
        <w:rPr>
          <w:rFonts w:hint="cs"/>
          <w:rtl/>
        </w:rPr>
        <w:t xml:space="preserve">. </w:t>
      </w:r>
      <w:r>
        <w:rPr>
          <w:rtl/>
        </w:rPr>
        <w:t xml:space="preserve">מנסים </w:t>
      </w:r>
      <w:bookmarkStart w:id="18127" w:name="_ETM_Q24_515210"/>
      <w:bookmarkEnd w:id="18127"/>
      <w:r>
        <w:rPr>
          <w:rtl/>
        </w:rPr>
        <w:t xml:space="preserve">למנות </w:t>
      </w:r>
      <w:bookmarkStart w:id="18128" w:name="_ETM_Q24_515570"/>
      <w:bookmarkEnd w:id="18128"/>
      <w:r>
        <w:rPr>
          <w:rtl/>
        </w:rPr>
        <w:t xml:space="preserve">לו </w:t>
      </w:r>
      <w:bookmarkStart w:id="18129" w:name="_ETM_Q24_515779"/>
      <w:bookmarkEnd w:id="18129"/>
      <w:r>
        <w:rPr>
          <w:rtl/>
        </w:rPr>
        <w:t xml:space="preserve">ממלא </w:t>
      </w:r>
      <w:bookmarkStart w:id="18130" w:name="_ETM_Q24_516110"/>
      <w:bookmarkEnd w:id="18130"/>
      <w:r>
        <w:rPr>
          <w:rtl/>
        </w:rPr>
        <w:t>מקום</w:t>
      </w:r>
      <w:r w:rsidR="00126B09">
        <w:rPr>
          <w:rFonts w:hint="cs"/>
          <w:rtl/>
        </w:rPr>
        <w:t>;</w:t>
      </w:r>
      <w:r>
        <w:rPr>
          <w:rtl/>
        </w:rPr>
        <w:t xml:space="preserve"> </w:t>
      </w:r>
      <w:bookmarkStart w:id="18131" w:name="_ETM_Q24_516800"/>
      <w:bookmarkEnd w:id="18131"/>
      <w:r>
        <w:rPr>
          <w:rtl/>
        </w:rPr>
        <w:t xml:space="preserve">לא </w:t>
      </w:r>
      <w:bookmarkStart w:id="18132" w:name="_ETM_Q24_517100"/>
      <w:bookmarkEnd w:id="18132"/>
      <w:r>
        <w:rPr>
          <w:rtl/>
        </w:rPr>
        <w:t>הצליחו</w:t>
      </w:r>
      <w:r>
        <w:rPr>
          <w:rFonts w:hint="cs"/>
          <w:rtl/>
        </w:rPr>
        <w:t>,</w:t>
      </w:r>
      <w:r>
        <w:rPr>
          <w:rtl/>
        </w:rPr>
        <w:t xml:space="preserve"> </w:t>
      </w:r>
      <w:bookmarkStart w:id="18133" w:name="_ETM_Q24_517790"/>
      <w:bookmarkEnd w:id="18133"/>
      <w:r>
        <w:rPr>
          <w:rtl/>
        </w:rPr>
        <w:t xml:space="preserve">לא </w:t>
      </w:r>
      <w:bookmarkStart w:id="18134" w:name="_ETM_Q24_517940"/>
      <w:bookmarkEnd w:id="18134"/>
      <w:r>
        <w:rPr>
          <w:rtl/>
        </w:rPr>
        <w:t xml:space="preserve">השיגו </w:t>
      </w:r>
      <w:bookmarkStart w:id="18135" w:name="_ETM_Q24_518360"/>
      <w:bookmarkEnd w:id="18135"/>
      <w:r>
        <w:rPr>
          <w:rtl/>
        </w:rPr>
        <w:t xml:space="preserve">עוד </w:t>
      </w:r>
      <w:bookmarkStart w:id="18136" w:name="_ETM_Q24_518480"/>
      <w:bookmarkEnd w:id="18136"/>
      <w:r>
        <w:rPr>
          <w:rtl/>
        </w:rPr>
        <w:t>כסף</w:t>
      </w:r>
      <w:r>
        <w:rPr>
          <w:rFonts w:hint="cs"/>
          <w:rtl/>
        </w:rPr>
        <w:t>.</w:t>
      </w:r>
      <w:r>
        <w:rPr>
          <w:rtl/>
        </w:rPr>
        <w:t xml:space="preserve"> </w:t>
      </w:r>
      <w:bookmarkStart w:id="18137" w:name="_ETM_Q24_519050"/>
      <w:bookmarkEnd w:id="18137"/>
      <w:r>
        <w:rPr>
          <w:rtl/>
        </w:rPr>
        <w:t xml:space="preserve">אחרי </w:t>
      </w:r>
      <w:bookmarkStart w:id="18138" w:name="_ETM_Q24_519380"/>
      <w:bookmarkEnd w:id="18138"/>
      <w:r>
        <w:rPr>
          <w:rtl/>
        </w:rPr>
        <w:t>זה</w:t>
      </w:r>
      <w:bookmarkStart w:id="18139" w:name="_ETM_Q24_520250"/>
      <w:bookmarkEnd w:id="18139"/>
      <w:r>
        <w:rPr>
          <w:rFonts w:hint="cs"/>
          <w:rtl/>
        </w:rPr>
        <w:t xml:space="preserve"> </w:t>
      </w:r>
      <w:r>
        <w:rPr>
          <w:rtl/>
        </w:rPr>
        <w:t xml:space="preserve">אתם </w:t>
      </w:r>
      <w:bookmarkStart w:id="18140" w:name="_ETM_Q24_522110"/>
      <w:bookmarkEnd w:id="18140"/>
      <w:r>
        <w:rPr>
          <w:rtl/>
        </w:rPr>
        <w:t xml:space="preserve">יודעים </w:t>
      </w:r>
      <w:bookmarkStart w:id="18141" w:name="_ETM_Q24_522320"/>
      <w:bookmarkEnd w:id="18141"/>
      <w:r>
        <w:rPr>
          <w:rtl/>
        </w:rPr>
        <w:t xml:space="preserve">מה </w:t>
      </w:r>
      <w:bookmarkStart w:id="18142" w:name="_ETM_Q24_522410"/>
      <w:bookmarkEnd w:id="18142"/>
      <w:r>
        <w:rPr>
          <w:rtl/>
        </w:rPr>
        <w:t xml:space="preserve">עשו </w:t>
      </w:r>
      <w:bookmarkStart w:id="18143" w:name="_ETM_Q24_522680"/>
      <w:bookmarkEnd w:id="18143"/>
      <w:r>
        <w:rPr>
          <w:rtl/>
        </w:rPr>
        <w:t>לו</w:t>
      </w:r>
      <w:r>
        <w:rPr>
          <w:rFonts w:hint="cs"/>
          <w:rtl/>
        </w:rPr>
        <w:t xml:space="preserve"> </w:t>
      </w:r>
      <w:r>
        <w:rPr>
          <w:rtl/>
        </w:rPr>
        <w:t xml:space="preserve">בגלל </w:t>
      </w:r>
      <w:bookmarkStart w:id="18144" w:name="_ETM_Q24_520520"/>
      <w:bookmarkEnd w:id="18144"/>
      <w:r>
        <w:rPr>
          <w:rtl/>
        </w:rPr>
        <w:t xml:space="preserve">שהוא </w:t>
      </w:r>
      <w:bookmarkStart w:id="18145" w:name="_ETM_Q24_520700"/>
      <w:bookmarkEnd w:id="18145"/>
      <w:r>
        <w:rPr>
          <w:rtl/>
        </w:rPr>
        <w:t xml:space="preserve">לא </w:t>
      </w:r>
      <w:bookmarkStart w:id="18146" w:name="_ETM_Q24_520820"/>
      <w:bookmarkEnd w:id="18146"/>
      <w:r>
        <w:rPr>
          <w:rtl/>
        </w:rPr>
        <w:t xml:space="preserve">רצה </w:t>
      </w:r>
      <w:bookmarkStart w:id="18147" w:name="_ETM_Q24_521120"/>
      <w:bookmarkEnd w:id="18147"/>
      <w:r>
        <w:rPr>
          <w:rtl/>
        </w:rPr>
        <w:t>לעזוב</w:t>
      </w:r>
      <w:bookmarkStart w:id="18148" w:name="_ETM_Q24_521930"/>
      <w:bookmarkEnd w:id="18148"/>
      <w:r>
        <w:rPr>
          <w:rFonts w:hint="cs"/>
          <w:rtl/>
        </w:rPr>
        <w:t>?</w:t>
      </w:r>
      <w:r>
        <w:rPr>
          <w:rtl/>
        </w:rPr>
        <w:t xml:space="preserve"> </w:t>
      </w:r>
      <w:bookmarkStart w:id="18149" w:name="_ETM_Q24_522830"/>
      <w:bookmarkEnd w:id="18149"/>
      <w:r>
        <w:rPr>
          <w:rtl/>
        </w:rPr>
        <w:t xml:space="preserve">לקחו </w:t>
      </w:r>
      <w:bookmarkStart w:id="18150" w:name="_ETM_Q24_523160"/>
      <w:bookmarkEnd w:id="18150"/>
      <w:r>
        <w:rPr>
          <w:rtl/>
        </w:rPr>
        <w:t xml:space="preserve">לו </w:t>
      </w:r>
      <w:bookmarkStart w:id="18151" w:name="_ETM_Q24_523279"/>
      <w:bookmarkEnd w:id="18151"/>
      <w:r>
        <w:rPr>
          <w:rtl/>
        </w:rPr>
        <w:t xml:space="preserve">את </w:t>
      </w:r>
      <w:bookmarkStart w:id="18152" w:name="_ETM_Q24_523370"/>
      <w:bookmarkEnd w:id="18152"/>
      <w:r>
        <w:rPr>
          <w:rtl/>
        </w:rPr>
        <w:t xml:space="preserve">הרכב </w:t>
      </w:r>
      <w:bookmarkStart w:id="18153" w:name="_ETM_Q24_525880"/>
      <w:bookmarkEnd w:id="18153"/>
      <w:r>
        <w:rPr>
          <w:rtl/>
        </w:rPr>
        <w:t xml:space="preserve">כדי </w:t>
      </w:r>
      <w:bookmarkStart w:id="18154" w:name="_ETM_Q24_526150"/>
      <w:bookmarkEnd w:id="18154"/>
      <w:r>
        <w:rPr>
          <w:rtl/>
        </w:rPr>
        <w:t xml:space="preserve">להרע </w:t>
      </w:r>
      <w:bookmarkStart w:id="18155" w:name="_ETM_Q24_526600"/>
      <w:bookmarkEnd w:id="18155"/>
      <w:r>
        <w:rPr>
          <w:rtl/>
        </w:rPr>
        <w:t xml:space="preserve">לו </w:t>
      </w:r>
      <w:bookmarkStart w:id="18156" w:name="_ETM_Q24_526750"/>
      <w:bookmarkEnd w:id="18156"/>
      <w:r>
        <w:rPr>
          <w:rtl/>
        </w:rPr>
        <w:t xml:space="preserve">את </w:t>
      </w:r>
      <w:bookmarkStart w:id="18157" w:name="_ETM_Q24_526839"/>
      <w:bookmarkEnd w:id="18157"/>
      <w:r>
        <w:rPr>
          <w:rtl/>
        </w:rPr>
        <w:t xml:space="preserve">התנאים </w:t>
      </w:r>
      <w:bookmarkStart w:id="18158" w:name="_ETM_Q24_527320"/>
      <w:bookmarkEnd w:id="18158"/>
      <w:r>
        <w:rPr>
          <w:rFonts w:hint="cs"/>
          <w:rtl/>
        </w:rPr>
        <w:t xml:space="preserve">– </w:t>
      </w:r>
      <w:r>
        <w:rPr>
          <w:rtl/>
        </w:rPr>
        <w:t xml:space="preserve">בזמן </w:t>
      </w:r>
      <w:bookmarkStart w:id="18159" w:name="_ETM_Q24_527650"/>
      <w:bookmarkEnd w:id="18159"/>
      <w:r>
        <w:rPr>
          <w:rtl/>
        </w:rPr>
        <w:t xml:space="preserve">שהוא </w:t>
      </w:r>
      <w:bookmarkStart w:id="18160" w:name="_ETM_Q24_527770"/>
      <w:bookmarkEnd w:id="18160"/>
      <w:r>
        <w:rPr>
          <w:rtl/>
        </w:rPr>
        <w:t xml:space="preserve">משרת </w:t>
      </w:r>
      <w:bookmarkStart w:id="18161" w:name="_ETM_Q24_528130"/>
      <w:bookmarkEnd w:id="18161"/>
      <w:r>
        <w:rPr>
          <w:rtl/>
        </w:rPr>
        <w:t>במילואים</w:t>
      </w:r>
      <w:r>
        <w:rPr>
          <w:rFonts w:hint="cs"/>
          <w:rtl/>
        </w:rPr>
        <w:t>,</w:t>
      </w:r>
      <w:r>
        <w:rPr>
          <w:rtl/>
        </w:rPr>
        <w:t xml:space="preserve"> </w:t>
      </w:r>
      <w:bookmarkStart w:id="18162" w:name="_ETM_Q24_528670"/>
      <w:bookmarkEnd w:id="18162"/>
      <w:r>
        <w:rPr>
          <w:rtl/>
        </w:rPr>
        <w:t>כן</w:t>
      </w:r>
      <w:bookmarkStart w:id="18163" w:name="_ETM_Q24_529839"/>
      <w:bookmarkEnd w:id="18163"/>
      <w:r>
        <w:rPr>
          <w:rFonts w:hint="cs"/>
          <w:rtl/>
        </w:rPr>
        <w:t xml:space="preserve">? </w:t>
      </w:r>
      <w:r>
        <w:rPr>
          <w:rtl/>
        </w:rPr>
        <w:t xml:space="preserve">לוקחים </w:t>
      </w:r>
      <w:bookmarkStart w:id="18164" w:name="_ETM_Q24_530200"/>
      <w:bookmarkEnd w:id="18164"/>
      <w:r>
        <w:rPr>
          <w:rtl/>
        </w:rPr>
        <w:t xml:space="preserve">לו </w:t>
      </w:r>
      <w:bookmarkStart w:id="18165" w:name="_ETM_Q24_530290"/>
      <w:bookmarkEnd w:id="18165"/>
      <w:r>
        <w:rPr>
          <w:rtl/>
        </w:rPr>
        <w:t xml:space="preserve">את </w:t>
      </w:r>
      <w:bookmarkStart w:id="18166" w:name="_ETM_Q24_530380"/>
      <w:bookmarkEnd w:id="18166"/>
      <w:r>
        <w:rPr>
          <w:rtl/>
        </w:rPr>
        <w:t>הרכב</w:t>
      </w:r>
      <w:bookmarkStart w:id="18167" w:name="_ETM_Q24_531480"/>
      <w:bookmarkStart w:id="18168" w:name="_ETM_Q24_531839"/>
      <w:bookmarkStart w:id="18169" w:name="_ETM_Q24_531900"/>
      <w:bookmarkStart w:id="18170" w:name="_ETM_Q24_532079"/>
      <w:bookmarkStart w:id="18171" w:name="_ETM_Q24_532170"/>
      <w:bookmarkEnd w:id="18167"/>
      <w:bookmarkEnd w:id="18168"/>
      <w:bookmarkEnd w:id="18169"/>
      <w:bookmarkEnd w:id="18170"/>
      <w:bookmarkEnd w:id="18171"/>
      <w:r>
        <w:rPr>
          <w:rFonts w:hint="cs"/>
          <w:rtl/>
        </w:rPr>
        <w:t xml:space="preserve"> ו</w:t>
      </w:r>
      <w:r>
        <w:rPr>
          <w:rtl/>
        </w:rPr>
        <w:t xml:space="preserve">רוצים </w:t>
      </w:r>
      <w:bookmarkStart w:id="18172" w:name="_ETM_Q24_532470"/>
      <w:bookmarkEnd w:id="18172"/>
      <w:r>
        <w:rPr>
          <w:rtl/>
        </w:rPr>
        <w:t xml:space="preserve">לפטר </w:t>
      </w:r>
      <w:bookmarkStart w:id="18173" w:name="_ETM_Q24_532890"/>
      <w:bookmarkEnd w:id="18173"/>
      <w:r>
        <w:rPr>
          <w:rtl/>
        </w:rPr>
        <w:t xml:space="preserve">אותו </w:t>
      </w:r>
      <w:bookmarkStart w:id="18174" w:name="_ETM_Q24_533130"/>
      <w:bookmarkEnd w:id="18174"/>
      <w:r>
        <w:rPr>
          <w:rtl/>
        </w:rPr>
        <w:t xml:space="preserve">בזמן </w:t>
      </w:r>
      <w:bookmarkStart w:id="18175" w:name="_ETM_Q24_533489"/>
      <w:bookmarkEnd w:id="18175"/>
      <w:r>
        <w:rPr>
          <w:rtl/>
        </w:rPr>
        <w:t xml:space="preserve">שירות </w:t>
      </w:r>
      <w:bookmarkStart w:id="18176" w:name="_ETM_Q24_533820"/>
      <w:bookmarkEnd w:id="18176"/>
      <w:r>
        <w:rPr>
          <w:rtl/>
        </w:rPr>
        <w:t>מילואים</w:t>
      </w:r>
      <w:r>
        <w:rPr>
          <w:rFonts w:hint="cs"/>
          <w:rtl/>
        </w:rPr>
        <w:t>.</w:t>
      </w:r>
      <w:r>
        <w:rPr>
          <w:rtl/>
        </w:rPr>
        <w:t xml:space="preserve"> </w:t>
      </w:r>
      <w:bookmarkStart w:id="18177" w:name="_ETM_Q24_535710"/>
      <w:bookmarkEnd w:id="18177"/>
    </w:p>
    <w:p w:rsidR="00C85791" w:rsidRDefault="00C85791" w:rsidP="006336AD">
      <w:pPr>
        <w:rPr>
          <w:rtl/>
        </w:rPr>
      </w:pPr>
    </w:p>
    <w:p w:rsidR="00C85791" w:rsidRDefault="00C85791" w:rsidP="00126B09">
      <w:pPr>
        <w:rPr>
          <w:rtl/>
        </w:rPr>
      </w:pPr>
      <w:bookmarkStart w:id="18178" w:name="_ETM_Q24_536000"/>
      <w:bookmarkEnd w:id="18178"/>
      <w:r>
        <w:rPr>
          <w:rtl/>
        </w:rPr>
        <w:t>עכשיו</w:t>
      </w:r>
      <w:r>
        <w:rPr>
          <w:rFonts w:hint="cs"/>
          <w:rtl/>
        </w:rPr>
        <w:t>,</w:t>
      </w:r>
      <w:r>
        <w:rPr>
          <w:rtl/>
        </w:rPr>
        <w:t xml:space="preserve"> </w:t>
      </w:r>
      <w:bookmarkStart w:id="18179" w:name="_ETM_Q24_535920"/>
      <w:bookmarkEnd w:id="18179"/>
      <w:r>
        <w:rPr>
          <w:rtl/>
        </w:rPr>
        <w:t xml:space="preserve">כמובן </w:t>
      </w:r>
      <w:bookmarkStart w:id="18180" w:name="_ETM_Q24_536370"/>
      <w:bookmarkEnd w:id="18180"/>
      <w:r>
        <w:rPr>
          <w:rtl/>
        </w:rPr>
        <w:t>ש</w:t>
      </w:r>
      <w:r>
        <w:rPr>
          <w:rFonts w:hint="cs"/>
          <w:rtl/>
        </w:rPr>
        <w:t>ה</w:t>
      </w:r>
      <w:r>
        <w:rPr>
          <w:rtl/>
        </w:rPr>
        <w:t xml:space="preserve">שרה </w:t>
      </w:r>
      <w:bookmarkStart w:id="18181" w:name="_ETM_Q24_536969"/>
      <w:bookmarkEnd w:id="18181"/>
      <w:r>
        <w:rPr>
          <w:rtl/>
        </w:rPr>
        <w:t xml:space="preserve">סילמן </w:t>
      </w:r>
      <w:bookmarkStart w:id="18182" w:name="_ETM_Q24_537980"/>
      <w:bookmarkEnd w:id="18182"/>
      <w:r>
        <w:rPr>
          <w:rtl/>
        </w:rPr>
        <w:t xml:space="preserve">ולשכתה </w:t>
      </w:r>
      <w:bookmarkStart w:id="18183" w:name="_ETM_Q24_539390"/>
      <w:bookmarkEnd w:id="18183"/>
      <w:r>
        <w:rPr>
          <w:rtl/>
        </w:rPr>
        <w:t xml:space="preserve">נתקלו </w:t>
      </w:r>
      <w:bookmarkStart w:id="18184" w:name="_ETM_Q24_539870"/>
      <w:bookmarkEnd w:id="18184"/>
      <w:r>
        <w:rPr>
          <w:rtl/>
        </w:rPr>
        <w:t xml:space="preserve">בייעוץ </w:t>
      </w:r>
      <w:bookmarkStart w:id="18185" w:name="_ETM_Q24_540289"/>
      <w:bookmarkEnd w:id="18185"/>
      <w:r>
        <w:rPr>
          <w:rtl/>
        </w:rPr>
        <w:t xml:space="preserve">משפטי </w:t>
      </w:r>
      <w:bookmarkStart w:id="18186" w:name="_ETM_Q24_540829"/>
      <w:bookmarkEnd w:id="18186"/>
      <w:r>
        <w:rPr>
          <w:rtl/>
        </w:rPr>
        <w:t xml:space="preserve">ונתקלו </w:t>
      </w:r>
      <w:bookmarkStart w:id="18187" w:name="_ETM_Q24_541399"/>
      <w:bookmarkEnd w:id="18187"/>
      <w:r>
        <w:rPr>
          <w:rtl/>
        </w:rPr>
        <w:t xml:space="preserve">בחוק </w:t>
      </w:r>
      <w:bookmarkStart w:id="18188" w:name="_ETM_Q24_541789"/>
      <w:bookmarkEnd w:id="18188"/>
      <w:r>
        <w:rPr>
          <w:rtl/>
        </w:rPr>
        <w:t xml:space="preserve">שאומר </w:t>
      </w:r>
      <w:bookmarkStart w:id="18189" w:name="_ETM_Q24_542089"/>
      <w:bookmarkEnd w:id="18189"/>
      <w:r>
        <w:rPr>
          <w:rtl/>
        </w:rPr>
        <w:t xml:space="preserve">שאסור </w:t>
      </w:r>
      <w:bookmarkStart w:id="18190" w:name="_ETM_Q24_542420"/>
      <w:bookmarkEnd w:id="18190"/>
      <w:r>
        <w:rPr>
          <w:rtl/>
        </w:rPr>
        <w:t xml:space="preserve">לפטר </w:t>
      </w:r>
      <w:bookmarkStart w:id="18191" w:name="_ETM_Q24_543500"/>
      <w:bookmarkStart w:id="18192" w:name="_ETM_Q24_543829"/>
      <w:bookmarkStart w:id="18193" w:name="_ETM_Q24_544580"/>
      <w:bookmarkEnd w:id="18191"/>
      <w:bookmarkEnd w:id="18192"/>
      <w:bookmarkEnd w:id="18193"/>
      <w:r>
        <w:rPr>
          <w:rtl/>
        </w:rPr>
        <w:t xml:space="preserve">משרת </w:t>
      </w:r>
      <w:bookmarkStart w:id="18194" w:name="_ETM_Q24_545029"/>
      <w:bookmarkEnd w:id="18194"/>
      <w:r>
        <w:rPr>
          <w:rtl/>
        </w:rPr>
        <w:t>מילואים</w:t>
      </w:r>
      <w:r w:rsidR="00126B09">
        <w:rPr>
          <w:rFonts w:hint="cs"/>
          <w:rtl/>
        </w:rPr>
        <w:t>,</w:t>
      </w:r>
      <w:r>
        <w:rPr>
          <w:rtl/>
        </w:rPr>
        <w:t xml:space="preserve"> </w:t>
      </w:r>
      <w:bookmarkStart w:id="18195" w:name="_ETM_Q24_545330"/>
      <w:bookmarkEnd w:id="18195"/>
      <w:r>
        <w:rPr>
          <w:rtl/>
        </w:rPr>
        <w:t xml:space="preserve">בטח </w:t>
      </w:r>
      <w:bookmarkStart w:id="18196" w:name="_ETM_Q24_545600"/>
      <w:bookmarkEnd w:id="18196"/>
      <w:r>
        <w:rPr>
          <w:rtl/>
        </w:rPr>
        <w:t xml:space="preserve">בעת </w:t>
      </w:r>
      <w:bookmarkStart w:id="18197" w:name="_ETM_Q24_546080"/>
      <w:bookmarkEnd w:id="18197"/>
      <w:r>
        <w:rPr>
          <w:rtl/>
        </w:rPr>
        <w:t xml:space="preserve">תפקידם </w:t>
      </w:r>
      <w:bookmarkStart w:id="18198" w:name="_ETM_Q24_546560"/>
      <w:bookmarkEnd w:id="18198"/>
      <w:r>
        <w:rPr>
          <w:rtl/>
        </w:rPr>
        <w:t>וגם</w:t>
      </w:r>
      <w:bookmarkStart w:id="18199" w:name="_ETM_Q24_546799"/>
      <w:bookmarkEnd w:id="18199"/>
      <w:r>
        <w:rPr>
          <w:rFonts w:hint="cs"/>
          <w:rtl/>
        </w:rPr>
        <w:t xml:space="preserve"> 30, </w:t>
      </w:r>
      <w:bookmarkStart w:id="18200" w:name="_ETM_Q24_547190"/>
      <w:bookmarkEnd w:id="18200"/>
      <w:r>
        <w:rPr>
          <w:rtl/>
        </w:rPr>
        <w:t xml:space="preserve">60 </w:t>
      </w:r>
      <w:bookmarkStart w:id="18201" w:name="_ETM_Q24_547549"/>
      <w:bookmarkEnd w:id="18201"/>
      <w:r>
        <w:rPr>
          <w:rtl/>
        </w:rPr>
        <w:t xml:space="preserve">יום </w:t>
      </w:r>
      <w:bookmarkStart w:id="18202" w:name="_ETM_Q24_547729"/>
      <w:bookmarkEnd w:id="18202"/>
      <w:r>
        <w:rPr>
          <w:rtl/>
        </w:rPr>
        <w:t>אחרי</w:t>
      </w:r>
      <w:bookmarkStart w:id="18203" w:name="_ETM_Q24_548600"/>
      <w:bookmarkEnd w:id="18203"/>
      <w:r w:rsidR="00126B09">
        <w:rPr>
          <w:rFonts w:hint="cs"/>
          <w:rtl/>
        </w:rPr>
        <w:t>,</w:t>
      </w:r>
      <w:r>
        <w:rPr>
          <w:rFonts w:hint="cs"/>
          <w:rtl/>
        </w:rPr>
        <w:t xml:space="preserve"> </w:t>
      </w:r>
      <w:r>
        <w:rPr>
          <w:rtl/>
        </w:rPr>
        <w:t xml:space="preserve">אבל </w:t>
      </w:r>
      <w:bookmarkStart w:id="18204" w:name="_ETM_Q24_548960"/>
      <w:bookmarkEnd w:id="18204"/>
      <w:r>
        <w:rPr>
          <w:rtl/>
        </w:rPr>
        <w:t xml:space="preserve">אני </w:t>
      </w:r>
      <w:bookmarkStart w:id="18205" w:name="_ETM_Q24_549170"/>
      <w:bookmarkEnd w:id="18205"/>
      <w:r>
        <w:rPr>
          <w:rtl/>
        </w:rPr>
        <w:t xml:space="preserve">שם </w:t>
      </w:r>
      <w:bookmarkStart w:id="18206" w:name="_ETM_Q24_549409"/>
      <w:bookmarkEnd w:id="18206"/>
      <w:r>
        <w:rPr>
          <w:rtl/>
        </w:rPr>
        <w:t xml:space="preserve">את </w:t>
      </w:r>
      <w:bookmarkStart w:id="18207" w:name="_ETM_Q24_549500"/>
      <w:bookmarkEnd w:id="18207"/>
      <w:r>
        <w:rPr>
          <w:rtl/>
        </w:rPr>
        <w:t xml:space="preserve">זה </w:t>
      </w:r>
      <w:bookmarkStart w:id="18208" w:name="_ETM_Q24_549589"/>
      <w:bookmarkEnd w:id="18208"/>
      <w:r>
        <w:rPr>
          <w:rtl/>
        </w:rPr>
        <w:t>בצד</w:t>
      </w:r>
      <w:bookmarkStart w:id="18209" w:name="_ETM_Q24_550329"/>
      <w:bookmarkEnd w:id="18209"/>
      <w:r>
        <w:rPr>
          <w:rFonts w:hint="cs"/>
          <w:rtl/>
        </w:rPr>
        <w:t>.</w:t>
      </w:r>
      <w:bookmarkStart w:id="18210" w:name="_ETM_Q24_548000"/>
      <w:bookmarkEnd w:id="18210"/>
      <w:r w:rsidR="00126B09">
        <w:rPr>
          <w:rFonts w:hint="cs"/>
          <w:rtl/>
        </w:rPr>
        <w:t xml:space="preserve"> </w:t>
      </w:r>
      <w:r>
        <w:rPr>
          <w:rtl/>
        </w:rPr>
        <w:t xml:space="preserve">למה </w:t>
      </w:r>
      <w:bookmarkStart w:id="18211" w:name="_ETM_Q24_550630"/>
      <w:bookmarkEnd w:id="18211"/>
      <w:r>
        <w:rPr>
          <w:rtl/>
        </w:rPr>
        <w:t xml:space="preserve">אני </w:t>
      </w:r>
      <w:bookmarkStart w:id="18212" w:name="_ETM_Q24_550719"/>
      <w:bookmarkEnd w:id="18212"/>
      <w:r>
        <w:rPr>
          <w:rtl/>
        </w:rPr>
        <w:t xml:space="preserve">אומר </w:t>
      </w:r>
      <w:bookmarkStart w:id="18213" w:name="_ETM_Q24_550899"/>
      <w:bookmarkEnd w:id="18213"/>
      <w:r>
        <w:rPr>
          <w:rtl/>
        </w:rPr>
        <w:t>שז</w:t>
      </w:r>
      <w:r>
        <w:rPr>
          <w:rFonts w:hint="cs"/>
          <w:rtl/>
        </w:rPr>
        <w:t>ו</w:t>
      </w:r>
      <w:r>
        <w:rPr>
          <w:rtl/>
        </w:rPr>
        <w:t xml:space="preserve"> </w:t>
      </w:r>
      <w:bookmarkStart w:id="18214" w:name="_ETM_Q24_551139"/>
      <w:bookmarkEnd w:id="18214"/>
      <w:r>
        <w:rPr>
          <w:rtl/>
        </w:rPr>
        <w:t>ה</w:t>
      </w:r>
      <w:bookmarkStart w:id="18215" w:name="_ETM_Q24_552040"/>
      <w:bookmarkEnd w:id="18215"/>
      <w:r>
        <w:rPr>
          <w:rtl/>
        </w:rPr>
        <w:t>תחתית</w:t>
      </w:r>
      <w:r>
        <w:rPr>
          <w:rFonts w:hint="cs"/>
          <w:rtl/>
        </w:rPr>
        <w:t>,</w:t>
      </w:r>
      <w:r>
        <w:rPr>
          <w:rtl/>
        </w:rPr>
        <w:t xml:space="preserve"> </w:t>
      </w:r>
      <w:bookmarkStart w:id="18216" w:name="_ETM_Q24_552579"/>
      <w:bookmarkEnd w:id="18216"/>
      <w:r w:rsidR="00126B09">
        <w:rPr>
          <w:rFonts w:hint="cs"/>
          <w:rtl/>
        </w:rPr>
        <w:t>ו</w:t>
      </w:r>
      <w:r>
        <w:rPr>
          <w:rtl/>
        </w:rPr>
        <w:t xml:space="preserve">אני </w:t>
      </w:r>
      <w:bookmarkStart w:id="18217" w:name="_ETM_Q24_552880"/>
      <w:bookmarkEnd w:id="18217"/>
      <w:r>
        <w:rPr>
          <w:rtl/>
        </w:rPr>
        <w:t xml:space="preserve">אגלה </w:t>
      </w:r>
      <w:bookmarkStart w:id="18218" w:name="_ETM_Q24_553149"/>
      <w:bookmarkEnd w:id="18218"/>
      <w:r>
        <w:rPr>
          <w:rtl/>
        </w:rPr>
        <w:t xml:space="preserve">עוד </w:t>
      </w:r>
      <w:bookmarkStart w:id="18219" w:name="_ETM_Q24_553329"/>
      <w:bookmarkEnd w:id="18219"/>
      <w:r>
        <w:rPr>
          <w:rtl/>
        </w:rPr>
        <w:t xml:space="preserve">מעט </w:t>
      </w:r>
      <w:bookmarkStart w:id="18220" w:name="_ETM_Q24_553509"/>
      <w:bookmarkEnd w:id="18220"/>
      <w:r>
        <w:rPr>
          <w:rtl/>
        </w:rPr>
        <w:t>שז</w:t>
      </w:r>
      <w:r>
        <w:rPr>
          <w:rFonts w:hint="cs"/>
          <w:rtl/>
        </w:rPr>
        <w:t>ו</w:t>
      </w:r>
      <w:r>
        <w:rPr>
          <w:rtl/>
        </w:rPr>
        <w:t xml:space="preserve"> </w:t>
      </w:r>
      <w:bookmarkStart w:id="18221" w:name="_ETM_Q24_553750"/>
      <w:bookmarkEnd w:id="18221"/>
      <w:r>
        <w:rPr>
          <w:rtl/>
        </w:rPr>
        <w:t>תקר</w:t>
      </w:r>
      <w:r>
        <w:rPr>
          <w:rFonts w:hint="cs"/>
          <w:rtl/>
        </w:rPr>
        <w:t xml:space="preserve">ה? </w:t>
      </w:r>
      <w:bookmarkStart w:id="18222" w:name="_ETM_Q24_554640"/>
      <w:bookmarkEnd w:id="18222"/>
      <w:r>
        <w:rPr>
          <w:rtl/>
        </w:rPr>
        <w:t xml:space="preserve">כי </w:t>
      </w:r>
      <w:bookmarkStart w:id="18223" w:name="_ETM_Q24_554790"/>
      <w:bookmarkEnd w:id="18223"/>
      <w:r>
        <w:rPr>
          <w:rtl/>
        </w:rPr>
        <w:t xml:space="preserve">אני </w:t>
      </w:r>
      <w:bookmarkStart w:id="18224" w:name="_ETM_Q24_554910"/>
      <w:bookmarkEnd w:id="18224"/>
      <w:r>
        <w:rPr>
          <w:rtl/>
        </w:rPr>
        <w:t xml:space="preserve">באמת </w:t>
      </w:r>
      <w:bookmarkStart w:id="18225" w:name="_ETM_Q24_555240"/>
      <w:bookmarkEnd w:id="18225"/>
      <w:r>
        <w:rPr>
          <w:rtl/>
        </w:rPr>
        <w:t xml:space="preserve">שואל </w:t>
      </w:r>
      <w:bookmarkStart w:id="18226" w:name="_ETM_Q24_555660"/>
      <w:bookmarkEnd w:id="18226"/>
      <w:r>
        <w:rPr>
          <w:rtl/>
        </w:rPr>
        <w:t>אתכם</w:t>
      </w:r>
      <w:r>
        <w:rPr>
          <w:rFonts w:hint="cs"/>
          <w:rtl/>
        </w:rPr>
        <w:t>:</w:t>
      </w:r>
      <w:bookmarkStart w:id="18227" w:name="_ETM_Q24_557319"/>
      <w:bookmarkStart w:id="18228" w:name="_ETM_Q24_557529"/>
      <w:bookmarkStart w:id="18229" w:name="_ETM_Q24_558039"/>
      <w:bookmarkStart w:id="18230" w:name="_ETM_Q24_559630"/>
      <w:bookmarkEnd w:id="18227"/>
      <w:bookmarkEnd w:id="18228"/>
      <w:bookmarkEnd w:id="18229"/>
      <w:bookmarkEnd w:id="18230"/>
      <w:r>
        <w:rPr>
          <w:rFonts w:hint="cs"/>
          <w:rtl/>
        </w:rPr>
        <w:t xml:space="preserve"> כאילו</w:t>
      </w:r>
      <w:bookmarkStart w:id="18231" w:name="_ETM_Q24_558000"/>
      <w:bookmarkEnd w:id="18231"/>
      <w:r>
        <w:rPr>
          <w:rFonts w:hint="cs"/>
          <w:rtl/>
        </w:rPr>
        <w:t xml:space="preserve">, </w:t>
      </w:r>
      <w:r>
        <w:rPr>
          <w:rtl/>
        </w:rPr>
        <w:t xml:space="preserve">מי </w:t>
      </w:r>
      <w:bookmarkStart w:id="18232" w:name="_ETM_Q24_559899"/>
      <w:bookmarkEnd w:id="18232"/>
      <w:r>
        <w:rPr>
          <w:rtl/>
        </w:rPr>
        <w:t xml:space="preserve">אתם </w:t>
      </w:r>
      <w:bookmarkStart w:id="18233" w:name="_ETM_Q24_560109"/>
      <w:bookmarkEnd w:id="18233"/>
      <w:r>
        <w:rPr>
          <w:rtl/>
        </w:rPr>
        <w:t xml:space="preserve">חושבים </w:t>
      </w:r>
      <w:bookmarkStart w:id="18234" w:name="_ETM_Q24_560560"/>
      <w:bookmarkEnd w:id="18234"/>
      <w:r>
        <w:rPr>
          <w:rtl/>
        </w:rPr>
        <w:t xml:space="preserve">שאתם </w:t>
      </w:r>
      <w:bookmarkStart w:id="18235" w:name="_ETM_Q24_562039"/>
      <w:bookmarkEnd w:id="18235"/>
      <w:proofErr w:type="spellStart"/>
      <w:r>
        <w:rPr>
          <w:rtl/>
        </w:rPr>
        <w:t>שאתם</w:t>
      </w:r>
      <w:proofErr w:type="spellEnd"/>
      <w:r>
        <w:rPr>
          <w:rtl/>
        </w:rPr>
        <w:t xml:space="preserve"> </w:t>
      </w:r>
      <w:bookmarkStart w:id="18236" w:name="_ETM_Q24_562460"/>
      <w:bookmarkEnd w:id="18236"/>
      <w:r>
        <w:rPr>
          <w:rtl/>
        </w:rPr>
        <w:t xml:space="preserve">מעבירים </w:t>
      </w:r>
      <w:bookmarkStart w:id="18237" w:name="_ETM_Q24_562939"/>
      <w:bookmarkEnd w:id="18237"/>
      <w:r>
        <w:rPr>
          <w:rtl/>
        </w:rPr>
        <w:t xml:space="preserve">חקיקה </w:t>
      </w:r>
      <w:bookmarkStart w:id="18238" w:name="_ETM_Q24_563450"/>
      <w:bookmarkEnd w:id="18238"/>
      <w:r>
        <w:rPr>
          <w:rtl/>
        </w:rPr>
        <w:t>כזו</w:t>
      </w:r>
      <w:r>
        <w:rPr>
          <w:rFonts w:hint="cs"/>
          <w:rtl/>
        </w:rPr>
        <w:t>?</w:t>
      </w:r>
      <w:r>
        <w:rPr>
          <w:rtl/>
        </w:rPr>
        <w:t xml:space="preserve"> </w:t>
      </w:r>
      <w:bookmarkStart w:id="18239" w:name="_ETM_Q24_564570"/>
      <w:bookmarkStart w:id="18240" w:name="_ETM_Q24_565600"/>
      <w:bookmarkEnd w:id="18239"/>
      <w:bookmarkEnd w:id="18240"/>
      <w:r>
        <w:rPr>
          <w:rtl/>
        </w:rPr>
        <w:t xml:space="preserve">איך </w:t>
      </w:r>
      <w:bookmarkStart w:id="18241" w:name="_ETM_Q24_566140"/>
      <w:bookmarkEnd w:id="18241"/>
      <w:r>
        <w:rPr>
          <w:rtl/>
        </w:rPr>
        <w:t xml:space="preserve">שרה </w:t>
      </w:r>
      <w:bookmarkStart w:id="18242" w:name="_ETM_Q24_566650"/>
      <w:bookmarkEnd w:id="18242"/>
      <w:r>
        <w:rPr>
          <w:rtl/>
        </w:rPr>
        <w:t xml:space="preserve">במדינת </w:t>
      </w:r>
      <w:bookmarkStart w:id="18243" w:name="_ETM_Q24_567220"/>
      <w:bookmarkEnd w:id="18243"/>
      <w:r>
        <w:rPr>
          <w:rtl/>
        </w:rPr>
        <w:t>ישראל</w:t>
      </w:r>
      <w:r w:rsidR="00126B09">
        <w:rPr>
          <w:rFonts w:hint="cs"/>
          <w:rtl/>
        </w:rPr>
        <w:t>,</w:t>
      </w:r>
      <w:r>
        <w:rPr>
          <w:rtl/>
        </w:rPr>
        <w:t xml:space="preserve"> </w:t>
      </w:r>
      <w:bookmarkStart w:id="18244" w:name="_ETM_Q24_568390"/>
      <w:bookmarkEnd w:id="18244"/>
      <w:r>
        <w:rPr>
          <w:rtl/>
        </w:rPr>
        <w:t xml:space="preserve">בלשכה </w:t>
      </w:r>
      <w:bookmarkStart w:id="18245" w:name="_ETM_Q24_568990"/>
      <w:bookmarkEnd w:id="18245"/>
      <w:r>
        <w:rPr>
          <w:rtl/>
        </w:rPr>
        <w:t xml:space="preserve">שלה </w:t>
      </w:r>
      <w:bookmarkStart w:id="18246" w:name="_ETM_Q24_570350"/>
      <w:bookmarkEnd w:id="18246"/>
      <w:r>
        <w:rPr>
          <w:rtl/>
        </w:rPr>
        <w:t xml:space="preserve">גורמת </w:t>
      </w:r>
      <w:bookmarkStart w:id="18247" w:name="_ETM_Q24_571400"/>
      <w:bookmarkEnd w:id="18247"/>
      <w:r>
        <w:rPr>
          <w:rtl/>
        </w:rPr>
        <w:t xml:space="preserve">לחייל </w:t>
      </w:r>
      <w:bookmarkStart w:id="18248" w:name="_ETM_Q24_571939"/>
      <w:bookmarkEnd w:id="18248"/>
      <w:r>
        <w:rPr>
          <w:rtl/>
        </w:rPr>
        <w:t xml:space="preserve">מילואים </w:t>
      </w:r>
      <w:bookmarkStart w:id="18249" w:name="_ETM_Q24_572390"/>
      <w:bookmarkEnd w:id="18249"/>
      <w:r>
        <w:rPr>
          <w:rtl/>
        </w:rPr>
        <w:t xml:space="preserve">בעת </w:t>
      </w:r>
      <w:bookmarkStart w:id="18250" w:name="_ETM_Q24_572689"/>
      <w:bookmarkEnd w:id="18250"/>
      <w:r>
        <w:rPr>
          <w:rtl/>
        </w:rPr>
        <w:t>שירותו</w:t>
      </w:r>
      <w:bookmarkStart w:id="18251" w:name="_ETM_Q24_573170"/>
      <w:bookmarkEnd w:id="18251"/>
      <w:r w:rsidR="00126B09">
        <w:rPr>
          <w:rFonts w:hint="cs"/>
          <w:rtl/>
        </w:rPr>
        <w:t>,</w:t>
      </w:r>
      <w:r>
        <w:rPr>
          <w:rFonts w:hint="cs"/>
          <w:rtl/>
        </w:rPr>
        <w:t xml:space="preserve"> כ</w:t>
      </w:r>
      <w:r>
        <w:rPr>
          <w:rtl/>
        </w:rPr>
        <w:t xml:space="preserve">שהוא </w:t>
      </w:r>
      <w:bookmarkStart w:id="18252" w:name="_ETM_Q24_573619"/>
      <w:bookmarkEnd w:id="18252"/>
      <w:r>
        <w:rPr>
          <w:rFonts w:hint="cs"/>
          <w:rtl/>
        </w:rPr>
        <w:t>ב</w:t>
      </w:r>
      <w:r>
        <w:rPr>
          <w:rtl/>
        </w:rPr>
        <w:t xml:space="preserve">שירות </w:t>
      </w:r>
      <w:bookmarkStart w:id="18253" w:name="_ETM_Q24_573979"/>
      <w:bookmarkEnd w:id="18253"/>
      <w:r>
        <w:rPr>
          <w:rtl/>
        </w:rPr>
        <w:t>מילואים</w:t>
      </w:r>
      <w:r w:rsidR="00126B09">
        <w:rPr>
          <w:rFonts w:hint="cs"/>
          <w:rtl/>
        </w:rPr>
        <w:t>,</w:t>
      </w:r>
      <w:r w:rsidR="00126B09" w:rsidRPr="00126B09">
        <w:rPr>
          <w:rtl/>
        </w:rPr>
        <w:t xml:space="preserve"> </w:t>
      </w:r>
      <w:r w:rsidR="00126B09">
        <w:rPr>
          <w:rtl/>
        </w:rPr>
        <w:t xml:space="preserve">לחשוש </w:t>
      </w:r>
      <w:bookmarkStart w:id="18254" w:name="_ETM_Q24_575119"/>
      <w:bookmarkEnd w:id="18254"/>
      <w:r w:rsidR="00126B09">
        <w:rPr>
          <w:rtl/>
        </w:rPr>
        <w:t>ל</w:t>
      </w:r>
      <w:bookmarkStart w:id="18255" w:name="_ETM_Q24_575240"/>
      <w:bookmarkEnd w:id="18255"/>
      <w:r w:rsidR="00126B09">
        <w:rPr>
          <w:rtl/>
        </w:rPr>
        <w:t>עתידו</w:t>
      </w:r>
      <w:r>
        <w:rPr>
          <w:rFonts w:hint="cs"/>
          <w:rtl/>
        </w:rPr>
        <w:t>?</w:t>
      </w:r>
      <w:r>
        <w:rPr>
          <w:rtl/>
        </w:rPr>
        <w:t xml:space="preserve"> </w:t>
      </w:r>
      <w:bookmarkStart w:id="18256" w:name="_ETM_Q24_576620"/>
      <w:bookmarkEnd w:id="18256"/>
    </w:p>
    <w:p w:rsidR="00C85791" w:rsidRDefault="00C85791" w:rsidP="006336AD">
      <w:pPr>
        <w:rPr>
          <w:rtl/>
        </w:rPr>
      </w:pPr>
    </w:p>
    <w:p w:rsidR="00C85791" w:rsidRDefault="00C85791" w:rsidP="00126B09">
      <w:pPr>
        <w:rPr>
          <w:rtl/>
        </w:rPr>
      </w:pPr>
      <w:bookmarkStart w:id="18257" w:name="_ETM_Q24_578000"/>
      <w:bookmarkEnd w:id="18257"/>
      <w:r>
        <w:rPr>
          <w:rtl/>
        </w:rPr>
        <w:t xml:space="preserve">ואתם </w:t>
      </w:r>
      <w:bookmarkStart w:id="18258" w:name="_ETM_Q24_576979"/>
      <w:bookmarkEnd w:id="18258"/>
      <w:r>
        <w:rPr>
          <w:rtl/>
        </w:rPr>
        <w:t xml:space="preserve">לא </w:t>
      </w:r>
      <w:bookmarkStart w:id="18259" w:name="_ETM_Q24_577550"/>
      <w:bookmarkEnd w:id="18259"/>
      <w:r>
        <w:rPr>
          <w:rFonts w:hint="cs"/>
          <w:rtl/>
        </w:rPr>
        <w:t xml:space="preserve">רק </w:t>
      </w:r>
      <w:r>
        <w:rPr>
          <w:rtl/>
        </w:rPr>
        <w:t xml:space="preserve">מפסיקים </w:t>
      </w:r>
      <w:bookmarkStart w:id="18260" w:name="_ETM_Q24_578120"/>
      <w:bookmarkEnd w:id="18260"/>
      <w:r>
        <w:rPr>
          <w:rtl/>
        </w:rPr>
        <w:t xml:space="preserve">בזה </w:t>
      </w:r>
      <w:bookmarkStart w:id="18261" w:name="_ETM_Q24_578479"/>
      <w:bookmarkEnd w:id="18261"/>
      <w:r>
        <w:rPr>
          <w:rFonts w:hint="cs"/>
          <w:rtl/>
        </w:rPr>
        <w:t xml:space="preserve">או </w:t>
      </w:r>
      <w:r>
        <w:rPr>
          <w:rtl/>
        </w:rPr>
        <w:t>אומרים</w:t>
      </w:r>
      <w:r w:rsidR="00126B09">
        <w:rPr>
          <w:rFonts w:hint="cs"/>
          <w:rtl/>
        </w:rPr>
        <w:t>:</w:t>
      </w:r>
      <w:r>
        <w:rPr>
          <w:rtl/>
        </w:rPr>
        <w:t xml:space="preserve"> </w:t>
      </w:r>
      <w:bookmarkStart w:id="18262" w:name="_ETM_Q24_578960"/>
      <w:bookmarkEnd w:id="18262"/>
      <w:r>
        <w:rPr>
          <w:rtl/>
        </w:rPr>
        <w:t>אוקיי</w:t>
      </w:r>
      <w:r>
        <w:rPr>
          <w:rFonts w:hint="cs"/>
          <w:rtl/>
        </w:rPr>
        <w:t xml:space="preserve"> –</w:t>
      </w:r>
      <w:r>
        <w:rPr>
          <w:rtl/>
        </w:rPr>
        <w:t xml:space="preserve"> </w:t>
      </w:r>
      <w:bookmarkStart w:id="18263" w:name="_ETM_Q24_579589"/>
      <w:bookmarkEnd w:id="18263"/>
      <w:r>
        <w:rPr>
          <w:rtl/>
        </w:rPr>
        <w:t xml:space="preserve">אתם </w:t>
      </w:r>
      <w:bookmarkStart w:id="18264" w:name="_ETM_Q24_580130"/>
      <w:bookmarkEnd w:id="18264"/>
      <w:r>
        <w:rPr>
          <w:rFonts w:hint="cs"/>
          <w:rtl/>
        </w:rPr>
        <w:t xml:space="preserve">עוד </w:t>
      </w:r>
      <w:r>
        <w:rPr>
          <w:rtl/>
        </w:rPr>
        <w:t xml:space="preserve">מאריכים </w:t>
      </w:r>
      <w:bookmarkStart w:id="18265" w:name="_ETM_Q24_580820"/>
      <w:bookmarkStart w:id="18266" w:name="_ETM_Q24_580970"/>
      <w:bookmarkStart w:id="18267" w:name="_ETM_Q24_581150"/>
      <w:bookmarkEnd w:id="18265"/>
      <w:bookmarkEnd w:id="18266"/>
      <w:bookmarkEnd w:id="18267"/>
      <w:r>
        <w:rPr>
          <w:rtl/>
        </w:rPr>
        <w:t xml:space="preserve">את </w:t>
      </w:r>
      <w:bookmarkStart w:id="18268" w:name="_ETM_Q24_581300"/>
      <w:bookmarkEnd w:id="18268"/>
      <w:r>
        <w:rPr>
          <w:rtl/>
        </w:rPr>
        <w:t xml:space="preserve">שירות </w:t>
      </w:r>
      <w:bookmarkStart w:id="18269" w:name="_ETM_Q24_581630"/>
      <w:bookmarkEnd w:id="18269"/>
      <w:r>
        <w:rPr>
          <w:rtl/>
        </w:rPr>
        <w:t>המילואים</w:t>
      </w:r>
      <w:r>
        <w:rPr>
          <w:rFonts w:hint="cs"/>
          <w:rtl/>
        </w:rPr>
        <w:t>.</w:t>
      </w:r>
      <w:r>
        <w:rPr>
          <w:rtl/>
        </w:rPr>
        <w:t xml:space="preserve"> </w:t>
      </w:r>
      <w:bookmarkStart w:id="18270" w:name="_ETM_Q24_583520"/>
      <w:bookmarkStart w:id="18271" w:name="_ETM_Q24_583000"/>
      <w:bookmarkStart w:id="18272" w:name="_ETM_Q24_584000"/>
      <w:bookmarkEnd w:id="18270"/>
      <w:bookmarkEnd w:id="18271"/>
      <w:bookmarkEnd w:id="18272"/>
      <w:r>
        <w:rPr>
          <w:rtl/>
        </w:rPr>
        <w:t xml:space="preserve">במתווה </w:t>
      </w:r>
      <w:bookmarkStart w:id="18273" w:name="_ETM_Q24_584119"/>
      <w:bookmarkEnd w:id="18273"/>
      <w:r>
        <w:rPr>
          <w:rtl/>
        </w:rPr>
        <w:t xml:space="preserve">המילואים </w:t>
      </w:r>
      <w:bookmarkStart w:id="18274" w:name="_ETM_Q24_584570"/>
      <w:bookmarkEnd w:id="18274"/>
      <w:r>
        <w:rPr>
          <w:rtl/>
        </w:rPr>
        <w:t xml:space="preserve">החדש </w:t>
      </w:r>
      <w:bookmarkStart w:id="18275" w:name="_ETM_Q24_585229"/>
      <w:bookmarkEnd w:id="18275"/>
      <w:r>
        <w:rPr>
          <w:rtl/>
        </w:rPr>
        <w:t xml:space="preserve">ישרת </w:t>
      </w:r>
      <w:bookmarkStart w:id="18276" w:name="_ETM_Q24_585829"/>
      <w:bookmarkEnd w:id="18276"/>
      <w:r>
        <w:rPr>
          <w:rtl/>
        </w:rPr>
        <w:t>בן</w:t>
      </w:r>
      <w:r>
        <w:rPr>
          <w:rFonts w:hint="cs"/>
          <w:rtl/>
        </w:rPr>
        <w:t xml:space="preserve"> </w:t>
      </w:r>
      <w:r>
        <w:rPr>
          <w:rtl/>
        </w:rPr>
        <w:t xml:space="preserve">אדם </w:t>
      </w:r>
      <w:bookmarkStart w:id="18277" w:name="_ETM_Q24_586339"/>
      <w:bookmarkEnd w:id="18277"/>
      <w:r>
        <w:rPr>
          <w:rtl/>
        </w:rPr>
        <w:t>ממוצע</w:t>
      </w:r>
      <w:r>
        <w:rPr>
          <w:rFonts w:hint="cs"/>
          <w:rtl/>
        </w:rPr>
        <w:t>,</w:t>
      </w:r>
      <w:r>
        <w:rPr>
          <w:rtl/>
        </w:rPr>
        <w:t xml:space="preserve"> </w:t>
      </w:r>
      <w:bookmarkStart w:id="18278" w:name="_ETM_Q24_587029"/>
      <w:bookmarkEnd w:id="18278"/>
      <w:r>
        <w:rPr>
          <w:rtl/>
        </w:rPr>
        <w:t xml:space="preserve">חייל </w:t>
      </w:r>
      <w:bookmarkStart w:id="18279" w:name="_ETM_Q24_587509"/>
      <w:bookmarkEnd w:id="18279"/>
      <w:r>
        <w:rPr>
          <w:rtl/>
        </w:rPr>
        <w:t xml:space="preserve">או </w:t>
      </w:r>
      <w:bookmarkStart w:id="18280" w:name="_ETM_Q24_587570"/>
      <w:bookmarkEnd w:id="18280"/>
      <w:r>
        <w:rPr>
          <w:rtl/>
        </w:rPr>
        <w:t xml:space="preserve">חיילת </w:t>
      </w:r>
      <w:bookmarkStart w:id="18281" w:name="_ETM_Q24_589560"/>
      <w:bookmarkEnd w:id="18281"/>
      <w:r w:rsidR="00126B09">
        <w:rPr>
          <w:rFonts w:hint="cs"/>
          <w:rtl/>
        </w:rPr>
        <w:t xml:space="preserve">– </w:t>
      </w:r>
      <w:r>
        <w:rPr>
          <w:rtl/>
        </w:rPr>
        <w:t xml:space="preserve">ואני </w:t>
      </w:r>
      <w:bookmarkStart w:id="18282" w:name="_ETM_Q24_589799"/>
      <w:bookmarkEnd w:id="18282"/>
      <w:r>
        <w:rPr>
          <w:rtl/>
        </w:rPr>
        <w:t xml:space="preserve">מקריא </w:t>
      </w:r>
      <w:bookmarkStart w:id="18283" w:name="_ETM_Q24_590130"/>
      <w:bookmarkEnd w:id="18283"/>
      <w:r>
        <w:rPr>
          <w:rtl/>
        </w:rPr>
        <w:t xml:space="preserve">לכם </w:t>
      </w:r>
      <w:bookmarkStart w:id="18284" w:name="_ETM_Q24_590430"/>
      <w:bookmarkEnd w:id="18284"/>
      <w:r>
        <w:rPr>
          <w:rtl/>
        </w:rPr>
        <w:t xml:space="preserve">לפי </w:t>
      </w:r>
      <w:bookmarkStart w:id="18285" w:name="_ETM_Q24_590700"/>
      <w:bookmarkStart w:id="18286" w:name="_ETM_Q24_590880"/>
      <w:bookmarkStart w:id="18287" w:name="_ETM_Q24_591210"/>
      <w:bookmarkEnd w:id="18285"/>
      <w:bookmarkEnd w:id="18286"/>
      <w:bookmarkEnd w:id="18287"/>
      <w:r>
        <w:rPr>
          <w:rtl/>
        </w:rPr>
        <w:t xml:space="preserve">מה </w:t>
      </w:r>
      <w:bookmarkStart w:id="18288" w:name="_ETM_Q24_591329"/>
      <w:bookmarkEnd w:id="18288"/>
      <w:r>
        <w:rPr>
          <w:rtl/>
        </w:rPr>
        <w:t>ש</w:t>
      </w:r>
      <w:r>
        <w:rPr>
          <w:rFonts w:hint="cs"/>
          <w:rtl/>
        </w:rPr>
        <w:t>ע</w:t>
      </w:r>
      <w:r>
        <w:rPr>
          <w:rtl/>
        </w:rPr>
        <w:t>לה</w:t>
      </w:r>
      <w:r>
        <w:rPr>
          <w:rFonts w:hint="cs"/>
          <w:rtl/>
        </w:rPr>
        <w:t>.</w:t>
      </w:r>
      <w:r>
        <w:rPr>
          <w:rtl/>
        </w:rPr>
        <w:t xml:space="preserve"> </w:t>
      </w:r>
      <w:bookmarkStart w:id="18289" w:name="_ETM_Q24_592380"/>
      <w:bookmarkEnd w:id="18289"/>
      <w:r>
        <w:rPr>
          <w:rtl/>
        </w:rPr>
        <w:t xml:space="preserve">קודם </w:t>
      </w:r>
      <w:bookmarkStart w:id="18290" w:name="_ETM_Q24_592619"/>
      <w:bookmarkEnd w:id="18290"/>
      <w:r>
        <w:rPr>
          <w:rtl/>
        </w:rPr>
        <w:t>כ</w:t>
      </w:r>
      <w:r>
        <w:rPr>
          <w:rFonts w:hint="cs"/>
          <w:rtl/>
        </w:rPr>
        <w:t>ו</w:t>
      </w:r>
      <w:r>
        <w:rPr>
          <w:rtl/>
        </w:rPr>
        <w:t>ל</w:t>
      </w:r>
      <w:r>
        <w:rPr>
          <w:rFonts w:hint="cs"/>
          <w:rtl/>
        </w:rPr>
        <w:t>,</w:t>
      </w:r>
      <w:r>
        <w:rPr>
          <w:rtl/>
        </w:rPr>
        <w:t xml:space="preserve"> </w:t>
      </w:r>
      <w:bookmarkStart w:id="18291" w:name="_ETM_Q24_592770"/>
      <w:bookmarkEnd w:id="18291"/>
      <w:r>
        <w:rPr>
          <w:rtl/>
        </w:rPr>
        <w:t>מ</w:t>
      </w:r>
      <w:r>
        <w:rPr>
          <w:rFonts w:hint="cs"/>
          <w:rtl/>
        </w:rPr>
        <w:t>א</w:t>
      </w:r>
      <w:r>
        <w:rPr>
          <w:rtl/>
        </w:rPr>
        <w:t xml:space="preserve">ריכים </w:t>
      </w:r>
      <w:bookmarkStart w:id="18292" w:name="_ETM_Q24_593279"/>
      <w:bookmarkEnd w:id="18292"/>
      <w:r>
        <w:rPr>
          <w:rtl/>
        </w:rPr>
        <w:t xml:space="preserve">את </w:t>
      </w:r>
      <w:bookmarkStart w:id="18293" w:name="_ETM_Q24_593400"/>
      <w:bookmarkEnd w:id="18293"/>
      <w:r>
        <w:rPr>
          <w:rtl/>
        </w:rPr>
        <w:t xml:space="preserve">שירות </w:t>
      </w:r>
      <w:bookmarkStart w:id="18294" w:name="_ETM_Q24_593700"/>
      <w:bookmarkEnd w:id="18294"/>
      <w:r>
        <w:rPr>
          <w:rtl/>
        </w:rPr>
        <w:t xml:space="preserve">הגברים </w:t>
      </w:r>
      <w:bookmarkStart w:id="18295" w:name="_ETM_Q24_594089"/>
      <w:bookmarkEnd w:id="18295"/>
      <w:r>
        <w:rPr>
          <w:rtl/>
        </w:rPr>
        <w:t>ל</w:t>
      </w:r>
      <w:r>
        <w:rPr>
          <w:rFonts w:hint="cs"/>
          <w:rtl/>
        </w:rPr>
        <w:t>שלוש</w:t>
      </w:r>
      <w:r>
        <w:rPr>
          <w:rtl/>
        </w:rPr>
        <w:t xml:space="preserve"> </w:t>
      </w:r>
      <w:bookmarkStart w:id="18296" w:name="_ETM_Q24_594420"/>
      <w:bookmarkEnd w:id="18296"/>
      <w:r>
        <w:rPr>
          <w:rtl/>
        </w:rPr>
        <w:t xml:space="preserve">שנים </w:t>
      </w:r>
      <w:bookmarkStart w:id="18297" w:name="_ETM_Q24_594630"/>
      <w:bookmarkEnd w:id="18297"/>
      <w:r>
        <w:rPr>
          <w:rtl/>
        </w:rPr>
        <w:t>בסדיר</w:t>
      </w:r>
      <w:bookmarkStart w:id="18298" w:name="_ETM_Q24_595079"/>
      <w:bookmarkEnd w:id="18298"/>
      <w:r>
        <w:rPr>
          <w:rFonts w:hint="cs"/>
          <w:rtl/>
        </w:rPr>
        <w:t xml:space="preserve"> </w:t>
      </w:r>
      <w:r>
        <w:rPr>
          <w:rtl/>
        </w:rPr>
        <w:t>–</w:t>
      </w:r>
      <w:r>
        <w:rPr>
          <w:rFonts w:hint="cs"/>
          <w:rtl/>
        </w:rPr>
        <w:t xml:space="preserve"> </w:t>
      </w:r>
      <w:bookmarkStart w:id="18299" w:name="_ETM_Q24_595000"/>
      <w:bookmarkEnd w:id="18299"/>
      <w:r>
        <w:rPr>
          <w:rFonts w:hint="cs"/>
          <w:rtl/>
        </w:rPr>
        <w:t>מ</w:t>
      </w:r>
      <w:r>
        <w:rPr>
          <w:rtl/>
        </w:rPr>
        <w:t>ילא</w:t>
      </w:r>
      <w:r>
        <w:rPr>
          <w:rFonts w:hint="cs"/>
          <w:rtl/>
        </w:rPr>
        <w:t>,</w:t>
      </w:r>
      <w:r>
        <w:rPr>
          <w:rtl/>
        </w:rPr>
        <w:t xml:space="preserve"> </w:t>
      </w:r>
      <w:bookmarkStart w:id="18300" w:name="_ETM_Q24_595409"/>
      <w:bookmarkEnd w:id="18300"/>
      <w:r>
        <w:rPr>
          <w:rtl/>
        </w:rPr>
        <w:t xml:space="preserve">גם </w:t>
      </w:r>
      <w:bookmarkStart w:id="18301" w:name="_ETM_Q24_595560"/>
      <w:bookmarkEnd w:id="18301"/>
      <w:r>
        <w:rPr>
          <w:rtl/>
        </w:rPr>
        <w:t xml:space="preserve">אני </w:t>
      </w:r>
      <w:bookmarkStart w:id="18302" w:name="_ETM_Q24_595740"/>
      <w:bookmarkEnd w:id="18302"/>
      <w:r>
        <w:rPr>
          <w:rtl/>
        </w:rPr>
        <w:t>עשיתי</w:t>
      </w:r>
      <w:r>
        <w:rPr>
          <w:rFonts w:hint="cs"/>
          <w:rtl/>
        </w:rPr>
        <w:t>.</w:t>
      </w:r>
      <w:r>
        <w:rPr>
          <w:rtl/>
        </w:rPr>
        <w:t xml:space="preserve"> </w:t>
      </w:r>
      <w:bookmarkStart w:id="18303" w:name="_ETM_Q24_596520"/>
      <w:bookmarkEnd w:id="18303"/>
      <w:r>
        <w:rPr>
          <w:rtl/>
        </w:rPr>
        <w:t xml:space="preserve">מפקד </w:t>
      </w:r>
      <w:bookmarkStart w:id="18304" w:name="_ETM_Q24_597240"/>
      <w:bookmarkEnd w:id="18304"/>
      <w:r>
        <w:rPr>
          <w:rtl/>
        </w:rPr>
        <w:t>במילואים</w:t>
      </w:r>
      <w:r>
        <w:rPr>
          <w:rFonts w:hint="cs"/>
          <w:rtl/>
        </w:rPr>
        <w:t xml:space="preserve"> </w:t>
      </w:r>
      <w:r w:rsidR="00330489">
        <w:rPr>
          <w:rFonts w:hint="cs"/>
          <w:rtl/>
        </w:rPr>
        <w:t>– – –</w:t>
      </w:r>
    </w:p>
    <w:p w:rsidR="00C85791" w:rsidRDefault="00C85791" w:rsidP="006336AD">
      <w:pPr>
        <w:rPr>
          <w:rtl/>
        </w:rPr>
      </w:pPr>
    </w:p>
    <w:p w:rsidR="00C85791" w:rsidRDefault="00C85791" w:rsidP="006336AD">
      <w:pPr>
        <w:pStyle w:val="af7"/>
        <w:keepNext/>
        <w:rPr>
          <w:rtl/>
        </w:rPr>
      </w:pPr>
      <w:r w:rsidRPr="008A5474">
        <w:rPr>
          <w:rStyle w:val="TagStyle"/>
          <w:rtl/>
        </w:rPr>
        <w:t xml:space="preserve"> &lt;&lt; יור &gt;&gt; </w:t>
      </w:r>
      <w:r>
        <w:rPr>
          <w:rtl/>
        </w:rPr>
        <w:t>היו"ר חנוך דב מלביצקי:</w:t>
      </w:r>
      <w:r w:rsidRPr="008A5474">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מחזירים, </w:t>
      </w:r>
      <w:bookmarkStart w:id="18305" w:name="_ETM_Q24_597000"/>
      <w:bookmarkEnd w:id="18305"/>
      <w:r>
        <w:rPr>
          <w:rFonts w:hint="cs"/>
          <w:rtl/>
        </w:rPr>
        <w:t>לא מאריכים. מחזירים את מה שהיה קודם.</w:t>
      </w:r>
    </w:p>
    <w:p w:rsidR="00C85791" w:rsidRDefault="00C85791" w:rsidP="006336AD">
      <w:pPr>
        <w:rPr>
          <w:rtl/>
        </w:rPr>
      </w:pPr>
      <w:bookmarkStart w:id="18306" w:name="_ETM_Q24_600000"/>
      <w:bookmarkEnd w:id="18306"/>
    </w:p>
    <w:p w:rsidR="00C85791" w:rsidRDefault="00C85791" w:rsidP="006336AD">
      <w:pPr>
        <w:pStyle w:val="-"/>
        <w:keepNext/>
        <w:rPr>
          <w:rtl/>
        </w:rPr>
      </w:pPr>
      <w:bookmarkStart w:id="18307" w:name="ET_speakercontinue_6361_6"/>
      <w:r w:rsidRPr="008A5474">
        <w:rPr>
          <w:rStyle w:val="TagStyle"/>
          <w:rtl/>
        </w:rPr>
        <w:t xml:space="preserve"> &lt;&lt; דובר_המשך &gt;&gt; </w:t>
      </w:r>
      <w:r>
        <w:rPr>
          <w:rtl/>
        </w:rPr>
        <w:t>נאור שירי (יש עתיד):</w:t>
      </w:r>
      <w:r w:rsidRPr="008A5474">
        <w:rPr>
          <w:rStyle w:val="TagStyle"/>
          <w:rtl/>
        </w:rPr>
        <w:t xml:space="preserve"> &lt;&lt; דובר_המשך &gt;&gt;</w:t>
      </w:r>
      <w:r>
        <w:rPr>
          <w:rtl/>
        </w:rPr>
        <w:t xml:space="preserve">  </w:t>
      </w:r>
      <w:bookmarkEnd w:id="18307"/>
    </w:p>
    <w:p w:rsidR="00C85791" w:rsidRDefault="00C85791" w:rsidP="006336AD">
      <w:pPr>
        <w:rPr>
          <w:rtl/>
        </w:rPr>
      </w:pPr>
    </w:p>
    <w:p w:rsidR="00C85791" w:rsidRDefault="00C85791" w:rsidP="00126B09">
      <w:pPr>
        <w:rPr>
          <w:rtl/>
        </w:rPr>
      </w:pPr>
      <w:bookmarkStart w:id="18308" w:name="_ETM_Q24_596000"/>
      <w:bookmarkEnd w:id="18308"/>
      <w:r>
        <w:rPr>
          <w:rFonts w:hint="cs"/>
          <w:rtl/>
        </w:rPr>
        <w:t>לא</w:t>
      </w:r>
      <w:bookmarkStart w:id="18309" w:name="_ETM_Q24_598000"/>
      <w:bookmarkEnd w:id="18309"/>
      <w:r>
        <w:rPr>
          <w:rFonts w:hint="cs"/>
          <w:rtl/>
        </w:rPr>
        <w:t>, מ</w:t>
      </w:r>
      <w:bookmarkStart w:id="18310" w:name="_ETM_Q24_598060"/>
      <w:bookmarkStart w:id="18311" w:name="_ETM_Q24_598210"/>
      <w:bookmarkStart w:id="18312" w:name="_ETM_Q24_598329"/>
      <w:bookmarkEnd w:id="18310"/>
      <w:bookmarkEnd w:id="18311"/>
      <w:bookmarkEnd w:id="18312"/>
      <w:r>
        <w:rPr>
          <w:rtl/>
        </w:rPr>
        <w:t>אריכים</w:t>
      </w:r>
      <w:bookmarkStart w:id="18313" w:name="_ETM_Q24_598839"/>
      <w:bookmarkEnd w:id="18313"/>
      <w:r>
        <w:rPr>
          <w:rFonts w:hint="cs"/>
          <w:rtl/>
        </w:rPr>
        <w:t xml:space="preserve">. </w:t>
      </w:r>
      <w:bookmarkStart w:id="18314" w:name="_ETM_Q24_598960"/>
      <w:bookmarkStart w:id="18315" w:name="_ETM_Q24_599500"/>
      <w:bookmarkStart w:id="18316" w:name="_ETM_Q24_599589"/>
      <w:bookmarkStart w:id="18317" w:name="_ETM_Q24_600250"/>
      <w:bookmarkEnd w:id="18314"/>
      <w:bookmarkEnd w:id="18315"/>
      <w:bookmarkEnd w:id="18316"/>
      <w:bookmarkEnd w:id="18317"/>
      <w:r>
        <w:rPr>
          <w:rtl/>
        </w:rPr>
        <w:t xml:space="preserve">היה </w:t>
      </w:r>
      <w:bookmarkStart w:id="18318" w:name="_ETM_Q24_600399"/>
      <w:bookmarkEnd w:id="18318"/>
      <w:r>
        <w:rPr>
          <w:rtl/>
        </w:rPr>
        <w:t>צמצום</w:t>
      </w:r>
      <w:r>
        <w:rPr>
          <w:rFonts w:hint="cs"/>
          <w:rtl/>
        </w:rPr>
        <w:t>,</w:t>
      </w:r>
      <w:r>
        <w:rPr>
          <w:rtl/>
        </w:rPr>
        <w:t xml:space="preserve"> </w:t>
      </w:r>
      <w:bookmarkStart w:id="18319" w:name="_ETM_Q24_600850"/>
      <w:bookmarkEnd w:id="18319"/>
      <w:r>
        <w:rPr>
          <w:rtl/>
        </w:rPr>
        <w:t>אוקיי</w:t>
      </w:r>
      <w:r>
        <w:rPr>
          <w:rFonts w:hint="cs"/>
          <w:rtl/>
        </w:rPr>
        <w:t>. בסדר</w:t>
      </w:r>
      <w:r w:rsidR="00126B09">
        <w:rPr>
          <w:rFonts w:hint="cs"/>
          <w:rtl/>
        </w:rPr>
        <w:t>.</w:t>
      </w:r>
      <w:r>
        <w:rPr>
          <w:rtl/>
        </w:rPr>
        <w:t xml:space="preserve"> </w:t>
      </w:r>
      <w:bookmarkStart w:id="18320" w:name="_ETM_Q24_601509"/>
      <w:bookmarkEnd w:id="18320"/>
      <w:r>
        <w:rPr>
          <w:rtl/>
        </w:rPr>
        <w:t>מ</w:t>
      </w:r>
      <w:r>
        <w:rPr>
          <w:rFonts w:hint="cs"/>
          <w:rtl/>
        </w:rPr>
        <w:t>א</w:t>
      </w:r>
      <w:r>
        <w:rPr>
          <w:rtl/>
        </w:rPr>
        <w:t>ריכים</w:t>
      </w:r>
      <w:r>
        <w:rPr>
          <w:rFonts w:hint="cs"/>
          <w:rtl/>
        </w:rPr>
        <w:t xml:space="preserve">, לא משנה. </w:t>
      </w:r>
    </w:p>
    <w:p w:rsidR="00C85791" w:rsidRDefault="00C85791" w:rsidP="006336AD">
      <w:pPr>
        <w:rPr>
          <w:rtl/>
        </w:rPr>
      </w:pPr>
    </w:p>
    <w:p w:rsidR="00C85791" w:rsidRDefault="00C85791" w:rsidP="006336AD">
      <w:pPr>
        <w:rPr>
          <w:rtl/>
        </w:rPr>
      </w:pPr>
      <w:bookmarkStart w:id="18321" w:name="_ETM_Q24_602000"/>
      <w:bookmarkStart w:id="18322" w:name="_ETM_Q24_602170"/>
      <w:bookmarkStart w:id="18323" w:name="_ETM_Q24_603560"/>
      <w:bookmarkEnd w:id="18321"/>
      <w:bookmarkEnd w:id="18322"/>
      <w:bookmarkEnd w:id="18323"/>
      <w:r>
        <w:rPr>
          <w:rtl/>
        </w:rPr>
        <w:t xml:space="preserve">משרת </w:t>
      </w:r>
      <w:bookmarkStart w:id="18324" w:name="_ETM_Q24_604189"/>
      <w:bookmarkEnd w:id="18324"/>
      <w:r>
        <w:rPr>
          <w:rtl/>
        </w:rPr>
        <w:t>מילואים</w:t>
      </w:r>
      <w:r>
        <w:rPr>
          <w:rFonts w:hint="cs"/>
          <w:rtl/>
        </w:rPr>
        <w:t>,</w:t>
      </w:r>
      <w:r>
        <w:rPr>
          <w:rtl/>
        </w:rPr>
        <w:t xml:space="preserve"> </w:t>
      </w:r>
      <w:bookmarkStart w:id="18325" w:name="_ETM_Q24_605409"/>
      <w:bookmarkEnd w:id="18325"/>
      <w:r>
        <w:rPr>
          <w:rtl/>
        </w:rPr>
        <w:t xml:space="preserve">מפקד </w:t>
      </w:r>
      <w:bookmarkStart w:id="18326" w:name="_ETM_Q24_606039"/>
      <w:bookmarkEnd w:id="18326"/>
      <w:r>
        <w:rPr>
          <w:rtl/>
        </w:rPr>
        <w:t xml:space="preserve">בסדיר </w:t>
      </w:r>
      <w:bookmarkStart w:id="18327" w:name="_ETM_Q24_606909"/>
      <w:bookmarkStart w:id="18328" w:name="_ETM_Q24_607749"/>
      <w:bookmarkEnd w:id="18327"/>
      <w:bookmarkEnd w:id="18328"/>
      <w:r>
        <w:rPr>
          <w:rtl/>
        </w:rPr>
        <w:t>ובמילואים</w:t>
      </w:r>
      <w:r>
        <w:rPr>
          <w:rFonts w:hint="cs"/>
          <w:rtl/>
        </w:rPr>
        <w:t xml:space="preserve">, ישרת עד 70 </w:t>
      </w:r>
      <w:bookmarkStart w:id="18329" w:name="_ETM_Q24_611000"/>
      <w:bookmarkEnd w:id="18329"/>
      <w:r>
        <w:rPr>
          <w:rFonts w:hint="cs"/>
          <w:rtl/>
        </w:rPr>
        <w:t>ימים</w:t>
      </w:r>
      <w:bookmarkStart w:id="18330" w:name="_ETM_Q24_608560"/>
      <w:bookmarkStart w:id="18331" w:name="_ETM_Q24_608980"/>
      <w:bookmarkStart w:id="18332" w:name="_ETM_Q24_609099"/>
      <w:bookmarkStart w:id="18333" w:name="_ETM_Q24_609519"/>
      <w:bookmarkEnd w:id="18330"/>
      <w:bookmarkEnd w:id="18331"/>
      <w:bookmarkEnd w:id="18332"/>
      <w:bookmarkEnd w:id="18333"/>
      <w:r>
        <w:rPr>
          <w:rFonts w:hint="cs"/>
          <w:rtl/>
        </w:rPr>
        <w:t>;</w:t>
      </w:r>
      <w:r>
        <w:rPr>
          <w:rtl/>
        </w:rPr>
        <w:t xml:space="preserve"> </w:t>
      </w:r>
      <w:bookmarkStart w:id="18334" w:name="_ETM_Q24_610820"/>
      <w:bookmarkEnd w:id="18334"/>
      <w:r>
        <w:rPr>
          <w:rtl/>
        </w:rPr>
        <w:t xml:space="preserve">קצין </w:t>
      </w:r>
      <w:bookmarkStart w:id="18335" w:name="_ETM_Q24_611540"/>
      <w:bookmarkEnd w:id="18335"/>
      <w:r>
        <w:rPr>
          <w:rtl/>
        </w:rPr>
        <w:t>–</w:t>
      </w:r>
      <w:r>
        <w:rPr>
          <w:rFonts w:hint="cs"/>
          <w:rtl/>
        </w:rPr>
        <w:t xml:space="preserve"> </w:t>
      </w:r>
      <w:r>
        <w:rPr>
          <w:rtl/>
        </w:rPr>
        <w:t xml:space="preserve">עד </w:t>
      </w:r>
      <w:bookmarkStart w:id="18336" w:name="_ETM_Q24_611750"/>
      <w:bookmarkEnd w:id="18336"/>
      <w:r>
        <w:rPr>
          <w:rtl/>
        </w:rPr>
        <w:t xml:space="preserve">86 </w:t>
      </w:r>
      <w:bookmarkStart w:id="18337" w:name="_ETM_Q24_612680"/>
      <w:bookmarkEnd w:id="18337"/>
      <w:r>
        <w:rPr>
          <w:rtl/>
        </w:rPr>
        <w:t>ימים</w:t>
      </w:r>
      <w:r>
        <w:rPr>
          <w:rFonts w:hint="cs"/>
          <w:rtl/>
        </w:rPr>
        <w:t>.</w:t>
      </w:r>
      <w:r>
        <w:rPr>
          <w:rtl/>
        </w:rPr>
        <w:t xml:space="preserve"> </w:t>
      </w:r>
      <w:bookmarkStart w:id="18338" w:name="_ETM_Q24_613750"/>
      <w:bookmarkEnd w:id="18338"/>
      <w:r>
        <w:rPr>
          <w:rtl/>
        </w:rPr>
        <w:t xml:space="preserve">חייל </w:t>
      </w:r>
      <w:bookmarkStart w:id="18339" w:name="_ETM_Q24_614290"/>
      <w:bookmarkEnd w:id="18339"/>
      <w:r>
        <w:rPr>
          <w:rtl/>
        </w:rPr>
        <w:t xml:space="preserve">כביכול </w:t>
      </w:r>
      <w:bookmarkStart w:id="18340" w:name="_ETM_Q24_614950"/>
      <w:bookmarkEnd w:id="18340"/>
      <w:r>
        <w:rPr>
          <w:rtl/>
        </w:rPr>
        <w:t xml:space="preserve">ללא </w:t>
      </w:r>
      <w:bookmarkStart w:id="18341" w:name="_ETM_Q24_615280"/>
      <w:bookmarkEnd w:id="18341"/>
      <w:r>
        <w:rPr>
          <w:rtl/>
        </w:rPr>
        <w:t xml:space="preserve">תפקיד </w:t>
      </w:r>
      <w:bookmarkStart w:id="18342" w:name="_ETM_Q24_615670"/>
      <w:bookmarkEnd w:id="18342"/>
      <w:r>
        <w:rPr>
          <w:rtl/>
        </w:rPr>
        <w:t>–</w:t>
      </w:r>
      <w:r>
        <w:rPr>
          <w:rFonts w:hint="cs"/>
          <w:rtl/>
        </w:rPr>
        <w:t xml:space="preserve"> </w:t>
      </w:r>
      <w:r>
        <w:rPr>
          <w:rtl/>
        </w:rPr>
        <w:t xml:space="preserve">עד </w:t>
      </w:r>
      <w:bookmarkStart w:id="18343" w:name="_ETM_Q24_615790"/>
      <w:bookmarkEnd w:id="18343"/>
      <w:r>
        <w:rPr>
          <w:rtl/>
        </w:rPr>
        <w:t xml:space="preserve">42 </w:t>
      </w:r>
      <w:bookmarkStart w:id="18344" w:name="_ETM_Q24_616660"/>
      <w:bookmarkEnd w:id="18344"/>
      <w:r>
        <w:rPr>
          <w:rtl/>
        </w:rPr>
        <w:t xml:space="preserve">יום </w:t>
      </w:r>
      <w:bookmarkStart w:id="18345" w:name="_ETM_Q24_616930"/>
      <w:bookmarkEnd w:id="18345"/>
      <w:r>
        <w:rPr>
          <w:rtl/>
        </w:rPr>
        <w:t>בשנה</w:t>
      </w:r>
      <w:r>
        <w:rPr>
          <w:rFonts w:hint="cs"/>
          <w:rtl/>
        </w:rPr>
        <w:t>.</w:t>
      </w:r>
      <w:r>
        <w:rPr>
          <w:rtl/>
        </w:rPr>
        <w:t xml:space="preserve"> </w:t>
      </w:r>
      <w:bookmarkStart w:id="18346" w:name="_ETM_Q24_618900"/>
      <w:bookmarkEnd w:id="18346"/>
      <w:r>
        <w:rPr>
          <w:rtl/>
        </w:rPr>
        <w:t>תגיד</w:t>
      </w:r>
      <w:r>
        <w:rPr>
          <w:rFonts w:hint="cs"/>
          <w:rtl/>
        </w:rPr>
        <w:t>ו,</w:t>
      </w:r>
      <w:bookmarkStart w:id="18347" w:name="_ETM_Q24_619349"/>
      <w:bookmarkEnd w:id="18347"/>
      <w:r>
        <w:rPr>
          <w:rtl/>
        </w:rPr>
        <w:t xml:space="preserve"> </w:t>
      </w:r>
      <w:bookmarkStart w:id="18348" w:name="_ETM_Q24_621290"/>
      <w:bookmarkEnd w:id="18348"/>
      <w:r>
        <w:rPr>
          <w:rFonts w:hint="cs"/>
          <w:rtl/>
        </w:rPr>
        <w:t>כ</w:t>
      </w:r>
      <w:r>
        <w:rPr>
          <w:rtl/>
        </w:rPr>
        <w:t xml:space="preserve">ששמים </w:t>
      </w:r>
      <w:bookmarkStart w:id="18349" w:name="_ETM_Q24_622310"/>
      <w:bookmarkEnd w:id="18349"/>
      <w:r>
        <w:rPr>
          <w:rtl/>
        </w:rPr>
        <w:t xml:space="preserve">את </w:t>
      </w:r>
      <w:bookmarkStart w:id="18350" w:name="_ETM_Q24_622430"/>
      <w:bookmarkEnd w:id="18350"/>
      <w:r>
        <w:rPr>
          <w:rtl/>
        </w:rPr>
        <w:t xml:space="preserve">המתווה </w:t>
      </w:r>
      <w:bookmarkStart w:id="18351" w:name="_ETM_Q24_622820"/>
      <w:bookmarkEnd w:id="18351"/>
      <w:r>
        <w:rPr>
          <w:rtl/>
        </w:rPr>
        <w:t>הזה</w:t>
      </w:r>
      <w:bookmarkStart w:id="18352" w:name="_ETM_Q24_623000"/>
      <w:bookmarkEnd w:id="18352"/>
      <w:r>
        <w:rPr>
          <w:rFonts w:hint="cs"/>
          <w:rtl/>
        </w:rPr>
        <w:t xml:space="preserve"> –</w:t>
      </w:r>
      <w:r>
        <w:rPr>
          <w:rtl/>
        </w:rPr>
        <w:t xml:space="preserve"> </w:t>
      </w:r>
      <w:bookmarkStart w:id="18353" w:name="_ETM_Q24_623150"/>
      <w:bookmarkEnd w:id="18353"/>
      <w:r>
        <w:rPr>
          <w:rtl/>
        </w:rPr>
        <w:t xml:space="preserve">אני </w:t>
      </w:r>
      <w:bookmarkStart w:id="18354" w:name="_ETM_Q24_623390"/>
      <w:bookmarkEnd w:id="18354"/>
      <w:r>
        <w:rPr>
          <w:rtl/>
        </w:rPr>
        <w:t xml:space="preserve">כבר </w:t>
      </w:r>
      <w:bookmarkStart w:id="18355" w:name="_ETM_Q24_623600"/>
      <w:bookmarkEnd w:id="18355"/>
      <w:r>
        <w:rPr>
          <w:rtl/>
        </w:rPr>
        <w:t xml:space="preserve">אומר </w:t>
      </w:r>
      <w:bookmarkStart w:id="18356" w:name="_ETM_Q24_623810"/>
      <w:bookmarkEnd w:id="18356"/>
      <w:r>
        <w:rPr>
          <w:rtl/>
        </w:rPr>
        <w:t xml:space="preserve">את </w:t>
      </w:r>
      <w:bookmarkStart w:id="18357" w:name="_ETM_Q24_623900"/>
      <w:bookmarkEnd w:id="18357"/>
      <w:r>
        <w:rPr>
          <w:rtl/>
        </w:rPr>
        <w:t xml:space="preserve">זה </w:t>
      </w:r>
      <w:bookmarkStart w:id="18358" w:name="_ETM_Q24_623990"/>
      <w:bookmarkEnd w:id="18358"/>
      <w:r>
        <w:rPr>
          <w:rtl/>
        </w:rPr>
        <w:t xml:space="preserve">עשרות </w:t>
      </w:r>
      <w:bookmarkStart w:id="18359" w:name="_ETM_Q24_624290"/>
      <w:bookmarkEnd w:id="18359"/>
      <w:r>
        <w:rPr>
          <w:rtl/>
        </w:rPr>
        <w:t>פעמים</w:t>
      </w:r>
      <w:r>
        <w:rPr>
          <w:rFonts w:hint="cs"/>
          <w:rtl/>
        </w:rPr>
        <w:t xml:space="preserve"> –</w:t>
      </w:r>
      <w:r>
        <w:rPr>
          <w:rtl/>
        </w:rPr>
        <w:t xml:space="preserve"> </w:t>
      </w:r>
      <w:bookmarkStart w:id="18360" w:name="_ETM_Q24_624860"/>
      <w:bookmarkEnd w:id="18360"/>
      <w:r>
        <w:rPr>
          <w:rtl/>
        </w:rPr>
        <w:t xml:space="preserve">מישהו </w:t>
      </w:r>
      <w:bookmarkStart w:id="18361" w:name="_ETM_Q24_625250"/>
      <w:bookmarkEnd w:id="18361"/>
      <w:r>
        <w:rPr>
          <w:rtl/>
        </w:rPr>
        <w:t xml:space="preserve">חושב </w:t>
      </w:r>
      <w:bookmarkStart w:id="18362" w:name="_ETM_Q24_625640"/>
      <w:bookmarkEnd w:id="18362"/>
      <w:r>
        <w:rPr>
          <w:rtl/>
        </w:rPr>
        <w:t xml:space="preserve">על </w:t>
      </w:r>
      <w:bookmarkStart w:id="18363" w:name="_ETM_Q24_625730"/>
      <w:bookmarkEnd w:id="18363"/>
      <w:r>
        <w:rPr>
          <w:rtl/>
        </w:rPr>
        <w:t xml:space="preserve">משק </w:t>
      </w:r>
      <w:bookmarkStart w:id="18364" w:name="_ETM_Q24_626090"/>
      <w:bookmarkEnd w:id="18364"/>
      <w:r>
        <w:rPr>
          <w:rtl/>
        </w:rPr>
        <w:t xml:space="preserve">הבית </w:t>
      </w:r>
      <w:bookmarkStart w:id="18365" w:name="_ETM_Q24_626450"/>
      <w:bookmarkEnd w:id="18365"/>
      <w:r>
        <w:rPr>
          <w:rtl/>
        </w:rPr>
        <w:t>שלו</w:t>
      </w:r>
      <w:r>
        <w:rPr>
          <w:rFonts w:hint="cs"/>
          <w:rtl/>
        </w:rPr>
        <w:t>?</w:t>
      </w:r>
      <w:r>
        <w:rPr>
          <w:rtl/>
        </w:rPr>
        <w:t xml:space="preserve"> </w:t>
      </w:r>
      <w:bookmarkStart w:id="18366" w:name="_ETM_Q24_627050"/>
      <w:bookmarkEnd w:id="18366"/>
      <w:r>
        <w:rPr>
          <w:rtl/>
        </w:rPr>
        <w:t xml:space="preserve">זה </w:t>
      </w:r>
      <w:bookmarkStart w:id="18367" w:name="_ETM_Q24_627319"/>
      <w:bookmarkEnd w:id="18367"/>
      <w:r>
        <w:rPr>
          <w:rtl/>
        </w:rPr>
        <w:t xml:space="preserve">נראה </w:t>
      </w:r>
      <w:bookmarkStart w:id="18368" w:name="_ETM_Q24_627590"/>
      <w:bookmarkEnd w:id="18368"/>
      <w:r>
        <w:rPr>
          <w:rtl/>
        </w:rPr>
        <w:t xml:space="preserve">לכם </w:t>
      </w:r>
      <w:bookmarkStart w:id="18369" w:name="_ETM_Q24_627890"/>
      <w:bookmarkEnd w:id="18369"/>
      <w:r>
        <w:rPr>
          <w:rtl/>
        </w:rPr>
        <w:t>הגיוני</w:t>
      </w:r>
      <w:r>
        <w:rPr>
          <w:rFonts w:hint="cs"/>
          <w:rtl/>
        </w:rPr>
        <w:t>,</w:t>
      </w:r>
      <w:r>
        <w:rPr>
          <w:rtl/>
        </w:rPr>
        <w:t xml:space="preserve"> </w:t>
      </w:r>
      <w:bookmarkStart w:id="18370" w:name="_ETM_Q24_628280"/>
      <w:bookmarkEnd w:id="18370"/>
      <w:r>
        <w:rPr>
          <w:rtl/>
        </w:rPr>
        <w:t xml:space="preserve">90 </w:t>
      </w:r>
      <w:bookmarkStart w:id="18371" w:name="_ETM_Q24_628790"/>
      <w:bookmarkEnd w:id="18371"/>
      <w:r>
        <w:rPr>
          <w:rtl/>
        </w:rPr>
        <w:t xml:space="preserve">ימים </w:t>
      </w:r>
      <w:bookmarkStart w:id="18372" w:name="_ETM_Q24_629150"/>
      <w:bookmarkEnd w:id="18372"/>
      <w:r>
        <w:rPr>
          <w:rtl/>
        </w:rPr>
        <w:t>בשנה</w:t>
      </w:r>
      <w:r>
        <w:rPr>
          <w:rFonts w:hint="cs"/>
          <w:rtl/>
        </w:rPr>
        <w:t>?</w:t>
      </w:r>
      <w:r>
        <w:rPr>
          <w:rtl/>
        </w:rPr>
        <w:t xml:space="preserve"> </w:t>
      </w:r>
      <w:bookmarkStart w:id="18373" w:name="_ETM_Q24_630400"/>
      <w:bookmarkEnd w:id="18373"/>
      <w:r>
        <w:rPr>
          <w:rtl/>
        </w:rPr>
        <w:t xml:space="preserve">מתוך </w:t>
      </w:r>
      <w:bookmarkStart w:id="18374" w:name="_ETM_Q24_630819"/>
      <w:bookmarkEnd w:id="18374"/>
      <w:r>
        <w:rPr>
          <w:rtl/>
        </w:rPr>
        <w:t xml:space="preserve">222 </w:t>
      </w:r>
      <w:bookmarkStart w:id="18375" w:name="_ETM_Q24_631930"/>
      <w:bookmarkEnd w:id="18375"/>
      <w:r>
        <w:rPr>
          <w:rtl/>
        </w:rPr>
        <w:t xml:space="preserve">ימי </w:t>
      </w:r>
      <w:bookmarkStart w:id="18376" w:name="_ETM_Q24_632140"/>
      <w:bookmarkEnd w:id="18376"/>
      <w:r>
        <w:rPr>
          <w:rFonts w:hint="cs"/>
          <w:rtl/>
        </w:rPr>
        <w:t>ה</w:t>
      </w:r>
      <w:r>
        <w:rPr>
          <w:rtl/>
        </w:rPr>
        <w:t>עבודה</w:t>
      </w:r>
      <w:r>
        <w:rPr>
          <w:rFonts w:hint="cs"/>
          <w:rtl/>
        </w:rPr>
        <w:t>,</w:t>
      </w:r>
      <w:r>
        <w:rPr>
          <w:rtl/>
        </w:rPr>
        <w:t xml:space="preserve"> </w:t>
      </w:r>
      <w:bookmarkStart w:id="18377" w:name="_ETM_Q24_632470"/>
      <w:bookmarkEnd w:id="18377"/>
      <w:r>
        <w:rPr>
          <w:rtl/>
        </w:rPr>
        <w:t xml:space="preserve">אבל </w:t>
      </w:r>
      <w:bookmarkStart w:id="18378" w:name="_ETM_Q24_632650"/>
      <w:bookmarkEnd w:id="18378"/>
      <w:r>
        <w:rPr>
          <w:rtl/>
        </w:rPr>
        <w:t xml:space="preserve">נניח </w:t>
      </w:r>
      <w:bookmarkStart w:id="18379" w:name="_ETM_Q24_633129"/>
      <w:bookmarkEnd w:id="18379"/>
      <w:r>
        <w:rPr>
          <w:rtl/>
        </w:rPr>
        <w:t xml:space="preserve">שאתם </w:t>
      </w:r>
      <w:bookmarkStart w:id="18380" w:name="_ETM_Q24_633430"/>
      <w:bookmarkEnd w:id="18380"/>
      <w:r>
        <w:rPr>
          <w:rtl/>
        </w:rPr>
        <w:t xml:space="preserve">מסתכלים </w:t>
      </w:r>
      <w:bookmarkStart w:id="18381" w:name="_ETM_Q24_633879"/>
      <w:bookmarkEnd w:id="18381"/>
      <w:r>
        <w:rPr>
          <w:rtl/>
        </w:rPr>
        <w:t xml:space="preserve">לא </w:t>
      </w:r>
      <w:bookmarkStart w:id="18382" w:name="_ETM_Q24_634030"/>
      <w:bookmarkEnd w:id="18382"/>
      <w:r>
        <w:rPr>
          <w:rtl/>
        </w:rPr>
        <w:t xml:space="preserve">רק </w:t>
      </w:r>
      <w:bookmarkStart w:id="18383" w:name="_ETM_Q24_634209"/>
      <w:bookmarkEnd w:id="18383"/>
      <w:r>
        <w:rPr>
          <w:rtl/>
        </w:rPr>
        <w:t xml:space="preserve">על </w:t>
      </w:r>
      <w:bookmarkStart w:id="18384" w:name="_ETM_Q24_634299"/>
      <w:bookmarkEnd w:id="18384"/>
      <w:r>
        <w:rPr>
          <w:rtl/>
        </w:rPr>
        <w:t xml:space="preserve">ימי </w:t>
      </w:r>
      <w:bookmarkStart w:id="18385" w:name="_ETM_Q24_634510"/>
      <w:bookmarkEnd w:id="18385"/>
      <w:r>
        <w:rPr>
          <w:rFonts w:hint="cs"/>
          <w:rtl/>
        </w:rPr>
        <w:t>ה</w:t>
      </w:r>
      <w:r>
        <w:rPr>
          <w:rtl/>
        </w:rPr>
        <w:t>עבודה</w:t>
      </w:r>
      <w:r>
        <w:rPr>
          <w:rFonts w:hint="cs"/>
          <w:rtl/>
        </w:rPr>
        <w:t>,</w:t>
      </w:r>
      <w:r>
        <w:rPr>
          <w:rtl/>
        </w:rPr>
        <w:t xml:space="preserve"> </w:t>
      </w:r>
      <w:bookmarkStart w:id="18386" w:name="_ETM_Q24_634810"/>
      <w:bookmarkEnd w:id="18386"/>
      <w:r>
        <w:rPr>
          <w:rtl/>
        </w:rPr>
        <w:t xml:space="preserve">ואומרים </w:t>
      </w:r>
      <w:bookmarkStart w:id="18387" w:name="_ETM_Q24_635110"/>
      <w:bookmarkEnd w:id="18387"/>
      <w:r>
        <w:rPr>
          <w:rFonts w:hint="cs"/>
          <w:rtl/>
        </w:rPr>
        <w:t>ש</w:t>
      </w:r>
      <w:r>
        <w:rPr>
          <w:rtl/>
        </w:rPr>
        <w:t xml:space="preserve">זה </w:t>
      </w:r>
      <w:bookmarkStart w:id="18388" w:name="_ETM_Q24_635230"/>
      <w:bookmarkEnd w:id="18388"/>
      <w:r>
        <w:rPr>
          <w:rtl/>
        </w:rPr>
        <w:t>36</w:t>
      </w:r>
      <w:r>
        <w:rPr>
          <w:rFonts w:hint="cs"/>
          <w:rtl/>
        </w:rPr>
        <w:t>5</w:t>
      </w:r>
      <w:r>
        <w:rPr>
          <w:rtl/>
        </w:rPr>
        <w:t xml:space="preserve"> </w:t>
      </w:r>
      <w:bookmarkStart w:id="18389" w:name="_ETM_Q24_635860"/>
      <w:bookmarkStart w:id="18390" w:name="_ETM_Q24_636280"/>
      <w:bookmarkEnd w:id="18389"/>
      <w:bookmarkEnd w:id="18390"/>
      <w:r>
        <w:rPr>
          <w:rtl/>
        </w:rPr>
        <w:t>ימים</w:t>
      </w:r>
      <w:r>
        <w:rPr>
          <w:rFonts w:hint="cs"/>
          <w:rtl/>
        </w:rPr>
        <w:t xml:space="preserve"> –</w:t>
      </w:r>
      <w:r>
        <w:rPr>
          <w:rtl/>
        </w:rPr>
        <w:t xml:space="preserve"> </w:t>
      </w:r>
      <w:bookmarkStart w:id="18391" w:name="_ETM_Q24_637100"/>
      <w:bookmarkEnd w:id="18391"/>
      <w:r>
        <w:rPr>
          <w:rtl/>
        </w:rPr>
        <w:t>איפה</w:t>
      </w:r>
      <w:r>
        <w:rPr>
          <w:rFonts w:hint="cs"/>
          <w:rtl/>
        </w:rPr>
        <w:t>,</w:t>
      </w:r>
      <w:r>
        <w:rPr>
          <w:rtl/>
        </w:rPr>
        <w:t xml:space="preserve"> </w:t>
      </w:r>
      <w:bookmarkStart w:id="18392" w:name="_ETM_Q24_637520"/>
      <w:bookmarkEnd w:id="18392"/>
      <w:r>
        <w:rPr>
          <w:rtl/>
        </w:rPr>
        <w:t xml:space="preserve">באיזה </w:t>
      </w:r>
      <w:bookmarkStart w:id="18393" w:name="_ETM_Q24_638060"/>
      <w:bookmarkEnd w:id="18393"/>
      <w:r>
        <w:rPr>
          <w:rtl/>
        </w:rPr>
        <w:t xml:space="preserve">עולם </w:t>
      </w:r>
      <w:bookmarkStart w:id="18394" w:name="_ETM_Q24_639170"/>
      <w:bookmarkEnd w:id="18394"/>
      <w:r>
        <w:rPr>
          <w:rtl/>
        </w:rPr>
        <w:t xml:space="preserve">מעסיק </w:t>
      </w:r>
      <w:bookmarkStart w:id="18395" w:name="_ETM_Q24_640070"/>
      <w:bookmarkEnd w:id="18395"/>
      <w:r>
        <w:rPr>
          <w:rFonts w:hint="cs"/>
          <w:rtl/>
        </w:rPr>
        <w:t>י</w:t>
      </w:r>
      <w:r>
        <w:rPr>
          <w:rtl/>
        </w:rPr>
        <w:t xml:space="preserve">תמודד </w:t>
      </w:r>
      <w:bookmarkStart w:id="18396" w:name="_ETM_Q24_640700"/>
      <w:bookmarkEnd w:id="18396"/>
      <w:r>
        <w:rPr>
          <w:rtl/>
        </w:rPr>
        <w:t xml:space="preserve">עם </w:t>
      </w:r>
      <w:bookmarkStart w:id="18397" w:name="_ETM_Q24_640790"/>
      <w:bookmarkStart w:id="18398" w:name="_ETM_Q24_641090"/>
      <w:bookmarkEnd w:id="18397"/>
      <w:bookmarkEnd w:id="18398"/>
      <w:r>
        <w:rPr>
          <w:rtl/>
        </w:rPr>
        <w:t>דבר</w:t>
      </w:r>
      <w:r>
        <w:rPr>
          <w:rFonts w:hint="cs"/>
          <w:rtl/>
        </w:rPr>
        <w:t xml:space="preserve"> </w:t>
      </w:r>
      <w:r>
        <w:rPr>
          <w:rtl/>
        </w:rPr>
        <w:t>כזה</w:t>
      </w:r>
      <w:r>
        <w:rPr>
          <w:rFonts w:hint="cs"/>
          <w:rtl/>
        </w:rPr>
        <w:t>?</w:t>
      </w:r>
      <w:r>
        <w:rPr>
          <w:rtl/>
        </w:rPr>
        <w:t xml:space="preserve"> </w:t>
      </w:r>
      <w:bookmarkStart w:id="18399" w:name="_ETM_Q24_642969"/>
      <w:bookmarkEnd w:id="18399"/>
      <w:r>
        <w:rPr>
          <w:rtl/>
        </w:rPr>
        <w:t xml:space="preserve">איך </w:t>
      </w:r>
      <w:bookmarkStart w:id="18400" w:name="_ETM_Q24_643209"/>
      <w:bookmarkEnd w:id="18400"/>
      <w:r>
        <w:rPr>
          <w:rtl/>
        </w:rPr>
        <w:t xml:space="preserve">זה </w:t>
      </w:r>
      <w:bookmarkStart w:id="18401" w:name="_ETM_Q24_643389"/>
      <w:bookmarkEnd w:id="18401"/>
      <w:r>
        <w:rPr>
          <w:rtl/>
        </w:rPr>
        <w:t xml:space="preserve">נראה </w:t>
      </w:r>
      <w:bookmarkStart w:id="18402" w:name="_ETM_Q24_643629"/>
      <w:bookmarkEnd w:id="18402"/>
      <w:r>
        <w:rPr>
          <w:rtl/>
        </w:rPr>
        <w:t xml:space="preserve">לכם </w:t>
      </w:r>
      <w:bookmarkStart w:id="18403" w:name="_ETM_Q24_643959"/>
      <w:bookmarkEnd w:id="18403"/>
      <w:r>
        <w:rPr>
          <w:rtl/>
        </w:rPr>
        <w:t>הגיוני</w:t>
      </w:r>
      <w:r>
        <w:rPr>
          <w:rFonts w:hint="cs"/>
          <w:rtl/>
        </w:rPr>
        <w:t>?</w:t>
      </w:r>
    </w:p>
    <w:p w:rsidR="00C85791" w:rsidRDefault="00C85791" w:rsidP="006336AD">
      <w:pPr>
        <w:rPr>
          <w:rtl/>
        </w:rPr>
      </w:pPr>
    </w:p>
    <w:p w:rsidR="00C85791" w:rsidRDefault="00C85791" w:rsidP="00126B09">
      <w:pPr>
        <w:rPr>
          <w:rtl/>
        </w:rPr>
      </w:pPr>
      <w:bookmarkStart w:id="18404" w:name="_ETM_Q24_642000"/>
      <w:bookmarkStart w:id="18405" w:name="_ETM_Q24_644620"/>
      <w:bookmarkEnd w:id="18404"/>
      <w:bookmarkEnd w:id="18405"/>
      <w:r>
        <w:rPr>
          <w:rtl/>
        </w:rPr>
        <w:t xml:space="preserve">ואז </w:t>
      </w:r>
      <w:bookmarkStart w:id="18406" w:name="_ETM_Q24_644889"/>
      <w:bookmarkEnd w:id="18406"/>
      <w:r>
        <w:rPr>
          <w:rtl/>
        </w:rPr>
        <w:t xml:space="preserve">אני </w:t>
      </w:r>
      <w:bookmarkStart w:id="18407" w:name="_ETM_Q24_645010"/>
      <w:bookmarkEnd w:id="18407"/>
      <w:r>
        <w:rPr>
          <w:rtl/>
        </w:rPr>
        <w:t xml:space="preserve">מתחבר </w:t>
      </w:r>
      <w:bookmarkStart w:id="18408" w:name="_ETM_Q24_645400"/>
      <w:bookmarkEnd w:id="18408"/>
      <w:r>
        <w:rPr>
          <w:rtl/>
        </w:rPr>
        <w:t xml:space="preserve">למה </w:t>
      </w:r>
      <w:bookmarkStart w:id="18409" w:name="_ETM_Q24_645609"/>
      <w:bookmarkEnd w:id="18409"/>
      <w:r>
        <w:rPr>
          <w:rtl/>
        </w:rPr>
        <w:t xml:space="preserve">שאמר </w:t>
      </w:r>
      <w:bookmarkStart w:id="18410" w:name="_ETM_Q24_645909"/>
      <w:bookmarkEnd w:id="18410"/>
      <w:r>
        <w:rPr>
          <w:rtl/>
        </w:rPr>
        <w:t xml:space="preserve">חבר </w:t>
      </w:r>
      <w:bookmarkStart w:id="18411" w:name="_ETM_Q24_646180"/>
      <w:bookmarkEnd w:id="18411"/>
      <w:r>
        <w:rPr>
          <w:rtl/>
        </w:rPr>
        <w:t xml:space="preserve">הכנסת </w:t>
      </w:r>
      <w:bookmarkStart w:id="18412" w:name="_ETM_Q24_646599"/>
      <w:bookmarkEnd w:id="18412"/>
      <w:r>
        <w:rPr>
          <w:rtl/>
        </w:rPr>
        <w:t xml:space="preserve">מאיר </w:t>
      </w:r>
      <w:bookmarkStart w:id="18413" w:name="_ETM_Q24_646870"/>
      <w:bookmarkEnd w:id="18413"/>
      <w:r>
        <w:rPr>
          <w:rtl/>
        </w:rPr>
        <w:t>כהן</w:t>
      </w:r>
      <w:r>
        <w:rPr>
          <w:rFonts w:hint="cs"/>
          <w:rtl/>
        </w:rPr>
        <w:t>:</w:t>
      </w:r>
      <w:r>
        <w:rPr>
          <w:rtl/>
        </w:rPr>
        <w:t xml:space="preserve"> </w:t>
      </w:r>
      <w:bookmarkStart w:id="18414" w:name="_ETM_Q24_648730"/>
      <w:bookmarkEnd w:id="18414"/>
      <w:r>
        <w:rPr>
          <w:rtl/>
        </w:rPr>
        <w:t>נמו</w:t>
      </w:r>
      <w:bookmarkStart w:id="18415" w:name="_ETM_Q24_649310"/>
      <w:bookmarkEnd w:id="18415"/>
      <w:r>
        <w:rPr>
          <w:rFonts w:hint="cs"/>
          <w:rtl/>
        </w:rPr>
        <w:t xml:space="preserve">ת </w:t>
      </w:r>
      <w:r>
        <w:rPr>
          <w:rtl/>
        </w:rPr>
        <w:t xml:space="preserve">ולא </w:t>
      </w:r>
      <w:bookmarkStart w:id="18416" w:name="_ETM_Q24_649790"/>
      <w:bookmarkEnd w:id="18416"/>
      <w:r>
        <w:rPr>
          <w:rtl/>
        </w:rPr>
        <w:t>נתגייס</w:t>
      </w:r>
      <w:bookmarkStart w:id="18417" w:name="_ETM_Q24_650599"/>
      <w:bookmarkEnd w:id="18417"/>
      <w:r>
        <w:rPr>
          <w:rFonts w:hint="cs"/>
          <w:rtl/>
        </w:rPr>
        <w:t xml:space="preserve">. </w:t>
      </w:r>
      <w:r>
        <w:rPr>
          <w:rtl/>
        </w:rPr>
        <w:t>עכשיו</w:t>
      </w:r>
      <w:bookmarkStart w:id="18418" w:name="_ETM_Q24_650930"/>
      <w:bookmarkEnd w:id="18418"/>
      <w:r>
        <w:rPr>
          <w:rFonts w:hint="cs"/>
          <w:rtl/>
        </w:rPr>
        <w:t xml:space="preserve">, </w:t>
      </w:r>
      <w:r>
        <w:rPr>
          <w:rtl/>
        </w:rPr>
        <w:t xml:space="preserve">אתם </w:t>
      </w:r>
      <w:bookmarkStart w:id="18419" w:name="_ETM_Q24_651140"/>
      <w:bookmarkEnd w:id="18419"/>
      <w:r>
        <w:rPr>
          <w:rtl/>
        </w:rPr>
        <w:t xml:space="preserve">לא </w:t>
      </w:r>
      <w:bookmarkStart w:id="18420" w:name="_ETM_Q24_651260"/>
      <w:bookmarkEnd w:id="18420"/>
      <w:r>
        <w:rPr>
          <w:rtl/>
        </w:rPr>
        <w:t xml:space="preserve">יכולים </w:t>
      </w:r>
      <w:bookmarkStart w:id="18421" w:name="_ETM_Q24_651680"/>
      <w:bookmarkEnd w:id="18421"/>
      <w:r>
        <w:rPr>
          <w:rtl/>
        </w:rPr>
        <w:t>להגיד</w:t>
      </w:r>
      <w:r>
        <w:rPr>
          <w:rFonts w:hint="cs"/>
          <w:rtl/>
        </w:rPr>
        <w:t>,</w:t>
      </w:r>
      <w:r>
        <w:rPr>
          <w:rtl/>
        </w:rPr>
        <w:t xml:space="preserve"> </w:t>
      </w:r>
      <w:bookmarkStart w:id="18422" w:name="_ETM_Q24_652989"/>
      <w:bookmarkEnd w:id="18422"/>
      <w:r>
        <w:rPr>
          <w:rtl/>
        </w:rPr>
        <w:t xml:space="preserve">חבריי </w:t>
      </w:r>
      <w:bookmarkStart w:id="18423" w:name="_ETM_Q24_653590"/>
      <w:bookmarkEnd w:id="18423"/>
      <w:r>
        <w:rPr>
          <w:rtl/>
        </w:rPr>
        <w:t>מהקואליציה</w:t>
      </w:r>
      <w:r>
        <w:rPr>
          <w:rFonts w:hint="cs"/>
          <w:rtl/>
        </w:rPr>
        <w:t>,</w:t>
      </w:r>
      <w:r>
        <w:rPr>
          <w:rtl/>
        </w:rPr>
        <w:t xml:space="preserve"> </w:t>
      </w:r>
      <w:bookmarkStart w:id="18424" w:name="_ETM_Q24_655270"/>
      <w:bookmarkEnd w:id="18424"/>
      <w:r>
        <w:rPr>
          <w:rtl/>
        </w:rPr>
        <w:t xml:space="preserve">אם </w:t>
      </w:r>
      <w:bookmarkStart w:id="18425" w:name="_ETM_Q24_655420"/>
      <w:bookmarkEnd w:id="18425"/>
      <w:r>
        <w:rPr>
          <w:rtl/>
        </w:rPr>
        <w:t xml:space="preserve">נשאר </w:t>
      </w:r>
      <w:bookmarkStart w:id="18426" w:name="_ETM_Q24_655780"/>
      <w:bookmarkEnd w:id="18426"/>
      <w:r>
        <w:rPr>
          <w:rtl/>
        </w:rPr>
        <w:t xml:space="preserve">לכם </w:t>
      </w:r>
      <w:bookmarkStart w:id="18427" w:name="_ETM_Q24_656470"/>
      <w:bookmarkEnd w:id="18427"/>
      <w:r>
        <w:rPr>
          <w:rtl/>
        </w:rPr>
        <w:t>–</w:t>
      </w:r>
      <w:r>
        <w:rPr>
          <w:rFonts w:hint="cs"/>
          <w:rtl/>
        </w:rPr>
        <w:t xml:space="preserve"> </w:t>
      </w:r>
      <w:r>
        <w:rPr>
          <w:rtl/>
        </w:rPr>
        <w:t xml:space="preserve">משפט </w:t>
      </w:r>
      <w:bookmarkStart w:id="18428" w:name="_ETM_Q24_656920"/>
      <w:bookmarkEnd w:id="18428"/>
      <w:r>
        <w:rPr>
          <w:rtl/>
        </w:rPr>
        <w:t>אחרון</w:t>
      </w:r>
      <w:bookmarkStart w:id="18429" w:name="_ETM_Q24_657840"/>
      <w:bookmarkStart w:id="18430" w:name="_ETM_Q24_655000"/>
      <w:bookmarkEnd w:id="18429"/>
      <w:bookmarkEnd w:id="18430"/>
      <w:r>
        <w:rPr>
          <w:rFonts w:hint="cs"/>
          <w:rtl/>
        </w:rPr>
        <w:t xml:space="preserve"> </w:t>
      </w:r>
      <w:r>
        <w:rPr>
          <w:rtl/>
        </w:rPr>
        <w:t>–</w:t>
      </w:r>
      <w:r>
        <w:rPr>
          <w:rFonts w:hint="cs"/>
          <w:rtl/>
        </w:rPr>
        <w:t xml:space="preserve"> </w:t>
      </w:r>
      <w:r>
        <w:rPr>
          <w:rtl/>
        </w:rPr>
        <w:t>קצת</w:t>
      </w:r>
      <w:r>
        <w:rPr>
          <w:rFonts w:hint="cs"/>
          <w:rtl/>
        </w:rPr>
        <w:t>,</w:t>
      </w:r>
      <w:r>
        <w:rPr>
          <w:rtl/>
        </w:rPr>
        <w:t xml:space="preserve"> </w:t>
      </w:r>
      <w:bookmarkStart w:id="18431" w:name="_ETM_Q24_658500"/>
      <w:bookmarkEnd w:id="18431"/>
      <w:r>
        <w:rPr>
          <w:rtl/>
        </w:rPr>
        <w:t xml:space="preserve">קצת </w:t>
      </w:r>
      <w:bookmarkStart w:id="18432" w:name="_ETM_Q24_658950"/>
      <w:bookmarkEnd w:id="18432"/>
      <w:r>
        <w:rPr>
          <w:rtl/>
        </w:rPr>
        <w:t>אינטגריטי</w:t>
      </w:r>
      <w:bookmarkStart w:id="18433" w:name="_ETM_Q24_659909"/>
      <w:bookmarkEnd w:id="18433"/>
      <w:r>
        <w:rPr>
          <w:rFonts w:hint="cs"/>
          <w:rtl/>
        </w:rPr>
        <w:t xml:space="preserve">, </w:t>
      </w:r>
      <w:r>
        <w:rPr>
          <w:rtl/>
        </w:rPr>
        <w:t>אי</w:t>
      </w:r>
      <w:bookmarkStart w:id="18434" w:name="_ETM_Q24_660060"/>
      <w:bookmarkEnd w:id="18434"/>
      <w:r>
        <w:rPr>
          <w:rFonts w:hint="cs"/>
          <w:rtl/>
        </w:rPr>
        <w:t>-</w:t>
      </w:r>
      <w:r>
        <w:rPr>
          <w:rtl/>
        </w:rPr>
        <w:t xml:space="preserve">אפשר </w:t>
      </w:r>
      <w:bookmarkStart w:id="18435" w:name="_ETM_Q24_660329"/>
      <w:bookmarkEnd w:id="18435"/>
      <w:r>
        <w:rPr>
          <w:rtl/>
        </w:rPr>
        <w:t>להגיד</w:t>
      </w:r>
      <w:r w:rsidR="00126B09">
        <w:rPr>
          <w:rFonts w:hint="cs"/>
          <w:rtl/>
        </w:rPr>
        <w:t>:</w:t>
      </w:r>
      <w:r>
        <w:rPr>
          <w:rtl/>
        </w:rPr>
        <w:t xml:space="preserve"> </w:t>
      </w:r>
      <w:bookmarkStart w:id="18436" w:name="_ETM_Q24_660750"/>
      <w:bookmarkEnd w:id="18436"/>
      <w:r>
        <w:rPr>
          <w:rtl/>
        </w:rPr>
        <w:t xml:space="preserve">אנחנו </w:t>
      </w:r>
      <w:bookmarkStart w:id="18437" w:name="_ETM_Q24_661170"/>
      <w:bookmarkEnd w:id="18437"/>
      <w:r>
        <w:rPr>
          <w:rtl/>
        </w:rPr>
        <w:t xml:space="preserve">נביא </w:t>
      </w:r>
      <w:bookmarkStart w:id="18438" w:name="_ETM_Q24_661560"/>
      <w:bookmarkEnd w:id="18438"/>
      <w:r>
        <w:rPr>
          <w:rtl/>
        </w:rPr>
        <w:t xml:space="preserve">חוק </w:t>
      </w:r>
      <w:bookmarkStart w:id="18439" w:name="_ETM_Q24_662099"/>
      <w:bookmarkEnd w:id="18439"/>
      <w:r>
        <w:rPr>
          <w:rtl/>
        </w:rPr>
        <w:t xml:space="preserve">ונעשה </w:t>
      </w:r>
      <w:bookmarkStart w:id="18440" w:name="_ETM_Q24_662640"/>
      <w:bookmarkEnd w:id="18440"/>
      <w:r>
        <w:rPr>
          <w:rtl/>
        </w:rPr>
        <w:t xml:space="preserve">את </w:t>
      </w:r>
      <w:bookmarkStart w:id="18441" w:name="_ETM_Q24_662760"/>
      <w:bookmarkEnd w:id="18441"/>
      <w:proofErr w:type="spellStart"/>
      <w:r>
        <w:rPr>
          <w:rFonts w:hint="cs"/>
          <w:rtl/>
        </w:rPr>
        <w:t>ה</w:t>
      </w:r>
      <w:r>
        <w:rPr>
          <w:rtl/>
        </w:rPr>
        <w:t>ישראבלוף</w:t>
      </w:r>
      <w:proofErr w:type="spellEnd"/>
      <w:r>
        <w:rPr>
          <w:rtl/>
        </w:rPr>
        <w:t xml:space="preserve"> </w:t>
      </w:r>
      <w:bookmarkStart w:id="18442" w:name="_ETM_Q24_663959"/>
      <w:bookmarkEnd w:id="18442"/>
      <w:r>
        <w:rPr>
          <w:rtl/>
        </w:rPr>
        <w:t xml:space="preserve">ונעלה </w:t>
      </w:r>
      <w:bookmarkStart w:id="18443" w:name="_ETM_Q24_664530"/>
      <w:bookmarkEnd w:id="18443"/>
      <w:r>
        <w:rPr>
          <w:rtl/>
        </w:rPr>
        <w:t xml:space="preserve">את </w:t>
      </w:r>
      <w:bookmarkStart w:id="18444" w:name="_ETM_Q24_664650"/>
      <w:bookmarkEnd w:id="18444"/>
      <w:r>
        <w:rPr>
          <w:rtl/>
        </w:rPr>
        <w:t>המכסה</w:t>
      </w:r>
      <w:r w:rsidR="00126B09">
        <w:rPr>
          <w:rFonts w:hint="cs"/>
          <w:rtl/>
        </w:rPr>
        <w:t>.</w:t>
      </w:r>
      <w:r>
        <w:rPr>
          <w:rtl/>
        </w:rPr>
        <w:t xml:space="preserve"> </w:t>
      </w:r>
      <w:bookmarkStart w:id="18445" w:name="_ETM_Q24_665849"/>
      <w:bookmarkEnd w:id="18445"/>
      <w:r>
        <w:rPr>
          <w:rtl/>
        </w:rPr>
        <w:t xml:space="preserve">אין </w:t>
      </w:r>
      <w:bookmarkStart w:id="18446" w:name="_ETM_Q24_666239"/>
      <w:bookmarkStart w:id="18447" w:name="_ETM_Q24_666599"/>
      <w:bookmarkEnd w:id="18446"/>
      <w:bookmarkEnd w:id="18447"/>
      <w:r>
        <w:rPr>
          <w:rtl/>
        </w:rPr>
        <w:t>דבר</w:t>
      </w:r>
      <w:r>
        <w:rPr>
          <w:rFonts w:hint="cs"/>
          <w:rtl/>
        </w:rPr>
        <w:t xml:space="preserve"> </w:t>
      </w:r>
      <w:r>
        <w:rPr>
          <w:rtl/>
        </w:rPr>
        <w:t>כזה</w:t>
      </w:r>
      <w:r>
        <w:rPr>
          <w:rFonts w:hint="cs"/>
          <w:rtl/>
        </w:rPr>
        <w:t>.</w:t>
      </w:r>
      <w:r>
        <w:rPr>
          <w:rtl/>
        </w:rPr>
        <w:t xml:space="preserve"> </w:t>
      </w:r>
      <w:bookmarkStart w:id="18448" w:name="_ETM_Q24_667109"/>
      <w:bookmarkEnd w:id="18448"/>
      <w:r>
        <w:rPr>
          <w:rtl/>
        </w:rPr>
        <w:t xml:space="preserve">אתם </w:t>
      </w:r>
      <w:bookmarkStart w:id="18449" w:name="_ETM_Q24_667319"/>
      <w:bookmarkEnd w:id="18449"/>
      <w:r>
        <w:rPr>
          <w:rtl/>
        </w:rPr>
        <w:t xml:space="preserve">לא </w:t>
      </w:r>
      <w:bookmarkStart w:id="18450" w:name="_ETM_Q24_667469"/>
      <w:bookmarkEnd w:id="18450"/>
      <w:r>
        <w:rPr>
          <w:rtl/>
        </w:rPr>
        <w:t>יכולים</w:t>
      </w:r>
      <w:r>
        <w:rPr>
          <w:rFonts w:hint="cs"/>
          <w:rtl/>
        </w:rPr>
        <w:t>.</w:t>
      </w:r>
      <w:r>
        <w:rPr>
          <w:rtl/>
        </w:rPr>
        <w:t xml:space="preserve"> </w:t>
      </w:r>
      <w:bookmarkStart w:id="18451" w:name="_ETM_Q24_668010"/>
      <w:bookmarkEnd w:id="18451"/>
      <w:r>
        <w:rPr>
          <w:rtl/>
        </w:rPr>
        <w:t xml:space="preserve">אנחנו </w:t>
      </w:r>
      <w:bookmarkStart w:id="18452" w:name="_ETM_Q24_668310"/>
      <w:bookmarkEnd w:id="18452"/>
      <w:r>
        <w:rPr>
          <w:rtl/>
        </w:rPr>
        <w:t xml:space="preserve">בנקודת </w:t>
      </w:r>
      <w:bookmarkStart w:id="18453" w:name="_ETM_Q24_668790"/>
      <w:bookmarkEnd w:id="18453"/>
      <w:r>
        <w:rPr>
          <w:rtl/>
        </w:rPr>
        <w:t xml:space="preserve">זמן </w:t>
      </w:r>
      <w:bookmarkStart w:id="18454" w:name="_ETM_Q24_669029"/>
      <w:bookmarkEnd w:id="18454"/>
      <w:r>
        <w:rPr>
          <w:rtl/>
        </w:rPr>
        <w:t>היסטורית</w:t>
      </w:r>
      <w:r>
        <w:rPr>
          <w:rFonts w:hint="cs"/>
          <w:rtl/>
        </w:rPr>
        <w:t>.</w:t>
      </w:r>
      <w:r>
        <w:rPr>
          <w:rtl/>
        </w:rPr>
        <w:t xml:space="preserve"> </w:t>
      </w:r>
      <w:bookmarkStart w:id="18455" w:name="_ETM_Q24_670079"/>
      <w:bookmarkEnd w:id="18455"/>
      <w:r>
        <w:rPr>
          <w:rtl/>
        </w:rPr>
        <w:t xml:space="preserve">אם </w:t>
      </w:r>
      <w:bookmarkStart w:id="18456" w:name="_ETM_Q24_670319"/>
      <w:bookmarkEnd w:id="18456"/>
      <w:r>
        <w:rPr>
          <w:rtl/>
        </w:rPr>
        <w:t>היום</w:t>
      </w:r>
      <w:r>
        <w:rPr>
          <w:rFonts w:hint="cs"/>
          <w:rtl/>
        </w:rPr>
        <w:t>,</w:t>
      </w:r>
      <w:bookmarkStart w:id="18457" w:name="_ETM_Q24_670889"/>
      <w:bookmarkEnd w:id="18457"/>
      <w:r>
        <w:rPr>
          <w:rtl/>
        </w:rPr>
        <w:t xml:space="preserve"> </w:t>
      </w:r>
      <w:bookmarkStart w:id="18458" w:name="_ETM_Q24_670980"/>
      <w:bookmarkEnd w:id="18458"/>
      <w:r>
        <w:rPr>
          <w:rtl/>
        </w:rPr>
        <w:t xml:space="preserve">אחרי </w:t>
      </w:r>
      <w:bookmarkStart w:id="18459" w:name="_ETM_Q24_671219"/>
      <w:bookmarkEnd w:id="18459"/>
      <w:r>
        <w:rPr>
          <w:rtl/>
        </w:rPr>
        <w:t xml:space="preserve">7 </w:t>
      </w:r>
      <w:bookmarkStart w:id="18460" w:name="_ETM_Q24_671639"/>
      <w:bookmarkEnd w:id="18460"/>
      <w:r>
        <w:rPr>
          <w:rtl/>
        </w:rPr>
        <w:t>באוקטובר</w:t>
      </w:r>
      <w:r>
        <w:rPr>
          <w:rFonts w:hint="cs"/>
          <w:rtl/>
        </w:rPr>
        <w:t>,</w:t>
      </w:r>
      <w:r>
        <w:rPr>
          <w:rtl/>
        </w:rPr>
        <w:t xml:space="preserve"> </w:t>
      </w:r>
      <w:bookmarkStart w:id="18461" w:name="_ETM_Q24_672629"/>
      <w:bookmarkEnd w:id="18461"/>
      <w:r>
        <w:rPr>
          <w:rtl/>
        </w:rPr>
        <w:t xml:space="preserve">גם </w:t>
      </w:r>
      <w:bookmarkStart w:id="18462" w:name="_ETM_Q24_672900"/>
      <w:bookmarkEnd w:id="18462"/>
      <w:r>
        <w:rPr>
          <w:rtl/>
        </w:rPr>
        <w:t xml:space="preserve">גברתי </w:t>
      </w:r>
      <w:bookmarkStart w:id="18463" w:name="_ETM_Q24_673319"/>
      <w:bookmarkEnd w:id="18463"/>
      <w:r>
        <w:rPr>
          <w:rtl/>
        </w:rPr>
        <w:t>השרה</w:t>
      </w:r>
      <w:r>
        <w:rPr>
          <w:rFonts w:hint="cs"/>
          <w:rtl/>
        </w:rPr>
        <w:t>,</w:t>
      </w:r>
      <w:r>
        <w:rPr>
          <w:rtl/>
        </w:rPr>
        <w:t xml:space="preserve"> </w:t>
      </w:r>
      <w:bookmarkStart w:id="18464" w:name="_ETM_Q24_674400"/>
      <w:bookmarkEnd w:id="18464"/>
      <w:r>
        <w:rPr>
          <w:rtl/>
        </w:rPr>
        <w:t xml:space="preserve">אנחנו </w:t>
      </w:r>
      <w:bookmarkStart w:id="18465" w:name="_ETM_Q24_674819"/>
      <w:bookmarkEnd w:id="18465"/>
      <w:r>
        <w:rPr>
          <w:rtl/>
        </w:rPr>
        <w:t xml:space="preserve">לא </w:t>
      </w:r>
      <w:bookmarkStart w:id="18466" w:name="_ETM_Q24_674969"/>
      <w:bookmarkEnd w:id="18466"/>
      <w:r>
        <w:rPr>
          <w:rtl/>
        </w:rPr>
        <w:t xml:space="preserve">נעשה </w:t>
      </w:r>
      <w:bookmarkStart w:id="18467" w:name="_ETM_Q24_675359"/>
      <w:bookmarkEnd w:id="18467"/>
      <w:r>
        <w:rPr>
          <w:rtl/>
        </w:rPr>
        <w:t xml:space="preserve">שינוי </w:t>
      </w:r>
      <w:bookmarkStart w:id="18468" w:name="_ETM_Q24_675930"/>
      <w:bookmarkEnd w:id="18468"/>
      <w:r>
        <w:rPr>
          <w:rtl/>
        </w:rPr>
        <w:t xml:space="preserve">בחברה </w:t>
      </w:r>
      <w:bookmarkStart w:id="18469" w:name="_ETM_Q24_676439"/>
      <w:bookmarkEnd w:id="18469"/>
      <w:r>
        <w:rPr>
          <w:rtl/>
        </w:rPr>
        <w:t xml:space="preserve">הישראלית </w:t>
      </w:r>
      <w:bookmarkStart w:id="18470" w:name="_ETM_Q24_677519"/>
      <w:bookmarkEnd w:id="18470"/>
      <w:r>
        <w:rPr>
          <w:rtl/>
        </w:rPr>
        <w:t xml:space="preserve">ששם </w:t>
      </w:r>
      <w:bookmarkStart w:id="18471" w:name="_ETM_Q24_678029"/>
      <w:bookmarkEnd w:id="18471"/>
      <w:r>
        <w:rPr>
          <w:rtl/>
        </w:rPr>
        <w:t xml:space="preserve">את </w:t>
      </w:r>
      <w:bookmarkStart w:id="18472" w:name="_ETM_Q24_678180"/>
      <w:bookmarkEnd w:id="18472"/>
      <w:r>
        <w:rPr>
          <w:rtl/>
        </w:rPr>
        <w:t xml:space="preserve">השירות </w:t>
      </w:r>
      <w:bookmarkStart w:id="18473" w:name="_ETM_Q24_678629"/>
      <w:bookmarkEnd w:id="18473"/>
      <w:r>
        <w:rPr>
          <w:rtl/>
        </w:rPr>
        <w:t xml:space="preserve">הצבאי </w:t>
      </w:r>
      <w:bookmarkStart w:id="18474" w:name="_ETM_Q24_679109"/>
      <w:bookmarkEnd w:id="18474"/>
      <w:r>
        <w:rPr>
          <w:rtl/>
        </w:rPr>
        <w:t xml:space="preserve">והאזרחי </w:t>
      </w:r>
      <w:bookmarkStart w:id="18475" w:name="_ETM_Q24_680189"/>
      <w:bookmarkEnd w:id="18475"/>
      <w:r>
        <w:rPr>
          <w:rtl/>
        </w:rPr>
        <w:t xml:space="preserve">כערך </w:t>
      </w:r>
      <w:bookmarkStart w:id="18476" w:name="_ETM_Q24_680879"/>
      <w:bookmarkEnd w:id="18476"/>
      <w:r>
        <w:rPr>
          <w:rtl/>
        </w:rPr>
        <w:t xml:space="preserve">בחברה </w:t>
      </w:r>
      <w:bookmarkStart w:id="18477" w:name="_ETM_Q24_681329"/>
      <w:bookmarkEnd w:id="18477"/>
      <w:r>
        <w:rPr>
          <w:rtl/>
        </w:rPr>
        <w:t>הישראלית</w:t>
      </w:r>
      <w:r w:rsidR="00126B09">
        <w:rPr>
          <w:rFonts w:hint="cs"/>
          <w:rtl/>
        </w:rPr>
        <w:t>,</w:t>
      </w:r>
      <w:r>
        <w:rPr>
          <w:rFonts w:hint="cs"/>
          <w:rtl/>
        </w:rPr>
        <w:t xml:space="preserve"> אין</w:t>
      </w:r>
      <w:r>
        <w:rPr>
          <w:rtl/>
        </w:rPr>
        <w:t xml:space="preserve"> </w:t>
      </w:r>
      <w:bookmarkStart w:id="18478" w:name="_ETM_Q24_682529"/>
      <w:bookmarkEnd w:id="18478"/>
      <w:r>
        <w:rPr>
          <w:rtl/>
        </w:rPr>
        <w:t xml:space="preserve">לנו </w:t>
      </w:r>
      <w:bookmarkStart w:id="18479" w:name="_ETM_Q24_682859"/>
      <w:bookmarkEnd w:id="18479"/>
      <w:r>
        <w:rPr>
          <w:rFonts w:hint="cs"/>
          <w:rtl/>
        </w:rPr>
        <w:t>תוחלת,</w:t>
      </w:r>
      <w:r>
        <w:rPr>
          <w:rtl/>
        </w:rPr>
        <w:t xml:space="preserve"> </w:t>
      </w:r>
      <w:bookmarkStart w:id="18480" w:name="_ETM_Q24_683999"/>
      <w:bookmarkEnd w:id="18480"/>
      <w:r>
        <w:rPr>
          <w:rtl/>
        </w:rPr>
        <w:t xml:space="preserve">אין </w:t>
      </w:r>
      <w:bookmarkStart w:id="18481" w:name="_ETM_Q24_684590"/>
      <w:bookmarkEnd w:id="18481"/>
      <w:r>
        <w:rPr>
          <w:rFonts w:hint="cs"/>
          <w:rtl/>
        </w:rPr>
        <w:t>תקו</w:t>
      </w:r>
      <w:r>
        <w:rPr>
          <w:rtl/>
        </w:rPr>
        <w:t xml:space="preserve">מה </w:t>
      </w:r>
      <w:bookmarkStart w:id="18482" w:name="_ETM_Q24_684769"/>
      <w:bookmarkEnd w:id="18482"/>
      <w:r>
        <w:rPr>
          <w:rtl/>
        </w:rPr>
        <w:t xml:space="preserve">למדינה </w:t>
      </w:r>
      <w:bookmarkStart w:id="18483" w:name="_ETM_Q24_685310"/>
      <w:bookmarkEnd w:id="18483"/>
      <w:r>
        <w:rPr>
          <w:rtl/>
        </w:rPr>
        <w:t>הזו</w:t>
      </w:r>
      <w:r>
        <w:rPr>
          <w:rFonts w:hint="cs"/>
          <w:rtl/>
        </w:rPr>
        <w:t>.</w:t>
      </w:r>
      <w:r>
        <w:rPr>
          <w:rtl/>
        </w:rPr>
        <w:t xml:space="preserve"> </w:t>
      </w:r>
      <w:bookmarkStart w:id="18484" w:name="_ETM_Q24_685640"/>
      <w:bookmarkEnd w:id="18484"/>
      <w:r>
        <w:rPr>
          <w:rtl/>
        </w:rPr>
        <w:t>אי</w:t>
      </w:r>
      <w:bookmarkStart w:id="18485" w:name="_ETM_Q24_685940"/>
      <w:bookmarkEnd w:id="18485"/>
      <w:r>
        <w:rPr>
          <w:rFonts w:hint="cs"/>
          <w:rtl/>
        </w:rPr>
        <w:t>-</w:t>
      </w:r>
      <w:r>
        <w:rPr>
          <w:rtl/>
        </w:rPr>
        <w:t xml:space="preserve">אפשר </w:t>
      </w:r>
      <w:bookmarkStart w:id="18486" w:name="_ETM_Q24_686390"/>
      <w:bookmarkEnd w:id="18486"/>
      <w:r>
        <w:rPr>
          <w:rtl/>
        </w:rPr>
        <w:t xml:space="preserve">יותר </w:t>
      </w:r>
      <w:bookmarkStart w:id="18487" w:name="_ETM_Q24_686720"/>
      <w:bookmarkEnd w:id="18487"/>
      <w:r>
        <w:rPr>
          <w:rtl/>
        </w:rPr>
        <w:t xml:space="preserve">להמשיך </w:t>
      </w:r>
      <w:bookmarkStart w:id="18488" w:name="_ETM_Q24_687200"/>
      <w:bookmarkEnd w:id="18488"/>
      <w:r>
        <w:rPr>
          <w:rtl/>
        </w:rPr>
        <w:t>ככה</w:t>
      </w:r>
      <w:r>
        <w:rPr>
          <w:rFonts w:hint="cs"/>
          <w:rtl/>
        </w:rPr>
        <w:t>.</w:t>
      </w:r>
      <w:r>
        <w:rPr>
          <w:rtl/>
        </w:rPr>
        <w:t xml:space="preserve"> </w:t>
      </w:r>
      <w:bookmarkStart w:id="18489" w:name="_ETM_Q24_687890"/>
      <w:bookmarkEnd w:id="18489"/>
      <w:r>
        <w:rPr>
          <w:rtl/>
        </w:rPr>
        <w:t xml:space="preserve">זה </w:t>
      </w:r>
      <w:bookmarkStart w:id="18490" w:name="_ETM_Q24_688160"/>
      <w:bookmarkEnd w:id="18490"/>
      <w:r>
        <w:rPr>
          <w:rtl/>
        </w:rPr>
        <w:t xml:space="preserve">לא </w:t>
      </w:r>
      <w:bookmarkStart w:id="18491" w:name="_ETM_Q24_688310"/>
      <w:bookmarkEnd w:id="18491"/>
      <w:r>
        <w:rPr>
          <w:rtl/>
        </w:rPr>
        <w:t xml:space="preserve">ימין </w:t>
      </w:r>
      <w:bookmarkStart w:id="18492" w:name="_ETM_Q24_689090"/>
      <w:bookmarkEnd w:id="18492"/>
      <w:r>
        <w:rPr>
          <w:rtl/>
        </w:rPr>
        <w:t>ו</w:t>
      </w:r>
      <w:r>
        <w:rPr>
          <w:rFonts w:hint="cs"/>
          <w:rtl/>
        </w:rPr>
        <w:t xml:space="preserve">זה </w:t>
      </w:r>
      <w:r>
        <w:rPr>
          <w:rtl/>
        </w:rPr>
        <w:t xml:space="preserve">לא </w:t>
      </w:r>
      <w:bookmarkStart w:id="18493" w:name="_ETM_Q24_689569"/>
      <w:bookmarkEnd w:id="18493"/>
      <w:r>
        <w:rPr>
          <w:rtl/>
        </w:rPr>
        <w:t>שמאל</w:t>
      </w:r>
      <w:r w:rsidR="00126B09">
        <w:rPr>
          <w:rFonts w:hint="cs"/>
          <w:rtl/>
        </w:rPr>
        <w:t>,</w:t>
      </w:r>
      <w:r>
        <w:rPr>
          <w:rtl/>
        </w:rPr>
        <w:t xml:space="preserve"> </w:t>
      </w:r>
      <w:bookmarkStart w:id="18494" w:name="_ETM_Q24_690470"/>
      <w:bookmarkEnd w:id="18494"/>
      <w:r>
        <w:rPr>
          <w:rtl/>
        </w:rPr>
        <w:t xml:space="preserve">זה </w:t>
      </w:r>
      <w:bookmarkStart w:id="18495" w:name="_ETM_Q24_690710"/>
      <w:bookmarkEnd w:id="18495"/>
      <w:r>
        <w:rPr>
          <w:rtl/>
        </w:rPr>
        <w:t xml:space="preserve">פשוט </w:t>
      </w:r>
      <w:bookmarkStart w:id="18496" w:name="_ETM_Q24_691190"/>
      <w:bookmarkStart w:id="18497" w:name="_ETM_Q24_691250"/>
      <w:bookmarkEnd w:id="18496"/>
      <w:bookmarkEnd w:id="18497"/>
      <w:r>
        <w:rPr>
          <w:rtl/>
        </w:rPr>
        <w:t xml:space="preserve">לא </w:t>
      </w:r>
      <w:bookmarkStart w:id="18498" w:name="_ETM_Q24_691310"/>
      <w:bookmarkEnd w:id="18498"/>
      <w:r>
        <w:rPr>
          <w:rtl/>
        </w:rPr>
        <w:t>הגיוני</w:t>
      </w:r>
      <w:r>
        <w:rPr>
          <w:rFonts w:hint="cs"/>
          <w:rtl/>
        </w:rPr>
        <w:t>.</w:t>
      </w:r>
    </w:p>
    <w:p w:rsidR="00C85791" w:rsidRDefault="00C85791" w:rsidP="006336AD">
      <w:pPr>
        <w:rPr>
          <w:rtl/>
        </w:rPr>
      </w:pPr>
      <w:bookmarkStart w:id="18499" w:name="_ETM_Q24_690000"/>
      <w:bookmarkEnd w:id="18499"/>
    </w:p>
    <w:p w:rsidR="00C85791" w:rsidRDefault="00C85791" w:rsidP="006336AD">
      <w:pPr>
        <w:pStyle w:val="af7"/>
        <w:keepNext/>
        <w:rPr>
          <w:rtl/>
        </w:rPr>
      </w:pPr>
      <w:r w:rsidRPr="00D21EA4">
        <w:rPr>
          <w:rStyle w:val="TagStyle"/>
          <w:rtl/>
        </w:rPr>
        <w:t xml:space="preserve"> &lt;&lt; יור &gt;&gt; </w:t>
      </w:r>
      <w:r>
        <w:rPr>
          <w:rtl/>
        </w:rPr>
        <w:t>היו"ר חנוך דב מלביצקי:</w:t>
      </w:r>
      <w:r w:rsidRPr="00D21EA4">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18500" w:name="_ETM_Q24_691000"/>
      <w:bookmarkStart w:id="18501" w:name="_ETM_Q24_692030"/>
      <w:bookmarkEnd w:id="18500"/>
      <w:bookmarkEnd w:id="18501"/>
      <w:r>
        <w:rPr>
          <w:rtl/>
        </w:rPr>
        <w:t>תודה</w:t>
      </w:r>
      <w:r>
        <w:rPr>
          <w:rFonts w:hint="cs"/>
          <w:rtl/>
        </w:rPr>
        <w:t>.</w:t>
      </w:r>
    </w:p>
    <w:p w:rsidR="00C85791" w:rsidRDefault="00C85791" w:rsidP="006336AD">
      <w:pPr>
        <w:rPr>
          <w:rtl/>
        </w:rPr>
      </w:pPr>
      <w:bookmarkStart w:id="18502" w:name="_ETM_Q24_686000"/>
      <w:bookmarkEnd w:id="18502"/>
    </w:p>
    <w:p w:rsidR="00C85791" w:rsidRDefault="00C85791" w:rsidP="006336AD">
      <w:pPr>
        <w:pStyle w:val="-"/>
        <w:keepNext/>
        <w:rPr>
          <w:rtl/>
        </w:rPr>
      </w:pPr>
      <w:bookmarkStart w:id="18503" w:name="ET_speakercontinue_6361_8"/>
      <w:r w:rsidRPr="00D21EA4">
        <w:rPr>
          <w:rStyle w:val="TagStyle"/>
          <w:rtl/>
        </w:rPr>
        <w:t xml:space="preserve"> &lt;&lt; דובר_המשך &gt;&gt; </w:t>
      </w:r>
      <w:r>
        <w:rPr>
          <w:rtl/>
        </w:rPr>
        <w:t>נאור שירי (יש עתיד):</w:t>
      </w:r>
      <w:r w:rsidRPr="00D21EA4">
        <w:rPr>
          <w:rStyle w:val="TagStyle"/>
          <w:rtl/>
        </w:rPr>
        <w:t xml:space="preserve"> &lt;&lt; דובר_המשך &gt;&gt;</w:t>
      </w:r>
      <w:r>
        <w:rPr>
          <w:rtl/>
        </w:rPr>
        <w:t xml:space="preserve">  </w:t>
      </w:r>
      <w:bookmarkEnd w:id="18503"/>
    </w:p>
    <w:p w:rsidR="00C85791" w:rsidRDefault="00C85791" w:rsidP="006336AD">
      <w:pPr>
        <w:rPr>
          <w:rtl/>
        </w:rPr>
      </w:pPr>
    </w:p>
    <w:p w:rsidR="00C85791" w:rsidRDefault="00C85791" w:rsidP="006336AD">
      <w:pPr>
        <w:rPr>
          <w:rtl/>
        </w:rPr>
      </w:pPr>
      <w:bookmarkStart w:id="18504" w:name="_ETM_Q24_687000"/>
      <w:bookmarkStart w:id="18505" w:name="_ETM_Q24_692480"/>
      <w:bookmarkEnd w:id="18504"/>
      <w:bookmarkEnd w:id="18505"/>
      <w:r>
        <w:rPr>
          <w:rtl/>
        </w:rPr>
        <w:t xml:space="preserve">תודה </w:t>
      </w:r>
      <w:bookmarkStart w:id="18506" w:name="_ETM_Q24_692720"/>
      <w:bookmarkEnd w:id="18506"/>
      <w:r>
        <w:rPr>
          <w:rtl/>
        </w:rPr>
        <w:t>רבה</w:t>
      </w:r>
      <w:r>
        <w:rPr>
          <w:rFonts w:hint="cs"/>
          <w:rtl/>
        </w:rPr>
        <w:t>.</w:t>
      </w:r>
    </w:p>
    <w:p w:rsidR="00C85791" w:rsidRDefault="00C85791" w:rsidP="006336AD">
      <w:pPr>
        <w:rPr>
          <w:rtl/>
        </w:rPr>
      </w:pPr>
      <w:bookmarkStart w:id="18507" w:name="_ETM_Q24_692000"/>
      <w:bookmarkEnd w:id="18507"/>
    </w:p>
    <w:p w:rsidR="00C85791" w:rsidRDefault="00A63620" w:rsidP="00A63620">
      <w:pPr>
        <w:pStyle w:val="af7"/>
        <w:rPr>
          <w:rtl/>
        </w:rPr>
      </w:pPr>
      <w:bookmarkStart w:id="18508" w:name="ET_yor_6593_1160"/>
      <w:r w:rsidRPr="00A63620">
        <w:rPr>
          <w:rStyle w:val="TagStyle"/>
          <w:rtl/>
        </w:rPr>
        <w:t xml:space="preserve"> &lt;&lt; יור &gt;&gt;</w:t>
      </w:r>
      <w:r w:rsidR="00C85791" w:rsidRPr="00D21EA4">
        <w:rPr>
          <w:rStyle w:val="TagStyle"/>
          <w:rtl/>
        </w:rPr>
        <w:t xml:space="preserve"> </w:t>
      </w:r>
      <w:r w:rsidR="00C85791">
        <w:rPr>
          <w:rtl/>
        </w:rPr>
        <w:t>היו"ר חנוך דב מלביצקי:</w:t>
      </w:r>
      <w:r w:rsidR="00C85791" w:rsidRPr="00D21EA4">
        <w:rPr>
          <w:rStyle w:val="TagStyle"/>
          <w:rtl/>
        </w:rPr>
        <w:t xml:space="preserve"> </w:t>
      </w:r>
      <w:r w:rsidRPr="00A63620">
        <w:rPr>
          <w:rStyle w:val="TagStyle"/>
          <w:rtl/>
        </w:rPr>
        <w:t>&lt;&lt; יור &gt;&gt;</w:t>
      </w:r>
      <w:bookmarkEnd w:id="18508"/>
      <w:r w:rsidRPr="00A63620">
        <w:rPr>
          <w:rStyle w:val="TagStyle"/>
          <w:rtl/>
        </w:rPr>
        <w:t xml:space="preserve"> </w:t>
      </w:r>
      <w:r w:rsidR="00C85791">
        <w:rPr>
          <w:rtl/>
        </w:rPr>
        <w:t xml:space="preserve">  </w:t>
      </w:r>
    </w:p>
    <w:p w:rsidR="00C85791" w:rsidRDefault="00C85791" w:rsidP="006336AD">
      <w:pPr>
        <w:rPr>
          <w:rtl/>
        </w:rPr>
      </w:pPr>
    </w:p>
    <w:p w:rsidR="00C85791" w:rsidRDefault="00C85791" w:rsidP="006336AD">
      <w:pPr>
        <w:rPr>
          <w:rtl/>
        </w:rPr>
      </w:pPr>
      <w:bookmarkStart w:id="18509" w:name="_ETM_Q24_693000"/>
      <w:bookmarkStart w:id="18510" w:name="_ETM_Q24_693919"/>
      <w:bookmarkEnd w:id="18509"/>
      <w:bookmarkEnd w:id="18510"/>
      <w:r>
        <w:rPr>
          <w:rtl/>
        </w:rPr>
        <w:t xml:space="preserve">חבר </w:t>
      </w:r>
      <w:bookmarkStart w:id="18511" w:name="_ETM_Q24_694219"/>
      <w:bookmarkEnd w:id="18511"/>
      <w:r>
        <w:rPr>
          <w:rtl/>
        </w:rPr>
        <w:t xml:space="preserve">הכנסת </w:t>
      </w:r>
      <w:bookmarkStart w:id="18512" w:name="_ETM_Q24_694549"/>
      <w:bookmarkEnd w:id="18512"/>
      <w:r>
        <w:rPr>
          <w:rtl/>
        </w:rPr>
        <w:t xml:space="preserve">עידן </w:t>
      </w:r>
      <w:bookmarkStart w:id="18513" w:name="_ETM_Q24_694909"/>
      <w:bookmarkEnd w:id="18513"/>
      <w:r>
        <w:rPr>
          <w:rtl/>
        </w:rPr>
        <w:t xml:space="preserve">רול </w:t>
      </w:r>
      <w:bookmarkStart w:id="18514" w:name="_ETM_Q24_695209"/>
      <w:bookmarkEnd w:id="18514"/>
      <w:r>
        <w:rPr>
          <w:rtl/>
        </w:rPr>
        <w:t>–</w:t>
      </w:r>
      <w:r>
        <w:rPr>
          <w:rFonts w:hint="cs"/>
          <w:rtl/>
        </w:rPr>
        <w:t xml:space="preserve"> </w:t>
      </w:r>
      <w:r>
        <w:rPr>
          <w:rtl/>
        </w:rPr>
        <w:t>איננו</w:t>
      </w:r>
      <w:bookmarkStart w:id="18515" w:name="_ETM_Q24_695689"/>
      <w:bookmarkEnd w:id="18515"/>
      <w:r>
        <w:rPr>
          <w:rFonts w:hint="cs"/>
          <w:rtl/>
        </w:rPr>
        <w:t xml:space="preserve">; חבר </w:t>
      </w:r>
      <w:bookmarkStart w:id="18516" w:name="_ETM_Q24_697000"/>
      <w:bookmarkEnd w:id="18516"/>
      <w:r>
        <w:rPr>
          <w:rFonts w:hint="cs"/>
          <w:rtl/>
        </w:rPr>
        <w:t xml:space="preserve">הכנסת </w:t>
      </w:r>
      <w:bookmarkStart w:id="18517" w:name="_ETM_Q24_696079"/>
      <w:bookmarkStart w:id="18518" w:name="_ETM_Q24_696199"/>
      <w:bookmarkEnd w:id="18517"/>
      <w:bookmarkEnd w:id="18518"/>
      <w:r>
        <w:rPr>
          <w:rFonts w:hint="cs"/>
          <w:rtl/>
        </w:rPr>
        <w:t>פ</w:t>
      </w:r>
      <w:r>
        <w:rPr>
          <w:rtl/>
        </w:rPr>
        <w:t xml:space="preserve">ינדרוס </w:t>
      </w:r>
      <w:bookmarkStart w:id="18519" w:name="_ETM_Q24_696829"/>
      <w:bookmarkEnd w:id="18519"/>
      <w:r>
        <w:rPr>
          <w:rtl/>
        </w:rPr>
        <w:t>–</w:t>
      </w:r>
      <w:r>
        <w:rPr>
          <w:rFonts w:hint="cs"/>
          <w:rtl/>
        </w:rPr>
        <w:t xml:space="preserve"> </w:t>
      </w:r>
      <w:r>
        <w:rPr>
          <w:rtl/>
        </w:rPr>
        <w:t>איננו</w:t>
      </w:r>
      <w:r>
        <w:rPr>
          <w:rFonts w:hint="cs"/>
          <w:rtl/>
        </w:rPr>
        <w:t>.</w:t>
      </w:r>
      <w:r>
        <w:rPr>
          <w:rtl/>
        </w:rPr>
        <w:t xml:space="preserve"> </w:t>
      </w:r>
      <w:bookmarkStart w:id="18520" w:name="_ETM_Q24_697790"/>
      <w:bookmarkEnd w:id="18520"/>
      <w:r>
        <w:rPr>
          <w:rtl/>
        </w:rPr>
        <w:t xml:space="preserve">חבר </w:t>
      </w:r>
      <w:bookmarkStart w:id="18521" w:name="_ETM_Q24_698030"/>
      <w:bookmarkEnd w:id="18521"/>
      <w:r>
        <w:rPr>
          <w:rtl/>
        </w:rPr>
        <w:t xml:space="preserve">הכנסת </w:t>
      </w:r>
      <w:bookmarkStart w:id="18522" w:name="_ETM_Q24_698300"/>
      <w:bookmarkEnd w:id="18522"/>
      <w:r>
        <w:rPr>
          <w:rtl/>
        </w:rPr>
        <w:t>טיבי</w:t>
      </w:r>
      <w:r>
        <w:rPr>
          <w:rFonts w:hint="cs"/>
          <w:rtl/>
        </w:rPr>
        <w:t>,</w:t>
      </w:r>
      <w:r>
        <w:rPr>
          <w:rtl/>
        </w:rPr>
        <w:t xml:space="preserve"> </w:t>
      </w:r>
      <w:bookmarkStart w:id="18523" w:name="_ETM_Q24_698690"/>
      <w:bookmarkEnd w:id="18523"/>
      <w:r>
        <w:rPr>
          <w:rtl/>
        </w:rPr>
        <w:t>בבקשה</w:t>
      </w:r>
      <w:r>
        <w:rPr>
          <w:rFonts w:hint="cs"/>
          <w:rtl/>
        </w:rPr>
        <w:t>.</w:t>
      </w:r>
    </w:p>
    <w:p w:rsidR="00C85791" w:rsidRDefault="00C85791" w:rsidP="006336AD">
      <w:pPr>
        <w:rPr>
          <w:rtl/>
        </w:rPr>
      </w:pPr>
      <w:bookmarkStart w:id="18524" w:name="_ETM_Q24_704000"/>
      <w:bookmarkEnd w:id="18524"/>
    </w:p>
    <w:p w:rsidR="00C85791" w:rsidRDefault="00C85791" w:rsidP="006336AD">
      <w:pPr>
        <w:pStyle w:val="a4"/>
        <w:keepNext/>
        <w:rPr>
          <w:rtl/>
        </w:rPr>
      </w:pPr>
      <w:bookmarkStart w:id="18525" w:name="ET_speaker_5264_10"/>
      <w:r w:rsidRPr="00D21EA4">
        <w:rPr>
          <w:rStyle w:val="TagStyle"/>
          <w:rtl/>
        </w:rPr>
        <w:t xml:space="preserve"> &lt;&lt; דובר &gt;&gt; </w:t>
      </w:r>
      <w:bookmarkStart w:id="18526" w:name="_Toc170221515"/>
      <w:bookmarkStart w:id="18527" w:name="_Toc193213778"/>
      <w:r>
        <w:rPr>
          <w:rtl/>
        </w:rPr>
        <w:t>אחמד טיבי (חד"ש-תע"ל):</w:t>
      </w:r>
      <w:bookmarkEnd w:id="18526"/>
      <w:bookmarkEnd w:id="18527"/>
      <w:r w:rsidRPr="00D21EA4">
        <w:rPr>
          <w:rStyle w:val="TagStyle"/>
          <w:rtl/>
        </w:rPr>
        <w:t xml:space="preserve"> &lt;&lt; דובר &gt;&gt;</w:t>
      </w:r>
      <w:r>
        <w:rPr>
          <w:rtl/>
        </w:rPr>
        <w:t xml:space="preserve">  </w:t>
      </w:r>
      <w:bookmarkEnd w:id="18525"/>
    </w:p>
    <w:p w:rsidR="00C85791" w:rsidRDefault="00C85791" w:rsidP="006336AD">
      <w:pPr>
        <w:rPr>
          <w:rtl/>
        </w:rPr>
      </w:pPr>
    </w:p>
    <w:p w:rsidR="00C85791" w:rsidRDefault="00C85791" w:rsidP="00126B09">
      <w:pPr>
        <w:rPr>
          <w:rtl/>
        </w:rPr>
      </w:pPr>
      <w:bookmarkStart w:id="18528" w:name="_ETM_Q24_707000"/>
      <w:bookmarkStart w:id="18529" w:name="_ETM_Q24_714540"/>
      <w:bookmarkEnd w:id="18528"/>
      <w:bookmarkEnd w:id="18529"/>
      <w:r>
        <w:rPr>
          <w:rtl/>
        </w:rPr>
        <w:t xml:space="preserve">כבוד </w:t>
      </w:r>
      <w:bookmarkStart w:id="18530" w:name="_ETM_Q24_714840"/>
      <w:bookmarkEnd w:id="18530"/>
      <w:r>
        <w:rPr>
          <w:rtl/>
        </w:rPr>
        <w:t>היושב-ראש</w:t>
      </w:r>
      <w:r>
        <w:rPr>
          <w:rFonts w:hint="cs"/>
          <w:rtl/>
        </w:rPr>
        <w:t>,</w:t>
      </w:r>
      <w:r>
        <w:rPr>
          <w:rtl/>
        </w:rPr>
        <w:t xml:space="preserve"> </w:t>
      </w:r>
      <w:bookmarkStart w:id="18531" w:name="_ETM_Q24_716760"/>
      <w:bookmarkEnd w:id="18531"/>
      <w:r>
        <w:rPr>
          <w:rtl/>
        </w:rPr>
        <w:t xml:space="preserve">היום </w:t>
      </w:r>
      <w:bookmarkStart w:id="18532" w:name="_ETM_Q24_717839"/>
      <w:bookmarkStart w:id="18533" w:name="_ETM_Q24_718229"/>
      <w:bookmarkEnd w:id="18532"/>
      <w:bookmarkEnd w:id="18533"/>
      <w:r>
        <w:rPr>
          <w:rFonts w:hint="cs"/>
          <w:rtl/>
        </w:rPr>
        <w:t xml:space="preserve">נאמתי </w:t>
      </w:r>
      <w:r>
        <w:rPr>
          <w:rtl/>
        </w:rPr>
        <w:t xml:space="preserve">פעמיים </w:t>
      </w:r>
      <w:bookmarkStart w:id="18534" w:name="_ETM_Q24_719790"/>
      <w:bookmarkEnd w:id="18534"/>
      <w:r>
        <w:rPr>
          <w:rFonts w:hint="cs"/>
          <w:rtl/>
        </w:rPr>
        <w:t>על</w:t>
      </w:r>
      <w:r>
        <w:rPr>
          <w:rtl/>
        </w:rPr>
        <w:t xml:space="preserve"> </w:t>
      </w:r>
      <w:bookmarkStart w:id="18535" w:name="_ETM_Q24_720179"/>
      <w:bookmarkEnd w:id="18535"/>
      <w:r>
        <w:rPr>
          <w:rtl/>
        </w:rPr>
        <w:t xml:space="preserve">הנושאים </w:t>
      </w:r>
      <w:bookmarkStart w:id="18536" w:name="_ETM_Q24_720749"/>
      <w:bookmarkEnd w:id="18536"/>
      <w:r>
        <w:rPr>
          <w:rtl/>
        </w:rPr>
        <w:t xml:space="preserve">שמטרידים </w:t>
      </w:r>
      <w:bookmarkStart w:id="18537" w:name="_ETM_Q24_721620"/>
      <w:bookmarkEnd w:id="18537"/>
      <w:r>
        <w:rPr>
          <w:rtl/>
        </w:rPr>
        <w:t xml:space="preserve">מאוד </w:t>
      </w:r>
      <w:bookmarkStart w:id="18538" w:name="_ETM_Q24_722799"/>
      <w:bookmarkEnd w:id="18538"/>
      <w:r>
        <w:rPr>
          <w:rtl/>
        </w:rPr>
        <w:t xml:space="preserve">את </w:t>
      </w:r>
      <w:bookmarkStart w:id="18539" w:name="_ETM_Q24_723040"/>
      <w:bookmarkEnd w:id="18539"/>
      <w:r>
        <w:rPr>
          <w:rtl/>
        </w:rPr>
        <w:t xml:space="preserve">החברה </w:t>
      </w:r>
      <w:bookmarkStart w:id="18540" w:name="_ETM_Q24_723519"/>
      <w:bookmarkEnd w:id="18540"/>
      <w:r>
        <w:rPr>
          <w:rtl/>
        </w:rPr>
        <w:t>הערבית</w:t>
      </w:r>
      <w:r>
        <w:rPr>
          <w:rFonts w:hint="cs"/>
          <w:rtl/>
        </w:rPr>
        <w:t xml:space="preserve"> –</w:t>
      </w:r>
      <w:r>
        <w:rPr>
          <w:rtl/>
        </w:rPr>
        <w:t xml:space="preserve"> </w:t>
      </w:r>
      <w:bookmarkStart w:id="18541" w:name="_ETM_Q24_724929"/>
      <w:bookmarkEnd w:id="18541"/>
      <w:r>
        <w:rPr>
          <w:rtl/>
        </w:rPr>
        <w:t xml:space="preserve">נושא </w:t>
      </w:r>
      <w:bookmarkStart w:id="18542" w:name="_ETM_Q24_725319"/>
      <w:bookmarkEnd w:id="18542"/>
      <w:r>
        <w:rPr>
          <w:rtl/>
        </w:rPr>
        <w:t>הפשיעה</w:t>
      </w:r>
      <w:r>
        <w:rPr>
          <w:rFonts w:hint="cs"/>
          <w:rtl/>
        </w:rPr>
        <w:t>,</w:t>
      </w:r>
      <w:r>
        <w:rPr>
          <w:rtl/>
        </w:rPr>
        <w:t xml:space="preserve"> </w:t>
      </w:r>
      <w:bookmarkStart w:id="18543" w:name="_ETM_Q24_726010"/>
      <w:bookmarkEnd w:id="18543"/>
      <w:r>
        <w:rPr>
          <w:rtl/>
        </w:rPr>
        <w:t>הרציחות</w:t>
      </w:r>
      <w:r>
        <w:rPr>
          <w:rFonts w:hint="cs"/>
          <w:rtl/>
        </w:rPr>
        <w:t>,</w:t>
      </w:r>
      <w:r>
        <w:rPr>
          <w:rtl/>
        </w:rPr>
        <w:t xml:space="preserve"> </w:t>
      </w:r>
      <w:bookmarkStart w:id="18544" w:name="_ETM_Q24_727480"/>
      <w:bookmarkEnd w:id="18544"/>
      <w:r>
        <w:rPr>
          <w:rtl/>
        </w:rPr>
        <w:t xml:space="preserve">תאונות </w:t>
      </w:r>
      <w:bookmarkStart w:id="18545" w:name="_ETM_Q24_727929"/>
      <w:bookmarkEnd w:id="18545"/>
      <w:r>
        <w:rPr>
          <w:rtl/>
        </w:rPr>
        <w:t xml:space="preserve">הדרכים </w:t>
      </w:r>
      <w:bookmarkStart w:id="18546" w:name="_ETM_Q24_729270"/>
      <w:bookmarkEnd w:id="18546"/>
      <w:r>
        <w:rPr>
          <w:rtl/>
        </w:rPr>
        <w:t xml:space="preserve">וגם </w:t>
      </w:r>
      <w:bookmarkStart w:id="18547" w:name="_ETM_Q24_729630"/>
      <w:bookmarkEnd w:id="18547"/>
      <w:r>
        <w:rPr>
          <w:rtl/>
        </w:rPr>
        <w:t xml:space="preserve">יוקר </w:t>
      </w:r>
      <w:bookmarkStart w:id="18548" w:name="_ETM_Q24_729990"/>
      <w:bookmarkEnd w:id="18548"/>
      <w:r>
        <w:rPr>
          <w:rtl/>
        </w:rPr>
        <w:t>המחיה</w:t>
      </w:r>
      <w:r>
        <w:rPr>
          <w:rFonts w:hint="cs"/>
          <w:rtl/>
        </w:rPr>
        <w:t xml:space="preserve"> –</w:t>
      </w:r>
      <w:r>
        <w:rPr>
          <w:rtl/>
        </w:rPr>
        <w:t xml:space="preserve"> </w:t>
      </w:r>
      <w:bookmarkStart w:id="18549" w:name="_ETM_Q24_732189"/>
      <w:bookmarkEnd w:id="18549"/>
      <w:r>
        <w:rPr>
          <w:rtl/>
        </w:rPr>
        <w:t xml:space="preserve">ואמרתי </w:t>
      </w:r>
      <w:bookmarkStart w:id="18550" w:name="_ETM_Q24_733059"/>
      <w:bookmarkEnd w:id="18550"/>
      <w:r>
        <w:rPr>
          <w:rtl/>
        </w:rPr>
        <w:t xml:space="preserve">שזה </w:t>
      </w:r>
      <w:bookmarkStart w:id="18551" w:name="_ETM_Q24_733569"/>
      <w:bookmarkEnd w:id="18551"/>
      <w:r>
        <w:rPr>
          <w:rtl/>
        </w:rPr>
        <w:t xml:space="preserve">מאוד </w:t>
      </w:r>
      <w:bookmarkStart w:id="18552" w:name="_ETM_Q24_734230"/>
      <w:bookmarkEnd w:id="18552"/>
      <w:r>
        <w:rPr>
          <w:rtl/>
        </w:rPr>
        <w:t>מסוכן</w:t>
      </w:r>
      <w:bookmarkStart w:id="18553" w:name="_ETM_Q24_734919"/>
      <w:bookmarkEnd w:id="18553"/>
      <w:r>
        <w:rPr>
          <w:rFonts w:hint="cs"/>
          <w:rtl/>
        </w:rPr>
        <w:t xml:space="preserve">, </w:t>
      </w:r>
      <w:r>
        <w:rPr>
          <w:rtl/>
        </w:rPr>
        <w:t xml:space="preserve">מאוד </w:t>
      </w:r>
      <w:bookmarkStart w:id="18554" w:name="_ETM_Q24_735309"/>
      <w:bookmarkEnd w:id="18554"/>
      <w:r>
        <w:rPr>
          <w:rtl/>
        </w:rPr>
        <w:t>מדאיג</w:t>
      </w:r>
      <w:r>
        <w:rPr>
          <w:rFonts w:hint="cs"/>
          <w:rtl/>
        </w:rPr>
        <w:t>.</w:t>
      </w:r>
      <w:r>
        <w:rPr>
          <w:rtl/>
        </w:rPr>
        <w:t xml:space="preserve"> </w:t>
      </w:r>
      <w:bookmarkStart w:id="18555" w:name="_ETM_Q24_735989"/>
      <w:bookmarkEnd w:id="18555"/>
      <w:r>
        <w:rPr>
          <w:rtl/>
        </w:rPr>
        <w:t xml:space="preserve">ואז </w:t>
      </w:r>
      <w:bookmarkStart w:id="18556" w:name="_ETM_Q24_738710"/>
      <w:bookmarkEnd w:id="18556"/>
      <w:r>
        <w:rPr>
          <w:rtl/>
        </w:rPr>
        <w:t xml:space="preserve">אני </w:t>
      </w:r>
      <w:bookmarkStart w:id="18557" w:name="_ETM_Q24_739039"/>
      <w:bookmarkEnd w:id="18557"/>
      <w:r>
        <w:rPr>
          <w:rtl/>
        </w:rPr>
        <w:t xml:space="preserve">קורא </w:t>
      </w:r>
      <w:bookmarkStart w:id="18558" w:name="_ETM_Q24_739580"/>
      <w:bookmarkEnd w:id="18558"/>
      <w:r>
        <w:rPr>
          <w:rtl/>
        </w:rPr>
        <w:t xml:space="preserve">על </w:t>
      </w:r>
      <w:bookmarkStart w:id="18559" w:name="_ETM_Q24_739759"/>
      <w:bookmarkEnd w:id="18559"/>
      <w:r>
        <w:rPr>
          <w:rtl/>
        </w:rPr>
        <w:t xml:space="preserve">הידיעות </w:t>
      </w:r>
      <w:bookmarkStart w:id="18560" w:name="_ETM_Q24_741050"/>
      <w:bookmarkEnd w:id="18560"/>
      <w:r>
        <w:rPr>
          <w:rtl/>
        </w:rPr>
        <w:t xml:space="preserve">ועל </w:t>
      </w:r>
      <w:bookmarkStart w:id="18561" w:name="_ETM_Q24_741349"/>
      <w:bookmarkEnd w:id="18561"/>
      <w:r>
        <w:rPr>
          <w:rtl/>
        </w:rPr>
        <w:t xml:space="preserve">האפשרות </w:t>
      </w:r>
      <w:bookmarkStart w:id="18562" w:name="_ETM_Q24_742280"/>
      <w:bookmarkEnd w:id="18562"/>
      <w:r>
        <w:rPr>
          <w:rtl/>
        </w:rPr>
        <w:t>ו</w:t>
      </w:r>
      <w:r>
        <w:rPr>
          <w:rFonts w:hint="cs"/>
          <w:rtl/>
        </w:rPr>
        <w:t xml:space="preserve">על </w:t>
      </w:r>
      <w:r>
        <w:rPr>
          <w:rtl/>
        </w:rPr>
        <w:t>ההתר</w:t>
      </w:r>
      <w:r>
        <w:rPr>
          <w:rFonts w:hint="cs"/>
          <w:rtl/>
        </w:rPr>
        <w:t>ע</w:t>
      </w:r>
      <w:r>
        <w:rPr>
          <w:rtl/>
        </w:rPr>
        <w:t xml:space="preserve">ות </w:t>
      </w:r>
      <w:bookmarkStart w:id="18563" w:name="_ETM_Q24_743270"/>
      <w:bookmarkEnd w:id="18563"/>
      <w:r>
        <w:rPr>
          <w:rFonts w:hint="cs"/>
          <w:rtl/>
        </w:rPr>
        <w:t>ש</w:t>
      </w:r>
      <w:r>
        <w:rPr>
          <w:rtl/>
        </w:rPr>
        <w:t xml:space="preserve">תהיה </w:t>
      </w:r>
      <w:bookmarkStart w:id="18564" w:name="_ETM_Q24_743539"/>
      <w:bookmarkEnd w:id="18564"/>
      <w:r>
        <w:rPr>
          <w:rtl/>
        </w:rPr>
        <w:t xml:space="preserve">מלחמה </w:t>
      </w:r>
      <w:bookmarkStart w:id="18565" w:name="_ETM_Q24_743960"/>
      <w:bookmarkEnd w:id="18565"/>
      <w:r>
        <w:rPr>
          <w:rtl/>
        </w:rPr>
        <w:t>בצפון</w:t>
      </w:r>
      <w:r>
        <w:rPr>
          <w:rFonts w:hint="cs"/>
          <w:rtl/>
        </w:rPr>
        <w:t>,</w:t>
      </w:r>
      <w:r>
        <w:rPr>
          <w:rtl/>
        </w:rPr>
        <w:t xml:space="preserve"> </w:t>
      </w:r>
      <w:bookmarkStart w:id="18566" w:name="_ETM_Q24_746490"/>
      <w:bookmarkEnd w:id="18566"/>
      <w:r>
        <w:rPr>
          <w:rtl/>
        </w:rPr>
        <w:t>ו</w:t>
      </w:r>
      <w:bookmarkStart w:id="18567" w:name="_ETM_Q24_748300"/>
      <w:bookmarkEnd w:id="18567"/>
      <w:r>
        <w:rPr>
          <w:rtl/>
        </w:rPr>
        <w:t xml:space="preserve">אני </w:t>
      </w:r>
      <w:bookmarkStart w:id="18568" w:name="_ETM_Q24_748630"/>
      <w:bookmarkEnd w:id="18568"/>
      <w:r>
        <w:rPr>
          <w:rtl/>
        </w:rPr>
        <w:t>אומר</w:t>
      </w:r>
      <w:r>
        <w:rPr>
          <w:rFonts w:hint="cs"/>
          <w:rtl/>
        </w:rPr>
        <w:t>:</w:t>
      </w:r>
      <w:r>
        <w:rPr>
          <w:rtl/>
        </w:rPr>
        <w:t xml:space="preserve"> </w:t>
      </w:r>
      <w:bookmarkStart w:id="18569" w:name="_ETM_Q24_749350"/>
      <w:bookmarkEnd w:id="18569"/>
      <w:r>
        <w:rPr>
          <w:rtl/>
        </w:rPr>
        <w:t xml:space="preserve">ריבונו </w:t>
      </w:r>
      <w:bookmarkStart w:id="18570" w:name="_ETM_Q24_749860"/>
      <w:bookmarkEnd w:id="18570"/>
      <w:r>
        <w:rPr>
          <w:rtl/>
        </w:rPr>
        <w:t xml:space="preserve">של </w:t>
      </w:r>
      <w:bookmarkStart w:id="18571" w:name="_ETM_Q24_750070"/>
      <w:bookmarkEnd w:id="18571"/>
      <w:r>
        <w:rPr>
          <w:rtl/>
        </w:rPr>
        <w:t>עולם</w:t>
      </w:r>
      <w:r>
        <w:rPr>
          <w:rFonts w:hint="cs"/>
          <w:rtl/>
        </w:rPr>
        <w:t>,</w:t>
      </w:r>
      <w:r>
        <w:rPr>
          <w:rtl/>
        </w:rPr>
        <w:t xml:space="preserve"> </w:t>
      </w:r>
      <w:bookmarkStart w:id="18572" w:name="_ETM_Q24_751290"/>
      <w:bookmarkEnd w:id="18572"/>
      <w:r>
        <w:rPr>
          <w:rtl/>
        </w:rPr>
        <w:t xml:space="preserve">מלחמה </w:t>
      </w:r>
      <w:bookmarkStart w:id="18573" w:name="_ETM_Q24_751860"/>
      <w:bookmarkEnd w:id="18573"/>
      <w:r>
        <w:rPr>
          <w:rtl/>
        </w:rPr>
        <w:t xml:space="preserve">בצפון </w:t>
      </w:r>
      <w:bookmarkStart w:id="18574" w:name="_ETM_Q24_752580"/>
      <w:bookmarkEnd w:id="18574"/>
      <w:r>
        <w:rPr>
          <w:rtl/>
        </w:rPr>
        <w:t xml:space="preserve">זה </w:t>
      </w:r>
      <w:bookmarkStart w:id="18575" w:name="_ETM_Q24_753090"/>
      <w:bookmarkEnd w:id="18575"/>
      <w:r>
        <w:rPr>
          <w:rtl/>
        </w:rPr>
        <w:t>אפוקליפסה</w:t>
      </w:r>
      <w:r>
        <w:rPr>
          <w:rFonts w:hint="cs"/>
          <w:rtl/>
        </w:rPr>
        <w:t>,</w:t>
      </w:r>
      <w:r>
        <w:rPr>
          <w:rtl/>
        </w:rPr>
        <w:t xml:space="preserve"> </w:t>
      </w:r>
      <w:bookmarkStart w:id="18576" w:name="_ETM_Q24_754229"/>
      <w:bookmarkEnd w:id="18576"/>
      <w:r>
        <w:rPr>
          <w:rtl/>
        </w:rPr>
        <w:t xml:space="preserve">זה </w:t>
      </w:r>
      <w:bookmarkStart w:id="18577" w:name="_ETM_Q24_754530"/>
      <w:bookmarkEnd w:id="18577"/>
      <w:r>
        <w:rPr>
          <w:rtl/>
        </w:rPr>
        <w:t xml:space="preserve">משהו </w:t>
      </w:r>
      <w:bookmarkStart w:id="18578" w:name="_ETM_Q24_755979"/>
      <w:bookmarkEnd w:id="18578"/>
      <w:r>
        <w:rPr>
          <w:rtl/>
        </w:rPr>
        <w:t>ש</w:t>
      </w:r>
      <w:bookmarkStart w:id="18579" w:name="_ETM_Q24_757230"/>
      <w:bookmarkStart w:id="18580" w:name="_ETM_Q24_759389"/>
      <w:bookmarkEnd w:id="18579"/>
      <w:bookmarkEnd w:id="18580"/>
      <w:r>
        <w:rPr>
          <w:rFonts w:hint="cs"/>
          <w:rtl/>
        </w:rPr>
        <w:t>ה</w:t>
      </w:r>
      <w:r>
        <w:rPr>
          <w:rtl/>
        </w:rPr>
        <w:t xml:space="preserve">אזור </w:t>
      </w:r>
      <w:bookmarkStart w:id="18581" w:name="_ETM_Q24_759750"/>
      <w:bookmarkEnd w:id="18581"/>
      <w:r>
        <w:rPr>
          <w:rtl/>
        </w:rPr>
        <w:t xml:space="preserve">הזה </w:t>
      </w:r>
      <w:bookmarkStart w:id="18582" w:name="_ETM_Q24_760020"/>
      <w:bookmarkEnd w:id="18582"/>
      <w:r>
        <w:rPr>
          <w:rtl/>
        </w:rPr>
        <w:t xml:space="preserve">לא </w:t>
      </w:r>
      <w:bookmarkStart w:id="18583" w:name="_ETM_Q24_760169"/>
      <w:bookmarkEnd w:id="18583"/>
      <w:r>
        <w:rPr>
          <w:rtl/>
        </w:rPr>
        <w:t>ראה</w:t>
      </w:r>
      <w:r>
        <w:rPr>
          <w:rFonts w:hint="cs"/>
          <w:rtl/>
        </w:rPr>
        <w:t>;</w:t>
      </w:r>
      <w:r>
        <w:rPr>
          <w:rtl/>
        </w:rPr>
        <w:t xml:space="preserve"> </w:t>
      </w:r>
      <w:bookmarkStart w:id="18584" w:name="_ETM_Q24_762230"/>
      <w:bookmarkEnd w:id="18584"/>
      <w:r>
        <w:rPr>
          <w:rtl/>
        </w:rPr>
        <w:t xml:space="preserve">הרבה </w:t>
      </w:r>
      <w:bookmarkStart w:id="18585" w:name="_ETM_Q24_762860"/>
      <w:bookmarkEnd w:id="18585"/>
      <w:r>
        <w:rPr>
          <w:rtl/>
        </w:rPr>
        <w:t>הרוגים</w:t>
      </w:r>
      <w:r>
        <w:rPr>
          <w:rFonts w:hint="cs"/>
          <w:rtl/>
        </w:rPr>
        <w:t>,</w:t>
      </w:r>
      <w:r>
        <w:rPr>
          <w:rtl/>
        </w:rPr>
        <w:t xml:space="preserve"> </w:t>
      </w:r>
      <w:bookmarkStart w:id="18586" w:name="_ETM_Q24_763460"/>
      <w:bookmarkEnd w:id="18586"/>
      <w:r>
        <w:rPr>
          <w:rtl/>
        </w:rPr>
        <w:t xml:space="preserve">אלפי </w:t>
      </w:r>
      <w:bookmarkStart w:id="18587" w:name="_ETM_Q24_763850"/>
      <w:bookmarkEnd w:id="18587"/>
      <w:r>
        <w:rPr>
          <w:rtl/>
        </w:rPr>
        <w:t xml:space="preserve">הרוגים </w:t>
      </w:r>
      <w:bookmarkStart w:id="18588" w:name="_ETM_Q24_764300"/>
      <w:bookmarkEnd w:id="18588"/>
      <w:r>
        <w:rPr>
          <w:rtl/>
        </w:rPr>
        <w:t>ופצועים</w:t>
      </w:r>
      <w:r>
        <w:rPr>
          <w:rFonts w:hint="cs"/>
          <w:rtl/>
        </w:rPr>
        <w:t xml:space="preserve"> –</w:t>
      </w:r>
      <w:r>
        <w:rPr>
          <w:rtl/>
        </w:rPr>
        <w:t xml:space="preserve"> </w:t>
      </w:r>
      <w:bookmarkStart w:id="18589" w:name="_ETM_Q24_764990"/>
      <w:bookmarkEnd w:id="18589"/>
      <w:r>
        <w:rPr>
          <w:rtl/>
        </w:rPr>
        <w:t xml:space="preserve">עשרות </w:t>
      </w:r>
      <w:bookmarkStart w:id="18590" w:name="_ETM_Q24_765500"/>
      <w:bookmarkEnd w:id="18590"/>
      <w:r>
        <w:rPr>
          <w:rtl/>
        </w:rPr>
        <w:t>אלפי</w:t>
      </w:r>
      <w:r>
        <w:rPr>
          <w:rFonts w:hint="cs"/>
          <w:rtl/>
        </w:rPr>
        <w:t>,</w:t>
      </w:r>
      <w:r>
        <w:rPr>
          <w:rtl/>
        </w:rPr>
        <w:t xml:space="preserve"> </w:t>
      </w:r>
      <w:bookmarkStart w:id="18591" w:name="_ETM_Q24_766700"/>
      <w:bookmarkEnd w:id="18591"/>
      <w:r>
        <w:rPr>
          <w:rtl/>
        </w:rPr>
        <w:t xml:space="preserve">לפי </w:t>
      </w:r>
      <w:bookmarkStart w:id="18592" w:name="_ETM_Q24_767389"/>
      <w:bookmarkEnd w:id="18592"/>
      <w:r>
        <w:rPr>
          <w:rFonts w:hint="cs"/>
          <w:rtl/>
        </w:rPr>
        <w:t>מה ש</w:t>
      </w:r>
      <w:r>
        <w:rPr>
          <w:rtl/>
        </w:rPr>
        <w:t xml:space="preserve">כותבים </w:t>
      </w:r>
      <w:bookmarkStart w:id="18593" w:name="_ETM_Q24_768170"/>
      <w:bookmarkEnd w:id="18593"/>
      <w:r>
        <w:rPr>
          <w:rtl/>
        </w:rPr>
        <w:t xml:space="preserve">מומחים </w:t>
      </w:r>
      <w:bookmarkStart w:id="18594" w:name="_ETM_Q24_768590"/>
      <w:bookmarkEnd w:id="18594"/>
      <w:r>
        <w:rPr>
          <w:rtl/>
        </w:rPr>
        <w:t xml:space="preserve">שהם </w:t>
      </w:r>
      <w:bookmarkStart w:id="18595" w:name="_ETM_Q24_768800"/>
      <w:bookmarkEnd w:id="18595"/>
      <w:r>
        <w:rPr>
          <w:rtl/>
        </w:rPr>
        <w:t xml:space="preserve">טובים </w:t>
      </w:r>
      <w:bookmarkStart w:id="18596" w:name="_ETM_Q24_769460"/>
      <w:bookmarkEnd w:id="18596"/>
      <w:r>
        <w:rPr>
          <w:rtl/>
        </w:rPr>
        <w:t xml:space="preserve">ממני </w:t>
      </w:r>
      <w:bookmarkStart w:id="18597" w:name="_ETM_Q24_770960"/>
      <w:bookmarkEnd w:id="18597"/>
      <w:r>
        <w:rPr>
          <w:rtl/>
        </w:rPr>
        <w:t>ו</w:t>
      </w:r>
      <w:bookmarkStart w:id="18598" w:name="_ETM_Q24_771380"/>
      <w:bookmarkEnd w:id="18598"/>
      <w:r>
        <w:rPr>
          <w:rtl/>
        </w:rPr>
        <w:t>יד</w:t>
      </w:r>
      <w:r>
        <w:rPr>
          <w:rFonts w:hint="cs"/>
          <w:rtl/>
        </w:rPr>
        <w:t>ע</w:t>
      </w:r>
      <w:r>
        <w:rPr>
          <w:rtl/>
        </w:rPr>
        <w:t>ני</w:t>
      </w:r>
      <w:r>
        <w:rPr>
          <w:rFonts w:hint="cs"/>
          <w:rtl/>
        </w:rPr>
        <w:t>ם</w:t>
      </w:r>
      <w:r>
        <w:rPr>
          <w:rtl/>
        </w:rPr>
        <w:t xml:space="preserve"> </w:t>
      </w:r>
      <w:bookmarkStart w:id="18599" w:name="_ETM_Q24_771800"/>
      <w:bookmarkEnd w:id="18599"/>
      <w:r>
        <w:rPr>
          <w:rtl/>
        </w:rPr>
        <w:t xml:space="preserve">ממני </w:t>
      </w:r>
      <w:bookmarkStart w:id="18600" w:name="_ETM_Q24_772280"/>
      <w:bookmarkEnd w:id="18600"/>
      <w:r>
        <w:rPr>
          <w:rtl/>
        </w:rPr>
        <w:t xml:space="preserve">בנושא </w:t>
      </w:r>
      <w:bookmarkStart w:id="18601" w:name="_ETM_Q24_772700"/>
      <w:bookmarkEnd w:id="18601"/>
      <w:r>
        <w:rPr>
          <w:rtl/>
        </w:rPr>
        <w:t>הזה</w:t>
      </w:r>
      <w:r>
        <w:rPr>
          <w:rFonts w:hint="cs"/>
          <w:rtl/>
        </w:rPr>
        <w:t>.</w:t>
      </w:r>
      <w:r>
        <w:rPr>
          <w:rtl/>
        </w:rPr>
        <w:t xml:space="preserve"> </w:t>
      </w:r>
      <w:bookmarkStart w:id="18602" w:name="_ETM_Q24_774809"/>
      <w:bookmarkEnd w:id="18602"/>
      <w:r>
        <w:rPr>
          <w:rtl/>
        </w:rPr>
        <w:t xml:space="preserve">ואני </w:t>
      </w:r>
      <w:bookmarkStart w:id="18603" w:name="_ETM_Q24_775169"/>
      <w:bookmarkEnd w:id="18603"/>
      <w:r>
        <w:rPr>
          <w:rtl/>
        </w:rPr>
        <w:t xml:space="preserve">רואה </w:t>
      </w:r>
      <w:bookmarkStart w:id="18604" w:name="_ETM_Q24_775440"/>
      <w:bookmarkEnd w:id="18604"/>
      <w:r>
        <w:rPr>
          <w:rtl/>
        </w:rPr>
        <w:t xml:space="preserve">סקרים </w:t>
      </w:r>
      <w:bookmarkStart w:id="18605" w:name="_ETM_Q24_776009"/>
      <w:bookmarkEnd w:id="18605"/>
      <w:r>
        <w:rPr>
          <w:rtl/>
        </w:rPr>
        <w:t xml:space="preserve">שיש </w:t>
      </w:r>
      <w:bookmarkStart w:id="18606" w:name="_ETM_Q24_776370"/>
      <w:bookmarkEnd w:id="18606"/>
      <w:r>
        <w:rPr>
          <w:rtl/>
        </w:rPr>
        <w:t xml:space="preserve">רוב </w:t>
      </w:r>
      <w:bookmarkStart w:id="18607" w:name="_ETM_Q24_776580"/>
      <w:bookmarkEnd w:id="18607"/>
      <w:r>
        <w:rPr>
          <w:rtl/>
        </w:rPr>
        <w:t xml:space="preserve">בציבור </w:t>
      </w:r>
      <w:bookmarkStart w:id="18608" w:name="_ETM_Q24_777240"/>
      <w:bookmarkEnd w:id="18608"/>
      <w:r>
        <w:rPr>
          <w:rtl/>
        </w:rPr>
        <w:t>ש</w:t>
      </w:r>
      <w:bookmarkStart w:id="18609" w:name="_ETM_Q24_778540"/>
      <w:bookmarkEnd w:id="18609"/>
      <w:r>
        <w:rPr>
          <w:rtl/>
        </w:rPr>
        <w:t xml:space="preserve">קורא </w:t>
      </w:r>
      <w:bookmarkStart w:id="18610" w:name="_ETM_Q24_779260"/>
      <w:bookmarkEnd w:id="18610"/>
      <w:r>
        <w:rPr>
          <w:rtl/>
        </w:rPr>
        <w:t xml:space="preserve">ליזום </w:t>
      </w:r>
      <w:bookmarkStart w:id="18611" w:name="_ETM_Q24_779740"/>
      <w:bookmarkEnd w:id="18611"/>
      <w:r>
        <w:rPr>
          <w:rtl/>
        </w:rPr>
        <w:t>מלחמה</w:t>
      </w:r>
      <w:r>
        <w:rPr>
          <w:rFonts w:hint="cs"/>
          <w:rtl/>
        </w:rPr>
        <w:t xml:space="preserve">. </w:t>
      </w:r>
    </w:p>
    <w:p w:rsidR="00C85791" w:rsidRDefault="00C85791" w:rsidP="009635F5">
      <w:pPr>
        <w:rPr>
          <w:rtl/>
        </w:rPr>
      </w:pPr>
    </w:p>
    <w:p w:rsidR="00C85791" w:rsidRDefault="00C85791" w:rsidP="00126B09">
      <w:pPr>
        <w:rPr>
          <w:rtl/>
        </w:rPr>
      </w:pPr>
      <w:bookmarkStart w:id="18612" w:name="TOR_Q25"/>
      <w:bookmarkEnd w:id="18612"/>
      <w:r>
        <w:rPr>
          <w:rFonts w:hint="cs"/>
          <w:rtl/>
          <w:lang w:eastAsia="he-IL"/>
        </w:rPr>
        <w:t>אבל יש פתרון שהוא קל יותר</w:t>
      </w:r>
      <w:bookmarkStart w:id="18613" w:name="_ETM_Q25_463458"/>
      <w:bookmarkEnd w:id="18613"/>
      <w:r>
        <w:rPr>
          <w:rFonts w:hint="cs"/>
          <w:rtl/>
          <w:lang w:eastAsia="he-IL"/>
        </w:rPr>
        <w:t>. הפתרון זה להגיע להסכם בעזה שמביא לעסקת חילופי</w:t>
      </w:r>
      <w:r w:rsidR="00126B09">
        <w:rPr>
          <w:rFonts w:hint="cs"/>
          <w:rtl/>
          <w:lang w:eastAsia="he-IL"/>
        </w:rPr>
        <w:t>ם</w:t>
      </w:r>
      <w:r>
        <w:rPr>
          <w:rFonts w:hint="cs"/>
          <w:rtl/>
        </w:rPr>
        <w:t>,</w:t>
      </w:r>
      <w:r>
        <w:rPr>
          <w:rtl/>
        </w:rPr>
        <w:t xml:space="preserve"> </w:t>
      </w:r>
      <w:bookmarkStart w:id="18614" w:name="_ETM_Q25_199930"/>
      <w:bookmarkEnd w:id="18614"/>
      <w:r>
        <w:rPr>
          <w:rFonts w:hint="cs"/>
          <w:rtl/>
        </w:rPr>
        <w:t>ל</w:t>
      </w:r>
      <w:r>
        <w:rPr>
          <w:rtl/>
        </w:rPr>
        <w:t xml:space="preserve">הפסקת </w:t>
      </w:r>
      <w:bookmarkStart w:id="18615" w:name="_ETM_Q25_200529"/>
      <w:bookmarkEnd w:id="18615"/>
      <w:r>
        <w:rPr>
          <w:rtl/>
        </w:rPr>
        <w:t xml:space="preserve">מלחמה </w:t>
      </w:r>
      <w:bookmarkStart w:id="18616" w:name="_ETM_Q25_201160"/>
      <w:bookmarkEnd w:id="18616"/>
      <w:r>
        <w:rPr>
          <w:rFonts w:hint="cs"/>
          <w:rtl/>
        </w:rPr>
        <w:t>ו</w:t>
      </w:r>
      <w:r>
        <w:rPr>
          <w:rtl/>
        </w:rPr>
        <w:t>אוטומטי</w:t>
      </w:r>
      <w:bookmarkStart w:id="18617" w:name="_ETM_Q25_201699"/>
      <w:bookmarkEnd w:id="18617"/>
      <w:r>
        <w:rPr>
          <w:rtl/>
        </w:rPr>
        <w:t xml:space="preserve">ת </w:t>
      </w:r>
      <w:bookmarkStart w:id="18618" w:name="_ETM_Q25_201789"/>
      <w:bookmarkEnd w:id="18618"/>
      <w:r>
        <w:rPr>
          <w:rFonts w:hint="cs"/>
          <w:rtl/>
        </w:rPr>
        <w:t>ל</w:t>
      </w:r>
      <w:bookmarkStart w:id="18619" w:name="_ETM_Q25_200276"/>
      <w:bookmarkStart w:id="18620" w:name="_ETM_Q25_196405"/>
      <w:bookmarkStart w:id="18621" w:name="_ETM_Q25_191827"/>
      <w:bookmarkStart w:id="18622" w:name="_ETM_Q25_189055"/>
      <w:bookmarkStart w:id="18623" w:name="_ETM_Q25_185136"/>
      <w:bookmarkStart w:id="18624" w:name="_ETM_Q25_181515"/>
      <w:bookmarkStart w:id="18625" w:name="_ETM_Q25_177748"/>
      <w:bookmarkEnd w:id="18619"/>
      <w:bookmarkEnd w:id="18620"/>
      <w:bookmarkEnd w:id="18621"/>
      <w:bookmarkEnd w:id="18622"/>
      <w:bookmarkEnd w:id="18623"/>
      <w:bookmarkEnd w:id="18624"/>
      <w:bookmarkEnd w:id="18625"/>
      <w:r>
        <w:rPr>
          <w:rtl/>
        </w:rPr>
        <w:t xml:space="preserve">הפסקת </w:t>
      </w:r>
      <w:bookmarkStart w:id="18626" w:name="_ETM_Q25_202779"/>
      <w:bookmarkEnd w:id="18626"/>
      <w:r>
        <w:rPr>
          <w:rtl/>
        </w:rPr>
        <w:t xml:space="preserve">המלחמה </w:t>
      </w:r>
      <w:bookmarkStart w:id="18627" w:name="_ETM_Q25_203349"/>
      <w:bookmarkStart w:id="18628" w:name="_ETM_Q25_203949"/>
      <w:bookmarkEnd w:id="18627"/>
      <w:bookmarkEnd w:id="18628"/>
      <w:r>
        <w:rPr>
          <w:rtl/>
        </w:rPr>
        <w:t xml:space="preserve">והעימות </w:t>
      </w:r>
      <w:bookmarkStart w:id="18629" w:name="_ETM_Q25_204550"/>
      <w:bookmarkEnd w:id="18629"/>
      <w:r>
        <w:rPr>
          <w:rtl/>
        </w:rPr>
        <w:t>בצפון</w:t>
      </w:r>
      <w:r w:rsidR="00126B09">
        <w:rPr>
          <w:rFonts w:hint="cs"/>
          <w:rtl/>
        </w:rPr>
        <w:t>,</w:t>
      </w:r>
      <w:r>
        <w:rPr>
          <w:rtl/>
        </w:rPr>
        <w:t xml:space="preserve"> </w:t>
      </w:r>
      <w:bookmarkStart w:id="18630" w:name="_ETM_Q25_206829"/>
      <w:bookmarkEnd w:id="18630"/>
      <w:r>
        <w:rPr>
          <w:rtl/>
        </w:rPr>
        <w:t>ו</w:t>
      </w:r>
      <w:r>
        <w:rPr>
          <w:rFonts w:hint="cs"/>
          <w:rtl/>
        </w:rPr>
        <w:t>כך</w:t>
      </w:r>
      <w:r>
        <w:rPr>
          <w:rtl/>
        </w:rPr>
        <w:t xml:space="preserve"> </w:t>
      </w:r>
      <w:bookmarkStart w:id="18631" w:name="_ETM_Q25_207369"/>
      <w:bookmarkEnd w:id="18631"/>
      <w:r>
        <w:rPr>
          <w:rtl/>
        </w:rPr>
        <w:t xml:space="preserve">לחסוך </w:t>
      </w:r>
      <w:bookmarkStart w:id="18632" w:name="_ETM_Q25_208029"/>
      <w:bookmarkEnd w:id="18632"/>
      <w:r>
        <w:rPr>
          <w:rtl/>
        </w:rPr>
        <w:t>את</w:t>
      </w:r>
      <w:r>
        <w:rPr>
          <w:rFonts w:hint="cs"/>
          <w:rtl/>
        </w:rPr>
        <w:t xml:space="preserve"> </w:t>
      </w:r>
      <w:r>
        <w:rPr>
          <w:rtl/>
        </w:rPr>
        <w:t>ה</w:t>
      </w:r>
      <w:bookmarkStart w:id="18633" w:name="_ETM_Q25_208300"/>
      <w:bookmarkEnd w:id="18633"/>
      <w:r>
        <w:rPr>
          <w:rtl/>
        </w:rPr>
        <w:t xml:space="preserve">אפוקליפסה </w:t>
      </w:r>
      <w:bookmarkStart w:id="18634" w:name="_ETM_Q25_209689"/>
      <w:bookmarkEnd w:id="18634"/>
      <w:r>
        <w:rPr>
          <w:rtl/>
        </w:rPr>
        <w:t xml:space="preserve">שאני </w:t>
      </w:r>
      <w:bookmarkStart w:id="18635" w:name="_ETM_Q25_210589"/>
      <w:bookmarkEnd w:id="18635"/>
      <w:r>
        <w:rPr>
          <w:rtl/>
        </w:rPr>
        <w:t>מתריע</w:t>
      </w:r>
      <w:r>
        <w:rPr>
          <w:rFonts w:hint="cs"/>
          <w:rtl/>
        </w:rPr>
        <w:t xml:space="preserve"> מפניה,</w:t>
      </w:r>
      <w:r>
        <w:rPr>
          <w:rtl/>
        </w:rPr>
        <w:t xml:space="preserve"> </w:t>
      </w:r>
      <w:bookmarkStart w:id="18636" w:name="_ETM_Q25_211759"/>
      <w:bookmarkStart w:id="18637" w:name="_ETM_Q25_211886"/>
      <w:bookmarkEnd w:id="18636"/>
      <w:bookmarkEnd w:id="18637"/>
      <w:r>
        <w:rPr>
          <w:rFonts w:hint="cs"/>
          <w:rtl/>
        </w:rPr>
        <w:t xml:space="preserve">שאני </w:t>
      </w:r>
      <w:r>
        <w:rPr>
          <w:rtl/>
        </w:rPr>
        <w:t xml:space="preserve">מזהיר </w:t>
      </w:r>
      <w:bookmarkStart w:id="18638" w:name="_ETM_Q25_212479"/>
      <w:bookmarkEnd w:id="18638"/>
      <w:r>
        <w:rPr>
          <w:rtl/>
        </w:rPr>
        <w:t>מפניה</w:t>
      </w:r>
      <w:r>
        <w:rPr>
          <w:rFonts w:hint="cs"/>
          <w:rtl/>
        </w:rPr>
        <w:t>.</w:t>
      </w:r>
      <w:r>
        <w:rPr>
          <w:rtl/>
        </w:rPr>
        <w:t xml:space="preserve"> </w:t>
      </w:r>
      <w:bookmarkStart w:id="18639" w:name="_ETM_Q25_213229"/>
      <w:bookmarkEnd w:id="18639"/>
      <w:r>
        <w:rPr>
          <w:rtl/>
        </w:rPr>
        <w:t xml:space="preserve">יהיה </w:t>
      </w:r>
      <w:bookmarkStart w:id="18640" w:name="_ETM_Q25_213530"/>
      <w:bookmarkEnd w:id="18640"/>
      <w:r>
        <w:rPr>
          <w:rtl/>
        </w:rPr>
        <w:t xml:space="preserve">אסון </w:t>
      </w:r>
      <w:bookmarkStart w:id="18641" w:name="_ETM_Q25_215620"/>
      <w:bookmarkEnd w:id="18641"/>
      <w:r>
        <w:rPr>
          <w:rtl/>
        </w:rPr>
        <w:t xml:space="preserve">אם </w:t>
      </w:r>
      <w:bookmarkStart w:id="18642" w:name="_ETM_Q25_215770"/>
      <w:bookmarkEnd w:id="18642"/>
      <w:r>
        <w:rPr>
          <w:rtl/>
        </w:rPr>
        <w:t xml:space="preserve">תהיה </w:t>
      </w:r>
      <w:bookmarkStart w:id="18643" w:name="_ETM_Q25_216100"/>
      <w:bookmarkEnd w:id="18643"/>
      <w:r>
        <w:rPr>
          <w:rtl/>
        </w:rPr>
        <w:t xml:space="preserve">מלחמה </w:t>
      </w:r>
      <w:bookmarkStart w:id="18644" w:name="_ETM_Q25_216489"/>
      <w:bookmarkEnd w:id="18644"/>
      <w:r>
        <w:rPr>
          <w:rtl/>
        </w:rPr>
        <w:t>בצפון</w:t>
      </w:r>
      <w:r>
        <w:rPr>
          <w:rFonts w:hint="cs"/>
          <w:rtl/>
        </w:rPr>
        <w:t>.</w:t>
      </w:r>
      <w:r>
        <w:rPr>
          <w:rtl/>
        </w:rPr>
        <w:t xml:space="preserve"> </w:t>
      </w:r>
      <w:bookmarkStart w:id="18645" w:name="_ETM_Q25_217979"/>
      <w:bookmarkEnd w:id="18645"/>
      <w:r>
        <w:rPr>
          <w:rtl/>
        </w:rPr>
        <w:t xml:space="preserve">ורבים </w:t>
      </w:r>
      <w:bookmarkStart w:id="18646" w:name="_ETM_Q25_218700"/>
      <w:bookmarkEnd w:id="18646"/>
      <w:r>
        <w:rPr>
          <w:rtl/>
        </w:rPr>
        <w:t>מ</w:t>
      </w:r>
      <w:bookmarkStart w:id="18647" w:name="_ETM_Q25_219360"/>
      <w:bookmarkStart w:id="18648" w:name="_ETM_Q25_220590"/>
      <w:bookmarkStart w:id="18649" w:name="_ETM_Q25_221010"/>
      <w:bookmarkStart w:id="18650" w:name="_ETM_Q25_223050"/>
      <w:bookmarkEnd w:id="18647"/>
      <w:bookmarkEnd w:id="18648"/>
      <w:bookmarkEnd w:id="18649"/>
      <w:bookmarkEnd w:id="18650"/>
      <w:r>
        <w:rPr>
          <w:rFonts w:hint="cs"/>
          <w:rtl/>
        </w:rPr>
        <w:t>אלה שענו – מתוך 43%, 46%</w:t>
      </w:r>
      <w:bookmarkStart w:id="18651" w:name="_ETM_Q25_221166"/>
      <w:bookmarkEnd w:id="18651"/>
      <w:r>
        <w:rPr>
          <w:rFonts w:hint="cs"/>
          <w:rtl/>
        </w:rPr>
        <w:t xml:space="preserve"> –</w:t>
      </w:r>
      <w:r>
        <w:rPr>
          <w:rtl/>
        </w:rPr>
        <w:t xml:space="preserve"> </w:t>
      </w:r>
      <w:bookmarkStart w:id="18652" w:name="_ETM_Q25_224520"/>
      <w:bookmarkEnd w:id="18652"/>
      <w:r>
        <w:rPr>
          <w:rtl/>
        </w:rPr>
        <w:t xml:space="preserve">יודעים </w:t>
      </w:r>
      <w:bookmarkStart w:id="18653" w:name="_ETM_Q25_225090"/>
      <w:bookmarkEnd w:id="18653"/>
      <w:r>
        <w:rPr>
          <w:rtl/>
        </w:rPr>
        <w:t xml:space="preserve">שהסכנה </w:t>
      </w:r>
      <w:bookmarkStart w:id="18654" w:name="_ETM_Q25_225720"/>
      <w:bookmarkEnd w:id="18654"/>
      <w:r>
        <w:rPr>
          <w:rtl/>
        </w:rPr>
        <w:t xml:space="preserve">הזאת </w:t>
      </w:r>
      <w:bookmarkStart w:id="18655" w:name="_ETM_Q25_226050"/>
      <w:bookmarkEnd w:id="18655"/>
      <w:r>
        <w:rPr>
          <w:rtl/>
        </w:rPr>
        <w:t>קיימת</w:t>
      </w:r>
      <w:r>
        <w:rPr>
          <w:rFonts w:hint="cs"/>
          <w:rtl/>
        </w:rPr>
        <w:t>.</w:t>
      </w:r>
      <w:r>
        <w:rPr>
          <w:rtl/>
        </w:rPr>
        <w:t xml:space="preserve"> </w:t>
      </w:r>
      <w:bookmarkStart w:id="18656" w:name="_ETM_Q25_227350"/>
      <w:bookmarkEnd w:id="18656"/>
    </w:p>
    <w:p w:rsidR="00C85791" w:rsidRDefault="00C85791" w:rsidP="006336AD">
      <w:pPr>
        <w:ind w:firstLine="0"/>
        <w:rPr>
          <w:rtl/>
        </w:rPr>
      </w:pPr>
      <w:bookmarkStart w:id="18657" w:name="_ETM_Q25_229381"/>
      <w:bookmarkStart w:id="18658" w:name="_ETM_Q25_229485"/>
      <w:bookmarkEnd w:id="18657"/>
      <w:bookmarkEnd w:id="18658"/>
    </w:p>
    <w:p w:rsidR="00C85791" w:rsidRDefault="00C85791" w:rsidP="00126B09">
      <w:pPr>
        <w:rPr>
          <w:rtl/>
        </w:rPr>
      </w:pPr>
      <w:bookmarkStart w:id="18659" w:name="_ETM_Q25_229527"/>
      <w:bookmarkStart w:id="18660" w:name="_ETM_Q25_229628"/>
      <w:bookmarkEnd w:id="18659"/>
      <w:bookmarkEnd w:id="18660"/>
      <w:r>
        <w:rPr>
          <w:rtl/>
        </w:rPr>
        <w:t xml:space="preserve">ולכן </w:t>
      </w:r>
      <w:bookmarkStart w:id="18661" w:name="_ETM_Q25_227739"/>
      <w:bookmarkEnd w:id="18661"/>
      <w:r>
        <w:rPr>
          <w:rtl/>
        </w:rPr>
        <w:t xml:space="preserve">צריך </w:t>
      </w:r>
      <w:bookmarkStart w:id="18662" w:name="_ETM_Q25_228699"/>
      <w:bookmarkEnd w:id="18662"/>
      <w:r>
        <w:rPr>
          <w:rtl/>
        </w:rPr>
        <w:t xml:space="preserve">לחשוב </w:t>
      </w:r>
      <w:bookmarkStart w:id="18663" w:name="_ETM_Q25_229120"/>
      <w:bookmarkEnd w:id="18663"/>
      <w:r>
        <w:rPr>
          <w:rtl/>
        </w:rPr>
        <w:t xml:space="preserve">באופן </w:t>
      </w:r>
      <w:bookmarkStart w:id="18664" w:name="_ETM_Q25_229569"/>
      <w:bookmarkEnd w:id="18664"/>
      <w:r>
        <w:rPr>
          <w:rtl/>
        </w:rPr>
        <w:t>הק</w:t>
      </w:r>
      <w:r>
        <w:rPr>
          <w:rFonts w:hint="cs"/>
          <w:rtl/>
        </w:rPr>
        <w:t>ר</w:t>
      </w:r>
      <w:bookmarkStart w:id="18665" w:name="_ETM_Q25_227036"/>
      <w:bookmarkEnd w:id="18665"/>
      <w:r>
        <w:rPr>
          <w:rtl/>
        </w:rPr>
        <w:t xml:space="preserve"> </w:t>
      </w:r>
      <w:bookmarkStart w:id="18666" w:name="_ETM_Q25_229989"/>
      <w:bookmarkEnd w:id="18666"/>
      <w:r>
        <w:rPr>
          <w:rtl/>
        </w:rPr>
        <w:t>ביותר</w:t>
      </w:r>
      <w:r>
        <w:rPr>
          <w:rFonts w:hint="cs"/>
          <w:rtl/>
        </w:rPr>
        <w:t>,</w:t>
      </w:r>
      <w:r>
        <w:rPr>
          <w:rtl/>
        </w:rPr>
        <w:t xml:space="preserve"> </w:t>
      </w:r>
      <w:bookmarkStart w:id="18667" w:name="_ETM_Q25_230890"/>
      <w:bookmarkEnd w:id="18667"/>
      <w:r>
        <w:rPr>
          <w:rtl/>
        </w:rPr>
        <w:t xml:space="preserve">להגיע </w:t>
      </w:r>
      <w:bookmarkStart w:id="18668" w:name="_ETM_Q25_231399"/>
      <w:bookmarkEnd w:id="18668"/>
      <w:r>
        <w:rPr>
          <w:rtl/>
        </w:rPr>
        <w:t>להחלטה</w:t>
      </w:r>
      <w:bookmarkStart w:id="18669" w:name="_ETM_Q25_232089"/>
      <w:bookmarkEnd w:id="18669"/>
      <w:r>
        <w:rPr>
          <w:rFonts w:hint="cs"/>
          <w:rtl/>
        </w:rPr>
        <w:t xml:space="preserve"> – </w:t>
      </w:r>
      <w:r>
        <w:rPr>
          <w:rtl/>
        </w:rPr>
        <w:t xml:space="preserve">כל </w:t>
      </w:r>
      <w:bookmarkStart w:id="18670" w:name="_ETM_Q25_232269"/>
      <w:bookmarkEnd w:id="18670"/>
      <w:r>
        <w:rPr>
          <w:rFonts w:hint="cs"/>
          <w:rtl/>
        </w:rPr>
        <w:t>ה</w:t>
      </w:r>
      <w:r>
        <w:rPr>
          <w:rtl/>
        </w:rPr>
        <w:t xml:space="preserve">החלטות </w:t>
      </w:r>
      <w:bookmarkStart w:id="18671" w:name="_ETM_Q25_232809"/>
      <w:bookmarkEnd w:id="18671"/>
      <w:r>
        <w:rPr>
          <w:rtl/>
        </w:rPr>
        <w:t>קשות</w:t>
      </w:r>
      <w:r>
        <w:rPr>
          <w:rFonts w:hint="cs"/>
          <w:rtl/>
        </w:rPr>
        <w:t xml:space="preserve"> –</w:t>
      </w:r>
      <w:r>
        <w:rPr>
          <w:rtl/>
        </w:rPr>
        <w:t xml:space="preserve"> </w:t>
      </w:r>
      <w:bookmarkStart w:id="18672" w:name="_ETM_Q25_233629"/>
      <w:bookmarkEnd w:id="18672"/>
      <w:r>
        <w:rPr>
          <w:rtl/>
        </w:rPr>
        <w:t xml:space="preserve">להגיע </w:t>
      </w:r>
      <w:bookmarkStart w:id="18673" w:name="_ETM_Q25_234109"/>
      <w:bookmarkEnd w:id="18673"/>
      <w:r>
        <w:rPr>
          <w:rtl/>
        </w:rPr>
        <w:t xml:space="preserve">להחלטה </w:t>
      </w:r>
      <w:bookmarkStart w:id="18674" w:name="_ETM_Q25_234800"/>
      <w:bookmarkEnd w:id="18674"/>
      <w:r>
        <w:rPr>
          <w:rtl/>
        </w:rPr>
        <w:t xml:space="preserve">הנכונה </w:t>
      </w:r>
      <w:bookmarkStart w:id="18675" w:name="_ETM_Q25_235370"/>
      <w:bookmarkEnd w:id="18675"/>
      <w:r>
        <w:rPr>
          <w:rtl/>
        </w:rPr>
        <w:t>ביותר</w:t>
      </w:r>
      <w:r>
        <w:rPr>
          <w:rFonts w:hint="cs"/>
          <w:rtl/>
        </w:rPr>
        <w:t>,</w:t>
      </w:r>
      <w:r>
        <w:rPr>
          <w:rtl/>
        </w:rPr>
        <w:t xml:space="preserve"> </w:t>
      </w:r>
      <w:bookmarkStart w:id="18676" w:name="_ETM_Q25_235820"/>
      <w:bookmarkStart w:id="18677" w:name="_ETM_Q25_236030"/>
      <w:bookmarkEnd w:id="18676"/>
      <w:bookmarkEnd w:id="18677"/>
      <w:r>
        <w:rPr>
          <w:rtl/>
        </w:rPr>
        <w:t>הח</w:t>
      </w:r>
      <w:r>
        <w:rPr>
          <w:rFonts w:hint="cs"/>
          <w:rtl/>
        </w:rPr>
        <w:t>כ</w:t>
      </w:r>
      <w:bookmarkStart w:id="18678" w:name="_ETM_Q25_232066"/>
      <w:bookmarkEnd w:id="18678"/>
      <w:r>
        <w:rPr>
          <w:rtl/>
        </w:rPr>
        <w:t xml:space="preserve">מה </w:t>
      </w:r>
      <w:bookmarkStart w:id="18679" w:name="_ETM_Q25_236449"/>
      <w:bookmarkEnd w:id="18679"/>
      <w:r>
        <w:rPr>
          <w:rtl/>
        </w:rPr>
        <w:t>ביותר</w:t>
      </w:r>
      <w:r>
        <w:rPr>
          <w:rFonts w:hint="cs"/>
          <w:rtl/>
        </w:rPr>
        <w:t>,</w:t>
      </w:r>
      <w:r>
        <w:rPr>
          <w:rtl/>
        </w:rPr>
        <w:t xml:space="preserve"> </w:t>
      </w:r>
      <w:bookmarkStart w:id="18680" w:name="_ETM_Q25_237170"/>
      <w:bookmarkEnd w:id="18680"/>
      <w:r>
        <w:rPr>
          <w:rtl/>
        </w:rPr>
        <w:t xml:space="preserve">המיושבת </w:t>
      </w:r>
      <w:bookmarkStart w:id="18681" w:name="_ETM_Q25_238010"/>
      <w:bookmarkEnd w:id="18681"/>
      <w:r>
        <w:rPr>
          <w:rtl/>
        </w:rPr>
        <w:t>ביותר</w:t>
      </w:r>
      <w:r>
        <w:rPr>
          <w:rFonts w:hint="cs"/>
          <w:rtl/>
        </w:rPr>
        <w:t>,</w:t>
      </w:r>
      <w:r>
        <w:rPr>
          <w:rtl/>
        </w:rPr>
        <w:t xml:space="preserve"> </w:t>
      </w:r>
      <w:bookmarkStart w:id="18682" w:name="_ETM_Q25_239269"/>
      <w:bookmarkEnd w:id="18682"/>
      <w:r>
        <w:rPr>
          <w:rtl/>
        </w:rPr>
        <w:t xml:space="preserve">והיא </w:t>
      </w:r>
      <w:bookmarkStart w:id="18683" w:name="_ETM_Q25_240350"/>
      <w:bookmarkEnd w:id="18683"/>
      <w:r>
        <w:rPr>
          <w:rtl/>
        </w:rPr>
        <w:t xml:space="preserve">הסכם </w:t>
      </w:r>
      <w:bookmarkStart w:id="18684" w:name="_ETM_Q25_242449"/>
      <w:bookmarkEnd w:id="18684"/>
      <w:r>
        <w:rPr>
          <w:rtl/>
        </w:rPr>
        <w:t xml:space="preserve">בעזה </w:t>
      </w:r>
      <w:bookmarkStart w:id="18685" w:name="_ETM_Q25_243500"/>
      <w:bookmarkEnd w:id="18685"/>
      <w:r>
        <w:rPr>
          <w:rtl/>
        </w:rPr>
        <w:t xml:space="preserve">שיביא </w:t>
      </w:r>
      <w:bookmarkStart w:id="18686" w:name="_ETM_Q25_244009"/>
      <w:bookmarkEnd w:id="18686"/>
      <w:r>
        <w:rPr>
          <w:rtl/>
        </w:rPr>
        <w:t>לחילופי</w:t>
      </w:r>
      <w:r w:rsidR="00126B09">
        <w:rPr>
          <w:rFonts w:hint="cs"/>
          <w:rtl/>
        </w:rPr>
        <w:t>ם</w:t>
      </w:r>
      <w:r>
        <w:rPr>
          <w:rFonts w:hint="cs"/>
          <w:rtl/>
        </w:rPr>
        <w:t>,</w:t>
      </w:r>
      <w:r>
        <w:rPr>
          <w:rtl/>
        </w:rPr>
        <w:t xml:space="preserve"> </w:t>
      </w:r>
      <w:bookmarkStart w:id="18687" w:name="_ETM_Q25_246100"/>
      <w:bookmarkEnd w:id="18687"/>
      <w:r>
        <w:rPr>
          <w:rtl/>
        </w:rPr>
        <w:t xml:space="preserve">חילופי </w:t>
      </w:r>
      <w:bookmarkStart w:id="18688" w:name="_ETM_Q25_247360"/>
      <w:bookmarkEnd w:id="18688"/>
      <w:r>
        <w:rPr>
          <w:rtl/>
        </w:rPr>
        <w:t xml:space="preserve">חטופים </w:t>
      </w:r>
      <w:bookmarkStart w:id="18689" w:name="_ETM_Q25_247930"/>
      <w:bookmarkEnd w:id="18689"/>
      <w:r>
        <w:rPr>
          <w:rtl/>
        </w:rPr>
        <w:t>ואסירים</w:t>
      </w:r>
      <w:r>
        <w:rPr>
          <w:rFonts w:hint="cs"/>
          <w:rtl/>
        </w:rPr>
        <w:t>,</w:t>
      </w:r>
      <w:r>
        <w:rPr>
          <w:rtl/>
        </w:rPr>
        <w:t xml:space="preserve"> </w:t>
      </w:r>
      <w:bookmarkStart w:id="18690" w:name="_ETM_Q25_249069"/>
      <w:bookmarkEnd w:id="18690"/>
      <w:r>
        <w:rPr>
          <w:rtl/>
        </w:rPr>
        <w:t xml:space="preserve">הפסקת </w:t>
      </w:r>
      <w:bookmarkStart w:id="18691" w:name="_ETM_Q25_249700"/>
      <w:bookmarkEnd w:id="18691"/>
      <w:r>
        <w:rPr>
          <w:rtl/>
        </w:rPr>
        <w:t xml:space="preserve">המלחמה </w:t>
      </w:r>
      <w:bookmarkStart w:id="18692" w:name="_ETM_Q25_250780"/>
      <w:bookmarkEnd w:id="18692"/>
      <w:r>
        <w:rPr>
          <w:rtl/>
        </w:rPr>
        <w:t xml:space="preserve">ושינוי </w:t>
      </w:r>
      <w:bookmarkStart w:id="18693" w:name="_ETM_Q25_252370"/>
      <w:bookmarkEnd w:id="18693"/>
      <w:r>
        <w:rPr>
          <w:rtl/>
        </w:rPr>
        <w:t xml:space="preserve">המצב </w:t>
      </w:r>
      <w:bookmarkStart w:id="18694" w:name="_ETM_Q25_252850"/>
      <w:bookmarkEnd w:id="18694"/>
      <w:r>
        <w:rPr>
          <w:rtl/>
        </w:rPr>
        <w:t xml:space="preserve">בצפון </w:t>
      </w:r>
      <w:bookmarkStart w:id="18695" w:name="_ETM_Q25_253390"/>
      <w:bookmarkEnd w:id="18695"/>
      <w:r>
        <w:rPr>
          <w:rtl/>
        </w:rPr>
        <w:t xml:space="preserve">והפסקת </w:t>
      </w:r>
      <w:bookmarkStart w:id="18696" w:name="_ETM_Q25_253990"/>
      <w:bookmarkEnd w:id="18696"/>
      <w:r>
        <w:rPr>
          <w:rtl/>
        </w:rPr>
        <w:t xml:space="preserve">הלחימה </w:t>
      </w:r>
      <w:bookmarkStart w:id="18697" w:name="_ETM_Q25_254530"/>
      <w:bookmarkEnd w:id="18697"/>
      <w:r>
        <w:rPr>
          <w:rtl/>
        </w:rPr>
        <w:t>שם</w:t>
      </w:r>
      <w:r>
        <w:rPr>
          <w:rFonts w:hint="cs"/>
          <w:rtl/>
        </w:rPr>
        <w:t>.</w:t>
      </w:r>
      <w:r>
        <w:rPr>
          <w:rtl/>
        </w:rPr>
        <w:t xml:space="preserve"> </w:t>
      </w:r>
      <w:bookmarkStart w:id="18698" w:name="_ETM_Q25_254950"/>
      <w:bookmarkEnd w:id="18698"/>
      <w:r>
        <w:rPr>
          <w:rtl/>
        </w:rPr>
        <w:t xml:space="preserve">תודה </w:t>
      </w:r>
      <w:bookmarkStart w:id="18699" w:name="_ETM_Q25_255220"/>
      <w:bookmarkEnd w:id="18699"/>
      <w:r>
        <w:rPr>
          <w:rtl/>
        </w:rPr>
        <w:t>רבה</w:t>
      </w:r>
      <w:r>
        <w:rPr>
          <w:rFonts w:hint="cs"/>
          <w:rtl/>
        </w:rPr>
        <w:t>.</w:t>
      </w:r>
    </w:p>
    <w:p w:rsidR="00C85791" w:rsidRDefault="00C85791" w:rsidP="006336AD">
      <w:pPr>
        <w:ind w:firstLine="0"/>
        <w:rPr>
          <w:rtl/>
        </w:rPr>
      </w:pPr>
      <w:r>
        <w:rPr>
          <w:rtl/>
        </w:rPr>
        <w:t xml:space="preserve"> </w:t>
      </w:r>
      <w:bookmarkStart w:id="18700" w:name="_ETM_Q25_257549"/>
      <w:bookmarkEnd w:id="18700"/>
    </w:p>
    <w:p w:rsidR="00C85791" w:rsidRDefault="00C85791" w:rsidP="006336AD">
      <w:pPr>
        <w:pStyle w:val="af7"/>
        <w:keepNext/>
        <w:rPr>
          <w:rtl/>
        </w:rPr>
      </w:pPr>
      <w:bookmarkStart w:id="18701" w:name="ET_yor_6597_3"/>
      <w:r w:rsidRPr="00042A68">
        <w:rPr>
          <w:rStyle w:val="TagStyle"/>
          <w:rtl/>
        </w:rPr>
        <w:t xml:space="preserve"> &lt;&lt; יור &gt;&gt; </w:t>
      </w:r>
      <w:r>
        <w:rPr>
          <w:rtl/>
        </w:rPr>
        <w:t>היו"ר מאיר כהן:</w:t>
      </w:r>
      <w:r w:rsidRPr="00042A68">
        <w:rPr>
          <w:rStyle w:val="TagStyle"/>
          <w:rtl/>
        </w:rPr>
        <w:t xml:space="preserve"> &lt;&lt; יור &gt;&gt;</w:t>
      </w:r>
      <w:r>
        <w:rPr>
          <w:rtl/>
        </w:rPr>
        <w:t xml:space="preserve">   </w:t>
      </w:r>
      <w:bookmarkEnd w:id="18701"/>
    </w:p>
    <w:p w:rsidR="00C85791" w:rsidRDefault="00C85791" w:rsidP="006336AD">
      <w:pPr>
        <w:rPr>
          <w:rtl/>
        </w:rPr>
      </w:pPr>
    </w:p>
    <w:p w:rsidR="00C85791" w:rsidRDefault="00C85791" w:rsidP="006336AD">
      <w:pPr>
        <w:rPr>
          <w:rtl/>
        </w:rPr>
      </w:pPr>
      <w:r>
        <w:rPr>
          <w:rtl/>
        </w:rPr>
        <w:t xml:space="preserve">תודה </w:t>
      </w:r>
      <w:bookmarkStart w:id="18702" w:name="_ETM_Q25_257909"/>
      <w:bookmarkEnd w:id="18702"/>
      <w:r>
        <w:rPr>
          <w:rtl/>
        </w:rPr>
        <w:t>רבה</w:t>
      </w:r>
      <w:r w:rsidR="00126B09">
        <w:rPr>
          <w:rFonts w:hint="cs"/>
          <w:rtl/>
        </w:rPr>
        <w:t>,</w:t>
      </w:r>
      <w:r>
        <w:rPr>
          <w:rtl/>
        </w:rPr>
        <w:t xml:space="preserve"> </w:t>
      </w:r>
      <w:bookmarkStart w:id="18703" w:name="_ETM_Q25_258270"/>
      <w:bookmarkEnd w:id="18703"/>
      <w:r>
        <w:rPr>
          <w:rtl/>
        </w:rPr>
        <w:t xml:space="preserve">חבר </w:t>
      </w:r>
      <w:bookmarkStart w:id="18704" w:name="_ETM_Q25_258539"/>
      <w:bookmarkEnd w:id="18704"/>
      <w:r>
        <w:rPr>
          <w:rtl/>
        </w:rPr>
        <w:t xml:space="preserve">הכנסת </w:t>
      </w:r>
      <w:bookmarkStart w:id="18705" w:name="_ETM_Q25_258930"/>
      <w:bookmarkEnd w:id="18705"/>
      <w:r>
        <w:rPr>
          <w:rtl/>
        </w:rPr>
        <w:t>טיבי</w:t>
      </w:r>
      <w:r>
        <w:rPr>
          <w:rFonts w:hint="cs"/>
          <w:rtl/>
        </w:rPr>
        <w:t>. חבר הכנסת</w:t>
      </w:r>
      <w:bookmarkStart w:id="18706" w:name="_ETM_Q25_259319"/>
      <w:bookmarkEnd w:id="18706"/>
      <w:r>
        <w:rPr>
          <w:rtl/>
        </w:rPr>
        <w:t xml:space="preserve"> </w:t>
      </w:r>
      <w:bookmarkStart w:id="18707" w:name="_ETM_Q25_259950"/>
      <w:bookmarkEnd w:id="18707"/>
      <w:r>
        <w:rPr>
          <w:rtl/>
        </w:rPr>
        <w:t xml:space="preserve">ולדימיר </w:t>
      </w:r>
      <w:bookmarkStart w:id="18708" w:name="_ETM_Q25_260459"/>
      <w:bookmarkEnd w:id="18708"/>
      <w:r>
        <w:rPr>
          <w:rtl/>
        </w:rPr>
        <w:t>בליאק</w:t>
      </w:r>
      <w:r>
        <w:rPr>
          <w:rFonts w:hint="cs"/>
          <w:rtl/>
        </w:rPr>
        <w:t>.</w:t>
      </w:r>
      <w:r>
        <w:rPr>
          <w:rtl/>
        </w:rPr>
        <w:t xml:space="preserve"> </w:t>
      </w:r>
      <w:bookmarkStart w:id="18709" w:name="_ETM_Q25_261360"/>
      <w:bookmarkEnd w:id="18709"/>
      <w:r>
        <w:rPr>
          <w:rtl/>
        </w:rPr>
        <w:t>אדוני</w:t>
      </w:r>
      <w:r>
        <w:rPr>
          <w:rFonts w:hint="cs"/>
          <w:rtl/>
        </w:rPr>
        <w:t>,</w:t>
      </w:r>
      <w:r>
        <w:rPr>
          <w:rtl/>
        </w:rPr>
        <w:t xml:space="preserve"> </w:t>
      </w:r>
      <w:bookmarkStart w:id="18710" w:name="_ETM_Q25_261750"/>
      <w:bookmarkEnd w:id="18710"/>
      <w:r>
        <w:rPr>
          <w:rtl/>
        </w:rPr>
        <w:t>בבקשה</w:t>
      </w:r>
      <w:r>
        <w:rPr>
          <w:rFonts w:hint="cs"/>
          <w:rtl/>
        </w:rPr>
        <w:t>.</w:t>
      </w:r>
    </w:p>
    <w:p w:rsidR="00C85791" w:rsidRDefault="00C85791" w:rsidP="006336AD">
      <w:pPr>
        <w:rPr>
          <w:rtl/>
        </w:rPr>
      </w:pPr>
    </w:p>
    <w:p w:rsidR="00C85791" w:rsidRDefault="00C85791" w:rsidP="006336AD">
      <w:pPr>
        <w:pStyle w:val="a4"/>
        <w:keepNext/>
        <w:rPr>
          <w:rtl/>
        </w:rPr>
      </w:pPr>
      <w:bookmarkStart w:id="18711" w:name="ET_speaker_6127_4"/>
      <w:r w:rsidRPr="00042A68">
        <w:rPr>
          <w:rStyle w:val="TagStyle"/>
          <w:rtl/>
        </w:rPr>
        <w:t xml:space="preserve"> &lt;&lt; דובר &gt;&gt; </w:t>
      </w:r>
      <w:bookmarkStart w:id="18712" w:name="_Toc170221516"/>
      <w:bookmarkStart w:id="18713" w:name="_Toc193213779"/>
      <w:r>
        <w:rPr>
          <w:rtl/>
        </w:rPr>
        <w:t>ולדימיר בליאק (יש עתיד):</w:t>
      </w:r>
      <w:bookmarkEnd w:id="18712"/>
      <w:bookmarkEnd w:id="18713"/>
      <w:r w:rsidRPr="00042A68">
        <w:rPr>
          <w:rStyle w:val="TagStyle"/>
          <w:rtl/>
        </w:rPr>
        <w:t xml:space="preserve"> &lt;&lt; דובר &gt;&gt;</w:t>
      </w:r>
      <w:r>
        <w:rPr>
          <w:rtl/>
        </w:rPr>
        <w:t xml:space="preserve">   </w:t>
      </w:r>
      <w:bookmarkEnd w:id="18711"/>
    </w:p>
    <w:p w:rsidR="00C85791" w:rsidRDefault="00C85791" w:rsidP="006336AD">
      <w:pPr>
        <w:rPr>
          <w:rtl/>
        </w:rPr>
      </w:pPr>
    </w:p>
    <w:p w:rsidR="00C85791" w:rsidRDefault="00C85791" w:rsidP="00126B09">
      <w:pPr>
        <w:rPr>
          <w:rtl/>
        </w:rPr>
      </w:pPr>
      <w:bookmarkStart w:id="18714" w:name="_ETM_Q25_272770"/>
      <w:bookmarkStart w:id="18715" w:name="_ETM_Q25_274319"/>
      <w:bookmarkEnd w:id="18714"/>
      <w:bookmarkEnd w:id="18715"/>
      <w:r>
        <w:rPr>
          <w:rtl/>
        </w:rPr>
        <w:t xml:space="preserve">תודה </w:t>
      </w:r>
      <w:bookmarkStart w:id="18716" w:name="_ETM_Q25_274620"/>
      <w:bookmarkEnd w:id="18716"/>
      <w:r>
        <w:rPr>
          <w:rtl/>
        </w:rPr>
        <w:t>רבה</w:t>
      </w:r>
      <w:r w:rsidR="00126B09">
        <w:rPr>
          <w:rFonts w:hint="cs"/>
          <w:rtl/>
        </w:rPr>
        <w:t>,</w:t>
      </w:r>
      <w:r>
        <w:rPr>
          <w:rtl/>
        </w:rPr>
        <w:t xml:space="preserve"> </w:t>
      </w:r>
      <w:bookmarkStart w:id="18717" w:name="_ETM_Q25_274890"/>
      <w:bookmarkEnd w:id="18717"/>
      <w:r>
        <w:rPr>
          <w:rtl/>
        </w:rPr>
        <w:t xml:space="preserve">אדוני </w:t>
      </w:r>
      <w:bookmarkStart w:id="18718" w:name="_ETM_Q25_275130"/>
      <w:bookmarkEnd w:id="18718"/>
      <w:r>
        <w:rPr>
          <w:rtl/>
        </w:rPr>
        <w:t>היושב-ראש</w:t>
      </w:r>
      <w:r>
        <w:rPr>
          <w:rFonts w:hint="cs"/>
          <w:rtl/>
        </w:rPr>
        <w:t>.</w:t>
      </w:r>
      <w:r>
        <w:rPr>
          <w:rtl/>
        </w:rPr>
        <w:t xml:space="preserve"> </w:t>
      </w:r>
      <w:bookmarkStart w:id="18719" w:name="_ETM_Q25_275860"/>
      <w:bookmarkEnd w:id="18719"/>
      <w:r>
        <w:rPr>
          <w:rtl/>
        </w:rPr>
        <w:t xml:space="preserve">חבריי </w:t>
      </w:r>
      <w:bookmarkStart w:id="18720" w:name="_ETM_Q25_276430"/>
      <w:bookmarkEnd w:id="18720"/>
      <w:r>
        <w:rPr>
          <w:rtl/>
        </w:rPr>
        <w:t xml:space="preserve">חברי </w:t>
      </w:r>
      <w:bookmarkStart w:id="18721" w:name="_ETM_Q25_276670"/>
      <w:bookmarkEnd w:id="18721"/>
      <w:r>
        <w:rPr>
          <w:rtl/>
        </w:rPr>
        <w:t>הכנסת</w:t>
      </w:r>
      <w:r>
        <w:rPr>
          <w:rFonts w:hint="cs"/>
          <w:rtl/>
        </w:rPr>
        <w:t>,</w:t>
      </w:r>
      <w:r>
        <w:rPr>
          <w:rtl/>
        </w:rPr>
        <w:t xml:space="preserve"> </w:t>
      </w:r>
      <w:bookmarkStart w:id="18722" w:name="_ETM_Q25_277600"/>
      <w:bookmarkEnd w:id="18722"/>
      <w:r>
        <w:rPr>
          <w:rtl/>
        </w:rPr>
        <w:t xml:space="preserve">גברתי </w:t>
      </w:r>
      <w:bookmarkStart w:id="18723" w:name="_ETM_Q25_278050"/>
      <w:bookmarkEnd w:id="18723"/>
      <w:r>
        <w:rPr>
          <w:rtl/>
        </w:rPr>
        <w:t>השרה</w:t>
      </w:r>
      <w:r>
        <w:rPr>
          <w:rFonts w:hint="cs"/>
          <w:rtl/>
        </w:rPr>
        <w:t>,</w:t>
      </w:r>
      <w:r>
        <w:rPr>
          <w:rtl/>
        </w:rPr>
        <w:t xml:space="preserve"> </w:t>
      </w:r>
      <w:bookmarkStart w:id="18724" w:name="_ETM_Q25_279799"/>
      <w:bookmarkEnd w:id="18724"/>
      <w:r>
        <w:rPr>
          <w:rtl/>
        </w:rPr>
        <w:t xml:space="preserve">עמד </w:t>
      </w:r>
      <w:bookmarkStart w:id="18725" w:name="_ETM_Q25_280190"/>
      <w:bookmarkEnd w:id="18725"/>
      <w:r>
        <w:rPr>
          <w:rtl/>
        </w:rPr>
        <w:t xml:space="preserve">כאן </w:t>
      </w:r>
      <w:bookmarkStart w:id="18726" w:name="_ETM_Q25_280430"/>
      <w:bookmarkEnd w:id="18726"/>
      <w:r>
        <w:rPr>
          <w:rtl/>
        </w:rPr>
        <w:t xml:space="preserve">היום </w:t>
      </w:r>
      <w:bookmarkStart w:id="18727" w:name="_ETM_Q25_281670"/>
      <w:bookmarkEnd w:id="18727"/>
      <w:r>
        <w:rPr>
          <w:rFonts w:hint="cs"/>
          <w:rtl/>
        </w:rPr>
        <w:t>חבר הכנסת</w:t>
      </w:r>
      <w:r>
        <w:rPr>
          <w:rtl/>
        </w:rPr>
        <w:t xml:space="preserve"> </w:t>
      </w:r>
      <w:bookmarkStart w:id="18728" w:name="_ETM_Q25_282360"/>
      <w:bookmarkEnd w:id="18728"/>
      <w:r>
        <w:rPr>
          <w:rtl/>
        </w:rPr>
        <w:t xml:space="preserve">רוטמן </w:t>
      </w:r>
      <w:bookmarkStart w:id="18729" w:name="_ETM_Q25_283170"/>
      <w:bookmarkEnd w:id="18729"/>
      <w:r>
        <w:rPr>
          <w:rtl/>
        </w:rPr>
        <w:t>ותקף</w:t>
      </w:r>
      <w:r>
        <w:rPr>
          <w:rFonts w:hint="cs"/>
          <w:rtl/>
        </w:rPr>
        <w:t xml:space="preserve"> –</w:t>
      </w:r>
      <w:r>
        <w:rPr>
          <w:rtl/>
        </w:rPr>
        <w:t xml:space="preserve"> </w:t>
      </w:r>
      <w:bookmarkStart w:id="18730" w:name="_ETM_Q25_284900"/>
      <w:bookmarkEnd w:id="18730"/>
      <w:r>
        <w:rPr>
          <w:rtl/>
        </w:rPr>
        <w:t xml:space="preserve">יש </w:t>
      </w:r>
      <w:bookmarkStart w:id="18731" w:name="_ETM_Q25_285170"/>
      <w:bookmarkEnd w:id="18731"/>
      <w:r>
        <w:rPr>
          <w:rtl/>
        </w:rPr>
        <w:t xml:space="preserve">לומר </w:t>
      </w:r>
      <w:bookmarkStart w:id="18732" w:name="_ETM_Q25_285560"/>
      <w:bookmarkEnd w:id="18732"/>
      <w:r>
        <w:rPr>
          <w:rtl/>
        </w:rPr>
        <w:t>כהרגלו</w:t>
      </w:r>
      <w:r>
        <w:rPr>
          <w:rFonts w:hint="cs"/>
          <w:rtl/>
        </w:rPr>
        <w:t xml:space="preserve"> –</w:t>
      </w:r>
      <w:r>
        <w:rPr>
          <w:rtl/>
        </w:rPr>
        <w:t xml:space="preserve"> </w:t>
      </w:r>
      <w:bookmarkStart w:id="18733" w:name="_ETM_Q25_286810"/>
      <w:bookmarkEnd w:id="18733"/>
      <w:r>
        <w:rPr>
          <w:rtl/>
        </w:rPr>
        <w:t xml:space="preserve">את </w:t>
      </w:r>
      <w:bookmarkStart w:id="18734" w:name="_ETM_Q25_287080"/>
      <w:bookmarkEnd w:id="18734"/>
      <w:r>
        <w:rPr>
          <w:rtl/>
        </w:rPr>
        <w:t xml:space="preserve">התקשורת </w:t>
      </w:r>
      <w:bookmarkStart w:id="18735" w:name="_ETM_Q25_287680"/>
      <w:bookmarkEnd w:id="18735"/>
      <w:r>
        <w:rPr>
          <w:rtl/>
        </w:rPr>
        <w:t>הישראלית</w:t>
      </w:r>
      <w:r>
        <w:rPr>
          <w:rFonts w:hint="cs"/>
          <w:rtl/>
        </w:rPr>
        <w:t>.</w:t>
      </w:r>
      <w:bookmarkStart w:id="18736" w:name="_ETM_Q25_184368"/>
      <w:bookmarkEnd w:id="18736"/>
      <w:r>
        <w:rPr>
          <w:rtl/>
        </w:rPr>
        <w:t xml:space="preserve"> </w:t>
      </w:r>
      <w:bookmarkStart w:id="18737" w:name="_ETM_Q25_289240"/>
      <w:bookmarkStart w:id="18738" w:name="_ETM_Q25_289450"/>
      <w:bookmarkEnd w:id="18737"/>
      <w:bookmarkEnd w:id="18738"/>
      <w:r>
        <w:rPr>
          <w:rFonts w:hint="cs"/>
          <w:rtl/>
        </w:rPr>
        <w:t xml:space="preserve">הוא </w:t>
      </w:r>
      <w:r>
        <w:rPr>
          <w:rtl/>
        </w:rPr>
        <w:t xml:space="preserve">לא </w:t>
      </w:r>
      <w:bookmarkStart w:id="18739" w:name="_ETM_Q25_289630"/>
      <w:bookmarkEnd w:id="18739"/>
      <w:r>
        <w:rPr>
          <w:rtl/>
        </w:rPr>
        <w:t xml:space="preserve">הבין </w:t>
      </w:r>
      <w:bookmarkStart w:id="18740" w:name="_ETM_Q25_290890"/>
      <w:bookmarkEnd w:id="18740"/>
      <w:r>
        <w:rPr>
          <w:rtl/>
        </w:rPr>
        <w:t>מדו</w:t>
      </w:r>
      <w:r>
        <w:rPr>
          <w:rFonts w:hint="cs"/>
          <w:rtl/>
        </w:rPr>
        <w:t>ע</w:t>
      </w:r>
      <w:r>
        <w:rPr>
          <w:rtl/>
        </w:rPr>
        <w:t xml:space="preserve"> </w:t>
      </w:r>
      <w:bookmarkStart w:id="18741" w:name="_ETM_Q25_291579"/>
      <w:bookmarkEnd w:id="18741"/>
      <w:r>
        <w:rPr>
          <w:rtl/>
        </w:rPr>
        <w:t xml:space="preserve">בממשלת </w:t>
      </w:r>
      <w:bookmarkStart w:id="18742" w:name="_ETM_Q25_292780"/>
      <w:bookmarkEnd w:id="18742"/>
      <w:r>
        <w:rPr>
          <w:rtl/>
        </w:rPr>
        <w:t>ב</w:t>
      </w:r>
      <w:bookmarkStart w:id="18743" w:name="_ETM_Q25_293079"/>
      <w:bookmarkEnd w:id="18743"/>
      <w:r>
        <w:rPr>
          <w:rFonts w:hint="cs"/>
          <w:rtl/>
        </w:rPr>
        <w:t>נ</w:t>
      </w:r>
      <w:bookmarkStart w:id="18744" w:name="_ETM_Q25_210419"/>
      <w:bookmarkStart w:id="18745" w:name="_ETM_Q25_206159"/>
      <w:bookmarkStart w:id="18746" w:name="_ETM_Q25_203319"/>
      <w:bookmarkStart w:id="18747" w:name="_ETM_Q25_198949"/>
      <w:bookmarkStart w:id="18748" w:name="_ETM_Q25_196009"/>
      <w:bookmarkStart w:id="18749" w:name="_ETM_Q25_193148"/>
      <w:bookmarkStart w:id="18750" w:name="_ETM_Q25_190767"/>
      <w:bookmarkEnd w:id="18744"/>
      <w:bookmarkEnd w:id="18745"/>
      <w:bookmarkEnd w:id="18746"/>
      <w:bookmarkEnd w:id="18747"/>
      <w:bookmarkEnd w:id="18748"/>
      <w:bookmarkEnd w:id="18749"/>
      <w:bookmarkEnd w:id="18750"/>
      <w:r>
        <w:rPr>
          <w:rFonts w:hint="cs"/>
          <w:rtl/>
        </w:rPr>
        <w:t>ט-</w:t>
      </w:r>
      <w:bookmarkStart w:id="18751" w:name="_ETM_Q25_293229"/>
      <w:bookmarkEnd w:id="18751"/>
      <w:r>
        <w:rPr>
          <w:rtl/>
        </w:rPr>
        <w:t xml:space="preserve">לפיד </w:t>
      </w:r>
      <w:bookmarkStart w:id="18752" w:name="_ETM_Q25_294399"/>
      <w:bookmarkEnd w:id="18752"/>
      <w:r>
        <w:rPr>
          <w:rtl/>
        </w:rPr>
        <w:t xml:space="preserve">בשנת </w:t>
      </w:r>
      <w:bookmarkStart w:id="18753" w:name="_ETM_Q25_294880"/>
      <w:bookmarkEnd w:id="18753"/>
      <w:r>
        <w:rPr>
          <w:rtl/>
        </w:rPr>
        <w:t xml:space="preserve">2021 </w:t>
      </w:r>
      <w:bookmarkStart w:id="18754" w:name="_ETM_Q25_296810"/>
      <w:bookmarkEnd w:id="18754"/>
      <w:r>
        <w:rPr>
          <w:rtl/>
        </w:rPr>
        <w:t xml:space="preserve">גירעון </w:t>
      </w:r>
      <w:bookmarkStart w:id="18755" w:name="_ETM_Q25_297500"/>
      <w:bookmarkEnd w:id="18755"/>
      <w:r w:rsidR="00126B09">
        <w:rPr>
          <w:rFonts w:hint="cs"/>
          <w:rtl/>
        </w:rPr>
        <w:t xml:space="preserve">של </w:t>
      </w:r>
      <w:bookmarkStart w:id="18756" w:name="_ETM_Q25_297950"/>
      <w:bookmarkEnd w:id="18756"/>
      <w:r>
        <w:rPr>
          <w:rtl/>
        </w:rPr>
        <w:t xml:space="preserve">4.5% </w:t>
      </w:r>
      <w:bookmarkStart w:id="18757" w:name="_ETM_Q25_300040"/>
      <w:bookmarkEnd w:id="18757"/>
      <w:r>
        <w:rPr>
          <w:rtl/>
        </w:rPr>
        <w:t>ז</w:t>
      </w:r>
      <w:r w:rsidR="00126B09">
        <w:rPr>
          <w:rFonts w:hint="cs"/>
          <w:rtl/>
        </w:rPr>
        <w:t>ה</w:t>
      </w:r>
      <w:r>
        <w:rPr>
          <w:rtl/>
        </w:rPr>
        <w:t xml:space="preserve"> </w:t>
      </w:r>
      <w:bookmarkStart w:id="18758" w:name="_ETM_Q25_300340"/>
      <w:bookmarkEnd w:id="18758"/>
      <w:r>
        <w:rPr>
          <w:rtl/>
        </w:rPr>
        <w:t>הצלחה</w:t>
      </w:r>
      <w:r>
        <w:rPr>
          <w:rFonts w:hint="cs"/>
          <w:rtl/>
        </w:rPr>
        <w:t>,</w:t>
      </w:r>
      <w:r>
        <w:rPr>
          <w:rtl/>
        </w:rPr>
        <w:t xml:space="preserve"> </w:t>
      </w:r>
      <w:bookmarkStart w:id="18759" w:name="_ETM_Q25_301780"/>
      <w:bookmarkEnd w:id="18759"/>
      <w:r>
        <w:rPr>
          <w:rtl/>
        </w:rPr>
        <w:t>ו</w:t>
      </w:r>
      <w:bookmarkStart w:id="18760" w:name="_ETM_Q25_301930"/>
      <w:bookmarkEnd w:id="18760"/>
      <w:r>
        <w:rPr>
          <w:rtl/>
        </w:rPr>
        <w:t xml:space="preserve">בממשלת </w:t>
      </w:r>
      <w:bookmarkStart w:id="18761" w:name="_ETM_Q25_302530"/>
      <w:bookmarkEnd w:id="18761"/>
      <w:r>
        <w:rPr>
          <w:rtl/>
        </w:rPr>
        <w:t>נתניהו</w:t>
      </w:r>
      <w:bookmarkStart w:id="18762" w:name="_ETM_Q25_302979"/>
      <w:bookmarkEnd w:id="18762"/>
      <w:r>
        <w:rPr>
          <w:rFonts w:hint="cs"/>
          <w:rtl/>
        </w:rPr>
        <w:t>-</w:t>
      </w:r>
      <w:r>
        <w:rPr>
          <w:rtl/>
        </w:rPr>
        <w:t>סמוטריץ</w:t>
      </w:r>
      <w:r w:rsidR="00126B09">
        <w:rPr>
          <w:rFonts w:hint="cs"/>
          <w:rtl/>
        </w:rPr>
        <w:t>'</w:t>
      </w:r>
      <w:r>
        <w:rPr>
          <w:rFonts w:hint="cs"/>
          <w:rtl/>
        </w:rPr>
        <w:t>,</w:t>
      </w:r>
      <w:r>
        <w:rPr>
          <w:rtl/>
        </w:rPr>
        <w:t xml:space="preserve"> </w:t>
      </w:r>
      <w:bookmarkStart w:id="18763" w:name="_ETM_Q25_303520"/>
      <w:bookmarkEnd w:id="18763"/>
      <w:r>
        <w:rPr>
          <w:rtl/>
        </w:rPr>
        <w:t xml:space="preserve">בשנת </w:t>
      </w:r>
      <w:bookmarkStart w:id="18764" w:name="_ETM_Q25_303939"/>
      <w:bookmarkEnd w:id="18764"/>
      <w:r>
        <w:rPr>
          <w:rtl/>
        </w:rPr>
        <w:t>2023</w:t>
      </w:r>
      <w:bookmarkStart w:id="18765" w:name="_ETM_Q25_306049"/>
      <w:bookmarkStart w:id="18766" w:name="_ETM_Q25_300626"/>
      <w:bookmarkEnd w:id="18765"/>
      <w:bookmarkEnd w:id="18766"/>
      <w:r>
        <w:rPr>
          <w:rFonts w:hint="cs"/>
          <w:rtl/>
        </w:rPr>
        <w:t xml:space="preserve"> </w:t>
      </w:r>
      <w:r>
        <w:rPr>
          <w:rtl/>
        </w:rPr>
        <w:t xml:space="preserve">גירעון </w:t>
      </w:r>
      <w:bookmarkStart w:id="18767" w:name="_ETM_Q25_306649"/>
      <w:bookmarkEnd w:id="18767"/>
      <w:r w:rsidR="00126B09">
        <w:rPr>
          <w:rFonts w:hint="cs"/>
          <w:rtl/>
        </w:rPr>
        <w:t xml:space="preserve">של </w:t>
      </w:r>
      <w:bookmarkStart w:id="18768" w:name="_ETM_Q25_307070"/>
      <w:bookmarkEnd w:id="18768"/>
      <w:r>
        <w:rPr>
          <w:rtl/>
        </w:rPr>
        <w:t xml:space="preserve">4.2% </w:t>
      </w:r>
      <w:bookmarkStart w:id="18769" w:name="_ETM_Q25_309389"/>
      <w:bookmarkEnd w:id="18769"/>
      <w:r>
        <w:rPr>
          <w:rtl/>
        </w:rPr>
        <w:t xml:space="preserve">זה </w:t>
      </w:r>
      <w:bookmarkStart w:id="18770" w:name="_ETM_Q25_309600"/>
      <w:bookmarkEnd w:id="18770"/>
      <w:r>
        <w:rPr>
          <w:rtl/>
        </w:rPr>
        <w:t>כישלון</w:t>
      </w:r>
      <w:r>
        <w:rPr>
          <w:rFonts w:hint="cs"/>
          <w:rtl/>
        </w:rPr>
        <w:t>.</w:t>
      </w:r>
      <w:r>
        <w:rPr>
          <w:rtl/>
        </w:rPr>
        <w:t xml:space="preserve"> </w:t>
      </w:r>
      <w:bookmarkStart w:id="18771" w:name="_ETM_Q25_311500"/>
      <w:bookmarkEnd w:id="18771"/>
      <w:r>
        <w:rPr>
          <w:rtl/>
        </w:rPr>
        <w:t xml:space="preserve">מה </w:t>
      </w:r>
      <w:bookmarkStart w:id="18772" w:name="_ETM_Q25_311709"/>
      <w:bookmarkStart w:id="18773" w:name="_ETM_Q25_311830"/>
      <w:bookmarkEnd w:id="18772"/>
      <w:bookmarkEnd w:id="18773"/>
      <w:r>
        <w:rPr>
          <w:rtl/>
        </w:rPr>
        <w:t xml:space="preserve">אגיד </w:t>
      </w:r>
      <w:bookmarkStart w:id="18774" w:name="_ETM_Q25_312040"/>
      <w:bookmarkEnd w:id="18774"/>
      <w:r>
        <w:rPr>
          <w:rtl/>
        </w:rPr>
        <w:t>לך</w:t>
      </w:r>
      <w:r>
        <w:rPr>
          <w:rFonts w:hint="cs"/>
          <w:rtl/>
        </w:rPr>
        <w:t>,</w:t>
      </w:r>
      <w:r>
        <w:rPr>
          <w:rtl/>
        </w:rPr>
        <w:t xml:space="preserve"> </w:t>
      </w:r>
      <w:bookmarkStart w:id="18775" w:name="_ETM_Q25_312190"/>
      <w:bookmarkEnd w:id="18775"/>
      <w:r>
        <w:rPr>
          <w:rtl/>
        </w:rPr>
        <w:t>שמחה</w:t>
      </w:r>
      <w:r w:rsidR="00126B09">
        <w:rPr>
          <w:rFonts w:hint="cs"/>
          <w:rtl/>
        </w:rPr>
        <w:t>,</w:t>
      </w:r>
      <w:r>
        <w:rPr>
          <w:rtl/>
        </w:rPr>
        <w:t xml:space="preserve"> </w:t>
      </w:r>
      <w:bookmarkStart w:id="18776" w:name="_ETM_Q25_313889"/>
      <w:bookmarkEnd w:id="18776"/>
      <w:r>
        <w:rPr>
          <w:rtl/>
        </w:rPr>
        <w:t xml:space="preserve">אם </w:t>
      </w:r>
      <w:bookmarkStart w:id="18777" w:name="_ETM_Q25_314069"/>
      <w:bookmarkEnd w:id="18777"/>
      <w:r>
        <w:rPr>
          <w:rtl/>
        </w:rPr>
        <w:t xml:space="preserve">יש </w:t>
      </w:r>
      <w:bookmarkStart w:id="18778" w:name="_ETM_Q25_314310"/>
      <w:bookmarkEnd w:id="18778"/>
      <w:r>
        <w:rPr>
          <w:rtl/>
        </w:rPr>
        <w:t xml:space="preserve">משהו </w:t>
      </w:r>
      <w:bookmarkStart w:id="18779" w:name="_ETM_Q25_314669"/>
      <w:bookmarkEnd w:id="18779"/>
      <w:r>
        <w:rPr>
          <w:rtl/>
        </w:rPr>
        <w:t xml:space="preserve">מנחם </w:t>
      </w:r>
      <w:bookmarkStart w:id="18780" w:name="_ETM_Q25_315480"/>
      <w:bookmarkEnd w:id="18780"/>
      <w:r>
        <w:rPr>
          <w:rtl/>
        </w:rPr>
        <w:t xml:space="preserve">בזה </w:t>
      </w:r>
      <w:bookmarkStart w:id="18781" w:name="_ETM_Q25_315810"/>
      <w:bookmarkEnd w:id="18781"/>
      <w:r>
        <w:rPr>
          <w:rtl/>
        </w:rPr>
        <w:t xml:space="preserve">שאתה </w:t>
      </w:r>
      <w:bookmarkStart w:id="18782" w:name="_ETM_Q25_316169"/>
      <w:bookmarkEnd w:id="18782"/>
      <w:r>
        <w:rPr>
          <w:rtl/>
        </w:rPr>
        <w:t xml:space="preserve">יושב-ראש </w:t>
      </w:r>
      <w:bookmarkStart w:id="18783" w:name="_ETM_Q25_316620"/>
      <w:bookmarkEnd w:id="18783"/>
      <w:r>
        <w:rPr>
          <w:rtl/>
        </w:rPr>
        <w:t xml:space="preserve">ועדת </w:t>
      </w:r>
      <w:bookmarkStart w:id="18784" w:name="_ETM_Q25_316980"/>
      <w:bookmarkEnd w:id="18784"/>
      <w:r>
        <w:rPr>
          <w:rtl/>
        </w:rPr>
        <w:t>החוקה</w:t>
      </w:r>
      <w:r>
        <w:rPr>
          <w:rFonts w:hint="cs"/>
          <w:rtl/>
        </w:rPr>
        <w:t>,</w:t>
      </w:r>
      <w:r>
        <w:rPr>
          <w:rtl/>
        </w:rPr>
        <w:t xml:space="preserve"> </w:t>
      </w:r>
      <w:bookmarkStart w:id="18785" w:name="_ETM_Q25_317310"/>
      <w:bookmarkEnd w:id="18785"/>
      <w:r>
        <w:rPr>
          <w:rtl/>
        </w:rPr>
        <w:t xml:space="preserve">חוק </w:t>
      </w:r>
      <w:bookmarkStart w:id="18786" w:name="_ETM_Q25_317549"/>
      <w:bookmarkEnd w:id="18786"/>
      <w:r>
        <w:rPr>
          <w:rtl/>
        </w:rPr>
        <w:t xml:space="preserve">ומשפט </w:t>
      </w:r>
      <w:bookmarkStart w:id="18787" w:name="_ETM_Q25_318939"/>
      <w:bookmarkEnd w:id="18787"/>
      <w:r>
        <w:rPr>
          <w:rtl/>
        </w:rPr>
        <w:t>ז</w:t>
      </w:r>
      <w:r w:rsidR="00126B09">
        <w:rPr>
          <w:rFonts w:hint="cs"/>
          <w:rtl/>
        </w:rPr>
        <w:t>ה</w:t>
      </w:r>
      <w:bookmarkStart w:id="18788" w:name="_ETM_Q25_317427"/>
      <w:bookmarkStart w:id="18789" w:name="_ETM_Q25_313597"/>
      <w:bookmarkEnd w:id="18788"/>
      <w:bookmarkEnd w:id="18789"/>
      <w:r>
        <w:rPr>
          <w:rtl/>
        </w:rPr>
        <w:t xml:space="preserve"> </w:t>
      </w:r>
      <w:bookmarkStart w:id="18790" w:name="_ETM_Q25_319209"/>
      <w:bookmarkEnd w:id="18790"/>
      <w:r>
        <w:rPr>
          <w:rtl/>
        </w:rPr>
        <w:t xml:space="preserve">העובדה </w:t>
      </w:r>
      <w:bookmarkStart w:id="18791" w:name="_ETM_Q25_319629"/>
      <w:bookmarkEnd w:id="18791"/>
      <w:r>
        <w:rPr>
          <w:rtl/>
        </w:rPr>
        <w:t xml:space="preserve">שאתה </w:t>
      </w:r>
      <w:bookmarkStart w:id="18792" w:name="_ETM_Q25_320200"/>
      <w:bookmarkEnd w:id="18792"/>
      <w:r>
        <w:rPr>
          <w:rtl/>
        </w:rPr>
        <w:t xml:space="preserve">לא </w:t>
      </w:r>
      <w:bookmarkStart w:id="18793" w:name="_ETM_Q25_320439"/>
      <w:bookmarkEnd w:id="18793"/>
      <w:r>
        <w:rPr>
          <w:rtl/>
        </w:rPr>
        <w:t xml:space="preserve">יושב-ראש </w:t>
      </w:r>
      <w:bookmarkStart w:id="18794" w:name="_ETM_Q25_320950"/>
      <w:bookmarkEnd w:id="18794"/>
      <w:r>
        <w:rPr>
          <w:rtl/>
        </w:rPr>
        <w:t xml:space="preserve">ועדת </w:t>
      </w:r>
      <w:bookmarkStart w:id="18795" w:name="_ETM_Q25_321249"/>
      <w:bookmarkEnd w:id="18795"/>
      <w:r>
        <w:rPr>
          <w:rtl/>
        </w:rPr>
        <w:t>הכספים</w:t>
      </w:r>
      <w:bookmarkStart w:id="18796" w:name="_ETM_Q25_181429"/>
      <w:bookmarkEnd w:id="18796"/>
      <w:r>
        <w:rPr>
          <w:rFonts w:hint="cs"/>
          <w:rtl/>
        </w:rPr>
        <w:t>,</w:t>
      </w:r>
      <w:r>
        <w:rPr>
          <w:rtl/>
        </w:rPr>
        <w:t xml:space="preserve"> </w:t>
      </w:r>
      <w:bookmarkStart w:id="18797" w:name="_ETM_Q25_323389"/>
      <w:bookmarkEnd w:id="18797"/>
      <w:r>
        <w:rPr>
          <w:rtl/>
        </w:rPr>
        <w:t xml:space="preserve">כי </w:t>
      </w:r>
      <w:bookmarkStart w:id="18798" w:name="_ETM_Q25_323569"/>
      <w:bookmarkEnd w:id="18798"/>
      <w:r>
        <w:rPr>
          <w:rtl/>
        </w:rPr>
        <w:t xml:space="preserve">בכספים </w:t>
      </w:r>
      <w:bookmarkStart w:id="18799" w:name="_ETM_Q25_324200"/>
      <w:bookmarkEnd w:id="18799"/>
      <w:r>
        <w:rPr>
          <w:rtl/>
        </w:rPr>
        <w:t>ו</w:t>
      </w:r>
      <w:bookmarkStart w:id="18800" w:name="_ETM_Q25_324290"/>
      <w:bookmarkEnd w:id="18800"/>
      <w:r>
        <w:rPr>
          <w:rtl/>
        </w:rPr>
        <w:t xml:space="preserve">בחשבון </w:t>
      </w:r>
      <w:bookmarkStart w:id="18801" w:name="_ETM_Q25_325130"/>
      <w:bookmarkEnd w:id="18801"/>
      <w:r>
        <w:rPr>
          <w:rtl/>
        </w:rPr>
        <w:t xml:space="preserve">אתה </w:t>
      </w:r>
      <w:bookmarkStart w:id="18802" w:name="_ETM_Q25_325370"/>
      <w:bookmarkEnd w:id="18802"/>
      <w:r>
        <w:rPr>
          <w:rtl/>
        </w:rPr>
        <w:t xml:space="preserve">לא </w:t>
      </w:r>
      <w:bookmarkStart w:id="18803" w:name="_ETM_Q25_325490"/>
      <w:bookmarkEnd w:id="18803"/>
      <w:r>
        <w:rPr>
          <w:rtl/>
        </w:rPr>
        <w:t xml:space="preserve">מבין </w:t>
      </w:r>
      <w:bookmarkStart w:id="18804" w:name="_ETM_Q25_325819"/>
      <w:bookmarkEnd w:id="18804"/>
      <w:r>
        <w:rPr>
          <w:rtl/>
        </w:rPr>
        <w:t>דבר</w:t>
      </w:r>
      <w:r>
        <w:rPr>
          <w:rFonts w:hint="cs"/>
          <w:rtl/>
        </w:rPr>
        <w:t>.</w:t>
      </w:r>
    </w:p>
    <w:p w:rsidR="00C85791" w:rsidRDefault="00C85791" w:rsidP="006336AD">
      <w:pPr>
        <w:rPr>
          <w:rtl/>
        </w:rPr>
      </w:pPr>
    </w:p>
    <w:p w:rsidR="00C85791" w:rsidRDefault="00C85791" w:rsidP="006336AD">
      <w:pPr>
        <w:pStyle w:val="af7"/>
        <w:keepNext/>
        <w:rPr>
          <w:rtl/>
        </w:rPr>
      </w:pPr>
      <w:bookmarkStart w:id="18805" w:name="ET_yor_6597_9"/>
      <w:r w:rsidRPr="00E020DC">
        <w:rPr>
          <w:rStyle w:val="TagStyle"/>
          <w:rtl/>
        </w:rPr>
        <w:t xml:space="preserve"> &lt;&lt; יור &gt;&gt; </w:t>
      </w:r>
      <w:r>
        <w:rPr>
          <w:rtl/>
        </w:rPr>
        <w:t>היו"ר מאיר כהן:</w:t>
      </w:r>
      <w:r w:rsidRPr="00E020DC">
        <w:rPr>
          <w:rStyle w:val="TagStyle"/>
          <w:rtl/>
        </w:rPr>
        <w:t xml:space="preserve"> &lt;&lt; יור &gt;&gt;</w:t>
      </w:r>
      <w:r>
        <w:rPr>
          <w:rtl/>
        </w:rPr>
        <w:t xml:space="preserve">   </w:t>
      </w:r>
      <w:bookmarkEnd w:id="18805"/>
    </w:p>
    <w:p w:rsidR="00C85791" w:rsidRDefault="00C85791" w:rsidP="006336AD">
      <w:pPr>
        <w:rPr>
          <w:rtl/>
        </w:rPr>
      </w:pPr>
    </w:p>
    <w:p w:rsidR="00C85791" w:rsidRDefault="00C85791" w:rsidP="006336AD">
      <w:pPr>
        <w:rPr>
          <w:rtl/>
        </w:rPr>
      </w:pPr>
      <w:bookmarkStart w:id="18806" w:name="_ETM_Q25_326510"/>
      <w:bookmarkStart w:id="18807" w:name="_ETM_Q25_321607"/>
      <w:bookmarkEnd w:id="18806"/>
      <w:bookmarkEnd w:id="18807"/>
      <w:r>
        <w:rPr>
          <w:rtl/>
        </w:rPr>
        <w:t xml:space="preserve">גם </w:t>
      </w:r>
      <w:bookmarkStart w:id="18808" w:name="_ETM_Q25_326780"/>
      <w:bookmarkEnd w:id="18808"/>
      <w:r>
        <w:rPr>
          <w:rtl/>
        </w:rPr>
        <w:t xml:space="preserve">בחוק </w:t>
      </w:r>
      <w:bookmarkStart w:id="18809" w:name="_ETM_Q25_327139"/>
      <w:bookmarkEnd w:id="18809"/>
      <w:r>
        <w:rPr>
          <w:rFonts w:hint="cs"/>
          <w:rtl/>
        </w:rPr>
        <w:t>וב</w:t>
      </w:r>
      <w:r>
        <w:rPr>
          <w:rtl/>
        </w:rPr>
        <w:t xml:space="preserve">משפט </w:t>
      </w:r>
      <w:bookmarkStart w:id="18810" w:name="_ETM_Q25_327650"/>
      <w:bookmarkEnd w:id="18810"/>
      <w:r>
        <w:rPr>
          <w:rtl/>
        </w:rPr>
        <w:t xml:space="preserve">הוא </w:t>
      </w:r>
      <w:bookmarkStart w:id="18811" w:name="_ETM_Q25_327740"/>
      <w:bookmarkEnd w:id="18811"/>
      <w:r>
        <w:rPr>
          <w:rtl/>
        </w:rPr>
        <w:t xml:space="preserve">לא </w:t>
      </w:r>
      <w:bookmarkStart w:id="18812" w:name="_ETM_Q25_329700"/>
      <w:bookmarkEnd w:id="18812"/>
      <w:r>
        <w:rPr>
          <w:rFonts w:hint="cs"/>
          <w:rtl/>
        </w:rPr>
        <w:t>מבין.</w:t>
      </w:r>
    </w:p>
    <w:p w:rsidR="00C85791" w:rsidRDefault="00C85791" w:rsidP="006336AD">
      <w:pPr>
        <w:rPr>
          <w:rtl/>
        </w:rPr>
      </w:pPr>
    </w:p>
    <w:p w:rsidR="00C85791" w:rsidRDefault="00C85791" w:rsidP="006336AD">
      <w:pPr>
        <w:pStyle w:val="af6"/>
        <w:keepNext/>
        <w:rPr>
          <w:rtl/>
        </w:rPr>
      </w:pPr>
      <w:bookmarkStart w:id="18813" w:name="ET_interruption_6361_10"/>
      <w:r w:rsidRPr="00E020DC">
        <w:rPr>
          <w:rStyle w:val="TagStyle"/>
          <w:rtl/>
        </w:rPr>
        <w:t xml:space="preserve"> &lt;&lt; קריאה &gt;&gt; </w:t>
      </w:r>
      <w:r>
        <w:rPr>
          <w:rtl/>
        </w:rPr>
        <w:t>נאור שירי (יש עתיד):</w:t>
      </w:r>
      <w:r w:rsidRPr="00E020DC">
        <w:rPr>
          <w:rStyle w:val="TagStyle"/>
          <w:rtl/>
        </w:rPr>
        <w:t xml:space="preserve"> &lt;&lt; קריאה &gt;&gt;</w:t>
      </w:r>
      <w:r>
        <w:rPr>
          <w:rtl/>
        </w:rPr>
        <w:t xml:space="preserve">   </w:t>
      </w:r>
      <w:bookmarkEnd w:id="18813"/>
    </w:p>
    <w:p w:rsidR="00C85791" w:rsidRDefault="00C85791" w:rsidP="006336AD">
      <w:pPr>
        <w:rPr>
          <w:rtl/>
        </w:rPr>
      </w:pPr>
    </w:p>
    <w:p w:rsidR="00C85791" w:rsidRDefault="00C85791" w:rsidP="006336AD">
      <w:pPr>
        <w:rPr>
          <w:rtl/>
        </w:rPr>
      </w:pPr>
      <w:r>
        <w:rPr>
          <w:rFonts w:hint="cs"/>
          <w:rtl/>
        </w:rPr>
        <w:t>קצין פילוג ראשי.</w:t>
      </w:r>
    </w:p>
    <w:p w:rsidR="00C85791" w:rsidRDefault="00C85791" w:rsidP="006336AD">
      <w:pPr>
        <w:rPr>
          <w:rtl/>
        </w:rPr>
      </w:pPr>
    </w:p>
    <w:p w:rsidR="00C85791" w:rsidRDefault="00C85791" w:rsidP="006336AD">
      <w:pPr>
        <w:pStyle w:val="-"/>
        <w:keepNext/>
        <w:rPr>
          <w:rtl/>
        </w:rPr>
      </w:pPr>
      <w:bookmarkStart w:id="18814" w:name="ET_speakercontinue_6127_12"/>
      <w:r w:rsidRPr="00E020DC">
        <w:rPr>
          <w:rStyle w:val="TagStyle"/>
          <w:rtl/>
        </w:rPr>
        <w:t xml:space="preserve"> &lt;&lt; דובר_המשך &gt;&gt; </w:t>
      </w:r>
      <w:r>
        <w:rPr>
          <w:rtl/>
        </w:rPr>
        <w:t>ולדימיר בליאק (יש עתיד):</w:t>
      </w:r>
      <w:r w:rsidRPr="00E020DC">
        <w:rPr>
          <w:rStyle w:val="TagStyle"/>
          <w:rtl/>
        </w:rPr>
        <w:t xml:space="preserve"> &lt;&lt; דובר_המשך &gt;&gt;</w:t>
      </w:r>
      <w:r>
        <w:rPr>
          <w:rtl/>
        </w:rPr>
        <w:t xml:space="preserve">   </w:t>
      </w:r>
      <w:bookmarkEnd w:id="18814"/>
    </w:p>
    <w:p w:rsidR="00C85791" w:rsidRPr="00E020DC" w:rsidRDefault="00C85791" w:rsidP="006336AD">
      <w:pPr>
        <w:rPr>
          <w:rtl/>
        </w:rPr>
      </w:pPr>
      <w:bookmarkStart w:id="18815" w:name="_ETM_Q25_324747"/>
      <w:bookmarkEnd w:id="18815"/>
    </w:p>
    <w:p w:rsidR="00C85791" w:rsidRDefault="00C85791" w:rsidP="00126B09">
      <w:pPr>
        <w:rPr>
          <w:rtl/>
        </w:rPr>
      </w:pPr>
      <w:r>
        <w:rPr>
          <w:rtl/>
        </w:rPr>
        <w:t xml:space="preserve">כאשר </w:t>
      </w:r>
      <w:bookmarkStart w:id="18816" w:name="_ETM_Q25_330180"/>
      <w:bookmarkEnd w:id="18816"/>
      <w:r>
        <w:rPr>
          <w:rtl/>
        </w:rPr>
        <w:t>ב</w:t>
      </w:r>
      <w:r>
        <w:rPr>
          <w:rFonts w:hint="cs"/>
          <w:rtl/>
        </w:rPr>
        <w:t xml:space="preserve">חודש </w:t>
      </w:r>
      <w:r>
        <w:rPr>
          <w:rtl/>
        </w:rPr>
        <w:t xml:space="preserve">יוני </w:t>
      </w:r>
      <w:bookmarkStart w:id="18817" w:name="_ETM_Q25_330569"/>
      <w:bookmarkEnd w:id="18817"/>
      <w:r>
        <w:rPr>
          <w:rtl/>
        </w:rPr>
        <w:t xml:space="preserve">2021 </w:t>
      </w:r>
      <w:bookmarkStart w:id="18818" w:name="_ETM_Q25_332129"/>
      <w:bookmarkEnd w:id="18818"/>
      <w:r>
        <w:rPr>
          <w:rtl/>
        </w:rPr>
        <w:t xml:space="preserve">קיבלנו </w:t>
      </w:r>
      <w:bookmarkStart w:id="18819" w:name="_ETM_Q25_332700"/>
      <w:bookmarkEnd w:id="18819"/>
      <w:r>
        <w:rPr>
          <w:rFonts w:hint="cs"/>
          <w:rtl/>
        </w:rPr>
        <w:t>מ</w:t>
      </w:r>
      <w:r>
        <w:rPr>
          <w:rtl/>
        </w:rPr>
        <w:t xml:space="preserve">ממשלת </w:t>
      </w:r>
      <w:bookmarkStart w:id="18820" w:name="_ETM_Q25_333239"/>
      <w:bookmarkEnd w:id="18820"/>
      <w:r>
        <w:rPr>
          <w:rtl/>
        </w:rPr>
        <w:t xml:space="preserve">נתניהו </w:t>
      </w:r>
      <w:bookmarkStart w:id="18821" w:name="_ETM_Q25_333720"/>
      <w:bookmarkEnd w:id="18821"/>
      <w:r>
        <w:rPr>
          <w:rtl/>
        </w:rPr>
        <w:t>הקודמת</w:t>
      </w:r>
      <w:r>
        <w:rPr>
          <w:rFonts w:hint="cs"/>
          <w:rtl/>
        </w:rPr>
        <w:t>,</w:t>
      </w:r>
      <w:r>
        <w:rPr>
          <w:rtl/>
        </w:rPr>
        <w:t xml:space="preserve"> </w:t>
      </w:r>
      <w:bookmarkStart w:id="18822" w:name="_ETM_Q25_334919"/>
      <w:bookmarkStart w:id="18823" w:name="_ETM_Q25_335279"/>
      <w:bookmarkEnd w:id="18822"/>
      <w:bookmarkEnd w:id="18823"/>
      <w:r>
        <w:rPr>
          <w:rFonts w:hint="cs"/>
          <w:rtl/>
        </w:rPr>
        <w:t xml:space="preserve">וגם </w:t>
      </w:r>
      <w:r>
        <w:rPr>
          <w:rtl/>
        </w:rPr>
        <w:t>המופקרת</w:t>
      </w:r>
      <w:bookmarkStart w:id="18824" w:name="_ETM_Q25_336120"/>
      <w:bookmarkEnd w:id="18824"/>
      <w:r>
        <w:rPr>
          <w:rFonts w:hint="cs"/>
          <w:rtl/>
        </w:rPr>
        <w:t>,</w:t>
      </w:r>
      <w:r>
        <w:rPr>
          <w:rtl/>
        </w:rPr>
        <w:t xml:space="preserve"> </w:t>
      </w:r>
      <w:bookmarkStart w:id="18825" w:name="_ETM_Q25_337499"/>
      <w:bookmarkStart w:id="18826" w:name="_ETM_Q25_333046"/>
      <w:bookmarkEnd w:id="18825"/>
      <w:bookmarkEnd w:id="18826"/>
      <w:r>
        <w:rPr>
          <w:rtl/>
        </w:rPr>
        <w:t xml:space="preserve">גירעון </w:t>
      </w:r>
      <w:bookmarkStart w:id="18827" w:name="_ETM_Q25_338040"/>
      <w:bookmarkEnd w:id="18827"/>
      <w:r>
        <w:rPr>
          <w:rtl/>
        </w:rPr>
        <w:t xml:space="preserve">בגובה </w:t>
      </w:r>
      <w:bookmarkStart w:id="18828" w:name="_ETM_Q25_338489"/>
      <w:bookmarkStart w:id="18829" w:name="_ETM_Q25_338609"/>
      <w:bookmarkStart w:id="18830" w:name="_ETM_Q25_339980"/>
      <w:bookmarkStart w:id="18831" w:name="_ETM_Q25_340579"/>
      <w:bookmarkEnd w:id="18828"/>
      <w:bookmarkEnd w:id="18829"/>
      <w:bookmarkEnd w:id="18830"/>
      <w:bookmarkEnd w:id="18831"/>
      <w:r>
        <w:rPr>
          <w:rFonts w:hint="cs"/>
          <w:rtl/>
        </w:rPr>
        <w:t>המפלצתי של 11.5% – מעל</w:t>
      </w:r>
      <w:r>
        <w:rPr>
          <w:rtl/>
        </w:rPr>
        <w:t xml:space="preserve"> </w:t>
      </w:r>
      <w:bookmarkStart w:id="18832" w:name="_ETM_Q25_341749"/>
      <w:bookmarkStart w:id="18833" w:name="_ETM_Q25_342019"/>
      <w:bookmarkStart w:id="18834" w:name="_ETM_Q25_342950"/>
      <w:bookmarkEnd w:id="18832"/>
      <w:bookmarkEnd w:id="18833"/>
      <w:bookmarkEnd w:id="18834"/>
      <w:r>
        <w:rPr>
          <w:rFonts w:hint="cs"/>
          <w:rtl/>
        </w:rPr>
        <w:t>200 מיליארד שקלים</w:t>
      </w:r>
      <w:bookmarkStart w:id="18835" w:name="_ETM_Q25_338177"/>
      <w:bookmarkEnd w:id="18835"/>
      <w:r>
        <w:rPr>
          <w:rFonts w:hint="cs"/>
          <w:rtl/>
        </w:rPr>
        <w:t xml:space="preserve"> –</w:t>
      </w:r>
      <w:r>
        <w:rPr>
          <w:rtl/>
        </w:rPr>
        <w:t xml:space="preserve"> </w:t>
      </w:r>
      <w:bookmarkStart w:id="18836" w:name="_ETM_Q25_344250"/>
      <w:bookmarkEnd w:id="18836"/>
      <w:r>
        <w:rPr>
          <w:rtl/>
        </w:rPr>
        <w:t xml:space="preserve">ולאחר </w:t>
      </w:r>
      <w:bookmarkStart w:id="18837" w:name="_ETM_Q25_344819"/>
      <w:bookmarkEnd w:id="18837"/>
      <w:r>
        <w:rPr>
          <w:rFonts w:hint="cs"/>
          <w:rtl/>
        </w:rPr>
        <w:t>שישה</w:t>
      </w:r>
      <w:r>
        <w:rPr>
          <w:rtl/>
        </w:rPr>
        <w:t xml:space="preserve"> </w:t>
      </w:r>
      <w:bookmarkStart w:id="18838" w:name="_ETM_Q25_345239"/>
      <w:bookmarkEnd w:id="18838"/>
      <w:r>
        <w:rPr>
          <w:rtl/>
        </w:rPr>
        <w:t xml:space="preserve">חודשים </w:t>
      </w:r>
      <w:bookmarkStart w:id="18839" w:name="_ETM_Q25_345780"/>
      <w:bookmarkEnd w:id="18839"/>
      <w:r>
        <w:rPr>
          <w:rtl/>
        </w:rPr>
        <w:t xml:space="preserve">בלבד </w:t>
      </w:r>
      <w:bookmarkStart w:id="18840" w:name="_ETM_Q25_346730"/>
      <w:bookmarkEnd w:id="18840"/>
      <w:r>
        <w:rPr>
          <w:rtl/>
        </w:rPr>
        <w:t xml:space="preserve">סיימנו </w:t>
      </w:r>
      <w:bookmarkStart w:id="18841" w:name="_ETM_Q25_347329"/>
      <w:bookmarkEnd w:id="18841"/>
      <w:r>
        <w:rPr>
          <w:rtl/>
        </w:rPr>
        <w:t xml:space="preserve">את </w:t>
      </w:r>
      <w:bookmarkStart w:id="18842" w:name="_ETM_Q25_347419"/>
      <w:bookmarkEnd w:id="18842"/>
      <w:r>
        <w:rPr>
          <w:rtl/>
        </w:rPr>
        <w:t xml:space="preserve">השנה </w:t>
      </w:r>
      <w:bookmarkStart w:id="18843" w:name="_ETM_Q25_347810"/>
      <w:bookmarkStart w:id="18844" w:name="_ETM_Q25_348349"/>
      <w:bookmarkEnd w:id="18843"/>
      <w:bookmarkEnd w:id="18844"/>
      <w:r>
        <w:rPr>
          <w:rtl/>
        </w:rPr>
        <w:t xml:space="preserve">עם </w:t>
      </w:r>
      <w:bookmarkStart w:id="18845" w:name="_ETM_Q25_348530"/>
      <w:bookmarkEnd w:id="18845"/>
      <w:r>
        <w:rPr>
          <w:rFonts w:hint="cs"/>
          <w:rtl/>
        </w:rPr>
        <w:t xml:space="preserve">גירעון </w:t>
      </w:r>
      <w:bookmarkStart w:id="18846" w:name="_ETM_Q25_362940"/>
      <w:bookmarkEnd w:id="18846"/>
      <w:r>
        <w:rPr>
          <w:rFonts w:hint="cs"/>
          <w:rtl/>
        </w:rPr>
        <w:t xml:space="preserve">של </w:t>
      </w:r>
      <w:r>
        <w:rPr>
          <w:rtl/>
        </w:rPr>
        <w:t>4.2%</w:t>
      </w:r>
      <w:bookmarkStart w:id="18847" w:name="_ETM_Q25_347346"/>
      <w:bookmarkEnd w:id="18847"/>
      <w:r>
        <w:rPr>
          <w:rFonts w:hint="cs"/>
          <w:rtl/>
        </w:rPr>
        <w:t xml:space="preserve">, </w:t>
      </w:r>
      <w:r>
        <w:rPr>
          <w:rtl/>
        </w:rPr>
        <w:t>ז</w:t>
      </w:r>
      <w:r w:rsidR="00126B09">
        <w:rPr>
          <w:rFonts w:hint="cs"/>
          <w:rtl/>
        </w:rPr>
        <w:t>ה</w:t>
      </w:r>
      <w:r>
        <w:rPr>
          <w:rtl/>
        </w:rPr>
        <w:t xml:space="preserve"> </w:t>
      </w:r>
      <w:bookmarkStart w:id="18848" w:name="_ETM_Q25_351129"/>
      <w:bookmarkEnd w:id="18848"/>
      <w:r>
        <w:rPr>
          <w:rtl/>
        </w:rPr>
        <w:t>הצלחה</w:t>
      </w:r>
      <w:r w:rsidR="00126B09">
        <w:rPr>
          <w:rFonts w:hint="cs"/>
          <w:rtl/>
        </w:rPr>
        <w:t>;</w:t>
      </w:r>
      <w:r>
        <w:rPr>
          <w:rtl/>
        </w:rPr>
        <w:t xml:space="preserve"> </w:t>
      </w:r>
      <w:bookmarkStart w:id="18849" w:name="_ETM_Q25_353409"/>
      <w:bookmarkEnd w:id="18849"/>
      <w:r>
        <w:rPr>
          <w:rFonts w:hint="cs"/>
          <w:rtl/>
        </w:rPr>
        <w:t>ו</w:t>
      </w:r>
      <w:r>
        <w:rPr>
          <w:rtl/>
        </w:rPr>
        <w:t xml:space="preserve">כאשר </w:t>
      </w:r>
      <w:bookmarkStart w:id="18850" w:name="_ETM_Q25_353919"/>
      <w:bookmarkEnd w:id="18850"/>
      <w:r>
        <w:rPr>
          <w:rtl/>
        </w:rPr>
        <w:t xml:space="preserve">אחרי </w:t>
      </w:r>
      <w:bookmarkStart w:id="18851" w:name="_ETM_Q25_354249"/>
      <w:bookmarkEnd w:id="18851"/>
      <w:r>
        <w:rPr>
          <w:rtl/>
        </w:rPr>
        <w:t>ש</w:t>
      </w:r>
      <w:r>
        <w:rPr>
          <w:rFonts w:hint="cs"/>
          <w:rtl/>
        </w:rPr>
        <w:t>נ</w:t>
      </w:r>
      <w:r>
        <w:rPr>
          <w:rtl/>
        </w:rPr>
        <w:t xml:space="preserve">ה </w:t>
      </w:r>
      <w:bookmarkStart w:id="18852" w:name="_ETM_Q25_354639"/>
      <w:bookmarkEnd w:id="18852"/>
      <w:r>
        <w:rPr>
          <w:rtl/>
        </w:rPr>
        <w:t xml:space="preserve">סיימנו </w:t>
      </w:r>
      <w:bookmarkStart w:id="18853" w:name="_ETM_Q25_355090"/>
      <w:bookmarkEnd w:id="18853"/>
      <w:r>
        <w:rPr>
          <w:rtl/>
        </w:rPr>
        <w:t>את</w:t>
      </w:r>
      <w:r>
        <w:rPr>
          <w:rFonts w:hint="cs"/>
          <w:rtl/>
        </w:rPr>
        <w:t xml:space="preserve"> שנת</w:t>
      </w:r>
      <w:r>
        <w:rPr>
          <w:rtl/>
        </w:rPr>
        <w:t xml:space="preserve"> </w:t>
      </w:r>
      <w:bookmarkStart w:id="18854" w:name="_ETM_Q25_355150"/>
      <w:bookmarkEnd w:id="18854"/>
      <w:r>
        <w:rPr>
          <w:rtl/>
        </w:rPr>
        <w:t xml:space="preserve">2022 </w:t>
      </w:r>
      <w:bookmarkStart w:id="18855" w:name="_ETM_Q25_356169"/>
      <w:bookmarkEnd w:id="18855"/>
      <w:r>
        <w:rPr>
          <w:rtl/>
        </w:rPr>
        <w:t xml:space="preserve">עם </w:t>
      </w:r>
      <w:bookmarkStart w:id="18856" w:name="_ETM_Q25_356469"/>
      <w:bookmarkEnd w:id="18856"/>
      <w:r>
        <w:rPr>
          <w:rtl/>
        </w:rPr>
        <w:t>עודף</w:t>
      </w:r>
      <w:r>
        <w:rPr>
          <w:rFonts w:hint="cs"/>
          <w:rtl/>
        </w:rPr>
        <w:t>,</w:t>
      </w:r>
      <w:r>
        <w:rPr>
          <w:rtl/>
        </w:rPr>
        <w:t xml:space="preserve"> </w:t>
      </w:r>
      <w:bookmarkStart w:id="18857" w:name="_ETM_Q25_357760"/>
      <w:bookmarkEnd w:id="18857"/>
      <w:r>
        <w:rPr>
          <w:rtl/>
        </w:rPr>
        <w:t xml:space="preserve">עודף </w:t>
      </w:r>
      <w:bookmarkStart w:id="18858" w:name="_ETM_Q25_358180"/>
      <w:bookmarkEnd w:id="18858"/>
      <w:r>
        <w:rPr>
          <w:rtl/>
        </w:rPr>
        <w:t>תקציבי</w:t>
      </w:r>
      <w:r>
        <w:rPr>
          <w:rFonts w:hint="cs"/>
          <w:rtl/>
        </w:rPr>
        <w:t>,</w:t>
      </w:r>
      <w:r>
        <w:rPr>
          <w:rtl/>
        </w:rPr>
        <w:t xml:space="preserve"> </w:t>
      </w:r>
      <w:bookmarkStart w:id="18859" w:name="_ETM_Q25_359240"/>
      <w:bookmarkEnd w:id="18859"/>
      <w:r>
        <w:rPr>
          <w:rtl/>
        </w:rPr>
        <w:t xml:space="preserve">זו </w:t>
      </w:r>
      <w:bookmarkStart w:id="18860" w:name="_ETM_Q25_359510"/>
      <w:bookmarkEnd w:id="18860"/>
      <w:r>
        <w:rPr>
          <w:rtl/>
        </w:rPr>
        <w:t xml:space="preserve">הצלחה </w:t>
      </w:r>
      <w:bookmarkStart w:id="18861" w:name="_ETM_Q25_360020"/>
      <w:bookmarkEnd w:id="18861"/>
      <w:r>
        <w:rPr>
          <w:rtl/>
        </w:rPr>
        <w:t>כבירה</w:t>
      </w:r>
      <w:r>
        <w:rPr>
          <w:rFonts w:hint="cs"/>
          <w:rtl/>
        </w:rPr>
        <w:t>.</w:t>
      </w:r>
      <w:bookmarkStart w:id="18862" w:name="_ETM_Q25_356245"/>
      <w:bookmarkEnd w:id="18862"/>
      <w:r>
        <w:rPr>
          <w:rtl/>
        </w:rPr>
        <w:t xml:space="preserve"> </w:t>
      </w:r>
      <w:bookmarkStart w:id="18863" w:name="_ETM_Q25_361269"/>
      <w:bookmarkEnd w:id="18863"/>
      <w:r>
        <w:rPr>
          <w:rtl/>
        </w:rPr>
        <w:t>אבל</w:t>
      </w:r>
      <w:r>
        <w:rPr>
          <w:rFonts w:hint="cs"/>
          <w:rtl/>
        </w:rPr>
        <w:t xml:space="preserve">, </w:t>
      </w:r>
      <w:bookmarkStart w:id="18864" w:name="_ETM_Q25_362529"/>
      <w:bookmarkStart w:id="18865" w:name="_ETM_Q25_362829"/>
      <w:bookmarkEnd w:id="18864"/>
      <w:bookmarkEnd w:id="18865"/>
      <w:r>
        <w:rPr>
          <w:rFonts w:hint="cs"/>
          <w:rtl/>
        </w:rPr>
        <w:t>ו</w:t>
      </w:r>
      <w:r>
        <w:rPr>
          <w:rtl/>
        </w:rPr>
        <w:t xml:space="preserve">זה </w:t>
      </w:r>
      <w:bookmarkStart w:id="18866" w:name="_ETM_Q25_362980"/>
      <w:bookmarkEnd w:id="18866"/>
      <w:r>
        <w:rPr>
          <w:rtl/>
        </w:rPr>
        <w:t xml:space="preserve">אבל </w:t>
      </w:r>
      <w:bookmarkStart w:id="18867" w:name="_ETM_Q25_363249"/>
      <w:bookmarkEnd w:id="18867"/>
      <w:r>
        <w:rPr>
          <w:rtl/>
        </w:rPr>
        <w:t>גדול</w:t>
      </w:r>
      <w:r>
        <w:rPr>
          <w:rFonts w:hint="cs"/>
          <w:rtl/>
        </w:rPr>
        <w:t>,</w:t>
      </w:r>
      <w:bookmarkStart w:id="18868" w:name="_ETM_Q25_360356"/>
      <w:bookmarkEnd w:id="18868"/>
      <w:r>
        <w:rPr>
          <w:rtl/>
        </w:rPr>
        <w:t xml:space="preserve"> </w:t>
      </w:r>
      <w:bookmarkStart w:id="18869" w:name="_ETM_Q25_364459"/>
      <w:bookmarkEnd w:id="18869"/>
      <w:r>
        <w:rPr>
          <w:rtl/>
        </w:rPr>
        <w:t xml:space="preserve">כאשר </w:t>
      </w:r>
      <w:bookmarkStart w:id="18870" w:name="_ETM_Q25_364849"/>
      <w:bookmarkEnd w:id="18870"/>
      <w:r>
        <w:rPr>
          <w:rtl/>
        </w:rPr>
        <w:t xml:space="preserve">ממשלת </w:t>
      </w:r>
      <w:bookmarkStart w:id="18871" w:name="_ETM_Q25_365299"/>
      <w:bookmarkEnd w:id="18871"/>
      <w:r>
        <w:rPr>
          <w:rtl/>
        </w:rPr>
        <w:t>נתניהו</w:t>
      </w:r>
      <w:bookmarkStart w:id="18872" w:name="_ETM_Q25_365749"/>
      <w:bookmarkEnd w:id="18872"/>
      <w:r>
        <w:rPr>
          <w:rFonts w:hint="cs"/>
          <w:rtl/>
        </w:rPr>
        <w:t>-ס</w:t>
      </w:r>
      <w:r>
        <w:rPr>
          <w:rtl/>
        </w:rPr>
        <w:t>מוט</w:t>
      </w:r>
      <w:r>
        <w:rPr>
          <w:rFonts w:hint="cs"/>
          <w:rtl/>
        </w:rPr>
        <w:t>ריץ'</w:t>
      </w:r>
      <w:bookmarkStart w:id="18873" w:name="_ETM_Q25_366079"/>
      <w:bookmarkEnd w:id="18873"/>
      <w:r>
        <w:rPr>
          <w:rtl/>
        </w:rPr>
        <w:t xml:space="preserve"> </w:t>
      </w:r>
      <w:bookmarkStart w:id="18874" w:name="_ETM_Q25_366319"/>
      <w:bookmarkEnd w:id="18874"/>
      <w:r>
        <w:rPr>
          <w:rtl/>
        </w:rPr>
        <w:t xml:space="preserve">מקבלת </w:t>
      </w:r>
      <w:bookmarkStart w:id="18875" w:name="_ETM_Q25_367040"/>
      <w:bookmarkEnd w:id="18875"/>
      <w:r>
        <w:rPr>
          <w:rtl/>
        </w:rPr>
        <w:t xml:space="preserve">עודף </w:t>
      </w:r>
      <w:bookmarkStart w:id="18876" w:name="_ETM_Q25_367459"/>
      <w:bookmarkEnd w:id="18876"/>
      <w:r>
        <w:rPr>
          <w:rtl/>
        </w:rPr>
        <w:t xml:space="preserve">תקציבי </w:t>
      </w:r>
      <w:bookmarkStart w:id="18877" w:name="_ETM_Q25_368760"/>
      <w:bookmarkEnd w:id="18877"/>
      <w:r>
        <w:rPr>
          <w:rtl/>
        </w:rPr>
        <w:t xml:space="preserve">ובתוך </w:t>
      </w:r>
      <w:bookmarkStart w:id="18878" w:name="_ETM_Q25_369150"/>
      <w:bookmarkEnd w:id="18878"/>
      <w:r>
        <w:rPr>
          <w:rtl/>
        </w:rPr>
        <w:t xml:space="preserve">שנה </w:t>
      </w:r>
      <w:bookmarkStart w:id="18879" w:name="_ETM_Q25_369599"/>
      <w:bookmarkEnd w:id="18879"/>
      <w:r>
        <w:rPr>
          <w:rtl/>
        </w:rPr>
        <w:t xml:space="preserve">בלבד </w:t>
      </w:r>
      <w:bookmarkStart w:id="18880" w:name="_ETM_Q25_370200"/>
      <w:bookmarkEnd w:id="18880"/>
      <w:r>
        <w:rPr>
          <w:rtl/>
        </w:rPr>
        <w:t>מחרב</w:t>
      </w:r>
      <w:bookmarkStart w:id="18881" w:name="_ETM_Q25_370889"/>
      <w:bookmarkEnd w:id="18881"/>
      <w:r>
        <w:rPr>
          <w:rtl/>
        </w:rPr>
        <w:t xml:space="preserve">ת </w:t>
      </w:r>
      <w:bookmarkStart w:id="18882" w:name="_ETM_Q25_371040"/>
      <w:bookmarkEnd w:id="18882"/>
      <w:r>
        <w:rPr>
          <w:rtl/>
        </w:rPr>
        <w:t>הכ</w:t>
      </w:r>
      <w:r>
        <w:rPr>
          <w:rFonts w:hint="cs"/>
          <w:rtl/>
        </w:rPr>
        <w:t>ו</w:t>
      </w:r>
      <w:r>
        <w:rPr>
          <w:rtl/>
        </w:rPr>
        <w:t>ל</w:t>
      </w:r>
      <w:r>
        <w:rPr>
          <w:rFonts w:hint="cs"/>
          <w:rtl/>
        </w:rPr>
        <w:t>,</w:t>
      </w:r>
      <w:r>
        <w:rPr>
          <w:rtl/>
        </w:rPr>
        <w:t xml:space="preserve"> </w:t>
      </w:r>
      <w:bookmarkStart w:id="18883" w:name="_ETM_Q25_371980"/>
      <w:bookmarkEnd w:id="18883"/>
      <w:r>
        <w:rPr>
          <w:rtl/>
        </w:rPr>
        <w:t>ו</w:t>
      </w:r>
      <w:bookmarkStart w:id="18884" w:name="_ETM_Q25_372190"/>
      <w:bookmarkEnd w:id="18884"/>
      <w:r>
        <w:rPr>
          <w:rtl/>
        </w:rPr>
        <w:t>מסיי</w:t>
      </w:r>
      <w:r>
        <w:rPr>
          <w:rFonts w:hint="cs"/>
          <w:rtl/>
        </w:rPr>
        <w:t>מת</w:t>
      </w:r>
      <w:r>
        <w:rPr>
          <w:rtl/>
        </w:rPr>
        <w:t xml:space="preserve"> </w:t>
      </w:r>
      <w:bookmarkStart w:id="18885" w:name="_ETM_Q25_372760"/>
      <w:bookmarkEnd w:id="18885"/>
      <w:r>
        <w:rPr>
          <w:rtl/>
        </w:rPr>
        <w:t xml:space="preserve">את </w:t>
      </w:r>
      <w:bookmarkStart w:id="18886" w:name="_ETM_Q25_372850"/>
      <w:bookmarkEnd w:id="18886"/>
      <w:r>
        <w:rPr>
          <w:rFonts w:hint="cs"/>
          <w:rtl/>
        </w:rPr>
        <w:t xml:space="preserve">שנת </w:t>
      </w:r>
      <w:r>
        <w:rPr>
          <w:rtl/>
        </w:rPr>
        <w:t xml:space="preserve">2023 </w:t>
      </w:r>
      <w:bookmarkStart w:id="18887" w:name="_ETM_Q25_374139"/>
      <w:bookmarkEnd w:id="18887"/>
      <w:r>
        <w:rPr>
          <w:rFonts w:hint="cs"/>
          <w:rtl/>
        </w:rPr>
        <w:t xml:space="preserve">עם </w:t>
      </w:r>
      <w:bookmarkStart w:id="18888" w:name="_ETM_Q25_370647"/>
      <w:bookmarkEnd w:id="18888"/>
      <w:r>
        <w:rPr>
          <w:rtl/>
        </w:rPr>
        <w:t xml:space="preserve">גירעון </w:t>
      </w:r>
      <w:bookmarkStart w:id="18889" w:name="_ETM_Q25_374710"/>
      <w:bookmarkEnd w:id="18889"/>
      <w:r>
        <w:rPr>
          <w:rtl/>
        </w:rPr>
        <w:t xml:space="preserve">של </w:t>
      </w:r>
      <w:bookmarkStart w:id="18890" w:name="_ETM_Q25_374919"/>
      <w:bookmarkEnd w:id="18890"/>
      <w:r>
        <w:rPr>
          <w:rtl/>
        </w:rPr>
        <w:t>4.2%</w:t>
      </w:r>
      <w:bookmarkStart w:id="18891" w:name="_ETM_Q25_376849"/>
      <w:bookmarkEnd w:id="18891"/>
      <w:r>
        <w:rPr>
          <w:rFonts w:hint="cs"/>
          <w:rtl/>
        </w:rPr>
        <w:t xml:space="preserve"> – </w:t>
      </w:r>
      <w:r>
        <w:rPr>
          <w:rtl/>
        </w:rPr>
        <w:t xml:space="preserve">הרבה </w:t>
      </w:r>
      <w:bookmarkStart w:id="18892" w:name="_ETM_Q25_377389"/>
      <w:bookmarkEnd w:id="18892"/>
      <w:r>
        <w:rPr>
          <w:rtl/>
        </w:rPr>
        <w:t>מעל</w:t>
      </w:r>
      <w:bookmarkStart w:id="18893" w:name="_ETM_Q25_377719"/>
      <w:bookmarkEnd w:id="18893"/>
      <w:r>
        <w:rPr>
          <w:rFonts w:hint="cs"/>
          <w:rtl/>
        </w:rPr>
        <w:t xml:space="preserve"> </w:t>
      </w:r>
      <w:bookmarkStart w:id="18894" w:name="_ETM_Q25_378482"/>
      <w:bookmarkEnd w:id="18894"/>
      <w:r>
        <w:rPr>
          <w:rFonts w:hint="cs"/>
          <w:rtl/>
        </w:rPr>
        <w:t>היעד שנקבע</w:t>
      </w:r>
      <w:bookmarkStart w:id="18895" w:name="_ETM_Q25_377989"/>
      <w:bookmarkStart w:id="18896" w:name="_ETM_Q25_379780"/>
      <w:bookmarkEnd w:id="18895"/>
      <w:bookmarkEnd w:id="18896"/>
      <w:r>
        <w:rPr>
          <w:rFonts w:hint="cs"/>
          <w:rtl/>
        </w:rPr>
        <w:t xml:space="preserve"> </w:t>
      </w:r>
      <w:r>
        <w:rPr>
          <w:rtl/>
        </w:rPr>
        <w:t>–</w:t>
      </w:r>
      <w:r>
        <w:rPr>
          <w:rFonts w:hint="cs"/>
          <w:rtl/>
        </w:rPr>
        <w:t xml:space="preserve"> </w:t>
      </w:r>
      <w:bookmarkStart w:id="18897" w:name="_ETM_Q25_381090"/>
      <w:bookmarkEnd w:id="18897"/>
      <w:r>
        <w:rPr>
          <w:rtl/>
        </w:rPr>
        <w:t xml:space="preserve">זה </w:t>
      </w:r>
      <w:bookmarkStart w:id="18898" w:name="_ETM_Q25_381419"/>
      <w:bookmarkEnd w:id="18898"/>
      <w:r>
        <w:rPr>
          <w:rtl/>
        </w:rPr>
        <w:t>כישלון</w:t>
      </w:r>
      <w:r>
        <w:rPr>
          <w:rFonts w:hint="cs"/>
          <w:rtl/>
        </w:rPr>
        <w:t>.</w:t>
      </w:r>
      <w:r>
        <w:rPr>
          <w:rtl/>
        </w:rPr>
        <w:t xml:space="preserve"> </w:t>
      </w:r>
      <w:bookmarkStart w:id="18899" w:name="_ETM_Q25_383019"/>
      <w:bookmarkStart w:id="18900" w:name="_ETM_Q25_378777"/>
      <w:bookmarkEnd w:id="18899"/>
      <w:bookmarkEnd w:id="18900"/>
      <w:r>
        <w:rPr>
          <w:rtl/>
        </w:rPr>
        <w:t xml:space="preserve">זאת </w:t>
      </w:r>
      <w:bookmarkStart w:id="18901" w:name="_ETM_Q25_383439"/>
      <w:bookmarkEnd w:id="18901"/>
      <w:r>
        <w:rPr>
          <w:rtl/>
        </w:rPr>
        <w:t>ועוד</w:t>
      </w:r>
      <w:r>
        <w:rPr>
          <w:rFonts w:hint="cs"/>
          <w:rtl/>
        </w:rPr>
        <w:t>,</w:t>
      </w:r>
      <w:bookmarkStart w:id="18902" w:name="_ETM_Q25_393397"/>
      <w:bookmarkEnd w:id="18902"/>
      <w:r>
        <w:rPr>
          <w:rtl/>
        </w:rPr>
        <w:t xml:space="preserve"> </w:t>
      </w:r>
      <w:bookmarkStart w:id="18903" w:name="_ETM_Q25_384340"/>
      <w:bookmarkEnd w:id="18903"/>
      <w:r>
        <w:rPr>
          <w:rtl/>
        </w:rPr>
        <w:t xml:space="preserve">כאשר </w:t>
      </w:r>
      <w:bookmarkStart w:id="18904" w:name="_ETM_Q25_384790"/>
      <w:bookmarkEnd w:id="18904"/>
      <w:r>
        <w:rPr>
          <w:rFonts w:hint="cs"/>
          <w:rtl/>
        </w:rPr>
        <w:t>ב</w:t>
      </w:r>
      <w:r>
        <w:rPr>
          <w:rtl/>
        </w:rPr>
        <w:t xml:space="preserve">תוך </w:t>
      </w:r>
      <w:bookmarkStart w:id="18905" w:name="_ETM_Q25_385030"/>
      <w:bookmarkEnd w:id="18905"/>
      <w:r>
        <w:rPr>
          <w:rFonts w:hint="cs"/>
          <w:rtl/>
        </w:rPr>
        <w:t>חמישה</w:t>
      </w:r>
      <w:r>
        <w:rPr>
          <w:rtl/>
        </w:rPr>
        <w:t xml:space="preserve"> </w:t>
      </w:r>
      <w:bookmarkStart w:id="18906" w:name="_ETM_Q25_385480"/>
      <w:bookmarkEnd w:id="18906"/>
      <w:r>
        <w:rPr>
          <w:rtl/>
        </w:rPr>
        <w:t xml:space="preserve">חודשים </w:t>
      </w:r>
      <w:bookmarkStart w:id="18907" w:name="_ETM_Q25_385959"/>
      <w:bookmarkEnd w:id="18907"/>
      <w:r>
        <w:rPr>
          <w:rtl/>
        </w:rPr>
        <w:t xml:space="preserve">בלבד </w:t>
      </w:r>
      <w:bookmarkStart w:id="18908" w:name="_ETM_Q25_386349"/>
      <w:bookmarkEnd w:id="18908"/>
      <w:r>
        <w:rPr>
          <w:rtl/>
        </w:rPr>
        <w:t xml:space="preserve">בשנת </w:t>
      </w:r>
      <w:bookmarkStart w:id="18909" w:name="_ETM_Q25_387040"/>
      <w:bookmarkEnd w:id="18909"/>
      <w:r>
        <w:rPr>
          <w:rtl/>
        </w:rPr>
        <w:t xml:space="preserve">2024 </w:t>
      </w:r>
      <w:bookmarkStart w:id="18910" w:name="_ETM_Q25_388510"/>
      <w:bookmarkEnd w:id="18910"/>
      <w:r>
        <w:rPr>
          <w:rtl/>
        </w:rPr>
        <w:t xml:space="preserve">הממשלה </w:t>
      </w:r>
      <w:bookmarkStart w:id="18911" w:name="_ETM_Q25_389590"/>
      <w:bookmarkEnd w:id="18911"/>
      <w:r>
        <w:rPr>
          <w:rtl/>
        </w:rPr>
        <w:t xml:space="preserve">הזאת </w:t>
      </w:r>
      <w:bookmarkStart w:id="18912" w:name="_ETM_Q25_390190"/>
      <w:bookmarkEnd w:id="18912"/>
      <w:r>
        <w:rPr>
          <w:rtl/>
        </w:rPr>
        <w:t xml:space="preserve">מגיעה </w:t>
      </w:r>
      <w:bookmarkStart w:id="18913" w:name="_ETM_Q25_390639"/>
      <w:bookmarkEnd w:id="18913"/>
      <w:r>
        <w:rPr>
          <w:rtl/>
        </w:rPr>
        <w:t xml:space="preserve">כבר </w:t>
      </w:r>
      <w:bookmarkStart w:id="18914" w:name="_ETM_Q25_390909"/>
      <w:bookmarkEnd w:id="18914"/>
      <w:r>
        <w:rPr>
          <w:rtl/>
        </w:rPr>
        <w:t xml:space="preserve">לגירעון </w:t>
      </w:r>
      <w:bookmarkStart w:id="18915" w:name="_ETM_Q25_391389"/>
      <w:bookmarkEnd w:id="18915"/>
      <w:r>
        <w:rPr>
          <w:rtl/>
        </w:rPr>
        <w:t xml:space="preserve">של </w:t>
      </w:r>
      <w:bookmarkStart w:id="18916" w:name="_ETM_Q25_391989"/>
      <w:bookmarkEnd w:id="18916"/>
      <w:r>
        <w:rPr>
          <w:rtl/>
        </w:rPr>
        <w:t>7.5%</w:t>
      </w:r>
      <w:bookmarkStart w:id="18917" w:name="_ETM_Q25_394480"/>
      <w:bookmarkEnd w:id="18917"/>
      <w:r>
        <w:rPr>
          <w:rFonts w:hint="cs"/>
          <w:rtl/>
        </w:rPr>
        <w:t xml:space="preserve">, </w:t>
      </w:r>
      <w:r>
        <w:rPr>
          <w:rtl/>
        </w:rPr>
        <w:t xml:space="preserve">זה </w:t>
      </w:r>
      <w:bookmarkStart w:id="18918" w:name="_ETM_Q25_394780"/>
      <w:bookmarkEnd w:id="18918"/>
      <w:r>
        <w:rPr>
          <w:rtl/>
        </w:rPr>
        <w:t xml:space="preserve">כבר </w:t>
      </w:r>
      <w:bookmarkStart w:id="18919" w:name="_ETM_Q25_394990"/>
      <w:bookmarkEnd w:id="18919"/>
      <w:r>
        <w:rPr>
          <w:rtl/>
        </w:rPr>
        <w:t xml:space="preserve">כישלון </w:t>
      </w:r>
      <w:bookmarkStart w:id="18920" w:name="_ETM_Q25_395620"/>
      <w:bookmarkEnd w:id="18920"/>
      <w:r>
        <w:rPr>
          <w:rtl/>
        </w:rPr>
        <w:t>מ</w:t>
      </w:r>
      <w:r>
        <w:rPr>
          <w:rFonts w:hint="cs"/>
          <w:rtl/>
        </w:rPr>
        <w:t>ח</w:t>
      </w:r>
      <w:r>
        <w:rPr>
          <w:rtl/>
        </w:rPr>
        <w:t>פי</w:t>
      </w:r>
      <w:r>
        <w:rPr>
          <w:rFonts w:hint="cs"/>
          <w:rtl/>
        </w:rPr>
        <w:t>ר.</w:t>
      </w:r>
      <w:r>
        <w:rPr>
          <w:rtl/>
        </w:rPr>
        <w:t xml:space="preserve"> </w:t>
      </w:r>
      <w:bookmarkStart w:id="18921" w:name="_ETM_Q25_397249"/>
      <w:bookmarkEnd w:id="18921"/>
    </w:p>
    <w:p w:rsidR="00C85791" w:rsidRDefault="00C85791" w:rsidP="006336AD">
      <w:pPr>
        <w:rPr>
          <w:rtl/>
        </w:rPr>
      </w:pPr>
    </w:p>
    <w:p w:rsidR="00C85791" w:rsidRDefault="00C85791" w:rsidP="00126B09">
      <w:pPr>
        <w:rPr>
          <w:rtl/>
        </w:rPr>
      </w:pPr>
      <w:r>
        <w:rPr>
          <w:rtl/>
        </w:rPr>
        <w:t xml:space="preserve">אני </w:t>
      </w:r>
      <w:bookmarkStart w:id="18922" w:name="_ETM_Q25_397459"/>
      <w:bookmarkEnd w:id="18922"/>
      <w:r>
        <w:rPr>
          <w:rtl/>
        </w:rPr>
        <w:t xml:space="preserve">מקווה </w:t>
      </w:r>
      <w:bookmarkStart w:id="18923" w:name="_ETM_Q25_397819"/>
      <w:bookmarkEnd w:id="18923"/>
      <w:r>
        <w:rPr>
          <w:rtl/>
        </w:rPr>
        <w:t xml:space="preserve">כי </w:t>
      </w:r>
      <w:bookmarkStart w:id="18924" w:name="_ETM_Q25_397939"/>
      <w:bookmarkEnd w:id="18924"/>
      <w:r>
        <w:rPr>
          <w:rtl/>
        </w:rPr>
        <w:t>עכשיו</w:t>
      </w:r>
      <w:bookmarkStart w:id="18925" w:name="_ETM_Q25_398540"/>
      <w:bookmarkStart w:id="18926" w:name="_ETM_Q25_399920"/>
      <w:bookmarkEnd w:id="18925"/>
      <w:bookmarkEnd w:id="18926"/>
      <w:r>
        <w:rPr>
          <w:rFonts w:hint="cs"/>
          <w:rtl/>
        </w:rPr>
        <w:t xml:space="preserve">, שמחה רוטמן, </w:t>
      </w:r>
      <w:bookmarkStart w:id="18927" w:name="_ETM_Q25_396587"/>
      <w:bookmarkEnd w:id="18927"/>
      <w:r>
        <w:rPr>
          <w:rtl/>
        </w:rPr>
        <w:t>הכ</w:t>
      </w:r>
      <w:r>
        <w:rPr>
          <w:rFonts w:hint="cs"/>
          <w:rtl/>
        </w:rPr>
        <w:t>ו</w:t>
      </w:r>
      <w:r>
        <w:rPr>
          <w:rtl/>
        </w:rPr>
        <w:t xml:space="preserve">ל </w:t>
      </w:r>
      <w:bookmarkStart w:id="18928" w:name="_ETM_Q25_400340"/>
      <w:bookmarkEnd w:id="18928"/>
      <w:r>
        <w:rPr>
          <w:rtl/>
        </w:rPr>
        <w:t xml:space="preserve">ברור </w:t>
      </w:r>
      <w:bookmarkStart w:id="18929" w:name="_ETM_Q25_400730"/>
      <w:bookmarkEnd w:id="18929"/>
      <w:r>
        <w:rPr>
          <w:rtl/>
        </w:rPr>
        <w:t xml:space="preserve">לך </w:t>
      </w:r>
      <w:bookmarkStart w:id="18930" w:name="_ETM_Q25_401599"/>
      <w:bookmarkEnd w:id="18930"/>
      <w:r>
        <w:rPr>
          <w:rtl/>
        </w:rPr>
        <w:t xml:space="preserve">והבנת </w:t>
      </w:r>
      <w:bookmarkStart w:id="18931" w:name="_ETM_Q25_402170"/>
      <w:bookmarkEnd w:id="18931"/>
      <w:r>
        <w:rPr>
          <w:rtl/>
        </w:rPr>
        <w:t xml:space="preserve">את </w:t>
      </w:r>
      <w:bookmarkStart w:id="18932" w:name="_ETM_Q25_402260"/>
      <w:bookmarkEnd w:id="18932"/>
      <w:r>
        <w:rPr>
          <w:rtl/>
        </w:rPr>
        <w:t xml:space="preserve">המתמטיקה </w:t>
      </w:r>
      <w:bookmarkStart w:id="18933" w:name="_ETM_Q25_403040"/>
      <w:bookmarkEnd w:id="18933"/>
      <w:r>
        <w:rPr>
          <w:rtl/>
        </w:rPr>
        <w:t xml:space="preserve">הפשוטה </w:t>
      </w:r>
      <w:bookmarkStart w:id="18934" w:name="_ETM_Q25_403489"/>
      <w:bookmarkEnd w:id="18934"/>
      <w:r>
        <w:rPr>
          <w:rtl/>
        </w:rPr>
        <w:t>הזאת</w:t>
      </w:r>
      <w:r>
        <w:rPr>
          <w:rFonts w:hint="cs"/>
          <w:rtl/>
        </w:rPr>
        <w:t>.</w:t>
      </w:r>
      <w:r>
        <w:rPr>
          <w:rtl/>
        </w:rPr>
        <w:t xml:space="preserve"> </w:t>
      </w:r>
      <w:bookmarkStart w:id="18935" w:name="_ETM_Q25_404610"/>
      <w:bookmarkEnd w:id="18935"/>
      <w:r>
        <w:rPr>
          <w:rtl/>
        </w:rPr>
        <w:t xml:space="preserve">כמו </w:t>
      </w:r>
      <w:bookmarkStart w:id="18936" w:name="_ETM_Q25_404910"/>
      <w:bookmarkEnd w:id="18936"/>
      <w:r>
        <w:rPr>
          <w:rtl/>
        </w:rPr>
        <w:t>שבר</w:t>
      </w:r>
      <w:r>
        <w:rPr>
          <w:rFonts w:hint="cs"/>
          <w:rtl/>
        </w:rPr>
        <w:t>ור</w:t>
      </w:r>
      <w:bookmarkStart w:id="18937" w:name="_ETM_Q25_403467"/>
      <w:bookmarkEnd w:id="18937"/>
      <w:r>
        <w:rPr>
          <w:rtl/>
        </w:rPr>
        <w:t xml:space="preserve"> </w:t>
      </w:r>
      <w:bookmarkStart w:id="18938" w:name="_ETM_Q25_406020"/>
      <w:bookmarkEnd w:id="18938"/>
      <w:r>
        <w:rPr>
          <w:rtl/>
        </w:rPr>
        <w:t xml:space="preserve">לרוב </w:t>
      </w:r>
      <w:bookmarkStart w:id="18939" w:name="_ETM_Q25_406440"/>
      <w:bookmarkEnd w:id="18939"/>
      <w:r>
        <w:rPr>
          <w:rtl/>
        </w:rPr>
        <w:t xml:space="preserve">מוחלט </w:t>
      </w:r>
      <w:bookmarkStart w:id="18940" w:name="_ETM_Q25_406860"/>
      <w:bookmarkEnd w:id="18940"/>
      <w:r>
        <w:rPr>
          <w:rtl/>
        </w:rPr>
        <w:t xml:space="preserve">של </w:t>
      </w:r>
      <w:bookmarkStart w:id="18941" w:name="_ETM_Q25_407040"/>
      <w:bookmarkEnd w:id="18941"/>
      <w:r>
        <w:rPr>
          <w:rtl/>
        </w:rPr>
        <w:t xml:space="preserve">אזרחי </w:t>
      </w:r>
      <w:bookmarkStart w:id="18942" w:name="_ETM_Q25_407460"/>
      <w:bookmarkEnd w:id="18942"/>
      <w:r>
        <w:rPr>
          <w:rtl/>
        </w:rPr>
        <w:t xml:space="preserve">מדינת </w:t>
      </w:r>
      <w:bookmarkStart w:id="18943" w:name="_ETM_Q25_407820"/>
      <w:bookmarkEnd w:id="18943"/>
      <w:r>
        <w:rPr>
          <w:rtl/>
        </w:rPr>
        <w:t>ישראל</w:t>
      </w:r>
      <w:r>
        <w:rPr>
          <w:rFonts w:hint="cs"/>
          <w:rtl/>
        </w:rPr>
        <w:t>,</w:t>
      </w:r>
      <w:r>
        <w:rPr>
          <w:rtl/>
        </w:rPr>
        <w:t xml:space="preserve"> </w:t>
      </w:r>
      <w:bookmarkStart w:id="18944" w:name="_ETM_Q25_409139"/>
      <w:bookmarkEnd w:id="18944"/>
      <w:r>
        <w:rPr>
          <w:rtl/>
        </w:rPr>
        <w:t xml:space="preserve">כי </w:t>
      </w:r>
      <w:bookmarkStart w:id="18945" w:name="_ETM_Q25_409469"/>
      <w:bookmarkEnd w:id="18945"/>
      <w:r>
        <w:rPr>
          <w:rtl/>
        </w:rPr>
        <w:t xml:space="preserve">בעת </w:t>
      </w:r>
      <w:bookmarkStart w:id="18946" w:name="_ETM_Q25_409980"/>
      <w:bookmarkEnd w:id="18946"/>
      <w:r>
        <w:rPr>
          <w:rtl/>
        </w:rPr>
        <w:t xml:space="preserve">הקשה </w:t>
      </w:r>
      <w:bookmarkStart w:id="18947" w:name="_ETM_Q25_410519"/>
      <w:bookmarkEnd w:id="18947"/>
      <w:r>
        <w:rPr>
          <w:rtl/>
        </w:rPr>
        <w:t>הזאת</w:t>
      </w:r>
      <w:r>
        <w:rPr>
          <w:rFonts w:hint="cs"/>
          <w:rtl/>
        </w:rPr>
        <w:t>,</w:t>
      </w:r>
      <w:r>
        <w:rPr>
          <w:rtl/>
        </w:rPr>
        <w:t xml:space="preserve"> </w:t>
      </w:r>
      <w:bookmarkStart w:id="18948" w:name="_ETM_Q25_410969"/>
      <w:bookmarkEnd w:id="18948"/>
      <w:r>
        <w:rPr>
          <w:rtl/>
        </w:rPr>
        <w:t xml:space="preserve">מול </w:t>
      </w:r>
      <w:bookmarkStart w:id="18949" w:name="_ETM_Q25_411269"/>
      <w:bookmarkEnd w:id="18949"/>
      <w:r>
        <w:rPr>
          <w:rtl/>
        </w:rPr>
        <w:t xml:space="preserve">כל </w:t>
      </w:r>
      <w:bookmarkStart w:id="18950" w:name="_ETM_Q25_411569"/>
      <w:bookmarkEnd w:id="18950"/>
      <w:r>
        <w:rPr>
          <w:rtl/>
        </w:rPr>
        <w:t xml:space="preserve">האתגרים </w:t>
      </w:r>
      <w:bookmarkStart w:id="18951" w:name="_ETM_Q25_412290"/>
      <w:bookmarkEnd w:id="18951"/>
      <w:r>
        <w:rPr>
          <w:rtl/>
        </w:rPr>
        <w:t xml:space="preserve">העומדים </w:t>
      </w:r>
      <w:bookmarkStart w:id="18952" w:name="_ETM_Q25_412769"/>
      <w:bookmarkEnd w:id="18952"/>
      <w:r>
        <w:rPr>
          <w:rtl/>
        </w:rPr>
        <w:t xml:space="preserve">בפנינו </w:t>
      </w:r>
      <w:bookmarkStart w:id="18953" w:name="_ETM_Q25_413340"/>
      <w:bookmarkEnd w:id="18953"/>
      <w:r w:rsidR="00126B09">
        <w:rPr>
          <w:rFonts w:hint="cs"/>
          <w:rtl/>
        </w:rPr>
        <w:t xml:space="preserve">– </w:t>
      </w:r>
      <w:r>
        <w:rPr>
          <w:rtl/>
        </w:rPr>
        <w:t xml:space="preserve">מול </w:t>
      </w:r>
      <w:bookmarkStart w:id="18954" w:name="_ETM_Q25_413549"/>
      <w:bookmarkEnd w:id="18954"/>
      <w:r>
        <w:rPr>
          <w:rtl/>
        </w:rPr>
        <w:t>הגירעון</w:t>
      </w:r>
      <w:r>
        <w:rPr>
          <w:rFonts w:hint="cs"/>
          <w:rtl/>
        </w:rPr>
        <w:t>,</w:t>
      </w:r>
      <w:r>
        <w:rPr>
          <w:rtl/>
        </w:rPr>
        <w:t xml:space="preserve"> </w:t>
      </w:r>
      <w:bookmarkStart w:id="18955" w:name="_ETM_Q25_414569"/>
      <w:bookmarkEnd w:id="18955"/>
      <w:r>
        <w:rPr>
          <w:rtl/>
        </w:rPr>
        <w:t xml:space="preserve">מול </w:t>
      </w:r>
      <w:bookmarkStart w:id="18956" w:name="_ETM_Q25_414810"/>
      <w:bookmarkEnd w:id="18956"/>
      <w:r>
        <w:rPr>
          <w:rFonts w:hint="cs"/>
          <w:rtl/>
        </w:rPr>
        <w:t>ה</w:t>
      </w:r>
      <w:r>
        <w:rPr>
          <w:rtl/>
        </w:rPr>
        <w:t>מיתון</w:t>
      </w:r>
      <w:r>
        <w:rPr>
          <w:rFonts w:hint="cs"/>
          <w:rtl/>
        </w:rPr>
        <w:t>,</w:t>
      </w:r>
      <w:r>
        <w:rPr>
          <w:rtl/>
        </w:rPr>
        <w:t xml:space="preserve"> </w:t>
      </w:r>
      <w:bookmarkStart w:id="18957" w:name="_ETM_Q25_416019"/>
      <w:bookmarkEnd w:id="18957"/>
      <w:r>
        <w:rPr>
          <w:rtl/>
        </w:rPr>
        <w:t xml:space="preserve">מול </w:t>
      </w:r>
      <w:bookmarkStart w:id="18958" w:name="_ETM_Q25_416230"/>
      <w:bookmarkEnd w:id="18958"/>
      <w:r>
        <w:rPr>
          <w:rtl/>
        </w:rPr>
        <w:t xml:space="preserve">יוקר </w:t>
      </w:r>
      <w:bookmarkStart w:id="18959" w:name="_ETM_Q25_416499"/>
      <w:bookmarkEnd w:id="18959"/>
      <w:r>
        <w:rPr>
          <w:rtl/>
        </w:rPr>
        <w:t xml:space="preserve">המחיה </w:t>
      </w:r>
      <w:bookmarkStart w:id="18960" w:name="_ETM_Q25_416919"/>
      <w:bookmarkEnd w:id="18960"/>
      <w:r>
        <w:rPr>
          <w:rtl/>
        </w:rPr>
        <w:t>המשתולל</w:t>
      </w:r>
      <w:r>
        <w:rPr>
          <w:rFonts w:hint="cs"/>
          <w:rtl/>
        </w:rPr>
        <w:t>,</w:t>
      </w:r>
      <w:bookmarkStart w:id="18961" w:name="_ETM_Q25_416097"/>
      <w:bookmarkEnd w:id="18961"/>
      <w:r>
        <w:rPr>
          <w:rtl/>
        </w:rPr>
        <w:t xml:space="preserve"> </w:t>
      </w:r>
      <w:bookmarkStart w:id="18962" w:name="_ETM_Q25_418120"/>
      <w:bookmarkEnd w:id="18962"/>
      <w:r>
        <w:rPr>
          <w:rtl/>
        </w:rPr>
        <w:t xml:space="preserve">מול </w:t>
      </w:r>
      <w:bookmarkStart w:id="18963" w:name="_ETM_Q25_418570"/>
      <w:bookmarkEnd w:id="18963"/>
      <w:r>
        <w:rPr>
          <w:rFonts w:hint="cs"/>
          <w:rtl/>
        </w:rPr>
        <w:t>ה</w:t>
      </w:r>
      <w:r>
        <w:rPr>
          <w:rtl/>
        </w:rPr>
        <w:t xml:space="preserve">צפון </w:t>
      </w:r>
      <w:bookmarkStart w:id="18964" w:name="_ETM_Q25_418990"/>
      <w:bookmarkEnd w:id="18964"/>
      <w:r>
        <w:rPr>
          <w:rtl/>
        </w:rPr>
        <w:t>הנטוש</w:t>
      </w:r>
      <w:r>
        <w:rPr>
          <w:rFonts w:hint="cs"/>
          <w:rtl/>
        </w:rPr>
        <w:t>,</w:t>
      </w:r>
      <w:r>
        <w:rPr>
          <w:rtl/>
        </w:rPr>
        <w:t xml:space="preserve"> </w:t>
      </w:r>
      <w:bookmarkStart w:id="18965" w:name="_ETM_Q25_419500"/>
      <w:bookmarkEnd w:id="18965"/>
      <w:r>
        <w:rPr>
          <w:rtl/>
        </w:rPr>
        <w:t xml:space="preserve">מול </w:t>
      </w:r>
      <w:bookmarkStart w:id="18966" w:name="_ETM_Q25_419740"/>
      <w:bookmarkEnd w:id="18966"/>
      <w:r>
        <w:rPr>
          <w:rtl/>
        </w:rPr>
        <w:t>60</w:t>
      </w:r>
      <w:r>
        <w:rPr>
          <w:rFonts w:hint="cs"/>
          <w:rtl/>
        </w:rPr>
        <w:t>,</w:t>
      </w:r>
      <w:r>
        <w:rPr>
          <w:rtl/>
        </w:rPr>
        <w:t xml:space="preserve">000 </w:t>
      </w:r>
      <w:bookmarkStart w:id="18967" w:name="_ETM_Q25_421180"/>
      <w:bookmarkEnd w:id="18967"/>
      <w:r>
        <w:rPr>
          <w:rtl/>
        </w:rPr>
        <w:t xml:space="preserve">המפונים </w:t>
      </w:r>
      <w:bookmarkStart w:id="18968" w:name="_ETM_Q25_422569"/>
      <w:bookmarkEnd w:id="18968"/>
      <w:r w:rsidR="00126B09">
        <w:rPr>
          <w:rFonts w:hint="cs"/>
          <w:rtl/>
        </w:rPr>
        <w:t xml:space="preserve">– </w:t>
      </w:r>
      <w:r>
        <w:rPr>
          <w:rtl/>
        </w:rPr>
        <w:t xml:space="preserve">לא </w:t>
      </w:r>
      <w:bookmarkStart w:id="18969" w:name="_ETM_Q25_422870"/>
      <w:bookmarkEnd w:id="18969"/>
      <w:r>
        <w:rPr>
          <w:rtl/>
        </w:rPr>
        <w:t xml:space="preserve">ייתכן </w:t>
      </w:r>
      <w:bookmarkStart w:id="18970" w:name="_ETM_Q25_423469"/>
      <w:bookmarkEnd w:id="18970"/>
      <w:r>
        <w:rPr>
          <w:rtl/>
        </w:rPr>
        <w:t xml:space="preserve">כי </w:t>
      </w:r>
      <w:bookmarkStart w:id="18971" w:name="_ETM_Q25_423620"/>
      <w:bookmarkEnd w:id="18971"/>
      <w:r>
        <w:rPr>
          <w:rtl/>
        </w:rPr>
        <w:t xml:space="preserve">הקואליציה </w:t>
      </w:r>
      <w:bookmarkStart w:id="18972" w:name="_ETM_Q25_424309"/>
      <w:bookmarkEnd w:id="18972"/>
      <w:r>
        <w:rPr>
          <w:rtl/>
        </w:rPr>
        <w:t xml:space="preserve">ממשיכה </w:t>
      </w:r>
      <w:bookmarkStart w:id="18973" w:name="_ETM_Q25_425599"/>
      <w:bookmarkEnd w:id="18973"/>
      <w:r>
        <w:rPr>
          <w:rtl/>
        </w:rPr>
        <w:t xml:space="preserve">עם </w:t>
      </w:r>
      <w:bookmarkStart w:id="18974" w:name="_ETM_Q25_425779"/>
      <w:bookmarkEnd w:id="18974"/>
      <w:r>
        <w:rPr>
          <w:rtl/>
        </w:rPr>
        <w:t xml:space="preserve">ההפקרות </w:t>
      </w:r>
      <w:bookmarkStart w:id="18975" w:name="_ETM_Q25_426260"/>
      <w:bookmarkEnd w:id="18975"/>
      <w:r>
        <w:rPr>
          <w:rtl/>
        </w:rPr>
        <w:t xml:space="preserve">התקציבית </w:t>
      </w:r>
      <w:bookmarkStart w:id="18976" w:name="_ETM_Q25_426949"/>
      <w:bookmarkEnd w:id="18976"/>
      <w:r>
        <w:rPr>
          <w:rFonts w:hint="cs"/>
          <w:rtl/>
        </w:rPr>
        <w:t>ו</w:t>
      </w:r>
      <w:r>
        <w:rPr>
          <w:rtl/>
        </w:rPr>
        <w:t xml:space="preserve">חלוקת </w:t>
      </w:r>
      <w:bookmarkStart w:id="18977" w:name="_ETM_Q25_427609"/>
      <w:bookmarkEnd w:id="18977"/>
      <w:r>
        <w:rPr>
          <w:rtl/>
        </w:rPr>
        <w:t xml:space="preserve">מיליארדי </w:t>
      </w:r>
      <w:bookmarkStart w:id="18978" w:name="_ETM_Q25_428209"/>
      <w:bookmarkEnd w:id="18978"/>
      <w:r>
        <w:rPr>
          <w:rtl/>
        </w:rPr>
        <w:t xml:space="preserve">שקלים </w:t>
      </w:r>
      <w:bookmarkStart w:id="18979" w:name="_ETM_Q25_429310"/>
      <w:bookmarkEnd w:id="18979"/>
      <w:r>
        <w:rPr>
          <w:rFonts w:hint="cs"/>
          <w:rtl/>
        </w:rPr>
        <w:t>ל</w:t>
      </w:r>
      <w:bookmarkStart w:id="18980" w:name="_ETM_Q25_429489"/>
      <w:bookmarkEnd w:id="18980"/>
      <w:r>
        <w:rPr>
          <w:rtl/>
        </w:rPr>
        <w:t xml:space="preserve">משרדים </w:t>
      </w:r>
      <w:bookmarkStart w:id="18981" w:name="_ETM_Q25_430060"/>
      <w:bookmarkEnd w:id="18981"/>
      <w:r>
        <w:rPr>
          <w:rFonts w:hint="cs"/>
          <w:rtl/>
        </w:rPr>
        <w:t>ה</w:t>
      </w:r>
      <w:r>
        <w:rPr>
          <w:rtl/>
        </w:rPr>
        <w:t xml:space="preserve">מומצאים </w:t>
      </w:r>
      <w:bookmarkStart w:id="18982" w:name="_ETM_Q25_430750"/>
      <w:bookmarkEnd w:id="18982"/>
      <w:r>
        <w:rPr>
          <w:rtl/>
        </w:rPr>
        <w:t>ו</w:t>
      </w:r>
      <w:r>
        <w:rPr>
          <w:rFonts w:hint="cs"/>
          <w:rtl/>
        </w:rPr>
        <w:t>ה</w:t>
      </w:r>
      <w:bookmarkStart w:id="18983" w:name="_ETM_Q25_428048"/>
      <w:bookmarkEnd w:id="18983"/>
      <w:r>
        <w:rPr>
          <w:rtl/>
        </w:rPr>
        <w:t>מיותרים</w:t>
      </w:r>
      <w:r>
        <w:rPr>
          <w:rFonts w:hint="cs"/>
          <w:rtl/>
        </w:rPr>
        <w:t>.</w:t>
      </w:r>
      <w:bookmarkStart w:id="18984" w:name="_ETM_Q25_426568"/>
      <w:bookmarkEnd w:id="18984"/>
      <w:r>
        <w:rPr>
          <w:rtl/>
        </w:rPr>
        <w:t xml:space="preserve"> </w:t>
      </w:r>
      <w:bookmarkStart w:id="18985" w:name="_ETM_Q25_432189"/>
      <w:bookmarkStart w:id="18986" w:name="_ETM_Q25_430828"/>
      <w:bookmarkStart w:id="18987" w:name="_ETM_Q25_430909"/>
      <w:bookmarkStart w:id="18988" w:name="_ETM_Q25_431024"/>
      <w:bookmarkStart w:id="18989" w:name="_ETM_Q25_431097"/>
      <w:bookmarkEnd w:id="18985"/>
      <w:bookmarkEnd w:id="18986"/>
      <w:bookmarkEnd w:id="18987"/>
      <w:bookmarkEnd w:id="18988"/>
      <w:bookmarkEnd w:id="18989"/>
      <w:r>
        <w:rPr>
          <w:rtl/>
        </w:rPr>
        <w:t xml:space="preserve">לא </w:t>
      </w:r>
      <w:bookmarkStart w:id="18990" w:name="_ETM_Q25_432459"/>
      <w:bookmarkEnd w:id="18990"/>
      <w:r>
        <w:rPr>
          <w:rtl/>
        </w:rPr>
        <w:t xml:space="preserve">ייתכן </w:t>
      </w:r>
      <w:bookmarkStart w:id="18991" w:name="_ETM_Q25_433659"/>
      <w:bookmarkEnd w:id="18991"/>
      <w:r>
        <w:rPr>
          <w:rtl/>
        </w:rPr>
        <w:t>כי</w:t>
      </w:r>
      <w:r>
        <w:rPr>
          <w:rFonts w:hint="cs"/>
          <w:rtl/>
        </w:rPr>
        <w:t xml:space="preserve"> </w:t>
      </w:r>
      <w:bookmarkStart w:id="18992" w:name="_ETM_Q25_438940"/>
      <w:bookmarkEnd w:id="18992"/>
      <w:r>
        <w:rPr>
          <w:rFonts w:hint="cs"/>
          <w:rtl/>
        </w:rPr>
        <w:t>ינסו</w:t>
      </w:r>
      <w:r>
        <w:rPr>
          <w:rtl/>
        </w:rPr>
        <w:t xml:space="preserve"> </w:t>
      </w:r>
      <w:bookmarkStart w:id="18993" w:name="_ETM_Q25_434379"/>
      <w:bookmarkEnd w:id="18993"/>
      <w:r>
        <w:rPr>
          <w:rtl/>
        </w:rPr>
        <w:t xml:space="preserve">להעביר </w:t>
      </w:r>
      <w:bookmarkStart w:id="18994" w:name="_ETM_Q25_435189"/>
      <w:bookmarkEnd w:id="18994"/>
      <w:r>
        <w:rPr>
          <w:rtl/>
        </w:rPr>
        <w:t xml:space="preserve">סכום </w:t>
      </w:r>
      <w:bookmarkStart w:id="18995" w:name="_ETM_Q25_435730"/>
      <w:bookmarkEnd w:id="18995"/>
      <w:r>
        <w:rPr>
          <w:rtl/>
        </w:rPr>
        <w:t xml:space="preserve">עצום </w:t>
      </w:r>
      <w:bookmarkStart w:id="18996" w:name="_ETM_Q25_435989"/>
      <w:bookmarkEnd w:id="18996"/>
      <w:r>
        <w:rPr>
          <w:rFonts w:hint="cs"/>
          <w:rtl/>
        </w:rPr>
        <w:t>של</w:t>
      </w:r>
      <w:bookmarkStart w:id="18997" w:name="_ETM_Q25_435247"/>
      <w:bookmarkEnd w:id="18997"/>
      <w:r>
        <w:rPr>
          <w:rtl/>
        </w:rPr>
        <w:t xml:space="preserve"> </w:t>
      </w:r>
      <w:bookmarkStart w:id="18998" w:name="_ETM_Q25_436529"/>
      <w:bookmarkEnd w:id="18998"/>
      <w:r>
        <w:rPr>
          <w:rFonts w:hint="cs"/>
          <w:rtl/>
        </w:rPr>
        <w:t>302 מיליון</w:t>
      </w:r>
      <w:r>
        <w:rPr>
          <w:rtl/>
        </w:rPr>
        <w:t xml:space="preserve"> </w:t>
      </w:r>
      <w:bookmarkStart w:id="18999" w:name="_ETM_Q25_438599"/>
      <w:bookmarkEnd w:id="18999"/>
      <w:r>
        <w:rPr>
          <w:rtl/>
        </w:rPr>
        <w:t xml:space="preserve">שקלים </w:t>
      </w:r>
      <w:bookmarkStart w:id="19000" w:name="_ETM_Q25_439110"/>
      <w:bookmarkEnd w:id="19000"/>
      <w:r>
        <w:rPr>
          <w:rtl/>
        </w:rPr>
        <w:t xml:space="preserve">למשרד </w:t>
      </w:r>
      <w:bookmarkStart w:id="19001" w:name="_ETM_Q25_439740"/>
      <w:bookmarkStart w:id="19002" w:name="_ETM_Q25_441668"/>
      <w:bookmarkEnd w:id="19001"/>
      <w:bookmarkEnd w:id="19002"/>
      <w:r>
        <w:rPr>
          <w:rtl/>
        </w:rPr>
        <w:t>ה</w:t>
      </w:r>
      <w:r>
        <w:rPr>
          <w:rFonts w:hint="cs"/>
          <w:rtl/>
        </w:rPr>
        <w:t>ה</w:t>
      </w:r>
      <w:r>
        <w:rPr>
          <w:rtl/>
        </w:rPr>
        <w:t xml:space="preserve">תיישבות </w:t>
      </w:r>
      <w:bookmarkStart w:id="19003" w:name="_ETM_Q25_440370"/>
      <w:bookmarkEnd w:id="19003"/>
      <w:r>
        <w:rPr>
          <w:rtl/>
        </w:rPr>
        <w:t>האגדי</w:t>
      </w:r>
      <w:r>
        <w:rPr>
          <w:rFonts w:hint="cs"/>
          <w:rtl/>
        </w:rPr>
        <w:t xml:space="preserve"> –</w:t>
      </w:r>
      <w:r>
        <w:rPr>
          <w:rtl/>
        </w:rPr>
        <w:t xml:space="preserve"> </w:t>
      </w:r>
      <w:bookmarkStart w:id="19004" w:name="_ETM_Q25_441270"/>
      <w:bookmarkEnd w:id="19004"/>
      <w:r>
        <w:rPr>
          <w:rtl/>
        </w:rPr>
        <w:t>נכון</w:t>
      </w:r>
      <w:r w:rsidR="00126B09">
        <w:rPr>
          <w:rFonts w:hint="cs"/>
          <w:rtl/>
        </w:rPr>
        <w:t>,</w:t>
      </w:r>
      <w:r>
        <w:rPr>
          <w:rtl/>
        </w:rPr>
        <w:t xml:space="preserve"> </w:t>
      </w:r>
      <w:bookmarkStart w:id="19005" w:name="_ETM_Q25_441690"/>
      <w:bookmarkEnd w:id="19005"/>
      <w:r>
        <w:rPr>
          <w:rFonts w:hint="cs"/>
          <w:rtl/>
        </w:rPr>
        <w:t>השרה</w:t>
      </w:r>
      <w:r>
        <w:rPr>
          <w:rtl/>
        </w:rPr>
        <w:t xml:space="preserve"> </w:t>
      </w:r>
      <w:bookmarkStart w:id="19006" w:name="_ETM_Q25_442020"/>
      <w:bookmarkEnd w:id="19006"/>
      <w:r>
        <w:rPr>
          <w:rtl/>
        </w:rPr>
        <w:t>סטרוק</w:t>
      </w:r>
      <w:r>
        <w:rPr>
          <w:rFonts w:hint="cs"/>
          <w:rtl/>
        </w:rPr>
        <w:t>?</w:t>
      </w:r>
      <w:r>
        <w:rPr>
          <w:rtl/>
        </w:rPr>
        <w:t xml:space="preserve"> </w:t>
      </w:r>
      <w:bookmarkStart w:id="19007" w:name="_ETM_Q25_444040"/>
      <w:bookmarkEnd w:id="19007"/>
      <w:r>
        <w:rPr>
          <w:rtl/>
        </w:rPr>
        <w:t>נכון</w:t>
      </w:r>
      <w:r>
        <w:rPr>
          <w:rFonts w:hint="cs"/>
          <w:rtl/>
        </w:rPr>
        <w:t>?</w:t>
      </w:r>
    </w:p>
    <w:p w:rsidR="00C85791" w:rsidRDefault="00C85791" w:rsidP="006336AD">
      <w:pPr>
        <w:rPr>
          <w:rtl/>
        </w:rPr>
      </w:pPr>
    </w:p>
    <w:p w:rsidR="00C85791" w:rsidRDefault="00C85791" w:rsidP="006336AD">
      <w:pPr>
        <w:pStyle w:val="af6"/>
        <w:keepNext/>
        <w:rPr>
          <w:rtl/>
        </w:rPr>
      </w:pPr>
      <w:bookmarkStart w:id="19008" w:name="ET_interruption_6451_13"/>
      <w:r w:rsidRPr="00077B87">
        <w:rPr>
          <w:rStyle w:val="TagStyle"/>
          <w:rtl/>
        </w:rPr>
        <w:t xml:space="preserve"> &lt;&lt; קריאה &gt;&gt; </w:t>
      </w:r>
      <w:r>
        <w:rPr>
          <w:rtl/>
        </w:rPr>
        <w:t>השרה להתיישבות ומשימות לאומיות אורית מלכה סטרוק:</w:t>
      </w:r>
      <w:r w:rsidRPr="00077B87">
        <w:rPr>
          <w:rStyle w:val="TagStyle"/>
          <w:rtl/>
        </w:rPr>
        <w:t xml:space="preserve"> &lt;&lt; קריאה &gt;&gt;</w:t>
      </w:r>
      <w:r>
        <w:rPr>
          <w:rtl/>
        </w:rPr>
        <w:t xml:space="preserve">   </w:t>
      </w:r>
      <w:bookmarkEnd w:id="19008"/>
    </w:p>
    <w:p w:rsidR="00C85791" w:rsidRDefault="00C85791" w:rsidP="006336AD">
      <w:pPr>
        <w:rPr>
          <w:rtl/>
        </w:rPr>
      </w:pPr>
    </w:p>
    <w:p w:rsidR="00C85791" w:rsidRPr="00077B87" w:rsidRDefault="00C85791" w:rsidP="00330489">
      <w:pPr>
        <w:rPr>
          <w:rtl/>
        </w:rPr>
      </w:pPr>
      <w:r>
        <w:rPr>
          <w:rFonts w:hint="cs"/>
          <w:rtl/>
        </w:rPr>
        <w:t>נכון שאתה משקר? נכון שאתה משקר?</w:t>
      </w:r>
      <w:bookmarkStart w:id="19009" w:name="_ETM_Q25_440428"/>
      <w:bookmarkEnd w:id="19009"/>
      <w:r>
        <w:rPr>
          <w:rFonts w:hint="cs"/>
          <w:rtl/>
        </w:rPr>
        <w:t xml:space="preserve"> כי אתה יודע </w:t>
      </w:r>
      <w:bookmarkStart w:id="19010" w:name="_ETM_Q25_444978"/>
      <w:bookmarkStart w:id="19011" w:name="_ETM_Q25_442650"/>
      <w:bookmarkStart w:id="19012" w:name="_ETM_Q25_445751"/>
      <w:bookmarkEnd w:id="19010"/>
      <w:bookmarkEnd w:id="19011"/>
      <w:bookmarkEnd w:id="19012"/>
      <w:r w:rsidR="00330489">
        <w:rPr>
          <w:rFonts w:hint="cs"/>
          <w:rtl/>
        </w:rPr>
        <w:t>– – –</w:t>
      </w:r>
      <w:r>
        <w:rPr>
          <w:rFonts w:hint="cs"/>
          <w:rtl/>
        </w:rPr>
        <w:t xml:space="preserve"> </w:t>
      </w:r>
      <w:bookmarkStart w:id="19013" w:name="_ETM_Q25_448694"/>
      <w:bookmarkEnd w:id="19013"/>
    </w:p>
    <w:p w:rsidR="00C85791" w:rsidRDefault="00C85791" w:rsidP="006336AD">
      <w:pPr>
        <w:rPr>
          <w:rtl/>
        </w:rPr>
      </w:pPr>
    </w:p>
    <w:p w:rsidR="00C85791" w:rsidRDefault="00C85791" w:rsidP="006336AD">
      <w:pPr>
        <w:pStyle w:val="-"/>
        <w:keepNext/>
        <w:rPr>
          <w:rtl/>
        </w:rPr>
      </w:pPr>
      <w:bookmarkStart w:id="19014" w:name="ET_speakercontinue_6127_14"/>
      <w:r w:rsidRPr="00077B87">
        <w:rPr>
          <w:rStyle w:val="TagStyle"/>
          <w:rtl/>
        </w:rPr>
        <w:t xml:space="preserve"> &lt;&lt; דובר_המשך &gt;&gt; </w:t>
      </w:r>
      <w:r>
        <w:rPr>
          <w:rtl/>
        </w:rPr>
        <w:t>ולדימיר בליאק (יש עתיד):</w:t>
      </w:r>
      <w:r w:rsidRPr="00077B87">
        <w:rPr>
          <w:rStyle w:val="TagStyle"/>
          <w:rtl/>
        </w:rPr>
        <w:t xml:space="preserve"> &lt;&lt; דובר_המשך &gt;&gt;</w:t>
      </w:r>
      <w:r>
        <w:rPr>
          <w:rtl/>
        </w:rPr>
        <w:t xml:space="preserve">   </w:t>
      </w:r>
      <w:bookmarkEnd w:id="19014"/>
    </w:p>
    <w:p w:rsidR="00C85791" w:rsidRDefault="00C85791" w:rsidP="006336AD">
      <w:pPr>
        <w:rPr>
          <w:rtl/>
        </w:rPr>
      </w:pPr>
    </w:p>
    <w:p w:rsidR="00C85791" w:rsidRDefault="00C85791" w:rsidP="006336AD">
      <w:pPr>
        <w:rPr>
          <w:rtl/>
        </w:rPr>
      </w:pPr>
      <w:bookmarkStart w:id="19015" w:name="_ETM_Q25_440017"/>
      <w:bookmarkStart w:id="19016" w:name="_ETM_Q25_446219"/>
      <w:bookmarkEnd w:id="19015"/>
      <w:bookmarkEnd w:id="19016"/>
      <w:r>
        <w:rPr>
          <w:rtl/>
        </w:rPr>
        <w:t xml:space="preserve">לא </w:t>
      </w:r>
      <w:bookmarkStart w:id="19017" w:name="_ETM_Q25_446490"/>
      <w:bookmarkEnd w:id="19017"/>
      <w:r>
        <w:rPr>
          <w:rtl/>
        </w:rPr>
        <w:t xml:space="preserve">ייתכן </w:t>
      </w:r>
      <w:bookmarkStart w:id="19018" w:name="_ETM_Q25_447790"/>
      <w:bookmarkEnd w:id="19018"/>
      <w:r>
        <w:rPr>
          <w:rtl/>
        </w:rPr>
        <w:t xml:space="preserve">כי </w:t>
      </w:r>
      <w:bookmarkStart w:id="19019" w:name="_ETM_Q25_447940"/>
      <w:bookmarkEnd w:id="19019"/>
      <w:r>
        <w:rPr>
          <w:rtl/>
        </w:rPr>
        <w:t xml:space="preserve">ימשיכו </w:t>
      </w:r>
      <w:bookmarkStart w:id="19020" w:name="_ETM_Q25_448660"/>
      <w:bookmarkEnd w:id="19020"/>
      <w:r>
        <w:rPr>
          <w:rtl/>
        </w:rPr>
        <w:t>לפ</w:t>
      </w:r>
      <w:r>
        <w:rPr>
          <w:rFonts w:hint="cs"/>
          <w:rtl/>
        </w:rPr>
        <w:t>נק את</w:t>
      </w:r>
      <w:r>
        <w:rPr>
          <w:rtl/>
        </w:rPr>
        <w:t xml:space="preserve"> </w:t>
      </w:r>
      <w:bookmarkStart w:id="19021" w:name="_ETM_Q25_449529"/>
      <w:bookmarkEnd w:id="19021"/>
      <w:r>
        <w:rPr>
          <w:rFonts w:hint="cs"/>
          <w:rtl/>
        </w:rPr>
        <w:t>ה</w:t>
      </w:r>
      <w:r>
        <w:rPr>
          <w:rtl/>
        </w:rPr>
        <w:t xml:space="preserve">משרד </w:t>
      </w:r>
      <w:bookmarkStart w:id="19022" w:name="_ETM_Q25_450190"/>
      <w:bookmarkEnd w:id="19022"/>
      <w:r>
        <w:rPr>
          <w:rFonts w:hint="cs"/>
          <w:rtl/>
        </w:rPr>
        <w:t>המיותר</w:t>
      </w:r>
      <w:r>
        <w:rPr>
          <w:rtl/>
        </w:rPr>
        <w:t xml:space="preserve"> </w:t>
      </w:r>
      <w:bookmarkStart w:id="19023" w:name="_ETM_Q25_451600"/>
      <w:bookmarkEnd w:id="19023"/>
      <w:r>
        <w:rPr>
          <w:rtl/>
        </w:rPr>
        <w:t>שלך</w:t>
      </w:r>
      <w:r>
        <w:rPr>
          <w:rFonts w:hint="cs"/>
          <w:rtl/>
        </w:rPr>
        <w:t>.</w:t>
      </w:r>
    </w:p>
    <w:p w:rsidR="00C85791" w:rsidRDefault="00C85791" w:rsidP="006336AD">
      <w:pPr>
        <w:rPr>
          <w:rtl/>
        </w:rPr>
      </w:pPr>
    </w:p>
    <w:p w:rsidR="00C85791" w:rsidRDefault="00C85791" w:rsidP="006336AD">
      <w:pPr>
        <w:pStyle w:val="af6"/>
        <w:keepNext/>
        <w:rPr>
          <w:rtl/>
        </w:rPr>
      </w:pPr>
      <w:bookmarkStart w:id="19024" w:name="ET_interruption_6451_16"/>
      <w:r w:rsidRPr="00077B87">
        <w:rPr>
          <w:rStyle w:val="TagStyle"/>
          <w:rtl/>
        </w:rPr>
        <w:t xml:space="preserve"> &lt;&lt; קריאה &gt;&gt; </w:t>
      </w:r>
      <w:r>
        <w:rPr>
          <w:rtl/>
        </w:rPr>
        <w:t>השרה להתיישבות ומשימות לאומיות אורית מלכה סטרוק:</w:t>
      </w:r>
      <w:r w:rsidRPr="00077B87">
        <w:rPr>
          <w:rStyle w:val="TagStyle"/>
          <w:rtl/>
        </w:rPr>
        <w:t xml:space="preserve"> &lt;&lt; קריאה &gt;&gt;</w:t>
      </w:r>
      <w:r>
        <w:rPr>
          <w:rtl/>
        </w:rPr>
        <w:t xml:space="preserve">   </w:t>
      </w:r>
      <w:bookmarkEnd w:id="19024"/>
    </w:p>
    <w:p w:rsidR="00C85791" w:rsidRDefault="00C85791" w:rsidP="006336AD">
      <w:pPr>
        <w:rPr>
          <w:rtl/>
        </w:rPr>
      </w:pPr>
    </w:p>
    <w:p w:rsidR="00C85791" w:rsidRDefault="00C85791" w:rsidP="00126B09">
      <w:pPr>
        <w:rPr>
          <w:rtl/>
        </w:rPr>
      </w:pPr>
      <w:r>
        <w:rPr>
          <w:rFonts w:hint="cs"/>
          <w:rtl/>
        </w:rPr>
        <w:t>שקרן</w:t>
      </w:r>
      <w:r w:rsidR="00126B09">
        <w:rPr>
          <w:rFonts w:hint="cs"/>
          <w:rtl/>
        </w:rPr>
        <w:t>.</w:t>
      </w:r>
      <w:r>
        <w:rPr>
          <w:rFonts w:hint="cs"/>
          <w:rtl/>
        </w:rPr>
        <w:t xml:space="preserve"> אתה שקרן. אתה שקרן.</w:t>
      </w:r>
    </w:p>
    <w:p w:rsidR="00C85791" w:rsidRPr="00077B87" w:rsidRDefault="00C85791" w:rsidP="006336AD">
      <w:pPr>
        <w:rPr>
          <w:rtl/>
        </w:rPr>
      </w:pPr>
      <w:bookmarkStart w:id="19025" w:name="_ETM_Q25_447948"/>
      <w:bookmarkEnd w:id="19025"/>
    </w:p>
    <w:p w:rsidR="00C85791" w:rsidRDefault="00C85791" w:rsidP="006336AD">
      <w:pPr>
        <w:pStyle w:val="-"/>
        <w:keepNext/>
        <w:rPr>
          <w:rtl/>
        </w:rPr>
      </w:pPr>
      <w:bookmarkStart w:id="19026" w:name="ET_speakercontinue_6127_15"/>
      <w:r w:rsidRPr="00077B87">
        <w:rPr>
          <w:rStyle w:val="TagStyle"/>
          <w:rtl/>
        </w:rPr>
        <w:t xml:space="preserve"> &lt;&lt; דובר_המשך &gt;&gt; </w:t>
      </w:r>
      <w:r>
        <w:rPr>
          <w:rtl/>
        </w:rPr>
        <w:t>ולדימיר בליאק (יש עתיד):</w:t>
      </w:r>
      <w:r w:rsidRPr="00077B87">
        <w:rPr>
          <w:rStyle w:val="TagStyle"/>
          <w:rtl/>
        </w:rPr>
        <w:t xml:space="preserve"> &lt;&lt; דובר_המשך &gt;&gt;</w:t>
      </w:r>
      <w:r>
        <w:rPr>
          <w:rtl/>
        </w:rPr>
        <w:t xml:space="preserve">   </w:t>
      </w:r>
      <w:bookmarkEnd w:id="19026"/>
    </w:p>
    <w:p w:rsidR="00C85791" w:rsidRDefault="00C85791" w:rsidP="006336AD">
      <w:pPr>
        <w:rPr>
          <w:rtl/>
        </w:rPr>
      </w:pPr>
    </w:p>
    <w:p w:rsidR="00C85791" w:rsidRDefault="00C85791" w:rsidP="006336AD">
      <w:pPr>
        <w:rPr>
          <w:rtl/>
        </w:rPr>
      </w:pPr>
      <w:r>
        <w:rPr>
          <w:rFonts w:hint="cs"/>
          <w:rtl/>
        </w:rPr>
        <w:t>המשרד המיותר שלך, שרק</w:t>
      </w:r>
      <w:r>
        <w:rPr>
          <w:rtl/>
        </w:rPr>
        <w:t xml:space="preserve"> </w:t>
      </w:r>
      <w:bookmarkStart w:id="19027" w:name="_ETM_Q25_455389"/>
      <w:bookmarkEnd w:id="19027"/>
      <w:r>
        <w:rPr>
          <w:rtl/>
        </w:rPr>
        <w:t xml:space="preserve">בשנתיים </w:t>
      </w:r>
      <w:bookmarkStart w:id="19028" w:name="_ETM_Q25_456169"/>
      <w:bookmarkEnd w:id="19028"/>
      <w:r>
        <w:rPr>
          <w:rtl/>
        </w:rPr>
        <w:t xml:space="preserve">האחרונות </w:t>
      </w:r>
      <w:bookmarkStart w:id="19029" w:name="_ETM_Q25_456680"/>
      <w:bookmarkEnd w:id="19029"/>
      <w:r>
        <w:rPr>
          <w:rtl/>
        </w:rPr>
        <w:t xml:space="preserve">קיבל </w:t>
      </w:r>
      <w:bookmarkStart w:id="19030" w:name="_ETM_Q25_457490"/>
      <w:bookmarkEnd w:id="19030"/>
      <w:r>
        <w:rPr>
          <w:rFonts w:hint="cs"/>
          <w:rtl/>
        </w:rPr>
        <w:t>מיליארד</w:t>
      </w:r>
      <w:r>
        <w:rPr>
          <w:rtl/>
        </w:rPr>
        <w:t xml:space="preserve"> </w:t>
      </w:r>
      <w:bookmarkStart w:id="19031" w:name="_ETM_Q25_458089"/>
      <w:bookmarkEnd w:id="19031"/>
      <w:r>
        <w:rPr>
          <w:rtl/>
        </w:rPr>
        <w:t>שקלים</w:t>
      </w:r>
      <w:r>
        <w:rPr>
          <w:rFonts w:hint="cs"/>
          <w:rtl/>
        </w:rPr>
        <w:t>.</w:t>
      </w:r>
    </w:p>
    <w:p w:rsidR="00C85791" w:rsidRDefault="00C85791" w:rsidP="006336AD">
      <w:pPr>
        <w:rPr>
          <w:rtl/>
        </w:rPr>
      </w:pPr>
    </w:p>
    <w:p w:rsidR="00C85791" w:rsidRDefault="00C85791" w:rsidP="006336AD">
      <w:pPr>
        <w:pStyle w:val="af6"/>
        <w:keepNext/>
        <w:rPr>
          <w:rtl/>
        </w:rPr>
      </w:pPr>
      <w:bookmarkStart w:id="19032" w:name="ET_interruption_6451_18"/>
      <w:r w:rsidRPr="00077B87">
        <w:rPr>
          <w:rStyle w:val="TagStyle"/>
          <w:rtl/>
        </w:rPr>
        <w:t xml:space="preserve"> &lt;&lt; קריאה &gt;&gt; </w:t>
      </w:r>
      <w:r>
        <w:rPr>
          <w:rtl/>
        </w:rPr>
        <w:t>השרה להתיישבות ומשימות לאומיות אורית מלכה סטרוק:</w:t>
      </w:r>
      <w:r w:rsidRPr="00077B87">
        <w:rPr>
          <w:rStyle w:val="TagStyle"/>
          <w:rtl/>
        </w:rPr>
        <w:t xml:space="preserve"> &lt;&lt; קריאה &gt;&gt;</w:t>
      </w:r>
      <w:r>
        <w:rPr>
          <w:rtl/>
        </w:rPr>
        <w:t xml:space="preserve">   </w:t>
      </w:r>
      <w:bookmarkEnd w:id="19032"/>
    </w:p>
    <w:p w:rsidR="00C85791" w:rsidRDefault="00C85791" w:rsidP="006336AD">
      <w:pPr>
        <w:rPr>
          <w:rtl/>
        </w:rPr>
      </w:pPr>
    </w:p>
    <w:p w:rsidR="00C85791" w:rsidRPr="00077B87" w:rsidRDefault="00C85791" w:rsidP="00126B09">
      <w:pPr>
        <w:rPr>
          <w:rtl/>
        </w:rPr>
      </w:pPr>
      <w:bookmarkStart w:id="19033" w:name="_ETM_Q25_453338"/>
      <w:bookmarkEnd w:id="19033"/>
      <w:r>
        <w:rPr>
          <w:rFonts w:hint="cs"/>
          <w:rtl/>
        </w:rPr>
        <w:t>אתה משקר</w:t>
      </w:r>
      <w:r w:rsidR="00126B09">
        <w:rPr>
          <w:rFonts w:hint="cs"/>
          <w:rtl/>
        </w:rPr>
        <w:t>.</w:t>
      </w:r>
      <w:r>
        <w:rPr>
          <w:rFonts w:hint="cs"/>
          <w:rtl/>
        </w:rPr>
        <w:t xml:space="preserve"> אתה משקר</w:t>
      </w:r>
      <w:bookmarkStart w:id="19034" w:name="_ETM_Q25_452445"/>
      <w:bookmarkStart w:id="19035" w:name="_ETM_Q25_450773"/>
      <w:bookmarkStart w:id="19036" w:name="_ETM_Q25_454738"/>
      <w:bookmarkStart w:id="19037" w:name="_ETM_Q25_450968"/>
      <w:bookmarkEnd w:id="19034"/>
      <w:bookmarkEnd w:id="19035"/>
      <w:bookmarkEnd w:id="19036"/>
      <w:bookmarkEnd w:id="19037"/>
      <w:r>
        <w:rPr>
          <w:rFonts w:hint="cs"/>
          <w:rtl/>
        </w:rPr>
        <w:t>.</w:t>
      </w:r>
    </w:p>
    <w:p w:rsidR="00C85791" w:rsidRDefault="00C85791" w:rsidP="006336AD">
      <w:pPr>
        <w:rPr>
          <w:rtl/>
        </w:rPr>
      </w:pPr>
    </w:p>
    <w:p w:rsidR="00C85791" w:rsidRDefault="00C85791" w:rsidP="006336AD">
      <w:pPr>
        <w:pStyle w:val="-"/>
        <w:keepNext/>
        <w:rPr>
          <w:rtl/>
        </w:rPr>
      </w:pPr>
      <w:bookmarkStart w:id="19038" w:name="ET_speakercontinue_6127_17"/>
      <w:r w:rsidRPr="00077B87">
        <w:rPr>
          <w:rStyle w:val="TagStyle"/>
          <w:rtl/>
        </w:rPr>
        <w:t xml:space="preserve"> &lt;&lt; דובר_המשך &gt;&gt; </w:t>
      </w:r>
      <w:r>
        <w:rPr>
          <w:rtl/>
        </w:rPr>
        <w:t>ולדימיר בליאק (יש עתיד):</w:t>
      </w:r>
      <w:r w:rsidRPr="00077B87">
        <w:rPr>
          <w:rStyle w:val="TagStyle"/>
          <w:rtl/>
        </w:rPr>
        <w:t xml:space="preserve"> &lt;&lt; דובר_המשך &gt;&gt;</w:t>
      </w:r>
      <w:r>
        <w:rPr>
          <w:rtl/>
        </w:rPr>
        <w:t xml:space="preserve">   </w:t>
      </w:r>
      <w:bookmarkEnd w:id="19038"/>
    </w:p>
    <w:p w:rsidR="00C85791" w:rsidRDefault="00C85791" w:rsidP="006336AD">
      <w:pPr>
        <w:rPr>
          <w:rtl/>
        </w:rPr>
      </w:pPr>
    </w:p>
    <w:p w:rsidR="00C85791" w:rsidRDefault="00C85791" w:rsidP="00126B09">
      <w:pPr>
        <w:rPr>
          <w:rtl/>
        </w:rPr>
      </w:pPr>
      <w:r>
        <w:rPr>
          <w:rtl/>
        </w:rPr>
        <w:t xml:space="preserve"> </w:t>
      </w:r>
      <w:bookmarkStart w:id="19039" w:name="_ETM_Q25_458720"/>
      <w:bookmarkEnd w:id="19039"/>
      <w:r>
        <w:rPr>
          <w:rtl/>
        </w:rPr>
        <w:t xml:space="preserve">תחזירי </w:t>
      </w:r>
      <w:bookmarkStart w:id="19040" w:name="_ETM_Q25_459409"/>
      <w:bookmarkEnd w:id="19040"/>
      <w:r>
        <w:rPr>
          <w:rtl/>
        </w:rPr>
        <w:t xml:space="preserve">את </w:t>
      </w:r>
      <w:bookmarkStart w:id="19041" w:name="_ETM_Q25_459529"/>
      <w:bookmarkEnd w:id="19041"/>
      <w:r>
        <w:rPr>
          <w:rtl/>
        </w:rPr>
        <w:t>הכסף</w:t>
      </w:r>
      <w:r w:rsidR="00126B09">
        <w:rPr>
          <w:rFonts w:hint="cs"/>
          <w:rtl/>
        </w:rPr>
        <w:t>.</w:t>
      </w:r>
      <w:r>
        <w:rPr>
          <w:rtl/>
        </w:rPr>
        <w:t xml:space="preserve"> </w:t>
      </w:r>
      <w:bookmarkStart w:id="19042" w:name="_ETM_Q25_460580"/>
      <w:bookmarkEnd w:id="19042"/>
      <w:r>
        <w:rPr>
          <w:rtl/>
        </w:rPr>
        <w:t xml:space="preserve">תחזירי </w:t>
      </w:r>
      <w:bookmarkStart w:id="19043" w:name="_ETM_Q25_461150"/>
      <w:bookmarkEnd w:id="19043"/>
      <w:r>
        <w:rPr>
          <w:rtl/>
        </w:rPr>
        <w:t xml:space="preserve">את </w:t>
      </w:r>
      <w:bookmarkStart w:id="19044" w:name="_ETM_Q25_461240"/>
      <w:bookmarkEnd w:id="19044"/>
      <w:r>
        <w:rPr>
          <w:rtl/>
        </w:rPr>
        <w:t xml:space="preserve">הכסף </w:t>
      </w:r>
      <w:bookmarkStart w:id="19045" w:name="_ETM_Q25_461690"/>
      <w:bookmarkEnd w:id="19045"/>
      <w:r>
        <w:rPr>
          <w:rtl/>
        </w:rPr>
        <w:t xml:space="preserve">לאנשים </w:t>
      </w:r>
      <w:bookmarkStart w:id="19046" w:name="_ETM_Q25_462380"/>
      <w:bookmarkEnd w:id="19046"/>
      <w:r>
        <w:rPr>
          <w:rFonts w:hint="cs"/>
          <w:rtl/>
        </w:rPr>
        <w:t>ו</w:t>
      </w:r>
      <w:r>
        <w:rPr>
          <w:rtl/>
        </w:rPr>
        <w:t>תתפטרי</w:t>
      </w:r>
      <w:r>
        <w:rPr>
          <w:rFonts w:hint="cs"/>
          <w:rtl/>
        </w:rPr>
        <w:t>.</w:t>
      </w:r>
      <w:bookmarkStart w:id="19047" w:name="_ETM_Q25_460018"/>
      <w:bookmarkEnd w:id="19047"/>
      <w:r>
        <w:rPr>
          <w:rtl/>
        </w:rPr>
        <w:t xml:space="preserve"> </w:t>
      </w:r>
      <w:bookmarkStart w:id="19048" w:name="_ETM_Q25_463589"/>
      <w:bookmarkEnd w:id="19048"/>
    </w:p>
    <w:p w:rsidR="00C85791" w:rsidRDefault="00C85791" w:rsidP="006336AD">
      <w:pPr>
        <w:rPr>
          <w:rtl/>
        </w:rPr>
      </w:pPr>
    </w:p>
    <w:p w:rsidR="00C85791" w:rsidRDefault="00C85791" w:rsidP="006336AD">
      <w:pPr>
        <w:pStyle w:val="af6"/>
        <w:keepNext/>
        <w:rPr>
          <w:rtl/>
        </w:rPr>
      </w:pPr>
      <w:bookmarkStart w:id="19049" w:name="ET_interruption_6451_19"/>
      <w:r w:rsidRPr="00077B87">
        <w:rPr>
          <w:rStyle w:val="TagStyle"/>
          <w:rtl/>
        </w:rPr>
        <w:t xml:space="preserve"> &lt;&lt; קריאה &gt;&gt; </w:t>
      </w:r>
      <w:r>
        <w:rPr>
          <w:rtl/>
        </w:rPr>
        <w:t>השרה להתיישבות ומשימות לאומיות אורית מלכה סטרוק:</w:t>
      </w:r>
      <w:r w:rsidRPr="00077B87">
        <w:rPr>
          <w:rStyle w:val="TagStyle"/>
          <w:rtl/>
        </w:rPr>
        <w:t xml:space="preserve"> &lt;&lt; קריאה &gt;&gt;</w:t>
      </w:r>
      <w:r>
        <w:rPr>
          <w:rtl/>
        </w:rPr>
        <w:t xml:space="preserve">   </w:t>
      </w:r>
      <w:bookmarkEnd w:id="19049"/>
    </w:p>
    <w:p w:rsidR="00C85791" w:rsidRDefault="00C85791" w:rsidP="006336AD">
      <w:pPr>
        <w:rPr>
          <w:rtl/>
        </w:rPr>
      </w:pPr>
    </w:p>
    <w:p w:rsidR="00C85791" w:rsidRDefault="00C85791" w:rsidP="006336AD">
      <w:pPr>
        <w:rPr>
          <w:rtl/>
        </w:rPr>
      </w:pPr>
      <w:r>
        <w:rPr>
          <w:rFonts w:hint="cs"/>
          <w:rtl/>
        </w:rPr>
        <w:t>אתה משקר.</w:t>
      </w:r>
    </w:p>
    <w:p w:rsidR="00C85791" w:rsidRDefault="00C85791" w:rsidP="006336AD">
      <w:pPr>
        <w:rPr>
          <w:rtl/>
        </w:rPr>
      </w:pPr>
    </w:p>
    <w:p w:rsidR="00C85791" w:rsidRDefault="00C85791" w:rsidP="006336AD">
      <w:pPr>
        <w:pStyle w:val="-"/>
        <w:keepNext/>
        <w:rPr>
          <w:rtl/>
        </w:rPr>
      </w:pPr>
      <w:bookmarkStart w:id="19050" w:name="ET_speakercontinue_6127_20"/>
      <w:r w:rsidRPr="00077B87">
        <w:rPr>
          <w:rStyle w:val="TagStyle"/>
          <w:rtl/>
        </w:rPr>
        <w:t xml:space="preserve"> &lt;&lt; דובר_המשך &gt;&gt; </w:t>
      </w:r>
      <w:r>
        <w:rPr>
          <w:rtl/>
        </w:rPr>
        <w:t>ולדימיר בליאק (יש עתיד):</w:t>
      </w:r>
      <w:r w:rsidRPr="00077B87">
        <w:rPr>
          <w:rStyle w:val="TagStyle"/>
          <w:rtl/>
        </w:rPr>
        <w:t xml:space="preserve"> &lt;&lt; דובר_המשך &gt;&gt;</w:t>
      </w:r>
      <w:r>
        <w:rPr>
          <w:rtl/>
        </w:rPr>
        <w:t xml:space="preserve">   </w:t>
      </w:r>
      <w:bookmarkEnd w:id="19050"/>
    </w:p>
    <w:p w:rsidR="00C85791" w:rsidRDefault="00C85791" w:rsidP="006336AD">
      <w:pPr>
        <w:rPr>
          <w:rtl/>
        </w:rPr>
      </w:pPr>
    </w:p>
    <w:p w:rsidR="00C85791" w:rsidRDefault="00C85791" w:rsidP="006336AD">
      <w:pPr>
        <w:rPr>
          <w:rtl/>
        </w:rPr>
      </w:pPr>
      <w:bookmarkStart w:id="19051" w:name="_ETM_Q25_459348"/>
      <w:bookmarkEnd w:id="19051"/>
      <w:r>
        <w:rPr>
          <w:rtl/>
        </w:rPr>
        <w:t xml:space="preserve">לא </w:t>
      </w:r>
      <w:bookmarkStart w:id="19052" w:name="_ETM_Q25_463830"/>
      <w:bookmarkEnd w:id="19052"/>
      <w:r>
        <w:rPr>
          <w:rtl/>
        </w:rPr>
        <w:t xml:space="preserve">ייתכן </w:t>
      </w:r>
      <w:bookmarkStart w:id="19053" w:name="_ETM_Q25_464400"/>
      <w:bookmarkEnd w:id="19053"/>
      <w:r>
        <w:rPr>
          <w:rFonts w:hint="cs"/>
          <w:rtl/>
        </w:rPr>
        <w:t xml:space="preserve">כי </w:t>
      </w:r>
      <w:r>
        <w:rPr>
          <w:rtl/>
        </w:rPr>
        <w:t xml:space="preserve">ימשיכו </w:t>
      </w:r>
      <w:bookmarkStart w:id="19054" w:name="_ETM_Q25_464939"/>
      <w:bookmarkEnd w:id="19054"/>
      <w:r>
        <w:rPr>
          <w:rtl/>
        </w:rPr>
        <w:t>לפ</w:t>
      </w:r>
      <w:r>
        <w:rPr>
          <w:rFonts w:hint="cs"/>
          <w:rtl/>
        </w:rPr>
        <w:t>נק</w:t>
      </w:r>
      <w:r>
        <w:rPr>
          <w:rtl/>
        </w:rPr>
        <w:t xml:space="preserve"> </w:t>
      </w:r>
      <w:bookmarkStart w:id="19055" w:name="_ETM_Q25_465509"/>
      <w:bookmarkEnd w:id="19055"/>
      <w:r>
        <w:rPr>
          <w:rtl/>
        </w:rPr>
        <w:t xml:space="preserve">את </w:t>
      </w:r>
      <w:bookmarkStart w:id="19056" w:name="_ETM_Q25_465659"/>
      <w:bookmarkEnd w:id="19056"/>
      <w:r>
        <w:rPr>
          <w:rtl/>
        </w:rPr>
        <w:t xml:space="preserve">המשרדים </w:t>
      </w:r>
      <w:bookmarkStart w:id="19057" w:name="_ETM_Q25_466229"/>
      <w:bookmarkEnd w:id="19057"/>
      <w:r>
        <w:rPr>
          <w:rtl/>
        </w:rPr>
        <w:t>המ</w:t>
      </w:r>
      <w:r>
        <w:rPr>
          <w:rFonts w:hint="cs"/>
          <w:rtl/>
        </w:rPr>
        <w:t>י</w:t>
      </w:r>
      <w:r>
        <w:rPr>
          <w:rtl/>
        </w:rPr>
        <w:t xml:space="preserve">ותרים </w:t>
      </w:r>
      <w:bookmarkStart w:id="19058" w:name="_ETM_Q25_466770"/>
      <w:bookmarkEnd w:id="19058"/>
      <w:r>
        <w:rPr>
          <w:rtl/>
        </w:rPr>
        <w:t xml:space="preserve">של </w:t>
      </w:r>
      <w:bookmarkStart w:id="19059" w:name="_ETM_Q25_466979"/>
      <w:bookmarkEnd w:id="19059"/>
      <w:r>
        <w:rPr>
          <w:rtl/>
        </w:rPr>
        <w:t>אמסלם</w:t>
      </w:r>
      <w:r>
        <w:rPr>
          <w:rFonts w:hint="cs"/>
          <w:rtl/>
        </w:rPr>
        <w:t xml:space="preserve">, פרוש, אליהו </w:t>
      </w:r>
      <w:bookmarkStart w:id="19060" w:name="_ETM_Q25_470063"/>
      <w:bookmarkEnd w:id="19060"/>
      <w:r>
        <w:rPr>
          <w:rFonts w:hint="cs"/>
          <w:rtl/>
        </w:rPr>
        <w:t xml:space="preserve">וגולן. זה </w:t>
      </w:r>
      <w:bookmarkStart w:id="19061" w:name="_ETM_Q25_468569"/>
      <w:bookmarkStart w:id="19062" w:name="_ETM_Q25_469770"/>
      <w:bookmarkStart w:id="19063" w:name="_ETM_Q25_470009"/>
      <w:bookmarkEnd w:id="19061"/>
      <w:bookmarkEnd w:id="19062"/>
      <w:bookmarkEnd w:id="19063"/>
      <w:r>
        <w:rPr>
          <w:rtl/>
        </w:rPr>
        <w:t xml:space="preserve">לא </w:t>
      </w:r>
      <w:bookmarkStart w:id="19064" w:name="_ETM_Q25_470159"/>
      <w:bookmarkEnd w:id="19064"/>
      <w:r>
        <w:rPr>
          <w:rtl/>
        </w:rPr>
        <w:t>ייתכן</w:t>
      </w:r>
      <w:r>
        <w:rPr>
          <w:rFonts w:hint="cs"/>
          <w:rtl/>
        </w:rPr>
        <w:t>.</w:t>
      </w:r>
    </w:p>
    <w:p w:rsidR="00C85791" w:rsidRDefault="00C85791" w:rsidP="006336AD">
      <w:pPr>
        <w:rPr>
          <w:rtl/>
        </w:rPr>
      </w:pPr>
    </w:p>
    <w:p w:rsidR="00C85791" w:rsidRDefault="00C85791" w:rsidP="006336AD">
      <w:pPr>
        <w:pStyle w:val="af7"/>
        <w:keepNext/>
        <w:rPr>
          <w:rtl/>
        </w:rPr>
      </w:pPr>
      <w:bookmarkStart w:id="19065" w:name="ET_yor_6597_21"/>
      <w:r w:rsidRPr="00077B87">
        <w:rPr>
          <w:rStyle w:val="TagStyle"/>
          <w:rtl/>
        </w:rPr>
        <w:t xml:space="preserve"> &lt;&lt; יור &gt;&gt; </w:t>
      </w:r>
      <w:r>
        <w:rPr>
          <w:rtl/>
        </w:rPr>
        <w:t>היו"ר מאיר כהן:</w:t>
      </w:r>
      <w:r w:rsidRPr="00077B87">
        <w:rPr>
          <w:rStyle w:val="TagStyle"/>
          <w:rtl/>
        </w:rPr>
        <w:t xml:space="preserve"> &lt;&lt; יור &gt;&gt;</w:t>
      </w:r>
      <w:r>
        <w:rPr>
          <w:rtl/>
        </w:rPr>
        <w:t xml:space="preserve">   </w:t>
      </w:r>
      <w:bookmarkEnd w:id="19065"/>
    </w:p>
    <w:p w:rsidR="00C85791" w:rsidRDefault="00C85791" w:rsidP="006336AD">
      <w:pPr>
        <w:rPr>
          <w:rtl/>
        </w:rPr>
      </w:pPr>
    </w:p>
    <w:p w:rsidR="00C85791" w:rsidRDefault="00C85791" w:rsidP="006336AD">
      <w:pPr>
        <w:rPr>
          <w:rtl/>
        </w:rPr>
      </w:pPr>
      <w:r>
        <w:rPr>
          <w:rFonts w:hint="cs"/>
          <w:rtl/>
        </w:rPr>
        <w:t>תודה.</w:t>
      </w:r>
    </w:p>
    <w:p w:rsidR="00C85791" w:rsidRDefault="00C85791" w:rsidP="006336AD">
      <w:pPr>
        <w:rPr>
          <w:rtl/>
        </w:rPr>
      </w:pPr>
    </w:p>
    <w:p w:rsidR="00C85791" w:rsidRDefault="00C85791" w:rsidP="006336AD">
      <w:pPr>
        <w:pStyle w:val="-"/>
        <w:keepNext/>
        <w:rPr>
          <w:rtl/>
        </w:rPr>
      </w:pPr>
      <w:bookmarkStart w:id="19066" w:name="ET_speakercontinue_6127_22"/>
      <w:r w:rsidRPr="00077B87">
        <w:rPr>
          <w:rStyle w:val="TagStyle"/>
          <w:rtl/>
        </w:rPr>
        <w:t xml:space="preserve"> &lt;&lt; דובר_המשך &gt;&gt; </w:t>
      </w:r>
      <w:r>
        <w:rPr>
          <w:rtl/>
        </w:rPr>
        <w:t>ולדימיר בליאק (יש עתיד):</w:t>
      </w:r>
      <w:r w:rsidRPr="00077B87">
        <w:rPr>
          <w:rStyle w:val="TagStyle"/>
          <w:rtl/>
        </w:rPr>
        <w:t xml:space="preserve"> &lt;&lt; דובר_המשך &gt;&gt;</w:t>
      </w:r>
      <w:r>
        <w:rPr>
          <w:rtl/>
        </w:rPr>
        <w:t xml:space="preserve">   </w:t>
      </w:r>
      <w:bookmarkEnd w:id="19066"/>
    </w:p>
    <w:p w:rsidR="00C85791" w:rsidRDefault="00C85791" w:rsidP="006336AD">
      <w:pPr>
        <w:rPr>
          <w:rtl/>
        </w:rPr>
      </w:pPr>
    </w:p>
    <w:p w:rsidR="00C85791" w:rsidRDefault="00C85791" w:rsidP="00126B09">
      <w:pPr>
        <w:rPr>
          <w:rtl/>
        </w:rPr>
      </w:pPr>
      <w:r>
        <w:rPr>
          <w:rFonts w:hint="cs"/>
          <w:rtl/>
        </w:rPr>
        <w:t xml:space="preserve">אדוני, </w:t>
      </w:r>
      <w:bookmarkStart w:id="19067" w:name="_ETM_Q25_471569"/>
      <w:bookmarkEnd w:id="19067"/>
      <w:r>
        <w:rPr>
          <w:rtl/>
        </w:rPr>
        <w:t xml:space="preserve">היום </w:t>
      </w:r>
      <w:bookmarkStart w:id="19068" w:name="_ETM_Q25_471960"/>
      <w:bookmarkEnd w:id="19068"/>
      <w:r>
        <w:rPr>
          <w:rtl/>
        </w:rPr>
        <w:t xml:space="preserve">בוועדת </w:t>
      </w:r>
      <w:bookmarkStart w:id="19069" w:name="_ETM_Q25_472319"/>
      <w:bookmarkEnd w:id="19069"/>
      <w:r>
        <w:rPr>
          <w:rtl/>
        </w:rPr>
        <w:t>הכספים</w:t>
      </w:r>
      <w:r>
        <w:rPr>
          <w:rFonts w:hint="cs"/>
          <w:rtl/>
        </w:rPr>
        <w:t xml:space="preserve"> </w:t>
      </w:r>
      <w:bookmarkStart w:id="19070" w:name="_ETM_Q25_472770"/>
      <w:bookmarkStart w:id="19071" w:name="_ETM_Q25_473099"/>
      <w:bookmarkStart w:id="19072" w:name="_ETM_Q25_468079"/>
      <w:bookmarkEnd w:id="19070"/>
      <w:bookmarkEnd w:id="19071"/>
      <w:bookmarkEnd w:id="19072"/>
      <w:r>
        <w:rPr>
          <w:rtl/>
        </w:rPr>
        <w:t>הצלחנו</w:t>
      </w:r>
      <w:r>
        <w:rPr>
          <w:rFonts w:hint="cs"/>
          <w:rtl/>
        </w:rPr>
        <w:t>,</w:t>
      </w:r>
      <w:bookmarkStart w:id="19073" w:name="_ETM_Q25_473610"/>
      <w:bookmarkEnd w:id="19073"/>
      <w:r>
        <w:rPr>
          <w:rtl/>
        </w:rPr>
        <w:t xml:space="preserve"> </w:t>
      </w:r>
      <w:bookmarkStart w:id="19074" w:name="_ETM_Q25_474419"/>
      <w:bookmarkEnd w:id="19074"/>
      <w:r>
        <w:rPr>
          <w:rFonts w:hint="cs"/>
          <w:rtl/>
        </w:rPr>
        <w:t>ב</w:t>
      </w:r>
      <w:r>
        <w:rPr>
          <w:rtl/>
        </w:rPr>
        <w:t xml:space="preserve">מאבק </w:t>
      </w:r>
      <w:bookmarkStart w:id="19075" w:name="_ETM_Q25_474779"/>
      <w:bookmarkEnd w:id="19075"/>
      <w:r>
        <w:rPr>
          <w:rtl/>
        </w:rPr>
        <w:t xml:space="preserve">נחוש </w:t>
      </w:r>
      <w:bookmarkStart w:id="19076" w:name="_ETM_Q25_475199"/>
      <w:bookmarkEnd w:id="19076"/>
      <w:r>
        <w:rPr>
          <w:rFonts w:hint="cs"/>
          <w:rtl/>
        </w:rPr>
        <w:t>ומ</w:t>
      </w:r>
      <w:r>
        <w:rPr>
          <w:rtl/>
        </w:rPr>
        <w:t>קצועי</w:t>
      </w:r>
      <w:r>
        <w:rPr>
          <w:rFonts w:hint="cs"/>
          <w:rtl/>
        </w:rPr>
        <w:t>,</w:t>
      </w:r>
      <w:r>
        <w:rPr>
          <w:rtl/>
        </w:rPr>
        <w:t xml:space="preserve"> </w:t>
      </w:r>
      <w:bookmarkStart w:id="19077" w:name="_ETM_Q25_476129"/>
      <w:bookmarkEnd w:id="19077"/>
      <w:r>
        <w:rPr>
          <w:rtl/>
        </w:rPr>
        <w:t xml:space="preserve">לעצור </w:t>
      </w:r>
      <w:bookmarkStart w:id="19078" w:name="_ETM_Q25_476669"/>
      <w:bookmarkEnd w:id="19078"/>
      <w:r>
        <w:rPr>
          <w:rtl/>
        </w:rPr>
        <w:t xml:space="preserve">את </w:t>
      </w:r>
      <w:bookmarkStart w:id="19079" w:name="_ETM_Q25_476759"/>
      <w:bookmarkEnd w:id="19079"/>
      <w:r>
        <w:rPr>
          <w:rtl/>
        </w:rPr>
        <w:t>זה</w:t>
      </w:r>
      <w:r>
        <w:rPr>
          <w:rFonts w:hint="cs"/>
          <w:rtl/>
        </w:rPr>
        <w:t>.</w:t>
      </w:r>
      <w:bookmarkStart w:id="19080" w:name="_ETM_Q25_471778"/>
      <w:bookmarkEnd w:id="19080"/>
      <w:r>
        <w:rPr>
          <w:rtl/>
        </w:rPr>
        <w:t xml:space="preserve"> </w:t>
      </w:r>
      <w:bookmarkStart w:id="19081" w:name="_ETM_Q25_477270"/>
      <w:bookmarkEnd w:id="19081"/>
      <w:r>
        <w:rPr>
          <w:rtl/>
        </w:rPr>
        <w:t xml:space="preserve">אנחנו </w:t>
      </w:r>
      <w:bookmarkStart w:id="19082" w:name="_ETM_Q25_477629"/>
      <w:bookmarkEnd w:id="19082"/>
      <w:r>
        <w:rPr>
          <w:rtl/>
        </w:rPr>
        <w:t xml:space="preserve">לא </w:t>
      </w:r>
      <w:bookmarkStart w:id="19083" w:name="_ETM_Q25_477749"/>
      <w:bookmarkEnd w:id="19083"/>
      <w:r>
        <w:rPr>
          <w:rtl/>
        </w:rPr>
        <w:t xml:space="preserve">מתכוונים </w:t>
      </w:r>
      <w:bookmarkStart w:id="19084" w:name="_ETM_Q25_478199"/>
      <w:bookmarkEnd w:id="19084"/>
      <w:r>
        <w:rPr>
          <w:rtl/>
        </w:rPr>
        <w:t xml:space="preserve">לוותר </w:t>
      </w:r>
      <w:bookmarkStart w:id="19085" w:name="_ETM_Q25_478740"/>
      <w:bookmarkEnd w:id="19085"/>
      <w:r>
        <w:rPr>
          <w:rtl/>
        </w:rPr>
        <w:t xml:space="preserve">עד </w:t>
      </w:r>
      <w:bookmarkStart w:id="19086" w:name="_ETM_Q25_478889"/>
      <w:bookmarkEnd w:id="19086"/>
      <w:r>
        <w:rPr>
          <w:rtl/>
        </w:rPr>
        <w:t>ש</w:t>
      </w:r>
      <w:r>
        <w:rPr>
          <w:rFonts w:hint="cs"/>
          <w:rtl/>
        </w:rPr>
        <w:t>י</w:t>
      </w:r>
      <w:r>
        <w:rPr>
          <w:rtl/>
        </w:rPr>
        <w:t xml:space="preserve">היה </w:t>
      </w:r>
      <w:bookmarkStart w:id="19087" w:name="_ETM_Q25_479310"/>
      <w:bookmarkEnd w:id="19087"/>
      <w:r>
        <w:rPr>
          <w:rtl/>
        </w:rPr>
        <w:t>כ</w:t>
      </w:r>
      <w:r>
        <w:rPr>
          <w:rFonts w:hint="cs"/>
          <w:rtl/>
        </w:rPr>
        <w:t>א</w:t>
      </w:r>
      <w:r>
        <w:rPr>
          <w:rtl/>
        </w:rPr>
        <w:t xml:space="preserve">ן </w:t>
      </w:r>
      <w:bookmarkStart w:id="19088" w:name="_ETM_Q25_480139"/>
      <w:bookmarkEnd w:id="19088"/>
      <w:r>
        <w:rPr>
          <w:rtl/>
        </w:rPr>
        <w:t xml:space="preserve">טוב </w:t>
      </w:r>
      <w:bookmarkStart w:id="19089" w:name="_ETM_Q25_480349"/>
      <w:bookmarkEnd w:id="19089"/>
      <w:r>
        <w:rPr>
          <w:rtl/>
        </w:rPr>
        <w:t>יותר</w:t>
      </w:r>
      <w:bookmarkStart w:id="19090" w:name="_ETM_Q25_476629"/>
      <w:bookmarkEnd w:id="19090"/>
      <w:r>
        <w:rPr>
          <w:rFonts w:hint="cs"/>
          <w:rtl/>
        </w:rPr>
        <w:t>;</w:t>
      </w:r>
      <w:r>
        <w:rPr>
          <w:rtl/>
        </w:rPr>
        <w:t xml:space="preserve"> </w:t>
      </w:r>
      <w:bookmarkStart w:id="19091" w:name="_ETM_Q25_480740"/>
      <w:bookmarkEnd w:id="19091"/>
      <w:r>
        <w:rPr>
          <w:rtl/>
        </w:rPr>
        <w:t xml:space="preserve">עד </w:t>
      </w:r>
      <w:bookmarkStart w:id="19092" w:name="_ETM_Q25_480860"/>
      <w:bookmarkEnd w:id="19092"/>
      <w:r>
        <w:rPr>
          <w:rtl/>
        </w:rPr>
        <w:t xml:space="preserve">שנחליף </w:t>
      </w:r>
      <w:bookmarkStart w:id="19093" w:name="_ETM_Q25_481400"/>
      <w:bookmarkEnd w:id="19093"/>
      <w:r>
        <w:rPr>
          <w:rtl/>
        </w:rPr>
        <w:t xml:space="preserve">את </w:t>
      </w:r>
      <w:bookmarkStart w:id="19094" w:name="_ETM_Q25_481550"/>
      <w:bookmarkEnd w:id="19094"/>
      <w:r>
        <w:rPr>
          <w:rtl/>
        </w:rPr>
        <w:t xml:space="preserve">הממשלה </w:t>
      </w:r>
      <w:bookmarkStart w:id="19095" w:name="_ETM_Q25_482029"/>
      <w:bookmarkEnd w:id="19095"/>
      <w:r>
        <w:rPr>
          <w:rtl/>
        </w:rPr>
        <w:t xml:space="preserve">הכושלת </w:t>
      </w:r>
      <w:bookmarkStart w:id="19096" w:name="_ETM_Q25_482539"/>
      <w:bookmarkEnd w:id="19096"/>
      <w:r>
        <w:rPr>
          <w:rtl/>
        </w:rPr>
        <w:t>הזאת</w:t>
      </w:r>
      <w:r>
        <w:rPr>
          <w:rFonts w:hint="cs"/>
          <w:rtl/>
        </w:rPr>
        <w:t xml:space="preserve">. </w:t>
      </w:r>
      <w:bookmarkStart w:id="19097" w:name="_ETM_Q25_480399"/>
      <w:bookmarkStart w:id="19098" w:name="_ETM_Q25_480729"/>
      <w:bookmarkStart w:id="19099" w:name="_ETM_Q25_481120"/>
      <w:bookmarkStart w:id="19100" w:name="_ETM_Q25_481240"/>
      <w:bookmarkStart w:id="19101" w:name="_ETM_Q25_481839"/>
      <w:bookmarkStart w:id="19102" w:name="_ETM_Q25_481930"/>
      <w:bookmarkStart w:id="19103" w:name="_ETM_Q25_482409"/>
      <w:bookmarkStart w:id="19104" w:name="_ETM_Q25_482919"/>
      <w:bookmarkStart w:id="19105" w:name="_ETM_Q25_483159"/>
      <w:bookmarkEnd w:id="19097"/>
      <w:bookmarkEnd w:id="19098"/>
      <w:bookmarkEnd w:id="19099"/>
      <w:bookmarkEnd w:id="19100"/>
      <w:bookmarkEnd w:id="19101"/>
      <w:bookmarkEnd w:id="19102"/>
      <w:bookmarkEnd w:id="19103"/>
      <w:bookmarkEnd w:id="19104"/>
      <w:bookmarkEnd w:id="19105"/>
      <w:r>
        <w:rPr>
          <w:rFonts w:hint="cs"/>
          <w:rtl/>
        </w:rPr>
        <w:t>ת</w:t>
      </w:r>
      <w:r>
        <w:rPr>
          <w:rtl/>
        </w:rPr>
        <w:t xml:space="preserve">ודה </w:t>
      </w:r>
      <w:bookmarkStart w:id="19106" w:name="_ETM_Q25_483429"/>
      <w:bookmarkEnd w:id="19106"/>
      <w:r>
        <w:rPr>
          <w:rtl/>
        </w:rPr>
        <w:t xml:space="preserve">רבה </w:t>
      </w:r>
      <w:bookmarkStart w:id="19107" w:name="_ETM_Q25_483850"/>
      <w:bookmarkEnd w:id="19107"/>
    </w:p>
    <w:p w:rsidR="00C85791" w:rsidRDefault="00C85791" w:rsidP="006336AD">
      <w:pPr>
        <w:rPr>
          <w:rtl/>
        </w:rPr>
      </w:pPr>
    </w:p>
    <w:p w:rsidR="00C85791" w:rsidRDefault="00C85791" w:rsidP="006336AD">
      <w:pPr>
        <w:pStyle w:val="af7"/>
        <w:keepNext/>
        <w:rPr>
          <w:rtl/>
        </w:rPr>
      </w:pPr>
      <w:bookmarkStart w:id="19108" w:name="ET_yor_6597_8"/>
      <w:r w:rsidRPr="00042A68">
        <w:rPr>
          <w:rStyle w:val="TagStyle"/>
          <w:rtl/>
        </w:rPr>
        <w:t xml:space="preserve"> &lt;&lt; יור &gt;&gt; </w:t>
      </w:r>
      <w:r>
        <w:rPr>
          <w:rtl/>
        </w:rPr>
        <w:t>היו"ר מאיר כהן:</w:t>
      </w:r>
      <w:r w:rsidRPr="00042A68">
        <w:rPr>
          <w:rStyle w:val="TagStyle"/>
          <w:rtl/>
        </w:rPr>
        <w:t xml:space="preserve"> &lt;&lt; יור &gt;&gt;</w:t>
      </w:r>
      <w:r>
        <w:rPr>
          <w:rtl/>
        </w:rPr>
        <w:t xml:space="preserve">   </w:t>
      </w:r>
      <w:bookmarkEnd w:id="19108"/>
    </w:p>
    <w:p w:rsidR="00C85791" w:rsidRDefault="00C85791" w:rsidP="006336AD">
      <w:pPr>
        <w:rPr>
          <w:rtl/>
        </w:rPr>
      </w:pPr>
    </w:p>
    <w:p w:rsidR="00C85791" w:rsidRDefault="00C85791" w:rsidP="006336AD">
      <w:pPr>
        <w:rPr>
          <w:rtl/>
        </w:rPr>
      </w:pPr>
      <w:r>
        <w:rPr>
          <w:rFonts w:hint="cs"/>
          <w:rtl/>
        </w:rPr>
        <w:t>תודה</w:t>
      </w:r>
      <w:r w:rsidR="00126B09">
        <w:rPr>
          <w:rFonts w:hint="cs"/>
          <w:rtl/>
        </w:rPr>
        <w:t>,</w:t>
      </w:r>
      <w:r>
        <w:rPr>
          <w:rtl/>
        </w:rPr>
        <w:t xml:space="preserve"> </w:t>
      </w:r>
      <w:bookmarkStart w:id="19109" w:name="_ETM_Q25_484180"/>
      <w:bookmarkEnd w:id="19109"/>
      <w:r>
        <w:rPr>
          <w:rtl/>
        </w:rPr>
        <w:t>אדוני</w:t>
      </w:r>
      <w:r>
        <w:rPr>
          <w:rFonts w:hint="cs"/>
          <w:rtl/>
        </w:rPr>
        <w:t>.</w:t>
      </w:r>
      <w:r>
        <w:rPr>
          <w:rtl/>
        </w:rPr>
        <w:t xml:space="preserve"> </w:t>
      </w:r>
      <w:bookmarkStart w:id="19110" w:name="_ETM_Q25_484480"/>
      <w:bookmarkStart w:id="19111" w:name="_ETM_Q25_480359"/>
      <w:bookmarkEnd w:id="19110"/>
      <w:bookmarkEnd w:id="19111"/>
      <w:r>
        <w:rPr>
          <w:rtl/>
        </w:rPr>
        <w:t xml:space="preserve">חבר </w:t>
      </w:r>
      <w:bookmarkStart w:id="19112" w:name="_ETM_Q25_484750"/>
      <w:bookmarkEnd w:id="19112"/>
      <w:r>
        <w:rPr>
          <w:rtl/>
        </w:rPr>
        <w:t xml:space="preserve">הכנסת </w:t>
      </w:r>
      <w:bookmarkStart w:id="19113" w:name="_ETM_Q25_485170"/>
      <w:bookmarkEnd w:id="19113"/>
      <w:r>
        <w:rPr>
          <w:rtl/>
        </w:rPr>
        <w:t xml:space="preserve">מתן </w:t>
      </w:r>
      <w:bookmarkStart w:id="19114" w:name="_ETM_Q25_485470"/>
      <w:bookmarkEnd w:id="19114"/>
      <w:r>
        <w:rPr>
          <w:rtl/>
        </w:rPr>
        <w:t>כהנא</w:t>
      </w:r>
      <w:bookmarkStart w:id="19115" w:name="_ETM_Q25_482540"/>
      <w:bookmarkStart w:id="19116" w:name="_ETM_Q25_485980"/>
      <w:bookmarkEnd w:id="19115"/>
      <w:bookmarkEnd w:id="19116"/>
      <w:r>
        <w:rPr>
          <w:rFonts w:hint="cs"/>
          <w:rtl/>
        </w:rPr>
        <w:t xml:space="preserve">, </w:t>
      </w:r>
      <w:r>
        <w:rPr>
          <w:rtl/>
        </w:rPr>
        <w:t>בבקשה</w:t>
      </w:r>
      <w:r>
        <w:rPr>
          <w:rFonts w:hint="cs"/>
          <w:rtl/>
        </w:rPr>
        <w:t>.</w:t>
      </w:r>
    </w:p>
    <w:p w:rsidR="00C85791" w:rsidRDefault="00C85791" w:rsidP="006336AD">
      <w:pPr>
        <w:rPr>
          <w:rtl/>
        </w:rPr>
      </w:pPr>
    </w:p>
    <w:p w:rsidR="00C85791" w:rsidRDefault="00C85791" w:rsidP="006336AD">
      <w:pPr>
        <w:pStyle w:val="af6"/>
        <w:keepNext/>
        <w:rPr>
          <w:rtl/>
        </w:rPr>
      </w:pPr>
      <w:bookmarkStart w:id="19117" w:name="ET_interruption_6451_23"/>
      <w:r w:rsidRPr="009F7AE9">
        <w:rPr>
          <w:rStyle w:val="TagStyle"/>
          <w:rtl/>
        </w:rPr>
        <w:t xml:space="preserve"> &lt;&lt; קריאה &gt;&gt; </w:t>
      </w:r>
      <w:r>
        <w:rPr>
          <w:rtl/>
        </w:rPr>
        <w:t>השרה להתיישבות ומשימות לאומיות אורית מלכה סטרוק:</w:t>
      </w:r>
      <w:r w:rsidRPr="009F7AE9">
        <w:rPr>
          <w:rStyle w:val="TagStyle"/>
          <w:rtl/>
        </w:rPr>
        <w:t xml:space="preserve"> &lt;&lt; קריאה &gt;&gt;</w:t>
      </w:r>
      <w:r>
        <w:rPr>
          <w:rtl/>
        </w:rPr>
        <w:t xml:space="preserve">   </w:t>
      </w:r>
      <w:bookmarkEnd w:id="19117"/>
    </w:p>
    <w:p w:rsidR="00C85791" w:rsidRDefault="00C85791" w:rsidP="006336AD">
      <w:pPr>
        <w:rPr>
          <w:rtl/>
        </w:rPr>
      </w:pPr>
    </w:p>
    <w:p w:rsidR="00C85791" w:rsidRDefault="00C85791" w:rsidP="00126B09">
      <w:pPr>
        <w:rPr>
          <w:rtl/>
        </w:rPr>
      </w:pPr>
      <w:r>
        <w:rPr>
          <w:rFonts w:hint="cs"/>
          <w:rtl/>
        </w:rPr>
        <w:t>שקרן</w:t>
      </w:r>
      <w:r w:rsidR="00126B09">
        <w:rPr>
          <w:rFonts w:hint="cs"/>
          <w:rtl/>
        </w:rPr>
        <w:t>.</w:t>
      </w:r>
      <w:r>
        <w:rPr>
          <w:rFonts w:hint="cs"/>
          <w:rtl/>
        </w:rPr>
        <w:t xml:space="preserve"> חתיכת שקרן</w:t>
      </w:r>
      <w:r w:rsidR="00126B09">
        <w:rPr>
          <w:rFonts w:hint="cs"/>
          <w:rtl/>
        </w:rPr>
        <w:t>.</w:t>
      </w:r>
      <w:r>
        <w:rPr>
          <w:rFonts w:hint="cs"/>
          <w:rtl/>
        </w:rPr>
        <w:t xml:space="preserve"> אתה יודע שאתה משקר</w:t>
      </w:r>
      <w:bookmarkStart w:id="19118" w:name="_ETM_Q25_486369"/>
      <w:bookmarkEnd w:id="19118"/>
      <w:r>
        <w:rPr>
          <w:rFonts w:hint="cs"/>
          <w:rtl/>
        </w:rPr>
        <w:t xml:space="preserve">. </w:t>
      </w:r>
    </w:p>
    <w:p w:rsidR="00C85791" w:rsidRDefault="00C85791" w:rsidP="006336AD">
      <w:pPr>
        <w:rPr>
          <w:rtl/>
        </w:rPr>
      </w:pPr>
    </w:p>
    <w:p w:rsidR="00C85791" w:rsidRDefault="00C85791" w:rsidP="006336AD">
      <w:pPr>
        <w:pStyle w:val="af7"/>
        <w:keepNext/>
        <w:rPr>
          <w:rtl/>
        </w:rPr>
      </w:pPr>
      <w:bookmarkStart w:id="19119" w:name="ET_yor_6597_24"/>
      <w:r w:rsidRPr="009F7AE9">
        <w:rPr>
          <w:rStyle w:val="TagStyle"/>
          <w:rtl/>
        </w:rPr>
        <w:t xml:space="preserve"> &lt;&lt; יור &gt;&gt; </w:t>
      </w:r>
      <w:r>
        <w:rPr>
          <w:rtl/>
        </w:rPr>
        <w:t>היו"ר מאיר כהן:</w:t>
      </w:r>
      <w:r w:rsidRPr="009F7AE9">
        <w:rPr>
          <w:rStyle w:val="TagStyle"/>
          <w:rtl/>
        </w:rPr>
        <w:t xml:space="preserve"> &lt;&lt; יור &gt;&gt;</w:t>
      </w:r>
      <w:r>
        <w:rPr>
          <w:rtl/>
        </w:rPr>
        <w:t xml:space="preserve">   </w:t>
      </w:r>
      <w:bookmarkEnd w:id="19119"/>
    </w:p>
    <w:p w:rsidR="00C85791" w:rsidRDefault="00C85791" w:rsidP="006336AD">
      <w:pPr>
        <w:rPr>
          <w:rtl/>
        </w:rPr>
      </w:pPr>
    </w:p>
    <w:p w:rsidR="00C85791" w:rsidRDefault="00C85791" w:rsidP="00126B09">
      <w:pPr>
        <w:rPr>
          <w:rtl/>
        </w:rPr>
      </w:pPr>
      <w:r>
        <w:rPr>
          <w:rFonts w:hint="cs"/>
          <w:rtl/>
        </w:rPr>
        <w:t xml:space="preserve">גברתי השרה, </w:t>
      </w:r>
      <w:bookmarkStart w:id="19120" w:name="_ETM_Q25_486729"/>
      <w:bookmarkStart w:id="19121" w:name="_ETM_Q25_520040"/>
      <w:bookmarkEnd w:id="19120"/>
      <w:bookmarkEnd w:id="19121"/>
      <w:r>
        <w:rPr>
          <w:rtl/>
        </w:rPr>
        <w:t xml:space="preserve">גברתי </w:t>
      </w:r>
      <w:bookmarkStart w:id="19122" w:name="_ETM_Q25_520430"/>
      <w:bookmarkEnd w:id="19122"/>
      <w:r>
        <w:rPr>
          <w:rtl/>
        </w:rPr>
        <w:t>השרה</w:t>
      </w:r>
      <w:r w:rsidR="00126B09">
        <w:rPr>
          <w:rFonts w:hint="cs"/>
          <w:rtl/>
        </w:rPr>
        <w:t>.</w:t>
      </w:r>
      <w:r>
        <w:rPr>
          <w:rtl/>
        </w:rPr>
        <w:t xml:space="preserve"> </w:t>
      </w:r>
      <w:bookmarkStart w:id="19123" w:name="_ETM_Q25_522710"/>
      <w:bookmarkEnd w:id="19123"/>
    </w:p>
    <w:p w:rsidR="00C85791" w:rsidRDefault="00C85791" w:rsidP="006336AD">
      <w:pPr>
        <w:rPr>
          <w:rtl/>
        </w:rPr>
      </w:pPr>
    </w:p>
    <w:p w:rsidR="00C85791" w:rsidRDefault="00C85791" w:rsidP="006336AD">
      <w:pPr>
        <w:pStyle w:val="af6"/>
        <w:keepNext/>
        <w:rPr>
          <w:rtl/>
        </w:rPr>
      </w:pPr>
      <w:r w:rsidRPr="009F7AE9">
        <w:rPr>
          <w:rStyle w:val="TagStyle"/>
          <w:rtl/>
        </w:rPr>
        <w:t xml:space="preserve"> &lt;&lt; קריאה &gt;&gt; </w:t>
      </w:r>
      <w:r>
        <w:rPr>
          <w:rtl/>
        </w:rPr>
        <w:t>טלי גוטליב (הליכוד):</w:t>
      </w:r>
      <w:r w:rsidRPr="009F7AE9">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 xml:space="preserve">מה חדש, אורית? אורית, מה חדש? </w:t>
      </w:r>
      <w:bookmarkStart w:id="19124" w:name="_ETM_Q25_488975"/>
      <w:bookmarkStart w:id="19125" w:name="_ETM_Q25_492160"/>
      <w:bookmarkEnd w:id="19124"/>
      <w:bookmarkEnd w:id="19125"/>
      <w:r>
        <w:rPr>
          <w:rFonts w:hint="cs"/>
          <w:rtl/>
        </w:rPr>
        <w:t>בדרך כלל הנאומים שלו רוויי שנאה.</w:t>
      </w:r>
    </w:p>
    <w:p w:rsidR="00C85791" w:rsidRDefault="00C85791" w:rsidP="006336AD">
      <w:pPr>
        <w:rPr>
          <w:rtl/>
        </w:rPr>
      </w:pPr>
    </w:p>
    <w:p w:rsidR="00C85791" w:rsidRDefault="00C85791" w:rsidP="006336AD">
      <w:pPr>
        <w:pStyle w:val="af6"/>
        <w:keepNext/>
        <w:rPr>
          <w:rtl/>
        </w:rPr>
      </w:pPr>
      <w:bookmarkStart w:id="19126" w:name="ET_interruption_6361_26"/>
      <w:r w:rsidRPr="009F7AE9">
        <w:rPr>
          <w:rStyle w:val="TagStyle"/>
          <w:rtl/>
        </w:rPr>
        <w:t xml:space="preserve"> &lt;&lt; קריאה &gt;&gt; </w:t>
      </w:r>
      <w:r>
        <w:rPr>
          <w:rtl/>
        </w:rPr>
        <w:t>נאור שירי (יש עתיד):</w:t>
      </w:r>
      <w:r w:rsidRPr="009F7AE9">
        <w:rPr>
          <w:rStyle w:val="TagStyle"/>
          <w:rtl/>
        </w:rPr>
        <w:t xml:space="preserve"> &lt;&lt; קריאה &gt;&gt;</w:t>
      </w:r>
      <w:r>
        <w:rPr>
          <w:rtl/>
        </w:rPr>
        <w:t xml:space="preserve">   </w:t>
      </w:r>
      <w:bookmarkEnd w:id="19126"/>
    </w:p>
    <w:p w:rsidR="00C85791" w:rsidRDefault="00C85791" w:rsidP="006336AD">
      <w:pPr>
        <w:rPr>
          <w:rtl/>
        </w:rPr>
      </w:pPr>
    </w:p>
    <w:p w:rsidR="00C85791" w:rsidRDefault="00C85791" w:rsidP="006336AD">
      <w:pPr>
        <w:rPr>
          <w:rtl/>
        </w:rPr>
      </w:pPr>
      <w:r>
        <w:rPr>
          <w:rFonts w:hint="cs"/>
          <w:rtl/>
        </w:rPr>
        <w:t>לא, אתם.</w:t>
      </w:r>
      <w:bookmarkStart w:id="19127" w:name="_ETM_Q25_496099"/>
      <w:bookmarkEnd w:id="19127"/>
    </w:p>
    <w:p w:rsidR="00C85791" w:rsidRDefault="00C85791" w:rsidP="006336AD">
      <w:pPr>
        <w:rPr>
          <w:rtl/>
        </w:rPr>
      </w:pPr>
    </w:p>
    <w:p w:rsidR="00C85791" w:rsidRDefault="00C85791" w:rsidP="006336AD">
      <w:pPr>
        <w:pStyle w:val="af6"/>
        <w:keepNext/>
        <w:rPr>
          <w:rtl/>
        </w:rPr>
      </w:pPr>
      <w:bookmarkStart w:id="19128" w:name="ET_interruption_6451_28"/>
      <w:r w:rsidRPr="009F7AE9">
        <w:rPr>
          <w:rStyle w:val="TagStyle"/>
          <w:rtl/>
        </w:rPr>
        <w:t xml:space="preserve"> &lt;&lt; קריאה &gt;&gt; </w:t>
      </w:r>
      <w:r>
        <w:rPr>
          <w:rtl/>
        </w:rPr>
        <w:t>השרה להתיישבות ומשימות לאומיות אורית מלכה סטרוק:</w:t>
      </w:r>
      <w:r w:rsidRPr="009F7AE9">
        <w:rPr>
          <w:rStyle w:val="TagStyle"/>
          <w:rtl/>
        </w:rPr>
        <w:t xml:space="preserve"> &lt;&lt; קריאה &gt;&gt;</w:t>
      </w:r>
      <w:r>
        <w:rPr>
          <w:rtl/>
        </w:rPr>
        <w:t xml:space="preserve">   </w:t>
      </w:r>
      <w:bookmarkEnd w:id="19128"/>
    </w:p>
    <w:p w:rsidR="00C85791" w:rsidRDefault="00C85791" w:rsidP="006336AD">
      <w:pPr>
        <w:rPr>
          <w:rtl/>
        </w:rPr>
      </w:pPr>
    </w:p>
    <w:p w:rsidR="00C85791" w:rsidRDefault="00C85791" w:rsidP="00330489">
      <w:pPr>
        <w:rPr>
          <w:rtl/>
        </w:rPr>
      </w:pPr>
      <w:r>
        <w:rPr>
          <w:rFonts w:hint="cs"/>
          <w:rtl/>
        </w:rPr>
        <w:t>את</w:t>
      </w:r>
      <w:bookmarkStart w:id="19129" w:name="_ETM_Q25_496750"/>
      <w:bookmarkEnd w:id="19129"/>
      <w:r>
        <w:rPr>
          <w:rFonts w:hint="cs"/>
          <w:rtl/>
        </w:rPr>
        <w:t xml:space="preserve">ה </w:t>
      </w:r>
      <w:r w:rsidR="00330489">
        <w:rPr>
          <w:rFonts w:hint="cs"/>
          <w:rtl/>
        </w:rPr>
        <w:t>– – –</w:t>
      </w:r>
    </w:p>
    <w:p w:rsidR="00C85791" w:rsidRDefault="00C85791" w:rsidP="006336AD">
      <w:pPr>
        <w:rPr>
          <w:rtl/>
        </w:rPr>
      </w:pPr>
      <w:bookmarkStart w:id="19130" w:name="_ETM_Q25_497390"/>
      <w:bookmarkStart w:id="19131" w:name="_ETM_Q25_497524"/>
      <w:bookmarkEnd w:id="19130"/>
      <w:bookmarkEnd w:id="19131"/>
    </w:p>
    <w:p w:rsidR="00C85791" w:rsidRDefault="00C85791" w:rsidP="006336AD">
      <w:pPr>
        <w:pStyle w:val="af6"/>
        <w:keepNext/>
        <w:rPr>
          <w:rtl/>
        </w:rPr>
      </w:pPr>
      <w:bookmarkStart w:id="19132" w:name="ET_interruption_6361_29"/>
      <w:r w:rsidRPr="009F7AE9">
        <w:rPr>
          <w:rStyle w:val="TagStyle"/>
          <w:rtl/>
        </w:rPr>
        <w:t xml:space="preserve"> &lt;&lt; קריאה &gt;&gt; </w:t>
      </w:r>
      <w:r>
        <w:rPr>
          <w:rtl/>
        </w:rPr>
        <w:t>נאור שירי (יש עתיד):</w:t>
      </w:r>
      <w:r w:rsidRPr="009F7AE9">
        <w:rPr>
          <w:rStyle w:val="TagStyle"/>
          <w:rtl/>
        </w:rPr>
        <w:t xml:space="preserve"> &lt;&lt; קריאה &gt;&gt;</w:t>
      </w:r>
      <w:r>
        <w:rPr>
          <w:rtl/>
        </w:rPr>
        <w:t xml:space="preserve">   </w:t>
      </w:r>
      <w:bookmarkEnd w:id="19132"/>
    </w:p>
    <w:p w:rsidR="00C85791" w:rsidRDefault="00C85791" w:rsidP="006336AD">
      <w:pPr>
        <w:rPr>
          <w:rtl/>
        </w:rPr>
      </w:pPr>
    </w:p>
    <w:p w:rsidR="00C85791" w:rsidRDefault="00C85791" w:rsidP="006336AD">
      <w:pPr>
        <w:rPr>
          <w:rtl/>
        </w:rPr>
      </w:pPr>
      <w:bookmarkStart w:id="19133" w:name="_ETM_Q25_500437"/>
      <w:bookmarkEnd w:id="19133"/>
      <w:r>
        <w:rPr>
          <w:rFonts w:hint="cs"/>
          <w:rtl/>
        </w:rPr>
        <w:t xml:space="preserve">בדרך כלל </w:t>
      </w:r>
      <w:bookmarkStart w:id="19134" w:name="_ETM_Q25_504614"/>
      <w:bookmarkEnd w:id="19134"/>
      <w:r>
        <w:rPr>
          <w:rFonts w:hint="cs"/>
          <w:rtl/>
        </w:rPr>
        <w:t>הנאומים שלך זה מלא לבבות.</w:t>
      </w:r>
    </w:p>
    <w:p w:rsidR="00C85791" w:rsidRDefault="00C85791" w:rsidP="006336AD">
      <w:pPr>
        <w:rPr>
          <w:rtl/>
        </w:rPr>
      </w:pPr>
    </w:p>
    <w:p w:rsidR="00C85791" w:rsidRDefault="00C85791" w:rsidP="006336AD">
      <w:pPr>
        <w:pStyle w:val="af6"/>
        <w:keepNext/>
        <w:rPr>
          <w:rtl/>
        </w:rPr>
      </w:pPr>
      <w:bookmarkStart w:id="19135" w:name="ET_interruption_6345_30"/>
      <w:r w:rsidRPr="009F7AE9">
        <w:rPr>
          <w:rStyle w:val="TagStyle"/>
          <w:rtl/>
        </w:rPr>
        <w:t xml:space="preserve"> &lt;&lt; קריאה &gt;&gt; </w:t>
      </w:r>
      <w:r>
        <w:rPr>
          <w:rtl/>
        </w:rPr>
        <w:t>טלי גוטליב (הליכוד):</w:t>
      </w:r>
      <w:r w:rsidRPr="009F7AE9">
        <w:rPr>
          <w:rStyle w:val="TagStyle"/>
          <w:rtl/>
        </w:rPr>
        <w:t xml:space="preserve"> &lt;&lt; קריאה &gt;&gt;</w:t>
      </w:r>
      <w:r>
        <w:rPr>
          <w:rtl/>
        </w:rPr>
        <w:t xml:space="preserve">   </w:t>
      </w:r>
      <w:bookmarkEnd w:id="19135"/>
    </w:p>
    <w:p w:rsidR="00C85791" w:rsidRDefault="00C85791" w:rsidP="006336AD">
      <w:pPr>
        <w:rPr>
          <w:rtl/>
        </w:rPr>
      </w:pPr>
    </w:p>
    <w:p w:rsidR="00C85791" w:rsidRPr="009F7AE9" w:rsidRDefault="00C85791" w:rsidP="00126B09">
      <w:pPr>
        <w:rPr>
          <w:rtl/>
        </w:rPr>
      </w:pPr>
      <w:r>
        <w:rPr>
          <w:rFonts w:hint="cs"/>
          <w:rtl/>
        </w:rPr>
        <w:t>אני לא משקרת ולא מפיצה שנאה</w:t>
      </w:r>
      <w:r w:rsidR="00126B09">
        <w:rPr>
          <w:rFonts w:hint="cs"/>
          <w:rtl/>
        </w:rPr>
        <w:t>,</w:t>
      </w:r>
      <w:bookmarkStart w:id="19136" w:name="_ETM_Q25_502270"/>
      <w:bookmarkEnd w:id="19136"/>
      <w:r>
        <w:rPr>
          <w:rFonts w:hint="cs"/>
          <w:rtl/>
        </w:rPr>
        <w:t xml:space="preserve"> באמת, עם כל הכבוד.</w:t>
      </w:r>
    </w:p>
    <w:p w:rsidR="00C85791" w:rsidRDefault="00C85791" w:rsidP="006336AD">
      <w:pPr>
        <w:rPr>
          <w:rtl/>
        </w:rPr>
      </w:pPr>
    </w:p>
    <w:p w:rsidR="00C85791" w:rsidRDefault="00C85791" w:rsidP="006336AD">
      <w:pPr>
        <w:pStyle w:val="af7"/>
        <w:keepNext/>
        <w:rPr>
          <w:rtl/>
        </w:rPr>
      </w:pPr>
      <w:bookmarkStart w:id="19137" w:name="ET_yor_6597_27"/>
      <w:r w:rsidRPr="009F7AE9">
        <w:rPr>
          <w:rStyle w:val="TagStyle"/>
          <w:rtl/>
        </w:rPr>
        <w:t xml:space="preserve"> &lt;&lt; יור &gt;&gt; </w:t>
      </w:r>
      <w:r>
        <w:rPr>
          <w:rtl/>
        </w:rPr>
        <w:t>היו"ר מאיר כהן:</w:t>
      </w:r>
      <w:r w:rsidRPr="009F7AE9">
        <w:rPr>
          <w:rStyle w:val="TagStyle"/>
          <w:rtl/>
        </w:rPr>
        <w:t xml:space="preserve"> &lt;&lt; יור &gt;&gt;</w:t>
      </w:r>
      <w:r>
        <w:rPr>
          <w:rtl/>
        </w:rPr>
        <w:t xml:space="preserve">   </w:t>
      </w:r>
      <w:bookmarkEnd w:id="19137"/>
    </w:p>
    <w:p w:rsidR="00C85791" w:rsidRDefault="00C85791" w:rsidP="006336AD">
      <w:pPr>
        <w:rPr>
          <w:rtl/>
        </w:rPr>
      </w:pPr>
    </w:p>
    <w:p w:rsidR="00C85791" w:rsidRDefault="00C85791" w:rsidP="00126B09">
      <w:pPr>
        <w:rPr>
          <w:rtl/>
        </w:rPr>
      </w:pPr>
      <w:r>
        <w:rPr>
          <w:rFonts w:hint="cs"/>
          <w:rtl/>
        </w:rPr>
        <w:t xml:space="preserve">חבר הכנסת מתן כהנא </w:t>
      </w:r>
      <w:r>
        <w:rPr>
          <w:rtl/>
        </w:rPr>
        <w:t>–</w:t>
      </w:r>
      <w:r>
        <w:rPr>
          <w:rFonts w:hint="cs"/>
          <w:rtl/>
        </w:rPr>
        <w:t xml:space="preserve"> </w:t>
      </w:r>
      <w:bookmarkStart w:id="19138" w:name="_ETM_Q25_497339"/>
      <w:bookmarkEnd w:id="19138"/>
      <w:r>
        <w:rPr>
          <w:rFonts w:hint="cs"/>
          <w:rtl/>
        </w:rPr>
        <w:t>לא נמצא</w:t>
      </w:r>
      <w:r w:rsidR="00126B09">
        <w:rPr>
          <w:rFonts w:hint="cs"/>
          <w:rtl/>
        </w:rPr>
        <w:t>.</w:t>
      </w:r>
      <w:r>
        <w:rPr>
          <w:rFonts w:hint="cs"/>
          <w:rtl/>
        </w:rPr>
        <w:t xml:space="preserve"> חבר הכנסת רון כץ, בבקשה.</w:t>
      </w:r>
      <w:bookmarkStart w:id="19139" w:name="_ETM_Q25_503620"/>
      <w:bookmarkStart w:id="19140" w:name="_ETM_Q25_499900"/>
      <w:bookmarkEnd w:id="19139"/>
      <w:bookmarkEnd w:id="19140"/>
    </w:p>
    <w:p w:rsidR="00C85791" w:rsidRDefault="00C85791" w:rsidP="006336AD">
      <w:pPr>
        <w:rPr>
          <w:rtl/>
        </w:rPr>
      </w:pPr>
    </w:p>
    <w:p w:rsidR="00C85791" w:rsidRDefault="00C85791" w:rsidP="006336AD">
      <w:pPr>
        <w:pStyle w:val="af6"/>
        <w:keepNext/>
        <w:rPr>
          <w:rtl/>
        </w:rPr>
      </w:pPr>
      <w:bookmarkStart w:id="19141" w:name="ET_interruption_6361_31"/>
      <w:r w:rsidRPr="009F7AE9">
        <w:rPr>
          <w:rStyle w:val="TagStyle"/>
          <w:rtl/>
        </w:rPr>
        <w:t xml:space="preserve"> &lt;&lt; קריאה &gt;&gt; </w:t>
      </w:r>
      <w:r>
        <w:rPr>
          <w:rtl/>
        </w:rPr>
        <w:t>נאור שירי (יש עתיד):</w:t>
      </w:r>
      <w:r w:rsidRPr="009F7AE9">
        <w:rPr>
          <w:rStyle w:val="TagStyle"/>
          <w:rtl/>
        </w:rPr>
        <w:t xml:space="preserve"> &lt;&lt; קריאה &gt;&gt;</w:t>
      </w:r>
      <w:r>
        <w:rPr>
          <w:rtl/>
        </w:rPr>
        <w:t xml:space="preserve">   </w:t>
      </w:r>
      <w:bookmarkEnd w:id="19141"/>
    </w:p>
    <w:p w:rsidR="00C85791" w:rsidRDefault="00C85791" w:rsidP="006336AD">
      <w:pPr>
        <w:rPr>
          <w:rtl/>
        </w:rPr>
      </w:pPr>
    </w:p>
    <w:p w:rsidR="00C85791" w:rsidRDefault="00C85791" w:rsidP="00126B09">
      <w:pPr>
        <w:rPr>
          <w:rtl/>
        </w:rPr>
      </w:pPr>
      <w:r>
        <w:rPr>
          <w:rFonts w:hint="cs"/>
          <w:rtl/>
        </w:rPr>
        <w:t>מה? עד היום מס</w:t>
      </w:r>
      <w:r w:rsidR="00126B09">
        <w:rPr>
          <w:rFonts w:hint="cs"/>
          <w:rtl/>
        </w:rPr>
        <w:t>'</w:t>
      </w:r>
      <w:r>
        <w:rPr>
          <w:rFonts w:hint="cs"/>
          <w:rtl/>
        </w:rPr>
        <w:t xml:space="preserve"> שלוש בשב"כ אומר תודה.</w:t>
      </w:r>
      <w:bookmarkStart w:id="19142" w:name="_ETM_Q25_508351"/>
      <w:bookmarkStart w:id="19143" w:name="_ETM_Q25_504976"/>
      <w:bookmarkEnd w:id="19142"/>
      <w:bookmarkEnd w:id="19143"/>
    </w:p>
    <w:p w:rsidR="00C85791" w:rsidRDefault="00C85791" w:rsidP="006336AD">
      <w:pPr>
        <w:rPr>
          <w:rtl/>
        </w:rPr>
      </w:pPr>
    </w:p>
    <w:p w:rsidR="00C85791" w:rsidRDefault="00C85791" w:rsidP="006336AD">
      <w:pPr>
        <w:pStyle w:val="af6"/>
        <w:keepNext/>
        <w:rPr>
          <w:rtl/>
        </w:rPr>
      </w:pPr>
      <w:bookmarkStart w:id="19144" w:name="ET_interruption_6345_32"/>
      <w:r w:rsidRPr="009F7AE9">
        <w:rPr>
          <w:rStyle w:val="TagStyle"/>
          <w:rtl/>
        </w:rPr>
        <w:t xml:space="preserve"> &lt;&lt; קריאה &gt;&gt; </w:t>
      </w:r>
      <w:r>
        <w:rPr>
          <w:rtl/>
        </w:rPr>
        <w:t>טלי גוטליב (הליכוד):</w:t>
      </w:r>
      <w:r w:rsidRPr="009F7AE9">
        <w:rPr>
          <w:rStyle w:val="TagStyle"/>
          <w:rtl/>
        </w:rPr>
        <w:t xml:space="preserve"> &lt;&lt; קריאה &gt;&gt;</w:t>
      </w:r>
      <w:r>
        <w:rPr>
          <w:rtl/>
        </w:rPr>
        <w:t xml:space="preserve">   </w:t>
      </w:r>
      <w:bookmarkEnd w:id="19144"/>
    </w:p>
    <w:p w:rsidR="00C85791" w:rsidRDefault="00C85791" w:rsidP="006336AD">
      <w:pPr>
        <w:rPr>
          <w:rtl/>
        </w:rPr>
      </w:pPr>
    </w:p>
    <w:p w:rsidR="00C85791" w:rsidRDefault="00C85791" w:rsidP="00126B09">
      <w:pPr>
        <w:rPr>
          <w:rtl/>
        </w:rPr>
      </w:pPr>
      <w:r>
        <w:rPr>
          <w:rFonts w:hint="cs"/>
          <w:rtl/>
        </w:rPr>
        <w:t>עם כל הכבוד.</w:t>
      </w:r>
      <w:bookmarkStart w:id="19145" w:name="_ETM_Q25_505580"/>
      <w:bookmarkEnd w:id="19145"/>
      <w:r>
        <w:rPr>
          <w:rFonts w:hint="cs"/>
          <w:rtl/>
        </w:rPr>
        <w:t xml:space="preserve"> באמת, תהפוך את הנאומים שלי</w:t>
      </w:r>
      <w:r w:rsidR="00126B09">
        <w:rPr>
          <w:rFonts w:hint="cs"/>
          <w:rtl/>
        </w:rPr>
        <w:t>,</w:t>
      </w:r>
      <w:r>
        <w:rPr>
          <w:rFonts w:hint="cs"/>
          <w:rtl/>
        </w:rPr>
        <w:t xml:space="preserve"> תהפוך את הנאומים שלי ותחפש שנאה</w:t>
      </w:r>
      <w:bookmarkStart w:id="19146" w:name="_ETM_Q25_511041"/>
      <w:bookmarkEnd w:id="19146"/>
      <w:r>
        <w:rPr>
          <w:rFonts w:hint="cs"/>
          <w:rtl/>
        </w:rPr>
        <w:t>, שיסוי או משהו בסגנון.</w:t>
      </w:r>
      <w:bookmarkStart w:id="19147" w:name="_ETM_Q25_513740"/>
      <w:bookmarkEnd w:id="19147"/>
    </w:p>
    <w:p w:rsidR="00C85791" w:rsidRDefault="00C85791" w:rsidP="006336AD">
      <w:pPr>
        <w:rPr>
          <w:rtl/>
        </w:rPr>
      </w:pPr>
    </w:p>
    <w:p w:rsidR="00C85791" w:rsidRDefault="00C85791" w:rsidP="006336AD">
      <w:pPr>
        <w:pStyle w:val="af6"/>
        <w:keepNext/>
        <w:rPr>
          <w:rtl/>
        </w:rPr>
      </w:pPr>
      <w:r w:rsidRPr="009F7AE9">
        <w:rPr>
          <w:rStyle w:val="TagStyle"/>
          <w:rtl/>
        </w:rPr>
        <w:t xml:space="preserve"> &lt;&lt; קריאה &gt;&gt; </w:t>
      </w:r>
      <w:r>
        <w:rPr>
          <w:rtl/>
        </w:rPr>
        <w:t>רון כץ (יש עתיד):</w:t>
      </w:r>
      <w:r w:rsidRPr="009F7AE9">
        <w:rPr>
          <w:rStyle w:val="TagStyle"/>
          <w:rtl/>
        </w:rPr>
        <w:t xml:space="preserve"> &lt;&lt; קריאה &gt;&gt;</w:t>
      </w:r>
      <w:r>
        <w:rPr>
          <w:rtl/>
        </w:rPr>
        <w:t xml:space="preserve">   </w:t>
      </w:r>
    </w:p>
    <w:p w:rsidR="00C85791" w:rsidRDefault="00C85791" w:rsidP="006336AD">
      <w:pPr>
        <w:rPr>
          <w:rtl/>
        </w:rPr>
      </w:pPr>
    </w:p>
    <w:p w:rsidR="00C85791" w:rsidRDefault="00C85791" w:rsidP="00126B09">
      <w:pPr>
        <w:rPr>
          <w:rtl/>
        </w:rPr>
      </w:pPr>
      <w:r>
        <w:rPr>
          <w:rFonts w:hint="cs"/>
          <w:rtl/>
        </w:rPr>
        <w:t xml:space="preserve">נאה דורש </w:t>
      </w:r>
      <w:r>
        <w:rPr>
          <w:rtl/>
        </w:rPr>
        <w:t>–</w:t>
      </w:r>
      <w:r>
        <w:rPr>
          <w:rFonts w:hint="cs"/>
          <w:rtl/>
        </w:rPr>
        <w:t xml:space="preserve"> נאה מקיים</w:t>
      </w:r>
      <w:r w:rsidR="00126B09">
        <w:rPr>
          <w:rFonts w:hint="cs"/>
          <w:rtl/>
        </w:rPr>
        <w:t>;</w:t>
      </w:r>
      <w:r>
        <w:rPr>
          <w:rFonts w:hint="cs"/>
          <w:rtl/>
        </w:rPr>
        <w:t xml:space="preserve"> </w:t>
      </w:r>
      <w:bookmarkStart w:id="19148" w:name="_ETM_Q25_510891"/>
      <w:bookmarkStart w:id="19149" w:name="_ETM_Q25_517104"/>
      <w:bookmarkStart w:id="19150" w:name="_ETM_Q25_520180"/>
      <w:bookmarkStart w:id="19151" w:name="_ETM_Q25_516269"/>
      <w:bookmarkStart w:id="19152" w:name="_ETM_Q25_518649"/>
      <w:bookmarkEnd w:id="19148"/>
      <w:bookmarkEnd w:id="19149"/>
      <w:bookmarkEnd w:id="19150"/>
      <w:bookmarkEnd w:id="19151"/>
      <w:bookmarkEnd w:id="19152"/>
      <w:r>
        <w:rPr>
          <w:rFonts w:hint="cs"/>
          <w:rtl/>
        </w:rPr>
        <w:t xml:space="preserve">גמל </w:t>
      </w:r>
      <w:r>
        <w:rPr>
          <w:rtl/>
        </w:rPr>
        <w:t>–</w:t>
      </w:r>
      <w:r>
        <w:rPr>
          <w:rFonts w:hint="cs"/>
          <w:rtl/>
        </w:rPr>
        <w:t xml:space="preserve"> דבשת.</w:t>
      </w:r>
      <w:bookmarkStart w:id="19153" w:name="_ETM_Q25_513040"/>
      <w:bookmarkStart w:id="19154" w:name="_ETM_Q25_519889"/>
      <w:bookmarkEnd w:id="19153"/>
      <w:bookmarkEnd w:id="19154"/>
    </w:p>
    <w:p w:rsidR="00C85791" w:rsidRDefault="00C85791" w:rsidP="006336AD">
      <w:pPr>
        <w:rPr>
          <w:rtl/>
        </w:rPr>
      </w:pPr>
      <w:bookmarkStart w:id="19155" w:name="_ETM_Q25_520025"/>
      <w:bookmarkEnd w:id="19155"/>
    </w:p>
    <w:p w:rsidR="00C85791" w:rsidRDefault="00C85791" w:rsidP="006336AD">
      <w:pPr>
        <w:pStyle w:val="af7"/>
        <w:keepNext/>
        <w:rPr>
          <w:rtl/>
        </w:rPr>
      </w:pPr>
      <w:bookmarkStart w:id="19156" w:name="ET_yor_6597_34"/>
      <w:r w:rsidRPr="009F7AE9">
        <w:rPr>
          <w:rStyle w:val="TagStyle"/>
          <w:rtl/>
        </w:rPr>
        <w:t xml:space="preserve"> &lt;&lt; יור &gt;&gt; </w:t>
      </w:r>
      <w:r>
        <w:rPr>
          <w:rtl/>
        </w:rPr>
        <w:t>היו"ר מאיר כהן:</w:t>
      </w:r>
      <w:r w:rsidRPr="009F7AE9">
        <w:rPr>
          <w:rStyle w:val="TagStyle"/>
          <w:rtl/>
        </w:rPr>
        <w:t xml:space="preserve"> &lt;&lt; יור &gt;&gt;</w:t>
      </w:r>
      <w:r>
        <w:rPr>
          <w:rtl/>
        </w:rPr>
        <w:t xml:space="preserve">   </w:t>
      </w:r>
      <w:bookmarkEnd w:id="19156"/>
    </w:p>
    <w:p w:rsidR="00C85791" w:rsidRDefault="00C85791" w:rsidP="006336AD">
      <w:pPr>
        <w:rPr>
          <w:rtl/>
        </w:rPr>
      </w:pPr>
    </w:p>
    <w:p w:rsidR="00C85791" w:rsidRDefault="00C85791" w:rsidP="006336AD">
      <w:pPr>
        <w:rPr>
          <w:rtl/>
        </w:rPr>
      </w:pPr>
      <w:bookmarkStart w:id="19157" w:name="_ETM_Q25_521046"/>
      <w:bookmarkEnd w:id="19157"/>
      <w:r>
        <w:rPr>
          <w:rFonts w:hint="cs"/>
          <w:rtl/>
        </w:rPr>
        <w:t>טלי, בבקשה. גברתי השרה.</w:t>
      </w:r>
    </w:p>
    <w:p w:rsidR="00126B09" w:rsidRDefault="00126B09" w:rsidP="006336AD">
      <w:pPr>
        <w:rPr>
          <w:rtl/>
        </w:rPr>
      </w:pPr>
    </w:p>
    <w:p w:rsidR="00C85791" w:rsidRDefault="00C85791" w:rsidP="006336AD">
      <w:pPr>
        <w:pStyle w:val="af6"/>
        <w:keepNext/>
        <w:rPr>
          <w:rtl/>
        </w:rPr>
      </w:pPr>
      <w:bookmarkStart w:id="19158" w:name="_ETM_Q25_522150"/>
      <w:bookmarkStart w:id="19159" w:name="ET_interruption_6451_35"/>
      <w:bookmarkEnd w:id="19158"/>
      <w:r w:rsidRPr="009F7AE9">
        <w:rPr>
          <w:rStyle w:val="TagStyle"/>
          <w:rtl/>
        </w:rPr>
        <w:t xml:space="preserve"> &lt;&lt; קריאה &gt;&gt; </w:t>
      </w:r>
      <w:r>
        <w:rPr>
          <w:rtl/>
        </w:rPr>
        <w:t>השרה להתיישבות ומשימות לאומיות אורית מלכה סטרוק:</w:t>
      </w:r>
      <w:r w:rsidRPr="009F7AE9">
        <w:rPr>
          <w:rStyle w:val="TagStyle"/>
          <w:rtl/>
        </w:rPr>
        <w:t xml:space="preserve"> &lt;&lt; קריאה &gt;&gt;</w:t>
      </w:r>
      <w:r>
        <w:rPr>
          <w:rtl/>
        </w:rPr>
        <w:t xml:space="preserve">   </w:t>
      </w:r>
      <w:bookmarkEnd w:id="19159"/>
    </w:p>
    <w:p w:rsidR="00C85791" w:rsidRDefault="00C85791" w:rsidP="006336AD">
      <w:pPr>
        <w:rPr>
          <w:rtl/>
        </w:rPr>
      </w:pPr>
    </w:p>
    <w:p w:rsidR="00C85791" w:rsidRDefault="00330489" w:rsidP="00330489">
      <w:pPr>
        <w:rPr>
          <w:rtl/>
        </w:rPr>
      </w:pPr>
      <w:r>
        <w:rPr>
          <w:rFonts w:hint="cs"/>
          <w:rtl/>
        </w:rPr>
        <w:t>– – –</w:t>
      </w:r>
      <w:r w:rsidR="00C85791">
        <w:rPr>
          <w:rFonts w:hint="cs"/>
          <w:rtl/>
        </w:rPr>
        <w:t xml:space="preserve"> </w:t>
      </w:r>
      <w:bookmarkStart w:id="19160" w:name="_ETM_Q25_527955"/>
      <w:bookmarkEnd w:id="19160"/>
      <w:r w:rsidR="00C85791">
        <w:rPr>
          <w:rFonts w:hint="cs"/>
          <w:rtl/>
        </w:rPr>
        <w:t xml:space="preserve">עולה לדוכן ומשקר, </w:t>
      </w:r>
      <w:bookmarkStart w:id="19161" w:name="_ETM_Q25_518690"/>
      <w:bookmarkEnd w:id="19161"/>
      <w:r w:rsidR="00C85791">
        <w:rPr>
          <w:rFonts w:hint="cs"/>
          <w:rtl/>
        </w:rPr>
        <w:t xml:space="preserve">מהמפלגה שלך. משקר במצח </w:t>
      </w:r>
      <w:bookmarkStart w:id="19162" w:name="_ETM_Q25_530629"/>
      <w:bookmarkEnd w:id="19162"/>
      <w:r w:rsidR="00C85791">
        <w:rPr>
          <w:rFonts w:hint="cs"/>
          <w:rtl/>
        </w:rPr>
        <w:t xml:space="preserve">נחושה </w:t>
      </w:r>
      <w:r>
        <w:rPr>
          <w:rFonts w:hint="cs"/>
          <w:rtl/>
        </w:rPr>
        <w:t>– – –</w:t>
      </w:r>
      <w:bookmarkStart w:id="19163" w:name="_ETM_Q25_528278"/>
      <w:bookmarkEnd w:id="19163"/>
    </w:p>
    <w:p w:rsidR="00C85791" w:rsidRDefault="00C85791" w:rsidP="006336AD">
      <w:pPr>
        <w:rPr>
          <w:rtl/>
        </w:rPr>
      </w:pPr>
    </w:p>
    <w:p w:rsidR="00C85791" w:rsidRDefault="00C85791" w:rsidP="006336AD">
      <w:pPr>
        <w:pStyle w:val="af7"/>
        <w:keepNext/>
        <w:rPr>
          <w:rtl/>
        </w:rPr>
      </w:pPr>
      <w:bookmarkStart w:id="19164" w:name="ET_yor_6597_36"/>
      <w:r w:rsidRPr="009F7AE9">
        <w:rPr>
          <w:rStyle w:val="TagStyle"/>
          <w:rtl/>
        </w:rPr>
        <w:t xml:space="preserve"> &lt;&lt; יור &gt;&gt; </w:t>
      </w:r>
      <w:r>
        <w:rPr>
          <w:rtl/>
        </w:rPr>
        <w:t>היו"ר מאיר כהן:</w:t>
      </w:r>
      <w:r w:rsidRPr="009F7AE9">
        <w:rPr>
          <w:rStyle w:val="TagStyle"/>
          <w:rtl/>
        </w:rPr>
        <w:t xml:space="preserve"> &lt;&lt; יור &gt;&gt;</w:t>
      </w:r>
      <w:r>
        <w:rPr>
          <w:rtl/>
        </w:rPr>
        <w:t xml:space="preserve">   </w:t>
      </w:r>
      <w:bookmarkEnd w:id="19164"/>
    </w:p>
    <w:p w:rsidR="00C85791" w:rsidRDefault="00C85791" w:rsidP="006336AD">
      <w:pPr>
        <w:rPr>
          <w:rtl/>
        </w:rPr>
      </w:pPr>
    </w:p>
    <w:p w:rsidR="00C85791" w:rsidRDefault="00C85791" w:rsidP="00330489">
      <w:pPr>
        <w:rPr>
          <w:rtl/>
        </w:rPr>
      </w:pPr>
      <w:bookmarkStart w:id="19165" w:name="_ETM_Q25_493708"/>
      <w:bookmarkStart w:id="19166" w:name="_ETM_Q25_523789"/>
      <w:bookmarkStart w:id="19167" w:name="_ETM_Q25_523969"/>
      <w:bookmarkStart w:id="19168" w:name="_ETM_Q25_525750"/>
      <w:bookmarkStart w:id="19169" w:name="_ETM_Q25_526170"/>
      <w:bookmarkEnd w:id="19165"/>
      <w:bookmarkEnd w:id="19166"/>
      <w:bookmarkEnd w:id="19167"/>
      <w:bookmarkEnd w:id="19168"/>
      <w:bookmarkEnd w:id="19169"/>
      <w:r>
        <w:rPr>
          <w:rFonts w:hint="cs"/>
          <w:rtl/>
        </w:rPr>
        <w:t>ה</w:t>
      </w:r>
      <w:r>
        <w:rPr>
          <w:rtl/>
        </w:rPr>
        <w:t xml:space="preserve">וא </w:t>
      </w:r>
      <w:bookmarkStart w:id="19170" w:name="_ETM_Q25_526320"/>
      <w:bookmarkEnd w:id="19170"/>
      <w:r>
        <w:rPr>
          <w:rtl/>
        </w:rPr>
        <w:t xml:space="preserve">אמר </w:t>
      </w:r>
      <w:bookmarkStart w:id="19171" w:name="_ETM_Q25_526589"/>
      <w:bookmarkEnd w:id="19171"/>
      <w:r w:rsidR="00330489">
        <w:rPr>
          <w:rFonts w:hint="cs"/>
          <w:rtl/>
        </w:rPr>
        <w:t>– – –</w:t>
      </w:r>
    </w:p>
    <w:p w:rsidR="00C85791" w:rsidRDefault="00C85791" w:rsidP="006336AD">
      <w:pPr>
        <w:rPr>
          <w:rtl/>
        </w:rPr>
      </w:pPr>
    </w:p>
    <w:p w:rsidR="00C85791" w:rsidRDefault="00C85791" w:rsidP="006336AD">
      <w:pPr>
        <w:pStyle w:val="af6"/>
        <w:keepNext/>
        <w:rPr>
          <w:rtl/>
        </w:rPr>
      </w:pPr>
      <w:bookmarkStart w:id="19172" w:name="ET_interruption_6151_37"/>
      <w:r w:rsidRPr="009F7AE9">
        <w:rPr>
          <w:rStyle w:val="TagStyle"/>
          <w:rtl/>
        </w:rPr>
        <w:t xml:space="preserve"> &lt;&lt; קריאה &gt;&gt; </w:t>
      </w:r>
      <w:r>
        <w:rPr>
          <w:rtl/>
        </w:rPr>
        <w:t>רון כץ (יש עתיד):</w:t>
      </w:r>
      <w:r w:rsidRPr="009F7AE9">
        <w:rPr>
          <w:rStyle w:val="TagStyle"/>
          <w:rtl/>
        </w:rPr>
        <w:t xml:space="preserve"> &lt;&lt; קריאה &gt;&gt;</w:t>
      </w:r>
      <w:r>
        <w:rPr>
          <w:rtl/>
        </w:rPr>
        <w:t xml:space="preserve">   </w:t>
      </w:r>
      <w:bookmarkEnd w:id="19172"/>
    </w:p>
    <w:p w:rsidR="00C85791" w:rsidRDefault="00C85791" w:rsidP="006336AD">
      <w:pPr>
        <w:rPr>
          <w:rtl/>
        </w:rPr>
      </w:pPr>
    </w:p>
    <w:p w:rsidR="00C85791" w:rsidRDefault="00C85791" w:rsidP="00126B09">
      <w:pPr>
        <w:rPr>
          <w:rtl/>
        </w:rPr>
      </w:pPr>
      <w:r>
        <w:rPr>
          <w:rFonts w:hint="cs"/>
          <w:rtl/>
        </w:rPr>
        <w:t xml:space="preserve">אז את תוכלי אחרי זה לענות ולהסביר לו. </w:t>
      </w:r>
      <w:bookmarkStart w:id="19173" w:name="_ETM_Q25_526680"/>
      <w:bookmarkStart w:id="19174" w:name="_ETM_Q25_530539"/>
      <w:bookmarkStart w:id="19175" w:name="_ETM_Q25_531199"/>
      <w:bookmarkStart w:id="19176" w:name="_ETM_Q25_531769"/>
      <w:bookmarkStart w:id="19177" w:name="_ETM_Q25_532789"/>
      <w:bookmarkStart w:id="19178" w:name="_ETM_Q25_534170"/>
      <w:bookmarkEnd w:id="19173"/>
      <w:bookmarkEnd w:id="19174"/>
      <w:bookmarkEnd w:id="19175"/>
      <w:bookmarkEnd w:id="19176"/>
      <w:bookmarkEnd w:id="19177"/>
      <w:bookmarkEnd w:id="19178"/>
      <w:r>
        <w:rPr>
          <w:rFonts w:hint="cs"/>
          <w:rtl/>
        </w:rPr>
        <w:t>חבל על הדיון המיותר הזה</w:t>
      </w:r>
      <w:r w:rsidR="00126B09">
        <w:rPr>
          <w:rFonts w:hint="cs"/>
          <w:rtl/>
        </w:rPr>
        <w:t>,</w:t>
      </w:r>
      <w:r>
        <w:rPr>
          <w:rFonts w:hint="cs"/>
          <w:rtl/>
        </w:rPr>
        <w:t xml:space="preserve"> כי את יודעת שהוא דובר אמת.</w:t>
      </w:r>
      <w:bookmarkStart w:id="19179" w:name="_ETM_Q25_530500"/>
      <w:bookmarkEnd w:id="19179"/>
      <w:r>
        <w:rPr>
          <w:rFonts w:hint="cs"/>
          <w:rtl/>
        </w:rPr>
        <w:t xml:space="preserve"> אני עוד לא ראיתי את ולדימיר מתבלבל בנתונים. זה לא קרה.</w:t>
      </w:r>
    </w:p>
    <w:p w:rsidR="00C85791" w:rsidRDefault="00C85791" w:rsidP="006336AD">
      <w:pPr>
        <w:rPr>
          <w:rtl/>
        </w:rPr>
      </w:pPr>
    </w:p>
    <w:p w:rsidR="00C85791" w:rsidRDefault="00C85791" w:rsidP="006336AD">
      <w:pPr>
        <w:pStyle w:val="af7"/>
        <w:keepNext/>
        <w:rPr>
          <w:rtl/>
        </w:rPr>
      </w:pPr>
      <w:bookmarkStart w:id="19180" w:name="ET_yor_6597_38"/>
      <w:r w:rsidRPr="009F7AE9">
        <w:rPr>
          <w:rStyle w:val="TagStyle"/>
          <w:rtl/>
        </w:rPr>
        <w:t xml:space="preserve"> &lt;&lt; יור &gt;&gt; </w:t>
      </w:r>
      <w:r>
        <w:rPr>
          <w:rtl/>
        </w:rPr>
        <w:t>היו"ר מאיר כהן:</w:t>
      </w:r>
      <w:r w:rsidRPr="009F7AE9">
        <w:rPr>
          <w:rStyle w:val="TagStyle"/>
          <w:rtl/>
        </w:rPr>
        <w:t xml:space="preserve"> &lt;&lt; יור &gt;&gt;</w:t>
      </w:r>
      <w:r>
        <w:rPr>
          <w:rtl/>
        </w:rPr>
        <w:t xml:space="preserve">   </w:t>
      </w:r>
      <w:bookmarkEnd w:id="19180"/>
    </w:p>
    <w:p w:rsidR="00C85791" w:rsidRDefault="00C85791" w:rsidP="006336AD">
      <w:pPr>
        <w:rPr>
          <w:rtl/>
        </w:rPr>
      </w:pPr>
    </w:p>
    <w:p w:rsidR="00C85791" w:rsidRDefault="00C85791" w:rsidP="006336AD">
      <w:pPr>
        <w:rPr>
          <w:rtl/>
        </w:rPr>
      </w:pPr>
      <w:r>
        <w:rPr>
          <w:rFonts w:hint="cs"/>
          <w:rtl/>
        </w:rPr>
        <w:t>סליחה, סליחה.</w:t>
      </w:r>
    </w:p>
    <w:p w:rsidR="00C85791" w:rsidRDefault="00C85791" w:rsidP="006336AD">
      <w:pPr>
        <w:rPr>
          <w:rtl/>
        </w:rPr>
      </w:pPr>
    </w:p>
    <w:p w:rsidR="00C85791" w:rsidRDefault="00C85791" w:rsidP="006336AD">
      <w:pPr>
        <w:pStyle w:val="af6"/>
        <w:keepNext/>
        <w:rPr>
          <w:rtl/>
        </w:rPr>
      </w:pPr>
      <w:r w:rsidRPr="009F7AE9">
        <w:rPr>
          <w:rStyle w:val="TagStyle"/>
          <w:rtl/>
        </w:rPr>
        <w:t xml:space="preserve"> &lt;&lt; קריאה &gt;&gt; </w:t>
      </w:r>
      <w:r>
        <w:rPr>
          <w:rtl/>
        </w:rPr>
        <w:t>טלי גוטליב (הליכוד):</w:t>
      </w:r>
      <w:r w:rsidRPr="009F7AE9">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 xml:space="preserve">גברתי השרה, </w:t>
      </w:r>
      <w:bookmarkStart w:id="19181" w:name="_ETM_Q25_534950"/>
      <w:bookmarkEnd w:id="19181"/>
      <w:r>
        <w:rPr>
          <w:rFonts w:hint="cs"/>
          <w:rtl/>
        </w:rPr>
        <w:t>יש לך זכות לעלות ולדבר</w:t>
      </w:r>
      <w:r w:rsidR="00126B09">
        <w:rPr>
          <w:rFonts w:hint="cs"/>
          <w:rtl/>
        </w:rPr>
        <w:t>,</w:t>
      </w:r>
      <w:r>
        <w:rPr>
          <w:rFonts w:hint="cs"/>
          <w:rtl/>
        </w:rPr>
        <w:t xml:space="preserve"> וזה חשוב.</w:t>
      </w:r>
    </w:p>
    <w:p w:rsidR="00C85791" w:rsidRDefault="00C85791" w:rsidP="006336AD">
      <w:pPr>
        <w:rPr>
          <w:rtl/>
        </w:rPr>
      </w:pPr>
    </w:p>
    <w:p w:rsidR="00C85791" w:rsidRDefault="00C85791" w:rsidP="006336AD">
      <w:pPr>
        <w:pStyle w:val="af7"/>
        <w:keepNext/>
        <w:rPr>
          <w:rtl/>
        </w:rPr>
      </w:pPr>
      <w:bookmarkStart w:id="19182" w:name="ET_yor_6597_40"/>
      <w:r w:rsidRPr="009F7AE9">
        <w:rPr>
          <w:rStyle w:val="TagStyle"/>
          <w:rtl/>
        </w:rPr>
        <w:t xml:space="preserve"> &lt;&lt; יור &gt;&gt; </w:t>
      </w:r>
      <w:r>
        <w:rPr>
          <w:rtl/>
        </w:rPr>
        <w:t>היו"ר מאיר כהן:</w:t>
      </w:r>
      <w:r w:rsidRPr="009F7AE9">
        <w:rPr>
          <w:rStyle w:val="TagStyle"/>
          <w:rtl/>
        </w:rPr>
        <w:t xml:space="preserve"> &lt;&lt; יור &gt;&gt;</w:t>
      </w:r>
      <w:r>
        <w:rPr>
          <w:rtl/>
        </w:rPr>
        <w:t xml:space="preserve">   </w:t>
      </w:r>
      <w:bookmarkEnd w:id="19182"/>
    </w:p>
    <w:p w:rsidR="00C85791" w:rsidRDefault="00C85791" w:rsidP="006336AD">
      <w:pPr>
        <w:rPr>
          <w:rtl/>
        </w:rPr>
      </w:pPr>
    </w:p>
    <w:p w:rsidR="00C85791" w:rsidRDefault="00C85791" w:rsidP="006336AD">
      <w:pPr>
        <w:rPr>
          <w:rtl/>
        </w:rPr>
      </w:pPr>
      <w:bookmarkStart w:id="19183" w:name="_ETM_Q25_527900"/>
      <w:bookmarkStart w:id="19184" w:name="_ETM_Q25_537720"/>
      <w:bookmarkStart w:id="19185" w:name="_ETM_Q25_546170"/>
      <w:bookmarkEnd w:id="19183"/>
      <w:bookmarkEnd w:id="19184"/>
      <w:bookmarkEnd w:id="19185"/>
      <w:r>
        <w:rPr>
          <w:rFonts w:hint="cs"/>
          <w:rtl/>
        </w:rPr>
        <w:t xml:space="preserve">נצלי את זכותך. וחבל, את שרה בממשלת ישראל. </w:t>
      </w:r>
      <w:bookmarkStart w:id="19186" w:name="_ETM_Q25_551083"/>
      <w:bookmarkEnd w:id="19186"/>
      <w:r>
        <w:rPr>
          <w:rFonts w:hint="cs"/>
          <w:rtl/>
        </w:rPr>
        <w:t>את יודעת כמה פעמים אמרו לי שקרן ובלעתי את רוקי</w:t>
      </w:r>
      <w:bookmarkStart w:id="19187" w:name="_ETM_Q25_549210"/>
      <w:bookmarkEnd w:id="19187"/>
      <w:r>
        <w:rPr>
          <w:rFonts w:hint="cs"/>
          <w:rtl/>
        </w:rPr>
        <w:t>?</w:t>
      </w:r>
      <w:bookmarkStart w:id="19188" w:name="_ETM_Q25_554392"/>
      <w:bookmarkEnd w:id="19188"/>
    </w:p>
    <w:p w:rsidR="00C85791" w:rsidRDefault="00C85791" w:rsidP="006336AD">
      <w:pPr>
        <w:rPr>
          <w:rtl/>
        </w:rPr>
      </w:pPr>
      <w:bookmarkStart w:id="19189" w:name="_ETM_Q25_554517"/>
      <w:bookmarkEnd w:id="19189"/>
    </w:p>
    <w:p w:rsidR="00C85791" w:rsidRDefault="00C85791" w:rsidP="006336AD">
      <w:pPr>
        <w:pStyle w:val="af6"/>
        <w:keepNext/>
        <w:rPr>
          <w:rtl/>
        </w:rPr>
      </w:pPr>
      <w:bookmarkStart w:id="19190" w:name="ET_interruption_6151_41"/>
      <w:r w:rsidRPr="009F7AE9">
        <w:rPr>
          <w:rStyle w:val="TagStyle"/>
          <w:rtl/>
        </w:rPr>
        <w:t xml:space="preserve"> &lt;&lt; קריאה &gt;&gt; </w:t>
      </w:r>
      <w:r>
        <w:rPr>
          <w:rtl/>
        </w:rPr>
        <w:t>רון כץ (יש עתיד):</w:t>
      </w:r>
      <w:r w:rsidRPr="009F7AE9">
        <w:rPr>
          <w:rStyle w:val="TagStyle"/>
          <w:rtl/>
        </w:rPr>
        <w:t xml:space="preserve"> &lt;&lt; קריאה &gt;&gt;</w:t>
      </w:r>
      <w:r>
        <w:rPr>
          <w:rtl/>
        </w:rPr>
        <w:t xml:space="preserve">   </w:t>
      </w:r>
      <w:bookmarkEnd w:id="19190"/>
    </w:p>
    <w:p w:rsidR="00C85791" w:rsidRDefault="00C85791" w:rsidP="006336AD">
      <w:pPr>
        <w:rPr>
          <w:rtl/>
        </w:rPr>
      </w:pPr>
    </w:p>
    <w:p w:rsidR="00C85791" w:rsidRDefault="00C85791" w:rsidP="00126B09">
      <w:pPr>
        <w:rPr>
          <w:rtl/>
        </w:rPr>
      </w:pPr>
      <w:r>
        <w:rPr>
          <w:rFonts w:hint="cs"/>
          <w:rtl/>
        </w:rPr>
        <w:t>אתה אומר</w:t>
      </w:r>
      <w:r w:rsidR="00126B09">
        <w:rPr>
          <w:rFonts w:hint="cs"/>
          <w:rtl/>
        </w:rPr>
        <w:t xml:space="preserve"> "</w:t>
      </w:r>
      <w:r>
        <w:rPr>
          <w:rFonts w:hint="cs"/>
          <w:rtl/>
        </w:rPr>
        <w:t>ממלכתיות</w:t>
      </w:r>
      <w:r w:rsidR="00126B09">
        <w:rPr>
          <w:rFonts w:hint="cs"/>
          <w:rtl/>
        </w:rPr>
        <w:t>"</w:t>
      </w:r>
      <w:r>
        <w:rPr>
          <w:rFonts w:hint="cs"/>
          <w:rtl/>
        </w:rPr>
        <w:t>.</w:t>
      </w:r>
    </w:p>
    <w:p w:rsidR="00C85791" w:rsidRDefault="00C85791" w:rsidP="006336AD">
      <w:pPr>
        <w:rPr>
          <w:rtl/>
        </w:rPr>
      </w:pPr>
    </w:p>
    <w:p w:rsidR="00C85791" w:rsidRDefault="00C85791" w:rsidP="006336AD">
      <w:pPr>
        <w:pStyle w:val="af7"/>
        <w:keepNext/>
        <w:rPr>
          <w:rtl/>
        </w:rPr>
      </w:pPr>
      <w:bookmarkStart w:id="19191" w:name="ET_yor_6597_42"/>
      <w:r w:rsidRPr="009F7AE9">
        <w:rPr>
          <w:rStyle w:val="TagStyle"/>
          <w:rtl/>
        </w:rPr>
        <w:t xml:space="preserve"> &lt;&lt; יור &gt;&gt; </w:t>
      </w:r>
      <w:r>
        <w:rPr>
          <w:rtl/>
        </w:rPr>
        <w:t>היו"ר מאיר כהן:</w:t>
      </w:r>
      <w:r w:rsidRPr="009F7AE9">
        <w:rPr>
          <w:rStyle w:val="TagStyle"/>
          <w:rtl/>
        </w:rPr>
        <w:t xml:space="preserve"> &lt;&lt; יור &gt;&gt;</w:t>
      </w:r>
      <w:r>
        <w:rPr>
          <w:rtl/>
        </w:rPr>
        <w:t xml:space="preserve">   </w:t>
      </w:r>
      <w:bookmarkEnd w:id="19191"/>
    </w:p>
    <w:p w:rsidR="00C85791" w:rsidRDefault="00C85791" w:rsidP="006336AD">
      <w:pPr>
        <w:rPr>
          <w:rtl/>
        </w:rPr>
      </w:pPr>
    </w:p>
    <w:p w:rsidR="00C85791" w:rsidRDefault="00C85791" w:rsidP="006336AD">
      <w:pPr>
        <w:rPr>
          <w:rtl/>
        </w:rPr>
      </w:pPr>
      <w:r>
        <w:rPr>
          <w:rFonts w:hint="cs"/>
          <w:rtl/>
        </w:rPr>
        <w:t>אוקיי, זהו. בבקשה.</w:t>
      </w:r>
      <w:bookmarkStart w:id="19192" w:name="_ETM_Q25_550080"/>
      <w:bookmarkEnd w:id="19192"/>
      <w:r>
        <w:rPr>
          <w:rFonts w:hint="cs"/>
          <w:rtl/>
        </w:rPr>
        <w:t xml:space="preserve"> </w:t>
      </w:r>
      <w:bookmarkStart w:id="19193" w:name="_ETM_Q25_555940"/>
      <w:bookmarkEnd w:id="19193"/>
      <w:r>
        <w:rPr>
          <w:rFonts w:hint="cs"/>
          <w:rtl/>
        </w:rPr>
        <w:t>שלוש</w:t>
      </w:r>
      <w:r>
        <w:rPr>
          <w:rtl/>
        </w:rPr>
        <w:t xml:space="preserve"> </w:t>
      </w:r>
      <w:bookmarkStart w:id="19194" w:name="_ETM_Q25_556330"/>
      <w:bookmarkEnd w:id="19194"/>
      <w:r>
        <w:rPr>
          <w:rtl/>
        </w:rPr>
        <w:t>דקות</w:t>
      </w:r>
      <w:r>
        <w:rPr>
          <w:rFonts w:hint="cs"/>
          <w:rtl/>
        </w:rPr>
        <w:t>,</w:t>
      </w:r>
      <w:r>
        <w:rPr>
          <w:rtl/>
        </w:rPr>
        <w:t xml:space="preserve"> </w:t>
      </w:r>
      <w:bookmarkStart w:id="19195" w:name="_ETM_Q25_556870"/>
      <w:bookmarkEnd w:id="19195"/>
      <w:r>
        <w:rPr>
          <w:rtl/>
        </w:rPr>
        <w:t>בבקשה</w:t>
      </w:r>
      <w:bookmarkStart w:id="19196" w:name="_ETM_Q25_557750"/>
      <w:bookmarkEnd w:id="19196"/>
      <w:r>
        <w:rPr>
          <w:rFonts w:hint="cs"/>
          <w:rtl/>
        </w:rPr>
        <w:t>.</w:t>
      </w:r>
    </w:p>
    <w:p w:rsidR="00C85791" w:rsidRDefault="00C85791" w:rsidP="006336AD">
      <w:pPr>
        <w:rPr>
          <w:rtl/>
        </w:rPr>
      </w:pPr>
    </w:p>
    <w:p w:rsidR="00C85791" w:rsidRDefault="00C85791" w:rsidP="006336AD">
      <w:pPr>
        <w:pStyle w:val="a4"/>
        <w:keepNext/>
        <w:rPr>
          <w:rtl/>
        </w:rPr>
      </w:pPr>
      <w:bookmarkStart w:id="19197" w:name="ET_speaker_6151_6"/>
      <w:r w:rsidRPr="00042A68">
        <w:rPr>
          <w:rStyle w:val="TagStyle"/>
          <w:rtl/>
        </w:rPr>
        <w:t xml:space="preserve"> &lt;&lt; דובר &gt;&gt; </w:t>
      </w:r>
      <w:bookmarkStart w:id="19198" w:name="_Toc170221517"/>
      <w:bookmarkStart w:id="19199" w:name="_Toc193213780"/>
      <w:r>
        <w:rPr>
          <w:rtl/>
        </w:rPr>
        <w:t>רון כץ (יש עתיד):</w:t>
      </w:r>
      <w:bookmarkEnd w:id="19198"/>
      <w:bookmarkEnd w:id="19199"/>
      <w:r w:rsidRPr="00042A68">
        <w:rPr>
          <w:rStyle w:val="TagStyle"/>
          <w:rtl/>
        </w:rPr>
        <w:t xml:space="preserve"> &lt;&lt; דובר &gt;&gt;</w:t>
      </w:r>
      <w:r>
        <w:rPr>
          <w:rtl/>
        </w:rPr>
        <w:t xml:space="preserve">   </w:t>
      </w:r>
      <w:bookmarkEnd w:id="19197"/>
    </w:p>
    <w:p w:rsidR="00C85791" w:rsidRDefault="00C85791" w:rsidP="006336AD">
      <w:pPr>
        <w:rPr>
          <w:rtl/>
        </w:rPr>
      </w:pPr>
    </w:p>
    <w:p w:rsidR="00C85791" w:rsidRDefault="00C85791" w:rsidP="00126B09">
      <w:pPr>
        <w:rPr>
          <w:rtl/>
        </w:rPr>
      </w:pPr>
      <w:r>
        <w:rPr>
          <w:rtl/>
        </w:rPr>
        <w:t xml:space="preserve">תודה </w:t>
      </w:r>
      <w:bookmarkStart w:id="19200" w:name="_ETM_Q25_558020"/>
      <w:bookmarkEnd w:id="19200"/>
      <w:r>
        <w:rPr>
          <w:rtl/>
        </w:rPr>
        <w:t>רבה</w:t>
      </w:r>
      <w:r w:rsidR="00126B09">
        <w:rPr>
          <w:rFonts w:hint="cs"/>
          <w:rtl/>
        </w:rPr>
        <w:t>,</w:t>
      </w:r>
      <w:r>
        <w:rPr>
          <w:rtl/>
        </w:rPr>
        <w:t xml:space="preserve"> </w:t>
      </w:r>
      <w:bookmarkStart w:id="19201" w:name="_ETM_Q25_558290"/>
      <w:bookmarkEnd w:id="19201"/>
      <w:r>
        <w:rPr>
          <w:rtl/>
        </w:rPr>
        <w:t xml:space="preserve">אדוני </w:t>
      </w:r>
      <w:bookmarkStart w:id="19202" w:name="_ETM_Q25_558589"/>
      <w:bookmarkEnd w:id="19202"/>
      <w:r>
        <w:rPr>
          <w:rtl/>
        </w:rPr>
        <w:t>היו</w:t>
      </w:r>
      <w:r>
        <w:rPr>
          <w:rFonts w:hint="cs"/>
          <w:rtl/>
        </w:rPr>
        <w:t>"ר.</w:t>
      </w:r>
      <w:r>
        <w:rPr>
          <w:rtl/>
        </w:rPr>
        <w:t xml:space="preserve"> </w:t>
      </w:r>
      <w:bookmarkStart w:id="19203" w:name="_ETM_Q25_559010"/>
      <w:bookmarkEnd w:id="19203"/>
      <w:r>
        <w:rPr>
          <w:rtl/>
        </w:rPr>
        <w:t xml:space="preserve">כנסת </w:t>
      </w:r>
      <w:bookmarkStart w:id="19204" w:name="_ETM_Q25_559369"/>
      <w:bookmarkEnd w:id="19204"/>
      <w:r>
        <w:rPr>
          <w:rtl/>
        </w:rPr>
        <w:t>נכבדה</w:t>
      </w:r>
      <w:r>
        <w:rPr>
          <w:rFonts w:hint="cs"/>
          <w:rtl/>
        </w:rPr>
        <w:t>,</w:t>
      </w:r>
      <w:r>
        <w:rPr>
          <w:rtl/>
        </w:rPr>
        <w:t xml:space="preserve"> </w:t>
      </w:r>
      <w:bookmarkStart w:id="19205" w:name="_ETM_Q25_560600"/>
      <w:bookmarkEnd w:id="19205"/>
      <w:r>
        <w:rPr>
          <w:rtl/>
        </w:rPr>
        <w:t xml:space="preserve">כמו </w:t>
      </w:r>
      <w:bookmarkStart w:id="19206" w:name="_ETM_Q25_561680"/>
      <w:bookmarkEnd w:id="19206"/>
      <w:r>
        <w:rPr>
          <w:rtl/>
        </w:rPr>
        <w:t xml:space="preserve">גנבים </w:t>
      </w:r>
      <w:bookmarkStart w:id="19207" w:name="_ETM_Q25_562279"/>
      <w:bookmarkEnd w:id="19207"/>
      <w:r>
        <w:rPr>
          <w:rtl/>
        </w:rPr>
        <w:t xml:space="preserve">בלילה </w:t>
      </w:r>
      <w:bookmarkStart w:id="19208" w:name="_ETM_Q25_563120"/>
      <w:bookmarkStart w:id="19209" w:name="_ETM_Q25_563839"/>
      <w:bookmarkEnd w:id="19208"/>
      <w:bookmarkEnd w:id="19209"/>
      <w:r>
        <w:rPr>
          <w:rFonts w:hint="cs"/>
          <w:rtl/>
        </w:rPr>
        <w:t>ה</w:t>
      </w:r>
      <w:r>
        <w:rPr>
          <w:rtl/>
        </w:rPr>
        <w:t xml:space="preserve">ניח </w:t>
      </w:r>
      <w:bookmarkStart w:id="19210" w:name="_ETM_Q25_564440"/>
      <w:bookmarkEnd w:id="19210"/>
      <w:r>
        <w:rPr>
          <w:rFonts w:hint="cs"/>
          <w:rtl/>
        </w:rPr>
        <w:t xml:space="preserve">אתמול </w:t>
      </w:r>
      <w:r>
        <w:rPr>
          <w:rtl/>
        </w:rPr>
        <w:t xml:space="preserve">מזכיר </w:t>
      </w:r>
      <w:bookmarkStart w:id="19211" w:name="_ETM_Q25_564860"/>
      <w:bookmarkEnd w:id="19211"/>
      <w:r>
        <w:rPr>
          <w:rtl/>
        </w:rPr>
        <w:t xml:space="preserve">הממשלה </w:t>
      </w:r>
      <w:bookmarkStart w:id="19212" w:name="_ETM_Q25_566090"/>
      <w:bookmarkEnd w:id="19212"/>
      <w:r>
        <w:rPr>
          <w:rtl/>
        </w:rPr>
        <w:t xml:space="preserve">את </w:t>
      </w:r>
      <w:bookmarkStart w:id="19213" w:name="_ETM_Q25_566300"/>
      <w:bookmarkEnd w:id="19213"/>
      <w:r>
        <w:rPr>
          <w:rtl/>
        </w:rPr>
        <w:t xml:space="preserve">החוק </w:t>
      </w:r>
      <w:bookmarkStart w:id="19214" w:name="_ETM_Q25_567110"/>
      <w:bookmarkEnd w:id="19214"/>
      <w:r>
        <w:rPr>
          <w:rtl/>
        </w:rPr>
        <w:t xml:space="preserve">שמבקש </w:t>
      </w:r>
      <w:bookmarkStart w:id="19215" w:name="_ETM_Q25_567770"/>
      <w:bookmarkEnd w:id="19215"/>
      <w:r>
        <w:rPr>
          <w:rtl/>
        </w:rPr>
        <w:t xml:space="preserve">להאריך </w:t>
      </w:r>
      <w:bookmarkStart w:id="19216" w:name="_ETM_Q25_568789"/>
      <w:bookmarkEnd w:id="19216"/>
      <w:r>
        <w:rPr>
          <w:rtl/>
        </w:rPr>
        <w:t xml:space="preserve">את </w:t>
      </w:r>
      <w:bookmarkStart w:id="19217" w:name="_ETM_Q25_568969"/>
      <w:bookmarkEnd w:id="19217"/>
      <w:r>
        <w:rPr>
          <w:rtl/>
        </w:rPr>
        <w:t xml:space="preserve">שירות </w:t>
      </w:r>
      <w:bookmarkStart w:id="19218" w:name="_ETM_Q25_569329"/>
      <w:bookmarkEnd w:id="19218"/>
      <w:r>
        <w:rPr>
          <w:rtl/>
        </w:rPr>
        <w:t>המילואים</w:t>
      </w:r>
      <w:bookmarkStart w:id="19219" w:name="_ETM_Q25_568900"/>
      <w:bookmarkEnd w:id="19219"/>
      <w:r>
        <w:rPr>
          <w:rFonts w:hint="cs"/>
          <w:rtl/>
        </w:rPr>
        <w:t>.</w:t>
      </w:r>
      <w:r>
        <w:rPr>
          <w:rtl/>
        </w:rPr>
        <w:t xml:space="preserve"> </w:t>
      </w:r>
      <w:bookmarkStart w:id="19220" w:name="_ETM_Q25_570880"/>
      <w:bookmarkEnd w:id="19220"/>
      <w:r>
        <w:rPr>
          <w:rFonts w:hint="cs"/>
          <w:rtl/>
        </w:rPr>
        <w:t>קל.</w:t>
      </w:r>
      <w:r>
        <w:rPr>
          <w:rtl/>
        </w:rPr>
        <w:t xml:space="preserve"> </w:t>
      </w:r>
      <w:bookmarkStart w:id="19221" w:name="_ETM_Q25_571690"/>
      <w:bookmarkEnd w:id="19221"/>
      <w:r>
        <w:rPr>
          <w:rtl/>
        </w:rPr>
        <w:t xml:space="preserve">יש </w:t>
      </w:r>
      <w:bookmarkStart w:id="19222" w:name="_ETM_Q25_571960"/>
      <w:bookmarkEnd w:id="19222"/>
      <w:r>
        <w:rPr>
          <w:rtl/>
        </w:rPr>
        <w:t xml:space="preserve">מי </w:t>
      </w:r>
      <w:bookmarkStart w:id="19223" w:name="_ETM_Q25_572110"/>
      <w:bookmarkEnd w:id="19223"/>
      <w:r>
        <w:rPr>
          <w:rtl/>
        </w:rPr>
        <w:t xml:space="preserve">שעושה </w:t>
      </w:r>
      <w:bookmarkStart w:id="19224" w:name="_ETM_Q25_572440"/>
      <w:bookmarkEnd w:id="19224"/>
      <w:r>
        <w:rPr>
          <w:rtl/>
        </w:rPr>
        <w:t>מילואים</w:t>
      </w:r>
      <w:r>
        <w:rPr>
          <w:rFonts w:hint="cs"/>
          <w:rtl/>
        </w:rPr>
        <w:t xml:space="preserve"> –</w:t>
      </w:r>
      <w:r>
        <w:rPr>
          <w:rtl/>
        </w:rPr>
        <w:t xml:space="preserve"> </w:t>
      </w:r>
      <w:bookmarkStart w:id="19225" w:name="_ETM_Q25_572830"/>
      <w:bookmarkEnd w:id="19225"/>
      <w:r>
        <w:rPr>
          <w:rtl/>
        </w:rPr>
        <w:t xml:space="preserve">גם </w:t>
      </w:r>
      <w:bookmarkStart w:id="19226" w:name="_ETM_Q25_572979"/>
      <w:bookmarkEnd w:id="19226"/>
      <w:r>
        <w:rPr>
          <w:rtl/>
        </w:rPr>
        <w:t xml:space="preserve">ככה </w:t>
      </w:r>
      <w:bookmarkStart w:id="19227" w:name="_ETM_Q25_573250"/>
      <w:bookmarkEnd w:id="19227"/>
      <w:r>
        <w:rPr>
          <w:rtl/>
        </w:rPr>
        <w:t>באים</w:t>
      </w:r>
      <w:r>
        <w:rPr>
          <w:rFonts w:hint="cs"/>
          <w:rtl/>
        </w:rPr>
        <w:t>,</w:t>
      </w:r>
      <w:r>
        <w:rPr>
          <w:rtl/>
        </w:rPr>
        <w:t xml:space="preserve"> </w:t>
      </w:r>
      <w:bookmarkStart w:id="19228" w:name="_ETM_Q25_573580"/>
      <w:bookmarkEnd w:id="19228"/>
      <w:r>
        <w:rPr>
          <w:rtl/>
        </w:rPr>
        <w:t xml:space="preserve">הם </w:t>
      </w:r>
      <w:bookmarkStart w:id="19229" w:name="_ETM_Q25_573700"/>
      <w:bookmarkEnd w:id="19229"/>
      <w:r>
        <w:rPr>
          <w:rtl/>
        </w:rPr>
        <w:t xml:space="preserve">מתנדבים </w:t>
      </w:r>
      <w:bookmarkStart w:id="19230" w:name="_ETM_Q25_574210"/>
      <w:bookmarkEnd w:id="19230"/>
      <w:r>
        <w:rPr>
          <w:rtl/>
        </w:rPr>
        <w:t xml:space="preserve">כבר </w:t>
      </w:r>
      <w:bookmarkStart w:id="19231" w:name="_ETM_Q25_574360"/>
      <w:bookmarkEnd w:id="19231"/>
      <w:r>
        <w:rPr>
          <w:rFonts w:hint="cs"/>
          <w:rtl/>
        </w:rPr>
        <w:t>שמונה</w:t>
      </w:r>
      <w:r>
        <w:rPr>
          <w:rtl/>
        </w:rPr>
        <w:t xml:space="preserve"> </w:t>
      </w:r>
      <w:bookmarkStart w:id="19232" w:name="_ETM_Q25_575200"/>
      <w:bookmarkEnd w:id="19232"/>
      <w:r>
        <w:rPr>
          <w:rtl/>
        </w:rPr>
        <w:t>חודשים</w:t>
      </w:r>
      <w:r>
        <w:rPr>
          <w:rFonts w:hint="cs"/>
          <w:rtl/>
        </w:rPr>
        <w:t>; עזבו</w:t>
      </w:r>
      <w:bookmarkStart w:id="19233" w:name="_ETM_Q25_576400"/>
      <w:bookmarkStart w:id="19234" w:name="_ETM_Q25_576790"/>
      <w:bookmarkEnd w:id="19233"/>
      <w:bookmarkEnd w:id="19234"/>
      <w:r>
        <w:rPr>
          <w:rtl/>
        </w:rPr>
        <w:t xml:space="preserve"> </w:t>
      </w:r>
      <w:bookmarkStart w:id="19235" w:name="_ETM_Q25_576880"/>
      <w:bookmarkEnd w:id="19235"/>
      <w:r>
        <w:rPr>
          <w:rtl/>
        </w:rPr>
        <w:t>הכ</w:t>
      </w:r>
      <w:r>
        <w:rPr>
          <w:rFonts w:hint="cs"/>
          <w:rtl/>
        </w:rPr>
        <w:t>ו</w:t>
      </w:r>
      <w:r>
        <w:rPr>
          <w:rtl/>
        </w:rPr>
        <w:t xml:space="preserve">ל </w:t>
      </w:r>
      <w:bookmarkStart w:id="19236" w:name="_ETM_Q25_577860"/>
      <w:bookmarkEnd w:id="19236"/>
      <w:r>
        <w:rPr>
          <w:rtl/>
        </w:rPr>
        <w:t xml:space="preserve">והתייצבו </w:t>
      </w:r>
      <w:bookmarkStart w:id="19237" w:name="_ETM_Q25_579130"/>
      <w:bookmarkEnd w:id="19237"/>
      <w:r>
        <w:rPr>
          <w:rtl/>
        </w:rPr>
        <w:t xml:space="preserve">כי </w:t>
      </w:r>
      <w:bookmarkStart w:id="19238" w:name="_ETM_Q25_579279"/>
      <w:bookmarkEnd w:id="19238"/>
      <w:r>
        <w:rPr>
          <w:rFonts w:hint="cs"/>
          <w:rtl/>
        </w:rPr>
        <w:t xml:space="preserve">הדגל </w:t>
      </w:r>
      <w:r>
        <w:rPr>
          <w:rtl/>
        </w:rPr>
        <w:t xml:space="preserve">קרא </w:t>
      </w:r>
      <w:bookmarkStart w:id="19239" w:name="_ETM_Q25_579549"/>
      <w:bookmarkEnd w:id="19239"/>
      <w:r>
        <w:rPr>
          <w:rtl/>
        </w:rPr>
        <w:t>להם</w:t>
      </w:r>
      <w:bookmarkStart w:id="19240" w:name="_ETM_Q25_579790"/>
      <w:bookmarkEnd w:id="19240"/>
      <w:r>
        <w:rPr>
          <w:rFonts w:hint="cs"/>
          <w:rtl/>
        </w:rPr>
        <w:t>.</w:t>
      </w:r>
      <w:bookmarkStart w:id="19241" w:name="_ETM_Q25_576060"/>
      <w:bookmarkEnd w:id="19241"/>
      <w:r>
        <w:rPr>
          <w:rtl/>
        </w:rPr>
        <w:t xml:space="preserve"> </w:t>
      </w:r>
      <w:bookmarkStart w:id="19242" w:name="_ETM_Q25_581360"/>
      <w:bookmarkEnd w:id="19242"/>
      <w:r>
        <w:rPr>
          <w:rtl/>
        </w:rPr>
        <w:t xml:space="preserve">הכי </w:t>
      </w:r>
      <w:bookmarkStart w:id="19243" w:name="_ETM_Q25_581630"/>
      <w:bookmarkEnd w:id="19243"/>
      <w:r>
        <w:rPr>
          <w:rtl/>
        </w:rPr>
        <w:t>קל</w:t>
      </w:r>
      <w:r>
        <w:rPr>
          <w:rFonts w:hint="cs"/>
          <w:rtl/>
        </w:rPr>
        <w:t>.</w:t>
      </w:r>
      <w:r>
        <w:rPr>
          <w:rtl/>
        </w:rPr>
        <w:t xml:space="preserve"> </w:t>
      </w:r>
      <w:bookmarkStart w:id="19244" w:name="_ETM_Q25_582110"/>
      <w:bookmarkEnd w:id="19244"/>
      <w:r>
        <w:rPr>
          <w:rtl/>
        </w:rPr>
        <w:t xml:space="preserve">האנשים </w:t>
      </w:r>
      <w:bookmarkStart w:id="19245" w:name="_ETM_Q25_582560"/>
      <w:bookmarkEnd w:id="19245"/>
      <w:r>
        <w:rPr>
          <w:rtl/>
        </w:rPr>
        <w:t xml:space="preserve">הכי </w:t>
      </w:r>
      <w:bookmarkStart w:id="19246" w:name="_ETM_Q25_582770"/>
      <w:bookmarkEnd w:id="19246"/>
      <w:r>
        <w:rPr>
          <w:rtl/>
        </w:rPr>
        <w:t xml:space="preserve">טובים </w:t>
      </w:r>
      <w:bookmarkStart w:id="19247" w:name="_ETM_Q25_583070"/>
      <w:bookmarkEnd w:id="19247"/>
      <w:r>
        <w:rPr>
          <w:rtl/>
        </w:rPr>
        <w:t xml:space="preserve">במדינת </w:t>
      </w:r>
      <w:bookmarkStart w:id="19248" w:name="_ETM_Q25_583490"/>
      <w:bookmarkEnd w:id="19248"/>
      <w:r>
        <w:rPr>
          <w:rtl/>
        </w:rPr>
        <w:t>ישראל</w:t>
      </w:r>
      <w:bookmarkStart w:id="19249" w:name="_ETM_Q25_598247"/>
      <w:bookmarkEnd w:id="19249"/>
      <w:r>
        <w:rPr>
          <w:rtl/>
        </w:rPr>
        <w:t xml:space="preserve"> </w:t>
      </w:r>
      <w:bookmarkStart w:id="19250" w:name="_ETM_Q25_583880"/>
      <w:bookmarkEnd w:id="19250"/>
      <w:r w:rsidR="00126B09">
        <w:rPr>
          <w:rFonts w:hint="cs"/>
          <w:rtl/>
        </w:rPr>
        <w:t xml:space="preserve">– </w:t>
      </w:r>
      <w:r>
        <w:rPr>
          <w:rtl/>
        </w:rPr>
        <w:t xml:space="preserve">הכי </w:t>
      </w:r>
      <w:bookmarkStart w:id="19251" w:name="_ETM_Q25_584120"/>
      <w:bookmarkEnd w:id="19251"/>
      <w:r>
        <w:rPr>
          <w:rtl/>
        </w:rPr>
        <w:t xml:space="preserve">קל </w:t>
      </w:r>
      <w:bookmarkStart w:id="19252" w:name="_ETM_Q25_584759"/>
      <w:bookmarkEnd w:id="19252"/>
      <w:r>
        <w:rPr>
          <w:rtl/>
        </w:rPr>
        <w:t xml:space="preserve">לבוא </w:t>
      </w:r>
      <w:bookmarkStart w:id="19253" w:name="_ETM_Q25_585180"/>
      <w:bookmarkEnd w:id="19253"/>
      <w:r>
        <w:rPr>
          <w:rtl/>
        </w:rPr>
        <w:t>ול</w:t>
      </w:r>
      <w:r>
        <w:rPr>
          <w:rFonts w:hint="cs"/>
          <w:rtl/>
        </w:rPr>
        <w:t>האריך</w:t>
      </w:r>
      <w:bookmarkStart w:id="19254" w:name="_ETM_Q25_582600"/>
      <w:bookmarkEnd w:id="19254"/>
      <w:r>
        <w:rPr>
          <w:rtl/>
        </w:rPr>
        <w:t xml:space="preserve"> </w:t>
      </w:r>
      <w:bookmarkStart w:id="19255" w:name="_ETM_Q25_585659"/>
      <w:bookmarkEnd w:id="19255"/>
      <w:r>
        <w:rPr>
          <w:rtl/>
        </w:rPr>
        <w:t xml:space="preserve">להם </w:t>
      </w:r>
      <w:bookmarkStart w:id="19256" w:name="_ETM_Q25_585839"/>
      <w:bookmarkEnd w:id="19256"/>
      <w:r>
        <w:rPr>
          <w:rtl/>
        </w:rPr>
        <w:t xml:space="preserve">את </w:t>
      </w:r>
      <w:bookmarkStart w:id="19257" w:name="_ETM_Q25_585990"/>
      <w:bookmarkEnd w:id="19257"/>
      <w:r>
        <w:rPr>
          <w:rtl/>
        </w:rPr>
        <w:t xml:space="preserve">המילואים </w:t>
      </w:r>
      <w:bookmarkStart w:id="19258" w:name="_ETM_Q25_586380"/>
      <w:bookmarkEnd w:id="19258"/>
      <w:r>
        <w:rPr>
          <w:rtl/>
        </w:rPr>
        <w:t xml:space="preserve">בעוד </w:t>
      </w:r>
      <w:bookmarkStart w:id="19259" w:name="_ETM_Q25_586649"/>
      <w:bookmarkEnd w:id="19259"/>
      <w:r>
        <w:rPr>
          <w:rtl/>
        </w:rPr>
        <w:t>ש</w:t>
      </w:r>
      <w:r>
        <w:rPr>
          <w:rFonts w:hint="cs"/>
          <w:rtl/>
        </w:rPr>
        <w:t>נ</w:t>
      </w:r>
      <w:r>
        <w:rPr>
          <w:rtl/>
        </w:rPr>
        <w:t>ה</w:t>
      </w:r>
      <w:r>
        <w:rPr>
          <w:rFonts w:hint="cs"/>
          <w:rtl/>
        </w:rPr>
        <w:t>.</w:t>
      </w:r>
      <w:r>
        <w:rPr>
          <w:rtl/>
        </w:rPr>
        <w:t xml:space="preserve"> </w:t>
      </w:r>
      <w:bookmarkStart w:id="19260" w:name="_ETM_Q25_587399"/>
      <w:bookmarkEnd w:id="19260"/>
      <w:r>
        <w:rPr>
          <w:rtl/>
        </w:rPr>
        <w:t xml:space="preserve">מה </w:t>
      </w:r>
      <w:bookmarkStart w:id="19261" w:name="_ETM_Q25_587610"/>
      <w:bookmarkEnd w:id="19261"/>
      <w:r>
        <w:rPr>
          <w:rtl/>
        </w:rPr>
        <w:t xml:space="preserve">הם </w:t>
      </w:r>
      <w:bookmarkStart w:id="19262" w:name="_ETM_Q25_587700"/>
      <w:bookmarkEnd w:id="19262"/>
      <w:r>
        <w:rPr>
          <w:rtl/>
        </w:rPr>
        <w:t>יגידו</w:t>
      </w:r>
      <w:r>
        <w:rPr>
          <w:rFonts w:hint="cs"/>
          <w:rtl/>
        </w:rPr>
        <w:t>?</w:t>
      </w:r>
      <w:r>
        <w:rPr>
          <w:rtl/>
        </w:rPr>
        <w:t xml:space="preserve"> </w:t>
      </w:r>
      <w:bookmarkStart w:id="19263" w:name="_ETM_Q25_588390"/>
      <w:bookmarkEnd w:id="19263"/>
      <w:r>
        <w:rPr>
          <w:rtl/>
        </w:rPr>
        <w:t xml:space="preserve">לא </w:t>
      </w:r>
      <w:bookmarkStart w:id="19264" w:name="_ETM_Q25_588600"/>
      <w:bookmarkEnd w:id="19264"/>
      <w:r>
        <w:rPr>
          <w:rFonts w:hint="cs"/>
          <w:rtl/>
        </w:rPr>
        <w:t>נ</w:t>
      </w:r>
      <w:r>
        <w:rPr>
          <w:rtl/>
        </w:rPr>
        <w:t xml:space="preserve">שרת </w:t>
      </w:r>
      <w:bookmarkStart w:id="19265" w:name="_ETM_Q25_589020"/>
      <w:bookmarkEnd w:id="19265"/>
      <w:r>
        <w:rPr>
          <w:rtl/>
        </w:rPr>
        <w:t xml:space="preserve">את </w:t>
      </w:r>
      <w:bookmarkStart w:id="19266" w:name="_ETM_Q25_589140"/>
      <w:bookmarkEnd w:id="19266"/>
      <w:r>
        <w:rPr>
          <w:rtl/>
        </w:rPr>
        <w:t xml:space="preserve">מדינת </w:t>
      </w:r>
      <w:bookmarkStart w:id="19267" w:name="_ETM_Q25_589529"/>
      <w:bookmarkEnd w:id="19267"/>
      <w:r>
        <w:rPr>
          <w:rtl/>
        </w:rPr>
        <w:t>ישראל</w:t>
      </w:r>
      <w:r>
        <w:rPr>
          <w:rFonts w:hint="cs"/>
          <w:rtl/>
        </w:rPr>
        <w:t>?</w:t>
      </w:r>
      <w:bookmarkStart w:id="19268" w:name="_ETM_Q25_586370"/>
      <w:bookmarkEnd w:id="19268"/>
      <w:r>
        <w:rPr>
          <w:rtl/>
        </w:rPr>
        <w:t xml:space="preserve"> </w:t>
      </w:r>
      <w:bookmarkStart w:id="19269" w:name="_ETM_Q25_590689"/>
      <w:bookmarkEnd w:id="19269"/>
      <w:r>
        <w:rPr>
          <w:rtl/>
        </w:rPr>
        <w:t xml:space="preserve">לא </w:t>
      </w:r>
      <w:bookmarkStart w:id="19270" w:name="_ETM_Q25_590929"/>
      <w:bookmarkEnd w:id="19270"/>
      <w:r>
        <w:rPr>
          <w:rtl/>
        </w:rPr>
        <w:t xml:space="preserve">נבוא </w:t>
      </w:r>
      <w:bookmarkStart w:id="19271" w:name="_ETM_Q25_591229"/>
      <w:bookmarkEnd w:id="19271"/>
      <w:r>
        <w:rPr>
          <w:rtl/>
        </w:rPr>
        <w:t>למילואים</w:t>
      </w:r>
      <w:r>
        <w:rPr>
          <w:rFonts w:hint="cs"/>
          <w:rtl/>
        </w:rPr>
        <w:t>?</w:t>
      </w:r>
      <w:r>
        <w:rPr>
          <w:rtl/>
        </w:rPr>
        <w:t xml:space="preserve"> </w:t>
      </w:r>
      <w:bookmarkStart w:id="19272" w:name="_ETM_Q25_592580"/>
      <w:bookmarkEnd w:id="19272"/>
    </w:p>
    <w:p w:rsidR="00C85791" w:rsidRDefault="00C85791" w:rsidP="006336AD">
      <w:pPr>
        <w:rPr>
          <w:rtl/>
        </w:rPr>
      </w:pPr>
      <w:bookmarkStart w:id="19273" w:name="_ETM_Q25_602054"/>
      <w:bookmarkStart w:id="19274" w:name="_ETM_Q25_602132"/>
      <w:bookmarkEnd w:id="19273"/>
      <w:bookmarkEnd w:id="19274"/>
    </w:p>
    <w:p w:rsidR="00C85791" w:rsidRDefault="00C85791" w:rsidP="006336AD">
      <w:pPr>
        <w:rPr>
          <w:rtl/>
        </w:rPr>
      </w:pPr>
      <w:bookmarkStart w:id="19275" w:name="_ETM_Q25_602181"/>
      <w:bookmarkStart w:id="19276" w:name="_ETM_Q25_602233"/>
      <w:bookmarkEnd w:id="19275"/>
      <w:bookmarkEnd w:id="19276"/>
      <w:r>
        <w:rPr>
          <w:rtl/>
        </w:rPr>
        <w:t xml:space="preserve">אבל </w:t>
      </w:r>
      <w:bookmarkStart w:id="19277" w:name="_ETM_Q25_592940"/>
      <w:bookmarkEnd w:id="19277"/>
      <w:r>
        <w:rPr>
          <w:rtl/>
        </w:rPr>
        <w:t>לא</w:t>
      </w:r>
      <w:r>
        <w:rPr>
          <w:rFonts w:hint="cs"/>
          <w:rtl/>
        </w:rPr>
        <w:t>, לא</w:t>
      </w:r>
      <w:r>
        <w:rPr>
          <w:rtl/>
        </w:rPr>
        <w:t xml:space="preserve"> </w:t>
      </w:r>
      <w:bookmarkStart w:id="19278" w:name="_ETM_Q25_594200"/>
      <w:bookmarkStart w:id="19279" w:name="_ETM_Q25_594469"/>
      <w:bookmarkEnd w:id="19278"/>
      <w:bookmarkEnd w:id="19279"/>
      <w:r>
        <w:rPr>
          <w:rtl/>
        </w:rPr>
        <w:t xml:space="preserve">נחשוב </w:t>
      </w:r>
      <w:bookmarkStart w:id="19280" w:name="_ETM_Q25_594950"/>
      <w:bookmarkEnd w:id="19280"/>
      <w:r>
        <w:rPr>
          <w:rtl/>
        </w:rPr>
        <w:t xml:space="preserve">לרגע </w:t>
      </w:r>
      <w:bookmarkStart w:id="19281" w:name="_ETM_Q25_596029"/>
      <w:bookmarkEnd w:id="19281"/>
      <w:r>
        <w:rPr>
          <w:rtl/>
        </w:rPr>
        <w:t xml:space="preserve">שיש </w:t>
      </w:r>
      <w:bookmarkStart w:id="19282" w:name="_ETM_Q25_597049"/>
      <w:bookmarkEnd w:id="19282"/>
      <w:r>
        <w:rPr>
          <w:rtl/>
        </w:rPr>
        <w:t xml:space="preserve">ציבור </w:t>
      </w:r>
      <w:bookmarkStart w:id="19283" w:name="_ETM_Q25_597560"/>
      <w:bookmarkEnd w:id="19283"/>
      <w:r>
        <w:rPr>
          <w:rtl/>
        </w:rPr>
        <w:t xml:space="preserve">שלם </w:t>
      </w:r>
      <w:bookmarkStart w:id="19284" w:name="_ETM_Q25_598870"/>
      <w:bookmarkEnd w:id="19284"/>
      <w:r>
        <w:rPr>
          <w:rtl/>
        </w:rPr>
        <w:t xml:space="preserve">שלא </w:t>
      </w:r>
      <w:bookmarkStart w:id="19285" w:name="_ETM_Q25_600040"/>
      <w:bookmarkEnd w:id="19285"/>
      <w:r>
        <w:rPr>
          <w:rtl/>
        </w:rPr>
        <w:t xml:space="preserve">נושא </w:t>
      </w:r>
      <w:bookmarkStart w:id="19286" w:name="_ETM_Q25_600400"/>
      <w:bookmarkEnd w:id="19286"/>
      <w:r>
        <w:rPr>
          <w:rtl/>
        </w:rPr>
        <w:t>בנטל</w:t>
      </w:r>
      <w:r>
        <w:rPr>
          <w:rFonts w:hint="cs"/>
          <w:rtl/>
        </w:rPr>
        <w:t>,</w:t>
      </w:r>
      <w:r>
        <w:rPr>
          <w:rtl/>
        </w:rPr>
        <w:t xml:space="preserve"> </w:t>
      </w:r>
      <w:bookmarkStart w:id="19287" w:name="_ETM_Q25_601390"/>
      <w:bookmarkEnd w:id="19287"/>
      <w:r>
        <w:rPr>
          <w:rtl/>
        </w:rPr>
        <w:t xml:space="preserve">נושא </w:t>
      </w:r>
      <w:bookmarkStart w:id="19288" w:name="_ETM_Q25_601750"/>
      <w:bookmarkEnd w:id="19288"/>
      <w:r>
        <w:rPr>
          <w:rtl/>
        </w:rPr>
        <w:t>בזכות</w:t>
      </w:r>
      <w:r>
        <w:rPr>
          <w:rFonts w:hint="cs"/>
          <w:rtl/>
        </w:rPr>
        <w:t xml:space="preserve"> –</w:t>
      </w:r>
      <w:r>
        <w:rPr>
          <w:rtl/>
        </w:rPr>
        <w:t xml:space="preserve"> </w:t>
      </w:r>
      <w:bookmarkStart w:id="19289" w:name="_ETM_Q25_602650"/>
      <w:bookmarkEnd w:id="19289"/>
      <w:r>
        <w:rPr>
          <w:rtl/>
        </w:rPr>
        <w:t xml:space="preserve">תקראו </w:t>
      </w:r>
      <w:bookmarkStart w:id="19290" w:name="_ETM_Q25_602980"/>
      <w:bookmarkEnd w:id="19290"/>
      <w:r>
        <w:rPr>
          <w:rtl/>
        </w:rPr>
        <w:t xml:space="preserve">לזה </w:t>
      </w:r>
      <w:bookmarkStart w:id="19291" w:name="_ETM_Q25_603220"/>
      <w:bookmarkEnd w:id="19291"/>
      <w:r>
        <w:rPr>
          <w:rtl/>
        </w:rPr>
        <w:t xml:space="preserve">איך </w:t>
      </w:r>
      <w:bookmarkStart w:id="19292" w:name="_ETM_Q25_603279"/>
      <w:bookmarkEnd w:id="19292"/>
      <w:r>
        <w:rPr>
          <w:rtl/>
        </w:rPr>
        <w:t xml:space="preserve">שאתם </w:t>
      </w:r>
      <w:bookmarkStart w:id="19293" w:name="_ETM_Q25_603490"/>
      <w:bookmarkEnd w:id="19293"/>
      <w:r>
        <w:rPr>
          <w:rtl/>
        </w:rPr>
        <w:t>רוצים</w:t>
      </w:r>
      <w:r w:rsidR="00F746E3">
        <w:rPr>
          <w:rFonts w:hint="cs"/>
          <w:rtl/>
        </w:rPr>
        <w:t>,</w:t>
      </w:r>
      <w:r>
        <w:rPr>
          <w:rtl/>
        </w:rPr>
        <w:t xml:space="preserve"> </w:t>
      </w:r>
      <w:bookmarkStart w:id="19294" w:name="_ETM_Q25_604210"/>
      <w:bookmarkEnd w:id="19294"/>
      <w:r>
        <w:rPr>
          <w:rFonts w:hint="cs"/>
          <w:rtl/>
        </w:rPr>
        <w:t>רק</w:t>
      </w:r>
      <w:r>
        <w:rPr>
          <w:rtl/>
        </w:rPr>
        <w:t xml:space="preserve"> </w:t>
      </w:r>
      <w:bookmarkStart w:id="19295" w:name="_ETM_Q25_604540"/>
      <w:bookmarkEnd w:id="19295"/>
      <w:r>
        <w:rPr>
          <w:rtl/>
        </w:rPr>
        <w:t xml:space="preserve">שהם </w:t>
      </w:r>
      <w:bookmarkStart w:id="19296" w:name="_ETM_Q25_604779"/>
      <w:bookmarkEnd w:id="19296"/>
      <w:r>
        <w:rPr>
          <w:rtl/>
        </w:rPr>
        <w:t xml:space="preserve">יעשו </w:t>
      </w:r>
      <w:bookmarkStart w:id="19297" w:name="_ETM_Q25_605260"/>
      <w:bookmarkEnd w:id="19297"/>
      <w:r>
        <w:rPr>
          <w:rtl/>
        </w:rPr>
        <w:t xml:space="preserve">את </w:t>
      </w:r>
      <w:bookmarkStart w:id="19298" w:name="_ETM_Q25_605380"/>
      <w:bookmarkEnd w:id="19298"/>
      <w:r>
        <w:rPr>
          <w:rtl/>
        </w:rPr>
        <w:t xml:space="preserve">זה </w:t>
      </w:r>
      <w:bookmarkStart w:id="19299" w:name="_ETM_Q25_605500"/>
      <w:bookmarkEnd w:id="19299"/>
      <w:r>
        <w:rPr>
          <w:rtl/>
        </w:rPr>
        <w:t>כבר</w:t>
      </w:r>
      <w:r>
        <w:rPr>
          <w:rFonts w:hint="cs"/>
          <w:rtl/>
        </w:rPr>
        <w:t>.</w:t>
      </w:r>
      <w:bookmarkStart w:id="19300" w:name="_ETM_Q25_600429"/>
      <w:bookmarkEnd w:id="19300"/>
      <w:r>
        <w:rPr>
          <w:rtl/>
        </w:rPr>
        <w:t xml:space="preserve"> </w:t>
      </w:r>
      <w:bookmarkStart w:id="19301" w:name="_ETM_Q25_606190"/>
      <w:bookmarkEnd w:id="19301"/>
    </w:p>
    <w:p w:rsidR="00C85791" w:rsidRDefault="00C85791" w:rsidP="006336AD">
      <w:pPr>
        <w:rPr>
          <w:rtl/>
        </w:rPr>
      </w:pPr>
      <w:bookmarkStart w:id="19302" w:name="_ETM_Q25_607124"/>
      <w:bookmarkEnd w:id="19302"/>
    </w:p>
    <w:p w:rsidR="00C85791" w:rsidRDefault="00C85791" w:rsidP="006336AD">
      <w:pPr>
        <w:pStyle w:val="af6"/>
        <w:keepNext/>
        <w:rPr>
          <w:rtl/>
        </w:rPr>
      </w:pPr>
      <w:bookmarkStart w:id="19303" w:name="ET_interruption_6345_43"/>
      <w:r w:rsidRPr="00BF66AC">
        <w:rPr>
          <w:rStyle w:val="TagStyle"/>
          <w:rtl/>
        </w:rPr>
        <w:t xml:space="preserve"> &lt;&lt; קריאה &gt;&gt; </w:t>
      </w:r>
      <w:r>
        <w:rPr>
          <w:rtl/>
        </w:rPr>
        <w:t>טלי גוטליב (הליכוד):</w:t>
      </w:r>
      <w:r w:rsidRPr="00BF66AC">
        <w:rPr>
          <w:rStyle w:val="TagStyle"/>
          <w:rtl/>
        </w:rPr>
        <w:t xml:space="preserve"> &lt;&lt; קריאה &gt;&gt;</w:t>
      </w:r>
      <w:r>
        <w:rPr>
          <w:rtl/>
        </w:rPr>
        <w:t xml:space="preserve">   </w:t>
      </w:r>
      <w:bookmarkEnd w:id="19303"/>
    </w:p>
    <w:p w:rsidR="00C85791" w:rsidRDefault="00C85791" w:rsidP="006336AD">
      <w:pPr>
        <w:rPr>
          <w:rtl/>
        </w:rPr>
      </w:pPr>
    </w:p>
    <w:p w:rsidR="00C85791" w:rsidRDefault="00C85791" w:rsidP="00F746E3">
      <w:pPr>
        <w:rPr>
          <w:rtl/>
        </w:rPr>
      </w:pPr>
      <w:r>
        <w:rPr>
          <w:rFonts w:hint="cs"/>
          <w:rtl/>
        </w:rPr>
        <w:t xml:space="preserve">זה לא החוק </w:t>
      </w:r>
      <w:bookmarkStart w:id="19304" w:name="_ETM_Q25_603434"/>
      <w:bookmarkEnd w:id="19304"/>
      <w:r>
        <w:rPr>
          <w:rFonts w:hint="cs"/>
          <w:rtl/>
        </w:rPr>
        <w:t>שמצביעים עליו</w:t>
      </w:r>
      <w:r w:rsidR="00F746E3">
        <w:rPr>
          <w:rFonts w:hint="cs"/>
          <w:rtl/>
        </w:rPr>
        <w:t>.</w:t>
      </w:r>
      <w:r>
        <w:rPr>
          <w:rFonts w:hint="cs"/>
          <w:rtl/>
        </w:rPr>
        <w:t xml:space="preserve"> זה לא החוק</w:t>
      </w:r>
      <w:bookmarkStart w:id="19305" w:name="_ETM_Q25_600398"/>
      <w:bookmarkEnd w:id="19305"/>
      <w:r>
        <w:rPr>
          <w:rFonts w:hint="cs"/>
          <w:rtl/>
        </w:rPr>
        <w:t xml:space="preserve">. </w:t>
      </w:r>
    </w:p>
    <w:p w:rsidR="00C85791" w:rsidRDefault="00C85791" w:rsidP="006336AD">
      <w:pPr>
        <w:rPr>
          <w:rtl/>
          <w:lang w:eastAsia="he-IL"/>
        </w:rPr>
      </w:pPr>
    </w:p>
    <w:p w:rsidR="00C85791" w:rsidRDefault="00C85791" w:rsidP="006336AD">
      <w:pPr>
        <w:pStyle w:val="-"/>
        <w:keepNext/>
        <w:rPr>
          <w:rtl/>
        </w:rPr>
      </w:pPr>
      <w:bookmarkStart w:id="19306" w:name="ET_speakercontinue_6151_57"/>
      <w:r w:rsidRPr="00BF66AC">
        <w:rPr>
          <w:rStyle w:val="TagStyle"/>
          <w:rtl/>
        </w:rPr>
        <w:t xml:space="preserve"> &lt;&lt; דובר_המשך &gt;&gt; </w:t>
      </w:r>
      <w:r>
        <w:rPr>
          <w:rtl/>
        </w:rPr>
        <w:t>רון כץ (יש עתיד):</w:t>
      </w:r>
      <w:r w:rsidRPr="00BF66AC">
        <w:rPr>
          <w:rStyle w:val="TagStyle"/>
          <w:rtl/>
        </w:rPr>
        <w:t xml:space="preserve"> &lt;&lt; דובר_המשך &gt;&gt;</w:t>
      </w:r>
      <w:r>
        <w:rPr>
          <w:rtl/>
        </w:rPr>
        <w:t xml:space="preserve">   </w:t>
      </w:r>
      <w:bookmarkEnd w:id="19306"/>
    </w:p>
    <w:p w:rsidR="00C85791" w:rsidRDefault="00C85791" w:rsidP="006336AD">
      <w:pPr>
        <w:rPr>
          <w:rtl/>
        </w:rPr>
      </w:pPr>
    </w:p>
    <w:p w:rsidR="00C85791" w:rsidRDefault="00C85791" w:rsidP="00F746E3">
      <w:pPr>
        <w:rPr>
          <w:rtl/>
        </w:rPr>
      </w:pPr>
      <w:r>
        <w:rPr>
          <w:rtl/>
        </w:rPr>
        <w:t>יושבים</w:t>
      </w:r>
      <w:bookmarkStart w:id="19307" w:name="_ETM_Q25_608541"/>
      <w:bookmarkStart w:id="19308" w:name="_ETM_Q25_608582"/>
      <w:bookmarkStart w:id="19309" w:name="_ETM_Q25_608634"/>
      <w:bookmarkEnd w:id="19307"/>
      <w:bookmarkEnd w:id="19308"/>
      <w:bookmarkEnd w:id="19309"/>
      <w:r>
        <w:rPr>
          <w:rtl/>
        </w:rPr>
        <w:t xml:space="preserve"> </w:t>
      </w:r>
      <w:bookmarkStart w:id="19310" w:name="_ETM_Q25_606940"/>
      <w:bookmarkEnd w:id="19310"/>
      <w:r>
        <w:rPr>
          <w:rFonts w:hint="cs"/>
          <w:rtl/>
        </w:rPr>
        <w:t>ש</w:t>
      </w:r>
      <w:r>
        <w:rPr>
          <w:rtl/>
        </w:rPr>
        <w:t xml:space="preserve">רי </w:t>
      </w:r>
      <w:bookmarkStart w:id="19311" w:name="_ETM_Q25_607990"/>
      <w:bookmarkEnd w:id="19311"/>
      <w:r>
        <w:rPr>
          <w:rtl/>
        </w:rPr>
        <w:t xml:space="preserve">ממשלת </w:t>
      </w:r>
      <w:bookmarkStart w:id="19312" w:name="_ETM_Q25_608589"/>
      <w:bookmarkEnd w:id="19312"/>
      <w:r>
        <w:rPr>
          <w:rtl/>
        </w:rPr>
        <w:t>ישראל</w:t>
      </w:r>
      <w:bookmarkStart w:id="19313" w:name="_ETM_Q25_605519"/>
      <w:bookmarkEnd w:id="19313"/>
      <w:r>
        <w:rPr>
          <w:rtl/>
        </w:rPr>
        <w:t xml:space="preserve"> </w:t>
      </w:r>
      <w:bookmarkStart w:id="19314" w:name="_ETM_Q25_609760"/>
      <w:bookmarkEnd w:id="19314"/>
      <w:r>
        <w:rPr>
          <w:rtl/>
        </w:rPr>
        <w:t xml:space="preserve">כמו </w:t>
      </w:r>
      <w:bookmarkStart w:id="19315" w:name="_ETM_Q25_610720"/>
      <w:bookmarkEnd w:id="19315"/>
      <w:r>
        <w:rPr>
          <w:rtl/>
        </w:rPr>
        <w:t>דגים</w:t>
      </w:r>
      <w:r w:rsidR="00F746E3">
        <w:rPr>
          <w:rFonts w:hint="cs"/>
          <w:rtl/>
        </w:rPr>
        <w:t>,</w:t>
      </w:r>
      <w:r>
        <w:rPr>
          <w:rtl/>
        </w:rPr>
        <w:t xml:space="preserve"> </w:t>
      </w:r>
      <w:bookmarkStart w:id="19316" w:name="_ETM_Q25_611770"/>
      <w:bookmarkEnd w:id="19316"/>
      <w:r>
        <w:rPr>
          <w:rtl/>
        </w:rPr>
        <w:t xml:space="preserve">כמו </w:t>
      </w:r>
      <w:bookmarkStart w:id="19317" w:name="_ETM_Q25_612069"/>
      <w:bookmarkEnd w:id="19317"/>
      <w:r>
        <w:rPr>
          <w:rtl/>
        </w:rPr>
        <w:t>דגים</w:t>
      </w:r>
      <w:r>
        <w:rPr>
          <w:rFonts w:hint="cs"/>
          <w:rtl/>
        </w:rPr>
        <w:t xml:space="preserve"> </w:t>
      </w:r>
      <w:r w:rsidR="00330489">
        <w:rPr>
          <w:rFonts w:hint="cs"/>
          <w:rtl/>
        </w:rPr>
        <w:t>– –</w:t>
      </w:r>
    </w:p>
    <w:p w:rsidR="00C85791" w:rsidRDefault="00C85791" w:rsidP="006336AD">
      <w:pPr>
        <w:rPr>
          <w:rtl/>
        </w:rPr>
      </w:pPr>
    </w:p>
    <w:p w:rsidR="00C85791" w:rsidRDefault="00C85791" w:rsidP="006336AD">
      <w:pPr>
        <w:pStyle w:val="af6"/>
        <w:keepNext/>
        <w:rPr>
          <w:rtl/>
        </w:rPr>
      </w:pPr>
      <w:bookmarkStart w:id="19318" w:name="ET_interruption_6345_48"/>
      <w:r w:rsidRPr="00BF66AC">
        <w:rPr>
          <w:rStyle w:val="TagStyle"/>
          <w:rtl/>
        </w:rPr>
        <w:t xml:space="preserve"> &lt;&lt; קריאה &gt;&gt; </w:t>
      </w:r>
      <w:r>
        <w:rPr>
          <w:rtl/>
        </w:rPr>
        <w:t>טלי גוטליב (הליכוד):</w:t>
      </w:r>
      <w:r w:rsidRPr="00BF66AC">
        <w:rPr>
          <w:rStyle w:val="TagStyle"/>
          <w:rtl/>
        </w:rPr>
        <w:t xml:space="preserve"> &lt;&lt; קריאה &gt;&gt;</w:t>
      </w:r>
      <w:r>
        <w:rPr>
          <w:rtl/>
        </w:rPr>
        <w:t xml:space="preserve">   </w:t>
      </w:r>
      <w:bookmarkEnd w:id="19318"/>
    </w:p>
    <w:p w:rsidR="00C85791" w:rsidRDefault="00C85791" w:rsidP="006336AD">
      <w:pPr>
        <w:rPr>
          <w:rtl/>
        </w:rPr>
      </w:pPr>
    </w:p>
    <w:p w:rsidR="00C85791" w:rsidRDefault="00C85791" w:rsidP="00330489">
      <w:pPr>
        <w:rPr>
          <w:rtl/>
        </w:rPr>
      </w:pPr>
      <w:r>
        <w:rPr>
          <w:rFonts w:hint="cs"/>
          <w:rtl/>
        </w:rPr>
        <w:t xml:space="preserve">אתה חבר בוועדת החוץ והביטחון. </w:t>
      </w:r>
      <w:bookmarkStart w:id="19319" w:name="_ETM_Q25_605739"/>
      <w:bookmarkEnd w:id="19319"/>
      <w:r>
        <w:rPr>
          <w:rFonts w:hint="cs"/>
          <w:rtl/>
        </w:rPr>
        <w:t xml:space="preserve">אבל אתה חבר בוועדה, אתה יודע </w:t>
      </w:r>
      <w:bookmarkStart w:id="19320" w:name="_ETM_Q25_613835"/>
      <w:bookmarkEnd w:id="19320"/>
      <w:r>
        <w:rPr>
          <w:rFonts w:hint="cs"/>
          <w:rtl/>
        </w:rPr>
        <w:t xml:space="preserve">למה </w:t>
      </w:r>
      <w:r w:rsidR="00330489">
        <w:rPr>
          <w:rFonts w:hint="cs"/>
          <w:rtl/>
        </w:rPr>
        <w:t>– – –</w:t>
      </w:r>
      <w:bookmarkStart w:id="19321" w:name="_ETM_Q25_608347"/>
      <w:bookmarkEnd w:id="19321"/>
      <w:r>
        <w:rPr>
          <w:rFonts w:hint="cs"/>
          <w:rtl/>
        </w:rPr>
        <w:t xml:space="preserve"> אתה מצביע על זה, אתה חייב להצביע על </w:t>
      </w:r>
      <w:bookmarkStart w:id="19322" w:name="_ETM_Q25_612580"/>
      <w:bookmarkEnd w:id="19322"/>
      <w:r>
        <w:rPr>
          <w:rFonts w:hint="cs"/>
          <w:rtl/>
        </w:rPr>
        <w:t xml:space="preserve">זה </w:t>
      </w:r>
      <w:bookmarkStart w:id="19323" w:name="_ETM_Q25_610339"/>
      <w:bookmarkStart w:id="19324" w:name="_ETM_Q25_612138"/>
      <w:bookmarkStart w:id="19325" w:name="_ETM_Q25_607519"/>
      <w:bookmarkEnd w:id="19323"/>
      <w:bookmarkEnd w:id="19324"/>
      <w:bookmarkEnd w:id="19325"/>
      <w:r>
        <w:rPr>
          <w:rFonts w:hint="cs"/>
          <w:rtl/>
        </w:rPr>
        <w:t>בעד. אתה חייב, חייב להצביע בעד.</w:t>
      </w:r>
      <w:bookmarkStart w:id="19326" w:name="_ETM_Q25_613545"/>
      <w:bookmarkEnd w:id="19326"/>
    </w:p>
    <w:p w:rsidR="00C85791" w:rsidRDefault="00C85791" w:rsidP="006336AD">
      <w:pPr>
        <w:rPr>
          <w:rtl/>
        </w:rPr>
      </w:pPr>
    </w:p>
    <w:p w:rsidR="00C85791" w:rsidRDefault="00C85791" w:rsidP="006336AD">
      <w:pPr>
        <w:pStyle w:val="-"/>
        <w:keepNext/>
        <w:rPr>
          <w:rtl/>
        </w:rPr>
      </w:pPr>
      <w:bookmarkStart w:id="19327" w:name="ET_speakercontinue_6151_56"/>
      <w:r w:rsidRPr="00BF66AC">
        <w:rPr>
          <w:rStyle w:val="TagStyle"/>
          <w:rtl/>
        </w:rPr>
        <w:t xml:space="preserve"> &lt;&lt; דובר_המשך &gt;&gt; </w:t>
      </w:r>
      <w:r>
        <w:rPr>
          <w:rtl/>
        </w:rPr>
        <w:t>רון כץ (יש עתיד):</w:t>
      </w:r>
      <w:r w:rsidRPr="00BF66AC">
        <w:rPr>
          <w:rStyle w:val="TagStyle"/>
          <w:rtl/>
        </w:rPr>
        <w:t xml:space="preserve"> &lt;&lt; דובר_המשך &gt;&gt;</w:t>
      </w:r>
      <w:r>
        <w:rPr>
          <w:rtl/>
        </w:rPr>
        <w:t xml:space="preserve">   </w:t>
      </w:r>
      <w:bookmarkEnd w:id="19327"/>
    </w:p>
    <w:p w:rsidR="00C85791" w:rsidRDefault="00C85791" w:rsidP="006336AD">
      <w:pPr>
        <w:rPr>
          <w:rtl/>
        </w:rPr>
      </w:pPr>
    </w:p>
    <w:p w:rsidR="00C85791" w:rsidRDefault="00C85791" w:rsidP="00F746E3">
      <w:pPr>
        <w:rPr>
          <w:rtl/>
        </w:rPr>
      </w:pPr>
      <w:r>
        <w:rPr>
          <w:rFonts w:hint="cs"/>
          <w:rtl/>
        </w:rPr>
        <w:t>טלי, אגיע לזה</w:t>
      </w:r>
      <w:bookmarkStart w:id="19328" w:name="_ETM_Q25_612520"/>
      <w:bookmarkStart w:id="19329" w:name="_ETM_Q25_612790"/>
      <w:bookmarkStart w:id="19330" w:name="_ETM_Q25_612910"/>
      <w:bookmarkStart w:id="19331" w:name="_ETM_Q25_613120"/>
      <w:bookmarkEnd w:id="19328"/>
      <w:bookmarkEnd w:id="19329"/>
      <w:bookmarkEnd w:id="19330"/>
      <w:bookmarkEnd w:id="19331"/>
      <w:r>
        <w:rPr>
          <w:rFonts w:hint="cs"/>
          <w:rtl/>
        </w:rPr>
        <w:t>.</w:t>
      </w:r>
      <w:bookmarkStart w:id="19332" w:name="_ETM_Q25_607919"/>
      <w:bookmarkEnd w:id="19332"/>
      <w:r>
        <w:rPr>
          <w:rtl/>
        </w:rPr>
        <w:t xml:space="preserve"> </w:t>
      </w:r>
      <w:bookmarkStart w:id="19333" w:name="_ETM_Q25_613360"/>
      <w:bookmarkStart w:id="19334" w:name="_ETM_Q25_619525"/>
      <w:bookmarkStart w:id="19335" w:name="_ETM_Q25_619571"/>
      <w:bookmarkStart w:id="19336" w:name="_ETM_Q25_619653"/>
      <w:bookmarkStart w:id="19337" w:name="_ETM_Q25_619717"/>
      <w:bookmarkEnd w:id="19333"/>
      <w:bookmarkEnd w:id="19334"/>
      <w:bookmarkEnd w:id="19335"/>
      <w:bookmarkEnd w:id="19336"/>
      <w:bookmarkEnd w:id="19337"/>
      <w:r w:rsidR="00330489">
        <w:rPr>
          <w:rFonts w:hint="cs"/>
          <w:rtl/>
        </w:rPr>
        <w:t>– –</w:t>
      </w:r>
      <w:r>
        <w:rPr>
          <w:rFonts w:hint="cs"/>
          <w:rtl/>
        </w:rPr>
        <w:t xml:space="preserve"> </w:t>
      </w:r>
      <w:r>
        <w:rPr>
          <w:rtl/>
        </w:rPr>
        <w:t xml:space="preserve">כמו </w:t>
      </w:r>
      <w:bookmarkStart w:id="19338" w:name="_ETM_Q25_613569"/>
      <w:bookmarkEnd w:id="19338"/>
      <w:r>
        <w:rPr>
          <w:rtl/>
        </w:rPr>
        <w:t>דגים</w:t>
      </w:r>
      <w:r w:rsidR="00F746E3">
        <w:rPr>
          <w:rFonts w:hint="cs"/>
          <w:rtl/>
        </w:rPr>
        <w:t>,</w:t>
      </w:r>
      <w:r>
        <w:rPr>
          <w:rtl/>
        </w:rPr>
        <w:t xml:space="preserve"> </w:t>
      </w:r>
      <w:bookmarkStart w:id="19339" w:name="_ETM_Q25_614419"/>
      <w:bookmarkEnd w:id="19339"/>
      <w:r>
        <w:rPr>
          <w:rtl/>
        </w:rPr>
        <w:t xml:space="preserve">ולא </w:t>
      </w:r>
      <w:bookmarkStart w:id="19340" w:name="_ETM_Q25_614689"/>
      <w:bookmarkEnd w:id="19340"/>
      <w:r>
        <w:rPr>
          <w:rtl/>
        </w:rPr>
        <w:t>אומרי</w:t>
      </w:r>
      <w:r>
        <w:rPr>
          <w:rFonts w:hint="cs"/>
          <w:rtl/>
        </w:rPr>
        <w:t>ם</w:t>
      </w:r>
      <w:r w:rsidR="00F746E3">
        <w:rPr>
          <w:rFonts w:hint="cs"/>
          <w:rtl/>
        </w:rPr>
        <w:t>:</w:t>
      </w:r>
      <w:r>
        <w:rPr>
          <w:rtl/>
        </w:rPr>
        <w:t xml:space="preserve"> </w:t>
      </w:r>
      <w:bookmarkStart w:id="19341" w:name="_ETM_Q25_615650"/>
      <w:bookmarkEnd w:id="19341"/>
      <w:r>
        <w:rPr>
          <w:rtl/>
        </w:rPr>
        <w:t>רגע</w:t>
      </w:r>
      <w:r>
        <w:rPr>
          <w:rFonts w:hint="cs"/>
          <w:rtl/>
        </w:rPr>
        <w:t>,</w:t>
      </w:r>
      <w:r>
        <w:rPr>
          <w:rtl/>
        </w:rPr>
        <w:t xml:space="preserve"> </w:t>
      </w:r>
      <w:bookmarkStart w:id="19342" w:name="_ETM_Q25_616519"/>
      <w:bookmarkEnd w:id="19342"/>
      <w:r>
        <w:rPr>
          <w:rtl/>
        </w:rPr>
        <w:t xml:space="preserve">זה </w:t>
      </w:r>
      <w:bookmarkStart w:id="19343" w:name="_ETM_Q25_616730"/>
      <w:bookmarkEnd w:id="19343"/>
      <w:r>
        <w:rPr>
          <w:rtl/>
        </w:rPr>
        <w:t xml:space="preserve">לא </w:t>
      </w:r>
      <w:bookmarkStart w:id="19344" w:name="_ETM_Q25_616849"/>
      <w:bookmarkStart w:id="19345" w:name="_ETM_Q25_617239"/>
      <w:bookmarkEnd w:id="19344"/>
      <w:bookmarkEnd w:id="19345"/>
      <w:r>
        <w:rPr>
          <w:rFonts w:hint="cs"/>
          <w:rtl/>
        </w:rPr>
        <w:t xml:space="preserve">הונח </w:t>
      </w:r>
      <w:r>
        <w:rPr>
          <w:rtl/>
        </w:rPr>
        <w:t xml:space="preserve">כמו </w:t>
      </w:r>
      <w:bookmarkStart w:id="19346" w:name="_ETM_Q25_617510"/>
      <w:bookmarkEnd w:id="19346"/>
      <w:r>
        <w:rPr>
          <w:rtl/>
        </w:rPr>
        <w:t>שצריך</w:t>
      </w:r>
      <w:r>
        <w:rPr>
          <w:rFonts w:hint="cs"/>
          <w:rtl/>
        </w:rPr>
        <w:t>,</w:t>
      </w:r>
      <w:bookmarkStart w:id="19347" w:name="_ETM_Q25_613780"/>
      <w:bookmarkEnd w:id="19347"/>
      <w:r>
        <w:rPr>
          <w:rtl/>
        </w:rPr>
        <w:t xml:space="preserve"> </w:t>
      </w:r>
      <w:bookmarkStart w:id="19348" w:name="_ETM_Q25_617959"/>
      <w:bookmarkEnd w:id="19348"/>
      <w:r>
        <w:rPr>
          <w:rtl/>
        </w:rPr>
        <w:t xml:space="preserve">לא </w:t>
      </w:r>
      <w:bookmarkStart w:id="19349" w:name="_ETM_Q25_618109"/>
      <w:bookmarkEnd w:id="19349"/>
      <w:r>
        <w:rPr>
          <w:rtl/>
        </w:rPr>
        <w:t xml:space="preserve">הציגו </w:t>
      </w:r>
      <w:bookmarkStart w:id="19350" w:name="_ETM_Q25_618499"/>
      <w:bookmarkEnd w:id="19350"/>
      <w:r>
        <w:rPr>
          <w:rtl/>
        </w:rPr>
        <w:t>לנו</w:t>
      </w:r>
      <w:r>
        <w:rPr>
          <w:rFonts w:hint="cs"/>
          <w:rtl/>
        </w:rPr>
        <w:t>,</w:t>
      </w:r>
      <w:r>
        <w:rPr>
          <w:rtl/>
        </w:rPr>
        <w:t xml:space="preserve"> </w:t>
      </w:r>
      <w:bookmarkStart w:id="19351" w:name="_ETM_Q25_618739"/>
      <w:bookmarkEnd w:id="19351"/>
      <w:r>
        <w:rPr>
          <w:rtl/>
        </w:rPr>
        <w:t xml:space="preserve">לא </w:t>
      </w:r>
      <w:bookmarkStart w:id="19352" w:name="_ETM_Q25_618859"/>
      <w:bookmarkEnd w:id="19352"/>
      <w:r>
        <w:rPr>
          <w:rtl/>
        </w:rPr>
        <w:t xml:space="preserve">יודעים </w:t>
      </w:r>
      <w:bookmarkStart w:id="19353" w:name="_ETM_Q25_619099"/>
      <w:bookmarkEnd w:id="19353"/>
      <w:r>
        <w:rPr>
          <w:rtl/>
        </w:rPr>
        <w:t xml:space="preserve">על </w:t>
      </w:r>
      <w:bookmarkStart w:id="19354" w:name="_ETM_Q25_619189"/>
      <w:bookmarkEnd w:id="19354"/>
      <w:r>
        <w:rPr>
          <w:rtl/>
        </w:rPr>
        <w:t xml:space="preserve">מה </w:t>
      </w:r>
      <w:bookmarkStart w:id="19355" w:name="_ETM_Q25_619340"/>
      <w:bookmarkEnd w:id="19355"/>
      <w:r>
        <w:rPr>
          <w:rtl/>
        </w:rPr>
        <w:t>מדובר</w:t>
      </w:r>
      <w:r>
        <w:rPr>
          <w:rFonts w:hint="cs"/>
          <w:rtl/>
        </w:rPr>
        <w:t>.</w:t>
      </w:r>
      <w:r>
        <w:rPr>
          <w:rtl/>
        </w:rPr>
        <w:t xml:space="preserve"> </w:t>
      </w:r>
      <w:bookmarkStart w:id="19356" w:name="_ETM_Q25_620120"/>
      <w:bookmarkEnd w:id="19356"/>
      <w:r>
        <w:rPr>
          <w:rtl/>
        </w:rPr>
        <w:t xml:space="preserve">רק </w:t>
      </w:r>
      <w:bookmarkStart w:id="19357" w:name="_ETM_Q25_620450"/>
      <w:bookmarkEnd w:id="19357"/>
      <w:r>
        <w:rPr>
          <w:rtl/>
        </w:rPr>
        <w:t>ש</w:t>
      </w:r>
      <w:r>
        <w:rPr>
          <w:rFonts w:hint="cs"/>
          <w:rtl/>
        </w:rPr>
        <w:t>ר</w:t>
      </w:r>
      <w:r>
        <w:rPr>
          <w:rtl/>
        </w:rPr>
        <w:t xml:space="preserve"> </w:t>
      </w:r>
      <w:bookmarkStart w:id="19358" w:name="_ETM_Q25_620690"/>
      <w:bookmarkStart w:id="19359" w:name="_ETM_Q25_620810"/>
      <w:bookmarkEnd w:id="19358"/>
      <w:bookmarkEnd w:id="19359"/>
      <w:r>
        <w:rPr>
          <w:rFonts w:hint="cs"/>
          <w:rtl/>
        </w:rPr>
        <w:t>אחד</w:t>
      </w:r>
      <w:r>
        <w:rPr>
          <w:rtl/>
        </w:rPr>
        <w:t xml:space="preserve"> </w:t>
      </w:r>
      <w:bookmarkStart w:id="19360" w:name="_ETM_Q25_621140"/>
      <w:bookmarkEnd w:id="19360"/>
      <w:r>
        <w:rPr>
          <w:rtl/>
        </w:rPr>
        <w:t xml:space="preserve">היה </w:t>
      </w:r>
      <w:bookmarkStart w:id="19361" w:name="_ETM_Q25_621320"/>
      <w:bookmarkEnd w:id="19361"/>
      <w:r>
        <w:rPr>
          <w:rtl/>
        </w:rPr>
        <w:t xml:space="preserve">מספיק </w:t>
      </w:r>
      <w:bookmarkStart w:id="19362" w:name="_ETM_Q25_621740"/>
      <w:bookmarkEnd w:id="19362"/>
      <w:r>
        <w:rPr>
          <w:rtl/>
        </w:rPr>
        <w:t>צדיק</w:t>
      </w:r>
      <w:r>
        <w:rPr>
          <w:rFonts w:hint="cs"/>
          <w:rtl/>
        </w:rPr>
        <w:t>,</w:t>
      </w:r>
      <w:r>
        <w:rPr>
          <w:rtl/>
        </w:rPr>
        <w:t xml:space="preserve"> </w:t>
      </w:r>
      <w:bookmarkStart w:id="19363" w:name="_ETM_Q25_622550"/>
      <w:bookmarkEnd w:id="19363"/>
      <w:r>
        <w:rPr>
          <w:rtl/>
        </w:rPr>
        <w:t xml:space="preserve">השר </w:t>
      </w:r>
      <w:bookmarkStart w:id="19364" w:name="_ETM_Q25_622940"/>
      <w:bookmarkEnd w:id="19364"/>
      <w:r>
        <w:rPr>
          <w:rtl/>
        </w:rPr>
        <w:t xml:space="preserve">חיים </w:t>
      </w:r>
      <w:bookmarkStart w:id="19365" w:name="_ETM_Q25_623270"/>
      <w:bookmarkEnd w:id="19365"/>
      <w:r>
        <w:rPr>
          <w:rtl/>
        </w:rPr>
        <w:t>כץ</w:t>
      </w:r>
      <w:r>
        <w:rPr>
          <w:rFonts w:hint="cs"/>
          <w:rtl/>
        </w:rPr>
        <w:t>,</w:t>
      </w:r>
      <w:r>
        <w:rPr>
          <w:rtl/>
        </w:rPr>
        <w:t xml:space="preserve"> </w:t>
      </w:r>
      <w:bookmarkStart w:id="19366" w:name="_ETM_Q25_623540"/>
      <w:bookmarkEnd w:id="19366"/>
      <w:r>
        <w:rPr>
          <w:rtl/>
        </w:rPr>
        <w:t xml:space="preserve">שאמר </w:t>
      </w:r>
      <w:bookmarkStart w:id="19367" w:name="_ETM_Q25_623990"/>
      <w:bookmarkEnd w:id="19367"/>
      <w:r>
        <w:rPr>
          <w:rtl/>
        </w:rPr>
        <w:t>להם</w:t>
      </w:r>
      <w:r>
        <w:rPr>
          <w:rFonts w:hint="cs"/>
          <w:rtl/>
        </w:rPr>
        <w:t>:</w:t>
      </w:r>
      <w:r>
        <w:rPr>
          <w:rtl/>
        </w:rPr>
        <w:t xml:space="preserve"> </w:t>
      </w:r>
      <w:bookmarkStart w:id="19368" w:name="_ETM_Q25_624590"/>
      <w:bookmarkEnd w:id="19368"/>
      <w:r>
        <w:rPr>
          <w:rtl/>
        </w:rPr>
        <w:t xml:space="preserve">אני </w:t>
      </w:r>
      <w:bookmarkStart w:id="19369" w:name="_ETM_Q25_624830"/>
      <w:bookmarkEnd w:id="19369"/>
      <w:r>
        <w:rPr>
          <w:rtl/>
        </w:rPr>
        <w:t xml:space="preserve">לא </w:t>
      </w:r>
      <w:bookmarkStart w:id="19370" w:name="_ETM_Q25_624950"/>
      <w:bookmarkEnd w:id="19370"/>
      <w:r>
        <w:rPr>
          <w:rtl/>
        </w:rPr>
        <w:t xml:space="preserve">מוכן </w:t>
      </w:r>
      <w:bookmarkStart w:id="19371" w:name="_ETM_Q25_625310"/>
      <w:bookmarkEnd w:id="19371"/>
      <w:r>
        <w:rPr>
          <w:rtl/>
        </w:rPr>
        <w:t xml:space="preserve">להצביע </w:t>
      </w:r>
      <w:bookmarkStart w:id="19372" w:name="_ETM_Q25_625700"/>
      <w:bookmarkEnd w:id="19372"/>
      <w:r>
        <w:rPr>
          <w:rtl/>
        </w:rPr>
        <w:t xml:space="preserve">על </w:t>
      </w:r>
      <w:bookmarkStart w:id="19373" w:name="_ETM_Q25_625790"/>
      <w:bookmarkEnd w:id="19373"/>
      <w:r>
        <w:rPr>
          <w:rtl/>
        </w:rPr>
        <w:t xml:space="preserve">הדבר </w:t>
      </w:r>
      <w:bookmarkStart w:id="19374" w:name="_ETM_Q25_626180"/>
      <w:bookmarkEnd w:id="19374"/>
      <w:r>
        <w:rPr>
          <w:rtl/>
        </w:rPr>
        <w:t>הזה</w:t>
      </w:r>
      <w:r>
        <w:rPr>
          <w:rFonts w:hint="cs"/>
          <w:rtl/>
        </w:rPr>
        <w:t>,</w:t>
      </w:r>
      <w:r>
        <w:rPr>
          <w:rtl/>
        </w:rPr>
        <w:t xml:space="preserve"> </w:t>
      </w:r>
      <w:bookmarkStart w:id="19375" w:name="_ETM_Q25_626360"/>
      <w:bookmarkEnd w:id="19375"/>
      <w:r>
        <w:rPr>
          <w:rtl/>
        </w:rPr>
        <w:t>ז</w:t>
      </w:r>
      <w:r>
        <w:rPr>
          <w:rFonts w:hint="cs"/>
          <w:rtl/>
        </w:rPr>
        <w:t>ו</w:t>
      </w:r>
      <w:r>
        <w:rPr>
          <w:rtl/>
        </w:rPr>
        <w:t xml:space="preserve"> </w:t>
      </w:r>
      <w:bookmarkStart w:id="19376" w:name="_ETM_Q25_626510"/>
      <w:bookmarkEnd w:id="19376"/>
      <w:r>
        <w:rPr>
          <w:rtl/>
        </w:rPr>
        <w:t>הפקרות</w:t>
      </w:r>
      <w:r>
        <w:rPr>
          <w:rFonts w:hint="cs"/>
          <w:rtl/>
        </w:rPr>
        <w:t>, זה</w:t>
      </w:r>
      <w:r>
        <w:rPr>
          <w:rtl/>
        </w:rPr>
        <w:t xml:space="preserve"> </w:t>
      </w:r>
      <w:bookmarkStart w:id="19377" w:name="_ETM_Q25_627470"/>
      <w:bookmarkEnd w:id="19377"/>
      <w:r>
        <w:rPr>
          <w:rtl/>
        </w:rPr>
        <w:t>מחטף</w:t>
      </w:r>
      <w:r>
        <w:rPr>
          <w:rFonts w:hint="cs"/>
          <w:rtl/>
        </w:rPr>
        <w:t>.</w:t>
      </w:r>
      <w:r>
        <w:rPr>
          <w:rtl/>
        </w:rPr>
        <w:t xml:space="preserve"> </w:t>
      </w:r>
      <w:bookmarkStart w:id="19378" w:name="_ETM_Q25_628610"/>
      <w:bookmarkEnd w:id="19378"/>
      <w:r>
        <w:rPr>
          <w:rtl/>
        </w:rPr>
        <w:t>ה</w:t>
      </w:r>
      <w:r>
        <w:rPr>
          <w:rFonts w:hint="cs"/>
          <w:rtl/>
        </w:rPr>
        <w:t>שר ה</w:t>
      </w:r>
      <w:bookmarkStart w:id="19379" w:name="_ETM_Q25_624010"/>
      <w:bookmarkEnd w:id="19379"/>
      <w:r>
        <w:rPr>
          <w:rtl/>
        </w:rPr>
        <w:t>יחיד</w:t>
      </w:r>
      <w:r w:rsidR="00F746E3">
        <w:rPr>
          <w:rFonts w:hint="cs"/>
          <w:rtl/>
        </w:rPr>
        <w:t>,</w:t>
      </w:r>
      <w:r>
        <w:rPr>
          <w:rtl/>
        </w:rPr>
        <w:t xml:space="preserve"> </w:t>
      </w:r>
      <w:bookmarkStart w:id="19380" w:name="_ETM_Q25_629269"/>
      <w:bookmarkEnd w:id="19380"/>
      <w:r>
        <w:rPr>
          <w:rtl/>
        </w:rPr>
        <w:t xml:space="preserve">הצדיק </w:t>
      </w:r>
      <w:bookmarkStart w:id="19381" w:name="_ETM_Q25_629720"/>
      <w:bookmarkEnd w:id="19381"/>
      <w:r>
        <w:rPr>
          <w:rtl/>
        </w:rPr>
        <w:t xml:space="preserve">היחיד </w:t>
      </w:r>
      <w:bookmarkStart w:id="19382" w:name="_ETM_Q25_630050"/>
      <w:bookmarkEnd w:id="19382"/>
      <w:r>
        <w:rPr>
          <w:rtl/>
        </w:rPr>
        <w:t xml:space="preserve">בממשלת </w:t>
      </w:r>
      <w:bookmarkStart w:id="19383" w:name="_ETM_Q25_630530"/>
      <w:bookmarkEnd w:id="19383"/>
      <w:r>
        <w:rPr>
          <w:rtl/>
        </w:rPr>
        <w:t>ישראל</w:t>
      </w:r>
      <w:r>
        <w:rPr>
          <w:rFonts w:hint="cs"/>
          <w:rtl/>
        </w:rPr>
        <w:t>.</w:t>
      </w:r>
    </w:p>
    <w:p w:rsidR="00C85791" w:rsidRDefault="00C85791" w:rsidP="006336AD">
      <w:pPr>
        <w:rPr>
          <w:rtl/>
        </w:rPr>
      </w:pPr>
    </w:p>
    <w:p w:rsidR="00C85791" w:rsidRDefault="00C85791" w:rsidP="006336AD">
      <w:pPr>
        <w:pStyle w:val="af6"/>
        <w:keepNext/>
        <w:rPr>
          <w:rtl/>
        </w:rPr>
      </w:pPr>
      <w:bookmarkStart w:id="19384" w:name="ET_interruption_6345_50"/>
      <w:r w:rsidRPr="00BF66AC">
        <w:rPr>
          <w:rStyle w:val="TagStyle"/>
          <w:rtl/>
        </w:rPr>
        <w:t xml:space="preserve"> &lt;&lt; קריאה &gt;&gt; </w:t>
      </w:r>
      <w:r>
        <w:rPr>
          <w:rtl/>
        </w:rPr>
        <w:t>טלי גוטליב (הליכוד):</w:t>
      </w:r>
      <w:r w:rsidRPr="00BF66AC">
        <w:rPr>
          <w:rStyle w:val="TagStyle"/>
          <w:rtl/>
        </w:rPr>
        <w:t xml:space="preserve"> &lt;&lt; קריאה &gt;&gt;</w:t>
      </w:r>
      <w:r>
        <w:rPr>
          <w:rtl/>
        </w:rPr>
        <w:t xml:space="preserve">   </w:t>
      </w:r>
      <w:bookmarkEnd w:id="19384"/>
    </w:p>
    <w:p w:rsidR="00C85791" w:rsidRDefault="00C85791" w:rsidP="006336AD">
      <w:pPr>
        <w:rPr>
          <w:rtl/>
        </w:rPr>
      </w:pPr>
    </w:p>
    <w:p w:rsidR="00C85791" w:rsidRDefault="00C85791" w:rsidP="006336AD">
      <w:pPr>
        <w:rPr>
          <w:rtl/>
        </w:rPr>
      </w:pPr>
      <w:r>
        <w:rPr>
          <w:rFonts w:hint="cs"/>
          <w:rtl/>
        </w:rPr>
        <w:t xml:space="preserve">אתה בוועדה, אתה יודע למה אנחנו </w:t>
      </w:r>
      <w:bookmarkStart w:id="19385" w:name="_ETM_Q25_626879"/>
      <w:bookmarkEnd w:id="19385"/>
      <w:r>
        <w:rPr>
          <w:rFonts w:hint="cs"/>
          <w:rtl/>
        </w:rPr>
        <w:t>מביאים את זה. מה תעשו עם הרופאים ועם המנתחים?</w:t>
      </w:r>
      <w:bookmarkStart w:id="19386" w:name="_ETM_Q25_631376"/>
      <w:bookmarkEnd w:id="19386"/>
    </w:p>
    <w:p w:rsidR="00C85791" w:rsidRDefault="00C85791" w:rsidP="006336AD">
      <w:pPr>
        <w:rPr>
          <w:rtl/>
        </w:rPr>
      </w:pPr>
    </w:p>
    <w:p w:rsidR="00C85791" w:rsidRDefault="00C85791" w:rsidP="006336AD">
      <w:pPr>
        <w:pStyle w:val="-"/>
        <w:keepNext/>
        <w:rPr>
          <w:rtl/>
        </w:rPr>
      </w:pPr>
      <w:bookmarkStart w:id="19387" w:name="ET_speakercontinue_6151_58"/>
      <w:r w:rsidRPr="00BF66AC">
        <w:rPr>
          <w:rStyle w:val="TagStyle"/>
          <w:rtl/>
        </w:rPr>
        <w:t xml:space="preserve"> &lt;&lt; דובר_המשך &gt;&gt; </w:t>
      </w:r>
      <w:r>
        <w:rPr>
          <w:rtl/>
        </w:rPr>
        <w:t>רון כץ (יש עתיד):</w:t>
      </w:r>
      <w:r w:rsidRPr="00BF66AC">
        <w:rPr>
          <w:rStyle w:val="TagStyle"/>
          <w:rtl/>
        </w:rPr>
        <w:t xml:space="preserve"> &lt;&lt; דובר_המשך &gt;&gt;</w:t>
      </w:r>
      <w:r>
        <w:rPr>
          <w:rtl/>
        </w:rPr>
        <w:t xml:space="preserve">   </w:t>
      </w:r>
      <w:bookmarkEnd w:id="19387"/>
    </w:p>
    <w:p w:rsidR="00C85791" w:rsidRDefault="00C85791" w:rsidP="006336AD">
      <w:pPr>
        <w:rPr>
          <w:rtl/>
        </w:rPr>
      </w:pPr>
    </w:p>
    <w:p w:rsidR="00C85791" w:rsidRDefault="00C85791" w:rsidP="00330489">
      <w:pPr>
        <w:rPr>
          <w:rtl/>
        </w:rPr>
      </w:pPr>
      <w:bookmarkStart w:id="19388" w:name="_ETM_Q25_636458"/>
      <w:bookmarkStart w:id="19389" w:name="_ETM_Q25_636606"/>
      <w:bookmarkEnd w:id="19388"/>
      <w:bookmarkEnd w:id="19389"/>
      <w:r>
        <w:rPr>
          <w:rFonts w:hint="cs"/>
          <w:rtl/>
        </w:rPr>
        <w:t>ואם</w:t>
      </w:r>
      <w:r>
        <w:rPr>
          <w:rtl/>
        </w:rPr>
        <w:t xml:space="preserve"> </w:t>
      </w:r>
      <w:bookmarkStart w:id="19390" w:name="_ETM_Q25_634360"/>
      <w:bookmarkEnd w:id="19390"/>
      <w:r>
        <w:rPr>
          <w:rtl/>
        </w:rPr>
        <w:t xml:space="preserve">זה </w:t>
      </w:r>
      <w:bookmarkStart w:id="19391" w:name="_ETM_Q25_634540"/>
      <w:bookmarkEnd w:id="19391"/>
      <w:r>
        <w:rPr>
          <w:rtl/>
        </w:rPr>
        <w:t xml:space="preserve">לא </w:t>
      </w:r>
      <w:bookmarkStart w:id="19392" w:name="_ETM_Q25_634689"/>
      <w:bookmarkEnd w:id="19392"/>
      <w:r>
        <w:rPr>
          <w:rtl/>
        </w:rPr>
        <w:t>מספיק</w:t>
      </w:r>
      <w:bookmarkStart w:id="19393" w:name="_ETM_Q25_630489"/>
      <w:bookmarkEnd w:id="19393"/>
      <w:r w:rsidR="00F746E3">
        <w:rPr>
          <w:rFonts w:hint="cs"/>
          <w:rtl/>
        </w:rPr>
        <w:t>,</w:t>
      </w:r>
      <w:r>
        <w:rPr>
          <w:rtl/>
        </w:rPr>
        <w:t xml:space="preserve"> </w:t>
      </w:r>
      <w:bookmarkStart w:id="19394" w:name="_ETM_Q25_635680"/>
      <w:bookmarkEnd w:id="19394"/>
      <w:r>
        <w:rPr>
          <w:rtl/>
        </w:rPr>
        <w:t xml:space="preserve">אז </w:t>
      </w:r>
      <w:bookmarkStart w:id="19395" w:name="_ETM_Q25_635950"/>
      <w:bookmarkEnd w:id="19395"/>
      <w:r>
        <w:rPr>
          <w:rtl/>
        </w:rPr>
        <w:t xml:space="preserve">היום </w:t>
      </w:r>
      <w:bookmarkStart w:id="19396" w:name="_ETM_Q25_636760"/>
      <w:bookmarkEnd w:id="19396"/>
      <w:r>
        <w:rPr>
          <w:rtl/>
        </w:rPr>
        <w:t xml:space="preserve">בוועדת </w:t>
      </w:r>
      <w:bookmarkStart w:id="19397" w:name="_ETM_Q25_637329"/>
      <w:bookmarkEnd w:id="19397"/>
      <w:r>
        <w:rPr>
          <w:rtl/>
        </w:rPr>
        <w:t>הכספים</w:t>
      </w:r>
      <w:r>
        <w:rPr>
          <w:rFonts w:hint="cs"/>
          <w:rtl/>
        </w:rPr>
        <w:t xml:space="preserve"> </w:t>
      </w:r>
      <w:r w:rsidR="00330489">
        <w:rPr>
          <w:rFonts w:hint="cs"/>
          <w:rtl/>
        </w:rPr>
        <w:t>– –</w:t>
      </w:r>
    </w:p>
    <w:p w:rsidR="00C85791" w:rsidRDefault="00C85791" w:rsidP="006336AD">
      <w:pPr>
        <w:rPr>
          <w:rtl/>
        </w:rPr>
      </w:pPr>
    </w:p>
    <w:p w:rsidR="00C85791" w:rsidRDefault="00C85791" w:rsidP="006336AD">
      <w:pPr>
        <w:pStyle w:val="af7"/>
        <w:keepNext/>
        <w:rPr>
          <w:rtl/>
        </w:rPr>
      </w:pPr>
      <w:bookmarkStart w:id="19398" w:name="ET_yor_6597_59"/>
      <w:r w:rsidRPr="00BF66AC">
        <w:rPr>
          <w:rStyle w:val="TagStyle"/>
          <w:rtl/>
        </w:rPr>
        <w:t xml:space="preserve"> &lt;&lt; יור &gt;&gt; </w:t>
      </w:r>
      <w:r>
        <w:rPr>
          <w:rtl/>
        </w:rPr>
        <w:t>היו"ר מאיר כהן:</w:t>
      </w:r>
      <w:r w:rsidRPr="00BF66AC">
        <w:rPr>
          <w:rStyle w:val="TagStyle"/>
          <w:rtl/>
        </w:rPr>
        <w:t xml:space="preserve"> &lt;&lt; יור &gt;&gt;</w:t>
      </w:r>
      <w:r>
        <w:rPr>
          <w:rtl/>
        </w:rPr>
        <w:t xml:space="preserve">   </w:t>
      </w:r>
      <w:bookmarkEnd w:id="19398"/>
    </w:p>
    <w:p w:rsidR="00C85791" w:rsidRDefault="00C85791" w:rsidP="006336AD">
      <w:pPr>
        <w:rPr>
          <w:rtl/>
        </w:rPr>
      </w:pPr>
    </w:p>
    <w:p w:rsidR="00C85791" w:rsidRDefault="00C85791" w:rsidP="006336AD">
      <w:pPr>
        <w:rPr>
          <w:rtl/>
        </w:rPr>
      </w:pPr>
      <w:r>
        <w:rPr>
          <w:rFonts w:hint="cs"/>
          <w:rtl/>
        </w:rPr>
        <w:t>טלי, טלי.</w:t>
      </w:r>
    </w:p>
    <w:p w:rsidR="00C85791" w:rsidRDefault="00C85791" w:rsidP="006336AD">
      <w:pPr>
        <w:rPr>
          <w:rtl/>
        </w:rPr>
      </w:pPr>
    </w:p>
    <w:p w:rsidR="00C85791" w:rsidRDefault="00C85791" w:rsidP="006336AD">
      <w:pPr>
        <w:pStyle w:val="af6"/>
        <w:keepNext/>
        <w:rPr>
          <w:rtl/>
        </w:rPr>
      </w:pPr>
      <w:bookmarkStart w:id="19399" w:name="ET_interruption_6345_60"/>
      <w:r w:rsidRPr="00BF66AC">
        <w:rPr>
          <w:rStyle w:val="TagStyle"/>
          <w:rtl/>
        </w:rPr>
        <w:t xml:space="preserve"> &lt;&lt; קריאה &gt;&gt; </w:t>
      </w:r>
      <w:r>
        <w:rPr>
          <w:rtl/>
        </w:rPr>
        <w:t>טלי גוטליב (הליכוד):</w:t>
      </w:r>
      <w:r w:rsidRPr="00BF66AC">
        <w:rPr>
          <w:rStyle w:val="TagStyle"/>
          <w:rtl/>
        </w:rPr>
        <w:t xml:space="preserve"> &lt;&lt; קריאה &gt;&gt;</w:t>
      </w:r>
      <w:r>
        <w:rPr>
          <w:rtl/>
        </w:rPr>
        <w:t xml:space="preserve">   </w:t>
      </w:r>
      <w:bookmarkEnd w:id="19399"/>
    </w:p>
    <w:p w:rsidR="00C85791" w:rsidRDefault="00C85791" w:rsidP="006336AD">
      <w:pPr>
        <w:rPr>
          <w:rtl/>
        </w:rPr>
      </w:pPr>
    </w:p>
    <w:p w:rsidR="00C85791" w:rsidRDefault="00C85791" w:rsidP="006336AD">
      <w:pPr>
        <w:rPr>
          <w:rtl/>
        </w:rPr>
      </w:pPr>
      <w:r>
        <w:rPr>
          <w:rFonts w:hint="cs"/>
          <w:rtl/>
        </w:rPr>
        <w:t>סליחה.</w:t>
      </w:r>
    </w:p>
    <w:p w:rsidR="00C85791" w:rsidRDefault="00C85791" w:rsidP="006336AD">
      <w:pPr>
        <w:rPr>
          <w:rtl/>
        </w:rPr>
      </w:pPr>
    </w:p>
    <w:p w:rsidR="00C85791" w:rsidRDefault="00C85791" w:rsidP="006336AD">
      <w:pPr>
        <w:pStyle w:val="af7"/>
        <w:keepNext/>
        <w:rPr>
          <w:rtl/>
        </w:rPr>
      </w:pPr>
      <w:bookmarkStart w:id="19400" w:name="ET_yor_6597_62"/>
      <w:r w:rsidRPr="00BF66AC">
        <w:rPr>
          <w:rStyle w:val="TagStyle"/>
          <w:rtl/>
        </w:rPr>
        <w:t xml:space="preserve"> &lt;&lt; יור &gt;&gt; </w:t>
      </w:r>
      <w:r>
        <w:rPr>
          <w:rtl/>
        </w:rPr>
        <w:t>היו"ר מאיר כהן:</w:t>
      </w:r>
      <w:r w:rsidRPr="00BF66AC">
        <w:rPr>
          <w:rStyle w:val="TagStyle"/>
          <w:rtl/>
        </w:rPr>
        <w:t xml:space="preserve"> &lt;&lt; יור &gt;&gt;</w:t>
      </w:r>
      <w:r>
        <w:rPr>
          <w:rtl/>
        </w:rPr>
        <w:t xml:space="preserve">   </w:t>
      </w:r>
      <w:bookmarkEnd w:id="19400"/>
    </w:p>
    <w:p w:rsidR="00C85791" w:rsidRDefault="00C85791" w:rsidP="006336AD">
      <w:pPr>
        <w:rPr>
          <w:rtl/>
        </w:rPr>
      </w:pPr>
    </w:p>
    <w:p w:rsidR="00C85791" w:rsidRDefault="00C85791" w:rsidP="006336AD">
      <w:pPr>
        <w:rPr>
          <w:rtl/>
        </w:rPr>
      </w:pPr>
      <w:r>
        <w:rPr>
          <w:rFonts w:hint="cs"/>
          <w:rtl/>
        </w:rPr>
        <w:t>טלי, את תכף עולה לדבר.</w:t>
      </w:r>
    </w:p>
    <w:p w:rsidR="00C85791" w:rsidRDefault="00C85791" w:rsidP="006336AD">
      <w:pPr>
        <w:rPr>
          <w:rtl/>
        </w:rPr>
      </w:pPr>
    </w:p>
    <w:p w:rsidR="00C85791" w:rsidRDefault="00C85791" w:rsidP="006336AD">
      <w:pPr>
        <w:pStyle w:val="af6"/>
        <w:keepNext/>
        <w:rPr>
          <w:rtl/>
        </w:rPr>
      </w:pPr>
      <w:bookmarkStart w:id="19401" w:name="ET_interruption_6345_63"/>
      <w:r w:rsidRPr="00BF66AC">
        <w:rPr>
          <w:rStyle w:val="TagStyle"/>
          <w:rtl/>
        </w:rPr>
        <w:t xml:space="preserve"> &lt;&lt; קריאה &gt;&gt; </w:t>
      </w:r>
      <w:r>
        <w:rPr>
          <w:rtl/>
        </w:rPr>
        <w:t>טלי גוטליב (הליכוד):</w:t>
      </w:r>
      <w:r w:rsidRPr="00BF66AC">
        <w:rPr>
          <w:rStyle w:val="TagStyle"/>
          <w:rtl/>
        </w:rPr>
        <w:t xml:space="preserve"> &lt;&lt; קריאה &gt;&gt;</w:t>
      </w:r>
      <w:r>
        <w:rPr>
          <w:rtl/>
        </w:rPr>
        <w:t xml:space="preserve">   </w:t>
      </w:r>
      <w:bookmarkEnd w:id="19401"/>
    </w:p>
    <w:p w:rsidR="00C85791" w:rsidRDefault="00C85791" w:rsidP="006336AD">
      <w:pPr>
        <w:rPr>
          <w:rtl/>
        </w:rPr>
      </w:pPr>
    </w:p>
    <w:p w:rsidR="00C85791" w:rsidRPr="00BF66AC" w:rsidRDefault="00C85791" w:rsidP="006336AD">
      <w:pPr>
        <w:rPr>
          <w:rtl/>
        </w:rPr>
      </w:pPr>
      <w:r>
        <w:rPr>
          <w:rFonts w:hint="cs"/>
          <w:rtl/>
        </w:rPr>
        <w:t xml:space="preserve">לא, אני לא אדבר על זה, </w:t>
      </w:r>
      <w:bookmarkStart w:id="19402" w:name="_ETM_Q25_639509"/>
      <w:bookmarkEnd w:id="19402"/>
      <w:r>
        <w:rPr>
          <w:rFonts w:hint="cs"/>
          <w:rtl/>
        </w:rPr>
        <w:t>אבל בסדר.</w:t>
      </w:r>
      <w:bookmarkStart w:id="19403" w:name="_ETM_Q25_636071"/>
      <w:bookmarkEnd w:id="19403"/>
    </w:p>
    <w:p w:rsidR="00C85791" w:rsidRDefault="00C85791" w:rsidP="006336AD">
      <w:pPr>
        <w:rPr>
          <w:rtl/>
        </w:rPr>
      </w:pPr>
    </w:p>
    <w:p w:rsidR="00C85791" w:rsidRDefault="00C85791" w:rsidP="006336AD">
      <w:pPr>
        <w:pStyle w:val="-"/>
        <w:keepNext/>
        <w:rPr>
          <w:rtl/>
        </w:rPr>
      </w:pPr>
      <w:bookmarkStart w:id="19404" w:name="ET_speakercontinue_6151_61"/>
      <w:r w:rsidRPr="00BF66AC">
        <w:rPr>
          <w:rStyle w:val="TagStyle"/>
          <w:rtl/>
        </w:rPr>
        <w:t xml:space="preserve"> &lt;&lt; דובר_המשך &gt;&gt; </w:t>
      </w:r>
      <w:r>
        <w:rPr>
          <w:rtl/>
        </w:rPr>
        <w:t>רון כץ (יש עתיד):</w:t>
      </w:r>
      <w:r w:rsidRPr="00BF66AC">
        <w:rPr>
          <w:rStyle w:val="TagStyle"/>
          <w:rtl/>
        </w:rPr>
        <w:t xml:space="preserve"> &lt;&lt; דובר_המשך &gt;&gt;</w:t>
      </w:r>
      <w:r>
        <w:rPr>
          <w:rtl/>
        </w:rPr>
        <w:t xml:space="preserve">   </w:t>
      </w:r>
      <w:bookmarkEnd w:id="19404"/>
    </w:p>
    <w:p w:rsidR="00C85791" w:rsidRDefault="00C85791" w:rsidP="006336AD">
      <w:pPr>
        <w:rPr>
          <w:rtl/>
        </w:rPr>
      </w:pPr>
      <w:bookmarkStart w:id="19405" w:name="_ETM_Q25_633990"/>
      <w:bookmarkEnd w:id="19405"/>
    </w:p>
    <w:p w:rsidR="00C85791" w:rsidRDefault="00330489" w:rsidP="00F746E3">
      <w:pPr>
        <w:rPr>
          <w:rtl/>
        </w:rPr>
      </w:pPr>
      <w:r>
        <w:rPr>
          <w:rFonts w:hint="cs"/>
          <w:rtl/>
        </w:rPr>
        <w:t>– –</w:t>
      </w:r>
      <w:r w:rsidR="00C85791">
        <w:rPr>
          <w:rtl/>
        </w:rPr>
        <w:t xml:space="preserve"> </w:t>
      </w:r>
      <w:bookmarkStart w:id="19406" w:name="_ETM_Q25_638349"/>
      <w:bookmarkEnd w:id="19406"/>
      <w:r w:rsidR="00C85791">
        <w:rPr>
          <w:rFonts w:hint="cs"/>
          <w:rtl/>
        </w:rPr>
        <w:t xml:space="preserve">התחולל מופע נוסף </w:t>
      </w:r>
      <w:bookmarkStart w:id="19407" w:name="_ETM_Q25_642050"/>
      <w:bookmarkEnd w:id="19407"/>
      <w:r w:rsidR="00C85791">
        <w:rPr>
          <w:rtl/>
        </w:rPr>
        <w:t xml:space="preserve">בוועדת </w:t>
      </w:r>
      <w:bookmarkStart w:id="19408" w:name="_ETM_Q25_642500"/>
      <w:bookmarkEnd w:id="19408"/>
      <w:r w:rsidR="00C85791">
        <w:rPr>
          <w:rtl/>
        </w:rPr>
        <w:t>הכספים</w:t>
      </w:r>
      <w:r w:rsidR="00F746E3">
        <w:rPr>
          <w:rFonts w:hint="cs"/>
          <w:rtl/>
        </w:rPr>
        <w:t xml:space="preserve"> </w:t>
      </w:r>
      <w:r w:rsidR="00F746E3">
        <w:rPr>
          <w:rFonts w:hint="eastAsia"/>
          <w:rtl/>
        </w:rPr>
        <w:t>–</w:t>
      </w:r>
      <w:r w:rsidR="00F746E3">
        <w:rPr>
          <w:rFonts w:hint="cs"/>
          <w:rtl/>
        </w:rPr>
        <w:t xml:space="preserve"> </w:t>
      </w:r>
      <w:bookmarkStart w:id="19409" w:name="_ETM_Q25_642890"/>
      <w:bookmarkStart w:id="19410" w:name="_ETM_Q25_651165"/>
      <w:bookmarkStart w:id="19411" w:name="_ETM_Q25_651211"/>
      <w:bookmarkStart w:id="19412" w:name="_ETM_Q25_651621"/>
      <w:bookmarkStart w:id="19413" w:name="_ETM_Q25_651657"/>
      <w:bookmarkEnd w:id="19409"/>
      <w:bookmarkEnd w:id="19410"/>
      <w:bookmarkEnd w:id="19411"/>
      <w:bookmarkEnd w:id="19412"/>
      <w:bookmarkEnd w:id="19413"/>
      <w:r w:rsidR="00C85791">
        <w:rPr>
          <w:rtl/>
        </w:rPr>
        <w:t xml:space="preserve">אחרי </w:t>
      </w:r>
      <w:bookmarkStart w:id="19414" w:name="_ETM_Q25_643070"/>
      <w:bookmarkStart w:id="19415" w:name="_ETM_Q25_643220"/>
      <w:bookmarkStart w:id="19416" w:name="_ETM_Q25_643460"/>
      <w:bookmarkEnd w:id="19414"/>
      <w:bookmarkEnd w:id="19415"/>
      <w:bookmarkEnd w:id="19416"/>
      <w:r w:rsidR="00F746E3">
        <w:rPr>
          <w:rFonts w:hint="cs"/>
          <w:rtl/>
        </w:rPr>
        <w:t xml:space="preserve">זה </w:t>
      </w:r>
      <w:r w:rsidR="00C85791">
        <w:rPr>
          <w:rFonts w:hint="cs"/>
          <w:rtl/>
        </w:rPr>
        <w:t xml:space="preserve">נוסיף את הזמן הזה, זה בסדר – התחולל מופע נוסף, מופע נוסף של מחטף. מה היה לנו </w:t>
      </w:r>
      <w:bookmarkStart w:id="19417" w:name="_ETM_Q25_649790"/>
      <w:bookmarkStart w:id="19418" w:name="_ETM_Q25_645921"/>
      <w:bookmarkEnd w:id="19417"/>
      <w:bookmarkEnd w:id="19418"/>
      <w:r w:rsidR="00C85791">
        <w:rPr>
          <w:rtl/>
        </w:rPr>
        <w:t xml:space="preserve">היום </w:t>
      </w:r>
      <w:bookmarkStart w:id="19419" w:name="_ETM_Q25_649939"/>
      <w:bookmarkEnd w:id="19419"/>
      <w:r w:rsidR="00C85791">
        <w:rPr>
          <w:rtl/>
        </w:rPr>
        <w:t xml:space="preserve">בוועדת </w:t>
      </w:r>
      <w:bookmarkStart w:id="19420" w:name="_ETM_Q25_650329"/>
      <w:bookmarkEnd w:id="19420"/>
      <w:r w:rsidR="00C85791">
        <w:rPr>
          <w:rtl/>
        </w:rPr>
        <w:t>הכספים</w:t>
      </w:r>
      <w:r w:rsidR="00C85791">
        <w:rPr>
          <w:rFonts w:hint="cs"/>
          <w:rtl/>
        </w:rPr>
        <w:t>?</w:t>
      </w:r>
      <w:r w:rsidR="00C85791">
        <w:rPr>
          <w:rtl/>
        </w:rPr>
        <w:t xml:space="preserve"> </w:t>
      </w:r>
      <w:bookmarkStart w:id="19421" w:name="_ETM_Q25_651720"/>
      <w:bookmarkEnd w:id="19421"/>
      <w:r w:rsidR="00C85791">
        <w:rPr>
          <w:rtl/>
        </w:rPr>
        <w:t xml:space="preserve">היום </w:t>
      </w:r>
      <w:bookmarkStart w:id="19422" w:name="_ETM_Q25_652020"/>
      <w:bookmarkEnd w:id="19422"/>
      <w:r w:rsidR="00C85791">
        <w:rPr>
          <w:rtl/>
        </w:rPr>
        <w:t xml:space="preserve">בוועדת </w:t>
      </w:r>
      <w:bookmarkStart w:id="19423" w:name="_ETM_Q25_652410"/>
      <w:bookmarkEnd w:id="19423"/>
      <w:r w:rsidR="00C85791">
        <w:rPr>
          <w:rtl/>
        </w:rPr>
        <w:t xml:space="preserve">הכספים </w:t>
      </w:r>
      <w:bookmarkStart w:id="19424" w:name="_ETM_Q25_652860"/>
      <w:bookmarkEnd w:id="19424"/>
      <w:r w:rsidR="00C85791">
        <w:rPr>
          <w:rtl/>
        </w:rPr>
        <w:t xml:space="preserve">היה </w:t>
      </w:r>
      <w:bookmarkStart w:id="19425" w:name="_ETM_Q25_653069"/>
      <w:bookmarkEnd w:id="19425"/>
      <w:r w:rsidR="00C85791">
        <w:rPr>
          <w:rtl/>
        </w:rPr>
        <w:t>לנו</w:t>
      </w:r>
      <w:r w:rsidR="00C85791">
        <w:rPr>
          <w:rFonts w:hint="cs"/>
          <w:rtl/>
        </w:rPr>
        <w:t>:</w:t>
      </w:r>
      <w:bookmarkStart w:id="19426" w:name="_ETM_Q25_659590"/>
      <w:bookmarkStart w:id="19427" w:name="_ETM_Q25_663649"/>
      <w:bookmarkEnd w:id="19426"/>
      <w:bookmarkEnd w:id="19427"/>
      <w:r w:rsidR="00C85791">
        <w:rPr>
          <w:rtl/>
        </w:rPr>
        <w:t xml:space="preserve"> </w:t>
      </w:r>
      <w:bookmarkStart w:id="19428" w:name="_ETM_Q25_654030"/>
      <w:bookmarkEnd w:id="19428"/>
      <w:r w:rsidR="00C85791">
        <w:rPr>
          <w:rFonts w:hint="cs"/>
          <w:rtl/>
        </w:rPr>
        <w:t>10 מיליון</w:t>
      </w:r>
      <w:r w:rsidR="00C85791">
        <w:rPr>
          <w:rtl/>
        </w:rPr>
        <w:t xml:space="preserve"> </w:t>
      </w:r>
      <w:bookmarkStart w:id="19429" w:name="_ETM_Q25_655319"/>
      <w:bookmarkEnd w:id="19429"/>
      <w:r w:rsidR="00C85791">
        <w:rPr>
          <w:rtl/>
        </w:rPr>
        <w:t xml:space="preserve">שקלים </w:t>
      </w:r>
      <w:bookmarkStart w:id="19430" w:name="_ETM_Q25_656200"/>
      <w:bookmarkEnd w:id="19430"/>
      <w:r w:rsidR="00C85791">
        <w:rPr>
          <w:rtl/>
        </w:rPr>
        <w:t xml:space="preserve">למיגון </w:t>
      </w:r>
      <w:bookmarkStart w:id="19431" w:name="_ETM_Q25_657099"/>
      <w:bookmarkEnd w:id="19431"/>
      <w:r w:rsidR="00C85791">
        <w:rPr>
          <w:rtl/>
        </w:rPr>
        <w:t xml:space="preserve">אוטובוסים </w:t>
      </w:r>
      <w:bookmarkStart w:id="19432" w:name="_ETM_Q25_658419"/>
      <w:bookmarkEnd w:id="19432"/>
      <w:r w:rsidR="00C85791">
        <w:rPr>
          <w:rtl/>
        </w:rPr>
        <w:t xml:space="preserve">ביהודה </w:t>
      </w:r>
      <w:bookmarkStart w:id="19433" w:name="_ETM_Q25_659019"/>
      <w:bookmarkEnd w:id="19433"/>
      <w:r w:rsidR="00C85791">
        <w:rPr>
          <w:rtl/>
        </w:rPr>
        <w:t>ושומרון</w:t>
      </w:r>
      <w:r w:rsidR="00C85791">
        <w:rPr>
          <w:rFonts w:hint="cs"/>
          <w:rtl/>
        </w:rPr>
        <w:t>.</w:t>
      </w:r>
      <w:bookmarkStart w:id="19434" w:name="_ETM_Q25_661010"/>
      <w:bookmarkEnd w:id="19434"/>
      <w:r w:rsidR="00C85791">
        <w:rPr>
          <w:rFonts w:hint="cs"/>
          <w:rtl/>
        </w:rPr>
        <w:t xml:space="preserve"> </w:t>
      </w:r>
      <w:r w:rsidR="00C85791">
        <w:rPr>
          <w:rtl/>
        </w:rPr>
        <w:t xml:space="preserve">מה </w:t>
      </w:r>
      <w:bookmarkStart w:id="19435" w:name="_ETM_Q25_661310"/>
      <w:bookmarkEnd w:id="19435"/>
      <w:r w:rsidR="00C85791">
        <w:rPr>
          <w:rtl/>
        </w:rPr>
        <w:t xml:space="preserve">זה </w:t>
      </w:r>
      <w:bookmarkStart w:id="19436" w:name="_ETM_Q25_661430"/>
      <w:bookmarkEnd w:id="19436"/>
      <w:r w:rsidR="00C85791">
        <w:rPr>
          <w:rtl/>
        </w:rPr>
        <w:t>אומר</w:t>
      </w:r>
      <w:r w:rsidR="00C85791">
        <w:rPr>
          <w:rFonts w:hint="cs"/>
          <w:rtl/>
        </w:rPr>
        <w:t>?</w:t>
      </w:r>
      <w:r w:rsidR="00C85791">
        <w:rPr>
          <w:rtl/>
        </w:rPr>
        <w:t xml:space="preserve"> </w:t>
      </w:r>
      <w:bookmarkStart w:id="19437" w:name="_ETM_Q25_662709"/>
      <w:bookmarkEnd w:id="19437"/>
      <w:r w:rsidR="00C85791">
        <w:rPr>
          <w:rtl/>
        </w:rPr>
        <w:t xml:space="preserve">אף </w:t>
      </w:r>
      <w:bookmarkStart w:id="19438" w:name="_ETM_Q25_662920"/>
      <w:bookmarkEnd w:id="19438"/>
      <w:r w:rsidR="00C85791">
        <w:rPr>
          <w:rFonts w:hint="cs"/>
          <w:rtl/>
        </w:rPr>
        <w:t>אחד</w:t>
      </w:r>
      <w:r w:rsidR="00C85791">
        <w:rPr>
          <w:rtl/>
        </w:rPr>
        <w:t xml:space="preserve"> </w:t>
      </w:r>
      <w:bookmarkStart w:id="19439" w:name="_ETM_Q25_663099"/>
      <w:bookmarkEnd w:id="19439"/>
      <w:r w:rsidR="00C85791">
        <w:rPr>
          <w:rtl/>
        </w:rPr>
        <w:t xml:space="preserve">לא </w:t>
      </w:r>
      <w:bookmarkStart w:id="19440" w:name="_ETM_Q25_663189"/>
      <w:bookmarkEnd w:id="19440"/>
      <w:r w:rsidR="00C85791">
        <w:rPr>
          <w:rtl/>
        </w:rPr>
        <w:t xml:space="preserve">יודע </w:t>
      </w:r>
      <w:bookmarkStart w:id="19441" w:name="_ETM_Q25_663370"/>
      <w:bookmarkEnd w:id="19441"/>
      <w:r w:rsidR="00C85791">
        <w:rPr>
          <w:rtl/>
        </w:rPr>
        <w:t xml:space="preserve">מי </w:t>
      </w:r>
      <w:bookmarkStart w:id="19442" w:name="_ETM_Q25_663489"/>
      <w:bookmarkEnd w:id="19442"/>
      <w:r w:rsidR="00C85791">
        <w:rPr>
          <w:rtl/>
        </w:rPr>
        <w:t xml:space="preserve">צריך </w:t>
      </w:r>
      <w:bookmarkStart w:id="19443" w:name="_ETM_Q25_663790"/>
      <w:bookmarkEnd w:id="19443"/>
      <w:r w:rsidR="00C85791">
        <w:rPr>
          <w:rtl/>
        </w:rPr>
        <w:t xml:space="preserve">את </w:t>
      </w:r>
      <w:bookmarkStart w:id="19444" w:name="_ETM_Q25_663909"/>
      <w:bookmarkEnd w:id="19444"/>
      <w:r w:rsidR="00C85791">
        <w:rPr>
          <w:rtl/>
        </w:rPr>
        <w:t>זה</w:t>
      </w:r>
      <w:r w:rsidR="00C85791">
        <w:rPr>
          <w:rFonts w:hint="cs"/>
          <w:rtl/>
        </w:rPr>
        <w:t>.</w:t>
      </w:r>
    </w:p>
    <w:p w:rsidR="00C85791" w:rsidRDefault="00C85791" w:rsidP="006336AD">
      <w:pPr>
        <w:rPr>
          <w:rtl/>
        </w:rPr>
      </w:pPr>
    </w:p>
    <w:p w:rsidR="00C85791" w:rsidRDefault="00C85791" w:rsidP="006336AD">
      <w:pPr>
        <w:pStyle w:val="af6"/>
        <w:keepNext/>
        <w:rPr>
          <w:rtl/>
        </w:rPr>
      </w:pPr>
      <w:bookmarkStart w:id="19445" w:name="ET_interruption_6345_65"/>
      <w:r w:rsidRPr="00BF66AC">
        <w:rPr>
          <w:rStyle w:val="TagStyle"/>
          <w:rtl/>
        </w:rPr>
        <w:t xml:space="preserve"> &lt;&lt; קריאה &gt;&gt; </w:t>
      </w:r>
      <w:r>
        <w:rPr>
          <w:rtl/>
        </w:rPr>
        <w:t>טלי גוטליב (הליכוד):</w:t>
      </w:r>
      <w:r w:rsidRPr="00BF66AC">
        <w:rPr>
          <w:rStyle w:val="TagStyle"/>
          <w:rtl/>
        </w:rPr>
        <w:t xml:space="preserve"> &lt;&lt; קריאה &gt;&gt;</w:t>
      </w:r>
      <w:r>
        <w:rPr>
          <w:rtl/>
        </w:rPr>
        <w:t xml:space="preserve">   </w:t>
      </w:r>
      <w:bookmarkEnd w:id="19445"/>
    </w:p>
    <w:p w:rsidR="00C85791" w:rsidRDefault="00C85791" w:rsidP="006336AD">
      <w:pPr>
        <w:rPr>
          <w:rtl/>
        </w:rPr>
      </w:pPr>
    </w:p>
    <w:p w:rsidR="00C85791" w:rsidRDefault="00C85791" w:rsidP="006336AD">
      <w:pPr>
        <w:rPr>
          <w:rtl/>
        </w:rPr>
      </w:pPr>
      <w:r>
        <w:rPr>
          <w:rFonts w:hint="cs"/>
          <w:rtl/>
        </w:rPr>
        <w:t>בוודאי שצריך, תושבי יהודה ושומרון. סכנת נפשות</w:t>
      </w:r>
      <w:bookmarkStart w:id="19446" w:name="_ETM_Q25_660780"/>
      <w:bookmarkEnd w:id="19446"/>
      <w:r>
        <w:rPr>
          <w:rFonts w:hint="cs"/>
          <w:rtl/>
        </w:rPr>
        <w:t xml:space="preserve"> שם.</w:t>
      </w:r>
    </w:p>
    <w:p w:rsidR="00C85791" w:rsidRPr="00BF66AC" w:rsidRDefault="00C85791" w:rsidP="006336AD">
      <w:pPr>
        <w:rPr>
          <w:rtl/>
        </w:rPr>
      </w:pPr>
    </w:p>
    <w:p w:rsidR="00C85791" w:rsidRDefault="00C85791" w:rsidP="006336AD">
      <w:pPr>
        <w:pStyle w:val="-"/>
        <w:keepNext/>
        <w:rPr>
          <w:rtl/>
        </w:rPr>
      </w:pPr>
      <w:bookmarkStart w:id="19447" w:name="ET_speakercontinue_6151_64"/>
      <w:r w:rsidRPr="00BF66AC">
        <w:rPr>
          <w:rStyle w:val="TagStyle"/>
          <w:rtl/>
        </w:rPr>
        <w:t xml:space="preserve"> &lt;&lt; דובר_המשך &gt;&gt; </w:t>
      </w:r>
      <w:r>
        <w:rPr>
          <w:rtl/>
        </w:rPr>
        <w:t>רון כץ (יש עתיד):</w:t>
      </w:r>
      <w:r w:rsidRPr="00BF66AC">
        <w:rPr>
          <w:rStyle w:val="TagStyle"/>
          <w:rtl/>
        </w:rPr>
        <w:t xml:space="preserve"> &lt;&lt; דובר_המשך &gt;&gt;</w:t>
      </w:r>
      <w:r>
        <w:rPr>
          <w:rtl/>
        </w:rPr>
        <w:t xml:space="preserve">   </w:t>
      </w:r>
      <w:bookmarkEnd w:id="19447"/>
    </w:p>
    <w:p w:rsidR="00C85791" w:rsidRDefault="00C85791" w:rsidP="006336AD">
      <w:pPr>
        <w:rPr>
          <w:rtl/>
        </w:rPr>
      </w:pPr>
    </w:p>
    <w:p w:rsidR="00C85791" w:rsidRDefault="00C85791" w:rsidP="00F746E3">
      <w:pPr>
        <w:rPr>
          <w:rtl/>
        </w:rPr>
      </w:pPr>
      <w:bookmarkStart w:id="19448" w:name="_ETM_Q25_664910"/>
      <w:bookmarkEnd w:id="19448"/>
      <w:r>
        <w:rPr>
          <w:rtl/>
        </w:rPr>
        <w:t xml:space="preserve">משרד </w:t>
      </w:r>
      <w:bookmarkStart w:id="19449" w:name="_ETM_Q25_665360"/>
      <w:bookmarkEnd w:id="19449"/>
      <w:r>
        <w:rPr>
          <w:rFonts w:hint="cs"/>
          <w:rtl/>
        </w:rPr>
        <w:t xml:space="preserve">התפוצות המיותר </w:t>
      </w:r>
      <w:bookmarkStart w:id="19450" w:name="_ETM_Q25_668898"/>
      <w:bookmarkEnd w:id="19450"/>
      <w:r>
        <w:rPr>
          <w:rFonts w:hint="cs"/>
          <w:rtl/>
        </w:rPr>
        <w:t xml:space="preserve">של שיקלי </w:t>
      </w:r>
      <w:r>
        <w:rPr>
          <w:rtl/>
        </w:rPr>
        <w:t>–</w:t>
      </w:r>
      <w:bookmarkStart w:id="19451" w:name="_ETM_Q25_673588"/>
      <w:bookmarkEnd w:id="19451"/>
      <w:r>
        <w:rPr>
          <w:rFonts w:hint="cs"/>
          <w:rtl/>
        </w:rPr>
        <w:t xml:space="preserve"> אלוהים </w:t>
      </w:r>
      <w:bookmarkStart w:id="19452" w:name="_ETM_Q25_666650"/>
      <w:bookmarkStart w:id="19453" w:name="_ETM_Q25_667280"/>
      <w:bookmarkStart w:id="19454" w:name="_ETM_Q25_667879"/>
      <w:bookmarkStart w:id="19455" w:name="_ETM_Q25_668420"/>
      <w:bookmarkEnd w:id="19452"/>
      <w:bookmarkEnd w:id="19453"/>
      <w:bookmarkEnd w:id="19454"/>
      <w:bookmarkEnd w:id="19455"/>
      <w:r>
        <w:rPr>
          <w:rtl/>
        </w:rPr>
        <w:t xml:space="preserve">יודע </w:t>
      </w:r>
      <w:bookmarkStart w:id="19456" w:name="_ETM_Q25_668750"/>
      <w:bookmarkEnd w:id="19456"/>
      <w:r>
        <w:rPr>
          <w:rtl/>
        </w:rPr>
        <w:t xml:space="preserve">איפה </w:t>
      </w:r>
      <w:bookmarkStart w:id="19457" w:name="_ETM_Q25_669080"/>
      <w:bookmarkEnd w:id="19457"/>
      <w:r>
        <w:rPr>
          <w:rFonts w:hint="cs"/>
          <w:rtl/>
        </w:rPr>
        <w:t>השר</w:t>
      </w:r>
      <w:r>
        <w:rPr>
          <w:rtl/>
        </w:rPr>
        <w:t xml:space="preserve"> </w:t>
      </w:r>
      <w:bookmarkStart w:id="19458" w:name="_ETM_Q25_669530"/>
      <w:bookmarkEnd w:id="19458"/>
      <w:r>
        <w:rPr>
          <w:rFonts w:hint="cs"/>
          <w:rtl/>
        </w:rPr>
        <w:t>ה</w:t>
      </w:r>
      <w:r>
        <w:rPr>
          <w:rtl/>
        </w:rPr>
        <w:t>זה</w:t>
      </w:r>
      <w:r>
        <w:rPr>
          <w:rFonts w:hint="cs"/>
          <w:rtl/>
        </w:rPr>
        <w:t>.</w:t>
      </w:r>
      <w:r>
        <w:rPr>
          <w:rtl/>
        </w:rPr>
        <w:t xml:space="preserve"> </w:t>
      </w:r>
      <w:bookmarkStart w:id="19459" w:name="_ETM_Q25_669950"/>
      <w:bookmarkEnd w:id="19459"/>
      <w:r>
        <w:rPr>
          <w:rtl/>
        </w:rPr>
        <w:t>מי</w:t>
      </w:r>
      <w:bookmarkStart w:id="19460" w:name="_ETM_Q25_670190"/>
      <w:bookmarkStart w:id="19461" w:name="_ETM_Q25_670370"/>
      <w:bookmarkStart w:id="19462" w:name="_ETM_Q25_670730"/>
      <w:bookmarkEnd w:id="19460"/>
      <w:bookmarkEnd w:id="19461"/>
      <w:bookmarkEnd w:id="19462"/>
      <w:r>
        <w:rPr>
          <w:rFonts w:hint="cs"/>
          <w:rtl/>
        </w:rPr>
        <w:t>שהו פה ראה את ש</w:t>
      </w:r>
      <w:r w:rsidR="00F746E3">
        <w:rPr>
          <w:rFonts w:hint="cs"/>
          <w:rtl/>
        </w:rPr>
        <w:t>י</w:t>
      </w:r>
      <w:r>
        <w:rPr>
          <w:rFonts w:hint="cs"/>
          <w:rtl/>
        </w:rPr>
        <w:t>קל</w:t>
      </w:r>
      <w:bookmarkStart w:id="19463" w:name="_ETM_Q25_671090"/>
      <w:bookmarkEnd w:id="19463"/>
      <w:r>
        <w:rPr>
          <w:rtl/>
        </w:rPr>
        <w:t xml:space="preserve">י </w:t>
      </w:r>
      <w:bookmarkStart w:id="19464" w:name="_ETM_Q25_671209"/>
      <w:bookmarkEnd w:id="19464"/>
      <w:r>
        <w:rPr>
          <w:rtl/>
        </w:rPr>
        <w:t>במליאה</w:t>
      </w:r>
      <w:r>
        <w:rPr>
          <w:rFonts w:hint="cs"/>
          <w:rtl/>
        </w:rPr>
        <w:t>?</w:t>
      </w:r>
      <w:bookmarkStart w:id="19465" w:name="_ETM_Q25_666099"/>
      <w:bookmarkEnd w:id="19465"/>
      <w:r>
        <w:rPr>
          <w:rtl/>
        </w:rPr>
        <w:t xml:space="preserve"> </w:t>
      </w:r>
      <w:bookmarkStart w:id="19466" w:name="_ETM_Q25_672069"/>
      <w:bookmarkEnd w:id="19466"/>
      <w:r>
        <w:rPr>
          <w:rtl/>
        </w:rPr>
        <w:t>מי</w:t>
      </w:r>
      <w:bookmarkStart w:id="19467" w:name="_ETM_Q25_672310"/>
      <w:bookmarkEnd w:id="19467"/>
      <w:r>
        <w:rPr>
          <w:rtl/>
        </w:rPr>
        <w:t>ש</w:t>
      </w:r>
      <w:r>
        <w:rPr>
          <w:rFonts w:hint="cs"/>
          <w:rtl/>
        </w:rPr>
        <w:t>הו יודע</w:t>
      </w:r>
      <w:r>
        <w:rPr>
          <w:rtl/>
        </w:rPr>
        <w:t xml:space="preserve"> </w:t>
      </w:r>
      <w:bookmarkStart w:id="19468" w:name="_ETM_Q25_672760"/>
      <w:bookmarkEnd w:id="19468"/>
      <w:r>
        <w:rPr>
          <w:rtl/>
        </w:rPr>
        <w:t xml:space="preserve">איפה </w:t>
      </w:r>
      <w:bookmarkStart w:id="19469" w:name="_ETM_Q25_673000"/>
      <w:bookmarkEnd w:id="19469"/>
      <w:r>
        <w:rPr>
          <w:rtl/>
        </w:rPr>
        <w:t xml:space="preserve">הוא </w:t>
      </w:r>
      <w:bookmarkStart w:id="19470" w:name="_ETM_Q25_673030"/>
      <w:bookmarkEnd w:id="19470"/>
      <w:r>
        <w:rPr>
          <w:rtl/>
        </w:rPr>
        <w:t>נמצא</w:t>
      </w:r>
      <w:r>
        <w:rPr>
          <w:rFonts w:hint="cs"/>
          <w:rtl/>
        </w:rPr>
        <w:t>?</w:t>
      </w:r>
      <w:r>
        <w:rPr>
          <w:rtl/>
        </w:rPr>
        <w:t xml:space="preserve"> </w:t>
      </w:r>
      <w:bookmarkStart w:id="19471" w:name="_ETM_Q25_673360"/>
      <w:bookmarkEnd w:id="19471"/>
      <w:r>
        <w:rPr>
          <w:rtl/>
        </w:rPr>
        <w:t xml:space="preserve">הוא </w:t>
      </w:r>
      <w:bookmarkStart w:id="19472" w:name="_ETM_Q25_673450"/>
      <w:bookmarkEnd w:id="19472"/>
      <w:r>
        <w:rPr>
          <w:rtl/>
        </w:rPr>
        <w:t xml:space="preserve">בארץ </w:t>
      </w:r>
      <w:bookmarkStart w:id="19473" w:name="_ETM_Q25_673840"/>
      <w:bookmarkEnd w:id="19473"/>
      <w:r>
        <w:rPr>
          <w:rtl/>
        </w:rPr>
        <w:t>בכלל</w:t>
      </w:r>
      <w:r>
        <w:rPr>
          <w:rFonts w:hint="cs"/>
          <w:rtl/>
        </w:rPr>
        <w:t>?</w:t>
      </w:r>
      <w:bookmarkStart w:id="19474" w:name="_ETM_Q25_669169"/>
      <w:bookmarkEnd w:id="19474"/>
      <w:r>
        <w:rPr>
          <w:rtl/>
        </w:rPr>
        <w:t xml:space="preserve"> </w:t>
      </w:r>
      <w:bookmarkStart w:id="19475" w:name="_ETM_Q25_674500"/>
      <w:bookmarkEnd w:id="19475"/>
      <w:r>
        <w:rPr>
          <w:rtl/>
        </w:rPr>
        <w:t xml:space="preserve">קיבל </w:t>
      </w:r>
      <w:bookmarkStart w:id="19476" w:name="_ETM_Q25_674920"/>
      <w:bookmarkEnd w:id="19476"/>
      <w:r>
        <w:rPr>
          <w:rtl/>
        </w:rPr>
        <w:t xml:space="preserve">היום </w:t>
      </w:r>
      <w:bookmarkStart w:id="19477" w:name="_ETM_Q25_675730"/>
      <w:bookmarkEnd w:id="19477"/>
      <w:r>
        <w:rPr>
          <w:rFonts w:hint="cs"/>
          <w:rtl/>
        </w:rPr>
        <w:t>עוד 23 מיליון</w:t>
      </w:r>
      <w:r>
        <w:rPr>
          <w:rtl/>
        </w:rPr>
        <w:t xml:space="preserve"> </w:t>
      </w:r>
      <w:bookmarkStart w:id="19478" w:name="_ETM_Q25_679579"/>
      <w:bookmarkEnd w:id="19478"/>
      <w:r>
        <w:rPr>
          <w:rtl/>
        </w:rPr>
        <w:t>שקלים</w:t>
      </w:r>
      <w:r>
        <w:rPr>
          <w:rFonts w:hint="cs"/>
          <w:rtl/>
        </w:rPr>
        <w:t>.</w:t>
      </w:r>
      <w:bookmarkStart w:id="19479" w:name="_ETM_Q25_676139"/>
      <w:bookmarkEnd w:id="19479"/>
      <w:r>
        <w:rPr>
          <w:rtl/>
        </w:rPr>
        <w:t xml:space="preserve"> </w:t>
      </w:r>
      <w:bookmarkStart w:id="19480" w:name="_ETM_Q25_681380"/>
      <w:bookmarkEnd w:id="19480"/>
      <w:r>
        <w:rPr>
          <w:rtl/>
        </w:rPr>
        <w:t xml:space="preserve">זה </w:t>
      </w:r>
      <w:bookmarkStart w:id="19481" w:name="_ETM_Q25_681650"/>
      <w:bookmarkEnd w:id="19481"/>
      <w:r>
        <w:rPr>
          <w:rtl/>
        </w:rPr>
        <w:t xml:space="preserve">לא </w:t>
      </w:r>
      <w:bookmarkStart w:id="19482" w:name="_ETM_Q25_681770"/>
      <w:bookmarkEnd w:id="19482"/>
      <w:r>
        <w:rPr>
          <w:rtl/>
        </w:rPr>
        <w:t xml:space="preserve">נגמר </w:t>
      </w:r>
      <w:bookmarkStart w:id="19483" w:name="_ETM_Q25_682099"/>
      <w:bookmarkEnd w:id="19483"/>
      <w:r>
        <w:rPr>
          <w:rtl/>
        </w:rPr>
        <w:t>בזה</w:t>
      </w:r>
      <w:r>
        <w:rPr>
          <w:rFonts w:hint="cs"/>
          <w:rtl/>
        </w:rPr>
        <w:t>,</w:t>
      </w:r>
      <w:r>
        <w:rPr>
          <w:rtl/>
        </w:rPr>
        <w:t xml:space="preserve"> </w:t>
      </w:r>
      <w:bookmarkStart w:id="19484" w:name="_ETM_Q25_682370"/>
      <w:bookmarkEnd w:id="19484"/>
      <w:r>
        <w:rPr>
          <w:rtl/>
        </w:rPr>
        <w:t xml:space="preserve">אנחנו </w:t>
      </w:r>
      <w:bookmarkStart w:id="19485" w:name="_ETM_Q25_682610"/>
      <w:bookmarkEnd w:id="19485"/>
      <w:r>
        <w:rPr>
          <w:rtl/>
        </w:rPr>
        <w:t>ממשיכים</w:t>
      </w:r>
      <w:r>
        <w:rPr>
          <w:rFonts w:hint="cs"/>
          <w:rtl/>
        </w:rPr>
        <w:t>.</w:t>
      </w:r>
      <w:r>
        <w:rPr>
          <w:rtl/>
        </w:rPr>
        <w:t xml:space="preserve"> </w:t>
      </w:r>
      <w:bookmarkStart w:id="19486" w:name="_ETM_Q25_683150"/>
      <w:bookmarkEnd w:id="19486"/>
      <w:r>
        <w:rPr>
          <w:rtl/>
        </w:rPr>
        <w:t xml:space="preserve">שימו </w:t>
      </w:r>
      <w:bookmarkStart w:id="19487" w:name="_ETM_Q25_683450"/>
      <w:bookmarkEnd w:id="19487"/>
      <w:r>
        <w:rPr>
          <w:rtl/>
        </w:rPr>
        <w:t xml:space="preserve">לב </w:t>
      </w:r>
      <w:bookmarkStart w:id="19488" w:name="_ETM_Q25_683599"/>
      <w:bookmarkEnd w:id="19488"/>
      <w:r>
        <w:rPr>
          <w:rtl/>
        </w:rPr>
        <w:t xml:space="preserve">מה </w:t>
      </w:r>
      <w:bookmarkStart w:id="19489" w:name="_ETM_Q25_683750"/>
      <w:bookmarkEnd w:id="19489"/>
      <w:r>
        <w:rPr>
          <w:rtl/>
        </w:rPr>
        <w:t xml:space="preserve">עוד </w:t>
      </w:r>
      <w:bookmarkStart w:id="19490" w:name="_ETM_Q25_683870"/>
      <w:bookmarkEnd w:id="19490"/>
      <w:r>
        <w:rPr>
          <w:rtl/>
        </w:rPr>
        <w:t xml:space="preserve">קרה </w:t>
      </w:r>
      <w:bookmarkStart w:id="19491" w:name="_ETM_Q25_684170"/>
      <w:bookmarkEnd w:id="19491"/>
      <w:r>
        <w:rPr>
          <w:rtl/>
        </w:rPr>
        <w:t xml:space="preserve">פה </w:t>
      </w:r>
      <w:bookmarkStart w:id="19492" w:name="_ETM_Q25_684349"/>
      <w:bookmarkEnd w:id="19492"/>
      <w:r>
        <w:rPr>
          <w:rtl/>
        </w:rPr>
        <w:t>היום</w:t>
      </w:r>
      <w:r>
        <w:rPr>
          <w:rFonts w:hint="cs"/>
          <w:rtl/>
        </w:rPr>
        <w:t>.</w:t>
      </w:r>
      <w:r>
        <w:rPr>
          <w:rtl/>
        </w:rPr>
        <w:t xml:space="preserve"> </w:t>
      </w:r>
      <w:bookmarkStart w:id="19493" w:name="_ETM_Q25_685499"/>
      <w:bookmarkEnd w:id="19493"/>
      <w:r>
        <w:rPr>
          <w:rtl/>
        </w:rPr>
        <w:t xml:space="preserve">היום </w:t>
      </w:r>
      <w:bookmarkStart w:id="19494" w:name="_ETM_Q25_686309"/>
      <w:bookmarkEnd w:id="19494"/>
      <w:r>
        <w:rPr>
          <w:rtl/>
        </w:rPr>
        <w:t xml:space="preserve">המשרד </w:t>
      </w:r>
      <w:bookmarkStart w:id="19495" w:name="_ETM_Q25_687389"/>
      <w:bookmarkEnd w:id="19495"/>
      <w:r>
        <w:rPr>
          <w:rtl/>
        </w:rPr>
        <w:t xml:space="preserve">לשוויון </w:t>
      </w:r>
      <w:bookmarkStart w:id="19496" w:name="_ETM_Q25_688109"/>
      <w:bookmarkEnd w:id="19496"/>
      <w:r>
        <w:rPr>
          <w:rtl/>
        </w:rPr>
        <w:t xml:space="preserve">חברתי </w:t>
      </w:r>
      <w:bookmarkStart w:id="19497" w:name="_ETM_Q25_689430"/>
      <w:bookmarkEnd w:id="19497"/>
      <w:r>
        <w:rPr>
          <w:rtl/>
        </w:rPr>
        <w:t xml:space="preserve">קיבל </w:t>
      </w:r>
      <w:bookmarkStart w:id="19498" w:name="_ETM_Q25_689819"/>
      <w:bookmarkEnd w:id="19498"/>
      <w:r>
        <w:rPr>
          <w:rFonts w:hint="cs"/>
          <w:rtl/>
        </w:rPr>
        <w:t>94 מיליון</w:t>
      </w:r>
      <w:r>
        <w:rPr>
          <w:rtl/>
        </w:rPr>
        <w:t xml:space="preserve"> </w:t>
      </w:r>
      <w:bookmarkStart w:id="19499" w:name="_ETM_Q25_691199"/>
      <w:bookmarkEnd w:id="19499"/>
      <w:r>
        <w:rPr>
          <w:rtl/>
        </w:rPr>
        <w:t>שקלים</w:t>
      </w:r>
      <w:r>
        <w:rPr>
          <w:rFonts w:hint="cs"/>
          <w:rtl/>
        </w:rPr>
        <w:t>.</w:t>
      </w:r>
      <w:r>
        <w:rPr>
          <w:rtl/>
        </w:rPr>
        <w:t xml:space="preserve"> </w:t>
      </w:r>
      <w:bookmarkStart w:id="19500" w:name="_ETM_Q25_692500"/>
      <w:bookmarkEnd w:id="19500"/>
      <w:r>
        <w:rPr>
          <w:rtl/>
        </w:rPr>
        <w:t xml:space="preserve">איזה </w:t>
      </w:r>
      <w:bookmarkStart w:id="19501" w:name="_ETM_Q25_692800"/>
      <w:bookmarkEnd w:id="19501"/>
      <w:r>
        <w:rPr>
          <w:rtl/>
        </w:rPr>
        <w:t>שוויון</w:t>
      </w:r>
      <w:r>
        <w:rPr>
          <w:rFonts w:hint="cs"/>
          <w:rtl/>
        </w:rPr>
        <w:t>?</w:t>
      </w:r>
      <w:r>
        <w:rPr>
          <w:rtl/>
        </w:rPr>
        <w:t xml:space="preserve"> </w:t>
      </w:r>
      <w:bookmarkStart w:id="19502" w:name="_ETM_Q25_693220"/>
      <w:bookmarkEnd w:id="19502"/>
      <w:r>
        <w:rPr>
          <w:rtl/>
        </w:rPr>
        <w:t xml:space="preserve">איזה </w:t>
      </w:r>
      <w:bookmarkStart w:id="19503" w:name="_ETM_Q25_693400"/>
      <w:bookmarkEnd w:id="19503"/>
      <w:r>
        <w:rPr>
          <w:rtl/>
        </w:rPr>
        <w:t>חברתי</w:t>
      </w:r>
      <w:bookmarkStart w:id="19504" w:name="_ETM_Q25_780307"/>
      <w:bookmarkStart w:id="19505" w:name="_ETM_Q25_776038"/>
      <w:bookmarkStart w:id="19506" w:name="_ETM_Q25_772361"/>
      <w:bookmarkEnd w:id="19504"/>
      <w:bookmarkEnd w:id="19505"/>
      <w:bookmarkEnd w:id="19506"/>
      <w:r>
        <w:rPr>
          <w:rFonts w:hint="cs"/>
          <w:rtl/>
        </w:rPr>
        <w:t>?</w:t>
      </w:r>
      <w:r>
        <w:rPr>
          <w:rtl/>
        </w:rPr>
        <w:t xml:space="preserve"> </w:t>
      </w:r>
      <w:bookmarkStart w:id="19507" w:name="_ETM_Q25_693910"/>
      <w:bookmarkEnd w:id="19507"/>
      <w:r>
        <w:rPr>
          <w:rtl/>
        </w:rPr>
        <w:t xml:space="preserve">מה </w:t>
      </w:r>
      <w:bookmarkStart w:id="19508" w:name="_ETM_Q25_694120"/>
      <w:bookmarkEnd w:id="19508"/>
      <w:r>
        <w:rPr>
          <w:rtl/>
        </w:rPr>
        <w:t xml:space="preserve">הם </w:t>
      </w:r>
      <w:bookmarkStart w:id="19509" w:name="_ETM_Q25_694240"/>
      <w:bookmarkEnd w:id="19509"/>
      <w:r>
        <w:rPr>
          <w:rtl/>
        </w:rPr>
        <w:t xml:space="preserve">עושים </w:t>
      </w:r>
      <w:bookmarkStart w:id="19510" w:name="_ETM_Q25_694600"/>
      <w:bookmarkEnd w:id="19510"/>
      <w:r>
        <w:rPr>
          <w:rtl/>
        </w:rPr>
        <w:t xml:space="preserve">במשרד </w:t>
      </w:r>
      <w:bookmarkStart w:id="19511" w:name="_ETM_Q25_695170"/>
      <w:bookmarkEnd w:id="19511"/>
      <w:r>
        <w:rPr>
          <w:rtl/>
        </w:rPr>
        <w:t>הזה</w:t>
      </w:r>
      <w:r>
        <w:rPr>
          <w:rFonts w:hint="cs"/>
          <w:rtl/>
        </w:rPr>
        <w:t>?</w:t>
      </w:r>
      <w:bookmarkStart w:id="19512" w:name="_ETM_Q25_690528"/>
      <w:bookmarkEnd w:id="19512"/>
      <w:r>
        <w:rPr>
          <w:rtl/>
        </w:rPr>
        <w:t xml:space="preserve"> </w:t>
      </w:r>
      <w:bookmarkStart w:id="19513" w:name="_ETM_Q25_696239"/>
      <w:bookmarkEnd w:id="19513"/>
    </w:p>
    <w:p w:rsidR="00C85791" w:rsidRDefault="00C85791" w:rsidP="006336AD">
      <w:pPr>
        <w:rPr>
          <w:rtl/>
        </w:rPr>
      </w:pPr>
    </w:p>
    <w:p w:rsidR="00C85791" w:rsidRDefault="00C85791" w:rsidP="00F746E3">
      <w:pPr>
        <w:rPr>
          <w:rtl/>
        </w:rPr>
      </w:pPr>
      <w:bookmarkStart w:id="19514" w:name="_ETM_Q25_698739"/>
      <w:bookmarkEnd w:id="19514"/>
      <w:r>
        <w:rPr>
          <w:rtl/>
        </w:rPr>
        <w:t xml:space="preserve">אבל </w:t>
      </w:r>
      <w:bookmarkStart w:id="19515" w:name="_ETM_Q25_696540"/>
      <w:bookmarkStart w:id="19516" w:name="_ETM_Q25_697349"/>
      <w:bookmarkEnd w:id="19515"/>
      <w:bookmarkEnd w:id="19516"/>
      <w:r>
        <w:rPr>
          <w:rtl/>
        </w:rPr>
        <w:t xml:space="preserve">אדלג </w:t>
      </w:r>
      <w:bookmarkStart w:id="19517" w:name="_ETM_Q25_697829"/>
      <w:bookmarkEnd w:id="19517"/>
      <w:r>
        <w:rPr>
          <w:rtl/>
        </w:rPr>
        <w:t xml:space="preserve">לסוף </w:t>
      </w:r>
      <w:bookmarkStart w:id="19518" w:name="_ETM_Q25_698219"/>
      <w:bookmarkEnd w:id="19518"/>
      <w:r w:rsidR="00F746E3">
        <w:rPr>
          <w:rFonts w:hint="cs"/>
          <w:rtl/>
        </w:rPr>
        <w:t xml:space="preserve">– </w:t>
      </w:r>
      <w:r>
        <w:rPr>
          <w:rtl/>
        </w:rPr>
        <w:t xml:space="preserve">כי </w:t>
      </w:r>
      <w:bookmarkStart w:id="19519" w:name="_ETM_Q25_698309"/>
      <w:bookmarkEnd w:id="19519"/>
      <w:r>
        <w:rPr>
          <w:rtl/>
        </w:rPr>
        <w:t xml:space="preserve">היו </w:t>
      </w:r>
      <w:bookmarkStart w:id="19520" w:name="_ETM_Q25_698400"/>
      <w:bookmarkEnd w:id="19520"/>
      <w:r>
        <w:rPr>
          <w:rtl/>
        </w:rPr>
        <w:t xml:space="preserve">פה </w:t>
      </w:r>
      <w:bookmarkStart w:id="19521" w:name="_ETM_Q25_698549"/>
      <w:bookmarkEnd w:id="19521"/>
      <w:r>
        <w:rPr>
          <w:rtl/>
        </w:rPr>
        <w:t xml:space="preserve">עוד </w:t>
      </w:r>
      <w:bookmarkStart w:id="19522" w:name="_ETM_Q25_698669"/>
      <w:bookmarkEnd w:id="19522"/>
      <w:r>
        <w:rPr>
          <w:rtl/>
        </w:rPr>
        <w:t xml:space="preserve">הרבה </w:t>
      </w:r>
      <w:bookmarkStart w:id="19523" w:name="_ETM_Q25_698879"/>
      <w:bookmarkEnd w:id="19523"/>
      <w:r>
        <w:rPr>
          <w:rtl/>
        </w:rPr>
        <w:t xml:space="preserve">מאוד </w:t>
      </w:r>
      <w:bookmarkStart w:id="19524" w:name="_ETM_Q25_699120"/>
      <w:bookmarkEnd w:id="19524"/>
      <w:r>
        <w:rPr>
          <w:rtl/>
        </w:rPr>
        <w:t xml:space="preserve">מיליונים </w:t>
      </w:r>
      <w:bookmarkStart w:id="19525" w:name="_ETM_Q25_700510"/>
      <w:bookmarkEnd w:id="19525"/>
      <w:r w:rsidR="00F746E3">
        <w:rPr>
          <w:rFonts w:hint="cs"/>
          <w:rtl/>
        </w:rPr>
        <w:t xml:space="preserve">– </w:t>
      </w:r>
      <w:r>
        <w:rPr>
          <w:rtl/>
        </w:rPr>
        <w:t>ל</w:t>
      </w:r>
      <w:bookmarkStart w:id="19526" w:name="_ETM_Q25_700780"/>
      <w:bookmarkEnd w:id="19526"/>
      <w:r>
        <w:rPr>
          <w:rtl/>
        </w:rPr>
        <w:t>זו</w:t>
      </w:r>
      <w:r>
        <w:rPr>
          <w:rFonts w:hint="cs"/>
          <w:rtl/>
        </w:rPr>
        <w:t>כה</w:t>
      </w:r>
      <w:r>
        <w:rPr>
          <w:rtl/>
        </w:rPr>
        <w:t xml:space="preserve"> </w:t>
      </w:r>
      <w:bookmarkStart w:id="19527" w:name="_ETM_Q25_701200"/>
      <w:bookmarkEnd w:id="19527"/>
      <w:r>
        <w:rPr>
          <w:rtl/>
        </w:rPr>
        <w:t xml:space="preserve">הגדולה </w:t>
      </w:r>
      <w:bookmarkStart w:id="19528" w:name="_ETM_Q25_701620"/>
      <w:bookmarkEnd w:id="19528"/>
      <w:r>
        <w:rPr>
          <w:rtl/>
        </w:rPr>
        <w:t>שלנו</w:t>
      </w:r>
      <w:r w:rsidR="00F746E3">
        <w:rPr>
          <w:rFonts w:hint="cs"/>
          <w:rtl/>
        </w:rPr>
        <w:t>,</w:t>
      </w:r>
      <w:r>
        <w:rPr>
          <w:rtl/>
        </w:rPr>
        <w:t xml:space="preserve"> </w:t>
      </w:r>
      <w:bookmarkStart w:id="19529" w:name="_ETM_Q25_702010"/>
      <w:bookmarkEnd w:id="19529"/>
      <w:r>
        <w:rPr>
          <w:rtl/>
        </w:rPr>
        <w:t>חברים</w:t>
      </w:r>
      <w:r>
        <w:rPr>
          <w:rFonts w:hint="cs"/>
          <w:rtl/>
        </w:rPr>
        <w:t>: השרה</w:t>
      </w:r>
      <w:bookmarkStart w:id="19530" w:name="_ETM_Q25_704150"/>
      <w:bookmarkStart w:id="19531" w:name="_ETM_Q25_700469"/>
      <w:bookmarkEnd w:id="19530"/>
      <w:bookmarkEnd w:id="19531"/>
      <w:r>
        <w:rPr>
          <w:rtl/>
        </w:rPr>
        <w:t xml:space="preserve"> </w:t>
      </w:r>
      <w:bookmarkStart w:id="19532" w:name="_ETM_Q25_704929"/>
      <w:bookmarkEnd w:id="19532"/>
      <w:r>
        <w:rPr>
          <w:rtl/>
        </w:rPr>
        <w:t xml:space="preserve">למשימות </w:t>
      </w:r>
      <w:bookmarkStart w:id="19533" w:name="_ETM_Q25_705650"/>
      <w:bookmarkEnd w:id="19533"/>
      <w:r>
        <w:rPr>
          <w:rtl/>
        </w:rPr>
        <w:t>מיוחדות</w:t>
      </w:r>
      <w:r>
        <w:rPr>
          <w:rFonts w:hint="cs"/>
          <w:rtl/>
        </w:rPr>
        <w:t>,</w:t>
      </w:r>
      <w:r>
        <w:rPr>
          <w:rtl/>
        </w:rPr>
        <w:t xml:space="preserve"> </w:t>
      </w:r>
      <w:bookmarkStart w:id="19534" w:name="_ETM_Q25_706760"/>
      <w:bookmarkEnd w:id="19534"/>
      <w:r>
        <w:rPr>
          <w:rtl/>
        </w:rPr>
        <w:t xml:space="preserve">לאומיות </w:t>
      </w:r>
      <w:bookmarkStart w:id="19535" w:name="_ETM_Q25_707900"/>
      <w:bookmarkEnd w:id="19535"/>
      <w:r>
        <w:rPr>
          <w:rtl/>
        </w:rPr>
        <w:t>ומומצאות</w:t>
      </w:r>
      <w:r>
        <w:rPr>
          <w:rFonts w:hint="cs"/>
          <w:rtl/>
        </w:rPr>
        <w:t>.</w:t>
      </w:r>
      <w:r>
        <w:rPr>
          <w:rtl/>
        </w:rPr>
        <w:t xml:space="preserve"> </w:t>
      </w:r>
      <w:bookmarkStart w:id="19536" w:name="_ETM_Q25_709550"/>
      <w:bookmarkEnd w:id="19536"/>
      <w:r>
        <w:rPr>
          <w:rtl/>
        </w:rPr>
        <w:t xml:space="preserve">גברתי </w:t>
      </w:r>
      <w:bookmarkStart w:id="19537" w:name="_ETM_Q25_710000"/>
      <w:bookmarkEnd w:id="19537"/>
      <w:r>
        <w:rPr>
          <w:rtl/>
        </w:rPr>
        <w:t>השרה</w:t>
      </w:r>
      <w:r>
        <w:rPr>
          <w:rFonts w:hint="cs"/>
          <w:rtl/>
        </w:rPr>
        <w:t>,</w:t>
      </w:r>
      <w:r>
        <w:rPr>
          <w:rtl/>
        </w:rPr>
        <w:t xml:space="preserve"> </w:t>
      </w:r>
      <w:bookmarkStart w:id="19538" w:name="_ETM_Q25_710450"/>
      <w:bookmarkEnd w:id="19538"/>
      <w:r>
        <w:rPr>
          <w:rtl/>
        </w:rPr>
        <w:t xml:space="preserve">היום </w:t>
      </w:r>
      <w:bookmarkStart w:id="19539" w:name="_ETM_Q25_710660"/>
      <w:bookmarkEnd w:id="19539"/>
      <w:r>
        <w:rPr>
          <w:rtl/>
        </w:rPr>
        <w:t xml:space="preserve">זכית </w:t>
      </w:r>
      <w:bookmarkStart w:id="19540" w:name="_ETM_Q25_711020"/>
      <w:bookmarkEnd w:id="19540"/>
      <w:r>
        <w:rPr>
          <w:rtl/>
        </w:rPr>
        <w:t>ב-</w:t>
      </w:r>
      <w:bookmarkStart w:id="19541" w:name="_ETM_Q25_711950"/>
      <w:bookmarkEnd w:id="19541"/>
      <w:r>
        <w:rPr>
          <w:rFonts w:hint="cs"/>
          <w:rtl/>
        </w:rPr>
        <w:t>302 מיליון</w:t>
      </w:r>
      <w:r>
        <w:rPr>
          <w:rtl/>
        </w:rPr>
        <w:t xml:space="preserve"> </w:t>
      </w:r>
      <w:bookmarkStart w:id="19542" w:name="_ETM_Q25_714120"/>
      <w:bookmarkEnd w:id="19542"/>
      <w:r>
        <w:rPr>
          <w:rtl/>
        </w:rPr>
        <w:t>שקלים</w:t>
      </w:r>
      <w:r>
        <w:rPr>
          <w:rFonts w:hint="cs"/>
          <w:rtl/>
        </w:rPr>
        <w:t>.</w:t>
      </w:r>
      <w:r>
        <w:rPr>
          <w:rtl/>
        </w:rPr>
        <w:t xml:space="preserve"> </w:t>
      </w:r>
      <w:bookmarkStart w:id="19543" w:name="_ETM_Q25_714840"/>
      <w:bookmarkEnd w:id="19543"/>
      <w:r>
        <w:rPr>
          <w:rtl/>
        </w:rPr>
        <w:t xml:space="preserve">על </w:t>
      </w:r>
      <w:bookmarkStart w:id="19544" w:name="_ETM_Q25_715049"/>
      <w:bookmarkEnd w:id="19544"/>
      <w:r>
        <w:rPr>
          <w:rtl/>
        </w:rPr>
        <w:t>מה</w:t>
      </w:r>
      <w:r>
        <w:rPr>
          <w:rFonts w:hint="cs"/>
          <w:rtl/>
        </w:rPr>
        <w:t>?</w:t>
      </w:r>
      <w:bookmarkStart w:id="19545" w:name="_ETM_Q25_711140"/>
      <w:bookmarkEnd w:id="19545"/>
      <w:r>
        <w:rPr>
          <w:rtl/>
        </w:rPr>
        <w:t xml:space="preserve"> </w:t>
      </w:r>
      <w:bookmarkStart w:id="19546" w:name="_ETM_Q25_717030"/>
      <w:bookmarkStart w:id="19547" w:name="_ETM_Q25_717270"/>
      <w:bookmarkEnd w:id="19546"/>
      <w:bookmarkEnd w:id="19547"/>
      <w:r>
        <w:rPr>
          <w:rFonts w:hint="cs"/>
          <w:rtl/>
        </w:rPr>
        <w:t xml:space="preserve">צרצרים. </w:t>
      </w:r>
      <w:bookmarkStart w:id="19548" w:name="_ETM_Q25_718480"/>
      <w:bookmarkEnd w:id="19548"/>
      <w:r>
        <w:rPr>
          <w:rFonts w:hint="cs"/>
          <w:rtl/>
        </w:rPr>
        <w:t>אף אחד</w:t>
      </w:r>
      <w:bookmarkStart w:id="19549" w:name="_ETM_Q25_712990"/>
      <w:bookmarkEnd w:id="19549"/>
      <w:r>
        <w:rPr>
          <w:rtl/>
        </w:rPr>
        <w:t xml:space="preserve"> </w:t>
      </w:r>
      <w:bookmarkStart w:id="19550" w:name="_ETM_Q25_718659"/>
      <w:bookmarkEnd w:id="19550"/>
      <w:r>
        <w:rPr>
          <w:rtl/>
        </w:rPr>
        <w:t xml:space="preserve">לא </w:t>
      </w:r>
      <w:bookmarkStart w:id="19551" w:name="_ETM_Q25_718750"/>
      <w:bookmarkEnd w:id="19551"/>
      <w:r>
        <w:rPr>
          <w:rtl/>
        </w:rPr>
        <w:t>יודע</w:t>
      </w:r>
      <w:r>
        <w:rPr>
          <w:rFonts w:hint="cs"/>
          <w:rtl/>
        </w:rPr>
        <w:t>.</w:t>
      </w:r>
      <w:bookmarkStart w:id="19552" w:name="_ETM_Q25_726917"/>
      <w:bookmarkStart w:id="19553" w:name="_ETM_Q25_726993"/>
      <w:bookmarkStart w:id="19554" w:name="_ETM_Q25_727037"/>
      <w:bookmarkStart w:id="19555" w:name="_ETM_Q25_727108"/>
      <w:bookmarkStart w:id="19556" w:name="_ETM_Q25_719380"/>
      <w:bookmarkEnd w:id="19552"/>
      <w:bookmarkEnd w:id="19553"/>
      <w:bookmarkEnd w:id="19554"/>
      <w:bookmarkEnd w:id="19555"/>
      <w:bookmarkEnd w:id="19556"/>
      <w:r w:rsidR="00F746E3">
        <w:rPr>
          <w:rFonts w:hint="cs"/>
          <w:rtl/>
        </w:rPr>
        <w:t xml:space="preserve"> </w:t>
      </w:r>
      <w:r>
        <w:rPr>
          <w:rtl/>
        </w:rPr>
        <w:t xml:space="preserve">אף </w:t>
      </w:r>
      <w:bookmarkStart w:id="19557" w:name="_ETM_Q25_719710"/>
      <w:bookmarkEnd w:id="19557"/>
      <w:r>
        <w:rPr>
          <w:rFonts w:hint="cs"/>
          <w:rtl/>
        </w:rPr>
        <w:t>אחד</w:t>
      </w:r>
      <w:r>
        <w:rPr>
          <w:rtl/>
        </w:rPr>
        <w:t xml:space="preserve"> </w:t>
      </w:r>
      <w:bookmarkStart w:id="19558" w:name="_ETM_Q25_719980"/>
      <w:bookmarkEnd w:id="19558"/>
      <w:r>
        <w:rPr>
          <w:rtl/>
        </w:rPr>
        <w:t xml:space="preserve">לא </w:t>
      </w:r>
      <w:bookmarkStart w:id="19559" w:name="_ETM_Q25_720100"/>
      <w:bookmarkEnd w:id="19559"/>
      <w:r>
        <w:rPr>
          <w:rtl/>
        </w:rPr>
        <w:t xml:space="preserve">יודע </w:t>
      </w:r>
      <w:bookmarkStart w:id="19560" w:name="_ETM_Q25_720460"/>
      <w:bookmarkEnd w:id="19560"/>
      <w:r>
        <w:rPr>
          <w:rtl/>
        </w:rPr>
        <w:t xml:space="preserve">לאן </w:t>
      </w:r>
      <w:bookmarkStart w:id="19561" w:name="_ETM_Q25_720670"/>
      <w:bookmarkEnd w:id="19561"/>
      <w:r>
        <w:rPr>
          <w:rtl/>
        </w:rPr>
        <w:t xml:space="preserve">הולך </w:t>
      </w:r>
      <w:bookmarkStart w:id="19562" w:name="_ETM_Q25_720910"/>
      <w:bookmarkEnd w:id="19562"/>
      <w:r>
        <w:rPr>
          <w:rtl/>
        </w:rPr>
        <w:t xml:space="preserve">הכסף </w:t>
      </w:r>
      <w:bookmarkStart w:id="19563" w:name="_ETM_Q25_721300"/>
      <w:bookmarkEnd w:id="19563"/>
      <w:r>
        <w:rPr>
          <w:rtl/>
        </w:rPr>
        <w:t>הזה</w:t>
      </w:r>
      <w:r>
        <w:rPr>
          <w:rFonts w:hint="cs"/>
          <w:rtl/>
        </w:rPr>
        <w:t>. אבל</w:t>
      </w:r>
      <w:r>
        <w:rPr>
          <w:rtl/>
        </w:rPr>
        <w:t xml:space="preserve"> </w:t>
      </w:r>
      <w:bookmarkStart w:id="19564" w:name="_ETM_Q25_721480"/>
      <w:bookmarkStart w:id="19565" w:name="_ETM_Q25_721690"/>
      <w:bookmarkStart w:id="19566" w:name="_ETM_Q25_718299"/>
      <w:bookmarkEnd w:id="19564"/>
      <w:bookmarkEnd w:id="19565"/>
      <w:bookmarkEnd w:id="19566"/>
      <w:r>
        <w:rPr>
          <w:rtl/>
        </w:rPr>
        <w:t xml:space="preserve">אגיד </w:t>
      </w:r>
      <w:bookmarkStart w:id="19567" w:name="_ETM_Q25_721930"/>
      <w:bookmarkEnd w:id="19567"/>
      <w:r>
        <w:rPr>
          <w:rtl/>
        </w:rPr>
        <w:t xml:space="preserve">לכם </w:t>
      </w:r>
      <w:bookmarkStart w:id="19568" w:name="_ETM_Q25_722530"/>
      <w:bookmarkEnd w:id="19568"/>
      <w:r>
        <w:rPr>
          <w:rtl/>
        </w:rPr>
        <w:t>ל</w:t>
      </w:r>
      <w:r>
        <w:rPr>
          <w:rFonts w:hint="cs"/>
          <w:rtl/>
        </w:rPr>
        <w:t>אן הוא</w:t>
      </w:r>
      <w:r>
        <w:rPr>
          <w:rtl/>
        </w:rPr>
        <w:t xml:space="preserve"> </w:t>
      </w:r>
      <w:bookmarkStart w:id="19569" w:name="_ETM_Q25_722950"/>
      <w:bookmarkEnd w:id="19569"/>
      <w:r>
        <w:rPr>
          <w:rtl/>
        </w:rPr>
        <w:t xml:space="preserve">לא </w:t>
      </w:r>
      <w:bookmarkStart w:id="19570" w:name="_ETM_Q25_723130"/>
      <w:bookmarkEnd w:id="19570"/>
      <w:r>
        <w:rPr>
          <w:rtl/>
        </w:rPr>
        <w:t>הולך</w:t>
      </w:r>
      <w:r w:rsidR="00F746E3">
        <w:rPr>
          <w:rFonts w:hint="cs"/>
          <w:rtl/>
        </w:rPr>
        <w:t>:</w:t>
      </w:r>
      <w:r>
        <w:rPr>
          <w:rtl/>
        </w:rPr>
        <w:t xml:space="preserve"> </w:t>
      </w:r>
      <w:bookmarkStart w:id="19571" w:name="_ETM_Q25_724370"/>
      <w:bookmarkEnd w:id="19571"/>
      <w:r>
        <w:rPr>
          <w:rtl/>
        </w:rPr>
        <w:t xml:space="preserve">הוא </w:t>
      </w:r>
      <w:bookmarkStart w:id="19572" w:name="_ETM_Q25_724520"/>
      <w:bookmarkEnd w:id="19572"/>
      <w:r>
        <w:rPr>
          <w:rtl/>
        </w:rPr>
        <w:t xml:space="preserve">לא </w:t>
      </w:r>
      <w:bookmarkStart w:id="19573" w:name="_ETM_Q25_724700"/>
      <w:bookmarkEnd w:id="19573"/>
      <w:r>
        <w:rPr>
          <w:rtl/>
        </w:rPr>
        <w:t xml:space="preserve">הולך </w:t>
      </w:r>
      <w:bookmarkStart w:id="19574" w:name="_ETM_Q25_725030"/>
      <w:bookmarkEnd w:id="19574"/>
      <w:r>
        <w:rPr>
          <w:rtl/>
        </w:rPr>
        <w:t>ל</w:t>
      </w:r>
      <w:r>
        <w:rPr>
          <w:rFonts w:hint="cs"/>
          <w:rtl/>
        </w:rPr>
        <w:t>יתומי</w:t>
      </w:r>
      <w:r>
        <w:rPr>
          <w:rtl/>
        </w:rPr>
        <w:t xml:space="preserve"> </w:t>
      </w:r>
      <w:bookmarkStart w:id="19575" w:name="_ETM_Q25_725480"/>
      <w:bookmarkEnd w:id="19575"/>
      <w:r>
        <w:rPr>
          <w:rtl/>
        </w:rPr>
        <w:t>צה"ל</w:t>
      </w:r>
      <w:r>
        <w:rPr>
          <w:rFonts w:hint="cs"/>
          <w:rtl/>
        </w:rPr>
        <w:t>.</w:t>
      </w:r>
      <w:r>
        <w:rPr>
          <w:rtl/>
        </w:rPr>
        <w:t xml:space="preserve"> </w:t>
      </w:r>
      <w:bookmarkStart w:id="19576" w:name="_ETM_Q25_726440"/>
      <w:bookmarkEnd w:id="19576"/>
      <w:r>
        <w:rPr>
          <w:rtl/>
        </w:rPr>
        <w:t>היום</w:t>
      </w:r>
      <w:bookmarkStart w:id="19577" w:name="_ETM_Q25_722340"/>
      <w:bookmarkEnd w:id="19577"/>
      <w:r>
        <w:rPr>
          <w:rtl/>
        </w:rPr>
        <w:t xml:space="preserve"> </w:t>
      </w:r>
      <w:bookmarkStart w:id="19578" w:name="_ETM_Q25_726830"/>
      <w:bookmarkEnd w:id="19578"/>
      <w:r>
        <w:rPr>
          <w:rtl/>
        </w:rPr>
        <w:t xml:space="preserve">מחוץ </w:t>
      </w:r>
      <w:bookmarkStart w:id="19579" w:name="_ETM_Q25_727129"/>
      <w:bookmarkEnd w:id="19579"/>
      <w:r>
        <w:rPr>
          <w:rFonts w:hint="cs"/>
          <w:rtl/>
        </w:rPr>
        <w:t>ל</w:t>
      </w:r>
      <w:r>
        <w:rPr>
          <w:rtl/>
        </w:rPr>
        <w:t xml:space="preserve">וועדת </w:t>
      </w:r>
      <w:bookmarkStart w:id="19580" w:name="_ETM_Q25_727610"/>
      <w:bookmarkEnd w:id="19580"/>
      <w:r>
        <w:rPr>
          <w:rtl/>
        </w:rPr>
        <w:t xml:space="preserve">הכספים </w:t>
      </w:r>
      <w:bookmarkStart w:id="19581" w:name="_ETM_Q25_728090"/>
      <w:bookmarkEnd w:id="19581"/>
      <w:r>
        <w:rPr>
          <w:rtl/>
        </w:rPr>
        <w:t xml:space="preserve">עמדו </w:t>
      </w:r>
      <w:bookmarkStart w:id="19582" w:name="_ETM_Q25_729050"/>
      <w:bookmarkEnd w:id="19582"/>
      <w:r>
        <w:rPr>
          <w:rFonts w:hint="cs"/>
          <w:rtl/>
        </w:rPr>
        <w:t>ההורים</w:t>
      </w:r>
      <w:r>
        <w:rPr>
          <w:rtl/>
        </w:rPr>
        <w:t xml:space="preserve"> </w:t>
      </w:r>
      <w:bookmarkStart w:id="19583" w:name="_ETM_Q25_729500"/>
      <w:bookmarkEnd w:id="19583"/>
      <w:r>
        <w:rPr>
          <w:rtl/>
        </w:rPr>
        <w:t xml:space="preserve">שמייצגים </w:t>
      </w:r>
      <w:bookmarkStart w:id="19584" w:name="_ETM_Q25_730190"/>
      <w:bookmarkEnd w:id="19584"/>
      <w:r>
        <w:rPr>
          <w:rtl/>
        </w:rPr>
        <w:t>אותם</w:t>
      </w:r>
      <w:r w:rsidR="00F746E3">
        <w:rPr>
          <w:rFonts w:hint="cs"/>
          <w:rtl/>
        </w:rPr>
        <w:t>,</w:t>
      </w:r>
      <w:r>
        <w:rPr>
          <w:rFonts w:hint="cs"/>
          <w:rtl/>
        </w:rPr>
        <w:t xml:space="preserve"> </w:t>
      </w:r>
      <w:bookmarkStart w:id="19585" w:name="_ETM_Q25_733896"/>
      <w:bookmarkEnd w:id="19585"/>
      <w:r>
        <w:rPr>
          <w:rFonts w:hint="cs"/>
          <w:rtl/>
        </w:rPr>
        <w:t>עמדו</w:t>
      </w:r>
      <w:r>
        <w:rPr>
          <w:rtl/>
        </w:rPr>
        <w:t xml:space="preserve"> </w:t>
      </w:r>
      <w:bookmarkStart w:id="19586" w:name="_ETM_Q25_731000"/>
      <w:bookmarkStart w:id="19587" w:name="_ETM_Q25_731720"/>
      <w:bookmarkEnd w:id="19586"/>
      <w:bookmarkEnd w:id="19587"/>
      <w:r>
        <w:rPr>
          <w:rtl/>
        </w:rPr>
        <w:t>החבר</w:t>
      </w:r>
      <w:r>
        <w:rPr>
          <w:rFonts w:hint="cs"/>
          <w:rtl/>
        </w:rPr>
        <w:t>'</w:t>
      </w:r>
      <w:r>
        <w:rPr>
          <w:rtl/>
        </w:rPr>
        <w:t xml:space="preserve">ה </w:t>
      </w:r>
      <w:bookmarkStart w:id="19588" w:name="_ETM_Q25_732290"/>
      <w:bookmarkEnd w:id="19588"/>
      <w:r>
        <w:rPr>
          <w:rtl/>
        </w:rPr>
        <w:t xml:space="preserve">של </w:t>
      </w:r>
      <w:bookmarkStart w:id="19589" w:name="_ETM_Q25_732470"/>
      <w:bookmarkEnd w:id="19589"/>
      <w:r>
        <w:rPr>
          <w:rtl/>
        </w:rPr>
        <w:t xml:space="preserve">העמותות </w:t>
      </w:r>
      <w:bookmarkStart w:id="19590" w:name="_ETM_Q25_732920"/>
      <w:bookmarkEnd w:id="19590"/>
      <w:r>
        <w:rPr>
          <w:rtl/>
        </w:rPr>
        <w:t xml:space="preserve">של </w:t>
      </w:r>
      <w:bookmarkStart w:id="19591" w:name="_ETM_Q25_733220"/>
      <w:bookmarkStart w:id="19592" w:name="_ETM_Q25_733519"/>
      <w:bookmarkStart w:id="19593" w:name="_ETM_Q25_733849"/>
      <w:bookmarkEnd w:id="19591"/>
      <w:bookmarkEnd w:id="19592"/>
      <w:bookmarkEnd w:id="19593"/>
      <w:r>
        <w:rPr>
          <w:rFonts w:hint="cs"/>
          <w:rtl/>
        </w:rPr>
        <w:t>י</w:t>
      </w:r>
      <w:r>
        <w:rPr>
          <w:rtl/>
        </w:rPr>
        <w:t xml:space="preserve">תומי </w:t>
      </w:r>
      <w:bookmarkStart w:id="19594" w:name="_ETM_Q25_734300"/>
      <w:bookmarkEnd w:id="19594"/>
      <w:r>
        <w:rPr>
          <w:rtl/>
        </w:rPr>
        <w:t>צה"ל</w:t>
      </w:r>
      <w:r w:rsidR="00F746E3">
        <w:rPr>
          <w:rFonts w:hint="cs"/>
          <w:rtl/>
        </w:rPr>
        <w:t>,</w:t>
      </w:r>
      <w:r>
        <w:rPr>
          <w:rtl/>
        </w:rPr>
        <w:t xml:space="preserve"> </w:t>
      </w:r>
      <w:bookmarkStart w:id="19595" w:name="_ETM_Q25_734569"/>
      <w:bookmarkEnd w:id="19595"/>
      <w:r>
        <w:rPr>
          <w:rtl/>
        </w:rPr>
        <w:t xml:space="preserve">ומה </w:t>
      </w:r>
      <w:bookmarkStart w:id="19596" w:name="_ETM_Q25_734840"/>
      <w:bookmarkEnd w:id="19596"/>
      <w:r>
        <w:rPr>
          <w:rtl/>
        </w:rPr>
        <w:t xml:space="preserve">הם </w:t>
      </w:r>
      <w:bookmarkStart w:id="19597" w:name="_ETM_Q25_734929"/>
      <w:bookmarkEnd w:id="19597"/>
      <w:r>
        <w:rPr>
          <w:rtl/>
        </w:rPr>
        <w:t>אמרו</w:t>
      </w:r>
      <w:r>
        <w:rPr>
          <w:rFonts w:hint="cs"/>
          <w:rtl/>
        </w:rPr>
        <w:t>?</w:t>
      </w:r>
      <w:bookmarkStart w:id="19598" w:name="_ETM_Q25_731290"/>
      <w:bookmarkEnd w:id="19598"/>
      <w:r>
        <w:rPr>
          <w:rtl/>
        </w:rPr>
        <w:t xml:space="preserve"> </w:t>
      </w:r>
      <w:bookmarkStart w:id="19599" w:name="_ETM_Q25_735559"/>
      <w:bookmarkEnd w:id="19599"/>
      <w:r>
        <w:rPr>
          <w:rtl/>
        </w:rPr>
        <w:t xml:space="preserve">הם </w:t>
      </w:r>
      <w:bookmarkStart w:id="19600" w:name="_ETM_Q25_735739"/>
      <w:bookmarkEnd w:id="19600"/>
      <w:r>
        <w:rPr>
          <w:rtl/>
        </w:rPr>
        <w:t xml:space="preserve">אמרו </w:t>
      </w:r>
      <w:bookmarkStart w:id="19601" w:name="_ETM_Q25_735950"/>
      <w:bookmarkEnd w:id="19601"/>
      <w:r>
        <w:rPr>
          <w:rtl/>
        </w:rPr>
        <w:t xml:space="preserve">שאתמול </w:t>
      </w:r>
      <w:bookmarkStart w:id="19602" w:name="_ETM_Q25_736490"/>
      <w:bookmarkEnd w:id="19602"/>
      <w:r>
        <w:rPr>
          <w:rtl/>
        </w:rPr>
        <w:t xml:space="preserve">בערב </w:t>
      </w:r>
      <w:bookmarkStart w:id="19603" w:name="_ETM_Q25_738260"/>
      <w:bookmarkEnd w:id="19603"/>
      <w:r>
        <w:rPr>
          <w:rtl/>
        </w:rPr>
        <w:t xml:space="preserve">הם </w:t>
      </w:r>
      <w:bookmarkStart w:id="19604" w:name="_ETM_Q25_738380"/>
      <w:bookmarkEnd w:id="19604"/>
      <w:r>
        <w:rPr>
          <w:rtl/>
        </w:rPr>
        <w:t xml:space="preserve">קיבלו </w:t>
      </w:r>
      <w:bookmarkStart w:id="19605" w:name="_ETM_Q25_738710"/>
      <w:bookmarkEnd w:id="19605"/>
      <w:r>
        <w:rPr>
          <w:rtl/>
        </w:rPr>
        <w:t xml:space="preserve">טלפון </w:t>
      </w:r>
      <w:bookmarkStart w:id="19606" w:name="_ETM_Q25_739190"/>
      <w:bookmarkEnd w:id="19606"/>
      <w:r>
        <w:rPr>
          <w:rtl/>
        </w:rPr>
        <w:t xml:space="preserve">ואמרו </w:t>
      </w:r>
      <w:bookmarkStart w:id="19607" w:name="_ETM_Q25_739550"/>
      <w:bookmarkEnd w:id="19607"/>
      <w:r>
        <w:rPr>
          <w:rtl/>
        </w:rPr>
        <w:t>להם</w:t>
      </w:r>
      <w:r>
        <w:rPr>
          <w:rFonts w:hint="cs"/>
          <w:rtl/>
        </w:rPr>
        <w:t>:</w:t>
      </w:r>
      <w:r>
        <w:rPr>
          <w:rtl/>
        </w:rPr>
        <w:t xml:space="preserve"> </w:t>
      </w:r>
      <w:bookmarkStart w:id="19608" w:name="_ETM_Q25_740500"/>
      <w:bookmarkEnd w:id="19608"/>
      <w:r>
        <w:rPr>
          <w:rtl/>
        </w:rPr>
        <w:t xml:space="preserve">אין </w:t>
      </w:r>
      <w:bookmarkStart w:id="19609" w:name="_ETM_Q25_741130"/>
      <w:bookmarkEnd w:id="19609"/>
      <w:r>
        <w:rPr>
          <w:rtl/>
        </w:rPr>
        <w:t xml:space="preserve">מספיק </w:t>
      </w:r>
      <w:bookmarkStart w:id="19610" w:name="_ETM_Q25_741729"/>
      <w:bookmarkEnd w:id="19610"/>
      <w:r>
        <w:rPr>
          <w:rtl/>
        </w:rPr>
        <w:t xml:space="preserve">כסף </w:t>
      </w:r>
      <w:bookmarkStart w:id="19611" w:name="_ETM_Q25_742120"/>
      <w:bookmarkEnd w:id="19611"/>
      <w:r>
        <w:rPr>
          <w:rtl/>
        </w:rPr>
        <w:t>לזה</w:t>
      </w:r>
      <w:r>
        <w:rPr>
          <w:rFonts w:hint="cs"/>
          <w:rtl/>
        </w:rPr>
        <w:t>,</w:t>
      </w:r>
      <w:r>
        <w:rPr>
          <w:rtl/>
        </w:rPr>
        <w:t xml:space="preserve"> </w:t>
      </w:r>
      <w:bookmarkStart w:id="19612" w:name="_ETM_Q25_742720"/>
      <w:bookmarkEnd w:id="19612"/>
      <w:r>
        <w:rPr>
          <w:rtl/>
        </w:rPr>
        <w:t xml:space="preserve">זה </w:t>
      </w:r>
      <w:bookmarkStart w:id="19613" w:name="_ETM_Q25_742929"/>
      <w:bookmarkEnd w:id="19613"/>
      <w:r>
        <w:rPr>
          <w:rtl/>
        </w:rPr>
        <w:t xml:space="preserve">לא </w:t>
      </w:r>
      <w:bookmarkStart w:id="19614" w:name="_ETM_Q25_743050"/>
      <w:bookmarkEnd w:id="19614"/>
      <w:r>
        <w:rPr>
          <w:rtl/>
        </w:rPr>
        <w:t xml:space="preserve">בסל </w:t>
      </w:r>
      <w:bookmarkStart w:id="19615" w:name="_ETM_Q25_743500"/>
      <w:bookmarkEnd w:id="19615"/>
      <w:r>
        <w:rPr>
          <w:rtl/>
        </w:rPr>
        <w:t>התקציב</w:t>
      </w:r>
      <w:r>
        <w:rPr>
          <w:rFonts w:hint="cs"/>
          <w:rtl/>
        </w:rPr>
        <w:t>. איז</w:t>
      </w:r>
      <w:r w:rsidR="00F746E3">
        <w:rPr>
          <w:rFonts w:hint="cs"/>
          <w:rtl/>
        </w:rPr>
        <w:t>ה</w:t>
      </w:r>
      <w:r>
        <w:rPr>
          <w:rFonts w:hint="cs"/>
          <w:rtl/>
        </w:rPr>
        <w:t xml:space="preserve"> מ</w:t>
      </w:r>
      <w:r w:rsidR="00F746E3">
        <w:rPr>
          <w:rFonts w:hint="cs"/>
          <w:rtl/>
        </w:rPr>
        <w:t>י</w:t>
      </w:r>
      <w:r>
        <w:rPr>
          <w:rFonts w:hint="cs"/>
          <w:rtl/>
        </w:rPr>
        <w:t xml:space="preserve">ן </w:t>
      </w:r>
      <w:bookmarkStart w:id="19616" w:name="_ETM_Q25_744960"/>
      <w:bookmarkStart w:id="19617" w:name="_ETM_Q25_745470"/>
      <w:bookmarkEnd w:id="19616"/>
      <w:bookmarkEnd w:id="19617"/>
      <w:r>
        <w:rPr>
          <w:rtl/>
        </w:rPr>
        <w:t xml:space="preserve">ממשלה </w:t>
      </w:r>
      <w:bookmarkStart w:id="19618" w:name="_ETM_Q25_746370"/>
      <w:bookmarkEnd w:id="19618"/>
      <w:r>
        <w:rPr>
          <w:rtl/>
        </w:rPr>
        <w:t xml:space="preserve">לוקחת </w:t>
      </w:r>
      <w:bookmarkStart w:id="19619" w:name="_ETM_Q25_747059"/>
      <w:bookmarkEnd w:id="19619"/>
      <w:r>
        <w:rPr>
          <w:rtl/>
        </w:rPr>
        <w:t xml:space="preserve">כסף </w:t>
      </w:r>
      <w:bookmarkStart w:id="19620" w:name="_ETM_Q25_747750"/>
      <w:bookmarkEnd w:id="19620"/>
      <w:r>
        <w:rPr>
          <w:rtl/>
        </w:rPr>
        <w:t>מי</w:t>
      </w:r>
      <w:r>
        <w:rPr>
          <w:rFonts w:hint="cs"/>
          <w:rtl/>
        </w:rPr>
        <w:t>תומי</w:t>
      </w:r>
      <w:bookmarkStart w:id="19621" w:name="_ETM_Q25_748020"/>
      <w:bookmarkStart w:id="19622" w:name="_ETM_Q25_745730"/>
      <w:bookmarkEnd w:id="19621"/>
      <w:bookmarkEnd w:id="19622"/>
      <w:r>
        <w:rPr>
          <w:rtl/>
        </w:rPr>
        <w:t xml:space="preserve"> </w:t>
      </w:r>
      <w:bookmarkStart w:id="19623" w:name="_ETM_Q25_748500"/>
      <w:bookmarkEnd w:id="19623"/>
      <w:r>
        <w:rPr>
          <w:rtl/>
        </w:rPr>
        <w:t xml:space="preserve">צה"ל </w:t>
      </w:r>
      <w:bookmarkStart w:id="19624" w:name="_ETM_Q25_749160"/>
      <w:bookmarkEnd w:id="19624"/>
      <w:r>
        <w:rPr>
          <w:rtl/>
        </w:rPr>
        <w:t xml:space="preserve">ומעבירה </w:t>
      </w:r>
      <w:bookmarkStart w:id="19625" w:name="_ETM_Q25_749880"/>
      <w:bookmarkEnd w:id="19625"/>
      <w:r>
        <w:rPr>
          <w:rtl/>
        </w:rPr>
        <w:t xml:space="preserve">אותו </w:t>
      </w:r>
      <w:bookmarkStart w:id="19626" w:name="_ETM_Q25_750059"/>
      <w:bookmarkEnd w:id="19626"/>
      <w:r>
        <w:rPr>
          <w:rtl/>
        </w:rPr>
        <w:t xml:space="preserve">למשרד </w:t>
      </w:r>
      <w:bookmarkStart w:id="19627" w:name="_ETM_Q25_750630"/>
      <w:bookmarkEnd w:id="19627"/>
      <w:r>
        <w:rPr>
          <w:rtl/>
        </w:rPr>
        <w:t>המ</w:t>
      </w:r>
      <w:r>
        <w:rPr>
          <w:rFonts w:hint="cs"/>
          <w:rtl/>
        </w:rPr>
        <w:t>ו</w:t>
      </w:r>
      <w:r>
        <w:rPr>
          <w:rtl/>
        </w:rPr>
        <w:t>מצ</w:t>
      </w:r>
      <w:r>
        <w:rPr>
          <w:rFonts w:hint="cs"/>
          <w:rtl/>
        </w:rPr>
        <w:t>א</w:t>
      </w:r>
      <w:r>
        <w:rPr>
          <w:rtl/>
        </w:rPr>
        <w:t xml:space="preserve"> </w:t>
      </w:r>
      <w:bookmarkStart w:id="19628" w:name="_ETM_Q25_751260"/>
      <w:bookmarkEnd w:id="19628"/>
      <w:r>
        <w:rPr>
          <w:rtl/>
        </w:rPr>
        <w:t>שלך</w:t>
      </w:r>
      <w:r>
        <w:rPr>
          <w:rFonts w:hint="cs"/>
          <w:rtl/>
        </w:rPr>
        <w:t>?</w:t>
      </w:r>
      <w:r>
        <w:rPr>
          <w:rtl/>
        </w:rPr>
        <w:t xml:space="preserve"> </w:t>
      </w:r>
      <w:bookmarkStart w:id="19629" w:name="_ETM_Q25_751920"/>
      <w:bookmarkEnd w:id="19629"/>
      <w:r>
        <w:rPr>
          <w:rtl/>
        </w:rPr>
        <w:t xml:space="preserve">הגיע </w:t>
      </w:r>
      <w:bookmarkStart w:id="19630" w:name="_ETM_Q25_752400"/>
      <w:bookmarkEnd w:id="19630"/>
      <w:r>
        <w:rPr>
          <w:rtl/>
        </w:rPr>
        <w:t xml:space="preserve">הזמן </w:t>
      </w:r>
      <w:bookmarkStart w:id="19631" w:name="_ETM_Q25_752910"/>
      <w:bookmarkEnd w:id="19631"/>
      <w:r>
        <w:rPr>
          <w:rFonts w:hint="cs"/>
          <w:rtl/>
        </w:rPr>
        <w:t>שת</w:t>
      </w:r>
      <w:bookmarkStart w:id="19632" w:name="_ETM_Q25_748949"/>
      <w:bookmarkEnd w:id="19632"/>
      <w:r>
        <w:rPr>
          <w:rtl/>
        </w:rPr>
        <w:t xml:space="preserve">תפטרו </w:t>
      </w:r>
      <w:bookmarkStart w:id="19633" w:name="_ETM_Q25_753450"/>
      <w:bookmarkEnd w:id="19633"/>
      <w:r>
        <w:rPr>
          <w:rtl/>
        </w:rPr>
        <w:t xml:space="preserve">על </w:t>
      </w:r>
      <w:bookmarkStart w:id="19634" w:name="_ETM_Q25_753570"/>
      <w:bookmarkEnd w:id="19634"/>
      <w:r>
        <w:rPr>
          <w:rtl/>
        </w:rPr>
        <w:t xml:space="preserve">מה </w:t>
      </w:r>
      <w:bookmarkStart w:id="19635" w:name="_ETM_Q25_753720"/>
      <w:bookmarkEnd w:id="19635"/>
      <w:r>
        <w:rPr>
          <w:rtl/>
        </w:rPr>
        <w:t xml:space="preserve">שעשיתם </w:t>
      </w:r>
      <w:bookmarkStart w:id="19636" w:name="_ETM_Q25_754260"/>
      <w:bookmarkEnd w:id="19636"/>
      <w:r>
        <w:rPr>
          <w:rtl/>
        </w:rPr>
        <w:t xml:space="preserve">למדינת </w:t>
      </w:r>
      <w:bookmarkStart w:id="19637" w:name="_ETM_Q25_754800"/>
      <w:bookmarkEnd w:id="19637"/>
      <w:r>
        <w:rPr>
          <w:rtl/>
        </w:rPr>
        <w:t>ישראל</w:t>
      </w:r>
      <w:r>
        <w:rPr>
          <w:rFonts w:hint="cs"/>
          <w:rtl/>
        </w:rPr>
        <w:t>.</w:t>
      </w:r>
      <w:r>
        <w:rPr>
          <w:rtl/>
        </w:rPr>
        <w:t xml:space="preserve"> </w:t>
      </w:r>
      <w:bookmarkStart w:id="19638" w:name="_ETM_Q25_755460"/>
      <w:bookmarkEnd w:id="19638"/>
    </w:p>
    <w:p w:rsidR="00C85791" w:rsidRDefault="00C85791" w:rsidP="006336AD">
      <w:pPr>
        <w:rPr>
          <w:rtl/>
        </w:rPr>
      </w:pPr>
    </w:p>
    <w:p w:rsidR="00C85791" w:rsidRDefault="00C85791" w:rsidP="006336AD">
      <w:pPr>
        <w:pStyle w:val="af7"/>
        <w:keepNext/>
        <w:rPr>
          <w:rtl/>
        </w:rPr>
      </w:pPr>
      <w:bookmarkStart w:id="19639" w:name="ET_yor_6597_7"/>
      <w:r w:rsidRPr="00042A68">
        <w:rPr>
          <w:rStyle w:val="TagStyle"/>
          <w:rtl/>
        </w:rPr>
        <w:t xml:space="preserve"> &lt;&lt; יור &gt;&gt; </w:t>
      </w:r>
      <w:r>
        <w:rPr>
          <w:rtl/>
        </w:rPr>
        <w:t>היו"ר מאיר כהן:</w:t>
      </w:r>
      <w:r w:rsidRPr="00042A68">
        <w:rPr>
          <w:rStyle w:val="TagStyle"/>
          <w:rtl/>
        </w:rPr>
        <w:t xml:space="preserve"> &lt;&lt; יור &gt;&gt;</w:t>
      </w:r>
      <w:r>
        <w:rPr>
          <w:rtl/>
        </w:rPr>
        <w:t xml:space="preserve">   </w:t>
      </w:r>
      <w:bookmarkEnd w:id="19639"/>
    </w:p>
    <w:p w:rsidR="00C85791" w:rsidRDefault="00C85791" w:rsidP="006336AD">
      <w:pPr>
        <w:rPr>
          <w:rtl/>
        </w:rPr>
      </w:pPr>
    </w:p>
    <w:p w:rsidR="00C85791" w:rsidRDefault="00C85791" w:rsidP="00F746E3">
      <w:pPr>
        <w:rPr>
          <w:rtl/>
        </w:rPr>
      </w:pPr>
      <w:bookmarkStart w:id="19640" w:name="_ETM_Q25_756960"/>
      <w:bookmarkEnd w:id="19640"/>
      <w:r>
        <w:rPr>
          <w:rFonts w:hint="cs"/>
          <w:rtl/>
        </w:rPr>
        <w:t xml:space="preserve">תודה רבה. </w:t>
      </w:r>
      <w:bookmarkStart w:id="19641" w:name="_ETM_Q25_754269"/>
      <w:bookmarkEnd w:id="19641"/>
      <w:r>
        <w:rPr>
          <w:rtl/>
        </w:rPr>
        <w:t xml:space="preserve">תודה </w:t>
      </w:r>
      <w:bookmarkStart w:id="19642" w:name="_ETM_Q25_757260"/>
      <w:bookmarkEnd w:id="19642"/>
      <w:r>
        <w:rPr>
          <w:rtl/>
        </w:rPr>
        <w:t>לך</w:t>
      </w:r>
      <w:r>
        <w:rPr>
          <w:rFonts w:hint="cs"/>
          <w:rtl/>
        </w:rPr>
        <w:t>.</w:t>
      </w:r>
      <w:r>
        <w:rPr>
          <w:rtl/>
        </w:rPr>
        <w:t xml:space="preserve"> </w:t>
      </w:r>
      <w:bookmarkStart w:id="19643" w:name="_ETM_Q25_758309"/>
      <w:bookmarkEnd w:id="19643"/>
      <w:r>
        <w:rPr>
          <w:rtl/>
        </w:rPr>
        <w:t xml:space="preserve">אני </w:t>
      </w:r>
      <w:bookmarkStart w:id="19644" w:name="_ETM_Q25_758730"/>
      <w:bookmarkEnd w:id="19644"/>
      <w:r>
        <w:rPr>
          <w:rtl/>
        </w:rPr>
        <w:t>ר</w:t>
      </w:r>
      <w:r>
        <w:rPr>
          <w:rFonts w:hint="cs"/>
          <w:rtl/>
        </w:rPr>
        <w:t>ק ר</w:t>
      </w:r>
      <w:r>
        <w:rPr>
          <w:rtl/>
        </w:rPr>
        <w:t xml:space="preserve">וצה </w:t>
      </w:r>
      <w:bookmarkStart w:id="19645" w:name="_ETM_Q25_759030"/>
      <w:bookmarkEnd w:id="19645"/>
      <w:r>
        <w:rPr>
          <w:rtl/>
        </w:rPr>
        <w:t xml:space="preserve">להגיד </w:t>
      </w:r>
      <w:bookmarkStart w:id="19646" w:name="_ETM_Q25_759390"/>
      <w:bookmarkEnd w:id="19646"/>
      <w:r>
        <w:rPr>
          <w:rtl/>
        </w:rPr>
        <w:t xml:space="preserve">דבר </w:t>
      </w:r>
      <w:bookmarkStart w:id="19647" w:name="_ETM_Q25_759690"/>
      <w:bookmarkEnd w:id="19647"/>
      <w:r>
        <w:rPr>
          <w:rFonts w:hint="cs"/>
          <w:rtl/>
        </w:rPr>
        <w:t>אחד</w:t>
      </w:r>
      <w:r w:rsidR="00F746E3">
        <w:rPr>
          <w:rFonts w:hint="cs"/>
          <w:rtl/>
        </w:rPr>
        <w:t>:</w:t>
      </w:r>
      <w:r>
        <w:rPr>
          <w:rFonts w:hint="cs"/>
          <w:rtl/>
        </w:rPr>
        <w:t xml:space="preserve"> 10 מיליון</w:t>
      </w:r>
      <w:r>
        <w:rPr>
          <w:rtl/>
        </w:rPr>
        <w:t xml:space="preserve"> </w:t>
      </w:r>
      <w:bookmarkStart w:id="19648" w:name="_ETM_Q25_762889"/>
      <w:bookmarkEnd w:id="19648"/>
      <w:r>
        <w:rPr>
          <w:rtl/>
        </w:rPr>
        <w:t xml:space="preserve">שקלים </w:t>
      </w:r>
      <w:bookmarkStart w:id="19649" w:name="_ETM_Q25_763550"/>
      <w:bookmarkEnd w:id="19649"/>
      <w:r>
        <w:rPr>
          <w:rtl/>
        </w:rPr>
        <w:t xml:space="preserve">למיגון </w:t>
      </w:r>
      <w:bookmarkStart w:id="19650" w:name="_ETM_Q25_764360"/>
      <w:bookmarkEnd w:id="19650"/>
      <w:r>
        <w:rPr>
          <w:rtl/>
        </w:rPr>
        <w:t xml:space="preserve">של </w:t>
      </w:r>
      <w:bookmarkStart w:id="19651" w:name="_ETM_Q25_764570"/>
      <w:bookmarkEnd w:id="19651"/>
      <w:r>
        <w:rPr>
          <w:rtl/>
        </w:rPr>
        <w:t>אוטובוסים</w:t>
      </w:r>
      <w:r>
        <w:rPr>
          <w:rFonts w:hint="cs"/>
          <w:rtl/>
        </w:rPr>
        <w:t>.</w:t>
      </w:r>
      <w:r>
        <w:rPr>
          <w:rtl/>
        </w:rPr>
        <w:t xml:space="preserve"> </w:t>
      </w:r>
      <w:bookmarkStart w:id="19652" w:name="_ETM_Q25_766210"/>
      <w:bookmarkEnd w:id="19652"/>
      <w:r>
        <w:rPr>
          <w:rtl/>
        </w:rPr>
        <w:t xml:space="preserve">אני </w:t>
      </w:r>
      <w:bookmarkStart w:id="19653" w:name="_ETM_Q25_766660"/>
      <w:bookmarkEnd w:id="19653"/>
      <w:r>
        <w:rPr>
          <w:rtl/>
        </w:rPr>
        <w:t xml:space="preserve">וחבר </w:t>
      </w:r>
      <w:bookmarkStart w:id="19654" w:name="_ETM_Q25_767080"/>
      <w:bookmarkEnd w:id="19654"/>
      <w:r>
        <w:rPr>
          <w:rtl/>
        </w:rPr>
        <w:t xml:space="preserve">הכנסת </w:t>
      </w:r>
      <w:bookmarkStart w:id="19655" w:name="_ETM_Q25_768070"/>
      <w:bookmarkEnd w:id="19655"/>
      <w:r>
        <w:rPr>
          <w:rtl/>
        </w:rPr>
        <w:t xml:space="preserve">סימון </w:t>
      </w:r>
      <w:bookmarkStart w:id="19656" w:name="_ETM_Q25_770189"/>
      <w:bookmarkStart w:id="19657" w:name="_ETM_Q25_771059"/>
      <w:bookmarkEnd w:id="19656"/>
      <w:bookmarkEnd w:id="19657"/>
      <w:r>
        <w:rPr>
          <w:rtl/>
        </w:rPr>
        <w:t xml:space="preserve">היינו </w:t>
      </w:r>
      <w:bookmarkStart w:id="19658" w:name="_ETM_Q25_771360"/>
      <w:bookmarkEnd w:id="19658"/>
      <w:r>
        <w:rPr>
          <w:rtl/>
        </w:rPr>
        <w:t xml:space="preserve">אתמול </w:t>
      </w:r>
      <w:bookmarkStart w:id="19659" w:name="_ETM_Q25_771809"/>
      <w:bookmarkStart w:id="19660" w:name="_ETM_Q25_772860"/>
      <w:bookmarkEnd w:id="19659"/>
      <w:bookmarkEnd w:id="19660"/>
      <w:r>
        <w:rPr>
          <w:rtl/>
        </w:rPr>
        <w:t xml:space="preserve">במועצה </w:t>
      </w:r>
      <w:bookmarkStart w:id="19661" w:name="_ETM_Q25_773460"/>
      <w:bookmarkEnd w:id="19661"/>
      <w:r>
        <w:rPr>
          <w:rtl/>
        </w:rPr>
        <w:t xml:space="preserve">אזורית </w:t>
      </w:r>
      <w:bookmarkStart w:id="19662" w:name="_ETM_Q25_773849"/>
      <w:bookmarkEnd w:id="19662"/>
      <w:r>
        <w:rPr>
          <w:rtl/>
        </w:rPr>
        <w:t>בנימין</w:t>
      </w:r>
      <w:r>
        <w:rPr>
          <w:rFonts w:hint="cs"/>
          <w:rtl/>
        </w:rPr>
        <w:t>,</w:t>
      </w:r>
      <w:r>
        <w:rPr>
          <w:rtl/>
        </w:rPr>
        <w:t xml:space="preserve"> </w:t>
      </w:r>
      <w:bookmarkStart w:id="19663" w:name="_ETM_Q25_775000"/>
      <w:bookmarkEnd w:id="19663"/>
      <w:r>
        <w:rPr>
          <w:rtl/>
        </w:rPr>
        <w:t xml:space="preserve">ואם </w:t>
      </w:r>
      <w:bookmarkStart w:id="19664" w:name="_ETM_Q25_775570"/>
      <w:bookmarkEnd w:id="19664"/>
      <w:r>
        <w:rPr>
          <w:rtl/>
        </w:rPr>
        <w:t xml:space="preserve">היה </w:t>
      </w:r>
      <w:bookmarkStart w:id="19665" w:name="_ETM_Q25_775809"/>
      <w:bookmarkEnd w:id="19665"/>
      <w:r>
        <w:rPr>
          <w:rtl/>
        </w:rPr>
        <w:t xml:space="preserve">אפשר </w:t>
      </w:r>
      <w:bookmarkStart w:id="19666" w:name="_ETM_Q25_776199"/>
      <w:bookmarkEnd w:id="19666"/>
      <w:r>
        <w:rPr>
          <w:rtl/>
        </w:rPr>
        <w:t xml:space="preserve">הייתי </w:t>
      </w:r>
      <w:bookmarkStart w:id="19667" w:name="_ETM_Q25_776410"/>
      <w:bookmarkEnd w:id="19667"/>
      <w:r>
        <w:rPr>
          <w:rtl/>
        </w:rPr>
        <w:t xml:space="preserve">מוסיף </w:t>
      </w:r>
      <w:bookmarkStart w:id="19668" w:name="_ETM_Q25_776800"/>
      <w:bookmarkEnd w:id="19668"/>
      <w:r>
        <w:rPr>
          <w:rtl/>
        </w:rPr>
        <w:t xml:space="preserve">להם </w:t>
      </w:r>
      <w:bookmarkStart w:id="19669" w:name="_ETM_Q25_777370"/>
      <w:bookmarkEnd w:id="19669"/>
      <w:r>
        <w:rPr>
          <w:rtl/>
        </w:rPr>
        <w:t xml:space="preserve">עוד </w:t>
      </w:r>
      <w:bookmarkStart w:id="19670" w:name="_ETM_Q25_777580"/>
      <w:bookmarkEnd w:id="19670"/>
      <w:r>
        <w:rPr>
          <w:rtl/>
        </w:rPr>
        <w:t>כסף</w:t>
      </w:r>
      <w:r>
        <w:rPr>
          <w:rFonts w:hint="cs"/>
          <w:rtl/>
        </w:rPr>
        <w:t>.</w:t>
      </w:r>
      <w:r>
        <w:rPr>
          <w:rtl/>
        </w:rPr>
        <w:t xml:space="preserve"> </w:t>
      </w:r>
      <w:bookmarkStart w:id="19671" w:name="_ETM_Q25_778150"/>
      <w:bookmarkEnd w:id="19671"/>
      <w:r>
        <w:rPr>
          <w:rtl/>
        </w:rPr>
        <w:t xml:space="preserve">כי </w:t>
      </w:r>
      <w:bookmarkStart w:id="19672" w:name="_ETM_Q25_779319"/>
      <w:bookmarkEnd w:id="19672"/>
      <w:r>
        <w:rPr>
          <w:rtl/>
        </w:rPr>
        <w:t xml:space="preserve">מיגון </w:t>
      </w:r>
      <w:bookmarkStart w:id="19673" w:name="_ETM_Q25_780009"/>
      <w:bookmarkEnd w:id="19673"/>
      <w:r>
        <w:rPr>
          <w:rtl/>
        </w:rPr>
        <w:t>ילדים</w:t>
      </w:r>
      <w:r>
        <w:rPr>
          <w:rFonts w:hint="cs"/>
          <w:rtl/>
        </w:rPr>
        <w:t>,</w:t>
      </w:r>
      <w:r>
        <w:rPr>
          <w:rtl/>
        </w:rPr>
        <w:t xml:space="preserve"> </w:t>
      </w:r>
      <w:bookmarkStart w:id="19674" w:name="_ETM_Q25_780610"/>
      <w:bookmarkEnd w:id="19674"/>
      <w:r>
        <w:rPr>
          <w:rtl/>
        </w:rPr>
        <w:t xml:space="preserve">אוטובוסים </w:t>
      </w:r>
      <w:bookmarkStart w:id="19675" w:name="_ETM_Q25_781240"/>
      <w:bookmarkEnd w:id="19675"/>
      <w:r>
        <w:rPr>
          <w:rtl/>
        </w:rPr>
        <w:t>–</w:t>
      </w:r>
      <w:r>
        <w:rPr>
          <w:rFonts w:hint="cs"/>
          <w:rtl/>
        </w:rPr>
        <w:t xml:space="preserve"> אני וסימון </w:t>
      </w:r>
      <w:r>
        <w:rPr>
          <w:rtl/>
        </w:rPr>
        <w:t xml:space="preserve">ראינו </w:t>
      </w:r>
      <w:bookmarkStart w:id="19676" w:name="_ETM_Q25_781599"/>
      <w:bookmarkStart w:id="19677" w:name="_ETM_Q25_781780"/>
      <w:bookmarkStart w:id="19678" w:name="_ETM_Q25_782199"/>
      <w:bookmarkEnd w:id="19676"/>
      <w:bookmarkEnd w:id="19677"/>
      <w:bookmarkEnd w:id="19678"/>
      <w:r>
        <w:rPr>
          <w:rFonts w:hint="cs"/>
          <w:rtl/>
        </w:rPr>
        <w:t xml:space="preserve">אתמול את הצורך. </w:t>
      </w:r>
    </w:p>
    <w:p w:rsidR="00C85791" w:rsidRDefault="00C85791" w:rsidP="006336AD">
      <w:pPr>
        <w:rPr>
          <w:rtl/>
        </w:rPr>
      </w:pPr>
    </w:p>
    <w:p w:rsidR="00C85791" w:rsidRDefault="00C85791" w:rsidP="006336AD">
      <w:pPr>
        <w:pStyle w:val="af6"/>
        <w:keepNext/>
        <w:rPr>
          <w:rtl/>
        </w:rPr>
      </w:pPr>
      <w:bookmarkStart w:id="19679" w:name="ET_interruption_6345_66"/>
      <w:r w:rsidRPr="00521D47">
        <w:rPr>
          <w:rStyle w:val="TagStyle"/>
          <w:rtl/>
        </w:rPr>
        <w:t xml:space="preserve"> &lt;&lt; קריאה &gt;&gt; </w:t>
      </w:r>
      <w:r>
        <w:rPr>
          <w:rtl/>
        </w:rPr>
        <w:t>טלי גוטליב (הליכוד):</w:t>
      </w:r>
      <w:r w:rsidRPr="00521D47">
        <w:rPr>
          <w:rStyle w:val="TagStyle"/>
          <w:rtl/>
        </w:rPr>
        <w:t xml:space="preserve"> &lt;&lt; קריאה &gt;&gt;</w:t>
      </w:r>
      <w:r>
        <w:rPr>
          <w:rtl/>
        </w:rPr>
        <w:t xml:space="preserve">   </w:t>
      </w:r>
      <w:bookmarkEnd w:id="19679"/>
    </w:p>
    <w:p w:rsidR="00C85791" w:rsidRDefault="00C85791" w:rsidP="006336AD">
      <w:pPr>
        <w:rPr>
          <w:rtl/>
        </w:rPr>
      </w:pPr>
    </w:p>
    <w:p w:rsidR="00C85791" w:rsidRDefault="00C85791" w:rsidP="00F746E3">
      <w:pPr>
        <w:rPr>
          <w:rtl/>
        </w:rPr>
      </w:pPr>
      <w:bookmarkStart w:id="19680" w:name="_ETM_Q25_785346"/>
      <w:bookmarkEnd w:id="19680"/>
      <w:r>
        <w:rPr>
          <w:rFonts w:hint="cs"/>
          <w:rtl/>
        </w:rPr>
        <w:t>ברור</w:t>
      </w:r>
      <w:r w:rsidR="00F746E3">
        <w:rPr>
          <w:rFonts w:hint="cs"/>
          <w:rtl/>
        </w:rPr>
        <w:t>.</w:t>
      </w:r>
      <w:r>
        <w:rPr>
          <w:rFonts w:hint="cs"/>
          <w:rtl/>
        </w:rPr>
        <w:t xml:space="preserve"> פחד אלוהים. מטורף</w:t>
      </w:r>
      <w:r w:rsidR="00F746E3">
        <w:rPr>
          <w:rFonts w:hint="cs"/>
          <w:rtl/>
        </w:rPr>
        <w:t>.</w:t>
      </w:r>
      <w:r>
        <w:rPr>
          <w:rFonts w:hint="cs"/>
          <w:rtl/>
        </w:rPr>
        <w:t xml:space="preserve"> ברור.</w:t>
      </w:r>
    </w:p>
    <w:p w:rsidR="00C85791" w:rsidRDefault="00C85791" w:rsidP="006336AD">
      <w:pPr>
        <w:rPr>
          <w:rtl/>
        </w:rPr>
      </w:pPr>
    </w:p>
    <w:p w:rsidR="00C85791" w:rsidRDefault="00C85791" w:rsidP="006336AD">
      <w:pPr>
        <w:pStyle w:val="af7"/>
        <w:keepNext/>
        <w:rPr>
          <w:rtl/>
        </w:rPr>
      </w:pPr>
      <w:bookmarkStart w:id="19681" w:name="ET_yor_6597_67"/>
      <w:r w:rsidRPr="00521D47">
        <w:rPr>
          <w:rStyle w:val="TagStyle"/>
          <w:rtl/>
        </w:rPr>
        <w:t xml:space="preserve"> &lt;&lt; יור &gt;&gt; </w:t>
      </w:r>
      <w:r>
        <w:rPr>
          <w:rtl/>
        </w:rPr>
        <w:t>היו"ר מאיר כהן:</w:t>
      </w:r>
      <w:r w:rsidRPr="00521D47">
        <w:rPr>
          <w:rStyle w:val="TagStyle"/>
          <w:rtl/>
        </w:rPr>
        <w:t xml:space="preserve"> &lt;&lt; יור &gt;&gt;</w:t>
      </w:r>
      <w:r>
        <w:rPr>
          <w:rtl/>
        </w:rPr>
        <w:t xml:space="preserve">   </w:t>
      </w:r>
      <w:bookmarkEnd w:id="19681"/>
    </w:p>
    <w:p w:rsidR="00C85791" w:rsidRDefault="00C85791" w:rsidP="006336AD">
      <w:pPr>
        <w:rPr>
          <w:rtl/>
        </w:rPr>
      </w:pPr>
    </w:p>
    <w:p w:rsidR="00C85791" w:rsidRDefault="00C85791" w:rsidP="006336AD">
      <w:pPr>
        <w:rPr>
          <w:rtl/>
        </w:rPr>
      </w:pPr>
      <w:bookmarkStart w:id="19682" w:name="_ETM_Q25_780718"/>
      <w:bookmarkEnd w:id="19682"/>
      <w:r>
        <w:rPr>
          <w:rFonts w:hint="cs"/>
          <w:rtl/>
        </w:rPr>
        <w:t xml:space="preserve">זהו, </w:t>
      </w:r>
      <w:bookmarkStart w:id="19683" w:name="_ETM_Q25_783527"/>
      <w:bookmarkEnd w:id="19683"/>
      <w:r>
        <w:rPr>
          <w:rFonts w:hint="cs"/>
          <w:rtl/>
        </w:rPr>
        <w:t xml:space="preserve">לא. מפאת כבוד </w:t>
      </w:r>
      <w:bookmarkStart w:id="19684" w:name="_ETM_Q25_780478"/>
      <w:bookmarkEnd w:id="19684"/>
      <w:r>
        <w:rPr>
          <w:rFonts w:hint="cs"/>
          <w:rtl/>
        </w:rPr>
        <w:t xml:space="preserve">האנשים שם והצרכים, אמרתי את זה. על השאר תעלה השרה </w:t>
      </w:r>
      <w:bookmarkStart w:id="19685" w:name="_ETM_Q25_793717"/>
      <w:bookmarkEnd w:id="19685"/>
      <w:r>
        <w:rPr>
          <w:rFonts w:hint="cs"/>
          <w:rtl/>
        </w:rPr>
        <w:t xml:space="preserve">ותסביר. </w:t>
      </w:r>
      <w:bookmarkStart w:id="19686" w:name="_ETM_Q25_795492"/>
      <w:bookmarkStart w:id="19687" w:name="_ETM_Q25_795624"/>
      <w:bookmarkStart w:id="19688" w:name="_ETM_Q25_795686"/>
      <w:bookmarkEnd w:id="19686"/>
      <w:bookmarkEnd w:id="19687"/>
      <w:bookmarkEnd w:id="19688"/>
      <w:r>
        <w:rPr>
          <w:rFonts w:hint="cs"/>
          <w:rtl/>
        </w:rPr>
        <w:t>ב</w:t>
      </w:r>
      <w:bookmarkStart w:id="19689" w:name="_ETM_Q25_795760"/>
      <w:bookmarkEnd w:id="19689"/>
      <w:r>
        <w:rPr>
          <w:rFonts w:hint="cs"/>
          <w:rtl/>
        </w:rPr>
        <w:t>בקשה, סימון.</w:t>
      </w:r>
    </w:p>
    <w:p w:rsidR="00C85791" w:rsidRDefault="00C85791" w:rsidP="006336AD">
      <w:pPr>
        <w:rPr>
          <w:rtl/>
        </w:rPr>
      </w:pPr>
    </w:p>
    <w:p w:rsidR="00C85791" w:rsidRDefault="00C85791" w:rsidP="006336AD">
      <w:pPr>
        <w:pStyle w:val="af6"/>
        <w:keepNext/>
        <w:rPr>
          <w:rtl/>
        </w:rPr>
      </w:pPr>
      <w:bookmarkStart w:id="19690" w:name="ET_interruption_6451_68"/>
      <w:r w:rsidRPr="00521D47">
        <w:rPr>
          <w:rStyle w:val="TagStyle"/>
          <w:rtl/>
        </w:rPr>
        <w:t xml:space="preserve"> &lt;&lt; קריאה &gt;&gt; </w:t>
      </w:r>
      <w:r>
        <w:rPr>
          <w:rtl/>
        </w:rPr>
        <w:t>השרה להתיישבות ומשימות לאומיות אורית מלכה סטרוק:</w:t>
      </w:r>
      <w:r w:rsidRPr="00521D47">
        <w:rPr>
          <w:rStyle w:val="TagStyle"/>
          <w:rtl/>
        </w:rPr>
        <w:t xml:space="preserve"> &lt;&lt; קריאה &gt;&gt;</w:t>
      </w:r>
      <w:r>
        <w:rPr>
          <w:rtl/>
        </w:rPr>
        <w:t xml:space="preserve">   </w:t>
      </w:r>
      <w:bookmarkEnd w:id="19690"/>
    </w:p>
    <w:p w:rsidR="00C85791" w:rsidRDefault="00C85791" w:rsidP="006336AD">
      <w:pPr>
        <w:rPr>
          <w:rtl/>
        </w:rPr>
      </w:pPr>
    </w:p>
    <w:p w:rsidR="00C85791" w:rsidRDefault="00C85791" w:rsidP="006336AD">
      <w:pPr>
        <w:rPr>
          <w:rtl/>
        </w:rPr>
      </w:pPr>
      <w:r>
        <w:rPr>
          <w:rFonts w:hint="cs"/>
          <w:rtl/>
        </w:rPr>
        <w:t>רגע, רגע, אני רוצה לעלות.</w:t>
      </w:r>
    </w:p>
    <w:p w:rsidR="00C85791" w:rsidRDefault="00C85791" w:rsidP="006336AD">
      <w:pPr>
        <w:rPr>
          <w:rtl/>
        </w:rPr>
      </w:pPr>
    </w:p>
    <w:p w:rsidR="00C85791" w:rsidRDefault="00C85791" w:rsidP="006336AD">
      <w:pPr>
        <w:pStyle w:val="af7"/>
        <w:keepNext/>
        <w:rPr>
          <w:rtl/>
        </w:rPr>
      </w:pPr>
      <w:bookmarkStart w:id="19691" w:name="ET_yor_6597_69"/>
      <w:r w:rsidRPr="00521D47">
        <w:rPr>
          <w:rStyle w:val="TagStyle"/>
          <w:rtl/>
        </w:rPr>
        <w:t xml:space="preserve"> &lt;&lt; יור &gt;&gt; </w:t>
      </w:r>
      <w:r>
        <w:rPr>
          <w:rtl/>
        </w:rPr>
        <w:t>היו"ר מאיר כהן:</w:t>
      </w:r>
      <w:r w:rsidRPr="00521D47">
        <w:rPr>
          <w:rStyle w:val="TagStyle"/>
          <w:rtl/>
        </w:rPr>
        <w:t xml:space="preserve"> &lt;&lt; יור &gt;&gt;</w:t>
      </w:r>
      <w:r>
        <w:rPr>
          <w:rtl/>
        </w:rPr>
        <w:t xml:space="preserve">   </w:t>
      </w:r>
      <w:bookmarkEnd w:id="19691"/>
    </w:p>
    <w:p w:rsidR="00C85791" w:rsidRDefault="00C85791" w:rsidP="006336AD">
      <w:pPr>
        <w:rPr>
          <w:rtl/>
        </w:rPr>
      </w:pPr>
    </w:p>
    <w:p w:rsidR="00C85791" w:rsidRDefault="00C85791" w:rsidP="006336AD">
      <w:pPr>
        <w:rPr>
          <w:rtl/>
        </w:rPr>
      </w:pPr>
      <w:r>
        <w:rPr>
          <w:rFonts w:hint="cs"/>
          <w:rtl/>
        </w:rPr>
        <w:t>אז אחרי סימון, בבקשה. אתן לך, בוודאי.</w:t>
      </w:r>
      <w:bookmarkStart w:id="19692" w:name="_ETM_Q25_792959"/>
      <w:bookmarkEnd w:id="19692"/>
    </w:p>
    <w:p w:rsidR="00C85791" w:rsidRDefault="00C85791" w:rsidP="006336AD">
      <w:pPr>
        <w:rPr>
          <w:rtl/>
        </w:rPr>
      </w:pPr>
    </w:p>
    <w:p w:rsidR="00C85791" w:rsidRDefault="00C85791" w:rsidP="006336AD">
      <w:pPr>
        <w:pStyle w:val="af6"/>
        <w:keepNext/>
        <w:rPr>
          <w:rtl/>
        </w:rPr>
      </w:pPr>
      <w:bookmarkStart w:id="19693" w:name="ET_interruption_6451_70"/>
      <w:r w:rsidRPr="00521D47">
        <w:rPr>
          <w:rStyle w:val="TagStyle"/>
          <w:rtl/>
        </w:rPr>
        <w:t xml:space="preserve"> &lt;&lt; קריאה &gt;&gt; </w:t>
      </w:r>
      <w:r>
        <w:rPr>
          <w:rtl/>
        </w:rPr>
        <w:t>השרה להתיישבות ומשימות לאומיות אורית מלכה סטרוק:</w:t>
      </w:r>
      <w:r w:rsidRPr="00521D47">
        <w:rPr>
          <w:rStyle w:val="TagStyle"/>
          <w:rtl/>
        </w:rPr>
        <w:t xml:space="preserve"> &lt;&lt; קריאה &gt;&gt;</w:t>
      </w:r>
      <w:r>
        <w:rPr>
          <w:rtl/>
        </w:rPr>
        <w:t xml:space="preserve">   </w:t>
      </w:r>
      <w:bookmarkEnd w:id="19693"/>
    </w:p>
    <w:p w:rsidR="00C85791" w:rsidRDefault="00C85791" w:rsidP="006336AD">
      <w:pPr>
        <w:rPr>
          <w:rtl/>
        </w:rPr>
      </w:pPr>
    </w:p>
    <w:p w:rsidR="00C85791" w:rsidRDefault="00C85791" w:rsidP="006336AD">
      <w:pPr>
        <w:rPr>
          <w:rtl/>
        </w:rPr>
      </w:pPr>
      <w:r>
        <w:rPr>
          <w:rFonts w:hint="cs"/>
          <w:rtl/>
        </w:rPr>
        <w:t xml:space="preserve">נשמע עוד שקרן ואז </w:t>
      </w:r>
      <w:bookmarkStart w:id="19694" w:name="_ETM_Q25_796258"/>
      <w:bookmarkEnd w:id="19694"/>
      <w:r>
        <w:rPr>
          <w:rFonts w:hint="cs"/>
          <w:rtl/>
        </w:rPr>
        <w:t>נסביר.</w:t>
      </w:r>
    </w:p>
    <w:p w:rsidR="00C85791" w:rsidRDefault="00C85791" w:rsidP="006336AD">
      <w:pPr>
        <w:rPr>
          <w:rtl/>
        </w:rPr>
      </w:pPr>
    </w:p>
    <w:p w:rsidR="00C85791" w:rsidRDefault="00C85791" w:rsidP="006336AD">
      <w:pPr>
        <w:pStyle w:val="af6"/>
        <w:keepNext/>
        <w:rPr>
          <w:rtl/>
        </w:rPr>
      </w:pPr>
      <w:bookmarkStart w:id="19695" w:name="ET_interruption_6345_71"/>
      <w:r w:rsidRPr="00521D47">
        <w:rPr>
          <w:rStyle w:val="TagStyle"/>
          <w:rtl/>
        </w:rPr>
        <w:t xml:space="preserve"> &lt;&lt; קריאה &gt;&gt; </w:t>
      </w:r>
      <w:r>
        <w:rPr>
          <w:rtl/>
        </w:rPr>
        <w:t>טלי גוטליב (הליכוד):</w:t>
      </w:r>
      <w:r w:rsidRPr="00521D47">
        <w:rPr>
          <w:rStyle w:val="TagStyle"/>
          <w:rtl/>
        </w:rPr>
        <w:t xml:space="preserve"> &lt;&lt; קריאה &gt;&gt;</w:t>
      </w:r>
      <w:r>
        <w:rPr>
          <w:rtl/>
        </w:rPr>
        <w:t xml:space="preserve">   </w:t>
      </w:r>
      <w:bookmarkEnd w:id="19695"/>
    </w:p>
    <w:p w:rsidR="00C85791" w:rsidRDefault="00C85791" w:rsidP="006336AD">
      <w:pPr>
        <w:rPr>
          <w:rtl/>
        </w:rPr>
      </w:pPr>
    </w:p>
    <w:p w:rsidR="00C85791" w:rsidRPr="00521D47" w:rsidRDefault="00C85791" w:rsidP="006336AD">
      <w:pPr>
        <w:rPr>
          <w:rtl/>
        </w:rPr>
      </w:pPr>
      <w:r>
        <w:rPr>
          <w:rFonts w:hint="cs"/>
          <w:rtl/>
        </w:rPr>
        <w:t>תהיי מצוינת.</w:t>
      </w:r>
    </w:p>
    <w:p w:rsidR="00C85791" w:rsidRDefault="00C85791" w:rsidP="006336AD">
      <w:pPr>
        <w:ind w:firstLine="0"/>
        <w:rPr>
          <w:rtl/>
          <w:lang w:eastAsia="he-IL"/>
        </w:rPr>
      </w:pPr>
      <w:r>
        <w:rPr>
          <w:rFonts w:hint="cs"/>
          <w:rtl/>
          <w:lang w:eastAsia="he-IL"/>
        </w:rPr>
        <w:tab/>
      </w:r>
    </w:p>
    <w:p w:rsidR="00C85791" w:rsidRDefault="00C85791" w:rsidP="006336AD">
      <w:pPr>
        <w:pStyle w:val="a4"/>
        <w:keepNext/>
        <w:rPr>
          <w:rtl/>
        </w:rPr>
      </w:pPr>
      <w:bookmarkStart w:id="19696" w:name="TOR_Q26"/>
      <w:bookmarkStart w:id="19697" w:name="ET_speaker_6255_2"/>
      <w:bookmarkEnd w:id="19696"/>
      <w:r w:rsidRPr="002268A2">
        <w:rPr>
          <w:rStyle w:val="TagStyle"/>
          <w:rtl/>
        </w:rPr>
        <w:t xml:space="preserve">&lt;&lt; דובר &gt;&gt; </w:t>
      </w:r>
      <w:bookmarkStart w:id="19698" w:name="_Toc170221518"/>
      <w:bookmarkStart w:id="19699" w:name="_Toc193213781"/>
      <w:r>
        <w:rPr>
          <w:rtl/>
        </w:rPr>
        <w:t>סימון דוידסון (יש עתיד):</w:t>
      </w:r>
      <w:bookmarkEnd w:id="19698"/>
      <w:bookmarkEnd w:id="19699"/>
      <w:r w:rsidRPr="002268A2">
        <w:rPr>
          <w:rStyle w:val="TagStyle"/>
          <w:rtl/>
        </w:rPr>
        <w:t xml:space="preserve"> &lt;&lt; דובר &gt;&gt;</w:t>
      </w:r>
      <w:r>
        <w:rPr>
          <w:rtl/>
        </w:rPr>
        <w:t xml:space="preserve"> </w:t>
      </w:r>
      <w:bookmarkEnd w:id="19697"/>
    </w:p>
    <w:p w:rsidR="00C85791" w:rsidRDefault="00C85791" w:rsidP="006336AD"/>
    <w:p w:rsidR="00C85791" w:rsidRDefault="00C85791" w:rsidP="00F746E3">
      <w:pPr>
        <w:rPr>
          <w:rtl/>
        </w:rPr>
      </w:pPr>
      <w:bookmarkStart w:id="19700" w:name="_ETM_Q26_180000"/>
      <w:bookmarkStart w:id="19701" w:name="_ETM_Q26_202920"/>
      <w:bookmarkEnd w:id="19700"/>
      <w:bookmarkEnd w:id="19701"/>
      <w:r w:rsidRPr="00CE1083">
        <w:rPr>
          <w:rtl/>
        </w:rPr>
        <w:t xml:space="preserve">תודה </w:t>
      </w:r>
      <w:bookmarkStart w:id="19702" w:name="_ETM_Q26_203160"/>
      <w:bookmarkEnd w:id="19702"/>
      <w:r w:rsidRPr="00CE1083">
        <w:rPr>
          <w:rtl/>
        </w:rPr>
        <w:t>רבה</w:t>
      </w:r>
      <w:r>
        <w:rPr>
          <w:rFonts w:hint="cs"/>
          <w:rtl/>
        </w:rPr>
        <w:t>,</w:t>
      </w:r>
      <w:r w:rsidRPr="00CE1083">
        <w:rPr>
          <w:rtl/>
        </w:rPr>
        <w:t xml:space="preserve"> </w:t>
      </w:r>
      <w:bookmarkStart w:id="19703" w:name="_ETM_Q26_203460"/>
      <w:bookmarkEnd w:id="19703"/>
      <w:r w:rsidRPr="00CE1083">
        <w:rPr>
          <w:rtl/>
        </w:rPr>
        <w:t xml:space="preserve">אדוני </w:t>
      </w:r>
      <w:bookmarkStart w:id="19704" w:name="_ETM_Q26_203759"/>
      <w:bookmarkEnd w:id="19704"/>
      <w:r w:rsidRPr="00CE1083">
        <w:rPr>
          <w:rtl/>
        </w:rPr>
        <w:t>היושב-ראש</w:t>
      </w:r>
      <w:r>
        <w:rPr>
          <w:rFonts w:hint="cs"/>
          <w:rtl/>
        </w:rPr>
        <w:t>.</w:t>
      </w:r>
      <w:r w:rsidRPr="00CE1083">
        <w:rPr>
          <w:rtl/>
        </w:rPr>
        <w:t xml:space="preserve"> </w:t>
      </w:r>
      <w:bookmarkStart w:id="19705" w:name="_ETM_Q26_204689"/>
      <w:bookmarkEnd w:id="19705"/>
      <w:r w:rsidRPr="00CE1083">
        <w:rPr>
          <w:rtl/>
        </w:rPr>
        <w:t xml:space="preserve">כנסת </w:t>
      </w:r>
      <w:bookmarkStart w:id="19706" w:name="_ETM_Q26_205109"/>
      <w:bookmarkEnd w:id="19706"/>
      <w:r w:rsidRPr="00CE1083">
        <w:rPr>
          <w:rtl/>
        </w:rPr>
        <w:t>נכבדה</w:t>
      </w:r>
      <w:r>
        <w:rPr>
          <w:rFonts w:hint="cs"/>
          <w:rtl/>
        </w:rPr>
        <w:t>,</w:t>
      </w:r>
      <w:r w:rsidRPr="00CE1083">
        <w:rPr>
          <w:rtl/>
        </w:rPr>
        <w:t xml:space="preserve"> </w:t>
      </w:r>
      <w:bookmarkStart w:id="19707" w:name="_ETM_Q26_206599"/>
      <w:bookmarkEnd w:id="19707"/>
      <w:r w:rsidRPr="00CE1083">
        <w:rPr>
          <w:rtl/>
        </w:rPr>
        <w:t xml:space="preserve">ביום </w:t>
      </w:r>
      <w:bookmarkStart w:id="19708" w:name="_ETM_Q26_206989"/>
      <w:bookmarkEnd w:id="19708"/>
      <w:r w:rsidRPr="00CE1083">
        <w:rPr>
          <w:rtl/>
        </w:rPr>
        <w:t xml:space="preserve">חמישי </w:t>
      </w:r>
      <w:bookmarkStart w:id="19709" w:name="_ETM_Q26_207409"/>
      <w:bookmarkEnd w:id="19709"/>
      <w:r w:rsidRPr="00CE1083">
        <w:rPr>
          <w:rtl/>
        </w:rPr>
        <w:t>האחרון</w:t>
      </w:r>
      <w:r>
        <w:rPr>
          <w:rFonts w:hint="cs"/>
          <w:rtl/>
        </w:rPr>
        <w:t>,</w:t>
      </w:r>
      <w:r w:rsidRPr="00CE1083">
        <w:rPr>
          <w:rtl/>
        </w:rPr>
        <w:t xml:space="preserve"> </w:t>
      </w:r>
      <w:bookmarkStart w:id="19710" w:name="_ETM_Q26_209130"/>
      <w:bookmarkEnd w:id="19710"/>
      <w:r w:rsidRPr="00CE1083">
        <w:rPr>
          <w:rtl/>
        </w:rPr>
        <w:t xml:space="preserve">יחד </w:t>
      </w:r>
      <w:bookmarkStart w:id="19711" w:name="_ETM_Q26_209519"/>
      <w:bookmarkEnd w:id="19711"/>
      <w:r w:rsidRPr="00CE1083">
        <w:rPr>
          <w:rtl/>
        </w:rPr>
        <w:t xml:space="preserve">עם </w:t>
      </w:r>
      <w:bookmarkStart w:id="19712" w:name="_ETM_Q26_209849"/>
      <w:bookmarkEnd w:id="19712"/>
      <w:r w:rsidRPr="00CE1083">
        <w:rPr>
          <w:rtl/>
        </w:rPr>
        <w:t xml:space="preserve">חברי </w:t>
      </w:r>
      <w:bookmarkStart w:id="19713" w:name="_ETM_Q26_210390"/>
      <w:bookmarkEnd w:id="19713"/>
      <w:proofErr w:type="spellStart"/>
      <w:r w:rsidRPr="00CE1083">
        <w:rPr>
          <w:rtl/>
        </w:rPr>
        <w:t>המנטור</w:t>
      </w:r>
      <w:proofErr w:type="spellEnd"/>
      <w:r w:rsidRPr="00CE1083">
        <w:rPr>
          <w:rtl/>
        </w:rPr>
        <w:t xml:space="preserve"> </w:t>
      </w:r>
      <w:bookmarkStart w:id="19714" w:name="_ETM_Q26_212090"/>
      <w:bookmarkEnd w:id="19714"/>
      <w:r w:rsidRPr="00CE1083">
        <w:rPr>
          <w:rtl/>
        </w:rPr>
        <w:t xml:space="preserve">חבר </w:t>
      </w:r>
      <w:bookmarkStart w:id="19715" w:name="_ETM_Q26_212449"/>
      <w:bookmarkEnd w:id="19715"/>
      <w:r w:rsidRPr="00CE1083">
        <w:rPr>
          <w:rtl/>
        </w:rPr>
        <w:t xml:space="preserve">הכנסת </w:t>
      </w:r>
      <w:bookmarkStart w:id="19716" w:name="_ETM_Q26_212930"/>
      <w:bookmarkEnd w:id="19716"/>
      <w:r w:rsidRPr="00CE1083">
        <w:rPr>
          <w:rtl/>
        </w:rPr>
        <w:t xml:space="preserve">מאיר </w:t>
      </w:r>
      <w:bookmarkStart w:id="19717" w:name="_ETM_Q26_213229"/>
      <w:bookmarkEnd w:id="19717"/>
      <w:r w:rsidRPr="00CE1083">
        <w:rPr>
          <w:rtl/>
        </w:rPr>
        <w:t>כהן</w:t>
      </w:r>
      <w:r>
        <w:rPr>
          <w:rFonts w:hint="cs"/>
          <w:rtl/>
        </w:rPr>
        <w:t>,</w:t>
      </w:r>
      <w:r w:rsidRPr="00CE1083">
        <w:rPr>
          <w:rtl/>
        </w:rPr>
        <w:t xml:space="preserve"> </w:t>
      </w:r>
      <w:bookmarkStart w:id="19718" w:name="_ETM_Q26_214390"/>
      <w:bookmarkEnd w:id="19718"/>
      <w:r w:rsidRPr="00CE1083">
        <w:rPr>
          <w:rtl/>
        </w:rPr>
        <w:t xml:space="preserve">נסענו </w:t>
      </w:r>
      <w:bookmarkStart w:id="19719" w:name="_ETM_Q26_216729"/>
      <w:bookmarkEnd w:id="19719"/>
      <w:r w:rsidRPr="00CE1083">
        <w:rPr>
          <w:rtl/>
        </w:rPr>
        <w:t>לצפון</w:t>
      </w:r>
      <w:r>
        <w:rPr>
          <w:rFonts w:hint="cs"/>
          <w:rtl/>
        </w:rPr>
        <w:t>,</w:t>
      </w:r>
      <w:r w:rsidRPr="00CE1083">
        <w:rPr>
          <w:rtl/>
        </w:rPr>
        <w:t xml:space="preserve"> </w:t>
      </w:r>
      <w:bookmarkStart w:id="19720" w:name="_ETM_Q26_219519"/>
      <w:bookmarkEnd w:id="19720"/>
      <w:r w:rsidRPr="00CE1083">
        <w:rPr>
          <w:rtl/>
        </w:rPr>
        <w:t xml:space="preserve">לחברה </w:t>
      </w:r>
      <w:bookmarkStart w:id="19721" w:name="_ETM_Q26_219969"/>
      <w:bookmarkEnd w:id="19721"/>
      <w:r w:rsidRPr="00CE1083">
        <w:rPr>
          <w:rtl/>
        </w:rPr>
        <w:t>הדרוזית</w:t>
      </w:r>
      <w:r>
        <w:rPr>
          <w:rFonts w:hint="cs"/>
          <w:rtl/>
        </w:rPr>
        <w:t>.</w:t>
      </w:r>
      <w:r w:rsidRPr="00CE1083">
        <w:rPr>
          <w:rtl/>
        </w:rPr>
        <w:t xml:space="preserve"> </w:t>
      </w:r>
      <w:bookmarkStart w:id="19722" w:name="_ETM_Q26_223489"/>
      <w:bookmarkEnd w:id="19722"/>
      <w:r w:rsidRPr="00CE1083">
        <w:rPr>
          <w:rtl/>
        </w:rPr>
        <w:t xml:space="preserve">ואני </w:t>
      </w:r>
      <w:bookmarkStart w:id="19723" w:name="_ETM_Q26_223729"/>
      <w:bookmarkEnd w:id="19723"/>
      <w:r w:rsidRPr="00CE1083">
        <w:rPr>
          <w:rtl/>
        </w:rPr>
        <w:t xml:space="preserve">רוצה </w:t>
      </w:r>
      <w:bookmarkStart w:id="19724" w:name="_ETM_Q26_223940"/>
      <w:bookmarkEnd w:id="19724"/>
      <w:r w:rsidRPr="00CE1083">
        <w:rPr>
          <w:rtl/>
        </w:rPr>
        <w:t xml:space="preserve">לומר </w:t>
      </w:r>
      <w:bookmarkStart w:id="19725" w:name="_ETM_Q26_224210"/>
      <w:bookmarkEnd w:id="19725"/>
      <w:r w:rsidRPr="00CE1083">
        <w:rPr>
          <w:rtl/>
        </w:rPr>
        <w:t xml:space="preserve">לכם </w:t>
      </w:r>
      <w:bookmarkStart w:id="19726" w:name="_ETM_Q26_224510"/>
      <w:bookmarkEnd w:id="19726"/>
      <w:r w:rsidRPr="00CE1083">
        <w:rPr>
          <w:rtl/>
        </w:rPr>
        <w:t>משהו</w:t>
      </w:r>
      <w:r>
        <w:rPr>
          <w:rFonts w:hint="cs"/>
          <w:rtl/>
        </w:rPr>
        <w:t>,</w:t>
      </w:r>
      <w:r w:rsidRPr="00CE1083">
        <w:rPr>
          <w:rtl/>
        </w:rPr>
        <w:t xml:space="preserve"> </w:t>
      </w:r>
      <w:bookmarkStart w:id="19727" w:name="_ETM_Q26_225640"/>
      <w:bookmarkEnd w:id="19727"/>
      <w:r w:rsidRPr="00CE1083">
        <w:rPr>
          <w:rtl/>
        </w:rPr>
        <w:t xml:space="preserve">לכל </w:t>
      </w:r>
      <w:bookmarkStart w:id="19728" w:name="_ETM_Q26_226059"/>
      <w:bookmarkEnd w:id="19728"/>
      <w:r w:rsidRPr="00CE1083">
        <w:rPr>
          <w:rtl/>
        </w:rPr>
        <w:t xml:space="preserve">מי </w:t>
      </w:r>
      <w:bookmarkStart w:id="19729" w:name="_ETM_Q26_226180"/>
      <w:bookmarkEnd w:id="19729"/>
      <w:r w:rsidRPr="00CE1083">
        <w:rPr>
          <w:rtl/>
        </w:rPr>
        <w:t xml:space="preserve">שיושב </w:t>
      </w:r>
      <w:bookmarkStart w:id="19730" w:name="_ETM_Q26_226750"/>
      <w:bookmarkEnd w:id="19730"/>
      <w:r w:rsidRPr="00CE1083">
        <w:rPr>
          <w:rtl/>
        </w:rPr>
        <w:t xml:space="preserve">פה </w:t>
      </w:r>
      <w:bookmarkStart w:id="19731" w:name="_ETM_Q26_226899"/>
      <w:bookmarkEnd w:id="19731"/>
      <w:r w:rsidRPr="00CE1083">
        <w:rPr>
          <w:rtl/>
        </w:rPr>
        <w:t xml:space="preserve">וכל </w:t>
      </w:r>
      <w:bookmarkStart w:id="19732" w:name="_ETM_Q26_227260"/>
      <w:bookmarkEnd w:id="19732"/>
      <w:r w:rsidRPr="00CE1083">
        <w:rPr>
          <w:rtl/>
        </w:rPr>
        <w:t xml:space="preserve">מי </w:t>
      </w:r>
      <w:bookmarkStart w:id="19733" w:name="_ETM_Q26_227379"/>
      <w:bookmarkEnd w:id="19733"/>
      <w:r w:rsidRPr="00CE1083">
        <w:rPr>
          <w:rtl/>
        </w:rPr>
        <w:t xml:space="preserve">שמאזין </w:t>
      </w:r>
      <w:bookmarkStart w:id="19734" w:name="_ETM_Q26_228010"/>
      <w:bookmarkEnd w:id="19734"/>
      <w:r w:rsidRPr="00CE1083">
        <w:rPr>
          <w:rtl/>
        </w:rPr>
        <w:t xml:space="preserve">או </w:t>
      </w:r>
      <w:bookmarkStart w:id="19735" w:name="_ETM_Q26_228070"/>
      <w:bookmarkEnd w:id="19735"/>
      <w:r w:rsidRPr="00CE1083">
        <w:rPr>
          <w:rtl/>
        </w:rPr>
        <w:t>צופה</w:t>
      </w:r>
      <w:r w:rsidR="00F746E3">
        <w:rPr>
          <w:rFonts w:hint="cs"/>
          <w:rtl/>
        </w:rPr>
        <w:t>:</w:t>
      </w:r>
      <w:r w:rsidRPr="00CE1083">
        <w:rPr>
          <w:rtl/>
        </w:rPr>
        <w:t xml:space="preserve"> </w:t>
      </w:r>
      <w:bookmarkStart w:id="19736" w:name="_ETM_Q26_229220"/>
      <w:bookmarkStart w:id="19737" w:name="_ETM_Q26_230890"/>
      <w:bookmarkEnd w:id="19736"/>
      <w:bookmarkEnd w:id="19737"/>
      <w:r w:rsidRPr="00CE1083">
        <w:rPr>
          <w:rtl/>
        </w:rPr>
        <w:t>פשענו</w:t>
      </w:r>
      <w:r>
        <w:rPr>
          <w:rFonts w:hint="cs"/>
          <w:rtl/>
        </w:rPr>
        <w:t>.</w:t>
      </w:r>
      <w:r w:rsidRPr="00CE1083">
        <w:rPr>
          <w:rtl/>
        </w:rPr>
        <w:t xml:space="preserve"> </w:t>
      </w:r>
      <w:bookmarkStart w:id="19738" w:name="_ETM_Q26_232479"/>
      <w:bookmarkEnd w:id="19738"/>
      <w:r w:rsidRPr="00CE1083">
        <w:rPr>
          <w:rtl/>
        </w:rPr>
        <w:t>פשענו</w:t>
      </w:r>
      <w:r>
        <w:rPr>
          <w:rFonts w:hint="cs"/>
          <w:rtl/>
        </w:rPr>
        <w:t>.</w:t>
      </w:r>
      <w:r w:rsidRPr="00CE1083">
        <w:rPr>
          <w:rtl/>
        </w:rPr>
        <w:t xml:space="preserve"> החברה </w:t>
      </w:r>
      <w:bookmarkStart w:id="19739" w:name="_ETM_Q26_232989"/>
      <w:bookmarkEnd w:id="19739"/>
      <w:r w:rsidRPr="00CE1083">
        <w:rPr>
          <w:rtl/>
        </w:rPr>
        <w:t>הישראלית</w:t>
      </w:r>
      <w:r>
        <w:rPr>
          <w:rFonts w:hint="cs"/>
          <w:rtl/>
        </w:rPr>
        <w:t xml:space="preserve"> </w:t>
      </w:r>
      <w:bookmarkStart w:id="19740" w:name="_ETM_Q26_234649"/>
      <w:bookmarkEnd w:id="19740"/>
      <w:r w:rsidRPr="00CE1083">
        <w:rPr>
          <w:rtl/>
        </w:rPr>
        <w:t xml:space="preserve">וכנסת </w:t>
      </w:r>
      <w:bookmarkStart w:id="19741" w:name="_ETM_Q26_235280"/>
      <w:bookmarkEnd w:id="19741"/>
      <w:r w:rsidRPr="00CE1083">
        <w:rPr>
          <w:rtl/>
        </w:rPr>
        <w:t xml:space="preserve">ישראל </w:t>
      </w:r>
      <w:bookmarkStart w:id="19742" w:name="_ETM_Q26_235699"/>
      <w:bookmarkEnd w:id="19742"/>
      <w:r w:rsidRPr="00CE1083">
        <w:rPr>
          <w:rtl/>
        </w:rPr>
        <w:t xml:space="preserve">לדורותיה </w:t>
      </w:r>
      <w:bookmarkStart w:id="19743" w:name="_ETM_Q26_237010"/>
      <w:bookmarkEnd w:id="19743"/>
      <w:r>
        <w:rPr>
          <w:rFonts w:hint="cs"/>
          <w:rtl/>
        </w:rPr>
        <w:t>ו</w:t>
      </w:r>
      <w:r w:rsidRPr="00CE1083">
        <w:rPr>
          <w:rtl/>
        </w:rPr>
        <w:t xml:space="preserve">ממשלות </w:t>
      </w:r>
      <w:bookmarkStart w:id="19744" w:name="_ETM_Q26_237640"/>
      <w:bookmarkEnd w:id="19744"/>
      <w:r w:rsidRPr="00CE1083">
        <w:rPr>
          <w:rtl/>
        </w:rPr>
        <w:t>ישראל</w:t>
      </w:r>
      <w:r>
        <w:rPr>
          <w:rFonts w:hint="cs"/>
          <w:rtl/>
        </w:rPr>
        <w:t xml:space="preserve"> </w:t>
      </w:r>
      <w:r w:rsidRPr="00CE1083">
        <w:rPr>
          <w:rtl/>
        </w:rPr>
        <w:t>פשע</w:t>
      </w:r>
      <w:r>
        <w:rPr>
          <w:rFonts w:hint="cs"/>
          <w:rtl/>
        </w:rPr>
        <w:t>ו</w:t>
      </w:r>
      <w:r w:rsidRPr="00CE1083">
        <w:rPr>
          <w:rtl/>
        </w:rPr>
        <w:t xml:space="preserve"> </w:t>
      </w:r>
      <w:bookmarkStart w:id="19745" w:name="_ETM_Q26_238329"/>
      <w:bookmarkStart w:id="19746" w:name="_ETM_Q26_239920"/>
      <w:bookmarkEnd w:id="19745"/>
      <w:bookmarkEnd w:id="19746"/>
      <w:r w:rsidRPr="00CE1083">
        <w:rPr>
          <w:rtl/>
        </w:rPr>
        <w:t xml:space="preserve">ביחס </w:t>
      </w:r>
      <w:bookmarkStart w:id="19747" w:name="_ETM_Q26_241739"/>
      <w:bookmarkEnd w:id="19747"/>
      <w:r w:rsidRPr="00CE1083">
        <w:rPr>
          <w:rtl/>
        </w:rPr>
        <w:t xml:space="preserve">לחברה </w:t>
      </w:r>
      <w:bookmarkStart w:id="19748" w:name="_ETM_Q26_242339"/>
      <w:bookmarkEnd w:id="19748"/>
      <w:r w:rsidRPr="00CE1083">
        <w:rPr>
          <w:rtl/>
        </w:rPr>
        <w:t xml:space="preserve">הדרוזית </w:t>
      </w:r>
      <w:bookmarkStart w:id="19749" w:name="_ETM_Q26_242819"/>
      <w:bookmarkEnd w:id="19749"/>
      <w:r w:rsidRPr="00CE1083">
        <w:rPr>
          <w:rtl/>
        </w:rPr>
        <w:t xml:space="preserve">במדינת </w:t>
      </w:r>
      <w:bookmarkStart w:id="19750" w:name="_ETM_Q26_243269"/>
      <w:bookmarkEnd w:id="19750"/>
      <w:r w:rsidRPr="00CE1083">
        <w:rPr>
          <w:rtl/>
        </w:rPr>
        <w:t>ישראל</w:t>
      </w:r>
      <w:r>
        <w:rPr>
          <w:rFonts w:hint="cs"/>
          <w:rtl/>
        </w:rPr>
        <w:t>.</w:t>
      </w:r>
      <w:r w:rsidRPr="00CE1083">
        <w:rPr>
          <w:rtl/>
        </w:rPr>
        <w:t xml:space="preserve"> </w:t>
      </w:r>
      <w:bookmarkStart w:id="19751" w:name="_ETM_Q26_244819"/>
      <w:bookmarkEnd w:id="19751"/>
    </w:p>
    <w:p w:rsidR="00C85791" w:rsidRDefault="00C85791" w:rsidP="006336AD">
      <w:pPr>
        <w:rPr>
          <w:rtl/>
        </w:rPr>
      </w:pPr>
    </w:p>
    <w:p w:rsidR="00C85791" w:rsidRDefault="00C85791" w:rsidP="006336AD">
      <w:pPr>
        <w:rPr>
          <w:rtl/>
        </w:rPr>
      </w:pPr>
      <w:r w:rsidRPr="00CE1083">
        <w:rPr>
          <w:rtl/>
        </w:rPr>
        <w:t xml:space="preserve">אני </w:t>
      </w:r>
      <w:bookmarkStart w:id="19752" w:name="_ETM_Q26_245030"/>
      <w:bookmarkEnd w:id="19752"/>
      <w:r w:rsidRPr="00CE1083">
        <w:rPr>
          <w:rtl/>
        </w:rPr>
        <w:t xml:space="preserve">רוצה </w:t>
      </w:r>
      <w:bookmarkStart w:id="19753" w:name="_ETM_Q26_245270"/>
      <w:bookmarkEnd w:id="19753"/>
      <w:r w:rsidRPr="00CE1083">
        <w:rPr>
          <w:rtl/>
        </w:rPr>
        <w:t xml:space="preserve">לספר </w:t>
      </w:r>
      <w:bookmarkStart w:id="19754" w:name="_ETM_Q26_245689"/>
      <w:bookmarkEnd w:id="19754"/>
      <w:r w:rsidRPr="00CE1083">
        <w:rPr>
          <w:rtl/>
        </w:rPr>
        <w:t xml:space="preserve">לכם </w:t>
      </w:r>
      <w:bookmarkStart w:id="19755" w:name="_ETM_Q26_247090"/>
      <w:bookmarkEnd w:id="19755"/>
      <w:r w:rsidRPr="00CE1083">
        <w:rPr>
          <w:rtl/>
        </w:rPr>
        <w:t xml:space="preserve">שמאז </w:t>
      </w:r>
      <w:bookmarkStart w:id="19756" w:name="_ETM_Q26_247539"/>
      <w:bookmarkEnd w:id="19756"/>
      <w:r w:rsidRPr="00CE1083">
        <w:rPr>
          <w:rtl/>
        </w:rPr>
        <w:t xml:space="preserve">קום </w:t>
      </w:r>
      <w:bookmarkStart w:id="19757" w:name="_ETM_Q26_247749"/>
      <w:bookmarkEnd w:id="19757"/>
      <w:r w:rsidRPr="00CE1083">
        <w:rPr>
          <w:rtl/>
        </w:rPr>
        <w:t>המדינה</w:t>
      </w:r>
      <w:r w:rsidR="00F746E3">
        <w:rPr>
          <w:rFonts w:hint="cs"/>
          <w:rtl/>
        </w:rPr>
        <w:t>,</w:t>
      </w:r>
      <w:r w:rsidRPr="00CE1083">
        <w:rPr>
          <w:rtl/>
        </w:rPr>
        <w:t xml:space="preserve"> </w:t>
      </w:r>
      <w:bookmarkStart w:id="19758" w:name="_ETM_Q26_248319"/>
      <w:bookmarkEnd w:id="19758"/>
      <w:r w:rsidRPr="00CE1083">
        <w:rPr>
          <w:rtl/>
        </w:rPr>
        <w:t xml:space="preserve">432 </w:t>
      </w:r>
      <w:bookmarkStart w:id="19759" w:name="_ETM_Q26_250630"/>
      <w:bookmarkEnd w:id="19759"/>
      <w:r w:rsidRPr="00CE1083">
        <w:rPr>
          <w:rtl/>
        </w:rPr>
        <w:t xml:space="preserve">חללים </w:t>
      </w:r>
      <w:bookmarkStart w:id="19760" w:name="_ETM_Q26_252409"/>
      <w:bookmarkEnd w:id="19760"/>
      <w:r w:rsidRPr="00CE1083">
        <w:rPr>
          <w:rtl/>
        </w:rPr>
        <w:t>מ</w:t>
      </w:r>
      <w:bookmarkStart w:id="19761" w:name="_ETM_Q26_252649"/>
      <w:bookmarkEnd w:id="19761"/>
      <w:r w:rsidRPr="00CE1083">
        <w:rPr>
          <w:rtl/>
        </w:rPr>
        <w:t xml:space="preserve">החברה </w:t>
      </w:r>
      <w:bookmarkStart w:id="19762" w:name="_ETM_Q26_253100"/>
      <w:bookmarkEnd w:id="19762"/>
      <w:r w:rsidRPr="00CE1083">
        <w:rPr>
          <w:rtl/>
        </w:rPr>
        <w:t xml:space="preserve">הדרוזית </w:t>
      </w:r>
      <w:bookmarkStart w:id="19763" w:name="_ETM_Q26_254180"/>
      <w:bookmarkEnd w:id="19763"/>
      <w:r w:rsidRPr="00CE1083">
        <w:rPr>
          <w:rtl/>
        </w:rPr>
        <w:t xml:space="preserve">קיפחו </w:t>
      </w:r>
      <w:bookmarkStart w:id="19764" w:name="_ETM_Q26_254569"/>
      <w:bookmarkEnd w:id="19764"/>
      <w:r w:rsidRPr="00CE1083">
        <w:rPr>
          <w:rtl/>
        </w:rPr>
        <w:t xml:space="preserve">את </w:t>
      </w:r>
      <w:bookmarkStart w:id="19765" w:name="_ETM_Q26_254659"/>
      <w:bookmarkEnd w:id="19765"/>
      <w:r w:rsidRPr="00CE1083">
        <w:rPr>
          <w:rtl/>
        </w:rPr>
        <w:t>חייהם</w:t>
      </w:r>
      <w:r>
        <w:rPr>
          <w:rFonts w:hint="cs"/>
          <w:rtl/>
        </w:rPr>
        <w:t>,</w:t>
      </w:r>
      <w:r w:rsidRPr="00CE1083">
        <w:rPr>
          <w:rtl/>
        </w:rPr>
        <w:t xml:space="preserve"> </w:t>
      </w:r>
      <w:bookmarkStart w:id="19766" w:name="_ETM_Q26_255200"/>
      <w:bookmarkEnd w:id="19766"/>
      <w:r w:rsidRPr="00CE1083">
        <w:rPr>
          <w:rtl/>
        </w:rPr>
        <w:t xml:space="preserve">נתנו </w:t>
      </w:r>
      <w:bookmarkStart w:id="19767" w:name="_ETM_Q26_255590"/>
      <w:bookmarkEnd w:id="19767"/>
      <w:r w:rsidRPr="00CE1083">
        <w:rPr>
          <w:rtl/>
        </w:rPr>
        <w:t xml:space="preserve">את </w:t>
      </w:r>
      <w:bookmarkStart w:id="19768" w:name="_ETM_Q26_255740"/>
      <w:bookmarkEnd w:id="19768"/>
      <w:r w:rsidRPr="00CE1083">
        <w:rPr>
          <w:rtl/>
        </w:rPr>
        <w:t xml:space="preserve">חייהם </w:t>
      </w:r>
      <w:bookmarkStart w:id="19769" w:name="_ETM_Q26_256490"/>
      <w:bookmarkEnd w:id="19769"/>
      <w:r w:rsidRPr="00CE1083">
        <w:rPr>
          <w:rtl/>
        </w:rPr>
        <w:t xml:space="preserve">למדינת </w:t>
      </w:r>
      <w:bookmarkStart w:id="19770" w:name="_ETM_Q26_257150"/>
      <w:bookmarkEnd w:id="19770"/>
      <w:r w:rsidRPr="00CE1083">
        <w:rPr>
          <w:rtl/>
        </w:rPr>
        <w:t xml:space="preserve">ישראל </w:t>
      </w:r>
      <w:bookmarkStart w:id="19771" w:name="_ETM_Q26_257600"/>
      <w:bookmarkEnd w:id="19771"/>
      <w:r w:rsidRPr="00CE1083">
        <w:rPr>
          <w:rtl/>
        </w:rPr>
        <w:t>בקרבות</w:t>
      </w:r>
      <w:r>
        <w:rPr>
          <w:rFonts w:hint="cs"/>
          <w:rtl/>
        </w:rPr>
        <w:t>.</w:t>
      </w:r>
      <w:r w:rsidRPr="00CE1083">
        <w:rPr>
          <w:rtl/>
        </w:rPr>
        <w:t xml:space="preserve"> </w:t>
      </w:r>
      <w:bookmarkStart w:id="19772" w:name="_ETM_Q26_260539"/>
      <w:bookmarkEnd w:id="19772"/>
      <w:r w:rsidRPr="00CE1083">
        <w:rPr>
          <w:rtl/>
        </w:rPr>
        <w:t xml:space="preserve">ביקרנו </w:t>
      </w:r>
      <w:bookmarkStart w:id="19773" w:name="_ETM_Q26_261980"/>
      <w:bookmarkEnd w:id="19773"/>
      <w:r w:rsidRPr="00CE1083">
        <w:rPr>
          <w:rtl/>
        </w:rPr>
        <w:t xml:space="preserve">אצל </w:t>
      </w:r>
      <w:bookmarkStart w:id="19774" w:name="_ETM_Q26_262370"/>
      <w:bookmarkEnd w:id="19774"/>
      <w:r w:rsidRPr="00CE1083">
        <w:rPr>
          <w:rtl/>
        </w:rPr>
        <w:t xml:space="preserve">משפחת </w:t>
      </w:r>
      <w:bookmarkStart w:id="19775" w:name="_ETM_Q26_263000"/>
      <w:bookmarkEnd w:id="19775"/>
      <w:r w:rsidRPr="00CE1083">
        <w:rPr>
          <w:rtl/>
        </w:rPr>
        <w:t xml:space="preserve">עבאס </w:t>
      </w:r>
      <w:bookmarkStart w:id="19776" w:name="_ETM_Q26_263660"/>
      <w:bookmarkEnd w:id="19776"/>
      <w:r w:rsidRPr="00CE1083">
        <w:rPr>
          <w:rtl/>
        </w:rPr>
        <w:t>ב</w:t>
      </w:r>
      <w:r w:rsidRPr="009C0B45">
        <w:rPr>
          <w:rtl/>
        </w:rPr>
        <w:t>פקיעין</w:t>
      </w:r>
      <w:r>
        <w:rPr>
          <w:rFonts w:hint="cs"/>
          <w:rtl/>
        </w:rPr>
        <w:t>,</w:t>
      </w:r>
      <w:r w:rsidRPr="00CE1083">
        <w:rPr>
          <w:rtl/>
        </w:rPr>
        <w:t xml:space="preserve"> </w:t>
      </w:r>
      <w:bookmarkStart w:id="19777" w:name="_ETM_Q26_265569"/>
      <w:bookmarkEnd w:id="19777"/>
      <w:r w:rsidRPr="00CE1083">
        <w:rPr>
          <w:rtl/>
        </w:rPr>
        <w:t xml:space="preserve">ומצאנו </w:t>
      </w:r>
      <w:bookmarkStart w:id="19778" w:name="_ETM_Q26_266140"/>
      <w:bookmarkEnd w:id="19778"/>
      <w:r w:rsidRPr="00CE1083">
        <w:rPr>
          <w:rtl/>
        </w:rPr>
        <w:t xml:space="preserve">משפחה </w:t>
      </w:r>
      <w:bookmarkStart w:id="19779" w:name="_ETM_Q26_267789"/>
      <w:bookmarkEnd w:id="19779"/>
      <w:r>
        <w:rPr>
          <w:rFonts w:hint="cs"/>
          <w:rtl/>
        </w:rPr>
        <w:t xml:space="preserve">– </w:t>
      </w:r>
      <w:r w:rsidRPr="00CE1083">
        <w:rPr>
          <w:rtl/>
        </w:rPr>
        <w:t xml:space="preserve">אני </w:t>
      </w:r>
      <w:bookmarkStart w:id="19780" w:name="_ETM_Q26_268479"/>
      <w:bookmarkEnd w:id="19780"/>
      <w:r w:rsidRPr="00CE1083">
        <w:rPr>
          <w:rtl/>
        </w:rPr>
        <w:t xml:space="preserve">לא </w:t>
      </w:r>
      <w:bookmarkStart w:id="19781" w:name="_ETM_Q26_268749"/>
      <w:bookmarkEnd w:id="19781"/>
      <w:r w:rsidRPr="00CE1083">
        <w:rPr>
          <w:rtl/>
        </w:rPr>
        <w:t xml:space="preserve">זוכר </w:t>
      </w:r>
      <w:bookmarkStart w:id="19782" w:name="_ETM_Q26_269319"/>
      <w:bookmarkEnd w:id="19782"/>
      <w:r w:rsidRPr="00CE1083">
        <w:rPr>
          <w:rtl/>
        </w:rPr>
        <w:t xml:space="preserve">ציונות </w:t>
      </w:r>
      <w:bookmarkStart w:id="19783" w:name="_ETM_Q26_269979"/>
      <w:bookmarkEnd w:id="19783"/>
      <w:r w:rsidRPr="00CE1083">
        <w:rPr>
          <w:rtl/>
        </w:rPr>
        <w:t>כזאת</w:t>
      </w:r>
      <w:r>
        <w:rPr>
          <w:rFonts w:hint="cs"/>
          <w:rtl/>
        </w:rPr>
        <w:t>,</w:t>
      </w:r>
      <w:r w:rsidRPr="00CE1083">
        <w:rPr>
          <w:rtl/>
        </w:rPr>
        <w:t xml:space="preserve"> </w:t>
      </w:r>
      <w:bookmarkStart w:id="19784" w:name="_ETM_Q26_271390"/>
      <w:bookmarkEnd w:id="19784"/>
      <w:r w:rsidRPr="00CE1083">
        <w:rPr>
          <w:rtl/>
        </w:rPr>
        <w:t xml:space="preserve">אהבת </w:t>
      </w:r>
      <w:bookmarkStart w:id="19785" w:name="_ETM_Q26_271959"/>
      <w:bookmarkEnd w:id="19785"/>
      <w:r w:rsidRPr="00CE1083">
        <w:rPr>
          <w:rtl/>
        </w:rPr>
        <w:t xml:space="preserve">ישראל </w:t>
      </w:r>
      <w:bookmarkStart w:id="19786" w:name="_ETM_Q26_272500"/>
      <w:bookmarkEnd w:id="19786"/>
      <w:r w:rsidRPr="00CE1083">
        <w:rPr>
          <w:rtl/>
        </w:rPr>
        <w:t>כזאת</w:t>
      </w:r>
      <w:r>
        <w:rPr>
          <w:rFonts w:hint="cs"/>
          <w:rtl/>
        </w:rPr>
        <w:t>,</w:t>
      </w:r>
      <w:r w:rsidRPr="00CE1083">
        <w:rPr>
          <w:rtl/>
        </w:rPr>
        <w:t xml:space="preserve"> </w:t>
      </w:r>
      <w:bookmarkStart w:id="19787" w:name="_ETM_Q26_274250"/>
      <w:bookmarkEnd w:id="19787"/>
      <w:r w:rsidRPr="00CE1083">
        <w:rPr>
          <w:rtl/>
        </w:rPr>
        <w:t xml:space="preserve">רצון </w:t>
      </w:r>
      <w:bookmarkStart w:id="19788" w:name="_ETM_Q26_275600"/>
      <w:bookmarkEnd w:id="19788"/>
      <w:r w:rsidRPr="00CE1083">
        <w:rPr>
          <w:rtl/>
        </w:rPr>
        <w:t xml:space="preserve">לתרום </w:t>
      </w:r>
      <w:bookmarkStart w:id="19789" w:name="_ETM_Q26_276229"/>
      <w:bookmarkEnd w:id="19789"/>
      <w:r w:rsidRPr="00CE1083">
        <w:rPr>
          <w:rtl/>
        </w:rPr>
        <w:t xml:space="preserve">ולהילחם </w:t>
      </w:r>
      <w:bookmarkStart w:id="19790" w:name="_ETM_Q26_276860"/>
      <w:bookmarkEnd w:id="19790"/>
      <w:r w:rsidRPr="00CE1083">
        <w:rPr>
          <w:rtl/>
        </w:rPr>
        <w:t xml:space="preserve">למען </w:t>
      </w:r>
      <w:bookmarkStart w:id="19791" w:name="_ETM_Q26_277189"/>
      <w:bookmarkEnd w:id="19791"/>
      <w:r w:rsidRPr="00CE1083">
        <w:rPr>
          <w:rtl/>
        </w:rPr>
        <w:t xml:space="preserve">מדינת </w:t>
      </w:r>
      <w:bookmarkStart w:id="19792" w:name="_ETM_Q26_277640"/>
      <w:bookmarkEnd w:id="19792"/>
      <w:r w:rsidRPr="00CE1083">
        <w:rPr>
          <w:rtl/>
        </w:rPr>
        <w:t>ישראל</w:t>
      </w:r>
      <w:r>
        <w:rPr>
          <w:rFonts w:hint="cs"/>
          <w:rtl/>
        </w:rPr>
        <w:t>.</w:t>
      </w:r>
      <w:r w:rsidRPr="00CE1083">
        <w:rPr>
          <w:rtl/>
        </w:rPr>
        <w:t xml:space="preserve"> </w:t>
      </w:r>
      <w:bookmarkStart w:id="19793" w:name="_ETM_Q26_279569"/>
      <w:bookmarkEnd w:id="19793"/>
      <w:r w:rsidRPr="00CE1083">
        <w:rPr>
          <w:rtl/>
        </w:rPr>
        <w:t xml:space="preserve">סרן </w:t>
      </w:r>
      <w:bookmarkStart w:id="19794" w:name="_ETM_Q26_280410"/>
      <w:bookmarkEnd w:id="19794"/>
      <w:r w:rsidRPr="00CE1083">
        <w:rPr>
          <w:rtl/>
        </w:rPr>
        <w:t xml:space="preserve">ג'מאל </w:t>
      </w:r>
      <w:bookmarkStart w:id="19795" w:name="_ETM_Q26_280950"/>
      <w:bookmarkEnd w:id="19795"/>
      <w:r w:rsidRPr="00CE1083">
        <w:rPr>
          <w:rtl/>
        </w:rPr>
        <w:t>עבאס</w:t>
      </w:r>
      <w:r>
        <w:rPr>
          <w:rFonts w:hint="cs"/>
          <w:rtl/>
        </w:rPr>
        <w:t>,</w:t>
      </w:r>
      <w:r w:rsidRPr="00CE1083">
        <w:rPr>
          <w:rtl/>
        </w:rPr>
        <w:t xml:space="preserve"> </w:t>
      </w:r>
      <w:bookmarkStart w:id="19796" w:name="_ETM_Q26_282759"/>
      <w:bookmarkEnd w:id="19796"/>
      <w:r w:rsidRPr="00CE1083">
        <w:rPr>
          <w:rtl/>
        </w:rPr>
        <w:t xml:space="preserve">שנהרג </w:t>
      </w:r>
      <w:bookmarkStart w:id="19797" w:name="_ETM_Q26_284380"/>
      <w:bookmarkEnd w:id="19797"/>
      <w:r w:rsidRPr="00CE1083">
        <w:rPr>
          <w:rtl/>
        </w:rPr>
        <w:t xml:space="preserve">במלחמה </w:t>
      </w:r>
      <w:bookmarkStart w:id="19798" w:name="_ETM_Q26_285130"/>
      <w:bookmarkEnd w:id="19798"/>
      <w:r w:rsidRPr="00CE1083">
        <w:rPr>
          <w:rtl/>
        </w:rPr>
        <w:t xml:space="preserve">הנוראית </w:t>
      </w:r>
      <w:bookmarkStart w:id="19799" w:name="_ETM_Q26_285610"/>
      <w:bookmarkEnd w:id="19799"/>
      <w:r w:rsidRPr="00CE1083">
        <w:rPr>
          <w:rtl/>
        </w:rPr>
        <w:t>הזאת</w:t>
      </w:r>
      <w:r>
        <w:rPr>
          <w:rFonts w:hint="cs"/>
          <w:rtl/>
        </w:rPr>
        <w:t xml:space="preserve"> –</w:t>
      </w:r>
      <w:r w:rsidRPr="00CE1083">
        <w:rPr>
          <w:rtl/>
        </w:rPr>
        <w:t xml:space="preserve"> </w:t>
      </w:r>
      <w:bookmarkStart w:id="19800" w:name="_ETM_Q26_287250"/>
      <w:bookmarkEnd w:id="19800"/>
      <w:r w:rsidRPr="00CE1083">
        <w:rPr>
          <w:rtl/>
        </w:rPr>
        <w:t xml:space="preserve">מ"פ </w:t>
      </w:r>
      <w:bookmarkStart w:id="19801" w:name="_ETM_Q26_287850"/>
      <w:bookmarkEnd w:id="19801"/>
      <w:r w:rsidRPr="00CE1083">
        <w:rPr>
          <w:rtl/>
        </w:rPr>
        <w:t xml:space="preserve">בגדוד </w:t>
      </w:r>
      <w:bookmarkStart w:id="19802" w:name="_ETM_Q26_288330"/>
      <w:bookmarkEnd w:id="19802"/>
      <w:r w:rsidRPr="00CE1083">
        <w:rPr>
          <w:rtl/>
        </w:rPr>
        <w:t xml:space="preserve">101 </w:t>
      </w:r>
      <w:bookmarkStart w:id="19803" w:name="_ETM_Q26_289260"/>
      <w:bookmarkEnd w:id="19803"/>
      <w:r w:rsidRPr="00CE1083">
        <w:rPr>
          <w:rtl/>
        </w:rPr>
        <w:t xml:space="preserve">בחטיבת </w:t>
      </w:r>
      <w:bookmarkStart w:id="19804" w:name="_ETM_Q26_289860"/>
      <w:bookmarkEnd w:id="19804"/>
      <w:r w:rsidRPr="00CE1083">
        <w:rPr>
          <w:rtl/>
        </w:rPr>
        <w:t>הצנחנים</w:t>
      </w:r>
      <w:r>
        <w:rPr>
          <w:rFonts w:hint="cs"/>
          <w:rtl/>
        </w:rPr>
        <w:t>.</w:t>
      </w:r>
      <w:r w:rsidRPr="00CE1083">
        <w:rPr>
          <w:rtl/>
        </w:rPr>
        <w:t xml:space="preserve"> </w:t>
      </w:r>
      <w:bookmarkStart w:id="19805" w:name="_ETM_Q26_291289"/>
      <w:bookmarkEnd w:id="19805"/>
      <w:r w:rsidRPr="00CE1083">
        <w:rPr>
          <w:rtl/>
        </w:rPr>
        <w:t xml:space="preserve">אבא </w:t>
      </w:r>
      <w:bookmarkStart w:id="19806" w:name="_ETM_Q26_291619"/>
      <w:bookmarkEnd w:id="19806"/>
      <w:r w:rsidRPr="00CE1083">
        <w:rPr>
          <w:rtl/>
        </w:rPr>
        <w:t>שלו</w:t>
      </w:r>
      <w:r>
        <w:rPr>
          <w:rFonts w:hint="cs"/>
          <w:rtl/>
        </w:rPr>
        <w:t>,</w:t>
      </w:r>
      <w:r w:rsidRPr="00CE1083">
        <w:rPr>
          <w:rtl/>
        </w:rPr>
        <w:t xml:space="preserve"> </w:t>
      </w:r>
      <w:bookmarkStart w:id="19807" w:name="_ETM_Q26_292009"/>
      <w:bookmarkEnd w:id="19807"/>
      <w:r w:rsidRPr="00CE1083">
        <w:rPr>
          <w:rtl/>
        </w:rPr>
        <w:t xml:space="preserve">שהגיע </w:t>
      </w:r>
      <w:bookmarkStart w:id="19808" w:name="_ETM_Q26_292429"/>
      <w:bookmarkEnd w:id="19808"/>
      <w:r w:rsidRPr="00CE1083">
        <w:rPr>
          <w:rtl/>
        </w:rPr>
        <w:t>לפגישה</w:t>
      </w:r>
      <w:r>
        <w:rPr>
          <w:rFonts w:hint="cs"/>
          <w:rtl/>
        </w:rPr>
        <w:t>,</w:t>
      </w:r>
      <w:r w:rsidRPr="00CE1083">
        <w:rPr>
          <w:rtl/>
        </w:rPr>
        <w:t xml:space="preserve"> </w:t>
      </w:r>
      <w:bookmarkStart w:id="19809" w:name="_ETM_Q26_293419"/>
      <w:bookmarkEnd w:id="19809"/>
      <w:r w:rsidRPr="00CE1083">
        <w:rPr>
          <w:rtl/>
        </w:rPr>
        <w:t>ענ</w:t>
      </w:r>
      <w:r>
        <w:rPr>
          <w:rFonts w:hint="cs"/>
          <w:rtl/>
        </w:rPr>
        <w:t>א</w:t>
      </w:r>
      <w:r w:rsidRPr="00CE1083">
        <w:rPr>
          <w:rtl/>
        </w:rPr>
        <w:t>ן</w:t>
      </w:r>
      <w:r>
        <w:rPr>
          <w:rFonts w:hint="cs"/>
          <w:rtl/>
        </w:rPr>
        <w:t>,</w:t>
      </w:r>
      <w:r w:rsidRPr="00CE1083">
        <w:rPr>
          <w:rtl/>
        </w:rPr>
        <w:t xml:space="preserve"> </w:t>
      </w:r>
      <w:bookmarkStart w:id="19810" w:name="_ETM_Q26_294490"/>
      <w:bookmarkEnd w:id="19810"/>
      <w:r w:rsidRPr="00CE1083">
        <w:rPr>
          <w:rtl/>
        </w:rPr>
        <w:t xml:space="preserve">אלוף </w:t>
      </w:r>
      <w:bookmarkStart w:id="19811" w:name="_ETM_Q26_294880"/>
      <w:bookmarkEnd w:id="19811"/>
      <w:r w:rsidRPr="00CE1083">
        <w:rPr>
          <w:rtl/>
        </w:rPr>
        <w:t xml:space="preserve">משנה </w:t>
      </w:r>
      <w:bookmarkStart w:id="19812" w:name="_ETM_Q26_295240"/>
      <w:bookmarkEnd w:id="19812"/>
      <w:r w:rsidRPr="00CE1083">
        <w:rPr>
          <w:rtl/>
        </w:rPr>
        <w:t>במילואים</w:t>
      </w:r>
      <w:r>
        <w:rPr>
          <w:rFonts w:hint="cs"/>
          <w:rtl/>
        </w:rPr>
        <w:t>,</w:t>
      </w:r>
      <w:r w:rsidRPr="00CE1083">
        <w:rPr>
          <w:rtl/>
        </w:rPr>
        <w:t xml:space="preserve"> </w:t>
      </w:r>
      <w:bookmarkStart w:id="19813" w:name="_ETM_Q26_296560"/>
      <w:bookmarkStart w:id="19814" w:name="_ETM_Q26_297249"/>
      <w:bookmarkEnd w:id="19813"/>
      <w:bookmarkEnd w:id="19814"/>
      <w:r w:rsidRPr="00CE1083">
        <w:rPr>
          <w:rtl/>
        </w:rPr>
        <w:t>הגיע</w:t>
      </w:r>
      <w:r>
        <w:rPr>
          <w:rFonts w:hint="cs"/>
          <w:rtl/>
        </w:rPr>
        <w:t xml:space="preserve"> </w:t>
      </w:r>
      <w:r w:rsidRPr="00CE1083">
        <w:rPr>
          <w:rtl/>
        </w:rPr>
        <w:t xml:space="preserve">ישר </w:t>
      </w:r>
      <w:bookmarkStart w:id="19815" w:name="_ETM_Q26_297909"/>
      <w:bookmarkEnd w:id="19815"/>
      <w:r w:rsidRPr="00CE1083">
        <w:rPr>
          <w:rtl/>
        </w:rPr>
        <w:t xml:space="preserve">מהמילואים </w:t>
      </w:r>
      <w:bookmarkStart w:id="19816" w:name="_ETM_Q26_298539"/>
      <w:bookmarkEnd w:id="19816"/>
      <w:r w:rsidRPr="00CE1083">
        <w:rPr>
          <w:rtl/>
        </w:rPr>
        <w:t xml:space="preserve">כדי </w:t>
      </w:r>
      <w:bookmarkStart w:id="19817" w:name="_ETM_Q26_298780"/>
      <w:bookmarkEnd w:id="19817"/>
      <w:r w:rsidRPr="00CE1083">
        <w:rPr>
          <w:rtl/>
        </w:rPr>
        <w:t xml:space="preserve">לפגוש </w:t>
      </w:r>
      <w:bookmarkStart w:id="19818" w:name="_ETM_Q26_299109"/>
      <w:bookmarkEnd w:id="19818"/>
      <w:r w:rsidRPr="00CE1083">
        <w:rPr>
          <w:rtl/>
        </w:rPr>
        <w:t>אותנו</w:t>
      </w:r>
      <w:r>
        <w:rPr>
          <w:rFonts w:hint="cs"/>
          <w:rtl/>
        </w:rPr>
        <w:t>,</w:t>
      </w:r>
      <w:r w:rsidRPr="00CE1083">
        <w:rPr>
          <w:rtl/>
        </w:rPr>
        <w:t xml:space="preserve"> </w:t>
      </w:r>
      <w:bookmarkStart w:id="19819" w:name="_ETM_Q26_300100"/>
      <w:bookmarkEnd w:id="19819"/>
      <w:r w:rsidRPr="00CE1083">
        <w:rPr>
          <w:rtl/>
        </w:rPr>
        <w:t xml:space="preserve">את </w:t>
      </w:r>
      <w:bookmarkStart w:id="19820" w:name="_ETM_Q26_300280"/>
      <w:bookmarkEnd w:id="19820"/>
      <w:r w:rsidRPr="00CE1083">
        <w:rPr>
          <w:rtl/>
        </w:rPr>
        <w:t xml:space="preserve">מאיר </w:t>
      </w:r>
      <w:bookmarkStart w:id="19821" w:name="_ETM_Q26_300579"/>
      <w:bookmarkEnd w:id="19821"/>
      <w:r w:rsidRPr="00CE1083">
        <w:rPr>
          <w:rtl/>
        </w:rPr>
        <w:t xml:space="preserve">כהן </w:t>
      </w:r>
      <w:bookmarkStart w:id="19822" w:name="_ETM_Q26_300969"/>
      <w:bookmarkEnd w:id="19822"/>
      <w:r w:rsidRPr="00CE1083">
        <w:rPr>
          <w:rtl/>
        </w:rPr>
        <w:t>ואותי</w:t>
      </w:r>
      <w:r>
        <w:rPr>
          <w:rFonts w:hint="cs"/>
          <w:rtl/>
        </w:rPr>
        <w:t>,</w:t>
      </w:r>
      <w:r w:rsidRPr="00CE1083">
        <w:rPr>
          <w:rtl/>
        </w:rPr>
        <w:t xml:space="preserve"> </w:t>
      </w:r>
      <w:bookmarkStart w:id="19823" w:name="_ETM_Q26_302829"/>
      <w:bookmarkEnd w:id="19823"/>
      <w:r w:rsidRPr="00CE1083">
        <w:rPr>
          <w:rtl/>
        </w:rPr>
        <w:t xml:space="preserve">יחד </w:t>
      </w:r>
      <w:bookmarkStart w:id="19824" w:name="_ETM_Q26_303310"/>
      <w:bookmarkEnd w:id="19824"/>
      <w:r w:rsidRPr="00CE1083">
        <w:rPr>
          <w:rtl/>
        </w:rPr>
        <w:t xml:space="preserve">עם </w:t>
      </w:r>
      <w:bookmarkStart w:id="19825" w:name="_ETM_Q26_303429"/>
      <w:bookmarkEnd w:id="19825"/>
      <w:r w:rsidRPr="00CE1083">
        <w:rPr>
          <w:rtl/>
        </w:rPr>
        <w:t xml:space="preserve">הסבא </w:t>
      </w:r>
      <w:bookmarkStart w:id="19826" w:name="_ETM_Q26_305250"/>
      <w:bookmarkEnd w:id="19826"/>
      <w:r w:rsidRPr="00CE1083">
        <w:rPr>
          <w:rtl/>
        </w:rPr>
        <w:t>גדעון</w:t>
      </w:r>
      <w:r>
        <w:rPr>
          <w:rFonts w:hint="cs"/>
          <w:rtl/>
        </w:rPr>
        <w:t>,</w:t>
      </w:r>
      <w:r w:rsidRPr="00CE1083">
        <w:rPr>
          <w:rtl/>
        </w:rPr>
        <w:t xml:space="preserve"> </w:t>
      </w:r>
      <w:bookmarkStart w:id="19827" w:name="_ETM_Q26_305970"/>
      <w:bookmarkEnd w:id="19827"/>
      <w:r w:rsidRPr="00CE1083">
        <w:rPr>
          <w:rtl/>
        </w:rPr>
        <w:t xml:space="preserve">אלוף </w:t>
      </w:r>
      <w:bookmarkStart w:id="19828" w:name="_ETM_Q26_306360"/>
      <w:bookmarkEnd w:id="19828"/>
      <w:r w:rsidRPr="00CE1083">
        <w:rPr>
          <w:rtl/>
        </w:rPr>
        <w:t xml:space="preserve">משנה </w:t>
      </w:r>
      <w:bookmarkStart w:id="19829" w:name="_ETM_Q26_306659"/>
      <w:bookmarkEnd w:id="19829"/>
      <w:r w:rsidRPr="00CE1083">
        <w:rPr>
          <w:rtl/>
        </w:rPr>
        <w:t>במילואים</w:t>
      </w:r>
      <w:r>
        <w:rPr>
          <w:rFonts w:hint="cs"/>
          <w:rtl/>
        </w:rPr>
        <w:t>,</w:t>
      </w:r>
      <w:r w:rsidRPr="00CE1083">
        <w:rPr>
          <w:rtl/>
        </w:rPr>
        <w:t xml:space="preserve"> </w:t>
      </w:r>
      <w:bookmarkStart w:id="19830" w:name="_ETM_Q26_308090"/>
      <w:bookmarkEnd w:id="19830"/>
      <w:r w:rsidRPr="00CE1083">
        <w:rPr>
          <w:rtl/>
        </w:rPr>
        <w:t xml:space="preserve">שסיפר </w:t>
      </w:r>
      <w:bookmarkStart w:id="19831" w:name="_ETM_Q26_308690"/>
      <w:bookmarkEnd w:id="19831"/>
      <w:r w:rsidRPr="00CE1083">
        <w:rPr>
          <w:rtl/>
        </w:rPr>
        <w:t xml:space="preserve">לנו </w:t>
      </w:r>
      <w:bookmarkStart w:id="19832" w:name="_ETM_Q26_309410"/>
      <w:bookmarkStart w:id="19833" w:name="_ETM_Q26_310010"/>
      <w:bookmarkEnd w:id="19832"/>
      <w:bookmarkEnd w:id="19833"/>
      <w:r w:rsidRPr="00CE1083">
        <w:rPr>
          <w:rtl/>
        </w:rPr>
        <w:t xml:space="preserve">היסטוריה </w:t>
      </w:r>
      <w:bookmarkStart w:id="19834" w:name="_ETM_Q26_310850"/>
      <w:bookmarkEnd w:id="19834"/>
      <w:r w:rsidRPr="00CE1083">
        <w:rPr>
          <w:rtl/>
        </w:rPr>
        <w:t xml:space="preserve">שלמה </w:t>
      </w:r>
      <w:bookmarkStart w:id="19835" w:name="_ETM_Q26_312000"/>
      <w:bookmarkEnd w:id="19835"/>
      <w:r w:rsidRPr="00CE1083">
        <w:rPr>
          <w:rtl/>
        </w:rPr>
        <w:t xml:space="preserve">של </w:t>
      </w:r>
      <w:bookmarkStart w:id="19836" w:name="_ETM_Q26_312270"/>
      <w:bookmarkEnd w:id="19836"/>
      <w:r w:rsidRPr="00CE1083">
        <w:rPr>
          <w:rtl/>
        </w:rPr>
        <w:t xml:space="preserve">אהבת </w:t>
      </w:r>
      <w:bookmarkStart w:id="19837" w:name="_ETM_Q26_312840"/>
      <w:bookmarkEnd w:id="19837"/>
      <w:r w:rsidRPr="00CE1083">
        <w:rPr>
          <w:rtl/>
        </w:rPr>
        <w:t xml:space="preserve">ארץ </w:t>
      </w:r>
      <w:bookmarkStart w:id="19838" w:name="_ETM_Q26_313169"/>
      <w:bookmarkEnd w:id="19838"/>
      <w:r w:rsidRPr="00CE1083">
        <w:rPr>
          <w:rtl/>
        </w:rPr>
        <w:t>ישראל</w:t>
      </w:r>
      <w:r>
        <w:rPr>
          <w:rFonts w:hint="cs"/>
          <w:rtl/>
        </w:rPr>
        <w:t>,</w:t>
      </w:r>
      <w:r w:rsidRPr="00CE1083">
        <w:rPr>
          <w:rtl/>
        </w:rPr>
        <w:t xml:space="preserve"> </w:t>
      </w:r>
      <w:bookmarkStart w:id="19839" w:name="_ETM_Q26_314160"/>
      <w:bookmarkEnd w:id="19839"/>
      <w:r w:rsidRPr="00CE1083">
        <w:rPr>
          <w:rtl/>
        </w:rPr>
        <w:t xml:space="preserve">של </w:t>
      </w:r>
      <w:bookmarkStart w:id="19840" w:name="_ETM_Q26_314430"/>
      <w:bookmarkEnd w:id="19840"/>
      <w:r w:rsidRPr="00CE1083">
        <w:rPr>
          <w:rtl/>
        </w:rPr>
        <w:t xml:space="preserve">תרומה </w:t>
      </w:r>
      <w:bookmarkStart w:id="19841" w:name="_ETM_Q26_315450"/>
      <w:bookmarkEnd w:id="19841"/>
      <w:r w:rsidRPr="00CE1083">
        <w:rPr>
          <w:rtl/>
        </w:rPr>
        <w:t xml:space="preserve">לצבא </w:t>
      </w:r>
      <w:bookmarkStart w:id="19842" w:name="_ETM_Q26_315989"/>
      <w:bookmarkEnd w:id="19842"/>
      <w:r w:rsidRPr="00CE1083">
        <w:rPr>
          <w:rtl/>
        </w:rPr>
        <w:t xml:space="preserve">ההגנה </w:t>
      </w:r>
      <w:bookmarkStart w:id="19843" w:name="_ETM_Q26_316410"/>
      <w:bookmarkEnd w:id="19843"/>
      <w:r w:rsidRPr="00CE1083">
        <w:rPr>
          <w:rtl/>
        </w:rPr>
        <w:t>לישראל</w:t>
      </w:r>
      <w:r>
        <w:rPr>
          <w:rFonts w:hint="cs"/>
          <w:rtl/>
        </w:rPr>
        <w:t>,</w:t>
      </w:r>
      <w:r w:rsidRPr="00CE1083">
        <w:rPr>
          <w:rtl/>
        </w:rPr>
        <w:t xml:space="preserve"> </w:t>
      </w:r>
      <w:bookmarkStart w:id="19844" w:name="_ETM_Q26_318580"/>
      <w:bookmarkEnd w:id="19844"/>
      <w:r w:rsidRPr="00CE1083">
        <w:rPr>
          <w:rtl/>
        </w:rPr>
        <w:t xml:space="preserve">של </w:t>
      </w:r>
      <w:bookmarkStart w:id="19845" w:name="_ETM_Q26_318849"/>
      <w:bookmarkEnd w:id="19845"/>
      <w:r w:rsidRPr="00CE1083">
        <w:rPr>
          <w:rtl/>
        </w:rPr>
        <w:t xml:space="preserve">רצון </w:t>
      </w:r>
      <w:bookmarkStart w:id="19846" w:name="_ETM_Q26_319540"/>
      <w:bookmarkEnd w:id="19846"/>
      <w:r w:rsidRPr="00CE1083">
        <w:rPr>
          <w:rtl/>
        </w:rPr>
        <w:t>להילחם</w:t>
      </w:r>
      <w:r>
        <w:rPr>
          <w:rFonts w:hint="cs"/>
          <w:rtl/>
        </w:rPr>
        <w:t>,</w:t>
      </w:r>
      <w:r w:rsidRPr="00CE1083">
        <w:rPr>
          <w:rtl/>
        </w:rPr>
        <w:t xml:space="preserve"> </w:t>
      </w:r>
      <w:bookmarkStart w:id="19847" w:name="_ETM_Q26_320440"/>
      <w:bookmarkEnd w:id="19847"/>
      <w:r w:rsidRPr="00CE1083">
        <w:rPr>
          <w:rtl/>
        </w:rPr>
        <w:t>וכן</w:t>
      </w:r>
      <w:r>
        <w:rPr>
          <w:rFonts w:hint="cs"/>
          <w:rtl/>
        </w:rPr>
        <w:t>,</w:t>
      </w:r>
      <w:r w:rsidRPr="00CE1083">
        <w:rPr>
          <w:rtl/>
        </w:rPr>
        <w:t xml:space="preserve"> </w:t>
      </w:r>
      <w:bookmarkStart w:id="19848" w:name="_ETM_Q26_321099"/>
      <w:bookmarkEnd w:id="19848"/>
      <w:r w:rsidRPr="00CE1083">
        <w:rPr>
          <w:rtl/>
        </w:rPr>
        <w:t xml:space="preserve">גם </w:t>
      </w:r>
      <w:bookmarkStart w:id="19849" w:name="_ETM_Q26_321340"/>
      <w:bookmarkEnd w:id="19849"/>
      <w:r w:rsidRPr="00CE1083">
        <w:rPr>
          <w:rtl/>
        </w:rPr>
        <w:t xml:space="preserve">לאבד </w:t>
      </w:r>
      <w:bookmarkStart w:id="19850" w:name="_ETM_Q26_322510"/>
      <w:bookmarkEnd w:id="19850"/>
      <w:r w:rsidRPr="00CE1083">
        <w:rPr>
          <w:rtl/>
        </w:rPr>
        <w:t xml:space="preserve">את </w:t>
      </w:r>
      <w:bookmarkStart w:id="19851" w:name="_ETM_Q26_322690"/>
      <w:bookmarkEnd w:id="19851"/>
      <w:r w:rsidRPr="00CE1083">
        <w:rPr>
          <w:rtl/>
        </w:rPr>
        <w:t xml:space="preserve">היקר </w:t>
      </w:r>
      <w:bookmarkStart w:id="19852" w:name="_ETM_Q26_323560"/>
      <w:bookmarkEnd w:id="19852"/>
      <w:r>
        <w:rPr>
          <w:rFonts w:hint="cs"/>
          <w:rtl/>
        </w:rPr>
        <w:t xml:space="preserve">לו </w:t>
      </w:r>
      <w:r w:rsidRPr="00CE1083">
        <w:rPr>
          <w:rtl/>
        </w:rPr>
        <w:t>מכ</w:t>
      </w:r>
      <w:r>
        <w:rPr>
          <w:rFonts w:hint="cs"/>
          <w:rtl/>
        </w:rPr>
        <w:t>ו</w:t>
      </w:r>
      <w:r w:rsidRPr="00CE1083">
        <w:rPr>
          <w:rtl/>
        </w:rPr>
        <w:t>ל</w:t>
      </w:r>
      <w:r>
        <w:rPr>
          <w:rFonts w:hint="cs"/>
          <w:rtl/>
        </w:rPr>
        <w:t>,</w:t>
      </w:r>
      <w:r w:rsidRPr="00CE1083">
        <w:rPr>
          <w:rtl/>
        </w:rPr>
        <w:t xml:space="preserve"> </w:t>
      </w:r>
      <w:bookmarkStart w:id="19853" w:name="_ETM_Q26_324130"/>
      <w:bookmarkEnd w:id="19853"/>
      <w:r w:rsidRPr="00CE1083">
        <w:rPr>
          <w:rtl/>
        </w:rPr>
        <w:t xml:space="preserve">את </w:t>
      </w:r>
      <w:bookmarkStart w:id="19854" w:name="_ETM_Q26_324250"/>
      <w:bookmarkEnd w:id="19854"/>
      <w:r w:rsidRPr="00CE1083">
        <w:rPr>
          <w:rtl/>
        </w:rPr>
        <w:t xml:space="preserve">הנכד </w:t>
      </w:r>
      <w:bookmarkStart w:id="19855" w:name="_ETM_Q26_324669"/>
      <w:bookmarkEnd w:id="19855"/>
      <w:r w:rsidRPr="00CE1083">
        <w:rPr>
          <w:rtl/>
        </w:rPr>
        <w:t xml:space="preserve">שלו </w:t>
      </w:r>
      <w:bookmarkStart w:id="19856" w:name="_ETM_Q26_324910"/>
      <w:bookmarkEnd w:id="19856"/>
      <w:r w:rsidRPr="00CE1083">
        <w:rPr>
          <w:rtl/>
        </w:rPr>
        <w:t>ג'מאל</w:t>
      </w:r>
      <w:r>
        <w:rPr>
          <w:rFonts w:hint="cs"/>
          <w:rtl/>
        </w:rPr>
        <w:t>.</w:t>
      </w:r>
      <w:r w:rsidRPr="00CE1083">
        <w:rPr>
          <w:rtl/>
        </w:rPr>
        <w:t xml:space="preserve"> </w:t>
      </w:r>
      <w:bookmarkStart w:id="19857" w:name="_ETM_Q26_326269"/>
      <w:bookmarkStart w:id="19858" w:name="_ETM_Q26_326637"/>
      <w:bookmarkStart w:id="19859" w:name="_ETM_Q26_326734"/>
      <w:bookmarkStart w:id="19860" w:name="_ETM_Q26_326914"/>
      <w:bookmarkStart w:id="19861" w:name="_ETM_Q26_326983"/>
      <w:bookmarkEnd w:id="19857"/>
      <w:bookmarkEnd w:id="19858"/>
      <w:bookmarkEnd w:id="19859"/>
      <w:bookmarkEnd w:id="19860"/>
      <w:bookmarkEnd w:id="19861"/>
    </w:p>
    <w:p w:rsidR="00C85791" w:rsidRDefault="00C85791" w:rsidP="006336AD">
      <w:pPr>
        <w:rPr>
          <w:rtl/>
        </w:rPr>
      </w:pPr>
    </w:p>
    <w:p w:rsidR="00C85791" w:rsidRDefault="00C85791" w:rsidP="00F746E3">
      <w:pPr>
        <w:rPr>
          <w:rtl/>
        </w:rPr>
      </w:pPr>
      <w:r w:rsidRPr="00CE1083">
        <w:rPr>
          <w:rtl/>
        </w:rPr>
        <w:t xml:space="preserve">ישבנו </w:t>
      </w:r>
      <w:bookmarkStart w:id="19862" w:name="_ETM_Q26_326750"/>
      <w:bookmarkEnd w:id="19862"/>
      <w:r w:rsidRPr="00CE1083">
        <w:rPr>
          <w:rtl/>
        </w:rPr>
        <w:t xml:space="preserve">בבית </w:t>
      </w:r>
      <w:bookmarkStart w:id="19863" w:name="_ETM_Q26_327230"/>
      <w:bookmarkEnd w:id="19863"/>
      <w:r w:rsidRPr="00CE1083">
        <w:rPr>
          <w:rtl/>
        </w:rPr>
        <w:t>שלו</w:t>
      </w:r>
      <w:r>
        <w:rPr>
          <w:rFonts w:hint="cs"/>
          <w:rtl/>
        </w:rPr>
        <w:t>,</w:t>
      </w:r>
      <w:r w:rsidRPr="00CE1083">
        <w:rPr>
          <w:rtl/>
        </w:rPr>
        <w:t xml:space="preserve"> </w:t>
      </w:r>
      <w:bookmarkStart w:id="19864" w:name="_ETM_Q26_327799"/>
      <w:bookmarkEnd w:id="19864"/>
      <w:r w:rsidRPr="00CE1083">
        <w:rPr>
          <w:rtl/>
        </w:rPr>
        <w:t xml:space="preserve">שזה </w:t>
      </w:r>
      <w:bookmarkStart w:id="19865" w:name="_ETM_Q26_328099"/>
      <w:bookmarkEnd w:id="19865"/>
      <w:r w:rsidRPr="00CE1083">
        <w:rPr>
          <w:rtl/>
        </w:rPr>
        <w:t xml:space="preserve">כמו </w:t>
      </w:r>
      <w:bookmarkStart w:id="19866" w:name="_ETM_Q26_328370"/>
      <w:bookmarkEnd w:id="19866"/>
      <w:r w:rsidRPr="00CE1083">
        <w:rPr>
          <w:rtl/>
        </w:rPr>
        <w:t>מוזיאון</w:t>
      </w:r>
      <w:r>
        <w:rPr>
          <w:rFonts w:hint="cs"/>
          <w:rtl/>
        </w:rPr>
        <w:t>,</w:t>
      </w:r>
      <w:r w:rsidRPr="00CE1083">
        <w:rPr>
          <w:rtl/>
        </w:rPr>
        <w:t xml:space="preserve"> </w:t>
      </w:r>
      <w:bookmarkStart w:id="19867" w:name="_ETM_Q26_329800"/>
      <w:bookmarkEnd w:id="19867"/>
      <w:r w:rsidRPr="00CE1083">
        <w:rPr>
          <w:rtl/>
        </w:rPr>
        <w:t xml:space="preserve">כל </w:t>
      </w:r>
      <w:bookmarkStart w:id="19868" w:name="_ETM_Q26_330130"/>
      <w:bookmarkEnd w:id="19868"/>
      <w:r w:rsidRPr="00CE1083">
        <w:rPr>
          <w:rtl/>
        </w:rPr>
        <w:t xml:space="preserve">ההיסטוריה </w:t>
      </w:r>
      <w:bookmarkStart w:id="19869" w:name="_ETM_Q26_330760"/>
      <w:bookmarkEnd w:id="19869"/>
      <w:r w:rsidRPr="00CE1083">
        <w:rPr>
          <w:rtl/>
        </w:rPr>
        <w:t xml:space="preserve">של </w:t>
      </w:r>
      <w:bookmarkStart w:id="19870" w:name="_ETM_Q26_330910"/>
      <w:bookmarkEnd w:id="19870"/>
      <w:r w:rsidRPr="00CE1083">
        <w:rPr>
          <w:rtl/>
        </w:rPr>
        <w:t xml:space="preserve">מדינת </w:t>
      </w:r>
      <w:bookmarkStart w:id="19871" w:name="_ETM_Q26_331330"/>
      <w:bookmarkEnd w:id="19871"/>
      <w:r w:rsidRPr="00CE1083">
        <w:rPr>
          <w:rtl/>
        </w:rPr>
        <w:t xml:space="preserve">ישראל </w:t>
      </w:r>
      <w:bookmarkStart w:id="19872" w:name="_ETM_Q26_331810"/>
      <w:bookmarkEnd w:id="19872"/>
      <w:r w:rsidRPr="00CE1083">
        <w:rPr>
          <w:rtl/>
        </w:rPr>
        <w:t>שם</w:t>
      </w:r>
      <w:r>
        <w:rPr>
          <w:rFonts w:hint="cs"/>
          <w:rtl/>
        </w:rPr>
        <w:t>.</w:t>
      </w:r>
      <w:r w:rsidRPr="00CE1083">
        <w:rPr>
          <w:rtl/>
        </w:rPr>
        <w:t xml:space="preserve"> </w:t>
      </w:r>
      <w:bookmarkStart w:id="19873" w:name="_ETM_Q26_333720"/>
      <w:bookmarkEnd w:id="19873"/>
      <w:r w:rsidRPr="00CE1083">
        <w:rPr>
          <w:rtl/>
        </w:rPr>
        <w:t>כ</w:t>
      </w:r>
      <w:bookmarkStart w:id="19874" w:name="_ETM_Q26_333960"/>
      <w:bookmarkEnd w:id="19874"/>
      <w:r>
        <w:rPr>
          <w:rFonts w:hint="cs"/>
          <w:rtl/>
        </w:rPr>
        <w:t xml:space="preserve">שהוא </w:t>
      </w:r>
      <w:r w:rsidRPr="00CE1083">
        <w:rPr>
          <w:rtl/>
        </w:rPr>
        <w:t xml:space="preserve">סיים </w:t>
      </w:r>
      <w:bookmarkStart w:id="19875" w:name="_ETM_Q26_334290"/>
      <w:bookmarkEnd w:id="19875"/>
      <w:r w:rsidRPr="00CE1083">
        <w:rPr>
          <w:rtl/>
        </w:rPr>
        <w:t xml:space="preserve">את </w:t>
      </w:r>
      <w:bookmarkStart w:id="19876" w:name="_ETM_Q26_334410"/>
      <w:bookmarkEnd w:id="19876"/>
      <w:r w:rsidRPr="00CE1083">
        <w:rPr>
          <w:rtl/>
        </w:rPr>
        <w:t xml:space="preserve">הצבא </w:t>
      </w:r>
      <w:bookmarkStart w:id="19877" w:name="_ETM_Q26_334919"/>
      <w:bookmarkEnd w:id="19877"/>
      <w:r w:rsidRPr="00CE1083">
        <w:rPr>
          <w:rtl/>
        </w:rPr>
        <w:t xml:space="preserve">היה </w:t>
      </w:r>
      <w:bookmarkStart w:id="19878" w:name="_ETM_Q26_335130"/>
      <w:bookmarkEnd w:id="19878"/>
      <w:r w:rsidRPr="00CE1083">
        <w:rPr>
          <w:rtl/>
        </w:rPr>
        <w:t xml:space="preserve">18 </w:t>
      </w:r>
      <w:bookmarkStart w:id="19879" w:name="_ETM_Q26_335940"/>
      <w:bookmarkEnd w:id="19879"/>
      <w:r w:rsidRPr="00CE1083">
        <w:rPr>
          <w:rtl/>
        </w:rPr>
        <w:t xml:space="preserve">שנים </w:t>
      </w:r>
      <w:bookmarkStart w:id="19880" w:name="_ETM_Q26_336360"/>
      <w:bookmarkEnd w:id="19880"/>
      <w:r w:rsidRPr="00CE1083">
        <w:rPr>
          <w:rtl/>
        </w:rPr>
        <w:t xml:space="preserve">צמוד </w:t>
      </w:r>
      <w:bookmarkStart w:id="19881" w:name="_ETM_Q26_336810"/>
      <w:bookmarkEnd w:id="19881"/>
      <w:r>
        <w:rPr>
          <w:rtl/>
        </w:rPr>
        <w:t>ל</w:t>
      </w:r>
      <w:r>
        <w:rPr>
          <w:rFonts w:hint="cs"/>
          <w:rtl/>
        </w:rPr>
        <w:t>ש</w:t>
      </w:r>
      <w:r w:rsidRPr="00CE1083">
        <w:rPr>
          <w:rtl/>
        </w:rPr>
        <w:t xml:space="preserve">רים </w:t>
      </w:r>
      <w:bookmarkStart w:id="19882" w:name="_ETM_Q26_337320"/>
      <w:bookmarkEnd w:id="19882"/>
      <w:r w:rsidRPr="00CE1083">
        <w:rPr>
          <w:rtl/>
        </w:rPr>
        <w:t xml:space="preserve">במדינת </w:t>
      </w:r>
      <w:bookmarkStart w:id="19883" w:name="_ETM_Q26_337830"/>
      <w:bookmarkEnd w:id="19883"/>
      <w:r w:rsidRPr="00CE1083">
        <w:rPr>
          <w:rtl/>
        </w:rPr>
        <w:t>ישראל</w:t>
      </w:r>
      <w:r>
        <w:rPr>
          <w:rFonts w:hint="cs"/>
          <w:rtl/>
        </w:rPr>
        <w:t>,</w:t>
      </w:r>
      <w:r w:rsidRPr="00CE1083">
        <w:rPr>
          <w:rtl/>
        </w:rPr>
        <w:t xml:space="preserve"> </w:t>
      </w:r>
      <w:bookmarkStart w:id="19884" w:name="_ETM_Q26_338550"/>
      <w:bookmarkEnd w:id="19884"/>
      <w:r w:rsidRPr="00CE1083">
        <w:rPr>
          <w:rtl/>
        </w:rPr>
        <w:t xml:space="preserve">כולל </w:t>
      </w:r>
      <w:bookmarkStart w:id="19885" w:name="_ETM_Q26_338970"/>
      <w:bookmarkEnd w:id="19885"/>
      <w:r w:rsidRPr="00CE1083">
        <w:rPr>
          <w:rtl/>
        </w:rPr>
        <w:t xml:space="preserve">אריאל </w:t>
      </w:r>
      <w:bookmarkStart w:id="19886" w:name="_ETM_Q26_339300"/>
      <w:bookmarkEnd w:id="19886"/>
      <w:r w:rsidRPr="00CE1083">
        <w:rPr>
          <w:rtl/>
        </w:rPr>
        <w:t>שרון</w:t>
      </w:r>
      <w:r w:rsidR="00F746E3">
        <w:rPr>
          <w:rFonts w:hint="cs"/>
          <w:rtl/>
        </w:rPr>
        <w:t>;</w:t>
      </w:r>
      <w:r w:rsidRPr="00CE1083">
        <w:rPr>
          <w:rtl/>
        </w:rPr>
        <w:t xml:space="preserve"> </w:t>
      </w:r>
      <w:bookmarkStart w:id="19887" w:name="_ETM_Q26_340700"/>
      <w:bookmarkEnd w:id="19887"/>
      <w:r w:rsidRPr="00CE1083">
        <w:rPr>
          <w:rtl/>
        </w:rPr>
        <w:t xml:space="preserve">תרם </w:t>
      </w:r>
      <w:bookmarkStart w:id="19888" w:name="_ETM_Q26_341210"/>
      <w:bookmarkEnd w:id="19888"/>
      <w:r w:rsidRPr="00CE1083">
        <w:rPr>
          <w:rtl/>
        </w:rPr>
        <w:t xml:space="preserve">תרומה </w:t>
      </w:r>
      <w:bookmarkStart w:id="19889" w:name="_ETM_Q26_341660"/>
      <w:bookmarkEnd w:id="19889"/>
      <w:r w:rsidRPr="00CE1083">
        <w:rPr>
          <w:rtl/>
        </w:rPr>
        <w:t xml:space="preserve">אדירה </w:t>
      </w:r>
      <w:bookmarkStart w:id="19890" w:name="_ETM_Q26_342080"/>
      <w:bookmarkEnd w:id="19890"/>
      <w:r w:rsidRPr="00CE1083">
        <w:rPr>
          <w:rtl/>
        </w:rPr>
        <w:t>למדינה</w:t>
      </w:r>
      <w:r>
        <w:rPr>
          <w:rFonts w:hint="cs"/>
          <w:rtl/>
        </w:rPr>
        <w:t>.</w:t>
      </w:r>
      <w:r w:rsidRPr="00CE1083">
        <w:rPr>
          <w:rtl/>
        </w:rPr>
        <w:t xml:space="preserve"> </w:t>
      </w:r>
      <w:bookmarkStart w:id="19891" w:name="_ETM_Q26_343950"/>
      <w:bookmarkEnd w:id="19891"/>
      <w:r w:rsidRPr="00CE1083">
        <w:rPr>
          <w:rtl/>
        </w:rPr>
        <w:t xml:space="preserve">ואתה </w:t>
      </w:r>
      <w:bookmarkStart w:id="19892" w:name="_ETM_Q26_344280"/>
      <w:bookmarkEnd w:id="19892"/>
      <w:r w:rsidRPr="00CE1083">
        <w:rPr>
          <w:rtl/>
        </w:rPr>
        <w:t xml:space="preserve">רואה </w:t>
      </w:r>
      <w:bookmarkStart w:id="19893" w:name="_ETM_Q26_344520"/>
      <w:bookmarkEnd w:id="19893"/>
      <w:r w:rsidRPr="00CE1083">
        <w:rPr>
          <w:rtl/>
        </w:rPr>
        <w:t xml:space="preserve">את </w:t>
      </w:r>
      <w:bookmarkStart w:id="19894" w:name="_ETM_Q26_344639"/>
      <w:bookmarkEnd w:id="19894"/>
      <w:r>
        <w:rPr>
          <w:rtl/>
        </w:rPr>
        <w:t>העצ</w:t>
      </w:r>
      <w:r>
        <w:rPr>
          <w:rFonts w:hint="cs"/>
          <w:rtl/>
        </w:rPr>
        <w:t>ב</w:t>
      </w:r>
      <w:r w:rsidRPr="00CE1083">
        <w:rPr>
          <w:rtl/>
        </w:rPr>
        <w:t xml:space="preserve"> </w:t>
      </w:r>
      <w:bookmarkStart w:id="19895" w:name="_ETM_Q26_345030"/>
      <w:bookmarkEnd w:id="19895"/>
      <w:r w:rsidRPr="00CE1083">
        <w:rPr>
          <w:rtl/>
        </w:rPr>
        <w:t xml:space="preserve">שלו </w:t>
      </w:r>
      <w:bookmarkStart w:id="19896" w:name="_ETM_Q26_346290"/>
      <w:bookmarkEnd w:id="19896"/>
      <w:r w:rsidRPr="00CE1083">
        <w:rPr>
          <w:rtl/>
        </w:rPr>
        <w:t xml:space="preserve">ואת </w:t>
      </w:r>
      <w:bookmarkStart w:id="19897" w:name="_ETM_Q26_346530"/>
      <w:bookmarkEnd w:id="19897"/>
      <w:r w:rsidRPr="00CE1083">
        <w:rPr>
          <w:rtl/>
        </w:rPr>
        <w:t xml:space="preserve">הלחלוחית </w:t>
      </w:r>
      <w:bookmarkStart w:id="19898" w:name="_ETM_Q26_347129"/>
      <w:bookmarkEnd w:id="19898"/>
      <w:r w:rsidRPr="00CE1083">
        <w:rPr>
          <w:rtl/>
        </w:rPr>
        <w:t xml:space="preserve">בעיניים </w:t>
      </w:r>
      <w:bookmarkStart w:id="19899" w:name="_ETM_Q26_348700"/>
      <w:bookmarkEnd w:id="19899"/>
      <w:r w:rsidRPr="00CE1083">
        <w:rPr>
          <w:rtl/>
        </w:rPr>
        <w:t xml:space="preserve">ואת </w:t>
      </w:r>
      <w:bookmarkStart w:id="19900" w:name="_ETM_Q26_348970"/>
      <w:bookmarkEnd w:id="19900"/>
      <w:r w:rsidRPr="00CE1083">
        <w:rPr>
          <w:rtl/>
        </w:rPr>
        <w:t xml:space="preserve">הכאב </w:t>
      </w:r>
      <w:bookmarkStart w:id="19901" w:name="_ETM_Q26_349419"/>
      <w:bookmarkEnd w:id="19901"/>
      <w:r w:rsidRPr="00CE1083">
        <w:rPr>
          <w:rtl/>
        </w:rPr>
        <w:t>שלו</w:t>
      </w:r>
      <w:r>
        <w:rPr>
          <w:rFonts w:hint="cs"/>
          <w:rtl/>
        </w:rPr>
        <w:t>,</w:t>
      </w:r>
      <w:r w:rsidRPr="00CE1083">
        <w:rPr>
          <w:rtl/>
        </w:rPr>
        <w:t xml:space="preserve"> </w:t>
      </w:r>
      <w:bookmarkStart w:id="19902" w:name="_ETM_Q26_350200"/>
      <w:bookmarkEnd w:id="19902"/>
      <w:r w:rsidRPr="00CE1083">
        <w:rPr>
          <w:rtl/>
        </w:rPr>
        <w:t xml:space="preserve">שהוא </w:t>
      </w:r>
      <w:bookmarkStart w:id="19903" w:name="_ETM_Q26_350500"/>
      <w:bookmarkEnd w:id="19903"/>
      <w:r w:rsidRPr="00CE1083">
        <w:rPr>
          <w:rtl/>
        </w:rPr>
        <w:t xml:space="preserve">מרגיש </w:t>
      </w:r>
      <w:bookmarkStart w:id="19904" w:name="_ETM_Q26_351010"/>
      <w:bookmarkEnd w:id="19904"/>
      <w:r w:rsidRPr="00CE1083">
        <w:rPr>
          <w:rtl/>
        </w:rPr>
        <w:t xml:space="preserve">שהמדינה </w:t>
      </w:r>
      <w:bookmarkStart w:id="19905" w:name="_ETM_Q26_351610"/>
      <w:bookmarkEnd w:id="19905"/>
      <w:r w:rsidRPr="00CE1083">
        <w:rPr>
          <w:rtl/>
        </w:rPr>
        <w:t xml:space="preserve">לא </w:t>
      </w:r>
      <w:bookmarkStart w:id="19906" w:name="_ETM_Q26_351760"/>
      <w:bookmarkEnd w:id="19906"/>
      <w:r w:rsidRPr="00CE1083">
        <w:rPr>
          <w:rtl/>
        </w:rPr>
        <w:t xml:space="preserve">מחזירה </w:t>
      </w:r>
      <w:bookmarkStart w:id="19907" w:name="_ETM_Q26_352419"/>
      <w:bookmarkEnd w:id="19907"/>
      <w:r w:rsidRPr="00CE1083">
        <w:rPr>
          <w:rtl/>
        </w:rPr>
        <w:t xml:space="preserve">לו </w:t>
      </w:r>
      <w:bookmarkStart w:id="19908" w:name="_ETM_Q26_353430"/>
      <w:bookmarkEnd w:id="19908"/>
      <w:r w:rsidRPr="00CE1083">
        <w:rPr>
          <w:rtl/>
        </w:rPr>
        <w:t xml:space="preserve">את </w:t>
      </w:r>
      <w:bookmarkStart w:id="19909" w:name="_ETM_Q26_353610"/>
      <w:bookmarkEnd w:id="19909"/>
      <w:r w:rsidRPr="00CE1083">
        <w:rPr>
          <w:rtl/>
        </w:rPr>
        <w:t xml:space="preserve">מה </w:t>
      </w:r>
      <w:bookmarkStart w:id="19910" w:name="_ETM_Q26_353760"/>
      <w:bookmarkEnd w:id="19910"/>
      <w:r w:rsidRPr="00CE1083">
        <w:rPr>
          <w:rtl/>
        </w:rPr>
        <w:t xml:space="preserve">שהוא </w:t>
      </w:r>
      <w:bookmarkStart w:id="19911" w:name="_ETM_Q26_354030"/>
      <w:bookmarkEnd w:id="19911"/>
      <w:r w:rsidRPr="00CE1083">
        <w:rPr>
          <w:rtl/>
        </w:rPr>
        <w:t xml:space="preserve">והמשפחה </w:t>
      </w:r>
      <w:bookmarkStart w:id="19912" w:name="_ETM_Q26_354599"/>
      <w:bookmarkEnd w:id="19912"/>
      <w:r w:rsidRPr="00CE1083">
        <w:rPr>
          <w:rtl/>
        </w:rPr>
        <w:t xml:space="preserve">שלו </w:t>
      </w:r>
      <w:bookmarkStart w:id="19913" w:name="_ETM_Q26_354840"/>
      <w:bookmarkEnd w:id="19913"/>
      <w:r w:rsidRPr="00CE1083">
        <w:rPr>
          <w:rtl/>
        </w:rPr>
        <w:t>נותנים</w:t>
      </w:r>
      <w:r>
        <w:rPr>
          <w:rFonts w:hint="cs"/>
          <w:rtl/>
        </w:rPr>
        <w:t>,</w:t>
      </w:r>
      <w:r w:rsidRPr="00CE1083">
        <w:rPr>
          <w:rtl/>
        </w:rPr>
        <w:t xml:space="preserve"> </w:t>
      </w:r>
      <w:bookmarkStart w:id="19914" w:name="_ETM_Q26_355739"/>
      <w:bookmarkEnd w:id="19914"/>
      <w:r w:rsidRPr="00CE1083">
        <w:rPr>
          <w:rtl/>
        </w:rPr>
        <w:t xml:space="preserve">את </w:t>
      </w:r>
      <w:bookmarkStart w:id="19915" w:name="_ETM_Q26_355950"/>
      <w:bookmarkEnd w:id="19915"/>
      <w:r w:rsidRPr="00CE1083">
        <w:rPr>
          <w:rtl/>
        </w:rPr>
        <w:t xml:space="preserve">הכאב </w:t>
      </w:r>
      <w:bookmarkStart w:id="19916" w:name="_ETM_Q26_356430"/>
      <w:bookmarkEnd w:id="19916"/>
      <w:r w:rsidRPr="00CE1083">
        <w:rPr>
          <w:rtl/>
        </w:rPr>
        <w:t xml:space="preserve">שלו </w:t>
      </w:r>
      <w:bookmarkStart w:id="19917" w:name="_ETM_Q26_358980"/>
      <w:bookmarkEnd w:id="19917"/>
      <w:r w:rsidRPr="00CE1083">
        <w:rPr>
          <w:rtl/>
        </w:rPr>
        <w:t xml:space="preserve">על </w:t>
      </w:r>
      <w:bookmarkStart w:id="19918" w:name="_ETM_Q26_359190"/>
      <w:bookmarkEnd w:id="19918"/>
      <w:r w:rsidRPr="00CE1083">
        <w:rPr>
          <w:rtl/>
        </w:rPr>
        <w:t xml:space="preserve">החוק </w:t>
      </w:r>
      <w:bookmarkStart w:id="19919" w:name="_ETM_Q26_359639"/>
      <w:bookmarkStart w:id="19920" w:name="_ETM_Q26_359730"/>
      <w:bookmarkEnd w:id="19919"/>
      <w:bookmarkEnd w:id="19920"/>
      <w:r>
        <w:rPr>
          <w:rFonts w:hint="cs"/>
          <w:rtl/>
        </w:rPr>
        <w:t>ה</w:t>
      </w:r>
      <w:r w:rsidRPr="00CE1083">
        <w:rPr>
          <w:rtl/>
        </w:rPr>
        <w:t xml:space="preserve">מיותר </w:t>
      </w:r>
      <w:bookmarkStart w:id="19921" w:name="_ETM_Q26_361409"/>
      <w:bookmarkEnd w:id="19921"/>
      <w:r>
        <w:rPr>
          <w:rtl/>
        </w:rPr>
        <w:t>שנוצר</w:t>
      </w:r>
      <w:r w:rsidRPr="00CE1083">
        <w:rPr>
          <w:rtl/>
        </w:rPr>
        <w:t xml:space="preserve"> </w:t>
      </w:r>
      <w:bookmarkStart w:id="19922" w:name="_ETM_Q26_362099"/>
      <w:bookmarkStart w:id="19923" w:name="_ETM_Q26_362549"/>
      <w:bookmarkEnd w:id="19922"/>
      <w:bookmarkEnd w:id="19923"/>
      <w:r w:rsidRPr="00CE1083">
        <w:rPr>
          <w:rtl/>
        </w:rPr>
        <w:t xml:space="preserve">בכנסת </w:t>
      </w:r>
      <w:bookmarkStart w:id="19924" w:name="_ETM_Q26_363120"/>
      <w:bookmarkStart w:id="19925" w:name="_ETM_Q26_364079"/>
      <w:bookmarkEnd w:id="19924"/>
      <w:bookmarkEnd w:id="19925"/>
      <w:r w:rsidRPr="00CE1083">
        <w:rPr>
          <w:rtl/>
        </w:rPr>
        <w:t>הקודמת</w:t>
      </w:r>
      <w:r w:rsidR="00F746E3">
        <w:rPr>
          <w:rFonts w:hint="cs"/>
          <w:rtl/>
        </w:rPr>
        <w:t xml:space="preserve"> – </w:t>
      </w:r>
      <w:r w:rsidR="00F746E3">
        <w:rPr>
          <w:rFonts w:hint="eastAsia"/>
          <w:rtl/>
        </w:rPr>
        <w:t>–</w:t>
      </w:r>
      <w:r w:rsidRPr="00CE1083">
        <w:rPr>
          <w:rtl/>
        </w:rPr>
        <w:t xml:space="preserve"> </w:t>
      </w:r>
      <w:bookmarkStart w:id="19926" w:name="_ETM_Q26_364529"/>
      <w:bookmarkEnd w:id="19926"/>
    </w:p>
    <w:p w:rsidR="00C85791" w:rsidRDefault="00C85791" w:rsidP="006336AD">
      <w:pPr>
        <w:rPr>
          <w:rtl/>
        </w:rPr>
      </w:pPr>
    </w:p>
    <w:p w:rsidR="00C85791" w:rsidRDefault="00C85791" w:rsidP="006336AD">
      <w:pPr>
        <w:pStyle w:val="af6"/>
        <w:keepNext/>
        <w:rPr>
          <w:rtl/>
        </w:rPr>
      </w:pPr>
      <w:bookmarkStart w:id="19927" w:name="ET_interruption_5084_4"/>
      <w:r w:rsidRPr="00DE1BBC">
        <w:rPr>
          <w:rStyle w:val="TagStyle"/>
          <w:rtl/>
        </w:rPr>
        <w:t xml:space="preserve"> &lt;&lt; קריאה &gt;&gt; </w:t>
      </w:r>
      <w:r>
        <w:rPr>
          <w:rtl/>
        </w:rPr>
        <w:t>מיקי לוי (יש עתיד):</w:t>
      </w:r>
      <w:r w:rsidRPr="00DE1BBC">
        <w:rPr>
          <w:rStyle w:val="TagStyle"/>
          <w:rtl/>
        </w:rPr>
        <w:t xml:space="preserve"> &lt;&lt; קריאה &gt;&gt;</w:t>
      </w:r>
      <w:r>
        <w:rPr>
          <w:rtl/>
        </w:rPr>
        <w:t xml:space="preserve"> </w:t>
      </w:r>
      <w:bookmarkEnd w:id="19927"/>
    </w:p>
    <w:p w:rsidR="00C85791" w:rsidRPr="00DE1BBC" w:rsidRDefault="00C85791" w:rsidP="006336AD">
      <w:pPr>
        <w:rPr>
          <w:rtl/>
          <w:lang w:eastAsia="he-IL"/>
        </w:rPr>
      </w:pPr>
    </w:p>
    <w:p w:rsidR="00C85791" w:rsidRDefault="00C85791" w:rsidP="006336AD">
      <w:pPr>
        <w:rPr>
          <w:rtl/>
        </w:rPr>
      </w:pPr>
      <w:r>
        <w:rPr>
          <w:rFonts w:hint="cs"/>
          <w:rtl/>
        </w:rPr>
        <w:t xml:space="preserve">הקודמת </w:t>
      </w:r>
      <w:proofErr w:type="spellStart"/>
      <w:r>
        <w:rPr>
          <w:rFonts w:hint="cs"/>
          <w:rtl/>
        </w:rPr>
        <w:t>הקודמת</w:t>
      </w:r>
      <w:proofErr w:type="spellEnd"/>
      <w:r>
        <w:rPr>
          <w:rFonts w:hint="cs"/>
          <w:rtl/>
        </w:rPr>
        <w:t>.</w:t>
      </w:r>
    </w:p>
    <w:p w:rsidR="00C85791" w:rsidRPr="00DE1BBC" w:rsidRDefault="00C85791" w:rsidP="006336AD">
      <w:pPr>
        <w:rPr>
          <w:rtl/>
        </w:rPr>
      </w:pPr>
    </w:p>
    <w:p w:rsidR="00C85791" w:rsidRDefault="00C85791" w:rsidP="006336AD">
      <w:pPr>
        <w:pStyle w:val="-"/>
        <w:keepNext/>
        <w:rPr>
          <w:rtl/>
        </w:rPr>
      </w:pPr>
      <w:bookmarkStart w:id="19928" w:name="ET_speakercontinue_6255_3"/>
      <w:r w:rsidRPr="00DE1BBC">
        <w:rPr>
          <w:rStyle w:val="TagStyle"/>
          <w:rtl/>
        </w:rPr>
        <w:t xml:space="preserve"> &lt;&lt; דובר_המשך &gt;&gt; </w:t>
      </w:r>
      <w:r>
        <w:rPr>
          <w:rtl/>
        </w:rPr>
        <w:t>סימון דוידסון (יש עתיד):</w:t>
      </w:r>
      <w:r w:rsidRPr="00DE1BBC">
        <w:rPr>
          <w:rStyle w:val="TagStyle"/>
          <w:rtl/>
        </w:rPr>
        <w:t xml:space="preserve"> &lt;&lt; דובר_המשך &gt;&gt;</w:t>
      </w:r>
      <w:r>
        <w:rPr>
          <w:rtl/>
        </w:rPr>
        <w:t xml:space="preserve"> </w:t>
      </w:r>
      <w:bookmarkEnd w:id="19928"/>
    </w:p>
    <w:p w:rsidR="00C85791" w:rsidRDefault="00C85791" w:rsidP="006336AD">
      <w:pPr>
        <w:rPr>
          <w:rtl/>
        </w:rPr>
      </w:pPr>
    </w:p>
    <w:p w:rsidR="00C85791" w:rsidRDefault="00F746E3" w:rsidP="006336AD">
      <w:pPr>
        <w:rPr>
          <w:rtl/>
        </w:rPr>
      </w:pPr>
      <w:bookmarkStart w:id="19929" w:name="_ETM_Q26_366370"/>
      <w:bookmarkEnd w:id="19929"/>
      <w:r>
        <w:rPr>
          <w:rFonts w:hint="cs"/>
          <w:rtl/>
        </w:rPr>
        <w:t xml:space="preserve">– – </w:t>
      </w:r>
      <w:r w:rsidR="00C85791" w:rsidRPr="00CE1083">
        <w:rPr>
          <w:rtl/>
        </w:rPr>
        <w:t xml:space="preserve">חוק </w:t>
      </w:r>
      <w:bookmarkStart w:id="19930" w:name="_ETM_Q26_366849"/>
      <w:bookmarkEnd w:id="19930"/>
      <w:r w:rsidR="00C85791" w:rsidRPr="00CE1083">
        <w:rPr>
          <w:rtl/>
        </w:rPr>
        <w:t>הלאום</w:t>
      </w:r>
      <w:r w:rsidR="00C85791">
        <w:rPr>
          <w:rFonts w:hint="cs"/>
          <w:rtl/>
        </w:rPr>
        <w:t>,</w:t>
      </w:r>
      <w:r w:rsidR="00C85791" w:rsidRPr="00CE1083">
        <w:rPr>
          <w:rtl/>
        </w:rPr>
        <w:t xml:space="preserve"> </w:t>
      </w:r>
      <w:bookmarkStart w:id="19931" w:name="_ETM_Q26_369209"/>
      <w:bookmarkEnd w:id="19931"/>
      <w:r w:rsidR="00C85791" w:rsidRPr="00CE1083">
        <w:rPr>
          <w:rtl/>
        </w:rPr>
        <w:t xml:space="preserve">שעושה </w:t>
      </w:r>
      <w:bookmarkStart w:id="19932" w:name="_ETM_Q26_369809"/>
      <w:bookmarkEnd w:id="19932"/>
      <w:r w:rsidR="00C85791" w:rsidRPr="00CE1083">
        <w:rPr>
          <w:rtl/>
        </w:rPr>
        <w:t xml:space="preserve">את </w:t>
      </w:r>
      <w:bookmarkStart w:id="19933" w:name="_ETM_Q26_369900"/>
      <w:bookmarkEnd w:id="19933"/>
      <w:r w:rsidR="00C85791" w:rsidRPr="00CE1083">
        <w:rPr>
          <w:rtl/>
        </w:rPr>
        <w:t xml:space="preserve">הדרוזים </w:t>
      </w:r>
      <w:bookmarkStart w:id="19934" w:name="_ETM_Q26_370409"/>
      <w:bookmarkEnd w:id="19934"/>
      <w:r w:rsidR="00C85791" w:rsidRPr="00CE1083">
        <w:rPr>
          <w:rtl/>
        </w:rPr>
        <w:t xml:space="preserve">קטנים </w:t>
      </w:r>
      <w:bookmarkStart w:id="19935" w:name="_ETM_Q26_371340"/>
      <w:bookmarkEnd w:id="19935"/>
      <w:r w:rsidR="00C85791">
        <w:rPr>
          <w:rFonts w:hint="cs"/>
          <w:rtl/>
        </w:rPr>
        <w:t>ליד</w:t>
      </w:r>
      <w:r w:rsidR="00C85791" w:rsidRPr="00CE1083">
        <w:rPr>
          <w:rtl/>
        </w:rPr>
        <w:t xml:space="preserve"> </w:t>
      </w:r>
      <w:bookmarkStart w:id="19936" w:name="_ETM_Q26_371760"/>
      <w:bookmarkEnd w:id="19936"/>
      <w:r w:rsidR="00C85791" w:rsidRPr="00CE1083">
        <w:rPr>
          <w:rtl/>
        </w:rPr>
        <w:t>היהודים</w:t>
      </w:r>
      <w:r w:rsidR="00C85791">
        <w:rPr>
          <w:rFonts w:hint="cs"/>
          <w:rtl/>
        </w:rPr>
        <w:t>.</w:t>
      </w:r>
      <w:r w:rsidR="00C85791" w:rsidRPr="00CE1083">
        <w:rPr>
          <w:rtl/>
        </w:rPr>
        <w:t xml:space="preserve"> </w:t>
      </w:r>
      <w:bookmarkStart w:id="19937" w:name="_ETM_Q26_372870"/>
      <w:bookmarkEnd w:id="19937"/>
      <w:r w:rsidR="00C85791" w:rsidRPr="00CE1083">
        <w:rPr>
          <w:rtl/>
        </w:rPr>
        <w:t>למה</w:t>
      </w:r>
      <w:r w:rsidR="00C85791">
        <w:rPr>
          <w:rFonts w:hint="cs"/>
          <w:rtl/>
        </w:rPr>
        <w:t>?</w:t>
      </w:r>
      <w:r w:rsidR="00C85791" w:rsidRPr="00CE1083">
        <w:rPr>
          <w:rtl/>
        </w:rPr>
        <w:t xml:space="preserve"> </w:t>
      </w:r>
      <w:bookmarkStart w:id="19938" w:name="_ETM_Q26_374180"/>
      <w:bookmarkEnd w:id="19938"/>
      <w:r w:rsidR="00C85791" w:rsidRPr="00CE1083">
        <w:rPr>
          <w:rtl/>
        </w:rPr>
        <w:t>למה</w:t>
      </w:r>
      <w:r w:rsidR="00C85791">
        <w:rPr>
          <w:rFonts w:hint="cs"/>
          <w:rtl/>
        </w:rPr>
        <w:t>?</w:t>
      </w:r>
      <w:r w:rsidR="00C85791" w:rsidRPr="00CE1083">
        <w:rPr>
          <w:rtl/>
        </w:rPr>
        <w:t xml:space="preserve"> </w:t>
      </w:r>
      <w:bookmarkStart w:id="19939" w:name="_ETM_Q26_377629"/>
      <w:bookmarkEnd w:id="19939"/>
    </w:p>
    <w:p w:rsidR="00C85791" w:rsidRDefault="00C85791" w:rsidP="006336AD">
      <w:pPr>
        <w:rPr>
          <w:rtl/>
        </w:rPr>
      </w:pPr>
    </w:p>
    <w:p w:rsidR="00C85791" w:rsidRDefault="00C85791" w:rsidP="00940EFA">
      <w:pPr>
        <w:rPr>
          <w:rtl/>
        </w:rPr>
      </w:pPr>
      <w:r w:rsidRPr="00F506DB">
        <w:rPr>
          <w:rtl/>
        </w:rPr>
        <w:t xml:space="preserve">היינו </w:t>
      </w:r>
      <w:bookmarkStart w:id="19940" w:name="_ETM_Q26_378019"/>
      <w:bookmarkEnd w:id="19940"/>
      <w:r w:rsidRPr="00F506DB">
        <w:rPr>
          <w:rFonts w:hint="cs"/>
          <w:rtl/>
        </w:rPr>
        <w:t>ב</w:t>
      </w:r>
      <w:r w:rsidRPr="00F506DB">
        <w:rPr>
          <w:rtl/>
        </w:rPr>
        <w:t xml:space="preserve">פקיעין </w:t>
      </w:r>
      <w:bookmarkStart w:id="19941" w:name="_ETM_Q26_379849"/>
      <w:bookmarkEnd w:id="19941"/>
      <w:r w:rsidRPr="00F506DB">
        <w:rPr>
          <w:rtl/>
        </w:rPr>
        <w:t xml:space="preserve">ולאחר </w:t>
      </w:r>
      <w:bookmarkStart w:id="19942" w:name="_ETM_Q26_380299"/>
      <w:bookmarkEnd w:id="19942"/>
      <w:r w:rsidRPr="00F506DB">
        <w:rPr>
          <w:rtl/>
        </w:rPr>
        <w:t xml:space="preserve">מכן </w:t>
      </w:r>
      <w:bookmarkStart w:id="19943" w:name="_ETM_Q26_380629"/>
      <w:bookmarkEnd w:id="19943"/>
      <w:r w:rsidRPr="00F506DB">
        <w:rPr>
          <w:rtl/>
        </w:rPr>
        <w:t xml:space="preserve">היינו </w:t>
      </w:r>
      <w:bookmarkStart w:id="19944" w:name="_ETM_Q26_380840"/>
      <w:bookmarkEnd w:id="19944"/>
      <w:r w:rsidRPr="00F506DB">
        <w:rPr>
          <w:rtl/>
        </w:rPr>
        <w:t xml:space="preserve">גם </w:t>
      </w:r>
      <w:bookmarkStart w:id="19945" w:name="_ETM_Q26_381019"/>
      <w:bookmarkEnd w:id="19945"/>
      <w:r w:rsidRPr="00F506DB">
        <w:rPr>
          <w:rtl/>
        </w:rPr>
        <w:t xml:space="preserve">בבית </w:t>
      </w:r>
      <w:bookmarkStart w:id="19946" w:name="_ETM_Q26_381290"/>
      <w:bookmarkEnd w:id="19946"/>
      <w:proofErr w:type="spellStart"/>
      <w:r w:rsidRPr="00F506DB">
        <w:rPr>
          <w:rtl/>
        </w:rPr>
        <w:t>ג'ן</w:t>
      </w:r>
      <w:proofErr w:type="spellEnd"/>
      <w:r>
        <w:rPr>
          <w:rFonts w:hint="cs"/>
          <w:rtl/>
        </w:rPr>
        <w:t>.</w:t>
      </w:r>
      <w:r w:rsidRPr="00F506DB">
        <w:rPr>
          <w:rtl/>
        </w:rPr>
        <w:t xml:space="preserve"> </w:t>
      </w:r>
      <w:bookmarkStart w:id="19947" w:name="_ETM_Q26_382209"/>
      <w:bookmarkEnd w:id="19947"/>
      <w:r w:rsidRPr="00F506DB">
        <w:rPr>
          <w:rtl/>
        </w:rPr>
        <w:t xml:space="preserve">ביקרנו </w:t>
      </w:r>
      <w:bookmarkStart w:id="19948" w:name="_ETM_Q26_382900"/>
      <w:bookmarkStart w:id="19949" w:name="_ETM_Q26_383230"/>
      <w:bookmarkEnd w:id="19948"/>
      <w:bookmarkEnd w:id="19949"/>
      <w:r w:rsidRPr="00F506DB">
        <w:rPr>
          <w:rFonts w:hint="cs"/>
          <w:rtl/>
        </w:rPr>
        <w:t>אצל ה</w:t>
      </w:r>
      <w:r w:rsidRPr="00F506DB">
        <w:rPr>
          <w:rtl/>
        </w:rPr>
        <w:t xml:space="preserve">משפחה </w:t>
      </w:r>
      <w:bookmarkStart w:id="19950" w:name="_ETM_Q26_383980"/>
      <w:bookmarkEnd w:id="19950"/>
      <w:r w:rsidRPr="00F506DB">
        <w:rPr>
          <w:rFonts w:hint="cs"/>
          <w:rtl/>
        </w:rPr>
        <w:t xml:space="preserve">של עדי </w:t>
      </w:r>
      <w:proofErr w:type="spellStart"/>
      <w:r w:rsidRPr="00F506DB">
        <w:rPr>
          <w:rFonts w:hint="cs"/>
          <w:rtl/>
        </w:rPr>
        <w:t>מאלכ</w:t>
      </w:r>
      <w:proofErr w:type="spellEnd"/>
      <w:r>
        <w:rPr>
          <w:rFonts w:hint="cs"/>
          <w:rtl/>
        </w:rPr>
        <w:t xml:space="preserve">, </w:t>
      </w:r>
      <w:bookmarkStart w:id="19951" w:name="_ETM_Q26_385209"/>
      <w:bookmarkStart w:id="19952" w:name="_ETM_Q26_385719"/>
      <w:bookmarkEnd w:id="19951"/>
      <w:bookmarkEnd w:id="19952"/>
      <w:r>
        <w:rPr>
          <w:rFonts w:hint="cs"/>
          <w:rtl/>
        </w:rPr>
        <w:t>זיכרונו לברכה,</w:t>
      </w:r>
      <w:r w:rsidRPr="00F506DB">
        <w:rPr>
          <w:rtl/>
        </w:rPr>
        <w:t xml:space="preserve"> </w:t>
      </w:r>
      <w:bookmarkStart w:id="19953" w:name="_ETM_Q26_386889"/>
      <w:bookmarkEnd w:id="19953"/>
      <w:r w:rsidRPr="00F506DB">
        <w:rPr>
          <w:rtl/>
        </w:rPr>
        <w:t>ו</w:t>
      </w:r>
      <w:r>
        <w:rPr>
          <w:rFonts w:hint="cs"/>
          <w:rtl/>
        </w:rPr>
        <w:t xml:space="preserve">את </w:t>
      </w:r>
      <w:r w:rsidRPr="00F506DB">
        <w:rPr>
          <w:rtl/>
        </w:rPr>
        <w:t xml:space="preserve">המשפחה </w:t>
      </w:r>
      <w:bookmarkStart w:id="19954" w:name="_ETM_Q26_387610"/>
      <w:bookmarkEnd w:id="19954"/>
      <w:r w:rsidRPr="00F506DB">
        <w:rPr>
          <w:rtl/>
        </w:rPr>
        <w:t xml:space="preserve">של </w:t>
      </w:r>
      <w:bookmarkStart w:id="19955" w:name="_ETM_Q26_389380"/>
      <w:bookmarkEnd w:id="19955"/>
      <w:r w:rsidRPr="00F506DB">
        <w:rPr>
          <w:rFonts w:hint="cs"/>
          <w:rtl/>
        </w:rPr>
        <w:t xml:space="preserve">סרן </w:t>
      </w:r>
      <w:proofErr w:type="spellStart"/>
      <w:r>
        <w:rPr>
          <w:rFonts w:hint="cs"/>
          <w:rtl/>
        </w:rPr>
        <w:t>ווסים</w:t>
      </w:r>
      <w:proofErr w:type="spellEnd"/>
      <w:r>
        <w:rPr>
          <w:rFonts w:hint="cs"/>
          <w:rtl/>
        </w:rPr>
        <w:t xml:space="preserve"> </w:t>
      </w:r>
      <w:r w:rsidRPr="00F506DB">
        <w:rPr>
          <w:rtl/>
        </w:rPr>
        <w:t>מחמוד</w:t>
      </w:r>
      <w:r w:rsidRPr="00F506DB">
        <w:rPr>
          <w:rFonts w:hint="cs"/>
          <w:rtl/>
        </w:rPr>
        <w:t xml:space="preserve">, </w:t>
      </w:r>
      <w:proofErr w:type="spellStart"/>
      <w:r w:rsidRPr="00F506DB">
        <w:rPr>
          <w:rFonts w:hint="cs"/>
          <w:rtl/>
        </w:rPr>
        <w:t>סמ"פ</w:t>
      </w:r>
      <w:proofErr w:type="spellEnd"/>
      <w:r w:rsidRPr="00F506DB">
        <w:rPr>
          <w:rFonts w:hint="cs"/>
          <w:rtl/>
        </w:rPr>
        <w:t xml:space="preserve"> ב</w:t>
      </w:r>
      <w:r w:rsidRPr="00F506DB">
        <w:rPr>
          <w:rtl/>
        </w:rPr>
        <w:t>הנדסה</w:t>
      </w:r>
      <w:r w:rsidRPr="00F506DB">
        <w:rPr>
          <w:rFonts w:hint="cs"/>
          <w:rtl/>
        </w:rPr>
        <w:t>.</w:t>
      </w:r>
      <w:r w:rsidRPr="00F506DB">
        <w:rPr>
          <w:rtl/>
        </w:rPr>
        <w:t xml:space="preserve"> </w:t>
      </w:r>
      <w:bookmarkStart w:id="19956" w:name="_ETM_Q26_394069"/>
      <w:bookmarkEnd w:id="19956"/>
      <w:r w:rsidRPr="00F506DB">
        <w:rPr>
          <w:rtl/>
        </w:rPr>
        <w:t xml:space="preserve">אתה </w:t>
      </w:r>
      <w:bookmarkStart w:id="19957" w:name="_ETM_Q26_394430"/>
      <w:bookmarkEnd w:id="19957"/>
      <w:r w:rsidRPr="00F506DB">
        <w:rPr>
          <w:rtl/>
        </w:rPr>
        <w:t xml:space="preserve">פוגש </w:t>
      </w:r>
      <w:bookmarkStart w:id="19958" w:name="_ETM_Q26_394910"/>
      <w:bookmarkEnd w:id="19958"/>
      <w:r w:rsidRPr="00F506DB">
        <w:rPr>
          <w:rtl/>
        </w:rPr>
        <w:t xml:space="preserve">את </w:t>
      </w:r>
      <w:bookmarkStart w:id="19959" w:name="_ETM_Q26_395000"/>
      <w:bookmarkEnd w:id="19959"/>
      <w:r w:rsidRPr="00F506DB">
        <w:rPr>
          <w:rtl/>
        </w:rPr>
        <w:t>המשפחה</w:t>
      </w:r>
      <w:r w:rsidRPr="00F506DB">
        <w:rPr>
          <w:rFonts w:hint="cs"/>
          <w:rtl/>
        </w:rPr>
        <w:t>,</w:t>
      </w:r>
      <w:r w:rsidRPr="00F506DB">
        <w:rPr>
          <w:rtl/>
        </w:rPr>
        <w:t xml:space="preserve"> </w:t>
      </w:r>
      <w:bookmarkStart w:id="19960" w:name="_ETM_Q26_396550"/>
      <w:bookmarkEnd w:id="19960"/>
      <w:r w:rsidRPr="00F506DB">
        <w:rPr>
          <w:rtl/>
        </w:rPr>
        <w:t xml:space="preserve">אתה </w:t>
      </w:r>
      <w:bookmarkStart w:id="19961" w:name="_ETM_Q26_397390"/>
      <w:bookmarkEnd w:id="19961"/>
      <w:r w:rsidRPr="00F506DB">
        <w:rPr>
          <w:rtl/>
        </w:rPr>
        <w:t xml:space="preserve">קודם </w:t>
      </w:r>
      <w:bookmarkStart w:id="19962" w:name="_ETM_Q26_397660"/>
      <w:bookmarkEnd w:id="19962"/>
      <w:r w:rsidRPr="00F506DB">
        <w:rPr>
          <w:rtl/>
        </w:rPr>
        <w:t>כ</w:t>
      </w:r>
      <w:r>
        <w:rPr>
          <w:rFonts w:hint="cs"/>
          <w:rtl/>
        </w:rPr>
        <w:t>ו</w:t>
      </w:r>
      <w:r w:rsidRPr="00F506DB">
        <w:rPr>
          <w:rtl/>
        </w:rPr>
        <w:t xml:space="preserve">ל </w:t>
      </w:r>
      <w:bookmarkStart w:id="19963" w:name="_ETM_Q26_397840"/>
      <w:bookmarkEnd w:id="19963"/>
      <w:r w:rsidRPr="00F506DB">
        <w:rPr>
          <w:rtl/>
        </w:rPr>
        <w:t xml:space="preserve">לא </w:t>
      </w:r>
      <w:bookmarkStart w:id="19964" w:name="_ETM_Q26_397930"/>
      <w:bookmarkEnd w:id="19964"/>
      <w:r w:rsidRPr="00F506DB">
        <w:rPr>
          <w:rtl/>
        </w:rPr>
        <w:t xml:space="preserve">יכול </w:t>
      </w:r>
      <w:bookmarkStart w:id="19965" w:name="_ETM_Q26_398200"/>
      <w:bookmarkEnd w:id="19965"/>
      <w:r w:rsidRPr="00F506DB">
        <w:rPr>
          <w:rtl/>
        </w:rPr>
        <w:t>לדבר</w:t>
      </w:r>
      <w:r w:rsidRPr="00F506DB">
        <w:rPr>
          <w:rFonts w:hint="cs"/>
          <w:rtl/>
        </w:rPr>
        <w:t>,</w:t>
      </w:r>
      <w:r w:rsidRPr="00F506DB">
        <w:rPr>
          <w:rtl/>
        </w:rPr>
        <w:t xml:space="preserve"> </w:t>
      </w:r>
      <w:bookmarkStart w:id="19966" w:name="_ETM_Q26_398650"/>
      <w:bookmarkEnd w:id="19966"/>
      <w:r w:rsidRPr="00F506DB">
        <w:rPr>
          <w:rtl/>
        </w:rPr>
        <w:t xml:space="preserve">אבל </w:t>
      </w:r>
      <w:bookmarkStart w:id="19967" w:name="_ETM_Q26_398890"/>
      <w:bookmarkEnd w:id="19967"/>
      <w:r w:rsidRPr="00F506DB">
        <w:rPr>
          <w:rtl/>
        </w:rPr>
        <w:t xml:space="preserve">אתה </w:t>
      </w:r>
      <w:bookmarkStart w:id="19968" w:name="_ETM_Q26_399100"/>
      <w:bookmarkEnd w:id="19968"/>
      <w:r w:rsidRPr="00F506DB">
        <w:rPr>
          <w:rtl/>
        </w:rPr>
        <w:t xml:space="preserve">מוקסם </w:t>
      </w:r>
      <w:bookmarkStart w:id="19969" w:name="_ETM_Q26_400269"/>
      <w:bookmarkEnd w:id="19969"/>
      <w:r w:rsidRPr="00F506DB">
        <w:rPr>
          <w:rtl/>
        </w:rPr>
        <w:t xml:space="preserve">מאהבת </w:t>
      </w:r>
      <w:bookmarkStart w:id="19970" w:name="_ETM_Q26_401109"/>
      <w:bookmarkEnd w:id="19970"/>
      <w:r w:rsidRPr="00F506DB">
        <w:rPr>
          <w:rtl/>
        </w:rPr>
        <w:t xml:space="preserve">ארץ </w:t>
      </w:r>
      <w:bookmarkStart w:id="19971" w:name="_ETM_Q26_401559"/>
      <w:bookmarkEnd w:id="19971"/>
      <w:r w:rsidRPr="00F506DB">
        <w:rPr>
          <w:rtl/>
        </w:rPr>
        <w:t>ישראל</w:t>
      </w:r>
      <w:r w:rsidRPr="00F506DB">
        <w:rPr>
          <w:rFonts w:hint="cs"/>
          <w:rtl/>
        </w:rPr>
        <w:t>,</w:t>
      </w:r>
      <w:r w:rsidRPr="00F506DB">
        <w:rPr>
          <w:rtl/>
        </w:rPr>
        <w:t xml:space="preserve"> </w:t>
      </w:r>
      <w:bookmarkStart w:id="19972" w:name="_ETM_Q26_402450"/>
      <w:bookmarkEnd w:id="19972"/>
      <w:r w:rsidRPr="00F506DB">
        <w:rPr>
          <w:rtl/>
        </w:rPr>
        <w:t>מה</w:t>
      </w:r>
      <w:bookmarkStart w:id="19973" w:name="_ETM_Q26_402689"/>
      <w:bookmarkEnd w:id="19973"/>
      <w:r w:rsidRPr="00F506DB">
        <w:rPr>
          <w:rtl/>
        </w:rPr>
        <w:t xml:space="preserve">רצון </w:t>
      </w:r>
      <w:bookmarkStart w:id="19974" w:name="_ETM_Q26_403110"/>
      <w:bookmarkEnd w:id="19974"/>
      <w:r w:rsidRPr="00F506DB">
        <w:rPr>
          <w:rtl/>
        </w:rPr>
        <w:t>לתרום</w:t>
      </w:r>
      <w:r w:rsidRPr="00F506DB">
        <w:rPr>
          <w:rFonts w:hint="cs"/>
          <w:rtl/>
        </w:rPr>
        <w:t>.</w:t>
      </w:r>
      <w:r w:rsidRPr="00CE1083">
        <w:rPr>
          <w:rtl/>
        </w:rPr>
        <w:t xml:space="preserve"> </w:t>
      </w:r>
      <w:bookmarkStart w:id="19975" w:name="_ETM_Q26_405969"/>
      <w:bookmarkEnd w:id="19975"/>
    </w:p>
    <w:p w:rsidR="00C85791" w:rsidRDefault="00C85791" w:rsidP="006336AD">
      <w:pPr>
        <w:rPr>
          <w:rtl/>
        </w:rPr>
      </w:pPr>
      <w:bookmarkStart w:id="19976" w:name="_ETM_Q26_408580"/>
      <w:bookmarkStart w:id="19977" w:name="_ETM_Q26_408669"/>
      <w:bookmarkStart w:id="19978" w:name="_ETM_Q26_408791"/>
      <w:bookmarkEnd w:id="19976"/>
      <w:bookmarkEnd w:id="19977"/>
      <w:bookmarkEnd w:id="19978"/>
    </w:p>
    <w:p w:rsidR="00C85791" w:rsidRDefault="00C85791" w:rsidP="00940EFA">
      <w:pPr>
        <w:rPr>
          <w:rtl/>
        </w:rPr>
      </w:pPr>
      <w:bookmarkStart w:id="19979" w:name="_ETM_Q26_408854"/>
      <w:bookmarkEnd w:id="19979"/>
      <w:r w:rsidRPr="00CE1083">
        <w:rPr>
          <w:rtl/>
        </w:rPr>
        <w:t xml:space="preserve">אני </w:t>
      </w:r>
      <w:bookmarkStart w:id="19980" w:name="_ETM_Q26_406060"/>
      <w:bookmarkEnd w:id="19980"/>
      <w:r w:rsidRPr="00CE1083">
        <w:rPr>
          <w:rtl/>
        </w:rPr>
        <w:t xml:space="preserve">אספר </w:t>
      </w:r>
      <w:bookmarkStart w:id="19981" w:name="_ETM_Q26_406450"/>
      <w:bookmarkEnd w:id="19981"/>
      <w:r w:rsidRPr="00CE1083">
        <w:rPr>
          <w:rtl/>
        </w:rPr>
        <w:t xml:space="preserve">לכם </w:t>
      </w:r>
      <w:bookmarkStart w:id="19982" w:name="_ETM_Q26_406780"/>
      <w:bookmarkEnd w:id="19982"/>
      <w:proofErr w:type="spellStart"/>
      <w:r>
        <w:rPr>
          <w:rFonts w:hint="cs"/>
          <w:rtl/>
        </w:rPr>
        <w:t>שבחורפיש</w:t>
      </w:r>
      <w:proofErr w:type="spellEnd"/>
      <w:r>
        <w:rPr>
          <w:rFonts w:hint="cs"/>
          <w:rtl/>
        </w:rPr>
        <w:t>,</w:t>
      </w:r>
      <w:r w:rsidRPr="00CE1083">
        <w:rPr>
          <w:rtl/>
        </w:rPr>
        <w:t xml:space="preserve"> </w:t>
      </w:r>
      <w:bookmarkStart w:id="19983" w:name="_ETM_Q26_408129"/>
      <w:bookmarkEnd w:id="19983"/>
      <w:r w:rsidRPr="00CE1083">
        <w:rPr>
          <w:rtl/>
        </w:rPr>
        <w:t xml:space="preserve">כשאתה </w:t>
      </w:r>
      <w:bookmarkStart w:id="19984" w:name="_ETM_Q26_408489"/>
      <w:bookmarkEnd w:id="19984"/>
      <w:r w:rsidRPr="00CE1083">
        <w:rPr>
          <w:rtl/>
        </w:rPr>
        <w:t xml:space="preserve">נכנס </w:t>
      </w:r>
      <w:bookmarkStart w:id="19985" w:name="_ETM_Q26_408999"/>
      <w:bookmarkEnd w:id="19985"/>
      <w:r>
        <w:rPr>
          <w:rFonts w:hint="cs"/>
          <w:rtl/>
        </w:rPr>
        <w:t>ליישוב</w:t>
      </w:r>
      <w:r w:rsidRPr="00CE1083">
        <w:rPr>
          <w:rtl/>
        </w:rPr>
        <w:t xml:space="preserve"> </w:t>
      </w:r>
      <w:bookmarkStart w:id="19986" w:name="_ETM_Q26_409480"/>
      <w:bookmarkEnd w:id="19986"/>
      <w:r w:rsidRPr="00CE1083">
        <w:rPr>
          <w:rtl/>
        </w:rPr>
        <w:t xml:space="preserve">אתה </w:t>
      </w:r>
      <w:bookmarkStart w:id="19987" w:name="_ETM_Q26_409659"/>
      <w:bookmarkEnd w:id="19987"/>
      <w:r w:rsidRPr="00CE1083">
        <w:rPr>
          <w:rtl/>
        </w:rPr>
        <w:t xml:space="preserve">רואה </w:t>
      </w:r>
      <w:bookmarkStart w:id="19988" w:name="_ETM_Q26_409870"/>
      <w:bookmarkEnd w:id="19988"/>
      <w:r w:rsidRPr="00CE1083">
        <w:rPr>
          <w:rtl/>
        </w:rPr>
        <w:t xml:space="preserve">תמונות </w:t>
      </w:r>
      <w:bookmarkStart w:id="19989" w:name="_ETM_Q26_410900"/>
      <w:bookmarkEnd w:id="19989"/>
      <w:r w:rsidRPr="00CE1083">
        <w:rPr>
          <w:rtl/>
        </w:rPr>
        <w:t xml:space="preserve">של </w:t>
      </w:r>
      <w:bookmarkStart w:id="19990" w:name="_ETM_Q26_411200"/>
      <w:bookmarkEnd w:id="19990"/>
      <w:r>
        <w:rPr>
          <w:rFonts w:hint="cs"/>
          <w:rtl/>
        </w:rPr>
        <w:t>ה</w:t>
      </w:r>
      <w:r w:rsidRPr="00CE1083">
        <w:rPr>
          <w:rtl/>
        </w:rPr>
        <w:t>חללים</w:t>
      </w:r>
      <w:r w:rsidR="00940EFA">
        <w:rPr>
          <w:rFonts w:hint="cs"/>
          <w:rtl/>
        </w:rPr>
        <w:t>;</w:t>
      </w:r>
      <w:r w:rsidRPr="00CE1083">
        <w:rPr>
          <w:rtl/>
        </w:rPr>
        <w:t xml:space="preserve"> </w:t>
      </w:r>
      <w:bookmarkStart w:id="19991" w:name="_ETM_Q26_412159"/>
      <w:bookmarkEnd w:id="19991"/>
      <w:r>
        <w:rPr>
          <w:rFonts w:hint="cs"/>
          <w:rtl/>
        </w:rPr>
        <w:t>י</w:t>
      </w:r>
      <w:r w:rsidRPr="00CE1083">
        <w:rPr>
          <w:rtl/>
        </w:rPr>
        <w:t xml:space="preserve">ישוב </w:t>
      </w:r>
      <w:bookmarkStart w:id="19992" w:name="_ETM_Q26_412640"/>
      <w:bookmarkEnd w:id="19992"/>
      <w:r w:rsidRPr="00CE1083">
        <w:rPr>
          <w:rtl/>
        </w:rPr>
        <w:t xml:space="preserve">שלם </w:t>
      </w:r>
      <w:bookmarkStart w:id="19993" w:name="_ETM_Q26_413120"/>
      <w:bookmarkEnd w:id="19993"/>
      <w:r w:rsidRPr="00CE1083">
        <w:rPr>
          <w:rtl/>
        </w:rPr>
        <w:t>שכואב</w:t>
      </w:r>
      <w:r>
        <w:rPr>
          <w:rFonts w:hint="cs"/>
          <w:rtl/>
        </w:rPr>
        <w:t>,</w:t>
      </w:r>
      <w:r w:rsidRPr="00CE1083">
        <w:rPr>
          <w:rtl/>
        </w:rPr>
        <w:t xml:space="preserve"> </w:t>
      </w:r>
      <w:bookmarkStart w:id="19994" w:name="_ETM_Q26_413720"/>
      <w:bookmarkStart w:id="19995" w:name="_ETM_Q26_417230"/>
      <w:bookmarkEnd w:id="19994"/>
      <w:bookmarkEnd w:id="19995"/>
      <w:r w:rsidRPr="00CE1083">
        <w:rPr>
          <w:rtl/>
        </w:rPr>
        <w:t xml:space="preserve">אבל </w:t>
      </w:r>
      <w:bookmarkStart w:id="19996" w:name="_ETM_Q26_417530"/>
      <w:bookmarkEnd w:id="19996"/>
      <w:r>
        <w:rPr>
          <w:rtl/>
        </w:rPr>
        <w:t>תור</w:t>
      </w:r>
      <w:r>
        <w:rPr>
          <w:rFonts w:hint="cs"/>
          <w:rtl/>
        </w:rPr>
        <w:t>ם</w:t>
      </w:r>
      <w:r w:rsidRPr="00CE1083">
        <w:rPr>
          <w:rtl/>
        </w:rPr>
        <w:t xml:space="preserve"> </w:t>
      </w:r>
      <w:bookmarkStart w:id="19997" w:name="_ETM_Q26_417920"/>
      <w:bookmarkEnd w:id="19997"/>
      <w:r w:rsidRPr="00CE1083">
        <w:rPr>
          <w:rtl/>
        </w:rPr>
        <w:t xml:space="preserve">למדינת </w:t>
      </w:r>
      <w:bookmarkStart w:id="19998" w:name="_ETM_Q26_418519"/>
      <w:bookmarkEnd w:id="19998"/>
      <w:r w:rsidRPr="00CE1083">
        <w:rPr>
          <w:rtl/>
        </w:rPr>
        <w:t>ישראל</w:t>
      </w:r>
      <w:r>
        <w:rPr>
          <w:rFonts w:hint="cs"/>
          <w:rtl/>
        </w:rPr>
        <w:t>.</w:t>
      </w:r>
      <w:r w:rsidRPr="00CE1083">
        <w:rPr>
          <w:rtl/>
        </w:rPr>
        <w:t xml:space="preserve"> </w:t>
      </w:r>
      <w:bookmarkStart w:id="19999" w:name="_ETM_Q26_419650"/>
      <w:bookmarkEnd w:id="19999"/>
      <w:r w:rsidRPr="00CE1083">
        <w:rPr>
          <w:rtl/>
        </w:rPr>
        <w:t xml:space="preserve">ומה </w:t>
      </w:r>
      <w:bookmarkStart w:id="20000" w:name="_ETM_Q26_419949"/>
      <w:bookmarkStart w:id="20001" w:name="_ETM_Q26_420040"/>
      <w:bookmarkEnd w:id="20000"/>
      <w:bookmarkEnd w:id="20001"/>
      <w:r w:rsidRPr="00CE1083">
        <w:rPr>
          <w:rtl/>
        </w:rPr>
        <w:t xml:space="preserve">אומר </w:t>
      </w:r>
      <w:bookmarkStart w:id="20002" w:name="_ETM_Q26_420249"/>
      <w:bookmarkEnd w:id="20002"/>
      <w:r w:rsidRPr="00CE1083">
        <w:rPr>
          <w:rtl/>
        </w:rPr>
        <w:t xml:space="preserve">לי </w:t>
      </w:r>
      <w:bookmarkStart w:id="20003" w:name="_ETM_Q26_420340"/>
      <w:bookmarkStart w:id="20004" w:name="_ETM_Q26_421810"/>
      <w:bookmarkEnd w:id="20003"/>
      <w:bookmarkEnd w:id="20004"/>
      <w:r w:rsidRPr="00CE1083">
        <w:rPr>
          <w:rtl/>
        </w:rPr>
        <w:t xml:space="preserve">ראש </w:t>
      </w:r>
      <w:bookmarkStart w:id="20005" w:name="_ETM_Q26_422080"/>
      <w:bookmarkEnd w:id="20005"/>
      <w:r w:rsidRPr="00CE1083">
        <w:rPr>
          <w:rtl/>
        </w:rPr>
        <w:t>המועצה</w:t>
      </w:r>
      <w:r>
        <w:rPr>
          <w:rFonts w:hint="cs"/>
          <w:rtl/>
        </w:rPr>
        <w:t>?</w:t>
      </w:r>
      <w:r w:rsidRPr="00CE1083">
        <w:rPr>
          <w:rtl/>
        </w:rPr>
        <w:t xml:space="preserve"> </w:t>
      </w:r>
      <w:bookmarkStart w:id="20006" w:name="_ETM_Q26_423280"/>
      <w:bookmarkEnd w:id="20006"/>
      <w:r w:rsidRPr="00CE1083">
        <w:rPr>
          <w:rtl/>
        </w:rPr>
        <w:t xml:space="preserve">אין </w:t>
      </w:r>
      <w:bookmarkStart w:id="20007" w:name="_ETM_Q26_423549"/>
      <w:bookmarkEnd w:id="20007"/>
      <w:r w:rsidRPr="00CE1083">
        <w:rPr>
          <w:rtl/>
        </w:rPr>
        <w:t xml:space="preserve">לילדים </w:t>
      </w:r>
      <w:bookmarkStart w:id="20008" w:name="_ETM_Q26_424060"/>
      <w:bookmarkEnd w:id="20008"/>
      <w:r w:rsidRPr="00CE1083">
        <w:rPr>
          <w:rtl/>
        </w:rPr>
        <w:t xml:space="preserve">אפילו </w:t>
      </w:r>
      <w:bookmarkStart w:id="20009" w:name="_ETM_Q26_424420"/>
      <w:bookmarkEnd w:id="20009"/>
      <w:r>
        <w:rPr>
          <w:rtl/>
        </w:rPr>
        <w:t>ס</w:t>
      </w:r>
      <w:bookmarkStart w:id="20010" w:name="_ETM_Q26_424780"/>
      <w:bookmarkEnd w:id="20010"/>
      <w:r>
        <w:rPr>
          <w:rtl/>
        </w:rPr>
        <w:t>ל</w:t>
      </w:r>
      <w:r w:rsidRPr="00CE1083">
        <w:rPr>
          <w:rtl/>
        </w:rPr>
        <w:t xml:space="preserve"> </w:t>
      </w:r>
      <w:bookmarkStart w:id="20011" w:name="_ETM_Q26_424900"/>
      <w:bookmarkStart w:id="20012" w:name="_ETM_Q26_426099"/>
      <w:bookmarkEnd w:id="20011"/>
      <w:bookmarkEnd w:id="20012"/>
      <w:r w:rsidRPr="00EE1121">
        <w:rPr>
          <w:rtl/>
        </w:rPr>
        <w:t xml:space="preserve">לקלוע </w:t>
      </w:r>
      <w:r>
        <w:rPr>
          <w:rFonts w:hint="cs"/>
          <w:rtl/>
        </w:rPr>
        <w:t xml:space="preserve">לסל, </w:t>
      </w:r>
      <w:r w:rsidRPr="00CE1083">
        <w:rPr>
          <w:rtl/>
        </w:rPr>
        <w:t xml:space="preserve">אין </w:t>
      </w:r>
      <w:bookmarkStart w:id="20013" w:name="_ETM_Q26_426310"/>
      <w:bookmarkEnd w:id="20013"/>
      <w:r w:rsidRPr="00CE1083">
        <w:rPr>
          <w:rtl/>
        </w:rPr>
        <w:t xml:space="preserve">להם </w:t>
      </w:r>
      <w:bookmarkStart w:id="20014" w:name="_ETM_Q26_426489"/>
      <w:bookmarkEnd w:id="20014"/>
      <w:r w:rsidRPr="00CE1083">
        <w:rPr>
          <w:rtl/>
        </w:rPr>
        <w:t xml:space="preserve">מגרש </w:t>
      </w:r>
      <w:bookmarkStart w:id="20015" w:name="_ETM_Q26_426909"/>
      <w:bookmarkEnd w:id="20015"/>
      <w:r w:rsidRPr="00CE1083">
        <w:rPr>
          <w:rtl/>
        </w:rPr>
        <w:t xml:space="preserve">קטן </w:t>
      </w:r>
      <w:bookmarkStart w:id="20016" w:name="_ETM_Q26_427299"/>
      <w:bookmarkEnd w:id="20016"/>
      <w:r w:rsidRPr="00CE1083">
        <w:rPr>
          <w:rtl/>
        </w:rPr>
        <w:t>לשחק</w:t>
      </w:r>
      <w:r w:rsidR="00940EFA">
        <w:rPr>
          <w:rFonts w:hint="cs"/>
          <w:rtl/>
        </w:rPr>
        <w:t>;</w:t>
      </w:r>
      <w:r w:rsidRPr="00CE1083">
        <w:rPr>
          <w:rtl/>
        </w:rPr>
        <w:t xml:space="preserve"> </w:t>
      </w:r>
      <w:bookmarkStart w:id="20017" w:name="_ETM_Q26_428409"/>
      <w:bookmarkEnd w:id="20017"/>
      <w:r>
        <w:rPr>
          <w:rFonts w:hint="cs"/>
          <w:rtl/>
        </w:rPr>
        <w:t>י</w:t>
      </w:r>
      <w:r w:rsidRPr="00CE1083">
        <w:rPr>
          <w:rtl/>
        </w:rPr>
        <w:t xml:space="preserve">ישוב </w:t>
      </w:r>
      <w:bookmarkStart w:id="20018" w:name="_ETM_Q26_428769"/>
      <w:bookmarkEnd w:id="20018"/>
      <w:r w:rsidRPr="00CE1083">
        <w:rPr>
          <w:rtl/>
        </w:rPr>
        <w:t xml:space="preserve">של </w:t>
      </w:r>
      <w:bookmarkStart w:id="20019" w:name="_ETM_Q26_428920"/>
      <w:bookmarkEnd w:id="20019"/>
      <w:r>
        <w:rPr>
          <w:rFonts w:hint="cs"/>
          <w:rtl/>
        </w:rPr>
        <w:t>7,000</w:t>
      </w:r>
      <w:r w:rsidRPr="00CE1083">
        <w:rPr>
          <w:rtl/>
        </w:rPr>
        <w:t xml:space="preserve"> </w:t>
      </w:r>
      <w:bookmarkStart w:id="20020" w:name="_ETM_Q26_429370"/>
      <w:bookmarkStart w:id="20021" w:name="_ETM_Q26_429760"/>
      <w:bookmarkEnd w:id="20020"/>
      <w:bookmarkEnd w:id="20021"/>
      <w:r w:rsidRPr="00CE1083">
        <w:rPr>
          <w:rtl/>
        </w:rPr>
        <w:t>אנשים</w:t>
      </w:r>
      <w:r>
        <w:rPr>
          <w:rFonts w:hint="cs"/>
          <w:rtl/>
        </w:rPr>
        <w:t>.</w:t>
      </w:r>
      <w:r w:rsidRPr="00CE1083">
        <w:rPr>
          <w:rtl/>
        </w:rPr>
        <w:t xml:space="preserve"> </w:t>
      </w:r>
      <w:bookmarkStart w:id="20022" w:name="_ETM_Q26_430959"/>
      <w:bookmarkEnd w:id="20022"/>
      <w:r w:rsidRPr="00CE1083">
        <w:rPr>
          <w:rtl/>
        </w:rPr>
        <w:t xml:space="preserve">איפה </w:t>
      </w:r>
      <w:bookmarkStart w:id="20023" w:name="_ETM_Q26_431349"/>
      <w:bookmarkEnd w:id="20023"/>
      <w:r>
        <w:rPr>
          <w:rFonts w:hint="cs"/>
          <w:rtl/>
        </w:rPr>
        <w:t>המדינה?</w:t>
      </w:r>
      <w:r w:rsidRPr="00CE1083">
        <w:rPr>
          <w:rtl/>
        </w:rPr>
        <w:t xml:space="preserve"> </w:t>
      </w:r>
      <w:bookmarkStart w:id="20024" w:name="_ETM_Q26_432989"/>
      <w:bookmarkStart w:id="20025" w:name="_ETM_Q26_434760"/>
      <w:bookmarkEnd w:id="20024"/>
      <w:bookmarkEnd w:id="20025"/>
      <w:r w:rsidRPr="00CE1083">
        <w:rPr>
          <w:rtl/>
        </w:rPr>
        <w:t xml:space="preserve">איפה </w:t>
      </w:r>
      <w:r>
        <w:rPr>
          <w:rFonts w:hint="cs"/>
          <w:rtl/>
        </w:rPr>
        <w:t>המדינה?</w:t>
      </w:r>
      <w:r w:rsidRPr="00CE1083">
        <w:rPr>
          <w:rtl/>
        </w:rPr>
        <w:t xml:space="preserve"> לילדים </w:t>
      </w:r>
      <w:bookmarkStart w:id="20026" w:name="_ETM_Q26_435389"/>
      <w:bookmarkEnd w:id="20026"/>
      <w:r w:rsidRPr="00CE1083">
        <w:rPr>
          <w:rtl/>
        </w:rPr>
        <w:t xml:space="preserve">אין </w:t>
      </w:r>
      <w:bookmarkStart w:id="20027" w:name="_ETM_Q26_435540"/>
      <w:bookmarkEnd w:id="20027"/>
      <w:r w:rsidRPr="00CE1083">
        <w:rPr>
          <w:rtl/>
        </w:rPr>
        <w:t xml:space="preserve">מגרש </w:t>
      </w:r>
      <w:bookmarkStart w:id="20028" w:name="_ETM_Q26_435989"/>
      <w:bookmarkEnd w:id="20028"/>
      <w:r w:rsidRPr="00CE1083">
        <w:rPr>
          <w:rtl/>
        </w:rPr>
        <w:t>לשחק</w:t>
      </w:r>
      <w:r>
        <w:rPr>
          <w:rFonts w:hint="cs"/>
          <w:rtl/>
        </w:rPr>
        <w:t>.</w:t>
      </w:r>
      <w:r w:rsidRPr="00CE1083">
        <w:rPr>
          <w:rtl/>
        </w:rPr>
        <w:t xml:space="preserve"> </w:t>
      </w:r>
      <w:bookmarkStart w:id="20029" w:name="_ETM_Q26_438620"/>
      <w:bookmarkEnd w:id="20029"/>
    </w:p>
    <w:p w:rsidR="00C85791" w:rsidRDefault="00C85791" w:rsidP="006336AD">
      <w:pPr>
        <w:rPr>
          <w:rtl/>
        </w:rPr>
      </w:pPr>
      <w:bookmarkStart w:id="20030" w:name="_ETM_Q26_435345"/>
      <w:bookmarkStart w:id="20031" w:name="_ETM_Q26_435454"/>
      <w:bookmarkStart w:id="20032" w:name="_ETM_Q26_435597"/>
      <w:bookmarkEnd w:id="20030"/>
      <w:bookmarkEnd w:id="20031"/>
      <w:bookmarkEnd w:id="20032"/>
    </w:p>
    <w:p w:rsidR="00C85791" w:rsidRDefault="00C85791" w:rsidP="006336AD">
      <w:pPr>
        <w:pStyle w:val="af7"/>
        <w:keepNext/>
        <w:rPr>
          <w:rtl/>
        </w:rPr>
      </w:pPr>
      <w:bookmarkStart w:id="20033" w:name="ET_yor_6597_5"/>
      <w:r w:rsidRPr="008C4131">
        <w:rPr>
          <w:rStyle w:val="TagStyle"/>
          <w:rtl/>
        </w:rPr>
        <w:t xml:space="preserve">&lt;&lt; יור &gt;&gt; </w:t>
      </w:r>
      <w:r>
        <w:rPr>
          <w:rtl/>
        </w:rPr>
        <w:t>היו"ר מאיר כהן:</w:t>
      </w:r>
      <w:r w:rsidRPr="008C4131">
        <w:rPr>
          <w:rStyle w:val="TagStyle"/>
          <w:rtl/>
        </w:rPr>
        <w:t xml:space="preserve"> &lt;&lt; יור &gt;&gt;</w:t>
      </w:r>
      <w:r>
        <w:rPr>
          <w:rtl/>
        </w:rPr>
        <w:t xml:space="preserve"> </w:t>
      </w:r>
      <w:bookmarkEnd w:id="20033"/>
    </w:p>
    <w:p w:rsidR="00C85791" w:rsidRDefault="00C85791" w:rsidP="006336AD">
      <w:pPr>
        <w:rPr>
          <w:rtl/>
        </w:rPr>
      </w:pPr>
    </w:p>
    <w:p w:rsidR="00C85791" w:rsidRDefault="00C85791" w:rsidP="006336AD">
      <w:pPr>
        <w:rPr>
          <w:rtl/>
        </w:rPr>
      </w:pPr>
      <w:r>
        <w:rPr>
          <w:rFonts w:hint="cs"/>
          <w:rtl/>
        </w:rPr>
        <w:t>תודה.</w:t>
      </w:r>
    </w:p>
    <w:p w:rsidR="00C85791" w:rsidRDefault="00C85791" w:rsidP="006336AD">
      <w:pPr>
        <w:rPr>
          <w:rtl/>
        </w:rPr>
      </w:pPr>
    </w:p>
    <w:p w:rsidR="00C85791" w:rsidRDefault="00C85791" w:rsidP="006336AD">
      <w:pPr>
        <w:pStyle w:val="-"/>
        <w:keepNext/>
        <w:rPr>
          <w:rtl/>
        </w:rPr>
      </w:pPr>
      <w:r w:rsidRPr="00DE1BBC">
        <w:rPr>
          <w:rStyle w:val="TagStyle"/>
          <w:rtl/>
        </w:rPr>
        <w:t xml:space="preserve">&lt;&lt; דובר_המשך &gt;&gt; </w:t>
      </w:r>
      <w:r>
        <w:rPr>
          <w:rtl/>
        </w:rPr>
        <w:t>סימון דוידסון (יש עתיד):</w:t>
      </w:r>
      <w:r w:rsidRPr="00DE1BBC">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bookmarkStart w:id="20034" w:name="_ETM_Q26_435684"/>
      <w:bookmarkEnd w:id="20034"/>
      <w:r w:rsidRPr="00CE1083">
        <w:rPr>
          <w:rtl/>
        </w:rPr>
        <w:t xml:space="preserve">הגיע </w:t>
      </w:r>
      <w:bookmarkStart w:id="20035" w:name="_ETM_Q26_438979"/>
      <w:bookmarkEnd w:id="20035"/>
      <w:r w:rsidRPr="00CE1083">
        <w:rPr>
          <w:rtl/>
        </w:rPr>
        <w:t xml:space="preserve">הזמן </w:t>
      </w:r>
      <w:bookmarkStart w:id="20036" w:name="_ETM_Q26_439310"/>
      <w:bookmarkEnd w:id="20036"/>
      <w:r w:rsidRPr="00CE1083">
        <w:rPr>
          <w:rtl/>
        </w:rPr>
        <w:t xml:space="preserve">לשנות </w:t>
      </w:r>
      <w:bookmarkStart w:id="20037" w:name="_ETM_Q26_439759"/>
      <w:bookmarkEnd w:id="20037"/>
      <w:r w:rsidRPr="00CE1083">
        <w:rPr>
          <w:rtl/>
        </w:rPr>
        <w:t xml:space="preserve">את </w:t>
      </w:r>
      <w:bookmarkStart w:id="20038" w:name="_ETM_Q26_439879"/>
      <w:bookmarkEnd w:id="20038"/>
      <w:r w:rsidRPr="00CE1083">
        <w:rPr>
          <w:rtl/>
        </w:rPr>
        <w:t>זה</w:t>
      </w:r>
      <w:r>
        <w:rPr>
          <w:rFonts w:hint="cs"/>
          <w:rtl/>
        </w:rPr>
        <w:t>.</w:t>
      </w:r>
      <w:r w:rsidRPr="00CE1083">
        <w:rPr>
          <w:rtl/>
        </w:rPr>
        <w:t xml:space="preserve"> </w:t>
      </w:r>
      <w:bookmarkStart w:id="20039" w:name="_ETM_Q26_440300"/>
      <w:bookmarkEnd w:id="20039"/>
      <w:r w:rsidRPr="00CE1083">
        <w:rPr>
          <w:rtl/>
        </w:rPr>
        <w:t xml:space="preserve">ותודה </w:t>
      </w:r>
      <w:bookmarkStart w:id="20040" w:name="_ETM_Q26_440870"/>
      <w:bookmarkEnd w:id="20040"/>
      <w:r w:rsidRPr="00CE1083">
        <w:rPr>
          <w:rtl/>
        </w:rPr>
        <w:t xml:space="preserve">רבה </w:t>
      </w:r>
      <w:bookmarkStart w:id="20041" w:name="_ETM_Q26_441110"/>
      <w:bookmarkEnd w:id="20041"/>
      <w:r>
        <w:rPr>
          <w:rFonts w:hint="cs"/>
          <w:rtl/>
        </w:rPr>
        <w:t>ל</w:t>
      </w:r>
      <w:bookmarkStart w:id="20042" w:name="_ETM_Q26_441169"/>
      <w:bookmarkEnd w:id="20042"/>
      <w:r w:rsidRPr="00CE1083">
        <w:rPr>
          <w:rtl/>
        </w:rPr>
        <w:t xml:space="preserve">חברה </w:t>
      </w:r>
      <w:bookmarkStart w:id="20043" w:name="_ETM_Q26_441560"/>
      <w:bookmarkEnd w:id="20043"/>
      <w:r w:rsidRPr="00CE1083">
        <w:rPr>
          <w:rtl/>
        </w:rPr>
        <w:t xml:space="preserve">הדרוזית </w:t>
      </w:r>
      <w:bookmarkStart w:id="20044" w:name="_ETM_Q26_442290"/>
      <w:bookmarkEnd w:id="20044"/>
      <w:r w:rsidRPr="00CE1083">
        <w:rPr>
          <w:rtl/>
        </w:rPr>
        <w:t xml:space="preserve">על </w:t>
      </w:r>
      <w:bookmarkStart w:id="20045" w:name="_ETM_Q26_442529"/>
      <w:bookmarkEnd w:id="20045"/>
      <w:r w:rsidRPr="00CE1083">
        <w:rPr>
          <w:rtl/>
        </w:rPr>
        <w:t xml:space="preserve">התרומה </w:t>
      </w:r>
      <w:bookmarkStart w:id="20046" w:name="_ETM_Q26_442920"/>
      <w:bookmarkEnd w:id="20046"/>
      <w:r w:rsidRPr="00CE1083">
        <w:rPr>
          <w:rtl/>
        </w:rPr>
        <w:t>שלהם</w:t>
      </w:r>
      <w:r>
        <w:rPr>
          <w:rFonts w:hint="cs"/>
          <w:rtl/>
        </w:rPr>
        <w:t>.</w:t>
      </w:r>
      <w:r w:rsidRPr="00CE1083">
        <w:rPr>
          <w:rtl/>
        </w:rPr>
        <w:t xml:space="preserve"> </w:t>
      </w:r>
      <w:bookmarkStart w:id="20047" w:name="_ETM_Q26_443370"/>
      <w:bookmarkEnd w:id="20047"/>
    </w:p>
    <w:p w:rsidR="00C85791" w:rsidRDefault="00C85791" w:rsidP="006336AD">
      <w:pPr>
        <w:rPr>
          <w:rtl/>
        </w:rPr>
      </w:pPr>
      <w:bookmarkStart w:id="20048" w:name="_ETM_Q26_446319"/>
      <w:bookmarkStart w:id="20049" w:name="_ETM_Q26_446402"/>
      <w:bookmarkStart w:id="20050" w:name="_ETM_Q26_446557"/>
      <w:bookmarkEnd w:id="20048"/>
      <w:bookmarkEnd w:id="20049"/>
      <w:bookmarkEnd w:id="20050"/>
    </w:p>
    <w:p w:rsidR="00C85791" w:rsidRDefault="00C85791" w:rsidP="006336AD">
      <w:pPr>
        <w:pStyle w:val="af7"/>
        <w:keepNext/>
        <w:rPr>
          <w:rtl/>
        </w:rPr>
      </w:pPr>
      <w:r w:rsidRPr="008C4131">
        <w:rPr>
          <w:rStyle w:val="TagStyle"/>
          <w:rtl/>
        </w:rPr>
        <w:t xml:space="preserve">&lt;&lt; יור &gt;&gt; </w:t>
      </w:r>
      <w:r>
        <w:rPr>
          <w:rtl/>
        </w:rPr>
        <w:t>היו"ר מאיר כהן:</w:t>
      </w:r>
      <w:r w:rsidRPr="008C4131">
        <w:rPr>
          <w:rStyle w:val="TagStyle"/>
          <w:rtl/>
        </w:rPr>
        <w:t xml:space="preserve"> &lt;&lt; יור &gt;&gt;</w:t>
      </w:r>
      <w:r>
        <w:rPr>
          <w:rtl/>
        </w:rPr>
        <w:t xml:space="preserve"> </w:t>
      </w:r>
    </w:p>
    <w:p w:rsidR="00C85791" w:rsidRDefault="00C85791" w:rsidP="006336AD">
      <w:pPr>
        <w:rPr>
          <w:rtl/>
        </w:rPr>
      </w:pPr>
    </w:p>
    <w:p w:rsidR="00C85791" w:rsidRDefault="00C85791" w:rsidP="00940EFA">
      <w:pPr>
        <w:rPr>
          <w:rtl/>
        </w:rPr>
      </w:pPr>
      <w:bookmarkStart w:id="20051" w:name="_ETM_Q26_446651"/>
      <w:bookmarkEnd w:id="20051"/>
      <w:r w:rsidRPr="00CE1083">
        <w:rPr>
          <w:rtl/>
        </w:rPr>
        <w:t xml:space="preserve">תודה </w:t>
      </w:r>
      <w:bookmarkStart w:id="20052" w:name="_ETM_Q26_443640"/>
      <w:bookmarkEnd w:id="20052"/>
      <w:r w:rsidRPr="00CE1083">
        <w:rPr>
          <w:rtl/>
        </w:rPr>
        <w:t>רבה</w:t>
      </w:r>
      <w:r>
        <w:rPr>
          <w:rFonts w:hint="cs"/>
          <w:rtl/>
        </w:rPr>
        <w:t>,</w:t>
      </w:r>
      <w:r w:rsidRPr="00CE1083">
        <w:rPr>
          <w:rtl/>
        </w:rPr>
        <w:t xml:space="preserve"> </w:t>
      </w:r>
      <w:bookmarkStart w:id="20053" w:name="_ETM_Q26_443820"/>
      <w:bookmarkEnd w:id="20053"/>
      <w:r w:rsidRPr="00CE1083">
        <w:rPr>
          <w:rtl/>
        </w:rPr>
        <w:t>אדוני</w:t>
      </w:r>
      <w:r w:rsidR="00940EFA">
        <w:rPr>
          <w:rFonts w:hint="cs"/>
          <w:rtl/>
        </w:rPr>
        <w:t>.</w:t>
      </w:r>
      <w:r w:rsidRPr="00CE1083">
        <w:rPr>
          <w:rtl/>
        </w:rPr>
        <w:t xml:space="preserve"> </w:t>
      </w:r>
      <w:bookmarkStart w:id="20054" w:name="_ETM_Q26_445000"/>
      <w:bookmarkEnd w:id="20054"/>
      <w:r w:rsidRPr="00CE1083">
        <w:rPr>
          <w:rtl/>
        </w:rPr>
        <w:t xml:space="preserve">אני </w:t>
      </w:r>
      <w:bookmarkStart w:id="20055" w:name="_ETM_Q26_445240"/>
      <w:bookmarkEnd w:id="20055"/>
      <w:r w:rsidRPr="00CE1083">
        <w:rPr>
          <w:rtl/>
        </w:rPr>
        <w:t xml:space="preserve">מבקש </w:t>
      </w:r>
      <w:bookmarkStart w:id="20056" w:name="_ETM_Q26_445690"/>
      <w:bookmarkEnd w:id="20056"/>
      <w:r w:rsidRPr="00CE1083">
        <w:rPr>
          <w:rtl/>
        </w:rPr>
        <w:t xml:space="preserve">להקפיד </w:t>
      </w:r>
      <w:bookmarkStart w:id="20057" w:name="_ETM_Q26_446169"/>
      <w:bookmarkEnd w:id="20057"/>
      <w:r w:rsidRPr="00CE1083">
        <w:rPr>
          <w:rtl/>
        </w:rPr>
        <w:t xml:space="preserve">על </w:t>
      </w:r>
      <w:bookmarkStart w:id="20058" w:name="_ETM_Q26_446290"/>
      <w:bookmarkEnd w:id="20058"/>
      <w:r>
        <w:rPr>
          <w:rFonts w:hint="cs"/>
          <w:rtl/>
        </w:rPr>
        <w:t>שלוש</w:t>
      </w:r>
      <w:r w:rsidRPr="00CE1083">
        <w:rPr>
          <w:rtl/>
        </w:rPr>
        <w:t xml:space="preserve"> </w:t>
      </w:r>
      <w:bookmarkStart w:id="20059" w:name="_ETM_Q26_446710"/>
      <w:bookmarkEnd w:id="20059"/>
      <w:r w:rsidRPr="00CE1083">
        <w:rPr>
          <w:rtl/>
        </w:rPr>
        <w:t>דקות</w:t>
      </w:r>
      <w:r>
        <w:rPr>
          <w:rFonts w:hint="cs"/>
          <w:rtl/>
        </w:rPr>
        <w:t>.</w:t>
      </w:r>
      <w:r w:rsidRPr="00CE1083">
        <w:rPr>
          <w:rtl/>
        </w:rPr>
        <w:t xml:space="preserve"> </w:t>
      </w:r>
      <w:bookmarkStart w:id="20060" w:name="_ETM_Q26_447900"/>
      <w:bookmarkEnd w:id="20060"/>
    </w:p>
    <w:p w:rsidR="00C85791" w:rsidRDefault="00C85791" w:rsidP="006336AD">
      <w:pPr>
        <w:rPr>
          <w:rtl/>
        </w:rPr>
      </w:pPr>
    </w:p>
    <w:p w:rsidR="00C85791" w:rsidRDefault="00C85791" w:rsidP="006336AD">
      <w:pPr>
        <w:pStyle w:val="af6"/>
        <w:keepNext/>
        <w:rPr>
          <w:rtl/>
        </w:rPr>
      </w:pPr>
      <w:bookmarkStart w:id="20061" w:name="ET_interruption_6255_12"/>
      <w:r w:rsidRPr="00EE1121">
        <w:rPr>
          <w:rStyle w:val="TagStyle"/>
          <w:rtl/>
        </w:rPr>
        <w:t xml:space="preserve"> &lt;&lt; קריאה &gt;&gt; </w:t>
      </w:r>
      <w:r>
        <w:rPr>
          <w:rtl/>
        </w:rPr>
        <w:t>סימון דוידסון (יש עתיד):</w:t>
      </w:r>
      <w:r w:rsidRPr="00EE1121">
        <w:rPr>
          <w:rStyle w:val="TagStyle"/>
          <w:rtl/>
        </w:rPr>
        <w:t xml:space="preserve"> &lt;&lt; קריאה &gt;&gt;</w:t>
      </w:r>
      <w:r>
        <w:rPr>
          <w:rtl/>
        </w:rPr>
        <w:t xml:space="preserve"> </w:t>
      </w:r>
      <w:bookmarkEnd w:id="20061"/>
    </w:p>
    <w:p w:rsidR="00C85791" w:rsidRDefault="00C85791" w:rsidP="006336AD">
      <w:pPr>
        <w:rPr>
          <w:rtl/>
        </w:rPr>
      </w:pPr>
    </w:p>
    <w:p w:rsidR="00C85791" w:rsidRPr="00EE1121" w:rsidRDefault="00C85791" w:rsidP="006336AD">
      <w:pPr>
        <w:rPr>
          <w:rtl/>
        </w:rPr>
      </w:pPr>
      <w:r>
        <w:rPr>
          <w:rFonts w:hint="cs"/>
          <w:rtl/>
        </w:rPr>
        <w:t>סליחה.</w:t>
      </w:r>
    </w:p>
    <w:p w:rsidR="00C85791" w:rsidRDefault="00C85791" w:rsidP="006336AD">
      <w:pPr>
        <w:rPr>
          <w:rtl/>
        </w:rPr>
      </w:pPr>
    </w:p>
    <w:p w:rsidR="00C85791" w:rsidRDefault="00C85791" w:rsidP="006336AD">
      <w:pPr>
        <w:pStyle w:val="af7"/>
        <w:keepNext/>
        <w:rPr>
          <w:rtl/>
        </w:rPr>
      </w:pPr>
      <w:r w:rsidRPr="008C4131">
        <w:rPr>
          <w:rStyle w:val="TagStyle"/>
          <w:rtl/>
        </w:rPr>
        <w:t xml:space="preserve">&lt;&lt; יור &gt;&gt; </w:t>
      </w:r>
      <w:r>
        <w:rPr>
          <w:rtl/>
        </w:rPr>
        <w:t>היו"ר מאיר כהן:</w:t>
      </w:r>
      <w:r w:rsidRPr="008C4131">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sidRPr="00CE1083">
        <w:rPr>
          <w:rtl/>
        </w:rPr>
        <w:t xml:space="preserve">חבר </w:t>
      </w:r>
      <w:bookmarkStart w:id="20062" w:name="_ETM_Q26_448260"/>
      <w:bookmarkEnd w:id="20062"/>
      <w:r w:rsidRPr="00CE1083">
        <w:rPr>
          <w:rtl/>
        </w:rPr>
        <w:t xml:space="preserve">הכנסת </w:t>
      </w:r>
      <w:bookmarkStart w:id="20063" w:name="_ETM_Q26_448710"/>
      <w:bookmarkEnd w:id="20063"/>
      <w:r w:rsidRPr="00CE1083">
        <w:rPr>
          <w:rtl/>
        </w:rPr>
        <w:t xml:space="preserve">אריאל </w:t>
      </w:r>
      <w:bookmarkStart w:id="20064" w:name="_ETM_Q26_448980"/>
      <w:bookmarkEnd w:id="20064"/>
      <w:r w:rsidRPr="00CE1083">
        <w:rPr>
          <w:rtl/>
        </w:rPr>
        <w:t>קלנר</w:t>
      </w:r>
      <w:r>
        <w:rPr>
          <w:rFonts w:hint="cs"/>
          <w:rtl/>
        </w:rPr>
        <w:t>,</w:t>
      </w:r>
      <w:r w:rsidRPr="00CE1083">
        <w:rPr>
          <w:rtl/>
        </w:rPr>
        <w:t xml:space="preserve"> </w:t>
      </w:r>
      <w:bookmarkStart w:id="20065" w:name="_ETM_Q26_449430"/>
      <w:bookmarkEnd w:id="20065"/>
      <w:r w:rsidRPr="00CE1083">
        <w:rPr>
          <w:rtl/>
        </w:rPr>
        <w:t>אדוני</w:t>
      </w:r>
      <w:r>
        <w:rPr>
          <w:rFonts w:hint="cs"/>
          <w:rtl/>
        </w:rPr>
        <w:t>,</w:t>
      </w:r>
      <w:r w:rsidRPr="00CE1083">
        <w:rPr>
          <w:rtl/>
        </w:rPr>
        <w:t xml:space="preserve"> </w:t>
      </w:r>
      <w:bookmarkStart w:id="20066" w:name="_ETM_Q26_450440"/>
      <w:bookmarkEnd w:id="20066"/>
      <w:r w:rsidRPr="00CE1083">
        <w:rPr>
          <w:rtl/>
        </w:rPr>
        <w:t xml:space="preserve">נמצא </w:t>
      </w:r>
      <w:bookmarkStart w:id="20067" w:name="_ETM_Q26_450830"/>
      <w:bookmarkEnd w:id="20067"/>
      <w:r w:rsidRPr="00CE1083">
        <w:rPr>
          <w:rtl/>
        </w:rPr>
        <w:t>פה</w:t>
      </w:r>
      <w:r>
        <w:rPr>
          <w:rFonts w:hint="cs"/>
          <w:rtl/>
        </w:rPr>
        <w:t>?</w:t>
      </w:r>
      <w:r w:rsidRPr="00CE1083">
        <w:rPr>
          <w:rtl/>
        </w:rPr>
        <w:t xml:space="preserve"> </w:t>
      </w:r>
      <w:bookmarkStart w:id="20068" w:name="_ETM_Q26_451770"/>
      <w:bookmarkEnd w:id="20068"/>
      <w:r w:rsidRPr="00CE1083">
        <w:rPr>
          <w:rtl/>
        </w:rPr>
        <w:t xml:space="preserve">לא </w:t>
      </w:r>
      <w:bookmarkStart w:id="20069" w:name="_ETM_Q26_452039"/>
      <w:bookmarkEnd w:id="20069"/>
      <w:r w:rsidRPr="00CE1083">
        <w:rPr>
          <w:rtl/>
        </w:rPr>
        <w:t xml:space="preserve">נמצא </w:t>
      </w:r>
      <w:bookmarkStart w:id="20070" w:name="_ETM_Q26_452520"/>
      <w:bookmarkEnd w:id="20070"/>
      <w:r w:rsidRPr="00CE1083">
        <w:rPr>
          <w:rtl/>
        </w:rPr>
        <w:t>כאן</w:t>
      </w:r>
      <w:r>
        <w:rPr>
          <w:rFonts w:hint="cs"/>
          <w:rtl/>
        </w:rPr>
        <w:t>.</w:t>
      </w:r>
      <w:r w:rsidRPr="00CE1083">
        <w:rPr>
          <w:rtl/>
        </w:rPr>
        <w:t xml:space="preserve"> </w:t>
      </w:r>
      <w:bookmarkStart w:id="20071" w:name="_ETM_Q26_454020"/>
      <w:bookmarkEnd w:id="20071"/>
      <w:r w:rsidRPr="00CE1083">
        <w:rPr>
          <w:rtl/>
        </w:rPr>
        <w:t xml:space="preserve">חברת </w:t>
      </w:r>
      <w:bookmarkStart w:id="20072" w:name="_ETM_Q26_454379"/>
      <w:bookmarkEnd w:id="20072"/>
      <w:r w:rsidRPr="00CE1083">
        <w:rPr>
          <w:rtl/>
        </w:rPr>
        <w:t xml:space="preserve">הכנסת </w:t>
      </w:r>
      <w:bookmarkStart w:id="20073" w:name="_ETM_Q26_454740"/>
      <w:bookmarkEnd w:id="20073"/>
      <w:r w:rsidRPr="00CE1083">
        <w:rPr>
          <w:rtl/>
        </w:rPr>
        <w:t>גוטליב</w:t>
      </w:r>
      <w:r>
        <w:rPr>
          <w:rFonts w:hint="cs"/>
          <w:rtl/>
        </w:rPr>
        <w:t>,</w:t>
      </w:r>
      <w:r w:rsidRPr="00CE1083">
        <w:rPr>
          <w:rtl/>
        </w:rPr>
        <w:t xml:space="preserve"> </w:t>
      </w:r>
      <w:bookmarkStart w:id="20074" w:name="_ETM_Q26_455249"/>
      <w:bookmarkEnd w:id="20074"/>
      <w:r w:rsidRPr="00CE1083">
        <w:rPr>
          <w:rtl/>
        </w:rPr>
        <w:t>גברתי</w:t>
      </w:r>
      <w:r>
        <w:rPr>
          <w:rFonts w:hint="cs"/>
          <w:rtl/>
        </w:rPr>
        <w:t>.</w:t>
      </w:r>
      <w:r w:rsidRPr="00CE1083">
        <w:rPr>
          <w:rtl/>
        </w:rPr>
        <w:t xml:space="preserve"> </w:t>
      </w:r>
      <w:bookmarkStart w:id="20075" w:name="_ETM_Q26_457889"/>
      <w:bookmarkEnd w:id="20075"/>
    </w:p>
    <w:p w:rsidR="00C85791" w:rsidRDefault="00C85791" w:rsidP="006336AD">
      <w:pPr>
        <w:rPr>
          <w:rtl/>
        </w:rPr>
      </w:pPr>
    </w:p>
    <w:p w:rsidR="00C85791" w:rsidRDefault="00C85791" w:rsidP="006336AD">
      <w:pPr>
        <w:pStyle w:val="af6"/>
        <w:keepNext/>
        <w:rPr>
          <w:rtl/>
        </w:rPr>
      </w:pPr>
      <w:bookmarkStart w:id="20076" w:name="ET_interruption_6345_13"/>
      <w:r w:rsidRPr="00EE1121">
        <w:rPr>
          <w:rStyle w:val="TagStyle"/>
          <w:rtl/>
        </w:rPr>
        <w:t xml:space="preserve"> &lt;&lt; קריאה &gt;&gt; </w:t>
      </w:r>
      <w:r>
        <w:rPr>
          <w:rtl/>
        </w:rPr>
        <w:t>טלי גוטליב (הליכוד):</w:t>
      </w:r>
      <w:r w:rsidRPr="00EE1121">
        <w:rPr>
          <w:rStyle w:val="TagStyle"/>
          <w:rtl/>
        </w:rPr>
        <w:t xml:space="preserve"> &lt;&lt; קריאה &gt;&gt;</w:t>
      </w:r>
      <w:r>
        <w:rPr>
          <w:rtl/>
        </w:rPr>
        <w:t xml:space="preserve"> </w:t>
      </w:r>
      <w:bookmarkEnd w:id="20076"/>
    </w:p>
    <w:p w:rsidR="00C85791" w:rsidRDefault="00C85791" w:rsidP="006336AD">
      <w:pPr>
        <w:rPr>
          <w:rtl/>
        </w:rPr>
      </w:pPr>
    </w:p>
    <w:p w:rsidR="00C85791" w:rsidRDefault="00330489" w:rsidP="00330489">
      <w:r>
        <w:rPr>
          <w:rFonts w:hint="cs"/>
          <w:rtl/>
        </w:rPr>
        <w:t>– – –</w:t>
      </w:r>
      <w:r w:rsidR="00C85791" w:rsidRPr="00FF7176">
        <w:rPr>
          <w:rFonts w:hint="cs"/>
          <w:rtl/>
        </w:rPr>
        <w:t xml:space="preserve"> השרה ביקשה </w:t>
      </w:r>
      <w:r>
        <w:rPr>
          <w:rFonts w:hint="cs"/>
          <w:rtl/>
        </w:rPr>
        <w:t>– – –</w:t>
      </w:r>
      <w:r w:rsidR="00C85791">
        <w:rPr>
          <w:rFonts w:hint="cs"/>
          <w:rtl/>
        </w:rPr>
        <w:t xml:space="preserve"> </w:t>
      </w:r>
    </w:p>
    <w:p w:rsidR="00C85791" w:rsidRDefault="00C85791" w:rsidP="006336AD">
      <w:pPr>
        <w:rPr>
          <w:rtl/>
        </w:rPr>
      </w:pPr>
    </w:p>
    <w:p w:rsidR="00C85791" w:rsidRDefault="00C85791" w:rsidP="006336AD">
      <w:pPr>
        <w:pStyle w:val="af7"/>
        <w:keepNext/>
        <w:rPr>
          <w:rtl/>
        </w:rPr>
      </w:pPr>
      <w:r w:rsidRPr="008C4131">
        <w:rPr>
          <w:rStyle w:val="TagStyle"/>
          <w:rtl/>
        </w:rPr>
        <w:t xml:space="preserve">&lt;&lt; יור &gt;&gt; </w:t>
      </w:r>
      <w:r>
        <w:rPr>
          <w:rtl/>
        </w:rPr>
        <w:t>היו"ר מאיר כהן:</w:t>
      </w:r>
      <w:r w:rsidRPr="008C4131">
        <w:rPr>
          <w:rStyle w:val="TagStyle"/>
          <w:rtl/>
        </w:rPr>
        <w:t xml:space="preserve"> &lt;&lt; יור &gt;&gt;</w:t>
      </w:r>
      <w:r>
        <w:rPr>
          <w:rtl/>
        </w:rPr>
        <w:t xml:space="preserve"> </w:t>
      </w:r>
    </w:p>
    <w:p w:rsidR="00C85791" w:rsidRPr="00EE1121" w:rsidRDefault="00C85791" w:rsidP="006336AD">
      <w:pPr>
        <w:rPr>
          <w:rtl/>
        </w:rPr>
      </w:pPr>
    </w:p>
    <w:p w:rsidR="00C85791" w:rsidRDefault="00C85791" w:rsidP="006336AD">
      <w:pPr>
        <w:rPr>
          <w:rtl/>
        </w:rPr>
      </w:pPr>
      <w:r w:rsidRPr="00CE1083">
        <w:rPr>
          <w:rtl/>
        </w:rPr>
        <w:t>לא</w:t>
      </w:r>
      <w:r>
        <w:rPr>
          <w:rFonts w:hint="cs"/>
          <w:rtl/>
        </w:rPr>
        <w:t>,</w:t>
      </w:r>
      <w:r w:rsidRPr="00CE1083">
        <w:rPr>
          <w:rtl/>
        </w:rPr>
        <w:t xml:space="preserve"> </w:t>
      </w:r>
      <w:bookmarkStart w:id="20077" w:name="_ETM_Q26_458190"/>
      <w:bookmarkEnd w:id="20077"/>
      <w:r>
        <w:rPr>
          <w:rFonts w:hint="cs"/>
          <w:rtl/>
        </w:rPr>
        <w:t>היא תסכם.</w:t>
      </w:r>
      <w:bookmarkStart w:id="20078" w:name="_ETM_Q26_461469"/>
      <w:bookmarkEnd w:id="20078"/>
      <w:r>
        <w:rPr>
          <w:rFonts w:hint="cs"/>
          <w:rtl/>
        </w:rPr>
        <w:t xml:space="preserve"> השרה תסכם.</w:t>
      </w:r>
      <w:bookmarkStart w:id="20079" w:name="_ETM_Q26_460050"/>
      <w:bookmarkEnd w:id="20079"/>
      <w:r>
        <w:rPr>
          <w:rFonts w:hint="cs"/>
          <w:rtl/>
        </w:rPr>
        <w:t xml:space="preserve"> </w:t>
      </w:r>
      <w:r w:rsidRPr="00CE1083">
        <w:rPr>
          <w:rtl/>
        </w:rPr>
        <w:t>בבקשה</w:t>
      </w:r>
      <w:r>
        <w:rPr>
          <w:rFonts w:hint="cs"/>
          <w:rtl/>
        </w:rPr>
        <w:t>.</w:t>
      </w:r>
      <w:r w:rsidRPr="00CE1083">
        <w:rPr>
          <w:rtl/>
        </w:rPr>
        <w:t xml:space="preserve"> </w:t>
      </w:r>
      <w:bookmarkStart w:id="20080" w:name="_ETM_Q26_461100"/>
      <w:bookmarkEnd w:id="20080"/>
    </w:p>
    <w:p w:rsidR="00C85791" w:rsidRDefault="00C85791" w:rsidP="006336AD">
      <w:pPr>
        <w:rPr>
          <w:rtl/>
        </w:rPr>
      </w:pPr>
    </w:p>
    <w:p w:rsidR="00C85791" w:rsidRDefault="00C85791" w:rsidP="006336AD">
      <w:pPr>
        <w:pStyle w:val="af6"/>
        <w:keepNext/>
        <w:rPr>
          <w:rtl/>
        </w:rPr>
      </w:pPr>
      <w:r w:rsidRPr="00EE1121">
        <w:rPr>
          <w:rStyle w:val="TagStyle"/>
          <w:rtl/>
        </w:rPr>
        <w:t xml:space="preserve">&lt;&lt; קריאה &gt;&gt; </w:t>
      </w:r>
      <w:r>
        <w:rPr>
          <w:rtl/>
        </w:rPr>
        <w:t>טלי גוטליב (הליכוד):</w:t>
      </w:r>
      <w:r w:rsidRPr="00EE1121">
        <w:rPr>
          <w:rStyle w:val="TagStyle"/>
          <w:rtl/>
        </w:rPr>
        <w:t xml:space="preserve"> &lt;&lt; קריאה &gt;&gt;</w:t>
      </w:r>
      <w:r>
        <w:rPr>
          <w:rtl/>
        </w:rPr>
        <w:t xml:space="preserve"> </w:t>
      </w:r>
    </w:p>
    <w:p w:rsidR="00C85791" w:rsidRDefault="00C85791" w:rsidP="006336AD">
      <w:pPr>
        <w:rPr>
          <w:rtl/>
        </w:rPr>
      </w:pPr>
    </w:p>
    <w:p w:rsidR="00C85791" w:rsidRDefault="00330489" w:rsidP="00330489">
      <w:r>
        <w:rPr>
          <w:rFonts w:hint="cs"/>
          <w:rtl/>
        </w:rPr>
        <w:t>– – –</w:t>
      </w:r>
      <w:r w:rsidR="00C85791" w:rsidRPr="00FF7176">
        <w:rPr>
          <w:rFonts w:hint="cs"/>
          <w:rtl/>
        </w:rPr>
        <w:t xml:space="preserve"> בסדר, מפאת כבודה, סליחה.</w:t>
      </w:r>
      <w:r w:rsidR="00C85791">
        <w:rPr>
          <w:rFonts w:hint="cs"/>
          <w:rtl/>
        </w:rPr>
        <w:t xml:space="preserve"> </w:t>
      </w:r>
    </w:p>
    <w:p w:rsidR="00C85791" w:rsidRDefault="00C85791" w:rsidP="006336AD">
      <w:pPr>
        <w:rPr>
          <w:rtl/>
        </w:rPr>
      </w:pPr>
    </w:p>
    <w:p w:rsidR="00C85791" w:rsidRDefault="00C85791" w:rsidP="006336AD">
      <w:pPr>
        <w:pStyle w:val="af7"/>
        <w:keepNext/>
        <w:rPr>
          <w:rtl/>
        </w:rPr>
      </w:pPr>
      <w:r w:rsidRPr="008C4131">
        <w:rPr>
          <w:rStyle w:val="TagStyle"/>
          <w:rtl/>
        </w:rPr>
        <w:t xml:space="preserve">&lt;&lt; יור &gt;&gt; </w:t>
      </w:r>
      <w:r>
        <w:rPr>
          <w:rtl/>
        </w:rPr>
        <w:t>היו"ר מאיר כהן:</w:t>
      </w:r>
      <w:r w:rsidRPr="008C4131">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0081" w:name="_ETM_Q26_463810"/>
      <w:bookmarkEnd w:id="20081"/>
      <w:r w:rsidRPr="00CE1083">
        <w:rPr>
          <w:rtl/>
        </w:rPr>
        <w:t>לא</w:t>
      </w:r>
      <w:r>
        <w:rPr>
          <w:rFonts w:hint="cs"/>
          <w:rtl/>
        </w:rPr>
        <w:t>, לא.</w:t>
      </w:r>
      <w:r w:rsidRPr="00CE1083">
        <w:rPr>
          <w:rtl/>
        </w:rPr>
        <w:t xml:space="preserve"> </w:t>
      </w:r>
      <w:bookmarkStart w:id="20082" w:name="_ETM_Q26_464610"/>
      <w:bookmarkEnd w:id="20082"/>
      <w:r w:rsidRPr="00CE1083">
        <w:rPr>
          <w:rtl/>
        </w:rPr>
        <w:t xml:space="preserve">אנחנו </w:t>
      </w:r>
      <w:bookmarkStart w:id="20083" w:name="_ETM_Q26_465089"/>
      <w:bookmarkStart w:id="20084" w:name="_ETM_Q26_465479"/>
      <w:bookmarkEnd w:id="20083"/>
      <w:bookmarkEnd w:id="20084"/>
      <w:r>
        <w:rPr>
          <w:rFonts w:hint="cs"/>
          <w:rtl/>
        </w:rPr>
        <w:t>הצענו לה, היא בחרה לסכם, זה בסדר.</w:t>
      </w:r>
    </w:p>
    <w:p w:rsidR="00C85791" w:rsidRDefault="00C85791" w:rsidP="006336AD">
      <w:pPr>
        <w:rPr>
          <w:rtl/>
        </w:rPr>
      </w:pPr>
      <w:bookmarkStart w:id="20085" w:name="_ETM_Q26_466996"/>
      <w:bookmarkStart w:id="20086" w:name="_ETM_Q26_467100"/>
      <w:bookmarkEnd w:id="20085"/>
      <w:bookmarkEnd w:id="20086"/>
    </w:p>
    <w:p w:rsidR="00C85791" w:rsidRDefault="00C85791" w:rsidP="006336AD">
      <w:pPr>
        <w:pStyle w:val="a4"/>
        <w:keepNext/>
        <w:rPr>
          <w:rtl/>
        </w:rPr>
      </w:pPr>
      <w:bookmarkStart w:id="20087" w:name="ET_speaker_6345_6"/>
      <w:r w:rsidRPr="005321DF">
        <w:rPr>
          <w:rStyle w:val="TagStyle"/>
          <w:rtl/>
        </w:rPr>
        <w:t xml:space="preserve">&lt;&lt; דובר &gt;&gt; </w:t>
      </w:r>
      <w:bookmarkStart w:id="20088" w:name="_Toc170221519"/>
      <w:bookmarkStart w:id="20089" w:name="_Toc193213782"/>
      <w:r>
        <w:rPr>
          <w:rtl/>
        </w:rPr>
        <w:t>טלי גוטליב (הליכוד):</w:t>
      </w:r>
      <w:bookmarkEnd w:id="20088"/>
      <w:bookmarkEnd w:id="20089"/>
      <w:r w:rsidRPr="005321DF">
        <w:rPr>
          <w:rStyle w:val="TagStyle"/>
          <w:rtl/>
        </w:rPr>
        <w:t xml:space="preserve"> &lt;&lt; דובר &gt;&gt;</w:t>
      </w:r>
      <w:r>
        <w:rPr>
          <w:rtl/>
        </w:rPr>
        <w:t xml:space="preserve"> </w:t>
      </w:r>
      <w:bookmarkEnd w:id="20087"/>
    </w:p>
    <w:p w:rsidR="00C85791" w:rsidRDefault="00C85791" w:rsidP="006336AD">
      <w:pPr>
        <w:rPr>
          <w:rtl/>
        </w:rPr>
      </w:pPr>
    </w:p>
    <w:p w:rsidR="00940EFA" w:rsidRDefault="00C85791" w:rsidP="00940EFA">
      <w:pPr>
        <w:rPr>
          <w:rtl/>
        </w:rPr>
      </w:pPr>
      <w:r>
        <w:rPr>
          <w:rFonts w:hint="cs"/>
          <w:rtl/>
        </w:rPr>
        <w:t>עם ישראל</w:t>
      </w:r>
      <w:r w:rsidRPr="00CE1083">
        <w:rPr>
          <w:rtl/>
        </w:rPr>
        <w:t xml:space="preserve"> </w:t>
      </w:r>
      <w:bookmarkStart w:id="20090" w:name="_ETM_Q26_482620"/>
      <w:bookmarkStart w:id="20091" w:name="_ETM_Q26_482980"/>
      <w:bookmarkEnd w:id="20090"/>
      <w:bookmarkEnd w:id="20091"/>
      <w:r w:rsidRPr="00CE1083">
        <w:rPr>
          <w:rtl/>
        </w:rPr>
        <w:t>הנכבד</w:t>
      </w:r>
      <w:r>
        <w:rPr>
          <w:rFonts w:hint="cs"/>
          <w:rtl/>
        </w:rPr>
        <w:t>,</w:t>
      </w:r>
      <w:r w:rsidRPr="00CE1083">
        <w:rPr>
          <w:rtl/>
        </w:rPr>
        <w:t xml:space="preserve"> </w:t>
      </w:r>
      <w:bookmarkStart w:id="20092" w:name="_ETM_Q26_483429"/>
      <w:bookmarkEnd w:id="20092"/>
      <w:r>
        <w:rPr>
          <w:rFonts w:hint="cs"/>
          <w:rtl/>
        </w:rPr>
        <w:t>מי ש</w:t>
      </w:r>
      <w:bookmarkStart w:id="20093" w:name="_ETM_Q26_483699"/>
      <w:bookmarkEnd w:id="20093"/>
      <w:r w:rsidRPr="00CE1083">
        <w:rPr>
          <w:rtl/>
        </w:rPr>
        <w:t xml:space="preserve">שאל </w:t>
      </w:r>
      <w:bookmarkStart w:id="20094" w:name="_ETM_Q26_483969"/>
      <w:bookmarkEnd w:id="20094"/>
      <w:r w:rsidRPr="00CE1083">
        <w:rPr>
          <w:rtl/>
        </w:rPr>
        <w:t xml:space="preserve">את </w:t>
      </w:r>
      <w:bookmarkStart w:id="20095" w:name="_ETM_Q26_484060"/>
      <w:bookmarkEnd w:id="20095"/>
      <w:r w:rsidRPr="00CE1083">
        <w:rPr>
          <w:rtl/>
        </w:rPr>
        <w:t xml:space="preserve">עצמו </w:t>
      </w:r>
      <w:bookmarkStart w:id="20096" w:name="_ETM_Q26_484330"/>
      <w:bookmarkEnd w:id="20096"/>
      <w:r w:rsidRPr="00CE1083">
        <w:rPr>
          <w:rtl/>
        </w:rPr>
        <w:t xml:space="preserve">למה </w:t>
      </w:r>
      <w:bookmarkStart w:id="20097" w:name="_ETM_Q26_484600"/>
      <w:bookmarkEnd w:id="20097"/>
      <w:r w:rsidRPr="00CE1083">
        <w:rPr>
          <w:rtl/>
        </w:rPr>
        <w:t xml:space="preserve">הייתי </w:t>
      </w:r>
      <w:bookmarkStart w:id="20098" w:name="_ETM_Q26_484810"/>
      <w:bookmarkEnd w:id="20098"/>
      <w:r w:rsidRPr="00CE1083">
        <w:rPr>
          <w:rtl/>
        </w:rPr>
        <w:t xml:space="preserve">פה </w:t>
      </w:r>
      <w:bookmarkStart w:id="20099" w:name="_ETM_Q26_484930"/>
      <w:bookmarkEnd w:id="20099"/>
      <w:r w:rsidRPr="00CE1083">
        <w:rPr>
          <w:rtl/>
        </w:rPr>
        <w:t xml:space="preserve">מאוד </w:t>
      </w:r>
      <w:bookmarkStart w:id="20100" w:name="_ETM_Q26_485170"/>
      <w:bookmarkEnd w:id="20100"/>
      <w:r w:rsidRPr="00CE1083">
        <w:rPr>
          <w:rtl/>
        </w:rPr>
        <w:t xml:space="preserve">בשקט </w:t>
      </w:r>
      <w:bookmarkStart w:id="20101" w:name="_ETM_Q26_485740"/>
      <w:bookmarkEnd w:id="20101"/>
      <w:r w:rsidRPr="00CE1083">
        <w:rPr>
          <w:rtl/>
        </w:rPr>
        <w:t>היום</w:t>
      </w:r>
      <w:bookmarkStart w:id="20102" w:name="_ETM_Q26_486440"/>
      <w:bookmarkEnd w:id="20102"/>
      <w:r>
        <w:rPr>
          <w:rFonts w:hint="cs"/>
          <w:rtl/>
        </w:rPr>
        <w:t xml:space="preserve"> – </w:t>
      </w:r>
      <w:r w:rsidRPr="00CE1083">
        <w:rPr>
          <w:rtl/>
        </w:rPr>
        <w:t xml:space="preserve">אז </w:t>
      </w:r>
      <w:bookmarkStart w:id="20103" w:name="_ETM_Q26_486620"/>
      <w:bookmarkEnd w:id="20103"/>
      <w:r w:rsidRPr="00CE1083">
        <w:rPr>
          <w:rtl/>
        </w:rPr>
        <w:t xml:space="preserve">לקח </w:t>
      </w:r>
      <w:bookmarkStart w:id="20104" w:name="_ETM_Q26_486950"/>
      <w:bookmarkEnd w:id="20104"/>
      <w:r w:rsidRPr="00CE1083">
        <w:rPr>
          <w:rtl/>
        </w:rPr>
        <w:t xml:space="preserve">לי </w:t>
      </w:r>
      <w:bookmarkStart w:id="20105" w:name="_ETM_Q26_487069"/>
      <w:bookmarkEnd w:id="20105"/>
      <w:r w:rsidRPr="00CE1083">
        <w:rPr>
          <w:rtl/>
        </w:rPr>
        <w:t xml:space="preserve">זמן </w:t>
      </w:r>
      <w:bookmarkStart w:id="20106" w:name="_ETM_Q26_487880"/>
      <w:bookmarkEnd w:id="20106"/>
      <w:r w:rsidRPr="00CE1083">
        <w:rPr>
          <w:rtl/>
        </w:rPr>
        <w:t xml:space="preserve">לקרוא </w:t>
      </w:r>
      <w:bookmarkStart w:id="20107" w:name="_ETM_Q26_488300"/>
      <w:bookmarkEnd w:id="20107"/>
      <w:r w:rsidRPr="00CE1083">
        <w:rPr>
          <w:rtl/>
        </w:rPr>
        <w:t xml:space="preserve">את </w:t>
      </w:r>
      <w:bookmarkStart w:id="20108" w:name="_ETM_Q26_488389"/>
      <w:bookmarkEnd w:id="20108"/>
      <w:r w:rsidRPr="00CE1083">
        <w:rPr>
          <w:rtl/>
        </w:rPr>
        <w:t xml:space="preserve">דוח </w:t>
      </w:r>
      <w:bookmarkStart w:id="20109" w:name="_ETM_Q26_488600"/>
      <w:bookmarkEnd w:id="20109"/>
      <w:r w:rsidRPr="00CE1083">
        <w:rPr>
          <w:rtl/>
        </w:rPr>
        <w:t xml:space="preserve">ועדת </w:t>
      </w:r>
      <w:bookmarkStart w:id="20110" w:name="_ETM_Q26_488900"/>
      <w:bookmarkEnd w:id="20110"/>
      <w:r w:rsidRPr="00CE1083">
        <w:rPr>
          <w:rtl/>
        </w:rPr>
        <w:t xml:space="preserve">החקירה </w:t>
      </w:r>
      <w:bookmarkStart w:id="20111" w:name="_ETM_Q26_489860"/>
      <w:bookmarkEnd w:id="20111"/>
      <w:r w:rsidRPr="00CE1083">
        <w:rPr>
          <w:rtl/>
        </w:rPr>
        <w:t xml:space="preserve">ולהביע </w:t>
      </w:r>
      <w:bookmarkStart w:id="20112" w:name="_ETM_Q26_491920"/>
      <w:bookmarkEnd w:id="20112"/>
      <w:r>
        <w:rPr>
          <w:rFonts w:hint="cs"/>
          <w:rtl/>
        </w:rPr>
        <w:t>זעזוע</w:t>
      </w:r>
      <w:r w:rsidRPr="00CE1083">
        <w:rPr>
          <w:rtl/>
        </w:rPr>
        <w:t xml:space="preserve"> </w:t>
      </w:r>
      <w:bookmarkStart w:id="20113" w:name="_ETM_Q26_493209"/>
      <w:bookmarkEnd w:id="20113"/>
      <w:r w:rsidRPr="00CE1083">
        <w:rPr>
          <w:rtl/>
        </w:rPr>
        <w:t xml:space="preserve">מתעוזה </w:t>
      </w:r>
      <w:bookmarkStart w:id="20114" w:name="_ETM_Q26_494619"/>
      <w:bookmarkEnd w:id="20114"/>
      <w:r w:rsidRPr="00CE1083">
        <w:rPr>
          <w:rtl/>
        </w:rPr>
        <w:t xml:space="preserve">של </w:t>
      </w:r>
      <w:bookmarkStart w:id="20115" w:name="_ETM_Q26_494919"/>
      <w:bookmarkEnd w:id="20115"/>
      <w:r w:rsidRPr="00CE1083">
        <w:rPr>
          <w:rtl/>
        </w:rPr>
        <w:t xml:space="preserve">ועדה </w:t>
      </w:r>
      <w:bookmarkStart w:id="20116" w:name="_ETM_Q26_496089"/>
      <w:bookmarkEnd w:id="20116"/>
      <w:r>
        <w:rPr>
          <w:rFonts w:hint="cs"/>
          <w:rtl/>
        </w:rPr>
        <w:t xml:space="preserve">שבשעת מלחמה מעיזה </w:t>
      </w:r>
      <w:bookmarkStart w:id="20117" w:name="_ETM_Q26_498330"/>
      <w:bookmarkEnd w:id="20117"/>
      <w:r w:rsidRPr="00CE1083">
        <w:rPr>
          <w:rtl/>
        </w:rPr>
        <w:t xml:space="preserve">לעשות </w:t>
      </w:r>
      <w:bookmarkStart w:id="20118" w:name="_ETM_Q26_498690"/>
      <w:bookmarkEnd w:id="20118"/>
      <w:r w:rsidRPr="00CE1083">
        <w:rPr>
          <w:rtl/>
        </w:rPr>
        <w:t>שימוש</w:t>
      </w:r>
      <w:r>
        <w:rPr>
          <w:rFonts w:hint="cs"/>
          <w:rtl/>
        </w:rPr>
        <w:t xml:space="preserve"> –</w:t>
      </w:r>
      <w:r w:rsidRPr="00CE1083">
        <w:rPr>
          <w:rtl/>
        </w:rPr>
        <w:t xml:space="preserve"> </w:t>
      </w:r>
      <w:bookmarkStart w:id="20119" w:name="_ETM_Q26_499619"/>
      <w:bookmarkEnd w:id="20119"/>
      <w:r>
        <w:rPr>
          <w:rFonts w:hint="cs"/>
          <w:rtl/>
        </w:rPr>
        <w:t>לייחס</w:t>
      </w:r>
      <w:r w:rsidRPr="00CE1083">
        <w:rPr>
          <w:rtl/>
        </w:rPr>
        <w:t xml:space="preserve"> </w:t>
      </w:r>
      <w:bookmarkStart w:id="20120" w:name="_ETM_Q26_500249"/>
      <w:bookmarkEnd w:id="20120"/>
      <w:r w:rsidRPr="00CE1083">
        <w:rPr>
          <w:rtl/>
        </w:rPr>
        <w:t xml:space="preserve">לראש </w:t>
      </w:r>
      <w:bookmarkStart w:id="20121" w:name="_ETM_Q26_500609"/>
      <w:bookmarkEnd w:id="20121"/>
      <w:r w:rsidRPr="00CE1083">
        <w:rPr>
          <w:rtl/>
        </w:rPr>
        <w:t xml:space="preserve">ממשלה </w:t>
      </w:r>
      <w:bookmarkStart w:id="20122" w:name="_ETM_Q26_501029"/>
      <w:bookmarkEnd w:id="20122"/>
      <w:r w:rsidRPr="00CE1083">
        <w:rPr>
          <w:rtl/>
        </w:rPr>
        <w:t xml:space="preserve">מכהן </w:t>
      </w:r>
      <w:bookmarkStart w:id="20123" w:name="_ETM_Q26_501930"/>
      <w:bookmarkEnd w:id="20123"/>
      <w:r w:rsidRPr="00CE1083">
        <w:rPr>
          <w:rtl/>
        </w:rPr>
        <w:t xml:space="preserve">פגיעה </w:t>
      </w:r>
      <w:bookmarkStart w:id="20124" w:name="_ETM_Q26_502320"/>
      <w:bookmarkEnd w:id="20124"/>
      <w:r w:rsidRPr="00CE1083">
        <w:rPr>
          <w:rtl/>
        </w:rPr>
        <w:t xml:space="preserve">בביטחון </w:t>
      </w:r>
      <w:bookmarkStart w:id="20125" w:name="_ETM_Q26_502800"/>
      <w:bookmarkEnd w:id="20125"/>
      <w:r w:rsidRPr="00CE1083">
        <w:rPr>
          <w:rtl/>
        </w:rPr>
        <w:t>המדינה</w:t>
      </w:r>
      <w:r>
        <w:rPr>
          <w:rFonts w:hint="cs"/>
          <w:rtl/>
        </w:rPr>
        <w:t>.</w:t>
      </w:r>
      <w:r w:rsidRPr="00CE1083">
        <w:rPr>
          <w:rtl/>
        </w:rPr>
        <w:t xml:space="preserve"> </w:t>
      </w:r>
      <w:bookmarkStart w:id="20126" w:name="_ETM_Q26_503250"/>
      <w:bookmarkEnd w:id="20126"/>
      <w:r w:rsidRPr="00CE1083">
        <w:rPr>
          <w:rtl/>
        </w:rPr>
        <w:t xml:space="preserve">ובגלל </w:t>
      </w:r>
      <w:bookmarkStart w:id="20127" w:name="_ETM_Q26_503640"/>
      <w:bookmarkEnd w:id="20127"/>
      <w:r w:rsidRPr="00CE1083">
        <w:rPr>
          <w:rtl/>
        </w:rPr>
        <w:t xml:space="preserve">שאני </w:t>
      </w:r>
      <w:bookmarkStart w:id="20128" w:name="_ETM_Q26_503869"/>
      <w:bookmarkEnd w:id="20128"/>
      <w:r w:rsidRPr="00CE1083">
        <w:rPr>
          <w:rtl/>
        </w:rPr>
        <w:t>מכיר</w:t>
      </w:r>
      <w:r>
        <w:rPr>
          <w:rFonts w:hint="cs"/>
          <w:rtl/>
        </w:rPr>
        <w:t>ה</w:t>
      </w:r>
      <w:r w:rsidRPr="00CE1083">
        <w:rPr>
          <w:rtl/>
        </w:rPr>
        <w:t xml:space="preserve"> </w:t>
      </w:r>
      <w:bookmarkStart w:id="20129" w:name="_ETM_Q26_504109"/>
      <w:bookmarkEnd w:id="20129"/>
      <w:r w:rsidRPr="00CE1083">
        <w:rPr>
          <w:rtl/>
        </w:rPr>
        <w:t xml:space="preserve">את </w:t>
      </w:r>
      <w:bookmarkStart w:id="20130" w:name="_ETM_Q26_504230"/>
      <w:bookmarkEnd w:id="20130"/>
      <w:r w:rsidRPr="00CE1083">
        <w:rPr>
          <w:rtl/>
        </w:rPr>
        <w:t xml:space="preserve">תיק </w:t>
      </w:r>
      <w:bookmarkStart w:id="20131" w:name="_ETM_Q26_504380"/>
      <w:bookmarkEnd w:id="20131"/>
      <w:r>
        <w:rPr>
          <w:rFonts w:hint="cs"/>
          <w:rtl/>
        </w:rPr>
        <w:t>הצוללות</w:t>
      </w:r>
      <w:r w:rsidR="00940EFA">
        <w:rPr>
          <w:rFonts w:hint="cs"/>
          <w:rtl/>
        </w:rPr>
        <w:t>,</w:t>
      </w:r>
      <w:r w:rsidRPr="00CE1083">
        <w:rPr>
          <w:rtl/>
        </w:rPr>
        <w:t xml:space="preserve"> </w:t>
      </w:r>
      <w:bookmarkStart w:id="20132" w:name="_ETM_Q26_504949"/>
      <w:bookmarkEnd w:id="20132"/>
      <w:r w:rsidRPr="00CE1083">
        <w:rPr>
          <w:rtl/>
        </w:rPr>
        <w:t xml:space="preserve">ידעתי </w:t>
      </w:r>
      <w:bookmarkStart w:id="20133" w:name="_ETM_Q26_505339"/>
      <w:bookmarkEnd w:id="20133"/>
      <w:r w:rsidRPr="00CE1083">
        <w:rPr>
          <w:rtl/>
        </w:rPr>
        <w:t xml:space="preserve">שאני </w:t>
      </w:r>
      <w:bookmarkStart w:id="20134" w:name="_ETM_Q26_505519"/>
      <w:bookmarkEnd w:id="20134"/>
      <w:r w:rsidRPr="00CE1083">
        <w:rPr>
          <w:rtl/>
        </w:rPr>
        <w:t xml:space="preserve">צריכה </w:t>
      </w:r>
      <w:bookmarkStart w:id="20135" w:name="_ETM_Q26_505730"/>
      <w:bookmarkEnd w:id="20135"/>
      <w:r>
        <w:rPr>
          <w:rFonts w:hint="cs"/>
          <w:rtl/>
        </w:rPr>
        <w:t>לצלול ל</w:t>
      </w:r>
      <w:r w:rsidRPr="00CE1083">
        <w:rPr>
          <w:rtl/>
        </w:rPr>
        <w:t xml:space="preserve">דוח </w:t>
      </w:r>
      <w:bookmarkStart w:id="20136" w:name="_ETM_Q26_506509"/>
      <w:bookmarkEnd w:id="20136"/>
      <w:r w:rsidRPr="00CE1083">
        <w:rPr>
          <w:rtl/>
        </w:rPr>
        <w:t xml:space="preserve">הזה </w:t>
      </w:r>
      <w:bookmarkStart w:id="20137" w:name="_ETM_Q26_506720"/>
      <w:bookmarkEnd w:id="20137"/>
      <w:r w:rsidRPr="00CE1083">
        <w:rPr>
          <w:rtl/>
        </w:rPr>
        <w:t xml:space="preserve">ולדעת </w:t>
      </w:r>
      <w:bookmarkStart w:id="20138" w:name="_ETM_Q26_507570"/>
      <w:bookmarkEnd w:id="20138"/>
      <w:r w:rsidRPr="00CE1083">
        <w:rPr>
          <w:rtl/>
        </w:rPr>
        <w:t xml:space="preserve">איזה </w:t>
      </w:r>
      <w:bookmarkStart w:id="20139" w:name="_ETM_Q26_508189"/>
      <w:bookmarkEnd w:id="20139"/>
      <w:r>
        <w:rPr>
          <w:rFonts w:hint="cs"/>
          <w:rtl/>
        </w:rPr>
        <w:t>עוול</w:t>
      </w:r>
      <w:r w:rsidRPr="00CE1083">
        <w:rPr>
          <w:rtl/>
        </w:rPr>
        <w:t xml:space="preserve"> </w:t>
      </w:r>
      <w:bookmarkStart w:id="20140" w:name="_ETM_Q26_509029"/>
      <w:bookmarkEnd w:id="20140"/>
      <w:r>
        <w:rPr>
          <w:rFonts w:hint="cs"/>
          <w:rtl/>
        </w:rPr>
        <w:t>עושה כאן</w:t>
      </w:r>
      <w:r w:rsidRPr="00CE1083">
        <w:rPr>
          <w:rtl/>
        </w:rPr>
        <w:t xml:space="preserve"> </w:t>
      </w:r>
      <w:bookmarkStart w:id="20141" w:name="_ETM_Q26_509569"/>
      <w:bookmarkEnd w:id="20141"/>
      <w:r w:rsidRPr="00CE1083">
        <w:rPr>
          <w:rtl/>
        </w:rPr>
        <w:t xml:space="preserve">הוועדה </w:t>
      </w:r>
      <w:bookmarkStart w:id="20142" w:name="_ETM_Q26_510050"/>
      <w:bookmarkEnd w:id="20142"/>
      <w:r w:rsidRPr="00CE1083">
        <w:rPr>
          <w:rtl/>
        </w:rPr>
        <w:t xml:space="preserve">בעצם </w:t>
      </w:r>
      <w:bookmarkStart w:id="20143" w:name="_ETM_Q26_510439"/>
      <w:bookmarkEnd w:id="20143"/>
      <w:r w:rsidRPr="00CE1083">
        <w:rPr>
          <w:rtl/>
        </w:rPr>
        <w:t xml:space="preserve">הקביעות </w:t>
      </w:r>
      <w:bookmarkStart w:id="20144" w:name="_ETM_Q26_510919"/>
      <w:bookmarkEnd w:id="20144"/>
      <w:r w:rsidRPr="00CE1083">
        <w:rPr>
          <w:rtl/>
        </w:rPr>
        <w:t>הללו</w:t>
      </w:r>
      <w:r>
        <w:rPr>
          <w:rFonts w:hint="cs"/>
          <w:rtl/>
        </w:rPr>
        <w:t>.</w:t>
      </w:r>
      <w:r w:rsidRPr="00CE1083">
        <w:rPr>
          <w:rtl/>
        </w:rPr>
        <w:t xml:space="preserve"> </w:t>
      </w:r>
      <w:bookmarkStart w:id="20145" w:name="_ETM_Q26_511610"/>
      <w:bookmarkEnd w:id="20145"/>
      <w:r w:rsidRPr="00CE1083">
        <w:rPr>
          <w:rtl/>
        </w:rPr>
        <w:t xml:space="preserve">ומה </w:t>
      </w:r>
      <w:bookmarkStart w:id="20146" w:name="_ETM_Q26_511850"/>
      <w:bookmarkEnd w:id="20146"/>
      <w:r w:rsidRPr="00CE1083">
        <w:rPr>
          <w:rtl/>
        </w:rPr>
        <w:t xml:space="preserve">שהכי </w:t>
      </w:r>
      <w:bookmarkStart w:id="20147" w:name="_ETM_Q26_512330"/>
      <w:bookmarkEnd w:id="20147"/>
      <w:r w:rsidRPr="00CE1083">
        <w:rPr>
          <w:rtl/>
        </w:rPr>
        <w:t xml:space="preserve">נורא </w:t>
      </w:r>
      <w:bookmarkStart w:id="20148" w:name="_ETM_Q26_513050"/>
      <w:bookmarkEnd w:id="20148"/>
      <w:r w:rsidR="00940EFA">
        <w:rPr>
          <w:rFonts w:hint="cs"/>
          <w:rtl/>
        </w:rPr>
        <w:t xml:space="preserve">– </w:t>
      </w:r>
      <w:r w:rsidRPr="00CE1083">
        <w:rPr>
          <w:rtl/>
        </w:rPr>
        <w:t>הוועדה</w:t>
      </w:r>
      <w:r>
        <w:rPr>
          <w:rFonts w:hint="cs"/>
          <w:rtl/>
        </w:rPr>
        <w:t>,</w:t>
      </w:r>
      <w:r w:rsidRPr="00CE1083">
        <w:rPr>
          <w:rtl/>
        </w:rPr>
        <w:t xml:space="preserve"> </w:t>
      </w:r>
      <w:bookmarkStart w:id="20149" w:name="_ETM_Q26_513860"/>
      <w:bookmarkEnd w:id="20149"/>
      <w:r w:rsidRPr="00CE1083">
        <w:rPr>
          <w:rtl/>
        </w:rPr>
        <w:t xml:space="preserve">בעצם </w:t>
      </w:r>
      <w:bookmarkStart w:id="20150" w:name="_ETM_Q26_514339"/>
      <w:bookmarkEnd w:id="20150"/>
      <w:r w:rsidRPr="00CE1083">
        <w:rPr>
          <w:rtl/>
        </w:rPr>
        <w:t xml:space="preserve">בחירת </w:t>
      </w:r>
      <w:bookmarkStart w:id="20151" w:name="_ETM_Q26_514730"/>
      <w:bookmarkEnd w:id="20151"/>
      <w:r w:rsidRPr="00CE1083">
        <w:rPr>
          <w:rtl/>
        </w:rPr>
        <w:t xml:space="preserve">המילים </w:t>
      </w:r>
      <w:bookmarkStart w:id="20152" w:name="_ETM_Q26_515190"/>
      <w:bookmarkEnd w:id="20152"/>
      <w:r w:rsidRPr="00CE1083">
        <w:rPr>
          <w:rtl/>
        </w:rPr>
        <w:t>של</w:t>
      </w:r>
      <w:r>
        <w:rPr>
          <w:rFonts w:hint="cs"/>
          <w:rtl/>
        </w:rPr>
        <w:t>ה</w:t>
      </w:r>
      <w:r w:rsidRPr="00CE1083">
        <w:rPr>
          <w:rtl/>
        </w:rPr>
        <w:t xml:space="preserve"> </w:t>
      </w:r>
      <w:bookmarkStart w:id="20153" w:name="_ETM_Q26_515430"/>
      <w:bookmarkEnd w:id="20153"/>
      <w:r w:rsidRPr="00CE1083">
        <w:rPr>
          <w:rtl/>
        </w:rPr>
        <w:t>בדוח</w:t>
      </w:r>
      <w:bookmarkStart w:id="20154" w:name="_ETM_Q26_516309"/>
      <w:bookmarkStart w:id="20155" w:name="_ETM_Q26_516630"/>
      <w:bookmarkEnd w:id="20154"/>
      <w:bookmarkEnd w:id="20155"/>
      <w:r>
        <w:rPr>
          <w:rFonts w:hint="cs"/>
          <w:rtl/>
        </w:rPr>
        <w:t xml:space="preserve">, </w:t>
      </w:r>
      <w:r w:rsidRPr="00CE1083">
        <w:rPr>
          <w:rtl/>
        </w:rPr>
        <w:t xml:space="preserve">הוועדה </w:t>
      </w:r>
      <w:bookmarkStart w:id="20156" w:name="_ETM_Q26_516990"/>
      <w:bookmarkEnd w:id="20156"/>
      <w:r w:rsidRPr="00CE1083">
        <w:rPr>
          <w:rtl/>
        </w:rPr>
        <w:t xml:space="preserve">עצמה </w:t>
      </w:r>
      <w:bookmarkStart w:id="20157" w:name="_ETM_Q26_517770"/>
      <w:bookmarkEnd w:id="20157"/>
      <w:r w:rsidRPr="00CE1083">
        <w:rPr>
          <w:rtl/>
        </w:rPr>
        <w:t xml:space="preserve">פוגעת </w:t>
      </w:r>
      <w:bookmarkStart w:id="20158" w:name="_ETM_Q26_518339"/>
      <w:bookmarkEnd w:id="20158"/>
      <w:r w:rsidRPr="00CE1083">
        <w:rPr>
          <w:rtl/>
        </w:rPr>
        <w:t xml:space="preserve">קשות </w:t>
      </w:r>
      <w:bookmarkStart w:id="20159" w:name="_ETM_Q26_518880"/>
      <w:bookmarkEnd w:id="20159"/>
      <w:r w:rsidRPr="00CE1083">
        <w:rPr>
          <w:rtl/>
        </w:rPr>
        <w:t xml:space="preserve">בביטחון </w:t>
      </w:r>
      <w:bookmarkStart w:id="20160" w:name="_ETM_Q26_519390"/>
      <w:bookmarkEnd w:id="20160"/>
      <w:r w:rsidRPr="00CE1083">
        <w:rPr>
          <w:rtl/>
        </w:rPr>
        <w:t xml:space="preserve">מדינת </w:t>
      </w:r>
      <w:bookmarkStart w:id="20161" w:name="_ETM_Q26_519750"/>
      <w:bookmarkEnd w:id="20161"/>
      <w:r w:rsidRPr="00CE1083">
        <w:rPr>
          <w:rtl/>
        </w:rPr>
        <w:t xml:space="preserve">ישראל </w:t>
      </w:r>
      <w:bookmarkStart w:id="20162" w:name="_ETM_Q26_520050"/>
      <w:bookmarkEnd w:id="20162"/>
      <w:r>
        <w:rPr>
          <w:rFonts w:hint="cs"/>
          <w:rtl/>
        </w:rPr>
        <w:t>בשעת</w:t>
      </w:r>
      <w:r w:rsidRPr="00CE1083">
        <w:rPr>
          <w:rtl/>
        </w:rPr>
        <w:t xml:space="preserve"> </w:t>
      </w:r>
      <w:bookmarkStart w:id="20163" w:name="_ETM_Q26_520380"/>
      <w:bookmarkEnd w:id="20163"/>
      <w:r w:rsidRPr="00CE1083">
        <w:rPr>
          <w:rtl/>
        </w:rPr>
        <w:t>מלחמה</w:t>
      </w:r>
      <w:r>
        <w:rPr>
          <w:rFonts w:hint="cs"/>
          <w:rtl/>
        </w:rPr>
        <w:t>.</w:t>
      </w:r>
      <w:r w:rsidRPr="00CE1083">
        <w:rPr>
          <w:rtl/>
        </w:rPr>
        <w:t xml:space="preserve"> </w:t>
      </w:r>
      <w:bookmarkStart w:id="20164" w:name="_ETM_Q26_521160"/>
      <w:bookmarkEnd w:id="20164"/>
    </w:p>
    <w:p w:rsidR="00940EFA" w:rsidRDefault="00940EFA" w:rsidP="00940EFA">
      <w:pPr>
        <w:rPr>
          <w:rtl/>
        </w:rPr>
      </w:pPr>
    </w:p>
    <w:p w:rsidR="00C85791" w:rsidRDefault="00C85791" w:rsidP="00940EFA">
      <w:pPr>
        <w:rPr>
          <w:rtl/>
        </w:rPr>
      </w:pPr>
      <w:r>
        <w:rPr>
          <w:rFonts w:hint="cs"/>
          <w:rtl/>
        </w:rPr>
        <w:t>קבלו</w:t>
      </w:r>
      <w:r w:rsidRPr="00CE1083">
        <w:rPr>
          <w:rtl/>
        </w:rPr>
        <w:t xml:space="preserve"> </w:t>
      </w:r>
      <w:bookmarkStart w:id="20165" w:name="_ETM_Q26_521850"/>
      <w:bookmarkEnd w:id="20165"/>
      <w:r w:rsidR="00940EFA">
        <w:rPr>
          <w:rFonts w:hint="cs"/>
          <w:rtl/>
        </w:rPr>
        <w:t xml:space="preserve">– </w:t>
      </w:r>
      <w:r w:rsidRPr="00CE1083">
        <w:rPr>
          <w:rtl/>
        </w:rPr>
        <w:t xml:space="preserve">ואני </w:t>
      </w:r>
      <w:bookmarkStart w:id="20166" w:name="_ETM_Q26_522030"/>
      <w:bookmarkEnd w:id="20166"/>
      <w:r w:rsidRPr="00CE1083">
        <w:rPr>
          <w:rtl/>
        </w:rPr>
        <w:t xml:space="preserve">עושה </w:t>
      </w:r>
      <w:bookmarkStart w:id="20167" w:name="_ETM_Q26_522210"/>
      <w:bookmarkStart w:id="20168" w:name="_ETM_Q26_522270"/>
      <w:bookmarkEnd w:id="20167"/>
      <w:bookmarkEnd w:id="20168"/>
      <w:r w:rsidRPr="00CE1083">
        <w:rPr>
          <w:rtl/>
        </w:rPr>
        <w:t xml:space="preserve">לכם </w:t>
      </w:r>
      <w:bookmarkStart w:id="20169" w:name="_ETM_Q26_522420"/>
      <w:bookmarkEnd w:id="20169"/>
      <w:r w:rsidRPr="00CE1083">
        <w:rPr>
          <w:rtl/>
        </w:rPr>
        <w:t xml:space="preserve">את </w:t>
      </w:r>
      <w:bookmarkStart w:id="20170" w:name="_ETM_Q26_522480"/>
      <w:bookmarkEnd w:id="20170"/>
      <w:r w:rsidRPr="00CE1083">
        <w:rPr>
          <w:rtl/>
        </w:rPr>
        <w:t xml:space="preserve">זה </w:t>
      </w:r>
      <w:bookmarkStart w:id="20171" w:name="_ETM_Q26_522570"/>
      <w:bookmarkEnd w:id="20171"/>
      <w:r w:rsidRPr="00CE1083">
        <w:rPr>
          <w:rtl/>
        </w:rPr>
        <w:t xml:space="preserve">על </w:t>
      </w:r>
      <w:bookmarkStart w:id="20172" w:name="_ETM_Q26_522660"/>
      <w:bookmarkEnd w:id="20172"/>
      <w:r w:rsidRPr="00CE1083">
        <w:rPr>
          <w:rtl/>
        </w:rPr>
        <w:t xml:space="preserve">רגל </w:t>
      </w:r>
      <w:bookmarkStart w:id="20173" w:name="_ETM_Q26_522930"/>
      <w:bookmarkEnd w:id="20173"/>
      <w:r>
        <w:rPr>
          <w:rFonts w:hint="cs"/>
          <w:rtl/>
        </w:rPr>
        <w:t>אחת,</w:t>
      </w:r>
      <w:r w:rsidRPr="00CE1083">
        <w:rPr>
          <w:rtl/>
        </w:rPr>
        <w:t xml:space="preserve"> </w:t>
      </w:r>
      <w:bookmarkStart w:id="20174" w:name="_ETM_Q26_523260"/>
      <w:bookmarkEnd w:id="20174"/>
      <w:r w:rsidRPr="00CE1083">
        <w:rPr>
          <w:rtl/>
        </w:rPr>
        <w:t xml:space="preserve">רק </w:t>
      </w:r>
      <w:bookmarkStart w:id="20175" w:name="_ETM_Q26_523440"/>
      <w:bookmarkEnd w:id="20175"/>
      <w:r w:rsidRPr="00CE1083">
        <w:rPr>
          <w:rtl/>
        </w:rPr>
        <w:t xml:space="preserve">כדי </w:t>
      </w:r>
      <w:bookmarkStart w:id="20176" w:name="_ETM_Q26_523589"/>
      <w:bookmarkEnd w:id="20176"/>
      <w:r w:rsidRPr="00CE1083">
        <w:rPr>
          <w:rtl/>
        </w:rPr>
        <w:t xml:space="preserve">שתנוח </w:t>
      </w:r>
      <w:bookmarkStart w:id="20177" w:name="_ETM_Q26_524460"/>
      <w:bookmarkEnd w:id="20177"/>
      <w:r w:rsidRPr="00CE1083">
        <w:rPr>
          <w:rtl/>
        </w:rPr>
        <w:t xml:space="preserve">דעתכם </w:t>
      </w:r>
      <w:bookmarkStart w:id="20178" w:name="_ETM_Q26_524879"/>
      <w:bookmarkEnd w:id="20178"/>
      <w:r w:rsidRPr="00CE1083">
        <w:rPr>
          <w:rtl/>
        </w:rPr>
        <w:t xml:space="preserve">בעניין </w:t>
      </w:r>
      <w:bookmarkStart w:id="20179" w:name="_ETM_Q26_525239"/>
      <w:bookmarkEnd w:id="20179"/>
      <w:r w:rsidRPr="00CE1083">
        <w:rPr>
          <w:rtl/>
        </w:rPr>
        <w:t>הזה</w:t>
      </w:r>
      <w:bookmarkStart w:id="20180" w:name="_ETM_Q26_526050"/>
      <w:bookmarkEnd w:id="20180"/>
      <w:r>
        <w:rPr>
          <w:rFonts w:hint="cs"/>
          <w:rtl/>
        </w:rPr>
        <w:t xml:space="preserve">. </w:t>
      </w:r>
      <w:r w:rsidRPr="00CE1083">
        <w:rPr>
          <w:rtl/>
        </w:rPr>
        <w:t xml:space="preserve">כל </w:t>
      </w:r>
      <w:bookmarkStart w:id="20181" w:name="_ETM_Q26_526260"/>
      <w:bookmarkEnd w:id="20181"/>
      <w:r w:rsidRPr="00CE1083">
        <w:rPr>
          <w:rtl/>
        </w:rPr>
        <w:t xml:space="preserve">מה </w:t>
      </w:r>
      <w:bookmarkStart w:id="20182" w:name="_ETM_Q26_526350"/>
      <w:bookmarkEnd w:id="20182"/>
      <w:r w:rsidRPr="00CE1083">
        <w:rPr>
          <w:rtl/>
        </w:rPr>
        <w:t xml:space="preserve">שקשור </w:t>
      </w:r>
      <w:bookmarkStart w:id="20183" w:name="_ETM_Q26_526829"/>
      <w:bookmarkEnd w:id="20183"/>
      <w:r w:rsidRPr="00CE1083">
        <w:rPr>
          <w:rtl/>
        </w:rPr>
        <w:t>לצולל</w:t>
      </w:r>
      <w:r>
        <w:rPr>
          <w:rFonts w:hint="cs"/>
          <w:rtl/>
        </w:rPr>
        <w:t>ו</w:t>
      </w:r>
      <w:r w:rsidRPr="00CE1083">
        <w:rPr>
          <w:rtl/>
        </w:rPr>
        <w:t xml:space="preserve">ת </w:t>
      </w:r>
      <w:bookmarkStart w:id="20184" w:name="_ETM_Q26_527339"/>
      <w:bookmarkEnd w:id="20184"/>
      <w:r w:rsidRPr="00CE1083">
        <w:rPr>
          <w:rtl/>
        </w:rPr>
        <w:t>בכלל</w:t>
      </w:r>
      <w:r>
        <w:rPr>
          <w:rFonts w:hint="cs"/>
          <w:rtl/>
        </w:rPr>
        <w:t>,</w:t>
      </w:r>
      <w:r w:rsidRPr="00CE1083">
        <w:rPr>
          <w:rtl/>
        </w:rPr>
        <w:t xml:space="preserve"> </w:t>
      </w:r>
      <w:bookmarkStart w:id="20185" w:name="_ETM_Q26_527819"/>
      <w:bookmarkEnd w:id="20185"/>
      <w:r w:rsidRPr="00CE1083">
        <w:rPr>
          <w:rtl/>
        </w:rPr>
        <w:t xml:space="preserve">אני </w:t>
      </w:r>
      <w:bookmarkStart w:id="20186" w:name="_ETM_Q26_527940"/>
      <w:bookmarkEnd w:id="20186"/>
      <w:r w:rsidRPr="00CE1083">
        <w:rPr>
          <w:rtl/>
        </w:rPr>
        <w:t xml:space="preserve">לא </w:t>
      </w:r>
      <w:bookmarkStart w:id="20187" w:name="_ETM_Q26_528029"/>
      <w:bookmarkEnd w:id="20187"/>
      <w:r w:rsidRPr="00CE1083">
        <w:rPr>
          <w:rtl/>
        </w:rPr>
        <w:t xml:space="preserve">צריכה </w:t>
      </w:r>
      <w:bookmarkStart w:id="20188" w:name="_ETM_Q26_528239"/>
      <w:bookmarkEnd w:id="20188"/>
      <w:r>
        <w:rPr>
          <w:rtl/>
        </w:rPr>
        <w:t>לש</w:t>
      </w:r>
      <w:r>
        <w:rPr>
          <w:rFonts w:hint="cs"/>
          <w:rtl/>
        </w:rPr>
        <w:t>עמם</w:t>
      </w:r>
      <w:r w:rsidRPr="00CE1083">
        <w:rPr>
          <w:rtl/>
        </w:rPr>
        <w:t xml:space="preserve"> </w:t>
      </w:r>
      <w:bookmarkStart w:id="20189" w:name="_ETM_Q26_528600"/>
      <w:bookmarkEnd w:id="20189"/>
      <w:r w:rsidRPr="00CE1083">
        <w:rPr>
          <w:rtl/>
        </w:rPr>
        <w:t xml:space="preserve">אתכם </w:t>
      </w:r>
      <w:bookmarkStart w:id="20190" w:name="_ETM_Q26_528929"/>
      <w:bookmarkEnd w:id="20190"/>
      <w:r w:rsidRPr="00CE1083">
        <w:rPr>
          <w:rtl/>
        </w:rPr>
        <w:t xml:space="preserve">ולומר </w:t>
      </w:r>
      <w:bookmarkStart w:id="20191" w:name="_ETM_Q26_529229"/>
      <w:bookmarkEnd w:id="20191"/>
      <w:r w:rsidRPr="00CE1083">
        <w:rPr>
          <w:rtl/>
        </w:rPr>
        <w:t xml:space="preserve">לכם </w:t>
      </w:r>
      <w:bookmarkStart w:id="20192" w:name="_ETM_Q26_529469"/>
      <w:bookmarkEnd w:id="20192"/>
      <w:r w:rsidRPr="00CE1083">
        <w:rPr>
          <w:rtl/>
        </w:rPr>
        <w:t xml:space="preserve">שמשך </w:t>
      </w:r>
      <w:bookmarkStart w:id="20193" w:name="_ETM_Q26_530249"/>
      <w:bookmarkEnd w:id="20193"/>
      <w:r w:rsidRPr="00CE1083">
        <w:rPr>
          <w:rtl/>
        </w:rPr>
        <w:t xml:space="preserve">חיים </w:t>
      </w:r>
      <w:bookmarkStart w:id="20194" w:name="_ETM_Q26_530460"/>
      <w:bookmarkEnd w:id="20194"/>
      <w:r w:rsidRPr="00CE1083">
        <w:rPr>
          <w:rtl/>
        </w:rPr>
        <w:t xml:space="preserve">של </w:t>
      </w:r>
      <w:bookmarkStart w:id="20195" w:name="_ETM_Q26_530609"/>
      <w:bookmarkEnd w:id="20195"/>
      <w:r w:rsidRPr="00CE1083">
        <w:rPr>
          <w:rtl/>
        </w:rPr>
        <w:t xml:space="preserve">צוללת </w:t>
      </w:r>
      <w:bookmarkStart w:id="20196" w:name="_ETM_Q26_530999"/>
      <w:bookmarkEnd w:id="20196"/>
      <w:r w:rsidRPr="00CE1083">
        <w:rPr>
          <w:rtl/>
        </w:rPr>
        <w:t xml:space="preserve">זה </w:t>
      </w:r>
      <w:bookmarkStart w:id="20197" w:name="_ETM_Q26_531120"/>
      <w:bookmarkEnd w:id="20197"/>
      <w:r w:rsidRPr="00CE1083">
        <w:rPr>
          <w:rtl/>
        </w:rPr>
        <w:t xml:space="preserve">בערך </w:t>
      </w:r>
      <w:bookmarkStart w:id="20198" w:name="_ETM_Q26_531479"/>
      <w:bookmarkEnd w:id="20198"/>
      <w:r w:rsidRPr="00CE1083">
        <w:rPr>
          <w:rtl/>
        </w:rPr>
        <w:t xml:space="preserve">30 </w:t>
      </w:r>
      <w:bookmarkStart w:id="20199" w:name="_ETM_Q26_531870"/>
      <w:bookmarkEnd w:id="20199"/>
      <w:r w:rsidRPr="00CE1083">
        <w:rPr>
          <w:rtl/>
        </w:rPr>
        <w:t>שנה</w:t>
      </w:r>
      <w:r w:rsidR="00940EFA">
        <w:rPr>
          <w:rFonts w:hint="cs"/>
          <w:rtl/>
        </w:rPr>
        <w:t>,</w:t>
      </w:r>
      <w:r w:rsidRPr="00CE1083">
        <w:rPr>
          <w:rtl/>
        </w:rPr>
        <w:t xml:space="preserve"> </w:t>
      </w:r>
      <w:bookmarkStart w:id="20200" w:name="_ETM_Q26_532440"/>
      <w:bookmarkEnd w:id="20200"/>
      <w:r w:rsidRPr="00CE1083">
        <w:rPr>
          <w:rtl/>
        </w:rPr>
        <w:t xml:space="preserve">והיה </w:t>
      </w:r>
      <w:bookmarkStart w:id="20201" w:name="_ETM_Q26_532710"/>
      <w:bookmarkEnd w:id="20201"/>
      <w:r w:rsidRPr="00CE1083">
        <w:rPr>
          <w:rtl/>
        </w:rPr>
        <w:t xml:space="preserve">צורך </w:t>
      </w:r>
      <w:bookmarkStart w:id="20202" w:name="_ETM_Q26_533039"/>
      <w:bookmarkEnd w:id="20202"/>
      <w:r w:rsidRPr="00CE1083">
        <w:rPr>
          <w:rtl/>
        </w:rPr>
        <w:t>בתחלופה</w:t>
      </w:r>
      <w:r>
        <w:rPr>
          <w:rFonts w:hint="cs"/>
          <w:rtl/>
        </w:rPr>
        <w:t>.</w:t>
      </w:r>
      <w:r w:rsidRPr="00CE1083">
        <w:rPr>
          <w:rtl/>
        </w:rPr>
        <w:t xml:space="preserve"> </w:t>
      </w:r>
      <w:bookmarkStart w:id="20203" w:name="_ETM_Q26_533999"/>
      <w:bookmarkEnd w:id="20203"/>
      <w:r w:rsidRPr="00CE1083">
        <w:rPr>
          <w:rtl/>
        </w:rPr>
        <w:t xml:space="preserve">היה </w:t>
      </w:r>
      <w:bookmarkStart w:id="20204" w:name="_ETM_Q26_534539"/>
      <w:bookmarkEnd w:id="20204"/>
      <w:r w:rsidRPr="00CE1083">
        <w:rPr>
          <w:rtl/>
        </w:rPr>
        <w:t xml:space="preserve">קשר </w:t>
      </w:r>
      <w:bookmarkStart w:id="20205" w:name="_ETM_Q26_535019"/>
      <w:bookmarkEnd w:id="20205"/>
      <w:r w:rsidRPr="00CE1083">
        <w:rPr>
          <w:rtl/>
        </w:rPr>
        <w:t xml:space="preserve">מאוד </w:t>
      </w:r>
      <w:bookmarkStart w:id="20206" w:name="_ETM_Q26_535289"/>
      <w:bookmarkEnd w:id="20206"/>
      <w:r w:rsidRPr="00CE1083">
        <w:rPr>
          <w:rtl/>
        </w:rPr>
        <w:t xml:space="preserve">מאוד </w:t>
      </w:r>
      <w:bookmarkStart w:id="20207" w:name="_ETM_Q26_535499"/>
      <w:bookmarkEnd w:id="20207"/>
      <w:r w:rsidRPr="00CE1083">
        <w:rPr>
          <w:rtl/>
        </w:rPr>
        <w:t xml:space="preserve">קרוב </w:t>
      </w:r>
      <w:bookmarkStart w:id="20208" w:name="_ETM_Q26_536069"/>
      <w:bookmarkEnd w:id="20208"/>
      <w:r w:rsidRPr="00CE1083">
        <w:rPr>
          <w:rtl/>
        </w:rPr>
        <w:t xml:space="preserve">בין </w:t>
      </w:r>
      <w:bookmarkStart w:id="20209" w:name="_ETM_Q26_536279"/>
      <w:bookmarkEnd w:id="20209"/>
      <w:r w:rsidRPr="00CE1083">
        <w:rPr>
          <w:rtl/>
        </w:rPr>
        <w:t xml:space="preserve">ראש </w:t>
      </w:r>
      <w:bookmarkStart w:id="20210" w:name="_ETM_Q26_536429"/>
      <w:bookmarkEnd w:id="20210"/>
      <w:r w:rsidRPr="00CE1083">
        <w:rPr>
          <w:rtl/>
        </w:rPr>
        <w:t xml:space="preserve">הממשלה </w:t>
      </w:r>
      <w:bookmarkStart w:id="20211" w:name="_ETM_Q26_536850"/>
      <w:bookmarkEnd w:id="20211"/>
      <w:r w:rsidRPr="00CE1083">
        <w:rPr>
          <w:rtl/>
        </w:rPr>
        <w:t xml:space="preserve">נתניהו </w:t>
      </w:r>
      <w:bookmarkStart w:id="20212" w:name="_ETM_Q26_537589"/>
      <w:bookmarkEnd w:id="20212"/>
      <w:r w:rsidRPr="00CE1083">
        <w:rPr>
          <w:rtl/>
        </w:rPr>
        <w:t xml:space="preserve">לבין </w:t>
      </w:r>
      <w:bookmarkStart w:id="20213" w:name="_ETM_Q26_537890"/>
      <w:bookmarkEnd w:id="20213"/>
      <w:r w:rsidRPr="00CE1083">
        <w:rPr>
          <w:rtl/>
        </w:rPr>
        <w:t xml:space="preserve">קנצלרית </w:t>
      </w:r>
      <w:bookmarkStart w:id="20214" w:name="_ETM_Q26_538400"/>
      <w:bookmarkEnd w:id="20214"/>
      <w:r w:rsidRPr="00CE1083">
        <w:rPr>
          <w:rtl/>
        </w:rPr>
        <w:t>גרמניה</w:t>
      </w:r>
      <w:bookmarkStart w:id="20215" w:name="_ETM_Q26_539270"/>
      <w:bookmarkEnd w:id="20215"/>
      <w:r>
        <w:rPr>
          <w:rFonts w:hint="cs"/>
          <w:rtl/>
        </w:rPr>
        <w:t xml:space="preserve">. זה </w:t>
      </w:r>
      <w:r w:rsidRPr="00CE1083">
        <w:rPr>
          <w:rtl/>
        </w:rPr>
        <w:t xml:space="preserve">קשר </w:t>
      </w:r>
      <w:bookmarkStart w:id="20216" w:name="_ETM_Q26_539720"/>
      <w:bookmarkEnd w:id="20216"/>
      <w:r w:rsidRPr="00CE1083">
        <w:rPr>
          <w:rtl/>
        </w:rPr>
        <w:t xml:space="preserve">באמת </w:t>
      </w:r>
      <w:bookmarkStart w:id="20217" w:name="_ETM_Q26_540020"/>
      <w:bookmarkEnd w:id="20217"/>
      <w:r w:rsidRPr="00CE1083">
        <w:rPr>
          <w:rtl/>
        </w:rPr>
        <w:t xml:space="preserve">מאוד </w:t>
      </w:r>
      <w:bookmarkStart w:id="20218" w:name="_ETM_Q26_540230"/>
      <w:bookmarkEnd w:id="20218"/>
      <w:r w:rsidRPr="00CE1083">
        <w:rPr>
          <w:rtl/>
        </w:rPr>
        <w:t xml:space="preserve">מאוד </w:t>
      </w:r>
      <w:bookmarkStart w:id="20219" w:name="_ETM_Q26_540410"/>
      <w:bookmarkEnd w:id="20219"/>
      <w:r w:rsidRPr="00CE1083">
        <w:rPr>
          <w:rtl/>
        </w:rPr>
        <w:t xml:space="preserve">לא </w:t>
      </w:r>
      <w:bookmarkStart w:id="20220" w:name="_ETM_Q26_540500"/>
      <w:bookmarkEnd w:id="20220"/>
      <w:r w:rsidRPr="00CE1083">
        <w:rPr>
          <w:rtl/>
        </w:rPr>
        <w:t>פורמלי</w:t>
      </w:r>
      <w:r>
        <w:rPr>
          <w:rFonts w:hint="cs"/>
          <w:rtl/>
        </w:rPr>
        <w:t>,</w:t>
      </w:r>
      <w:r w:rsidRPr="00CE1083">
        <w:rPr>
          <w:rtl/>
        </w:rPr>
        <w:t xml:space="preserve"> </w:t>
      </w:r>
      <w:bookmarkStart w:id="20221" w:name="_ETM_Q26_541010"/>
      <w:bookmarkEnd w:id="20221"/>
      <w:r w:rsidRPr="00CE1083">
        <w:rPr>
          <w:rtl/>
        </w:rPr>
        <w:t xml:space="preserve">כי </w:t>
      </w:r>
      <w:bookmarkStart w:id="20222" w:name="_ETM_Q26_541190"/>
      <w:bookmarkEnd w:id="20222"/>
      <w:r w:rsidRPr="00CE1083">
        <w:rPr>
          <w:rtl/>
        </w:rPr>
        <w:t xml:space="preserve">לא </w:t>
      </w:r>
      <w:bookmarkStart w:id="20223" w:name="_ETM_Q26_541310"/>
      <w:bookmarkEnd w:id="20223"/>
      <w:r w:rsidRPr="00CE1083">
        <w:rPr>
          <w:rtl/>
        </w:rPr>
        <w:t xml:space="preserve">הייתה </w:t>
      </w:r>
      <w:bookmarkStart w:id="20224" w:name="_ETM_Q26_541550"/>
      <w:bookmarkEnd w:id="20224"/>
      <w:r w:rsidRPr="00CE1083">
        <w:rPr>
          <w:rtl/>
        </w:rPr>
        <w:t>חובה</w:t>
      </w:r>
      <w:r>
        <w:rPr>
          <w:rFonts w:hint="cs"/>
          <w:rtl/>
        </w:rPr>
        <w:t>,</w:t>
      </w:r>
      <w:r w:rsidRPr="00CE1083">
        <w:rPr>
          <w:rtl/>
        </w:rPr>
        <w:t xml:space="preserve"> </w:t>
      </w:r>
      <w:bookmarkStart w:id="20225" w:name="_ETM_Q26_541970"/>
      <w:bookmarkEnd w:id="20225"/>
      <w:r w:rsidRPr="00CE1083">
        <w:rPr>
          <w:rtl/>
        </w:rPr>
        <w:t>לדוגמה</w:t>
      </w:r>
      <w:r>
        <w:rPr>
          <w:rFonts w:hint="cs"/>
          <w:rtl/>
        </w:rPr>
        <w:t>,</w:t>
      </w:r>
      <w:r w:rsidRPr="00CE1083">
        <w:rPr>
          <w:rtl/>
        </w:rPr>
        <w:t xml:space="preserve"> </w:t>
      </w:r>
      <w:bookmarkStart w:id="20226" w:name="_ETM_Q26_542360"/>
      <w:bookmarkEnd w:id="20226"/>
      <w:r w:rsidRPr="00CE1083">
        <w:rPr>
          <w:rtl/>
        </w:rPr>
        <w:t xml:space="preserve">של </w:t>
      </w:r>
      <w:bookmarkStart w:id="20227" w:name="_ETM_Q26_542480"/>
      <w:bookmarkEnd w:id="20227"/>
      <w:r w:rsidRPr="00CE1083">
        <w:rPr>
          <w:rtl/>
        </w:rPr>
        <w:t xml:space="preserve">גרמניה </w:t>
      </w:r>
      <w:bookmarkStart w:id="20228" w:name="_ETM_Q26_543260"/>
      <w:bookmarkEnd w:id="20228"/>
      <w:r w:rsidRPr="00CE1083">
        <w:rPr>
          <w:rtl/>
        </w:rPr>
        <w:t xml:space="preserve">להתחשב </w:t>
      </w:r>
      <w:bookmarkStart w:id="20229" w:name="_ETM_Q26_543860"/>
      <w:bookmarkEnd w:id="20229"/>
      <w:r w:rsidRPr="00CE1083">
        <w:rPr>
          <w:rtl/>
        </w:rPr>
        <w:t xml:space="preserve">בבקשות </w:t>
      </w:r>
      <w:bookmarkStart w:id="20230" w:name="_ETM_Q26_544310"/>
      <w:bookmarkEnd w:id="20230"/>
      <w:r w:rsidRPr="00CE1083">
        <w:rPr>
          <w:rtl/>
        </w:rPr>
        <w:t xml:space="preserve">של </w:t>
      </w:r>
      <w:bookmarkStart w:id="20231" w:name="_ETM_Q26_544430"/>
      <w:bookmarkEnd w:id="20231"/>
      <w:r w:rsidRPr="00CE1083">
        <w:rPr>
          <w:rtl/>
        </w:rPr>
        <w:t>ישראל</w:t>
      </w:r>
      <w:r>
        <w:rPr>
          <w:rFonts w:hint="cs"/>
          <w:rtl/>
        </w:rPr>
        <w:t>.</w:t>
      </w:r>
      <w:r w:rsidRPr="00CE1083">
        <w:rPr>
          <w:rtl/>
        </w:rPr>
        <w:t xml:space="preserve"> </w:t>
      </w:r>
      <w:bookmarkStart w:id="20232" w:name="_ETM_Q26_545120"/>
      <w:bookmarkEnd w:id="20232"/>
      <w:r w:rsidRPr="00CE1083">
        <w:rPr>
          <w:rtl/>
        </w:rPr>
        <w:t xml:space="preserve">בכל </w:t>
      </w:r>
      <w:bookmarkStart w:id="20233" w:name="_ETM_Q26_545480"/>
      <w:bookmarkEnd w:id="20233"/>
      <w:r w:rsidRPr="00CE1083">
        <w:rPr>
          <w:rtl/>
        </w:rPr>
        <w:t>זאת</w:t>
      </w:r>
      <w:r>
        <w:rPr>
          <w:rFonts w:hint="cs"/>
          <w:rtl/>
        </w:rPr>
        <w:t>,</w:t>
      </w:r>
      <w:r w:rsidRPr="00CE1083">
        <w:rPr>
          <w:rtl/>
        </w:rPr>
        <w:t xml:space="preserve"> </w:t>
      </w:r>
      <w:bookmarkStart w:id="20234" w:name="_ETM_Q26_545660"/>
      <w:bookmarkEnd w:id="20234"/>
      <w:r>
        <w:rPr>
          <w:rFonts w:hint="cs"/>
          <w:rtl/>
        </w:rPr>
        <w:t>כ</w:t>
      </w:r>
      <w:r w:rsidRPr="00CE1083">
        <w:rPr>
          <w:rtl/>
        </w:rPr>
        <w:t xml:space="preserve">שהאחים </w:t>
      </w:r>
      <w:bookmarkStart w:id="20235" w:name="_ETM_Q26_546020"/>
      <w:bookmarkEnd w:id="20235"/>
      <w:r w:rsidRPr="00CE1083">
        <w:rPr>
          <w:rtl/>
        </w:rPr>
        <w:t xml:space="preserve">המוסלמים </w:t>
      </w:r>
      <w:bookmarkStart w:id="20236" w:name="_ETM_Q26_546680"/>
      <w:bookmarkEnd w:id="20236"/>
      <w:r>
        <w:rPr>
          <w:rFonts w:hint="cs"/>
          <w:rtl/>
        </w:rPr>
        <w:t>ע</w:t>
      </w:r>
      <w:r w:rsidRPr="00CE1083">
        <w:rPr>
          <w:rtl/>
        </w:rPr>
        <w:t xml:space="preserve">לו </w:t>
      </w:r>
      <w:bookmarkStart w:id="20237" w:name="_ETM_Q26_546830"/>
      <w:bookmarkEnd w:id="20237"/>
      <w:r w:rsidRPr="00CE1083">
        <w:rPr>
          <w:rtl/>
        </w:rPr>
        <w:t>במצרים</w:t>
      </w:r>
      <w:r>
        <w:rPr>
          <w:rFonts w:hint="cs"/>
          <w:rtl/>
        </w:rPr>
        <w:t>,</w:t>
      </w:r>
      <w:r w:rsidRPr="00CE1083">
        <w:rPr>
          <w:rtl/>
        </w:rPr>
        <w:t xml:space="preserve"> </w:t>
      </w:r>
      <w:bookmarkStart w:id="20238" w:name="_ETM_Q26_547670"/>
      <w:bookmarkEnd w:id="20238"/>
      <w:r>
        <w:rPr>
          <w:rFonts w:hint="cs"/>
          <w:rtl/>
        </w:rPr>
        <w:t>ו</w:t>
      </w:r>
      <w:r w:rsidRPr="00CE1083">
        <w:rPr>
          <w:rtl/>
        </w:rPr>
        <w:t xml:space="preserve">מצרים </w:t>
      </w:r>
      <w:bookmarkStart w:id="20239" w:name="_ETM_Q26_548180"/>
      <w:bookmarkEnd w:id="20239"/>
      <w:r w:rsidRPr="00CE1083">
        <w:rPr>
          <w:rtl/>
        </w:rPr>
        <w:t xml:space="preserve">ביקשה </w:t>
      </w:r>
      <w:bookmarkStart w:id="20240" w:name="_ETM_Q26_548450"/>
      <w:bookmarkEnd w:id="20240"/>
      <w:r w:rsidRPr="00CE1083">
        <w:rPr>
          <w:rtl/>
        </w:rPr>
        <w:t xml:space="preserve">לרכוש </w:t>
      </w:r>
      <w:bookmarkStart w:id="20241" w:name="_ETM_Q26_549170"/>
      <w:bookmarkEnd w:id="20241"/>
      <w:r w:rsidRPr="00CE1083">
        <w:rPr>
          <w:rtl/>
        </w:rPr>
        <w:t xml:space="preserve">שתי </w:t>
      </w:r>
      <w:bookmarkStart w:id="20242" w:name="_ETM_Q26_549410"/>
      <w:bookmarkEnd w:id="20242"/>
      <w:r w:rsidRPr="00CE1083">
        <w:rPr>
          <w:rtl/>
        </w:rPr>
        <w:t xml:space="preserve">צוללות </w:t>
      </w:r>
      <w:bookmarkStart w:id="20243" w:name="_ETM_Q26_549830"/>
      <w:bookmarkEnd w:id="20243"/>
      <w:r w:rsidRPr="00CE1083">
        <w:rPr>
          <w:rtl/>
        </w:rPr>
        <w:t>מגרמניה</w:t>
      </w:r>
      <w:r>
        <w:rPr>
          <w:rFonts w:hint="cs"/>
          <w:rtl/>
        </w:rPr>
        <w:t>,</w:t>
      </w:r>
      <w:r w:rsidRPr="00CE1083">
        <w:rPr>
          <w:rtl/>
        </w:rPr>
        <w:t xml:space="preserve"> </w:t>
      </w:r>
      <w:bookmarkStart w:id="20244" w:name="_ETM_Q26_550760"/>
      <w:bookmarkEnd w:id="20244"/>
      <w:r w:rsidRPr="00CE1083">
        <w:rPr>
          <w:rtl/>
        </w:rPr>
        <w:t xml:space="preserve">גרמניה </w:t>
      </w:r>
      <w:bookmarkStart w:id="20245" w:name="_ETM_Q26_551240"/>
      <w:bookmarkEnd w:id="20245"/>
      <w:r>
        <w:rPr>
          <w:rFonts w:hint="cs"/>
          <w:rtl/>
        </w:rPr>
        <w:t>עיכבה את</w:t>
      </w:r>
      <w:r w:rsidRPr="00CE1083">
        <w:rPr>
          <w:rtl/>
        </w:rPr>
        <w:t xml:space="preserve"> </w:t>
      </w:r>
      <w:bookmarkStart w:id="20246" w:name="_ETM_Q26_551750"/>
      <w:bookmarkEnd w:id="20246"/>
      <w:r w:rsidRPr="00CE1083">
        <w:rPr>
          <w:rtl/>
        </w:rPr>
        <w:t xml:space="preserve">ההזמנה </w:t>
      </w:r>
      <w:bookmarkStart w:id="20247" w:name="_ETM_Q26_552140"/>
      <w:bookmarkEnd w:id="20247"/>
      <w:r w:rsidRPr="00CE1083">
        <w:rPr>
          <w:rtl/>
        </w:rPr>
        <w:t xml:space="preserve">לפחות </w:t>
      </w:r>
      <w:bookmarkStart w:id="20248" w:name="_ETM_Q26_552500"/>
      <w:bookmarkEnd w:id="20248"/>
      <w:r w:rsidRPr="00CE1083">
        <w:rPr>
          <w:rtl/>
        </w:rPr>
        <w:t xml:space="preserve">בשנה </w:t>
      </w:r>
      <w:bookmarkStart w:id="20249" w:name="_ETM_Q26_553240"/>
      <w:bookmarkEnd w:id="20249"/>
      <w:r w:rsidRPr="00CE1083">
        <w:rPr>
          <w:rtl/>
        </w:rPr>
        <w:t xml:space="preserve">עד </w:t>
      </w:r>
      <w:bookmarkStart w:id="20250" w:name="_ETM_Q26_553420"/>
      <w:bookmarkEnd w:id="20250"/>
      <w:r w:rsidRPr="00CE1083">
        <w:rPr>
          <w:rtl/>
        </w:rPr>
        <w:t xml:space="preserve">שבסופו </w:t>
      </w:r>
      <w:bookmarkStart w:id="20251" w:name="_ETM_Q26_553810"/>
      <w:bookmarkEnd w:id="20251"/>
      <w:r w:rsidRPr="00CE1083">
        <w:rPr>
          <w:rtl/>
        </w:rPr>
        <w:t xml:space="preserve">של </w:t>
      </w:r>
      <w:bookmarkStart w:id="20252" w:name="_ETM_Q26_553930"/>
      <w:bookmarkEnd w:id="20252"/>
      <w:r w:rsidRPr="00CE1083">
        <w:rPr>
          <w:rtl/>
        </w:rPr>
        <w:t xml:space="preserve">דבר </w:t>
      </w:r>
      <w:bookmarkStart w:id="20253" w:name="_ETM_Q26_554229"/>
      <w:bookmarkEnd w:id="20253"/>
      <w:r w:rsidRPr="00CE1083">
        <w:rPr>
          <w:rtl/>
        </w:rPr>
        <w:t xml:space="preserve">היה </w:t>
      </w:r>
      <w:bookmarkStart w:id="20254" w:name="_ETM_Q26_554380"/>
      <w:bookmarkEnd w:id="20254"/>
      <w:r w:rsidRPr="00CE1083">
        <w:rPr>
          <w:rtl/>
        </w:rPr>
        <w:t xml:space="preserve">שינוי </w:t>
      </w:r>
      <w:bookmarkStart w:id="20255" w:name="_ETM_Q26_554680"/>
      <w:bookmarkEnd w:id="20255"/>
      <w:r w:rsidRPr="00CE1083">
        <w:rPr>
          <w:rtl/>
        </w:rPr>
        <w:t xml:space="preserve">בשלטון </w:t>
      </w:r>
      <w:bookmarkStart w:id="20256" w:name="_ETM_Q26_555490"/>
      <w:bookmarkEnd w:id="20256"/>
      <w:r w:rsidRPr="00CE1083">
        <w:rPr>
          <w:rtl/>
        </w:rPr>
        <w:t xml:space="preserve">ולא </w:t>
      </w:r>
      <w:bookmarkStart w:id="20257" w:name="_ETM_Q26_555790"/>
      <w:bookmarkEnd w:id="20257"/>
      <w:r w:rsidRPr="00CE1083">
        <w:rPr>
          <w:rtl/>
        </w:rPr>
        <w:t xml:space="preserve">היה </w:t>
      </w:r>
      <w:bookmarkStart w:id="20258" w:name="_ETM_Q26_555970"/>
      <w:bookmarkEnd w:id="20258"/>
      <w:r w:rsidR="00940EFA">
        <w:rPr>
          <w:rFonts w:hint="cs"/>
          <w:rtl/>
        </w:rPr>
        <w:t xml:space="preserve">עוד </w:t>
      </w:r>
      <w:r>
        <w:rPr>
          <w:rFonts w:hint="cs"/>
          <w:rtl/>
        </w:rPr>
        <w:t xml:space="preserve">טעם </w:t>
      </w:r>
      <w:bookmarkStart w:id="20259" w:name="_ETM_Q26_556360"/>
      <w:bookmarkEnd w:id="20259"/>
      <w:r w:rsidRPr="00CE1083">
        <w:rPr>
          <w:rtl/>
        </w:rPr>
        <w:t>להתנגדות</w:t>
      </w:r>
      <w:r>
        <w:rPr>
          <w:rFonts w:hint="cs"/>
          <w:rtl/>
        </w:rPr>
        <w:t>.</w:t>
      </w:r>
      <w:r w:rsidRPr="00CE1083">
        <w:rPr>
          <w:rtl/>
        </w:rPr>
        <w:t xml:space="preserve"> </w:t>
      </w:r>
      <w:bookmarkStart w:id="20260" w:name="_ETM_Q26_556799"/>
      <w:bookmarkStart w:id="20261" w:name="_ETM_Q26_557219"/>
      <w:bookmarkEnd w:id="20260"/>
      <w:bookmarkEnd w:id="20261"/>
      <w:r>
        <w:rPr>
          <w:rFonts w:hint="cs"/>
          <w:rtl/>
        </w:rPr>
        <w:t>ו</w:t>
      </w:r>
      <w:r w:rsidRPr="00CE1083">
        <w:rPr>
          <w:rtl/>
        </w:rPr>
        <w:t xml:space="preserve">מה </w:t>
      </w:r>
      <w:bookmarkStart w:id="20262" w:name="_ETM_Q26_557490"/>
      <w:bookmarkEnd w:id="20262"/>
      <w:r w:rsidRPr="00CE1083">
        <w:rPr>
          <w:rtl/>
        </w:rPr>
        <w:t xml:space="preserve">שישראל </w:t>
      </w:r>
      <w:bookmarkStart w:id="20263" w:name="_ETM_Q26_557969"/>
      <w:bookmarkEnd w:id="20263"/>
      <w:r w:rsidRPr="00CE1083">
        <w:rPr>
          <w:rtl/>
        </w:rPr>
        <w:t>ידע</w:t>
      </w:r>
      <w:r>
        <w:rPr>
          <w:rFonts w:hint="cs"/>
          <w:rtl/>
        </w:rPr>
        <w:t>ה</w:t>
      </w:r>
      <w:r w:rsidRPr="00CE1083">
        <w:rPr>
          <w:rtl/>
        </w:rPr>
        <w:t xml:space="preserve"> </w:t>
      </w:r>
      <w:bookmarkStart w:id="20264" w:name="_ETM_Q26_558179"/>
      <w:bookmarkEnd w:id="20264"/>
      <w:r w:rsidRPr="00CE1083">
        <w:rPr>
          <w:rtl/>
        </w:rPr>
        <w:t xml:space="preserve">ומה </w:t>
      </w:r>
      <w:bookmarkStart w:id="20265" w:name="_ETM_Q26_558389"/>
      <w:bookmarkEnd w:id="20265"/>
      <w:r w:rsidRPr="00CE1083">
        <w:rPr>
          <w:rtl/>
        </w:rPr>
        <w:t xml:space="preserve">שנתניהו </w:t>
      </w:r>
      <w:bookmarkStart w:id="20266" w:name="_ETM_Q26_559049"/>
      <w:bookmarkEnd w:id="20266"/>
      <w:r w:rsidRPr="00CE1083">
        <w:rPr>
          <w:rtl/>
        </w:rPr>
        <w:t>ידע</w:t>
      </w:r>
      <w:r>
        <w:rPr>
          <w:rFonts w:hint="cs"/>
          <w:rtl/>
        </w:rPr>
        <w:t xml:space="preserve"> </w:t>
      </w:r>
      <w:r>
        <w:rPr>
          <w:rFonts w:hint="eastAsia"/>
          <w:rtl/>
        </w:rPr>
        <w:t>–</w:t>
      </w:r>
      <w:r w:rsidRPr="00CE1083">
        <w:rPr>
          <w:rtl/>
        </w:rPr>
        <w:t xml:space="preserve"> </w:t>
      </w:r>
      <w:bookmarkStart w:id="20267" w:name="_ETM_Q26_559380"/>
      <w:bookmarkEnd w:id="20267"/>
      <w:r>
        <w:rPr>
          <w:rFonts w:hint="cs"/>
          <w:rtl/>
        </w:rPr>
        <w:t>ו</w:t>
      </w:r>
      <w:r w:rsidRPr="00CE1083">
        <w:rPr>
          <w:rtl/>
        </w:rPr>
        <w:t xml:space="preserve">את </w:t>
      </w:r>
      <w:bookmarkStart w:id="20268" w:name="_ETM_Q26_559469"/>
      <w:bookmarkEnd w:id="20268"/>
      <w:r w:rsidRPr="00CE1083">
        <w:rPr>
          <w:rtl/>
        </w:rPr>
        <w:t xml:space="preserve">זה </w:t>
      </w:r>
      <w:bookmarkStart w:id="20269" w:name="_ETM_Q26_559560"/>
      <w:bookmarkEnd w:id="20269"/>
      <w:r w:rsidRPr="00CE1083">
        <w:rPr>
          <w:rtl/>
        </w:rPr>
        <w:t xml:space="preserve">אני </w:t>
      </w:r>
      <w:bookmarkStart w:id="20270" w:name="_ETM_Q26_559679"/>
      <w:bookmarkStart w:id="20271" w:name="_ETM_Q26_559799"/>
      <w:bookmarkEnd w:id="20270"/>
      <w:bookmarkEnd w:id="20271"/>
      <w:r w:rsidRPr="00CE1083">
        <w:rPr>
          <w:rtl/>
        </w:rPr>
        <w:t>אומר</w:t>
      </w:r>
      <w:r>
        <w:rPr>
          <w:rFonts w:hint="cs"/>
          <w:rtl/>
        </w:rPr>
        <w:t>ת</w:t>
      </w:r>
      <w:r w:rsidRPr="00CE1083">
        <w:rPr>
          <w:rtl/>
        </w:rPr>
        <w:t xml:space="preserve"> </w:t>
      </w:r>
      <w:bookmarkStart w:id="20272" w:name="_ETM_Q26_559920"/>
      <w:bookmarkEnd w:id="20272"/>
      <w:r w:rsidRPr="00CE1083">
        <w:rPr>
          <w:rtl/>
        </w:rPr>
        <w:t xml:space="preserve">לכם </w:t>
      </w:r>
      <w:bookmarkStart w:id="20273" w:name="_ETM_Q26_560070"/>
      <w:bookmarkEnd w:id="20273"/>
      <w:r>
        <w:rPr>
          <w:rFonts w:hint="cs"/>
          <w:rtl/>
        </w:rPr>
        <w:t>מתיק הצוללות</w:t>
      </w:r>
      <w:r w:rsidRPr="00CE1083">
        <w:rPr>
          <w:rtl/>
        </w:rPr>
        <w:t xml:space="preserve"> </w:t>
      </w:r>
      <w:bookmarkStart w:id="20274" w:name="_ETM_Q26_561020"/>
      <w:bookmarkEnd w:id="20274"/>
      <w:r w:rsidRPr="00CE1083">
        <w:rPr>
          <w:rtl/>
        </w:rPr>
        <w:t>שנסגר</w:t>
      </w:r>
      <w:r>
        <w:rPr>
          <w:rFonts w:hint="cs"/>
          <w:rtl/>
        </w:rPr>
        <w:t xml:space="preserve"> נגד ראש הממשלה,</w:t>
      </w:r>
      <w:r w:rsidRPr="00CE1083">
        <w:rPr>
          <w:rtl/>
        </w:rPr>
        <w:t xml:space="preserve"> </w:t>
      </w:r>
      <w:bookmarkStart w:id="20275" w:name="_ETM_Q26_561640"/>
      <w:bookmarkStart w:id="20276" w:name="_ETM_Q26_562360"/>
      <w:bookmarkStart w:id="20277" w:name="_ETM_Q26_564906"/>
      <w:bookmarkStart w:id="20278" w:name="_ETM_Q26_565000"/>
      <w:bookmarkStart w:id="20279" w:name="_ETM_Q26_565231"/>
      <w:bookmarkStart w:id="20280" w:name="_ETM_Q26_565302"/>
      <w:bookmarkStart w:id="20281" w:name="_ETM_Q26_563110"/>
      <w:bookmarkEnd w:id="20275"/>
      <w:bookmarkEnd w:id="20276"/>
      <w:bookmarkEnd w:id="20277"/>
      <w:bookmarkEnd w:id="20278"/>
      <w:bookmarkEnd w:id="20279"/>
      <w:bookmarkEnd w:id="20280"/>
      <w:bookmarkEnd w:id="20281"/>
      <w:r>
        <w:rPr>
          <w:rFonts w:hint="cs"/>
          <w:rtl/>
        </w:rPr>
        <w:t xml:space="preserve">הוא לא היה חשוד בזה </w:t>
      </w:r>
      <w:r>
        <w:rPr>
          <w:rFonts w:hint="eastAsia"/>
          <w:rtl/>
        </w:rPr>
        <w:t>–</w:t>
      </w:r>
      <w:bookmarkStart w:id="20282" w:name="_ETM_Q26_564219"/>
      <w:bookmarkEnd w:id="20282"/>
      <w:r>
        <w:rPr>
          <w:rFonts w:hint="cs"/>
          <w:rtl/>
        </w:rPr>
        <w:t xml:space="preserve"> </w:t>
      </w:r>
      <w:r w:rsidRPr="00CE1083">
        <w:rPr>
          <w:rtl/>
        </w:rPr>
        <w:t xml:space="preserve">ישראל </w:t>
      </w:r>
      <w:bookmarkStart w:id="20283" w:name="_ETM_Q26_564540"/>
      <w:bookmarkStart w:id="20284" w:name="_ETM_Q26_564840"/>
      <w:bookmarkEnd w:id="20283"/>
      <w:bookmarkEnd w:id="20284"/>
      <w:r w:rsidRPr="00CE1083">
        <w:rPr>
          <w:rtl/>
        </w:rPr>
        <w:t>ידע</w:t>
      </w:r>
      <w:r>
        <w:rPr>
          <w:rFonts w:hint="cs"/>
          <w:rtl/>
        </w:rPr>
        <w:t>ה</w:t>
      </w:r>
      <w:r w:rsidRPr="00CE1083">
        <w:rPr>
          <w:rtl/>
        </w:rPr>
        <w:t xml:space="preserve"> </w:t>
      </w:r>
      <w:bookmarkStart w:id="20285" w:name="_ETM_Q26_565110"/>
      <w:bookmarkEnd w:id="20285"/>
      <w:r w:rsidRPr="00CE1083">
        <w:rPr>
          <w:rtl/>
        </w:rPr>
        <w:t xml:space="preserve">בדיוק </w:t>
      </w:r>
      <w:bookmarkStart w:id="20286" w:name="_ETM_Q26_565470"/>
      <w:bookmarkEnd w:id="20286"/>
      <w:r>
        <w:rPr>
          <w:rtl/>
        </w:rPr>
        <w:t>איז</w:t>
      </w:r>
      <w:r>
        <w:rPr>
          <w:rFonts w:hint="cs"/>
          <w:rtl/>
        </w:rPr>
        <w:t>ה</w:t>
      </w:r>
      <w:r w:rsidRPr="00CE1083">
        <w:rPr>
          <w:rtl/>
        </w:rPr>
        <w:t xml:space="preserve"> </w:t>
      </w:r>
      <w:bookmarkStart w:id="20287" w:name="_ETM_Q26_565710"/>
      <w:bookmarkEnd w:id="20287"/>
      <w:r w:rsidRPr="00CE1083">
        <w:rPr>
          <w:rtl/>
        </w:rPr>
        <w:t xml:space="preserve">צוללות </w:t>
      </w:r>
      <w:bookmarkStart w:id="20288" w:name="_ETM_Q26_566259"/>
      <w:bookmarkEnd w:id="20288"/>
      <w:r w:rsidRPr="00CE1083">
        <w:rPr>
          <w:rtl/>
        </w:rPr>
        <w:t xml:space="preserve">מצרים </w:t>
      </w:r>
      <w:bookmarkStart w:id="20289" w:name="_ETM_Q26_566709"/>
      <w:bookmarkEnd w:id="20289"/>
      <w:r w:rsidRPr="00CE1083">
        <w:rPr>
          <w:rtl/>
        </w:rPr>
        <w:t>מקבלת</w:t>
      </w:r>
      <w:r>
        <w:rPr>
          <w:rFonts w:hint="cs"/>
          <w:rtl/>
        </w:rPr>
        <w:t>,</w:t>
      </w:r>
      <w:r w:rsidRPr="00CE1083">
        <w:rPr>
          <w:rtl/>
        </w:rPr>
        <w:t xml:space="preserve"> </w:t>
      </w:r>
      <w:bookmarkStart w:id="20290" w:name="_ETM_Q26_567429"/>
      <w:bookmarkEnd w:id="20290"/>
      <w:r>
        <w:rPr>
          <w:rFonts w:hint="cs"/>
          <w:rtl/>
        </w:rPr>
        <w:t>שהן היו צוללות</w:t>
      </w:r>
      <w:r w:rsidRPr="00CE1083">
        <w:rPr>
          <w:rtl/>
        </w:rPr>
        <w:t xml:space="preserve"> </w:t>
      </w:r>
      <w:bookmarkStart w:id="20291" w:name="_ETM_Q26_567759"/>
      <w:bookmarkStart w:id="20292" w:name="_ETM_Q26_568089"/>
      <w:bookmarkEnd w:id="20291"/>
      <w:bookmarkEnd w:id="20292"/>
      <w:r w:rsidRPr="00CE1083">
        <w:rPr>
          <w:rtl/>
        </w:rPr>
        <w:t xml:space="preserve">פחות </w:t>
      </w:r>
      <w:bookmarkStart w:id="20293" w:name="_ETM_Q26_568539"/>
      <w:bookmarkStart w:id="20294" w:name="_ETM_Q26_569679"/>
      <w:bookmarkEnd w:id="20293"/>
      <w:bookmarkEnd w:id="20294"/>
      <w:r w:rsidRPr="00CE1083">
        <w:rPr>
          <w:rtl/>
        </w:rPr>
        <w:t xml:space="preserve">טובות </w:t>
      </w:r>
      <w:bookmarkStart w:id="20295" w:name="_ETM_Q26_570009"/>
      <w:bookmarkEnd w:id="20295"/>
      <w:r>
        <w:rPr>
          <w:rFonts w:hint="cs"/>
          <w:rtl/>
        </w:rPr>
        <w:t>מהצוללות</w:t>
      </w:r>
      <w:r w:rsidRPr="00CE1083">
        <w:rPr>
          <w:rtl/>
        </w:rPr>
        <w:t xml:space="preserve"> </w:t>
      </w:r>
      <w:bookmarkStart w:id="20296" w:name="_ETM_Q26_570579"/>
      <w:bookmarkEnd w:id="20296"/>
      <w:r w:rsidRPr="00CE1083">
        <w:rPr>
          <w:rtl/>
        </w:rPr>
        <w:t xml:space="preserve">שישראל </w:t>
      </w:r>
      <w:bookmarkStart w:id="20297" w:name="_ETM_Q26_571240"/>
      <w:bookmarkEnd w:id="20297"/>
      <w:r w:rsidRPr="00CE1083">
        <w:rPr>
          <w:rtl/>
        </w:rPr>
        <w:t>עושה</w:t>
      </w:r>
      <w:r>
        <w:rPr>
          <w:rFonts w:hint="cs"/>
          <w:rtl/>
        </w:rPr>
        <w:t>.</w:t>
      </w:r>
      <w:r w:rsidRPr="00CE1083">
        <w:rPr>
          <w:rtl/>
        </w:rPr>
        <w:t xml:space="preserve"> </w:t>
      </w:r>
      <w:bookmarkStart w:id="20298" w:name="_ETM_Q26_571479"/>
      <w:bookmarkEnd w:id="20298"/>
    </w:p>
    <w:p w:rsidR="00C85791" w:rsidRDefault="00C85791" w:rsidP="006336AD">
      <w:pPr>
        <w:rPr>
          <w:rtl/>
        </w:rPr>
      </w:pPr>
      <w:bookmarkStart w:id="20299" w:name="_ETM_Q26_570799"/>
      <w:bookmarkStart w:id="20300" w:name="_ETM_Q26_570886"/>
      <w:bookmarkEnd w:id="20299"/>
      <w:bookmarkEnd w:id="20300"/>
    </w:p>
    <w:p w:rsidR="00C85791" w:rsidRDefault="00C85791" w:rsidP="006336AD">
      <w:pPr>
        <w:pStyle w:val="af6"/>
        <w:keepNext/>
        <w:rPr>
          <w:rtl/>
        </w:rPr>
      </w:pPr>
      <w:r w:rsidRPr="00246B9C">
        <w:rPr>
          <w:rStyle w:val="TagStyle"/>
          <w:rtl/>
        </w:rPr>
        <w:t xml:space="preserve">&lt;&lt; קריאה &gt;&gt; </w:t>
      </w:r>
      <w:r>
        <w:rPr>
          <w:rtl/>
        </w:rPr>
        <w:t>גלעד קריב (העבודה):</w:t>
      </w:r>
      <w:r w:rsidRPr="00246B9C">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940EFA">
      <w:pPr>
        <w:rPr>
          <w:rtl/>
          <w:lang w:eastAsia="he-IL"/>
        </w:rPr>
      </w:pPr>
      <w:r>
        <w:rPr>
          <w:rFonts w:hint="cs"/>
          <w:rtl/>
          <w:lang w:eastAsia="he-IL"/>
        </w:rPr>
        <w:t xml:space="preserve">גברתי מבינה </w:t>
      </w:r>
      <w:r w:rsidR="00940EFA">
        <w:rPr>
          <w:rFonts w:hint="cs"/>
          <w:rtl/>
          <w:lang w:eastAsia="he-IL"/>
        </w:rPr>
        <w:t xml:space="preserve">גם </w:t>
      </w:r>
      <w:r>
        <w:rPr>
          <w:rFonts w:hint="cs"/>
          <w:rtl/>
          <w:lang w:eastAsia="he-IL"/>
        </w:rPr>
        <w:t>בצוללות?</w:t>
      </w:r>
    </w:p>
    <w:p w:rsidR="00C85791" w:rsidRDefault="00C85791" w:rsidP="006336AD">
      <w:pPr>
        <w:rPr>
          <w:rtl/>
        </w:rPr>
      </w:pPr>
    </w:p>
    <w:p w:rsidR="00C85791" w:rsidRDefault="00C85791" w:rsidP="006336AD">
      <w:pPr>
        <w:pStyle w:val="-"/>
        <w:keepNext/>
        <w:rPr>
          <w:rtl/>
        </w:rPr>
      </w:pPr>
      <w:bookmarkStart w:id="20301" w:name="ET_speakercontinue_6345_8"/>
      <w:r w:rsidRPr="00246B9C">
        <w:rPr>
          <w:rStyle w:val="TagStyle"/>
          <w:rtl/>
        </w:rPr>
        <w:t xml:space="preserve">&lt;&lt; דובר_המשך &gt;&gt; </w:t>
      </w:r>
      <w:r>
        <w:rPr>
          <w:rtl/>
        </w:rPr>
        <w:t>טלי גוטליב (הליכוד):</w:t>
      </w:r>
      <w:r w:rsidRPr="00246B9C">
        <w:rPr>
          <w:rStyle w:val="TagStyle"/>
          <w:rtl/>
        </w:rPr>
        <w:t xml:space="preserve"> &lt;&lt; דובר_המשך &gt;&gt;</w:t>
      </w:r>
      <w:r>
        <w:rPr>
          <w:rtl/>
        </w:rPr>
        <w:t xml:space="preserve"> </w:t>
      </w:r>
      <w:bookmarkEnd w:id="20301"/>
    </w:p>
    <w:p w:rsidR="00C85791" w:rsidRDefault="00C85791" w:rsidP="006336AD">
      <w:pPr>
        <w:rPr>
          <w:rtl/>
        </w:rPr>
      </w:pPr>
    </w:p>
    <w:p w:rsidR="00C85791" w:rsidRDefault="00C85791" w:rsidP="00940EFA">
      <w:pPr>
        <w:rPr>
          <w:rtl/>
        </w:rPr>
      </w:pPr>
      <w:r w:rsidRPr="00CE1083">
        <w:rPr>
          <w:rtl/>
        </w:rPr>
        <w:t xml:space="preserve">אבל </w:t>
      </w:r>
      <w:bookmarkStart w:id="20302" w:name="_ETM_Q26_571599"/>
      <w:bookmarkEnd w:id="20302"/>
      <w:r>
        <w:rPr>
          <w:rFonts w:hint="cs"/>
          <w:rtl/>
        </w:rPr>
        <w:t>מה</w:t>
      </w:r>
      <w:r w:rsidRPr="00CE1083">
        <w:rPr>
          <w:rtl/>
        </w:rPr>
        <w:t xml:space="preserve"> </w:t>
      </w:r>
      <w:bookmarkStart w:id="20303" w:name="_ETM_Q26_571689"/>
      <w:bookmarkEnd w:id="20303"/>
      <w:r w:rsidRPr="00CE1083">
        <w:rPr>
          <w:rtl/>
        </w:rPr>
        <w:t xml:space="preserve">שאני </w:t>
      </w:r>
      <w:bookmarkStart w:id="20304" w:name="_ETM_Q26_571869"/>
      <w:bookmarkEnd w:id="20304"/>
      <w:r w:rsidRPr="00CE1083">
        <w:rPr>
          <w:rtl/>
        </w:rPr>
        <w:t xml:space="preserve">רוצה </w:t>
      </w:r>
      <w:bookmarkStart w:id="20305" w:name="_ETM_Q26_572349"/>
      <w:bookmarkEnd w:id="20305"/>
      <w:r>
        <w:rPr>
          <w:rFonts w:hint="cs"/>
          <w:rtl/>
        </w:rPr>
        <w:t>להבהיר</w:t>
      </w:r>
      <w:r w:rsidRPr="00CE1083">
        <w:rPr>
          <w:rtl/>
        </w:rPr>
        <w:t xml:space="preserve"> </w:t>
      </w:r>
      <w:bookmarkStart w:id="20306" w:name="_ETM_Q26_572740"/>
      <w:bookmarkEnd w:id="20306"/>
      <w:r w:rsidRPr="00CE1083">
        <w:rPr>
          <w:rtl/>
        </w:rPr>
        <w:t xml:space="preserve">לכם </w:t>
      </w:r>
      <w:bookmarkStart w:id="20307" w:name="_ETM_Q26_573009"/>
      <w:bookmarkEnd w:id="20307"/>
      <w:r w:rsidRPr="00CE1083">
        <w:rPr>
          <w:rtl/>
        </w:rPr>
        <w:t>פה</w:t>
      </w:r>
      <w:bookmarkStart w:id="20308" w:name="_ETM_Q26_573490"/>
      <w:bookmarkStart w:id="20309" w:name="_ETM_Q26_576600"/>
      <w:bookmarkEnd w:id="20308"/>
      <w:bookmarkEnd w:id="20309"/>
      <w:r>
        <w:rPr>
          <w:rFonts w:hint="cs"/>
          <w:rtl/>
        </w:rPr>
        <w:t xml:space="preserve"> </w:t>
      </w:r>
      <w:r w:rsidRPr="00CE1083">
        <w:rPr>
          <w:rtl/>
        </w:rPr>
        <w:t xml:space="preserve">זה </w:t>
      </w:r>
      <w:bookmarkStart w:id="20310" w:name="_ETM_Q26_576779"/>
      <w:bookmarkEnd w:id="20310"/>
      <w:r w:rsidRPr="00CE1083">
        <w:rPr>
          <w:rFonts w:hint="cs"/>
          <w:rtl/>
        </w:rPr>
        <w:t>השערוריי</w:t>
      </w:r>
      <w:r w:rsidRPr="00CE1083">
        <w:rPr>
          <w:rFonts w:hint="eastAsia"/>
          <w:rtl/>
        </w:rPr>
        <w:t>ה</w:t>
      </w:r>
      <w:r w:rsidRPr="00CE1083">
        <w:rPr>
          <w:rtl/>
        </w:rPr>
        <w:t xml:space="preserve"> </w:t>
      </w:r>
      <w:bookmarkStart w:id="20311" w:name="_ETM_Q26_577890"/>
      <w:bookmarkEnd w:id="20311"/>
      <w:r w:rsidRPr="00CE1083">
        <w:rPr>
          <w:rtl/>
        </w:rPr>
        <w:t xml:space="preserve">בקביעות </w:t>
      </w:r>
      <w:bookmarkStart w:id="20312" w:name="_ETM_Q26_578760"/>
      <w:bookmarkEnd w:id="20312"/>
      <w:r w:rsidRPr="00CE1083">
        <w:rPr>
          <w:rtl/>
        </w:rPr>
        <w:t xml:space="preserve">של </w:t>
      </w:r>
      <w:bookmarkStart w:id="20313" w:name="_ETM_Q26_579000"/>
      <w:bookmarkEnd w:id="20313"/>
      <w:r w:rsidRPr="00CE1083">
        <w:rPr>
          <w:rtl/>
        </w:rPr>
        <w:t>הוועדה</w:t>
      </w:r>
      <w:r>
        <w:rPr>
          <w:rFonts w:hint="cs"/>
          <w:rtl/>
        </w:rPr>
        <w:t>.</w:t>
      </w:r>
      <w:r w:rsidRPr="00CE1083">
        <w:rPr>
          <w:rtl/>
        </w:rPr>
        <w:t xml:space="preserve"> </w:t>
      </w:r>
      <w:bookmarkStart w:id="20314" w:name="_ETM_Q26_579720"/>
      <w:bookmarkStart w:id="20315" w:name="_ETM_Q26_579930"/>
      <w:bookmarkEnd w:id="20314"/>
      <w:bookmarkEnd w:id="20315"/>
      <w:r>
        <w:rPr>
          <w:rFonts w:hint="cs"/>
          <w:rtl/>
        </w:rPr>
        <w:t>ולמה היא</w:t>
      </w:r>
      <w:r w:rsidRPr="00CE1083">
        <w:rPr>
          <w:rtl/>
        </w:rPr>
        <w:t xml:space="preserve"> </w:t>
      </w:r>
      <w:bookmarkStart w:id="20316" w:name="_ETM_Q26_580080"/>
      <w:bookmarkEnd w:id="20316"/>
      <w:r w:rsidRPr="00CE1083">
        <w:rPr>
          <w:rtl/>
        </w:rPr>
        <w:t xml:space="preserve">מטרידה </w:t>
      </w:r>
      <w:bookmarkStart w:id="20317" w:name="_ETM_Q26_580560"/>
      <w:bookmarkEnd w:id="20317"/>
      <w:r w:rsidRPr="00CE1083">
        <w:rPr>
          <w:rtl/>
        </w:rPr>
        <w:t>אותי</w:t>
      </w:r>
      <w:r>
        <w:rPr>
          <w:rFonts w:hint="cs"/>
          <w:rtl/>
        </w:rPr>
        <w:t>?</w:t>
      </w:r>
      <w:r w:rsidRPr="00CE1083">
        <w:rPr>
          <w:rtl/>
        </w:rPr>
        <w:t xml:space="preserve"> </w:t>
      </w:r>
      <w:bookmarkStart w:id="20318" w:name="_ETM_Q26_580830"/>
      <w:bookmarkEnd w:id="20318"/>
      <w:r>
        <w:rPr>
          <w:rFonts w:hint="cs"/>
          <w:rtl/>
        </w:rPr>
        <w:t>הרי</w:t>
      </w:r>
      <w:r w:rsidRPr="00CE1083">
        <w:rPr>
          <w:rtl/>
        </w:rPr>
        <w:t xml:space="preserve"> </w:t>
      </w:r>
      <w:bookmarkStart w:id="20319" w:name="_ETM_Q26_581049"/>
      <w:bookmarkEnd w:id="20319"/>
      <w:r w:rsidRPr="00CE1083">
        <w:rPr>
          <w:rtl/>
        </w:rPr>
        <w:t xml:space="preserve">אף </w:t>
      </w:r>
      <w:bookmarkStart w:id="20320" w:name="_ETM_Q26_581170"/>
      <w:bookmarkEnd w:id="20320"/>
      <w:r>
        <w:rPr>
          <w:rFonts w:hint="cs"/>
          <w:rtl/>
        </w:rPr>
        <w:t>אחד</w:t>
      </w:r>
      <w:r w:rsidRPr="00CE1083">
        <w:rPr>
          <w:rtl/>
        </w:rPr>
        <w:t xml:space="preserve"> </w:t>
      </w:r>
      <w:bookmarkStart w:id="20321" w:name="_ETM_Q26_581319"/>
      <w:bookmarkEnd w:id="20321"/>
      <w:r w:rsidRPr="00CE1083">
        <w:rPr>
          <w:rtl/>
        </w:rPr>
        <w:t xml:space="preserve">לא </w:t>
      </w:r>
      <w:bookmarkStart w:id="20322" w:name="_ETM_Q26_581380"/>
      <w:bookmarkEnd w:id="20322"/>
      <w:r w:rsidRPr="00CE1083">
        <w:rPr>
          <w:rtl/>
        </w:rPr>
        <w:t xml:space="preserve">יכול </w:t>
      </w:r>
      <w:bookmarkStart w:id="20323" w:name="_ETM_Q26_581589"/>
      <w:bookmarkEnd w:id="20323"/>
      <w:r>
        <w:rPr>
          <w:rtl/>
        </w:rPr>
        <w:t>לחשו</w:t>
      </w:r>
      <w:r>
        <w:rPr>
          <w:rFonts w:hint="cs"/>
          <w:rtl/>
        </w:rPr>
        <w:t>ד</w:t>
      </w:r>
      <w:r w:rsidRPr="00CE1083">
        <w:rPr>
          <w:rtl/>
        </w:rPr>
        <w:t xml:space="preserve"> </w:t>
      </w:r>
      <w:bookmarkStart w:id="20324" w:name="_ETM_Q26_581950"/>
      <w:bookmarkEnd w:id="20324"/>
      <w:r w:rsidRPr="00CE1083">
        <w:rPr>
          <w:rtl/>
        </w:rPr>
        <w:t>ב</w:t>
      </w:r>
      <w:r>
        <w:rPr>
          <w:rFonts w:hint="cs"/>
          <w:rtl/>
        </w:rPr>
        <w:t xml:space="preserve">י </w:t>
      </w:r>
      <w:r w:rsidRPr="00CE1083">
        <w:rPr>
          <w:rtl/>
        </w:rPr>
        <w:t xml:space="preserve">שאני </w:t>
      </w:r>
      <w:bookmarkStart w:id="20325" w:name="_ETM_Q26_582620"/>
      <w:bookmarkEnd w:id="20325"/>
      <w:r w:rsidRPr="00CE1083">
        <w:rPr>
          <w:rtl/>
        </w:rPr>
        <w:t xml:space="preserve">מגינה </w:t>
      </w:r>
      <w:bookmarkStart w:id="20326" w:name="_ETM_Q26_582980"/>
      <w:bookmarkEnd w:id="20326"/>
      <w:r w:rsidRPr="00CE1083">
        <w:rPr>
          <w:rtl/>
        </w:rPr>
        <w:t>כאן</w:t>
      </w:r>
      <w:r>
        <w:rPr>
          <w:rFonts w:hint="cs"/>
          <w:rtl/>
        </w:rPr>
        <w:t xml:space="preserve"> </w:t>
      </w:r>
      <w:bookmarkStart w:id="20327" w:name="_ETM_Q26_583220"/>
      <w:bookmarkEnd w:id="20327"/>
      <w:r w:rsidRPr="00CE1083">
        <w:rPr>
          <w:rtl/>
        </w:rPr>
        <w:t xml:space="preserve">לא </w:t>
      </w:r>
      <w:bookmarkStart w:id="20328" w:name="_ETM_Q26_583370"/>
      <w:bookmarkEnd w:id="20328"/>
      <w:r w:rsidRPr="00CE1083">
        <w:rPr>
          <w:rtl/>
        </w:rPr>
        <w:t xml:space="preserve">על </w:t>
      </w:r>
      <w:bookmarkStart w:id="20329" w:name="_ETM_Q26_583430"/>
      <w:bookmarkEnd w:id="20329"/>
      <w:r w:rsidRPr="00CE1083">
        <w:rPr>
          <w:rtl/>
        </w:rPr>
        <w:t xml:space="preserve">ראש </w:t>
      </w:r>
      <w:bookmarkStart w:id="20330" w:name="_ETM_Q26_583610"/>
      <w:bookmarkEnd w:id="20330"/>
      <w:r>
        <w:rPr>
          <w:rFonts w:hint="cs"/>
          <w:rtl/>
        </w:rPr>
        <w:t>ה</w:t>
      </w:r>
      <w:r w:rsidRPr="00CE1083">
        <w:rPr>
          <w:rtl/>
        </w:rPr>
        <w:t xml:space="preserve">ממשלה </w:t>
      </w:r>
      <w:bookmarkStart w:id="20331" w:name="_ETM_Q26_584000"/>
      <w:bookmarkEnd w:id="20331"/>
      <w:r w:rsidRPr="00CE1083">
        <w:rPr>
          <w:rtl/>
        </w:rPr>
        <w:t xml:space="preserve">ולא </w:t>
      </w:r>
      <w:bookmarkStart w:id="20332" w:name="_ETM_Q26_584210"/>
      <w:bookmarkEnd w:id="20332"/>
      <w:r>
        <w:rPr>
          <w:rFonts w:hint="cs"/>
          <w:rtl/>
        </w:rPr>
        <w:t>על ה</w:t>
      </w:r>
      <w:r w:rsidRPr="00CE1083">
        <w:rPr>
          <w:rtl/>
        </w:rPr>
        <w:t>ממשלה</w:t>
      </w:r>
      <w:r>
        <w:rPr>
          <w:rFonts w:hint="cs"/>
          <w:rtl/>
        </w:rPr>
        <w:t>.</w:t>
      </w:r>
      <w:r w:rsidRPr="00CE1083">
        <w:rPr>
          <w:rtl/>
        </w:rPr>
        <w:t xml:space="preserve"> </w:t>
      </w:r>
      <w:bookmarkStart w:id="20333" w:name="_ETM_Q26_584720"/>
      <w:bookmarkEnd w:id="20333"/>
      <w:r w:rsidRPr="00CE1083">
        <w:rPr>
          <w:rtl/>
        </w:rPr>
        <w:t xml:space="preserve">אני </w:t>
      </w:r>
      <w:bookmarkStart w:id="20334" w:name="_ETM_Q26_584900"/>
      <w:bookmarkEnd w:id="20334"/>
      <w:r>
        <w:rPr>
          <w:rtl/>
        </w:rPr>
        <w:t>ראשונ</w:t>
      </w:r>
      <w:r>
        <w:rPr>
          <w:rFonts w:hint="cs"/>
          <w:rtl/>
        </w:rPr>
        <w:t>ת</w:t>
      </w:r>
      <w:r w:rsidRPr="00CE1083">
        <w:rPr>
          <w:rtl/>
        </w:rPr>
        <w:t xml:space="preserve"> </w:t>
      </w:r>
      <w:bookmarkStart w:id="20335" w:name="_ETM_Q26_585490"/>
      <w:bookmarkEnd w:id="20335"/>
      <w:r w:rsidRPr="00CE1083">
        <w:rPr>
          <w:rtl/>
        </w:rPr>
        <w:t xml:space="preserve">מבקרות </w:t>
      </w:r>
      <w:bookmarkStart w:id="20336" w:name="_ETM_Q26_585970"/>
      <w:bookmarkEnd w:id="20336"/>
      <w:r w:rsidRPr="00CE1083">
        <w:rPr>
          <w:rtl/>
        </w:rPr>
        <w:t xml:space="preserve">הממשלה </w:t>
      </w:r>
      <w:bookmarkStart w:id="20337" w:name="_ETM_Q26_586600"/>
      <w:bookmarkEnd w:id="20337"/>
      <w:r w:rsidRPr="00CE1083">
        <w:rPr>
          <w:rtl/>
        </w:rPr>
        <w:t xml:space="preserve">וראש </w:t>
      </w:r>
      <w:bookmarkStart w:id="20338" w:name="_ETM_Q26_586900"/>
      <w:bookmarkEnd w:id="20338"/>
      <w:r w:rsidRPr="00CE1083">
        <w:rPr>
          <w:rtl/>
        </w:rPr>
        <w:t>הממשלה</w:t>
      </w:r>
      <w:r>
        <w:rPr>
          <w:rFonts w:hint="cs"/>
          <w:rtl/>
        </w:rPr>
        <w:t>.</w:t>
      </w:r>
      <w:r w:rsidRPr="00CE1083">
        <w:rPr>
          <w:rtl/>
        </w:rPr>
        <w:t xml:space="preserve"> </w:t>
      </w:r>
      <w:bookmarkStart w:id="20339" w:name="_ETM_Q26_587529"/>
      <w:bookmarkEnd w:id="20339"/>
      <w:r w:rsidRPr="00CE1083">
        <w:rPr>
          <w:rtl/>
        </w:rPr>
        <w:t xml:space="preserve">אבל </w:t>
      </w:r>
      <w:bookmarkStart w:id="20340" w:name="_ETM_Q26_587740"/>
      <w:bookmarkEnd w:id="20340"/>
      <w:r w:rsidRPr="00CE1083">
        <w:rPr>
          <w:rtl/>
        </w:rPr>
        <w:t xml:space="preserve">כשאני </w:t>
      </w:r>
      <w:bookmarkStart w:id="20341" w:name="_ETM_Q26_588040"/>
      <w:bookmarkEnd w:id="20341"/>
      <w:r w:rsidRPr="00CE1083">
        <w:rPr>
          <w:rtl/>
        </w:rPr>
        <w:t xml:space="preserve">רואה </w:t>
      </w:r>
      <w:bookmarkStart w:id="20342" w:name="_ETM_Q26_588579"/>
      <w:bookmarkEnd w:id="20342"/>
      <w:r w:rsidRPr="00CE1083">
        <w:rPr>
          <w:rtl/>
        </w:rPr>
        <w:t xml:space="preserve">שוועדה </w:t>
      </w:r>
      <w:bookmarkStart w:id="20343" w:name="_ETM_Q26_589119"/>
      <w:bookmarkEnd w:id="20343"/>
      <w:r w:rsidRPr="00CE1083">
        <w:rPr>
          <w:rtl/>
        </w:rPr>
        <w:t>מע</w:t>
      </w:r>
      <w:r>
        <w:rPr>
          <w:rFonts w:hint="cs"/>
          <w:rtl/>
        </w:rPr>
        <w:t>י</w:t>
      </w:r>
      <w:r w:rsidRPr="00CE1083">
        <w:rPr>
          <w:rtl/>
        </w:rPr>
        <w:t xml:space="preserve">זה </w:t>
      </w:r>
      <w:bookmarkStart w:id="20344" w:name="_ETM_Q26_589450"/>
      <w:bookmarkEnd w:id="20344"/>
      <w:r w:rsidRPr="00CE1083">
        <w:rPr>
          <w:rtl/>
        </w:rPr>
        <w:t xml:space="preserve">לומר </w:t>
      </w:r>
      <w:bookmarkStart w:id="20345" w:name="_ETM_Q26_589720"/>
      <w:bookmarkEnd w:id="20345"/>
      <w:r w:rsidRPr="00CE1083">
        <w:rPr>
          <w:rtl/>
        </w:rPr>
        <w:t xml:space="preserve">שראש </w:t>
      </w:r>
      <w:bookmarkStart w:id="20346" w:name="_ETM_Q26_589990"/>
      <w:bookmarkEnd w:id="20346"/>
      <w:r w:rsidRPr="00CE1083">
        <w:rPr>
          <w:rtl/>
        </w:rPr>
        <w:t xml:space="preserve">ממשלה </w:t>
      </w:r>
      <w:bookmarkStart w:id="20347" w:name="_ETM_Q26_590290"/>
      <w:bookmarkEnd w:id="20347"/>
      <w:r w:rsidRPr="00CE1083">
        <w:rPr>
          <w:rtl/>
        </w:rPr>
        <w:t xml:space="preserve">פוגע </w:t>
      </w:r>
      <w:bookmarkStart w:id="20348" w:name="_ETM_Q26_590589"/>
      <w:bookmarkEnd w:id="20348"/>
      <w:r w:rsidRPr="00CE1083">
        <w:rPr>
          <w:rtl/>
        </w:rPr>
        <w:t xml:space="preserve">בביטחון </w:t>
      </w:r>
      <w:bookmarkStart w:id="20349" w:name="_ETM_Q26_590950"/>
      <w:bookmarkEnd w:id="20349"/>
      <w:r w:rsidRPr="00CE1083">
        <w:rPr>
          <w:rtl/>
        </w:rPr>
        <w:t xml:space="preserve">מדינת </w:t>
      </w:r>
      <w:bookmarkStart w:id="20350" w:name="_ETM_Q26_591250"/>
      <w:bookmarkEnd w:id="20350"/>
      <w:r w:rsidRPr="00CE1083">
        <w:rPr>
          <w:rtl/>
        </w:rPr>
        <w:t>ישראל</w:t>
      </w:r>
      <w:r>
        <w:rPr>
          <w:rFonts w:hint="cs"/>
          <w:rtl/>
        </w:rPr>
        <w:t>,</w:t>
      </w:r>
      <w:r w:rsidRPr="00CE1083">
        <w:rPr>
          <w:rtl/>
        </w:rPr>
        <w:t xml:space="preserve"> </w:t>
      </w:r>
      <w:bookmarkStart w:id="20351" w:name="_ETM_Q26_591850"/>
      <w:bookmarkEnd w:id="20351"/>
      <w:r w:rsidRPr="00CE1083">
        <w:rPr>
          <w:rtl/>
        </w:rPr>
        <w:t xml:space="preserve">אני </w:t>
      </w:r>
      <w:bookmarkStart w:id="20352" w:name="_ETM_Q26_592089"/>
      <w:bookmarkEnd w:id="20352"/>
      <w:r w:rsidRPr="00CE1083">
        <w:rPr>
          <w:rtl/>
        </w:rPr>
        <w:t xml:space="preserve">מבקשת </w:t>
      </w:r>
      <w:bookmarkStart w:id="20353" w:name="_ETM_Q26_592540"/>
      <w:bookmarkStart w:id="20354" w:name="_ETM_Q26_592960"/>
      <w:bookmarkEnd w:id="20353"/>
      <w:bookmarkEnd w:id="20354"/>
      <w:r>
        <w:rPr>
          <w:rFonts w:hint="cs"/>
          <w:rtl/>
        </w:rPr>
        <w:t>להבהיר</w:t>
      </w:r>
      <w:r w:rsidRPr="00CE1083">
        <w:rPr>
          <w:rtl/>
        </w:rPr>
        <w:t xml:space="preserve"> לכם</w:t>
      </w:r>
      <w:r>
        <w:rPr>
          <w:rFonts w:hint="cs"/>
          <w:rtl/>
        </w:rPr>
        <w:t>,</w:t>
      </w:r>
      <w:r w:rsidRPr="00CE1083">
        <w:rPr>
          <w:rtl/>
        </w:rPr>
        <w:t xml:space="preserve"> </w:t>
      </w:r>
      <w:bookmarkStart w:id="20355" w:name="_ETM_Q26_593470"/>
      <w:bookmarkEnd w:id="20355"/>
      <w:r w:rsidRPr="00CE1083">
        <w:rPr>
          <w:rtl/>
        </w:rPr>
        <w:t xml:space="preserve">פשוט </w:t>
      </w:r>
      <w:bookmarkStart w:id="20356" w:name="_ETM_Q26_593890"/>
      <w:bookmarkEnd w:id="20356"/>
      <w:r w:rsidRPr="00CE1083">
        <w:rPr>
          <w:rtl/>
        </w:rPr>
        <w:t xml:space="preserve">מתוך </w:t>
      </w:r>
      <w:bookmarkStart w:id="20357" w:name="_ETM_Q26_594460"/>
      <w:bookmarkEnd w:id="20357"/>
      <w:r w:rsidRPr="00CE1083">
        <w:rPr>
          <w:rtl/>
        </w:rPr>
        <w:t xml:space="preserve">הדוח </w:t>
      </w:r>
      <w:bookmarkStart w:id="20358" w:name="_ETM_Q26_594790"/>
      <w:bookmarkEnd w:id="20358"/>
      <w:r w:rsidRPr="00CE1083">
        <w:rPr>
          <w:rtl/>
        </w:rPr>
        <w:t>עצמו</w:t>
      </w:r>
      <w:r>
        <w:rPr>
          <w:rFonts w:hint="cs"/>
          <w:rtl/>
        </w:rPr>
        <w:t>.</w:t>
      </w:r>
      <w:r w:rsidRPr="00CE1083">
        <w:rPr>
          <w:rtl/>
        </w:rPr>
        <w:t xml:space="preserve"> </w:t>
      </w:r>
      <w:bookmarkStart w:id="20359" w:name="_ETM_Q26_595529"/>
      <w:bookmarkEnd w:id="20359"/>
    </w:p>
    <w:p w:rsidR="00C85791" w:rsidRDefault="00C85791" w:rsidP="006336AD">
      <w:pPr>
        <w:rPr>
          <w:rtl/>
        </w:rPr>
      </w:pPr>
      <w:bookmarkStart w:id="20360" w:name="_ETM_Q26_595757"/>
      <w:bookmarkStart w:id="20361" w:name="_ETM_Q26_595836"/>
      <w:bookmarkEnd w:id="20360"/>
      <w:bookmarkEnd w:id="20361"/>
    </w:p>
    <w:p w:rsidR="00C85791" w:rsidRDefault="00C85791" w:rsidP="00330489">
      <w:pPr>
        <w:rPr>
          <w:rtl/>
        </w:rPr>
      </w:pPr>
      <w:bookmarkStart w:id="20362" w:name="_ETM_Q26_596008"/>
      <w:bookmarkStart w:id="20363" w:name="_ETM_Q26_596067"/>
      <w:bookmarkEnd w:id="20362"/>
      <w:bookmarkEnd w:id="20363"/>
      <w:r w:rsidRPr="00CE1083">
        <w:rPr>
          <w:rtl/>
        </w:rPr>
        <w:t xml:space="preserve">שימו </w:t>
      </w:r>
      <w:bookmarkStart w:id="20364" w:name="_ETM_Q26_595979"/>
      <w:bookmarkEnd w:id="20364"/>
      <w:r w:rsidRPr="00CE1083">
        <w:rPr>
          <w:rtl/>
        </w:rPr>
        <w:t xml:space="preserve">לב </w:t>
      </w:r>
      <w:bookmarkStart w:id="20365" w:name="_ETM_Q26_596219"/>
      <w:bookmarkEnd w:id="20365"/>
      <w:r>
        <w:rPr>
          <w:rFonts w:hint="cs"/>
          <w:rtl/>
        </w:rPr>
        <w:t>ב</w:t>
      </w:r>
      <w:r w:rsidRPr="00CE1083">
        <w:rPr>
          <w:rtl/>
        </w:rPr>
        <w:t xml:space="preserve">מה </w:t>
      </w:r>
      <w:bookmarkStart w:id="20366" w:name="_ETM_Q26_596399"/>
      <w:bookmarkEnd w:id="20366"/>
      <w:r w:rsidRPr="00CE1083">
        <w:rPr>
          <w:rtl/>
        </w:rPr>
        <w:t xml:space="preserve">מאשימים </w:t>
      </w:r>
      <w:bookmarkStart w:id="20367" w:name="_ETM_Q26_596969"/>
      <w:bookmarkEnd w:id="20367"/>
      <w:r w:rsidRPr="00CE1083">
        <w:rPr>
          <w:rtl/>
        </w:rPr>
        <w:t xml:space="preserve">את </w:t>
      </w:r>
      <w:bookmarkStart w:id="20368" w:name="_ETM_Q26_597089"/>
      <w:bookmarkEnd w:id="20368"/>
      <w:r w:rsidRPr="00CE1083">
        <w:rPr>
          <w:rtl/>
        </w:rPr>
        <w:t xml:space="preserve">ראש </w:t>
      </w:r>
      <w:bookmarkStart w:id="20369" w:name="_ETM_Q26_597270"/>
      <w:bookmarkEnd w:id="20369"/>
      <w:r w:rsidRPr="00CE1083">
        <w:rPr>
          <w:rtl/>
        </w:rPr>
        <w:t>הממשלה</w:t>
      </w:r>
      <w:r>
        <w:rPr>
          <w:rFonts w:hint="cs"/>
          <w:rtl/>
        </w:rPr>
        <w:t>,</w:t>
      </w:r>
      <w:r w:rsidRPr="00CE1083">
        <w:rPr>
          <w:rtl/>
        </w:rPr>
        <w:t xml:space="preserve"> </w:t>
      </w:r>
      <w:bookmarkStart w:id="20370" w:name="_ETM_Q26_598020"/>
      <w:bookmarkEnd w:id="20370"/>
      <w:r w:rsidRPr="00CE1083">
        <w:rPr>
          <w:rtl/>
        </w:rPr>
        <w:t xml:space="preserve">לא </w:t>
      </w:r>
      <w:bookmarkStart w:id="20371" w:name="_ETM_Q26_598229"/>
      <w:bookmarkEnd w:id="20371"/>
      <w:r w:rsidRPr="00CE1083">
        <w:rPr>
          <w:rtl/>
        </w:rPr>
        <w:t>להאמין</w:t>
      </w:r>
      <w:r>
        <w:rPr>
          <w:rFonts w:hint="cs"/>
          <w:rtl/>
        </w:rPr>
        <w:t>:</w:t>
      </w:r>
      <w:r w:rsidRPr="00CE1083">
        <w:rPr>
          <w:rtl/>
        </w:rPr>
        <w:t xml:space="preserve"> </w:t>
      </w:r>
      <w:bookmarkStart w:id="20372" w:name="_ETM_Q26_599250"/>
      <w:bookmarkEnd w:id="20372"/>
      <w:r>
        <w:rPr>
          <w:rFonts w:hint="cs"/>
          <w:rtl/>
        </w:rPr>
        <w:t>"קיבל</w:t>
      </w:r>
      <w:r w:rsidRPr="00CE1083">
        <w:rPr>
          <w:rtl/>
        </w:rPr>
        <w:t xml:space="preserve"> </w:t>
      </w:r>
      <w:bookmarkStart w:id="20373" w:name="_ETM_Q26_599430"/>
      <w:bookmarkEnd w:id="20373"/>
      <w:r w:rsidRPr="00CE1083">
        <w:rPr>
          <w:rtl/>
        </w:rPr>
        <w:t xml:space="preserve">החלטות </w:t>
      </w:r>
      <w:bookmarkStart w:id="20374" w:name="_ETM_Q26_600990"/>
      <w:bookmarkEnd w:id="20374"/>
      <w:r w:rsidR="00330489">
        <w:rPr>
          <w:rFonts w:hint="cs"/>
          <w:rtl/>
        </w:rPr>
        <w:t>– – –</w:t>
      </w:r>
      <w:r>
        <w:rPr>
          <w:rFonts w:hint="cs"/>
          <w:rtl/>
        </w:rPr>
        <w:t xml:space="preserve"> </w:t>
      </w:r>
      <w:r w:rsidRPr="00CE1083">
        <w:rPr>
          <w:rtl/>
        </w:rPr>
        <w:t xml:space="preserve">על </w:t>
      </w:r>
      <w:bookmarkStart w:id="20375" w:name="_ETM_Q26_601110"/>
      <w:bookmarkEnd w:id="20375"/>
      <w:r w:rsidRPr="00CE1083">
        <w:rPr>
          <w:rtl/>
        </w:rPr>
        <w:t xml:space="preserve">ביטחון </w:t>
      </w:r>
      <w:bookmarkStart w:id="20376" w:name="_ETM_Q26_601430"/>
      <w:bookmarkStart w:id="20377" w:name="_ETM_Q26_601520"/>
      <w:bookmarkEnd w:id="20376"/>
      <w:bookmarkEnd w:id="20377"/>
      <w:r w:rsidRPr="00CE1083">
        <w:rPr>
          <w:rtl/>
        </w:rPr>
        <w:t xml:space="preserve">המדינה </w:t>
      </w:r>
      <w:bookmarkStart w:id="20378" w:name="_ETM_Q26_602210"/>
      <w:bookmarkEnd w:id="20378"/>
      <w:r>
        <w:rPr>
          <w:rFonts w:hint="cs"/>
          <w:rtl/>
        </w:rPr>
        <w:t>ו</w:t>
      </w:r>
      <w:r w:rsidRPr="00CE1083">
        <w:rPr>
          <w:rtl/>
        </w:rPr>
        <w:t xml:space="preserve">בניין </w:t>
      </w:r>
      <w:bookmarkStart w:id="20379" w:name="_ETM_Q26_602450"/>
      <w:bookmarkEnd w:id="20379"/>
      <w:r w:rsidRPr="00CE1083">
        <w:rPr>
          <w:rtl/>
        </w:rPr>
        <w:t xml:space="preserve">הכוח </w:t>
      </w:r>
      <w:bookmarkStart w:id="20380" w:name="_ETM_Q26_603589"/>
      <w:bookmarkEnd w:id="20380"/>
      <w:r w:rsidR="00330489">
        <w:rPr>
          <w:rFonts w:hint="cs"/>
          <w:rtl/>
        </w:rPr>
        <w:t>– – –</w:t>
      </w:r>
      <w:r>
        <w:rPr>
          <w:rFonts w:hint="cs"/>
          <w:rtl/>
        </w:rPr>
        <w:t xml:space="preserve"> </w:t>
      </w:r>
      <w:r w:rsidRPr="00CE1083">
        <w:rPr>
          <w:rtl/>
        </w:rPr>
        <w:t xml:space="preserve">ללא </w:t>
      </w:r>
      <w:bookmarkStart w:id="20381" w:name="_ETM_Q26_603950"/>
      <w:bookmarkEnd w:id="20381"/>
      <w:r w:rsidRPr="00CE1083">
        <w:rPr>
          <w:rtl/>
        </w:rPr>
        <w:t xml:space="preserve">תהליך </w:t>
      </w:r>
      <w:bookmarkStart w:id="20382" w:name="_ETM_Q26_604369"/>
      <w:bookmarkEnd w:id="20382"/>
      <w:r w:rsidRPr="00CE1083">
        <w:rPr>
          <w:rtl/>
        </w:rPr>
        <w:t xml:space="preserve">סדור </w:t>
      </w:r>
      <w:bookmarkStart w:id="20383" w:name="_ETM_Q26_604850"/>
      <w:bookmarkEnd w:id="20383"/>
      <w:r w:rsidRPr="00CE1083">
        <w:rPr>
          <w:rtl/>
        </w:rPr>
        <w:t xml:space="preserve">של </w:t>
      </w:r>
      <w:bookmarkStart w:id="20384" w:name="_ETM_Q26_605000"/>
      <w:bookmarkEnd w:id="20384"/>
      <w:r w:rsidRPr="00CE1083">
        <w:rPr>
          <w:rtl/>
        </w:rPr>
        <w:t xml:space="preserve">קבלת </w:t>
      </w:r>
      <w:bookmarkStart w:id="20385" w:name="_ETM_Q26_605450"/>
      <w:bookmarkEnd w:id="20385"/>
      <w:r w:rsidRPr="00CE1083">
        <w:rPr>
          <w:rtl/>
        </w:rPr>
        <w:t>החלטות</w:t>
      </w:r>
      <w:r>
        <w:rPr>
          <w:rFonts w:hint="cs"/>
          <w:rtl/>
        </w:rPr>
        <w:t>".</w:t>
      </w:r>
      <w:r w:rsidRPr="00CE1083">
        <w:rPr>
          <w:rtl/>
        </w:rPr>
        <w:t xml:space="preserve"> </w:t>
      </w:r>
      <w:bookmarkStart w:id="20386" w:name="_ETM_Q26_607089"/>
      <w:bookmarkEnd w:id="20386"/>
      <w:r w:rsidRPr="0017202E">
        <w:rPr>
          <w:rtl/>
        </w:rPr>
        <w:t>אוי ואבוי</w:t>
      </w:r>
      <w:r>
        <w:rPr>
          <w:rFonts w:hint="cs"/>
          <w:rtl/>
        </w:rPr>
        <w:t xml:space="preserve">, </w:t>
      </w:r>
      <w:r w:rsidRPr="00CE1083">
        <w:rPr>
          <w:rtl/>
        </w:rPr>
        <w:t>באמת</w:t>
      </w:r>
      <w:r>
        <w:rPr>
          <w:rFonts w:hint="cs"/>
          <w:rtl/>
        </w:rPr>
        <w:t>,</w:t>
      </w:r>
      <w:r w:rsidRPr="00CE1083">
        <w:rPr>
          <w:rtl/>
        </w:rPr>
        <w:t xml:space="preserve"> </w:t>
      </w:r>
      <w:bookmarkStart w:id="20387" w:name="_ETM_Q26_608240"/>
      <w:bookmarkEnd w:id="20387"/>
      <w:r w:rsidRPr="00CE1083">
        <w:rPr>
          <w:rtl/>
        </w:rPr>
        <w:t>ללא תהליך סדור</w:t>
      </w:r>
      <w:r>
        <w:rPr>
          <w:rFonts w:hint="cs"/>
          <w:rtl/>
        </w:rPr>
        <w:t xml:space="preserve">. </w:t>
      </w:r>
      <w:r w:rsidRPr="00CE1083">
        <w:rPr>
          <w:rtl/>
        </w:rPr>
        <w:t>באמת</w:t>
      </w:r>
      <w:bookmarkStart w:id="20388" w:name="_ETM_Q26_610677"/>
      <w:bookmarkStart w:id="20389" w:name="_ETM_Q26_610784"/>
      <w:bookmarkStart w:id="20390" w:name="_ETM_Q26_610946"/>
      <w:bookmarkStart w:id="20391" w:name="_ETM_Q26_611025"/>
      <w:bookmarkStart w:id="20392" w:name="_ETM_Q26_609440"/>
      <w:bookmarkEnd w:id="20388"/>
      <w:bookmarkEnd w:id="20389"/>
      <w:bookmarkEnd w:id="20390"/>
      <w:bookmarkEnd w:id="20391"/>
      <w:bookmarkEnd w:id="20392"/>
      <w:r>
        <w:rPr>
          <w:rFonts w:hint="cs"/>
          <w:rtl/>
        </w:rPr>
        <w:t xml:space="preserve"> </w:t>
      </w:r>
      <w:r w:rsidRPr="00CE1083">
        <w:rPr>
          <w:rtl/>
        </w:rPr>
        <w:t xml:space="preserve">סליחה </w:t>
      </w:r>
      <w:bookmarkStart w:id="20393" w:name="_ETM_Q26_610220"/>
      <w:bookmarkEnd w:id="20393"/>
      <w:r w:rsidRPr="00CE1083">
        <w:rPr>
          <w:rtl/>
        </w:rPr>
        <w:t xml:space="preserve">שראש </w:t>
      </w:r>
      <w:bookmarkStart w:id="20394" w:name="_ETM_Q26_610599"/>
      <w:bookmarkEnd w:id="20394"/>
      <w:r w:rsidRPr="00CE1083">
        <w:rPr>
          <w:rtl/>
        </w:rPr>
        <w:t xml:space="preserve">ממשלה </w:t>
      </w:r>
      <w:bookmarkStart w:id="20395" w:name="_ETM_Q26_611139"/>
      <w:bookmarkEnd w:id="20395"/>
      <w:r w:rsidRPr="00CE1083">
        <w:rPr>
          <w:rtl/>
        </w:rPr>
        <w:t xml:space="preserve">מכיר </w:t>
      </w:r>
      <w:bookmarkStart w:id="20396" w:name="_ETM_Q26_611500"/>
      <w:bookmarkStart w:id="20397" w:name="_ETM_Q26_612670"/>
      <w:bookmarkStart w:id="20398" w:name="_ETM_Q26_615324"/>
      <w:bookmarkEnd w:id="20396"/>
      <w:bookmarkEnd w:id="20397"/>
      <w:bookmarkEnd w:id="20398"/>
      <w:r>
        <w:rPr>
          <w:rFonts w:hint="cs"/>
          <w:rtl/>
        </w:rPr>
        <w:t xml:space="preserve">את קנצלרית גרמניה, </w:t>
      </w:r>
      <w:bookmarkStart w:id="20399" w:name="_ETM_Q26_615435"/>
      <w:bookmarkEnd w:id="20399"/>
      <w:r>
        <w:rPr>
          <w:rFonts w:hint="cs"/>
          <w:rtl/>
        </w:rPr>
        <w:t>ל</w:t>
      </w:r>
      <w:r>
        <w:rPr>
          <w:rtl/>
        </w:rPr>
        <w:t>דוגמ</w:t>
      </w:r>
      <w:r>
        <w:rPr>
          <w:rFonts w:hint="cs"/>
          <w:rtl/>
        </w:rPr>
        <w:t>ה</w:t>
      </w:r>
      <w:bookmarkStart w:id="20400" w:name="_ETM_Q26_613240"/>
      <w:bookmarkEnd w:id="20400"/>
      <w:r>
        <w:rPr>
          <w:rFonts w:hint="cs"/>
          <w:rtl/>
        </w:rPr>
        <w:t xml:space="preserve">, </w:t>
      </w:r>
      <w:r w:rsidRPr="00CE1083">
        <w:rPr>
          <w:rtl/>
        </w:rPr>
        <w:t xml:space="preserve">ומגיע </w:t>
      </w:r>
      <w:bookmarkStart w:id="20401" w:name="_ETM_Q26_613569"/>
      <w:bookmarkEnd w:id="20401"/>
      <w:r>
        <w:rPr>
          <w:rFonts w:hint="cs"/>
          <w:rtl/>
        </w:rPr>
        <w:t>איתה</w:t>
      </w:r>
      <w:r w:rsidRPr="00CE1083">
        <w:rPr>
          <w:rtl/>
        </w:rPr>
        <w:t xml:space="preserve"> </w:t>
      </w:r>
      <w:bookmarkStart w:id="20402" w:name="_ETM_Q26_613840"/>
      <w:bookmarkEnd w:id="20402"/>
      <w:r w:rsidRPr="00CE1083">
        <w:rPr>
          <w:rtl/>
        </w:rPr>
        <w:t xml:space="preserve">לכל </w:t>
      </w:r>
      <w:bookmarkStart w:id="20403" w:name="_ETM_Q26_614109"/>
      <w:bookmarkEnd w:id="20403"/>
      <w:r w:rsidRPr="00CE1083">
        <w:rPr>
          <w:rtl/>
        </w:rPr>
        <w:t xml:space="preserve">מיני </w:t>
      </w:r>
      <w:bookmarkStart w:id="20404" w:name="_ETM_Q26_614349"/>
      <w:bookmarkEnd w:id="20404"/>
      <w:r w:rsidRPr="00CE1083">
        <w:rPr>
          <w:rtl/>
        </w:rPr>
        <w:t>הבנות</w:t>
      </w:r>
      <w:r>
        <w:rPr>
          <w:rFonts w:hint="cs"/>
          <w:rtl/>
        </w:rPr>
        <w:t>,</w:t>
      </w:r>
      <w:r w:rsidRPr="00CE1083">
        <w:rPr>
          <w:rtl/>
        </w:rPr>
        <w:t xml:space="preserve"> </w:t>
      </w:r>
      <w:bookmarkStart w:id="20405" w:name="_ETM_Q26_614709"/>
      <w:bookmarkEnd w:id="20405"/>
      <w:r>
        <w:rPr>
          <w:rFonts w:hint="cs"/>
          <w:rtl/>
        </w:rPr>
        <w:t>ו</w:t>
      </w:r>
      <w:r w:rsidRPr="00CE1083">
        <w:rPr>
          <w:rtl/>
        </w:rPr>
        <w:t>בכלל</w:t>
      </w:r>
      <w:r>
        <w:rPr>
          <w:rFonts w:hint="cs"/>
          <w:rtl/>
        </w:rPr>
        <w:t>ן</w:t>
      </w:r>
      <w:r w:rsidRPr="00CE1083">
        <w:rPr>
          <w:rtl/>
        </w:rPr>
        <w:t xml:space="preserve"> </w:t>
      </w:r>
      <w:bookmarkStart w:id="20406" w:name="_ETM_Q26_615640"/>
      <w:bookmarkEnd w:id="20406"/>
      <w:r w:rsidRPr="00CE1083">
        <w:rPr>
          <w:rtl/>
        </w:rPr>
        <w:t xml:space="preserve">הפחתה </w:t>
      </w:r>
      <w:bookmarkStart w:id="20407" w:name="_ETM_Q26_616150"/>
      <w:bookmarkEnd w:id="20407"/>
      <w:r w:rsidRPr="00CE1083">
        <w:rPr>
          <w:rtl/>
        </w:rPr>
        <w:t xml:space="preserve">של </w:t>
      </w:r>
      <w:bookmarkStart w:id="20408" w:name="_ETM_Q26_616599"/>
      <w:bookmarkEnd w:id="20408"/>
      <w:r w:rsidRPr="00CE1083">
        <w:rPr>
          <w:rtl/>
        </w:rPr>
        <w:t xml:space="preserve">30% </w:t>
      </w:r>
      <w:bookmarkStart w:id="20409" w:name="_ETM_Q26_617439"/>
      <w:bookmarkEnd w:id="20409"/>
      <w:r w:rsidRPr="00CE1083">
        <w:rPr>
          <w:rtl/>
        </w:rPr>
        <w:t xml:space="preserve">בעלות </w:t>
      </w:r>
      <w:bookmarkStart w:id="20410" w:name="_ETM_Q26_617829"/>
      <w:bookmarkEnd w:id="20410"/>
      <w:r w:rsidRPr="00CE1083">
        <w:rPr>
          <w:rtl/>
        </w:rPr>
        <w:t>הזמנ</w:t>
      </w:r>
      <w:bookmarkStart w:id="20411" w:name="_ETM_Q26_618249"/>
      <w:bookmarkEnd w:id="20411"/>
      <w:r>
        <w:rPr>
          <w:rFonts w:hint="cs"/>
          <w:rtl/>
        </w:rPr>
        <w:t xml:space="preserve">ת </w:t>
      </w:r>
      <w:r w:rsidRPr="00CE1083">
        <w:rPr>
          <w:rtl/>
        </w:rPr>
        <w:t>צוללת</w:t>
      </w:r>
      <w:r>
        <w:rPr>
          <w:rFonts w:hint="cs"/>
          <w:rtl/>
        </w:rPr>
        <w:t>.</w:t>
      </w:r>
    </w:p>
    <w:p w:rsidR="00C85791" w:rsidRDefault="00C85791" w:rsidP="006336AD">
      <w:pPr>
        <w:ind w:firstLine="0"/>
        <w:rPr>
          <w:rtl/>
        </w:rPr>
      </w:pPr>
    </w:p>
    <w:p w:rsidR="00C85791" w:rsidRDefault="00C85791" w:rsidP="006336AD">
      <w:pPr>
        <w:pStyle w:val="af6"/>
        <w:keepNext/>
        <w:rPr>
          <w:rtl/>
        </w:rPr>
      </w:pPr>
      <w:bookmarkStart w:id="20412" w:name="ET_interruption_קריאה_17"/>
      <w:r w:rsidRPr="00464C9C">
        <w:rPr>
          <w:rStyle w:val="TagStyle"/>
          <w:rtl/>
        </w:rPr>
        <w:t xml:space="preserve"> &lt;&lt; קריאה &gt;&gt; </w:t>
      </w:r>
      <w:r>
        <w:rPr>
          <w:rtl/>
        </w:rPr>
        <w:t>קריאה:</w:t>
      </w:r>
      <w:r w:rsidRPr="00464C9C">
        <w:rPr>
          <w:rStyle w:val="TagStyle"/>
          <w:rtl/>
        </w:rPr>
        <w:t xml:space="preserve"> &lt;&lt; קריאה &gt;&gt;</w:t>
      </w:r>
      <w:r>
        <w:rPr>
          <w:rtl/>
        </w:rPr>
        <w:t xml:space="preserve"> </w:t>
      </w:r>
      <w:bookmarkEnd w:id="20412"/>
    </w:p>
    <w:p w:rsidR="00C85791" w:rsidRDefault="00C85791" w:rsidP="006336AD">
      <w:pPr>
        <w:rPr>
          <w:rtl/>
        </w:rPr>
      </w:pPr>
    </w:p>
    <w:p w:rsidR="00C85791" w:rsidRDefault="00330489" w:rsidP="00330489">
      <w:pPr>
        <w:rPr>
          <w:rtl/>
        </w:rPr>
      </w:pPr>
      <w:r>
        <w:rPr>
          <w:rFonts w:hint="cs"/>
          <w:rtl/>
        </w:rPr>
        <w:t>– – –</w:t>
      </w:r>
    </w:p>
    <w:p w:rsidR="00C85791" w:rsidRDefault="00C85791" w:rsidP="006336AD">
      <w:pPr>
        <w:rPr>
          <w:rtl/>
        </w:rPr>
      </w:pPr>
    </w:p>
    <w:p w:rsidR="00C85791" w:rsidRDefault="00C85791" w:rsidP="006336AD">
      <w:pPr>
        <w:pStyle w:val="-"/>
        <w:keepNext/>
        <w:rPr>
          <w:rtl/>
        </w:rPr>
      </w:pPr>
      <w:bookmarkStart w:id="20413" w:name="ET_speakercontinue_6345_20"/>
      <w:r w:rsidRPr="00464C9C">
        <w:rPr>
          <w:rStyle w:val="TagStyle"/>
          <w:rtl/>
        </w:rPr>
        <w:t xml:space="preserve"> &lt;&lt; דובר_המשך &gt;&gt; </w:t>
      </w:r>
      <w:r>
        <w:rPr>
          <w:rtl/>
        </w:rPr>
        <w:t>טלי גוטליב (הליכוד):</w:t>
      </w:r>
      <w:r w:rsidRPr="00464C9C">
        <w:rPr>
          <w:rStyle w:val="TagStyle"/>
          <w:rtl/>
        </w:rPr>
        <w:t xml:space="preserve"> &lt;&lt; דובר_המשך &gt;&gt;</w:t>
      </w:r>
      <w:r>
        <w:rPr>
          <w:rtl/>
        </w:rPr>
        <w:t xml:space="preserve"> </w:t>
      </w:r>
      <w:bookmarkEnd w:id="20413"/>
    </w:p>
    <w:p w:rsidR="00C85791" w:rsidRDefault="00C85791" w:rsidP="006336AD">
      <w:pPr>
        <w:rPr>
          <w:rtl/>
        </w:rPr>
      </w:pPr>
    </w:p>
    <w:p w:rsidR="00C85791" w:rsidRDefault="00C85791" w:rsidP="006336AD">
      <w:pPr>
        <w:rPr>
          <w:rtl/>
        </w:rPr>
      </w:pPr>
      <w:bookmarkStart w:id="20414" w:name="_ETM_Q26_619090"/>
      <w:bookmarkStart w:id="20415" w:name="_ETM_Q26_620379"/>
      <w:bookmarkEnd w:id="20414"/>
      <w:bookmarkEnd w:id="20415"/>
      <w:r>
        <w:rPr>
          <w:rFonts w:hint="cs"/>
          <w:rtl/>
        </w:rPr>
        <w:t>"</w:t>
      </w:r>
      <w:r w:rsidRPr="00CE1083">
        <w:rPr>
          <w:rtl/>
        </w:rPr>
        <w:t xml:space="preserve">הגיע </w:t>
      </w:r>
      <w:bookmarkStart w:id="20416" w:name="_ETM_Q26_620739"/>
      <w:bookmarkEnd w:id="20416"/>
      <w:r w:rsidRPr="00CE1083">
        <w:rPr>
          <w:rtl/>
        </w:rPr>
        <w:t xml:space="preserve">לסיכומים </w:t>
      </w:r>
      <w:bookmarkStart w:id="20417" w:name="_ETM_Q26_621730"/>
      <w:bookmarkStart w:id="20418" w:name="_ETM_Q26_622629"/>
      <w:bookmarkEnd w:id="20417"/>
      <w:bookmarkEnd w:id="20418"/>
      <w:r w:rsidRPr="00CE1083">
        <w:rPr>
          <w:rtl/>
        </w:rPr>
        <w:t xml:space="preserve">עם </w:t>
      </w:r>
      <w:bookmarkStart w:id="20419" w:name="_ETM_Q26_622750"/>
      <w:bookmarkEnd w:id="20419"/>
      <w:r w:rsidRPr="00CE1083">
        <w:rPr>
          <w:rtl/>
        </w:rPr>
        <w:t xml:space="preserve">גרמניה </w:t>
      </w:r>
      <w:bookmarkStart w:id="20420" w:name="_ETM_Q26_623440"/>
      <w:bookmarkEnd w:id="20420"/>
      <w:r w:rsidRPr="00CE1083">
        <w:rPr>
          <w:rtl/>
        </w:rPr>
        <w:t>בשורה</w:t>
      </w:r>
      <w:r>
        <w:rPr>
          <w:rFonts w:hint="cs"/>
          <w:rtl/>
        </w:rPr>
        <w:t xml:space="preserve"> של</w:t>
      </w:r>
      <w:r w:rsidRPr="00CE1083">
        <w:rPr>
          <w:rtl/>
        </w:rPr>
        <w:t xml:space="preserve"> </w:t>
      </w:r>
      <w:bookmarkStart w:id="20421" w:name="_ETM_Q26_623959"/>
      <w:bookmarkEnd w:id="20421"/>
      <w:r w:rsidRPr="00CE1083">
        <w:rPr>
          <w:rtl/>
        </w:rPr>
        <w:t xml:space="preserve">סוגיות </w:t>
      </w:r>
      <w:bookmarkStart w:id="20422" w:name="_ETM_Q26_624409"/>
      <w:bookmarkEnd w:id="20422"/>
      <w:r w:rsidRPr="00CE1083">
        <w:rPr>
          <w:rtl/>
        </w:rPr>
        <w:t>מדיניות</w:t>
      </w:r>
      <w:r>
        <w:rPr>
          <w:rFonts w:hint="cs"/>
          <w:rtl/>
        </w:rPr>
        <w:t>,</w:t>
      </w:r>
      <w:r w:rsidRPr="00CE1083">
        <w:rPr>
          <w:rtl/>
        </w:rPr>
        <w:t xml:space="preserve"> </w:t>
      </w:r>
      <w:bookmarkStart w:id="20423" w:name="_ETM_Q26_624950"/>
      <w:bookmarkEnd w:id="20423"/>
      <w:r w:rsidRPr="00CE1083">
        <w:rPr>
          <w:rtl/>
        </w:rPr>
        <w:t xml:space="preserve">ביטחוניות </w:t>
      </w:r>
      <w:bookmarkStart w:id="20424" w:name="_ETM_Q26_625400"/>
      <w:bookmarkEnd w:id="20424"/>
      <w:r w:rsidRPr="00CE1083">
        <w:rPr>
          <w:rtl/>
        </w:rPr>
        <w:t xml:space="preserve">וכלכליות </w:t>
      </w:r>
      <w:bookmarkStart w:id="20425" w:name="_ETM_Q26_626340"/>
      <w:bookmarkEnd w:id="20425"/>
      <w:r>
        <w:rPr>
          <w:rFonts w:hint="cs"/>
          <w:rtl/>
        </w:rPr>
        <w:t>ל</w:t>
      </w:r>
      <w:r w:rsidRPr="00CE1083">
        <w:rPr>
          <w:rtl/>
        </w:rPr>
        <w:t xml:space="preserve">לא </w:t>
      </w:r>
      <w:bookmarkStart w:id="20426" w:name="_ETM_Q26_627150"/>
      <w:bookmarkEnd w:id="20426"/>
      <w:r>
        <w:rPr>
          <w:rFonts w:hint="cs"/>
          <w:rtl/>
        </w:rPr>
        <w:t>תיעוד"</w:t>
      </w:r>
      <w:r w:rsidRPr="00CE1083">
        <w:rPr>
          <w:rtl/>
        </w:rPr>
        <w:t xml:space="preserve"> </w:t>
      </w:r>
      <w:bookmarkStart w:id="20427" w:name="_ETM_Q26_627420"/>
      <w:bookmarkEnd w:id="20427"/>
      <w:r w:rsidRPr="00CE1083">
        <w:rPr>
          <w:rtl/>
        </w:rPr>
        <w:t>מספיק</w:t>
      </w:r>
      <w:r>
        <w:rPr>
          <w:rFonts w:hint="cs"/>
          <w:rtl/>
        </w:rPr>
        <w:t>.</w:t>
      </w:r>
      <w:r w:rsidRPr="00CE1083">
        <w:rPr>
          <w:rtl/>
        </w:rPr>
        <w:t xml:space="preserve"> </w:t>
      </w:r>
      <w:bookmarkStart w:id="20428" w:name="_ETM_Q26_627959"/>
      <w:bookmarkEnd w:id="20428"/>
      <w:r>
        <w:rPr>
          <w:rFonts w:hint="cs"/>
          <w:rtl/>
        </w:rPr>
        <w:t>תקלטו.</w:t>
      </w:r>
      <w:r w:rsidRPr="00CE1083">
        <w:rPr>
          <w:rtl/>
        </w:rPr>
        <w:t xml:space="preserve"> </w:t>
      </w:r>
      <w:bookmarkStart w:id="20429" w:name="_ETM_Q26_629080"/>
      <w:bookmarkEnd w:id="20429"/>
      <w:r>
        <w:rPr>
          <w:rFonts w:hint="cs"/>
          <w:rtl/>
        </w:rPr>
        <w:t>"</w:t>
      </w:r>
      <w:r w:rsidRPr="00CE1083">
        <w:rPr>
          <w:rtl/>
        </w:rPr>
        <w:t xml:space="preserve">הפך </w:t>
      </w:r>
      <w:bookmarkStart w:id="20430" w:name="_ETM_Q26_629709"/>
      <w:bookmarkEnd w:id="20430"/>
      <w:r w:rsidRPr="00CE1083">
        <w:rPr>
          <w:rtl/>
        </w:rPr>
        <w:t xml:space="preserve">את </w:t>
      </w:r>
      <w:bookmarkStart w:id="20431" w:name="_ETM_Q26_629890"/>
      <w:bookmarkEnd w:id="20431"/>
      <w:proofErr w:type="spellStart"/>
      <w:r w:rsidRPr="00CE1083">
        <w:rPr>
          <w:rtl/>
        </w:rPr>
        <w:t>המל"ל</w:t>
      </w:r>
      <w:proofErr w:type="spellEnd"/>
      <w:r w:rsidRPr="00CE1083">
        <w:rPr>
          <w:rtl/>
        </w:rPr>
        <w:t xml:space="preserve"> </w:t>
      </w:r>
      <w:bookmarkStart w:id="20432" w:name="_ETM_Q26_630400"/>
      <w:bookmarkStart w:id="20433" w:name="_ETM_Q26_630579"/>
      <w:bookmarkEnd w:id="20432"/>
      <w:bookmarkEnd w:id="20433"/>
      <w:r>
        <w:rPr>
          <w:rFonts w:hint="cs"/>
          <w:rtl/>
        </w:rPr>
        <w:t>לג</w:t>
      </w:r>
      <w:r w:rsidRPr="00CE1083">
        <w:rPr>
          <w:rtl/>
        </w:rPr>
        <w:t xml:space="preserve">וף </w:t>
      </w:r>
      <w:bookmarkStart w:id="20434" w:name="_ETM_Q26_630939"/>
      <w:bookmarkEnd w:id="20434"/>
      <w:r>
        <w:rPr>
          <w:rFonts w:hint="cs"/>
          <w:rtl/>
        </w:rPr>
        <w:t>ביצוע".</w:t>
      </w:r>
      <w:r w:rsidRPr="00CE1083">
        <w:rPr>
          <w:rtl/>
        </w:rPr>
        <w:t xml:space="preserve"> </w:t>
      </w:r>
      <w:bookmarkStart w:id="20435" w:name="_ETM_Q26_631599"/>
      <w:bookmarkEnd w:id="20435"/>
      <w:r w:rsidRPr="00CE1083">
        <w:rPr>
          <w:rtl/>
        </w:rPr>
        <w:t>באמת</w:t>
      </w:r>
      <w:r>
        <w:rPr>
          <w:rFonts w:hint="cs"/>
          <w:rtl/>
        </w:rPr>
        <w:t>?</w:t>
      </w:r>
      <w:r w:rsidRPr="00CE1083">
        <w:rPr>
          <w:rtl/>
        </w:rPr>
        <w:t xml:space="preserve"> </w:t>
      </w:r>
      <w:bookmarkStart w:id="20436" w:name="_ETM_Q26_632319"/>
      <w:bookmarkEnd w:id="20436"/>
    </w:p>
    <w:p w:rsidR="00C85791" w:rsidRDefault="00C85791" w:rsidP="006336AD">
      <w:pPr>
        <w:rPr>
          <w:rtl/>
        </w:rPr>
      </w:pPr>
    </w:p>
    <w:p w:rsidR="00C85791" w:rsidRDefault="00C85791" w:rsidP="006336AD">
      <w:pPr>
        <w:pStyle w:val="af6"/>
        <w:keepNext/>
        <w:rPr>
          <w:rtl/>
        </w:rPr>
      </w:pPr>
      <w:r w:rsidRPr="00B71515">
        <w:rPr>
          <w:rStyle w:val="TagStyle"/>
          <w:rtl/>
        </w:rPr>
        <w:t xml:space="preserve">&lt;&lt; קריאה &gt;&gt; </w:t>
      </w:r>
      <w:r>
        <w:rPr>
          <w:rtl/>
        </w:rPr>
        <w:t>סימון דוידסון (יש עתיד):</w:t>
      </w:r>
      <w:r w:rsidRPr="00B71515">
        <w:rPr>
          <w:rStyle w:val="TagStyle"/>
          <w:rtl/>
        </w:rPr>
        <w:t xml:space="preserve"> &lt;&lt; קריאה &gt;&gt;</w:t>
      </w:r>
      <w:r>
        <w:rPr>
          <w:rtl/>
        </w:rPr>
        <w:t xml:space="preserve"> </w:t>
      </w:r>
    </w:p>
    <w:p w:rsidR="00C85791" w:rsidRPr="00B71515" w:rsidRDefault="00C85791" w:rsidP="006336AD">
      <w:pPr>
        <w:rPr>
          <w:rtl/>
          <w:lang w:eastAsia="he-IL"/>
        </w:rPr>
      </w:pPr>
    </w:p>
    <w:p w:rsidR="00C85791" w:rsidRDefault="00C85791" w:rsidP="006336AD">
      <w:pPr>
        <w:rPr>
          <w:rtl/>
          <w:lang w:eastAsia="he-IL"/>
        </w:rPr>
      </w:pPr>
      <w:r>
        <w:rPr>
          <w:rFonts w:hint="cs"/>
          <w:rtl/>
          <w:lang w:eastAsia="he-IL"/>
        </w:rPr>
        <w:t>מה, הוא קונה סוסיתא? הוא קונה צוללת.</w:t>
      </w:r>
    </w:p>
    <w:p w:rsidR="00C85791" w:rsidRDefault="00C85791" w:rsidP="006336AD">
      <w:pPr>
        <w:rPr>
          <w:rtl/>
          <w:lang w:eastAsia="he-IL"/>
        </w:rPr>
      </w:pPr>
    </w:p>
    <w:p w:rsidR="00C85791" w:rsidRDefault="00C85791" w:rsidP="006336AD">
      <w:pPr>
        <w:pStyle w:val="af6"/>
        <w:keepNext/>
        <w:rPr>
          <w:rtl/>
        </w:rPr>
      </w:pPr>
      <w:r w:rsidRPr="00AB4D8F">
        <w:rPr>
          <w:rStyle w:val="TagStyle"/>
          <w:rtl/>
        </w:rPr>
        <w:t xml:space="preserve">&lt;&lt; קריאה &gt;&gt; </w:t>
      </w:r>
      <w:r>
        <w:rPr>
          <w:rtl/>
        </w:rPr>
        <w:t>מיקי לוי (יש עתיד):</w:t>
      </w:r>
      <w:r w:rsidRPr="00AB4D8F">
        <w:rPr>
          <w:rStyle w:val="TagStyle"/>
          <w:rtl/>
        </w:rPr>
        <w:t xml:space="preserve"> &lt;&lt; קריאה &gt;&gt;</w:t>
      </w:r>
      <w:r>
        <w:rPr>
          <w:rtl/>
        </w:rPr>
        <w:t xml:space="preserve"> </w:t>
      </w:r>
    </w:p>
    <w:p w:rsidR="00C85791" w:rsidRPr="00AB4D8F" w:rsidRDefault="00C85791" w:rsidP="006336AD">
      <w:pPr>
        <w:ind w:firstLine="0"/>
        <w:rPr>
          <w:rtl/>
          <w:lang w:eastAsia="he-IL"/>
        </w:rPr>
      </w:pPr>
    </w:p>
    <w:p w:rsidR="00C85791" w:rsidRDefault="00C85791" w:rsidP="00330489">
      <w:pPr>
        <w:rPr>
          <w:rtl/>
          <w:lang w:eastAsia="he-IL"/>
        </w:rPr>
      </w:pPr>
      <w:r>
        <w:rPr>
          <w:rFonts w:hint="cs"/>
          <w:rtl/>
          <w:lang w:eastAsia="he-IL"/>
        </w:rPr>
        <w:t xml:space="preserve">עזוב </w:t>
      </w:r>
      <w:r w:rsidR="00330489">
        <w:rPr>
          <w:rFonts w:hint="cs"/>
          <w:rtl/>
          <w:lang w:eastAsia="he-IL"/>
        </w:rPr>
        <w:t>– – –</w:t>
      </w:r>
    </w:p>
    <w:p w:rsidR="00C85791" w:rsidRDefault="00C85791" w:rsidP="006336AD">
      <w:pPr>
        <w:rPr>
          <w:rtl/>
        </w:rPr>
      </w:pPr>
    </w:p>
    <w:p w:rsidR="00C85791" w:rsidRDefault="00C85791" w:rsidP="006336AD">
      <w:pPr>
        <w:pStyle w:val="-"/>
        <w:keepNext/>
        <w:rPr>
          <w:rtl/>
        </w:rPr>
      </w:pPr>
      <w:r w:rsidRPr="00246B9C">
        <w:rPr>
          <w:rStyle w:val="TagStyle"/>
          <w:rtl/>
        </w:rPr>
        <w:t xml:space="preserve">&lt;&lt; דובר_המשך &gt;&gt; </w:t>
      </w:r>
      <w:r>
        <w:rPr>
          <w:rtl/>
        </w:rPr>
        <w:t>טלי גוטליב (הליכוד):</w:t>
      </w:r>
      <w:r w:rsidRPr="00246B9C">
        <w:rPr>
          <w:rStyle w:val="TagStyle"/>
          <w:rtl/>
        </w:rPr>
        <w:t xml:space="preserve"> &lt;&lt; דובר_המשך &gt;&gt;</w:t>
      </w:r>
      <w:r>
        <w:rPr>
          <w:rtl/>
        </w:rPr>
        <w:t xml:space="preserve"> </w:t>
      </w:r>
    </w:p>
    <w:p w:rsidR="00C85791" w:rsidRDefault="00C85791" w:rsidP="006336AD">
      <w:pPr>
        <w:rPr>
          <w:rtl/>
        </w:rPr>
      </w:pPr>
    </w:p>
    <w:p w:rsidR="00C85791" w:rsidRDefault="00C85791" w:rsidP="00940EFA">
      <w:pPr>
        <w:rPr>
          <w:rtl/>
        </w:rPr>
      </w:pPr>
      <w:r w:rsidRPr="00CE1083">
        <w:rPr>
          <w:rtl/>
        </w:rPr>
        <w:t xml:space="preserve">אני </w:t>
      </w:r>
      <w:bookmarkStart w:id="20437" w:name="_ETM_Q26_632500"/>
      <w:bookmarkEnd w:id="20437"/>
      <w:r w:rsidRPr="00CE1083">
        <w:rPr>
          <w:rtl/>
        </w:rPr>
        <w:t xml:space="preserve">רוצה </w:t>
      </w:r>
      <w:bookmarkStart w:id="20438" w:name="_ETM_Q26_632870"/>
      <w:bookmarkEnd w:id="20438"/>
      <w:r>
        <w:rPr>
          <w:rFonts w:hint="cs"/>
          <w:rtl/>
        </w:rPr>
        <w:t>לה</w:t>
      </w:r>
      <w:r w:rsidRPr="00CE1083">
        <w:rPr>
          <w:rtl/>
        </w:rPr>
        <w:t xml:space="preserve">גיד </w:t>
      </w:r>
      <w:bookmarkStart w:id="20439" w:name="_ETM_Q26_633200"/>
      <w:bookmarkEnd w:id="20439"/>
      <w:r w:rsidRPr="00CE1083">
        <w:rPr>
          <w:rtl/>
        </w:rPr>
        <w:t>לכם</w:t>
      </w:r>
      <w:r>
        <w:rPr>
          <w:rFonts w:hint="cs"/>
          <w:rtl/>
        </w:rPr>
        <w:t>,</w:t>
      </w:r>
      <w:r w:rsidRPr="00CE1083">
        <w:rPr>
          <w:rtl/>
        </w:rPr>
        <w:t xml:space="preserve"> </w:t>
      </w:r>
      <w:bookmarkStart w:id="20440" w:name="_ETM_Q26_634049"/>
      <w:bookmarkStart w:id="20441" w:name="_ETM_Q26_634370"/>
      <w:bookmarkEnd w:id="20440"/>
      <w:bookmarkEnd w:id="20441"/>
      <w:r w:rsidRPr="00CE1083">
        <w:rPr>
          <w:rtl/>
        </w:rPr>
        <w:t xml:space="preserve">זה </w:t>
      </w:r>
      <w:bookmarkStart w:id="20442" w:name="_ETM_Q26_634430"/>
      <w:bookmarkEnd w:id="20442"/>
      <w:r w:rsidRPr="00CE1083">
        <w:rPr>
          <w:rtl/>
        </w:rPr>
        <w:t xml:space="preserve">פשוט </w:t>
      </w:r>
      <w:bookmarkStart w:id="20443" w:name="_ETM_Q26_634849"/>
      <w:bookmarkEnd w:id="20443"/>
      <w:r w:rsidRPr="00CE1083">
        <w:rPr>
          <w:rtl/>
        </w:rPr>
        <w:t>מדהים</w:t>
      </w:r>
      <w:r>
        <w:rPr>
          <w:rFonts w:hint="cs"/>
          <w:rtl/>
        </w:rPr>
        <w:t>.</w:t>
      </w:r>
      <w:bookmarkStart w:id="20444" w:name="_ETM_Q26_635599"/>
      <w:bookmarkStart w:id="20445" w:name="_ETM_Q26_636500"/>
      <w:bookmarkStart w:id="20446" w:name="_ETM_Q26_640037"/>
      <w:bookmarkStart w:id="20447" w:name="_ETM_Q26_640128"/>
      <w:bookmarkEnd w:id="20444"/>
      <w:bookmarkEnd w:id="20445"/>
      <w:bookmarkEnd w:id="20446"/>
      <w:bookmarkEnd w:id="20447"/>
      <w:r>
        <w:rPr>
          <w:rFonts w:hint="cs"/>
          <w:rtl/>
        </w:rPr>
        <w:t xml:space="preserve"> </w:t>
      </w:r>
      <w:r w:rsidRPr="00CE1083">
        <w:rPr>
          <w:rtl/>
        </w:rPr>
        <w:t>תקשיב</w:t>
      </w:r>
      <w:bookmarkStart w:id="20448" w:name="_ETM_Q26_636830"/>
      <w:bookmarkStart w:id="20449" w:name="_ETM_Q26_637069"/>
      <w:bookmarkEnd w:id="20448"/>
      <w:bookmarkEnd w:id="20449"/>
      <w:r>
        <w:rPr>
          <w:rFonts w:hint="cs"/>
          <w:rtl/>
        </w:rPr>
        <w:t>ו טוב</w:t>
      </w:r>
      <w:r w:rsidR="00940EFA">
        <w:rPr>
          <w:rFonts w:hint="cs"/>
          <w:rtl/>
        </w:rPr>
        <w:t>,</w:t>
      </w:r>
      <w:r>
        <w:rPr>
          <w:rFonts w:hint="cs"/>
          <w:rtl/>
        </w:rPr>
        <w:t xml:space="preserve"> הרי מה </w:t>
      </w:r>
      <w:bookmarkStart w:id="20450" w:name="_ETM_Q26_637640"/>
      <w:bookmarkEnd w:id="20450"/>
      <w:r w:rsidRPr="00CE1083">
        <w:rPr>
          <w:rtl/>
        </w:rPr>
        <w:t xml:space="preserve">פעל </w:t>
      </w:r>
      <w:bookmarkStart w:id="20451" w:name="_ETM_Q26_638240"/>
      <w:bookmarkEnd w:id="20451"/>
      <w:r w:rsidRPr="00CE1083">
        <w:rPr>
          <w:rtl/>
        </w:rPr>
        <w:t xml:space="preserve">בבסיסה </w:t>
      </w:r>
      <w:bookmarkStart w:id="20452" w:name="_ETM_Q26_639350"/>
      <w:bookmarkEnd w:id="20452"/>
      <w:r w:rsidRPr="00CE1083">
        <w:rPr>
          <w:rtl/>
        </w:rPr>
        <w:t xml:space="preserve">של </w:t>
      </w:r>
      <w:bookmarkStart w:id="20453" w:name="_ETM_Q26_639560"/>
      <w:bookmarkEnd w:id="20453"/>
      <w:r w:rsidRPr="00CE1083">
        <w:rPr>
          <w:rtl/>
        </w:rPr>
        <w:t xml:space="preserve">תוכנית </w:t>
      </w:r>
      <w:bookmarkStart w:id="20454" w:name="_ETM_Q26_639950"/>
      <w:bookmarkEnd w:id="20454"/>
      <w:r w:rsidRPr="00CE1083">
        <w:rPr>
          <w:rtl/>
        </w:rPr>
        <w:t>הרכש</w:t>
      </w:r>
      <w:r>
        <w:rPr>
          <w:rFonts w:hint="cs"/>
          <w:rtl/>
        </w:rPr>
        <w:t>?</w:t>
      </w:r>
      <w:r w:rsidRPr="00CE1083">
        <w:rPr>
          <w:rtl/>
        </w:rPr>
        <w:t xml:space="preserve"> </w:t>
      </w:r>
      <w:bookmarkStart w:id="20455" w:name="_ETM_Q26_641030"/>
      <w:bookmarkEnd w:id="20455"/>
      <w:r w:rsidRPr="00CE1083">
        <w:rPr>
          <w:rtl/>
        </w:rPr>
        <w:t xml:space="preserve">חיל </w:t>
      </w:r>
      <w:bookmarkStart w:id="20456" w:name="_ETM_Q26_641300"/>
      <w:bookmarkEnd w:id="20456"/>
      <w:r w:rsidRPr="00CE1083">
        <w:rPr>
          <w:rtl/>
        </w:rPr>
        <w:t xml:space="preserve">האוויר </w:t>
      </w:r>
      <w:bookmarkStart w:id="20457" w:name="_ETM_Q26_641750"/>
      <w:bookmarkEnd w:id="20457"/>
      <w:r>
        <w:rPr>
          <w:rFonts w:hint="cs"/>
          <w:rtl/>
        </w:rPr>
        <w:t>רצה</w:t>
      </w:r>
      <w:r w:rsidRPr="00CE1083">
        <w:rPr>
          <w:rtl/>
        </w:rPr>
        <w:t xml:space="preserve"> </w:t>
      </w:r>
      <w:bookmarkStart w:id="20458" w:name="_ETM_Q26_641990"/>
      <w:bookmarkEnd w:id="20458"/>
      <w:r w:rsidRPr="00CE1083">
        <w:rPr>
          <w:rtl/>
        </w:rPr>
        <w:t xml:space="preserve">זמן </w:t>
      </w:r>
      <w:bookmarkStart w:id="20459" w:name="_ETM_Q26_642230"/>
      <w:bookmarkEnd w:id="20459"/>
      <w:r w:rsidRPr="00CE1083">
        <w:rPr>
          <w:rtl/>
        </w:rPr>
        <w:t xml:space="preserve">רב </w:t>
      </w:r>
      <w:bookmarkStart w:id="20460" w:name="_ETM_Q26_642620"/>
      <w:bookmarkStart w:id="20461" w:name="_ETM_Q26_643200"/>
      <w:bookmarkEnd w:id="20460"/>
      <w:bookmarkEnd w:id="20461"/>
      <w:r w:rsidRPr="00CE1083">
        <w:rPr>
          <w:rtl/>
        </w:rPr>
        <w:t xml:space="preserve">גם </w:t>
      </w:r>
      <w:bookmarkStart w:id="20462" w:name="_ETM_Q26_643560"/>
      <w:bookmarkEnd w:id="20462"/>
      <w:r>
        <w:rPr>
          <w:rtl/>
        </w:rPr>
        <w:t>צ</w:t>
      </w:r>
      <w:r>
        <w:rPr>
          <w:rFonts w:hint="cs"/>
          <w:rtl/>
        </w:rPr>
        <w:t>י</w:t>
      </w:r>
      <w:r w:rsidRPr="00CE1083">
        <w:rPr>
          <w:rtl/>
        </w:rPr>
        <w:t xml:space="preserve"> </w:t>
      </w:r>
      <w:bookmarkStart w:id="20463" w:name="_ETM_Q26_644069"/>
      <w:bookmarkEnd w:id="20463"/>
      <w:r w:rsidRPr="00CE1083">
        <w:rPr>
          <w:rtl/>
        </w:rPr>
        <w:t xml:space="preserve">ספינות </w:t>
      </w:r>
      <w:bookmarkStart w:id="20464" w:name="_ETM_Q26_644730"/>
      <w:bookmarkEnd w:id="20464"/>
      <w:r w:rsidRPr="00CE1083">
        <w:rPr>
          <w:rtl/>
        </w:rPr>
        <w:t xml:space="preserve">וגם </w:t>
      </w:r>
      <w:bookmarkStart w:id="20465" w:name="_ETM_Q26_645180"/>
      <w:bookmarkEnd w:id="20465"/>
      <w:r w:rsidRPr="00CE1083">
        <w:rPr>
          <w:rtl/>
        </w:rPr>
        <w:t>צוללות</w:t>
      </w:r>
      <w:r>
        <w:rPr>
          <w:rFonts w:hint="cs"/>
          <w:rtl/>
        </w:rPr>
        <w:t>.</w:t>
      </w:r>
      <w:r w:rsidRPr="00CE1083">
        <w:rPr>
          <w:rtl/>
        </w:rPr>
        <w:t xml:space="preserve"> </w:t>
      </w:r>
      <w:bookmarkStart w:id="20466" w:name="_ETM_Q26_646200"/>
      <w:bookmarkEnd w:id="20466"/>
      <w:r w:rsidRPr="00CE1083">
        <w:rPr>
          <w:rtl/>
        </w:rPr>
        <w:t xml:space="preserve">הבעיה </w:t>
      </w:r>
      <w:bookmarkStart w:id="20467" w:name="_ETM_Q26_646650"/>
      <w:bookmarkEnd w:id="20467"/>
      <w:r w:rsidRPr="00CE1083">
        <w:rPr>
          <w:rtl/>
        </w:rPr>
        <w:t xml:space="preserve">הייתה </w:t>
      </w:r>
      <w:bookmarkStart w:id="20468" w:name="_ETM_Q26_647099"/>
      <w:bookmarkEnd w:id="20468"/>
      <w:r w:rsidRPr="00CE1083">
        <w:rPr>
          <w:rtl/>
        </w:rPr>
        <w:t xml:space="preserve">שזה </w:t>
      </w:r>
      <w:bookmarkStart w:id="20469" w:name="_ETM_Q26_647310"/>
      <w:bookmarkEnd w:id="20469"/>
      <w:r w:rsidRPr="00CE1083">
        <w:rPr>
          <w:rtl/>
        </w:rPr>
        <w:t xml:space="preserve">באמת </w:t>
      </w:r>
      <w:bookmarkStart w:id="20470" w:name="_ETM_Q26_647550"/>
      <w:bookmarkEnd w:id="20470"/>
      <w:r w:rsidRPr="00CE1083">
        <w:rPr>
          <w:rtl/>
        </w:rPr>
        <w:t xml:space="preserve">תקציב </w:t>
      </w:r>
      <w:bookmarkStart w:id="20471" w:name="_ETM_Q26_647940"/>
      <w:bookmarkEnd w:id="20471"/>
      <w:r w:rsidRPr="00CE1083">
        <w:rPr>
          <w:rtl/>
        </w:rPr>
        <w:t xml:space="preserve">מאוד </w:t>
      </w:r>
      <w:bookmarkStart w:id="20472" w:name="_ETM_Q26_648120"/>
      <w:bookmarkEnd w:id="20472"/>
      <w:r w:rsidRPr="00CE1083">
        <w:rPr>
          <w:rtl/>
        </w:rPr>
        <w:t xml:space="preserve">מאוד </w:t>
      </w:r>
      <w:bookmarkStart w:id="20473" w:name="_ETM_Q26_648300"/>
      <w:bookmarkEnd w:id="20473"/>
      <w:r w:rsidRPr="00CE1083">
        <w:rPr>
          <w:rtl/>
        </w:rPr>
        <w:t>גדול</w:t>
      </w:r>
      <w:r>
        <w:rPr>
          <w:rFonts w:hint="cs"/>
          <w:rtl/>
        </w:rPr>
        <w:t>.</w:t>
      </w:r>
      <w:r w:rsidRPr="00CE1083">
        <w:rPr>
          <w:rtl/>
        </w:rPr>
        <w:t xml:space="preserve"> </w:t>
      </w:r>
      <w:bookmarkStart w:id="20474" w:name="_ETM_Q26_648750"/>
      <w:bookmarkEnd w:id="20474"/>
      <w:r w:rsidRPr="00CE1083">
        <w:rPr>
          <w:rtl/>
        </w:rPr>
        <w:t xml:space="preserve">אבל </w:t>
      </w:r>
      <w:bookmarkStart w:id="20475" w:name="_ETM_Q26_648959"/>
      <w:bookmarkEnd w:id="20475"/>
      <w:r w:rsidRPr="00CE1083">
        <w:rPr>
          <w:rtl/>
        </w:rPr>
        <w:t xml:space="preserve">אחרי </w:t>
      </w:r>
      <w:bookmarkStart w:id="20476" w:name="_ETM_Q26_649200"/>
      <w:bookmarkEnd w:id="20476"/>
      <w:r w:rsidRPr="00CE1083">
        <w:rPr>
          <w:rtl/>
        </w:rPr>
        <w:t xml:space="preserve">שהיה </w:t>
      </w:r>
      <w:bookmarkStart w:id="20477" w:name="_ETM_Q26_649489"/>
      <w:bookmarkEnd w:id="20477"/>
      <w:r w:rsidRPr="00CE1083">
        <w:rPr>
          <w:rtl/>
        </w:rPr>
        <w:t xml:space="preserve">צורך </w:t>
      </w:r>
      <w:bookmarkStart w:id="20478" w:name="_ETM_Q26_649999"/>
      <w:bookmarkEnd w:id="20478"/>
      <w:r w:rsidRPr="00CE1083">
        <w:rPr>
          <w:rtl/>
        </w:rPr>
        <w:t xml:space="preserve">אדיר </w:t>
      </w:r>
      <w:bookmarkStart w:id="20479" w:name="_ETM_Q26_650840"/>
      <w:bookmarkEnd w:id="20479"/>
      <w:r w:rsidRPr="00CE1083">
        <w:rPr>
          <w:rtl/>
        </w:rPr>
        <w:t xml:space="preserve">בשמירה </w:t>
      </w:r>
      <w:bookmarkStart w:id="20480" w:name="_ETM_Q26_651709"/>
      <w:bookmarkEnd w:id="20480"/>
      <w:r w:rsidRPr="00CE1083">
        <w:rPr>
          <w:rtl/>
        </w:rPr>
        <w:t xml:space="preserve">על </w:t>
      </w:r>
      <w:bookmarkStart w:id="20481" w:name="_ETM_Q26_651829"/>
      <w:bookmarkEnd w:id="20481"/>
      <w:r w:rsidRPr="00CE1083">
        <w:rPr>
          <w:rtl/>
        </w:rPr>
        <w:t xml:space="preserve">אסדת </w:t>
      </w:r>
      <w:bookmarkStart w:id="20482" w:name="_ETM_Q26_652249"/>
      <w:bookmarkEnd w:id="20482"/>
      <w:r w:rsidRPr="00CE1083">
        <w:rPr>
          <w:rtl/>
        </w:rPr>
        <w:t>הגז</w:t>
      </w:r>
      <w:r>
        <w:rPr>
          <w:rFonts w:hint="cs"/>
          <w:rtl/>
        </w:rPr>
        <w:t>,</w:t>
      </w:r>
      <w:r w:rsidRPr="00CE1083">
        <w:rPr>
          <w:rtl/>
        </w:rPr>
        <w:t xml:space="preserve"> </w:t>
      </w:r>
      <w:bookmarkStart w:id="20483" w:name="_ETM_Q26_652999"/>
      <w:bookmarkEnd w:id="20483"/>
      <w:r w:rsidRPr="00CE1083">
        <w:rPr>
          <w:rtl/>
        </w:rPr>
        <w:t xml:space="preserve">כדי </w:t>
      </w:r>
      <w:bookmarkStart w:id="20484" w:name="_ETM_Q26_653239"/>
      <w:bookmarkEnd w:id="20484"/>
      <w:r w:rsidRPr="00CE1083">
        <w:rPr>
          <w:rtl/>
        </w:rPr>
        <w:t xml:space="preserve">לשמור </w:t>
      </w:r>
      <w:bookmarkStart w:id="20485" w:name="_ETM_Q26_653629"/>
      <w:bookmarkEnd w:id="20485"/>
      <w:r w:rsidRPr="00CE1083">
        <w:rPr>
          <w:rtl/>
        </w:rPr>
        <w:t xml:space="preserve">על </w:t>
      </w:r>
      <w:bookmarkStart w:id="20486" w:name="_ETM_Q26_653719"/>
      <w:bookmarkEnd w:id="20486"/>
      <w:r w:rsidRPr="00CE1083">
        <w:rPr>
          <w:rtl/>
        </w:rPr>
        <w:t xml:space="preserve">אסדות </w:t>
      </w:r>
      <w:bookmarkStart w:id="20487" w:name="_ETM_Q26_654049"/>
      <w:bookmarkEnd w:id="20487"/>
      <w:r w:rsidRPr="00CE1083">
        <w:rPr>
          <w:rtl/>
        </w:rPr>
        <w:t xml:space="preserve">הגז </w:t>
      </w:r>
      <w:bookmarkStart w:id="20488" w:name="_ETM_Q26_654569"/>
      <w:bookmarkEnd w:id="20488"/>
      <w:r>
        <w:rPr>
          <w:rFonts w:hint="cs"/>
          <w:rtl/>
        </w:rPr>
        <w:t xml:space="preserve">היה </w:t>
      </w:r>
      <w:r w:rsidRPr="00CE1083">
        <w:rPr>
          <w:rtl/>
        </w:rPr>
        <w:t xml:space="preserve">צורך </w:t>
      </w:r>
      <w:bookmarkStart w:id="20489" w:name="_ETM_Q26_655409"/>
      <w:bookmarkEnd w:id="20489"/>
      <w:r w:rsidRPr="00CE1083">
        <w:rPr>
          <w:rtl/>
        </w:rPr>
        <w:t xml:space="preserve">באמת </w:t>
      </w:r>
      <w:bookmarkStart w:id="20490" w:name="_ETM_Q26_655989"/>
      <w:bookmarkEnd w:id="20490"/>
      <w:r>
        <w:rPr>
          <w:rFonts w:hint="cs"/>
          <w:rtl/>
        </w:rPr>
        <w:t>ברכישה מהותית</w:t>
      </w:r>
      <w:r w:rsidR="00940EFA">
        <w:rPr>
          <w:rFonts w:hint="cs"/>
          <w:rtl/>
        </w:rPr>
        <w:t>,</w:t>
      </w:r>
      <w:r>
        <w:rPr>
          <w:rFonts w:hint="cs"/>
          <w:rtl/>
        </w:rPr>
        <w:t xml:space="preserve"> </w:t>
      </w:r>
      <w:bookmarkStart w:id="20491" w:name="_ETM_Q26_655818"/>
      <w:bookmarkStart w:id="20492" w:name="_ETM_Q26_655944"/>
      <w:bookmarkStart w:id="20493" w:name="_ETM_Q26_657120"/>
      <w:bookmarkEnd w:id="20491"/>
      <w:bookmarkEnd w:id="20492"/>
      <w:bookmarkEnd w:id="20493"/>
      <w:r w:rsidRPr="00CE1083">
        <w:rPr>
          <w:rtl/>
        </w:rPr>
        <w:t xml:space="preserve">ולכן </w:t>
      </w:r>
      <w:bookmarkStart w:id="20494" w:name="_ETM_Q26_657480"/>
      <w:bookmarkEnd w:id="20494"/>
      <w:r w:rsidRPr="00CE1083">
        <w:rPr>
          <w:rtl/>
        </w:rPr>
        <w:t xml:space="preserve">אין </w:t>
      </w:r>
      <w:bookmarkStart w:id="20495" w:name="_ETM_Q26_657570"/>
      <w:bookmarkEnd w:id="20495"/>
      <w:r w:rsidRPr="00CE1083">
        <w:rPr>
          <w:rtl/>
        </w:rPr>
        <w:t xml:space="preserve">פה </w:t>
      </w:r>
      <w:bookmarkStart w:id="20496" w:name="_ETM_Q26_657690"/>
      <w:bookmarkEnd w:id="20496"/>
      <w:r w:rsidRPr="00CE1083">
        <w:rPr>
          <w:rtl/>
        </w:rPr>
        <w:t>שאלה</w:t>
      </w:r>
      <w:r>
        <w:rPr>
          <w:rFonts w:hint="cs"/>
          <w:rtl/>
        </w:rPr>
        <w:t>.</w:t>
      </w:r>
      <w:r w:rsidRPr="00CE1083">
        <w:rPr>
          <w:rtl/>
        </w:rPr>
        <w:t xml:space="preserve"> </w:t>
      </w:r>
      <w:bookmarkStart w:id="20497" w:name="_ETM_Q26_658050"/>
      <w:bookmarkStart w:id="20498" w:name="_ETM_Q26_658230"/>
      <w:bookmarkEnd w:id="20497"/>
      <w:bookmarkEnd w:id="20498"/>
    </w:p>
    <w:p w:rsidR="00C85791" w:rsidRDefault="00C85791" w:rsidP="006336AD">
      <w:pPr>
        <w:rPr>
          <w:rtl/>
        </w:rPr>
      </w:pPr>
    </w:p>
    <w:p w:rsidR="00C85791" w:rsidRDefault="00C85791" w:rsidP="006336AD">
      <w:pPr>
        <w:rPr>
          <w:rtl/>
        </w:rPr>
      </w:pPr>
      <w:r w:rsidRPr="00CE1083">
        <w:rPr>
          <w:rtl/>
        </w:rPr>
        <w:t xml:space="preserve">אני </w:t>
      </w:r>
      <w:bookmarkStart w:id="20499" w:name="_ETM_Q26_658470"/>
      <w:bookmarkEnd w:id="20499"/>
      <w:r w:rsidRPr="00CE1083">
        <w:rPr>
          <w:rtl/>
        </w:rPr>
        <w:t>מבקש</w:t>
      </w:r>
      <w:r>
        <w:rPr>
          <w:rFonts w:hint="cs"/>
          <w:rtl/>
        </w:rPr>
        <w:t>ת</w:t>
      </w:r>
      <w:r w:rsidRPr="00CE1083">
        <w:rPr>
          <w:rtl/>
        </w:rPr>
        <w:t xml:space="preserve"> </w:t>
      </w:r>
      <w:bookmarkStart w:id="20500" w:name="_ETM_Q26_658950"/>
      <w:bookmarkEnd w:id="20500"/>
      <w:r w:rsidRPr="00CE1083">
        <w:rPr>
          <w:rtl/>
        </w:rPr>
        <w:t xml:space="preserve">מאדוני </w:t>
      </w:r>
      <w:bookmarkStart w:id="20501" w:name="_ETM_Q26_659280"/>
      <w:bookmarkEnd w:id="20501"/>
      <w:r w:rsidRPr="00CE1083">
        <w:rPr>
          <w:rtl/>
        </w:rPr>
        <w:t xml:space="preserve">עוד </w:t>
      </w:r>
      <w:bookmarkStart w:id="20502" w:name="_ETM_Q26_659370"/>
      <w:bookmarkEnd w:id="20502"/>
      <w:r w:rsidRPr="00CE1083">
        <w:rPr>
          <w:rtl/>
        </w:rPr>
        <w:t xml:space="preserve">חצי </w:t>
      </w:r>
      <w:bookmarkStart w:id="20503" w:name="_ETM_Q26_659580"/>
      <w:bookmarkEnd w:id="20503"/>
      <w:r w:rsidRPr="00CE1083">
        <w:rPr>
          <w:rtl/>
        </w:rPr>
        <w:t>דקה</w:t>
      </w:r>
      <w:r>
        <w:rPr>
          <w:rFonts w:hint="cs"/>
          <w:rtl/>
        </w:rPr>
        <w:t>,</w:t>
      </w:r>
      <w:r w:rsidRPr="00CE1083">
        <w:rPr>
          <w:rtl/>
        </w:rPr>
        <w:t xml:space="preserve"> </w:t>
      </w:r>
      <w:bookmarkStart w:id="20504" w:name="_ETM_Q26_659760"/>
      <w:bookmarkEnd w:id="20504"/>
      <w:r w:rsidRPr="00CE1083">
        <w:rPr>
          <w:rtl/>
        </w:rPr>
        <w:t xml:space="preserve">בגלל </w:t>
      </w:r>
      <w:bookmarkStart w:id="20505" w:name="_ETM_Q26_660030"/>
      <w:bookmarkEnd w:id="20505"/>
      <w:r w:rsidRPr="00CE1083">
        <w:rPr>
          <w:rtl/>
        </w:rPr>
        <w:t xml:space="preserve">ההפרעות </w:t>
      </w:r>
      <w:bookmarkStart w:id="20506" w:name="_ETM_Q26_660330"/>
      <w:bookmarkEnd w:id="20506"/>
      <w:r w:rsidRPr="00CE1083">
        <w:rPr>
          <w:rtl/>
        </w:rPr>
        <w:t xml:space="preserve">שהיו </w:t>
      </w:r>
      <w:bookmarkStart w:id="20507" w:name="_ETM_Q26_660570"/>
      <w:bookmarkEnd w:id="20507"/>
      <w:r w:rsidRPr="00CE1083">
        <w:rPr>
          <w:rtl/>
        </w:rPr>
        <w:t xml:space="preserve">לי </w:t>
      </w:r>
      <w:bookmarkStart w:id="20508" w:name="_ETM_Q26_660660"/>
      <w:bookmarkEnd w:id="20508"/>
      <w:r w:rsidRPr="00CE1083">
        <w:rPr>
          <w:rtl/>
        </w:rPr>
        <w:t>פה</w:t>
      </w:r>
      <w:r>
        <w:rPr>
          <w:rFonts w:hint="cs"/>
          <w:rtl/>
        </w:rPr>
        <w:t>,</w:t>
      </w:r>
      <w:r w:rsidRPr="00CE1083">
        <w:rPr>
          <w:rtl/>
        </w:rPr>
        <w:t xml:space="preserve"> </w:t>
      </w:r>
      <w:bookmarkStart w:id="20509" w:name="_ETM_Q26_660810"/>
      <w:bookmarkEnd w:id="20509"/>
      <w:r w:rsidRPr="00CE1083">
        <w:rPr>
          <w:rtl/>
        </w:rPr>
        <w:t>ברשותך</w:t>
      </w:r>
      <w:r>
        <w:rPr>
          <w:rFonts w:hint="cs"/>
          <w:rtl/>
        </w:rPr>
        <w:t>.</w:t>
      </w:r>
      <w:r w:rsidRPr="00CE1083">
        <w:rPr>
          <w:rtl/>
        </w:rPr>
        <w:t xml:space="preserve"> </w:t>
      </w:r>
      <w:bookmarkStart w:id="20510" w:name="_ETM_Q26_661670"/>
      <w:bookmarkEnd w:id="20510"/>
    </w:p>
    <w:p w:rsidR="00C85791" w:rsidRDefault="00C85791" w:rsidP="006336AD">
      <w:pPr>
        <w:rPr>
          <w:rtl/>
        </w:rPr>
      </w:pPr>
      <w:bookmarkStart w:id="20511" w:name="_ETM_Q26_659858"/>
      <w:bookmarkStart w:id="20512" w:name="_ETM_Q26_659958"/>
      <w:bookmarkEnd w:id="20511"/>
      <w:bookmarkEnd w:id="20512"/>
    </w:p>
    <w:p w:rsidR="00C85791" w:rsidRDefault="00C85791" w:rsidP="006336AD">
      <w:pPr>
        <w:pStyle w:val="af6"/>
        <w:keepNext/>
        <w:rPr>
          <w:rtl/>
        </w:rPr>
      </w:pPr>
      <w:r w:rsidRPr="00246B9C">
        <w:rPr>
          <w:rStyle w:val="TagStyle"/>
          <w:rtl/>
        </w:rPr>
        <w:t xml:space="preserve">&lt;&lt; קריאה &gt;&gt; </w:t>
      </w:r>
      <w:r>
        <w:rPr>
          <w:rtl/>
        </w:rPr>
        <w:t>גלעד קריב (העבודה):</w:t>
      </w:r>
      <w:r w:rsidRPr="00246B9C">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זו לא הייתה הפרעה.</w:t>
      </w:r>
    </w:p>
    <w:p w:rsidR="00C85791" w:rsidRDefault="00C85791" w:rsidP="006336AD">
      <w:pPr>
        <w:rPr>
          <w:rtl/>
        </w:rPr>
      </w:pPr>
    </w:p>
    <w:p w:rsidR="00C85791" w:rsidRDefault="00C85791" w:rsidP="006336AD">
      <w:pPr>
        <w:pStyle w:val="-"/>
        <w:keepNext/>
        <w:rPr>
          <w:rtl/>
        </w:rPr>
      </w:pPr>
      <w:r w:rsidRPr="00246B9C">
        <w:rPr>
          <w:rStyle w:val="TagStyle"/>
          <w:rtl/>
        </w:rPr>
        <w:t xml:space="preserve">&lt;&lt; דובר_המשך &gt;&gt; </w:t>
      </w:r>
      <w:r>
        <w:rPr>
          <w:rtl/>
        </w:rPr>
        <w:t>טלי גוטליב (הליכוד):</w:t>
      </w:r>
      <w:r w:rsidRPr="00246B9C">
        <w:rPr>
          <w:rStyle w:val="TagStyle"/>
          <w:rtl/>
        </w:rPr>
        <w:t xml:space="preserve"> &lt;&lt; דובר_המשך &gt;&gt;</w:t>
      </w:r>
      <w:r>
        <w:rPr>
          <w:rtl/>
        </w:rPr>
        <w:t xml:space="preserve"> </w:t>
      </w:r>
    </w:p>
    <w:p w:rsidR="00C85791" w:rsidRDefault="00C85791" w:rsidP="006336AD">
      <w:pPr>
        <w:rPr>
          <w:rtl/>
        </w:rPr>
      </w:pPr>
      <w:bookmarkStart w:id="20513" w:name="_ETM_Q26_697708"/>
      <w:bookmarkStart w:id="20514" w:name="_ETM_Q26_697809"/>
      <w:bookmarkEnd w:id="20513"/>
      <w:bookmarkEnd w:id="20514"/>
    </w:p>
    <w:p w:rsidR="00C85791" w:rsidRDefault="00C85791" w:rsidP="00940EFA">
      <w:pPr>
        <w:rPr>
          <w:rtl/>
        </w:rPr>
      </w:pPr>
      <w:bookmarkStart w:id="20515" w:name="_ETM_Q26_660153"/>
      <w:bookmarkStart w:id="20516" w:name="_ETM_Q26_660244"/>
      <w:bookmarkEnd w:id="20515"/>
      <w:bookmarkEnd w:id="20516"/>
      <w:r w:rsidRPr="00CE1083">
        <w:rPr>
          <w:rtl/>
        </w:rPr>
        <w:t xml:space="preserve">לעומת </w:t>
      </w:r>
      <w:bookmarkStart w:id="20517" w:name="_ETM_Q26_663819"/>
      <w:bookmarkStart w:id="20518" w:name="_ETM_Q26_664329"/>
      <w:bookmarkEnd w:id="20517"/>
      <w:bookmarkEnd w:id="20518"/>
      <w:r w:rsidRPr="00CE1083">
        <w:rPr>
          <w:rtl/>
        </w:rPr>
        <w:t xml:space="preserve">העובדה </w:t>
      </w:r>
      <w:bookmarkStart w:id="20519" w:name="_ETM_Q26_664809"/>
      <w:bookmarkEnd w:id="20519"/>
      <w:r w:rsidRPr="00CE1083">
        <w:rPr>
          <w:rtl/>
        </w:rPr>
        <w:t xml:space="preserve">שמאשימים </w:t>
      </w:r>
      <w:bookmarkStart w:id="20520" w:name="_ETM_Q26_665500"/>
      <w:bookmarkEnd w:id="20520"/>
      <w:r>
        <w:rPr>
          <w:rFonts w:hint="cs"/>
          <w:rtl/>
        </w:rPr>
        <w:t xml:space="preserve">את </w:t>
      </w:r>
      <w:r w:rsidRPr="00CE1083">
        <w:rPr>
          <w:rtl/>
        </w:rPr>
        <w:t xml:space="preserve">נתניהו </w:t>
      </w:r>
      <w:bookmarkStart w:id="20521" w:name="_ETM_Q26_666460"/>
      <w:bookmarkEnd w:id="20521"/>
      <w:r w:rsidRPr="00CE1083">
        <w:rPr>
          <w:rtl/>
        </w:rPr>
        <w:t xml:space="preserve">בחריגה </w:t>
      </w:r>
      <w:bookmarkStart w:id="20522" w:name="_ETM_Q26_667090"/>
      <w:bookmarkEnd w:id="20522"/>
      <w:r w:rsidRPr="00CE1083">
        <w:rPr>
          <w:rtl/>
        </w:rPr>
        <w:t>מפרוצדורה</w:t>
      </w:r>
      <w:r>
        <w:rPr>
          <w:rFonts w:hint="cs"/>
          <w:rtl/>
        </w:rPr>
        <w:t>,</w:t>
      </w:r>
      <w:bookmarkStart w:id="20523" w:name="_ETM_Q26_668050"/>
      <w:bookmarkEnd w:id="20523"/>
      <w:r w:rsidRPr="00CE1083">
        <w:rPr>
          <w:rtl/>
        </w:rPr>
        <w:t xml:space="preserve"> </w:t>
      </w:r>
      <w:bookmarkStart w:id="20524" w:name="_ETM_Q26_668530"/>
      <w:bookmarkEnd w:id="20524"/>
      <w:r>
        <w:rPr>
          <w:rtl/>
        </w:rPr>
        <w:t>רב</w:t>
      </w:r>
      <w:r>
        <w:rPr>
          <w:rFonts w:hint="cs"/>
          <w:rtl/>
        </w:rPr>
        <w:t>נן,</w:t>
      </w:r>
      <w:r w:rsidRPr="00CE1083">
        <w:rPr>
          <w:rtl/>
        </w:rPr>
        <w:t xml:space="preserve"> </w:t>
      </w:r>
      <w:bookmarkStart w:id="20525" w:name="_ETM_Q26_668800"/>
      <w:bookmarkStart w:id="20526" w:name="_ETM_Q26_669370"/>
      <w:bookmarkEnd w:id="20525"/>
      <w:bookmarkEnd w:id="20526"/>
      <w:r w:rsidRPr="00CE1083">
        <w:rPr>
          <w:rtl/>
        </w:rPr>
        <w:t xml:space="preserve">אוי </w:t>
      </w:r>
      <w:bookmarkStart w:id="20527" w:name="_ETM_Q26_669610"/>
      <w:bookmarkEnd w:id="20527"/>
      <w:r w:rsidRPr="00CE1083">
        <w:rPr>
          <w:rtl/>
        </w:rPr>
        <w:t>ואבוי</w:t>
      </w:r>
      <w:r>
        <w:rPr>
          <w:rFonts w:hint="cs"/>
          <w:rtl/>
        </w:rPr>
        <w:t>,</w:t>
      </w:r>
      <w:r w:rsidRPr="00CE1083">
        <w:rPr>
          <w:rtl/>
        </w:rPr>
        <w:t xml:space="preserve"> </w:t>
      </w:r>
      <w:bookmarkStart w:id="20528" w:name="_ETM_Q26_670180"/>
      <w:bookmarkEnd w:id="20528"/>
      <w:r w:rsidRPr="00CE1083">
        <w:rPr>
          <w:rtl/>
        </w:rPr>
        <w:t xml:space="preserve">רחמנא </w:t>
      </w:r>
      <w:bookmarkStart w:id="20529" w:name="_ETM_Q26_670600"/>
      <w:bookmarkEnd w:id="20529"/>
      <w:r w:rsidRPr="00CE1083">
        <w:rPr>
          <w:rtl/>
        </w:rPr>
        <w:t>ליצלן</w:t>
      </w:r>
      <w:r>
        <w:rPr>
          <w:rFonts w:hint="cs"/>
          <w:rtl/>
        </w:rPr>
        <w:t>,</w:t>
      </w:r>
      <w:r w:rsidRPr="00CE1083">
        <w:rPr>
          <w:rtl/>
        </w:rPr>
        <w:t xml:space="preserve"> </w:t>
      </w:r>
      <w:bookmarkStart w:id="20530" w:name="_ETM_Q26_671400"/>
      <w:bookmarkEnd w:id="20530"/>
      <w:r w:rsidRPr="00CE1083">
        <w:rPr>
          <w:rtl/>
        </w:rPr>
        <w:t xml:space="preserve">לעומת </w:t>
      </w:r>
      <w:bookmarkStart w:id="20531" w:name="_ETM_Q26_672029"/>
      <w:bookmarkEnd w:id="20531"/>
      <w:r w:rsidRPr="00CE1083">
        <w:rPr>
          <w:rtl/>
        </w:rPr>
        <w:t xml:space="preserve">זאת </w:t>
      </w:r>
      <w:bookmarkStart w:id="20532" w:name="_ETM_Q26_672689"/>
      <w:bookmarkEnd w:id="20532"/>
      <w:r w:rsidRPr="00CE1083">
        <w:rPr>
          <w:rtl/>
        </w:rPr>
        <w:t xml:space="preserve">הוועדה </w:t>
      </w:r>
      <w:bookmarkStart w:id="20533" w:name="_ETM_Q26_673290"/>
      <w:bookmarkEnd w:id="20533"/>
      <w:r w:rsidRPr="00CE1083">
        <w:rPr>
          <w:rtl/>
        </w:rPr>
        <w:t xml:space="preserve">קובעת </w:t>
      </w:r>
      <w:bookmarkStart w:id="20534" w:name="_ETM_Q26_673829"/>
      <w:bookmarkEnd w:id="20534"/>
      <w:r w:rsidRPr="00CE1083">
        <w:rPr>
          <w:rtl/>
        </w:rPr>
        <w:t xml:space="preserve">את </w:t>
      </w:r>
      <w:bookmarkStart w:id="20535" w:name="_ETM_Q26_673949"/>
      <w:bookmarkEnd w:id="20535"/>
      <w:r w:rsidRPr="00CE1083">
        <w:rPr>
          <w:rtl/>
        </w:rPr>
        <w:t xml:space="preserve">הדבר </w:t>
      </w:r>
      <w:bookmarkStart w:id="20536" w:name="_ETM_Q26_674260"/>
      <w:bookmarkEnd w:id="20536"/>
      <w:r>
        <w:rPr>
          <w:rFonts w:hint="cs"/>
          <w:rtl/>
        </w:rPr>
        <w:t>הבא</w:t>
      </w:r>
      <w:r w:rsidRPr="00CE1083">
        <w:rPr>
          <w:rtl/>
        </w:rPr>
        <w:t xml:space="preserve"> </w:t>
      </w:r>
      <w:bookmarkStart w:id="20537" w:name="_ETM_Q26_674980"/>
      <w:bookmarkEnd w:id="20537"/>
      <w:r>
        <w:rPr>
          <w:rFonts w:hint="cs"/>
          <w:rtl/>
        </w:rPr>
        <w:t>על</w:t>
      </w:r>
      <w:r w:rsidRPr="00CE1083">
        <w:rPr>
          <w:rtl/>
        </w:rPr>
        <w:t xml:space="preserve"> </w:t>
      </w:r>
      <w:bookmarkStart w:id="20538" w:name="_ETM_Q26_675159"/>
      <w:bookmarkEnd w:id="20538"/>
      <w:r w:rsidRPr="00CE1083">
        <w:rPr>
          <w:rtl/>
        </w:rPr>
        <w:t xml:space="preserve">משה </w:t>
      </w:r>
      <w:bookmarkStart w:id="20539" w:name="_ETM_Q26_675500"/>
      <w:bookmarkStart w:id="20540" w:name="_ETM_Q26_675800"/>
      <w:bookmarkEnd w:id="20539"/>
      <w:bookmarkEnd w:id="20540"/>
      <w:r>
        <w:rPr>
          <w:rFonts w:hint="cs"/>
          <w:rtl/>
        </w:rPr>
        <w:t>יעלון</w:t>
      </w:r>
      <w:bookmarkStart w:id="20541" w:name="_ETM_Q26_676190"/>
      <w:bookmarkEnd w:id="20541"/>
      <w:r>
        <w:rPr>
          <w:rFonts w:hint="cs"/>
          <w:rtl/>
        </w:rPr>
        <w:t xml:space="preserve"> ה</w:t>
      </w:r>
      <w:r w:rsidRPr="00CE1083">
        <w:rPr>
          <w:rtl/>
        </w:rPr>
        <w:t>שקרן</w:t>
      </w:r>
      <w:r w:rsidR="00940EFA">
        <w:rPr>
          <w:rFonts w:hint="cs"/>
          <w:rtl/>
        </w:rPr>
        <w:t>:</w:t>
      </w:r>
      <w:r w:rsidRPr="00CE1083">
        <w:rPr>
          <w:rtl/>
        </w:rPr>
        <w:t xml:space="preserve"> </w:t>
      </w:r>
      <w:bookmarkStart w:id="20542" w:name="_ETM_Q26_676980"/>
      <w:bookmarkEnd w:id="20542"/>
      <w:r w:rsidRPr="00CE1083">
        <w:rPr>
          <w:rtl/>
        </w:rPr>
        <w:t xml:space="preserve">קובעים </w:t>
      </w:r>
      <w:bookmarkStart w:id="20543" w:name="_ETM_Q26_677519"/>
      <w:bookmarkEnd w:id="20543"/>
      <w:r w:rsidRPr="00CE1083">
        <w:rPr>
          <w:rtl/>
        </w:rPr>
        <w:t xml:space="preserve">שהוא </w:t>
      </w:r>
      <w:bookmarkStart w:id="20544" w:name="_ETM_Q26_678239"/>
      <w:bookmarkEnd w:id="20544"/>
      <w:r w:rsidRPr="00CE1083">
        <w:rPr>
          <w:rtl/>
        </w:rPr>
        <w:t xml:space="preserve">שיקר </w:t>
      </w:r>
      <w:bookmarkStart w:id="20545" w:name="_ETM_Q26_678750"/>
      <w:bookmarkEnd w:id="20545"/>
      <w:r w:rsidRPr="00CE1083">
        <w:rPr>
          <w:rtl/>
        </w:rPr>
        <w:t xml:space="preserve">לבג"ץ </w:t>
      </w:r>
      <w:bookmarkStart w:id="20546" w:name="_ETM_Q26_679230"/>
      <w:bookmarkEnd w:id="20546"/>
      <w:r w:rsidR="00940EFA">
        <w:rPr>
          <w:rFonts w:hint="cs"/>
          <w:rtl/>
        </w:rPr>
        <w:t xml:space="preserve">– </w:t>
      </w:r>
      <w:r w:rsidRPr="00CE1083">
        <w:rPr>
          <w:rtl/>
        </w:rPr>
        <w:t xml:space="preserve">תקשיבו </w:t>
      </w:r>
      <w:bookmarkStart w:id="20547" w:name="_ETM_Q26_679620"/>
      <w:bookmarkEnd w:id="20547"/>
      <w:r w:rsidRPr="00CE1083">
        <w:rPr>
          <w:rtl/>
        </w:rPr>
        <w:t>טוב</w:t>
      </w:r>
      <w:bookmarkStart w:id="20548" w:name="_ETM_Q26_680159"/>
      <w:bookmarkEnd w:id="20548"/>
      <w:r>
        <w:rPr>
          <w:rFonts w:hint="cs"/>
          <w:rtl/>
        </w:rPr>
        <w:t xml:space="preserve">: </w:t>
      </w:r>
      <w:r w:rsidRPr="00CE1083">
        <w:rPr>
          <w:rtl/>
        </w:rPr>
        <w:t xml:space="preserve">פעל </w:t>
      </w:r>
      <w:bookmarkStart w:id="20549" w:name="_ETM_Q26_680550"/>
      <w:bookmarkEnd w:id="20549"/>
      <w:r w:rsidRPr="00CE1083">
        <w:rPr>
          <w:rtl/>
        </w:rPr>
        <w:t xml:space="preserve">בניגוד </w:t>
      </w:r>
      <w:bookmarkStart w:id="20550" w:name="_ETM_Q26_681030"/>
      <w:bookmarkEnd w:id="20550"/>
      <w:r w:rsidRPr="00CE1083">
        <w:rPr>
          <w:rtl/>
        </w:rPr>
        <w:t xml:space="preserve">להחלטות </w:t>
      </w:r>
      <w:bookmarkStart w:id="20551" w:name="_ETM_Q26_681510"/>
      <w:bookmarkEnd w:id="20551"/>
      <w:r w:rsidRPr="00CE1083">
        <w:rPr>
          <w:rtl/>
        </w:rPr>
        <w:t>הממשלה</w:t>
      </w:r>
      <w:r>
        <w:rPr>
          <w:rFonts w:hint="cs"/>
          <w:rtl/>
        </w:rPr>
        <w:t>,</w:t>
      </w:r>
      <w:r w:rsidRPr="00CE1083">
        <w:rPr>
          <w:rtl/>
        </w:rPr>
        <w:t xml:space="preserve"> </w:t>
      </w:r>
      <w:bookmarkStart w:id="20552" w:name="_ETM_Q26_682470"/>
      <w:bookmarkStart w:id="20553" w:name="_ETM_Q26_682830"/>
      <w:bookmarkEnd w:id="20552"/>
      <w:bookmarkEnd w:id="20553"/>
      <w:r w:rsidRPr="00CE1083">
        <w:rPr>
          <w:rtl/>
        </w:rPr>
        <w:t xml:space="preserve">בלי </w:t>
      </w:r>
      <w:bookmarkStart w:id="20554" w:name="_ETM_Q26_683159"/>
      <w:bookmarkEnd w:id="20554"/>
      <w:r w:rsidRPr="00CE1083">
        <w:rPr>
          <w:rtl/>
        </w:rPr>
        <w:t xml:space="preserve">להודיע </w:t>
      </w:r>
      <w:bookmarkStart w:id="20555" w:name="_ETM_Q26_683519"/>
      <w:bookmarkEnd w:id="20555"/>
      <w:r w:rsidRPr="00CE1083">
        <w:rPr>
          <w:rtl/>
        </w:rPr>
        <w:t xml:space="preserve">לממשלה </w:t>
      </w:r>
      <w:bookmarkStart w:id="20556" w:name="_ETM_Q26_684030"/>
      <w:bookmarkEnd w:id="20556"/>
      <w:r w:rsidRPr="00CE1083">
        <w:rPr>
          <w:rtl/>
        </w:rPr>
        <w:t xml:space="preserve">ובלי </w:t>
      </w:r>
      <w:bookmarkStart w:id="20557" w:name="_ETM_Q26_684390"/>
      <w:bookmarkStart w:id="20558" w:name="_ETM_Q26_684780"/>
      <w:bookmarkEnd w:id="20557"/>
      <w:bookmarkEnd w:id="20558"/>
      <w:r w:rsidRPr="00CE1083">
        <w:rPr>
          <w:rtl/>
        </w:rPr>
        <w:t xml:space="preserve">ליידע </w:t>
      </w:r>
      <w:bookmarkStart w:id="20559" w:name="_ETM_Q26_685200"/>
      <w:bookmarkEnd w:id="20559"/>
      <w:r w:rsidRPr="00CE1083">
        <w:rPr>
          <w:rtl/>
        </w:rPr>
        <w:t xml:space="preserve">את </w:t>
      </w:r>
      <w:bookmarkStart w:id="20560" w:name="_ETM_Q26_685260"/>
      <w:bookmarkEnd w:id="20560"/>
      <w:r w:rsidRPr="00CE1083">
        <w:rPr>
          <w:rtl/>
        </w:rPr>
        <w:t xml:space="preserve">ועדת </w:t>
      </w:r>
      <w:bookmarkStart w:id="20561" w:name="_ETM_Q26_685560"/>
      <w:bookmarkEnd w:id="20561"/>
      <w:r w:rsidRPr="00CE1083">
        <w:rPr>
          <w:rtl/>
        </w:rPr>
        <w:t>השרים</w:t>
      </w:r>
      <w:r>
        <w:rPr>
          <w:rFonts w:hint="cs"/>
          <w:rtl/>
        </w:rPr>
        <w:t>,</w:t>
      </w:r>
      <w:r w:rsidRPr="00CE1083">
        <w:rPr>
          <w:rtl/>
        </w:rPr>
        <w:t xml:space="preserve"> </w:t>
      </w:r>
      <w:bookmarkStart w:id="20562" w:name="_ETM_Q26_685920"/>
      <w:bookmarkEnd w:id="20562"/>
      <w:r>
        <w:rPr>
          <w:rFonts w:hint="cs"/>
          <w:rtl/>
        </w:rPr>
        <w:t>"</w:t>
      </w:r>
      <w:r w:rsidRPr="00CE1083">
        <w:rPr>
          <w:rtl/>
        </w:rPr>
        <w:t xml:space="preserve">פעל </w:t>
      </w:r>
      <w:bookmarkStart w:id="20563" w:name="_ETM_Q26_686400"/>
      <w:bookmarkEnd w:id="20563"/>
      <w:r w:rsidRPr="00CE1083">
        <w:rPr>
          <w:rtl/>
        </w:rPr>
        <w:t xml:space="preserve">בניגוד </w:t>
      </w:r>
      <w:bookmarkStart w:id="20564" w:name="_ETM_Q26_686819"/>
      <w:bookmarkEnd w:id="20564"/>
      <w:r w:rsidRPr="00CE1083">
        <w:rPr>
          <w:rtl/>
        </w:rPr>
        <w:t xml:space="preserve">להחלטת </w:t>
      </w:r>
      <w:bookmarkStart w:id="20565" w:name="_ETM_Q26_687209"/>
      <w:bookmarkEnd w:id="20565"/>
      <w:r w:rsidRPr="00CE1083">
        <w:rPr>
          <w:rtl/>
        </w:rPr>
        <w:t xml:space="preserve">הממשלה </w:t>
      </w:r>
      <w:bookmarkStart w:id="20566" w:name="_ETM_Q26_687599"/>
      <w:bookmarkEnd w:id="20566"/>
      <w:r w:rsidRPr="00CE1083">
        <w:rPr>
          <w:rtl/>
        </w:rPr>
        <w:t xml:space="preserve">לרכש </w:t>
      </w:r>
      <w:bookmarkStart w:id="20567" w:name="_ETM_Q26_687959"/>
      <w:bookmarkEnd w:id="20567"/>
      <w:r w:rsidRPr="00CE1083">
        <w:rPr>
          <w:rtl/>
        </w:rPr>
        <w:t xml:space="preserve">הספינות </w:t>
      </w:r>
      <w:bookmarkStart w:id="20568" w:name="_ETM_Q26_688379"/>
      <w:bookmarkEnd w:id="20568"/>
      <w:r w:rsidRPr="00CE1083">
        <w:rPr>
          <w:rtl/>
        </w:rPr>
        <w:t xml:space="preserve">בכך </w:t>
      </w:r>
      <w:bookmarkStart w:id="20569" w:name="_ETM_Q26_688590"/>
      <w:bookmarkEnd w:id="20569"/>
      <w:r>
        <w:rPr>
          <w:rFonts w:hint="cs"/>
          <w:rtl/>
        </w:rPr>
        <w:t>ש</w:t>
      </w:r>
      <w:bookmarkStart w:id="20570" w:name="_ETM_Q26_689160"/>
      <w:bookmarkEnd w:id="20570"/>
      <w:r w:rsidRPr="00CE1083">
        <w:rPr>
          <w:rtl/>
        </w:rPr>
        <w:t xml:space="preserve">אישר </w:t>
      </w:r>
      <w:bookmarkStart w:id="20571" w:name="_ETM_Q26_689489"/>
      <w:bookmarkEnd w:id="20571"/>
      <w:r w:rsidRPr="00CE1083">
        <w:rPr>
          <w:rtl/>
        </w:rPr>
        <w:t>רכש</w:t>
      </w:r>
      <w:r>
        <w:rPr>
          <w:rFonts w:hint="cs"/>
          <w:rtl/>
        </w:rPr>
        <w:t>",</w:t>
      </w:r>
      <w:r w:rsidRPr="00CE1083">
        <w:rPr>
          <w:rtl/>
        </w:rPr>
        <w:t xml:space="preserve"> </w:t>
      </w:r>
      <w:bookmarkStart w:id="20572" w:name="_ETM_Q26_689849"/>
      <w:bookmarkEnd w:id="20572"/>
      <w:r w:rsidRPr="00CE1083">
        <w:rPr>
          <w:rtl/>
        </w:rPr>
        <w:t xml:space="preserve">פעל </w:t>
      </w:r>
      <w:bookmarkStart w:id="20573" w:name="_ETM_Q26_690239"/>
      <w:bookmarkEnd w:id="20573"/>
      <w:r w:rsidRPr="00CE1083">
        <w:rPr>
          <w:rtl/>
        </w:rPr>
        <w:t xml:space="preserve">בניגוד </w:t>
      </w:r>
      <w:bookmarkStart w:id="20574" w:name="_ETM_Q26_690719"/>
      <w:bookmarkEnd w:id="20574"/>
      <w:r w:rsidRPr="00CE1083">
        <w:rPr>
          <w:rtl/>
        </w:rPr>
        <w:t xml:space="preserve">להחלטת </w:t>
      </w:r>
      <w:bookmarkStart w:id="20575" w:name="_ETM_Q26_691109"/>
      <w:bookmarkEnd w:id="20575"/>
      <w:r w:rsidRPr="00CE1083">
        <w:rPr>
          <w:rtl/>
        </w:rPr>
        <w:t xml:space="preserve">הממשלה </w:t>
      </w:r>
      <w:bookmarkStart w:id="20576" w:name="_ETM_Q26_691499"/>
      <w:bookmarkEnd w:id="20576"/>
      <w:r w:rsidRPr="00CE1083">
        <w:rPr>
          <w:rtl/>
        </w:rPr>
        <w:t xml:space="preserve">בכך </w:t>
      </w:r>
      <w:bookmarkStart w:id="20577" w:name="_ETM_Q26_691739"/>
      <w:bookmarkEnd w:id="20577"/>
      <w:r w:rsidRPr="00CE1083">
        <w:rPr>
          <w:rtl/>
        </w:rPr>
        <w:t xml:space="preserve">שלא </w:t>
      </w:r>
      <w:bookmarkStart w:id="20578" w:name="_ETM_Q26_691980"/>
      <w:bookmarkEnd w:id="20578"/>
      <w:r w:rsidRPr="00CE1083">
        <w:rPr>
          <w:rtl/>
        </w:rPr>
        <w:t xml:space="preserve">דיווח </w:t>
      </w:r>
      <w:bookmarkStart w:id="20579" w:name="_ETM_Q26_692279"/>
      <w:bookmarkEnd w:id="20579"/>
      <w:r>
        <w:rPr>
          <w:rFonts w:hint="cs"/>
          <w:rtl/>
        </w:rPr>
        <w:t>ל</w:t>
      </w:r>
      <w:r w:rsidRPr="00CE1083">
        <w:rPr>
          <w:rtl/>
        </w:rPr>
        <w:t xml:space="preserve">ממשלה </w:t>
      </w:r>
      <w:bookmarkStart w:id="20580" w:name="_ETM_Q26_692730"/>
      <w:bookmarkStart w:id="20581" w:name="_ETM_Q26_692939"/>
      <w:bookmarkEnd w:id="20580"/>
      <w:bookmarkEnd w:id="20581"/>
      <w:r>
        <w:rPr>
          <w:rFonts w:hint="cs"/>
          <w:rtl/>
        </w:rPr>
        <w:t xml:space="preserve">על סטטוס הרכש, "יצר </w:t>
      </w:r>
      <w:bookmarkStart w:id="20582" w:name="_ETM_Q26_691063"/>
      <w:bookmarkStart w:id="20583" w:name="_ETM_Q26_694299"/>
      <w:bookmarkEnd w:id="20582"/>
      <w:bookmarkEnd w:id="20583"/>
      <w:r w:rsidRPr="00CE1083">
        <w:rPr>
          <w:rtl/>
        </w:rPr>
        <w:t xml:space="preserve">מצג </w:t>
      </w:r>
      <w:bookmarkStart w:id="20584" w:name="_ETM_Q26_694719"/>
      <w:bookmarkEnd w:id="20584"/>
      <w:r w:rsidRPr="00CE1083">
        <w:rPr>
          <w:rtl/>
        </w:rPr>
        <w:t xml:space="preserve">שווא </w:t>
      </w:r>
      <w:bookmarkStart w:id="20585" w:name="_ETM_Q26_695049"/>
      <w:bookmarkEnd w:id="20585"/>
      <w:r w:rsidRPr="00A56A96">
        <w:rPr>
          <w:rFonts w:hint="cs"/>
          <w:rtl/>
        </w:rPr>
        <w:t xml:space="preserve">בתצהיר </w:t>
      </w:r>
      <w:r>
        <w:rPr>
          <w:rFonts w:hint="cs"/>
          <w:rtl/>
        </w:rPr>
        <w:t xml:space="preserve">– </w:t>
      </w:r>
      <w:r w:rsidRPr="00A56A96">
        <w:rPr>
          <w:rFonts w:hint="cs"/>
          <w:rtl/>
        </w:rPr>
        <w:t>לימים לבג"ץ</w:t>
      </w:r>
      <w:r>
        <w:rPr>
          <w:rFonts w:hint="cs"/>
          <w:rtl/>
        </w:rPr>
        <w:t xml:space="preserve"> </w:t>
      </w:r>
      <w:r w:rsidR="00330489">
        <w:rPr>
          <w:rFonts w:hint="cs"/>
          <w:rtl/>
        </w:rPr>
        <w:t>– –</w:t>
      </w:r>
      <w:r>
        <w:rPr>
          <w:rFonts w:hint="cs"/>
          <w:rtl/>
        </w:rPr>
        <w:t>"</w:t>
      </w:r>
    </w:p>
    <w:p w:rsidR="00C85791" w:rsidRDefault="00C85791" w:rsidP="006336AD">
      <w:pPr>
        <w:rPr>
          <w:rtl/>
        </w:rPr>
      </w:pPr>
      <w:bookmarkStart w:id="20586" w:name="_ETM_Q26_692791"/>
      <w:bookmarkStart w:id="20587" w:name="_ETM_Q26_692852"/>
      <w:bookmarkStart w:id="20588" w:name="_ETM_Q26_693036"/>
      <w:bookmarkEnd w:id="20586"/>
      <w:bookmarkEnd w:id="20587"/>
      <w:bookmarkEnd w:id="20588"/>
    </w:p>
    <w:p w:rsidR="00C85791" w:rsidRDefault="00C85791" w:rsidP="006336AD">
      <w:pPr>
        <w:pStyle w:val="af7"/>
        <w:keepNext/>
        <w:rPr>
          <w:rtl/>
        </w:rPr>
      </w:pPr>
      <w:bookmarkStart w:id="20589" w:name="ET_yor_6597_14"/>
      <w:r w:rsidRPr="0020678D">
        <w:rPr>
          <w:rStyle w:val="TagStyle"/>
          <w:rtl/>
        </w:rPr>
        <w:t xml:space="preserve"> &lt;&lt; יור &gt;&gt; </w:t>
      </w:r>
      <w:r>
        <w:rPr>
          <w:rtl/>
        </w:rPr>
        <w:t>היו"ר מאיר כהן:</w:t>
      </w:r>
      <w:r w:rsidRPr="0020678D">
        <w:rPr>
          <w:rStyle w:val="TagStyle"/>
          <w:rtl/>
        </w:rPr>
        <w:t xml:space="preserve"> &lt;&lt; יור &gt;&gt;</w:t>
      </w:r>
      <w:r>
        <w:rPr>
          <w:rtl/>
        </w:rPr>
        <w:t xml:space="preserve"> </w:t>
      </w:r>
      <w:bookmarkEnd w:id="20589"/>
    </w:p>
    <w:p w:rsidR="00C85791" w:rsidRDefault="00C85791" w:rsidP="006336AD">
      <w:pPr>
        <w:rPr>
          <w:rtl/>
        </w:rPr>
      </w:pPr>
    </w:p>
    <w:p w:rsidR="00C85791" w:rsidRDefault="00C85791" w:rsidP="006336AD">
      <w:pPr>
        <w:rPr>
          <w:rtl/>
        </w:rPr>
      </w:pPr>
      <w:bookmarkStart w:id="20590" w:name="_ETM_Q26_695388"/>
      <w:bookmarkEnd w:id="20590"/>
      <w:r>
        <w:rPr>
          <w:rFonts w:hint="cs"/>
          <w:rtl/>
        </w:rPr>
        <w:t>תודה, טלי.</w:t>
      </w:r>
    </w:p>
    <w:p w:rsidR="00C85791" w:rsidRDefault="00C85791" w:rsidP="006336AD">
      <w:pPr>
        <w:rPr>
          <w:rtl/>
        </w:rPr>
      </w:pPr>
    </w:p>
    <w:p w:rsidR="00C85791" w:rsidRDefault="00C85791" w:rsidP="006336AD">
      <w:pPr>
        <w:pStyle w:val="-"/>
        <w:keepNext/>
        <w:rPr>
          <w:rtl/>
        </w:rPr>
      </w:pPr>
      <w:r w:rsidRPr="00246B9C">
        <w:rPr>
          <w:rStyle w:val="TagStyle"/>
          <w:rtl/>
        </w:rPr>
        <w:t xml:space="preserve">&lt;&lt; דובר_המשך &gt;&gt; </w:t>
      </w:r>
      <w:r>
        <w:rPr>
          <w:rtl/>
        </w:rPr>
        <w:t>טלי גוטליב (הליכוד):</w:t>
      </w:r>
      <w:r w:rsidRPr="00246B9C">
        <w:rPr>
          <w:rStyle w:val="TagStyle"/>
          <w:rtl/>
        </w:rPr>
        <w:t xml:space="preserve"> &lt;&lt; דובר_המשך &gt;&gt;</w:t>
      </w:r>
      <w:r>
        <w:rPr>
          <w:rtl/>
        </w:rPr>
        <w:t xml:space="preserve"> </w:t>
      </w:r>
    </w:p>
    <w:p w:rsidR="00C85791" w:rsidRPr="0020678D" w:rsidRDefault="00C85791" w:rsidP="006336AD">
      <w:pPr>
        <w:rPr>
          <w:rtl/>
        </w:rPr>
      </w:pPr>
    </w:p>
    <w:p w:rsidR="00C85791" w:rsidRDefault="00C85791" w:rsidP="00330489">
      <w:pPr>
        <w:rPr>
          <w:rtl/>
        </w:rPr>
      </w:pPr>
      <w:bookmarkStart w:id="20591" w:name="_ETM_Q26_693092"/>
      <w:bookmarkEnd w:id="20591"/>
      <w:r>
        <w:rPr>
          <w:rFonts w:hint="cs"/>
          <w:rtl/>
        </w:rPr>
        <w:t>"</w:t>
      </w:r>
      <w:r w:rsidR="00330489">
        <w:rPr>
          <w:rFonts w:hint="cs"/>
          <w:rtl/>
        </w:rPr>
        <w:t>– –</w:t>
      </w:r>
      <w:r>
        <w:rPr>
          <w:rFonts w:hint="cs"/>
          <w:rtl/>
        </w:rPr>
        <w:t xml:space="preserve"> לפיו</w:t>
      </w:r>
      <w:r w:rsidRPr="00CE1083">
        <w:rPr>
          <w:rtl/>
        </w:rPr>
        <w:t xml:space="preserve"> </w:t>
      </w:r>
      <w:bookmarkStart w:id="20592" w:name="_ETM_Q26_696940"/>
      <w:bookmarkEnd w:id="20592"/>
      <w:r w:rsidRPr="00CE1083">
        <w:rPr>
          <w:rtl/>
        </w:rPr>
        <w:t xml:space="preserve">גורמים </w:t>
      </w:r>
      <w:bookmarkStart w:id="20593" w:name="_ETM_Q26_697270"/>
      <w:bookmarkEnd w:id="20593"/>
      <w:r w:rsidRPr="00CE1083">
        <w:rPr>
          <w:rtl/>
        </w:rPr>
        <w:t>אחרים</w:t>
      </w:r>
      <w:r>
        <w:rPr>
          <w:rFonts w:hint="cs"/>
          <w:rtl/>
        </w:rPr>
        <w:t xml:space="preserve"> </w:t>
      </w:r>
      <w:r w:rsidR="00330489">
        <w:rPr>
          <w:rFonts w:hint="cs"/>
          <w:rtl/>
        </w:rPr>
        <w:t>– – –</w:t>
      </w:r>
      <w:r w:rsidRPr="00CE1083">
        <w:rPr>
          <w:rtl/>
        </w:rPr>
        <w:t xml:space="preserve"> </w:t>
      </w:r>
      <w:bookmarkStart w:id="20594" w:name="_ETM_Q26_697569"/>
      <w:bookmarkEnd w:id="20594"/>
      <w:r w:rsidRPr="00CE1083">
        <w:rPr>
          <w:rtl/>
        </w:rPr>
        <w:t xml:space="preserve">הובילו </w:t>
      </w:r>
      <w:bookmarkStart w:id="20595" w:name="_ETM_Q26_698290"/>
      <w:bookmarkEnd w:id="20595"/>
      <w:r w:rsidRPr="00CE1083">
        <w:rPr>
          <w:rtl/>
        </w:rPr>
        <w:t>ל</w:t>
      </w:r>
      <w:r>
        <w:rPr>
          <w:rFonts w:hint="cs"/>
          <w:rtl/>
        </w:rPr>
        <w:t xml:space="preserve">רכש </w:t>
      </w:r>
      <w:r w:rsidRPr="00CE1083">
        <w:rPr>
          <w:rtl/>
        </w:rPr>
        <w:t>ספינות</w:t>
      </w:r>
      <w:r>
        <w:rPr>
          <w:rFonts w:hint="cs"/>
          <w:rtl/>
        </w:rPr>
        <w:t>".</w:t>
      </w:r>
      <w:r w:rsidRPr="00CE1083">
        <w:rPr>
          <w:rtl/>
        </w:rPr>
        <w:t xml:space="preserve"> </w:t>
      </w:r>
      <w:bookmarkStart w:id="20596" w:name="_ETM_Q26_699840"/>
      <w:bookmarkEnd w:id="20596"/>
    </w:p>
    <w:p w:rsidR="00C85791" w:rsidRDefault="00C85791" w:rsidP="006336AD">
      <w:pPr>
        <w:rPr>
          <w:rtl/>
        </w:rPr>
      </w:pPr>
    </w:p>
    <w:p w:rsidR="00C85791" w:rsidRDefault="00C85791" w:rsidP="006336AD">
      <w:pPr>
        <w:pStyle w:val="af6"/>
        <w:keepNext/>
        <w:rPr>
          <w:rtl/>
        </w:rPr>
      </w:pPr>
      <w:r w:rsidRPr="00246B9C">
        <w:rPr>
          <w:rStyle w:val="TagStyle"/>
          <w:rtl/>
        </w:rPr>
        <w:t xml:space="preserve">&lt;&lt; קריאה &gt;&gt; </w:t>
      </w:r>
      <w:r>
        <w:rPr>
          <w:rtl/>
        </w:rPr>
        <w:t>גלעד קריב (העבודה):</w:t>
      </w:r>
      <w:r w:rsidRPr="00246B9C">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על זה מאשימים אותו?</w:t>
      </w:r>
    </w:p>
    <w:p w:rsidR="00C85791" w:rsidRDefault="00C85791" w:rsidP="006336AD">
      <w:pPr>
        <w:rPr>
          <w:rtl/>
        </w:rPr>
      </w:pPr>
    </w:p>
    <w:p w:rsidR="00C85791" w:rsidRDefault="00C85791" w:rsidP="006336AD">
      <w:pPr>
        <w:pStyle w:val="af7"/>
        <w:keepNext/>
        <w:rPr>
          <w:rtl/>
        </w:rPr>
      </w:pPr>
      <w:bookmarkStart w:id="20597" w:name="ET_yor_6597_15"/>
      <w:r w:rsidRPr="0020678D">
        <w:rPr>
          <w:rStyle w:val="TagStyle"/>
          <w:rtl/>
        </w:rPr>
        <w:t xml:space="preserve"> &lt;&lt; יור &gt;&gt; </w:t>
      </w:r>
      <w:r>
        <w:rPr>
          <w:rtl/>
        </w:rPr>
        <w:t>היו"ר מאיר כהן:</w:t>
      </w:r>
      <w:r w:rsidRPr="0020678D">
        <w:rPr>
          <w:rStyle w:val="TagStyle"/>
          <w:rtl/>
        </w:rPr>
        <w:t xml:space="preserve"> &lt;&lt; יור &gt;&gt;</w:t>
      </w:r>
      <w:r>
        <w:rPr>
          <w:rtl/>
        </w:rPr>
        <w:t xml:space="preserve"> </w:t>
      </w:r>
      <w:bookmarkEnd w:id="20597"/>
    </w:p>
    <w:p w:rsidR="00C85791" w:rsidRDefault="00C85791" w:rsidP="006336AD">
      <w:pPr>
        <w:rPr>
          <w:rtl/>
        </w:rPr>
      </w:pPr>
    </w:p>
    <w:p w:rsidR="00C85791" w:rsidRDefault="00C85791" w:rsidP="006336AD">
      <w:pPr>
        <w:rPr>
          <w:rtl/>
        </w:rPr>
      </w:pPr>
      <w:r>
        <w:rPr>
          <w:rtl/>
        </w:rPr>
        <w:t>קריב</w:t>
      </w:r>
      <w:r>
        <w:rPr>
          <w:rFonts w:hint="cs"/>
          <w:rtl/>
        </w:rPr>
        <w:t xml:space="preserve">, </w:t>
      </w:r>
      <w:r>
        <w:rPr>
          <w:rtl/>
        </w:rPr>
        <w:t>קריב</w:t>
      </w:r>
      <w:r>
        <w:rPr>
          <w:rFonts w:hint="cs"/>
          <w:rtl/>
        </w:rPr>
        <w:t>.</w:t>
      </w:r>
    </w:p>
    <w:p w:rsidR="00C85791" w:rsidRDefault="00C85791" w:rsidP="006336AD">
      <w:pPr>
        <w:rPr>
          <w:rtl/>
        </w:rPr>
      </w:pPr>
    </w:p>
    <w:p w:rsidR="00C85791" w:rsidRDefault="00C85791" w:rsidP="006336AD">
      <w:pPr>
        <w:pStyle w:val="-"/>
        <w:keepNext/>
        <w:rPr>
          <w:rtl/>
        </w:rPr>
      </w:pPr>
      <w:r w:rsidRPr="00246B9C">
        <w:rPr>
          <w:rStyle w:val="TagStyle"/>
          <w:rtl/>
        </w:rPr>
        <w:t xml:space="preserve">&lt;&lt; דובר_המשך &gt;&gt; </w:t>
      </w:r>
      <w:r>
        <w:rPr>
          <w:rtl/>
        </w:rPr>
        <w:t>טלי גוטליב (הליכוד):</w:t>
      </w:r>
      <w:r w:rsidRPr="00246B9C">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r>
        <w:rPr>
          <w:rFonts w:hint="cs"/>
          <w:rtl/>
        </w:rPr>
        <w:t xml:space="preserve">ואחרון חביב: בוגי </w:t>
      </w:r>
      <w:bookmarkStart w:id="20598" w:name="_ETM_Q26_701579"/>
      <w:bookmarkEnd w:id="20598"/>
      <w:r>
        <w:rPr>
          <w:rFonts w:hint="cs"/>
          <w:rtl/>
        </w:rPr>
        <w:t xml:space="preserve">יעלון </w:t>
      </w:r>
      <w:r w:rsidRPr="00CE1083">
        <w:rPr>
          <w:rtl/>
        </w:rPr>
        <w:t xml:space="preserve">השקרן </w:t>
      </w:r>
      <w:bookmarkStart w:id="20599" w:name="_ETM_Q26_702359"/>
      <w:bookmarkEnd w:id="20599"/>
      <w:r w:rsidRPr="00CE1083">
        <w:rPr>
          <w:rtl/>
        </w:rPr>
        <w:t xml:space="preserve">הצהיר </w:t>
      </w:r>
      <w:bookmarkStart w:id="20600" w:name="_ETM_Q26_702689"/>
      <w:bookmarkEnd w:id="20600"/>
      <w:r w:rsidRPr="00CE1083">
        <w:rPr>
          <w:rtl/>
        </w:rPr>
        <w:t xml:space="preserve">בפני </w:t>
      </w:r>
      <w:bookmarkStart w:id="20601" w:name="_ETM_Q26_703049"/>
      <w:bookmarkEnd w:id="20601"/>
      <w:r w:rsidRPr="00CE1083">
        <w:rPr>
          <w:rtl/>
        </w:rPr>
        <w:t xml:space="preserve">בג"ץ </w:t>
      </w:r>
      <w:bookmarkStart w:id="20602" w:name="_ETM_Q26_703730"/>
      <w:bookmarkEnd w:id="20602"/>
      <w:r w:rsidRPr="00CE1083">
        <w:rPr>
          <w:rtl/>
        </w:rPr>
        <w:t xml:space="preserve">שהחזקת </w:t>
      </w:r>
      <w:bookmarkStart w:id="20603" w:name="_ETM_Q26_704270"/>
      <w:bookmarkEnd w:id="20603"/>
      <w:r w:rsidRPr="00CE1083">
        <w:rPr>
          <w:rtl/>
        </w:rPr>
        <w:t xml:space="preserve">הצוללת </w:t>
      </w:r>
      <w:bookmarkStart w:id="20604" w:name="_ETM_Q26_704750"/>
      <w:bookmarkStart w:id="20605" w:name="_ETM_Q26_705110"/>
      <w:bookmarkEnd w:id="20604"/>
      <w:bookmarkEnd w:id="20605"/>
      <w:r w:rsidRPr="00CE1083">
        <w:rPr>
          <w:rtl/>
        </w:rPr>
        <w:t xml:space="preserve">השישית </w:t>
      </w:r>
      <w:bookmarkStart w:id="20606" w:name="_ETM_Q26_705559"/>
      <w:bookmarkEnd w:id="20606"/>
      <w:r w:rsidRPr="00CE1083">
        <w:rPr>
          <w:rtl/>
        </w:rPr>
        <w:t xml:space="preserve">מהווה </w:t>
      </w:r>
      <w:bookmarkStart w:id="20607" w:name="_ETM_Q26_705920"/>
      <w:bookmarkEnd w:id="20607"/>
      <w:r w:rsidRPr="00CE1083">
        <w:rPr>
          <w:rtl/>
        </w:rPr>
        <w:t xml:space="preserve">פגיעה </w:t>
      </w:r>
      <w:bookmarkStart w:id="20608" w:name="_ETM_Q26_706190"/>
      <w:bookmarkEnd w:id="20608"/>
      <w:r w:rsidRPr="00CE1083">
        <w:rPr>
          <w:rtl/>
        </w:rPr>
        <w:t xml:space="preserve">בביטחון </w:t>
      </w:r>
      <w:bookmarkStart w:id="20609" w:name="_ETM_Q26_706580"/>
      <w:bookmarkEnd w:id="20609"/>
      <w:r w:rsidRPr="00CE1083">
        <w:rPr>
          <w:rtl/>
        </w:rPr>
        <w:t>המדינה</w:t>
      </w:r>
      <w:r>
        <w:rPr>
          <w:rFonts w:hint="cs"/>
          <w:rtl/>
        </w:rPr>
        <w:t>.</w:t>
      </w:r>
      <w:r w:rsidRPr="00CE1083">
        <w:rPr>
          <w:rtl/>
        </w:rPr>
        <w:t xml:space="preserve"> </w:t>
      </w:r>
      <w:bookmarkStart w:id="20610" w:name="_ETM_Q26_707370"/>
      <w:bookmarkEnd w:id="20610"/>
      <w:r w:rsidRPr="00CE1083">
        <w:rPr>
          <w:rtl/>
        </w:rPr>
        <w:t xml:space="preserve">לעומת </w:t>
      </w:r>
      <w:bookmarkStart w:id="20611" w:name="_ETM_Q26_708000"/>
      <w:bookmarkEnd w:id="20611"/>
      <w:r w:rsidRPr="00CE1083">
        <w:rPr>
          <w:rtl/>
        </w:rPr>
        <w:t>זאת</w:t>
      </w:r>
      <w:r>
        <w:rPr>
          <w:rFonts w:hint="cs"/>
          <w:rtl/>
        </w:rPr>
        <w:t>,</w:t>
      </w:r>
      <w:r w:rsidRPr="00CE1083">
        <w:rPr>
          <w:rtl/>
        </w:rPr>
        <w:t xml:space="preserve"> </w:t>
      </w:r>
      <w:bookmarkStart w:id="20612" w:name="_ETM_Q26_708330"/>
      <w:bookmarkEnd w:id="20612"/>
      <w:r>
        <w:rPr>
          <w:rFonts w:hint="cs"/>
          <w:rtl/>
        </w:rPr>
        <w:t>הוא הסתיר את</w:t>
      </w:r>
      <w:r w:rsidRPr="00CE1083">
        <w:rPr>
          <w:rtl/>
        </w:rPr>
        <w:t xml:space="preserve"> </w:t>
      </w:r>
      <w:bookmarkStart w:id="20613" w:name="_ETM_Q26_709179"/>
      <w:bookmarkEnd w:id="20613"/>
      <w:r w:rsidRPr="00CE1083">
        <w:rPr>
          <w:rtl/>
        </w:rPr>
        <w:t xml:space="preserve">זה </w:t>
      </w:r>
      <w:bookmarkStart w:id="20614" w:name="_ETM_Q26_709299"/>
      <w:bookmarkEnd w:id="20614"/>
      <w:r w:rsidRPr="00CE1083">
        <w:rPr>
          <w:rtl/>
        </w:rPr>
        <w:t xml:space="preserve">שהוא </w:t>
      </w:r>
      <w:bookmarkStart w:id="20615" w:name="_ETM_Q26_709510"/>
      <w:bookmarkEnd w:id="20615"/>
      <w:r w:rsidRPr="00CE1083">
        <w:rPr>
          <w:rtl/>
        </w:rPr>
        <w:t xml:space="preserve">תמך </w:t>
      </w:r>
      <w:bookmarkStart w:id="20616" w:name="_ETM_Q26_710049"/>
      <w:bookmarkEnd w:id="20616"/>
      <w:r w:rsidRPr="00CE1083">
        <w:rPr>
          <w:rtl/>
        </w:rPr>
        <w:t xml:space="preserve">בממשלה </w:t>
      </w:r>
      <w:bookmarkStart w:id="20617" w:name="_ETM_Q26_711099"/>
      <w:bookmarkEnd w:id="20617"/>
      <w:r>
        <w:rPr>
          <w:rFonts w:hint="cs"/>
          <w:rtl/>
        </w:rPr>
        <w:t xml:space="preserve">ברכש </w:t>
      </w:r>
      <w:r w:rsidRPr="00CE1083">
        <w:rPr>
          <w:rtl/>
        </w:rPr>
        <w:t>הצוללת</w:t>
      </w:r>
      <w:r>
        <w:rPr>
          <w:rFonts w:hint="cs"/>
          <w:rtl/>
        </w:rPr>
        <w:t>.</w:t>
      </w:r>
      <w:r w:rsidRPr="00CE1083">
        <w:rPr>
          <w:rtl/>
        </w:rPr>
        <w:t xml:space="preserve"> </w:t>
      </w:r>
      <w:bookmarkStart w:id="20618" w:name="_ETM_Q26_712239"/>
      <w:bookmarkEnd w:id="20618"/>
      <w:r w:rsidRPr="00CE1083">
        <w:rPr>
          <w:rtl/>
        </w:rPr>
        <w:t>בו</w:t>
      </w:r>
      <w:r>
        <w:rPr>
          <w:rFonts w:hint="cs"/>
          <w:rtl/>
        </w:rPr>
        <w:t>ז לך,</w:t>
      </w:r>
      <w:r w:rsidRPr="00CE1083">
        <w:rPr>
          <w:rtl/>
        </w:rPr>
        <w:t xml:space="preserve"> </w:t>
      </w:r>
      <w:bookmarkStart w:id="20619" w:name="_ETM_Q26_712689"/>
      <w:bookmarkStart w:id="20620" w:name="_ETM_Q26_713109"/>
      <w:bookmarkEnd w:id="20619"/>
      <w:bookmarkEnd w:id="20620"/>
      <w:r w:rsidRPr="00CE1083">
        <w:rPr>
          <w:rtl/>
        </w:rPr>
        <w:t xml:space="preserve">בוגי </w:t>
      </w:r>
      <w:bookmarkStart w:id="20621" w:name="_ETM_Q26_713409"/>
      <w:bookmarkEnd w:id="20621"/>
      <w:r w:rsidRPr="00CE1083">
        <w:rPr>
          <w:rtl/>
        </w:rPr>
        <w:t>יעלון</w:t>
      </w:r>
      <w:r>
        <w:rPr>
          <w:rFonts w:hint="cs"/>
          <w:rtl/>
        </w:rPr>
        <w:t>.</w:t>
      </w:r>
      <w:r w:rsidRPr="00CE1083">
        <w:rPr>
          <w:rtl/>
        </w:rPr>
        <w:t xml:space="preserve"> </w:t>
      </w:r>
      <w:bookmarkStart w:id="20622" w:name="_ETM_Q26_714010"/>
      <w:bookmarkEnd w:id="20622"/>
    </w:p>
    <w:p w:rsidR="00C85791" w:rsidRDefault="00C85791" w:rsidP="006336AD">
      <w:pPr>
        <w:rPr>
          <w:rtl/>
        </w:rPr>
      </w:pPr>
    </w:p>
    <w:p w:rsidR="00C85791" w:rsidRDefault="00C85791" w:rsidP="006336AD">
      <w:pPr>
        <w:pStyle w:val="af7"/>
        <w:keepNext/>
        <w:rPr>
          <w:rtl/>
        </w:rPr>
      </w:pPr>
      <w:r w:rsidRPr="0020678D">
        <w:rPr>
          <w:rStyle w:val="TagStyle"/>
          <w:rtl/>
        </w:rPr>
        <w:t xml:space="preserve">&lt;&lt; יור &gt;&gt; </w:t>
      </w:r>
      <w:r>
        <w:rPr>
          <w:rtl/>
        </w:rPr>
        <w:t>היו"ר מאיר כהן:</w:t>
      </w:r>
      <w:r w:rsidRPr="0020678D">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טלי.</w:t>
      </w:r>
    </w:p>
    <w:p w:rsidR="00C85791" w:rsidRDefault="00C85791" w:rsidP="006336AD">
      <w:pPr>
        <w:rPr>
          <w:rtl/>
        </w:rPr>
      </w:pPr>
    </w:p>
    <w:p w:rsidR="00C85791" w:rsidRDefault="00C85791" w:rsidP="006336AD">
      <w:pPr>
        <w:pStyle w:val="-"/>
        <w:keepNext/>
        <w:rPr>
          <w:rtl/>
        </w:rPr>
      </w:pPr>
      <w:r w:rsidRPr="00246B9C">
        <w:rPr>
          <w:rStyle w:val="TagStyle"/>
          <w:rtl/>
        </w:rPr>
        <w:t xml:space="preserve">&lt;&lt; דובר_המשך &gt;&gt; </w:t>
      </w:r>
      <w:r>
        <w:rPr>
          <w:rtl/>
        </w:rPr>
        <w:t>טלי גוטליב (הליכוד):</w:t>
      </w:r>
      <w:r w:rsidRPr="00246B9C">
        <w:rPr>
          <w:rStyle w:val="TagStyle"/>
          <w:rtl/>
        </w:rPr>
        <w:t xml:space="preserve"> &lt;&lt; דובר_המשך &gt;&gt;</w:t>
      </w:r>
      <w:r>
        <w:rPr>
          <w:rtl/>
        </w:rPr>
        <w:t xml:space="preserve"> </w:t>
      </w:r>
    </w:p>
    <w:p w:rsidR="00C85791" w:rsidRDefault="00C85791" w:rsidP="006336AD">
      <w:pPr>
        <w:rPr>
          <w:rtl/>
        </w:rPr>
      </w:pPr>
    </w:p>
    <w:p w:rsidR="00C85791" w:rsidRDefault="00C85791" w:rsidP="00940EFA">
      <w:pPr>
        <w:rPr>
          <w:rtl/>
        </w:rPr>
      </w:pPr>
      <w:r>
        <w:rPr>
          <w:rFonts w:hint="cs"/>
          <w:rtl/>
        </w:rPr>
        <w:t>ו</w:t>
      </w:r>
      <w:r w:rsidRPr="00CE1083">
        <w:rPr>
          <w:rtl/>
        </w:rPr>
        <w:t xml:space="preserve">לגבי </w:t>
      </w:r>
      <w:bookmarkStart w:id="20623" w:name="_ETM_Q26_714370"/>
      <w:bookmarkEnd w:id="20623"/>
      <w:r w:rsidRPr="00CE1083">
        <w:rPr>
          <w:rtl/>
        </w:rPr>
        <w:t xml:space="preserve">הוועדה </w:t>
      </w:r>
      <w:bookmarkStart w:id="20624" w:name="_ETM_Q26_715120"/>
      <w:bookmarkEnd w:id="20624"/>
      <w:r w:rsidR="00940EFA">
        <w:rPr>
          <w:rFonts w:hint="cs"/>
          <w:rtl/>
        </w:rPr>
        <w:t xml:space="preserve">– </w:t>
      </w:r>
      <w:r w:rsidRPr="00CE1083">
        <w:rPr>
          <w:rtl/>
        </w:rPr>
        <w:t xml:space="preserve">אדוני </w:t>
      </w:r>
      <w:bookmarkStart w:id="20625" w:name="_ETM_Q26_715689"/>
      <w:bookmarkEnd w:id="20625"/>
      <w:r w:rsidRPr="00CE1083">
        <w:rPr>
          <w:rtl/>
        </w:rPr>
        <w:t xml:space="preserve">יושב-ראש </w:t>
      </w:r>
      <w:bookmarkStart w:id="20626" w:name="_ETM_Q26_716260"/>
      <w:bookmarkEnd w:id="20626"/>
      <w:r w:rsidRPr="00CE1083">
        <w:rPr>
          <w:rtl/>
        </w:rPr>
        <w:t>הוועדה</w:t>
      </w:r>
      <w:r>
        <w:rPr>
          <w:rFonts w:hint="cs"/>
          <w:rtl/>
        </w:rPr>
        <w:t xml:space="preserve"> </w:t>
      </w:r>
      <w:proofErr w:type="spellStart"/>
      <w:r>
        <w:rPr>
          <w:rFonts w:hint="cs"/>
          <w:rtl/>
        </w:rPr>
        <w:t>גרוניס</w:t>
      </w:r>
      <w:proofErr w:type="spellEnd"/>
      <w:r>
        <w:rPr>
          <w:rFonts w:hint="cs"/>
          <w:rtl/>
        </w:rPr>
        <w:t>,</w:t>
      </w:r>
      <w:r w:rsidRPr="00CE1083">
        <w:rPr>
          <w:rtl/>
        </w:rPr>
        <w:t xml:space="preserve"> </w:t>
      </w:r>
      <w:bookmarkStart w:id="20627" w:name="_ETM_Q26_716709"/>
      <w:bookmarkEnd w:id="20627"/>
      <w:r w:rsidRPr="0020678D">
        <w:rPr>
          <w:rtl/>
        </w:rPr>
        <w:t>של נעליך</w:t>
      </w:r>
      <w:bookmarkStart w:id="20628" w:name="_ETM_Q26_718719"/>
      <w:bookmarkEnd w:id="20628"/>
      <w:r>
        <w:rPr>
          <w:rFonts w:hint="cs"/>
          <w:rtl/>
        </w:rPr>
        <w:t xml:space="preserve"> </w:t>
      </w:r>
      <w:r w:rsidRPr="00CE1083">
        <w:rPr>
          <w:rtl/>
        </w:rPr>
        <w:t xml:space="preserve">לפני </w:t>
      </w:r>
      <w:bookmarkStart w:id="20629" w:name="_ETM_Q26_719079"/>
      <w:bookmarkEnd w:id="20629"/>
      <w:r w:rsidRPr="00CE1083">
        <w:rPr>
          <w:rtl/>
        </w:rPr>
        <w:t xml:space="preserve">שאתה </w:t>
      </w:r>
      <w:bookmarkStart w:id="20630" w:name="_ETM_Q26_719559"/>
      <w:bookmarkEnd w:id="20630"/>
      <w:r w:rsidRPr="00CE1083">
        <w:rPr>
          <w:rtl/>
        </w:rPr>
        <w:t xml:space="preserve">עושה </w:t>
      </w:r>
      <w:bookmarkStart w:id="20631" w:name="_ETM_Q26_719950"/>
      <w:bookmarkEnd w:id="20631"/>
      <w:r w:rsidRPr="00CE1083">
        <w:rPr>
          <w:rtl/>
        </w:rPr>
        <w:t xml:space="preserve">שימוש </w:t>
      </w:r>
      <w:bookmarkStart w:id="20632" w:name="_ETM_Q26_720340"/>
      <w:bookmarkStart w:id="20633" w:name="_ETM_Q26_720609"/>
      <w:bookmarkEnd w:id="20632"/>
      <w:bookmarkEnd w:id="20633"/>
      <w:r>
        <w:rPr>
          <w:rFonts w:hint="cs"/>
          <w:rtl/>
        </w:rPr>
        <w:t xml:space="preserve">במילים ביטחון המדינה </w:t>
      </w:r>
      <w:r w:rsidR="00330489">
        <w:rPr>
          <w:rFonts w:hint="cs"/>
          <w:rtl/>
        </w:rPr>
        <w:t>– –</w:t>
      </w:r>
    </w:p>
    <w:p w:rsidR="00C85791" w:rsidRDefault="00C85791" w:rsidP="006336AD">
      <w:pPr>
        <w:rPr>
          <w:rtl/>
        </w:rPr>
      </w:pPr>
    </w:p>
    <w:p w:rsidR="00C85791" w:rsidRDefault="00C85791" w:rsidP="006336AD">
      <w:pPr>
        <w:pStyle w:val="af7"/>
        <w:keepNext/>
        <w:rPr>
          <w:rtl/>
        </w:rPr>
      </w:pPr>
      <w:r w:rsidRPr="0020678D">
        <w:rPr>
          <w:rStyle w:val="TagStyle"/>
          <w:rtl/>
        </w:rPr>
        <w:t xml:space="preserve">&lt;&lt; יור &gt;&gt; </w:t>
      </w:r>
      <w:r>
        <w:rPr>
          <w:rtl/>
        </w:rPr>
        <w:t>היו"ר מאיר כהן:</w:t>
      </w:r>
      <w:r w:rsidRPr="0020678D">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טלי, </w:t>
      </w:r>
      <w:r w:rsidRPr="00CE1083">
        <w:rPr>
          <w:rtl/>
        </w:rPr>
        <w:t xml:space="preserve">תודה </w:t>
      </w:r>
      <w:bookmarkStart w:id="20634" w:name="_ETM_Q26_720909"/>
      <w:bookmarkEnd w:id="20634"/>
      <w:r>
        <w:rPr>
          <w:rFonts w:hint="cs"/>
          <w:rtl/>
        </w:rPr>
        <w:t>רבה.</w:t>
      </w:r>
    </w:p>
    <w:p w:rsidR="00C85791" w:rsidRDefault="00C85791" w:rsidP="006336AD">
      <w:pPr>
        <w:rPr>
          <w:rtl/>
        </w:rPr>
      </w:pPr>
      <w:bookmarkStart w:id="20635" w:name="_ETM_Q26_719063"/>
      <w:bookmarkStart w:id="20636" w:name="_ETM_Q26_719135"/>
      <w:bookmarkEnd w:id="20635"/>
      <w:bookmarkEnd w:id="20636"/>
    </w:p>
    <w:p w:rsidR="00C85791" w:rsidRDefault="00C85791" w:rsidP="006336AD">
      <w:pPr>
        <w:pStyle w:val="-"/>
        <w:keepNext/>
        <w:rPr>
          <w:rtl/>
        </w:rPr>
      </w:pPr>
      <w:bookmarkStart w:id="20637" w:name="_ETM_Q26_719215"/>
      <w:bookmarkStart w:id="20638" w:name="_ETM_Q26_719279"/>
      <w:bookmarkEnd w:id="20637"/>
      <w:bookmarkEnd w:id="20638"/>
      <w:r w:rsidRPr="00246B9C">
        <w:rPr>
          <w:rStyle w:val="TagStyle"/>
          <w:rtl/>
        </w:rPr>
        <w:t xml:space="preserve">&lt;&lt; דובר_המשך &gt;&gt; </w:t>
      </w:r>
      <w:r>
        <w:rPr>
          <w:rtl/>
        </w:rPr>
        <w:t>טלי גוטליב (הליכוד):</w:t>
      </w:r>
      <w:r w:rsidRPr="00246B9C">
        <w:rPr>
          <w:rStyle w:val="TagStyle"/>
          <w:rtl/>
        </w:rPr>
        <w:t xml:space="preserve"> &lt;&lt; דובר_המשך &gt;&gt;</w:t>
      </w:r>
      <w:r>
        <w:rPr>
          <w:rtl/>
        </w:rPr>
        <w:t xml:space="preserve"> </w:t>
      </w:r>
    </w:p>
    <w:p w:rsidR="00C85791" w:rsidRDefault="00C85791" w:rsidP="006336AD">
      <w:pPr>
        <w:rPr>
          <w:rtl/>
        </w:rPr>
      </w:pPr>
      <w:bookmarkStart w:id="20639" w:name="_ETM_Q26_720751"/>
      <w:bookmarkEnd w:id="20639"/>
    </w:p>
    <w:p w:rsidR="00C85791" w:rsidRDefault="00330489" w:rsidP="00330489">
      <w:pPr>
        <w:rPr>
          <w:rtl/>
        </w:rPr>
      </w:pPr>
      <w:bookmarkStart w:id="20640" w:name="_ETM_Q26_720846"/>
      <w:bookmarkEnd w:id="20640"/>
      <w:r>
        <w:rPr>
          <w:rFonts w:hint="cs"/>
          <w:rtl/>
        </w:rPr>
        <w:t>– –</w:t>
      </w:r>
      <w:r w:rsidR="00C85791">
        <w:rPr>
          <w:rFonts w:hint="cs"/>
          <w:rtl/>
        </w:rPr>
        <w:t xml:space="preserve"> כשאתה </w:t>
      </w:r>
      <w:bookmarkStart w:id="20641" w:name="_ETM_Q26_722109"/>
      <w:bookmarkEnd w:id="20641"/>
      <w:r w:rsidR="00C85791" w:rsidRPr="00CE1083">
        <w:rPr>
          <w:rtl/>
        </w:rPr>
        <w:t xml:space="preserve">מדבר </w:t>
      </w:r>
      <w:bookmarkStart w:id="20642" w:name="_ETM_Q26_722559"/>
      <w:bookmarkEnd w:id="20642"/>
      <w:r w:rsidR="00C85791" w:rsidRPr="00CE1083">
        <w:rPr>
          <w:rtl/>
        </w:rPr>
        <w:t xml:space="preserve">על </w:t>
      </w:r>
      <w:bookmarkStart w:id="20643" w:name="_ETM_Q26_722679"/>
      <w:bookmarkEnd w:id="20643"/>
      <w:r w:rsidR="00C85791" w:rsidRPr="00CE1083">
        <w:rPr>
          <w:rtl/>
        </w:rPr>
        <w:t xml:space="preserve">פגיעה </w:t>
      </w:r>
      <w:bookmarkStart w:id="20644" w:name="_ETM_Q26_723129"/>
      <w:bookmarkEnd w:id="20644"/>
      <w:r w:rsidR="00C85791" w:rsidRPr="00CE1083">
        <w:rPr>
          <w:rtl/>
        </w:rPr>
        <w:t>בפרוצדורה</w:t>
      </w:r>
      <w:r w:rsidR="00C85791">
        <w:rPr>
          <w:rFonts w:hint="cs"/>
          <w:rtl/>
        </w:rPr>
        <w:t>.</w:t>
      </w:r>
      <w:r w:rsidR="00C85791" w:rsidRPr="00CE1083">
        <w:rPr>
          <w:rtl/>
        </w:rPr>
        <w:t xml:space="preserve"> </w:t>
      </w:r>
      <w:bookmarkStart w:id="20645" w:name="_ETM_Q26_724150"/>
      <w:bookmarkEnd w:id="20645"/>
      <w:r w:rsidR="00C85791">
        <w:rPr>
          <w:rFonts w:hint="cs"/>
          <w:rtl/>
        </w:rPr>
        <w:t>ב</w:t>
      </w:r>
      <w:r w:rsidR="00C85791" w:rsidRPr="00CE1083">
        <w:rPr>
          <w:rtl/>
        </w:rPr>
        <w:t>אמת</w:t>
      </w:r>
      <w:r w:rsidR="00C85791">
        <w:rPr>
          <w:rFonts w:hint="cs"/>
          <w:rtl/>
        </w:rPr>
        <w:t>.</w:t>
      </w:r>
      <w:r w:rsidR="00C85791" w:rsidRPr="00CE1083">
        <w:rPr>
          <w:rtl/>
        </w:rPr>
        <w:t xml:space="preserve"> </w:t>
      </w:r>
      <w:bookmarkStart w:id="20646" w:name="_ETM_Q26_724749"/>
      <w:bookmarkEnd w:id="20646"/>
    </w:p>
    <w:p w:rsidR="00C85791" w:rsidRDefault="00C85791" w:rsidP="006336AD">
      <w:pPr>
        <w:rPr>
          <w:rtl/>
        </w:rPr>
      </w:pPr>
      <w:bookmarkStart w:id="20647" w:name="_ETM_Q26_726652"/>
      <w:bookmarkStart w:id="20648" w:name="_ETM_Q26_726726"/>
      <w:bookmarkEnd w:id="20647"/>
      <w:bookmarkEnd w:id="20648"/>
    </w:p>
    <w:p w:rsidR="00C85791" w:rsidRDefault="00C85791" w:rsidP="006336AD">
      <w:pPr>
        <w:pStyle w:val="af7"/>
        <w:keepNext/>
        <w:rPr>
          <w:rtl/>
        </w:rPr>
      </w:pPr>
      <w:bookmarkStart w:id="20649" w:name="_ETM_Q26_726844"/>
      <w:bookmarkStart w:id="20650" w:name="_ETM_Q26_726917"/>
      <w:bookmarkEnd w:id="20649"/>
      <w:bookmarkEnd w:id="20650"/>
      <w:r w:rsidRPr="0020678D">
        <w:rPr>
          <w:rStyle w:val="TagStyle"/>
          <w:rtl/>
        </w:rPr>
        <w:t xml:space="preserve">&lt;&lt; יור &gt;&gt; </w:t>
      </w:r>
      <w:r>
        <w:rPr>
          <w:rtl/>
        </w:rPr>
        <w:t>היו"ר מאיר כהן:</w:t>
      </w:r>
      <w:r w:rsidRPr="0020678D">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טלי, </w:t>
      </w:r>
      <w:r w:rsidRPr="00CE1083">
        <w:rPr>
          <w:rtl/>
        </w:rPr>
        <w:t xml:space="preserve">תודה </w:t>
      </w:r>
      <w:r>
        <w:rPr>
          <w:rFonts w:hint="cs"/>
          <w:rtl/>
        </w:rPr>
        <w:t>רבה</w:t>
      </w:r>
      <w:bookmarkStart w:id="20651" w:name="_ETM_Q26_727052"/>
      <w:bookmarkStart w:id="20652" w:name="_ETM_Q26_727101"/>
      <w:bookmarkStart w:id="20653" w:name="_ETM_Q26_725469"/>
      <w:bookmarkEnd w:id="20651"/>
      <w:bookmarkEnd w:id="20652"/>
      <w:bookmarkEnd w:id="20653"/>
      <w:r>
        <w:rPr>
          <w:rFonts w:hint="cs"/>
          <w:rtl/>
        </w:rPr>
        <w:t xml:space="preserve">, </w:t>
      </w:r>
      <w:r w:rsidRPr="00CE1083">
        <w:rPr>
          <w:rtl/>
        </w:rPr>
        <w:t>גברתי</w:t>
      </w:r>
      <w:r>
        <w:rPr>
          <w:rFonts w:hint="cs"/>
          <w:rtl/>
        </w:rPr>
        <w:t>.</w:t>
      </w:r>
      <w:r w:rsidRPr="00CE1083">
        <w:rPr>
          <w:rtl/>
        </w:rPr>
        <w:t xml:space="preserve"> </w:t>
      </w:r>
      <w:bookmarkStart w:id="20654" w:name="_ETM_Q26_728750"/>
      <w:bookmarkEnd w:id="20654"/>
    </w:p>
    <w:p w:rsidR="00C85791" w:rsidRDefault="00C85791" w:rsidP="006336AD">
      <w:pPr>
        <w:rPr>
          <w:rtl/>
          <w:lang w:eastAsia="he-IL"/>
        </w:rPr>
      </w:pPr>
    </w:p>
    <w:p w:rsidR="00C85791" w:rsidRDefault="00C85791" w:rsidP="006336AD">
      <w:pPr>
        <w:pStyle w:val="af6"/>
        <w:keepNext/>
        <w:rPr>
          <w:rtl/>
        </w:rPr>
      </w:pPr>
      <w:r w:rsidRPr="00246B9C">
        <w:rPr>
          <w:rStyle w:val="TagStyle"/>
          <w:rtl/>
        </w:rPr>
        <w:t xml:space="preserve">&lt;&lt; קריאה &gt;&gt; </w:t>
      </w:r>
      <w:r>
        <w:rPr>
          <w:rtl/>
        </w:rPr>
        <w:t>גלעד קריב (העבודה):</w:t>
      </w:r>
      <w:r w:rsidRPr="00246B9C">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על מי את מדברת?</w:t>
      </w:r>
    </w:p>
    <w:p w:rsidR="00C85791" w:rsidRDefault="00C85791" w:rsidP="006336AD">
      <w:pPr>
        <w:rPr>
          <w:rtl/>
        </w:rPr>
      </w:pPr>
    </w:p>
    <w:p w:rsidR="00C85791" w:rsidRDefault="00C85791" w:rsidP="006336AD">
      <w:pPr>
        <w:pStyle w:val="af7"/>
        <w:keepNext/>
        <w:rPr>
          <w:rtl/>
        </w:rPr>
      </w:pPr>
      <w:r w:rsidRPr="0020678D">
        <w:rPr>
          <w:rStyle w:val="TagStyle"/>
          <w:rtl/>
        </w:rPr>
        <w:t xml:space="preserve">&lt;&lt; יור &gt;&gt; </w:t>
      </w:r>
      <w:r>
        <w:rPr>
          <w:rtl/>
        </w:rPr>
        <w:t>היו"ר מאיר כהן:</w:t>
      </w:r>
      <w:r w:rsidRPr="0020678D">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חברים.</w:t>
      </w:r>
    </w:p>
    <w:p w:rsidR="00C85791" w:rsidRDefault="00C85791" w:rsidP="006336AD">
      <w:pPr>
        <w:rPr>
          <w:rtl/>
        </w:rPr>
      </w:pPr>
    </w:p>
    <w:p w:rsidR="00C85791" w:rsidRDefault="00C85791" w:rsidP="006336AD">
      <w:pPr>
        <w:pStyle w:val="af6"/>
        <w:keepNext/>
        <w:rPr>
          <w:rtl/>
        </w:rPr>
      </w:pPr>
      <w:r w:rsidRPr="0020678D">
        <w:rPr>
          <w:rStyle w:val="TagStyle"/>
          <w:rtl/>
        </w:rPr>
        <w:t xml:space="preserve"> &lt;&lt; קריאה &gt;&gt; </w:t>
      </w:r>
      <w:r>
        <w:rPr>
          <w:rtl/>
        </w:rPr>
        <w:t>טלי גוטליב (הליכוד):</w:t>
      </w:r>
      <w:r w:rsidRPr="0020678D">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באמת, השתגעתם על כל הראש.</w:t>
      </w:r>
    </w:p>
    <w:p w:rsidR="00C85791" w:rsidRDefault="00C85791" w:rsidP="006336AD">
      <w:pPr>
        <w:rPr>
          <w:rtl/>
        </w:rPr>
      </w:pPr>
    </w:p>
    <w:p w:rsidR="00C85791" w:rsidRDefault="00C85791" w:rsidP="006336AD">
      <w:pPr>
        <w:pStyle w:val="af6"/>
        <w:keepNext/>
        <w:rPr>
          <w:rtl/>
        </w:rPr>
      </w:pPr>
      <w:r w:rsidRPr="00246B9C">
        <w:rPr>
          <w:rStyle w:val="TagStyle"/>
          <w:rtl/>
        </w:rPr>
        <w:t xml:space="preserve">&lt;&lt; קריאה &gt;&gt; </w:t>
      </w:r>
      <w:r>
        <w:rPr>
          <w:rtl/>
        </w:rPr>
        <w:t>גלעד קריב (העבודה):</w:t>
      </w:r>
      <w:r w:rsidRPr="00246B9C">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אנחנו השתגענו.</w:t>
      </w:r>
    </w:p>
    <w:p w:rsidR="00C85791" w:rsidRDefault="00C85791" w:rsidP="006336AD">
      <w:pPr>
        <w:rPr>
          <w:rtl/>
        </w:rPr>
      </w:pPr>
    </w:p>
    <w:p w:rsidR="00C85791" w:rsidRDefault="00C85791" w:rsidP="006336AD">
      <w:pPr>
        <w:pStyle w:val="af6"/>
        <w:keepNext/>
        <w:rPr>
          <w:rtl/>
        </w:rPr>
      </w:pPr>
      <w:r w:rsidRPr="0020678D">
        <w:rPr>
          <w:rStyle w:val="TagStyle"/>
          <w:rtl/>
        </w:rPr>
        <w:t xml:space="preserve">&lt;&lt; קריאה &gt;&gt; </w:t>
      </w:r>
      <w:r>
        <w:rPr>
          <w:rtl/>
        </w:rPr>
        <w:t>טלי גוטליב (הליכוד):</w:t>
      </w:r>
      <w:r w:rsidRPr="0020678D">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מלחמה.</w:t>
      </w:r>
    </w:p>
    <w:p w:rsidR="00C85791" w:rsidRDefault="00C85791" w:rsidP="006336AD">
      <w:pPr>
        <w:rPr>
          <w:rtl/>
        </w:rPr>
      </w:pPr>
    </w:p>
    <w:p w:rsidR="00C85791" w:rsidRDefault="00C85791" w:rsidP="006336AD">
      <w:pPr>
        <w:pStyle w:val="af7"/>
        <w:keepNext/>
        <w:rPr>
          <w:rtl/>
        </w:rPr>
      </w:pPr>
      <w:bookmarkStart w:id="20655" w:name="ET_yor_6597_17"/>
      <w:r w:rsidRPr="0020678D">
        <w:rPr>
          <w:rStyle w:val="TagStyle"/>
          <w:rtl/>
        </w:rPr>
        <w:t xml:space="preserve"> &lt;&lt; יור &gt;&gt; </w:t>
      </w:r>
      <w:r>
        <w:rPr>
          <w:rtl/>
        </w:rPr>
        <w:t>היו"ר מאיר כהן:</w:t>
      </w:r>
      <w:r w:rsidRPr="0020678D">
        <w:rPr>
          <w:rStyle w:val="TagStyle"/>
          <w:rtl/>
        </w:rPr>
        <w:t xml:space="preserve"> &lt;&lt; יור &gt;&gt;</w:t>
      </w:r>
      <w:r>
        <w:rPr>
          <w:rtl/>
        </w:rPr>
        <w:t xml:space="preserve"> </w:t>
      </w:r>
      <w:bookmarkEnd w:id="20655"/>
    </w:p>
    <w:p w:rsidR="00C85791" w:rsidRPr="0020678D" w:rsidRDefault="00C85791" w:rsidP="006336AD">
      <w:pPr>
        <w:rPr>
          <w:rtl/>
        </w:rPr>
      </w:pPr>
    </w:p>
    <w:p w:rsidR="00C85791" w:rsidRDefault="00C85791" w:rsidP="006336AD">
      <w:pPr>
        <w:rPr>
          <w:rtl/>
        </w:rPr>
      </w:pPr>
      <w:r>
        <w:rPr>
          <w:rFonts w:hint="cs"/>
          <w:rtl/>
        </w:rPr>
        <w:t>חברת הכנסת</w:t>
      </w:r>
      <w:r w:rsidRPr="00CE1083">
        <w:rPr>
          <w:rtl/>
        </w:rPr>
        <w:t xml:space="preserve"> </w:t>
      </w:r>
      <w:bookmarkStart w:id="20656" w:name="_ETM_Q26_732329"/>
      <w:bookmarkEnd w:id="20656"/>
      <w:r w:rsidRPr="00CE1083">
        <w:rPr>
          <w:rtl/>
        </w:rPr>
        <w:t xml:space="preserve">מיכל </w:t>
      </w:r>
      <w:bookmarkStart w:id="20657" w:name="_ETM_Q26_733019"/>
      <w:bookmarkEnd w:id="20657"/>
      <w:r w:rsidRPr="00CE1083">
        <w:rPr>
          <w:rtl/>
        </w:rPr>
        <w:t>שיר</w:t>
      </w:r>
      <w:r>
        <w:rPr>
          <w:rFonts w:hint="cs"/>
          <w:rtl/>
        </w:rPr>
        <w:t>,</w:t>
      </w:r>
      <w:r w:rsidRPr="00CE1083">
        <w:rPr>
          <w:rtl/>
        </w:rPr>
        <w:t xml:space="preserve"> </w:t>
      </w:r>
      <w:bookmarkStart w:id="20658" w:name="_ETM_Q26_738980"/>
      <w:bookmarkEnd w:id="20658"/>
      <w:r w:rsidRPr="00CE1083">
        <w:rPr>
          <w:rtl/>
        </w:rPr>
        <w:t>גברתי</w:t>
      </w:r>
      <w:r>
        <w:rPr>
          <w:rFonts w:hint="cs"/>
          <w:rtl/>
        </w:rPr>
        <w:t>.</w:t>
      </w:r>
      <w:bookmarkStart w:id="20659" w:name="_ETM_Q26_743939"/>
      <w:bookmarkEnd w:id="20659"/>
      <w:r>
        <w:rPr>
          <w:rFonts w:hint="cs"/>
          <w:rtl/>
        </w:rPr>
        <w:t xml:space="preserve"> </w:t>
      </w:r>
      <w:r w:rsidRPr="00CE1083">
        <w:rPr>
          <w:rtl/>
        </w:rPr>
        <w:t>בבקשה</w:t>
      </w:r>
      <w:r>
        <w:rPr>
          <w:rFonts w:hint="cs"/>
          <w:rtl/>
        </w:rPr>
        <w:t>.</w:t>
      </w:r>
      <w:r w:rsidRPr="00CE1083">
        <w:rPr>
          <w:rtl/>
        </w:rPr>
        <w:t xml:space="preserve"> </w:t>
      </w:r>
      <w:bookmarkStart w:id="20660" w:name="_ETM_Q26_745260"/>
      <w:bookmarkEnd w:id="20660"/>
    </w:p>
    <w:p w:rsidR="00C85791" w:rsidRDefault="00C85791" w:rsidP="006336AD">
      <w:pPr>
        <w:rPr>
          <w:rtl/>
        </w:rPr>
      </w:pPr>
    </w:p>
    <w:p w:rsidR="00C85791" w:rsidRDefault="00C85791" w:rsidP="006336AD">
      <w:pPr>
        <w:pStyle w:val="a4"/>
        <w:keepNext/>
        <w:rPr>
          <w:rtl/>
        </w:rPr>
      </w:pPr>
      <w:bookmarkStart w:id="20661" w:name="ET_speaker_5809_11"/>
      <w:r w:rsidRPr="00B71515">
        <w:rPr>
          <w:rStyle w:val="TagStyle"/>
          <w:rtl/>
        </w:rPr>
        <w:t xml:space="preserve">&lt;&lt; דובר &gt;&gt; </w:t>
      </w:r>
      <w:bookmarkStart w:id="20662" w:name="_Toc170221520"/>
      <w:bookmarkStart w:id="20663" w:name="_Toc193213783"/>
      <w:r>
        <w:rPr>
          <w:rtl/>
        </w:rPr>
        <w:t>מיכל שיר סגמן (יש עתיד):</w:t>
      </w:r>
      <w:bookmarkEnd w:id="20662"/>
      <w:bookmarkEnd w:id="20663"/>
      <w:r w:rsidRPr="00B71515">
        <w:rPr>
          <w:rStyle w:val="TagStyle"/>
          <w:rtl/>
        </w:rPr>
        <w:t xml:space="preserve"> &lt;&lt; דובר &gt;&gt;</w:t>
      </w:r>
      <w:r>
        <w:rPr>
          <w:rtl/>
        </w:rPr>
        <w:t xml:space="preserve"> </w:t>
      </w:r>
      <w:bookmarkEnd w:id="20661"/>
    </w:p>
    <w:p w:rsidR="00C85791" w:rsidRDefault="00C85791" w:rsidP="006336AD">
      <w:pPr>
        <w:rPr>
          <w:rtl/>
        </w:rPr>
      </w:pPr>
    </w:p>
    <w:p w:rsidR="00C85791" w:rsidRDefault="00C85791" w:rsidP="00940EFA">
      <w:pPr>
        <w:rPr>
          <w:rtl/>
        </w:rPr>
      </w:pPr>
      <w:r>
        <w:rPr>
          <w:rFonts w:hint="cs"/>
          <w:rtl/>
        </w:rPr>
        <w:t>תודה.</w:t>
      </w:r>
      <w:r w:rsidRPr="00CE1083">
        <w:rPr>
          <w:rtl/>
        </w:rPr>
        <w:t xml:space="preserve"> </w:t>
      </w:r>
      <w:bookmarkStart w:id="20664" w:name="_ETM_Q26_745620"/>
      <w:bookmarkEnd w:id="20664"/>
      <w:r w:rsidRPr="00CE1083">
        <w:rPr>
          <w:rtl/>
        </w:rPr>
        <w:t xml:space="preserve">אני </w:t>
      </w:r>
      <w:bookmarkStart w:id="20665" w:name="_ETM_Q26_745740"/>
      <w:bookmarkEnd w:id="20665"/>
      <w:r w:rsidRPr="00CE1083">
        <w:rPr>
          <w:rtl/>
        </w:rPr>
        <w:t xml:space="preserve">רק </w:t>
      </w:r>
      <w:bookmarkStart w:id="20666" w:name="_ETM_Q26_745949"/>
      <w:bookmarkEnd w:id="20666"/>
      <w:r w:rsidRPr="00CE1083">
        <w:rPr>
          <w:rtl/>
        </w:rPr>
        <w:t xml:space="preserve">אומר </w:t>
      </w:r>
      <w:bookmarkStart w:id="20667" w:name="_ETM_Q26_746190"/>
      <w:bookmarkEnd w:id="20667"/>
      <w:r w:rsidRPr="00CE1083">
        <w:rPr>
          <w:rtl/>
        </w:rPr>
        <w:t xml:space="preserve">לחברת </w:t>
      </w:r>
      <w:bookmarkStart w:id="20668" w:name="_ETM_Q26_746639"/>
      <w:bookmarkEnd w:id="20668"/>
      <w:r w:rsidRPr="00CE1083">
        <w:rPr>
          <w:rtl/>
        </w:rPr>
        <w:t xml:space="preserve">הכנסת </w:t>
      </w:r>
      <w:bookmarkStart w:id="20669" w:name="_ETM_Q26_747030"/>
      <w:bookmarkEnd w:id="20669"/>
      <w:r>
        <w:rPr>
          <w:rtl/>
        </w:rPr>
        <w:t>גוטליב</w:t>
      </w:r>
      <w:r>
        <w:rPr>
          <w:rFonts w:hint="cs"/>
          <w:rtl/>
        </w:rPr>
        <w:t>,</w:t>
      </w:r>
      <w:bookmarkStart w:id="20670" w:name="_ETM_Q26_747389"/>
      <w:bookmarkEnd w:id="20670"/>
      <w:r>
        <w:rPr>
          <w:rFonts w:hint="cs"/>
          <w:rtl/>
        </w:rPr>
        <w:t xml:space="preserve"> </w:t>
      </w:r>
      <w:r w:rsidRPr="00CE1083">
        <w:rPr>
          <w:rtl/>
        </w:rPr>
        <w:t xml:space="preserve">אני </w:t>
      </w:r>
      <w:bookmarkStart w:id="20671" w:name="_ETM_Q26_747540"/>
      <w:bookmarkEnd w:id="20671"/>
      <w:r w:rsidRPr="00CE1083">
        <w:rPr>
          <w:rtl/>
        </w:rPr>
        <w:t xml:space="preserve">רק </w:t>
      </w:r>
      <w:bookmarkStart w:id="20672" w:name="_ETM_Q26_747720"/>
      <w:bookmarkEnd w:id="20672"/>
      <w:r w:rsidRPr="00CE1083">
        <w:rPr>
          <w:rtl/>
        </w:rPr>
        <w:t>אתקן</w:t>
      </w:r>
      <w:r>
        <w:rPr>
          <w:rFonts w:hint="cs"/>
          <w:rtl/>
        </w:rPr>
        <w:t>.</w:t>
      </w:r>
      <w:r w:rsidRPr="00CE1083">
        <w:rPr>
          <w:rtl/>
        </w:rPr>
        <w:t xml:space="preserve"> </w:t>
      </w:r>
      <w:bookmarkStart w:id="20673" w:name="_ETM_Q26_748500"/>
      <w:bookmarkEnd w:id="20673"/>
      <w:r w:rsidRPr="00CE1083">
        <w:rPr>
          <w:rtl/>
        </w:rPr>
        <w:t xml:space="preserve">כל </w:t>
      </w:r>
      <w:bookmarkStart w:id="20674" w:name="_ETM_Q26_748800"/>
      <w:bookmarkEnd w:id="20674"/>
      <w:r w:rsidRPr="00CE1083">
        <w:rPr>
          <w:rtl/>
        </w:rPr>
        <w:t xml:space="preserve">יום </w:t>
      </w:r>
      <w:bookmarkStart w:id="20675" w:name="_ETM_Q26_749669"/>
      <w:bookmarkEnd w:id="20675"/>
      <w:r w:rsidRPr="00CE1083">
        <w:rPr>
          <w:rtl/>
        </w:rPr>
        <w:t xml:space="preserve">שאתם </w:t>
      </w:r>
      <w:bookmarkStart w:id="20676" w:name="_ETM_Q26_750449"/>
      <w:bookmarkEnd w:id="20676"/>
      <w:r>
        <w:rPr>
          <w:rFonts w:hint="cs"/>
          <w:rtl/>
        </w:rPr>
        <w:t>וה</w:t>
      </w:r>
      <w:r w:rsidRPr="00CE1083">
        <w:rPr>
          <w:rtl/>
        </w:rPr>
        <w:t xml:space="preserve">עומד </w:t>
      </w:r>
      <w:bookmarkStart w:id="20677" w:name="_ETM_Q26_750929"/>
      <w:bookmarkEnd w:id="20677"/>
      <w:r w:rsidRPr="00CE1083">
        <w:rPr>
          <w:rtl/>
        </w:rPr>
        <w:t xml:space="preserve">בראשכם </w:t>
      </w:r>
      <w:bookmarkStart w:id="20678" w:name="_ETM_Q26_751740"/>
      <w:bookmarkEnd w:id="20678"/>
      <w:r w:rsidRPr="00CE1083">
        <w:rPr>
          <w:rtl/>
        </w:rPr>
        <w:t xml:space="preserve">נמצאים </w:t>
      </w:r>
      <w:bookmarkStart w:id="20679" w:name="_ETM_Q26_752220"/>
      <w:bookmarkEnd w:id="20679"/>
      <w:r w:rsidRPr="00CE1083">
        <w:rPr>
          <w:rtl/>
        </w:rPr>
        <w:t xml:space="preserve">כאן </w:t>
      </w:r>
      <w:bookmarkStart w:id="20680" w:name="_ETM_Q26_752429"/>
      <w:bookmarkEnd w:id="20680"/>
      <w:r w:rsidRPr="00CE1083">
        <w:rPr>
          <w:rtl/>
        </w:rPr>
        <w:t xml:space="preserve">אתם </w:t>
      </w:r>
      <w:bookmarkStart w:id="20681" w:name="_ETM_Q26_752580"/>
      <w:bookmarkEnd w:id="20681"/>
      <w:r w:rsidRPr="00CE1083">
        <w:rPr>
          <w:rtl/>
        </w:rPr>
        <w:t xml:space="preserve">מסכנים </w:t>
      </w:r>
      <w:bookmarkStart w:id="20682" w:name="_ETM_Q26_752940"/>
      <w:bookmarkEnd w:id="20682"/>
      <w:r w:rsidRPr="00CE1083">
        <w:rPr>
          <w:rtl/>
        </w:rPr>
        <w:t xml:space="preserve">את </w:t>
      </w:r>
      <w:bookmarkStart w:id="20683" w:name="_ETM_Q26_753030"/>
      <w:bookmarkEnd w:id="20683"/>
      <w:r w:rsidRPr="00CE1083">
        <w:rPr>
          <w:rtl/>
        </w:rPr>
        <w:t xml:space="preserve">ביטחונה </w:t>
      </w:r>
      <w:bookmarkStart w:id="20684" w:name="_ETM_Q26_753449"/>
      <w:bookmarkEnd w:id="20684"/>
      <w:r w:rsidRPr="00CE1083">
        <w:rPr>
          <w:rtl/>
        </w:rPr>
        <w:t xml:space="preserve">של </w:t>
      </w:r>
      <w:bookmarkStart w:id="20685" w:name="_ETM_Q26_753570"/>
      <w:bookmarkEnd w:id="20685"/>
      <w:r w:rsidRPr="00CE1083">
        <w:rPr>
          <w:rtl/>
        </w:rPr>
        <w:t xml:space="preserve">מדינת </w:t>
      </w:r>
      <w:bookmarkStart w:id="20686" w:name="_ETM_Q26_753990"/>
      <w:bookmarkEnd w:id="20686"/>
      <w:r w:rsidRPr="00CE1083">
        <w:rPr>
          <w:rtl/>
        </w:rPr>
        <w:t>ישראל</w:t>
      </w:r>
      <w:r>
        <w:rPr>
          <w:rFonts w:hint="cs"/>
          <w:rtl/>
        </w:rPr>
        <w:t>.</w:t>
      </w:r>
      <w:r w:rsidRPr="00CE1083">
        <w:rPr>
          <w:rtl/>
        </w:rPr>
        <w:t xml:space="preserve"> </w:t>
      </w:r>
      <w:bookmarkStart w:id="20687" w:name="_ETM_Q26_754590"/>
      <w:bookmarkStart w:id="20688" w:name="_ETM_Q26_754770"/>
      <w:bookmarkEnd w:id="20687"/>
      <w:bookmarkEnd w:id="20688"/>
      <w:r w:rsidRPr="00CE1083">
        <w:rPr>
          <w:rtl/>
        </w:rPr>
        <w:t xml:space="preserve">לא </w:t>
      </w:r>
      <w:bookmarkStart w:id="20689" w:name="_ETM_Q26_754889"/>
      <w:bookmarkEnd w:id="20689"/>
      <w:r w:rsidRPr="00CE1083">
        <w:rPr>
          <w:rtl/>
        </w:rPr>
        <w:t xml:space="preserve">אני </w:t>
      </w:r>
      <w:bookmarkStart w:id="20690" w:name="_ETM_Q26_755040"/>
      <w:bookmarkEnd w:id="20690"/>
      <w:r w:rsidRPr="00CE1083">
        <w:rPr>
          <w:rtl/>
        </w:rPr>
        <w:t xml:space="preserve">אומרת </w:t>
      </w:r>
      <w:bookmarkStart w:id="20691" w:name="_ETM_Q26_755340"/>
      <w:bookmarkEnd w:id="20691"/>
      <w:r w:rsidRPr="00CE1083">
        <w:rPr>
          <w:rtl/>
        </w:rPr>
        <w:t xml:space="preserve">את </w:t>
      </w:r>
      <w:bookmarkStart w:id="20692" w:name="_ETM_Q26_755429"/>
      <w:bookmarkEnd w:id="20692"/>
      <w:r w:rsidRPr="00CE1083">
        <w:rPr>
          <w:rtl/>
        </w:rPr>
        <w:t>זה</w:t>
      </w:r>
      <w:r>
        <w:rPr>
          <w:rFonts w:hint="cs"/>
          <w:rtl/>
        </w:rPr>
        <w:t>,</w:t>
      </w:r>
      <w:r w:rsidRPr="00CE1083">
        <w:rPr>
          <w:rtl/>
        </w:rPr>
        <w:t xml:space="preserve"> </w:t>
      </w:r>
      <w:bookmarkStart w:id="20693" w:name="_ETM_Q26_755669"/>
      <w:bookmarkEnd w:id="20693"/>
      <w:r w:rsidRPr="00CE1083">
        <w:rPr>
          <w:rtl/>
        </w:rPr>
        <w:t xml:space="preserve">למעלה </w:t>
      </w:r>
      <w:bookmarkStart w:id="20694" w:name="_ETM_Q26_756000"/>
      <w:bookmarkEnd w:id="20694"/>
      <w:r w:rsidRPr="00CE1083">
        <w:rPr>
          <w:rtl/>
        </w:rPr>
        <w:t>מ-1</w:t>
      </w:r>
      <w:r>
        <w:rPr>
          <w:rFonts w:hint="cs"/>
          <w:rtl/>
        </w:rPr>
        <w:t>,</w:t>
      </w:r>
      <w:r w:rsidRPr="00CE1083">
        <w:rPr>
          <w:rtl/>
        </w:rPr>
        <w:t xml:space="preserve">500 </w:t>
      </w:r>
      <w:bookmarkStart w:id="20695" w:name="_ETM_Q26_756690"/>
      <w:bookmarkEnd w:id="20695"/>
      <w:r w:rsidRPr="00CE1083">
        <w:rPr>
          <w:rtl/>
        </w:rPr>
        <w:t xml:space="preserve">נרצחים </w:t>
      </w:r>
      <w:bookmarkStart w:id="20696" w:name="_ETM_Q26_757110"/>
      <w:bookmarkEnd w:id="20696"/>
      <w:r>
        <w:rPr>
          <w:rFonts w:hint="cs"/>
          <w:rtl/>
        </w:rPr>
        <w:t>ו</w:t>
      </w:r>
      <w:r w:rsidRPr="00CE1083">
        <w:rPr>
          <w:rtl/>
        </w:rPr>
        <w:t xml:space="preserve">נופלים </w:t>
      </w:r>
      <w:bookmarkStart w:id="20697" w:name="_ETM_Q26_757470"/>
      <w:bookmarkEnd w:id="20697"/>
      <w:r w:rsidRPr="00CE1083">
        <w:rPr>
          <w:rtl/>
        </w:rPr>
        <w:t xml:space="preserve">אומרים </w:t>
      </w:r>
      <w:bookmarkStart w:id="20698" w:name="_ETM_Q26_757740"/>
      <w:bookmarkEnd w:id="20698"/>
      <w:r w:rsidRPr="00CE1083">
        <w:rPr>
          <w:rtl/>
        </w:rPr>
        <w:t xml:space="preserve">את </w:t>
      </w:r>
      <w:bookmarkStart w:id="20699" w:name="_ETM_Q26_757830"/>
      <w:bookmarkEnd w:id="20699"/>
      <w:r w:rsidRPr="00CE1083">
        <w:rPr>
          <w:rtl/>
        </w:rPr>
        <w:t>זה</w:t>
      </w:r>
      <w:r>
        <w:rPr>
          <w:rFonts w:hint="cs"/>
          <w:rtl/>
        </w:rPr>
        <w:t>.</w:t>
      </w:r>
      <w:r w:rsidRPr="00CE1083">
        <w:rPr>
          <w:rtl/>
        </w:rPr>
        <w:t xml:space="preserve"> </w:t>
      </w:r>
      <w:bookmarkStart w:id="20700" w:name="_ETM_Q26_759120"/>
      <w:bookmarkEnd w:id="20700"/>
    </w:p>
    <w:p w:rsidR="00C85791" w:rsidRDefault="00C85791" w:rsidP="006336AD">
      <w:pPr>
        <w:rPr>
          <w:rtl/>
        </w:rPr>
      </w:pPr>
      <w:bookmarkStart w:id="20701" w:name="_ETM_Q26_757717"/>
      <w:bookmarkStart w:id="20702" w:name="_ETM_Q26_757854"/>
      <w:bookmarkEnd w:id="20701"/>
      <w:bookmarkEnd w:id="20702"/>
    </w:p>
    <w:p w:rsidR="00C85791" w:rsidRDefault="00C85791" w:rsidP="00A61D27">
      <w:pPr>
        <w:rPr>
          <w:rtl/>
          <w:lang w:eastAsia="he-IL"/>
        </w:rPr>
      </w:pPr>
      <w:bookmarkStart w:id="20703" w:name="_ETM_Q26_757936"/>
      <w:bookmarkStart w:id="20704" w:name="_ETM_Q26_758022"/>
      <w:bookmarkEnd w:id="20703"/>
      <w:bookmarkEnd w:id="20704"/>
      <w:r w:rsidRPr="00CE1083">
        <w:rPr>
          <w:rtl/>
        </w:rPr>
        <w:t xml:space="preserve">אדוני </w:t>
      </w:r>
      <w:bookmarkStart w:id="20705" w:name="_ETM_Q26_759539"/>
      <w:bookmarkEnd w:id="20705"/>
      <w:r w:rsidRPr="00CE1083">
        <w:rPr>
          <w:rtl/>
        </w:rPr>
        <w:t>היושב-ראש</w:t>
      </w:r>
      <w:r>
        <w:rPr>
          <w:rFonts w:hint="cs"/>
          <w:rtl/>
        </w:rPr>
        <w:t>,</w:t>
      </w:r>
      <w:r w:rsidRPr="00CE1083">
        <w:rPr>
          <w:rtl/>
        </w:rPr>
        <w:t xml:space="preserve"> </w:t>
      </w:r>
      <w:bookmarkStart w:id="20706" w:name="_ETM_Q26_760050"/>
      <w:bookmarkEnd w:id="20706"/>
      <w:r w:rsidRPr="00CE1083">
        <w:rPr>
          <w:rtl/>
        </w:rPr>
        <w:t xml:space="preserve">חבריי </w:t>
      </w:r>
      <w:bookmarkStart w:id="20707" w:name="_ETM_Q26_760439"/>
      <w:bookmarkEnd w:id="20707"/>
      <w:r w:rsidRPr="00CE1083">
        <w:rPr>
          <w:rtl/>
        </w:rPr>
        <w:t xml:space="preserve">חברי </w:t>
      </w:r>
      <w:bookmarkStart w:id="20708" w:name="_ETM_Q26_760770"/>
      <w:bookmarkEnd w:id="20708"/>
      <w:r w:rsidRPr="00CE1083">
        <w:rPr>
          <w:rtl/>
        </w:rPr>
        <w:t>הכנסת</w:t>
      </w:r>
      <w:r>
        <w:rPr>
          <w:rFonts w:hint="cs"/>
          <w:rtl/>
        </w:rPr>
        <w:t>,</w:t>
      </w:r>
      <w:r w:rsidRPr="00CE1083">
        <w:rPr>
          <w:rtl/>
        </w:rPr>
        <w:t xml:space="preserve"> </w:t>
      </w:r>
      <w:bookmarkStart w:id="20709" w:name="_ETM_Q26_761279"/>
      <w:bookmarkEnd w:id="20709"/>
      <w:r w:rsidRPr="00CE1083">
        <w:rPr>
          <w:rtl/>
        </w:rPr>
        <w:t xml:space="preserve">יום </w:t>
      </w:r>
      <w:bookmarkStart w:id="20710" w:name="_ETM_Q26_761929"/>
      <w:bookmarkEnd w:id="20710"/>
      <w:r>
        <w:rPr>
          <w:rFonts w:hint="cs"/>
          <w:rtl/>
        </w:rPr>
        <w:t>חג היום</w:t>
      </w:r>
      <w:r w:rsidRPr="00CE1083">
        <w:rPr>
          <w:rtl/>
        </w:rPr>
        <w:t xml:space="preserve"> </w:t>
      </w:r>
      <w:bookmarkStart w:id="20711" w:name="_ETM_Q26_762200"/>
      <w:bookmarkEnd w:id="20711"/>
      <w:r w:rsidRPr="00CE1083">
        <w:rPr>
          <w:rtl/>
        </w:rPr>
        <w:t xml:space="preserve">לממשלת </w:t>
      </w:r>
      <w:bookmarkStart w:id="20712" w:name="_ETM_Q26_762830"/>
      <w:bookmarkEnd w:id="20712"/>
      <w:r w:rsidRPr="00CE1083">
        <w:rPr>
          <w:rtl/>
        </w:rPr>
        <w:t xml:space="preserve">ישראל </w:t>
      </w:r>
      <w:bookmarkStart w:id="20713" w:name="_ETM_Q26_763460"/>
      <w:bookmarkEnd w:id="20713"/>
      <w:r w:rsidRPr="00CE1083">
        <w:rPr>
          <w:rtl/>
        </w:rPr>
        <w:t xml:space="preserve">ולעומד </w:t>
      </w:r>
      <w:bookmarkStart w:id="20714" w:name="_ETM_Q26_764240"/>
      <w:bookmarkEnd w:id="20714"/>
      <w:r w:rsidRPr="00CE1083">
        <w:rPr>
          <w:rtl/>
        </w:rPr>
        <w:t>בראשה</w:t>
      </w:r>
      <w:r w:rsidR="00A61D27">
        <w:rPr>
          <w:rFonts w:hint="cs"/>
          <w:rtl/>
        </w:rPr>
        <w:t>,</w:t>
      </w:r>
      <w:bookmarkStart w:id="20715" w:name="_ETM_Q26_765679"/>
      <w:bookmarkEnd w:id="20715"/>
      <w:r w:rsidR="00A61D27">
        <w:rPr>
          <w:rFonts w:hint="cs"/>
          <w:rtl/>
        </w:rPr>
        <w:t xml:space="preserve"> </w:t>
      </w:r>
      <w:r w:rsidRPr="00CE1083">
        <w:rPr>
          <w:rtl/>
        </w:rPr>
        <w:t xml:space="preserve">יום </w:t>
      </w:r>
      <w:bookmarkStart w:id="20716" w:name="_ETM_Q26_766040"/>
      <w:bookmarkEnd w:id="20716"/>
      <w:r w:rsidRPr="00CE1083">
        <w:rPr>
          <w:rtl/>
        </w:rPr>
        <w:t xml:space="preserve">שמסמל </w:t>
      </w:r>
      <w:bookmarkStart w:id="20717" w:name="_ETM_Q26_766760"/>
      <w:bookmarkStart w:id="20718" w:name="_ETM_Q26_767199"/>
      <w:bookmarkEnd w:id="20717"/>
      <w:bookmarkEnd w:id="20718"/>
      <w:r>
        <w:rPr>
          <w:rFonts w:hint="cs"/>
          <w:rtl/>
        </w:rPr>
        <w:t>את האחדות</w:t>
      </w:r>
      <w:r w:rsidRPr="00CE1083">
        <w:rPr>
          <w:rtl/>
        </w:rPr>
        <w:t xml:space="preserve"> </w:t>
      </w:r>
      <w:bookmarkStart w:id="20719" w:name="_ETM_Q26_767590"/>
      <w:bookmarkEnd w:id="20719"/>
      <w:r w:rsidRPr="00CE1083">
        <w:rPr>
          <w:rtl/>
        </w:rPr>
        <w:t xml:space="preserve">שהממשלה </w:t>
      </w:r>
      <w:bookmarkStart w:id="20720" w:name="_ETM_Q26_768370"/>
      <w:bookmarkEnd w:id="20720"/>
      <w:r w:rsidRPr="00CE1083">
        <w:rPr>
          <w:rtl/>
        </w:rPr>
        <w:t xml:space="preserve">הזו </w:t>
      </w:r>
      <w:bookmarkStart w:id="20721" w:name="_ETM_Q26_769210"/>
      <w:bookmarkEnd w:id="20721"/>
      <w:r w:rsidRPr="00CE1083">
        <w:rPr>
          <w:rtl/>
        </w:rPr>
        <w:t>מובילה</w:t>
      </w:r>
      <w:r>
        <w:rPr>
          <w:rFonts w:hint="cs"/>
          <w:rtl/>
        </w:rPr>
        <w:t>.</w:t>
      </w:r>
      <w:r w:rsidRPr="00CE1083">
        <w:rPr>
          <w:rtl/>
        </w:rPr>
        <w:t xml:space="preserve"> </w:t>
      </w:r>
      <w:bookmarkStart w:id="20722" w:name="_ETM_Q26_769929"/>
      <w:bookmarkEnd w:id="20722"/>
      <w:r w:rsidRPr="00CE1083">
        <w:rPr>
          <w:rtl/>
        </w:rPr>
        <w:t xml:space="preserve">והרי </w:t>
      </w:r>
      <w:bookmarkStart w:id="20723" w:name="_ETM_Q26_770379"/>
      <w:bookmarkEnd w:id="20723"/>
      <w:r w:rsidRPr="00CE1083">
        <w:rPr>
          <w:rtl/>
        </w:rPr>
        <w:t xml:space="preserve">אין </w:t>
      </w:r>
      <w:bookmarkStart w:id="20724" w:name="_ETM_Q26_770620"/>
      <w:bookmarkEnd w:id="20724"/>
      <w:r w:rsidRPr="00CE1083">
        <w:rPr>
          <w:rtl/>
        </w:rPr>
        <w:t xml:space="preserve">דרך </w:t>
      </w:r>
      <w:bookmarkStart w:id="20725" w:name="_ETM_Q26_771009"/>
      <w:bookmarkEnd w:id="20725"/>
      <w:r w:rsidRPr="00CE1083">
        <w:rPr>
          <w:rtl/>
        </w:rPr>
        <w:t xml:space="preserve">טובה </w:t>
      </w:r>
      <w:bookmarkStart w:id="20726" w:name="_ETM_Q26_771490"/>
      <w:bookmarkEnd w:id="20726"/>
      <w:r w:rsidRPr="00CE1083">
        <w:rPr>
          <w:rtl/>
        </w:rPr>
        <w:t xml:space="preserve">יותר </w:t>
      </w:r>
      <w:bookmarkStart w:id="20727" w:name="_ETM_Q26_772360"/>
      <w:bookmarkEnd w:id="20727"/>
      <w:r w:rsidRPr="00CE1083">
        <w:rPr>
          <w:rtl/>
        </w:rPr>
        <w:t xml:space="preserve">לממשלה </w:t>
      </w:r>
      <w:bookmarkStart w:id="20728" w:name="_ETM_Q26_773379"/>
      <w:bookmarkEnd w:id="20728"/>
      <w:r w:rsidRPr="00CE1083">
        <w:rPr>
          <w:rtl/>
        </w:rPr>
        <w:t>כז</w:t>
      </w:r>
      <w:r w:rsidR="00A61D27">
        <w:rPr>
          <w:rFonts w:hint="cs"/>
          <w:rtl/>
        </w:rPr>
        <w:t>את</w:t>
      </w:r>
      <w:r w:rsidRPr="00CE1083">
        <w:rPr>
          <w:rtl/>
        </w:rPr>
        <w:t xml:space="preserve"> </w:t>
      </w:r>
      <w:bookmarkStart w:id="20729" w:name="_ETM_Q26_773800"/>
      <w:bookmarkEnd w:id="20729"/>
      <w:r w:rsidRPr="00CE1083">
        <w:rPr>
          <w:rtl/>
        </w:rPr>
        <w:t xml:space="preserve">לציין </w:t>
      </w:r>
      <w:bookmarkStart w:id="20730" w:name="_ETM_Q26_774879"/>
      <w:bookmarkEnd w:id="20730"/>
      <w:r w:rsidRPr="00CE1083">
        <w:rPr>
          <w:rtl/>
        </w:rPr>
        <w:t xml:space="preserve">את </w:t>
      </w:r>
      <w:bookmarkStart w:id="20731" w:name="_ETM_Q26_775059"/>
      <w:bookmarkEnd w:id="20731"/>
      <w:r w:rsidRPr="00CE1083">
        <w:rPr>
          <w:rtl/>
        </w:rPr>
        <w:t xml:space="preserve">ההגדרה </w:t>
      </w:r>
      <w:bookmarkStart w:id="20732" w:name="_ETM_Q26_775629"/>
      <w:bookmarkEnd w:id="20732"/>
      <w:proofErr w:type="spellStart"/>
      <w:r>
        <w:rPr>
          <w:rFonts w:hint="cs"/>
          <w:rtl/>
        </w:rPr>
        <w:t>הביביסטית</w:t>
      </w:r>
      <w:proofErr w:type="spellEnd"/>
      <w:r w:rsidRPr="00CE1083">
        <w:rPr>
          <w:rtl/>
        </w:rPr>
        <w:t xml:space="preserve"> </w:t>
      </w:r>
      <w:bookmarkStart w:id="20733" w:name="_ETM_Q26_776229"/>
      <w:bookmarkEnd w:id="20733"/>
      <w:r w:rsidRPr="00CE1083">
        <w:rPr>
          <w:rtl/>
        </w:rPr>
        <w:t xml:space="preserve">לאחדות </w:t>
      </w:r>
      <w:bookmarkStart w:id="20734" w:name="_ETM_Q26_777249"/>
      <w:bookmarkEnd w:id="20734"/>
      <w:r w:rsidRPr="00CE1083">
        <w:rPr>
          <w:rtl/>
        </w:rPr>
        <w:t xml:space="preserve">מאשר </w:t>
      </w:r>
      <w:bookmarkStart w:id="20735" w:name="_ETM_Q26_777669"/>
      <w:bookmarkEnd w:id="20735"/>
      <w:r w:rsidRPr="00CE1083">
        <w:rPr>
          <w:rtl/>
        </w:rPr>
        <w:t xml:space="preserve">לנסות </w:t>
      </w:r>
      <w:bookmarkStart w:id="20736" w:name="_ETM_Q26_778270"/>
      <w:bookmarkEnd w:id="20736"/>
      <w:r w:rsidRPr="00CE1083">
        <w:rPr>
          <w:rtl/>
        </w:rPr>
        <w:t xml:space="preserve">ולהעביר </w:t>
      </w:r>
      <w:bookmarkStart w:id="20737" w:name="_ETM_Q26_779139"/>
      <w:bookmarkEnd w:id="20737"/>
      <w:r w:rsidRPr="00CE1083">
        <w:rPr>
          <w:rtl/>
        </w:rPr>
        <w:t xml:space="preserve">חוק </w:t>
      </w:r>
      <w:bookmarkStart w:id="20738" w:name="_ETM_Q26_780069"/>
      <w:bookmarkEnd w:id="20738"/>
      <w:r w:rsidRPr="00CE1083">
        <w:rPr>
          <w:rtl/>
        </w:rPr>
        <w:t xml:space="preserve">שמעמיס </w:t>
      </w:r>
      <w:bookmarkStart w:id="20739" w:name="_ETM_Q26_780720"/>
      <w:bookmarkEnd w:id="20739"/>
      <w:r w:rsidRPr="00CE1083">
        <w:rPr>
          <w:rtl/>
        </w:rPr>
        <w:t xml:space="preserve">ועוד </w:t>
      </w:r>
      <w:bookmarkStart w:id="20740" w:name="_ETM_Q26_781170"/>
      <w:bookmarkEnd w:id="20740"/>
      <w:r w:rsidRPr="00CE1083">
        <w:rPr>
          <w:rtl/>
        </w:rPr>
        <w:t>נטל</w:t>
      </w:r>
      <w:r>
        <w:rPr>
          <w:rFonts w:hint="cs"/>
          <w:rtl/>
        </w:rPr>
        <w:t xml:space="preserve"> על הנושאים בנטל.</w:t>
      </w:r>
      <w:bookmarkStart w:id="20741" w:name="_ETM_Q0_272871"/>
      <w:bookmarkStart w:id="20742" w:name="_ETM_Q0_273038"/>
      <w:bookmarkStart w:id="20743" w:name="_ETM_Q0_273078"/>
      <w:bookmarkStart w:id="20744" w:name="_ETM_Q0_273212"/>
      <w:bookmarkStart w:id="20745" w:name="TOR_Q27"/>
      <w:bookmarkStart w:id="20746" w:name="_ETM_Q0_276507"/>
      <w:bookmarkStart w:id="20747" w:name="_ETM_Q0_276609"/>
      <w:bookmarkEnd w:id="20741"/>
      <w:bookmarkEnd w:id="20742"/>
      <w:bookmarkEnd w:id="20743"/>
      <w:bookmarkEnd w:id="20744"/>
      <w:bookmarkEnd w:id="20745"/>
      <w:bookmarkEnd w:id="20746"/>
      <w:bookmarkEnd w:id="20747"/>
      <w:r w:rsidR="00A61D27">
        <w:rPr>
          <w:rFonts w:hint="cs"/>
          <w:rtl/>
        </w:rPr>
        <w:t xml:space="preserve"> </w:t>
      </w:r>
      <w:r w:rsidRPr="00C25C60">
        <w:rPr>
          <w:rFonts w:hint="cs"/>
          <w:rtl/>
        </w:rPr>
        <w:t xml:space="preserve">החוק </w:t>
      </w:r>
      <w:r>
        <w:rPr>
          <w:rFonts w:hint="cs"/>
          <w:rtl/>
          <w:lang w:eastAsia="he-IL"/>
        </w:rPr>
        <w:t xml:space="preserve">להעלאת גיל הפטור ממילואים ממחיש יותר מכול את הבוז, את הבוז שהממשלה </w:t>
      </w:r>
      <w:bookmarkStart w:id="20748" w:name="_ETM_Q27_193000"/>
      <w:bookmarkEnd w:id="20748"/>
      <w:r>
        <w:rPr>
          <w:rFonts w:hint="cs"/>
          <w:rtl/>
          <w:lang w:eastAsia="he-IL"/>
        </w:rPr>
        <w:t xml:space="preserve">הזאת רוחשת לאזרחיה התורמים, למאות אלפי משרתות ומשרתי מילואים. </w:t>
      </w:r>
      <w:bookmarkStart w:id="20749" w:name="_ETM_Q27_200000"/>
      <w:bookmarkEnd w:id="20749"/>
      <w:r>
        <w:rPr>
          <w:rFonts w:hint="cs"/>
          <w:rtl/>
          <w:lang w:eastAsia="he-IL"/>
        </w:rPr>
        <w:t xml:space="preserve">בעיניכם זה בכלל הזוי. זה הזוי שלא כל הקהילות היהודיות בישראל התגייסו לשירות </w:t>
      </w:r>
      <w:bookmarkStart w:id="20750" w:name="_ETM_Q27_202000"/>
      <w:bookmarkEnd w:id="20750"/>
      <w:r>
        <w:rPr>
          <w:rFonts w:hint="cs"/>
          <w:rtl/>
          <w:lang w:eastAsia="he-IL"/>
        </w:rPr>
        <w:t>צבאי או אזרחי ועוד אחר כך לעשות מילואים.</w:t>
      </w:r>
      <w:r w:rsidR="00330489">
        <w:rPr>
          <w:rFonts w:hint="cs"/>
          <w:rtl/>
          <w:lang w:eastAsia="he-IL"/>
        </w:rPr>
        <w:t xml:space="preserve"> </w:t>
      </w:r>
      <w:r>
        <w:rPr>
          <w:rFonts w:hint="cs"/>
          <w:rtl/>
          <w:lang w:eastAsia="he-IL"/>
        </w:rPr>
        <w:t xml:space="preserve">מה פתאום? מה פתאום? אנחנו השתגענו. עבורכם "ביחד </w:t>
      </w:r>
      <w:bookmarkStart w:id="20751" w:name="_ETM_Q27_212000"/>
      <w:bookmarkEnd w:id="20751"/>
      <w:r>
        <w:rPr>
          <w:rFonts w:hint="cs"/>
          <w:rtl/>
          <w:lang w:eastAsia="he-IL"/>
        </w:rPr>
        <w:t xml:space="preserve">ננצח" זה להילחם לחוד. אתם מחלקים את ישראל לאלה שמתגייסים, </w:t>
      </w:r>
      <w:bookmarkStart w:id="20752" w:name="_ETM_Q27_216000"/>
      <w:bookmarkEnd w:id="20752"/>
      <w:r>
        <w:rPr>
          <w:rFonts w:hint="cs"/>
          <w:rtl/>
          <w:lang w:eastAsia="he-IL"/>
        </w:rPr>
        <w:t xml:space="preserve">נלחמים וחס וחלילה גם מתים ולאלה שמעדיפים למות כדי שחס וחלילה לא יתגייסו. </w:t>
      </w:r>
    </w:p>
    <w:p w:rsidR="00C85791" w:rsidRDefault="00C85791" w:rsidP="006336AD">
      <w:pPr>
        <w:ind w:firstLine="0"/>
        <w:rPr>
          <w:rtl/>
          <w:lang w:eastAsia="he-IL"/>
        </w:rPr>
      </w:pPr>
    </w:p>
    <w:p w:rsidR="00C85791" w:rsidRDefault="00C85791" w:rsidP="00330489">
      <w:pPr>
        <w:rPr>
          <w:rtl/>
          <w:lang w:eastAsia="he-IL"/>
        </w:rPr>
      </w:pPr>
      <w:bookmarkStart w:id="20753" w:name="_ETM_Q27_230000"/>
      <w:bookmarkEnd w:id="20753"/>
      <w:r>
        <w:rPr>
          <w:rFonts w:hint="cs"/>
          <w:rtl/>
          <w:lang w:eastAsia="he-IL"/>
        </w:rPr>
        <w:t>בשעת מלחמת העצמאות השנייה שלנו</w:t>
      </w:r>
      <w:bookmarkStart w:id="20754" w:name="_ETM_Q27_231000"/>
      <w:bookmarkEnd w:id="20754"/>
      <w:r>
        <w:rPr>
          <w:rFonts w:hint="cs"/>
          <w:rtl/>
          <w:lang w:eastAsia="he-IL"/>
        </w:rPr>
        <w:t xml:space="preserve"> אתם מבצעים את הפשע הזה. וכן, זהו פשע. כמה שעות</w:t>
      </w:r>
      <w:bookmarkStart w:id="20755" w:name="_ETM_Q27_234000"/>
      <w:bookmarkEnd w:id="20755"/>
      <w:r>
        <w:rPr>
          <w:rFonts w:hint="cs"/>
          <w:rtl/>
          <w:lang w:eastAsia="he-IL"/>
        </w:rPr>
        <w:t xml:space="preserve"> בלבד לאחר שהעברתם מאות מיליונים לשימון הקואליציה </w:t>
      </w:r>
      <w:r>
        <w:rPr>
          <w:rFonts w:hint="eastAsia"/>
          <w:rtl/>
          <w:lang w:eastAsia="he-IL"/>
        </w:rPr>
        <w:t>–</w:t>
      </w:r>
      <w:r>
        <w:rPr>
          <w:rFonts w:hint="cs"/>
          <w:rtl/>
          <w:lang w:eastAsia="he-IL"/>
        </w:rPr>
        <w:t xml:space="preserve"> שברובה היא </w:t>
      </w:r>
      <w:bookmarkStart w:id="20756" w:name="_ETM_Q27_241000"/>
      <w:bookmarkEnd w:id="20756"/>
      <w:r>
        <w:rPr>
          <w:rFonts w:hint="cs"/>
          <w:rtl/>
          <w:lang w:eastAsia="he-IL"/>
        </w:rPr>
        <w:t>אולי יהודית, אבל בואו נודה על האמת, היא אנטי</w:t>
      </w:r>
      <w:bookmarkStart w:id="20757" w:name="_ETM_Q27_247000"/>
      <w:bookmarkEnd w:id="20757"/>
      <w:r>
        <w:rPr>
          <w:rFonts w:hint="cs"/>
          <w:rtl/>
          <w:lang w:eastAsia="he-IL"/>
        </w:rPr>
        <w:t xml:space="preserve">-ציונית </w:t>
      </w:r>
      <w:r>
        <w:rPr>
          <w:rtl/>
          <w:lang w:eastAsia="he-IL"/>
        </w:rPr>
        <w:t>–</w:t>
      </w:r>
      <w:r>
        <w:rPr>
          <w:rFonts w:hint="cs"/>
          <w:rtl/>
          <w:lang w:eastAsia="he-IL"/>
        </w:rPr>
        <w:t xml:space="preserve"> אתם מבקשים ששאר הציבור, זה שתורם, כולל </w:t>
      </w:r>
      <w:bookmarkStart w:id="20758" w:name="_ETM_Q27_254000"/>
      <w:bookmarkEnd w:id="20758"/>
      <w:r>
        <w:rPr>
          <w:rFonts w:hint="cs"/>
          <w:rtl/>
          <w:lang w:eastAsia="he-IL"/>
        </w:rPr>
        <w:t>חלק</w:t>
      </w:r>
      <w:r w:rsidR="00330489">
        <w:rPr>
          <w:rFonts w:hint="cs"/>
          <w:rtl/>
          <w:lang w:eastAsia="he-IL"/>
        </w:rPr>
        <w:t xml:space="preserve"> </w:t>
      </w:r>
      <w:r>
        <w:rPr>
          <w:rFonts w:hint="cs"/>
          <w:rtl/>
          <w:lang w:eastAsia="he-IL"/>
        </w:rPr>
        <w:t>ממצביעיכם, אלא שקורסים תחת נטל המילואים, ישלמו את החשבון. עבורכם ניצול משרתי המילואים הוא מגש הכסף</w:t>
      </w:r>
      <w:bookmarkStart w:id="20759" w:name="_ETM_Q27_261000"/>
      <w:bookmarkEnd w:id="20759"/>
      <w:r>
        <w:rPr>
          <w:rFonts w:hint="cs"/>
          <w:rtl/>
          <w:lang w:eastAsia="he-IL"/>
        </w:rPr>
        <w:t xml:space="preserve"> שעליו ניתנה לכם היכולת גם לקדש השתמטות, גם </w:t>
      </w:r>
      <w:bookmarkStart w:id="20760" w:name="_ETM_Q27_269000"/>
      <w:bookmarkEnd w:id="20760"/>
      <w:r>
        <w:rPr>
          <w:rFonts w:hint="cs"/>
          <w:rtl/>
          <w:lang w:eastAsia="he-IL"/>
        </w:rPr>
        <w:t xml:space="preserve">להאשים את המשרתים, גם לסבך אותנו במלחמת קיום וגם להיתמם כשבאים אליכם בטענות. </w:t>
      </w:r>
    </w:p>
    <w:p w:rsidR="00C85791" w:rsidRDefault="00C85791" w:rsidP="006336AD">
      <w:pPr>
        <w:ind w:firstLine="0"/>
        <w:rPr>
          <w:rtl/>
          <w:lang w:eastAsia="he-IL"/>
        </w:rPr>
      </w:pPr>
      <w:bookmarkStart w:id="20761" w:name="_ETM_Q27_275000"/>
      <w:bookmarkEnd w:id="20761"/>
    </w:p>
    <w:p w:rsidR="00C85791" w:rsidRDefault="00C85791" w:rsidP="00A61D27">
      <w:pPr>
        <w:rPr>
          <w:rtl/>
          <w:lang w:eastAsia="he-IL"/>
        </w:rPr>
      </w:pPr>
      <w:bookmarkStart w:id="20762" w:name="_ETM_Q27_276000"/>
      <w:bookmarkEnd w:id="20762"/>
      <w:r>
        <w:rPr>
          <w:rFonts w:hint="cs"/>
          <w:rtl/>
          <w:lang w:eastAsia="he-IL"/>
        </w:rPr>
        <w:t>מכונת הרעל ממיאמי ושלוחותיה תפעל כעת שעות</w:t>
      </w:r>
      <w:bookmarkStart w:id="20763" w:name="_ETM_Q27_279000"/>
      <w:bookmarkEnd w:id="20763"/>
      <w:r>
        <w:rPr>
          <w:rFonts w:hint="cs"/>
          <w:rtl/>
          <w:lang w:eastAsia="he-IL"/>
        </w:rPr>
        <w:t xml:space="preserve"> נוספות. ומה לא תעשו? נגד מי לא תסיתו כדי להסביר </w:t>
      </w:r>
      <w:r>
        <w:rPr>
          <w:rFonts w:hint="eastAsia"/>
          <w:rtl/>
          <w:lang w:eastAsia="he-IL"/>
        </w:rPr>
        <w:t xml:space="preserve">– </w:t>
      </w:r>
      <w:r>
        <w:rPr>
          <w:rFonts w:hint="cs"/>
          <w:rtl/>
          <w:lang w:eastAsia="he-IL"/>
        </w:rPr>
        <w:t>את מה? כדי להצדיק את מי בדיוק? איך תרסקו עוד יותר מילואימניקים שכירים ובעלי עסקים</w:t>
      </w:r>
      <w:r w:rsidR="00A61D27">
        <w:rPr>
          <w:rFonts w:hint="cs"/>
          <w:rtl/>
          <w:lang w:eastAsia="he-IL"/>
        </w:rPr>
        <w:t>,</w:t>
      </w:r>
      <w:r>
        <w:rPr>
          <w:rFonts w:hint="cs"/>
          <w:rtl/>
          <w:lang w:eastAsia="he-IL"/>
        </w:rPr>
        <w:t xml:space="preserve"> </w:t>
      </w:r>
      <w:bookmarkStart w:id="20764" w:name="_ETM_Q27_293000"/>
      <w:bookmarkEnd w:id="20764"/>
      <w:r>
        <w:rPr>
          <w:rFonts w:hint="cs"/>
          <w:rtl/>
          <w:lang w:eastAsia="he-IL"/>
        </w:rPr>
        <w:t>ובעצם מה תעשו? תמכרו להם שזו גזרת הגורל שלהם? שככה זה נראה</w:t>
      </w:r>
      <w:r w:rsidR="00A61D27">
        <w:rPr>
          <w:rFonts w:hint="cs"/>
          <w:rtl/>
          <w:lang w:eastAsia="he-IL"/>
        </w:rPr>
        <w:t>,</w:t>
      </w:r>
      <w:r>
        <w:rPr>
          <w:rFonts w:hint="cs"/>
          <w:rtl/>
          <w:lang w:eastAsia="he-IL"/>
        </w:rPr>
        <w:t xml:space="preserve"> "ביחד ננצח"? שיש אדונים ששודדים את הקופה ויש</w:t>
      </w:r>
      <w:bookmarkStart w:id="20765" w:name="_ETM_Q27_307000"/>
      <w:bookmarkEnd w:id="20765"/>
      <w:r>
        <w:rPr>
          <w:rFonts w:hint="cs"/>
          <w:rtl/>
          <w:lang w:eastAsia="he-IL"/>
        </w:rPr>
        <w:t xml:space="preserve"> משרתים שמשרתים ומתים? שכל מי שמעז לדרוש בזמן מלחמת הקיום</w:t>
      </w:r>
      <w:bookmarkStart w:id="20766" w:name="_ETM_Q27_314000"/>
      <w:bookmarkEnd w:id="20766"/>
      <w:r>
        <w:rPr>
          <w:rFonts w:hint="cs"/>
          <w:rtl/>
          <w:lang w:eastAsia="he-IL"/>
        </w:rPr>
        <w:t xml:space="preserve"> הזה מעט שוויון, הוא מה </w:t>
      </w:r>
      <w:r>
        <w:rPr>
          <w:rFonts w:hint="eastAsia"/>
          <w:rtl/>
          <w:lang w:eastAsia="he-IL"/>
        </w:rPr>
        <w:t xml:space="preserve">– </w:t>
      </w:r>
      <w:r>
        <w:rPr>
          <w:rFonts w:hint="cs"/>
          <w:rtl/>
          <w:lang w:eastAsia="he-IL"/>
        </w:rPr>
        <w:t xml:space="preserve">הוא בוגד? שמאלן? ששוב זה </w:t>
      </w:r>
      <w:bookmarkStart w:id="20767" w:name="_ETM_Q27_319000"/>
      <w:bookmarkEnd w:id="20767"/>
      <w:r>
        <w:rPr>
          <w:rFonts w:hint="cs"/>
          <w:rtl/>
          <w:lang w:eastAsia="he-IL"/>
        </w:rPr>
        <w:t>לא אתם אשמים אלא כל השאר?</w:t>
      </w:r>
    </w:p>
    <w:p w:rsidR="00C85791" w:rsidRDefault="00C85791" w:rsidP="006336AD">
      <w:pPr>
        <w:ind w:firstLine="0"/>
        <w:rPr>
          <w:rtl/>
          <w:lang w:eastAsia="he-IL"/>
        </w:rPr>
      </w:pPr>
    </w:p>
    <w:p w:rsidR="00C85791" w:rsidRDefault="00C85791" w:rsidP="00330489">
      <w:pPr>
        <w:rPr>
          <w:rtl/>
          <w:lang w:eastAsia="he-IL"/>
        </w:rPr>
      </w:pPr>
      <w:r>
        <w:rPr>
          <w:rFonts w:hint="cs"/>
          <w:rtl/>
          <w:lang w:eastAsia="he-IL"/>
        </w:rPr>
        <w:t xml:space="preserve">אתם מובילים אותנו ואת המדינה בעקביות לאסון נוסף, אתם ומשיח השקר שלכם. אתם יורקים בפרצוף </w:t>
      </w:r>
      <w:bookmarkStart w:id="20768" w:name="_ETM_Q27_327000"/>
      <w:bookmarkEnd w:id="20768"/>
      <w:r>
        <w:rPr>
          <w:rFonts w:hint="cs"/>
          <w:rtl/>
          <w:lang w:eastAsia="he-IL"/>
        </w:rPr>
        <w:t xml:space="preserve">של המשרתים </w:t>
      </w:r>
      <w:r w:rsidR="00330489">
        <w:rPr>
          <w:rFonts w:hint="cs"/>
          <w:rtl/>
          <w:lang w:eastAsia="he-IL"/>
        </w:rPr>
        <w:t>– –</w:t>
      </w:r>
    </w:p>
    <w:p w:rsidR="00C85791" w:rsidRDefault="00C85791" w:rsidP="006336AD">
      <w:pPr>
        <w:ind w:firstLine="0"/>
        <w:rPr>
          <w:rtl/>
          <w:lang w:eastAsia="he-IL"/>
        </w:rPr>
      </w:pPr>
    </w:p>
    <w:p w:rsidR="00C85791" w:rsidRDefault="00C85791" w:rsidP="006336AD">
      <w:pPr>
        <w:pStyle w:val="af7"/>
        <w:keepNext/>
        <w:rPr>
          <w:rtl/>
        </w:rPr>
      </w:pPr>
      <w:r w:rsidRPr="00AC17FF">
        <w:rPr>
          <w:rStyle w:val="TagStyle"/>
          <w:rtl/>
        </w:rPr>
        <w:t xml:space="preserve"> &lt;&lt; יור &gt;&gt;</w:t>
      </w:r>
      <w:r w:rsidRPr="003863D0">
        <w:rPr>
          <w:rStyle w:val="TagStyle"/>
          <w:rtl/>
        </w:rPr>
        <w:t xml:space="preserve"> </w:t>
      </w:r>
      <w:r>
        <w:rPr>
          <w:rtl/>
        </w:rPr>
        <w:t>היו"ר מאיר כהן:</w:t>
      </w:r>
      <w:r w:rsidRPr="003863D0">
        <w:rPr>
          <w:rStyle w:val="TagStyle"/>
          <w:rtl/>
        </w:rPr>
        <w:t xml:space="preserve"> </w:t>
      </w:r>
      <w:r w:rsidRPr="00AC17FF">
        <w:rPr>
          <w:rStyle w:val="TagStyle"/>
          <w:rtl/>
        </w:rPr>
        <w:t>&lt;&lt;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תודה. </w:t>
      </w:r>
    </w:p>
    <w:p w:rsidR="00C85791" w:rsidRDefault="00C85791" w:rsidP="006336AD">
      <w:pPr>
        <w:rPr>
          <w:rtl/>
          <w:lang w:eastAsia="he-IL"/>
        </w:rPr>
      </w:pPr>
    </w:p>
    <w:p w:rsidR="00C85791" w:rsidRDefault="00C85791" w:rsidP="006336AD">
      <w:pPr>
        <w:pStyle w:val="-"/>
        <w:keepNext/>
        <w:rPr>
          <w:rtl/>
        </w:rPr>
      </w:pPr>
      <w:bookmarkStart w:id="20769" w:name="ET_speakercontinue_5809_11"/>
      <w:r w:rsidRPr="00AC17FF">
        <w:rPr>
          <w:rStyle w:val="TagStyle"/>
          <w:rtl/>
        </w:rPr>
        <w:t xml:space="preserve"> &lt;&lt; דובר_המשך &gt;&gt;</w:t>
      </w:r>
      <w:r w:rsidRPr="003863D0">
        <w:rPr>
          <w:rStyle w:val="TagStyle"/>
          <w:rtl/>
        </w:rPr>
        <w:t xml:space="preserve"> </w:t>
      </w:r>
      <w:r>
        <w:rPr>
          <w:rtl/>
        </w:rPr>
        <w:t>מיכל שיר סגמן (יש עתיד):</w:t>
      </w:r>
      <w:r w:rsidRPr="003863D0">
        <w:rPr>
          <w:rStyle w:val="TagStyle"/>
          <w:rtl/>
        </w:rPr>
        <w:t xml:space="preserve"> </w:t>
      </w:r>
      <w:r w:rsidRPr="00AC17FF">
        <w:rPr>
          <w:rStyle w:val="TagStyle"/>
          <w:rtl/>
        </w:rPr>
        <w:t>&lt;&lt; דובר_המשך &gt;&gt;</w:t>
      </w:r>
      <w:r>
        <w:rPr>
          <w:rtl/>
        </w:rPr>
        <w:t xml:space="preserve">   </w:t>
      </w:r>
      <w:bookmarkEnd w:id="20769"/>
    </w:p>
    <w:p w:rsidR="00C85791" w:rsidRDefault="00C85791" w:rsidP="006336AD">
      <w:pPr>
        <w:rPr>
          <w:rtl/>
          <w:lang w:eastAsia="he-IL"/>
        </w:rPr>
      </w:pPr>
    </w:p>
    <w:p w:rsidR="00C85791" w:rsidRDefault="00330489" w:rsidP="00330489">
      <w:pPr>
        <w:rPr>
          <w:rtl/>
          <w:lang w:eastAsia="he-IL"/>
        </w:rPr>
      </w:pPr>
      <w:r>
        <w:rPr>
          <w:rFonts w:hint="cs"/>
          <w:rtl/>
          <w:lang w:eastAsia="he-IL"/>
        </w:rPr>
        <w:t>– –</w:t>
      </w:r>
      <w:r w:rsidR="00C85791">
        <w:rPr>
          <w:rFonts w:hint="cs"/>
          <w:rtl/>
          <w:lang w:eastAsia="he-IL"/>
        </w:rPr>
        <w:t xml:space="preserve"> ואתם עושים את זה מהמקפצה בקאנטרי קלאב </w:t>
      </w:r>
      <w:bookmarkStart w:id="20770" w:name="_ETM_Q27_334000"/>
      <w:bookmarkEnd w:id="20770"/>
      <w:r w:rsidR="00C85791">
        <w:rPr>
          <w:rFonts w:hint="cs"/>
          <w:rtl/>
          <w:lang w:eastAsia="he-IL"/>
        </w:rPr>
        <w:t xml:space="preserve">במיאמי ומהמשרדים שלכם. </w:t>
      </w:r>
    </w:p>
    <w:p w:rsidR="00C85791" w:rsidRDefault="00C85791" w:rsidP="006336AD">
      <w:pPr>
        <w:rPr>
          <w:rtl/>
          <w:lang w:eastAsia="he-IL"/>
        </w:rPr>
      </w:pPr>
    </w:p>
    <w:p w:rsidR="00C85791" w:rsidRDefault="00C85791" w:rsidP="00330489">
      <w:pPr>
        <w:rPr>
          <w:rtl/>
          <w:lang w:eastAsia="he-IL"/>
        </w:rPr>
      </w:pPr>
      <w:bookmarkStart w:id="20771" w:name="_ETM_Q27_337000"/>
      <w:bookmarkEnd w:id="20771"/>
      <w:r>
        <w:rPr>
          <w:rFonts w:hint="cs"/>
          <w:rtl/>
          <w:lang w:eastAsia="he-IL"/>
        </w:rPr>
        <w:t xml:space="preserve">אני כבר מסיימת. </w:t>
      </w:r>
      <w:bookmarkStart w:id="20772" w:name="_ETM_Q27_340000"/>
      <w:bookmarkEnd w:id="20772"/>
      <w:r>
        <w:rPr>
          <w:rFonts w:hint="cs"/>
          <w:rtl/>
          <w:lang w:eastAsia="he-IL"/>
        </w:rPr>
        <w:t xml:space="preserve">ממשלת ישראל, העם היהודי ואזרחי ישראל יבואו אתכם חשבון, </w:t>
      </w:r>
      <w:bookmarkStart w:id="20773" w:name="_ETM_Q27_345000"/>
      <w:bookmarkEnd w:id="20773"/>
      <w:r>
        <w:rPr>
          <w:rFonts w:hint="cs"/>
          <w:rtl/>
          <w:lang w:eastAsia="he-IL"/>
        </w:rPr>
        <w:t xml:space="preserve">גם פוליטית, גם משפטית, גם ציבורית. אתם פושעים, והציבור כולו מכל הקשת הפוליטית לא ישכח ולא יסלח לכם </w:t>
      </w:r>
      <w:r w:rsidR="00330489">
        <w:rPr>
          <w:rFonts w:hint="cs"/>
          <w:rtl/>
          <w:lang w:eastAsia="he-IL"/>
        </w:rPr>
        <w:t>– –</w:t>
      </w:r>
      <w:r>
        <w:rPr>
          <w:rFonts w:hint="cs"/>
          <w:rtl/>
          <w:lang w:eastAsia="he-IL"/>
        </w:rPr>
        <w:t xml:space="preserve"> </w:t>
      </w:r>
    </w:p>
    <w:p w:rsidR="00C85791" w:rsidRDefault="00C85791" w:rsidP="006336AD">
      <w:pPr>
        <w:rPr>
          <w:rtl/>
          <w:lang w:eastAsia="he-IL"/>
        </w:rPr>
      </w:pPr>
      <w:bookmarkStart w:id="20774" w:name="_ETM_Q27_350000"/>
      <w:bookmarkEnd w:id="20774"/>
    </w:p>
    <w:p w:rsidR="00C85791" w:rsidRDefault="00C85791" w:rsidP="006336AD">
      <w:pPr>
        <w:pStyle w:val="af7"/>
        <w:keepNext/>
        <w:rPr>
          <w:rtl/>
        </w:rPr>
      </w:pPr>
      <w:bookmarkStart w:id="20775" w:name="ET_yor_6597_12"/>
      <w:r w:rsidRPr="00AC17FF">
        <w:rPr>
          <w:rStyle w:val="TagStyle"/>
          <w:rtl/>
        </w:rPr>
        <w:t xml:space="preserve"> &lt;&lt; יור &gt;&gt;</w:t>
      </w:r>
      <w:r w:rsidRPr="003863D0">
        <w:rPr>
          <w:rStyle w:val="TagStyle"/>
          <w:rtl/>
        </w:rPr>
        <w:t xml:space="preserve"> </w:t>
      </w:r>
      <w:r>
        <w:rPr>
          <w:rtl/>
        </w:rPr>
        <w:t>היו"ר מאיר כהן:</w:t>
      </w:r>
      <w:r w:rsidRPr="003863D0">
        <w:rPr>
          <w:rStyle w:val="TagStyle"/>
          <w:rtl/>
        </w:rPr>
        <w:t xml:space="preserve"> </w:t>
      </w:r>
      <w:r w:rsidRPr="00AC17FF">
        <w:rPr>
          <w:rStyle w:val="TagStyle"/>
          <w:rtl/>
        </w:rPr>
        <w:t>&lt;&lt; יור &gt;&gt;</w:t>
      </w:r>
      <w:r>
        <w:rPr>
          <w:rtl/>
        </w:rPr>
        <w:t xml:space="preserve">   </w:t>
      </w:r>
      <w:bookmarkEnd w:id="20775"/>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תודה רבה. </w:t>
      </w:r>
    </w:p>
    <w:p w:rsidR="00C85791" w:rsidRDefault="00C85791" w:rsidP="006336AD">
      <w:pPr>
        <w:rPr>
          <w:rtl/>
          <w:lang w:eastAsia="he-IL"/>
        </w:rPr>
      </w:pPr>
    </w:p>
    <w:p w:rsidR="00C85791" w:rsidRDefault="00C85791" w:rsidP="006336AD">
      <w:pPr>
        <w:pStyle w:val="-"/>
        <w:keepNext/>
        <w:rPr>
          <w:rtl/>
        </w:rPr>
      </w:pPr>
      <w:bookmarkStart w:id="20776" w:name="ET_speakercontinue_5809_13"/>
      <w:r w:rsidRPr="00AC17FF">
        <w:rPr>
          <w:rStyle w:val="TagStyle"/>
          <w:rtl/>
        </w:rPr>
        <w:t xml:space="preserve"> &lt;&lt; דובר_המשך &gt;&gt;</w:t>
      </w:r>
      <w:r w:rsidRPr="003863D0">
        <w:rPr>
          <w:rStyle w:val="TagStyle"/>
          <w:rtl/>
        </w:rPr>
        <w:t xml:space="preserve"> </w:t>
      </w:r>
      <w:r>
        <w:rPr>
          <w:rtl/>
        </w:rPr>
        <w:t>מיכל שיר סגמן (יש עתיד):</w:t>
      </w:r>
      <w:r w:rsidRPr="003863D0">
        <w:rPr>
          <w:rStyle w:val="TagStyle"/>
          <w:rtl/>
        </w:rPr>
        <w:t xml:space="preserve"> </w:t>
      </w:r>
      <w:r w:rsidRPr="00AC17FF">
        <w:rPr>
          <w:rStyle w:val="TagStyle"/>
          <w:rtl/>
        </w:rPr>
        <w:t>&lt;&lt; דובר_המשך &gt;&gt;</w:t>
      </w:r>
      <w:r>
        <w:rPr>
          <w:rtl/>
        </w:rPr>
        <w:t xml:space="preserve">   </w:t>
      </w:r>
      <w:bookmarkEnd w:id="20776"/>
    </w:p>
    <w:p w:rsidR="00C85791" w:rsidRDefault="00C85791" w:rsidP="006336AD">
      <w:pPr>
        <w:rPr>
          <w:rtl/>
          <w:lang w:eastAsia="he-IL"/>
        </w:rPr>
      </w:pPr>
    </w:p>
    <w:p w:rsidR="00C85791" w:rsidRPr="003863D0" w:rsidRDefault="00330489" w:rsidP="00330489">
      <w:pPr>
        <w:rPr>
          <w:rtl/>
          <w:lang w:eastAsia="he-IL"/>
        </w:rPr>
      </w:pPr>
      <w:bookmarkStart w:id="20777" w:name="_ETM_Q27_347000"/>
      <w:bookmarkEnd w:id="20777"/>
      <w:r>
        <w:rPr>
          <w:rFonts w:hint="cs"/>
          <w:rtl/>
          <w:lang w:eastAsia="he-IL"/>
        </w:rPr>
        <w:t>– –</w:t>
      </w:r>
      <w:r w:rsidR="00C85791">
        <w:rPr>
          <w:rFonts w:hint="cs"/>
          <w:rtl/>
          <w:lang w:eastAsia="he-IL"/>
        </w:rPr>
        <w:t xml:space="preserve"> על חוקים שכאלה, וודאי שבעת הזאת. תודה רבה. </w:t>
      </w:r>
    </w:p>
    <w:p w:rsidR="00C85791" w:rsidRDefault="00C85791" w:rsidP="006336AD">
      <w:pPr>
        <w:ind w:firstLine="0"/>
        <w:rPr>
          <w:rtl/>
          <w:lang w:eastAsia="he-IL"/>
        </w:rPr>
      </w:pPr>
    </w:p>
    <w:p w:rsidR="00C85791" w:rsidRDefault="00C85791" w:rsidP="006336AD">
      <w:pPr>
        <w:pStyle w:val="af7"/>
        <w:keepNext/>
        <w:rPr>
          <w:rtl/>
        </w:rPr>
      </w:pPr>
      <w:bookmarkStart w:id="20778" w:name="_ETM_Q27_268000"/>
      <w:bookmarkStart w:id="20779" w:name="ET_yor_6597_2"/>
      <w:bookmarkEnd w:id="20778"/>
      <w:r w:rsidRPr="00AC17FF">
        <w:rPr>
          <w:rStyle w:val="TagStyle"/>
          <w:rtl/>
        </w:rPr>
        <w:t xml:space="preserve"> &lt;&lt; יור &gt;&gt;</w:t>
      </w:r>
      <w:r w:rsidRPr="00703EB4">
        <w:rPr>
          <w:rStyle w:val="TagStyle"/>
          <w:rtl/>
        </w:rPr>
        <w:t xml:space="preserve"> </w:t>
      </w:r>
      <w:r>
        <w:rPr>
          <w:rtl/>
        </w:rPr>
        <w:t>היו"ר מאיר כהן:</w:t>
      </w:r>
      <w:r w:rsidRPr="00703EB4">
        <w:rPr>
          <w:rStyle w:val="TagStyle"/>
          <w:rtl/>
        </w:rPr>
        <w:t xml:space="preserve"> </w:t>
      </w:r>
      <w:r w:rsidRPr="00AC17FF">
        <w:rPr>
          <w:rStyle w:val="TagStyle"/>
          <w:rtl/>
        </w:rPr>
        <w:t>&lt;&lt; יור &gt;&gt;</w:t>
      </w:r>
      <w:r>
        <w:rPr>
          <w:rtl/>
        </w:rPr>
        <w:t xml:space="preserve">   </w:t>
      </w:r>
      <w:bookmarkEnd w:id="20779"/>
    </w:p>
    <w:p w:rsidR="00C85791" w:rsidRDefault="00C85791" w:rsidP="006336AD">
      <w:pPr>
        <w:rPr>
          <w:rtl/>
        </w:rPr>
      </w:pPr>
    </w:p>
    <w:p w:rsidR="00C85791" w:rsidRDefault="00C85791" w:rsidP="006336AD">
      <w:pPr>
        <w:rPr>
          <w:rtl/>
        </w:rPr>
      </w:pPr>
      <w:r>
        <w:rPr>
          <w:rFonts w:hint="cs"/>
          <w:rtl/>
        </w:rPr>
        <w:t xml:space="preserve">תודה לך. חברת הכנסת מטי </w:t>
      </w:r>
      <w:bookmarkStart w:id="20780" w:name="_ETM_Q27_355000"/>
      <w:bookmarkEnd w:id="20780"/>
      <w:r>
        <w:rPr>
          <w:rFonts w:hint="cs"/>
          <w:rtl/>
        </w:rPr>
        <w:t xml:space="preserve">צרפתי הרכבי. </w:t>
      </w:r>
    </w:p>
    <w:p w:rsidR="00C85791" w:rsidRDefault="00C85791" w:rsidP="006336AD">
      <w:pPr>
        <w:rPr>
          <w:rtl/>
        </w:rPr>
      </w:pPr>
    </w:p>
    <w:p w:rsidR="00C85791" w:rsidRDefault="00C85791" w:rsidP="00330489">
      <w:pPr>
        <w:rPr>
          <w:rtl/>
        </w:rPr>
      </w:pPr>
      <w:r>
        <w:rPr>
          <w:rFonts w:hint="cs"/>
          <w:rtl/>
        </w:rPr>
        <w:t>חבריא, אני מבקש</w:t>
      </w:r>
      <w:r w:rsidR="00330489">
        <w:rPr>
          <w:rFonts w:hint="cs"/>
          <w:rtl/>
        </w:rPr>
        <w:t xml:space="preserve"> </w:t>
      </w:r>
      <w:r>
        <w:rPr>
          <w:rFonts w:hint="cs"/>
          <w:rtl/>
        </w:rPr>
        <w:t xml:space="preserve">מאוד, תמיד כשעולים לכאן רוצים עוד חצי דקה ועוד דקה. יש תקנון </w:t>
      </w:r>
      <w:bookmarkStart w:id="20781" w:name="_ETM_Q27_362000"/>
      <w:bookmarkEnd w:id="20781"/>
      <w:r>
        <w:rPr>
          <w:rFonts w:hint="cs"/>
          <w:rtl/>
        </w:rPr>
        <w:t xml:space="preserve">לכנסת שמדבר על שלוש דקות, אז אפשר עוד עשר שניות, </w:t>
      </w:r>
      <w:bookmarkStart w:id="20782" w:name="_ETM_Q27_368000"/>
      <w:bookmarkEnd w:id="20782"/>
      <w:r>
        <w:rPr>
          <w:rFonts w:hint="cs"/>
          <w:rtl/>
        </w:rPr>
        <w:t xml:space="preserve">15 שניות, אבל זה קצת מביך שצריך להעיר. גם אני חוטא בזה לפעמים, אני מבין את להט הדיבור, אבל תשתדלו. תודה רבה. </w:t>
      </w:r>
    </w:p>
    <w:p w:rsidR="00C85791" w:rsidRDefault="00C85791" w:rsidP="006336AD">
      <w:pPr>
        <w:rPr>
          <w:rtl/>
        </w:rPr>
      </w:pPr>
    </w:p>
    <w:p w:rsidR="00C85791" w:rsidRDefault="00C85791" w:rsidP="006336AD">
      <w:pPr>
        <w:rPr>
          <w:rtl/>
        </w:rPr>
      </w:pPr>
      <w:r>
        <w:rPr>
          <w:rFonts w:hint="cs"/>
          <w:rtl/>
        </w:rPr>
        <w:t xml:space="preserve">חברת הכנסת מטי </w:t>
      </w:r>
      <w:bookmarkStart w:id="20783" w:name="_ETM_Q27_376000"/>
      <w:bookmarkEnd w:id="20783"/>
      <w:r>
        <w:rPr>
          <w:rFonts w:hint="cs"/>
          <w:rtl/>
        </w:rPr>
        <w:t xml:space="preserve">צרפתי הרכבי. </w:t>
      </w:r>
    </w:p>
    <w:p w:rsidR="00C85791" w:rsidRDefault="00C85791" w:rsidP="006336AD">
      <w:pPr>
        <w:rPr>
          <w:rtl/>
        </w:rPr>
      </w:pPr>
    </w:p>
    <w:p w:rsidR="00C85791" w:rsidRDefault="00C85791" w:rsidP="006336AD">
      <w:pPr>
        <w:pStyle w:val="af6"/>
        <w:keepNext/>
        <w:rPr>
          <w:rtl/>
        </w:rPr>
      </w:pPr>
      <w:bookmarkStart w:id="20784" w:name="ET_interruption_5726_3"/>
      <w:r w:rsidRPr="00AC17FF">
        <w:rPr>
          <w:rStyle w:val="TagStyle"/>
          <w:rtl/>
        </w:rPr>
        <w:t xml:space="preserve"> &lt;&lt; קריאה &gt;&gt;</w:t>
      </w:r>
      <w:r w:rsidRPr="00703EB4">
        <w:rPr>
          <w:rStyle w:val="TagStyle"/>
          <w:rtl/>
        </w:rPr>
        <w:t xml:space="preserve"> </w:t>
      </w:r>
      <w:r>
        <w:rPr>
          <w:rtl/>
        </w:rPr>
        <w:t>ינון אזולאי (ש"ס):</w:t>
      </w:r>
      <w:r w:rsidRPr="00703EB4">
        <w:rPr>
          <w:rStyle w:val="TagStyle"/>
          <w:rtl/>
        </w:rPr>
        <w:t xml:space="preserve"> </w:t>
      </w:r>
      <w:r w:rsidRPr="00AC17FF">
        <w:rPr>
          <w:rStyle w:val="TagStyle"/>
          <w:rtl/>
        </w:rPr>
        <w:t>&lt;&lt; קריאה &gt;&gt;</w:t>
      </w:r>
      <w:r>
        <w:rPr>
          <w:rtl/>
        </w:rPr>
        <w:t xml:space="preserve">   </w:t>
      </w:r>
      <w:bookmarkEnd w:id="20784"/>
    </w:p>
    <w:p w:rsidR="00C85791" w:rsidRDefault="00C85791" w:rsidP="006336AD">
      <w:pPr>
        <w:rPr>
          <w:rtl/>
        </w:rPr>
      </w:pPr>
    </w:p>
    <w:p w:rsidR="00C85791" w:rsidRDefault="00C85791" w:rsidP="006336AD">
      <w:pPr>
        <w:rPr>
          <w:rtl/>
        </w:rPr>
      </w:pPr>
      <w:r>
        <w:rPr>
          <w:rFonts w:hint="cs"/>
          <w:rtl/>
        </w:rPr>
        <w:t xml:space="preserve">מה ששנוא עליך אל תעשה לחברך. </w:t>
      </w:r>
    </w:p>
    <w:p w:rsidR="00C85791" w:rsidRDefault="00C85791" w:rsidP="006336AD">
      <w:pPr>
        <w:rPr>
          <w:rtl/>
        </w:rPr>
      </w:pPr>
    </w:p>
    <w:p w:rsidR="00C85791" w:rsidRDefault="00C85791" w:rsidP="006336AD">
      <w:pPr>
        <w:pStyle w:val="af7"/>
        <w:keepNext/>
        <w:rPr>
          <w:rtl/>
        </w:rPr>
      </w:pPr>
      <w:bookmarkStart w:id="20785" w:name="ET_yor_6597_4"/>
      <w:r w:rsidRPr="00AC17FF">
        <w:rPr>
          <w:rStyle w:val="TagStyle"/>
          <w:rtl/>
        </w:rPr>
        <w:t xml:space="preserve"> &lt;&lt; יור &gt;&gt;</w:t>
      </w:r>
      <w:r w:rsidRPr="00703EB4">
        <w:rPr>
          <w:rStyle w:val="TagStyle"/>
          <w:rtl/>
        </w:rPr>
        <w:t xml:space="preserve"> </w:t>
      </w:r>
      <w:r>
        <w:rPr>
          <w:rtl/>
        </w:rPr>
        <w:t>היו"ר מאיר כהן:</w:t>
      </w:r>
      <w:r w:rsidRPr="00703EB4">
        <w:rPr>
          <w:rStyle w:val="TagStyle"/>
          <w:rtl/>
        </w:rPr>
        <w:t xml:space="preserve"> </w:t>
      </w:r>
      <w:r w:rsidRPr="00AC17FF">
        <w:rPr>
          <w:rStyle w:val="TagStyle"/>
          <w:rtl/>
        </w:rPr>
        <w:t>&lt;&lt; יור &gt;&gt;</w:t>
      </w:r>
      <w:r>
        <w:rPr>
          <w:rtl/>
        </w:rPr>
        <w:t xml:space="preserve">   </w:t>
      </w:r>
      <w:bookmarkEnd w:id="20785"/>
    </w:p>
    <w:p w:rsidR="00C85791" w:rsidRDefault="00C85791" w:rsidP="006336AD">
      <w:pPr>
        <w:rPr>
          <w:rtl/>
        </w:rPr>
      </w:pPr>
    </w:p>
    <w:p w:rsidR="00C85791" w:rsidRDefault="00C85791" w:rsidP="006336AD">
      <w:pPr>
        <w:rPr>
          <w:rtl/>
        </w:rPr>
      </w:pPr>
      <w:r>
        <w:rPr>
          <w:rFonts w:hint="cs"/>
          <w:rtl/>
        </w:rPr>
        <w:t>כן. מה שאמרתי זה שזה המקום שמדברים, אבל צריכים להשתדל לא להאריך בעוד שתי דקות</w:t>
      </w:r>
      <w:bookmarkStart w:id="20786" w:name="_ETM_Q27_396000"/>
      <w:bookmarkEnd w:id="20786"/>
      <w:r>
        <w:rPr>
          <w:rFonts w:hint="cs"/>
          <w:rtl/>
        </w:rPr>
        <w:t xml:space="preserve">, שלוש דקות, כי זה מביך. </w:t>
      </w:r>
    </w:p>
    <w:p w:rsidR="00C85791" w:rsidRDefault="00C85791" w:rsidP="006336AD">
      <w:pPr>
        <w:rPr>
          <w:rtl/>
        </w:rPr>
      </w:pPr>
    </w:p>
    <w:p w:rsidR="00C85791" w:rsidRDefault="00C85791" w:rsidP="006336AD">
      <w:pPr>
        <w:rPr>
          <w:rtl/>
        </w:rPr>
      </w:pPr>
      <w:bookmarkStart w:id="20787" w:name="_ETM_Q27_402000"/>
      <w:bookmarkEnd w:id="20787"/>
      <w:r>
        <w:rPr>
          <w:rFonts w:hint="cs"/>
          <w:rtl/>
        </w:rPr>
        <w:t xml:space="preserve">בבקשה. סליחה, גברתי. </w:t>
      </w:r>
    </w:p>
    <w:p w:rsidR="00C85791" w:rsidRDefault="00C85791" w:rsidP="006336AD">
      <w:pPr>
        <w:rPr>
          <w:rtl/>
        </w:rPr>
      </w:pPr>
    </w:p>
    <w:p w:rsidR="00C85791" w:rsidRDefault="00C85791" w:rsidP="006336AD">
      <w:pPr>
        <w:pStyle w:val="a4"/>
        <w:keepNext/>
        <w:rPr>
          <w:rtl/>
        </w:rPr>
      </w:pPr>
      <w:bookmarkStart w:id="20788" w:name="ET_speaker_6359_5"/>
      <w:r w:rsidRPr="00AC17FF">
        <w:rPr>
          <w:rStyle w:val="TagStyle"/>
          <w:rtl/>
        </w:rPr>
        <w:t xml:space="preserve"> &lt;&lt; דובר &gt;&gt;</w:t>
      </w:r>
      <w:r w:rsidRPr="00703EB4">
        <w:rPr>
          <w:rStyle w:val="TagStyle"/>
          <w:rtl/>
        </w:rPr>
        <w:t xml:space="preserve"> </w:t>
      </w:r>
      <w:bookmarkStart w:id="20789" w:name="_Toc170221521"/>
      <w:bookmarkStart w:id="20790" w:name="_Toc193213784"/>
      <w:r>
        <w:rPr>
          <w:rtl/>
        </w:rPr>
        <w:t>מטי צרפתי הרכבי (יש עתיד):</w:t>
      </w:r>
      <w:bookmarkEnd w:id="20789"/>
      <w:bookmarkEnd w:id="20790"/>
      <w:r w:rsidRPr="00703EB4">
        <w:rPr>
          <w:rStyle w:val="TagStyle"/>
          <w:rtl/>
        </w:rPr>
        <w:t xml:space="preserve"> </w:t>
      </w:r>
      <w:r w:rsidRPr="00AC17FF">
        <w:rPr>
          <w:rStyle w:val="TagStyle"/>
          <w:rtl/>
        </w:rPr>
        <w:t>&lt;&lt; דובר &gt;&gt;</w:t>
      </w:r>
      <w:r>
        <w:rPr>
          <w:rtl/>
        </w:rPr>
        <w:t xml:space="preserve">   </w:t>
      </w:r>
      <w:bookmarkEnd w:id="20788"/>
    </w:p>
    <w:p w:rsidR="00C85791" w:rsidRDefault="00C85791" w:rsidP="006336AD">
      <w:pPr>
        <w:rPr>
          <w:rtl/>
        </w:rPr>
      </w:pPr>
    </w:p>
    <w:p w:rsidR="00C85791" w:rsidRDefault="00C85791" w:rsidP="006336AD">
      <w:pPr>
        <w:rPr>
          <w:rtl/>
        </w:rPr>
      </w:pPr>
      <w:r>
        <w:rPr>
          <w:rFonts w:hint="cs"/>
          <w:rtl/>
        </w:rPr>
        <w:t>כבוד היושב-ראש, כנסת נכבדה, היום 262</w:t>
      </w:r>
      <w:bookmarkStart w:id="20791" w:name="_ETM_Q27_407000"/>
      <w:bookmarkEnd w:id="20791"/>
      <w:r>
        <w:rPr>
          <w:rFonts w:hint="cs"/>
          <w:rtl/>
        </w:rPr>
        <w:t xml:space="preserve"> ימים למלחמה, ו-120 חטופות וחטופים נמקים בשבי החמאס. היום גם </w:t>
      </w:r>
      <w:bookmarkStart w:id="20792" w:name="_ETM_Q27_414000"/>
      <w:bookmarkEnd w:id="20792"/>
      <w:r>
        <w:rPr>
          <w:rFonts w:hint="cs"/>
          <w:rtl/>
        </w:rPr>
        <w:t xml:space="preserve">ועדת החקירה הממלכתית לרכש כלי השיט בראשות השופט בדימוס </w:t>
      </w:r>
      <w:bookmarkStart w:id="20793" w:name="_ETM_Q27_418000"/>
      <w:bookmarkEnd w:id="20793"/>
      <w:r>
        <w:rPr>
          <w:rFonts w:hint="cs"/>
          <w:rtl/>
        </w:rPr>
        <w:t xml:space="preserve">אשר </w:t>
      </w:r>
      <w:proofErr w:type="spellStart"/>
      <w:r>
        <w:rPr>
          <w:rFonts w:hint="cs"/>
          <w:rtl/>
        </w:rPr>
        <w:t>גרוניס</w:t>
      </w:r>
      <w:proofErr w:type="spellEnd"/>
      <w:r>
        <w:rPr>
          <w:rFonts w:hint="cs"/>
          <w:rtl/>
        </w:rPr>
        <w:t xml:space="preserve"> שלחה חמש הודעות אזהרה, ובהן לראש הממשלה </w:t>
      </w:r>
      <w:bookmarkStart w:id="20794" w:name="_ETM_Q27_423000"/>
      <w:bookmarkEnd w:id="20794"/>
      <w:r>
        <w:rPr>
          <w:rFonts w:hint="cs"/>
          <w:rtl/>
        </w:rPr>
        <w:t xml:space="preserve">בנימין נתניהו. ועדת החקירה חקרה שורה של סוגיות שנוגעות לבניית הכוח הצבאי של מדינת ישראל ומצאה שורה ארוכה ומדאיגה של כשלים חמורים הנוגעים להליכי עבודה לא תקינים והתערבות </w:t>
      </w:r>
      <w:bookmarkStart w:id="20795" w:name="_ETM_Q27_439000"/>
      <w:bookmarkEnd w:id="20795"/>
      <w:r>
        <w:rPr>
          <w:rFonts w:hint="cs"/>
          <w:rtl/>
        </w:rPr>
        <w:t xml:space="preserve">יתר של הדרג הפוליטי. כן, </w:t>
      </w:r>
      <w:proofErr w:type="spellStart"/>
      <w:r>
        <w:rPr>
          <w:rFonts w:hint="cs"/>
          <w:rtl/>
        </w:rPr>
        <w:t>מינהל</w:t>
      </w:r>
      <w:proofErr w:type="spellEnd"/>
      <w:r>
        <w:rPr>
          <w:rFonts w:hint="cs"/>
          <w:rtl/>
        </w:rPr>
        <w:t xml:space="preserve"> תקין זה חלק מהדמוקרטיה. </w:t>
      </w:r>
    </w:p>
    <w:p w:rsidR="00C85791" w:rsidRDefault="00C85791" w:rsidP="006336AD">
      <w:pPr>
        <w:rPr>
          <w:rtl/>
        </w:rPr>
      </w:pPr>
    </w:p>
    <w:p w:rsidR="00C85791" w:rsidRDefault="00C85791" w:rsidP="006336AD">
      <w:pPr>
        <w:rPr>
          <w:rtl/>
        </w:rPr>
      </w:pPr>
      <w:r>
        <w:rPr>
          <w:rFonts w:hint="cs"/>
          <w:rtl/>
        </w:rPr>
        <w:t xml:space="preserve">כך נכתב בדוח: "מהתמונה הלכאורית המצטיירת בשלב זה עולה כי בנושאים הנחקרים על ידי הוועדה חל שיבוש עמוק בתהליכי עבודה ובמנגנוני קבלת החלטות בשורה של </w:t>
      </w:r>
      <w:bookmarkStart w:id="20796" w:name="_ETM_Q27_462000"/>
      <w:bookmarkEnd w:id="20796"/>
      <w:r>
        <w:rPr>
          <w:rFonts w:hint="cs"/>
          <w:rtl/>
        </w:rPr>
        <w:t xml:space="preserve">סוגיות רגישות. זאת, תוך יצירת סיכון לביטחון המדינה ופגיעה </w:t>
      </w:r>
      <w:bookmarkStart w:id="20797" w:name="_ETM_Q27_468000"/>
      <w:bookmarkEnd w:id="20797"/>
      <w:r>
        <w:rPr>
          <w:rFonts w:hint="cs"/>
          <w:rtl/>
        </w:rPr>
        <w:t>ביחסי חוץ ובאינטרסים כלכליים של מדינת ישראל". סיכון לביטחון המדינה ופגיעה</w:t>
      </w:r>
      <w:bookmarkStart w:id="20798" w:name="_ETM_Q27_472000"/>
      <w:bookmarkEnd w:id="20798"/>
      <w:r>
        <w:rPr>
          <w:rFonts w:hint="cs"/>
          <w:rtl/>
        </w:rPr>
        <w:t xml:space="preserve"> ביחסי החוץ ובאינטרסים כלכליים של מדינת ישראל. </w:t>
      </w:r>
    </w:p>
    <w:p w:rsidR="00C85791" w:rsidRDefault="00C85791" w:rsidP="006336AD">
      <w:pPr>
        <w:rPr>
          <w:rtl/>
        </w:rPr>
      </w:pPr>
    </w:p>
    <w:p w:rsidR="00A61D27" w:rsidRDefault="00C85791" w:rsidP="00A61D27">
      <w:pPr>
        <w:rPr>
          <w:rtl/>
        </w:rPr>
      </w:pPr>
      <w:r>
        <w:rPr>
          <w:rFonts w:hint="cs"/>
          <w:rtl/>
        </w:rPr>
        <w:t xml:space="preserve">אז מה חלקו </w:t>
      </w:r>
      <w:bookmarkStart w:id="20799" w:name="_ETM_Q27_477000"/>
      <w:bookmarkEnd w:id="20799"/>
      <w:r>
        <w:rPr>
          <w:rFonts w:hint="cs"/>
          <w:rtl/>
        </w:rPr>
        <w:t xml:space="preserve">של ראש הממשלה נתניהו בכשלים החמורים האלה? על נתניהו </w:t>
      </w:r>
      <w:bookmarkStart w:id="20800" w:name="_ETM_Q27_483000"/>
      <w:bookmarkEnd w:id="20800"/>
      <w:r>
        <w:rPr>
          <w:rFonts w:hint="cs"/>
          <w:rtl/>
        </w:rPr>
        <w:t xml:space="preserve">נכתב בדוח שהוא "קיבל החלטות שלהן השלכות משמעותיות על ביטחון </w:t>
      </w:r>
      <w:bookmarkStart w:id="20801" w:name="_ETM_Q27_486000"/>
      <w:bookmarkEnd w:id="20801"/>
      <w:r>
        <w:rPr>
          <w:rFonts w:hint="cs"/>
          <w:rtl/>
        </w:rPr>
        <w:t xml:space="preserve">המדינה ובניין הכוח של צה"ל, ללא תהליך סדור של קבלת החלטות"; </w:t>
      </w:r>
      <w:bookmarkStart w:id="20802" w:name="_ETM_Q27_496000"/>
      <w:bookmarkEnd w:id="20802"/>
      <w:r>
        <w:rPr>
          <w:rFonts w:hint="cs"/>
          <w:rtl/>
        </w:rPr>
        <w:t>נקודה שנייה: "הגיע לסיכומים עם גרמניה בשורה של סוגיות</w:t>
      </w:r>
      <w:bookmarkStart w:id="20803" w:name="_ETM_Q27_499000"/>
      <w:bookmarkEnd w:id="20803"/>
      <w:r>
        <w:rPr>
          <w:rFonts w:hint="cs"/>
          <w:rtl/>
        </w:rPr>
        <w:t xml:space="preserve"> מדיניות, ביטחוניות וכלכלי</w:t>
      </w:r>
      <w:r w:rsidR="00A61D27">
        <w:rPr>
          <w:rFonts w:hint="cs"/>
          <w:rtl/>
        </w:rPr>
        <w:t>ות ללא תיעוד ותוך עקיפת הממשלה";</w:t>
      </w:r>
      <w:r>
        <w:rPr>
          <w:rFonts w:hint="cs"/>
          <w:rtl/>
        </w:rPr>
        <w:t xml:space="preserve"> נקודה שלישית: "הפ</w:t>
      </w:r>
      <w:bookmarkStart w:id="20804" w:name="_ETM_Q27_508000"/>
      <w:bookmarkEnd w:id="20804"/>
      <w:r>
        <w:rPr>
          <w:rFonts w:hint="cs"/>
          <w:rtl/>
        </w:rPr>
        <w:t xml:space="preserve">ך את </w:t>
      </w:r>
      <w:proofErr w:type="spellStart"/>
      <w:r>
        <w:rPr>
          <w:rFonts w:hint="cs"/>
          <w:rtl/>
        </w:rPr>
        <w:t>המל"ל</w:t>
      </w:r>
      <w:proofErr w:type="spellEnd"/>
      <w:r>
        <w:rPr>
          <w:rFonts w:hint="cs"/>
          <w:rtl/>
        </w:rPr>
        <w:t xml:space="preserve"> לגוף ביצוע של ראש</w:t>
      </w:r>
      <w:bookmarkStart w:id="20805" w:name="_ETM_Q27_510000"/>
      <w:bookmarkEnd w:id="20805"/>
      <w:r>
        <w:rPr>
          <w:rFonts w:hint="cs"/>
          <w:rtl/>
        </w:rPr>
        <w:t xml:space="preserve"> הממשלה, שפעל במקביל ובסתירה למשרד הביטחון בתחומי האחריות והמומחיות של </w:t>
      </w:r>
      <w:bookmarkStart w:id="20806" w:name="_ETM_Q27_513000"/>
      <w:bookmarkEnd w:id="20806"/>
      <w:r>
        <w:rPr>
          <w:rFonts w:hint="cs"/>
          <w:rtl/>
        </w:rPr>
        <w:t>משרד הביטחון".</w:t>
      </w:r>
      <w:r w:rsidR="00A61D27">
        <w:rPr>
          <w:rFonts w:hint="cs"/>
          <w:rtl/>
        </w:rPr>
        <w:t xml:space="preserve"> </w:t>
      </w:r>
      <w:r>
        <w:rPr>
          <w:rFonts w:hint="cs"/>
          <w:rtl/>
        </w:rPr>
        <w:t xml:space="preserve">מר ביטחון, הלוא הוא נתניהו, פגע בביטחון מדינת ישראל; מר כלכלה, הלוא הוא נתניהו, פגע באינטרסים </w:t>
      </w:r>
      <w:bookmarkStart w:id="20807" w:name="_ETM_Q27_522000"/>
      <w:bookmarkEnd w:id="20807"/>
      <w:r>
        <w:rPr>
          <w:rFonts w:hint="cs"/>
          <w:rtl/>
        </w:rPr>
        <w:t xml:space="preserve">הכלכליים של מדינת ישראל; מר "ליגה אחרת" </w:t>
      </w:r>
      <w:r>
        <w:rPr>
          <w:rFonts w:hint="eastAsia"/>
          <w:rtl/>
        </w:rPr>
        <w:t xml:space="preserve">– </w:t>
      </w:r>
      <w:r>
        <w:rPr>
          <w:rFonts w:hint="cs"/>
          <w:rtl/>
        </w:rPr>
        <w:t>זוכרים את הקמפיין?</w:t>
      </w:r>
      <w:bookmarkStart w:id="20808" w:name="_ETM_Q27_528000"/>
      <w:bookmarkEnd w:id="20808"/>
      <w:r>
        <w:rPr>
          <w:rFonts w:hint="cs"/>
          <w:rtl/>
        </w:rPr>
        <w:t xml:space="preserve"> פגע ביחסי החוץ של מדינת ישראל. </w:t>
      </w:r>
    </w:p>
    <w:p w:rsidR="00A61D27" w:rsidRDefault="00A61D27" w:rsidP="00A61D27">
      <w:pPr>
        <w:rPr>
          <w:rtl/>
        </w:rPr>
      </w:pPr>
    </w:p>
    <w:p w:rsidR="00C85791" w:rsidRDefault="00C85791" w:rsidP="00A61D27">
      <w:pPr>
        <w:rPr>
          <w:rtl/>
        </w:rPr>
      </w:pPr>
      <w:r>
        <w:rPr>
          <w:rFonts w:hint="cs"/>
          <w:rtl/>
        </w:rPr>
        <w:t xml:space="preserve">אז זה מתחבר. ב-6 במרץ התפרסמו המלצות ועדת החקירה לאסון מירון. </w:t>
      </w:r>
      <w:bookmarkStart w:id="20809" w:name="_ETM_Q27_537000"/>
      <w:bookmarkEnd w:id="20809"/>
      <w:r>
        <w:rPr>
          <w:rFonts w:hint="cs"/>
          <w:rtl/>
        </w:rPr>
        <w:t xml:space="preserve">גם שם, האסון האזרחי הגדול בתולדות המדינה, שבו נמחצו למוות 45 בני אדם, גם </w:t>
      </w:r>
      <w:bookmarkStart w:id="20810" w:name="_ETM_Q27_542000"/>
      <w:bookmarkEnd w:id="20810"/>
      <w:r>
        <w:rPr>
          <w:rFonts w:hint="cs"/>
          <w:rtl/>
        </w:rPr>
        <w:t xml:space="preserve">שם נכתב בדוח: "תרבות רעה מצאנו בתוך ביתנו. תרבות רעה </w:t>
      </w:r>
      <w:bookmarkStart w:id="20811" w:name="_ETM_Q27_547000"/>
      <w:bookmarkEnd w:id="20811"/>
      <w:r>
        <w:rPr>
          <w:rFonts w:hint="cs"/>
          <w:rtl/>
        </w:rPr>
        <w:t xml:space="preserve">זו הובילה לאסון הנורא בהר מירון. הכתובת שהייתה </w:t>
      </w:r>
      <w:bookmarkStart w:id="20812" w:name="_ETM_Q27_551000"/>
      <w:bookmarkEnd w:id="20812"/>
      <w:r>
        <w:rPr>
          <w:rFonts w:hint="cs"/>
          <w:rtl/>
        </w:rPr>
        <w:t xml:space="preserve">על הקיר ידועה לרבים במשך שנים רבות. את האסון הזה </w:t>
      </w:r>
      <w:bookmarkStart w:id="20813" w:name="_ETM_Q27_555000"/>
      <w:bookmarkEnd w:id="20813"/>
      <w:r>
        <w:rPr>
          <w:rFonts w:hint="cs"/>
          <w:rtl/>
        </w:rPr>
        <w:t xml:space="preserve">ניתן היה למנוע, וחובה היה </w:t>
      </w:r>
      <w:proofErr w:type="spellStart"/>
      <w:r>
        <w:rPr>
          <w:rFonts w:hint="cs"/>
          <w:rtl/>
        </w:rPr>
        <w:t>למ</w:t>
      </w:r>
      <w:r w:rsidR="00A61D27">
        <w:rPr>
          <w:rFonts w:hint="cs"/>
          <w:rtl/>
        </w:rPr>
        <w:t>ו</w:t>
      </w:r>
      <w:r>
        <w:rPr>
          <w:rFonts w:hint="cs"/>
          <w:rtl/>
        </w:rPr>
        <w:t>נעו</w:t>
      </w:r>
      <w:proofErr w:type="spellEnd"/>
      <w:r>
        <w:rPr>
          <w:rFonts w:hint="cs"/>
          <w:rtl/>
        </w:rPr>
        <w:t xml:space="preserve">". כך כתבו בדוח ועדת החקירה. </w:t>
      </w:r>
    </w:p>
    <w:p w:rsidR="00C85791" w:rsidRDefault="00C85791" w:rsidP="006336AD">
      <w:pPr>
        <w:rPr>
          <w:rtl/>
        </w:rPr>
      </w:pPr>
    </w:p>
    <w:p w:rsidR="00C85791" w:rsidRDefault="00C85791" w:rsidP="006336AD">
      <w:pPr>
        <w:rPr>
          <w:rtl/>
        </w:rPr>
      </w:pPr>
      <w:bookmarkStart w:id="20814" w:name="_ETM_Q27_564000"/>
      <w:bookmarkEnd w:id="20814"/>
      <w:r>
        <w:rPr>
          <w:rFonts w:hint="cs"/>
          <w:rtl/>
        </w:rPr>
        <w:t xml:space="preserve">שתי ועדות חקירה בשתי פרשות שונות מדווחות </w:t>
      </w:r>
      <w:bookmarkStart w:id="20815" w:name="_ETM_Q27_565000"/>
      <w:bookmarkEnd w:id="20815"/>
      <w:r>
        <w:rPr>
          <w:rFonts w:hint="cs"/>
          <w:rtl/>
        </w:rPr>
        <w:t xml:space="preserve">על אי-סדרים חמורים ועל התנהלות בעייתית של ראש הממשלה נתניהו. </w:t>
      </w:r>
      <w:bookmarkStart w:id="20816" w:name="_ETM_Q27_571000"/>
      <w:bookmarkEnd w:id="20816"/>
      <w:r>
        <w:rPr>
          <w:rFonts w:hint="cs"/>
          <w:rtl/>
        </w:rPr>
        <w:t>סביר להניח שוועדת חקירה ממלכתית על אסון 7 באוקטובר תצביע</w:t>
      </w:r>
      <w:bookmarkStart w:id="20817" w:name="_ETM_Q27_577000"/>
      <w:bookmarkEnd w:id="20817"/>
      <w:r>
        <w:rPr>
          <w:rFonts w:hint="cs"/>
          <w:rtl/>
        </w:rPr>
        <w:t xml:space="preserve"> כנראה על כשלים דומים. בדיוק מסיבה זו ועדת חקירה </w:t>
      </w:r>
      <w:bookmarkStart w:id="20818" w:name="_ETM_Q27_580000"/>
      <w:bookmarkEnd w:id="20818"/>
      <w:r>
        <w:rPr>
          <w:rFonts w:hint="cs"/>
          <w:rtl/>
        </w:rPr>
        <w:t xml:space="preserve">זו חייבת להתחיל לפעול בהקדם האפשרי, לפני האסון הבא. </w:t>
      </w:r>
    </w:p>
    <w:p w:rsidR="00C85791" w:rsidRDefault="00C85791" w:rsidP="006336AD">
      <w:pPr>
        <w:rPr>
          <w:rtl/>
        </w:rPr>
      </w:pPr>
    </w:p>
    <w:p w:rsidR="00C85791" w:rsidRDefault="00C85791" w:rsidP="006336AD">
      <w:pPr>
        <w:rPr>
          <w:rtl/>
        </w:rPr>
      </w:pPr>
      <w:r>
        <w:rPr>
          <w:rFonts w:hint="cs"/>
          <w:rtl/>
        </w:rPr>
        <w:t xml:space="preserve">אז ראש הממשלה, אינך יכול עוד. </w:t>
      </w:r>
    </w:p>
    <w:p w:rsidR="00C85791" w:rsidRDefault="00C85791" w:rsidP="006336AD">
      <w:pPr>
        <w:rPr>
          <w:rtl/>
        </w:rPr>
      </w:pPr>
      <w:bookmarkStart w:id="20819" w:name="_ETM_Q27_590000"/>
      <w:bookmarkEnd w:id="20819"/>
    </w:p>
    <w:p w:rsidR="00C85791" w:rsidRDefault="00C85791" w:rsidP="006336AD">
      <w:pPr>
        <w:pStyle w:val="af7"/>
        <w:keepNext/>
        <w:rPr>
          <w:rtl/>
        </w:rPr>
      </w:pPr>
      <w:r w:rsidRPr="00AC17FF">
        <w:rPr>
          <w:rStyle w:val="TagStyle"/>
          <w:rtl/>
        </w:rPr>
        <w:t xml:space="preserve"> &lt;&lt; יור &gt;&gt;</w:t>
      </w:r>
      <w:r w:rsidRPr="006143D8">
        <w:rPr>
          <w:rStyle w:val="TagStyle"/>
          <w:rtl/>
        </w:rPr>
        <w:t xml:space="preserve"> </w:t>
      </w:r>
      <w:r>
        <w:rPr>
          <w:rtl/>
        </w:rPr>
        <w:t>היו"ר מאיר כהן:</w:t>
      </w:r>
      <w:r w:rsidRPr="006143D8">
        <w:rPr>
          <w:rStyle w:val="TagStyle"/>
          <w:rtl/>
        </w:rPr>
        <w:t xml:space="preserve"> </w:t>
      </w:r>
      <w:r w:rsidRPr="00AC17FF">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20820" w:name="_ETM_Q27_592000"/>
      <w:bookmarkEnd w:id="20820"/>
      <w:r>
        <w:rPr>
          <w:rFonts w:hint="cs"/>
          <w:rtl/>
        </w:rPr>
        <w:t xml:space="preserve">תודה רבה, גברתי. הינה, רק אמרתי </w:t>
      </w:r>
      <w:r>
        <w:rPr>
          <w:rFonts w:hint="eastAsia"/>
          <w:rtl/>
        </w:rPr>
        <w:t xml:space="preserve">– </w:t>
      </w:r>
      <w:r>
        <w:rPr>
          <w:rFonts w:hint="cs"/>
          <w:rtl/>
        </w:rPr>
        <w:t xml:space="preserve">על השנייה. כל הכבוד. חברת הכנסת נעמה לזימי, ואחריה </w:t>
      </w:r>
      <w:r>
        <w:rPr>
          <w:rtl/>
        </w:rPr>
        <w:t>–</w:t>
      </w:r>
      <w:r>
        <w:rPr>
          <w:rFonts w:hint="cs"/>
          <w:rtl/>
        </w:rPr>
        <w:t xml:space="preserve"> חבר הכנסת מיקי לוי. </w:t>
      </w:r>
    </w:p>
    <w:p w:rsidR="00C85791" w:rsidRDefault="00C85791" w:rsidP="006336AD">
      <w:pPr>
        <w:rPr>
          <w:rtl/>
        </w:rPr>
      </w:pPr>
    </w:p>
    <w:p w:rsidR="00C85791" w:rsidRDefault="00C85791" w:rsidP="006336AD">
      <w:pPr>
        <w:pStyle w:val="a4"/>
        <w:keepNext/>
        <w:rPr>
          <w:rtl/>
        </w:rPr>
      </w:pPr>
      <w:bookmarkStart w:id="20821" w:name="ET_speaker_6236_7"/>
      <w:r w:rsidRPr="00AC17FF">
        <w:rPr>
          <w:rStyle w:val="TagStyle"/>
          <w:rtl/>
        </w:rPr>
        <w:t xml:space="preserve"> &lt;&lt; דובר &gt;&gt;</w:t>
      </w:r>
      <w:r w:rsidRPr="00703EB4">
        <w:rPr>
          <w:rStyle w:val="TagStyle"/>
          <w:rtl/>
        </w:rPr>
        <w:t xml:space="preserve"> </w:t>
      </w:r>
      <w:bookmarkStart w:id="20822" w:name="_Toc170221522"/>
      <w:bookmarkStart w:id="20823" w:name="_Toc193213785"/>
      <w:r>
        <w:rPr>
          <w:rtl/>
        </w:rPr>
        <w:t>נעמה לזימי (העבודה):</w:t>
      </w:r>
      <w:bookmarkEnd w:id="20822"/>
      <w:bookmarkEnd w:id="20823"/>
      <w:r w:rsidRPr="00703EB4">
        <w:rPr>
          <w:rStyle w:val="TagStyle"/>
          <w:rtl/>
        </w:rPr>
        <w:t xml:space="preserve"> </w:t>
      </w:r>
      <w:r w:rsidRPr="00AC17FF">
        <w:rPr>
          <w:rStyle w:val="TagStyle"/>
          <w:rtl/>
        </w:rPr>
        <w:t>&lt;&lt; דובר &gt;&gt;</w:t>
      </w:r>
      <w:r>
        <w:rPr>
          <w:rtl/>
        </w:rPr>
        <w:t xml:space="preserve">   </w:t>
      </w:r>
      <w:bookmarkEnd w:id="20821"/>
    </w:p>
    <w:p w:rsidR="00C85791" w:rsidRDefault="00C85791" w:rsidP="006336AD">
      <w:pPr>
        <w:rPr>
          <w:rtl/>
        </w:rPr>
      </w:pPr>
    </w:p>
    <w:p w:rsidR="00C85791" w:rsidRDefault="00C85791" w:rsidP="00330489">
      <w:pPr>
        <w:rPr>
          <w:rtl/>
        </w:rPr>
      </w:pPr>
      <w:r>
        <w:rPr>
          <w:rFonts w:hint="cs"/>
          <w:rtl/>
        </w:rPr>
        <w:t xml:space="preserve">שלום, </w:t>
      </w:r>
      <w:bookmarkStart w:id="20824" w:name="_ETM_Q27_609000"/>
      <w:bookmarkEnd w:id="20824"/>
      <w:r>
        <w:rPr>
          <w:rFonts w:hint="cs"/>
          <w:rtl/>
        </w:rPr>
        <w:t xml:space="preserve">כבוד היושב-ראש. אנחנו חוזים פה פעם אחר פעם </w:t>
      </w:r>
      <w:r w:rsidR="00330489">
        <w:rPr>
          <w:rFonts w:hint="cs"/>
          <w:rtl/>
        </w:rPr>
        <w:t>– – –</w:t>
      </w:r>
    </w:p>
    <w:p w:rsidR="00C85791" w:rsidRDefault="00C85791" w:rsidP="006336AD">
      <w:pPr>
        <w:rPr>
          <w:rtl/>
        </w:rPr>
      </w:pPr>
    </w:p>
    <w:p w:rsidR="00C85791" w:rsidRDefault="00C85791" w:rsidP="006336AD">
      <w:pPr>
        <w:pStyle w:val="af7"/>
        <w:keepNext/>
        <w:rPr>
          <w:rtl/>
        </w:rPr>
      </w:pPr>
      <w:r w:rsidRPr="00AC17FF">
        <w:rPr>
          <w:rStyle w:val="TagStyle"/>
          <w:rtl/>
        </w:rPr>
        <w:t xml:space="preserve"> &lt;&lt; יור &gt;&gt;</w:t>
      </w:r>
      <w:r w:rsidRPr="006143D8">
        <w:rPr>
          <w:rStyle w:val="TagStyle"/>
          <w:rtl/>
        </w:rPr>
        <w:t xml:space="preserve"> </w:t>
      </w:r>
      <w:r>
        <w:rPr>
          <w:rtl/>
        </w:rPr>
        <w:t>היו"ר מאיר כהן:</w:t>
      </w:r>
      <w:r w:rsidRPr="006143D8">
        <w:rPr>
          <w:rStyle w:val="TagStyle"/>
          <w:rtl/>
        </w:rPr>
        <w:t xml:space="preserve"> </w:t>
      </w:r>
      <w:r w:rsidRPr="00AC17FF">
        <w:rPr>
          <w:rStyle w:val="TagStyle"/>
          <w:rtl/>
        </w:rPr>
        <w:t>&lt;&lt; יור &gt;&gt;</w:t>
      </w:r>
      <w:r>
        <w:rPr>
          <w:rtl/>
        </w:rPr>
        <w:t xml:space="preserve">   </w:t>
      </w:r>
    </w:p>
    <w:p w:rsidR="00C85791" w:rsidRDefault="00C85791" w:rsidP="006336AD">
      <w:pPr>
        <w:rPr>
          <w:rtl/>
        </w:rPr>
      </w:pPr>
    </w:p>
    <w:p w:rsidR="00C85791" w:rsidRPr="006143D8" w:rsidRDefault="00C85791" w:rsidP="006336AD">
      <w:pPr>
        <w:rPr>
          <w:rtl/>
        </w:rPr>
      </w:pPr>
      <w:r>
        <w:rPr>
          <w:rFonts w:hint="cs"/>
          <w:rtl/>
        </w:rPr>
        <w:t xml:space="preserve">צד שמאל, שקט, </w:t>
      </w:r>
      <w:bookmarkStart w:id="20825" w:name="_ETM_Q27_627000"/>
      <w:bookmarkEnd w:id="20825"/>
      <w:r>
        <w:rPr>
          <w:rFonts w:hint="cs"/>
          <w:rtl/>
        </w:rPr>
        <w:t xml:space="preserve">בבקשה. סליחה, חברים שם. תודה. </w:t>
      </w:r>
    </w:p>
    <w:p w:rsidR="00C85791" w:rsidRDefault="00C85791" w:rsidP="006336AD">
      <w:pPr>
        <w:rPr>
          <w:rtl/>
        </w:rPr>
      </w:pPr>
    </w:p>
    <w:p w:rsidR="00C85791" w:rsidRDefault="00C85791" w:rsidP="006336AD">
      <w:pPr>
        <w:pStyle w:val="-"/>
        <w:keepNext/>
        <w:rPr>
          <w:rtl/>
        </w:rPr>
      </w:pPr>
      <w:bookmarkStart w:id="20826" w:name="ET_speakercontinue_6236_9"/>
      <w:r w:rsidRPr="00AC17FF">
        <w:rPr>
          <w:rStyle w:val="TagStyle"/>
          <w:rtl/>
        </w:rPr>
        <w:t xml:space="preserve"> &lt;&lt; דובר_המשך &gt;&gt;</w:t>
      </w:r>
      <w:r w:rsidRPr="00703EB4">
        <w:rPr>
          <w:rStyle w:val="TagStyle"/>
          <w:rtl/>
        </w:rPr>
        <w:t xml:space="preserve"> </w:t>
      </w:r>
      <w:r>
        <w:rPr>
          <w:rtl/>
        </w:rPr>
        <w:t>נעמה לזימי (העבודה):</w:t>
      </w:r>
      <w:r w:rsidRPr="00703EB4">
        <w:rPr>
          <w:rStyle w:val="TagStyle"/>
          <w:rtl/>
        </w:rPr>
        <w:t xml:space="preserve"> </w:t>
      </w:r>
      <w:r w:rsidRPr="00AC17FF">
        <w:rPr>
          <w:rStyle w:val="TagStyle"/>
          <w:rtl/>
        </w:rPr>
        <w:t>&lt;&lt; דובר_המשך &gt;&gt;</w:t>
      </w:r>
      <w:r>
        <w:rPr>
          <w:rtl/>
        </w:rPr>
        <w:t xml:space="preserve">   </w:t>
      </w:r>
      <w:bookmarkEnd w:id="20826"/>
    </w:p>
    <w:p w:rsidR="00C85791" w:rsidRDefault="00C85791" w:rsidP="006336AD">
      <w:pPr>
        <w:rPr>
          <w:rtl/>
        </w:rPr>
      </w:pPr>
    </w:p>
    <w:p w:rsidR="00C85791" w:rsidRDefault="00C85791" w:rsidP="006336AD">
      <w:pPr>
        <w:rPr>
          <w:rtl/>
        </w:rPr>
      </w:pPr>
      <w:r>
        <w:rPr>
          <w:rFonts w:hint="cs"/>
          <w:rtl/>
        </w:rPr>
        <w:t xml:space="preserve">אנחנו חוזים פה בהפקרות המוחלטת אל מול המציאות של החיים עצמם פעם אחר פעם. אל מול הניסיון לחוקק פה חוק השתמטות גורף בזמן מלחמה, בזמן שהצרכים של מערכת הביטחון השתנו ללא הכר, בזמן שהצבא, חייליו, מפקדיו, </w:t>
      </w:r>
      <w:bookmarkStart w:id="20827" w:name="_ETM_Q27_655000"/>
      <w:bookmarkEnd w:id="20827"/>
      <w:r>
        <w:rPr>
          <w:rFonts w:hint="cs"/>
          <w:rtl/>
        </w:rPr>
        <w:t xml:space="preserve">משוועים לעוד כוחות, הממשלה בשלה, כי שימור הבייס ושרידות פוליטית הם מעל טובת המדינה </w:t>
      </w:r>
      <w:bookmarkStart w:id="20828" w:name="_ETM_Q27_664000"/>
      <w:bookmarkEnd w:id="20828"/>
      <w:r>
        <w:rPr>
          <w:rFonts w:hint="cs"/>
          <w:rtl/>
        </w:rPr>
        <w:t xml:space="preserve">ומעל ביטחון המדינה. אני אומרת את זה: מעל ביטחון המדינה. </w:t>
      </w:r>
    </w:p>
    <w:p w:rsidR="00C85791" w:rsidRDefault="00C85791" w:rsidP="006336AD">
      <w:pPr>
        <w:rPr>
          <w:rtl/>
        </w:rPr>
      </w:pPr>
    </w:p>
    <w:p w:rsidR="00C85791" w:rsidRDefault="00C85791" w:rsidP="00330489">
      <w:pPr>
        <w:rPr>
          <w:rtl/>
        </w:rPr>
      </w:pPr>
      <w:bookmarkStart w:id="20829" w:name="_ETM_Q27_674000"/>
      <w:bookmarkEnd w:id="20829"/>
      <w:r>
        <w:rPr>
          <w:rFonts w:hint="cs"/>
          <w:rtl/>
        </w:rPr>
        <w:t>ואז, במקביל, היום מבקשים פה להאריך את גיל הפטור לחיילי המילואים. אני</w:t>
      </w:r>
      <w:bookmarkStart w:id="20830" w:name="_ETM_Q27_682000"/>
      <w:bookmarkEnd w:id="20830"/>
      <w:r>
        <w:rPr>
          <w:rFonts w:hint="cs"/>
          <w:rtl/>
        </w:rPr>
        <w:t xml:space="preserve"> רוצה להזכיר שהחוק המלא להארכת השירות גם הוא מחכה לנו, כי מה לעשות, יש צרכים למערכת; יש</w:t>
      </w:r>
      <w:r w:rsidR="00330489">
        <w:rPr>
          <w:rFonts w:hint="cs"/>
          <w:rtl/>
        </w:rPr>
        <w:t xml:space="preserve"> </w:t>
      </w:r>
      <w:r>
        <w:rPr>
          <w:rFonts w:hint="cs"/>
          <w:rtl/>
        </w:rPr>
        <w:t xml:space="preserve">ממשלה שמפקירה. </w:t>
      </w:r>
      <w:bookmarkStart w:id="20831" w:name="_ETM_Q27_697000"/>
      <w:bookmarkEnd w:id="20831"/>
      <w:r>
        <w:rPr>
          <w:rFonts w:hint="cs"/>
          <w:rtl/>
        </w:rPr>
        <w:t xml:space="preserve">אגב, יש לומר שהבחירה בלהאריך את השירות במילואים במקום לגייס ציבור שצריך </w:t>
      </w:r>
      <w:bookmarkStart w:id="20832" w:name="_ETM_Q27_701000"/>
      <w:bookmarkEnd w:id="20832"/>
      <w:r>
        <w:rPr>
          <w:rFonts w:hint="cs"/>
          <w:rtl/>
        </w:rPr>
        <w:t xml:space="preserve">להתגייס היא בחירה שהיא לא רק רקובה ערכית ומוסרית, היא גם פגיעה כלכלית-חברתית קשה. אבל זה לא מעניין אותם, כי הבייס עומד מעל למדינה והשרידות הפוליטית עומדת מעל ביטחון ישראל. אחר כך הם יאמרו כמה המילואימניקים חשובים להם. </w:t>
      </w:r>
    </w:p>
    <w:p w:rsidR="00C85791" w:rsidRDefault="00C85791" w:rsidP="006336AD">
      <w:pPr>
        <w:rPr>
          <w:rtl/>
        </w:rPr>
      </w:pPr>
    </w:p>
    <w:p w:rsidR="00C85791" w:rsidRDefault="00C85791" w:rsidP="00330489">
      <w:pPr>
        <w:rPr>
          <w:rtl/>
        </w:rPr>
      </w:pPr>
      <w:r>
        <w:rPr>
          <w:rFonts w:hint="cs"/>
          <w:rtl/>
        </w:rPr>
        <w:t xml:space="preserve">כבוד היושב-ראש, </w:t>
      </w:r>
      <w:bookmarkStart w:id="20833" w:name="_ETM_Q27_731000"/>
      <w:bookmarkEnd w:id="20833"/>
      <w:r>
        <w:rPr>
          <w:rFonts w:hint="cs"/>
          <w:rtl/>
        </w:rPr>
        <w:t>אני הייתי קצינת קישור במשרד הביטחון, אחר כך הייתי שלישה גדודית</w:t>
      </w:r>
      <w:bookmarkStart w:id="20834" w:name="_ETM_Q27_735000"/>
      <w:bookmarkEnd w:id="20834"/>
      <w:r>
        <w:rPr>
          <w:rFonts w:hint="cs"/>
          <w:rtl/>
        </w:rPr>
        <w:t xml:space="preserve"> בפיקוד העורף, ואני יודעת מה זה אוכלוסיית חיילי וחיילות המילואים. זו אוכלוסייה מתנדבת שיודעת ערבות הדדית וסולידריות מהי. באמת, מלח הארץ זה יקטין את מה שהאוכלוסייה הזאת היא עבור המדינה </w:t>
      </w:r>
      <w:bookmarkStart w:id="20835" w:name="_ETM_Q27_751000"/>
      <w:bookmarkEnd w:id="20835"/>
      <w:r>
        <w:rPr>
          <w:rFonts w:hint="cs"/>
          <w:rtl/>
        </w:rPr>
        <w:t xml:space="preserve">הזאת. זו המהות של ישראל. אם תגידו לי איזו אוכלוסייה מגלמת את המהות של הישראליות </w:t>
      </w:r>
      <w:r>
        <w:rPr>
          <w:rFonts w:hint="eastAsia"/>
          <w:rtl/>
        </w:rPr>
        <w:t>–</w:t>
      </w:r>
      <w:r>
        <w:rPr>
          <w:rFonts w:hint="cs"/>
          <w:rtl/>
        </w:rPr>
        <w:t xml:space="preserve"> אוכלוסיית משרתי ומשרתות המילואים. ואם תגידו לי מה עומד בסתירה מוחלטת</w:t>
      </w:r>
      <w:r w:rsidR="00330489">
        <w:rPr>
          <w:rFonts w:hint="cs"/>
          <w:rtl/>
        </w:rPr>
        <w:t xml:space="preserve"> </w:t>
      </w:r>
      <w:r>
        <w:rPr>
          <w:rFonts w:hint="cs"/>
          <w:rtl/>
        </w:rPr>
        <w:t>לערכי האומה הזאת,</w:t>
      </w:r>
      <w:r>
        <w:rPr>
          <w:rFonts w:hint="eastAsia"/>
          <w:rtl/>
        </w:rPr>
        <w:t xml:space="preserve"> </w:t>
      </w:r>
      <w:r>
        <w:rPr>
          <w:rFonts w:hint="cs"/>
          <w:rtl/>
        </w:rPr>
        <w:t xml:space="preserve">זאת הממשלה הזאת, שמפקירה אותנו פעם אחר פעם, שמפקירה </w:t>
      </w:r>
      <w:bookmarkStart w:id="20836" w:name="_ETM_Q27_777000"/>
      <w:bookmarkEnd w:id="20836"/>
      <w:r>
        <w:rPr>
          <w:rFonts w:hint="cs"/>
          <w:rtl/>
        </w:rPr>
        <w:t>אותם, ששכחה עבור מה אנחנו כאן. אני רוצה להזכיר ששרידות פוליטית לא עומדת מעל הכול</w:t>
      </w:r>
      <w:bookmarkStart w:id="20837" w:name="_ETM_Q27_783000"/>
      <w:bookmarkEnd w:id="20837"/>
      <w:r>
        <w:rPr>
          <w:rFonts w:hint="cs"/>
          <w:rtl/>
        </w:rPr>
        <w:t xml:space="preserve"> </w:t>
      </w:r>
      <w:proofErr w:type="spellStart"/>
      <w:r>
        <w:rPr>
          <w:rFonts w:hint="cs"/>
          <w:rtl/>
        </w:rPr>
        <w:t>ושבייס</w:t>
      </w:r>
      <w:proofErr w:type="spellEnd"/>
      <w:r>
        <w:rPr>
          <w:rFonts w:hint="cs"/>
          <w:rtl/>
        </w:rPr>
        <w:t xml:space="preserve"> לא אמור לקדש כל מהלך. </w:t>
      </w:r>
    </w:p>
    <w:p w:rsidR="00C85791" w:rsidRDefault="00C85791" w:rsidP="006336AD">
      <w:pPr>
        <w:rPr>
          <w:rtl/>
        </w:rPr>
      </w:pPr>
    </w:p>
    <w:p w:rsidR="00C85791" w:rsidRDefault="00C85791" w:rsidP="00330489">
      <w:pPr>
        <w:rPr>
          <w:rtl/>
        </w:rPr>
      </w:pPr>
      <w:bookmarkStart w:id="20838" w:name="TOR_Q28"/>
      <w:bookmarkStart w:id="20839" w:name="_ETM_Q28_180590"/>
      <w:bookmarkEnd w:id="20838"/>
      <w:bookmarkEnd w:id="20839"/>
      <w:r>
        <w:rPr>
          <w:rFonts w:hint="cs"/>
          <w:rtl/>
          <w:lang w:eastAsia="he-IL"/>
        </w:rPr>
        <w:t>כי יש מדינה ויש אנשים שחיים כאן, יש צרכים של מערכת</w:t>
      </w:r>
      <w:r>
        <w:rPr>
          <w:rFonts w:hint="cs"/>
          <w:rtl/>
        </w:rPr>
        <w:t>,</w:t>
      </w:r>
      <w:r>
        <w:rPr>
          <w:rtl/>
        </w:rPr>
        <w:t xml:space="preserve"> </w:t>
      </w:r>
      <w:bookmarkStart w:id="20840" w:name="_ETM_Q28_197329"/>
      <w:bookmarkEnd w:id="20840"/>
      <w:r>
        <w:rPr>
          <w:rtl/>
        </w:rPr>
        <w:t xml:space="preserve">ויש </w:t>
      </w:r>
      <w:bookmarkStart w:id="20841" w:name="_ETM_Q28_197750"/>
      <w:bookmarkEnd w:id="20841"/>
      <w:r>
        <w:rPr>
          <w:rtl/>
        </w:rPr>
        <w:t xml:space="preserve">מלחמה </w:t>
      </w:r>
      <w:bookmarkStart w:id="20842" w:name="_ETM_Q28_198320"/>
      <w:bookmarkEnd w:id="20842"/>
      <w:r>
        <w:rPr>
          <w:rtl/>
        </w:rPr>
        <w:t xml:space="preserve">עקובה </w:t>
      </w:r>
      <w:bookmarkStart w:id="20843" w:name="_ETM_Q28_198710"/>
      <w:bookmarkEnd w:id="20843"/>
      <w:r>
        <w:rPr>
          <w:rtl/>
        </w:rPr>
        <w:t>מדם</w:t>
      </w:r>
      <w:r>
        <w:rPr>
          <w:rFonts w:hint="cs"/>
          <w:rtl/>
        </w:rPr>
        <w:t>,</w:t>
      </w:r>
      <w:r>
        <w:rPr>
          <w:rtl/>
        </w:rPr>
        <w:t xml:space="preserve"> </w:t>
      </w:r>
      <w:bookmarkStart w:id="20844" w:name="_ETM_Q28_200070"/>
      <w:bookmarkEnd w:id="20844"/>
      <w:r>
        <w:rPr>
          <w:rtl/>
        </w:rPr>
        <w:t xml:space="preserve">שבה </w:t>
      </w:r>
      <w:bookmarkStart w:id="20845" w:name="_ETM_Q28_200550"/>
      <w:bookmarkEnd w:id="20845"/>
      <w:r>
        <w:rPr>
          <w:rtl/>
        </w:rPr>
        <w:t xml:space="preserve">אנחנו </w:t>
      </w:r>
      <w:bookmarkStart w:id="20846" w:name="_ETM_Q28_200849"/>
      <w:bookmarkEnd w:id="20846"/>
      <w:r>
        <w:rPr>
          <w:rtl/>
        </w:rPr>
        <w:t xml:space="preserve">צריכים </w:t>
      </w:r>
      <w:bookmarkStart w:id="20847" w:name="_ETM_Q28_201179"/>
      <w:bookmarkEnd w:id="20847"/>
      <w:r>
        <w:rPr>
          <w:rtl/>
        </w:rPr>
        <w:t xml:space="preserve">להיות </w:t>
      </w:r>
      <w:bookmarkStart w:id="20848" w:name="_ETM_Q28_201539"/>
      <w:bookmarkEnd w:id="20848"/>
      <w:r>
        <w:rPr>
          <w:rtl/>
        </w:rPr>
        <w:t xml:space="preserve">כולנו </w:t>
      </w:r>
      <w:bookmarkStart w:id="20849" w:name="_ETM_Q28_202169"/>
      <w:bookmarkEnd w:id="20849"/>
      <w:r>
        <w:rPr>
          <w:rtl/>
        </w:rPr>
        <w:t>באחדות</w:t>
      </w:r>
      <w:r>
        <w:rPr>
          <w:rFonts w:hint="cs"/>
          <w:rtl/>
        </w:rPr>
        <w:t>.</w:t>
      </w:r>
      <w:r>
        <w:rPr>
          <w:rtl/>
        </w:rPr>
        <w:t xml:space="preserve"> </w:t>
      </w:r>
      <w:bookmarkStart w:id="20850" w:name="_ETM_Q28_203400"/>
      <w:bookmarkEnd w:id="20850"/>
      <w:r>
        <w:rPr>
          <w:rtl/>
        </w:rPr>
        <w:t xml:space="preserve">האחדות </w:t>
      </w:r>
      <w:bookmarkStart w:id="20851" w:name="_ETM_Q28_204180"/>
      <w:bookmarkEnd w:id="20851"/>
      <w:proofErr w:type="spellStart"/>
      <w:r>
        <w:rPr>
          <w:rtl/>
        </w:rPr>
        <w:t>ו</w:t>
      </w:r>
      <w:r>
        <w:rPr>
          <w:rFonts w:hint="cs"/>
          <w:rtl/>
        </w:rPr>
        <w:t>ה</w:t>
      </w:r>
      <w:r>
        <w:rPr>
          <w:rtl/>
        </w:rPr>
        <w:t>ביחד</w:t>
      </w:r>
      <w:proofErr w:type="spellEnd"/>
      <w:r>
        <w:rPr>
          <w:rtl/>
        </w:rPr>
        <w:t xml:space="preserve"> </w:t>
      </w:r>
      <w:bookmarkStart w:id="20852" w:name="_ETM_Q28_206250"/>
      <w:bookmarkEnd w:id="20852"/>
      <w:r>
        <w:rPr>
          <w:rFonts w:hint="cs"/>
          <w:rtl/>
        </w:rPr>
        <w:t>הם לעשות</w:t>
      </w:r>
      <w:r>
        <w:rPr>
          <w:rtl/>
        </w:rPr>
        <w:t xml:space="preserve"> </w:t>
      </w:r>
      <w:bookmarkStart w:id="20853" w:name="_ETM_Q28_207720"/>
      <w:bookmarkEnd w:id="20853"/>
      <w:r>
        <w:rPr>
          <w:rtl/>
        </w:rPr>
        <w:t xml:space="preserve">את </w:t>
      </w:r>
      <w:bookmarkStart w:id="20854" w:name="_ETM_Q28_207840"/>
      <w:bookmarkEnd w:id="20854"/>
      <w:r>
        <w:rPr>
          <w:rtl/>
        </w:rPr>
        <w:t xml:space="preserve">הדבר </w:t>
      </w:r>
      <w:bookmarkStart w:id="20855" w:name="_ETM_Q28_208170"/>
      <w:bookmarkEnd w:id="20855"/>
      <w:r>
        <w:rPr>
          <w:rtl/>
        </w:rPr>
        <w:t>הנכון</w:t>
      </w:r>
      <w:r>
        <w:rPr>
          <w:rFonts w:hint="cs"/>
          <w:rtl/>
        </w:rPr>
        <w:t>,</w:t>
      </w:r>
      <w:r>
        <w:rPr>
          <w:rtl/>
        </w:rPr>
        <w:t xml:space="preserve"> </w:t>
      </w:r>
      <w:bookmarkStart w:id="20856" w:name="_ETM_Q28_209560"/>
      <w:bookmarkEnd w:id="20856"/>
      <w:r>
        <w:rPr>
          <w:rtl/>
        </w:rPr>
        <w:t>ה</w:t>
      </w:r>
      <w:r>
        <w:rPr>
          <w:rFonts w:hint="cs"/>
          <w:rtl/>
        </w:rPr>
        <w:t>ם</w:t>
      </w:r>
      <w:r>
        <w:rPr>
          <w:rtl/>
        </w:rPr>
        <w:t xml:space="preserve"> </w:t>
      </w:r>
      <w:bookmarkStart w:id="20857" w:name="_ETM_Q28_209830"/>
      <w:bookmarkEnd w:id="20857"/>
      <w:r>
        <w:rPr>
          <w:rtl/>
        </w:rPr>
        <w:t xml:space="preserve">להבין </w:t>
      </w:r>
      <w:bookmarkStart w:id="20858" w:name="_ETM_Q28_210340"/>
      <w:bookmarkEnd w:id="20858"/>
      <w:r>
        <w:rPr>
          <w:rtl/>
        </w:rPr>
        <w:t xml:space="preserve">שמה </w:t>
      </w:r>
      <w:bookmarkStart w:id="20859" w:name="_ETM_Q28_210699"/>
      <w:bookmarkEnd w:id="20859"/>
      <w:r>
        <w:rPr>
          <w:rtl/>
        </w:rPr>
        <w:t xml:space="preserve">שהיה </w:t>
      </w:r>
      <w:bookmarkStart w:id="20860" w:name="_ETM_Q28_211060"/>
      <w:bookmarkEnd w:id="20860"/>
      <w:r>
        <w:rPr>
          <w:rtl/>
        </w:rPr>
        <w:t xml:space="preserve">הוא </w:t>
      </w:r>
      <w:bookmarkStart w:id="20861" w:name="_ETM_Q28_211179"/>
      <w:bookmarkEnd w:id="20861"/>
      <w:r>
        <w:rPr>
          <w:rtl/>
        </w:rPr>
        <w:t xml:space="preserve">לא </w:t>
      </w:r>
      <w:bookmarkStart w:id="20862" w:name="_ETM_Q28_211359"/>
      <w:bookmarkEnd w:id="20862"/>
      <w:r>
        <w:rPr>
          <w:rFonts w:hint="cs"/>
          <w:rtl/>
        </w:rPr>
        <w:t xml:space="preserve">מה </w:t>
      </w:r>
      <w:r>
        <w:rPr>
          <w:rtl/>
        </w:rPr>
        <w:t>שיהיה</w:t>
      </w:r>
      <w:bookmarkStart w:id="20863" w:name="_ETM_Q28_212360"/>
      <w:bookmarkEnd w:id="20863"/>
      <w:r>
        <w:rPr>
          <w:rFonts w:hint="cs"/>
          <w:rtl/>
        </w:rPr>
        <w:t>, ושזהו זמן</w:t>
      </w:r>
      <w:r>
        <w:rPr>
          <w:rtl/>
        </w:rPr>
        <w:t xml:space="preserve"> </w:t>
      </w:r>
      <w:bookmarkStart w:id="20864" w:name="_ETM_Q28_213080"/>
      <w:bookmarkEnd w:id="20864"/>
      <w:r>
        <w:rPr>
          <w:rtl/>
        </w:rPr>
        <w:t>הכרעות</w:t>
      </w:r>
      <w:bookmarkStart w:id="20865" w:name="_ETM_Q28_213800"/>
      <w:bookmarkStart w:id="20866" w:name="_ETM_Q28_214250"/>
      <w:bookmarkEnd w:id="20865"/>
      <w:bookmarkEnd w:id="20866"/>
      <w:r>
        <w:rPr>
          <w:rFonts w:hint="cs"/>
          <w:rtl/>
        </w:rPr>
        <w:t xml:space="preserve"> </w:t>
      </w:r>
      <w:r w:rsidR="00330489">
        <w:rPr>
          <w:rFonts w:hint="cs"/>
          <w:rtl/>
        </w:rPr>
        <w:t>– –</w:t>
      </w:r>
    </w:p>
    <w:p w:rsidR="00C85791" w:rsidRDefault="00C85791" w:rsidP="006336AD">
      <w:pPr>
        <w:rPr>
          <w:rtl/>
        </w:rPr>
      </w:pPr>
    </w:p>
    <w:p w:rsidR="00C85791" w:rsidRDefault="00C85791" w:rsidP="006336AD">
      <w:pPr>
        <w:pStyle w:val="af7"/>
        <w:keepNext/>
        <w:rPr>
          <w:rtl/>
        </w:rPr>
      </w:pPr>
      <w:bookmarkStart w:id="20867" w:name="ET_yor_6597_10"/>
      <w:r w:rsidRPr="00200E41">
        <w:rPr>
          <w:rStyle w:val="TagStyle"/>
          <w:rtl/>
        </w:rPr>
        <w:t xml:space="preserve"> &lt;&lt; יור &gt;&gt; </w:t>
      </w:r>
      <w:r>
        <w:rPr>
          <w:rtl/>
        </w:rPr>
        <w:t>היו"ר מאיר כהן:</w:t>
      </w:r>
      <w:r w:rsidRPr="00200E41">
        <w:rPr>
          <w:rStyle w:val="TagStyle"/>
          <w:rtl/>
        </w:rPr>
        <w:t xml:space="preserve"> &lt;&lt; יור &gt;&gt;</w:t>
      </w:r>
      <w:r>
        <w:rPr>
          <w:rtl/>
        </w:rPr>
        <w:t xml:space="preserve">  </w:t>
      </w:r>
      <w:bookmarkEnd w:id="20867"/>
    </w:p>
    <w:p w:rsidR="00C85791" w:rsidRDefault="00C85791" w:rsidP="006336AD">
      <w:pPr>
        <w:rPr>
          <w:rtl/>
        </w:rPr>
      </w:pPr>
      <w:bookmarkStart w:id="20868" w:name="_ETM_Q28_214382"/>
      <w:bookmarkStart w:id="20869" w:name="_ETM_Q28_214837"/>
      <w:bookmarkStart w:id="20870" w:name="_ETM_Q28_214882"/>
      <w:bookmarkEnd w:id="20868"/>
      <w:bookmarkEnd w:id="20869"/>
      <w:bookmarkEnd w:id="20870"/>
    </w:p>
    <w:p w:rsidR="00C85791" w:rsidRDefault="00C85791" w:rsidP="006336AD">
      <w:pPr>
        <w:rPr>
          <w:rtl/>
        </w:rPr>
      </w:pPr>
      <w:r>
        <w:rPr>
          <w:rFonts w:hint="cs"/>
          <w:rtl/>
        </w:rPr>
        <w:t>תודה רבה.</w:t>
      </w:r>
    </w:p>
    <w:p w:rsidR="00C85791" w:rsidRDefault="00C85791" w:rsidP="006336AD">
      <w:pPr>
        <w:rPr>
          <w:rtl/>
        </w:rPr>
      </w:pPr>
    </w:p>
    <w:p w:rsidR="00C85791" w:rsidRDefault="00C85791" w:rsidP="006336AD">
      <w:pPr>
        <w:pStyle w:val="-"/>
        <w:keepNext/>
        <w:rPr>
          <w:rtl/>
        </w:rPr>
      </w:pPr>
      <w:bookmarkStart w:id="20871" w:name="ET_speakercontinue_6236_12"/>
      <w:r w:rsidRPr="00200E41">
        <w:rPr>
          <w:rStyle w:val="TagStyle"/>
          <w:rtl/>
        </w:rPr>
        <w:t xml:space="preserve"> &lt;&lt; דובר_המשך &gt;&gt; </w:t>
      </w:r>
      <w:r>
        <w:rPr>
          <w:rtl/>
        </w:rPr>
        <w:t>נעמה לזימי (העבודה):</w:t>
      </w:r>
      <w:r w:rsidRPr="00200E41">
        <w:rPr>
          <w:rStyle w:val="TagStyle"/>
          <w:rtl/>
        </w:rPr>
        <w:t xml:space="preserve"> &lt;&lt; דובר_המשך &gt;&gt;</w:t>
      </w:r>
      <w:r>
        <w:rPr>
          <w:rtl/>
        </w:rPr>
        <w:t xml:space="preserve">   </w:t>
      </w:r>
      <w:bookmarkEnd w:id="20871"/>
    </w:p>
    <w:p w:rsidR="00C85791" w:rsidRDefault="00C85791" w:rsidP="006336AD">
      <w:pPr>
        <w:rPr>
          <w:rtl/>
        </w:rPr>
      </w:pPr>
    </w:p>
    <w:p w:rsidR="00C85791" w:rsidRDefault="00330489" w:rsidP="00330489">
      <w:pPr>
        <w:rPr>
          <w:rtl/>
        </w:rPr>
      </w:pPr>
      <w:bookmarkStart w:id="20872" w:name="_ETM_Q28_213845"/>
      <w:bookmarkStart w:id="20873" w:name="_ETM_Q28_213957"/>
      <w:bookmarkEnd w:id="20872"/>
      <w:bookmarkEnd w:id="20873"/>
      <w:r>
        <w:rPr>
          <w:rFonts w:hint="cs"/>
          <w:rtl/>
        </w:rPr>
        <w:t>– –</w:t>
      </w:r>
      <w:r w:rsidR="00C85791">
        <w:rPr>
          <w:rFonts w:hint="cs"/>
          <w:rtl/>
        </w:rPr>
        <w:t xml:space="preserve"> ואתם לא יודעים זאת.</w:t>
      </w:r>
      <w:bookmarkStart w:id="20874" w:name="_ETM_Q28_215532"/>
      <w:bookmarkEnd w:id="20874"/>
    </w:p>
    <w:p w:rsidR="00C85791" w:rsidRDefault="00C85791" w:rsidP="006336AD">
      <w:pPr>
        <w:rPr>
          <w:rtl/>
        </w:rPr>
      </w:pPr>
      <w:bookmarkStart w:id="20875" w:name="_ETM_Q28_215639"/>
      <w:bookmarkEnd w:id="20875"/>
    </w:p>
    <w:p w:rsidR="00C85791" w:rsidRDefault="00C85791" w:rsidP="006336AD">
      <w:pPr>
        <w:pStyle w:val="af7"/>
        <w:keepNext/>
        <w:rPr>
          <w:rtl/>
        </w:rPr>
      </w:pPr>
      <w:bookmarkStart w:id="20876" w:name="ET_yor_6597_13"/>
      <w:r w:rsidRPr="00200E41">
        <w:rPr>
          <w:rStyle w:val="TagStyle"/>
          <w:rtl/>
        </w:rPr>
        <w:t xml:space="preserve"> &lt;&lt; יור &gt;&gt; </w:t>
      </w:r>
      <w:r>
        <w:rPr>
          <w:rtl/>
        </w:rPr>
        <w:t>היו"ר מאיר כהן:</w:t>
      </w:r>
      <w:r w:rsidRPr="00200E41">
        <w:rPr>
          <w:rStyle w:val="TagStyle"/>
          <w:rtl/>
        </w:rPr>
        <w:t xml:space="preserve"> &lt;&lt; יור &gt;&gt;</w:t>
      </w:r>
      <w:r>
        <w:rPr>
          <w:rtl/>
        </w:rPr>
        <w:t xml:space="preserve">   </w:t>
      </w:r>
      <w:bookmarkEnd w:id="20876"/>
    </w:p>
    <w:p w:rsidR="00C85791" w:rsidRDefault="00C85791" w:rsidP="006336AD">
      <w:pPr>
        <w:rPr>
          <w:rtl/>
        </w:rPr>
      </w:pPr>
    </w:p>
    <w:p w:rsidR="00C85791" w:rsidRDefault="00C85791" w:rsidP="006336AD">
      <w:pPr>
        <w:rPr>
          <w:rtl/>
        </w:rPr>
      </w:pPr>
      <w:bookmarkStart w:id="20877" w:name="_ETM_Q28_217027"/>
      <w:bookmarkStart w:id="20878" w:name="_ETM_Q28_217309"/>
      <w:bookmarkEnd w:id="20877"/>
      <w:bookmarkEnd w:id="20878"/>
      <w:r>
        <w:rPr>
          <w:rtl/>
        </w:rPr>
        <w:t>תודה</w:t>
      </w:r>
      <w:r>
        <w:rPr>
          <w:rFonts w:hint="cs"/>
          <w:rtl/>
        </w:rPr>
        <w:t>,</w:t>
      </w:r>
      <w:r>
        <w:rPr>
          <w:rtl/>
        </w:rPr>
        <w:t xml:space="preserve"> </w:t>
      </w:r>
      <w:bookmarkStart w:id="20879" w:name="_ETM_Q28_217550"/>
      <w:bookmarkEnd w:id="20879"/>
      <w:r>
        <w:rPr>
          <w:rtl/>
        </w:rPr>
        <w:t>גברתי</w:t>
      </w:r>
      <w:r>
        <w:rPr>
          <w:rFonts w:hint="cs"/>
          <w:rtl/>
        </w:rPr>
        <w:t>.</w:t>
      </w:r>
      <w:r>
        <w:rPr>
          <w:rtl/>
        </w:rPr>
        <w:t xml:space="preserve"> </w:t>
      </w:r>
      <w:bookmarkStart w:id="20880" w:name="_ETM_Q28_218120"/>
      <w:bookmarkEnd w:id="20880"/>
      <w:r>
        <w:rPr>
          <w:rtl/>
        </w:rPr>
        <w:t xml:space="preserve">חבר </w:t>
      </w:r>
      <w:bookmarkStart w:id="20881" w:name="_ETM_Q28_218420"/>
      <w:bookmarkEnd w:id="20881"/>
      <w:r>
        <w:rPr>
          <w:rtl/>
        </w:rPr>
        <w:t xml:space="preserve">הכנסת </w:t>
      </w:r>
      <w:bookmarkStart w:id="20882" w:name="_ETM_Q28_218780"/>
      <w:bookmarkEnd w:id="20882"/>
      <w:r>
        <w:rPr>
          <w:rtl/>
        </w:rPr>
        <w:t xml:space="preserve">מיקי </w:t>
      </w:r>
      <w:bookmarkStart w:id="20883" w:name="_ETM_Q28_219079"/>
      <w:bookmarkEnd w:id="20883"/>
      <w:r>
        <w:rPr>
          <w:rtl/>
        </w:rPr>
        <w:t>לוי</w:t>
      </w:r>
      <w:r>
        <w:rPr>
          <w:rFonts w:hint="cs"/>
          <w:rtl/>
        </w:rPr>
        <w:t>,</w:t>
      </w:r>
      <w:r>
        <w:rPr>
          <w:rtl/>
        </w:rPr>
        <w:t xml:space="preserve"> </w:t>
      </w:r>
      <w:bookmarkStart w:id="20884" w:name="_ETM_Q28_219469"/>
      <w:bookmarkEnd w:id="20884"/>
      <w:r>
        <w:rPr>
          <w:rtl/>
        </w:rPr>
        <w:t xml:space="preserve">ואחריו </w:t>
      </w:r>
      <w:bookmarkStart w:id="20885" w:name="_ETM_Q28_220850"/>
      <w:bookmarkEnd w:id="20885"/>
      <w:r w:rsidR="00A61D27">
        <w:rPr>
          <w:rFonts w:hint="cs"/>
          <w:rtl/>
        </w:rPr>
        <w:t xml:space="preserve">– </w:t>
      </w:r>
      <w:r>
        <w:rPr>
          <w:rtl/>
        </w:rPr>
        <w:t xml:space="preserve">חבר </w:t>
      </w:r>
      <w:bookmarkStart w:id="20886" w:name="_ETM_Q28_221149"/>
      <w:bookmarkEnd w:id="20886"/>
      <w:r>
        <w:rPr>
          <w:rtl/>
        </w:rPr>
        <w:t xml:space="preserve">הכנסת </w:t>
      </w:r>
      <w:bookmarkStart w:id="20887" w:name="_ETM_Q28_221569"/>
      <w:bookmarkEnd w:id="20887"/>
      <w:r>
        <w:rPr>
          <w:rtl/>
        </w:rPr>
        <w:t xml:space="preserve">יוראי </w:t>
      </w:r>
      <w:bookmarkStart w:id="20888" w:name="_ETM_Q28_221989"/>
      <w:bookmarkEnd w:id="20888"/>
      <w:r>
        <w:rPr>
          <w:rtl/>
        </w:rPr>
        <w:t>להב</w:t>
      </w:r>
      <w:r>
        <w:rPr>
          <w:rFonts w:hint="cs"/>
          <w:rtl/>
        </w:rPr>
        <w:t>.</w:t>
      </w:r>
      <w:r>
        <w:rPr>
          <w:rtl/>
        </w:rPr>
        <w:t xml:space="preserve"> </w:t>
      </w:r>
      <w:bookmarkStart w:id="20889" w:name="_ETM_Q28_222530"/>
      <w:bookmarkEnd w:id="20889"/>
      <w:r>
        <w:rPr>
          <w:rtl/>
        </w:rPr>
        <w:t>בבקשה</w:t>
      </w:r>
      <w:r>
        <w:rPr>
          <w:rFonts w:hint="cs"/>
          <w:rtl/>
        </w:rPr>
        <w:t>, מיקי.</w:t>
      </w:r>
    </w:p>
    <w:p w:rsidR="00C85791" w:rsidRDefault="00C85791" w:rsidP="006336AD">
      <w:pPr>
        <w:rPr>
          <w:rtl/>
        </w:rPr>
      </w:pPr>
      <w:bookmarkStart w:id="20890" w:name="_ETM_Q28_221133"/>
      <w:bookmarkStart w:id="20891" w:name="_ETM_Q28_221238"/>
      <w:bookmarkStart w:id="20892" w:name="_ETM_Q28_222979"/>
      <w:bookmarkStart w:id="20893" w:name="_ETM_Q28_226444"/>
      <w:bookmarkEnd w:id="20890"/>
      <w:bookmarkEnd w:id="20891"/>
      <w:bookmarkEnd w:id="20892"/>
      <w:bookmarkEnd w:id="20893"/>
    </w:p>
    <w:p w:rsidR="00C85791" w:rsidRDefault="00C85791" w:rsidP="006336AD">
      <w:pPr>
        <w:pStyle w:val="a4"/>
        <w:keepNext/>
        <w:rPr>
          <w:rtl/>
        </w:rPr>
      </w:pPr>
      <w:bookmarkStart w:id="20894" w:name="ET_speaker_5084_14"/>
      <w:r w:rsidRPr="00200E41">
        <w:rPr>
          <w:rStyle w:val="TagStyle"/>
          <w:rtl/>
        </w:rPr>
        <w:t xml:space="preserve"> &lt;&lt; דובר &gt;&gt; </w:t>
      </w:r>
      <w:bookmarkStart w:id="20895" w:name="_Toc170221523"/>
      <w:bookmarkStart w:id="20896" w:name="_Toc193213786"/>
      <w:r>
        <w:rPr>
          <w:rtl/>
        </w:rPr>
        <w:t>מיקי לוי (יש עתיד):</w:t>
      </w:r>
      <w:bookmarkEnd w:id="20895"/>
      <w:bookmarkEnd w:id="20896"/>
      <w:r w:rsidRPr="00200E41">
        <w:rPr>
          <w:rStyle w:val="TagStyle"/>
          <w:rtl/>
        </w:rPr>
        <w:t xml:space="preserve"> &lt;&lt; דובר &gt;&gt;</w:t>
      </w:r>
      <w:r>
        <w:rPr>
          <w:rtl/>
        </w:rPr>
        <w:t xml:space="preserve">   </w:t>
      </w:r>
      <w:bookmarkEnd w:id="20894"/>
    </w:p>
    <w:p w:rsidR="00C85791" w:rsidRDefault="00C85791" w:rsidP="006336AD">
      <w:pPr>
        <w:rPr>
          <w:rtl/>
        </w:rPr>
      </w:pPr>
    </w:p>
    <w:p w:rsidR="00C85791" w:rsidRDefault="00C85791" w:rsidP="00A61D27">
      <w:pPr>
        <w:rPr>
          <w:rtl/>
        </w:rPr>
      </w:pPr>
      <w:bookmarkStart w:id="20897" w:name="_ETM_Q28_227320"/>
      <w:bookmarkStart w:id="20898" w:name="_ETM_Q28_227363"/>
      <w:bookmarkStart w:id="20899" w:name="_ETM_Q28_222940"/>
      <w:bookmarkStart w:id="20900" w:name="_ETM_Q28_223017"/>
      <w:bookmarkStart w:id="20901" w:name="_ETM_Q28_232140"/>
      <w:bookmarkEnd w:id="20897"/>
      <w:bookmarkEnd w:id="20898"/>
      <w:bookmarkEnd w:id="20899"/>
      <w:bookmarkEnd w:id="20900"/>
      <w:bookmarkEnd w:id="20901"/>
      <w:r>
        <w:rPr>
          <w:rtl/>
        </w:rPr>
        <w:t xml:space="preserve">תודה </w:t>
      </w:r>
      <w:bookmarkStart w:id="20902" w:name="_ETM_Q28_232380"/>
      <w:bookmarkEnd w:id="20902"/>
      <w:r>
        <w:rPr>
          <w:rtl/>
        </w:rPr>
        <w:t>רבה</w:t>
      </w:r>
      <w:r>
        <w:rPr>
          <w:rFonts w:hint="cs"/>
          <w:rtl/>
        </w:rPr>
        <w:t>.</w:t>
      </w:r>
      <w:r>
        <w:rPr>
          <w:rtl/>
        </w:rPr>
        <w:t xml:space="preserve"> </w:t>
      </w:r>
      <w:bookmarkStart w:id="20903" w:name="_ETM_Q28_232620"/>
      <w:bookmarkEnd w:id="20903"/>
      <w:r>
        <w:rPr>
          <w:rtl/>
        </w:rPr>
        <w:t xml:space="preserve">אדוני </w:t>
      </w:r>
      <w:bookmarkStart w:id="20904" w:name="_ETM_Q28_232890"/>
      <w:bookmarkEnd w:id="20904"/>
      <w:r>
        <w:rPr>
          <w:rtl/>
        </w:rPr>
        <w:t xml:space="preserve">היושב </w:t>
      </w:r>
      <w:bookmarkStart w:id="20905" w:name="_ETM_Q28_233190"/>
      <w:bookmarkEnd w:id="20905"/>
      <w:r>
        <w:rPr>
          <w:rtl/>
        </w:rPr>
        <w:t>בראש</w:t>
      </w:r>
      <w:r>
        <w:rPr>
          <w:rFonts w:hint="cs"/>
          <w:rtl/>
        </w:rPr>
        <w:t>,</w:t>
      </w:r>
      <w:r>
        <w:rPr>
          <w:rtl/>
        </w:rPr>
        <w:t xml:space="preserve"> </w:t>
      </w:r>
      <w:bookmarkStart w:id="20906" w:name="_ETM_Q28_233760"/>
      <w:bookmarkEnd w:id="20906"/>
      <w:r>
        <w:rPr>
          <w:rtl/>
        </w:rPr>
        <w:t xml:space="preserve">חברי </w:t>
      </w:r>
      <w:bookmarkStart w:id="20907" w:name="_ETM_Q28_234180"/>
      <w:bookmarkEnd w:id="20907"/>
      <w:r>
        <w:rPr>
          <w:rtl/>
        </w:rPr>
        <w:t>הכנסת</w:t>
      </w:r>
      <w:r w:rsidR="00A61D27">
        <w:rPr>
          <w:rFonts w:hint="cs"/>
          <w:rtl/>
        </w:rPr>
        <w:t>,</w:t>
      </w:r>
      <w:r>
        <w:rPr>
          <w:rtl/>
        </w:rPr>
        <w:t xml:space="preserve"> </w:t>
      </w:r>
      <w:bookmarkStart w:id="20908" w:name="_ETM_Q28_235690"/>
      <w:bookmarkEnd w:id="20908"/>
      <w:r>
        <w:rPr>
          <w:rtl/>
        </w:rPr>
        <w:t xml:space="preserve">261 </w:t>
      </w:r>
      <w:bookmarkStart w:id="20909" w:name="_ETM_Q28_237760"/>
      <w:bookmarkEnd w:id="20909"/>
      <w:r>
        <w:rPr>
          <w:rtl/>
        </w:rPr>
        <w:t>ימים</w:t>
      </w:r>
      <w:r>
        <w:rPr>
          <w:rFonts w:hint="cs"/>
          <w:rtl/>
        </w:rPr>
        <w:t>.</w:t>
      </w:r>
      <w:r>
        <w:rPr>
          <w:rtl/>
        </w:rPr>
        <w:t xml:space="preserve"> </w:t>
      </w:r>
      <w:bookmarkStart w:id="20910" w:name="_ETM_Q28_239050"/>
      <w:bookmarkEnd w:id="20910"/>
      <w:r>
        <w:rPr>
          <w:rtl/>
        </w:rPr>
        <w:t xml:space="preserve">261 </w:t>
      </w:r>
      <w:bookmarkStart w:id="20911" w:name="_ETM_Q28_240850"/>
      <w:bookmarkEnd w:id="20911"/>
      <w:r>
        <w:rPr>
          <w:rtl/>
        </w:rPr>
        <w:t xml:space="preserve">ימים </w:t>
      </w:r>
      <w:bookmarkStart w:id="20912" w:name="_ETM_Q28_241360"/>
      <w:bookmarkEnd w:id="20912"/>
      <w:r>
        <w:rPr>
          <w:rtl/>
        </w:rPr>
        <w:t xml:space="preserve">חטופים </w:t>
      </w:r>
      <w:bookmarkStart w:id="20913" w:name="_ETM_Q28_242770"/>
      <w:bookmarkEnd w:id="20913"/>
      <w:r>
        <w:rPr>
          <w:rtl/>
        </w:rPr>
        <w:t xml:space="preserve">אזרחי </w:t>
      </w:r>
      <w:bookmarkStart w:id="20914" w:name="_ETM_Q28_243370"/>
      <w:bookmarkEnd w:id="20914"/>
      <w:r>
        <w:rPr>
          <w:rtl/>
        </w:rPr>
        <w:t xml:space="preserve">מדינת </w:t>
      </w:r>
      <w:bookmarkStart w:id="20915" w:name="_ETM_Q28_243880"/>
      <w:bookmarkEnd w:id="20915"/>
      <w:r>
        <w:rPr>
          <w:rtl/>
        </w:rPr>
        <w:t xml:space="preserve">ישראל </w:t>
      </w:r>
      <w:bookmarkStart w:id="20916" w:name="_ETM_Q28_244569"/>
      <w:bookmarkEnd w:id="20916"/>
      <w:r>
        <w:rPr>
          <w:rtl/>
        </w:rPr>
        <w:t xml:space="preserve">בשבי </w:t>
      </w:r>
      <w:bookmarkStart w:id="20917" w:name="_ETM_Q28_245260"/>
      <w:bookmarkEnd w:id="20917"/>
      <w:r>
        <w:rPr>
          <w:rtl/>
        </w:rPr>
        <w:t xml:space="preserve">מפלצות </w:t>
      </w:r>
      <w:bookmarkStart w:id="20918" w:name="_ETM_Q28_245980"/>
      <w:bookmarkEnd w:id="20918"/>
      <w:r>
        <w:rPr>
          <w:rtl/>
        </w:rPr>
        <w:t xml:space="preserve">החמאס </w:t>
      </w:r>
      <w:bookmarkStart w:id="20919" w:name="_ETM_Q28_247220"/>
      <w:bookmarkEnd w:id="20919"/>
      <w:r>
        <w:rPr>
          <w:rtl/>
        </w:rPr>
        <w:t xml:space="preserve">במנהרות </w:t>
      </w:r>
      <w:bookmarkStart w:id="20920" w:name="_ETM_Q28_248750"/>
      <w:bookmarkEnd w:id="20920"/>
      <w:r>
        <w:rPr>
          <w:rFonts w:hint="cs"/>
          <w:rtl/>
        </w:rPr>
        <w:t>ע</w:t>
      </w:r>
      <w:r>
        <w:rPr>
          <w:rtl/>
        </w:rPr>
        <w:t>זה</w:t>
      </w:r>
      <w:r>
        <w:rPr>
          <w:rFonts w:hint="cs"/>
          <w:rtl/>
        </w:rPr>
        <w:t>.</w:t>
      </w:r>
      <w:r>
        <w:rPr>
          <w:rtl/>
        </w:rPr>
        <w:t xml:space="preserve"> </w:t>
      </w:r>
      <w:bookmarkStart w:id="20921" w:name="_ETM_Q28_249979"/>
      <w:bookmarkEnd w:id="20921"/>
      <w:r>
        <w:rPr>
          <w:rtl/>
        </w:rPr>
        <w:t xml:space="preserve">אני </w:t>
      </w:r>
      <w:bookmarkStart w:id="20922" w:name="_ETM_Q28_250310"/>
      <w:bookmarkEnd w:id="20922"/>
      <w:r>
        <w:rPr>
          <w:rtl/>
        </w:rPr>
        <w:t xml:space="preserve">מדבר </w:t>
      </w:r>
      <w:bookmarkStart w:id="20923" w:name="_ETM_Q28_250880"/>
      <w:bookmarkEnd w:id="20923"/>
      <w:r>
        <w:rPr>
          <w:rFonts w:hint="cs"/>
          <w:rtl/>
        </w:rPr>
        <w:t>א</w:t>
      </w:r>
      <w:r>
        <w:rPr>
          <w:rtl/>
        </w:rPr>
        <w:t>ל</w:t>
      </w:r>
      <w:r>
        <w:rPr>
          <w:rFonts w:hint="cs"/>
          <w:rtl/>
        </w:rPr>
        <w:t xml:space="preserve"> ה</w:t>
      </w:r>
      <w:r>
        <w:rPr>
          <w:rtl/>
        </w:rPr>
        <w:t xml:space="preserve">בית </w:t>
      </w:r>
      <w:bookmarkStart w:id="20924" w:name="_ETM_Q28_251390"/>
      <w:bookmarkEnd w:id="20924"/>
      <w:r>
        <w:rPr>
          <w:rtl/>
        </w:rPr>
        <w:t>הזה</w:t>
      </w:r>
      <w:r>
        <w:rPr>
          <w:rFonts w:hint="cs"/>
          <w:rtl/>
        </w:rPr>
        <w:t>, אל</w:t>
      </w:r>
      <w:r>
        <w:rPr>
          <w:rtl/>
        </w:rPr>
        <w:t xml:space="preserve"> </w:t>
      </w:r>
      <w:bookmarkStart w:id="20925" w:name="_ETM_Q28_253209"/>
      <w:bookmarkEnd w:id="20925"/>
      <w:r>
        <w:rPr>
          <w:rtl/>
        </w:rPr>
        <w:t xml:space="preserve">חברי </w:t>
      </w:r>
      <w:bookmarkStart w:id="20926" w:name="_ETM_Q28_253660"/>
      <w:bookmarkEnd w:id="20926"/>
      <w:r>
        <w:rPr>
          <w:rtl/>
        </w:rPr>
        <w:t>הכנסת</w:t>
      </w:r>
      <w:r>
        <w:rPr>
          <w:rFonts w:hint="cs"/>
          <w:rtl/>
        </w:rPr>
        <w:t>.</w:t>
      </w:r>
      <w:r>
        <w:rPr>
          <w:rtl/>
        </w:rPr>
        <w:t xml:space="preserve"> </w:t>
      </w:r>
      <w:bookmarkStart w:id="20927" w:name="_ETM_Q28_255340"/>
      <w:bookmarkEnd w:id="20927"/>
      <w:r>
        <w:rPr>
          <w:rtl/>
        </w:rPr>
        <w:t>120</w:t>
      </w:r>
      <w:bookmarkStart w:id="20928" w:name="_ETM_Q28_256660"/>
      <w:bookmarkEnd w:id="20928"/>
      <w:r>
        <w:rPr>
          <w:rtl/>
        </w:rPr>
        <w:t xml:space="preserve"> </w:t>
      </w:r>
      <w:bookmarkStart w:id="20929" w:name="_ETM_Q28_257290"/>
      <w:bookmarkEnd w:id="20929"/>
      <w:r>
        <w:rPr>
          <w:rtl/>
        </w:rPr>
        <w:t xml:space="preserve">אזרחי </w:t>
      </w:r>
      <w:bookmarkStart w:id="20930" w:name="_ETM_Q28_257920"/>
      <w:bookmarkEnd w:id="20930"/>
      <w:r>
        <w:rPr>
          <w:rtl/>
        </w:rPr>
        <w:t xml:space="preserve">מדינת </w:t>
      </w:r>
      <w:bookmarkStart w:id="20931" w:name="_ETM_Q28_258459"/>
      <w:bookmarkEnd w:id="20931"/>
      <w:r>
        <w:rPr>
          <w:rtl/>
        </w:rPr>
        <w:t xml:space="preserve">ישראל </w:t>
      </w:r>
      <w:bookmarkStart w:id="20932" w:name="_ETM_Q28_259930"/>
      <w:bookmarkEnd w:id="20932"/>
      <w:r>
        <w:rPr>
          <w:rtl/>
        </w:rPr>
        <w:t xml:space="preserve">חטופים </w:t>
      </w:r>
      <w:bookmarkStart w:id="20933" w:name="_ETM_Q28_260980"/>
      <w:bookmarkEnd w:id="20933"/>
      <w:r>
        <w:rPr>
          <w:rtl/>
        </w:rPr>
        <w:t xml:space="preserve">בידי </w:t>
      </w:r>
      <w:bookmarkStart w:id="20934" w:name="_ETM_Q28_261459"/>
      <w:bookmarkEnd w:id="20934"/>
      <w:r>
        <w:rPr>
          <w:rtl/>
        </w:rPr>
        <w:t xml:space="preserve">מפלצות </w:t>
      </w:r>
      <w:bookmarkStart w:id="20935" w:name="_ETM_Q28_262180"/>
      <w:bookmarkEnd w:id="20935"/>
      <w:r>
        <w:rPr>
          <w:rtl/>
        </w:rPr>
        <w:t>החמאס</w:t>
      </w:r>
      <w:r w:rsidR="00A61D27">
        <w:rPr>
          <w:rFonts w:hint="cs"/>
          <w:rtl/>
        </w:rPr>
        <w:t>.</w:t>
      </w:r>
      <w:r>
        <w:rPr>
          <w:rtl/>
        </w:rPr>
        <w:t xml:space="preserve"> </w:t>
      </w:r>
      <w:bookmarkStart w:id="20936" w:name="_ETM_Q28_263360"/>
      <w:bookmarkEnd w:id="20936"/>
      <w:r>
        <w:rPr>
          <w:rtl/>
        </w:rPr>
        <w:t xml:space="preserve">120 </w:t>
      </w:r>
      <w:bookmarkStart w:id="20937" w:name="_ETM_Q28_265580"/>
      <w:bookmarkEnd w:id="20937"/>
      <w:r>
        <w:rPr>
          <w:rtl/>
        </w:rPr>
        <w:t>אזרחים</w:t>
      </w:r>
      <w:r>
        <w:rPr>
          <w:rFonts w:hint="cs"/>
          <w:rtl/>
        </w:rPr>
        <w:t>.</w:t>
      </w:r>
      <w:r>
        <w:rPr>
          <w:rtl/>
        </w:rPr>
        <w:t xml:space="preserve"> </w:t>
      </w:r>
      <w:bookmarkStart w:id="20938" w:name="_ETM_Q28_267010"/>
      <w:bookmarkStart w:id="20939" w:name="_ETM_Q28_267400"/>
      <w:bookmarkEnd w:id="20938"/>
      <w:bookmarkEnd w:id="20939"/>
      <w:r>
        <w:rPr>
          <w:rFonts w:hint="cs"/>
          <w:rtl/>
        </w:rPr>
        <w:t>שוו בנפשכם</w:t>
      </w:r>
      <w:bookmarkStart w:id="20940" w:name="_ETM_Q28_267850"/>
      <w:bookmarkStart w:id="20941" w:name="_ETM_Q28_268869"/>
      <w:bookmarkStart w:id="20942" w:name="_ETM_Q28_269590"/>
      <w:bookmarkEnd w:id="20940"/>
      <w:bookmarkEnd w:id="20941"/>
      <w:bookmarkEnd w:id="20942"/>
      <w:r>
        <w:rPr>
          <w:rFonts w:hint="cs"/>
          <w:rtl/>
        </w:rPr>
        <w:t xml:space="preserve"> </w:t>
      </w:r>
      <w:bookmarkStart w:id="20943" w:name="_ETM_Q28_269158"/>
      <w:bookmarkEnd w:id="20943"/>
      <w:r>
        <w:rPr>
          <w:rFonts w:hint="cs"/>
          <w:rtl/>
        </w:rPr>
        <w:t>ש-120</w:t>
      </w:r>
      <w:r>
        <w:rPr>
          <w:rtl/>
        </w:rPr>
        <w:t xml:space="preserve"> </w:t>
      </w:r>
      <w:bookmarkStart w:id="20944" w:name="_ETM_Q28_270039"/>
      <w:bookmarkEnd w:id="20944"/>
      <w:r>
        <w:rPr>
          <w:rtl/>
        </w:rPr>
        <w:t xml:space="preserve">חברי </w:t>
      </w:r>
      <w:bookmarkStart w:id="20945" w:name="_ETM_Q28_270579"/>
      <w:bookmarkEnd w:id="20945"/>
      <w:r>
        <w:rPr>
          <w:rtl/>
        </w:rPr>
        <w:t xml:space="preserve">כנסת </w:t>
      </w:r>
      <w:bookmarkStart w:id="20946" w:name="_ETM_Q28_271920"/>
      <w:bookmarkEnd w:id="20946"/>
      <w:r>
        <w:rPr>
          <w:rtl/>
        </w:rPr>
        <w:t xml:space="preserve">או </w:t>
      </w:r>
      <w:bookmarkStart w:id="20947" w:name="_ETM_Q28_272130"/>
      <w:bookmarkEnd w:id="20947"/>
      <w:r>
        <w:rPr>
          <w:rtl/>
        </w:rPr>
        <w:t xml:space="preserve">מי </w:t>
      </w:r>
      <w:bookmarkStart w:id="20948" w:name="_ETM_Q28_272340"/>
      <w:bookmarkEnd w:id="20948"/>
      <w:r>
        <w:rPr>
          <w:rtl/>
        </w:rPr>
        <w:t xml:space="preserve">מבני </w:t>
      </w:r>
      <w:bookmarkStart w:id="20949" w:name="_ETM_Q28_272789"/>
      <w:bookmarkEnd w:id="20949"/>
      <w:r>
        <w:rPr>
          <w:rtl/>
        </w:rPr>
        <w:t xml:space="preserve">משפחתם </w:t>
      </w:r>
      <w:bookmarkStart w:id="20950" w:name="_ETM_Q28_274620"/>
      <w:bookmarkEnd w:id="20950"/>
      <w:r>
        <w:rPr>
          <w:rtl/>
        </w:rPr>
        <w:t xml:space="preserve">היה </w:t>
      </w:r>
      <w:bookmarkStart w:id="20951" w:name="_ETM_Q28_275010"/>
      <w:bookmarkStart w:id="20952" w:name="_ETM_Q28_273631"/>
      <w:bookmarkStart w:id="20953" w:name="_ETM_Q28_272470"/>
      <w:bookmarkEnd w:id="20951"/>
      <w:bookmarkEnd w:id="20952"/>
      <w:bookmarkEnd w:id="20953"/>
      <w:r>
        <w:rPr>
          <w:rFonts w:hint="cs"/>
          <w:rtl/>
        </w:rPr>
        <w:t>חטוף</w:t>
      </w:r>
      <w:bookmarkStart w:id="20954" w:name="_ETM_Q28_270200"/>
      <w:bookmarkEnd w:id="20954"/>
      <w:r>
        <w:rPr>
          <w:rtl/>
        </w:rPr>
        <w:t xml:space="preserve"> </w:t>
      </w:r>
      <w:bookmarkStart w:id="20955" w:name="_ETM_Q28_275520"/>
      <w:bookmarkStart w:id="20956" w:name="_ETM_Q28_275850"/>
      <w:bookmarkStart w:id="20957" w:name="_ETM_Q28_277109"/>
      <w:bookmarkStart w:id="20958" w:name="_ETM_Q28_279980"/>
      <w:bookmarkStart w:id="20959" w:name="_ETM_Q28_277711"/>
      <w:bookmarkStart w:id="20960" w:name="_ETM_Q28_274860"/>
      <w:bookmarkStart w:id="20961" w:name="_ETM_Q28_272971"/>
      <w:bookmarkStart w:id="20962" w:name="_ETM_Q28_277619"/>
      <w:bookmarkEnd w:id="20955"/>
      <w:bookmarkEnd w:id="20956"/>
      <w:bookmarkEnd w:id="20957"/>
      <w:bookmarkEnd w:id="20958"/>
      <w:bookmarkEnd w:id="20959"/>
      <w:bookmarkEnd w:id="20960"/>
      <w:bookmarkEnd w:id="20961"/>
      <w:bookmarkEnd w:id="20962"/>
      <w:r>
        <w:rPr>
          <w:rFonts w:hint="cs"/>
          <w:rtl/>
        </w:rPr>
        <w:t>אצל</w:t>
      </w:r>
      <w:r>
        <w:rPr>
          <w:rtl/>
        </w:rPr>
        <w:t xml:space="preserve"> </w:t>
      </w:r>
      <w:bookmarkStart w:id="20963" w:name="_ETM_Q28_278369"/>
      <w:bookmarkEnd w:id="20963"/>
      <w:r>
        <w:rPr>
          <w:rtl/>
        </w:rPr>
        <w:t xml:space="preserve">מפלצות </w:t>
      </w:r>
      <w:bookmarkStart w:id="20964" w:name="_ETM_Q28_278999"/>
      <w:bookmarkEnd w:id="20964"/>
      <w:r>
        <w:rPr>
          <w:rtl/>
        </w:rPr>
        <w:t xml:space="preserve">החמאס </w:t>
      </w:r>
      <w:bookmarkStart w:id="20965" w:name="_ETM_Q28_280009"/>
      <w:bookmarkEnd w:id="20965"/>
      <w:r>
        <w:rPr>
          <w:rtl/>
        </w:rPr>
        <w:t xml:space="preserve">במקום </w:t>
      </w:r>
      <w:bookmarkStart w:id="20966" w:name="_ETM_Q28_280729"/>
      <w:bookmarkEnd w:id="20966"/>
      <w:r>
        <w:rPr>
          <w:rtl/>
        </w:rPr>
        <w:t xml:space="preserve">אותם </w:t>
      </w:r>
      <w:bookmarkStart w:id="20967" w:name="_ETM_Q28_281209"/>
      <w:bookmarkEnd w:id="20967"/>
      <w:r>
        <w:rPr>
          <w:rtl/>
        </w:rPr>
        <w:t xml:space="preserve">אזרחי </w:t>
      </w:r>
      <w:bookmarkStart w:id="20968" w:name="_ETM_Q28_281899"/>
      <w:bookmarkEnd w:id="20968"/>
      <w:r>
        <w:rPr>
          <w:rtl/>
        </w:rPr>
        <w:t xml:space="preserve">מדינת </w:t>
      </w:r>
      <w:bookmarkStart w:id="20969" w:name="_ETM_Q28_282530"/>
      <w:bookmarkEnd w:id="20969"/>
      <w:r>
        <w:rPr>
          <w:rtl/>
        </w:rPr>
        <w:t>ישראל</w:t>
      </w:r>
      <w:r>
        <w:rPr>
          <w:rFonts w:hint="cs"/>
          <w:rtl/>
        </w:rPr>
        <w:t>.</w:t>
      </w:r>
      <w:r>
        <w:rPr>
          <w:rtl/>
        </w:rPr>
        <w:t xml:space="preserve"> </w:t>
      </w:r>
      <w:bookmarkStart w:id="20970" w:name="_ETM_Q28_283620"/>
      <w:bookmarkStart w:id="20971" w:name="_ETM_Q28_283860"/>
      <w:bookmarkStart w:id="20972" w:name="_ETM_Q28_284159"/>
      <w:bookmarkEnd w:id="20970"/>
      <w:bookmarkEnd w:id="20971"/>
      <w:bookmarkEnd w:id="20972"/>
      <w:r>
        <w:rPr>
          <w:rFonts w:hint="cs"/>
          <w:rtl/>
        </w:rPr>
        <w:t>120</w:t>
      </w:r>
      <w:r>
        <w:rPr>
          <w:rtl/>
        </w:rPr>
        <w:t xml:space="preserve"> </w:t>
      </w:r>
      <w:bookmarkStart w:id="20973" w:name="_ETM_Q28_284250"/>
      <w:bookmarkEnd w:id="20973"/>
      <w:r>
        <w:rPr>
          <w:rtl/>
        </w:rPr>
        <w:t xml:space="preserve">חברי </w:t>
      </w:r>
      <w:bookmarkStart w:id="20974" w:name="_ETM_Q28_284580"/>
      <w:bookmarkStart w:id="20975" w:name="_ETM_Q28_289661"/>
      <w:bookmarkStart w:id="20976" w:name="_ETM_Q28_287121"/>
      <w:bookmarkStart w:id="20977" w:name="_ETM_Q28_284471"/>
      <w:bookmarkStart w:id="20978" w:name="_ETM_Q28_282050"/>
      <w:bookmarkEnd w:id="20974"/>
      <w:bookmarkEnd w:id="20975"/>
      <w:bookmarkEnd w:id="20976"/>
      <w:bookmarkEnd w:id="20977"/>
      <w:bookmarkEnd w:id="20978"/>
      <w:r>
        <w:rPr>
          <w:rtl/>
        </w:rPr>
        <w:t xml:space="preserve">כנסת </w:t>
      </w:r>
      <w:bookmarkStart w:id="20979" w:name="_ETM_Q28_285719"/>
      <w:bookmarkEnd w:id="20979"/>
      <w:r>
        <w:rPr>
          <w:rtl/>
        </w:rPr>
        <w:t xml:space="preserve">או </w:t>
      </w:r>
      <w:bookmarkStart w:id="20980" w:name="_ETM_Q28_285929"/>
      <w:bookmarkEnd w:id="20980"/>
      <w:r>
        <w:rPr>
          <w:rtl/>
        </w:rPr>
        <w:t xml:space="preserve">מי </w:t>
      </w:r>
      <w:bookmarkStart w:id="20981" w:name="_ETM_Q28_286079"/>
      <w:bookmarkEnd w:id="20981"/>
      <w:r>
        <w:rPr>
          <w:rtl/>
        </w:rPr>
        <w:t xml:space="preserve">מבני </w:t>
      </w:r>
      <w:bookmarkStart w:id="20982" w:name="_ETM_Q28_286439"/>
      <w:bookmarkEnd w:id="20982"/>
      <w:r>
        <w:rPr>
          <w:rtl/>
        </w:rPr>
        <w:t>משפחתם</w:t>
      </w:r>
      <w:r>
        <w:rPr>
          <w:rFonts w:hint="cs"/>
          <w:rtl/>
        </w:rPr>
        <w:t xml:space="preserve"> </w:t>
      </w:r>
      <w:r>
        <w:rPr>
          <w:rtl/>
        </w:rPr>
        <w:t xml:space="preserve">– </w:t>
      </w:r>
      <w:bookmarkStart w:id="20983" w:name="_ETM_Q28_288469"/>
      <w:bookmarkEnd w:id="20983"/>
      <w:r>
        <w:rPr>
          <w:rtl/>
        </w:rPr>
        <w:t xml:space="preserve">איך </w:t>
      </w:r>
      <w:bookmarkStart w:id="20984" w:name="_ETM_Q28_289100"/>
      <w:bookmarkEnd w:id="20984"/>
      <w:r>
        <w:rPr>
          <w:rtl/>
        </w:rPr>
        <w:t xml:space="preserve">היה </w:t>
      </w:r>
      <w:bookmarkStart w:id="20985" w:name="_ETM_Q28_289819"/>
      <w:bookmarkEnd w:id="20985"/>
      <w:r>
        <w:rPr>
          <w:rtl/>
        </w:rPr>
        <w:t xml:space="preserve">מתנהג </w:t>
      </w:r>
      <w:bookmarkStart w:id="20986" w:name="_ETM_Q28_290899"/>
      <w:bookmarkEnd w:id="20986"/>
      <w:r>
        <w:rPr>
          <w:rtl/>
        </w:rPr>
        <w:t xml:space="preserve">הבית </w:t>
      </w:r>
      <w:bookmarkStart w:id="20987" w:name="_ETM_Q28_291619"/>
      <w:bookmarkEnd w:id="20987"/>
      <w:r>
        <w:rPr>
          <w:rtl/>
        </w:rPr>
        <w:t>הזה</w:t>
      </w:r>
      <w:r>
        <w:rPr>
          <w:rFonts w:hint="cs"/>
          <w:rtl/>
        </w:rPr>
        <w:t>?</w:t>
      </w:r>
      <w:r>
        <w:rPr>
          <w:rtl/>
        </w:rPr>
        <w:t xml:space="preserve"> </w:t>
      </w:r>
      <w:bookmarkStart w:id="20988" w:name="_ETM_Q28_292900"/>
      <w:bookmarkEnd w:id="20988"/>
      <w:r>
        <w:rPr>
          <w:rtl/>
        </w:rPr>
        <w:t>ומ</w:t>
      </w:r>
      <w:r>
        <w:rPr>
          <w:rFonts w:hint="cs"/>
          <w:rtl/>
        </w:rPr>
        <w:t>כיוון</w:t>
      </w:r>
      <w:bookmarkStart w:id="20989" w:name="_ETM_Q28_293740"/>
      <w:bookmarkEnd w:id="20989"/>
      <w:r>
        <w:rPr>
          <w:rFonts w:hint="cs"/>
          <w:rtl/>
        </w:rPr>
        <w:t xml:space="preserve"> ש</w:t>
      </w:r>
      <w:r>
        <w:rPr>
          <w:rtl/>
        </w:rPr>
        <w:t xml:space="preserve">ב-120 </w:t>
      </w:r>
      <w:bookmarkStart w:id="20990" w:name="_ETM_Q28_294490"/>
      <w:bookmarkEnd w:id="20990"/>
      <w:r>
        <w:rPr>
          <w:rtl/>
        </w:rPr>
        <w:t xml:space="preserve">חברי </w:t>
      </w:r>
      <w:bookmarkStart w:id="20991" w:name="_ETM_Q28_294850"/>
      <w:bookmarkEnd w:id="20991"/>
      <w:r>
        <w:rPr>
          <w:rtl/>
        </w:rPr>
        <w:t xml:space="preserve">כנסת </w:t>
      </w:r>
      <w:bookmarkStart w:id="20992" w:name="_ETM_Q28_295270"/>
      <w:bookmarkEnd w:id="20992"/>
      <w:r>
        <w:rPr>
          <w:rtl/>
        </w:rPr>
        <w:t xml:space="preserve">יש </w:t>
      </w:r>
      <w:bookmarkStart w:id="20993" w:name="_ETM_Q28_295450"/>
      <w:bookmarkEnd w:id="20993"/>
      <w:r>
        <w:rPr>
          <w:rtl/>
        </w:rPr>
        <w:t xml:space="preserve">גם </w:t>
      </w:r>
      <w:bookmarkStart w:id="20994" w:name="_ETM_Q28_295660"/>
      <w:bookmarkEnd w:id="20994"/>
      <w:r>
        <w:rPr>
          <w:rtl/>
        </w:rPr>
        <w:t xml:space="preserve">חברי </w:t>
      </w:r>
      <w:bookmarkStart w:id="20995" w:name="_ETM_Q28_296050"/>
      <w:bookmarkEnd w:id="20995"/>
      <w:r>
        <w:rPr>
          <w:rtl/>
        </w:rPr>
        <w:t>ממשלה</w:t>
      </w:r>
      <w:r>
        <w:rPr>
          <w:rFonts w:hint="cs"/>
          <w:rtl/>
        </w:rPr>
        <w:t xml:space="preserve"> –</w:t>
      </w:r>
      <w:r>
        <w:rPr>
          <w:rtl/>
        </w:rPr>
        <w:t xml:space="preserve"> </w:t>
      </w:r>
      <w:bookmarkStart w:id="20996" w:name="_ETM_Q28_297889"/>
      <w:bookmarkEnd w:id="20996"/>
      <w:r>
        <w:rPr>
          <w:rtl/>
        </w:rPr>
        <w:t xml:space="preserve">איך </w:t>
      </w:r>
      <w:bookmarkStart w:id="20997" w:name="_ETM_Q28_298390"/>
      <w:bookmarkEnd w:id="20997"/>
      <w:r>
        <w:rPr>
          <w:rtl/>
        </w:rPr>
        <w:t>היית</w:t>
      </w:r>
      <w:r>
        <w:rPr>
          <w:rFonts w:hint="cs"/>
          <w:rtl/>
        </w:rPr>
        <w:t>ה</w:t>
      </w:r>
      <w:r>
        <w:rPr>
          <w:rtl/>
        </w:rPr>
        <w:t xml:space="preserve"> </w:t>
      </w:r>
      <w:bookmarkStart w:id="20998" w:name="_ETM_Q28_299050"/>
      <w:bookmarkEnd w:id="20998"/>
      <w:r>
        <w:rPr>
          <w:rtl/>
        </w:rPr>
        <w:t>מתנהג</w:t>
      </w:r>
      <w:r>
        <w:rPr>
          <w:rFonts w:hint="cs"/>
          <w:rtl/>
        </w:rPr>
        <w:t>ת</w:t>
      </w:r>
      <w:r>
        <w:rPr>
          <w:rtl/>
        </w:rPr>
        <w:t xml:space="preserve"> </w:t>
      </w:r>
      <w:bookmarkStart w:id="20999" w:name="_ETM_Q28_299740"/>
      <w:bookmarkEnd w:id="20999"/>
      <w:r>
        <w:rPr>
          <w:rFonts w:hint="cs"/>
          <w:rtl/>
        </w:rPr>
        <w:t>הממשלה</w:t>
      </w:r>
      <w:bookmarkStart w:id="21000" w:name="_ETM_Q28_299890"/>
      <w:bookmarkStart w:id="21001" w:name="_ETM_Q28_300159"/>
      <w:bookmarkEnd w:id="21000"/>
      <w:bookmarkEnd w:id="21001"/>
      <w:r>
        <w:rPr>
          <w:rFonts w:hint="cs"/>
          <w:rtl/>
        </w:rPr>
        <w:t>?</w:t>
      </w:r>
      <w:r>
        <w:rPr>
          <w:rtl/>
        </w:rPr>
        <w:t xml:space="preserve"> </w:t>
      </w:r>
      <w:bookmarkStart w:id="21002" w:name="_ETM_Q28_302260"/>
      <w:bookmarkEnd w:id="21002"/>
    </w:p>
    <w:p w:rsidR="00C85791" w:rsidRDefault="00C85791" w:rsidP="006336AD">
      <w:pPr>
        <w:rPr>
          <w:rtl/>
        </w:rPr>
      </w:pPr>
      <w:bookmarkStart w:id="21003" w:name="_ETM_Q28_303701"/>
      <w:bookmarkStart w:id="21004" w:name="_ETM_Q28_303765"/>
      <w:bookmarkEnd w:id="21003"/>
      <w:bookmarkEnd w:id="21004"/>
    </w:p>
    <w:p w:rsidR="00C85791" w:rsidRDefault="00C85791" w:rsidP="00A61D27">
      <w:pPr>
        <w:rPr>
          <w:rtl/>
        </w:rPr>
      </w:pPr>
      <w:bookmarkStart w:id="21005" w:name="_ETM_Q28_303908"/>
      <w:bookmarkStart w:id="21006" w:name="_ETM_Q28_303973"/>
      <w:bookmarkEnd w:id="21005"/>
      <w:bookmarkEnd w:id="21006"/>
      <w:r>
        <w:rPr>
          <w:rtl/>
        </w:rPr>
        <w:t xml:space="preserve">אבל </w:t>
      </w:r>
      <w:bookmarkStart w:id="21007" w:name="_ETM_Q28_302590"/>
      <w:bookmarkEnd w:id="21007"/>
      <w:r>
        <w:rPr>
          <w:rtl/>
        </w:rPr>
        <w:t xml:space="preserve">כשזה </w:t>
      </w:r>
      <w:bookmarkStart w:id="21008" w:name="_ETM_Q28_303010"/>
      <w:bookmarkEnd w:id="21008"/>
      <w:r>
        <w:rPr>
          <w:rtl/>
        </w:rPr>
        <w:t xml:space="preserve">אצל </w:t>
      </w:r>
      <w:bookmarkStart w:id="21009" w:name="_ETM_Q28_303310"/>
      <w:bookmarkEnd w:id="21009"/>
      <w:r>
        <w:rPr>
          <w:rtl/>
        </w:rPr>
        <w:t>אחרים</w:t>
      </w:r>
      <w:r>
        <w:rPr>
          <w:rFonts w:hint="cs"/>
          <w:rtl/>
        </w:rPr>
        <w:t>,</w:t>
      </w:r>
      <w:r>
        <w:rPr>
          <w:rtl/>
        </w:rPr>
        <w:t xml:space="preserve"> </w:t>
      </w:r>
      <w:bookmarkStart w:id="21010" w:name="_ETM_Q28_304560"/>
      <w:bookmarkEnd w:id="21010"/>
      <w:r>
        <w:rPr>
          <w:rtl/>
        </w:rPr>
        <w:t>יותר</w:t>
      </w:r>
      <w:r>
        <w:rPr>
          <w:rFonts w:hint="cs"/>
          <w:rtl/>
        </w:rPr>
        <w:t xml:space="preserve"> קל לבית הזה</w:t>
      </w:r>
      <w:bookmarkStart w:id="21011" w:name="_ETM_Q28_305100"/>
      <w:bookmarkStart w:id="21012" w:name="_ETM_Q28_305369"/>
      <w:bookmarkStart w:id="21013" w:name="_ETM_Q28_305490"/>
      <w:bookmarkStart w:id="21014" w:name="_ETM_Q28_305729"/>
      <w:bookmarkStart w:id="21015" w:name="_ETM_Q28_305850"/>
      <w:bookmarkStart w:id="21016" w:name="_ETM_Q28_305939"/>
      <w:bookmarkEnd w:id="21011"/>
      <w:bookmarkEnd w:id="21012"/>
      <w:bookmarkEnd w:id="21013"/>
      <w:bookmarkEnd w:id="21014"/>
      <w:bookmarkEnd w:id="21015"/>
      <w:bookmarkEnd w:id="21016"/>
      <w:r>
        <w:rPr>
          <w:rtl/>
        </w:rPr>
        <w:t xml:space="preserve"> </w:t>
      </w:r>
      <w:bookmarkStart w:id="21017" w:name="_ETM_Q28_307200"/>
      <w:bookmarkEnd w:id="21017"/>
      <w:r>
        <w:rPr>
          <w:rtl/>
        </w:rPr>
        <w:t>להפריח</w:t>
      </w:r>
      <w:r>
        <w:rPr>
          <w:rFonts w:hint="cs"/>
          <w:rtl/>
        </w:rPr>
        <w:t xml:space="preserve"> כל מיני</w:t>
      </w:r>
      <w:r>
        <w:rPr>
          <w:rtl/>
        </w:rPr>
        <w:t xml:space="preserve"> </w:t>
      </w:r>
      <w:bookmarkStart w:id="21018" w:name="_ETM_Q28_308610"/>
      <w:bookmarkEnd w:id="21018"/>
      <w:r>
        <w:rPr>
          <w:rtl/>
        </w:rPr>
        <w:t xml:space="preserve">סיסמאות </w:t>
      </w:r>
      <w:bookmarkStart w:id="21019" w:name="_ETM_Q28_310579"/>
      <w:bookmarkEnd w:id="21019"/>
      <w:r>
        <w:rPr>
          <w:rtl/>
        </w:rPr>
        <w:t xml:space="preserve">על </w:t>
      </w:r>
      <w:bookmarkStart w:id="21020" w:name="_ETM_Q28_310819"/>
      <w:bookmarkEnd w:id="21020"/>
      <w:r>
        <w:rPr>
          <w:rtl/>
        </w:rPr>
        <w:t xml:space="preserve">ניצחון </w:t>
      </w:r>
      <w:bookmarkStart w:id="21021" w:name="_ETM_Q28_311360"/>
      <w:bookmarkEnd w:id="21021"/>
      <w:r>
        <w:rPr>
          <w:rtl/>
        </w:rPr>
        <w:t xml:space="preserve">מוחלט </w:t>
      </w:r>
      <w:bookmarkStart w:id="21022" w:name="_ETM_Q28_312500"/>
      <w:bookmarkEnd w:id="21022"/>
      <w:r>
        <w:rPr>
          <w:rtl/>
        </w:rPr>
        <w:t xml:space="preserve">ועל </w:t>
      </w:r>
      <w:bookmarkStart w:id="21023" w:name="_ETM_Q28_312919"/>
      <w:bookmarkEnd w:id="21023"/>
      <w:r>
        <w:rPr>
          <w:rtl/>
        </w:rPr>
        <w:t>מחויבות</w:t>
      </w:r>
      <w:bookmarkStart w:id="21024" w:name="_ETM_Q28_315930"/>
      <w:bookmarkEnd w:id="21024"/>
      <w:r>
        <w:rPr>
          <w:rFonts w:hint="cs"/>
          <w:rtl/>
        </w:rPr>
        <w:t xml:space="preserve">; </w:t>
      </w:r>
      <w:r>
        <w:rPr>
          <w:rtl/>
        </w:rPr>
        <w:t xml:space="preserve">פעם </w:t>
      </w:r>
      <w:bookmarkStart w:id="21025" w:name="_ETM_Q28_316500"/>
      <w:bookmarkEnd w:id="21025"/>
      <w:r>
        <w:rPr>
          <w:rFonts w:hint="cs"/>
          <w:rtl/>
        </w:rPr>
        <w:t>אחת</w:t>
      </w:r>
      <w:r>
        <w:rPr>
          <w:rtl/>
        </w:rPr>
        <w:t xml:space="preserve"> </w:t>
      </w:r>
      <w:bookmarkStart w:id="21026" w:name="_ETM_Q28_317340"/>
      <w:bookmarkEnd w:id="21026"/>
      <w:r>
        <w:rPr>
          <w:rtl/>
        </w:rPr>
        <w:t xml:space="preserve">להגיד בערוץ </w:t>
      </w:r>
      <w:bookmarkStart w:id="21027" w:name="_ETM_Q28_317850"/>
      <w:bookmarkEnd w:id="21027"/>
      <w:r>
        <w:rPr>
          <w:rtl/>
        </w:rPr>
        <w:t>14</w:t>
      </w:r>
      <w:bookmarkStart w:id="21028" w:name="_ETM_Q28_319900"/>
      <w:bookmarkEnd w:id="21028"/>
      <w:r w:rsidR="00A61D27">
        <w:rPr>
          <w:rFonts w:hint="cs"/>
          <w:rtl/>
        </w:rPr>
        <w:t>:</w:t>
      </w:r>
      <w:r>
        <w:rPr>
          <w:rFonts w:hint="cs"/>
          <w:rtl/>
        </w:rPr>
        <w:t xml:space="preserve"> </w:t>
      </w:r>
      <w:bookmarkStart w:id="21029" w:name="_ETM_Q28_318308"/>
      <w:bookmarkEnd w:id="21029"/>
      <w:r>
        <w:rPr>
          <w:rFonts w:hint="cs"/>
          <w:rtl/>
        </w:rPr>
        <w:t>זה</w:t>
      </w:r>
      <w:r>
        <w:rPr>
          <w:rtl/>
        </w:rPr>
        <w:t xml:space="preserve"> </w:t>
      </w:r>
      <w:bookmarkStart w:id="21030" w:name="_ETM_Q28_320200"/>
      <w:bookmarkEnd w:id="21030"/>
      <w:r>
        <w:rPr>
          <w:rtl/>
        </w:rPr>
        <w:t>הסכ</w:t>
      </w:r>
      <w:bookmarkStart w:id="21031" w:name="_ETM_Q28_320500"/>
      <w:bookmarkEnd w:id="21031"/>
      <w:r>
        <w:rPr>
          <w:rFonts w:hint="cs"/>
          <w:rtl/>
        </w:rPr>
        <w:t>ם</w:t>
      </w:r>
      <w:r>
        <w:rPr>
          <w:rtl/>
        </w:rPr>
        <w:t xml:space="preserve"> </w:t>
      </w:r>
      <w:bookmarkStart w:id="21032" w:name="_ETM_Q28_320560"/>
      <w:bookmarkEnd w:id="21032"/>
      <w:r>
        <w:rPr>
          <w:rtl/>
        </w:rPr>
        <w:t>חלקי</w:t>
      </w:r>
      <w:r>
        <w:rPr>
          <w:rFonts w:hint="cs"/>
          <w:rtl/>
        </w:rPr>
        <w:t>,</w:t>
      </w:r>
      <w:r>
        <w:rPr>
          <w:rtl/>
        </w:rPr>
        <w:t xml:space="preserve"> </w:t>
      </w:r>
      <w:bookmarkStart w:id="21033" w:name="_ETM_Q28_321700"/>
      <w:bookmarkEnd w:id="21033"/>
      <w:r>
        <w:rPr>
          <w:rtl/>
        </w:rPr>
        <w:t xml:space="preserve">והיום </w:t>
      </w:r>
      <w:bookmarkStart w:id="21034" w:name="_ETM_Q28_322270"/>
      <w:bookmarkEnd w:id="21034"/>
      <w:r>
        <w:rPr>
          <w:rtl/>
        </w:rPr>
        <w:t xml:space="preserve">מעל </w:t>
      </w:r>
      <w:bookmarkStart w:id="21035" w:name="_ETM_Q28_322569"/>
      <w:bookmarkEnd w:id="21035"/>
      <w:r>
        <w:rPr>
          <w:rtl/>
        </w:rPr>
        <w:t xml:space="preserve">הדוכן </w:t>
      </w:r>
      <w:bookmarkStart w:id="21036" w:name="_ETM_Q28_322989"/>
      <w:bookmarkEnd w:id="21036"/>
      <w:r>
        <w:rPr>
          <w:rtl/>
        </w:rPr>
        <w:t xml:space="preserve">הזה </w:t>
      </w:r>
      <w:bookmarkStart w:id="21037" w:name="_ETM_Q28_323260"/>
      <w:bookmarkEnd w:id="21037"/>
      <w:r>
        <w:rPr>
          <w:rtl/>
        </w:rPr>
        <w:t xml:space="preserve">לחזור </w:t>
      </w:r>
      <w:bookmarkStart w:id="21038" w:name="_ETM_Q28_323830"/>
      <w:bookmarkEnd w:id="21038"/>
      <w:r>
        <w:rPr>
          <w:rtl/>
        </w:rPr>
        <w:t xml:space="preserve">בו </w:t>
      </w:r>
      <w:bookmarkStart w:id="21039" w:name="_ETM_Q28_324010"/>
      <w:bookmarkEnd w:id="21039"/>
      <w:r>
        <w:rPr>
          <w:rtl/>
        </w:rPr>
        <w:t>כ</w:t>
      </w:r>
      <w:bookmarkStart w:id="21040" w:name="_ETM_Q28_324250"/>
      <w:bookmarkEnd w:id="21040"/>
      <w:r>
        <w:rPr>
          <w:rtl/>
        </w:rPr>
        <w:t>ש</w:t>
      </w:r>
      <w:r>
        <w:rPr>
          <w:rFonts w:hint="cs"/>
          <w:rtl/>
        </w:rPr>
        <w:t>ה</w:t>
      </w:r>
      <w:r>
        <w:rPr>
          <w:rtl/>
        </w:rPr>
        <w:t xml:space="preserve">בין </w:t>
      </w:r>
      <w:bookmarkStart w:id="21041" w:name="_ETM_Q28_324669"/>
      <w:bookmarkEnd w:id="21041"/>
      <w:r>
        <w:rPr>
          <w:rtl/>
        </w:rPr>
        <w:t xml:space="preserve">את </w:t>
      </w:r>
      <w:bookmarkStart w:id="21042" w:name="_ETM_Q28_324730"/>
      <w:bookmarkEnd w:id="21042"/>
      <w:r>
        <w:rPr>
          <w:rtl/>
        </w:rPr>
        <w:t xml:space="preserve">הסערה </w:t>
      </w:r>
      <w:bookmarkStart w:id="21043" w:name="_ETM_Q28_325840"/>
      <w:bookmarkEnd w:id="21043"/>
      <w:r>
        <w:rPr>
          <w:rtl/>
        </w:rPr>
        <w:t>הציבורית</w:t>
      </w:r>
      <w:r>
        <w:rPr>
          <w:rFonts w:hint="cs"/>
          <w:rtl/>
        </w:rPr>
        <w:t>,</w:t>
      </w:r>
      <w:r>
        <w:rPr>
          <w:rtl/>
        </w:rPr>
        <w:t xml:space="preserve"> </w:t>
      </w:r>
      <w:bookmarkStart w:id="21044" w:name="_ETM_Q28_326410"/>
      <w:bookmarkEnd w:id="21044"/>
      <w:r>
        <w:rPr>
          <w:rtl/>
        </w:rPr>
        <w:t>ולהגיד</w:t>
      </w:r>
      <w:r w:rsidR="00A61D27">
        <w:rPr>
          <w:rFonts w:hint="cs"/>
          <w:rtl/>
        </w:rPr>
        <w:t>:</w:t>
      </w:r>
      <w:r>
        <w:rPr>
          <w:rtl/>
        </w:rPr>
        <w:t xml:space="preserve"> </w:t>
      </w:r>
      <w:bookmarkStart w:id="21045" w:name="_ETM_Q28_327069"/>
      <w:bookmarkEnd w:id="21045"/>
      <w:r>
        <w:rPr>
          <w:rtl/>
        </w:rPr>
        <w:t xml:space="preserve">הסכם </w:t>
      </w:r>
      <w:bookmarkStart w:id="21046" w:name="_ETM_Q28_327459"/>
      <w:bookmarkEnd w:id="21046"/>
      <w:r>
        <w:rPr>
          <w:rtl/>
        </w:rPr>
        <w:t>כולל</w:t>
      </w:r>
      <w:r>
        <w:rPr>
          <w:rFonts w:hint="cs"/>
          <w:rtl/>
        </w:rPr>
        <w:t>,</w:t>
      </w:r>
      <w:r>
        <w:rPr>
          <w:rtl/>
        </w:rPr>
        <w:t xml:space="preserve"> </w:t>
      </w:r>
      <w:bookmarkStart w:id="21047" w:name="_ETM_Q28_328750"/>
      <w:bookmarkEnd w:id="21047"/>
      <w:r>
        <w:rPr>
          <w:rtl/>
        </w:rPr>
        <w:t xml:space="preserve">אני </w:t>
      </w:r>
      <w:bookmarkStart w:id="21048" w:name="_ETM_Q28_328989"/>
      <w:bookmarkEnd w:id="21048"/>
      <w:r>
        <w:rPr>
          <w:rtl/>
        </w:rPr>
        <w:t xml:space="preserve">מחויב </w:t>
      </w:r>
      <w:bookmarkStart w:id="21049" w:name="_ETM_Q28_329650"/>
      <w:bookmarkEnd w:id="21049"/>
      <w:r>
        <w:rPr>
          <w:rFonts w:hint="cs"/>
          <w:rtl/>
        </w:rPr>
        <w:t>ל</w:t>
      </w:r>
      <w:r>
        <w:rPr>
          <w:rtl/>
        </w:rPr>
        <w:t xml:space="preserve">הסכם </w:t>
      </w:r>
      <w:bookmarkStart w:id="21050" w:name="_ETM_Q28_331040"/>
      <w:bookmarkEnd w:id="21050"/>
      <w:r>
        <w:rPr>
          <w:rFonts w:hint="cs"/>
          <w:rtl/>
        </w:rPr>
        <w:t xml:space="preserve">שהצגנו בפני הנשיא </w:t>
      </w:r>
      <w:proofErr w:type="spellStart"/>
      <w:r>
        <w:rPr>
          <w:rFonts w:hint="cs"/>
          <w:rtl/>
        </w:rPr>
        <w:t>ביידן</w:t>
      </w:r>
      <w:proofErr w:type="spellEnd"/>
      <w:r>
        <w:rPr>
          <w:rFonts w:hint="cs"/>
          <w:rtl/>
        </w:rPr>
        <w:t xml:space="preserve">. </w:t>
      </w:r>
      <w:bookmarkStart w:id="21051" w:name="_ETM_Q28_331669"/>
      <w:bookmarkStart w:id="21052" w:name="_ETM_Q28_332030"/>
      <w:bookmarkStart w:id="21053" w:name="_ETM_Q28_332720"/>
      <w:bookmarkStart w:id="21054" w:name="_ETM_Q28_333910"/>
      <w:bookmarkEnd w:id="21051"/>
      <w:bookmarkEnd w:id="21052"/>
      <w:bookmarkEnd w:id="21053"/>
      <w:bookmarkEnd w:id="21054"/>
      <w:r>
        <w:rPr>
          <w:rtl/>
        </w:rPr>
        <w:t xml:space="preserve">מתהפך </w:t>
      </w:r>
      <w:bookmarkStart w:id="21055" w:name="_ETM_Q28_335459"/>
      <w:bookmarkEnd w:id="21055"/>
      <w:r>
        <w:rPr>
          <w:rtl/>
        </w:rPr>
        <w:t xml:space="preserve">כל </w:t>
      </w:r>
      <w:bookmarkStart w:id="21056" w:name="_ETM_Q28_335819"/>
      <w:bookmarkEnd w:id="21056"/>
      <w:r>
        <w:rPr>
          <w:rtl/>
        </w:rPr>
        <w:t xml:space="preserve">היום </w:t>
      </w:r>
      <w:bookmarkStart w:id="21057" w:name="_ETM_Q28_336389"/>
      <w:bookmarkEnd w:id="21057"/>
      <w:r>
        <w:rPr>
          <w:rtl/>
        </w:rPr>
        <w:t xml:space="preserve">כמו </w:t>
      </w:r>
      <w:bookmarkStart w:id="21058" w:name="_ETM_Q28_337260"/>
      <w:bookmarkEnd w:id="21058"/>
      <w:r>
        <w:rPr>
          <w:rtl/>
        </w:rPr>
        <w:t xml:space="preserve">לביבה </w:t>
      </w:r>
      <w:bookmarkStart w:id="21059" w:name="_ETM_Q28_338489"/>
      <w:bookmarkEnd w:id="21059"/>
      <w:r>
        <w:rPr>
          <w:rtl/>
        </w:rPr>
        <w:t xml:space="preserve">על </w:t>
      </w:r>
      <w:bookmarkStart w:id="21060" w:name="_ETM_Q28_338700"/>
      <w:bookmarkEnd w:id="21060"/>
      <w:r>
        <w:rPr>
          <w:rtl/>
        </w:rPr>
        <w:t>מחבת</w:t>
      </w:r>
      <w:r>
        <w:rPr>
          <w:rFonts w:hint="cs"/>
          <w:rtl/>
        </w:rPr>
        <w:t>.</w:t>
      </w:r>
      <w:r>
        <w:rPr>
          <w:rtl/>
        </w:rPr>
        <w:t xml:space="preserve"> </w:t>
      </w:r>
      <w:bookmarkStart w:id="21061" w:name="_ETM_Q28_345560"/>
      <w:bookmarkEnd w:id="21061"/>
    </w:p>
    <w:p w:rsidR="00C85791" w:rsidRDefault="00C85791" w:rsidP="006336AD">
      <w:pPr>
        <w:rPr>
          <w:rtl/>
        </w:rPr>
      </w:pPr>
    </w:p>
    <w:p w:rsidR="00C85791" w:rsidRDefault="00C85791" w:rsidP="00A61D27">
      <w:pPr>
        <w:rPr>
          <w:rtl/>
        </w:rPr>
      </w:pPr>
      <w:r>
        <w:rPr>
          <w:rtl/>
        </w:rPr>
        <w:t xml:space="preserve">זה </w:t>
      </w:r>
      <w:bookmarkStart w:id="21062" w:name="_ETM_Q28_345770"/>
      <w:bookmarkEnd w:id="21062"/>
      <w:r>
        <w:rPr>
          <w:rtl/>
        </w:rPr>
        <w:t xml:space="preserve">ראש </w:t>
      </w:r>
      <w:bookmarkStart w:id="21063" w:name="_ETM_Q28_346010"/>
      <w:bookmarkEnd w:id="21063"/>
      <w:r>
        <w:rPr>
          <w:rtl/>
        </w:rPr>
        <w:t xml:space="preserve">ממשלה </w:t>
      </w:r>
      <w:bookmarkStart w:id="21064" w:name="_ETM_Q28_347209"/>
      <w:bookmarkEnd w:id="21064"/>
      <w:r>
        <w:rPr>
          <w:rtl/>
        </w:rPr>
        <w:t xml:space="preserve">שיש </w:t>
      </w:r>
      <w:bookmarkStart w:id="21065" w:name="_ETM_Q28_347750"/>
      <w:bookmarkEnd w:id="21065"/>
      <w:r>
        <w:rPr>
          <w:rtl/>
        </w:rPr>
        <w:t xml:space="preserve">לו </w:t>
      </w:r>
      <w:bookmarkStart w:id="21066" w:name="_ETM_Q28_347930"/>
      <w:bookmarkEnd w:id="21066"/>
      <w:r>
        <w:rPr>
          <w:rtl/>
        </w:rPr>
        <w:t xml:space="preserve">היסטוריה </w:t>
      </w:r>
      <w:bookmarkStart w:id="21067" w:name="_ETM_Q28_348650"/>
      <w:bookmarkEnd w:id="21067"/>
      <w:r>
        <w:rPr>
          <w:rtl/>
        </w:rPr>
        <w:t xml:space="preserve">של </w:t>
      </w:r>
      <w:bookmarkStart w:id="21068" w:name="_ETM_Q28_348919"/>
      <w:bookmarkEnd w:id="21068"/>
      <w:r>
        <w:rPr>
          <w:rtl/>
        </w:rPr>
        <w:t>אי</w:t>
      </w:r>
      <w:r>
        <w:rPr>
          <w:rFonts w:hint="cs"/>
          <w:rtl/>
        </w:rPr>
        <w:t>-אמירת אמת</w:t>
      </w:r>
      <w:bookmarkStart w:id="21069" w:name="_ETM_Q28_349010"/>
      <w:bookmarkStart w:id="21070" w:name="_ETM_Q28_349160"/>
      <w:bookmarkStart w:id="21071" w:name="_ETM_Q28_349310"/>
      <w:bookmarkStart w:id="21072" w:name="_ETM_Q28_349819"/>
      <w:bookmarkEnd w:id="21069"/>
      <w:bookmarkEnd w:id="21070"/>
      <w:bookmarkEnd w:id="21071"/>
      <w:bookmarkEnd w:id="21072"/>
      <w:r w:rsidR="00A61D27">
        <w:rPr>
          <w:rFonts w:hint="cs"/>
          <w:rtl/>
        </w:rPr>
        <w:t>.</w:t>
      </w:r>
      <w:r>
        <w:rPr>
          <w:rtl/>
        </w:rPr>
        <w:t xml:space="preserve"> </w:t>
      </w:r>
      <w:bookmarkStart w:id="21073" w:name="_ETM_Q28_350919"/>
      <w:bookmarkEnd w:id="21073"/>
      <w:r>
        <w:rPr>
          <w:rtl/>
        </w:rPr>
        <w:t xml:space="preserve">זה </w:t>
      </w:r>
      <w:bookmarkStart w:id="21074" w:name="_ETM_Q28_351189"/>
      <w:bookmarkEnd w:id="21074"/>
      <w:r>
        <w:rPr>
          <w:rtl/>
        </w:rPr>
        <w:t xml:space="preserve">ראש </w:t>
      </w:r>
      <w:bookmarkStart w:id="21075" w:name="_ETM_Q28_351459"/>
      <w:bookmarkEnd w:id="21075"/>
      <w:r>
        <w:rPr>
          <w:rtl/>
        </w:rPr>
        <w:t xml:space="preserve">ממשלה </w:t>
      </w:r>
      <w:bookmarkStart w:id="21076" w:name="_ETM_Q28_352689"/>
      <w:bookmarkEnd w:id="21076"/>
      <w:r>
        <w:rPr>
          <w:rtl/>
        </w:rPr>
        <w:t xml:space="preserve">שהרס </w:t>
      </w:r>
      <w:bookmarkStart w:id="21077" w:name="_ETM_Q28_353349"/>
      <w:bookmarkEnd w:id="21077"/>
      <w:r>
        <w:rPr>
          <w:rtl/>
        </w:rPr>
        <w:t xml:space="preserve">כל </w:t>
      </w:r>
      <w:bookmarkStart w:id="21078" w:name="_ETM_Q28_353590"/>
      <w:bookmarkEnd w:id="21078"/>
      <w:r>
        <w:rPr>
          <w:rtl/>
        </w:rPr>
        <w:t xml:space="preserve">חלקה </w:t>
      </w:r>
      <w:bookmarkStart w:id="21079" w:name="_ETM_Q28_354159"/>
      <w:bookmarkEnd w:id="21079"/>
      <w:r>
        <w:rPr>
          <w:rtl/>
        </w:rPr>
        <w:t>טובה</w:t>
      </w:r>
      <w:r>
        <w:rPr>
          <w:rFonts w:hint="cs"/>
          <w:rtl/>
        </w:rPr>
        <w:t>.</w:t>
      </w:r>
      <w:r>
        <w:rPr>
          <w:rtl/>
        </w:rPr>
        <w:t xml:space="preserve"> </w:t>
      </w:r>
      <w:bookmarkStart w:id="21080" w:name="_ETM_Q28_355359"/>
      <w:bookmarkEnd w:id="21080"/>
      <w:r>
        <w:rPr>
          <w:rtl/>
        </w:rPr>
        <w:t xml:space="preserve">היכן </w:t>
      </w:r>
      <w:bookmarkStart w:id="21081" w:name="_ETM_Q28_356530"/>
      <w:bookmarkEnd w:id="21081"/>
      <w:r>
        <w:rPr>
          <w:rtl/>
        </w:rPr>
        <w:t xml:space="preserve">הכרת </w:t>
      </w:r>
      <w:bookmarkStart w:id="21082" w:name="_ETM_Q28_357459"/>
      <w:bookmarkEnd w:id="21082"/>
      <w:r>
        <w:rPr>
          <w:rtl/>
        </w:rPr>
        <w:t xml:space="preserve">הטוב </w:t>
      </w:r>
      <w:bookmarkStart w:id="21083" w:name="_ETM_Q28_358180"/>
      <w:bookmarkEnd w:id="21083"/>
      <w:r>
        <w:rPr>
          <w:rtl/>
        </w:rPr>
        <w:t xml:space="preserve">לממשל </w:t>
      </w:r>
      <w:bookmarkStart w:id="21084" w:name="_ETM_Q28_359049"/>
      <w:bookmarkEnd w:id="21084"/>
      <w:r>
        <w:rPr>
          <w:rtl/>
        </w:rPr>
        <w:t>האמריקאי</w:t>
      </w:r>
      <w:r>
        <w:rPr>
          <w:rFonts w:hint="cs"/>
          <w:rtl/>
        </w:rPr>
        <w:t>?</w:t>
      </w:r>
      <w:r>
        <w:rPr>
          <w:rtl/>
        </w:rPr>
        <w:t xml:space="preserve"> </w:t>
      </w:r>
      <w:bookmarkStart w:id="21085" w:name="_ETM_Q28_360540"/>
      <w:bookmarkEnd w:id="21085"/>
      <w:r>
        <w:rPr>
          <w:rtl/>
        </w:rPr>
        <w:t xml:space="preserve">היכן </w:t>
      </w:r>
      <w:bookmarkStart w:id="21086" w:name="_ETM_Q28_360989"/>
      <w:bookmarkEnd w:id="21086"/>
      <w:r>
        <w:rPr>
          <w:rtl/>
        </w:rPr>
        <w:t xml:space="preserve">הכרת </w:t>
      </w:r>
      <w:bookmarkStart w:id="21087" w:name="_ETM_Q28_361470"/>
      <w:bookmarkEnd w:id="21087"/>
      <w:r>
        <w:rPr>
          <w:rtl/>
        </w:rPr>
        <w:t xml:space="preserve">הטוב </w:t>
      </w:r>
      <w:bookmarkStart w:id="21088" w:name="_ETM_Q28_361799"/>
      <w:bookmarkEnd w:id="21088"/>
      <w:r>
        <w:rPr>
          <w:rtl/>
        </w:rPr>
        <w:t xml:space="preserve">לנשיא </w:t>
      </w:r>
      <w:bookmarkStart w:id="21089" w:name="_ETM_Q28_362250"/>
      <w:bookmarkEnd w:id="21089"/>
      <w:proofErr w:type="spellStart"/>
      <w:r>
        <w:rPr>
          <w:rtl/>
        </w:rPr>
        <w:t>בייד</w:t>
      </w:r>
      <w:r>
        <w:rPr>
          <w:rFonts w:hint="cs"/>
          <w:rtl/>
        </w:rPr>
        <w:t>ן</w:t>
      </w:r>
      <w:proofErr w:type="spellEnd"/>
      <w:r>
        <w:rPr>
          <w:rFonts w:hint="cs"/>
          <w:rtl/>
        </w:rPr>
        <w:t>?</w:t>
      </w:r>
      <w:r>
        <w:rPr>
          <w:rtl/>
        </w:rPr>
        <w:t xml:space="preserve"> </w:t>
      </w:r>
      <w:bookmarkStart w:id="21090" w:name="_ETM_Q28_363599"/>
      <w:bookmarkEnd w:id="21090"/>
      <w:r>
        <w:rPr>
          <w:rtl/>
        </w:rPr>
        <w:t xml:space="preserve">סרטון </w:t>
      </w:r>
      <w:bookmarkStart w:id="21091" w:name="_ETM_Q28_364319"/>
      <w:bookmarkEnd w:id="21091"/>
      <w:proofErr w:type="spellStart"/>
      <w:r>
        <w:rPr>
          <w:rFonts w:hint="cs"/>
          <w:rtl/>
        </w:rPr>
        <w:t>החימושים</w:t>
      </w:r>
      <w:proofErr w:type="spellEnd"/>
      <w:r>
        <w:rPr>
          <w:rFonts w:hint="cs"/>
          <w:rtl/>
        </w:rPr>
        <w:t xml:space="preserve"> </w:t>
      </w:r>
      <w:r>
        <w:rPr>
          <w:rFonts w:hint="eastAsia"/>
          <w:rtl/>
        </w:rPr>
        <w:t>–</w:t>
      </w:r>
      <w:r>
        <w:rPr>
          <w:rtl/>
        </w:rPr>
        <w:t xml:space="preserve"> </w:t>
      </w:r>
      <w:bookmarkStart w:id="21092" w:name="_ETM_Q28_365159"/>
      <w:bookmarkEnd w:id="21092"/>
      <w:r>
        <w:rPr>
          <w:rtl/>
        </w:rPr>
        <w:t xml:space="preserve">נזק </w:t>
      </w:r>
      <w:bookmarkStart w:id="21093" w:name="_ETM_Q28_365730"/>
      <w:bookmarkEnd w:id="21093"/>
      <w:r>
        <w:rPr>
          <w:rtl/>
        </w:rPr>
        <w:t xml:space="preserve">בלתי </w:t>
      </w:r>
      <w:bookmarkStart w:id="21094" w:name="_ETM_Q28_366540"/>
      <w:bookmarkEnd w:id="21094"/>
      <w:r>
        <w:rPr>
          <w:rtl/>
        </w:rPr>
        <w:t>הפיך</w:t>
      </w:r>
      <w:r>
        <w:rPr>
          <w:rFonts w:hint="cs"/>
          <w:rtl/>
        </w:rPr>
        <w:t>,</w:t>
      </w:r>
      <w:r>
        <w:rPr>
          <w:rtl/>
        </w:rPr>
        <w:t xml:space="preserve"> </w:t>
      </w:r>
      <w:bookmarkStart w:id="21095" w:name="_ETM_Q28_367870"/>
      <w:bookmarkEnd w:id="21095"/>
      <w:r>
        <w:rPr>
          <w:rFonts w:hint="cs"/>
          <w:rtl/>
        </w:rPr>
        <w:t xml:space="preserve">ויש ויכוח מי </w:t>
      </w:r>
      <w:bookmarkStart w:id="21096" w:name="_ETM_Q28_368709"/>
      <w:bookmarkStart w:id="21097" w:name="_ETM_Q28_369040"/>
      <w:bookmarkEnd w:id="21096"/>
      <w:bookmarkEnd w:id="21097"/>
      <w:r>
        <w:rPr>
          <w:rtl/>
        </w:rPr>
        <w:t xml:space="preserve">צודק </w:t>
      </w:r>
      <w:bookmarkStart w:id="21098" w:name="_ETM_Q28_369550"/>
      <w:bookmarkEnd w:id="21098"/>
      <w:r>
        <w:rPr>
          <w:rtl/>
        </w:rPr>
        <w:t xml:space="preserve">ומי </w:t>
      </w:r>
      <w:bookmarkStart w:id="21099" w:name="_ETM_Q28_369819"/>
      <w:bookmarkEnd w:id="21099"/>
      <w:r>
        <w:rPr>
          <w:rtl/>
        </w:rPr>
        <w:t>דובר</w:t>
      </w:r>
      <w:r w:rsidRPr="004F5E5C">
        <w:rPr>
          <w:rtl/>
        </w:rPr>
        <w:t xml:space="preserve"> </w:t>
      </w:r>
      <w:r>
        <w:rPr>
          <w:rtl/>
        </w:rPr>
        <w:t>אמת</w:t>
      </w:r>
      <w:r>
        <w:rPr>
          <w:rFonts w:hint="cs"/>
          <w:rtl/>
        </w:rPr>
        <w:t xml:space="preserve"> </w:t>
      </w:r>
      <w:bookmarkStart w:id="21100" w:name="_ETM_Q28_369416"/>
      <w:bookmarkEnd w:id="21100"/>
      <w:r>
        <w:rPr>
          <w:rFonts w:hint="cs"/>
          <w:rtl/>
        </w:rPr>
        <w:t>ומי אינו דובר אמת.</w:t>
      </w:r>
      <w:bookmarkStart w:id="21101" w:name="_ETM_Q28_370510"/>
      <w:bookmarkStart w:id="21102" w:name="_ETM_Q28_370780"/>
      <w:bookmarkStart w:id="21103" w:name="_ETM_Q28_371080"/>
      <w:bookmarkStart w:id="21104" w:name="_ETM_Q28_371440"/>
      <w:bookmarkEnd w:id="21101"/>
      <w:bookmarkEnd w:id="21102"/>
      <w:bookmarkEnd w:id="21103"/>
      <w:bookmarkEnd w:id="21104"/>
      <w:r>
        <w:rPr>
          <w:rtl/>
        </w:rPr>
        <w:t xml:space="preserve"> </w:t>
      </w:r>
      <w:bookmarkStart w:id="21105" w:name="_ETM_Q28_372669"/>
      <w:bookmarkEnd w:id="21105"/>
      <w:r>
        <w:rPr>
          <w:rtl/>
        </w:rPr>
        <w:t xml:space="preserve">לאור </w:t>
      </w:r>
      <w:bookmarkStart w:id="21106" w:name="_ETM_Q28_373030"/>
      <w:bookmarkEnd w:id="21106"/>
      <w:r>
        <w:rPr>
          <w:rtl/>
        </w:rPr>
        <w:t xml:space="preserve">ההיסטוריה </w:t>
      </w:r>
      <w:bookmarkStart w:id="21107" w:name="_ETM_Q28_373720"/>
      <w:bookmarkEnd w:id="21107"/>
      <w:r>
        <w:rPr>
          <w:rtl/>
        </w:rPr>
        <w:t xml:space="preserve">של </w:t>
      </w:r>
      <w:bookmarkStart w:id="21108" w:name="_ETM_Q28_373900"/>
      <w:bookmarkStart w:id="21109" w:name="_ETM_Q28_374770"/>
      <w:bookmarkStart w:id="21110" w:name="_ETM_Q28_375130"/>
      <w:bookmarkEnd w:id="21108"/>
      <w:bookmarkEnd w:id="21109"/>
      <w:bookmarkEnd w:id="21110"/>
      <w:r>
        <w:rPr>
          <w:rFonts w:hint="cs"/>
          <w:rtl/>
        </w:rPr>
        <w:t>ראש הממשלה עם אי-</w:t>
      </w:r>
      <w:r>
        <w:rPr>
          <w:rtl/>
        </w:rPr>
        <w:t xml:space="preserve">אמירת </w:t>
      </w:r>
      <w:bookmarkStart w:id="21111" w:name="_ETM_Q28_375639"/>
      <w:bookmarkEnd w:id="21111"/>
      <w:r>
        <w:rPr>
          <w:rtl/>
        </w:rPr>
        <w:t>האמת</w:t>
      </w:r>
      <w:r>
        <w:rPr>
          <w:rFonts w:hint="cs"/>
          <w:rtl/>
        </w:rPr>
        <w:t>,</w:t>
      </w:r>
      <w:r>
        <w:rPr>
          <w:rtl/>
        </w:rPr>
        <w:t xml:space="preserve"> </w:t>
      </w:r>
      <w:bookmarkStart w:id="21112" w:name="_ETM_Q28_377260"/>
      <w:bookmarkEnd w:id="21112"/>
      <w:r>
        <w:rPr>
          <w:rtl/>
        </w:rPr>
        <w:t xml:space="preserve">אני </w:t>
      </w:r>
      <w:bookmarkStart w:id="21113" w:name="_ETM_Q28_377590"/>
      <w:bookmarkEnd w:id="21113"/>
      <w:r>
        <w:rPr>
          <w:rtl/>
        </w:rPr>
        <w:t xml:space="preserve">מעדיף </w:t>
      </w:r>
      <w:bookmarkStart w:id="21114" w:name="_ETM_Q28_378189"/>
      <w:bookmarkEnd w:id="21114"/>
      <w:r>
        <w:rPr>
          <w:rtl/>
        </w:rPr>
        <w:t xml:space="preserve">את </w:t>
      </w:r>
      <w:bookmarkStart w:id="21115" w:name="_ETM_Q28_378340"/>
      <w:bookmarkEnd w:id="21115"/>
      <w:r>
        <w:rPr>
          <w:rtl/>
        </w:rPr>
        <w:t>הנשיא</w:t>
      </w:r>
      <w:r>
        <w:rPr>
          <w:rFonts w:hint="cs"/>
          <w:rtl/>
        </w:rPr>
        <w:t xml:space="preserve"> </w:t>
      </w:r>
      <w:proofErr w:type="spellStart"/>
      <w:r>
        <w:rPr>
          <w:rFonts w:hint="cs"/>
          <w:rtl/>
        </w:rPr>
        <w:t>ביידן</w:t>
      </w:r>
      <w:proofErr w:type="spellEnd"/>
      <w:r>
        <w:rPr>
          <w:rFonts w:hint="cs"/>
          <w:rtl/>
        </w:rPr>
        <w:t>.</w:t>
      </w:r>
      <w:bookmarkStart w:id="21116" w:name="_ETM_Q28_378790"/>
      <w:bookmarkStart w:id="21117" w:name="_ETM_Q28_378999"/>
      <w:bookmarkEnd w:id="21116"/>
      <w:bookmarkEnd w:id="21117"/>
      <w:r>
        <w:rPr>
          <w:rtl/>
        </w:rPr>
        <w:t xml:space="preserve"> </w:t>
      </w:r>
      <w:bookmarkStart w:id="21118" w:name="_ETM_Q28_379959"/>
      <w:bookmarkEnd w:id="21118"/>
      <w:r>
        <w:rPr>
          <w:rtl/>
        </w:rPr>
        <w:t xml:space="preserve">4 </w:t>
      </w:r>
      <w:bookmarkStart w:id="21119" w:name="_ETM_Q28_380859"/>
      <w:bookmarkEnd w:id="21119"/>
      <w:r>
        <w:rPr>
          <w:rtl/>
        </w:rPr>
        <w:t xml:space="preserve">מיליארד </w:t>
      </w:r>
      <w:bookmarkStart w:id="21120" w:name="_ETM_Q28_381579"/>
      <w:bookmarkEnd w:id="21120"/>
      <w:r>
        <w:rPr>
          <w:rtl/>
        </w:rPr>
        <w:t>שקלים</w:t>
      </w:r>
      <w:r>
        <w:rPr>
          <w:rFonts w:hint="cs"/>
          <w:rtl/>
        </w:rPr>
        <w:t xml:space="preserve"> </w:t>
      </w:r>
      <w:r>
        <w:rPr>
          <w:rFonts w:hint="eastAsia"/>
          <w:rtl/>
        </w:rPr>
        <w:t>–</w:t>
      </w:r>
      <w:r>
        <w:rPr>
          <w:rtl/>
        </w:rPr>
        <w:t xml:space="preserve"> </w:t>
      </w:r>
      <w:bookmarkStart w:id="21121" w:name="_ETM_Q28_382650"/>
      <w:bookmarkEnd w:id="21121"/>
      <w:r>
        <w:rPr>
          <w:rtl/>
        </w:rPr>
        <w:t xml:space="preserve">זה </w:t>
      </w:r>
      <w:bookmarkStart w:id="21122" w:name="_ETM_Q28_382889"/>
      <w:bookmarkEnd w:id="21122"/>
      <w:r>
        <w:rPr>
          <w:rtl/>
        </w:rPr>
        <w:t xml:space="preserve">הסכום </w:t>
      </w:r>
      <w:bookmarkStart w:id="21123" w:name="_ETM_Q28_383699"/>
      <w:bookmarkEnd w:id="21123"/>
      <w:r>
        <w:rPr>
          <w:rtl/>
        </w:rPr>
        <w:t xml:space="preserve">שמעניק </w:t>
      </w:r>
      <w:bookmarkStart w:id="21124" w:name="_ETM_Q28_384449"/>
      <w:bookmarkEnd w:id="21124"/>
      <w:r>
        <w:rPr>
          <w:rtl/>
        </w:rPr>
        <w:t xml:space="preserve">ממשל </w:t>
      </w:r>
      <w:bookmarkStart w:id="21125" w:name="_ETM_Q28_385680"/>
      <w:bookmarkEnd w:id="21125"/>
      <w:r>
        <w:rPr>
          <w:rtl/>
        </w:rPr>
        <w:t xml:space="preserve">ארצות </w:t>
      </w:r>
      <w:bookmarkStart w:id="21126" w:name="_ETM_Q28_386159"/>
      <w:bookmarkEnd w:id="21126"/>
      <w:r>
        <w:rPr>
          <w:rtl/>
        </w:rPr>
        <w:t xml:space="preserve">הברית </w:t>
      </w:r>
      <w:bookmarkStart w:id="21127" w:name="_ETM_Q28_386579"/>
      <w:bookmarkEnd w:id="21127"/>
      <w:r>
        <w:rPr>
          <w:rtl/>
        </w:rPr>
        <w:t xml:space="preserve">למדינת </w:t>
      </w:r>
      <w:bookmarkStart w:id="21128" w:name="_ETM_Q28_387209"/>
      <w:bookmarkEnd w:id="21128"/>
      <w:r>
        <w:rPr>
          <w:rtl/>
        </w:rPr>
        <w:t xml:space="preserve">ישראל </w:t>
      </w:r>
      <w:bookmarkStart w:id="21129" w:name="_ETM_Q28_387989"/>
      <w:bookmarkEnd w:id="21129"/>
      <w:r>
        <w:rPr>
          <w:rtl/>
        </w:rPr>
        <w:t xml:space="preserve">מדי </w:t>
      </w:r>
      <w:bookmarkStart w:id="21130" w:name="_ETM_Q28_388439"/>
      <w:bookmarkEnd w:id="21130"/>
      <w:r>
        <w:rPr>
          <w:rtl/>
        </w:rPr>
        <w:t>שנה</w:t>
      </w:r>
      <w:r>
        <w:rPr>
          <w:rFonts w:hint="cs"/>
          <w:rtl/>
        </w:rPr>
        <w:t>,</w:t>
      </w:r>
      <w:r>
        <w:rPr>
          <w:rtl/>
        </w:rPr>
        <w:t xml:space="preserve"> </w:t>
      </w:r>
      <w:bookmarkStart w:id="21131" w:name="_ETM_Q28_389459"/>
      <w:bookmarkEnd w:id="21131"/>
      <w:r>
        <w:rPr>
          <w:rtl/>
        </w:rPr>
        <w:t xml:space="preserve">מעבר </w:t>
      </w:r>
      <w:bookmarkStart w:id="21132" w:name="_ETM_Q28_389999"/>
      <w:bookmarkEnd w:id="21132"/>
      <w:r>
        <w:rPr>
          <w:rtl/>
        </w:rPr>
        <w:t xml:space="preserve">לכך </w:t>
      </w:r>
      <w:bookmarkStart w:id="21133" w:name="_ETM_Q28_390480"/>
      <w:bookmarkEnd w:id="21133"/>
      <w:r>
        <w:rPr>
          <w:rtl/>
        </w:rPr>
        <w:t xml:space="preserve">שהשנה </w:t>
      </w:r>
      <w:bookmarkStart w:id="21134" w:name="_ETM_Q28_391169"/>
      <w:bookmarkEnd w:id="21134"/>
      <w:r>
        <w:rPr>
          <w:rtl/>
        </w:rPr>
        <w:t xml:space="preserve">הזו </w:t>
      </w:r>
      <w:bookmarkStart w:id="21135" w:name="_ETM_Q28_391469"/>
      <w:bookmarkEnd w:id="21135"/>
      <w:r>
        <w:rPr>
          <w:rtl/>
        </w:rPr>
        <w:t>הגענו</w:t>
      </w:r>
      <w:r>
        <w:rPr>
          <w:rFonts w:hint="cs"/>
          <w:rtl/>
        </w:rPr>
        <w:t xml:space="preserve"> ל-</w:t>
      </w:r>
      <w:bookmarkStart w:id="21136" w:name="_ETM_Q28_392040"/>
      <w:bookmarkEnd w:id="21136"/>
      <w:r>
        <w:rPr>
          <w:rtl/>
        </w:rPr>
        <w:t xml:space="preserve">12 </w:t>
      </w:r>
      <w:bookmarkStart w:id="21137" w:name="_ETM_Q28_392699"/>
      <w:bookmarkEnd w:id="21137"/>
      <w:r>
        <w:rPr>
          <w:rtl/>
        </w:rPr>
        <w:t xml:space="preserve">מיליארד </w:t>
      </w:r>
      <w:bookmarkStart w:id="21138" w:name="_ETM_Q28_393569"/>
      <w:bookmarkEnd w:id="21138"/>
      <w:r>
        <w:rPr>
          <w:rtl/>
        </w:rPr>
        <w:t xml:space="preserve">דולר </w:t>
      </w:r>
      <w:bookmarkStart w:id="21139" w:name="_ETM_Q28_395260"/>
      <w:bookmarkEnd w:id="21139"/>
      <w:proofErr w:type="spellStart"/>
      <w:r>
        <w:rPr>
          <w:rtl/>
        </w:rPr>
        <w:t>ב</w:t>
      </w:r>
      <w:bookmarkStart w:id="21140" w:name="_ETM_Q28_395740"/>
      <w:bookmarkEnd w:id="21140"/>
      <w:r>
        <w:rPr>
          <w:rFonts w:hint="cs"/>
          <w:rtl/>
        </w:rPr>
        <w:t>חימושים</w:t>
      </w:r>
      <w:proofErr w:type="spellEnd"/>
      <w:r>
        <w:rPr>
          <w:rtl/>
        </w:rPr>
        <w:t xml:space="preserve"> </w:t>
      </w:r>
      <w:bookmarkStart w:id="21141" w:name="_ETM_Q28_396040"/>
      <w:bookmarkEnd w:id="21141"/>
      <w:r>
        <w:rPr>
          <w:rtl/>
        </w:rPr>
        <w:t xml:space="preserve">עבור </w:t>
      </w:r>
      <w:bookmarkStart w:id="21142" w:name="_ETM_Q28_396340"/>
      <w:bookmarkEnd w:id="21142"/>
      <w:r>
        <w:rPr>
          <w:rtl/>
        </w:rPr>
        <w:t xml:space="preserve">ניהול </w:t>
      </w:r>
      <w:bookmarkStart w:id="21143" w:name="_ETM_Q28_396760"/>
      <w:bookmarkEnd w:id="21143"/>
      <w:r>
        <w:rPr>
          <w:rtl/>
        </w:rPr>
        <w:t>המלחמה</w:t>
      </w:r>
      <w:bookmarkStart w:id="21144" w:name="_ETM_Q28_398799"/>
      <w:bookmarkEnd w:id="21144"/>
      <w:r>
        <w:rPr>
          <w:rFonts w:hint="cs"/>
          <w:rtl/>
        </w:rPr>
        <w:t xml:space="preserve">. </w:t>
      </w:r>
      <w:bookmarkStart w:id="21145" w:name="_ETM_Q28_396369"/>
      <w:bookmarkStart w:id="21146" w:name="_ETM_Q28_398401"/>
      <w:bookmarkStart w:id="21147" w:name="_ETM_Q28_398481"/>
      <w:bookmarkStart w:id="21148" w:name="_ETM_Q28_398513"/>
      <w:bookmarkStart w:id="21149" w:name="_ETM_Q28_398584"/>
      <w:bookmarkEnd w:id="21145"/>
      <w:bookmarkEnd w:id="21146"/>
      <w:bookmarkEnd w:id="21147"/>
      <w:bookmarkEnd w:id="21148"/>
      <w:bookmarkEnd w:id="21149"/>
      <w:r>
        <w:rPr>
          <w:rtl/>
        </w:rPr>
        <w:t xml:space="preserve">אני </w:t>
      </w:r>
      <w:bookmarkStart w:id="21150" w:name="_ETM_Q28_399159"/>
      <w:bookmarkStart w:id="21151" w:name="_ETM_Q28_399430"/>
      <w:bookmarkEnd w:id="21150"/>
      <w:bookmarkEnd w:id="21151"/>
      <w:r>
        <w:rPr>
          <w:rtl/>
        </w:rPr>
        <w:t xml:space="preserve">עומד </w:t>
      </w:r>
      <w:bookmarkStart w:id="21152" w:name="_ETM_Q28_399700"/>
      <w:bookmarkEnd w:id="21152"/>
      <w:r>
        <w:rPr>
          <w:rtl/>
        </w:rPr>
        <w:t xml:space="preserve">פה </w:t>
      </w:r>
      <w:bookmarkStart w:id="21153" w:name="_ETM_Q28_399909"/>
      <w:bookmarkEnd w:id="21153"/>
      <w:r>
        <w:rPr>
          <w:rtl/>
        </w:rPr>
        <w:t xml:space="preserve">כבר כמה </w:t>
      </w:r>
      <w:bookmarkStart w:id="21154" w:name="_ETM_Q28_400239"/>
      <w:bookmarkEnd w:id="21154"/>
      <w:r>
        <w:rPr>
          <w:rtl/>
        </w:rPr>
        <w:t xml:space="preserve">זמן </w:t>
      </w:r>
      <w:bookmarkStart w:id="21155" w:name="_ETM_Q28_400629"/>
      <w:bookmarkEnd w:id="21155"/>
      <w:r>
        <w:rPr>
          <w:rtl/>
        </w:rPr>
        <w:t>ואומר</w:t>
      </w:r>
      <w:r>
        <w:rPr>
          <w:rFonts w:hint="cs"/>
          <w:rtl/>
        </w:rPr>
        <w:t>:</w:t>
      </w:r>
      <w:r>
        <w:rPr>
          <w:rtl/>
        </w:rPr>
        <w:t xml:space="preserve"> </w:t>
      </w:r>
      <w:bookmarkStart w:id="21156" w:name="_ETM_Q28_401109"/>
      <w:bookmarkEnd w:id="21156"/>
      <w:r>
        <w:rPr>
          <w:rtl/>
        </w:rPr>
        <w:t>ל</w:t>
      </w:r>
      <w:r>
        <w:rPr>
          <w:rFonts w:hint="cs"/>
          <w:rtl/>
        </w:rPr>
        <w:t>לא</w:t>
      </w:r>
      <w:r>
        <w:rPr>
          <w:rtl/>
        </w:rPr>
        <w:t xml:space="preserve"> </w:t>
      </w:r>
      <w:bookmarkStart w:id="21157" w:name="_ETM_Q28_401409"/>
      <w:bookmarkStart w:id="21158" w:name="_ETM_Q28_401859"/>
      <w:bookmarkStart w:id="21159" w:name="_ETM_Q28_402489"/>
      <w:bookmarkStart w:id="21160" w:name="_ETM_Q28_402700"/>
      <w:bookmarkStart w:id="21161" w:name="_ETM_Q28_402939"/>
      <w:bookmarkEnd w:id="21157"/>
      <w:bookmarkEnd w:id="21158"/>
      <w:bookmarkEnd w:id="21159"/>
      <w:bookmarkEnd w:id="21160"/>
      <w:bookmarkEnd w:id="21161"/>
      <w:r>
        <w:rPr>
          <w:rtl/>
        </w:rPr>
        <w:t xml:space="preserve">ארצות </w:t>
      </w:r>
      <w:bookmarkStart w:id="21162" w:name="_ETM_Q28_403299"/>
      <w:bookmarkEnd w:id="21162"/>
      <w:r>
        <w:rPr>
          <w:rtl/>
        </w:rPr>
        <w:t xml:space="preserve">הברית </w:t>
      </w:r>
      <w:bookmarkStart w:id="21163" w:name="_ETM_Q28_404190"/>
      <w:bookmarkEnd w:id="21163"/>
      <w:r>
        <w:rPr>
          <w:rtl/>
        </w:rPr>
        <w:t xml:space="preserve">מדינת </w:t>
      </w:r>
      <w:bookmarkStart w:id="21164" w:name="_ETM_Q28_404940"/>
      <w:bookmarkEnd w:id="21164"/>
      <w:r>
        <w:rPr>
          <w:rtl/>
        </w:rPr>
        <w:t xml:space="preserve">ישראל </w:t>
      </w:r>
      <w:bookmarkStart w:id="21165" w:name="_ETM_Q28_405600"/>
      <w:bookmarkEnd w:id="21165"/>
      <w:r>
        <w:rPr>
          <w:rtl/>
        </w:rPr>
        <w:t xml:space="preserve">תתקשה </w:t>
      </w:r>
      <w:bookmarkStart w:id="21166" w:name="_ETM_Q28_406260"/>
      <w:bookmarkEnd w:id="21166"/>
      <w:r>
        <w:rPr>
          <w:rtl/>
        </w:rPr>
        <w:t>להתקיים</w:t>
      </w:r>
      <w:r>
        <w:rPr>
          <w:rFonts w:hint="cs"/>
          <w:rtl/>
        </w:rPr>
        <w:t>.</w:t>
      </w:r>
      <w:r>
        <w:rPr>
          <w:rtl/>
        </w:rPr>
        <w:t xml:space="preserve"> </w:t>
      </w:r>
      <w:bookmarkStart w:id="21167" w:name="_ETM_Q28_407860"/>
      <w:bookmarkEnd w:id="21167"/>
      <w:r>
        <w:rPr>
          <w:rtl/>
        </w:rPr>
        <w:t xml:space="preserve">אבל </w:t>
      </w:r>
      <w:bookmarkStart w:id="21168" w:name="_ETM_Q28_408160"/>
      <w:bookmarkEnd w:id="21168"/>
      <w:r>
        <w:rPr>
          <w:rtl/>
        </w:rPr>
        <w:t xml:space="preserve">הכרת </w:t>
      </w:r>
      <w:bookmarkStart w:id="21169" w:name="_ETM_Q28_408670"/>
      <w:bookmarkEnd w:id="21169"/>
      <w:r>
        <w:rPr>
          <w:rtl/>
        </w:rPr>
        <w:t xml:space="preserve">הטוב </w:t>
      </w:r>
      <w:bookmarkStart w:id="21170" w:name="_ETM_Q28_409420"/>
      <w:bookmarkStart w:id="21171" w:name="_ETM_Q28_409720"/>
      <w:bookmarkEnd w:id="21170"/>
      <w:bookmarkEnd w:id="21171"/>
      <w:r>
        <w:rPr>
          <w:rFonts w:hint="cs"/>
          <w:rtl/>
        </w:rPr>
        <w:t>ל</w:t>
      </w:r>
      <w:r>
        <w:rPr>
          <w:rtl/>
        </w:rPr>
        <w:t xml:space="preserve">ארצות </w:t>
      </w:r>
      <w:bookmarkStart w:id="21172" w:name="_ETM_Q28_412360"/>
      <w:bookmarkEnd w:id="21172"/>
      <w:r>
        <w:rPr>
          <w:rtl/>
        </w:rPr>
        <w:t xml:space="preserve">הברית </w:t>
      </w:r>
      <w:r>
        <w:rPr>
          <w:rFonts w:hint="cs"/>
          <w:rtl/>
        </w:rPr>
        <w:t>אצל ה</w:t>
      </w:r>
      <w:r>
        <w:rPr>
          <w:rtl/>
        </w:rPr>
        <w:t>ממשלה</w:t>
      </w:r>
      <w:r>
        <w:rPr>
          <w:rFonts w:hint="cs"/>
          <w:rtl/>
        </w:rPr>
        <w:t xml:space="preserve"> הרעה הזאת</w:t>
      </w:r>
      <w:bookmarkStart w:id="21173" w:name="_ETM_Q28_410590"/>
      <w:bookmarkStart w:id="21174" w:name="_ETM_Q28_411580"/>
      <w:bookmarkStart w:id="21175" w:name="_ETM_Q28_411700"/>
      <w:bookmarkEnd w:id="21173"/>
      <w:bookmarkEnd w:id="21174"/>
      <w:bookmarkEnd w:id="21175"/>
      <w:r>
        <w:rPr>
          <w:rtl/>
        </w:rPr>
        <w:t xml:space="preserve"> </w:t>
      </w:r>
      <w:bookmarkStart w:id="21176" w:name="_ETM_Q28_411910"/>
      <w:bookmarkStart w:id="21177" w:name="_ETM_Q28_413510"/>
      <w:bookmarkEnd w:id="21176"/>
      <w:bookmarkEnd w:id="21177"/>
      <w:r>
        <w:rPr>
          <w:rFonts w:hint="cs"/>
          <w:rtl/>
        </w:rPr>
        <w:t>זקו</w:t>
      </w:r>
      <w:r>
        <w:rPr>
          <w:rtl/>
        </w:rPr>
        <w:t xml:space="preserve">קה </w:t>
      </w:r>
      <w:bookmarkStart w:id="21178" w:name="_ETM_Q28_414439"/>
      <w:bookmarkEnd w:id="21178"/>
      <w:r>
        <w:rPr>
          <w:rtl/>
        </w:rPr>
        <w:t>לשיפור</w:t>
      </w:r>
      <w:r>
        <w:rPr>
          <w:rFonts w:hint="cs"/>
          <w:rtl/>
        </w:rPr>
        <w:t>.</w:t>
      </w:r>
      <w:bookmarkStart w:id="21179" w:name="_ETM_Q28_413461"/>
      <w:bookmarkStart w:id="21180" w:name="_ETM_Q28_413556"/>
      <w:bookmarkStart w:id="21181" w:name="_ETM_Q28_415010"/>
      <w:bookmarkEnd w:id="21179"/>
      <w:bookmarkEnd w:id="21180"/>
      <w:bookmarkEnd w:id="21181"/>
      <w:r>
        <w:rPr>
          <w:rFonts w:hint="cs"/>
          <w:rtl/>
        </w:rPr>
        <w:t xml:space="preserve"> </w:t>
      </w:r>
      <w:r>
        <w:rPr>
          <w:rtl/>
        </w:rPr>
        <w:t xml:space="preserve">תודה </w:t>
      </w:r>
      <w:bookmarkStart w:id="21182" w:name="_ETM_Q28_415340"/>
      <w:bookmarkEnd w:id="21182"/>
      <w:r>
        <w:rPr>
          <w:rtl/>
        </w:rPr>
        <w:t>רבה</w:t>
      </w:r>
      <w:r>
        <w:rPr>
          <w:rFonts w:hint="cs"/>
          <w:rtl/>
        </w:rPr>
        <w:t>.</w:t>
      </w:r>
      <w:bookmarkStart w:id="21183" w:name="_ETM_Q28_415579"/>
      <w:bookmarkEnd w:id="21183"/>
    </w:p>
    <w:p w:rsidR="00C85791" w:rsidRDefault="00C85791" w:rsidP="006336AD">
      <w:pPr>
        <w:rPr>
          <w:rtl/>
        </w:rPr>
      </w:pPr>
      <w:bookmarkStart w:id="21184" w:name="_ETM_Q28_413619"/>
      <w:bookmarkStart w:id="21185" w:name="_ETM_Q28_413675"/>
      <w:bookmarkEnd w:id="21184"/>
      <w:bookmarkEnd w:id="21185"/>
    </w:p>
    <w:p w:rsidR="00C85791" w:rsidRDefault="00C85791" w:rsidP="006336AD">
      <w:pPr>
        <w:pStyle w:val="af7"/>
        <w:keepNext/>
        <w:rPr>
          <w:rtl/>
        </w:rPr>
      </w:pPr>
      <w:r w:rsidRPr="004F5E5C">
        <w:rPr>
          <w:rStyle w:val="TagStyle"/>
          <w:rtl/>
        </w:rPr>
        <w:t xml:space="preserve"> &lt;&lt; יור &gt;&gt; </w:t>
      </w:r>
      <w:r>
        <w:rPr>
          <w:rtl/>
        </w:rPr>
        <w:t>היו"ר מאיר כהן:</w:t>
      </w:r>
      <w:r w:rsidRPr="004F5E5C">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1186" w:name="_ETM_Q28_415886"/>
      <w:bookmarkStart w:id="21187" w:name="_ETM_Q28_414067"/>
      <w:bookmarkStart w:id="21188" w:name="_ETM_Q28_414132"/>
      <w:bookmarkEnd w:id="21186"/>
      <w:bookmarkEnd w:id="21187"/>
      <w:bookmarkEnd w:id="21188"/>
      <w:r>
        <w:rPr>
          <w:rtl/>
        </w:rPr>
        <w:t xml:space="preserve">תודה </w:t>
      </w:r>
      <w:bookmarkStart w:id="21189" w:name="_ETM_Q28_415819"/>
      <w:bookmarkEnd w:id="21189"/>
      <w:r>
        <w:rPr>
          <w:rtl/>
        </w:rPr>
        <w:t>רבה</w:t>
      </w:r>
      <w:r>
        <w:rPr>
          <w:rFonts w:hint="cs"/>
          <w:rtl/>
        </w:rPr>
        <w:t>,</w:t>
      </w:r>
      <w:r>
        <w:rPr>
          <w:rtl/>
        </w:rPr>
        <w:t xml:space="preserve"> </w:t>
      </w:r>
      <w:bookmarkStart w:id="21190" w:name="_ETM_Q28_416060"/>
      <w:bookmarkEnd w:id="21190"/>
      <w:r>
        <w:rPr>
          <w:rtl/>
        </w:rPr>
        <w:t>אדוני</w:t>
      </w:r>
      <w:r>
        <w:rPr>
          <w:rFonts w:hint="cs"/>
          <w:rtl/>
        </w:rPr>
        <w:t>.</w:t>
      </w:r>
    </w:p>
    <w:p w:rsidR="00C85791" w:rsidRDefault="00C85791" w:rsidP="006336AD">
      <w:pPr>
        <w:rPr>
          <w:rtl/>
        </w:rPr>
      </w:pPr>
      <w:bookmarkStart w:id="21191" w:name="_ETM_Q28_413308"/>
      <w:bookmarkStart w:id="21192" w:name="_ETM_Q28_413401"/>
      <w:bookmarkStart w:id="21193" w:name="_ETM_Q28_417859"/>
      <w:bookmarkEnd w:id="21191"/>
      <w:bookmarkEnd w:id="21192"/>
      <w:bookmarkEnd w:id="21193"/>
    </w:p>
    <w:p w:rsidR="00C85791" w:rsidRDefault="00C85791" w:rsidP="006336AD">
      <w:pPr>
        <w:pStyle w:val="af6"/>
        <w:keepNext/>
        <w:rPr>
          <w:rtl/>
        </w:rPr>
      </w:pPr>
      <w:bookmarkStart w:id="21194" w:name="ET_interruption_6156_16"/>
      <w:r w:rsidRPr="004F5E5C">
        <w:rPr>
          <w:rStyle w:val="TagStyle"/>
          <w:rtl/>
        </w:rPr>
        <w:t xml:space="preserve"> &lt;&lt; קריאה &gt;&gt; </w:t>
      </w:r>
      <w:r>
        <w:rPr>
          <w:rtl/>
        </w:rPr>
        <w:t>גלעד קריב (העבודה):</w:t>
      </w:r>
      <w:r w:rsidRPr="004F5E5C">
        <w:rPr>
          <w:rStyle w:val="TagStyle"/>
          <w:rtl/>
        </w:rPr>
        <w:t xml:space="preserve"> &lt;&lt; קריאה &gt;&gt;</w:t>
      </w:r>
      <w:r>
        <w:rPr>
          <w:rtl/>
        </w:rPr>
        <w:t xml:space="preserve">   </w:t>
      </w:r>
      <w:bookmarkEnd w:id="21194"/>
    </w:p>
    <w:p w:rsidR="00C85791" w:rsidRDefault="00C85791" w:rsidP="006336AD">
      <w:pPr>
        <w:rPr>
          <w:rtl/>
        </w:rPr>
      </w:pPr>
    </w:p>
    <w:p w:rsidR="00C85791" w:rsidRDefault="00C85791" w:rsidP="006336AD">
      <w:pPr>
        <w:rPr>
          <w:rtl/>
        </w:rPr>
      </w:pPr>
      <w:bookmarkStart w:id="21195" w:name="_ETM_Q28_419167"/>
      <w:bookmarkEnd w:id="21195"/>
      <w:r>
        <w:rPr>
          <w:rFonts w:hint="cs"/>
          <w:rtl/>
        </w:rPr>
        <w:t>זו לא הכרת תודה, אלו פשוט הלוביסטים של טראמפ.</w:t>
      </w:r>
    </w:p>
    <w:p w:rsidR="00C85791" w:rsidRDefault="00C85791" w:rsidP="006336AD">
      <w:pPr>
        <w:rPr>
          <w:rtl/>
        </w:rPr>
      </w:pPr>
      <w:bookmarkStart w:id="21196" w:name="_ETM_Q28_418822"/>
      <w:bookmarkStart w:id="21197" w:name="_ETM_Q28_418908"/>
      <w:bookmarkEnd w:id="21196"/>
      <w:bookmarkEnd w:id="21197"/>
    </w:p>
    <w:p w:rsidR="00C85791" w:rsidRDefault="00C85791" w:rsidP="006336AD">
      <w:pPr>
        <w:pStyle w:val="af7"/>
        <w:keepNext/>
        <w:rPr>
          <w:rtl/>
        </w:rPr>
      </w:pPr>
      <w:r w:rsidRPr="004F5E5C">
        <w:rPr>
          <w:rStyle w:val="TagStyle"/>
          <w:rtl/>
        </w:rPr>
        <w:t xml:space="preserve"> &lt;&lt; יור &gt;&gt; </w:t>
      </w:r>
      <w:r>
        <w:rPr>
          <w:rtl/>
        </w:rPr>
        <w:t>היו"ר מאיר כהן:</w:t>
      </w:r>
      <w:r w:rsidRPr="004F5E5C">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1198" w:name="_ETM_Q28_415739"/>
      <w:bookmarkStart w:id="21199" w:name="_ETM_Q28_415797"/>
      <w:bookmarkEnd w:id="21198"/>
      <w:bookmarkEnd w:id="21199"/>
      <w:r>
        <w:rPr>
          <w:rtl/>
        </w:rPr>
        <w:t xml:space="preserve">אני </w:t>
      </w:r>
      <w:bookmarkStart w:id="21200" w:name="_ETM_Q28_418099"/>
      <w:bookmarkEnd w:id="21200"/>
      <w:r>
        <w:rPr>
          <w:rtl/>
        </w:rPr>
        <w:t xml:space="preserve">מזמין </w:t>
      </w:r>
      <w:bookmarkStart w:id="21201" w:name="_ETM_Q28_418489"/>
      <w:bookmarkEnd w:id="21201"/>
      <w:r>
        <w:rPr>
          <w:rtl/>
        </w:rPr>
        <w:t xml:space="preserve">את </w:t>
      </w:r>
      <w:bookmarkStart w:id="21202" w:name="_ETM_Q28_418609"/>
      <w:bookmarkEnd w:id="21202"/>
      <w:r>
        <w:rPr>
          <w:rtl/>
        </w:rPr>
        <w:t xml:space="preserve">חבר </w:t>
      </w:r>
      <w:bookmarkStart w:id="21203" w:name="_ETM_Q28_418849"/>
      <w:bookmarkEnd w:id="21203"/>
      <w:r>
        <w:rPr>
          <w:rtl/>
        </w:rPr>
        <w:t xml:space="preserve">הכנסת </w:t>
      </w:r>
      <w:bookmarkStart w:id="21204" w:name="_ETM_Q28_419389"/>
      <w:bookmarkEnd w:id="21204"/>
      <w:r>
        <w:rPr>
          <w:rtl/>
        </w:rPr>
        <w:t xml:space="preserve">יוראי </w:t>
      </w:r>
      <w:bookmarkStart w:id="21205" w:name="_ETM_Q28_419959"/>
      <w:bookmarkEnd w:id="21205"/>
      <w:r>
        <w:rPr>
          <w:rtl/>
        </w:rPr>
        <w:t>להב</w:t>
      </w:r>
      <w:r>
        <w:rPr>
          <w:rFonts w:hint="cs"/>
          <w:rtl/>
        </w:rPr>
        <w:t xml:space="preserve">, ואחריו </w:t>
      </w:r>
      <w:bookmarkStart w:id="21206" w:name="_ETM_Q28_420922"/>
      <w:bookmarkEnd w:id="21206"/>
      <w:r>
        <w:rPr>
          <w:rFonts w:hint="cs"/>
          <w:rtl/>
        </w:rPr>
        <w:t>–</w:t>
      </w:r>
      <w:r>
        <w:rPr>
          <w:rtl/>
        </w:rPr>
        <w:t xml:space="preserve"> </w:t>
      </w:r>
      <w:bookmarkStart w:id="21207" w:name="_ETM_Q28_421790"/>
      <w:bookmarkEnd w:id="21207"/>
      <w:r>
        <w:rPr>
          <w:rFonts w:hint="cs"/>
          <w:rtl/>
        </w:rPr>
        <w:t>חבר הכנסת אבי מעוז.</w:t>
      </w:r>
    </w:p>
    <w:p w:rsidR="00C85791" w:rsidRDefault="00C85791" w:rsidP="006336AD">
      <w:pPr>
        <w:rPr>
          <w:rtl/>
        </w:rPr>
      </w:pPr>
    </w:p>
    <w:p w:rsidR="00C85791" w:rsidRDefault="00C85791" w:rsidP="006336AD">
      <w:pPr>
        <w:pStyle w:val="af6"/>
        <w:keepNext/>
        <w:rPr>
          <w:rtl/>
        </w:rPr>
      </w:pPr>
      <w:bookmarkStart w:id="21208" w:name="ET_interruption_5084_18"/>
      <w:r w:rsidRPr="004F5E5C">
        <w:rPr>
          <w:rStyle w:val="TagStyle"/>
          <w:rtl/>
        </w:rPr>
        <w:t xml:space="preserve"> &lt;&lt; קריאה &gt;&gt; </w:t>
      </w:r>
      <w:r>
        <w:rPr>
          <w:rtl/>
        </w:rPr>
        <w:t>מיקי לוי (יש עתיד):</w:t>
      </w:r>
      <w:r w:rsidRPr="004F5E5C">
        <w:rPr>
          <w:rStyle w:val="TagStyle"/>
          <w:rtl/>
        </w:rPr>
        <w:t xml:space="preserve"> &lt;&lt; קריאה &gt;&gt;</w:t>
      </w:r>
      <w:r>
        <w:rPr>
          <w:rtl/>
        </w:rPr>
        <w:t xml:space="preserve">   </w:t>
      </w:r>
      <w:bookmarkEnd w:id="21208"/>
    </w:p>
    <w:p w:rsidR="00C85791" w:rsidRDefault="00C85791" w:rsidP="006336AD">
      <w:pPr>
        <w:rPr>
          <w:rtl/>
        </w:rPr>
      </w:pPr>
    </w:p>
    <w:p w:rsidR="00C85791" w:rsidRDefault="00C85791" w:rsidP="006336AD">
      <w:pPr>
        <w:rPr>
          <w:rtl/>
        </w:rPr>
      </w:pPr>
      <w:r>
        <w:rPr>
          <w:rFonts w:hint="cs"/>
          <w:rtl/>
        </w:rPr>
        <w:t>לאומיות של טראמפ.</w:t>
      </w:r>
    </w:p>
    <w:p w:rsidR="00C85791" w:rsidRDefault="00C85791" w:rsidP="006336AD">
      <w:pPr>
        <w:rPr>
          <w:rtl/>
        </w:rPr>
      </w:pPr>
      <w:bookmarkStart w:id="21209" w:name="_ETM_Q28_423631"/>
      <w:bookmarkStart w:id="21210" w:name="_ETM_Q28_423719"/>
      <w:bookmarkEnd w:id="21209"/>
      <w:bookmarkEnd w:id="21210"/>
    </w:p>
    <w:p w:rsidR="00C85791" w:rsidRDefault="00C85791" w:rsidP="006336AD">
      <w:pPr>
        <w:pStyle w:val="af6"/>
        <w:keepNext/>
        <w:rPr>
          <w:rtl/>
        </w:rPr>
      </w:pPr>
      <w:r w:rsidRPr="00BE44DA">
        <w:rPr>
          <w:rStyle w:val="TagStyle"/>
          <w:rtl/>
        </w:rPr>
        <w:t xml:space="preserve"> &lt;&lt; קריאה &gt;&gt; </w:t>
      </w:r>
      <w:r>
        <w:rPr>
          <w:rtl/>
        </w:rPr>
        <w:t>גלעד קריב (העבודה):</w:t>
      </w:r>
      <w:r w:rsidRPr="00BE44DA">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bookmarkStart w:id="21211" w:name="_ETM_Q28_430015"/>
      <w:bookmarkEnd w:id="21211"/>
      <w:r>
        <w:rPr>
          <w:rFonts w:hint="cs"/>
          <w:rtl/>
        </w:rPr>
        <w:t>הלוביסט של טראמפ עומד בראש ממשלה.</w:t>
      </w:r>
    </w:p>
    <w:p w:rsidR="00C85791" w:rsidRDefault="00C85791" w:rsidP="006336AD">
      <w:pPr>
        <w:rPr>
          <w:rtl/>
        </w:rPr>
      </w:pPr>
    </w:p>
    <w:p w:rsidR="00C85791" w:rsidRDefault="00C85791" w:rsidP="006336AD">
      <w:pPr>
        <w:pStyle w:val="af7"/>
        <w:keepNext/>
        <w:rPr>
          <w:rtl/>
        </w:rPr>
      </w:pPr>
      <w:bookmarkStart w:id="21212" w:name="ET_yor_6597_20"/>
      <w:r w:rsidRPr="00BE44DA">
        <w:rPr>
          <w:rStyle w:val="TagStyle"/>
          <w:rtl/>
        </w:rPr>
        <w:t xml:space="preserve"> &lt;&lt; יור &gt;&gt; </w:t>
      </w:r>
      <w:r>
        <w:rPr>
          <w:rtl/>
        </w:rPr>
        <w:t>היו"ר מאיר כהן:</w:t>
      </w:r>
      <w:r w:rsidRPr="00BE44DA">
        <w:rPr>
          <w:rStyle w:val="TagStyle"/>
          <w:rtl/>
        </w:rPr>
        <w:t xml:space="preserve"> &lt;&lt; יור &gt;&gt;</w:t>
      </w:r>
      <w:r>
        <w:rPr>
          <w:rtl/>
        </w:rPr>
        <w:t xml:space="preserve">   </w:t>
      </w:r>
      <w:bookmarkEnd w:id="21212"/>
    </w:p>
    <w:p w:rsidR="00C85791" w:rsidRDefault="00C85791" w:rsidP="006336AD">
      <w:pPr>
        <w:rPr>
          <w:rtl/>
        </w:rPr>
      </w:pPr>
    </w:p>
    <w:p w:rsidR="00C85791" w:rsidRDefault="00C85791" w:rsidP="006336AD">
      <w:pPr>
        <w:rPr>
          <w:rtl/>
        </w:rPr>
      </w:pPr>
      <w:bookmarkStart w:id="21213" w:name="_ETM_Q28_429355"/>
      <w:bookmarkEnd w:id="21213"/>
      <w:r>
        <w:rPr>
          <w:rFonts w:hint="cs"/>
          <w:rtl/>
        </w:rPr>
        <w:t>שלוש דקות לרשותך, בבקשה. בבקשה.</w:t>
      </w:r>
    </w:p>
    <w:p w:rsidR="00C85791" w:rsidRDefault="00C85791" w:rsidP="006336AD">
      <w:pPr>
        <w:rPr>
          <w:rtl/>
        </w:rPr>
      </w:pPr>
      <w:bookmarkStart w:id="21214" w:name="_ETM_Q28_430264"/>
      <w:bookmarkStart w:id="21215" w:name="_ETM_Q28_430349"/>
      <w:bookmarkStart w:id="21216" w:name="_ETM_Q28_431832"/>
      <w:bookmarkEnd w:id="21214"/>
      <w:bookmarkEnd w:id="21215"/>
      <w:bookmarkEnd w:id="21216"/>
    </w:p>
    <w:p w:rsidR="00C85791" w:rsidRDefault="00C85791" w:rsidP="006336AD">
      <w:pPr>
        <w:pStyle w:val="a4"/>
        <w:keepNext/>
        <w:rPr>
          <w:rtl/>
        </w:rPr>
      </w:pPr>
      <w:bookmarkStart w:id="21217" w:name="ET_speaker_5787_21"/>
      <w:r w:rsidRPr="00BE44DA">
        <w:rPr>
          <w:rStyle w:val="TagStyle"/>
          <w:rtl/>
        </w:rPr>
        <w:t xml:space="preserve"> &lt;&lt; דובר &gt;&gt; </w:t>
      </w:r>
      <w:bookmarkStart w:id="21218" w:name="_Toc170221524"/>
      <w:bookmarkStart w:id="21219" w:name="_Toc193213787"/>
      <w:r>
        <w:rPr>
          <w:rtl/>
        </w:rPr>
        <w:t>יוראי להב הרצנו (יש עתיד):</w:t>
      </w:r>
      <w:bookmarkEnd w:id="21218"/>
      <w:bookmarkEnd w:id="21219"/>
      <w:r w:rsidRPr="00BE44DA">
        <w:rPr>
          <w:rStyle w:val="TagStyle"/>
          <w:rtl/>
        </w:rPr>
        <w:t xml:space="preserve"> &lt;&lt; דובר &gt;&gt;</w:t>
      </w:r>
      <w:r>
        <w:rPr>
          <w:rtl/>
        </w:rPr>
        <w:t xml:space="preserve">   </w:t>
      </w:r>
      <w:bookmarkEnd w:id="21217"/>
    </w:p>
    <w:p w:rsidR="00C85791" w:rsidRDefault="00C85791" w:rsidP="006336AD">
      <w:pPr>
        <w:rPr>
          <w:rtl/>
        </w:rPr>
      </w:pPr>
    </w:p>
    <w:p w:rsidR="00C85791" w:rsidRDefault="00C85791" w:rsidP="00A61D27">
      <w:pPr>
        <w:rPr>
          <w:rtl/>
        </w:rPr>
      </w:pPr>
      <w:bookmarkStart w:id="21220" w:name="_ETM_Q28_432511"/>
      <w:bookmarkStart w:id="21221" w:name="_ETM_Q28_432560"/>
      <w:bookmarkStart w:id="21222" w:name="_ETM_Q28_435629"/>
      <w:bookmarkEnd w:id="21220"/>
      <w:bookmarkEnd w:id="21221"/>
      <w:bookmarkEnd w:id="21222"/>
      <w:r>
        <w:rPr>
          <w:rtl/>
        </w:rPr>
        <w:t xml:space="preserve">תודה </w:t>
      </w:r>
      <w:bookmarkStart w:id="21223" w:name="_ETM_Q28_435900"/>
      <w:bookmarkEnd w:id="21223"/>
      <w:r>
        <w:rPr>
          <w:rtl/>
        </w:rPr>
        <w:t>רבה</w:t>
      </w:r>
      <w:r>
        <w:rPr>
          <w:rFonts w:hint="cs"/>
          <w:rtl/>
        </w:rPr>
        <w:t>.</w:t>
      </w:r>
      <w:r>
        <w:rPr>
          <w:rtl/>
        </w:rPr>
        <w:t xml:space="preserve"> </w:t>
      </w:r>
      <w:bookmarkStart w:id="21224" w:name="_ETM_Q28_436690"/>
      <w:bookmarkEnd w:id="21224"/>
      <w:r>
        <w:rPr>
          <w:rtl/>
        </w:rPr>
        <w:t xml:space="preserve">אדוני </w:t>
      </w:r>
      <w:bookmarkStart w:id="21225" w:name="_ETM_Q28_436990"/>
      <w:bookmarkEnd w:id="21225"/>
      <w:r>
        <w:rPr>
          <w:rFonts w:hint="cs"/>
          <w:rtl/>
        </w:rPr>
        <w:t>ה</w:t>
      </w:r>
      <w:r>
        <w:rPr>
          <w:rtl/>
        </w:rPr>
        <w:t>יושב</w:t>
      </w:r>
      <w:r>
        <w:rPr>
          <w:rFonts w:hint="cs"/>
          <w:rtl/>
        </w:rPr>
        <w:t>-</w:t>
      </w:r>
      <w:r>
        <w:rPr>
          <w:rtl/>
        </w:rPr>
        <w:t>ראש</w:t>
      </w:r>
      <w:r>
        <w:rPr>
          <w:rFonts w:hint="cs"/>
          <w:rtl/>
        </w:rPr>
        <w:t>,</w:t>
      </w:r>
      <w:r>
        <w:rPr>
          <w:rtl/>
        </w:rPr>
        <w:t xml:space="preserve"> </w:t>
      </w:r>
      <w:bookmarkStart w:id="21226" w:name="_ETM_Q28_437620"/>
      <w:bookmarkEnd w:id="21226"/>
      <w:r>
        <w:rPr>
          <w:rtl/>
        </w:rPr>
        <w:t xml:space="preserve">חבריי </w:t>
      </w:r>
      <w:bookmarkStart w:id="21227" w:name="_ETM_Q28_438039"/>
      <w:bookmarkEnd w:id="21227"/>
      <w:r>
        <w:rPr>
          <w:rtl/>
        </w:rPr>
        <w:t xml:space="preserve">חברי </w:t>
      </w:r>
      <w:bookmarkStart w:id="21228" w:name="_ETM_Q28_438310"/>
      <w:bookmarkEnd w:id="21228"/>
      <w:r>
        <w:rPr>
          <w:rtl/>
        </w:rPr>
        <w:t>הכנסת</w:t>
      </w:r>
      <w:r>
        <w:rPr>
          <w:rFonts w:hint="cs"/>
          <w:rtl/>
        </w:rPr>
        <w:t>,</w:t>
      </w:r>
      <w:r>
        <w:rPr>
          <w:rtl/>
        </w:rPr>
        <w:t xml:space="preserve"> </w:t>
      </w:r>
      <w:bookmarkStart w:id="21229" w:name="_ETM_Q28_438849"/>
      <w:bookmarkEnd w:id="21229"/>
      <w:r>
        <w:rPr>
          <w:rtl/>
        </w:rPr>
        <w:t xml:space="preserve">הבוקר </w:t>
      </w:r>
      <w:bookmarkStart w:id="21230" w:name="_ETM_Q28_439389"/>
      <w:bookmarkEnd w:id="21230"/>
      <w:r w:rsidR="00A61D27">
        <w:rPr>
          <w:rFonts w:hint="cs"/>
          <w:rtl/>
        </w:rPr>
        <w:t>ה</w:t>
      </w:r>
      <w:r>
        <w:rPr>
          <w:rtl/>
        </w:rPr>
        <w:t xml:space="preserve">תבקשה </w:t>
      </w:r>
      <w:bookmarkStart w:id="21231" w:name="_ETM_Q28_439870"/>
      <w:bookmarkEnd w:id="21231"/>
      <w:r>
        <w:rPr>
          <w:rtl/>
        </w:rPr>
        <w:t xml:space="preserve">ועדת </w:t>
      </w:r>
      <w:bookmarkStart w:id="21232" w:name="_ETM_Q28_440199"/>
      <w:bookmarkEnd w:id="21232"/>
      <w:r>
        <w:rPr>
          <w:rtl/>
        </w:rPr>
        <w:t xml:space="preserve">הכספים </w:t>
      </w:r>
      <w:bookmarkStart w:id="21233" w:name="_ETM_Q28_440650"/>
      <w:bookmarkEnd w:id="21233"/>
      <w:r>
        <w:rPr>
          <w:rtl/>
        </w:rPr>
        <w:t xml:space="preserve">של </w:t>
      </w:r>
      <w:bookmarkStart w:id="21234" w:name="_ETM_Q28_440830"/>
      <w:bookmarkEnd w:id="21234"/>
      <w:r>
        <w:rPr>
          <w:rtl/>
        </w:rPr>
        <w:t xml:space="preserve">הכנסת </w:t>
      </w:r>
      <w:bookmarkStart w:id="21235" w:name="_ETM_Q28_441220"/>
      <w:bookmarkEnd w:id="21235"/>
      <w:r>
        <w:rPr>
          <w:rtl/>
        </w:rPr>
        <w:t xml:space="preserve">לאשר </w:t>
      </w:r>
      <w:bookmarkStart w:id="21236" w:name="_ETM_Q28_441639"/>
      <w:bookmarkEnd w:id="21236"/>
      <w:r>
        <w:rPr>
          <w:rtl/>
        </w:rPr>
        <w:t xml:space="preserve">העברה </w:t>
      </w:r>
      <w:bookmarkStart w:id="21237" w:name="_ETM_Q28_442060"/>
      <w:bookmarkEnd w:id="21237"/>
      <w:r>
        <w:rPr>
          <w:rtl/>
        </w:rPr>
        <w:t xml:space="preserve">תקציבית </w:t>
      </w:r>
      <w:bookmarkStart w:id="21238" w:name="_ETM_Q28_442990"/>
      <w:bookmarkEnd w:id="21238"/>
      <w:r>
        <w:rPr>
          <w:rtl/>
        </w:rPr>
        <w:t xml:space="preserve">בסך </w:t>
      </w:r>
      <w:bookmarkStart w:id="21239" w:name="_ETM_Q28_443379"/>
      <w:bookmarkEnd w:id="21239"/>
      <w:r w:rsidR="00A61D27">
        <w:rPr>
          <w:rFonts w:hint="cs"/>
          <w:rtl/>
        </w:rPr>
        <w:t>0.5</w:t>
      </w:r>
      <w:r>
        <w:rPr>
          <w:rtl/>
        </w:rPr>
        <w:t xml:space="preserve"> </w:t>
      </w:r>
      <w:bookmarkStart w:id="21240" w:name="_ETM_Q28_443710"/>
      <w:bookmarkEnd w:id="21240"/>
      <w:r>
        <w:rPr>
          <w:rtl/>
        </w:rPr>
        <w:t>מיליארד</w:t>
      </w:r>
      <w:r w:rsidRPr="00BE44DA">
        <w:rPr>
          <w:rtl/>
        </w:rPr>
        <w:t xml:space="preserve"> </w:t>
      </w:r>
      <w:r>
        <w:rPr>
          <w:rtl/>
        </w:rPr>
        <w:t xml:space="preserve">שקלים </w:t>
      </w:r>
      <w:bookmarkStart w:id="21241" w:name="_ETM_Q28_445510"/>
      <w:bookmarkEnd w:id="21241"/>
      <w:r>
        <w:rPr>
          <w:rtl/>
        </w:rPr>
        <w:t xml:space="preserve">כספים </w:t>
      </w:r>
      <w:bookmarkStart w:id="21242" w:name="_ETM_Q28_445870"/>
      <w:bookmarkEnd w:id="21242"/>
      <w:r>
        <w:rPr>
          <w:rtl/>
        </w:rPr>
        <w:t xml:space="preserve">קואליציוניים </w:t>
      </w:r>
      <w:bookmarkStart w:id="21243" w:name="_ETM_Q28_447759"/>
      <w:bookmarkEnd w:id="21243"/>
      <w:r>
        <w:rPr>
          <w:rtl/>
        </w:rPr>
        <w:t xml:space="preserve">בלי </w:t>
      </w:r>
      <w:bookmarkStart w:id="21244" w:name="_ETM_Q28_448479"/>
      <w:bookmarkEnd w:id="21244"/>
      <w:r>
        <w:rPr>
          <w:rtl/>
        </w:rPr>
        <w:t xml:space="preserve">אגורה </w:t>
      </w:r>
      <w:bookmarkStart w:id="21245" w:name="_ETM_Q28_449110"/>
      <w:bookmarkEnd w:id="21245"/>
      <w:r>
        <w:rPr>
          <w:rtl/>
        </w:rPr>
        <w:t>שחוקה</w:t>
      </w:r>
      <w:bookmarkStart w:id="21246" w:name="_ETM_Q28_449860"/>
      <w:bookmarkEnd w:id="21246"/>
      <w:r>
        <w:rPr>
          <w:rFonts w:hint="cs"/>
          <w:rtl/>
        </w:rPr>
        <w:t xml:space="preserve"> אחת</w:t>
      </w:r>
      <w:r>
        <w:rPr>
          <w:rtl/>
        </w:rPr>
        <w:t xml:space="preserve"> </w:t>
      </w:r>
      <w:bookmarkStart w:id="21247" w:name="_ETM_Q28_450839"/>
      <w:bookmarkEnd w:id="21247"/>
      <w:r>
        <w:rPr>
          <w:rtl/>
        </w:rPr>
        <w:t>לצפון</w:t>
      </w:r>
      <w:r>
        <w:rPr>
          <w:rFonts w:hint="cs"/>
          <w:rtl/>
        </w:rPr>
        <w:t>.</w:t>
      </w:r>
      <w:r>
        <w:rPr>
          <w:rtl/>
        </w:rPr>
        <w:t xml:space="preserve"> </w:t>
      </w:r>
      <w:bookmarkStart w:id="21248" w:name="_ETM_Q28_451710"/>
      <w:bookmarkEnd w:id="21248"/>
      <w:r>
        <w:rPr>
          <w:rtl/>
        </w:rPr>
        <w:t xml:space="preserve">מה </w:t>
      </w:r>
      <w:bookmarkStart w:id="21249" w:name="_ETM_Q28_452039"/>
      <w:bookmarkEnd w:id="21249"/>
      <w:r>
        <w:rPr>
          <w:rtl/>
        </w:rPr>
        <w:t xml:space="preserve">כן </w:t>
      </w:r>
      <w:bookmarkStart w:id="21250" w:name="_ETM_Q28_452250"/>
      <w:bookmarkEnd w:id="21250"/>
      <w:r>
        <w:rPr>
          <w:rtl/>
        </w:rPr>
        <w:t xml:space="preserve">היה </w:t>
      </w:r>
      <w:bookmarkStart w:id="21251" w:name="_ETM_Q28_452430"/>
      <w:bookmarkEnd w:id="21251"/>
      <w:r>
        <w:rPr>
          <w:rtl/>
        </w:rPr>
        <w:t>שם</w:t>
      </w:r>
      <w:r>
        <w:rPr>
          <w:rFonts w:hint="cs"/>
          <w:rtl/>
        </w:rPr>
        <w:t>,</w:t>
      </w:r>
      <w:r>
        <w:rPr>
          <w:rtl/>
        </w:rPr>
        <w:t xml:space="preserve"> </w:t>
      </w:r>
      <w:bookmarkStart w:id="21252" w:name="_ETM_Q28_452610"/>
      <w:bookmarkEnd w:id="21252"/>
      <w:r>
        <w:rPr>
          <w:rtl/>
        </w:rPr>
        <w:t xml:space="preserve">אתם </w:t>
      </w:r>
      <w:bookmarkStart w:id="21253" w:name="_ETM_Q28_452789"/>
      <w:bookmarkEnd w:id="21253"/>
      <w:r>
        <w:rPr>
          <w:rtl/>
        </w:rPr>
        <w:t>שואלים</w:t>
      </w:r>
      <w:r>
        <w:rPr>
          <w:rFonts w:hint="cs"/>
          <w:rtl/>
        </w:rPr>
        <w:t>?</w:t>
      </w:r>
      <w:r>
        <w:rPr>
          <w:rtl/>
        </w:rPr>
        <w:t xml:space="preserve"> </w:t>
      </w:r>
      <w:bookmarkStart w:id="21254" w:name="_ETM_Q28_453630"/>
      <w:bookmarkEnd w:id="21254"/>
      <w:r>
        <w:rPr>
          <w:rtl/>
        </w:rPr>
        <w:t xml:space="preserve">מערך </w:t>
      </w:r>
      <w:bookmarkStart w:id="21255" w:name="_ETM_Q28_454080"/>
      <w:bookmarkEnd w:id="21255"/>
      <w:r>
        <w:rPr>
          <w:rtl/>
        </w:rPr>
        <w:t>הגיור</w:t>
      </w:r>
      <w:r>
        <w:rPr>
          <w:rFonts w:hint="cs"/>
          <w:rtl/>
        </w:rPr>
        <w:t xml:space="preserve"> </w:t>
      </w:r>
      <w:r>
        <w:rPr>
          <w:rFonts w:hint="eastAsia"/>
          <w:rtl/>
        </w:rPr>
        <w:t>–</w:t>
      </w:r>
      <w:r>
        <w:rPr>
          <w:rtl/>
        </w:rPr>
        <w:t xml:space="preserve"> </w:t>
      </w:r>
      <w:bookmarkStart w:id="21256" w:name="_ETM_Q28_454589"/>
      <w:bookmarkEnd w:id="21256"/>
      <w:r>
        <w:rPr>
          <w:rtl/>
        </w:rPr>
        <w:t xml:space="preserve">עשרות </w:t>
      </w:r>
      <w:bookmarkStart w:id="21257" w:name="_ETM_Q28_454919"/>
      <w:bookmarkEnd w:id="21257"/>
      <w:r>
        <w:rPr>
          <w:rtl/>
        </w:rPr>
        <w:t xml:space="preserve">מיליוני </w:t>
      </w:r>
      <w:bookmarkStart w:id="21258" w:name="_ETM_Q28_455220"/>
      <w:bookmarkEnd w:id="21258"/>
      <w:r>
        <w:rPr>
          <w:rtl/>
        </w:rPr>
        <w:t>שקלים</w:t>
      </w:r>
      <w:r>
        <w:rPr>
          <w:rFonts w:hint="cs"/>
          <w:rtl/>
        </w:rPr>
        <w:t>;</w:t>
      </w:r>
      <w:r>
        <w:rPr>
          <w:rtl/>
        </w:rPr>
        <w:t xml:space="preserve"> </w:t>
      </w:r>
      <w:bookmarkStart w:id="21259" w:name="_ETM_Q28_455639"/>
      <w:bookmarkEnd w:id="21259"/>
      <w:r>
        <w:rPr>
          <w:rtl/>
        </w:rPr>
        <w:t xml:space="preserve">תרבות </w:t>
      </w:r>
      <w:bookmarkStart w:id="21260" w:name="_ETM_Q28_456000"/>
      <w:bookmarkEnd w:id="21260"/>
      <w:r>
        <w:rPr>
          <w:rtl/>
        </w:rPr>
        <w:t>יהודית</w:t>
      </w:r>
      <w:r>
        <w:rPr>
          <w:rFonts w:hint="cs"/>
          <w:rtl/>
        </w:rPr>
        <w:t xml:space="preserve"> </w:t>
      </w:r>
      <w:r>
        <w:rPr>
          <w:rFonts w:hint="eastAsia"/>
          <w:rtl/>
        </w:rPr>
        <w:t>–</w:t>
      </w:r>
      <w:r>
        <w:rPr>
          <w:rFonts w:hint="cs"/>
          <w:rtl/>
        </w:rPr>
        <w:t xml:space="preserve"> </w:t>
      </w:r>
      <w:bookmarkStart w:id="21261" w:name="_ETM_Q28_454291"/>
      <w:bookmarkStart w:id="21262" w:name="_ETM_Q28_456389"/>
      <w:bookmarkEnd w:id="21261"/>
      <w:bookmarkEnd w:id="21262"/>
      <w:r>
        <w:rPr>
          <w:rtl/>
        </w:rPr>
        <w:t xml:space="preserve">עשרות </w:t>
      </w:r>
      <w:bookmarkStart w:id="21263" w:name="_ETM_Q28_456660"/>
      <w:bookmarkEnd w:id="21263"/>
      <w:r>
        <w:rPr>
          <w:rtl/>
        </w:rPr>
        <w:t xml:space="preserve">מיליוני </w:t>
      </w:r>
      <w:bookmarkStart w:id="21264" w:name="_ETM_Q28_456930"/>
      <w:bookmarkEnd w:id="21264"/>
      <w:r>
        <w:rPr>
          <w:rtl/>
        </w:rPr>
        <w:t>שקלים</w:t>
      </w:r>
      <w:r>
        <w:rPr>
          <w:rFonts w:hint="cs"/>
          <w:rtl/>
        </w:rPr>
        <w:t>;</w:t>
      </w:r>
      <w:r>
        <w:rPr>
          <w:rtl/>
        </w:rPr>
        <w:t xml:space="preserve"> </w:t>
      </w:r>
      <w:bookmarkStart w:id="21265" w:name="_ETM_Q28_457289"/>
      <w:bookmarkStart w:id="21266" w:name="_ETM_Q28_457410"/>
      <w:bookmarkStart w:id="21267" w:name="_ETM_Q28_457589"/>
      <w:bookmarkStart w:id="21268" w:name="_ETM_Q28_457770"/>
      <w:bookmarkStart w:id="21269" w:name="_ETM_Q28_457949"/>
      <w:bookmarkStart w:id="21270" w:name="_ETM_Q28_458310"/>
      <w:bookmarkEnd w:id="21265"/>
      <w:bookmarkEnd w:id="21266"/>
      <w:bookmarkEnd w:id="21267"/>
      <w:bookmarkEnd w:id="21268"/>
      <w:bookmarkEnd w:id="21269"/>
      <w:bookmarkEnd w:id="21270"/>
      <w:r>
        <w:rPr>
          <w:rFonts w:hint="cs"/>
          <w:rtl/>
        </w:rPr>
        <w:t xml:space="preserve">הילולת </w:t>
      </w:r>
      <w:proofErr w:type="spellStart"/>
      <w:r>
        <w:rPr>
          <w:rFonts w:hint="cs"/>
          <w:rtl/>
        </w:rPr>
        <w:t>הבאבא</w:t>
      </w:r>
      <w:proofErr w:type="spellEnd"/>
      <w:r>
        <w:rPr>
          <w:rFonts w:hint="cs"/>
          <w:rtl/>
        </w:rPr>
        <w:t xml:space="preserve"> סאלי </w:t>
      </w:r>
      <w:r>
        <w:rPr>
          <w:rFonts w:hint="eastAsia"/>
          <w:rtl/>
        </w:rPr>
        <w:t>–</w:t>
      </w:r>
      <w:r>
        <w:rPr>
          <w:rtl/>
        </w:rPr>
        <w:t xml:space="preserve"> </w:t>
      </w:r>
      <w:bookmarkStart w:id="21271" w:name="_ETM_Q28_458430"/>
      <w:bookmarkEnd w:id="21271"/>
      <w:r>
        <w:rPr>
          <w:rtl/>
        </w:rPr>
        <w:t xml:space="preserve">עשרות </w:t>
      </w:r>
      <w:bookmarkStart w:id="21272" w:name="_ETM_Q28_458699"/>
      <w:bookmarkEnd w:id="21272"/>
      <w:r>
        <w:rPr>
          <w:rtl/>
        </w:rPr>
        <w:t xml:space="preserve">מיליוני </w:t>
      </w:r>
      <w:bookmarkStart w:id="21273" w:name="_ETM_Q28_459000"/>
      <w:bookmarkEnd w:id="21273"/>
      <w:r>
        <w:rPr>
          <w:rtl/>
        </w:rPr>
        <w:t>שקלים</w:t>
      </w:r>
      <w:r w:rsidR="00A61D27">
        <w:rPr>
          <w:rFonts w:hint="cs"/>
          <w:rtl/>
        </w:rPr>
        <w:t>;</w:t>
      </w:r>
      <w:r>
        <w:rPr>
          <w:rtl/>
        </w:rPr>
        <w:t xml:space="preserve"> </w:t>
      </w:r>
      <w:bookmarkStart w:id="21274" w:name="_ETM_Q28_459900"/>
      <w:bookmarkEnd w:id="21274"/>
      <w:r>
        <w:rPr>
          <w:rtl/>
        </w:rPr>
        <w:t xml:space="preserve">ואיך </w:t>
      </w:r>
      <w:bookmarkStart w:id="21275" w:name="_ETM_Q28_460259"/>
      <w:bookmarkEnd w:id="21275"/>
      <w:r>
        <w:rPr>
          <w:rtl/>
        </w:rPr>
        <w:t xml:space="preserve">אפשר </w:t>
      </w:r>
      <w:bookmarkStart w:id="21276" w:name="_ETM_Q28_460560"/>
      <w:bookmarkEnd w:id="21276"/>
      <w:r>
        <w:rPr>
          <w:rtl/>
        </w:rPr>
        <w:t>בלי</w:t>
      </w:r>
      <w:r>
        <w:rPr>
          <w:rFonts w:hint="cs"/>
          <w:rtl/>
        </w:rPr>
        <w:t xml:space="preserve"> השרה </w:t>
      </w:r>
      <w:bookmarkStart w:id="21277" w:name="_ETM_Q28_461589"/>
      <w:bookmarkEnd w:id="21277"/>
      <w:r>
        <w:rPr>
          <w:rFonts w:hint="cs"/>
          <w:rtl/>
        </w:rPr>
        <w:t xml:space="preserve">סטרוק? </w:t>
      </w:r>
      <w:bookmarkStart w:id="21278" w:name="_ETM_Q28_462339"/>
      <w:bookmarkEnd w:id="21278"/>
      <w:r>
        <w:rPr>
          <w:rtl/>
        </w:rPr>
        <w:t xml:space="preserve">302 </w:t>
      </w:r>
      <w:bookmarkStart w:id="21279" w:name="_ETM_Q28_463480"/>
      <w:bookmarkEnd w:id="21279"/>
      <w:r>
        <w:rPr>
          <w:rtl/>
        </w:rPr>
        <w:t xml:space="preserve">מיליוני </w:t>
      </w:r>
      <w:bookmarkStart w:id="21280" w:name="_ETM_Q28_463839"/>
      <w:bookmarkEnd w:id="21280"/>
      <w:r>
        <w:rPr>
          <w:rtl/>
        </w:rPr>
        <w:t xml:space="preserve">שקלים </w:t>
      </w:r>
      <w:bookmarkStart w:id="21281" w:name="_ETM_Q28_464750"/>
      <w:bookmarkEnd w:id="21281"/>
      <w:r>
        <w:rPr>
          <w:rtl/>
        </w:rPr>
        <w:t xml:space="preserve">בלי </w:t>
      </w:r>
      <w:bookmarkStart w:id="21282" w:name="_ETM_Q28_465110"/>
      <w:bookmarkEnd w:id="21282"/>
      <w:r>
        <w:rPr>
          <w:rtl/>
        </w:rPr>
        <w:t xml:space="preserve">אגורה </w:t>
      </w:r>
      <w:bookmarkStart w:id="21283" w:name="_ETM_Q28_465710"/>
      <w:bookmarkEnd w:id="21283"/>
      <w:r>
        <w:rPr>
          <w:rtl/>
        </w:rPr>
        <w:t xml:space="preserve">שחוקה </w:t>
      </w:r>
      <w:bookmarkStart w:id="21284" w:name="_ETM_Q28_466790"/>
      <w:bookmarkEnd w:id="21284"/>
      <w:r>
        <w:rPr>
          <w:rFonts w:hint="cs"/>
          <w:rtl/>
        </w:rPr>
        <w:t>אחת</w:t>
      </w:r>
      <w:r>
        <w:rPr>
          <w:rtl/>
        </w:rPr>
        <w:t xml:space="preserve"> </w:t>
      </w:r>
      <w:bookmarkStart w:id="21285" w:name="_ETM_Q28_467450"/>
      <w:bookmarkEnd w:id="21285"/>
      <w:r>
        <w:rPr>
          <w:rtl/>
        </w:rPr>
        <w:t xml:space="preserve">לתושבי </w:t>
      </w:r>
      <w:bookmarkStart w:id="21286" w:name="_ETM_Q28_468050"/>
      <w:bookmarkEnd w:id="21286"/>
      <w:r>
        <w:rPr>
          <w:rtl/>
        </w:rPr>
        <w:t>הצפון</w:t>
      </w:r>
      <w:r w:rsidR="00A61D27">
        <w:rPr>
          <w:rFonts w:hint="cs"/>
          <w:rtl/>
        </w:rPr>
        <w:t>,</w:t>
      </w:r>
      <w:r>
        <w:rPr>
          <w:rtl/>
        </w:rPr>
        <w:t xml:space="preserve"> </w:t>
      </w:r>
      <w:bookmarkStart w:id="21287" w:name="_ETM_Q28_469300"/>
      <w:bookmarkEnd w:id="21287"/>
      <w:r>
        <w:rPr>
          <w:rtl/>
        </w:rPr>
        <w:t xml:space="preserve">302 </w:t>
      </w:r>
      <w:bookmarkStart w:id="21288" w:name="_ETM_Q28_470710"/>
      <w:bookmarkEnd w:id="21288"/>
      <w:r>
        <w:rPr>
          <w:rtl/>
        </w:rPr>
        <w:t xml:space="preserve">מיליוני </w:t>
      </w:r>
      <w:bookmarkStart w:id="21289" w:name="_ETM_Q28_471039"/>
      <w:bookmarkEnd w:id="21289"/>
      <w:r>
        <w:rPr>
          <w:rtl/>
        </w:rPr>
        <w:t>שקלים</w:t>
      </w:r>
      <w:bookmarkStart w:id="21290" w:name="_ETM_Q28_471460"/>
      <w:bookmarkEnd w:id="21290"/>
      <w:r>
        <w:rPr>
          <w:rFonts w:hint="cs"/>
          <w:rtl/>
        </w:rPr>
        <w:t>, השרה</w:t>
      </w:r>
      <w:r>
        <w:rPr>
          <w:rtl/>
        </w:rPr>
        <w:t xml:space="preserve"> </w:t>
      </w:r>
      <w:bookmarkStart w:id="21291" w:name="_ETM_Q28_471759"/>
      <w:bookmarkEnd w:id="21291"/>
      <w:r>
        <w:rPr>
          <w:rtl/>
        </w:rPr>
        <w:t>סטרוק</w:t>
      </w:r>
      <w:r>
        <w:rPr>
          <w:rFonts w:hint="cs"/>
          <w:rtl/>
        </w:rPr>
        <w:t>.</w:t>
      </w:r>
      <w:r>
        <w:rPr>
          <w:rtl/>
        </w:rPr>
        <w:t xml:space="preserve"> </w:t>
      </w:r>
      <w:bookmarkStart w:id="21292" w:name="_ETM_Q28_472599"/>
      <w:bookmarkEnd w:id="21292"/>
      <w:r>
        <w:rPr>
          <w:rtl/>
        </w:rPr>
        <w:t xml:space="preserve">לפחות </w:t>
      </w:r>
      <w:bookmarkStart w:id="21293" w:name="_ETM_Q28_472990"/>
      <w:bookmarkEnd w:id="21293"/>
      <w:r>
        <w:rPr>
          <w:rtl/>
        </w:rPr>
        <w:t xml:space="preserve">תסתכלי </w:t>
      </w:r>
      <w:bookmarkStart w:id="21294" w:name="_ETM_Q28_473409"/>
      <w:bookmarkEnd w:id="21294"/>
      <w:r>
        <w:rPr>
          <w:rtl/>
        </w:rPr>
        <w:t xml:space="preserve">בעיניים </w:t>
      </w:r>
      <w:bookmarkStart w:id="21295" w:name="_ETM_Q28_474159"/>
      <w:bookmarkEnd w:id="21295"/>
      <w:r>
        <w:rPr>
          <w:rtl/>
        </w:rPr>
        <w:t xml:space="preserve">לחברי </w:t>
      </w:r>
      <w:bookmarkStart w:id="21296" w:name="_ETM_Q28_474580"/>
      <w:bookmarkEnd w:id="21296"/>
      <w:r>
        <w:rPr>
          <w:rtl/>
        </w:rPr>
        <w:t>הכנסת</w:t>
      </w:r>
      <w:r w:rsidRPr="00BE44DA">
        <w:rPr>
          <w:rtl/>
        </w:rPr>
        <w:t xml:space="preserve"> </w:t>
      </w:r>
      <w:r>
        <w:rPr>
          <w:rtl/>
        </w:rPr>
        <w:t xml:space="preserve">שמדברים </w:t>
      </w:r>
      <w:bookmarkStart w:id="21297" w:name="_ETM_Q28_475449"/>
      <w:bookmarkEnd w:id="21297"/>
      <w:r>
        <w:rPr>
          <w:rtl/>
        </w:rPr>
        <w:t>אלייך</w:t>
      </w:r>
      <w:r>
        <w:rPr>
          <w:rFonts w:hint="cs"/>
          <w:rtl/>
        </w:rPr>
        <w:t>,</w:t>
      </w:r>
      <w:r>
        <w:rPr>
          <w:rtl/>
        </w:rPr>
        <w:t xml:space="preserve"> </w:t>
      </w:r>
      <w:bookmarkStart w:id="21298" w:name="_ETM_Q28_476110"/>
      <w:bookmarkEnd w:id="21298"/>
      <w:r>
        <w:rPr>
          <w:rtl/>
        </w:rPr>
        <w:t xml:space="preserve">כי </w:t>
      </w:r>
      <w:bookmarkStart w:id="21299" w:name="_ETM_Q28_476259"/>
      <w:bookmarkStart w:id="21300" w:name="_ETM_Q28_476620"/>
      <w:bookmarkEnd w:id="21299"/>
      <w:bookmarkEnd w:id="21300"/>
      <w:r>
        <w:rPr>
          <w:rtl/>
        </w:rPr>
        <w:t xml:space="preserve">מאות </w:t>
      </w:r>
      <w:bookmarkStart w:id="21301" w:name="_ETM_Q28_477039"/>
      <w:bookmarkEnd w:id="21301"/>
      <w:r>
        <w:rPr>
          <w:rtl/>
        </w:rPr>
        <w:t xml:space="preserve">מיליונים </w:t>
      </w:r>
      <w:bookmarkStart w:id="21302" w:name="_ETM_Q28_477520"/>
      <w:bookmarkEnd w:id="21302"/>
      <w:r>
        <w:rPr>
          <w:rtl/>
        </w:rPr>
        <w:t xml:space="preserve">את </w:t>
      </w:r>
      <w:bookmarkStart w:id="21303" w:name="_ETM_Q28_477610"/>
      <w:bookmarkEnd w:id="21303"/>
      <w:r>
        <w:rPr>
          <w:rtl/>
        </w:rPr>
        <w:t xml:space="preserve">יכולה </w:t>
      </w:r>
      <w:bookmarkStart w:id="21304" w:name="_ETM_Q28_477999"/>
      <w:bookmarkEnd w:id="21304"/>
      <w:r>
        <w:rPr>
          <w:rtl/>
        </w:rPr>
        <w:t xml:space="preserve">לקחת </w:t>
      </w:r>
      <w:bookmarkStart w:id="21305" w:name="_ETM_Q28_478509"/>
      <w:bookmarkEnd w:id="21305"/>
      <w:r>
        <w:rPr>
          <w:rtl/>
        </w:rPr>
        <w:t xml:space="preserve">מכיסם </w:t>
      </w:r>
      <w:bookmarkStart w:id="21306" w:name="_ETM_Q28_478990"/>
      <w:bookmarkEnd w:id="21306"/>
      <w:r>
        <w:rPr>
          <w:rtl/>
        </w:rPr>
        <w:t xml:space="preserve">של </w:t>
      </w:r>
      <w:bookmarkStart w:id="21307" w:name="_ETM_Q28_479110"/>
      <w:bookmarkEnd w:id="21307"/>
      <w:r>
        <w:rPr>
          <w:rtl/>
        </w:rPr>
        <w:t xml:space="preserve">אזרחי </w:t>
      </w:r>
      <w:bookmarkStart w:id="21308" w:name="_ETM_Q28_479499"/>
      <w:bookmarkEnd w:id="21308"/>
      <w:r>
        <w:rPr>
          <w:rtl/>
        </w:rPr>
        <w:t xml:space="preserve">ישראל </w:t>
      </w:r>
      <w:bookmarkStart w:id="21309" w:name="_ETM_Q28_480189"/>
      <w:bookmarkEnd w:id="21309"/>
      <w:r>
        <w:rPr>
          <w:rtl/>
        </w:rPr>
        <w:t xml:space="preserve">שכל </w:t>
      </w:r>
      <w:bookmarkStart w:id="21310" w:name="_ETM_Q28_480580"/>
      <w:bookmarkEnd w:id="21310"/>
      <w:r>
        <w:rPr>
          <w:rtl/>
        </w:rPr>
        <w:t xml:space="preserve">כך </w:t>
      </w:r>
      <w:bookmarkStart w:id="21311" w:name="_ETM_Q28_480759"/>
      <w:bookmarkEnd w:id="21311"/>
      <w:r>
        <w:rPr>
          <w:rtl/>
        </w:rPr>
        <w:t xml:space="preserve">זקוקים </w:t>
      </w:r>
      <w:bookmarkStart w:id="21312" w:name="_ETM_Q28_481569"/>
      <w:bookmarkEnd w:id="21312"/>
      <w:r>
        <w:rPr>
          <w:rtl/>
        </w:rPr>
        <w:t>לכך</w:t>
      </w:r>
      <w:r>
        <w:rPr>
          <w:rFonts w:hint="cs"/>
          <w:rtl/>
        </w:rPr>
        <w:t>.</w:t>
      </w:r>
      <w:r>
        <w:rPr>
          <w:rtl/>
        </w:rPr>
        <w:t xml:space="preserve"> </w:t>
      </w:r>
      <w:bookmarkStart w:id="21313" w:name="_ETM_Q28_480000"/>
      <w:bookmarkStart w:id="21314" w:name="_ETM_Q28_481140"/>
      <w:bookmarkStart w:id="21315" w:name="_ETM_Q28_481949"/>
      <w:bookmarkEnd w:id="21313"/>
      <w:bookmarkEnd w:id="21314"/>
      <w:bookmarkEnd w:id="21315"/>
    </w:p>
    <w:p w:rsidR="00C85791" w:rsidRDefault="00C85791" w:rsidP="006336AD">
      <w:pPr>
        <w:rPr>
          <w:rtl/>
        </w:rPr>
      </w:pPr>
    </w:p>
    <w:p w:rsidR="00C85791" w:rsidRDefault="00C85791" w:rsidP="00A61D27">
      <w:pPr>
        <w:rPr>
          <w:rtl/>
        </w:rPr>
      </w:pPr>
      <w:bookmarkStart w:id="21316" w:name="_ETM_Q28_481891"/>
      <w:bookmarkStart w:id="21317" w:name="_ETM_Q28_481969"/>
      <w:bookmarkEnd w:id="21316"/>
      <w:bookmarkEnd w:id="21317"/>
      <w:r>
        <w:rPr>
          <w:rtl/>
        </w:rPr>
        <w:t xml:space="preserve">הסיוט </w:t>
      </w:r>
      <w:bookmarkStart w:id="21318" w:name="_ETM_Q28_483020"/>
      <w:bookmarkEnd w:id="21318"/>
      <w:r>
        <w:rPr>
          <w:rtl/>
        </w:rPr>
        <w:t xml:space="preserve">המתמשך </w:t>
      </w:r>
      <w:bookmarkStart w:id="21319" w:name="_ETM_Q28_483770"/>
      <w:bookmarkEnd w:id="21319"/>
      <w:r>
        <w:rPr>
          <w:rtl/>
        </w:rPr>
        <w:t xml:space="preserve">שעובר </w:t>
      </w:r>
      <w:bookmarkStart w:id="21320" w:name="_ETM_Q28_484189"/>
      <w:bookmarkEnd w:id="21320"/>
      <w:r>
        <w:rPr>
          <w:rtl/>
        </w:rPr>
        <w:t xml:space="preserve">על </w:t>
      </w:r>
      <w:bookmarkStart w:id="21321" w:name="_ETM_Q28_484279"/>
      <w:bookmarkEnd w:id="21321"/>
      <w:r>
        <w:rPr>
          <w:rtl/>
        </w:rPr>
        <w:t xml:space="preserve">הצפון </w:t>
      </w:r>
      <w:bookmarkStart w:id="21322" w:name="_ETM_Q28_484970"/>
      <w:bookmarkEnd w:id="21322"/>
      <w:r>
        <w:rPr>
          <w:rtl/>
        </w:rPr>
        <w:t xml:space="preserve">ועל </w:t>
      </w:r>
      <w:bookmarkStart w:id="21323" w:name="_ETM_Q28_485240"/>
      <w:bookmarkEnd w:id="21323"/>
      <w:r>
        <w:rPr>
          <w:rtl/>
        </w:rPr>
        <w:t xml:space="preserve">תושבי </w:t>
      </w:r>
      <w:bookmarkStart w:id="21324" w:name="_ETM_Q28_485689"/>
      <w:bookmarkEnd w:id="21324"/>
      <w:r>
        <w:rPr>
          <w:rtl/>
        </w:rPr>
        <w:t xml:space="preserve">הצפון </w:t>
      </w:r>
      <w:bookmarkStart w:id="21325" w:name="_ETM_Q28_486049"/>
      <w:bookmarkEnd w:id="21325"/>
      <w:r>
        <w:rPr>
          <w:rtl/>
        </w:rPr>
        <w:t xml:space="preserve">הוא </w:t>
      </w:r>
      <w:bookmarkStart w:id="21326" w:name="_ETM_Q28_486140"/>
      <w:bookmarkEnd w:id="21326"/>
      <w:r>
        <w:rPr>
          <w:rtl/>
        </w:rPr>
        <w:t xml:space="preserve">לא </w:t>
      </w:r>
      <w:bookmarkStart w:id="21327" w:name="_ETM_Q28_486290"/>
      <w:bookmarkEnd w:id="21327"/>
      <w:r>
        <w:rPr>
          <w:rtl/>
        </w:rPr>
        <w:t xml:space="preserve">גזרת </w:t>
      </w:r>
      <w:bookmarkStart w:id="21328" w:name="_ETM_Q28_486740"/>
      <w:bookmarkEnd w:id="21328"/>
      <w:r>
        <w:rPr>
          <w:rtl/>
        </w:rPr>
        <w:t>גורל</w:t>
      </w:r>
      <w:r>
        <w:rPr>
          <w:rFonts w:hint="cs"/>
          <w:rtl/>
        </w:rPr>
        <w:t>;</w:t>
      </w:r>
      <w:r>
        <w:rPr>
          <w:rtl/>
        </w:rPr>
        <w:t xml:space="preserve"> </w:t>
      </w:r>
      <w:bookmarkStart w:id="21329" w:name="_ETM_Q28_487580"/>
      <w:bookmarkEnd w:id="21329"/>
      <w:r>
        <w:rPr>
          <w:rtl/>
        </w:rPr>
        <w:t xml:space="preserve">זאת </w:t>
      </w:r>
      <w:bookmarkStart w:id="21330" w:name="_ETM_Q28_487790"/>
      <w:bookmarkEnd w:id="21330"/>
      <w:r>
        <w:rPr>
          <w:rtl/>
        </w:rPr>
        <w:t xml:space="preserve">מדיניות </w:t>
      </w:r>
      <w:bookmarkStart w:id="21331" w:name="_ETM_Q28_488360"/>
      <w:bookmarkEnd w:id="21331"/>
      <w:r>
        <w:rPr>
          <w:rtl/>
        </w:rPr>
        <w:t xml:space="preserve">מכוונת </w:t>
      </w:r>
      <w:bookmarkStart w:id="21332" w:name="_ETM_Q28_488929"/>
      <w:bookmarkEnd w:id="21332"/>
      <w:r>
        <w:rPr>
          <w:rtl/>
        </w:rPr>
        <w:t xml:space="preserve">של </w:t>
      </w:r>
      <w:bookmarkStart w:id="21333" w:name="_ETM_Q28_489050"/>
      <w:bookmarkEnd w:id="21333"/>
      <w:r>
        <w:rPr>
          <w:rtl/>
        </w:rPr>
        <w:t xml:space="preserve">ממשלת </w:t>
      </w:r>
      <w:bookmarkStart w:id="21334" w:name="_ETM_Q28_489500"/>
      <w:bookmarkEnd w:id="21334"/>
      <w:r>
        <w:rPr>
          <w:rtl/>
        </w:rPr>
        <w:t xml:space="preserve">ישראל </w:t>
      </w:r>
      <w:bookmarkStart w:id="21335" w:name="_ETM_Q28_490490"/>
      <w:bookmarkEnd w:id="21335"/>
      <w:r>
        <w:rPr>
          <w:rtl/>
        </w:rPr>
        <w:t xml:space="preserve">ששמה </w:t>
      </w:r>
      <w:bookmarkStart w:id="21336" w:name="_ETM_Q28_491339"/>
      <w:bookmarkEnd w:id="21336"/>
      <w:r>
        <w:rPr>
          <w:rtl/>
        </w:rPr>
        <w:t xml:space="preserve">פס </w:t>
      </w:r>
      <w:bookmarkStart w:id="21337" w:name="_ETM_Q28_492059"/>
      <w:bookmarkEnd w:id="21337"/>
      <w:r>
        <w:rPr>
          <w:rFonts w:hint="cs"/>
          <w:rtl/>
        </w:rPr>
        <w:t>עבה</w:t>
      </w:r>
      <w:r>
        <w:rPr>
          <w:rtl/>
        </w:rPr>
        <w:t xml:space="preserve"> </w:t>
      </w:r>
      <w:bookmarkStart w:id="21338" w:name="_ETM_Q28_492839"/>
      <w:bookmarkEnd w:id="21338"/>
      <w:r>
        <w:rPr>
          <w:rtl/>
        </w:rPr>
        <w:t xml:space="preserve">על </w:t>
      </w:r>
      <w:bookmarkStart w:id="21339" w:name="_ETM_Q28_492990"/>
      <w:bookmarkEnd w:id="21339"/>
      <w:r>
        <w:rPr>
          <w:rtl/>
        </w:rPr>
        <w:t xml:space="preserve">תושבי </w:t>
      </w:r>
      <w:bookmarkStart w:id="21340" w:name="_ETM_Q28_493349"/>
      <w:bookmarkEnd w:id="21340"/>
      <w:r>
        <w:rPr>
          <w:rtl/>
        </w:rPr>
        <w:t>הצפון</w:t>
      </w:r>
      <w:r>
        <w:rPr>
          <w:rFonts w:hint="cs"/>
          <w:rtl/>
        </w:rPr>
        <w:t xml:space="preserve"> </w:t>
      </w:r>
      <w:r>
        <w:rPr>
          <w:rFonts w:hint="eastAsia"/>
          <w:rtl/>
        </w:rPr>
        <w:t>–</w:t>
      </w:r>
      <w:r>
        <w:rPr>
          <w:rtl/>
        </w:rPr>
        <w:t xml:space="preserve"> </w:t>
      </w:r>
      <w:bookmarkStart w:id="21341" w:name="_ETM_Q28_493799"/>
      <w:bookmarkEnd w:id="21341"/>
      <w:r>
        <w:rPr>
          <w:rtl/>
        </w:rPr>
        <w:t xml:space="preserve">מצפצפת </w:t>
      </w:r>
      <w:bookmarkStart w:id="21342" w:name="_ETM_Q28_494610"/>
      <w:bookmarkEnd w:id="21342"/>
      <w:r>
        <w:rPr>
          <w:rtl/>
        </w:rPr>
        <w:t>עליהם</w:t>
      </w:r>
      <w:r>
        <w:rPr>
          <w:rFonts w:hint="cs"/>
          <w:rtl/>
        </w:rPr>
        <w:t>,</w:t>
      </w:r>
      <w:r>
        <w:rPr>
          <w:rtl/>
        </w:rPr>
        <w:t xml:space="preserve"> </w:t>
      </w:r>
      <w:bookmarkStart w:id="21343" w:name="_ETM_Q28_495179"/>
      <w:bookmarkEnd w:id="21343"/>
      <w:r>
        <w:rPr>
          <w:rtl/>
        </w:rPr>
        <w:t xml:space="preserve">על </w:t>
      </w:r>
      <w:bookmarkStart w:id="21344" w:name="_ETM_Q28_495359"/>
      <w:bookmarkEnd w:id="21344"/>
      <w:r>
        <w:rPr>
          <w:rtl/>
        </w:rPr>
        <w:t xml:space="preserve">החיים </w:t>
      </w:r>
      <w:bookmarkStart w:id="21345" w:name="_ETM_Q28_495719"/>
      <w:bookmarkEnd w:id="21345"/>
      <w:r>
        <w:rPr>
          <w:rtl/>
        </w:rPr>
        <w:t>שלהם</w:t>
      </w:r>
      <w:r>
        <w:rPr>
          <w:rFonts w:hint="cs"/>
          <w:rtl/>
        </w:rPr>
        <w:t>,</w:t>
      </w:r>
      <w:r>
        <w:rPr>
          <w:rtl/>
        </w:rPr>
        <w:t xml:space="preserve"> </w:t>
      </w:r>
      <w:bookmarkStart w:id="21346" w:name="_ETM_Q28_496140"/>
      <w:bookmarkEnd w:id="21346"/>
      <w:r>
        <w:rPr>
          <w:rtl/>
        </w:rPr>
        <w:t xml:space="preserve">על </w:t>
      </w:r>
      <w:bookmarkStart w:id="21347" w:name="_ETM_Q28_496259"/>
      <w:bookmarkEnd w:id="21347"/>
      <w:r>
        <w:rPr>
          <w:rtl/>
        </w:rPr>
        <w:t xml:space="preserve">העתיד </w:t>
      </w:r>
      <w:bookmarkStart w:id="21348" w:name="_ETM_Q28_496619"/>
      <w:bookmarkEnd w:id="21348"/>
      <w:r>
        <w:rPr>
          <w:rtl/>
        </w:rPr>
        <w:t>שלהם</w:t>
      </w:r>
      <w:r>
        <w:rPr>
          <w:rFonts w:hint="cs"/>
          <w:rtl/>
        </w:rPr>
        <w:t>,</w:t>
      </w:r>
      <w:r>
        <w:rPr>
          <w:rtl/>
        </w:rPr>
        <w:t xml:space="preserve"> </w:t>
      </w:r>
      <w:bookmarkStart w:id="21349" w:name="_ETM_Q28_497039"/>
      <w:bookmarkEnd w:id="21349"/>
      <w:r>
        <w:rPr>
          <w:rtl/>
        </w:rPr>
        <w:t xml:space="preserve">על </w:t>
      </w:r>
      <w:bookmarkStart w:id="21350" w:name="_ETM_Q28_497130"/>
      <w:bookmarkEnd w:id="21350"/>
      <w:r>
        <w:rPr>
          <w:rtl/>
        </w:rPr>
        <w:t xml:space="preserve">הילדים </w:t>
      </w:r>
      <w:bookmarkStart w:id="21351" w:name="_ETM_Q28_497699"/>
      <w:bookmarkEnd w:id="21351"/>
      <w:r>
        <w:rPr>
          <w:rtl/>
        </w:rPr>
        <w:t>שלהם</w:t>
      </w:r>
      <w:r>
        <w:rPr>
          <w:rFonts w:hint="cs"/>
          <w:rtl/>
        </w:rPr>
        <w:t>.</w:t>
      </w:r>
      <w:r>
        <w:rPr>
          <w:rtl/>
        </w:rPr>
        <w:t xml:space="preserve"> </w:t>
      </w:r>
      <w:bookmarkStart w:id="21352" w:name="_ETM_Q28_498779"/>
      <w:bookmarkEnd w:id="21352"/>
      <w:r>
        <w:rPr>
          <w:rFonts w:hint="cs"/>
          <w:rtl/>
        </w:rPr>
        <w:t>השרה</w:t>
      </w:r>
      <w:r>
        <w:rPr>
          <w:rtl/>
        </w:rPr>
        <w:t xml:space="preserve"> </w:t>
      </w:r>
      <w:bookmarkStart w:id="21353" w:name="_ETM_Q28_499919"/>
      <w:bookmarkEnd w:id="21353"/>
      <w:r>
        <w:rPr>
          <w:rtl/>
        </w:rPr>
        <w:t>סטרוק</w:t>
      </w:r>
      <w:r>
        <w:rPr>
          <w:rFonts w:hint="cs"/>
          <w:rtl/>
        </w:rPr>
        <w:t>,</w:t>
      </w:r>
      <w:r>
        <w:rPr>
          <w:rtl/>
        </w:rPr>
        <w:t xml:space="preserve"> אני </w:t>
      </w:r>
      <w:bookmarkStart w:id="21354" w:name="_ETM_Q28_498900"/>
      <w:bookmarkEnd w:id="21354"/>
      <w:r>
        <w:rPr>
          <w:rtl/>
        </w:rPr>
        <w:t xml:space="preserve">לא </w:t>
      </w:r>
      <w:bookmarkStart w:id="21355" w:name="_ETM_Q28_498960"/>
      <w:bookmarkEnd w:id="21355"/>
      <w:r>
        <w:rPr>
          <w:rtl/>
        </w:rPr>
        <w:t xml:space="preserve">יודע </w:t>
      </w:r>
      <w:bookmarkStart w:id="21356" w:name="_ETM_Q28_499109"/>
      <w:bookmarkEnd w:id="21356"/>
      <w:r>
        <w:rPr>
          <w:rtl/>
        </w:rPr>
        <w:t xml:space="preserve">אם </w:t>
      </w:r>
      <w:bookmarkStart w:id="21357" w:name="_ETM_Q28_499230"/>
      <w:bookmarkEnd w:id="21357"/>
      <w:r>
        <w:rPr>
          <w:rtl/>
        </w:rPr>
        <w:t>היית</w:t>
      </w:r>
      <w:r>
        <w:rPr>
          <w:rFonts w:hint="cs"/>
          <w:rtl/>
        </w:rPr>
        <w:t xml:space="preserve"> </w:t>
      </w:r>
      <w:bookmarkStart w:id="21358" w:name="_ETM_Q28_499830"/>
      <w:bookmarkStart w:id="21359" w:name="_ETM_Q28_499560"/>
      <w:bookmarkStart w:id="21360" w:name="_ETM_Q28_500189"/>
      <w:bookmarkEnd w:id="21358"/>
      <w:bookmarkEnd w:id="21359"/>
      <w:bookmarkEnd w:id="21360"/>
      <w:r>
        <w:rPr>
          <w:rtl/>
        </w:rPr>
        <w:t xml:space="preserve">בצפון </w:t>
      </w:r>
      <w:bookmarkStart w:id="21361" w:name="_ETM_Q28_500699"/>
      <w:bookmarkEnd w:id="21361"/>
      <w:r>
        <w:rPr>
          <w:rtl/>
        </w:rPr>
        <w:t>לאחרונה</w:t>
      </w:r>
      <w:r>
        <w:rPr>
          <w:rFonts w:hint="cs"/>
          <w:rtl/>
        </w:rPr>
        <w:t>,</w:t>
      </w:r>
      <w:r>
        <w:rPr>
          <w:rtl/>
        </w:rPr>
        <w:t xml:space="preserve"> </w:t>
      </w:r>
      <w:bookmarkStart w:id="21362" w:name="_ETM_Q28_501810"/>
      <w:bookmarkEnd w:id="21362"/>
      <w:r>
        <w:rPr>
          <w:rtl/>
        </w:rPr>
        <w:t xml:space="preserve">אבל </w:t>
      </w:r>
      <w:bookmarkStart w:id="21363" w:name="_ETM_Q28_502199"/>
      <w:bookmarkEnd w:id="21363"/>
      <w:r>
        <w:rPr>
          <w:rtl/>
        </w:rPr>
        <w:t>ב</w:t>
      </w:r>
      <w:r>
        <w:rPr>
          <w:rFonts w:hint="cs"/>
          <w:rtl/>
        </w:rPr>
        <w:t>י</w:t>
      </w:r>
      <w:r>
        <w:rPr>
          <w:rtl/>
        </w:rPr>
        <w:t xml:space="preserve">ישובים </w:t>
      </w:r>
      <w:bookmarkStart w:id="21364" w:name="_ETM_Q28_503070"/>
      <w:bookmarkEnd w:id="21364"/>
      <w:r>
        <w:rPr>
          <w:rtl/>
        </w:rPr>
        <w:t>שפונו</w:t>
      </w:r>
      <w:r>
        <w:rPr>
          <w:rFonts w:hint="cs"/>
          <w:rtl/>
        </w:rPr>
        <w:t>,</w:t>
      </w:r>
      <w:r>
        <w:rPr>
          <w:rtl/>
        </w:rPr>
        <w:t xml:space="preserve"> </w:t>
      </w:r>
      <w:bookmarkStart w:id="21365" w:name="_ETM_Q28_504149"/>
      <w:bookmarkStart w:id="21366" w:name="_ETM_Q28_504329"/>
      <w:bookmarkEnd w:id="21365"/>
      <w:bookmarkEnd w:id="21366"/>
      <w:r>
        <w:rPr>
          <w:rtl/>
        </w:rPr>
        <w:t xml:space="preserve">התלמידים </w:t>
      </w:r>
      <w:bookmarkStart w:id="21367" w:name="_ETM_Q28_504810"/>
      <w:bookmarkEnd w:id="21367"/>
      <w:r>
        <w:rPr>
          <w:rtl/>
        </w:rPr>
        <w:t xml:space="preserve">נושרים </w:t>
      </w:r>
      <w:bookmarkStart w:id="21368" w:name="_ETM_Q28_505230"/>
      <w:bookmarkEnd w:id="21368"/>
      <w:r>
        <w:rPr>
          <w:rtl/>
        </w:rPr>
        <w:t>מהלימודים</w:t>
      </w:r>
      <w:r>
        <w:rPr>
          <w:rFonts w:hint="cs"/>
          <w:rtl/>
        </w:rPr>
        <w:t>.</w:t>
      </w:r>
      <w:r>
        <w:rPr>
          <w:rtl/>
        </w:rPr>
        <w:t xml:space="preserve"> </w:t>
      </w:r>
      <w:bookmarkStart w:id="21369" w:name="_ETM_Q28_505980"/>
      <w:bookmarkEnd w:id="21369"/>
      <w:r>
        <w:rPr>
          <w:rtl/>
        </w:rPr>
        <w:t xml:space="preserve">אין </w:t>
      </w:r>
      <w:bookmarkStart w:id="21370" w:name="_ETM_Q28_506189"/>
      <w:bookmarkEnd w:id="21370"/>
      <w:r>
        <w:rPr>
          <w:rtl/>
        </w:rPr>
        <w:t xml:space="preserve">כמעט </w:t>
      </w:r>
      <w:bookmarkStart w:id="21371" w:name="_ETM_Q28_506759"/>
      <w:bookmarkEnd w:id="21371"/>
      <w:r>
        <w:rPr>
          <w:rtl/>
        </w:rPr>
        <w:t xml:space="preserve">מורים </w:t>
      </w:r>
      <w:bookmarkStart w:id="21372" w:name="_ETM_Q28_507060"/>
      <w:bookmarkEnd w:id="21372"/>
      <w:r>
        <w:rPr>
          <w:rtl/>
        </w:rPr>
        <w:t>ש</w:t>
      </w:r>
      <w:r>
        <w:rPr>
          <w:rFonts w:hint="cs"/>
          <w:rtl/>
        </w:rPr>
        <w:t>י</w:t>
      </w:r>
      <w:r>
        <w:rPr>
          <w:rtl/>
        </w:rPr>
        <w:t xml:space="preserve">למדו </w:t>
      </w:r>
      <w:bookmarkStart w:id="21373" w:name="_ETM_Q28_507630"/>
      <w:bookmarkEnd w:id="21373"/>
      <w:r>
        <w:rPr>
          <w:rtl/>
        </w:rPr>
        <w:t>אותם</w:t>
      </w:r>
      <w:r>
        <w:rPr>
          <w:rFonts w:hint="cs"/>
          <w:rtl/>
        </w:rPr>
        <w:t>,</w:t>
      </w:r>
      <w:r>
        <w:rPr>
          <w:rtl/>
        </w:rPr>
        <w:t xml:space="preserve"> </w:t>
      </w:r>
      <w:bookmarkStart w:id="21374" w:name="_ETM_Q28_508490"/>
      <w:bookmarkEnd w:id="21374"/>
      <w:r w:rsidR="00A61D27">
        <w:rPr>
          <w:rFonts w:hint="cs"/>
          <w:rtl/>
        </w:rPr>
        <w:t>ו</w:t>
      </w:r>
      <w:r>
        <w:rPr>
          <w:rFonts w:hint="cs"/>
          <w:rtl/>
        </w:rPr>
        <w:t xml:space="preserve">על </w:t>
      </w:r>
      <w:r>
        <w:rPr>
          <w:rtl/>
        </w:rPr>
        <w:t xml:space="preserve">איכות </w:t>
      </w:r>
      <w:bookmarkStart w:id="21375" w:name="_ETM_Q28_508850"/>
      <w:bookmarkEnd w:id="21375"/>
      <w:r>
        <w:rPr>
          <w:rtl/>
        </w:rPr>
        <w:t xml:space="preserve">הלימודים </w:t>
      </w:r>
      <w:bookmarkStart w:id="21376" w:name="_ETM_Q28_509210"/>
      <w:bookmarkEnd w:id="21376"/>
      <w:r>
        <w:rPr>
          <w:rFonts w:hint="cs"/>
          <w:rtl/>
        </w:rPr>
        <w:t>אני</w:t>
      </w:r>
      <w:r>
        <w:rPr>
          <w:rtl/>
        </w:rPr>
        <w:t xml:space="preserve"> </w:t>
      </w:r>
      <w:bookmarkStart w:id="21377" w:name="_ETM_Q28_509270"/>
      <w:bookmarkEnd w:id="21377"/>
      <w:r>
        <w:rPr>
          <w:rtl/>
        </w:rPr>
        <w:t xml:space="preserve">בכלל </w:t>
      </w:r>
      <w:bookmarkStart w:id="21378" w:name="_ETM_Q28_509570"/>
      <w:bookmarkEnd w:id="21378"/>
      <w:r>
        <w:rPr>
          <w:rtl/>
        </w:rPr>
        <w:t xml:space="preserve">לא </w:t>
      </w:r>
      <w:bookmarkStart w:id="21379" w:name="_ETM_Q28_509630"/>
      <w:bookmarkEnd w:id="21379"/>
      <w:r>
        <w:rPr>
          <w:rtl/>
        </w:rPr>
        <w:t>מדבר</w:t>
      </w:r>
      <w:r>
        <w:rPr>
          <w:rFonts w:hint="cs"/>
          <w:rtl/>
        </w:rPr>
        <w:t>.</w:t>
      </w:r>
      <w:r>
        <w:rPr>
          <w:rtl/>
        </w:rPr>
        <w:t xml:space="preserve"> </w:t>
      </w:r>
      <w:bookmarkStart w:id="21380" w:name="_ETM_Q28_509990"/>
      <w:bookmarkStart w:id="21381" w:name="_ETM_Q28_512600"/>
      <w:bookmarkEnd w:id="21380"/>
      <w:bookmarkEnd w:id="21381"/>
      <w:r>
        <w:rPr>
          <w:rtl/>
        </w:rPr>
        <w:t xml:space="preserve">משפחות </w:t>
      </w:r>
      <w:bookmarkStart w:id="21382" w:name="_ETM_Q28_513110"/>
      <w:bookmarkEnd w:id="21382"/>
      <w:r>
        <w:rPr>
          <w:rtl/>
        </w:rPr>
        <w:t>מתפרקות</w:t>
      </w:r>
      <w:r>
        <w:rPr>
          <w:rFonts w:hint="cs"/>
          <w:rtl/>
        </w:rPr>
        <w:t>,</w:t>
      </w:r>
      <w:r>
        <w:rPr>
          <w:rtl/>
        </w:rPr>
        <w:t xml:space="preserve"> </w:t>
      </w:r>
      <w:bookmarkStart w:id="21383" w:name="_ETM_Q28_514010"/>
      <w:bookmarkEnd w:id="21383"/>
      <w:r>
        <w:rPr>
          <w:rtl/>
        </w:rPr>
        <w:t xml:space="preserve">עסקים </w:t>
      </w:r>
      <w:bookmarkStart w:id="21384" w:name="_ETM_Q28_514520"/>
      <w:bookmarkEnd w:id="21384"/>
      <w:r>
        <w:rPr>
          <w:rtl/>
        </w:rPr>
        <w:t>קורסים</w:t>
      </w:r>
      <w:r>
        <w:rPr>
          <w:rFonts w:hint="cs"/>
          <w:rtl/>
        </w:rPr>
        <w:t>,</w:t>
      </w:r>
      <w:r>
        <w:rPr>
          <w:rtl/>
        </w:rPr>
        <w:t xml:space="preserve"> </w:t>
      </w:r>
      <w:bookmarkStart w:id="21385" w:name="_ETM_Q28_515480"/>
      <w:bookmarkEnd w:id="21385"/>
      <w:r>
        <w:rPr>
          <w:rtl/>
        </w:rPr>
        <w:t xml:space="preserve">ומי </w:t>
      </w:r>
      <w:bookmarkStart w:id="21386" w:name="_ETM_Q28_515750"/>
      <w:bookmarkEnd w:id="21386"/>
      <w:r>
        <w:rPr>
          <w:rtl/>
        </w:rPr>
        <w:t xml:space="preserve">שלא </w:t>
      </w:r>
      <w:bookmarkStart w:id="21387" w:name="_ETM_Q28_516110"/>
      <w:bookmarkEnd w:id="21387"/>
      <w:r>
        <w:rPr>
          <w:rtl/>
        </w:rPr>
        <w:t>פונ</w:t>
      </w:r>
      <w:r>
        <w:rPr>
          <w:rFonts w:hint="cs"/>
          <w:rtl/>
        </w:rPr>
        <w:t>ו,</w:t>
      </w:r>
      <w:r>
        <w:rPr>
          <w:rtl/>
        </w:rPr>
        <w:t xml:space="preserve"> </w:t>
      </w:r>
      <w:bookmarkStart w:id="21388" w:name="_ETM_Q28_516860"/>
      <w:bookmarkEnd w:id="21388"/>
      <w:r>
        <w:rPr>
          <w:rtl/>
        </w:rPr>
        <w:t xml:space="preserve">חיים </w:t>
      </w:r>
      <w:bookmarkStart w:id="21389" w:name="_ETM_Q28_517580"/>
      <w:bookmarkEnd w:id="21389"/>
      <w:proofErr w:type="spellStart"/>
      <w:r>
        <w:rPr>
          <w:rtl/>
        </w:rPr>
        <w:t>חיים</w:t>
      </w:r>
      <w:proofErr w:type="spellEnd"/>
      <w:r>
        <w:rPr>
          <w:rtl/>
        </w:rPr>
        <w:t xml:space="preserve"> </w:t>
      </w:r>
      <w:bookmarkStart w:id="21390" w:name="_ETM_Q28_518029"/>
      <w:bookmarkEnd w:id="21390"/>
      <w:r>
        <w:rPr>
          <w:rtl/>
        </w:rPr>
        <w:t xml:space="preserve">בלתי </w:t>
      </w:r>
      <w:bookmarkStart w:id="21391" w:name="_ETM_Q28_518420"/>
      <w:bookmarkEnd w:id="21391"/>
      <w:r>
        <w:rPr>
          <w:rtl/>
        </w:rPr>
        <w:t xml:space="preserve">אפשריים </w:t>
      </w:r>
      <w:bookmarkStart w:id="21392" w:name="_ETM_Q28_519350"/>
      <w:bookmarkEnd w:id="21392"/>
      <w:r>
        <w:rPr>
          <w:rtl/>
        </w:rPr>
        <w:t xml:space="preserve">של </w:t>
      </w:r>
      <w:bookmarkStart w:id="21393" w:name="_ETM_Q28_519620"/>
      <w:bookmarkEnd w:id="21393"/>
      <w:r>
        <w:rPr>
          <w:rtl/>
        </w:rPr>
        <w:t>סיוט</w:t>
      </w:r>
      <w:r>
        <w:rPr>
          <w:rFonts w:hint="cs"/>
          <w:rtl/>
        </w:rPr>
        <w:t xml:space="preserve"> –</w:t>
      </w:r>
      <w:r>
        <w:rPr>
          <w:rtl/>
        </w:rPr>
        <w:t xml:space="preserve"> </w:t>
      </w:r>
      <w:bookmarkStart w:id="21394" w:name="_ETM_Q28_520460"/>
      <w:bookmarkEnd w:id="21394"/>
      <w:r>
        <w:rPr>
          <w:rtl/>
        </w:rPr>
        <w:t xml:space="preserve">לימודים </w:t>
      </w:r>
      <w:bookmarkStart w:id="21395" w:name="_ETM_Q28_521029"/>
      <w:bookmarkEnd w:id="21395"/>
      <w:r>
        <w:rPr>
          <w:rtl/>
        </w:rPr>
        <w:t>תחת</w:t>
      </w:r>
      <w:r>
        <w:rPr>
          <w:rFonts w:hint="cs"/>
          <w:rtl/>
          <w:lang w:eastAsia="he-IL"/>
        </w:rPr>
        <w:t xml:space="preserve"> טילי נ"ט,</w:t>
      </w:r>
      <w:r w:rsidRPr="00DF1D53">
        <w:rPr>
          <w:rtl/>
        </w:rPr>
        <w:t xml:space="preserve"> </w:t>
      </w:r>
      <w:r>
        <w:rPr>
          <w:rFonts w:hint="cs"/>
          <w:rtl/>
        </w:rPr>
        <w:t>בלי סיוע כלשהו מהמדינה.</w:t>
      </w:r>
    </w:p>
    <w:p w:rsidR="00C85791" w:rsidRDefault="00C85791" w:rsidP="006336AD">
      <w:pPr>
        <w:rPr>
          <w:rtl/>
        </w:rPr>
      </w:pPr>
    </w:p>
    <w:p w:rsidR="00C85791" w:rsidRDefault="00C85791" w:rsidP="00A61D27">
      <w:pPr>
        <w:rPr>
          <w:rtl/>
        </w:rPr>
      </w:pPr>
      <w:bookmarkStart w:id="21396" w:name="_ETM_Q28_526079"/>
      <w:bookmarkEnd w:id="21396"/>
      <w:r>
        <w:rPr>
          <w:rFonts w:hint="cs"/>
          <w:rtl/>
        </w:rPr>
        <w:t>השרה</w:t>
      </w:r>
      <w:r>
        <w:rPr>
          <w:rtl/>
        </w:rPr>
        <w:t xml:space="preserve"> </w:t>
      </w:r>
      <w:bookmarkStart w:id="21397" w:name="_ETM_Q28_526529"/>
      <w:bookmarkEnd w:id="21397"/>
      <w:r>
        <w:rPr>
          <w:rtl/>
        </w:rPr>
        <w:t>סטרו</w:t>
      </w:r>
      <w:r>
        <w:rPr>
          <w:rFonts w:hint="cs"/>
          <w:rtl/>
        </w:rPr>
        <w:t>ק,</w:t>
      </w:r>
      <w:r>
        <w:rPr>
          <w:rtl/>
        </w:rPr>
        <w:t xml:space="preserve"> </w:t>
      </w:r>
      <w:bookmarkStart w:id="21398" w:name="_ETM_Q28_527309"/>
      <w:bookmarkEnd w:id="21398"/>
      <w:r>
        <w:rPr>
          <w:rtl/>
        </w:rPr>
        <w:t xml:space="preserve">תושבי </w:t>
      </w:r>
      <w:bookmarkStart w:id="21399" w:name="_ETM_Q28_527789"/>
      <w:bookmarkEnd w:id="21399"/>
      <w:r>
        <w:rPr>
          <w:rtl/>
        </w:rPr>
        <w:t xml:space="preserve">קו </w:t>
      </w:r>
      <w:bookmarkStart w:id="21400" w:name="_ETM_Q28_528089"/>
      <w:bookmarkEnd w:id="21400"/>
      <w:r>
        <w:rPr>
          <w:rtl/>
        </w:rPr>
        <w:t xml:space="preserve">העימות </w:t>
      </w:r>
      <w:bookmarkStart w:id="21401" w:name="_ETM_Q28_528480"/>
      <w:bookmarkEnd w:id="21401"/>
      <w:r>
        <w:rPr>
          <w:rtl/>
        </w:rPr>
        <w:t xml:space="preserve">בצפון </w:t>
      </w:r>
      <w:bookmarkStart w:id="21402" w:name="_ETM_Q28_528960"/>
      <w:bookmarkEnd w:id="21402"/>
      <w:r>
        <w:rPr>
          <w:rtl/>
        </w:rPr>
        <w:t xml:space="preserve">שלא </w:t>
      </w:r>
      <w:bookmarkStart w:id="21403" w:name="_ETM_Q28_529260"/>
      <w:bookmarkEnd w:id="21403"/>
      <w:r>
        <w:rPr>
          <w:rtl/>
        </w:rPr>
        <w:t>פונו</w:t>
      </w:r>
      <w:r>
        <w:rPr>
          <w:rFonts w:hint="cs"/>
          <w:rtl/>
        </w:rPr>
        <w:t xml:space="preserve"> </w:t>
      </w:r>
      <w:r>
        <w:rPr>
          <w:rFonts w:hint="eastAsia"/>
          <w:rtl/>
        </w:rPr>
        <w:t>–</w:t>
      </w:r>
      <w:r>
        <w:rPr>
          <w:rtl/>
        </w:rPr>
        <w:t xml:space="preserve"> </w:t>
      </w:r>
      <w:bookmarkStart w:id="21404" w:name="_ETM_Q28_529920"/>
      <w:bookmarkEnd w:id="21404"/>
      <w:r>
        <w:rPr>
          <w:rtl/>
        </w:rPr>
        <w:t xml:space="preserve">כפר </w:t>
      </w:r>
      <w:bookmarkStart w:id="21405" w:name="_ETM_Q28_530190"/>
      <w:bookmarkEnd w:id="21405"/>
      <w:r>
        <w:rPr>
          <w:rFonts w:hint="cs"/>
          <w:rtl/>
        </w:rPr>
        <w:t>סאלד,</w:t>
      </w:r>
      <w:r>
        <w:rPr>
          <w:rtl/>
        </w:rPr>
        <w:t xml:space="preserve"> </w:t>
      </w:r>
      <w:bookmarkStart w:id="21406" w:name="_ETM_Q28_531140"/>
      <w:bookmarkEnd w:id="21406"/>
      <w:r>
        <w:rPr>
          <w:rtl/>
        </w:rPr>
        <w:t xml:space="preserve">כפר </w:t>
      </w:r>
      <w:bookmarkStart w:id="21407" w:name="_ETM_Q28_531860"/>
      <w:bookmarkEnd w:id="21407"/>
      <w:r>
        <w:rPr>
          <w:rtl/>
        </w:rPr>
        <w:t>בלום</w:t>
      </w:r>
      <w:r>
        <w:rPr>
          <w:rFonts w:hint="cs"/>
          <w:rtl/>
        </w:rPr>
        <w:t>,</w:t>
      </w:r>
      <w:r>
        <w:rPr>
          <w:rtl/>
        </w:rPr>
        <w:t xml:space="preserve"> </w:t>
      </w:r>
      <w:bookmarkStart w:id="21408" w:name="_ETM_Q28_532730"/>
      <w:bookmarkEnd w:id="21408"/>
      <w:r>
        <w:rPr>
          <w:rFonts w:hint="cs"/>
          <w:rtl/>
        </w:rPr>
        <w:t>ע</w:t>
      </w:r>
      <w:r w:rsidRPr="005767BC">
        <w:rPr>
          <w:rtl/>
        </w:rPr>
        <w:t>בדון</w:t>
      </w:r>
      <w:r>
        <w:rPr>
          <w:rFonts w:hint="cs"/>
          <w:rtl/>
        </w:rPr>
        <w:t xml:space="preserve"> </w:t>
      </w:r>
      <w:bookmarkStart w:id="21409" w:name="_ETM_Q28_531471"/>
      <w:bookmarkEnd w:id="21409"/>
      <w:r>
        <w:rPr>
          <w:rFonts w:hint="eastAsia"/>
          <w:rtl/>
        </w:rPr>
        <w:t>–</w:t>
      </w:r>
      <w:r>
        <w:rPr>
          <w:rtl/>
        </w:rPr>
        <w:t xml:space="preserve"> </w:t>
      </w:r>
      <w:bookmarkStart w:id="21410" w:name="_ETM_Q28_533540"/>
      <w:bookmarkEnd w:id="21410"/>
      <w:r>
        <w:rPr>
          <w:rtl/>
        </w:rPr>
        <w:t xml:space="preserve">לא </w:t>
      </w:r>
      <w:bookmarkStart w:id="21411" w:name="_ETM_Q28_533839"/>
      <w:bookmarkEnd w:id="21411"/>
      <w:r>
        <w:rPr>
          <w:rtl/>
        </w:rPr>
        <w:t xml:space="preserve">גרים </w:t>
      </w:r>
      <w:bookmarkStart w:id="21412" w:name="_ETM_Q28_534290"/>
      <w:bookmarkEnd w:id="21412"/>
      <w:r>
        <w:rPr>
          <w:rtl/>
        </w:rPr>
        <w:t xml:space="preserve">ברמת </w:t>
      </w:r>
      <w:bookmarkStart w:id="21413" w:name="_ETM_Q28_534739"/>
      <w:bookmarkEnd w:id="21413"/>
      <w:r>
        <w:rPr>
          <w:rtl/>
        </w:rPr>
        <w:t>גן</w:t>
      </w:r>
      <w:r>
        <w:rPr>
          <w:rFonts w:hint="cs"/>
          <w:rtl/>
        </w:rPr>
        <w:t>,</w:t>
      </w:r>
      <w:r>
        <w:rPr>
          <w:rtl/>
        </w:rPr>
        <w:t xml:space="preserve"> </w:t>
      </w:r>
      <w:bookmarkStart w:id="21414" w:name="_ETM_Q28_535160"/>
      <w:bookmarkEnd w:id="21414"/>
      <w:r>
        <w:rPr>
          <w:rtl/>
        </w:rPr>
        <w:t xml:space="preserve">במודיעין </w:t>
      </w:r>
      <w:bookmarkStart w:id="21415" w:name="_ETM_Q28_535850"/>
      <w:bookmarkEnd w:id="21415"/>
      <w:r>
        <w:rPr>
          <w:rFonts w:hint="cs"/>
          <w:rtl/>
        </w:rPr>
        <w:t xml:space="preserve">או </w:t>
      </w:r>
      <w:r>
        <w:rPr>
          <w:rtl/>
        </w:rPr>
        <w:t xml:space="preserve">בכפר </w:t>
      </w:r>
      <w:bookmarkStart w:id="21416" w:name="_ETM_Q28_536270"/>
      <w:bookmarkEnd w:id="21416"/>
      <w:r>
        <w:rPr>
          <w:rtl/>
        </w:rPr>
        <w:t>סבא</w:t>
      </w:r>
      <w:r>
        <w:rPr>
          <w:rFonts w:hint="cs"/>
          <w:rtl/>
        </w:rPr>
        <w:t>.</w:t>
      </w:r>
      <w:r>
        <w:rPr>
          <w:rtl/>
        </w:rPr>
        <w:t xml:space="preserve"> </w:t>
      </w:r>
      <w:bookmarkStart w:id="21417" w:name="_ETM_Q28_536960"/>
      <w:bookmarkEnd w:id="21417"/>
      <w:r>
        <w:rPr>
          <w:rtl/>
        </w:rPr>
        <w:t xml:space="preserve">תפסיקו </w:t>
      </w:r>
      <w:bookmarkStart w:id="21418" w:name="_ETM_Q28_537559"/>
      <w:bookmarkEnd w:id="21418"/>
      <w:r>
        <w:rPr>
          <w:rtl/>
        </w:rPr>
        <w:t xml:space="preserve">להתייחס </w:t>
      </w:r>
      <w:bookmarkStart w:id="21419" w:name="_ETM_Q28_538100"/>
      <w:bookmarkEnd w:id="21419"/>
      <w:r>
        <w:rPr>
          <w:rtl/>
        </w:rPr>
        <w:t xml:space="preserve">אליהם </w:t>
      </w:r>
      <w:bookmarkStart w:id="21420" w:name="_ETM_Q28_538399"/>
      <w:bookmarkEnd w:id="21420"/>
      <w:r>
        <w:rPr>
          <w:rtl/>
        </w:rPr>
        <w:t>ככאלה</w:t>
      </w:r>
      <w:r>
        <w:rPr>
          <w:rFonts w:hint="cs"/>
          <w:rtl/>
        </w:rPr>
        <w:t>.</w:t>
      </w:r>
      <w:r>
        <w:rPr>
          <w:rtl/>
        </w:rPr>
        <w:t xml:space="preserve"> </w:t>
      </w:r>
      <w:bookmarkStart w:id="21421" w:name="_ETM_Q28_541119"/>
      <w:bookmarkEnd w:id="21421"/>
      <w:r>
        <w:rPr>
          <w:rtl/>
        </w:rPr>
        <w:t xml:space="preserve">אני </w:t>
      </w:r>
      <w:bookmarkStart w:id="21422" w:name="_ETM_Q28_541209"/>
      <w:bookmarkEnd w:id="21422"/>
      <w:r>
        <w:rPr>
          <w:rtl/>
        </w:rPr>
        <w:t xml:space="preserve">רוצה </w:t>
      </w:r>
      <w:bookmarkStart w:id="21423" w:name="_ETM_Q28_541389"/>
      <w:bookmarkEnd w:id="21423"/>
      <w:r>
        <w:rPr>
          <w:rtl/>
        </w:rPr>
        <w:t xml:space="preserve">לשאול </w:t>
      </w:r>
      <w:bookmarkStart w:id="21424" w:name="_ETM_Q28_541659"/>
      <w:bookmarkEnd w:id="21424"/>
      <w:r>
        <w:rPr>
          <w:rtl/>
        </w:rPr>
        <w:t>אתכם</w:t>
      </w:r>
      <w:r w:rsidR="00A61D27">
        <w:rPr>
          <w:rFonts w:hint="cs"/>
          <w:rtl/>
        </w:rPr>
        <w:t>:</w:t>
      </w:r>
      <w:r>
        <w:rPr>
          <w:rtl/>
        </w:rPr>
        <w:t xml:space="preserve"> </w:t>
      </w:r>
      <w:bookmarkStart w:id="21425" w:name="_ETM_Q28_542660"/>
      <w:bookmarkEnd w:id="21425"/>
      <w:r>
        <w:rPr>
          <w:rtl/>
        </w:rPr>
        <w:t xml:space="preserve">מה </w:t>
      </w:r>
      <w:bookmarkStart w:id="21426" w:name="_ETM_Q28_542930"/>
      <w:bookmarkStart w:id="21427" w:name="_ETM_Q28_543200"/>
      <w:bookmarkStart w:id="21428" w:name="_ETM_Q28_543559"/>
      <w:bookmarkEnd w:id="21426"/>
      <w:bookmarkEnd w:id="21427"/>
      <w:bookmarkEnd w:id="21428"/>
      <w:r>
        <w:rPr>
          <w:rtl/>
        </w:rPr>
        <w:t>א</w:t>
      </w:r>
      <w:r>
        <w:rPr>
          <w:rFonts w:hint="cs"/>
          <w:rtl/>
        </w:rPr>
        <w:t>י</w:t>
      </w:r>
      <w:r>
        <w:rPr>
          <w:rtl/>
        </w:rPr>
        <w:t>תכם</w:t>
      </w:r>
      <w:r>
        <w:rPr>
          <w:rFonts w:hint="cs"/>
          <w:rtl/>
        </w:rPr>
        <w:t>,</w:t>
      </w:r>
      <w:r>
        <w:rPr>
          <w:rtl/>
        </w:rPr>
        <w:t xml:space="preserve"> </w:t>
      </w:r>
      <w:bookmarkStart w:id="21429" w:name="_ETM_Q28_543920"/>
      <w:bookmarkEnd w:id="21429"/>
      <w:r>
        <w:rPr>
          <w:rtl/>
        </w:rPr>
        <w:t xml:space="preserve">מה </w:t>
      </w:r>
      <w:bookmarkStart w:id="21430" w:name="_ETM_Q28_544070"/>
      <w:bookmarkEnd w:id="21430"/>
      <w:r>
        <w:rPr>
          <w:rtl/>
        </w:rPr>
        <w:t xml:space="preserve">אתם </w:t>
      </w:r>
      <w:bookmarkStart w:id="21431" w:name="_ETM_Q28_544310"/>
      <w:bookmarkEnd w:id="21431"/>
      <w:r>
        <w:rPr>
          <w:rtl/>
        </w:rPr>
        <w:t xml:space="preserve">בכלל </w:t>
      </w:r>
      <w:bookmarkStart w:id="21432" w:name="_ETM_Q28_544580"/>
      <w:bookmarkEnd w:id="21432"/>
      <w:r>
        <w:rPr>
          <w:rtl/>
        </w:rPr>
        <w:t xml:space="preserve">קשורים </w:t>
      </w:r>
      <w:bookmarkStart w:id="21433" w:name="_ETM_Q28_545060"/>
      <w:bookmarkEnd w:id="21433"/>
      <w:r>
        <w:rPr>
          <w:rtl/>
        </w:rPr>
        <w:t>לאירוע</w:t>
      </w:r>
      <w:r>
        <w:rPr>
          <w:rFonts w:hint="cs"/>
          <w:rtl/>
        </w:rPr>
        <w:t>?</w:t>
      </w:r>
      <w:r>
        <w:rPr>
          <w:rtl/>
        </w:rPr>
        <w:t xml:space="preserve"> </w:t>
      </w:r>
      <w:bookmarkStart w:id="21434" w:name="_ETM_Q28_546020"/>
      <w:bookmarkEnd w:id="21434"/>
      <w:r>
        <w:rPr>
          <w:rtl/>
        </w:rPr>
        <w:t xml:space="preserve">השר </w:t>
      </w:r>
      <w:bookmarkStart w:id="21435" w:name="_ETM_Q28_546350"/>
      <w:bookmarkEnd w:id="21435"/>
      <w:r>
        <w:rPr>
          <w:rtl/>
        </w:rPr>
        <w:t>גולד</w:t>
      </w:r>
      <w:r>
        <w:rPr>
          <w:rFonts w:hint="cs"/>
          <w:rtl/>
        </w:rPr>
        <w:t>קנופ</w:t>
      </w:r>
      <w:r>
        <w:rPr>
          <w:rtl/>
        </w:rPr>
        <w:t xml:space="preserve"> </w:t>
      </w:r>
      <w:bookmarkStart w:id="21436" w:name="_ETM_Q28_546890"/>
      <w:bookmarkEnd w:id="21436"/>
      <w:r>
        <w:rPr>
          <w:rtl/>
        </w:rPr>
        <w:t xml:space="preserve">לא </w:t>
      </w:r>
      <w:bookmarkStart w:id="21437" w:name="_ETM_Q28_547010"/>
      <w:bookmarkEnd w:id="21437"/>
      <w:r>
        <w:rPr>
          <w:rtl/>
        </w:rPr>
        <w:t xml:space="preserve">יודע </w:t>
      </w:r>
      <w:bookmarkStart w:id="21438" w:name="_ETM_Q28_547369"/>
      <w:bookmarkEnd w:id="21438"/>
      <w:r>
        <w:rPr>
          <w:rtl/>
        </w:rPr>
        <w:t>שמטו</w:t>
      </w:r>
      <w:bookmarkStart w:id="21439" w:name="_ETM_Q28_547729"/>
      <w:bookmarkEnd w:id="21439"/>
      <w:r>
        <w:rPr>
          <w:rtl/>
        </w:rPr>
        <w:t xml:space="preserve">לה </w:t>
      </w:r>
      <w:bookmarkStart w:id="21440" w:name="_ETM_Q28_547850"/>
      <w:bookmarkEnd w:id="21440"/>
      <w:r>
        <w:rPr>
          <w:rtl/>
        </w:rPr>
        <w:t>פונתה</w:t>
      </w:r>
      <w:r>
        <w:rPr>
          <w:rFonts w:hint="cs"/>
          <w:rtl/>
        </w:rPr>
        <w:t>,</w:t>
      </w:r>
      <w:r>
        <w:rPr>
          <w:rtl/>
        </w:rPr>
        <w:t xml:space="preserve"> </w:t>
      </w:r>
      <w:bookmarkStart w:id="21441" w:name="_ETM_Q28_548390"/>
      <w:bookmarkEnd w:id="21441"/>
      <w:r>
        <w:rPr>
          <w:rtl/>
        </w:rPr>
        <w:t xml:space="preserve">הקבינט </w:t>
      </w:r>
      <w:bookmarkStart w:id="21442" w:name="_ETM_Q28_548900"/>
      <w:bookmarkEnd w:id="21442"/>
      <w:r>
        <w:rPr>
          <w:rtl/>
        </w:rPr>
        <w:t xml:space="preserve">החברתי-כלכלי </w:t>
      </w:r>
      <w:bookmarkStart w:id="21443" w:name="_ETM_Q28_549770"/>
      <w:bookmarkEnd w:id="21443"/>
      <w:r>
        <w:rPr>
          <w:rtl/>
        </w:rPr>
        <w:t xml:space="preserve">שאמור </w:t>
      </w:r>
      <w:bookmarkStart w:id="21444" w:name="_ETM_Q28_550190"/>
      <w:bookmarkStart w:id="21445" w:name="_ETM_Q28_550430"/>
      <w:bookmarkEnd w:id="21444"/>
      <w:bookmarkEnd w:id="21445"/>
      <w:r>
        <w:rPr>
          <w:rtl/>
        </w:rPr>
        <w:t xml:space="preserve">לייצר </w:t>
      </w:r>
      <w:bookmarkStart w:id="21446" w:name="_ETM_Q28_551150"/>
      <w:bookmarkEnd w:id="21446"/>
      <w:r>
        <w:rPr>
          <w:rtl/>
        </w:rPr>
        <w:t xml:space="preserve">תוכניות </w:t>
      </w:r>
      <w:bookmarkStart w:id="21447" w:name="_ETM_Q28_551659"/>
      <w:bookmarkEnd w:id="21447"/>
      <w:r>
        <w:rPr>
          <w:rtl/>
        </w:rPr>
        <w:t xml:space="preserve">ומענים </w:t>
      </w:r>
      <w:bookmarkStart w:id="21448" w:name="_ETM_Q28_552560"/>
      <w:bookmarkEnd w:id="21448"/>
      <w:r>
        <w:rPr>
          <w:rtl/>
        </w:rPr>
        <w:t xml:space="preserve">לתושבי </w:t>
      </w:r>
      <w:bookmarkStart w:id="21449" w:name="_ETM_Q28_553010"/>
      <w:bookmarkEnd w:id="21449"/>
      <w:r>
        <w:rPr>
          <w:rtl/>
        </w:rPr>
        <w:t xml:space="preserve">הצפון </w:t>
      </w:r>
      <w:bookmarkStart w:id="21450" w:name="_ETM_Q28_553790"/>
      <w:bookmarkEnd w:id="21450"/>
      <w:r>
        <w:rPr>
          <w:rtl/>
        </w:rPr>
        <w:t xml:space="preserve">לא </w:t>
      </w:r>
      <w:bookmarkStart w:id="21451" w:name="_ETM_Q28_554000"/>
      <w:bookmarkEnd w:id="21451"/>
      <w:r>
        <w:rPr>
          <w:rtl/>
        </w:rPr>
        <w:t xml:space="preserve">כונס </w:t>
      </w:r>
      <w:bookmarkStart w:id="21452" w:name="_ETM_Q28_554869"/>
      <w:bookmarkEnd w:id="21452"/>
      <w:r>
        <w:rPr>
          <w:rtl/>
        </w:rPr>
        <w:t xml:space="preserve">החל </w:t>
      </w:r>
      <w:bookmarkStart w:id="21453" w:name="_ETM_Q28_555200"/>
      <w:bookmarkEnd w:id="21453"/>
      <w:r>
        <w:rPr>
          <w:rtl/>
        </w:rPr>
        <w:t>מדצמבר</w:t>
      </w:r>
      <w:r>
        <w:rPr>
          <w:rFonts w:hint="cs"/>
          <w:rtl/>
        </w:rPr>
        <w:t xml:space="preserve"> </w:t>
      </w:r>
      <w:bookmarkStart w:id="21454" w:name="_ETM_Q28_558542"/>
      <w:bookmarkEnd w:id="21454"/>
      <w:r>
        <w:rPr>
          <w:rFonts w:hint="cs"/>
          <w:rtl/>
        </w:rPr>
        <w:t>2023</w:t>
      </w:r>
      <w:r w:rsidR="00A61D27">
        <w:rPr>
          <w:rFonts w:hint="cs"/>
          <w:rtl/>
        </w:rPr>
        <w:t>,</w:t>
      </w:r>
      <w:r>
        <w:rPr>
          <w:rtl/>
        </w:rPr>
        <w:t xml:space="preserve"> </w:t>
      </w:r>
      <w:bookmarkStart w:id="21455" w:name="_ETM_Q28_558740"/>
      <w:bookmarkEnd w:id="21455"/>
      <w:r>
        <w:rPr>
          <w:rtl/>
        </w:rPr>
        <w:t xml:space="preserve">אז </w:t>
      </w:r>
      <w:bookmarkStart w:id="21456" w:name="_ETM_Q28_559070"/>
      <w:bookmarkEnd w:id="21456"/>
      <w:r>
        <w:rPr>
          <w:rtl/>
        </w:rPr>
        <w:t xml:space="preserve">איפה </w:t>
      </w:r>
      <w:bookmarkStart w:id="21457" w:name="_ETM_Q28_559399"/>
      <w:bookmarkEnd w:id="21457"/>
      <w:r>
        <w:rPr>
          <w:rtl/>
        </w:rPr>
        <w:t>אתם</w:t>
      </w:r>
      <w:r>
        <w:rPr>
          <w:rFonts w:hint="cs"/>
          <w:rtl/>
        </w:rPr>
        <w:t>?</w:t>
      </w:r>
      <w:r>
        <w:rPr>
          <w:rtl/>
        </w:rPr>
        <w:t xml:space="preserve"> </w:t>
      </w:r>
      <w:bookmarkStart w:id="21458" w:name="_ETM_Q28_560259"/>
      <w:bookmarkEnd w:id="21458"/>
      <w:r>
        <w:rPr>
          <w:rtl/>
        </w:rPr>
        <w:t xml:space="preserve">למה </w:t>
      </w:r>
      <w:bookmarkStart w:id="21459" w:name="_ETM_Q28_560979"/>
      <w:bookmarkEnd w:id="21459"/>
      <w:r>
        <w:rPr>
          <w:rtl/>
        </w:rPr>
        <w:t xml:space="preserve">נראה </w:t>
      </w:r>
      <w:bookmarkStart w:id="21460" w:name="_ETM_Q28_561369"/>
      <w:bookmarkEnd w:id="21460"/>
      <w:r>
        <w:rPr>
          <w:rtl/>
        </w:rPr>
        <w:t xml:space="preserve">לכם </w:t>
      </w:r>
      <w:bookmarkStart w:id="21461" w:name="_ETM_Q28_561670"/>
      <w:bookmarkEnd w:id="21461"/>
      <w:r>
        <w:rPr>
          <w:rtl/>
        </w:rPr>
        <w:t xml:space="preserve">הגיוני </w:t>
      </w:r>
      <w:bookmarkStart w:id="21462" w:name="_ETM_Q28_562360"/>
      <w:bookmarkEnd w:id="21462"/>
      <w:r>
        <w:rPr>
          <w:rtl/>
        </w:rPr>
        <w:t xml:space="preserve">שאתם </w:t>
      </w:r>
      <w:bookmarkStart w:id="21463" w:name="_ETM_Q28_562750"/>
      <w:bookmarkEnd w:id="21463"/>
      <w:r>
        <w:rPr>
          <w:rtl/>
        </w:rPr>
        <w:t xml:space="preserve">מצפצפים </w:t>
      </w:r>
      <w:bookmarkStart w:id="21464" w:name="_ETM_Q28_563529"/>
      <w:bookmarkEnd w:id="21464"/>
      <w:r>
        <w:rPr>
          <w:rtl/>
        </w:rPr>
        <w:t xml:space="preserve">על </w:t>
      </w:r>
      <w:bookmarkStart w:id="21465" w:name="_ETM_Q28_563619"/>
      <w:bookmarkEnd w:id="21465"/>
      <w:r>
        <w:rPr>
          <w:rtl/>
        </w:rPr>
        <w:t xml:space="preserve">תושבי </w:t>
      </w:r>
      <w:bookmarkStart w:id="21466" w:name="_ETM_Q28_564070"/>
      <w:bookmarkEnd w:id="21466"/>
      <w:r>
        <w:rPr>
          <w:rtl/>
        </w:rPr>
        <w:t>הצפון</w:t>
      </w:r>
      <w:r>
        <w:rPr>
          <w:rFonts w:hint="cs"/>
          <w:rtl/>
        </w:rPr>
        <w:t>,</w:t>
      </w:r>
      <w:r>
        <w:rPr>
          <w:rtl/>
        </w:rPr>
        <w:t xml:space="preserve"> </w:t>
      </w:r>
      <w:bookmarkStart w:id="21467" w:name="_ETM_Q28_565999"/>
      <w:bookmarkEnd w:id="21467"/>
      <w:r>
        <w:rPr>
          <w:rtl/>
        </w:rPr>
        <w:t>והיום</w:t>
      </w:r>
      <w:r>
        <w:rPr>
          <w:rFonts w:hint="cs"/>
          <w:rtl/>
        </w:rPr>
        <w:t>,</w:t>
      </w:r>
      <w:r>
        <w:rPr>
          <w:rtl/>
        </w:rPr>
        <w:t xml:space="preserve"> </w:t>
      </w:r>
      <w:bookmarkStart w:id="21468" w:name="_ETM_Q28_566659"/>
      <w:bookmarkEnd w:id="21468"/>
      <w:r>
        <w:rPr>
          <w:rtl/>
        </w:rPr>
        <w:t xml:space="preserve">בעיצומה </w:t>
      </w:r>
      <w:bookmarkStart w:id="21469" w:name="_ETM_Q28_567109"/>
      <w:bookmarkEnd w:id="21469"/>
      <w:r>
        <w:rPr>
          <w:rtl/>
        </w:rPr>
        <w:t xml:space="preserve">של </w:t>
      </w:r>
      <w:bookmarkStart w:id="21470" w:name="_ETM_Q28_567289"/>
      <w:bookmarkEnd w:id="21470"/>
      <w:r>
        <w:rPr>
          <w:rtl/>
        </w:rPr>
        <w:t>המלחמה</w:t>
      </w:r>
      <w:r>
        <w:rPr>
          <w:rFonts w:hint="cs"/>
          <w:rtl/>
        </w:rPr>
        <w:t>,</w:t>
      </w:r>
      <w:r>
        <w:rPr>
          <w:rtl/>
        </w:rPr>
        <w:t xml:space="preserve"> </w:t>
      </w:r>
      <w:bookmarkStart w:id="21471" w:name="_ETM_Q28_567859"/>
      <w:bookmarkEnd w:id="21471"/>
      <w:r>
        <w:rPr>
          <w:rtl/>
        </w:rPr>
        <w:t xml:space="preserve">מעבירים </w:t>
      </w:r>
      <w:bookmarkStart w:id="21472" w:name="_ETM_Q28_568429"/>
      <w:bookmarkEnd w:id="21472"/>
      <w:r w:rsidR="00A61D27">
        <w:rPr>
          <w:rFonts w:hint="cs"/>
          <w:rtl/>
        </w:rPr>
        <w:t>0.5</w:t>
      </w:r>
      <w:r>
        <w:rPr>
          <w:rtl/>
        </w:rPr>
        <w:t xml:space="preserve"> </w:t>
      </w:r>
      <w:bookmarkStart w:id="21473" w:name="_ETM_Q28_569029"/>
      <w:bookmarkEnd w:id="21473"/>
      <w:r>
        <w:rPr>
          <w:rtl/>
        </w:rPr>
        <w:t xml:space="preserve">מיליארד </w:t>
      </w:r>
      <w:bookmarkStart w:id="21474" w:name="_ETM_Q28_569600"/>
      <w:bookmarkEnd w:id="21474"/>
      <w:r>
        <w:rPr>
          <w:rtl/>
        </w:rPr>
        <w:t>שקלים</w:t>
      </w:r>
      <w:r w:rsidRPr="00C56E8D">
        <w:rPr>
          <w:rtl/>
        </w:rPr>
        <w:t xml:space="preserve"> </w:t>
      </w:r>
      <w:r>
        <w:rPr>
          <w:rtl/>
        </w:rPr>
        <w:t xml:space="preserve">של </w:t>
      </w:r>
      <w:bookmarkStart w:id="21475" w:name="_ETM_Q28_570170"/>
      <w:bookmarkEnd w:id="21475"/>
      <w:r>
        <w:rPr>
          <w:rtl/>
        </w:rPr>
        <w:t xml:space="preserve">כספים </w:t>
      </w:r>
      <w:bookmarkStart w:id="21476" w:name="_ETM_Q28_570560"/>
      <w:bookmarkEnd w:id="21476"/>
      <w:r>
        <w:rPr>
          <w:rtl/>
        </w:rPr>
        <w:t xml:space="preserve">קואליציוניים </w:t>
      </w:r>
      <w:bookmarkStart w:id="21477" w:name="_ETM_Q28_571759"/>
      <w:bookmarkEnd w:id="21477"/>
      <w:r>
        <w:rPr>
          <w:rtl/>
        </w:rPr>
        <w:t xml:space="preserve">בלי </w:t>
      </w:r>
      <w:bookmarkStart w:id="21478" w:name="_ETM_Q28_572029"/>
      <w:bookmarkEnd w:id="21478"/>
      <w:r>
        <w:rPr>
          <w:rtl/>
        </w:rPr>
        <w:t xml:space="preserve">אגורה </w:t>
      </w:r>
      <w:bookmarkStart w:id="21479" w:name="_ETM_Q28_572569"/>
      <w:bookmarkEnd w:id="21479"/>
      <w:r>
        <w:rPr>
          <w:rtl/>
        </w:rPr>
        <w:t>שחוקה</w:t>
      </w:r>
      <w:bookmarkStart w:id="21480" w:name="_ETM_Q28_573140"/>
      <w:bookmarkEnd w:id="21480"/>
      <w:r>
        <w:rPr>
          <w:rFonts w:hint="cs"/>
          <w:rtl/>
        </w:rPr>
        <w:t xml:space="preserve"> אחת</w:t>
      </w:r>
      <w:r>
        <w:rPr>
          <w:rtl/>
        </w:rPr>
        <w:t xml:space="preserve"> </w:t>
      </w:r>
      <w:bookmarkStart w:id="21481" w:name="_ETM_Q28_573469"/>
      <w:bookmarkEnd w:id="21481"/>
      <w:r>
        <w:rPr>
          <w:rtl/>
        </w:rPr>
        <w:t>לצפון</w:t>
      </w:r>
      <w:r>
        <w:rPr>
          <w:rFonts w:hint="cs"/>
          <w:rtl/>
        </w:rPr>
        <w:t>?</w:t>
      </w:r>
      <w:r>
        <w:rPr>
          <w:rtl/>
        </w:rPr>
        <w:t xml:space="preserve"> </w:t>
      </w:r>
      <w:bookmarkStart w:id="21482" w:name="_ETM_Q28_574369"/>
      <w:bookmarkStart w:id="21483" w:name="_ETM_Q28_572782"/>
      <w:bookmarkStart w:id="21484" w:name="_ETM_Q28_572842"/>
      <w:bookmarkEnd w:id="21482"/>
      <w:bookmarkEnd w:id="21483"/>
      <w:bookmarkEnd w:id="21484"/>
      <w:r>
        <w:rPr>
          <w:rFonts w:hint="cs"/>
          <w:rtl/>
        </w:rPr>
        <w:t>השרה</w:t>
      </w:r>
      <w:r>
        <w:rPr>
          <w:rtl/>
        </w:rPr>
        <w:t xml:space="preserve"> </w:t>
      </w:r>
      <w:bookmarkStart w:id="21485" w:name="_ETM_Q28_574759"/>
      <w:bookmarkEnd w:id="21485"/>
      <w:r>
        <w:rPr>
          <w:rtl/>
        </w:rPr>
        <w:t>סטרוק</w:t>
      </w:r>
      <w:r>
        <w:rPr>
          <w:rFonts w:hint="cs"/>
          <w:rtl/>
        </w:rPr>
        <w:t>,</w:t>
      </w:r>
      <w:r>
        <w:rPr>
          <w:rtl/>
        </w:rPr>
        <w:t xml:space="preserve"> </w:t>
      </w:r>
      <w:bookmarkStart w:id="21486" w:name="_ETM_Q28_575789"/>
      <w:bookmarkEnd w:id="21486"/>
      <w:r>
        <w:rPr>
          <w:rtl/>
        </w:rPr>
        <w:t xml:space="preserve">למה </w:t>
      </w:r>
      <w:bookmarkStart w:id="21487" w:name="_ETM_Q28_576299"/>
      <w:bookmarkEnd w:id="21487"/>
      <w:r>
        <w:rPr>
          <w:rtl/>
        </w:rPr>
        <w:t xml:space="preserve">זה </w:t>
      </w:r>
      <w:bookmarkStart w:id="21488" w:name="_ETM_Q28_576420"/>
      <w:bookmarkEnd w:id="21488"/>
      <w:r>
        <w:rPr>
          <w:rtl/>
        </w:rPr>
        <w:t xml:space="preserve">נראה </w:t>
      </w:r>
      <w:bookmarkStart w:id="21489" w:name="_ETM_Q28_576689"/>
      <w:bookmarkEnd w:id="21489"/>
      <w:r>
        <w:rPr>
          <w:rtl/>
        </w:rPr>
        <w:t xml:space="preserve">לך </w:t>
      </w:r>
      <w:bookmarkStart w:id="21490" w:name="_ETM_Q28_576839"/>
      <w:bookmarkEnd w:id="21490"/>
      <w:r>
        <w:rPr>
          <w:rtl/>
        </w:rPr>
        <w:t xml:space="preserve">הגיוני </w:t>
      </w:r>
      <w:bookmarkStart w:id="21491" w:name="_ETM_Q28_577589"/>
      <w:bookmarkEnd w:id="21491"/>
      <w:r>
        <w:rPr>
          <w:rtl/>
        </w:rPr>
        <w:t xml:space="preserve">לבזוז </w:t>
      </w:r>
      <w:bookmarkStart w:id="21492" w:name="_ETM_Q28_578189"/>
      <w:bookmarkEnd w:id="21492"/>
      <w:r>
        <w:rPr>
          <w:rtl/>
        </w:rPr>
        <w:t xml:space="preserve">את </w:t>
      </w:r>
      <w:bookmarkStart w:id="21493" w:name="_ETM_Q28_578250"/>
      <w:bookmarkEnd w:id="21493"/>
      <w:r>
        <w:rPr>
          <w:rtl/>
        </w:rPr>
        <w:t xml:space="preserve">קופת </w:t>
      </w:r>
      <w:bookmarkStart w:id="21494" w:name="_ETM_Q28_578609"/>
      <w:bookmarkEnd w:id="21494"/>
      <w:r>
        <w:rPr>
          <w:rtl/>
        </w:rPr>
        <w:t xml:space="preserve">המדינה </w:t>
      </w:r>
      <w:bookmarkStart w:id="21495" w:name="_ETM_Q28_579119"/>
      <w:bookmarkEnd w:id="21495"/>
      <w:r>
        <w:rPr>
          <w:rtl/>
        </w:rPr>
        <w:t xml:space="preserve">עבור </w:t>
      </w:r>
      <w:bookmarkStart w:id="21496" w:name="_ETM_Q28_579359"/>
      <w:bookmarkEnd w:id="21496"/>
      <w:r>
        <w:rPr>
          <w:rtl/>
        </w:rPr>
        <w:t xml:space="preserve">החברים </w:t>
      </w:r>
      <w:bookmarkStart w:id="21497" w:name="_ETM_Q28_580109"/>
      <w:bookmarkEnd w:id="21497"/>
      <w:r>
        <w:rPr>
          <w:rtl/>
        </w:rPr>
        <w:t xml:space="preserve">שלך </w:t>
      </w:r>
      <w:bookmarkStart w:id="21498" w:name="_ETM_Q28_580500"/>
      <w:bookmarkEnd w:id="21498"/>
      <w:r>
        <w:rPr>
          <w:rtl/>
        </w:rPr>
        <w:t>וש</w:t>
      </w:r>
      <w:r>
        <w:rPr>
          <w:rFonts w:hint="cs"/>
          <w:rtl/>
        </w:rPr>
        <w:t xml:space="preserve">ל </w:t>
      </w:r>
      <w:r>
        <w:rPr>
          <w:rtl/>
        </w:rPr>
        <w:t xml:space="preserve">סמוטריץ' </w:t>
      </w:r>
      <w:bookmarkStart w:id="21499" w:name="_ETM_Q28_581729"/>
      <w:bookmarkEnd w:id="21499"/>
      <w:r>
        <w:rPr>
          <w:rtl/>
        </w:rPr>
        <w:t>ול</w:t>
      </w:r>
      <w:r>
        <w:rPr>
          <w:rFonts w:hint="cs"/>
          <w:rtl/>
        </w:rPr>
        <w:t>צפצף</w:t>
      </w:r>
      <w:r>
        <w:rPr>
          <w:rtl/>
        </w:rPr>
        <w:t xml:space="preserve"> </w:t>
      </w:r>
      <w:bookmarkStart w:id="21500" w:name="_ETM_Q28_583200"/>
      <w:bookmarkEnd w:id="21500"/>
      <w:r>
        <w:rPr>
          <w:rtl/>
        </w:rPr>
        <w:t xml:space="preserve">על </w:t>
      </w:r>
      <w:bookmarkStart w:id="21501" w:name="_ETM_Q28_583350"/>
      <w:bookmarkEnd w:id="21501"/>
      <w:r>
        <w:rPr>
          <w:rtl/>
        </w:rPr>
        <w:t xml:space="preserve">תושבי </w:t>
      </w:r>
      <w:bookmarkStart w:id="21502" w:name="_ETM_Q28_583770"/>
      <w:bookmarkEnd w:id="21502"/>
      <w:r>
        <w:rPr>
          <w:rtl/>
        </w:rPr>
        <w:t xml:space="preserve">הצפון </w:t>
      </w:r>
      <w:bookmarkStart w:id="21503" w:name="_ETM_Q28_584159"/>
      <w:bookmarkEnd w:id="21503"/>
      <w:r>
        <w:rPr>
          <w:rtl/>
        </w:rPr>
        <w:t xml:space="preserve">בצורה </w:t>
      </w:r>
      <w:bookmarkStart w:id="21504" w:name="_ETM_Q28_584549"/>
      <w:bookmarkEnd w:id="21504"/>
      <w:r>
        <w:rPr>
          <w:rtl/>
        </w:rPr>
        <w:t xml:space="preserve">כל </w:t>
      </w:r>
      <w:bookmarkStart w:id="21505" w:name="_ETM_Q28_585089"/>
      <w:bookmarkEnd w:id="21505"/>
      <w:r>
        <w:rPr>
          <w:rtl/>
        </w:rPr>
        <w:t xml:space="preserve">כך </w:t>
      </w:r>
      <w:bookmarkStart w:id="21506" w:name="_ETM_Q28_585329"/>
      <w:bookmarkEnd w:id="21506"/>
      <w:r>
        <w:rPr>
          <w:rtl/>
        </w:rPr>
        <w:t>מופגנת</w:t>
      </w:r>
      <w:r>
        <w:rPr>
          <w:rFonts w:hint="cs"/>
          <w:rtl/>
        </w:rPr>
        <w:t>,</w:t>
      </w:r>
      <w:r>
        <w:rPr>
          <w:rtl/>
        </w:rPr>
        <w:t xml:space="preserve"> </w:t>
      </w:r>
      <w:bookmarkStart w:id="21507" w:name="_ETM_Q28_586200"/>
      <w:bookmarkEnd w:id="21507"/>
      <w:r>
        <w:rPr>
          <w:rtl/>
        </w:rPr>
        <w:t xml:space="preserve">כל </w:t>
      </w:r>
      <w:bookmarkStart w:id="21508" w:name="_ETM_Q28_586439"/>
      <w:bookmarkEnd w:id="21508"/>
      <w:r>
        <w:rPr>
          <w:rtl/>
        </w:rPr>
        <w:t xml:space="preserve">כך </w:t>
      </w:r>
      <w:bookmarkStart w:id="21509" w:name="_ETM_Q28_586740"/>
      <w:bookmarkEnd w:id="21509"/>
      <w:r>
        <w:rPr>
          <w:rtl/>
        </w:rPr>
        <w:t>הזויה</w:t>
      </w:r>
      <w:r>
        <w:rPr>
          <w:rFonts w:hint="cs"/>
          <w:rtl/>
        </w:rPr>
        <w:t>?</w:t>
      </w:r>
      <w:r>
        <w:rPr>
          <w:rtl/>
        </w:rPr>
        <w:t xml:space="preserve"> </w:t>
      </w:r>
      <w:bookmarkStart w:id="21510" w:name="_ETM_Q28_588200"/>
      <w:bookmarkEnd w:id="21510"/>
    </w:p>
    <w:p w:rsidR="00C85791" w:rsidRDefault="00C85791" w:rsidP="006336AD">
      <w:pPr>
        <w:rPr>
          <w:rtl/>
        </w:rPr>
      </w:pPr>
    </w:p>
    <w:p w:rsidR="00C85791" w:rsidRDefault="00C85791" w:rsidP="00A61D27">
      <w:pPr>
        <w:rPr>
          <w:rtl/>
        </w:rPr>
      </w:pPr>
      <w:r>
        <w:rPr>
          <w:rtl/>
        </w:rPr>
        <w:t xml:space="preserve">אתם </w:t>
      </w:r>
      <w:bookmarkStart w:id="21511" w:name="_ETM_Q28_588380"/>
      <w:bookmarkEnd w:id="21511"/>
      <w:r>
        <w:rPr>
          <w:rtl/>
        </w:rPr>
        <w:t>יודעים</w:t>
      </w:r>
      <w:r>
        <w:rPr>
          <w:rFonts w:hint="cs"/>
          <w:rtl/>
        </w:rPr>
        <w:t>,</w:t>
      </w:r>
      <w:r>
        <w:rPr>
          <w:rtl/>
        </w:rPr>
        <w:t xml:space="preserve"> </w:t>
      </w:r>
      <w:bookmarkStart w:id="21512" w:name="_ETM_Q28_588709"/>
      <w:bookmarkEnd w:id="21512"/>
      <w:r>
        <w:rPr>
          <w:rtl/>
        </w:rPr>
        <w:t xml:space="preserve">אני </w:t>
      </w:r>
      <w:bookmarkStart w:id="21513" w:name="_ETM_Q28_588859"/>
      <w:bookmarkEnd w:id="21513"/>
      <w:r>
        <w:rPr>
          <w:rtl/>
        </w:rPr>
        <w:t xml:space="preserve">מבקר </w:t>
      </w:r>
      <w:bookmarkStart w:id="21514" w:name="_ETM_Q28_589219"/>
      <w:bookmarkEnd w:id="21514"/>
      <w:r>
        <w:rPr>
          <w:rtl/>
        </w:rPr>
        <w:t xml:space="preserve">הרבה </w:t>
      </w:r>
      <w:bookmarkStart w:id="21515" w:name="_ETM_Q28_589520"/>
      <w:bookmarkEnd w:id="21515"/>
      <w:r>
        <w:rPr>
          <w:rtl/>
        </w:rPr>
        <w:t>בצפון</w:t>
      </w:r>
      <w:r>
        <w:rPr>
          <w:rFonts w:hint="cs"/>
          <w:rtl/>
        </w:rPr>
        <w:t>,</w:t>
      </w:r>
      <w:r>
        <w:rPr>
          <w:rtl/>
        </w:rPr>
        <w:t xml:space="preserve"> </w:t>
      </w:r>
      <w:bookmarkStart w:id="21516" w:name="_ETM_Q28_590640"/>
      <w:bookmarkEnd w:id="21516"/>
      <w:r>
        <w:rPr>
          <w:rtl/>
        </w:rPr>
        <w:t xml:space="preserve">בחבל </w:t>
      </w:r>
      <w:bookmarkStart w:id="21517" w:name="_ETM_Q28_591029"/>
      <w:bookmarkEnd w:id="21517"/>
      <w:r>
        <w:rPr>
          <w:rFonts w:hint="cs"/>
          <w:rtl/>
        </w:rPr>
        <w:t>ה</w:t>
      </w:r>
      <w:r>
        <w:rPr>
          <w:rtl/>
        </w:rPr>
        <w:t xml:space="preserve">ארץ </w:t>
      </w:r>
      <w:bookmarkStart w:id="21518" w:name="_ETM_Q28_591299"/>
      <w:bookmarkEnd w:id="21518"/>
      <w:r>
        <w:rPr>
          <w:rtl/>
        </w:rPr>
        <w:t xml:space="preserve">שבעיניי </w:t>
      </w:r>
      <w:bookmarkStart w:id="21519" w:name="_ETM_Q28_591750"/>
      <w:bookmarkEnd w:id="21519"/>
      <w:r>
        <w:rPr>
          <w:rtl/>
        </w:rPr>
        <w:t xml:space="preserve">הוא </w:t>
      </w:r>
      <w:bookmarkStart w:id="21520" w:name="_ETM_Q28_591839"/>
      <w:bookmarkEnd w:id="21520"/>
      <w:r>
        <w:rPr>
          <w:rtl/>
        </w:rPr>
        <w:t xml:space="preserve">הכי </w:t>
      </w:r>
      <w:bookmarkStart w:id="21521" w:name="_ETM_Q28_592109"/>
      <w:bookmarkEnd w:id="21521"/>
      <w:r>
        <w:rPr>
          <w:rtl/>
        </w:rPr>
        <w:t xml:space="preserve">יפה </w:t>
      </w:r>
      <w:bookmarkStart w:id="21522" w:name="_ETM_Q28_592380"/>
      <w:bookmarkEnd w:id="21522"/>
      <w:r>
        <w:rPr>
          <w:rtl/>
        </w:rPr>
        <w:t xml:space="preserve">במדינת </w:t>
      </w:r>
      <w:bookmarkStart w:id="21523" w:name="_ETM_Q28_592859"/>
      <w:bookmarkEnd w:id="21523"/>
      <w:r>
        <w:rPr>
          <w:rtl/>
        </w:rPr>
        <w:t>ישראל</w:t>
      </w:r>
      <w:r>
        <w:rPr>
          <w:rFonts w:hint="cs"/>
          <w:rtl/>
        </w:rPr>
        <w:t>,</w:t>
      </w:r>
      <w:r>
        <w:rPr>
          <w:rtl/>
        </w:rPr>
        <w:t xml:space="preserve"> </w:t>
      </w:r>
      <w:bookmarkStart w:id="21524" w:name="_ETM_Q28_593789"/>
      <w:bookmarkEnd w:id="21524"/>
      <w:r>
        <w:rPr>
          <w:rFonts w:hint="cs"/>
          <w:rtl/>
        </w:rPr>
        <w:t>ו</w:t>
      </w:r>
      <w:r>
        <w:rPr>
          <w:rtl/>
        </w:rPr>
        <w:t xml:space="preserve">האנשים </w:t>
      </w:r>
      <w:bookmarkStart w:id="21525" w:name="_ETM_Q28_594299"/>
      <w:bookmarkEnd w:id="21525"/>
      <w:r>
        <w:rPr>
          <w:rtl/>
        </w:rPr>
        <w:t xml:space="preserve">שגרים </w:t>
      </w:r>
      <w:bookmarkStart w:id="21526" w:name="_ETM_Q28_594689"/>
      <w:bookmarkEnd w:id="21526"/>
      <w:r>
        <w:rPr>
          <w:rtl/>
        </w:rPr>
        <w:t>ב</w:t>
      </w:r>
      <w:r>
        <w:rPr>
          <w:rFonts w:hint="cs"/>
          <w:rtl/>
        </w:rPr>
        <w:t xml:space="preserve">ו </w:t>
      </w:r>
      <w:r>
        <w:rPr>
          <w:rtl/>
        </w:rPr>
        <w:t xml:space="preserve">הם </w:t>
      </w:r>
      <w:bookmarkStart w:id="21527" w:name="_ETM_Q28_594899"/>
      <w:bookmarkEnd w:id="21527"/>
      <w:r>
        <w:rPr>
          <w:rtl/>
        </w:rPr>
        <w:t xml:space="preserve">החזקים </w:t>
      </w:r>
      <w:bookmarkStart w:id="21528" w:name="_ETM_Q28_595799"/>
      <w:bookmarkEnd w:id="21528"/>
      <w:r>
        <w:rPr>
          <w:rtl/>
        </w:rPr>
        <w:t>שפגשתי</w:t>
      </w:r>
      <w:r>
        <w:rPr>
          <w:rFonts w:hint="cs"/>
          <w:rtl/>
        </w:rPr>
        <w:t>.</w:t>
      </w:r>
      <w:r>
        <w:rPr>
          <w:rtl/>
        </w:rPr>
        <w:t xml:space="preserve"> </w:t>
      </w:r>
      <w:bookmarkStart w:id="21529" w:name="_ETM_Q28_597270"/>
      <w:bookmarkEnd w:id="21529"/>
      <w:r>
        <w:rPr>
          <w:rtl/>
        </w:rPr>
        <w:t xml:space="preserve">הם </w:t>
      </w:r>
      <w:bookmarkStart w:id="21530" w:name="_ETM_Q28_597509"/>
      <w:bookmarkEnd w:id="21530"/>
      <w:r>
        <w:rPr>
          <w:rtl/>
        </w:rPr>
        <w:t xml:space="preserve">אומרים </w:t>
      </w:r>
      <w:bookmarkStart w:id="21531" w:name="_ETM_Q28_597869"/>
      <w:bookmarkEnd w:id="21531"/>
      <w:r>
        <w:rPr>
          <w:rtl/>
        </w:rPr>
        <w:t xml:space="preserve">לי </w:t>
      </w:r>
      <w:bookmarkStart w:id="21532" w:name="_ETM_Q28_598390"/>
      <w:bookmarkEnd w:id="21532"/>
      <w:r>
        <w:rPr>
          <w:rtl/>
        </w:rPr>
        <w:t xml:space="preserve">שהם </w:t>
      </w:r>
      <w:bookmarkStart w:id="21533" w:name="_ETM_Q28_599140"/>
      <w:bookmarkEnd w:id="21533"/>
      <w:r>
        <w:rPr>
          <w:rtl/>
        </w:rPr>
        <w:t xml:space="preserve">מסוגלים </w:t>
      </w:r>
      <w:bookmarkStart w:id="21534" w:name="_ETM_Q28_599620"/>
      <w:bookmarkEnd w:id="21534"/>
      <w:r>
        <w:rPr>
          <w:rtl/>
        </w:rPr>
        <w:t xml:space="preserve">למצב </w:t>
      </w:r>
      <w:bookmarkStart w:id="21535" w:name="_ETM_Q28_600010"/>
      <w:bookmarkEnd w:id="21535"/>
      <w:r>
        <w:rPr>
          <w:rtl/>
        </w:rPr>
        <w:t>הביטחוני</w:t>
      </w:r>
      <w:r>
        <w:rPr>
          <w:rFonts w:hint="cs"/>
          <w:rtl/>
        </w:rPr>
        <w:t>,</w:t>
      </w:r>
      <w:r>
        <w:rPr>
          <w:rtl/>
        </w:rPr>
        <w:t xml:space="preserve"> </w:t>
      </w:r>
      <w:bookmarkStart w:id="21536" w:name="_ETM_Q28_600430"/>
      <w:bookmarkEnd w:id="21536"/>
      <w:r>
        <w:rPr>
          <w:rtl/>
        </w:rPr>
        <w:t xml:space="preserve">זה </w:t>
      </w:r>
      <w:bookmarkStart w:id="21537" w:name="_ETM_Q28_600640"/>
      <w:bookmarkEnd w:id="21537"/>
      <w:r>
        <w:rPr>
          <w:rtl/>
        </w:rPr>
        <w:t xml:space="preserve">לא </w:t>
      </w:r>
      <w:bookmarkStart w:id="21538" w:name="_ETM_Q28_600760"/>
      <w:bookmarkEnd w:id="21538"/>
      <w:r>
        <w:rPr>
          <w:rtl/>
        </w:rPr>
        <w:t xml:space="preserve">מה </w:t>
      </w:r>
      <w:bookmarkStart w:id="21539" w:name="_ETM_Q28_600909"/>
      <w:bookmarkEnd w:id="21539"/>
      <w:r>
        <w:rPr>
          <w:rtl/>
        </w:rPr>
        <w:t xml:space="preserve">שישבור </w:t>
      </w:r>
      <w:bookmarkStart w:id="21540" w:name="_ETM_Q28_601390"/>
      <w:bookmarkEnd w:id="21540"/>
      <w:r>
        <w:rPr>
          <w:rtl/>
        </w:rPr>
        <w:t>אותם</w:t>
      </w:r>
      <w:r w:rsidR="00A61D27">
        <w:rPr>
          <w:rFonts w:hint="cs"/>
          <w:rtl/>
        </w:rPr>
        <w:t>.</w:t>
      </w:r>
      <w:r>
        <w:rPr>
          <w:rtl/>
        </w:rPr>
        <w:t xml:space="preserve"> </w:t>
      </w:r>
      <w:bookmarkStart w:id="21541" w:name="_ETM_Q28_602050"/>
      <w:bookmarkEnd w:id="21541"/>
      <w:r>
        <w:rPr>
          <w:rtl/>
        </w:rPr>
        <w:t xml:space="preserve">מה </w:t>
      </w:r>
      <w:bookmarkStart w:id="21542" w:name="_ETM_Q28_602260"/>
      <w:bookmarkEnd w:id="21542"/>
      <w:r>
        <w:rPr>
          <w:rtl/>
        </w:rPr>
        <w:t xml:space="preserve">ששובר </w:t>
      </w:r>
      <w:bookmarkStart w:id="21543" w:name="_ETM_Q28_602860"/>
      <w:bookmarkEnd w:id="21543"/>
      <w:r>
        <w:rPr>
          <w:rtl/>
        </w:rPr>
        <w:t xml:space="preserve">את </w:t>
      </w:r>
      <w:bookmarkStart w:id="21544" w:name="_ETM_Q28_602950"/>
      <w:bookmarkEnd w:id="21544"/>
      <w:r>
        <w:rPr>
          <w:rtl/>
        </w:rPr>
        <w:t xml:space="preserve">תושבי </w:t>
      </w:r>
      <w:bookmarkStart w:id="21545" w:name="_ETM_Q28_603279"/>
      <w:bookmarkEnd w:id="21545"/>
      <w:r>
        <w:rPr>
          <w:rtl/>
        </w:rPr>
        <w:t xml:space="preserve">הצפון </w:t>
      </w:r>
      <w:bookmarkStart w:id="21546" w:name="_ETM_Q28_604180"/>
      <w:bookmarkEnd w:id="21546"/>
      <w:r>
        <w:rPr>
          <w:rFonts w:hint="cs"/>
          <w:rtl/>
        </w:rPr>
        <w:t>הוא</w:t>
      </w:r>
      <w:r>
        <w:rPr>
          <w:rtl/>
        </w:rPr>
        <w:t xml:space="preserve"> </w:t>
      </w:r>
      <w:bookmarkStart w:id="21547" w:name="_ETM_Q28_604330"/>
      <w:bookmarkEnd w:id="21547"/>
      <w:r>
        <w:rPr>
          <w:rtl/>
        </w:rPr>
        <w:t>ההתעלמות</w:t>
      </w:r>
      <w:r>
        <w:rPr>
          <w:rFonts w:hint="cs"/>
          <w:rtl/>
        </w:rPr>
        <w:t xml:space="preserve"> –</w:t>
      </w:r>
      <w:r>
        <w:rPr>
          <w:rtl/>
        </w:rPr>
        <w:t xml:space="preserve"> </w:t>
      </w:r>
      <w:bookmarkStart w:id="21548" w:name="_ETM_Q28_605560"/>
      <w:bookmarkEnd w:id="21548"/>
      <w:r>
        <w:rPr>
          <w:rtl/>
        </w:rPr>
        <w:t xml:space="preserve">ההתעלמות </w:t>
      </w:r>
      <w:bookmarkStart w:id="21549" w:name="_ETM_Q28_606159"/>
      <w:bookmarkEnd w:id="21549"/>
      <w:r>
        <w:rPr>
          <w:rtl/>
        </w:rPr>
        <w:t xml:space="preserve">של </w:t>
      </w:r>
      <w:bookmarkStart w:id="21550" w:name="_ETM_Q28_606339"/>
      <w:bookmarkEnd w:id="21550"/>
      <w:r>
        <w:rPr>
          <w:rtl/>
        </w:rPr>
        <w:t xml:space="preserve">הממשלה </w:t>
      </w:r>
      <w:bookmarkStart w:id="21551" w:name="_ETM_Q28_606940"/>
      <w:bookmarkEnd w:id="21551"/>
      <w:r>
        <w:rPr>
          <w:rtl/>
        </w:rPr>
        <w:t>הזאת</w:t>
      </w:r>
      <w:r w:rsidRPr="00C13328">
        <w:rPr>
          <w:rtl/>
        </w:rPr>
        <w:t xml:space="preserve"> </w:t>
      </w:r>
      <w:r>
        <w:rPr>
          <w:rtl/>
        </w:rPr>
        <w:t>מהם</w:t>
      </w:r>
      <w:r>
        <w:rPr>
          <w:rFonts w:hint="cs"/>
          <w:rtl/>
        </w:rPr>
        <w:t>,</w:t>
      </w:r>
      <w:r>
        <w:rPr>
          <w:rtl/>
        </w:rPr>
        <w:t xml:space="preserve"> </w:t>
      </w:r>
      <w:bookmarkStart w:id="21552" w:name="_ETM_Q28_608470"/>
      <w:bookmarkEnd w:id="21552"/>
      <w:r>
        <w:rPr>
          <w:rtl/>
        </w:rPr>
        <w:t xml:space="preserve">ההתעלמות </w:t>
      </w:r>
      <w:bookmarkStart w:id="21553" w:name="_ETM_Q28_609069"/>
      <w:bookmarkEnd w:id="21553"/>
      <w:r>
        <w:rPr>
          <w:rtl/>
        </w:rPr>
        <w:t xml:space="preserve">מהילדים </w:t>
      </w:r>
      <w:bookmarkStart w:id="21554" w:name="_ETM_Q28_609760"/>
      <w:bookmarkEnd w:id="21554"/>
      <w:r>
        <w:rPr>
          <w:rtl/>
        </w:rPr>
        <w:t>שלהם</w:t>
      </w:r>
      <w:r>
        <w:rPr>
          <w:rFonts w:hint="cs"/>
          <w:rtl/>
        </w:rPr>
        <w:t>,</w:t>
      </w:r>
      <w:r>
        <w:rPr>
          <w:rtl/>
        </w:rPr>
        <w:t xml:space="preserve"> </w:t>
      </w:r>
      <w:bookmarkStart w:id="21555" w:name="_ETM_Q28_610270"/>
      <w:bookmarkEnd w:id="21555"/>
      <w:r>
        <w:rPr>
          <w:rtl/>
        </w:rPr>
        <w:t xml:space="preserve">העובדה </w:t>
      </w:r>
      <w:bookmarkStart w:id="21556" w:name="_ETM_Q28_610690"/>
      <w:bookmarkEnd w:id="21556"/>
      <w:r>
        <w:rPr>
          <w:rtl/>
        </w:rPr>
        <w:t xml:space="preserve">שאתם </w:t>
      </w:r>
      <w:bookmarkStart w:id="21557" w:name="_ETM_Q28_611170"/>
      <w:bookmarkEnd w:id="21557"/>
      <w:r>
        <w:rPr>
          <w:rtl/>
        </w:rPr>
        <w:t xml:space="preserve">לא </w:t>
      </w:r>
      <w:bookmarkStart w:id="21558" w:name="_ETM_Q28_611290"/>
      <w:bookmarkEnd w:id="21558"/>
      <w:r>
        <w:rPr>
          <w:rtl/>
        </w:rPr>
        <w:t>מ</w:t>
      </w:r>
      <w:r>
        <w:rPr>
          <w:rFonts w:hint="cs"/>
          <w:rtl/>
        </w:rPr>
        <w:t>ס</w:t>
      </w:r>
      <w:r>
        <w:rPr>
          <w:rtl/>
        </w:rPr>
        <w:t xml:space="preserve">רטטים </w:t>
      </w:r>
      <w:bookmarkStart w:id="21559" w:name="_ETM_Q28_612100"/>
      <w:bookmarkEnd w:id="21559"/>
      <w:r>
        <w:rPr>
          <w:rtl/>
        </w:rPr>
        <w:t xml:space="preserve">להם </w:t>
      </w:r>
      <w:bookmarkStart w:id="21560" w:name="_ETM_Q28_612430"/>
      <w:bookmarkEnd w:id="21560"/>
      <w:r>
        <w:rPr>
          <w:rtl/>
        </w:rPr>
        <w:t xml:space="preserve">אופק </w:t>
      </w:r>
      <w:bookmarkStart w:id="21561" w:name="_ETM_Q28_612910"/>
      <w:bookmarkEnd w:id="21561"/>
      <w:r>
        <w:rPr>
          <w:rtl/>
        </w:rPr>
        <w:t xml:space="preserve">כלשהו </w:t>
      </w:r>
      <w:bookmarkStart w:id="21562" w:name="_ETM_Q28_613270"/>
      <w:bookmarkEnd w:id="21562"/>
      <w:r>
        <w:rPr>
          <w:rtl/>
        </w:rPr>
        <w:t>לעתיד</w:t>
      </w:r>
      <w:r>
        <w:rPr>
          <w:rFonts w:hint="cs"/>
          <w:rtl/>
        </w:rPr>
        <w:t>,</w:t>
      </w:r>
      <w:r>
        <w:rPr>
          <w:rtl/>
        </w:rPr>
        <w:t xml:space="preserve"> </w:t>
      </w:r>
      <w:bookmarkStart w:id="21563" w:name="_ETM_Q28_614110"/>
      <w:bookmarkEnd w:id="21563"/>
      <w:r>
        <w:rPr>
          <w:rtl/>
        </w:rPr>
        <w:t xml:space="preserve">לחיים </w:t>
      </w:r>
      <w:bookmarkStart w:id="21564" w:name="_ETM_Q28_614590"/>
      <w:bookmarkEnd w:id="21564"/>
      <w:r>
        <w:rPr>
          <w:rtl/>
        </w:rPr>
        <w:t xml:space="preserve">של </w:t>
      </w:r>
      <w:bookmarkStart w:id="21565" w:name="_ETM_Q28_614770"/>
      <w:bookmarkEnd w:id="21565"/>
      <w:r>
        <w:rPr>
          <w:rtl/>
        </w:rPr>
        <w:t>שגרה</w:t>
      </w:r>
      <w:r>
        <w:rPr>
          <w:rFonts w:hint="cs"/>
          <w:rtl/>
        </w:rPr>
        <w:t>,</w:t>
      </w:r>
      <w:r>
        <w:rPr>
          <w:rtl/>
        </w:rPr>
        <w:t xml:space="preserve"> </w:t>
      </w:r>
      <w:bookmarkStart w:id="21566" w:name="_ETM_Q28_615760"/>
      <w:bookmarkEnd w:id="21566"/>
      <w:r>
        <w:rPr>
          <w:rtl/>
        </w:rPr>
        <w:t xml:space="preserve">שאתם </w:t>
      </w:r>
      <w:bookmarkStart w:id="21567" w:name="_ETM_Q28_616120"/>
      <w:bookmarkEnd w:id="21567"/>
      <w:r>
        <w:rPr>
          <w:rtl/>
        </w:rPr>
        <w:t xml:space="preserve">שמים </w:t>
      </w:r>
      <w:bookmarkStart w:id="21568" w:name="_ETM_Q28_616510"/>
      <w:bookmarkEnd w:id="21568"/>
      <w:r>
        <w:rPr>
          <w:rtl/>
        </w:rPr>
        <w:t xml:space="preserve">עליהם </w:t>
      </w:r>
      <w:bookmarkStart w:id="21569" w:name="_ETM_Q28_617170"/>
      <w:bookmarkEnd w:id="21569"/>
      <w:r>
        <w:rPr>
          <w:rtl/>
        </w:rPr>
        <w:t xml:space="preserve">פס </w:t>
      </w:r>
      <w:bookmarkStart w:id="21570" w:name="_ETM_Q28_617590"/>
      <w:bookmarkEnd w:id="21570"/>
      <w:r>
        <w:rPr>
          <w:rFonts w:hint="cs"/>
          <w:rtl/>
        </w:rPr>
        <w:t>עבה</w:t>
      </w:r>
      <w:r>
        <w:rPr>
          <w:rtl/>
        </w:rPr>
        <w:t xml:space="preserve"> </w:t>
      </w:r>
      <w:bookmarkStart w:id="21571" w:name="_ETM_Q28_618550"/>
      <w:bookmarkEnd w:id="21571"/>
      <w:r>
        <w:rPr>
          <w:rtl/>
        </w:rPr>
        <w:t xml:space="preserve">תוך </w:t>
      </w:r>
      <w:bookmarkStart w:id="21572" w:name="_ETM_Q28_618790"/>
      <w:bookmarkEnd w:id="21572"/>
      <w:r>
        <w:rPr>
          <w:rFonts w:hint="cs"/>
          <w:rtl/>
        </w:rPr>
        <w:t>ב</w:t>
      </w:r>
      <w:r>
        <w:rPr>
          <w:rtl/>
        </w:rPr>
        <w:t>זיז</w:t>
      </w:r>
      <w:r>
        <w:rPr>
          <w:rFonts w:hint="cs"/>
          <w:rtl/>
        </w:rPr>
        <w:t>ת</w:t>
      </w:r>
      <w:bookmarkStart w:id="21573" w:name="_ETM_Q28_619330"/>
      <w:bookmarkEnd w:id="21573"/>
      <w:r>
        <w:rPr>
          <w:rtl/>
        </w:rPr>
        <w:t xml:space="preserve"> </w:t>
      </w:r>
      <w:bookmarkStart w:id="21574" w:name="_ETM_Q28_619420"/>
      <w:bookmarkEnd w:id="21574"/>
      <w:r>
        <w:rPr>
          <w:rtl/>
        </w:rPr>
        <w:t xml:space="preserve">קופת </w:t>
      </w:r>
      <w:bookmarkStart w:id="21575" w:name="_ETM_Q28_619810"/>
      <w:bookmarkEnd w:id="21575"/>
      <w:r>
        <w:rPr>
          <w:rtl/>
        </w:rPr>
        <w:t>המדינה</w:t>
      </w:r>
      <w:r>
        <w:rPr>
          <w:rFonts w:hint="cs"/>
          <w:rtl/>
        </w:rPr>
        <w:t xml:space="preserve"> </w:t>
      </w:r>
      <w:r w:rsidR="00330489">
        <w:rPr>
          <w:rFonts w:hint="cs"/>
          <w:rtl/>
        </w:rPr>
        <w:t>– –</w:t>
      </w:r>
      <w:r>
        <w:rPr>
          <w:rtl/>
        </w:rPr>
        <w:t xml:space="preserve"> </w:t>
      </w:r>
      <w:bookmarkStart w:id="21576" w:name="_ETM_Q28_620790"/>
      <w:bookmarkEnd w:id="21576"/>
    </w:p>
    <w:p w:rsidR="00C85791" w:rsidRDefault="00C85791" w:rsidP="006336AD">
      <w:pPr>
        <w:rPr>
          <w:rtl/>
        </w:rPr>
      </w:pPr>
    </w:p>
    <w:p w:rsidR="00C85791" w:rsidRDefault="00C85791" w:rsidP="006336AD">
      <w:pPr>
        <w:pStyle w:val="af7"/>
        <w:keepNext/>
        <w:rPr>
          <w:rtl/>
        </w:rPr>
      </w:pPr>
      <w:bookmarkStart w:id="21577" w:name="ET_yor_6597_22"/>
      <w:r w:rsidRPr="00C13328">
        <w:rPr>
          <w:rStyle w:val="TagStyle"/>
          <w:rtl/>
        </w:rPr>
        <w:t xml:space="preserve"> &lt;&lt; יור &gt;&gt; </w:t>
      </w:r>
      <w:r>
        <w:rPr>
          <w:rtl/>
        </w:rPr>
        <w:t>היו"ר מאיר כהן:</w:t>
      </w:r>
      <w:r w:rsidRPr="00C13328">
        <w:rPr>
          <w:rStyle w:val="TagStyle"/>
          <w:rtl/>
        </w:rPr>
        <w:t xml:space="preserve"> &lt;&lt; יור &gt;&gt;</w:t>
      </w:r>
      <w:r>
        <w:rPr>
          <w:rtl/>
        </w:rPr>
        <w:t xml:space="preserve">   </w:t>
      </w:r>
      <w:bookmarkEnd w:id="21577"/>
    </w:p>
    <w:p w:rsidR="00C85791" w:rsidRDefault="00C85791" w:rsidP="006336AD">
      <w:pPr>
        <w:rPr>
          <w:rtl/>
        </w:rPr>
      </w:pPr>
    </w:p>
    <w:p w:rsidR="00C85791" w:rsidRDefault="00C85791" w:rsidP="006336AD">
      <w:pPr>
        <w:rPr>
          <w:rtl/>
        </w:rPr>
      </w:pPr>
      <w:r>
        <w:rPr>
          <w:rtl/>
        </w:rPr>
        <w:t>תודה</w:t>
      </w:r>
      <w:r>
        <w:rPr>
          <w:rFonts w:hint="cs"/>
          <w:rtl/>
        </w:rPr>
        <w:t>.</w:t>
      </w:r>
    </w:p>
    <w:p w:rsidR="00C85791" w:rsidRDefault="00C85791" w:rsidP="006336AD">
      <w:pPr>
        <w:rPr>
          <w:rtl/>
        </w:rPr>
      </w:pPr>
      <w:bookmarkStart w:id="21578" w:name="_ETM_Q28_621120"/>
      <w:bookmarkEnd w:id="21578"/>
    </w:p>
    <w:p w:rsidR="00C85791" w:rsidRDefault="00C85791" w:rsidP="006336AD">
      <w:pPr>
        <w:pStyle w:val="-"/>
        <w:keepNext/>
        <w:rPr>
          <w:rtl/>
        </w:rPr>
      </w:pPr>
      <w:bookmarkStart w:id="21579" w:name="ET_speakercontinue_5787_23"/>
      <w:r w:rsidRPr="00C13328">
        <w:rPr>
          <w:rStyle w:val="TagStyle"/>
          <w:rtl/>
        </w:rPr>
        <w:t xml:space="preserve"> &lt;&lt; דובר_המשך &gt;&gt; </w:t>
      </w:r>
      <w:r>
        <w:rPr>
          <w:rtl/>
        </w:rPr>
        <w:t>יוראי להב הרצנו (יש עתיד):</w:t>
      </w:r>
      <w:r w:rsidRPr="00C13328">
        <w:rPr>
          <w:rStyle w:val="TagStyle"/>
          <w:rtl/>
        </w:rPr>
        <w:t xml:space="preserve"> &lt;&lt; דובר_המשך &gt;&gt;</w:t>
      </w:r>
      <w:r>
        <w:rPr>
          <w:rtl/>
        </w:rPr>
        <w:t xml:space="preserve">   </w:t>
      </w:r>
      <w:bookmarkEnd w:id="21579"/>
    </w:p>
    <w:p w:rsidR="00C85791" w:rsidRDefault="00C85791" w:rsidP="006336AD">
      <w:pPr>
        <w:rPr>
          <w:rtl/>
        </w:rPr>
      </w:pPr>
    </w:p>
    <w:p w:rsidR="00C85791" w:rsidRDefault="00330489" w:rsidP="00330489">
      <w:pPr>
        <w:rPr>
          <w:rtl/>
        </w:rPr>
      </w:pPr>
      <w:r>
        <w:rPr>
          <w:rFonts w:hint="cs"/>
          <w:rtl/>
        </w:rPr>
        <w:t>– –</w:t>
      </w:r>
      <w:r w:rsidR="00C85791">
        <w:rPr>
          <w:rFonts w:hint="cs"/>
          <w:rtl/>
        </w:rPr>
        <w:t xml:space="preserve"> </w:t>
      </w:r>
      <w:r w:rsidR="00C85791">
        <w:rPr>
          <w:rtl/>
        </w:rPr>
        <w:t xml:space="preserve">עבור </w:t>
      </w:r>
      <w:bookmarkStart w:id="21580" w:name="_ETM_Q28_621450"/>
      <w:bookmarkEnd w:id="21580"/>
      <w:r w:rsidR="00C85791">
        <w:rPr>
          <w:rtl/>
        </w:rPr>
        <w:t xml:space="preserve">החברים </w:t>
      </w:r>
      <w:bookmarkStart w:id="21581" w:name="_ETM_Q28_622019"/>
      <w:bookmarkEnd w:id="21581"/>
      <w:r w:rsidR="00C85791">
        <w:rPr>
          <w:rtl/>
        </w:rPr>
        <w:t>שלכם</w:t>
      </w:r>
      <w:r w:rsidR="00C85791">
        <w:rPr>
          <w:rFonts w:hint="cs"/>
          <w:rtl/>
        </w:rPr>
        <w:t>.</w:t>
      </w:r>
      <w:r w:rsidR="00C85791">
        <w:rPr>
          <w:rtl/>
        </w:rPr>
        <w:t xml:space="preserve"> </w:t>
      </w:r>
      <w:bookmarkStart w:id="21582" w:name="_ETM_Q28_623110"/>
      <w:bookmarkEnd w:id="21582"/>
      <w:r w:rsidR="00C85791">
        <w:rPr>
          <w:rtl/>
        </w:rPr>
        <w:t xml:space="preserve">תתביישו </w:t>
      </w:r>
      <w:bookmarkStart w:id="21583" w:name="_ETM_Q28_623860"/>
      <w:bookmarkEnd w:id="21583"/>
      <w:r w:rsidR="00C85791">
        <w:rPr>
          <w:rtl/>
        </w:rPr>
        <w:t>לכם</w:t>
      </w:r>
      <w:r w:rsidR="00C85791">
        <w:rPr>
          <w:rFonts w:hint="cs"/>
          <w:rtl/>
        </w:rPr>
        <w:t>.</w:t>
      </w:r>
      <w:r w:rsidR="00C85791">
        <w:rPr>
          <w:rtl/>
        </w:rPr>
        <w:t xml:space="preserve"> </w:t>
      </w:r>
      <w:bookmarkStart w:id="21584" w:name="_ETM_Q28_625000"/>
      <w:bookmarkStart w:id="21585" w:name="_ETM_Q28_624061"/>
      <w:bookmarkEnd w:id="21584"/>
      <w:bookmarkEnd w:id="21585"/>
    </w:p>
    <w:p w:rsidR="00C85791" w:rsidRDefault="00C85791" w:rsidP="006336AD">
      <w:pPr>
        <w:rPr>
          <w:rtl/>
        </w:rPr>
      </w:pPr>
      <w:bookmarkStart w:id="21586" w:name="_ETM_Q28_624139"/>
      <w:bookmarkStart w:id="21587" w:name="_ETM_Q28_624701"/>
      <w:bookmarkEnd w:id="21586"/>
      <w:bookmarkEnd w:id="21587"/>
    </w:p>
    <w:p w:rsidR="00C85791" w:rsidRDefault="00C85791" w:rsidP="006336AD">
      <w:pPr>
        <w:pStyle w:val="af7"/>
        <w:keepNext/>
        <w:rPr>
          <w:rtl/>
        </w:rPr>
      </w:pPr>
      <w:r w:rsidRPr="00C13328">
        <w:rPr>
          <w:rStyle w:val="TagStyle"/>
          <w:rtl/>
        </w:rPr>
        <w:t xml:space="preserve"> &lt;&lt; יור &gt;&gt; </w:t>
      </w:r>
      <w:r>
        <w:rPr>
          <w:rtl/>
        </w:rPr>
        <w:t>היו"ר מאיר כהן:</w:t>
      </w:r>
      <w:r w:rsidRPr="00C13328">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1588" w:name="_ETM_Q28_626301"/>
      <w:bookmarkStart w:id="21589" w:name="_ETM_Q28_624775"/>
      <w:bookmarkEnd w:id="21588"/>
      <w:bookmarkEnd w:id="21589"/>
      <w:r>
        <w:rPr>
          <w:rtl/>
        </w:rPr>
        <w:t xml:space="preserve">תודה </w:t>
      </w:r>
      <w:bookmarkStart w:id="21590" w:name="_ETM_Q28_625270"/>
      <w:bookmarkEnd w:id="21590"/>
      <w:r>
        <w:rPr>
          <w:rtl/>
        </w:rPr>
        <w:t>רבה</w:t>
      </w:r>
      <w:r>
        <w:rPr>
          <w:rFonts w:hint="cs"/>
          <w:rtl/>
        </w:rPr>
        <w:t>,</w:t>
      </w:r>
      <w:r>
        <w:rPr>
          <w:rtl/>
        </w:rPr>
        <w:t xml:space="preserve"> </w:t>
      </w:r>
      <w:bookmarkStart w:id="21591" w:name="_ETM_Q28_625450"/>
      <w:bookmarkEnd w:id="21591"/>
      <w:r>
        <w:rPr>
          <w:rtl/>
        </w:rPr>
        <w:t>אדוני</w:t>
      </w:r>
      <w:r>
        <w:rPr>
          <w:rFonts w:hint="cs"/>
          <w:rtl/>
        </w:rPr>
        <w:t>.</w:t>
      </w:r>
      <w:r>
        <w:rPr>
          <w:rtl/>
        </w:rPr>
        <w:t xml:space="preserve"> </w:t>
      </w:r>
      <w:bookmarkStart w:id="21592" w:name="_ETM_Q28_628120"/>
      <w:bookmarkEnd w:id="21592"/>
      <w:r>
        <w:rPr>
          <w:rtl/>
        </w:rPr>
        <w:t xml:space="preserve">חבר </w:t>
      </w:r>
      <w:bookmarkStart w:id="21593" w:name="_ETM_Q28_628540"/>
      <w:bookmarkEnd w:id="21593"/>
      <w:r>
        <w:rPr>
          <w:rtl/>
        </w:rPr>
        <w:t xml:space="preserve">הכנסת </w:t>
      </w:r>
      <w:bookmarkStart w:id="21594" w:name="_ETM_Q28_628900"/>
      <w:bookmarkEnd w:id="21594"/>
      <w:r>
        <w:rPr>
          <w:rtl/>
        </w:rPr>
        <w:t xml:space="preserve">אבי </w:t>
      </w:r>
      <w:bookmarkStart w:id="21595" w:name="_ETM_Q28_629080"/>
      <w:bookmarkEnd w:id="21595"/>
      <w:r>
        <w:rPr>
          <w:rtl/>
        </w:rPr>
        <w:t>מעוז</w:t>
      </w:r>
      <w:r>
        <w:rPr>
          <w:rFonts w:hint="cs"/>
          <w:rtl/>
        </w:rPr>
        <w:t xml:space="preserve"> –</w:t>
      </w:r>
      <w:r>
        <w:rPr>
          <w:rtl/>
        </w:rPr>
        <w:t xml:space="preserve"> </w:t>
      </w:r>
      <w:bookmarkStart w:id="21596" w:name="_ETM_Q28_630170"/>
      <w:bookmarkEnd w:id="21596"/>
      <w:r>
        <w:rPr>
          <w:rtl/>
        </w:rPr>
        <w:t xml:space="preserve">אדוני </w:t>
      </w:r>
      <w:bookmarkStart w:id="21597" w:name="_ETM_Q28_630710"/>
      <w:bookmarkEnd w:id="21597"/>
      <w:r>
        <w:rPr>
          <w:rtl/>
        </w:rPr>
        <w:t>נמצא</w:t>
      </w:r>
      <w:r>
        <w:rPr>
          <w:rFonts w:hint="cs"/>
          <w:rtl/>
        </w:rPr>
        <w:t>?</w:t>
      </w:r>
      <w:r>
        <w:rPr>
          <w:rtl/>
        </w:rPr>
        <w:t xml:space="preserve"> </w:t>
      </w:r>
      <w:bookmarkStart w:id="21598" w:name="_ETM_Q28_632890"/>
      <w:bookmarkEnd w:id="21598"/>
      <w:r>
        <w:rPr>
          <w:rtl/>
        </w:rPr>
        <w:t xml:space="preserve">חברת </w:t>
      </w:r>
      <w:bookmarkStart w:id="21599" w:name="_ETM_Q28_633280"/>
      <w:bookmarkEnd w:id="21599"/>
      <w:r>
        <w:rPr>
          <w:rtl/>
        </w:rPr>
        <w:t xml:space="preserve">הכנסת </w:t>
      </w:r>
      <w:bookmarkStart w:id="21600" w:name="_ETM_Q28_633670"/>
      <w:bookmarkEnd w:id="21600"/>
      <w:r>
        <w:rPr>
          <w:rtl/>
        </w:rPr>
        <w:t xml:space="preserve">מרב </w:t>
      </w:r>
      <w:bookmarkStart w:id="21601" w:name="_ETM_Q28_633939"/>
      <w:bookmarkEnd w:id="21601"/>
      <w:r>
        <w:rPr>
          <w:rtl/>
        </w:rPr>
        <w:t>מיכאלי</w:t>
      </w:r>
      <w:r>
        <w:rPr>
          <w:rFonts w:hint="cs"/>
          <w:rtl/>
        </w:rPr>
        <w:t xml:space="preserve"> </w:t>
      </w:r>
      <w:bookmarkStart w:id="21602" w:name="_ETM_Q28_632065"/>
      <w:bookmarkEnd w:id="21602"/>
      <w:r>
        <w:rPr>
          <w:rFonts w:hint="eastAsia"/>
          <w:rtl/>
        </w:rPr>
        <w:t>–</w:t>
      </w:r>
      <w:r>
        <w:rPr>
          <w:rtl/>
        </w:rPr>
        <w:t xml:space="preserve"> </w:t>
      </w:r>
      <w:bookmarkStart w:id="21603" w:name="_ETM_Q28_635380"/>
      <w:bookmarkEnd w:id="21603"/>
      <w:r>
        <w:rPr>
          <w:rtl/>
        </w:rPr>
        <w:t xml:space="preserve">לא </w:t>
      </w:r>
      <w:bookmarkStart w:id="21604" w:name="_ETM_Q28_635590"/>
      <w:bookmarkEnd w:id="21604"/>
      <w:r>
        <w:rPr>
          <w:rtl/>
        </w:rPr>
        <w:t>נמצאת</w:t>
      </w:r>
      <w:r>
        <w:rPr>
          <w:rFonts w:hint="cs"/>
          <w:rtl/>
        </w:rPr>
        <w:t>.</w:t>
      </w:r>
      <w:r>
        <w:rPr>
          <w:rtl/>
        </w:rPr>
        <w:t xml:space="preserve"> </w:t>
      </w:r>
      <w:bookmarkStart w:id="21605" w:name="_ETM_Q28_637549"/>
      <w:bookmarkEnd w:id="21605"/>
      <w:r>
        <w:rPr>
          <w:rtl/>
        </w:rPr>
        <w:t xml:space="preserve">חברת </w:t>
      </w:r>
      <w:bookmarkStart w:id="21606" w:name="_ETM_Q28_637940"/>
      <w:bookmarkEnd w:id="21606"/>
      <w:r>
        <w:rPr>
          <w:rtl/>
        </w:rPr>
        <w:t xml:space="preserve">הכנסת </w:t>
      </w:r>
      <w:bookmarkStart w:id="21607" w:name="_ETM_Q28_638420"/>
      <w:bookmarkEnd w:id="21607"/>
      <w:r>
        <w:rPr>
          <w:rtl/>
        </w:rPr>
        <w:t xml:space="preserve">שלי </w:t>
      </w:r>
      <w:bookmarkStart w:id="21608" w:name="_ETM_Q28_638750"/>
      <w:bookmarkEnd w:id="21608"/>
      <w:r>
        <w:rPr>
          <w:rtl/>
        </w:rPr>
        <w:t xml:space="preserve">טל </w:t>
      </w:r>
      <w:bookmarkStart w:id="21609" w:name="_ETM_Q28_639080"/>
      <w:bookmarkEnd w:id="21609"/>
      <w:r>
        <w:rPr>
          <w:rtl/>
        </w:rPr>
        <w:t>מ</w:t>
      </w:r>
      <w:r>
        <w:rPr>
          <w:rFonts w:hint="cs"/>
          <w:rtl/>
        </w:rPr>
        <w:t>י</w:t>
      </w:r>
      <w:r>
        <w:rPr>
          <w:rtl/>
        </w:rPr>
        <w:t>רו</w:t>
      </w:r>
      <w:r>
        <w:rPr>
          <w:rFonts w:hint="cs"/>
          <w:rtl/>
        </w:rPr>
        <w:t>ן,</w:t>
      </w:r>
      <w:r>
        <w:rPr>
          <w:rtl/>
        </w:rPr>
        <w:t xml:space="preserve"> </w:t>
      </w:r>
      <w:bookmarkStart w:id="21610" w:name="_ETM_Q28_639590"/>
      <w:bookmarkEnd w:id="21610"/>
      <w:r>
        <w:rPr>
          <w:rtl/>
        </w:rPr>
        <w:t>בבקשה</w:t>
      </w:r>
      <w:r>
        <w:rPr>
          <w:rFonts w:hint="cs"/>
          <w:rtl/>
        </w:rPr>
        <w:t>.</w:t>
      </w:r>
      <w:bookmarkStart w:id="21611" w:name="_ETM_Q28_639989"/>
      <w:bookmarkStart w:id="21612" w:name="_ETM_Q28_639077"/>
      <w:bookmarkStart w:id="21613" w:name="_ETM_Q28_639171"/>
      <w:bookmarkEnd w:id="21611"/>
      <w:bookmarkEnd w:id="21612"/>
      <w:bookmarkEnd w:id="21613"/>
      <w:r>
        <w:rPr>
          <w:rtl/>
        </w:rPr>
        <w:t xml:space="preserve"> </w:t>
      </w:r>
      <w:bookmarkStart w:id="21614" w:name="_ETM_Q28_641230"/>
      <w:bookmarkEnd w:id="21614"/>
      <w:r>
        <w:rPr>
          <w:rtl/>
        </w:rPr>
        <w:t>חבר</w:t>
      </w:r>
      <w:r>
        <w:rPr>
          <w:rFonts w:hint="cs"/>
          <w:rtl/>
        </w:rPr>
        <w:t>י</w:t>
      </w:r>
      <w:r>
        <w:rPr>
          <w:rtl/>
        </w:rPr>
        <w:t>י</w:t>
      </w:r>
      <w:r>
        <w:rPr>
          <w:rFonts w:hint="cs"/>
          <w:rtl/>
        </w:rPr>
        <w:t>,</w:t>
      </w:r>
      <w:r>
        <w:rPr>
          <w:rtl/>
        </w:rPr>
        <w:t xml:space="preserve"> </w:t>
      </w:r>
      <w:bookmarkStart w:id="21615" w:name="_ETM_Q28_641770"/>
      <w:bookmarkEnd w:id="21615"/>
      <w:r>
        <w:rPr>
          <w:rtl/>
        </w:rPr>
        <w:t xml:space="preserve">חברי </w:t>
      </w:r>
      <w:bookmarkStart w:id="21616" w:name="_ETM_Q28_642130"/>
      <w:bookmarkEnd w:id="21616"/>
      <w:r>
        <w:rPr>
          <w:rtl/>
        </w:rPr>
        <w:t xml:space="preserve">הכנסת </w:t>
      </w:r>
      <w:bookmarkStart w:id="21617" w:name="_ETM_Q28_642520"/>
      <w:bookmarkEnd w:id="21617"/>
      <w:r>
        <w:rPr>
          <w:rtl/>
        </w:rPr>
        <w:t xml:space="preserve">שקראתי </w:t>
      </w:r>
      <w:bookmarkStart w:id="21618" w:name="_ETM_Q28_643240"/>
      <w:bookmarkEnd w:id="21618"/>
      <w:r>
        <w:rPr>
          <w:rtl/>
        </w:rPr>
        <w:t xml:space="preserve">בשמם </w:t>
      </w:r>
      <w:bookmarkStart w:id="21619" w:name="_ETM_Q28_643930"/>
      <w:bookmarkEnd w:id="21619"/>
      <w:r>
        <w:rPr>
          <w:rtl/>
        </w:rPr>
        <w:t xml:space="preserve">ולא </w:t>
      </w:r>
      <w:bookmarkStart w:id="21620" w:name="_ETM_Q28_644350"/>
      <w:bookmarkEnd w:id="21620"/>
      <w:r>
        <w:rPr>
          <w:rtl/>
        </w:rPr>
        <w:t xml:space="preserve">נמצאים </w:t>
      </w:r>
      <w:bookmarkStart w:id="21621" w:name="_ETM_Q28_644890"/>
      <w:bookmarkEnd w:id="21621"/>
      <w:r>
        <w:rPr>
          <w:rtl/>
        </w:rPr>
        <w:t xml:space="preserve">כאן </w:t>
      </w:r>
      <w:bookmarkStart w:id="21622" w:name="_ETM_Q28_645550"/>
      <w:bookmarkEnd w:id="21622"/>
      <w:r>
        <w:rPr>
          <w:rtl/>
        </w:rPr>
        <w:t xml:space="preserve">לא </w:t>
      </w:r>
      <w:bookmarkStart w:id="21623" w:name="_ETM_Q28_645850"/>
      <w:bookmarkEnd w:id="21623"/>
      <w:r>
        <w:rPr>
          <w:rtl/>
        </w:rPr>
        <w:t xml:space="preserve">יוכלו </w:t>
      </w:r>
      <w:bookmarkStart w:id="21624" w:name="_ETM_Q28_646420"/>
      <w:bookmarkEnd w:id="21624"/>
      <w:r>
        <w:rPr>
          <w:rtl/>
        </w:rPr>
        <w:t xml:space="preserve">לעלות </w:t>
      </w:r>
      <w:bookmarkStart w:id="21625" w:name="_ETM_Q28_646870"/>
      <w:bookmarkEnd w:id="21625"/>
      <w:r>
        <w:rPr>
          <w:rtl/>
        </w:rPr>
        <w:t xml:space="preserve">יותר </w:t>
      </w:r>
      <w:bookmarkStart w:id="21626" w:name="_ETM_Q28_647140"/>
      <w:bookmarkEnd w:id="21626"/>
      <w:r>
        <w:rPr>
          <w:rtl/>
        </w:rPr>
        <w:t>מאוחר</w:t>
      </w:r>
      <w:r>
        <w:rPr>
          <w:rFonts w:hint="cs"/>
          <w:rtl/>
        </w:rPr>
        <w:t>.</w:t>
      </w:r>
      <w:r>
        <w:rPr>
          <w:rtl/>
        </w:rPr>
        <w:t xml:space="preserve"> </w:t>
      </w:r>
      <w:bookmarkStart w:id="21627" w:name="_ETM_Q28_647620"/>
      <w:bookmarkEnd w:id="21627"/>
      <w:r>
        <w:rPr>
          <w:rtl/>
        </w:rPr>
        <w:t>תודה</w:t>
      </w:r>
      <w:r>
        <w:rPr>
          <w:rFonts w:hint="cs"/>
          <w:rtl/>
        </w:rPr>
        <w:t>.</w:t>
      </w:r>
      <w:r>
        <w:rPr>
          <w:rtl/>
        </w:rPr>
        <w:t xml:space="preserve"> </w:t>
      </w:r>
      <w:bookmarkStart w:id="21628" w:name="_ETM_Q28_657420"/>
      <w:bookmarkEnd w:id="21628"/>
    </w:p>
    <w:p w:rsidR="00C85791" w:rsidRDefault="00C85791" w:rsidP="006336AD">
      <w:pPr>
        <w:rPr>
          <w:rtl/>
        </w:rPr>
      </w:pPr>
      <w:bookmarkStart w:id="21629" w:name="_ETM_Q28_648174"/>
      <w:bookmarkStart w:id="21630" w:name="_ETM_Q28_648268"/>
      <w:bookmarkStart w:id="21631" w:name="_ETM_Q28_650334"/>
      <w:bookmarkEnd w:id="21629"/>
      <w:bookmarkEnd w:id="21630"/>
      <w:bookmarkEnd w:id="21631"/>
    </w:p>
    <w:p w:rsidR="00C85791" w:rsidRDefault="00C85791" w:rsidP="006336AD">
      <w:pPr>
        <w:pStyle w:val="a4"/>
        <w:keepNext/>
        <w:rPr>
          <w:rtl/>
        </w:rPr>
      </w:pPr>
      <w:bookmarkStart w:id="21632" w:name="ET_speaker_6507_25"/>
      <w:r w:rsidRPr="00C13328">
        <w:rPr>
          <w:rStyle w:val="TagStyle"/>
          <w:rtl/>
        </w:rPr>
        <w:t xml:space="preserve"> &lt;&lt; דובר &gt;&gt; </w:t>
      </w:r>
      <w:bookmarkStart w:id="21633" w:name="_Toc170221525"/>
      <w:bookmarkStart w:id="21634" w:name="_Toc193213788"/>
      <w:r>
        <w:rPr>
          <w:rtl/>
        </w:rPr>
        <w:t>שלי טל מירון (יש עתיד):</w:t>
      </w:r>
      <w:bookmarkEnd w:id="21633"/>
      <w:bookmarkEnd w:id="21634"/>
      <w:r w:rsidRPr="00C13328">
        <w:rPr>
          <w:rStyle w:val="TagStyle"/>
          <w:rtl/>
        </w:rPr>
        <w:t xml:space="preserve"> &lt;&lt; דובר &gt;&gt;</w:t>
      </w:r>
      <w:r>
        <w:rPr>
          <w:rtl/>
        </w:rPr>
        <w:t xml:space="preserve">   </w:t>
      </w:r>
      <w:bookmarkEnd w:id="21632"/>
    </w:p>
    <w:p w:rsidR="00C85791" w:rsidRDefault="00C85791" w:rsidP="006336AD">
      <w:pPr>
        <w:rPr>
          <w:rtl/>
        </w:rPr>
      </w:pPr>
    </w:p>
    <w:p w:rsidR="00C85791" w:rsidRDefault="00C85791" w:rsidP="00A61D27">
      <w:pPr>
        <w:rPr>
          <w:rtl/>
        </w:rPr>
      </w:pPr>
      <w:bookmarkStart w:id="21635" w:name="_ETM_Q28_651116"/>
      <w:bookmarkStart w:id="21636" w:name="_ETM_Q28_651192"/>
      <w:bookmarkStart w:id="21637" w:name="_ETM_Q28_648334"/>
      <w:bookmarkStart w:id="21638" w:name="_ETM_Q28_648405"/>
      <w:bookmarkEnd w:id="21635"/>
      <w:bookmarkEnd w:id="21636"/>
      <w:bookmarkEnd w:id="21637"/>
      <w:bookmarkEnd w:id="21638"/>
      <w:r>
        <w:rPr>
          <w:rtl/>
        </w:rPr>
        <w:t xml:space="preserve">תודה </w:t>
      </w:r>
      <w:bookmarkStart w:id="21639" w:name="_ETM_Q28_657780"/>
      <w:bookmarkEnd w:id="21639"/>
      <w:r>
        <w:rPr>
          <w:rtl/>
        </w:rPr>
        <w:t>רבה</w:t>
      </w:r>
      <w:bookmarkStart w:id="21640" w:name="_ETM_Q28_658320"/>
      <w:bookmarkEnd w:id="21640"/>
      <w:r>
        <w:rPr>
          <w:rFonts w:hint="cs"/>
          <w:rtl/>
        </w:rPr>
        <w:t xml:space="preserve">. </w:t>
      </w:r>
      <w:r>
        <w:rPr>
          <w:rtl/>
        </w:rPr>
        <w:t xml:space="preserve">אדוני </w:t>
      </w:r>
      <w:bookmarkStart w:id="21641" w:name="_ETM_Q28_658620"/>
      <w:bookmarkEnd w:id="21641"/>
      <w:r>
        <w:rPr>
          <w:rtl/>
        </w:rPr>
        <w:t xml:space="preserve">היושב </w:t>
      </w:r>
      <w:bookmarkStart w:id="21642" w:name="_ETM_Q28_658950"/>
      <w:bookmarkEnd w:id="21642"/>
      <w:r>
        <w:rPr>
          <w:rtl/>
        </w:rPr>
        <w:t>בראש</w:t>
      </w:r>
      <w:r>
        <w:rPr>
          <w:rFonts w:hint="cs"/>
          <w:rtl/>
        </w:rPr>
        <w:t>,</w:t>
      </w:r>
      <w:r>
        <w:rPr>
          <w:rtl/>
        </w:rPr>
        <w:t xml:space="preserve"> </w:t>
      </w:r>
      <w:bookmarkStart w:id="21643" w:name="_ETM_Q28_659340"/>
      <w:bookmarkEnd w:id="21643"/>
      <w:r>
        <w:rPr>
          <w:rtl/>
        </w:rPr>
        <w:t xml:space="preserve">חבריי </w:t>
      </w:r>
      <w:bookmarkStart w:id="21644" w:name="_ETM_Q28_659790"/>
      <w:bookmarkEnd w:id="21644"/>
      <w:r>
        <w:rPr>
          <w:rtl/>
        </w:rPr>
        <w:t xml:space="preserve">חברי </w:t>
      </w:r>
      <w:bookmarkStart w:id="21645" w:name="_ETM_Q28_660120"/>
      <w:bookmarkEnd w:id="21645"/>
      <w:r>
        <w:rPr>
          <w:rtl/>
        </w:rPr>
        <w:t>הכנסת</w:t>
      </w:r>
      <w:r>
        <w:rPr>
          <w:rFonts w:hint="cs"/>
          <w:rtl/>
        </w:rPr>
        <w:t>,</w:t>
      </w:r>
      <w:r>
        <w:rPr>
          <w:rtl/>
        </w:rPr>
        <w:t xml:space="preserve"> </w:t>
      </w:r>
      <w:bookmarkStart w:id="21646" w:name="_ETM_Q28_660780"/>
      <w:bookmarkEnd w:id="21646"/>
      <w:r>
        <w:rPr>
          <w:rtl/>
        </w:rPr>
        <w:t xml:space="preserve">גברתי </w:t>
      </w:r>
      <w:bookmarkStart w:id="21647" w:name="_ETM_Q28_661170"/>
      <w:bookmarkEnd w:id="21647"/>
      <w:r>
        <w:rPr>
          <w:rtl/>
        </w:rPr>
        <w:t>השרה</w:t>
      </w:r>
      <w:r>
        <w:rPr>
          <w:rFonts w:hint="cs"/>
          <w:rtl/>
        </w:rPr>
        <w:t>,</w:t>
      </w:r>
      <w:r>
        <w:rPr>
          <w:rtl/>
        </w:rPr>
        <w:t xml:space="preserve"> </w:t>
      </w:r>
      <w:bookmarkStart w:id="21648" w:name="_ETM_Q28_662700"/>
      <w:bookmarkStart w:id="21649" w:name="_ETM_Q28_663180"/>
      <w:bookmarkEnd w:id="21648"/>
      <w:bookmarkEnd w:id="21649"/>
      <w:r>
        <w:rPr>
          <w:rtl/>
        </w:rPr>
        <w:t xml:space="preserve">אני </w:t>
      </w:r>
      <w:bookmarkStart w:id="21650" w:name="_ETM_Q28_663360"/>
      <w:bookmarkEnd w:id="21650"/>
      <w:r>
        <w:rPr>
          <w:rtl/>
        </w:rPr>
        <w:t>אגיד</w:t>
      </w:r>
      <w:r>
        <w:rPr>
          <w:rFonts w:hint="cs"/>
          <w:rtl/>
        </w:rPr>
        <w:t xml:space="preserve"> את </w:t>
      </w:r>
      <w:r>
        <w:rPr>
          <w:rtl/>
        </w:rPr>
        <w:t>האמת</w:t>
      </w:r>
      <w:r w:rsidR="00A61D27">
        <w:rPr>
          <w:rFonts w:hint="cs"/>
          <w:rtl/>
        </w:rPr>
        <w:t>,</w:t>
      </w:r>
      <w:r>
        <w:rPr>
          <w:rtl/>
        </w:rPr>
        <w:t xml:space="preserve"> </w:t>
      </w:r>
      <w:bookmarkStart w:id="21651" w:name="_ETM_Q28_665680"/>
      <w:bookmarkEnd w:id="21651"/>
      <w:r>
        <w:rPr>
          <w:rtl/>
        </w:rPr>
        <w:t>חשבתי</w:t>
      </w:r>
      <w:r>
        <w:rPr>
          <w:rFonts w:hint="cs"/>
          <w:rtl/>
        </w:rPr>
        <w:t xml:space="preserve"> </w:t>
      </w:r>
      <w:r>
        <w:rPr>
          <w:rtl/>
        </w:rPr>
        <w:t xml:space="preserve">שמדובר </w:t>
      </w:r>
      <w:bookmarkStart w:id="21652" w:name="_ETM_Q28_668390"/>
      <w:bookmarkEnd w:id="21652"/>
      <w:r>
        <w:rPr>
          <w:rtl/>
        </w:rPr>
        <w:t>בבו</w:t>
      </w:r>
      <w:r>
        <w:rPr>
          <w:rFonts w:hint="cs"/>
          <w:rtl/>
        </w:rPr>
        <w:t>ר</w:t>
      </w:r>
      <w:r>
        <w:rPr>
          <w:rtl/>
        </w:rPr>
        <w:t xml:space="preserve"> </w:t>
      </w:r>
      <w:bookmarkStart w:id="21653" w:name="_ETM_Q28_669650"/>
      <w:bookmarkEnd w:id="21653"/>
      <w:r>
        <w:rPr>
          <w:rtl/>
        </w:rPr>
        <w:t xml:space="preserve">של </w:t>
      </w:r>
      <w:bookmarkStart w:id="21654" w:name="_ETM_Q28_670040"/>
      <w:bookmarkEnd w:id="21654"/>
      <w:r>
        <w:rPr>
          <w:rtl/>
        </w:rPr>
        <w:t xml:space="preserve">התחתית </w:t>
      </w:r>
      <w:bookmarkStart w:id="21655" w:name="_ETM_Q28_670489"/>
      <w:bookmarkEnd w:id="21655"/>
      <w:r>
        <w:rPr>
          <w:rtl/>
        </w:rPr>
        <w:t>הערכית</w:t>
      </w:r>
      <w:r>
        <w:rPr>
          <w:rFonts w:hint="cs"/>
          <w:rtl/>
        </w:rPr>
        <w:t>,</w:t>
      </w:r>
      <w:r>
        <w:rPr>
          <w:rtl/>
        </w:rPr>
        <w:t xml:space="preserve"> </w:t>
      </w:r>
      <w:bookmarkStart w:id="21656" w:name="_ETM_Q28_671030"/>
      <w:bookmarkEnd w:id="21656"/>
      <w:r>
        <w:rPr>
          <w:rtl/>
        </w:rPr>
        <w:t xml:space="preserve">אבל </w:t>
      </w:r>
      <w:bookmarkStart w:id="21657" w:name="_ETM_Q28_671269"/>
      <w:bookmarkEnd w:id="21657"/>
      <w:r>
        <w:rPr>
          <w:rtl/>
        </w:rPr>
        <w:t xml:space="preserve">מסתבר </w:t>
      </w:r>
      <w:bookmarkStart w:id="21658" w:name="_ETM_Q28_671690"/>
      <w:bookmarkEnd w:id="21658"/>
      <w:r>
        <w:rPr>
          <w:rtl/>
        </w:rPr>
        <w:t>שטעיתי</w:t>
      </w:r>
      <w:r>
        <w:rPr>
          <w:rFonts w:hint="cs"/>
          <w:rtl/>
        </w:rPr>
        <w:t>.</w:t>
      </w:r>
      <w:r>
        <w:rPr>
          <w:rtl/>
        </w:rPr>
        <w:t xml:space="preserve"> </w:t>
      </w:r>
      <w:bookmarkStart w:id="21659" w:name="_ETM_Q28_672290"/>
      <w:bookmarkEnd w:id="21659"/>
      <w:r>
        <w:rPr>
          <w:rtl/>
        </w:rPr>
        <w:t xml:space="preserve">אני </w:t>
      </w:r>
      <w:bookmarkStart w:id="21660" w:name="_ETM_Q28_672440"/>
      <w:bookmarkEnd w:id="21660"/>
      <w:r>
        <w:rPr>
          <w:rtl/>
        </w:rPr>
        <w:t xml:space="preserve">שואלת </w:t>
      </w:r>
      <w:bookmarkStart w:id="21661" w:name="_ETM_Q28_672860"/>
      <w:bookmarkEnd w:id="21661"/>
      <w:r>
        <w:rPr>
          <w:rtl/>
        </w:rPr>
        <w:t xml:space="preserve">את </w:t>
      </w:r>
      <w:bookmarkStart w:id="21662" w:name="_ETM_Q28_673010"/>
      <w:bookmarkEnd w:id="21662"/>
      <w:r>
        <w:rPr>
          <w:rtl/>
        </w:rPr>
        <w:t xml:space="preserve">עצמי </w:t>
      </w:r>
      <w:bookmarkStart w:id="21663" w:name="_ETM_Q28_674610"/>
      <w:bookmarkEnd w:id="21663"/>
      <w:r>
        <w:rPr>
          <w:rtl/>
        </w:rPr>
        <w:t xml:space="preserve">איזה </w:t>
      </w:r>
      <w:bookmarkStart w:id="21664" w:name="_ETM_Q28_674939"/>
      <w:bookmarkEnd w:id="21664"/>
      <w:r>
        <w:rPr>
          <w:rtl/>
        </w:rPr>
        <w:t xml:space="preserve">כדור </w:t>
      </w:r>
      <w:bookmarkStart w:id="21665" w:name="_ETM_Q28_675680"/>
      <w:bookmarkEnd w:id="21665"/>
      <w:r>
        <w:rPr>
          <w:rtl/>
        </w:rPr>
        <w:t xml:space="preserve">חלק </w:t>
      </w:r>
      <w:bookmarkStart w:id="21666" w:name="_ETM_Q28_676160"/>
      <w:bookmarkEnd w:id="21666"/>
      <w:r>
        <w:rPr>
          <w:rtl/>
        </w:rPr>
        <w:t xml:space="preserve">מהשרים </w:t>
      </w:r>
      <w:bookmarkStart w:id="21667" w:name="_ETM_Q28_676760"/>
      <w:bookmarkEnd w:id="21667"/>
      <w:r>
        <w:rPr>
          <w:rtl/>
        </w:rPr>
        <w:t xml:space="preserve">שלנו </w:t>
      </w:r>
      <w:bookmarkStart w:id="21668" w:name="_ETM_Q28_677239"/>
      <w:bookmarkStart w:id="21669" w:name="_ETM_Q28_677629"/>
      <w:bookmarkEnd w:id="21668"/>
      <w:bookmarkEnd w:id="21669"/>
      <w:r w:rsidR="006336AD">
        <w:rPr>
          <w:rFonts w:hint="cs"/>
          <w:rtl/>
        </w:rPr>
        <w:t xml:space="preserve">לוקחים </w:t>
      </w:r>
      <w:r>
        <w:rPr>
          <w:rtl/>
        </w:rPr>
        <w:t>בבוקר</w:t>
      </w:r>
      <w:r>
        <w:rPr>
          <w:rFonts w:hint="cs"/>
          <w:rtl/>
        </w:rPr>
        <w:t xml:space="preserve"> –</w:t>
      </w:r>
      <w:r>
        <w:rPr>
          <w:rtl/>
        </w:rPr>
        <w:t xml:space="preserve"> </w:t>
      </w:r>
      <w:bookmarkStart w:id="21670" w:name="_ETM_Q28_678170"/>
      <w:bookmarkEnd w:id="21670"/>
      <w:r>
        <w:rPr>
          <w:rtl/>
        </w:rPr>
        <w:t xml:space="preserve">כמו </w:t>
      </w:r>
      <w:bookmarkStart w:id="21671" w:name="_ETM_Q28_678379"/>
      <w:bookmarkEnd w:id="21671"/>
      <w:r>
        <w:rPr>
          <w:rtl/>
        </w:rPr>
        <w:t>במטר</w:t>
      </w:r>
      <w:r w:rsidR="006336AD">
        <w:rPr>
          <w:rFonts w:hint="cs"/>
          <w:rtl/>
        </w:rPr>
        <w:t>י</w:t>
      </w:r>
      <w:r>
        <w:rPr>
          <w:rtl/>
        </w:rPr>
        <w:t>קס</w:t>
      </w:r>
      <w:r>
        <w:rPr>
          <w:rFonts w:hint="cs"/>
          <w:rtl/>
        </w:rPr>
        <w:t>,</w:t>
      </w:r>
      <w:r>
        <w:rPr>
          <w:rtl/>
        </w:rPr>
        <w:t xml:space="preserve"> </w:t>
      </w:r>
      <w:bookmarkStart w:id="21672" w:name="_ETM_Q28_679069"/>
      <w:bookmarkEnd w:id="21672"/>
      <w:r>
        <w:rPr>
          <w:rtl/>
        </w:rPr>
        <w:t>האדו</w:t>
      </w:r>
      <w:r>
        <w:rPr>
          <w:rFonts w:hint="cs"/>
          <w:rtl/>
        </w:rPr>
        <w:t>ם</w:t>
      </w:r>
      <w:r>
        <w:rPr>
          <w:rtl/>
        </w:rPr>
        <w:t xml:space="preserve"> </w:t>
      </w:r>
      <w:bookmarkStart w:id="21673" w:name="_ETM_Q28_679910"/>
      <w:bookmarkEnd w:id="21673"/>
      <w:r>
        <w:rPr>
          <w:rtl/>
        </w:rPr>
        <w:t xml:space="preserve">או </w:t>
      </w:r>
      <w:bookmarkStart w:id="21674" w:name="_ETM_Q28_680090"/>
      <w:bookmarkEnd w:id="21674"/>
      <w:r>
        <w:rPr>
          <w:rtl/>
        </w:rPr>
        <w:t>הכחול</w:t>
      </w:r>
      <w:r w:rsidR="006336AD">
        <w:rPr>
          <w:rFonts w:hint="cs"/>
          <w:rtl/>
        </w:rPr>
        <w:t>.</w:t>
      </w:r>
      <w:r>
        <w:rPr>
          <w:rtl/>
        </w:rPr>
        <w:t xml:space="preserve"> </w:t>
      </w:r>
      <w:bookmarkStart w:id="21675" w:name="_ETM_Q28_681140"/>
      <w:bookmarkEnd w:id="21675"/>
      <w:r>
        <w:rPr>
          <w:rtl/>
        </w:rPr>
        <w:t xml:space="preserve">האם </w:t>
      </w:r>
      <w:bookmarkStart w:id="21676" w:name="_ETM_Q28_681420"/>
      <w:bookmarkEnd w:id="21676"/>
      <w:r>
        <w:rPr>
          <w:rFonts w:hint="cs"/>
          <w:rtl/>
        </w:rPr>
        <w:t>הם</w:t>
      </w:r>
      <w:r>
        <w:rPr>
          <w:rtl/>
        </w:rPr>
        <w:t xml:space="preserve"> </w:t>
      </w:r>
      <w:bookmarkStart w:id="21677" w:name="_ETM_Q28_681540"/>
      <w:bookmarkEnd w:id="21677"/>
      <w:r>
        <w:rPr>
          <w:rtl/>
        </w:rPr>
        <w:t xml:space="preserve">חיים </w:t>
      </w:r>
      <w:bookmarkStart w:id="21678" w:name="_ETM_Q28_681900"/>
      <w:bookmarkEnd w:id="21678"/>
      <w:r>
        <w:rPr>
          <w:rtl/>
        </w:rPr>
        <w:t xml:space="preserve">במציאות </w:t>
      </w:r>
      <w:bookmarkStart w:id="21679" w:name="_ETM_Q28_682440"/>
      <w:bookmarkEnd w:id="21679"/>
      <w:r>
        <w:rPr>
          <w:rtl/>
        </w:rPr>
        <w:t xml:space="preserve">שאנחנו </w:t>
      </w:r>
      <w:bookmarkStart w:id="21680" w:name="_ETM_Q28_682920"/>
      <w:bookmarkEnd w:id="21680"/>
      <w:r>
        <w:rPr>
          <w:rtl/>
        </w:rPr>
        <w:t xml:space="preserve">חיים </w:t>
      </w:r>
      <w:bookmarkStart w:id="21681" w:name="_ETM_Q28_683250"/>
      <w:bookmarkEnd w:id="21681"/>
      <w:r>
        <w:rPr>
          <w:rtl/>
        </w:rPr>
        <w:t xml:space="preserve">בה </w:t>
      </w:r>
      <w:bookmarkStart w:id="21682" w:name="_ETM_Q28_683550"/>
      <w:bookmarkEnd w:id="21682"/>
      <w:r>
        <w:rPr>
          <w:rtl/>
        </w:rPr>
        <w:t xml:space="preserve">או </w:t>
      </w:r>
      <w:bookmarkStart w:id="21683" w:name="_ETM_Q28_683760"/>
      <w:bookmarkEnd w:id="21683"/>
      <w:r>
        <w:rPr>
          <w:rtl/>
        </w:rPr>
        <w:t xml:space="preserve">במציאות </w:t>
      </w:r>
      <w:bookmarkStart w:id="21684" w:name="_ETM_Q28_684300"/>
      <w:bookmarkEnd w:id="21684"/>
      <w:r>
        <w:rPr>
          <w:rtl/>
        </w:rPr>
        <w:t>אלטרנטיבית</w:t>
      </w:r>
      <w:r>
        <w:rPr>
          <w:rFonts w:hint="cs"/>
          <w:rtl/>
        </w:rPr>
        <w:t>?</w:t>
      </w:r>
      <w:r>
        <w:rPr>
          <w:rtl/>
        </w:rPr>
        <w:t xml:space="preserve"> </w:t>
      </w:r>
      <w:bookmarkStart w:id="21685" w:name="_ETM_Q28_685989"/>
      <w:bookmarkEnd w:id="21685"/>
      <w:r>
        <w:rPr>
          <w:rtl/>
        </w:rPr>
        <w:t xml:space="preserve">כי </w:t>
      </w:r>
      <w:bookmarkStart w:id="21686" w:name="_ETM_Q28_686169"/>
      <w:bookmarkEnd w:id="21686"/>
      <w:r>
        <w:rPr>
          <w:rtl/>
        </w:rPr>
        <w:t xml:space="preserve">שמעתי </w:t>
      </w:r>
      <w:bookmarkStart w:id="21687" w:name="_ETM_Q28_686859"/>
      <w:bookmarkEnd w:id="21687"/>
      <w:r>
        <w:rPr>
          <w:rtl/>
        </w:rPr>
        <w:t xml:space="preserve">שהשבוע </w:t>
      </w:r>
      <w:bookmarkStart w:id="21688" w:name="_ETM_Q28_687669"/>
      <w:bookmarkEnd w:id="21688"/>
      <w:r>
        <w:rPr>
          <w:rtl/>
        </w:rPr>
        <w:t xml:space="preserve">פעילי </w:t>
      </w:r>
      <w:bookmarkStart w:id="21689" w:name="_ETM_Q28_688120"/>
      <w:bookmarkEnd w:id="21689"/>
      <w:r>
        <w:rPr>
          <w:rtl/>
        </w:rPr>
        <w:t xml:space="preserve">ימין </w:t>
      </w:r>
      <w:bookmarkStart w:id="21690" w:name="_ETM_Q28_688449"/>
      <w:bookmarkEnd w:id="21690"/>
      <w:r>
        <w:rPr>
          <w:rtl/>
        </w:rPr>
        <w:t xml:space="preserve">קיצוני </w:t>
      </w:r>
      <w:bookmarkStart w:id="21691" w:name="_ETM_Q28_690269"/>
      <w:bookmarkEnd w:id="21691"/>
      <w:r>
        <w:rPr>
          <w:rtl/>
        </w:rPr>
        <w:t xml:space="preserve">התחילו </w:t>
      </w:r>
      <w:bookmarkStart w:id="21692" w:name="_ETM_Q28_690750"/>
      <w:bookmarkEnd w:id="21692"/>
      <w:r>
        <w:rPr>
          <w:rtl/>
        </w:rPr>
        <w:t>לחלק</w:t>
      </w:r>
      <w:r>
        <w:rPr>
          <w:rFonts w:hint="cs"/>
          <w:rtl/>
        </w:rPr>
        <w:t xml:space="preserve"> </w:t>
      </w:r>
      <w:r>
        <w:rPr>
          <w:rFonts w:hint="eastAsia"/>
          <w:rtl/>
        </w:rPr>
        <w:t>–</w:t>
      </w:r>
      <w:r>
        <w:rPr>
          <w:rtl/>
        </w:rPr>
        <w:t xml:space="preserve"> </w:t>
      </w:r>
      <w:bookmarkStart w:id="21693" w:name="_ETM_Q28_691379"/>
      <w:bookmarkEnd w:id="21693"/>
      <w:r>
        <w:rPr>
          <w:rtl/>
        </w:rPr>
        <w:t xml:space="preserve">תקשיבו </w:t>
      </w:r>
      <w:bookmarkStart w:id="21694" w:name="_ETM_Q28_691860"/>
      <w:bookmarkEnd w:id="21694"/>
      <w:r>
        <w:rPr>
          <w:rtl/>
        </w:rPr>
        <w:t>טוב</w:t>
      </w:r>
      <w:r>
        <w:rPr>
          <w:rFonts w:hint="cs"/>
          <w:rtl/>
        </w:rPr>
        <w:t>,</w:t>
      </w:r>
      <w:r>
        <w:rPr>
          <w:rtl/>
        </w:rPr>
        <w:t xml:space="preserve"> </w:t>
      </w:r>
      <w:bookmarkStart w:id="21695" w:name="_ETM_Q28_692159"/>
      <w:bookmarkEnd w:id="21695"/>
      <w:r>
        <w:rPr>
          <w:rtl/>
        </w:rPr>
        <w:t>חבריי</w:t>
      </w:r>
      <w:r>
        <w:rPr>
          <w:rFonts w:hint="cs"/>
          <w:rtl/>
        </w:rPr>
        <w:t xml:space="preserve"> </w:t>
      </w:r>
      <w:r>
        <w:rPr>
          <w:rFonts w:hint="eastAsia"/>
          <w:rtl/>
        </w:rPr>
        <w:t>–</w:t>
      </w:r>
      <w:r>
        <w:rPr>
          <w:rtl/>
        </w:rPr>
        <w:t xml:space="preserve"> </w:t>
      </w:r>
      <w:bookmarkStart w:id="21696" w:name="_ETM_Q28_693340"/>
      <w:bookmarkStart w:id="21697" w:name="_ETM_Q28_693920"/>
      <w:bookmarkStart w:id="21698" w:name="_ETM_Q28_694220"/>
      <w:bookmarkStart w:id="21699" w:name="_ETM_Q28_695450"/>
      <w:bookmarkEnd w:id="21696"/>
      <w:bookmarkEnd w:id="21697"/>
      <w:bookmarkEnd w:id="21698"/>
      <w:bookmarkEnd w:id="21699"/>
      <w:r>
        <w:rPr>
          <w:rFonts w:hint="cs"/>
          <w:rtl/>
        </w:rPr>
        <w:t xml:space="preserve">סיכה זהה </w:t>
      </w:r>
      <w:r>
        <w:rPr>
          <w:rtl/>
        </w:rPr>
        <w:t xml:space="preserve">לסיכה </w:t>
      </w:r>
      <w:bookmarkStart w:id="21700" w:name="_ETM_Q28_696799"/>
      <w:bookmarkEnd w:id="21700"/>
      <w:r>
        <w:rPr>
          <w:rtl/>
        </w:rPr>
        <w:t xml:space="preserve">של </w:t>
      </w:r>
      <w:bookmarkStart w:id="21701" w:name="_ETM_Q28_697069"/>
      <w:bookmarkEnd w:id="21701"/>
      <w:r>
        <w:rPr>
          <w:rtl/>
        </w:rPr>
        <w:t xml:space="preserve">משפחות </w:t>
      </w:r>
      <w:bookmarkStart w:id="21702" w:name="_ETM_Q28_697760"/>
      <w:bookmarkEnd w:id="21702"/>
      <w:r>
        <w:rPr>
          <w:rtl/>
        </w:rPr>
        <w:t xml:space="preserve">מטה </w:t>
      </w:r>
      <w:bookmarkStart w:id="21703" w:name="_ETM_Q28_698120"/>
      <w:bookmarkEnd w:id="21703"/>
      <w:r>
        <w:rPr>
          <w:rFonts w:hint="cs"/>
          <w:rtl/>
        </w:rPr>
        <w:t>ה</w:t>
      </w:r>
      <w:r>
        <w:rPr>
          <w:rtl/>
        </w:rPr>
        <w:t>חטופים</w:t>
      </w:r>
      <w:r>
        <w:rPr>
          <w:rFonts w:hint="cs"/>
          <w:rtl/>
        </w:rPr>
        <w:t>,</w:t>
      </w:r>
      <w:r>
        <w:rPr>
          <w:rtl/>
        </w:rPr>
        <w:t xml:space="preserve"> </w:t>
      </w:r>
      <w:bookmarkStart w:id="21704" w:name="_ETM_Q28_699350"/>
      <w:bookmarkEnd w:id="21704"/>
      <w:r>
        <w:rPr>
          <w:rtl/>
        </w:rPr>
        <w:t xml:space="preserve">בצבע </w:t>
      </w:r>
      <w:bookmarkStart w:id="21705" w:name="_ETM_Q28_699980"/>
      <w:bookmarkEnd w:id="21705"/>
      <w:r>
        <w:rPr>
          <w:rtl/>
        </w:rPr>
        <w:t>כתום</w:t>
      </w:r>
      <w:r>
        <w:rPr>
          <w:rFonts w:hint="cs"/>
          <w:rtl/>
        </w:rPr>
        <w:t>.</w:t>
      </w:r>
      <w:r>
        <w:rPr>
          <w:rtl/>
        </w:rPr>
        <w:t xml:space="preserve"> </w:t>
      </w:r>
      <w:bookmarkStart w:id="21706" w:name="_ETM_Q28_701450"/>
      <w:bookmarkEnd w:id="21706"/>
      <w:r>
        <w:rPr>
          <w:rtl/>
        </w:rPr>
        <w:t xml:space="preserve">ואני </w:t>
      </w:r>
      <w:bookmarkStart w:id="21707" w:name="_ETM_Q28_702909"/>
      <w:bookmarkEnd w:id="21707"/>
      <w:r>
        <w:rPr>
          <w:rFonts w:hint="cs"/>
          <w:rtl/>
        </w:rPr>
        <w:t xml:space="preserve">שואלת </w:t>
      </w:r>
      <w:r>
        <w:rPr>
          <w:rtl/>
        </w:rPr>
        <w:t xml:space="preserve">קודם </w:t>
      </w:r>
      <w:bookmarkStart w:id="21708" w:name="_ETM_Q28_703329"/>
      <w:bookmarkEnd w:id="21708"/>
      <w:r>
        <w:rPr>
          <w:rtl/>
        </w:rPr>
        <w:t>כ</w:t>
      </w:r>
      <w:r>
        <w:rPr>
          <w:rFonts w:hint="cs"/>
          <w:rtl/>
        </w:rPr>
        <w:t>ו</w:t>
      </w:r>
      <w:r>
        <w:rPr>
          <w:rtl/>
        </w:rPr>
        <w:t>ל</w:t>
      </w:r>
      <w:r>
        <w:rPr>
          <w:rFonts w:hint="cs"/>
          <w:rtl/>
        </w:rPr>
        <w:t>: חבריי מהקואליציה,</w:t>
      </w:r>
      <w:bookmarkStart w:id="21709" w:name="_ETM_Q28_704280"/>
      <w:bookmarkStart w:id="21710" w:name="_ETM_Q28_705269"/>
      <w:bookmarkStart w:id="21711" w:name="_ETM_Q28_705650"/>
      <w:bookmarkStart w:id="21712" w:name="_ETM_Q28_706189"/>
      <w:bookmarkEnd w:id="21709"/>
      <w:bookmarkEnd w:id="21710"/>
      <w:bookmarkEnd w:id="21711"/>
      <w:bookmarkEnd w:id="21712"/>
      <w:r>
        <w:rPr>
          <w:rFonts w:hint="cs"/>
          <w:rtl/>
        </w:rPr>
        <w:t xml:space="preserve"> </w:t>
      </w:r>
      <w:r>
        <w:rPr>
          <w:rtl/>
        </w:rPr>
        <w:t xml:space="preserve">אתם </w:t>
      </w:r>
      <w:bookmarkStart w:id="21713" w:name="_ETM_Q28_706489"/>
      <w:bookmarkEnd w:id="21713"/>
      <w:r>
        <w:rPr>
          <w:rtl/>
        </w:rPr>
        <w:t xml:space="preserve">זקוקים </w:t>
      </w:r>
      <w:bookmarkStart w:id="21714" w:name="_ETM_Q28_707109"/>
      <w:bookmarkEnd w:id="21714"/>
      <w:r>
        <w:rPr>
          <w:rFonts w:hint="cs"/>
          <w:rtl/>
        </w:rPr>
        <w:t xml:space="preserve">לאיש </w:t>
      </w:r>
      <w:proofErr w:type="spellStart"/>
      <w:r>
        <w:rPr>
          <w:rFonts w:hint="cs"/>
          <w:rtl/>
        </w:rPr>
        <w:t>קריאייטיב</w:t>
      </w:r>
      <w:proofErr w:type="spellEnd"/>
      <w:r>
        <w:rPr>
          <w:rtl/>
        </w:rPr>
        <w:t xml:space="preserve"> </w:t>
      </w:r>
      <w:bookmarkStart w:id="21715" w:name="_ETM_Q28_707890"/>
      <w:bookmarkEnd w:id="21715"/>
      <w:r>
        <w:rPr>
          <w:rtl/>
        </w:rPr>
        <w:t xml:space="preserve">שיעזור </w:t>
      </w:r>
      <w:bookmarkStart w:id="21716" w:name="_ETM_Q28_708429"/>
      <w:bookmarkEnd w:id="21716"/>
      <w:r>
        <w:rPr>
          <w:rtl/>
        </w:rPr>
        <w:t xml:space="preserve">לכם </w:t>
      </w:r>
      <w:bookmarkStart w:id="21717" w:name="_ETM_Q28_708730"/>
      <w:bookmarkEnd w:id="21717"/>
      <w:r>
        <w:rPr>
          <w:rtl/>
        </w:rPr>
        <w:t xml:space="preserve">לייצר </w:t>
      </w:r>
      <w:bookmarkStart w:id="21718" w:name="_ETM_Q28_709179"/>
      <w:bookmarkEnd w:id="21718"/>
      <w:r>
        <w:rPr>
          <w:rtl/>
        </w:rPr>
        <w:t>איז</w:t>
      </w:r>
      <w:r>
        <w:rPr>
          <w:rFonts w:hint="cs"/>
          <w:rtl/>
        </w:rPr>
        <w:t>ו</w:t>
      </w:r>
      <w:r>
        <w:rPr>
          <w:rtl/>
        </w:rPr>
        <w:t xml:space="preserve"> </w:t>
      </w:r>
      <w:bookmarkStart w:id="21719" w:name="_ETM_Q28_709359"/>
      <w:bookmarkEnd w:id="21719"/>
      <w:r>
        <w:rPr>
          <w:rtl/>
        </w:rPr>
        <w:t>סיכ</w:t>
      </w:r>
      <w:bookmarkStart w:id="21720" w:name="_ETM_Q28_709809"/>
      <w:bookmarkEnd w:id="21720"/>
      <w:r>
        <w:rPr>
          <w:rFonts w:hint="cs"/>
          <w:rtl/>
        </w:rPr>
        <w:t>ה מ</w:t>
      </w:r>
      <w:r>
        <w:rPr>
          <w:rtl/>
        </w:rPr>
        <w:t>שלכם</w:t>
      </w:r>
      <w:r>
        <w:rPr>
          <w:rFonts w:hint="cs"/>
          <w:rtl/>
        </w:rPr>
        <w:t>?</w:t>
      </w:r>
      <w:r>
        <w:rPr>
          <w:rtl/>
        </w:rPr>
        <w:t xml:space="preserve"> </w:t>
      </w:r>
      <w:bookmarkStart w:id="21721" w:name="_ETM_Q28_710900"/>
      <w:bookmarkEnd w:id="21721"/>
      <w:r>
        <w:rPr>
          <w:rtl/>
        </w:rPr>
        <w:t xml:space="preserve">כי </w:t>
      </w:r>
      <w:bookmarkStart w:id="21722" w:name="_ETM_Q28_711110"/>
      <w:bookmarkEnd w:id="21722"/>
      <w:r>
        <w:rPr>
          <w:rtl/>
        </w:rPr>
        <w:t xml:space="preserve">הגנבה </w:t>
      </w:r>
      <w:bookmarkStart w:id="21723" w:name="_ETM_Q28_712040"/>
      <w:bookmarkEnd w:id="21723"/>
      <w:r>
        <w:rPr>
          <w:rtl/>
        </w:rPr>
        <w:t>ה</w:t>
      </w:r>
      <w:r>
        <w:rPr>
          <w:rFonts w:hint="cs"/>
          <w:rtl/>
        </w:rPr>
        <w:t>ערכ</w:t>
      </w:r>
      <w:r>
        <w:rPr>
          <w:rtl/>
        </w:rPr>
        <w:t xml:space="preserve">ית </w:t>
      </w:r>
      <w:bookmarkStart w:id="21724" w:name="_ETM_Q28_712370"/>
      <w:bookmarkEnd w:id="21724"/>
      <w:r>
        <w:rPr>
          <w:rtl/>
        </w:rPr>
        <w:t xml:space="preserve">הזאת </w:t>
      </w:r>
      <w:bookmarkStart w:id="21725" w:name="_ETM_Q28_712670"/>
      <w:bookmarkEnd w:id="21725"/>
      <w:r>
        <w:rPr>
          <w:rtl/>
        </w:rPr>
        <w:t xml:space="preserve">של </w:t>
      </w:r>
      <w:bookmarkStart w:id="21726" w:name="_ETM_Q28_712910"/>
      <w:bookmarkEnd w:id="21726"/>
      <w:r>
        <w:rPr>
          <w:rFonts w:hint="cs"/>
          <w:rtl/>
        </w:rPr>
        <w:t>ה</w:t>
      </w:r>
      <w:r>
        <w:rPr>
          <w:rtl/>
        </w:rPr>
        <w:t xml:space="preserve">סיכה </w:t>
      </w:r>
      <w:bookmarkStart w:id="21727" w:name="_ETM_Q28_713270"/>
      <w:bookmarkEnd w:id="21727"/>
      <w:r>
        <w:rPr>
          <w:rtl/>
        </w:rPr>
        <w:t>של</w:t>
      </w:r>
      <w:r>
        <w:rPr>
          <w:rFonts w:hint="cs"/>
          <w:rtl/>
        </w:rPr>
        <w:t xml:space="preserve"> מטה</w:t>
      </w:r>
      <w:r>
        <w:rPr>
          <w:rtl/>
        </w:rPr>
        <w:t xml:space="preserve"> </w:t>
      </w:r>
      <w:bookmarkStart w:id="21728" w:name="_ETM_Q28_713599"/>
      <w:bookmarkEnd w:id="21728"/>
      <w:r>
        <w:rPr>
          <w:rFonts w:hint="cs"/>
          <w:rtl/>
        </w:rPr>
        <w:t>ה</w:t>
      </w:r>
      <w:r>
        <w:rPr>
          <w:rtl/>
        </w:rPr>
        <w:t xml:space="preserve">חטופים </w:t>
      </w:r>
      <w:bookmarkStart w:id="21729" w:name="_ETM_Q28_714559"/>
      <w:bookmarkEnd w:id="21729"/>
      <w:r>
        <w:rPr>
          <w:rtl/>
        </w:rPr>
        <w:t xml:space="preserve">היא </w:t>
      </w:r>
      <w:bookmarkStart w:id="21730" w:name="_ETM_Q28_714709"/>
      <w:bookmarkEnd w:id="21730"/>
      <w:r>
        <w:rPr>
          <w:rtl/>
        </w:rPr>
        <w:t xml:space="preserve">פשוט </w:t>
      </w:r>
      <w:bookmarkStart w:id="21731" w:name="_ETM_Q28_715750"/>
      <w:bookmarkEnd w:id="21731"/>
      <w:r>
        <w:rPr>
          <w:rtl/>
        </w:rPr>
        <w:t xml:space="preserve">ביזיון </w:t>
      </w:r>
      <w:bookmarkStart w:id="21732" w:name="_ETM_Q28_716650"/>
      <w:bookmarkEnd w:id="21732"/>
      <w:r>
        <w:rPr>
          <w:rtl/>
        </w:rPr>
        <w:t xml:space="preserve">וגועל </w:t>
      </w:r>
      <w:bookmarkStart w:id="21733" w:name="_ETM_Q28_717099"/>
      <w:bookmarkEnd w:id="21733"/>
      <w:r>
        <w:rPr>
          <w:rtl/>
        </w:rPr>
        <w:t>נפש</w:t>
      </w:r>
      <w:r>
        <w:rPr>
          <w:rFonts w:hint="cs"/>
          <w:rtl/>
        </w:rPr>
        <w:t>,</w:t>
      </w:r>
      <w:r>
        <w:rPr>
          <w:rtl/>
        </w:rPr>
        <w:t xml:space="preserve"> </w:t>
      </w:r>
      <w:bookmarkStart w:id="21734" w:name="_ETM_Q28_717429"/>
      <w:bookmarkEnd w:id="21734"/>
      <w:r>
        <w:rPr>
          <w:rtl/>
        </w:rPr>
        <w:t>אין</w:t>
      </w:r>
      <w:r w:rsidRPr="00C13328">
        <w:rPr>
          <w:rtl/>
        </w:rPr>
        <w:t xml:space="preserve"> </w:t>
      </w:r>
      <w:r>
        <w:rPr>
          <w:rtl/>
        </w:rPr>
        <w:t xml:space="preserve">לי </w:t>
      </w:r>
      <w:bookmarkStart w:id="21735" w:name="_ETM_Q28_717700"/>
      <w:bookmarkEnd w:id="21735"/>
      <w:r>
        <w:rPr>
          <w:rtl/>
        </w:rPr>
        <w:t xml:space="preserve">מילה </w:t>
      </w:r>
      <w:bookmarkStart w:id="21736" w:name="_ETM_Q28_717970"/>
      <w:bookmarkEnd w:id="21736"/>
      <w:r>
        <w:rPr>
          <w:rtl/>
        </w:rPr>
        <w:t>אחרת</w:t>
      </w:r>
      <w:r>
        <w:rPr>
          <w:rFonts w:hint="cs"/>
          <w:rtl/>
        </w:rPr>
        <w:t>.</w:t>
      </w:r>
      <w:r>
        <w:rPr>
          <w:rtl/>
        </w:rPr>
        <w:t xml:space="preserve"> </w:t>
      </w:r>
      <w:bookmarkStart w:id="21737" w:name="_ETM_Q28_718890"/>
      <w:bookmarkEnd w:id="21737"/>
    </w:p>
    <w:p w:rsidR="00C85791" w:rsidRDefault="00C85791" w:rsidP="006336AD">
      <w:pPr>
        <w:rPr>
          <w:rtl/>
        </w:rPr>
      </w:pPr>
    </w:p>
    <w:p w:rsidR="00C85791" w:rsidRDefault="00C85791" w:rsidP="00A61D27">
      <w:pPr>
        <w:rPr>
          <w:rtl/>
        </w:rPr>
      </w:pPr>
      <w:r>
        <w:rPr>
          <w:rtl/>
        </w:rPr>
        <w:t xml:space="preserve">אתם </w:t>
      </w:r>
      <w:bookmarkStart w:id="21738" w:name="_ETM_Q28_719400"/>
      <w:bookmarkEnd w:id="21738"/>
      <w:r>
        <w:rPr>
          <w:rtl/>
        </w:rPr>
        <w:t>תש</w:t>
      </w:r>
      <w:r>
        <w:rPr>
          <w:rFonts w:hint="cs"/>
          <w:rtl/>
        </w:rPr>
        <w:t>וו</w:t>
      </w:r>
      <w:r>
        <w:rPr>
          <w:rtl/>
        </w:rPr>
        <w:t xml:space="preserve"> </w:t>
      </w:r>
      <w:bookmarkStart w:id="21739" w:name="_ETM_Q28_720239"/>
      <w:bookmarkEnd w:id="21739"/>
      <w:r>
        <w:rPr>
          <w:rtl/>
        </w:rPr>
        <w:t xml:space="preserve">את </w:t>
      </w:r>
      <w:bookmarkStart w:id="21740" w:name="_ETM_Q28_720510"/>
      <w:bookmarkEnd w:id="21740"/>
      <w:r>
        <w:rPr>
          <w:rtl/>
        </w:rPr>
        <w:t xml:space="preserve">ההזיות </w:t>
      </w:r>
      <w:bookmarkStart w:id="21741" w:name="_ETM_Q28_721140"/>
      <w:bookmarkEnd w:id="21741"/>
      <w:r>
        <w:rPr>
          <w:rtl/>
        </w:rPr>
        <w:t xml:space="preserve">המשיחיות </w:t>
      </w:r>
      <w:bookmarkStart w:id="21742" w:name="_ETM_Q28_721860"/>
      <w:bookmarkEnd w:id="21742"/>
      <w:r>
        <w:rPr>
          <w:rtl/>
        </w:rPr>
        <w:t xml:space="preserve">שלכם </w:t>
      </w:r>
      <w:bookmarkStart w:id="21743" w:name="_ETM_Q28_722429"/>
      <w:bookmarkEnd w:id="21743"/>
      <w:r>
        <w:rPr>
          <w:rtl/>
        </w:rPr>
        <w:t xml:space="preserve">להתיישב </w:t>
      </w:r>
      <w:bookmarkStart w:id="21744" w:name="_ETM_Q28_723189"/>
      <w:bookmarkEnd w:id="21744"/>
      <w:r>
        <w:rPr>
          <w:rFonts w:hint="cs"/>
          <w:rtl/>
        </w:rPr>
        <w:t>ב</w:t>
      </w:r>
      <w:r>
        <w:rPr>
          <w:rtl/>
        </w:rPr>
        <w:t xml:space="preserve">עזה </w:t>
      </w:r>
      <w:bookmarkStart w:id="21745" w:name="_ETM_Q28_724469"/>
      <w:bookmarkEnd w:id="21745"/>
      <w:r>
        <w:rPr>
          <w:rFonts w:hint="cs"/>
          <w:rtl/>
        </w:rPr>
        <w:t>ע</w:t>
      </w:r>
      <w:r>
        <w:rPr>
          <w:rtl/>
        </w:rPr>
        <w:t xml:space="preserve">ם </w:t>
      </w:r>
      <w:bookmarkStart w:id="21746" w:name="_ETM_Q28_724829"/>
      <w:bookmarkEnd w:id="21746"/>
      <w:r>
        <w:rPr>
          <w:rFonts w:hint="cs"/>
          <w:rtl/>
        </w:rPr>
        <w:t>הסמל</w:t>
      </w:r>
      <w:r>
        <w:rPr>
          <w:rtl/>
        </w:rPr>
        <w:t xml:space="preserve"> </w:t>
      </w:r>
      <w:bookmarkStart w:id="21747" w:name="_ETM_Q28_725479"/>
      <w:bookmarkEnd w:id="21747"/>
      <w:r>
        <w:rPr>
          <w:rtl/>
        </w:rPr>
        <w:t xml:space="preserve">שמסמל </w:t>
      </w:r>
      <w:bookmarkStart w:id="21748" w:name="_ETM_Q28_726589"/>
      <w:bookmarkEnd w:id="21748"/>
      <w:r>
        <w:rPr>
          <w:rtl/>
        </w:rPr>
        <w:t xml:space="preserve">את </w:t>
      </w:r>
      <w:bookmarkStart w:id="21749" w:name="_ETM_Q28_726829"/>
      <w:bookmarkEnd w:id="21749"/>
      <w:r>
        <w:rPr>
          <w:rtl/>
        </w:rPr>
        <w:t xml:space="preserve">החטופים </w:t>
      </w:r>
      <w:bookmarkStart w:id="21750" w:name="_ETM_Q28_727429"/>
      <w:bookmarkEnd w:id="21750"/>
      <w:r>
        <w:rPr>
          <w:rtl/>
        </w:rPr>
        <w:t>שלנו</w:t>
      </w:r>
      <w:r>
        <w:rPr>
          <w:rFonts w:hint="cs"/>
          <w:rtl/>
        </w:rPr>
        <w:t>,</w:t>
      </w:r>
      <w:r>
        <w:rPr>
          <w:rtl/>
        </w:rPr>
        <w:t xml:space="preserve"> </w:t>
      </w:r>
      <w:bookmarkStart w:id="21751" w:name="_ETM_Q28_727879"/>
      <w:bookmarkEnd w:id="21751"/>
      <w:r>
        <w:rPr>
          <w:rtl/>
        </w:rPr>
        <w:t xml:space="preserve">שצר </w:t>
      </w:r>
      <w:bookmarkStart w:id="21752" w:name="_ETM_Q28_728329"/>
      <w:bookmarkEnd w:id="21752"/>
      <w:r>
        <w:rPr>
          <w:rtl/>
        </w:rPr>
        <w:t xml:space="preserve">לי </w:t>
      </w:r>
      <w:bookmarkStart w:id="21753" w:name="_ETM_Q28_728449"/>
      <w:bookmarkEnd w:id="21753"/>
      <w:r>
        <w:rPr>
          <w:rtl/>
        </w:rPr>
        <w:t xml:space="preserve">לבשר </w:t>
      </w:r>
      <w:bookmarkStart w:id="21754" w:name="_ETM_Q28_728929"/>
      <w:bookmarkEnd w:id="21754"/>
      <w:r>
        <w:rPr>
          <w:rtl/>
        </w:rPr>
        <w:t>לכם</w:t>
      </w:r>
      <w:r>
        <w:rPr>
          <w:rFonts w:hint="cs"/>
          <w:rtl/>
        </w:rPr>
        <w:t>:</w:t>
      </w:r>
      <w:r>
        <w:rPr>
          <w:rtl/>
        </w:rPr>
        <w:t xml:space="preserve"> </w:t>
      </w:r>
      <w:bookmarkStart w:id="21755" w:name="_ETM_Q28_730370"/>
      <w:bookmarkEnd w:id="21755"/>
      <w:r>
        <w:rPr>
          <w:rFonts w:hint="cs"/>
          <w:rtl/>
        </w:rPr>
        <w:t xml:space="preserve">הם כרגע מיישבים את עזה. הם כרגע מיישבים </w:t>
      </w:r>
      <w:bookmarkStart w:id="21756" w:name="_ETM_Q28_733822"/>
      <w:bookmarkEnd w:id="21756"/>
      <w:r>
        <w:rPr>
          <w:rFonts w:hint="cs"/>
          <w:rtl/>
        </w:rPr>
        <w:t>את עזה.</w:t>
      </w:r>
      <w:r>
        <w:rPr>
          <w:rtl/>
        </w:rPr>
        <w:t xml:space="preserve"> </w:t>
      </w:r>
      <w:bookmarkStart w:id="21757" w:name="_ETM_Q28_736009"/>
      <w:bookmarkEnd w:id="21757"/>
      <w:r>
        <w:rPr>
          <w:rtl/>
        </w:rPr>
        <w:t xml:space="preserve">אולי </w:t>
      </w:r>
      <w:bookmarkStart w:id="21758" w:name="_ETM_Q28_737240"/>
      <w:bookmarkEnd w:id="21758"/>
      <w:r>
        <w:rPr>
          <w:rtl/>
        </w:rPr>
        <w:t xml:space="preserve">כדאי </w:t>
      </w:r>
      <w:bookmarkStart w:id="21759" w:name="_ETM_Q28_737780"/>
      <w:bookmarkEnd w:id="21759"/>
      <w:r>
        <w:rPr>
          <w:rtl/>
        </w:rPr>
        <w:t xml:space="preserve">שהמשרד </w:t>
      </w:r>
      <w:bookmarkStart w:id="21760" w:name="_ETM_Q28_738440"/>
      <w:bookmarkEnd w:id="21760"/>
      <w:r>
        <w:rPr>
          <w:rtl/>
        </w:rPr>
        <w:t xml:space="preserve">להתיישבות </w:t>
      </w:r>
      <w:bookmarkStart w:id="21761" w:name="_ETM_Q28_739520"/>
      <w:bookmarkEnd w:id="21761"/>
      <w:r>
        <w:rPr>
          <w:rtl/>
        </w:rPr>
        <w:t>י</w:t>
      </w:r>
      <w:bookmarkStart w:id="21762" w:name="_ETM_Q28_739790"/>
      <w:bookmarkStart w:id="21763" w:name="_ETM_Q28_740390"/>
      <w:bookmarkEnd w:id="21762"/>
      <w:bookmarkEnd w:id="21763"/>
      <w:r>
        <w:rPr>
          <w:rFonts w:hint="cs"/>
          <w:rtl/>
        </w:rPr>
        <w:t xml:space="preserve">עסוק בליישב את </w:t>
      </w:r>
      <w:bookmarkStart w:id="21764" w:name="_ETM_Q28_740809"/>
      <w:bookmarkEnd w:id="21764"/>
      <w:r>
        <w:rPr>
          <w:rtl/>
        </w:rPr>
        <w:t xml:space="preserve">צפון </w:t>
      </w:r>
      <w:bookmarkStart w:id="21765" w:name="_ETM_Q28_741969"/>
      <w:bookmarkEnd w:id="21765"/>
      <w:r>
        <w:rPr>
          <w:rtl/>
        </w:rPr>
        <w:t xml:space="preserve">המדינה </w:t>
      </w:r>
      <w:bookmarkStart w:id="21766" w:name="_ETM_Q28_742970"/>
      <w:bookmarkEnd w:id="21766"/>
      <w:r>
        <w:rPr>
          <w:rtl/>
        </w:rPr>
        <w:t xml:space="preserve">ואת </w:t>
      </w:r>
      <w:bookmarkStart w:id="21767" w:name="_ETM_Q28_743270"/>
      <w:bookmarkEnd w:id="21767"/>
      <w:r>
        <w:rPr>
          <w:rtl/>
        </w:rPr>
        <w:t xml:space="preserve">עוטף </w:t>
      </w:r>
      <w:bookmarkStart w:id="21768" w:name="_ETM_Q28_743660"/>
      <w:bookmarkEnd w:id="21768"/>
      <w:r>
        <w:rPr>
          <w:rtl/>
        </w:rPr>
        <w:t xml:space="preserve">עזה </w:t>
      </w:r>
      <w:bookmarkStart w:id="21769" w:name="_ETM_Q28_744309"/>
      <w:bookmarkEnd w:id="21769"/>
      <w:r>
        <w:rPr>
          <w:rtl/>
        </w:rPr>
        <w:t xml:space="preserve">לפני </w:t>
      </w:r>
      <w:bookmarkStart w:id="21770" w:name="_ETM_Q28_744730"/>
      <w:bookmarkEnd w:id="21770"/>
      <w:r>
        <w:rPr>
          <w:rtl/>
        </w:rPr>
        <w:t xml:space="preserve">שתחלמו </w:t>
      </w:r>
      <w:bookmarkStart w:id="21771" w:name="_ETM_Q28_745750"/>
      <w:bookmarkEnd w:id="21771"/>
      <w:r>
        <w:rPr>
          <w:rtl/>
        </w:rPr>
        <w:t xml:space="preserve">על </w:t>
      </w:r>
      <w:bookmarkStart w:id="21772" w:name="_ETM_Q28_745929"/>
      <w:bookmarkEnd w:id="21772"/>
      <w:r>
        <w:rPr>
          <w:rFonts w:hint="cs"/>
          <w:rtl/>
        </w:rPr>
        <w:t>ליישב את רצועת עזה.</w:t>
      </w:r>
      <w:bookmarkStart w:id="21773" w:name="_ETM_Q28_746880"/>
      <w:bookmarkStart w:id="21774" w:name="_ETM_Q28_747059"/>
      <w:bookmarkStart w:id="21775" w:name="_ETM_Q28_747420"/>
      <w:bookmarkStart w:id="21776" w:name="_ETM_Q28_747630"/>
      <w:bookmarkStart w:id="21777" w:name="_ETM_Q28_748689"/>
      <w:bookmarkEnd w:id="21773"/>
      <w:bookmarkEnd w:id="21774"/>
      <w:bookmarkEnd w:id="21775"/>
      <w:bookmarkEnd w:id="21776"/>
      <w:bookmarkEnd w:id="21777"/>
      <w:r>
        <w:rPr>
          <w:rFonts w:hint="cs"/>
          <w:rtl/>
        </w:rPr>
        <w:t xml:space="preserve"> או</w:t>
      </w:r>
      <w:r>
        <w:rPr>
          <w:rtl/>
        </w:rPr>
        <w:t xml:space="preserve">לי </w:t>
      </w:r>
      <w:bookmarkStart w:id="21778" w:name="_ETM_Q28_749080"/>
      <w:bookmarkEnd w:id="21778"/>
      <w:r>
        <w:rPr>
          <w:rtl/>
        </w:rPr>
        <w:t xml:space="preserve">נדאג </w:t>
      </w:r>
      <w:bookmarkStart w:id="21779" w:name="_ETM_Q28_749710"/>
      <w:bookmarkEnd w:id="21779"/>
      <w:r>
        <w:rPr>
          <w:rtl/>
        </w:rPr>
        <w:t xml:space="preserve">לאזרחים </w:t>
      </w:r>
      <w:bookmarkStart w:id="21780" w:name="_ETM_Q28_750400"/>
      <w:bookmarkEnd w:id="21780"/>
      <w:r>
        <w:rPr>
          <w:rtl/>
        </w:rPr>
        <w:t>של</w:t>
      </w:r>
      <w:r>
        <w:rPr>
          <w:rFonts w:hint="cs"/>
          <w:rtl/>
        </w:rPr>
        <w:t>נו</w:t>
      </w:r>
      <w:r>
        <w:rPr>
          <w:rtl/>
        </w:rPr>
        <w:t xml:space="preserve"> </w:t>
      </w:r>
      <w:bookmarkStart w:id="21781" w:name="_ETM_Q28_750740"/>
      <w:bookmarkEnd w:id="21781"/>
      <w:r>
        <w:rPr>
          <w:rtl/>
        </w:rPr>
        <w:t xml:space="preserve">שגרים </w:t>
      </w:r>
      <w:bookmarkStart w:id="21782" w:name="_ETM_Q28_751250"/>
      <w:bookmarkEnd w:id="21782"/>
      <w:r>
        <w:rPr>
          <w:rtl/>
        </w:rPr>
        <w:t xml:space="preserve">פה </w:t>
      </w:r>
      <w:bookmarkStart w:id="21783" w:name="_ETM_Q28_751610"/>
      <w:bookmarkEnd w:id="21783"/>
      <w:r>
        <w:rPr>
          <w:rtl/>
        </w:rPr>
        <w:t xml:space="preserve">עכשיו </w:t>
      </w:r>
      <w:bookmarkStart w:id="21784" w:name="_ETM_Q28_752540"/>
      <w:bookmarkStart w:id="21785" w:name="_ETM_Q28_752750"/>
      <w:bookmarkEnd w:id="21784"/>
      <w:bookmarkEnd w:id="21785"/>
      <w:r>
        <w:rPr>
          <w:rFonts w:hint="cs"/>
          <w:rtl/>
        </w:rPr>
        <w:t>והם עקורים</w:t>
      </w:r>
      <w:r>
        <w:rPr>
          <w:rtl/>
        </w:rPr>
        <w:t xml:space="preserve"> </w:t>
      </w:r>
      <w:bookmarkStart w:id="21786" w:name="_ETM_Q28_753050"/>
      <w:bookmarkEnd w:id="21786"/>
      <w:r>
        <w:rPr>
          <w:rtl/>
        </w:rPr>
        <w:t xml:space="preserve">מבתיהם </w:t>
      </w:r>
      <w:bookmarkStart w:id="21787" w:name="_ETM_Q28_754100"/>
      <w:bookmarkEnd w:id="21787"/>
      <w:r>
        <w:rPr>
          <w:rtl/>
        </w:rPr>
        <w:t xml:space="preserve">לפני </w:t>
      </w:r>
      <w:bookmarkStart w:id="21788" w:name="_ETM_Q28_754429"/>
      <w:bookmarkEnd w:id="21788"/>
      <w:r>
        <w:rPr>
          <w:rtl/>
        </w:rPr>
        <w:t xml:space="preserve">שתחלמו </w:t>
      </w:r>
      <w:bookmarkStart w:id="21789" w:name="_ETM_Q28_755510"/>
      <w:bookmarkEnd w:id="21789"/>
      <w:r>
        <w:rPr>
          <w:rtl/>
        </w:rPr>
        <w:t xml:space="preserve">חלומות </w:t>
      </w:r>
      <w:bookmarkStart w:id="21790" w:name="_ETM_Q28_756080"/>
      <w:bookmarkEnd w:id="21790"/>
      <w:r>
        <w:rPr>
          <w:rtl/>
        </w:rPr>
        <w:t xml:space="preserve">הזויים </w:t>
      </w:r>
      <w:bookmarkStart w:id="21791" w:name="_ETM_Q28_756590"/>
      <w:bookmarkEnd w:id="21791"/>
      <w:r>
        <w:rPr>
          <w:rtl/>
        </w:rPr>
        <w:t>ומשיחי</w:t>
      </w:r>
      <w:r>
        <w:rPr>
          <w:rFonts w:hint="cs"/>
          <w:rtl/>
        </w:rPr>
        <w:t>ים</w:t>
      </w:r>
      <w:r>
        <w:rPr>
          <w:rtl/>
        </w:rPr>
        <w:t xml:space="preserve"> </w:t>
      </w:r>
      <w:bookmarkStart w:id="21792" w:name="_ETM_Q28_757700"/>
      <w:bookmarkEnd w:id="21792"/>
      <w:r>
        <w:rPr>
          <w:rtl/>
        </w:rPr>
        <w:t xml:space="preserve">על </w:t>
      </w:r>
      <w:bookmarkStart w:id="21793" w:name="_ETM_Q28_757910"/>
      <w:bookmarkEnd w:id="21793"/>
      <w:r>
        <w:rPr>
          <w:rtl/>
        </w:rPr>
        <w:t>התיישבות</w:t>
      </w:r>
      <w:r>
        <w:rPr>
          <w:rFonts w:hint="cs"/>
          <w:rtl/>
        </w:rPr>
        <w:t xml:space="preserve"> בעזה</w:t>
      </w:r>
      <w:bookmarkStart w:id="21794" w:name="_ETM_Q28_759700"/>
      <w:bookmarkEnd w:id="21794"/>
      <w:r>
        <w:rPr>
          <w:rFonts w:hint="cs"/>
          <w:rtl/>
        </w:rPr>
        <w:t xml:space="preserve">. </w:t>
      </w:r>
      <w:r>
        <w:rPr>
          <w:rtl/>
        </w:rPr>
        <w:t xml:space="preserve">אלוהים </w:t>
      </w:r>
      <w:bookmarkStart w:id="21795" w:name="_ETM_Q28_760300"/>
      <w:bookmarkEnd w:id="21795"/>
      <w:r>
        <w:rPr>
          <w:rtl/>
        </w:rPr>
        <w:t xml:space="preserve">יודע </w:t>
      </w:r>
      <w:bookmarkStart w:id="21796" w:name="_ETM_Q28_761110"/>
      <w:bookmarkEnd w:id="21796"/>
      <w:r>
        <w:rPr>
          <w:rtl/>
        </w:rPr>
        <w:t xml:space="preserve">מי </w:t>
      </w:r>
      <w:bookmarkStart w:id="21797" w:name="_ETM_Q28_761500"/>
      <w:bookmarkEnd w:id="21797"/>
      <w:r>
        <w:rPr>
          <w:rFonts w:hint="cs"/>
          <w:rtl/>
        </w:rPr>
        <w:t>יממן</w:t>
      </w:r>
      <w:r>
        <w:rPr>
          <w:rtl/>
        </w:rPr>
        <w:t xml:space="preserve"> </w:t>
      </w:r>
      <w:bookmarkStart w:id="21798" w:name="_ETM_Q28_761920"/>
      <w:bookmarkEnd w:id="21798"/>
      <w:r>
        <w:rPr>
          <w:rtl/>
        </w:rPr>
        <w:t xml:space="preserve">אותם </w:t>
      </w:r>
      <w:bookmarkStart w:id="21799" w:name="_ETM_Q28_762340"/>
      <w:bookmarkEnd w:id="21799"/>
      <w:r>
        <w:rPr>
          <w:rtl/>
        </w:rPr>
        <w:t xml:space="preserve">ומי </w:t>
      </w:r>
      <w:bookmarkStart w:id="21800" w:name="_ETM_Q28_762640"/>
      <w:bookmarkEnd w:id="21800"/>
      <w:r>
        <w:rPr>
          <w:rtl/>
        </w:rPr>
        <w:t>ישמור</w:t>
      </w:r>
      <w:r>
        <w:rPr>
          <w:rFonts w:hint="cs"/>
          <w:rtl/>
        </w:rPr>
        <w:t xml:space="preserve"> עליהם,</w:t>
      </w:r>
      <w:bookmarkStart w:id="21801" w:name="_ETM_Q28_763030"/>
      <w:bookmarkStart w:id="21802" w:name="_ETM_Q28_763690"/>
      <w:bookmarkEnd w:id="21801"/>
      <w:bookmarkEnd w:id="21802"/>
      <w:r>
        <w:rPr>
          <w:rFonts w:hint="cs"/>
          <w:rtl/>
        </w:rPr>
        <w:t xml:space="preserve"> ולמה</w:t>
      </w:r>
      <w:r>
        <w:rPr>
          <w:rtl/>
        </w:rPr>
        <w:t xml:space="preserve"> </w:t>
      </w:r>
      <w:bookmarkStart w:id="21803" w:name="_ETM_Q28_764260"/>
      <w:bookmarkEnd w:id="21803"/>
      <w:r>
        <w:rPr>
          <w:rtl/>
        </w:rPr>
        <w:t xml:space="preserve">לעזאזל </w:t>
      </w:r>
      <w:bookmarkStart w:id="21804" w:name="_ETM_Q28_764800"/>
      <w:bookmarkEnd w:id="21804"/>
      <w:r>
        <w:rPr>
          <w:rtl/>
        </w:rPr>
        <w:t>שמי</w:t>
      </w:r>
      <w:bookmarkStart w:id="21805" w:name="_ETM_Q28_765100"/>
      <w:bookmarkStart w:id="21806" w:name="_ETM_Q28_765520"/>
      <w:bookmarkEnd w:id="21805"/>
      <w:bookmarkEnd w:id="21806"/>
      <w:r>
        <w:rPr>
          <w:rFonts w:hint="cs"/>
          <w:rtl/>
        </w:rPr>
        <w:t xml:space="preserve">שהו ירצה </w:t>
      </w:r>
      <w:r>
        <w:rPr>
          <w:rtl/>
        </w:rPr>
        <w:t xml:space="preserve">לעשות </w:t>
      </w:r>
      <w:bookmarkStart w:id="21807" w:name="_ETM_Q28_765940"/>
      <w:bookmarkEnd w:id="21807"/>
      <w:r>
        <w:rPr>
          <w:rtl/>
        </w:rPr>
        <w:t xml:space="preserve">את </w:t>
      </w:r>
      <w:bookmarkStart w:id="21808" w:name="_ETM_Q28_766059"/>
      <w:bookmarkEnd w:id="21808"/>
      <w:r>
        <w:rPr>
          <w:rtl/>
        </w:rPr>
        <w:t>זה</w:t>
      </w:r>
      <w:r>
        <w:rPr>
          <w:rFonts w:hint="cs"/>
          <w:rtl/>
        </w:rPr>
        <w:t>,</w:t>
      </w:r>
      <w:r w:rsidRPr="00C13328">
        <w:rPr>
          <w:rtl/>
        </w:rPr>
        <w:t xml:space="preserve"> </w:t>
      </w:r>
      <w:r>
        <w:rPr>
          <w:rtl/>
        </w:rPr>
        <w:t xml:space="preserve">ומאיפה </w:t>
      </w:r>
      <w:bookmarkStart w:id="21809" w:name="_ETM_Q28_767440"/>
      <w:bookmarkEnd w:id="21809"/>
      <w:r>
        <w:rPr>
          <w:rtl/>
        </w:rPr>
        <w:t xml:space="preserve">בכלל </w:t>
      </w:r>
      <w:bookmarkStart w:id="21810" w:name="_ETM_Q28_767770"/>
      <w:bookmarkEnd w:id="21810"/>
      <w:r>
        <w:rPr>
          <w:rtl/>
        </w:rPr>
        <w:t xml:space="preserve">הבאתם </w:t>
      </w:r>
      <w:bookmarkStart w:id="21811" w:name="_ETM_Q28_768250"/>
      <w:bookmarkEnd w:id="21811"/>
      <w:r>
        <w:rPr>
          <w:rtl/>
        </w:rPr>
        <w:t xml:space="preserve">את </w:t>
      </w:r>
      <w:bookmarkStart w:id="21812" w:name="_ETM_Q28_768340"/>
      <w:bookmarkEnd w:id="21812"/>
      <w:r>
        <w:rPr>
          <w:rtl/>
        </w:rPr>
        <w:t>זה</w:t>
      </w:r>
      <w:r>
        <w:rPr>
          <w:rFonts w:hint="cs"/>
          <w:rtl/>
        </w:rPr>
        <w:t>.</w:t>
      </w:r>
      <w:r>
        <w:rPr>
          <w:rtl/>
        </w:rPr>
        <w:t xml:space="preserve"> </w:t>
      </w:r>
      <w:bookmarkStart w:id="21813" w:name="_ETM_Q28_770120"/>
      <w:bookmarkEnd w:id="21813"/>
    </w:p>
    <w:p w:rsidR="00C85791" w:rsidRDefault="00C85791" w:rsidP="006336AD">
      <w:pPr>
        <w:rPr>
          <w:rtl/>
        </w:rPr>
      </w:pPr>
    </w:p>
    <w:p w:rsidR="00C85791" w:rsidRDefault="00C85791" w:rsidP="00A61D27">
      <w:pPr>
        <w:rPr>
          <w:rtl/>
        </w:rPr>
      </w:pPr>
      <w:r>
        <w:rPr>
          <w:rFonts w:hint="cs"/>
          <w:rtl/>
        </w:rPr>
        <w:t>ה</w:t>
      </w:r>
      <w:r>
        <w:rPr>
          <w:rtl/>
        </w:rPr>
        <w:t>מדינה</w:t>
      </w:r>
      <w:r w:rsidRPr="00C13328">
        <w:rPr>
          <w:rtl/>
        </w:rPr>
        <w:t xml:space="preserve"> </w:t>
      </w:r>
      <w:r>
        <w:rPr>
          <w:rtl/>
        </w:rPr>
        <w:t>בקריסה</w:t>
      </w:r>
      <w:r w:rsidR="00A61D27">
        <w:rPr>
          <w:rFonts w:hint="cs"/>
          <w:rtl/>
        </w:rPr>
        <w:t>.</w:t>
      </w:r>
      <w:r>
        <w:rPr>
          <w:rtl/>
        </w:rPr>
        <w:t xml:space="preserve"> </w:t>
      </w:r>
      <w:bookmarkStart w:id="21814" w:name="_ETM_Q28_771580"/>
      <w:bookmarkEnd w:id="21814"/>
      <w:r>
        <w:rPr>
          <w:rtl/>
        </w:rPr>
        <w:t>הצב</w:t>
      </w:r>
      <w:r>
        <w:rPr>
          <w:rFonts w:hint="cs"/>
          <w:rtl/>
        </w:rPr>
        <w:t>א מתוח עד קצת היכולת</w:t>
      </w:r>
      <w:bookmarkStart w:id="21815" w:name="_ETM_Q28_772640"/>
      <w:bookmarkStart w:id="21816" w:name="_ETM_Q28_772910"/>
      <w:bookmarkStart w:id="21817" w:name="_ETM_Q28_773090"/>
      <w:bookmarkStart w:id="21818" w:name="_ETM_Q28_773390"/>
      <w:bookmarkEnd w:id="21815"/>
      <w:bookmarkEnd w:id="21816"/>
      <w:bookmarkEnd w:id="21817"/>
      <w:bookmarkEnd w:id="21818"/>
      <w:r>
        <w:rPr>
          <w:rFonts w:hint="cs"/>
          <w:rtl/>
        </w:rPr>
        <w:t>.</w:t>
      </w:r>
      <w:r>
        <w:rPr>
          <w:rtl/>
        </w:rPr>
        <w:t xml:space="preserve"> </w:t>
      </w:r>
      <w:bookmarkStart w:id="21819" w:name="_ETM_Q28_774980"/>
      <w:bookmarkEnd w:id="21819"/>
      <w:r>
        <w:rPr>
          <w:rtl/>
        </w:rPr>
        <w:t xml:space="preserve">באצבע </w:t>
      </w:r>
      <w:bookmarkStart w:id="21820" w:name="_ETM_Q28_775670"/>
      <w:bookmarkEnd w:id="21820"/>
      <w:r>
        <w:rPr>
          <w:rFonts w:hint="cs"/>
          <w:rtl/>
        </w:rPr>
        <w:t>אחת</w:t>
      </w:r>
      <w:r>
        <w:rPr>
          <w:rtl/>
        </w:rPr>
        <w:t xml:space="preserve"> </w:t>
      </w:r>
      <w:bookmarkStart w:id="21821" w:name="_ETM_Q28_776960"/>
      <w:bookmarkEnd w:id="21821"/>
      <w:r>
        <w:rPr>
          <w:rtl/>
        </w:rPr>
        <w:t xml:space="preserve">מצביעים </w:t>
      </w:r>
      <w:bookmarkStart w:id="21822" w:name="_ETM_Q28_777580"/>
      <w:bookmarkEnd w:id="21822"/>
      <w:r>
        <w:rPr>
          <w:rtl/>
        </w:rPr>
        <w:t xml:space="preserve">פה </w:t>
      </w:r>
      <w:bookmarkStart w:id="21823" w:name="_ETM_Q28_777759"/>
      <w:bookmarkEnd w:id="21823"/>
      <w:r>
        <w:rPr>
          <w:rtl/>
        </w:rPr>
        <w:t xml:space="preserve">על </w:t>
      </w:r>
      <w:bookmarkStart w:id="21824" w:name="_ETM_Q28_777909"/>
      <w:bookmarkEnd w:id="21824"/>
      <w:r>
        <w:rPr>
          <w:rtl/>
        </w:rPr>
        <w:t>ה</w:t>
      </w:r>
      <w:r>
        <w:rPr>
          <w:rFonts w:hint="cs"/>
          <w:rtl/>
        </w:rPr>
        <w:t>א</w:t>
      </w:r>
      <w:r>
        <w:rPr>
          <w:rtl/>
        </w:rPr>
        <w:t>רכ</w:t>
      </w:r>
      <w:r>
        <w:rPr>
          <w:rFonts w:hint="cs"/>
          <w:rtl/>
        </w:rPr>
        <w:t>ת</w:t>
      </w:r>
      <w:r w:rsidRPr="00C13328">
        <w:rPr>
          <w:rtl/>
        </w:rPr>
        <w:t xml:space="preserve"> </w:t>
      </w:r>
      <w:bookmarkStart w:id="21825" w:name="_ETM_Q28_778749"/>
      <w:bookmarkStart w:id="21826" w:name="_ETM_Q28_778990"/>
      <w:bookmarkStart w:id="21827" w:name="_ETM_Q28_779349"/>
      <w:bookmarkEnd w:id="21825"/>
      <w:bookmarkEnd w:id="21826"/>
      <w:bookmarkEnd w:id="21827"/>
      <w:r>
        <w:rPr>
          <w:rFonts w:hint="cs"/>
          <w:rtl/>
        </w:rPr>
        <w:t xml:space="preserve">שירות המילואים </w:t>
      </w:r>
      <w:r>
        <w:rPr>
          <w:rtl/>
        </w:rPr>
        <w:t xml:space="preserve">לאלה </w:t>
      </w:r>
      <w:bookmarkStart w:id="21828" w:name="_ETM_Q28_779710"/>
      <w:bookmarkEnd w:id="21828"/>
      <w:r>
        <w:rPr>
          <w:rtl/>
        </w:rPr>
        <w:t xml:space="preserve">שכבר </w:t>
      </w:r>
      <w:bookmarkStart w:id="21829" w:name="_ETM_Q28_780099"/>
      <w:bookmarkEnd w:id="21829"/>
      <w:r>
        <w:rPr>
          <w:rtl/>
        </w:rPr>
        <w:t>עוש</w:t>
      </w:r>
      <w:r>
        <w:rPr>
          <w:rFonts w:hint="cs"/>
          <w:rtl/>
        </w:rPr>
        <w:t xml:space="preserve">ים, ובאצבע השנייה פוטרים בחוק השתמטות מגזר שלם מגיוס. זה </w:t>
      </w:r>
      <w:bookmarkStart w:id="21830" w:name="_ETM_Q28_786700"/>
      <w:bookmarkEnd w:id="21830"/>
      <w:r>
        <w:rPr>
          <w:rFonts w:hint="cs"/>
          <w:rtl/>
        </w:rPr>
        <w:t>פשוט לא להאמין, האוקסימורון הזה, ההזיות שהממשלה הזאת חיה תחתיהן.</w:t>
      </w:r>
    </w:p>
    <w:p w:rsidR="00C85791" w:rsidRDefault="00C85791" w:rsidP="006336AD">
      <w:pPr>
        <w:rPr>
          <w:rtl/>
        </w:rPr>
      </w:pPr>
    </w:p>
    <w:p w:rsidR="00C85791" w:rsidRDefault="00C85791" w:rsidP="000E4D94">
      <w:pPr>
        <w:rPr>
          <w:rtl/>
        </w:rPr>
      </w:pPr>
      <w:bookmarkStart w:id="21831" w:name="_ETM_Q28_370120"/>
      <w:bookmarkStart w:id="21832" w:name="TOR_Q29"/>
      <w:bookmarkStart w:id="21833" w:name="_ETM_Q29_180810"/>
      <w:bookmarkEnd w:id="21831"/>
      <w:bookmarkEnd w:id="21832"/>
      <w:bookmarkEnd w:id="21833"/>
      <w:r>
        <w:rPr>
          <w:rFonts w:hint="cs"/>
          <w:rtl/>
        </w:rPr>
        <w:t xml:space="preserve">אני רק רוצה להזכיר מי הצביע בעד ההתנתקות – </w:t>
      </w:r>
      <w:bookmarkStart w:id="21834" w:name="_ETM_Q29_203000"/>
      <w:bookmarkEnd w:id="21834"/>
      <w:r>
        <w:rPr>
          <w:rFonts w:hint="cs"/>
          <w:rtl/>
        </w:rPr>
        <w:t>ראש הממשלה שלכם. זה שעומד מול כל עם ישראל ומשקר</w:t>
      </w:r>
      <w:bookmarkStart w:id="21835" w:name="_ETM_Q29_206000"/>
      <w:bookmarkEnd w:id="21835"/>
      <w:r>
        <w:rPr>
          <w:rFonts w:hint="cs"/>
          <w:rtl/>
        </w:rPr>
        <w:t xml:space="preserve"> בלי להניד עפעף כבר שכח מה ההבדל בין אמת לשקר</w:t>
      </w:r>
      <w:bookmarkStart w:id="21836" w:name="_ETM_Q29_209000"/>
      <w:bookmarkEnd w:id="21836"/>
      <w:r>
        <w:rPr>
          <w:rFonts w:hint="cs"/>
          <w:rtl/>
        </w:rPr>
        <w:t>, עומד מול ערוץ התעמולה ומברבר את עצמו לדעת.</w:t>
      </w:r>
    </w:p>
    <w:p w:rsidR="00C85791" w:rsidRDefault="00C85791" w:rsidP="006336AD">
      <w:pPr>
        <w:rPr>
          <w:rtl/>
        </w:rPr>
      </w:pPr>
    </w:p>
    <w:p w:rsidR="00C85791" w:rsidRDefault="00C85791" w:rsidP="006336AD">
      <w:pPr>
        <w:rPr>
          <w:rtl/>
        </w:rPr>
      </w:pPr>
      <w:bookmarkStart w:id="21837" w:name="_ETM_Q29_224000"/>
      <w:bookmarkEnd w:id="21837"/>
      <w:r>
        <w:rPr>
          <w:rFonts w:hint="cs"/>
          <w:rtl/>
        </w:rPr>
        <w:t xml:space="preserve">אז לא משנה כמה הזיות תמשיכו להזות, ולא משנה כמה פרות קדושות תשחטו, לא תחזרו לגור בעזה. תודה רבה. </w:t>
      </w:r>
    </w:p>
    <w:p w:rsidR="00C85791" w:rsidRDefault="00C85791" w:rsidP="006336AD">
      <w:pPr>
        <w:rPr>
          <w:rtl/>
          <w:lang w:eastAsia="he-IL"/>
        </w:rPr>
      </w:pPr>
    </w:p>
    <w:p w:rsidR="00C85791" w:rsidRDefault="00C85791" w:rsidP="006336AD">
      <w:pPr>
        <w:pStyle w:val="af7"/>
        <w:keepNext/>
        <w:rPr>
          <w:rtl/>
        </w:rPr>
      </w:pPr>
      <w:r w:rsidRPr="0063636F">
        <w:rPr>
          <w:rStyle w:val="TagStyle"/>
          <w:rtl/>
        </w:rPr>
        <w:t xml:space="preserve"> &lt;&lt; יור &gt;&gt; </w:t>
      </w:r>
      <w:r>
        <w:rPr>
          <w:rtl/>
        </w:rPr>
        <w:t>היו"ר מאיר כהן:</w:t>
      </w:r>
      <w:r w:rsidRPr="0063636F">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תודה רבה, גברתי. חבר </w:t>
      </w:r>
      <w:bookmarkStart w:id="21838" w:name="_ETM_Q29_230000"/>
      <w:bookmarkEnd w:id="21838"/>
      <w:r>
        <w:rPr>
          <w:rFonts w:hint="cs"/>
          <w:rtl/>
          <w:lang w:eastAsia="he-IL"/>
        </w:rPr>
        <w:t>הכנסת טור פז, בבקשה, אדוני. אחריו חבר הכנסת מנסור עבאס</w:t>
      </w:r>
      <w:bookmarkStart w:id="21839" w:name="_ETM_Q29_245000"/>
      <w:bookmarkEnd w:id="21839"/>
      <w:r>
        <w:rPr>
          <w:rFonts w:hint="cs"/>
          <w:rtl/>
          <w:lang w:eastAsia="he-IL"/>
        </w:rPr>
        <w:t>, ואם לא – חברת הכנסת אימאן ח'טיב יאסין.</w:t>
      </w:r>
    </w:p>
    <w:p w:rsidR="00C85791" w:rsidRDefault="00C85791" w:rsidP="006336AD">
      <w:pPr>
        <w:rPr>
          <w:rtl/>
          <w:lang w:eastAsia="he-IL"/>
        </w:rPr>
      </w:pPr>
      <w:bookmarkStart w:id="21840" w:name="_ETM_Q29_237000"/>
      <w:bookmarkEnd w:id="21840"/>
    </w:p>
    <w:p w:rsidR="00C85791" w:rsidRDefault="00C85791" w:rsidP="006336AD">
      <w:pPr>
        <w:pStyle w:val="a4"/>
        <w:keepNext/>
        <w:rPr>
          <w:rtl/>
        </w:rPr>
      </w:pPr>
      <w:bookmarkStart w:id="21841" w:name="ET_speaker_6128_5"/>
      <w:r w:rsidRPr="0063636F">
        <w:rPr>
          <w:rStyle w:val="TagStyle"/>
          <w:rtl/>
        </w:rPr>
        <w:t xml:space="preserve"> &lt;&lt; דובר &gt;&gt; </w:t>
      </w:r>
      <w:bookmarkStart w:id="21842" w:name="_Toc170221526"/>
      <w:bookmarkStart w:id="21843" w:name="_Toc193213789"/>
      <w:r>
        <w:rPr>
          <w:rtl/>
        </w:rPr>
        <w:t>משה טור פז (יש עתיד):</w:t>
      </w:r>
      <w:bookmarkEnd w:id="21842"/>
      <w:bookmarkEnd w:id="21843"/>
      <w:r w:rsidRPr="0063636F">
        <w:rPr>
          <w:rStyle w:val="TagStyle"/>
          <w:rtl/>
        </w:rPr>
        <w:t xml:space="preserve"> &lt;&lt; דובר &gt;&gt;</w:t>
      </w:r>
      <w:r>
        <w:rPr>
          <w:rtl/>
        </w:rPr>
        <w:t xml:space="preserve">   </w:t>
      </w:r>
      <w:bookmarkEnd w:id="21841"/>
    </w:p>
    <w:p w:rsidR="00C85791" w:rsidRDefault="00C85791" w:rsidP="006336AD">
      <w:pPr>
        <w:rPr>
          <w:rtl/>
          <w:lang w:eastAsia="he-IL"/>
        </w:rPr>
      </w:pPr>
    </w:p>
    <w:p w:rsidR="00C85791" w:rsidRDefault="00C85791" w:rsidP="000E4D94">
      <w:pPr>
        <w:rPr>
          <w:rtl/>
        </w:rPr>
      </w:pPr>
      <w:bookmarkStart w:id="21844" w:name="_ETM_Q29_240000"/>
      <w:bookmarkStart w:id="21845" w:name="_ETM_Q29_228000"/>
      <w:bookmarkStart w:id="21846" w:name="_ETM_Q29_246900"/>
      <w:bookmarkEnd w:id="21844"/>
      <w:bookmarkEnd w:id="21845"/>
      <w:bookmarkEnd w:id="21846"/>
      <w:r>
        <w:rPr>
          <w:rtl/>
        </w:rPr>
        <w:t xml:space="preserve">אדוני </w:t>
      </w:r>
      <w:bookmarkStart w:id="21847" w:name="_ETM_Q29_247260"/>
      <w:bookmarkEnd w:id="21847"/>
      <w:r>
        <w:rPr>
          <w:rFonts w:hint="cs"/>
          <w:rtl/>
        </w:rPr>
        <w:t>ה</w:t>
      </w:r>
      <w:r>
        <w:rPr>
          <w:rtl/>
        </w:rPr>
        <w:t>יושב</w:t>
      </w:r>
      <w:r>
        <w:rPr>
          <w:rFonts w:hint="cs"/>
          <w:rtl/>
        </w:rPr>
        <w:t>-</w:t>
      </w:r>
      <w:r>
        <w:rPr>
          <w:rtl/>
        </w:rPr>
        <w:t>ראש</w:t>
      </w:r>
      <w:r>
        <w:rPr>
          <w:rFonts w:hint="cs"/>
          <w:rtl/>
        </w:rPr>
        <w:t>,</w:t>
      </w:r>
      <w:r>
        <w:rPr>
          <w:rtl/>
        </w:rPr>
        <w:t xml:space="preserve"> </w:t>
      </w:r>
      <w:bookmarkStart w:id="21848" w:name="_ETM_Q29_248040"/>
      <w:bookmarkEnd w:id="21848"/>
      <w:r>
        <w:rPr>
          <w:rtl/>
        </w:rPr>
        <w:t xml:space="preserve">חבריי </w:t>
      </w:r>
      <w:bookmarkStart w:id="21849" w:name="_ETM_Q29_248520"/>
      <w:bookmarkEnd w:id="21849"/>
      <w:r>
        <w:rPr>
          <w:rtl/>
        </w:rPr>
        <w:t xml:space="preserve">חברי </w:t>
      </w:r>
      <w:bookmarkStart w:id="21850" w:name="_ETM_Q29_248880"/>
      <w:bookmarkEnd w:id="21850"/>
      <w:r>
        <w:rPr>
          <w:rtl/>
        </w:rPr>
        <w:t>הכנסת</w:t>
      </w:r>
      <w:r>
        <w:rPr>
          <w:rFonts w:hint="cs"/>
          <w:rtl/>
        </w:rPr>
        <w:t>,</w:t>
      </w:r>
      <w:r>
        <w:rPr>
          <w:rtl/>
        </w:rPr>
        <w:t xml:space="preserve"> </w:t>
      </w:r>
      <w:bookmarkStart w:id="21851" w:name="_ETM_Q29_251340"/>
      <w:bookmarkEnd w:id="21851"/>
      <w:r>
        <w:rPr>
          <w:rtl/>
        </w:rPr>
        <w:t xml:space="preserve">לפני </w:t>
      </w:r>
      <w:bookmarkStart w:id="21852" w:name="_ETM_Q29_251640"/>
      <w:bookmarkEnd w:id="21852"/>
      <w:r>
        <w:rPr>
          <w:rtl/>
        </w:rPr>
        <w:t xml:space="preserve">כמה </w:t>
      </w:r>
      <w:bookmarkStart w:id="21853" w:name="_ETM_Q29_251939"/>
      <w:bookmarkEnd w:id="21853"/>
      <w:r>
        <w:rPr>
          <w:rtl/>
        </w:rPr>
        <w:t xml:space="preserve">שבועות </w:t>
      </w:r>
      <w:bookmarkStart w:id="21854" w:name="_ETM_Q29_252330"/>
      <w:bookmarkEnd w:id="21854"/>
      <w:r>
        <w:rPr>
          <w:rtl/>
        </w:rPr>
        <w:t xml:space="preserve">קיבלתי </w:t>
      </w:r>
      <w:bookmarkStart w:id="21855" w:name="_ETM_Q29_252780"/>
      <w:bookmarkEnd w:id="21855"/>
      <w:r>
        <w:rPr>
          <w:rtl/>
        </w:rPr>
        <w:t xml:space="preserve">טלפון </w:t>
      </w:r>
      <w:bookmarkStart w:id="21856" w:name="_ETM_Q29_253259"/>
      <w:bookmarkEnd w:id="21856"/>
      <w:r>
        <w:rPr>
          <w:rtl/>
        </w:rPr>
        <w:t>מעומרי</w:t>
      </w:r>
      <w:r>
        <w:rPr>
          <w:rFonts w:hint="cs"/>
          <w:rtl/>
        </w:rPr>
        <w:t xml:space="preserve"> –</w:t>
      </w:r>
      <w:r>
        <w:rPr>
          <w:rtl/>
        </w:rPr>
        <w:t xml:space="preserve"> </w:t>
      </w:r>
      <w:bookmarkStart w:id="21857" w:name="_ETM_Q29_254609"/>
      <w:bookmarkEnd w:id="21857"/>
      <w:r>
        <w:rPr>
          <w:rtl/>
        </w:rPr>
        <w:t xml:space="preserve">אדוני </w:t>
      </w:r>
      <w:bookmarkStart w:id="21858" w:name="_ETM_Q29_254850"/>
      <w:bookmarkEnd w:id="21858"/>
      <w:r>
        <w:rPr>
          <w:rFonts w:hint="cs"/>
          <w:rtl/>
        </w:rPr>
        <w:t>ה</w:t>
      </w:r>
      <w:r>
        <w:rPr>
          <w:rtl/>
        </w:rPr>
        <w:t>יושב</w:t>
      </w:r>
      <w:r>
        <w:rPr>
          <w:rFonts w:hint="cs"/>
          <w:rtl/>
        </w:rPr>
        <w:t>-</w:t>
      </w:r>
      <w:r>
        <w:rPr>
          <w:rtl/>
        </w:rPr>
        <w:t>ראש</w:t>
      </w:r>
      <w:r>
        <w:rPr>
          <w:rFonts w:hint="cs"/>
          <w:rtl/>
        </w:rPr>
        <w:t>,</w:t>
      </w:r>
      <w:r>
        <w:rPr>
          <w:rtl/>
        </w:rPr>
        <w:t xml:space="preserve"> </w:t>
      </w:r>
      <w:bookmarkStart w:id="21859" w:name="_ETM_Q29_255299"/>
      <w:bookmarkEnd w:id="21859"/>
      <w:r>
        <w:rPr>
          <w:rtl/>
        </w:rPr>
        <w:t xml:space="preserve">אני </w:t>
      </w:r>
      <w:bookmarkStart w:id="21860" w:name="_ETM_Q29_255390"/>
      <w:bookmarkEnd w:id="21860"/>
      <w:r>
        <w:rPr>
          <w:rtl/>
        </w:rPr>
        <w:t xml:space="preserve">חושב </w:t>
      </w:r>
      <w:bookmarkStart w:id="21861" w:name="_ETM_Q29_255539"/>
      <w:bookmarkEnd w:id="21861"/>
      <w:r>
        <w:rPr>
          <w:rtl/>
        </w:rPr>
        <w:t xml:space="preserve">שאתה </w:t>
      </w:r>
      <w:bookmarkStart w:id="21862" w:name="_ETM_Q29_255719"/>
      <w:bookmarkEnd w:id="21862"/>
      <w:r>
        <w:rPr>
          <w:rtl/>
        </w:rPr>
        <w:t xml:space="preserve">מכיר </w:t>
      </w:r>
      <w:bookmarkStart w:id="21863" w:name="_ETM_Q29_256079"/>
      <w:bookmarkEnd w:id="21863"/>
      <w:r>
        <w:rPr>
          <w:rtl/>
        </w:rPr>
        <w:t>אותו</w:t>
      </w:r>
      <w:r w:rsidR="000E4D94">
        <w:rPr>
          <w:rFonts w:hint="cs"/>
          <w:rtl/>
        </w:rPr>
        <w:t>.</w:t>
      </w:r>
      <w:r>
        <w:rPr>
          <w:rtl/>
        </w:rPr>
        <w:t xml:space="preserve"> </w:t>
      </w:r>
      <w:bookmarkStart w:id="21864" w:name="_ETM_Q29_257020"/>
      <w:bookmarkEnd w:id="21864"/>
      <w:r>
        <w:rPr>
          <w:rtl/>
        </w:rPr>
        <w:t xml:space="preserve">הוא </w:t>
      </w:r>
      <w:bookmarkStart w:id="21865" w:name="_ETM_Q29_257049"/>
      <w:bookmarkEnd w:id="21865"/>
      <w:r>
        <w:rPr>
          <w:rtl/>
        </w:rPr>
        <w:t xml:space="preserve">אמר </w:t>
      </w:r>
      <w:bookmarkStart w:id="21866" w:name="_ETM_Q29_257259"/>
      <w:bookmarkEnd w:id="21866"/>
      <w:r>
        <w:rPr>
          <w:rtl/>
        </w:rPr>
        <w:t>לי</w:t>
      </w:r>
      <w:r w:rsidR="000E4D94">
        <w:rPr>
          <w:rFonts w:hint="cs"/>
          <w:rtl/>
        </w:rPr>
        <w:t>:</w:t>
      </w:r>
      <w:r>
        <w:rPr>
          <w:rFonts w:hint="cs"/>
          <w:rtl/>
        </w:rPr>
        <w:t xml:space="preserve"> קינלי, </w:t>
      </w:r>
      <w:bookmarkStart w:id="21867" w:name="_ETM_Q29_257409"/>
      <w:bookmarkStart w:id="21868" w:name="_ETM_Q29_257649"/>
      <w:bookmarkStart w:id="21869" w:name="_ETM_Q29_258520"/>
      <w:bookmarkEnd w:id="21867"/>
      <w:bookmarkEnd w:id="21868"/>
      <w:bookmarkEnd w:id="21869"/>
      <w:r>
        <w:rPr>
          <w:rtl/>
        </w:rPr>
        <w:t xml:space="preserve">יש </w:t>
      </w:r>
      <w:bookmarkStart w:id="21870" w:name="_ETM_Q29_258759"/>
      <w:bookmarkEnd w:id="21870"/>
      <w:r>
        <w:rPr>
          <w:rtl/>
        </w:rPr>
        <w:t>בעיה</w:t>
      </w:r>
      <w:r>
        <w:rPr>
          <w:rFonts w:hint="cs"/>
          <w:rtl/>
        </w:rPr>
        <w:t>,</w:t>
      </w:r>
      <w:r>
        <w:rPr>
          <w:rtl/>
        </w:rPr>
        <w:t xml:space="preserve"> </w:t>
      </w:r>
      <w:bookmarkStart w:id="21871" w:name="_ETM_Q29_260000"/>
      <w:bookmarkEnd w:id="21871"/>
      <w:r>
        <w:rPr>
          <w:rtl/>
        </w:rPr>
        <w:t xml:space="preserve">אנחנו </w:t>
      </w:r>
      <w:bookmarkStart w:id="21872" w:name="_ETM_Q29_260360"/>
      <w:bookmarkEnd w:id="21872"/>
      <w:r>
        <w:rPr>
          <w:rtl/>
        </w:rPr>
        <w:t xml:space="preserve">מקימים </w:t>
      </w:r>
      <w:bookmarkStart w:id="21873" w:name="_ETM_Q29_260869"/>
      <w:bookmarkEnd w:id="21873"/>
      <w:r>
        <w:rPr>
          <w:rtl/>
        </w:rPr>
        <w:t xml:space="preserve">עוד </w:t>
      </w:r>
      <w:bookmarkStart w:id="21874" w:name="_ETM_Q29_261049"/>
      <w:bookmarkEnd w:id="21874"/>
      <w:r>
        <w:rPr>
          <w:rtl/>
        </w:rPr>
        <w:t>גדוד</w:t>
      </w:r>
      <w:r>
        <w:rPr>
          <w:rFonts w:hint="cs"/>
          <w:rtl/>
        </w:rPr>
        <w:t>.</w:t>
      </w:r>
      <w:r>
        <w:rPr>
          <w:rtl/>
        </w:rPr>
        <w:t xml:space="preserve"> </w:t>
      </w:r>
      <w:bookmarkStart w:id="21875" w:name="_ETM_Q29_262289"/>
      <w:bookmarkEnd w:id="21875"/>
      <w:r>
        <w:rPr>
          <w:rtl/>
        </w:rPr>
        <w:t xml:space="preserve">אמרתי </w:t>
      </w:r>
      <w:bookmarkStart w:id="21876" w:name="_ETM_Q29_262679"/>
      <w:bookmarkEnd w:id="21876"/>
      <w:r>
        <w:rPr>
          <w:rtl/>
        </w:rPr>
        <w:t>לו</w:t>
      </w:r>
      <w:r w:rsidR="000E4D94">
        <w:rPr>
          <w:rFonts w:hint="cs"/>
          <w:rtl/>
        </w:rPr>
        <w:t>:</w:t>
      </w:r>
      <w:r>
        <w:rPr>
          <w:rtl/>
        </w:rPr>
        <w:t xml:space="preserve"> </w:t>
      </w:r>
      <w:bookmarkStart w:id="21877" w:name="_ETM_Q29_262950"/>
      <w:bookmarkEnd w:id="21877"/>
      <w:r>
        <w:rPr>
          <w:rtl/>
        </w:rPr>
        <w:t xml:space="preserve">מה </w:t>
      </w:r>
      <w:bookmarkStart w:id="21878" w:name="_ETM_Q29_263130"/>
      <w:bookmarkEnd w:id="21878"/>
      <w:r>
        <w:rPr>
          <w:rtl/>
        </w:rPr>
        <w:t xml:space="preserve">זאת </w:t>
      </w:r>
      <w:bookmarkStart w:id="21879" w:name="_ETM_Q29_263280"/>
      <w:bookmarkEnd w:id="21879"/>
      <w:r>
        <w:rPr>
          <w:rtl/>
        </w:rPr>
        <w:t>אומרת</w:t>
      </w:r>
      <w:r>
        <w:rPr>
          <w:rFonts w:hint="cs"/>
          <w:rtl/>
        </w:rPr>
        <w:t>?</w:t>
      </w:r>
      <w:r>
        <w:rPr>
          <w:rtl/>
        </w:rPr>
        <w:t xml:space="preserve"> </w:t>
      </w:r>
      <w:bookmarkStart w:id="21880" w:name="_ETM_Q29_263700"/>
      <w:bookmarkEnd w:id="21880"/>
      <w:r>
        <w:rPr>
          <w:rtl/>
        </w:rPr>
        <w:t xml:space="preserve">הוא </w:t>
      </w:r>
      <w:bookmarkStart w:id="21881" w:name="_ETM_Q29_263759"/>
      <w:bookmarkEnd w:id="21881"/>
      <w:r>
        <w:rPr>
          <w:rtl/>
        </w:rPr>
        <w:t>אומר</w:t>
      </w:r>
      <w:r w:rsidR="000E4D94">
        <w:rPr>
          <w:rFonts w:hint="cs"/>
          <w:rtl/>
        </w:rPr>
        <w:t>:</w:t>
      </w:r>
      <w:r>
        <w:rPr>
          <w:rtl/>
        </w:rPr>
        <w:t xml:space="preserve"> </w:t>
      </w:r>
      <w:bookmarkStart w:id="21882" w:name="_ETM_Q29_263969"/>
      <w:bookmarkEnd w:id="21882"/>
      <w:r>
        <w:rPr>
          <w:rtl/>
        </w:rPr>
        <w:t xml:space="preserve">אנחנו </w:t>
      </w:r>
      <w:bookmarkStart w:id="21883" w:name="_ETM_Q29_264240"/>
      <w:bookmarkEnd w:id="21883"/>
      <w:r>
        <w:rPr>
          <w:rtl/>
        </w:rPr>
        <w:t xml:space="preserve">מקימים </w:t>
      </w:r>
      <w:bookmarkStart w:id="21884" w:name="_ETM_Q29_264659"/>
      <w:bookmarkEnd w:id="21884"/>
      <w:r>
        <w:rPr>
          <w:rtl/>
        </w:rPr>
        <w:t xml:space="preserve">גדוד </w:t>
      </w:r>
      <w:bookmarkStart w:id="21885" w:name="_ETM_Q29_264929"/>
      <w:bookmarkEnd w:id="21885"/>
      <w:r>
        <w:rPr>
          <w:rtl/>
        </w:rPr>
        <w:t xml:space="preserve">חדש </w:t>
      </w:r>
      <w:bookmarkStart w:id="21886" w:name="_ETM_Q29_265350"/>
      <w:bookmarkEnd w:id="21886"/>
      <w:r>
        <w:rPr>
          <w:rtl/>
        </w:rPr>
        <w:t>בצה"ל</w:t>
      </w:r>
      <w:r>
        <w:rPr>
          <w:rFonts w:hint="cs"/>
          <w:rtl/>
        </w:rPr>
        <w:t>.</w:t>
      </w:r>
      <w:r>
        <w:rPr>
          <w:rtl/>
        </w:rPr>
        <w:t xml:space="preserve"> </w:t>
      </w:r>
      <w:bookmarkStart w:id="21887" w:name="_ETM_Q29_266689"/>
      <w:bookmarkEnd w:id="21887"/>
      <w:r>
        <w:rPr>
          <w:rtl/>
        </w:rPr>
        <w:t>אמרתי</w:t>
      </w:r>
      <w:r w:rsidR="000E4D94">
        <w:rPr>
          <w:rFonts w:hint="cs"/>
          <w:rtl/>
        </w:rPr>
        <w:t>:</w:t>
      </w:r>
      <w:r>
        <w:rPr>
          <w:rtl/>
        </w:rPr>
        <w:t xml:space="preserve"> </w:t>
      </w:r>
      <w:bookmarkStart w:id="21888" w:name="_ETM_Q29_267049"/>
      <w:bookmarkEnd w:id="21888"/>
      <w:r>
        <w:rPr>
          <w:rtl/>
        </w:rPr>
        <w:t>מאיפה</w:t>
      </w:r>
      <w:r>
        <w:rPr>
          <w:rFonts w:hint="cs"/>
          <w:rtl/>
        </w:rPr>
        <w:t>?</w:t>
      </w:r>
      <w:r>
        <w:rPr>
          <w:rtl/>
        </w:rPr>
        <w:t xml:space="preserve"> </w:t>
      </w:r>
      <w:bookmarkStart w:id="21889" w:name="_ETM_Q29_268130"/>
      <w:bookmarkEnd w:id="21889"/>
      <w:r>
        <w:rPr>
          <w:rtl/>
        </w:rPr>
        <w:t xml:space="preserve">הוא </w:t>
      </w:r>
      <w:bookmarkStart w:id="21890" w:name="_ETM_Q29_268220"/>
      <w:bookmarkEnd w:id="21890"/>
      <w:r>
        <w:rPr>
          <w:rtl/>
        </w:rPr>
        <w:t xml:space="preserve">אומר </w:t>
      </w:r>
      <w:bookmarkStart w:id="21891" w:name="_ETM_Q29_268399"/>
      <w:bookmarkEnd w:id="21891"/>
      <w:r>
        <w:rPr>
          <w:rtl/>
        </w:rPr>
        <w:t>לי</w:t>
      </w:r>
      <w:r w:rsidR="000E4D94">
        <w:rPr>
          <w:rFonts w:hint="cs"/>
          <w:rtl/>
        </w:rPr>
        <w:t>:</w:t>
      </w:r>
      <w:r>
        <w:rPr>
          <w:rtl/>
        </w:rPr>
        <w:t xml:space="preserve"> </w:t>
      </w:r>
      <w:bookmarkStart w:id="21892" w:name="_ETM_Q29_268520"/>
      <w:bookmarkEnd w:id="21892"/>
      <w:r>
        <w:rPr>
          <w:rtl/>
        </w:rPr>
        <w:t xml:space="preserve">נכון </w:t>
      </w:r>
      <w:bookmarkStart w:id="21893" w:name="_ETM_Q29_268819"/>
      <w:bookmarkEnd w:id="21893"/>
      <w:r>
        <w:rPr>
          <w:rtl/>
        </w:rPr>
        <w:t xml:space="preserve">כל </w:t>
      </w:r>
      <w:bookmarkStart w:id="21894" w:name="_ETM_Q29_269030"/>
      <w:bookmarkEnd w:id="21894"/>
      <w:r>
        <w:rPr>
          <w:rtl/>
        </w:rPr>
        <w:t xml:space="preserve">הוותיקים </w:t>
      </w:r>
      <w:bookmarkStart w:id="21895" w:name="_ETM_Q29_269600"/>
      <w:bookmarkEnd w:id="21895"/>
      <w:r>
        <w:rPr>
          <w:rtl/>
        </w:rPr>
        <w:t xml:space="preserve">בגיל </w:t>
      </w:r>
      <w:bookmarkStart w:id="21896" w:name="_ETM_Q29_269869"/>
      <w:bookmarkEnd w:id="21896"/>
      <w:r>
        <w:rPr>
          <w:rtl/>
        </w:rPr>
        <w:t xml:space="preserve">שלנו </w:t>
      </w:r>
      <w:bookmarkStart w:id="21897" w:name="_ETM_Q29_270770"/>
      <w:bookmarkEnd w:id="21897"/>
      <w:r>
        <w:rPr>
          <w:rtl/>
        </w:rPr>
        <w:t xml:space="preserve">40 </w:t>
      </w:r>
      <w:bookmarkStart w:id="21898" w:name="_ETM_Q29_271250"/>
      <w:bookmarkEnd w:id="21898"/>
      <w:r>
        <w:rPr>
          <w:rtl/>
        </w:rPr>
        <w:t xml:space="preserve">עד </w:t>
      </w:r>
      <w:bookmarkStart w:id="21899" w:name="_ETM_Q29_271369"/>
      <w:bookmarkEnd w:id="21899"/>
      <w:r>
        <w:rPr>
          <w:rtl/>
        </w:rPr>
        <w:t>60</w:t>
      </w:r>
      <w:bookmarkStart w:id="21900" w:name="_ETM_Q29_272659"/>
      <w:bookmarkEnd w:id="21900"/>
      <w:r>
        <w:rPr>
          <w:rFonts w:hint="cs"/>
          <w:rtl/>
        </w:rPr>
        <w:t xml:space="preserve">? </w:t>
      </w:r>
      <w:r>
        <w:rPr>
          <w:rtl/>
        </w:rPr>
        <w:t>התגייסנו</w:t>
      </w:r>
      <w:r>
        <w:rPr>
          <w:rFonts w:hint="cs"/>
          <w:rtl/>
        </w:rPr>
        <w:t>.</w:t>
      </w:r>
      <w:r>
        <w:rPr>
          <w:rtl/>
        </w:rPr>
        <w:t xml:space="preserve"> </w:t>
      </w:r>
      <w:bookmarkStart w:id="21901" w:name="_ETM_Q29_274009"/>
      <w:bookmarkEnd w:id="21901"/>
      <w:r>
        <w:rPr>
          <w:rtl/>
        </w:rPr>
        <w:t>אמרתי</w:t>
      </w:r>
      <w:r w:rsidR="000E4D94">
        <w:rPr>
          <w:rFonts w:hint="cs"/>
          <w:rtl/>
        </w:rPr>
        <w:t>:</w:t>
      </w:r>
      <w:r>
        <w:rPr>
          <w:rtl/>
        </w:rPr>
        <w:t xml:space="preserve"> </w:t>
      </w:r>
      <w:bookmarkStart w:id="21902" w:name="_ETM_Q29_274399"/>
      <w:bookmarkEnd w:id="21902"/>
      <w:r>
        <w:rPr>
          <w:rtl/>
        </w:rPr>
        <w:t xml:space="preserve">מה </w:t>
      </w:r>
      <w:bookmarkStart w:id="21903" w:name="_ETM_Q29_274549"/>
      <w:bookmarkEnd w:id="21903"/>
      <w:r>
        <w:rPr>
          <w:rtl/>
        </w:rPr>
        <w:t>אתם</w:t>
      </w:r>
      <w:r w:rsidR="000E4D94">
        <w:rPr>
          <w:rFonts w:hint="cs"/>
          <w:rtl/>
        </w:rPr>
        <w:t>,</w:t>
      </w:r>
      <w:r>
        <w:rPr>
          <w:rFonts w:hint="cs"/>
          <w:rtl/>
        </w:rPr>
        <w:t xml:space="preserve"> שלושה, ארבעה? </w:t>
      </w:r>
      <w:bookmarkStart w:id="21904" w:name="_ETM_Q29_274790"/>
      <w:bookmarkStart w:id="21905" w:name="_ETM_Q29_275840"/>
      <w:bookmarkEnd w:id="21904"/>
      <w:bookmarkEnd w:id="21905"/>
      <w:r>
        <w:rPr>
          <w:rtl/>
        </w:rPr>
        <w:t xml:space="preserve">הוא </w:t>
      </w:r>
      <w:bookmarkStart w:id="21906" w:name="_ETM_Q29_275930"/>
      <w:bookmarkEnd w:id="21906"/>
      <w:r>
        <w:rPr>
          <w:rtl/>
        </w:rPr>
        <w:t xml:space="preserve">אומר </w:t>
      </w:r>
      <w:bookmarkStart w:id="21907" w:name="_ETM_Q29_276140"/>
      <w:bookmarkEnd w:id="21907"/>
      <w:r>
        <w:rPr>
          <w:rtl/>
        </w:rPr>
        <w:t>לי</w:t>
      </w:r>
      <w:r w:rsidR="000E4D94">
        <w:rPr>
          <w:rFonts w:hint="cs"/>
          <w:rtl/>
        </w:rPr>
        <w:t>:</w:t>
      </w:r>
      <w:r>
        <w:rPr>
          <w:rFonts w:hint="cs"/>
          <w:rtl/>
        </w:rPr>
        <w:t xml:space="preserve"> קינלי </w:t>
      </w:r>
      <w:r w:rsidR="00330489">
        <w:rPr>
          <w:rFonts w:hint="cs"/>
          <w:rtl/>
        </w:rPr>
        <w:t>– – –</w:t>
      </w:r>
      <w:r>
        <w:rPr>
          <w:rFonts w:hint="cs"/>
          <w:rtl/>
        </w:rPr>
        <w:t xml:space="preserve"> </w:t>
      </w:r>
    </w:p>
    <w:p w:rsidR="00C85791" w:rsidRDefault="00C85791" w:rsidP="006336AD">
      <w:pPr>
        <w:rPr>
          <w:rtl/>
        </w:rPr>
      </w:pPr>
    </w:p>
    <w:p w:rsidR="00C85791" w:rsidRDefault="00C85791" w:rsidP="006336AD">
      <w:pPr>
        <w:pStyle w:val="af7"/>
        <w:keepNext/>
        <w:rPr>
          <w:rtl/>
        </w:rPr>
      </w:pPr>
      <w:bookmarkStart w:id="21908" w:name="ET_yor_6597_6"/>
      <w:r w:rsidRPr="00B65D9F">
        <w:rPr>
          <w:rStyle w:val="TagStyle"/>
          <w:rtl/>
        </w:rPr>
        <w:t xml:space="preserve"> &lt;&lt; יור &gt;&gt; </w:t>
      </w:r>
      <w:r>
        <w:rPr>
          <w:rtl/>
        </w:rPr>
        <w:t>היו"ר מאיר כהן:</w:t>
      </w:r>
      <w:r w:rsidRPr="00B65D9F">
        <w:rPr>
          <w:rStyle w:val="TagStyle"/>
          <w:rtl/>
        </w:rPr>
        <w:t xml:space="preserve"> &lt;&lt; יור &gt;&gt;</w:t>
      </w:r>
      <w:r>
        <w:rPr>
          <w:rtl/>
        </w:rPr>
        <w:t xml:space="preserve">   </w:t>
      </w:r>
      <w:bookmarkEnd w:id="21908"/>
    </w:p>
    <w:p w:rsidR="00C85791" w:rsidRDefault="00C85791" w:rsidP="006336AD">
      <w:pPr>
        <w:rPr>
          <w:rtl/>
        </w:rPr>
      </w:pPr>
    </w:p>
    <w:p w:rsidR="00C85791" w:rsidRDefault="00C85791" w:rsidP="000E4D94">
      <w:pPr>
        <w:rPr>
          <w:rtl/>
        </w:rPr>
      </w:pPr>
      <w:bookmarkStart w:id="21909" w:name="_ETM_Q29_276259"/>
      <w:bookmarkStart w:id="21910" w:name="_ETM_Q29_276740"/>
      <w:bookmarkEnd w:id="21909"/>
      <w:bookmarkEnd w:id="21910"/>
      <w:r>
        <w:rPr>
          <w:rtl/>
        </w:rPr>
        <w:t xml:space="preserve">תגיד </w:t>
      </w:r>
      <w:bookmarkStart w:id="21911" w:name="_ETM_Q29_277069"/>
      <w:bookmarkEnd w:id="21911"/>
      <w:r>
        <w:rPr>
          <w:rtl/>
        </w:rPr>
        <w:t xml:space="preserve">לעומרי </w:t>
      </w:r>
      <w:bookmarkStart w:id="21912" w:name="_ETM_Q29_277459"/>
      <w:bookmarkEnd w:id="21912"/>
      <w:r>
        <w:rPr>
          <w:rtl/>
        </w:rPr>
        <w:t xml:space="preserve">שאני </w:t>
      </w:r>
      <w:bookmarkStart w:id="21913" w:name="_ETM_Q29_277790"/>
      <w:bookmarkEnd w:id="21913"/>
      <w:r>
        <w:rPr>
          <w:rtl/>
        </w:rPr>
        <w:t>כועס</w:t>
      </w:r>
      <w:r>
        <w:rPr>
          <w:rFonts w:hint="cs"/>
          <w:rtl/>
        </w:rPr>
        <w:t xml:space="preserve">, כי </w:t>
      </w:r>
      <w:bookmarkStart w:id="21914" w:name="_ETM_Q29_281000"/>
      <w:bookmarkEnd w:id="21914"/>
      <w:r>
        <w:rPr>
          <w:rFonts w:hint="cs"/>
          <w:rtl/>
        </w:rPr>
        <w:t>זה</w:t>
      </w:r>
      <w:bookmarkStart w:id="21915" w:name="_ETM_Q29_278970"/>
      <w:bookmarkEnd w:id="21915"/>
      <w:r>
        <w:rPr>
          <w:rtl/>
        </w:rPr>
        <w:t xml:space="preserve"> </w:t>
      </w:r>
      <w:bookmarkStart w:id="21916" w:name="_ETM_Q29_279330"/>
      <w:bookmarkEnd w:id="21916"/>
      <w:r>
        <w:rPr>
          <w:rtl/>
        </w:rPr>
        <w:t xml:space="preserve">צריך </w:t>
      </w:r>
      <w:bookmarkStart w:id="21917" w:name="_ETM_Q29_279690"/>
      <w:bookmarkEnd w:id="21917"/>
      <w:r>
        <w:rPr>
          <w:rtl/>
        </w:rPr>
        <w:t xml:space="preserve">להיות </w:t>
      </w:r>
      <w:bookmarkStart w:id="21918" w:name="_ETM_Q29_279990"/>
      <w:bookmarkEnd w:id="21918"/>
      <w:r>
        <w:rPr>
          <w:rtl/>
        </w:rPr>
        <w:t xml:space="preserve">עד </w:t>
      </w:r>
      <w:bookmarkStart w:id="21919" w:name="_ETM_Q29_280140"/>
      <w:bookmarkEnd w:id="21919"/>
      <w:r>
        <w:rPr>
          <w:rtl/>
        </w:rPr>
        <w:t>70</w:t>
      </w:r>
      <w:r w:rsidR="000E4D94">
        <w:rPr>
          <w:rFonts w:hint="cs"/>
          <w:rtl/>
        </w:rPr>
        <w:t>.</w:t>
      </w:r>
      <w:bookmarkStart w:id="21920" w:name="_ETM_Q29_280560"/>
      <w:bookmarkEnd w:id="21920"/>
      <w:r>
        <w:rPr>
          <w:rFonts w:hint="cs"/>
          <w:rtl/>
        </w:rPr>
        <w:t xml:space="preserve"> </w:t>
      </w:r>
      <w:r>
        <w:rPr>
          <w:rtl/>
        </w:rPr>
        <w:t>למ</w:t>
      </w:r>
      <w:r>
        <w:rPr>
          <w:rFonts w:hint="cs"/>
          <w:rtl/>
        </w:rPr>
        <w:t>ה</w:t>
      </w:r>
      <w:r>
        <w:rPr>
          <w:rtl/>
        </w:rPr>
        <w:t xml:space="preserve"> </w:t>
      </w:r>
      <w:bookmarkStart w:id="21921" w:name="_ETM_Q29_281010"/>
      <w:bookmarkEnd w:id="21921"/>
      <w:r>
        <w:rPr>
          <w:rFonts w:hint="cs"/>
          <w:rtl/>
        </w:rPr>
        <w:t xml:space="preserve">רק </w:t>
      </w:r>
      <w:r>
        <w:rPr>
          <w:rtl/>
        </w:rPr>
        <w:t xml:space="preserve">עד </w:t>
      </w:r>
      <w:bookmarkStart w:id="21922" w:name="_ETM_Q29_281160"/>
      <w:bookmarkEnd w:id="21922"/>
      <w:r>
        <w:rPr>
          <w:rtl/>
        </w:rPr>
        <w:t>60</w:t>
      </w:r>
      <w:r>
        <w:rPr>
          <w:rFonts w:hint="cs"/>
          <w:rtl/>
        </w:rPr>
        <w:t>?</w:t>
      </w:r>
    </w:p>
    <w:p w:rsidR="00C85791" w:rsidRDefault="00C85791" w:rsidP="006336AD">
      <w:pPr>
        <w:rPr>
          <w:rtl/>
        </w:rPr>
      </w:pPr>
    </w:p>
    <w:p w:rsidR="00C85791" w:rsidRDefault="00C85791" w:rsidP="006336AD">
      <w:pPr>
        <w:pStyle w:val="-"/>
        <w:keepNext/>
        <w:rPr>
          <w:rtl/>
        </w:rPr>
      </w:pPr>
      <w:bookmarkStart w:id="21923" w:name="ET_speakercontinue_6128_7"/>
      <w:r w:rsidRPr="00B65D9F">
        <w:rPr>
          <w:rStyle w:val="TagStyle"/>
          <w:rtl/>
        </w:rPr>
        <w:t xml:space="preserve"> &lt;&lt; דובר_המשך &gt;&gt; </w:t>
      </w:r>
      <w:r>
        <w:rPr>
          <w:rtl/>
        </w:rPr>
        <w:t>משה טור פז (יש עתיד):</w:t>
      </w:r>
      <w:r w:rsidRPr="00B65D9F">
        <w:rPr>
          <w:rStyle w:val="TagStyle"/>
          <w:rtl/>
        </w:rPr>
        <w:t xml:space="preserve"> &lt;&lt; דובר_המשך &gt;&gt;</w:t>
      </w:r>
      <w:r>
        <w:rPr>
          <w:rtl/>
        </w:rPr>
        <w:t xml:space="preserve">   </w:t>
      </w:r>
      <w:bookmarkEnd w:id="21923"/>
    </w:p>
    <w:p w:rsidR="00C85791" w:rsidRDefault="00C85791" w:rsidP="006336AD">
      <w:pPr>
        <w:rPr>
          <w:rtl/>
        </w:rPr>
      </w:pPr>
    </w:p>
    <w:p w:rsidR="00C85791" w:rsidRDefault="00C85791" w:rsidP="000E4D94">
      <w:pPr>
        <w:rPr>
          <w:rtl/>
        </w:rPr>
      </w:pPr>
      <w:bookmarkStart w:id="21924" w:name="_ETM_Q29_282600"/>
      <w:bookmarkEnd w:id="21924"/>
      <w:r>
        <w:rPr>
          <w:rFonts w:hint="cs"/>
          <w:rtl/>
        </w:rPr>
        <w:t>כל הכבוד לך</w:t>
      </w:r>
      <w:r w:rsidR="000E4D94">
        <w:rPr>
          <w:rFonts w:hint="cs"/>
          <w:rtl/>
        </w:rPr>
        <w:t>.</w:t>
      </w:r>
      <w:r>
        <w:rPr>
          <w:rFonts w:hint="cs"/>
          <w:rtl/>
        </w:rPr>
        <w:t xml:space="preserve"> </w:t>
      </w:r>
      <w:r>
        <w:rPr>
          <w:rtl/>
        </w:rPr>
        <w:t xml:space="preserve">אתה </w:t>
      </w:r>
      <w:bookmarkStart w:id="21925" w:name="_ETM_Q29_282869"/>
      <w:bookmarkEnd w:id="21925"/>
      <w:r>
        <w:rPr>
          <w:rtl/>
        </w:rPr>
        <w:t>מבין</w:t>
      </w:r>
      <w:r>
        <w:rPr>
          <w:rFonts w:hint="cs"/>
          <w:rtl/>
        </w:rPr>
        <w:t>?</w:t>
      </w:r>
      <w:r>
        <w:rPr>
          <w:rtl/>
        </w:rPr>
        <w:t xml:space="preserve"> </w:t>
      </w:r>
      <w:bookmarkStart w:id="21926" w:name="_ETM_Q29_283890"/>
      <w:bookmarkEnd w:id="21926"/>
      <w:r>
        <w:rPr>
          <w:rtl/>
        </w:rPr>
        <w:t xml:space="preserve">הוא </w:t>
      </w:r>
      <w:bookmarkStart w:id="21927" w:name="_ETM_Q29_284010"/>
      <w:bookmarkEnd w:id="21927"/>
      <w:r>
        <w:rPr>
          <w:rtl/>
        </w:rPr>
        <w:t xml:space="preserve">אומר </w:t>
      </w:r>
      <w:bookmarkStart w:id="21928" w:name="_ETM_Q29_284250"/>
      <w:bookmarkEnd w:id="21928"/>
      <w:r>
        <w:rPr>
          <w:rtl/>
        </w:rPr>
        <w:t>לי</w:t>
      </w:r>
      <w:r w:rsidR="000E4D94">
        <w:rPr>
          <w:rFonts w:hint="cs"/>
          <w:rtl/>
        </w:rPr>
        <w:t>:</w:t>
      </w:r>
      <w:r>
        <w:rPr>
          <w:rFonts w:hint="cs"/>
          <w:rtl/>
        </w:rPr>
        <w:t xml:space="preserve"> קינלי, </w:t>
      </w:r>
      <w:bookmarkStart w:id="21929" w:name="_ETM_Q29_284369"/>
      <w:bookmarkStart w:id="21930" w:name="_ETM_Q29_284970"/>
      <w:bookmarkStart w:id="21931" w:name="_ETM_Q29_285330"/>
      <w:bookmarkStart w:id="21932" w:name="_ETM_Q29_285450"/>
      <w:bookmarkStart w:id="21933" w:name="_ETM_Q29_285869"/>
      <w:bookmarkEnd w:id="21929"/>
      <w:bookmarkEnd w:id="21930"/>
      <w:bookmarkEnd w:id="21931"/>
      <w:bookmarkEnd w:id="21932"/>
      <w:bookmarkEnd w:id="21933"/>
      <w:r>
        <w:rPr>
          <w:rtl/>
        </w:rPr>
        <w:t xml:space="preserve">אנחנו </w:t>
      </w:r>
      <w:bookmarkStart w:id="21934" w:name="_ETM_Q29_286140"/>
      <w:bookmarkEnd w:id="21934"/>
      <w:r>
        <w:rPr>
          <w:rtl/>
        </w:rPr>
        <w:t xml:space="preserve">לא </w:t>
      </w:r>
      <w:bookmarkStart w:id="21935" w:name="_ETM_Q29_286290"/>
      <w:bookmarkEnd w:id="21935"/>
      <w:r>
        <w:rPr>
          <w:rFonts w:hint="cs"/>
          <w:rtl/>
        </w:rPr>
        <w:t>שלושה ואנחנו לא ארבעה,</w:t>
      </w:r>
      <w:bookmarkStart w:id="21936" w:name="_ETM_Q29_282000"/>
      <w:bookmarkEnd w:id="21936"/>
      <w:r>
        <w:rPr>
          <w:rFonts w:hint="cs"/>
          <w:rtl/>
        </w:rPr>
        <w:t xml:space="preserve"> </w:t>
      </w:r>
      <w:bookmarkStart w:id="21937" w:name="_ETM_Q29_286650"/>
      <w:bookmarkEnd w:id="21937"/>
      <w:r>
        <w:rPr>
          <w:rtl/>
        </w:rPr>
        <w:t>אנחנו</w:t>
      </w:r>
      <w:bookmarkStart w:id="21938" w:name="_ETM_Q29_287010"/>
      <w:bookmarkEnd w:id="21938"/>
      <w:r>
        <w:rPr>
          <w:rFonts w:hint="cs"/>
          <w:rtl/>
        </w:rPr>
        <w:t xml:space="preserve"> 400. 400</w:t>
      </w:r>
      <w:bookmarkStart w:id="21939" w:name="_ETM_Q29_287940"/>
      <w:bookmarkEnd w:id="21939"/>
      <w:r>
        <w:rPr>
          <w:rtl/>
        </w:rPr>
        <w:t xml:space="preserve"> </w:t>
      </w:r>
      <w:bookmarkStart w:id="21940" w:name="_ETM_Q29_288869"/>
      <w:bookmarkEnd w:id="21940"/>
      <w:r>
        <w:rPr>
          <w:rtl/>
        </w:rPr>
        <w:t xml:space="preserve">מתנדבים </w:t>
      </w:r>
      <w:bookmarkStart w:id="21941" w:name="_ETM_Q29_289590"/>
      <w:bookmarkEnd w:id="21941"/>
      <w:r>
        <w:rPr>
          <w:rtl/>
        </w:rPr>
        <w:t xml:space="preserve">מהחטיבה </w:t>
      </w:r>
      <w:bookmarkStart w:id="21942" w:name="_ETM_Q29_290790"/>
      <w:bookmarkEnd w:id="21942"/>
      <w:r>
        <w:rPr>
          <w:rtl/>
        </w:rPr>
        <w:t xml:space="preserve">מייצרים </w:t>
      </w:r>
      <w:bookmarkStart w:id="21943" w:name="_ETM_Q29_291570"/>
      <w:bookmarkEnd w:id="21943"/>
      <w:r>
        <w:rPr>
          <w:rtl/>
        </w:rPr>
        <w:t xml:space="preserve">עוד </w:t>
      </w:r>
      <w:bookmarkStart w:id="21944" w:name="_ETM_Q29_291780"/>
      <w:bookmarkEnd w:id="21944"/>
      <w:r>
        <w:rPr>
          <w:rtl/>
        </w:rPr>
        <w:t xml:space="preserve">גדוד </w:t>
      </w:r>
      <w:bookmarkStart w:id="21945" w:name="_ETM_Q29_292200"/>
      <w:bookmarkEnd w:id="21945"/>
      <w:r>
        <w:rPr>
          <w:rtl/>
        </w:rPr>
        <w:t xml:space="preserve">של </w:t>
      </w:r>
      <w:bookmarkStart w:id="21946" w:name="_ETM_Q29_292409"/>
      <w:bookmarkEnd w:id="21946"/>
      <w:r>
        <w:rPr>
          <w:rtl/>
        </w:rPr>
        <w:t>צה"ל</w:t>
      </w:r>
      <w:r>
        <w:rPr>
          <w:rFonts w:hint="cs"/>
          <w:rtl/>
        </w:rPr>
        <w:t>.</w:t>
      </w:r>
      <w:r>
        <w:rPr>
          <w:rtl/>
        </w:rPr>
        <w:t xml:space="preserve"> </w:t>
      </w:r>
      <w:bookmarkStart w:id="21947" w:name="_ETM_Q29_293430"/>
      <w:bookmarkEnd w:id="21947"/>
      <w:r>
        <w:rPr>
          <w:rtl/>
        </w:rPr>
        <w:t>עכשיו</w:t>
      </w:r>
      <w:r>
        <w:rPr>
          <w:rFonts w:hint="cs"/>
          <w:rtl/>
        </w:rPr>
        <w:t>,</w:t>
      </w:r>
      <w:r>
        <w:rPr>
          <w:rtl/>
        </w:rPr>
        <w:t xml:space="preserve"> </w:t>
      </w:r>
      <w:bookmarkStart w:id="21948" w:name="_ETM_Q29_293670"/>
      <w:bookmarkEnd w:id="21948"/>
      <w:r>
        <w:rPr>
          <w:rtl/>
        </w:rPr>
        <w:t xml:space="preserve">אני </w:t>
      </w:r>
      <w:bookmarkStart w:id="21949" w:name="_ETM_Q29_293820"/>
      <w:bookmarkEnd w:id="21949"/>
      <w:r>
        <w:rPr>
          <w:rtl/>
        </w:rPr>
        <w:t xml:space="preserve">הולך </w:t>
      </w:r>
      <w:bookmarkStart w:id="21950" w:name="_ETM_Q29_294030"/>
      <w:bookmarkEnd w:id="21950"/>
      <w:r>
        <w:rPr>
          <w:rtl/>
        </w:rPr>
        <w:t xml:space="preserve">לגלות </w:t>
      </w:r>
      <w:bookmarkStart w:id="21951" w:name="_ETM_Q29_294390"/>
      <w:bookmarkEnd w:id="21951"/>
      <w:r>
        <w:rPr>
          <w:rtl/>
        </w:rPr>
        <w:t xml:space="preserve">לכם </w:t>
      </w:r>
      <w:bookmarkStart w:id="21952" w:name="_ETM_Q29_294659"/>
      <w:bookmarkEnd w:id="21952"/>
      <w:r>
        <w:rPr>
          <w:rtl/>
        </w:rPr>
        <w:t>סוד</w:t>
      </w:r>
      <w:r>
        <w:rPr>
          <w:rFonts w:hint="cs"/>
          <w:rtl/>
        </w:rPr>
        <w:t>,</w:t>
      </w:r>
      <w:r>
        <w:rPr>
          <w:rtl/>
        </w:rPr>
        <w:t xml:space="preserve"> </w:t>
      </w:r>
      <w:bookmarkStart w:id="21953" w:name="_ETM_Q29_295020"/>
      <w:bookmarkEnd w:id="21953"/>
      <w:r>
        <w:rPr>
          <w:rtl/>
        </w:rPr>
        <w:t>חבריי</w:t>
      </w:r>
      <w:r>
        <w:rPr>
          <w:rFonts w:hint="cs"/>
          <w:rtl/>
        </w:rPr>
        <w:t xml:space="preserve"> –</w:t>
      </w:r>
      <w:r>
        <w:rPr>
          <w:rtl/>
        </w:rPr>
        <w:t xml:space="preserve"> </w:t>
      </w:r>
      <w:bookmarkStart w:id="21954" w:name="_ETM_Q29_296189"/>
      <w:bookmarkEnd w:id="21954"/>
      <w:r>
        <w:rPr>
          <w:rtl/>
        </w:rPr>
        <w:t xml:space="preserve">היום </w:t>
      </w:r>
      <w:bookmarkStart w:id="21955" w:name="_ETM_Q29_296460"/>
      <w:bookmarkEnd w:id="21955"/>
      <w:r>
        <w:rPr>
          <w:rtl/>
        </w:rPr>
        <w:t xml:space="preserve">הוא </w:t>
      </w:r>
      <w:bookmarkStart w:id="21956" w:name="_ETM_Q29_296549"/>
      <w:bookmarkEnd w:id="21956"/>
      <w:r>
        <w:rPr>
          <w:rtl/>
        </w:rPr>
        <w:t>התפרסם</w:t>
      </w:r>
      <w:r>
        <w:rPr>
          <w:rFonts w:hint="cs"/>
          <w:rtl/>
        </w:rPr>
        <w:t>,</w:t>
      </w:r>
      <w:r>
        <w:rPr>
          <w:rtl/>
        </w:rPr>
        <w:t xml:space="preserve"> </w:t>
      </w:r>
      <w:bookmarkStart w:id="21957" w:name="_ETM_Q29_296970"/>
      <w:bookmarkEnd w:id="21957"/>
      <w:r>
        <w:rPr>
          <w:rtl/>
        </w:rPr>
        <w:t xml:space="preserve">אז </w:t>
      </w:r>
      <w:bookmarkStart w:id="21958" w:name="_ETM_Q29_297180"/>
      <w:bookmarkEnd w:id="21958"/>
      <w:r>
        <w:rPr>
          <w:rtl/>
        </w:rPr>
        <w:t xml:space="preserve">כבר אפשר </w:t>
      </w:r>
      <w:bookmarkStart w:id="21959" w:name="_ETM_Q29_297420"/>
      <w:bookmarkStart w:id="21960" w:name="_ETM_Q29_297570"/>
      <w:bookmarkEnd w:id="21959"/>
      <w:bookmarkEnd w:id="21960"/>
      <w:r>
        <w:rPr>
          <w:rtl/>
        </w:rPr>
        <w:t xml:space="preserve">לדבר </w:t>
      </w:r>
      <w:bookmarkStart w:id="21961" w:name="_ETM_Q29_297930"/>
      <w:bookmarkEnd w:id="21961"/>
      <w:r>
        <w:rPr>
          <w:rtl/>
        </w:rPr>
        <w:t xml:space="preserve">עליו </w:t>
      </w:r>
      <w:bookmarkStart w:id="21962" w:name="_ETM_Q29_298110"/>
      <w:bookmarkEnd w:id="21962"/>
      <w:r>
        <w:rPr>
          <w:rtl/>
        </w:rPr>
        <w:t>בגלוי</w:t>
      </w:r>
      <w:r>
        <w:rPr>
          <w:rFonts w:hint="cs"/>
          <w:rtl/>
        </w:rPr>
        <w:t>, הוא מסתובב</w:t>
      </w:r>
      <w:bookmarkStart w:id="21963" w:name="_ETM_Q29_298619"/>
      <w:bookmarkEnd w:id="21963"/>
      <w:r>
        <w:rPr>
          <w:rtl/>
        </w:rPr>
        <w:t xml:space="preserve"> </w:t>
      </w:r>
      <w:bookmarkStart w:id="21964" w:name="_ETM_Q29_299100"/>
      <w:bookmarkEnd w:id="21964"/>
      <w:r>
        <w:rPr>
          <w:rtl/>
        </w:rPr>
        <w:t xml:space="preserve">כבר </w:t>
      </w:r>
      <w:bookmarkStart w:id="21965" w:name="_ETM_Q29_299310"/>
      <w:bookmarkEnd w:id="21965"/>
      <w:r>
        <w:rPr>
          <w:rtl/>
        </w:rPr>
        <w:t xml:space="preserve">כמה </w:t>
      </w:r>
      <w:bookmarkStart w:id="21966" w:name="_ETM_Q29_299610"/>
      <w:bookmarkEnd w:id="21966"/>
      <w:r>
        <w:rPr>
          <w:rtl/>
        </w:rPr>
        <w:t>ימים</w:t>
      </w:r>
      <w:r>
        <w:rPr>
          <w:rFonts w:hint="cs"/>
          <w:rtl/>
        </w:rPr>
        <w:t>,</w:t>
      </w:r>
      <w:r>
        <w:rPr>
          <w:rtl/>
        </w:rPr>
        <w:t xml:space="preserve"> </w:t>
      </w:r>
      <w:bookmarkStart w:id="21967" w:name="_ETM_Q29_299939"/>
      <w:bookmarkEnd w:id="21967"/>
      <w:r>
        <w:rPr>
          <w:rtl/>
        </w:rPr>
        <w:t xml:space="preserve">אז </w:t>
      </w:r>
      <w:bookmarkStart w:id="21968" w:name="_ETM_Q29_300060"/>
      <w:bookmarkEnd w:id="21968"/>
      <w:r>
        <w:rPr>
          <w:rtl/>
        </w:rPr>
        <w:t xml:space="preserve">הוא </w:t>
      </w:r>
      <w:bookmarkStart w:id="21969" w:name="_ETM_Q29_300149"/>
      <w:bookmarkEnd w:id="21969"/>
      <w:r>
        <w:rPr>
          <w:rtl/>
        </w:rPr>
        <w:t xml:space="preserve">לא </w:t>
      </w:r>
      <w:bookmarkStart w:id="21970" w:name="_ETM_Q29_300240"/>
      <w:bookmarkEnd w:id="21970"/>
      <w:r>
        <w:rPr>
          <w:rtl/>
        </w:rPr>
        <w:t xml:space="preserve">באמת </w:t>
      </w:r>
      <w:bookmarkStart w:id="21971" w:name="_ETM_Q29_300570"/>
      <w:bookmarkEnd w:id="21971"/>
      <w:r>
        <w:rPr>
          <w:rtl/>
        </w:rPr>
        <w:t>סוד</w:t>
      </w:r>
      <w:r>
        <w:rPr>
          <w:rFonts w:hint="cs"/>
          <w:rtl/>
        </w:rPr>
        <w:t>:</w:t>
      </w:r>
      <w:r>
        <w:rPr>
          <w:rtl/>
        </w:rPr>
        <w:t xml:space="preserve"> </w:t>
      </w:r>
      <w:bookmarkStart w:id="21972" w:name="_ETM_Q29_301409"/>
      <w:bookmarkEnd w:id="21972"/>
      <w:r>
        <w:rPr>
          <w:rtl/>
        </w:rPr>
        <w:t xml:space="preserve">צה"ל </w:t>
      </w:r>
      <w:bookmarkStart w:id="21973" w:name="_ETM_Q29_302040"/>
      <w:bookmarkEnd w:id="21973"/>
      <w:r>
        <w:rPr>
          <w:rtl/>
        </w:rPr>
        <w:t>מ</w:t>
      </w:r>
      <w:r>
        <w:rPr>
          <w:rFonts w:hint="cs"/>
          <w:rtl/>
        </w:rPr>
        <w:t>ק</w:t>
      </w:r>
      <w:r>
        <w:rPr>
          <w:rtl/>
        </w:rPr>
        <w:t xml:space="preserve">ים </w:t>
      </w:r>
      <w:bookmarkStart w:id="21974" w:name="_ETM_Q29_303060"/>
      <w:bookmarkEnd w:id="21974"/>
      <w:r>
        <w:rPr>
          <w:rtl/>
        </w:rPr>
        <w:t xml:space="preserve">אוגדה </w:t>
      </w:r>
      <w:bookmarkStart w:id="21975" w:name="_ETM_Q29_303990"/>
      <w:bookmarkEnd w:id="21975"/>
      <w:r>
        <w:rPr>
          <w:rtl/>
        </w:rPr>
        <w:t>חדשה</w:t>
      </w:r>
      <w:r>
        <w:rPr>
          <w:rFonts w:hint="cs"/>
          <w:rtl/>
        </w:rPr>
        <w:t>,</w:t>
      </w:r>
      <w:r>
        <w:rPr>
          <w:rtl/>
        </w:rPr>
        <w:t xml:space="preserve"> </w:t>
      </w:r>
      <w:bookmarkStart w:id="21976" w:name="_ETM_Q29_305530"/>
      <w:bookmarkEnd w:id="21976"/>
      <w:r>
        <w:rPr>
          <w:rtl/>
        </w:rPr>
        <w:t xml:space="preserve">אוגדה </w:t>
      </w:r>
      <w:bookmarkStart w:id="21977" w:name="_ETM_Q29_305979"/>
      <w:bookmarkEnd w:id="21977"/>
      <w:r>
        <w:rPr>
          <w:rtl/>
        </w:rPr>
        <w:t>96</w:t>
      </w:r>
      <w:r>
        <w:rPr>
          <w:rFonts w:hint="cs"/>
          <w:rtl/>
        </w:rPr>
        <w:t>.</w:t>
      </w:r>
      <w:r>
        <w:rPr>
          <w:rtl/>
        </w:rPr>
        <w:t xml:space="preserve"> </w:t>
      </w:r>
      <w:bookmarkStart w:id="21978" w:name="_ETM_Q29_307689"/>
      <w:bookmarkEnd w:id="21978"/>
      <w:r>
        <w:rPr>
          <w:rtl/>
        </w:rPr>
        <w:t xml:space="preserve">היא </w:t>
      </w:r>
      <w:bookmarkStart w:id="21979" w:name="_ETM_Q29_307869"/>
      <w:bookmarkEnd w:id="21979"/>
      <w:r>
        <w:rPr>
          <w:rtl/>
        </w:rPr>
        <w:t xml:space="preserve">מורכבת </w:t>
      </w:r>
      <w:bookmarkStart w:id="21980" w:name="_ETM_Q29_309500"/>
      <w:bookmarkEnd w:id="21980"/>
      <w:r>
        <w:rPr>
          <w:rtl/>
        </w:rPr>
        <w:t xml:space="preserve">ברובה </w:t>
      </w:r>
      <w:bookmarkStart w:id="21981" w:name="_ETM_Q29_310700"/>
      <w:bookmarkEnd w:id="21981"/>
      <w:r>
        <w:rPr>
          <w:rtl/>
        </w:rPr>
        <w:t xml:space="preserve">מיוצאי </w:t>
      </w:r>
      <w:bookmarkStart w:id="21982" w:name="_ETM_Q29_312370"/>
      <w:bookmarkEnd w:id="21982"/>
      <w:r>
        <w:rPr>
          <w:rtl/>
        </w:rPr>
        <w:t xml:space="preserve">יחידות </w:t>
      </w:r>
      <w:bookmarkStart w:id="21983" w:name="_ETM_Q29_313660"/>
      <w:bookmarkEnd w:id="21983"/>
      <w:r>
        <w:rPr>
          <w:rtl/>
        </w:rPr>
        <w:t xml:space="preserve">שקיבלו </w:t>
      </w:r>
      <w:bookmarkStart w:id="21984" w:name="_ETM_Q29_314290"/>
      <w:bookmarkEnd w:id="21984"/>
      <w:r>
        <w:rPr>
          <w:rtl/>
        </w:rPr>
        <w:t xml:space="preserve">פטור </w:t>
      </w:r>
      <w:bookmarkStart w:id="21985" w:name="_ETM_Q29_315010"/>
      <w:bookmarkEnd w:id="21985"/>
      <w:r>
        <w:rPr>
          <w:rtl/>
        </w:rPr>
        <w:t xml:space="preserve">בגלל </w:t>
      </w:r>
      <w:bookmarkStart w:id="21986" w:name="_ETM_Q29_315520"/>
      <w:bookmarkEnd w:id="21986"/>
      <w:r>
        <w:rPr>
          <w:rtl/>
        </w:rPr>
        <w:t xml:space="preserve">גיל </w:t>
      </w:r>
      <w:bookmarkStart w:id="21987" w:name="_ETM_Q29_316600"/>
      <w:bookmarkEnd w:id="21987"/>
      <w:r>
        <w:rPr>
          <w:rtl/>
        </w:rPr>
        <w:t>ומתנדבים</w:t>
      </w:r>
      <w:r w:rsidR="000E4D94">
        <w:rPr>
          <w:rFonts w:hint="cs"/>
          <w:rtl/>
        </w:rPr>
        <w:t>.</w:t>
      </w:r>
      <w:bookmarkStart w:id="21988" w:name="_ETM_Q29_320919"/>
      <w:bookmarkEnd w:id="21988"/>
      <w:r>
        <w:rPr>
          <w:rtl/>
        </w:rPr>
        <w:t xml:space="preserve"> </w:t>
      </w:r>
      <w:bookmarkStart w:id="21989" w:name="_ETM_Q29_317500"/>
      <w:bookmarkEnd w:id="21989"/>
      <w:r>
        <w:rPr>
          <w:rtl/>
        </w:rPr>
        <w:t>אוגדה</w:t>
      </w:r>
      <w:r w:rsidR="000E4D94">
        <w:rPr>
          <w:rFonts w:hint="cs"/>
          <w:rtl/>
        </w:rPr>
        <w:t>,</w:t>
      </w:r>
      <w:r>
        <w:rPr>
          <w:rtl/>
        </w:rPr>
        <w:t xml:space="preserve"> </w:t>
      </w:r>
      <w:bookmarkStart w:id="21990" w:name="_ETM_Q29_318840"/>
      <w:bookmarkEnd w:id="21990"/>
      <w:r>
        <w:rPr>
          <w:rtl/>
        </w:rPr>
        <w:t xml:space="preserve">אוגדה </w:t>
      </w:r>
      <w:bookmarkStart w:id="21991" w:name="_ETM_Q29_319260"/>
      <w:bookmarkEnd w:id="21991"/>
      <w:r>
        <w:rPr>
          <w:rtl/>
        </w:rPr>
        <w:t xml:space="preserve">של </w:t>
      </w:r>
      <w:bookmarkStart w:id="21992" w:name="_ETM_Q29_319499"/>
      <w:bookmarkEnd w:id="21992"/>
      <w:r>
        <w:rPr>
          <w:rtl/>
        </w:rPr>
        <w:t>מתנדבים</w:t>
      </w:r>
      <w:r>
        <w:rPr>
          <w:rFonts w:hint="cs"/>
          <w:rtl/>
        </w:rPr>
        <w:t>,</w:t>
      </w:r>
      <w:r>
        <w:rPr>
          <w:rtl/>
        </w:rPr>
        <w:t xml:space="preserve"> </w:t>
      </w:r>
      <w:bookmarkStart w:id="21993" w:name="_ETM_Q29_320669"/>
      <w:bookmarkEnd w:id="21993"/>
      <w:r>
        <w:rPr>
          <w:rtl/>
        </w:rPr>
        <w:t xml:space="preserve">אנשים </w:t>
      </w:r>
      <w:bookmarkStart w:id="21994" w:name="_ETM_Q29_321090"/>
      <w:bookmarkEnd w:id="21994"/>
      <w:r>
        <w:rPr>
          <w:rtl/>
        </w:rPr>
        <w:t xml:space="preserve">ששירתו </w:t>
      </w:r>
      <w:bookmarkStart w:id="21995" w:name="_ETM_Q29_321780"/>
      <w:bookmarkEnd w:id="21995"/>
      <w:r>
        <w:rPr>
          <w:rtl/>
        </w:rPr>
        <w:t xml:space="preserve">איתי </w:t>
      </w:r>
      <w:bookmarkStart w:id="21996" w:name="_ETM_Q29_322019"/>
      <w:bookmarkEnd w:id="21996"/>
      <w:r>
        <w:rPr>
          <w:rtl/>
        </w:rPr>
        <w:t xml:space="preserve">20 </w:t>
      </w:r>
      <w:bookmarkStart w:id="21997" w:name="_ETM_Q29_322379"/>
      <w:bookmarkEnd w:id="21997"/>
      <w:r>
        <w:rPr>
          <w:rtl/>
        </w:rPr>
        <w:t xml:space="preserve">ו-30 </w:t>
      </w:r>
      <w:bookmarkStart w:id="21998" w:name="_ETM_Q29_322889"/>
      <w:bookmarkEnd w:id="21998"/>
      <w:r>
        <w:rPr>
          <w:rtl/>
        </w:rPr>
        <w:t xml:space="preserve">שנה </w:t>
      </w:r>
      <w:bookmarkStart w:id="21999" w:name="_ETM_Q29_323700"/>
      <w:bookmarkEnd w:id="21999"/>
      <w:r>
        <w:rPr>
          <w:rtl/>
        </w:rPr>
        <w:t xml:space="preserve">והחליטו </w:t>
      </w:r>
      <w:bookmarkStart w:id="22000" w:name="_ETM_Q29_324239"/>
      <w:bookmarkEnd w:id="22000"/>
      <w:r>
        <w:rPr>
          <w:rtl/>
        </w:rPr>
        <w:t xml:space="preserve">שזה </w:t>
      </w:r>
      <w:bookmarkStart w:id="22001" w:name="_ETM_Q29_324510"/>
      <w:bookmarkEnd w:id="22001"/>
      <w:r>
        <w:rPr>
          <w:rtl/>
        </w:rPr>
        <w:t xml:space="preserve">לא </w:t>
      </w:r>
      <w:bookmarkStart w:id="22002" w:name="_ETM_Q29_324629"/>
      <w:bookmarkEnd w:id="22002"/>
      <w:r>
        <w:rPr>
          <w:rtl/>
        </w:rPr>
        <w:t>מספיק</w:t>
      </w:r>
      <w:r>
        <w:rPr>
          <w:rFonts w:hint="cs"/>
          <w:rtl/>
        </w:rPr>
        <w:t xml:space="preserve"> –</w:t>
      </w:r>
      <w:r>
        <w:rPr>
          <w:rtl/>
        </w:rPr>
        <w:t xml:space="preserve"> </w:t>
      </w:r>
      <w:bookmarkStart w:id="22003" w:name="_ETM_Q29_325530"/>
      <w:bookmarkEnd w:id="22003"/>
      <w:r>
        <w:rPr>
          <w:rFonts w:hint="cs"/>
          <w:rtl/>
        </w:rPr>
        <w:t>"</w:t>
      </w:r>
      <w:r>
        <w:rPr>
          <w:rtl/>
        </w:rPr>
        <w:t xml:space="preserve">עת </w:t>
      </w:r>
      <w:bookmarkStart w:id="22004" w:name="_ETM_Q29_325739"/>
      <w:bookmarkEnd w:id="22004"/>
      <w:r>
        <w:rPr>
          <w:rtl/>
        </w:rPr>
        <w:t xml:space="preserve">צרה </w:t>
      </w:r>
      <w:bookmarkStart w:id="22005" w:name="_ETM_Q29_326099"/>
      <w:bookmarkEnd w:id="22005"/>
      <w:r>
        <w:rPr>
          <w:rtl/>
        </w:rPr>
        <w:t xml:space="preserve">היא </w:t>
      </w:r>
      <w:bookmarkStart w:id="22006" w:name="_ETM_Q29_326219"/>
      <w:bookmarkEnd w:id="22006"/>
      <w:r>
        <w:rPr>
          <w:rtl/>
        </w:rPr>
        <w:t>ליעקב</w:t>
      </w:r>
      <w:r>
        <w:rPr>
          <w:rFonts w:hint="cs"/>
          <w:rtl/>
        </w:rPr>
        <w:t xml:space="preserve">", השרה סטרוק, </w:t>
      </w:r>
      <w:bookmarkStart w:id="22007" w:name="_ETM_Q29_326969"/>
      <w:bookmarkStart w:id="22008" w:name="_ETM_Q29_327359"/>
      <w:bookmarkStart w:id="22009" w:name="_ETM_Q29_327810"/>
      <w:bookmarkEnd w:id="22007"/>
      <w:bookmarkEnd w:id="22008"/>
      <w:bookmarkEnd w:id="22009"/>
      <w:r>
        <w:rPr>
          <w:rFonts w:hint="cs"/>
          <w:rtl/>
        </w:rPr>
        <w:t>"</w:t>
      </w:r>
      <w:r>
        <w:rPr>
          <w:rtl/>
        </w:rPr>
        <w:t xml:space="preserve">ממנה </w:t>
      </w:r>
      <w:bookmarkStart w:id="22010" w:name="_ETM_Q29_328200"/>
      <w:bookmarkEnd w:id="22010"/>
      <w:proofErr w:type="spellStart"/>
      <w:r w:rsidRPr="00D40D44">
        <w:rPr>
          <w:color w:val="000000" w:themeColor="text1"/>
          <w:rtl/>
        </w:rPr>
        <w:t>יִוָּשֵׁע</w:t>
      </w:r>
      <w:proofErr w:type="spellEnd"/>
      <w:r>
        <w:rPr>
          <w:rFonts w:hint="cs"/>
          <w:rtl/>
        </w:rPr>
        <w:t>".</w:t>
      </w:r>
      <w:r>
        <w:rPr>
          <w:rtl/>
        </w:rPr>
        <w:t xml:space="preserve"> </w:t>
      </w:r>
      <w:bookmarkStart w:id="22011" w:name="_ETM_Q29_329040"/>
      <w:bookmarkEnd w:id="22011"/>
      <w:r>
        <w:rPr>
          <w:rtl/>
        </w:rPr>
        <w:t xml:space="preserve">הם </w:t>
      </w:r>
      <w:bookmarkStart w:id="22012" w:name="_ETM_Q29_329219"/>
      <w:bookmarkEnd w:id="22012"/>
      <w:r>
        <w:rPr>
          <w:rtl/>
        </w:rPr>
        <w:t xml:space="preserve">מתנדבים </w:t>
      </w:r>
      <w:bookmarkStart w:id="22013" w:name="_ETM_Q29_329849"/>
      <w:bookmarkEnd w:id="22013"/>
      <w:r>
        <w:rPr>
          <w:rtl/>
        </w:rPr>
        <w:t xml:space="preserve">בגיל </w:t>
      </w:r>
      <w:bookmarkStart w:id="22014" w:name="_ETM_Q29_330120"/>
      <w:bookmarkEnd w:id="22014"/>
      <w:r>
        <w:rPr>
          <w:rtl/>
        </w:rPr>
        <w:t>40</w:t>
      </w:r>
      <w:r>
        <w:rPr>
          <w:rFonts w:hint="cs"/>
          <w:rtl/>
        </w:rPr>
        <w:t>,</w:t>
      </w:r>
      <w:r>
        <w:rPr>
          <w:rtl/>
        </w:rPr>
        <w:t xml:space="preserve"> </w:t>
      </w:r>
      <w:bookmarkStart w:id="22015" w:name="_ETM_Q29_330870"/>
      <w:bookmarkEnd w:id="22015"/>
      <w:r>
        <w:rPr>
          <w:rtl/>
        </w:rPr>
        <w:t xml:space="preserve">50 </w:t>
      </w:r>
      <w:bookmarkStart w:id="22016" w:name="_ETM_Q29_331469"/>
      <w:bookmarkEnd w:id="22016"/>
      <w:r>
        <w:rPr>
          <w:rtl/>
        </w:rPr>
        <w:t>ו-60</w:t>
      </w:r>
      <w:r>
        <w:rPr>
          <w:rFonts w:hint="cs"/>
          <w:rtl/>
        </w:rPr>
        <w:t>.</w:t>
      </w:r>
    </w:p>
    <w:p w:rsidR="00C85791" w:rsidRDefault="00C85791" w:rsidP="006336AD">
      <w:pPr>
        <w:rPr>
          <w:rtl/>
        </w:rPr>
      </w:pPr>
    </w:p>
    <w:p w:rsidR="00C85791" w:rsidRDefault="00C85791" w:rsidP="000E4D94">
      <w:pPr>
        <w:rPr>
          <w:rtl/>
        </w:rPr>
      </w:pPr>
      <w:bookmarkStart w:id="22017" w:name="_ETM_Q29_333000"/>
      <w:bookmarkEnd w:id="22017"/>
      <w:r>
        <w:rPr>
          <w:rFonts w:hint="cs"/>
          <w:rtl/>
        </w:rPr>
        <w:t>ו</w:t>
      </w:r>
      <w:r>
        <w:rPr>
          <w:rtl/>
        </w:rPr>
        <w:t xml:space="preserve">אז </w:t>
      </w:r>
      <w:bookmarkStart w:id="22018" w:name="_ETM_Q29_333300"/>
      <w:bookmarkEnd w:id="22018"/>
      <w:r>
        <w:rPr>
          <w:rtl/>
        </w:rPr>
        <w:t>מוב</w:t>
      </w:r>
      <w:r>
        <w:rPr>
          <w:rFonts w:hint="cs"/>
          <w:rtl/>
        </w:rPr>
        <w:t>א</w:t>
      </w:r>
      <w:r>
        <w:rPr>
          <w:rtl/>
        </w:rPr>
        <w:t xml:space="preserve"> </w:t>
      </w:r>
      <w:bookmarkStart w:id="22019" w:name="_ETM_Q29_333630"/>
      <w:bookmarkEnd w:id="22019"/>
      <w:r>
        <w:rPr>
          <w:rtl/>
        </w:rPr>
        <w:t xml:space="preserve">החוק </w:t>
      </w:r>
      <w:bookmarkStart w:id="22020" w:name="_ETM_Q29_334020"/>
      <w:bookmarkEnd w:id="22020"/>
      <w:r>
        <w:rPr>
          <w:rtl/>
        </w:rPr>
        <w:t xml:space="preserve">העלוב </w:t>
      </w:r>
      <w:bookmarkStart w:id="22021" w:name="_ETM_Q29_334500"/>
      <w:bookmarkEnd w:id="22021"/>
      <w:r>
        <w:rPr>
          <w:rtl/>
        </w:rPr>
        <w:t>הזה</w:t>
      </w:r>
      <w:r w:rsidR="000E4D94">
        <w:rPr>
          <w:rFonts w:hint="cs"/>
          <w:rtl/>
        </w:rPr>
        <w:t>,</w:t>
      </w:r>
      <w:r>
        <w:rPr>
          <w:rtl/>
        </w:rPr>
        <w:t xml:space="preserve"> </w:t>
      </w:r>
      <w:bookmarkStart w:id="22022" w:name="_ETM_Q29_334770"/>
      <w:bookmarkEnd w:id="22022"/>
      <w:r>
        <w:rPr>
          <w:rtl/>
        </w:rPr>
        <w:t xml:space="preserve">תסלחו </w:t>
      </w:r>
      <w:bookmarkStart w:id="22023" w:name="_ETM_Q29_335340"/>
      <w:bookmarkEnd w:id="22023"/>
      <w:r>
        <w:rPr>
          <w:rtl/>
        </w:rPr>
        <w:t xml:space="preserve">לי </w:t>
      </w:r>
      <w:bookmarkStart w:id="22024" w:name="_ETM_Q29_335490"/>
      <w:bookmarkEnd w:id="22024"/>
      <w:r>
        <w:rPr>
          <w:rtl/>
        </w:rPr>
        <w:t>באמת</w:t>
      </w:r>
      <w:r w:rsidR="000E4D94">
        <w:rPr>
          <w:rFonts w:hint="cs"/>
          <w:rtl/>
        </w:rPr>
        <w:t>,</w:t>
      </w:r>
      <w:r>
        <w:rPr>
          <w:rtl/>
        </w:rPr>
        <w:t xml:space="preserve"> </w:t>
      </w:r>
      <w:bookmarkStart w:id="22025" w:name="_ETM_Q29_336000"/>
      <w:bookmarkEnd w:id="22025"/>
      <w:r>
        <w:rPr>
          <w:rtl/>
        </w:rPr>
        <w:t xml:space="preserve">חוק </w:t>
      </w:r>
      <w:bookmarkStart w:id="22026" w:name="_ETM_Q29_336360"/>
      <w:bookmarkEnd w:id="22026"/>
      <w:r>
        <w:rPr>
          <w:rtl/>
        </w:rPr>
        <w:t>עלוב</w:t>
      </w:r>
      <w:r>
        <w:rPr>
          <w:rFonts w:hint="cs"/>
          <w:rtl/>
        </w:rPr>
        <w:t>,</w:t>
      </w:r>
      <w:r>
        <w:rPr>
          <w:rtl/>
        </w:rPr>
        <w:t xml:space="preserve"> </w:t>
      </w:r>
      <w:bookmarkStart w:id="22027" w:name="_ETM_Q29_337709"/>
      <w:bookmarkEnd w:id="22027"/>
      <w:r>
        <w:rPr>
          <w:rtl/>
        </w:rPr>
        <w:t xml:space="preserve">שמציע </w:t>
      </w:r>
      <w:bookmarkStart w:id="22028" w:name="_ETM_Q29_338400"/>
      <w:bookmarkEnd w:id="22028"/>
      <w:r>
        <w:rPr>
          <w:rtl/>
        </w:rPr>
        <w:t>ל</w:t>
      </w:r>
      <w:r w:rsidR="000E4D94">
        <w:rPr>
          <w:rFonts w:hint="cs"/>
          <w:rtl/>
        </w:rPr>
        <w:t>דחות</w:t>
      </w:r>
      <w:r>
        <w:rPr>
          <w:rtl/>
        </w:rPr>
        <w:t xml:space="preserve"> </w:t>
      </w:r>
      <w:bookmarkStart w:id="22029" w:name="_ETM_Q29_338939"/>
      <w:bookmarkEnd w:id="22029"/>
      <w:r>
        <w:rPr>
          <w:rtl/>
        </w:rPr>
        <w:t xml:space="preserve">את </w:t>
      </w:r>
      <w:bookmarkStart w:id="22030" w:name="_ETM_Q29_339090"/>
      <w:bookmarkEnd w:id="22030"/>
      <w:r>
        <w:rPr>
          <w:rtl/>
        </w:rPr>
        <w:t>ג</w:t>
      </w:r>
      <w:r>
        <w:rPr>
          <w:rFonts w:hint="cs"/>
          <w:rtl/>
        </w:rPr>
        <w:t>יל</w:t>
      </w:r>
      <w:r>
        <w:rPr>
          <w:rtl/>
        </w:rPr>
        <w:t xml:space="preserve"> </w:t>
      </w:r>
      <w:bookmarkStart w:id="22031" w:name="_ETM_Q29_339480"/>
      <w:bookmarkStart w:id="22032" w:name="_ETM_Q29_339689"/>
      <w:bookmarkStart w:id="22033" w:name="_ETM_Q29_339900"/>
      <w:bookmarkEnd w:id="22031"/>
      <w:bookmarkEnd w:id="22032"/>
      <w:bookmarkEnd w:id="22033"/>
      <w:r>
        <w:rPr>
          <w:rtl/>
        </w:rPr>
        <w:t xml:space="preserve">הפטור </w:t>
      </w:r>
      <w:bookmarkStart w:id="22034" w:name="_ETM_Q29_340260"/>
      <w:bookmarkEnd w:id="22034"/>
      <w:r>
        <w:rPr>
          <w:rtl/>
        </w:rPr>
        <w:t>בשנה</w:t>
      </w:r>
      <w:r w:rsidR="000E4D94">
        <w:rPr>
          <w:rFonts w:hint="cs"/>
          <w:rtl/>
        </w:rPr>
        <w:t>.</w:t>
      </w:r>
      <w:r>
        <w:rPr>
          <w:rtl/>
        </w:rPr>
        <w:t xml:space="preserve"> </w:t>
      </w:r>
      <w:bookmarkStart w:id="22035" w:name="_ETM_Q29_341400"/>
      <w:bookmarkEnd w:id="22035"/>
      <w:r>
        <w:rPr>
          <w:rtl/>
        </w:rPr>
        <w:t>באמת</w:t>
      </w:r>
      <w:r w:rsidR="000E4D94">
        <w:rPr>
          <w:rFonts w:hint="cs"/>
          <w:rtl/>
        </w:rPr>
        <w:t>,</w:t>
      </w:r>
      <w:r>
        <w:rPr>
          <w:rtl/>
        </w:rPr>
        <w:t xml:space="preserve"> </w:t>
      </w:r>
      <w:bookmarkStart w:id="22036" w:name="_ETM_Q29_341849"/>
      <w:bookmarkEnd w:id="22036"/>
      <w:r>
        <w:rPr>
          <w:rtl/>
        </w:rPr>
        <w:t xml:space="preserve">עליבות </w:t>
      </w:r>
      <w:bookmarkStart w:id="22037" w:name="_ETM_Q29_342450"/>
      <w:bookmarkEnd w:id="22037"/>
      <w:r>
        <w:rPr>
          <w:rtl/>
        </w:rPr>
        <w:t>כז</w:t>
      </w:r>
      <w:r w:rsidR="000E4D94">
        <w:rPr>
          <w:rFonts w:hint="cs"/>
          <w:rtl/>
        </w:rPr>
        <w:t>את</w:t>
      </w:r>
      <w:r>
        <w:rPr>
          <w:rFonts w:hint="cs"/>
          <w:rtl/>
        </w:rPr>
        <w:t>.</w:t>
      </w:r>
      <w:r>
        <w:rPr>
          <w:rtl/>
        </w:rPr>
        <w:t xml:space="preserve"> </w:t>
      </w:r>
      <w:bookmarkStart w:id="22038" w:name="_ETM_Q29_343880"/>
      <w:bookmarkEnd w:id="22038"/>
      <w:r>
        <w:rPr>
          <w:rFonts w:hint="cs"/>
          <w:rtl/>
        </w:rPr>
        <w:t>ה</w:t>
      </w:r>
      <w:r>
        <w:rPr>
          <w:rtl/>
        </w:rPr>
        <w:t xml:space="preserve">תקשר </w:t>
      </w:r>
      <w:bookmarkStart w:id="22039" w:name="_ETM_Q29_344360"/>
      <w:bookmarkEnd w:id="22039"/>
      <w:r>
        <w:rPr>
          <w:rtl/>
        </w:rPr>
        <w:t>אל</w:t>
      </w:r>
      <w:r>
        <w:rPr>
          <w:rFonts w:hint="cs"/>
          <w:rtl/>
        </w:rPr>
        <w:t>י</w:t>
      </w:r>
      <w:r>
        <w:rPr>
          <w:rtl/>
        </w:rPr>
        <w:t xml:space="preserve">י </w:t>
      </w:r>
      <w:bookmarkStart w:id="22040" w:name="_ETM_Q29_344600"/>
      <w:bookmarkEnd w:id="22040"/>
      <w:r>
        <w:rPr>
          <w:rtl/>
        </w:rPr>
        <w:t xml:space="preserve">היועץ </w:t>
      </w:r>
      <w:bookmarkStart w:id="22041" w:name="_ETM_Q29_345020"/>
      <w:bookmarkEnd w:id="22041"/>
      <w:r>
        <w:rPr>
          <w:rtl/>
        </w:rPr>
        <w:t xml:space="preserve">שלי </w:t>
      </w:r>
      <w:bookmarkStart w:id="22042" w:name="_ETM_Q29_345290"/>
      <w:bookmarkEnd w:id="22042"/>
      <w:r>
        <w:rPr>
          <w:rtl/>
        </w:rPr>
        <w:t>נועם</w:t>
      </w:r>
      <w:r>
        <w:rPr>
          <w:rFonts w:hint="cs"/>
          <w:rtl/>
        </w:rPr>
        <w:t>,</w:t>
      </w:r>
      <w:r>
        <w:rPr>
          <w:rtl/>
        </w:rPr>
        <w:t xml:space="preserve"> </w:t>
      </w:r>
      <w:bookmarkStart w:id="22043" w:name="_ETM_Q29_345620"/>
      <w:bookmarkEnd w:id="22043"/>
      <w:r>
        <w:rPr>
          <w:rtl/>
        </w:rPr>
        <w:t xml:space="preserve">זה </w:t>
      </w:r>
      <w:bookmarkStart w:id="22044" w:name="_ETM_Q29_345710"/>
      <w:bookmarkEnd w:id="22044"/>
      <w:r>
        <w:rPr>
          <w:rtl/>
        </w:rPr>
        <w:t xml:space="preserve">כבר </w:t>
      </w:r>
      <w:bookmarkStart w:id="22045" w:name="_ETM_Q29_345919"/>
      <w:bookmarkEnd w:id="22045"/>
      <w:r>
        <w:rPr>
          <w:rtl/>
        </w:rPr>
        <w:t xml:space="preserve">החודש </w:t>
      </w:r>
      <w:bookmarkStart w:id="22046" w:name="_ETM_Q29_346310"/>
      <w:bookmarkEnd w:id="22046"/>
      <w:r>
        <w:rPr>
          <w:rtl/>
        </w:rPr>
        <w:t xml:space="preserve">השישי </w:t>
      </w:r>
      <w:bookmarkStart w:id="22047" w:name="_ETM_Q29_346820"/>
      <w:bookmarkEnd w:id="22047"/>
      <w:r>
        <w:rPr>
          <w:rtl/>
        </w:rPr>
        <w:t xml:space="preserve">שלו </w:t>
      </w:r>
      <w:bookmarkStart w:id="22048" w:name="_ETM_Q29_347090"/>
      <w:bookmarkEnd w:id="22048"/>
      <w:r>
        <w:rPr>
          <w:rtl/>
        </w:rPr>
        <w:t xml:space="preserve">במילואים </w:t>
      </w:r>
      <w:bookmarkStart w:id="22049" w:name="_ETM_Q29_348020"/>
      <w:bookmarkEnd w:id="22049"/>
      <w:r>
        <w:rPr>
          <w:rtl/>
        </w:rPr>
        <w:t xml:space="preserve">מתחילת </w:t>
      </w:r>
      <w:bookmarkStart w:id="22050" w:name="_ETM_Q29_348650"/>
      <w:bookmarkEnd w:id="22050"/>
      <w:r>
        <w:rPr>
          <w:rtl/>
        </w:rPr>
        <w:t>המלחמה</w:t>
      </w:r>
      <w:r>
        <w:rPr>
          <w:rFonts w:hint="cs"/>
          <w:rtl/>
        </w:rPr>
        <w:t>,</w:t>
      </w:r>
      <w:r>
        <w:rPr>
          <w:rtl/>
        </w:rPr>
        <w:t xml:space="preserve"> </w:t>
      </w:r>
      <w:bookmarkStart w:id="22051" w:name="_ETM_Q29_349190"/>
      <w:bookmarkEnd w:id="22051"/>
      <w:r>
        <w:rPr>
          <w:rtl/>
        </w:rPr>
        <w:t xml:space="preserve">חודש </w:t>
      </w:r>
      <w:bookmarkStart w:id="22052" w:name="_ETM_Q29_349610"/>
      <w:bookmarkEnd w:id="22052"/>
      <w:r>
        <w:rPr>
          <w:rtl/>
        </w:rPr>
        <w:t>שישי</w:t>
      </w:r>
      <w:r>
        <w:rPr>
          <w:rFonts w:hint="cs"/>
          <w:rtl/>
        </w:rPr>
        <w:t>,</w:t>
      </w:r>
      <w:r>
        <w:rPr>
          <w:rtl/>
        </w:rPr>
        <w:t xml:space="preserve"> </w:t>
      </w:r>
      <w:bookmarkStart w:id="22053" w:name="_ETM_Q29_350620"/>
      <w:bookmarkEnd w:id="22053"/>
      <w:r>
        <w:rPr>
          <w:rtl/>
        </w:rPr>
        <w:t xml:space="preserve">הוא </w:t>
      </w:r>
      <w:bookmarkStart w:id="22054" w:name="_ETM_Q29_350739"/>
      <w:bookmarkEnd w:id="22054"/>
      <w:r>
        <w:rPr>
          <w:rtl/>
        </w:rPr>
        <w:t>א</w:t>
      </w:r>
      <w:r>
        <w:rPr>
          <w:rFonts w:hint="cs"/>
          <w:rtl/>
        </w:rPr>
        <w:t>ו</w:t>
      </w:r>
      <w:r>
        <w:rPr>
          <w:rtl/>
        </w:rPr>
        <w:t xml:space="preserve">מר </w:t>
      </w:r>
      <w:bookmarkStart w:id="22055" w:name="_ETM_Q29_350919"/>
      <w:bookmarkEnd w:id="22055"/>
      <w:r>
        <w:rPr>
          <w:rtl/>
        </w:rPr>
        <w:t>לי</w:t>
      </w:r>
      <w:r w:rsidR="000E4D94">
        <w:rPr>
          <w:rFonts w:hint="cs"/>
          <w:rtl/>
        </w:rPr>
        <w:t>:</w:t>
      </w:r>
      <w:r>
        <w:rPr>
          <w:rFonts w:hint="cs"/>
          <w:rtl/>
        </w:rPr>
        <w:t xml:space="preserve"> קינלי, </w:t>
      </w:r>
      <w:bookmarkStart w:id="22056" w:name="_ETM_Q29_345000"/>
      <w:bookmarkStart w:id="22057" w:name="_ETM_Q29_351040"/>
      <w:bookmarkStart w:id="22058" w:name="_ETM_Q29_351280"/>
      <w:bookmarkStart w:id="22059" w:name="_ETM_Q29_351459"/>
      <w:bookmarkEnd w:id="22056"/>
      <w:bookmarkEnd w:id="22057"/>
      <w:bookmarkEnd w:id="22058"/>
      <w:bookmarkEnd w:id="22059"/>
      <w:r>
        <w:rPr>
          <w:rtl/>
        </w:rPr>
        <w:t xml:space="preserve">לא </w:t>
      </w:r>
      <w:bookmarkStart w:id="22060" w:name="_ETM_Q29_351609"/>
      <w:bookmarkEnd w:id="22060"/>
      <w:r>
        <w:rPr>
          <w:rtl/>
        </w:rPr>
        <w:t xml:space="preserve">צריך </w:t>
      </w:r>
      <w:bookmarkStart w:id="22061" w:name="_ETM_Q29_352060"/>
      <w:bookmarkEnd w:id="22061"/>
      <w:r>
        <w:rPr>
          <w:rtl/>
        </w:rPr>
        <w:t>אותו</w:t>
      </w:r>
      <w:r>
        <w:rPr>
          <w:rFonts w:hint="cs"/>
          <w:rtl/>
        </w:rPr>
        <w:t>,</w:t>
      </w:r>
      <w:r>
        <w:rPr>
          <w:rtl/>
        </w:rPr>
        <w:t xml:space="preserve"> </w:t>
      </w:r>
      <w:bookmarkStart w:id="22062" w:name="_ETM_Q29_352900"/>
      <w:bookmarkEnd w:id="22062"/>
      <w:r>
        <w:rPr>
          <w:rtl/>
        </w:rPr>
        <w:t xml:space="preserve">חוק </w:t>
      </w:r>
      <w:bookmarkStart w:id="22063" w:name="_ETM_Q29_353319"/>
      <w:bookmarkEnd w:id="22063"/>
      <w:r>
        <w:rPr>
          <w:rtl/>
        </w:rPr>
        <w:t>מיותר</w:t>
      </w:r>
      <w:r>
        <w:rPr>
          <w:rFonts w:hint="cs"/>
          <w:rtl/>
        </w:rPr>
        <w:t>.</w:t>
      </w:r>
      <w:r>
        <w:rPr>
          <w:rtl/>
        </w:rPr>
        <w:t xml:space="preserve"> </w:t>
      </w:r>
      <w:bookmarkStart w:id="22064" w:name="_ETM_Q29_354489"/>
      <w:bookmarkEnd w:id="22064"/>
      <w:r>
        <w:rPr>
          <w:rtl/>
        </w:rPr>
        <w:t xml:space="preserve">למה </w:t>
      </w:r>
      <w:bookmarkStart w:id="22065" w:name="_ETM_Q29_354819"/>
      <w:bookmarkEnd w:id="22065"/>
      <w:r>
        <w:rPr>
          <w:rtl/>
        </w:rPr>
        <w:t xml:space="preserve">חוק </w:t>
      </w:r>
      <w:bookmarkStart w:id="22066" w:name="_ETM_Q29_355120"/>
      <w:bookmarkEnd w:id="22066"/>
      <w:r>
        <w:rPr>
          <w:rtl/>
        </w:rPr>
        <w:t>מיותר</w:t>
      </w:r>
      <w:r>
        <w:rPr>
          <w:rFonts w:hint="cs"/>
          <w:rtl/>
        </w:rPr>
        <w:t>?</w:t>
      </w:r>
      <w:r>
        <w:rPr>
          <w:rtl/>
        </w:rPr>
        <w:t xml:space="preserve"> </w:t>
      </w:r>
      <w:bookmarkStart w:id="22067" w:name="_ETM_Q29_356659"/>
      <w:bookmarkEnd w:id="22067"/>
      <w:r>
        <w:rPr>
          <w:rtl/>
        </w:rPr>
        <w:t xml:space="preserve">מי </w:t>
      </w:r>
      <w:bookmarkStart w:id="22068" w:name="_ETM_Q29_356930"/>
      <w:bookmarkEnd w:id="22068"/>
      <w:r>
        <w:rPr>
          <w:rtl/>
        </w:rPr>
        <w:t xml:space="preserve">שמתנדב </w:t>
      </w:r>
      <w:bookmarkStart w:id="22069" w:name="_ETM_Q29_357889"/>
      <w:bookmarkEnd w:id="22069"/>
      <w:r>
        <w:rPr>
          <w:rtl/>
        </w:rPr>
        <w:t xml:space="preserve">בגיל </w:t>
      </w:r>
      <w:bookmarkStart w:id="22070" w:name="_ETM_Q29_358219"/>
      <w:bookmarkEnd w:id="22070"/>
      <w:r>
        <w:rPr>
          <w:rtl/>
        </w:rPr>
        <w:t xml:space="preserve">40 </w:t>
      </w:r>
      <w:bookmarkStart w:id="22071" w:name="_ETM_Q29_358639"/>
      <w:bookmarkEnd w:id="22071"/>
      <w:r>
        <w:rPr>
          <w:rtl/>
        </w:rPr>
        <w:t xml:space="preserve">ו-50 </w:t>
      </w:r>
      <w:bookmarkStart w:id="22072" w:name="_ETM_Q29_359779"/>
      <w:bookmarkEnd w:id="22072"/>
      <w:r>
        <w:rPr>
          <w:rFonts w:hint="cs"/>
          <w:rtl/>
        </w:rPr>
        <w:t>י</w:t>
      </w:r>
      <w:r>
        <w:rPr>
          <w:rtl/>
        </w:rPr>
        <w:t xml:space="preserve">תנדב </w:t>
      </w:r>
      <w:bookmarkStart w:id="22073" w:name="_ETM_Q29_360379"/>
      <w:bookmarkEnd w:id="22073"/>
      <w:r>
        <w:rPr>
          <w:rtl/>
        </w:rPr>
        <w:t xml:space="preserve">גם </w:t>
      </w:r>
      <w:bookmarkStart w:id="22074" w:name="_ETM_Q29_360590"/>
      <w:bookmarkEnd w:id="22074"/>
      <w:r>
        <w:rPr>
          <w:rtl/>
        </w:rPr>
        <w:t>בלעדיו</w:t>
      </w:r>
      <w:r>
        <w:rPr>
          <w:rFonts w:hint="cs"/>
          <w:rtl/>
        </w:rPr>
        <w:t>;</w:t>
      </w:r>
      <w:r>
        <w:rPr>
          <w:rtl/>
        </w:rPr>
        <w:t xml:space="preserve"> </w:t>
      </w:r>
      <w:bookmarkStart w:id="22075" w:name="_ETM_Q29_361579"/>
      <w:bookmarkEnd w:id="22075"/>
      <w:r>
        <w:rPr>
          <w:rtl/>
        </w:rPr>
        <w:t xml:space="preserve">מי </w:t>
      </w:r>
      <w:bookmarkStart w:id="22076" w:name="_ETM_Q29_361760"/>
      <w:bookmarkEnd w:id="22076"/>
      <w:r>
        <w:rPr>
          <w:rtl/>
        </w:rPr>
        <w:t xml:space="preserve">שלא </w:t>
      </w:r>
      <w:bookmarkStart w:id="22077" w:name="_ETM_Q29_362120"/>
      <w:bookmarkEnd w:id="22077"/>
      <w:r>
        <w:rPr>
          <w:rtl/>
        </w:rPr>
        <w:t xml:space="preserve">רוצה </w:t>
      </w:r>
      <w:bookmarkStart w:id="22078" w:name="_ETM_Q29_362450"/>
      <w:bookmarkEnd w:id="22078"/>
      <w:r>
        <w:rPr>
          <w:rtl/>
        </w:rPr>
        <w:t>להתנדב</w:t>
      </w:r>
      <w:r>
        <w:rPr>
          <w:rFonts w:hint="cs"/>
          <w:rtl/>
        </w:rPr>
        <w:t>,</w:t>
      </w:r>
      <w:r>
        <w:rPr>
          <w:rtl/>
        </w:rPr>
        <w:t xml:space="preserve"> </w:t>
      </w:r>
      <w:bookmarkStart w:id="22079" w:name="_ETM_Q29_362959"/>
      <w:bookmarkEnd w:id="22079"/>
      <w:r>
        <w:rPr>
          <w:rtl/>
        </w:rPr>
        <w:t xml:space="preserve">אנחנו </w:t>
      </w:r>
      <w:bookmarkStart w:id="22080" w:name="_ETM_Q29_363260"/>
      <w:bookmarkEnd w:id="22080"/>
      <w:r>
        <w:rPr>
          <w:rtl/>
        </w:rPr>
        <w:t xml:space="preserve">לא </w:t>
      </w:r>
      <w:bookmarkStart w:id="22081" w:name="_ETM_Q29_363379"/>
      <w:bookmarkEnd w:id="22081"/>
      <w:r>
        <w:rPr>
          <w:rtl/>
        </w:rPr>
        <w:t xml:space="preserve">נכריח </w:t>
      </w:r>
      <w:bookmarkStart w:id="22082" w:name="_ETM_Q29_363980"/>
      <w:bookmarkEnd w:id="22082"/>
      <w:r>
        <w:rPr>
          <w:rtl/>
        </w:rPr>
        <w:t xml:space="preserve">אותו </w:t>
      </w:r>
      <w:bookmarkStart w:id="22083" w:name="_ETM_Q29_364549"/>
      <w:bookmarkEnd w:id="22083"/>
      <w:r>
        <w:rPr>
          <w:rtl/>
        </w:rPr>
        <w:t xml:space="preserve">בגלל </w:t>
      </w:r>
      <w:bookmarkStart w:id="22084" w:name="_ETM_Q29_364969"/>
      <w:bookmarkEnd w:id="22084"/>
      <w:r>
        <w:rPr>
          <w:rtl/>
        </w:rPr>
        <w:t xml:space="preserve">שהארכתם </w:t>
      </w:r>
      <w:bookmarkStart w:id="22085" w:name="_ETM_Q29_365779"/>
      <w:bookmarkEnd w:id="22085"/>
      <w:r>
        <w:rPr>
          <w:rtl/>
        </w:rPr>
        <w:t xml:space="preserve">לנו </w:t>
      </w:r>
      <w:bookmarkStart w:id="22086" w:name="_ETM_Q29_366349"/>
      <w:bookmarkEnd w:id="22086"/>
      <w:r w:rsidR="000E4D94">
        <w:rPr>
          <w:rFonts w:hint="cs"/>
          <w:rtl/>
        </w:rPr>
        <w:t>ב</w:t>
      </w:r>
      <w:r>
        <w:rPr>
          <w:rtl/>
        </w:rPr>
        <w:t xml:space="preserve">עוד </w:t>
      </w:r>
      <w:bookmarkStart w:id="22087" w:name="_ETM_Q29_366590"/>
      <w:bookmarkEnd w:id="22087"/>
      <w:r>
        <w:rPr>
          <w:rtl/>
        </w:rPr>
        <w:t>שנה</w:t>
      </w:r>
      <w:r w:rsidR="000E4D94">
        <w:rPr>
          <w:rFonts w:hint="cs"/>
          <w:rtl/>
        </w:rPr>
        <w:t>.</w:t>
      </w:r>
      <w:r>
        <w:rPr>
          <w:rtl/>
        </w:rPr>
        <w:t xml:space="preserve"> </w:t>
      </w:r>
      <w:bookmarkStart w:id="22088" w:name="_ETM_Q29_366889"/>
      <w:bookmarkEnd w:id="22088"/>
      <w:r>
        <w:rPr>
          <w:rtl/>
        </w:rPr>
        <w:t xml:space="preserve">זה </w:t>
      </w:r>
      <w:bookmarkStart w:id="22089" w:name="_ETM_Q29_367069"/>
      <w:bookmarkEnd w:id="22089"/>
      <w:r>
        <w:rPr>
          <w:rtl/>
        </w:rPr>
        <w:t xml:space="preserve">לא </w:t>
      </w:r>
      <w:bookmarkStart w:id="22090" w:name="_ETM_Q29_367189"/>
      <w:bookmarkEnd w:id="22090"/>
      <w:r>
        <w:rPr>
          <w:rtl/>
        </w:rPr>
        <w:t xml:space="preserve">עובד </w:t>
      </w:r>
      <w:bookmarkStart w:id="22091" w:name="_ETM_Q29_367459"/>
      <w:bookmarkEnd w:id="22091"/>
      <w:r>
        <w:rPr>
          <w:rtl/>
        </w:rPr>
        <w:t xml:space="preserve">ככה </w:t>
      </w:r>
      <w:bookmarkStart w:id="22092" w:name="_ETM_Q29_367760"/>
      <w:bookmarkEnd w:id="22092"/>
      <w:r>
        <w:rPr>
          <w:rtl/>
        </w:rPr>
        <w:t>במילואים</w:t>
      </w:r>
      <w:r>
        <w:rPr>
          <w:rFonts w:hint="cs"/>
          <w:rtl/>
        </w:rPr>
        <w:t>.</w:t>
      </w:r>
      <w:r>
        <w:rPr>
          <w:rtl/>
        </w:rPr>
        <w:t xml:space="preserve"> </w:t>
      </w:r>
      <w:bookmarkStart w:id="22093" w:name="_ETM_Q29_368870"/>
      <w:bookmarkEnd w:id="22093"/>
      <w:r>
        <w:rPr>
          <w:rtl/>
        </w:rPr>
        <w:t xml:space="preserve">אבל </w:t>
      </w:r>
      <w:bookmarkStart w:id="22094" w:name="_ETM_Q29_369139"/>
      <w:bookmarkEnd w:id="22094"/>
      <w:r>
        <w:rPr>
          <w:rtl/>
        </w:rPr>
        <w:t>לא</w:t>
      </w:r>
      <w:r>
        <w:rPr>
          <w:rFonts w:hint="cs"/>
          <w:rtl/>
        </w:rPr>
        <w:t>,</w:t>
      </w:r>
      <w:r>
        <w:rPr>
          <w:rtl/>
        </w:rPr>
        <w:t xml:space="preserve"> </w:t>
      </w:r>
      <w:bookmarkStart w:id="22095" w:name="_ETM_Q29_369260"/>
      <w:bookmarkEnd w:id="22095"/>
      <w:r>
        <w:rPr>
          <w:rtl/>
        </w:rPr>
        <w:t>חברים</w:t>
      </w:r>
      <w:r>
        <w:rPr>
          <w:rFonts w:hint="cs"/>
          <w:rtl/>
        </w:rPr>
        <w:t>,</w:t>
      </w:r>
      <w:r>
        <w:rPr>
          <w:rtl/>
        </w:rPr>
        <w:t xml:space="preserve"> </w:t>
      </w:r>
      <w:bookmarkStart w:id="22096" w:name="_ETM_Q29_369740"/>
      <w:bookmarkEnd w:id="22096"/>
      <w:r>
        <w:rPr>
          <w:rtl/>
        </w:rPr>
        <w:t xml:space="preserve">אין </w:t>
      </w:r>
      <w:bookmarkStart w:id="22097" w:name="_ETM_Q29_370010"/>
      <w:bookmarkEnd w:id="22097"/>
      <w:r>
        <w:rPr>
          <w:rtl/>
        </w:rPr>
        <w:t>בושה</w:t>
      </w:r>
      <w:r>
        <w:rPr>
          <w:rFonts w:hint="cs"/>
          <w:rtl/>
        </w:rPr>
        <w:t>,</w:t>
      </w:r>
      <w:r>
        <w:rPr>
          <w:rtl/>
        </w:rPr>
        <w:t xml:space="preserve"> </w:t>
      </w:r>
      <w:bookmarkStart w:id="22098" w:name="_ETM_Q29_371680"/>
      <w:bookmarkEnd w:id="22098"/>
      <w:r>
        <w:rPr>
          <w:rtl/>
        </w:rPr>
        <w:t xml:space="preserve">אין </w:t>
      </w:r>
      <w:bookmarkStart w:id="22099" w:name="_ETM_Q29_372099"/>
      <w:bookmarkEnd w:id="22099"/>
      <w:r>
        <w:rPr>
          <w:rtl/>
        </w:rPr>
        <w:t xml:space="preserve">גיוס </w:t>
      </w:r>
      <w:bookmarkStart w:id="22100" w:name="_ETM_Q29_372639"/>
      <w:bookmarkEnd w:id="22100"/>
      <w:r>
        <w:rPr>
          <w:rtl/>
        </w:rPr>
        <w:t>חדש</w:t>
      </w:r>
      <w:r>
        <w:rPr>
          <w:rFonts w:hint="cs"/>
          <w:rtl/>
        </w:rPr>
        <w:t>.</w:t>
      </w:r>
      <w:r>
        <w:rPr>
          <w:rtl/>
        </w:rPr>
        <w:t xml:space="preserve"> </w:t>
      </w:r>
      <w:bookmarkStart w:id="22101" w:name="_ETM_Q29_373810"/>
      <w:bookmarkStart w:id="22102" w:name="_ETM_Q29_374080"/>
      <w:bookmarkStart w:id="22103" w:name="_ETM_Q29_374560"/>
      <w:bookmarkEnd w:id="22101"/>
      <w:bookmarkEnd w:id="22102"/>
      <w:bookmarkEnd w:id="22103"/>
      <w:r>
        <w:rPr>
          <w:rFonts w:hint="cs"/>
          <w:rtl/>
        </w:rPr>
        <w:t xml:space="preserve">הבושה מתה, </w:t>
      </w:r>
      <w:bookmarkStart w:id="22104" w:name="_ETM_Q29_374830"/>
      <w:bookmarkStart w:id="22105" w:name="_ETM_Q29_375519"/>
      <w:bookmarkEnd w:id="22104"/>
      <w:bookmarkEnd w:id="22105"/>
      <w:r>
        <w:rPr>
          <w:rFonts w:hint="cs"/>
          <w:rtl/>
        </w:rPr>
        <w:t>ו</w:t>
      </w:r>
      <w:r>
        <w:rPr>
          <w:rtl/>
        </w:rPr>
        <w:t xml:space="preserve">הכי </w:t>
      </w:r>
      <w:bookmarkStart w:id="22106" w:name="_ETM_Q29_375790"/>
      <w:bookmarkEnd w:id="22106"/>
      <w:r>
        <w:rPr>
          <w:rtl/>
        </w:rPr>
        <w:t>עצוב</w:t>
      </w:r>
      <w:r>
        <w:rPr>
          <w:rFonts w:hint="cs"/>
          <w:rtl/>
        </w:rPr>
        <w:t xml:space="preserve"> – הבושה</w:t>
      </w:r>
      <w:r>
        <w:rPr>
          <w:rtl/>
        </w:rPr>
        <w:t xml:space="preserve"> </w:t>
      </w:r>
      <w:bookmarkStart w:id="22107" w:name="_ETM_Q29_376690"/>
      <w:bookmarkStart w:id="22108" w:name="_ETM_Q29_376959"/>
      <w:bookmarkEnd w:id="22107"/>
      <w:bookmarkEnd w:id="22108"/>
      <w:r>
        <w:rPr>
          <w:rFonts w:hint="cs"/>
          <w:rtl/>
        </w:rPr>
        <w:t>מתה</w:t>
      </w:r>
      <w:r>
        <w:rPr>
          <w:rtl/>
        </w:rPr>
        <w:t xml:space="preserve"> </w:t>
      </w:r>
      <w:bookmarkStart w:id="22109" w:name="_ETM_Q29_377500"/>
      <w:bookmarkEnd w:id="22109"/>
      <w:r>
        <w:rPr>
          <w:rtl/>
        </w:rPr>
        <w:t xml:space="preserve">בשם </w:t>
      </w:r>
      <w:bookmarkStart w:id="22110" w:name="_ETM_Q29_377919"/>
      <w:bookmarkEnd w:id="22110"/>
      <w:r>
        <w:rPr>
          <w:rtl/>
        </w:rPr>
        <w:t>התורה</w:t>
      </w:r>
      <w:r>
        <w:rPr>
          <w:rFonts w:hint="cs"/>
          <w:rtl/>
        </w:rPr>
        <w:t>.</w:t>
      </w:r>
    </w:p>
    <w:p w:rsidR="00C85791" w:rsidRDefault="00C85791" w:rsidP="006336AD">
      <w:pPr>
        <w:rPr>
          <w:rtl/>
        </w:rPr>
      </w:pPr>
    </w:p>
    <w:p w:rsidR="00C85791" w:rsidRDefault="00C85791" w:rsidP="000E4D94">
      <w:pPr>
        <w:rPr>
          <w:rtl/>
        </w:rPr>
      </w:pPr>
      <w:bookmarkStart w:id="22111" w:name="_ETM_Q29_378000"/>
      <w:bookmarkStart w:id="22112" w:name="_ETM_Q29_378760"/>
      <w:bookmarkEnd w:id="22111"/>
      <w:bookmarkEnd w:id="22112"/>
      <w:r>
        <w:rPr>
          <w:rtl/>
        </w:rPr>
        <w:t xml:space="preserve">היום </w:t>
      </w:r>
      <w:bookmarkStart w:id="22113" w:name="_ETM_Q29_379090"/>
      <w:bookmarkEnd w:id="22113"/>
      <w:r>
        <w:rPr>
          <w:rFonts w:hint="cs"/>
          <w:rtl/>
        </w:rPr>
        <w:t>ה</w:t>
      </w:r>
      <w:r>
        <w:rPr>
          <w:rtl/>
        </w:rPr>
        <w:t xml:space="preserve">רב </w:t>
      </w:r>
      <w:bookmarkStart w:id="22114" w:name="_ETM_Q29_379360"/>
      <w:bookmarkEnd w:id="22114"/>
      <w:r>
        <w:rPr>
          <w:rtl/>
        </w:rPr>
        <w:t xml:space="preserve">תמיר </w:t>
      </w:r>
      <w:bookmarkStart w:id="22115" w:name="_ETM_Q29_379780"/>
      <w:bookmarkEnd w:id="22115"/>
      <w:r>
        <w:rPr>
          <w:rtl/>
        </w:rPr>
        <w:t>גרנות</w:t>
      </w:r>
      <w:r>
        <w:rPr>
          <w:rFonts w:hint="cs"/>
          <w:rtl/>
        </w:rPr>
        <w:t>,</w:t>
      </w:r>
      <w:r>
        <w:rPr>
          <w:rtl/>
        </w:rPr>
        <w:t xml:space="preserve"> </w:t>
      </w:r>
      <w:bookmarkStart w:id="22116" w:name="_ETM_Q29_380829"/>
      <w:bookmarkEnd w:id="22116"/>
      <w:r>
        <w:rPr>
          <w:rtl/>
        </w:rPr>
        <w:t xml:space="preserve">תלמיד </w:t>
      </w:r>
      <w:bookmarkStart w:id="22117" w:name="_ETM_Q29_381250"/>
      <w:bookmarkEnd w:id="22117"/>
      <w:r>
        <w:rPr>
          <w:rtl/>
        </w:rPr>
        <w:t>חכם</w:t>
      </w:r>
      <w:r>
        <w:rPr>
          <w:rFonts w:hint="cs"/>
          <w:rtl/>
        </w:rPr>
        <w:t>,</w:t>
      </w:r>
      <w:r>
        <w:rPr>
          <w:rtl/>
        </w:rPr>
        <w:t xml:space="preserve"> </w:t>
      </w:r>
      <w:bookmarkStart w:id="22118" w:name="_ETM_Q29_382230"/>
      <w:bookmarkEnd w:id="22118"/>
      <w:r>
        <w:rPr>
          <w:rtl/>
        </w:rPr>
        <w:t xml:space="preserve">ראש </w:t>
      </w:r>
      <w:bookmarkStart w:id="22119" w:name="_ETM_Q29_382620"/>
      <w:bookmarkEnd w:id="22119"/>
      <w:r>
        <w:rPr>
          <w:rtl/>
        </w:rPr>
        <w:t>ישיבה</w:t>
      </w:r>
      <w:r>
        <w:rPr>
          <w:rFonts w:hint="cs"/>
          <w:rtl/>
        </w:rPr>
        <w:t>,</w:t>
      </w:r>
      <w:r>
        <w:rPr>
          <w:rtl/>
        </w:rPr>
        <w:t xml:space="preserve"> </w:t>
      </w:r>
      <w:bookmarkStart w:id="22120" w:name="_ETM_Q29_383669"/>
      <w:bookmarkEnd w:id="22120"/>
      <w:r>
        <w:rPr>
          <w:rtl/>
        </w:rPr>
        <w:t xml:space="preserve">אב </w:t>
      </w:r>
      <w:bookmarkStart w:id="22121" w:name="_ETM_Q29_383939"/>
      <w:bookmarkEnd w:id="22121"/>
      <w:r>
        <w:rPr>
          <w:rtl/>
        </w:rPr>
        <w:t xml:space="preserve">שכול </w:t>
      </w:r>
      <w:bookmarkStart w:id="22122" w:name="_ETM_Q29_384510"/>
      <w:bookmarkEnd w:id="22122"/>
      <w:r>
        <w:rPr>
          <w:rFonts w:hint="cs"/>
          <w:rtl/>
        </w:rPr>
        <w:t>ו</w:t>
      </w:r>
      <w:r>
        <w:rPr>
          <w:rtl/>
        </w:rPr>
        <w:t xml:space="preserve">בעברו </w:t>
      </w:r>
      <w:bookmarkStart w:id="22123" w:name="_ETM_Q29_384959"/>
      <w:bookmarkEnd w:id="22123"/>
      <w:r>
        <w:rPr>
          <w:rtl/>
        </w:rPr>
        <w:t xml:space="preserve">גם </w:t>
      </w:r>
      <w:bookmarkStart w:id="22124" w:name="_ETM_Q29_385200"/>
      <w:bookmarkEnd w:id="22124"/>
      <w:r>
        <w:rPr>
          <w:rtl/>
        </w:rPr>
        <w:t>לוחם</w:t>
      </w:r>
      <w:r>
        <w:rPr>
          <w:rFonts w:hint="cs"/>
          <w:rtl/>
        </w:rPr>
        <w:t xml:space="preserve">, היה </w:t>
      </w:r>
      <w:bookmarkStart w:id="22125" w:name="_ETM_Q29_386470"/>
      <w:bookmarkStart w:id="22126" w:name="_ETM_Q29_386530"/>
      <w:bookmarkStart w:id="22127" w:name="_ETM_Q29_386740"/>
      <w:bookmarkEnd w:id="22125"/>
      <w:bookmarkEnd w:id="22126"/>
      <w:bookmarkEnd w:id="22127"/>
      <w:r>
        <w:rPr>
          <w:rtl/>
        </w:rPr>
        <w:t xml:space="preserve">בוועדת </w:t>
      </w:r>
      <w:bookmarkStart w:id="22128" w:name="_ETM_Q29_387220"/>
      <w:bookmarkEnd w:id="22128"/>
      <w:r>
        <w:rPr>
          <w:rtl/>
        </w:rPr>
        <w:t xml:space="preserve">חוץ </w:t>
      </w:r>
      <w:bookmarkStart w:id="22129" w:name="_ETM_Q29_387459"/>
      <w:bookmarkEnd w:id="22129"/>
      <w:r>
        <w:rPr>
          <w:rtl/>
        </w:rPr>
        <w:t>וביטחון</w:t>
      </w:r>
      <w:r>
        <w:rPr>
          <w:rFonts w:hint="cs"/>
          <w:rtl/>
        </w:rPr>
        <w:t>.</w:t>
      </w:r>
      <w:r>
        <w:rPr>
          <w:rtl/>
        </w:rPr>
        <w:t xml:space="preserve"> </w:t>
      </w:r>
      <w:bookmarkStart w:id="22130" w:name="_ETM_Q29_388629"/>
      <w:bookmarkEnd w:id="22130"/>
      <w:r>
        <w:rPr>
          <w:rtl/>
        </w:rPr>
        <w:t xml:space="preserve">אני </w:t>
      </w:r>
      <w:bookmarkStart w:id="22131" w:name="_ETM_Q29_388870"/>
      <w:bookmarkEnd w:id="22131"/>
      <w:r>
        <w:rPr>
          <w:rtl/>
        </w:rPr>
        <w:t xml:space="preserve">אקריא </w:t>
      </w:r>
      <w:bookmarkStart w:id="22132" w:name="_ETM_Q29_389169"/>
      <w:bookmarkEnd w:id="22132"/>
      <w:r>
        <w:rPr>
          <w:rtl/>
        </w:rPr>
        <w:t xml:space="preserve">משהו </w:t>
      </w:r>
      <w:bookmarkStart w:id="22133" w:name="_ETM_Q29_389620"/>
      <w:bookmarkEnd w:id="22133"/>
      <w:r>
        <w:rPr>
          <w:rFonts w:hint="cs"/>
          <w:rtl/>
        </w:rPr>
        <w:t>מ</w:t>
      </w:r>
      <w:r>
        <w:rPr>
          <w:rtl/>
        </w:rPr>
        <w:t xml:space="preserve">הפסוקים </w:t>
      </w:r>
      <w:bookmarkStart w:id="22134" w:name="_ETM_Q29_390219"/>
      <w:bookmarkEnd w:id="22134"/>
      <w:r>
        <w:rPr>
          <w:rtl/>
        </w:rPr>
        <w:t xml:space="preserve">שהוא </w:t>
      </w:r>
      <w:bookmarkStart w:id="22135" w:name="_ETM_Q29_390549"/>
      <w:bookmarkEnd w:id="22135"/>
      <w:r>
        <w:rPr>
          <w:rFonts w:hint="cs"/>
          <w:rtl/>
        </w:rPr>
        <w:t>הקריא,</w:t>
      </w:r>
      <w:r>
        <w:rPr>
          <w:rtl/>
        </w:rPr>
        <w:t xml:space="preserve"> </w:t>
      </w:r>
      <w:bookmarkStart w:id="22136" w:name="_ETM_Q29_391299"/>
      <w:bookmarkEnd w:id="22136"/>
      <w:r>
        <w:rPr>
          <w:rtl/>
        </w:rPr>
        <w:t xml:space="preserve">מתוך </w:t>
      </w:r>
      <w:bookmarkStart w:id="22137" w:name="_ETM_Q29_391720"/>
      <w:bookmarkEnd w:id="22137"/>
      <w:r>
        <w:rPr>
          <w:rtl/>
        </w:rPr>
        <w:t xml:space="preserve">דברים </w:t>
      </w:r>
      <w:bookmarkStart w:id="22138" w:name="_ETM_Q29_392080"/>
      <w:bookmarkEnd w:id="22138"/>
      <w:r>
        <w:rPr>
          <w:rtl/>
        </w:rPr>
        <w:t>כ"ט</w:t>
      </w:r>
      <w:r>
        <w:rPr>
          <w:rFonts w:hint="cs"/>
          <w:rtl/>
        </w:rPr>
        <w:t>.</w:t>
      </w:r>
      <w:r>
        <w:rPr>
          <w:rtl/>
        </w:rPr>
        <w:t xml:space="preserve"> </w:t>
      </w:r>
      <w:bookmarkStart w:id="22139" w:name="_ETM_Q29_393010"/>
      <w:bookmarkEnd w:id="22139"/>
      <w:r>
        <w:rPr>
          <w:rtl/>
        </w:rPr>
        <w:t xml:space="preserve">הוא </w:t>
      </w:r>
      <w:bookmarkStart w:id="22140" w:name="_ETM_Q29_393159"/>
      <w:bookmarkEnd w:id="22140"/>
      <w:r>
        <w:rPr>
          <w:rtl/>
        </w:rPr>
        <w:t xml:space="preserve">פנה </w:t>
      </w:r>
      <w:bookmarkStart w:id="22141" w:name="_ETM_Q29_393489"/>
      <w:bookmarkEnd w:id="22141"/>
      <w:r>
        <w:rPr>
          <w:rtl/>
        </w:rPr>
        <w:t xml:space="preserve">לציבור </w:t>
      </w:r>
      <w:bookmarkStart w:id="22142" w:name="_ETM_Q29_394000"/>
      <w:bookmarkEnd w:id="22142"/>
      <w:r>
        <w:rPr>
          <w:rtl/>
        </w:rPr>
        <w:t>החרדי</w:t>
      </w:r>
      <w:r w:rsidR="000E4D94">
        <w:rPr>
          <w:rFonts w:hint="cs"/>
          <w:rtl/>
        </w:rPr>
        <w:t>,</w:t>
      </w:r>
      <w:r>
        <w:rPr>
          <w:rtl/>
        </w:rPr>
        <w:t xml:space="preserve"> </w:t>
      </w:r>
      <w:bookmarkStart w:id="22143" w:name="_ETM_Q29_394599"/>
      <w:bookmarkEnd w:id="22143"/>
      <w:r>
        <w:rPr>
          <w:rtl/>
        </w:rPr>
        <w:t xml:space="preserve">ומה </w:t>
      </w:r>
      <w:bookmarkStart w:id="22144" w:name="_ETM_Q29_394900"/>
      <w:bookmarkEnd w:id="22144"/>
      <w:r>
        <w:rPr>
          <w:rtl/>
        </w:rPr>
        <w:t xml:space="preserve">הוא </w:t>
      </w:r>
      <w:bookmarkStart w:id="22145" w:name="_ETM_Q29_395080"/>
      <w:bookmarkEnd w:id="22145"/>
      <w:r>
        <w:rPr>
          <w:rtl/>
        </w:rPr>
        <w:t>אמר</w:t>
      </w:r>
      <w:r>
        <w:rPr>
          <w:rFonts w:hint="cs"/>
          <w:rtl/>
        </w:rPr>
        <w:t>?</w:t>
      </w:r>
      <w:r>
        <w:rPr>
          <w:rtl/>
        </w:rPr>
        <w:t xml:space="preserve"> </w:t>
      </w:r>
      <w:bookmarkStart w:id="22146" w:name="_ETM_Q29_396159"/>
      <w:bookmarkEnd w:id="22146"/>
      <w:r>
        <w:rPr>
          <w:rFonts w:hint="cs"/>
          <w:rtl/>
        </w:rPr>
        <w:t>"</w:t>
      </w:r>
      <w:r w:rsidRPr="007D1E57">
        <w:rPr>
          <w:rtl/>
        </w:rPr>
        <w:t>והיה בשמעו את דברי האלה הזאת</w:t>
      </w:r>
      <w:r>
        <w:rPr>
          <w:rFonts w:hint="cs"/>
          <w:rtl/>
        </w:rPr>
        <w:t>", השרה סטרוק, "</w:t>
      </w:r>
      <w:r w:rsidRPr="007D1E57">
        <w:rPr>
          <w:rtl/>
        </w:rPr>
        <w:t xml:space="preserve">והתברך בלבבו </w:t>
      </w:r>
      <w:proofErr w:type="spellStart"/>
      <w:r w:rsidRPr="00DA547B">
        <w:rPr>
          <w:rtl/>
        </w:rPr>
        <w:t>לֵאמֹר</w:t>
      </w:r>
      <w:proofErr w:type="spellEnd"/>
      <w:r>
        <w:rPr>
          <w:rFonts w:hint="cs"/>
          <w:rtl/>
        </w:rPr>
        <w:t>:</w:t>
      </w:r>
      <w:r w:rsidRPr="007D1E57">
        <w:rPr>
          <w:rtl/>
        </w:rPr>
        <w:t xml:space="preserve"> שלום יהיה לי כי </w:t>
      </w:r>
      <w:r w:rsidRPr="000E4D94">
        <w:rPr>
          <w:rtl/>
        </w:rPr>
        <w:t>בִּשְׁרִרוּת</w:t>
      </w:r>
      <w:r w:rsidRPr="007D1E57">
        <w:rPr>
          <w:rtl/>
        </w:rPr>
        <w:t xml:space="preserve"> לבי אלך למען </w:t>
      </w:r>
      <w:r w:rsidRPr="00DA547B">
        <w:rPr>
          <w:rtl/>
        </w:rPr>
        <w:t>סְפוֹת</w:t>
      </w:r>
      <w:r w:rsidRPr="007D1E57">
        <w:rPr>
          <w:rtl/>
        </w:rPr>
        <w:t xml:space="preserve"> הר</w:t>
      </w:r>
      <w:r>
        <w:rPr>
          <w:rFonts w:hint="cs"/>
          <w:rtl/>
        </w:rPr>
        <w:t>ו</w:t>
      </w:r>
      <w:r w:rsidRPr="007D1E57">
        <w:rPr>
          <w:rtl/>
        </w:rPr>
        <w:t>וה את הצמאה</w:t>
      </w:r>
      <w:r>
        <w:rPr>
          <w:rFonts w:hint="cs"/>
          <w:rtl/>
        </w:rPr>
        <w:t xml:space="preserve">. </w:t>
      </w:r>
      <w:bookmarkStart w:id="22147" w:name="_ETM_Q29_411000"/>
      <w:bookmarkEnd w:id="22147"/>
      <w:r>
        <w:rPr>
          <w:rFonts w:hint="cs"/>
          <w:rtl/>
        </w:rPr>
        <w:t xml:space="preserve">לא </w:t>
      </w:r>
      <w:r w:rsidRPr="000E4D94">
        <w:rPr>
          <w:rtl/>
        </w:rPr>
        <w:t>יֹאבֶה</w:t>
      </w:r>
      <w:r>
        <w:rPr>
          <w:rFonts w:hint="cs"/>
          <w:rtl/>
        </w:rPr>
        <w:t xml:space="preserve"> השם סלוח לו כי אז יעשן אף ה' וקנאתו </w:t>
      </w:r>
      <w:r w:rsidRPr="00AE1C8A">
        <w:rPr>
          <w:rFonts w:hint="cs"/>
          <w:rtl/>
        </w:rPr>
        <w:t>באיש</w:t>
      </w:r>
      <w:r w:rsidRPr="00AE1C8A">
        <w:rPr>
          <w:rtl/>
        </w:rPr>
        <w:t xml:space="preserve"> ההוא</w:t>
      </w:r>
      <w:r>
        <w:rPr>
          <w:rFonts w:hint="cs"/>
          <w:rtl/>
        </w:rPr>
        <w:t>,</w:t>
      </w:r>
      <w:r w:rsidRPr="00AE1C8A">
        <w:rPr>
          <w:rtl/>
        </w:rPr>
        <w:t xml:space="preserve"> ורבצה בו כל </w:t>
      </w:r>
      <w:r w:rsidRPr="000E4D94">
        <w:rPr>
          <w:rtl/>
        </w:rPr>
        <w:t>הָאָלָה</w:t>
      </w:r>
      <w:r w:rsidRPr="00AE1C8A">
        <w:rPr>
          <w:rtl/>
        </w:rPr>
        <w:t xml:space="preserve"> הכתובה בספר הזה ומחה </w:t>
      </w:r>
      <w:r>
        <w:rPr>
          <w:rFonts w:hint="cs"/>
          <w:rtl/>
        </w:rPr>
        <w:t>ה'</w:t>
      </w:r>
      <w:r w:rsidRPr="00AE1C8A">
        <w:rPr>
          <w:rtl/>
        </w:rPr>
        <w:t xml:space="preserve"> את שמו מתחת השמים</w:t>
      </w:r>
      <w:r w:rsidRPr="00AE1C8A">
        <w:rPr>
          <w:rFonts w:hint="cs"/>
          <w:rtl/>
        </w:rPr>
        <w:t>"</w:t>
      </w:r>
      <w:r>
        <w:rPr>
          <w:rFonts w:hint="cs"/>
          <w:rtl/>
        </w:rPr>
        <w:t>.</w:t>
      </w:r>
      <w:bookmarkStart w:id="22148" w:name="_ETM_Q29_425000"/>
      <w:bookmarkStart w:id="22149" w:name="_ETM_Q29_396400"/>
      <w:bookmarkStart w:id="22150" w:name="_ETM_Q29_396700"/>
      <w:bookmarkStart w:id="22151" w:name="_ETM_Q29_397359"/>
      <w:bookmarkStart w:id="22152" w:name="_ETM_Q29_397749"/>
      <w:bookmarkStart w:id="22153" w:name="_ETM_Q29_398109"/>
      <w:bookmarkStart w:id="22154" w:name="_ETM_Q29_398499"/>
      <w:bookmarkStart w:id="22155" w:name="_ETM_Q29_398859"/>
      <w:bookmarkStart w:id="22156" w:name="_ETM_Q29_400050"/>
      <w:bookmarkStart w:id="22157" w:name="_ETM_Q29_400950"/>
      <w:bookmarkStart w:id="22158" w:name="_ETM_Q29_401610"/>
      <w:bookmarkStart w:id="22159" w:name="_ETM_Q29_402540"/>
      <w:bookmarkStart w:id="22160" w:name="_ETM_Q29_403560"/>
      <w:bookmarkStart w:id="22161" w:name="_ETM_Q29_404260"/>
      <w:bookmarkStart w:id="22162" w:name="_ETM_Q29_404799"/>
      <w:bookmarkStart w:id="22163" w:name="_ETM_Q29_405249"/>
      <w:bookmarkStart w:id="22164" w:name="_ETM_Q29_405579"/>
      <w:bookmarkStart w:id="22165" w:name="_ETM_Q29_406629"/>
      <w:bookmarkStart w:id="22166" w:name="_ETM_Q29_407469"/>
      <w:bookmarkStart w:id="22167" w:name="_ETM_Q29_408040"/>
      <w:bookmarkStart w:id="22168" w:name="_ETM_Q29_408549"/>
      <w:bookmarkStart w:id="22169" w:name="_ETM_Q29_408790"/>
      <w:bookmarkStart w:id="22170" w:name="_ETM_Q29_409959"/>
      <w:bookmarkStart w:id="22171" w:name="_ETM_Q29_410260"/>
      <w:bookmarkStart w:id="22172" w:name="_ETM_Q29_411219"/>
      <w:bookmarkStart w:id="22173" w:name="_ETM_Q29_412310"/>
      <w:bookmarkStart w:id="22174" w:name="_ETM_Q29_412999"/>
      <w:bookmarkStart w:id="22175" w:name="_ETM_Q29_414070"/>
      <w:bookmarkStart w:id="22176" w:name="_ETM_Q29_414400"/>
      <w:bookmarkStart w:id="22177" w:name="_ETM_Q29_414610"/>
      <w:bookmarkStart w:id="22178" w:name="_ETM_Q29_414970"/>
      <w:bookmarkStart w:id="22179" w:name="_ETM_Q29_415180"/>
      <w:bookmarkStart w:id="22180" w:name="_ETM_Q29_415660"/>
      <w:bookmarkStart w:id="22181" w:name="_ETM_Q29_416290"/>
      <w:bookmarkStart w:id="22182" w:name="_ETM_Q29_417459"/>
      <w:bookmarkStart w:id="22183" w:name="_ETM_Q29_417879"/>
      <w:bookmarkStart w:id="22184" w:name="_ETM_Q29_418420"/>
      <w:bookmarkStart w:id="22185" w:name="_ETM_Q29_418689"/>
      <w:bookmarkStart w:id="22186" w:name="_ETM_Q29_418989"/>
      <w:bookmarkStart w:id="22187" w:name="_ETM_Q29_419439"/>
      <w:bookmarkStart w:id="22188" w:name="_ETM_Q29_420159"/>
      <w:bookmarkStart w:id="22189" w:name="_ETM_Q29_421330"/>
      <w:bookmarkStart w:id="22190" w:name="_ETM_Q29_421510"/>
      <w:bookmarkStart w:id="22191" w:name="_ETM_Q29_422290"/>
      <w:bookmarkStart w:id="22192" w:name="_ETM_Q29_422950"/>
      <w:bookmarkStart w:id="22193" w:name="_ETM_Q29_423130"/>
      <w:bookmarkStart w:id="22194" w:name="_ETM_Q29_423459"/>
      <w:bookmarkStart w:id="22195" w:name="_ETM_Q29_424000"/>
      <w:bookmarkStart w:id="22196" w:name="_ETM_Q29_425110"/>
      <w:bookmarkEnd w:id="22148"/>
      <w:bookmarkEnd w:id="22149"/>
      <w:bookmarkEnd w:id="22150"/>
      <w:bookmarkEnd w:id="22151"/>
      <w:bookmarkEnd w:id="22152"/>
      <w:bookmarkEnd w:id="22153"/>
      <w:bookmarkEnd w:id="22154"/>
      <w:bookmarkEnd w:id="22155"/>
      <w:bookmarkEnd w:id="22156"/>
      <w:bookmarkEnd w:id="22157"/>
      <w:bookmarkEnd w:id="22158"/>
      <w:bookmarkEnd w:id="22159"/>
      <w:bookmarkEnd w:id="22160"/>
      <w:bookmarkEnd w:id="22161"/>
      <w:bookmarkEnd w:id="22162"/>
      <w:bookmarkEnd w:id="22163"/>
      <w:bookmarkEnd w:id="22164"/>
      <w:bookmarkEnd w:id="22165"/>
      <w:bookmarkEnd w:id="22166"/>
      <w:bookmarkEnd w:id="22167"/>
      <w:bookmarkEnd w:id="22168"/>
      <w:bookmarkEnd w:id="22169"/>
      <w:bookmarkEnd w:id="22170"/>
      <w:bookmarkEnd w:id="22171"/>
      <w:bookmarkEnd w:id="22172"/>
      <w:bookmarkEnd w:id="22173"/>
      <w:bookmarkEnd w:id="22174"/>
      <w:bookmarkEnd w:id="22175"/>
      <w:bookmarkEnd w:id="22176"/>
      <w:bookmarkEnd w:id="22177"/>
      <w:bookmarkEnd w:id="22178"/>
      <w:bookmarkEnd w:id="22179"/>
      <w:bookmarkEnd w:id="22180"/>
      <w:bookmarkEnd w:id="22181"/>
      <w:bookmarkEnd w:id="22182"/>
      <w:bookmarkEnd w:id="22183"/>
      <w:bookmarkEnd w:id="22184"/>
      <w:bookmarkEnd w:id="22185"/>
      <w:bookmarkEnd w:id="22186"/>
      <w:bookmarkEnd w:id="22187"/>
      <w:bookmarkEnd w:id="22188"/>
      <w:bookmarkEnd w:id="22189"/>
      <w:bookmarkEnd w:id="22190"/>
      <w:bookmarkEnd w:id="22191"/>
      <w:bookmarkEnd w:id="22192"/>
      <w:bookmarkEnd w:id="22193"/>
      <w:bookmarkEnd w:id="22194"/>
      <w:bookmarkEnd w:id="22195"/>
      <w:bookmarkEnd w:id="22196"/>
      <w:r w:rsidR="000E4D94">
        <w:rPr>
          <w:rFonts w:hint="cs"/>
          <w:rtl/>
        </w:rPr>
        <w:t xml:space="preserve"> </w:t>
      </w:r>
      <w:r>
        <w:rPr>
          <w:rtl/>
        </w:rPr>
        <w:t xml:space="preserve">הוא </w:t>
      </w:r>
      <w:bookmarkStart w:id="22197" w:name="_ETM_Q29_425260"/>
      <w:bookmarkEnd w:id="22197"/>
      <w:r>
        <w:rPr>
          <w:rtl/>
        </w:rPr>
        <w:t xml:space="preserve">פנה </w:t>
      </w:r>
      <w:bookmarkStart w:id="22198" w:name="_ETM_Q29_425680"/>
      <w:bookmarkEnd w:id="22198"/>
      <w:r>
        <w:rPr>
          <w:rtl/>
        </w:rPr>
        <w:t xml:space="preserve">לאחינו </w:t>
      </w:r>
      <w:bookmarkStart w:id="22199" w:name="_ETM_Q29_426849"/>
      <w:bookmarkEnd w:id="22199"/>
      <w:r>
        <w:rPr>
          <w:rFonts w:hint="cs"/>
          <w:rtl/>
        </w:rPr>
        <w:t>ה</w:t>
      </w:r>
      <w:r>
        <w:rPr>
          <w:rtl/>
        </w:rPr>
        <w:t xml:space="preserve">משתמשים </w:t>
      </w:r>
      <w:bookmarkStart w:id="22200" w:name="_ETM_Q29_427780"/>
      <w:bookmarkEnd w:id="22200"/>
      <w:r>
        <w:rPr>
          <w:rtl/>
        </w:rPr>
        <w:t xml:space="preserve">בשם </w:t>
      </w:r>
      <w:bookmarkStart w:id="22201" w:name="_ETM_Q29_428200"/>
      <w:bookmarkEnd w:id="22201"/>
      <w:r>
        <w:rPr>
          <w:rtl/>
        </w:rPr>
        <w:t>ה</w:t>
      </w:r>
      <w:r>
        <w:rPr>
          <w:rFonts w:hint="cs"/>
          <w:rtl/>
        </w:rPr>
        <w:t>'</w:t>
      </w:r>
      <w:r>
        <w:rPr>
          <w:rtl/>
        </w:rPr>
        <w:t xml:space="preserve"> </w:t>
      </w:r>
      <w:bookmarkStart w:id="22202" w:name="_ETM_Q29_429099"/>
      <w:bookmarkEnd w:id="22202"/>
      <w:r>
        <w:rPr>
          <w:rtl/>
        </w:rPr>
        <w:t xml:space="preserve">כדי </w:t>
      </w:r>
      <w:bookmarkStart w:id="22203" w:name="_ETM_Q29_429400"/>
      <w:bookmarkEnd w:id="22203"/>
      <w:r>
        <w:rPr>
          <w:rtl/>
        </w:rPr>
        <w:t>לפ</w:t>
      </w:r>
      <w:r w:rsidR="000E4D94">
        <w:rPr>
          <w:rFonts w:hint="cs"/>
          <w:rtl/>
        </w:rPr>
        <w:t>ט</w:t>
      </w:r>
      <w:r>
        <w:rPr>
          <w:rtl/>
        </w:rPr>
        <w:t xml:space="preserve">ור </w:t>
      </w:r>
      <w:bookmarkStart w:id="22204" w:name="_ETM_Q29_429910"/>
      <w:bookmarkEnd w:id="22204"/>
      <w:r>
        <w:rPr>
          <w:rtl/>
        </w:rPr>
        <w:t xml:space="preserve">את </w:t>
      </w:r>
      <w:bookmarkStart w:id="22205" w:name="_ETM_Q29_430030"/>
      <w:bookmarkEnd w:id="22205"/>
      <w:r>
        <w:rPr>
          <w:rtl/>
        </w:rPr>
        <w:t>עצמ</w:t>
      </w:r>
      <w:r>
        <w:rPr>
          <w:rFonts w:hint="cs"/>
          <w:rtl/>
        </w:rPr>
        <w:t>ם</w:t>
      </w:r>
      <w:r>
        <w:rPr>
          <w:rtl/>
        </w:rPr>
        <w:t xml:space="preserve"> </w:t>
      </w:r>
      <w:bookmarkStart w:id="22206" w:name="_ETM_Q29_430360"/>
      <w:bookmarkEnd w:id="22206"/>
      <w:r>
        <w:rPr>
          <w:rtl/>
        </w:rPr>
        <w:t xml:space="preserve">מהגיוס </w:t>
      </w:r>
      <w:bookmarkStart w:id="22207" w:name="_ETM_Q29_431739"/>
      <w:bookmarkEnd w:id="22207"/>
      <w:r w:rsidR="000E4D94">
        <w:rPr>
          <w:rFonts w:hint="cs"/>
          <w:rtl/>
        </w:rPr>
        <w:t xml:space="preserve">– </w:t>
      </w:r>
      <w:r>
        <w:rPr>
          <w:rtl/>
        </w:rPr>
        <w:t xml:space="preserve">הם </w:t>
      </w:r>
      <w:bookmarkStart w:id="22208" w:name="_ETM_Q29_431950"/>
      <w:bookmarkEnd w:id="22208"/>
      <w:r>
        <w:rPr>
          <w:rtl/>
        </w:rPr>
        <w:t>אומרים</w:t>
      </w:r>
      <w:r>
        <w:rPr>
          <w:rFonts w:hint="cs"/>
          <w:rtl/>
        </w:rPr>
        <w:t>:</w:t>
      </w:r>
      <w:r>
        <w:rPr>
          <w:rtl/>
        </w:rPr>
        <w:t xml:space="preserve"> </w:t>
      </w:r>
      <w:bookmarkStart w:id="22209" w:name="_ETM_Q29_432310"/>
      <w:bookmarkEnd w:id="22209"/>
      <w:r>
        <w:rPr>
          <w:rtl/>
        </w:rPr>
        <w:t xml:space="preserve">שלום </w:t>
      </w:r>
      <w:bookmarkStart w:id="22210" w:name="_ETM_Q29_432819"/>
      <w:bookmarkEnd w:id="22210"/>
      <w:r>
        <w:rPr>
          <w:rFonts w:hint="cs"/>
          <w:rtl/>
        </w:rPr>
        <w:t>י</w:t>
      </w:r>
      <w:r>
        <w:rPr>
          <w:rtl/>
        </w:rPr>
        <w:t xml:space="preserve">היה </w:t>
      </w:r>
      <w:bookmarkStart w:id="22211" w:name="_ETM_Q29_433120"/>
      <w:bookmarkEnd w:id="22211"/>
      <w:r>
        <w:rPr>
          <w:rtl/>
        </w:rPr>
        <w:t>לי</w:t>
      </w:r>
      <w:bookmarkStart w:id="22212" w:name="_ETM_Q29_433780"/>
      <w:bookmarkEnd w:id="22212"/>
      <w:r>
        <w:rPr>
          <w:rFonts w:hint="cs"/>
          <w:rtl/>
        </w:rPr>
        <w:t xml:space="preserve"> </w:t>
      </w:r>
      <w:r>
        <w:rPr>
          <w:rtl/>
        </w:rPr>
        <w:t>–</w:t>
      </w:r>
      <w:r>
        <w:rPr>
          <w:rFonts w:hint="cs"/>
          <w:rtl/>
        </w:rPr>
        <w:t xml:space="preserve"> </w:t>
      </w:r>
      <w:r>
        <w:rPr>
          <w:rtl/>
        </w:rPr>
        <w:t xml:space="preserve">אני </w:t>
      </w:r>
      <w:bookmarkStart w:id="22213" w:name="_ETM_Q29_434020"/>
      <w:bookmarkEnd w:id="22213"/>
      <w:r>
        <w:rPr>
          <w:rtl/>
        </w:rPr>
        <w:t xml:space="preserve">לא </w:t>
      </w:r>
      <w:bookmarkStart w:id="22214" w:name="_ETM_Q29_434170"/>
      <w:bookmarkEnd w:id="22214"/>
      <w:r>
        <w:rPr>
          <w:rtl/>
        </w:rPr>
        <w:t xml:space="preserve">צריך </w:t>
      </w:r>
      <w:bookmarkStart w:id="22215" w:name="_ETM_Q29_434440"/>
      <w:bookmarkEnd w:id="22215"/>
      <w:r>
        <w:rPr>
          <w:rtl/>
        </w:rPr>
        <w:t>לשרת</w:t>
      </w:r>
      <w:r>
        <w:rPr>
          <w:rFonts w:hint="cs"/>
          <w:rtl/>
        </w:rPr>
        <w:t>.</w:t>
      </w:r>
      <w:r>
        <w:rPr>
          <w:rtl/>
        </w:rPr>
        <w:t xml:space="preserve"> </w:t>
      </w:r>
      <w:bookmarkStart w:id="22216" w:name="_ETM_Q29_435459"/>
      <w:bookmarkEnd w:id="22216"/>
      <w:r>
        <w:rPr>
          <w:rtl/>
        </w:rPr>
        <w:t xml:space="preserve">יש </w:t>
      </w:r>
      <w:bookmarkStart w:id="22217" w:name="_ETM_Q29_435730"/>
      <w:bookmarkEnd w:id="22217"/>
      <w:r>
        <w:rPr>
          <w:rtl/>
        </w:rPr>
        <w:t>דרוזים</w:t>
      </w:r>
      <w:r>
        <w:rPr>
          <w:rFonts w:hint="cs"/>
          <w:rtl/>
        </w:rPr>
        <w:t>,</w:t>
      </w:r>
      <w:r>
        <w:rPr>
          <w:rtl/>
        </w:rPr>
        <w:t xml:space="preserve"> </w:t>
      </w:r>
      <w:bookmarkStart w:id="22218" w:name="_ETM_Q29_436839"/>
      <w:bookmarkEnd w:id="22218"/>
      <w:r>
        <w:rPr>
          <w:rtl/>
        </w:rPr>
        <w:t xml:space="preserve">יש </w:t>
      </w:r>
      <w:bookmarkStart w:id="22219" w:name="_ETM_Q29_437139"/>
      <w:bookmarkEnd w:id="22219"/>
      <w:r>
        <w:rPr>
          <w:rtl/>
        </w:rPr>
        <w:t>אחרים</w:t>
      </w:r>
      <w:r>
        <w:rPr>
          <w:rFonts w:hint="cs"/>
          <w:rtl/>
        </w:rPr>
        <w:t>,</w:t>
      </w:r>
      <w:r>
        <w:rPr>
          <w:rtl/>
        </w:rPr>
        <w:t xml:space="preserve"> </w:t>
      </w:r>
      <w:bookmarkStart w:id="22220" w:name="_ETM_Q29_438250"/>
      <w:bookmarkEnd w:id="22220"/>
      <w:r>
        <w:rPr>
          <w:rtl/>
        </w:rPr>
        <w:t xml:space="preserve">יש </w:t>
      </w:r>
      <w:bookmarkStart w:id="22221" w:name="_ETM_Q29_438880"/>
      <w:bookmarkEnd w:id="22221"/>
      <w:r>
        <w:rPr>
          <w:rFonts w:hint="cs"/>
          <w:rtl/>
        </w:rPr>
        <w:t>את אלה</w:t>
      </w:r>
      <w:r>
        <w:rPr>
          <w:rtl/>
        </w:rPr>
        <w:t xml:space="preserve"> </w:t>
      </w:r>
      <w:bookmarkStart w:id="22222" w:name="_ETM_Q29_438970"/>
      <w:bookmarkEnd w:id="22222"/>
      <w:r>
        <w:rPr>
          <w:rtl/>
        </w:rPr>
        <w:t>ש</w:t>
      </w:r>
      <w:r>
        <w:rPr>
          <w:rFonts w:hint="cs"/>
          <w:rtl/>
        </w:rPr>
        <w:t>י</w:t>
      </w:r>
      <w:r>
        <w:rPr>
          <w:rtl/>
        </w:rPr>
        <w:t xml:space="preserve">תנדבו </w:t>
      </w:r>
      <w:bookmarkStart w:id="22223" w:name="_ETM_Q29_439570"/>
      <w:bookmarkEnd w:id="22223"/>
      <w:r>
        <w:rPr>
          <w:rtl/>
        </w:rPr>
        <w:t xml:space="preserve">בגיל </w:t>
      </w:r>
      <w:bookmarkStart w:id="22224" w:name="_ETM_Q29_439870"/>
      <w:bookmarkEnd w:id="22224"/>
      <w:r>
        <w:rPr>
          <w:rtl/>
        </w:rPr>
        <w:t>60</w:t>
      </w:r>
      <w:r>
        <w:rPr>
          <w:rFonts w:hint="cs"/>
          <w:rtl/>
        </w:rPr>
        <w:t xml:space="preserve"> </w:t>
      </w:r>
      <w:r>
        <w:rPr>
          <w:rtl/>
        </w:rPr>
        <w:t xml:space="preserve">– </w:t>
      </w:r>
      <w:bookmarkStart w:id="22225" w:name="_ETM_Q29_441069"/>
      <w:bookmarkEnd w:id="22225"/>
      <w:r>
        <w:rPr>
          <w:rFonts w:hint="cs"/>
          <w:rtl/>
        </w:rPr>
        <w:t>"</w:t>
      </w:r>
      <w:r>
        <w:rPr>
          <w:rtl/>
        </w:rPr>
        <w:t xml:space="preserve">לא </w:t>
      </w:r>
      <w:bookmarkStart w:id="22226" w:name="_ETM_Q29_441460"/>
      <w:bookmarkStart w:id="22227" w:name="_ETM_Q29_442000"/>
      <w:bookmarkEnd w:id="22226"/>
      <w:bookmarkEnd w:id="22227"/>
      <w:r w:rsidRPr="00146A9C">
        <w:rPr>
          <w:rtl/>
        </w:rPr>
        <w:t>יֹאבֶה</w:t>
      </w:r>
      <w:r>
        <w:rPr>
          <w:rFonts w:hint="cs"/>
          <w:rtl/>
        </w:rPr>
        <w:t xml:space="preserve"> ה' סלוח לו". </w:t>
      </w:r>
      <w:bookmarkStart w:id="22228" w:name="_ETM_Q29_441000"/>
      <w:bookmarkStart w:id="22229" w:name="_ETM_Q29_442389"/>
      <w:bookmarkStart w:id="22230" w:name="_ETM_Q29_442930"/>
      <w:bookmarkStart w:id="22231" w:name="_ETM_Q29_443900"/>
      <w:bookmarkEnd w:id="22228"/>
      <w:bookmarkEnd w:id="22229"/>
      <w:bookmarkEnd w:id="22230"/>
      <w:bookmarkEnd w:id="22231"/>
      <w:r>
        <w:rPr>
          <w:rtl/>
        </w:rPr>
        <w:t xml:space="preserve">הבושה </w:t>
      </w:r>
      <w:bookmarkStart w:id="22232" w:name="_ETM_Q29_444470"/>
      <w:bookmarkEnd w:id="22232"/>
      <w:r>
        <w:rPr>
          <w:rtl/>
        </w:rPr>
        <w:t>מ</w:t>
      </w:r>
      <w:r>
        <w:rPr>
          <w:rFonts w:hint="cs"/>
          <w:rtl/>
        </w:rPr>
        <w:t>ת</w:t>
      </w:r>
      <w:r>
        <w:rPr>
          <w:rtl/>
        </w:rPr>
        <w:t>ה</w:t>
      </w:r>
      <w:r>
        <w:rPr>
          <w:rFonts w:hint="cs"/>
          <w:rtl/>
        </w:rPr>
        <w:t>.</w:t>
      </w:r>
    </w:p>
    <w:p w:rsidR="00C85791" w:rsidRDefault="00C85791" w:rsidP="006336AD">
      <w:pPr>
        <w:rPr>
          <w:rtl/>
        </w:rPr>
      </w:pPr>
      <w:bookmarkStart w:id="22233" w:name="_ETM_Q29_446000"/>
      <w:bookmarkEnd w:id="22233"/>
    </w:p>
    <w:p w:rsidR="00C85791" w:rsidRDefault="00C85791" w:rsidP="006336AD">
      <w:pPr>
        <w:pStyle w:val="af7"/>
        <w:keepNext/>
        <w:rPr>
          <w:rtl/>
        </w:rPr>
      </w:pPr>
      <w:r w:rsidRPr="00AE1C8A">
        <w:rPr>
          <w:rStyle w:val="TagStyle"/>
          <w:rtl/>
        </w:rPr>
        <w:t xml:space="preserve"> &lt;&lt; יור &gt;&gt; </w:t>
      </w:r>
      <w:r>
        <w:rPr>
          <w:rtl/>
        </w:rPr>
        <w:t>היו"ר מאיר כהן:</w:t>
      </w:r>
      <w:r w:rsidRPr="00AE1C8A">
        <w:rPr>
          <w:rStyle w:val="TagStyle"/>
          <w:rtl/>
        </w:rPr>
        <w:t xml:space="preserve"> &lt;&lt; יור &gt;&gt;</w:t>
      </w:r>
      <w:r>
        <w:rPr>
          <w:rtl/>
        </w:rPr>
        <w:t xml:space="preserve">   </w:t>
      </w:r>
    </w:p>
    <w:p w:rsidR="00C85791" w:rsidRDefault="00C85791" w:rsidP="006336AD">
      <w:pPr>
        <w:rPr>
          <w:rtl/>
        </w:rPr>
      </w:pPr>
    </w:p>
    <w:p w:rsidR="00C85791" w:rsidRDefault="00C85791" w:rsidP="000E4D94">
      <w:pPr>
        <w:rPr>
          <w:rtl/>
        </w:rPr>
      </w:pPr>
      <w:bookmarkStart w:id="22234" w:name="_ETM_Q29_447000"/>
      <w:bookmarkStart w:id="22235" w:name="_ETM_Q29_444889"/>
      <w:bookmarkEnd w:id="22234"/>
      <w:bookmarkEnd w:id="22235"/>
      <w:r>
        <w:rPr>
          <w:rtl/>
        </w:rPr>
        <w:t xml:space="preserve">תודה </w:t>
      </w:r>
      <w:bookmarkStart w:id="22236" w:name="_ETM_Q29_445130"/>
      <w:bookmarkEnd w:id="22236"/>
      <w:r>
        <w:rPr>
          <w:rtl/>
        </w:rPr>
        <w:t>רבה</w:t>
      </w:r>
      <w:r>
        <w:rPr>
          <w:rFonts w:hint="cs"/>
          <w:rtl/>
        </w:rPr>
        <w:t>.</w:t>
      </w:r>
      <w:r>
        <w:rPr>
          <w:rtl/>
        </w:rPr>
        <w:t xml:space="preserve"> </w:t>
      </w:r>
      <w:bookmarkStart w:id="22237" w:name="_ETM_Q29_446270"/>
      <w:bookmarkEnd w:id="22237"/>
      <w:r>
        <w:rPr>
          <w:rtl/>
        </w:rPr>
        <w:t>תודה</w:t>
      </w:r>
      <w:r>
        <w:rPr>
          <w:rFonts w:hint="cs"/>
          <w:rtl/>
        </w:rPr>
        <w:t>,</w:t>
      </w:r>
      <w:r>
        <w:rPr>
          <w:rtl/>
        </w:rPr>
        <w:t xml:space="preserve"> </w:t>
      </w:r>
      <w:bookmarkStart w:id="22238" w:name="_ETM_Q29_446600"/>
      <w:bookmarkEnd w:id="22238"/>
      <w:r>
        <w:rPr>
          <w:rtl/>
        </w:rPr>
        <w:t>אדוני</w:t>
      </w:r>
      <w:r w:rsidR="000E4D94">
        <w:rPr>
          <w:rFonts w:hint="cs"/>
          <w:rtl/>
        </w:rPr>
        <w:t>.</w:t>
      </w:r>
      <w:r>
        <w:rPr>
          <w:rtl/>
        </w:rPr>
        <w:t xml:space="preserve"> </w:t>
      </w:r>
      <w:bookmarkStart w:id="22239" w:name="_ETM_Q29_447440"/>
      <w:bookmarkEnd w:id="22239"/>
      <w:r>
        <w:rPr>
          <w:rtl/>
        </w:rPr>
        <w:t>חבר</w:t>
      </w:r>
      <w:r>
        <w:rPr>
          <w:rFonts w:hint="cs"/>
          <w:rtl/>
        </w:rPr>
        <w:t>ת</w:t>
      </w:r>
      <w:r>
        <w:rPr>
          <w:rtl/>
        </w:rPr>
        <w:t xml:space="preserve"> </w:t>
      </w:r>
      <w:bookmarkStart w:id="22240" w:name="_ETM_Q29_447800"/>
      <w:bookmarkEnd w:id="22240"/>
      <w:r>
        <w:rPr>
          <w:rtl/>
        </w:rPr>
        <w:t xml:space="preserve">הכנסת </w:t>
      </w:r>
      <w:bookmarkStart w:id="22241" w:name="_ETM_Q29_449589"/>
      <w:bookmarkEnd w:id="22241"/>
      <w:r>
        <w:rPr>
          <w:rtl/>
        </w:rPr>
        <w:t>א</w:t>
      </w:r>
      <w:r>
        <w:rPr>
          <w:rFonts w:hint="cs"/>
          <w:rtl/>
        </w:rPr>
        <w:t>י</w:t>
      </w:r>
      <w:r>
        <w:rPr>
          <w:rtl/>
        </w:rPr>
        <w:t>מ</w:t>
      </w:r>
      <w:r>
        <w:rPr>
          <w:rFonts w:hint="cs"/>
          <w:rtl/>
        </w:rPr>
        <w:t>א</w:t>
      </w:r>
      <w:r>
        <w:rPr>
          <w:rtl/>
        </w:rPr>
        <w:t>ן</w:t>
      </w:r>
      <w:r w:rsidR="000E4D94">
        <w:rPr>
          <w:rFonts w:hint="cs"/>
          <w:rtl/>
        </w:rPr>
        <w:t>,</w:t>
      </w:r>
      <w:r>
        <w:rPr>
          <w:rtl/>
        </w:rPr>
        <w:t xml:space="preserve"> </w:t>
      </w:r>
      <w:bookmarkStart w:id="22242" w:name="_ETM_Q29_450040"/>
      <w:bookmarkEnd w:id="22242"/>
      <w:r>
        <w:rPr>
          <w:rtl/>
        </w:rPr>
        <w:t>בבקשה</w:t>
      </w:r>
      <w:r>
        <w:rPr>
          <w:rFonts w:hint="cs"/>
          <w:rtl/>
        </w:rPr>
        <w:t>,</w:t>
      </w:r>
      <w:r>
        <w:rPr>
          <w:rtl/>
        </w:rPr>
        <w:t xml:space="preserve"> </w:t>
      </w:r>
      <w:bookmarkStart w:id="22243" w:name="_ETM_Q29_450550"/>
      <w:bookmarkEnd w:id="22243"/>
      <w:r>
        <w:rPr>
          <w:rtl/>
        </w:rPr>
        <w:t>גברתי</w:t>
      </w:r>
      <w:r>
        <w:rPr>
          <w:rFonts w:hint="cs"/>
          <w:rtl/>
        </w:rPr>
        <w:t>.</w:t>
      </w:r>
      <w:r>
        <w:rPr>
          <w:rtl/>
        </w:rPr>
        <w:t xml:space="preserve"> </w:t>
      </w:r>
      <w:bookmarkStart w:id="22244" w:name="_ETM_Q29_451969"/>
      <w:bookmarkEnd w:id="22244"/>
      <w:r>
        <w:rPr>
          <w:rtl/>
        </w:rPr>
        <w:t xml:space="preserve">אחריה </w:t>
      </w:r>
      <w:bookmarkStart w:id="22245" w:name="_ETM_Q29_452870"/>
      <w:bookmarkEnd w:id="22245"/>
      <w:r>
        <w:rPr>
          <w:rFonts w:hint="cs"/>
          <w:rtl/>
        </w:rPr>
        <w:t xml:space="preserve">– </w:t>
      </w:r>
      <w:r>
        <w:rPr>
          <w:rtl/>
        </w:rPr>
        <w:t xml:space="preserve">חבר </w:t>
      </w:r>
      <w:bookmarkStart w:id="22246" w:name="_ETM_Q29_453229"/>
      <w:bookmarkEnd w:id="22246"/>
      <w:r>
        <w:rPr>
          <w:rtl/>
        </w:rPr>
        <w:t xml:space="preserve">הכנסת </w:t>
      </w:r>
      <w:bookmarkStart w:id="22247" w:name="_ETM_Q29_453740"/>
      <w:bookmarkEnd w:id="22247"/>
      <w:r>
        <w:rPr>
          <w:rtl/>
        </w:rPr>
        <w:t>ו</w:t>
      </w:r>
      <w:r>
        <w:rPr>
          <w:rFonts w:hint="cs"/>
          <w:rtl/>
        </w:rPr>
        <w:t>ו</w:t>
      </w:r>
      <w:r>
        <w:rPr>
          <w:rtl/>
        </w:rPr>
        <w:t xml:space="preserve">ליד </w:t>
      </w:r>
      <w:bookmarkStart w:id="22248" w:name="_ETM_Q29_454099"/>
      <w:bookmarkEnd w:id="22248"/>
      <w:r>
        <w:rPr>
          <w:rtl/>
        </w:rPr>
        <w:t>טאהא</w:t>
      </w:r>
      <w:r>
        <w:rPr>
          <w:rFonts w:hint="cs"/>
          <w:rtl/>
        </w:rPr>
        <w:t>.</w:t>
      </w:r>
    </w:p>
    <w:p w:rsidR="00C85791" w:rsidRDefault="00C85791" w:rsidP="006336AD">
      <w:pPr>
        <w:rPr>
          <w:rtl/>
        </w:rPr>
      </w:pPr>
      <w:bookmarkStart w:id="22249" w:name="_ETM_Q29_456000"/>
      <w:bookmarkEnd w:id="22249"/>
    </w:p>
    <w:p w:rsidR="00C85791" w:rsidRDefault="00C85791" w:rsidP="006336AD">
      <w:pPr>
        <w:pStyle w:val="a4"/>
        <w:keepNext/>
        <w:rPr>
          <w:rtl/>
        </w:rPr>
      </w:pPr>
      <w:bookmarkStart w:id="22250" w:name="ET_speaker_5918_9"/>
      <w:r w:rsidRPr="00AE1C8A">
        <w:rPr>
          <w:rStyle w:val="TagStyle"/>
          <w:rtl/>
        </w:rPr>
        <w:t xml:space="preserve"> &lt;&lt; דובר &gt;&gt; </w:t>
      </w:r>
      <w:bookmarkStart w:id="22251" w:name="_Toc170221527"/>
      <w:bookmarkStart w:id="22252" w:name="_Toc193213790"/>
      <w:r>
        <w:rPr>
          <w:rtl/>
        </w:rPr>
        <w:t>אימאן ח'טיב יאסין (רע"מ – הרשימה הערבית המאוחדת):</w:t>
      </w:r>
      <w:bookmarkEnd w:id="22251"/>
      <w:bookmarkEnd w:id="22252"/>
      <w:r w:rsidRPr="00AE1C8A">
        <w:rPr>
          <w:rStyle w:val="TagStyle"/>
          <w:rtl/>
        </w:rPr>
        <w:t xml:space="preserve"> &lt;&lt; דובר &gt;&gt;</w:t>
      </w:r>
      <w:r>
        <w:rPr>
          <w:rtl/>
        </w:rPr>
        <w:t xml:space="preserve">   </w:t>
      </w:r>
      <w:bookmarkEnd w:id="22250"/>
    </w:p>
    <w:p w:rsidR="00C85791" w:rsidRDefault="00C85791" w:rsidP="006336AD">
      <w:pPr>
        <w:rPr>
          <w:rtl/>
        </w:rPr>
      </w:pPr>
    </w:p>
    <w:p w:rsidR="00C85791" w:rsidRDefault="00C85791" w:rsidP="000E4D94">
      <w:pPr>
        <w:rPr>
          <w:rtl/>
        </w:rPr>
      </w:pPr>
      <w:bookmarkStart w:id="22253" w:name="_ETM_Q29_461000"/>
      <w:bookmarkStart w:id="22254" w:name="_ETM_Q29_470099"/>
      <w:bookmarkStart w:id="22255" w:name="_ETM_Q29_471479"/>
      <w:bookmarkEnd w:id="22253"/>
      <w:bookmarkEnd w:id="22254"/>
      <w:bookmarkEnd w:id="22255"/>
      <w:r>
        <w:rPr>
          <w:rtl/>
        </w:rPr>
        <w:t xml:space="preserve">כבוד </w:t>
      </w:r>
      <w:bookmarkStart w:id="22256" w:name="_ETM_Q29_471810"/>
      <w:bookmarkEnd w:id="22256"/>
      <w:r>
        <w:rPr>
          <w:rtl/>
        </w:rPr>
        <w:t xml:space="preserve">היושב </w:t>
      </w:r>
      <w:bookmarkStart w:id="22257" w:name="_ETM_Q29_472349"/>
      <w:bookmarkEnd w:id="22257"/>
      <w:r>
        <w:rPr>
          <w:rtl/>
        </w:rPr>
        <w:t>בראש</w:t>
      </w:r>
      <w:r>
        <w:rPr>
          <w:rFonts w:hint="cs"/>
          <w:rtl/>
        </w:rPr>
        <w:t>,</w:t>
      </w:r>
      <w:r>
        <w:rPr>
          <w:rtl/>
        </w:rPr>
        <w:t xml:space="preserve"> </w:t>
      </w:r>
      <w:bookmarkStart w:id="22258" w:name="_ETM_Q29_473440"/>
      <w:bookmarkEnd w:id="22258"/>
      <w:r>
        <w:rPr>
          <w:rtl/>
        </w:rPr>
        <w:t xml:space="preserve">כנסת </w:t>
      </w:r>
      <w:bookmarkStart w:id="22259" w:name="_ETM_Q29_473889"/>
      <w:bookmarkEnd w:id="22259"/>
      <w:r>
        <w:rPr>
          <w:rtl/>
        </w:rPr>
        <w:t>נכבדה</w:t>
      </w:r>
      <w:r>
        <w:rPr>
          <w:rFonts w:hint="cs"/>
          <w:rtl/>
        </w:rPr>
        <w:t>,</w:t>
      </w:r>
      <w:r>
        <w:rPr>
          <w:rtl/>
        </w:rPr>
        <w:t xml:space="preserve"> </w:t>
      </w:r>
      <w:bookmarkStart w:id="22260" w:name="_ETM_Q29_476289"/>
      <w:bookmarkEnd w:id="22260"/>
      <w:r>
        <w:rPr>
          <w:rtl/>
        </w:rPr>
        <w:t xml:space="preserve">כשנפתחה </w:t>
      </w:r>
      <w:bookmarkStart w:id="22261" w:name="_ETM_Q29_477339"/>
      <w:bookmarkEnd w:id="22261"/>
      <w:r>
        <w:rPr>
          <w:rFonts w:hint="cs"/>
          <w:rtl/>
        </w:rPr>
        <w:t>ה</w:t>
      </w:r>
      <w:r>
        <w:rPr>
          <w:rtl/>
        </w:rPr>
        <w:t>מל</w:t>
      </w:r>
      <w:r>
        <w:rPr>
          <w:rFonts w:hint="cs"/>
          <w:rtl/>
        </w:rPr>
        <w:t>י</w:t>
      </w:r>
      <w:r>
        <w:rPr>
          <w:rtl/>
        </w:rPr>
        <w:t xml:space="preserve">אה </w:t>
      </w:r>
      <w:bookmarkStart w:id="22262" w:name="_ETM_Q29_479169"/>
      <w:bookmarkStart w:id="22263" w:name="_ETM_Q29_479919"/>
      <w:bookmarkEnd w:id="22262"/>
      <w:bookmarkEnd w:id="22263"/>
      <w:r>
        <w:rPr>
          <w:rFonts w:hint="cs"/>
          <w:rtl/>
        </w:rPr>
        <w:t>ו</w:t>
      </w:r>
      <w:r>
        <w:rPr>
          <w:rtl/>
        </w:rPr>
        <w:t xml:space="preserve">התחילו </w:t>
      </w:r>
      <w:bookmarkStart w:id="22264" w:name="_ETM_Q29_480699"/>
      <w:bookmarkEnd w:id="22264"/>
      <w:r>
        <w:rPr>
          <w:rtl/>
        </w:rPr>
        <w:t xml:space="preserve">חברי </w:t>
      </w:r>
      <w:bookmarkStart w:id="22265" w:name="_ETM_Q29_481180"/>
      <w:bookmarkEnd w:id="22265"/>
      <w:r>
        <w:rPr>
          <w:rtl/>
        </w:rPr>
        <w:t xml:space="preserve">הכנסת </w:t>
      </w:r>
      <w:bookmarkStart w:id="22266" w:name="_ETM_Q29_481629"/>
      <w:bookmarkEnd w:id="22266"/>
      <w:r>
        <w:rPr>
          <w:rtl/>
        </w:rPr>
        <w:t>לדבר</w:t>
      </w:r>
      <w:r>
        <w:rPr>
          <w:rFonts w:hint="cs"/>
          <w:rtl/>
        </w:rPr>
        <w:t xml:space="preserve">, </w:t>
      </w:r>
      <w:bookmarkStart w:id="22267" w:name="_ETM_Q29_480089"/>
      <w:bookmarkStart w:id="22268" w:name="_ETM_Q29_481199"/>
      <w:bookmarkStart w:id="22269" w:name="_ETM_Q29_481589"/>
      <w:bookmarkStart w:id="22270" w:name="_ETM_Q29_482040"/>
      <w:bookmarkStart w:id="22271" w:name="_ETM_Q29_483000"/>
      <w:bookmarkEnd w:id="22267"/>
      <w:bookmarkEnd w:id="22268"/>
      <w:bookmarkEnd w:id="22269"/>
      <w:bookmarkEnd w:id="22270"/>
      <w:bookmarkEnd w:id="22271"/>
      <w:r>
        <w:rPr>
          <w:rtl/>
        </w:rPr>
        <w:t xml:space="preserve">עלו </w:t>
      </w:r>
      <w:bookmarkStart w:id="22272" w:name="_ETM_Q29_483300"/>
      <w:bookmarkEnd w:id="22272"/>
      <w:r>
        <w:rPr>
          <w:rtl/>
        </w:rPr>
        <w:t xml:space="preserve">לכאן </w:t>
      </w:r>
      <w:bookmarkStart w:id="22273" w:name="_ETM_Q29_483659"/>
      <w:bookmarkEnd w:id="22273"/>
      <w:r>
        <w:rPr>
          <w:rtl/>
        </w:rPr>
        <w:t xml:space="preserve">חברי </w:t>
      </w:r>
      <w:bookmarkStart w:id="22274" w:name="_ETM_Q29_484049"/>
      <w:bookmarkEnd w:id="22274"/>
      <w:r>
        <w:rPr>
          <w:rtl/>
        </w:rPr>
        <w:t xml:space="preserve">כנסת </w:t>
      </w:r>
      <w:bookmarkStart w:id="22275" w:name="_ETM_Q29_485870"/>
      <w:bookmarkEnd w:id="22275"/>
      <w:r>
        <w:rPr>
          <w:rtl/>
        </w:rPr>
        <w:t xml:space="preserve">ודיברו </w:t>
      </w:r>
      <w:bookmarkStart w:id="22276" w:name="_ETM_Q29_486529"/>
      <w:bookmarkEnd w:id="22276"/>
      <w:r>
        <w:rPr>
          <w:rtl/>
        </w:rPr>
        <w:t xml:space="preserve">על </w:t>
      </w:r>
      <w:bookmarkStart w:id="22277" w:name="_ETM_Q29_486740"/>
      <w:bookmarkEnd w:id="22277"/>
      <w:r>
        <w:rPr>
          <w:rtl/>
        </w:rPr>
        <w:t xml:space="preserve">זה </w:t>
      </w:r>
      <w:bookmarkStart w:id="22278" w:name="_ETM_Q29_487160"/>
      <w:bookmarkEnd w:id="22278"/>
      <w:r>
        <w:rPr>
          <w:rtl/>
        </w:rPr>
        <w:t xml:space="preserve">שיש </w:t>
      </w:r>
      <w:bookmarkStart w:id="22279" w:name="_ETM_Q29_487549"/>
      <w:bookmarkEnd w:id="22279"/>
      <w:r>
        <w:rPr>
          <w:rtl/>
        </w:rPr>
        <w:t xml:space="preserve">לנו </w:t>
      </w:r>
      <w:bookmarkStart w:id="22280" w:name="_ETM_Q29_488000"/>
      <w:bookmarkEnd w:id="22280"/>
      <w:r>
        <w:rPr>
          <w:rtl/>
        </w:rPr>
        <w:t xml:space="preserve">כבר </w:t>
      </w:r>
      <w:bookmarkStart w:id="22281" w:name="_ETM_Q29_488540"/>
      <w:bookmarkStart w:id="22282" w:name="_ETM_Q29_488809"/>
      <w:bookmarkEnd w:id="22281"/>
      <w:bookmarkEnd w:id="22282"/>
      <w:r>
        <w:rPr>
          <w:rFonts w:hint="cs"/>
          <w:rtl/>
        </w:rPr>
        <w:t>102</w:t>
      </w:r>
      <w:r>
        <w:rPr>
          <w:rtl/>
        </w:rPr>
        <w:t xml:space="preserve"> </w:t>
      </w:r>
      <w:bookmarkStart w:id="22283" w:name="_ETM_Q29_490339"/>
      <w:bookmarkEnd w:id="22283"/>
      <w:r>
        <w:rPr>
          <w:rtl/>
        </w:rPr>
        <w:t xml:space="preserve">נרצחים </w:t>
      </w:r>
      <w:bookmarkStart w:id="22284" w:name="_ETM_Q29_491240"/>
      <w:bookmarkEnd w:id="22284"/>
      <w:r>
        <w:rPr>
          <w:rtl/>
        </w:rPr>
        <w:t xml:space="preserve">בחברה </w:t>
      </w:r>
      <w:bookmarkStart w:id="22285" w:name="_ETM_Q29_491750"/>
      <w:bookmarkEnd w:id="22285"/>
      <w:r>
        <w:rPr>
          <w:rtl/>
        </w:rPr>
        <w:t>הערבית</w:t>
      </w:r>
      <w:r>
        <w:rPr>
          <w:rFonts w:hint="cs"/>
          <w:rtl/>
        </w:rPr>
        <w:t>.</w:t>
      </w:r>
      <w:r>
        <w:rPr>
          <w:rtl/>
        </w:rPr>
        <w:t xml:space="preserve"> </w:t>
      </w:r>
      <w:bookmarkStart w:id="22286" w:name="_ETM_Q29_493849"/>
      <w:bookmarkEnd w:id="22286"/>
      <w:r>
        <w:rPr>
          <w:rtl/>
        </w:rPr>
        <w:t xml:space="preserve">לצערי </w:t>
      </w:r>
      <w:bookmarkStart w:id="22287" w:name="_ETM_Q29_494450"/>
      <w:bookmarkEnd w:id="22287"/>
      <w:r>
        <w:rPr>
          <w:rtl/>
        </w:rPr>
        <w:t>הרב</w:t>
      </w:r>
      <w:r>
        <w:rPr>
          <w:rFonts w:hint="cs"/>
          <w:rtl/>
        </w:rPr>
        <w:t>,</w:t>
      </w:r>
      <w:r>
        <w:rPr>
          <w:rtl/>
        </w:rPr>
        <w:t xml:space="preserve"> </w:t>
      </w:r>
      <w:bookmarkStart w:id="22288" w:name="_ETM_Q29_496080"/>
      <w:bookmarkEnd w:id="22288"/>
      <w:r>
        <w:rPr>
          <w:rtl/>
        </w:rPr>
        <w:t xml:space="preserve">לא </w:t>
      </w:r>
      <w:bookmarkStart w:id="22289" w:name="_ETM_Q29_496320"/>
      <w:bookmarkEnd w:id="22289"/>
      <w:r>
        <w:rPr>
          <w:rtl/>
        </w:rPr>
        <w:t xml:space="preserve">עברו </w:t>
      </w:r>
      <w:bookmarkStart w:id="22290" w:name="_ETM_Q29_496650"/>
      <w:bookmarkEnd w:id="22290"/>
      <w:r>
        <w:rPr>
          <w:rFonts w:hint="cs"/>
          <w:rtl/>
        </w:rPr>
        <w:t>שלוש</w:t>
      </w:r>
      <w:r>
        <w:rPr>
          <w:rtl/>
        </w:rPr>
        <w:t xml:space="preserve"> </w:t>
      </w:r>
      <w:bookmarkStart w:id="22291" w:name="_ETM_Q29_497160"/>
      <w:bookmarkEnd w:id="22291"/>
      <w:r>
        <w:rPr>
          <w:rtl/>
        </w:rPr>
        <w:t>שעות</w:t>
      </w:r>
      <w:r>
        <w:rPr>
          <w:rFonts w:hint="cs"/>
          <w:rtl/>
        </w:rPr>
        <w:t>,</w:t>
      </w:r>
      <w:r>
        <w:rPr>
          <w:rtl/>
        </w:rPr>
        <w:t xml:space="preserve"> </w:t>
      </w:r>
      <w:bookmarkStart w:id="22292" w:name="_ETM_Q29_498960"/>
      <w:bookmarkEnd w:id="22292"/>
      <w:r>
        <w:rPr>
          <w:rtl/>
        </w:rPr>
        <w:t xml:space="preserve">ואנחנו </w:t>
      </w:r>
      <w:bookmarkStart w:id="22293" w:name="_ETM_Q29_499650"/>
      <w:bookmarkEnd w:id="22293"/>
      <w:r>
        <w:rPr>
          <w:rtl/>
        </w:rPr>
        <w:t xml:space="preserve">מוסיפים </w:t>
      </w:r>
      <w:bookmarkStart w:id="22294" w:name="_ETM_Q29_500190"/>
      <w:bookmarkEnd w:id="22294"/>
      <w:r>
        <w:rPr>
          <w:rtl/>
        </w:rPr>
        <w:t xml:space="preserve">עוד </w:t>
      </w:r>
      <w:bookmarkStart w:id="22295" w:name="_ETM_Q29_500430"/>
      <w:bookmarkEnd w:id="22295"/>
      <w:r>
        <w:rPr>
          <w:rFonts w:hint="cs"/>
          <w:rtl/>
        </w:rPr>
        <w:t xml:space="preserve">אחד, </w:t>
      </w:r>
      <w:bookmarkStart w:id="22296" w:name="_ETM_Q29_502250"/>
      <w:bookmarkEnd w:id="22296"/>
      <w:r>
        <w:rPr>
          <w:rtl/>
        </w:rPr>
        <w:t xml:space="preserve">עוד </w:t>
      </w:r>
      <w:bookmarkStart w:id="22297" w:name="_ETM_Q29_502460"/>
      <w:bookmarkEnd w:id="22297"/>
      <w:r>
        <w:rPr>
          <w:rFonts w:hint="cs"/>
          <w:rtl/>
        </w:rPr>
        <w:t>אחד</w:t>
      </w:r>
      <w:r w:rsidR="000E4D94">
        <w:rPr>
          <w:rFonts w:hint="cs"/>
          <w:rtl/>
        </w:rPr>
        <w:t>,</w:t>
      </w:r>
      <w:r>
        <w:rPr>
          <w:rtl/>
        </w:rPr>
        <w:t xml:space="preserve"> </w:t>
      </w:r>
      <w:bookmarkStart w:id="22298" w:name="_ETM_Q29_503240"/>
      <w:bookmarkEnd w:id="22298"/>
      <w:r>
        <w:rPr>
          <w:rtl/>
        </w:rPr>
        <w:t>שנור</w:t>
      </w:r>
      <w:r>
        <w:rPr>
          <w:rFonts w:hint="cs"/>
          <w:rtl/>
        </w:rPr>
        <w:t>ה</w:t>
      </w:r>
      <w:r>
        <w:rPr>
          <w:rtl/>
        </w:rPr>
        <w:t xml:space="preserve"> </w:t>
      </w:r>
      <w:bookmarkStart w:id="22299" w:name="_ETM_Q29_504750"/>
      <w:bookmarkEnd w:id="22299"/>
      <w:r>
        <w:rPr>
          <w:rtl/>
        </w:rPr>
        <w:t xml:space="preserve">לפני </w:t>
      </w:r>
      <w:bookmarkStart w:id="22300" w:name="_ETM_Q29_506559"/>
      <w:bookmarkEnd w:id="22300"/>
      <w:r>
        <w:rPr>
          <w:rtl/>
        </w:rPr>
        <w:t xml:space="preserve">פחות </w:t>
      </w:r>
      <w:bookmarkStart w:id="22301" w:name="_ETM_Q29_507460"/>
      <w:bookmarkEnd w:id="22301"/>
      <w:r>
        <w:rPr>
          <w:rtl/>
        </w:rPr>
        <w:t>מ</w:t>
      </w:r>
      <w:r>
        <w:rPr>
          <w:rFonts w:hint="cs"/>
          <w:rtl/>
        </w:rPr>
        <w:t>שלוש</w:t>
      </w:r>
      <w:r>
        <w:rPr>
          <w:rtl/>
        </w:rPr>
        <w:t xml:space="preserve"> </w:t>
      </w:r>
      <w:bookmarkStart w:id="22302" w:name="_ETM_Q29_508029"/>
      <w:bookmarkEnd w:id="22302"/>
      <w:r>
        <w:rPr>
          <w:rtl/>
        </w:rPr>
        <w:t>שעות</w:t>
      </w:r>
      <w:r>
        <w:rPr>
          <w:rFonts w:hint="cs"/>
          <w:rtl/>
        </w:rPr>
        <w:t>,</w:t>
      </w:r>
      <w:r>
        <w:rPr>
          <w:rtl/>
        </w:rPr>
        <w:t xml:space="preserve"> </w:t>
      </w:r>
      <w:bookmarkStart w:id="22303" w:name="_ETM_Q29_510130"/>
      <w:bookmarkEnd w:id="22303"/>
      <w:r>
        <w:rPr>
          <w:rtl/>
        </w:rPr>
        <w:t xml:space="preserve">בחור </w:t>
      </w:r>
      <w:bookmarkStart w:id="22304" w:name="_ETM_Q29_512820"/>
      <w:bookmarkEnd w:id="22304"/>
      <w:r>
        <w:rPr>
          <w:rtl/>
        </w:rPr>
        <w:t xml:space="preserve">ממיטב </w:t>
      </w:r>
      <w:bookmarkStart w:id="22305" w:name="_ETM_Q29_514060"/>
      <w:bookmarkEnd w:id="22305"/>
      <w:r>
        <w:rPr>
          <w:rtl/>
        </w:rPr>
        <w:t xml:space="preserve">הצעירים </w:t>
      </w:r>
      <w:bookmarkStart w:id="22306" w:name="_ETM_Q29_515190"/>
      <w:bookmarkEnd w:id="22306"/>
      <w:r>
        <w:rPr>
          <w:rtl/>
        </w:rPr>
        <w:t xml:space="preserve">של </w:t>
      </w:r>
      <w:bookmarkStart w:id="22307" w:name="_ETM_Q29_515520"/>
      <w:bookmarkEnd w:id="22307"/>
      <w:r>
        <w:rPr>
          <w:rtl/>
        </w:rPr>
        <w:t xml:space="preserve">החברה </w:t>
      </w:r>
      <w:bookmarkStart w:id="22308" w:name="_ETM_Q29_516000"/>
      <w:bookmarkEnd w:id="22308"/>
      <w:r>
        <w:rPr>
          <w:rtl/>
        </w:rPr>
        <w:t>שלנו</w:t>
      </w:r>
      <w:r w:rsidR="000E4D94">
        <w:rPr>
          <w:rFonts w:hint="cs"/>
          <w:rtl/>
        </w:rPr>
        <w:t>,</w:t>
      </w:r>
      <w:r>
        <w:rPr>
          <w:rtl/>
        </w:rPr>
        <w:t xml:space="preserve"> </w:t>
      </w:r>
      <w:bookmarkStart w:id="22309" w:name="_ETM_Q29_517940"/>
      <w:bookmarkEnd w:id="22309"/>
      <w:r>
        <w:rPr>
          <w:rtl/>
        </w:rPr>
        <w:t xml:space="preserve">רואה </w:t>
      </w:r>
      <w:bookmarkStart w:id="22310" w:name="_ETM_Q29_518420"/>
      <w:bookmarkEnd w:id="22310"/>
      <w:r>
        <w:rPr>
          <w:rtl/>
        </w:rPr>
        <w:t>חשבון</w:t>
      </w:r>
      <w:r w:rsidR="000E4D94">
        <w:rPr>
          <w:rFonts w:hint="cs"/>
          <w:rtl/>
        </w:rPr>
        <w:t>,</w:t>
      </w:r>
      <w:r>
        <w:rPr>
          <w:rtl/>
        </w:rPr>
        <w:t xml:space="preserve"> </w:t>
      </w:r>
      <w:bookmarkStart w:id="22311" w:name="_ETM_Q29_521200"/>
      <w:bookmarkEnd w:id="22311"/>
      <w:r>
        <w:rPr>
          <w:rtl/>
        </w:rPr>
        <w:t xml:space="preserve">שיש </w:t>
      </w:r>
      <w:bookmarkStart w:id="22312" w:name="_ETM_Q29_521560"/>
      <w:bookmarkEnd w:id="22312"/>
      <w:r>
        <w:rPr>
          <w:rtl/>
        </w:rPr>
        <w:t xml:space="preserve">לו </w:t>
      </w:r>
      <w:bookmarkStart w:id="22313" w:name="_ETM_Q29_521710"/>
      <w:bookmarkEnd w:id="22313"/>
      <w:r>
        <w:rPr>
          <w:rtl/>
        </w:rPr>
        <w:t xml:space="preserve">משרד </w:t>
      </w:r>
      <w:bookmarkStart w:id="22314" w:name="_ETM_Q29_522220"/>
      <w:bookmarkEnd w:id="22314"/>
      <w:r>
        <w:rPr>
          <w:rtl/>
        </w:rPr>
        <w:t>משגשג</w:t>
      </w:r>
      <w:r>
        <w:rPr>
          <w:rFonts w:hint="cs"/>
          <w:rtl/>
        </w:rPr>
        <w:t>,</w:t>
      </w:r>
      <w:r>
        <w:rPr>
          <w:rtl/>
        </w:rPr>
        <w:t xml:space="preserve"> </w:t>
      </w:r>
      <w:bookmarkStart w:id="22315" w:name="_ETM_Q29_523750"/>
      <w:bookmarkEnd w:id="22315"/>
      <w:r>
        <w:rPr>
          <w:rtl/>
        </w:rPr>
        <w:t>ש</w:t>
      </w:r>
      <w:bookmarkStart w:id="22316" w:name="_ETM_Q29_524020"/>
      <w:bookmarkStart w:id="22317" w:name="_ETM_Q29_524200"/>
      <w:bookmarkEnd w:id="22316"/>
      <w:bookmarkEnd w:id="22317"/>
      <w:r>
        <w:rPr>
          <w:rtl/>
        </w:rPr>
        <w:t xml:space="preserve">התחתן </w:t>
      </w:r>
      <w:bookmarkStart w:id="22318" w:name="_ETM_Q29_524829"/>
      <w:bookmarkEnd w:id="22318"/>
      <w:r>
        <w:rPr>
          <w:rtl/>
        </w:rPr>
        <w:t>רק</w:t>
      </w:r>
      <w:r>
        <w:rPr>
          <w:rFonts w:hint="cs"/>
          <w:rtl/>
        </w:rPr>
        <w:t xml:space="preserve"> עשרה</w:t>
      </w:r>
      <w:r>
        <w:rPr>
          <w:rtl/>
        </w:rPr>
        <w:t xml:space="preserve"> </w:t>
      </w:r>
      <w:bookmarkStart w:id="22319" w:name="_ETM_Q29_525220"/>
      <w:bookmarkEnd w:id="22319"/>
      <w:r>
        <w:rPr>
          <w:rtl/>
        </w:rPr>
        <w:t xml:space="preserve">ימים </w:t>
      </w:r>
      <w:bookmarkStart w:id="22320" w:name="_ETM_Q29_525640"/>
      <w:bookmarkEnd w:id="22320"/>
      <w:r>
        <w:rPr>
          <w:rtl/>
        </w:rPr>
        <w:t xml:space="preserve">לפני </w:t>
      </w:r>
      <w:bookmarkStart w:id="22321" w:name="_ETM_Q29_526210"/>
      <w:bookmarkEnd w:id="22321"/>
      <w:r>
        <w:rPr>
          <w:rtl/>
        </w:rPr>
        <w:t xml:space="preserve">שירו </w:t>
      </w:r>
      <w:bookmarkStart w:id="22322" w:name="_ETM_Q29_526779"/>
      <w:bookmarkEnd w:id="22322"/>
      <w:r>
        <w:rPr>
          <w:rtl/>
        </w:rPr>
        <w:t>בו</w:t>
      </w:r>
      <w:r w:rsidR="000E4D94">
        <w:rPr>
          <w:rFonts w:hint="cs"/>
          <w:rtl/>
        </w:rPr>
        <w:t>,</w:t>
      </w:r>
      <w:r>
        <w:rPr>
          <w:rtl/>
        </w:rPr>
        <w:t xml:space="preserve"> </w:t>
      </w:r>
      <w:bookmarkStart w:id="22323" w:name="_ETM_Q29_527440"/>
      <w:bookmarkEnd w:id="22323"/>
      <w:r>
        <w:rPr>
          <w:rtl/>
        </w:rPr>
        <w:t xml:space="preserve">אחמד </w:t>
      </w:r>
      <w:bookmarkStart w:id="22324" w:name="_ETM_Q29_527890"/>
      <w:bookmarkEnd w:id="22324"/>
      <w:proofErr w:type="spellStart"/>
      <w:r>
        <w:rPr>
          <w:rFonts w:hint="cs"/>
          <w:rtl/>
        </w:rPr>
        <w:t>ד'יאב</w:t>
      </w:r>
      <w:proofErr w:type="spellEnd"/>
      <w:r>
        <w:rPr>
          <w:rFonts w:hint="cs"/>
          <w:rtl/>
        </w:rPr>
        <w:t xml:space="preserve"> </w:t>
      </w:r>
      <w:bookmarkStart w:id="22325" w:name="_ETM_Q29_528370"/>
      <w:bookmarkEnd w:id="22325"/>
      <w:r>
        <w:rPr>
          <w:rtl/>
        </w:rPr>
        <w:t>מטמרה</w:t>
      </w:r>
      <w:r>
        <w:rPr>
          <w:rFonts w:hint="cs"/>
          <w:rtl/>
        </w:rPr>
        <w:t>.</w:t>
      </w:r>
      <w:r>
        <w:rPr>
          <w:rtl/>
        </w:rPr>
        <w:t xml:space="preserve"> </w:t>
      </w:r>
      <w:bookmarkStart w:id="22326" w:name="_ETM_Q29_532870"/>
      <w:bookmarkEnd w:id="22326"/>
    </w:p>
    <w:p w:rsidR="00C85791" w:rsidRDefault="00C85791" w:rsidP="006336AD">
      <w:pPr>
        <w:rPr>
          <w:rtl/>
        </w:rPr>
      </w:pPr>
    </w:p>
    <w:p w:rsidR="00C85791" w:rsidRDefault="00C85791" w:rsidP="000E4D94">
      <w:pPr>
        <w:rPr>
          <w:rtl/>
        </w:rPr>
      </w:pPr>
      <w:bookmarkStart w:id="22327" w:name="_ETM_Q29_532000"/>
      <w:bookmarkEnd w:id="22327"/>
      <w:r>
        <w:rPr>
          <w:rtl/>
        </w:rPr>
        <w:t xml:space="preserve">לא </w:t>
      </w:r>
      <w:bookmarkStart w:id="22328" w:name="_ETM_Q29_533140"/>
      <w:bookmarkEnd w:id="22328"/>
      <w:r>
        <w:rPr>
          <w:rtl/>
        </w:rPr>
        <w:t xml:space="preserve">עברה </w:t>
      </w:r>
      <w:bookmarkStart w:id="22329" w:name="_ETM_Q29_533559"/>
      <w:bookmarkEnd w:id="22329"/>
      <w:r>
        <w:rPr>
          <w:rtl/>
        </w:rPr>
        <w:t xml:space="preserve">שעה </w:t>
      </w:r>
      <w:bookmarkStart w:id="22330" w:name="_ETM_Q29_534550"/>
      <w:bookmarkEnd w:id="22330"/>
      <w:r>
        <w:rPr>
          <w:rtl/>
        </w:rPr>
        <w:t xml:space="preserve">מאז </w:t>
      </w:r>
      <w:bookmarkStart w:id="22331" w:name="_ETM_Q29_534909"/>
      <w:bookmarkEnd w:id="22331"/>
      <w:r>
        <w:rPr>
          <w:rtl/>
        </w:rPr>
        <w:t xml:space="preserve">ההודעה </w:t>
      </w:r>
      <w:bookmarkStart w:id="22332" w:name="_ETM_Q29_535479"/>
      <w:bookmarkEnd w:id="22332"/>
      <w:r>
        <w:rPr>
          <w:rtl/>
        </w:rPr>
        <w:t>המרה</w:t>
      </w:r>
      <w:r w:rsidR="000E4D94">
        <w:rPr>
          <w:rFonts w:hint="cs"/>
          <w:rtl/>
        </w:rPr>
        <w:t>,</w:t>
      </w:r>
      <w:r>
        <w:rPr>
          <w:rtl/>
        </w:rPr>
        <w:t xml:space="preserve"> </w:t>
      </w:r>
      <w:bookmarkStart w:id="22333" w:name="_ETM_Q29_536760"/>
      <w:bookmarkEnd w:id="22333"/>
      <w:r>
        <w:rPr>
          <w:rtl/>
        </w:rPr>
        <w:t xml:space="preserve">ואז </w:t>
      </w:r>
      <w:bookmarkStart w:id="22334" w:name="_ETM_Q29_538290"/>
      <w:bookmarkEnd w:id="22334"/>
      <w:r>
        <w:rPr>
          <w:rtl/>
        </w:rPr>
        <w:t>ירי</w:t>
      </w:r>
      <w:r>
        <w:rPr>
          <w:rFonts w:hint="cs"/>
          <w:rtl/>
        </w:rPr>
        <w:t>,</w:t>
      </w:r>
      <w:r>
        <w:rPr>
          <w:rtl/>
        </w:rPr>
        <w:t xml:space="preserve"> </w:t>
      </w:r>
      <w:bookmarkStart w:id="22335" w:name="_ETM_Q29_539650"/>
      <w:bookmarkEnd w:id="22335"/>
      <w:r>
        <w:rPr>
          <w:rtl/>
        </w:rPr>
        <w:t xml:space="preserve">אבל </w:t>
      </w:r>
      <w:bookmarkStart w:id="22336" w:name="_ETM_Q29_540130"/>
      <w:bookmarkEnd w:id="22336"/>
      <w:r>
        <w:rPr>
          <w:rtl/>
        </w:rPr>
        <w:t xml:space="preserve">למזלנו </w:t>
      </w:r>
      <w:bookmarkStart w:id="22337" w:name="_ETM_Q29_540970"/>
      <w:bookmarkEnd w:id="22337"/>
      <w:r>
        <w:rPr>
          <w:rtl/>
        </w:rPr>
        <w:t xml:space="preserve">זה </w:t>
      </w:r>
      <w:bookmarkStart w:id="22338" w:name="_ETM_Q29_541210"/>
      <w:bookmarkEnd w:id="22338"/>
      <w:r>
        <w:rPr>
          <w:rtl/>
        </w:rPr>
        <w:t xml:space="preserve">היה </w:t>
      </w:r>
      <w:bookmarkStart w:id="22339" w:name="_ETM_Q29_541480"/>
      <w:bookmarkEnd w:id="22339"/>
      <w:r>
        <w:rPr>
          <w:rtl/>
        </w:rPr>
        <w:t xml:space="preserve">ברגליים </w:t>
      </w:r>
      <w:bookmarkStart w:id="22340" w:name="_ETM_Q29_542230"/>
      <w:bookmarkEnd w:id="22340"/>
      <w:r>
        <w:rPr>
          <w:rFonts w:hint="cs"/>
          <w:rtl/>
        </w:rPr>
        <w:t>הפעם,</w:t>
      </w:r>
      <w:r>
        <w:rPr>
          <w:rtl/>
        </w:rPr>
        <w:t xml:space="preserve"> </w:t>
      </w:r>
      <w:bookmarkStart w:id="22341" w:name="_ETM_Q29_543920"/>
      <w:bookmarkEnd w:id="22341"/>
      <w:r>
        <w:rPr>
          <w:rtl/>
        </w:rPr>
        <w:t>בי</w:t>
      </w:r>
      <w:r>
        <w:rPr>
          <w:rFonts w:hint="cs"/>
          <w:rtl/>
        </w:rPr>
        <w:t>י</w:t>
      </w:r>
      <w:r>
        <w:rPr>
          <w:rtl/>
        </w:rPr>
        <w:t xml:space="preserve">שוב </w:t>
      </w:r>
      <w:bookmarkStart w:id="22342" w:name="_ETM_Q29_544580"/>
      <w:bookmarkEnd w:id="22342"/>
      <w:r>
        <w:rPr>
          <w:rtl/>
        </w:rPr>
        <w:t>שלי</w:t>
      </w:r>
      <w:r>
        <w:rPr>
          <w:rFonts w:hint="cs"/>
          <w:rtl/>
        </w:rPr>
        <w:t xml:space="preserve">, עראבה, </w:t>
      </w:r>
      <w:bookmarkStart w:id="22343" w:name="_ETM_Q29_545119"/>
      <w:bookmarkStart w:id="22344" w:name="_ETM_Q29_546890"/>
      <w:bookmarkEnd w:id="22343"/>
      <w:bookmarkEnd w:id="22344"/>
      <w:r>
        <w:rPr>
          <w:rtl/>
        </w:rPr>
        <w:t xml:space="preserve">בכביש </w:t>
      </w:r>
      <w:bookmarkStart w:id="22345" w:name="_ETM_Q29_547430"/>
      <w:bookmarkEnd w:id="22345"/>
      <w:r>
        <w:rPr>
          <w:rtl/>
        </w:rPr>
        <w:t>הראשי</w:t>
      </w:r>
      <w:r>
        <w:rPr>
          <w:rFonts w:hint="cs"/>
          <w:rtl/>
        </w:rPr>
        <w:t xml:space="preserve"> –</w:t>
      </w:r>
      <w:r>
        <w:rPr>
          <w:rtl/>
        </w:rPr>
        <w:t xml:space="preserve"> </w:t>
      </w:r>
      <w:bookmarkStart w:id="22346" w:name="_ETM_Q29_549190"/>
      <w:bookmarkEnd w:id="22346"/>
      <w:r>
        <w:rPr>
          <w:rtl/>
        </w:rPr>
        <w:t xml:space="preserve">כביש </w:t>
      </w:r>
      <w:bookmarkStart w:id="22347" w:name="_ETM_Q29_549850"/>
      <w:bookmarkStart w:id="22348" w:name="_ETM_Q29_550330"/>
      <w:bookmarkEnd w:id="22347"/>
      <w:bookmarkEnd w:id="22348"/>
      <w:r>
        <w:rPr>
          <w:rFonts w:hint="cs"/>
          <w:rtl/>
        </w:rPr>
        <w:t xml:space="preserve">הומה </w:t>
      </w:r>
      <w:r>
        <w:rPr>
          <w:rtl/>
        </w:rPr>
        <w:t>אנשים</w:t>
      </w:r>
      <w:r>
        <w:rPr>
          <w:rFonts w:hint="cs"/>
          <w:rtl/>
        </w:rPr>
        <w:t>,</w:t>
      </w:r>
      <w:r>
        <w:rPr>
          <w:rtl/>
        </w:rPr>
        <w:t xml:space="preserve"> </w:t>
      </w:r>
      <w:bookmarkStart w:id="22349" w:name="_ETM_Q29_551700"/>
      <w:bookmarkEnd w:id="22349"/>
      <w:r>
        <w:rPr>
          <w:rtl/>
        </w:rPr>
        <w:t xml:space="preserve">מלא </w:t>
      </w:r>
      <w:bookmarkStart w:id="22350" w:name="_ETM_Q29_552120"/>
      <w:bookmarkEnd w:id="22350"/>
      <w:r>
        <w:rPr>
          <w:rtl/>
        </w:rPr>
        <w:t>חנויות</w:t>
      </w:r>
      <w:r>
        <w:rPr>
          <w:rFonts w:hint="cs"/>
          <w:rtl/>
        </w:rPr>
        <w:t>,</w:t>
      </w:r>
      <w:r>
        <w:rPr>
          <w:rtl/>
        </w:rPr>
        <w:t xml:space="preserve"> </w:t>
      </w:r>
      <w:bookmarkStart w:id="22351" w:name="_ETM_Q29_553380"/>
      <w:bookmarkEnd w:id="22351"/>
      <w:r>
        <w:rPr>
          <w:rtl/>
        </w:rPr>
        <w:t xml:space="preserve">מלא </w:t>
      </w:r>
      <w:bookmarkStart w:id="22352" w:name="_ETM_Q29_553740"/>
      <w:bookmarkEnd w:id="22352"/>
      <w:r>
        <w:rPr>
          <w:rtl/>
        </w:rPr>
        <w:t>מצלמות</w:t>
      </w:r>
      <w:r>
        <w:rPr>
          <w:rFonts w:hint="cs"/>
          <w:rtl/>
        </w:rPr>
        <w:t>.</w:t>
      </w:r>
      <w:r>
        <w:rPr>
          <w:rtl/>
        </w:rPr>
        <w:t xml:space="preserve"> </w:t>
      </w:r>
      <w:bookmarkStart w:id="22353" w:name="_ETM_Q29_556230"/>
      <w:bookmarkEnd w:id="22353"/>
      <w:r>
        <w:rPr>
          <w:rtl/>
        </w:rPr>
        <w:t xml:space="preserve">להגיד </w:t>
      </w:r>
      <w:bookmarkStart w:id="22354" w:name="_ETM_Q29_557130"/>
      <w:bookmarkEnd w:id="22354"/>
      <w:r>
        <w:rPr>
          <w:rtl/>
        </w:rPr>
        <w:t>לכם</w:t>
      </w:r>
      <w:r>
        <w:rPr>
          <w:rFonts w:hint="cs"/>
          <w:rtl/>
        </w:rPr>
        <w:t>,</w:t>
      </w:r>
      <w:r>
        <w:rPr>
          <w:rtl/>
        </w:rPr>
        <w:t xml:space="preserve"> </w:t>
      </w:r>
      <w:bookmarkStart w:id="22355" w:name="_ETM_Q29_558090"/>
      <w:bookmarkEnd w:id="22355"/>
      <w:r>
        <w:rPr>
          <w:rtl/>
        </w:rPr>
        <w:t xml:space="preserve">אני </w:t>
      </w:r>
      <w:bookmarkStart w:id="22356" w:name="_ETM_Q29_558450"/>
      <w:bookmarkEnd w:id="22356"/>
      <w:r>
        <w:rPr>
          <w:rtl/>
        </w:rPr>
        <w:t xml:space="preserve">לא </w:t>
      </w:r>
      <w:bookmarkStart w:id="22357" w:name="_ETM_Q29_558570"/>
      <w:bookmarkStart w:id="22358" w:name="_ETM_Q29_559230"/>
      <w:bookmarkEnd w:id="22357"/>
      <w:bookmarkEnd w:id="22358"/>
      <w:r>
        <w:rPr>
          <w:rFonts w:hint="cs"/>
          <w:rtl/>
        </w:rPr>
        <w:t>מ</w:t>
      </w:r>
      <w:r>
        <w:rPr>
          <w:rtl/>
        </w:rPr>
        <w:t xml:space="preserve">ספרת </w:t>
      </w:r>
      <w:bookmarkStart w:id="22359" w:name="_ETM_Q29_559920"/>
      <w:bookmarkEnd w:id="22359"/>
      <w:r>
        <w:rPr>
          <w:rtl/>
        </w:rPr>
        <w:t>עתידות</w:t>
      </w:r>
      <w:r>
        <w:rPr>
          <w:rFonts w:hint="cs"/>
          <w:rtl/>
        </w:rPr>
        <w:t>,</w:t>
      </w:r>
      <w:r>
        <w:rPr>
          <w:rtl/>
        </w:rPr>
        <w:t xml:space="preserve"> </w:t>
      </w:r>
      <w:bookmarkStart w:id="22360" w:name="_ETM_Q29_561340"/>
      <w:bookmarkEnd w:id="22360"/>
      <w:r>
        <w:rPr>
          <w:rtl/>
        </w:rPr>
        <w:t xml:space="preserve">אבל </w:t>
      </w:r>
      <w:bookmarkStart w:id="22361" w:name="_ETM_Q29_562060"/>
      <w:bookmarkEnd w:id="22361"/>
      <w:r>
        <w:rPr>
          <w:rtl/>
        </w:rPr>
        <w:t xml:space="preserve">מה </w:t>
      </w:r>
      <w:bookmarkStart w:id="22362" w:name="_ETM_Q29_562270"/>
      <w:bookmarkEnd w:id="22362"/>
      <w:r>
        <w:rPr>
          <w:rtl/>
        </w:rPr>
        <w:t xml:space="preserve">שיקרה </w:t>
      </w:r>
      <w:bookmarkStart w:id="22363" w:name="_ETM_Q29_562779"/>
      <w:bookmarkEnd w:id="22363"/>
      <w:r>
        <w:rPr>
          <w:rtl/>
        </w:rPr>
        <w:t xml:space="preserve">גם </w:t>
      </w:r>
      <w:bookmarkStart w:id="22364" w:name="_ETM_Q29_563050"/>
      <w:bookmarkEnd w:id="22364"/>
      <w:r>
        <w:rPr>
          <w:rtl/>
        </w:rPr>
        <w:t>הפעם</w:t>
      </w:r>
      <w:r>
        <w:rPr>
          <w:rFonts w:hint="cs"/>
          <w:rtl/>
        </w:rPr>
        <w:t>,</w:t>
      </w:r>
      <w:r>
        <w:rPr>
          <w:rtl/>
        </w:rPr>
        <w:t xml:space="preserve"> </w:t>
      </w:r>
      <w:bookmarkStart w:id="22365" w:name="_ETM_Q29_563980"/>
      <w:bookmarkEnd w:id="22365"/>
      <w:r>
        <w:rPr>
          <w:rtl/>
        </w:rPr>
        <w:t xml:space="preserve">כמו </w:t>
      </w:r>
      <w:bookmarkStart w:id="22366" w:name="_ETM_Q29_564279"/>
      <w:bookmarkEnd w:id="22366"/>
      <w:r w:rsidR="000E4D94">
        <w:rPr>
          <w:rFonts w:hint="cs"/>
          <w:rtl/>
        </w:rPr>
        <w:t>ב</w:t>
      </w:r>
      <w:r>
        <w:rPr>
          <w:rtl/>
        </w:rPr>
        <w:t xml:space="preserve">כל </w:t>
      </w:r>
      <w:bookmarkStart w:id="22367" w:name="_ETM_Q29_564520"/>
      <w:bookmarkEnd w:id="22367"/>
      <w:r>
        <w:rPr>
          <w:rtl/>
        </w:rPr>
        <w:t xml:space="preserve">הפעמים </w:t>
      </w:r>
      <w:bookmarkStart w:id="22368" w:name="_ETM_Q29_564970"/>
      <w:bookmarkEnd w:id="22368"/>
      <w:r>
        <w:rPr>
          <w:rtl/>
        </w:rPr>
        <w:t>הקודמות</w:t>
      </w:r>
      <w:r>
        <w:rPr>
          <w:rFonts w:hint="cs"/>
          <w:rtl/>
        </w:rPr>
        <w:t xml:space="preserve"> –</w:t>
      </w:r>
      <w:r>
        <w:rPr>
          <w:rtl/>
        </w:rPr>
        <w:t xml:space="preserve"> </w:t>
      </w:r>
      <w:bookmarkStart w:id="22369" w:name="_ETM_Q29_566250"/>
      <w:bookmarkEnd w:id="22369"/>
      <w:r>
        <w:rPr>
          <w:rtl/>
        </w:rPr>
        <w:t xml:space="preserve">אותו </w:t>
      </w:r>
      <w:bookmarkStart w:id="22370" w:name="_ETM_Q29_566549"/>
      <w:bookmarkEnd w:id="22370"/>
      <w:r>
        <w:rPr>
          <w:rtl/>
        </w:rPr>
        <w:t>סיפור</w:t>
      </w:r>
      <w:r>
        <w:rPr>
          <w:rFonts w:hint="cs"/>
          <w:rtl/>
        </w:rPr>
        <w:t>,</w:t>
      </w:r>
      <w:r>
        <w:rPr>
          <w:rtl/>
        </w:rPr>
        <w:t xml:space="preserve"> </w:t>
      </w:r>
      <w:bookmarkStart w:id="22371" w:name="_ETM_Q29_567390"/>
      <w:bookmarkEnd w:id="22371"/>
      <w:r>
        <w:rPr>
          <w:rtl/>
        </w:rPr>
        <w:t xml:space="preserve">אותו </w:t>
      </w:r>
      <w:bookmarkStart w:id="22372" w:name="_ETM_Q29_567720"/>
      <w:bookmarkEnd w:id="22372"/>
      <w:r>
        <w:rPr>
          <w:rtl/>
        </w:rPr>
        <w:t>דבר</w:t>
      </w:r>
      <w:r w:rsidR="000E4D94">
        <w:rPr>
          <w:rFonts w:hint="cs"/>
          <w:rtl/>
        </w:rPr>
        <w:t>:</w:t>
      </w:r>
      <w:r>
        <w:rPr>
          <w:rtl/>
        </w:rPr>
        <w:t xml:space="preserve"> </w:t>
      </w:r>
      <w:bookmarkStart w:id="22373" w:name="_ETM_Q29_569339"/>
      <w:bookmarkEnd w:id="22373"/>
      <w:r>
        <w:rPr>
          <w:rtl/>
        </w:rPr>
        <w:t xml:space="preserve">אין </w:t>
      </w:r>
      <w:bookmarkStart w:id="22374" w:name="_ETM_Q29_569790"/>
      <w:bookmarkEnd w:id="22374"/>
      <w:r>
        <w:rPr>
          <w:rFonts w:hint="cs"/>
          <w:rtl/>
        </w:rPr>
        <w:t>נא</w:t>
      </w:r>
      <w:r>
        <w:rPr>
          <w:rtl/>
        </w:rPr>
        <w:t>שם</w:t>
      </w:r>
      <w:r w:rsidR="000E4D94">
        <w:rPr>
          <w:rFonts w:hint="cs"/>
          <w:rtl/>
        </w:rPr>
        <w:t>,</w:t>
      </w:r>
      <w:r>
        <w:rPr>
          <w:rFonts w:hint="cs"/>
          <w:rtl/>
        </w:rPr>
        <w:t xml:space="preserve"> ואם</w:t>
      </w:r>
      <w:r>
        <w:rPr>
          <w:rtl/>
        </w:rPr>
        <w:t xml:space="preserve"> </w:t>
      </w:r>
      <w:bookmarkStart w:id="22375" w:name="_ETM_Q29_571329"/>
      <w:bookmarkStart w:id="22376" w:name="_ETM_Q29_571630"/>
      <w:bookmarkEnd w:id="22375"/>
      <w:bookmarkEnd w:id="22376"/>
      <w:r>
        <w:rPr>
          <w:rtl/>
        </w:rPr>
        <w:t xml:space="preserve">יש </w:t>
      </w:r>
      <w:bookmarkStart w:id="22377" w:name="_ETM_Q29_571930"/>
      <w:bookmarkEnd w:id="22377"/>
      <w:r>
        <w:rPr>
          <w:rtl/>
        </w:rPr>
        <w:t>עצור</w:t>
      </w:r>
      <w:r>
        <w:rPr>
          <w:rFonts w:hint="cs"/>
          <w:rtl/>
        </w:rPr>
        <w:t>,</w:t>
      </w:r>
      <w:r>
        <w:rPr>
          <w:rtl/>
        </w:rPr>
        <w:t xml:space="preserve"> </w:t>
      </w:r>
      <w:bookmarkStart w:id="22378" w:name="_ETM_Q29_573590"/>
      <w:bookmarkEnd w:id="22378"/>
      <w:r>
        <w:rPr>
          <w:rtl/>
        </w:rPr>
        <w:t xml:space="preserve">אחרי </w:t>
      </w:r>
      <w:bookmarkStart w:id="22379" w:name="_ETM_Q29_574040"/>
      <w:bookmarkEnd w:id="22379"/>
      <w:r>
        <w:rPr>
          <w:rtl/>
        </w:rPr>
        <w:t xml:space="preserve">כמה </w:t>
      </w:r>
      <w:bookmarkStart w:id="22380" w:name="_ETM_Q29_574340"/>
      <w:bookmarkEnd w:id="22380"/>
      <w:r>
        <w:rPr>
          <w:rtl/>
        </w:rPr>
        <w:t xml:space="preserve">ימים </w:t>
      </w:r>
      <w:bookmarkStart w:id="22381" w:name="_ETM_Q29_574670"/>
      <w:bookmarkEnd w:id="22381"/>
      <w:r>
        <w:rPr>
          <w:rtl/>
        </w:rPr>
        <w:t xml:space="preserve">הוא </w:t>
      </w:r>
      <w:bookmarkStart w:id="22382" w:name="_ETM_Q29_574790"/>
      <w:bookmarkEnd w:id="22382"/>
      <w:r>
        <w:rPr>
          <w:rtl/>
        </w:rPr>
        <w:t>משוחרר</w:t>
      </w:r>
      <w:r>
        <w:rPr>
          <w:rFonts w:hint="cs"/>
          <w:rtl/>
        </w:rPr>
        <w:t>,</w:t>
      </w:r>
      <w:r>
        <w:rPr>
          <w:rtl/>
        </w:rPr>
        <w:t xml:space="preserve"> </w:t>
      </w:r>
      <w:bookmarkStart w:id="22383" w:name="_ETM_Q29_576470"/>
      <w:bookmarkEnd w:id="22383"/>
      <w:r>
        <w:rPr>
          <w:rtl/>
        </w:rPr>
        <w:t xml:space="preserve">והסבב </w:t>
      </w:r>
      <w:bookmarkStart w:id="22384" w:name="_ETM_Q29_577430"/>
      <w:bookmarkEnd w:id="22384"/>
      <w:r>
        <w:rPr>
          <w:rtl/>
        </w:rPr>
        <w:t xml:space="preserve">מתחיל </w:t>
      </w:r>
      <w:bookmarkStart w:id="22385" w:name="_ETM_Q29_579409"/>
      <w:bookmarkEnd w:id="22385"/>
      <w:r>
        <w:rPr>
          <w:rtl/>
        </w:rPr>
        <w:t xml:space="preserve">עוד </w:t>
      </w:r>
      <w:bookmarkStart w:id="22386" w:name="_ETM_Q29_579649"/>
      <w:bookmarkEnd w:id="22386"/>
      <w:r>
        <w:rPr>
          <w:rtl/>
        </w:rPr>
        <w:t>פעם</w:t>
      </w:r>
      <w:r>
        <w:rPr>
          <w:rFonts w:hint="cs"/>
          <w:rtl/>
        </w:rPr>
        <w:t>,</w:t>
      </w:r>
      <w:r>
        <w:rPr>
          <w:rtl/>
        </w:rPr>
        <w:t xml:space="preserve"> </w:t>
      </w:r>
      <w:bookmarkStart w:id="22387" w:name="_ETM_Q29_581350"/>
      <w:bookmarkEnd w:id="22387"/>
      <w:r>
        <w:rPr>
          <w:rtl/>
        </w:rPr>
        <w:t xml:space="preserve">אולי </w:t>
      </w:r>
      <w:bookmarkStart w:id="22388" w:name="_ETM_Q29_581649"/>
      <w:bookmarkEnd w:id="22388"/>
      <w:r>
        <w:rPr>
          <w:rtl/>
        </w:rPr>
        <w:t xml:space="preserve">באותו </w:t>
      </w:r>
      <w:bookmarkStart w:id="22389" w:name="_ETM_Q29_582040"/>
      <w:bookmarkEnd w:id="22389"/>
      <w:r>
        <w:rPr>
          <w:rtl/>
        </w:rPr>
        <w:t xml:space="preserve">מקום </w:t>
      </w:r>
      <w:bookmarkStart w:id="22390" w:name="_ETM_Q29_582970"/>
      <w:bookmarkEnd w:id="22390"/>
      <w:r>
        <w:rPr>
          <w:rtl/>
        </w:rPr>
        <w:t xml:space="preserve">ואולי </w:t>
      </w:r>
      <w:bookmarkStart w:id="22391" w:name="_ETM_Q29_583509"/>
      <w:bookmarkStart w:id="22392" w:name="_ETM_Q29_583899"/>
      <w:bookmarkEnd w:id="22391"/>
      <w:bookmarkEnd w:id="22392"/>
      <w:r>
        <w:rPr>
          <w:rtl/>
        </w:rPr>
        <w:t xml:space="preserve">בהרבה </w:t>
      </w:r>
      <w:bookmarkStart w:id="22393" w:name="_ETM_Q29_584290"/>
      <w:bookmarkEnd w:id="22393"/>
      <w:r>
        <w:rPr>
          <w:rtl/>
        </w:rPr>
        <w:t xml:space="preserve">מקומות </w:t>
      </w:r>
      <w:bookmarkStart w:id="22394" w:name="_ETM_Q29_584710"/>
      <w:bookmarkEnd w:id="22394"/>
      <w:r>
        <w:rPr>
          <w:rtl/>
        </w:rPr>
        <w:t>אחרים</w:t>
      </w:r>
      <w:r>
        <w:rPr>
          <w:rFonts w:hint="cs"/>
          <w:rtl/>
        </w:rPr>
        <w:t>.</w:t>
      </w:r>
    </w:p>
    <w:p w:rsidR="00C85791" w:rsidRDefault="00C85791" w:rsidP="006336AD">
      <w:pPr>
        <w:rPr>
          <w:rtl/>
        </w:rPr>
      </w:pPr>
    </w:p>
    <w:p w:rsidR="00C85791" w:rsidRDefault="000E4D94" w:rsidP="000E4D94">
      <w:pPr>
        <w:rPr>
          <w:rtl/>
        </w:rPr>
      </w:pPr>
      <w:bookmarkStart w:id="22395" w:name="_ETM_Q29_588000"/>
      <w:bookmarkStart w:id="22396" w:name="_ETM_Q29_586329"/>
      <w:bookmarkStart w:id="22397" w:name="_ETM_Q29_586549"/>
      <w:bookmarkEnd w:id="22395"/>
      <w:bookmarkEnd w:id="22396"/>
      <w:bookmarkEnd w:id="22397"/>
      <w:r>
        <w:rPr>
          <w:rFonts w:hint="cs"/>
          <w:rtl/>
        </w:rPr>
        <w:t xml:space="preserve">אז </w:t>
      </w:r>
      <w:r w:rsidR="00C85791">
        <w:rPr>
          <w:rtl/>
        </w:rPr>
        <w:t xml:space="preserve">לא </w:t>
      </w:r>
      <w:bookmarkStart w:id="22398" w:name="_ETM_Q29_586670"/>
      <w:bookmarkEnd w:id="22398"/>
      <w:r w:rsidR="00C85791">
        <w:rPr>
          <w:rtl/>
        </w:rPr>
        <w:t xml:space="preserve">יכול </w:t>
      </w:r>
      <w:bookmarkStart w:id="22399" w:name="_ETM_Q29_587029"/>
      <w:bookmarkEnd w:id="22399"/>
      <w:r w:rsidR="00C85791">
        <w:rPr>
          <w:rtl/>
        </w:rPr>
        <w:t>להיות</w:t>
      </w:r>
      <w:r w:rsidR="00C85791">
        <w:rPr>
          <w:rFonts w:hint="cs"/>
          <w:rtl/>
        </w:rPr>
        <w:t>.</w:t>
      </w:r>
      <w:r w:rsidR="00C85791">
        <w:rPr>
          <w:rtl/>
        </w:rPr>
        <w:t xml:space="preserve"> </w:t>
      </w:r>
      <w:bookmarkStart w:id="22400" w:name="_ETM_Q29_587869"/>
      <w:bookmarkEnd w:id="22400"/>
      <w:r w:rsidR="00C85791">
        <w:rPr>
          <w:rtl/>
        </w:rPr>
        <w:t xml:space="preserve">לא </w:t>
      </w:r>
      <w:bookmarkStart w:id="22401" w:name="_ETM_Q29_588049"/>
      <w:bookmarkEnd w:id="22401"/>
      <w:r w:rsidR="00C85791">
        <w:rPr>
          <w:rtl/>
        </w:rPr>
        <w:t xml:space="preserve">יכול </w:t>
      </w:r>
      <w:bookmarkStart w:id="22402" w:name="_ETM_Q29_588469"/>
      <w:bookmarkEnd w:id="22402"/>
      <w:r w:rsidR="00C85791">
        <w:rPr>
          <w:rtl/>
        </w:rPr>
        <w:t>להיות</w:t>
      </w:r>
      <w:r>
        <w:rPr>
          <w:rFonts w:hint="cs"/>
          <w:rtl/>
        </w:rPr>
        <w:t>.</w:t>
      </w:r>
      <w:r w:rsidR="00C85791">
        <w:rPr>
          <w:rtl/>
        </w:rPr>
        <w:t xml:space="preserve"> </w:t>
      </w:r>
      <w:bookmarkStart w:id="22403" w:name="_ETM_Q29_588979"/>
      <w:bookmarkEnd w:id="22403"/>
      <w:r w:rsidR="00C85791">
        <w:rPr>
          <w:rtl/>
        </w:rPr>
        <w:t xml:space="preserve">איפה </w:t>
      </w:r>
      <w:bookmarkStart w:id="22404" w:name="_ETM_Q29_590600"/>
      <w:bookmarkStart w:id="22405" w:name="_ETM_Q29_590990"/>
      <w:bookmarkStart w:id="22406" w:name="_ETM_Q29_593810"/>
      <w:bookmarkStart w:id="22407" w:name="_ETM_Q29_595339"/>
      <w:bookmarkStart w:id="22408" w:name="_ETM_Q29_597079"/>
      <w:bookmarkEnd w:id="22404"/>
      <w:bookmarkEnd w:id="22405"/>
      <w:bookmarkEnd w:id="22406"/>
      <w:bookmarkEnd w:id="22407"/>
      <w:bookmarkEnd w:id="22408"/>
      <w:r w:rsidR="00C85791">
        <w:rPr>
          <w:rFonts w:hint="cs"/>
          <w:rtl/>
        </w:rPr>
        <w:t xml:space="preserve">הממשלה? לא </w:t>
      </w:r>
      <w:bookmarkStart w:id="22409" w:name="_ETM_Q29_592000"/>
      <w:bookmarkEnd w:id="22409"/>
      <w:r w:rsidR="00C85791">
        <w:rPr>
          <w:rFonts w:hint="cs"/>
          <w:rtl/>
        </w:rPr>
        <w:t xml:space="preserve">רואה? לא שומעת? </w:t>
      </w:r>
      <w:bookmarkStart w:id="22410" w:name="_ETM_Q29_597390"/>
      <w:bookmarkEnd w:id="22410"/>
      <w:r w:rsidR="00C85791">
        <w:rPr>
          <w:rFonts w:hint="cs"/>
          <w:rtl/>
        </w:rPr>
        <w:t>לא</w:t>
      </w:r>
      <w:r w:rsidR="00C85791">
        <w:rPr>
          <w:rtl/>
        </w:rPr>
        <w:t xml:space="preserve"> </w:t>
      </w:r>
      <w:bookmarkStart w:id="22411" w:name="_ETM_Q29_597479"/>
      <w:bookmarkEnd w:id="22411"/>
      <w:r w:rsidR="00C85791">
        <w:rPr>
          <w:rtl/>
        </w:rPr>
        <w:t xml:space="preserve">חושבת </w:t>
      </w:r>
      <w:bookmarkStart w:id="22412" w:name="_ETM_Q29_597870"/>
      <w:bookmarkEnd w:id="22412"/>
      <w:r w:rsidR="00C85791">
        <w:rPr>
          <w:rtl/>
        </w:rPr>
        <w:t xml:space="preserve">שזה </w:t>
      </w:r>
      <w:bookmarkStart w:id="22413" w:name="_ETM_Q29_598979"/>
      <w:bookmarkEnd w:id="22413"/>
      <w:r w:rsidR="00C85791">
        <w:rPr>
          <w:rtl/>
        </w:rPr>
        <w:t xml:space="preserve">משהו </w:t>
      </w:r>
      <w:bookmarkStart w:id="22414" w:name="_ETM_Q29_599550"/>
      <w:bookmarkEnd w:id="22414"/>
      <w:r w:rsidR="00C85791">
        <w:rPr>
          <w:rtl/>
        </w:rPr>
        <w:t>אבסורדי</w:t>
      </w:r>
      <w:r w:rsidR="00C85791">
        <w:rPr>
          <w:rFonts w:hint="cs"/>
          <w:rtl/>
        </w:rPr>
        <w:t xml:space="preserve">? מוזר? </w:t>
      </w:r>
      <w:bookmarkStart w:id="22415" w:name="_ETM_Q29_600960"/>
      <w:bookmarkEnd w:id="22415"/>
      <w:r w:rsidR="00C85791">
        <w:rPr>
          <w:rFonts w:hint="cs"/>
          <w:rtl/>
        </w:rPr>
        <w:t>שאי</w:t>
      </w:r>
      <w:bookmarkStart w:id="22416" w:name="_ETM_Q29_602339"/>
      <w:bookmarkEnd w:id="22416"/>
      <w:r w:rsidR="00C85791">
        <w:rPr>
          <w:rFonts w:hint="cs"/>
          <w:rtl/>
        </w:rPr>
        <w:t>-</w:t>
      </w:r>
      <w:r w:rsidR="00C85791">
        <w:rPr>
          <w:rtl/>
        </w:rPr>
        <w:t xml:space="preserve">אפשר </w:t>
      </w:r>
      <w:bookmarkStart w:id="22417" w:name="_ETM_Q29_602700"/>
      <w:bookmarkEnd w:id="22417"/>
      <w:r w:rsidR="00C85791">
        <w:rPr>
          <w:rtl/>
        </w:rPr>
        <w:t xml:space="preserve">להמשיך </w:t>
      </w:r>
      <w:bookmarkStart w:id="22418" w:name="_ETM_Q29_603180"/>
      <w:bookmarkEnd w:id="22418"/>
      <w:r w:rsidR="00C85791">
        <w:rPr>
          <w:rtl/>
        </w:rPr>
        <w:t xml:space="preserve">לחיות </w:t>
      </w:r>
      <w:bookmarkStart w:id="22419" w:name="_ETM_Q29_603990"/>
      <w:bookmarkEnd w:id="22419"/>
      <w:r w:rsidR="00C85791">
        <w:rPr>
          <w:rtl/>
        </w:rPr>
        <w:t>א</w:t>
      </w:r>
      <w:r w:rsidR="00C85791">
        <w:rPr>
          <w:rFonts w:hint="cs"/>
          <w:rtl/>
        </w:rPr>
        <w:t>י</w:t>
      </w:r>
      <w:r w:rsidR="00C85791">
        <w:rPr>
          <w:rtl/>
        </w:rPr>
        <w:t xml:space="preserve">תו </w:t>
      </w:r>
      <w:bookmarkStart w:id="22420" w:name="_ETM_Q29_604350"/>
      <w:bookmarkEnd w:id="22420"/>
      <w:r w:rsidR="00C85791">
        <w:rPr>
          <w:rtl/>
        </w:rPr>
        <w:t xml:space="preserve">בצורת </w:t>
      </w:r>
      <w:bookmarkStart w:id="22421" w:name="_ETM_Q29_604920"/>
      <w:bookmarkEnd w:id="22421"/>
      <w:r w:rsidR="00C85791">
        <w:rPr>
          <w:rFonts w:hint="cs"/>
          <w:rtl/>
        </w:rPr>
        <w:t xml:space="preserve">כזאת? </w:t>
      </w:r>
      <w:bookmarkStart w:id="22422" w:name="_ETM_Q29_606210"/>
      <w:bookmarkEnd w:id="22422"/>
      <w:r w:rsidR="00C85791">
        <w:rPr>
          <w:rtl/>
        </w:rPr>
        <w:t xml:space="preserve">עד </w:t>
      </w:r>
      <w:bookmarkStart w:id="22423" w:name="_ETM_Q29_606420"/>
      <w:bookmarkEnd w:id="22423"/>
      <w:r w:rsidR="00C85791">
        <w:rPr>
          <w:rtl/>
        </w:rPr>
        <w:t>מתי</w:t>
      </w:r>
      <w:r w:rsidR="00C85791">
        <w:rPr>
          <w:rFonts w:hint="cs"/>
          <w:rtl/>
        </w:rPr>
        <w:t>?</w:t>
      </w:r>
      <w:r w:rsidR="00C85791">
        <w:rPr>
          <w:rtl/>
        </w:rPr>
        <w:t xml:space="preserve"> </w:t>
      </w:r>
      <w:bookmarkStart w:id="22424" w:name="_ETM_Q29_608760"/>
      <w:bookmarkEnd w:id="22424"/>
      <w:r w:rsidR="00C85791">
        <w:rPr>
          <w:rFonts w:hint="cs"/>
          <w:rtl/>
        </w:rPr>
        <w:t>באמת</w:t>
      </w:r>
      <w:r>
        <w:rPr>
          <w:rFonts w:hint="cs"/>
          <w:rtl/>
        </w:rPr>
        <w:t>,</w:t>
      </w:r>
      <w:r w:rsidR="00C85791">
        <w:rPr>
          <w:rFonts w:hint="cs"/>
          <w:rtl/>
        </w:rPr>
        <w:t xml:space="preserve"> </w:t>
      </w:r>
      <w:r w:rsidR="00C85791">
        <w:rPr>
          <w:rtl/>
        </w:rPr>
        <w:t xml:space="preserve">עד </w:t>
      </w:r>
      <w:bookmarkStart w:id="22425" w:name="_ETM_Q29_608970"/>
      <w:bookmarkEnd w:id="22425"/>
      <w:r w:rsidR="00C85791">
        <w:rPr>
          <w:rtl/>
        </w:rPr>
        <w:t>מתי</w:t>
      </w:r>
      <w:r w:rsidR="00C85791">
        <w:rPr>
          <w:rFonts w:hint="cs"/>
          <w:rtl/>
        </w:rPr>
        <w:t>?</w:t>
      </w:r>
      <w:bookmarkStart w:id="22426" w:name="_ETM_Q29_615000"/>
      <w:bookmarkEnd w:id="22426"/>
      <w:r>
        <w:rPr>
          <w:rFonts w:hint="cs"/>
          <w:rtl/>
        </w:rPr>
        <w:t xml:space="preserve"> </w:t>
      </w:r>
      <w:r w:rsidR="00C85791">
        <w:rPr>
          <w:rFonts w:hint="cs"/>
          <w:rtl/>
        </w:rPr>
        <w:t>כ</w:t>
      </w:r>
      <w:bookmarkStart w:id="22427" w:name="_ETM_Q29_612270"/>
      <w:bookmarkEnd w:id="22427"/>
      <w:r w:rsidR="00C85791">
        <w:rPr>
          <w:rtl/>
        </w:rPr>
        <w:t xml:space="preserve">שחושבים </w:t>
      </w:r>
      <w:bookmarkStart w:id="22428" w:name="_ETM_Q29_613650"/>
      <w:bookmarkEnd w:id="22428"/>
      <w:r w:rsidR="00C85791">
        <w:rPr>
          <w:rFonts w:hint="cs"/>
          <w:rtl/>
        </w:rPr>
        <w:t xml:space="preserve">על </w:t>
      </w:r>
      <w:r w:rsidR="00C85791">
        <w:rPr>
          <w:rtl/>
        </w:rPr>
        <w:t xml:space="preserve">זה </w:t>
      </w:r>
      <w:bookmarkStart w:id="22429" w:name="_ETM_Q29_614519"/>
      <w:bookmarkEnd w:id="22429"/>
      <w:r w:rsidR="00C85791">
        <w:rPr>
          <w:rtl/>
        </w:rPr>
        <w:t>לרגע</w:t>
      </w:r>
      <w:r w:rsidR="00C85791">
        <w:rPr>
          <w:rFonts w:hint="cs"/>
          <w:rtl/>
        </w:rPr>
        <w:t>,</w:t>
      </w:r>
      <w:r w:rsidR="00C85791">
        <w:rPr>
          <w:rtl/>
        </w:rPr>
        <w:t xml:space="preserve"> </w:t>
      </w:r>
      <w:bookmarkStart w:id="22430" w:name="_ETM_Q29_616910"/>
      <w:bookmarkEnd w:id="22430"/>
      <w:r w:rsidR="00C85791">
        <w:rPr>
          <w:rtl/>
        </w:rPr>
        <w:t xml:space="preserve">כאילו </w:t>
      </w:r>
      <w:bookmarkStart w:id="22431" w:name="_ETM_Q29_617420"/>
      <w:bookmarkEnd w:id="22431"/>
      <w:r w:rsidR="00C85791">
        <w:rPr>
          <w:rtl/>
        </w:rPr>
        <w:t xml:space="preserve">אתה </w:t>
      </w:r>
      <w:bookmarkStart w:id="22432" w:name="_ETM_Q29_617660"/>
      <w:bookmarkEnd w:id="22432"/>
      <w:r w:rsidR="00C85791">
        <w:rPr>
          <w:rtl/>
        </w:rPr>
        <w:t xml:space="preserve">מדמיין </w:t>
      </w:r>
      <w:bookmarkStart w:id="22433" w:name="_ETM_Q29_618110"/>
      <w:bookmarkEnd w:id="22433"/>
      <w:r w:rsidR="00C85791">
        <w:rPr>
          <w:rtl/>
        </w:rPr>
        <w:t xml:space="preserve">לעצמך </w:t>
      </w:r>
      <w:bookmarkStart w:id="22434" w:name="_ETM_Q29_619520"/>
      <w:bookmarkEnd w:id="22434"/>
      <w:r w:rsidR="00C85791">
        <w:rPr>
          <w:rtl/>
        </w:rPr>
        <w:t>מדינ</w:t>
      </w:r>
      <w:r w:rsidR="00C85791">
        <w:rPr>
          <w:rFonts w:hint="cs"/>
          <w:rtl/>
        </w:rPr>
        <w:t>ת</w:t>
      </w:r>
      <w:r w:rsidR="00C85791">
        <w:rPr>
          <w:rtl/>
        </w:rPr>
        <w:t xml:space="preserve"> </w:t>
      </w:r>
      <w:bookmarkStart w:id="22435" w:name="_ETM_Q29_620669"/>
      <w:bookmarkEnd w:id="22435"/>
      <w:r w:rsidR="00C85791">
        <w:rPr>
          <w:rtl/>
        </w:rPr>
        <w:t xml:space="preserve">עולם </w:t>
      </w:r>
      <w:bookmarkStart w:id="22436" w:name="_ETM_Q29_621029"/>
      <w:bookmarkEnd w:id="22436"/>
      <w:r w:rsidR="00C85791">
        <w:rPr>
          <w:rtl/>
        </w:rPr>
        <w:t>שלישי</w:t>
      </w:r>
      <w:r w:rsidR="00C85791">
        <w:rPr>
          <w:rFonts w:hint="cs"/>
          <w:rtl/>
        </w:rPr>
        <w:t>,</w:t>
      </w:r>
      <w:r w:rsidR="00C85791">
        <w:rPr>
          <w:rtl/>
        </w:rPr>
        <w:t xml:space="preserve"> </w:t>
      </w:r>
      <w:bookmarkStart w:id="22437" w:name="_ETM_Q29_622300"/>
      <w:bookmarkEnd w:id="22437"/>
      <w:r w:rsidR="00C85791">
        <w:rPr>
          <w:rtl/>
        </w:rPr>
        <w:t>ש</w:t>
      </w:r>
      <w:r w:rsidR="00C85791">
        <w:rPr>
          <w:rFonts w:hint="cs"/>
          <w:rtl/>
        </w:rPr>
        <w:t xml:space="preserve">אין בה לא </w:t>
      </w:r>
      <w:bookmarkStart w:id="22438" w:name="_ETM_Q29_624000"/>
      <w:bookmarkEnd w:id="22438"/>
      <w:r w:rsidR="00C85791">
        <w:rPr>
          <w:rFonts w:hint="cs"/>
          <w:rtl/>
        </w:rPr>
        <w:t xml:space="preserve">משטרה, לא שלטון, לא חוק – לא כלום. </w:t>
      </w:r>
      <w:bookmarkStart w:id="22439" w:name="_ETM_Q29_624859"/>
      <w:bookmarkEnd w:id="22439"/>
      <w:r w:rsidR="00C85791">
        <w:rPr>
          <w:rFonts w:hint="cs"/>
          <w:rtl/>
        </w:rPr>
        <w:t>אבל לא, רק כשתפקחו את העיניים אתם תדעו איפה אתם חיים</w:t>
      </w:r>
      <w:r>
        <w:rPr>
          <w:rFonts w:hint="cs"/>
          <w:rtl/>
        </w:rPr>
        <w:t>.</w:t>
      </w:r>
      <w:r w:rsidR="00C85791">
        <w:rPr>
          <w:rFonts w:hint="cs"/>
          <w:rtl/>
        </w:rPr>
        <w:t xml:space="preserve"> לא יכול </w:t>
      </w:r>
      <w:bookmarkStart w:id="22440" w:name="_ETM_Q29_640000"/>
      <w:bookmarkEnd w:id="22440"/>
      <w:r w:rsidR="00C85791">
        <w:rPr>
          <w:rFonts w:hint="cs"/>
          <w:rtl/>
        </w:rPr>
        <w:t>להיות.</w:t>
      </w:r>
      <w:bookmarkStart w:id="22441" w:name="_ETM_Q29_630480"/>
      <w:bookmarkStart w:id="22442" w:name="_ETM_Q29_642000"/>
      <w:bookmarkStart w:id="22443" w:name="_ETM_Q29_633750"/>
      <w:bookmarkStart w:id="22444" w:name="_ETM_Q29_634200"/>
      <w:bookmarkStart w:id="22445" w:name="_ETM_Q29_634769"/>
      <w:bookmarkStart w:id="22446" w:name="_ETM_Q29_635190"/>
      <w:bookmarkStart w:id="22447" w:name="_ETM_Q29_638410"/>
      <w:bookmarkStart w:id="22448" w:name="_ETM_Q29_638830"/>
      <w:bookmarkStart w:id="22449" w:name="_ETM_Q29_640930"/>
      <w:bookmarkEnd w:id="22441"/>
      <w:bookmarkEnd w:id="22442"/>
      <w:bookmarkEnd w:id="22443"/>
      <w:bookmarkEnd w:id="22444"/>
      <w:bookmarkEnd w:id="22445"/>
      <w:bookmarkEnd w:id="22446"/>
      <w:bookmarkEnd w:id="22447"/>
      <w:bookmarkEnd w:id="22448"/>
      <w:bookmarkEnd w:id="22449"/>
      <w:r w:rsidR="00C85791">
        <w:rPr>
          <w:rFonts w:hint="cs"/>
          <w:rtl/>
        </w:rPr>
        <w:t xml:space="preserve"> </w:t>
      </w:r>
      <w:r w:rsidR="00C85791">
        <w:rPr>
          <w:rtl/>
        </w:rPr>
        <w:t xml:space="preserve">הפרשנות </w:t>
      </w:r>
      <w:bookmarkStart w:id="22450" w:name="_ETM_Q29_641739"/>
      <w:bookmarkEnd w:id="22450"/>
      <w:r w:rsidR="00C85791">
        <w:rPr>
          <w:rtl/>
        </w:rPr>
        <w:t xml:space="preserve">שלי </w:t>
      </w:r>
      <w:bookmarkStart w:id="22451" w:name="_ETM_Q29_642160"/>
      <w:bookmarkEnd w:id="22451"/>
      <w:r w:rsidR="00C85791">
        <w:rPr>
          <w:rtl/>
        </w:rPr>
        <w:t xml:space="preserve">לדבר </w:t>
      </w:r>
      <w:bookmarkStart w:id="22452" w:name="_ETM_Q29_642640"/>
      <w:bookmarkEnd w:id="22452"/>
      <w:r w:rsidR="00C85791">
        <w:rPr>
          <w:rtl/>
        </w:rPr>
        <w:t>הזה</w:t>
      </w:r>
      <w:bookmarkStart w:id="22453" w:name="_ETM_Q29_643239"/>
      <w:bookmarkEnd w:id="22453"/>
      <w:r w:rsidR="00C85791">
        <w:rPr>
          <w:rFonts w:hint="cs"/>
          <w:rtl/>
        </w:rPr>
        <w:t xml:space="preserve"> </w:t>
      </w:r>
      <w:r w:rsidR="00C85791">
        <w:rPr>
          <w:rtl/>
        </w:rPr>
        <w:t>ה</w:t>
      </w:r>
      <w:r w:rsidR="00C85791">
        <w:rPr>
          <w:rFonts w:hint="cs"/>
          <w:rtl/>
        </w:rPr>
        <w:t>יא</w:t>
      </w:r>
      <w:r w:rsidR="00C85791">
        <w:rPr>
          <w:rtl/>
        </w:rPr>
        <w:t xml:space="preserve"> </w:t>
      </w:r>
      <w:bookmarkStart w:id="22454" w:name="_ETM_Q29_643569"/>
      <w:bookmarkEnd w:id="22454"/>
      <w:r w:rsidR="00C85791">
        <w:rPr>
          <w:rtl/>
        </w:rPr>
        <w:t xml:space="preserve">רק </w:t>
      </w:r>
      <w:bookmarkStart w:id="22455" w:name="_ETM_Q29_643750"/>
      <w:bookmarkEnd w:id="22455"/>
      <w:r w:rsidR="00C85791">
        <w:rPr>
          <w:rtl/>
        </w:rPr>
        <w:t xml:space="preserve">דבר </w:t>
      </w:r>
      <w:bookmarkStart w:id="22456" w:name="_ETM_Q29_644170"/>
      <w:bookmarkEnd w:id="22456"/>
      <w:r w:rsidR="00C85791">
        <w:rPr>
          <w:rFonts w:hint="cs"/>
          <w:rtl/>
        </w:rPr>
        <w:t>אחד:</w:t>
      </w:r>
      <w:r w:rsidR="00C85791">
        <w:rPr>
          <w:rtl/>
        </w:rPr>
        <w:t xml:space="preserve"> </w:t>
      </w:r>
      <w:bookmarkStart w:id="22457" w:name="_ETM_Q29_646379"/>
      <w:bookmarkEnd w:id="22457"/>
      <w:r w:rsidR="00C85791">
        <w:rPr>
          <w:rtl/>
        </w:rPr>
        <w:t>ל</w:t>
      </w:r>
      <w:bookmarkStart w:id="22458" w:name="_ETM_Q29_646650"/>
      <w:bookmarkEnd w:id="22458"/>
      <w:r w:rsidR="00C85791">
        <w:rPr>
          <w:rtl/>
        </w:rPr>
        <w:t xml:space="preserve">ממשלה </w:t>
      </w:r>
      <w:bookmarkStart w:id="22459" w:name="_ETM_Q29_647459"/>
      <w:bookmarkEnd w:id="22459"/>
      <w:r w:rsidR="00C85791">
        <w:rPr>
          <w:rtl/>
        </w:rPr>
        <w:t xml:space="preserve">הזאת </w:t>
      </w:r>
      <w:bookmarkStart w:id="22460" w:name="_ETM_Q29_649210"/>
      <w:bookmarkEnd w:id="22460"/>
      <w:r w:rsidR="00C85791">
        <w:rPr>
          <w:rtl/>
        </w:rPr>
        <w:t xml:space="preserve">פשוט </w:t>
      </w:r>
      <w:bookmarkStart w:id="22461" w:name="_ETM_Q29_649540"/>
      <w:bookmarkEnd w:id="22461"/>
      <w:r w:rsidR="00C85791">
        <w:rPr>
          <w:rtl/>
        </w:rPr>
        <w:t>מ</w:t>
      </w:r>
      <w:r w:rsidR="00C85791">
        <w:rPr>
          <w:rFonts w:hint="cs"/>
          <w:rtl/>
        </w:rPr>
        <w:t>מש</w:t>
      </w:r>
      <w:r w:rsidR="00C85791">
        <w:rPr>
          <w:rtl/>
        </w:rPr>
        <w:t xml:space="preserve"> </w:t>
      </w:r>
      <w:bookmarkStart w:id="22462" w:name="_ETM_Q29_650959"/>
      <w:bookmarkEnd w:id="22462"/>
      <w:r w:rsidR="00C85791">
        <w:rPr>
          <w:rtl/>
        </w:rPr>
        <w:t xml:space="preserve">לא </w:t>
      </w:r>
      <w:bookmarkStart w:id="22463" w:name="_ETM_Q29_651230"/>
      <w:bookmarkEnd w:id="22463"/>
      <w:r w:rsidR="00C85791">
        <w:rPr>
          <w:rtl/>
        </w:rPr>
        <w:t xml:space="preserve">אכפת </w:t>
      </w:r>
      <w:bookmarkStart w:id="22464" w:name="_ETM_Q29_653090"/>
      <w:bookmarkEnd w:id="22464"/>
      <w:r>
        <w:rPr>
          <w:rFonts w:hint="cs"/>
          <w:rtl/>
        </w:rPr>
        <w:t xml:space="preserve">– </w:t>
      </w:r>
      <w:r w:rsidR="00C85791">
        <w:rPr>
          <w:rtl/>
        </w:rPr>
        <w:t xml:space="preserve">לא </w:t>
      </w:r>
      <w:bookmarkStart w:id="22465" w:name="_ETM_Q29_653390"/>
      <w:bookmarkEnd w:id="22465"/>
      <w:r w:rsidR="00C85791">
        <w:rPr>
          <w:rFonts w:hint="cs"/>
          <w:rtl/>
        </w:rPr>
        <w:t xml:space="preserve">אכפת כי מדובר </w:t>
      </w:r>
      <w:bookmarkStart w:id="22466" w:name="_ETM_Q29_654020"/>
      <w:bookmarkStart w:id="22467" w:name="_ETM_Q29_654170"/>
      <w:bookmarkStart w:id="22468" w:name="_ETM_Q29_654950"/>
      <w:bookmarkEnd w:id="22466"/>
      <w:bookmarkEnd w:id="22467"/>
      <w:bookmarkEnd w:id="22468"/>
      <w:r w:rsidR="00C85791">
        <w:rPr>
          <w:rtl/>
        </w:rPr>
        <w:t>ב</w:t>
      </w:r>
      <w:r w:rsidR="00C85791">
        <w:rPr>
          <w:rFonts w:hint="cs"/>
          <w:rtl/>
        </w:rPr>
        <w:t>דם</w:t>
      </w:r>
      <w:r w:rsidR="00C85791">
        <w:rPr>
          <w:rtl/>
        </w:rPr>
        <w:t xml:space="preserve"> </w:t>
      </w:r>
      <w:bookmarkStart w:id="22469" w:name="_ETM_Q29_655160"/>
      <w:bookmarkEnd w:id="22469"/>
      <w:r w:rsidR="00C85791">
        <w:rPr>
          <w:rtl/>
        </w:rPr>
        <w:t xml:space="preserve">של </w:t>
      </w:r>
      <w:bookmarkStart w:id="22470" w:name="_ETM_Q29_655700"/>
      <w:bookmarkEnd w:id="22470"/>
      <w:r w:rsidR="00C85791">
        <w:rPr>
          <w:rFonts w:hint="cs"/>
          <w:rtl/>
        </w:rPr>
        <w:t xml:space="preserve">ערבי, </w:t>
      </w:r>
      <w:bookmarkStart w:id="22471" w:name="_ETM_Q29_657680"/>
      <w:bookmarkEnd w:id="22471"/>
      <w:r w:rsidR="00C85791">
        <w:rPr>
          <w:rtl/>
        </w:rPr>
        <w:t xml:space="preserve">למרות </w:t>
      </w:r>
      <w:bookmarkStart w:id="22472" w:name="_ETM_Q29_658190"/>
      <w:bookmarkEnd w:id="22472"/>
      <w:r w:rsidR="00C85791">
        <w:rPr>
          <w:rtl/>
        </w:rPr>
        <w:t xml:space="preserve">שהוא </w:t>
      </w:r>
      <w:bookmarkStart w:id="22473" w:name="_ETM_Q29_658640"/>
      <w:bookmarkEnd w:id="22473"/>
      <w:r w:rsidR="00C85791">
        <w:rPr>
          <w:rFonts w:hint="cs"/>
          <w:rtl/>
        </w:rPr>
        <w:t>אזרח</w:t>
      </w:r>
      <w:r w:rsidR="00C85791">
        <w:rPr>
          <w:rtl/>
        </w:rPr>
        <w:t xml:space="preserve"> </w:t>
      </w:r>
      <w:bookmarkStart w:id="22474" w:name="_ETM_Q29_659959"/>
      <w:bookmarkEnd w:id="22474"/>
      <w:r w:rsidR="00C85791">
        <w:rPr>
          <w:rtl/>
        </w:rPr>
        <w:t xml:space="preserve">לכל </w:t>
      </w:r>
      <w:bookmarkStart w:id="22475" w:name="_ETM_Q29_660410"/>
      <w:bookmarkEnd w:id="22475"/>
      <w:r w:rsidR="00C85791">
        <w:rPr>
          <w:rtl/>
        </w:rPr>
        <w:t>דבר</w:t>
      </w:r>
      <w:r w:rsidR="00C85791">
        <w:rPr>
          <w:rFonts w:hint="cs"/>
          <w:rtl/>
        </w:rPr>
        <w:t>.</w:t>
      </w:r>
    </w:p>
    <w:p w:rsidR="00C85791" w:rsidRDefault="00C85791" w:rsidP="006336AD">
      <w:pPr>
        <w:rPr>
          <w:rtl/>
        </w:rPr>
      </w:pPr>
      <w:bookmarkStart w:id="22476" w:name="_ETM_Q29_660000"/>
      <w:bookmarkEnd w:id="22476"/>
    </w:p>
    <w:p w:rsidR="00C85791" w:rsidRDefault="00C85791" w:rsidP="006336AD">
      <w:pPr>
        <w:pStyle w:val="af7"/>
        <w:keepNext/>
        <w:rPr>
          <w:rtl/>
        </w:rPr>
      </w:pPr>
      <w:r w:rsidRPr="00C0116D">
        <w:rPr>
          <w:rStyle w:val="TagStyle"/>
          <w:rtl/>
        </w:rPr>
        <w:t xml:space="preserve"> &lt;&lt; יור &gt;&gt; </w:t>
      </w:r>
      <w:r>
        <w:rPr>
          <w:rtl/>
        </w:rPr>
        <w:t>היו"ר מאיר כהן:</w:t>
      </w:r>
      <w:r w:rsidRPr="00C0116D">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תודה רבה. </w:t>
      </w:r>
    </w:p>
    <w:p w:rsidR="00C85791" w:rsidRDefault="00C85791" w:rsidP="006336AD">
      <w:pPr>
        <w:rPr>
          <w:rtl/>
        </w:rPr>
      </w:pPr>
    </w:p>
    <w:p w:rsidR="00C85791" w:rsidRDefault="00C85791" w:rsidP="006336AD">
      <w:pPr>
        <w:pStyle w:val="-"/>
        <w:keepNext/>
        <w:rPr>
          <w:rtl/>
        </w:rPr>
      </w:pPr>
      <w:bookmarkStart w:id="22477" w:name="ET_speakercontinue_5918_11"/>
      <w:r w:rsidRPr="00C0116D">
        <w:rPr>
          <w:rStyle w:val="TagStyle"/>
          <w:rtl/>
        </w:rPr>
        <w:t xml:space="preserve"> &lt;&lt; דובר_המשך &gt;&gt; </w:t>
      </w:r>
      <w:r>
        <w:rPr>
          <w:rtl/>
        </w:rPr>
        <w:t>אימאן ח'טיב יאסין (רע"מ – הרשימה הערבית המאוחדת):</w:t>
      </w:r>
      <w:r w:rsidRPr="00C0116D">
        <w:rPr>
          <w:rStyle w:val="TagStyle"/>
          <w:rtl/>
        </w:rPr>
        <w:t xml:space="preserve"> &lt;&lt; דובר_המשך &gt;&gt;</w:t>
      </w:r>
      <w:r>
        <w:rPr>
          <w:rtl/>
        </w:rPr>
        <w:t xml:space="preserve"> </w:t>
      </w:r>
    </w:p>
    <w:bookmarkEnd w:id="22477"/>
    <w:p w:rsidR="00C85791" w:rsidRDefault="00C85791" w:rsidP="006336AD">
      <w:pPr>
        <w:rPr>
          <w:rtl/>
        </w:rPr>
      </w:pPr>
    </w:p>
    <w:p w:rsidR="00C85791" w:rsidRDefault="00C85791" w:rsidP="000E4D94">
      <w:pPr>
        <w:rPr>
          <w:rtl/>
        </w:rPr>
      </w:pPr>
      <w:bookmarkStart w:id="22478" w:name="_ETM_Q29_656000"/>
      <w:bookmarkStart w:id="22479" w:name="_ETM_Q29_660860"/>
      <w:bookmarkStart w:id="22480" w:name="_ETM_Q29_662510"/>
      <w:bookmarkStart w:id="22481" w:name="_ETM_Q29_663169"/>
      <w:bookmarkEnd w:id="22478"/>
      <w:bookmarkEnd w:id="22479"/>
      <w:bookmarkEnd w:id="22480"/>
      <w:bookmarkEnd w:id="22481"/>
      <w:r>
        <w:rPr>
          <w:rtl/>
        </w:rPr>
        <w:t>וחבל</w:t>
      </w:r>
      <w:r>
        <w:rPr>
          <w:rFonts w:hint="cs"/>
          <w:rtl/>
        </w:rPr>
        <w:t>,</w:t>
      </w:r>
      <w:r>
        <w:rPr>
          <w:rtl/>
        </w:rPr>
        <w:t xml:space="preserve"> </w:t>
      </w:r>
      <w:bookmarkStart w:id="22482" w:name="_ETM_Q29_664940"/>
      <w:bookmarkEnd w:id="22482"/>
      <w:r>
        <w:rPr>
          <w:rtl/>
        </w:rPr>
        <w:t>חבל</w:t>
      </w:r>
      <w:r w:rsidR="000E4D94">
        <w:rPr>
          <w:rFonts w:hint="cs"/>
          <w:rtl/>
        </w:rPr>
        <w:t>.</w:t>
      </w:r>
      <w:r>
        <w:rPr>
          <w:rtl/>
        </w:rPr>
        <w:t xml:space="preserve"> </w:t>
      </w:r>
      <w:bookmarkStart w:id="22483" w:name="_ETM_Q29_665540"/>
      <w:bookmarkEnd w:id="22483"/>
      <w:r>
        <w:rPr>
          <w:rtl/>
        </w:rPr>
        <w:t xml:space="preserve">אם </w:t>
      </w:r>
      <w:bookmarkStart w:id="22484" w:name="_ETM_Q29_665720"/>
      <w:bookmarkEnd w:id="22484"/>
      <w:r>
        <w:rPr>
          <w:rtl/>
        </w:rPr>
        <w:t xml:space="preserve">לא </w:t>
      </w:r>
      <w:bookmarkStart w:id="22485" w:name="_ETM_Q29_667010"/>
      <w:bookmarkEnd w:id="22485"/>
      <w:r>
        <w:rPr>
          <w:rFonts w:hint="cs"/>
          <w:rtl/>
        </w:rPr>
        <w:t xml:space="preserve">נתעורר, </w:t>
      </w:r>
      <w:r>
        <w:rPr>
          <w:rtl/>
        </w:rPr>
        <w:t xml:space="preserve">נמצא </w:t>
      </w:r>
      <w:bookmarkStart w:id="22486" w:name="_ETM_Q29_667489"/>
      <w:bookmarkEnd w:id="22486"/>
      <w:r>
        <w:rPr>
          <w:rtl/>
        </w:rPr>
        <w:t xml:space="preserve">את </w:t>
      </w:r>
      <w:bookmarkStart w:id="22487" w:name="_ETM_Q29_667610"/>
      <w:bookmarkEnd w:id="22487"/>
      <w:r>
        <w:rPr>
          <w:rtl/>
        </w:rPr>
        <w:t xml:space="preserve">עצמנו </w:t>
      </w:r>
      <w:bookmarkStart w:id="22488" w:name="_ETM_Q29_668299"/>
      <w:bookmarkEnd w:id="22488"/>
      <w:r>
        <w:rPr>
          <w:rtl/>
        </w:rPr>
        <w:t xml:space="preserve">במקומות </w:t>
      </w:r>
      <w:bookmarkStart w:id="22489" w:name="_ETM_Q29_668720"/>
      <w:bookmarkEnd w:id="22489"/>
      <w:r>
        <w:rPr>
          <w:rtl/>
        </w:rPr>
        <w:t xml:space="preserve">יותר </w:t>
      </w:r>
      <w:bookmarkStart w:id="22490" w:name="_ETM_Q29_669110"/>
      <w:bookmarkEnd w:id="22490"/>
      <w:r>
        <w:rPr>
          <w:rtl/>
        </w:rPr>
        <w:t>קשים</w:t>
      </w:r>
      <w:r>
        <w:rPr>
          <w:rFonts w:hint="cs"/>
          <w:rtl/>
        </w:rPr>
        <w:t xml:space="preserve"> – </w:t>
      </w:r>
      <w:bookmarkStart w:id="22491" w:name="_ETM_Q29_672000"/>
      <w:bookmarkEnd w:id="22491"/>
      <w:r>
        <w:rPr>
          <w:rFonts w:hint="cs"/>
          <w:rtl/>
        </w:rPr>
        <w:t>כולנו, לא רק הערבים.</w:t>
      </w:r>
    </w:p>
    <w:p w:rsidR="00C85791" w:rsidRDefault="00C85791" w:rsidP="006336AD">
      <w:pPr>
        <w:rPr>
          <w:rtl/>
        </w:rPr>
      </w:pPr>
      <w:bookmarkStart w:id="22492" w:name="_ETM_Q29_669000"/>
      <w:bookmarkEnd w:id="22492"/>
    </w:p>
    <w:p w:rsidR="00C85791" w:rsidRDefault="00C85791" w:rsidP="006336AD">
      <w:pPr>
        <w:pStyle w:val="af7"/>
        <w:keepNext/>
        <w:rPr>
          <w:rtl/>
        </w:rPr>
      </w:pPr>
      <w:r w:rsidRPr="002C1FBF">
        <w:rPr>
          <w:rStyle w:val="TagStyle"/>
          <w:rtl/>
        </w:rPr>
        <w:t xml:space="preserve"> &lt;&lt; יור &gt;&gt; </w:t>
      </w:r>
      <w:r>
        <w:rPr>
          <w:rtl/>
        </w:rPr>
        <w:t>היו"ר מאיר כהן:</w:t>
      </w:r>
      <w:r w:rsidRPr="002C1FBF">
        <w:rPr>
          <w:rStyle w:val="TagStyle"/>
          <w:rtl/>
        </w:rPr>
        <w:t xml:space="preserve"> &lt;&lt; יור &gt;&gt;</w:t>
      </w:r>
      <w:r>
        <w:rPr>
          <w:rtl/>
        </w:rPr>
        <w:t xml:space="preserve">   </w:t>
      </w:r>
    </w:p>
    <w:p w:rsidR="00C85791" w:rsidRDefault="00C85791" w:rsidP="006336AD">
      <w:pPr>
        <w:rPr>
          <w:rtl/>
        </w:rPr>
      </w:pPr>
    </w:p>
    <w:p w:rsidR="00C85791" w:rsidRDefault="00C85791" w:rsidP="000E4D94">
      <w:pPr>
        <w:rPr>
          <w:rtl/>
        </w:rPr>
      </w:pPr>
      <w:bookmarkStart w:id="22493" w:name="_ETM_Q29_670000"/>
      <w:bookmarkStart w:id="22494" w:name="_ETM_Q29_670030"/>
      <w:bookmarkStart w:id="22495" w:name="_ETM_Q29_670480"/>
      <w:bookmarkStart w:id="22496" w:name="_ETM_Q29_670540"/>
      <w:bookmarkStart w:id="22497" w:name="_ETM_Q29_670690"/>
      <w:bookmarkStart w:id="22498" w:name="_ETM_Q29_670870"/>
      <w:bookmarkStart w:id="22499" w:name="_ETM_Q29_673140"/>
      <w:bookmarkEnd w:id="22493"/>
      <w:bookmarkEnd w:id="22494"/>
      <w:bookmarkEnd w:id="22495"/>
      <w:bookmarkEnd w:id="22496"/>
      <w:bookmarkEnd w:id="22497"/>
      <w:bookmarkEnd w:id="22498"/>
      <w:bookmarkEnd w:id="22499"/>
      <w:r>
        <w:rPr>
          <w:rtl/>
        </w:rPr>
        <w:t xml:space="preserve">את </w:t>
      </w:r>
      <w:bookmarkStart w:id="22500" w:name="_ETM_Q29_673260"/>
      <w:bookmarkEnd w:id="22500"/>
      <w:r>
        <w:rPr>
          <w:rtl/>
        </w:rPr>
        <w:t>צודקת</w:t>
      </w:r>
      <w:r w:rsidR="000E4D94">
        <w:rPr>
          <w:rFonts w:hint="cs"/>
          <w:rtl/>
        </w:rPr>
        <w:t>.</w:t>
      </w:r>
      <w:r>
        <w:rPr>
          <w:rtl/>
        </w:rPr>
        <w:t xml:space="preserve"> </w:t>
      </w:r>
      <w:bookmarkStart w:id="22501" w:name="_ETM_Q29_673920"/>
      <w:bookmarkEnd w:id="22501"/>
      <w:r>
        <w:rPr>
          <w:rtl/>
        </w:rPr>
        <w:t xml:space="preserve">תודה </w:t>
      </w:r>
      <w:bookmarkStart w:id="22502" w:name="_ETM_Q29_674159"/>
      <w:bookmarkEnd w:id="22502"/>
      <w:r>
        <w:rPr>
          <w:rtl/>
        </w:rPr>
        <w:t>רבה</w:t>
      </w:r>
      <w:r>
        <w:rPr>
          <w:rFonts w:hint="cs"/>
          <w:rtl/>
        </w:rPr>
        <w:t>.</w:t>
      </w:r>
      <w:r>
        <w:rPr>
          <w:rtl/>
        </w:rPr>
        <w:t xml:space="preserve"> </w:t>
      </w:r>
      <w:bookmarkStart w:id="22503" w:name="_ETM_Q29_675870"/>
      <w:bookmarkEnd w:id="22503"/>
      <w:r>
        <w:rPr>
          <w:rtl/>
        </w:rPr>
        <w:t xml:space="preserve">חבר </w:t>
      </w:r>
      <w:bookmarkStart w:id="22504" w:name="_ETM_Q29_676140"/>
      <w:bookmarkEnd w:id="22504"/>
      <w:r>
        <w:rPr>
          <w:rtl/>
        </w:rPr>
        <w:t xml:space="preserve">הכנסת </w:t>
      </w:r>
      <w:bookmarkStart w:id="22505" w:name="_ETM_Q29_676469"/>
      <w:bookmarkEnd w:id="22505"/>
      <w:r>
        <w:rPr>
          <w:rtl/>
        </w:rPr>
        <w:t>ו</w:t>
      </w:r>
      <w:r>
        <w:rPr>
          <w:rFonts w:hint="cs"/>
          <w:rtl/>
        </w:rPr>
        <w:t>ו</w:t>
      </w:r>
      <w:r>
        <w:rPr>
          <w:rtl/>
        </w:rPr>
        <w:t xml:space="preserve">ליד </w:t>
      </w:r>
      <w:bookmarkStart w:id="22506" w:name="_ETM_Q29_676799"/>
      <w:bookmarkEnd w:id="22506"/>
      <w:r>
        <w:rPr>
          <w:rtl/>
        </w:rPr>
        <w:t xml:space="preserve">טאהא </w:t>
      </w:r>
      <w:bookmarkStart w:id="22507" w:name="_ETM_Q29_678320"/>
      <w:bookmarkEnd w:id="22507"/>
      <w:r>
        <w:rPr>
          <w:rFonts w:hint="cs"/>
          <w:rtl/>
        </w:rPr>
        <w:t xml:space="preserve">– </w:t>
      </w:r>
      <w:r>
        <w:rPr>
          <w:rtl/>
        </w:rPr>
        <w:t xml:space="preserve">לא </w:t>
      </w:r>
      <w:bookmarkStart w:id="22508" w:name="_ETM_Q29_678590"/>
      <w:bookmarkEnd w:id="22508"/>
      <w:r>
        <w:rPr>
          <w:rtl/>
        </w:rPr>
        <w:t>נמצא</w:t>
      </w:r>
      <w:r>
        <w:rPr>
          <w:rFonts w:hint="cs"/>
          <w:rtl/>
        </w:rPr>
        <w:t>;</w:t>
      </w:r>
      <w:r>
        <w:rPr>
          <w:rtl/>
        </w:rPr>
        <w:t xml:space="preserve"> </w:t>
      </w:r>
      <w:bookmarkStart w:id="22509" w:name="_ETM_Q29_680189"/>
      <w:bookmarkEnd w:id="22509"/>
      <w:r>
        <w:rPr>
          <w:rtl/>
        </w:rPr>
        <w:t xml:space="preserve">חבר </w:t>
      </w:r>
      <w:bookmarkStart w:id="22510" w:name="_ETM_Q29_680519"/>
      <w:bookmarkEnd w:id="22510"/>
      <w:r>
        <w:rPr>
          <w:rtl/>
        </w:rPr>
        <w:t xml:space="preserve">הכנסת </w:t>
      </w:r>
      <w:bookmarkStart w:id="22511" w:name="_ETM_Q29_680909"/>
      <w:bookmarkEnd w:id="22511"/>
      <w:r>
        <w:rPr>
          <w:rtl/>
        </w:rPr>
        <w:t>חיל</w:t>
      </w:r>
      <w:r>
        <w:rPr>
          <w:rFonts w:hint="cs"/>
          <w:rtl/>
        </w:rPr>
        <w:t>י טרופר</w:t>
      </w:r>
      <w:r>
        <w:rPr>
          <w:rtl/>
        </w:rPr>
        <w:t xml:space="preserve"> </w:t>
      </w:r>
      <w:bookmarkStart w:id="22512" w:name="_ETM_Q29_682200"/>
      <w:bookmarkEnd w:id="22512"/>
      <w:r>
        <w:rPr>
          <w:rFonts w:hint="cs"/>
          <w:rtl/>
        </w:rPr>
        <w:t xml:space="preserve">– </w:t>
      </w:r>
      <w:r>
        <w:rPr>
          <w:rtl/>
        </w:rPr>
        <w:t xml:space="preserve">לא </w:t>
      </w:r>
      <w:bookmarkStart w:id="22513" w:name="_ETM_Q29_682499"/>
      <w:bookmarkEnd w:id="22513"/>
      <w:r>
        <w:rPr>
          <w:rtl/>
        </w:rPr>
        <w:t>נמצא</w:t>
      </w:r>
      <w:r>
        <w:rPr>
          <w:rFonts w:hint="cs"/>
          <w:rtl/>
        </w:rPr>
        <w:t>;</w:t>
      </w:r>
      <w:r>
        <w:rPr>
          <w:rtl/>
        </w:rPr>
        <w:t xml:space="preserve"> </w:t>
      </w:r>
      <w:bookmarkStart w:id="22514" w:name="_ETM_Q29_683920"/>
      <w:bookmarkEnd w:id="22514"/>
      <w:r>
        <w:rPr>
          <w:rtl/>
        </w:rPr>
        <w:t xml:space="preserve">חבר </w:t>
      </w:r>
      <w:bookmarkStart w:id="22515" w:name="_ETM_Q29_684280"/>
      <w:bookmarkEnd w:id="22515"/>
      <w:r>
        <w:rPr>
          <w:rtl/>
        </w:rPr>
        <w:t xml:space="preserve">הכנסת </w:t>
      </w:r>
      <w:bookmarkStart w:id="22516" w:name="_ETM_Q29_684880"/>
      <w:bookmarkEnd w:id="22516"/>
      <w:r>
        <w:rPr>
          <w:rtl/>
        </w:rPr>
        <w:t>נ</w:t>
      </w:r>
      <w:r>
        <w:rPr>
          <w:rFonts w:hint="cs"/>
          <w:rtl/>
        </w:rPr>
        <w:t>י</w:t>
      </w:r>
      <w:r>
        <w:rPr>
          <w:rtl/>
        </w:rPr>
        <w:t xml:space="preserve">סים </w:t>
      </w:r>
      <w:bookmarkStart w:id="22517" w:name="_ETM_Q29_685270"/>
      <w:bookmarkEnd w:id="22517"/>
      <w:r>
        <w:rPr>
          <w:rtl/>
        </w:rPr>
        <w:t>ו</w:t>
      </w:r>
      <w:r>
        <w:rPr>
          <w:rFonts w:hint="cs"/>
          <w:rtl/>
        </w:rPr>
        <w:t>א</w:t>
      </w:r>
      <w:r>
        <w:rPr>
          <w:rtl/>
        </w:rPr>
        <w:t xml:space="preserve">טורי </w:t>
      </w:r>
      <w:bookmarkStart w:id="22518" w:name="_ETM_Q29_686830"/>
      <w:bookmarkEnd w:id="22518"/>
      <w:r>
        <w:rPr>
          <w:rFonts w:hint="cs"/>
          <w:rtl/>
        </w:rPr>
        <w:t xml:space="preserve">– </w:t>
      </w:r>
      <w:r>
        <w:rPr>
          <w:rtl/>
        </w:rPr>
        <w:t xml:space="preserve">לא </w:t>
      </w:r>
      <w:bookmarkStart w:id="22519" w:name="_ETM_Q29_687220"/>
      <w:bookmarkEnd w:id="22519"/>
      <w:r>
        <w:rPr>
          <w:rtl/>
        </w:rPr>
        <w:t>נמצא</w:t>
      </w:r>
      <w:r>
        <w:rPr>
          <w:rFonts w:hint="cs"/>
          <w:rtl/>
        </w:rPr>
        <w:t>;</w:t>
      </w:r>
      <w:r>
        <w:rPr>
          <w:rtl/>
        </w:rPr>
        <w:t xml:space="preserve"> </w:t>
      </w:r>
      <w:bookmarkStart w:id="22520" w:name="_ETM_Q29_688420"/>
      <w:bookmarkEnd w:id="22520"/>
      <w:r>
        <w:rPr>
          <w:rtl/>
        </w:rPr>
        <w:t xml:space="preserve">חברת </w:t>
      </w:r>
      <w:bookmarkStart w:id="22521" w:name="_ETM_Q29_688840"/>
      <w:bookmarkEnd w:id="22521"/>
      <w:r>
        <w:rPr>
          <w:rtl/>
        </w:rPr>
        <w:t xml:space="preserve">הכנסת </w:t>
      </w:r>
      <w:bookmarkStart w:id="22522" w:name="_ETM_Q29_689290"/>
      <w:bookmarkEnd w:id="22522"/>
      <w:r>
        <w:rPr>
          <w:rtl/>
        </w:rPr>
        <w:t>גלי</w:t>
      </w:r>
      <w:r>
        <w:rPr>
          <w:rFonts w:hint="cs"/>
          <w:rtl/>
        </w:rPr>
        <w:t>ת דיסטל אטבריאן</w:t>
      </w:r>
      <w:r>
        <w:rPr>
          <w:rtl/>
        </w:rPr>
        <w:t xml:space="preserve"> </w:t>
      </w:r>
      <w:bookmarkStart w:id="22523" w:name="_ETM_Q29_689709"/>
      <w:bookmarkStart w:id="22524" w:name="_ETM_Q29_690040"/>
      <w:bookmarkStart w:id="22525" w:name="_ETM_Q29_690459"/>
      <w:bookmarkStart w:id="22526" w:name="_ETM_Q29_692230"/>
      <w:bookmarkEnd w:id="22523"/>
      <w:bookmarkEnd w:id="22524"/>
      <w:bookmarkEnd w:id="22525"/>
      <w:bookmarkEnd w:id="22526"/>
      <w:r>
        <w:rPr>
          <w:rFonts w:hint="cs"/>
          <w:rtl/>
        </w:rPr>
        <w:t xml:space="preserve">– </w:t>
      </w:r>
      <w:r>
        <w:rPr>
          <w:rtl/>
        </w:rPr>
        <w:t xml:space="preserve">לא </w:t>
      </w:r>
      <w:bookmarkStart w:id="22527" w:name="_ETM_Q29_692470"/>
      <w:bookmarkEnd w:id="22527"/>
      <w:r>
        <w:rPr>
          <w:rtl/>
        </w:rPr>
        <w:t>נמצאת</w:t>
      </w:r>
      <w:r>
        <w:rPr>
          <w:rFonts w:hint="cs"/>
          <w:rtl/>
        </w:rPr>
        <w:t>;</w:t>
      </w:r>
      <w:r>
        <w:rPr>
          <w:rtl/>
        </w:rPr>
        <w:t xml:space="preserve"> </w:t>
      </w:r>
      <w:bookmarkStart w:id="22528" w:name="_ETM_Q29_694520"/>
      <w:bookmarkEnd w:id="22528"/>
      <w:r>
        <w:rPr>
          <w:rtl/>
        </w:rPr>
        <w:t xml:space="preserve">חבר </w:t>
      </w:r>
      <w:bookmarkStart w:id="22529" w:name="_ETM_Q29_694849"/>
      <w:bookmarkEnd w:id="22529"/>
      <w:r>
        <w:rPr>
          <w:rtl/>
        </w:rPr>
        <w:t xml:space="preserve">הכנסת </w:t>
      </w:r>
      <w:bookmarkStart w:id="22530" w:name="_ETM_Q29_695240"/>
      <w:bookmarkStart w:id="22531" w:name="_ETM_Q29_695300"/>
      <w:bookmarkEnd w:id="22530"/>
      <w:bookmarkEnd w:id="22531"/>
      <w:r>
        <w:rPr>
          <w:rFonts w:hint="cs"/>
          <w:rtl/>
        </w:rPr>
        <w:t>אושר</w:t>
      </w:r>
      <w:r>
        <w:rPr>
          <w:rtl/>
        </w:rPr>
        <w:t xml:space="preserve"> </w:t>
      </w:r>
      <w:bookmarkStart w:id="22532" w:name="_ETM_Q29_695569"/>
      <w:bookmarkEnd w:id="22532"/>
      <w:r>
        <w:rPr>
          <w:rtl/>
        </w:rPr>
        <w:t xml:space="preserve">שקלים </w:t>
      </w:r>
      <w:bookmarkStart w:id="22533" w:name="_ETM_Q29_696110"/>
      <w:bookmarkEnd w:id="22533"/>
      <w:r>
        <w:rPr>
          <w:rFonts w:hint="cs"/>
          <w:rtl/>
        </w:rPr>
        <w:t>–</w:t>
      </w:r>
      <w:r>
        <w:rPr>
          <w:rtl/>
        </w:rPr>
        <w:t xml:space="preserve"> </w:t>
      </w:r>
      <w:bookmarkStart w:id="22534" w:name="_ETM_Q29_696770"/>
      <w:bookmarkEnd w:id="22534"/>
      <w:r>
        <w:rPr>
          <w:rtl/>
        </w:rPr>
        <w:t>מוותר</w:t>
      </w:r>
      <w:r>
        <w:rPr>
          <w:rFonts w:hint="cs"/>
          <w:rtl/>
        </w:rPr>
        <w:t>;</w:t>
      </w:r>
      <w:r>
        <w:rPr>
          <w:rtl/>
        </w:rPr>
        <w:t xml:space="preserve"> </w:t>
      </w:r>
      <w:bookmarkStart w:id="22535" w:name="_ETM_Q29_698489"/>
      <w:bookmarkEnd w:id="22535"/>
      <w:r>
        <w:rPr>
          <w:rtl/>
        </w:rPr>
        <w:t xml:space="preserve">חברת </w:t>
      </w:r>
      <w:bookmarkStart w:id="22536" w:name="_ETM_Q29_698879"/>
      <w:bookmarkEnd w:id="22536"/>
      <w:r>
        <w:rPr>
          <w:rtl/>
        </w:rPr>
        <w:t xml:space="preserve">הכנסת </w:t>
      </w:r>
      <w:bookmarkStart w:id="22537" w:name="_ETM_Q29_699480"/>
      <w:bookmarkEnd w:id="22537"/>
      <w:r>
        <w:rPr>
          <w:rtl/>
        </w:rPr>
        <w:t xml:space="preserve">שרון </w:t>
      </w:r>
      <w:bookmarkStart w:id="22538" w:name="_ETM_Q29_699959"/>
      <w:bookmarkEnd w:id="22538"/>
      <w:r>
        <w:rPr>
          <w:rtl/>
        </w:rPr>
        <w:t xml:space="preserve">ניר </w:t>
      </w:r>
      <w:bookmarkStart w:id="22539" w:name="_ETM_Q29_701819"/>
      <w:bookmarkEnd w:id="22539"/>
      <w:r>
        <w:rPr>
          <w:rFonts w:hint="cs"/>
          <w:rtl/>
        </w:rPr>
        <w:t xml:space="preserve">– </w:t>
      </w:r>
      <w:r>
        <w:rPr>
          <w:rtl/>
        </w:rPr>
        <w:t xml:space="preserve">לא </w:t>
      </w:r>
      <w:bookmarkStart w:id="22540" w:name="_ETM_Q29_702030"/>
      <w:bookmarkEnd w:id="22540"/>
      <w:r>
        <w:rPr>
          <w:rtl/>
        </w:rPr>
        <w:t>נמצאת</w:t>
      </w:r>
      <w:r>
        <w:rPr>
          <w:rFonts w:hint="cs"/>
          <w:rtl/>
        </w:rPr>
        <w:t>.</w:t>
      </w:r>
      <w:r>
        <w:rPr>
          <w:rtl/>
        </w:rPr>
        <w:t xml:space="preserve"> </w:t>
      </w:r>
      <w:bookmarkStart w:id="22541" w:name="_ETM_Q29_703330"/>
      <w:bookmarkEnd w:id="22541"/>
      <w:r>
        <w:rPr>
          <w:rtl/>
        </w:rPr>
        <w:t xml:space="preserve">חבר </w:t>
      </w:r>
      <w:bookmarkStart w:id="22542" w:name="_ETM_Q29_703630"/>
      <w:bookmarkEnd w:id="22542"/>
      <w:r>
        <w:rPr>
          <w:rtl/>
        </w:rPr>
        <w:t xml:space="preserve">הכנסת </w:t>
      </w:r>
      <w:bookmarkStart w:id="22543" w:name="_ETM_Q29_704020"/>
      <w:bookmarkEnd w:id="22543"/>
      <w:r>
        <w:rPr>
          <w:rtl/>
        </w:rPr>
        <w:t>פורר</w:t>
      </w:r>
      <w:r>
        <w:rPr>
          <w:rFonts w:hint="cs"/>
          <w:rtl/>
        </w:rPr>
        <w:t>,</w:t>
      </w:r>
      <w:r>
        <w:rPr>
          <w:rtl/>
        </w:rPr>
        <w:t xml:space="preserve"> </w:t>
      </w:r>
      <w:bookmarkStart w:id="22544" w:name="_ETM_Q29_705210"/>
      <w:bookmarkEnd w:id="22544"/>
      <w:r>
        <w:rPr>
          <w:rtl/>
        </w:rPr>
        <w:t>בבקשה</w:t>
      </w:r>
      <w:r>
        <w:rPr>
          <w:rFonts w:hint="cs"/>
          <w:rtl/>
        </w:rPr>
        <w:t>,</w:t>
      </w:r>
      <w:r>
        <w:rPr>
          <w:rtl/>
        </w:rPr>
        <w:t xml:space="preserve"> </w:t>
      </w:r>
      <w:bookmarkStart w:id="22545" w:name="_ETM_Q29_705840"/>
      <w:bookmarkEnd w:id="22545"/>
      <w:r>
        <w:rPr>
          <w:rtl/>
        </w:rPr>
        <w:t>אדוני</w:t>
      </w:r>
      <w:r>
        <w:rPr>
          <w:rFonts w:hint="cs"/>
          <w:rtl/>
        </w:rPr>
        <w:t xml:space="preserve">. </w:t>
      </w:r>
      <w:bookmarkStart w:id="22546" w:name="_ETM_Q29_709860"/>
      <w:bookmarkStart w:id="22547" w:name="_ETM_Q29_710190"/>
      <w:bookmarkEnd w:id="22546"/>
      <w:bookmarkEnd w:id="22547"/>
      <w:r>
        <w:rPr>
          <w:rFonts w:hint="cs"/>
          <w:rtl/>
        </w:rPr>
        <w:t>אחריו</w:t>
      </w:r>
      <w:r>
        <w:rPr>
          <w:rtl/>
        </w:rPr>
        <w:t xml:space="preserve"> </w:t>
      </w:r>
      <w:bookmarkStart w:id="22548" w:name="_ETM_Q29_710280"/>
      <w:bookmarkEnd w:id="22548"/>
      <w:r>
        <w:rPr>
          <w:rFonts w:hint="cs"/>
          <w:rtl/>
        </w:rPr>
        <w:t xml:space="preserve">– </w:t>
      </w:r>
      <w:r>
        <w:rPr>
          <w:rtl/>
        </w:rPr>
        <w:t xml:space="preserve">חבר </w:t>
      </w:r>
      <w:bookmarkStart w:id="22549" w:name="_ETM_Q29_710580"/>
      <w:bookmarkEnd w:id="22549"/>
      <w:r>
        <w:rPr>
          <w:rtl/>
        </w:rPr>
        <w:t xml:space="preserve">הכנסת </w:t>
      </w:r>
      <w:bookmarkStart w:id="22550" w:name="_ETM_Q29_710970"/>
      <w:bookmarkEnd w:id="22550"/>
      <w:r>
        <w:rPr>
          <w:rtl/>
        </w:rPr>
        <w:t xml:space="preserve">ירון </w:t>
      </w:r>
      <w:bookmarkStart w:id="22551" w:name="_ETM_Q29_711330"/>
      <w:bookmarkEnd w:id="22551"/>
      <w:r>
        <w:rPr>
          <w:rtl/>
        </w:rPr>
        <w:t>לוי</w:t>
      </w:r>
      <w:r>
        <w:rPr>
          <w:rFonts w:hint="cs"/>
          <w:rtl/>
        </w:rPr>
        <w:t>.</w:t>
      </w:r>
    </w:p>
    <w:p w:rsidR="00C85791" w:rsidRDefault="00C85791" w:rsidP="006336AD">
      <w:pPr>
        <w:rPr>
          <w:rtl/>
        </w:rPr>
      </w:pPr>
      <w:bookmarkStart w:id="22552" w:name="_ETM_Q29_711000"/>
      <w:bookmarkEnd w:id="22552"/>
    </w:p>
    <w:p w:rsidR="00C85791" w:rsidRDefault="00C85791" w:rsidP="006336AD">
      <w:pPr>
        <w:pStyle w:val="a4"/>
        <w:keepNext/>
        <w:rPr>
          <w:rtl/>
        </w:rPr>
      </w:pPr>
      <w:bookmarkStart w:id="22553" w:name="ET_speaker_5520_13"/>
      <w:r w:rsidRPr="00557533">
        <w:rPr>
          <w:rStyle w:val="TagStyle"/>
          <w:rtl/>
        </w:rPr>
        <w:t xml:space="preserve"> &lt;&lt; דובר &gt;&gt; </w:t>
      </w:r>
      <w:bookmarkStart w:id="22554" w:name="_Toc170221528"/>
      <w:bookmarkStart w:id="22555" w:name="_Toc193213791"/>
      <w:r>
        <w:rPr>
          <w:rtl/>
        </w:rPr>
        <w:t>עודד פורר (ישראל ביתנו):</w:t>
      </w:r>
      <w:bookmarkEnd w:id="22554"/>
      <w:bookmarkEnd w:id="22555"/>
      <w:r w:rsidRPr="00557533">
        <w:rPr>
          <w:rStyle w:val="TagStyle"/>
          <w:rtl/>
        </w:rPr>
        <w:t xml:space="preserve"> &lt;&lt; דובר &gt;&gt;</w:t>
      </w:r>
      <w:r>
        <w:rPr>
          <w:rtl/>
        </w:rPr>
        <w:t xml:space="preserve">   </w:t>
      </w:r>
      <w:bookmarkEnd w:id="22553"/>
    </w:p>
    <w:p w:rsidR="00C85791" w:rsidRDefault="00C85791" w:rsidP="006336AD">
      <w:pPr>
        <w:rPr>
          <w:rtl/>
        </w:rPr>
      </w:pPr>
    </w:p>
    <w:p w:rsidR="00C85791" w:rsidRDefault="00C85791" w:rsidP="000E4D94">
      <w:pPr>
        <w:rPr>
          <w:rtl/>
        </w:rPr>
      </w:pPr>
      <w:bookmarkStart w:id="22556" w:name="_ETM_Q29_727030"/>
      <w:bookmarkEnd w:id="22556"/>
      <w:r>
        <w:rPr>
          <w:rtl/>
        </w:rPr>
        <w:t xml:space="preserve">אדוני </w:t>
      </w:r>
      <w:bookmarkStart w:id="22557" w:name="_ETM_Q29_727270"/>
      <w:bookmarkEnd w:id="22557"/>
      <w:r>
        <w:rPr>
          <w:rtl/>
        </w:rPr>
        <w:t>היושב-ראש</w:t>
      </w:r>
      <w:r>
        <w:rPr>
          <w:rFonts w:hint="cs"/>
          <w:rtl/>
        </w:rPr>
        <w:t>,</w:t>
      </w:r>
      <w:r>
        <w:rPr>
          <w:rtl/>
        </w:rPr>
        <w:t xml:space="preserve"> </w:t>
      </w:r>
      <w:bookmarkStart w:id="22558" w:name="_ETM_Q29_728020"/>
      <w:bookmarkEnd w:id="22558"/>
      <w:r>
        <w:rPr>
          <w:rtl/>
        </w:rPr>
        <w:t xml:space="preserve">חברי </w:t>
      </w:r>
      <w:bookmarkStart w:id="22559" w:name="_ETM_Q29_728350"/>
      <w:bookmarkEnd w:id="22559"/>
      <w:r>
        <w:rPr>
          <w:rtl/>
        </w:rPr>
        <w:t>הכנסת</w:t>
      </w:r>
      <w:r>
        <w:rPr>
          <w:rFonts w:hint="cs"/>
          <w:rtl/>
        </w:rPr>
        <w:t>,</w:t>
      </w:r>
      <w:r>
        <w:rPr>
          <w:rtl/>
        </w:rPr>
        <w:t xml:space="preserve"> </w:t>
      </w:r>
      <w:bookmarkStart w:id="22560" w:name="_ETM_Q29_728830"/>
      <w:bookmarkEnd w:id="22560"/>
      <w:r>
        <w:rPr>
          <w:rtl/>
        </w:rPr>
        <w:t xml:space="preserve">גברתי </w:t>
      </w:r>
      <w:bookmarkStart w:id="22561" w:name="_ETM_Q29_729190"/>
      <w:bookmarkEnd w:id="22561"/>
      <w:r>
        <w:rPr>
          <w:rtl/>
        </w:rPr>
        <w:t>השרה</w:t>
      </w:r>
      <w:r>
        <w:rPr>
          <w:rFonts w:hint="cs"/>
          <w:rtl/>
        </w:rPr>
        <w:t>,</w:t>
      </w:r>
      <w:r>
        <w:rPr>
          <w:rtl/>
        </w:rPr>
        <w:t xml:space="preserve"> </w:t>
      </w:r>
      <w:bookmarkStart w:id="22562" w:name="_ETM_Q29_730809"/>
      <w:bookmarkEnd w:id="22562"/>
      <w:r>
        <w:rPr>
          <w:rtl/>
        </w:rPr>
        <w:t xml:space="preserve">אני </w:t>
      </w:r>
      <w:bookmarkStart w:id="22563" w:name="_ETM_Q29_730900"/>
      <w:bookmarkEnd w:id="22563"/>
      <w:r>
        <w:rPr>
          <w:rtl/>
        </w:rPr>
        <w:t xml:space="preserve">רוצה </w:t>
      </w:r>
      <w:bookmarkStart w:id="22564" w:name="_ETM_Q29_731079"/>
      <w:bookmarkEnd w:id="22564"/>
      <w:r>
        <w:rPr>
          <w:rtl/>
        </w:rPr>
        <w:t xml:space="preserve">לדבר </w:t>
      </w:r>
      <w:bookmarkStart w:id="22565" w:name="_ETM_Q29_731379"/>
      <w:bookmarkEnd w:id="22565"/>
      <w:r>
        <w:rPr>
          <w:rtl/>
        </w:rPr>
        <w:t>א</w:t>
      </w:r>
      <w:r>
        <w:rPr>
          <w:rFonts w:hint="cs"/>
          <w:rtl/>
        </w:rPr>
        <w:t>י</w:t>
      </w:r>
      <w:r>
        <w:rPr>
          <w:rtl/>
        </w:rPr>
        <w:t xml:space="preserve">תכם </w:t>
      </w:r>
      <w:bookmarkStart w:id="22566" w:name="_ETM_Q29_731679"/>
      <w:bookmarkEnd w:id="22566"/>
      <w:r>
        <w:rPr>
          <w:rtl/>
        </w:rPr>
        <w:t xml:space="preserve">על </w:t>
      </w:r>
      <w:bookmarkStart w:id="22567" w:name="_ETM_Q29_731769"/>
      <w:bookmarkEnd w:id="22567"/>
      <w:r>
        <w:rPr>
          <w:rtl/>
        </w:rPr>
        <w:t xml:space="preserve">משהו </w:t>
      </w:r>
      <w:bookmarkStart w:id="22568" w:name="_ETM_Q29_732040"/>
      <w:bookmarkEnd w:id="22568"/>
      <w:r>
        <w:rPr>
          <w:rtl/>
        </w:rPr>
        <w:t xml:space="preserve">שכולם </w:t>
      </w:r>
      <w:bookmarkStart w:id="22569" w:name="_ETM_Q29_732519"/>
      <w:bookmarkEnd w:id="22569"/>
      <w:r>
        <w:rPr>
          <w:rtl/>
        </w:rPr>
        <w:t xml:space="preserve">יודעים </w:t>
      </w:r>
      <w:bookmarkStart w:id="22570" w:name="_ETM_Q29_732790"/>
      <w:bookmarkEnd w:id="22570"/>
      <w:r>
        <w:rPr>
          <w:rtl/>
        </w:rPr>
        <w:t>שקורה</w:t>
      </w:r>
      <w:r>
        <w:rPr>
          <w:rFonts w:hint="cs"/>
          <w:rtl/>
        </w:rPr>
        <w:t>,</w:t>
      </w:r>
      <w:r>
        <w:rPr>
          <w:rtl/>
        </w:rPr>
        <w:t xml:space="preserve"> </w:t>
      </w:r>
      <w:bookmarkStart w:id="22571" w:name="_ETM_Q29_733819"/>
      <w:bookmarkEnd w:id="22571"/>
      <w:r>
        <w:rPr>
          <w:rtl/>
        </w:rPr>
        <w:t xml:space="preserve">כולם </w:t>
      </w:r>
      <w:bookmarkStart w:id="22572" w:name="_ETM_Q29_734300"/>
      <w:bookmarkEnd w:id="22572"/>
      <w:r>
        <w:rPr>
          <w:rtl/>
        </w:rPr>
        <w:t xml:space="preserve">שומעים </w:t>
      </w:r>
      <w:bookmarkStart w:id="22573" w:name="_ETM_Q29_734690"/>
      <w:bookmarkEnd w:id="22573"/>
      <w:r>
        <w:rPr>
          <w:rtl/>
        </w:rPr>
        <w:t>שקורה</w:t>
      </w:r>
      <w:r>
        <w:rPr>
          <w:rFonts w:hint="cs"/>
          <w:rtl/>
        </w:rPr>
        <w:t>,</w:t>
      </w:r>
      <w:r>
        <w:rPr>
          <w:rtl/>
        </w:rPr>
        <w:t xml:space="preserve"> </w:t>
      </w:r>
      <w:bookmarkStart w:id="22574" w:name="_ETM_Q29_735709"/>
      <w:bookmarkEnd w:id="22574"/>
      <w:r>
        <w:rPr>
          <w:rtl/>
        </w:rPr>
        <w:t xml:space="preserve">כולם </w:t>
      </w:r>
      <w:bookmarkStart w:id="22575" w:name="_ETM_Q29_736070"/>
      <w:bookmarkEnd w:id="22575"/>
      <w:r>
        <w:rPr>
          <w:rtl/>
        </w:rPr>
        <w:t xml:space="preserve">מבינים </w:t>
      </w:r>
      <w:bookmarkStart w:id="22576" w:name="_ETM_Q29_736460"/>
      <w:bookmarkEnd w:id="22576"/>
      <w:r>
        <w:rPr>
          <w:rtl/>
        </w:rPr>
        <w:t xml:space="preserve">שאולי </w:t>
      </w:r>
      <w:bookmarkStart w:id="22577" w:name="_ETM_Q29_736880"/>
      <w:bookmarkEnd w:id="22577"/>
      <w:r>
        <w:rPr>
          <w:rtl/>
        </w:rPr>
        <w:t>יקרה</w:t>
      </w:r>
      <w:r w:rsidR="000E4D94">
        <w:rPr>
          <w:rFonts w:hint="cs"/>
          <w:rtl/>
        </w:rPr>
        <w:t>,</w:t>
      </w:r>
      <w:r>
        <w:rPr>
          <w:rtl/>
        </w:rPr>
        <w:t xml:space="preserve"> </w:t>
      </w:r>
      <w:bookmarkStart w:id="22578" w:name="_ETM_Q29_737809"/>
      <w:bookmarkEnd w:id="22578"/>
      <w:r>
        <w:rPr>
          <w:rtl/>
        </w:rPr>
        <w:t xml:space="preserve">אבל </w:t>
      </w:r>
      <w:bookmarkStart w:id="22579" w:name="_ETM_Q29_738080"/>
      <w:bookmarkEnd w:id="22579"/>
      <w:r>
        <w:rPr>
          <w:rtl/>
        </w:rPr>
        <w:t xml:space="preserve">גם </w:t>
      </w:r>
      <w:bookmarkStart w:id="22580" w:name="_ETM_Q29_738290"/>
      <w:bookmarkEnd w:id="22580"/>
      <w:r>
        <w:rPr>
          <w:rtl/>
        </w:rPr>
        <w:t xml:space="preserve">כאן </w:t>
      </w:r>
      <w:bookmarkStart w:id="22581" w:name="_ETM_Q29_738559"/>
      <w:bookmarkEnd w:id="22581"/>
      <w:r>
        <w:rPr>
          <w:rtl/>
        </w:rPr>
        <w:t xml:space="preserve">הממשלה </w:t>
      </w:r>
      <w:bookmarkStart w:id="22582" w:name="_ETM_Q29_739010"/>
      <w:bookmarkEnd w:id="22582"/>
      <w:r>
        <w:rPr>
          <w:rtl/>
        </w:rPr>
        <w:t>מתעלמת</w:t>
      </w:r>
      <w:r>
        <w:rPr>
          <w:rFonts w:hint="cs"/>
          <w:rtl/>
        </w:rPr>
        <w:t>.</w:t>
      </w:r>
      <w:r>
        <w:rPr>
          <w:rtl/>
        </w:rPr>
        <w:t xml:space="preserve"> </w:t>
      </w:r>
      <w:bookmarkStart w:id="22583" w:name="_ETM_Q29_740250"/>
      <w:bookmarkEnd w:id="22583"/>
      <w:r>
        <w:rPr>
          <w:rtl/>
        </w:rPr>
        <w:t xml:space="preserve">אז </w:t>
      </w:r>
      <w:bookmarkStart w:id="22584" w:name="_ETM_Q29_740460"/>
      <w:bookmarkEnd w:id="22584"/>
      <w:r>
        <w:rPr>
          <w:rtl/>
        </w:rPr>
        <w:t xml:space="preserve">גברתי </w:t>
      </w:r>
      <w:bookmarkStart w:id="22585" w:name="_ETM_Q29_741030"/>
      <w:bookmarkEnd w:id="22585"/>
      <w:r>
        <w:rPr>
          <w:rtl/>
        </w:rPr>
        <w:t>השרה</w:t>
      </w:r>
      <w:r>
        <w:rPr>
          <w:rFonts w:hint="cs"/>
          <w:rtl/>
        </w:rPr>
        <w:t>,</w:t>
      </w:r>
      <w:r>
        <w:rPr>
          <w:rtl/>
        </w:rPr>
        <w:t xml:space="preserve"> אולי </w:t>
      </w:r>
      <w:bookmarkStart w:id="22586" w:name="_ETM_Q29_740700"/>
      <w:bookmarkStart w:id="22587" w:name="_ETM_Q29_741450"/>
      <w:bookmarkEnd w:id="22586"/>
      <w:bookmarkEnd w:id="22587"/>
      <w:r>
        <w:rPr>
          <w:rtl/>
        </w:rPr>
        <w:t xml:space="preserve">כדאי </w:t>
      </w:r>
      <w:bookmarkStart w:id="22588" w:name="_ETM_Q29_742370"/>
      <w:bookmarkEnd w:id="22588"/>
      <w:r>
        <w:rPr>
          <w:rtl/>
        </w:rPr>
        <w:t xml:space="preserve">שתעבירי </w:t>
      </w:r>
      <w:bookmarkStart w:id="22589" w:name="_ETM_Q29_742970"/>
      <w:bookmarkEnd w:id="22589"/>
      <w:r>
        <w:rPr>
          <w:rtl/>
        </w:rPr>
        <w:t xml:space="preserve">את </w:t>
      </w:r>
      <w:bookmarkStart w:id="22590" w:name="_ETM_Q29_743059"/>
      <w:bookmarkEnd w:id="22590"/>
      <w:r>
        <w:rPr>
          <w:rtl/>
        </w:rPr>
        <w:t xml:space="preserve">המסר </w:t>
      </w:r>
      <w:bookmarkStart w:id="22591" w:name="_ETM_Q29_743450"/>
      <w:bookmarkEnd w:id="22591"/>
      <w:r>
        <w:rPr>
          <w:rtl/>
        </w:rPr>
        <w:t xml:space="preserve">הזה </w:t>
      </w:r>
      <w:bookmarkStart w:id="22592" w:name="_ETM_Q29_743690"/>
      <w:bookmarkEnd w:id="22592"/>
      <w:r>
        <w:rPr>
          <w:rtl/>
        </w:rPr>
        <w:t>בממשלה</w:t>
      </w:r>
      <w:r>
        <w:rPr>
          <w:rFonts w:hint="cs"/>
          <w:rtl/>
        </w:rPr>
        <w:t>,</w:t>
      </w:r>
      <w:r>
        <w:rPr>
          <w:rtl/>
        </w:rPr>
        <w:t xml:space="preserve"> </w:t>
      </w:r>
      <w:bookmarkStart w:id="22593" w:name="_ETM_Q29_745139"/>
      <w:bookmarkEnd w:id="22593"/>
      <w:r>
        <w:rPr>
          <w:rtl/>
        </w:rPr>
        <w:t xml:space="preserve">כדי </w:t>
      </w:r>
      <w:bookmarkStart w:id="22594" w:name="_ETM_Q29_745380"/>
      <w:bookmarkEnd w:id="22594"/>
      <w:r>
        <w:rPr>
          <w:rtl/>
        </w:rPr>
        <w:t xml:space="preserve">שלא </w:t>
      </w:r>
      <w:bookmarkStart w:id="22595" w:name="_ETM_Q29_745559"/>
      <w:bookmarkEnd w:id="22595"/>
      <w:r>
        <w:rPr>
          <w:rtl/>
        </w:rPr>
        <w:t xml:space="preserve">תגידו </w:t>
      </w:r>
      <w:bookmarkStart w:id="22596" w:name="_ETM_Q29_745919"/>
      <w:bookmarkEnd w:id="22596"/>
      <w:r>
        <w:rPr>
          <w:rtl/>
        </w:rPr>
        <w:t xml:space="preserve">אחר </w:t>
      </w:r>
      <w:bookmarkStart w:id="22597" w:name="_ETM_Q29_746100"/>
      <w:bookmarkEnd w:id="22597"/>
      <w:r>
        <w:rPr>
          <w:rtl/>
        </w:rPr>
        <w:t>כך</w:t>
      </w:r>
      <w:r w:rsidR="000E4D94">
        <w:rPr>
          <w:rFonts w:hint="cs"/>
          <w:rtl/>
        </w:rPr>
        <w:t xml:space="preserve"> "</w:t>
      </w:r>
      <w:bookmarkStart w:id="22598" w:name="_ETM_Q29_746250"/>
      <w:bookmarkEnd w:id="22598"/>
      <w:r>
        <w:rPr>
          <w:rtl/>
        </w:rPr>
        <w:t xml:space="preserve">לא </w:t>
      </w:r>
      <w:bookmarkStart w:id="22599" w:name="_ETM_Q29_746370"/>
      <w:bookmarkEnd w:id="22599"/>
      <w:r>
        <w:rPr>
          <w:rtl/>
        </w:rPr>
        <w:t>ידענו</w:t>
      </w:r>
      <w:r w:rsidR="000E4D94">
        <w:rPr>
          <w:rFonts w:hint="cs"/>
          <w:rtl/>
        </w:rPr>
        <w:t>"</w:t>
      </w:r>
      <w:r>
        <w:rPr>
          <w:rFonts w:hint="cs"/>
          <w:rtl/>
        </w:rPr>
        <w:t>.</w:t>
      </w:r>
      <w:r>
        <w:rPr>
          <w:rtl/>
        </w:rPr>
        <w:t xml:space="preserve"> </w:t>
      </w:r>
      <w:bookmarkStart w:id="22600" w:name="_ETM_Q29_747960"/>
      <w:bookmarkEnd w:id="22600"/>
      <w:r>
        <w:rPr>
          <w:rFonts w:hint="cs"/>
          <w:rtl/>
        </w:rPr>
        <w:t>בין החודשים</w:t>
      </w:r>
      <w:r>
        <w:rPr>
          <w:rtl/>
        </w:rPr>
        <w:t xml:space="preserve"> </w:t>
      </w:r>
      <w:bookmarkStart w:id="22601" w:name="_ETM_Q29_748199"/>
      <w:bookmarkStart w:id="22602" w:name="_ETM_Q29_748620"/>
      <w:bookmarkEnd w:id="22601"/>
      <w:bookmarkEnd w:id="22602"/>
      <w:r>
        <w:rPr>
          <w:rtl/>
        </w:rPr>
        <w:t xml:space="preserve">דצמבר </w:t>
      </w:r>
      <w:bookmarkStart w:id="22603" w:name="_ETM_Q29_749129"/>
      <w:bookmarkEnd w:id="22603"/>
      <w:r w:rsidR="000E4D94">
        <w:rPr>
          <w:rFonts w:hint="cs"/>
          <w:rtl/>
        </w:rPr>
        <w:t>ו</w:t>
      </w:r>
      <w:r>
        <w:rPr>
          <w:rtl/>
        </w:rPr>
        <w:t xml:space="preserve">ינואר </w:t>
      </w:r>
      <w:bookmarkStart w:id="22604" w:name="_ETM_Q29_749729"/>
      <w:bookmarkEnd w:id="22604"/>
      <w:r>
        <w:rPr>
          <w:rtl/>
        </w:rPr>
        <w:t>2</w:t>
      </w:r>
      <w:r>
        <w:rPr>
          <w:rFonts w:hint="cs"/>
          <w:rtl/>
        </w:rPr>
        <w:t>02</w:t>
      </w:r>
      <w:r>
        <w:rPr>
          <w:rtl/>
        </w:rPr>
        <w:t>4</w:t>
      </w:r>
      <w:r>
        <w:rPr>
          <w:rFonts w:hint="cs"/>
          <w:rtl/>
        </w:rPr>
        <w:t>,</w:t>
      </w:r>
      <w:r>
        <w:rPr>
          <w:rtl/>
        </w:rPr>
        <w:t xml:space="preserve"> </w:t>
      </w:r>
      <w:bookmarkStart w:id="22605" w:name="_ETM_Q29_750479"/>
      <w:bookmarkEnd w:id="22605"/>
      <w:r>
        <w:rPr>
          <w:rtl/>
        </w:rPr>
        <w:t xml:space="preserve">תושבים </w:t>
      </w:r>
      <w:bookmarkStart w:id="22606" w:name="_ETM_Q29_750929"/>
      <w:bookmarkEnd w:id="22606"/>
      <w:r>
        <w:rPr>
          <w:rtl/>
        </w:rPr>
        <w:t xml:space="preserve">בבת </w:t>
      </w:r>
      <w:bookmarkStart w:id="22607" w:name="_ETM_Q29_751229"/>
      <w:bookmarkEnd w:id="22607"/>
      <w:r>
        <w:rPr>
          <w:rtl/>
        </w:rPr>
        <w:t xml:space="preserve">חפר </w:t>
      </w:r>
      <w:bookmarkStart w:id="22608" w:name="_ETM_Q29_752669"/>
      <w:bookmarkEnd w:id="22608"/>
      <w:r>
        <w:rPr>
          <w:rtl/>
        </w:rPr>
        <w:t xml:space="preserve">טוענים </w:t>
      </w:r>
      <w:bookmarkStart w:id="22609" w:name="_ETM_Q29_753090"/>
      <w:bookmarkEnd w:id="22609"/>
      <w:r>
        <w:rPr>
          <w:rtl/>
        </w:rPr>
        <w:t xml:space="preserve">ששומעים </w:t>
      </w:r>
      <w:bookmarkStart w:id="22610" w:name="_ETM_Q29_753539"/>
      <w:bookmarkEnd w:id="22610"/>
      <w:r>
        <w:rPr>
          <w:rtl/>
        </w:rPr>
        <w:t>חפירות</w:t>
      </w:r>
      <w:r>
        <w:rPr>
          <w:rFonts w:hint="cs"/>
          <w:rtl/>
        </w:rPr>
        <w:t>;</w:t>
      </w:r>
      <w:r>
        <w:rPr>
          <w:rtl/>
        </w:rPr>
        <w:t xml:space="preserve"> </w:t>
      </w:r>
      <w:bookmarkStart w:id="22611" w:name="_ETM_Q29_755130"/>
      <w:bookmarkEnd w:id="22611"/>
      <w:r>
        <w:rPr>
          <w:rtl/>
        </w:rPr>
        <w:t xml:space="preserve">באפריל </w:t>
      </w:r>
      <w:bookmarkStart w:id="22612" w:name="_ETM_Q29_755790"/>
      <w:bookmarkEnd w:id="22612"/>
      <w:r>
        <w:rPr>
          <w:rtl/>
        </w:rPr>
        <w:t>2</w:t>
      </w:r>
      <w:r>
        <w:rPr>
          <w:rFonts w:hint="cs"/>
          <w:rtl/>
        </w:rPr>
        <w:t>02</w:t>
      </w:r>
      <w:r>
        <w:rPr>
          <w:rtl/>
        </w:rPr>
        <w:t xml:space="preserve">4 </w:t>
      </w:r>
      <w:bookmarkStart w:id="22613" w:name="_ETM_Q29_756510"/>
      <w:bookmarkEnd w:id="22613"/>
      <w:r>
        <w:rPr>
          <w:rtl/>
        </w:rPr>
        <w:t xml:space="preserve">כבר </w:t>
      </w:r>
      <w:bookmarkStart w:id="22614" w:name="_ETM_Q29_756690"/>
      <w:bookmarkEnd w:id="22614"/>
      <w:r>
        <w:rPr>
          <w:rtl/>
        </w:rPr>
        <w:t xml:space="preserve">פורסם </w:t>
      </w:r>
      <w:bookmarkStart w:id="22615" w:name="_ETM_Q29_757170"/>
      <w:bookmarkEnd w:id="22615"/>
      <w:r>
        <w:rPr>
          <w:rtl/>
        </w:rPr>
        <w:t xml:space="preserve">סרטון </w:t>
      </w:r>
      <w:bookmarkStart w:id="22616" w:name="_ETM_Q29_758490"/>
      <w:bookmarkEnd w:id="22616"/>
      <w:r>
        <w:rPr>
          <w:rtl/>
        </w:rPr>
        <w:t xml:space="preserve">של </w:t>
      </w:r>
      <w:bookmarkStart w:id="22617" w:name="_ETM_Q29_758730"/>
      <w:bookmarkEnd w:id="22617"/>
      <w:r>
        <w:rPr>
          <w:rtl/>
        </w:rPr>
        <w:t xml:space="preserve">פלסטינים </w:t>
      </w:r>
      <w:bookmarkStart w:id="22618" w:name="_ETM_Q29_759420"/>
      <w:bookmarkEnd w:id="22618"/>
      <w:r>
        <w:rPr>
          <w:rtl/>
        </w:rPr>
        <w:t xml:space="preserve">יורים </w:t>
      </w:r>
      <w:bookmarkStart w:id="22619" w:name="_ETM_Q29_760140"/>
      <w:bookmarkEnd w:id="22619"/>
      <w:r>
        <w:rPr>
          <w:rtl/>
        </w:rPr>
        <w:t xml:space="preserve">לכיוון </w:t>
      </w:r>
      <w:bookmarkStart w:id="22620" w:name="_ETM_Q29_760620"/>
      <w:bookmarkEnd w:id="22620"/>
      <w:r>
        <w:rPr>
          <w:rtl/>
        </w:rPr>
        <w:t xml:space="preserve">בת </w:t>
      </w:r>
      <w:bookmarkStart w:id="22621" w:name="_ETM_Q29_760800"/>
      <w:bookmarkEnd w:id="22621"/>
      <w:r>
        <w:rPr>
          <w:rtl/>
        </w:rPr>
        <w:t>חפר</w:t>
      </w:r>
      <w:r>
        <w:rPr>
          <w:rFonts w:hint="cs"/>
          <w:rtl/>
        </w:rPr>
        <w:t xml:space="preserve">; במאי </w:t>
      </w:r>
      <w:bookmarkStart w:id="22622" w:name="_ETM_Q29_762090"/>
      <w:bookmarkStart w:id="22623" w:name="_ETM_Q29_762419"/>
      <w:bookmarkEnd w:id="22622"/>
      <w:bookmarkEnd w:id="22623"/>
      <w:r>
        <w:rPr>
          <w:rtl/>
        </w:rPr>
        <w:t>2</w:t>
      </w:r>
      <w:r>
        <w:rPr>
          <w:rFonts w:hint="cs"/>
          <w:rtl/>
        </w:rPr>
        <w:t>02</w:t>
      </w:r>
      <w:r>
        <w:rPr>
          <w:rtl/>
        </w:rPr>
        <w:t xml:space="preserve">4 </w:t>
      </w:r>
      <w:bookmarkStart w:id="22624" w:name="_ETM_Q29_764000"/>
      <w:bookmarkEnd w:id="22624"/>
      <w:r>
        <w:rPr>
          <w:rtl/>
        </w:rPr>
        <w:t xml:space="preserve">נתפסו </w:t>
      </w:r>
      <w:bookmarkStart w:id="22625" w:name="_ETM_Q29_764419"/>
      <w:bookmarkEnd w:id="22625"/>
      <w:r>
        <w:rPr>
          <w:rtl/>
        </w:rPr>
        <w:t xml:space="preserve">שב"חים </w:t>
      </w:r>
      <w:bookmarkStart w:id="22626" w:name="_ETM_Q29_764990"/>
      <w:bookmarkEnd w:id="22626"/>
      <w:r>
        <w:rPr>
          <w:rtl/>
        </w:rPr>
        <w:t xml:space="preserve">שחצו </w:t>
      </w:r>
      <w:bookmarkStart w:id="22627" w:name="_ETM_Q29_765410"/>
      <w:bookmarkEnd w:id="22627"/>
      <w:r>
        <w:rPr>
          <w:rtl/>
        </w:rPr>
        <w:t xml:space="preserve">את </w:t>
      </w:r>
      <w:bookmarkStart w:id="22628" w:name="_ETM_Q29_765530"/>
      <w:bookmarkEnd w:id="22628"/>
      <w:r>
        <w:rPr>
          <w:rtl/>
        </w:rPr>
        <w:t xml:space="preserve">חומת </w:t>
      </w:r>
      <w:bookmarkStart w:id="22629" w:name="_ETM_Q29_765889"/>
      <w:bookmarkEnd w:id="22629"/>
      <w:r>
        <w:rPr>
          <w:rtl/>
        </w:rPr>
        <w:t xml:space="preserve">ההפרדה </w:t>
      </w:r>
      <w:bookmarkStart w:id="22630" w:name="_ETM_Q29_766400"/>
      <w:bookmarkEnd w:id="22630"/>
      <w:r>
        <w:rPr>
          <w:rtl/>
        </w:rPr>
        <w:t xml:space="preserve">באזור </w:t>
      </w:r>
      <w:bookmarkStart w:id="22631" w:name="_ETM_Q29_766790"/>
      <w:bookmarkEnd w:id="22631"/>
      <w:r>
        <w:rPr>
          <w:rtl/>
        </w:rPr>
        <w:t xml:space="preserve">בת </w:t>
      </w:r>
      <w:bookmarkStart w:id="22632" w:name="_ETM_Q29_767000"/>
      <w:bookmarkEnd w:id="22632"/>
      <w:r>
        <w:rPr>
          <w:rtl/>
        </w:rPr>
        <w:t>חפר</w:t>
      </w:r>
      <w:r>
        <w:rPr>
          <w:rFonts w:hint="cs"/>
          <w:rtl/>
        </w:rPr>
        <w:t>;</w:t>
      </w:r>
      <w:r>
        <w:rPr>
          <w:rtl/>
        </w:rPr>
        <w:t xml:space="preserve"> </w:t>
      </w:r>
      <w:bookmarkStart w:id="22633" w:name="_ETM_Q29_768050"/>
      <w:bookmarkEnd w:id="22633"/>
      <w:r>
        <w:rPr>
          <w:rtl/>
        </w:rPr>
        <w:t xml:space="preserve">ביוני </w:t>
      </w:r>
      <w:bookmarkStart w:id="22634" w:name="_ETM_Q29_768650"/>
      <w:bookmarkEnd w:id="22634"/>
      <w:r>
        <w:rPr>
          <w:rtl/>
        </w:rPr>
        <w:t>2</w:t>
      </w:r>
      <w:r>
        <w:rPr>
          <w:rFonts w:hint="cs"/>
          <w:rtl/>
        </w:rPr>
        <w:t>02</w:t>
      </w:r>
      <w:r>
        <w:rPr>
          <w:rtl/>
        </w:rPr>
        <w:t xml:space="preserve">4 </w:t>
      </w:r>
      <w:bookmarkStart w:id="22635" w:name="_ETM_Q29_770260"/>
      <w:bookmarkEnd w:id="22635"/>
      <w:r>
        <w:rPr>
          <w:rtl/>
        </w:rPr>
        <w:t xml:space="preserve">כבר </w:t>
      </w:r>
      <w:bookmarkStart w:id="22636" w:name="_ETM_Q29_770440"/>
      <w:bookmarkEnd w:id="22636"/>
      <w:r>
        <w:rPr>
          <w:rtl/>
        </w:rPr>
        <w:t xml:space="preserve">שני </w:t>
      </w:r>
      <w:bookmarkStart w:id="22637" w:name="_ETM_Q29_770650"/>
      <w:bookmarkEnd w:id="22637"/>
      <w:r>
        <w:rPr>
          <w:rtl/>
        </w:rPr>
        <w:t xml:space="preserve">מחבלים </w:t>
      </w:r>
      <w:bookmarkStart w:id="22638" w:name="_ETM_Q29_771130"/>
      <w:bookmarkEnd w:id="22638"/>
      <w:r>
        <w:rPr>
          <w:rtl/>
        </w:rPr>
        <w:t xml:space="preserve">חוסלו </w:t>
      </w:r>
      <w:bookmarkStart w:id="22639" w:name="_ETM_Q29_771580"/>
      <w:bookmarkEnd w:id="22639"/>
      <w:r>
        <w:rPr>
          <w:rtl/>
        </w:rPr>
        <w:t xml:space="preserve">לאחר </w:t>
      </w:r>
      <w:bookmarkStart w:id="22640" w:name="_ETM_Q29_771880"/>
      <w:bookmarkEnd w:id="22640"/>
      <w:r>
        <w:rPr>
          <w:rtl/>
        </w:rPr>
        <w:t xml:space="preserve">שהתקרבו </w:t>
      </w:r>
      <w:bookmarkStart w:id="22641" w:name="_ETM_Q29_772420"/>
      <w:bookmarkEnd w:id="22641"/>
      <w:r>
        <w:rPr>
          <w:rtl/>
        </w:rPr>
        <w:t xml:space="preserve">לגדר </w:t>
      </w:r>
      <w:bookmarkStart w:id="22642" w:name="_ETM_Q29_772809"/>
      <w:bookmarkEnd w:id="22642"/>
      <w:r>
        <w:rPr>
          <w:rtl/>
        </w:rPr>
        <w:t xml:space="preserve">התפר </w:t>
      </w:r>
      <w:bookmarkStart w:id="22643" w:name="_ETM_Q29_773290"/>
      <w:bookmarkEnd w:id="22643"/>
      <w:r>
        <w:rPr>
          <w:rtl/>
        </w:rPr>
        <w:t xml:space="preserve">על </w:t>
      </w:r>
      <w:bookmarkStart w:id="22644" w:name="_ETM_Q29_773470"/>
      <w:bookmarkEnd w:id="22644"/>
      <w:r>
        <w:rPr>
          <w:rtl/>
        </w:rPr>
        <w:t xml:space="preserve">מנת </w:t>
      </w:r>
      <w:bookmarkStart w:id="22645" w:name="_ETM_Q29_773650"/>
      <w:bookmarkEnd w:id="22645"/>
      <w:r>
        <w:rPr>
          <w:rtl/>
        </w:rPr>
        <w:t xml:space="preserve">לעבור </w:t>
      </w:r>
      <w:bookmarkStart w:id="22646" w:name="_ETM_Q29_773980"/>
      <w:bookmarkEnd w:id="22646"/>
      <w:r>
        <w:rPr>
          <w:rtl/>
        </w:rPr>
        <w:t>ל</w:t>
      </w:r>
      <w:r>
        <w:rPr>
          <w:rFonts w:hint="cs"/>
          <w:rtl/>
        </w:rPr>
        <w:t>י</w:t>
      </w:r>
      <w:r>
        <w:rPr>
          <w:rtl/>
        </w:rPr>
        <w:t xml:space="preserve">ישובי </w:t>
      </w:r>
      <w:bookmarkStart w:id="22647" w:name="_ETM_Q29_774400"/>
      <w:bookmarkEnd w:id="22647"/>
      <w:r>
        <w:rPr>
          <w:rtl/>
        </w:rPr>
        <w:t>השרון</w:t>
      </w:r>
      <w:r>
        <w:rPr>
          <w:rFonts w:hint="cs"/>
          <w:rtl/>
        </w:rPr>
        <w:t xml:space="preserve">. </w:t>
      </w:r>
    </w:p>
    <w:p w:rsidR="00C85791" w:rsidRDefault="00C85791" w:rsidP="006336AD">
      <w:pPr>
        <w:rPr>
          <w:rtl/>
        </w:rPr>
      </w:pPr>
    </w:p>
    <w:p w:rsidR="00C85791" w:rsidRDefault="00C85791" w:rsidP="000E4D94">
      <w:pPr>
        <w:rPr>
          <w:rtl/>
        </w:rPr>
      </w:pPr>
      <w:bookmarkStart w:id="22648" w:name="_ETM_Q29_776110"/>
      <w:bookmarkEnd w:id="22648"/>
      <w:r>
        <w:rPr>
          <w:rtl/>
        </w:rPr>
        <w:t xml:space="preserve">מה </w:t>
      </w:r>
      <w:bookmarkStart w:id="22649" w:name="_ETM_Q29_776289"/>
      <w:bookmarkEnd w:id="22649"/>
      <w:r>
        <w:rPr>
          <w:rtl/>
        </w:rPr>
        <w:t xml:space="preserve">שאנחנו </w:t>
      </w:r>
      <w:bookmarkStart w:id="22650" w:name="_ETM_Q29_776770"/>
      <w:bookmarkEnd w:id="22650"/>
      <w:r>
        <w:rPr>
          <w:rtl/>
        </w:rPr>
        <w:t xml:space="preserve">רואים </w:t>
      </w:r>
      <w:bookmarkStart w:id="22651" w:name="_ETM_Q29_777069"/>
      <w:bookmarkEnd w:id="22651"/>
      <w:r>
        <w:rPr>
          <w:rtl/>
        </w:rPr>
        <w:t xml:space="preserve">שקורה </w:t>
      </w:r>
      <w:bookmarkStart w:id="22652" w:name="_ETM_Q29_777520"/>
      <w:bookmarkEnd w:id="22652"/>
      <w:r>
        <w:rPr>
          <w:rtl/>
        </w:rPr>
        <w:t>שם</w:t>
      </w:r>
      <w:r>
        <w:rPr>
          <w:rFonts w:hint="cs"/>
          <w:rtl/>
        </w:rPr>
        <w:t>,</w:t>
      </w:r>
      <w:r>
        <w:rPr>
          <w:rtl/>
        </w:rPr>
        <w:t xml:space="preserve"> </w:t>
      </w:r>
      <w:bookmarkStart w:id="22653" w:name="_ETM_Q29_778240"/>
      <w:bookmarkEnd w:id="22653"/>
      <w:r>
        <w:rPr>
          <w:rtl/>
        </w:rPr>
        <w:t xml:space="preserve">באזור </w:t>
      </w:r>
      <w:bookmarkStart w:id="22654" w:name="_ETM_Q29_778749"/>
      <w:bookmarkEnd w:id="22654"/>
      <w:r>
        <w:rPr>
          <w:rtl/>
        </w:rPr>
        <w:t xml:space="preserve">הזה </w:t>
      </w:r>
      <w:bookmarkStart w:id="22655" w:name="_ETM_Q29_778960"/>
      <w:bookmarkEnd w:id="22655"/>
      <w:r>
        <w:rPr>
          <w:rtl/>
        </w:rPr>
        <w:t xml:space="preserve">בקו </w:t>
      </w:r>
      <w:bookmarkStart w:id="22656" w:name="_ETM_Q29_779289"/>
      <w:bookmarkEnd w:id="22656"/>
      <w:r>
        <w:rPr>
          <w:rtl/>
        </w:rPr>
        <w:t>התפר</w:t>
      </w:r>
      <w:r>
        <w:rPr>
          <w:rFonts w:hint="cs"/>
          <w:rtl/>
        </w:rPr>
        <w:t>,</w:t>
      </w:r>
      <w:r>
        <w:rPr>
          <w:rtl/>
        </w:rPr>
        <w:t xml:space="preserve"> </w:t>
      </w:r>
      <w:bookmarkStart w:id="22657" w:name="_ETM_Q29_780760"/>
      <w:bookmarkEnd w:id="22657"/>
      <w:r>
        <w:rPr>
          <w:rFonts w:hint="cs"/>
          <w:rtl/>
        </w:rPr>
        <w:t>י</w:t>
      </w:r>
      <w:r>
        <w:rPr>
          <w:rtl/>
        </w:rPr>
        <w:t xml:space="preserve">תפוצץ </w:t>
      </w:r>
      <w:bookmarkStart w:id="22658" w:name="_ETM_Q29_781510"/>
      <w:bookmarkEnd w:id="22658"/>
      <w:r>
        <w:rPr>
          <w:rtl/>
        </w:rPr>
        <w:t>עלינו</w:t>
      </w:r>
      <w:r>
        <w:rPr>
          <w:rFonts w:hint="cs"/>
          <w:rtl/>
        </w:rPr>
        <w:t xml:space="preserve"> בהמשך, אם מבחינה ביטחונית, </w:t>
      </w:r>
      <w:bookmarkStart w:id="22659" w:name="_ETM_Q29_782000"/>
      <w:bookmarkEnd w:id="22659"/>
      <w:r>
        <w:rPr>
          <w:rFonts w:hint="cs"/>
          <w:rtl/>
        </w:rPr>
        <w:t>ההיערכות</w:t>
      </w:r>
      <w:r w:rsidR="000E4D94" w:rsidRPr="000E4D94">
        <w:rPr>
          <w:rFonts w:hint="cs"/>
          <w:rtl/>
        </w:rPr>
        <w:t xml:space="preserve"> </w:t>
      </w:r>
      <w:r w:rsidR="000E4D94">
        <w:rPr>
          <w:rFonts w:hint="cs"/>
          <w:rtl/>
        </w:rPr>
        <w:t>באזור הזה,</w:t>
      </w:r>
      <w:r>
        <w:rPr>
          <w:rFonts w:hint="cs"/>
          <w:rtl/>
        </w:rPr>
        <w:t xml:space="preserve"> גם של צה"ל</w:t>
      </w:r>
      <w:r w:rsidR="000E4D94">
        <w:rPr>
          <w:rFonts w:hint="cs"/>
          <w:rtl/>
        </w:rPr>
        <w:t xml:space="preserve"> ו</w:t>
      </w:r>
      <w:r>
        <w:rPr>
          <w:rFonts w:hint="cs"/>
          <w:rtl/>
        </w:rPr>
        <w:t>גם של שאר כוחות הביטחון</w:t>
      </w:r>
      <w:r w:rsidR="000E4D94">
        <w:rPr>
          <w:rFonts w:hint="cs"/>
          <w:rtl/>
        </w:rPr>
        <w:t>,</w:t>
      </w:r>
      <w:r>
        <w:rPr>
          <w:rFonts w:hint="cs"/>
          <w:rtl/>
        </w:rPr>
        <w:t xml:space="preserve"> לא תתוגבר באופן משמעותי, כולל מהלכים</w:t>
      </w:r>
      <w:bookmarkStart w:id="22660" w:name="_ETM_Q29_794000"/>
      <w:bookmarkEnd w:id="22660"/>
      <w:r>
        <w:rPr>
          <w:rFonts w:hint="cs"/>
          <w:rtl/>
        </w:rPr>
        <w:t xml:space="preserve"> לעקירת הטרור ולעקירת המוטיבציה לטרור. אנחנו נפגוש אותו בערים שבמרכז</w:t>
      </w:r>
      <w:bookmarkStart w:id="22661" w:name="_ETM_Q29_800000"/>
      <w:bookmarkEnd w:id="22661"/>
      <w:r>
        <w:rPr>
          <w:rFonts w:hint="cs"/>
          <w:rtl/>
        </w:rPr>
        <w:t xml:space="preserve"> הארץ, שלא יהיה לכם ספק. הכתובת כאן היא על הקיר.</w:t>
      </w:r>
      <w:bookmarkStart w:id="22662" w:name="_ETM_Q29_803000"/>
      <w:bookmarkStart w:id="22663" w:name="_ETM_Q29_808000"/>
      <w:bookmarkStart w:id="22664" w:name="ET_typistreplace_אחרי_כן_אל_21_46_14"/>
      <w:bookmarkEnd w:id="22662"/>
      <w:bookmarkEnd w:id="22663"/>
    </w:p>
    <w:p w:rsidR="00C85791" w:rsidRDefault="00C85791" w:rsidP="006336AD">
      <w:pPr>
        <w:rPr>
          <w:rtl/>
        </w:rPr>
      </w:pPr>
    </w:p>
    <w:p w:rsidR="00C85791" w:rsidRDefault="00C85791" w:rsidP="000E4D94">
      <w:pPr>
        <w:rPr>
          <w:rtl/>
          <w:lang w:eastAsia="he-IL"/>
        </w:rPr>
      </w:pPr>
      <w:bookmarkStart w:id="22665" w:name="TOR_Q30"/>
      <w:bookmarkEnd w:id="22664"/>
      <w:bookmarkEnd w:id="22665"/>
      <w:r>
        <w:rPr>
          <w:rFonts w:hint="cs"/>
          <w:rtl/>
          <w:lang w:eastAsia="he-IL"/>
        </w:rPr>
        <w:t xml:space="preserve">האיום שהיום מדינת ישראל מאוימת הוא מכל הגזרות. אנחנו יודעים כבר שאנחנו, הביאו אותנו, מה שנקרא, למצב שיורים עלינו טילים מכיוון </w:t>
      </w:r>
      <w:bookmarkStart w:id="22666" w:name="_ETM_Q30_223000"/>
      <w:bookmarkEnd w:id="22666"/>
      <w:r>
        <w:rPr>
          <w:rFonts w:hint="cs"/>
          <w:rtl/>
          <w:lang w:eastAsia="he-IL"/>
        </w:rPr>
        <w:t xml:space="preserve">תימן, </w:t>
      </w:r>
      <w:proofErr w:type="spellStart"/>
      <w:r>
        <w:rPr>
          <w:rFonts w:hint="cs"/>
          <w:rtl/>
          <w:lang w:eastAsia="he-IL"/>
        </w:rPr>
        <w:t>כטב"מים</w:t>
      </w:r>
      <w:proofErr w:type="spellEnd"/>
      <w:r>
        <w:rPr>
          <w:rFonts w:hint="cs"/>
          <w:rtl/>
          <w:lang w:eastAsia="he-IL"/>
        </w:rPr>
        <w:t xml:space="preserve"> מעיראק, הגליל כבר מפונה לגמרי אחרי שחיזבאללה החליט להיות </w:t>
      </w:r>
      <w:bookmarkStart w:id="22667" w:name="_ETM_Q30_231000"/>
      <w:bookmarkEnd w:id="22667"/>
      <w:r>
        <w:rPr>
          <w:rFonts w:hint="cs"/>
          <w:rtl/>
          <w:lang w:eastAsia="he-IL"/>
        </w:rPr>
        <w:t xml:space="preserve">זה שקובע את גובה הלהבות, מרצועת עזה כבר יצאו כוחות שכבשו יישובים. הממשלה הזאת הביאה אותנו לאיזושהי נקודת שפל </w:t>
      </w:r>
      <w:bookmarkStart w:id="22668" w:name="_ETM_Q30_242000"/>
      <w:bookmarkEnd w:id="22668"/>
      <w:r>
        <w:rPr>
          <w:rFonts w:hint="cs"/>
          <w:rtl/>
          <w:lang w:eastAsia="he-IL"/>
        </w:rPr>
        <w:t>אסטרטגית מבחינה ביטחונית.</w:t>
      </w:r>
      <w:r w:rsidR="000E4D94">
        <w:rPr>
          <w:rFonts w:hint="cs"/>
          <w:rtl/>
          <w:lang w:eastAsia="he-IL"/>
        </w:rPr>
        <w:t xml:space="preserve"> </w:t>
      </w:r>
      <w:r>
        <w:rPr>
          <w:rFonts w:hint="cs"/>
          <w:rtl/>
          <w:lang w:eastAsia="he-IL"/>
        </w:rPr>
        <w:t xml:space="preserve"> אבל אם מישהו חושב שמכיוון יהודה ושומרון לא נראה את אותם מחבלים מנסים לייצר לנו מודלים דומים למה שהם ראו, ואירועים דומים למה שאולי הם ראו </w:t>
      </w:r>
      <w:r w:rsidR="00330489">
        <w:rPr>
          <w:rFonts w:hint="cs"/>
          <w:rtl/>
          <w:lang w:eastAsia="he-IL"/>
        </w:rPr>
        <w:t>– – –</w:t>
      </w:r>
    </w:p>
    <w:p w:rsidR="00C85791" w:rsidRPr="005A20CE" w:rsidRDefault="00C85791" w:rsidP="006336AD">
      <w:pPr>
        <w:rPr>
          <w:rtl/>
          <w:lang w:eastAsia="he-IL"/>
        </w:rPr>
      </w:pPr>
    </w:p>
    <w:p w:rsidR="00C85791" w:rsidRDefault="00C85791" w:rsidP="006336AD">
      <w:pPr>
        <w:pStyle w:val="af7"/>
        <w:keepNext/>
        <w:rPr>
          <w:rtl/>
        </w:rPr>
      </w:pPr>
      <w:r w:rsidRPr="00CC3E0E">
        <w:rPr>
          <w:rStyle w:val="TagStyle"/>
          <w:rtl/>
        </w:rPr>
        <w:t xml:space="preserve"> &lt;&lt; יור &gt;&gt; </w:t>
      </w:r>
      <w:r>
        <w:rPr>
          <w:rtl/>
        </w:rPr>
        <w:t>היו"ר מאיר כהן:</w:t>
      </w:r>
      <w:r w:rsidRPr="00CC3E0E">
        <w:rPr>
          <w:rStyle w:val="TagStyle"/>
          <w:rtl/>
        </w:rPr>
        <w:t xml:space="preserve"> &lt;&lt; יור &gt;&gt;</w:t>
      </w:r>
      <w:r>
        <w:rPr>
          <w:rtl/>
        </w:rPr>
        <w:t xml:space="preserve"> </w:t>
      </w:r>
    </w:p>
    <w:p w:rsidR="00C85791" w:rsidRDefault="00C85791" w:rsidP="006336AD">
      <w:pPr>
        <w:rPr>
          <w:rtl/>
          <w:lang w:eastAsia="he-IL"/>
        </w:rPr>
      </w:pPr>
    </w:p>
    <w:p w:rsidR="00C85791" w:rsidRDefault="00C85791" w:rsidP="000E4D94">
      <w:pPr>
        <w:rPr>
          <w:rtl/>
          <w:lang w:eastAsia="he-IL"/>
        </w:rPr>
      </w:pPr>
      <w:r>
        <w:rPr>
          <w:rFonts w:hint="cs"/>
          <w:rtl/>
          <w:lang w:eastAsia="he-IL"/>
        </w:rPr>
        <w:t xml:space="preserve">אתמול פוצצו מטען מול </w:t>
      </w:r>
      <w:proofErr w:type="spellStart"/>
      <w:r>
        <w:rPr>
          <w:rFonts w:hint="cs"/>
          <w:rtl/>
          <w:lang w:eastAsia="he-IL"/>
        </w:rPr>
        <w:t>שוויכה</w:t>
      </w:r>
      <w:proofErr w:type="spellEnd"/>
      <w:r>
        <w:rPr>
          <w:rFonts w:hint="cs"/>
          <w:rtl/>
          <w:lang w:eastAsia="he-IL"/>
        </w:rPr>
        <w:t>, באזור שאתה מדבר</w:t>
      </w:r>
      <w:r w:rsidR="000E4D94">
        <w:rPr>
          <w:rFonts w:hint="cs"/>
          <w:rtl/>
          <w:lang w:eastAsia="he-IL"/>
        </w:rPr>
        <w:t>,</w:t>
      </w:r>
      <w:r>
        <w:rPr>
          <w:rFonts w:hint="cs"/>
          <w:rtl/>
          <w:lang w:eastAsia="he-IL"/>
        </w:rPr>
        <w:t xml:space="preserve"> מטען גדול מאוד. למרות שצה"ל עושה שם עבודה נמרצת, אבל אתה צודק.</w:t>
      </w:r>
    </w:p>
    <w:p w:rsidR="00C85791" w:rsidRDefault="00C85791" w:rsidP="006336AD">
      <w:pPr>
        <w:rPr>
          <w:rtl/>
          <w:lang w:eastAsia="he-IL"/>
        </w:rPr>
      </w:pPr>
      <w:bookmarkStart w:id="22669" w:name="_ETM_Q30_257000"/>
      <w:bookmarkEnd w:id="22669"/>
    </w:p>
    <w:p w:rsidR="00C85791" w:rsidRDefault="00C85791" w:rsidP="006336AD">
      <w:pPr>
        <w:pStyle w:val="-"/>
        <w:keepNext/>
        <w:rPr>
          <w:rtl/>
        </w:rPr>
      </w:pPr>
      <w:bookmarkStart w:id="22670" w:name="ET_speakercontinue_5520_3"/>
      <w:r w:rsidRPr="00CC3E0E">
        <w:rPr>
          <w:rStyle w:val="TagStyle"/>
          <w:rtl/>
        </w:rPr>
        <w:t xml:space="preserve"> &lt;&lt; דובר_המשך &gt;&gt; </w:t>
      </w:r>
      <w:r>
        <w:rPr>
          <w:rtl/>
        </w:rPr>
        <w:t>עודד פורר (ישראל ביתנו):</w:t>
      </w:r>
      <w:r w:rsidRPr="00CC3E0E">
        <w:rPr>
          <w:rStyle w:val="TagStyle"/>
          <w:rtl/>
        </w:rPr>
        <w:t xml:space="preserve"> &lt;&lt; דובר_המשך &gt;&gt;</w:t>
      </w:r>
      <w:r>
        <w:rPr>
          <w:rtl/>
        </w:rPr>
        <w:t xml:space="preserve"> </w:t>
      </w:r>
      <w:bookmarkEnd w:id="22670"/>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אני יודע, זה בדיוק האירוע. עכשיו, אדוני היושב-ראש, </w:t>
      </w:r>
      <w:bookmarkStart w:id="22671" w:name="_ETM_Q30_267000"/>
      <w:bookmarkEnd w:id="22671"/>
      <w:r>
        <w:rPr>
          <w:rFonts w:hint="cs"/>
          <w:rtl/>
          <w:lang w:eastAsia="he-IL"/>
        </w:rPr>
        <w:t xml:space="preserve">כדי להתמודד עם האיומים האלה צריך צבא חזק, אבל גם צריך צבא גדול, שיכול להיות פרוס בכל הגזרות </w:t>
      </w:r>
      <w:r>
        <w:rPr>
          <w:rFonts w:hint="eastAsia"/>
          <w:rtl/>
          <w:lang w:eastAsia="he-IL"/>
        </w:rPr>
        <w:t>–</w:t>
      </w:r>
      <w:r>
        <w:rPr>
          <w:rFonts w:hint="cs"/>
          <w:rtl/>
          <w:lang w:eastAsia="he-IL"/>
        </w:rPr>
        <w:t xml:space="preserve"> גם בגבול המזרחי של מדינת ישראל וגם בקו התפר וגם בנושא אבטחת היישובים. את זה אי-אפשר לקיים בלי גיוס לכולם. מדינת ישראל נמצאת היום במצב ממש כמו במלחמת השחרור </w:t>
      </w:r>
      <w:r>
        <w:rPr>
          <w:rFonts w:hint="eastAsia"/>
          <w:rtl/>
          <w:lang w:eastAsia="he-IL"/>
        </w:rPr>
        <w:t>–</w:t>
      </w:r>
      <w:r>
        <w:rPr>
          <w:rFonts w:hint="cs"/>
          <w:rtl/>
          <w:lang w:eastAsia="he-IL"/>
        </w:rPr>
        <w:t xml:space="preserve"> כל אזרח ואזרחית צריכים לאחוז בנשק, כל אזרח ואזרחית צריכים לקחת חלק בהגנה על מדינת ישראל. ומי שלא יכול לעשות את זה עם נשק צריך לעשות את זה בכיבוי אש או במגן דוד או </w:t>
      </w:r>
      <w:bookmarkStart w:id="22672" w:name="_ETM_Q30_309000"/>
      <w:bookmarkEnd w:id="22672"/>
      <w:r>
        <w:rPr>
          <w:rFonts w:hint="cs"/>
          <w:rtl/>
          <w:lang w:eastAsia="he-IL"/>
        </w:rPr>
        <w:t xml:space="preserve">בכל המקומות של סיוע רפואי וסיוע חירום אחר. אנחנו זקוקים לכוח האדם הזה. </w:t>
      </w:r>
      <w:bookmarkStart w:id="22673" w:name="_ETM_Q30_320083"/>
      <w:bookmarkStart w:id="22674" w:name="_ETM_Q30_320187"/>
      <w:bookmarkStart w:id="22675" w:name="_ETM_Q30_320299"/>
      <w:bookmarkStart w:id="22676" w:name="_ETM_Q30_320406"/>
      <w:bookmarkEnd w:id="22673"/>
      <w:bookmarkEnd w:id="22674"/>
      <w:bookmarkEnd w:id="22675"/>
      <w:bookmarkEnd w:id="22676"/>
      <w:r>
        <w:rPr>
          <w:rFonts w:hint="cs"/>
          <w:rtl/>
          <w:lang w:eastAsia="he-IL"/>
        </w:rPr>
        <w:t>לכן ממשלה אחראית, שמבינה את גודל השעה, לא רק שהייתה פועלת ברמה הביטחונית הרבה יותר בעוצמה בכל הגזרות, אלא גם הייתה דואגת לגייס את כולם.</w:t>
      </w:r>
    </w:p>
    <w:p w:rsidR="00C85791" w:rsidRDefault="00C85791" w:rsidP="006336AD">
      <w:pPr>
        <w:rPr>
          <w:rtl/>
          <w:lang w:eastAsia="he-IL"/>
        </w:rPr>
      </w:pPr>
      <w:bookmarkStart w:id="22677" w:name="_ETM_Q30_327000"/>
      <w:bookmarkEnd w:id="22677"/>
      <w:r>
        <w:rPr>
          <w:rFonts w:hint="cs"/>
          <w:rtl/>
          <w:lang w:eastAsia="he-IL"/>
        </w:rPr>
        <w:t xml:space="preserve"> </w:t>
      </w:r>
    </w:p>
    <w:p w:rsidR="00C85791" w:rsidRDefault="00C85791" w:rsidP="006336AD">
      <w:pPr>
        <w:pStyle w:val="af7"/>
        <w:keepNext/>
        <w:rPr>
          <w:rtl/>
        </w:rPr>
      </w:pPr>
      <w:r w:rsidRPr="00CC3E0E">
        <w:rPr>
          <w:rStyle w:val="TagStyle"/>
          <w:rtl/>
        </w:rPr>
        <w:t xml:space="preserve"> &lt;&lt; יור &gt;&gt; </w:t>
      </w:r>
      <w:r>
        <w:rPr>
          <w:rtl/>
        </w:rPr>
        <w:t>היו"ר מאיר כהן:</w:t>
      </w:r>
      <w:r w:rsidRPr="00CC3E0E">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רבה, אדוני. חבר הכנסת ירון לוי, בבקשה. אחריו – חבר הכנסת אלון שוסטר.</w:t>
      </w:r>
    </w:p>
    <w:p w:rsidR="00C85791" w:rsidRDefault="00C85791" w:rsidP="006336AD">
      <w:pPr>
        <w:rPr>
          <w:rtl/>
          <w:lang w:eastAsia="he-IL"/>
        </w:rPr>
      </w:pPr>
      <w:bookmarkStart w:id="22678" w:name="_ETM_Q30_344700"/>
      <w:bookmarkStart w:id="22679" w:name="_ETM_Q30_344834"/>
      <w:bookmarkEnd w:id="22678"/>
      <w:bookmarkEnd w:id="22679"/>
    </w:p>
    <w:p w:rsidR="00C85791" w:rsidRDefault="00C85791" w:rsidP="006336AD">
      <w:pPr>
        <w:rPr>
          <w:rtl/>
          <w:lang w:eastAsia="he-IL"/>
        </w:rPr>
      </w:pPr>
      <w:r>
        <w:rPr>
          <w:rFonts w:hint="cs"/>
          <w:rtl/>
          <w:lang w:eastAsia="he-IL"/>
        </w:rPr>
        <w:t xml:space="preserve">אני רק אבקש מחברי הכנסת, אושר שקלים, אנחנו היינו בסיור בקו </w:t>
      </w:r>
      <w:bookmarkStart w:id="22680" w:name="_ETM_Q30_353000"/>
      <w:bookmarkEnd w:id="22680"/>
      <w:r>
        <w:rPr>
          <w:rFonts w:hint="cs"/>
          <w:rtl/>
          <w:lang w:eastAsia="he-IL"/>
        </w:rPr>
        <w:t xml:space="preserve">התפר, בבת חפר, אז באמת, אושר, ככל שיגיעו לשם חברי כנסת מכל הסיעות </w:t>
      </w:r>
      <w:r>
        <w:rPr>
          <w:rFonts w:hint="eastAsia"/>
          <w:rtl/>
          <w:lang w:eastAsia="he-IL"/>
        </w:rPr>
        <w:t>–</w:t>
      </w:r>
      <w:r>
        <w:rPr>
          <w:rFonts w:hint="cs"/>
          <w:rtl/>
          <w:lang w:eastAsia="he-IL"/>
        </w:rPr>
        <w:t xml:space="preserve"> תלכו</w:t>
      </w:r>
      <w:bookmarkStart w:id="22681" w:name="_ETM_Q30_355000"/>
      <w:bookmarkEnd w:id="22681"/>
      <w:r>
        <w:rPr>
          <w:rFonts w:hint="cs"/>
          <w:rtl/>
          <w:lang w:eastAsia="he-IL"/>
        </w:rPr>
        <w:t xml:space="preserve"> לראות. תעשו סיורים עם ראשי המועצה ביישובים שם.</w:t>
      </w:r>
    </w:p>
    <w:p w:rsidR="00C85791" w:rsidRDefault="00C85791" w:rsidP="006336AD">
      <w:pPr>
        <w:rPr>
          <w:rtl/>
          <w:lang w:eastAsia="he-IL"/>
        </w:rPr>
      </w:pPr>
    </w:p>
    <w:p w:rsidR="00C85791" w:rsidRDefault="00C85791" w:rsidP="006336AD">
      <w:pPr>
        <w:pStyle w:val="af6"/>
        <w:keepNext/>
        <w:rPr>
          <w:rtl/>
        </w:rPr>
      </w:pPr>
      <w:bookmarkStart w:id="22682" w:name="ET_interruption_6537_23"/>
      <w:bookmarkStart w:id="22683" w:name="ET_speaker_6537_20"/>
      <w:r w:rsidRPr="004F1BED">
        <w:rPr>
          <w:rStyle w:val="TagStyle"/>
          <w:rtl/>
        </w:rPr>
        <w:t xml:space="preserve"> &lt;&lt; קריאה &gt;&gt; </w:t>
      </w:r>
      <w:r w:rsidRPr="000E4D94">
        <w:rPr>
          <w:rtl/>
        </w:rPr>
        <w:t>אושר שקלים (הליכוד):</w:t>
      </w:r>
      <w:r w:rsidRPr="004F1BED">
        <w:rPr>
          <w:rStyle w:val="TagStyle"/>
          <w:rtl/>
        </w:rPr>
        <w:t xml:space="preserve"> &lt;&lt; קריאה &gt;&gt;</w:t>
      </w:r>
      <w:r>
        <w:rPr>
          <w:rStyle w:val="TagStyle"/>
          <w:rtl/>
        </w:rPr>
        <w:t xml:space="preserve"> </w:t>
      </w:r>
      <w:bookmarkEnd w:id="22682"/>
    </w:p>
    <w:bookmarkEnd w:id="22683"/>
    <w:p w:rsidR="00C85791" w:rsidRDefault="00C85791" w:rsidP="006336AD">
      <w:pPr>
        <w:rPr>
          <w:rtl/>
          <w:lang w:eastAsia="he-IL"/>
        </w:rPr>
      </w:pPr>
    </w:p>
    <w:p w:rsidR="00C85791" w:rsidRDefault="00C85791" w:rsidP="006336AD">
      <w:pPr>
        <w:rPr>
          <w:rtl/>
          <w:lang w:eastAsia="he-IL"/>
        </w:rPr>
      </w:pPr>
      <w:r>
        <w:rPr>
          <w:rFonts w:hint="cs"/>
          <w:rtl/>
          <w:lang w:eastAsia="he-IL"/>
        </w:rPr>
        <w:t>אתמול הייתי באזור.</w:t>
      </w:r>
    </w:p>
    <w:p w:rsidR="00C85791" w:rsidRDefault="00C85791" w:rsidP="006336AD">
      <w:pPr>
        <w:rPr>
          <w:rtl/>
          <w:lang w:eastAsia="he-IL"/>
        </w:rPr>
      </w:pPr>
    </w:p>
    <w:p w:rsidR="00C85791" w:rsidRDefault="00C85791" w:rsidP="006336AD">
      <w:pPr>
        <w:pStyle w:val="af7"/>
        <w:keepNext/>
        <w:rPr>
          <w:rtl/>
        </w:rPr>
      </w:pPr>
      <w:r w:rsidRPr="00CC3E0E">
        <w:rPr>
          <w:rStyle w:val="TagStyle"/>
          <w:rtl/>
        </w:rPr>
        <w:t xml:space="preserve"> &lt;&lt; יור &gt;&gt; </w:t>
      </w:r>
      <w:r>
        <w:rPr>
          <w:rtl/>
        </w:rPr>
        <w:t>היו"ר מאיר כהן:</w:t>
      </w:r>
      <w:r w:rsidRPr="00CC3E0E">
        <w:rPr>
          <w:rStyle w:val="TagStyle"/>
          <w:rtl/>
        </w:rPr>
        <w:t xml:space="preserve"> &lt;&lt; יור &gt;&gt;</w:t>
      </w:r>
      <w:r>
        <w:rPr>
          <w:rtl/>
        </w:rPr>
        <w:t xml:space="preserve"> </w:t>
      </w:r>
    </w:p>
    <w:p w:rsidR="00C85791" w:rsidRPr="004F1BED" w:rsidRDefault="00C85791" w:rsidP="006336AD">
      <w:pPr>
        <w:rPr>
          <w:rtl/>
          <w:lang w:eastAsia="he-IL"/>
        </w:rPr>
      </w:pPr>
      <w:r>
        <w:rPr>
          <w:rFonts w:hint="cs"/>
          <w:rtl/>
          <w:lang w:eastAsia="he-IL"/>
        </w:rPr>
        <w:t xml:space="preserve"> </w:t>
      </w:r>
    </w:p>
    <w:p w:rsidR="00C85791" w:rsidRDefault="00C85791" w:rsidP="00330489">
      <w:pPr>
        <w:rPr>
          <w:rtl/>
          <w:lang w:eastAsia="he-IL"/>
        </w:rPr>
      </w:pPr>
      <w:r>
        <w:rPr>
          <w:rFonts w:hint="cs"/>
          <w:rtl/>
          <w:lang w:eastAsia="he-IL"/>
        </w:rPr>
        <w:t xml:space="preserve">מאה אחוז. טוב </w:t>
      </w:r>
      <w:bookmarkStart w:id="22684" w:name="_ETM_Q30_380000"/>
      <w:bookmarkEnd w:id="22684"/>
      <w:r>
        <w:rPr>
          <w:rFonts w:hint="cs"/>
          <w:rtl/>
          <w:lang w:eastAsia="he-IL"/>
        </w:rPr>
        <w:t xml:space="preserve">מאוד </w:t>
      </w:r>
      <w:r w:rsidR="00330489">
        <w:rPr>
          <w:rFonts w:hint="cs"/>
          <w:rtl/>
          <w:lang w:eastAsia="he-IL"/>
        </w:rPr>
        <w:t>– – –</w:t>
      </w:r>
      <w:r>
        <w:rPr>
          <w:rFonts w:hint="cs"/>
          <w:rtl/>
          <w:lang w:eastAsia="he-IL"/>
        </w:rPr>
        <w:t xml:space="preserve"> על קו התפר. ככל שיהיו שם חברי כנסת </w:t>
      </w:r>
      <w:r w:rsidR="00330489">
        <w:rPr>
          <w:rFonts w:hint="cs"/>
          <w:rtl/>
          <w:lang w:eastAsia="he-IL"/>
        </w:rPr>
        <w:t>– – –</w:t>
      </w:r>
      <w:r>
        <w:rPr>
          <w:rFonts w:hint="cs"/>
          <w:rtl/>
          <w:lang w:eastAsia="he-IL"/>
        </w:rPr>
        <w:t xml:space="preserve"> תודה. בבקשה.</w:t>
      </w:r>
    </w:p>
    <w:p w:rsidR="00C85791" w:rsidRDefault="00C85791" w:rsidP="006336AD">
      <w:pPr>
        <w:rPr>
          <w:rtl/>
          <w:lang w:eastAsia="he-IL"/>
        </w:rPr>
      </w:pPr>
      <w:bookmarkStart w:id="22685" w:name="_ETM_Q30_382000"/>
      <w:bookmarkEnd w:id="22685"/>
    </w:p>
    <w:p w:rsidR="00C85791" w:rsidRDefault="00C85791" w:rsidP="006336AD">
      <w:pPr>
        <w:pStyle w:val="a4"/>
        <w:keepNext/>
        <w:rPr>
          <w:rtl/>
        </w:rPr>
      </w:pPr>
      <w:bookmarkStart w:id="22686" w:name="ET_speaker_6574_25"/>
      <w:r w:rsidRPr="00E66B21">
        <w:rPr>
          <w:rStyle w:val="TagStyle"/>
          <w:rtl/>
        </w:rPr>
        <w:t xml:space="preserve"> &lt;&lt; דובר &gt;&gt; </w:t>
      </w:r>
      <w:bookmarkStart w:id="22687" w:name="_Toc170221529"/>
      <w:bookmarkStart w:id="22688" w:name="_Toc193213792"/>
      <w:r>
        <w:rPr>
          <w:rtl/>
        </w:rPr>
        <w:t>ירון לוי (יש עתיד):</w:t>
      </w:r>
      <w:bookmarkEnd w:id="22687"/>
      <w:bookmarkEnd w:id="22688"/>
      <w:r w:rsidRPr="00E66B21">
        <w:rPr>
          <w:rStyle w:val="TagStyle"/>
          <w:rtl/>
        </w:rPr>
        <w:t xml:space="preserve"> &lt;&lt; דובר &gt;&gt;</w:t>
      </w:r>
      <w:r>
        <w:rPr>
          <w:rtl/>
        </w:rPr>
        <w:t xml:space="preserve">   </w:t>
      </w:r>
      <w:bookmarkEnd w:id="22686"/>
    </w:p>
    <w:p w:rsidR="00C85791" w:rsidRDefault="00C85791" w:rsidP="006336AD">
      <w:pPr>
        <w:rPr>
          <w:rtl/>
          <w:lang w:eastAsia="he-IL"/>
        </w:rPr>
      </w:pPr>
    </w:p>
    <w:p w:rsidR="00C85791" w:rsidRDefault="00C85791" w:rsidP="006336AD">
      <w:pPr>
        <w:rPr>
          <w:rtl/>
          <w:lang w:eastAsia="he-IL"/>
        </w:rPr>
      </w:pPr>
      <w:bookmarkStart w:id="22689" w:name="_ETM_Q30_393000"/>
      <w:bookmarkEnd w:id="22689"/>
      <w:r>
        <w:rPr>
          <w:rFonts w:hint="cs"/>
          <w:rtl/>
          <w:lang w:eastAsia="he-IL"/>
        </w:rPr>
        <w:t xml:space="preserve">אדוני היושב-ראש, כנסת נכבדה, גברתי השרה, "רק מטורף חוזר רעב אל נעוריו". בתפקידי הקודם כסגן ראש עיריית בת ים ייחסתי חשיבות רבה לעבודה עם בני הנוער. </w:t>
      </w:r>
      <w:bookmarkStart w:id="22690" w:name="_ETM_Q30_406000"/>
      <w:bookmarkEnd w:id="22690"/>
      <w:r>
        <w:rPr>
          <w:rFonts w:hint="cs"/>
          <w:rtl/>
          <w:lang w:eastAsia="he-IL"/>
        </w:rPr>
        <w:t xml:space="preserve">ביחד בנינו דברים רבים בעיר, בעיקר את האמון במערכת </w:t>
      </w:r>
      <w:bookmarkStart w:id="22691" w:name="_ETM_Q30_412000"/>
      <w:bookmarkEnd w:id="22691"/>
      <w:r>
        <w:rPr>
          <w:rFonts w:hint="cs"/>
          <w:rtl/>
          <w:lang w:eastAsia="he-IL"/>
        </w:rPr>
        <w:t xml:space="preserve">הפוליטית. כך אני פועל מהיום הראשון שלי בתפקידי כחבר כנסת. בכל מפגש </w:t>
      </w:r>
      <w:bookmarkStart w:id="22692" w:name="_ETM_Q30_417000"/>
      <w:bookmarkEnd w:id="22692"/>
      <w:r>
        <w:rPr>
          <w:rFonts w:hint="cs"/>
          <w:rtl/>
          <w:lang w:eastAsia="he-IL"/>
        </w:rPr>
        <w:t xml:space="preserve">עם בני ובנות הנוער כאן אנחנו מדברים על החשיבות שיש להם בעתידה </w:t>
      </w:r>
      <w:bookmarkStart w:id="22693" w:name="_ETM_Q30_426000"/>
      <w:bookmarkEnd w:id="22693"/>
      <w:r>
        <w:rPr>
          <w:rFonts w:hint="cs"/>
          <w:rtl/>
          <w:lang w:eastAsia="he-IL"/>
        </w:rPr>
        <w:t xml:space="preserve">של מדינת ישראל ועל האמון שאנחנו צריכים לבנות עם נבחרי העם ואזרחיו. </w:t>
      </w:r>
      <w:bookmarkStart w:id="22694" w:name="_ETM_Q30_434000"/>
      <w:bookmarkEnd w:id="22694"/>
    </w:p>
    <w:p w:rsidR="00C85791" w:rsidRDefault="00C85791" w:rsidP="006336AD">
      <w:pPr>
        <w:rPr>
          <w:rtl/>
          <w:lang w:eastAsia="he-IL"/>
        </w:rPr>
      </w:pPr>
    </w:p>
    <w:p w:rsidR="00C85791" w:rsidRDefault="00C85791" w:rsidP="000E4D94">
      <w:pPr>
        <w:rPr>
          <w:rtl/>
          <w:lang w:eastAsia="he-IL"/>
        </w:rPr>
      </w:pPr>
      <w:r>
        <w:rPr>
          <w:rFonts w:hint="cs"/>
          <w:rtl/>
          <w:lang w:eastAsia="he-IL"/>
        </w:rPr>
        <w:t xml:space="preserve">אנחנו מדברים על האחריות שיש לנוער, ואנחנו מבינים את הפערים שאנחנו צריכים לגשר עליהם. </w:t>
      </w:r>
      <w:bookmarkStart w:id="22695" w:name="_ETM_Q30_439000"/>
      <w:bookmarkStart w:id="22696" w:name="_ETM_Q30_440000"/>
      <w:bookmarkEnd w:id="22695"/>
      <w:bookmarkEnd w:id="22696"/>
      <w:r>
        <w:rPr>
          <w:rFonts w:hint="cs"/>
          <w:rtl/>
          <w:lang w:eastAsia="he-IL"/>
        </w:rPr>
        <w:t>אחרי 7 באוקטובר משהו בתפיסה שלהם השתנה. הנוער שאני פוגש בחר לקחת אחריות על החברה הישראלית, בו בזמן שבבית הזה האחריות מתגלגלת ממקום למקום, וכולנו יודעים שיש לה כתובת.</w:t>
      </w:r>
      <w:bookmarkStart w:id="22697" w:name="_ETM_Q30_462000"/>
      <w:bookmarkStart w:id="22698" w:name="_ETM_Q30_463000"/>
      <w:bookmarkEnd w:id="22697"/>
      <w:bookmarkEnd w:id="22698"/>
      <w:r w:rsidR="000E4D94">
        <w:rPr>
          <w:rFonts w:hint="cs"/>
          <w:rtl/>
          <w:lang w:eastAsia="he-IL"/>
        </w:rPr>
        <w:t xml:space="preserve"> </w:t>
      </w:r>
      <w:r>
        <w:rPr>
          <w:rFonts w:hint="cs"/>
          <w:rtl/>
          <w:lang w:eastAsia="he-IL"/>
        </w:rPr>
        <w:t xml:space="preserve">הנוער שלנו הוא נוער חכם שמכיר בזכויות ובחובות שיש למדינה דמוקרטית, והוא דורש מהבית הזה </w:t>
      </w:r>
      <w:bookmarkStart w:id="22699" w:name="_ETM_Q30_472000"/>
      <w:bookmarkEnd w:id="22699"/>
      <w:r>
        <w:rPr>
          <w:rFonts w:hint="cs"/>
          <w:rtl/>
          <w:lang w:eastAsia="he-IL"/>
        </w:rPr>
        <w:t>לפעול בזכויות וחובות לכלל החברה.</w:t>
      </w:r>
      <w:bookmarkStart w:id="22700" w:name="_ETM_Q30_477000"/>
      <w:bookmarkStart w:id="22701" w:name="_ETM_Q30_478000"/>
      <w:bookmarkEnd w:id="22700"/>
      <w:bookmarkEnd w:id="22701"/>
      <w:r>
        <w:rPr>
          <w:rFonts w:hint="cs"/>
          <w:rtl/>
          <w:lang w:eastAsia="he-IL"/>
        </w:rPr>
        <w:t xml:space="preserve"> בשביל בני הנוער האלה הגיוס לצה"ל הוא לא נטל</w:t>
      </w:r>
      <w:r w:rsidR="000E4D94">
        <w:rPr>
          <w:rFonts w:hint="cs"/>
          <w:rtl/>
          <w:lang w:eastAsia="he-IL"/>
        </w:rPr>
        <w:t>;</w:t>
      </w:r>
      <w:r>
        <w:rPr>
          <w:rFonts w:hint="cs"/>
          <w:rtl/>
          <w:lang w:eastAsia="he-IL"/>
        </w:rPr>
        <w:t xml:space="preserve"> זו חובה מוסרית וזכות לאומית לשרת את המדינה. אחרי 7 באוקטובר הנערים והנערות שלנו לא מדברים על שייכות למחנה פוליטי </w:t>
      </w:r>
      <w:r>
        <w:rPr>
          <w:rFonts w:hint="eastAsia"/>
          <w:rtl/>
          <w:lang w:eastAsia="he-IL"/>
        </w:rPr>
        <w:t>–</w:t>
      </w:r>
      <w:r>
        <w:rPr>
          <w:rFonts w:hint="cs"/>
          <w:rtl/>
          <w:lang w:eastAsia="he-IL"/>
        </w:rPr>
        <w:t xml:space="preserve"> לא לימין, לא לשמאל ולא למרכז. הבית שלהם התפרק. נחיה וכן נתגיי</w:t>
      </w:r>
      <w:bookmarkStart w:id="22702" w:name="_ETM_Q30_505000"/>
      <w:bookmarkEnd w:id="22702"/>
      <w:r>
        <w:rPr>
          <w:rFonts w:hint="cs"/>
          <w:rtl/>
          <w:lang w:eastAsia="he-IL"/>
        </w:rPr>
        <w:t xml:space="preserve">ס, הם אומרים. הם קנו את הסלוגן של "ביחד ננצח", למרות שהם רואים שאנחנו </w:t>
      </w:r>
      <w:r w:rsidR="00330489">
        <w:rPr>
          <w:rFonts w:hint="cs"/>
          <w:rtl/>
          <w:lang w:eastAsia="he-IL"/>
        </w:rPr>
        <w:t>– – –</w:t>
      </w:r>
    </w:p>
    <w:p w:rsidR="00C85791" w:rsidRDefault="00C85791" w:rsidP="006336AD">
      <w:pPr>
        <w:rPr>
          <w:rtl/>
          <w:lang w:eastAsia="he-IL"/>
        </w:rPr>
      </w:pPr>
      <w:r>
        <w:rPr>
          <w:rFonts w:hint="cs"/>
          <w:rtl/>
          <w:lang w:eastAsia="he-IL"/>
        </w:rPr>
        <w:t xml:space="preserve"> </w:t>
      </w:r>
    </w:p>
    <w:p w:rsidR="00C85791" w:rsidRDefault="00C85791" w:rsidP="006336AD">
      <w:pPr>
        <w:pStyle w:val="af7"/>
        <w:keepNext/>
        <w:rPr>
          <w:rtl/>
        </w:rPr>
      </w:pPr>
      <w:r w:rsidRPr="00CC3E0E">
        <w:rPr>
          <w:rStyle w:val="TagStyle"/>
          <w:rtl/>
        </w:rPr>
        <w:t xml:space="preserve"> &lt;&lt; יור &gt;&gt; </w:t>
      </w:r>
      <w:r>
        <w:rPr>
          <w:rtl/>
        </w:rPr>
        <w:t>היו"ר מאיר כהן:</w:t>
      </w:r>
      <w:r w:rsidRPr="00CC3E0E">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אני מבקש, בצד ימין.</w:t>
      </w:r>
    </w:p>
    <w:p w:rsidR="00C85791" w:rsidRDefault="00C85791" w:rsidP="006336AD">
      <w:pPr>
        <w:rPr>
          <w:rtl/>
          <w:lang w:eastAsia="he-IL"/>
        </w:rPr>
      </w:pPr>
    </w:p>
    <w:p w:rsidR="00C85791" w:rsidRDefault="00C85791" w:rsidP="006336AD">
      <w:pPr>
        <w:pStyle w:val="af6"/>
        <w:keepNext/>
        <w:rPr>
          <w:rtl/>
        </w:rPr>
      </w:pPr>
      <w:bookmarkStart w:id="22703" w:name="ET_interruption_6345_24"/>
      <w:r w:rsidRPr="00DE7167">
        <w:rPr>
          <w:rStyle w:val="TagStyle"/>
          <w:rtl/>
        </w:rPr>
        <w:t xml:space="preserve"> &lt;&lt; קריאה &gt;&gt; </w:t>
      </w:r>
      <w:r>
        <w:rPr>
          <w:rtl/>
        </w:rPr>
        <w:t>טלי גוטליב (הליכוד):</w:t>
      </w:r>
      <w:r w:rsidRPr="00DE7167">
        <w:rPr>
          <w:rStyle w:val="TagStyle"/>
          <w:rtl/>
        </w:rPr>
        <w:t xml:space="preserve"> &lt;&lt; קריאה &gt;&gt;</w:t>
      </w:r>
      <w:r>
        <w:rPr>
          <w:rtl/>
        </w:rPr>
        <w:t xml:space="preserve"> </w:t>
      </w:r>
      <w:bookmarkEnd w:id="22703"/>
    </w:p>
    <w:p w:rsidR="00C85791" w:rsidRDefault="00C85791" w:rsidP="006336AD">
      <w:pPr>
        <w:rPr>
          <w:rtl/>
          <w:lang w:eastAsia="he-IL"/>
        </w:rPr>
      </w:pPr>
    </w:p>
    <w:p w:rsidR="00C85791" w:rsidRDefault="00C85791" w:rsidP="00330489">
      <w:pPr>
        <w:rPr>
          <w:rtl/>
          <w:lang w:eastAsia="he-IL"/>
        </w:rPr>
      </w:pPr>
      <w:r>
        <w:rPr>
          <w:rFonts w:hint="cs"/>
          <w:rtl/>
          <w:lang w:eastAsia="he-IL"/>
        </w:rPr>
        <w:t xml:space="preserve"> </w:t>
      </w:r>
      <w:r w:rsidR="00330489">
        <w:rPr>
          <w:rFonts w:hint="cs"/>
          <w:rtl/>
          <w:lang w:eastAsia="he-IL"/>
        </w:rPr>
        <w:t>– – –</w:t>
      </w:r>
    </w:p>
    <w:p w:rsidR="00C85791" w:rsidRPr="00DE7167" w:rsidRDefault="00C85791" w:rsidP="006336AD">
      <w:pPr>
        <w:rPr>
          <w:rtl/>
          <w:lang w:eastAsia="he-IL"/>
        </w:rPr>
      </w:pPr>
    </w:p>
    <w:p w:rsidR="00C85791" w:rsidRDefault="007835D8" w:rsidP="007835D8">
      <w:pPr>
        <w:pStyle w:val="-"/>
        <w:rPr>
          <w:rtl/>
        </w:rPr>
      </w:pPr>
      <w:bookmarkStart w:id="22704" w:name="ET_speakercontinue_6574_11"/>
      <w:bookmarkStart w:id="22705" w:name="ET_guest_ירון_לוי_יש_עתיד_1144"/>
      <w:r w:rsidRPr="007835D8">
        <w:rPr>
          <w:rStyle w:val="TagStyle"/>
          <w:rtl/>
        </w:rPr>
        <w:t xml:space="preserve"> &lt;&lt; דובר_המשך &gt;&gt;</w:t>
      </w:r>
      <w:r w:rsidR="00C85791" w:rsidRPr="00CC3E0E">
        <w:rPr>
          <w:rStyle w:val="TagStyle"/>
          <w:rtl/>
        </w:rPr>
        <w:t xml:space="preserve"> </w:t>
      </w:r>
      <w:r w:rsidR="00C85791">
        <w:rPr>
          <w:rtl/>
        </w:rPr>
        <w:t>ירון לוי</w:t>
      </w:r>
      <w:r>
        <w:rPr>
          <w:rFonts w:hint="cs"/>
          <w:rtl/>
        </w:rPr>
        <w:t xml:space="preserve"> (יש עתיד)</w:t>
      </w:r>
      <w:r w:rsidR="00C85791">
        <w:rPr>
          <w:rtl/>
        </w:rPr>
        <w:t>:</w:t>
      </w:r>
      <w:r w:rsidR="00C85791" w:rsidRPr="00CC3E0E">
        <w:rPr>
          <w:rStyle w:val="TagStyle"/>
          <w:rtl/>
        </w:rPr>
        <w:t xml:space="preserve"> </w:t>
      </w:r>
      <w:r w:rsidRPr="007835D8">
        <w:rPr>
          <w:rStyle w:val="TagStyle"/>
          <w:rtl/>
        </w:rPr>
        <w:t xml:space="preserve">&lt;&lt; דובר_המשך &gt;&gt;  </w:t>
      </w:r>
      <w:r w:rsidR="00C85791">
        <w:rPr>
          <w:rtl/>
        </w:rPr>
        <w:t xml:space="preserve"> </w:t>
      </w:r>
      <w:bookmarkEnd w:id="22704"/>
    </w:p>
    <w:bookmarkEnd w:id="22705"/>
    <w:p w:rsidR="00C85791" w:rsidRDefault="00C85791" w:rsidP="006336AD">
      <w:pPr>
        <w:rPr>
          <w:rtl/>
          <w:lang w:eastAsia="he-IL"/>
        </w:rPr>
      </w:pPr>
    </w:p>
    <w:p w:rsidR="00C85791" w:rsidRDefault="00C85791" w:rsidP="006336AD">
      <w:pPr>
        <w:rPr>
          <w:rtl/>
          <w:lang w:eastAsia="he-IL"/>
        </w:rPr>
      </w:pPr>
      <w:r>
        <w:rPr>
          <w:rFonts w:hint="cs"/>
          <w:rtl/>
          <w:lang w:eastAsia="he-IL"/>
        </w:rPr>
        <w:t>חבריי לסיעה, טלי גוטליב.</w:t>
      </w:r>
    </w:p>
    <w:p w:rsidR="00C85791" w:rsidRDefault="00C85791" w:rsidP="006336AD">
      <w:pPr>
        <w:rPr>
          <w:rtl/>
          <w:lang w:eastAsia="he-IL"/>
        </w:rPr>
      </w:pPr>
    </w:p>
    <w:p w:rsidR="00C85791" w:rsidRDefault="00C85791" w:rsidP="006336AD">
      <w:pPr>
        <w:pStyle w:val="af7"/>
        <w:keepNext/>
        <w:rPr>
          <w:rtl/>
        </w:rPr>
      </w:pPr>
      <w:bookmarkStart w:id="22706" w:name="ET_yor_6597_26"/>
      <w:r w:rsidRPr="00DE7167">
        <w:rPr>
          <w:rStyle w:val="TagStyle"/>
          <w:rtl/>
        </w:rPr>
        <w:t xml:space="preserve"> &lt;&lt; יור &gt;&gt; </w:t>
      </w:r>
      <w:r>
        <w:rPr>
          <w:rtl/>
        </w:rPr>
        <w:t>היו"ר מאיר כהן:</w:t>
      </w:r>
      <w:r w:rsidRPr="00DE7167">
        <w:rPr>
          <w:rStyle w:val="TagStyle"/>
          <w:rtl/>
        </w:rPr>
        <w:t xml:space="preserve"> &lt;&lt; יור &gt;&gt;</w:t>
      </w:r>
      <w:r>
        <w:rPr>
          <w:rtl/>
        </w:rPr>
        <w:t xml:space="preserve"> </w:t>
      </w:r>
      <w:bookmarkEnd w:id="22706"/>
    </w:p>
    <w:p w:rsidR="00C85791" w:rsidRDefault="00C85791" w:rsidP="006336AD">
      <w:pPr>
        <w:rPr>
          <w:rtl/>
          <w:lang w:eastAsia="he-IL"/>
        </w:rPr>
      </w:pPr>
    </w:p>
    <w:p w:rsidR="00C85791" w:rsidRPr="00DE7167" w:rsidRDefault="00C85791" w:rsidP="006336AD">
      <w:pPr>
        <w:rPr>
          <w:rtl/>
          <w:lang w:eastAsia="he-IL"/>
        </w:rPr>
      </w:pPr>
      <w:r>
        <w:rPr>
          <w:rFonts w:hint="cs"/>
          <w:rtl/>
          <w:lang w:eastAsia="he-IL"/>
        </w:rPr>
        <w:t>בבקשה, תנו לו לדבר.</w:t>
      </w:r>
    </w:p>
    <w:p w:rsidR="00C85791" w:rsidRDefault="00C85791" w:rsidP="006336AD">
      <w:pPr>
        <w:rPr>
          <w:rtl/>
          <w:lang w:eastAsia="he-IL"/>
        </w:rPr>
      </w:pPr>
    </w:p>
    <w:p w:rsidR="00C85791" w:rsidRDefault="00C85791" w:rsidP="006336AD">
      <w:pPr>
        <w:pStyle w:val="af6"/>
        <w:keepNext/>
        <w:rPr>
          <w:rtl/>
        </w:rPr>
      </w:pPr>
      <w:r w:rsidRPr="00DE7167">
        <w:rPr>
          <w:rStyle w:val="TagStyle"/>
          <w:rtl/>
        </w:rPr>
        <w:t xml:space="preserve"> &lt;&lt; קריאה &gt;&gt; </w:t>
      </w:r>
      <w:r>
        <w:rPr>
          <w:rtl/>
        </w:rPr>
        <w:t>טלי גוטליב (הליכוד):</w:t>
      </w:r>
      <w:r w:rsidRPr="00DE7167">
        <w:rPr>
          <w:rStyle w:val="TagStyle"/>
          <w:rtl/>
        </w:rPr>
        <w:t xml:space="preserve"> &lt;&lt; קריאה &gt;&gt;</w:t>
      </w:r>
      <w:r>
        <w:rPr>
          <w:rtl/>
        </w:rPr>
        <w:t xml:space="preserve"> </w:t>
      </w:r>
    </w:p>
    <w:p w:rsidR="00C85791" w:rsidRDefault="00C85791" w:rsidP="006336AD">
      <w:pPr>
        <w:rPr>
          <w:rtl/>
          <w:lang w:eastAsia="he-IL"/>
        </w:rPr>
      </w:pPr>
    </w:p>
    <w:p w:rsidR="00C85791" w:rsidRPr="00DE7167" w:rsidRDefault="00C85791" w:rsidP="006336AD">
      <w:pPr>
        <w:rPr>
          <w:rtl/>
          <w:lang w:eastAsia="he-IL"/>
        </w:rPr>
      </w:pPr>
      <w:r>
        <w:rPr>
          <w:rFonts w:hint="cs"/>
          <w:rtl/>
          <w:lang w:eastAsia="he-IL"/>
        </w:rPr>
        <w:t>סליחה, חברי המלומד, סליחה. אני מצטערת.</w:t>
      </w:r>
    </w:p>
    <w:p w:rsidR="00C85791" w:rsidRDefault="00C85791" w:rsidP="006336AD">
      <w:pPr>
        <w:rPr>
          <w:rtl/>
          <w:lang w:eastAsia="he-IL"/>
        </w:rPr>
      </w:pPr>
    </w:p>
    <w:p w:rsidR="00C85791" w:rsidRDefault="00C85791" w:rsidP="006336AD">
      <w:pPr>
        <w:pStyle w:val="af7"/>
        <w:keepNext/>
        <w:rPr>
          <w:rtl/>
        </w:rPr>
      </w:pPr>
      <w:r w:rsidRPr="00CC3E0E">
        <w:rPr>
          <w:rStyle w:val="TagStyle"/>
          <w:rtl/>
        </w:rPr>
        <w:t xml:space="preserve"> &lt;&lt; יור &gt;&gt; </w:t>
      </w:r>
      <w:r>
        <w:rPr>
          <w:rtl/>
        </w:rPr>
        <w:t>היו"ר מאיר כהן:</w:t>
      </w:r>
      <w:r w:rsidRPr="00CC3E0E">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אתם יודעים שדברי חכמים בנחת נשמעים. הוא מדבר בנחת, בואו נקשיב.</w:t>
      </w:r>
    </w:p>
    <w:p w:rsidR="00C85791" w:rsidRDefault="00C85791" w:rsidP="006336AD">
      <w:pPr>
        <w:rPr>
          <w:rtl/>
          <w:lang w:eastAsia="he-IL"/>
        </w:rPr>
      </w:pPr>
    </w:p>
    <w:p w:rsidR="00C85791" w:rsidRDefault="00C85791" w:rsidP="006336AD">
      <w:pPr>
        <w:pStyle w:val="af6"/>
        <w:keepNext/>
        <w:rPr>
          <w:rtl/>
        </w:rPr>
      </w:pPr>
      <w:bookmarkStart w:id="22707" w:name="ET_interruption_6345_27"/>
      <w:r w:rsidRPr="00DE7167">
        <w:rPr>
          <w:rStyle w:val="TagStyle"/>
          <w:rtl/>
        </w:rPr>
        <w:t xml:space="preserve"> &lt;&lt; קריאה &gt;&gt; </w:t>
      </w:r>
      <w:r>
        <w:rPr>
          <w:rtl/>
        </w:rPr>
        <w:t>טלי גוטליב (הליכוד):</w:t>
      </w:r>
      <w:r w:rsidRPr="00DE7167">
        <w:rPr>
          <w:rStyle w:val="TagStyle"/>
          <w:rtl/>
        </w:rPr>
        <w:t xml:space="preserve"> &lt;&lt; קריאה &gt;&gt;</w:t>
      </w:r>
      <w:r>
        <w:rPr>
          <w:rtl/>
        </w:rPr>
        <w:t xml:space="preserve"> </w:t>
      </w:r>
      <w:bookmarkEnd w:id="22707"/>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הוא גם </w:t>
      </w:r>
      <w:bookmarkStart w:id="22708" w:name="_ETM_Q30_527000"/>
      <w:bookmarkEnd w:id="22708"/>
      <w:r>
        <w:rPr>
          <w:rFonts w:hint="cs"/>
          <w:rtl/>
          <w:lang w:eastAsia="he-IL"/>
        </w:rPr>
        <w:t>תמיד אומר דברים שצריך לשמוע. סליחה, חבר הכנסת ירון.</w:t>
      </w:r>
    </w:p>
    <w:p w:rsidR="00C85791" w:rsidRPr="00DE7167" w:rsidRDefault="00C85791" w:rsidP="006336AD">
      <w:pPr>
        <w:rPr>
          <w:rtl/>
          <w:lang w:eastAsia="he-IL"/>
        </w:rPr>
      </w:pPr>
      <w:bookmarkStart w:id="22709" w:name="_ETM_Q30_528000"/>
      <w:bookmarkEnd w:id="22709"/>
    </w:p>
    <w:p w:rsidR="00C85791" w:rsidRDefault="007835D8" w:rsidP="007835D8">
      <w:pPr>
        <w:pStyle w:val="-"/>
        <w:rPr>
          <w:rtl/>
        </w:rPr>
      </w:pPr>
      <w:bookmarkStart w:id="22710" w:name="ET_speakercontinue_6574_13"/>
      <w:r w:rsidRPr="007835D8">
        <w:rPr>
          <w:rStyle w:val="TagStyle"/>
          <w:rtl/>
        </w:rPr>
        <w:t xml:space="preserve"> &lt;&lt; דובר_המשך &gt;&gt;</w:t>
      </w:r>
      <w:r w:rsidR="00C85791" w:rsidRPr="00CC3E0E">
        <w:rPr>
          <w:rStyle w:val="TagStyle"/>
          <w:rtl/>
        </w:rPr>
        <w:t xml:space="preserve"> </w:t>
      </w:r>
      <w:r w:rsidR="00C85791">
        <w:rPr>
          <w:rtl/>
        </w:rPr>
        <w:t>ירון לוי</w:t>
      </w:r>
      <w:r>
        <w:rPr>
          <w:rFonts w:hint="cs"/>
          <w:rtl/>
        </w:rPr>
        <w:t xml:space="preserve"> (יש עתיד)</w:t>
      </w:r>
      <w:r w:rsidR="00C85791">
        <w:rPr>
          <w:rtl/>
        </w:rPr>
        <w:t>:</w:t>
      </w:r>
      <w:r w:rsidR="00C85791" w:rsidRPr="00CC3E0E">
        <w:rPr>
          <w:rStyle w:val="TagStyle"/>
          <w:rtl/>
        </w:rPr>
        <w:t xml:space="preserve"> </w:t>
      </w:r>
      <w:r w:rsidRPr="007835D8">
        <w:rPr>
          <w:rStyle w:val="TagStyle"/>
          <w:rtl/>
        </w:rPr>
        <w:t xml:space="preserve">&lt;&lt; דובר_המשך &gt;&gt; </w:t>
      </w:r>
      <w:r w:rsidR="00C85791">
        <w:rPr>
          <w:rtl/>
        </w:rPr>
        <w:t xml:space="preserve"> </w:t>
      </w:r>
      <w:bookmarkEnd w:id="22710"/>
    </w:p>
    <w:p w:rsidR="00C85791" w:rsidRDefault="00C85791" w:rsidP="006336AD">
      <w:pPr>
        <w:rPr>
          <w:rtl/>
          <w:lang w:eastAsia="he-IL"/>
        </w:rPr>
      </w:pPr>
    </w:p>
    <w:p w:rsidR="00C85791" w:rsidRDefault="00C85791" w:rsidP="000E4D94">
      <w:pPr>
        <w:rPr>
          <w:rtl/>
          <w:lang w:eastAsia="he-IL"/>
        </w:rPr>
      </w:pPr>
      <w:bookmarkStart w:id="22711" w:name="_ETM_Q30_534000"/>
      <w:bookmarkEnd w:id="22711"/>
      <w:r>
        <w:rPr>
          <w:rFonts w:hint="cs"/>
          <w:rtl/>
          <w:lang w:eastAsia="he-IL"/>
        </w:rPr>
        <w:t xml:space="preserve">תודה. נמאס לבני הנוער שלנו לשמוע </w:t>
      </w:r>
      <w:r w:rsidR="000E4D94">
        <w:rPr>
          <w:rFonts w:hint="cs"/>
          <w:rtl/>
          <w:lang w:eastAsia="he-IL"/>
        </w:rPr>
        <w:t xml:space="preserve">את </w:t>
      </w:r>
      <w:r>
        <w:rPr>
          <w:rFonts w:hint="cs"/>
          <w:rtl/>
          <w:lang w:eastAsia="he-IL"/>
        </w:rPr>
        <w:t xml:space="preserve">השיח העלוב הזה על שייכות לבית פוליטי, בזמן </w:t>
      </w:r>
      <w:bookmarkStart w:id="22712" w:name="_ETM_Q30_545000"/>
      <w:bookmarkEnd w:id="22712"/>
      <w:r>
        <w:rPr>
          <w:rFonts w:hint="cs"/>
          <w:rtl/>
          <w:lang w:eastAsia="he-IL"/>
        </w:rPr>
        <w:t xml:space="preserve">שהבית האמיתי שלהם מתפרק. נחיה וכן נתגייס, הם אומרים. הם קנו את הסלוגן שמכרנו </w:t>
      </w:r>
      <w:bookmarkStart w:id="22713" w:name="_ETM_Q30_547000"/>
      <w:bookmarkEnd w:id="22713"/>
      <w:r>
        <w:rPr>
          <w:rFonts w:hint="cs"/>
          <w:rtl/>
          <w:lang w:eastAsia="he-IL"/>
        </w:rPr>
        <w:t>להם כאן בחודשים האחרונים שביחד ננצח. למרות שהם רואים שאנחנו לא באמת ביחד,</w:t>
      </w:r>
      <w:bookmarkStart w:id="22714" w:name="_ETM_Q30_553000"/>
      <w:bookmarkEnd w:id="22714"/>
      <w:r>
        <w:rPr>
          <w:rFonts w:hint="cs"/>
          <w:rtl/>
          <w:lang w:eastAsia="he-IL"/>
        </w:rPr>
        <w:t xml:space="preserve"> הם בוחרים להיות ביחד.</w:t>
      </w:r>
    </w:p>
    <w:p w:rsidR="00C85791" w:rsidRDefault="00C85791" w:rsidP="006336AD">
      <w:pPr>
        <w:rPr>
          <w:rtl/>
          <w:lang w:eastAsia="he-IL"/>
        </w:rPr>
      </w:pPr>
      <w:bookmarkStart w:id="22715" w:name="_ETM_Q30_561000"/>
      <w:bookmarkEnd w:id="22715"/>
    </w:p>
    <w:p w:rsidR="00C85791" w:rsidRDefault="00C85791" w:rsidP="006336AD">
      <w:pPr>
        <w:rPr>
          <w:rtl/>
          <w:lang w:eastAsia="he-IL"/>
        </w:rPr>
      </w:pPr>
      <w:bookmarkStart w:id="22716" w:name="_ETM_Q30_562000"/>
      <w:bookmarkEnd w:id="22716"/>
      <w:r>
        <w:rPr>
          <w:rFonts w:hint="cs"/>
          <w:rtl/>
          <w:lang w:eastAsia="he-IL"/>
        </w:rPr>
        <w:t xml:space="preserve"> הנוער הוא העתיד של המדינה. ואם אתם העתיד</w:t>
      </w:r>
      <w:r w:rsidR="000E4D94">
        <w:rPr>
          <w:rFonts w:hint="cs"/>
          <w:rtl/>
          <w:lang w:eastAsia="he-IL"/>
        </w:rPr>
        <w:t>,</w:t>
      </w:r>
      <w:r>
        <w:rPr>
          <w:rFonts w:hint="cs"/>
          <w:rtl/>
          <w:lang w:eastAsia="he-IL"/>
        </w:rPr>
        <w:t xml:space="preserve"> תדעו שהעתיד נבנה בהוויה, העתיד מגיע בזמן תנועה. תמשיכו לפעול ולשנות את המדינה, ויום אחד אתם תהיו כאן ותחליפו אותנו</w:t>
      </w:r>
      <w:bookmarkStart w:id="22717" w:name="_ETM_Q30_576000"/>
      <w:bookmarkEnd w:id="22717"/>
      <w:r>
        <w:rPr>
          <w:rFonts w:hint="cs"/>
          <w:rtl/>
          <w:lang w:eastAsia="he-IL"/>
        </w:rPr>
        <w:t xml:space="preserve">. תודה רבה. </w:t>
      </w:r>
    </w:p>
    <w:p w:rsidR="00C85791" w:rsidRDefault="00C85791" w:rsidP="006336AD">
      <w:pPr>
        <w:rPr>
          <w:rtl/>
          <w:lang w:eastAsia="he-IL"/>
        </w:rPr>
      </w:pPr>
    </w:p>
    <w:p w:rsidR="00C85791" w:rsidRDefault="00C85791" w:rsidP="006336AD">
      <w:pPr>
        <w:pStyle w:val="af7"/>
        <w:keepNext/>
        <w:rPr>
          <w:rtl/>
        </w:rPr>
      </w:pPr>
      <w:r w:rsidRPr="00CC3E0E">
        <w:rPr>
          <w:rStyle w:val="TagStyle"/>
          <w:rtl/>
        </w:rPr>
        <w:t xml:space="preserve">&lt;&lt; יור &gt;&gt; </w:t>
      </w:r>
      <w:r>
        <w:rPr>
          <w:rtl/>
        </w:rPr>
        <w:t>היו"ר מאיר כהן:</w:t>
      </w:r>
      <w:r w:rsidRPr="00CC3E0E">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רבה, אדוני. חבר הכנסת שוסטר, בבקשה, כבודו.</w:t>
      </w:r>
    </w:p>
    <w:p w:rsidR="00C85791" w:rsidRDefault="00C85791" w:rsidP="006336AD">
      <w:pPr>
        <w:rPr>
          <w:rtl/>
          <w:lang w:eastAsia="he-IL"/>
        </w:rPr>
      </w:pPr>
    </w:p>
    <w:p w:rsidR="00C85791" w:rsidRDefault="00C85791" w:rsidP="006336AD">
      <w:pPr>
        <w:pStyle w:val="a4"/>
        <w:keepNext/>
        <w:rPr>
          <w:rtl/>
        </w:rPr>
      </w:pPr>
      <w:bookmarkStart w:id="22718" w:name="ET_speaker_6144_15"/>
      <w:r w:rsidRPr="00CC3E0E">
        <w:rPr>
          <w:rStyle w:val="TagStyle"/>
          <w:rtl/>
        </w:rPr>
        <w:t xml:space="preserve"> &lt;&lt; דובר &gt;&gt; </w:t>
      </w:r>
      <w:bookmarkStart w:id="22719" w:name="_Toc170221530"/>
      <w:bookmarkStart w:id="22720" w:name="_Toc193213793"/>
      <w:r>
        <w:rPr>
          <w:rtl/>
        </w:rPr>
        <w:t>אלון שוסטר (המחנה הממלכתי):</w:t>
      </w:r>
      <w:bookmarkEnd w:id="22719"/>
      <w:bookmarkEnd w:id="22720"/>
      <w:r w:rsidRPr="00CC3E0E">
        <w:rPr>
          <w:rStyle w:val="TagStyle"/>
          <w:rtl/>
        </w:rPr>
        <w:t xml:space="preserve"> &lt;&lt; דובר &gt;&gt;</w:t>
      </w:r>
      <w:r>
        <w:rPr>
          <w:rtl/>
        </w:rPr>
        <w:t xml:space="preserve"> </w:t>
      </w:r>
      <w:bookmarkEnd w:id="22718"/>
    </w:p>
    <w:p w:rsidR="00C85791" w:rsidRDefault="00C85791" w:rsidP="006336AD">
      <w:pPr>
        <w:rPr>
          <w:rtl/>
          <w:lang w:eastAsia="he-IL"/>
        </w:rPr>
      </w:pPr>
    </w:p>
    <w:p w:rsidR="00C85791" w:rsidRDefault="00C85791" w:rsidP="000E4D94">
      <w:pPr>
        <w:rPr>
          <w:rtl/>
          <w:lang w:eastAsia="he-IL"/>
        </w:rPr>
      </w:pPr>
      <w:r>
        <w:rPr>
          <w:rFonts w:hint="cs"/>
          <w:rtl/>
          <w:lang w:eastAsia="he-IL"/>
        </w:rPr>
        <w:t xml:space="preserve">אדוני היושב-ראש, כנסת נכבדה, היושב-ראש, אתה מעודד אותנו בצדק רב לצאת מהמשכן, ממקדש הדמוקרטיה, לצאת לשטח. בעיקר כוונו </w:t>
      </w:r>
      <w:bookmarkStart w:id="22721" w:name="_ETM_Q30_614000"/>
      <w:bookmarkEnd w:id="22721"/>
      <w:r>
        <w:rPr>
          <w:rFonts w:hint="cs"/>
          <w:rtl/>
          <w:lang w:eastAsia="he-IL"/>
        </w:rPr>
        <w:t>הדברים שלך לקו התפר.</w:t>
      </w:r>
    </w:p>
    <w:p w:rsidR="00C85791" w:rsidRDefault="00C85791" w:rsidP="006336AD">
      <w:pPr>
        <w:rPr>
          <w:rtl/>
          <w:lang w:eastAsia="he-IL"/>
        </w:rPr>
      </w:pPr>
    </w:p>
    <w:p w:rsidR="00C85791" w:rsidRDefault="00C85791" w:rsidP="000E4D94">
      <w:pPr>
        <w:rPr>
          <w:rtl/>
          <w:lang w:eastAsia="he-IL"/>
        </w:rPr>
      </w:pPr>
      <w:r>
        <w:rPr>
          <w:rFonts w:hint="cs"/>
          <w:rtl/>
          <w:lang w:eastAsia="he-IL"/>
        </w:rPr>
        <w:t xml:space="preserve">לפני </w:t>
      </w:r>
      <w:r w:rsidR="000E4D94">
        <w:rPr>
          <w:rFonts w:hint="cs"/>
          <w:rtl/>
          <w:lang w:eastAsia="he-IL"/>
        </w:rPr>
        <w:t>כמה</w:t>
      </w:r>
      <w:r>
        <w:rPr>
          <w:rFonts w:hint="cs"/>
          <w:rtl/>
          <w:lang w:eastAsia="he-IL"/>
        </w:rPr>
        <w:t xml:space="preserve"> ימים ענה שר האוצר על שאילתה שלי לגבי אוצר, אוצר שטמון לרגליו של משרד הפנים ואי-אפשר להשתמש בו </w:t>
      </w:r>
      <w:r>
        <w:rPr>
          <w:rFonts w:hint="eastAsia"/>
          <w:rtl/>
          <w:lang w:eastAsia="he-IL"/>
        </w:rPr>
        <w:t>–</w:t>
      </w:r>
      <w:r>
        <w:rPr>
          <w:rFonts w:hint="cs"/>
          <w:rtl/>
          <w:lang w:eastAsia="he-IL"/>
        </w:rPr>
        <w:t xml:space="preserve"> 100 מיליון שקל. הממשלה הזו החליטה בדצמבר, דומני: </w:t>
      </w:r>
      <w:r w:rsidR="000E4D94">
        <w:rPr>
          <w:rFonts w:hint="cs"/>
          <w:rtl/>
          <w:lang w:eastAsia="he-IL"/>
        </w:rPr>
        <w:t>50 מיליון ב-2023 ו-50 ב-2024,</w:t>
      </w:r>
      <w:r>
        <w:rPr>
          <w:rFonts w:hint="cs"/>
          <w:rtl/>
          <w:lang w:eastAsia="he-IL"/>
        </w:rPr>
        <w:t xml:space="preserve"> והינה, השלומיאליות הזו ממשיכה, השלומיאליות שלא מאפשרת לנו ליישם את ההחלטות של הממשלה, הממשלה שלנו.</w:t>
      </w:r>
    </w:p>
    <w:p w:rsidR="00C85791" w:rsidRDefault="00C85791" w:rsidP="006336AD">
      <w:pPr>
        <w:rPr>
          <w:rtl/>
          <w:lang w:eastAsia="he-IL"/>
        </w:rPr>
      </w:pPr>
    </w:p>
    <w:p w:rsidR="00C85791" w:rsidRDefault="00C85791" w:rsidP="006336AD">
      <w:pPr>
        <w:pStyle w:val="af7"/>
        <w:keepNext/>
        <w:rPr>
          <w:rtl/>
        </w:rPr>
      </w:pPr>
      <w:bookmarkStart w:id="22722" w:name="ET_yor_6597_32"/>
      <w:r w:rsidRPr="000664E0">
        <w:rPr>
          <w:rStyle w:val="TagStyle"/>
          <w:rtl/>
        </w:rPr>
        <w:t xml:space="preserve"> &lt;&lt; יור &gt;&gt; </w:t>
      </w:r>
      <w:r>
        <w:rPr>
          <w:rtl/>
        </w:rPr>
        <w:t>היו"ר מאיר כהן:</w:t>
      </w:r>
      <w:r w:rsidRPr="000664E0">
        <w:rPr>
          <w:rStyle w:val="TagStyle"/>
          <w:rtl/>
        </w:rPr>
        <w:t xml:space="preserve"> &lt;&lt; יור &gt;&gt;</w:t>
      </w:r>
      <w:r>
        <w:rPr>
          <w:rtl/>
        </w:rPr>
        <w:t xml:space="preserve"> </w:t>
      </w:r>
      <w:bookmarkEnd w:id="22722"/>
    </w:p>
    <w:p w:rsidR="00C85791" w:rsidRDefault="00C85791" w:rsidP="006336AD">
      <w:pPr>
        <w:rPr>
          <w:rtl/>
          <w:lang w:eastAsia="he-IL"/>
        </w:rPr>
      </w:pPr>
    </w:p>
    <w:p w:rsidR="00C85791" w:rsidRDefault="00C85791" w:rsidP="006336AD">
      <w:pPr>
        <w:rPr>
          <w:rtl/>
          <w:lang w:eastAsia="he-IL"/>
        </w:rPr>
      </w:pPr>
      <w:r>
        <w:rPr>
          <w:rFonts w:hint="cs"/>
          <w:rtl/>
          <w:lang w:eastAsia="he-IL"/>
        </w:rPr>
        <w:t>תגישו בג"ץ.</w:t>
      </w:r>
    </w:p>
    <w:p w:rsidR="00C85791" w:rsidRDefault="00C85791" w:rsidP="006336AD">
      <w:pPr>
        <w:rPr>
          <w:rtl/>
          <w:lang w:eastAsia="he-IL"/>
        </w:rPr>
      </w:pPr>
    </w:p>
    <w:p w:rsidR="00C85791" w:rsidRDefault="00C85791" w:rsidP="006336AD">
      <w:pPr>
        <w:pStyle w:val="-"/>
        <w:keepNext/>
        <w:rPr>
          <w:rtl/>
        </w:rPr>
      </w:pPr>
      <w:bookmarkStart w:id="22723" w:name="ET_speakercontinue_6144_34"/>
      <w:r w:rsidRPr="000664E0">
        <w:rPr>
          <w:rStyle w:val="TagStyle"/>
          <w:rtl/>
        </w:rPr>
        <w:t xml:space="preserve"> &lt;&lt; דובר_המשך &gt;&gt; </w:t>
      </w:r>
      <w:r>
        <w:rPr>
          <w:rtl/>
        </w:rPr>
        <w:t>אלון שוסטר (המחנה הממלכתי):</w:t>
      </w:r>
      <w:r w:rsidRPr="000664E0">
        <w:rPr>
          <w:rStyle w:val="TagStyle"/>
          <w:rtl/>
        </w:rPr>
        <w:t xml:space="preserve"> &lt;&lt; דובר_המשך &gt;&gt;</w:t>
      </w:r>
      <w:r>
        <w:rPr>
          <w:rtl/>
        </w:rPr>
        <w:t xml:space="preserve"> </w:t>
      </w:r>
      <w:bookmarkEnd w:id="22723"/>
    </w:p>
    <w:p w:rsidR="00C85791" w:rsidRDefault="00C85791" w:rsidP="006336AD">
      <w:pPr>
        <w:rPr>
          <w:rtl/>
          <w:lang w:eastAsia="he-IL"/>
        </w:rPr>
      </w:pPr>
    </w:p>
    <w:p w:rsidR="00C85791" w:rsidRDefault="00C85791" w:rsidP="00330489">
      <w:pPr>
        <w:rPr>
          <w:rtl/>
          <w:lang w:eastAsia="he-IL"/>
        </w:rPr>
      </w:pPr>
      <w:r>
        <w:rPr>
          <w:rFonts w:hint="cs"/>
          <w:rtl/>
          <w:lang w:eastAsia="he-IL"/>
        </w:rPr>
        <w:t xml:space="preserve">אני רוצה לסבר את האוזן כמה פשוט העניין. הרי מהי אותה התנגדות משפטית שעליה הלין שר האוצר? ההתנגדות היא </w:t>
      </w:r>
      <w:r w:rsidR="00330489">
        <w:rPr>
          <w:rFonts w:hint="cs"/>
          <w:rtl/>
          <w:lang w:eastAsia="he-IL"/>
        </w:rPr>
        <w:t>– – –</w:t>
      </w:r>
      <w:r>
        <w:rPr>
          <w:rFonts w:hint="cs"/>
          <w:rtl/>
          <w:lang w:eastAsia="he-IL"/>
        </w:rPr>
        <w:t xml:space="preserve"> </w:t>
      </w:r>
    </w:p>
    <w:p w:rsidR="00C85791" w:rsidRDefault="00C85791" w:rsidP="006336AD">
      <w:pPr>
        <w:rPr>
          <w:rtl/>
          <w:lang w:eastAsia="he-IL"/>
        </w:rPr>
      </w:pPr>
    </w:p>
    <w:p w:rsidR="00C85791" w:rsidRDefault="00C85791" w:rsidP="006336AD">
      <w:pPr>
        <w:pStyle w:val="af7"/>
        <w:keepNext/>
        <w:rPr>
          <w:rtl/>
        </w:rPr>
      </w:pPr>
      <w:bookmarkStart w:id="22724" w:name="ET_yor_6597_16"/>
      <w:r w:rsidRPr="004C2B6F">
        <w:rPr>
          <w:rStyle w:val="TagStyle"/>
          <w:rtl/>
        </w:rPr>
        <w:t xml:space="preserve"> &lt;&lt; יור &gt;&gt; </w:t>
      </w:r>
      <w:r>
        <w:rPr>
          <w:rtl/>
        </w:rPr>
        <w:t>היו"ר מאיר כהן:</w:t>
      </w:r>
      <w:r w:rsidRPr="004C2B6F">
        <w:rPr>
          <w:rStyle w:val="TagStyle"/>
          <w:rtl/>
        </w:rPr>
        <w:t xml:space="preserve"> &lt;&lt; יור &gt;&gt;</w:t>
      </w:r>
      <w:r>
        <w:rPr>
          <w:rtl/>
        </w:rPr>
        <w:t xml:space="preserve"> </w:t>
      </w:r>
      <w:bookmarkEnd w:id="22724"/>
    </w:p>
    <w:p w:rsidR="00C85791" w:rsidRDefault="00C85791" w:rsidP="006336AD">
      <w:pPr>
        <w:rPr>
          <w:rtl/>
          <w:lang w:eastAsia="he-IL"/>
        </w:rPr>
      </w:pPr>
    </w:p>
    <w:p w:rsidR="00C85791" w:rsidRDefault="00C85791" w:rsidP="006336AD">
      <w:pPr>
        <w:rPr>
          <w:rtl/>
          <w:lang w:eastAsia="he-IL"/>
        </w:rPr>
      </w:pPr>
      <w:r>
        <w:rPr>
          <w:rFonts w:hint="cs"/>
          <w:rtl/>
          <w:lang w:eastAsia="he-IL"/>
        </w:rPr>
        <w:t>חבר'ה, אני מבקש עוד פעם שקט.</w:t>
      </w:r>
    </w:p>
    <w:p w:rsidR="00C85791" w:rsidRDefault="00C85791" w:rsidP="006336AD">
      <w:pPr>
        <w:rPr>
          <w:rtl/>
          <w:lang w:eastAsia="he-IL"/>
        </w:rPr>
      </w:pPr>
    </w:p>
    <w:p w:rsidR="00C85791" w:rsidRDefault="00C85791" w:rsidP="006336AD">
      <w:pPr>
        <w:pStyle w:val="-"/>
        <w:keepNext/>
        <w:rPr>
          <w:rtl/>
        </w:rPr>
      </w:pPr>
      <w:bookmarkStart w:id="22725" w:name="ET_speakercontinue_6144_17"/>
      <w:r w:rsidRPr="004C2B6F">
        <w:rPr>
          <w:rStyle w:val="TagStyle"/>
          <w:rtl/>
        </w:rPr>
        <w:t xml:space="preserve"> &lt;&lt; דובר_המשך &gt;&gt; </w:t>
      </w:r>
      <w:r>
        <w:rPr>
          <w:rtl/>
        </w:rPr>
        <w:t>אלון שוסטר (המחנה הממלכתי):</w:t>
      </w:r>
      <w:r w:rsidRPr="004C2B6F">
        <w:rPr>
          <w:rStyle w:val="TagStyle"/>
          <w:rtl/>
        </w:rPr>
        <w:t xml:space="preserve"> &lt;&lt; דובר_המשך &gt;&gt;</w:t>
      </w:r>
      <w:r>
        <w:rPr>
          <w:rtl/>
        </w:rPr>
        <w:t xml:space="preserve"> </w:t>
      </w:r>
      <w:bookmarkEnd w:id="22725"/>
    </w:p>
    <w:p w:rsidR="00C85791" w:rsidRDefault="00C85791" w:rsidP="006336AD">
      <w:pPr>
        <w:rPr>
          <w:rtl/>
          <w:lang w:eastAsia="he-IL"/>
        </w:rPr>
      </w:pPr>
    </w:p>
    <w:p w:rsidR="00C85791" w:rsidRDefault="00C85791" w:rsidP="000E4D94">
      <w:pPr>
        <w:rPr>
          <w:rtl/>
          <w:lang w:eastAsia="he-IL"/>
        </w:rPr>
      </w:pPr>
      <w:r>
        <w:rPr>
          <w:rFonts w:hint="cs"/>
          <w:rtl/>
          <w:lang w:eastAsia="he-IL"/>
        </w:rPr>
        <w:t xml:space="preserve"> ההתנגדות היא שלא ייווצ</w:t>
      </w:r>
      <w:r>
        <w:rPr>
          <w:rFonts w:hint="eastAsia"/>
          <w:rtl/>
          <w:lang w:eastAsia="he-IL"/>
        </w:rPr>
        <w:t>ר</w:t>
      </w:r>
      <w:r>
        <w:rPr>
          <w:rFonts w:hint="cs"/>
          <w:rtl/>
          <w:lang w:eastAsia="he-IL"/>
        </w:rPr>
        <w:t xml:space="preserve"> מצב ששני משרדים </w:t>
      </w:r>
      <w:r>
        <w:rPr>
          <w:rFonts w:hint="eastAsia"/>
          <w:rtl/>
          <w:lang w:eastAsia="he-IL"/>
        </w:rPr>
        <w:t>–</w:t>
      </w:r>
      <w:r>
        <w:rPr>
          <w:rFonts w:hint="cs"/>
          <w:rtl/>
          <w:lang w:eastAsia="he-IL"/>
        </w:rPr>
        <w:t xml:space="preserve"> במקרה הזה המשרד לביטחון לאומי ומשרד הפנים – ישקיעו באותם רכיבי ביטחון. והינה, מבדיקה פשוטה שאני </w:t>
      </w:r>
      <w:bookmarkStart w:id="22726" w:name="_ETM_Q30_669000"/>
      <w:bookmarkEnd w:id="22726"/>
      <w:r>
        <w:rPr>
          <w:rFonts w:hint="cs"/>
          <w:rtl/>
          <w:lang w:eastAsia="he-IL"/>
        </w:rPr>
        <w:t xml:space="preserve">עשיתי בכוחותיי הדלים </w:t>
      </w:r>
      <w:r>
        <w:rPr>
          <w:rFonts w:hint="eastAsia"/>
          <w:rtl/>
          <w:lang w:eastAsia="he-IL"/>
        </w:rPr>
        <w:t>–</w:t>
      </w:r>
      <w:r>
        <w:rPr>
          <w:rFonts w:hint="cs"/>
          <w:rtl/>
          <w:lang w:eastAsia="he-IL"/>
        </w:rPr>
        <w:t xml:space="preserve"> משרד הפנים עוסק, </w:t>
      </w:r>
      <w:proofErr w:type="spellStart"/>
      <w:r>
        <w:rPr>
          <w:rFonts w:hint="cs"/>
          <w:rtl/>
          <w:lang w:eastAsia="he-IL"/>
        </w:rPr>
        <w:t>תוכניתו</w:t>
      </w:r>
      <w:proofErr w:type="spellEnd"/>
      <w:r>
        <w:rPr>
          <w:rFonts w:hint="cs"/>
          <w:rtl/>
          <w:lang w:eastAsia="he-IL"/>
        </w:rPr>
        <w:t xml:space="preserve"> עוסקת בבניית מרכזי הפעלה, קרי </w:t>
      </w:r>
      <w:proofErr w:type="spellStart"/>
      <w:r>
        <w:rPr>
          <w:rFonts w:hint="cs"/>
          <w:rtl/>
          <w:lang w:eastAsia="he-IL"/>
        </w:rPr>
        <w:t>חמ"לים</w:t>
      </w:r>
      <w:proofErr w:type="spellEnd"/>
      <w:r>
        <w:rPr>
          <w:rFonts w:hint="cs"/>
          <w:rtl/>
          <w:lang w:eastAsia="he-IL"/>
        </w:rPr>
        <w:t>, וקצת אביזרים כמו מצלמות בתוך היישוב</w:t>
      </w:r>
      <w:r w:rsidR="000E4D94">
        <w:rPr>
          <w:rFonts w:hint="cs"/>
          <w:rtl/>
          <w:lang w:eastAsia="he-IL"/>
        </w:rPr>
        <w:t>,</w:t>
      </w:r>
      <w:r>
        <w:rPr>
          <w:rFonts w:hint="cs"/>
          <w:rtl/>
          <w:lang w:eastAsia="he-IL"/>
        </w:rPr>
        <w:t xml:space="preserve"> בעוד המשרד לביטחון לאומי</w:t>
      </w:r>
      <w:r w:rsidR="000E4D94">
        <w:rPr>
          <w:rFonts w:hint="cs"/>
          <w:rtl/>
          <w:lang w:eastAsia="he-IL"/>
        </w:rPr>
        <w:t>,</w:t>
      </w:r>
      <w:r>
        <w:rPr>
          <w:rFonts w:hint="cs"/>
          <w:rtl/>
          <w:lang w:eastAsia="he-IL"/>
        </w:rPr>
        <w:t xml:space="preserve"> במקביל למשרד הביטחון </w:t>
      </w:r>
      <w:r>
        <w:rPr>
          <w:rFonts w:hint="eastAsia"/>
          <w:rtl/>
          <w:lang w:eastAsia="he-IL"/>
        </w:rPr>
        <w:t>–</w:t>
      </w:r>
      <w:r>
        <w:rPr>
          <w:rFonts w:hint="cs"/>
          <w:rtl/>
          <w:lang w:eastAsia="he-IL"/>
        </w:rPr>
        <w:t xml:space="preserve"> כל אחד בגזרתו </w:t>
      </w:r>
      <w:r>
        <w:rPr>
          <w:rtl/>
          <w:lang w:eastAsia="he-IL"/>
        </w:rPr>
        <w:t>–</w:t>
      </w:r>
      <w:r>
        <w:rPr>
          <w:rFonts w:hint="cs"/>
          <w:rtl/>
          <w:lang w:eastAsia="he-IL"/>
        </w:rPr>
        <w:t xml:space="preserve"> עוסק במרכיבי ביטחון קל</w:t>
      </w:r>
      <w:r w:rsidR="000E4D94">
        <w:rPr>
          <w:rFonts w:hint="cs"/>
          <w:rtl/>
          <w:lang w:eastAsia="he-IL"/>
        </w:rPr>
        <w:t>א</w:t>
      </w:r>
      <w:r>
        <w:rPr>
          <w:rFonts w:hint="cs"/>
          <w:rtl/>
          <w:lang w:eastAsia="he-IL"/>
        </w:rPr>
        <w:t xml:space="preserve">סיים, כמו גדר, כמו כביש, </w:t>
      </w:r>
      <w:bookmarkStart w:id="22727" w:name="_ETM_Q30_693000"/>
      <w:bookmarkEnd w:id="22727"/>
      <w:r>
        <w:rPr>
          <w:rFonts w:hint="cs"/>
          <w:rtl/>
          <w:lang w:eastAsia="he-IL"/>
        </w:rPr>
        <w:t xml:space="preserve">כמו תאורה, כמו רכבים </w:t>
      </w:r>
      <w:proofErr w:type="spellStart"/>
      <w:r>
        <w:rPr>
          <w:rFonts w:hint="cs"/>
          <w:rtl/>
          <w:lang w:eastAsia="he-IL"/>
        </w:rPr>
        <w:t>וכו</w:t>
      </w:r>
      <w:proofErr w:type="spellEnd"/>
      <w:r w:rsidR="000E4D94">
        <w:rPr>
          <w:rFonts w:hint="cs"/>
          <w:rtl/>
          <w:lang w:eastAsia="he-IL"/>
        </w:rPr>
        <w:t>'</w:t>
      </w:r>
      <w:r>
        <w:rPr>
          <w:rFonts w:hint="cs"/>
          <w:rtl/>
          <w:lang w:eastAsia="he-IL"/>
        </w:rPr>
        <w:t>.</w:t>
      </w:r>
      <w:bookmarkStart w:id="22728" w:name="_ETM_Q30_695000"/>
      <w:bookmarkStart w:id="22729" w:name="_ETM_Q30_696000"/>
      <w:bookmarkEnd w:id="22728"/>
      <w:bookmarkEnd w:id="22729"/>
      <w:r w:rsidR="000E4D94">
        <w:rPr>
          <w:rFonts w:hint="cs"/>
          <w:rtl/>
          <w:lang w:eastAsia="he-IL"/>
        </w:rPr>
        <w:t xml:space="preserve"> </w:t>
      </w:r>
      <w:r>
        <w:rPr>
          <w:rFonts w:hint="cs"/>
          <w:rtl/>
          <w:lang w:eastAsia="he-IL"/>
        </w:rPr>
        <w:t xml:space="preserve">כל מה שצריך זה שהשר לביטחון לאומי או </w:t>
      </w:r>
      <w:proofErr w:type="spellStart"/>
      <w:r>
        <w:rPr>
          <w:rFonts w:hint="cs"/>
          <w:rtl/>
          <w:lang w:eastAsia="he-IL"/>
        </w:rPr>
        <w:t>מנכ"לו</w:t>
      </w:r>
      <w:proofErr w:type="spellEnd"/>
      <w:r>
        <w:rPr>
          <w:rFonts w:hint="cs"/>
          <w:rtl/>
          <w:lang w:eastAsia="he-IL"/>
        </w:rPr>
        <w:t xml:space="preserve"> יכתבו לכל מי שצריך </w:t>
      </w:r>
      <w:proofErr w:type="spellStart"/>
      <w:r>
        <w:rPr>
          <w:rFonts w:hint="cs"/>
          <w:rtl/>
          <w:lang w:eastAsia="he-IL"/>
        </w:rPr>
        <w:t>שתוכניתם</w:t>
      </w:r>
      <w:proofErr w:type="spellEnd"/>
      <w:r>
        <w:rPr>
          <w:rFonts w:hint="cs"/>
          <w:rtl/>
          <w:lang w:eastAsia="he-IL"/>
        </w:rPr>
        <w:t xml:space="preserve"> אינה נוגעת </w:t>
      </w:r>
      <w:proofErr w:type="spellStart"/>
      <w:r>
        <w:rPr>
          <w:rFonts w:hint="cs"/>
          <w:rtl/>
          <w:lang w:eastAsia="he-IL"/>
        </w:rPr>
        <w:t>לחמ"לים</w:t>
      </w:r>
      <w:proofErr w:type="spellEnd"/>
      <w:r>
        <w:rPr>
          <w:rFonts w:hint="cs"/>
          <w:rtl/>
          <w:lang w:eastAsia="he-IL"/>
        </w:rPr>
        <w:t xml:space="preserve"> ומרכזי הפעלה, והינה</w:t>
      </w:r>
      <w:r w:rsidR="000E4D94">
        <w:rPr>
          <w:rFonts w:hint="cs"/>
          <w:rtl/>
          <w:lang w:eastAsia="he-IL"/>
        </w:rPr>
        <w:t>,</w:t>
      </w:r>
      <w:r>
        <w:rPr>
          <w:rFonts w:hint="cs"/>
          <w:rtl/>
          <w:lang w:eastAsia="he-IL"/>
        </w:rPr>
        <w:t xml:space="preserve"> התאיינה הטענה שאי</w:t>
      </w:r>
      <w:bookmarkStart w:id="22730" w:name="_ETM_Q30_711000"/>
      <w:bookmarkEnd w:id="22730"/>
      <w:r>
        <w:rPr>
          <w:rFonts w:hint="cs"/>
          <w:rtl/>
          <w:lang w:eastAsia="he-IL"/>
        </w:rPr>
        <w:t>-אפשר להשתמש ב-100 מיליון שקל. 100 מיליון שקל, אדוני היושב-ראש, מחכים להובלה פשוטה כל כך.</w:t>
      </w:r>
    </w:p>
    <w:p w:rsidR="00C85791" w:rsidRDefault="00C85791" w:rsidP="006336AD">
      <w:pPr>
        <w:rPr>
          <w:rtl/>
          <w:lang w:eastAsia="he-IL"/>
        </w:rPr>
      </w:pPr>
    </w:p>
    <w:p w:rsidR="00C85791" w:rsidRDefault="00C85791" w:rsidP="000E4D94">
      <w:pPr>
        <w:rPr>
          <w:rtl/>
          <w:lang w:eastAsia="he-IL"/>
        </w:rPr>
      </w:pPr>
      <w:r>
        <w:rPr>
          <w:rFonts w:hint="cs"/>
          <w:rtl/>
          <w:lang w:eastAsia="he-IL"/>
        </w:rPr>
        <w:t xml:space="preserve"> לגופו של עניין אני רוצה לומר שבוודאי צריך לעודד את העשייה, שממילא קיימת, של מילואימניקים שמחרפים את נפשם ומזעזעים את משפחתם וחייהם, אבל זה חייב להיות תוך כדי ראייה כוללת</w:t>
      </w:r>
      <w:r w:rsidR="000E4D94">
        <w:rPr>
          <w:rFonts w:hint="cs"/>
          <w:rtl/>
          <w:lang w:eastAsia="he-IL"/>
        </w:rPr>
        <w:t>,</w:t>
      </w:r>
      <w:r>
        <w:rPr>
          <w:rFonts w:hint="cs"/>
          <w:rtl/>
          <w:lang w:eastAsia="he-IL"/>
        </w:rPr>
        <w:t xml:space="preserve"> תוך כדי עיסוק בשאלה הנוקבת מיהו זה הנושא בנטל.</w:t>
      </w:r>
      <w:r w:rsidR="000E4D94">
        <w:rPr>
          <w:rFonts w:hint="cs"/>
          <w:rtl/>
          <w:lang w:eastAsia="he-IL"/>
        </w:rPr>
        <w:t xml:space="preserve"> </w:t>
      </w:r>
      <w:r>
        <w:rPr>
          <w:rFonts w:hint="cs"/>
          <w:rtl/>
          <w:lang w:eastAsia="he-IL"/>
        </w:rPr>
        <w:t xml:space="preserve">הכבדת הנטל, אדוני היושב-ראש, צריכה להיות מלווה בשוויון בנטל. אין מצב שלאורך זמן הסוס הזה ימשיך לעמוס על כתפיו יותר ויותר ויישאר יחיד </w:t>
      </w:r>
      <w:bookmarkStart w:id="22731" w:name="_ETM_Q30_770000"/>
      <w:bookmarkEnd w:id="22731"/>
      <w:r>
        <w:rPr>
          <w:rFonts w:hint="cs"/>
          <w:rtl/>
          <w:lang w:eastAsia="he-IL"/>
        </w:rPr>
        <w:t>ביחידה. יש כאן ציבור שמשרת ויש ציבור אחר שרואה את הזכות הזו כחובה שלא מוטלת עליו. אדוני היושב-ראש, לא נוותר לאף אחד ולא נוותר על אף אחד. תודה.</w:t>
      </w:r>
    </w:p>
    <w:p w:rsidR="00C85791" w:rsidRDefault="00C85791" w:rsidP="006336AD">
      <w:pPr>
        <w:rPr>
          <w:rtl/>
          <w:lang w:eastAsia="he-IL"/>
        </w:rPr>
      </w:pPr>
      <w:bookmarkStart w:id="22732" w:name="_ETM_Q30_773418"/>
      <w:bookmarkStart w:id="22733" w:name="_ETM_Q30_773523"/>
      <w:bookmarkEnd w:id="22732"/>
      <w:bookmarkEnd w:id="22733"/>
    </w:p>
    <w:p w:rsidR="00C85791" w:rsidRDefault="00C85791" w:rsidP="006336AD">
      <w:pPr>
        <w:pStyle w:val="af7"/>
        <w:keepNext/>
        <w:rPr>
          <w:rtl/>
        </w:rPr>
      </w:pPr>
      <w:bookmarkStart w:id="22734" w:name="ET_yor_6597_18"/>
      <w:r w:rsidRPr="004C2B6F">
        <w:rPr>
          <w:rStyle w:val="TagStyle"/>
          <w:rtl/>
        </w:rPr>
        <w:t xml:space="preserve"> &lt;&lt; יור &gt;&gt; </w:t>
      </w:r>
      <w:r>
        <w:rPr>
          <w:rtl/>
        </w:rPr>
        <w:t>היו"ר מאיר כהן:</w:t>
      </w:r>
      <w:r w:rsidRPr="004C2B6F">
        <w:rPr>
          <w:rStyle w:val="TagStyle"/>
          <w:rtl/>
        </w:rPr>
        <w:t xml:space="preserve"> &lt;&lt; יור &gt;&gt;</w:t>
      </w:r>
      <w:r>
        <w:rPr>
          <w:rtl/>
        </w:rPr>
        <w:t xml:space="preserve"> </w:t>
      </w:r>
      <w:bookmarkEnd w:id="22734"/>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תודה רבה, אדוני. חבר הכנסת ידידיה </w:t>
      </w:r>
      <w:bookmarkStart w:id="22735" w:name="_ETM_Q30_792000"/>
      <w:bookmarkEnd w:id="22735"/>
      <w:r>
        <w:rPr>
          <w:rFonts w:hint="cs"/>
          <w:rtl/>
          <w:lang w:eastAsia="he-IL"/>
        </w:rPr>
        <w:t>סוכות – לא נמצ</w:t>
      </w:r>
      <w:bookmarkStart w:id="22736" w:name="_ETM_Q30_798148"/>
      <w:bookmarkEnd w:id="22736"/>
      <w:r>
        <w:rPr>
          <w:rFonts w:hint="cs"/>
          <w:rtl/>
          <w:lang w:eastAsia="he-IL"/>
        </w:rPr>
        <w:t>א. יואב סגלוביץ</w:t>
      </w:r>
      <w:r w:rsidR="000E4D94">
        <w:rPr>
          <w:rFonts w:hint="cs"/>
          <w:rtl/>
          <w:lang w:eastAsia="he-IL"/>
        </w:rPr>
        <w:t>'</w:t>
      </w:r>
      <w:r>
        <w:rPr>
          <w:rFonts w:hint="cs"/>
          <w:rtl/>
          <w:lang w:eastAsia="he-IL"/>
        </w:rPr>
        <w:t xml:space="preserve">. </w:t>
      </w:r>
    </w:p>
    <w:p w:rsidR="00C85791" w:rsidRDefault="00C85791" w:rsidP="006336AD">
      <w:pPr>
        <w:rPr>
          <w:rtl/>
          <w:lang w:eastAsia="he-IL"/>
        </w:rPr>
      </w:pPr>
    </w:p>
    <w:p w:rsidR="00C85791" w:rsidRDefault="00C85791" w:rsidP="006336AD">
      <w:pPr>
        <w:rPr>
          <w:rtl/>
        </w:rPr>
      </w:pPr>
      <w:bookmarkStart w:id="22737" w:name="TOR_Q31"/>
      <w:bookmarkEnd w:id="22737"/>
      <w:r>
        <w:rPr>
          <w:rFonts w:hint="cs"/>
          <w:rtl/>
        </w:rPr>
        <w:t xml:space="preserve">עד שיואב יעלה, חבר הכנסת שוסטר, מן הראוי להזכיר </w:t>
      </w:r>
      <w:bookmarkStart w:id="22738" w:name="_ETM_Q31_198000"/>
      <w:bookmarkEnd w:id="22738"/>
      <w:r>
        <w:rPr>
          <w:rFonts w:hint="cs"/>
          <w:rtl/>
        </w:rPr>
        <w:t xml:space="preserve">כאן </w:t>
      </w:r>
      <w:bookmarkStart w:id="22739" w:name="_ETM_Q31_203000"/>
      <w:bookmarkEnd w:id="22739"/>
      <w:r>
        <w:rPr>
          <w:rFonts w:hint="cs"/>
          <w:rtl/>
        </w:rPr>
        <w:t xml:space="preserve">לטובה את שר הפנים, שכאשר הסוגיה הגיעה אליו הוא יצא </w:t>
      </w:r>
      <w:bookmarkStart w:id="22740" w:name="_ETM_Q31_208000"/>
      <w:bookmarkEnd w:id="22740"/>
      <w:r>
        <w:rPr>
          <w:rFonts w:hint="cs"/>
          <w:rtl/>
        </w:rPr>
        <w:t xml:space="preserve">מגדרו כדי למצוא פתרון, ולצערי הגדול הם נאלצו לגשת לבג"ץ. </w:t>
      </w:r>
      <w:bookmarkStart w:id="22741" w:name="_ETM_Q31_215000"/>
      <w:bookmarkEnd w:id="22741"/>
      <w:r>
        <w:rPr>
          <w:rFonts w:hint="cs"/>
          <w:rtl/>
        </w:rPr>
        <w:t xml:space="preserve">אתה כל כך צודק עם הדברים האלה. אתה צודק לגמרי. </w:t>
      </w:r>
      <w:bookmarkStart w:id="22742" w:name="_ETM_Q31_218000"/>
      <w:bookmarkEnd w:id="22742"/>
      <w:r>
        <w:rPr>
          <w:rFonts w:hint="cs"/>
          <w:rtl/>
        </w:rPr>
        <w:t>היה אפשר לפתור את זה. אדוני.</w:t>
      </w:r>
    </w:p>
    <w:p w:rsidR="00C85791" w:rsidRDefault="00C85791" w:rsidP="006336AD">
      <w:pPr>
        <w:rPr>
          <w:rtl/>
        </w:rPr>
      </w:pPr>
    </w:p>
    <w:p w:rsidR="00C85791" w:rsidRDefault="00C85791" w:rsidP="006336AD">
      <w:pPr>
        <w:pStyle w:val="a4"/>
        <w:keepNext/>
        <w:rPr>
          <w:rtl/>
        </w:rPr>
      </w:pPr>
      <w:bookmarkStart w:id="22743" w:name="ET_speaker_5791_2"/>
      <w:r w:rsidRPr="00C2303B">
        <w:rPr>
          <w:rStyle w:val="TagStyle"/>
          <w:rtl/>
        </w:rPr>
        <w:t xml:space="preserve">&lt;&lt; דובר &gt;&gt; </w:t>
      </w:r>
      <w:bookmarkStart w:id="22744" w:name="_Toc170221531"/>
      <w:bookmarkStart w:id="22745" w:name="_Toc193213794"/>
      <w:r>
        <w:rPr>
          <w:rtl/>
        </w:rPr>
        <w:t>יואב סגלוביץ' (יש עתיד):</w:t>
      </w:r>
      <w:bookmarkEnd w:id="22744"/>
      <w:bookmarkEnd w:id="22745"/>
      <w:r w:rsidRPr="00C2303B">
        <w:rPr>
          <w:rStyle w:val="TagStyle"/>
          <w:rtl/>
        </w:rPr>
        <w:t xml:space="preserve"> &lt;&lt; דובר &gt;&gt;</w:t>
      </w:r>
      <w:r>
        <w:rPr>
          <w:rtl/>
        </w:rPr>
        <w:t xml:space="preserve"> </w:t>
      </w:r>
      <w:bookmarkEnd w:id="22743"/>
    </w:p>
    <w:p w:rsidR="00C85791" w:rsidRDefault="00C85791" w:rsidP="006336AD">
      <w:pPr>
        <w:rPr>
          <w:rtl/>
          <w:lang w:eastAsia="he-IL"/>
        </w:rPr>
      </w:pPr>
    </w:p>
    <w:p w:rsidR="00C85791" w:rsidRDefault="00C85791" w:rsidP="006336AD">
      <w:pPr>
        <w:rPr>
          <w:rtl/>
        </w:rPr>
      </w:pPr>
      <w:r>
        <w:rPr>
          <w:rFonts w:hint="cs"/>
          <w:rtl/>
          <w:lang w:eastAsia="he-IL"/>
        </w:rPr>
        <w:t xml:space="preserve">אדוני היושב בראש, חבריי חברי הכנסת, ראש הממשלה בנימין נתניהו ישב </w:t>
      </w:r>
      <w:bookmarkStart w:id="22746" w:name="_ETM_Q31_227000"/>
      <w:bookmarkEnd w:id="22746"/>
      <w:r>
        <w:rPr>
          <w:rFonts w:hint="cs"/>
          <w:rtl/>
          <w:lang w:eastAsia="he-IL"/>
        </w:rPr>
        <w:t xml:space="preserve">פה היום, עלה פה לדוכן, בלי להתבלבל, רק קיבל מכתב </w:t>
      </w:r>
      <w:bookmarkStart w:id="22747" w:name="_ETM_Q31_230000"/>
      <w:bookmarkEnd w:id="22747"/>
      <w:r>
        <w:rPr>
          <w:rFonts w:hint="cs"/>
          <w:rtl/>
          <w:lang w:eastAsia="he-IL"/>
        </w:rPr>
        <w:t xml:space="preserve">אזהרה – הוא, יש לו מה להגיד. שזה ועדת חקירה שהממשלה </w:t>
      </w:r>
      <w:bookmarkStart w:id="22748" w:name="_ETM_Q31_237000"/>
      <w:bookmarkEnd w:id="22748"/>
      <w:r>
        <w:rPr>
          <w:rFonts w:hint="cs"/>
          <w:rtl/>
          <w:lang w:eastAsia="he-IL"/>
        </w:rPr>
        <w:t xml:space="preserve">הקודמת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w:t>
      </w:r>
      <w:proofErr w:type="spellStart"/>
      <w:r>
        <w:rPr>
          <w:rFonts w:hint="cs"/>
          <w:rtl/>
          <w:lang w:eastAsia="he-IL"/>
        </w:rPr>
        <w:t>טה</w:t>
      </w:r>
      <w:proofErr w:type="spellEnd"/>
      <w:r>
        <w:rPr>
          <w:rFonts w:hint="cs"/>
          <w:rtl/>
          <w:lang w:eastAsia="he-IL"/>
        </w:rPr>
        <w:t xml:space="preserve">. אבל </w:t>
      </w:r>
      <w:bookmarkStart w:id="22749" w:name="_ETM_Q31_238270"/>
      <w:bookmarkStart w:id="22750" w:name="_ETM_Q31_239650"/>
      <w:bookmarkStart w:id="22751" w:name="_ETM_Q31_239920"/>
      <w:bookmarkEnd w:id="22749"/>
      <w:bookmarkEnd w:id="22750"/>
      <w:bookmarkEnd w:id="22751"/>
      <w:r>
        <w:rPr>
          <w:rtl/>
        </w:rPr>
        <w:t xml:space="preserve">אני </w:t>
      </w:r>
      <w:bookmarkStart w:id="22752" w:name="_ETM_Q31_240010"/>
      <w:bookmarkEnd w:id="22752"/>
      <w:r>
        <w:rPr>
          <w:rtl/>
        </w:rPr>
        <w:t xml:space="preserve">מזמין </w:t>
      </w:r>
      <w:bookmarkStart w:id="22753" w:name="_ETM_Q31_240400"/>
      <w:bookmarkEnd w:id="22753"/>
      <w:r>
        <w:rPr>
          <w:rtl/>
        </w:rPr>
        <w:t xml:space="preserve">את </w:t>
      </w:r>
      <w:bookmarkStart w:id="22754" w:name="_ETM_Q31_241130"/>
      <w:bookmarkEnd w:id="22754"/>
      <w:r>
        <w:rPr>
          <w:rtl/>
        </w:rPr>
        <w:t xml:space="preserve">כל </w:t>
      </w:r>
      <w:bookmarkStart w:id="22755" w:name="_ETM_Q31_241340"/>
      <w:bookmarkEnd w:id="22755"/>
      <w:r>
        <w:rPr>
          <w:rtl/>
        </w:rPr>
        <w:t xml:space="preserve">מי </w:t>
      </w:r>
      <w:bookmarkStart w:id="22756" w:name="_ETM_Q31_241430"/>
      <w:bookmarkEnd w:id="22756"/>
      <w:r>
        <w:rPr>
          <w:rtl/>
        </w:rPr>
        <w:t xml:space="preserve">שרוצה </w:t>
      </w:r>
      <w:bookmarkStart w:id="22757" w:name="_ETM_Q31_241850"/>
      <w:bookmarkEnd w:id="22757"/>
      <w:r>
        <w:rPr>
          <w:rtl/>
        </w:rPr>
        <w:t xml:space="preserve">פשוט </w:t>
      </w:r>
      <w:bookmarkStart w:id="22758" w:name="_ETM_Q31_242090"/>
      <w:bookmarkEnd w:id="22758"/>
      <w:r>
        <w:rPr>
          <w:rtl/>
        </w:rPr>
        <w:t xml:space="preserve">לקרוא </w:t>
      </w:r>
      <w:bookmarkStart w:id="22759" w:name="_ETM_Q31_242420"/>
      <w:bookmarkEnd w:id="22759"/>
      <w:r>
        <w:rPr>
          <w:rtl/>
        </w:rPr>
        <w:t xml:space="preserve">את </w:t>
      </w:r>
      <w:bookmarkStart w:id="22760" w:name="_ETM_Q31_242570"/>
      <w:bookmarkEnd w:id="22760"/>
      <w:r>
        <w:rPr>
          <w:rtl/>
        </w:rPr>
        <w:t xml:space="preserve">כל </w:t>
      </w:r>
      <w:bookmarkStart w:id="22761" w:name="_ETM_Q31_243110"/>
      <w:bookmarkEnd w:id="22761"/>
      <w:r>
        <w:rPr>
          <w:rtl/>
        </w:rPr>
        <w:t xml:space="preserve">מה </w:t>
      </w:r>
      <w:bookmarkStart w:id="22762" w:name="_ETM_Q31_243260"/>
      <w:bookmarkEnd w:id="22762"/>
      <w:r>
        <w:rPr>
          <w:rtl/>
        </w:rPr>
        <w:t xml:space="preserve">שנכתב </w:t>
      </w:r>
      <w:bookmarkStart w:id="22763" w:name="_ETM_Q31_243710"/>
      <w:bookmarkEnd w:id="22763"/>
      <w:r>
        <w:rPr>
          <w:rtl/>
        </w:rPr>
        <w:t>שם</w:t>
      </w:r>
      <w:r>
        <w:rPr>
          <w:rFonts w:hint="cs"/>
          <w:rtl/>
        </w:rPr>
        <w:t>.</w:t>
      </w:r>
      <w:r>
        <w:rPr>
          <w:rtl/>
        </w:rPr>
        <w:t xml:space="preserve"> </w:t>
      </w:r>
      <w:bookmarkStart w:id="22764" w:name="_ETM_Q31_245270"/>
      <w:bookmarkEnd w:id="22764"/>
      <w:r>
        <w:rPr>
          <w:rtl/>
        </w:rPr>
        <w:t xml:space="preserve">כדאי </w:t>
      </w:r>
      <w:bookmarkStart w:id="22765" w:name="_ETM_Q31_245510"/>
      <w:bookmarkEnd w:id="22765"/>
      <w:r>
        <w:rPr>
          <w:rtl/>
        </w:rPr>
        <w:t xml:space="preserve">לקרוא </w:t>
      </w:r>
      <w:bookmarkStart w:id="22766" w:name="_ETM_Q31_245840"/>
      <w:bookmarkEnd w:id="22766"/>
      <w:r>
        <w:rPr>
          <w:rtl/>
        </w:rPr>
        <w:t>הכ</w:t>
      </w:r>
      <w:r>
        <w:rPr>
          <w:rFonts w:hint="cs"/>
          <w:rtl/>
        </w:rPr>
        <w:t>ו</w:t>
      </w:r>
      <w:r>
        <w:rPr>
          <w:rtl/>
        </w:rPr>
        <w:t>ל</w:t>
      </w:r>
      <w:r>
        <w:rPr>
          <w:rFonts w:hint="cs"/>
          <w:rtl/>
        </w:rPr>
        <w:t>,</w:t>
      </w:r>
      <w:r>
        <w:rPr>
          <w:rtl/>
        </w:rPr>
        <w:t xml:space="preserve"> </w:t>
      </w:r>
      <w:bookmarkStart w:id="22767" w:name="_ETM_Q31_247390"/>
      <w:bookmarkEnd w:id="22767"/>
      <w:r>
        <w:rPr>
          <w:rtl/>
        </w:rPr>
        <w:t xml:space="preserve">ואז </w:t>
      </w:r>
      <w:bookmarkStart w:id="22768" w:name="_ETM_Q31_247630"/>
      <w:bookmarkEnd w:id="22768"/>
      <w:r>
        <w:rPr>
          <w:rtl/>
        </w:rPr>
        <w:t xml:space="preserve">להקשיב </w:t>
      </w:r>
      <w:bookmarkStart w:id="22769" w:name="_ETM_Q31_247959"/>
      <w:bookmarkEnd w:id="22769"/>
      <w:r>
        <w:rPr>
          <w:rtl/>
        </w:rPr>
        <w:t xml:space="preserve">לנתניהו </w:t>
      </w:r>
      <w:bookmarkStart w:id="22770" w:name="_ETM_Q31_248560"/>
      <w:bookmarkEnd w:id="22770"/>
      <w:r>
        <w:rPr>
          <w:rtl/>
        </w:rPr>
        <w:t>ו</w:t>
      </w:r>
      <w:r>
        <w:rPr>
          <w:rFonts w:hint="cs"/>
          <w:rtl/>
        </w:rPr>
        <w:t>להב</w:t>
      </w:r>
      <w:r>
        <w:rPr>
          <w:rtl/>
        </w:rPr>
        <w:t xml:space="preserve">ין </w:t>
      </w:r>
      <w:bookmarkStart w:id="22771" w:name="_ETM_Q31_248890"/>
      <w:bookmarkEnd w:id="22771"/>
      <w:r>
        <w:rPr>
          <w:rtl/>
        </w:rPr>
        <w:t xml:space="preserve">שהאיש </w:t>
      </w:r>
      <w:bookmarkStart w:id="22772" w:name="_ETM_Q31_249190"/>
      <w:bookmarkEnd w:id="22772"/>
      <w:r>
        <w:rPr>
          <w:rtl/>
        </w:rPr>
        <w:t>הזה</w:t>
      </w:r>
      <w:r>
        <w:rPr>
          <w:rFonts w:hint="cs"/>
          <w:rtl/>
        </w:rPr>
        <w:t>,</w:t>
      </w:r>
      <w:r>
        <w:rPr>
          <w:rtl/>
        </w:rPr>
        <w:t xml:space="preserve"> </w:t>
      </w:r>
      <w:bookmarkStart w:id="22773" w:name="_ETM_Q31_249520"/>
      <w:bookmarkEnd w:id="22773"/>
      <w:r>
        <w:rPr>
          <w:rtl/>
        </w:rPr>
        <w:t xml:space="preserve">לא </w:t>
      </w:r>
      <w:bookmarkStart w:id="22774" w:name="_ETM_Q31_249670"/>
      <w:bookmarkEnd w:id="22774"/>
      <w:r>
        <w:rPr>
          <w:rtl/>
        </w:rPr>
        <w:t xml:space="preserve">שהוא </w:t>
      </w:r>
      <w:bookmarkStart w:id="22775" w:name="_ETM_Q31_249819"/>
      <w:bookmarkEnd w:id="22775"/>
      <w:r>
        <w:rPr>
          <w:rtl/>
        </w:rPr>
        <w:t xml:space="preserve">חי </w:t>
      </w:r>
      <w:bookmarkStart w:id="22776" w:name="_ETM_Q31_250030"/>
      <w:bookmarkEnd w:id="22776"/>
      <w:r>
        <w:rPr>
          <w:rtl/>
        </w:rPr>
        <w:t>בסרט</w:t>
      </w:r>
      <w:r>
        <w:rPr>
          <w:rFonts w:hint="cs"/>
          <w:rtl/>
        </w:rPr>
        <w:t>,</w:t>
      </w:r>
      <w:r>
        <w:rPr>
          <w:rtl/>
        </w:rPr>
        <w:t xml:space="preserve"> </w:t>
      </w:r>
      <w:bookmarkStart w:id="22777" w:name="_ETM_Q31_250420"/>
      <w:bookmarkEnd w:id="22777"/>
      <w:r>
        <w:rPr>
          <w:rtl/>
        </w:rPr>
        <w:t xml:space="preserve">הוא </w:t>
      </w:r>
      <w:bookmarkStart w:id="22778" w:name="_ETM_Q31_250480"/>
      <w:bookmarkEnd w:id="22778"/>
      <w:r>
        <w:rPr>
          <w:rtl/>
        </w:rPr>
        <w:t xml:space="preserve">מכניס </w:t>
      </w:r>
      <w:bookmarkStart w:id="22779" w:name="_ETM_Q31_250750"/>
      <w:bookmarkEnd w:id="22779"/>
      <w:r>
        <w:rPr>
          <w:rtl/>
        </w:rPr>
        <w:t xml:space="preserve">אתכם </w:t>
      </w:r>
      <w:bookmarkStart w:id="22780" w:name="_ETM_Q31_251050"/>
      <w:bookmarkEnd w:id="22780"/>
      <w:r>
        <w:rPr>
          <w:rtl/>
        </w:rPr>
        <w:t>לסרט</w:t>
      </w:r>
      <w:r>
        <w:rPr>
          <w:rFonts w:hint="cs"/>
          <w:rtl/>
        </w:rPr>
        <w:t>.</w:t>
      </w:r>
    </w:p>
    <w:p w:rsidR="00C85791" w:rsidRDefault="00C85791" w:rsidP="006336AD">
      <w:pPr>
        <w:rPr>
          <w:rtl/>
        </w:rPr>
      </w:pPr>
    </w:p>
    <w:p w:rsidR="00C85791" w:rsidRDefault="00DB2635" w:rsidP="00DB2635">
      <w:pPr>
        <w:rPr>
          <w:rtl/>
        </w:rPr>
      </w:pPr>
      <w:bookmarkStart w:id="22781" w:name="_ETM_Q31_253000"/>
      <w:bookmarkStart w:id="22782" w:name="_ETM_Q31_253810"/>
      <w:bookmarkStart w:id="22783" w:name="_ETM_Q31_254079"/>
      <w:bookmarkEnd w:id="22781"/>
      <w:bookmarkEnd w:id="22782"/>
      <w:bookmarkEnd w:id="22783"/>
      <w:r>
        <w:rPr>
          <w:rFonts w:hint="cs"/>
          <w:rtl/>
        </w:rPr>
        <w:t xml:space="preserve">אז קצת </w:t>
      </w:r>
      <w:r w:rsidR="00C85791">
        <w:rPr>
          <w:rtl/>
        </w:rPr>
        <w:t xml:space="preserve">סטטוס </w:t>
      </w:r>
      <w:bookmarkStart w:id="22784" w:name="_ETM_Q31_254560"/>
      <w:bookmarkEnd w:id="22784"/>
      <w:r w:rsidR="00C85791">
        <w:rPr>
          <w:rtl/>
        </w:rPr>
        <w:t xml:space="preserve">על </w:t>
      </w:r>
      <w:bookmarkStart w:id="22785" w:name="_ETM_Q31_254649"/>
      <w:bookmarkEnd w:id="22785"/>
      <w:r w:rsidR="00C85791">
        <w:rPr>
          <w:rtl/>
        </w:rPr>
        <w:t xml:space="preserve">בנימין </w:t>
      </w:r>
      <w:bookmarkStart w:id="22786" w:name="_ETM_Q31_255009"/>
      <w:bookmarkEnd w:id="22786"/>
      <w:r w:rsidR="00C85791">
        <w:rPr>
          <w:rtl/>
        </w:rPr>
        <w:t>נתניהו</w:t>
      </w:r>
      <w:r w:rsidR="00C85791">
        <w:rPr>
          <w:rFonts w:hint="cs"/>
          <w:rtl/>
        </w:rPr>
        <w:t>,</w:t>
      </w:r>
      <w:r w:rsidR="00C85791">
        <w:rPr>
          <w:rtl/>
        </w:rPr>
        <w:t xml:space="preserve"> </w:t>
      </w:r>
      <w:bookmarkStart w:id="22787" w:name="_ETM_Q31_255789"/>
      <w:bookmarkEnd w:id="22787"/>
      <w:r w:rsidR="00C85791">
        <w:rPr>
          <w:rtl/>
        </w:rPr>
        <w:t xml:space="preserve">ונתתי </w:t>
      </w:r>
      <w:bookmarkStart w:id="22788" w:name="_ETM_Q31_256240"/>
      <w:bookmarkEnd w:id="22788"/>
      <w:r w:rsidR="00C85791">
        <w:rPr>
          <w:rtl/>
        </w:rPr>
        <w:t xml:space="preserve">לו </w:t>
      </w:r>
      <w:bookmarkStart w:id="22789" w:name="_ETM_Q31_256390"/>
      <w:bookmarkEnd w:id="22789"/>
      <w:r w:rsidR="00C85791">
        <w:rPr>
          <w:rtl/>
        </w:rPr>
        <w:t>הנחות</w:t>
      </w:r>
      <w:r w:rsidR="00C85791">
        <w:rPr>
          <w:rFonts w:hint="cs"/>
          <w:rtl/>
        </w:rPr>
        <w:t>,</w:t>
      </w:r>
      <w:r w:rsidR="00C85791">
        <w:rPr>
          <w:rtl/>
        </w:rPr>
        <w:t xml:space="preserve"> </w:t>
      </w:r>
      <w:bookmarkStart w:id="22790" w:name="_ETM_Q31_256810"/>
      <w:bookmarkEnd w:id="22790"/>
      <w:r w:rsidR="00C85791">
        <w:rPr>
          <w:rtl/>
        </w:rPr>
        <w:t xml:space="preserve">לא </w:t>
      </w:r>
      <w:bookmarkStart w:id="22791" w:name="_ETM_Q31_256899"/>
      <w:bookmarkEnd w:id="22791"/>
      <w:r w:rsidR="00C85791">
        <w:rPr>
          <w:rtl/>
        </w:rPr>
        <w:t xml:space="preserve">כתבתי </w:t>
      </w:r>
      <w:bookmarkStart w:id="22792" w:name="_ETM_Q31_257289"/>
      <w:bookmarkEnd w:id="22792"/>
      <w:r w:rsidR="00C85791">
        <w:rPr>
          <w:rtl/>
        </w:rPr>
        <w:t>הכ</w:t>
      </w:r>
      <w:r w:rsidR="00C85791">
        <w:rPr>
          <w:rFonts w:hint="cs"/>
          <w:rtl/>
        </w:rPr>
        <w:t>ו</w:t>
      </w:r>
      <w:r w:rsidR="00C85791">
        <w:rPr>
          <w:rtl/>
        </w:rPr>
        <w:t>ל</w:t>
      </w:r>
      <w:r w:rsidR="00C85791">
        <w:rPr>
          <w:rFonts w:hint="cs"/>
          <w:rtl/>
        </w:rPr>
        <w:t>:</w:t>
      </w:r>
      <w:r w:rsidR="00C85791">
        <w:rPr>
          <w:rtl/>
        </w:rPr>
        <w:t xml:space="preserve"> </w:t>
      </w:r>
      <w:bookmarkStart w:id="22793" w:name="_ETM_Q31_259340"/>
      <w:bookmarkEnd w:id="22793"/>
      <w:r w:rsidR="00C85791">
        <w:rPr>
          <w:rtl/>
        </w:rPr>
        <w:t xml:space="preserve">כתב </w:t>
      </w:r>
      <w:bookmarkStart w:id="22794" w:name="_ETM_Q31_259580"/>
      <w:bookmarkEnd w:id="22794"/>
      <w:r w:rsidR="00C85791">
        <w:rPr>
          <w:rtl/>
        </w:rPr>
        <w:t xml:space="preserve">אישום </w:t>
      </w:r>
      <w:bookmarkStart w:id="22795" w:name="_ETM_Q31_259880"/>
      <w:bookmarkEnd w:id="22795"/>
      <w:r w:rsidR="00C85791">
        <w:rPr>
          <w:rtl/>
        </w:rPr>
        <w:t xml:space="preserve">על </w:t>
      </w:r>
      <w:bookmarkStart w:id="22796" w:name="_ETM_Q31_259970"/>
      <w:bookmarkEnd w:id="22796"/>
      <w:r w:rsidR="00C85791">
        <w:rPr>
          <w:rtl/>
        </w:rPr>
        <w:t>שוחד</w:t>
      </w:r>
      <w:r>
        <w:rPr>
          <w:rFonts w:hint="cs"/>
          <w:rtl/>
        </w:rPr>
        <w:t>,</w:t>
      </w:r>
      <w:r w:rsidR="00C85791">
        <w:rPr>
          <w:rtl/>
        </w:rPr>
        <w:t xml:space="preserve"> </w:t>
      </w:r>
      <w:bookmarkStart w:id="22797" w:name="_ETM_Q31_260360"/>
      <w:bookmarkEnd w:id="22797"/>
      <w:r w:rsidR="00C85791">
        <w:rPr>
          <w:rtl/>
        </w:rPr>
        <w:t xml:space="preserve">מרמה </w:t>
      </w:r>
      <w:bookmarkStart w:id="22798" w:name="_ETM_Q31_260780"/>
      <w:bookmarkEnd w:id="22798"/>
      <w:r w:rsidR="00C85791">
        <w:rPr>
          <w:rtl/>
        </w:rPr>
        <w:t xml:space="preserve">והפרת </w:t>
      </w:r>
      <w:bookmarkStart w:id="22799" w:name="_ETM_Q31_261319"/>
      <w:bookmarkEnd w:id="22799"/>
      <w:r w:rsidR="00C85791">
        <w:rPr>
          <w:rtl/>
        </w:rPr>
        <w:t>אמונים</w:t>
      </w:r>
      <w:r w:rsidR="00C85791">
        <w:rPr>
          <w:rFonts w:hint="cs"/>
          <w:rtl/>
        </w:rPr>
        <w:t xml:space="preserve"> </w:t>
      </w:r>
      <w:bookmarkStart w:id="22800" w:name="_ETM_Q31_262250"/>
      <w:bookmarkEnd w:id="22800"/>
      <w:r>
        <w:rPr>
          <w:rFonts w:hint="eastAsia"/>
          <w:rtl/>
        </w:rPr>
        <w:t xml:space="preserve">– </w:t>
      </w:r>
      <w:r w:rsidR="00C85791">
        <w:rPr>
          <w:rtl/>
        </w:rPr>
        <w:t>סטטוס</w:t>
      </w:r>
      <w:r w:rsidR="00C85791">
        <w:rPr>
          <w:rFonts w:hint="cs"/>
          <w:rtl/>
        </w:rPr>
        <w:t>:</w:t>
      </w:r>
      <w:r w:rsidR="00C85791">
        <w:rPr>
          <w:rtl/>
        </w:rPr>
        <w:t xml:space="preserve"> </w:t>
      </w:r>
      <w:bookmarkStart w:id="22801" w:name="_ETM_Q31_263469"/>
      <w:bookmarkEnd w:id="22801"/>
      <w:r w:rsidR="00C85791">
        <w:rPr>
          <w:rtl/>
        </w:rPr>
        <w:t xml:space="preserve">מתנהל </w:t>
      </w:r>
      <w:bookmarkStart w:id="22802" w:name="_ETM_Q31_263890"/>
      <w:bookmarkEnd w:id="22802"/>
      <w:r w:rsidR="00C85791">
        <w:rPr>
          <w:rtl/>
        </w:rPr>
        <w:t xml:space="preserve">בבית </w:t>
      </w:r>
      <w:bookmarkStart w:id="22803" w:name="_ETM_Q31_264159"/>
      <w:bookmarkEnd w:id="22803"/>
      <w:r w:rsidR="00C85791">
        <w:rPr>
          <w:rtl/>
        </w:rPr>
        <w:t xml:space="preserve">המשפט </w:t>
      </w:r>
      <w:bookmarkStart w:id="22804" w:name="_ETM_Q31_264520"/>
      <w:bookmarkEnd w:id="22804"/>
      <w:r w:rsidR="00C85791">
        <w:rPr>
          <w:rtl/>
        </w:rPr>
        <w:t xml:space="preserve">המחוזי </w:t>
      </w:r>
      <w:bookmarkStart w:id="22805" w:name="_ETM_Q31_264909"/>
      <w:bookmarkEnd w:id="22805"/>
      <w:r w:rsidR="00C85791">
        <w:rPr>
          <w:rtl/>
        </w:rPr>
        <w:t>בירושלים</w:t>
      </w:r>
      <w:r>
        <w:rPr>
          <w:rFonts w:hint="cs"/>
          <w:rtl/>
        </w:rPr>
        <w:t>.</w:t>
      </w:r>
      <w:r w:rsidR="00C85791">
        <w:rPr>
          <w:rtl/>
        </w:rPr>
        <w:t xml:space="preserve"> </w:t>
      </w:r>
      <w:bookmarkStart w:id="22806" w:name="_ETM_Q31_266970"/>
      <w:bookmarkEnd w:id="22806"/>
      <w:r w:rsidR="00C85791">
        <w:rPr>
          <w:rtl/>
        </w:rPr>
        <w:t>נתניהו</w:t>
      </w:r>
      <w:r w:rsidR="00C85791">
        <w:rPr>
          <w:rFonts w:hint="cs"/>
          <w:rtl/>
        </w:rPr>
        <w:t>,</w:t>
      </w:r>
      <w:bookmarkStart w:id="22807" w:name="_ETM_Q31_268000"/>
      <w:bookmarkEnd w:id="22807"/>
      <w:r w:rsidR="00C85791">
        <w:rPr>
          <w:rtl/>
        </w:rPr>
        <w:t xml:space="preserve"> </w:t>
      </w:r>
      <w:bookmarkStart w:id="22808" w:name="_ETM_Q31_267600"/>
      <w:bookmarkEnd w:id="22808"/>
      <w:r w:rsidR="00C85791">
        <w:rPr>
          <w:rtl/>
        </w:rPr>
        <w:t xml:space="preserve">אסון </w:t>
      </w:r>
      <w:bookmarkStart w:id="22809" w:name="_ETM_Q31_267900"/>
      <w:bookmarkEnd w:id="22809"/>
      <w:r w:rsidR="00C85791">
        <w:rPr>
          <w:rtl/>
        </w:rPr>
        <w:t xml:space="preserve">הכרמל </w:t>
      </w:r>
      <w:bookmarkStart w:id="22810" w:name="_ETM_Q31_269850"/>
      <w:bookmarkEnd w:id="22810"/>
      <w:r>
        <w:rPr>
          <w:rFonts w:hint="cs"/>
          <w:rtl/>
        </w:rPr>
        <w:t xml:space="preserve">– </w:t>
      </w:r>
      <w:r w:rsidR="00C85791">
        <w:rPr>
          <w:rtl/>
        </w:rPr>
        <w:t>סטטוס</w:t>
      </w:r>
      <w:r w:rsidR="00C85791">
        <w:rPr>
          <w:rFonts w:hint="cs"/>
          <w:rtl/>
        </w:rPr>
        <w:t>:</w:t>
      </w:r>
      <w:r w:rsidR="00C85791">
        <w:rPr>
          <w:rtl/>
        </w:rPr>
        <w:t xml:space="preserve"> </w:t>
      </w:r>
      <w:bookmarkStart w:id="22811" w:name="_ETM_Q31_272310"/>
      <w:bookmarkEnd w:id="22811"/>
      <w:r w:rsidR="00C85791">
        <w:rPr>
          <w:rtl/>
        </w:rPr>
        <w:t xml:space="preserve">חוות </w:t>
      </w:r>
      <w:bookmarkStart w:id="22812" w:name="_ETM_Q31_272729"/>
      <w:bookmarkEnd w:id="22812"/>
      <w:r w:rsidR="00C85791">
        <w:rPr>
          <w:rtl/>
        </w:rPr>
        <w:t xml:space="preserve">דעת </w:t>
      </w:r>
      <w:bookmarkStart w:id="22813" w:name="_ETM_Q31_272969"/>
      <w:bookmarkEnd w:id="22813"/>
      <w:r w:rsidR="00C85791">
        <w:rPr>
          <w:rtl/>
        </w:rPr>
        <w:t xml:space="preserve">קשה </w:t>
      </w:r>
      <w:bookmarkStart w:id="22814" w:name="_ETM_Q31_273360"/>
      <w:bookmarkEnd w:id="22814"/>
      <w:r w:rsidR="00C85791">
        <w:rPr>
          <w:rtl/>
        </w:rPr>
        <w:t xml:space="preserve">ביותר </w:t>
      </w:r>
      <w:bookmarkStart w:id="22815" w:name="_ETM_Q31_273780"/>
      <w:bookmarkEnd w:id="22815"/>
      <w:r w:rsidR="00C85791">
        <w:rPr>
          <w:rtl/>
        </w:rPr>
        <w:t xml:space="preserve">על </w:t>
      </w:r>
      <w:bookmarkStart w:id="22816" w:name="_ETM_Q31_273869"/>
      <w:bookmarkEnd w:id="22816"/>
      <w:r w:rsidR="00C85791">
        <w:rPr>
          <w:rtl/>
        </w:rPr>
        <w:t>תפקודו</w:t>
      </w:r>
      <w:r w:rsidR="00C85791">
        <w:rPr>
          <w:rFonts w:hint="cs"/>
          <w:rtl/>
        </w:rPr>
        <w:t>,</w:t>
      </w:r>
      <w:r w:rsidR="00C85791">
        <w:rPr>
          <w:rtl/>
        </w:rPr>
        <w:t xml:space="preserve"> </w:t>
      </w:r>
      <w:bookmarkStart w:id="22817" w:name="_ETM_Q31_276270"/>
      <w:bookmarkEnd w:id="22817"/>
      <w:r w:rsidR="00C85791">
        <w:rPr>
          <w:rtl/>
        </w:rPr>
        <w:t xml:space="preserve">אמירות </w:t>
      </w:r>
      <w:bookmarkStart w:id="22818" w:name="_ETM_Q31_276690"/>
      <w:bookmarkEnd w:id="22818"/>
      <w:r w:rsidR="00C85791">
        <w:rPr>
          <w:rtl/>
        </w:rPr>
        <w:t>קשות</w:t>
      </w:r>
      <w:r w:rsidR="00C85791">
        <w:rPr>
          <w:rFonts w:hint="cs"/>
          <w:rtl/>
        </w:rPr>
        <w:t>.</w:t>
      </w:r>
      <w:r w:rsidR="00C85791">
        <w:rPr>
          <w:rtl/>
        </w:rPr>
        <w:t xml:space="preserve"> </w:t>
      </w:r>
      <w:bookmarkStart w:id="22819" w:name="_ETM_Q31_278630"/>
      <w:bookmarkEnd w:id="22819"/>
      <w:r w:rsidR="00C85791">
        <w:rPr>
          <w:rtl/>
        </w:rPr>
        <w:t xml:space="preserve">איך </w:t>
      </w:r>
      <w:bookmarkStart w:id="22820" w:name="_ETM_Q31_278810"/>
      <w:bookmarkEnd w:id="22820"/>
      <w:r w:rsidR="00C85791">
        <w:rPr>
          <w:rtl/>
        </w:rPr>
        <w:t xml:space="preserve">הם </w:t>
      </w:r>
      <w:bookmarkStart w:id="22821" w:name="_ETM_Q31_278930"/>
      <w:bookmarkEnd w:id="22821"/>
      <w:r w:rsidR="00C85791">
        <w:rPr>
          <w:rtl/>
        </w:rPr>
        <w:t>מצטטים</w:t>
      </w:r>
      <w:r w:rsidR="00C85791">
        <w:rPr>
          <w:rFonts w:hint="cs"/>
          <w:rtl/>
        </w:rPr>
        <w:t>?</w:t>
      </w:r>
      <w:r w:rsidR="00C85791">
        <w:rPr>
          <w:rtl/>
        </w:rPr>
        <w:t xml:space="preserve"> </w:t>
      </w:r>
      <w:bookmarkStart w:id="22822" w:name="_ETM_Q31_279680"/>
      <w:bookmarkEnd w:id="22822"/>
      <w:r w:rsidR="00C85791">
        <w:rPr>
          <w:rFonts w:hint="cs"/>
          <w:rtl/>
        </w:rPr>
        <w:t>"</w:t>
      </w:r>
      <w:r w:rsidR="00C85791">
        <w:rPr>
          <w:rtl/>
        </w:rPr>
        <w:t xml:space="preserve">לא </w:t>
      </w:r>
      <w:bookmarkStart w:id="22823" w:name="_ETM_Q31_279950"/>
      <w:bookmarkEnd w:id="22823"/>
      <w:r w:rsidR="00C85791">
        <w:rPr>
          <w:rtl/>
        </w:rPr>
        <w:t xml:space="preserve">פעל </w:t>
      </w:r>
      <w:bookmarkStart w:id="22824" w:name="_ETM_Q31_280370"/>
      <w:bookmarkEnd w:id="22824"/>
      <w:r w:rsidR="00C85791">
        <w:rPr>
          <w:rtl/>
        </w:rPr>
        <w:t xml:space="preserve">כמצופה </w:t>
      </w:r>
      <w:bookmarkStart w:id="22825" w:name="_ETM_Q31_280970"/>
      <w:bookmarkEnd w:id="22825"/>
      <w:r w:rsidR="00C85791">
        <w:rPr>
          <w:rtl/>
        </w:rPr>
        <w:t xml:space="preserve">מראש </w:t>
      </w:r>
      <w:bookmarkStart w:id="22826" w:name="_ETM_Q31_281270"/>
      <w:bookmarkEnd w:id="22826"/>
      <w:r w:rsidR="00C85791">
        <w:rPr>
          <w:rtl/>
        </w:rPr>
        <w:t>ממשלה</w:t>
      </w:r>
      <w:r w:rsidR="00C85791">
        <w:rPr>
          <w:rFonts w:hint="cs"/>
          <w:rtl/>
        </w:rPr>
        <w:t>".</w:t>
      </w:r>
      <w:r w:rsidR="00C85791">
        <w:rPr>
          <w:rtl/>
        </w:rPr>
        <w:t xml:space="preserve"> </w:t>
      </w:r>
      <w:bookmarkStart w:id="22827" w:name="_ETM_Q31_281720"/>
      <w:bookmarkEnd w:id="22827"/>
      <w:r w:rsidR="00C85791">
        <w:rPr>
          <w:rtl/>
        </w:rPr>
        <w:t xml:space="preserve">דרך </w:t>
      </w:r>
      <w:bookmarkStart w:id="22828" w:name="_ETM_Q31_281959"/>
      <w:bookmarkEnd w:id="22828"/>
      <w:r w:rsidR="00C85791">
        <w:rPr>
          <w:rtl/>
        </w:rPr>
        <w:t>אגב</w:t>
      </w:r>
      <w:r w:rsidR="00C85791">
        <w:rPr>
          <w:rFonts w:hint="cs"/>
          <w:rtl/>
        </w:rPr>
        <w:t>,</w:t>
      </w:r>
      <w:r w:rsidR="00C85791">
        <w:rPr>
          <w:rtl/>
        </w:rPr>
        <w:t xml:space="preserve"> </w:t>
      </w:r>
      <w:bookmarkStart w:id="22829" w:name="_ETM_Q31_282350"/>
      <w:bookmarkEnd w:id="22829"/>
      <w:r w:rsidR="00C85791">
        <w:rPr>
          <w:rtl/>
        </w:rPr>
        <w:t>קחו</w:t>
      </w:r>
      <w:r w:rsidR="00C85791">
        <w:rPr>
          <w:rFonts w:hint="cs"/>
          <w:rtl/>
        </w:rPr>
        <w:t>,</w:t>
      </w:r>
      <w:r w:rsidR="00C85791">
        <w:rPr>
          <w:rtl/>
        </w:rPr>
        <w:t xml:space="preserve"> </w:t>
      </w:r>
      <w:bookmarkStart w:id="22830" w:name="_ETM_Q31_283250"/>
      <w:bookmarkEnd w:id="22830"/>
      <w:r w:rsidR="00C85791">
        <w:rPr>
          <w:rtl/>
        </w:rPr>
        <w:t xml:space="preserve">תדביקו </w:t>
      </w:r>
      <w:bookmarkStart w:id="22831" w:name="_ETM_Q31_283790"/>
      <w:bookmarkEnd w:id="22831"/>
      <w:r w:rsidR="00C85791">
        <w:rPr>
          <w:rtl/>
        </w:rPr>
        <w:t xml:space="preserve">את </w:t>
      </w:r>
      <w:bookmarkStart w:id="22832" w:name="_ETM_Q31_283880"/>
      <w:bookmarkEnd w:id="22832"/>
      <w:r w:rsidR="00C85791">
        <w:rPr>
          <w:rtl/>
        </w:rPr>
        <w:t xml:space="preserve">זה </w:t>
      </w:r>
      <w:bookmarkStart w:id="22833" w:name="_ETM_Q31_284540"/>
      <w:bookmarkEnd w:id="22833"/>
      <w:r w:rsidR="00C85791">
        <w:rPr>
          <w:rtl/>
        </w:rPr>
        <w:t xml:space="preserve">למכתב </w:t>
      </w:r>
      <w:bookmarkStart w:id="22834" w:name="_ETM_Q31_285080"/>
      <w:bookmarkEnd w:id="22834"/>
      <w:r w:rsidR="00C85791">
        <w:rPr>
          <w:rFonts w:hint="cs"/>
          <w:rtl/>
        </w:rPr>
        <w:t>ה</w:t>
      </w:r>
      <w:r w:rsidR="00C85791">
        <w:rPr>
          <w:rtl/>
        </w:rPr>
        <w:t xml:space="preserve">אזהרה </w:t>
      </w:r>
      <w:bookmarkStart w:id="22835" w:name="_ETM_Q31_285410"/>
      <w:bookmarkEnd w:id="22835"/>
      <w:r w:rsidR="00C85791">
        <w:rPr>
          <w:rtl/>
        </w:rPr>
        <w:t xml:space="preserve">שהוא </w:t>
      </w:r>
      <w:bookmarkStart w:id="22836" w:name="_ETM_Q31_285560"/>
      <w:bookmarkEnd w:id="22836"/>
      <w:r w:rsidR="00C85791">
        <w:rPr>
          <w:rtl/>
        </w:rPr>
        <w:t xml:space="preserve">קיבל </w:t>
      </w:r>
      <w:bookmarkStart w:id="22837" w:name="_ETM_Q31_285890"/>
      <w:bookmarkEnd w:id="22837"/>
      <w:r w:rsidR="00C85791">
        <w:rPr>
          <w:rtl/>
        </w:rPr>
        <w:t>היום</w:t>
      </w:r>
      <w:r w:rsidR="00C85791">
        <w:rPr>
          <w:rFonts w:hint="cs"/>
          <w:rtl/>
        </w:rPr>
        <w:t>.</w:t>
      </w:r>
      <w:r w:rsidR="00C85791">
        <w:rPr>
          <w:rtl/>
        </w:rPr>
        <w:t xml:space="preserve"> </w:t>
      </w:r>
      <w:bookmarkStart w:id="22838" w:name="_ETM_Q31_288260"/>
      <w:bookmarkEnd w:id="22838"/>
      <w:r w:rsidR="00C85791">
        <w:rPr>
          <w:rFonts w:hint="cs"/>
          <w:rtl/>
        </w:rPr>
        <w:t>"</w:t>
      </w:r>
      <w:r w:rsidR="00C85791">
        <w:rPr>
          <w:rtl/>
        </w:rPr>
        <w:t xml:space="preserve">לא </w:t>
      </w:r>
      <w:bookmarkStart w:id="22839" w:name="_ETM_Q31_288790"/>
      <w:bookmarkEnd w:id="22839"/>
      <w:r w:rsidR="00C85791">
        <w:rPr>
          <w:rFonts w:hint="cs"/>
          <w:rtl/>
        </w:rPr>
        <w:t>פעל</w:t>
      </w:r>
      <w:r w:rsidR="00C85791">
        <w:rPr>
          <w:rtl/>
        </w:rPr>
        <w:t xml:space="preserve"> </w:t>
      </w:r>
      <w:bookmarkStart w:id="22840" w:name="_ETM_Q31_289030"/>
      <w:bookmarkEnd w:id="22840"/>
      <w:r w:rsidR="00C85791">
        <w:rPr>
          <w:rtl/>
        </w:rPr>
        <w:t xml:space="preserve">כמצופה </w:t>
      </w:r>
      <w:bookmarkStart w:id="22841" w:name="_ETM_Q31_289540"/>
      <w:bookmarkEnd w:id="22841"/>
      <w:r w:rsidR="00C85791">
        <w:rPr>
          <w:rtl/>
        </w:rPr>
        <w:t xml:space="preserve">מראש </w:t>
      </w:r>
      <w:bookmarkStart w:id="22842" w:name="_ETM_Q31_289840"/>
      <w:bookmarkEnd w:id="22842"/>
      <w:r w:rsidR="00C85791">
        <w:rPr>
          <w:rtl/>
        </w:rPr>
        <w:t>ממשלה</w:t>
      </w:r>
      <w:r w:rsidR="00C85791">
        <w:rPr>
          <w:rFonts w:hint="cs"/>
          <w:rtl/>
        </w:rPr>
        <w:t>"</w:t>
      </w:r>
      <w:r>
        <w:rPr>
          <w:rFonts w:hint="cs"/>
          <w:rtl/>
        </w:rPr>
        <w:t>,</w:t>
      </w:r>
      <w:r w:rsidR="00C85791">
        <w:rPr>
          <w:rtl/>
        </w:rPr>
        <w:t xml:space="preserve"> </w:t>
      </w:r>
      <w:bookmarkStart w:id="22843" w:name="_ETM_Q31_291450"/>
      <w:bookmarkEnd w:id="22843"/>
      <w:r w:rsidR="00C85791">
        <w:rPr>
          <w:rtl/>
        </w:rPr>
        <w:t xml:space="preserve">ולא </w:t>
      </w:r>
      <w:bookmarkStart w:id="22844" w:name="_ETM_Q31_291749"/>
      <w:bookmarkEnd w:id="22844"/>
      <w:r w:rsidR="00C85791">
        <w:rPr>
          <w:rtl/>
        </w:rPr>
        <w:t xml:space="preserve">קיבלו </w:t>
      </w:r>
      <w:bookmarkStart w:id="22845" w:name="_ETM_Q31_292229"/>
      <w:bookmarkStart w:id="22846" w:name="_ETM_Q31_292979"/>
      <w:bookmarkEnd w:id="22845"/>
      <w:bookmarkEnd w:id="22846"/>
      <w:r w:rsidR="00C85791">
        <w:rPr>
          <w:rFonts w:hint="cs"/>
          <w:rtl/>
        </w:rPr>
        <w:t xml:space="preserve">גם </w:t>
      </w:r>
      <w:r w:rsidR="00C85791">
        <w:rPr>
          <w:rtl/>
        </w:rPr>
        <w:t xml:space="preserve">את </w:t>
      </w:r>
      <w:bookmarkStart w:id="22847" w:name="_ETM_Q31_293219"/>
      <w:bookmarkEnd w:id="22847"/>
      <w:r w:rsidR="00C85791">
        <w:rPr>
          <w:rtl/>
        </w:rPr>
        <w:t xml:space="preserve">טענתו </w:t>
      </w:r>
      <w:bookmarkStart w:id="22848" w:name="_ETM_Q31_293789"/>
      <w:bookmarkEnd w:id="22848"/>
      <w:r w:rsidR="00C85791">
        <w:rPr>
          <w:rtl/>
        </w:rPr>
        <w:t xml:space="preserve">שלא </w:t>
      </w:r>
      <w:bookmarkStart w:id="22849" w:name="_ETM_Q31_294060"/>
      <w:bookmarkEnd w:id="22849"/>
      <w:r w:rsidR="00C85791">
        <w:rPr>
          <w:rtl/>
        </w:rPr>
        <w:t xml:space="preserve">תפסו </w:t>
      </w:r>
      <w:bookmarkStart w:id="22850" w:name="_ETM_Q31_294479"/>
      <w:bookmarkEnd w:id="22850"/>
      <w:r w:rsidR="00C85791">
        <w:rPr>
          <w:rtl/>
        </w:rPr>
        <w:t xml:space="preserve">בדש </w:t>
      </w:r>
      <w:bookmarkStart w:id="22851" w:name="_ETM_Q31_294840"/>
      <w:bookmarkEnd w:id="22851"/>
      <w:r w:rsidR="00C85791">
        <w:rPr>
          <w:rtl/>
        </w:rPr>
        <w:t>מ</w:t>
      </w:r>
      <w:r w:rsidR="00C85791">
        <w:rPr>
          <w:rFonts w:hint="cs"/>
          <w:rtl/>
        </w:rPr>
        <w:t>עילו. זה אחלה משפט</w:t>
      </w:r>
      <w:r>
        <w:rPr>
          <w:rFonts w:hint="cs"/>
          <w:rtl/>
        </w:rPr>
        <w:t>:</w:t>
      </w:r>
      <w:r w:rsidR="00C85791">
        <w:rPr>
          <w:rFonts w:hint="cs"/>
          <w:rtl/>
        </w:rPr>
        <w:t xml:space="preserve"> לא תפסו אותי בדש מעילי. </w:t>
      </w:r>
      <w:bookmarkStart w:id="22852" w:name="_ETM_Q31_302000"/>
      <w:bookmarkEnd w:id="22852"/>
      <w:r w:rsidR="00C85791">
        <w:rPr>
          <w:rFonts w:hint="cs"/>
          <w:rtl/>
        </w:rPr>
        <w:t xml:space="preserve">גם לא תפסו אותו בדש מעילו, לטענתו, בעוד מקומות. </w:t>
      </w:r>
      <w:bookmarkStart w:id="22853" w:name="_ETM_Q31_295109"/>
      <w:bookmarkStart w:id="22854" w:name="_ETM_Q31_296600"/>
      <w:bookmarkStart w:id="22855" w:name="_ETM_Q31_296840"/>
      <w:bookmarkStart w:id="22856" w:name="_ETM_Q31_297620"/>
      <w:bookmarkStart w:id="22857" w:name="_ETM_Q31_297860"/>
      <w:bookmarkStart w:id="22858" w:name="_ETM_Q31_298520"/>
      <w:bookmarkStart w:id="22859" w:name="_ETM_Q31_298790"/>
      <w:bookmarkStart w:id="22860" w:name="_ETM_Q31_299240"/>
      <w:bookmarkStart w:id="22861" w:name="_ETM_Q31_302740"/>
      <w:bookmarkStart w:id="22862" w:name="_ETM_Q31_303549"/>
      <w:bookmarkStart w:id="22863" w:name="_ETM_Q31_303819"/>
      <w:bookmarkStart w:id="22864" w:name="_ETM_Q31_303909"/>
      <w:bookmarkStart w:id="22865" w:name="_ETM_Q31_304270"/>
      <w:bookmarkStart w:id="22866" w:name="_ETM_Q31_304420"/>
      <w:bookmarkStart w:id="22867" w:name="_ETM_Q31_304810"/>
      <w:bookmarkStart w:id="22868" w:name="_ETM_Q31_305079"/>
      <w:bookmarkStart w:id="22869" w:name="_ETM_Q31_305469"/>
      <w:bookmarkStart w:id="22870" w:name="_ETM_Q31_307630"/>
      <w:bookmarkStart w:id="22871" w:name="_ETM_Q31_307959"/>
      <w:bookmarkStart w:id="22872" w:name="_ETM_Q31_310440"/>
      <w:bookmarkEnd w:id="22853"/>
      <w:bookmarkEnd w:id="22854"/>
      <w:bookmarkEnd w:id="22855"/>
      <w:bookmarkEnd w:id="22856"/>
      <w:bookmarkEnd w:id="22857"/>
      <w:bookmarkEnd w:id="22858"/>
      <w:bookmarkEnd w:id="22859"/>
      <w:bookmarkEnd w:id="22860"/>
      <w:bookmarkEnd w:id="22861"/>
      <w:bookmarkEnd w:id="22862"/>
      <w:bookmarkEnd w:id="22863"/>
      <w:bookmarkEnd w:id="22864"/>
      <w:bookmarkEnd w:id="22865"/>
      <w:bookmarkEnd w:id="22866"/>
      <w:bookmarkEnd w:id="22867"/>
      <w:bookmarkEnd w:id="22868"/>
      <w:bookmarkEnd w:id="22869"/>
      <w:bookmarkEnd w:id="22870"/>
      <w:bookmarkEnd w:id="22871"/>
      <w:bookmarkEnd w:id="22872"/>
    </w:p>
    <w:p w:rsidR="00C85791" w:rsidRDefault="00C85791" w:rsidP="006336AD">
      <w:pPr>
        <w:rPr>
          <w:rtl/>
        </w:rPr>
      </w:pPr>
    </w:p>
    <w:p w:rsidR="00C85791" w:rsidRDefault="00C85791" w:rsidP="00DB2635">
      <w:pPr>
        <w:rPr>
          <w:rtl/>
        </w:rPr>
      </w:pPr>
      <w:r>
        <w:rPr>
          <w:rtl/>
        </w:rPr>
        <w:t>נתניהו</w:t>
      </w:r>
      <w:r>
        <w:rPr>
          <w:rFonts w:hint="cs"/>
          <w:rtl/>
        </w:rPr>
        <w:t>,</w:t>
      </w:r>
      <w:r>
        <w:rPr>
          <w:rtl/>
        </w:rPr>
        <w:t xml:space="preserve"> </w:t>
      </w:r>
      <w:bookmarkStart w:id="22873" w:name="_ETM_Q31_311069"/>
      <w:bookmarkEnd w:id="22873"/>
      <w:r>
        <w:rPr>
          <w:rtl/>
        </w:rPr>
        <w:t xml:space="preserve">בתיק </w:t>
      </w:r>
      <w:bookmarkStart w:id="22874" w:name="_ETM_Q31_311669"/>
      <w:bookmarkEnd w:id="22874"/>
      <w:r>
        <w:rPr>
          <w:rtl/>
        </w:rPr>
        <w:t>הצוללות</w:t>
      </w:r>
      <w:r>
        <w:rPr>
          <w:rFonts w:hint="cs"/>
          <w:rtl/>
        </w:rPr>
        <w:t>,</w:t>
      </w:r>
      <w:r>
        <w:rPr>
          <w:rtl/>
        </w:rPr>
        <w:t xml:space="preserve"> </w:t>
      </w:r>
      <w:bookmarkStart w:id="22875" w:name="_ETM_Q31_312270"/>
      <w:bookmarkEnd w:id="22875"/>
      <w:r>
        <w:rPr>
          <w:rtl/>
        </w:rPr>
        <w:t xml:space="preserve">שלא </w:t>
      </w:r>
      <w:bookmarkStart w:id="22876" w:name="_ETM_Q31_312480"/>
      <w:bookmarkEnd w:id="22876"/>
      <w:r>
        <w:rPr>
          <w:rtl/>
        </w:rPr>
        <w:t xml:space="preserve">נתבלבל </w:t>
      </w:r>
      <w:bookmarkStart w:id="22877" w:name="_ETM_Q31_313139"/>
      <w:bookmarkStart w:id="22878" w:name="_ETM_Q31_315000"/>
      <w:bookmarkEnd w:id="22877"/>
      <w:bookmarkEnd w:id="22878"/>
      <w:r>
        <w:rPr>
          <w:rFonts w:hint="cs"/>
          <w:rtl/>
        </w:rPr>
        <w:t>מה</w:t>
      </w:r>
      <w:r>
        <w:rPr>
          <w:rtl/>
        </w:rPr>
        <w:t xml:space="preserve">שקרים </w:t>
      </w:r>
      <w:bookmarkStart w:id="22879" w:name="_ETM_Q31_313709"/>
      <w:bookmarkEnd w:id="22879"/>
      <w:r>
        <w:rPr>
          <w:rtl/>
        </w:rPr>
        <w:t xml:space="preserve">של </w:t>
      </w:r>
      <w:bookmarkStart w:id="22880" w:name="_ETM_Q31_313889"/>
      <w:bookmarkEnd w:id="22880"/>
      <w:r>
        <w:rPr>
          <w:rtl/>
        </w:rPr>
        <w:t>ר</w:t>
      </w:r>
      <w:r>
        <w:rPr>
          <w:rFonts w:hint="cs"/>
          <w:rtl/>
        </w:rPr>
        <w:t>אש הממשלה – אני מצטט: "</w:t>
      </w:r>
      <w:bookmarkStart w:id="22881" w:name="_ETM_Q31_316760"/>
      <w:bookmarkStart w:id="22882" w:name="_ETM_Q31_316970"/>
      <w:bookmarkStart w:id="22883" w:name="_ETM_Q31_318999"/>
      <w:bookmarkEnd w:id="22881"/>
      <w:bookmarkEnd w:id="22882"/>
      <w:bookmarkEnd w:id="22883"/>
      <w:r w:rsidRPr="003B7EFC">
        <w:rPr>
          <w:rtl/>
        </w:rPr>
        <w:t>קיבל החלטות שלהן השלכות משמעותיות על ביטחון המדינה ובניין הכוח של צה"ל</w:t>
      </w:r>
      <w:r>
        <w:rPr>
          <w:rFonts w:hint="cs"/>
          <w:rtl/>
        </w:rPr>
        <w:t>"</w:t>
      </w:r>
      <w:r w:rsidR="00DB2635">
        <w:rPr>
          <w:rFonts w:hint="cs"/>
          <w:rtl/>
        </w:rPr>
        <w:t>;</w:t>
      </w:r>
      <w:r w:rsidRPr="003B7EFC">
        <w:rPr>
          <w:rtl/>
        </w:rPr>
        <w:t xml:space="preserve"> </w:t>
      </w:r>
      <w:r>
        <w:rPr>
          <w:rFonts w:hint="cs"/>
          <w:rtl/>
        </w:rPr>
        <w:t>"</w:t>
      </w:r>
      <w:r w:rsidRPr="003B7EFC">
        <w:rPr>
          <w:rtl/>
        </w:rPr>
        <w:t>הגיע לסיכומים עם גרמניה בשורה של סוגיות מדיניות, ביטחוניות וכלכליות ללא תיעוד ותוך עקיפת הממשלה</w:t>
      </w:r>
      <w:r>
        <w:rPr>
          <w:rFonts w:hint="cs"/>
          <w:rtl/>
        </w:rPr>
        <w:t>"</w:t>
      </w:r>
      <w:r w:rsidR="00DB2635">
        <w:rPr>
          <w:rFonts w:hint="cs"/>
          <w:rtl/>
        </w:rPr>
        <w:t>;</w:t>
      </w:r>
      <w:r w:rsidRPr="003B7EFC">
        <w:rPr>
          <w:rtl/>
        </w:rPr>
        <w:t xml:space="preserve"> </w:t>
      </w:r>
      <w:r>
        <w:rPr>
          <w:rFonts w:hint="cs"/>
          <w:rtl/>
        </w:rPr>
        <w:t>"</w:t>
      </w:r>
      <w:r w:rsidRPr="003B7EFC">
        <w:rPr>
          <w:rtl/>
        </w:rPr>
        <w:t xml:space="preserve">הפך את </w:t>
      </w:r>
      <w:proofErr w:type="spellStart"/>
      <w:r w:rsidRPr="003B7EFC">
        <w:rPr>
          <w:rtl/>
        </w:rPr>
        <w:t>המל"ל</w:t>
      </w:r>
      <w:proofErr w:type="spellEnd"/>
      <w:r w:rsidRPr="003B7EFC">
        <w:rPr>
          <w:rtl/>
        </w:rPr>
        <w:t xml:space="preserve"> לגוף ביצוע של ראש הממשלה, שפעל במקביל ובסתירה למשרד הביטחון</w:t>
      </w:r>
      <w:r>
        <w:rPr>
          <w:rFonts w:hint="cs"/>
          <w:rtl/>
        </w:rPr>
        <w:t>"</w:t>
      </w:r>
      <w:r w:rsidR="00DB2635">
        <w:rPr>
          <w:rFonts w:hint="cs"/>
          <w:rtl/>
        </w:rPr>
        <w:t>.</w:t>
      </w:r>
      <w:r>
        <w:rPr>
          <w:rFonts w:hint="cs"/>
          <w:rtl/>
        </w:rPr>
        <w:t xml:space="preserve"> לא אני אומר, יושב-ראש </w:t>
      </w:r>
      <w:bookmarkStart w:id="22884" w:name="_ETM_Q31_346000"/>
      <w:bookmarkEnd w:id="22884"/>
      <w:r>
        <w:rPr>
          <w:rFonts w:hint="cs"/>
          <w:rtl/>
        </w:rPr>
        <w:t xml:space="preserve">ועדת חקירה ממלכתית שמונתה אומר לו את זה בול בפוני. </w:t>
      </w:r>
      <w:bookmarkStart w:id="22885" w:name="_ETM_Q31_352000"/>
      <w:bookmarkEnd w:id="22885"/>
      <w:r>
        <w:rPr>
          <w:rFonts w:hint="cs"/>
          <w:rtl/>
        </w:rPr>
        <w:t xml:space="preserve">הוא עולה לכאן, ומה הוא אומר? רודפים אותי. </w:t>
      </w:r>
      <w:bookmarkStart w:id="22886" w:name="_ETM_Q31_322719"/>
      <w:bookmarkStart w:id="22887" w:name="_ETM_Q31_322840"/>
      <w:bookmarkStart w:id="22888" w:name="_ETM_Q31_323290"/>
      <w:bookmarkStart w:id="22889" w:name="_ETM_Q31_323650"/>
      <w:bookmarkStart w:id="22890" w:name="_ETM_Q31_323859"/>
      <w:bookmarkStart w:id="22891" w:name="_ETM_Q31_325320"/>
      <w:bookmarkStart w:id="22892" w:name="_ETM_Q31_325710"/>
      <w:bookmarkStart w:id="22893" w:name="_ETM_Q31_326280"/>
      <w:bookmarkStart w:id="22894" w:name="_ETM_Q31_326430"/>
      <w:bookmarkStart w:id="22895" w:name="_ETM_Q31_327060"/>
      <w:bookmarkStart w:id="22896" w:name="_ETM_Q31_327510"/>
      <w:bookmarkStart w:id="22897" w:name="_ETM_Q31_327660"/>
      <w:bookmarkStart w:id="22898" w:name="_ETM_Q31_328230"/>
      <w:bookmarkStart w:id="22899" w:name="_ETM_Q31_328770"/>
      <w:bookmarkStart w:id="22900" w:name="_ETM_Q31_329310"/>
      <w:bookmarkStart w:id="22901" w:name="_ETM_Q31_330500"/>
      <w:bookmarkStart w:id="22902" w:name="_ETM_Q31_330590"/>
      <w:bookmarkStart w:id="22903" w:name="_ETM_Q31_330709"/>
      <w:bookmarkStart w:id="22904" w:name="_ETM_Q31_330829"/>
      <w:bookmarkStart w:id="22905" w:name="_ETM_Q31_331610"/>
      <w:bookmarkStart w:id="22906" w:name="_ETM_Q31_331879"/>
      <w:bookmarkStart w:id="22907" w:name="_ETM_Q31_332450"/>
      <w:bookmarkStart w:id="22908" w:name="_ETM_Q31_334469"/>
      <w:bookmarkStart w:id="22909" w:name="_ETM_Q31_334889"/>
      <w:bookmarkStart w:id="22910" w:name="_ETM_Q31_335069"/>
      <w:bookmarkEnd w:id="22886"/>
      <w:bookmarkEnd w:id="22887"/>
      <w:bookmarkEnd w:id="22888"/>
      <w:bookmarkEnd w:id="22889"/>
      <w:bookmarkEnd w:id="22890"/>
      <w:bookmarkEnd w:id="22891"/>
      <w:bookmarkEnd w:id="22892"/>
      <w:bookmarkEnd w:id="22893"/>
      <w:bookmarkEnd w:id="22894"/>
      <w:bookmarkEnd w:id="22895"/>
      <w:bookmarkEnd w:id="22896"/>
      <w:bookmarkEnd w:id="22897"/>
      <w:bookmarkEnd w:id="22898"/>
      <w:bookmarkEnd w:id="22899"/>
      <w:bookmarkEnd w:id="22900"/>
      <w:bookmarkEnd w:id="22901"/>
      <w:bookmarkEnd w:id="22902"/>
      <w:bookmarkEnd w:id="22903"/>
      <w:bookmarkEnd w:id="22904"/>
      <w:bookmarkEnd w:id="22905"/>
      <w:bookmarkEnd w:id="22906"/>
      <w:bookmarkEnd w:id="22907"/>
      <w:bookmarkEnd w:id="22908"/>
      <w:bookmarkEnd w:id="22909"/>
      <w:bookmarkEnd w:id="22910"/>
      <w:r>
        <w:rPr>
          <w:rFonts w:hint="cs"/>
          <w:rtl/>
        </w:rPr>
        <w:t>הוא</w:t>
      </w:r>
      <w:r>
        <w:rPr>
          <w:rtl/>
        </w:rPr>
        <w:t xml:space="preserve"> </w:t>
      </w:r>
      <w:bookmarkStart w:id="22911" w:name="_ETM_Q31_355630"/>
      <w:bookmarkEnd w:id="22911"/>
      <w:r>
        <w:rPr>
          <w:rtl/>
        </w:rPr>
        <w:t xml:space="preserve">הקורבן </w:t>
      </w:r>
      <w:bookmarkStart w:id="22912" w:name="_ETM_Q31_356230"/>
      <w:bookmarkEnd w:id="22912"/>
      <w:r>
        <w:rPr>
          <w:rtl/>
        </w:rPr>
        <w:t>האולטימטיבי</w:t>
      </w:r>
      <w:r>
        <w:rPr>
          <w:rFonts w:hint="cs"/>
          <w:rtl/>
        </w:rPr>
        <w:t>.</w:t>
      </w:r>
      <w:r>
        <w:rPr>
          <w:rtl/>
        </w:rPr>
        <w:t xml:space="preserve"> </w:t>
      </w:r>
      <w:bookmarkStart w:id="22913" w:name="_ETM_Q31_360440"/>
      <w:bookmarkEnd w:id="22913"/>
    </w:p>
    <w:p w:rsidR="00C85791" w:rsidRDefault="00C85791" w:rsidP="006336AD">
      <w:pPr>
        <w:rPr>
          <w:rtl/>
        </w:rPr>
      </w:pPr>
      <w:bookmarkStart w:id="22914" w:name="_ETM_Q31_359000"/>
      <w:bookmarkEnd w:id="22914"/>
    </w:p>
    <w:p w:rsidR="00C85791" w:rsidRDefault="00C85791" w:rsidP="00DB2635">
      <w:pPr>
        <w:rPr>
          <w:rtl/>
        </w:rPr>
      </w:pPr>
      <w:bookmarkStart w:id="22915" w:name="_ETM_Q31_360000"/>
      <w:bookmarkEnd w:id="22915"/>
      <w:r>
        <w:rPr>
          <w:rFonts w:hint="cs"/>
          <w:rtl/>
        </w:rPr>
        <w:t>7 ב</w:t>
      </w:r>
      <w:r>
        <w:rPr>
          <w:rtl/>
        </w:rPr>
        <w:t>אוקטובר</w:t>
      </w:r>
      <w:r>
        <w:rPr>
          <w:rFonts w:hint="cs"/>
          <w:rtl/>
        </w:rPr>
        <w:t xml:space="preserve"> 2023, </w:t>
      </w:r>
      <w:bookmarkStart w:id="22916" w:name="_ETM_Q31_364000"/>
      <w:bookmarkStart w:id="22917" w:name="_ETM_Q31_362189"/>
      <w:bookmarkStart w:id="22918" w:name="_ETM_Q31_364230"/>
      <w:bookmarkEnd w:id="22916"/>
      <w:bookmarkEnd w:id="22917"/>
      <w:bookmarkEnd w:id="22918"/>
      <w:r>
        <w:rPr>
          <w:rtl/>
        </w:rPr>
        <w:t xml:space="preserve">האסון </w:t>
      </w:r>
      <w:bookmarkStart w:id="22919" w:name="_ETM_Q31_364709"/>
      <w:bookmarkEnd w:id="22919"/>
      <w:r>
        <w:rPr>
          <w:rtl/>
        </w:rPr>
        <w:t xml:space="preserve">הגדול </w:t>
      </w:r>
      <w:bookmarkStart w:id="22920" w:name="_ETM_Q31_365639"/>
      <w:bookmarkEnd w:id="22920"/>
      <w:r>
        <w:rPr>
          <w:rtl/>
        </w:rPr>
        <w:t xml:space="preserve">ביותר </w:t>
      </w:r>
      <w:bookmarkStart w:id="22921" w:name="_ETM_Q31_366120"/>
      <w:bookmarkEnd w:id="22921"/>
      <w:r>
        <w:rPr>
          <w:rtl/>
        </w:rPr>
        <w:t xml:space="preserve">שקרה </w:t>
      </w:r>
      <w:bookmarkStart w:id="22922" w:name="_ETM_Q31_366569"/>
      <w:bookmarkEnd w:id="22922"/>
      <w:r>
        <w:rPr>
          <w:rtl/>
        </w:rPr>
        <w:t>אי</w:t>
      </w:r>
      <w:r>
        <w:rPr>
          <w:rFonts w:hint="cs"/>
          <w:rtl/>
        </w:rPr>
        <w:t xml:space="preserve"> </w:t>
      </w:r>
      <w:r>
        <w:rPr>
          <w:rtl/>
        </w:rPr>
        <w:t xml:space="preserve">פעם </w:t>
      </w:r>
      <w:bookmarkStart w:id="22923" w:name="_ETM_Q31_367139"/>
      <w:bookmarkEnd w:id="22923"/>
      <w:r>
        <w:rPr>
          <w:rtl/>
        </w:rPr>
        <w:t xml:space="preserve">למדינת </w:t>
      </w:r>
      <w:bookmarkStart w:id="22924" w:name="_ETM_Q31_367560"/>
      <w:bookmarkEnd w:id="22924"/>
      <w:r>
        <w:rPr>
          <w:rtl/>
        </w:rPr>
        <w:t>ישראל</w:t>
      </w:r>
      <w:r>
        <w:rPr>
          <w:rFonts w:hint="cs"/>
          <w:rtl/>
        </w:rPr>
        <w:t>,</w:t>
      </w:r>
      <w:r>
        <w:rPr>
          <w:rtl/>
        </w:rPr>
        <w:t xml:space="preserve"> </w:t>
      </w:r>
      <w:bookmarkStart w:id="22925" w:name="_ETM_Q31_368430"/>
      <w:bookmarkEnd w:id="22925"/>
      <w:r>
        <w:rPr>
          <w:rtl/>
        </w:rPr>
        <w:t xml:space="preserve">קריסה </w:t>
      </w:r>
      <w:bookmarkStart w:id="22926" w:name="_ETM_Q31_368849"/>
      <w:bookmarkEnd w:id="22926"/>
      <w:r>
        <w:rPr>
          <w:rtl/>
        </w:rPr>
        <w:t xml:space="preserve">טוטלית </w:t>
      </w:r>
      <w:bookmarkStart w:id="22927" w:name="_ETM_Q31_369389"/>
      <w:bookmarkEnd w:id="22927"/>
      <w:r>
        <w:rPr>
          <w:rtl/>
        </w:rPr>
        <w:t>ש</w:t>
      </w:r>
      <w:r>
        <w:rPr>
          <w:rFonts w:hint="cs"/>
          <w:rtl/>
        </w:rPr>
        <w:t xml:space="preserve">ל </w:t>
      </w:r>
      <w:r>
        <w:rPr>
          <w:rtl/>
        </w:rPr>
        <w:t xml:space="preserve">תפיסת </w:t>
      </w:r>
      <w:bookmarkStart w:id="22928" w:name="_ETM_Q31_369959"/>
      <w:bookmarkEnd w:id="22928"/>
      <w:r>
        <w:rPr>
          <w:rtl/>
        </w:rPr>
        <w:t xml:space="preserve">העולם </w:t>
      </w:r>
      <w:bookmarkStart w:id="22929" w:name="_ETM_Q31_370230"/>
      <w:bookmarkEnd w:id="22929"/>
      <w:r>
        <w:rPr>
          <w:rtl/>
        </w:rPr>
        <w:t xml:space="preserve">שהוא </w:t>
      </w:r>
      <w:bookmarkStart w:id="22930" w:name="_ETM_Q31_370469"/>
      <w:bookmarkEnd w:id="22930"/>
      <w:r>
        <w:rPr>
          <w:rtl/>
        </w:rPr>
        <w:t xml:space="preserve">הוביל </w:t>
      </w:r>
      <w:bookmarkStart w:id="22931" w:name="_ETM_Q31_370799"/>
      <w:bookmarkEnd w:id="22931"/>
      <w:r>
        <w:rPr>
          <w:rtl/>
        </w:rPr>
        <w:t>אותה</w:t>
      </w:r>
      <w:r>
        <w:rPr>
          <w:rFonts w:hint="cs"/>
          <w:rtl/>
        </w:rPr>
        <w:t>. מה,</w:t>
      </w:r>
      <w:r>
        <w:rPr>
          <w:rtl/>
        </w:rPr>
        <w:t xml:space="preserve"> </w:t>
      </w:r>
      <w:bookmarkStart w:id="22932" w:name="_ETM_Q31_372040"/>
      <w:bookmarkStart w:id="22933" w:name="_ETM_Q31_372219"/>
      <w:bookmarkEnd w:id="22932"/>
      <w:bookmarkEnd w:id="22933"/>
      <w:r>
        <w:rPr>
          <w:rtl/>
        </w:rPr>
        <w:t xml:space="preserve">גם </w:t>
      </w:r>
      <w:bookmarkStart w:id="22934" w:name="_ETM_Q31_372430"/>
      <w:bookmarkEnd w:id="22934"/>
      <w:r>
        <w:rPr>
          <w:rtl/>
        </w:rPr>
        <w:t xml:space="preserve">אז </w:t>
      </w:r>
      <w:bookmarkStart w:id="22935" w:name="_ETM_Q31_372699"/>
      <w:bookmarkEnd w:id="22935"/>
      <w:r>
        <w:rPr>
          <w:rtl/>
        </w:rPr>
        <w:t xml:space="preserve">לא </w:t>
      </w:r>
      <w:bookmarkStart w:id="22936" w:name="_ETM_Q31_372849"/>
      <w:bookmarkEnd w:id="22936"/>
      <w:r>
        <w:rPr>
          <w:rtl/>
        </w:rPr>
        <w:t xml:space="preserve">תפסו </w:t>
      </w:r>
      <w:bookmarkStart w:id="22937" w:name="_ETM_Q31_373180"/>
      <w:bookmarkEnd w:id="22937"/>
      <w:r>
        <w:rPr>
          <w:rtl/>
        </w:rPr>
        <w:t xml:space="preserve">בדש </w:t>
      </w:r>
      <w:bookmarkStart w:id="22938" w:name="_ETM_Q31_373540"/>
      <w:bookmarkEnd w:id="22938"/>
      <w:r>
        <w:rPr>
          <w:rtl/>
        </w:rPr>
        <w:t>מ</w:t>
      </w:r>
      <w:r>
        <w:rPr>
          <w:rFonts w:hint="cs"/>
          <w:rtl/>
        </w:rPr>
        <w:t>עילו? ר</w:t>
      </w:r>
      <w:bookmarkStart w:id="22939" w:name="_ETM_Q31_373749"/>
      <w:bookmarkStart w:id="22940" w:name="_ETM_Q31_374169"/>
      <w:bookmarkEnd w:id="22939"/>
      <w:bookmarkEnd w:id="22940"/>
      <w:r>
        <w:rPr>
          <w:rtl/>
        </w:rPr>
        <w:t xml:space="preserve">אינו </w:t>
      </w:r>
      <w:bookmarkStart w:id="22941" w:name="_ETM_Q31_374620"/>
      <w:bookmarkEnd w:id="22941"/>
      <w:r>
        <w:rPr>
          <w:rtl/>
        </w:rPr>
        <w:t xml:space="preserve">פה </w:t>
      </w:r>
      <w:bookmarkStart w:id="22942" w:name="_ETM_Q31_374799"/>
      <w:bookmarkEnd w:id="22942"/>
      <w:r>
        <w:rPr>
          <w:rtl/>
        </w:rPr>
        <w:t xml:space="preserve">את </w:t>
      </w:r>
      <w:bookmarkStart w:id="22943" w:name="_ETM_Q31_374889"/>
      <w:bookmarkEnd w:id="22943"/>
      <w:r>
        <w:rPr>
          <w:rtl/>
        </w:rPr>
        <w:t xml:space="preserve">קציני </w:t>
      </w:r>
      <w:bookmarkStart w:id="22944" w:name="_ETM_Q31_375249"/>
      <w:bookmarkEnd w:id="22944"/>
      <w:r>
        <w:rPr>
          <w:rtl/>
        </w:rPr>
        <w:t xml:space="preserve">הצבא </w:t>
      </w:r>
      <w:bookmarkStart w:id="22945" w:name="_ETM_Q31_375579"/>
      <w:bookmarkEnd w:id="22945"/>
      <w:r>
        <w:rPr>
          <w:rtl/>
        </w:rPr>
        <w:t>יושבי</w:t>
      </w:r>
      <w:r>
        <w:rPr>
          <w:rFonts w:hint="cs"/>
          <w:rtl/>
        </w:rPr>
        <w:t>ם</w:t>
      </w:r>
      <w:r>
        <w:rPr>
          <w:rtl/>
        </w:rPr>
        <w:t xml:space="preserve"> </w:t>
      </w:r>
      <w:bookmarkStart w:id="22946" w:name="_ETM_Q31_376029"/>
      <w:bookmarkEnd w:id="22946"/>
      <w:r>
        <w:rPr>
          <w:rtl/>
        </w:rPr>
        <w:t xml:space="preserve">ומנסים </w:t>
      </w:r>
      <w:bookmarkStart w:id="22947" w:name="_ETM_Q31_376480"/>
      <w:bookmarkEnd w:id="22947"/>
      <w:r>
        <w:rPr>
          <w:rtl/>
        </w:rPr>
        <w:t xml:space="preserve">לתפוס </w:t>
      </w:r>
      <w:bookmarkStart w:id="22948" w:name="_ETM_Q31_376809"/>
      <w:bookmarkEnd w:id="22948"/>
      <w:r>
        <w:rPr>
          <w:rtl/>
        </w:rPr>
        <w:t xml:space="preserve">בדש </w:t>
      </w:r>
      <w:bookmarkStart w:id="22949" w:name="_ETM_Q31_377169"/>
      <w:bookmarkEnd w:id="22949"/>
      <w:r>
        <w:rPr>
          <w:rtl/>
        </w:rPr>
        <w:t>מ</w:t>
      </w:r>
      <w:r>
        <w:rPr>
          <w:rFonts w:hint="cs"/>
          <w:rtl/>
        </w:rPr>
        <w:t xml:space="preserve">עיליהם של כל שריו </w:t>
      </w:r>
      <w:bookmarkStart w:id="22950" w:name="_ETM_Q31_378249"/>
      <w:bookmarkStart w:id="22951" w:name="_ETM_Q31_378489"/>
      <w:bookmarkStart w:id="22952" w:name="_ETM_Q31_378730"/>
      <w:bookmarkStart w:id="22953" w:name="_ETM_Q31_379449"/>
      <w:bookmarkEnd w:id="22950"/>
      <w:bookmarkEnd w:id="22951"/>
      <w:bookmarkEnd w:id="22952"/>
      <w:bookmarkEnd w:id="22953"/>
      <w:r>
        <w:rPr>
          <w:rtl/>
        </w:rPr>
        <w:t>ה</w:t>
      </w:r>
      <w:r>
        <w:rPr>
          <w:rFonts w:hint="cs"/>
          <w:rtl/>
        </w:rPr>
        <w:t>ס</w:t>
      </w:r>
      <w:r>
        <w:rPr>
          <w:rtl/>
        </w:rPr>
        <w:t xml:space="preserve">וררים </w:t>
      </w:r>
      <w:bookmarkStart w:id="22954" w:name="_ETM_Q31_380079"/>
      <w:bookmarkEnd w:id="22954"/>
      <w:r>
        <w:rPr>
          <w:rtl/>
        </w:rPr>
        <w:t>והפוחזים</w:t>
      </w:r>
      <w:r>
        <w:rPr>
          <w:rFonts w:hint="cs"/>
          <w:rtl/>
        </w:rPr>
        <w:t>.</w:t>
      </w:r>
      <w:r>
        <w:rPr>
          <w:rtl/>
        </w:rPr>
        <w:t xml:space="preserve"> </w:t>
      </w:r>
      <w:bookmarkStart w:id="22955" w:name="_ETM_Q31_381249"/>
      <w:bookmarkStart w:id="22956" w:name="_ETM_Q31_381489"/>
      <w:bookmarkEnd w:id="22955"/>
      <w:bookmarkEnd w:id="22956"/>
      <w:r>
        <w:rPr>
          <w:rFonts w:hint="cs"/>
          <w:rtl/>
        </w:rPr>
        <w:t xml:space="preserve">הוא </w:t>
      </w:r>
      <w:bookmarkStart w:id="22957" w:name="_ETM_Q31_383970"/>
      <w:bookmarkEnd w:id="22957"/>
      <w:r>
        <w:rPr>
          <w:rtl/>
        </w:rPr>
        <w:t xml:space="preserve">חי </w:t>
      </w:r>
      <w:bookmarkStart w:id="22958" w:name="_ETM_Q31_384239"/>
      <w:bookmarkEnd w:id="22958"/>
      <w:r>
        <w:rPr>
          <w:rtl/>
        </w:rPr>
        <w:t xml:space="preserve">בסרט </w:t>
      </w:r>
      <w:bookmarkStart w:id="22959" w:name="_ETM_Q31_384720"/>
      <w:bookmarkEnd w:id="22959"/>
      <w:r>
        <w:rPr>
          <w:rtl/>
        </w:rPr>
        <w:t xml:space="preserve">של </w:t>
      </w:r>
      <w:bookmarkStart w:id="22960" w:name="_ETM_Q31_384870"/>
      <w:bookmarkEnd w:id="22960"/>
      <w:r>
        <w:rPr>
          <w:rtl/>
        </w:rPr>
        <w:t>עצמו</w:t>
      </w:r>
      <w:r>
        <w:rPr>
          <w:rFonts w:hint="cs"/>
          <w:rtl/>
        </w:rPr>
        <w:t>,</w:t>
      </w:r>
      <w:r>
        <w:rPr>
          <w:rtl/>
        </w:rPr>
        <w:t xml:space="preserve"> </w:t>
      </w:r>
      <w:bookmarkStart w:id="22961" w:name="_ETM_Q31_385260"/>
      <w:bookmarkEnd w:id="22961"/>
      <w:r>
        <w:rPr>
          <w:rtl/>
        </w:rPr>
        <w:t xml:space="preserve">אבל </w:t>
      </w:r>
      <w:bookmarkStart w:id="22962" w:name="_ETM_Q31_385439"/>
      <w:bookmarkEnd w:id="22962"/>
      <w:r>
        <w:rPr>
          <w:rtl/>
        </w:rPr>
        <w:t xml:space="preserve">הכניס </w:t>
      </w:r>
      <w:bookmarkStart w:id="22963" w:name="_ETM_Q31_385680"/>
      <w:bookmarkEnd w:id="22963"/>
      <w:r>
        <w:rPr>
          <w:rtl/>
        </w:rPr>
        <w:t>אות</w:t>
      </w:r>
      <w:r>
        <w:rPr>
          <w:rFonts w:hint="cs"/>
          <w:rtl/>
        </w:rPr>
        <w:t>נ</w:t>
      </w:r>
      <w:r>
        <w:rPr>
          <w:rtl/>
        </w:rPr>
        <w:t xml:space="preserve">ו </w:t>
      </w:r>
      <w:bookmarkStart w:id="22964" w:name="_ETM_Q31_385860"/>
      <w:bookmarkEnd w:id="22964"/>
      <w:r>
        <w:rPr>
          <w:rFonts w:hint="cs"/>
          <w:rtl/>
        </w:rPr>
        <w:t xml:space="preserve">לסיוט של סרט, </w:t>
      </w:r>
      <w:bookmarkStart w:id="22965" w:name="_ETM_Q31_386400"/>
      <w:bookmarkStart w:id="22966" w:name="_ETM_Q31_386549"/>
      <w:bookmarkStart w:id="22967" w:name="_ETM_Q31_387350"/>
      <w:bookmarkEnd w:id="22965"/>
      <w:bookmarkEnd w:id="22966"/>
      <w:bookmarkEnd w:id="22967"/>
      <w:r>
        <w:rPr>
          <w:rtl/>
        </w:rPr>
        <w:t xml:space="preserve">לסרט </w:t>
      </w:r>
      <w:bookmarkStart w:id="22968" w:name="_ETM_Q31_387830"/>
      <w:bookmarkEnd w:id="22968"/>
      <w:r>
        <w:rPr>
          <w:rtl/>
        </w:rPr>
        <w:t>אימ</w:t>
      </w:r>
      <w:r>
        <w:rPr>
          <w:rFonts w:hint="cs"/>
          <w:rtl/>
        </w:rPr>
        <w:t>ה</w:t>
      </w:r>
      <w:r>
        <w:rPr>
          <w:rtl/>
        </w:rPr>
        <w:t xml:space="preserve"> </w:t>
      </w:r>
      <w:bookmarkStart w:id="22969" w:name="_ETM_Q31_388190"/>
      <w:bookmarkEnd w:id="22969"/>
      <w:r>
        <w:rPr>
          <w:rtl/>
        </w:rPr>
        <w:t xml:space="preserve">שהוא </w:t>
      </w:r>
      <w:bookmarkStart w:id="22970" w:name="_ETM_Q31_388370"/>
      <w:bookmarkEnd w:id="22970"/>
      <w:r>
        <w:rPr>
          <w:rtl/>
        </w:rPr>
        <w:t xml:space="preserve">מנהל </w:t>
      </w:r>
      <w:bookmarkStart w:id="22971" w:name="_ETM_Q31_388700"/>
      <w:bookmarkEnd w:id="22971"/>
      <w:r>
        <w:rPr>
          <w:rtl/>
        </w:rPr>
        <w:t xml:space="preserve">אותו </w:t>
      </w:r>
      <w:bookmarkStart w:id="22972" w:name="_ETM_Q31_388880"/>
      <w:bookmarkEnd w:id="22972"/>
      <w:r>
        <w:rPr>
          <w:rtl/>
        </w:rPr>
        <w:t xml:space="preserve">גם </w:t>
      </w:r>
      <w:bookmarkStart w:id="22973" w:name="_ETM_Q31_389060"/>
      <w:bookmarkEnd w:id="22973"/>
      <w:r>
        <w:rPr>
          <w:rtl/>
        </w:rPr>
        <w:t xml:space="preserve">עכשיו </w:t>
      </w:r>
      <w:bookmarkStart w:id="22974" w:name="_ETM_Q31_389600"/>
      <w:bookmarkEnd w:id="22974"/>
      <w:r>
        <w:rPr>
          <w:rtl/>
        </w:rPr>
        <w:t xml:space="preserve">מעל </w:t>
      </w:r>
      <w:bookmarkStart w:id="22975" w:name="_ETM_Q31_389870"/>
      <w:bookmarkEnd w:id="22975"/>
      <w:r>
        <w:rPr>
          <w:rtl/>
        </w:rPr>
        <w:t>הב</w:t>
      </w:r>
      <w:r>
        <w:rPr>
          <w:rFonts w:hint="cs"/>
          <w:rtl/>
        </w:rPr>
        <w:t>י</w:t>
      </w:r>
      <w:r>
        <w:rPr>
          <w:rtl/>
        </w:rPr>
        <w:t xml:space="preserve">מה </w:t>
      </w:r>
      <w:bookmarkStart w:id="22976" w:name="_ETM_Q31_390230"/>
      <w:bookmarkEnd w:id="22976"/>
      <w:r>
        <w:rPr>
          <w:rtl/>
        </w:rPr>
        <w:t>הזאת</w:t>
      </w:r>
      <w:r>
        <w:rPr>
          <w:rFonts w:hint="cs"/>
          <w:rtl/>
        </w:rPr>
        <w:t>.</w:t>
      </w:r>
      <w:r>
        <w:rPr>
          <w:rtl/>
        </w:rPr>
        <w:t xml:space="preserve"> </w:t>
      </w:r>
      <w:bookmarkStart w:id="22977" w:name="_ETM_Q31_391980"/>
      <w:bookmarkEnd w:id="22977"/>
      <w:r>
        <w:rPr>
          <w:rtl/>
        </w:rPr>
        <w:t>א</w:t>
      </w:r>
      <w:r>
        <w:rPr>
          <w:rFonts w:hint="cs"/>
          <w:rtl/>
        </w:rPr>
        <w:t xml:space="preserve">דם מקולקל, אין לי מילה אחרת. אדם מקולקל. "ביחד ננצח", </w:t>
      </w:r>
      <w:bookmarkStart w:id="22978" w:name="_ETM_Q31_396000"/>
      <w:bookmarkEnd w:id="22978"/>
      <w:r>
        <w:rPr>
          <w:rFonts w:hint="cs"/>
          <w:rtl/>
        </w:rPr>
        <w:t>"</w:t>
      </w:r>
      <w:proofErr w:type="spellStart"/>
      <w:r>
        <w:rPr>
          <w:rFonts w:hint="cs"/>
          <w:rtl/>
        </w:rPr>
        <w:t>כפסע</w:t>
      </w:r>
      <w:proofErr w:type="spellEnd"/>
      <w:r>
        <w:rPr>
          <w:rFonts w:hint="cs"/>
          <w:rtl/>
        </w:rPr>
        <w:t xml:space="preserve"> מניצחון", "הניצחון המוחלט". מה עוד לא ברור לכם, </w:t>
      </w:r>
      <w:bookmarkStart w:id="22979" w:name="_ETM_Q31_403000"/>
      <w:bookmarkEnd w:id="22979"/>
      <w:r>
        <w:rPr>
          <w:rFonts w:hint="cs"/>
          <w:rtl/>
        </w:rPr>
        <w:t xml:space="preserve">אנשי הליכוד שרצים אחריו כסומים? מה עוד לא ברור לכם? </w:t>
      </w:r>
      <w:bookmarkStart w:id="22980" w:name="_ETM_Q31_406000"/>
      <w:bookmarkEnd w:id="22980"/>
      <w:r>
        <w:rPr>
          <w:rFonts w:hint="cs"/>
          <w:rtl/>
        </w:rPr>
        <w:t xml:space="preserve">זה דפוס פעולה קבוע של חוסר קבלת החלטות, של החלטות </w:t>
      </w:r>
      <w:bookmarkStart w:id="22981" w:name="_ETM_Q31_410000"/>
      <w:bookmarkEnd w:id="22981"/>
      <w:r>
        <w:rPr>
          <w:rFonts w:hint="cs"/>
          <w:rtl/>
        </w:rPr>
        <w:t>בלתי ענייניות, של חוסר ב</w:t>
      </w:r>
      <w:r w:rsidR="00DB2635">
        <w:rPr>
          <w:rFonts w:hint="cs"/>
          <w:rtl/>
        </w:rPr>
        <w:t>כל</w:t>
      </w:r>
      <w:r>
        <w:rPr>
          <w:rFonts w:hint="cs"/>
          <w:rtl/>
        </w:rPr>
        <w:t xml:space="preserve"> דבר שקשור להיותו של אדם</w:t>
      </w:r>
      <w:bookmarkStart w:id="22982" w:name="_ETM_Q31_415000"/>
      <w:bookmarkEnd w:id="22982"/>
      <w:r>
        <w:rPr>
          <w:rFonts w:hint="cs"/>
          <w:rtl/>
        </w:rPr>
        <w:t xml:space="preserve"> </w:t>
      </w:r>
      <w:proofErr w:type="spellStart"/>
      <w:r>
        <w:rPr>
          <w:rFonts w:hint="cs"/>
          <w:rtl/>
        </w:rPr>
        <w:t>אדם</w:t>
      </w:r>
      <w:proofErr w:type="spellEnd"/>
      <w:r>
        <w:rPr>
          <w:rFonts w:hint="cs"/>
          <w:rtl/>
        </w:rPr>
        <w:t xml:space="preserve"> ראוי להנהיג את המדינה הזאת. </w:t>
      </w:r>
    </w:p>
    <w:p w:rsidR="00C85791" w:rsidRDefault="00C85791" w:rsidP="006336AD">
      <w:pPr>
        <w:rPr>
          <w:rtl/>
        </w:rPr>
      </w:pPr>
    </w:p>
    <w:p w:rsidR="00C85791" w:rsidRDefault="00C85791" w:rsidP="006336AD">
      <w:pPr>
        <w:rPr>
          <w:rtl/>
        </w:rPr>
      </w:pPr>
      <w:bookmarkStart w:id="22983" w:name="_ETM_Q31_418000"/>
      <w:bookmarkEnd w:id="22983"/>
      <w:r>
        <w:rPr>
          <w:rFonts w:hint="cs"/>
          <w:rtl/>
        </w:rPr>
        <w:t xml:space="preserve">זה ראש הממשלה </w:t>
      </w:r>
      <w:bookmarkStart w:id="22984" w:name="_ETM_Q31_419000"/>
      <w:bookmarkEnd w:id="22984"/>
      <w:r>
        <w:rPr>
          <w:rFonts w:hint="cs"/>
          <w:rtl/>
        </w:rPr>
        <w:t xml:space="preserve">בנימין נתניהו, ביום שהוא מקבל מכתב אזהרה הוא מגיב, ואתם שבויים שלו, וכולנו שבויים שלו, והגיע הזמן שניפטר מהדבר </w:t>
      </w:r>
      <w:bookmarkStart w:id="22985" w:name="_ETM_Q31_429000"/>
      <w:bookmarkEnd w:id="22985"/>
      <w:r>
        <w:rPr>
          <w:rFonts w:hint="cs"/>
          <w:rtl/>
        </w:rPr>
        <w:t>הנורא הזה שקוראים לו ראש ממשלת ישראל, שמוביל את כולנו לאסון גדול שאנחנו בתוכו.</w:t>
      </w:r>
    </w:p>
    <w:p w:rsidR="00C85791" w:rsidRDefault="00C85791" w:rsidP="006336AD">
      <w:pPr>
        <w:rPr>
          <w:rtl/>
        </w:rPr>
      </w:pPr>
      <w:bookmarkStart w:id="22986" w:name="_ETM_Q31_432000"/>
      <w:bookmarkEnd w:id="22986"/>
    </w:p>
    <w:p w:rsidR="00C85791" w:rsidRDefault="00C85791" w:rsidP="006336AD">
      <w:pPr>
        <w:pStyle w:val="af7"/>
        <w:keepNext/>
        <w:rPr>
          <w:rtl/>
        </w:rPr>
      </w:pPr>
      <w:r w:rsidRPr="00864014">
        <w:rPr>
          <w:rStyle w:val="TagStyle"/>
          <w:rtl/>
        </w:rPr>
        <w:t xml:space="preserve"> &lt;&lt; יור &gt;&gt; </w:t>
      </w:r>
      <w:r>
        <w:rPr>
          <w:rtl/>
        </w:rPr>
        <w:t>היו"ר מאיר כהן:</w:t>
      </w:r>
      <w:r w:rsidRPr="00864014">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2987" w:name="_ETM_Q31_434000"/>
      <w:bookmarkEnd w:id="22987"/>
      <w:r>
        <w:rPr>
          <w:rFonts w:hint="cs"/>
          <w:rtl/>
        </w:rPr>
        <w:t xml:space="preserve">תודה, אדוני. חברת הכנסת אפרת רייטן </w:t>
      </w:r>
      <w:bookmarkStart w:id="22988" w:name="_ETM_Q31_441000"/>
      <w:bookmarkEnd w:id="22988"/>
      <w:r>
        <w:rPr>
          <w:rFonts w:hint="cs"/>
          <w:rtl/>
        </w:rPr>
        <w:t xml:space="preserve">מרום. אחריה </w:t>
      </w:r>
      <w:r>
        <w:rPr>
          <w:rtl/>
        </w:rPr>
        <w:t>–</w:t>
      </w:r>
      <w:r>
        <w:rPr>
          <w:rFonts w:hint="cs"/>
          <w:rtl/>
        </w:rPr>
        <w:t xml:space="preserve"> יאסר חוג'יראת.</w:t>
      </w:r>
    </w:p>
    <w:p w:rsidR="00C85791" w:rsidRDefault="00C85791" w:rsidP="006336AD">
      <w:pPr>
        <w:rPr>
          <w:rtl/>
        </w:rPr>
      </w:pPr>
      <w:bookmarkStart w:id="22989" w:name="_ETM_Q31_443000"/>
      <w:bookmarkEnd w:id="22989"/>
    </w:p>
    <w:p w:rsidR="00C85791" w:rsidRDefault="00C85791" w:rsidP="006336AD">
      <w:pPr>
        <w:pStyle w:val="a4"/>
        <w:keepNext/>
        <w:rPr>
          <w:rtl/>
        </w:rPr>
      </w:pPr>
      <w:bookmarkStart w:id="22990" w:name="ET_speaker_6158_9"/>
      <w:r w:rsidRPr="00864014">
        <w:rPr>
          <w:rStyle w:val="TagStyle"/>
          <w:rtl/>
        </w:rPr>
        <w:t xml:space="preserve"> &lt;&lt; דובר &gt;&gt; </w:t>
      </w:r>
      <w:bookmarkStart w:id="22991" w:name="_Toc170221532"/>
      <w:bookmarkStart w:id="22992" w:name="_Toc193213795"/>
      <w:r>
        <w:rPr>
          <w:rtl/>
        </w:rPr>
        <w:t>אפרת רייטן מרום (העבודה):</w:t>
      </w:r>
      <w:bookmarkEnd w:id="22991"/>
      <w:bookmarkEnd w:id="22992"/>
      <w:r w:rsidRPr="00864014">
        <w:rPr>
          <w:rStyle w:val="TagStyle"/>
          <w:rtl/>
        </w:rPr>
        <w:t xml:space="preserve"> &lt;&lt; דובר &gt;&gt;</w:t>
      </w:r>
      <w:r>
        <w:rPr>
          <w:rtl/>
        </w:rPr>
        <w:t xml:space="preserve"> </w:t>
      </w:r>
      <w:bookmarkEnd w:id="22990"/>
    </w:p>
    <w:p w:rsidR="00C85791" w:rsidRDefault="00C85791" w:rsidP="006336AD">
      <w:pPr>
        <w:rPr>
          <w:rtl/>
        </w:rPr>
      </w:pPr>
    </w:p>
    <w:p w:rsidR="0021495A" w:rsidRDefault="00C85791" w:rsidP="0021495A">
      <w:pPr>
        <w:rPr>
          <w:rtl/>
        </w:rPr>
      </w:pPr>
      <w:bookmarkStart w:id="22993" w:name="_ETM_Q31_446000"/>
      <w:bookmarkEnd w:id="22993"/>
      <w:r>
        <w:rPr>
          <w:rFonts w:hint="cs"/>
          <w:rtl/>
        </w:rPr>
        <w:t xml:space="preserve">אדוני יו"ר הישיבה, </w:t>
      </w:r>
      <w:bookmarkStart w:id="22994" w:name="_ETM_Q31_433000"/>
      <w:bookmarkStart w:id="22995" w:name="_ETM_Q31_466610"/>
      <w:bookmarkEnd w:id="22994"/>
      <w:bookmarkEnd w:id="22995"/>
      <w:r>
        <w:rPr>
          <w:rtl/>
        </w:rPr>
        <w:t xml:space="preserve">כנסת </w:t>
      </w:r>
      <w:bookmarkStart w:id="22996" w:name="_ETM_Q31_467509"/>
      <w:bookmarkStart w:id="22997" w:name="_ETM_Q31_467839"/>
      <w:bookmarkEnd w:id="22996"/>
      <w:bookmarkEnd w:id="22997"/>
      <w:r>
        <w:rPr>
          <w:rtl/>
        </w:rPr>
        <w:t>נכבדה</w:t>
      </w:r>
      <w:r>
        <w:rPr>
          <w:rFonts w:hint="cs"/>
          <w:rtl/>
        </w:rPr>
        <w:t>,</w:t>
      </w:r>
      <w:r>
        <w:rPr>
          <w:rtl/>
        </w:rPr>
        <w:t xml:space="preserve"> </w:t>
      </w:r>
      <w:bookmarkStart w:id="22998" w:name="_ETM_Q31_471020"/>
      <w:bookmarkEnd w:id="22998"/>
      <w:r>
        <w:rPr>
          <w:rFonts w:hint="cs"/>
          <w:rtl/>
        </w:rPr>
        <w:t xml:space="preserve">אשר </w:t>
      </w:r>
      <w:proofErr w:type="spellStart"/>
      <w:r>
        <w:rPr>
          <w:rFonts w:hint="cs"/>
          <w:rtl/>
        </w:rPr>
        <w:t>גרוניס</w:t>
      </w:r>
      <w:proofErr w:type="spellEnd"/>
      <w:r>
        <w:rPr>
          <w:rFonts w:hint="cs"/>
          <w:rtl/>
        </w:rPr>
        <w:t xml:space="preserve">, כבוד </w:t>
      </w:r>
      <w:bookmarkStart w:id="22999" w:name="_ETM_Q31_474000"/>
      <w:bookmarkEnd w:id="22999"/>
      <w:r>
        <w:rPr>
          <w:rFonts w:hint="cs"/>
          <w:rtl/>
        </w:rPr>
        <w:t xml:space="preserve">השופט לשעבר, בדימוס, </w:t>
      </w:r>
      <w:r w:rsidR="00512A2E">
        <w:rPr>
          <w:rFonts w:hint="cs"/>
          <w:rtl/>
        </w:rPr>
        <w:t>ש</w:t>
      </w:r>
      <w:r>
        <w:rPr>
          <w:rFonts w:hint="cs"/>
          <w:rtl/>
        </w:rPr>
        <w:t xml:space="preserve">עמד בראש ועדת החקירה הממלכתית לעניין כלי </w:t>
      </w:r>
      <w:bookmarkStart w:id="23000" w:name="_ETM_Q31_478000"/>
      <w:bookmarkEnd w:id="23000"/>
      <w:r>
        <w:rPr>
          <w:rFonts w:hint="cs"/>
          <w:rtl/>
        </w:rPr>
        <w:t xml:space="preserve">השיט, מונה לבית המשפט העליון בשנת 2012 – נחשו מי </w:t>
      </w:r>
      <w:bookmarkStart w:id="23001" w:name="_ETM_Q31_483000"/>
      <w:bookmarkEnd w:id="23001"/>
      <w:r>
        <w:rPr>
          <w:rFonts w:hint="cs"/>
          <w:rtl/>
        </w:rPr>
        <w:t xml:space="preserve">היה ראש הממשלה. </w:t>
      </w:r>
      <w:bookmarkStart w:id="23002" w:name="_ETM_Q31_484670"/>
      <w:bookmarkEnd w:id="23002"/>
      <w:r>
        <w:rPr>
          <w:rtl/>
        </w:rPr>
        <w:t xml:space="preserve">כך </w:t>
      </w:r>
      <w:bookmarkStart w:id="23003" w:name="_ETM_Q31_484820"/>
      <w:bookmarkEnd w:id="23003"/>
      <w:r>
        <w:rPr>
          <w:rtl/>
        </w:rPr>
        <w:t xml:space="preserve">שראש </w:t>
      </w:r>
      <w:bookmarkStart w:id="23004" w:name="_ETM_Q31_485150"/>
      <w:bookmarkEnd w:id="23004"/>
      <w:r>
        <w:rPr>
          <w:rtl/>
        </w:rPr>
        <w:t xml:space="preserve">הממשלה </w:t>
      </w:r>
      <w:bookmarkStart w:id="23005" w:name="_ETM_Q31_485630"/>
      <w:bookmarkEnd w:id="23005"/>
      <w:r>
        <w:rPr>
          <w:rtl/>
        </w:rPr>
        <w:t xml:space="preserve">עומד </w:t>
      </w:r>
      <w:bookmarkStart w:id="23006" w:name="_ETM_Q31_485960"/>
      <w:bookmarkEnd w:id="23006"/>
      <w:r>
        <w:rPr>
          <w:rtl/>
        </w:rPr>
        <w:t xml:space="preserve">כאן </w:t>
      </w:r>
      <w:bookmarkStart w:id="23007" w:name="_ETM_Q31_486290"/>
      <w:bookmarkEnd w:id="23007"/>
      <w:r>
        <w:rPr>
          <w:rtl/>
        </w:rPr>
        <w:t>ול</w:t>
      </w:r>
      <w:bookmarkStart w:id="23008" w:name="_ETM_Q31_486800"/>
      <w:bookmarkEnd w:id="23008"/>
      <w:r>
        <w:rPr>
          <w:rtl/>
        </w:rPr>
        <w:t xml:space="preserve">א </w:t>
      </w:r>
      <w:bookmarkStart w:id="23009" w:name="_ETM_Q31_486950"/>
      <w:bookmarkEnd w:id="23009"/>
      <w:r>
        <w:rPr>
          <w:rtl/>
        </w:rPr>
        <w:t>ממצמץ</w:t>
      </w:r>
      <w:r>
        <w:rPr>
          <w:rFonts w:hint="cs"/>
          <w:rtl/>
        </w:rPr>
        <w:t>,</w:t>
      </w:r>
      <w:r>
        <w:rPr>
          <w:rtl/>
        </w:rPr>
        <w:t xml:space="preserve"> </w:t>
      </w:r>
      <w:bookmarkStart w:id="23010" w:name="_ETM_Q31_488190"/>
      <w:bookmarkEnd w:id="23010"/>
      <w:r>
        <w:rPr>
          <w:rtl/>
        </w:rPr>
        <w:t xml:space="preserve">ומדבר </w:t>
      </w:r>
      <w:bookmarkStart w:id="23011" w:name="_ETM_Q31_488670"/>
      <w:bookmarkEnd w:id="23011"/>
      <w:r>
        <w:rPr>
          <w:rtl/>
        </w:rPr>
        <w:t xml:space="preserve">על </w:t>
      </w:r>
      <w:bookmarkStart w:id="23012" w:name="_ETM_Q31_488759"/>
      <w:bookmarkEnd w:id="23012"/>
      <w:r>
        <w:rPr>
          <w:rtl/>
        </w:rPr>
        <w:t xml:space="preserve">ועדת </w:t>
      </w:r>
      <w:bookmarkStart w:id="23013" w:name="_ETM_Q31_489120"/>
      <w:bookmarkEnd w:id="23013"/>
      <w:r>
        <w:rPr>
          <w:rtl/>
        </w:rPr>
        <w:t>חקירה</w:t>
      </w:r>
      <w:bookmarkStart w:id="23014" w:name="_ETM_Q31_489599"/>
      <w:bookmarkEnd w:id="23014"/>
      <w:r>
        <w:rPr>
          <w:rFonts w:hint="cs"/>
          <w:rtl/>
        </w:rPr>
        <w:t xml:space="preserve"> </w:t>
      </w:r>
      <w:bookmarkStart w:id="23015" w:name="_ETM_Q31_492839"/>
      <w:bookmarkEnd w:id="23015"/>
      <w:r>
        <w:rPr>
          <w:rtl/>
        </w:rPr>
        <w:t>מו</w:t>
      </w:r>
      <w:r>
        <w:rPr>
          <w:rFonts w:hint="cs"/>
          <w:rtl/>
        </w:rPr>
        <w:t>ט</w:t>
      </w:r>
      <w:r>
        <w:rPr>
          <w:rtl/>
        </w:rPr>
        <w:t xml:space="preserve">ה </w:t>
      </w:r>
      <w:bookmarkStart w:id="23016" w:name="_ETM_Q31_490080"/>
      <w:bookmarkEnd w:id="23016"/>
      <w:r>
        <w:rPr>
          <w:rtl/>
        </w:rPr>
        <w:t xml:space="preserve">פוליטית </w:t>
      </w:r>
      <w:bookmarkStart w:id="23017" w:name="_ETM_Q31_490740"/>
      <w:bookmarkEnd w:id="23017"/>
      <w:r>
        <w:rPr>
          <w:rtl/>
        </w:rPr>
        <w:t xml:space="preserve">שבאה </w:t>
      </w:r>
      <w:bookmarkStart w:id="23018" w:name="_ETM_Q31_491039"/>
      <w:bookmarkEnd w:id="23018"/>
      <w:r>
        <w:rPr>
          <w:rtl/>
        </w:rPr>
        <w:t xml:space="preserve">לרדוף </w:t>
      </w:r>
      <w:bookmarkStart w:id="23019" w:name="_ETM_Q31_491459"/>
      <w:bookmarkEnd w:id="23019"/>
      <w:r>
        <w:rPr>
          <w:rtl/>
        </w:rPr>
        <w:t>אותו</w:t>
      </w:r>
      <w:r>
        <w:rPr>
          <w:rFonts w:hint="cs"/>
          <w:rtl/>
        </w:rPr>
        <w:t xml:space="preserve"> –</w:t>
      </w:r>
      <w:r>
        <w:rPr>
          <w:rtl/>
        </w:rPr>
        <w:t xml:space="preserve"> </w:t>
      </w:r>
      <w:bookmarkStart w:id="23020" w:name="_ETM_Q31_491730"/>
      <w:bookmarkEnd w:id="23020"/>
      <w:r>
        <w:rPr>
          <w:rtl/>
        </w:rPr>
        <w:t xml:space="preserve">זה </w:t>
      </w:r>
      <w:bookmarkStart w:id="23021" w:name="_ETM_Q31_491940"/>
      <w:bookmarkEnd w:id="23021"/>
      <w:r>
        <w:rPr>
          <w:rtl/>
        </w:rPr>
        <w:t xml:space="preserve">היה </w:t>
      </w:r>
      <w:bookmarkStart w:id="23022" w:name="_ETM_Q31_492150"/>
      <w:bookmarkEnd w:id="23022"/>
      <w:proofErr w:type="spellStart"/>
      <w:r>
        <w:rPr>
          <w:rFonts w:hint="cs"/>
          <w:rtl/>
        </w:rPr>
        <w:t>ה</w:t>
      </w:r>
      <w:r>
        <w:rPr>
          <w:rtl/>
        </w:rPr>
        <w:t>סאב</w:t>
      </w:r>
      <w:proofErr w:type="spellEnd"/>
      <w:r>
        <w:rPr>
          <w:rFonts w:hint="cs"/>
          <w:rtl/>
        </w:rPr>
        <w:t>-</w:t>
      </w:r>
      <w:bookmarkStart w:id="23023" w:name="_ETM_Q31_492420"/>
      <w:bookmarkEnd w:id="23023"/>
      <w:r>
        <w:rPr>
          <w:rtl/>
        </w:rPr>
        <w:t xml:space="preserve">טקסט </w:t>
      </w:r>
      <w:bookmarkStart w:id="23024" w:name="_ETM_Q31_492690"/>
      <w:bookmarkEnd w:id="23024"/>
      <w:r>
        <w:rPr>
          <w:rtl/>
        </w:rPr>
        <w:t>שלו</w:t>
      </w:r>
      <w:r>
        <w:rPr>
          <w:rFonts w:hint="cs"/>
          <w:rtl/>
        </w:rPr>
        <w:t xml:space="preserve"> –</w:t>
      </w:r>
      <w:r>
        <w:rPr>
          <w:rtl/>
        </w:rPr>
        <w:t xml:space="preserve"> </w:t>
      </w:r>
      <w:bookmarkStart w:id="23025" w:name="_ETM_Q31_493230"/>
      <w:bookmarkEnd w:id="23025"/>
      <w:r>
        <w:rPr>
          <w:rtl/>
        </w:rPr>
        <w:t xml:space="preserve">שהוא </w:t>
      </w:r>
      <w:bookmarkStart w:id="23026" w:name="_ETM_Q31_493440"/>
      <w:bookmarkEnd w:id="23026"/>
      <w:r>
        <w:rPr>
          <w:rtl/>
        </w:rPr>
        <w:t xml:space="preserve">לא </w:t>
      </w:r>
      <w:bookmarkStart w:id="23027" w:name="_ETM_Q31_493589"/>
      <w:bookmarkEnd w:id="23027"/>
      <w:r>
        <w:rPr>
          <w:rtl/>
        </w:rPr>
        <w:t xml:space="preserve">מאמין </w:t>
      </w:r>
      <w:bookmarkStart w:id="23028" w:name="_ETM_Q31_494099"/>
      <w:bookmarkEnd w:id="23028"/>
      <w:r>
        <w:rPr>
          <w:rtl/>
        </w:rPr>
        <w:t>לה</w:t>
      </w:r>
      <w:r>
        <w:rPr>
          <w:rFonts w:hint="cs"/>
          <w:rtl/>
        </w:rPr>
        <w:t>,</w:t>
      </w:r>
      <w:r>
        <w:rPr>
          <w:rtl/>
        </w:rPr>
        <w:t xml:space="preserve"> </w:t>
      </w:r>
      <w:bookmarkStart w:id="23029" w:name="_ETM_Q31_495259"/>
      <w:bookmarkEnd w:id="23029"/>
      <w:r>
        <w:rPr>
          <w:rtl/>
        </w:rPr>
        <w:t xml:space="preserve">שהיא </w:t>
      </w:r>
      <w:bookmarkStart w:id="23030" w:name="_ETM_Q31_495559"/>
      <w:bookmarkEnd w:id="23030"/>
      <w:r>
        <w:rPr>
          <w:rtl/>
        </w:rPr>
        <w:t xml:space="preserve">בעצם </w:t>
      </w:r>
      <w:bookmarkStart w:id="23031" w:name="_ETM_Q31_496430"/>
      <w:bookmarkEnd w:id="23031"/>
      <w:r>
        <w:rPr>
          <w:rtl/>
        </w:rPr>
        <w:t xml:space="preserve">כולה </w:t>
      </w:r>
      <w:bookmarkStart w:id="23032" w:name="_ETM_Q31_497029"/>
      <w:bookmarkEnd w:id="23032"/>
      <w:r>
        <w:rPr>
          <w:rtl/>
        </w:rPr>
        <w:t xml:space="preserve">נגדו </w:t>
      </w:r>
      <w:bookmarkStart w:id="23033" w:name="_ETM_Q31_497630"/>
      <w:bookmarkEnd w:id="23033"/>
      <w:r>
        <w:rPr>
          <w:rtl/>
        </w:rPr>
        <w:t>ומוטה</w:t>
      </w:r>
      <w:r>
        <w:rPr>
          <w:rFonts w:hint="cs"/>
          <w:rtl/>
        </w:rPr>
        <w:t>,</w:t>
      </w:r>
      <w:r>
        <w:rPr>
          <w:rtl/>
        </w:rPr>
        <w:t xml:space="preserve"> </w:t>
      </w:r>
      <w:bookmarkStart w:id="23034" w:name="_ETM_Q31_498289"/>
      <w:bookmarkEnd w:id="23034"/>
      <w:r>
        <w:rPr>
          <w:rtl/>
        </w:rPr>
        <w:t xml:space="preserve">וצריך </w:t>
      </w:r>
      <w:bookmarkStart w:id="23035" w:name="_ETM_Q31_498650"/>
      <w:bookmarkEnd w:id="23035"/>
      <w:r>
        <w:rPr>
          <w:rtl/>
        </w:rPr>
        <w:t xml:space="preserve">להתייחס </w:t>
      </w:r>
      <w:bookmarkStart w:id="23036" w:name="_ETM_Q31_499160"/>
      <w:bookmarkEnd w:id="23036"/>
      <w:r>
        <w:rPr>
          <w:rtl/>
        </w:rPr>
        <w:t xml:space="preserve">לנייר </w:t>
      </w:r>
      <w:bookmarkStart w:id="23037" w:name="_ETM_Q31_499610"/>
      <w:bookmarkEnd w:id="23037"/>
      <w:r>
        <w:rPr>
          <w:rtl/>
        </w:rPr>
        <w:t xml:space="preserve">הזה </w:t>
      </w:r>
      <w:bookmarkStart w:id="23038" w:name="_ETM_Q31_501779"/>
      <w:bookmarkEnd w:id="23038"/>
      <w:r>
        <w:rPr>
          <w:rtl/>
        </w:rPr>
        <w:t xml:space="preserve">לא </w:t>
      </w:r>
      <w:bookmarkStart w:id="23039" w:name="_ETM_Q31_502020"/>
      <w:bookmarkEnd w:id="23039"/>
      <w:r>
        <w:rPr>
          <w:rFonts w:hint="cs"/>
          <w:rtl/>
        </w:rPr>
        <w:t xml:space="preserve">כאל נייר רשמי ומעניין – </w:t>
      </w:r>
      <w:bookmarkStart w:id="23040" w:name="_ETM_Q31_502529"/>
      <w:bookmarkStart w:id="23041" w:name="_ETM_Q31_503310"/>
      <w:bookmarkStart w:id="23042" w:name="_ETM_Q31_504029"/>
      <w:bookmarkEnd w:id="23040"/>
      <w:bookmarkEnd w:id="23041"/>
      <w:bookmarkEnd w:id="23042"/>
      <w:r>
        <w:rPr>
          <w:rtl/>
        </w:rPr>
        <w:t xml:space="preserve">רק </w:t>
      </w:r>
      <w:bookmarkStart w:id="23043" w:name="_ETM_Q31_504240"/>
      <w:bookmarkEnd w:id="23043"/>
      <w:r>
        <w:rPr>
          <w:rtl/>
        </w:rPr>
        <w:t xml:space="preserve">תחשבו </w:t>
      </w:r>
      <w:bookmarkStart w:id="23044" w:name="_ETM_Q31_504810"/>
      <w:bookmarkEnd w:id="23044"/>
      <w:r>
        <w:rPr>
          <w:rtl/>
        </w:rPr>
        <w:t xml:space="preserve">כל </w:t>
      </w:r>
      <w:bookmarkStart w:id="23045" w:name="_ETM_Q31_505050"/>
      <w:bookmarkEnd w:id="23045"/>
      <w:r>
        <w:rPr>
          <w:rtl/>
        </w:rPr>
        <w:t xml:space="preserve">פעם </w:t>
      </w:r>
      <w:bookmarkStart w:id="23046" w:name="_ETM_Q31_505290"/>
      <w:bookmarkEnd w:id="23046"/>
      <w:r>
        <w:rPr>
          <w:rtl/>
        </w:rPr>
        <w:t xml:space="preserve">מחדש </w:t>
      </w:r>
      <w:bookmarkStart w:id="23047" w:name="_ETM_Q31_506430"/>
      <w:bookmarkEnd w:id="23047"/>
      <w:r>
        <w:rPr>
          <w:rtl/>
        </w:rPr>
        <w:t xml:space="preserve">מי </w:t>
      </w:r>
      <w:bookmarkStart w:id="23048" w:name="_ETM_Q31_506970"/>
      <w:bookmarkEnd w:id="23048"/>
      <w:r>
        <w:rPr>
          <w:rtl/>
        </w:rPr>
        <w:t xml:space="preserve">היו </w:t>
      </w:r>
      <w:bookmarkStart w:id="23049" w:name="_ETM_Q31_507270"/>
      <w:bookmarkEnd w:id="23049"/>
      <w:r>
        <w:rPr>
          <w:rtl/>
        </w:rPr>
        <w:t xml:space="preserve">האנשים </w:t>
      </w:r>
      <w:bookmarkStart w:id="23050" w:name="_ETM_Q31_507810"/>
      <w:bookmarkEnd w:id="23050"/>
      <w:r>
        <w:rPr>
          <w:rtl/>
        </w:rPr>
        <w:t>שמונו</w:t>
      </w:r>
      <w:r>
        <w:rPr>
          <w:rFonts w:hint="cs"/>
          <w:rtl/>
        </w:rPr>
        <w:t>,</w:t>
      </w:r>
      <w:r>
        <w:rPr>
          <w:rtl/>
        </w:rPr>
        <w:t xml:space="preserve"> </w:t>
      </w:r>
      <w:bookmarkStart w:id="23051" w:name="_ETM_Q31_508410"/>
      <w:bookmarkEnd w:id="23051"/>
      <w:r>
        <w:rPr>
          <w:rtl/>
        </w:rPr>
        <w:t xml:space="preserve">מתי </w:t>
      </w:r>
      <w:bookmarkStart w:id="23052" w:name="_ETM_Q31_508800"/>
      <w:bookmarkEnd w:id="23052"/>
      <w:r>
        <w:rPr>
          <w:rFonts w:hint="cs"/>
          <w:rtl/>
        </w:rPr>
        <w:t xml:space="preserve">הם מונו, </w:t>
      </w:r>
      <w:bookmarkStart w:id="23053" w:name="_ETM_Q31_509580"/>
      <w:bookmarkEnd w:id="23053"/>
      <w:r>
        <w:rPr>
          <w:rtl/>
        </w:rPr>
        <w:t xml:space="preserve">ומי </w:t>
      </w:r>
      <w:bookmarkStart w:id="23054" w:name="_ETM_Q31_509820"/>
      <w:bookmarkEnd w:id="23054"/>
      <w:r>
        <w:rPr>
          <w:rtl/>
        </w:rPr>
        <w:t>כי</w:t>
      </w:r>
      <w:r>
        <w:rPr>
          <w:rFonts w:hint="cs"/>
          <w:rtl/>
        </w:rPr>
        <w:t xml:space="preserve">הן </w:t>
      </w:r>
      <w:bookmarkStart w:id="23055" w:name="_ETM_Q31_510000"/>
      <w:bookmarkEnd w:id="23055"/>
      <w:r>
        <w:rPr>
          <w:rFonts w:hint="cs"/>
          <w:rtl/>
        </w:rPr>
        <w:t xml:space="preserve">כאן </w:t>
      </w:r>
      <w:bookmarkStart w:id="23056" w:name="_ETM_Q31_510150"/>
      <w:bookmarkStart w:id="23057" w:name="_ETM_Q31_510300"/>
      <w:bookmarkEnd w:id="23056"/>
      <w:bookmarkEnd w:id="23057"/>
      <w:r>
        <w:rPr>
          <w:rtl/>
        </w:rPr>
        <w:t xml:space="preserve">כראש </w:t>
      </w:r>
      <w:bookmarkStart w:id="23058" w:name="_ETM_Q31_510570"/>
      <w:bookmarkEnd w:id="23058"/>
      <w:r>
        <w:rPr>
          <w:rtl/>
        </w:rPr>
        <w:t xml:space="preserve">ממשלה </w:t>
      </w:r>
      <w:bookmarkStart w:id="23059" w:name="_ETM_Q31_511410"/>
      <w:bookmarkEnd w:id="23059"/>
      <w:r>
        <w:rPr>
          <w:rtl/>
        </w:rPr>
        <w:t xml:space="preserve">15 </w:t>
      </w:r>
      <w:bookmarkStart w:id="23060" w:name="_ETM_Q31_512070"/>
      <w:bookmarkEnd w:id="23060"/>
      <w:r>
        <w:rPr>
          <w:rFonts w:hint="cs"/>
          <w:rtl/>
        </w:rPr>
        <w:t>שנים</w:t>
      </w:r>
      <w:r w:rsidR="0021495A">
        <w:rPr>
          <w:rFonts w:hint="cs"/>
          <w:rtl/>
        </w:rPr>
        <w:t>;</w:t>
      </w:r>
      <w:r>
        <w:rPr>
          <w:rFonts w:hint="cs"/>
          <w:rtl/>
        </w:rPr>
        <w:t xml:space="preserve"> </w:t>
      </w:r>
      <w:r>
        <w:rPr>
          <w:rtl/>
        </w:rPr>
        <w:t xml:space="preserve">עכשיו </w:t>
      </w:r>
      <w:bookmarkStart w:id="23061" w:name="_ETM_Q31_512310"/>
      <w:bookmarkEnd w:id="23061"/>
      <w:r>
        <w:rPr>
          <w:rtl/>
        </w:rPr>
        <w:t xml:space="preserve">כבר </w:t>
      </w:r>
      <w:bookmarkStart w:id="23062" w:name="_ETM_Q31_512430"/>
      <w:bookmarkEnd w:id="23062"/>
      <w:r>
        <w:rPr>
          <w:rtl/>
        </w:rPr>
        <w:t>יותר</w:t>
      </w:r>
      <w:r>
        <w:rPr>
          <w:rFonts w:hint="cs"/>
          <w:rtl/>
        </w:rPr>
        <w:t>,</w:t>
      </w:r>
      <w:r>
        <w:rPr>
          <w:rtl/>
        </w:rPr>
        <w:t xml:space="preserve"> </w:t>
      </w:r>
      <w:bookmarkStart w:id="23063" w:name="_ETM_Q31_512880"/>
      <w:bookmarkEnd w:id="23063"/>
      <w:r>
        <w:rPr>
          <w:rtl/>
        </w:rPr>
        <w:t xml:space="preserve">הרבה </w:t>
      </w:r>
      <w:bookmarkStart w:id="23064" w:name="_ETM_Q31_513150"/>
      <w:bookmarkEnd w:id="23064"/>
      <w:r>
        <w:rPr>
          <w:rtl/>
        </w:rPr>
        <w:t>יותר</w:t>
      </w:r>
      <w:r>
        <w:rPr>
          <w:rFonts w:hint="cs"/>
          <w:rtl/>
        </w:rPr>
        <w:t>,</w:t>
      </w:r>
      <w:bookmarkStart w:id="23065" w:name="_ETM_Q31_513330"/>
      <w:bookmarkEnd w:id="23065"/>
      <w:r>
        <w:rPr>
          <w:rtl/>
        </w:rPr>
        <w:t xml:space="preserve"> </w:t>
      </w:r>
      <w:bookmarkStart w:id="23066" w:name="_ETM_Q31_513630"/>
      <w:bookmarkEnd w:id="23066"/>
      <w:r>
        <w:rPr>
          <w:rtl/>
        </w:rPr>
        <w:t>לצערנו</w:t>
      </w:r>
      <w:r>
        <w:rPr>
          <w:rFonts w:hint="cs"/>
          <w:rtl/>
        </w:rPr>
        <w:t>.</w:t>
      </w:r>
      <w:r w:rsidR="0021495A">
        <w:rPr>
          <w:rFonts w:hint="cs"/>
          <w:rtl/>
        </w:rPr>
        <w:t xml:space="preserve"> </w:t>
      </w:r>
      <w:bookmarkStart w:id="23067" w:name="_ETM_Q31_517000"/>
      <w:bookmarkStart w:id="23068" w:name="_ETM_Q31_514770"/>
      <w:bookmarkEnd w:id="23067"/>
      <w:bookmarkEnd w:id="23068"/>
      <w:r>
        <w:rPr>
          <w:rtl/>
        </w:rPr>
        <w:t xml:space="preserve">וכשאתה </w:t>
      </w:r>
      <w:bookmarkStart w:id="23069" w:name="_ETM_Q31_515100"/>
      <w:bookmarkEnd w:id="23069"/>
      <w:r>
        <w:rPr>
          <w:rtl/>
        </w:rPr>
        <w:t>קור</w:t>
      </w:r>
      <w:r>
        <w:rPr>
          <w:rFonts w:hint="cs"/>
          <w:rtl/>
        </w:rPr>
        <w:t>א</w:t>
      </w:r>
      <w:r>
        <w:rPr>
          <w:rtl/>
        </w:rPr>
        <w:t xml:space="preserve"> </w:t>
      </w:r>
      <w:bookmarkStart w:id="23070" w:name="_ETM_Q31_515400"/>
      <w:bookmarkEnd w:id="23070"/>
      <w:r>
        <w:rPr>
          <w:rtl/>
        </w:rPr>
        <w:t xml:space="preserve">באמת </w:t>
      </w:r>
      <w:bookmarkStart w:id="23071" w:name="_ETM_Q31_517159"/>
      <w:bookmarkEnd w:id="23071"/>
      <w:r>
        <w:rPr>
          <w:rFonts w:hint="cs"/>
          <w:rtl/>
        </w:rPr>
        <w:t xml:space="preserve">את </w:t>
      </w:r>
      <w:r>
        <w:rPr>
          <w:rtl/>
        </w:rPr>
        <w:t xml:space="preserve">הממצאים </w:t>
      </w:r>
      <w:bookmarkStart w:id="23072" w:name="_ETM_Q31_517820"/>
      <w:bookmarkEnd w:id="23072"/>
      <w:r>
        <w:rPr>
          <w:rtl/>
        </w:rPr>
        <w:t xml:space="preserve">האלה </w:t>
      </w:r>
      <w:bookmarkStart w:id="23073" w:name="_ETM_Q31_518089"/>
      <w:bookmarkEnd w:id="23073"/>
      <w:r>
        <w:rPr>
          <w:rtl/>
        </w:rPr>
        <w:t xml:space="preserve">וההחלטה </w:t>
      </w:r>
      <w:bookmarkStart w:id="23074" w:name="_ETM_Q31_518600"/>
      <w:bookmarkEnd w:id="23074"/>
      <w:r>
        <w:rPr>
          <w:rtl/>
        </w:rPr>
        <w:t xml:space="preserve">של </w:t>
      </w:r>
      <w:bookmarkStart w:id="23075" w:name="_ETM_Q31_518749"/>
      <w:bookmarkEnd w:id="23075"/>
      <w:r>
        <w:rPr>
          <w:rtl/>
        </w:rPr>
        <w:t xml:space="preserve">ועדת </w:t>
      </w:r>
      <w:bookmarkStart w:id="23076" w:name="_ETM_Q31_519050"/>
      <w:bookmarkEnd w:id="23076"/>
      <w:r>
        <w:rPr>
          <w:rtl/>
        </w:rPr>
        <w:t>החקירה</w:t>
      </w:r>
      <w:r>
        <w:rPr>
          <w:rFonts w:hint="cs"/>
          <w:rtl/>
        </w:rPr>
        <w:t>,</w:t>
      </w:r>
      <w:r>
        <w:rPr>
          <w:rtl/>
        </w:rPr>
        <w:t xml:space="preserve"> </w:t>
      </w:r>
      <w:bookmarkStart w:id="23077" w:name="_ETM_Q31_519499"/>
      <w:bookmarkEnd w:id="23077"/>
      <w:r>
        <w:rPr>
          <w:rtl/>
        </w:rPr>
        <w:t xml:space="preserve">ושומע </w:t>
      </w:r>
      <w:bookmarkStart w:id="23078" w:name="_ETM_Q31_520070"/>
      <w:bookmarkEnd w:id="23078"/>
      <w:r>
        <w:rPr>
          <w:rtl/>
        </w:rPr>
        <w:t xml:space="preserve">וקורא </w:t>
      </w:r>
      <w:bookmarkStart w:id="23079" w:name="_ETM_Q31_520460"/>
      <w:bookmarkEnd w:id="23079"/>
      <w:r>
        <w:rPr>
          <w:rtl/>
        </w:rPr>
        <w:t>כ</w:t>
      </w:r>
      <w:r>
        <w:rPr>
          <w:rFonts w:hint="cs"/>
          <w:rtl/>
        </w:rPr>
        <w:t>א</w:t>
      </w:r>
      <w:r>
        <w:rPr>
          <w:rtl/>
        </w:rPr>
        <w:t xml:space="preserve">ן </w:t>
      </w:r>
      <w:bookmarkStart w:id="23080" w:name="_ETM_Q31_520609"/>
      <w:bookmarkEnd w:id="23080"/>
      <w:r>
        <w:rPr>
          <w:rtl/>
        </w:rPr>
        <w:t xml:space="preserve">מילים </w:t>
      </w:r>
      <w:bookmarkStart w:id="23081" w:name="_ETM_Q31_521380"/>
      <w:bookmarkEnd w:id="23081"/>
      <w:r>
        <w:rPr>
          <w:rtl/>
        </w:rPr>
        <w:t xml:space="preserve">כל </w:t>
      </w:r>
      <w:bookmarkStart w:id="23082" w:name="_ETM_Q31_521740"/>
      <w:bookmarkEnd w:id="23082"/>
      <w:r>
        <w:rPr>
          <w:rtl/>
        </w:rPr>
        <w:t xml:space="preserve">כך </w:t>
      </w:r>
      <w:bookmarkStart w:id="23083" w:name="_ETM_Q31_522160"/>
      <w:bookmarkEnd w:id="23083"/>
      <w:r>
        <w:rPr>
          <w:rtl/>
        </w:rPr>
        <w:t xml:space="preserve">קשות </w:t>
      </w:r>
      <w:bookmarkStart w:id="23084" w:name="_ETM_Q31_523380"/>
      <w:bookmarkEnd w:id="23084"/>
      <w:r>
        <w:rPr>
          <w:rtl/>
        </w:rPr>
        <w:t xml:space="preserve">כלפי </w:t>
      </w:r>
      <w:bookmarkStart w:id="23085" w:name="_ETM_Q31_523800"/>
      <w:bookmarkEnd w:id="23085"/>
      <w:r>
        <w:rPr>
          <w:rtl/>
        </w:rPr>
        <w:t xml:space="preserve">כל </w:t>
      </w:r>
      <w:bookmarkStart w:id="23086" w:name="_ETM_Q31_524190"/>
      <w:bookmarkEnd w:id="23086"/>
      <w:r>
        <w:rPr>
          <w:rtl/>
        </w:rPr>
        <w:t>בן</w:t>
      </w:r>
      <w:r>
        <w:rPr>
          <w:rFonts w:hint="cs"/>
          <w:rtl/>
        </w:rPr>
        <w:t xml:space="preserve"> </w:t>
      </w:r>
      <w:r>
        <w:rPr>
          <w:rtl/>
        </w:rPr>
        <w:t xml:space="preserve">אדם </w:t>
      </w:r>
      <w:bookmarkStart w:id="23087" w:name="_ETM_Q31_524910"/>
      <w:bookmarkEnd w:id="23087"/>
      <w:r>
        <w:rPr>
          <w:rtl/>
        </w:rPr>
        <w:t xml:space="preserve">במדינת </w:t>
      </w:r>
      <w:bookmarkStart w:id="23088" w:name="_ETM_Q31_525360"/>
      <w:bookmarkEnd w:id="23088"/>
      <w:r>
        <w:rPr>
          <w:rtl/>
        </w:rPr>
        <w:t>ישראל</w:t>
      </w:r>
      <w:r>
        <w:rPr>
          <w:rFonts w:hint="cs"/>
          <w:rtl/>
        </w:rPr>
        <w:t xml:space="preserve">, ועל אחת כמה וכמה כלפי ראש </w:t>
      </w:r>
      <w:bookmarkStart w:id="23089" w:name="_ETM_Q31_531000"/>
      <w:bookmarkEnd w:id="23089"/>
      <w:r>
        <w:rPr>
          <w:rFonts w:hint="cs"/>
          <w:rtl/>
        </w:rPr>
        <w:t xml:space="preserve">ממשלה, אי-אפשר שלא להזדעזע. </w:t>
      </w:r>
    </w:p>
    <w:p w:rsidR="0021495A" w:rsidRDefault="0021495A" w:rsidP="0021495A">
      <w:pPr>
        <w:rPr>
          <w:rtl/>
        </w:rPr>
      </w:pPr>
    </w:p>
    <w:p w:rsidR="00C85791" w:rsidRDefault="00C85791" w:rsidP="0021495A">
      <w:pPr>
        <w:rPr>
          <w:rtl/>
        </w:rPr>
      </w:pPr>
      <w:r>
        <w:rPr>
          <w:rFonts w:hint="cs"/>
          <w:rtl/>
        </w:rPr>
        <w:t xml:space="preserve">ואני באמת מבקשת </w:t>
      </w:r>
      <w:bookmarkStart w:id="23090" w:name="_ETM_Q31_526290"/>
      <w:bookmarkStart w:id="23091" w:name="_ETM_Q31_526469"/>
      <w:bookmarkStart w:id="23092" w:name="_ETM_Q31_526710"/>
      <w:bookmarkStart w:id="23093" w:name="_ETM_Q31_526950"/>
      <w:bookmarkStart w:id="23094" w:name="_ETM_Q31_527790"/>
      <w:bookmarkStart w:id="23095" w:name="_ETM_Q31_528089"/>
      <w:bookmarkStart w:id="23096" w:name="_ETM_Q31_528300"/>
      <w:bookmarkStart w:id="23097" w:name="_ETM_Q31_530239"/>
      <w:bookmarkStart w:id="23098" w:name="_ETM_Q31_530420"/>
      <w:bookmarkStart w:id="23099" w:name="_ETM_Q31_531260"/>
      <w:bookmarkStart w:id="23100" w:name="_ETM_Q31_532970"/>
      <w:bookmarkStart w:id="23101" w:name="_ETM_Q31_533960"/>
      <w:bookmarkStart w:id="23102" w:name="_ETM_Q31_534230"/>
      <w:bookmarkStart w:id="23103" w:name="_ETM_Q31_534620"/>
      <w:bookmarkStart w:id="23104" w:name="_ETM_Q31_535400"/>
      <w:bookmarkStart w:id="23105" w:name="_ETM_Q31_535760"/>
      <w:bookmarkStart w:id="23106" w:name="_ETM_Q31_536330"/>
      <w:bookmarkStart w:id="23107" w:name="_ETM_Q31_537570"/>
      <w:bookmarkEnd w:id="23090"/>
      <w:bookmarkEnd w:id="23091"/>
      <w:bookmarkEnd w:id="23092"/>
      <w:bookmarkEnd w:id="23093"/>
      <w:bookmarkEnd w:id="23094"/>
      <w:bookmarkEnd w:id="23095"/>
      <w:bookmarkEnd w:id="23096"/>
      <w:bookmarkEnd w:id="23097"/>
      <w:bookmarkEnd w:id="23098"/>
      <w:bookmarkEnd w:id="23099"/>
      <w:bookmarkEnd w:id="23100"/>
      <w:bookmarkEnd w:id="23101"/>
      <w:bookmarkEnd w:id="23102"/>
      <w:bookmarkEnd w:id="23103"/>
      <w:bookmarkEnd w:id="23104"/>
      <w:bookmarkEnd w:id="23105"/>
      <w:bookmarkEnd w:id="23106"/>
      <w:bookmarkEnd w:id="23107"/>
      <w:r>
        <w:rPr>
          <w:rtl/>
        </w:rPr>
        <w:t xml:space="preserve">מהציבור </w:t>
      </w:r>
      <w:bookmarkStart w:id="23108" w:name="_ETM_Q31_539070"/>
      <w:bookmarkEnd w:id="23108"/>
      <w:r>
        <w:rPr>
          <w:rtl/>
        </w:rPr>
        <w:t>של</w:t>
      </w:r>
      <w:r>
        <w:rPr>
          <w:rFonts w:hint="cs"/>
          <w:rtl/>
        </w:rPr>
        <w:t>או</w:t>
      </w:r>
      <w:r>
        <w:rPr>
          <w:rtl/>
        </w:rPr>
        <w:t xml:space="preserve"> </w:t>
      </w:r>
      <w:bookmarkStart w:id="23109" w:name="_ETM_Q31_539519"/>
      <w:bookmarkEnd w:id="23109"/>
      <w:r>
        <w:rPr>
          <w:rtl/>
        </w:rPr>
        <w:t xml:space="preserve">דווקא </w:t>
      </w:r>
      <w:bookmarkStart w:id="23110" w:name="_ETM_Q31_540880"/>
      <w:bookmarkEnd w:id="23110"/>
      <w:r>
        <w:rPr>
          <w:rtl/>
        </w:rPr>
        <w:t xml:space="preserve">מצביע </w:t>
      </w:r>
      <w:bookmarkStart w:id="23111" w:name="_ETM_Q31_541630"/>
      <w:bookmarkEnd w:id="23111"/>
      <w:r>
        <w:rPr>
          <w:rtl/>
        </w:rPr>
        <w:t>ל</w:t>
      </w:r>
      <w:bookmarkStart w:id="23112" w:name="_ETM_Q31_542110"/>
      <w:bookmarkEnd w:id="23112"/>
      <w:r>
        <w:rPr>
          <w:rtl/>
        </w:rPr>
        <w:t xml:space="preserve">מפלגות </w:t>
      </w:r>
      <w:bookmarkStart w:id="23113" w:name="_ETM_Q31_542680"/>
      <w:bookmarkEnd w:id="23113"/>
      <w:r>
        <w:rPr>
          <w:rtl/>
        </w:rPr>
        <w:t>האופוזיציה</w:t>
      </w:r>
      <w:r>
        <w:rPr>
          <w:rFonts w:hint="cs"/>
          <w:rtl/>
        </w:rPr>
        <w:t>,</w:t>
      </w:r>
      <w:r>
        <w:rPr>
          <w:rtl/>
        </w:rPr>
        <w:t xml:space="preserve"> </w:t>
      </w:r>
      <w:bookmarkStart w:id="23114" w:name="_ETM_Q31_543490"/>
      <w:bookmarkEnd w:id="23114"/>
      <w:r>
        <w:rPr>
          <w:rtl/>
        </w:rPr>
        <w:t xml:space="preserve">אלא </w:t>
      </w:r>
      <w:bookmarkStart w:id="23115" w:name="_ETM_Q31_543730"/>
      <w:bookmarkEnd w:id="23115"/>
      <w:r>
        <w:rPr>
          <w:rtl/>
        </w:rPr>
        <w:t xml:space="preserve">כל </w:t>
      </w:r>
      <w:bookmarkStart w:id="23116" w:name="_ETM_Q31_544240"/>
      <w:bookmarkEnd w:id="23116"/>
      <w:r>
        <w:rPr>
          <w:rtl/>
        </w:rPr>
        <w:t>בר</w:t>
      </w:r>
      <w:bookmarkStart w:id="23117" w:name="_ETM_Q31_544450"/>
      <w:bookmarkEnd w:id="23117"/>
      <w:r w:rsidR="0021495A">
        <w:rPr>
          <w:rFonts w:hint="cs"/>
          <w:rtl/>
        </w:rPr>
        <w:t>-</w:t>
      </w:r>
      <w:r>
        <w:rPr>
          <w:rtl/>
        </w:rPr>
        <w:t xml:space="preserve">דעת </w:t>
      </w:r>
      <w:bookmarkStart w:id="23118" w:name="_ETM_Q31_545810"/>
      <w:bookmarkEnd w:id="23118"/>
      <w:r>
        <w:rPr>
          <w:rtl/>
        </w:rPr>
        <w:t xml:space="preserve">שחושב </w:t>
      </w:r>
      <w:bookmarkStart w:id="23119" w:name="_ETM_Q31_546350"/>
      <w:bookmarkEnd w:id="23119"/>
      <w:r>
        <w:rPr>
          <w:rtl/>
        </w:rPr>
        <w:t xml:space="preserve">שמפלגות </w:t>
      </w:r>
      <w:bookmarkStart w:id="23120" w:name="_ETM_Q31_546979"/>
      <w:bookmarkEnd w:id="23120"/>
      <w:r>
        <w:rPr>
          <w:rtl/>
        </w:rPr>
        <w:t xml:space="preserve">הקואליציה </w:t>
      </w:r>
      <w:bookmarkStart w:id="23121" w:name="_ETM_Q31_547700"/>
      <w:bookmarkEnd w:id="23121"/>
      <w:r>
        <w:rPr>
          <w:rtl/>
        </w:rPr>
        <w:t xml:space="preserve">הן </w:t>
      </w:r>
      <w:bookmarkStart w:id="23122" w:name="_ETM_Q31_547939"/>
      <w:bookmarkEnd w:id="23122"/>
      <w:r>
        <w:rPr>
          <w:rtl/>
        </w:rPr>
        <w:t xml:space="preserve">אלה </w:t>
      </w:r>
      <w:bookmarkStart w:id="23123" w:name="_ETM_Q31_548420"/>
      <w:bookmarkEnd w:id="23123"/>
      <w:r>
        <w:rPr>
          <w:rtl/>
        </w:rPr>
        <w:t>האחר</w:t>
      </w:r>
      <w:r>
        <w:rPr>
          <w:rFonts w:hint="cs"/>
          <w:rtl/>
        </w:rPr>
        <w:t>איות, שיקרא</w:t>
      </w:r>
      <w:r w:rsidR="0021495A">
        <w:rPr>
          <w:rFonts w:hint="cs"/>
          <w:rtl/>
        </w:rPr>
        <w:t>;</w:t>
      </w:r>
      <w:r>
        <w:rPr>
          <w:rFonts w:hint="cs"/>
          <w:rtl/>
        </w:rPr>
        <w:t xml:space="preserve"> </w:t>
      </w:r>
      <w:bookmarkStart w:id="23124" w:name="_ETM_Q31_554000"/>
      <w:bookmarkStart w:id="23125" w:name="_ETM_Q31_550009"/>
      <w:bookmarkStart w:id="23126" w:name="_ETM_Q31_551180"/>
      <w:bookmarkStart w:id="23127" w:name="_ETM_Q31_552640"/>
      <w:bookmarkEnd w:id="23124"/>
      <w:bookmarkEnd w:id="23125"/>
      <w:bookmarkEnd w:id="23126"/>
      <w:bookmarkEnd w:id="23127"/>
      <w:r>
        <w:rPr>
          <w:rFonts w:hint="cs"/>
          <w:rtl/>
        </w:rPr>
        <w:t>ש</w:t>
      </w:r>
      <w:r>
        <w:rPr>
          <w:rtl/>
        </w:rPr>
        <w:t xml:space="preserve">יקרא </w:t>
      </w:r>
      <w:bookmarkStart w:id="23128" w:name="_ETM_Q31_553240"/>
      <w:bookmarkEnd w:id="23128"/>
      <w:r>
        <w:rPr>
          <w:rtl/>
        </w:rPr>
        <w:t xml:space="preserve">מה </w:t>
      </w:r>
      <w:bookmarkStart w:id="23129" w:name="_ETM_Q31_553420"/>
      <w:bookmarkEnd w:id="23129"/>
      <w:r>
        <w:rPr>
          <w:rtl/>
        </w:rPr>
        <w:t xml:space="preserve">הם </w:t>
      </w:r>
      <w:bookmarkStart w:id="23130" w:name="_ETM_Q31_553510"/>
      <w:bookmarkEnd w:id="23130"/>
      <w:r>
        <w:rPr>
          <w:rtl/>
        </w:rPr>
        <w:t>אומרים</w:t>
      </w:r>
      <w:r>
        <w:rPr>
          <w:rFonts w:hint="cs"/>
          <w:rtl/>
        </w:rPr>
        <w:t>,</w:t>
      </w:r>
      <w:r>
        <w:rPr>
          <w:rtl/>
        </w:rPr>
        <w:t xml:space="preserve"> </w:t>
      </w:r>
      <w:bookmarkStart w:id="23131" w:name="_ETM_Q31_554589"/>
      <w:bookmarkEnd w:id="23131"/>
      <w:r>
        <w:rPr>
          <w:rtl/>
        </w:rPr>
        <w:t xml:space="preserve">איך </w:t>
      </w:r>
      <w:bookmarkStart w:id="23132" w:name="_ETM_Q31_554860"/>
      <w:bookmarkEnd w:id="23132"/>
      <w:r>
        <w:rPr>
          <w:rtl/>
        </w:rPr>
        <w:t xml:space="preserve">נתניהו </w:t>
      </w:r>
      <w:bookmarkStart w:id="23133" w:name="_ETM_Q31_555460"/>
      <w:bookmarkEnd w:id="23133"/>
      <w:r>
        <w:rPr>
          <w:rtl/>
        </w:rPr>
        <w:t xml:space="preserve">ניהל </w:t>
      </w:r>
      <w:bookmarkStart w:id="23134" w:name="_ETM_Q31_555820"/>
      <w:bookmarkEnd w:id="23134"/>
      <w:r>
        <w:rPr>
          <w:rtl/>
        </w:rPr>
        <w:t xml:space="preserve">את </w:t>
      </w:r>
      <w:bookmarkStart w:id="23135" w:name="_ETM_Q31_555909"/>
      <w:bookmarkEnd w:id="23135"/>
      <w:r>
        <w:rPr>
          <w:rtl/>
        </w:rPr>
        <w:t xml:space="preserve">ענייניה </w:t>
      </w:r>
      <w:bookmarkStart w:id="23136" w:name="_ETM_Q31_556790"/>
      <w:bookmarkEnd w:id="23136"/>
      <w:r>
        <w:rPr>
          <w:rtl/>
        </w:rPr>
        <w:t>ה</w:t>
      </w:r>
      <w:r>
        <w:rPr>
          <w:rFonts w:hint="cs"/>
          <w:rtl/>
        </w:rPr>
        <w:t xml:space="preserve">ביטחוניים </w:t>
      </w:r>
      <w:bookmarkStart w:id="23137" w:name="_ETM_Q31_557420"/>
      <w:bookmarkEnd w:id="23137"/>
      <w:r>
        <w:rPr>
          <w:rtl/>
        </w:rPr>
        <w:t xml:space="preserve">של </w:t>
      </w:r>
      <w:bookmarkStart w:id="23138" w:name="_ETM_Q31_557660"/>
      <w:bookmarkEnd w:id="23138"/>
      <w:r>
        <w:rPr>
          <w:rtl/>
        </w:rPr>
        <w:t xml:space="preserve">מדינת </w:t>
      </w:r>
      <w:bookmarkStart w:id="23139" w:name="_ETM_Q31_558110"/>
      <w:bookmarkEnd w:id="23139"/>
      <w:r>
        <w:rPr>
          <w:rtl/>
        </w:rPr>
        <w:t>ישראל</w:t>
      </w:r>
      <w:r>
        <w:rPr>
          <w:rFonts w:hint="cs"/>
          <w:rtl/>
        </w:rPr>
        <w:t>:</w:t>
      </w:r>
      <w:r>
        <w:rPr>
          <w:rtl/>
        </w:rPr>
        <w:t xml:space="preserve"> </w:t>
      </w:r>
      <w:bookmarkStart w:id="23140" w:name="_ETM_Q31_559589"/>
      <w:bookmarkEnd w:id="23140"/>
      <w:r>
        <w:rPr>
          <w:rFonts w:hint="cs"/>
          <w:rtl/>
        </w:rPr>
        <w:t>קיבל</w:t>
      </w:r>
      <w:r>
        <w:rPr>
          <w:rtl/>
        </w:rPr>
        <w:t xml:space="preserve"> </w:t>
      </w:r>
      <w:bookmarkStart w:id="23141" w:name="_ETM_Q31_559859"/>
      <w:bookmarkEnd w:id="23141"/>
      <w:r>
        <w:rPr>
          <w:rtl/>
        </w:rPr>
        <w:t xml:space="preserve">החלטות </w:t>
      </w:r>
      <w:bookmarkStart w:id="23142" w:name="_ETM_Q31_561330"/>
      <w:bookmarkEnd w:id="23142"/>
      <w:r>
        <w:rPr>
          <w:rtl/>
        </w:rPr>
        <w:t xml:space="preserve">שיש </w:t>
      </w:r>
      <w:bookmarkStart w:id="23143" w:name="_ETM_Q31_561750"/>
      <w:bookmarkEnd w:id="23143"/>
      <w:r>
        <w:rPr>
          <w:rtl/>
        </w:rPr>
        <w:t xml:space="preserve">להן </w:t>
      </w:r>
      <w:bookmarkStart w:id="23144" w:name="_ETM_Q31_562020"/>
      <w:bookmarkEnd w:id="23144"/>
      <w:r>
        <w:rPr>
          <w:rtl/>
        </w:rPr>
        <w:t xml:space="preserve">השלכות </w:t>
      </w:r>
      <w:bookmarkStart w:id="23145" w:name="_ETM_Q31_562500"/>
      <w:bookmarkEnd w:id="23145"/>
      <w:r>
        <w:rPr>
          <w:rtl/>
        </w:rPr>
        <w:t xml:space="preserve">משמעותיות </w:t>
      </w:r>
      <w:bookmarkStart w:id="23146" w:name="_ETM_Q31_563310"/>
      <w:bookmarkEnd w:id="23146"/>
      <w:r>
        <w:rPr>
          <w:rtl/>
        </w:rPr>
        <w:t xml:space="preserve">על </w:t>
      </w:r>
      <w:bookmarkStart w:id="23147" w:name="_ETM_Q31_563400"/>
      <w:bookmarkEnd w:id="23147"/>
      <w:r>
        <w:rPr>
          <w:rtl/>
        </w:rPr>
        <w:t xml:space="preserve">ביטחון </w:t>
      </w:r>
      <w:bookmarkStart w:id="23148" w:name="_ETM_Q31_563850"/>
      <w:bookmarkEnd w:id="23148"/>
      <w:r>
        <w:rPr>
          <w:rtl/>
        </w:rPr>
        <w:t xml:space="preserve">מדינת </w:t>
      </w:r>
      <w:bookmarkStart w:id="23149" w:name="_ETM_Q31_564240"/>
      <w:bookmarkEnd w:id="23149"/>
      <w:r>
        <w:rPr>
          <w:rtl/>
        </w:rPr>
        <w:t xml:space="preserve">ישראל </w:t>
      </w:r>
      <w:bookmarkStart w:id="23150" w:name="_ETM_Q31_564870"/>
      <w:bookmarkEnd w:id="23150"/>
      <w:r>
        <w:rPr>
          <w:rtl/>
        </w:rPr>
        <w:t xml:space="preserve">ללא </w:t>
      </w:r>
      <w:bookmarkStart w:id="23151" w:name="_ETM_Q31_565320"/>
      <w:bookmarkEnd w:id="23151"/>
      <w:r>
        <w:rPr>
          <w:rtl/>
        </w:rPr>
        <w:t xml:space="preserve">תהליך </w:t>
      </w:r>
      <w:bookmarkStart w:id="23152" w:name="_ETM_Q31_565740"/>
      <w:bookmarkEnd w:id="23152"/>
      <w:r>
        <w:rPr>
          <w:rtl/>
        </w:rPr>
        <w:t>סדור</w:t>
      </w:r>
      <w:r>
        <w:rPr>
          <w:rFonts w:hint="cs"/>
          <w:rtl/>
        </w:rPr>
        <w:t>,</w:t>
      </w:r>
      <w:r>
        <w:rPr>
          <w:rtl/>
        </w:rPr>
        <w:t xml:space="preserve"> </w:t>
      </w:r>
      <w:bookmarkStart w:id="23153" w:name="_ETM_Q31_566820"/>
      <w:bookmarkEnd w:id="23153"/>
      <w:r>
        <w:rPr>
          <w:rtl/>
        </w:rPr>
        <w:t xml:space="preserve">ללא </w:t>
      </w:r>
      <w:bookmarkStart w:id="23154" w:name="_ETM_Q31_567240"/>
      <w:bookmarkEnd w:id="23154"/>
      <w:r>
        <w:rPr>
          <w:rtl/>
        </w:rPr>
        <w:t xml:space="preserve">תיעוד </w:t>
      </w:r>
      <w:bookmarkStart w:id="23155" w:name="_ETM_Q31_567990"/>
      <w:bookmarkEnd w:id="23155"/>
      <w:r>
        <w:rPr>
          <w:rtl/>
        </w:rPr>
        <w:t xml:space="preserve">ותוך </w:t>
      </w:r>
      <w:bookmarkStart w:id="23156" w:name="_ETM_Q31_568350"/>
      <w:bookmarkEnd w:id="23156"/>
      <w:r>
        <w:rPr>
          <w:rtl/>
        </w:rPr>
        <w:t xml:space="preserve">עקיפת </w:t>
      </w:r>
      <w:bookmarkStart w:id="23157" w:name="_ETM_Q31_568800"/>
      <w:bookmarkEnd w:id="23157"/>
      <w:r>
        <w:rPr>
          <w:rtl/>
        </w:rPr>
        <w:t>הממשלה</w:t>
      </w:r>
      <w:r>
        <w:rPr>
          <w:rFonts w:hint="cs"/>
          <w:rtl/>
        </w:rPr>
        <w:t>;</w:t>
      </w:r>
      <w:r>
        <w:rPr>
          <w:rtl/>
        </w:rPr>
        <w:t xml:space="preserve"> </w:t>
      </w:r>
      <w:bookmarkStart w:id="23158" w:name="_ETM_Q31_569890"/>
      <w:bookmarkEnd w:id="23158"/>
      <w:r>
        <w:rPr>
          <w:rtl/>
        </w:rPr>
        <w:t xml:space="preserve">הפך </w:t>
      </w:r>
      <w:bookmarkStart w:id="23159" w:name="_ETM_Q31_570219"/>
      <w:bookmarkEnd w:id="23159"/>
      <w:r>
        <w:rPr>
          <w:rtl/>
        </w:rPr>
        <w:t xml:space="preserve">את </w:t>
      </w:r>
      <w:bookmarkStart w:id="23160" w:name="_ETM_Q31_570369"/>
      <w:bookmarkEnd w:id="23160"/>
      <w:proofErr w:type="spellStart"/>
      <w:r>
        <w:rPr>
          <w:rFonts w:hint="cs"/>
          <w:rtl/>
        </w:rPr>
        <w:t>המל"ל</w:t>
      </w:r>
      <w:proofErr w:type="spellEnd"/>
      <w:r>
        <w:rPr>
          <w:rFonts w:hint="cs"/>
          <w:rtl/>
        </w:rPr>
        <w:t xml:space="preserve"> לגוף ביצוע של ראש הממשלה; פעל </w:t>
      </w:r>
      <w:bookmarkStart w:id="23161" w:name="_ETM_Q31_570789"/>
      <w:bookmarkStart w:id="23162" w:name="_ETM_Q31_571179"/>
      <w:bookmarkStart w:id="23163" w:name="_ETM_Q31_571750"/>
      <w:bookmarkStart w:id="23164" w:name="_ETM_Q31_571899"/>
      <w:bookmarkStart w:id="23165" w:name="_ETM_Q31_573339"/>
      <w:bookmarkStart w:id="23166" w:name="_ETM_Q31_574180"/>
      <w:bookmarkEnd w:id="23161"/>
      <w:bookmarkEnd w:id="23162"/>
      <w:bookmarkEnd w:id="23163"/>
      <w:bookmarkEnd w:id="23164"/>
      <w:bookmarkEnd w:id="23165"/>
      <w:bookmarkEnd w:id="23166"/>
      <w:r>
        <w:rPr>
          <w:rtl/>
        </w:rPr>
        <w:t>בסתר</w:t>
      </w:r>
      <w:r>
        <w:rPr>
          <w:rFonts w:hint="cs"/>
          <w:rtl/>
        </w:rPr>
        <w:t>,</w:t>
      </w:r>
      <w:r>
        <w:rPr>
          <w:rtl/>
        </w:rPr>
        <w:t xml:space="preserve"> </w:t>
      </w:r>
      <w:bookmarkStart w:id="23167" w:name="_ETM_Q31_575470"/>
      <w:bookmarkEnd w:id="23167"/>
      <w:r>
        <w:rPr>
          <w:rtl/>
        </w:rPr>
        <w:t xml:space="preserve">ללא </w:t>
      </w:r>
      <w:bookmarkStart w:id="23168" w:name="_ETM_Q31_576100"/>
      <w:bookmarkEnd w:id="23168"/>
      <w:r>
        <w:rPr>
          <w:rtl/>
        </w:rPr>
        <w:t xml:space="preserve">עבודת </w:t>
      </w:r>
      <w:bookmarkStart w:id="23169" w:name="_ETM_Q31_576729"/>
      <w:bookmarkEnd w:id="23169"/>
      <w:r>
        <w:rPr>
          <w:rtl/>
        </w:rPr>
        <w:t xml:space="preserve">מטה </w:t>
      </w:r>
      <w:bookmarkStart w:id="23170" w:name="_ETM_Q31_577089"/>
      <w:bookmarkEnd w:id="23170"/>
      <w:r>
        <w:rPr>
          <w:rtl/>
        </w:rPr>
        <w:t>סדורה</w:t>
      </w:r>
      <w:r>
        <w:rPr>
          <w:rFonts w:hint="cs"/>
          <w:rtl/>
        </w:rPr>
        <w:t>,</w:t>
      </w:r>
      <w:r>
        <w:rPr>
          <w:rtl/>
        </w:rPr>
        <w:t xml:space="preserve"> </w:t>
      </w:r>
      <w:bookmarkStart w:id="23171" w:name="_ETM_Q31_578049"/>
      <w:bookmarkEnd w:id="23171"/>
      <w:r>
        <w:rPr>
          <w:rtl/>
        </w:rPr>
        <w:t xml:space="preserve">בסטייה </w:t>
      </w:r>
      <w:bookmarkStart w:id="23172" w:name="_ETM_Q31_578650"/>
      <w:bookmarkEnd w:id="23172"/>
      <w:r>
        <w:rPr>
          <w:rtl/>
        </w:rPr>
        <w:t xml:space="preserve">קיצונית </w:t>
      </w:r>
      <w:bookmarkStart w:id="23173" w:name="_ETM_Q31_579369"/>
      <w:bookmarkEnd w:id="23173"/>
      <w:r>
        <w:rPr>
          <w:rtl/>
        </w:rPr>
        <w:t xml:space="preserve">מהצרכים </w:t>
      </w:r>
      <w:bookmarkStart w:id="23174" w:name="_ETM_Q31_579939"/>
      <w:bookmarkEnd w:id="23174"/>
      <w:r>
        <w:rPr>
          <w:rtl/>
        </w:rPr>
        <w:t>המ</w:t>
      </w:r>
      <w:r>
        <w:rPr>
          <w:rFonts w:hint="cs"/>
          <w:rtl/>
        </w:rPr>
        <w:t>בצעיים,</w:t>
      </w:r>
      <w:r>
        <w:rPr>
          <w:rtl/>
        </w:rPr>
        <w:t xml:space="preserve"> </w:t>
      </w:r>
      <w:bookmarkStart w:id="23175" w:name="_ETM_Q31_581380"/>
      <w:bookmarkEnd w:id="23175"/>
      <w:r>
        <w:rPr>
          <w:rtl/>
        </w:rPr>
        <w:t xml:space="preserve">תוך </w:t>
      </w:r>
      <w:bookmarkStart w:id="23176" w:name="_ETM_Q31_581619"/>
      <w:bookmarkEnd w:id="23176"/>
      <w:r>
        <w:rPr>
          <w:rtl/>
        </w:rPr>
        <w:t xml:space="preserve">הדרת </w:t>
      </w:r>
      <w:bookmarkStart w:id="23177" w:name="_ETM_Q31_582100"/>
      <w:bookmarkEnd w:id="23177"/>
      <w:r>
        <w:rPr>
          <w:rtl/>
        </w:rPr>
        <w:t xml:space="preserve">גורמים </w:t>
      </w:r>
      <w:bookmarkStart w:id="23178" w:name="_ETM_Q31_582399"/>
      <w:bookmarkStart w:id="23179" w:name="_ETM_Q31_583630"/>
      <w:bookmarkEnd w:id="23178"/>
      <w:bookmarkEnd w:id="23179"/>
      <w:r>
        <w:rPr>
          <w:rtl/>
        </w:rPr>
        <w:t xml:space="preserve">ביטחוניים </w:t>
      </w:r>
      <w:bookmarkStart w:id="23180" w:name="_ETM_Q31_584499"/>
      <w:bookmarkEnd w:id="23180"/>
      <w:r>
        <w:rPr>
          <w:rtl/>
        </w:rPr>
        <w:t>רלוונטיים</w:t>
      </w:r>
      <w:r>
        <w:rPr>
          <w:rFonts w:hint="cs"/>
          <w:rtl/>
        </w:rPr>
        <w:t>;</w:t>
      </w:r>
      <w:r>
        <w:rPr>
          <w:rtl/>
        </w:rPr>
        <w:t xml:space="preserve"> </w:t>
      </w:r>
      <w:bookmarkStart w:id="23181" w:name="_ETM_Q31_585740"/>
      <w:bookmarkEnd w:id="23181"/>
      <w:r>
        <w:rPr>
          <w:rtl/>
        </w:rPr>
        <w:t xml:space="preserve">נמנע </w:t>
      </w:r>
      <w:bookmarkStart w:id="23182" w:name="_ETM_Q31_586310"/>
      <w:bookmarkEnd w:id="23182"/>
      <w:r>
        <w:rPr>
          <w:rtl/>
        </w:rPr>
        <w:t xml:space="preserve">מתיעוד </w:t>
      </w:r>
      <w:bookmarkStart w:id="23183" w:name="_ETM_Q31_586940"/>
      <w:bookmarkEnd w:id="23183"/>
      <w:r>
        <w:rPr>
          <w:rtl/>
        </w:rPr>
        <w:t>פגישות</w:t>
      </w:r>
      <w:bookmarkStart w:id="23184" w:name="_ETM_Q31_588000"/>
      <w:bookmarkEnd w:id="23184"/>
      <w:r>
        <w:rPr>
          <w:rFonts w:hint="cs"/>
          <w:rtl/>
        </w:rPr>
        <w:t>;</w:t>
      </w:r>
      <w:r>
        <w:rPr>
          <w:rtl/>
        </w:rPr>
        <w:t xml:space="preserve"> </w:t>
      </w:r>
      <w:bookmarkStart w:id="23185" w:name="_ETM_Q31_588050"/>
      <w:bookmarkEnd w:id="23185"/>
      <w:r>
        <w:rPr>
          <w:rtl/>
        </w:rPr>
        <w:t>יצ</w:t>
      </w:r>
      <w:r>
        <w:rPr>
          <w:rFonts w:hint="cs"/>
          <w:rtl/>
        </w:rPr>
        <w:t>ר</w:t>
      </w:r>
      <w:r>
        <w:rPr>
          <w:rtl/>
        </w:rPr>
        <w:t xml:space="preserve"> </w:t>
      </w:r>
      <w:bookmarkStart w:id="23186" w:name="_ETM_Q31_588649"/>
      <w:bookmarkEnd w:id="23186"/>
      <w:r>
        <w:rPr>
          <w:rFonts w:hint="cs"/>
          <w:rtl/>
        </w:rPr>
        <w:t xml:space="preserve">ערוצי פעולה </w:t>
      </w:r>
      <w:bookmarkStart w:id="23187" w:name="_ETM_Q31_592000"/>
      <w:bookmarkEnd w:id="23187"/>
      <w:r>
        <w:rPr>
          <w:rFonts w:hint="cs"/>
          <w:rtl/>
        </w:rPr>
        <w:t xml:space="preserve">מקבילים וסותרים והביא </w:t>
      </w:r>
      <w:bookmarkStart w:id="23188" w:name="_ETM_Q31_588709"/>
      <w:bookmarkStart w:id="23189" w:name="_ETM_Q31_589459"/>
      <w:bookmarkStart w:id="23190" w:name="_ETM_Q31_590029"/>
      <w:bookmarkStart w:id="23191" w:name="_ETM_Q31_590659"/>
      <w:bookmarkStart w:id="23192" w:name="_ETM_Q31_591859"/>
      <w:bookmarkStart w:id="23193" w:name="_ETM_Q31_592789"/>
      <w:bookmarkEnd w:id="23188"/>
      <w:bookmarkEnd w:id="23189"/>
      <w:bookmarkEnd w:id="23190"/>
      <w:bookmarkEnd w:id="23191"/>
      <w:bookmarkEnd w:id="23192"/>
      <w:bookmarkEnd w:id="23193"/>
      <w:r>
        <w:rPr>
          <w:rtl/>
        </w:rPr>
        <w:t xml:space="preserve">לסיכון </w:t>
      </w:r>
      <w:bookmarkStart w:id="23194" w:name="_ETM_Q31_593989"/>
      <w:bookmarkEnd w:id="23194"/>
      <w:r>
        <w:rPr>
          <w:rtl/>
        </w:rPr>
        <w:t xml:space="preserve">ביטחון </w:t>
      </w:r>
      <w:bookmarkStart w:id="23195" w:name="_ETM_Q31_594649"/>
      <w:bookmarkEnd w:id="23195"/>
      <w:r>
        <w:rPr>
          <w:rtl/>
        </w:rPr>
        <w:t>המדינה</w:t>
      </w:r>
      <w:r>
        <w:rPr>
          <w:rFonts w:hint="cs"/>
          <w:rtl/>
        </w:rPr>
        <w:t>;</w:t>
      </w:r>
      <w:r>
        <w:rPr>
          <w:rtl/>
        </w:rPr>
        <w:t xml:space="preserve"> </w:t>
      </w:r>
      <w:bookmarkStart w:id="23196" w:name="_ETM_Q31_595710"/>
      <w:bookmarkEnd w:id="23196"/>
      <w:r>
        <w:rPr>
          <w:rtl/>
        </w:rPr>
        <w:t xml:space="preserve">הסתיר </w:t>
      </w:r>
      <w:bookmarkStart w:id="23197" w:name="_ETM_Q31_596880"/>
      <w:bookmarkEnd w:id="23197"/>
      <w:r>
        <w:rPr>
          <w:rtl/>
        </w:rPr>
        <w:t>מגור</w:t>
      </w:r>
      <w:bookmarkStart w:id="23198" w:name="_ETM_Q31_597570"/>
      <w:bookmarkEnd w:id="23198"/>
      <w:r>
        <w:rPr>
          <w:rtl/>
        </w:rPr>
        <w:t xml:space="preserve">מים </w:t>
      </w:r>
      <w:bookmarkStart w:id="23199" w:name="_ETM_Q31_598050"/>
      <w:bookmarkEnd w:id="23199"/>
      <w:r>
        <w:rPr>
          <w:rtl/>
        </w:rPr>
        <w:t xml:space="preserve">רלוונטיים </w:t>
      </w:r>
      <w:bookmarkStart w:id="23200" w:name="_ETM_Q31_598740"/>
      <w:bookmarkEnd w:id="23200"/>
      <w:r>
        <w:rPr>
          <w:rtl/>
        </w:rPr>
        <w:t xml:space="preserve">את </w:t>
      </w:r>
      <w:bookmarkStart w:id="23201" w:name="_ETM_Q31_598860"/>
      <w:bookmarkEnd w:id="23201"/>
      <w:r>
        <w:rPr>
          <w:rtl/>
        </w:rPr>
        <w:t xml:space="preserve">השיח </w:t>
      </w:r>
      <w:bookmarkStart w:id="23202" w:name="_ETM_Q31_599279"/>
      <w:bookmarkEnd w:id="23202"/>
      <w:r>
        <w:rPr>
          <w:rtl/>
        </w:rPr>
        <w:t>המדיני</w:t>
      </w:r>
      <w:r>
        <w:rPr>
          <w:rFonts w:hint="cs"/>
          <w:rtl/>
        </w:rPr>
        <w:t>.</w:t>
      </w:r>
      <w:r>
        <w:rPr>
          <w:rtl/>
        </w:rPr>
        <w:t xml:space="preserve"> </w:t>
      </w:r>
      <w:bookmarkStart w:id="23203" w:name="_ETM_Q31_600389"/>
      <w:bookmarkEnd w:id="23203"/>
      <w:r>
        <w:rPr>
          <w:rFonts w:hint="cs"/>
          <w:rtl/>
        </w:rPr>
        <w:t>"</w:t>
      </w:r>
      <w:r>
        <w:rPr>
          <w:rtl/>
        </w:rPr>
        <w:t xml:space="preserve">התנהלותו </w:t>
      </w:r>
      <w:bookmarkStart w:id="23204" w:name="_ETM_Q31_601529"/>
      <w:bookmarkEnd w:id="23204"/>
      <w:r>
        <w:rPr>
          <w:rtl/>
        </w:rPr>
        <w:t xml:space="preserve">של </w:t>
      </w:r>
      <w:bookmarkStart w:id="23205" w:name="_ETM_Q31_601770"/>
      <w:bookmarkEnd w:id="23205"/>
      <w:r>
        <w:rPr>
          <w:rtl/>
        </w:rPr>
        <w:t xml:space="preserve">מר </w:t>
      </w:r>
      <w:bookmarkStart w:id="23206" w:name="_ETM_Q31_602070"/>
      <w:bookmarkEnd w:id="23206"/>
      <w:r>
        <w:rPr>
          <w:rtl/>
        </w:rPr>
        <w:t>נתניהו</w:t>
      </w:r>
      <w:r>
        <w:rPr>
          <w:rFonts w:hint="cs"/>
          <w:rtl/>
        </w:rPr>
        <w:t>",</w:t>
      </w:r>
      <w:r>
        <w:rPr>
          <w:rtl/>
        </w:rPr>
        <w:t xml:space="preserve"> </w:t>
      </w:r>
      <w:bookmarkStart w:id="23207" w:name="_ETM_Q31_603240"/>
      <w:bookmarkEnd w:id="23207"/>
      <w:r>
        <w:rPr>
          <w:rtl/>
        </w:rPr>
        <w:t xml:space="preserve">ראש </w:t>
      </w:r>
      <w:bookmarkStart w:id="23208" w:name="_ETM_Q31_603720"/>
      <w:bookmarkEnd w:id="23208"/>
      <w:r>
        <w:rPr>
          <w:rtl/>
        </w:rPr>
        <w:t xml:space="preserve">הממשלה </w:t>
      </w:r>
      <w:bookmarkStart w:id="23209" w:name="_ETM_Q31_604740"/>
      <w:bookmarkEnd w:id="23209"/>
      <w:r>
        <w:rPr>
          <w:rtl/>
        </w:rPr>
        <w:t xml:space="preserve">של </w:t>
      </w:r>
      <w:bookmarkStart w:id="23210" w:name="_ETM_Q31_604950"/>
      <w:bookmarkEnd w:id="23210"/>
      <w:r>
        <w:rPr>
          <w:rtl/>
        </w:rPr>
        <w:t xml:space="preserve">מדינת </w:t>
      </w:r>
      <w:bookmarkStart w:id="23211" w:name="_ETM_Q31_605460"/>
      <w:bookmarkEnd w:id="23211"/>
      <w:r>
        <w:rPr>
          <w:rtl/>
        </w:rPr>
        <w:t>ישראל</w:t>
      </w:r>
      <w:r>
        <w:rPr>
          <w:rFonts w:hint="cs"/>
          <w:rtl/>
        </w:rPr>
        <w:t>,</w:t>
      </w:r>
      <w:r>
        <w:rPr>
          <w:rtl/>
        </w:rPr>
        <w:t xml:space="preserve"> </w:t>
      </w:r>
      <w:bookmarkStart w:id="23212" w:name="_ETM_Q31_606729"/>
      <w:bookmarkEnd w:id="23212"/>
      <w:r>
        <w:rPr>
          <w:rFonts w:hint="cs"/>
          <w:rtl/>
        </w:rPr>
        <w:t>"</w:t>
      </w:r>
      <w:r w:rsidRPr="00F9372F">
        <w:rPr>
          <w:rtl/>
        </w:rPr>
        <w:t>הובילה לשיבוש עמוק ושיטתי בתהליכי עבודה ובניין הכוח ולפגיעה במנגנוני קבלת החלטות בשורה של סוגיות רגישות</w:t>
      </w:r>
      <w:r>
        <w:rPr>
          <w:rFonts w:hint="cs"/>
          <w:rtl/>
        </w:rPr>
        <w:t>".</w:t>
      </w:r>
      <w:r w:rsidRPr="00F9372F">
        <w:rPr>
          <w:rtl/>
        </w:rPr>
        <w:t xml:space="preserve"> בכך </w:t>
      </w:r>
      <w:r>
        <w:rPr>
          <w:rFonts w:hint="cs"/>
          <w:rtl/>
        </w:rPr>
        <w:t xml:space="preserve">ראש הממשלה של </w:t>
      </w:r>
      <w:bookmarkStart w:id="23213" w:name="_ETM_Q31_624000"/>
      <w:bookmarkEnd w:id="23213"/>
      <w:r>
        <w:rPr>
          <w:rFonts w:hint="cs"/>
          <w:rtl/>
        </w:rPr>
        <w:t>ישראל "</w:t>
      </w:r>
      <w:r w:rsidRPr="00F9372F">
        <w:rPr>
          <w:rtl/>
        </w:rPr>
        <w:t>סיכן את ב</w:t>
      </w:r>
      <w:r>
        <w:rPr>
          <w:rFonts w:hint="cs"/>
          <w:rtl/>
        </w:rPr>
        <w:t>י</w:t>
      </w:r>
      <w:r w:rsidRPr="00F9372F">
        <w:rPr>
          <w:rtl/>
        </w:rPr>
        <w:t>טחון המדינה ופגע ביחסי החוץ ובאינטרסים כלכליים של מדינת ישראל</w:t>
      </w:r>
      <w:r>
        <w:rPr>
          <w:rFonts w:hint="cs"/>
          <w:rtl/>
        </w:rPr>
        <w:t>".</w:t>
      </w:r>
      <w:bookmarkStart w:id="23214" w:name="_ETM_Q31_627010"/>
      <w:bookmarkStart w:id="23215" w:name="_ETM_Q31_627999"/>
      <w:bookmarkStart w:id="23216" w:name="_ETM_Q31_628840"/>
      <w:bookmarkStart w:id="23217" w:name="_ETM_Q31_629650"/>
      <w:bookmarkStart w:id="23218" w:name="_ETM_Q31_629829"/>
      <w:bookmarkStart w:id="23219" w:name="_ETM_Q31_630279"/>
      <w:bookmarkStart w:id="23220" w:name="_ETM_Q31_632220"/>
      <w:bookmarkEnd w:id="23214"/>
      <w:bookmarkEnd w:id="23215"/>
      <w:bookmarkEnd w:id="23216"/>
      <w:bookmarkEnd w:id="23217"/>
      <w:bookmarkEnd w:id="23218"/>
      <w:bookmarkEnd w:id="23219"/>
      <w:bookmarkEnd w:id="23220"/>
      <w:r>
        <w:rPr>
          <w:rFonts w:hint="cs"/>
          <w:rtl/>
        </w:rPr>
        <w:t xml:space="preserve"> </w:t>
      </w:r>
      <w:r>
        <w:rPr>
          <w:rtl/>
        </w:rPr>
        <w:t xml:space="preserve">זה </w:t>
      </w:r>
      <w:bookmarkStart w:id="23221" w:name="_ETM_Q31_632430"/>
      <w:bookmarkEnd w:id="23221"/>
      <w:r>
        <w:rPr>
          <w:rtl/>
        </w:rPr>
        <w:t xml:space="preserve">בלתי </w:t>
      </w:r>
      <w:bookmarkStart w:id="23222" w:name="_ETM_Q31_632760"/>
      <w:bookmarkEnd w:id="23222"/>
      <w:r>
        <w:rPr>
          <w:rtl/>
        </w:rPr>
        <w:t xml:space="preserve">נתפס </w:t>
      </w:r>
      <w:bookmarkStart w:id="23223" w:name="_ETM_Q31_633640"/>
      <w:bookmarkEnd w:id="23223"/>
      <w:r>
        <w:rPr>
          <w:rtl/>
        </w:rPr>
        <w:t xml:space="preserve">לקרוא </w:t>
      </w:r>
      <w:bookmarkStart w:id="23224" w:name="_ETM_Q31_634180"/>
      <w:bookmarkEnd w:id="23224"/>
      <w:r>
        <w:rPr>
          <w:rtl/>
        </w:rPr>
        <w:t xml:space="preserve">את </w:t>
      </w:r>
      <w:bookmarkStart w:id="23225" w:name="_ETM_Q31_634300"/>
      <w:bookmarkEnd w:id="23225"/>
      <w:r>
        <w:rPr>
          <w:rtl/>
        </w:rPr>
        <w:t xml:space="preserve">הדברים </w:t>
      </w:r>
      <w:bookmarkStart w:id="23226" w:name="_ETM_Q31_634750"/>
      <w:bookmarkEnd w:id="23226"/>
      <w:r>
        <w:rPr>
          <w:rtl/>
        </w:rPr>
        <w:t xml:space="preserve">האלה </w:t>
      </w:r>
      <w:bookmarkStart w:id="23227" w:name="_ETM_Q31_635500"/>
      <w:bookmarkEnd w:id="23227"/>
      <w:r>
        <w:rPr>
          <w:rtl/>
        </w:rPr>
        <w:t xml:space="preserve">על </w:t>
      </w:r>
      <w:bookmarkStart w:id="23228" w:name="_ETM_Q31_635650"/>
      <w:bookmarkEnd w:id="23228"/>
      <w:r>
        <w:rPr>
          <w:rtl/>
        </w:rPr>
        <w:t xml:space="preserve">ראש </w:t>
      </w:r>
      <w:bookmarkStart w:id="23229" w:name="_ETM_Q31_636070"/>
      <w:bookmarkEnd w:id="23229"/>
      <w:r>
        <w:rPr>
          <w:rtl/>
        </w:rPr>
        <w:t xml:space="preserve">ממשלת </w:t>
      </w:r>
      <w:bookmarkStart w:id="23230" w:name="_ETM_Q31_636580"/>
      <w:bookmarkEnd w:id="23230"/>
      <w:r>
        <w:rPr>
          <w:rtl/>
        </w:rPr>
        <w:t>ישראל</w:t>
      </w:r>
      <w:r>
        <w:rPr>
          <w:rFonts w:hint="cs"/>
          <w:rtl/>
        </w:rPr>
        <w:t>.</w:t>
      </w:r>
      <w:r>
        <w:rPr>
          <w:rtl/>
        </w:rPr>
        <w:t xml:space="preserve"> </w:t>
      </w:r>
      <w:bookmarkStart w:id="23231" w:name="_ETM_Q31_637830"/>
      <w:bookmarkEnd w:id="23231"/>
    </w:p>
    <w:p w:rsidR="00C85791" w:rsidRDefault="00C85791" w:rsidP="006336AD">
      <w:pPr>
        <w:rPr>
          <w:rtl/>
        </w:rPr>
      </w:pPr>
    </w:p>
    <w:p w:rsidR="00C85791" w:rsidRDefault="00C85791" w:rsidP="006336AD">
      <w:pPr>
        <w:rPr>
          <w:rtl/>
        </w:rPr>
      </w:pPr>
      <w:bookmarkStart w:id="23232" w:name="_ETM_Q31_641000"/>
      <w:bookmarkEnd w:id="23232"/>
      <w:r>
        <w:rPr>
          <w:rtl/>
        </w:rPr>
        <w:t xml:space="preserve">ומה </w:t>
      </w:r>
      <w:bookmarkStart w:id="23233" w:name="_ETM_Q31_638190"/>
      <w:bookmarkEnd w:id="23233"/>
      <w:r>
        <w:rPr>
          <w:rtl/>
        </w:rPr>
        <w:t xml:space="preserve">הגיב </w:t>
      </w:r>
      <w:bookmarkStart w:id="23234" w:name="_ETM_Q31_638490"/>
      <w:bookmarkEnd w:id="23234"/>
      <w:r>
        <w:rPr>
          <w:rtl/>
        </w:rPr>
        <w:t xml:space="preserve">על </w:t>
      </w:r>
      <w:bookmarkStart w:id="23235" w:name="_ETM_Q31_638610"/>
      <w:bookmarkEnd w:id="23235"/>
      <w:r>
        <w:rPr>
          <w:rtl/>
        </w:rPr>
        <w:t xml:space="preserve">זה </w:t>
      </w:r>
      <w:bookmarkStart w:id="23236" w:name="_ETM_Q31_638790"/>
      <w:bookmarkEnd w:id="23236"/>
      <w:r>
        <w:rPr>
          <w:rtl/>
        </w:rPr>
        <w:t>נתניהו</w:t>
      </w:r>
      <w:r>
        <w:rPr>
          <w:rFonts w:hint="cs"/>
          <w:rtl/>
        </w:rPr>
        <w:t>?</w:t>
      </w:r>
      <w:r>
        <w:rPr>
          <w:rtl/>
        </w:rPr>
        <w:t xml:space="preserve"> </w:t>
      </w:r>
      <w:bookmarkStart w:id="23237" w:name="_ETM_Q31_640140"/>
      <w:bookmarkEnd w:id="23237"/>
      <w:r>
        <w:rPr>
          <w:rFonts w:hint="cs"/>
          <w:rtl/>
        </w:rPr>
        <w:t>"</w:t>
      </w:r>
      <w:r>
        <w:rPr>
          <w:rtl/>
        </w:rPr>
        <w:t xml:space="preserve">ההיסטוריה </w:t>
      </w:r>
      <w:bookmarkStart w:id="23238" w:name="_ETM_Q31_641160"/>
      <w:bookmarkEnd w:id="23238"/>
      <w:r>
        <w:rPr>
          <w:rtl/>
        </w:rPr>
        <w:t xml:space="preserve">תוכיח </w:t>
      </w:r>
      <w:bookmarkStart w:id="23239" w:name="_ETM_Q31_642210"/>
      <w:bookmarkEnd w:id="23239"/>
      <w:r>
        <w:rPr>
          <w:rtl/>
        </w:rPr>
        <w:t xml:space="preserve">שגם </w:t>
      </w:r>
      <w:bookmarkStart w:id="23240" w:name="_ETM_Q31_642750"/>
      <w:bookmarkEnd w:id="23240"/>
      <w:r>
        <w:rPr>
          <w:rtl/>
        </w:rPr>
        <w:t xml:space="preserve">בנושא </w:t>
      </w:r>
      <w:bookmarkStart w:id="23241" w:name="_ETM_Q31_643200"/>
      <w:bookmarkEnd w:id="23241"/>
      <w:r>
        <w:rPr>
          <w:rtl/>
        </w:rPr>
        <w:t xml:space="preserve">הזה </w:t>
      </w:r>
      <w:bookmarkStart w:id="23242" w:name="_ETM_Q31_644010"/>
      <w:bookmarkEnd w:id="23242"/>
      <w:r>
        <w:rPr>
          <w:rtl/>
        </w:rPr>
        <w:t xml:space="preserve">ראש </w:t>
      </w:r>
      <w:bookmarkStart w:id="23243" w:name="_ETM_Q31_644430"/>
      <w:bookmarkEnd w:id="23243"/>
      <w:r>
        <w:rPr>
          <w:rtl/>
        </w:rPr>
        <w:t xml:space="preserve">הממשלה </w:t>
      </w:r>
      <w:bookmarkStart w:id="23244" w:name="_ETM_Q31_645090"/>
      <w:bookmarkEnd w:id="23244"/>
      <w:r>
        <w:rPr>
          <w:rtl/>
        </w:rPr>
        <w:t xml:space="preserve">נתניהו </w:t>
      </w:r>
      <w:bookmarkStart w:id="23245" w:name="_ETM_Q31_645750"/>
      <w:bookmarkEnd w:id="23245"/>
      <w:r>
        <w:rPr>
          <w:rtl/>
        </w:rPr>
        <w:t xml:space="preserve">צדק </w:t>
      </w:r>
      <w:bookmarkStart w:id="23246" w:name="_ETM_Q31_646900"/>
      <w:bookmarkEnd w:id="23246"/>
      <w:r>
        <w:rPr>
          <w:rtl/>
        </w:rPr>
        <w:t xml:space="preserve">וקיבל </w:t>
      </w:r>
      <w:bookmarkStart w:id="23247" w:name="_ETM_Q31_647410"/>
      <w:bookmarkEnd w:id="23247"/>
      <w:r>
        <w:rPr>
          <w:rtl/>
        </w:rPr>
        <w:t xml:space="preserve">את </w:t>
      </w:r>
      <w:bookmarkStart w:id="23248" w:name="_ETM_Q31_647530"/>
      <w:bookmarkEnd w:id="23248"/>
      <w:r>
        <w:rPr>
          <w:rtl/>
        </w:rPr>
        <w:t xml:space="preserve">ההחלטות </w:t>
      </w:r>
      <w:bookmarkStart w:id="23249" w:name="_ETM_Q31_648069"/>
      <w:bookmarkEnd w:id="23249"/>
      <w:r>
        <w:rPr>
          <w:rtl/>
        </w:rPr>
        <w:t xml:space="preserve">הנכונות </w:t>
      </w:r>
      <w:bookmarkStart w:id="23250" w:name="_ETM_Q31_648730"/>
      <w:bookmarkEnd w:id="23250"/>
      <w:r>
        <w:rPr>
          <w:rtl/>
        </w:rPr>
        <w:t xml:space="preserve">לביטחון </w:t>
      </w:r>
      <w:bookmarkStart w:id="23251" w:name="_ETM_Q31_649240"/>
      <w:bookmarkEnd w:id="23251"/>
      <w:r>
        <w:rPr>
          <w:rtl/>
        </w:rPr>
        <w:t>ישראל</w:t>
      </w:r>
      <w:r>
        <w:rPr>
          <w:rFonts w:hint="cs"/>
          <w:rtl/>
        </w:rPr>
        <w:t>".</w:t>
      </w:r>
      <w:r>
        <w:rPr>
          <w:rtl/>
        </w:rPr>
        <w:t xml:space="preserve"> </w:t>
      </w:r>
      <w:bookmarkStart w:id="23252" w:name="_ETM_Q31_651700"/>
      <w:bookmarkEnd w:id="23252"/>
      <w:r>
        <w:rPr>
          <w:rtl/>
        </w:rPr>
        <w:t>איך</w:t>
      </w:r>
      <w:r>
        <w:rPr>
          <w:rFonts w:hint="cs"/>
          <w:rtl/>
        </w:rPr>
        <w:t>? איך</w:t>
      </w:r>
      <w:r>
        <w:rPr>
          <w:rtl/>
        </w:rPr>
        <w:t xml:space="preserve"> </w:t>
      </w:r>
      <w:bookmarkStart w:id="23253" w:name="_ETM_Q31_653409"/>
      <w:bookmarkEnd w:id="23253"/>
      <w:r>
        <w:rPr>
          <w:rtl/>
        </w:rPr>
        <w:t xml:space="preserve">ההיסטוריה </w:t>
      </w:r>
      <w:bookmarkStart w:id="23254" w:name="_ETM_Q31_655030"/>
      <w:bookmarkEnd w:id="23254"/>
      <w:r>
        <w:rPr>
          <w:rtl/>
        </w:rPr>
        <w:t xml:space="preserve">מוכיחה </w:t>
      </w:r>
      <w:bookmarkStart w:id="23255" w:name="_ETM_Q31_656370"/>
      <w:bookmarkEnd w:id="23255"/>
      <w:r>
        <w:rPr>
          <w:rtl/>
        </w:rPr>
        <w:t xml:space="preserve">את </w:t>
      </w:r>
      <w:bookmarkStart w:id="23256" w:name="_ETM_Q31_656579"/>
      <w:bookmarkEnd w:id="23256"/>
      <w:r>
        <w:rPr>
          <w:rtl/>
        </w:rPr>
        <w:t xml:space="preserve">מה </w:t>
      </w:r>
      <w:bookmarkStart w:id="23257" w:name="_ETM_Q31_656790"/>
      <w:bookmarkEnd w:id="23257"/>
      <w:r>
        <w:rPr>
          <w:rtl/>
        </w:rPr>
        <w:t xml:space="preserve">שהוא </w:t>
      </w:r>
      <w:bookmarkStart w:id="23258" w:name="_ETM_Q31_657120"/>
      <w:bookmarkEnd w:id="23258"/>
      <w:r>
        <w:rPr>
          <w:rtl/>
        </w:rPr>
        <w:t>אומר</w:t>
      </w:r>
      <w:r>
        <w:rPr>
          <w:rFonts w:hint="cs"/>
          <w:rtl/>
        </w:rPr>
        <w:t>?</w:t>
      </w:r>
      <w:r>
        <w:rPr>
          <w:rtl/>
        </w:rPr>
        <w:t xml:space="preserve"> </w:t>
      </w:r>
      <w:bookmarkStart w:id="23259" w:name="_ETM_Q31_658079"/>
      <w:bookmarkEnd w:id="23259"/>
      <w:r>
        <w:rPr>
          <w:rFonts w:hint="cs"/>
          <w:rtl/>
        </w:rPr>
        <w:t>ה</w:t>
      </w:r>
      <w:r>
        <w:rPr>
          <w:rtl/>
        </w:rPr>
        <w:t xml:space="preserve">סתכלו </w:t>
      </w:r>
      <w:bookmarkStart w:id="23260" w:name="_ETM_Q31_659249"/>
      <w:bookmarkEnd w:id="23260"/>
      <w:r>
        <w:rPr>
          <w:rtl/>
        </w:rPr>
        <w:t xml:space="preserve">על </w:t>
      </w:r>
      <w:bookmarkStart w:id="23261" w:name="_ETM_Q31_659519"/>
      <w:bookmarkEnd w:id="23261"/>
      <w:r>
        <w:rPr>
          <w:rtl/>
        </w:rPr>
        <w:t xml:space="preserve">ביטחון </w:t>
      </w:r>
      <w:bookmarkStart w:id="23262" w:name="_ETM_Q31_660180"/>
      <w:bookmarkEnd w:id="23262"/>
      <w:r>
        <w:rPr>
          <w:rtl/>
        </w:rPr>
        <w:t xml:space="preserve">מדינת </w:t>
      </w:r>
      <w:bookmarkStart w:id="23263" w:name="_ETM_Q31_660779"/>
      <w:bookmarkEnd w:id="23263"/>
      <w:r>
        <w:rPr>
          <w:rtl/>
        </w:rPr>
        <w:t>ישראל</w:t>
      </w:r>
      <w:r>
        <w:rPr>
          <w:rFonts w:hint="cs"/>
          <w:rtl/>
        </w:rPr>
        <w:t>.</w:t>
      </w:r>
      <w:r>
        <w:rPr>
          <w:rtl/>
        </w:rPr>
        <w:t xml:space="preserve"> </w:t>
      </w:r>
      <w:bookmarkStart w:id="23264" w:name="_ETM_Q31_662569"/>
      <w:bookmarkEnd w:id="23264"/>
      <w:r>
        <w:rPr>
          <w:rtl/>
        </w:rPr>
        <w:t xml:space="preserve">איך </w:t>
      </w:r>
      <w:bookmarkStart w:id="23265" w:name="_ETM_Q31_662900"/>
      <w:bookmarkEnd w:id="23265"/>
      <w:r>
        <w:rPr>
          <w:rtl/>
        </w:rPr>
        <w:t xml:space="preserve">זה </w:t>
      </w:r>
      <w:bookmarkStart w:id="23266" w:name="_ETM_Q31_663109"/>
      <w:bookmarkEnd w:id="23266"/>
      <w:r>
        <w:rPr>
          <w:rtl/>
        </w:rPr>
        <w:t xml:space="preserve">בא </w:t>
      </w:r>
      <w:bookmarkStart w:id="23267" w:name="_ETM_Q31_663349"/>
      <w:bookmarkEnd w:id="23267"/>
      <w:r>
        <w:rPr>
          <w:rtl/>
        </w:rPr>
        <w:t xml:space="preserve">לידי </w:t>
      </w:r>
      <w:bookmarkStart w:id="23268" w:name="_ETM_Q31_663709"/>
      <w:bookmarkEnd w:id="23268"/>
      <w:r>
        <w:rPr>
          <w:rtl/>
        </w:rPr>
        <w:t>ביטוי</w:t>
      </w:r>
      <w:r>
        <w:rPr>
          <w:rFonts w:hint="cs"/>
          <w:rtl/>
        </w:rPr>
        <w:t>?</w:t>
      </w:r>
      <w:r>
        <w:rPr>
          <w:rtl/>
        </w:rPr>
        <w:t xml:space="preserve"> </w:t>
      </w:r>
      <w:bookmarkStart w:id="23269" w:name="_ETM_Q31_665020"/>
      <w:bookmarkEnd w:id="23269"/>
      <w:r>
        <w:rPr>
          <w:rtl/>
        </w:rPr>
        <w:t xml:space="preserve">זה </w:t>
      </w:r>
      <w:bookmarkStart w:id="23270" w:name="_ETM_Q31_665230"/>
      <w:bookmarkEnd w:id="23270"/>
      <w:r>
        <w:rPr>
          <w:rtl/>
        </w:rPr>
        <w:t>ב</w:t>
      </w:r>
      <w:r>
        <w:rPr>
          <w:rFonts w:hint="cs"/>
          <w:rtl/>
        </w:rPr>
        <w:t xml:space="preserve">לתי </w:t>
      </w:r>
      <w:r>
        <w:rPr>
          <w:rtl/>
        </w:rPr>
        <w:t>נתפס</w:t>
      </w:r>
      <w:r>
        <w:rPr>
          <w:rFonts w:hint="cs"/>
          <w:rtl/>
        </w:rPr>
        <w:t>. לא.</w:t>
      </w:r>
      <w:r>
        <w:rPr>
          <w:rtl/>
        </w:rPr>
        <w:t xml:space="preserve"> </w:t>
      </w:r>
      <w:bookmarkStart w:id="23271" w:name="_ETM_Q31_667109"/>
      <w:bookmarkStart w:id="23272" w:name="_ETM_Q31_668270"/>
      <w:bookmarkEnd w:id="23271"/>
      <w:bookmarkEnd w:id="23272"/>
      <w:r>
        <w:rPr>
          <w:rtl/>
        </w:rPr>
        <w:t>תסתכלו</w:t>
      </w:r>
      <w:r>
        <w:rPr>
          <w:rFonts w:hint="cs"/>
          <w:rtl/>
        </w:rPr>
        <w:t xml:space="preserve"> על המציאות, מחלקת העובדות מלמדת </w:t>
      </w:r>
      <w:bookmarkStart w:id="23273" w:name="_ETM_Q31_674000"/>
      <w:bookmarkEnd w:id="23273"/>
      <w:r>
        <w:rPr>
          <w:rFonts w:hint="cs"/>
          <w:rtl/>
        </w:rPr>
        <w:t xml:space="preserve">את ההפך </w:t>
      </w:r>
      <w:r>
        <w:rPr>
          <w:rtl/>
        </w:rPr>
        <w:t>–</w:t>
      </w:r>
      <w:r>
        <w:rPr>
          <w:rFonts w:hint="cs"/>
          <w:rtl/>
        </w:rPr>
        <w:t xml:space="preserve"> אני מסיימת, אדוני היו"ר </w:t>
      </w:r>
      <w:r>
        <w:rPr>
          <w:rtl/>
        </w:rPr>
        <w:t>–</w:t>
      </w:r>
      <w:r>
        <w:rPr>
          <w:rFonts w:hint="cs"/>
          <w:rtl/>
        </w:rPr>
        <w:t xml:space="preserve"> ראש </w:t>
      </w:r>
      <w:bookmarkStart w:id="23274" w:name="_ETM_Q31_677000"/>
      <w:bookmarkEnd w:id="23274"/>
      <w:r>
        <w:rPr>
          <w:rFonts w:hint="cs"/>
          <w:rtl/>
        </w:rPr>
        <w:t>הממשלה סיכן את ביטחונה של מדינת ישראל, ועדיין מסכן. תודה רבה.</w:t>
      </w:r>
    </w:p>
    <w:p w:rsidR="00C85791" w:rsidRDefault="00C85791" w:rsidP="006336AD">
      <w:pPr>
        <w:rPr>
          <w:rtl/>
        </w:rPr>
      </w:pPr>
      <w:bookmarkStart w:id="23275" w:name="_ETM_Q31_683180"/>
      <w:bookmarkEnd w:id="23275"/>
    </w:p>
    <w:p w:rsidR="00C85791" w:rsidRDefault="00C85791" w:rsidP="006336AD">
      <w:pPr>
        <w:pStyle w:val="af7"/>
        <w:keepNext/>
        <w:rPr>
          <w:rtl/>
        </w:rPr>
      </w:pPr>
      <w:r w:rsidRPr="0059140A">
        <w:rPr>
          <w:rStyle w:val="TagStyle"/>
          <w:rtl/>
        </w:rPr>
        <w:t xml:space="preserve"> &lt;&lt; יור &gt;&gt; </w:t>
      </w:r>
      <w:r>
        <w:rPr>
          <w:rtl/>
        </w:rPr>
        <w:t>היו"ר מאיר כהן:</w:t>
      </w:r>
      <w:r w:rsidRPr="0059140A">
        <w:rPr>
          <w:rStyle w:val="TagStyle"/>
          <w:rtl/>
        </w:rPr>
        <w:t xml:space="preserve"> &lt;&lt; יור &gt;&gt;</w:t>
      </w:r>
      <w:r>
        <w:rPr>
          <w:rtl/>
        </w:rPr>
        <w:t xml:space="preserve"> </w:t>
      </w:r>
    </w:p>
    <w:p w:rsidR="00C85791" w:rsidRDefault="00C85791" w:rsidP="006336AD">
      <w:pPr>
        <w:rPr>
          <w:rtl/>
        </w:rPr>
      </w:pPr>
    </w:p>
    <w:p w:rsidR="00C85791" w:rsidRDefault="00C85791" w:rsidP="0021495A">
      <w:pPr>
        <w:rPr>
          <w:rtl/>
        </w:rPr>
      </w:pPr>
      <w:bookmarkStart w:id="23276" w:name="_ETM_Q31_682000"/>
      <w:bookmarkStart w:id="23277" w:name="_ETM_Q31_680000"/>
      <w:bookmarkEnd w:id="23276"/>
      <w:bookmarkEnd w:id="23277"/>
      <w:r>
        <w:rPr>
          <w:rtl/>
        </w:rPr>
        <w:t>תודה</w:t>
      </w:r>
      <w:r>
        <w:rPr>
          <w:rFonts w:hint="cs"/>
          <w:rtl/>
        </w:rPr>
        <w:t>,</w:t>
      </w:r>
      <w:r>
        <w:rPr>
          <w:rtl/>
        </w:rPr>
        <w:t xml:space="preserve"> </w:t>
      </w:r>
      <w:bookmarkStart w:id="23278" w:name="_ETM_Q31_683450"/>
      <w:bookmarkEnd w:id="23278"/>
      <w:r>
        <w:rPr>
          <w:rtl/>
        </w:rPr>
        <w:t>גברתי</w:t>
      </w:r>
      <w:r>
        <w:rPr>
          <w:rFonts w:hint="cs"/>
          <w:rtl/>
        </w:rPr>
        <w:t>.</w:t>
      </w:r>
      <w:r>
        <w:rPr>
          <w:rtl/>
        </w:rPr>
        <w:t xml:space="preserve"> </w:t>
      </w:r>
      <w:bookmarkStart w:id="23279" w:name="_ETM_Q31_684139"/>
      <w:bookmarkEnd w:id="23279"/>
      <w:r>
        <w:rPr>
          <w:rtl/>
        </w:rPr>
        <w:t xml:space="preserve">חבר </w:t>
      </w:r>
      <w:bookmarkStart w:id="23280" w:name="_ETM_Q31_684439"/>
      <w:bookmarkEnd w:id="23280"/>
      <w:r>
        <w:rPr>
          <w:rtl/>
        </w:rPr>
        <w:t xml:space="preserve">הכנסת </w:t>
      </w:r>
      <w:bookmarkStart w:id="23281" w:name="_ETM_Q31_685969"/>
      <w:bookmarkEnd w:id="23281"/>
      <w:r>
        <w:rPr>
          <w:rtl/>
        </w:rPr>
        <w:t xml:space="preserve">יאסר </w:t>
      </w:r>
      <w:bookmarkStart w:id="23282" w:name="_ETM_Q31_686329"/>
      <w:bookmarkEnd w:id="23282"/>
      <w:r>
        <w:rPr>
          <w:rtl/>
        </w:rPr>
        <w:t>חוג'יראת</w:t>
      </w:r>
      <w:r>
        <w:rPr>
          <w:rFonts w:hint="cs"/>
          <w:rtl/>
        </w:rPr>
        <w:t>,</w:t>
      </w:r>
      <w:r>
        <w:rPr>
          <w:rtl/>
        </w:rPr>
        <w:t xml:space="preserve"> </w:t>
      </w:r>
      <w:bookmarkStart w:id="23283" w:name="_ETM_Q31_687079"/>
      <w:bookmarkEnd w:id="23283"/>
      <w:r>
        <w:rPr>
          <w:rtl/>
        </w:rPr>
        <w:t>כבודו</w:t>
      </w:r>
      <w:r w:rsidR="0021495A">
        <w:rPr>
          <w:rFonts w:hint="cs"/>
          <w:rtl/>
        </w:rPr>
        <w:t>,</w:t>
      </w:r>
      <w:r>
        <w:rPr>
          <w:rtl/>
        </w:rPr>
        <w:t xml:space="preserve"> </w:t>
      </w:r>
      <w:bookmarkStart w:id="23284" w:name="_ETM_Q31_691920"/>
      <w:bookmarkEnd w:id="23284"/>
      <w:r>
        <w:rPr>
          <w:rtl/>
        </w:rPr>
        <w:t>ואחריו</w:t>
      </w:r>
      <w:r>
        <w:rPr>
          <w:rFonts w:hint="cs"/>
          <w:rtl/>
        </w:rPr>
        <w:t xml:space="preserve"> </w:t>
      </w:r>
      <w:r>
        <w:rPr>
          <w:rFonts w:hint="eastAsia"/>
          <w:rtl/>
        </w:rPr>
        <w:t>–</w:t>
      </w:r>
      <w:r>
        <w:rPr>
          <w:rtl/>
        </w:rPr>
        <w:t xml:space="preserve"> </w:t>
      </w:r>
      <w:bookmarkStart w:id="23285" w:name="_ETM_Q31_692370"/>
      <w:bookmarkEnd w:id="23285"/>
      <w:r>
        <w:rPr>
          <w:rtl/>
        </w:rPr>
        <w:t xml:space="preserve">חבר </w:t>
      </w:r>
      <w:bookmarkStart w:id="23286" w:name="_ETM_Q31_692639"/>
      <w:bookmarkEnd w:id="23286"/>
      <w:r>
        <w:rPr>
          <w:rtl/>
        </w:rPr>
        <w:t xml:space="preserve">הכנסת </w:t>
      </w:r>
      <w:bookmarkStart w:id="23287" w:name="_ETM_Q31_693059"/>
      <w:bookmarkEnd w:id="23287"/>
      <w:r>
        <w:rPr>
          <w:rtl/>
        </w:rPr>
        <w:t xml:space="preserve">יאיר </w:t>
      </w:r>
      <w:bookmarkStart w:id="23288" w:name="_ETM_Q31_693329"/>
      <w:bookmarkEnd w:id="23288"/>
      <w:r>
        <w:rPr>
          <w:rtl/>
        </w:rPr>
        <w:t>לפיד</w:t>
      </w:r>
      <w:r>
        <w:rPr>
          <w:rFonts w:hint="cs"/>
          <w:rtl/>
        </w:rPr>
        <w:t>.</w:t>
      </w:r>
    </w:p>
    <w:p w:rsidR="00C85791" w:rsidRDefault="00C85791" w:rsidP="006336AD">
      <w:pPr>
        <w:rPr>
          <w:rtl/>
        </w:rPr>
      </w:pPr>
    </w:p>
    <w:p w:rsidR="00C85791" w:rsidRDefault="00C85791" w:rsidP="006336AD">
      <w:pPr>
        <w:pStyle w:val="a4"/>
        <w:keepNext/>
        <w:rPr>
          <w:rtl/>
        </w:rPr>
      </w:pPr>
      <w:bookmarkStart w:id="23289" w:name="ET_speaker_6350_11"/>
      <w:r w:rsidRPr="0059140A">
        <w:rPr>
          <w:rStyle w:val="TagStyle"/>
          <w:rtl/>
        </w:rPr>
        <w:t xml:space="preserve"> &lt;&lt; דובר &gt;&gt; </w:t>
      </w:r>
      <w:bookmarkStart w:id="23290" w:name="_Toc170221533"/>
      <w:bookmarkStart w:id="23291" w:name="_Toc193213796"/>
      <w:r>
        <w:rPr>
          <w:rtl/>
        </w:rPr>
        <w:t>יאסר חוג'יראת (רע"מ – הרשימה הערבית המאוחדת):</w:t>
      </w:r>
      <w:bookmarkEnd w:id="23290"/>
      <w:bookmarkEnd w:id="23291"/>
      <w:r w:rsidRPr="0059140A">
        <w:rPr>
          <w:rStyle w:val="TagStyle"/>
          <w:rtl/>
        </w:rPr>
        <w:t xml:space="preserve"> &lt;&lt; דובר &gt;&gt;</w:t>
      </w:r>
      <w:r>
        <w:rPr>
          <w:rtl/>
        </w:rPr>
        <w:t xml:space="preserve"> </w:t>
      </w:r>
      <w:bookmarkEnd w:id="23289"/>
    </w:p>
    <w:p w:rsidR="00C85791" w:rsidRDefault="00C85791" w:rsidP="006336AD">
      <w:pPr>
        <w:rPr>
          <w:rtl/>
        </w:rPr>
      </w:pPr>
    </w:p>
    <w:p w:rsidR="00C85791" w:rsidRDefault="00C85791" w:rsidP="0021495A">
      <w:pPr>
        <w:rPr>
          <w:rtl/>
        </w:rPr>
      </w:pPr>
      <w:bookmarkStart w:id="23292" w:name="_ETM_Q31_697000"/>
      <w:bookmarkStart w:id="23293" w:name="_ETM_Q31_706409"/>
      <w:bookmarkEnd w:id="23292"/>
      <w:bookmarkEnd w:id="23293"/>
      <w:r>
        <w:rPr>
          <w:rFonts w:hint="cs"/>
          <w:rtl/>
        </w:rPr>
        <w:t xml:space="preserve">מכובדי </w:t>
      </w:r>
      <w:r>
        <w:rPr>
          <w:rtl/>
        </w:rPr>
        <w:t xml:space="preserve">יושב-ראש </w:t>
      </w:r>
      <w:bookmarkStart w:id="23294" w:name="_ETM_Q31_706919"/>
      <w:bookmarkEnd w:id="23294"/>
      <w:r>
        <w:rPr>
          <w:rFonts w:hint="cs"/>
          <w:rtl/>
        </w:rPr>
        <w:t>הישיבה,</w:t>
      </w:r>
      <w:r>
        <w:rPr>
          <w:rtl/>
        </w:rPr>
        <w:t xml:space="preserve"> </w:t>
      </w:r>
      <w:bookmarkStart w:id="23295" w:name="_ETM_Q31_707519"/>
      <w:bookmarkEnd w:id="23295"/>
      <w:r>
        <w:rPr>
          <w:rtl/>
        </w:rPr>
        <w:t>חברי</w:t>
      </w:r>
      <w:r>
        <w:rPr>
          <w:rFonts w:hint="cs"/>
          <w:rtl/>
        </w:rPr>
        <w:t>י</w:t>
      </w:r>
      <w:r>
        <w:rPr>
          <w:rtl/>
        </w:rPr>
        <w:t xml:space="preserve"> </w:t>
      </w:r>
      <w:bookmarkStart w:id="23296" w:name="_ETM_Q31_707879"/>
      <w:bookmarkEnd w:id="23296"/>
      <w:r>
        <w:rPr>
          <w:rtl/>
        </w:rPr>
        <w:t xml:space="preserve">חברי </w:t>
      </w:r>
      <w:bookmarkStart w:id="23297" w:name="_ETM_Q31_708120"/>
      <w:bookmarkEnd w:id="23297"/>
      <w:r>
        <w:rPr>
          <w:rtl/>
        </w:rPr>
        <w:t>הכנסת</w:t>
      </w:r>
      <w:r>
        <w:rPr>
          <w:rFonts w:hint="cs"/>
          <w:rtl/>
        </w:rPr>
        <w:t>,</w:t>
      </w:r>
      <w:r>
        <w:rPr>
          <w:rtl/>
        </w:rPr>
        <w:t xml:space="preserve"> </w:t>
      </w:r>
      <w:bookmarkStart w:id="23298" w:name="_ETM_Q31_710309"/>
      <w:bookmarkEnd w:id="23298"/>
      <w:r>
        <w:rPr>
          <w:rtl/>
        </w:rPr>
        <w:t xml:space="preserve">אני </w:t>
      </w:r>
      <w:bookmarkStart w:id="23299" w:name="_ETM_Q31_710489"/>
      <w:bookmarkEnd w:id="23299"/>
      <w:r>
        <w:rPr>
          <w:rtl/>
        </w:rPr>
        <w:t xml:space="preserve">עולה </w:t>
      </w:r>
      <w:bookmarkStart w:id="23300" w:name="_ETM_Q31_710699"/>
      <w:bookmarkEnd w:id="23300"/>
      <w:r>
        <w:rPr>
          <w:rFonts w:hint="cs"/>
          <w:rtl/>
        </w:rPr>
        <w:t>ל</w:t>
      </w:r>
      <w:r>
        <w:rPr>
          <w:rtl/>
        </w:rPr>
        <w:t xml:space="preserve">כאן </w:t>
      </w:r>
      <w:bookmarkStart w:id="23301" w:name="_ETM_Q31_711029"/>
      <w:bookmarkEnd w:id="23301"/>
      <w:r>
        <w:rPr>
          <w:rtl/>
        </w:rPr>
        <w:t>לדבר</w:t>
      </w:r>
      <w:r>
        <w:rPr>
          <w:rFonts w:hint="cs"/>
          <w:rtl/>
        </w:rPr>
        <w:t xml:space="preserve"> עם </w:t>
      </w:r>
      <w:bookmarkStart w:id="23302" w:name="_ETM_Q31_713870"/>
      <w:bookmarkStart w:id="23303" w:name="_ETM_Q31_714110"/>
      <w:bookmarkEnd w:id="23302"/>
      <w:bookmarkEnd w:id="23303"/>
      <w:r>
        <w:rPr>
          <w:rtl/>
        </w:rPr>
        <w:t xml:space="preserve">הרבה </w:t>
      </w:r>
      <w:bookmarkStart w:id="23304" w:name="_ETM_Q31_714380"/>
      <w:bookmarkEnd w:id="23304"/>
      <w:r>
        <w:rPr>
          <w:rtl/>
        </w:rPr>
        <w:t>תסכול</w:t>
      </w:r>
      <w:r>
        <w:rPr>
          <w:rFonts w:hint="cs"/>
          <w:rtl/>
        </w:rPr>
        <w:t>.</w:t>
      </w:r>
      <w:r>
        <w:rPr>
          <w:rtl/>
        </w:rPr>
        <w:t xml:space="preserve"> </w:t>
      </w:r>
      <w:bookmarkStart w:id="23305" w:name="_ETM_Q31_716070"/>
      <w:bookmarkEnd w:id="23305"/>
      <w:r>
        <w:rPr>
          <w:rtl/>
        </w:rPr>
        <w:t xml:space="preserve">אנחנו </w:t>
      </w:r>
      <w:bookmarkStart w:id="23306" w:name="_ETM_Q31_716280"/>
      <w:bookmarkStart w:id="23307" w:name="_ETM_Q31_716580"/>
      <w:bookmarkEnd w:id="23306"/>
      <w:bookmarkEnd w:id="23307"/>
      <w:r>
        <w:rPr>
          <w:rtl/>
        </w:rPr>
        <w:t xml:space="preserve">מדברים </w:t>
      </w:r>
      <w:bookmarkStart w:id="23308" w:name="_ETM_Q31_716970"/>
      <w:bookmarkEnd w:id="23308"/>
      <w:r>
        <w:rPr>
          <w:rtl/>
        </w:rPr>
        <w:t xml:space="preserve">על </w:t>
      </w:r>
      <w:bookmarkStart w:id="23309" w:name="_ETM_Q31_717090"/>
      <w:bookmarkEnd w:id="23309"/>
      <w:r>
        <w:rPr>
          <w:rtl/>
        </w:rPr>
        <w:t xml:space="preserve">החברה </w:t>
      </w:r>
      <w:bookmarkStart w:id="23310" w:name="_ETM_Q31_717390"/>
      <w:bookmarkEnd w:id="23310"/>
      <w:r>
        <w:rPr>
          <w:rtl/>
        </w:rPr>
        <w:t>הערבית</w:t>
      </w:r>
      <w:r>
        <w:rPr>
          <w:rFonts w:hint="cs"/>
          <w:rtl/>
        </w:rPr>
        <w:t>,</w:t>
      </w:r>
      <w:r>
        <w:rPr>
          <w:rtl/>
        </w:rPr>
        <w:t xml:space="preserve"> </w:t>
      </w:r>
      <w:bookmarkStart w:id="23311" w:name="_ETM_Q31_717929"/>
      <w:bookmarkEnd w:id="23311"/>
      <w:r>
        <w:rPr>
          <w:rtl/>
        </w:rPr>
        <w:t xml:space="preserve">ואני </w:t>
      </w:r>
      <w:bookmarkStart w:id="23312" w:name="_ETM_Q31_718110"/>
      <w:bookmarkEnd w:id="23312"/>
      <w:r>
        <w:rPr>
          <w:rtl/>
        </w:rPr>
        <w:t>אומר</w:t>
      </w:r>
      <w:r w:rsidR="0021495A">
        <w:rPr>
          <w:rFonts w:hint="cs"/>
          <w:rtl/>
        </w:rPr>
        <w:t>:</w:t>
      </w:r>
      <w:r w:rsidR="007835D8">
        <w:rPr>
          <w:rFonts w:hint="cs"/>
          <w:rtl/>
        </w:rPr>
        <w:t xml:space="preserve"> (אומר בערבית ומתרגם</w:t>
      </w:r>
      <w:r w:rsidR="0021495A">
        <w:rPr>
          <w:rFonts w:hint="cs"/>
          <w:rtl/>
        </w:rPr>
        <w:t>:</w:t>
      </w:r>
      <w:r w:rsidR="007835D8">
        <w:rPr>
          <w:rFonts w:hint="cs"/>
          <w:rtl/>
        </w:rPr>
        <w:t>)</w:t>
      </w:r>
      <w:r>
        <w:rPr>
          <w:rtl/>
        </w:rPr>
        <w:t xml:space="preserve"> </w:t>
      </w:r>
      <w:bookmarkStart w:id="23313" w:name="_ETM_Q31_718590"/>
      <w:bookmarkEnd w:id="23313"/>
      <w:r>
        <w:rPr>
          <w:rFonts w:hint="cs"/>
          <w:rtl/>
        </w:rPr>
        <w:t xml:space="preserve">חברה במצוקה. </w:t>
      </w:r>
      <w:bookmarkStart w:id="23314" w:name="_ETM_Q31_719070"/>
      <w:bookmarkStart w:id="23315" w:name="_ETM_Q31_719190"/>
      <w:bookmarkStart w:id="23316" w:name="_ETM_Q31_719610"/>
      <w:bookmarkEnd w:id="23314"/>
      <w:bookmarkEnd w:id="23315"/>
      <w:bookmarkEnd w:id="23316"/>
      <w:r>
        <w:rPr>
          <w:rFonts w:hint="cs"/>
          <w:rtl/>
        </w:rPr>
        <w:t xml:space="preserve">אם </w:t>
      </w:r>
      <w:bookmarkStart w:id="23317" w:name="_ETM_Q31_723000"/>
      <w:bookmarkEnd w:id="23317"/>
      <w:r>
        <w:rPr>
          <w:rFonts w:hint="cs"/>
          <w:rtl/>
        </w:rPr>
        <w:t xml:space="preserve">אנחנו מדברים על פשיעה ואלימות, דיברו הרבה </w:t>
      </w:r>
      <w:r w:rsidR="0021495A">
        <w:rPr>
          <w:rFonts w:hint="eastAsia"/>
          <w:rtl/>
        </w:rPr>
        <w:t>–</w:t>
      </w:r>
      <w:r w:rsidR="0021495A">
        <w:rPr>
          <w:rFonts w:hint="cs"/>
          <w:rtl/>
        </w:rPr>
        <w:t xml:space="preserve"> </w:t>
      </w:r>
      <w:r>
        <w:rPr>
          <w:rFonts w:hint="cs"/>
          <w:rtl/>
        </w:rPr>
        <w:t xml:space="preserve">התחלנו </w:t>
      </w:r>
      <w:bookmarkStart w:id="23318" w:name="_ETM_Q31_720400"/>
      <w:bookmarkStart w:id="23319" w:name="_ETM_Q31_720910"/>
      <w:bookmarkStart w:id="23320" w:name="_ETM_Q31_723129"/>
      <w:bookmarkStart w:id="23321" w:name="_ETM_Q31_723280"/>
      <w:bookmarkStart w:id="23322" w:name="_ETM_Q31_723429"/>
      <w:bookmarkStart w:id="23323" w:name="_ETM_Q31_723879"/>
      <w:bookmarkStart w:id="23324" w:name="_ETM_Q31_723970"/>
      <w:bookmarkStart w:id="23325" w:name="_ETM_Q31_724330"/>
      <w:bookmarkStart w:id="23326" w:name="_ETM_Q31_724929"/>
      <w:bookmarkStart w:id="23327" w:name="_ETM_Q31_725260"/>
      <w:bookmarkStart w:id="23328" w:name="_ETM_Q31_726250"/>
      <w:bookmarkStart w:id="23329" w:name="_ETM_Q31_726700"/>
      <w:bookmarkEnd w:id="23318"/>
      <w:bookmarkEnd w:id="23319"/>
      <w:bookmarkEnd w:id="23320"/>
      <w:bookmarkEnd w:id="23321"/>
      <w:bookmarkEnd w:id="23322"/>
      <w:bookmarkEnd w:id="23323"/>
      <w:bookmarkEnd w:id="23324"/>
      <w:bookmarkEnd w:id="23325"/>
      <w:bookmarkEnd w:id="23326"/>
      <w:bookmarkEnd w:id="23327"/>
      <w:bookmarkEnd w:id="23328"/>
      <w:bookmarkEnd w:id="23329"/>
      <w:r>
        <w:rPr>
          <w:rtl/>
        </w:rPr>
        <w:t xml:space="preserve">בשעה </w:t>
      </w:r>
      <w:bookmarkStart w:id="23330" w:name="_ETM_Q31_727090"/>
      <w:bookmarkEnd w:id="23330"/>
      <w:r>
        <w:rPr>
          <w:rtl/>
        </w:rPr>
        <w:t xml:space="preserve">06:00 </w:t>
      </w:r>
      <w:bookmarkStart w:id="23331" w:name="_ETM_Q31_728049"/>
      <w:bookmarkEnd w:id="23331"/>
      <w:r>
        <w:rPr>
          <w:rtl/>
        </w:rPr>
        <w:t xml:space="preserve">היום </w:t>
      </w:r>
      <w:bookmarkStart w:id="23332" w:name="_ETM_Q31_729319"/>
      <w:bookmarkEnd w:id="23332"/>
      <w:r w:rsidR="0021495A">
        <w:rPr>
          <w:rFonts w:hint="cs"/>
          <w:rtl/>
        </w:rPr>
        <w:t xml:space="preserve">– </w:t>
      </w:r>
      <w:r>
        <w:rPr>
          <w:rtl/>
        </w:rPr>
        <w:t xml:space="preserve">דיברו </w:t>
      </w:r>
      <w:bookmarkStart w:id="23333" w:name="_ETM_Q31_729679"/>
      <w:bookmarkEnd w:id="23333"/>
      <w:r>
        <w:rPr>
          <w:rtl/>
        </w:rPr>
        <w:t xml:space="preserve">על </w:t>
      </w:r>
      <w:bookmarkStart w:id="23334" w:name="_ETM_Q31_729859"/>
      <w:bookmarkEnd w:id="23334"/>
      <w:r>
        <w:rPr>
          <w:rtl/>
        </w:rPr>
        <w:t xml:space="preserve">102 </w:t>
      </w:r>
      <w:bookmarkStart w:id="23335" w:name="_ETM_Q31_730609"/>
      <w:bookmarkEnd w:id="23335"/>
      <w:r>
        <w:rPr>
          <w:rtl/>
        </w:rPr>
        <w:t>נרצחים</w:t>
      </w:r>
      <w:r w:rsidR="0021495A">
        <w:rPr>
          <w:rFonts w:hint="cs"/>
          <w:rtl/>
        </w:rPr>
        <w:t>;</w:t>
      </w:r>
      <w:r>
        <w:rPr>
          <w:rFonts w:hint="cs"/>
          <w:rtl/>
        </w:rPr>
        <w:t xml:space="preserve"> אנחנו</w:t>
      </w:r>
      <w:r>
        <w:rPr>
          <w:rtl/>
        </w:rPr>
        <w:t xml:space="preserve"> </w:t>
      </w:r>
      <w:bookmarkStart w:id="23336" w:name="_ETM_Q31_731959"/>
      <w:bookmarkEnd w:id="23336"/>
      <w:r>
        <w:rPr>
          <w:rtl/>
        </w:rPr>
        <w:t xml:space="preserve">עכשיו </w:t>
      </w:r>
      <w:bookmarkStart w:id="23337" w:name="_ETM_Q31_732439"/>
      <w:bookmarkEnd w:id="23337"/>
      <w:r>
        <w:rPr>
          <w:rtl/>
        </w:rPr>
        <w:t xml:space="preserve">בשעה </w:t>
      </w:r>
      <w:bookmarkStart w:id="23338" w:name="_ETM_Q31_733679"/>
      <w:bookmarkEnd w:id="23338"/>
      <w:r>
        <w:rPr>
          <w:rFonts w:hint="cs"/>
          <w:rtl/>
        </w:rPr>
        <w:t>21:10</w:t>
      </w:r>
      <w:r w:rsidR="0021495A">
        <w:rPr>
          <w:rFonts w:hint="cs"/>
          <w:rtl/>
        </w:rPr>
        <w:t>,</w:t>
      </w:r>
      <w:r>
        <w:rPr>
          <w:rFonts w:hint="cs"/>
          <w:rtl/>
        </w:rPr>
        <w:t xml:space="preserve"> </w:t>
      </w:r>
      <w:bookmarkStart w:id="23339" w:name="_ETM_Q31_736000"/>
      <w:bookmarkEnd w:id="23339"/>
      <w:r w:rsidR="0021495A">
        <w:rPr>
          <w:rFonts w:hint="cs"/>
          <w:rtl/>
        </w:rPr>
        <w:t>ו</w:t>
      </w:r>
      <w:r>
        <w:rPr>
          <w:rFonts w:hint="cs"/>
          <w:rtl/>
        </w:rPr>
        <w:t xml:space="preserve">המספר כבר עלה </w:t>
      </w:r>
      <w:bookmarkStart w:id="23340" w:name="_ETM_Q31_735120"/>
      <w:bookmarkStart w:id="23341" w:name="_ETM_Q31_735299"/>
      <w:bookmarkStart w:id="23342" w:name="_ETM_Q31_735569"/>
      <w:bookmarkStart w:id="23343" w:name="_ETM_Q31_735900"/>
      <w:bookmarkStart w:id="23344" w:name="_ETM_Q31_736289"/>
      <w:bookmarkStart w:id="23345" w:name="_ETM_Q31_736530"/>
      <w:bookmarkEnd w:id="23340"/>
      <w:bookmarkEnd w:id="23341"/>
      <w:bookmarkEnd w:id="23342"/>
      <w:bookmarkEnd w:id="23343"/>
      <w:bookmarkEnd w:id="23344"/>
      <w:bookmarkEnd w:id="23345"/>
      <w:r>
        <w:rPr>
          <w:rtl/>
        </w:rPr>
        <w:t xml:space="preserve">ל-104 </w:t>
      </w:r>
      <w:bookmarkStart w:id="23346" w:name="_ETM_Q31_737639"/>
      <w:bookmarkEnd w:id="23346"/>
      <w:r>
        <w:rPr>
          <w:rtl/>
        </w:rPr>
        <w:t>נרצחים</w:t>
      </w:r>
      <w:r>
        <w:rPr>
          <w:rFonts w:hint="cs"/>
          <w:rtl/>
        </w:rPr>
        <w:t>.</w:t>
      </w:r>
    </w:p>
    <w:p w:rsidR="00C85791" w:rsidRDefault="00C85791" w:rsidP="006336AD">
      <w:pPr>
        <w:rPr>
          <w:rtl/>
        </w:rPr>
      </w:pPr>
    </w:p>
    <w:p w:rsidR="00C85791" w:rsidRDefault="00C85791" w:rsidP="0021495A">
      <w:pPr>
        <w:rPr>
          <w:rtl/>
        </w:rPr>
      </w:pPr>
      <w:bookmarkStart w:id="23347" w:name="_ETM_Q31_742000"/>
      <w:bookmarkStart w:id="23348" w:name="_ETM_Q31_739520"/>
      <w:bookmarkEnd w:id="23347"/>
      <w:bookmarkEnd w:id="23348"/>
      <w:r>
        <w:rPr>
          <w:rtl/>
        </w:rPr>
        <w:t xml:space="preserve">אני </w:t>
      </w:r>
      <w:bookmarkStart w:id="23349" w:name="_ETM_Q31_739729"/>
      <w:bookmarkEnd w:id="23349"/>
      <w:r>
        <w:rPr>
          <w:rtl/>
        </w:rPr>
        <w:t xml:space="preserve">לא </w:t>
      </w:r>
      <w:bookmarkStart w:id="23350" w:name="_ETM_Q31_739819"/>
      <w:bookmarkEnd w:id="23350"/>
      <w:r>
        <w:rPr>
          <w:rtl/>
        </w:rPr>
        <w:t xml:space="preserve">יכול </w:t>
      </w:r>
      <w:bookmarkStart w:id="23351" w:name="_ETM_Q31_740240"/>
      <w:bookmarkEnd w:id="23351"/>
      <w:r>
        <w:rPr>
          <w:rtl/>
        </w:rPr>
        <w:t xml:space="preserve">לדלג </w:t>
      </w:r>
      <w:bookmarkStart w:id="23352" w:name="_ETM_Q31_742100"/>
      <w:bookmarkEnd w:id="23352"/>
      <w:r>
        <w:rPr>
          <w:rtl/>
        </w:rPr>
        <w:t xml:space="preserve">על </w:t>
      </w:r>
      <w:bookmarkStart w:id="23353" w:name="_ETM_Q31_742309"/>
      <w:bookmarkEnd w:id="23353"/>
      <w:r>
        <w:rPr>
          <w:rtl/>
        </w:rPr>
        <w:t xml:space="preserve">הבחור </w:t>
      </w:r>
      <w:bookmarkStart w:id="23354" w:name="_ETM_Q31_743900"/>
      <w:bookmarkEnd w:id="23354"/>
      <w:r>
        <w:rPr>
          <w:rtl/>
        </w:rPr>
        <w:t>אחמד</w:t>
      </w:r>
      <w:r>
        <w:rPr>
          <w:rFonts w:hint="cs"/>
          <w:rtl/>
        </w:rPr>
        <w:t xml:space="preserve"> </w:t>
      </w:r>
      <w:proofErr w:type="spellStart"/>
      <w:r>
        <w:rPr>
          <w:rFonts w:hint="cs"/>
          <w:rtl/>
        </w:rPr>
        <w:t>ח'יר</w:t>
      </w:r>
      <w:proofErr w:type="spellEnd"/>
      <w:r>
        <w:rPr>
          <w:rFonts w:hint="cs"/>
          <w:rtl/>
        </w:rPr>
        <w:t xml:space="preserve"> </w:t>
      </w:r>
      <w:proofErr w:type="spellStart"/>
      <w:r>
        <w:rPr>
          <w:rFonts w:hint="cs"/>
          <w:rtl/>
        </w:rPr>
        <w:t>ד'יאב</w:t>
      </w:r>
      <w:proofErr w:type="spellEnd"/>
      <w:r>
        <w:rPr>
          <w:rFonts w:hint="cs"/>
          <w:rtl/>
        </w:rPr>
        <w:t xml:space="preserve"> מכפר טמרה, רואה חשבון, </w:t>
      </w:r>
      <w:bookmarkStart w:id="23355" w:name="_ETM_Q31_748000"/>
      <w:bookmarkEnd w:id="23355"/>
      <w:r>
        <w:rPr>
          <w:rFonts w:hint="cs"/>
          <w:rtl/>
        </w:rPr>
        <w:t xml:space="preserve">שלא מזמן בירכנו אותו על המעבר ועל ההצלחה שלו בבחינת </w:t>
      </w:r>
      <w:bookmarkStart w:id="23356" w:name="_ETM_Q31_754000"/>
      <w:bookmarkEnd w:id="23356"/>
      <w:r>
        <w:rPr>
          <w:rFonts w:hint="cs"/>
          <w:rtl/>
        </w:rPr>
        <w:t xml:space="preserve">לשכת רואי החשבון. הוא נורה, כי כל פשעו – שהוא </w:t>
      </w:r>
      <w:bookmarkStart w:id="23357" w:name="_ETM_Q31_758000"/>
      <w:bookmarkEnd w:id="23357"/>
      <w:r>
        <w:rPr>
          <w:rFonts w:hint="cs"/>
          <w:rtl/>
        </w:rPr>
        <w:t xml:space="preserve">בן למשפחה שיש להם עסק משגשג. ביקשו דמי חסות, </w:t>
      </w:r>
      <w:bookmarkStart w:id="23358" w:name="_ETM_Q31_764000"/>
      <w:bookmarkEnd w:id="23358"/>
      <w:r>
        <w:rPr>
          <w:rFonts w:hint="cs"/>
          <w:rtl/>
        </w:rPr>
        <w:t xml:space="preserve">והם סירבו לשלם את דמי </w:t>
      </w:r>
      <w:r w:rsidR="0021495A">
        <w:rPr>
          <w:rFonts w:hint="cs"/>
          <w:rtl/>
        </w:rPr>
        <w:t>ה</w:t>
      </w:r>
      <w:r>
        <w:rPr>
          <w:rFonts w:hint="cs"/>
          <w:rtl/>
        </w:rPr>
        <w:t xml:space="preserve">חסות. זה כל הפשע שהוא </w:t>
      </w:r>
      <w:bookmarkStart w:id="23359" w:name="_ETM_Q31_767000"/>
      <w:bookmarkEnd w:id="23359"/>
      <w:r>
        <w:rPr>
          <w:rFonts w:hint="cs"/>
          <w:rtl/>
        </w:rPr>
        <w:t xml:space="preserve">עשה. הוא נורה, נאבק על חייו כשלושה שבועות בבית חולים, </w:t>
      </w:r>
      <w:bookmarkStart w:id="23360" w:name="_ETM_Q31_771000"/>
      <w:bookmarkEnd w:id="23360"/>
      <w:r>
        <w:rPr>
          <w:rFonts w:hint="cs"/>
          <w:rtl/>
        </w:rPr>
        <w:t xml:space="preserve">והיום התבשרנו על מותו. </w:t>
      </w:r>
      <w:bookmarkStart w:id="23361" w:name="_ETM_Q31_774720"/>
      <w:bookmarkEnd w:id="23361"/>
      <w:r>
        <w:rPr>
          <w:rtl/>
        </w:rPr>
        <w:t xml:space="preserve">בחור </w:t>
      </w:r>
      <w:bookmarkStart w:id="23362" w:name="_ETM_Q31_775720"/>
      <w:bookmarkEnd w:id="23362"/>
      <w:r>
        <w:rPr>
          <w:rtl/>
        </w:rPr>
        <w:t>צעיר</w:t>
      </w:r>
      <w:r>
        <w:rPr>
          <w:rFonts w:hint="cs"/>
          <w:rtl/>
        </w:rPr>
        <w:t>,</w:t>
      </w:r>
      <w:r>
        <w:rPr>
          <w:rtl/>
        </w:rPr>
        <w:t xml:space="preserve"> </w:t>
      </w:r>
      <w:bookmarkStart w:id="23363" w:name="_ETM_Q31_776919"/>
      <w:bookmarkEnd w:id="23363"/>
      <w:r>
        <w:rPr>
          <w:rtl/>
        </w:rPr>
        <w:t xml:space="preserve">רק </w:t>
      </w:r>
      <w:bookmarkStart w:id="23364" w:name="_ETM_Q31_777220"/>
      <w:bookmarkEnd w:id="23364"/>
      <w:r>
        <w:rPr>
          <w:rtl/>
        </w:rPr>
        <w:t xml:space="preserve">לפני </w:t>
      </w:r>
      <w:bookmarkStart w:id="23365" w:name="_ETM_Q31_777490"/>
      <w:bookmarkEnd w:id="23365"/>
      <w:r>
        <w:rPr>
          <w:rtl/>
        </w:rPr>
        <w:t xml:space="preserve">חודש </w:t>
      </w:r>
      <w:bookmarkStart w:id="23366" w:name="_ETM_Q31_777820"/>
      <w:bookmarkStart w:id="23367" w:name="_ETM_Q31_778000"/>
      <w:bookmarkEnd w:id="23366"/>
      <w:bookmarkEnd w:id="23367"/>
      <w:r>
        <w:rPr>
          <w:rtl/>
        </w:rPr>
        <w:t>התחתן</w:t>
      </w:r>
      <w:r>
        <w:rPr>
          <w:rFonts w:hint="cs"/>
          <w:rtl/>
        </w:rPr>
        <w:t xml:space="preserve"> </w:t>
      </w:r>
      <w:r w:rsidR="00330489">
        <w:rPr>
          <w:rFonts w:hint="cs"/>
          <w:rtl/>
        </w:rPr>
        <w:t>– –</w:t>
      </w:r>
    </w:p>
    <w:p w:rsidR="00C85791" w:rsidRDefault="00C85791" w:rsidP="006336AD">
      <w:pPr>
        <w:ind w:firstLine="0"/>
        <w:rPr>
          <w:rtl/>
        </w:rPr>
      </w:pPr>
    </w:p>
    <w:p w:rsidR="00C85791" w:rsidRDefault="00C85791" w:rsidP="006336AD">
      <w:pPr>
        <w:pStyle w:val="af7"/>
        <w:keepNext/>
        <w:rPr>
          <w:rtl/>
        </w:rPr>
      </w:pPr>
      <w:r w:rsidRPr="00167F95">
        <w:rPr>
          <w:rStyle w:val="TagStyle"/>
          <w:rtl/>
        </w:rPr>
        <w:t xml:space="preserve"> &lt;&lt; יור &gt;&gt; </w:t>
      </w:r>
      <w:r>
        <w:rPr>
          <w:rtl/>
        </w:rPr>
        <w:t>היו"ר מאיר כהן:</w:t>
      </w:r>
      <w:r w:rsidRPr="00167F95">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נורא. </w:t>
      </w:r>
    </w:p>
    <w:p w:rsidR="00C85791" w:rsidRDefault="00C85791" w:rsidP="006336AD">
      <w:pPr>
        <w:rPr>
          <w:rtl/>
        </w:rPr>
      </w:pPr>
    </w:p>
    <w:p w:rsidR="00C85791" w:rsidRDefault="00C85791" w:rsidP="006336AD">
      <w:pPr>
        <w:pStyle w:val="-"/>
        <w:keepNext/>
        <w:rPr>
          <w:rtl/>
        </w:rPr>
      </w:pPr>
      <w:bookmarkStart w:id="23368" w:name="ET_speakercontinue_6350_8"/>
      <w:r w:rsidRPr="00167F95">
        <w:rPr>
          <w:rStyle w:val="TagStyle"/>
          <w:rtl/>
        </w:rPr>
        <w:t xml:space="preserve"> &lt;&lt; דובר_המשך &gt;&gt; </w:t>
      </w:r>
      <w:r>
        <w:rPr>
          <w:rtl/>
        </w:rPr>
        <w:t>יאסר חוג'יראת (רע"מ – הרשימה הערבית המאוחדת):</w:t>
      </w:r>
      <w:r w:rsidRPr="00167F95">
        <w:rPr>
          <w:rStyle w:val="TagStyle"/>
          <w:rtl/>
        </w:rPr>
        <w:t xml:space="preserve"> &lt;&lt; דובר_המשך &gt;&gt;</w:t>
      </w:r>
      <w:r>
        <w:rPr>
          <w:rtl/>
        </w:rPr>
        <w:t xml:space="preserve"> </w:t>
      </w:r>
      <w:bookmarkEnd w:id="23368"/>
    </w:p>
    <w:p w:rsidR="00C85791" w:rsidRDefault="00C85791" w:rsidP="006336AD">
      <w:pPr>
        <w:rPr>
          <w:rtl/>
        </w:rPr>
      </w:pPr>
    </w:p>
    <w:p w:rsidR="00C85791" w:rsidRDefault="00330489" w:rsidP="00330489">
      <w:pPr>
        <w:rPr>
          <w:rtl/>
          <w:lang w:eastAsia="he-IL"/>
        </w:rPr>
      </w:pPr>
      <w:r>
        <w:rPr>
          <w:rFonts w:hint="cs"/>
          <w:rtl/>
        </w:rPr>
        <w:t>– –</w:t>
      </w:r>
      <w:r w:rsidR="00C85791">
        <w:rPr>
          <w:rFonts w:hint="cs"/>
          <w:rtl/>
        </w:rPr>
        <w:t xml:space="preserve"> וכאן גדעו את השמחה של </w:t>
      </w:r>
      <w:bookmarkStart w:id="23369" w:name="_ETM_Q31_784000"/>
      <w:bookmarkEnd w:id="23369"/>
      <w:r w:rsidR="00C85791">
        <w:rPr>
          <w:rFonts w:hint="cs"/>
          <w:rtl/>
        </w:rPr>
        <w:t>המשפחה, של האישה הצעירה. משפחה שלמה נהרסה.</w:t>
      </w:r>
      <w:bookmarkStart w:id="23370" w:name="_ETM_Q31_779530"/>
      <w:bookmarkStart w:id="23371" w:name="_ETM_Q31_780370"/>
      <w:bookmarkStart w:id="23372" w:name="_ETM_Q31_781000"/>
      <w:bookmarkEnd w:id="23370"/>
      <w:bookmarkEnd w:id="23371"/>
      <w:bookmarkEnd w:id="23372"/>
      <w:r w:rsidR="00C85791">
        <w:rPr>
          <w:rtl/>
        </w:rPr>
        <w:t xml:space="preserve"> </w:t>
      </w:r>
      <w:bookmarkStart w:id="23373" w:name="TOR_Q32"/>
      <w:bookmarkStart w:id="23374" w:name="_ETM_Q32_180000"/>
      <w:bookmarkEnd w:id="23373"/>
      <w:bookmarkEnd w:id="23374"/>
      <w:r w:rsidR="00C85791">
        <w:rPr>
          <w:rFonts w:hint="cs"/>
          <w:rtl/>
          <w:lang w:eastAsia="he-IL"/>
        </w:rPr>
        <w:t xml:space="preserve">ועוד </w:t>
      </w:r>
      <w:proofErr w:type="spellStart"/>
      <w:r w:rsidR="00C85791">
        <w:rPr>
          <w:rFonts w:hint="cs"/>
          <w:rtl/>
          <w:lang w:eastAsia="he-IL"/>
        </w:rPr>
        <w:t>ועוד</w:t>
      </w:r>
      <w:proofErr w:type="spellEnd"/>
      <w:r w:rsidR="00C85791">
        <w:rPr>
          <w:rFonts w:hint="cs"/>
          <w:rtl/>
          <w:lang w:eastAsia="he-IL"/>
        </w:rPr>
        <w:t xml:space="preserve"> </w:t>
      </w:r>
      <w:proofErr w:type="spellStart"/>
      <w:r w:rsidR="00C85791">
        <w:rPr>
          <w:rFonts w:hint="cs"/>
          <w:rtl/>
          <w:lang w:eastAsia="he-IL"/>
        </w:rPr>
        <w:t>ועוד</w:t>
      </w:r>
      <w:proofErr w:type="spellEnd"/>
      <w:r w:rsidR="00C85791">
        <w:rPr>
          <w:rFonts w:hint="cs"/>
          <w:rtl/>
          <w:lang w:eastAsia="he-IL"/>
        </w:rPr>
        <w:t xml:space="preserve"> מקרים. בשבת היה </w:t>
      </w:r>
      <w:proofErr w:type="spellStart"/>
      <w:r w:rsidR="00C85791">
        <w:rPr>
          <w:rFonts w:hint="cs"/>
          <w:rtl/>
          <w:lang w:eastAsia="he-IL"/>
        </w:rPr>
        <w:t>בטורעאן</w:t>
      </w:r>
      <w:proofErr w:type="spellEnd"/>
      <w:r w:rsidR="00C85791">
        <w:rPr>
          <w:rFonts w:hint="cs"/>
          <w:rtl/>
          <w:lang w:eastAsia="he-IL"/>
        </w:rPr>
        <w:t xml:space="preserve">, היום היה גם בעכו, וכל </w:t>
      </w:r>
      <w:bookmarkStart w:id="23375" w:name="_ETM_Q32_200884"/>
      <w:bookmarkEnd w:id="23375"/>
      <w:r w:rsidR="00C85791">
        <w:rPr>
          <w:rFonts w:hint="cs"/>
          <w:rtl/>
          <w:lang w:eastAsia="he-IL"/>
        </w:rPr>
        <w:t xml:space="preserve">הזמן המספר הזה רק עולה. </w:t>
      </w:r>
    </w:p>
    <w:p w:rsidR="00C85791" w:rsidRDefault="00C85791" w:rsidP="006336AD">
      <w:pPr>
        <w:rPr>
          <w:rtl/>
          <w:lang w:eastAsia="he-IL"/>
        </w:rPr>
      </w:pPr>
      <w:bookmarkStart w:id="23376" w:name="_ETM_Q32_204872"/>
      <w:bookmarkStart w:id="23377" w:name="_ETM_Q32_204973"/>
      <w:bookmarkEnd w:id="23376"/>
      <w:bookmarkEnd w:id="23377"/>
    </w:p>
    <w:p w:rsidR="00C85791" w:rsidRDefault="00C85791" w:rsidP="006336AD">
      <w:pPr>
        <w:rPr>
          <w:rtl/>
        </w:rPr>
      </w:pPr>
      <w:bookmarkStart w:id="23378" w:name="_ETM_Q32_205037"/>
      <w:bookmarkStart w:id="23379" w:name="_ETM_Q32_205105"/>
      <w:bookmarkEnd w:id="23378"/>
      <w:bookmarkEnd w:id="23379"/>
      <w:r>
        <w:rPr>
          <w:rFonts w:hint="cs"/>
          <w:rtl/>
          <w:lang w:eastAsia="he-IL"/>
        </w:rPr>
        <w:t xml:space="preserve">בנוסף, אנחנו מדברים על תאונות </w:t>
      </w:r>
      <w:bookmarkStart w:id="23380" w:name="_ETM_Q32_207912"/>
      <w:bookmarkEnd w:id="23380"/>
      <w:r>
        <w:rPr>
          <w:rFonts w:hint="cs"/>
          <w:rtl/>
          <w:lang w:eastAsia="he-IL"/>
        </w:rPr>
        <w:t xml:space="preserve">דרכים. אנחנו בסך הכול 20% מהאוכלוסייה, אבל האחוז שלנו באנשים </w:t>
      </w:r>
      <w:bookmarkStart w:id="23381" w:name="_ETM_Q32_213326"/>
      <w:bookmarkEnd w:id="23381"/>
      <w:r>
        <w:rPr>
          <w:rFonts w:hint="cs"/>
          <w:rtl/>
          <w:lang w:eastAsia="he-IL"/>
        </w:rPr>
        <w:t xml:space="preserve">שמתים כתוצאה מתאונות דרכים הוא כ-40%. זה </w:t>
      </w:r>
      <w:bookmarkStart w:id="23382" w:name="_ETM_Q32_218600"/>
      <w:bookmarkEnd w:id="23382"/>
      <w:r>
        <w:rPr>
          <w:rFonts w:hint="cs"/>
          <w:rtl/>
        </w:rPr>
        <w:t xml:space="preserve">פי שניים מהאחוז </w:t>
      </w:r>
      <w:bookmarkStart w:id="23383" w:name="_ETM_Q32_219701"/>
      <w:bookmarkEnd w:id="23383"/>
      <w:r>
        <w:rPr>
          <w:rFonts w:hint="cs"/>
          <w:rtl/>
        </w:rPr>
        <w:t xml:space="preserve">שלנו </w:t>
      </w:r>
      <w:bookmarkStart w:id="23384" w:name="_ETM_Q32_218899"/>
      <w:bookmarkEnd w:id="23384"/>
      <w:r>
        <w:rPr>
          <w:rtl/>
        </w:rPr>
        <w:t>באוכלוסייה</w:t>
      </w:r>
      <w:r>
        <w:rPr>
          <w:rFonts w:hint="cs"/>
          <w:rtl/>
        </w:rPr>
        <w:t>.</w:t>
      </w:r>
      <w:r>
        <w:rPr>
          <w:rtl/>
        </w:rPr>
        <w:t xml:space="preserve"> </w:t>
      </w:r>
      <w:bookmarkStart w:id="23385" w:name="_ETM_Q32_221519"/>
      <w:bookmarkEnd w:id="23385"/>
      <w:r>
        <w:rPr>
          <w:rtl/>
        </w:rPr>
        <w:t xml:space="preserve">ואני </w:t>
      </w:r>
      <w:bookmarkStart w:id="23386" w:name="_ETM_Q32_221789"/>
      <w:bookmarkEnd w:id="23386"/>
      <w:r>
        <w:rPr>
          <w:rtl/>
        </w:rPr>
        <w:t xml:space="preserve">שואל </w:t>
      </w:r>
      <w:bookmarkStart w:id="23387" w:name="_ETM_Q32_222850"/>
      <w:bookmarkEnd w:id="23387"/>
      <w:r>
        <w:rPr>
          <w:rtl/>
        </w:rPr>
        <w:t xml:space="preserve">מה </w:t>
      </w:r>
      <w:bookmarkStart w:id="23388" w:name="_ETM_Q32_223120"/>
      <w:bookmarkEnd w:id="23388"/>
      <w:r>
        <w:rPr>
          <w:rtl/>
        </w:rPr>
        <w:t xml:space="preserve">קורה </w:t>
      </w:r>
      <w:bookmarkStart w:id="23389" w:name="_ETM_Q32_223390"/>
      <w:bookmarkEnd w:id="23389"/>
      <w:r>
        <w:rPr>
          <w:rtl/>
        </w:rPr>
        <w:t>כ</w:t>
      </w:r>
      <w:r>
        <w:rPr>
          <w:rFonts w:hint="cs"/>
          <w:rtl/>
        </w:rPr>
        <w:t>א</w:t>
      </w:r>
      <w:r>
        <w:rPr>
          <w:rtl/>
        </w:rPr>
        <w:t>ן</w:t>
      </w:r>
      <w:r>
        <w:rPr>
          <w:rFonts w:hint="cs"/>
          <w:rtl/>
        </w:rPr>
        <w:t>.</w:t>
      </w:r>
      <w:r>
        <w:rPr>
          <w:rtl/>
        </w:rPr>
        <w:t xml:space="preserve"> </w:t>
      </w:r>
      <w:bookmarkStart w:id="23390" w:name="_ETM_Q32_224260"/>
      <w:bookmarkEnd w:id="23390"/>
      <w:r>
        <w:rPr>
          <w:rtl/>
        </w:rPr>
        <w:t xml:space="preserve">היה </w:t>
      </w:r>
      <w:bookmarkStart w:id="23391" w:name="_ETM_Q32_224649"/>
      <w:bookmarkEnd w:id="23391"/>
      <w:r>
        <w:rPr>
          <w:rtl/>
        </w:rPr>
        <w:t xml:space="preserve">כאן </w:t>
      </w:r>
      <w:bookmarkStart w:id="23392" w:name="_ETM_Q32_224829"/>
      <w:bookmarkEnd w:id="23392"/>
      <w:r>
        <w:rPr>
          <w:rtl/>
        </w:rPr>
        <w:t xml:space="preserve">ראש </w:t>
      </w:r>
      <w:bookmarkStart w:id="23393" w:name="_ETM_Q32_225010"/>
      <w:bookmarkEnd w:id="23393"/>
      <w:r>
        <w:rPr>
          <w:rtl/>
        </w:rPr>
        <w:t>ממשלה</w:t>
      </w:r>
      <w:r>
        <w:rPr>
          <w:rFonts w:hint="cs"/>
          <w:rtl/>
        </w:rPr>
        <w:t>,</w:t>
      </w:r>
      <w:r>
        <w:rPr>
          <w:rtl/>
        </w:rPr>
        <w:t xml:space="preserve"> </w:t>
      </w:r>
      <w:bookmarkStart w:id="23394" w:name="_ETM_Q32_226190"/>
      <w:bookmarkEnd w:id="23394"/>
      <w:r>
        <w:rPr>
          <w:rtl/>
        </w:rPr>
        <w:t xml:space="preserve">דיברו </w:t>
      </w:r>
      <w:bookmarkStart w:id="23395" w:name="_ETM_Q32_226609"/>
      <w:bookmarkEnd w:id="23395"/>
      <w:r>
        <w:rPr>
          <w:rtl/>
        </w:rPr>
        <w:t>אליו</w:t>
      </w:r>
      <w:r>
        <w:rPr>
          <w:rFonts w:hint="cs"/>
          <w:rtl/>
        </w:rPr>
        <w:t xml:space="preserve">. עלה </w:t>
      </w:r>
      <w:r>
        <w:rPr>
          <w:rtl/>
        </w:rPr>
        <w:t>–</w:t>
      </w:r>
      <w:r>
        <w:rPr>
          <w:rFonts w:hint="cs"/>
          <w:rtl/>
        </w:rPr>
        <w:t xml:space="preserve"> כלום, </w:t>
      </w:r>
      <w:bookmarkStart w:id="23396" w:name="_ETM_Q32_229380"/>
      <w:bookmarkEnd w:id="23396"/>
      <w:r>
        <w:rPr>
          <w:rtl/>
        </w:rPr>
        <w:t xml:space="preserve">הוא </w:t>
      </w:r>
      <w:bookmarkStart w:id="23397" w:name="_ETM_Q32_229470"/>
      <w:bookmarkEnd w:id="23397"/>
      <w:r>
        <w:rPr>
          <w:rtl/>
        </w:rPr>
        <w:t xml:space="preserve">לא </w:t>
      </w:r>
      <w:bookmarkStart w:id="23398" w:name="_ETM_Q32_229590"/>
      <w:bookmarkEnd w:id="23398"/>
      <w:r>
        <w:rPr>
          <w:rtl/>
        </w:rPr>
        <w:t xml:space="preserve">התייחס </w:t>
      </w:r>
      <w:bookmarkStart w:id="23399" w:name="_ETM_Q32_230040"/>
      <w:bookmarkEnd w:id="23399"/>
      <w:r>
        <w:rPr>
          <w:rtl/>
        </w:rPr>
        <w:t xml:space="preserve">בכלל </w:t>
      </w:r>
      <w:bookmarkStart w:id="23400" w:name="_ETM_Q32_230610"/>
      <w:bookmarkEnd w:id="23400"/>
      <w:r>
        <w:rPr>
          <w:rFonts w:hint="cs"/>
          <w:rtl/>
        </w:rPr>
        <w:t>ל</w:t>
      </w:r>
      <w:r>
        <w:rPr>
          <w:rtl/>
        </w:rPr>
        <w:t xml:space="preserve">חברה </w:t>
      </w:r>
      <w:bookmarkStart w:id="23401" w:name="_ETM_Q32_231000"/>
      <w:bookmarkEnd w:id="23401"/>
      <w:r>
        <w:rPr>
          <w:rtl/>
        </w:rPr>
        <w:t>הזאת</w:t>
      </w:r>
      <w:r>
        <w:rPr>
          <w:rFonts w:hint="cs"/>
          <w:rtl/>
        </w:rPr>
        <w:t>.</w:t>
      </w:r>
      <w:r>
        <w:rPr>
          <w:rtl/>
        </w:rPr>
        <w:t xml:space="preserve"> </w:t>
      </w:r>
      <w:bookmarkStart w:id="23402" w:name="_ETM_Q32_231420"/>
      <w:bookmarkEnd w:id="23402"/>
      <w:r>
        <w:rPr>
          <w:rtl/>
        </w:rPr>
        <w:t xml:space="preserve">לא </w:t>
      </w:r>
      <w:bookmarkStart w:id="23403" w:name="_ETM_Q32_231659"/>
      <w:bookmarkEnd w:id="23403"/>
      <w:r>
        <w:rPr>
          <w:rtl/>
        </w:rPr>
        <w:t xml:space="preserve">רואים </w:t>
      </w:r>
      <w:bookmarkStart w:id="23404" w:name="_ETM_Q32_231990"/>
      <w:bookmarkEnd w:id="23404"/>
      <w:r>
        <w:rPr>
          <w:rtl/>
        </w:rPr>
        <w:t>אותנו</w:t>
      </w:r>
      <w:r>
        <w:rPr>
          <w:rFonts w:hint="cs"/>
          <w:rtl/>
        </w:rPr>
        <w:t>.</w:t>
      </w:r>
      <w:r>
        <w:rPr>
          <w:rtl/>
        </w:rPr>
        <w:t xml:space="preserve"> </w:t>
      </w:r>
      <w:bookmarkStart w:id="23405" w:name="_ETM_Q32_233609"/>
      <w:bookmarkEnd w:id="23405"/>
      <w:r>
        <w:rPr>
          <w:rtl/>
        </w:rPr>
        <w:t xml:space="preserve">20% </w:t>
      </w:r>
      <w:bookmarkStart w:id="23406" w:name="_ETM_Q32_234390"/>
      <w:bookmarkEnd w:id="23406"/>
      <w:r>
        <w:rPr>
          <w:rtl/>
        </w:rPr>
        <w:t xml:space="preserve">מהאוכלוסייה </w:t>
      </w:r>
      <w:bookmarkStart w:id="23407" w:name="_ETM_Q32_234989"/>
      <w:bookmarkStart w:id="23408" w:name="_ETM_Q32_236159"/>
      <w:bookmarkEnd w:id="23407"/>
      <w:bookmarkEnd w:id="23408"/>
      <w:r>
        <w:rPr>
          <w:rtl/>
        </w:rPr>
        <w:t xml:space="preserve">הם </w:t>
      </w:r>
      <w:bookmarkStart w:id="23409" w:name="_ETM_Q32_236370"/>
      <w:bookmarkEnd w:id="23409"/>
      <w:r>
        <w:rPr>
          <w:rtl/>
        </w:rPr>
        <w:t xml:space="preserve">שקופים </w:t>
      </w:r>
      <w:bookmarkStart w:id="23410" w:name="_ETM_Q32_237420"/>
      <w:bookmarkEnd w:id="23410"/>
      <w:r>
        <w:rPr>
          <w:rtl/>
        </w:rPr>
        <w:t xml:space="preserve">עבור </w:t>
      </w:r>
      <w:bookmarkStart w:id="23411" w:name="_ETM_Q32_237809"/>
      <w:bookmarkEnd w:id="23411"/>
      <w:r>
        <w:rPr>
          <w:rtl/>
        </w:rPr>
        <w:t xml:space="preserve">הממשלה </w:t>
      </w:r>
      <w:bookmarkStart w:id="23412" w:name="_ETM_Q32_238260"/>
      <w:bookmarkEnd w:id="23412"/>
      <w:r>
        <w:rPr>
          <w:rtl/>
        </w:rPr>
        <w:t>הנוכחית</w:t>
      </w:r>
      <w:r>
        <w:rPr>
          <w:rFonts w:hint="cs"/>
          <w:rtl/>
        </w:rPr>
        <w:t>.</w:t>
      </w:r>
      <w:r>
        <w:rPr>
          <w:rtl/>
        </w:rPr>
        <w:t xml:space="preserve"> </w:t>
      </w:r>
      <w:bookmarkStart w:id="23413" w:name="_ETM_Q32_239809"/>
      <w:bookmarkEnd w:id="23413"/>
      <w:r>
        <w:rPr>
          <w:rtl/>
        </w:rPr>
        <w:t xml:space="preserve">לא </w:t>
      </w:r>
      <w:bookmarkStart w:id="23414" w:name="_ETM_Q32_240050"/>
      <w:bookmarkEnd w:id="23414"/>
      <w:r>
        <w:rPr>
          <w:rtl/>
        </w:rPr>
        <w:t xml:space="preserve">רואים </w:t>
      </w:r>
      <w:bookmarkStart w:id="23415" w:name="_ETM_Q32_240320"/>
      <w:bookmarkEnd w:id="23415"/>
      <w:r>
        <w:rPr>
          <w:rtl/>
        </w:rPr>
        <w:t xml:space="preserve">אותם </w:t>
      </w:r>
      <w:bookmarkStart w:id="23416" w:name="_ETM_Q32_241410"/>
      <w:bookmarkEnd w:id="23416"/>
      <w:r>
        <w:rPr>
          <w:rtl/>
        </w:rPr>
        <w:t>ממטר</w:t>
      </w:r>
      <w:r>
        <w:rPr>
          <w:rFonts w:hint="cs"/>
          <w:rtl/>
        </w:rPr>
        <w:t>.</w:t>
      </w:r>
    </w:p>
    <w:p w:rsidR="00C85791" w:rsidRDefault="00C85791" w:rsidP="006336AD">
      <w:pPr>
        <w:rPr>
          <w:rtl/>
        </w:rPr>
      </w:pPr>
      <w:bookmarkStart w:id="23417" w:name="_ETM_Q32_244382"/>
      <w:bookmarkStart w:id="23418" w:name="_ETM_Q32_244472"/>
      <w:bookmarkEnd w:id="23417"/>
      <w:bookmarkEnd w:id="23418"/>
    </w:p>
    <w:p w:rsidR="00C85791" w:rsidRDefault="00C85791" w:rsidP="0021495A">
      <w:pPr>
        <w:rPr>
          <w:rtl/>
        </w:rPr>
      </w:pPr>
      <w:bookmarkStart w:id="23419" w:name="_ETM_Q32_244516"/>
      <w:bookmarkStart w:id="23420" w:name="_ETM_Q32_244575"/>
      <w:bookmarkStart w:id="23421" w:name="_ETM_Q32_242899"/>
      <w:bookmarkEnd w:id="23419"/>
      <w:bookmarkEnd w:id="23420"/>
      <w:bookmarkEnd w:id="23421"/>
      <w:r>
        <w:rPr>
          <w:rtl/>
        </w:rPr>
        <w:t>בנוסף</w:t>
      </w:r>
      <w:r>
        <w:rPr>
          <w:rFonts w:hint="cs"/>
          <w:rtl/>
        </w:rPr>
        <w:t>,</w:t>
      </w:r>
      <w:r>
        <w:rPr>
          <w:rtl/>
        </w:rPr>
        <w:t xml:space="preserve"> </w:t>
      </w:r>
      <w:bookmarkStart w:id="23422" w:name="_ETM_Q32_244130"/>
      <w:bookmarkEnd w:id="23422"/>
      <w:r>
        <w:rPr>
          <w:rtl/>
        </w:rPr>
        <w:t xml:space="preserve">לפני </w:t>
      </w:r>
      <w:bookmarkStart w:id="23423" w:name="_ETM_Q32_244490"/>
      <w:bookmarkEnd w:id="23423"/>
      <w:r>
        <w:rPr>
          <w:rtl/>
        </w:rPr>
        <w:t xml:space="preserve">שבוע </w:t>
      </w:r>
      <w:bookmarkStart w:id="23424" w:name="_ETM_Q32_246130"/>
      <w:bookmarkEnd w:id="23424"/>
      <w:r>
        <w:rPr>
          <w:rtl/>
        </w:rPr>
        <w:t xml:space="preserve">נמצא </w:t>
      </w:r>
      <w:bookmarkStart w:id="23425" w:name="_ETM_Q32_246850"/>
      <w:bookmarkEnd w:id="23425"/>
      <w:r>
        <w:rPr>
          <w:rtl/>
        </w:rPr>
        <w:t xml:space="preserve">ונתפס </w:t>
      </w:r>
      <w:bookmarkStart w:id="23426" w:name="_ETM_Q32_247720"/>
      <w:bookmarkEnd w:id="23426"/>
      <w:r>
        <w:rPr>
          <w:rtl/>
        </w:rPr>
        <w:t xml:space="preserve">נשק </w:t>
      </w:r>
      <w:bookmarkStart w:id="23427" w:name="_ETM_Q32_248140"/>
      <w:bookmarkEnd w:id="23427"/>
      <w:r>
        <w:rPr>
          <w:rtl/>
        </w:rPr>
        <w:t xml:space="preserve">בתוך </w:t>
      </w:r>
      <w:bookmarkStart w:id="23428" w:name="_ETM_Q32_248560"/>
      <w:bookmarkEnd w:id="23428"/>
      <w:r>
        <w:rPr>
          <w:rtl/>
        </w:rPr>
        <w:t xml:space="preserve">בית </w:t>
      </w:r>
      <w:bookmarkStart w:id="23429" w:name="_ETM_Q32_248800"/>
      <w:bookmarkEnd w:id="23429"/>
      <w:r>
        <w:rPr>
          <w:rtl/>
        </w:rPr>
        <w:t xml:space="preserve">ספר </w:t>
      </w:r>
      <w:bookmarkStart w:id="23430" w:name="_ETM_Q32_249610"/>
      <w:bookmarkEnd w:id="23430"/>
      <w:r>
        <w:rPr>
          <w:rtl/>
        </w:rPr>
        <w:t xml:space="preserve">בכפר </w:t>
      </w:r>
      <w:bookmarkStart w:id="23431" w:name="_ETM_Q32_250060"/>
      <w:bookmarkEnd w:id="23431"/>
      <w:proofErr w:type="spellStart"/>
      <w:r>
        <w:rPr>
          <w:rtl/>
        </w:rPr>
        <w:t>שיבלי</w:t>
      </w:r>
      <w:proofErr w:type="spellEnd"/>
      <w:r>
        <w:rPr>
          <w:rFonts w:hint="cs"/>
          <w:rtl/>
        </w:rPr>
        <w:t>.</w:t>
      </w:r>
      <w:r>
        <w:rPr>
          <w:rtl/>
        </w:rPr>
        <w:t xml:space="preserve"> </w:t>
      </w:r>
      <w:bookmarkStart w:id="23432" w:name="_ETM_Q32_251079"/>
      <w:bookmarkEnd w:id="23432"/>
      <w:r>
        <w:rPr>
          <w:rtl/>
        </w:rPr>
        <w:t xml:space="preserve">מקום </w:t>
      </w:r>
      <w:bookmarkStart w:id="23433" w:name="_ETM_Q32_252500"/>
      <w:bookmarkEnd w:id="23433"/>
      <w:r>
        <w:rPr>
          <w:rtl/>
        </w:rPr>
        <w:t xml:space="preserve">שאמור </w:t>
      </w:r>
      <w:bookmarkStart w:id="23434" w:name="_ETM_Q32_252979"/>
      <w:bookmarkEnd w:id="23434"/>
      <w:r>
        <w:rPr>
          <w:rtl/>
        </w:rPr>
        <w:t xml:space="preserve">להיות </w:t>
      </w:r>
      <w:bookmarkStart w:id="23435" w:name="_ETM_Q32_253220"/>
      <w:bookmarkEnd w:id="23435"/>
      <w:r>
        <w:rPr>
          <w:rtl/>
        </w:rPr>
        <w:t>בטוח</w:t>
      </w:r>
      <w:r>
        <w:rPr>
          <w:rFonts w:hint="cs"/>
          <w:rtl/>
        </w:rPr>
        <w:t>,</w:t>
      </w:r>
      <w:r>
        <w:rPr>
          <w:rtl/>
        </w:rPr>
        <w:t xml:space="preserve"> </w:t>
      </w:r>
      <w:bookmarkStart w:id="23436" w:name="_ETM_Q32_254250"/>
      <w:bookmarkEnd w:id="23436"/>
      <w:r>
        <w:rPr>
          <w:rtl/>
        </w:rPr>
        <w:t xml:space="preserve">מקום </w:t>
      </w:r>
      <w:bookmarkStart w:id="23437" w:name="_ETM_Q32_254640"/>
      <w:bookmarkEnd w:id="23437"/>
      <w:r>
        <w:rPr>
          <w:rtl/>
        </w:rPr>
        <w:t xml:space="preserve">שאמור </w:t>
      </w:r>
      <w:bookmarkStart w:id="23438" w:name="_ETM_Q32_255060"/>
      <w:bookmarkEnd w:id="23438"/>
      <w:r>
        <w:rPr>
          <w:rtl/>
        </w:rPr>
        <w:t xml:space="preserve">לתת </w:t>
      </w:r>
      <w:bookmarkStart w:id="23439" w:name="_ETM_Q32_255360"/>
      <w:bookmarkEnd w:id="23439"/>
      <w:r>
        <w:rPr>
          <w:rtl/>
        </w:rPr>
        <w:t xml:space="preserve">חינוך </w:t>
      </w:r>
      <w:bookmarkStart w:id="23440" w:name="_ETM_Q32_255690"/>
      <w:bookmarkEnd w:id="23440"/>
      <w:r>
        <w:rPr>
          <w:rFonts w:hint="cs"/>
          <w:rtl/>
        </w:rPr>
        <w:t>ל</w:t>
      </w:r>
      <w:r>
        <w:rPr>
          <w:rtl/>
        </w:rPr>
        <w:t xml:space="preserve">ילדים </w:t>
      </w:r>
      <w:bookmarkStart w:id="23441" w:name="_ETM_Q32_256110"/>
      <w:bookmarkEnd w:id="23441"/>
      <w:r>
        <w:rPr>
          <w:rtl/>
        </w:rPr>
        <w:t xml:space="preserve">שלנו </w:t>
      </w:r>
      <w:bookmarkStart w:id="23442" w:name="_ETM_Q32_257270"/>
      <w:bookmarkEnd w:id="23442"/>
      <w:r w:rsidR="0021495A">
        <w:rPr>
          <w:rFonts w:hint="cs"/>
          <w:rtl/>
        </w:rPr>
        <w:t xml:space="preserve">– </w:t>
      </w:r>
      <w:r>
        <w:rPr>
          <w:rtl/>
        </w:rPr>
        <w:t>נמצא</w:t>
      </w:r>
      <w:r w:rsidR="0021495A">
        <w:rPr>
          <w:rFonts w:hint="cs"/>
          <w:rtl/>
        </w:rPr>
        <w:t>ו</w:t>
      </w:r>
      <w:r>
        <w:rPr>
          <w:rtl/>
        </w:rPr>
        <w:t xml:space="preserve"> </w:t>
      </w:r>
      <w:bookmarkStart w:id="23443" w:name="_ETM_Q32_257660"/>
      <w:bookmarkEnd w:id="23443"/>
      <w:r>
        <w:rPr>
          <w:rtl/>
        </w:rPr>
        <w:t xml:space="preserve">בתוכו </w:t>
      </w:r>
      <w:bookmarkStart w:id="23444" w:name="_ETM_Q32_258260"/>
      <w:bookmarkEnd w:id="23444"/>
      <w:r>
        <w:rPr>
          <w:rtl/>
        </w:rPr>
        <w:t xml:space="preserve">סמים </w:t>
      </w:r>
      <w:bookmarkStart w:id="23445" w:name="_ETM_Q32_259220"/>
      <w:bookmarkEnd w:id="23445"/>
      <w:r>
        <w:rPr>
          <w:rtl/>
        </w:rPr>
        <w:t>ונשק</w:t>
      </w:r>
      <w:r>
        <w:rPr>
          <w:rFonts w:hint="cs"/>
          <w:rtl/>
        </w:rPr>
        <w:t>.</w:t>
      </w:r>
      <w:r>
        <w:rPr>
          <w:rtl/>
        </w:rPr>
        <w:t xml:space="preserve"> </w:t>
      </w:r>
      <w:bookmarkStart w:id="23446" w:name="_ETM_Q32_260569"/>
      <w:bookmarkEnd w:id="23446"/>
      <w:r>
        <w:rPr>
          <w:rtl/>
        </w:rPr>
        <w:t xml:space="preserve">תדמיין </w:t>
      </w:r>
      <w:bookmarkStart w:id="23447" w:name="_ETM_Q32_261110"/>
      <w:bookmarkEnd w:id="23447"/>
      <w:r>
        <w:rPr>
          <w:rtl/>
        </w:rPr>
        <w:t xml:space="preserve">לעצמך </w:t>
      </w:r>
      <w:bookmarkStart w:id="23448" w:name="_ETM_Q32_262240"/>
      <w:bookmarkEnd w:id="23448"/>
      <w:r>
        <w:rPr>
          <w:rtl/>
        </w:rPr>
        <w:t xml:space="preserve">אם </w:t>
      </w:r>
      <w:bookmarkStart w:id="23449" w:name="_ETM_Q32_262390"/>
      <w:bookmarkEnd w:id="23449"/>
      <w:r>
        <w:rPr>
          <w:rtl/>
        </w:rPr>
        <w:t xml:space="preserve">אותם </w:t>
      </w:r>
      <w:bookmarkStart w:id="23450" w:name="_ETM_Q32_262690"/>
      <w:bookmarkEnd w:id="23450"/>
      <w:r>
        <w:rPr>
          <w:rtl/>
        </w:rPr>
        <w:t xml:space="preserve">ילדים </w:t>
      </w:r>
      <w:bookmarkStart w:id="23451" w:name="_ETM_Q32_263110"/>
      <w:bookmarkEnd w:id="23451"/>
      <w:r>
        <w:rPr>
          <w:rtl/>
        </w:rPr>
        <w:t xml:space="preserve">פגשו </w:t>
      </w:r>
      <w:bookmarkStart w:id="23452" w:name="_ETM_Q32_263470"/>
      <w:bookmarkEnd w:id="23452"/>
      <w:r>
        <w:rPr>
          <w:rtl/>
        </w:rPr>
        <w:t xml:space="preserve">את </w:t>
      </w:r>
      <w:bookmarkStart w:id="23453" w:name="_ETM_Q32_263560"/>
      <w:bookmarkEnd w:id="23453"/>
      <w:r>
        <w:rPr>
          <w:rtl/>
        </w:rPr>
        <w:t xml:space="preserve">הנשק </w:t>
      </w:r>
      <w:bookmarkStart w:id="23454" w:name="_ETM_Q32_263920"/>
      <w:bookmarkEnd w:id="23454"/>
      <w:r>
        <w:rPr>
          <w:rtl/>
        </w:rPr>
        <w:t xml:space="preserve">הזה </w:t>
      </w:r>
      <w:bookmarkStart w:id="23455" w:name="_ETM_Q32_264130"/>
      <w:bookmarkEnd w:id="23455"/>
      <w:r>
        <w:rPr>
          <w:rtl/>
        </w:rPr>
        <w:t xml:space="preserve">או </w:t>
      </w:r>
      <w:bookmarkStart w:id="23456" w:name="_ETM_Q32_264220"/>
      <w:bookmarkEnd w:id="23456"/>
      <w:r>
        <w:rPr>
          <w:rtl/>
        </w:rPr>
        <w:t xml:space="preserve">את </w:t>
      </w:r>
      <w:bookmarkStart w:id="23457" w:name="_ETM_Q32_264280"/>
      <w:bookmarkEnd w:id="23457"/>
      <w:r>
        <w:rPr>
          <w:rtl/>
        </w:rPr>
        <w:t>הסמים</w:t>
      </w:r>
      <w:r>
        <w:rPr>
          <w:rFonts w:hint="cs"/>
          <w:rtl/>
        </w:rPr>
        <w:t>,</w:t>
      </w:r>
      <w:r>
        <w:rPr>
          <w:rtl/>
        </w:rPr>
        <w:t xml:space="preserve"> </w:t>
      </w:r>
      <w:bookmarkStart w:id="23458" w:name="_ETM_Q32_264700"/>
      <w:bookmarkEnd w:id="23458"/>
      <w:r>
        <w:rPr>
          <w:rtl/>
        </w:rPr>
        <w:t xml:space="preserve">מה </w:t>
      </w:r>
      <w:bookmarkStart w:id="23459" w:name="_ETM_Q32_264819"/>
      <w:bookmarkEnd w:id="23459"/>
      <w:r>
        <w:rPr>
          <w:rtl/>
        </w:rPr>
        <w:t>הי</w:t>
      </w:r>
      <w:r>
        <w:rPr>
          <w:rFonts w:hint="cs"/>
          <w:rtl/>
        </w:rPr>
        <w:t>ו</w:t>
      </w:r>
      <w:r>
        <w:rPr>
          <w:rtl/>
        </w:rPr>
        <w:t xml:space="preserve"> </w:t>
      </w:r>
      <w:bookmarkStart w:id="23460" w:name="_ETM_Q32_264940"/>
      <w:bookmarkEnd w:id="23460"/>
      <w:r>
        <w:rPr>
          <w:rtl/>
        </w:rPr>
        <w:t>עוש</w:t>
      </w:r>
      <w:r>
        <w:rPr>
          <w:rFonts w:hint="cs"/>
          <w:rtl/>
        </w:rPr>
        <w:t xml:space="preserve">ים. </w:t>
      </w:r>
      <w:bookmarkStart w:id="23461" w:name="_ETM_Q32_266000"/>
      <w:bookmarkEnd w:id="23461"/>
      <w:r>
        <w:rPr>
          <w:rtl/>
        </w:rPr>
        <w:t xml:space="preserve">מקומות </w:t>
      </w:r>
      <w:bookmarkStart w:id="23462" w:name="_ETM_Q32_266750"/>
      <w:bookmarkEnd w:id="23462"/>
      <w:r>
        <w:rPr>
          <w:rtl/>
        </w:rPr>
        <w:t xml:space="preserve">שאמורים </w:t>
      </w:r>
      <w:bookmarkStart w:id="23463" w:name="_ETM_Q32_267350"/>
      <w:bookmarkEnd w:id="23463"/>
      <w:r>
        <w:rPr>
          <w:rtl/>
        </w:rPr>
        <w:t xml:space="preserve">להיות </w:t>
      </w:r>
      <w:bookmarkStart w:id="23464" w:name="_ETM_Q32_267560"/>
      <w:bookmarkEnd w:id="23464"/>
      <w:r>
        <w:rPr>
          <w:rtl/>
        </w:rPr>
        <w:t>בטוחים</w:t>
      </w:r>
      <w:r>
        <w:rPr>
          <w:rFonts w:hint="cs"/>
          <w:rtl/>
        </w:rPr>
        <w:t>,</w:t>
      </w:r>
      <w:r>
        <w:rPr>
          <w:rtl/>
        </w:rPr>
        <w:t xml:space="preserve"> </w:t>
      </w:r>
      <w:bookmarkStart w:id="23465" w:name="_ETM_Q32_268860"/>
      <w:bookmarkStart w:id="23466" w:name="_ETM_Q32_269069"/>
      <w:bookmarkEnd w:id="23465"/>
      <w:bookmarkEnd w:id="23466"/>
      <w:r>
        <w:rPr>
          <w:rFonts w:hint="cs"/>
          <w:rtl/>
        </w:rPr>
        <w:t>ל</w:t>
      </w:r>
      <w:r>
        <w:rPr>
          <w:rtl/>
        </w:rPr>
        <w:t xml:space="preserve">אוכלוסייה </w:t>
      </w:r>
      <w:bookmarkStart w:id="23467" w:name="_ETM_Q32_269610"/>
      <w:bookmarkEnd w:id="23467"/>
      <w:r>
        <w:rPr>
          <w:rtl/>
        </w:rPr>
        <w:t xml:space="preserve">שלנו </w:t>
      </w:r>
      <w:bookmarkStart w:id="23468" w:name="_ETM_Q32_270180"/>
      <w:bookmarkEnd w:id="23468"/>
      <w:r>
        <w:rPr>
          <w:rFonts w:hint="cs"/>
          <w:rtl/>
        </w:rPr>
        <w:t>ה</w:t>
      </w:r>
      <w:r>
        <w:rPr>
          <w:rtl/>
        </w:rPr>
        <w:t xml:space="preserve">ם </w:t>
      </w:r>
      <w:bookmarkStart w:id="23469" w:name="_ETM_Q32_270329"/>
      <w:bookmarkEnd w:id="23469"/>
      <w:r>
        <w:rPr>
          <w:rtl/>
        </w:rPr>
        <w:t xml:space="preserve">כבר </w:t>
      </w:r>
      <w:bookmarkStart w:id="23470" w:name="_ETM_Q32_271130"/>
      <w:bookmarkEnd w:id="23470"/>
      <w:r>
        <w:rPr>
          <w:rtl/>
        </w:rPr>
        <w:t>לא</w:t>
      </w:r>
      <w:r>
        <w:rPr>
          <w:rFonts w:hint="cs"/>
          <w:rtl/>
        </w:rPr>
        <w:t xml:space="preserve">. </w:t>
      </w:r>
      <w:bookmarkStart w:id="23471" w:name="_ETM_Q32_277682"/>
      <w:bookmarkStart w:id="23472" w:name="_ETM_Q32_277837"/>
      <w:bookmarkStart w:id="23473" w:name="_ETM_Q32_277862"/>
      <w:bookmarkStart w:id="23474" w:name="_ETM_Q32_277929"/>
      <w:bookmarkStart w:id="23475" w:name="_ETM_Q32_272219"/>
      <w:bookmarkEnd w:id="23471"/>
      <w:bookmarkEnd w:id="23472"/>
      <w:bookmarkEnd w:id="23473"/>
      <w:bookmarkEnd w:id="23474"/>
      <w:bookmarkEnd w:id="23475"/>
      <w:r>
        <w:rPr>
          <w:rtl/>
        </w:rPr>
        <w:t xml:space="preserve">ומה </w:t>
      </w:r>
      <w:bookmarkStart w:id="23476" w:name="_ETM_Q32_272549"/>
      <w:bookmarkEnd w:id="23476"/>
      <w:r>
        <w:rPr>
          <w:rtl/>
        </w:rPr>
        <w:t xml:space="preserve">עושה </w:t>
      </w:r>
      <w:bookmarkStart w:id="23477" w:name="_ETM_Q32_272819"/>
      <w:bookmarkEnd w:id="23477"/>
      <w:r>
        <w:rPr>
          <w:rtl/>
        </w:rPr>
        <w:t>הממשלה</w:t>
      </w:r>
      <w:r>
        <w:rPr>
          <w:rFonts w:hint="cs"/>
          <w:rtl/>
        </w:rPr>
        <w:t>?</w:t>
      </w:r>
      <w:r>
        <w:rPr>
          <w:rtl/>
        </w:rPr>
        <w:t xml:space="preserve"> </w:t>
      </w:r>
      <w:bookmarkStart w:id="23478" w:name="_ETM_Q32_274030"/>
      <w:bookmarkEnd w:id="23478"/>
      <w:r>
        <w:rPr>
          <w:rtl/>
        </w:rPr>
        <w:t>כלום</w:t>
      </w:r>
      <w:r>
        <w:rPr>
          <w:rFonts w:hint="cs"/>
          <w:rtl/>
        </w:rPr>
        <w:t>.</w:t>
      </w:r>
      <w:r>
        <w:rPr>
          <w:rtl/>
        </w:rPr>
        <w:t xml:space="preserve"> </w:t>
      </w:r>
      <w:bookmarkStart w:id="23479" w:name="_ETM_Q32_275200"/>
      <w:bookmarkEnd w:id="23479"/>
      <w:r>
        <w:rPr>
          <w:rtl/>
        </w:rPr>
        <w:t xml:space="preserve">לא </w:t>
      </w:r>
      <w:bookmarkStart w:id="23480" w:name="_ETM_Q32_275439"/>
      <w:bookmarkEnd w:id="23480"/>
      <w:r>
        <w:rPr>
          <w:rtl/>
        </w:rPr>
        <w:t>ע</w:t>
      </w:r>
      <w:r>
        <w:rPr>
          <w:rFonts w:hint="cs"/>
          <w:rtl/>
        </w:rPr>
        <w:t>ו</w:t>
      </w:r>
      <w:r>
        <w:rPr>
          <w:rtl/>
        </w:rPr>
        <w:t xml:space="preserve">שה </w:t>
      </w:r>
      <w:bookmarkStart w:id="23481" w:name="_ETM_Q32_276250"/>
      <w:bookmarkEnd w:id="23481"/>
      <w:r>
        <w:rPr>
          <w:rtl/>
        </w:rPr>
        <w:t xml:space="preserve">ולא </w:t>
      </w:r>
      <w:bookmarkStart w:id="23482" w:name="_ETM_Q32_276520"/>
      <w:bookmarkEnd w:id="23482"/>
      <w:r>
        <w:rPr>
          <w:rtl/>
        </w:rPr>
        <w:t>תעשה</w:t>
      </w:r>
      <w:r>
        <w:rPr>
          <w:rFonts w:hint="cs"/>
          <w:rtl/>
        </w:rPr>
        <w:t>,</w:t>
      </w:r>
      <w:r>
        <w:rPr>
          <w:rtl/>
        </w:rPr>
        <w:t xml:space="preserve"> </w:t>
      </w:r>
      <w:bookmarkStart w:id="23483" w:name="_ETM_Q32_276909"/>
      <w:bookmarkEnd w:id="23483"/>
      <w:r>
        <w:rPr>
          <w:rtl/>
        </w:rPr>
        <w:t>כנראה</w:t>
      </w:r>
      <w:r>
        <w:rPr>
          <w:rFonts w:hint="cs"/>
          <w:rtl/>
        </w:rPr>
        <w:t>.</w:t>
      </w:r>
      <w:r>
        <w:rPr>
          <w:rtl/>
        </w:rPr>
        <w:t xml:space="preserve"> </w:t>
      </w:r>
      <w:bookmarkStart w:id="23484" w:name="_ETM_Q32_277930"/>
      <w:bookmarkEnd w:id="23484"/>
      <w:r>
        <w:rPr>
          <w:rtl/>
        </w:rPr>
        <w:t xml:space="preserve">ולכן </w:t>
      </w:r>
      <w:bookmarkStart w:id="23485" w:name="_ETM_Q32_278799"/>
      <w:bookmarkEnd w:id="23485"/>
      <w:r>
        <w:rPr>
          <w:rtl/>
        </w:rPr>
        <w:t xml:space="preserve">אני </w:t>
      </w:r>
      <w:bookmarkStart w:id="23486" w:name="_ETM_Q32_279009"/>
      <w:bookmarkEnd w:id="23486"/>
      <w:r>
        <w:rPr>
          <w:rtl/>
        </w:rPr>
        <w:t>אומר</w:t>
      </w:r>
      <w:r>
        <w:rPr>
          <w:rFonts w:hint="cs"/>
          <w:rtl/>
        </w:rPr>
        <w:t>,</w:t>
      </w:r>
      <w:r>
        <w:rPr>
          <w:rtl/>
        </w:rPr>
        <w:t xml:space="preserve"> </w:t>
      </w:r>
      <w:bookmarkStart w:id="23487" w:name="_ETM_Q32_279640"/>
      <w:bookmarkEnd w:id="23487"/>
      <w:r>
        <w:rPr>
          <w:rtl/>
        </w:rPr>
        <w:t xml:space="preserve">אנחנו </w:t>
      </w:r>
      <w:bookmarkStart w:id="23488" w:name="_ETM_Q32_280209"/>
      <w:bookmarkEnd w:id="23488"/>
      <w:r>
        <w:rPr>
          <w:rtl/>
        </w:rPr>
        <w:t>כ</w:t>
      </w:r>
      <w:bookmarkStart w:id="23489" w:name="_ETM_Q32_280330"/>
      <w:bookmarkEnd w:id="23489"/>
      <w:r>
        <w:rPr>
          <w:rtl/>
        </w:rPr>
        <w:t xml:space="preserve">חברה </w:t>
      </w:r>
      <w:bookmarkStart w:id="23490" w:name="_ETM_Q32_280689"/>
      <w:bookmarkEnd w:id="23490"/>
      <w:r>
        <w:rPr>
          <w:rtl/>
        </w:rPr>
        <w:t>ערבית</w:t>
      </w:r>
      <w:r>
        <w:rPr>
          <w:rFonts w:hint="cs"/>
          <w:rtl/>
        </w:rPr>
        <w:t>,</w:t>
      </w:r>
      <w:r>
        <w:rPr>
          <w:rtl/>
        </w:rPr>
        <w:t xml:space="preserve"> </w:t>
      </w:r>
      <w:bookmarkStart w:id="23491" w:name="_ETM_Q32_281380"/>
      <w:bookmarkEnd w:id="23491"/>
      <w:r>
        <w:rPr>
          <w:rtl/>
        </w:rPr>
        <w:t xml:space="preserve">כבר </w:t>
      </w:r>
      <w:bookmarkStart w:id="23492" w:name="_ETM_Q32_281740"/>
      <w:bookmarkEnd w:id="23492"/>
      <w:r>
        <w:rPr>
          <w:rtl/>
        </w:rPr>
        <w:t xml:space="preserve">אין </w:t>
      </w:r>
      <w:bookmarkStart w:id="23493" w:name="_ETM_Q32_281920"/>
      <w:bookmarkEnd w:id="23493"/>
      <w:r>
        <w:rPr>
          <w:rtl/>
        </w:rPr>
        <w:t xml:space="preserve">לנו </w:t>
      </w:r>
      <w:bookmarkStart w:id="23494" w:name="_ETM_Q32_282130"/>
      <w:bookmarkEnd w:id="23494"/>
      <w:r>
        <w:rPr>
          <w:rtl/>
        </w:rPr>
        <w:t xml:space="preserve">אמון </w:t>
      </w:r>
      <w:bookmarkStart w:id="23495" w:name="_ETM_Q32_282909"/>
      <w:bookmarkEnd w:id="23495"/>
      <w:r>
        <w:rPr>
          <w:rtl/>
        </w:rPr>
        <w:t xml:space="preserve">בממשלה </w:t>
      </w:r>
      <w:bookmarkStart w:id="23496" w:name="_ETM_Q32_283600"/>
      <w:bookmarkEnd w:id="23496"/>
      <w:r>
        <w:rPr>
          <w:rtl/>
        </w:rPr>
        <w:t>הנוכחית</w:t>
      </w:r>
      <w:r>
        <w:rPr>
          <w:rFonts w:hint="cs"/>
          <w:rtl/>
        </w:rPr>
        <w:t>.</w:t>
      </w:r>
      <w:r>
        <w:rPr>
          <w:rtl/>
        </w:rPr>
        <w:t xml:space="preserve"> </w:t>
      </w:r>
      <w:bookmarkStart w:id="23497" w:name="_ETM_Q32_284409"/>
      <w:bookmarkEnd w:id="23497"/>
    </w:p>
    <w:p w:rsidR="00C85791" w:rsidRDefault="00C85791" w:rsidP="006336AD">
      <w:pPr>
        <w:rPr>
          <w:rtl/>
        </w:rPr>
      </w:pPr>
      <w:bookmarkStart w:id="23498" w:name="_ETM_Q32_286935"/>
      <w:bookmarkStart w:id="23499" w:name="_ETM_Q32_287015"/>
      <w:bookmarkEnd w:id="23498"/>
      <w:bookmarkEnd w:id="23499"/>
    </w:p>
    <w:p w:rsidR="00C85791" w:rsidRDefault="00C85791" w:rsidP="0021495A">
      <w:pPr>
        <w:rPr>
          <w:rtl/>
        </w:rPr>
      </w:pPr>
      <w:bookmarkStart w:id="23500" w:name="_ETM_Q32_287057"/>
      <w:bookmarkStart w:id="23501" w:name="_ETM_Q32_287093"/>
      <w:bookmarkEnd w:id="23500"/>
      <w:bookmarkEnd w:id="23501"/>
      <w:r w:rsidRPr="00D10DCE">
        <w:rPr>
          <w:rtl/>
        </w:rPr>
        <w:t xml:space="preserve">ואני </w:t>
      </w:r>
      <w:bookmarkStart w:id="23502" w:name="_ETM_Q32_284770"/>
      <w:bookmarkEnd w:id="23502"/>
      <w:r w:rsidRPr="00D10DCE">
        <w:rPr>
          <w:rtl/>
        </w:rPr>
        <w:t>פונה</w:t>
      </w:r>
      <w:r>
        <w:rPr>
          <w:rFonts w:hint="cs"/>
          <w:rtl/>
        </w:rPr>
        <w:t xml:space="preserve"> </w:t>
      </w:r>
      <w:bookmarkStart w:id="23503" w:name="_ETM_Q32_286079"/>
      <w:bookmarkEnd w:id="23503"/>
      <w:r w:rsidRPr="00D10DCE">
        <w:rPr>
          <w:rFonts w:hint="cs"/>
          <w:rtl/>
        </w:rPr>
        <w:t>(</w:t>
      </w:r>
      <w:bookmarkStart w:id="23504" w:name="_ETM_Q32_289399"/>
      <w:bookmarkEnd w:id="23504"/>
      <w:r w:rsidR="00A86514">
        <w:rPr>
          <w:rFonts w:hint="cs"/>
          <w:rtl/>
        </w:rPr>
        <w:t>אומר</w:t>
      </w:r>
      <w:r w:rsidRPr="00D10DCE">
        <w:rPr>
          <w:rFonts w:hint="cs"/>
          <w:rtl/>
        </w:rPr>
        <w:t xml:space="preserve"> </w:t>
      </w:r>
      <w:r w:rsidR="00080D57">
        <w:rPr>
          <w:rFonts w:hint="cs"/>
          <w:rtl/>
        </w:rPr>
        <w:t>ב</w:t>
      </w:r>
      <w:r w:rsidRPr="00D10DCE">
        <w:rPr>
          <w:rFonts w:hint="cs"/>
          <w:rtl/>
        </w:rPr>
        <w:t>ערבית</w:t>
      </w:r>
      <w:r w:rsidR="00A86514">
        <w:rPr>
          <w:rFonts w:hint="cs"/>
          <w:rtl/>
        </w:rPr>
        <w:t>:</w:t>
      </w:r>
      <w:r w:rsidR="00080D57">
        <w:rPr>
          <w:rFonts w:hint="cs"/>
          <w:rtl/>
        </w:rPr>
        <w:t xml:space="preserve"> </w:t>
      </w:r>
      <w:r w:rsidR="00080D57" w:rsidRPr="00080D57">
        <w:rPr>
          <w:rtl/>
        </w:rPr>
        <w:t>לכל בני החברה הערבית שלנו</w:t>
      </w:r>
      <w:r w:rsidR="00080D57">
        <w:rPr>
          <w:rFonts w:hint="cs"/>
          <w:rtl/>
        </w:rPr>
        <w:t>:</w:t>
      </w:r>
      <w:r w:rsidR="00080D57" w:rsidRPr="00080D57">
        <w:rPr>
          <w:rtl/>
        </w:rPr>
        <w:t xml:space="preserve"> די לרצח. עלינו לשאת באחריות, כי הממשלה הז</w:t>
      </w:r>
      <w:r w:rsidR="00080D57">
        <w:rPr>
          <w:rFonts w:hint="cs"/>
          <w:rtl/>
        </w:rPr>
        <w:t>את</w:t>
      </w:r>
      <w:r w:rsidR="00080D57" w:rsidRPr="00080D57">
        <w:rPr>
          <w:rtl/>
        </w:rPr>
        <w:t xml:space="preserve"> לא דואגת לנו ולא תישא באחריות כלפינו.</w:t>
      </w:r>
      <w:r w:rsidRPr="00D10DCE">
        <w:rPr>
          <w:rFonts w:hint="cs"/>
          <w:rtl/>
        </w:rPr>
        <w:t>)</w:t>
      </w:r>
      <w:r>
        <w:rPr>
          <w:rFonts w:hint="cs"/>
          <w:rtl/>
        </w:rPr>
        <w:t xml:space="preserve"> </w:t>
      </w:r>
      <w:bookmarkStart w:id="23505" w:name="_ETM_Q32_296186"/>
      <w:bookmarkStart w:id="23506" w:name="_ETM_Q32_296251"/>
      <w:bookmarkStart w:id="23507" w:name="_ETM_Q32_296297"/>
      <w:bookmarkStart w:id="23508" w:name="_ETM_Q32_296357"/>
      <w:bookmarkEnd w:id="23505"/>
      <w:bookmarkEnd w:id="23506"/>
      <w:bookmarkEnd w:id="23507"/>
      <w:bookmarkEnd w:id="23508"/>
      <w:r>
        <w:rPr>
          <w:rFonts w:hint="cs"/>
          <w:rtl/>
        </w:rPr>
        <w:t xml:space="preserve">תודה רבה </w:t>
      </w:r>
      <w:bookmarkStart w:id="23509" w:name="_ETM_Q32_296520"/>
      <w:bookmarkEnd w:id="23509"/>
      <w:r>
        <w:rPr>
          <w:rFonts w:hint="cs"/>
          <w:rtl/>
        </w:rPr>
        <w:t xml:space="preserve">ושוכרן. </w:t>
      </w:r>
      <w:bookmarkStart w:id="23510" w:name="_ETM_Q32_300968"/>
      <w:bookmarkEnd w:id="23510"/>
    </w:p>
    <w:p w:rsidR="00C85791" w:rsidRDefault="00C85791" w:rsidP="006336AD">
      <w:pPr>
        <w:rPr>
          <w:rtl/>
        </w:rPr>
      </w:pPr>
      <w:bookmarkStart w:id="23511" w:name="_ETM_Q32_301034"/>
      <w:bookmarkStart w:id="23512" w:name="_ETM_Q32_301064"/>
      <w:bookmarkStart w:id="23513" w:name="_ETM_Q32_301123"/>
      <w:bookmarkEnd w:id="23511"/>
      <w:bookmarkEnd w:id="23512"/>
      <w:bookmarkEnd w:id="23513"/>
    </w:p>
    <w:p w:rsidR="00C85791" w:rsidRDefault="00C85791" w:rsidP="006336AD">
      <w:pPr>
        <w:pStyle w:val="af7"/>
        <w:keepNext/>
        <w:rPr>
          <w:rtl/>
        </w:rPr>
      </w:pPr>
      <w:bookmarkStart w:id="23514" w:name="ET_yor_6597_1"/>
      <w:r w:rsidRPr="000751D5">
        <w:rPr>
          <w:rStyle w:val="TagStyle"/>
          <w:rtl/>
        </w:rPr>
        <w:t xml:space="preserve"> &lt;&lt; יור &gt;&gt;</w:t>
      </w:r>
      <w:r w:rsidRPr="00912977">
        <w:rPr>
          <w:rStyle w:val="TagStyle"/>
          <w:rtl/>
        </w:rPr>
        <w:t xml:space="preserve"> </w:t>
      </w:r>
      <w:r>
        <w:rPr>
          <w:rtl/>
        </w:rPr>
        <w:t>היו"ר מאיר כהן:</w:t>
      </w:r>
      <w:r w:rsidRPr="00912977">
        <w:rPr>
          <w:rStyle w:val="TagStyle"/>
          <w:rtl/>
        </w:rPr>
        <w:t xml:space="preserve"> </w:t>
      </w:r>
      <w:r w:rsidRPr="000751D5">
        <w:rPr>
          <w:rStyle w:val="TagStyle"/>
          <w:rtl/>
        </w:rPr>
        <w:t>&lt;&lt; יור &gt;&gt;</w:t>
      </w:r>
      <w:r>
        <w:rPr>
          <w:rtl/>
        </w:rPr>
        <w:t xml:space="preserve"> </w:t>
      </w:r>
      <w:bookmarkEnd w:id="23514"/>
    </w:p>
    <w:p w:rsidR="00C85791" w:rsidRDefault="00C85791" w:rsidP="006336AD">
      <w:pPr>
        <w:rPr>
          <w:rtl/>
        </w:rPr>
      </w:pPr>
    </w:p>
    <w:p w:rsidR="00C85791" w:rsidRDefault="00C85791" w:rsidP="00A86514">
      <w:pPr>
        <w:rPr>
          <w:rtl/>
        </w:rPr>
      </w:pPr>
      <w:bookmarkStart w:id="23515" w:name="_ETM_Q32_304683"/>
      <w:bookmarkEnd w:id="23515"/>
      <w:r>
        <w:rPr>
          <w:rFonts w:hint="cs"/>
          <w:rtl/>
        </w:rPr>
        <w:t xml:space="preserve">תודה רבה, אדוני. יאיר </w:t>
      </w:r>
      <w:r>
        <w:rPr>
          <w:rtl/>
        </w:rPr>
        <w:t>–</w:t>
      </w:r>
      <w:r>
        <w:rPr>
          <w:rFonts w:hint="cs"/>
          <w:rtl/>
        </w:rPr>
        <w:t xml:space="preserve"> לא נמצא; </w:t>
      </w:r>
      <w:bookmarkStart w:id="23516" w:name="_ETM_Q32_293035"/>
      <w:bookmarkStart w:id="23517" w:name="_ETM_Q32_293112"/>
      <w:bookmarkStart w:id="23518" w:name="_ETM_Q32_303810"/>
      <w:bookmarkEnd w:id="23516"/>
      <w:bookmarkEnd w:id="23517"/>
      <w:bookmarkEnd w:id="23518"/>
      <w:r>
        <w:rPr>
          <w:rFonts w:hint="cs"/>
          <w:rtl/>
        </w:rPr>
        <w:t xml:space="preserve">חברת הכנסת </w:t>
      </w:r>
      <w:bookmarkStart w:id="23519" w:name="_ETM_Q32_308042"/>
      <w:bookmarkEnd w:id="23519"/>
      <w:r>
        <w:rPr>
          <w:rtl/>
        </w:rPr>
        <w:t xml:space="preserve">קארין </w:t>
      </w:r>
      <w:bookmarkStart w:id="23520" w:name="_ETM_Q32_304140"/>
      <w:bookmarkEnd w:id="23520"/>
      <w:r>
        <w:rPr>
          <w:rtl/>
        </w:rPr>
        <w:t>אלהרר</w:t>
      </w:r>
      <w:r>
        <w:rPr>
          <w:rFonts w:hint="cs"/>
        </w:rPr>
        <w:t xml:space="preserve"> </w:t>
      </w:r>
      <w:r>
        <w:rPr>
          <w:rFonts w:hint="eastAsia"/>
        </w:rPr>
        <w:t xml:space="preserve">– </w:t>
      </w:r>
      <w:r>
        <w:rPr>
          <w:rFonts w:hint="cs"/>
          <w:rtl/>
        </w:rPr>
        <w:t xml:space="preserve">לא נמצאת; איימן עודה </w:t>
      </w:r>
      <w:r>
        <w:rPr>
          <w:rFonts w:hint="eastAsia"/>
          <w:rtl/>
        </w:rPr>
        <w:t>–</w:t>
      </w:r>
      <w:r>
        <w:rPr>
          <w:rFonts w:hint="cs"/>
          <w:rtl/>
        </w:rPr>
        <w:t xml:space="preserve"> </w:t>
      </w:r>
      <w:bookmarkStart w:id="23521" w:name="_ETM_Q32_304750"/>
      <w:bookmarkEnd w:id="23521"/>
      <w:r>
        <w:rPr>
          <w:rFonts w:hint="cs"/>
          <w:rtl/>
        </w:rPr>
        <w:t>מוותר.</w:t>
      </w:r>
      <w:r>
        <w:rPr>
          <w:rtl/>
        </w:rPr>
        <w:t xml:space="preserve"> </w:t>
      </w:r>
      <w:bookmarkStart w:id="23522" w:name="_ETM_Q32_312620"/>
      <w:bookmarkEnd w:id="23522"/>
      <w:r>
        <w:rPr>
          <w:rtl/>
        </w:rPr>
        <w:t xml:space="preserve">חבר </w:t>
      </w:r>
      <w:bookmarkStart w:id="23523" w:name="_ETM_Q32_312919"/>
      <w:bookmarkEnd w:id="23523"/>
      <w:r>
        <w:rPr>
          <w:rtl/>
        </w:rPr>
        <w:t xml:space="preserve">הכנסת </w:t>
      </w:r>
      <w:bookmarkStart w:id="23524" w:name="_ETM_Q32_313310"/>
      <w:bookmarkEnd w:id="23524"/>
      <w:r>
        <w:rPr>
          <w:rtl/>
        </w:rPr>
        <w:t>טופורובסקי</w:t>
      </w:r>
      <w:r>
        <w:rPr>
          <w:rFonts w:hint="cs"/>
          <w:rtl/>
        </w:rPr>
        <w:t>, בבקשה</w:t>
      </w:r>
      <w:r w:rsidR="00A86514">
        <w:rPr>
          <w:rFonts w:hint="cs"/>
          <w:rtl/>
        </w:rPr>
        <w:t>,</w:t>
      </w:r>
      <w:r>
        <w:rPr>
          <w:rFonts w:hint="cs"/>
          <w:rtl/>
        </w:rPr>
        <w:t xml:space="preserve"> ואחריו</w:t>
      </w:r>
      <w:bookmarkStart w:id="23525" w:name="_ETM_Q32_322285"/>
      <w:bookmarkEnd w:id="23525"/>
      <w:r>
        <w:rPr>
          <w:rFonts w:hint="cs"/>
          <w:rtl/>
        </w:rPr>
        <w:t xml:space="preserve"> </w:t>
      </w:r>
      <w:r>
        <w:rPr>
          <w:rtl/>
        </w:rPr>
        <w:t>–</w:t>
      </w:r>
      <w:r>
        <w:rPr>
          <w:rFonts w:hint="cs"/>
          <w:rtl/>
        </w:rPr>
        <w:t xml:space="preserve"> חברת הכנסת פנינה תמנו שטה. בבקשה, שלוש דקות, אדוני.</w:t>
      </w:r>
    </w:p>
    <w:p w:rsidR="00C85791" w:rsidRDefault="00C85791" w:rsidP="006336AD">
      <w:pPr>
        <w:rPr>
          <w:rtl/>
        </w:rPr>
      </w:pPr>
      <w:bookmarkStart w:id="23526" w:name="_ETM_Q32_328558"/>
      <w:bookmarkStart w:id="23527" w:name="_ETM_Q32_329054"/>
      <w:bookmarkStart w:id="23528" w:name="_ETM_Q32_329116"/>
      <w:bookmarkStart w:id="23529" w:name="_ETM_Q32_331438"/>
      <w:bookmarkEnd w:id="23526"/>
      <w:bookmarkEnd w:id="23527"/>
      <w:bookmarkEnd w:id="23528"/>
      <w:bookmarkEnd w:id="23529"/>
    </w:p>
    <w:p w:rsidR="00C85791" w:rsidRDefault="00C85791" w:rsidP="006336AD">
      <w:pPr>
        <w:pStyle w:val="a4"/>
        <w:keepNext/>
        <w:rPr>
          <w:rtl/>
        </w:rPr>
      </w:pPr>
      <w:bookmarkStart w:id="23530" w:name="ET_speaker_5080_2"/>
      <w:r w:rsidRPr="000751D5">
        <w:rPr>
          <w:rStyle w:val="TagStyle"/>
          <w:rtl/>
        </w:rPr>
        <w:t xml:space="preserve"> &lt;&lt; דובר &gt;&gt;</w:t>
      </w:r>
      <w:r w:rsidRPr="00912977">
        <w:rPr>
          <w:rStyle w:val="TagStyle"/>
          <w:rtl/>
        </w:rPr>
        <w:t xml:space="preserve"> </w:t>
      </w:r>
      <w:bookmarkStart w:id="23531" w:name="_Toc170221534"/>
      <w:bookmarkStart w:id="23532" w:name="_Toc193213797"/>
      <w:r>
        <w:rPr>
          <w:rtl/>
        </w:rPr>
        <w:t>בועז טופורובסקי (יש עתיד):</w:t>
      </w:r>
      <w:bookmarkEnd w:id="23531"/>
      <w:bookmarkEnd w:id="23532"/>
      <w:r w:rsidRPr="00912977">
        <w:rPr>
          <w:rStyle w:val="TagStyle"/>
          <w:rtl/>
        </w:rPr>
        <w:t xml:space="preserve"> </w:t>
      </w:r>
      <w:r w:rsidRPr="000751D5">
        <w:rPr>
          <w:rStyle w:val="TagStyle"/>
          <w:rtl/>
        </w:rPr>
        <w:t>&lt;&lt; דובר &gt;&gt;</w:t>
      </w:r>
      <w:r>
        <w:rPr>
          <w:rtl/>
        </w:rPr>
        <w:t xml:space="preserve"> </w:t>
      </w:r>
      <w:bookmarkEnd w:id="23530"/>
    </w:p>
    <w:p w:rsidR="00C85791" w:rsidRPr="00912977" w:rsidRDefault="00C85791" w:rsidP="006336AD">
      <w:pPr>
        <w:rPr>
          <w:rtl/>
        </w:rPr>
      </w:pPr>
      <w:bookmarkStart w:id="23533" w:name="_ETM_Q32_332103"/>
      <w:bookmarkStart w:id="23534" w:name="_ETM_Q32_332132"/>
      <w:bookmarkEnd w:id="23533"/>
      <w:bookmarkEnd w:id="23534"/>
    </w:p>
    <w:p w:rsidR="00C85791" w:rsidRDefault="00C85791" w:rsidP="00330489">
      <w:pPr>
        <w:rPr>
          <w:rtl/>
        </w:rPr>
      </w:pPr>
      <w:bookmarkStart w:id="23535" w:name="_ETM_Q32_328576"/>
      <w:bookmarkStart w:id="23536" w:name="_ETM_Q32_328640"/>
      <w:bookmarkStart w:id="23537" w:name="_ETM_Q32_340799"/>
      <w:bookmarkEnd w:id="23535"/>
      <w:bookmarkEnd w:id="23536"/>
      <w:bookmarkEnd w:id="23537"/>
      <w:r>
        <w:rPr>
          <w:rtl/>
        </w:rPr>
        <w:t xml:space="preserve">תודה </w:t>
      </w:r>
      <w:bookmarkStart w:id="23538" w:name="_ETM_Q32_341129"/>
      <w:bookmarkEnd w:id="23538"/>
      <w:r>
        <w:rPr>
          <w:rtl/>
        </w:rPr>
        <w:t>רבה</w:t>
      </w:r>
      <w:r>
        <w:rPr>
          <w:rFonts w:hint="cs"/>
          <w:rtl/>
        </w:rPr>
        <w:t>,</w:t>
      </w:r>
      <w:r>
        <w:rPr>
          <w:rtl/>
        </w:rPr>
        <w:t xml:space="preserve"> </w:t>
      </w:r>
      <w:bookmarkStart w:id="23539" w:name="_ETM_Q32_341340"/>
      <w:bookmarkEnd w:id="23539"/>
      <w:r>
        <w:rPr>
          <w:rtl/>
        </w:rPr>
        <w:t xml:space="preserve">אדוני </w:t>
      </w:r>
      <w:bookmarkStart w:id="23540" w:name="_ETM_Q32_341639"/>
      <w:bookmarkEnd w:id="23540"/>
      <w:r>
        <w:rPr>
          <w:rtl/>
        </w:rPr>
        <w:t>היושב-ראש</w:t>
      </w:r>
      <w:r>
        <w:rPr>
          <w:rFonts w:hint="cs"/>
          <w:rtl/>
        </w:rPr>
        <w:t>.</w:t>
      </w:r>
      <w:r>
        <w:rPr>
          <w:rtl/>
        </w:rPr>
        <w:t xml:space="preserve"> </w:t>
      </w:r>
      <w:bookmarkStart w:id="23541" w:name="_ETM_Q32_342299"/>
      <w:bookmarkEnd w:id="23541"/>
      <w:r>
        <w:rPr>
          <w:rtl/>
        </w:rPr>
        <w:t xml:space="preserve">חבריי </w:t>
      </w:r>
      <w:bookmarkStart w:id="23542" w:name="_ETM_Q32_342689"/>
      <w:bookmarkEnd w:id="23542"/>
      <w:r>
        <w:rPr>
          <w:rtl/>
        </w:rPr>
        <w:t xml:space="preserve">חברות </w:t>
      </w:r>
      <w:bookmarkStart w:id="23543" w:name="_ETM_Q32_342989"/>
      <w:bookmarkEnd w:id="23543"/>
      <w:r>
        <w:rPr>
          <w:rtl/>
        </w:rPr>
        <w:t xml:space="preserve">וחברי </w:t>
      </w:r>
      <w:bookmarkStart w:id="23544" w:name="_ETM_Q32_343409"/>
      <w:bookmarkEnd w:id="23544"/>
      <w:r>
        <w:rPr>
          <w:rtl/>
        </w:rPr>
        <w:t>הכנסת</w:t>
      </w:r>
      <w:r>
        <w:rPr>
          <w:rFonts w:hint="cs"/>
          <w:rtl/>
        </w:rPr>
        <w:t>,</w:t>
      </w:r>
      <w:r>
        <w:rPr>
          <w:rtl/>
        </w:rPr>
        <w:t xml:space="preserve"> </w:t>
      </w:r>
      <w:bookmarkStart w:id="23545" w:name="_ETM_Q32_345500"/>
      <w:bookmarkEnd w:id="23545"/>
      <w:r>
        <w:rPr>
          <w:rtl/>
        </w:rPr>
        <w:t xml:space="preserve">האמת </w:t>
      </w:r>
      <w:bookmarkStart w:id="23546" w:name="_ETM_Q32_345830"/>
      <w:bookmarkEnd w:id="23546"/>
      <w:r>
        <w:rPr>
          <w:rtl/>
        </w:rPr>
        <w:t xml:space="preserve">שתכננתי </w:t>
      </w:r>
      <w:bookmarkStart w:id="23547" w:name="_ETM_Q32_346340"/>
      <w:bookmarkEnd w:id="23547"/>
      <w:r>
        <w:rPr>
          <w:rtl/>
        </w:rPr>
        <w:t xml:space="preserve">לדבר </w:t>
      </w:r>
      <w:bookmarkStart w:id="23548" w:name="_ETM_Q32_346639"/>
      <w:bookmarkEnd w:id="23548"/>
      <w:r>
        <w:rPr>
          <w:rtl/>
        </w:rPr>
        <w:t xml:space="preserve">על </w:t>
      </w:r>
      <w:bookmarkStart w:id="23549" w:name="_ETM_Q32_346730"/>
      <w:bookmarkEnd w:id="23549"/>
      <w:r>
        <w:rPr>
          <w:rtl/>
        </w:rPr>
        <w:t xml:space="preserve">תאונות </w:t>
      </w:r>
      <w:bookmarkStart w:id="23550" w:name="_ETM_Q32_347030"/>
      <w:bookmarkEnd w:id="23550"/>
      <w:r>
        <w:rPr>
          <w:rtl/>
        </w:rPr>
        <w:t xml:space="preserve">דרכים </w:t>
      </w:r>
      <w:bookmarkStart w:id="23551" w:name="_ETM_Q32_347389"/>
      <w:bookmarkEnd w:id="23551"/>
      <w:r>
        <w:rPr>
          <w:rtl/>
        </w:rPr>
        <w:t xml:space="preserve">כמו </w:t>
      </w:r>
      <w:bookmarkStart w:id="23552" w:name="_ETM_Q32_347569"/>
      <w:bookmarkEnd w:id="23552"/>
      <w:r>
        <w:rPr>
          <w:rtl/>
        </w:rPr>
        <w:t xml:space="preserve">שאני </w:t>
      </w:r>
      <w:bookmarkStart w:id="23553" w:name="_ETM_Q32_347810"/>
      <w:bookmarkEnd w:id="23553"/>
      <w:r>
        <w:rPr>
          <w:rtl/>
        </w:rPr>
        <w:t xml:space="preserve">בדרך </w:t>
      </w:r>
      <w:bookmarkStart w:id="23554" w:name="_ETM_Q32_348139"/>
      <w:bookmarkEnd w:id="23554"/>
      <w:r>
        <w:rPr>
          <w:rtl/>
        </w:rPr>
        <w:t xml:space="preserve">כלל </w:t>
      </w:r>
      <w:bookmarkStart w:id="23555" w:name="_ETM_Q32_348290"/>
      <w:bookmarkEnd w:id="23555"/>
      <w:r>
        <w:rPr>
          <w:rtl/>
        </w:rPr>
        <w:t>מדבר</w:t>
      </w:r>
      <w:r>
        <w:rPr>
          <w:rFonts w:hint="cs"/>
          <w:rtl/>
        </w:rPr>
        <w:t xml:space="preserve">, אבל </w:t>
      </w:r>
      <w:r w:rsidR="00330489">
        <w:rPr>
          <w:rFonts w:hint="cs"/>
          <w:rtl/>
        </w:rPr>
        <w:t>– – –</w:t>
      </w:r>
    </w:p>
    <w:p w:rsidR="00C85791" w:rsidRDefault="00C85791" w:rsidP="006336AD">
      <w:pPr>
        <w:rPr>
          <w:rtl/>
        </w:rPr>
      </w:pPr>
      <w:bookmarkStart w:id="23556" w:name="_ETM_Q32_350514"/>
      <w:bookmarkStart w:id="23557" w:name="_ETM_Q32_350604"/>
      <w:bookmarkStart w:id="23558" w:name="_ETM_Q32_351138"/>
      <w:bookmarkStart w:id="23559" w:name="_ETM_Q32_351194"/>
      <w:bookmarkEnd w:id="23556"/>
      <w:bookmarkEnd w:id="23557"/>
      <w:bookmarkEnd w:id="23558"/>
      <w:bookmarkEnd w:id="23559"/>
    </w:p>
    <w:p w:rsidR="00C85791" w:rsidRDefault="00C85791" w:rsidP="006336AD">
      <w:pPr>
        <w:pStyle w:val="af6"/>
        <w:keepNext/>
        <w:rPr>
          <w:rtl/>
        </w:rPr>
      </w:pPr>
      <w:r w:rsidRPr="000751D5">
        <w:rPr>
          <w:rStyle w:val="TagStyle"/>
          <w:rtl/>
        </w:rPr>
        <w:t>&lt;&lt; קריאה &gt;&gt;</w:t>
      </w:r>
      <w:r w:rsidRPr="00912977">
        <w:rPr>
          <w:rStyle w:val="TagStyle"/>
          <w:rtl/>
        </w:rPr>
        <w:t xml:space="preserve"> </w:t>
      </w:r>
      <w:r>
        <w:rPr>
          <w:rtl/>
        </w:rPr>
        <w:t>טלי גוטליב (הליכוד):</w:t>
      </w:r>
      <w:r w:rsidRPr="00912977">
        <w:rPr>
          <w:rStyle w:val="TagStyle"/>
          <w:rtl/>
        </w:rPr>
        <w:t xml:space="preserve"> </w:t>
      </w:r>
      <w:r w:rsidRPr="000751D5">
        <w:rPr>
          <w:rStyle w:val="TagStyle"/>
          <w:rtl/>
        </w:rPr>
        <w:t>&lt;&lt; קריאה &gt;&gt;</w:t>
      </w:r>
      <w:r>
        <w:rPr>
          <w:rtl/>
        </w:rPr>
        <w:t xml:space="preserve"> </w:t>
      </w:r>
    </w:p>
    <w:p w:rsidR="00C85791" w:rsidRDefault="00C85791" w:rsidP="006336AD">
      <w:pPr>
        <w:rPr>
          <w:rtl/>
        </w:rPr>
      </w:pPr>
    </w:p>
    <w:p w:rsidR="00C85791" w:rsidRDefault="00330489" w:rsidP="00330489">
      <w:pPr>
        <w:rPr>
          <w:rtl/>
        </w:rPr>
      </w:pPr>
      <w:bookmarkStart w:id="23560" w:name="_ETM_Q32_351231"/>
      <w:bookmarkStart w:id="23561" w:name="_ETM_Q32_351539"/>
      <w:bookmarkStart w:id="23562" w:name="_ETM_Q32_351598"/>
      <w:bookmarkEnd w:id="23560"/>
      <w:bookmarkEnd w:id="23561"/>
      <w:bookmarkEnd w:id="23562"/>
      <w:r>
        <w:rPr>
          <w:rFonts w:hint="cs"/>
          <w:rtl/>
        </w:rPr>
        <w:t>– – –</w:t>
      </w:r>
      <w:r w:rsidR="00C85791">
        <w:rPr>
          <w:rFonts w:hint="cs"/>
          <w:rtl/>
        </w:rPr>
        <w:t xml:space="preserve"> היום לא באת לנאומים בני דקה. </w:t>
      </w:r>
      <w:bookmarkStart w:id="23563" w:name="_ETM_Q32_352229"/>
      <w:bookmarkEnd w:id="23563"/>
    </w:p>
    <w:p w:rsidR="00C85791" w:rsidRDefault="00C85791" w:rsidP="006336AD">
      <w:pPr>
        <w:rPr>
          <w:rtl/>
        </w:rPr>
      </w:pPr>
      <w:bookmarkStart w:id="23564" w:name="_ETM_Q32_352373"/>
      <w:bookmarkEnd w:id="23564"/>
    </w:p>
    <w:p w:rsidR="00C85791" w:rsidRDefault="00C85791" w:rsidP="006336AD">
      <w:pPr>
        <w:pStyle w:val="-"/>
        <w:keepNext/>
        <w:rPr>
          <w:rtl/>
        </w:rPr>
      </w:pPr>
      <w:bookmarkStart w:id="23565" w:name="_ETM_Q32_352502"/>
      <w:bookmarkStart w:id="23566" w:name="_ETM_Q32_352529"/>
      <w:bookmarkStart w:id="23567" w:name="_ETM_Q32_352593"/>
      <w:bookmarkStart w:id="23568" w:name="ET_speakercontinue_5080_4"/>
      <w:bookmarkEnd w:id="23565"/>
      <w:bookmarkEnd w:id="23566"/>
      <w:bookmarkEnd w:id="23567"/>
      <w:r w:rsidRPr="000751D5">
        <w:rPr>
          <w:rStyle w:val="TagStyle"/>
          <w:rtl/>
        </w:rPr>
        <w:t>&lt;&lt; דובר_המשך &gt;&gt;</w:t>
      </w:r>
      <w:r w:rsidRPr="00912977">
        <w:rPr>
          <w:rStyle w:val="TagStyle"/>
          <w:rtl/>
        </w:rPr>
        <w:t xml:space="preserve"> </w:t>
      </w:r>
      <w:r>
        <w:rPr>
          <w:rtl/>
        </w:rPr>
        <w:t>בועז טופורובסקי (יש עתיד):</w:t>
      </w:r>
      <w:r w:rsidRPr="00912977">
        <w:rPr>
          <w:rStyle w:val="TagStyle"/>
          <w:rtl/>
        </w:rPr>
        <w:t xml:space="preserve"> </w:t>
      </w:r>
      <w:r w:rsidRPr="000751D5">
        <w:rPr>
          <w:rStyle w:val="TagStyle"/>
          <w:rtl/>
        </w:rPr>
        <w:t>&lt;&lt; דובר_המשך &gt;&gt;</w:t>
      </w:r>
      <w:r>
        <w:rPr>
          <w:rtl/>
        </w:rPr>
        <w:t xml:space="preserve"> </w:t>
      </w:r>
      <w:bookmarkEnd w:id="23568"/>
    </w:p>
    <w:p w:rsidR="00C85791" w:rsidRDefault="00C85791" w:rsidP="006336AD">
      <w:pPr>
        <w:rPr>
          <w:rtl/>
        </w:rPr>
      </w:pPr>
    </w:p>
    <w:p w:rsidR="00C85791" w:rsidRDefault="00C85791" w:rsidP="006336AD">
      <w:pPr>
        <w:rPr>
          <w:rtl/>
        </w:rPr>
      </w:pPr>
      <w:r>
        <w:rPr>
          <w:rFonts w:hint="cs"/>
          <w:rtl/>
        </w:rPr>
        <w:t xml:space="preserve">כן, הייתי בנאום. דיברתי בנאום של דקה. </w:t>
      </w:r>
    </w:p>
    <w:p w:rsidR="00C85791" w:rsidRDefault="00C85791" w:rsidP="006336AD">
      <w:pPr>
        <w:rPr>
          <w:rtl/>
        </w:rPr>
      </w:pPr>
      <w:bookmarkStart w:id="23569" w:name="_ETM_Q32_352506"/>
      <w:bookmarkStart w:id="23570" w:name="_ETM_Q32_352612"/>
      <w:bookmarkStart w:id="23571" w:name="_ETM_Q32_357953"/>
      <w:bookmarkStart w:id="23572" w:name="_ETM_Q32_358049"/>
      <w:bookmarkEnd w:id="23569"/>
      <w:bookmarkEnd w:id="23570"/>
      <w:bookmarkEnd w:id="23571"/>
      <w:bookmarkEnd w:id="23572"/>
    </w:p>
    <w:p w:rsidR="00C85791" w:rsidRDefault="00C85791" w:rsidP="006336AD">
      <w:pPr>
        <w:pStyle w:val="af6"/>
        <w:keepNext/>
        <w:rPr>
          <w:rtl/>
        </w:rPr>
      </w:pPr>
      <w:bookmarkStart w:id="23573" w:name="ET_interruption_6345_34"/>
      <w:r w:rsidRPr="000751D5">
        <w:rPr>
          <w:rStyle w:val="TagStyle"/>
          <w:rtl/>
        </w:rPr>
        <w:t>&lt;&lt; קריאה &gt;&gt;</w:t>
      </w:r>
      <w:r w:rsidRPr="00912977">
        <w:rPr>
          <w:rStyle w:val="TagStyle"/>
          <w:rtl/>
        </w:rPr>
        <w:t xml:space="preserve"> </w:t>
      </w:r>
      <w:r>
        <w:rPr>
          <w:rtl/>
        </w:rPr>
        <w:t>טלי גוטליב (הליכוד):</w:t>
      </w:r>
      <w:r w:rsidRPr="00912977">
        <w:rPr>
          <w:rStyle w:val="TagStyle"/>
          <w:rtl/>
        </w:rPr>
        <w:t xml:space="preserve"> </w:t>
      </w:r>
      <w:r w:rsidRPr="000751D5">
        <w:rPr>
          <w:rStyle w:val="TagStyle"/>
          <w:rtl/>
        </w:rPr>
        <w:t>&lt;&lt; קריאה &gt;&gt;</w:t>
      </w:r>
      <w:bookmarkEnd w:id="23573"/>
      <w:r>
        <w:rPr>
          <w:rtl/>
        </w:rPr>
        <w:t xml:space="preserve"> </w:t>
      </w:r>
    </w:p>
    <w:p w:rsidR="00C85791" w:rsidRPr="00B92BBC" w:rsidRDefault="00C85791" w:rsidP="006336AD">
      <w:pPr>
        <w:rPr>
          <w:rtl/>
        </w:rPr>
      </w:pPr>
    </w:p>
    <w:p w:rsidR="00C85791" w:rsidRDefault="00C85791" w:rsidP="006336AD">
      <w:bookmarkStart w:id="23574" w:name="_ETM_Q32_356258"/>
      <w:bookmarkEnd w:id="23574"/>
      <w:r>
        <w:rPr>
          <w:rFonts w:hint="cs"/>
          <w:rtl/>
        </w:rPr>
        <w:t xml:space="preserve">על תאונות דרכים לא. </w:t>
      </w:r>
    </w:p>
    <w:p w:rsidR="00C85791" w:rsidRDefault="00C85791" w:rsidP="006336AD">
      <w:pPr>
        <w:rPr>
          <w:rtl/>
        </w:rPr>
      </w:pPr>
      <w:bookmarkStart w:id="23575" w:name="_ETM_Q32_355691"/>
      <w:bookmarkStart w:id="23576" w:name="_ETM_Q32_355776"/>
      <w:bookmarkStart w:id="23577" w:name="_ETM_Q32_355819"/>
      <w:bookmarkStart w:id="23578" w:name="_ETM_Q32_355879"/>
      <w:bookmarkEnd w:id="23575"/>
      <w:bookmarkEnd w:id="23576"/>
      <w:bookmarkEnd w:id="23577"/>
      <w:bookmarkEnd w:id="23578"/>
    </w:p>
    <w:p w:rsidR="00C85791" w:rsidRDefault="00C85791" w:rsidP="006336AD">
      <w:pPr>
        <w:pStyle w:val="-"/>
        <w:keepNext/>
        <w:rPr>
          <w:rtl/>
        </w:rPr>
      </w:pPr>
      <w:bookmarkStart w:id="23579" w:name="ET_speakercontinue_5080_6"/>
      <w:r w:rsidRPr="000751D5">
        <w:rPr>
          <w:rStyle w:val="TagStyle"/>
          <w:rtl/>
        </w:rPr>
        <w:t xml:space="preserve"> &lt;&lt; דובר_המשך &gt;&gt;</w:t>
      </w:r>
      <w:r w:rsidRPr="00912977">
        <w:rPr>
          <w:rStyle w:val="TagStyle"/>
          <w:rtl/>
        </w:rPr>
        <w:t xml:space="preserve"> </w:t>
      </w:r>
      <w:r>
        <w:rPr>
          <w:rtl/>
        </w:rPr>
        <w:t>בועז טופורובסקי (יש עתיד):</w:t>
      </w:r>
      <w:r w:rsidRPr="00912977">
        <w:rPr>
          <w:rStyle w:val="TagStyle"/>
          <w:rtl/>
        </w:rPr>
        <w:t xml:space="preserve"> </w:t>
      </w:r>
      <w:r w:rsidRPr="000751D5">
        <w:rPr>
          <w:rStyle w:val="TagStyle"/>
          <w:rtl/>
        </w:rPr>
        <w:t>&lt;&lt; דובר_המשך &gt;&gt;</w:t>
      </w:r>
      <w:r>
        <w:rPr>
          <w:rtl/>
        </w:rPr>
        <w:t xml:space="preserve"> </w:t>
      </w:r>
      <w:bookmarkEnd w:id="23579"/>
    </w:p>
    <w:p w:rsidR="00C85791" w:rsidRDefault="00C85791" w:rsidP="006336AD">
      <w:pPr>
        <w:rPr>
          <w:rtl/>
        </w:rPr>
      </w:pPr>
    </w:p>
    <w:p w:rsidR="00C85791" w:rsidRDefault="00C85791" w:rsidP="006336AD">
      <w:pPr>
        <w:rPr>
          <w:rtl/>
        </w:rPr>
      </w:pPr>
      <w:bookmarkStart w:id="23580" w:name="_ETM_Q32_357472"/>
      <w:bookmarkEnd w:id="23580"/>
      <w:r>
        <w:rPr>
          <w:rFonts w:hint="cs"/>
          <w:rtl/>
        </w:rPr>
        <w:t>בוודאי.</w:t>
      </w:r>
    </w:p>
    <w:p w:rsidR="00C85791" w:rsidRDefault="00C85791" w:rsidP="006336AD">
      <w:pPr>
        <w:rPr>
          <w:rtl/>
        </w:rPr>
      </w:pPr>
      <w:bookmarkStart w:id="23581" w:name="_ETM_Q32_351975"/>
      <w:bookmarkStart w:id="23582" w:name="_ETM_Q32_352042"/>
      <w:bookmarkStart w:id="23583" w:name="_ETM_Q32_352503"/>
      <w:bookmarkStart w:id="23584" w:name="_ETM_Q32_352601"/>
      <w:bookmarkEnd w:id="23581"/>
      <w:bookmarkEnd w:id="23582"/>
      <w:bookmarkEnd w:id="23583"/>
      <w:bookmarkEnd w:id="23584"/>
    </w:p>
    <w:p w:rsidR="00C85791" w:rsidRDefault="00C85791" w:rsidP="006336AD">
      <w:pPr>
        <w:pStyle w:val="af6"/>
        <w:keepNext/>
        <w:rPr>
          <w:rtl/>
        </w:rPr>
      </w:pPr>
      <w:bookmarkStart w:id="23585" w:name="ET_interruption_6345_7"/>
      <w:r w:rsidRPr="000751D5">
        <w:rPr>
          <w:rStyle w:val="TagStyle"/>
          <w:rtl/>
        </w:rPr>
        <w:t xml:space="preserve"> &lt;&lt; קריאה &gt;&gt;</w:t>
      </w:r>
      <w:r w:rsidRPr="00912977">
        <w:rPr>
          <w:rStyle w:val="TagStyle"/>
          <w:rtl/>
        </w:rPr>
        <w:t xml:space="preserve"> </w:t>
      </w:r>
      <w:r>
        <w:rPr>
          <w:rtl/>
        </w:rPr>
        <w:t>טלי גוטליב (הליכוד):</w:t>
      </w:r>
      <w:r w:rsidRPr="00912977">
        <w:rPr>
          <w:rStyle w:val="TagStyle"/>
          <w:rtl/>
        </w:rPr>
        <w:t xml:space="preserve"> </w:t>
      </w:r>
      <w:r w:rsidRPr="000751D5">
        <w:rPr>
          <w:rStyle w:val="TagStyle"/>
          <w:rtl/>
        </w:rPr>
        <w:t>&lt;&lt; קריאה &gt;&gt;</w:t>
      </w:r>
      <w:r>
        <w:rPr>
          <w:rtl/>
        </w:rPr>
        <w:t xml:space="preserve"> </w:t>
      </w:r>
      <w:bookmarkEnd w:id="23585"/>
    </w:p>
    <w:p w:rsidR="00C85791" w:rsidRDefault="00C85791" w:rsidP="006336AD">
      <w:pPr>
        <w:rPr>
          <w:rtl/>
        </w:rPr>
      </w:pPr>
    </w:p>
    <w:p w:rsidR="00C85791" w:rsidRDefault="00C85791" w:rsidP="00330489">
      <w:bookmarkStart w:id="23586" w:name="_ETM_Q32_354762"/>
      <w:bookmarkEnd w:id="23586"/>
      <w:r>
        <w:rPr>
          <w:rFonts w:hint="cs"/>
          <w:rtl/>
        </w:rPr>
        <w:t xml:space="preserve">אז פספוס שלי </w:t>
      </w:r>
      <w:r w:rsidR="00330489">
        <w:rPr>
          <w:rFonts w:hint="cs"/>
          <w:rtl/>
        </w:rPr>
        <w:t>– – –</w:t>
      </w:r>
    </w:p>
    <w:p w:rsidR="00C85791" w:rsidRDefault="00C85791" w:rsidP="006336AD">
      <w:pPr>
        <w:rPr>
          <w:rtl/>
        </w:rPr>
      </w:pPr>
      <w:bookmarkStart w:id="23587" w:name="_ETM_Q32_357911"/>
      <w:bookmarkStart w:id="23588" w:name="_ETM_Q32_357981"/>
      <w:bookmarkStart w:id="23589" w:name="_ETM_Q32_358007"/>
      <w:bookmarkStart w:id="23590" w:name="_ETM_Q32_358071"/>
      <w:bookmarkEnd w:id="23587"/>
      <w:bookmarkEnd w:id="23588"/>
      <w:bookmarkEnd w:id="23589"/>
      <w:bookmarkEnd w:id="23590"/>
    </w:p>
    <w:p w:rsidR="00C85791" w:rsidRDefault="00C85791" w:rsidP="006336AD">
      <w:pPr>
        <w:pStyle w:val="-"/>
        <w:keepNext/>
        <w:rPr>
          <w:rtl/>
        </w:rPr>
      </w:pPr>
      <w:bookmarkStart w:id="23591" w:name="ET_speakercontinue_5080_8"/>
      <w:r w:rsidRPr="000751D5">
        <w:rPr>
          <w:rStyle w:val="TagStyle"/>
          <w:rtl/>
        </w:rPr>
        <w:t xml:space="preserve"> &lt;&lt; דובר_המשך &gt;&gt;</w:t>
      </w:r>
      <w:r w:rsidRPr="00912977">
        <w:rPr>
          <w:rStyle w:val="TagStyle"/>
          <w:rtl/>
        </w:rPr>
        <w:t xml:space="preserve"> </w:t>
      </w:r>
      <w:r>
        <w:rPr>
          <w:rtl/>
        </w:rPr>
        <w:t>בועז טופורובסקי (יש עתיד):</w:t>
      </w:r>
      <w:r w:rsidRPr="00912977">
        <w:rPr>
          <w:rStyle w:val="TagStyle"/>
          <w:rtl/>
        </w:rPr>
        <w:t xml:space="preserve"> </w:t>
      </w:r>
      <w:r w:rsidRPr="000751D5">
        <w:rPr>
          <w:rStyle w:val="TagStyle"/>
          <w:rtl/>
        </w:rPr>
        <w:t>&lt;&lt; דובר_המשך &gt;&gt;</w:t>
      </w:r>
      <w:r>
        <w:rPr>
          <w:rtl/>
        </w:rPr>
        <w:t xml:space="preserve"> </w:t>
      </w:r>
      <w:bookmarkEnd w:id="23591"/>
    </w:p>
    <w:p w:rsidR="00C85791" w:rsidRDefault="00C85791" w:rsidP="006336AD">
      <w:pPr>
        <w:rPr>
          <w:rtl/>
        </w:rPr>
      </w:pPr>
    </w:p>
    <w:p w:rsidR="00C85791" w:rsidRDefault="00C85791" w:rsidP="0021495A">
      <w:pPr>
        <w:rPr>
          <w:rtl/>
        </w:rPr>
      </w:pPr>
      <w:bookmarkStart w:id="23592" w:name="_ETM_Q32_359683"/>
      <w:bookmarkEnd w:id="23592"/>
      <w:r>
        <w:rPr>
          <w:rFonts w:hint="cs"/>
          <w:rtl/>
        </w:rPr>
        <w:t>דיברתי.</w:t>
      </w:r>
      <w:bookmarkStart w:id="23593" w:name="_ETM_Q32_357564"/>
      <w:bookmarkEnd w:id="23593"/>
      <w:r>
        <w:rPr>
          <w:rFonts w:hint="cs"/>
          <w:rtl/>
        </w:rPr>
        <w:t xml:space="preserve"> 227 אנשים מתו מתחילת השנה</w:t>
      </w:r>
      <w:r w:rsidR="0021495A">
        <w:rPr>
          <w:rFonts w:hint="cs"/>
          <w:rtl/>
        </w:rPr>
        <w:t>;</w:t>
      </w:r>
      <w:r>
        <w:rPr>
          <w:rFonts w:hint="cs"/>
          <w:rtl/>
        </w:rPr>
        <w:t xml:space="preserve"> </w:t>
      </w:r>
      <w:bookmarkStart w:id="23594" w:name="_ETM_Q32_350626"/>
      <w:bookmarkStart w:id="23595" w:name="_ETM_Q32_350688"/>
      <w:bookmarkStart w:id="23596" w:name="_ETM_Q32_348769"/>
      <w:bookmarkStart w:id="23597" w:name="_ETM_Q32_360860"/>
      <w:bookmarkEnd w:id="23594"/>
      <w:bookmarkEnd w:id="23595"/>
      <w:bookmarkEnd w:id="23596"/>
      <w:bookmarkEnd w:id="23597"/>
      <w:r>
        <w:rPr>
          <w:rtl/>
        </w:rPr>
        <w:t>12</w:t>
      </w:r>
      <w:r>
        <w:rPr>
          <w:rFonts w:hint="cs"/>
          <w:rtl/>
        </w:rPr>
        <w:t xml:space="preserve"> רק </w:t>
      </w:r>
      <w:bookmarkStart w:id="23598" w:name="_ETM_Q32_361610"/>
      <w:bookmarkEnd w:id="23598"/>
      <w:r>
        <w:rPr>
          <w:rtl/>
        </w:rPr>
        <w:t xml:space="preserve">בשבוע </w:t>
      </w:r>
      <w:bookmarkStart w:id="23599" w:name="_ETM_Q32_362150"/>
      <w:bookmarkEnd w:id="23599"/>
      <w:r>
        <w:rPr>
          <w:rtl/>
        </w:rPr>
        <w:t>האחרון</w:t>
      </w:r>
      <w:r w:rsidR="0021495A">
        <w:rPr>
          <w:rFonts w:hint="cs"/>
          <w:rtl/>
        </w:rPr>
        <w:t>,</w:t>
      </w:r>
      <w:r>
        <w:rPr>
          <w:rFonts w:hint="cs"/>
          <w:rtl/>
        </w:rPr>
        <w:t xml:space="preserve"> </w:t>
      </w:r>
      <w:r>
        <w:rPr>
          <w:rtl/>
        </w:rPr>
        <w:t xml:space="preserve">שבוע </w:t>
      </w:r>
      <w:bookmarkStart w:id="23600" w:name="_ETM_Q32_365219"/>
      <w:bookmarkEnd w:id="23600"/>
      <w:r>
        <w:rPr>
          <w:rtl/>
        </w:rPr>
        <w:t xml:space="preserve">קשה </w:t>
      </w:r>
      <w:bookmarkStart w:id="23601" w:name="_ETM_Q32_365549"/>
      <w:bookmarkEnd w:id="23601"/>
      <w:r>
        <w:rPr>
          <w:rtl/>
        </w:rPr>
        <w:t>מאוד</w:t>
      </w:r>
      <w:r>
        <w:rPr>
          <w:rFonts w:hint="cs"/>
          <w:rtl/>
        </w:rPr>
        <w:t>.</w:t>
      </w:r>
      <w:r>
        <w:rPr>
          <w:rtl/>
        </w:rPr>
        <w:t xml:space="preserve"> </w:t>
      </w:r>
      <w:bookmarkStart w:id="23602" w:name="_ETM_Q32_365879"/>
      <w:bookmarkEnd w:id="23602"/>
      <w:r>
        <w:rPr>
          <w:rtl/>
        </w:rPr>
        <w:t>ה</w:t>
      </w:r>
      <w:r>
        <w:rPr>
          <w:rFonts w:hint="cs"/>
          <w:rtl/>
        </w:rPr>
        <w:t>י</w:t>
      </w:r>
      <w:r>
        <w:rPr>
          <w:rtl/>
        </w:rPr>
        <w:t>י</w:t>
      </w:r>
      <w:r>
        <w:rPr>
          <w:rFonts w:hint="cs"/>
          <w:rtl/>
        </w:rPr>
        <w:t>ת</w:t>
      </w:r>
      <w:r>
        <w:rPr>
          <w:rtl/>
        </w:rPr>
        <w:t xml:space="preserve">ה </w:t>
      </w:r>
      <w:bookmarkStart w:id="23603" w:name="_ETM_Q32_366059"/>
      <w:bookmarkStart w:id="23604" w:name="_ETM_Q32_366180"/>
      <w:bookmarkEnd w:id="23603"/>
      <w:bookmarkEnd w:id="23604"/>
      <w:r>
        <w:rPr>
          <w:rtl/>
        </w:rPr>
        <w:t xml:space="preserve">התאונה </w:t>
      </w:r>
      <w:bookmarkStart w:id="23605" w:name="_ETM_Q32_366629"/>
      <w:bookmarkEnd w:id="23605"/>
      <w:r>
        <w:rPr>
          <w:rtl/>
        </w:rPr>
        <w:t xml:space="preserve">בכביש </w:t>
      </w:r>
      <w:bookmarkStart w:id="23606" w:name="_ETM_Q32_367019"/>
      <w:bookmarkEnd w:id="23606"/>
      <w:r>
        <w:rPr>
          <w:rtl/>
        </w:rPr>
        <w:t>90</w:t>
      </w:r>
      <w:r>
        <w:rPr>
          <w:rFonts w:hint="cs"/>
          <w:rtl/>
        </w:rPr>
        <w:t>,</w:t>
      </w:r>
      <w:r>
        <w:rPr>
          <w:rtl/>
        </w:rPr>
        <w:t xml:space="preserve"> </w:t>
      </w:r>
      <w:bookmarkStart w:id="23607" w:name="_ETM_Q32_367409"/>
      <w:bookmarkEnd w:id="23607"/>
      <w:r>
        <w:rPr>
          <w:rtl/>
        </w:rPr>
        <w:t xml:space="preserve">שדרך </w:t>
      </w:r>
      <w:bookmarkStart w:id="23608" w:name="_ETM_Q32_367799"/>
      <w:bookmarkEnd w:id="23608"/>
      <w:r>
        <w:rPr>
          <w:rtl/>
        </w:rPr>
        <w:t>אגב</w:t>
      </w:r>
      <w:r>
        <w:rPr>
          <w:rFonts w:hint="cs"/>
          <w:rtl/>
        </w:rPr>
        <w:t>,</w:t>
      </w:r>
      <w:r>
        <w:rPr>
          <w:rtl/>
        </w:rPr>
        <w:t xml:space="preserve"> </w:t>
      </w:r>
      <w:bookmarkStart w:id="23609" w:name="_ETM_Q32_368739"/>
      <w:bookmarkStart w:id="23610" w:name="_ETM_Q32_369370"/>
      <w:bookmarkEnd w:id="23609"/>
      <w:bookmarkEnd w:id="23610"/>
      <w:r>
        <w:rPr>
          <w:rtl/>
        </w:rPr>
        <w:t xml:space="preserve">אולי </w:t>
      </w:r>
      <w:bookmarkStart w:id="23611" w:name="_ETM_Q32_369669"/>
      <w:bookmarkEnd w:id="23611"/>
      <w:r>
        <w:rPr>
          <w:rtl/>
        </w:rPr>
        <w:t xml:space="preserve">היה </w:t>
      </w:r>
      <w:bookmarkStart w:id="23612" w:name="_ETM_Q32_369819"/>
      <w:bookmarkEnd w:id="23612"/>
      <w:r>
        <w:rPr>
          <w:rtl/>
        </w:rPr>
        <w:t xml:space="preserve">אפשר </w:t>
      </w:r>
      <w:bookmarkStart w:id="23613" w:name="_ETM_Q32_370120"/>
      <w:bookmarkEnd w:id="23613"/>
      <w:r>
        <w:rPr>
          <w:rtl/>
        </w:rPr>
        <w:t xml:space="preserve">להציל </w:t>
      </w:r>
      <w:bookmarkStart w:id="23614" w:name="_ETM_Q32_370569"/>
      <w:bookmarkEnd w:id="23614"/>
      <w:r>
        <w:rPr>
          <w:rtl/>
        </w:rPr>
        <w:t xml:space="preserve">את </w:t>
      </w:r>
      <w:bookmarkStart w:id="23615" w:name="_ETM_Q32_370659"/>
      <w:bookmarkEnd w:id="23615"/>
      <w:r>
        <w:rPr>
          <w:rtl/>
        </w:rPr>
        <w:t xml:space="preserve">החיים </w:t>
      </w:r>
      <w:bookmarkStart w:id="23616" w:name="_ETM_Q32_370989"/>
      <w:bookmarkEnd w:id="23616"/>
      <w:r>
        <w:rPr>
          <w:rtl/>
        </w:rPr>
        <w:t>ש</w:t>
      </w:r>
      <w:r>
        <w:rPr>
          <w:rFonts w:hint="cs"/>
          <w:rtl/>
        </w:rPr>
        <w:t xml:space="preserve">ל </w:t>
      </w:r>
      <w:bookmarkStart w:id="23617" w:name="_ETM_Q32_374951"/>
      <w:bookmarkEnd w:id="23617"/>
      <w:r>
        <w:rPr>
          <w:rtl/>
        </w:rPr>
        <w:t xml:space="preserve">חלק </w:t>
      </w:r>
      <w:bookmarkStart w:id="23618" w:name="_ETM_Q32_371529"/>
      <w:bookmarkEnd w:id="23618"/>
      <w:r>
        <w:rPr>
          <w:rtl/>
        </w:rPr>
        <w:t>מ</w:t>
      </w:r>
      <w:r>
        <w:rPr>
          <w:rFonts w:hint="cs"/>
          <w:rtl/>
        </w:rPr>
        <w:t xml:space="preserve">הארבעה, או את </w:t>
      </w:r>
      <w:bookmarkStart w:id="23619" w:name="_ETM_Q32_372069"/>
      <w:bookmarkEnd w:id="23619"/>
      <w:r>
        <w:rPr>
          <w:rtl/>
        </w:rPr>
        <w:t>כולם</w:t>
      </w:r>
      <w:r>
        <w:rPr>
          <w:rFonts w:hint="cs"/>
          <w:rtl/>
        </w:rPr>
        <w:t>,</w:t>
      </w:r>
      <w:r>
        <w:rPr>
          <w:rtl/>
        </w:rPr>
        <w:t xml:space="preserve"> </w:t>
      </w:r>
      <w:bookmarkStart w:id="23620" w:name="_ETM_Q32_372780"/>
      <w:bookmarkStart w:id="23621" w:name="_ETM_Q32_373819"/>
      <w:bookmarkEnd w:id="23620"/>
      <w:bookmarkEnd w:id="23621"/>
      <w:r>
        <w:rPr>
          <w:rtl/>
        </w:rPr>
        <w:t xml:space="preserve">אם </w:t>
      </w:r>
      <w:bookmarkStart w:id="23622" w:name="_ETM_Q32_373999"/>
      <w:bookmarkEnd w:id="23622"/>
      <w:r>
        <w:rPr>
          <w:rtl/>
        </w:rPr>
        <w:t>הי</w:t>
      </w:r>
      <w:r>
        <w:rPr>
          <w:rFonts w:hint="cs"/>
          <w:rtl/>
        </w:rPr>
        <w:t>יתה</w:t>
      </w:r>
      <w:r>
        <w:rPr>
          <w:rtl/>
        </w:rPr>
        <w:t xml:space="preserve"> </w:t>
      </w:r>
      <w:bookmarkStart w:id="23623" w:name="_ETM_Q32_374180"/>
      <w:bookmarkEnd w:id="23623"/>
      <w:r>
        <w:rPr>
          <w:rtl/>
        </w:rPr>
        <w:t xml:space="preserve">שם </w:t>
      </w:r>
      <w:bookmarkStart w:id="23624" w:name="_ETM_Q32_374689"/>
      <w:bookmarkEnd w:id="23624"/>
      <w:r>
        <w:rPr>
          <w:rtl/>
        </w:rPr>
        <w:t xml:space="preserve">גדר </w:t>
      </w:r>
      <w:bookmarkStart w:id="23625" w:name="_ETM_Q32_375019"/>
      <w:bookmarkEnd w:id="23625"/>
      <w:r>
        <w:rPr>
          <w:rtl/>
        </w:rPr>
        <w:t>הפרדה</w:t>
      </w:r>
      <w:r>
        <w:rPr>
          <w:rFonts w:hint="cs"/>
          <w:rtl/>
        </w:rPr>
        <w:t>.</w:t>
      </w:r>
      <w:r>
        <w:rPr>
          <w:rtl/>
        </w:rPr>
        <w:t xml:space="preserve"> </w:t>
      </w:r>
      <w:bookmarkStart w:id="23626" w:name="_ETM_Q32_376280"/>
      <w:bookmarkEnd w:id="23626"/>
    </w:p>
    <w:p w:rsidR="00C85791" w:rsidRDefault="00C85791" w:rsidP="006336AD">
      <w:pPr>
        <w:rPr>
          <w:rtl/>
        </w:rPr>
      </w:pPr>
    </w:p>
    <w:p w:rsidR="00C85791" w:rsidRDefault="00C85791" w:rsidP="0021495A">
      <w:pPr>
        <w:rPr>
          <w:rtl/>
        </w:rPr>
      </w:pPr>
      <w:r>
        <w:rPr>
          <w:rtl/>
        </w:rPr>
        <w:t xml:space="preserve">אבל </w:t>
      </w:r>
      <w:bookmarkStart w:id="23627" w:name="_ETM_Q32_376489"/>
      <w:bookmarkEnd w:id="23627"/>
      <w:r>
        <w:rPr>
          <w:rtl/>
        </w:rPr>
        <w:t>האמת</w:t>
      </w:r>
      <w:r>
        <w:rPr>
          <w:rFonts w:hint="cs"/>
          <w:rtl/>
        </w:rPr>
        <w:t>,</w:t>
      </w:r>
      <w:r>
        <w:rPr>
          <w:rtl/>
        </w:rPr>
        <w:t xml:space="preserve"> </w:t>
      </w:r>
      <w:bookmarkStart w:id="23628" w:name="_ETM_Q32_377000"/>
      <w:bookmarkEnd w:id="23628"/>
      <w:r>
        <w:rPr>
          <w:rtl/>
        </w:rPr>
        <w:t xml:space="preserve">כמה </w:t>
      </w:r>
      <w:bookmarkStart w:id="23629" w:name="_ETM_Q32_377300"/>
      <w:bookmarkEnd w:id="23629"/>
      <w:r>
        <w:rPr>
          <w:rtl/>
        </w:rPr>
        <w:t xml:space="preserve">שאני </w:t>
      </w:r>
      <w:bookmarkStart w:id="23630" w:name="_ETM_Q32_377510"/>
      <w:bookmarkEnd w:id="23630"/>
      <w:r>
        <w:rPr>
          <w:rtl/>
        </w:rPr>
        <w:t xml:space="preserve">יכול </w:t>
      </w:r>
      <w:bookmarkStart w:id="23631" w:name="_ETM_Q32_377690"/>
      <w:bookmarkEnd w:id="23631"/>
      <w:r>
        <w:rPr>
          <w:rtl/>
        </w:rPr>
        <w:t xml:space="preserve">לדבר </w:t>
      </w:r>
      <w:bookmarkStart w:id="23632" w:name="_ETM_Q32_378020"/>
      <w:bookmarkEnd w:id="23632"/>
      <w:r>
        <w:rPr>
          <w:rtl/>
        </w:rPr>
        <w:t xml:space="preserve">על </w:t>
      </w:r>
      <w:bookmarkStart w:id="23633" w:name="_ETM_Q32_378110"/>
      <w:bookmarkEnd w:id="23633"/>
      <w:r>
        <w:rPr>
          <w:rtl/>
        </w:rPr>
        <w:t>זה</w:t>
      </w:r>
      <w:r>
        <w:rPr>
          <w:rFonts w:hint="cs"/>
          <w:rtl/>
        </w:rPr>
        <w:t>,</w:t>
      </w:r>
      <w:r>
        <w:rPr>
          <w:rtl/>
        </w:rPr>
        <w:t xml:space="preserve"> </w:t>
      </w:r>
      <w:bookmarkStart w:id="23634" w:name="_ETM_Q32_378790"/>
      <w:bookmarkEnd w:id="23634"/>
      <w:r>
        <w:rPr>
          <w:rtl/>
        </w:rPr>
        <w:t xml:space="preserve">אני </w:t>
      </w:r>
      <w:bookmarkStart w:id="23635" w:name="_ETM_Q32_378970"/>
      <w:bookmarkEnd w:id="23635"/>
      <w:r>
        <w:rPr>
          <w:rtl/>
        </w:rPr>
        <w:t xml:space="preserve">באתי </w:t>
      </w:r>
      <w:bookmarkStart w:id="23636" w:name="_ETM_Q32_379269"/>
      <w:bookmarkEnd w:id="23636"/>
      <w:r>
        <w:rPr>
          <w:rtl/>
        </w:rPr>
        <w:t xml:space="preserve">לכאן </w:t>
      </w:r>
      <w:bookmarkStart w:id="23637" w:name="_ETM_Q32_379599"/>
      <w:bookmarkEnd w:id="23637"/>
      <w:r>
        <w:rPr>
          <w:rFonts w:hint="cs"/>
          <w:rtl/>
        </w:rPr>
        <w:t>י</w:t>
      </w:r>
      <w:r>
        <w:rPr>
          <w:rtl/>
        </w:rPr>
        <w:t xml:space="preserve">שר </w:t>
      </w:r>
      <w:bookmarkStart w:id="23638" w:name="_ETM_Q32_379930"/>
      <w:bookmarkEnd w:id="23638"/>
      <w:r>
        <w:rPr>
          <w:rtl/>
        </w:rPr>
        <w:t>מהלשכה</w:t>
      </w:r>
      <w:r w:rsidR="0021495A">
        <w:rPr>
          <w:rFonts w:hint="cs"/>
          <w:rtl/>
        </w:rPr>
        <w:t>,</w:t>
      </w:r>
      <w:r>
        <w:rPr>
          <w:rtl/>
        </w:rPr>
        <w:t xml:space="preserve"> </w:t>
      </w:r>
      <w:bookmarkStart w:id="23639" w:name="_ETM_Q32_380530"/>
      <w:bookmarkEnd w:id="23639"/>
      <w:r>
        <w:rPr>
          <w:rtl/>
        </w:rPr>
        <w:t xml:space="preserve">ובלשכה </w:t>
      </w:r>
      <w:bookmarkStart w:id="23640" w:name="_ETM_Q32_381129"/>
      <w:bookmarkEnd w:id="23640"/>
      <w:r>
        <w:rPr>
          <w:rtl/>
        </w:rPr>
        <w:t xml:space="preserve">אני </w:t>
      </w:r>
      <w:bookmarkStart w:id="23641" w:name="_ETM_Q32_381250"/>
      <w:bookmarkEnd w:id="23641"/>
      <w:r>
        <w:rPr>
          <w:rtl/>
        </w:rPr>
        <w:t xml:space="preserve">ראיתי </w:t>
      </w:r>
      <w:bookmarkStart w:id="23642" w:name="_ETM_Q32_381819"/>
      <w:bookmarkEnd w:id="23642"/>
      <w:r>
        <w:rPr>
          <w:rtl/>
        </w:rPr>
        <w:t xml:space="preserve">את </w:t>
      </w:r>
      <w:bookmarkStart w:id="23643" w:name="_ETM_Q32_382000"/>
      <w:bookmarkEnd w:id="23643"/>
      <w:r>
        <w:rPr>
          <w:rtl/>
        </w:rPr>
        <w:t xml:space="preserve">ערוץ </w:t>
      </w:r>
      <w:bookmarkStart w:id="23644" w:name="_ETM_Q32_382239"/>
      <w:bookmarkEnd w:id="23644"/>
      <w:r>
        <w:rPr>
          <w:rtl/>
        </w:rPr>
        <w:t>12</w:t>
      </w:r>
      <w:r>
        <w:rPr>
          <w:rFonts w:hint="cs"/>
          <w:rtl/>
        </w:rPr>
        <w:t>.</w:t>
      </w:r>
      <w:r>
        <w:rPr>
          <w:rtl/>
        </w:rPr>
        <w:t xml:space="preserve"> </w:t>
      </w:r>
      <w:bookmarkStart w:id="23645" w:name="_ETM_Q32_383919"/>
      <w:bookmarkEnd w:id="23645"/>
      <w:r>
        <w:rPr>
          <w:rtl/>
        </w:rPr>
        <w:t xml:space="preserve">בערוץ </w:t>
      </w:r>
      <w:bookmarkStart w:id="23646" w:name="_ETM_Q32_384250"/>
      <w:bookmarkEnd w:id="23646"/>
      <w:r>
        <w:rPr>
          <w:rtl/>
        </w:rPr>
        <w:t xml:space="preserve">12 </w:t>
      </w:r>
      <w:bookmarkStart w:id="23647" w:name="_ETM_Q32_384910"/>
      <w:bookmarkStart w:id="23648" w:name="_ETM_Q32_385120"/>
      <w:bookmarkEnd w:id="23647"/>
      <w:bookmarkEnd w:id="23648"/>
      <w:r>
        <w:rPr>
          <w:rtl/>
        </w:rPr>
        <w:t xml:space="preserve">הייתה </w:t>
      </w:r>
      <w:bookmarkStart w:id="23649" w:name="_ETM_Q32_385450"/>
      <w:bookmarkEnd w:id="23649"/>
      <w:r>
        <w:rPr>
          <w:rtl/>
        </w:rPr>
        <w:t>כתבה</w:t>
      </w:r>
      <w:r>
        <w:rPr>
          <w:rFonts w:hint="cs"/>
          <w:rtl/>
        </w:rPr>
        <w:t xml:space="preserve"> </w:t>
      </w:r>
      <w:r>
        <w:rPr>
          <w:rtl/>
        </w:rPr>
        <w:t>–</w:t>
      </w:r>
      <w:bookmarkStart w:id="23650" w:name="_ETM_Q32_386319"/>
      <w:bookmarkEnd w:id="23650"/>
      <w:r>
        <w:rPr>
          <w:rFonts w:hint="cs"/>
          <w:rtl/>
        </w:rPr>
        <w:t xml:space="preserve"> </w:t>
      </w:r>
      <w:r>
        <w:rPr>
          <w:rtl/>
        </w:rPr>
        <w:t xml:space="preserve">שלא </w:t>
      </w:r>
      <w:bookmarkStart w:id="23651" w:name="_ETM_Q32_386770"/>
      <w:bookmarkEnd w:id="23651"/>
      <w:r>
        <w:rPr>
          <w:rtl/>
        </w:rPr>
        <w:t xml:space="preserve">סיימתי </w:t>
      </w:r>
      <w:bookmarkStart w:id="23652" w:name="_ETM_Q32_387220"/>
      <w:bookmarkEnd w:id="23652"/>
      <w:r>
        <w:rPr>
          <w:rtl/>
        </w:rPr>
        <w:t xml:space="preserve">לראות </w:t>
      </w:r>
      <w:bookmarkStart w:id="23653" w:name="_ETM_Q32_387459"/>
      <w:bookmarkEnd w:id="23653"/>
      <w:r>
        <w:rPr>
          <w:rtl/>
        </w:rPr>
        <w:t xml:space="preserve">אותה </w:t>
      </w:r>
      <w:bookmarkStart w:id="23654" w:name="_ETM_Q32_387639"/>
      <w:bookmarkEnd w:id="23654"/>
      <w:r>
        <w:rPr>
          <w:rFonts w:hint="cs"/>
          <w:rtl/>
        </w:rPr>
        <w:t xml:space="preserve">כי באתי </w:t>
      </w:r>
      <w:bookmarkStart w:id="23655" w:name="_ETM_Q32_388090"/>
      <w:bookmarkEnd w:id="23655"/>
      <w:r>
        <w:rPr>
          <w:rtl/>
        </w:rPr>
        <w:t>לנאום</w:t>
      </w:r>
      <w:r>
        <w:rPr>
          <w:rFonts w:hint="cs"/>
          <w:rtl/>
        </w:rPr>
        <w:t xml:space="preserve"> </w:t>
      </w:r>
      <w:r>
        <w:rPr>
          <w:rtl/>
        </w:rPr>
        <w:t>–</w:t>
      </w:r>
      <w:r>
        <w:rPr>
          <w:rFonts w:hint="cs"/>
          <w:rtl/>
        </w:rPr>
        <w:t xml:space="preserve"> על מה</w:t>
      </w:r>
      <w:r>
        <w:rPr>
          <w:rtl/>
        </w:rPr>
        <w:t xml:space="preserve"> </w:t>
      </w:r>
      <w:bookmarkStart w:id="23656" w:name="_ETM_Q32_389350"/>
      <w:bookmarkEnd w:id="23656"/>
      <w:r>
        <w:rPr>
          <w:rtl/>
        </w:rPr>
        <w:t xml:space="preserve">שנקרא </w:t>
      </w:r>
      <w:bookmarkStart w:id="23657" w:name="_ETM_Q32_389830"/>
      <w:bookmarkEnd w:id="23657"/>
      <w:r>
        <w:rPr>
          <w:rFonts w:hint="cs"/>
          <w:rtl/>
        </w:rPr>
        <w:t>"</w:t>
      </w:r>
      <w:r>
        <w:rPr>
          <w:rtl/>
        </w:rPr>
        <w:t xml:space="preserve">ישיבות </w:t>
      </w:r>
      <w:bookmarkStart w:id="23658" w:name="_ETM_Q32_390340"/>
      <w:bookmarkEnd w:id="23658"/>
      <w:r>
        <w:rPr>
          <w:rtl/>
        </w:rPr>
        <w:t>הנושרים</w:t>
      </w:r>
      <w:r>
        <w:rPr>
          <w:rFonts w:hint="cs"/>
          <w:rtl/>
        </w:rPr>
        <w:t>".</w:t>
      </w:r>
      <w:r>
        <w:rPr>
          <w:rtl/>
        </w:rPr>
        <w:t xml:space="preserve"> </w:t>
      </w:r>
      <w:bookmarkStart w:id="23659" w:name="_ETM_Q32_391660"/>
      <w:bookmarkEnd w:id="23659"/>
      <w:r>
        <w:rPr>
          <w:rtl/>
        </w:rPr>
        <w:t xml:space="preserve">וזה </w:t>
      </w:r>
      <w:bookmarkStart w:id="23660" w:name="_ETM_Q32_391870"/>
      <w:bookmarkEnd w:id="23660"/>
      <w:r>
        <w:rPr>
          <w:rtl/>
        </w:rPr>
        <w:t xml:space="preserve">כל </w:t>
      </w:r>
      <w:bookmarkStart w:id="23661" w:name="_ETM_Q32_392050"/>
      <w:bookmarkEnd w:id="23661"/>
      <w:r>
        <w:rPr>
          <w:rtl/>
        </w:rPr>
        <w:t xml:space="preserve">כך </w:t>
      </w:r>
      <w:bookmarkStart w:id="23662" w:name="_ETM_Q32_392230"/>
      <w:bookmarkEnd w:id="23662"/>
      <w:r>
        <w:rPr>
          <w:rtl/>
        </w:rPr>
        <w:t xml:space="preserve">קשור </w:t>
      </w:r>
      <w:bookmarkStart w:id="23663" w:name="_ETM_Q32_392620"/>
      <w:bookmarkEnd w:id="23663"/>
      <w:r>
        <w:rPr>
          <w:rtl/>
        </w:rPr>
        <w:t xml:space="preserve">לנושא </w:t>
      </w:r>
      <w:bookmarkStart w:id="23664" w:name="_ETM_Q32_393010"/>
      <w:bookmarkEnd w:id="23664"/>
      <w:r>
        <w:rPr>
          <w:rtl/>
        </w:rPr>
        <w:t xml:space="preserve">שאנחנו </w:t>
      </w:r>
      <w:bookmarkStart w:id="23665" w:name="_ETM_Q32_393370"/>
      <w:bookmarkEnd w:id="23665"/>
      <w:r>
        <w:rPr>
          <w:rtl/>
        </w:rPr>
        <w:t>מדברים</w:t>
      </w:r>
      <w:r>
        <w:rPr>
          <w:rFonts w:hint="cs"/>
          <w:rtl/>
        </w:rPr>
        <w:t xml:space="preserve"> עליו, של הארכת </w:t>
      </w:r>
      <w:bookmarkStart w:id="23666" w:name="_ETM_Q32_393246"/>
      <w:bookmarkEnd w:id="23666"/>
      <w:r>
        <w:rPr>
          <w:rFonts w:hint="cs"/>
          <w:rtl/>
        </w:rPr>
        <w:t xml:space="preserve">המילואים. </w:t>
      </w:r>
      <w:bookmarkStart w:id="23667" w:name="_ETM_Q32_396530"/>
      <w:bookmarkEnd w:id="23667"/>
      <w:r>
        <w:rPr>
          <w:rtl/>
        </w:rPr>
        <w:t xml:space="preserve">בכתבה </w:t>
      </w:r>
      <w:bookmarkStart w:id="23668" w:name="_ETM_Q32_397040"/>
      <w:bookmarkEnd w:id="23668"/>
      <w:r>
        <w:rPr>
          <w:rtl/>
        </w:rPr>
        <w:t xml:space="preserve">נאמר </w:t>
      </w:r>
      <w:bookmarkStart w:id="23669" w:name="_ETM_Q32_397430"/>
      <w:bookmarkEnd w:id="23669"/>
      <w:r>
        <w:rPr>
          <w:rtl/>
        </w:rPr>
        <w:t xml:space="preserve">שיש </w:t>
      </w:r>
      <w:bookmarkStart w:id="23670" w:name="_ETM_Q32_398450"/>
      <w:bookmarkEnd w:id="23670"/>
      <w:r>
        <w:rPr>
          <w:rtl/>
        </w:rPr>
        <w:t>47</w:t>
      </w:r>
      <w:r>
        <w:rPr>
          <w:rFonts w:hint="cs"/>
          <w:rtl/>
        </w:rPr>
        <w:t>,</w:t>
      </w:r>
      <w:r>
        <w:rPr>
          <w:rtl/>
        </w:rPr>
        <w:t xml:space="preserve">000 </w:t>
      </w:r>
      <w:bookmarkStart w:id="23671" w:name="_ETM_Q32_400420"/>
      <w:bookmarkEnd w:id="23671"/>
      <w:r>
        <w:rPr>
          <w:rtl/>
        </w:rPr>
        <w:t xml:space="preserve">תלמידי </w:t>
      </w:r>
      <w:bookmarkStart w:id="23672" w:name="_ETM_Q32_400959"/>
      <w:bookmarkEnd w:id="23672"/>
      <w:r>
        <w:rPr>
          <w:rtl/>
        </w:rPr>
        <w:t xml:space="preserve">ישיבות </w:t>
      </w:r>
      <w:bookmarkStart w:id="23673" w:name="_ETM_Q32_401769"/>
      <w:bookmarkEnd w:id="23673"/>
      <w:r>
        <w:rPr>
          <w:rtl/>
        </w:rPr>
        <w:t>נושרים</w:t>
      </w:r>
      <w:r>
        <w:rPr>
          <w:rFonts w:hint="cs"/>
          <w:rtl/>
        </w:rPr>
        <w:t>.</w:t>
      </w:r>
      <w:r>
        <w:rPr>
          <w:rtl/>
        </w:rPr>
        <w:t xml:space="preserve"> </w:t>
      </w:r>
      <w:bookmarkStart w:id="23674" w:name="_ETM_Q32_402340"/>
      <w:bookmarkEnd w:id="23674"/>
      <w:r>
        <w:rPr>
          <w:rtl/>
        </w:rPr>
        <w:t xml:space="preserve">זה </w:t>
      </w:r>
      <w:bookmarkStart w:id="23675" w:name="_ETM_Q32_402489"/>
      <w:bookmarkEnd w:id="23675"/>
      <w:r>
        <w:rPr>
          <w:rtl/>
        </w:rPr>
        <w:t xml:space="preserve">לא </w:t>
      </w:r>
      <w:bookmarkStart w:id="23676" w:name="_ETM_Q32_402580"/>
      <w:bookmarkEnd w:id="23676"/>
      <w:r>
        <w:rPr>
          <w:rtl/>
        </w:rPr>
        <w:t xml:space="preserve">בדיוק </w:t>
      </w:r>
      <w:bookmarkStart w:id="23677" w:name="_ETM_Q32_402909"/>
      <w:bookmarkEnd w:id="23677"/>
      <w:r>
        <w:rPr>
          <w:rtl/>
        </w:rPr>
        <w:t>ישיבות</w:t>
      </w:r>
      <w:r>
        <w:rPr>
          <w:rFonts w:hint="cs"/>
          <w:rtl/>
        </w:rPr>
        <w:t xml:space="preserve">, הם עד גיל 23, </w:t>
      </w:r>
      <w:r>
        <w:rPr>
          <w:rtl/>
        </w:rPr>
        <w:t xml:space="preserve">הם </w:t>
      </w:r>
      <w:bookmarkStart w:id="23678" w:name="_ETM_Q32_405700"/>
      <w:bookmarkEnd w:id="23678"/>
      <w:r>
        <w:rPr>
          <w:rtl/>
        </w:rPr>
        <w:t xml:space="preserve">נמצאים </w:t>
      </w:r>
      <w:bookmarkStart w:id="23679" w:name="_ETM_Q32_406209"/>
      <w:bookmarkEnd w:id="23679"/>
      <w:r>
        <w:rPr>
          <w:rtl/>
        </w:rPr>
        <w:t xml:space="preserve">בישיבות </w:t>
      </w:r>
      <w:bookmarkStart w:id="23680" w:name="_ETM_Q32_407049"/>
      <w:bookmarkEnd w:id="23680"/>
      <w:r>
        <w:rPr>
          <w:rtl/>
        </w:rPr>
        <w:t xml:space="preserve">לפני </w:t>
      </w:r>
      <w:bookmarkStart w:id="23681" w:name="_ETM_Q32_407739"/>
      <w:bookmarkEnd w:id="23681"/>
      <w:r>
        <w:rPr>
          <w:rtl/>
        </w:rPr>
        <w:t xml:space="preserve">שהם </w:t>
      </w:r>
      <w:bookmarkStart w:id="23682" w:name="_ETM_Q32_408010"/>
      <w:bookmarkEnd w:id="23682"/>
      <w:r>
        <w:rPr>
          <w:rtl/>
        </w:rPr>
        <w:t xml:space="preserve">נושרים </w:t>
      </w:r>
      <w:bookmarkStart w:id="23683" w:name="_ETM_Q32_408370"/>
      <w:bookmarkEnd w:id="23683"/>
      <w:r>
        <w:rPr>
          <w:rtl/>
        </w:rPr>
        <w:t xml:space="preserve">לגמרי </w:t>
      </w:r>
      <w:bookmarkStart w:id="23684" w:name="_ETM_Q32_408819"/>
      <w:bookmarkEnd w:id="23684"/>
      <w:r>
        <w:rPr>
          <w:rtl/>
        </w:rPr>
        <w:t xml:space="preserve">מעולם </w:t>
      </w:r>
      <w:bookmarkStart w:id="23685" w:name="_ETM_Q32_409180"/>
      <w:bookmarkEnd w:id="23685"/>
      <w:r>
        <w:rPr>
          <w:rtl/>
        </w:rPr>
        <w:t xml:space="preserve">לימודי </w:t>
      </w:r>
      <w:bookmarkStart w:id="23686" w:name="_ETM_Q32_409569"/>
      <w:bookmarkEnd w:id="23686"/>
      <w:r>
        <w:rPr>
          <w:rtl/>
        </w:rPr>
        <w:t>התורה</w:t>
      </w:r>
      <w:r>
        <w:rPr>
          <w:rFonts w:hint="cs"/>
          <w:rtl/>
        </w:rPr>
        <w:t>.</w:t>
      </w:r>
      <w:r>
        <w:rPr>
          <w:rtl/>
        </w:rPr>
        <w:t xml:space="preserve"> </w:t>
      </w:r>
      <w:bookmarkStart w:id="23687" w:name="_ETM_Q32_410730"/>
      <w:bookmarkEnd w:id="23687"/>
      <w:r>
        <w:rPr>
          <w:rtl/>
        </w:rPr>
        <w:t xml:space="preserve">זה </w:t>
      </w:r>
      <w:bookmarkStart w:id="23688" w:name="_ETM_Q32_410879"/>
      <w:bookmarkEnd w:id="23688"/>
      <w:r>
        <w:rPr>
          <w:rtl/>
        </w:rPr>
        <w:t xml:space="preserve">נקרא </w:t>
      </w:r>
      <w:bookmarkStart w:id="23689" w:name="_ETM_Q32_411150"/>
      <w:bookmarkEnd w:id="23689"/>
      <w:r>
        <w:rPr>
          <w:rFonts w:hint="cs"/>
          <w:rtl/>
        </w:rPr>
        <w:t>"</w:t>
      </w:r>
      <w:r>
        <w:rPr>
          <w:rtl/>
        </w:rPr>
        <w:t xml:space="preserve">ישיבות </w:t>
      </w:r>
      <w:bookmarkStart w:id="23690" w:name="_ETM_Q32_411599"/>
      <w:bookmarkEnd w:id="23690"/>
      <w:r>
        <w:rPr>
          <w:rtl/>
        </w:rPr>
        <w:t>הנושרים</w:t>
      </w:r>
      <w:r>
        <w:rPr>
          <w:rFonts w:hint="cs"/>
          <w:rtl/>
        </w:rPr>
        <w:t>",</w:t>
      </w:r>
      <w:r>
        <w:rPr>
          <w:rtl/>
        </w:rPr>
        <w:t xml:space="preserve"> </w:t>
      </w:r>
      <w:bookmarkStart w:id="23691" w:name="_ETM_Q32_412140"/>
      <w:bookmarkEnd w:id="23691"/>
      <w:r>
        <w:rPr>
          <w:rtl/>
        </w:rPr>
        <w:t xml:space="preserve">כך </w:t>
      </w:r>
      <w:bookmarkStart w:id="23692" w:name="_ETM_Q32_412409"/>
      <w:bookmarkEnd w:id="23692"/>
      <w:r>
        <w:rPr>
          <w:rtl/>
        </w:rPr>
        <w:t>אמרו</w:t>
      </w:r>
      <w:r>
        <w:rPr>
          <w:rFonts w:hint="cs"/>
          <w:rtl/>
        </w:rPr>
        <w:t>.</w:t>
      </w:r>
      <w:r>
        <w:rPr>
          <w:rtl/>
        </w:rPr>
        <w:t xml:space="preserve"> </w:t>
      </w:r>
      <w:bookmarkStart w:id="23693" w:name="_ETM_Q32_412709"/>
      <w:bookmarkEnd w:id="23693"/>
      <w:r>
        <w:rPr>
          <w:rtl/>
        </w:rPr>
        <w:t xml:space="preserve">סליחה </w:t>
      </w:r>
      <w:bookmarkStart w:id="23694" w:name="_ETM_Q32_413159"/>
      <w:bookmarkEnd w:id="23694"/>
      <w:r>
        <w:rPr>
          <w:rtl/>
        </w:rPr>
        <w:t xml:space="preserve">אם </w:t>
      </w:r>
      <w:bookmarkStart w:id="23695" w:name="_ETM_Q32_413280"/>
      <w:bookmarkEnd w:id="23695"/>
      <w:r>
        <w:rPr>
          <w:rtl/>
        </w:rPr>
        <w:t xml:space="preserve">אני </w:t>
      </w:r>
      <w:bookmarkStart w:id="23696" w:name="_ETM_Q32_413430"/>
      <w:bookmarkEnd w:id="23696"/>
      <w:r>
        <w:rPr>
          <w:rtl/>
        </w:rPr>
        <w:t xml:space="preserve">לא </w:t>
      </w:r>
      <w:bookmarkStart w:id="23697" w:name="_ETM_Q32_414090"/>
      <w:bookmarkEnd w:id="23697"/>
      <w:r>
        <w:rPr>
          <w:rtl/>
        </w:rPr>
        <w:t xml:space="preserve">מדייק </w:t>
      </w:r>
      <w:bookmarkStart w:id="23698" w:name="_ETM_Q32_414569"/>
      <w:bookmarkEnd w:id="23698"/>
      <w:r>
        <w:rPr>
          <w:rtl/>
        </w:rPr>
        <w:t xml:space="preserve">בכל </w:t>
      </w:r>
      <w:bookmarkStart w:id="23699" w:name="_ETM_Q32_414900"/>
      <w:bookmarkEnd w:id="23699"/>
      <w:r>
        <w:rPr>
          <w:rtl/>
        </w:rPr>
        <w:t>הנושאים</w:t>
      </w:r>
      <w:r>
        <w:rPr>
          <w:rFonts w:hint="cs"/>
          <w:rtl/>
        </w:rPr>
        <w:t>.</w:t>
      </w:r>
      <w:r>
        <w:rPr>
          <w:rtl/>
        </w:rPr>
        <w:t xml:space="preserve"> </w:t>
      </w:r>
      <w:bookmarkStart w:id="23700" w:name="_ETM_Q32_416120"/>
      <w:bookmarkEnd w:id="23700"/>
      <w:r>
        <w:rPr>
          <w:rtl/>
        </w:rPr>
        <w:t>הכ</w:t>
      </w:r>
      <w:r>
        <w:rPr>
          <w:rFonts w:hint="cs"/>
          <w:rtl/>
        </w:rPr>
        <w:t>ו</w:t>
      </w:r>
      <w:r>
        <w:rPr>
          <w:rtl/>
        </w:rPr>
        <w:t xml:space="preserve">ל </w:t>
      </w:r>
      <w:bookmarkStart w:id="23701" w:name="_ETM_Q32_416480"/>
      <w:bookmarkEnd w:id="23701"/>
      <w:r>
        <w:rPr>
          <w:rtl/>
        </w:rPr>
        <w:t xml:space="preserve">במימון </w:t>
      </w:r>
      <w:bookmarkStart w:id="23702" w:name="_ETM_Q32_417739"/>
      <w:bookmarkEnd w:id="23702"/>
      <w:r>
        <w:rPr>
          <w:rtl/>
        </w:rPr>
        <w:t xml:space="preserve">כספי </w:t>
      </w:r>
      <w:bookmarkStart w:id="23703" w:name="_ETM_Q32_418219"/>
      <w:bookmarkEnd w:id="23703"/>
      <w:r>
        <w:rPr>
          <w:rtl/>
        </w:rPr>
        <w:t xml:space="preserve">משלם </w:t>
      </w:r>
      <w:bookmarkStart w:id="23704" w:name="_ETM_Q32_418699"/>
      <w:bookmarkEnd w:id="23704"/>
      <w:r>
        <w:rPr>
          <w:rtl/>
        </w:rPr>
        <w:t>המ</w:t>
      </w:r>
      <w:r>
        <w:rPr>
          <w:rFonts w:hint="cs"/>
          <w:rtl/>
        </w:rPr>
        <w:t>י</w:t>
      </w:r>
      <w:r>
        <w:rPr>
          <w:rtl/>
        </w:rPr>
        <w:t>סים</w:t>
      </w:r>
      <w:r>
        <w:rPr>
          <w:rFonts w:hint="cs"/>
          <w:rtl/>
        </w:rPr>
        <w:t>.</w:t>
      </w:r>
      <w:r>
        <w:rPr>
          <w:rtl/>
        </w:rPr>
        <w:t xml:space="preserve"> </w:t>
      </w:r>
      <w:bookmarkStart w:id="23705" w:name="_ETM_Q32_420159"/>
      <w:bookmarkEnd w:id="23705"/>
      <w:r>
        <w:rPr>
          <w:rtl/>
        </w:rPr>
        <w:t>ו</w:t>
      </w:r>
      <w:r>
        <w:rPr>
          <w:rFonts w:hint="cs"/>
          <w:rtl/>
        </w:rPr>
        <w:t>ה</w:t>
      </w:r>
      <w:r>
        <w:rPr>
          <w:rtl/>
        </w:rPr>
        <w:t>ראו</w:t>
      </w:r>
      <w:r>
        <w:rPr>
          <w:rFonts w:hint="cs"/>
          <w:rtl/>
        </w:rPr>
        <w:t xml:space="preserve"> שם</w:t>
      </w:r>
      <w:r>
        <w:rPr>
          <w:rtl/>
        </w:rPr>
        <w:t xml:space="preserve"> </w:t>
      </w:r>
      <w:bookmarkStart w:id="23706" w:name="_ETM_Q32_420489"/>
      <w:bookmarkStart w:id="23707" w:name="_ETM_Q32_420939"/>
      <w:bookmarkEnd w:id="23706"/>
      <w:bookmarkEnd w:id="23707"/>
      <w:r>
        <w:rPr>
          <w:rFonts w:hint="cs"/>
          <w:rtl/>
        </w:rPr>
        <w:t xml:space="preserve">איך </w:t>
      </w:r>
      <w:r>
        <w:rPr>
          <w:rtl/>
        </w:rPr>
        <w:t xml:space="preserve">בישיבות </w:t>
      </w:r>
      <w:bookmarkStart w:id="23708" w:name="_ETM_Q32_421629"/>
      <w:bookmarkEnd w:id="23708"/>
      <w:r>
        <w:rPr>
          <w:rtl/>
        </w:rPr>
        <w:t>ה</w:t>
      </w:r>
      <w:r>
        <w:rPr>
          <w:rFonts w:hint="cs"/>
          <w:rtl/>
        </w:rPr>
        <w:t xml:space="preserve">הן </w:t>
      </w:r>
      <w:bookmarkStart w:id="23709" w:name="_ETM_Q32_421749"/>
      <w:bookmarkEnd w:id="23709"/>
      <w:r>
        <w:rPr>
          <w:rtl/>
        </w:rPr>
        <w:t xml:space="preserve">עושים </w:t>
      </w:r>
      <w:bookmarkStart w:id="23710" w:name="_ETM_Q32_422910"/>
      <w:bookmarkEnd w:id="23710"/>
      <w:r>
        <w:rPr>
          <w:rtl/>
        </w:rPr>
        <w:t xml:space="preserve">הרבה </w:t>
      </w:r>
      <w:bookmarkStart w:id="23711" w:name="_ETM_Q32_423480"/>
      <w:bookmarkEnd w:id="23711"/>
      <w:r>
        <w:rPr>
          <w:rtl/>
        </w:rPr>
        <w:t xml:space="preserve">חוץ </w:t>
      </w:r>
      <w:bookmarkStart w:id="23712" w:name="_ETM_Q32_423780"/>
      <w:bookmarkEnd w:id="23712"/>
      <w:r>
        <w:rPr>
          <w:rtl/>
        </w:rPr>
        <w:t>מ</w:t>
      </w:r>
      <w:bookmarkStart w:id="23713" w:name="_ETM_Q32_423930"/>
      <w:bookmarkEnd w:id="23713"/>
      <w:r>
        <w:rPr>
          <w:rtl/>
        </w:rPr>
        <w:t>ללמוד</w:t>
      </w:r>
      <w:r w:rsidR="0021495A">
        <w:rPr>
          <w:rFonts w:hint="cs"/>
          <w:rtl/>
        </w:rPr>
        <w:t>:</w:t>
      </w:r>
      <w:r>
        <w:rPr>
          <w:rFonts w:hint="cs"/>
          <w:rtl/>
        </w:rPr>
        <w:t xml:space="preserve"> איך </w:t>
      </w:r>
      <w:bookmarkStart w:id="23714" w:name="_ETM_Q32_424680"/>
      <w:bookmarkEnd w:id="23714"/>
      <w:r>
        <w:rPr>
          <w:rFonts w:hint="cs"/>
          <w:rtl/>
        </w:rPr>
        <w:t>הם</w:t>
      </w:r>
      <w:bookmarkStart w:id="23715" w:name="_ETM_Q32_425995"/>
      <w:bookmarkEnd w:id="23715"/>
      <w:r>
        <w:rPr>
          <w:rFonts w:hint="cs"/>
          <w:rtl/>
        </w:rPr>
        <w:t xml:space="preserve"> </w:t>
      </w:r>
      <w:r>
        <w:rPr>
          <w:rtl/>
        </w:rPr>
        <w:t>בבריכה</w:t>
      </w:r>
      <w:r>
        <w:rPr>
          <w:rFonts w:hint="cs"/>
          <w:rtl/>
        </w:rPr>
        <w:t>,</w:t>
      </w:r>
      <w:r>
        <w:rPr>
          <w:rtl/>
        </w:rPr>
        <w:t xml:space="preserve"> </w:t>
      </w:r>
      <w:bookmarkStart w:id="23716" w:name="_ETM_Q32_425880"/>
      <w:bookmarkEnd w:id="23716"/>
      <w:r>
        <w:rPr>
          <w:rtl/>
        </w:rPr>
        <w:t>בגלישה</w:t>
      </w:r>
      <w:r>
        <w:rPr>
          <w:rFonts w:hint="cs"/>
          <w:rtl/>
        </w:rPr>
        <w:t>,</w:t>
      </w:r>
      <w:r>
        <w:rPr>
          <w:rtl/>
        </w:rPr>
        <w:t xml:space="preserve"> </w:t>
      </w:r>
      <w:bookmarkStart w:id="23717" w:name="_ETM_Q32_427140"/>
      <w:bookmarkEnd w:id="23717"/>
      <w:r>
        <w:rPr>
          <w:rtl/>
        </w:rPr>
        <w:t>ב</w:t>
      </w:r>
      <w:r>
        <w:rPr>
          <w:rFonts w:hint="cs"/>
          <w:rtl/>
        </w:rPr>
        <w:t>ע</w:t>
      </w:r>
      <w:r>
        <w:rPr>
          <w:rtl/>
        </w:rPr>
        <w:t>ישונים</w:t>
      </w:r>
      <w:r>
        <w:rPr>
          <w:rFonts w:hint="cs"/>
          <w:rtl/>
        </w:rPr>
        <w:t>,</w:t>
      </w:r>
      <w:r>
        <w:rPr>
          <w:rtl/>
        </w:rPr>
        <w:t xml:space="preserve"> </w:t>
      </w:r>
      <w:bookmarkStart w:id="23718" w:name="_ETM_Q32_428340"/>
      <w:bookmarkEnd w:id="23718"/>
      <w:r>
        <w:rPr>
          <w:rtl/>
        </w:rPr>
        <w:t>בשתייה</w:t>
      </w:r>
      <w:r>
        <w:rPr>
          <w:rFonts w:hint="cs"/>
          <w:rtl/>
        </w:rPr>
        <w:t>,</w:t>
      </w:r>
      <w:r>
        <w:rPr>
          <w:rtl/>
        </w:rPr>
        <w:t xml:space="preserve"> </w:t>
      </w:r>
      <w:bookmarkStart w:id="23719" w:name="_ETM_Q32_429560"/>
      <w:bookmarkEnd w:id="23719"/>
      <w:r>
        <w:rPr>
          <w:rtl/>
        </w:rPr>
        <w:t>בצחוקים</w:t>
      </w:r>
      <w:r>
        <w:rPr>
          <w:rFonts w:hint="cs"/>
          <w:rtl/>
        </w:rPr>
        <w:t>,</w:t>
      </w:r>
      <w:r>
        <w:rPr>
          <w:rtl/>
        </w:rPr>
        <w:t xml:space="preserve"> </w:t>
      </w:r>
      <w:bookmarkStart w:id="23720" w:name="_ETM_Q32_430700"/>
      <w:bookmarkEnd w:id="23720"/>
      <w:r>
        <w:rPr>
          <w:rtl/>
        </w:rPr>
        <w:t xml:space="preserve">אפילו </w:t>
      </w:r>
      <w:bookmarkStart w:id="23721" w:name="_ETM_Q32_431030"/>
      <w:bookmarkEnd w:id="23721"/>
      <w:r>
        <w:rPr>
          <w:rtl/>
        </w:rPr>
        <w:t xml:space="preserve">בחופשות </w:t>
      </w:r>
      <w:bookmarkStart w:id="23722" w:name="_ETM_Q32_431629"/>
      <w:bookmarkEnd w:id="23722"/>
      <w:r>
        <w:rPr>
          <w:rtl/>
        </w:rPr>
        <w:t xml:space="preserve">סקי </w:t>
      </w:r>
      <w:bookmarkStart w:id="23723" w:name="_ETM_Q32_432319"/>
      <w:bookmarkEnd w:id="23723"/>
      <w:r>
        <w:rPr>
          <w:rtl/>
        </w:rPr>
        <w:t xml:space="preserve">בחוץ </w:t>
      </w:r>
      <w:bookmarkStart w:id="23724" w:name="_ETM_Q32_432799"/>
      <w:bookmarkEnd w:id="23724"/>
      <w:r>
        <w:rPr>
          <w:rtl/>
        </w:rPr>
        <w:t>לארץ</w:t>
      </w:r>
      <w:r>
        <w:rPr>
          <w:rFonts w:hint="cs"/>
          <w:rtl/>
        </w:rPr>
        <w:t xml:space="preserve"> </w:t>
      </w:r>
      <w:bookmarkStart w:id="23725" w:name="_ETM_Q32_433849"/>
      <w:bookmarkEnd w:id="23725"/>
      <w:r w:rsidR="0021495A">
        <w:rPr>
          <w:rFonts w:hint="eastAsia"/>
          <w:rtl/>
        </w:rPr>
        <w:t xml:space="preserve">– </w:t>
      </w:r>
      <w:r>
        <w:rPr>
          <w:rFonts w:hint="cs"/>
          <w:rtl/>
        </w:rPr>
        <w:t>ה</w:t>
      </w:r>
      <w:r>
        <w:rPr>
          <w:rtl/>
        </w:rPr>
        <w:t>כ</w:t>
      </w:r>
      <w:r>
        <w:rPr>
          <w:rFonts w:hint="cs"/>
          <w:rtl/>
        </w:rPr>
        <w:t>ו</w:t>
      </w:r>
      <w:r>
        <w:rPr>
          <w:rtl/>
        </w:rPr>
        <w:t>ל</w:t>
      </w:r>
      <w:r>
        <w:rPr>
          <w:rFonts w:hint="cs"/>
          <w:rtl/>
        </w:rPr>
        <w:t xml:space="preserve"> על</w:t>
      </w:r>
      <w:r>
        <w:rPr>
          <w:rtl/>
        </w:rPr>
        <w:t xml:space="preserve"> </w:t>
      </w:r>
      <w:bookmarkStart w:id="23726" w:name="_ETM_Q32_434329"/>
      <w:bookmarkEnd w:id="23726"/>
      <w:r>
        <w:rPr>
          <w:rtl/>
        </w:rPr>
        <w:t xml:space="preserve">חשבון </w:t>
      </w:r>
      <w:bookmarkStart w:id="23727" w:name="_ETM_Q32_434780"/>
      <w:bookmarkEnd w:id="23727"/>
      <w:r>
        <w:rPr>
          <w:rtl/>
        </w:rPr>
        <w:t xml:space="preserve">משלם </w:t>
      </w:r>
      <w:bookmarkStart w:id="23728" w:name="_ETM_Q32_435230"/>
      <w:bookmarkEnd w:id="23728"/>
      <w:r>
        <w:rPr>
          <w:rtl/>
        </w:rPr>
        <w:t>המיסים</w:t>
      </w:r>
      <w:r>
        <w:rPr>
          <w:rFonts w:hint="cs"/>
          <w:rtl/>
        </w:rPr>
        <w:t>.</w:t>
      </w:r>
      <w:r>
        <w:rPr>
          <w:rtl/>
        </w:rPr>
        <w:t xml:space="preserve"> </w:t>
      </w:r>
      <w:bookmarkStart w:id="23729" w:name="_ETM_Q32_436370"/>
      <w:bookmarkEnd w:id="23729"/>
      <w:r>
        <w:rPr>
          <w:rtl/>
        </w:rPr>
        <w:t xml:space="preserve">ראיתי </w:t>
      </w:r>
      <w:bookmarkStart w:id="23730" w:name="_ETM_Q32_436940"/>
      <w:bookmarkEnd w:id="23730"/>
      <w:r>
        <w:rPr>
          <w:rtl/>
        </w:rPr>
        <w:t xml:space="preserve">ראיונות </w:t>
      </w:r>
      <w:bookmarkStart w:id="23731" w:name="_ETM_Q32_437449"/>
      <w:bookmarkEnd w:id="23731"/>
      <w:r>
        <w:rPr>
          <w:rtl/>
        </w:rPr>
        <w:t xml:space="preserve">עם </w:t>
      </w:r>
      <w:bookmarkStart w:id="23732" w:name="_ETM_Q32_437569"/>
      <w:bookmarkEnd w:id="23732"/>
      <w:r>
        <w:rPr>
          <w:rtl/>
        </w:rPr>
        <w:t xml:space="preserve">הרבה </w:t>
      </w:r>
      <w:bookmarkStart w:id="23733" w:name="_ETM_Q32_437839"/>
      <w:bookmarkEnd w:id="23733"/>
      <w:r>
        <w:rPr>
          <w:rtl/>
        </w:rPr>
        <w:t xml:space="preserve">מאוד </w:t>
      </w:r>
      <w:bookmarkStart w:id="23734" w:name="_ETM_Q32_438050"/>
      <w:bookmarkEnd w:id="23734"/>
      <w:r>
        <w:rPr>
          <w:rtl/>
        </w:rPr>
        <w:t xml:space="preserve">אנשים </w:t>
      </w:r>
      <w:bookmarkStart w:id="23735" w:name="_ETM_Q32_438500"/>
      <w:bookmarkEnd w:id="23735"/>
      <w:r>
        <w:rPr>
          <w:rtl/>
        </w:rPr>
        <w:t xml:space="preserve">שם </w:t>
      </w:r>
      <w:bookmarkStart w:id="23736" w:name="_ETM_Q32_439130"/>
      <w:bookmarkEnd w:id="23736"/>
      <w:r>
        <w:rPr>
          <w:rtl/>
        </w:rPr>
        <w:t xml:space="preserve">שסיפרו </w:t>
      </w:r>
      <w:bookmarkStart w:id="23737" w:name="_ETM_Q32_439819"/>
      <w:bookmarkEnd w:id="23737"/>
      <w:r>
        <w:rPr>
          <w:rtl/>
        </w:rPr>
        <w:t>על</w:t>
      </w:r>
      <w:r>
        <w:rPr>
          <w:rFonts w:hint="cs"/>
          <w:rtl/>
        </w:rPr>
        <w:t xml:space="preserve"> אי</w:t>
      </w:r>
      <w:r>
        <w:rPr>
          <w:rtl/>
        </w:rPr>
        <w:t xml:space="preserve">ך </w:t>
      </w:r>
      <w:bookmarkStart w:id="23738" w:name="_ETM_Q32_440870"/>
      <w:bookmarkEnd w:id="23738"/>
      <w:r>
        <w:rPr>
          <w:rtl/>
        </w:rPr>
        <w:t xml:space="preserve">זה </w:t>
      </w:r>
      <w:bookmarkStart w:id="23739" w:name="_ETM_Q32_441080"/>
      <w:bookmarkEnd w:id="23739"/>
      <w:r>
        <w:rPr>
          <w:rtl/>
        </w:rPr>
        <w:t>הכ</w:t>
      </w:r>
      <w:r>
        <w:rPr>
          <w:rFonts w:hint="cs"/>
          <w:rtl/>
        </w:rPr>
        <w:t>ו</w:t>
      </w:r>
      <w:r>
        <w:rPr>
          <w:rtl/>
        </w:rPr>
        <w:t xml:space="preserve">ל </w:t>
      </w:r>
      <w:bookmarkStart w:id="23740" w:name="_ETM_Q32_441410"/>
      <w:bookmarkEnd w:id="23740"/>
      <w:r>
        <w:rPr>
          <w:rtl/>
        </w:rPr>
        <w:t xml:space="preserve">חוץ </w:t>
      </w:r>
      <w:bookmarkStart w:id="23741" w:name="_ETM_Q32_441680"/>
      <w:bookmarkEnd w:id="23741"/>
      <w:r>
        <w:rPr>
          <w:rtl/>
        </w:rPr>
        <w:t xml:space="preserve">מלימוד </w:t>
      </w:r>
      <w:bookmarkStart w:id="23742" w:name="_ETM_Q32_442160"/>
      <w:bookmarkEnd w:id="23742"/>
      <w:r>
        <w:rPr>
          <w:rtl/>
        </w:rPr>
        <w:t>תורה</w:t>
      </w:r>
      <w:r>
        <w:rPr>
          <w:rFonts w:hint="cs"/>
          <w:rtl/>
        </w:rPr>
        <w:t xml:space="preserve"> או</w:t>
      </w:r>
      <w:r>
        <w:rPr>
          <w:rtl/>
        </w:rPr>
        <w:t xml:space="preserve"> </w:t>
      </w:r>
      <w:bookmarkStart w:id="23743" w:name="_ETM_Q32_442490"/>
      <w:bookmarkEnd w:id="23743"/>
      <w:r>
        <w:rPr>
          <w:rtl/>
        </w:rPr>
        <w:t xml:space="preserve">לימודי </w:t>
      </w:r>
      <w:bookmarkStart w:id="23744" w:name="_ETM_Q32_442910"/>
      <w:bookmarkEnd w:id="23744"/>
      <w:r>
        <w:rPr>
          <w:rtl/>
        </w:rPr>
        <w:t>קודש</w:t>
      </w:r>
      <w:r>
        <w:rPr>
          <w:rFonts w:hint="cs"/>
          <w:rtl/>
        </w:rPr>
        <w:t>.</w:t>
      </w:r>
      <w:r>
        <w:rPr>
          <w:rtl/>
        </w:rPr>
        <w:t xml:space="preserve"> </w:t>
      </w:r>
      <w:bookmarkStart w:id="23745" w:name="_ETM_Q32_443990"/>
      <w:bookmarkEnd w:id="23745"/>
      <w:r>
        <w:rPr>
          <w:rtl/>
        </w:rPr>
        <w:t xml:space="preserve">ואנחנו </w:t>
      </w:r>
      <w:bookmarkStart w:id="23746" w:name="_ETM_Q32_444440"/>
      <w:bookmarkEnd w:id="23746"/>
      <w:r>
        <w:rPr>
          <w:rtl/>
        </w:rPr>
        <w:t>רואים</w:t>
      </w:r>
      <w:r>
        <w:rPr>
          <w:rFonts w:hint="cs"/>
          <w:rtl/>
        </w:rPr>
        <w:t xml:space="preserve"> –</w:t>
      </w:r>
      <w:r>
        <w:rPr>
          <w:rtl/>
        </w:rPr>
        <w:t xml:space="preserve"> </w:t>
      </w:r>
      <w:bookmarkStart w:id="23747" w:name="_ETM_Q32_444890"/>
      <w:bookmarkEnd w:id="23747"/>
      <w:r>
        <w:rPr>
          <w:rtl/>
        </w:rPr>
        <w:t xml:space="preserve">עוד </w:t>
      </w:r>
      <w:bookmarkStart w:id="23748" w:name="_ETM_Q32_445100"/>
      <w:bookmarkEnd w:id="23748"/>
      <w:r>
        <w:rPr>
          <w:rtl/>
        </w:rPr>
        <w:t>פעם</w:t>
      </w:r>
      <w:r>
        <w:rPr>
          <w:rFonts w:hint="cs"/>
          <w:rtl/>
        </w:rPr>
        <w:t>,</w:t>
      </w:r>
      <w:r>
        <w:rPr>
          <w:rtl/>
        </w:rPr>
        <w:t xml:space="preserve"> </w:t>
      </w:r>
      <w:bookmarkStart w:id="23749" w:name="_ETM_Q32_445370"/>
      <w:bookmarkEnd w:id="23749"/>
      <w:r>
        <w:rPr>
          <w:rtl/>
        </w:rPr>
        <w:t xml:space="preserve">אני </w:t>
      </w:r>
      <w:bookmarkStart w:id="23750" w:name="_ETM_Q32_445880"/>
      <w:bookmarkEnd w:id="23750"/>
      <w:r>
        <w:rPr>
          <w:rtl/>
        </w:rPr>
        <w:t xml:space="preserve">לא </w:t>
      </w:r>
      <w:bookmarkStart w:id="23751" w:name="_ETM_Q32_446000"/>
      <w:bookmarkEnd w:id="23751"/>
      <w:r>
        <w:rPr>
          <w:rtl/>
        </w:rPr>
        <w:t xml:space="preserve">ראיתי </w:t>
      </w:r>
      <w:bookmarkStart w:id="23752" w:name="_ETM_Q32_446300"/>
      <w:bookmarkEnd w:id="23752"/>
      <w:r>
        <w:rPr>
          <w:rtl/>
        </w:rPr>
        <w:t xml:space="preserve">את </w:t>
      </w:r>
      <w:bookmarkStart w:id="23753" w:name="_ETM_Q32_446390"/>
      <w:bookmarkEnd w:id="23753"/>
      <w:r>
        <w:rPr>
          <w:rtl/>
        </w:rPr>
        <w:t xml:space="preserve">כל </w:t>
      </w:r>
      <w:bookmarkStart w:id="23754" w:name="_ETM_Q32_446570"/>
      <w:bookmarkEnd w:id="23754"/>
      <w:r>
        <w:rPr>
          <w:rtl/>
        </w:rPr>
        <w:t xml:space="preserve">הכתבה </w:t>
      </w:r>
      <w:bookmarkStart w:id="23755" w:name="_ETM_Q32_447020"/>
      <w:bookmarkEnd w:id="23755"/>
      <w:r>
        <w:rPr>
          <w:rtl/>
        </w:rPr>
        <w:t xml:space="preserve">עד </w:t>
      </w:r>
      <w:bookmarkStart w:id="23756" w:name="_ETM_Q32_447110"/>
      <w:bookmarkEnd w:id="23756"/>
      <w:r>
        <w:rPr>
          <w:rtl/>
        </w:rPr>
        <w:t>הסוף</w:t>
      </w:r>
      <w:bookmarkStart w:id="23757" w:name="_ETM_Q32_457733"/>
      <w:bookmarkEnd w:id="23757"/>
      <w:r>
        <w:rPr>
          <w:rFonts w:hint="cs"/>
          <w:rtl/>
        </w:rPr>
        <w:t>,</w:t>
      </w:r>
      <w:r>
        <w:rPr>
          <w:rtl/>
        </w:rPr>
        <w:t xml:space="preserve"> </w:t>
      </w:r>
      <w:bookmarkStart w:id="23758" w:name="_ETM_Q32_448089"/>
      <w:bookmarkEnd w:id="23758"/>
      <w:r>
        <w:rPr>
          <w:rtl/>
        </w:rPr>
        <w:t xml:space="preserve">אבל </w:t>
      </w:r>
      <w:bookmarkStart w:id="23759" w:name="_ETM_Q32_448389"/>
      <w:bookmarkEnd w:id="23759"/>
      <w:r>
        <w:rPr>
          <w:rtl/>
        </w:rPr>
        <w:t xml:space="preserve">אם </w:t>
      </w:r>
      <w:bookmarkStart w:id="23760" w:name="_ETM_Q32_448479"/>
      <w:bookmarkEnd w:id="23760"/>
      <w:r>
        <w:rPr>
          <w:rtl/>
        </w:rPr>
        <w:t xml:space="preserve">יש </w:t>
      </w:r>
      <w:bookmarkStart w:id="23761" w:name="_ETM_Q32_448689"/>
      <w:bookmarkEnd w:id="23761"/>
      <w:r>
        <w:rPr>
          <w:rFonts w:hint="cs"/>
          <w:rtl/>
        </w:rPr>
        <w:t xml:space="preserve">47,000 </w:t>
      </w:r>
      <w:bookmarkStart w:id="23762" w:name="_ETM_Q32_451130"/>
      <w:bookmarkEnd w:id="23762"/>
      <w:r>
        <w:rPr>
          <w:rtl/>
        </w:rPr>
        <w:t xml:space="preserve">תלמידי </w:t>
      </w:r>
      <w:bookmarkStart w:id="23763" w:name="_ETM_Q32_451669"/>
      <w:bookmarkEnd w:id="23763"/>
      <w:r>
        <w:rPr>
          <w:rtl/>
        </w:rPr>
        <w:t xml:space="preserve">ישיבה </w:t>
      </w:r>
      <w:bookmarkStart w:id="23764" w:name="_ETM_Q32_452150"/>
      <w:bookmarkEnd w:id="23764"/>
      <w:r>
        <w:rPr>
          <w:rtl/>
        </w:rPr>
        <w:t xml:space="preserve">שהם </w:t>
      </w:r>
      <w:bookmarkStart w:id="23765" w:name="_ETM_Q32_452389"/>
      <w:bookmarkEnd w:id="23765"/>
      <w:r>
        <w:rPr>
          <w:rtl/>
        </w:rPr>
        <w:t xml:space="preserve">לא </w:t>
      </w:r>
      <w:bookmarkStart w:id="23766" w:name="_ETM_Q32_452540"/>
      <w:bookmarkEnd w:id="23766"/>
      <w:r>
        <w:rPr>
          <w:rtl/>
        </w:rPr>
        <w:t xml:space="preserve">באמת </w:t>
      </w:r>
      <w:bookmarkStart w:id="23767" w:name="_ETM_Q32_452930"/>
      <w:bookmarkEnd w:id="23767"/>
      <w:r>
        <w:rPr>
          <w:rtl/>
        </w:rPr>
        <w:t xml:space="preserve">תלמידי </w:t>
      </w:r>
      <w:bookmarkStart w:id="23768" w:name="_ETM_Q32_453410"/>
      <w:bookmarkEnd w:id="23768"/>
      <w:r>
        <w:rPr>
          <w:rtl/>
        </w:rPr>
        <w:t>תורה</w:t>
      </w:r>
      <w:r>
        <w:rPr>
          <w:rFonts w:hint="cs"/>
          <w:rtl/>
        </w:rPr>
        <w:t>,</w:t>
      </w:r>
      <w:r>
        <w:rPr>
          <w:rtl/>
        </w:rPr>
        <w:t xml:space="preserve"> </w:t>
      </w:r>
      <w:bookmarkStart w:id="23769" w:name="_ETM_Q32_454400"/>
      <w:bookmarkEnd w:id="23769"/>
      <w:r>
        <w:rPr>
          <w:rtl/>
        </w:rPr>
        <w:t xml:space="preserve">שאנחנו </w:t>
      </w:r>
      <w:bookmarkStart w:id="23770" w:name="_ETM_Q32_455180"/>
      <w:bookmarkEnd w:id="23770"/>
      <w:r>
        <w:rPr>
          <w:rtl/>
        </w:rPr>
        <w:t xml:space="preserve">משלמים </w:t>
      </w:r>
      <w:bookmarkStart w:id="23771" w:name="_ETM_Q32_455750"/>
      <w:bookmarkEnd w:id="23771"/>
      <w:r>
        <w:rPr>
          <w:rtl/>
        </w:rPr>
        <w:t xml:space="preserve">את </w:t>
      </w:r>
      <w:bookmarkStart w:id="23772" w:name="_ETM_Q32_455930"/>
      <w:bookmarkEnd w:id="23772"/>
      <w:r>
        <w:rPr>
          <w:rtl/>
        </w:rPr>
        <w:t xml:space="preserve">החיים </w:t>
      </w:r>
      <w:bookmarkStart w:id="23773" w:name="_ETM_Q32_456860"/>
      <w:bookmarkEnd w:id="23773"/>
      <w:r>
        <w:rPr>
          <w:rtl/>
        </w:rPr>
        <w:t xml:space="preserve">ואת </w:t>
      </w:r>
      <w:bookmarkStart w:id="23774" w:name="_ETM_Q32_457100"/>
      <w:bookmarkEnd w:id="23774"/>
      <w:r>
        <w:rPr>
          <w:rtl/>
        </w:rPr>
        <w:t>היום-יום</w:t>
      </w:r>
      <w:r>
        <w:rPr>
          <w:rFonts w:hint="cs"/>
          <w:rtl/>
        </w:rPr>
        <w:t>,</w:t>
      </w:r>
      <w:r>
        <w:rPr>
          <w:rtl/>
        </w:rPr>
        <w:t xml:space="preserve"> </w:t>
      </w:r>
      <w:bookmarkStart w:id="23775" w:name="_ETM_Q32_457730"/>
      <w:bookmarkEnd w:id="23775"/>
      <w:r>
        <w:rPr>
          <w:rtl/>
        </w:rPr>
        <w:t xml:space="preserve">את </w:t>
      </w:r>
      <w:bookmarkStart w:id="23776" w:name="_ETM_Q32_457910"/>
      <w:bookmarkEnd w:id="23776"/>
      <w:r>
        <w:rPr>
          <w:rtl/>
        </w:rPr>
        <w:t xml:space="preserve">המגורים </w:t>
      </w:r>
      <w:bookmarkStart w:id="23777" w:name="_ETM_Q32_458660"/>
      <w:bookmarkEnd w:id="23777"/>
      <w:r>
        <w:rPr>
          <w:rtl/>
        </w:rPr>
        <w:t>שלהם</w:t>
      </w:r>
      <w:r>
        <w:rPr>
          <w:rFonts w:hint="cs"/>
          <w:rtl/>
        </w:rPr>
        <w:t>,</w:t>
      </w:r>
      <w:r>
        <w:rPr>
          <w:rtl/>
        </w:rPr>
        <w:t xml:space="preserve"> </w:t>
      </w:r>
      <w:bookmarkStart w:id="23778" w:name="_ETM_Q32_458960"/>
      <w:bookmarkEnd w:id="23778"/>
      <w:r>
        <w:rPr>
          <w:rtl/>
        </w:rPr>
        <w:t xml:space="preserve">את </w:t>
      </w:r>
      <w:bookmarkStart w:id="23779" w:name="_ETM_Q32_459050"/>
      <w:bookmarkEnd w:id="23779"/>
      <w:r>
        <w:rPr>
          <w:rtl/>
        </w:rPr>
        <w:t xml:space="preserve">הלימודים </w:t>
      </w:r>
      <w:bookmarkStart w:id="23780" w:name="_ETM_Q32_459560"/>
      <w:bookmarkEnd w:id="23780"/>
      <w:r>
        <w:rPr>
          <w:rtl/>
        </w:rPr>
        <w:t>שלהם</w:t>
      </w:r>
      <w:r>
        <w:rPr>
          <w:rFonts w:hint="cs"/>
          <w:rtl/>
        </w:rPr>
        <w:t>.</w:t>
      </w:r>
      <w:r>
        <w:rPr>
          <w:rtl/>
        </w:rPr>
        <w:t xml:space="preserve"> </w:t>
      </w:r>
      <w:bookmarkStart w:id="23781" w:name="_ETM_Q32_460520"/>
      <w:bookmarkEnd w:id="23781"/>
      <w:r>
        <w:rPr>
          <w:rtl/>
        </w:rPr>
        <w:t xml:space="preserve">הם </w:t>
      </w:r>
      <w:bookmarkStart w:id="23782" w:name="_ETM_Q32_460729"/>
      <w:bookmarkEnd w:id="23782"/>
      <w:r>
        <w:rPr>
          <w:rtl/>
        </w:rPr>
        <w:t xml:space="preserve">עד </w:t>
      </w:r>
      <w:bookmarkStart w:id="23783" w:name="_ETM_Q32_460910"/>
      <w:bookmarkEnd w:id="23783"/>
      <w:r>
        <w:rPr>
          <w:rtl/>
        </w:rPr>
        <w:t xml:space="preserve">גיל </w:t>
      </w:r>
      <w:bookmarkStart w:id="23784" w:name="_ETM_Q32_461089"/>
      <w:bookmarkEnd w:id="23784"/>
      <w:r>
        <w:rPr>
          <w:rtl/>
        </w:rPr>
        <w:t>23</w:t>
      </w:r>
      <w:r>
        <w:rPr>
          <w:rFonts w:hint="cs"/>
          <w:rtl/>
        </w:rPr>
        <w:t>,</w:t>
      </w:r>
      <w:r>
        <w:rPr>
          <w:rtl/>
        </w:rPr>
        <w:t xml:space="preserve"> </w:t>
      </w:r>
      <w:bookmarkStart w:id="23785" w:name="_ETM_Q32_461900"/>
      <w:bookmarkEnd w:id="23785"/>
      <w:r>
        <w:rPr>
          <w:rtl/>
        </w:rPr>
        <w:t xml:space="preserve">זאת </w:t>
      </w:r>
      <w:bookmarkStart w:id="23786" w:name="_ETM_Q32_462110"/>
      <w:bookmarkEnd w:id="23786"/>
      <w:r>
        <w:rPr>
          <w:rtl/>
        </w:rPr>
        <w:t xml:space="preserve">אומרת </w:t>
      </w:r>
      <w:bookmarkStart w:id="23787" w:name="_ETM_Q32_462410"/>
      <w:bookmarkEnd w:id="23787"/>
      <w:r>
        <w:rPr>
          <w:rtl/>
        </w:rPr>
        <w:t xml:space="preserve">שהם </w:t>
      </w:r>
      <w:bookmarkStart w:id="23788" w:name="_ETM_Q32_462650"/>
      <w:bookmarkEnd w:id="23788"/>
      <w:r>
        <w:rPr>
          <w:rtl/>
        </w:rPr>
        <w:t xml:space="preserve">עוד </w:t>
      </w:r>
      <w:bookmarkStart w:id="23789" w:name="_ETM_Q32_462770"/>
      <w:bookmarkEnd w:id="23789"/>
      <w:r>
        <w:rPr>
          <w:rtl/>
        </w:rPr>
        <w:t xml:space="preserve">לא </w:t>
      </w:r>
      <w:bookmarkStart w:id="23790" w:name="_ETM_Q32_463550"/>
      <w:bookmarkEnd w:id="23790"/>
      <w:r>
        <w:rPr>
          <w:rtl/>
        </w:rPr>
        <w:t xml:space="preserve">בגיל </w:t>
      </w:r>
      <w:bookmarkStart w:id="23791" w:name="_ETM_Q32_463910"/>
      <w:bookmarkEnd w:id="23791"/>
      <w:r>
        <w:rPr>
          <w:rtl/>
        </w:rPr>
        <w:t xml:space="preserve">שיש </w:t>
      </w:r>
      <w:bookmarkStart w:id="23792" w:name="_ETM_Q32_464270"/>
      <w:bookmarkEnd w:id="23792"/>
      <w:r>
        <w:rPr>
          <w:rtl/>
        </w:rPr>
        <w:t xml:space="preserve">להם </w:t>
      </w:r>
      <w:bookmarkStart w:id="23793" w:name="_ETM_Q32_464779"/>
      <w:bookmarkStart w:id="23794" w:name="_ETM_Q32_465610"/>
      <w:bookmarkEnd w:id="23793"/>
      <w:bookmarkEnd w:id="23794"/>
      <w:r>
        <w:rPr>
          <w:rtl/>
        </w:rPr>
        <w:t xml:space="preserve">יותר </w:t>
      </w:r>
      <w:bookmarkStart w:id="23795" w:name="_ETM_Q32_466029"/>
      <w:bookmarkEnd w:id="23795"/>
      <w:r>
        <w:rPr>
          <w:rtl/>
        </w:rPr>
        <w:t xml:space="preserve">מדי </w:t>
      </w:r>
      <w:bookmarkStart w:id="23796" w:name="_ETM_Q32_466300"/>
      <w:bookmarkEnd w:id="23796"/>
      <w:r>
        <w:rPr>
          <w:rtl/>
        </w:rPr>
        <w:t xml:space="preserve">ילדים </w:t>
      </w:r>
      <w:bookmarkStart w:id="23797" w:name="_ETM_Q32_466630"/>
      <w:bookmarkEnd w:id="23797"/>
      <w:r>
        <w:rPr>
          <w:rFonts w:hint="cs"/>
          <w:rtl/>
        </w:rPr>
        <w:t>ו</w:t>
      </w:r>
      <w:r>
        <w:rPr>
          <w:rtl/>
        </w:rPr>
        <w:t>משפחה</w:t>
      </w:r>
      <w:r>
        <w:rPr>
          <w:rFonts w:hint="cs"/>
          <w:rtl/>
        </w:rPr>
        <w:t>,</w:t>
      </w:r>
      <w:r>
        <w:rPr>
          <w:rtl/>
        </w:rPr>
        <w:t xml:space="preserve"> </w:t>
      </w:r>
      <w:bookmarkStart w:id="23798" w:name="_ETM_Q32_467170"/>
      <w:bookmarkEnd w:id="23798"/>
      <w:r w:rsidR="0021495A">
        <w:rPr>
          <w:rFonts w:hint="cs"/>
          <w:rtl/>
        </w:rPr>
        <w:t>ו</w:t>
      </w:r>
      <w:r>
        <w:rPr>
          <w:rtl/>
        </w:rPr>
        <w:t xml:space="preserve">הם </w:t>
      </w:r>
      <w:bookmarkStart w:id="23799" w:name="_ETM_Q32_467260"/>
      <w:bookmarkEnd w:id="23799"/>
      <w:r>
        <w:rPr>
          <w:rtl/>
        </w:rPr>
        <w:t xml:space="preserve">בהחלט </w:t>
      </w:r>
      <w:bookmarkStart w:id="23800" w:name="_ETM_Q32_467620"/>
      <w:bookmarkEnd w:id="23800"/>
      <w:r>
        <w:rPr>
          <w:rtl/>
        </w:rPr>
        <w:t xml:space="preserve">יכולים </w:t>
      </w:r>
      <w:bookmarkStart w:id="23801" w:name="_ETM_Q32_468010"/>
      <w:bookmarkEnd w:id="23801"/>
      <w:r>
        <w:rPr>
          <w:rtl/>
        </w:rPr>
        <w:t>לשרת</w:t>
      </w:r>
      <w:r>
        <w:rPr>
          <w:rFonts w:hint="cs"/>
          <w:rtl/>
        </w:rPr>
        <w:t>.</w:t>
      </w:r>
      <w:r>
        <w:rPr>
          <w:rtl/>
        </w:rPr>
        <w:t xml:space="preserve"> </w:t>
      </w:r>
      <w:bookmarkStart w:id="23802" w:name="_ETM_Q32_469169"/>
      <w:bookmarkEnd w:id="23802"/>
      <w:r>
        <w:rPr>
          <w:rtl/>
        </w:rPr>
        <w:t>4</w:t>
      </w:r>
      <w:bookmarkStart w:id="23803" w:name="_ETM_Q32_471629"/>
      <w:bookmarkEnd w:id="23803"/>
      <w:r>
        <w:rPr>
          <w:rFonts w:hint="cs"/>
          <w:rtl/>
        </w:rPr>
        <w:t xml:space="preserve">7,000 </w:t>
      </w:r>
      <w:r>
        <w:rPr>
          <w:rtl/>
        </w:rPr>
        <w:t xml:space="preserve">שלא </w:t>
      </w:r>
      <w:bookmarkStart w:id="23804" w:name="_ETM_Q32_471960"/>
      <w:bookmarkEnd w:id="23804"/>
      <w:r>
        <w:rPr>
          <w:rtl/>
        </w:rPr>
        <w:t>משרתים</w:t>
      </w:r>
      <w:r w:rsidR="0021495A">
        <w:rPr>
          <w:rFonts w:hint="cs"/>
          <w:rtl/>
        </w:rPr>
        <w:t>,</w:t>
      </w:r>
      <w:r>
        <w:rPr>
          <w:rtl/>
        </w:rPr>
        <w:t xml:space="preserve"> </w:t>
      </w:r>
      <w:bookmarkStart w:id="23805" w:name="_ETM_Q32_473219"/>
      <w:bookmarkEnd w:id="23805"/>
      <w:r>
        <w:rPr>
          <w:rtl/>
        </w:rPr>
        <w:t xml:space="preserve">ואנחנו </w:t>
      </w:r>
      <w:bookmarkStart w:id="23806" w:name="_ETM_Q32_473729"/>
      <w:bookmarkEnd w:id="23806"/>
      <w:r>
        <w:rPr>
          <w:rtl/>
        </w:rPr>
        <w:t xml:space="preserve">כאן </w:t>
      </w:r>
      <w:bookmarkStart w:id="23807" w:name="_ETM_Q32_474029"/>
      <w:bookmarkEnd w:id="23807"/>
      <w:r>
        <w:rPr>
          <w:rtl/>
        </w:rPr>
        <w:t xml:space="preserve">באים </w:t>
      </w:r>
      <w:bookmarkStart w:id="23808" w:name="_ETM_Q32_474389"/>
      <w:bookmarkEnd w:id="23808"/>
      <w:r>
        <w:rPr>
          <w:rtl/>
        </w:rPr>
        <w:t xml:space="preserve">ודנים </w:t>
      </w:r>
      <w:bookmarkStart w:id="23809" w:name="_ETM_Q32_474839"/>
      <w:bookmarkEnd w:id="23809"/>
      <w:r>
        <w:rPr>
          <w:rtl/>
        </w:rPr>
        <w:t xml:space="preserve">בחוק </w:t>
      </w:r>
      <w:bookmarkStart w:id="23810" w:name="_ETM_Q32_476010"/>
      <w:bookmarkEnd w:id="23810"/>
      <w:r>
        <w:rPr>
          <w:rtl/>
        </w:rPr>
        <w:t xml:space="preserve">שאמור </w:t>
      </w:r>
      <w:bookmarkStart w:id="23811" w:name="_ETM_Q32_477120"/>
      <w:bookmarkEnd w:id="23811"/>
      <w:r>
        <w:rPr>
          <w:rtl/>
        </w:rPr>
        <w:t xml:space="preserve">להאריך </w:t>
      </w:r>
      <w:bookmarkStart w:id="23812" w:name="_ETM_Q32_478560"/>
      <w:bookmarkEnd w:id="23812"/>
      <w:r>
        <w:rPr>
          <w:rtl/>
        </w:rPr>
        <w:t xml:space="preserve">את </w:t>
      </w:r>
      <w:bookmarkStart w:id="23813" w:name="_ETM_Q32_478680"/>
      <w:bookmarkEnd w:id="23813"/>
      <w:r>
        <w:rPr>
          <w:rtl/>
        </w:rPr>
        <w:t xml:space="preserve">המילואים </w:t>
      </w:r>
      <w:bookmarkStart w:id="23814" w:name="_ETM_Q32_479220"/>
      <w:bookmarkEnd w:id="23814"/>
      <w:r>
        <w:rPr>
          <w:rtl/>
        </w:rPr>
        <w:t>למ</w:t>
      </w:r>
      <w:r>
        <w:rPr>
          <w:rFonts w:hint="cs"/>
          <w:rtl/>
        </w:rPr>
        <w:t xml:space="preserve">תי מעט, </w:t>
      </w:r>
      <w:bookmarkStart w:id="23815" w:name="_ETM_Q32_481770"/>
      <w:bookmarkEnd w:id="23815"/>
      <w:r>
        <w:rPr>
          <w:rtl/>
        </w:rPr>
        <w:t xml:space="preserve">למיעוט </w:t>
      </w:r>
      <w:bookmarkStart w:id="23816" w:name="_ETM_Q32_482460"/>
      <w:bookmarkEnd w:id="23816"/>
      <w:r>
        <w:rPr>
          <w:rtl/>
        </w:rPr>
        <w:t>שבמיעוט</w:t>
      </w:r>
      <w:r>
        <w:rPr>
          <w:rFonts w:hint="cs"/>
          <w:rtl/>
        </w:rPr>
        <w:t>,</w:t>
      </w:r>
      <w:r>
        <w:rPr>
          <w:rtl/>
        </w:rPr>
        <w:t xml:space="preserve"> </w:t>
      </w:r>
      <w:bookmarkStart w:id="23817" w:name="_ETM_Q32_483510"/>
      <w:bookmarkEnd w:id="23817"/>
      <w:r>
        <w:rPr>
          <w:rtl/>
        </w:rPr>
        <w:t xml:space="preserve">שמשרתים </w:t>
      </w:r>
      <w:bookmarkStart w:id="23818" w:name="_ETM_Q32_485149"/>
      <w:bookmarkEnd w:id="23818"/>
      <w:r>
        <w:rPr>
          <w:rtl/>
        </w:rPr>
        <w:t xml:space="preserve">ועושים </w:t>
      </w:r>
      <w:bookmarkStart w:id="23819" w:name="_ETM_Q32_485600"/>
      <w:bookmarkEnd w:id="23819"/>
      <w:r>
        <w:rPr>
          <w:rtl/>
        </w:rPr>
        <w:t>עבודה</w:t>
      </w:r>
      <w:r>
        <w:rPr>
          <w:rFonts w:hint="cs"/>
          <w:rtl/>
        </w:rPr>
        <w:t>,</w:t>
      </w:r>
      <w:r>
        <w:rPr>
          <w:rtl/>
        </w:rPr>
        <w:t xml:space="preserve"> </w:t>
      </w:r>
      <w:bookmarkStart w:id="23820" w:name="_ETM_Q32_486379"/>
      <w:bookmarkEnd w:id="23820"/>
      <w:r>
        <w:rPr>
          <w:rtl/>
        </w:rPr>
        <w:t xml:space="preserve">באמת </w:t>
      </w:r>
      <w:bookmarkStart w:id="23821" w:name="_ETM_Q32_486769"/>
      <w:bookmarkEnd w:id="23821"/>
      <w:r>
        <w:rPr>
          <w:rtl/>
        </w:rPr>
        <w:t xml:space="preserve">עבודת </w:t>
      </w:r>
      <w:bookmarkStart w:id="23822" w:name="_ETM_Q32_487189"/>
      <w:bookmarkEnd w:id="23822"/>
      <w:r>
        <w:rPr>
          <w:rtl/>
        </w:rPr>
        <w:t>קודש</w:t>
      </w:r>
      <w:r w:rsidR="0021495A">
        <w:rPr>
          <w:rFonts w:hint="cs"/>
          <w:rtl/>
        </w:rPr>
        <w:t>;</w:t>
      </w:r>
      <w:r>
        <w:rPr>
          <w:rtl/>
        </w:rPr>
        <w:t xml:space="preserve"> </w:t>
      </w:r>
      <w:bookmarkStart w:id="23823" w:name="_ETM_Q32_487609"/>
      <w:bookmarkEnd w:id="23823"/>
      <w:r>
        <w:rPr>
          <w:rtl/>
        </w:rPr>
        <w:t xml:space="preserve">אלה </w:t>
      </w:r>
      <w:bookmarkStart w:id="23824" w:name="_ETM_Q32_487849"/>
      <w:bookmarkEnd w:id="23824"/>
      <w:proofErr w:type="spellStart"/>
      <w:r>
        <w:rPr>
          <w:rtl/>
        </w:rPr>
        <w:t>שמג</w:t>
      </w:r>
      <w:r>
        <w:rPr>
          <w:rFonts w:hint="cs"/>
          <w:rtl/>
        </w:rPr>
        <w:t>י</w:t>
      </w:r>
      <w:r>
        <w:rPr>
          <w:rtl/>
        </w:rPr>
        <w:t>נים</w:t>
      </w:r>
      <w:proofErr w:type="spellEnd"/>
      <w:r>
        <w:rPr>
          <w:rtl/>
        </w:rPr>
        <w:t xml:space="preserve"> </w:t>
      </w:r>
      <w:bookmarkStart w:id="23825" w:name="_ETM_Q32_489170"/>
      <w:bookmarkEnd w:id="23825"/>
      <w:r>
        <w:rPr>
          <w:rtl/>
        </w:rPr>
        <w:t xml:space="preserve">בחייהם </w:t>
      </w:r>
      <w:bookmarkStart w:id="23826" w:name="_ETM_Q32_490990"/>
      <w:bookmarkEnd w:id="23826"/>
      <w:r>
        <w:rPr>
          <w:rtl/>
        </w:rPr>
        <w:t xml:space="preserve">בשביל </w:t>
      </w:r>
      <w:bookmarkStart w:id="23827" w:name="_ETM_Q32_491350"/>
      <w:bookmarkEnd w:id="23827"/>
      <w:r>
        <w:rPr>
          <w:rtl/>
        </w:rPr>
        <w:t xml:space="preserve">שאנחנו </w:t>
      </w:r>
      <w:bookmarkStart w:id="23828" w:name="_ETM_Q32_491860"/>
      <w:bookmarkEnd w:id="23828"/>
      <w:r>
        <w:rPr>
          <w:rtl/>
        </w:rPr>
        <w:t xml:space="preserve">נוכל </w:t>
      </w:r>
      <w:bookmarkStart w:id="23829" w:name="_ETM_Q32_492160"/>
      <w:bookmarkEnd w:id="23829"/>
      <w:r>
        <w:rPr>
          <w:rtl/>
        </w:rPr>
        <w:t xml:space="preserve">לשבת </w:t>
      </w:r>
      <w:bookmarkStart w:id="23830" w:name="_ETM_Q32_492639"/>
      <w:bookmarkEnd w:id="23830"/>
      <w:r>
        <w:rPr>
          <w:rtl/>
        </w:rPr>
        <w:t>כאן</w:t>
      </w:r>
      <w:r>
        <w:rPr>
          <w:rFonts w:hint="cs"/>
          <w:rtl/>
        </w:rPr>
        <w:t>,</w:t>
      </w:r>
      <w:r>
        <w:rPr>
          <w:rtl/>
        </w:rPr>
        <w:t xml:space="preserve"> </w:t>
      </w:r>
      <w:bookmarkStart w:id="23831" w:name="_ETM_Q32_493300"/>
      <w:bookmarkEnd w:id="23831"/>
      <w:r>
        <w:rPr>
          <w:rtl/>
        </w:rPr>
        <w:t xml:space="preserve">ובשביל </w:t>
      </w:r>
      <w:bookmarkStart w:id="23832" w:name="_ETM_Q32_493779"/>
      <w:bookmarkEnd w:id="23832"/>
      <w:r>
        <w:rPr>
          <w:rtl/>
        </w:rPr>
        <w:t xml:space="preserve">שאותם </w:t>
      </w:r>
      <w:bookmarkStart w:id="23833" w:name="_ETM_Q32_494170"/>
      <w:bookmarkEnd w:id="23833"/>
      <w:r>
        <w:rPr>
          <w:rtl/>
        </w:rPr>
        <w:t xml:space="preserve">אפילו </w:t>
      </w:r>
      <w:bookmarkStart w:id="23834" w:name="_ETM_Q32_494500"/>
      <w:bookmarkEnd w:id="23834"/>
      <w:r>
        <w:rPr>
          <w:rFonts w:hint="cs"/>
          <w:rtl/>
        </w:rPr>
        <w:t>47,000</w:t>
      </w:r>
      <w:r>
        <w:rPr>
          <w:rtl/>
        </w:rPr>
        <w:t xml:space="preserve"> </w:t>
      </w:r>
      <w:bookmarkStart w:id="23835" w:name="_ETM_Q32_495940"/>
      <w:bookmarkEnd w:id="23835"/>
      <w:r>
        <w:rPr>
          <w:rtl/>
        </w:rPr>
        <w:t xml:space="preserve">תלמידי </w:t>
      </w:r>
      <w:bookmarkStart w:id="23836" w:name="_ETM_Q32_496510"/>
      <w:bookmarkEnd w:id="23836"/>
      <w:r>
        <w:rPr>
          <w:rtl/>
        </w:rPr>
        <w:t xml:space="preserve">ישיבות </w:t>
      </w:r>
      <w:bookmarkStart w:id="23837" w:name="_ETM_Q32_496990"/>
      <w:bookmarkEnd w:id="23837"/>
      <w:r>
        <w:rPr>
          <w:rtl/>
        </w:rPr>
        <w:t xml:space="preserve">הנושרים </w:t>
      </w:r>
      <w:bookmarkStart w:id="23838" w:name="_ETM_Q32_497950"/>
      <w:bookmarkEnd w:id="23838"/>
      <w:r>
        <w:rPr>
          <w:rtl/>
        </w:rPr>
        <w:t>י</w:t>
      </w:r>
      <w:r>
        <w:rPr>
          <w:rFonts w:hint="cs"/>
          <w:rtl/>
        </w:rPr>
        <w:t>ו</w:t>
      </w:r>
      <w:r>
        <w:rPr>
          <w:rtl/>
        </w:rPr>
        <w:t xml:space="preserve">כלו </w:t>
      </w:r>
      <w:bookmarkStart w:id="23839" w:name="_ETM_Q32_498250"/>
      <w:bookmarkEnd w:id="23839"/>
      <w:r>
        <w:rPr>
          <w:rtl/>
        </w:rPr>
        <w:t xml:space="preserve">להמשיך </w:t>
      </w:r>
      <w:bookmarkStart w:id="23840" w:name="_ETM_Q32_499060"/>
      <w:bookmarkEnd w:id="23840"/>
      <w:r>
        <w:rPr>
          <w:rtl/>
        </w:rPr>
        <w:t xml:space="preserve">ולחגוג </w:t>
      </w:r>
      <w:bookmarkStart w:id="23841" w:name="_ETM_Q32_499779"/>
      <w:bookmarkEnd w:id="23841"/>
      <w:r>
        <w:rPr>
          <w:rtl/>
        </w:rPr>
        <w:t>וליהנות</w:t>
      </w:r>
      <w:r>
        <w:rPr>
          <w:rFonts w:hint="cs"/>
          <w:rtl/>
        </w:rPr>
        <w:t>.</w:t>
      </w:r>
    </w:p>
    <w:p w:rsidR="00C85791" w:rsidRDefault="00C85791" w:rsidP="006336AD">
      <w:pPr>
        <w:rPr>
          <w:rtl/>
        </w:rPr>
      </w:pPr>
      <w:bookmarkStart w:id="23842" w:name="_ETM_Q32_502117"/>
      <w:bookmarkEnd w:id="23842"/>
    </w:p>
    <w:p w:rsidR="00C85791" w:rsidRDefault="00C85791" w:rsidP="00330489">
      <w:pPr>
        <w:rPr>
          <w:rtl/>
        </w:rPr>
      </w:pPr>
      <w:bookmarkStart w:id="23843" w:name="_ETM_Q32_502286"/>
      <w:bookmarkStart w:id="23844" w:name="_ETM_Q32_502307"/>
      <w:bookmarkStart w:id="23845" w:name="_ETM_Q32_502358"/>
      <w:bookmarkEnd w:id="23843"/>
      <w:bookmarkEnd w:id="23844"/>
      <w:bookmarkEnd w:id="23845"/>
      <w:r>
        <w:rPr>
          <w:rtl/>
        </w:rPr>
        <w:t xml:space="preserve"> </w:t>
      </w:r>
      <w:bookmarkStart w:id="23846" w:name="_ETM_Q32_500319"/>
      <w:bookmarkEnd w:id="23846"/>
      <w:r>
        <w:rPr>
          <w:rtl/>
        </w:rPr>
        <w:t xml:space="preserve">אני </w:t>
      </w:r>
      <w:bookmarkStart w:id="23847" w:name="_ETM_Q32_500470"/>
      <w:bookmarkEnd w:id="23847"/>
      <w:r>
        <w:rPr>
          <w:rtl/>
        </w:rPr>
        <w:t>חושב</w:t>
      </w:r>
      <w:r>
        <w:rPr>
          <w:rFonts w:hint="cs"/>
          <w:rtl/>
        </w:rPr>
        <w:t xml:space="preserve">, כאילו זה אפילו </w:t>
      </w:r>
      <w:bookmarkStart w:id="23848" w:name="_ETM_Q32_503150"/>
      <w:bookmarkEnd w:id="23848"/>
      <w:r>
        <w:rPr>
          <w:rtl/>
        </w:rPr>
        <w:t xml:space="preserve">עובר </w:t>
      </w:r>
      <w:bookmarkStart w:id="23849" w:name="_ETM_Q32_503509"/>
      <w:bookmarkEnd w:id="23849"/>
      <w:r>
        <w:rPr>
          <w:rtl/>
        </w:rPr>
        <w:t xml:space="preserve">כבר </w:t>
      </w:r>
      <w:bookmarkStart w:id="23850" w:name="_ETM_Q32_503720"/>
      <w:bookmarkEnd w:id="23850"/>
      <w:r>
        <w:rPr>
          <w:rtl/>
        </w:rPr>
        <w:t xml:space="preserve">את </w:t>
      </w:r>
      <w:bookmarkStart w:id="23851" w:name="_ETM_Q32_503869"/>
      <w:bookmarkEnd w:id="23851"/>
      <w:r>
        <w:rPr>
          <w:rtl/>
        </w:rPr>
        <w:t>העצבים</w:t>
      </w:r>
      <w:r>
        <w:rPr>
          <w:rFonts w:hint="cs"/>
          <w:rtl/>
        </w:rPr>
        <w:t>,</w:t>
      </w:r>
      <w:r>
        <w:rPr>
          <w:rtl/>
        </w:rPr>
        <w:t xml:space="preserve"> </w:t>
      </w:r>
      <w:bookmarkStart w:id="23852" w:name="_ETM_Q32_504470"/>
      <w:bookmarkEnd w:id="23852"/>
      <w:r>
        <w:rPr>
          <w:rtl/>
        </w:rPr>
        <w:t xml:space="preserve">זה </w:t>
      </w:r>
      <w:bookmarkStart w:id="23853" w:name="_ETM_Q32_504619"/>
      <w:bookmarkEnd w:id="23853"/>
      <w:r>
        <w:rPr>
          <w:rtl/>
        </w:rPr>
        <w:t xml:space="preserve">עובר </w:t>
      </w:r>
      <w:bookmarkStart w:id="23854" w:name="_ETM_Q32_504919"/>
      <w:bookmarkEnd w:id="23854"/>
      <w:r>
        <w:rPr>
          <w:rtl/>
        </w:rPr>
        <w:t xml:space="preserve">את </w:t>
      </w:r>
      <w:bookmarkStart w:id="23855" w:name="_ETM_Q32_505070"/>
      <w:bookmarkEnd w:id="23855"/>
      <w:r>
        <w:rPr>
          <w:rtl/>
        </w:rPr>
        <w:t>הכעס</w:t>
      </w:r>
      <w:r>
        <w:rPr>
          <w:rFonts w:hint="cs"/>
          <w:rtl/>
        </w:rPr>
        <w:t>,</w:t>
      </w:r>
      <w:r>
        <w:rPr>
          <w:rtl/>
        </w:rPr>
        <w:t xml:space="preserve"> </w:t>
      </w:r>
      <w:bookmarkStart w:id="23856" w:name="_ETM_Q32_505609"/>
      <w:bookmarkEnd w:id="23856"/>
      <w:r>
        <w:rPr>
          <w:rtl/>
        </w:rPr>
        <w:t xml:space="preserve">זה </w:t>
      </w:r>
      <w:bookmarkStart w:id="23857" w:name="_ETM_Q32_505820"/>
      <w:bookmarkEnd w:id="23857"/>
      <w:r>
        <w:rPr>
          <w:rtl/>
        </w:rPr>
        <w:t xml:space="preserve">עובר </w:t>
      </w:r>
      <w:bookmarkStart w:id="23858" w:name="_ETM_Q32_506119"/>
      <w:bookmarkEnd w:id="23858"/>
      <w:r>
        <w:rPr>
          <w:rtl/>
        </w:rPr>
        <w:t xml:space="preserve">אפילו </w:t>
      </w:r>
      <w:bookmarkStart w:id="23859" w:name="_ETM_Q32_506480"/>
      <w:bookmarkEnd w:id="23859"/>
      <w:r>
        <w:rPr>
          <w:rtl/>
        </w:rPr>
        <w:t xml:space="preserve">את </w:t>
      </w:r>
      <w:bookmarkStart w:id="23860" w:name="_ETM_Q32_506660"/>
      <w:bookmarkEnd w:id="23860"/>
      <w:r>
        <w:rPr>
          <w:rtl/>
        </w:rPr>
        <w:t>כל</w:t>
      </w:r>
      <w:r>
        <w:rPr>
          <w:rFonts w:hint="cs"/>
          <w:rtl/>
        </w:rPr>
        <w:t xml:space="preserve"> </w:t>
      </w:r>
      <w:bookmarkStart w:id="23861" w:name="_ETM_Q32_508518"/>
      <w:bookmarkEnd w:id="23861"/>
      <w:r>
        <w:rPr>
          <w:rFonts w:hint="cs"/>
          <w:rtl/>
        </w:rPr>
        <w:t xml:space="preserve">– </w:t>
      </w:r>
      <w:r>
        <w:rPr>
          <w:rtl/>
        </w:rPr>
        <w:t xml:space="preserve">איפה </w:t>
      </w:r>
      <w:bookmarkStart w:id="23862" w:name="_ETM_Q32_508439"/>
      <w:bookmarkEnd w:id="23862"/>
      <w:r>
        <w:rPr>
          <w:rtl/>
        </w:rPr>
        <w:t>החמלה</w:t>
      </w:r>
      <w:r>
        <w:rPr>
          <w:rFonts w:hint="cs"/>
          <w:rtl/>
        </w:rPr>
        <w:t xml:space="preserve">? </w:t>
      </w:r>
      <w:bookmarkStart w:id="23863" w:name="_ETM_Q32_511300"/>
      <w:bookmarkEnd w:id="23863"/>
      <w:r>
        <w:rPr>
          <w:rtl/>
        </w:rPr>
        <w:t xml:space="preserve">איך </w:t>
      </w:r>
      <w:bookmarkStart w:id="23864" w:name="_ETM_Q32_511509"/>
      <w:bookmarkEnd w:id="23864"/>
      <w:r>
        <w:rPr>
          <w:rtl/>
        </w:rPr>
        <w:t xml:space="preserve">אפשר </w:t>
      </w:r>
      <w:bookmarkStart w:id="23865" w:name="_ETM_Q32_511809"/>
      <w:bookmarkEnd w:id="23865"/>
      <w:r>
        <w:rPr>
          <w:rtl/>
        </w:rPr>
        <w:t xml:space="preserve">להסתכל </w:t>
      </w:r>
      <w:bookmarkStart w:id="23866" w:name="_ETM_Q32_512350"/>
      <w:bookmarkEnd w:id="23866"/>
      <w:r>
        <w:rPr>
          <w:rtl/>
        </w:rPr>
        <w:t xml:space="preserve">בראי </w:t>
      </w:r>
      <w:bookmarkStart w:id="23867" w:name="_ETM_Q32_513559"/>
      <w:bookmarkEnd w:id="23867"/>
      <w:r>
        <w:rPr>
          <w:rtl/>
        </w:rPr>
        <w:t>כשאנשים</w:t>
      </w:r>
      <w:r>
        <w:rPr>
          <w:rFonts w:hint="cs"/>
          <w:rtl/>
        </w:rPr>
        <w:t>,</w:t>
      </w:r>
      <w:r>
        <w:rPr>
          <w:rtl/>
        </w:rPr>
        <w:t xml:space="preserve"> </w:t>
      </w:r>
      <w:bookmarkStart w:id="23868" w:name="_ETM_Q32_514399"/>
      <w:bookmarkEnd w:id="23868"/>
      <w:r>
        <w:rPr>
          <w:rtl/>
        </w:rPr>
        <w:t xml:space="preserve">אחיכם </w:t>
      </w:r>
      <w:bookmarkStart w:id="23869" w:name="_ETM_Q32_514969"/>
      <w:bookmarkEnd w:id="23869"/>
      <w:r>
        <w:rPr>
          <w:rtl/>
        </w:rPr>
        <w:t>היהודים</w:t>
      </w:r>
      <w:r>
        <w:rPr>
          <w:rFonts w:hint="cs"/>
          <w:rtl/>
        </w:rPr>
        <w:t>,</w:t>
      </w:r>
      <w:r>
        <w:rPr>
          <w:rtl/>
        </w:rPr>
        <w:t xml:space="preserve"> </w:t>
      </w:r>
      <w:bookmarkStart w:id="23870" w:name="_ETM_Q32_516409"/>
      <w:bookmarkEnd w:id="23870"/>
      <w:r>
        <w:rPr>
          <w:rtl/>
        </w:rPr>
        <w:t xml:space="preserve">אחיותיכם </w:t>
      </w:r>
      <w:bookmarkStart w:id="23871" w:name="_ETM_Q32_517249"/>
      <w:bookmarkEnd w:id="23871"/>
      <w:r>
        <w:rPr>
          <w:rtl/>
        </w:rPr>
        <w:t>היהודיות</w:t>
      </w:r>
      <w:r>
        <w:rPr>
          <w:rFonts w:hint="cs"/>
          <w:rtl/>
        </w:rPr>
        <w:t>,</w:t>
      </w:r>
      <w:r>
        <w:rPr>
          <w:rtl/>
        </w:rPr>
        <w:t xml:space="preserve"> </w:t>
      </w:r>
      <w:bookmarkStart w:id="23872" w:name="_ETM_Q32_517879"/>
      <w:bookmarkEnd w:id="23872"/>
      <w:r>
        <w:rPr>
          <w:rtl/>
        </w:rPr>
        <w:t xml:space="preserve">וגם </w:t>
      </w:r>
      <w:bookmarkStart w:id="23873" w:name="_ETM_Q32_518210"/>
      <w:bookmarkEnd w:id="23873"/>
      <w:r>
        <w:rPr>
          <w:rtl/>
        </w:rPr>
        <w:t xml:space="preserve">אנחנו </w:t>
      </w:r>
      <w:bookmarkStart w:id="23874" w:name="_ETM_Q32_518510"/>
      <w:bookmarkEnd w:id="23874"/>
      <w:r>
        <w:rPr>
          <w:rtl/>
        </w:rPr>
        <w:t xml:space="preserve">ראינו </w:t>
      </w:r>
      <w:bookmarkStart w:id="23875" w:name="_ETM_Q32_518839"/>
      <w:bookmarkEnd w:id="23875"/>
      <w:r>
        <w:rPr>
          <w:rtl/>
        </w:rPr>
        <w:t>היום</w:t>
      </w:r>
      <w:r>
        <w:rPr>
          <w:rFonts w:hint="cs"/>
          <w:rtl/>
        </w:rPr>
        <w:t>,</w:t>
      </w:r>
      <w:r>
        <w:rPr>
          <w:rtl/>
        </w:rPr>
        <w:t xml:space="preserve"> </w:t>
      </w:r>
      <w:bookmarkStart w:id="23876" w:name="_ETM_Q32_519790"/>
      <w:bookmarkEnd w:id="23876"/>
      <w:r>
        <w:rPr>
          <w:rtl/>
        </w:rPr>
        <w:t xml:space="preserve">גם </w:t>
      </w:r>
      <w:bookmarkStart w:id="23877" w:name="_ETM_Q32_520089"/>
      <w:bookmarkEnd w:id="23877"/>
      <w:r>
        <w:rPr>
          <w:rtl/>
        </w:rPr>
        <w:t>הערבים</w:t>
      </w:r>
      <w:r>
        <w:rPr>
          <w:rFonts w:hint="cs"/>
          <w:rtl/>
        </w:rPr>
        <w:t>,</w:t>
      </w:r>
      <w:r>
        <w:rPr>
          <w:rtl/>
        </w:rPr>
        <w:t xml:space="preserve"> </w:t>
      </w:r>
      <w:bookmarkStart w:id="23878" w:name="_ETM_Q32_520660"/>
      <w:bookmarkEnd w:id="23878"/>
      <w:r>
        <w:rPr>
          <w:rtl/>
        </w:rPr>
        <w:t xml:space="preserve">גם </w:t>
      </w:r>
      <w:bookmarkStart w:id="23879" w:name="_ETM_Q32_520900"/>
      <w:bookmarkEnd w:id="23879"/>
      <w:r>
        <w:rPr>
          <w:rtl/>
        </w:rPr>
        <w:t>הבדואים</w:t>
      </w:r>
      <w:r>
        <w:rPr>
          <w:rFonts w:hint="cs"/>
          <w:rtl/>
        </w:rPr>
        <w:t>,</w:t>
      </w:r>
      <w:r>
        <w:rPr>
          <w:rtl/>
        </w:rPr>
        <w:t xml:space="preserve"> </w:t>
      </w:r>
      <w:bookmarkStart w:id="23880" w:name="_ETM_Q32_521949"/>
      <w:bookmarkEnd w:id="23880"/>
      <w:r>
        <w:rPr>
          <w:rtl/>
        </w:rPr>
        <w:t xml:space="preserve">גם </w:t>
      </w:r>
      <w:bookmarkStart w:id="23881" w:name="_ETM_Q32_522699"/>
      <w:bookmarkEnd w:id="23881"/>
      <w:r>
        <w:rPr>
          <w:rtl/>
        </w:rPr>
        <w:t xml:space="preserve">אנשים </w:t>
      </w:r>
      <w:bookmarkStart w:id="23882" w:name="_ETM_Q32_523629"/>
      <w:bookmarkEnd w:id="23882"/>
      <w:r>
        <w:rPr>
          <w:rtl/>
        </w:rPr>
        <w:t xml:space="preserve">שהם </w:t>
      </w:r>
      <w:bookmarkStart w:id="23883" w:name="_ETM_Q32_523899"/>
      <w:bookmarkEnd w:id="23883"/>
      <w:r>
        <w:rPr>
          <w:rtl/>
        </w:rPr>
        <w:t xml:space="preserve">אזרחי </w:t>
      </w:r>
      <w:bookmarkStart w:id="23884" w:name="_ETM_Q32_524350"/>
      <w:bookmarkEnd w:id="23884"/>
      <w:r>
        <w:rPr>
          <w:rtl/>
        </w:rPr>
        <w:t>ישראל</w:t>
      </w:r>
      <w:r>
        <w:rPr>
          <w:rFonts w:hint="cs"/>
          <w:rtl/>
        </w:rPr>
        <w:t>,</w:t>
      </w:r>
      <w:r>
        <w:rPr>
          <w:rtl/>
        </w:rPr>
        <w:t xml:space="preserve"> </w:t>
      </w:r>
      <w:bookmarkStart w:id="23885" w:name="_ETM_Q32_524800"/>
      <w:bookmarkEnd w:id="23885"/>
      <w:r>
        <w:rPr>
          <w:rtl/>
        </w:rPr>
        <w:t xml:space="preserve">ללא </w:t>
      </w:r>
      <w:bookmarkStart w:id="23886" w:name="_ETM_Q32_525010"/>
      <w:bookmarkEnd w:id="23886"/>
      <w:r>
        <w:rPr>
          <w:rtl/>
        </w:rPr>
        <w:t xml:space="preserve">קשר </w:t>
      </w:r>
      <w:bookmarkStart w:id="23887" w:name="_ETM_Q32_525370"/>
      <w:bookmarkEnd w:id="23887"/>
      <w:r>
        <w:rPr>
          <w:rFonts w:hint="cs"/>
          <w:rtl/>
        </w:rPr>
        <w:t xml:space="preserve">לדתם, </w:t>
      </w:r>
      <w:bookmarkStart w:id="23888" w:name="_ETM_Q32_525879"/>
      <w:bookmarkEnd w:id="23888"/>
      <w:r>
        <w:rPr>
          <w:rtl/>
        </w:rPr>
        <w:t xml:space="preserve">נותנים </w:t>
      </w:r>
      <w:bookmarkStart w:id="23889" w:name="_ETM_Q32_526239"/>
      <w:bookmarkEnd w:id="23889"/>
      <w:r>
        <w:rPr>
          <w:rtl/>
        </w:rPr>
        <w:t xml:space="preserve">מחייהם </w:t>
      </w:r>
      <w:bookmarkStart w:id="23890" w:name="_ETM_Q32_527320"/>
      <w:bookmarkEnd w:id="23890"/>
      <w:r>
        <w:rPr>
          <w:rtl/>
        </w:rPr>
        <w:t xml:space="preserve">למען </w:t>
      </w:r>
      <w:bookmarkStart w:id="23891" w:name="_ETM_Q32_527769"/>
      <w:bookmarkEnd w:id="23891"/>
      <w:r>
        <w:rPr>
          <w:rtl/>
        </w:rPr>
        <w:t xml:space="preserve">מדינת </w:t>
      </w:r>
      <w:bookmarkStart w:id="23892" w:name="_ETM_Q32_528219"/>
      <w:bookmarkEnd w:id="23892"/>
      <w:r>
        <w:rPr>
          <w:rtl/>
        </w:rPr>
        <w:t>ישראל</w:t>
      </w:r>
      <w:bookmarkStart w:id="23893" w:name="_ETM_Q32_531227"/>
      <w:bookmarkStart w:id="23894" w:name="_ETM_Q32_531316"/>
      <w:bookmarkStart w:id="23895" w:name="_ETM_Q32_531375"/>
      <w:bookmarkStart w:id="23896" w:name="_ETM_Q32_531445"/>
      <w:bookmarkEnd w:id="23893"/>
      <w:bookmarkEnd w:id="23894"/>
      <w:bookmarkEnd w:id="23895"/>
      <w:bookmarkEnd w:id="23896"/>
      <w:r>
        <w:rPr>
          <w:rFonts w:hint="cs"/>
          <w:rtl/>
        </w:rPr>
        <w:t xml:space="preserve"> </w:t>
      </w:r>
      <w:r w:rsidR="00330489">
        <w:rPr>
          <w:rFonts w:hint="cs"/>
          <w:rtl/>
        </w:rPr>
        <w:t>– –</w:t>
      </w:r>
      <w:r>
        <w:rPr>
          <w:rFonts w:hint="cs"/>
          <w:rtl/>
        </w:rPr>
        <w:t xml:space="preserve"> </w:t>
      </w:r>
    </w:p>
    <w:p w:rsidR="00C85791" w:rsidRDefault="00C85791" w:rsidP="006336AD">
      <w:pPr>
        <w:rPr>
          <w:rtl/>
        </w:rPr>
      </w:pPr>
    </w:p>
    <w:p w:rsidR="00C85791" w:rsidRDefault="00C85791" w:rsidP="006336AD">
      <w:pPr>
        <w:pStyle w:val="af7"/>
        <w:keepNext/>
        <w:rPr>
          <w:rtl/>
        </w:rPr>
      </w:pPr>
      <w:r w:rsidRPr="000751D5">
        <w:rPr>
          <w:rStyle w:val="TagStyle"/>
          <w:rtl/>
        </w:rPr>
        <w:t xml:space="preserve"> &lt;&lt; יור &gt;&gt;</w:t>
      </w:r>
      <w:r w:rsidRPr="00A31C4D">
        <w:rPr>
          <w:rStyle w:val="TagStyle"/>
          <w:rtl/>
        </w:rPr>
        <w:t xml:space="preserve"> </w:t>
      </w:r>
      <w:r>
        <w:rPr>
          <w:rtl/>
        </w:rPr>
        <w:t>היו"ר מאיר כהן:</w:t>
      </w:r>
      <w:r w:rsidRPr="00A31C4D">
        <w:rPr>
          <w:rStyle w:val="TagStyle"/>
          <w:rtl/>
        </w:rPr>
        <w:t xml:space="preserve"> </w:t>
      </w:r>
      <w:r w:rsidRPr="000751D5">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23897" w:name="_ETM_Q32_532404"/>
      <w:bookmarkEnd w:id="23897"/>
      <w:r>
        <w:rPr>
          <w:rFonts w:hint="cs"/>
          <w:rtl/>
        </w:rPr>
        <w:t xml:space="preserve">הדרוזים </w:t>
      </w:r>
      <w:proofErr w:type="spellStart"/>
      <w:r>
        <w:rPr>
          <w:rFonts w:hint="cs"/>
          <w:rtl/>
        </w:rPr>
        <w:t>והצ'רקסים</w:t>
      </w:r>
      <w:proofErr w:type="spellEnd"/>
      <w:r>
        <w:rPr>
          <w:rFonts w:hint="cs"/>
          <w:rtl/>
        </w:rPr>
        <w:t>.</w:t>
      </w:r>
    </w:p>
    <w:p w:rsidR="00C85791" w:rsidRDefault="00C85791" w:rsidP="006336AD">
      <w:pPr>
        <w:rPr>
          <w:rtl/>
        </w:rPr>
      </w:pPr>
      <w:bookmarkStart w:id="23898" w:name="_ETM_Q32_527406"/>
      <w:bookmarkStart w:id="23899" w:name="_ETM_Q32_527476"/>
      <w:bookmarkStart w:id="23900" w:name="_ETM_Q32_527502"/>
      <w:bookmarkStart w:id="23901" w:name="_ETM_Q32_527568"/>
      <w:bookmarkEnd w:id="23898"/>
      <w:bookmarkEnd w:id="23899"/>
      <w:bookmarkEnd w:id="23900"/>
      <w:bookmarkEnd w:id="23901"/>
    </w:p>
    <w:p w:rsidR="00C85791" w:rsidRDefault="00C85791" w:rsidP="006336AD">
      <w:pPr>
        <w:pStyle w:val="-"/>
        <w:keepNext/>
        <w:rPr>
          <w:rtl/>
        </w:rPr>
      </w:pPr>
      <w:bookmarkStart w:id="23902" w:name="ET_speakercontinue_5080_10"/>
      <w:r w:rsidRPr="000751D5">
        <w:rPr>
          <w:rStyle w:val="TagStyle"/>
          <w:rtl/>
        </w:rPr>
        <w:t xml:space="preserve"> &lt;&lt; דובר_המשך &gt;&gt;</w:t>
      </w:r>
      <w:r w:rsidRPr="00A31C4D">
        <w:rPr>
          <w:rStyle w:val="TagStyle"/>
          <w:rtl/>
        </w:rPr>
        <w:t xml:space="preserve"> </w:t>
      </w:r>
      <w:r>
        <w:rPr>
          <w:rtl/>
        </w:rPr>
        <w:t>בועז טופורובסקי (יש עתיד):</w:t>
      </w:r>
      <w:r w:rsidRPr="00A31C4D">
        <w:rPr>
          <w:rStyle w:val="TagStyle"/>
          <w:rtl/>
        </w:rPr>
        <w:t xml:space="preserve"> </w:t>
      </w:r>
      <w:r w:rsidRPr="000751D5">
        <w:rPr>
          <w:rStyle w:val="TagStyle"/>
          <w:rtl/>
        </w:rPr>
        <w:t>&lt;&lt; דובר_המשך &gt;&gt;</w:t>
      </w:r>
      <w:r>
        <w:rPr>
          <w:rtl/>
        </w:rPr>
        <w:t xml:space="preserve"> </w:t>
      </w:r>
      <w:bookmarkEnd w:id="23902"/>
    </w:p>
    <w:p w:rsidR="00C85791" w:rsidRDefault="00C85791" w:rsidP="006336AD">
      <w:pPr>
        <w:rPr>
          <w:rtl/>
        </w:rPr>
      </w:pPr>
    </w:p>
    <w:p w:rsidR="00C85791" w:rsidRDefault="00C85791" w:rsidP="0021495A">
      <w:pPr>
        <w:rPr>
          <w:rtl/>
        </w:rPr>
      </w:pPr>
      <w:bookmarkStart w:id="23903" w:name="_ETM_Q32_529268"/>
      <w:bookmarkEnd w:id="23903"/>
      <w:r>
        <w:rPr>
          <w:rFonts w:hint="cs"/>
          <w:rtl/>
        </w:rPr>
        <w:t xml:space="preserve">אני מסיים, אדוני היושב-ראש. </w:t>
      </w:r>
      <w:r w:rsidR="00330489">
        <w:rPr>
          <w:rFonts w:hint="cs"/>
          <w:rtl/>
        </w:rPr>
        <w:t>– –</w:t>
      </w:r>
      <w:r>
        <w:rPr>
          <w:rFonts w:hint="cs"/>
          <w:rtl/>
        </w:rPr>
        <w:t xml:space="preserve"> בעוד </w:t>
      </w:r>
      <w:bookmarkStart w:id="23904" w:name="_ETM_Q32_529116"/>
      <w:bookmarkEnd w:id="23904"/>
      <w:r>
        <w:rPr>
          <w:rFonts w:hint="cs"/>
          <w:rtl/>
        </w:rPr>
        <w:t xml:space="preserve">יש אנשים </w:t>
      </w:r>
      <w:bookmarkStart w:id="23905" w:name="_ETM_Q32_529864"/>
      <w:bookmarkStart w:id="23906" w:name="_ETM_Q32_530566"/>
      <w:bookmarkStart w:id="23907" w:name="_ETM_Q32_530636"/>
      <w:bookmarkStart w:id="23908" w:name="_ETM_Q32_529883"/>
      <w:bookmarkStart w:id="23909" w:name="_ETM_Q32_529984"/>
      <w:bookmarkStart w:id="23910" w:name="_ETM_Q32_533940"/>
      <w:bookmarkEnd w:id="23905"/>
      <w:bookmarkEnd w:id="23906"/>
      <w:bookmarkEnd w:id="23907"/>
      <w:bookmarkEnd w:id="23908"/>
      <w:bookmarkEnd w:id="23909"/>
      <w:bookmarkEnd w:id="23910"/>
      <w:r>
        <w:rPr>
          <w:rtl/>
        </w:rPr>
        <w:t xml:space="preserve">שבלי </w:t>
      </w:r>
      <w:bookmarkStart w:id="23911" w:name="_ETM_Q32_534330"/>
      <w:bookmarkEnd w:id="23911"/>
      <w:r>
        <w:rPr>
          <w:rtl/>
        </w:rPr>
        <w:t xml:space="preserve">בושה </w:t>
      </w:r>
      <w:bookmarkStart w:id="23912" w:name="_ETM_Q32_535449"/>
      <w:bookmarkStart w:id="23913" w:name="_ETM_Q32_536769"/>
      <w:bookmarkEnd w:id="23912"/>
      <w:bookmarkEnd w:id="23913"/>
      <w:r>
        <w:rPr>
          <w:rtl/>
        </w:rPr>
        <w:t xml:space="preserve">משתמטים </w:t>
      </w:r>
      <w:bookmarkStart w:id="23914" w:name="_ETM_Q32_537940"/>
      <w:bookmarkEnd w:id="23914"/>
      <w:r>
        <w:rPr>
          <w:rtl/>
        </w:rPr>
        <w:t>מהצבא</w:t>
      </w:r>
      <w:r w:rsidR="0021495A">
        <w:rPr>
          <w:rFonts w:hint="cs"/>
          <w:rtl/>
        </w:rPr>
        <w:t>,</w:t>
      </w:r>
      <w:r>
        <w:rPr>
          <w:rtl/>
        </w:rPr>
        <w:t xml:space="preserve"> </w:t>
      </w:r>
      <w:bookmarkStart w:id="23915" w:name="_ETM_Q32_539389"/>
      <w:bookmarkEnd w:id="23915"/>
      <w:r>
        <w:rPr>
          <w:rtl/>
        </w:rPr>
        <w:t xml:space="preserve">מקבלים </w:t>
      </w:r>
      <w:bookmarkStart w:id="23916" w:name="_ETM_Q32_540529"/>
      <w:bookmarkEnd w:id="23916"/>
      <w:r>
        <w:rPr>
          <w:rtl/>
        </w:rPr>
        <w:t xml:space="preserve">שכר </w:t>
      </w:r>
      <w:bookmarkStart w:id="23917" w:name="_ETM_Q32_541010"/>
      <w:bookmarkEnd w:id="23917"/>
      <w:r>
        <w:rPr>
          <w:rtl/>
        </w:rPr>
        <w:t xml:space="preserve">מכולנו </w:t>
      </w:r>
      <w:bookmarkStart w:id="23918" w:name="_ETM_Q32_542119"/>
      <w:bookmarkEnd w:id="23918"/>
      <w:r>
        <w:rPr>
          <w:rtl/>
        </w:rPr>
        <w:t xml:space="preserve">בשביל </w:t>
      </w:r>
      <w:bookmarkStart w:id="23919" w:name="_ETM_Q32_542839"/>
      <w:bookmarkEnd w:id="23919"/>
      <w:r>
        <w:rPr>
          <w:rtl/>
        </w:rPr>
        <w:t xml:space="preserve">לחיות </w:t>
      </w:r>
      <w:bookmarkStart w:id="23920" w:name="_ETM_Q32_543199"/>
      <w:bookmarkEnd w:id="23920"/>
      <w:r>
        <w:rPr>
          <w:rtl/>
        </w:rPr>
        <w:t xml:space="preserve">את </w:t>
      </w:r>
      <w:bookmarkStart w:id="23921" w:name="_ETM_Q32_543260"/>
      <w:bookmarkEnd w:id="23921"/>
      <w:r>
        <w:rPr>
          <w:rtl/>
        </w:rPr>
        <w:t xml:space="preserve">החיים </w:t>
      </w:r>
      <w:bookmarkStart w:id="23922" w:name="_ETM_Q32_543559"/>
      <w:bookmarkEnd w:id="23922"/>
      <w:r>
        <w:rPr>
          <w:rtl/>
        </w:rPr>
        <w:t>הטובים</w:t>
      </w:r>
      <w:r>
        <w:rPr>
          <w:rFonts w:hint="cs"/>
          <w:rtl/>
        </w:rPr>
        <w:t>,</w:t>
      </w:r>
      <w:r>
        <w:rPr>
          <w:rtl/>
        </w:rPr>
        <w:t xml:space="preserve"> </w:t>
      </w:r>
      <w:bookmarkStart w:id="23923" w:name="_ETM_Q32_544219"/>
      <w:bookmarkEnd w:id="23923"/>
      <w:r>
        <w:rPr>
          <w:rtl/>
        </w:rPr>
        <w:t xml:space="preserve">בעוד </w:t>
      </w:r>
      <w:bookmarkStart w:id="23924" w:name="_ETM_Q32_544460"/>
      <w:bookmarkEnd w:id="23924"/>
      <w:r>
        <w:rPr>
          <w:rtl/>
        </w:rPr>
        <w:t xml:space="preserve">חלקנו </w:t>
      </w:r>
      <w:bookmarkStart w:id="23925" w:name="_ETM_Q32_545299"/>
      <w:bookmarkEnd w:id="23925"/>
      <w:r>
        <w:rPr>
          <w:rtl/>
        </w:rPr>
        <w:t xml:space="preserve">משלמים </w:t>
      </w:r>
      <w:bookmarkStart w:id="23926" w:name="_ETM_Q32_545779"/>
      <w:bookmarkEnd w:id="23926"/>
      <w:r>
        <w:rPr>
          <w:rtl/>
        </w:rPr>
        <w:t>בחיים</w:t>
      </w:r>
      <w:r>
        <w:rPr>
          <w:rFonts w:hint="cs"/>
          <w:rtl/>
        </w:rPr>
        <w:t>.</w:t>
      </w:r>
      <w:r>
        <w:rPr>
          <w:rtl/>
        </w:rPr>
        <w:t xml:space="preserve"> </w:t>
      </w:r>
      <w:bookmarkStart w:id="23927" w:name="_ETM_Q32_546779"/>
      <w:bookmarkEnd w:id="23927"/>
      <w:r>
        <w:rPr>
          <w:rtl/>
        </w:rPr>
        <w:t>תודה</w:t>
      </w:r>
      <w:r>
        <w:rPr>
          <w:rFonts w:hint="cs"/>
          <w:rtl/>
        </w:rPr>
        <w:t>.</w:t>
      </w:r>
    </w:p>
    <w:p w:rsidR="00C85791" w:rsidRDefault="00C85791" w:rsidP="006336AD">
      <w:pPr>
        <w:rPr>
          <w:rtl/>
        </w:rPr>
      </w:pPr>
      <w:bookmarkStart w:id="23928" w:name="_ETM_Q32_547615"/>
      <w:bookmarkEnd w:id="23928"/>
    </w:p>
    <w:p w:rsidR="00C85791" w:rsidRDefault="00C85791" w:rsidP="006336AD">
      <w:pPr>
        <w:pStyle w:val="af7"/>
        <w:keepNext/>
        <w:rPr>
          <w:rtl/>
        </w:rPr>
      </w:pPr>
      <w:bookmarkStart w:id="23929" w:name="ET_yor_6597_11"/>
      <w:r w:rsidRPr="000751D5">
        <w:rPr>
          <w:rStyle w:val="TagStyle"/>
          <w:rtl/>
        </w:rPr>
        <w:t xml:space="preserve"> &lt;&lt; יור &gt;&gt;</w:t>
      </w:r>
      <w:r w:rsidRPr="00A31C4D">
        <w:rPr>
          <w:rStyle w:val="TagStyle"/>
          <w:rtl/>
        </w:rPr>
        <w:t xml:space="preserve"> </w:t>
      </w:r>
      <w:r>
        <w:rPr>
          <w:rtl/>
        </w:rPr>
        <w:t>היו"ר מאיר כהן:</w:t>
      </w:r>
      <w:r w:rsidRPr="00A31C4D">
        <w:rPr>
          <w:rStyle w:val="TagStyle"/>
          <w:rtl/>
        </w:rPr>
        <w:t xml:space="preserve"> </w:t>
      </w:r>
      <w:r w:rsidRPr="000751D5">
        <w:rPr>
          <w:rStyle w:val="TagStyle"/>
          <w:rtl/>
        </w:rPr>
        <w:t>&lt;&lt; יור &gt;&gt;</w:t>
      </w:r>
      <w:r>
        <w:rPr>
          <w:rtl/>
        </w:rPr>
        <w:t xml:space="preserve"> </w:t>
      </w:r>
      <w:bookmarkEnd w:id="23929"/>
    </w:p>
    <w:p w:rsidR="00C85791" w:rsidRPr="00A31C4D" w:rsidRDefault="00C85791" w:rsidP="006336AD">
      <w:pPr>
        <w:rPr>
          <w:rtl/>
        </w:rPr>
      </w:pPr>
      <w:bookmarkStart w:id="23930" w:name="_ETM_Q32_548671"/>
      <w:bookmarkEnd w:id="23930"/>
    </w:p>
    <w:p w:rsidR="00C85791" w:rsidRDefault="00C85791" w:rsidP="0021495A">
      <w:pPr>
        <w:rPr>
          <w:rtl/>
        </w:rPr>
      </w:pPr>
      <w:r>
        <w:rPr>
          <w:rtl/>
        </w:rPr>
        <w:t xml:space="preserve"> </w:t>
      </w:r>
      <w:bookmarkStart w:id="23931" w:name="_ETM_Q32_547290"/>
      <w:bookmarkEnd w:id="23931"/>
      <w:r>
        <w:rPr>
          <w:rtl/>
        </w:rPr>
        <w:t>תודה</w:t>
      </w:r>
      <w:r>
        <w:rPr>
          <w:rFonts w:hint="cs"/>
          <w:rtl/>
        </w:rPr>
        <w:t>,</w:t>
      </w:r>
      <w:r>
        <w:rPr>
          <w:rtl/>
        </w:rPr>
        <w:t xml:space="preserve"> </w:t>
      </w:r>
      <w:bookmarkStart w:id="23932" w:name="_ETM_Q32_547619"/>
      <w:bookmarkEnd w:id="23932"/>
      <w:r>
        <w:rPr>
          <w:rtl/>
        </w:rPr>
        <w:t>אדוני</w:t>
      </w:r>
      <w:r>
        <w:rPr>
          <w:rFonts w:hint="cs"/>
          <w:rtl/>
        </w:rPr>
        <w:t>.</w:t>
      </w:r>
      <w:r>
        <w:rPr>
          <w:rtl/>
        </w:rPr>
        <w:t xml:space="preserve"> </w:t>
      </w:r>
      <w:bookmarkStart w:id="23933" w:name="_ETM_Q32_548100"/>
      <w:bookmarkStart w:id="23934" w:name="_ETM_Q32_548850"/>
      <w:bookmarkEnd w:id="23933"/>
      <w:bookmarkEnd w:id="23934"/>
      <w:r>
        <w:rPr>
          <w:rtl/>
        </w:rPr>
        <w:t xml:space="preserve">חבר </w:t>
      </w:r>
      <w:bookmarkStart w:id="23935" w:name="_ETM_Q32_549119"/>
      <w:bookmarkEnd w:id="23935"/>
      <w:r>
        <w:rPr>
          <w:rtl/>
        </w:rPr>
        <w:t xml:space="preserve">הכנסת </w:t>
      </w:r>
      <w:bookmarkStart w:id="23936" w:name="_ETM_Q32_549510"/>
      <w:bookmarkEnd w:id="23936"/>
      <w:r>
        <w:rPr>
          <w:rtl/>
        </w:rPr>
        <w:t>א</w:t>
      </w:r>
      <w:r>
        <w:rPr>
          <w:rFonts w:hint="cs"/>
          <w:rtl/>
        </w:rPr>
        <w:t xml:space="preserve">למוג </w:t>
      </w:r>
      <w:bookmarkStart w:id="23937" w:name="_ETM_Q32_549750"/>
      <w:bookmarkEnd w:id="23937"/>
      <w:r>
        <w:rPr>
          <w:rtl/>
        </w:rPr>
        <w:t>כהן</w:t>
      </w:r>
      <w:r>
        <w:rPr>
          <w:rFonts w:hint="cs"/>
          <w:rtl/>
        </w:rPr>
        <w:t xml:space="preserve"> </w:t>
      </w:r>
      <w:r>
        <w:rPr>
          <w:rFonts w:hint="eastAsia"/>
        </w:rPr>
        <w:t>–</w:t>
      </w:r>
      <w:r>
        <w:rPr>
          <w:rtl/>
        </w:rPr>
        <w:t xml:space="preserve"> </w:t>
      </w:r>
      <w:bookmarkStart w:id="23938" w:name="_ETM_Q32_551439"/>
      <w:bookmarkEnd w:id="23938"/>
      <w:r>
        <w:rPr>
          <w:rtl/>
        </w:rPr>
        <w:t xml:space="preserve">לא </w:t>
      </w:r>
      <w:bookmarkStart w:id="23939" w:name="_ETM_Q32_551619"/>
      <w:bookmarkEnd w:id="23939"/>
      <w:r>
        <w:rPr>
          <w:rtl/>
        </w:rPr>
        <w:t>נמצא</w:t>
      </w:r>
      <w:r>
        <w:rPr>
          <w:rFonts w:hint="cs"/>
          <w:rtl/>
        </w:rPr>
        <w:t>.</w:t>
      </w:r>
      <w:r>
        <w:rPr>
          <w:rtl/>
        </w:rPr>
        <w:t xml:space="preserve"> </w:t>
      </w:r>
      <w:bookmarkStart w:id="23940" w:name="_ETM_Q32_552130"/>
      <w:bookmarkEnd w:id="23940"/>
      <w:r>
        <w:rPr>
          <w:rtl/>
        </w:rPr>
        <w:t xml:space="preserve">חברת </w:t>
      </w:r>
      <w:bookmarkStart w:id="23941" w:name="_ETM_Q32_552460"/>
      <w:bookmarkEnd w:id="23941"/>
      <w:r>
        <w:rPr>
          <w:rtl/>
        </w:rPr>
        <w:t xml:space="preserve">הכנסת </w:t>
      </w:r>
      <w:bookmarkStart w:id="23942" w:name="_ETM_Q32_552880"/>
      <w:bookmarkEnd w:id="23942"/>
      <w:r>
        <w:rPr>
          <w:rtl/>
        </w:rPr>
        <w:t xml:space="preserve">מירב </w:t>
      </w:r>
      <w:bookmarkStart w:id="23943" w:name="_ETM_Q32_553270"/>
      <w:bookmarkEnd w:id="23943"/>
      <w:r>
        <w:rPr>
          <w:rtl/>
        </w:rPr>
        <w:t>כהן</w:t>
      </w:r>
      <w:r>
        <w:rPr>
          <w:rFonts w:hint="cs"/>
          <w:rtl/>
        </w:rPr>
        <w:t>,</w:t>
      </w:r>
      <w:r>
        <w:rPr>
          <w:rtl/>
        </w:rPr>
        <w:t xml:space="preserve"> </w:t>
      </w:r>
      <w:bookmarkStart w:id="23944" w:name="_ETM_Q32_553659"/>
      <w:bookmarkEnd w:id="23944"/>
      <w:r>
        <w:rPr>
          <w:rtl/>
        </w:rPr>
        <w:t>בבקשה</w:t>
      </w:r>
      <w:r w:rsidR="0021495A">
        <w:rPr>
          <w:rFonts w:hint="cs"/>
          <w:rtl/>
        </w:rPr>
        <w:t>,</w:t>
      </w:r>
      <w:r>
        <w:rPr>
          <w:rtl/>
        </w:rPr>
        <w:t xml:space="preserve"> </w:t>
      </w:r>
      <w:bookmarkStart w:id="23945" w:name="_ETM_Q32_555710"/>
      <w:bookmarkEnd w:id="23945"/>
      <w:r>
        <w:rPr>
          <w:rtl/>
        </w:rPr>
        <w:t>ואחריה</w:t>
      </w:r>
      <w:r>
        <w:rPr>
          <w:rFonts w:hint="cs"/>
          <w:rtl/>
        </w:rPr>
        <w:t xml:space="preserve"> </w:t>
      </w:r>
      <w:r>
        <w:rPr>
          <w:rFonts w:hint="eastAsia"/>
        </w:rPr>
        <w:t>–</w:t>
      </w:r>
      <w:r>
        <w:rPr>
          <w:rtl/>
        </w:rPr>
        <w:t xml:space="preserve"> </w:t>
      </w:r>
      <w:bookmarkStart w:id="23946" w:name="_ETM_Q32_556399"/>
      <w:bookmarkEnd w:id="23946"/>
      <w:r>
        <w:rPr>
          <w:rtl/>
        </w:rPr>
        <w:t xml:space="preserve">חבר </w:t>
      </w:r>
      <w:bookmarkStart w:id="23947" w:name="_ETM_Q32_556759"/>
      <w:bookmarkEnd w:id="23947"/>
      <w:r>
        <w:rPr>
          <w:rtl/>
        </w:rPr>
        <w:t>הכנסת</w:t>
      </w:r>
      <w:r>
        <w:rPr>
          <w:rFonts w:hint="cs"/>
          <w:rtl/>
        </w:rPr>
        <w:t xml:space="preserve"> עמית הלוי. </w:t>
      </w:r>
      <w:bookmarkStart w:id="23948" w:name="_ETM_Q32_558779"/>
      <w:bookmarkEnd w:id="23948"/>
      <w:r>
        <w:rPr>
          <w:rtl/>
        </w:rPr>
        <w:t xml:space="preserve">אם </w:t>
      </w:r>
      <w:bookmarkStart w:id="23949" w:name="_ETM_Q32_558960"/>
      <w:bookmarkEnd w:id="23949"/>
      <w:r>
        <w:rPr>
          <w:rFonts w:hint="cs"/>
          <w:rtl/>
        </w:rPr>
        <w:t>ה</w:t>
      </w:r>
      <w:r>
        <w:rPr>
          <w:rtl/>
        </w:rPr>
        <w:t>ו</w:t>
      </w:r>
      <w:r>
        <w:rPr>
          <w:rFonts w:hint="cs"/>
          <w:rtl/>
        </w:rPr>
        <w:t xml:space="preserve">א </w:t>
      </w:r>
      <w:r>
        <w:rPr>
          <w:rtl/>
        </w:rPr>
        <w:t>בפרסה</w:t>
      </w:r>
      <w:r>
        <w:rPr>
          <w:rFonts w:hint="cs"/>
          <w:rtl/>
        </w:rPr>
        <w:t>,</w:t>
      </w:r>
      <w:r>
        <w:rPr>
          <w:rtl/>
        </w:rPr>
        <w:t xml:space="preserve"> </w:t>
      </w:r>
      <w:bookmarkStart w:id="23950" w:name="_ETM_Q32_559829"/>
      <w:bookmarkEnd w:id="23950"/>
      <w:r>
        <w:rPr>
          <w:rtl/>
        </w:rPr>
        <w:t>אז</w:t>
      </w:r>
      <w:r>
        <w:rPr>
          <w:rFonts w:hint="cs"/>
          <w:rtl/>
        </w:rPr>
        <w:t xml:space="preserve"> </w:t>
      </w:r>
      <w:bookmarkStart w:id="23951" w:name="_ETM_Q32_561183"/>
      <w:bookmarkEnd w:id="23951"/>
      <w:r w:rsidR="00330489">
        <w:rPr>
          <w:rFonts w:hint="cs"/>
          <w:rtl/>
        </w:rPr>
        <w:t>– – –</w:t>
      </w:r>
      <w:r>
        <w:rPr>
          <w:rFonts w:hint="cs"/>
          <w:rtl/>
        </w:rPr>
        <w:t xml:space="preserve"> </w:t>
      </w:r>
    </w:p>
    <w:p w:rsidR="00C85791" w:rsidRDefault="00C85791" w:rsidP="006336AD">
      <w:pPr>
        <w:rPr>
          <w:rtl/>
        </w:rPr>
      </w:pPr>
      <w:bookmarkStart w:id="23952" w:name="_ETM_Q32_562432"/>
      <w:bookmarkStart w:id="23953" w:name="_ETM_Q32_562502"/>
      <w:bookmarkStart w:id="23954" w:name="_ETM_Q32_561602"/>
      <w:bookmarkStart w:id="23955" w:name="_ETM_Q32_561662"/>
      <w:bookmarkEnd w:id="23952"/>
      <w:bookmarkEnd w:id="23953"/>
      <w:bookmarkEnd w:id="23954"/>
      <w:bookmarkEnd w:id="23955"/>
    </w:p>
    <w:p w:rsidR="00C85791" w:rsidRDefault="00C85791" w:rsidP="006336AD">
      <w:pPr>
        <w:pStyle w:val="af6"/>
        <w:keepNext/>
        <w:rPr>
          <w:rtl/>
        </w:rPr>
      </w:pPr>
      <w:bookmarkStart w:id="23956" w:name="ET_interruption_קר_אה_12"/>
      <w:r w:rsidRPr="000751D5">
        <w:rPr>
          <w:rStyle w:val="TagStyle"/>
          <w:rtl/>
        </w:rPr>
        <w:t xml:space="preserve"> &lt;&lt; קריאה &gt;&gt;</w:t>
      </w:r>
      <w:r w:rsidRPr="00A31C4D">
        <w:rPr>
          <w:rStyle w:val="TagStyle"/>
          <w:rtl/>
        </w:rPr>
        <w:t xml:space="preserve"> </w:t>
      </w:r>
      <w:r>
        <w:rPr>
          <w:rtl/>
        </w:rPr>
        <w:t>קריאה:</w:t>
      </w:r>
      <w:r w:rsidRPr="00A31C4D">
        <w:rPr>
          <w:rStyle w:val="TagStyle"/>
          <w:rtl/>
        </w:rPr>
        <w:t xml:space="preserve"> </w:t>
      </w:r>
      <w:r w:rsidRPr="000751D5">
        <w:rPr>
          <w:rStyle w:val="TagStyle"/>
          <w:rtl/>
        </w:rPr>
        <w:t>&lt;&lt; קריאה &gt;&gt;</w:t>
      </w:r>
      <w:r>
        <w:rPr>
          <w:rtl/>
        </w:rPr>
        <w:t xml:space="preserve"> </w:t>
      </w:r>
      <w:bookmarkEnd w:id="23956"/>
    </w:p>
    <w:p w:rsidR="00C85791" w:rsidRDefault="00C85791" w:rsidP="006336AD">
      <w:pPr>
        <w:rPr>
          <w:rtl/>
        </w:rPr>
      </w:pPr>
    </w:p>
    <w:p w:rsidR="00C85791" w:rsidRDefault="00330489" w:rsidP="00330489">
      <w:bookmarkStart w:id="23957" w:name="_ETM_Q32_560764"/>
      <w:bookmarkEnd w:id="23957"/>
      <w:r>
        <w:rPr>
          <w:rFonts w:hint="cs"/>
          <w:rtl/>
        </w:rPr>
        <w:t>– – –</w:t>
      </w:r>
    </w:p>
    <w:p w:rsidR="00C85791" w:rsidRDefault="00C85791" w:rsidP="006336AD">
      <w:pPr>
        <w:rPr>
          <w:rtl/>
        </w:rPr>
      </w:pPr>
      <w:bookmarkStart w:id="23958" w:name="_ETM_Q32_562844"/>
      <w:bookmarkStart w:id="23959" w:name="_ETM_Q32_562903"/>
      <w:bookmarkStart w:id="23960" w:name="_ETM_Q32_562956"/>
      <w:bookmarkStart w:id="23961" w:name="_ETM_Q32_563011"/>
      <w:bookmarkEnd w:id="23958"/>
      <w:bookmarkEnd w:id="23959"/>
      <w:bookmarkEnd w:id="23960"/>
      <w:bookmarkEnd w:id="23961"/>
    </w:p>
    <w:p w:rsidR="00C85791" w:rsidRDefault="00C85791" w:rsidP="006336AD">
      <w:pPr>
        <w:pStyle w:val="af7"/>
        <w:keepNext/>
        <w:rPr>
          <w:rtl/>
        </w:rPr>
      </w:pPr>
      <w:r w:rsidRPr="000751D5">
        <w:rPr>
          <w:rStyle w:val="TagStyle"/>
          <w:rtl/>
        </w:rPr>
        <w:t xml:space="preserve"> &lt;&lt; יור &gt;&gt;</w:t>
      </w:r>
      <w:r w:rsidRPr="00A31C4D">
        <w:rPr>
          <w:rStyle w:val="TagStyle"/>
          <w:rtl/>
        </w:rPr>
        <w:t xml:space="preserve"> </w:t>
      </w:r>
      <w:r>
        <w:rPr>
          <w:rtl/>
        </w:rPr>
        <w:t>היו"ר מאיר כהן:</w:t>
      </w:r>
      <w:r w:rsidRPr="00A31C4D">
        <w:rPr>
          <w:rStyle w:val="TagStyle"/>
          <w:rtl/>
        </w:rPr>
        <w:t xml:space="preserve"> </w:t>
      </w:r>
      <w:r w:rsidRPr="000751D5">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23962" w:name="_ETM_Q32_564072"/>
      <w:bookmarkEnd w:id="23962"/>
      <w:r>
        <w:rPr>
          <w:rFonts w:hint="cs"/>
          <w:rtl/>
        </w:rPr>
        <w:t>כן, כן. גם אני. בבקשה.</w:t>
      </w:r>
    </w:p>
    <w:p w:rsidR="00C85791" w:rsidRDefault="00C85791" w:rsidP="006336AD">
      <w:pPr>
        <w:ind w:firstLine="0"/>
        <w:rPr>
          <w:rtl/>
        </w:rPr>
      </w:pPr>
      <w:bookmarkStart w:id="23963" w:name="_ETM_Q32_566636"/>
      <w:bookmarkStart w:id="23964" w:name="_ETM_Q32_566698"/>
      <w:bookmarkStart w:id="23965" w:name="_ETM_Q32_566716"/>
      <w:bookmarkStart w:id="23966" w:name="_ETM_Q32_566773"/>
      <w:bookmarkStart w:id="23967" w:name="_ETM_Q32_566924"/>
      <w:bookmarkStart w:id="23968" w:name="_ETM_Q32_566996"/>
      <w:bookmarkStart w:id="23969" w:name="_ETM_Q32_568044"/>
      <w:bookmarkEnd w:id="23963"/>
      <w:bookmarkEnd w:id="23964"/>
      <w:bookmarkEnd w:id="23965"/>
      <w:bookmarkEnd w:id="23966"/>
      <w:bookmarkEnd w:id="23967"/>
      <w:bookmarkEnd w:id="23968"/>
      <w:bookmarkEnd w:id="23969"/>
    </w:p>
    <w:p w:rsidR="00C85791" w:rsidRDefault="00C85791" w:rsidP="006336AD">
      <w:pPr>
        <w:pStyle w:val="a4"/>
        <w:keepNext/>
        <w:rPr>
          <w:rtl/>
        </w:rPr>
      </w:pPr>
      <w:bookmarkStart w:id="23970" w:name="ET_speaker_5783_14"/>
      <w:r w:rsidRPr="000751D5">
        <w:rPr>
          <w:rStyle w:val="TagStyle"/>
          <w:rtl/>
        </w:rPr>
        <w:t xml:space="preserve"> &lt;&lt; דובר &gt;&gt;</w:t>
      </w:r>
      <w:r w:rsidRPr="00A31C4D">
        <w:rPr>
          <w:rStyle w:val="TagStyle"/>
          <w:rtl/>
        </w:rPr>
        <w:t xml:space="preserve"> </w:t>
      </w:r>
      <w:bookmarkStart w:id="23971" w:name="_Toc170221535"/>
      <w:bookmarkStart w:id="23972" w:name="_Toc193213798"/>
      <w:r>
        <w:rPr>
          <w:rtl/>
        </w:rPr>
        <w:t>מירב כהן (יש עתיד):</w:t>
      </w:r>
      <w:bookmarkEnd w:id="23971"/>
      <w:bookmarkEnd w:id="23972"/>
      <w:r w:rsidRPr="00A31C4D">
        <w:rPr>
          <w:rStyle w:val="TagStyle"/>
          <w:rtl/>
        </w:rPr>
        <w:t xml:space="preserve"> </w:t>
      </w:r>
      <w:r w:rsidRPr="000751D5">
        <w:rPr>
          <w:rStyle w:val="TagStyle"/>
          <w:rtl/>
        </w:rPr>
        <w:t>&lt;&lt; דובר &gt;&gt;</w:t>
      </w:r>
      <w:r>
        <w:rPr>
          <w:rtl/>
        </w:rPr>
        <w:t xml:space="preserve"> </w:t>
      </w:r>
      <w:bookmarkEnd w:id="23970"/>
    </w:p>
    <w:p w:rsidR="00C85791" w:rsidRPr="00A31C4D" w:rsidRDefault="00C85791" w:rsidP="006336AD">
      <w:pPr>
        <w:rPr>
          <w:rtl/>
        </w:rPr>
      </w:pPr>
      <w:bookmarkStart w:id="23973" w:name="_ETM_Q32_568697"/>
      <w:bookmarkStart w:id="23974" w:name="_ETM_Q32_568778"/>
      <w:bookmarkEnd w:id="23973"/>
      <w:bookmarkEnd w:id="23974"/>
    </w:p>
    <w:p w:rsidR="00C85791" w:rsidRDefault="00C85791" w:rsidP="0021495A">
      <w:pPr>
        <w:rPr>
          <w:rtl/>
        </w:rPr>
      </w:pPr>
      <w:bookmarkStart w:id="23975" w:name="_ETM_Q32_562560"/>
      <w:bookmarkStart w:id="23976" w:name="_ETM_Q32_562630"/>
      <w:bookmarkStart w:id="23977" w:name="_ETM_Q32_572299"/>
      <w:bookmarkEnd w:id="23975"/>
      <w:bookmarkEnd w:id="23976"/>
      <w:bookmarkEnd w:id="23977"/>
      <w:r>
        <w:rPr>
          <w:rFonts w:hint="cs"/>
          <w:rtl/>
        </w:rPr>
        <w:t xml:space="preserve">כבוד </w:t>
      </w:r>
      <w:bookmarkStart w:id="23978" w:name="_ETM_Q32_575286"/>
      <w:bookmarkEnd w:id="23978"/>
      <w:r>
        <w:rPr>
          <w:rFonts w:hint="cs"/>
          <w:rtl/>
        </w:rPr>
        <w:t>ה</w:t>
      </w:r>
      <w:r>
        <w:rPr>
          <w:rtl/>
        </w:rPr>
        <w:t>יושב-ראש</w:t>
      </w:r>
      <w:r>
        <w:rPr>
          <w:rFonts w:hint="cs"/>
          <w:rtl/>
        </w:rPr>
        <w:t>,</w:t>
      </w:r>
      <w:r>
        <w:rPr>
          <w:rtl/>
        </w:rPr>
        <w:t xml:space="preserve"> </w:t>
      </w:r>
      <w:bookmarkStart w:id="23979" w:name="_ETM_Q32_574200"/>
      <w:bookmarkEnd w:id="23979"/>
      <w:r>
        <w:rPr>
          <w:rtl/>
        </w:rPr>
        <w:t xml:space="preserve">כנסת </w:t>
      </w:r>
      <w:bookmarkStart w:id="23980" w:name="_ETM_Q32_574710"/>
      <w:bookmarkEnd w:id="23980"/>
      <w:r>
        <w:rPr>
          <w:rtl/>
        </w:rPr>
        <w:t>נכבדה</w:t>
      </w:r>
      <w:r>
        <w:rPr>
          <w:rFonts w:hint="cs"/>
          <w:rtl/>
        </w:rPr>
        <w:t>,</w:t>
      </w:r>
      <w:r>
        <w:rPr>
          <w:rtl/>
        </w:rPr>
        <w:t xml:space="preserve"> </w:t>
      </w:r>
      <w:bookmarkStart w:id="23981" w:name="_ETM_Q32_577630"/>
      <w:bookmarkEnd w:id="23981"/>
      <w:r>
        <w:rPr>
          <w:rtl/>
        </w:rPr>
        <w:t xml:space="preserve">בנקודת </w:t>
      </w:r>
      <w:bookmarkStart w:id="23982" w:name="_ETM_Q32_578439"/>
      <w:bookmarkEnd w:id="23982"/>
      <w:r>
        <w:rPr>
          <w:rtl/>
        </w:rPr>
        <w:t xml:space="preserve">השפל </w:t>
      </w:r>
      <w:bookmarkStart w:id="23983" w:name="_ETM_Q32_579159"/>
      <w:bookmarkEnd w:id="23983"/>
      <w:r>
        <w:rPr>
          <w:rtl/>
        </w:rPr>
        <w:t xml:space="preserve">שבה </w:t>
      </w:r>
      <w:bookmarkStart w:id="23984" w:name="_ETM_Q32_579609"/>
      <w:bookmarkEnd w:id="23984"/>
      <w:r>
        <w:rPr>
          <w:rtl/>
        </w:rPr>
        <w:t xml:space="preserve">אנחנו </w:t>
      </w:r>
      <w:bookmarkStart w:id="23985" w:name="_ETM_Q32_580479"/>
      <w:bookmarkEnd w:id="23985"/>
      <w:r>
        <w:rPr>
          <w:rtl/>
        </w:rPr>
        <w:t xml:space="preserve">נמצאים </w:t>
      </w:r>
      <w:bookmarkStart w:id="23986" w:name="_ETM_Q32_581109"/>
      <w:bookmarkEnd w:id="23986"/>
      <w:r>
        <w:rPr>
          <w:rtl/>
        </w:rPr>
        <w:t xml:space="preserve">כמדינה </w:t>
      </w:r>
      <w:bookmarkStart w:id="23987" w:name="_ETM_Q32_581829"/>
      <w:bookmarkEnd w:id="23987"/>
      <w:r>
        <w:rPr>
          <w:rtl/>
        </w:rPr>
        <w:t>ו</w:t>
      </w:r>
      <w:r>
        <w:rPr>
          <w:rFonts w:hint="cs"/>
          <w:rtl/>
        </w:rPr>
        <w:t xml:space="preserve">כאומה, </w:t>
      </w:r>
      <w:bookmarkStart w:id="23988" w:name="_ETM_Q32_583539"/>
      <w:bookmarkEnd w:id="23988"/>
      <w:r>
        <w:rPr>
          <w:rtl/>
        </w:rPr>
        <w:t xml:space="preserve">אנחנו </w:t>
      </w:r>
      <w:bookmarkStart w:id="23989" w:name="_ETM_Q32_584229"/>
      <w:bookmarkEnd w:id="23989"/>
      <w:r>
        <w:rPr>
          <w:rtl/>
        </w:rPr>
        <w:t xml:space="preserve">חייבים </w:t>
      </w:r>
      <w:bookmarkStart w:id="23990" w:name="_ETM_Q32_585009"/>
      <w:bookmarkEnd w:id="23990"/>
      <w:r>
        <w:rPr>
          <w:rtl/>
        </w:rPr>
        <w:t xml:space="preserve">לזכור </w:t>
      </w:r>
      <w:bookmarkStart w:id="23991" w:name="_ETM_Q32_585700"/>
      <w:bookmarkEnd w:id="23991"/>
      <w:r>
        <w:rPr>
          <w:rtl/>
        </w:rPr>
        <w:t>טוב</w:t>
      </w:r>
      <w:bookmarkStart w:id="23992" w:name="_ETM_Q32_586299"/>
      <w:bookmarkEnd w:id="23992"/>
      <w:r>
        <w:rPr>
          <w:rFonts w:hint="cs"/>
          <w:rtl/>
        </w:rPr>
        <w:t xml:space="preserve"> </w:t>
      </w:r>
      <w:bookmarkStart w:id="23993" w:name="_ETM_Q32_589152"/>
      <w:bookmarkEnd w:id="23993"/>
      <w:r>
        <w:rPr>
          <w:rtl/>
        </w:rPr>
        <w:t xml:space="preserve">טוב </w:t>
      </w:r>
      <w:bookmarkStart w:id="23994" w:name="_ETM_Q32_587350"/>
      <w:bookmarkEnd w:id="23994"/>
      <w:r>
        <w:rPr>
          <w:rtl/>
        </w:rPr>
        <w:t xml:space="preserve">את </w:t>
      </w:r>
      <w:bookmarkStart w:id="23995" w:name="_ETM_Q32_587680"/>
      <w:bookmarkEnd w:id="23995"/>
      <w:r>
        <w:rPr>
          <w:rtl/>
        </w:rPr>
        <w:t xml:space="preserve">תחושת </w:t>
      </w:r>
      <w:bookmarkStart w:id="23996" w:name="_ETM_Q32_588369"/>
      <w:bookmarkEnd w:id="23996"/>
      <w:r>
        <w:rPr>
          <w:rtl/>
        </w:rPr>
        <w:t xml:space="preserve">האימה </w:t>
      </w:r>
      <w:bookmarkStart w:id="23997" w:name="_ETM_Q32_589270"/>
      <w:bookmarkEnd w:id="23997"/>
      <w:r>
        <w:rPr>
          <w:rtl/>
        </w:rPr>
        <w:t xml:space="preserve">הזו </w:t>
      </w:r>
      <w:bookmarkStart w:id="23998" w:name="_ETM_Q32_589750"/>
      <w:bookmarkEnd w:id="23998"/>
      <w:r>
        <w:rPr>
          <w:rtl/>
        </w:rPr>
        <w:t xml:space="preserve">והדאגה </w:t>
      </w:r>
      <w:bookmarkStart w:id="23999" w:name="_ETM_Q32_590649"/>
      <w:bookmarkEnd w:id="23999"/>
      <w:r>
        <w:rPr>
          <w:rtl/>
        </w:rPr>
        <w:t xml:space="preserve">שאנחנו </w:t>
      </w:r>
      <w:bookmarkStart w:id="24000" w:name="_ETM_Q32_591159"/>
      <w:bookmarkEnd w:id="24000"/>
      <w:r>
        <w:rPr>
          <w:rtl/>
        </w:rPr>
        <w:t xml:space="preserve">חשים </w:t>
      </w:r>
      <w:bookmarkStart w:id="24001" w:name="_ETM_Q32_591549"/>
      <w:bookmarkEnd w:id="24001"/>
      <w:r>
        <w:rPr>
          <w:rtl/>
        </w:rPr>
        <w:t xml:space="preserve">עכשיו </w:t>
      </w:r>
      <w:bookmarkStart w:id="24002" w:name="_ETM_Q32_592529"/>
      <w:bookmarkEnd w:id="24002"/>
      <w:r>
        <w:rPr>
          <w:rtl/>
        </w:rPr>
        <w:t>לשל</w:t>
      </w:r>
      <w:r>
        <w:rPr>
          <w:rFonts w:hint="cs"/>
          <w:rtl/>
        </w:rPr>
        <w:t xml:space="preserve">ום </w:t>
      </w:r>
      <w:bookmarkStart w:id="24003" w:name="_ETM_Q32_592980"/>
      <w:bookmarkEnd w:id="24003"/>
      <w:r>
        <w:rPr>
          <w:rtl/>
        </w:rPr>
        <w:t xml:space="preserve">מדינתנו </w:t>
      </w:r>
      <w:bookmarkStart w:id="24004" w:name="_ETM_Q32_594439"/>
      <w:bookmarkEnd w:id="24004"/>
      <w:r>
        <w:rPr>
          <w:rtl/>
        </w:rPr>
        <w:t>ולשלו</w:t>
      </w:r>
      <w:r>
        <w:rPr>
          <w:rFonts w:hint="cs"/>
          <w:rtl/>
        </w:rPr>
        <w:t>ם</w:t>
      </w:r>
      <w:r>
        <w:rPr>
          <w:rtl/>
        </w:rPr>
        <w:t xml:space="preserve"> </w:t>
      </w:r>
      <w:bookmarkStart w:id="24005" w:name="_ETM_Q32_595039"/>
      <w:bookmarkEnd w:id="24005"/>
      <w:r>
        <w:rPr>
          <w:rtl/>
        </w:rPr>
        <w:t>ילדינו</w:t>
      </w:r>
      <w:r>
        <w:rPr>
          <w:rFonts w:hint="cs"/>
          <w:rtl/>
        </w:rPr>
        <w:t>.</w:t>
      </w:r>
      <w:r>
        <w:rPr>
          <w:rtl/>
        </w:rPr>
        <w:t xml:space="preserve"> </w:t>
      </w:r>
      <w:bookmarkStart w:id="24006" w:name="_ETM_Q32_596479"/>
      <w:bookmarkEnd w:id="24006"/>
      <w:r>
        <w:rPr>
          <w:rtl/>
        </w:rPr>
        <w:t xml:space="preserve">ובאותה </w:t>
      </w:r>
      <w:bookmarkStart w:id="24007" w:name="_ETM_Q32_597079"/>
      <w:bookmarkEnd w:id="24007"/>
      <w:r>
        <w:rPr>
          <w:rtl/>
        </w:rPr>
        <w:t xml:space="preserve">נשימה </w:t>
      </w:r>
      <w:bookmarkStart w:id="24008" w:name="_ETM_Q32_597619"/>
      <w:bookmarkEnd w:id="24008"/>
      <w:r>
        <w:rPr>
          <w:rtl/>
        </w:rPr>
        <w:t xml:space="preserve">חשוב </w:t>
      </w:r>
      <w:bookmarkStart w:id="24009" w:name="_ETM_Q32_598870"/>
      <w:bookmarkEnd w:id="24009"/>
      <w:r>
        <w:rPr>
          <w:rtl/>
        </w:rPr>
        <w:t xml:space="preserve">שדווקא </w:t>
      </w:r>
      <w:bookmarkStart w:id="24010" w:name="_ETM_Q32_599409"/>
      <w:bookmarkEnd w:id="24010"/>
      <w:r>
        <w:rPr>
          <w:rtl/>
        </w:rPr>
        <w:t>עכשיו</w:t>
      </w:r>
      <w:r>
        <w:rPr>
          <w:rFonts w:hint="cs"/>
          <w:rtl/>
        </w:rPr>
        <w:t>,</w:t>
      </w:r>
      <w:r>
        <w:rPr>
          <w:rtl/>
        </w:rPr>
        <w:t xml:space="preserve"> </w:t>
      </w:r>
      <w:bookmarkStart w:id="24011" w:name="_ETM_Q32_599860"/>
      <w:bookmarkEnd w:id="24011"/>
      <w:r>
        <w:rPr>
          <w:rtl/>
        </w:rPr>
        <w:t xml:space="preserve">בנקודה </w:t>
      </w:r>
      <w:bookmarkStart w:id="24012" w:name="_ETM_Q32_600610"/>
      <w:bookmarkEnd w:id="24012"/>
      <w:r>
        <w:rPr>
          <w:rFonts w:hint="cs"/>
          <w:rtl/>
        </w:rPr>
        <w:t>ה</w:t>
      </w:r>
      <w:r>
        <w:rPr>
          <w:rtl/>
        </w:rPr>
        <w:t xml:space="preserve">כואבת </w:t>
      </w:r>
      <w:bookmarkStart w:id="24013" w:name="_ETM_Q32_601089"/>
      <w:bookmarkEnd w:id="24013"/>
      <w:r>
        <w:rPr>
          <w:rtl/>
        </w:rPr>
        <w:t>הזו</w:t>
      </w:r>
      <w:r>
        <w:rPr>
          <w:rFonts w:hint="cs"/>
          <w:rtl/>
        </w:rPr>
        <w:t>,</w:t>
      </w:r>
      <w:r>
        <w:rPr>
          <w:rtl/>
        </w:rPr>
        <w:t xml:space="preserve"> </w:t>
      </w:r>
      <w:bookmarkStart w:id="24014" w:name="_ETM_Q32_602429"/>
      <w:bookmarkEnd w:id="24014"/>
      <w:r>
        <w:rPr>
          <w:rtl/>
        </w:rPr>
        <w:t xml:space="preserve">אנחנו </w:t>
      </w:r>
      <w:bookmarkStart w:id="24015" w:name="_ETM_Q32_602939"/>
      <w:bookmarkEnd w:id="24015"/>
      <w:r>
        <w:rPr>
          <w:rtl/>
        </w:rPr>
        <w:t xml:space="preserve">גם </w:t>
      </w:r>
      <w:bookmarkStart w:id="24016" w:name="_ETM_Q32_603119"/>
      <w:bookmarkEnd w:id="24016"/>
      <w:r>
        <w:rPr>
          <w:rtl/>
        </w:rPr>
        <w:t xml:space="preserve">נפיק </w:t>
      </w:r>
      <w:bookmarkStart w:id="24017" w:name="_ETM_Q32_603570"/>
      <w:bookmarkEnd w:id="24017"/>
      <w:r>
        <w:rPr>
          <w:rtl/>
        </w:rPr>
        <w:t xml:space="preserve">לקח </w:t>
      </w:r>
      <w:bookmarkStart w:id="24018" w:name="_ETM_Q32_604049"/>
      <w:bookmarkEnd w:id="24018"/>
      <w:r>
        <w:rPr>
          <w:rtl/>
        </w:rPr>
        <w:t xml:space="preserve">לעתיד </w:t>
      </w:r>
      <w:bookmarkStart w:id="24019" w:name="_ETM_Q32_604799"/>
      <w:bookmarkEnd w:id="24019"/>
      <w:r>
        <w:rPr>
          <w:rtl/>
        </w:rPr>
        <w:t xml:space="preserve">ונפנים </w:t>
      </w:r>
      <w:bookmarkStart w:id="24020" w:name="_ETM_Q32_606560"/>
      <w:bookmarkEnd w:id="24020"/>
      <w:r w:rsidR="0021495A">
        <w:rPr>
          <w:rFonts w:hint="cs"/>
          <w:rtl/>
        </w:rPr>
        <w:t xml:space="preserve">– </w:t>
      </w:r>
      <w:r>
        <w:rPr>
          <w:rtl/>
        </w:rPr>
        <w:t xml:space="preserve">נפנים </w:t>
      </w:r>
      <w:bookmarkStart w:id="24021" w:name="_ETM_Q32_607490"/>
      <w:bookmarkEnd w:id="24021"/>
      <w:r>
        <w:rPr>
          <w:rtl/>
        </w:rPr>
        <w:t xml:space="preserve">שהשחיתות </w:t>
      </w:r>
      <w:bookmarkStart w:id="24022" w:name="_ETM_Q32_608940"/>
      <w:bookmarkEnd w:id="24022"/>
      <w:r>
        <w:rPr>
          <w:rtl/>
        </w:rPr>
        <w:t>הורגת</w:t>
      </w:r>
      <w:r>
        <w:rPr>
          <w:rFonts w:hint="cs"/>
          <w:rtl/>
        </w:rPr>
        <w:t>.</w:t>
      </w:r>
      <w:r>
        <w:rPr>
          <w:rtl/>
        </w:rPr>
        <w:t xml:space="preserve"> </w:t>
      </w:r>
      <w:bookmarkStart w:id="24023" w:name="_ETM_Q32_610409"/>
      <w:bookmarkEnd w:id="24023"/>
      <w:r>
        <w:rPr>
          <w:rtl/>
        </w:rPr>
        <w:t xml:space="preserve">שחיתות </w:t>
      </w:r>
      <w:bookmarkStart w:id="24024" w:name="_ETM_Q32_610830"/>
      <w:bookmarkEnd w:id="24024"/>
      <w:r>
        <w:rPr>
          <w:rtl/>
        </w:rPr>
        <w:t>שלטוני</w:t>
      </w:r>
      <w:r>
        <w:rPr>
          <w:rFonts w:hint="cs"/>
          <w:rtl/>
        </w:rPr>
        <w:t>ת</w:t>
      </w:r>
      <w:r>
        <w:rPr>
          <w:rtl/>
        </w:rPr>
        <w:t xml:space="preserve"> </w:t>
      </w:r>
      <w:bookmarkStart w:id="24025" w:name="_ETM_Q32_612280"/>
      <w:bookmarkEnd w:id="24025"/>
      <w:r>
        <w:rPr>
          <w:rtl/>
        </w:rPr>
        <w:t xml:space="preserve">עולה </w:t>
      </w:r>
      <w:bookmarkStart w:id="24026" w:name="_ETM_Q32_612670"/>
      <w:bookmarkEnd w:id="24026"/>
      <w:r>
        <w:rPr>
          <w:rtl/>
        </w:rPr>
        <w:t xml:space="preserve">בסוף </w:t>
      </w:r>
      <w:bookmarkStart w:id="24027" w:name="_ETM_Q32_613890"/>
      <w:bookmarkEnd w:id="24027"/>
      <w:r>
        <w:rPr>
          <w:rtl/>
        </w:rPr>
        <w:t xml:space="preserve">במחיר </w:t>
      </w:r>
      <w:bookmarkStart w:id="24028" w:name="_ETM_Q32_614459"/>
      <w:bookmarkEnd w:id="24028"/>
      <w:r>
        <w:rPr>
          <w:rtl/>
        </w:rPr>
        <w:t>דמים</w:t>
      </w:r>
      <w:r>
        <w:rPr>
          <w:rFonts w:hint="cs"/>
          <w:rtl/>
        </w:rPr>
        <w:t xml:space="preserve">. </w:t>
      </w:r>
      <w:bookmarkStart w:id="24029" w:name="_ETM_Q32_615910"/>
      <w:bookmarkEnd w:id="24029"/>
      <w:r>
        <w:rPr>
          <w:rFonts w:hint="cs"/>
          <w:rtl/>
        </w:rPr>
        <w:t>ה</w:t>
      </w:r>
      <w:r>
        <w:rPr>
          <w:rtl/>
        </w:rPr>
        <w:t xml:space="preserve">מחיר </w:t>
      </w:r>
      <w:bookmarkStart w:id="24030" w:name="_ETM_Q32_616120"/>
      <w:bookmarkEnd w:id="24030"/>
      <w:r>
        <w:rPr>
          <w:rtl/>
        </w:rPr>
        <w:t>של</w:t>
      </w:r>
      <w:r>
        <w:rPr>
          <w:rFonts w:hint="cs"/>
          <w:rtl/>
        </w:rPr>
        <w:t>ה</w:t>
      </w:r>
      <w:r>
        <w:rPr>
          <w:rtl/>
        </w:rPr>
        <w:t xml:space="preserve"> </w:t>
      </w:r>
      <w:bookmarkStart w:id="24031" w:name="_ETM_Q32_616920"/>
      <w:bookmarkEnd w:id="24031"/>
      <w:r>
        <w:rPr>
          <w:rtl/>
        </w:rPr>
        <w:t xml:space="preserve">הוא </w:t>
      </w:r>
      <w:bookmarkStart w:id="24032" w:name="_ETM_Q32_617130"/>
      <w:bookmarkEnd w:id="24032"/>
      <w:r>
        <w:rPr>
          <w:rtl/>
        </w:rPr>
        <w:t xml:space="preserve">לא </w:t>
      </w:r>
      <w:bookmarkStart w:id="24033" w:name="_ETM_Q32_617430"/>
      <w:bookmarkEnd w:id="24033"/>
      <w:r>
        <w:rPr>
          <w:rtl/>
        </w:rPr>
        <w:t xml:space="preserve">רק </w:t>
      </w:r>
      <w:bookmarkStart w:id="24034" w:name="_ETM_Q32_618370"/>
      <w:bookmarkEnd w:id="24034"/>
      <w:r>
        <w:rPr>
          <w:rtl/>
        </w:rPr>
        <w:t xml:space="preserve">המחיר </w:t>
      </w:r>
      <w:bookmarkStart w:id="24035" w:name="_ETM_Q32_618790"/>
      <w:bookmarkEnd w:id="24035"/>
      <w:r>
        <w:rPr>
          <w:rtl/>
        </w:rPr>
        <w:t xml:space="preserve">של </w:t>
      </w:r>
      <w:bookmarkStart w:id="24036" w:name="_ETM_Q32_618970"/>
      <w:bookmarkEnd w:id="24036"/>
      <w:r>
        <w:rPr>
          <w:rtl/>
        </w:rPr>
        <w:t xml:space="preserve">השמפניות </w:t>
      </w:r>
      <w:bookmarkStart w:id="24037" w:name="_ETM_Q32_620470"/>
      <w:bookmarkEnd w:id="24037"/>
      <w:r>
        <w:rPr>
          <w:rtl/>
        </w:rPr>
        <w:t xml:space="preserve">או </w:t>
      </w:r>
      <w:bookmarkStart w:id="24038" w:name="_ETM_Q32_620680"/>
      <w:bookmarkEnd w:id="24038"/>
      <w:r>
        <w:rPr>
          <w:rtl/>
        </w:rPr>
        <w:t xml:space="preserve">של </w:t>
      </w:r>
      <w:bookmarkStart w:id="24039" w:name="_ETM_Q32_621129"/>
      <w:bookmarkEnd w:id="24039"/>
      <w:r>
        <w:rPr>
          <w:rtl/>
        </w:rPr>
        <w:t xml:space="preserve">תכשיט </w:t>
      </w:r>
      <w:bookmarkStart w:id="24040" w:name="_ETM_Q32_621610"/>
      <w:bookmarkEnd w:id="24040"/>
      <w:r>
        <w:rPr>
          <w:rtl/>
        </w:rPr>
        <w:t>היהלומים</w:t>
      </w:r>
      <w:r w:rsidR="0021495A">
        <w:rPr>
          <w:rFonts w:hint="cs"/>
          <w:rtl/>
        </w:rPr>
        <w:t>;</w:t>
      </w:r>
      <w:r>
        <w:rPr>
          <w:rtl/>
        </w:rPr>
        <w:t xml:space="preserve"> </w:t>
      </w:r>
      <w:bookmarkStart w:id="24041" w:name="_ETM_Q32_622950"/>
      <w:bookmarkEnd w:id="24041"/>
      <w:r>
        <w:rPr>
          <w:rtl/>
        </w:rPr>
        <w:t xml:space="preserve">בסוף </w:t>
      </w:r>
      <w:bookmarkStart w:id="24042" w:name="_ETM_Q32_624329"/>
      <w:bookmarkEnd w:id="24042"/>
      <w:r>
        <w:rPr>
          <w:rtl/>
        </w:rPr>
        <w:t xml:space="preserve">היא </w:t>
      </w:r>
      <w:bookmarkStart w:id="24043" w:name="_ETM_Q32_624510"/>
      <w:bookmarkEnd w:id="24043"/>
      <w:r>
        <w:rPr>
          <w:rtl/>
        </w:rPr>
        <w:t xml:space="preserve">עולה </w:t>
      </w:r>
      <w:bookmarkStart w:id="24044" w:name="_ETM_Q32_624959"/>
      <w:bookmarkEnd w:id="24044"/>
      <w:r>
        <w:rPr>
          <w:rtl/>
        </w:rPr>
        <w:t xml:space="preserve">בדם </w:t>
      </w:r>
      <w:bookmarkStart w:id="24045" w:name="_ETM_Q32_625590"/>
      <w:bookmarkEnd w:id="24045"/>
      <w:r>
        <w:rPr>
          <w:rtl/>
        </w:rPr>
        <w:t xml:space="preserve">חיילינו </w:t>
      </w:r>
      <w:bookmarkStart w:id="24046" w:name="_ETM_Q32_627099"/>
      <w:bookmarkEnd w:id="24046"/>
      <w:r>
        <w:rPr>
          <w:rtl/>
        </w:rPr>
        <w:t xml:space="preserve">ובדם </w:t>
      </w:r>
      <w:bookmarkStart w:id="24047" w:name="_ETM_Q32_627939"/>
      <w:bookmarkEnd w:id="24047"/>
      <w:r>
        <w:rPr>
          <w:rtl/>
        </w:rPr>
        <w:t>בנינו</w:t>
      </w:r>
      <w:r>
        <w:rPr>
          <w:rFonts w:hint="cs"/>
          <w:rtl/>
        </w:rPr>
        <w:t>.</w:t>
      </w:r>
    </w:p>
    <w:p w:rsidR="00C85791" w:rsidRDefault="00C85791" w:rsidP="006336AD">
      <w:pPr>
        <w:rPr>
          <w:rtl/>
        </w:rPr>
      </w:pPr>
      <w:bookmarkStart w:id="24048" w:name="_ETM_Q32_628396"/>
      <w:bookmarkStart w:id="24049" w:name="_ETM_Q32_628478"/>
      <w:bookmarkStart w:id="24050" w:name="_ETM_Q32_628956"/>
      <w:bookmarkStart w:id="24051" w:name="_ETM_Q32_629050"/>
      <w:bookmarkEnd w:id="24048"/>
      <w:bookmarkEnd w:id="24049"/>
      <w:bookmarkEnd w:id="24050"/>
      <w:bookmarkEnd w:id="24051"/>
    </w:p>
    <w:p w:rsidR="00C85791" w:rsidRDefault="00C85791" w:rsidP="006336AD">
      <w:pPr>
        <w:pStyle w:val="af6"/>
        <w:keepNext/>
        <w:rPr>
          <w:rtl/>
        </w:rPr>
      </w:pPr>
      <w:bookmarkStart w:id="24052" w:name="ET_interruption_6345_15"/>
      <w:r w:rsidRPr="000751D5">
        <w:rPr>
          <w:rStyle w:val="TagStyle"/>
          <w:rtl/>
        </w:rPr>
        <w:t xml:space="preserve"> &lt;&lt; קריאה &gt;&gt;</w:t>
      </w:r>
      <w:r w:rsidRPr="00B72CE0">
        <w:rPr>
          <w:rStyle w:val="TagStyle"/>
          <w:rtl/>
        </w:rPr>
        <w:t xml:space="preserve"> </w:t>
      </w:r>
      <w:r>
        <w:rPr>
          <w:rtl/>
        </w:rPr>
        <w:t>טלי גוטליב (הליכוד):</w:t>
      </w:r>
      <w:r w:rsidRPr="00B72CE0">
        <w:rPr>
          <w:rStyle w:val="TagStyle"/>
          <w:rtl/>
        </w:rPr>
        <w:t xml:space="preserve"> </w:t>
      </w:r>
      <w:r w:rsidRPr="000751D5">
        <w:rPr>
          <w:rStyle w:val="TagStyle"/>
          <w:rtl/>
        </w:rPr>
        <w:t>&lt;&lt; קריאה &gt;&gt;</w:t>
      </w:r>
      <w:r>
        <w:rPr>
          <w:rtl/>
        </w:rPr>
        <w:t xml:space="preserve"> </w:t>
      </w:r>
      <w:bookmarkEnd w:id="24052"/>
    </w:p>
    <w:p w:rsidR="00C85791" w:rsidRDefault="00C85791" w:rsidP="006336AD">
      <w:pPr>
        <w:rPr>
          <w:rtl/>
        </w:rPr>
      </w:pPr>
    </w:p>
    <w:p w:rsidR="00C85791" w:rsidRDefault="00C85791" w:rsidP="00330489">
      <w:pPr>
        <w:rPr>
          <w:rtl/>
        </w:rPr>
      </w:pPr>
      <w:bookmarkStart w:id="24053" w:name="_ETM_Q32_631643"/>
      <w:bookmarkEnd w:id="24053"/>
      <w:r>
        <w:rPr>
          <w:rFonts w:hint="cs"/>
          <w:rtl/>
        </w:rPr>
        <w:t xml:space="preserve">לא הבנתי, לא הבנתי </w:t>
      </w:r>
      <w:r w:rsidR="00330489">
        <w:rPr>
          <w:rFonts w:hint="cs"/>
          <w:rtl/>
        </w:rPr>
        <w:t>– – –</w:t>
      </w:r>
    </w:p>
    <w:p w:rsidR="00C85791" w:rsidRDefault="00C85791" w:rsidP="006336AD">
      <w:pPr>
        <w:rPr>
          <w:rtl/>
        </w:rPr>
      </w:pPr>
      <w:bookmarkStart w:id="24054" w:name="_ETM_Q32_633451"/>
      <w:bookmarkStart w:id="24055" w:name="_ETM_Q32_633526"/>
      <w:bookmarkStart w:id="24056" w:name="_ETM_Q32_633563"/>
      <w:bookmarkStart w:id="24057" w:name="_ETM_Q32_633666"/>
      <w:bookmarkEnd w:id="24054"/>
      <w:bookmarkEnd w:id="24055"/>
      <w:bookmarkEnd w:id="24056"/>
      <w:bookmarkEnd w:id="24057"/>
    </w:p>
    <w:p w:rsidR="00C85791" w:rsidRDefault="00C85791" w:rsidP="006336AD">
      <w:pPr>
        <w:pStyle w:val="-"/>
        <w:keepNext/>
        <w:rPr>
          <w:rtl/>
        </w:rPr>
      </w:pPr>
      <w:bookmarkStart w:id="24058" w:name="ET_speakercontinue_5783_16"/>
      <w:r w:rsidRPr="000751D5">
        <w:rPr>
          <w:rStyle w:val="TagStyle"/>
          <w:rtl/>
        </w:rPr>
        <w:t xml:space="preserve"> &lt;&lt; דובר_המשך &gt;&gt;</w:t>
      </w:r>
      <w:r w:rsidRPr="00B72CE0">
        <w:rPr>
          <w:rStyle w:val="TagStyle"/>
          <w:rtl/>
        </w:rPr>
        <w:t xml:space="preserve"> </w:t>
      </w:r>
      <w:r>
        <w:rPr>
          <w:rtl/>
        </w:rPr>
        <w:t>מירב כהן (יש עתיד):</w:t>
      </w:r>
      <w:r w:rsidRPr="00B72CE0">
        <w:rPr>
          <w:rStyle w:val="TagStyle"/>
          <w:rtl/>
        </w:rPr>
        <w:t xml:space="preserve"> </w:t>
      </w:r>
      <w:r w:rsidRPr="000751D5">
        <w:rPr>
          <w:rStyle w:val="TagStyle"/>
          <w:rtl/>
        </w:rPr>
        <w:t>&lt;&lt; דובר_המשך &gt;&gt;</w:t>
      </w:r>
      <w:r>
        <w:rPr>
          <w:rtl/>
        </w:rPr>
        <w:t xml:space="preserve"> </w:t>
      </w:r>
      <w:bookmarkEnd w:id="24058"/>
    </w:p>
    <w:p w:rsidR="00C85791" w:rsidRPr="00B72CE0" w:rsidRDefault="00C85791" w:rsidP="006336AD">
      <w:pPr>
        <w:rPr>
          <w:rtl/>
        </w:rPr>
      </w:pPr>
      <w:bookmarkStart w:id="24059" w:name="_ETM_Q32_634989"/>
      <w:bookmarkEnd w:id="24059"/>
    </w:p>
    <w:p w:rsidR="00C85791" w:rsidRDefault="00C85791" w:rsidP="006336AD">
      <w:pPr>
        <w:rPr>
          <w:rtl/>
        </w:rPr>
      </w:pPr>
      <w:bookmarkStart w:id="24060" w:name="_ETM_Q32_628507"/>
      <w:bookmarkStart w:id="24061" w:name="_ETM_Q32_628609"/>
      <w:bookmarkStart w:id="24062" w:name="_ETM_Q32_629879"/>
      <w:bookmarkEnd w:id="24060"/>
      <w:bookmarkEnd w:id="24061"/>
      <w:bookmarkEnd w:id="24062"/>
      <w:r>
        <w:rPr>
          <w:rFonts w:hint="cs"/>
          <w:rtl/>
        </w:rPr>
        <w:t>כ</w:t>
      </w:r>
      <w:r>
        <w:rPr>
          <w:rtl/>
        </w:rPr>
        <w:t xml:space="preserve">י </w:t>
      </w:r>
      <w:bookmarkStart w:id="24063" w:name="_ETM_Q32_630120"/>
      <w:bookmarkEnd w:id="24063"/>
      <w:r>
        <w:rPr>
          <w:rtl/>
        </w:rPr>
        <w:t xml:space="preserve">אדם </w:t>
      </w:r>
      <w:bookmarkStart w:id="24064" w:name="_ETM_Q32_630390"/>
      <w:bookmarkEnd w:id="24064"/>
      <w:r>
        <w:rPr>
          <w:rtl/>
        </w:rPr>
        <w:t xml:space="preserve">מושחת </w:t>
      </w:r>
      <w:bookmarkStart w:id="24065" w:name="_ETM_Q32_631930"/>
      <w:bookmarkEnd w:id="24065"/>
      <w:r>
        <w:rPr>
          <w:rFonts w:hint="cs"/>
          <w:rtl/>
        </w:rPr>
        <w:t xml:space="preserve">הוא </w:t>
      </w:r>
      <w:r>
        <w:rPr>
          <w:rtl/>
        </w:rPr>
        <w:t>בן</w:t>
      </w:r>
      <w:r>
        <w:rPr>
          <w:rFonts w:hint="cs"/>
          <w:rtl/>
        </w:rPr>
        <w:t xml:space="preserve"> </w:t>
      </w:r>
      <w:r>
        <w:rPr>
          <w:rtl/>
        </w:rPr>
        <w:t xml:space="preserve">אדם </w:t>
      </w:r>
      <w:bookmarkStart w:id="24066" w:name="_ETM_Q32_632680"/>
      <w:bookmarkEnd w:id="24066"/>
      <w:r>
        <w:rPr>
          <w:rtl/>
        </w:rPr>
        <w:t>ל</w:t>
      </w:r>
      <w:r>
        <w:rPr>
          <w:rFonts w:hint="cs"/>
          <w:rtl/>
        </w:rPr>
        <w:t xml:space="preserve">חיץ. </w:t>
      </w:r>
      <w:bookmarkStart w:id="24067" w:name="_ETM_Q32_634400"/>
      <w:bookmarkEnd w:id="24067"/>
      <w:r>
        <w:rPr>
          <w:rtl/>
        </w:rPr>
        <w:t>בן</w:t>
      </w:r>
      <w:r>
        <w:rPr>
          <w:rFonts w:hint="cs"/>
          <w:rtl/>
        </w:rPr>
        <w:t xml:space="preserve"> אדם מושחת </w:t>
      </w:r>
      <w:bookmarkStart w:id="24068" w:name="_ETM_Q32_636519"/>
      <w:bookmarkEnd w:id="24068"/>
      <w:r>
        <w:rPr>
          <w:rtl/>
        </w:rPr>
        <w:t xml:space="preserve">הוא </w:t>
      </w:r>
      <w:bookmarkStart w:id="24069" w:name="_ETM_Q32_636700"/>
      <w:bookmarkEnd w:id="24069"/>
      <w:r>
        <w:rPr>
          <w:rtl/>
        </w:rPr>
        <w:t>בן</w:t>
      </w:r>
      <w:r>
        <w:rPr>
          <w:rFonts w:hint="cs"/>
          <w:rtl/>
        </w:rPr>
        <w:t xml:space="preserve"> </w:t>
      </w:r>
      <w:r>
        <w:rPr>
          <w:rtl/>
        </w:rPr>
        <w:t xml:space="preserve">אדם </w:t>
      </w:r>
      <w:bookmarkStart w:id="24070" w:name="_ETM_Q32_637959"/>
      <w:bookmarkEnd w:id="24070"/>
      <w:r>
        <w:rPr>
          <w:rtl/>
        </w:rPr>
        <w:t xml:space="preserve">שיש </w:t>
      </w:r>
      <w:bookmarkStart w:id="24071" w:name="_ETM_Q32_638409"/>
      <w:bookmarkEnd w:id="24071"/>
      <w:r>
        <w:rPr>
          <w:rtl/>
        </w:rPr>
        <w:t xml:space="preserve">עליו </w:t>
      </w:r>
      <w:bookmarkStart w:id="24072" w:name="_ETM_Q32_638650"/>
      <w:bookmarkEnd w:id="24072"/>
      <w:r>
        <w:rPr>
          <w:rtl/>
        </w:rPr>
        <w:t>חומרים</w:t>
      </w:r>
      <w:r>
        <w:rPr>
          <w:rFonts w:hint="cs"/>
          <w:rtl/>
        </w:rPr>
        <w:t>, וכדי ל</w:t>
      </w:r>
      <w:r>
        <w:rPr>
          <w:rtl/>
        </w:rPr>
        <w:t xml:space="preserve">הציל </w:t>
      </w:r>
      <w:bookmarkStart w:id="24073" w:name="_ETM_Q32_641350"/>
      <w:bookmarkEnd w:id="24073"/>
      <w:r>
        <w:rPr>
          <w:rtl/>
        </w:rPr>
        <w:t xml:space="preserve">את </w:t>
      </w:r>
      <w:bookmarkStart w:id="24074" w:name="_ETM_Q32_641530"/>
      <w:bookmarkEnd w:id="24074"/>
      <w:r>
        <w:rPr>
          <w:rtl/>
        </w:rPr>
        <w:t xml:space="preserve">עורו </w:t>
      </w:r>
      <w:r>
        <w:rPr>
          <w:rFonts w:hint="cs"/>
          <w:rtl/>
        </w:rPr>
        <w:t xml:space="preserve">הוא מוכן </w:t>
      </w:r>
      <w:bookmarkStart w:id="24075" w:name="_ETM_Q32_643970"/>
      <w:bookmarkEnd w:id="24075"/>
      <w:r>
        <w:rPr>
          <w:rFonts w:hint="cs"/>
          <w:rtl/>
        </w:rPr>
        <w:t xml:space="preserve">לעשות </w:t>
      </w:r>
      <w:bookmarkStart w:id="24076" w:name="_ETM_Q32_645601"/>
      <w:bookmarkEnd w:id="24076"/>
      <w:r>
        <w:rPr>
          <w:rtl/>
        </w:rPr>
        <w:t xml:space="preserve">בריתות </w:t>
      </w:r>
      <w:bookmarkStart w:id="24077" w:name="_ETM_Q32_644780"/>
      <w:bookmarkEnd w:id="24077"/>
      <w:r>
        <w:rPr>
          <w:rtl/>
        </w:rPr>
        <w:t xml:space="preserve">עם </w:t>
      </w:r>
      <w:bookmarkStart w:id="24078" w:name="_ETM_Q32_644959"/>
      <w:bookmarkEnd w:id="24078"/>
      <w:r>
        <w:rPr>
          <w:rtl/>
        </w:rPr>
        <w:t xml:space="preserve">גורמים </w:t>
      </w:r>
      <w:bookmarkStart w:id="24079" w:name="_ETM_Q32_645379"/>
      <w:bookmarkEnd w:id="24079"/>
      <w:r>
        <w:rPr>
          <w:rtl/>
        </w:rPr>
        <w:t>קיצוניים</w:t>
      </w:r>
      <w:r>
        <w:rPr>
          <w:rFonts w:hint="cs"/>
          <w:rtl/>
        </w:rPr>
        <w:t>.</w:t>
      </w:r>
      <w:r>
        <w:rPr>
          <w:rtl/>
        </w:rPr>
        <w:t xml:space="preserve"> </w:t>
      </w:r>
      <w:bookmarkStart w:id="24080" w:name="_ETM_Q32_647020"/>
      <w:bookmarkEnd w:id="24080"/>
      <w:r>
        <w:rPr>
          <w:rtl/>
        </w:rPr>
        <w:t xml:space="preserve">כי </w:t>
      </w:r>
      <w:bookmarkStart w:id="24081" w:name="_ETM_Q32_647200"/>
      <w:bookmarkEnd w:id="24081"/>
      <w:r>
        <w:rPr>
          <w:rtl/>
        </w:rPr>
        <w:t>בן</w:t>
      </w:r>
      <w:r>
        <w:rPr>
          <w:rFonts w:hint="cs"/>
          <w:rtl/>
        </w:rPr>
        <w:t xml:space="preserve"> </w:t>
      </w:r>
      <w:r>
        <w:rPr>
          <w:rtl/>
        </w:rPr>
        <w:t xml:space="preserve">אדם </w:t>
      </w:r>
      <w:bookmarkStart w:id="24082" w:name="_ETM_Q32_647680"/>
      <w:bookmarkEnd w:id="24082"/>
      <w:r>
        <w:rPr>
          <w:rtl/>
        </w:rPr>
        <w:t xml:space="preserve">מושחת </w:t>
      </w:r>
      <w:bookmarkStart w:id="24083" w:name="_ETM_Q32_648620"/>
      <w:bookmarkEnd w:id="24083"/>
      <w:r>
        <w:rPr>
          <w:rFonts w:hint="cs"/>
          <w:rtl/>
        </w:rPr>
        <w:t>ה</w:t>
      </w:r>
      <w:r>
        <w:rPr>
          <w:rtl/>
        </w:rPr>
        <w:t>ו</w:t>
      </w:r>
      <w:r>
        <w:rPr>
          <w:rFonts w:hint="cs"/>
          <w:rtl/>
        </w:rPr>
        <w:t xml:space="preserve">א </w:t>
      </w:r>
      <w:r>
        <w:rPr>
          <w:rtl/>
        </w:rPr>
        <w:t>בן</w:t>
      </w:r>
      <w:r>
        <w:rPr>
          <w:rFonts w:hint="cs"/>
          <w:rtl/>
        </w:rPr>
        <w:t xml:space="preserve"> </w:t>
      </w:r>
      <w:r>
        <w:rPr>
          <w:rtl/>
        </w:rPr>
        <w:t xml:space="preserve">אדם </w:t>
      </w:r>
      <w:bookmarkStart w:id="24084" w:name="_ETM_Q32_649400"/>
      <w:bookmarkEnd w:id="24084"/>
      <w:r>
        <w:rPr>
          <w:rtl/>
        </w:rPr>
        <w:t xml:space="preserve">נטול </w:t>
      </w:r>
      <w:bookmarkStart w:id="24085" w:name="_ETM_Q32_649849"/>
      <w:bookmarkEnd w:id="24085"/>
      <w:r>
        <w:rPr>
          <w:rtl/>
        </w:rPr>
        <w:t>גבולות</w:t>
      </w:r>
      <w:r>
        <w:rPr>
          <w:rFonts w:hint="cs"/>
          <w:rtl/>
        </w:rPr>
        <w:t>.</w:t>
      </w:r>
      <w:r>
        <w:rPr>
          <w:rtl/>
        </w:rPr>
        <w:t xml:space="preserve"> </w:t>
      </w:r>
      <w:bookmarkStart w:id="24086" w:name="_ETM_Q32_651159"/>
      <w:bookmarkEnd w:id="24086"/>
      <w:r>
        <w:rPr>
          <w:rtl/>
        </w:rPr>
        <w:t xml:space="preserve">כי </w:t>
      </w:r>
      <w:bookmarkStart w:id="24087" w:name="_ETM_Q32_651370"/>
      <w:bookmarkEnd w:id="24087"/>
      <w:r>
        <w:rPr>
          <w:rtl/>
        </w:rPr>
        <w:t>בן</w:t>
      </w:r>
      <w:r>
        <w:rPr>
          <w:rFonts w:hint="cs"/>
          <w:rtl/>
        </w:rPr>
        <w:t xml:space="preserve"> </w:t>
      </w:r>
      <w:r>
        <w:rPr>
          <w:rtl/>
        </w:rPr>
        <w:t xml:space="preserve">אדם </w:t>
      </w:r>
      <w:bookmarkStart w:id="24088" w:name="_ETM_Q32_651939"/>
      <w:bookmarkEnd w:id="24088"/>
      <w:r>
        <w:rPr>
          <w:rtl/>
        </w:rPr>
        <w:t xml:space="preserve">מושחת </w:t>
      </w:r>
      <w:bookmarkStart w:id="24089" w:name="_ETM_Q32_652659"/>
      <w:bookmarkEnd w:id="24089"/>
      <w:r>
        <w:rPr>
          <w:rtl/>
        </w:rPr>
        <w:t xml:space="preserve">מקבל </w:t>
      </w:r>
      <w:bookmarkStart w:id="24090" w:name="_ETM_Q32_653139"/>
      <w:bookmarkEnd w:id="24090"/>
      <w:r>
        <w:rPr>
          <w:rtl/>
        </w:rPr>
        <w:t xml:space="preserve">החלטות </w:t>
      </w:r>
      <w:bookmarkStart w:id="24091" w:name="_ETM_Q32_654340"/>
      <w:bookmarkEnd w:id="24091"/>
      <w:r>
        <w:rPr>
          <w:rtl/>
        </w:rPr>
        <w:t xml:space="preserve">ממניעים </w:t>
      </w:r>
      <w:bookmarkStart w:id="24092" w:name="_ETM_Q32_655090"/>
      <w:bookmarkEnd w:id="24092"/>
      <w:r>
        <w:rPr>
          <w:rtl/>
        </w:rPr>
        <w:t xml:space="preserve">זרים </w:t>
      </w:r>
      <w:bookmarkStart w:id="24093" w:name="_ETM_Q32_656200"/>
      <w:bookmarkEnd w:id="24093"/>
      <w:r>
        <w:rPr>
          <w:rtl/>
        </w:rPr>
        <w:t xml:space="preserve">ולא </w:t>
      </w:r>
      <w:bookmarkStart w:id="24094" w:name="_ETM_Q32_656980"/>
      <w:bookmarkEnd w:id="24094"/>
      <w:r>
        <w:rPr>
          <w:rtl/>
        </w:rPr>
        <w:t>לטוב</w:t>
      </w:r>
      <w:r>
        <w:rPr>
          <w:rFonts w:hint="cs"/>
          <w:rtl/>
        </w:rPr>
        <w:t>ת</w:t>
      </w:r>
      <w:r>
        <w:rPr>
          <w:rtl/>
        </w:rPr>
        <w:t xml:space="preserve"> </w:t>
      </w:r>
      <w:bookmarkStart w:id="24095" w:name="_ETM_Q32_658110"/>
      <w:bookmarkEnd w:id="24095"/>
      <w:r>
        <w:rPr>
          <w:rtl/>
        </w:rPr>
        <w:t xml:space="preserve">המדינה </w:t>
      </w:r>
      <w:bookmarkStart w:id="24096" w:name="_ETM_Q32_658860"/>
      <w:bookmarkEnd w:id="24096"/>
      <w:r>
        <w:rPr>
          <w:rtl/>
        </w:rPr>
        <w:t>שלו</w:t>
      </w:r>
      <w:r>
        <w:rPr>
          <w:rFonts w:hint="cs"/>
          <w:rtl/>
        </w:rPr>
        <w:t xml:space="preserve">. </w:t>
      </w:r>
    </w:p>
    <w:p w:rsidR="00C85791" w:rsidRDefault="00C85791" w:rsidP="006336AD">
      <w:pPr>
        <w:rPr>
          <w:rtl/>
        </w:rPr>
      </w:pPr>
      <w:bookmarkStart w:id="24097" w:name="_ETM_Q32_659969"/>
      <w:bookmarkStart w:id="24098" w:name="_ETM_Q32_660598"/>
      <w:bookmarkEnd w:id="24097"/>
      <w:bookmarkEnd w:id="24098"/>
    </w:p>
    <w:p w:rsidR="00C85791" w:rsidRDefault="00C85791" w:rsidP="006336AD">
      <w:pPr>
        <w:pStyle w:val="af6"/>
        <w:keepNext/>
        <w:rPr>
          <w:rtl/>
        </w:rPr>
      </w:pPr>
      <w:bookmarkStart w:id="24099" w:name="_ETM_Q32_660705"/>
      <w:bookmarkStart w:id="24100" w:name="ET_interruption_6345_35"/>
      <w:bookmarkEnd w:id="24099"/>
      <w:r w:rsidRPr="000751D5">
        <w:rPr>
          <w:rStyle w:val="TagStyle"/>
          <w:rtl/>
        </w:rPr>
        <w:t>&lt;&lt; קריאה &gt;&gt;</w:t>
      </w:r>
      <w:r w:rsidRPr="00B72CE0">
        <w:rPr>
          <w:rStyle w:val="TagStyle"/>
          <w:rtl/>
        </w:rPr>
        <w:t xml:space="preserve"> </w:t>
      </w:r>
      <w:r>
        <w:rPr>
          <w:rtl/>
        </w:rPr>
        <w:t>טלי גוטליב (הליכוד):</w:t>
      </w:r>
      <w:r w:rsidRPr="00B72CE0">
        <w:rPr>
          <w:rStyle w:val="TagStyle"/>
          <w:rtl/>
        </w:rPr>
        <w:t xml:space="preserve"> </w:t>
      </w:r>
      <w:r w:rsidRPr="000751D5">
        <w:rPr>
          <w:rStyle w:val="TagStyle"/>
          <w:rtl/>
        </w:rPr>
        <w:t>&lt;&lt; קריאה &gt;&gt;</w:t>
      </w:r>
      <w:bookmarkEnd w:id="24100"/>
      <w:r>
        <w:rPr>
          <w:rtl/>
        </w:rPr>
        <w:t xml:space="preserve"> </w:t>
      </w:r>
    </w:p>
    <w:p w:rsidR="00C85791" w:rsidRDefault="00C85791" w:rsidP="006336AD">
      <w:pPr>
        <w:rPr>
          <w:rtl/>
        </w:rPr>
      </w:pPr>
      <w:bookmarkStart w:id="24101" w:name="_ETM_Q32_660113"/>
      <w:bookmarkEnd w:id="24101"/>
    </w:p>
    <w:p w:rsidR="00C85791" w:rsidRDefault="00330489" w:rsidP="00330489">
      <w:bookmarkStart w:id="24102" w:name="_ETM_Q32_660219"/>
      <w:bookmarkEnd w:id="24102"/>
      <w:r>
        <w:rPr>
          <w:rFonts w:hint="cs"/>
          <w:rtl/>
        </w:rPr>
        <w:t>– – –</w:t>
      </w:r>
    </w:p>
    <w:p w:rsidR="00C85791" w:rsidRDefault="00C85791" w:rsidP="006336AD">
      <w:pPr>
        <w:rPr>
          <w:rtl/>
        </w:rPr>
      </w:pPr>
      <w:bookmarkStart w:id="24103" w:name="_ETM_Q32_661153"/>
      <w:bookmarkStart w:id="24104" w:name="_ETM_Q32_661228"/>
      <w:bookmarkStart w:id="24105" w:name="_ETM_Q32_661264"/>
      <w:bookmarkStart w:id="24106" w:name="_ETM_Q32_661332"/>
      <w:bookmarkEnd w:id="24103"/>
      <w:bookmarkEnd w:id="24104"/>
      <w:bookmarkEnd w:id="24105"/>
      <w:bookmarkEnd w:id="24106"/>
    </w:p>
    <w:p w:rsidR="00C85791" w:rsidRDefault="00C85791" w:rsidP="006336AD">
      <w:pPr>
        <w:pStyle w:val="-"/>
        <w:keepNext/>
        <w:rPr>
          <w:rtl/>
        </w:rPr>
      </w:pPr>
      <w:bookmarkStart w:id="24107" w:name="ET_speakercontinue_5783_17"/>
      <w:r w:rsidRPr="000751D5">
        <w:rPr>
          <w:rStyle w:val="TagStyle"/>
          <w:rtl/>
        </w:rPr>
        <w:t xml:space="preserve"> &lt;&lt; דובר_המשך &gt;&gt;</w:t>
      </w:r>
      <w:r w:rsidRPr="00B72CE0">
        <w:rPr>
          <w:rStyle w:val="TagStyle"/>
          <w:rtl/>
        </w:rPr>
        <w:t xml:space="preserve"> </w:t>
      </w:r>
      <w:r>
        <w:rPr>
          <w:rtl/>
        </w:rPr>
        <w:t>מירב כהן (יש עתיד):</w:t>
      </w:r>
      <w:r w:rsidRPr="00B72CE0">
        <w:rPr>
          <w:rStyle w:val="TagStyle"/>
          <w:rtl/>
        </w:rPr>
        <w:t xml:space="preserve"> </w:t>
      </w:r>
      <w:r w:rsidRPr="000751D5">
        <w:rPr>
          <w:rStyle w:val="TagStyle"/>
          <w:rtl/>
        </w:rPr>
        <w:t>&lt;&lt; דובר_המשך &gt;&gt;</w:t>
      </w:r>
      <w:r>
        <w:rPr>
          <w:rtl/>
        </w:rPr>
        <w:t xml:space="preserve"> </w:t>
      </w:r>
      <w:bookmarkEnd w:id="24107"/>
    </w:p>
    <w:p w:rsidR="00C85791" w:rsidRPr="00B72CE0" w:rsidRDefault="00C85791" w:rsidP="006336AD">
      <w:pPr>
        <w:rPr>
          <w:rtl/>
        </w:rPr>
      </w:pPr>
      <w:bookmarkStart w:id="24108" w:name="_ETM_Q32_662946"/>
      <w:bookmarkEnd w:id="24108"/>
    </w:p>
    <w:p w:rsidR="00C85791" w:rsidRDefault="00C85791" w:rsidP="006336AD">
      <w:pPr>
        <w:rPr>
          <w:rtl/>
        </w:rPr>
      </w:pPr>
      <w:r>
        <w:rPr>
          <w:rFonts w:hint="cs"/>
          <w:rtl/>
        </w:rPr>
        <w:t xml:space="preserve">תראו </w:t>
      </w:r>
      <w:bookmarkStart w:id="24109" w:name="_ETM_Q32_660124"/>
      <w:bookmarkStart w:id="24110" w:name="_ETM_Q32_660142"/>
      <w:bookmarkStart w:id="24111" w:name="_ETM_Q32_660190"/>
      <w:bookmarkStart w:id="24112" w:name="_ETM_Q32_660870"/>
      <w:bookmarkEnd w:id="24109"/>
      <w:bookmarkEnd w:id="24110"/>
      <w:bookmarkEnd w:id="24111"/>
      <w:bookmarkEnd w:id="24112"/>
      <w:r>
        <w:rPr>
          <w:rtl/>
        </w:rPr>
        <w:t xml:space="preserve">כמה </w:t>
      </w:r>
      <w:bookmarkStart w:id="24113" w:name="_ETM_Q32_661290"/>
      <w:bookmarkEnd w:id="24113"/>
      <w:r>
        <w:rPr>
          <w:rtl/>
        </w:rPr>
        <w:t xml:space="preserve">רחוק </w:t>
      </w:r>
      <w:bookmarkStart w:id="24114" w:name="_ETM_Q32_661739"/>
      <w:bookmarkEnd w:id="24114"/>
      <w:r>
        <w:rPr>
          <w:rtl/>
        </w:rPr>
        <w:t xml:space="preserve">זה </w:t>
      </w:r>
      <w:bookmarkStart w:id="24115" w:name="_ETM_Q32_661950"/>
      <w:bookmarkEnd w:id="24115"/>
      <w:r>
        <w:rPr>
          <w:rtl/>
        </w:rPr>
        <w:t>הגיע</w:t>
      </w:r>
      <w:r>
        <w:rPr>
          <w:rFonts w:hint="cs"/>
          <w:rtl/>
        </w:rPr>
        <w:t>.</w:t>
      </w:r>
      <w:r>
        <w:rPr>
          <w:rtl/>
        </w:rPr>
        <w:t xml:space="preserve"> </w:t>
      </w:r>
      <w:bookmarkStart w:id="24116" w:name="_ETM_Q32_663400"/>
      <w:bookmarkEnd w:id="24116"/>
      <w:r>
        <w:rPr>
          <w:rtl/>
        </w:rPr>
        <w:t xml:space="preserve">ראש </w:t>
      </w:r>
      <w:bookmarkStart w:id="24117" w:name="_ETM_Q32_663730"/>
      <w:bookmarkEnd w:id="24117"/>
      <w:r>
        <w:rPr>
          <w:rtl/>
        </w:rPr>
        <w:t xml:space="preserve">ממשלה </w:t>
      </w:r>
      <w:bookmarkStart w:id="24118" w:name="_ETM_Q32_664300"/>
      <w:bookmarkEnd w:id="24118"/>
      <w:r>
        <w:rPr>
          <w:rtl/>
        </w:rPr>
        <w:t xml:space="preserve">שמסובך </w:t>
      </w:r>
      <w:bookmarkStart w:id="24119" w:name="_ETM_Q32_665140"/>
      <w:bookmarkEnd w:id="24119"/>
      <w:r>
        <w:rPr>
          <w:rtl/>
        </w:rPr>
        <w:t>עד</w:t>
      </w:r>
      <w:r>
        <w:rPr>
          <w:rFonts w:hint="cs"/>
          <w:rtl/>
        </w:rPr>
        <w:t xml:space="preserve"> צווארו </w:t>
      </w:r>
      <w:bookmarkStart w:id="24120" w:name="_ETM_Q32_666340"/>
      <w:bookmarkEnd w:id="24120"/>
      <w:r>
        <w:rPr>
          <w:rtl/>
        </w:rPr>
        <w:t xml:space="preserve">בפלילים </w:t>
      </w:r>
      <w:bookmarkStart w:id="24121" w:name="_ETM_Q32_667720"/>
      <w:bookmarkStart w:id="24122" w:name="_ETM_Q32_668260"/>
      <w:bookmarkEnd w:id="24121"/>
      <w:bookmarkEnd w:id="24122"/>
      <w:r>
        <w:rPr>
          <w:rFonts w:hint="cs"/>
          <w:rtl/>
        </w:rPr>
        <w:t xml:space="preserve">כורת </w:t>
      </w:r>
      <w:bookmarkStart w:id="24123" w:name="_ETM_Q32_670773"/>
      <w:bookmarkEnd w:id="24123"/>
      <w:r>
        <w:rPr>
          <w:rtl/>
        </w:rPr>
        <w:t xml:space="preserve">ברית </w:t>
      </w:r>
      <w:bookmarkStart w:id="24124" w:name="_ETM_Q32_669520"/>
      <w:bookmarkEnd w:id="24124"/>
      <w:r>
        <w:rPr>
          <w:rtl/>
        </w:rPr>
        <w:t xml:space="preserve">עם </w:t>
      </w:r>
      <w:bookmarkStart w:id="24125" w:name="_ETM_Q32_669730"/>
      <w:bookmarkEnd w:id="24125"/>
      <w:r>
        <w:rPr>
          <w:rtl/>
        </w:rPr>
        <w:t xml:space="preserve">כוחות </w:t>
      </w:r>
      <w:bookmarkStart w:id="24126" w:name="_ETM_Q32_670330"/>
      <w:bookmarkEnd w:id="24126"/>
      <w:r>
        <w:rPr>
          <w:rtl/>
        </w:rPr>
        <w:t xml:space="preserve">משיחיים </w:t>
      </w:r>
      <w:bookmarkStart w:id="24127" w:name="_ETM_Q32_671650"/>
      <w:bookmarkEnd w:id="24127"/>
      <w:r>
        <w:rPr>
          <w:rtl/>
        </w:rPr>
        <w:t>ועברייני</w:t>
      </w:r>
      <w:r w:rsidR="0021495A">
        <w:rPr>
          <w:rFonts w:hint="cs"/>
          <w:rtl/>
        </w:rPr>
        <w:t>י</w:t>
      </w:r>
      <w:r>
        <w:rPr>
          <w:rtl/>
        </w:rPr>
        <w:t>ם</w:t>
      </w:r>
      <w:r>
        <w:rPr>
          <w:rFonts w:hint="cs"/>
          <w:rtl/>
        </w:rPr>
        <w:t>.</w:t>
      </w:r>
      <w:bookmarkStart w:id="24128" w:name="_ETM_Q32_674755"/>
      <w:bookmarkEnd w:id="24128"/>
    </w:p>
    <w:p w:rsidR="00C85791" w:rsidRDefault="00C85791" w:rsidP="006336AD">
      <w:pPr>
        <w:rPr>
          <w:rtl/>
        </w:rPr>
      </w:pPr>
      <w:bookmarkStart w:id="24129" w:name="_ETM_Q32_674824"/>
      <w:bookmarkEnd w:id="24129"/>
    </w:p>
    <w:p w:rsidR="00C85791" w:rsidRDefault="00C85791" w:rsidP="006336AD">
      <w:pPr>
        <w:pStyle w:val="af6"/>
        <w:keepNext/>
        <w:rPr>
          <w:rtl/>
        </w:rPr>
      </w:pPr>
      <w:r w:rsidRPr="000751D5">
        <w:rPr>
          <w:rStyle w:val="TagStyle"/>
          <w:rtl/>
        </w:rPr>
        <w:t xml:space="preserve"> &lt;&lt; קריאה &gt;&gt;</w:t>
      </w:r>
      <w:r w:rsidRPr="00B72CE0">
        <w:rPr>
          <w:rStyle w:val="TagStyle"/>
          <w:rtl/>
        </w:rPr>
        <w:t xml:space="preserve"> </w:t>
      </w:r>
      <w:r>
        <w:rPr>
          <w:rtl/>
        </w:rPr>
        <w:t>טלי גוטליב (הליכוד):</w:t>
      </w:r>
      <w:r w:rsidRPr="00B72CE0">
        <w:rPr>
          <w:rStyle w:val="TagStyle"/>
          <w:rtl/>
        </w:rPr>
        <w:t xml:space="preserve"> </w:t>
      </w:r>
      <w:r w:rsidRPr="000751D5">
        <w:rPr>
          <w:rStyle w:val="TagStyle"/>
          <w:rtl/>
        </w:rPr>
        <w:t>&lt;&lt; קריאה &gt;&gt;</w:t>
      </w:r>
      <w:r>
        <w:rPr>
          <w:rtl/>
        </w:rPr>
        <w:t xml:space="preserve"> </w:t>
      </w:r>
    </w:p>
    <w:p w:rsidR="00C85791" w:rsidRDefault="00C85791" w:rsidP="006336AD">
      <w:pPr>
        <w:rPr>
          <w:rtl/>
        </w:rPr>
      </w:pPr>
    </w:p>
    <w:p w:rsidR="00C85791" w:rsidRDefault="00C85791" w:rsidP="006336AD">
      <w:pPr>
        <w:rPr>
          <w:rtl/>
        </w:rPr>
      </w:pPr>
      <w:r>
        <w:rPr>
          <w:rFonts w:hint="cs"/>
          <w:rtl/>
        </w:rPr>
        <w:t>מה זה כוח משיחי?</w:t>
      </w:r>
      <w:bookmarkStart w:id="24130" w:name="_ETM_Q32_674606"/>
      <w:bookmarkEnd w:id="24130"/>
      <w:r>
        <w:rPr>
          <w:rFonts w:hint="cs"/>
          <w:rtl/>
        </w:rPr>
        <w:t xml:space="preserve"> מה זה כוח משיחי?</w:t>
      </w:r>
    </w:p>
    <w:p w:rsidR="00C85791" w:rsidRDefault="00C85791" w:rsidP="006336AD">
      <w:pPr>
        <w:ind w:firstLine="0"/>
        <w:rPr>
          <w:rtl/>
        </w:rPr>
      </w:pPr>
      <w:bookmarkStart w:id="24131" w:name="_ETM_Q32_674690"/>
      <w:bookmarkStart w:id="24132" w:name="_ETM_Q32_674723"/>
      <w:bookmarkStart w:id="24133" w:name="_ETM_Q32_674770"/>
      <w:bookmarkEnd w:id="24131"/>
      <w:bookmarkEnd w:id="24132"/>
      <w:bookmarkEnd w:id="24133"/>
    </w:p>
    <w:p w:rsidR="00C85791" w:rsidRDefault="00C85791" w:rsidP="006336AD">
      <w:pPr>
        <w:pStyle w:val="-"/>
        <w:keepNext/>
        <w:rPr>
          <w:rtl/>
        </w:rPr>
      </w:pPr>
      <w:bookmarkStart w:id="24134" w:name="ET_speakercontinue_5783_19"/>
      <w:r w:rsidRPr="000751D5">
        <w:rPr>
          <w:rStyle w:val="TagStyle"/>
          <w:rtl/>
        </w:rPr>
        <w:t xml:space="preserve"> &lt;&lt; דובר_המשך &gt;&gt;</w:t>
      </w:r>
      <w:r w:rsidRPr="00B72CE0">
        <w:rPr>
          <w:rStyle w:val="TagStyle"/>
          <w:rtl/>
        </w:rPr>
        <w:t xml:space="preserve"> </w:t>
      </w:r>
      <w:r>
        <w:rPr>
          <w:rtl/>
        </w:rPr>
        <w:t>מירב כהן (יש עתיד):</w:t>
      </w:r>
      <w:r w:rsidRPr="00B72CE0">
        <w:rPr>
          <w:rStyle w:val="TagStyle"/>
          <w:rtl/>
        </w:rPr>
        <w:t xml:space="preserve"> </w:t>
      </w:r>
      <w:r w:rsidRPr="000751D5">
        <w:rPr>
          <w:rStyle w:val="TagStyle"/>
          <w:rtl/>
        </w:rPr>
        <w:t>&lt;&lt; דובר_המשך &gt;&gt;</w:t>
      </w:r>
      <w:r>
        <w:rPr>
          <w:rtl/>
        </w:rPr>
        <w:t xml:space="preserve"> </w:t>
      </w:r>
      <w:bookmarkEnd w:id="24134"/>
    </w:p>
    <w:p w:rsidR="00C85791" w:rsidRDefault="00C85791" w:rsidP="006336AD">
      <w:pPr>
        <w:rPr>
          <w:rtl/>
        </w:rPr>
      </w:pPr>
      <w:bookmarkStart w:id="24135" w:name="_ETM_Q32_676017"/>
      <w:bookmarkStart w:id="24136" w:name="_ETM_Q32_674868"/>
      <w:bookmarkStart w:id="24137" w:name="_ETM_Q32_674936"/>
      <w:bookmarkStart w:id="24138" w:name="_ETM_Q32_674519"/>
      <w:bookmarkStart w:id="24139" w:name="_ETM_Q32_678178"/>
      <w:bookmarkEnd w:id="24135"/>
      <w:bookmarkEnd w:id="24136"/>
      <w:bookmarkEnd w:id="24137"/>
      <w:bookmarkEnd w:id="24138"/>
      <w:bookmarkEnd w:id="24139"/>
    </w:p>
    <w:p w:rsidR="00C85791" w:rsidRDefault="00C85791" w:rsidP="0021495A">
      <w:pPr>
        <w:rPr>
          <w:rtl/>
        </w:rPr>
      </w:pPr>
      <w:bookmarkStart w:id="24140" w:name="_ETM_Q32_678240"/>
      <w:bookmarkEnd w:id="24140"/>
      <w:r>
        <w:rPr>
          <w:rtl/>
        </w:rPr>
        <w:t xml:space="preserve">עושה </w:t>
      </w:r>
      <w:bookmarkStart w:id="24141" w:name="_ETM_Q32_675200"/>
      <w:bookmarkEnd w:id="24141"/>
      <w:r>
        <w:rPr>
          <w:rtl/>
        </w:rPr>
        <w:t xml:space="preserve">קמפיין </w:t>
      </w:r>
      <w:bookmarkStart w:id="24142" w:name="_ETM_Q32_675860"/>
      <w:bookmarkEnd w:id="24142"/>
      <w:r>
        <w:rPr>
          <w:rtl/>
        </w:rPr>
        <w:t>ל</w:t>
      </w:r>
      <w:r>
        <w:rPr>
          <w:rFonts w:hint="cs"/>
          <w:rtl/>
        </w:rPr>
        <w:t>טובת</w:t>
      </w:r>
      <w:r>
        <w:rPr>
          <w:rtl/>
        </w:rPr>
        <w:t xml:space="preserve"> </w:t>
      </w:r>
      <w:bookmarkStart w:id="24143" w:name="_ETM_Q32_676540"/>
      <w:bookmarkStart w:id="24144" w:name="_ETM_Q32_678540"/>
      <w:bookmarkEnd w:id="24143"/>
      <w:bookmarkEnd w:id="24144"/>
      <w:r w:rsidR="0021495A">
        <w:rPr>
          <w:rFonts w:hint="cs"/>
          <w:rtl/>
        </w:rPr>
        <w:t>זה</w:t>
      </w:r>
      <w:bookmarkStart w:id="24145" w:name="_ETM_Q32_680151"/>
      <w:bookmarkEnd w:id="24145"/>
      <w:r>
        <w:rPr>
          <w:rFonts w:hint="cs"/>
          <w:rtl/>
        </w:rPr>
        <w:t xml:space="preserve"> שאותם </w:t>
      </w:r>
      <w:r>
        <w:rPr>
          <w:rtl/>
        </w:rPr>
        <w:t xml:space="preserve">גורמים </w:t>
      </w:r>
      <w:bookmarkStart w:id="24146" w:name="_ETM_Q32_679049"/>
      <w:bookmarkEnd w:id="24146"/>
      <w:r>
        <w:rPr>
          <w:rtl/>
        </w:rPr>
        <w:t xml:space="preserve">קיצוניים </w:t>
      </w:r>
      <w:bookmarkStart w:id="24147" w:name="_ETM_Q32_679799"/>
      <w:bookmarkEnd w:id="24147"/>
      <w:r>
        <w:rPr>
          <w:rtl/>
        </w:rPr>
        <w:t>יעבר</w:t>
      </w:r>
      <w:r>
        <w:rPr>
          <w:rFonts w:hint="cs"/>
          <w:rtl/>
        </w:rPr>
        <w:t>ו</w:t>
      </w:r>
      <w:r>
        <w:rPr>
          <w:rtl/>
        </w:rPr>
        <w:t xml:space="preserve"> </w:t>
      </w:r>
      <w:bookmarkStart w:id="24148" w:name="_ETM_Q32_680489"/>
      <w:bookmarkEnd w:id="24148"/>
      <w:r>
        <w:rPr>
          <w:rtl/>
        </w:rPr>
        <w:t xml:space="preserve">את </w:t>
      </w:r>
      <w:bookmarkStart w:id="24149" w:name="_ETM_Q32_680609"/>
      <w:bookmarkEnd w:id="24149"/>
      <w:r>
        <w:rPr>
          <w:rtl/>
        </w:rPr>
        <w:t xml:space="preserve">אחוז </w:t>
      </w:r>
      <w:bookmarkStart w:id="24150" w:name="_ETM_Q32_681030"/>
      <w:bookmarkEnd w:id="24150"/>
      <w:r>
        <w:rPr>
          <w:rtl/>
        </w:rPr>
        <w:t>החסימה</w:t>
      </w:r>
      <w:r>
        <w:rPr>
          <w:rFonts w:hint="cs"/>
          <w:rtl/>
        </w:rPr>
        <w:t>, ו</w:t>
      </w:r>
      <w:bookmarkStart w:id="24151" w:name="_ETM_Q32_682680"/>
      <w:bookmarkEnd w:id="24151"/>
      <w:r>
        <w:rPr>
          <w:rtl/>
        </w:rPr>
        <w:t xml:space="preserve">מקיים </w:t>
      </w:r>
      <w:bookmarkStart w:id="24152" w:name="_ETM_Q32_684080"/>
      <w:bookmarkEnd w:id="24152"/>
      <w:r>
        <w:rPr>
          <w:rtl/>
        </w:rPr>
        <w:t>א</w:t>
      </w:r>
      <w:r>
        <w:rPr>
          <w:rFonts w:hint="cs"/>
          <w:rtl/>
        </w:rPr>
        <w:t xml:space="preserve">יתם הסכם </w:t>
      </w:r>
      <w:bookmarkStart w:id="24153" w:name="_ETM_Q32_684360"/>
      <w:bookmarkStart w:id="24154" w:name="_ETM_Q32_684750"/>
      <w:bookmarkEnd w:id="24153"/>
      <w:bookmarkEnd w:id="24154"/>
      <w:r>
        <w:rPr>
          <w:rtl/>
        </w:rPr>
        <w:t>שבשתיקה</w:t>
      </w:r>
      <w:r>
        <w:rPr>
          <w:rFonts w:hint="cs"/>
          <w:rtl/>
        </w:rPr>
        <w:t>:</w:t>
      </w:r>
      <w:r>
        <w:rPr>
          <w:rtl/>
        </w:rPr>
        <w:t xml:space="preserve"> </w:t>
      </w:r>
      <w:bookmarkStart w:id="24155" w:name="_ETM_Q32_686160"/>
      <w:bookmarkEnd w:id="24155"/>
      <w:r>
        <w:rPr>
          <w:rtl/>
        </w:rPr>
        <w:t xml:space="preserve">אתם </w:t>
      </w:r>
      <w:bookmarkStart w:id="24156" w:name="_ETM_Q32_687330"/>
      <w:bookmarkEnd w:id="24156"/>
      <w:r>
        <w:rPr>
          <w:rtl/>
        </w:rPr>
        <w:t xml:space="preserve">תמלטו </w:t>
      </w:r>
      <w:bookmarkStart w:id="24157" w:name="_ETM_Q32_688050"/>
      <w:bookmarkEnd w:id="24157"/>
      <w:r>
        <w:rPr>
          <w:rtl/>
        </w:rPr>
        <w:t xml:space="preserve">אותי </w:t>
      </w:r>
      <w:bookmarkStart w:id="24158" w:name="_ETM_Q32_688320"/>
      <w:bookmarkEnd w:id="24158"/>
      <w:r>
        <w:rPr>
          <w:rtl/>
        </w:rPr>
        <w:t>ממשפטי</w:t>
      </w:r>
      <w:r>
        <w:rPr>
          <w:rFonts w:hint="cs"/>
          <w:rtl/>
        </w:rPr>
        <w:t>,</w:t>
      </w:r>
      <w:r>
        <w:rPr>
          <w:rtl/>
        </w:rPr>
        <w:t xml:space="preserve"> </w:t>
      </w:r>
      <w:bookmarkStart w:id="24159" w:name="_ETM_Q32_689700"/>
      <w:bookmarkEnd w:id="24159"/>
      <w:r>
        <w:rPr>
          <w:rtl/>
        </w:rPr>
        <w:t xml:space="preserve">ואני </w:t>
      </w:r>
      <w:bookmarkStart w:id="24160" w:name="_ETM_Q32_690659"/>
      <w:bookmarkEnd w:id="24160"/>
      <w:r>
        <w:rPr>
          <w:rtl/>
        </w:rPr>
        <w:t xml:space="preserve">אתן </w:t>
      </w:r>
      <w:bookmarkStart w:id="24161" w:name="_ETM_Q32_691140"/>
      <w:bookmarkEnd w:id="24161"/>
      <w:r>
        <w:rPr>
          <w:rtl/>
        </w:rPr>
        <w:t xml:space="preserve">לכם </w:t>
      </w:r>
      <w:bookmarkStart w:id="24162" w:name="_ETM_Q32_691530"/>
      <w:bookmarkEnd w:id="24162"/>
      <w:r>
        <w:rPr>
          <w:rtl/>
        </w:rPr>
        <w:t>שלטון</w:t>
      </w:r>
      <w:r>
        <w:rPr>
          <w:rFonts w:hint="cs"/>
          <w:rtl/>
        </w:rPr>
        <w:t>.</w:t>
      </w:r>
      <w:r>
        <w:rPr>
          <w:rtl/>
        </w:rPr>
        <w:t xml:space="preserve"> </w:t>
      </w:r>
      <w:bookmarkStart w:id="24163" w:name="_ETM_Q32_693239"/>
      <w:bookmarkEnd w:id="24163"/>
      <w:r>
        <w:rPr>
          <w:rtl/>
        </w:rPr>
        <w:t xml:space="preserve">אז </w:t>
      </w:r>
      <w:bookmarkStart w:id="24164" w:name="_ETM_Q32_693450"/>
      <w:bookmarkEnd w:id="24164"/>
      <w:r>
        <w:rPr>
          <w:rFonts w:hint="cs"/>
          <w:rtl/>
        </w:rPr>
        <w:t xml:space="preserve">בתחילה זה התבטא רק בתקציבים. אחר </w:t>
      </w:r>
      <w:bookmarkStart w:id="24165" w:name="_ETM_Q32_698694"/>
      <w:bookmarkEnd w:id="24165"/>
      <w:r>
        <w:rPr>
          <w:rFonts w:hint="cs"/>
          <w:rtl/>
        </w:rPr>
        <w:t xml:space="preserve">כך </w:t>
      </w:r>
      <w:bookmarkStart w:id="24166" w:name="_ETM_Q32_697800"/>
      <w:bookmarkEnd w:id="24166"/>
      <w:r>
        <w:rPr>
          <w:rtl/>
        </w:rPr>
        <w:t xml:space="preserve">זה </w:t>
      </w:r>
      <w:bookmarkStart w:id="24167" w:name="_ETM_Q32_697980"/>
      <w:bookmarkEnd w:id="24167"/>
      <w:r>
        <w:rPr>
          <w:rtl/>
        </w:rPr>
        <w:t xml:space="preserve">התבטא </w:t>
      </w:r>
      <w:bookmarkStart w:id="24168" w:name="_ETM_Q32_698489"/>
      <w:bookmarkEnd w:id="24168"/>
      <w:r>
        <w:rPr>
          <w:rtl/>
        </w:rPr>
        <w:t>ב</w:t>
      </w:r>
      <w:r>
        <w:rPr>
          <w:rFonts w:hint="cs"/>
          <w:rtl/>
        </w:rPr>
        <w:t>א</w:t>
      </w:r>
      <w:r>
        <w:rPr>
          <w:rtl/>
        </w:rPr>
        <w:t xml:space="preserve">יום </w:t>
      </w:r>
      <w:bookmarkStart w:id="24169" w:name="_ETM_Q32_699000"/>
      <w:bookmarkEnd w:id="24169"/>
      <w:r>
        <w:rPr>
          <w:rtl/>
        </w:rPr>
        <w:t xml:space="preserve">על </w:t>
      </w:r>
      <w:bookmarkStart w:id="24170" w:name="_ETM_Q32_699120"/>
      <w:bookmarkEnd w:id="24170"/>
      <w:r>
        <w:rPr>
          <w:rtl/>
        </w:rPr>
        <w:t xml:space="preserve">מערכת </w:t>
      </w:r>
      <w:bookmarkStart w:id="24171" w:name="_ETM_Q32_699720"/>
      <w:bookmarkEnd w:id="24171"/>
      <w:r>
        <w:rPr>
          <w:rtl/>
        </w:rPr>
        <w:t xml:space="preserve">המשפט </w:t>
      </w:r>
      <w:bookmarkStart w:id="24172" w:name="_ETM_Q32_700760"/>
      <w:bookmarkStart w:id="24173" w:name="_ETM_Q32_700999"/>
      <w:bookmarkEnd w:id="24172"/>
      <w:bookmarkEnd w:id="24173"/>
      <w:r>
        <w:rPr>
          <w:rFonts w:hint="cs"/>
          <w:rtl/>
        </w:rPr>
        <w:t>וה</w:t>
      </w:r>
      <w:r>
        <w:rPr>
          <w:rtl/>
        </w:rPr>
        <w:t xml:space="preserve">דמוקרטיה </w:t>
      </w:r>
      <w:bookmarkStart w:id="24174" w:name="_ETM_Q32_701689"/>
      <w:bookmarkEnd w:id="24174"/>
      <w:r>
        <w:rPr>
          <w:rtl/>
        </w:rPr>
        <w:t>בישראל</w:t>
      </w:r>
      <w:r>
        <w:rPr>
          <w:rFonts w:hint="cs"/>
          <w:rtl/>
        </w:rPr>
        <w:t>.</w:t>
      </w:r>
      <w:r>
        <w:rPr>
          <w:rtl/>
        </w:rPr>
        <w:t xml:space="preserve"> </w:t>
      </w:r>
      <w:bookmarkStart w:id="24175" w:name="_ETM_Q32_703120"/>
      <w:bookmarkEnd w:id="24175"/>
      <w:r>
        <w:rPr>
          <w:rtl/>
        </w:rPr>
        <w:t xml:space="preserve">היום </w:t>
      </w:r>
      <w:bookmarkStart w:id="24176" w:name="_ETM_Q32_704290"/>
      <w:bookmarkEnd w:id="24176"/>
      <w:r>
        <w:rPr>
          <w:rtl/>
        </w:rPr>
        <w:t xml:space="preserve">זה </w:t>
      </w:r>
      <w:bookmarkStart w:id="24177" w:name="_ETM_Q32_704529"/>
      <w:bookmarkEnd w:id="24177"/>
      <w:r>
        <w:rPr>
          <w:rtl/>
        </w:rPr>
        <w:t xml:space="preserve">עולה </w:t>
      </w:r>
      <w:bookmarkStart w:id="24178" w:name="_ETM_Q32_704739"/>
      <w:bookmarkStart w:id="24179" w:name="_ETM_Q32_705010"/>
      <w:bookmarkEnd w:id="24178"/>
      <w:bookmarkEnd w:id="24179"/>
      <w:r>
        <w:rPr>
          <w:rFonts w:hint="cs"/>
          <w:rtl/>
        </w:rPr>
        <w:t xml:space="preserve">לנו </w:t>
      </w:r>
      <w:r>
        <w:rPr>
          <w:rtl/>
        </w:rPr>
        <w:t xml:space="preserve">בחיי </w:t>
      </w:r>
      <w:bookmarkStart w:id="24180" w:name="_ETM_Q32_705519"/>
      <w:bookmarkEnd w:id="24180"/>
      <w:r>
        <w:rPr>
          <w:rtl/>
        </w:rPr>
        <w:t xml:space="preserve">אדם </w:t>
      </w:r>
      <w:bookmarkStart w:id="24181" w:name="_ETM_Q32_706419"/>
      <w:bookmarkEnd w:id="24181"/>
      <w:r>
        <w:rPr>
          <w:rtl/>
        </w:rPr>
        <w:t xml:space="preserve">ובמלחמה </w:t>
      </w:r>
      <w:bookmarkStart w:id="24182" w:name="_ETM_Q32_707500"/>
      <w:bookmarkStart w:id="24183" w:name="_ETM_Q32_708160"/>
      <w:bookmarkEnd w:id="24182"/>
      <w:bookmarkEnd w:id="24183"/>
      <w:r>
        <w:rPr>
          <w:rtl/>
        </w:rPr>
        <w:t xml:space="preserve">שמנוהלת </w:t>
      </w:r>
      <w:bookmarkStart w:id="24184" w:name="_ETM_Q32_710320"/>
      <w:bookmarkEnd w:id="24184"/>
      <w:r>
        <w:rPr>
          <w:rFonts w:hint="cs"/>
          <w:rtl/>
        </w:rPr>
        <w:t xml:space="preserve">רע, </w:t>
      </w:r>
      <w:r>
        <w:rPr>
          <w:rtl/>
        </w:rPr>
        <w:t>בצורה</w:t>
      </w:r>
      <w:r>
        <w:rPr>
          <w:rFonts w:hint="cs"/>
          <w:rtl/>
        </w:rPr>
        <w:t xml:space="preserve"> לא</w:t>
      </w:r>
      <w:r>
        <w:rPr>
          <w:rtl/>
        </w:rPr>
        <w:t xml:space="preserve"> </w:t>
      </w:r>
      <w:bookmarkStart w:id="24185" w:name="_ETM_Q32_711429"/>
      <w:bookmarkEnd w:id="24185"/>
      <w:r>
        <w:rPr>
          <w:rtl/>
        </w:rPr>
        <w:t>עניינית</w:t>
      </w:r>
      <w:r>
        <w:rPr>
          <w:rFonts w:hint="cs"/>
          <w:rtl/>
        </w:rPr>
        <w:t>.</w:t>
      </w:r>
    </w:p>
    <w:p w:rsidR="00C85791" w:rsidRDefault="00C85791" w:rsidP="006336AD">
      <w:pPr>
        <w:rPr>
          <w:rtl/>
        </w:rPr>
      </w:pPr>
      <w:bookmarkStart w:id="24186" w:name="_ETM_Q32_709909"/>
      <w:bookmarkStart w:id="24187" w:name="_ETM_Q32_709984"/>
      <w:bookmarkEnd w:id="24186"/>
      <w:bookmarkEnd w:id="24187"/>
    </w:p>
    <w:p w:rsidR="00C85791" w:rsidRDefault="00C85791" w:rsidP="006336AD">
      <w:pPr>
        <w:pStyle w:val="af6"/>
        <w:keepNext/>
        <w:rPr>
          <w:rtl/>
        </w:rPr>
      </w:pPr>
      <w:bookmarkStart w:id="24188" w:name="_ETM_Q32_710646"/>
      <w:bookmarkStart w:id="24189" w:name="_ETM_Q32_710707"/>
      <w:bookmarkStart w:id="24190" w:name="ET_interruption_6345_20"/>
      <w:bookmarkEnd w:id="24188"/>
      <w:bookmarkEnd w:id="24189"/>
      <w:r w:rsidRPr="000751D5">
        <w:rPr>
          <w:rStyle w:val="TagStyle"/>
          <w:rtl/>
        </w:rPr>
        <w:t>&lt;&lt; קריאה &gt;&gt;</w:t>
      </w:r>
      <w:r w:rsidRPr="00B72CE0">
        <w:rPr>
          <w:rStyle w:val="TagStyle"/>
          <w:rtl/>
        </w:rPr>
        <w:t xml:space="preserve"> </w:t>
      </w:r>
      <w:r>
        <w:rPr>
          <w:rtl/>
        </w:rPr>
        <w:t>טלי גוטליב (הליכוד):</w:t>
      </w:r>
      <w:r w:rsidRPr="00B72CE0">
        <w:rPr>
          <w:rStyle w:val="TagStyle"/>
          <w:rtl/>
        </w:rPr>
        <w:t xml:space="preserve"> </w:t>
      </w:r>
      <w:r w:rsidRPr="000751D5">
        <w:rPr>
          <w:rStyle w:val="TagStyle"/>
          <w:rtl/>
        </w:rPr>
        <w:t>&lt;&lt; קריאה &gt;&gt;</w:t>
      </w:r>
      <w:r>
        <w:rPr>
          <w:rtl/>
        </w:rPr>
        <w:t xml:space="preserve"> </w:t>
      </w:r>
      <w:bookmarkEnd w:id="24190"/>
    </w:p>
    <w:p w:rsidR="00C85791" w:rsidRDefault="00C85791" w:rsidP="006336AD">
      <w:pPr>
        <w:rPr>
          <w:rtl/>
        </w:rPr>
      </w:pPr>
    </w:p>
    <w:p w:rsidR="00C85791" w:rsidRDefault="00C85791" w:rsidP="0021495A">
      <w:pPr>
        <w:rPr>
          <w:rtl/>
        </w:rPr>
      </w:pPr>
      <w:r>
        <w:rPr>
          <w:rFonts w:hint="cs"/>
          <w:rtl/>
        </w:rPr>
        <w:t xml:space="preserve">את לא מתביישת? תחליפי את כותב הנאומים שלך. אישה מסוכנת. מה שאת אומרת פה </w:t>
      </w:r>
      <w:r w:rsidR="0021495A">
        <w:rPr>
          <w:rFonts w:hint="eastAsia"/>
          <w:rtl/>
        </w:rPr>
        <w:t>–</w:t>
      </w:r>
      <w:r w:rsidR="00584D00">
        <w:rPr>
          <w:rFonts w:hint="cs"/>
          <w:rtl/>
        </w:rPr>
        <w:t xml:space="preserve"> </w:t>
      </w:r>
      <w:r>
        <w:rPr>
          <w:rFonts w:hint="cs"/>
          <w:rtl/>
        </w:rPr>
        <w:t xml:space="preserve">את </w:t>
      </w:r>
      <w:bookmarkStart w:id="24191" w:name="_ETM_Q32_714693"/>
      <w:bookmarkEnd w:id="24191"/>
      <w:r>
        <w:rPr>
          <w:rFonts w:hint="cs"/>
          <w:rtl/>
        </w:rPr>
        <w:t>מסכנת את מדינת ישראל. את מסכנת את מדינת ישראל.</w:t>
      </w:r>
      <w:bookmarkStart w:id="24192" w:name="_ETM_Q32_713435"/>
      <w:bookmarkEnd w:id="24192"/>
      <w:r>
        <w:rPr>
          <w:rFonts w:hint="cs"/>
          <w:rtl/>
        </w:rPr>
        <w:t xml:space="preserve"> תחליפי את כות</w:t>
      </w:r>
      <w:bookmarkStart w:id="24193" w:name="_ETM_Q32_721693"/>
      <w:bookmarkEnd w:id="24193"/>
      <w:r>
        <w:rPr>
          <w:rFonts w:hint="cs"/>
          <w:rtl/>
        </w:rPr>
        <w:t>ב הנאומים שלך.</w:t>
      </w:r>
    </w:p>
    <w:p w:rsidR="00C85791" w:rsidRDefault="00C85791" w:rsidP="006336AD">
      <w:pPr>
        <w:ind w:firstLine="0"/>
        <w:rPr>
          <w:rtl/>
        </w:rPr>
      </w:pPr>
      <w:bookmarkStart w:id="24194" w:name="_ETM_Q32_713574"/>
      <w:bookmarkStart w:id="24195" w:name="_ETM_Q32_713590"/>
      <w:bookmarkStart w:id="24196" w:name="_ETM_Q32_713637"/>
      <w:bookmarkEnd w:id="24194"/>
      <w:bookmarkEnd w:id="24195"/>
      <w:bookmarkEnd w:id="24196"/>
    </w:p>
    <w:p w:rsidR="00C85791" w:rsidRDefault="00C85791" w:rsidP="006336AD">
      <w:pPr>
        <w:pStyle w:val="af7"/>
        <w:keepNext/>
        <w:rPr>
          <w:rtl/>
        </w:rPr>
      </w:pPr>
      <w:r w:rsidRPr="000751D5">
        <w:rPr>
          <w:rStyle w:val="TagStyle"/>
          <w:rtl/>
        </w:rPr>
        <w:t xml:space="preserve"> &lt;&lt; יור &gt;&gt;</w:t>
      </w:r>
      <w:r w:rsidRPr="00B13FFB">
        <w:rPr>
          <w:rStyle w:val="TagStyle"/>
          <w:rtl/>
        </w:rPr>
        <w:t xml:space="preserve"> </w:t>
      </w:r>
      <w:r>
        <w:rPr>
          <w:rtl/>
        </w:rPr>
        <w:t>היו"ר מאיר כהן:</w:t>
      </w:r>
      <w:r w:rsidRPr="00B13FFB">
        <w:rPr>
          <w:rStyle w:val="TagStyle"/>
          <w:rtl/>
        </w:rPr>
        <w:t xml:space="preserve"> </w:t>
      </w:r>
      <w:r w:rsidRPr="000751D5">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24197" w:name="_ETM_Q32_718552"/>
      <w:bookmarkEnd w:id="24197"/>
      <w:r>
        <w:rPr>
          <w:rFonts w:hint="cs"/>
          <w:rtl/>
        </w:rPr>
        <w:t>טלי, טלי, בבקשה.</w:t>
      </w:r>
    </w:p>
    <w:p w:rsidR="00C85791" w:rsidRPr="00B13FFB" w:rsidRDefault="00C85791" w:rsidP="006336AD">
      <w:pPr>
        <w:rPr>
          <w:rtl/>
        </w:rPr>
      </w:pPr>
      <w:bookmarkStart w:id="24198" w:name="_ETM_Q32_721653"/>
      <w:bookmarkStart w:id="24199" w:name="_ETM_Q32_721723"/>
      <w:bookmarkEnd w:id="24198"/>
      <w:bookmarkEnd w:id="24199"/>
    </w:p>
    <w:p w:rsidR="00C85791" w:rsidRDefault="00C85791" w:rsidP="006336AD">
      <w:pPr>
        <w:pStyle w:val="-"/>
        <w:keepNext/>
        <w:rPr>
          <w:rtl/>
        </w:rPr>
      </w:pPr>
      <w:bookmarkStart w:id="24200" w:name="ET_speakercontinue_5783_21"/>
      <w:r w:rsidRPr="000751D5">
        <w:rPr>
          <w:rStyle w:val="TagStyle"/>
          <w:rtl/>
        </w:rPr>
        <w:t xml:space="preserve"> &lt;&lt; דובר_המשך &gt;&gt;</w:t>
      </w:r>
      <w:r w:rsidRPr="00B13FFB">
        <w:rPr>
          <w:rStyle w:val="TagStyle"/>
          <w:rtl/>
        </w:rPr>
        <w:t xml:space="preserve"> </w:t>
      </w:r>
      <w:r>
        <w:rPr>
          <w:rtl/>
        </w:rPr>
        <w:t>מירב כהן (יש עתיד):</w:t>
      </w:r>
      <w:r w:rsidRPr="00B13FFB">
        <w:rPr>
          <w:rStyle w:val="TagStyle"/>
          <w:rtl/>
        </w:rPr>
        <w:t xml:space="preserve"> </w:t>
      </w:r>
      <w:r w:rsidRPr="000751D5">
        <w:rPr>
          <w:rStyle w:val="TagStyle"/>
          <w:rtl/>
        </w:rPr>
        <w:t>&lt;&lt; דובר_המשך &gt;&gt;</w:t>
      </w:r>
      <w:r>
        <w:rPr>
          <w:rtl/>
        </w:rPr>
        <w:t xml:space="preserve"> </w:t>
      </w:r>
      <w:bookmarkEnd w:id="24200"/>
    </w:p>
    <w:p w:rsidR="00C85791" w:rsidRDefault="00C85791" w:rsidP="006336AD">
      <w:pPr>
        <w:rPr>
          <w:rtl/>
        </w:rPr>
      </w:pPr>
    </w:p>
    <w:p w:rsidR="00C85791" w:rsidRDefault="00C85791" w:rsidP="006336AD">
      <w:pPr>
        <w:rPr>
          <w:rtl/>
        </w:rPr>
      </w:pPr>
      <w:bookmarkStart w:id="24201" w:name="_ETM_Q32_715037"/>
      <w:bookmarkEnd w:id="24201"/>
      <w:r>
        <w:rPr>
          <w:rFonts w:hint="cs"/>
          <w:rtl/>
        </w:rPr>
        <w:t xml:space="preserve">את זו </w:t>
      </w:r>
      <w:bookmarkStart w:id="24202" w:name="_ETM_Q32_715675"/>
      <w:bookmarkEnd w:id="24202"/>
      <w:r>
        <w:rPr>
          <w:rFonts w:hint="cs"/>
          <w:rtl/>
        </w:rPr>
        <w:t>שצריכה להתבייש, לא אני. המלחמה הזו מנוהלת רע כיו</w:t>
      </w:r>
      <w:bookmarkStart w:id="24203" w:name="_ETM_Q32_725524"/>
      <w:bookmarkEnd w:id="24203"/>
      <w:r>
        <w:rPr>
          <w:rFonts w:hint="cs"/>
          <w:rtl/>
        </w:rPr>
        <w:t xml:space="preserve">ון שראש הממשלה, שאת כל כך מצדדת בו, הכניס גורמים </w:t>
      </w:r>
      <w:bookmarkStart w:id="24204" w:name="_ETM_Q32_726280"/>
      <w:bookmarkEnd w:id="24204"/>
      <w:r>
        <w:rPr>
          <w:rFonts w:hint="cs"/>
          <w:rtl/>
        </w:rPr>
        <w:t>עבריינים לתוך הממשלה, שיש להם יד ורגל בניהול המלחמה הכושלת.</w:t>
      </w:r>
    </w:p>
    <w:p w:rsidR="00C85791" w:rsidRDefault="00C85791" w:rsidP="006336AD">
      <w:pPr>
        <w:rPr>
          <w:rtl/>
        </w:rPr>
      </w:pPr>
      <w:bookmarkStart w:id="24205" w:name="_ETM_Q32_732068"/>
      <w:bookmarkEnd w:id="24205"/>
    </w:p>
    <w:p w:rsidR="00C85791" w:rsidRDefault="00C85791" w:rsidP="006336AD">
      <w:pPr>
        <w:pStyle w:val="af6"/>
        <w:keepNext/>
        <w:rPr>
          <w:rtl/>
        </w:rPr>
      </w:pPr>
      <w:bookmarkStart w:id="24206" w:name="_ETM_Q32_732178"/>
      <w:bookmarkStart w:id="24207" w:name="_ETM_Q32_732193"/>
      <w:bookmarkStart w:id="24208" w:name="_ETM_Q32_732235"/>
      <w:bookmarkStart w:id="24209" w:name="ET_interruption_6345_36"/>
      <w:bookmarkEnd w:id="24206"/>
      <w:bookmarkEnd w:id="24207"/>
      <w:bookmarkEnd w:id="24208"/>
      <w:r w:rsidRPr="000751D5">
        <w:rPr>
          <w:rStyle w:val="TagStyle"/>
          <w:rtl/>
        </w:rPr>
        <w:t>&lt;&lt; קריאה &gt;&gt;</w:t>
      </w:r>
      <w:r w:rsidRPr="00B72CE0">
        <w:rPr>
          <w:rStyle w:val="TagStyle"/>
          <w:rtl/>
        </w:rPr>
        <w:t xml:space="preserve"> </w:t>
      </w:r>
      <w:r>
        <w:rPr>
          <w:rtl/>
        </w:rPr>
        <w:t>טלי גוטליב (הליכוד):</w:t>
      </w:r>
      <w:r w:rsidRPr="00B72CE0">
        <w:rPr>
          <w:rStyle w:val="TagStyle"/>
          <w:rtl/>
        </w:rPr>
        <w:t xml:space="preserve"> </w:t>
      </w:r>
      <w:r w:rsidRPr="000751D5">
        <w:rPr>
          <w:rStyle w:val="TagStyle"/>
          <w:rtl/>
        </w:rPr>
        <w:t>&lt;&lt; קריאה &gt;&gt;</w:t>
      </w:r>
      <w:bookmarkEnd w:id="24209"/>
      <w:r>
        <w:rPr>
          <w:rtl/>
        </w:rPr>
        <w:t xml:space="preserve"> </w:t>
      </w:r>
    </w:p>
    <w:p w:rsidR="00C85791" w:rsidRDefault="00C85791" w:rsidP="006336AD">
      <w:pPr>
        <w:rPr>
          <w:rtl/>
        </w:rPr>
      </w:pPr>
    </w:p>
    <w:p w:rsidR="00C85791" w:rsidRDefault="00C85791" w:rsidP="00330489">
      <w:pPr>
        <w:rPr>
          <w:rtl/>
        </w:rPr>
      </w:pPr>
      <w:r>
        <w:rPr>
          <w:rFonts w:hint="cs"/>
          <w:rtl/>
        </w:rPr>
        <w:t xml:space="preserve">ראש </w:t>
      </w:r>
      <w:bookmarkStart w:id="24210" w:name="_ETM_Q32_723162"/>
      <w:bookmarkEnd w:id="24210"/>
      <w:r>
        <w:rPr>
          <w:rFonts w:hint="cs"/>
          <w:rtl/>
        </w:rPr>
        <w:t xml:space="preserve">ממשלה מביא למוות חיילים? תתביישי לך. מאור הגולה, עומדת כאן </w:t>
      </w:r>
      <w:bookmarkStart w:id="24211" w:name="_ETM_Q32_729002"/>
      <w:bookmarkEnd w:id="24211"/>
      <w:r>
        <w:rPr>
          <w:rFonts w:hint="cs"/>
          <w:rtl/>
        </w:rPr>
        <w:t xml:space="preserve">מאור הגולה </w:t>
      </w:r>
      <w:r w:rsidR="00330489">
        <w:rPr>
          <w:rFonts w:hint="cs"/>
          <w:rtl/>
        </w:rPr>
        <w:t>– – –</w:t>
      </w:r>
    </w:p>
    <w:p w:rsidR="00C85791" w:rsidRDefault="00C85791" w:rsidP="006336AD">
      <w:pPr>
        <w:rPr>
          <w:rtl/>
        </w:rPr>
      </w:pPr>
    </w:p>
    <w:p w:rsidR="00C85791" w:rsidRDefault="00C85791" w:rsidP="006336AD">
      <w:pPr>
        <w:pStyle w:val="af7"/>
        <w:keepNext/>
        <w:rPr>
          <w:rtl/>
        </w:rPr>
      </w:pPr>
      <w:bookmarkStart w:id="24212" w:name="ET_yor_6597_23"/>
      <w:r w:rsidRPr="000751D5">
        <w:rPr>
          <w:rStyle w:val="TagStyle"/>
          <w:rtl/>
        </w:rPr>
        <w:t xml:space="preserve"> &lt;&lt; יור &gt;&gt;</w:t>
      </w:r>
      <w:r w:rsidRPr="00B13FFB">
        <w:rPr>
          <w:rStyle w:val="TagStyle"/>
          <w:rtl/>
        </w:rPr>
        <w:t xml:space="preserve"> </w:t>
      </w:r>
      <w:r>
        <w:rPr>
          <w:rtl/>
        </w:rPr>
        <w:t>היו"ר מאיר כהן:</w:t>
      </w:r>
      <w:r w:rsidRPr="00B13FFB">
        <w:rPr>
          <w:rStyle w:val="TagStyle"/>
          <w:rtl/>
        </w:rPr>
        <w:t xml:space="preserve"> </w:t>
      </w:r>
      <w:r w:rsidRPr="000751D5">
        <w:rPr>
          <w:rStyle w:val="TagStyle"/>
          <w:rtl/>
        </w:rPr>
        <w:t>&lt;&lt; יור &gt;&gt;</w:t>
      </w:r>
      <w:r>
        <w:rPr>
          <w:rtl/>
        </w:rPr>
        <w:t xml:space="preserve"> </w:t>
      </w:r>
      <w:bookmarkEnd w:id="24212"/>
    </w:p>
    <w:p w:rsidR="00C85791" w:rsidRDefault="00C85791" w:rsidP="006336AD">
      <w:pPr>
        <w:rPr>
          <w:rtl/>
        </w:rPr>
      </w:pPr>
    </w:p>
    <w:p w:rsidR="00C85791" w:rsidRDefault="00C85791" w:rsidP="006336AD">
      <w:pPr>
        <w:rPr>
          <w:rtl/>
        </w:rPr>
      </w:pPr>
      <w:r>
        <w:rPr>
          <w:rFonts w:hint="cs"/>
          <w:rtl/>
        </w:rPr>
        <w:t xml:space="preserve">טלי, חברת הכנסת גוטליב, אני </w:t>
      </w:r>
      <w:bookmarkStart w:id="24213" w:name="_ETM_Q32_730440"/>
      <w:bookmarkEnd w:id="24213"/>
      <w:r>
        <w:rPr>
          <w:rFonts w:hint="cs"/>
          <w:rtl/>
        </w:rPr>
        <w:t>מאוד מבקש. אני מאוד מבקש.</w:t>
      </w:r>
      <w:bookmarkStart w:id="24214" w:name="_ETM_Q32_736866"/>
      <w:bookmarkEnd w:id="24214"/>
    </w:p>
    <w:p w:rsidR="00C85791" w:rsidRDefault="00C85791" w:rsidP="006336AD">
      <w:pPr>
        <w:rPr>
          <w:rtl/>
        </w:rPr>
      </w:pPr>
      <w:bookmarkStart w:id="24215" w:name="_ETM_Q32_736937"/>
      <w:bookmarkStart w:id="24216" w:name="_ETM_Q32_736962"/>
      <w:bookmarkStart w:id="24217" w:name="_ETM_Q32_737020"/>
      <w:bookmarkEnd w:id="24215"/>
      <w:bookmarkEnd w:id="24216"/>
      <w:bookmarkEnd w:id="24217"/>
    </w:p>
    <w:p w:rsidR="00C85791" w:rsidRDefault="00C85791" w:rsidP="006336AD">
      <w:pPr>
        <w:pStyle w:val="af6"/>
        <w:keepNext/>
        <w:rPr>
          <w:rtl/>
        </w:rPr>
      </w:pPr>
      <w:r w:rsidRPr="000751D5">
        <w:rPr>
          <w:rStyle w:val="TagStyle"/>
          <w:rtl/>
        </w:rPr>
        <w:t xml:space="preserve"> &lt;&lt; קריאה &gt;&gt;</w:t>
      </w:r>
      <w:r w:rsidRPr="00B13FFB">
        <w:rPr>
          <w:rStyle w:val="TagStyle"/>
          <w:rtl/>
        </w:rPr>
        <w:t xml:space="preserve"> </w:t>
      </w:r>
      <w:r>
        <w:rPr>
          <w:rtl/>
        </w:rPr>
        <w:t>טלי גוטליב (הליכוד):</w:t>
      </w:r>
      <w:r w:rsidRPr="00B13FFB">
        <w:rPr>
          <w:rStyle w:val="TagStyle"/>
          <w:rtl/>
        </w:rPr>
        <w:t xml:space="preserve"> </w:t>
      </w:r>
      <w:r w:rsidRPr="000751D5">
        <w:rPr>
          <w:rStyle w:val="TagStyle"/>
          <w:rtl/>
        </w:rPr>
        <w:t>&lt;&lt; קריאה &gt;&gt;</w:t>
      </w:r>
      <w:r>
        <w:rPr>
          <w:rtl/>
        </w:rPr>
        <w:t xml:space="preserve"> </w:t>
      </w:r>
    </w:p>
    <w:p w:rsidR="00C85791" w:rsidRDefault="00C85791" w:rsidP="006336AD">
      <w:pPr>
        <w:rPr>
          <w:rtl/>
        </w:rPr>
      </w:pPr>
    </w:p>
    <w:p w:rsidR="00C85791" w:rsidRPr="00B13FFB" w:rsidRDefault="00C85791" w:rsidP="006336AD">
      <w:pPr>
        <w:rPr>
          <w:rtl/>
        </w:rPr>
      </w:pPr>
      <w:bookmarkStart w:id="24218" w:name="_ETM_Q32_735907"/>
      <w:bookmarkEnd w:id="24218"/>
      <w:r>
        <w:rPr>
          <w:rFonts w:hint="cs"/>
          <w:rtl/>
        </w:rPr>
        <w:t xml:space="preserve">מה זה? מה זה הדבר הזה? </w:t>
      </w:r>
    </w:p>
    <w:p w:rsidR="00C85791" w:rsidRDefault="00C85791" w:rsidP="006336AD">
      <w:pPr>
        <w:rPr>
          <w:rtl/>
        </w:rPr>
      </w:pPr>
      <w:bookmarkStart w:id="24219" w:name="_ETM_Q32_725438"/>
      <w:bookmarkStart w:id="24220" w:name="_ETM_Q32_725480"/>
      <w:bookmarkEnd w:id="24219"/>
      <w:bookmarkEnd w:id="24220"/>
    </w:p>
    <w:p w:rsidR="00C85791" w:rsidRDefault="00C85791" w:rsidP="006336AD">
      <w:pPr>
        <w:pStyle w:val="af7"/>
        <w:keepNext/>
        <w:rPr>
          <w:rtl/>
        </w:rPr>
      </w:pPr>
      <w:bookmarkStart w:id="24221" w:name="_ETM_Q32_725526"/>
      <w:bookmarkStart w:id="24222" w:name="_ETM_Q32_725602"/>
      <w:bookmarkStart w:id="24223" w:name="ET_yor_6597_37"/>
      <w:bookmarkEnd w:id="24221"/>
      <w:bookmarkEnd w:id="24222"/>
      <w:r w:rsidRPr="000751D5">
        <w:rPr>
          <w:rStyle w:val="TagStyle"/>
          <w:rtl/>
        </w:rPr>
        <w:t>&lt;&lt; יור &gt;&gt;</w:t>
      </w:r>
      <w:r w:rsidRPr="00B13FFB">
        <w:rPr>
          <w:rStyle w:val="TagStyle"/>
          <w:rtl/>
        </w:rPr>
        <w:t xml:space="preserve"> </w:t>
      </w:r>
      <w:r>
        <w:rPr>
          <w:rtl/>
        </w:rPr>
        <w:t>היו"ר מאיר כהן:</w:t>
      </w:r>
      <w:r w:rsidRPr="00B13FFB">
        <w:rPr>
          <w:rStyle w:val="TagStyle"/>
          <w:rtl/>
        </w:rPr>
        <w:t xml:space="preserve"> </w:t>
      </w:r>
      <w:r w:rsidRPr="000751D5">
        <w:rPr>
          <w:rStyle w:val="TagStyle"/>
          <w:rtl/>
        </w:rPr>
        <w:t>&lt;&lt; יור &gt;&gt;</w:t>
      </w:r>
      <w:bookmarkEnd w:id="24223"/>
      <w:r>
        <w:rPr>
          <w:rtl/>
        </w:rPr>
        <w:t xml:space="preserve"> </w:t>
      </w:r>
    </w:p>
    <w:p w:rsidR="00C85791" w:rsidRDefault="00C85791" w:rsidP="006336AD">
      <w:pPr>
        <w:rPr>
          <w:rtl/>
        </w:rPr>
      </w:pPr>
    </w:p>
    <w:p w:rsidR="00C85791" w:rsidRDefault="00C85791" w:rsidP="006336AD">
      <w:pPr>
        <w:rPr>
          <w:rtl/>
        </w:rPr>
      </w:pPr>
      <w:r>
        <w:rPr>
          <w:rFonts w:hint="cs"/>
          <w:rtl/>
        </w:rPr>
        <w:t xml:space="preserve">חברת הכנסת </w:t>
      </w:r>
      <w:bookmarkStart w:id="24224" w:name="_ETM_Q32_738149"/>
      <w:bookmarkEnd w:id="24224"/>
      <w:r>
        <w:rPr>
          <w:rFonts w:hint="cs"/>
          <w:rtl/>
        </w:rPr>
        <w:t>גוטליב, בבקשה.</w:t>
      </w:r>
    </w:p>
    <w:p w:rsidR="00C85791" w:rsidRDefault="00C85791" w:rsidP="006336AD">
      <w:pPr>
        <w:rPr>
          <w:rtl/>
        </w:rPr>
      </w:pPr>
    </w:p>
    <w:p w:rsidR="00C85791" w:rsidRDefault="00C85791" w:rsidP="006336AD">
      <w:pPr>
        <w:pStyle w:val="-"/>
        <w:keepNext/>
        <w:rPr>
          <w:rtl/>
        </w:rPr>
      </w:pPr>
      <w:bookmarkStart w:id="24225" w:name="ET_speakercontinue_5783_24"/>
      <w:r w:rsidRPr="000751D5">
        <w:rPr>
          <w:rStyle w:val="TagStyle"/>
          <w:rtl/>
        </w:rPr>
        <w:t xml:space="preserve"> &lt;&lt; דובר_המשך &gt;&gt;</w:t>
      </w:r>
      <w:r w:rsidRPr="00B13FFB">
        <w:rPr>
          <w:rStyle w:val="TagStyle"/>
          <w:rtl/>
        </w:rPr>
        <w:t xml:space="preserve"> </w:t>
      </w:r>
      <w:r>
        <w:rPr>
          <w:rtl/>
        </w:rPr>
        <w:t>מירב כהן (יש עתיד):</w:t>
      </w:r>
      <w:r w:rsidRPr="00B13FFB">
        <w:rPr>
          <w:rStyle w:val="TagStyle"/>
          <w:rtl/>
        </w:rPr>
        <w:t xml:space="preserve"> </w:t>
      </w:r>
      <w:r w:rsidRPr="000751D5">
        <w:rPr>
          <w:rStyle w:val="TagStyle"/>
          <w:rtl/>
        </w:rPr>
        <w:t>&lt;&lt; דובר_המשך &gt;&gt;</w:t>
      </w:r>
      <w:r>
        <w:rPr>
          <w:rtl/>
        </w:rPr>
        <w:t xml:space="preserve"> </w:t>
      </w:r>
      <w:bookmarkEnd w:id="24225"/>
    </w:p>
    <w:p w:rsidR="00C85791" w:rsidRDefault="00C85791" w:rsidP="006336AD">
      <w:pPr>
        <w:rPr>
          <w:rtl/>
        </w:rPr>
      </w:pPr>
    </w:p>
    <w:p w:rsidR="00C85791" w:rsidRDefault="00C85791" w:rsidP="0021495A">
      <w:pPr>
        <w:rPr>
          <w:rtl/>
        </w:rPr>
      </w:pPr>
      <w:bookmarkStart w:id="24226" w:name="_ETM_Q32_728238"/>
      <w:bookmarkStart w:id="24227" w:name="_ETM_Q32_742280"/>
      <w:bookmarkEnd w:id="24226"/>
      <w:bookmarkEnd w:id="24227"/>
      <w:r>
        <w:rPr>
          <w:rFonts w:hint="cs"/>
          <w:rtl/>
        </w:rPr>
        <w:t xml:space="preserve">ברגע השפל הזה </w:t>
      </w:r>
      <w:r>
        <w:rPr>
          <w:rtl/>
        </w:rPr>
        <w:t>א</w:t>
      </w:r>
      <w:r>
        <w:rPr>
          <w:rFonts w:hint="cs"/>
          <w:rtl/>
        </w:rPr>
        <w:t>נחנו צריכים להפיק טוב טוב א</w:t>
      </w:r>
      <w:r>
        <w:rPr>
          <w:rtl/>
        </w:rPr>
        <w:t xml:space="preserve">ת </w:t>
      </w:r>
      <w:bookmarkStart w:id="24228" w:name="_ETM_Q32_742429"/>
      <w:bookmarkEnd w:id="24228"/>
      <w:r>
        <w:rPr>
          <w:rtl/>
        </w:rPr>
        <w:t xml:space="preserve">הלקח </w:t>
      </w:r>
      <w:bookmarkStart w:id="24229" w:name="_ETM_Q32_743059"/>
      <w:bookmarkEnd w:id="24229"/>
      <w:r>
        <w:rPr>
          <w:rtl/>
        </w:rPr>
        <w:t xml:space="preserve">כדי </w:t>
      </w:r>
      <w:bookmarkStart w:id="24230" w:name="_ETM_Q32_743389"/>
      <w:bookmarkEnd w:id="24230"/>
      <w:r>
        <w:rPr>
          <w:rtl/>
        </w:rPr>
        <w:t xml:space="preserve">שנוכל </w:t>
      </w:r>
      <w:bookmarkStart w:id="24231" w:name="_ETM_Q32_743990"/>
      <w:bookmarkEnd w:id="24231"/>
      <w:r>
        <w:rPr>
          <w:rtl/>
        </w:rPr>
        <w:t xml:space="preserve">להיבנות </w:t>
      </w:r>
      <w:bookmarkStart w:id="24232" w:name="_ETM_Q32_744500"/>
      <w:bookmarkEnd w:id="24232"/>
      <w:r>
        <w:rPr>
          <w:rtl/>
        </w:rPr>
        <w:t>מחדש</w:t>
      </w:r>
      <w:r>
        <w:rPr>
          <w:rFonts w:hint="cs"/>
          <w:rtl/>
        </w:rPr>
        <w:t>.</w:t>
      </w:r>
      <w:r>
        <w:rPr>
          <w:rtl/>
        </w:rPr>
        <w:t xml:space="preserve"> </w:t>
      </w:r>
      <w:bookmarkStart w:id="24233" w:name="_ETM_Q32_746240"/>
      <w:bookmarkEnd w:id="24233"/>
      <w:r>
        <w:rPr>
          <w:rtl/>
        </w:rPr>
        <w:t xml:space="preserve">חייבים </w:t>
      </w:r>
      <w:bookmarkStart w:id="24234" w:name="_ETM_Q32_747080"/>
      <w:bookmarkEnd w:id="24234"/>
      <w:r>
        <w:rPr>
          <w:rtl/>
        </w:rPr>
        <w:t>לב</w:t>
      </w:r>
      <w:r>
        <w:rPr>
          <w:rFonts w:hint="cs"/>
          <w:rtl/>
        </w:rPr>
        <w:t>ע</w:t>
      </w:r>
      <w:r>
        <w:rPr>
          <w:rtl/>
        </w:rPr>
        <w:t xml:space="preserve">ר </w:t>
      </w:r>
      <w:bookmarkStart w:id="24235" w:name="_ETM_Q32_747620"/>
      <w:bookmarkEnd w:id="24235"/>
      <w:r>
        <w:rPr>
          <w:rtl/>
        </w:rPr>
        <w:t xml:space="preserve">את </w:t>
      </w:r>
      <w:bookmarkStart w:id="24236" w:name="_ETM_Q32_748190"/>
      <w:bookmarkEnd w:id="24236"/>
      <w:r>
        <w:rPr>
          <w:rtl/>
        </w:rPr>
        <w:t xml:space="preserve">נגעי </w:t>
      </w:r>
      <w:bookmarkStart w:id="24237" w:name="_ETM_Q32_748610"/>
      <w:bookmarkEnd w:id="24237"/>
      <w:r>
        <w:rPr>
          <w:rtl/>
        </w:rPr>
        <w:t xml:space="preserve">השחיתות </w:t>
      </w:r>
      <w:bookmarkStart w:id="24238" w:name="_ETM_Q32_749330"/>
      <w:bookmarkEnd w:id="24238"/>
      <w:r>
        <w:rPr>
          <w:rtl/>
        </w:rPr>
        <w:t xml:space="preserve">הפושעת </w:t>
      </w:r>
      <w:bookmarkStart w:id="24239" w:name="_ETM_Q32_750620"/>
      <w:bookmarkEnd w:id="24239"/>
      <w:r>
        <w:rPr>
          <w:rtl/>
        </w:rPr>
        <w:t xml:space="preserve">ולהתחיל </w:t>
      </w:r>
      <w:bookmarkStart w:id="24240" w:name="_ETM_Q32_751160"/>
      <w:bookmarkEnd w:id="24240"/>
      <w:r>
        <w:rPr>
          <w:rtl/>
        </w:rPr>
        <w:t xml:space="preserve">לבנות </w:t>
      </w:r>
      <w:bookmarkStart w:id="24241" w:name="_ETM_Q32_751520"/>
      <w:bookmarkEnd w:id="24241"/>
      <w:r>
        <w:rPr>
          <w:rtl/>
        </w:rPr>
        <w:t xml:space="preserve">מחדש </w:t>
      </w:r>
      <w:bookmarkStart w:id="24242" w:name="_ETM_Q32_752539"/>
      <w:bookmarkEnd w:id="24242"/>
      <w:r>
        <w:rPr>
          <w:rtl/>
        </w:rPr>
        <w:t xml:space="preserve">את </w:t>
      </w:r>
      <w:bookmarkStart w:id="24243" w:name="_ETM_Q32_752750"/>
      <w:bookmarkEnd w:id="24243"/>
      <w:r>
        <w:rPr>
          <w:rtl/>
        </w:rPr>
        <w:t xml:space="preserve">המדינה </w:t>
      </w:r>
      <w:bookmarkStart w:id="24244" w:name="_ETM_Q32_753289"/>
      <w:bookmarkEnd w:id="24244"/>
      <w:r>
        <w:rPr>
          <w:rtl/>
        </w:rPr>
        <w:t xml:space="preserve">האהובה </w:t>
      </w:r>
      <w:bookmarkStart w:id="24245" w:name="_ETM_Q32_753740"/>
      <w:bookmarkEnd w:id="24245"/>
      <w:r>
        <w:rPr>
          <w:rtl/>
        </w:rPr>
        <w:t>שלנו</w:t>
      </w:r>
      <w:r>
        <w:rPr>
          <w:rFonts w:hint="cs"/>
          <w:rtl/>
        </w:rPr>
        <w:t xml:space="preserve">. </w:t>
      </w:r>
      <w:bookmarkStart w:id="24246" w:name="_ETM_Q32_756843"/>
      <w:bookmarkEnd w:id="24246"/>
    </w:p>
    <w:p w:rsidR="00C85791" w:rsidRDefault="00C85791" w:rsidP="006336AD">
      <w:pPr>
        <w:rPr>
          <w:rtl/>
        </w:rPr>
      </w:pPr>
      <w:bookmarkStart w:id="24247" w:name="_ETM_Q32_757068"/>
      <w:bookmarkStart w:id="24248" w:name="_ETM_Q32_757158"/>
      <w:bookmarkEnd w:id="24247"/>
      <w:bookmarkEnd w:id="24248"/>
    </w:p>
    <w:p w:rsidR="00C85791" w:rsidRDefault="00C85791" w:rsidP="0021495A">
      <w:pPr>
        <w:rPr>
          <w:rtl/>
        </w:rPr>
      </w:pPr>
      <w:bookmarkStart w:id="24249" w:name="_ETM_Q32_757372"/>
      <w:bookmarkStart w:id="24250" w:name="_ETM_Q32_757435"/>
      <w:bookmarkEnd w:id="24249"/>
      <w:bookmarkEnd w:id="24250"/>
      <w:r>
        <w:rPr>
          <w:rtl/>
        </w:rPr>
        <w:t xml:space="preserve"> </w:t>
      </w:r>
      <w:bookmarkStart w:id="24251" w:name="_ETM_Q32_755900"/>
      <w:bookmarkEnd w:id="24251"/>
      <w:r>
        <w:rPr>
          <w:rtl/>
        </w:rPr>
        <w:t xml:space="preserve">תמיד </w:t>
      </w:r>
      <w:bookmarkStart w:id="24252" w:name="_ETM_Q32_756179"/>
      <w:bookmarkStart w:id="24253" w:name="_ETM_Q32_756389"/>
      <w:bookmarkEnd w:id="24252"/>
      <w:bookmarkEnd w:id="24253"/>
      <w:r>
        <w:rPr>
          <w:rtl/>
        </w:rPr>
        <w:t xml:space="preserve">אומרים </w:t>
      </w:r>
      <w:bookmarkStart w:id="24254" w:name="_ETM_Q32_757410"/>
      <w:bookmarkEnd w:id="24254"/>
      <w:r>
        <w:rPr>
          <w:rtl/>
        </w:rPr>
        <w:t xml:space="preserve">שיותר </w:t>
      </w:r>
      <w:bookmarkStart w:id="24255" w:name="_ETM_Q32_757889"/>
      <w:bookmarkEnd w:id="24255"/>
      <w:r>
        <w:rPr>
          <w:rtl/>
        </w:rPr>
        <w:t xml:space="preserve">גרוע </w:t>
      </w:r>
      <w:bookmarkStart w:id="24256" w:name="_ETM_Q32_758280"/>
      <w:bookmarkEnd w:id="24256"/>
      <w:r>
        <w:rPr>
          <w:rtl/>
        </w:rPr>
        <w:t>מזה</w:t>
      </w:r>
      <w:r>
        <w:rPr>
          <w:rFonts w:hint="cs"/>
          <w:rtl/>
        </w:rPr>
        <w:t xml:space="preserve"> לא</w:t>
      </w:r>
      <w:r>
        <w:rPr>
          <w:rtl/>
        </w:rPr>
        <w:t xml:space="preserve"> </w:t>
      </w:r>
      <w:bookmarkStart w:id="24257" w:name="_ETM_Q32_758710"/>
      <w:bookmarkEnd w:id="24257"/>
      <w:r>
        <w:rPr>
          <w:rtl/>
        </w:rPr>
        <w:t xml:space="preserve">יכול </w:t>
      </w:r>
      <w:bookmarkStart w:id="24258" w:name="_ETM_Q32_759069"/>
      <w:bookmarkEnd w:id="24258"/>
      <w:r>
        <w:rPr>
          <w:rtl/>
        </w:rPr>
        <w:t>להיות</w:t>
      </w:r>
      <w:r w:rsidR="0021495A">
        <w:rPr>
          <w:rFonts w:hint="cs"/>
          <w:rtl/>
        </w:rPr>
        <w:t>.</w:t>
      </w:r>
      <w:r>
        <w:rPr>
          <w:rtl/>
        </w:rPr>
        <w:t xml:space="preserve"> </w:t>
      </w:r>
      <w:bookmarkStart w:id="24259" w:name="_ETM_Q32_760090"/>
      <w:bookmarkEnd w:id="24259"/>
      <w:r>
        <w:rPr>
          <w:rtl/>
        </w:rPr>
        <w:t xml:space="preserve">זה </w:t>
      </w:r>
      <w:bookmarkStart w:id="24260" w:name="_ETM_Q32_760360"/>
      <w:bookmarkEnd w:id="24260"/>
      <w:r>
        <w:rPr>
          <w:rtl/>
        </w:rPr>
        <w:t xml:space="preserve">לא </w:t>
      </w:r>
      <w:bookmarkStart w:id="24261" w:name="_ETM_Q32_760479"/>
      <w:bookmarkEnd w:id="24261"/>
      <w:r>
        <w:rPr>
          <w:rtl/>
        </w:rPr>
        <w:t>נכון</w:t>
      </w:r>
      <w:r>
        <w:rPr>
          <w:rFonts w:hint="cs"/>
          <w:rtl/>
        </w:rPr>
        <w:t>.</w:t>
      </w:r>
      <w:r>
        <w:rPr>
          <w:rtl/>
        </w:rPr>
        <w:t xml:space="preserve"> </w:t>
      </w:r>
      <w:bookmarkStart w:id="24262" w:name="_ETM_Q32_761979"/>
      <w:bookmarkEnd w:id="24262"/>
      <w:r>
        <w:rPr>
          <w:rtl/>
        </w:rPr>
        <w:t xml:space="preserve">מנקודת </w:t>
      </w:r>
      <w:bookmarkStart w:id="24263" w:name="_ETM_Q32_762639"/>
      <w:bookmarkEnd w:id="24263"/>
      <w:r>
        <w:rPr>
          <w:rtl/>
        </w:rPr>
        <w:t xml:space="preserve">השפל </w:t>
      </w:r>
      <w:bookmarkStart w:id="24264" w:name="_ETM_Q32_763089"/>
      <w:bookmarkEnd w:id="24264"/>
      <w:r>
        <w:rPr>
          <w:rtl/>
        </w:rPr>
        <w:t xml:space="preserve">שבה </w:t>
      </w:r>
      <w:bookmarkStart w:id="24265" w:name="_ETM_Q32_763419"/>
      <w:bookmarkEnd w:id="24265"/>
      <w:r>
        <w:rPr>
          <w:rtl/>
        </w:rPr>
        <w:t xml:space="preserve">אנחנו </w:t>
      </w:r>
      <w:bookmarkStart w:id="24266" w:name="_ETM_Q32_763719"/>
      <w:bookmarkEnd w:id="24266"/>
      <w:r>
        <w:rPr>
          <w:rtl/>
        </w:rPr>
        <w:t xml:space="preserve">נמצאים </w:t>
      </w:r>
      <w:bookmarkStart w:id="24267" w:name="_ETM_Q32_764289"/>
      <w:bookmarkEnd w:id="24267"/>
      <w:r>
        <w:rPr>
          <w:rtl/>
        </w:rPr>
        <w:t xml:space="preserve">עכשיו </w:t>
      </w:r>
      <w:bookmarkStart w:id="24268" w:name="_ETM_Q32_764860"/>
      <w:bookmarkEnd w:id="24268"/>
      <w:r>
        <w:rPr>
          <w:rtl/>
        </w:rPr>
        <w:t xml:space="preserve">אפשר </w:t>
      </w:r>
      <w:bookmarkStart w:id="24269" w:name="_ETM_Q32_765279"/>
      <w:bookmarkEnd w:id="24269"/>
      <w:r>
        <w:rPr>
          <w:rtl/>
        </w:rPr>
        <w:t xml:space="preserve">גם </w:t>
      </w:r>
      <w:bookmarkStart w:id="24270" w:name="_ETM_Q32_765490"/>
      <w:bookmarkEnd w:id="24270"/>
      <w:r>
        <w:rPr>
          <w:rtl/>
        </w:rPr>
        <w:t xml:space="preserve">להמשיך </w:t>
      </w:r>
      <w:bookmarkStart w:id="24271" w:name="_ETM_Q32_765969"/>
      <w:bookmarkEnd w:id="24271"/>
      <w:r>
        <w:rPr>
          <w:rtl/>
        </w:rPr>
        <w:t>להידרדר</w:t>
      </w:r>
      <w:r>
        <w:rPr>
          <w:rFonts w:hint="cs"/>
          <w:rtl/>
        </w:rPr>
        <w:t>.</w:t>
      </w:r>
      <w:r>
        <w:rPr>
          <w:rtl/>
        </w:rPr>
        <w:t xml:space="preserve"> </w:t>
      </w:r>
      <w:bookmarkStart w:id="24272" w:name="_ETM_Q32_767660"/>
      <w:bookmarkEnd w:id="24272"/>
      <w:r>
        <w:rPr>
          <w:rtl/>
        </w:rPr>
        <w:t xml:space="preserve">אנחנו </w:t>
      </w:r>
      <w:bookmarkStart w:id="24273" w:name="_ETM_Q32_768139"/>
      <w:bookmarkEnd w:id="24273"/>
      <w:r>
        <w:rPr>
          <w:rtl/>
        </w:rPr>
        <w:t xml:space="preserve">יכולים </w:t>
      </w:r>
      <w:bookmarkStart w:id="24274" w:name="_ETM_Q32_768770"/>
      <w:bookmarkEnd w:id="24274"/>
      <w:r>
        <w:rPr>
          <w:rtl/>
        </w:rPr>
        <w:t xml:space="preserve">ועלולים </w:t>
      </w:r>
      <w:bookmarkStart w:id="24275" w:name="_ETM_Q32_769340"/>
      <w:bookmarkEnd w:id="24275"/>
      <w:r>
        <w:rPr>
          <w:rtl/>
        </w:rPr>
        <w:t xml:space="preserve">לשקוע </w:t>
      </w:r>
      <w:bookmarkStart w:id="24276" w:name="_ETM_Q32_769880"/>
      <w:bookmarkEnd w:id="24276"/>
      <w:r>
        <w:rPr>
          <w:rtl/>
        </w:rPr>
        <w:t xml:space="preserve">לתהומות </w:t>
      </w:r>
      <w:bookmarkStart w:id="24277" w:name="_ETM_Q32_770569"/>
      <w:bookmarkEnd w:id="24277"/>
      <w:r>
        <w:rPr>
          <w:rtl/>
        </w:rPr>
        <w:t>נוספים</w:t>
      </w:r>
      <w:r>
        <w:rPr>
          <w:rFonts w:hint="cs"/>
          <w:rtl/>
        </w:rPr>
        <w:t>,</w:t>
      </w:r>
      <w:r>
        <w:rPr>
          <w:rtl/>
        </w:rPr>
        <w:t xml:space="preserve"> </w:t>
      </w:r>
      <w:bookmarkStart w:id="24278" w:name="_ETM_Q32_772200"/>
      <w:bookmarkEnd w:id="24278"/>
      <w:r>
        <w:rPr>
          <w:rtl/>
        </w:rPr>
        <w:t xml:space="preserve">אבל </w:t>
      </w:r>
      <w:bookmarkStart w:id="24279" w:name="_ETM_Q32_772410"/>
      <w:bookmarkEnd w:id="24279"/>
      <w:r>
        <w:rPr>
          <w:rtl/>
        </w:rPr>
        <w:t xml:space="preserve">אנחנו </w:t>
      </w:r>
      <w:bookmarkStart w:id="24280" w:name="_ETM_Q32_772590"/>
      <w:bookmarkEnd w:id="24280"/>
      <w:r>
        <w:rPr>
          <w:rtl/>
        </w:rPr>
        <w:t xml:space="preserve">יכולים </w:t>
      </w:r>
      <w:bookmarkStart w:id="24281" w:name="_ETM_Q32_772950"/>
      <w:bookmarkEnd w:id="24281"/>
      <w:r>
        <w:rPr>
          <w:rtl/>
        </w:rPr>
        <w:t xml:space="preserve">גם </w:t>
      </w:r>
      <w:bookmarkStart w:id="24282" w:name="_ETM_Q32_773130"/>
      <w:bookmarkEnd w:id="24282"/>
      <w:r>
        <w:rPr>
          <w:rtl/>
        </w:rPr>
        <w:t xml:space="preserve">לעלות </w:t>
      </w:r>
      <w:bookmarkStart w:id="24283" w:name="_ETM_Q32_774169"/>
      <w:bookmarkEnd w:id="24283"/>
      <w:r>
        <w:rPr>
          <w:rtl/>
        </w:rPr>
        <w:t>ולהיבנות</w:t>
      </w:r>
      <w:r>
        <w:rPr>
          <w:rFonts w:hint="cs"/>
          <w:rtl/>
        </w:rPr>
        <w:t>,</w:t>
      </w:r>
      <w:r>
        <w:rPr>
          <w:rtl/>
        </w:rPr>
        <w:t xml:space="preserve"> </w:t>
      </w:r>
      <w:bookmarkStart w:id="24284" w:name="_ETM_Q32_775569"/>
      <w:bookmarkEnd w:id="24284"/>
      <w:r>
        <w:rPr>
          <w:rtl/>
        </w:rPr>
        <w:t xml:space="preserve">לתקן </w:t>
      </w:r>
      <w:bookmarkStart w:id="24285" w:name="_ETM_Q32_776710"/>
      <w:bookmarkEnd w:id="24285"/>
      <w:r>
        <w:rPr>
          <w:rtl/>
        </w:rPr>
        <w:t>ולהשתקם</w:t>
      </w:r>
      <w:r>
        <w:rPr>
          <w:rFonts w:hint="cs"/>
          <w:rtl/>
        </w:rPr>
        <w:t>.</w:t>
      </w:r>
      <w:r>
        <w:rPr>
          <w:rtl/>
        </w:rPr>
        <w:t xml:space="preserve"> </w:t>
      </w:r>
      <w:bookmarkStart w:id="24286" w:name="_ETM_Q32_778460"/>
      <w:bookmarkEnd w:id="24286"/>
      <w:r>
        <w:rPr>
          <w:rtl/>
        </w:rPr>
        <w:t xml:space="preserve">או </w:t>
      </w:r>
      <w:bookmarkStart w:id="24287" w:name="_ETM_Q32_778669"/>
      <w:bookmarkEnd w:id="24287"/>
      <w:r>
        <w:rPr>
          <w:rtl/>
        </w:rPr>
        <w:t xml:space="preserve">שחיתות </w:t>
      </w:r>
      <w:bookmarkStart w:id="24288" w:name="_ETM_Q32_779120"/>
      <w:bookmarkStart w:id="24289" w:name="_ETM_Q32_779960"/>
      <w:bookmarkEnd w:id="24288"/>
      <w:bookmarkEnd w:id="24289"/>
      <w:r>
        <w:rPr>
          <w:rtl/>
        </w:rPr>
        <w:t xml:space="preserve">או </w:t>
      </w:r>
      <w:bookmarkStart w:id="24290" w:name="_ETM_Q32_780229"/>
      <w:bookmarkEnd w:id="24290"/>
      <w:r>
        <w:rPr>
          <w:rtl/>
        </w:rPr>
        <w:t>חיים</w:t>
      </w:r>
      <w:r>
        <w:rPr>
          <w:rFonts w:hint="cs"/>
          <w:rtl/>
        </w:rPr>
        <w:t>.</w:t>
      </w:r>
      <w:r>
        <w:rPr>
          <w:rtl/>
        </w:rPr>
        <w:t xml:space="preserve"> </w:t>
      </w:r>
      <w:bookmarkStart w:id="24291" w:name="_ETM_Q32_781510"/>
      <w:bookmarkEnd w:id="24291"/>
      <w:r>
        <w:rPr>
          <w:rtl/>
        </w:rPr>
        <w:t xml:space="preserve">או </w:t>
      </w:r>
      <w:bookmarkStart w:id="24292" w:name="_ETM_Q32_781720"/>
      <w:bookmarkEnd w:id="24292"/>
      <w:r>
        <w:rPr>
          <w:rtl/>
        </w:rPr>
        <w:t xml:space="preserve">שחיתות </w:t>
      </w:r>
      <w:r>
        <w:rPr>
          <w:rFonts w:hint="cs"/>
          <w:rtl/>
        </w:rPr>
        <w:t>או עתיד. הגיע הזמן לבחור.</w:t>
      </w:r>
      <w:bookmarkStart w:id="24293" w:name="_ETM_Q32_785381"/>
      <w:bookmarkEnd w:id="24293"/>
    </w:p>
    <w:p w:rsidR="00C85791" w:rsidRDefault="00C85791" w:rsidP="006336AD">
      <w:pPr>
        <w:rPr>
          <w:rtl/>
        </w:rPr>
      </w:pPr>
      <w:bookmarkStart w:id="24294" w:name="_ETM_Q32_785448"/>
      <w:bookmarkStart w:id="24295" w:name="_ETM_Q32_785493"/>
      <w:bookmarkStart w:id="24296" w:name="_ETM_Q32_785562"/>
      <w:bookmarkEnd w:id="24294"/>
      <w:bookmarkEnd w:id="24295"/>
      <w:bookmarkEnd w:id="24296"/>
    </w:p>
    <w:p w:rsidR="00C85791" w:rsidRDefault="00C85791" w:rsidP="006336AD">
      <w:pPr>
        <w:pStyle w:val="af7"/>
        <w:keepNext/>
        <w:rPr>
          <w:rtl/>
        </w:rPr>
      </w:pPr>
      <w:r w:rsidRPr="000751D5">
        <w:rPr>
          <w:rStyle w:val="TagStyle"/>
          <w:rtl/>
        </w:rPr>
        <w:t xml:space="preserve"> &lt;&lt; יור &gt;&gt;</w:t>
      </w:r>
      <w:r w:rsidRPr="00B13FFB">
        <w:rPr>
          <w:rStyle w:val="TagStyle"/>
          <w:rtl/>
        </w:rPr>
        <w:t xml:space="preserve"> </w:t>
      </w:r>
      <w:r>
        <w:rPr>
          <w:rtl/>
        </w:rPr>
        <w:t>היו"ר מאיר כהן:</w:t>
      </w:r>
      <w:r w:rsidRPr="00B13FFB">
        <w:rPr>
          <w:rStyle w:val="TagStyle"/>
          <w:rtl/>
        </w:rPr>
        <w:t xml:space="preserve"> </w:t>
      </w:r>
      <w:r w:rsidRPr="000751D5">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24297" w:name="_ETM_Q32_787418"/>
      <w:bookmarkEnd w:id="24297"/>
      <w:r>
        <w:rPr>
          <w:rFonts w:hint="cs"/>
          <w:rtl/>
        </w:rPr>
        <w:t xml:space="preserve">תודה רבה. </w:t>
      </w:r>
      <w:bookmarkStart w:id="24298" w:name="_ETM_Q32_788498"/>
      <w:bookmarkEnd w:id="24298"/>
    </w:p>
    <w:p w:rsidR="00C85791" w:rsidRPr="00B13FFB" w:rsidRDefault="00C85791" w:rsidP="006336AD">
      <w:pPr>
        <w:rPr>
          <w:rtl/>
        </w:rPr>
      </w:pPr>
      <w:bookmarkStart w:id="24299" w:name="_ETM_Q32_788803"/>
      <w:bookmarkStart w:id="24300" w:name="_ETM_Q32_788900"/>
      <w:bookmarkEnd w:id="24299"/>
      <w:bookmarkEnd w:id="24300"/>
    </w:p>
    <w:p w:rsidR="00C85791" w:rsidRDefault="00C85791" w:rsidP="006336AD">
      <w:pPr>
        <w:pStyle w:val="af6"/>
        <w:keepNext/>
        <w:rPr>
          <w:rtl/>
        </w:rPr>
      </w:pPr>
      <w:bookmarkStart w:id="24301" w:name="ET_interruption_6345_26"/>
      <w:r w:rsidRPr="000751D5">
        <w:rPr>
          <w:rStyle w:val="TagStyle"/>
          <w:rtl/>
        </w:rPr>
        <w:t xml:space="preserve"> &lt;&lt; קריאה &gt;&gt;</w:t>
      </w:r>
      <w:r w:rsidRPr="00B13FFB">
        <w:rPr>
          <w:rStyle w:val="TagStyle"/>
          <w:rtl/>
        </w:rPr>
        <w:t xml:space="preserve"> </w:t>
      </w:r>
      <w:r>
        <w:rPr>
          <w:rtl/>
        </w:rPr>
        <w:t>טלי גוטליב (הליכוד):</w:t>
      </w:r>
      <w:r w:rsidRPr="00B13FFB">
        <w:rPr>
          <w:rStyle w:val="TagStyle"/>
          <w:rtl/>
        </w:rPr>
        <w:t xml:space="preserve"> </w:t>
      </w:r>
      <w:r w:rsidRPr="000751D5">
        <w:rPr>
          <w:rStyle w:val="TagStyle"/>
          <w:rtl/>
        </w:rPr>
        <w:t>&lt;&lt; קריאה &gt;&gt;</w:t>
      </w:r>
      <w:r>
        <w:rPr>
          <w:rtl/>
        </w:rPr>
        <w:t xml:space="preserve"> </w:t>
      </w:r>
      <w:bookmarkEnd w:id="24301"/>
    </w:p>
    <w:p w:rsidR="00C85791" w:rsidRDefault="00C85791" w:rsidP="006336AD">
      <w:pPr>
        <w:rPr>
          <w:rtl/>
        </w:rPr>
      </w:pPr>
    </w:p>
    <w:p w:rsidR="00C85791" w:rsidRPr="00B13FFB" w:rsidRDefault="00C85791" w:rsidP="00330489">
      <w:pPr>
        <w:rPr>
          <w:rtl/>
        </w:rPr>
      </w:pPr>
      <w:bookmarkStart w:id="24302" w:name="_ETM_Q32_787554"/>
      <w:bookmarkEnd w:id="24302"/>
      <w:r>
        <w:rPr>
          <w:rFonts w:hint="cs"/>
          <w:rtl/>
        </w:rPr>
        <w:t xml:space="preserve">אני מתביישת לשמוע אותך. תתביישי, תתביישי. את עומדת ומסכנת את חיילינו </w:t>
      </w:r>
      <w:bookmarkStart w:id="24303" w:name="_ETM_Q32_794271"/>
      <w:bookmarkEnd w:id="24303"/>
      <w:r w:rsidR="00330489">
        <w:rPr>
          <w:rFonts w:hint="cs"/>
          <w:rtl/>
        </w:rPr>
        <w:t>– – –</w:t>
      </w:r>
    </w:p>
    <w:p w:rsidR="00C85791" w:rsidRDefault="00C85791" w:rsidP="006336AD">
      <w:pPr>
        <w:rPr>
          <w:rtl/>
        </w:rPr>
      </w:pPr>
      <w:bookmarkStart w:id="24304" w:name="_ETM_Q32_789903"/>
      <w:bookmarkStart w:id="24305" w:name="_ETM_Q32_789962"/>
      <w:bookmarkEnd w:id="24304"/>
      <w:bookmarkEnd w:id="24305"/>
    </w:p>
    <w:p w:rsidR="00C85791" w:rsidRDefault="00C85791" w:rsidP="006336AD">
      <w:pPr>
        <w:pStyle w:val="-"/>
        <w:keepNext/>
        <w:rPr>
          <w:rtl/>
        </w:rPr>
      </w:pPr>
      <w:bookmarkStart w:id="24306" w:name="ET_speakercontinue_5783_28"/>
      <w:r w:rsidRPr="000751D5">
        <w:rPr>
          <w:rStyle w:val="TagStyle"/>
          <w:rtl/>
        </w:rPr>
        <w:t xml:space="preserve"> &lt;&lt; דובר_המשך &gt;&gt;</w:t>
      </w:r>
      <w:r w:rsidRPr="00B13FFB">
        <w:rPr>
          <w:rStyle w:val="TagStyle"/>
          <w:rtl/>
        </w:rPr>
        <w:t xml:space="preserve"> </w:t>
      </w:r>
      <w:r>
        <w:rPr>
          <w:rtl/>
        </w:rPr>
        <w:t>מירב כהן (יש עתיד):</w:t>
      </w:r>
      <w:r w:rsidRPr="00B13FFB">
        <w:rPr>
          <w:rStyle w:val="TagStyle"/>
          <w:rtl/>
        </w:rPr>
        <w:t xml:space="preserve"> </w:t>
      </w:r>
      <w:r w:rsidRPr="000751D5">
        <w:rPr>
          <w:rStyle w:val="TagStyle"/>
          <w:rtl/>
        </w:rPr>
        <w:t>&lt;&lt; דובר_המשך &gt;&gt;</w:t>
      </w:r>
      <w:r>
        <w:rPr>
          <w:rtl/>
        </w:rPr>
        <w:t xml:space="preserve"> </w:t>
      </w:r>
      <w:bookmarkEnd w:id="24306"/>
    </w:p>
    <w:p w:rsidR="00C85791" w:rsidRDefault="00C85791" w:rsidP="006336AD">
      <w:pPr>
        <w:rPr>
          <w:rtl/>
        </w:rPr>
      </w:pPr>
    </w:p>
    <w:p w:rsidR="00C85791" w:rsidRDefault="00C85791" w:rsidP="006336AD">
      <w:pPr>
        <w:rPr>
          <w:rtl/>
        </w:rPr>
      </w:pPr>
      <w:bookmarkStart w:id="24307" w:name="_ETM_Q32_790842"/>
      <w:bookmarkEnd w:id="24307"/>
      <w:r>
        <w:rPr>
          <w:rFonts w:hint="cs"/>
          <w:rtl/>
        </w:rPr>
        <w:t>אני מתביישת בך ובראש הממשלה שלך. בזה אני מתביישת.</w:t>
      </w:r>
    </w:p>
    <w:p w:rsidR="00C85791" w:rsidRDefault="00C85791" w:rsidP="006336AD">
      <w:pPr>
        <w:rPr>
          <w:rtl/>
        </w:rPr>
      </w:pPr>
      <w:bookmarkStart w:id="24308" w:name="_ETM_Q32_791639"/>
      <w:bookmarkStart w:id="24309" w:name="_ETM_Q32_791712"/>
      <w:bookmarkStart w:id="24310" w:name="_ETM_Q32_795648"/>
      <w:bookmarkStart w:id="24311" w:name="_ETM_Q32_795715"/>
      <w:bookmarkEnd w:id="24308"/>
      <w:bookmarkEnd w:id="24309"/>
      <w:bookmarkEnd w:id="24310"/>
      <w:bookmarkEnd w:id="24311"/>
    </w:p>
    <w:p w:rsidR="00C85791" w:rsidRDefault="00C85791" w:rsidP="006336AD">
      <w:pPr>
        <w:pStyle w:val="af7"/>
        <w:keepNext/>
        <w:rPr>
          <w:rtl/>
        </w:rPr>
      </w:pPr>
      <w:bookmarkStart w:id="24312" w:name="ET_yor_6597_29"/>
      <w:r w:rsidRPr="000751D5">
        <w:rPr>
          <w:rStyle w:val="TagStyle"/>
          <w:rtl/>
        </w:rPr>
        <w:t xml:space="preserve"> &lt;&lt; יור &gt;&gt;</w:t>
      </w:r>
      <w:r w:rsidRPr="00B13FFB">
        <w:rPr>
          <w:rStyle w:val="TagStyle"/>
          <w:rtl/>
        </w:rPr>
        <w:t xml:space="preserve"> </w:t>
      </w:r>
      <w:r>
        <w:rPr>
          <w:rtl/>
        </w:rPr>
        <w:t>היו"ר מאיר כהן:</w:t>
      </w:r>
      <w:r w:rsidRPr="00B13FFB">
        <w:rPr>
          <w:rStyle w:val="TagStyle"/>
          <w:rtl/>
        </w:rPr>
        <w:t xml:space="preserve"> </w:t>
      </w:r>
      <w:r w:rsidRPr="000751D5">
        <w:rPr>
          <w:rStyle w:val="TagStyle"/>
          <w:rtl/>
        </w:rPr>
        <w:t>&lt;&lt; יור &gt;&gt;</w:t>
      </w:r>
      <w:r>
        <w:rPr>
          <w:rtl/>
        </w:rPr>
        <w:t xml:space="preserve"> </w:t>
      </w:r>
      <w:bookmarkEnd w:id="24312"/>
    </w:p>
    <w:p w:rsidR="00C85791" w:rsidRDefault="00C85791" w:rsidP="006336AD">
      <w:pPr>
        <w:rPr>
          <w:rtl/>
        </w:rPr>
      </w:pPr>
    </w:p>
    <w:p w:rsidR="00C85791" w:rsidRDefault="00C85791" w:rsidP="006336AD">
      <w:pPr>
        <w:rPr>
          <w:rtl/>
        </w:rPr>
      </w:pPr>
      <w:r>
        <w:rPr>
          <w:rFonts w:hint="cs"/>
          <w:rtl/>
        </w:rPr>
        <w:t>ת</w:t>
      </w:r>
      <w:bookmarkStart w:id="24313" w:name="_ETM_Q32_792098"/>
      <w:bookmarkEnd w:id="24313"/>
      <w:r>
        <w:rPr>
          <w:rFonts w:hint="cs"/>
          <w:rtl/>
        </w:rPr>
        <w:t>ודה רבה.</w:t>
      </w:r>
    </w:p>
    <w:p w:rsidR="00C85791" w:rsidRPr="002C79E1" w:rsidRDefault="00C85791" w:rsidP="006336AD">
      <w:pPr>
        <w:rPr>
          <w:rtl/>
        </w:rPr>
      </w:pPr>
      <w:bookmarkStart w:id="24314" w:name="_ETM_Q32_792959"/>
      <w:bookmarkStart w:id="24315" w:name="_ETM_Q32_793022"/>
      <w:bookmarkStart w:id="24316" w:name="_ETM_Q32_794059"/>
      <w:bookmarkStart w:id="24317" w:name="_ETM_Q32_794171"/>
      <w:bookmarkEnd w:id="24314"/>
      <w:bookmarkEnd w:id="24315"/>
      <w:bookmarkEnd w:id="24316"/>
      <w:bookmarkEnd w:id="24317"/>
    </w:p>
    <w:p w:rsidR="00C85791" w:rsidRDefault="00C85791" w:rsidP="006336AD">
      <w:pPr>
        <w:pStyle w:val="-"/>
        <w:keepNext/>
        <w:rPr>
          <w:rtl/>
        </w:rPr>
      </w:pPr>
      <w:bookmarkStart w:id="24318" w:name="ET_speakercontinue_5783_30"/>
      <w:r w:rsidRPr="000751D5">
        <w:rPr>
          <w:rStyle w:val="TagStyle"/>
          <w:rtl/>
        </w:rPr>
        <w:t xml:space="preserve"> &lt;&lt; דובר_המשך &gt;&gt;</w:t>
      </w:r>
      <w:r w:rsidRPr="00B13FFB">
        <w:rPr>
          <w:rStyle w:val="TagStyle"/>
          <w:rtl/>
        </w:rPr>
        <w:t xml:space="preserve"> </w:t>
      </w:r>
      <w:r>
        <w:rPr>
          <w:rtl/>
        </w:rPr>
        <w:t>מירב כהן (יש עתיד):</w:t>
      </w:r>
      <w:r w:rsidRPr="00B13FFB">
        <w:rPr>
          <w:rStyle w:val="TagStyle"/>
          <w:rtl/>
        </w:rPr>
        <w:t xml:space="preserve"> </w:t>
      </w:r>
      <w:r w:rsidRPr="000751D5">
        <w:rPr>
          <w:rStyle w:val="TagStyle"/>
          <w:rtl/>
        </w:rPr>
        <w:t>&lt;&lt; דובר_המשך &gt;&gt;</w:t>
      </w:r>
      <w:r>
        <w:rPr>
          <w:rtl/>
        </w:rPr>
        <w:t xml:space="preserve"> </w:t>
      </w:r>
      <w:bookmarkEnd w:id="24318"/>
    </w:p>
    <w:p w:rsidR="00C85791" w:rsidRDefault="00C85791" w:rsidP="006336AD">
      <w:pPr>
        <w:rPr>
          <w:rtl/>
        </w:rPr>
      </w:pPr>
    </w:p>
    <w:p w:rsidR="00C85791" w:rsidRDefault="00C85791" w:rsidP="006336AD">
      <w:pPr>
        <w:rPr>
          <w:rtl/>
        </w:rPr>
      </w:pPr>
      <w:bookmarkStart w:id="24319" w:name="_ETM_Q32_795456"/>
      <w:bookmarkEnd w:id="24319"/>
      <w:r>
        <w:rPr>
          <w:rFonts w:hint="cs"/>
          <w:rtl/>
        </w:rPr>
        <w:t xml:space="preserve">להכניס את איתמר בן גביר שיחליט על החיילים </w:t>
      </w:r>
      <w:bookmarkStart w:id="24320" w:name="_ETM_Q32_798412"/>
      <w:bookmarkEnd w:id="24320"/>
      <w:r>
        <w:rPr>
          <w:rFonts w:hint="cs"/>
          <w:rtl/>
        </w:rPr>
        <w:t>שלנו בקרב. זה האנשים שאנחנו רוצים שינהלו באחריות חיי אדם?</w:t>
      </w:r>
      <w:bookmarkStart w:id="24321" w:name="_ETM_Q32_803051"/>
      <w:bookmarkEnd w:id="24321"/>
      <w:r>
        <w:rPr>
          <w:rFonts w:hint="cs"/>
          <w:rtl/>
        </w:rPr>
        <w:t xml:space="preserve"> ככה? </w:t>
      </w:r>
    </w:p>
    <w:p w:rsidR="00C85791" w:rsidRDefault="00C85791" w:rsidP="006336AD">
      <w:pPr>
        <w:rPr>
          <w:rtl/>
        </w:rPr>
      </w:pPr>
      <w:bookmarkStart w:id="24322" w:name="_ETM_Q32_797379"/>
      <w:bookmarkStart w:id="24323" w:name="_ETM_Q32_797459"/>
      <w:bookmarkEnd w:id="24322"/>
      <w:bookmarkEnd w:id="24323"/>
    </w:p>
    <w:p w:rsidR="00C85791" w:rsidRDefault="00C85791" w:rsidP="006336AD">
      <w:pPr>
        <w:pStyle w:val="af6"/>
        <w:keepNext/>
        <w:rPr>
          <w:rtl/>
        </w:rPr>
      </w:pPr>
      <w:bookmarkStart w:id="24324" w:name="_ETM_Q32_797490"/>
      <w:bookmarkStart w:id="24325" w:name="_ETM_Q32_797560"/>
      <w:bookmarkStart w:id="24326" w:name="ET_interruption_6345_38"/>
      <w:bookmarkEnd w:id="24324"/>
      <w:bookmarkEnd w:id="24325"/>
      <w:r w:rsidRPr="000751D5">
        <w:rPr>
          <w:rStyle w:val="TagStyle"/>
          <w:rtl/>
        </w:rPr>
        <w:t>&lt;&lt; קריאה &gt;&gt;</w:t>
      </w:r>
      <w:r w:rsidRPr="00B13FFB">
        <w:rPr>
          <w:rStyle w:val="TagStyle"/>
          <w:rtl/>
        </w:rPr>
        <w:t xml:space="preserve"> </w:t>
      </w:r>
      <w:r>
        <w:rPr>
          <w:rtl/>
        </w:rPr>
        <w:t>טלי גוטליב (הליכוד):</w:t>
      </w:r>
      <w:r w:rsidRPr="00B13FFB">
        <w:rPr>
          <w:rStyle w:val="TagStyle"/>
          <w:rtl/>
        </w:rPr>
        <w:t xml:space="preserve"> </w:t>
      </w:r>
      <w:r w:rsidRPr="000751D5">
        <w:rPr>
          <w:rStyle w:val="TagStyle"/>
          <w:rtl/>
        </w:rPr>
        <w:t>&lt;&lt; קריאה &gt;&gt;</w:t>
      </w:r>
      <w:bookmarkEnd w:id="24326"/>
      <w:r>
        <w:rPr>
          <w:rtl/>
        </w:rPr>
        <w:t xml:space="preserve"> </w:t>
      </w:r>
    </w:p>
    <w:p w:rsidR="00C85791" w:rsidRDefault="00C85791" w:rsidP="006336AD">
      <w:pPr>
        <w:rPr>
          <w:rtl/>
        </w:rPr>
      </w:pPr>
    </w:p>
    <w:p w:rsidR="00C85791" w:rsidRDefault="00C85791" w:rsidP="00330489">
      <w:pPr>
        <w:rPr>
          <w:rtl/>
        </w:rPr>
      </w:pPr>
      <w:r>
        <w:rPr>
          <w:rFonts w:hint="cs"/>
          <w:rtl/>
        </w:rPr>
        <w:t>תגידי לי</w:t>
      </w:r>
      <w:bookmarkStart w:id="24327" w:name="_ETM_Q32_799650"/>
      <w:bookmarkEnd w:id="24327"/>
      <w:r>
        <w:rPr>
          <w:rFonts w:hint="cs"/>
          <w:rtl/>
        </w:rPr>
        <w:t xml:space="preserve">, אין לך היגיון בראש? מאור הגולה, בחיי </w:t>
      </w:r>
      <w:bookmarkStart w:id="24328" w:name="_ETM_Q32_809534"/>
      <w:bookmarkEnd w:id="24328"/>
      <w:r w:rsidR="00330489">
        <w:rPr>
          <w:rFonts w:hint="cs"/>
          <w:rtl/>
        </w:rPr>
        <w:t>– – –</w:t>
      </w:r>
      <w:r>
        <w:rPr>
          <w:rFonts w:hint="cs"/>
          <w:rtl/>
        </w:rPr>
        <w:t xml:space="preserve"> </w:t>
      </w:r>
      <w:bookmarkStart w:id="24329" w:name="_ETM_Q32_802134"/>
      <w:bookmarkEnd w:id="24329"/>
      <w:r>
        <w:rPr>
          <w:rFonts w:hint="cs"/>
          <w:rtl/>
        </w:rPr>
        <w:t xml:space="preserve">באמת, איפה השכל? </w:t>
      </w:r>
    </w:p>
    <w:p w:rsidR="00C85791" w:rsidRDefault="00C85791" w:rsidP="006336AD">
      <w:pPr>
        <w:rPr>
          <w:rtl/>
        </w:rPr>
      </w:pPr>
      <w:bookmarkStart w:id="24330" w:name="_ETM_Q32_804905"/>
      <w:bookmarkStart w:id="24331" w:name="_ETM_Q32_804972"/>
      <w:bookmarkEnd w:id="24330"/>
      <w:bookmarkEnd w:id="24331"/>
    </w:p>
    <w:p w:rsidR="00C85791" w:rsidRDefault="00C85791" w:rsidP="006336AD">
      <w:pPr>
        <w:pStyle w:val="af7"/>
        <w:keepNext/>
        <w:rPr>
          <w:rtl/>
        </w:rPr>
      </w:pPr>
      <w:bookmarkStart w:id="24332" w:name="_ETM_Q32_805000"/>
      <w:bookmarkStart w:id="24333" w:name="_ETM_Q32_805060"/>
      <w:bookmarkEnd w:id="24332"/>
      <w:bookmarkEnd w:id="24333"/>
      <w:r w:rsidRPr="008E6D98">
        <w:rPr>
          <w:rStyle w:val="TagStyle"/>
          <w:rtl/>
        </w:rPr>
        <w:t xml:space="preserve">&lt;&lt; יור &gt;&gt; </w:t>
      </w:r>
      <w:r>
        <w:rPr>
          <w:rtl/>
        </w:rPr>
        <w:t>היו"ר מאיר כהן:</w:t>
      </w:r>
      <w:r w:rsidRPr="008E6D9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מירב. </w:t>
      </w:r>
    </w:p>
    <w:p w:rsidR="00C85791" w:rsidRDefault="00C85791" w:rsidP="006336AD">
      <w:pPr>
        <w:rPr>
          <w:rtl/>
          <w:lang w:eastAsia="he-IL"/>
        </w:rPr>
      </w:pPr>
    </w:p>
    <w:p w:rsidR="00C85791" w:rsidRDefault="00C85791" w:rsidP="006336AD">
      <w:pPr>
        <w:pStyle w:val="-"/>
        <w:keepNext/>
        <w:rPr>
          <w:rtl/>
        </w:rPr>
      </w:pPr>
      <w:r w:rsidRPr="008E6D98">
        <w:rPr>
          <w:rStyle w:val="TagStyle"/>
          <w:rtl/>
        </w:rPr>
        <w:t xml:space="preserve">&lt;&lt; דובר_המשך &gt;&gt; </w:t>
      </w:r>
      <w:r>
        <w:rPr>
          <w:rtl/>
        </w:rPr>
        <w:t>מירב כהן (יש עתיד):</w:t>
      </w:r>
      <w:r w:rsidRPr="008E6D98">
        <w:rPr>
          <w:rStyle w:val="TagStyle"/>
          <w:rtl/>
        </w:rPr>
        <w:t xml:space="preserve"> &lt;&lt; דובר_המשך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זה מה שאת חושבת שהמדינה שלנו צריכה?</w:t>
      </w:r>
    </w:p>
    <w:p w:rsidR="00C85791" w:rsidRDefault="00C85791" w:rsidP="006336AD">
      <w:pPr>
        <w:rPr>
          <w:rtl/>
          <w:lang w:eastAsia="he-IL"/>
        </w:rPr>
      </w:pPr>
    </w:p>
    <w:p w:rsidR="00C85791" w:rsidRDefault="00C85791" w:rsidP="006336AD">
      <w:pPr>
        <w:pStyle w:val="af7"/>
        <w:keepNext/>
        <w:rPr>
          <w:rtl/>
        </w:rPr>
      </w:pPr>
      <w:r w:rsidRPr="001D70C1">
        <w:rPr>
          <w:rStyle w:val="TagStyle"/>
          <w:rtl/>
        </w:rPr>
        <w:t xml:space="preserve"> &lt;&lt; יור &gt;&gt; </w:t>
      </w:r>
      <w:r>
        <w:rPr>
          <w:rtl/>
        </w:rPr>
        <w:t>היו"ר מאיר כהן:</w:t>
      </w:r>
      <w:r w:rsidRPr="001D70C1">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w:t>
      </w:r>
    </w:p>
    <w:p w:rsidR="00C85791" w:rsidRDefault="00C85791" w:rsidP="006336AD">
      <w:pPr>
        <w:rPr>
          <w:rtl/>
          <w:lang w:eastAsia="he-IL"/>
        </w:rPr>
      </w:pPr>
    </w:p>
    <w:p w:rsidR="00C85791" w:rsidRDefault="00C85791" w:rsidP="006336AD">
      <w:pPr>
        <w:pStyle w:val="-"/>
        <w:keepNext/>
        <w:rPr>
          <w:rtl/>
        </w:rPr>
      </w:pPr>
      <w:bookmarkStart w:id="24334" w:name="ET_speakercontinue_5783_4"/>
      <w:r w:rsidRPr="008E6D98">
        <w:rPr>
          <w:rStyle w:val="TagStyle"/>
          <w:rtl/>
        </w:rPr>
        <w:t xml:space="preserve"> &lt;&lt; דובר_המשך &gt;&gt; </w:t>
      </w:r>
      <w:r>
        <w:rPr>
          <w:rtl/>
        </w:rPr>
        <w:t>מירב כהן (יש עתיד):</w:t>
      </w:r>
      <w:r w:rsidRPr="008E6D98">
        <w:rPr>
          <w:rStyle w:val="TagStyle"/>
          <w:rtl/>
        </w:rPr>
        <w:t xml:space="preserve"> &lt;&lt; דובר_המשך &gt;&gt;</w:t>
      </w:r>
      <w:r>
        <w:rPr>
          <w:rtl/>
        </w:rPr>
        <w:t xml:space="preserve"> </w:t>
      </w:r>
      <w:bookmarkEnd w:id="24334"/>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בן אדם, </w:t>
      </w:r>
      <w:bookmarkStart w:id="24335" w:name="_ETM_Q33_207534"/>
      <w:bookmarkEnd w:id="24335"/>
      <w:r>
        <w:rPr>
          <w:rFonts w:hint="cs"/>
          <w:rtl/>
          <w:lang w:eastAsia="he-IL"/>
        </w:rPr>
        <w:t>נתניהו לא העז להצטלם איתו, אבל להכניס אותו לפורום שמקבל החלטות של החיילים שלנו – זה כן.</w:t>
      </w:r>
    </w:p>
    <w:p w:rsidR="00C85791" w:rsidRDefault="00C85791" w:rsidP="006336AD">
      <w:pPr>
        <w:rPr>
          <w:rtl/>
          <w:lang w:eastAsia="he-IL"/>
        </w:rPr>
      </w:pPr>
    </w:p>
    <w:p w:rsidR="00C85791" w:rsidRDefault="00C85791" w:rsidP="006336AD">
      <w:pPr>
        <w:pStyle w:val="af7"/>
        <w:keepNext/>
        <w:rPr>
          <w:rtl/>
        </w:rPr>
      </w:pPr>
      <w:r w:rsidRPr="008E6D98">
        <w:rPr>
          <w:rStyle w:val="TagStyle"/>
          <w:rtl/>
        </w:rPr>
        <w:t xml:space="preserve"> &lt;&lt; יור &gt;&gt; </w:t>
      </w:r>
      <w:r>
        <w:rPr>
          <w:rtl/>
        </w:rPr>
        <w:t>היו"ר מאיר כהן:</w:t>
      </w:r>
      <w:r w:rsidRPr="008E6D9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מירב, תודה רבה.</w:t>
      </w:r>
    </w:p>
    <w:p w:rsidR="00C85791" w:rsidRDefault="00C85791" w:rsidP="006336AD">
      <w:pPr>
        <w:rPr>
          <w:rtl/>
          <w:lang w:eastAsia="he-IL"/>
        </w:rPr>
      </w:pPr>
    </w:p>
    <w:p w:rsidR="00C85791" w:rsidRDefault="00C85791" w:rsidP="006336AD">
      <w:pPr>
        <w:pStyle w:val="-"/>
        <w:keepNext/>
        <w:rPr>
          <w:rtl/>
        </w:rPr>
      </w:pPr>
      <w:bookmarkStart w:id="24336" w:name="ET_speakercontinue_5783_7"/>
      <w:r w:rsidRPr="008E6D98">
        <w:rPr>
          <w:rStyle w:val="TagStyle"/>
          <w:rtl/>
        </w:rPr>
        <w:t xml:space="preserve"> &lt;&lt; דובר_המשך &gt;&gt; </w:t>
      </w:r>
      <w:r>
        <w:rPr>
          <w:rtl/>
        </w:rPr>
        <w:t>מירב כהן (יש עתיד):</w:t>
      </w:r>
      <w:r w:rsidRPr="008E6D98">
        <w:rPr>
          <w:rStyle w:val="TagStyle"/>
          <w:rtl/>
        </w:rPr>
        <w:t xml:space="preserve"> &lt;&lt; דובר_המשך &gt;&gt;</w:t>
      </w:r>
      <w:r>
        <w:rPr>
          <w:rtl/>
        </w:rPr>
        <w:t xml:space="preserve"> </w:t>
      </w:r>
      <w:bookmarkEnd w:id="24336"/>
    </w:p>
    <w:p w:rsidR="00C85791" w:rsidRDefault="00C85791" w:rsidP="006336AD">
      <w:pPr>
        <w:rPr>
          <w:rtl/>
          <w:lang w:eastAsia="he-IL"/>
        </w:rPr>
      </w:pPr>
    </w:p>
    <w:p w:rsidR="00C85791" w:rsidRDefault="00C85791" w:rsidP="006336AD">
      <w:pPr>
        <w:rPr>
          <w:rtl/>
          <w:lang w:eastAsia="he-IL"/>
        </w:rPr>
      </w:pPr>
      <w:r>
        <w:rPr>
          <w:rFonts w:hint="cs"/>
          <w:rtl/>
          <w:lang w:eastAsia="he-IL"/>
        </w:rPr>
        <w:t>בושה.</w:t>
      </w:r>
    </w:p>
    <w:p w:rsidR="00C85791" w:rsidRDefault="00C85791" w:rsidP="006336AD">
      <w:pPr>
        <w:rPr>
          <w:rtl/>
          <w:lang w:eastAsia="he-IL"/>
        </w:rPr>
      </w:pPr>
    </w:p>
    <w:p w:rsidR="00C85791" w:rsidRDefault="00C85791" w:rsidP="006336AD">
      <w:pPr>
        <w:pStyle w:val="af6"/>
        <w:keepNext/>
        <w:rPr>
          <w:rtl/>
        </w:rPr>
      </w:pPr>
      <w:bookmarkStart w:id="24337" w:name="ET_interruption_6345_21"/>
      <w:r w:rsidRPr="001D70C1">
        <w:rPr>
          <w:rStyle w:val="TagStyle"/>
          <w:rtl/>
        </w:rPr>
        <w:t xml:space="preserve"> &lt;&lt; קריאה &gt;&gt; </w:t>
      </w:r>
      <w:r>
        <w:rPr>
          <w:rtl/>
        </w:rPr>
        <w:t>טלי גוטליב (הליכוד):</w:t>
      </w:r>
      <w:r w:rsidRPr="001D70C1">
        <w:rPr>
          <w:rStyle w:val="TagStyle"/>
          <w:rtl/>
        </w:rPr>
        <w:t xml:space="preserve"> &lt;&lt; קריאה &gt;&gt;</w:t>
      </w:r>
      <w:r>
        <w:rPr>
          <w:rtl/>
        </w:rPr>
        <w:t xml:space="preserve"> </w:t>
      </w:r>
      <w:bookmarkEnd w:id="24337"/>
    </w:p>
    <w:p w:rsidR="00C85791" w:rsidRDefault="00C85791" w:rsidP="006336AD">
      <w:pPr>
        <w:rPr>
          <w:rtl/>
          <w:lang w:eastAsia="he-IL"/>
        </w:rPr>
      </w:pPr>
    </w:p>
    <w:p w:rsidR="00C85791" w:rsidRPr="001D70C1" w:rsidRDefault="00C85791" w:rsidP="006336AD">
      <w:pPr>
        <w:rPr>
          <w:rtl/>
          <w:lang w:eastAsia="he-IL"/>
        </w:rPr>
      </w:pPr>
      <w:r>
        <w:rPr>
          <w:rFonts w:hint="cs"/>
          <w:rtl/>
          <w:lang w:eastAsia="he-IL"/>
        </w:rPr>
        <w:t>תאמיני לי, מאור הגולה. עוד נאום כזה – כותב הנאומים שלך זה לפנתיאון. אל תחליפי אותו, תמשיכי להגיד את השטויות שאת אומרת.</w:t>
      </w:r>
    </w:p>
    <w:p w:rsidR="00C85791" w:rsidRDefault="00C85791" w:rsidP="006336AD">
      <w:pPr>
        <w:rPr>
          <w:rtl/>
        </w:rPr>
      </w:pPr>
    </w:p>
    <w:p w:rsidR="00C85791" w:rsidRDefault="00C85791" w:rsidP="006336AD">
      <w:pPr>
        <w:pStyle w:val="af7"/>
        <w:keepNext/>
        <w:rPr>
          <w:rtl/>
        </w:rPr>
      </w:pPr>
      <w:bookmarkStart w:id="24338" w:name="_ETM_Q33_223649"/>
      <w:bookmarkStart w:id="24339" w:name="_ETM_Q33_223697"/>
      <w:bookmarkEnd w:id="24338"/>
      <w:bookmarkEnd w:id="24339"/>
      <w:r w:rsidRPr="008E6D98">
        <w:rPr>
          <w:rStyle w:val="TagStyle"/>
          <w:rtl/>
        </w:rPr>
        <w:t xml:space="preserve"> &lt;&lt; יור &gt;&gt; </w:t>
      </w:r>
      <w:r>
        <w:rPr>
          <w:rtl/>
        </w:rPr>
        <w:t>היו"ר מאיר כהן:</w:t>
      </w:r>
      <w:r w:rsidRPr="008E6D98">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חבר הכנסת עמית הלוי </w:t>
      </w:r>
      <w:r>
        <w:rPr>
          <w:rtl/>
        </w:rPr>
        <w:t>–</w:t>
      </w:r>
      <w:r>
        <w:rPr>
          <w:rFonts w:hint="cs"/>
          <w:rtl/>
        </w:rPr>
        <w:t xml:space="preserve"> לא נמצא.</w:t>
      </w:r>
    </w:p>
    <w:p w:rsidR="00C85791" w:rsidRDefault="00C85791" w:rsidP="006336AD">
      <w:pPr>
        <w:rPr>
          <w:rtl/>
        </w:rPr>
      </w:pPr>
    </w:p>
    <w:p w:rsidR="00C85791" w:rsidRDefault="00C85791" w:rsidP="006336AD">
      <w:pPr>
        <w:pStyle w:val="af6"/>
        <w:keepNext/>
        <w:rPr>
          <w:rtl/>
        </w:rPr>
      </w:pPr>
      <w:r w:rsidRPr="008E6D98">
        <w:rPr>
          <w:rStyle w:val="TagStyle"/>
          <w:rtl/>
        </w:rPr>
        <w:t xml:space="preserve"> &lt;&lt; קריאה &gt;&gt; </w:t>
      </w:r>
      <w:r>
        <w:rPr>
          <w:rtl/>
        </w:rPr>
        <w:t>טלי גוטליב (הליכוד):</w:t>
      </w:r>
      <w:r w:rsidRPr="008E6D98">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לא שמעתי דבר כזה בימי </w:t>
      </w:r>
      <w:proofErr w:type="spellStart"/>
      <w:r>
        <w:rPr>
          <w:rFonts w:hint="cs"/>
          <w:rtl/>
          <w:lang w:eastAsia="he-IL"/>
        </w:rPr>
        <w:t>חלדי</w:t>
      </w:r>
      <w:proofErr w:type="spellEnd"/>
      <w:r>
        <w:rPr>
          <w:rFonts w:hint="cs"/>
          <w:rtl/>
          <w:lang w:eastAsia="he-IL"/>
        </w:rPr>
        <w:t>. להאשים ראש ממשלה בחיילים שנופלים בקרב? את לא מתביישת? יש לך ילד בשדה הקרב?</w:t>
      </w:r>
    </w:p>
    <w:p w:rsidR="00C85791" w:rsidRDefault="00C85791" w:rsidP="006336AD">
      <w:pPr>
        <w:rPr>
          <w:rtl/>
          <w:lang w:eastAsia="he-IL"/>
        </w:rPr>
      </w:pPr>
    </w:p>
    <w:p w:rsidR="00C85791" w:rsidRDefault="00C85791" w:rsidP="006336AD">
      <w:pPr>
        <w:pStyle w:val="af7"/>
        <w:keepNext/>
        <w:rPr>
          <w:rtl/>
        </w:rPr>
      </w:pPr>
      <w:r w:rsidRPr="008E6D98">
        <w:rPr>
          <w:rStyle w:val="TagStyle"/>
          <w:rtl/>
        </w:rPr>
        <w:t xml:space="preserve"> &lt;&lt; יור &gt;&gt; </w:t>
      </w:r>
      <w:r>
        <w:rPr>
          <w:rtl/>
        </w:rPr>
        <w:t>היו"ר מאיר כהן:</w:t>
      </w:r>
      <w:r w:rsidRPr="008E6D9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חברת הכנסת צגה </w:t>
      </w:r>
      <w:r>
        <w:rPr>
          <w:rtl/>
          <w:lang w:eastAsia="he-IL"/>
        </w:rPr>
        <w:t>–</w:t>
      </w:r>
      <w:r>
        <w:rPr>
          <w:rFonts w:hint="cs"/>
          <w:rtl/>
          <w:lang w:eastAsia="he-IL"/>
        </w:rPr>
        <w:t xml:space="preserve"> </w:t>
      </w:r>
      <w:bookmarkStart w:id="24340" w:name="_ETM_Q33_235753"/>
      <w:bookmarkEnd w:id="24340"/>
      <w:r>
        <w:rPr>
          <w:rFonts w:hint="cs"/>
          <w:rtl/>
          <w:lang w:eastAsia="he-IL"/>
        </w:rPr>
        <w:t xml:space="preserve">לא נמצאת. חברת הכנסת אורית פרקש. </w:t>
      </w:r>
    </w:p>
    <w:p w:rsidR="00C85791" w:rsidRDefault="00C85791" w:rsidP="006336AD">
      <w:pPr>
        <w:rPr>
          <w:rtl/>
          <w:lang w:eastAsia="he-IL"/>
        </w:rPr>
      </w:pPr>
      <w:bookmarkStart w:id="24341" w:name="_ETM_Q33_245349"/>
      <w:bookmarkStart w:id="24342" w:name="_ETM_Q33_245388"/>
      <w:bookmarkEnd w:id="24341"/>
      <w:bookmarkEnd w:id="24342"/>
    </w:p>
    <w:p w:rsidR="00C85791" w:rsidRDefault="00C85791" w:rsidP="006336AD">
      <w:pPr>
        <w:pStyle w:val="af6"/>
        <w:keepNext/>
        <w:rPr>
          <w:rtl/>
        </w:rPr>
      </w:pPr>
      <w:bookmarkStart w:id="24343" w:name="ET_interruption_5783_22"/>
      <w:r w:rsidRPr="00B033A8">
        <w:rPr>
          <w:rStyle w:val="TagStyle"/>
          <w:rtl/>
        </w:rPr>
        <w:t xml:space="preserve"> &lt;&lt; קריאה &gt;&gt; </w:t>
      </w:r>
      <w:r>
        <w:rPr>
          <w:rtl/>
        </w:rPr>
        <w:t>מירב כהן (יש עתיד):</w:t>
      </w:r>
      <w:r w:rsidRPr="00B033A8">
        <w:rPr>
          <w:rStyle w:val="TagStyle"/>
          <w:rtl/>
        </w:rPr>
        <w:t xml:space="preserve"> &lt;&lt; קריאה &gt;&gt;</w:t>
      </w:r>
      <w:r>
        <w:rPr>
          <w:rtl/>
        </w:rPr>
        <w:t xml:space="preserve"> </w:t>
      </w:r>
      <w:bookmarkEnd w:id="24343"/>
    </w:p>
    <w:p w:rsidR="00C85791" w:rsidRDefault="00C85791" w:rsidP="006336AD">
      <w:pPr>
        <w:rPr>
          <w:rtl/>
          <w:lang w:eastAsia="he-IL"/>
        </w:rPr>
      </w:pPr>
    </w:p>
    <w:p w:rsidR="00C85791" w:rsidRDefault="00C85791" w:rsidP="006336AD">
      <w:pPr>
        <w:rPr>
          <w:rtl/>
          <w:lang w:eastAsia="he-IL"/>
        </w:rPr>
      </w:pPr>
      <w:bookmarkStart w:id="24344" w:name="_ETM_Q33_245522"/>
      <w:bookmarkStart w:id="24345" w:name="_ETM_Q33_245557"/>
      <w:bookmarkEnd w:id="24344"/>
      <w:bookmarkEnd w:id="24345"/>
      <w:r>
        <w:rPr>
          <w:rFonts w:hint="cs"/>
          <w:rtl/>
          <w:lang w:eastAsia="he-IL"/>
        </w:rPr>
        <w:t>מתביישת בממשלה שלך.</w:t>
      </w:r>
    </w:p>
    <w:p w:rsidR="00C85791" w:rsidRDefault="00C85791" w:rsidP="006336AD">
      <w:pPr>
        <w:rPr>
          <w:rtl/>
          <w:lang w:eastAsia="he-IL"/>
        </w:rPr>
      </w:pPr>
      <w:bookmarkStart w:id="24346" w:name="_ETM_Q33_245694"/>
      <w:bookmarkStart w:id="24347" w:name="_ETM_Q33_245777"/>
      <w:bookmarkEnd w:id="24346"/>
      <w:bookmarkEnd w:id="24347"/>
    </w:p>
    <w:p w:rsidR="00C85791" w:rsidRDefault="00C85791" w:rsidP="006336AD">
      <w:pPr>
        <w:pStyle w:val="af6"/>
        <w:keepNext/>
        <w:rPr>
          <w:rtl/>
        </w:rPr>
      </w:pPr>
      <w:r w:rsidRPr="00B033A8">
        <w:rPr>
          <w:rStyle w:val="TagStyle"/>
          <w:rtl/>
        </w:rPr>
        <w:t xml:space="preserve"> &lt;&lt; קריאה &gt;&gt; </w:t>
      </w:r>
      <w:r>
        <w:rPr>
          <w:rtl/>
        </w:rPr>
        <w:t>טלי גוטליב (הליכוד):</w:t>
      </w:r>
      <w:r w:rsidRPr="00B033A8">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מאור הגולה. פשוט לא ראיתי דבר כזה.</w:t>
      </w:r>
    </w:p>
    <w:p w:rsidR="00C85791" w:rsidRPr="00B033A8" w:rsidRDefault="00C85791" w:rsidP="006336AD">
      <w:pPr>
        <w:rPr>
          <w:rtl/>
          <w:lang w:eastAsia="he-IL"/>
        </w:rPr>
      </w:pPr>
      <w:bookmarkStart w:id="24348" w:name="_ETM_Q33_251758"/>
      <w:bookmarkStart w:id="24349" w:name="_ETM_Q33_251812"/>
      <w:bookmarkEnd w:id="24348"/>
      <w:bookmarkEnd w:id="24349"/>
    </w:p>
    <w:p w:rsidR="00C85791" w:rsidRDefault="00C85791" w:rsidP="006336AD">
      <w:pPr>
        <w:pStyle w:val="af7"/>
        <w:keepNext/>
        <w:rPr>
          <w:rtl/>
        </w:rPr>
      </w:pPr>
      <w:r w:rsidRPr="00B033A8">
        <w:rPr>
          <w:rStyle w:val="TagStyle"/>
          <w:rtl/>
        </w:rPr>
        <w:t xml:space="preserve"> &lt;&lt; יור &gt;&gt; </w:t>
      </w:r>
      <w:r>
        <w:rPr>
          <w:rtl/>
        </w:rPr>
        <w:t>היו"ר מאיר כהן:</w:t>
      </w:r>
      <w:r w:rsidRPr="00B033A8">
        <w:rPr>
          <w:rStyle w:val="TagStyle"/>
          <w:rtl/>
        </w:rPr>
        <w:t xml:space="preserve"> &lt;&lt; יור &gt;&gt;</w:t>
      </w:r>
      <w:r>
        <w:rPr>
          <w:rtl/>
        </w:rPr>
        <w:t xml:space="preserve"> </w:t>
      </w:r>
    </w:p>
    <w:p w:rsidR="00C85791" w:rsidRDefault="00C85791" w:rsidP="006336AD">
      <w:pPr>
        <w:rPr>
          <w:rtl/>
          <w:lang w:eastAsia="he-IL"/>
        </w:rPr>
      </w:pPr>
    </w:p>
    <w:p w:rsidR="00C85791" w:rsidRDefault="00C85791" w:rsidP="00330489">
      <w:pPr>
        <w:rPr>
          <w:rtl/>
          <w:lang w:eastAsia="he-IL"/>
        </w:rPr>
      </w:pPr>
      <w:bookmarkStart w:id="24350" w:name="_ETM_Q33_246433"/>
      <w:bookmarkStart w:id="24351" w:name="_ETM_Q33_245188"/>
      <w:bookmarkEnd w:id="24350"/>
      <w:bookmarkEnd w:id="24351"/>
      <w:r>
        <w:rPr>
          <w:rFonts w:hint="cs"/>
          <w:rtl/>
          <w:lang w:eastAsia="he-IL"/>
        </w:rPr>
        <w:t xml:space="preserve">היות שאין פה דובר – אתן מחליטות להמשיך להתווכח, תמשיכו. אבל כשיהיה דובר אני </w:t>
      </w:r>
      <w:bookmarkStart w:id="24352" w:name="_ETM_Q33_262790"/>
      <w:bookmarkEnd w:id="24352"/>
      <w:r>
        <w:rPr>
          <w:rFonts w:hint="cs"/>
          <w:rtl/>
          <w:lang w:eastAsia="he-IL"/>
        </w:rPr>
        <w:t xml:space="preserve">אבקש </w:t>
      </w:r>
      <w:r w:rsidR="00330489">
        <w:rPr>
          <w:rFonts w:hint="cs"/>
          <w:rtl/>
          <w:lang w:eastAsia="he-IL"/>
        </w:rPr>
        <w:t>– – –</w:t>
      </w:r>
      <w:r>
        <w:rPr>
          <w:rFonts w:hint="cs"/>
          <w:rtl/>
          <w:lang w:eastAsia="he-IL"/>
        </w:rPr>
        <w:t xml:space="preserve"> </w:t>
      </w:r>
    </w:p>
    <w:p w:rsidR="00C85791" w:rsidRDefault="00C85791" w:rsidP="006336AD">
      <w:pPr>
        <w:rPr>
          <w:rtl/>
          <w:lang w:eastAsia="he-IL"/>
        </w:rPr>
      </w:pPr>
      <w:bookmarkStart w:id="24353" w:name="_ETM_Q33_261792"/>
      <w:bookmarkStart w:id="24354" w:name="_ETM_Q33_261817"/>
      <w:bookmarkEnd w:id="24353"/>
      <w:bookmarkEnd w:id="24354"/>
    </w:p>
    <w:p w:rsidR="00C85791" w:rsidRDefault="00C85791" w:rsidP="006336AD">
      <w:pPr>
        <w:pStyle w:val="af6"/>
        <w:keepNext/>
        <w:rPr>
          <w:rtl/>
        </w:rPr>
      </w:pPr>
      <w:r w:rsidRPr="00B033A8">
        <w:rPr>
          <w:rStyle w:val="TagStyle"/>
          <w:rtl/>
        </w:rPr>
        <w:t xml:space="preserve">&lt;&lt; קריאה &gt;&gt; </w:t>
      </w:r>
      <w:r>
        <w:rPr>
          <w:rtl/>
        </w:rPr>
        <w:t>טלי גוטליב (הליכוד):</w:t>
      </w:r>
      <w:r w:rsidRPr="00B033A8">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אני לא מפריעה </w:t>
      </w:r>
      <w:proofErr w:type="spellStart"/>
      <w:r>
        <w:rPr>
          <w:rFonts w:hint="cs"/>
          <w:rtl/>
          <w:lang w:eastAsia="he-IL"/>
        </w:rPr>
        <w:t>לפרקש</w:t>
      </w:r>
      <w:proofErr w:type="spellEnd"/>
      <w:r>
        <w:rPr>
          <w:rFonts w:hint="cs"/>
          <w:rtl/>
          <w:lang w:eastAsia="he-IL"/>
        </w:rPr>
        <w:t xml:space="preserve">. אני סרה למרות אדוני. הפתעה. </w:t>
      </w:r>
      <w:bookmarkStart w:id="24355" w:name="_ETM_Q33_264783"/>
      <w:bookmarkEnd w:id="24355"/>
      <w:r>
        <w:rPr>
          <w:rFonts w:hint="cs"/>
          <w:rtl/>
          <w:lang w:eastAsia="he-IL"/>
        </w:rPr>
        <w:t>כן, בבקשה.</w:t>
      </w:r>
    </w:p>
    <w:p w:rsidR="00C85791" w:rsidRPr="00B033A8" w:rsidRDefault="00C85791" w:rsidP="006336AD">
      <w:pPr>
        <w:rPr>
          <w:rtl/>
          <w:lang w:eastAsia="he-IL"/>
        </w:rPr>
      </w:pPr>
    </w:p>
    <w:p w:rsidR="00C85791" w:rsidRDefault="00C85791" w:rsidP="006336AD">
      <w:pPr>
        <w:pStyle w:val="af7"/>
        <w:keepNext/>
        <w:rPr>
          <w:rtl/>
        </w:rPr>
      </w:pPr>
      <w:r w:rsidRPr="00B033A8">
        <w:rPr>
          <w:rStyle w:val="TagStyle"/>
          <w:rtl/>
        </w:rPr>
        <w:t xml:space="preserve"> &lt;&lt; יור &gt;&gt; </w:t>
      </w:r>
      <w:r>
        <w:rPr>
          <w:rtl/>
        </w:rPr>
        <w:t>היו"ר מאיר כהן:</w:t>
      </w:r>
      <w:r w:rsidRPr="00B033A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bookmarkStart w:id="24356" w:name="_ETM_Q33_261965"/>
      <w:bookmarkStart w:id="24357" w:name="_ETM_Q33_261987"/>
      <w:bookmarkEnd w:id="24356"/>
      <w:bookmarkEnd w:id="24357"/>
      <w:r>
        <w:rPr>
          <w:rFonts w:hint="cs"/>
          <w:rtl/>
          <w:lang w:eastAsia="he-IL"/>
        </w:rPr>
        <w:t>בבקשה.</w:t>
      </w:r>
    </w:p>
    <w:p w:rsidR="00C85791" w:rsidRDefault="00C85791" w:rsidP="006336AD">
      <w:pPr>
        <w:rPr>
          <w:rtl/>
          <w:lang w:eastAsia="he-IL"/>
        </w:rPr>
      </w:pPr>
    </w:p>
    <w:p w:rsidR="00C85791" w:rsidRDefault="00C85791" w:rsidP="006336AD">
      <w:pPr>
        <w:pStyle w:val="a4"/>
        <w:keepNext/>
        <w:rPr>
          <w:rtl/>
        </w:rPr>
      </w:pPr>
      <w:bookmarkStart w:id="24358" w:name="ET_speaker_5800_10"/>
      <w:r w:rsidRPr="008E6D98">
        <w:rPr>
          <w:rStyle w:val="TagStyle"/>
          <w:rtl/>
        </w:rPr>
        <w:t xml:space="preserve"> &lt;&lt; דובר &gt;&gt; </w:t>
      </w:r>
      <w:bookmarkStart w:id="24359" w:name="_Toc170221536"/>
      <w:bookmarkStart w:id="24360" w:name="_Toc193213799"/>
      <w:r>
        <w:rPr>
          <w:rtl/>
        </w:rPr>
        <w:t>אורית פרקש הכהן (המחנה הממלכתי):</w:t>
      </w:r>
      <w:bookmarkEnd w:id="24359"/>
      <w:bookmarkEnd w:id="24360"/>
      <w:r w:rsidRPr="008E6D98">
        <w:rPr>
          <w:rStyle w:val="TagStyle"/>
          <w:rtl/>
        </w:rPr>
        <w:t xml:space="preserve"> &lt;&lt; דובר &gt;&gt;</w:t>
      </w:r>
      <w:r>
        <w:rPr>
          <w:rtl/>
        </w:rPr>
        <w:t xml:space="preserve"> </w:t>
      </w:r>
      <w:bookmarkEnd w:id="24358"/>
    </w:p>
    <w:p w:rsidR="00C85791" w:rsidRDefault="00C85791" w:rsidP="006336AD">
      <w:pPr>
        <w:rPr>
          <w:rtl/>
          <w:lang w:eastAsia="he-IL"/>
        </w:rPr>
      </w:pPr>
    </w:p>
    <w:p w:rsidR="00C85791" w:rsidRDefault="00C85791" w:rsidP="00F679FA">
      <w:pPr>
        <w:rPr>
          <w:rtl/>
          <w:lang w:eastAsia="he-IL"/>
        </w:rPr>
      </w:pPr>
      <w:r>
        <w:rPr>
          <w:rFonts w:hint="cs"/>
          <w:rtl/>
          <w:lang w:eastAsia="he-IL"/>
        </w:rPr>
        <w:t>אדוני היושב-ראש, חבריי חברי הכנסת, אנחנו עוד מעט במליאה הזאת נתבקש להצביע בעד הארכת גיל המילואים של אזרחי מדינת ישראל</w:t>
      </w:r>
      <w:r w:rsidR="00F679FA">
        <w:rPr>
          <w:rFonts w:hint="cs"/>
          <w:rtl/>
          <w:lang w:eastAsia="he-IL"/>
        </w:rPr>
        <w:t>,</w:t>
      </w:r>
      <w:r>
        <w:rPr>
          <w:rFonts w:hint="cs"/>
          <w:rtl/>
          <w:lang w:eastAsia="he-IL"/>
        </w:rPr>
        <w:t xml:space="preserve"> ואני רוצה שהציבור יבין מה קרה ביום הזה בכנסת הזאת בזמן שאנחנו באים ומצביעים על הארכת המילואים לישראלים כל כך רבים שקורסים תחת הנטל ומקבלים צו שלישי. </w:t>
      </w:r>
    </w:p>
    <w:p w:rsidR="00C85791" w:rsidRDefault="00C85791" w:rsidP="006336AD">
      <w:pPr>
        <w:rPr>
          <w:rtl/>
          <w:lang w:eastAsia="he-IL"/>
        </w:rPr>
      </w:pPr>
      <w:bookmarkStart w:id="24361" w:name="_ETM_Q33_296719"/>
      <w:bookmarkStart w:id="24362" w:name="_ETM_Q33_296760"/>
      <w:bookmarkEnd w:id="24361"/>
      <w:bookmarkEnd w:id="24362"/>
    </w:p>
    <w:p w:rsidR="00C85791" w:rsidRDefault="00C85791" w:rsidP="006336AD">
      <w:pPr>
        <w:rPr>
          <w:rtl/>
          <w:lang w:eastAsia="he-IL"/>
        </w:rPr>
      </w:pPr>
      <w:bookmarkStart w:id="24363" w:name="_ETM_Q33_296922"/>
      <w:bookmarkStart w:id="24364" w:name="_ETM_Q33_296981"/>
      <w:bookmarkEnd w:id="24363"/>
      <w:bookmarkEnd w:id="24364"/>
      <w:r>
        <w:rPr>
          <w:rFonts w:hint="cs"/>
          <w:rtl/>
          <w:lang w:eastAsia="he-IL"/>
        </w:rPr>
        <w:t xml:space="preserve">בחדר אחד בוועדת הכספים ישב יו"ר הוועדה גפני, וברוב חרפה ניסה להעביר עודפים מהתקציב בזמן מלחמה, כאשר מעבירים מאות מיליוני שקלים למשרדים מיותרים. כמה חדרים לא רחוק משם, בוועדת החוץ והביטחון, התנהלה פסאדה </w:t>
      </w:r>
      <w:bookmarkStart w:id="24365" w:name="_ETM_Q33_319275"/>
      <w:bookmarkEnd w:id="24365"/>
      <w:r>
        <w:rPr>
          <w:rFonts w:hint="cs"/>
          <w:rtl/>
          <w:lang w:eastAsia="he-IL"/>
        </w:rPr>
        <w:t xml:space="preserve">פוליטית, הצגה, משחק לבג"ץ שנקרא חוק הפטור מגיוס לצה"ל, שהוא הצעת חוק ממשלתית. </w:t>
      </w:r>
    </w:p>
    <w:p w:rsidR="00C85791" w:rsidRDefault="00C85791" w:rsidP="006336AD">
      <w:pPr>
        <w:rPr>
          <w:rtl/>
          <w:lang w:eastAsia="he-IL"/>
        </w:rPr>
      </w:pPr>
    </w:p>
    <w:p w:rsidR="00C85791" w:rsidRDefault="00C85791" w:rsidP="00F679FA">
      <w:pPr>
        <w:rPr>
          <w:rtl/>
          <w:lang w:eastAsia="he-IL"/>
        </w:rPr>
      </w:pPr>
      <w:r>
        <w:rPr>
          <w:rFonts w:hint="cs"/>
          <w:rtl/>
          <w:lang w:eastAsia="he-IL"/>
        </w:rPr>
        <w:t xml:space="preserve">תקנו אותי אם אני טועה, אבל אני לא זוכרת חוק כל כך משמעותי בנושא גיוס ישראלים לצבא לעומת פטור לחרדים שמגיש אותו ראש ממשלה באמצע מלחמה, שהוא בניגוד לעמדת שר הביטחון של מדינת ישראל, שזה השר שלפי החוק רק הוא </w:t>
      </w:r>
      <w:bookmarkStart w:id="24366" w:name="_ETM_Q33_347967"/>
      <w:bookmarkEnd w:id="24366"/>
      <w:r>
        <w:rPr>
          <w:rFonts w:hint="cs"/>
          <w:rtl/>
          <w:lang w:eastAsia="he-IL"/>
        </w:rPr>
        <w:t>השר שאחראי לצה"ל ולצורכי הצבא; שהוא בניגוד לעמדתם של גורמי המקצוע במשרד הביטחון ובמערכת הביטחון – זה הכול בכתובים</w:t>
      </w:r>
      <w:r w:rsidR="00F679FA">
        <w:rPr>
          <w:rFonts w:hint="cs"/>
          <w:rtl/>
          <w:lang w:eastAsia="he-IL"/>
        </w:rPr>
        <w:t>;</w:t>
      </w:r>
      <w:r>
        <w:rPr>
          <w:rFonts w:hint="cs"/>
          <w:rtl/>
          <w:lang w:eastAsia="he-IL"/>
        </w:rPr>
        <w:t xml:space="preserve"> חוק שהוא בניגוד לעמדת אגף תקציבים והנהלת האוצר, בטענה שהוא פוגע בכלכלת המדינה כי הוא פשוט </w:t>
      </w:r>
      <w:proofErr w:type="spellStart"/>
      <w:r>
        <w:rPr>
          <w:rFonts w:hint="cs"/>
          <w:rtl/>
          <w:lang w:eastAsia="he-IL"/>
        </w:rPr>
        <w:t>מקריס</w:t>
      </w:r>
      <w:proofErr w:type="spellEnd"/>
      <w:r>
        <w:rPr>
          <w:rFonts w:hint="cs"/>
          <w:rtl/>
          <w:lang w:eastAsia="he-IL"/>
        </w:rPr>
        <w:t xml:space="preserve"> סוג מסוים באוכלוסייה – ישראלים שעובדים ומשרתים ומשלמים מיסים, והם החוליה שמניעה את המשק, והם לא יוכלו לעמוד עם כל כך הרבה ימי מילואים, </w:t>
      </w:r>
      <w:bookmarkStart w:id="24367" w:name="_ETM_Q33_383202"/>
      <w:bookmarkEnd w:id="24367"/>
      <w:r>
        <w:rPr>
          <w:rFonts w:hint="cs"/>
          <w:rtl/>
          <w:lang w:eastAsia="he-IL"/>
        </w:rPr>
        <w:t>בה בשעה שגדודים של סדירים שיכולים להחליף אותם, שאפילו לא לומדים תורה, לא צריכים לתרום שום דבר</w:t>
      </w:r>
      <w:r w:rsidR="00F679FA">
        <w:rPr>
          <w:rFonts w:hint="cs"/>
          <w:rtl/>
          <w:lang w:eastAsia="he-IL"/>
        </w:rPr>
        <w:t>.</w:t>
      </w:r>
      <w:r>
        <w:rPr>
          <w:rFonts w:hint="cs"/>
          <w:rtl/>
          <w:lang w:eastAsia="he-IL"/>
        </w:rPr>
        <w:t xml:space="preserve"> ולבסוף, היועצת המשפטית לממשלה בצר לה כתבה: הצעת החוק הזו היא לא חוקית כי אין לה שום יסוד מקצועי. הממשלה מגישה הצעה ממשלתית מצידה, ובעצם היא בניגוד לכל גורמי המקצוע של הממשלה. </w:t>
      </w:r>
      <w:bookmarkStart w:id="24368" w:name="_ETM_Q33_410508"/>
      <w:bookmarkEnd w:id="24368"/>
    </w:p>
    <w:p w:rsidR="00C85791" w:rsidRDefault="00C85791" w:rsidP="006336AD">
      <w:pPr>
        <w:rPr>
          <w:rtl/>
          <w:lang w:eastAsia="he-IL"/>
        </w:rPr>
      </w:pPr>
      <w:bookmarkStart w:id="24369" w:name="_ETM_Q33_410553"/>
      <w:bookmarkEnd w:id="24369"/>
    </w:p>
    <w:p w:rsidR="00C85791" w:rsidRDefault="00C85791" w:rsidP="00F679FA">
      <w:pPr>
        <w:rPr>
          <w:rtl/>
          <w:lang w:eastAsia="he-IL"/>
        </w:rPr>
      </w:pPr>
      <w:bookmarkStart w:id="24370" w:name="_ETM_Q33_410691"/>
      <w:bookmarkStart w:id="24371" w:name="_ETM_Q33_410719"/>
      <w:bookmarkEnd w:id="24370"/>
      <w:bookmarkEnd w:id="24371"/>
      <w:r>
        <w:rPr>
          <w:rFonts w:hint="cs"/>
          <w:rtl/>
          <w:lang w:eastAsia="he-IL"/>
        </w:rPr>
        <w:t xml:space="preserve">ולכן אני הסתכלתי על היושב-ראש יולי אדלשטיין, שליבו במקום הנכון, ואמרתי לו: אני מציעה, היושב-ראש, בוא נקרע את המסכה מעצמנו. הלילה </w:t>
      </w:r>
      <w:bookmarkStart w:id="24372" w:name="_ETM_Q33_423260"/>
      <w:bookmarkEnd w:id="24372"/>
      <w:r>
        <w:rPr>
          <w:rFonts w:hint="cs"/>
          <w:rtl/>
          <w:lang w:eastAsia="he-IL"/>
        </w:rPr>
        <w:t>כשאנחנו נצביע על הארכת שירות המילואים של כל הישראלים שנושאים בנטל, בוא לפחות נבין שמה שקורה אצלך בוועדה זה פסאדה. זה לא באמת דיון אמיתי לתקן את חוק הגיוס ולטפל באיזה הסדר היסטורי עם אחינו החרדים. אני אגלה לך סוד – אתה היית שם, חבר הכנסת כהן, היושב-ראש</w:t>
      </w:r>
      <w:r w:rsidR="00F679FA">
        <w:rPr>
          <w:rFonts w:hint="cs"/>
          <w:rtl/>
          <w:lang w:eastAsia="he-IL"/>
        </w:rPr>
        <w:t>:</w:t>
      </w:r>
      <w:r>
        <w:rPr>
          <w:rFonts w:hint="cs"/>
          <w:rtl/>
          <w:lang w:eastAsia="he-IL"/>
        </w:rPr>
        <w:t xml:space="preserve"> בוועדה הזו של חבר הכנסת יולי אדלשטיין אין </w:t>
      </w:r>
      <w:bookmarkStart w:id="24373" w:name="_ETM_Q33_453356"/>
      <w:bookmarkEnd w:id="24373"/>
      <w:r>
        <w:rPr>
          <w:rFonts w:hint="cs"/>
          <w:rtl/>
          <w:lang w:eastAsia="he-IL"/>
        </w:rPr>
        <w:t xml:space="preserve">חבר כנסת חרדי אחד </w:t>
      </w:r>
      <w:r>
        <w:rPr>
          <w:rtl/>
          <w:lang w:eastAsia="he-IL"/>
        </w:rPr>
        <w:t>–</w:t>
      </w:r>
      <w:r>
        <w:rPr>
          <w:rFonts w:hint="cs"/>
          <w:rtl/>
          <w:lang w:eastAsia="he-IL"/>
        </w:rPr>
        <w:t xml:space="preserve"> לא מיהדות התורה, לא מש"ס. אנחנו </w:t>
      </w:r>
      <w:r>
        <w:rPr>
          <w:rtl/>
          <w:lang w:eastAsia="he-IL"/>
        </w:rPr>
        <w:t>מְש</w:t>
      </w:r>
      <w:r w:rsidRPr="00491981">
        <w:rPr>
          <w:rtl/>
          <w:lang w:eastAsia="he-IL"/>
        </w:rPr>
        <w:t xml:space="preserve">ַחקים </w:t>
      </w:r>
      <w:proofErr w:type="spellStart"/>
      <w:r w:rsidRPr="00491981">
        <w:rPr>
          <w:rtl/>
          <w:lang w:eastAsia="he-IL"/>
        </w:rPr>
        <w:t>מִשְחקים</w:t>
      </w:r>
      <w:proofErr w:type="spellEnd"/>
      <w:r>
        <w:rPr>
          <w:rFonts w:hint="cs"/>
          <w:rtl/>
          <w:lang w:eastAsia="he-IL"/>
        </w:rPr>
        <w:t xml:space="preserve"> עם עצמנו בוועדה, כאילו אם באמת יו"ר הוועדה יציג חוק שהממשלה הייתה אמורה להציג </w:t>
      </w:r>
      <w:r w:rsidR="00F679FA">
        <w:rPr>
          <w:rFonts w:hint="eastAsia"/>
          <w:rtl/>
          <w:lang w:eastAsia="he-IL"/>
        </w:rPr>
        <w:t xml:space="preserve">– </w:t>
      </w:r>
      <w:r>
        <w:rPr>
          <w:rFonts w:hint="cs"/>
          <w:rtl/>
          <w:lang w:eastAsia="he-IL"/>
        </w:rPr>
        <w:t>כאילו יהיה לה רוב קואליציוני.</w:t>
      </w:r>
    </w:p>
    <w:p w:rsidR="00C85791" w:rsidRDefault="00C85791" w:rsidP="006336AD">
      <w:pPr>
        <w:rPr>
          <w:rtl/>
          <w:lang w:eastAsia="he-IL"/>
        </w:rPr>
      </w:pPr>
    </w:p>
    <w:p w:rsidR="00C85791" w:rsidRDefault="00C85791" w:rsidP="00F679FA">
      <w:pPr>
        <w:rPr>
          <w:rtl/>
          <w:lang w:eastAsia="he-IL"/>
        </w:rPr>
      </w:pPr>
      <w:r>
        <w:rPr>
          <w:rFonts w:hint="cs"/>
          <w:rtl/>
          <w:lang w:eastAsia="he-IL"/>
        </w:rPr>
        <w:t>ולכן, אדוני היושב-ראש, אנחנו לא נתמוך היום בחקיקה הזאת, שיורקת בפניהם של ישראלים רבים, כשבצד השני במקביל היום בכנסת עושים צחוק מחייהם של ישראלים</w:t>
      </w:r>
      <w:r w:rsidR="00F679FA">
        <w:rPr>
          <w:rFonts w:hint="cs"/>
          <w:rtl/>
          <w:lang w:eastAsia="he-IL"/>
        </w:rPr>
        <w:t xml:space="preserve"> </w:t>
      </w:r>
      <w:r w:rsidR="00F679FA">
        <w:rPr>
          <w:rFonts w:hint="eastAsia"/>
          <w:rtl/>
          <w:lang w:eastAsia="he-IL"/>
        </w:rPr>
        <w:t>–</w:t>
      </w:r>
      <w:r w:rsidR="00F679FA">
        <w:rPr>
          <w:rFonts w:hint="cs"/>
          <w:rtl/>
          <w:lang w:eastAsia="he-IL"/>
        </w:rPr>
        <w:t xml:space="preserve"> </w:t>
      </w:r>
      <w:r w:rsidR="00F679FA">
        <w:rPr>
          <w:rFonts w:hint="eastAsia"/>
          <w:rtl/>
          <w:lang w:eastAsia="he-IL"/>
        </w:rPr>
        <w:t>–</w:t>
      </w:r>
      <w:r w:rsidR="00F679FA">
        <w:rPr>
          <w:rFonts w:hint="cs"/>
          <w:rtl/>
          <w:lang w:eastAsia="he-IL"/>
        </w:rPr>
        <w:t xml:space="preserve"> </w:t>
      </w:r>
    </w:p>
    <w:p w:rsidR="00C85791" w:rsidRDefault="00C85791" w:rsidP="006336AD">
      <w:pPr>
        <w:rPr>
          <w:rtl/>
          <w:lang w:eastAsia="he-IL"/>
        </w:rPr>
      </w:pPr>
    </w:p>
    <w:p w:rsidR="00C85791" w:rsidRDefault="00C85791" w:rsidP="006336AD">
      <w:pPr>
        <w:pStyle w:val="af7"/>
        <w:keepNext/>
        <w:rPr>
          <w:rtl/>
        </w:rPr>
      </w:pPr>
      <w:r w:rsidRPr="008E6D98">
        <w:rPr>
          <w:rStyle w:val="TagStyle"/>
          <w:rtl/>
        </w:rPr>
        <w:t xml:space="preserve"> &lt;&lt; יור &gt;&gt; </w:t>
      </w:r>
      <w:r>
        <w:rPr>
          <w:rtl/>
        </w:rPr>
        <w:t>היו"ר מאיר כהן:</w:t>
      </w:r>
      <w:r w:rsidRPr="008E6D9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רבה, גברתי.</w:t>
      </w:r>
    </w:p>
    <w:p w:rsidR="00C85791" w:rsidRDefault="00C85791" w:rsidP="006336AD">
      <w:pPr>
        <w:rPr>
          <w:rtl/>
          <w:lang w:eastAsia="he-IL"/>
        </w:rPr>
      </w:pPr>
    </w:p>
    <w:p w:rsidR="00C85791" w:rsidRDefault="00C85791" w:rsidP="006336AD">
      <w:pPr>
        <w:pStyle w:val="-"/>
        <w:keepNext/>
        <w:rPr>
          <w:rtl/>
        </w:rPr>
      </w:pPr>
      <w:bookmarkStart w:id="24374" w:name="ET_speakercontinue_5800_12"/>
      <w:r w:rsidRPr="008E6D98">
        <w:rPr>
          <w:rStyle w:val="TagStyle"/>
          <w:rtl/>
        </w:rPr>
        <w:t xml:space="preserve"> &lt;&lt; דובר_המשך &gt;&gt; </w:t>
      </w:r>
      <w:r>
        <w:rPr>
          <w:rtl/>
        </w:rPr>
        <w:t>אורית פרקש הכהן (המחנה הממלכתי):</w:t>
      </w:r>
      <w:r w:rsidRPr="008E6D98">
        <w:rPr>
          <w:rStyle w:val="TagStyle"/>
          <w:rtl/>
        </w:rPr>
        <w:t xml:space="preserve"> &lt;&lt; דובר_המשך &gt;&gt;</w:t>
      </w:r>
      <w:r>
        <w:rPr>
          <w:rtl/>
        </w:rPr>
        <w:t xml:space="preserve"> </w:t>
      </w:r>
      <w:bookmarkEnd w:id="24374"/>
    </w:p>
    <w:p w:rsidR="00C85791" w:rsidRDefault="00C85791" w:rsidP="006336AD">
      <w:pPr>
        <w:rPr>
          <w:rtl/>
          <w:lang w:eastAsia="he-IL"/>
        </w:rPr>
      </w:pPr>
    </w:p>
    <w:p w:rsidR="00C85791" w:rsidRDefault="00F679FA" w:rsidP="006336AD">
      <w:pPr>
        <w:rPr>
          <w:rtl/>
          <w:lang w:eastAsia="he-IL"/>
        </w:rPr>
      </w:pPr>
      <w:r>
        <w:rPr>
          <w:rFonts w:hint="eastAsia"/>
          <w:rtl/>
          <w:lang w:eastAsia="he-IL"/>
        </w:rPr>
        <w:t>–</w:t>
      </w:r>
      <w:r>
        <w:rPr>
          <w:rFonts w:hint="cs"/>
          <w:rtl/>
          <w:lang w:eastAsia="he-IL"/>
        </w:rPr>
        <w:t xml:space="preserve"> </w:t>
      </w:r>
      <w:r>
        <w:rPr>
          <w:rFonts w:hint="eastAsia"/>
          <w:rtl/>
          <w:lang w:eastAsia="he-IL"/>
        </w:rPr>
        <w:t>–</w:t>
      </w:r>
      <w:r>
        <w:rPr>
          <w:rFonts w:hint="cs"/>
          <w:rtl/>
          <w:lang w:eastAsia="he-IL"/>
        </w:rPr>
        <w:t xml:space="preserve"> </w:t>
      </w:r>
      <w:r w:rsidR="00C85791">
        <w:rPr>
          <w:rFonts w:hint="cs"/>
          <w:rtl/>
          <w:lang w:eastAsia="he-IL"/>
        </w:rPr>
        <w:t xml:space="preserve">ועושים הצגות לבג"ץ בלי באמת לתקן </w:t>
      </w:r>
      <w:bookmarkStart w:id="24375" w:name="_ETM_Q33_493643"/>
      <w:bookmarkEnd w:id="24375"/>
      <w:r w:rsidR="00C85791">
        <w:rPr>
          <w:rFonts w:hint="cs"/>
          <w:rtl/>
          <w:lang w:eastAsia="he-IL"/>
        </w:rPr>
        <w:t>את חוק השירות הישראלי כפי שנדרש. תודה רבה.</w:t>
      </w:r>
    </w:p>
    <w:p w:rsidR="00C85791" w:rsidRDefault="00C85791" w:rsidP="006336AD">
      <w:pPr>
        <w:rPr>
          <w:rtl/>
          <w:lang w:eastAsia="he-IL"/>
        </w:rPr>
      </w:pPr>
    </w:p>
    <w:p w:rsidR="00C85791" w:rsidRDefault="00C85791" w:rsidP="006336AD">
      <w:pPr>
        <w:pStyle w:val="af7"/>
        <w:keepNext/>
        <w:rPr>
          <w:rtl/>
        </w:rPr>
      </w:pPr>
      <w:r w:rsidRPr="008E6D98">
        <w:rPr>
          <w:rStyle w:val="TagStyle"/>
          <w:rtl/>
        </w:rPr>
        <w:t xml:space="preserve"> &lt;&lt; יור &gt;&gt; </w:t>
      </w:r>
      <w:r>
        <w:rPr>
          <w:rtl/>
        </w:rPr>
        <w:t>היו"ר מאיר כהן:</w:t>
      </w:r>
      <w:r w:rsidRPr="008E6D9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רבה, גברתי. אני רק חייב לתקן שחבר הכנסת בצלאל היה גם היה, ואוהד היה שם.</w:t>
      </w:r>
    </w:p>
    <w:p w:rsidR="00C85791" w:rsidRDefault="00C85791" w:rsidP="006336AD">
      <w:pPr>
        <w:rPr>
          <w:rtl/>
          <w:lang w:eastAsia="he-IL"/>
        </w:rPr>
      </w:pPr>
    </w:p>
    <w:p w:rsidR="00C85791" w:rsidRDefault="00C85791" w:rsidP="006336AD">
      <w:pPr>
        <w:pStyle w:val="-"/>
        <w:keepNext/>
        <w:rPr>
          <w:rtl/>
        </w:rPr>
      </w:pPr>
      <w:bookmarkStart w:id="24376" w:name="ET_speakercontinue_5800_14"/>
      <w:r w:rsidRPr="008E6D98">
        <w:rPr>
          <w:rStyle w:val="TagStyle"/>
          <w:rtl/>
        </w:rPr>
        <w:t xml:space="preserve"> &lt;&lt; דובר_המשך &gt;&gt; </w:t>
      </w:r>
      <w:r>
        <w:rPr>
          <w:rtl/>
        </w:rPr>
        <w:t>אורית פרקש הכהן (המחנה הממלכתי):</w:t>
      </w:r>
      <w:r w:rsidRPr="008E6D98">
        <w:rPr>
          <w:rStyle w:val="TagStyle"/>
          <w:rtl/>
        </w:rPr>
        <w:t xml:space="preserve"> &lt;&lt; דובר_המשך &gt;&gt;</w:t>
      </w:r>
      <w:r>
        <w:rPr>
          <w:rtl/>
        </w:rPr>
        <w:t xml:space="preserve"> </w:t>
      </w:r>
      <w:bookmarkEnd w:id="24376"/>
    </w:p>
    <w:p w:rsidR="00C85791" w:rsidRDefault="00C85791" w:rsidP="006336AD">
      <w:pPr>
        <w:rPr>
          <w:rtl/>
          <w:lang w:eastAsia="he-IL"/>
        </w:rPr>
      </w:pPr>
    </w:p>
    <w:p w:rsidR="00C85791" w:rsidRDefault="00C85791" w:rsidP="006336AD">
      <w:pPr>
        <w:rPr>
          <w:rtl/>
          <w:lang w:eastAsia="he-IL"/>
        </w:rPr>
      </w:pPr>
      <w:r>
        <w:rPr>
          <w:rFonts w:hint="cs"/>
          <w:rtl/>
          <w:lang w:eastAsia="he-IL"/>
        </w:rPr>
        <w:t>כשאני דיברתי הוא לא היה, אולי הוא הגיע בסוף.</w:t>
      </w:r>
    </w:p>
    <w:p w:rsidR="00C85791" w:rsidRDefault="00C85791" w:rsidP="006336AD">
      <w:pPr>
        <w:rPr>
          <w:rtl/>
          <w:lang w:eastAsia="he-IL"/>
        </w:rPr>
      </w:pPr>
    </w:p>
    <w:p w:rsidR="00C85791" w:rsidRDefault="00C85791" w:rsidP="006336AD">
      <w:pPr>
        <w:pStyle w:val="af7"/>
        <w:keepNext/>
        <w:rPr>
          <w:rtl/>
        </w:rPr>
      </w:pPr>
      <w:bookmarkStart w:id="24377" w:name="ET_yor_6597_25"/>
      <w:r w:rsidRPr="00B033A8">
        <w:rPr>
          <w:rStyle w:val="TagStyle"/>
          <w:rtl/>
        </w:rPr>
        <w:t xml:space="preserve"> &lt;&lt; יור &gt;&gt; </w:t>
      </w:r>
      <w:r>
        <w:rPr>
          <w:rtl/>
        </w:rPr>
        <w:t>היו"ר מאיר כהן:</w:t>
      </w:r>
      <w:r w:rsidRPr="00B033A8">
        <w:rPr>
          <w:rStyle w:val="TagStyle"/>
          <w:rtl/>
        </w:rPr>
        <w:t xml:space="preserve"> &lt;&lt; יור &gt;&gt;</w:t>
      </w:r>
      <w:r>
        <w:rPr>
          <w:rtl/>
        </w:rPr>
        <w:t xml:space="preserve"> </w:t>
      </w:r>
      <w:bookmarkEnd w:id="24377"/>
    </w:p>
    <w:p w:rsidR="00C85791" w:rsidRDefault="00C85791" w:rsidP="006336AD">
      <w:pPr>
        <w:rPr>
          <w:rtl/>
          <w:lang w:eastAsia="he-IL"/>
        </w:rPr>
      </w:pPr>
    </w:p>
    <w:p w:rsidR="00C85791" w:rsidRDefault="00C85791" w:rsidP="006336AD">
      <w:pPr>
        <w:rPr>
          <w:rtl/>
          <w:lang w:eastAsia="he-IL"/>
        </w:rPr>
      </w:pPr>
      <w:r>
        <w:rPr>
          <w:rFonts w:hint="cs"/>
          <w:rtl/>
          <w:lang w:eastAsia="he-IL"/>
        </w:rPr>
        <w:t>בסדר גמור.</w:t>
      </w:r>
    </w:p>
    <w:p w:rsidR="00C85791" w:rsidRPr="00B033A8" w:rsidRDefault="00C85791" w:rsidP="006336AD">
      <w:pPr>
        <w:rPr>
          <w:rtl/>
          <w:lang w:eastAsia="he-IL"/>
        </w:rPr>
      </w:pPr>
    </w:p>
    <w:p w:rsidR="00C85791" w:rsidRDefault="00C85791" w:rsidP="006336AD">
      <w:pPr>
        <w:pStyle w:val="af6"/>
        <w:keepNext/>
        <w:rPr>
          <w:rtl/>
        </w:rPr>
      </w:pPr>
      <w:bookmarkStart w:id="24378" w:name="ET_interruption_6344_15"/>
      <w:r w:rsidRPr="008E6D98">
        <w:rPr>
          <w:rStyle w:val="TagStyle"/>
          <w:rtl/>
        </w:rPr>
        <w:t xml:space="preserve"> &lt;&lt; קריאה &gt;&gt; </w:t>
      </w:r>
      <w:r>
        <w:rPr>
          <w:rtl/>
        </w:rPr>
        <w:t>אברהם בצלאל (ש"ס):</w:t>
      </w:r>
      <w:r w:rsidRPr="008E6D98">
        <w:rPr>
          <w:rStyle w:val="TagStyle"/>
          <w:rtl/>
        </w:rPr>
        <w:t xml:space="preserve"> &lt;&lt; קריאה &gt;&gt;</w:t>
      </w:r>
      <w:r>
        <w:rPr>
          <w:rtl/>
        </w:rPr>
        <w:t xml:space="preserve"> </w:t>
      </w:r>
      <w:bookmarkEnd w:id="24378"/>
    </w:p>
    <w:p w:rsidR="00C85791" w:rsidRDefault="00C85791" w:rsidP="006336AD">
      <w:pPr>
        <w:rPr>
          <w:rtl/>
          <w:lang w:eastAsia="he-IL"/>
        </w:rPr>
      </w:pPr>
    </w:p>
    <w:p w:rsidR="00C85791" w:rsidRDefault="00C85791" w:rsidP="006336AD">
      <w:pPr>
        <w:rPr>
          <w:rtl/>
          <w:lang w:eastAsia="he-IL"/>
        </w:rPr>
      </w:pPr>
      <w:r>
        <w:rPr>
          <w:rFonts w:hint="cs"/>
          <w:rtl/>
          <w:lang w:eastAsia="he-IL"/>
        </w:rPr>
        <w:t>הייתי כל הזמן.</w:t>
      </w:r>
    </w:p>
    <w:p w:rsidR="00C85791" w:rsidRDefault="00C85791" w:rsidP="006336AD">
      <w:pPr>
        <w:rPr>
          <w:rtl/>
          <w:lang w:eastAsia="he-IL"/>
        </w:rPr>
      </w:pPr>
    </w:p>
    <w:p w:rsidR="00C85791" w:rsidRDefault="00C85791" w:rsidP="006336AD">
      <w:pPr>
        <w:pStyle w:val="-"/>
        <w:keepNext/>
        <w:rPr>
          <w:rtl/>
        </w:rPr>
      </w:pPr>
      <w:bookmarkStart w:id="24379" w:name="ET_speakercontinue_5800_16"/>
      <w:r w:rsidRPr="008E6D98">
        <w:rPr>
          <w:rStyle w:val="TagStyle"/>
          <w:rtl/>
        </w:rPr>
        <w:t xml:space="preserve"> &lt;&lt; דובר_המשך &gt;&gt; </w:t>
      </w:r>
      <w:r>
        <w:rPr>
          <w:rtl/>
        </w:rPr>
        <w:t>אורית פרקש הכהן (המחנה הממלכתי):</w:t>
      </w:r>
      <w:r w:rsidRPr="008E6D98">
        <w:rPr>
          <w:rStyle w:val="TagStyle"/>
          <w:rtl/>
        </w:rPr>
        <w:t xml:space="preserve"> &lt;&lt; דובר_המשך &gt;&gt;</w:t>
      </w:r>
      <w:r>
        <w:rPr>
          <w:rtl/>
        </w:rPr>
        <w:t xml:space="preserve"> </w:t>
      </w:r>
      <w:bookmarkEnd w:id="24379"/>
    </w:p>
    <w:p w:rsidR="00C85791" w:rsidRDefault="00C85791" w:rsidP="006336AD">
      <w:pPr>
        <w:rPr>
          <w:rtl/>
          <w:lang w:eastAsia="he-IL"/>
        </w:rPr>
      </w:pPr>
    </w:p>
    <w:p w:rsidR="00C85791" w:rsidRDefault="00C85791" w:rsidP="00F679FA">
      <w:pPr>
        <w:rPr>
          <w:rtl/>
          <w:lang w:eastAsia="he-IL"/>
        </w:rPr>
      </w:pPr>
      <w:r>
        <w:rPr>
          <w:rFonts w:hint="cs"/>
          <w:rtl/>
          <w:lang w:eastAsia="he-IL"/>
        </w:rPr>
        <w:t>אין בעיה</w:t>
      </w:r>
      <w:r w:rsidR="00F679FA">
        <w:rPr>
          <w:rFonts w:hint="cs"/>
          <w:rtl/>
          <w:lang w:eastAsia="he-IL"/>
        </w:rPr>
        <w:t>.</w:t>
      </w:r>
      <w:r>
        <w:rPr>
          <w:rFonts w:hint="cs"/>
          <w:rtl/>
          <w:lang w:eastAsia="he-IL"/>
        </w:rPr>
        <w:t xml:space="preserve"> ואתם תצביעו בעד? אתם תצביעו בעד חוק שירות ישראלי? כולנו יודעים שדבר כזה צריך לבוא מהממשלה. מתי בחיים שלך ראית ממשלה שמגישה חוק השתמטות בניגוד לכל </w:t>
      </w:r>
      <w:bookmarkStart w:id="24380" w:name="_ETM_Q33_520933"/>
      <w:bookmarkEnd w:id="24380"/>
      <w:r>
        <w:rPr>
          <w:rFonts w:hint="cs"/>
          <w:rtl/>
          <w:lang w:eastAsia="he-IL"/>
        </w:rPr>
        <w:t xml:space="preserve">עמדת הממשלה? </w:t>
      </w:r>
    </w:p>
    <w:p w:rsidR="00C85791" w:rsidRDefault="00C85791" w:rsidP="006336AD">
      <w:pPr>
        <w:rPr>
          <w:rtl/>
          <w:lang w:eastAsia="he-IL"/>
        </w:rPr>
      </w:pPr>
    </w:p>
    <w:p w:rsidR="00C85791" w:rsidRDefault="00C85791" w:rsidP="006336AD">
      <w:pPr>
        <w:pStyle w:val="af7"/>
        <w:keepNext/>
        <w:rPr>
          <w:rtl/>
        </w:rPr>
      </w:pPr>
      <w:r w:rsidRPr="00B033A8">
        <w:rPr>
          <w:rStyle w:val="TagStyle"/>
          <w:rtl/>
        </w:rPr>
        <w:t xml:space="preserve"> &lt;&lt; יור &gt;&gt; </w:t>
      </w:r>
      <w:r>
        <w:rPr>
          <w:rtl/>
        </w:rPr>
        <w:t>היו"ר מאיר כהן:</w:t>
      </w:r>
      <w:r w:rsidRPr="00B033A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אורית, תודה רבה.</w:t>
      </w:r>
    </w:p>
    <w:p w:rsidR="00C85791" w:rsidRDefault="00C85791" w:rsidP="006336AD">
      <w:pPr>
        <w:rPr>
          <w:rtl/>
          <w:lang w:eastAsia="he-IL"/>
        </w:rPr>
      </w:pPr>
    </w:p>
    <w:p w:rsidR="00C85791" w:rsidRDefault="00C85791" w:rsidP="006336AD">
      <w:pPr>
        <w:pStyle w:val="-"/>
        <w:keepNext/>
        <w:rPr>
          <w:rtl/>
        </w:rPr>
      </w:pPr>
      <w:bookmarkStart w:id="24381" w:name="_ETM_Q33_520651"/>
      <w:bookmarkEnd w:id="24381"/>
      <w:r w:rsidRPr="008E6D98">
        <w:rPr>
          <w:rStyle w:val="TagStyle"/>
          <w:rtl/>
        </w:rPr>
        <w:t xml:space="preserve">&lt;&lt; דובר_המשך &gt;&gt; </w:t>
      </w:r>
      <w:r>
        <w:rPr>
          <w:rtl/>
        </w:rPr>
        <w:t>אורית פרקש הכהן (המחנה הממלכתי):</w:t>
      </w:r>
      <w:r w:rsidRPr="008E6D98">
        <w:rPr>
          <w:rStyle w:val="TagStyle"/>
          <w:rtl/>
        </w:rPr>
        <w:t xml:space="preserve"> &lt;&lt; דובר_המשך &gt;&gt;</w:t>
      </w:r>
      <w:r>
        <w:rPr>
          <w:rtl/>
        </w:rPr>
        <w:t xml:space="preserve"> </w:t>
      </w:r>
    </w:p>
    <w:p w:rsidR="00C85791" w:rsidRPr="00B033A8" w:rsidRDefault="00C85791" w:rsidP="006336AD">
      <w:pPr>
        <w:rPr>
          <w:rtl/>
          <w:lang w:eastAsia="he-IL"/>
        </w:rPr>
      </w:pPr>
    </w:p>
    <w:p w:rsidR="00C85791" w:rsidRDefault="00C85791" w:rsidP="00F679FA">
      <w:pPr>
        <w:rPr>
          <w:rtl/>
          <w:lang w:eastAsia="he-IL"/>
        </w:rPr>
      </w:pPr>
      <w:r>
        <w:rPr>
          <w:rFonts w:hint="cs"/>
          <w:rtl/>
          <w:lang w:eastAsia="he-IL"/>
        </w:rPr>
        <w:t>זה וישחקו הנערים לפנינו.</w:t>
      </w:r>
    </w:p>
    <w:p w:rsidR="00C85791" w:rsidRDefault="00C85791" w:rsidP="006336AD">
      <w:pPr>
        <w:rPr>
          <w:rtl/>
          <w:lang w:eastAsia="he-IL"/>
        </w:rPr>
      </w:pPr>
    </w:p>
    <w:p w:rsidR="00C85791" w:rsidRDefault="00C85791" w:rsidP="006336AD">
      <w:pPr>
        <w:pStyle w:val="af7"/>
        <w:keepNext/>
        <w:rPr>
          <w:rtl/>
        </w:rPr>
      </w:pPr>
      <w:r w:rsidRPr="008E6D98">
        <w:rPr>
          <w:rStyle w:val="TagStyle"/>
          <w:rtl/>
        </w:rPr>
        <w:t xml:space="preserve"> &lt;&lt; יור &gt;&gt; </w:t>
      </w:r>
      <w:r>
        <w:rPr>
          <w:rtl/>
        </w:rPr>
        <w:t>היו"ר מאיר כהן:</w:t>
      </w:r>
      <w:r w:rsidRPr="008E6D98">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w:t>
      </w:r>
    </w:p>
    <w:p w:rsidR="00C85791" w:rsidRDefault="00C85791" w:rsidP="006336AD">
      <w:pPr>
        <w:rPr>
          <w:rtl/>
          <w:lang w:eastAsia="he-IL"/>
        </w:rPr>
      </w:pPr>
    </w:p>
    <w:p w:rsidR="00C85791" w:rsidRDefault="00C85791" w:rsidP="006336AD">
      <w:pPr>
        <w:pStyle w:val="-"/>
        <w:keepNext/>
        <w:rPr>
          <w:rtl/>
        </w:rPr>
      </w:pPr>
      <w:bookmarkStart w:id="24382" w:name="ET_speakercontinue_5800_18"/>
      <w:r w:rsidRPr="008E6D98">
        <w:rPr>
          <w:rStyle w:val="TagStyle"/>
          <w:rtl/>
        </w:rPr>
        <w:t xml:space="preserve"> &lt;&lt; דובר_המשך &gt;&gt; </w:t>
      </w:r>
      <w:r>
        <w:rPr>
          <w:rtl/>
        </w:rPr>
        <w:t>אורית פרקש הכהן (המחנה הממלכתי):</w:t>
      </w:r>
      <w:r w:rsidRPr="008E6D98">
        <w:rPr>
          <w:rStyle w:val="TagStyle"/>
          <w:rtl/>
        </w:rPr>
        <w:t xml:space="preserve"> &lt;&lt; דובר_המשך &gt;&gt;</w:t>
      </w:r>
      <w:r>
        <w:rPr>
          <w:rtl/>
        </w:rPr>
        <w:t xml:space="preserve"> </w:t>
      </w:r>
      <w:bookmarkEnd w:id="24382"/>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כל מה שקורה בוועדת החוץ והביטחון </w:t>
      </w:r>
      <w:bookmarkStart w:id="24383" w:name="_ETM_Q33_525277"/>
      <w:bookmarkEnd w:id="24383"/>
      <w:r>
        <w:rPr>
          <w:rFonts w:hint="cs"/>
          <w:rtl/>
          <w:lang w:eastAsia="he-IL"/>
        </w:rPr>
        <w:t>זו בדיחה, זו הצגה וזו יריקה בפנים של החיילים שלנו.</w:t>
      </w:r>
    </w:p>
    <w:p w:rsidR="00C85791" w:rsidRDefault="00C85791" w:rsidP="006336AD">
      <w:pPr>
        <w:rPr>
          <w:rtl/>
          <w:lang w:eastAsia="he-IL"/>
        </w:rPr>
      </w:pPr>
    </w:p>
    <w:p w:rsidR="00C85791" w:rsidRDefault="00C85791" w:rsidP="006336AD">
      <w:pPr>
        <w:pStyle w:val="af7"/>
        <w:keepNext/>
        <w:rPr>
          <w:rtl/>
        </w:rPr>
      </w:pPr>
      <w:bookmarkStart w:id="24384" w:name="ET_yor_6597_19"/>
      <w:r w:rsidRPr="008E6D98">
        <w:rPr>
          <w:rStyle w:val="TagStyle"/>
          <w:rtl/>
        </w:rPr>
        <w:t xml:space="preserve"> &lt;&lt; יור &gt;&gt; </w:t>
      </w:r>
      <w:r>
        <w:rPr>
          <w:rtl/>
        </w:rPr>
        <w:t>היו"ר מאיר כהן:</w:t>
      </w:r>
      <w:r w:rsidRPr="008E6D98">
        <w:rPr>
          <w:rStyle w:val="TagStyle"/>
          <w:rtl/>
        </w:rPr>
        <w:t xml:space="preserve"> &lt;&lt; יור &gt;&gt;</w:t>
      </w:r>
      <w:r>
        <w:rPr>
          <w:rtl/>
        </w:rPr>
        <w:t xml:space="preserve"> </w:t>
      </w:r>
      <w:bookmarkEnd w:id="24384"/>
    </w:p>
    <w:p w:rsidR="00C85791" w:rsidRDefault="00C85791" w:rsidP="006336AD">
      <w:pPr>
        <w:rPr>
          <w:rtl/>
          <w:lang w:eastAsia="he-IL"/>
        </w:rPr>
      </w:pPr>
    </w:p>
    <w:p w:rsidR="00C85791" w:rsidRDefault="00C85791" w:rsidP="00F679FA">
      <w:pPr>
        <w:rPr>
          <w:rtl/>
          <w:lang w:eastAsia="he-IL"/>
        </w:rPr>
      </w:pPr>
      <w:r>
        <w:rPr>
          <w:rFonts w:hint="cs"/>
          <w:rtl/>
          <w:lang w:eastAsia="he-IL"/>
        </w:rPr>
        <w:t>תודה רבה. ולהלן סדר חדש</w:t>
      </w:r>
      <w:r w:rsidR="00F679FA">
        <w:rPr>
          <w:rFonts w:hint="cs"/>
          <w:rtl/>
          <w:lang w:eastAsia="he-IL"/>
        </w:rPr>
        <w:t>:</w:t>
      </w:r>
      <w:r>
        <w:rPr>
          <w:rFonts w:hint="cs"/>
          <w:rtl/>
          <w:lang w:eastAsia="he-IL"/>
        </w:rPr>
        <w:t xml:space="preserve"> אחרי שגומרים את שלוש הדקות אפשר עוד לעמוד. אני מבקש שתקפידו על הכללים של הכנסת. </w:t>
      </w:r>
    </w:p>
    <w:p w:rsidR="00C85791" w:rsidRDefault="00C85791" w:rsidP="006336AD">
      <w:pPr>
        <w:rPr>
          <w:rtl/>
          <w:lang w:eastAsia="he-IL"/>
        </w:rPr>
      </w:pPr>
      <w:bookmarkStart w:id="24385" w:name="_ETM_Q33_541901"/>
      <w:bookmarkStart w:id="24386" w:name="_ETM_Q33_541951"/>
      <w:bookmarkEnd w:id="24385"/>
      <w:bookmarkEnd w:id="24386"/>
    </w:p>
    <w:p w:rsidR="00F679FA" w:rsidRDefault="00C85791" w:rsidP="00F679FA">
      <w:pPr>
        <w:rPr>
          <w:rtl/>
          <w:lang w:eastAsia="he-IL"/>
        </w:rPr>
      </w:pPr>
      <w:bookmarkStart w:id="24387" w:name="_ETM_Q33_542124"/>
      <w:bookmarkStart w:id="24388" w:name="_ETM_Q33_542185"/>
      <w:bookmarkEnd w:id="24387"/>
      <w:bookmarkEnd w:id="24388"/>
      <w:r>
        <w:rPr>
          <w:rFonts w:hint="cs"/>
          <w:rtl/>
          <w:lang w:eastAsia="he-IL"/>
        </w:rPr>
        <w:t>השרה אורית סטרוק, בבקשה, את אמורה לסכם את הדיון. בבקשה. אחריה נעבור להצבעה שמית –</w:t>
      </w:r>
      <w:r w:rsidR="00F679FA">
        <w:rPr>
          <w:rFonts w:hint="cs"/>
          <w:rtl/>
          <w:lang w:eastAsia="he-IL"/>
        </w:rPr>
        <w:t xml:space="preserve"> </w:t>
      </w:r>
      <w:r w:rsidR="00BE37DA">
        <w:rPr>
          <w:rFonts w:hint="eastAsia"/>
          <w:rtl/>
          <w:lang w:eastAsia="he-IL"/>
        </w:rPr>
        <w:t>–</w:t>
      </w:r>
    </w:p>
    <w:p w:rsidR="00BE37DA" w:rsidRDefault="00BE37DA" w:rsidP="00F679FA">
      <w:pPr>
        <w:rPr>
          <w:rtl/>
          <w:lang w:eastAsia="he-IL"/>
        </w:rPr>
      </w:pPr>
    </w:p>
    <w:p w:rsidR="00BE37DA" w:rsidRDefault="00BE37DA" w:rsidP="00BE37DA">
      <w:pPr>
        <w:pStyle w:val="af6"/>
        <w:rPr>
          <w:rtl/>
        </w:rPr>
      </w:pPr>
      <w:bookmarkStart w:id="24389" w:name="ET_interruption_קר_אה_1170"/>
      <w:r w:rsidRPr="00BE37DA">
        <w:rPr>
          <w:rStyle w:val="TagStyle"/>
          <w:rtl/>
        </w:rPr>
        <w:t xml:space="preserve"> &lt;&lt; קריאה &gt;&gt; </w:t>
      </w:r>
      <w:r>
        <w:rPr>
          <w:rtl/>
        </w:rPr>
        <w:t>קריאה:</w:t>
      </w:r>
      <w:r w:rsidRPr="00BE37DA">
        <w:rPr>
          <w:rStyle w:val="TagStyle"/>
          <w:rtl/>
        </w:rPr>
        <w:t xml:space="preserve"> &lt;&lt; קריאה &gt;&gt;</w:t>
      </w:r>
      <w:bookmarkEnd w:id="24389"/>
      <w:r>
        <w:rPr>
          <w:rtl/>
        </w:rPr>
        <w:t xml:space="preserve">  </w:t>
      </w:r>
    </w:p>
    <w:p w:rsidR="00BE37DA" w:rsidRDefault="00BE37DA" w:rsidP="00F679FA">
      <w:pPr>
        <w:rPr>
          <w:rtl/>
          <w:lang w:eastAsia="he-IL"/>
        </w:rPr>
      </w:pPr>
      <w:r>
        <w:rPr>
          <w:rtl/>
          <w:lang w:eastAsia="he-IL"/>
        </w:rPr>
        <w:t xml:space="preserve"> </w:t>
      </w:r>
    </w:p>
    <w:p w:rsidR="00BE37DA" w:rsidRDefault="00BE37DA" w:rsidP="00F679FA">
      <w:pPr>
        <w:rPr>
          <w:rtl/>
          <w:lang w:eastAsia="he-IL"/>
        </w:rPr>
      </w:pPr>
      <w:r>
        <w:rPr>
          <w:rFonts w:hint="cs"/>
          <w:rtl/>
          <w:lang w:eastAsia="he-IL"/>
        </w:rPr>
        <w:t>– – –</w:t>
      </w:r>
    </w:p>
    <w:p w:rsidR="00F679FA" w:rsidRDefault="00F679FA" w:rsidP="00F679FA">
      <w:pPr>
        <w:rPr>
          <w:rtl/>
          <w:lang w:eastAsia="he-IL"/>
        </w:rPr>
      </w:pPr>
    </w:p>
    <w:p w:rsidR="00BE37DA" w:rsidRDefault="00BE37DA" w:rsidP="00BE37DA">
      <w:pPr>
        <w:pStyle w:val="af7"/>
        <w:keepNext/>
        <w:rPr>
          <w:rtl/>
        </w:rPr>
      </w:pPr>
      <w:r w:rsidRPr="008E6D98">
        <w:rPr>
          <w:rStyle w:val="TagStyle"/>
          <w:rtl/>
        </w:rPr>
        <w:t xml:space="preserve">&lt;&lt; יור &gt;&gt; </w:t>
      </w:r>
      <w:r>
        <w:rPr>
          <w:rtl/>
        </w:rPr>
        <w:t>היו"ר מאיר כהן:</w:t>
      </w:r>
      <w:r w:rsidRPr="008E6D98">
        <w:rPr>
          <w:rStyle w:val="TagStyle"/>
          <w:rtl/>
        </w:rPr>
        <w:t xml:space="preserve"> &lt;&lt; יור &gt;&gt;</w:t>
      </w:r>
      <w:r>
        <w:rPr>
          <w:rtl/>
        </w:rPr>
        <w:t xml:space="preserve"> </w:t>
      </w:r>
    </w:p>
    <w:p w:rsidR="00F679FA" w:rsidRDefault="00F679FA" w:rsidP="00F679FA">
      <w:pPr>
        <w:rPr>
          <w:rtl/>
          <w:lang w:eastAsia="he-IL"/>
        </w:rPr>
      </w:pPr>
    </w:p>
    <w:p w:rsidR="00C85791" w:rsidRDefault="00C85791" w:rsidP="00F679FA">
      <w:pPr>
        <w:rPr>
          <w:rtl/>
          <w:lang w:eastAsia="he-IL"/>
        </w:rPr>
      </w:pPr>
      <w:r>
        <w:rPr>
          <w:rFonts w:hint="cs"/>
          <w:rtl/>
          <w:lang w:eastAsia="he-IL"/>
        </w:rPr>
        <w:t xml:space="preserve">לא, אני קראתי בשמך, את </w:t>
      </w:r>
      <w:bookmarkStart w:id="24390" w:name="_ETM_Q33_561466"/>
      <w:bookmarkEnd w:id="24390"/>
      <w:r>
        <w:rPr>
          <w:rFonts w:hint="cs"/>
          <w:rtl/>
          <w:lang w:eastAsia="he-IL"/>
        </w:rPr>
        <w:t>לא היית כאן, אני מצטער, גברתי</w:t>
      </w:r>
      <w:r w:rsidR="00BE37DA">
        <w:rPr>
          <w:rFonts w:hint="cs"/>
          <w:rtl/>
          <w:lang w:eastAsia="he-IL"/>
        </w:rPr>
        <w:t>.</w:t>
      </w:r>
      <w:r>
        <w:rPr>
          <w:rFonts w:hint="cs"/>
          <w:rtl/>
          <w:lang w:eastAsia="he-IL"/>
        </w:rPr>
        <w:t xml:space="preserve"> </w:t>
      </w:r>
      <w:r>
        <w:rPr>
          <w:rtl/>
          <w:lang w:eastAsia="he-IL"/>
        </w:rPr>
        <w:t>–</w:t>
      </w:r>
      <w:r>
        <w:rPr>
          <w:rFonts w:hint="cs"/>
          <w:rtl/>
          <w:lang w:eastAsia="he-IL"/>
        </w:rPr>
        <w:t xml:space="preserve"> </w:t>
      </w:r>
      <w:r w:rsidR="00BE37DA">
        <w:rPr>
          <w:rFonts w:hint="eastAsia"/>
          <w:rtl/>
          <w:lang w:eastAsia="he-IL"/>
        </w:rPr>
        <w:t xml:space="preserve">– </w:t>
      </w:r>
      <w:r>
        <w:rPr>
          <w:rFonts w:hint="cs"/>
          <w:rtl/>
          <w:lang w:eastAsia="he-IL"/>
        </w:rPr>
        <w:t>הצבעה שמית על פי בקשת הקואליציה והאופוזיציה. רק האופוזיציה? והקואליציה. גברתי השרה.</w:t>
      </w:r>
    </w:p>
    <w:p w:rsidR="00C85791" w:rsidRDefault="00C85791" w:rsidP="006336AD">
      <w:pPr>
        <w:rPr>
          <w:rtl/>
          <w:lang w:eastAsia="he-IL"/>
        </w:rPr>
      </w:pPr>
    </w:p>
    <w:p w:rsidR="00C85791" w:rsidRDefault="00C85791" w:rsidP="006336AD">
      <w:pPr>
        <w:pStyle w:val="a4"/>
        <w:keepNext/>
        <w:rPr>
          <w:rtl/>
        </w:rPr>
      </w:pPr>
      <w:bookmarkStart w:id="24391" w:name="ET_speaker_6451_20"/>
      <w:r w:rsidRPr="008E6D98">
        <w:rPr>
          <w:rStyle w:val="TagStyle"/>
          <w:rtl/>
        </w:rPr>
        <w:t xml:space="preserve"> &lt;&lt; דובר &gt;&gt; </w:t>
      </w:r>
      <w:bookmarkStart w:id="24392" w:name="_Toc170221537"/>
      <w:bookmarkStart w:id="24393" w:name="_Toc193213800"/>
      <w:r>
        <w:rPr>
          <w:rtl/>
        </w:rPr>
        <w:t>השרה להתיישבות ומשימות לאומיות אורית מלכה סטרוק:</w:t>
      </w:r>
      <w:bookmarkEnd w:id="24392"/>
      <w:bookmarkEnd w:id="24393"/>
      <w:r w:rsidRPr="008E6D98">
        <w:rPr>
          <w:rStyle w:val="TagStyle"/>
          <w:rtl/>
        </w:rPr>
        <w:t xml:space="preserve"> &lt;&lt; דובר &gt;&gt;</w:t>
      </w:r>
      <w:r>
        <w:rPr>
          <w:rtl/>
        </w:rPr>
        <w:t xml:space="preserve"> </w:t>
      </w:r>
      <w:bookmarkEnd w:id="24391"/>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אדוני היושב-ראש, חבריי חברי הכנסת, בפתח דבריי אני מבקשת להביע תנחומים למשפחתו של </w:t>
      </w:r>
      <w:proofErr w:type="spellStart"/>
      <w:r>
        <w:rPr>
          <w:rFonts w:hint="cs"/>
          <w:rtl/>
          <w:lang w:eastAsia="he-IL"/>
        </w:rPr>
        <w:t>רס"מ</w:t>
      </w:r>
      <w:proofErr w:type="spellEnd"/>
      <w:r>
        <w:rPr>
          <w:rFonts w:hint="cs"/>
          <w:rtl/>
          <w:lang w:eastAsia="he-IL"/>
        </w:rPr>
        <w:t xml:space="preserve"> מחמד </w:t>
      </w:r>
      <w:proofErr w:type="spellStart"/>
      <w:r>
        <w:rPr>
          <w:rFonts w:hint="cs"/>
          <w:rtl/>
          <w:lang w:eastAsia="he-IL"/>
        </w:rPr>
        <w:t>אלאטרש</w:t>
      </w:r>
      <w:proofErr w:type="spellEnd"/>
      <w:r>
        <w:rPr>
          <w:rFonts w:hint="cs"/>
          <w:rtl/>
          <w:lang w:eastAsia="he-IL"/>
        </w:rPr>
        <w:t>, גשש צה"ל, אב ל-13 ילדים, שהיום התבשרנו בבשורה המרה על הירצחו, על מותו ב-7 באוקטובר, ועל כך שגופתו נמצאת בשבי חמאס. ואני מבקשת בשם הממשלה ובשם כל העם בישראל להביע תנחומים למשפחתו ולהביע מחויבות להשיב אותו לקבורה כאן בארץ. אז בזה צריך לפתוח.</w:t>
      </w:r>
    </w:p>
    <w:p w:rsidR="00C85791" w:rsidRDefault="00C85791" w:rsidP="006336AD">
      <w:pPr>
        <w:rPr>
          <w:rtl/>
          <w:lang w:eastAsia="he-IL"/>
        </w:rPr>
      </w:pPr>
    </w:p>
    <w:p w:rsidR="00C85791" w:rsidRPr="008E6D98" w:rsidRDefault="00C85791" w:rsidP="006336AD">
      <w:pPr>
        <w:rPr>
          <w:rtl/>
          <w:lang w:eastAsia="he-IL"/>
        </w:rPr>
      </w:pPr>
      <w:r>
        <w:rPr>
          <w:rFonts w:hint="cs"/>
          <w:rtl/>
          <w:lang w:eastAsia="he-IL"/>
        </w:rPr>
        <w:t xml:space="preserve">אני מבקשת, אדוני היושב-ראש, לפני שאתייחס לנושא שלנו, שזה נושא המילואים, לדבר אל חבר הכנסת ולדימיר בליאק, שלא מתבייש, למרות שהוא ראש האופוזיציה בוועדת הכספים </w:t>
      </w:r>
      <w:r>
        <w:rPr>
          <w:rtl/>
          <w:lang w:eastAsia="he-IL"/>
        </w:rPr>
        <w:t>–</w:t>
      </w:r>
      <w:r>
        <w:rPr>
          <w:rFonts w:hint="cs"/>
          <w:rtl/>
          <w:lang w:eastAsia="he-IL"/>
        </w:rPr>
        <w:t xml:space="preserve"> אני לא טועה, נכון? לא מתבייש </w:t>
      </w:r>
      <w:r>
        <w:rPr>
          <w:rtl/>
          <w:lang w:eastAsia="he-IL"/>
        </w:rPr>
        <w:t>–</w:t>
      </w:r>
      <w:r>
        <w:rPr>
          <w:rFonts w:hint="cs"/>
          <w:rtl/>
          <w:lang w:eastAsia="he-IL"/>
        </w:rPr>
        <w:t xml:space="preserve"> מרכז האופוזיציה בוועדת הכספים </w:t>
      </w:r>
      <w:r>
        <w:rPr>
          <w:rtl/>
          <w:lang w:eastAsia="he-IL"/>
        </w:rPr>
        <w:t>–</w:t>
      </w:r>
      <w:r>
        <w:rPr>
          <w:rFonts w:hint="cs"/>
          <w:rtl/>
          <w:lang w:eastAsia="he-IL"/>
        </w:rPr>
        <w:t xml:space="preserve"> לא מתבייש להפגין אחד מן השניים: או בורות תהומית, בורות תהומית בכל מה שנוגע להעברות כספים בו</w:t>
      </w:r>
      <w:r w:rsidR="00BE37DA">
        <w:rPr>
          <w:rFonts w:hint="cs"/>
          <w:rtl/>
          <w:lang w:eastAsia="he-IL"/>
        </w:rPr>
        <w:t>ועדת הכספים, או שקרנות פתולוגית,</w:t>
      </w:r>
      <w:r>
        <w:rPr>
          <w:rFonts w:hint="cs"/>
          <w:rtl/>
          <w:lang w:eastAsia="he-IL"/>
        </w:rPr>
        <w:t xml:space="preserve"> אחד מן השניים. ואני רוצה לפנות ליועצת המשפטית לכנסת, שיושבת כאן איתנו. גברתי היועצת המשפטית, אני מציעה לעשות השתלמות לחברי ועדת הכספים, לפחות אלה מן האופוזיציה, על מנת שיבינו במה הם עוסקים כשהם מעבירים כספים, ומה בעצם המונחים שמגיעים לפתחם. כי יכול להיות – אני רוצה לדון את חבר הכנסת בליאק לכף זכות ולומר שכנראה הוא לוקה בבורות ולא חלילה בשקרנות פתולוגית.</w:t>
      </w:r>
    </w:p>
    <w:p w:rsidR="00C85791" w:rsidRDefault="00C85791" w:rsidP="006336AD">
      <w:pPr>
        <w:rPr>
          <w:rtl/>
        </w:rPr>
      </w:pPr>
    </w:p>
    <w:p w:rsidR="00C85791" w:rsidRDefault="00C85791" w:rsidP="00BE37DA">
      <w:pPr>
        <w:rPr>
          <w:rtl/>
        </w:rPr>
      </w:pPr>
      <w:r>
        <w:rPr>
          <w:rFonts w:hint="cs"/>
          <w:rtl/>
        </w:rPr>
        <w:t xml:space="preserve">ובכן, חבר הכנסת בליאק, כאשר מגיע אליך תקציב שמוכתר בכותרת </w:t>
      </w:r>
      <w:r w:rsidR="00BE37DA">
        <w:rPr>
          <w:rFonts w:hint="cs"/>
          <w:rtl/>
        </w:rPr>
        <w:t>"</w:t>
      </w:r>
      <w:r>
        <w:rPr>
          <w:rFonts w:hint="cs"/>
          <w:rtl/>
        </w:rPr>
        <w:t>עודפים בתקציב</w:t>
      </w:r>
      <w:r w:rsidR="00BE37DA">
        <w:rPr>
          <w:rFonts w:hint="cs"/>
          <w:rtl/>
        </w:rPr>
        <w:t>"</w:t>
      </w:r>
      <w:r>
        <w:rPr>
          <w:rFonts w:hint="cs"/>
          <w:rtl/>
        </w:rPr>
        <w:t>, אז המשמעות היא שמדובר על תקציב שוועדת הכספים של הכנסת כבר אישרה אותו. אישרה אותו. ואתה יודע מה? היא אישרה אותו במקרה שלנו פעמיים</w:t>
      </w:r>
      <w:r w:rsidR="00BE37DA">
        <w:rPr>
          <w:rFonts w:hint="cs"/>
          <w:rtl/>
        </w:rPr>
        <w:t>:</w:t>
      </w:r>
      <w:r>
        <w:rPr>
          <w:rFonts w:hint="cs"/>
          <w:rtl/>
        </w:rPr>
        <w:t xml:space="preserve"> פעם אחת היא אישרה את התקציב המלא שהיה מגיע למשרדי, כשחשבנו שלא תהיה </w:t>
      </w:r>
      <w:r>
        <w:rPr>
          <w:rtl/>
        </w:rPr>
        <w:t>–</w:t>
      </w:r>
      <w:r>
        <w:rPr>
          <w:rFonts w:hint="cs"/>
          <w:rtl/>
        </w:rPr>
        <w:t xml:space="preserve"> לא ידענו שתהיה מלחמה, ואז בסעיפים הללו היו 637 מיליון שקל</w:t>
      </w:r>
      <w:r w:rsidR="00BE37DA">
        <w:rPr>
          <w:rFonts w:hint="cs"/>
          <w:rtl/>
        </w:rPr>
        <w:t>;</w:t>
      </w:r>
      <w:r>
        <w:rPr>
          <w:rFonts w:hint="cs"/>
          <w:rtl/>
        </w:rPr>
        <w:t xml:space="preserve"> לאחר מכן התקציב הזה, במסגרת הקיצוצים בתקציב 2023, קוצץ ביותר מחצי.</w:t>
      </w:r>
    </w:p>
    <w:p w:rsidR="00C85791" w:rsidRDefault="00C85791" w:rsidP="006336AD">
      <w:pPr>
        <w:rPr>
          <w:rtl/>
        </w:rPr>
      </w:pPr>
    </w:p>
    <w:p w:rsidR="00C85791" w:rsidRDefault="00C85791" w:rsidP="00BE37DA">
      <w:pPr>
        <w:rPr>
          <w:rtl/>
        </w:rPr>
      </w:pPr>
      <w:bookmarkStart w:id="24394" w:name="TOR_Q34"/>
      <w:bookmarkStart w:id="24395" w:name="_ETM_Q34_195990"/>
      <w:bookmarkEnd w:id="24394"/>
      <w:bookmarkEnd w:id="24395"/>
      <w:r>
        <w:rPr>
          <w:rtl/>
        </w:rPr>
        <w:t>אני</w:t>
      </w:r>
      <w:r>
        <w:rPr>
          <w:rFonts w:hint="cs"/>
          <w:rtl/>
        </w:rPr>
        <w:t>,</w:t>
      </w:r>
      <w:r>
        <w:rPr>
          <w:rtl/>
        </w:rPr>
        <w:t xml:space="preserve"> </w:t>
      </w:r>
      <w:bookmarkStart w:id="24396" w:name="_ETM_Q34_196929"/>
      <w:bookmarkEnd w:id="24396"/>
      <w:r>
        <w:rPr>
          <w:rtl/>
        </w:rPr>
        <w:t xml:space="preserve">חבר </w:t>
      </w:r>
      <w:bookmarkStart w:id="24397" w:name="_ETM_Q34_197230"/>
      <w:bookmarkEnd w:id="24397"/>
      <w:r>
        <w:rPr>
          <w:rFonts w:hint="cs"/>
          <w:rtl/>
        </w:rPr>
        <w:t>ה</w:t>
      </w:r>
      <w:r>
        <w:rPr>
          <w:rtl/>
        </w:rPr>
        <w:t xml:space="preserve">כנסת </w:t>
      </w:r>
      <w:bookmarkStart w:id="24398" w:name="_ETM_Q34_197500"/>
      <w:bookmarkEnd w:id="24398"/>
      <w:r>
        <w:rPr>
          <w:rtl/>
        </w:rPr>
        <w:t>בליאק</w:t>
      </w:r>
      <w:r>
        <w:rPr>
          <w:rFonts w:hint="cs"/>
          <w:rtl/>
        </w:rPr>
        <w:t>,</w:t>
      </w:r>
      <w:r>
        <w:rPr>
          <w:rtl/>
        </w:rPr>
        <w:t xml:space="preserve"> </w:t>
      </w:r>
      <w:bookmarkStart w:id="24399" w:name="_ETM_Q34_197980"/>
      <w:bookmarkEnd w:id="24399"/>
      <w:r>
        <w:rPr>
          <w:rtl/>
        </w:rPr>
        <w:t xml:space="preserve">למדתי </w:t>
      </w:r>
      <w:bookmarkStart w:id="24400" w:name="_ETM_Q34_198400"/>
      <w:bookmarkEnd w:id="24400"/>
      <w:r>
        <w:rPr>
          <w:rtl/>
        </w:rPr>
        <w:t xml:space="preserve">במגמה </w:t>
      </w:r>
      <w:bookmarkStart w:id="24401" w:name="_ETM_Q34_198939"/>
      <w:bookmarkEnd w:id="24401"/>
      <w:r>
        <w:rPr>
          <w:rFonts w:hint="cs"/>
          <w:rtl/>
        </w:rPr>
        <w:t>הו</w:t>
      </w:r>
      <w:r>
        <w:rPr>
          <w:rtl/>
        </w:rPr>
        <w:t>מנית</w:t>
      </w:r>
      <w:r w:rsidR="00BE37DA">
        <w:rPr>
          <w:rFonts w:hint="cs"/>
          <w:rtl/>
        </w:rPr>
        <w:t>,</w:t>
      </w:r>
      <w:r>
        <w:rPr>
          <w:rtl/>
        </w:rPr>
        <w:t xml:space="preserve"> </w:t>
      </w:r>
      <w:bookmarkStart w:id="24402" w:name="_ETM_Q34_200019"/>
      <w:bookmarkEnd w:id="24402"/>
      <w:r>
        <w:rPr>
          <w:rtl/>
        </w:rPr>
        <w:t xml:space="preserve">אבל </w:t>
      </w:r>
      <w:bookmarkStart w:id="24403" w:name="_ETM_Q34_200320"/>
      <w:bookmarkEnd w:id="24403"/>
      <w:r>
        <w:rPr>
          <w:rtl/>
        </w:rPr>
        <w:t xml:space="preserve">אפילו </w:t>
      </w:r>
      <w:bookmarkStart w:id="24404" w:name="_ETM_Q34_200630"/>
      <w:bookmarkEnd w:id="24404"/>
      <w:r>
        <w:rPr>
          <w:rtl/>
        </w:rPr>
        <w:t xml:space="preserve">אני </w:t>
      </w:r>
      <w:bookmarkStart w:id="24405" w:name="_ETM_Q34_201140"/>
      <w:bookmarkEnd w:id="24405"/>
      <w:r>
        <w:rPr>
          <w:rtl/>
        </w:rPr>
        <w:t>יודעת</w:t>
      </w:r>
      <w:r>
        <w:rPr>
          <w:rFonts w:hint="cs"/>
          <w:rtl/>
        </w:rPr>
        <w:t xml:space="preserve"> ש-302 מיליון שקל </w:t>
      </w:r>
      <w:bookmarkStart w:id="24406" w:name="_ETM_Q34_202340"/>
      <w:bookmarkStart w:id="24407" w:name="_ETM_Q34_202970"/>
      <w:bookmarkStart w:id="24408" w:name="_ETM_Q34_204039"/>
      <w:bookmarkEnd w:id="24406"/>
      <w:bookmarkEnd w:id="24407"/>
      <w:bookmarkEnd w:id="24408"/>
      <w:r>
        <w:rPr>
          <w:rFonts w:hint="cs"/>
          <w:rtl/>
        </w:rPr>
        <w:t xml:space="preserve">זה פחות מחצי </w:t>
      </w:r>
      <w:bookmarkStart w:id="24409" w:name="_ETM_Q34_211034"/>
      <w:bookmarkEnd w:id="24409"/>
      <w:r>
        <w:rPr>
          <w:rFonts w:hint="cs"/>
          <w:rtl/>
        </w:rPr>
        <w:t xml:space="preserve">מ-637 מיליון </w:t>
      </w:r>
      <w:bookmarkStart w:id="24410" w:name="_ETM_Q34_205779"/>
      <w:bookmarkStart w:id="24411" w:name="_ETM_Q34_206819"/>
      <w:bookmarkStart w:id="24412" w:name="_ETM_Q34_207089"/>
      <w:bookmarkStart w:id="24413" w:name="_ETM_Q34_207970"/>
      <w:bookmarkStart w:id="24414" w:name="_ETM_Q34_209119"/>
      <w:bookmarkStart w:id="24415" w:name="_ETM_Q34_209329"/>
      <w:bookmarkStart w:id="24416" w:name="_ETM_Q34_212510"/>
      <w:bookmarkEnd w:id="24410"/>
      <w:bookmarkEnd w:id="24411"/>
      <w:bookmarkEnd w:id="24412"/>
      <w:bookmarkEnd w:id="24413"/>
      <w:bookmarkEnd w:id="24414"/>
      <w:bookmarkEnd w:id="24415"/>
      <w:bookmarkEnd w:id="24416"/>
      <w:r>
        <w:rPr>
          <w:rFonts w:hint="cs"/>
          <w:rtl/>
        </w:rPr>
        <w:t>ש</w:t>
      </w:r>
      <w:r>
        <w:rPr>
          <w:rtl/>
        </w:rPr>
        <w:t xml:space="preserve">קל </w:t>
      </w:r>
      <w:bookmarkStart w:id="24417" w:name="_ETM_Q34_213079"/>
      <w:bookmarkEnd w:id="24417"/>
      <w:r>
        <w:rPr>
          <w:rtl/>
        </w:rPr>
        <w:t xml:space="preserve">שהיו </w:t>
      </w:r>
      <w:bookmarkStart w:id="24418" w:name="_ETM_Q34_213680"/>
      <w:bookmarkEnd w:id="24418"/>
      <w:r>
        <w:rPr>
          <w:rtl/>
        </w:rPr>
        <w:t>קודם</w:t>
      </w:r>
      <w:r>
        <w:rPr>
          <w:rFonts w:hint="cs"/>
          <w:rtl/>
        </w:rPr>
        <w:t>.</w:t>
      </w:r>
      <w:r>
        <w:rPr>
          <w:rtl/>
        </w:rPr>
        <w:t xml:space="preserve"> </w:t>
      </w:r>
      <w:bookmarkStart w:id="24419" w:name="_ETM_Q34_215059"/>
      <w:bookmarkEnd w:id="24419"/>
      <w:r>
        <w:rPr>
          <w:rtl/>
        </w:rPr>
        <w:t xml:space="preserve">בכל </w:t>
      </w:r>
      <w:bookmarkStart w:id="24420" w:name="_ETM_Q34_215359"/>
      <w:bookmarkEnd w:id="24420"/>
      <w:r>
        <w:rPr>
          <w:rtl/>
        </w:rPr>
        <w:t>זאת</w:t>
      </w:r>
      <w:r>
        <w:rPr>
          <w:rFonts w:hint="cs"/>
          <w:rtl/>
        </w:rPr>
        <w:t>,</w:t>
      </w:r>
      <w:r>
        <w:rPr>
          <w:rtl/>
        </w:rPr>
        <w:t xml:space="preserve"> </w:t>
      </w:r>
      <w:bookmarkStart w:id="24421" w:name="_ETM_Q34_216229"/>
      <w:bookmarkEnd w:id="24421"/>
      <w:r>
        <w:rPr>
          <w:rtl/>
        </w:rPr>
        <w:t xml:space="preserve">אתה </w:t>
      </w:r>
      <w:bookmarkStart w:id="24422" w:name="_ETM_Q34_216589"/>
      <w:bookmarkEnd w:id="24422"/>
      <w:r>
        <w:rPr>
          <w:rtl/>
        </w:rPr>
        <w:t xml:space="preserve">עמדת </w:t>
      </w:r>
      <w:bookmarkStart w:id="24423" w:name="_ETM_Q34_217190"/>
      <w:bookmarkEnd w:id="24423"/>
      <w:r>
        <w:rPr>
          <w:rtl/>
        </w:rPr>
        <w:t xml:space="preserve">גם </w:t>
      </w:r>
      <w:bookmarkStart w:id="24424" w:name="_ETM_Q34_217429"/>
      <w:bookmarkEnd w:id="24424"/>
      <w:r>
        <w:rPr>
          <w:rtl/>
        </w:rPr>
        <w:t xml:space="preserve">על </w:t>
      </w:r>
      <w:bookmarkStart w:id="24425" w:name="_ETM_Q34_217550"/>
      <w:bookmarkEnd w:id="24425"/>
      <w:r>
        <w:rPr>
          <w:rtl/>
        </w:rPr>
        <w:t xml:space="preserve">הבמה </w:t>
      </w:r>
      <w:bookmarkStart w:id="24426" w:name="_ETM_Q34_217940"/>
      <w:bookmarkEnd w:id="24426"/>
      <w:r>
        <w:rPr>
          <w:rtl/>
        </w:rPr>
        <w:t xml:space="preserve">הזו </w:t>
      </w:r>
      <w:bookmarkStart w:id="24427" w:name="_ETM_Q34_218960"/>
      <w:bookmarkEnd w:id="24427"/>
      <w:r>
        <w:rPr>
          <w:rtl/>
        </w:rPr>
        <w:t xml:space="preserve">וגם </w:t>
      </w:r>
      <w:bookmarkStart w:id="24428" w:name="_ETM_Q34_219409"/>
      <w:bookmarkEnd w:id="24428"/>
      <w:r>
        <w:rPr>
          <w:rtl/>
        </w:rPr>
        <w:t xml:space="preserve">בוועדת </w:t>
      </w:r>
      <w:bookmarkStart w:id="24429" w:name="_ETM_Q34_219920"/>
      <w:bookmarkEnd w:id="24429"/>
      <w:r>
        <w:rPr>
          <w:rtl/>
        </w:rPr>
        <w:t xml:space="preserve">הכספים </w:t>
      </w:r>
      <w:bookmarkStart w:id="24430" w:name="_ETM_Q34_221329"/>
      <w:bookmarkEnd w:id="24430"/>
      <w:r>
        <w:rPr>
          <w:rtl/>
        </w:rPr>
        <w:t>ו</w:t>
      </w:r>
      <w:bookmarkStart w:id="24431" w:name="_ETM_Q34_222520"/>
      <w:bookmarkEnd w:id="24431"/>
      <w:r>
        <w:rPr>
          <w:rtl/>
        </w:rPr>
        <w:t xml:space="preserve">אמרת </w:t>
      </w:r>
      <w:bookmarkStart w:id="24432" w:name="_ETM_Q34_223420"/>
      <w:bookmarkEnd w:id="24432"/>
      <w:r>
        <w:rPr>
          <w:rtl/>
        </w:rPr>
        <w:t xml:space="preserve">שאני </w:t>
      </w:r>
      <w:bookmarkStart w:id="24433" w:name="_ETM_Q34_223960"/>
      <w:bookmarkEnd w:id="24433"/>
      <w:r>
        <w:rPr>
          <w:rtl/>
        </w:rPr>
        <w:t xml:space="preserve">קיבלתי </w:t>
      </w:r>
      <w:bookmarkStart w:id="24434" w:name="_ETM_Q34_225130"/>
      <w:bookmarkEnd w:id="24434"/>
      <w:r>
        <w:rPr>
          <w:rtl/>
        </w:rPr>
        <w:t xml:space="preserve">תוספת </w:t>
      </w:r>
      <w:bookmarkStart w:id="24435" w:name="_ETM_Q34_226300"/>
      <w:bookmarkEnd w:id="24435"/>
      <w:r>
        <w:rPr>
          <w:rtl/>
        </w:rPr>
        <w:t>של</w:t>
      </w:r>
      <w:bookmarkStart w:id="24436" w:name="_ETM_Q34_226570"/>
      <w:bookmarkEnd w:id="24436"/>
      <w:r>
        <w:rPr>
          <w:rFonts w:hint="cs"/>
          <w:rtl/>
        </w:rPr>
        <w:t xml:space="preserve"> 302 מיליון ש</w:t>
      </w:r>
      <w:bookmarkStart w:id="24437" w:name="_ETM_Q34_228430"/>
      <w:bookmarkEnd w:id="24437"/>
      <w:r>
        <w:rPr>
          <w:rtl/>
        </w:rPr>
        <w:t>קל</w:t>
      </w:r>
      <w:bookmarkStart w:id="24438" w:name="_ETM_Q34_229229"/>
      <w:bookmarkEnd w:id="24438"/>
      <w:r>
        <w:rPr>
          <w:rFonts w:hint="cs"/>
          <w:rtl/>
        </w:rPr>
        <w:t>.</w:t>
      </w:r>
      <w:r>
        <w:rPr>
          <w:rtl/>
        </w:rPr>
        <w:t xml:space="preserve"> </w:t>
      </w:r>
      <w:bookmarkStart w:id="24439" w:name="_ETM_Q34_231530"/>
      <w:bookmarkEnd w:id="24439"/>
      <w:r>
        <w:rPr>
          <w:rFonts w:hint="cs"/>
          <w:rtl/>
        </w:rPr>
        <w:t xml:space="preserve">תוספת. </w:t>
      </w:r>
      <w:r>
        <w:rPr>
          <w:rtl/>
        </w:rPr>
        <w:t xml:space="preserve">אני </w:t>
      </w:r>
      <w:bookmarkStart w:id="24440" w:name="_ETM_Q34_231830"/>
      <w:bookmarkEnd w:id="24440"/>
      <w:r>
        <w:rPr>
          <w:rtl/>
        </w:rPr>
        <w:t xml:space="preserve">לא </w:t>
      </w:r>
      <w:bookmarkStart w:id="24441" w:name="_ETM_Q34_232040"/>
      <w:bookmarkStart w:id="24442" w:name="_ETM_Q34_232129"/>
      <w:bookmarkStart w:id="24443" w:name="_ETM_Q34_232190"/>
      <w:bookmarkEnd w:id="24441"/>
      <w:bookmarkEnd w:id="24442"/>
      <w:bookmarkEnd w:id="24443"/>
      <w:r>
        <w:rPr>
          <w:rtl/>
        </w:rPr>
        <w:t xml:space="preserve">יודעת </w:t>
      </w:r>
      <w:bookmarkStart w:id="24444" w:name="_ETM_Q34_233239"/>
      <w:bookmarkEnd w:id="24444"/>
      <w:r>
        <w:rPr>
          <w:rtl/>
        </w:rPr>
        <w:t xml:space="preserve">אם </w:t>
      </w:r>
      <w:bookmarkStart w:id="24445" w:name="_ETM_Q34_233420"/>
      <w:bookmarkEnd w:id="24445"/>
      <w:r>
        <w:rPr>
          <w:rtl/>
        </w:rPr>
        <w:t xml:space="preserve">אתה </w:t>
      </w:r>
      <w:bookmarkStart w:id="24446" w:name="_ETM_Q34_233659"/>
      <w:bookmarkEnd w:id="24446"/>
      <w:r>
        <w:rPr>
          <w:rtl/>
        </w:rPr>
        <w:t xml:space="preserve">פשוט </w:t>
      </w:r>
      <w:bookmarkStart w:id="24447" w:name="_ETM_Q34_234229"/>
      <w:bookmarkEnd w:id="24447"/>
      <w:r>
        <w:rPr>
          <w:rtl/>
        </w:rPr>
        <w:t xml:space="preserve">לא </w:t>
      </w:r>
      <w:bookmarkStart w:id="24448" w:name="_ETM_Q34_234530"/>
      <w:bookmarkEnd w:id="24448"/>
      <w:r>
        <w:rPr>
          <w:rtl/>
        </w:rPr>
        <w:t xml:space="preserve">מבין </w:t>
      </w:r>
      <w:bookmarkStart w:id="24449" w:name="_ETM_Q34_235760"/>
      <w:bookmarkEnd w:id="24449"/>
      <w:r>
        <w:rPr>
          <w:rtl/>
        </w:rPr>
        <w:t xml:space="preserve">או </w:t>
      </w:r>
      <w:bookmarkStart w:id="24450" w:name="_ETM_Q34_235910"/>
      <w:bookmarkEnd w:id="24450"/>
      <w:r>
        <w:rPr>
          <w:rtl/>
        </w:rPr>
        <w:t xml:space="preserve">אתה </w:t>
      </w:r>
      <w:bookmarkStart w:id="24451" w:name="_ETM_Q34_236150"/>
      <w:bookmarkEnd w:id="24451"/>
      <w:r>
        <w:rPr>
          <w:rtl/>
        </w:rPr>
        <w:t xml:space="preserve">משקר </w:t>
      </w:r>
      <w:bookmarkStart w:id="24452" w:name="_ETM_Q34_236570"/>
      <w:bookmarkStart w:id="24453" w:name="_ETM_Q34_236780"/>
      <w:bookmarkEnd w:id="24452"/>
      <w:bookmarkEnd w:id="24453"/>
      <w:r>
        <w:rPr>
          <w:rtl/>
        </w:rPr>
        <w:t xml:space="preserve">במצח </w:t>
      </w:r>
      <w:bookmarkStart w:id="24454" w:name="_ETM_Q34_237290"/>
      <w:bookmarkEnd w:id="24454"/>
      <w:r>
        <w:rPr>
          <w:rtl/>
        </w:rPr>
        <w:t>נחושה</w:t>
      </w:r>
      <w:r w:rsidR="00BE37DA">
        <w:rPr>
          <w:rFonts w:hint="cs"/>
          <w:rtl/>
        </w:rPr>
        <w:t>,</w:t>
      </w:r>
      <w:r>
        <w:rPr>
          <w:rtl/>
        </w:rPr>
        <w:t xml:space="preserve"> </w:t>
      </w:r>
      <w:bookmarkStart w:id="24455" w:name="_ETM_Q34_238670"/>
      <w:bookmarkEnd w:id="24455"/>
      <w:r>
        <w:rPr>
          <w:rtl/>
        </w:rPr>
        <w:t xml:space="preserve">אני </w:t>
      </w:r>
      <w:bookmarkStart w:id="24456" w:name="_ETM_Q34_238940"/>
      <w:bookmarkEnd w:id="24456"/>
      <w:r>
        <w:rPr>
          <w:rtl/>
        </w:rPr>
        <w:t xml:space="preserve">באמת </w:t>
      </w:r>
      <w:bookmarkStart w:id="24457" w:name="_ETM_Q34_239329"/>
      <w:bookmarkStart w:id="24458" w:name="_ETM_Q34_239280"/>
      <w:bookmarkStart w:id="24459" w:name="_ETM_Q34_239370"/>
      <w:bookmarkEnd w:id="24457"/>
      <w:bookmarkEnd w:id="24458"/>
      <w:bookmarkEnd w:id="24459"/>
      <w:r>
        <w:rPr>
          <w:rFonts w:hint="cs"/>
          <w:rtl/>
        </w:rPr>
        <w:t>לא</w:t>
      </w:r>
      <w:r>
        <w:rPr>
          <w:rtl/>
        </w:rPr>
        <w:t xml:space="preserve"> </w:t>
      </w:r>
      <w:bookmarkStart w:id="24460" w:name="_ETM_Q34_239520"/>
      <w:bookmarkEnd w:id="24460"/>
      <w:r>
        <w:rPr>
          <w:rtl/>
        </w:rPr>
        <w:t>יודעת</w:t>
      </w:r>
      <w:r w:rsidR="00BE37DA">
        <w:rPr>
          <w:rFonts w:hint="cs"/>
          <w:rtl/>
        </w:rPr>
        <w:t>,</w:t>
      </w:r>
      <w:r>
        <w:rPr>
          <w:rtl/>
        </w:rPr>
        <w:t xml:space="preserve"> </w:t>
      </w:r>
      <w:bookmarkStart w:id="24461" w:name="_ETM_Q34_240390"/>
      <w:bookmarkEnd w:id="24461"/>
      <w:r>
        <w:rPr>
          <w:rtl/>
        </w:rPr>
        <w:t xml:space="preserve">אבל </w:t>
      </w:r>
      <w:bookmarkStart w:id="24462" w:name="_ETM_Q34_240690"/>
      <w:bookmarkEnd w:id="24462"/>
      <w:r>
        <w:rPr>
          <w:rtl/>
        </w:rPr>
        <w:t xml:space="preserve">אני </w:t>
      </w:r>
      <w:bookmarkStart w:id="24463" w:name="_ETM_Q34_240840"/>
      <w:bookmarkEnd w:id="24463"/>
      <w:r>
        <w:rPr>
          <w:rtl/>
        </w:rPr>
        <w:t xml:space="preserve">יודעת </w:t>
      </w:r>
      <w:bookmarkStart w:id="24464" w:name="_ETM_Q34_241140"/>
      <w:bookmarkEnd w:id="24464"/>
      <w:r>
        <w:rPr>
          <w:rtl/>
        </w:rPr>
        <w:t xml:space="preserve">שהיו </w:t>
      </w:r>
      <w:bookmarkStart w:id="24465" w:name="_ETM_Q34_241320"/>
      <w:bookmarkEnd w:id="24465"/>
      <w:r>
        <w:rPr>
          <w:rtl/>
        </w:rPr>
        <w:t xml:space="preserve">מונחים </w:t>
      </w:r>
      <w:bookmarkStart w:id="24466" w:name="_ETM_Q34_241739"/>
      <w:bookmarkEnd w:id="24466"/>
      <w:r>
        <w:rPr>
          <w:rtl/>
        </w:rPr>
        <w:t xml:space="preserve">לפניך </w:t>
      </w:r>
      <w:bookmarkStart w:id="24467" w:name="_ETM_Q34_242030"/>
      <w:bookmarkStart w:id="24468" w:name="_ETM_Q34_242120"/>
      <w:bookmarkStart w:id="24469" w:name="_ETM_Q34_242270"/>
      <w:bookmarkEnd w:id="24467"/>
      <w:bookmarkEnd w:id="24468"/>
      <w:bookmarkEnd w:id="24469"/>
      <w:r>
        <w:rPr>
          <w:rtl/>
        </w:rPr>
        <w:t xml:space="preserve">ניירות </w:t>
      </w:r>
      <w:bookmarkStart w:id="24470" w:name="_ETM_Q34_243379"/>
      <w:bookmarkEnd w:id="24470"/>
      <w:r>
        <w:rPr>
          <w:rtl/>
        </w:rPr>
        <w:t xml:space="preserve">שלא </w:t>
      </w:r>
      <w:bookmarkStart w:id="24471" w:name="_ETM_Q34_243770"/>
      <w:bookmarkEnd w:id="24471"/>
      <w:r>
        <w:rPr>
          <w:rtl/>
        </w:rPr>
        <w:t xml:space="preserve">אני </w:t>
      </w:r>
      <w:bookmarkStart w:id="24472" w:name="_ETM_Q34_244010"/>
      <w:bookmarkEnd w:id="24472"/>
      <w:r>
        <w:rPr>
          <w:rtl/>
        </w:rPr>
        <w:t xml:space="preserve">כתבתי </w:t>
      </w:r>
      <w:bookmarkStart w:id="24473" w:name="_ETM_Q34_244549"/>
      <w:bookmarkEnd w:id="24473"/>
      <w:r>
        <w:rPr>
          <w:rtl/>
        </w:rPr>
        <w:t>אותם</w:t>
      </w:r>
      <w:r>
        <w:rPr>
          <w:rFonts w:hint="cs"/>
          <w:rtl/>
        </w:rPr>
        <w:t>,</w:t>
      </w:r>
      <w:r>
        <w:rPr>
          <w:rtl/>
        </w:rPr>
        <w:t xml:space="preserve"> </w:t>
      </w:r>
      <w:bookmarkStart w:id="24474" w:name="_ETM_Q34_245640"/>
      <w:bookmarkEnd w:id="24474"/>
      <w:r>
        <w:rPr>
          <w:rtl/>
        </w:rPr>
        <w:t xml:space="preserve">לא </w:t>
      </w:r>
      <w:bookmarkStart w:id="24475" w:name="_ETM_Q34_245909"/>
      <w:bookmarkEnd w:id="24475"/>
      <w:r>
        <w:rPr>
          <w:rtl/>
        </w:rPr>
        <w:t xml:space="preserve">אני </w:t>
      </w:r>
      <w:bookmarkStart w:id="24476" w:name="_ETM_Q34_246149"/>
      <w:bookmarkEnd w:id="24476"/>
      <w:r>
        <w:rPr>
          <w:rtl/>
        </w:rPr>
        <w:t xml:space="preserve">כתבתי </w:t>
      </w:r>
      <w:bookmarkStart w:id="24477" w:name="_ETM_Q34_246719"/>
      <w:bookmarkEnd w:id="24477"/>
      <w:r>
        <w:rPr>
          <w:rtl/>
        </w:rPr>
        <w:t xml:space="preserve">אותם </w:t>
      </w:r>
      <w:bookmarkStart w:id="24478" w:name="_ETM_Q34_247140"/>
      <w:bookmarkEnd w:id="24478"/>
      <w:r w:rsidR="00BE37DA">
        <w:rPr>
          <w:rFonts w:hint="cs"/>
          <w:rtl/>
        </w:rPr>
        <w:t xml:space="preserve">– </w:t>
      </w:r>
      <w:r>
        <w:rPr>
          <w:rtl/>
        </w:rPr>
        <w:t xml:space="preserve">פקידי </w:t>
      </w:r>
      <w:bookmarkStart w:id="24479" w:name="_ETM_Q34_247619"/>
      <w:bookmarkEnd w:id="24479"/>
      <w:r>
        <w:rPr>
          <w:rtl/>
        </w:rPr>
        <w:t xml:space="preserve">האוצר </w:t>
      </w:r>
      <w:bookmarkStart w:id="24480" w:name="_ETM_Q34_248100"/>
      <w:bookmarkEnd w:id="24480"/>
      <w:r>
        <w:rPr>
          <w:rtl/>
        </w:rPr>
        <w:t xml:space="preserve">כתבו </w:t>
      </w:r>
      <w:bookmarkStart w:id="24481" w:name="_ETM_Q34_248490"/>
      <w:bookmarkEnd w:id="24481"/>
      <w:r>
        <w:rPr>
          <w:rtl/>
        </w:rPr>
        <w:t>אותם</w:t>
      </w:r>
      <w:r>
        <w:rPr>
          <w:rFonts w:hint="cs"/>
          <w:rtl/>
        </w:rPr>
        <w:t>,</w:t>
      </w:r>
      <w:r>
        <w:rPr>
          <w:rtl/>
        </w:rPr>
        <w:t xml:space="preserve"> </w:t>
      </w:r>
      <w:bookmarkStart w:id="24482" w:name="_ETM_Q34_249569"/>
      <w:bookmarkEnd w:id="24482"/>
      <w:r>
        <w:rPr>
          <w:rFonts w:hint="cs"/>
          <w:rtl/>
        </w:rPr>
        <w:t xml:space="preserve">פקידי </w:t>
      </w:r>
      <w:bookmarkStart w:id="24483" w:name="_ETM_Q34_249899"/>
      <w:bookmarkEnd w:id="24483"/>
      <w:r>
        <w:rPr>
          <w:rtl/>
        </w:rPr>
        <w:t>הכנסת</w:t>
      </w:r>
      <w:r>
        <w:rPr>
          <w:rFonts w:hint="cs"/>
          <w:rtl/>
        </w:rPr>
        <w:t xml:space="preserve">, </w:t>
      </w:r>
      <w:bookmarkStart w:id="24484" w:name="_ETM_Q34_250390"/>
      <w:bookmarkStart w:id="24485" w:name="_ETM_Q34_250630"/>
      <w:bookmarkEnd w:id="24484"/>
      <w:bookmarkEnd w:id="24485"/>
      <w:r>
        <w:rPr>
          <w:rtl/>
        </w:rPr>
        <w:t xml:space="preserve">יועמ"ש </w:t>
      </w:r>
      <w:bookmarkStart w:id="24486" w:name="_ETM_Q34_251110"/>
      <w:bookmarkEnd w:id="24486"/>
      <w:r>
        <w:rPr>
          <w:rtl/>
        </w:rPr>
        <w:t xml:space="preserve">הכנסת </w:t>
      </w:r>
      <w:bookmarkStart w:id="24487" w:name="_ETM_Q34_251680"/>
      <w:bookmarkEnd w:id="24487"/>
      <w:r>
        <w:rPr>
          <w:rtl/>
        </w:rPr>
        <w:t xml:space="preserve">כתב </w:t>
      </w:r>
      <w:bookmarkStart w:id="24488" w:name="_ETM_Q34_252100"/>
      <w:bookmarkEnd w:id="24488"/>
      <w:r>
        <w:rPr>
          <w:rtl/>
        </w:rPr>
        <w:t>אותם</w:t>
      </w:r>
      <w:r>
        <w:rPr>
          <w:rFonts w:hint="cs"/>
          <w:rtl/>
        </w:rPr>
        <w:t>,</w:t>
      </w:r>
      <w:r>
        <w:rPr>
          <w:rtl/>
        </w:rPr>
        <w:t xml:space="preserve"> </w:t>
      </w:r>
      <w:bookmarkStart w:id="24489" w:name="_ETM_Q34_252940"/>
      <w:bookmarkEnd w:id="24489"/>
      <w:r>
        <w:rPr>
          <w:rtl/>
        </w:rPr>
        <w:t xml:space="preserve">יועמ"ש </w:t>
      </w:r>
      <w:bookmarkStart w:id="24490" w:name="_ETM_Q34_253420"/>
      <w:bookmarkEnd w:id="24490"/>
      <w:r>
        <w:rPr>
          <w:rtl/>
        </w:rPr>
        <w:t xml:space="preserve">ועדת </w:t>
      </w:r>
      <w:bookmarkStart w:id="24491" w:name="_ETM_Q34_253780"/>
      <w:bookmarkEnd w:id="24491"/>
      <w:r>
        <w:rPr>
          <w:rtl/>
        </w:rPr>
        <w:t>ה</w:t>
      </w:r>
      <w:bookmarkStart w:id="24492" w:name="_ETM_Q34_253900"/>
      <w:bookmarkEnd w:id="24492"/>
      <w:r>
        <w:rPr>
          <w:rtl/>
        </w:rPr>
        <w:t xml:space="preserve">כספים </w:t>
      </w:r>
      <w:bookmarkStart w:id="24493" w:name="_ETM_Q34_254980"/>
      <w:bookmarkEnd w:id="24493"/>
      <w:r w:rsidR="00BE37DA">
        <w:rPr>
          <w:rFonts w:hint="cs"/>
          <w:rtl/>
        </w:rPr>
        <w:t xml:space="preserve">– </w:t>
      </w:r>
      <w:r>
        <w:rPr>
          <w:rtl/>
        </w:rPr>
        <w:t xml:space="preserve">וכתוב </w:t>
      </w:r>
      <w:bookmarkStart w:id="24494" w:name="_ETM_Q34_256300"/>
      <w:bookmarkEnd w:id="24494"/>
      <w:r>
        <w:rPr>
          <w:rFonts w:hint="cs"/>
          <w:rtl/>
        </w:rPr>
        <w:t xml:space="preserve">בהם בפירוש </w:t>
      </w:r>
      <w:r>
        <w:rPr>
          <w:rtl/>
        </w:rPr>
        <w:t xml:space="preserve">שזה </w:t>
      </w:r>
      <w:bookmarkStart w:id="24495" w:name="_ETM_Q34_256660"/>
      <w:bookmarkEnd w:id="24495"/>
      <w:r>
        <w:rPr>
          <w:rtl/>
        </w:rPr>
        <w:t xml:space="preserve">קיצוץ </w:t>
      </w:r>
      <w:bookmarkStart w:id="24496" w:name="_ETM_Q34_257530"/>
      <w:bookmarkEnd w:id="24496"/>
      <w:r>
        <w:rPr>
          <w:rtl/>
        </w:rPr>
        <w:t xml:space="preserve">של </w:t>
      </w:r>
      <w:bookmarkStart w:id="24497" w:name="_ETM_Q34_257800"/>
      <w:bookmarkEnd w:id="24497"/>
      <w:r>
        <w:rPr>
          <w:rtl/>
        </w:rPr>
        <w:t xml:space="preserve">יותר </w:t>
      </w:r>
      <w:bookmarkStart w:id="24498" w:name="_ETM_Q34_258190"/>
      <w:bookmarkEnd w:id="24498"/>
      <w:r>
        <w:rPr>
          <w:rtl/>
        </w:rPr>
        <w:t>מחצי</w:t>
      </w:r>
      <w:r>
        <w:rPr>
          <w:rFonts w:hint="cs"/>
          <w:rtl/>
        </w:rPr>
        <w:t>.</w:t>
      </w:r>
      <w:r>
        <w:rPr>
          <w:rtl/>
        </w:rPr>
        <w:t xml:space="preserve"> </w:t>
      </w:r>
      <w:bookmarkStart w:id="24499" w:name="_ETM_Q34_259600"/>
      <w:bookmarkEnd w:id="24499"/>
      <w:r>
        <w:rPr>
          <w:rtl/>
        </w:rPr>
        <w:t xml:space="preserve">ואתה </w:t>
      </w:r>
      <w:bookmarkStart w:id="24500" w:name="_ETM_Q34_260180"/>
      <w:bookmarkEnd w:id="24500"/>
      <w:r>
        <w:rPr>
          <w:rtl/>
        </w:rPr>
        <w:t xml:space="preserve">צועק </w:t>
      </w:r>
      <w:bookmarkStart w:id="24501" w:name="_ETM_Q34_261590"/>
      <w:bookmarkEnd w:id="24501"/>
      <w:r>
        <w:rPr>
          <w:rtl/>
        </w:rPr>
        <w:t xml:space="preserve">וזועק </w:t>
      </w:r>
      <w:bookmarkStart w:id="24502" w:name="_ETM_Q34_262790"/>
      <w:bookmarkEnd w:id="24502"/>
      <w:r>
        <w:rPr>
          <w:rtl/>
        </w:rPr>
        <w:t>כ</w:t>
      </w:r>
      <w:bookmarkStart w:id="24503" w:name="_ETM_Q34_263120"/>
      <w:bookmarkEnd w:id="24503"/>
      <w:r>
        <w:rPr>
          <w:rFonts w:hint="cs"/>
          <w:rtl/>
        </w:rPr>
        <w:t>אילו</w:t>
      </w:r>
      <w:r>
        <w:rPr>
          <w:rtl/>
        </w:rPr>
        <w:t xml:space="preserve"> </w:t>
      </w:r>
      <w:bookmarkStart w:id="24504" w:name="_ETM_Q34_263300"/>
      <w:bookmarkEnd w:id="24504"/>
      <w:r>
        <w:rPr>
          <w:rtl/>
        </w:rPr>
        <w:t>קיבלת</w:t>
      </w:r>
      <w:bookmarkStart w:id="24505" w:name="_ETM_Q34_263610"/>
      <w:bookmarkEnd w:id="24505"/>
      <w:r>
        <w:rPr>
          <w:rtl/>
        </w:rPr>
        <w:t xml:space="preserve">י </w:t>
      </w:r>
      <w:bookmarkStart w:id="24506" w:name="_ETM_Q34_263910"/>
      <w:bookmarkEnd w:id="24506"/>
      <w:r>
        <w:rPr>
          <w:rtl/>
        </w:rPr>
        <w:t>כ</w:t>
      </w:r>
      <w:r>
        <w:rPr>
          <w:rFonts w:hint="cs"/>
          <w:rtl/>
        </w:rPr>
        <w:t xml:space="preserve">אן עוד </w:t>
      </w:r>
      <w:bookmarkStart w:id="24507" w:name="_ETM_Q34_267207"/>
      <w:bookmarkEnd w:id="24507"/>
      <w:r>
        <w:rPr>
          <w:rFonts w:hint="cs"/>
          <w:rtl/>
        </w:rPr>
        <w:t xml:space="preserve">300 מיליון שקל. </w:t>
      </w:r>
      <w:bookmarkStart w:id="24508" w:name="_ETM_Q34_264990"/>
      <w:bookmarkStart w:id="24509" w:name="_ETM_Q34_266250"/>
      <w:bookmarkStart w:id="24510" w:name="_ETM_Q34_267850"/>
      <w:bookmarkStart w:id="24511" w:name="_ETM_Q34_268182"/>
      <w:bookmarkEnd w:id="24508"/>
      <w:bookmarkEnd w:id="24509"/>
      <w:bookmarkEnd w:id="24510"/>
      <w:bookmarkEnd w:id="24511"/>
    </w:p>
    <w:p w:rsidR="00C85791" w:rsidRDefault="00C85791" w:rsidP="006336AD">
      <w:pPr>
        <w:rPr>
          <w:rtl/>
        </w:rPr>
      </w:pPr>
      <w:bookmarkStart w:id="24512" w:name="_ETM_Q34_268242"/>
      <w:bookmarkStart w:id="24513" w:name="_ETM_Q34_268677"/>
      <w:bookmarkEnd w:id="24512"/>
      <w:bookmarkEnd w:id="24513"/>
    </w:p>
    <w:p w:rsidR="00C85791" w:rsidRDefault="00C85791" w:rsidP="00BE37DA">
      <w:pPr>
        <w:rPr>
          <w:rtl/>
        </w:rPr>
      </w:pPr>
      <w:bookmarkStart w:id="24514" w:name="_ETM_Q34_268735"/>
      <w:bookmarkEnd w:id="24514"/>
      <w:r>
        <w:rPr>
          <w:rtl/>
        </w:rPr>
        <w:t xml:space="preserve">איך </w:t>
      </w:r>
      <w:bookmarkStart w:id="24515" w:name="_ETM_Q34_268120"/>
      <w:bookmarkEnd w:id="24515"/>
      <w:r>
        <w:rPr>
          <w:rtl/>
        </w:rPr>
        <w:t xml:space="preserve">אתה </w:t>
      </w:r>
      <w:bookmarkStart w:id="24516" w:name="_ETM_Q34_268330"/>
      <w:bookmarkEnd w:id="24516"/>
      <w:r>
        <w:rPr>
          <w:rtl/>
        </w:rPr>
        <w:t xml:space="preserve">לא </w:t>
      </w:r>
      <w:bookmarkStart w:id="24517" w:name="_ETM_Q34_268450"/>
      <w:bookmarkEnd w:id="24517"/>
      <w:r>
        <w:rPr>
          <w:rtl/>
        </w:rPr>
        <w:t>מתבייש</w:t>
      </w:r>
      <w:r>
        <w:rPr>
          <w:rFonts w:hint="cs"/>
          <w:rtl/>
        </w:rPr>
        <w:t>?</w:t>
      </w:r>
      <w:r>
        <w:rPr>
          <w:rtl/>
        </w:rPr>
        <w:t xml:space="preserve"> </w:t>
      </w:r>
      <w:bookmarkStart w:id="24518" w:name="_ETM_Q34_270190"/>
      <w:bookmarkEnd w:id="24518"/>
      <w:r>
        <w:rPr>
          <w:rtl/>
        </w:rPr>
        <w:t xml:space="preserve">איך </w:t>
      </w:r>
      <w:bookmarkStart w:id="24519" w:name="_ETM_Q34_270459"/>
      <w:bookmarkEnd w:id="24519"/>
      <w:r>
        <w:rPr>
          <w:rtl/>
        </w:rPr>
        <w:t xml:space="preserve">אתה </w:t>
      </w:r>
      <w:bookmarkStart w:id="24520" w:name="_ETM_Q34_270640"/>
      <w:bookmarkEnd w:id="24520"/>
      <w:r>
        <w:rPr>
          <w:rtl/>
        </w:rPr>
        <w:t xml:space="preserve">לא </w:t>
      </w:r>
      <w:bookmarkStart w:id="24521" w:name="_ETM_Q34_270729"/>
      <w:bookmarkEnd w:id="24521"/>
      <w:r>
        <w:rPr>
          <w:rtl/>
        </w:rPr>
        <w:t>מתבייש</w:t>
      </w:r>
      <w:r>
        <w:rPr>
          <w:rFonts w:hint="cs"/>
          <w:rtl/>
        </w:rPr>
        <w:t>,</w:t>
      </w:r>
      <w:r>
        <w:rPr>
          <w:rtl/>
        </w:rPr>
        <w:t xml:space="preserve"> </w:t>
      </w:r>
      <w:bookmarkStart w:id="24522" w:name="_ETM_Q34_271300"/>
      <w:bookmarkEnd w:id="24522"/>
      <w:r>
        <w:rPr>
          <w:rtl/>
        </w:rPr>
        <w:t xml:space="preserve">חבר </w:t>
      </w:r>
      <w:bookmarkStart w:id="24523" w:name="_ETM_Q34_271810"/>
      <w:bookmarkEnd w:id="24523"/>
      <w:r>
        <w:rPr>
          <w:rFonts w:hint="cs"/>
          <w:rtl/>
        </w:rPr>
        <w:t xml:space="preserve">הכנסת בליאק, </w:t>
      </w:r>
      <w:bookmarkStart w:id="24524" w:name="_ETM_Q34_272080"/>
      <w:bookmarkStart w:id="24525" w:name="_ETM_Q34_273310"/>
      <w:bookmarkEnd w:id="24524"/>
      <w:bookmarkEnd w:id="24525"/>
      <w:r>
        <w:rPr>
          <w:rtl/>
        </w:rPr>
        <w:t xml:space="preserve">להונות </w:t>
      </w:r>
      <w:bookmarkStart w:id="24526" w:name="_ETM_Q34_273909"/>
      <w:bookmarkEnd w:id="24526"/>
      <w:r>
        <w:rPr>
          <w:rtl/>
        </w:rPr>
        <w:t xml:space="preserve">את </w:t>
      </w:r>
      <w:bookmarkStart w:id="24527" w:name="_ETM_Q34_274060"/>
      <w:bookmarkEnd w:id="24527"/>
      <w:r>
        <w:rPr>
          <w:rtl/>
        </w:rPr>
        <w:t xml:space="preserve">הציבור </w:t>
      </w:r>
      <w:bookmarkStart w:id="24528" w:name="_ETM_Q34_274540"/>
      <w:bookmarkEnd w:id="24528"/>
      <w:r>
        <w:rPr>
          <w:rtl/>
        </w:rPr>
        <w:t xml:space="preserve">בצורה </w:t>
      </w:r>
      <w:bookmarkStart w:id="24529" w:name="_ETM_Q34_275050"/>
      <w:bookmarkEnd w:id="24529"/>
      <w:r>
        <w:rPr>
          <w:rtl/>
        </w:rPr>
        <w:t>כז</w:t>
      </w:r>
      <w:r w:rsidR="00BE37DA">
        <w:rPr>
          <w:rFonts w:hint="cs"/>
          <w:rtl/>
        </w:rPr>
        <w:t>את,</w:t>
      </w:r>
      <w:r>
        <w:rPr>
          <w:rtl/>
        </w:rPr>
        <w:t xml:space="preserve"> </w:t>
      </w:r>
      <w:bookmarkStart w:id="24530" w:name="_ETM_Q34_276319"/>
      <w:bookmarkEnd w:id="24530"/>
      <w:r>
        <w:rPr>
          <w:rtl/>
        </w:rPr>
        <w:t xml:space="preserve">או </w:t>
      </w:r>
      <w:bookmarkStart w:id="24531" w:name="_ETM_Q34_276470"/>
      <w:bookmarkEnd w:id="24531"/>
      <w:r>
        <w:rPr>
          <w:rtl/>
        </w:rPr>
        <w:t>לה</w:t>
      </w:r>
      <w:r>
        <w:rPr>
          <w:rFonts w:hint="cs"/>
          <w:rtl/>
        </w:rPr>
        <w:t xml:space="preserve">פגין בורות איומה </w:t>
      </w:r>
      <w:bookmarkStart w:id="24532" w:name="_ETM_Q34_277229"/>
      <w:bookmarkStart w:id="24533" w:name="_ETM_Q34_277679"/>
      <w:bookmarkStart w:id="24534" w:name="_ETM_Q34_277829"/>
      <w:bookmarkStart w:id="24535" w:name="_ETM_Q34_278159"/>
      <w:bookmarkEnd w:id="24532"/>
      <w:bookmarkEnd w:id="24533"/>
      <w:bookmarkEnd w:id="24534"/>
      <w:bookmarkEnd w:id="24535"/>
      <w:r>
        <w:rPr>
          <w:rtl/>
        </w:rPr>
        <w:t>שכז</w:t>
      </w:r>
      <w:r w:rsidR="00BE37DA">
        <w:rPr>
          <w:rFonts w:hint="cs"/>
          <w:rtl/>
        </w:rPr>
        <w:t>את</w:t>
      </w:r>
      <w:r>
        <w:rPr>
          <w:rFonts w:hint="cs"/>
          <w:rtl/>
        </w:rPr>
        <w:t xml:space="preserve">? </w:t>
      </w:r>
      <w:bookmarkStart w:id="24536" w:name="_ETM_Q34_280623"/>
      <w:bookmarkStart w:id="24537" w:name="_ETM_Q34_280709"/>
      <w:bookmarkStart w:id="24538" w:name="_ETM_Q34_281247"/>
      <w:bookmarkStart w:id="24539" w:name="_ETM_Q34_281326"/>
      <w:bookmarkStart w:id="24540" w:name="_ETM_Q34_280159"/>
      <w:bookmarkEnd w:id="24536"/>
      <w:bookmarkEnd w:id="24537"/>
      <w:bookmarkEnd w:id="24538"/>
      <w:bookmarkEnd w:id="24539"/>
      <w:bookmarkEnd w:id="24540"/>
      <w:r>
        <w:rPr>
          <w:rtl/>
        </w:rPr>
        <w:t xml:space="preserve">לאחר </w:t>
      </w:r>
      <w:bookmarkStart w:id="24541" w:name="_ETM_Q34_280759"/>
      <w:bookmarkEnd w:id="24541"/>
      <w:r>
        <w:rPr>
          <w:rtl/>
        </w:rPr>
        <w:t xml:space="preserve">מכן </w:t>
      </w:r>
      <w:bookmarkStart w:id="24542" w:name="_ETM_Q34_282840"/>
      <w:bookmarkEnd w:id="24542"/>
      <w:r>
        <w:rPr>
          <w:rtl/>
        </w:rPr>
        <w:t xml:space="preserve">אתה </w:t>
      </w:r>
      <w:bookmarkStart w:id="24543" w:name="_ETM_Q34_283229"/>
      <w:bookmarkEnd w:id="24543"/>
      <w:r>
        <w:rPr>
          <w:rtl/>
        </w:rPr>
        <w:t xml:space="preserve">טוען </w:t>
      </w:r>
      <w:bookmarkStart w:id="24544" w:name="_ETM_Q34_284039"/>
      <w:bookmarkEnd w:id="24544"/>
      <w:r>
        <w:rPr>
          <w:rtl/>
        </w:rPr>
        <w:t xml:space="preserve">שוב </w:t>
      </w:r>
      <w:bookmarkStart w:id="24545" w:name="_ETM_Q34_284549"/>
      <w:bookmarkEnd w:id="24545"/>
      <w:r>
        <w:rPr>
          <w:rtl/>
        </w:rPr>
        <w:t xml:space="preserve">ושוב </w:t>
      </w:r>
      <w:bookmarkStart w:id="24546" w:name="_ETM_Q34_284969"/>
      <w:bookmarkEnd w:id="24546"/>
      <w:proofErr w:type="spellStart"/>
      <w:r>
        <w:rPr>
          <w:rtl/>
        </w:rPr>
        <w:t>ושוב</w:t>
      </w:r>
      <w:proofErr w:type="spellEnd"/>
      <w:r>
        <w:rPr>
          <w:rtl/>
        </w:rPr>
        <w:t xml:space="preserve"> </w:t>
      </w:r>
      <w:bookmarkStart w:id="24547" w:name="_ETM_Q34_286220"/>
      <w:bookmarkEnd w:id="24547"/>
      <w:r>
        <w:rPr>
          <w:rtl/>
        </w:rPr>
        <w:t xml:space="preserve">שהכספים </w:t>
      </w:r>
      <w:bookmarkStart w:id="24548" w:name="_ETM_Q34_286819"/>
      <w:bookmarkEnd w:id="24548"/>
      <w:r>
        <w:rPr>
          <w:rFonts w:hint="cs"/>
          <w:rtl/>
        </w:rPr>
        <w:t xml:space="preserve">האלה נועדו </w:t>
      </w:r>
      <w:bookmarkStart w:id="24549" w:name="_ETM_Q34_287030"/>
      <w:bookmarkStart w:id="24550" w:name="_ETM_Q34_288480"/>
      <w:bookmarkStart w:id="24551" w:name="_ETM_Q34_288799"/>
      <w:bookmarkStart w:id="24552" w:name="_ETM_Q34_289700"/>
      <w:bookmarkEnd w:id="24549"/>
      <w:bookmarkEnd w:id="24550"/>
      <w:bookmarkEnd w:id="24551"/>
      <w:bookmarkEnd w:id="24552"/>
      <w:r>
        <w:rPr>
          <w:rtl/>
        </w:rPr>
        <w:t xml:space="preserve">לציבור </w:t>
      </w:r>
      <w:bookmarkStart w:id="24553" w:name="_ETM_Q34_290509"/>
      <w:bookmarkEnd w:id="24553"/>
      <w:r>
        <w:rPr>
          <w:rtl/>
        </w:rPr>
        <w:t xml:space="preserve">המצביעים </w:t>
      </w:r>
      <w:bookmarkStart w:id="24554" w:name="_ETM_Q34_291319"/>
      <w:bookmarkEnd w:id="24554"/>
      <w:r>
        <w:rPr>
          <w:rtl/>
        </w:rPr>
        <w:t>שלי</w:t>
      </w:r>
      <w:r>
        <w:rPr>
          <w:rFonts w:hint="cs"/>
          <w:rtl/>
        </w:rPr>
        <w:t>.</w:t>
      </w:r>
      <w:r>
        <w:rPr>
          <w:rtl/>
        </w:rPr>
        <w:t xml:space="preserve"> </w:t>
      </w:r>
      <w:bookmarkStart w:id="24555" w:name="_ETM_Q34_293430"/>
      <w:bookmarkEnd w:id="24555"/>
      <w:r>
        <w:rPr>
          <w:rtl/>
        </w:rPr>
        <w:t>ובכן</w:t>
      </w:r>
      <w:r>
        <w:rPr>
          <w:rFonts w:hint="cs"/>
          <w:rtl/>
        </w:rPr>
        <w:t>,</w:t>
      </w:r>
      <w:r>
        <w:rPr>
          <w:rtl/>
        </w:rPr>
        <w:t xml:space="preserve"> </w:t>
      </w:r>
      <w:bookmarkStart w:id="24556" w:name="_ETM_Q34_293910"/>
      <w:bookmarkEnd w:id="24556"/>
      <w:r>
        <w:rPr>
          <w:rtl/>
        </w:rPr>
        <w:t xml:space="preserve">חבר </w:t>
      </w:r>
      <w:bookmarkStart w:id="24557" w:name="_ETM_Q34_294270"/>
      <w:bookmarkEnd w:id="24557"/>
      <w:r>
        <w:rPr>
          <w:rtl/>
        </w:rPr>
        <w:t xml:space="preserve">הכנסת </w:t>
      </w:r>
      <w:bookmarkStart w:id="24558" w:name="_ETM_Q34_294780"/>
      <w:bookmarkEnd w:id="24558"/>
      <w:r>
        <w:rPr>
          <w:rFonts w:hint="cs"/>
          <w:rtl/>
        </w:rPr>
        <w:t>בליאק,</w:t>
      </w:r>
      <w:r>
        <w:rPr>
          <w:rtl/>
        </w:rPr>
        <w:t xml:space="preserve"> </w:t>
      </w:r>
      <w:bookmarkStart w:id="24559" w:name="_ETM_Q34_297020"/>
      <w:bookmarkEnd w:id="24559"/>
      <w:r>
        <w:rPr>
          <w:rFonts w:hint="cs"/>
          <w:rtl/>
        </w:rPr>
        <w:t>ה</w:t>
      </w:r>
      <w:r>
        <w:rPr>
          <w:rtl/>
        </w:rPr>
        <w:t xml:space="preserve">כספים </w:t>
      </w:r>
      <w:bookmarkStart w:id="24560" w:name="_ETM_Q34_297590"/>
      <w:bookmarkEnd w:id="24560"/>
      <w:r>
        <w:rPr>
          <w:rtl/>
        </w:rPr>
        <w:t xml:space="preserve">האלה </w:t>
      </w:r>
      <w:bookmarkStart w:id="24561" w:name="_ETM_Q34_298009"/>
      <w:bookmarkEnd w:id="24561"/>
      <w:r>
        <w:rPr>
          <w:rtl/>
        </w:rPr>
        <w:t xml:space="preserve">הולכים </w:t>
      </w:r>
      <w:bookmarkStart w:id="24562" w:name="_ETM_Q34_299240"/>
      <w:bookmarkEnd w:id="24562"/>
      <w:r>
        <w:rPr>
          <w:rtl/>
        </w:rPr>
        <w:t>לגרעי</w:t>
      </w:r>
      <w:r>
        <w:rPr>
          <w:rFonts w:hint="cs"/>
          <w:rtl/>
        </w:rPr>
        <w:t>ני</w:t>
      </w:r>
      <w:r>
        <w:rPr>
          <w:rtl/>
        </w:rPr>
        <w:t xml:space="preserve"> </w:t>
      </w:r>
      <w:bookmarkStart w:id="24563" w:name="_ETM_Q34_300229"/>
      <w:bookmarkEnd w:id="24563"/>
      <w:r>
        <w:rPr>
          <w:rtl/>
        </w:rPr>
        <w:t>משימה</w:t>
      </w:r>
      <w:r>
        <w:rPr>
          <w:rFonts w:hint="cs"/>
          <w:rtl/>
        </w:rPr>
        <w:t>.</w:t>
      </w:r>
      <w:r>
        <w:rPr>
          <w:rtl/>
        </w:rPr>
        <w:t xml:space="preserve"> </w:t>
      </w:r>
      <w:bookmarkStart w:id="24564" w:name="_ETM_Q34_301810"/>
      <w:bookmarkEnd w:id="24564"/>
      <w:r>
        <w:rPr>
          <w:rtl/>
        </w:rPr>
        <w:t xml:space="preserve">האם </w:t>
      </w:r>
      <w:bookmarkStart w:id="24565" w:name="_ETM_Q34_302200"/>
      <w:bookmarkEnd w:id="24565"/>
      <w:r>
        <w:rPr>
          <w:rtl/>
        </w:rPr>
        <w:t xml:space="preserve">אתה </w:t>
      </w:r>
      <w:bookmarkStart w:id="24566" w:name="_ETM_Q34_302440"/>
      <w:bookmarkEnd w:id="24566"/>
      <w:r>
        <w:rPr>
          <w:rtl/>
        </w:rPr>
        <w:t xml:space="preserve">יודע </w:t>
      </w:r>
      <w:bookmarkStart w:id="24567" w:name="_ETM_Q34_303759"/>
      <w:bookmarkEnd w:id="24567"/>
      <w:r>
        <w:rPr>
          <w:rtl/>
        </w:rPr>
        <w:t>מה</w:t>
      </w:r>
      <w:r>
        <w:rPr>
          <w:rFonts w:hint="cs"/>
          <w:rtl/>
        </w:rPr>
        <w:t xml:space="preserve">ם גרעיני </w:t>
      </w:r>
      <w:bookmarkStart w:id="24568" w:name="_ETM_Q34_304320"/>
      <w:bookmarkStart w:id="24569" w:name="_ETM_Q34_304620"/>
      <w:bookmarkStart w:id="24570" w:name="_ETM_Q34_304770"/>
      <w:bookmarkStart w:id="24571" w:name="_ETM_Q34_304920"/>
      <w:bookmarkEnd w:id="24568"/>
      <w:bookmarkEnd w:id="24569"/>
      <w:bookmarkEnd w:id="24570"/>
      <w:bookmarkEnd w:id="24571"/>
      <w:r>
        <w:rPr>
          <w:rtl/>
        </w:rPr>
        <w:t>משימה</w:t>
      </w:r>
      <w:r>
        <w:rPr>
          <w:rFonts w:hint="cs"/>
          <w:rtl/>
        </w:rPr>
        <w:t>?</w:t>
      </w:r>
      <w:r>
        <w:rPr>
          <w:rtl/>
        </w:rPr>
        <w:t xml:space="preserve"> </w:t>
      </w:r>
      <w:bookmarkStart w:id="24572" w:name="_ETM_Q34_306479"/>
      <w:bookmarkEnd w:id="24572"/>
      <w:r>
        <w:rPr>
          <w:rtl/>
        </w:rPr>
        <w:t xml:space="preserve">מי </w:t>
      </w:r>
      <w:bookmarkStart w:id="24573" w:name="_ETM_Q34_306749"/>
      <w:bookmarkEnd w:id="24573"/>
      <w:r>
        <w:rPr>
          <w:rtl/>
        </w:rPr>
        <w:t xml:space="preserve">הציבור </w:t>
      </w:r>
      <w:bookmarkStart w:id="24574" w:name="_ETM_Q34_307500"/>
      <w:bookmarkEnd w:id="24574"/>
      <w:r>
        <w:rPr>
          <w:rFonts w:hint="cs"/>
          <w:rtl/>
        </w:rPr>
        <w:t xml:space="preserve">שנמצא בהם? </w:t>
      </w:r>
      <w:bookmarkStart w:id="24575" w:name="_ETM_Q34_307590"/>
      <w:bookmarkStart w:id="24576" w:name="_ETM_Q34_307860"/>
      <w:bookmarkStart w:id="24577" w:name="_ETM_Q34_309530"/>
      <w:bookmarkEnd w:id="24575"/>
      <w:bookmarkEnd w:id="24576"/>
      <w:bookmarkEnd w:id="24577"/>
      <w:r>
        <w:rPr>
          <w:rtl/>
        </w:rPr>
        <w:t xml:space="preserve">האם </w:t>
      </w:r>
      <w:bookmarkStart w:id="24578" w:name="_ETM_Q34_309889"/>
      <w:bookmarkEnd w:id="24578"/>
      <w:r>
        <w:rPr>
          <w:rtl/>
        </w:rPr>
        <w:t xml:space="preserve">זה </w:t>
      </w:r>
      <w:bookmarkStart w:id="24579" w:name="_ETM_Q34_310069"/>
      <w:bookmarkEnd w:id="24579"/>
      <w:r>
        <w:rPr>
          <w:rtl/>
        </w:rPr>
        <w:t xml:space="preserve">ציבור </w:t>
      </w:r>
      <w:bookmarkStart w:id="24580" w:name="_ETM_Q34_311940"/>
      <w:bookmarkEnd w:id="24580"/>
      <w:r>
        <w:rPr>
          <w:rtl/>
        </w:rPr>
        <w:t xml:space="preserve">ימני </w:t>
      </w:r>
      <w:bookmarkStart w:id="24581" w:name="_ETM_Q34_312870"/>
      <w:bookmarkEnd w:id="24581"/>
      <w:r>
        <w:rPr>
          <w:rtl/>
        </w:rPr>
        <w:t>בלבד</w:t>
      </w:r>
      <w:r w:rsidR="00BE37DA">
        <w:rPr>
          <w:rFonts w:hint="cs"/>
          <w:rtl/>
        </w:rPr>
        <w:t>,</w:t>
      </w:r>
      <w:r>
        <w:rPr>
          <w:rtl/>
        </w:rPr>
        <w:t xml:space="preserve"> </w:t>
      </w:r>
      <w:bookmarkStart w:id="24582" w:name="_ETM_Q34_314190"/>
      <w:bookmarkEnd w:id="24582"/>
      <w:r>
        <w:rPr>
          <w:rtl/>
        </w:rPr>
        <w:t xml:space="preserve">דתי </w:t>
      </w:r>
      <w:bookmarkStart w:id="24583" w:name="_ETM_Q34_314910"/>
      <w:bookmarkEnd w:id="24583"/>
      <w:r>
        <w:rPr>
          <w:rtl/>
        </w:rPr>
        <w:t>בלבד</w:t>
      </w:r>
      <w:r w:rsidR="00BE37DA">
        <w:rPr>
          <w:rFonts w:hint="cs"/>
          <w:rtl/>
        </w:rPr>
        <w:t>,</w:t>
      </w:r>
      <w:r>
        <w:rPr>
          <w:rFonts w:hint="cs"/>
          <w:rtl/>
        </w:rPr>
        <w:t xml:space="preserve"> אולי </w:t>
      </w:r>
      <w:bookmarkStart w:id="24584" w:name="_ETM_Q34_316110"/>
      <w:bookmarkStart w:id="24585" w:name="_ETM_Q34_316400"/>
      <w:bookmarkStart w:id="24586" w:name="_ETM_Q34_316909"/>
      <w:bookmarkStart w:id="24587" w:name="_ETM_Q34_317060"/>
      <w:bookmarkStart w:id="24588" w:name="_ETM_Q34_317299"/>
      <w:bookmarkEnd w:id="24584"/>
      <w:bookmarkEnd w:id="24585"/>
      <w:bookmarkEnd w:id="24586"/>
      <w:bookmarkEnd w:id="24587"/>
      <w:bookmarkEnd w:id="24588"/>
      <w:r>
        <w:rPr>
          <w:rFonts w:hint="cs"/>
          <w:rtl/>
        </w:rPr>
        <w:t>שמא יש שם גם גרעינים מהשמאל</w:t>
      </w:r>
      <w:bookmarkStart w:id="24589" w:name="_ETM_Q34_318765"/>
      <w:bookmarkEnd w:id="24589"/>
      <w:r>
        <w:rPr>
          <w:rFonts w:hint="cs"/>
          <w:rtl/>
        </w:rPr>
        <w:t xml:space="preserve">, </w:t>
      </w:r>
      <w:bookmarkStart w:id="24590" w:name="_ETM_Q34_318139"/>
      <w:bookmarkStart w:id="24591" w:name="_ETM_Q34_319099"/>
      <w:bookmarkStart w:id="24592" w:name="_ETM_Q34_319760"/>
      <w:bookmarkStart w:id="24593" w:name="_ETM_Q34_321180"/>
      <w:bookmarkEnd w:id="24590"/>
      <w:bookmarkEnd w:id="24591"/>
      <w:bookmarkEnd w:id="24592"/>
      <w:bookmarkEnd w:id="24593"/>
      <w:r>
        <w:rPr>
          <w:rtl/>
        </w:rPr>
        <w:t xml:space="preserve">ואפילו </w:t>
      </w:r>
      <w:bookmarkStart w:id="24594" w:name="_ETM_Q34_321720"/>
      <w:bookmarkEnd w:id="24594"/>
      <w:r>
        <w:rPr>
          <w:rtl/>
        </w:rPr>
        <w:t>מה</w:t>
      </w:r>
      <w:bookmarkStart w:id="24595" w:name="_ETM_Q34_321930"/>
      <w:bookmarkEnd w:id="24595"/>
      <w:r>
        <w:rPr>
          <w:rtl/>
        </w:rPr>
        <w:t xml:space="preserve">שמאל </w:t>
      </w:r>
      <w:bookmarkStart w:id="24596" w:name="_ETM_Q34_322319"/>
      <w:bookmarkEnd w:id="24596"/>
      <w:r>
        <w:rPr>
          <w:rFonts w:hint="cs"/>
          <w:rtl/>
        </w:rPr>
        <w:t>ה</w:t>
      </w:r>
      <w:r>
        <w:rPr>
          <w:rtl/>
        </w:rPr>
        <w:t>יותר</w:t>
      </w:r>
      <w:bookmarkStart w:id="24597" w:name="_ETM_Q34_322919"/>
      <w:bookmarkEnd w:id="24597"/>
      <w:r w:rsidR="00BE37DA">
        <w:rPr>
          <w:rFonts w:hint="cs"/>
          <w:rtl/>
        </w:rPr>
        <w:t>-</w:t>
      </w:r>
      <w:r>
        <w:rPr>
          <w:rtl/>
        </w:rPr>
        <w:t>קיצוני</w:t>
      </w:r>
      <w:r w:rsidR="00BE37DA">
        <w:rPr>
          <w:rFonts w:hint="cs"/>
          <w:rtl/>
        </w:rPr>
        <w:t>?</w:t>
      </w:r>
      <w:bookmarkStart w:id="24598" w:name="_ETM_Q34_321441"/>
      <w:bookmarkEnd w:id="24598"/>
    </w:p>
    <w:p w:rsidR="00C85791" w:rsidRDefault="00C85791" w:rsidP="006336AD">
      <w:pPr>
        <w:rPr>
          <w:rtl/>
        </w:rPr>
      </w:pPr>
      <w:bookmarkStart w:id="24599" w:name="_ETM_Q34_321524"/>
      <w:bookmarkEnd w:id="24599"/>
    </w:p>
    <w:p w:rsidR="00C85791" w:rsidRDefault="00C85791" w:rsidP="006336AD">
      <w:pPr>
        <w:pStyle w:val="af6"/>
        <w:keepNext/>
        <w:rPr>
          <w:rtl/>
        </w:rPr>
      </w:pPr>
      <w:r w:rsidRPr="00000751">
        <w:rPr>
          <w:rStyle w:val="TagStyle"/>
          <w:rtl/>
        </w:rPr>
        <w:t xml:space="preserve"> &lt;&lt; קריאה &gt;&gt; </w:t>
      </w:r>
      <w:r>
        <w:rPr>
          <w:rtl/>
        </w:rPr>
        <w:t>רון כץ (יש עתיד):</w:t>
      </w:r>
      <w:r w:rsidRPr="00000751">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bookmarkStart w:id="24600" w:name="_ETM_Q34_318976"/>
      <w:bookmarkEnd w:id="24600"/>
      <w:r>
        <w:rPr>
          <w:rFonts w:hint="cs"/>
          <w:rtl/>
        </w:rPr>
        <w:t xml:space="preserve">אוי ואבוי, מה פתאום. </w:t>
      </w:r>
    </w:p>
    <w:p w:rsidR="00C85791" w:rsidRDefault="00C85791" w:rsidP="006336AD">
      <w:pPr>
        <w:rPr>
          <w:rtl/>
        </w:rPr>
      </w:pPr>
      <w:bookmarkStart w:id="24601" w:name="_ETM_Q34_324986"/>
      <w:bookmarkStart w:id="24602" w:name="_ETM_Q34_325072"/>
      <w:bookmarkEnd w:id="24601"/>
      <w:bookmarkEnd w:id="24602"/>
    </w:p>
    <w:p w:rsidR="00C85791" w:rsidRDefault="00C85791" w:rsidP="006336AD">
      <w:pPr>
        <w:pStyle w:val="-"/>
        <w:keepNext/>
        <w:rPr>
          <w:rtl/>
        </w:rPr>
      </w:pPr>
      <w:bookmarkStart w:id="24603" w:name="ET_speakercontinue_6451_6"/>
      <w:r w:rsidRPr="00000751">
        <w:rPr>
          <w:rStyle w:val="TagStyle"/>
          <w:rtl/>
        </w:rPr>
        <w:t xml:space="preserve"> &lt;&lt; דובר_המשך &gt;&gt; </w:t>
      </w:r>
      <w:r>
        <w:rPr>
          <w:rtl/>
        </w:rPr>
        <w:t>השרה להתיישבות ומשימות לאומיות אורית מלכה סטרוק:</w:t>
      </w:r>
      <w:r w:rsidRPr="00000751">
        <w:rPr>
          <w:rStyle w:val="TagStyle"/>
          <w:rtl/>
        </w:rPr>
        <w:t xml:space="preserve"> &lt;&lt; דובר_המשך &gt;&gt;</w:t>
      </w:r>
      <w:r>
        <w:rPr>
          <w:rtl/>
        </w:rPr>
        <w:t xml:space="preserve">   </w:t>
      </w:r>
      <w:bookmarkEnd w:id="24603"/>
    </w:p>
    <w:p w:rsidR="00C85791" w:rsidRDefault="00C85791" w:rsidP="006336AD">
      <w:pPr>
        <w:rPr>
          <w:rtl/>
        </w:rPr>
      </w:pPr>
    </w:p>
    <w:p w:rsidR="00C85791" w:rsidRDefault="00C85791" w:rsidP="00E72911">
      <w:pPr>
        <w:rPr>
          <w:rtl/>
        </w:rPr>
      </w:pPr>
      <w:bookmarkStart w:id="24604" w:name="_ETM_Q34_324570"/>
      <w:bookmarkEnd w:id="24604"/>
      <w:r>
        <w:rPr>
          <w:rtl/>
        </w:rPr>
        <w:t xml:space="preserve">אולי </w:t>
      </w:r>
      <w:bookmarkStart w:id="24605" w:name="_ETM_Q34_324970"/>
      <w:bookmarkEnd w:id="24605"/>
      <w:r>
        <w:rPr>
          <w:rFonts w:hint="cs"/>
          <w:rtl/>
        </w:rPr>
        <w:t>יש שם</w:t>
      </w:r>
      <w:r>
        <w:rPr>
          <w:rtl/>
        </w:rPr>
        <w:t xml:space="preserve"> </w:t>
      </w:r>
      <w:bookmarkStart w:id="24606" w:name="_ETM_Q34_325540"/>
      <w:bookmarkEnd w:id="24606"/>
      <w:r>
        <w:rPr>
          <w:rtl/>
        </w:rPr>
        <w:t xml:space="preserve">גרעינים </w:t>
      </w:r>
      <w:bookmarkStart w:id="24607" w:name="_ETM_Q34_326620"/>
      <w:bookmarkEnd w:id="24607"/>
      <w:r>
        <w:rPr>
          <w:rtl/>
        </w:rPr>
        <w:t xml:space="preserve">של </w:t>
      </w:r>
      <w:bookmarkStart w:id="24608" w:name="_ETM_Q34_326950"/>
      <w:bookmarkEnd w:id="24608"/>
      <w:r>
        <w:rPr>
          <w:rtl/>
        </w:rPr>
        <w:t>דרוזים</w:t>
      </w:r>
      <w:r w:rsidR="00BE37DA">
        <w:rPr>
          <w:rFonts w:hint="cs"/>
          <w:rtl/>
        </w:rPr>
        <w:t>?</w:t>
      </w:r>
      <w:r>
        <w:rPr>
          <w:rtl/>
        </w:rPr>
        <w:t xml:space="preserve"> </w:t>
      </w:r>
      <w:bookmarkStart w:id="24609" w:name="_ETM_Q34_328300"/>
      <w:bookmarkEnd w:id="24609"/>
      <w:r>
        <w:rPr>
          <w:rtl/>
        </w:rPr>
        <w:t xml:space="preserve">אולי </w:t>
      </w:r>
      <w:bookmarkStart w:id="24610" w:name="_ETM_Q34_328690"/>
      <w:bookmarkEnd w:id="24610"/>
      <w:r>
        <w:rPr>
          <w:rtl/>
        </w:rPr>
        <w:t xml:space="preserve">יש </w:t>
      </w:r>
      <w:bookmarkStart w:id="24611" w:name="_ETM_Q34_328840"/>
      <w:bookmarkEnd w:id="24611"/>
      <w:r>
        <w:rPr>
          <w:rtl/>
        </w:rPr>
        <w:t xml:space="preserve">שם </w:t>
      </w:r>
      <w:bookmarkStart w:id="24612" w:name="_ETM_Q34_329020"/>
      <w:bookmarkStart w:id="24613" w:name="_ETM_Q34_329200"/>
      <w:bookmarkStart w:id="24614" w:name="_ETM_Q34_330970"/>
      <w:bookmarkEnd w:id="24612"/>
      <w:bookmarkEnd w:id="24613"/>
      <w:bookmarkEnd w:id="24614"/>
      <w:r>
        <w:rPr>
          <w:rFonts w:hint="cs"/>
          <w:rtl/>
        </w:rPr>
        <w:t>גרעינים מכל הקשת הפוליטית</w:t>
      </w:r>
      <w:bookmarkStart w:id="24615" w:name="_ETM_Q34_332074"/>
      <w:bookmarkEnd w:id="24615"/>
      <w:r>
        <w:rPr>
          <w:rFonts w:hint="cs"/>
          <w:rtl/>
        </w:rPr>
        <w:t>? רגע, הבן אדם מכפיש אותי באופן שיטתי</w:t>
      </w:r>
      <w:bookmarkStart w:id="24616" w:name="_ETM_Q34_331299"/>
      <w:bookmarkStart w:id="24617" w:name="_ETM_Q34_332019"/>
      <w:bookmarkStart w:id="24618" w:name="_ETM_Q34_332889"/>
      <w:bookmarkStart w:id="24619" w:name="_ETM_Q34_333459"/>
      <w:bookmarkStart w:id="24620" w:name="_ETM_Q34_333819"/>
      <w:bookmarkStart w:id="24621" w:name="_ETM_Q34_334060"/>
      <w:bookmarkStart w:id="24622" w:name="_ETM_Q34_334450"/>
      <w:bookmarkStart w:id="24623" w:name="_ETM_Q34_335169"/>
      <w:bookmarkStart w:id="24624" w:name="_ETM_Q34_335409"/>
      <w:bookmarkEnd w:id="24616"/>
      <w:bookmarkEnd w:id="24617"/>
      <w:bookmarkEnd w:id="24618"/>
      <w:bookmarkEnd w:id="24619"/>
      <w:bookmarkEnd w:id="24620"/>
      <w:bookmarkEnd w:id="24621"/>
      <w:bookmarkEnd w:id="24622"/>
      <w:bookmarkEnd w:id="24623"/>
      <w:bookmarkEnd w:id="24624"/>
      <w:r>
        <w:rPr>
          <w:rFonts w:hint="cs"/>
          <w:rtl/>
        </w:rPr>
        <w:t>.</w:t>
      </w:r>
      <w:r>
        <w:rPr>
          <w:rtl/>
        </w:rPr>
        <w:t xml:space="preserve"> </w:t>
      </w:r>
      <w:bookmarkStart w:id="24625" w:name="_ETM_Q34_336849"/>
      <w:bookmarkEnd w:id="24625"/>
      <w:r>
        <w:rPr>
          <w:rFonts w:hint="cs"/>
          <w:rtl/>
        </w:rPr>
        <w:t>או</w:t>
      </w:r>
      <w:bookmarkStart w:id="24626" w:name="_ETM_Q34_334894"/>
      <w:bookmarkEnd w:id="24626"/>
      <w:r>
        <w:rPr>
          <w:rFonts w:hint="cs"/>
          <w:rtl/>
        </w:rPr>
        <w:t>תו הדבר לגבי המכינות, שהן מכל הקשת הפוליטית</w:t>
      </w:r>
      <w:r w:rsidR="00E72911">
        <w:rPr>
          <w:rFonts w:hint="cs"/>
          <w:rtl/>
        </w:rPr>
        <w:t>.</w:t>
      </w:r>
      <w:r>
        <w:rPr>
          <w:rFonts w:hint="cs"/>
          <w:rtl/>
        </w:rPr>
        <w:t xml:space="preserve"> אותו </w:t>
      </w:r>
      <w:bookmarkStart w:id="24627" w:name="_ETM_Q34_336999"/>
      <w:bookmarkStart w:id="24628" w:name="_ETM_Q34_337510"/>
      <w:bookmarkStart w:id="24629" w:name="_ETM_Q34_337930"/>
      <w:bookmarkStart w:id="24630" w:name="_ETM_Q34_339150"/>
      <w:bookmarkStart w:id="24631" w:name="_ETM_Q34_339480"/>
      <w:bookmarkStart w:id="24632" w:name="_ETM_Q34_339989"/>
      <w:bookmarkStart w:id="24633" w:name="_ETM_Q34_340079"/>
      <w:bookmarkStart w:id="24634" w:name="_ETM_Q34_340439"/>
      <w:bookmarkStart w:id="24635" w:name="_ETM_Q34_340709"/>
      <w:bookmarkStart w:id="24636" w:name="_ETM_Q34_341669"/>
      <w:bookmarkStart w:id="24637" w:name="_ETM_Q34_342730"/>
      <w:bookmarkEnd w:id="24627"/>
      <w:bookmarkEnd w:id="24628"/>
      <w:bookmarkEnd w:id="24629"/>
      <w:bookmarkEnd w:id="24630"/>
      <w:bookmarkEnd w:id="24631"/>
      <w:bookmarkEnd w:id="24632"/>
      <w:bookmarkEnd w:id="24633"/>
      <w:bookmarkEnd w:id="24634"/>
      <w:bookmarkEnd w:id="24635"/>
      <w:bookmarkEnd w:id="24636"/>
      <w:bookmarkEnd w:id="24637"/>
      <w:r>
        <w:rPr>
          <w:rFonts w:hint="cs"/>
          <w:rtl/>
        </w:rPr>
        <w:t xml:space="preserve">דבר </w:t>
      </w:r>
      <w:bookmarkStart w:id="24638" w:name="_ETM_Q34_343320"/>
      <w:bookmarkEnd w:id="24638"/>
      <w:r>
        <w:rPr>
          <w:rtl/>
        </w:rPr>
        <w:t xml:space="preserve">לגבי </w:t>
      </w:r>
      <w:bookmarkStart w:id="24639" w:name="_ETM_Q34_344050"/>
      <w:bookmarkEnd w:id="24639"/>
      <w:r w:rsidR="00330489">
        <w:rPr>
          <w:rFonts w:hint="cs"/>
          <w:rtl/>
        </w:rPr>
        <w:t>– – –</w:t>
      </w:r>
      <w:r>
        <w:rPr>
          <w:rFonts w:hint="cs"/>
          <w:rtl/>
        </w:rPr>
        <w:t xml:space="preserve"> </w:t>
      </w:r>
    </w:p>
    <w:p w:rsidR="00C85791" w:rsidRDefault="00C85791" w:rsidP="006336AD">
      <w:pPr>
        <w:rPr>
          <w:rtl/>
        </w:rPr>
      </w:pPr>
    </w:p>
    <w:p w:rsidR="00C85791" w:rsidRDefault="00C85791" w:rsidP="006336AD">
      <w:pPr>
        <w:pStyle w:val="af6"/>
        <w:keepNext/>
        <w:rPr>
          <w:rtl/>
        </w:rPr>
      </w:pPr>
      <w:bookmarkStart w:id="24640" w:name="ET_interruption_6151_2"/>
      <w:r w:rsidRPr="00B65BE9">
        <w:rPr>
          <w:rStyle w:val="TagStyle"/>
          <w:rtl/>
        </w:rPr>
        <w:t xml:space="preserve">&lt;&lt; קריאה &gt;&gt; </w:t>
      </w:r>
      <w:r>
        <w:rPr>
          <w:rtl/>
        </w:rPr>
        <w:t>רון כץ (יש עתיד):</w:t>
      </w:r>
      <w:r w:rsidRPr="00B65BE9">
        <w:rPr>
          <w:rStyle w:val="TagStyle"/>
          <w:rtl/>
        </w:rPr>
        <w:t xml:space="preserve"> &lt;&lt; קריאה &gt;&gt;</w:t>
      </w:r>
      <w:r>
        <w:rPr>
          <w:rtl/>
        </w:rPr>
        <w:t xml:space="preserve">   </w:t>
      </w:r>
      <w:bookmarkEnd w:id="24640"/>
    </w:p>
    <w:p w:rsidR="00C85791" w:rsidRDefault="00C85791" w:rsidP="006336AD">
      <w:pPr>
        <w:rPr>
          <w:rtl/>
        </w:rPr>
      </w:pPr>
    </w:p>
    <w:p w:rsidR="00C85791" w:rsidRDefault="00C85791" w:rsidP="006336AD">
      <w:pPr>
        <w:rPr>
          <w:rtl/>
          <w:lang w:eastAsia="he-IL"/>
        </w:rPr>
      </w:pPr>
      <w:r>
        <w:rPr>
          <w:rFonts w:hint="cs"/>
          <w:rtl/>
          <w:lang w:eastAsia="he-IL"/>
        </w:rPr>
        <w:t xml:space="preserve">אז זה עדיף מציוד לחיילי צה"ל. </w:t>
      </w:r>
    </w:p>
    <w:p w:rsidR="00C85791" w:rsidRDefault="00C85791" w:rsidP="006336AD">
      <w:pPr>
        <w:rPr>
          <w:rtl/>
          <w:lang w:eastAsia="he-IL"/>
        </w:rPr>
      </w:pPr>
    </w:p>
    <w:p w:rsidR="00C85791" w:rsidRDefault="00C85791" w:rsidP="006336AD">
      <w:pPr>
        <w:pStyle w:val="-"/>
        <w:keepNext/>
        <w:rPr>
          <w:rtl/>
        </w:rPr>
      </w:pPr>
      <w:bookmarkStart w:id="24641" w:name="ET_speakercontinue_6451_8"/>
      <w:r w:rsidRPr="00000751">
        <w:rPr>
          <w:rStyle w:val="TagStyle"/>
          <w:rtl/>
        </w:rPr>
        <w:t xml:space="preserve"> &lt;&lt; דובר_המשך &gt;&gt; </w:t>
      </w:r>
      <w:r>
        <w:rPr>
          <w:rtl/>
        </w:rPr>
        <w:t>השרה להתיישבות ומשימות לאומיות אורית מלכה סטרוק:</w:t>
      </w:r>
      <w:r w:rsidRPr="00000751">
        <w:rPr>
          <w:rStyle w:val="TagStyle"/>
          <w:rtl/>
        </w:rPr>
        <w:t xml:space="preserve"> &lt;&lt; דובר_המשך &gt;&gt;</w:t>
      </w:r>
      <w:r>
        <w:rPr>
          <w:rtl/>
        </w:rPr>
        <w:t xml:space="preserve">   </w:t>
      </w:r>
      <w:bookmarkEnd w:id="24641"/>
    </w:p>
    <w:p w:rsidR="00C85791" w:rsidRDefault="00C85791" w:rsidP="006336AD">
      <w:pPr>
        <w:rPr>
          <w:rtl/>
          <w:lang w:eastAsia="he-IL"/>
        </w:rPr>
      </w:pPr>
    </w:p>
    <w:p w:rsidR="00C85791" w:rsidRDefault="00C85791" w:rsidP="00330489">
      <w:pPr>
        <w:rPr>
          <w:rtl/>
          <w:lang w:eastAsia="he-IL"/>
        </w:rPr>
      </w:pPr>
      <w:bookmarkStart w:id="24642" w:name="_ETM_Q34_340344"/>
      <w:bookmarkEnd w:id="24642"/>
      <w:r>
        <w:rPr>
          <w:rtl/>
        </w:rPr>
        <w:t xml:space="preserve">אותו </w:t>
      </w:r>
      <w:bookmarkStart w:id="24643" w:name="_ETM_Q34_344569"/>
      <w:bookmarkEnd w:id="24643"/>
      <w:r>
        <w:rPr>
          <w:rtl/>
        </w:rPr>
        <w:t xml:space="preserve">דבר </w:t>
      </w:r>
      <w:bookmarkStart w:id="24644" w:name="_ETM_Q34_345080"/>
      <w:bookmarkEnd w:id="24644"/>
      <w:r>
        <w:rPr>
          <w:rtl/>
        </w:rPr>
        <w:t>לגבי</w:t>
      </w:r>
      <w:r>
        <w:rPr>
          <w:rFonts w:hint="cs"/>
          <w:rtl/>
          <w:lang w:eastAsia="he-IL"/>
        </w:rPr>
        <w:t xml:space="preserve"> </w:t>
      </w:r>
      <w:r w:rsidR="00330489">
        <w:rPr>
          <w:rFonts w:hint="cs"/>
          <w:rtl/>
          <w:lang w:eastAsia="he-IL"/>
        </w:rPr>
        <w:t>– – –</w:t>
      </w:r>
      <w:r>
        <w:rPr>
          <w:rFonts w:hint="cs"/>
          <w:rtl/>
          <w:lang w:eastAsia="he-IL"/>
        </w:rPr>
        <w:t xml:space="preserve"> </w:t>
      </w:r>
    </w:p>
    <w:p w:rsidR="00C85791" w:rsidRPr="00000751" w:rsidRDefault="00C85791" w:rsidP="006336AD">
      <w:pPr>
        <w:rPr>
          <w:rtl/>
          <w:lang w:eastAsia="he-IL"/>
        </w:rPr>
      </w:pPr>
    </w:p>
    <w:p w:rsidR="00C85791" w:rsidRDefault="00C85791" w:rsidP="006336AD">
      <w:pPr>
        <w:pStyle w:val="af6"/>
        <w:keepNext/>
        <w:rPr>
          <w:rtl/>
        </w:rPr>
      </w:pPr>
      <w:r w:rsidRPr="00B65BE9">
        <w:rPr>
          <w:rStyle w:val="TagStyle"/>
          <w:rtl/>
        </w:rPr>
        <w:t xml:space="preserve"> &lt;&lt; קריאה &gt;&gt; </w:t>
      </w:r>
      <w:r>
        <w:rPr>
          <w:rtl/>
        </w:rPr>
        <w:t>רון כץ (יש עתיד):</w:t>
      </w:r>
      <w:r w:rsidRPr="00B65BE9">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לחיילים אין ציוד. </w:t>
      </w:r>
    </w:p>
    <w:p w:rsidR="00C85791" w:rsidRDefault="00C85791" w:rsidP="006336AD">
      <w:pPr>
        <w:rPr>
          <w:rtl/>
        </w:rPr>
      </w:pPr>
    </w:p>
    <w:p w:rsidR="00C85791" w:rsidRDefault="00C85791" w:rsidP="006336AD">
      <w:pPr>
        <w:pStyle w:val="-"/>
        <w:keepNext/>
        <w:rPr>
          <w:rtl/>
        </w:rPr>
      </w:pPr>
      <w:bookmarkStart w:id="24645" w:name="ET_speakercontinue_6451_9"/>
      <w:r w:rsidRPr="00000751">
        <w:rPr>
          <w:rStyle w:val="TagStyle"/>
          <w:rtl/>
        </w:rPr>
        <w:t xml:space="preserve"> &lt;&lt; דובר_המשך &gt;&gt; </w:t>
      </w:r>
      <w:r>
        <w:rPr>
          <w:rtl/>
        </w:rPr>
        <w:t>השרה להתיישבות ומשימות לאומיות אורית מלכה סטרוק:</w:t>
      </w:r>
      <w:r w:rsidRPr="00000751">
        <w:rPr>
          <w:rStyle w:val="TagStyle"/>
          <w:rtl/>
        </w:rPr>
        <w:t xml:space="preserve"> &lt;&lt; דובר_המשך &gt;&gt;</w:t>
      </w:r>
      <w:r>
        <w:rPr>
          <w:rtl/>
        </w:rPr>
        <w:t xml:space="preserve">   </w:t>
      </w:r>
      <w:bookmarkEnd w:id="24645"/>
    </w:p>
    <w:p w:rsidR="00C85791" w:rsidRDefault="00C85791" w:rsidP="006336AD">
      <w:pPr>
        <w:rPr>
          <w:rtl/>
        </w:rPr>
      </w:pPr>
    </w:p>
    <w:p w:rsidR="00C85791" w:rsidRDefault="00C85791" w:rsidP="00330489">
      <w:pPr>
        <w:rPr>
          <w:rtl/>
        </w:rPr>
      </w:pPr>
      <w:bookmarkStart w:id="24646" w:name="_ETM_Q34_350743"/>
      <w:bookmarkStart w:id="24647" w:name="_ETM_Q34_339351"/>
      <w:bookmarkStart w:id="24648" w:name="_ETM_Q34_339750"/>
      <w:bookmarkStart w:id="24649" w:name="_ETM_Q34_344389"/>
      <w:bookmarkStart w:id="24650" w:name="_ETM_Q34_348590"/>
      <w:bookmarkEnd w:id="24646"/>
      <w:bookmarkEnd w:id="24647"/>
      <w:bookmarkEnd w:id="24648"/>
      <w:bookmarkEnd w:id="24649"/>
      <w:bookmarkEnd w:id="24650"/>
      <w:r>
        <w:rPr>
          <w:rFonts w:hint="cs"/>
          <w:rtl/>
        </w:rPr>
        <w:t>אותו הדבר לגבי</w:t>
      </w:r>
      <w:bookmarkStart w:id="24651" w:name="_ETM_Q34_349910"/>
      <w:bookmarkEnd w:id="24651"/>
      <w:r>
        <w:rPr>
          <w:rFonts w:hint="cs"/>
          <w:rtl/>
        </w:rPr>
        <w:t xml:space="preserve"> הי</w:t>
      </w:r>
      <w:r>
        <w:rPr>
          <w:rtl/>
        </w:rPr>
        <w:t xml:space="preserve">ישובים </w:t>
      </w:r>
      <w:bookmarkStart w:id="24652" w:name="_ETM_Q34_349519"/>
      <w:bookmarkStart w:id="24653" w:name="_ETM_Q34_349849"/>
      <w:bookmarkEnd w:id="24652"/>
      <w:bookmarkEnd w:id="24653"/>
      <w:r>
        <w:rPr>
          <w:rFonts w:hint="cs"/>
          <w:rtl/>
        </w:rPr>
        <w:t>ש</w:t>
      </w:r>
      <w:r>
        <w:rPr>
          <w:rtl/>
        </w:rPr>
        <w:t xml:space="preserve">החטיבה </w:t>
      </w:r>
      <w:bookmarkStart w:id="24654" w:name="_ETM_Q34_350659"/>
      <w:bookmarkEnd w:id="24654"/>
      <w:r>
        <w:rPr>
          <w:rtl/>
        </w:rPr>
        <w:t xml:space="preserve">להתיישבות </w:t>
      </w:r>
      <w:bookmarkStart w:id="24655" w:name="_ETM_Q34_351680"/>
      <w:bookmarkEnd w:id="24655"/>
      <w:r>
        <w:rPr>
          <w:rFonts w:hint="cs"/>
          <w:rtl/>
        </w:rPr>
        <w:t>מממנת</w:t>
      </w:r>
      <w:bookmarkStart w:id="24656" w:name="_ETM_Q34_352605"/>
      <w:bookmarkEnd w:id="24656"/>
      <w:r>
        <w:rPr>
          <w:rFonts w:hint="cs"/>
          <w:rtl/>
        </w:rPr>
        <w:t xml:space="preserve"> </w:t>
      </w:r>
      <w:r w:rsidR="00330489">
        <w:rPr>
          <w:rFonts w:hint="cs"/>
          <w:rtl/>
        </w:rPr>
        <w:t>– –</w:t>
      </w:r>
    </w:p>
    <w:p w:rsidR="00C85791" w:rsidRDefault="00C85791" w:rsidP="006336AD">
      <w:pPr>
        <w:rPr>
          <w:rtl/>
        </w:rPr>
      </w:pPr>
    </w:p>
    <w:p w:rsidR="00C85791" w:rsidRDefault="00C85791" w:rsidP="006336AD">
      <w:pPr>
        <w:pStyle w:val="af6"/>
        <w:keepNext/>
        <w:rPr>
          <w:rtl/>
        </w:rPr>
      </w:pPr>
      <w:r w:rsidRPr="00B65BE9">
        <w:rPr>
          <w:rStyle w:val="TagStyle"/>
          <w:rtl/>
        </w:rPr>
        <w:t xml:space="preserve">&lt;&lt; קריאה &gt;&gt; </w:t>
      </w:r>
      <w:r>
        <w:rPr>
          <w:rtl/>
        </w:rPr>
        <w:t>רון כץ (יש עתיד):</w:t>
      </w:r>
      <w:r w:rsidRPr="00B65BE9">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לחיילים אין ציוד. </w:t>
      </w:r>
    </w:p>
    <w:p w:rsidR="00C85791" w:rsidRDefault="00C85791" w:rsidP="006336AD">
      <w:pPr>
        <w:rPr>
          <w:rtl/>
        </w:rPr>
      </w:pPr>
    </w:p>
    <w:p w:rsidR="00C85791" w:rsidRDefault="00C85791" w:rsidP="006336AD">
      <w:pPr>
        <w:pStyle w:val="-"/>
        <w:keepNext/>
        <w:rPr>
          <w:rtl/>
        </w:rPr>
      </w:pPr>
      <w:bookmarkStart w:id="24657" w:name="ET_speakercontinue_6451_10"/>
      <w:r w:rsidRPr="00000751">
        <w:rPr>
          <w:rStyle w:val="TagStyle"/>
          <w:rtl/>
        </w:rPr>
        <w:t xml:space="preserve"> &lt;&lt; דובר_המשך &gt;&gt; </w:t>
      </w:r>
      <w:r>
        <w:rPr>
          <w:rtl/>
        </w:rPr>
        <w:t>השרה להתיישבות ומשימות לאומיות אורית מלכה סטרוק:</w:t>
      </w:r>
      <w:r w:rsidRPr="00000751">
        <w:rPr>
          <w:rStyle w:val="TagStyle"/>
          <w:rtl/>
        </w:rPr>
        <w:t xml:space="preserve"> &lt;&lt; דובר_המשך &gt;&gt;</w:t>
      </w:r>
      <w:r>
        <w:rPr>
          <w:rtl/>
        </w:rPr>
        <w:t xml:space="preserve">   </w:t>
      </w:r>
      <w:bookmarkEnd w:id="24657"/>
    </w:p>
    <w:p w:rsidR="00C85791" w:rsidRDefault="00C85791" w:rsidP="006336AD">
      <w:pPr>
        <w:rPr>
          <w:rtl/>
        </w:rPr>
      </w:pPr>
    </w:p>
    <w:p w:rsidR="00C85791" w:rsidRDefault="00330489" w:rsidP="00181EEB">
      <w:pPr>
        <w:rPr>
          <w:rtl/>
        </w:rPr>
      </w:pPr>
      <w:bookmarkStart w:id="24658" w:name="_ETM_Q34_349758"/>
      <w:bookmarkStart w:id="24659" w:name="_ETM_Q34_352658"/>
      <w:bookmarkStart w:id="24660" w:name="_ETM_Q34_352159"/>
      <w:bookmarkStart w:id="24661" w:name="_ETM_Q34_353560"/>
      <w:bookmarkStart w:id="24662" w:name="_ETM_Q34_354400"/>
      <w:bookmarkEnd w:id="24658"/>
      <w:bookmarkEnd w:id="24659"/>
      <w:bookmarkEnd w:id="24660"/>
      <w:bookmarkEnd w:id="24661"/>
      <w:bookmarkEnd w:id="24662"/>
      <w:r>
        <w:rPr>
          <w:rFonts w:hint="cs"/>
          <w:rtl/>
        </w:rPr>
        <w:t>– –</w:t>
      </w:r>
      <w:r w:rsidR="00C85791">
        <w:rPr>
          <w:rFonts w:hint="cs"/>
          <w:rtl/>
        </w:rPr>
        <w:t xml:space="preserve"> והיא מממנת, הח</w:t>
      </w:r>
      <w:r w:rsidR="00C85791">
        <w:rPr>
          <w:rtl/>
        </w:rPr>
        <w:t xml:space="preserve">טיבה </w:t>
      </w:r>
      <w:bookmarkStart w:id="24663" w:name="_ETM_Q34_355060"/>
      <w:bookmarkEnd w:id="24663"/>
      <w:r w:rsidR="00C85791">
        <w:rPr>
          <w:rtl/>
        </w:rPr>
        <w:t>להתיישבות</w:t>
      </w:r>
      <w:r w:rsidR="00C85791">
        <w:rPr>
          <w:rFonts w:hint="cs"/>
          <w:rtl/>
        </w:rPr>
        <w:t>,</w:t>
      </w:r>
      <w:r w:rsidR="00C85791">
        <w:rPr>
          <w:rtl/>
        </w:rPr>
        <w:t xml:space="preserve"> </w:t>
      </w:r>
      <w:bookmarkStart w:id="24664" w:name="_ETM_Q34_356330"/>
      <w:bookmarkEnd w:id="24664"/>
      <w:r w:rsidR="00C85791">
        <w:rPr>
          <w:rtl/>
        </w:rPr>
        <w:t xml:space="preserve">את </w:t>
      </w:r>
      <w:bookmarkStart w:id="24665" w:name="_ETM_Q34_356570"/>
      <w:bookmarkEnd w:id="24665"/>
      <w:r w:rsidR="00C85791">
        <w:rPr>
          <w:rtl/>
        </w:rPr>
        <w:t xml:space="preserve">כל </w:t>
      </w:r>
      <w:bookmarkStart w:id="24666" w:name="_ETM_Q34_357050"/>
      <w:bookmarkEnd w:id="24666"/>
      <w:r w:rsidR="00C85791">
        <w:rPr>
          <w:rFonts w:hint="cs"/>
          <w:rtl/>
        </w:rPr>
        <w:t>י</w:t>
      </w:r>
      <w:r w:rsidR="00C85791">
        <w:rPr>
          <w:rtl/>
        </w:rPr>
        <w:t>ישוב</w:t>
      </w:r>
      <w:r w:rsidR="00C85791">
        <w:rPr>
          <w:rFonts w:hint="cs"/>
          <w:rtl/>
        </w:rPr>
        <w:t>י</w:t>
      </w:r>
      <w:r w:rsidR="00C85791">
        <w:rPr>
          <w:rtl/>
        </w:rPr>
        <w:t xml:space="preserve"> </w:t>
      </w:r>
      <w:bookmarkStart w:id="24667" w:name="_ETM_Q34_358230"/>
      <w:bookmarkEnd w:id="24667"/>
      <w:r w:rsidR="00C85791">
        <w:rPr>
          <w:rtl/>
        </w:rPr>
        <w:t>הדרום</w:t>
      </w:r>
      <w:r w:rsidR="00C85791">
        <w:rPr>
          <w:rFonts w:hint="cs"/>
          <w:rtl/>
        </w:rPr>
        <w:t>,</w:t>
      </w:r>
      <w:r w:rsidR="00C85791">
        <w:rPr>
          <w:rtl/>
        </w:rPr>
        <w:t xml:space="preserve"> </w:t>
      </w:r>
      <w:bookmarkStart w:id="24668" w:name="_ETM_Q34_359340"/>
      <w:bookmarkEnd w:id="24668"/>
      <w:r w:rsidR="00C85791">
        <w:rPr>
          <w:rtl/>
        </w:rPr>
        <w:t xml:space="preserve">כולל </w:t>
      </w:r>
      <w:bookmarkStart w:id="24669" w:name="_ETM_Q34_359850"/>
      <w:bookmarkEnd w:id="24669"/>
      <w:r w:rsidR="00C85791">
        <w:rPr>
          <w:rtl/>
        </w:rPr>
        <w:t xml:space="preserve">כל </w:t>
      </w:r>
      <w:bookmarkStart w:id="24670" w:name="_ETM_Q34_360270"/>
      <w:bookmarkEnd w:id="24670"/>
      <w:r w:rsidR="00C85791">
        <w:rPr>
          <w:rtl/>
        </w:rPr>
        <w:t>י</w:t>
      </w:r>
      <w:r w:rsidR="00C85791">
        <w:rPr>
          <w:rFonts w:hint="cs"/>
          <w:rtl/>
        </w:rPr>
        <w:t>י</w:t>
      </w:r>
      <w:r w:rsidR="00C85791">
        <w:rPr>
          <w:rtl/>
        </w:rPr>
        <w:t>שוב</w:t>
      </w:r>
      <w:r w:rsidR="00181EEB">
        <w:rPr>
          <w:rFonts w:hint="cs"/>
          <w:rtl/>
        </w:rPr>
        <w:t>י</w:t>
      </w:r>
      <w:r w:rsidR="00C85791">
        <w:rPr>
          <w:rtl/>
        </w:rPr>
        <w:t xml:space="preserve"> </w:t>
      </w:r>
      <w:bookmarkStart w:id="24671" w:name="_ETM_Q34_360970"/>
      <w:bookmarkEnd w:id="24671"/>
      <w:r w:rsidR="00C85791">
        <w:rPr>
          <w:rFonts w:hint="cs"/>
          <w:rtl/>
        </w:rPr>
        <w:t xml:space="preserve">העוטף העקורים, </w:t>
      </w:r>
      <w:bookmarkStart w:id="24672" w:name="_ETM_Q34_361480"/>
      <w:bookmarkStart w:id="24673" w:name="_ETM_Q34_362569"/>
      <w:bookmarkStart w:id="24674" w:name="_ETM_Q34_362810"/>
      <w:bookmarkEnd w:id="24672"/>
      <w:bookmarkEnd w:id="24673"/>
      <w:bookmarkEnd w:id="24674"/>
      <w:r w:rsidR="00C85791">
        <w:rPr>
          <w:rFonts w:hint="cs"/>
          <w:rtl/>
        </w:rPr>
        <w:t xml:space="preserve">את כל יישובי הצפון. </w:t>
      </w:r>
      <w:bookmarkStart w:id="24675" w:name="_ETM_Q34_367386"/>
      <w:bookmarkEnd w:id="24675"/>
      <w:r w:rsidR="00C85791">
        <w:rPr>
          <w:rFonts w:hint="cs"/>
          <w:rtl/>
        </w:rPr>
        <w:t>אין לי שם כל כך הרבה מצביעים, אתה יכול ללכת</w:t>
      </w:r>
      <w:bookmarkStart w:id="24676" w:name="_ETM_Q34_366955"/>
      <w:bookmarkEnd w:id="24676"/>
      <w:r w:rsidR="00C85791">
        <w:rPr>
          <w:rFonts w:hint="cs"/>
          <w:rtl/>
        </w:rPr>
        <w:t xml:space="preserve"> ולבדוק</w:t>
      </w:r>
      <w:r w:rsidR="00181EEB">
        <w:rPr>
          <w:rFonts w:hint="cs"/>
          <w:rtl/>
        </w:rPr>
        <w:t>,</w:t>
      </w:r>
      <w:r w:rsidR="00C85791">
        <w:rPr>
          <w:rFonts w:hint="cs"/>
          <w:rtl/>
        </w:rPr>
        <w:t xml:space="preserve"> ואתה גם מוזמן ללכת ולשאול אותם איזה</w:t>
      </w:r>
      <w:bookmarkStart w:id="24677" w:name="_ETM_Q34_370356"/>
      <w:bookmarkEnd w:id="24677"/>
      <w:r w:rsidR="00C85791">
        <w:rPr>
          <w:rFonts w:hint="cs"/>
          <w:rtl/>
        </w:rPr>
        <w:t xml:space="preserve"> יחס הם מקבלים ממני ומהחטיבה להתיישבות. </w:t>
      </w:r>
      <w:bookmarkStart w:id="24678" w:name="_ETM_Q34_363010"/>
      <w:bookmarkStart w:id="24679" w:name="_ETM_Q34_363159"/>
      <w:bookmarkStart w:id="24680" w:name="_ETM_Q34_363340"/>
      <w:bookmarkStart w:id="24681" w:name="_ETM_Q34_364650"/>
      <w:bookmarkStart w:id="24682" w:name="_ETM_Q34_364919"/>
      <w:bookmarkStart w:id="24683" w:name="_ETM_Q34_365459"/>
      <w:bookmarkStart w:id="24684" w:name="_ETM_Q34_365760"/>
      <w:bookmarkStart w:id="24685" w:name="_ETM_Q34_366299"/>
      <w:bookmarkStart w:id="24686" w:name="_ETM_Q34_366480"/>
      <w:bookmarkStart w:id="24687" w:name="_ETM_Q34_366720"/>
      <w:bookmarkStart w:id="24688" w:name="_ETM_Q34_367139"/>
      <w:bookmarkStart w:id="24689" w:name="_ETM_Q34_368090"/>
      <w:bookmarkStart w:id="24690" w:name="_ETM_Q34_368690"/>
      <w:bookmarkStart w:id="24691" w:name="_ETM_Q34_368810"/>
      <w:bookmarkStart w:id="24692" w:name="_ETM_Q34_369050"/>
      <w:bookmarkStart w:id="24693" w:name="_ETM_Q34_369440"/>
      <w:bookmarkStart w:id="24694" w:name="_ETM_Q34_369860"/>
      <w:bookmarkStart w:id="24695" w:name="_ETM_Q34_370400"/>
      <w:bookmarkStart w:id="24696" w:name="_ETM_Q34_370730"/>
      <w:bookmarkStart w:id="24697" w:name="_ETM_Q34_371270"/>
      <w:bookmarkStart w:id="24698" w:name="_ETM_Q34_371389"/>
      <w:bookmarkStart w:id="24699" w:name="_ETM_Q34_372419"/>
      <w:bookmarkStart w:id="24700" w:name="_ETM_Q34_373410"/>
      <w:bookmarkStart w:id="24701" w:name="_ETM_Q34_373860"/>
      <w:bookmarkStart w:id="24702" w:name="_ETM_Q34_374400"/>
      <w:bookmarkStart w:id="24703" w:name="_ETM_Q34_375500"/>
      <w:bookmarkEnd w:id="24678"/>
      <w:bookmarkEnd w:id="24679"/>
      <w:bookmarkEnd w:id="24680"/>
      <w:bookmarkEnd w:id="24681"/>
      <w:bookmarkEnd w:id="24682"/>
      <w:bookmarkEnd w:id="24683"/>
      <w:bookmarkEnd w:id="24684"/>
      <w:bookmarkEnd w:id="24685"/>
      <w:bookmarkEnd w:id="24686"/>
      <w:bookmarkEnd w:id="24687"/>
      <w:bookmarkEnd w:id="24688"/>
      <w:bookmarkEnd w:id="24689"/>
      <w:bookmarkEnd w:id="24690"/>
      <w:bookmarkEnd w:id="24691"/>
      <w:bookmarkEnd w:id="24692"/>
      <w:bookmarkEnd w:id="24693"/>
      <w:bookmarkEnd w:id="24694"/>
      <w:bookmarkEnd w:id="24695"/>
      <w:bookmarkEnd w:id="24696"/>
      <w:bookmarkEnd w:id="24697"/>
      <w:bookmarkEnd w:id="24698"/>
      <w:bookmarkEnd w:id="24699"/>
      <w:bookmarkEnd w:id="24700"/>
      <w:bookmarkEnd w:id="24701"/>
      <w:bookmarkEnd w:id="24702"/>
      <w:bookmarkEnd w:id="24703"/>
      <w:r w:rsidR="00C85791">
        <w:rPr>
          <w:rFonts w:hint="cs"/>
          <w:rtl/>
        </w:rPr>
        <w:t>א</w:t>
      </w:r>
      <w:r w:rsidR="00C85791">
        <w:rPr>
          <w:rtl/>
        </w:rPr>
        <w:t xml:space="preserve">בל </w:t>
      </w:r>
      <w:bookmarkStart w:id="24704" w:name="_ETM_Q34_376790"/>
      <w:bookmarkEnd w:id="24704"/>
      <w:r w:rsidR="00C85791">
        <w:rPr>
          <w:rFonts w:hint="cs"/>
          <w:rtl/>
        </w:rPr>
        <w:t xml:space="preserve">למה לא לשקר אם </w:t>
      </w:r>
      <w:bookmarkStart w:id="24705" w:name="_ETM_Q34_377000"/>
      <w:bookmarkStart w:id="24706" w:name="_ETM_Q34_377150"/>
      <w:bookmarkEnd w:id="24705"/>
      <w:bookmarkEnd w:id="24706"/>
      <w:r w:rsidR="00C85791">
        <w:rPr>
          <w:rtl/>
        </w:rPr>
        <w:t>אפשר</w:t>
      </w:r>
      <w:bookmarkStart w:id="24707" w:name="_ETM_Q34_378410"/>
      <w:bookmarkEnd w:id="24707"/>
      <w:r w:rsidR="00C85791">
        <w:rPr>
          <w:rFonts w:hint="cs"/>
          <w:rtl/>
        </w:rPr>
        <w:t>?</w:t>
      </w:r>
      <w:r w:rsidR="00181EEB">
        <w:rPr>
          <w:rFonts w:hint="cs"/>
          <w:rtl/>
        </w:rPr>
        <w:t xml:space="preserve"> </w:t>
      </w:r>
      <w:r w:rsidR="00C85791">
        <w:rPr>
          <w:rtl/>
        </w:rPr>
        <w:t xml:space="preserve">ועכשיו </w:t>
      </w:r>
      <w:bookmarkStart w:id="24708" w:name="_ETM_Q34_379430"/>
      <w:bookmarkEnd w:id="24708"/>
      <w:r w:rsidR="00C85791">
        <w:rPr>
          <w:rFonts w:hint="cs"/>
          <w:rtl/>
        </w:rPr>
        <w:t>כש</w:t>
      </w:r>
      <w:r w:rsidR="00C85791">
        <w:rPr>
          <w:rtl/>
        </w:rPr>
        <w:t>הכ</w:t>
      </w:r>
      <w:r w:rsidR="00C85791">
        <w:rPr>
          <w:rFonts w:hint="cs"/>
          <w:rtl/>
        </w:rPr>
        <w:t>ו</w:t>
      </w:r>
      <w:r w:rsidR="00C85791">
        <w:rPr>
          <w:rtl/>
        </w:rPr>
        <w:t xml:space="preserve">ל </w:t>
      </w:r>
      <w:bookmarkStart w:id="24709" w:name="_ETM_Q34_379730"/>
      <w:bookmarkEnd w:id="24709"/>
      <w:r w:rsidR="00C85791">
        <w:rPr>
          <w:rtl/>
        </w:rPr>
        <w:t>מוב</w:t>
      </w:r>
      <w:r w:rsidR="00C85791">
        <w:rPr>
          <w:rFonts w:hint="cs"/>
          <w:rtl/>
        </w:rPr>
        <w:t>א</w:t>
      </w:r>
      <w:r w:rsidR="00C85791">
        <w:rPr>
          <w:rtl/>
        </w:rPr>
        <w:t xml:space="preserve"> </w:t>
      </w:r>
      <w:bookmarkStart w:id="24710" w:name="_ETM_Q34_380239"/>
      <w:bookmarkEnd w:id="24710"/>
      <w:r w:rsidR="00C85791">
        <w:rPr>
          <w:rFonts w:hint="cs"/>
          <w:rtl/>
        </w:rPr>
        <w:t>א</w:t>
      </w:r>
      <w:r w:rsidR="00C85791">
        <w:rPr>
          <w:rtl/>
        </w:rPr>
        <w:t>ל</w:t>
      </w:r>
      <w:r w:rsidR="00C85791">
        <w:rPr>
          <w:rFonts w:hint="cs"/>
          <w:rtl/>
        </w:rPr>
        <w:t>י</w:t>
      </w:r>
      <w:r w:rsidR="00C85791">
        <w:rPr>
          <w:rtl/>
        </w:rPr>
        <w:t xml:space="preserve">ך </w:t>
      </w:r>
      <w:bookmarkStart w:id="24711" w:name="_ETM_Q34_380540"/>
      <w:bookmarkEnd w:id="24711"/>
      <w:r w:rsidR="00C85791">
        <w:rPr>
          <w:rFonts w:hint="cs"/>
          <w:rtl/>
        </w:rPr>
        <w:t>ב</w:t>
      </w:r>
      <w:r w:rsidR="00C85791">
        <w:rPr>
          <w:rtl/>
        </w:rPr>
        <w:t xml:space="preserve">פעם </w:t>
      </w:r>
      <w:bookmarkStart w:id="24712" w:name="_ETM_Q34_380870"/>
      <w:bookmarkEnd w:id="24712"/>
      <w:r w:rsidR="00C85791">
        <w:rPr>
          <w:rFonts w:hint="cs"/>
          <w:rtl/>
        </w:rPr>
        <w:t>ה</w:t>
      </w:r>
      <w:r w:rsidR="00C85791">
        <w:rPr>
          <w:rtl/>
        </w:rPr>
        <w:t xml:space="preserve">שלישית </w:t>
      </w:r>
      <w:bookmarkStart w:id="24713" w:name="_ETM_Q34_381650"/>
      <w:bookmarkEnd w:id="24713"/>
      <w:r w:rsidR="00C85791">
        <w:rPr>
          <w:rFonts w:hint="cs"/>
          <w:rtl/>
        </w:rPr>
        <w:t xml:space="preserve">כעודפי תקציב, </w:t>
      </w:r>
      <w:bookmarkStart w:id="24714" w:name="_ETM_Q34_382220"/>
      <w:bookmarkStart w:id="24715" w:name="_ETM_Q34_382580"/>
      <w:bookmarkStart w:id="24716" w:name="_ETM_Q34_382880"/>
      <w:bookmarkEnd w:id="24714"/>
      <w:bookmarkEnd w:id="24715"/>
      <w:bookmarkEnd w:id="24716"/>
      <w:r w:rsidR="00C85791">
        <w:rPr>
          <w:rFonts w:hint="cs"/>
          <w:rtl/>
        </w:rPr>
        <w:t>ואתה אמור לדעת שזה ת</w:t>
      </w:r>
      <w:r w:rsidR="00C85791">
        <w:rPr>
          <w:rtl/>
        </w:rPr>
        <w:t xml:space="preserve">קציב </w:t>
      </w:r>
      <w:bookmarkStart w:id="24717" w:name="_ETM_Q34_383810"/>
      <w:bookmarkEnd w:id="24717"/>
      <w:r w:rsidR="00C85791">
        <w:rPr>
          <w:rFonts w:hint="cs"/>
          <w:rtl/>
        </w:rPr>
        <w:t xml:space="preserve">שכבר אושר </w:t>
      </w:r>
      <w:r w:rsidR="00C85791">
        <w:rPr>
          <w:rtl/>
        </w:rPr>
        <w:t>ו</w:t>
      </w:r>
      <w:r w:rsidR="00C85791">
        <w:rPr>
          <w:rFonts w:hint="cs"/>
          <w:rtl/>
        </w:rPr>
        <w:t xml:space="preserve">כבר </w:t>
      </w:r>
      <w:bookmarkStart w:id="24718" w:name="_ETM_Q34_388338"/>
      <w:bookmarkEnd w:id="24718"/>
      <w:r w:rsidR="00C85791">
        <w:rPr>
          <w:rFonts w:hint="cs"/>
          <w:rtl/>
        </w:rPr>
        <w:t xml:space="preserve">חויב, </w:t>
      </w:r>
      <w:bookmarkStart w:id="24719" w:name="_ETM_Q34_384200"/>
      <w:bookmarkStart w:id="24720" w:name="_ETM_Q34_384440"/>
      <w:bookmarkStart w:id="24721" w:name="_ETM_Q34_385209"/>
      <w:bookmarkStart w:id="24722" w:name="_ETM_Q34_385540"/>
      <w:bookmarkStart w:id="24723" w:name="_ETM_Q34_385919"/>
      <w:bookmarkStart w:id="24724" w:name="_ETM_Q34_388440"/>
      <w:bookmarkStart w:id="24725" w:name="_ETM_Q34_388710"/>
      <w:bookmarkEnd w:id="24719"/>
      <w:bookmarkEnd w:id="24720"/>
      <w:bookmarkEnd w:id="24721"/>
      <w:bookmarkEnd w:id="24722"/>
      <w:bookmarkEnd w:id="24723"/>
      <w:bookmarkEnd w:id="24724"/>
      <w:bookmarkEnd w:id="24725"/>
      <w:r w:rsidR="00C85791">
        <w:rPr>
          <w:rFonts w:hint="cs"/>
          <w:rtl/>
        </w:rPr>
        <w:t>אתה ממ</w:t>
      </w:r>
      <w:r w:rsidR="00C85791">
        <w:rPr>
          <w:rtl/>
        </w:rPr>
        <w:t xml:space="preserve">שיך </w:t>
      </w:r>
      <w:bookmarkStart w:id="24726" w:name="_ETM_Q34_389610"/>
      <w:bookmarkEnd w:id="24726"/>
      <w:r w:rsidR="00C85791">
        <w:rPr>
          <w:rtl/>
        </w:rPr>
        <w:t xml:space="preserve">לשקר </w:t>
      </w:r>
      <w:bookmarkStart w:id="24727" w:name="_ETM_Q34_390820"/>
      <w:bookmarkEnd w:id="24727"/>
      <w:r w:rsidR="00C85791">
        <w:rPr>
          <w:rtl/>
        </w:rPr>
        <w:t xml:space="preserve">במצח </w:t>
      </w:r>
      <w:bookmarkStart w:id="24728" w:name="_ETM_Q34_391960"/>
      <w:bookmarkEnd w:id="24728"/>
      <w:r w:rsidR="00C85791">
        <w:rPr>
          <w:rtl/>
        </w:rPr>
        <w:t>נחושה</w:t>
      </w:r>
      <w:r w:rsidR="00C85791">
        <w:rPr>
          <w:rFonts w:hint="cs"/>
          <w:rtl/>
        </w:rPr>
        <w:t>.</w:t>
      </w:r>
      <w:r w:rsidR="00C85791">
        <w:rPr>
          <w:rtl/>
        </w:rPr>
        <w:t xml:space="preserve"> </w:t>
      </w:r>
      <w:bookmarkStart w:id="24729" w:name="_ETM_Q34_393680"/>
      <w:bookmarkEnd w:id="24729"/>
      <w:r w:rsidR="00C85791">
        <w:rPr>
          <w:rFonts w:hint="cs"/>
          <w:rtl/>
        </w:rPr>
        <w:t>מילא</w:t>
      </w:r>
      <w:bookmarkStart w:id="24730" w:name="_ETM_Q34_393950"/>
      <w:bookmarkEnd w:id="24730"/>
      <w:r w:rsidR="00C85791">
        <w:rPr>
          <w:rFonts w:hint="cs"/>
          <w:rtl/>
        </w:rPr>
        <w:t xml:space="preserve"> </w:t>
      </w:r>
      <w:r w:rsidR="00C85791">
        <w:rPr>
          <w:rtl/>
        </w:rPr>
        <w:t xml:space="preserve">לחברי </w:t>
      </w:r>
      <w:bookmarkStart w:id="24731" w:name="_ETM_Q34_394609"/>
      <w:bookmarkEnd w:id="24731"/>
      <w:r w:rsidR="00C85791">
        <w:rPr>
          <w:rtl/>
        </w:rPr>
        <w:t>הכנסת</w:t>
      </w:r>
      <w:r w:rsidR="00C85791">
        <w:rPr>
          <w:rFonts w:hint="cs"/>
          <w:rtl/>
        </w:rPr>
        <w:t xml:space="preserve"> –</w:t>
      </w:r>
      <w:r w:rsidR="00C85791">
        <w:rPr>
          <w:rtl/>
        </w:rPr>
        <w:t xml:space="preserve"> </w:t>
      </w:r>
      <w:bookmarkStart w:id="24732" w:name="_ETM_Q34_395480"/>
      <w:bookmarkEnd w:id="24732"/>
      <w:r w:rsidR="00C85791">
        <w:rPr>
          <w:rFonts w:hint="cs"/>
          <w:rtl/>
        </w:rPr>
        <w:t>ל</w:t>
      </w:r>
      <w:r w:rsidR="00C85791">
        <w:rPr>
          <w:rtl/>
        </w:rPr>
        <w:t>ציבור</w:t>
      </w:r>
      <w:r w:rsidR="00C85791">
        <w:rPr>
          <w:rFonts w:hint="cs"/>
          <w:rtl/>
        </w:rPr>
        <w:t>.</w:t>
      </w:r>
    </w:p>
    <w:p w:rsidR="00C85791" w:rsidRDefault="00C85791" w:rsidP="006336AD">
      <w:pPr>
        <w:rPr>
          <w:rtl/>
        </w:rPr>
      </w:pPr>
    </w:p>
    <w:p w:rsidR="00C85791" w:rsidRDefault="00C85791" w:rsidP="00181EEB">
      <w:pPr>
        <w:rPr>
          <w:rtl/>
        </w:rPr>
      </w:pPr>
      <w:bookmarkStart w:id="24733" w:name="_ETM_Q34_393858"/>
      <w:bookmarkStart w:id="24734" w:name="_ETM_Q34_397219"/>
      <w:bookmarkEnd w:id="24733"/>
      <w:bookmarkEnd w:id="24734"/>
      <w:r>
        <w:rPr>
          <w:rtl/>
        </w:rPr>
        <w:t>עכשיו</w:t>
      </w:r>
      <w:r>
        <w:rPr>
          <w:rFonts w:hint="cs"/>
          <w:rtl/>
        </w:rPr>
        <w:t>,</w:t>
      </w:r>
      <w:r>
        <w:rPr>
          <w:rtl/>
        </w:rPr>
        <w:t xml:space="preserve"> </w:t>
      </w:r>
      <w:bookmarkStart w:id="24735" w:name="_ETM_Q34_397670"/>
      <w:bookmarkEnd w:id="24735"/>
      <w:r>
        <w:rPr>
          <w:rtl/>
        </w:rPr>
        <w:t xml:space="preserve">אני </w:t>
      </w:r>
      <w:bookmarkStart w:id="24736" w:name="_ETM_Q34_397849"/>
      <w:bookmarkEnd w:id="24736"/>
      <w:r>
        <w:rPr>
          <w:rtl/>
        </w:rPr>
        <w:t xml:space="preserve">רוצה </w:t>
      </w:r>
      <w:bookmarkStart w:id="24737" w:name="_ETM_Q34_398180"/>
      <w:bookmarkEnd w:id="24737"/>
      <w:r>
        <w:rPr>
          <w:rtl/>
        </w:rPr>
        <w:t xml:space="preserve">לומר </w:t>
      </w:r>
      <w:bookmarkStart w:id="24738" w:name="_ETM_Q34_398540"/>
      <w:bookmarkEnd w:id="24738"/>
      <w:r>
        <w:rPr>
          <w:rtl/>
        </w:rPr>
        <w:t xml:space="preserve">עוד </w:t>
      </w:r>
      <w:bookmarkStart w:id="24739" w:name="_ETM_Q34_398719"/>
      <w:bookmarkEnd w:id="24739"/>
      <w:r>
        <w:rPr>
          <w:rtl/>
        </w:rPr>
        <w:t>דבר</w:t>
      </w:r>
      <w:bookmarkStart w:id="24740" w:name="_ETM_Q34_399049"/>
      <w:bookmarkEnd w:id="24740"/>
      <w:r>
        <w:rPr>
          <w:rFonts w:hint="cs"/>
          <w:rtl/>
        </w:rPr>
        <w:t xml:space="preserve"> אחד. </w:t>
      </w:r>
      <w:bookmarkStart w:id="24741" w:name="_ETM_Q34_400620"/>
      <w:bookmarkEnd w:id="24741"/>
      <w:r>
        <w:rPr>
          <w:rtl/>
        </w:rPr>
        <w:t xml:space="preserve">אני </w:t>
      </w:r>
      <w:bookmarkStart w:id="24742" w:name="_ETM_Q34_400799"/>
      <w:bookmarkEnd w:id="24742"/>
      <w:r>
        <w:rPr>
          <w:rtl/>
        </w:rPr>
        <w:t>מבינה</w:t>
      </w:r>
      <w:bookmarkStart w:id="24743" w:name="_ETM_Q34_401220"/>
      <w:bookmarkEnd w:id="24743"/>
      <w:r>
        <w:rPr>
          <w:rFonts w:hint="cs"/>
          <w:rtl/>
        </w:rPr>
        <w:t xml:space="preserve">, </w:t>
      </w:r>
      <w:r>
        <w:rPr>
          <w:rtl/>
        </w:rPr>
        <w:t>עליזה</w:t>
      </w:r>
      <w:r>
        <w:rPr>
          <w:rFonts w:hint="cs"/>
          <w:rtl/>
        </w:rPr>
        <w:t>,</w:t>
      </w:r>
      <w:r>
        <w:rPr>
          <w:rtl/>
        </w:rPr>
        <w:t xml:space="preserve"> </w:t>
      </w:r>
      <w:bookmarkStart w:id="24744" w:name="_ETM_Q34_401700"/>
      <w:bookmarkEnd w:id="24744"/>
      <w:r>
        <w:rPr>
          <w:rtl/>
        </w:rPr>
        <w:t xml:space="preserve">שאת </w:t>
      </w:r>
      <w:bookmarkStart w:id="24745" w:name="_ETM_Q34_401970"/>
      <w:bookmarkEnd w:id="24745"/>
      <w:r>
        <w:rPr>
          <w:rtl/>
        </w:rPr>
        <w:t xml:space="preserve">מאוד </w:t>
      </w:r>
      <w:bookmarkStart w:id="24746" w:name="_ETM_Q34_402150"/>
      <w:bookmarkEnd w:id="24746"/>
      <w:r>
        <w:rPr>
          <w:rtl/>
        </w:rPr>
        <w:t>רוצה</w:t>
      </w:r>
      <w:r>
        <w:rPr>
          <w:rFonts w:hint="cs"/>
          <w:rtl/>
        </w:rPr>
        <w:t xml:space="preserve"> שאני </w:t>
      </w:r>
      <w:bookmarkStart w:id="24747" w:name="_ETM_Q34_400784"/>
      <w:bookmarkEnd w:id="24747"/>
      <w:r>
        <w:rPr>
          <w:rFonts w:hint="cs"/>
          <w:rtl/>
        </w:rPr>
        <w:t xml:space="preserve">ארד. הבנתי, הבנתי. </w:t>
      </w:r>
      <w:bookmarkStart w:id="24748" w:name="_ETM_Q34_402480"/>
      <w:bookmarkEnd w:id="24748"/>
      <w:r>
        <w:rPr>
          <w:rFonts w:hint="cs"/>
          <w:rtl/>
        </w:rPr>
        <w:t xml:space="preserve">אנחנו עוסקים כאן בהעלאת גיל הפטור לחיילי </w:t>
      </w:r>
      <w:bookmarkStart w:id="24749" w:name="_ETM_Q34_420769"/>
      <w:bookmarkEnd w:id="24749"/>
      <w:r>
        <w:rPr>
          <w:rFonts w:hint="cs"/>
          <w:rtl/>
        </w:rPr>
        <w:t xml:space="preserve">מילואים. </w:t>
      </w:r>
      <w:bookmarkStart w:id="24750" w:name="_ETM_Q34_419680"/>
      <w:bookmarkStart w:id="24751" w:name="_ETM_Q34_425870"/>
      <w:bookmarkEnd w:id="24750"/>
      <w:bookmarkEnd w:id="24751"/>
      <w:r>
        <w:rPr>
          <w:rtl/>
        </w:rPr>
        <w:t xml:space="preserve">אני </w:t>
      </w:r>
      <w:bookmarkStart w:id="24752" w:name="_ETM_Q34_426109"/>
      <w:bookmarkEnd w:id="24752"/>
      <w:r>
        <w:rPr>
          <w:rtl/>
        </w:rPr>
        <w:t xml:space="preserve">רוצה </w:t>
      </w:r>
      <w:bookmarkStart w:id="24753" w:name="_ETM_Q34_426530"/>
      <w:bookmarkEnd w:id="24753"/>
      <w:r>
        <w:rPr>
          <w:rtl/>
        </w:rPr>
        <w:t xml:space="preserve">מהמקום </w:t>
      </w:r>
      <w:bookmarkStart w:id="24754" w:name="_ETM_Q34_427129"/>
      <w:bookmarkEnd w:id="24754"/>
      <w:r>
        <w:rPr>
          <w:rtl/>
        </w:rPr>
        <w:t>הזה</w:t>
      </w:r>
      <w:r>
        <w:rPr>
          <w:rFonts w:hint="cs"/>
          <w:rtl/>
        </w:rPr>
        <w:t>,</w:t>
      </w:r>
      <w:r>
        <w:rPr>
          <w:rtl/>
        </w:rPr>
        <w:t xml:space="preserve"> </w:t>
      </w:r>
      <w:bookmarkStart w:id="24755" w:name="_ETM_Q34_427760"/>
      <w:bookmarkEnd w:id="24755"/>
      <w:r>
        <w:rPr>
          <w:rtl/>
        </w:rPr>
        <w:t xml:space="preserve">מהבמה </w:t>
      </w:r>
      <w:bookmarkStart w:id="24756" w:name="_ETM_Q34_428420"/>
      <w:bookmarkEnd w:id="24756"/>
      <w:r>
        <w:rPr>
          <w:rtl/>
        </w:rPr>
        <w:t>הזו</w:t>
      </w:r>
      <w:bookmarkStart w:id="24757" w:name="_ETM_Q34_429599"/>
      <w:bookmarkEnd w:id="24757"/>
      <w:r>
        <w:rPr>
          <w:rFonts w:hint="cs"/>
          <w:rtl/>
        </w:rPr>
        <w:t xml:space="preserve">, </w:t>
      </w:r>
      <w:r>
        <w:rPr>
          <w:rtl/>
        </w:rPr>
        <w:t>להצ</w:t>
      </w:r>
      <w:r>
        <w:rPr>
          <w:rFonts w:hint="cs"/>
          <w:rtl/>
        </w:rPr>
        <w:t>די</w:t>
      </w:r>
      <w:r>
        <w:rPr>
          <w:rtl/>
        </w:rPr>
        <w:t xml:space="preserve">ע </w:t>
      </w:r>
      <w:bookmarkStart w:id="24758" w:name="_ETM_Q34_431419"/>
      <w:bookmarkEnd w:id="24758"/>
      <w:r>
        <w:rPr>
          <w:rtl/>
        </w:rPr>
        <w:t xml:space="preserve">לילדים </w:t>
      </w:r>
      <w:bookmarkStart w:id="24759" w:name="_ETM_Q34_432139"/>
      <w:bookmarkEnd w:id="24759"/>
      <w:r>
        <w:rPr>
          <w:rtl/>
        </w:rPr>
        <w:t>שלי</w:t>
      </w:r>
      <w:r>
        <w:rPr>
          <w:rFonts w:hint="cs"/>
          <w:rtl/>
        </w:rPr>
        <w:t>,</w:t>
      </w:r>
      <w:r>
        <w:rPr>
          <w:rtl/>
        </w:rPr>
        <w:t xml:space="preserve"> </w:t>
      </w:r>
      <w:bookmarkStart w:id="24760" w:name="_ETM_Q34_433639"/>
      <w:bookmarkEnd w:id="24760"/>
      <w:r>
        <w:rPr>
          <w:rtl/>
        </w:rPr>
        <w:t>ל</w:t>
      </w:r>
      <w:r>
        <w:rPr>
          <w:rFonts w:hint="cs"/>
          <w:rtl/>
        </w:rPr>
        <w:t>כ</w:t>
      </w:r>
      <w:r>
        <w:rPr>
          <w:rtl/>
        </w:rPr>
        <w:t xml:space="preserve">לות </w:t>
      </w:r>
      <w:bookmarkStart w:id="24761" w:name="_ETM_Q34_434359"/>
      <w:bookmarkEnd w:id="24761"/>
      <w:r>
        <w:rPr>
          <w:rtl/>
        </w:rPr>
        <w:t xml:space="preserve">שלי </w:t>
      </w:r>
      <w:bookmarkStart w:id="24762" w:name="_ETM_Q34_434930"/>
      <w:bookmarkEnd w:id="24762"/>
      <w:r>
        <w:rPr>
          <w:rtl/>
        </w:rPr>
        <w:t>הגיבורות</w:t>
      </w:r>
      <w:r>
        <w:rPr>
          <w:rFonts w:hint="cs"/>
          <w:rtl/>
        </w:rPr>
        <w:t>,</w:t>
      </w:r>
      <w:r>
        <w:rPr>
          <w:rtl/>
        </w:rPr>
        <w:t xml:space="preserve"> </w:t>
      </w:r>
      <w:bookmarkStart w:id="24763" w:name="_ETM_Q34_437310"/>
      <w:bookmarkEnd w:id="24763"/>
      <w:r>
        <w:rPr>
          <w:rtl/>
        </w:rPr>
        <w:t xml:space="preserve">לחתנים </w:t>
      </w:r>
      <w:bookmarkStart w:id="24764" w:name="_ETM_Q34_438180"/>
      <w:bookmarkEnd w:id="24764"/>
      <w:r>
        <w:rPr>
          <w:rtl/>
        </w:rPr>
        <w:t>שלי</w:t>
      </w:r>
      <w:r>
        <w:rPr>
          <w:rFonts w:hint="cs"/>
          <w:rtl/>
        </w:rPr>
        <w:t>,</w:t>
      </w:r>
      <w:r>
        <w:rPr>
          <w:rtl/>
        </w:rPr>
        <w:t xml:space="preserve"> </w:t>
      </w:r>
      <w:bookmarkStart w:id="24765" w:name="_ETM_Q34_439050"/>
      <w:bookmarkEnd w:id="24765"/>
      <w:r>
        <w:rPr>
          <w:rtl/>
        </w:rPr>
        <w:t xml:space="preserve">לבנות </w:t>
      </w:r>
      <w:bookmarkStart w:id="24766" w:name="_ETM_Q34_439710"/>
      <w:bookmarkEnd w:id="24766"/>
      <w:r>
        <w:rPr>
          <w:rtl/>
        </w:rPr>
        <w:t xml:space="preserve">שלי </w:t>
      </w:r>
      <w:bookmarkStart w:id="24767" w:name="_ETM_Q34_439979"/>
      <w:bookmarkEnd w:id="24767"/>
      <w:r>
        <w:rPr>
          <w:rtl/>
        </w:rPr>
        <w:t>הגיבורות</w:t>
      </w:r>
      <w:r>
        <w:rPr>
          <w:rFonts w:hint="cs"/>
          <w:rtl/>
        </w:rPr>
        <w:t>.</w:t>
      </w:r>
      <w:r>
        <w:rPr>
          <w:rtl/>
        </w:rPr>
        <w:t xml:space="preserve"> </w:t>
      </w:r>
      <w:bookmarkStart w:id="24768" w:name="_ETM_Q34_443770"/>
      <w:bookmarkEnd w:id="24768"/>
      <w:r>
        <w:rPr>
          <w:rFonts w:hint="cs"/>
          <w:rtl/>
        </w:rPr>
        <w:t xml:space="preserve">עד </w:t>
      </w:r>
      <w:r>
        <w:rPr>
          <w:rtl/>
        </w:rPr>
        <w:t xml:space="preserve">עכשיו </w:t>
      </w:r>
      <w:bookmarkStart w:id="24769" w:name="_ETM_Q34_444159"/>
      <w:bookmarkEnd w:id="24769"/>
      <w:r>
        <w:rPr>
          <w:rtl/>
        </w:rPr>
        <w:t xml:space="preserve">הגענו </w:t>
      </w:r>
      <w:bookmarkStart w:id="24770" w:name="_ETM_Q34_444639"/>
      <w:bookmarkEnd w:id="24770"/>
      <w:r>
        <w:rPr>
          <w:rtl/>
        </w:rPr>
        <w:t xml:space="preserve">יחד </w:t>
      </w:r>
      <w:bookmarkStart w:id="24771" w:name="_ETM_Q34_445240"/>
      <w:bookmarkEnd w:id="24771"/>
      <w:r>
        <w:rPr>
          <w:rtl/>
        </w:rPr>
        <w:t>במשפחה</w:t>
      </w:r>
      <w:bookmarkStart w:id="24772" w:name="_ETM_Q34_446620"/>
      <w:bookmarkEnd w:id="24772"/>
      <w:r>
        <w:rPr>
          <w:rFonts w:hint="cs"/>
          <w:rtl/>
        </w:rPr>
        <w:t xml:space="preserve"> ל-1,269 </w:t>
      </w:r>
      <w:bookmarkStart w:id="24773" w:name="_ETM_Q34_448690"/>
      <w:bookmarkStart w:id="24774" w:name="_ETM_Q34_449379"/>
      <w:bookmarkEnd w:id="24773"/>
      <w:bookmarkEnd w:id="24774"/>
      <w:r>
        <w:rPr>
          <w:rFonts w:hint="cs"/>
          <w:rtl/>
        </w:rPr>
        <w:t>י</w:t>
      </w:r>
      <w:r>
        <w:rPr>
          <w:rtl/>
        </w:rPr>
        <w:t xml:space="preserve">מי </w:t>
      </w:r>
      <w:bookmarkStart w:id="24775" w:name="_ETM_Q34_449740"/>
      <w:bookmarkEnd w:id="24775"/>
      <w:r>
        <w:rPr>
          <w:rtl/>
        </w:rPr>
        <w:t>מילואים</w:t>
      </w:r>
      <w:r>
        <w:rPr>
          <w:rFonts w:hint="cs"/>
          <w:rtl/>
        </w:rPr>
        <w:t>.</w:t>
      </w:r>
      <w:r>
        <w:rPr>
          <w:rtl/>
        </w:rPr>
        <w:t xml:space="preserve"> </w:t>
      </w:r>
      <w:bookmarkStart w:id="24776" w:name="_ETM_Q34_452120"/>
      <w:bookmarkEnd w:id="24776"/>
      <w:r>
        <w:rPr>
          <w:rtl/>
        </w:rPr>
        <w:t xml:space="preserve">חלקם </w:t>
      </w:r>
      <w:bookmarkStart w:id="24777" w:name="_ETM_Q34_452930"/>
      <w:bookmarkEnd w:id="24777"/>
      <w:r>
        <w:rPr>
          <w:rtl/>
        </w:rPr>
        <w:t xml:space="preserve">מתנדבים </w:t>
      </w:r>
      <w:bookmarkStart w:id="24778" w:name="_ETM_Q34_453680"/>
      <w:bookmarkEnd w:id="24778"/>
      <w:r>
        <w:rPr>
          <w:rtl/>
        </w:rPr>
        <w:t xml:space="preserve">מעבר </w:t>
      </w:r>
      <w:bookmarkStart w:id="24779" w:name="_ETM_Q34_454160"/>
      <w:bookmarkEnd w:id="24779"/>
      <w:r>
        <w:rPr>
          <w:rtl/>
        </w:rPr>
        <w:t xml:space="preserve">לגיל </w:t>
      </w:r>
      <w:bookmarkStart w:id="24780" w:name="_ETM_Q34_454520"/>
      <w:bookmarkEnd w:id="24780"/>
      <w:r>
        <w:rPr>
          <w:rtl/>
        </w:rPr>
        <w:t>הפטור</w:t>
      </w:r>
      <w:r>
        <w:rPr>
          <w:rFonts w:hint="cs"/>
          <w:rtl/>
        </w:rPr>
        <w:t>,</w:t>
      </w:r>
      <w:r>
        <w:rPr>
          <w:rtl/>
        </w:rPr>
        <w:t xml:space="preserve"> </w:t>
      </w:r>
      <w:bookmarkStart w:id="24781" w:name="_ETM_Q34_455060"/>
      <w:bookmarkEnd w:id="24781"/>
      <w:r>
        <w:rPr>
          <w:rtl/>
        </w:rPr>
        <w:t xml:space="preserve">אדוני </w:t>
      </w:r>
      <w:bookmarkStart w:id="24782" w:name="_ETM_Q34_455360"/>
      <w:bookmarkEnd w:id="24782"/>
      <w:r>
        <w:rPr>
          <w:rtl/>
        </w:rPr>
        <w:t>היושב</w:t>
      </w:r>
      <w:r>
        <w:rPr>
          <w:rFonts w:hint="cs"/>
          <w:rtl/>
        </w:rPr>
        <w:t>-</w:t>
      </w:r>
      <w:r>
        <w:rPr>
          <w:rtl/>
        </w:rPr>
        <w:t>ראש</w:t>
      </w:r>
      <w:r>
        <w:rPr>
          <w:rFonts w:hint="cs"/>
          <w:rtl/>
        </w:rPr>
        <w:t>,</w:t>
      </w:r>
      <w:r>
        <w:rPr>
          <w:rtl/>
        </w:rPr>
        <w:t xml:space="preserve"> </w:t>
      </w:r>
      <w:bookmarkStart w:id="24783" w:name="_ETM_Q34_457250"/>
      <w:bookmarkEnd w:id="24783"/>
      <w:r>
        <w:rPr>
          <w:rtl/>
        </w:rPr>
        <w:t xml:space="preserve">ואני </w:t>
      </w:r>
      <w:bookmarkStart w:id="24784" w:name="_ETM_Q34_457550"/>
      <w:bookmarkEnd w:id="24784"/>
      <w:r>
        <w:rPr>
          <w:rtl/>
        </w:rPr>
        <w:t xml:space="preserve">בטוחה </w:t>
      </w:r>
      <w:bookmarkStart w:id="24785" w:name="_ETM_Q34_458029"/>
      <w:bookmarkEnd w:id="24785"/>
      <w:r>
        <w:rPr>
          <w:rtl/>
        </w:rPr>
        <w:t>ש</w:t>
      </w:r>
      <w:bookmarkStart w:id="24786" w:name="_ETM_Q34_458990"/>
      <w:bookmarkEnd w:id="24786"/>
      <w:r>
        <w:rPr>
          <w:rtl/>
        </w:rPr>
        <w:t xml:space="preserve">יש </w:t>
      </w:r>
      <w:bookmarkStart w:id="24787" w:name="_ETM_Q34_459259"/>
      <w:bookmarkEnd w:id="24787"/>
      <w:r>
        <w:rPr>
          <w:rtl/>
        </w:rPr>
        <w:t xml:space="preserve">כאן </w:t>
      </w:r>
      <w:bookmarkStart w:id="24788" w:name="_ETM_Q34_459500"/>
      <w:bookmarkEnd w:id="24788"/>
      <w:r>
        <w:rPr>
          <w:rtl/>
        </w:rPr>
        <w:t xml:space="preserve">עוד </w:t>
      </w:r>
      <w:bookmarkStart w:id="24789" w:name="_ETM_Q34_459680"/>
      <w:bookmarkEnd w:id="24789"/>
      <w:r>
        <w:rPr>
          <w:rtl/>
        </w:rPr>
        <w:t xml:space="preserve">רבים </w:t>
      </w:r>
      <w:bookmarkStart w:id="24790" w:name="_ETM_Q34_460100"/>
      <w:bookmarkEnd w:id="24790"/>
      <w:r>
        <w:rPr>
          <w:rtl/>
        </w:rPr>
        <w:t>כאל</w:t>
      </w:r>
      <w:r>
        <w:rPr>
          <w:rFonts w:hint="cs"/>
          <w:rtl/>
        </w:rPr>
        <w:t xml:space="preserve">ה. ואני </w:t>
      </w:r>
      <w:bookmarkStart w:id="24791" w:name="_ETM_Q34_461120"/>
      <w:bookmarkStart w:id="24792" w:name="_ETM_Q34_461300"/>
      <w:bookmarkStart w:id="24793" w:name="_ETM_Q34_461600"/>
      <w:bookmarkEnd w:id="24791"/>
      <w:bookmarkEnd w:id="24792"/>
      <w:bookmarkEnd w:id="24793"/>
      <w:r>
        <w:rPr>
          <w:rtl/>
        </w:rPr>
        <w:t xml:space="preserve">רוצה </w:t>
      </w:r>
      <w:bookmarkStart w:id="24794" w:name="_ETM_Q34_461870"/>
      <w:bookmarkEnd w:id="24794"/>
      <w:r>
        <w:rPr>
          <w:rtl/>
        </w:rPr>
        <w:t>לומר</w:t>
      </w:r>
      <w:r>
        <w:rPr>
          <w:rFonts w:hint="cs"/>
          <w:rtl/>
        </w:rPr>
        <w:t>,</w:t>
      </w:r>
      <w:r>
        <w:rPr>
          <w:rtl/>
        </w:rPr>
        <w:t xml:space="preserve"> </w:t>
      </w:r>
      <w:bookmarkStart w:id="24795" w:name="_ETM_Q34_463300"/>
      <w:bookmarkEnd w:id="24795"/>
      <w:r>
        <w:rPr>
          <w:rtl/>
        </w:rPr>
        <w:t>כול</w:t>
      </w:r>
      <w:r>
        <w:rPr>
          <w:rFonts w:hint="cs"/>
          <w:rtl/>
        </w:rPr>
        <w:t>ם</w:t>
      </w:r>
      <w:r>
        <w:rPr>
          <w:rtl/>
        </w:rPr>
        <w:t xml:space="preserve"> </w:t>
      </w:r>
      <w:bookmarkStart w:id="24796" w:name="_ETM_Q34_464699"/>
      <w:bookmarkEnd w:id="24796"/>
      <w:r>
        <w:rPr>
          <w:rtl/>
        </w:rPr>
        <w:t xml:space="preserve">צריכים </w:t>
      </w:r>
      <w:bookmarkStart w:id="24797" w:name="_ETM_Q34_465300"/>
      <w:bookmarkEnd w:id="24797"/>
      <w:r>
        <w:rPr>
          <w:rtl/>
        </w:rPr>
        <w:t xml:space="preserve">לשאת </w:t>
      </w:r>
      <w:bookmarkStart w:id="24798" w:name="_ETM_Q34_465660"/>
      <w:bookmarkEnd w:id="24798"/>
      <w:r>
        <w:rPr>
          <w:rtl/>
        </w:rPr>
        <w:t xml:space="preserve">בנטל </w:t>
      </w:r>
      <w:bookmarkStart w:id="24799" w:name="_ETM_Q34_466199"/>
      <w:bookmarkEnd w:id="24799"/>
      <w:r>
        <w:rPr>
          <w:rtl/>
        </w:rPr>
        <w:t>הזה</w:t>
      </w:r>
      <w:r>
        <w:rPr>
          <w:rFonts w:hint="cs"/>
          <w:rtl/>
        </w:rPr>
        <w:t>,</w:t>
      </w:r>
      <w:r>
        <w:rPr>
          <w:rtl/>
        </w:rPr>
        <w:t xml:space="preserve"> </w:t>
      </w:r>
      <w:bookmarkStart w:id="24800" w:name="_ETM_Q34_466589"/>
      <w:bookmarkEnd w:id="24800"/>
      <w:r>
        <w:rPr>
          <w:rtl/>
        </w:rPr>
        <w:t>וכולם</w:t>
      </w:r>
      <w:r>
        <w:rPr>
          <w:rFonts w:hint="cs"/>
          <w:rtl/>
        </w:rPr>
        <w:t>,</w:t>
      </w:r>
      <w:r>
        <w:rPr>
          <w:rtl/>
        </w:rPr>
        <w:t xml:space="preserve"> </w:t>
      </w:r>
      <w:bookmarkStart w:id="24801" w:name="_ETM_Q34_467220"/>
      <w:bookmarkEnd w:id="24801"/>
      <w:r>
        <w:rPr>
          <w:rtl/>
        </w:rPr>
        <w:t xml:space="preserve">בעזרת </w:t>
      </w:r>
      <w:bookmarkStart w:id="24802" w:name="_ETM_Q34_467729"/>
      <w:bookmarkEnd w:id="24802"/>
      <w:r>
        <w:rPr>
          <w:rtl/>
        </w:rPr>
        <w:t>השם</w:t>
      </w:r>
      <w:r>
        <w:rPr>
          <w:rFonts w:hint="cs"/>
          <w:rtl/>
        </w:rPr>
        <w:t>,</w:t>
      </w:r>
      <w:r>
        <w:rPr>
          <w:rtl/>
        </w:rPr>
        <w:t xml:space="preserve"> </w:t>
      </w:r>
      <w:bookmarkStart w:id="24803" w:name="_ETM_Q34_468389"/>
      <w:bookmarkEnd w:id="24803"/>
      <w:r>
        <w:rPr>
          <w:rtl/>
        </w:rPr>
        <w:t xml:space="preserve">יישאו </w:t>
      </w:r>
      <w:bookmarkStart w:id="24804" w:name="_ETM_Q34_468960"/>
      <w:bookmarkEnd w:id="24804"/>
      <w:r>
        <w:rPr>
          <w:rtl/>
        </w:rPr>
        <w:t xml:space="preserve">בנטל </w:t>
      </w:r>
      <w:bookmarkStart w:id="24805" w:name="_ETM_Q34_469500"/>
      <w:bookmarkEnd w:id="24805"/>
      <w:r>
        <w:rPr>
          <w:rtl/>
        </w:rPr>
        <w:t>הזה</w:t>
      </w:r>
      <w:r>
        <w:rPr>
          <w:rFonts w:hint="cs"/>
          <w:rtl/>
        </w:rPr>
        <w:t>.</w:t>
      </w:r>
      <w:r>
        <w:rPr>
          <w:rtl/>
        </w:rPr>
        <w:t xml:space="preserve"> </w:t>
      </w:r>
      <w:bookmarkStart w:id="24806" w:name="_ETM_Q34_469800"/>
      <w:bookmarkEnd w:id="24806"/>
      <w:r>
        <w:rPr>
          <w:rtl/>
        </w:rPr>
        <w:t xml:space="preserve">כי </w:t>
      </w:r>
      <w:bookmarkStart w:id="24807" w:name="_ETM_Q34_470009"/>
      <w:bookmarkEnd w:id="24807"/>
      <w:r>
        <w:rPr>
          <w:rtl/>
        </w:rPr>
        <w:t xml:space="preserve">הנטל </w:t>
      </w:r>
      <w:bookmarkStart w:id="24808" w:name="_ETM_Q34_470490"/>
      <w:bookmarkEnd w:id="24808"/>
      <w:r>
        <w:rPr>
          <w:rtl/>
        </w:rPr>
        <w:t xml:space="preserve">הזה </w:t>
      </w:r>
      <w:bookmarkStart w:id="24809" w:name="_ETM_Q34_471460"/>
      <w:bookmarkEnd w:id="24809"/>
      <w:r>
        <w:rPr>
          <w:rFonts w:hint="cs"/>
          <w:rtl/>
        </w:rPr>
        <w:t xml:space="preserve">הוא </w:t>
      </w:r>
      <w:r>
        <w:rPr>
          <w:rtl/>
        </w:rPr>
        <w:t xml:space="preserve">זכות </w:t>
      </w:r>
      <w:bookmarkStart w:id="24810" w:name="_ETM_Q34_472240"/>
      <w:bookmarkEnd w:id="24810"/>
      <w:r>
        <w:rPr>
          <w:rtl/>
        </w:rPr>
        <w:t>עצומה</w:t>
      </w:r>
      <w:r>
        <w:rPr>
          <w:rFonts w:hint="cs"/>
          <w:rtl/>
        </w:rPr>
        <w:t>,</w:t>
      </w:r>
      <w:r>
        <w:rPr>
          <w:rtl/>
        </w:rPr>
        <w:t xml:space="preserve"> </w:t>
      </w:r>
      <w:bookmarkStart w:id="24811" w:name="_ETM_Q34_474069"/>
      <w:bookmarkEnd w:id="24811"/>
      <w:r>
        <w:rPr>
          <w:rtl/>
        </w:rPr>
        <w:t xml:space="preserve">הוא </w:t>
      </w:r>
      <w:bookmarkStart w:id="24812" w:name="_ETM_Q34_474819"/>
      <w:bookmarkEnd w:id="24812"/>
      <w:r>
        <w:rPr>
          <w:rtl/>
        </w:rPr>
        <w:t>ב</w:t>
      </w:r>
      <w:r>
        <w:rPr>
          <w:rFonts w:hint="cs"/>
          <w:rtl/>
        </w:rPr>
        <w:t xml:space="preserve">נפשנו, </w:t>
      </w:r>
      <w:bookmarkStart w:id="24813" w:name="_ETM_Q34_476112"/>
      <w:bookmarkStart w:id="24814" w:name="_ETM_Q34_475449"/>
      <w:bookmarkStart w:id="24815" w:name="_ETM_Q34_475839"/>
      <w:bookmarkStart w:id="24816" w:name="_ETM_Q34_476139"/>
      <w:bookmarkStart w:id="24817" w:name="_ETM_Q34_476620"/>
      <w:bookmarkEnd w:id="24813"/>
      <w:bookmarkEnd w:id="24814"/>
      <w:bookmarkEnd w:id="24815"/>
      <w:bookmarkEnd w:id="24816"/>
      <w:bookmarkEnd w:id="24817"/>
      <w:r>
        <w:rPr>
          <w:rFonts w:hint="cs"/>
          <w:rtl/>
        </w:rPr>
        <w:t xml:space="preserve">כי רק </w:t>
      </w:r>
      <w:r>
        <w:rPr>
          <w:rtl/>
        </w:rPr>
        <w:t xml:space="preserve">כך </w:t>
      </w:r>
      <w:bookmarkStart w:id="24818" w:name="_ETM_Q34_476949"/>
      <w:bookmarkEnd w:id="24818"/>
      <w:r>
        <w:rPr>
          <w:rtl/>
        </w:rPr>
        <w:t xml:space="preserve">נציל </w:t>
      </w:r>
      <w:bookmarkStart w:id="24819" w:name="_ETM_Q34_477520"/>
      <w:bookmarkEnd w:id="24819"/>
      <w:r>
        <w:rPr>
          <w:rtl/>
        </w:rPr>
        <w:t xml:space="preserve">את </w:t>
      </w:r>
      <w:bookmarkStart w:id="24820" w:name="_ETM_Q34_477669"/>
      <w:bookmarkEnd w:id="24820"/>
      <w:r>
        <w:rPr>
          <w:rtl/>
        </w:rPr>
        <w:t xml:space="preserve">עצמנו </w:t>
      </w:r>
      <w:bookmarkStart w:id="24821" w:name="_ETM_Q34_478330"/>
      <w:bookmarkEnd w:id="24821"/>
      <w:r>
        <w:rPr>
          <w:rtl/>
        </w:rPr>
        <w:t xml:space="preserve">מהמצב </w:t>
      </w:r>
      <w:bookmarkStart w:id="24822" w:name="_ETM_Q34_478930"/>
      <w:bookmarkEnd w:id="24822"/>
      <w:r>
        <w:rPr>
          <w:rtl/>
        </w:rPr>
        <w:t xml:space="preserve">שבו </w:t>
      </w:r>
      <w:bookmarkStart w:id="24823" w:name="_ETM_Q34_479229"/>
      <w:bookmarkEnd w:id="24823"/>
      <w:r>
        <w:rPr>
          <w:rtl/>
        </w:rPr>
        <w:t xml:space="preserve">אנחנו </w:t>
      </w:r>
      <w:bookmarkStart w:id="24824" w:name="_ETM_Q34_479589"/>
      <w:bookmarkEnd w:id="24824"/>
      <w:r>
        <w:rPr>
          <w:rtl/>
        </w:rPr>
        <w:t>נמצאים</w:t>
      </w:r>
      <w:r>
        <w:rPr>
          <w:rFonts w:hint="cs"/>
          <w:rtl/>
        </w:rPr>
        <w:t>.</w:t>
      </w:r>
      <w:r>
        <w:rPr>
          <w:rtl/>
        </w:rPr>
        <w:t xml:space="preserve"> </w:t>
      </w:r>
      <w:bookmarkStart w:id="24825" w:name="_ETM_Q34_480690"/>
      <w:bookmarkEnd w:id="24825"/>
      <w:r>
        <w:rPr>
          <w:rtl/>
        </w:rPr>
        <w:t xml:space="preserve">ואני </w:t>
      </w:r>
      <w:bookmarkStart w:id="24826" w:name="_ETM_Q34_481080"/>
      <w:bookmarkEnd w:id="24826"/>
      <w:r>
        <w:rPr>
          <w:rtl/>
        </w:rPr>
        <w:t>מצ</w:t>
      </w:r>
      <w:r>
        <w:rPr>
          <w:rFonts w:hint="cs"/>
          <w:rtl/>
        </w:rPr>
        <w:t xml:space="preserve">דיעה </w:t>
      </w:r>
      <w:bookmarkStart w:id="24827" w:name="_ETM_Q34_481740"/>
      <w:bookmarkEnd w:id="24827"/>
      <w:r>
        <w:rPr>
          <w:rtl/>
        </w:rPr>
        <w:t xml:space="preserve">מכאן </w:t>
      </w:r>
      <w:bookmarkStart w:id="24828" w:name="_ETM_Q34_480299"/>
      <w:bookmarkStart w:id="24829" w:name="_ETM_Q34_480630"/>
      <w:bookmarkStart w:id="24830" w:name="_ETM_Q34_481290"/>
      <w:bookmarkStart w:id="24831" w:name="_ETM_Q34_482250"/>
      <w:bookmarkEnd w:id="24828"/>
      <w:bookmarkEnd w:id="24829"/>
      <w:bookmarkEnd w:id="24830"/>
      <w:bookmarkEnd w:id="24831"/>
      <w:r>
        <w:rPr>
          <w:rtl/>
        </w:rPr>
        <w:t xml:space="preserve">לכל </w:t>
      </w:r>
      <w:bookmarkStart w:id="24832" w:name="_ETM_Q34_482790"/>
      <w:bookmarkEnd w:id="24832"/>
      <w:r>
        <w:rPr>
          <w:rtl/>
        </w:rPr>
        <w:t>חיילי</w:t>
      </w:r>
      <w:bookmarkStart w:id="24833" w:name="_ETM_Q34_483240"/>
      <w:bookmarkEnd w:id="24833"/>
      <w:r>
        <w:rPr>
          <w:rtl/>
        </w:rPr>
        <w:t xml:space="preserve"> </w:t>
      </w:r>
      <w:bookmarkStart w:id="24834" w:name="_ETM_Q34_484049"/>
      <w:bookmarkEnd w:id="24834"/>
      <w:r>
        <w:rPr>
          <w:rtl/>
        </w:rPr>
        <w:t xml:space="preserve">המילואים </w:t>
      </w:r>
      <w:bookmarkStart w:id="24835" w:name="_ETM_Q34_484859"/>
      <w:bookmarkStart w:id="24836" w:name="_ETM_Q34_484950"/>
      <w:bookmarkStart w:id="24837" w:name="_ETM_Q34_485430"/>
      <w:bookmarkEnd w:id="24835"/>
      <w:bookmarkEnd w:id="24836"/>
      <w:bookmarkEnd w:id="24837"/>
      <w:r>
        <w:rPr>
          <w:rFonts w:hint="cs"/>
          <w:rtl/>
        </w:rPr>
        <w:t xml:space="preserve">ולכל </w:t>
      </w:r>
      <w:r>
        <w:rPr>
          <w:rtl/>
        </w:rPr>
        <w:t xml:space="preserve">נשותיהם </w:t>
      </w:r>
      <w:bookmarkStart w:id="24838" w:name="_ETM_Q34_486060"/>
      <w:bookmarkEnd w:id="24838"/>
      <w:r>
        <w:rPr>
          <w:rtl/>
        </w:rPr>
        <w:t>הגיבורות</w:t>
      </w:r>
      <w:r>
        <w:rPr>
          <w:rFonts w:hint="cs"/>
          <w:rtl/>
        </w:rPr>
        <w:t>.</w:t>
      </w:r>
      <w:r>
        <w:rPr>
          <w:rtl/>
        </w:rPr>
        <w:t xml:space="preserve"> </w:t>
      </w:r>
      <w:bookmarkStart w:id="24839" w:name="_ETM_Q34_486810"/>
      <w:bookmarkEnd w:id="24839"/>
      <w:r>
        <w:rPr>
          <w:rtl/>
        </w:rPr>
        <w:t>תודה</w:t>
      </w:r>
      <w:bookmarkStart w:id="24840" w:name="_ETM_Q34_488040"/>
      <w:bookmarkEnd w:id="24840"/>
      <w:r>
        <w:rPr>
          <w:rFonts w:hint="cs"/>
          <w:rtl/>
        </w:rPr>
        <w:t>.</w:t>
      </w:r>
    </w:p>
    <w:p w:rsidR="00C85791" w:rsidRPr="001F7890" w:rsidRDefault="00C85791" w:rsidP="006336AD">
      <w:pPr>
        <w:rPr>
          <w:rtl/>
          <w:lang w:eastAsia="he-IL"/>
        </w:rPr>
      </w:pPr>
    </w:p>
    <w:p w:rsidR="00C85791" w:rsidRDefault="00C85791" w:rsidP="006336AD">
      <w:pPr>
        <w:pStyle w:val="af7"/>
        <w:keepNext/>
        <w:rPr>
          <w:rtl/>
        </w:rPr>
      </w:pPr>
      <w:r w:rsidRPr="00952EC1">
        <w:rPr>
          <w:rStyle w:val="TagStyle"/>
          <w:rtl/>
        </w:rPr>
        <w:t xml:space="preserve"> &lt;&lt; יור &gt;&gt; </w:t>
      </w:r>
      <w:r>
        <w:rPr>
          <w:rtl/>
        </w:rPr>
        <w:t>היו"ר מאיר כהן:</w:t>
      </w:r>
      <w:r w:rsidRPr="00952EC1">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ת</w:t>
      </w:r>
      <w:r>
        <w:rPr>
          <w:rtl/>
        </w:rPr>
        <w:t xml:space="preserve">ודה </w:t>
      </w:r>
      <w:bookmarkStart w:id="24841" w:name="_ETM_Q34_488370"/>
      <w:bookmarkEnd w:id="24841"/>
      <w:r>
        <w:rPr>
          <w:rtl/>
        </w:rPr>
        <w:t>רבה</w:t>
      </w:r>
      <w:r>
        <w:rPr>
          <w:rFonts w:hint="cs"/>
          <w:rtl/>
        </w:rPr>
        <w:t>,</w:t>
      </w:r>
      <w:r>
        <w:rPr>
          <w:rtl/>
        </w:rPr>
        <w:t xml:space="preserve"> </w:t>
      </w:r>
      <w:bookmarkStart w:id="24842" w:name="_ETM_Q34_488580"/>
      <w:bookmarkEnd w:id="24842"/>
      <w:r>
        <w:rPr>
          <w:rtl/>
        </w:rPr>
        <w:t>גברתי</w:t>
      </w:r>
      <w:r>
        <w:rPr>
          <w:rFonts w:hint="cs"/>
          <w:rtl/>
        </w:rPr>
        <w:t>.</w:t>
      </w:r>
      <w:bookmarkStart w:id="24843" w:name="_ETM_Q34_489150"/>
      <w:bookmarkStart w:id="24844" w:name="_ETM_Q34_489330"/>
      <w:bookmarkEnd w:id="24843"/>
      <w:bookmarkEnd w:id="24844"/>
      <w:r>
        <w:rPr>
          <w:rtl/>
        </w:rPr>
        <w:t xml:space="preserve"> </w:t>
      </w:r>
      <w:bookmarkStart w:id="24845" w:name="_ETM_Q34_490110"/>
      <w:bookmarkEnd w:id="24845"/>
    </w:p>
    <w:p w:rsidR="00C85791" w:rsidRDefault="00C85791" w:rsidP="006336AD">
      <w:pPr>
        <w:rPr>
          <w:rtl/>
        </w:rPr>
      </w:pPr>
      <w:bookmarkStart w:id="24846" w:name="_ETM_Q34_496203"/>
      <w:bookmarkStart w:id="24847" w:name="_ETM_Q34_496418"/>
      <w:bookmarkEnd w:id="24846"/>
      <w:bookmarkEnd w:id="24847"/>
    </w:p>
    <w:p w:rsidR="00C85791" w:rsidRDefault="00C85791" w:rsidP="006336AD">
      <w:pPr>
        <w:rPr>
          <w:rtl/>
        </w:rPr>
      </w:pPr>
      <w:bookmarkStart w:id="24848" w:name="_ETM_Q34_496521"/>
      <w:bookmarkStart w:id="24849" w:name="_ETM_Q34_496610"/>
      <w:bookmarkEnd w:id="24848"/>
      <w:bookmarkEnd w:id="24849"/>
      <w:r>
        <w:rPr>
          <w:rtl/>
        </w:rPr>
        <w:t xml:space="preserve">אם </w:t>
      </w:r>
      <w:bookmarkStart w:id="24850" w:name="_ETM_Q34_490289"/>
      <w:bookmarkEnd w:id="24850"/>
      <w:r>
        <w:rPr>
          <w:rtl/>
        </w:rPr>
        <w:t>כ</w:t>
      </w:r>
      <w:r>
        <w:rPr>
          <w:rFonts w:hint="cs"/>
          <w:rtl/>
        </w:rPr>
        <w:t>ך</w:t>
      </w:r>
      <w:bookmarkStart w:id="24851" w:name="_ETM_Q34_490499"/>
      <w:bookmarkEnd w:id="24851"/>
      <w:r>
        <w:rPr>
          <w:rFonts w:hint="cs"/>
          <w:rtl/>
        </w:rPr>
        <w:t xml:space="preserve">, </w:t>
      </w:r>
      <w:r>
        <w:rPr>
          <w:rtl/>
        </w:rPr>
        <w:t xml:space="preserve">חברי </w:t>
      </w:r>
      <w:bookmarkStart w:id="24852" w:name="_ETM_Q34_490830"/>
      <w:bookmarkEnd w:id="24852"/>
      <w:r>
        <w:rPr>
          <w:rtl/>
        </w:rPr>
        <w:t>הכנסת</w:t>
      </w:r>
      <w:r>
        <w:rPr>
          <w:rFonts w:hint="cs"/>
          <w:rtl/>
        </w:rPr>
        <w:t>,</w:t>
      </w:r>
      <w:r>
        <w:rPr>
          <w:rtl/>
        </w:rPr>
        <w:t xml:space="preserve"> </w:t>
      </w:r>
      <w:bookmarkStart w:id="24853" w:name="_ETM_Q34_492970"/>
      <w:bookmarkEnd w:id="24853"/>
      <w:r>
        <w:rPr>
          <w:rtl/>
        </w:rPr>
        <w:t>אנחנו</w:t>
      </w:r>
      <w:bookmarkStart w:id="24854" w:name="_ETM_Q34_495610"/>
      <w:bookmarkEnd w:id="24854"/>
      <w:r>
        <w:rPr>
          <w:rtl/>
        </w:rPr>
        <w:t xml:space="preserve"> </w:t>
      </w:r>
      <w:bookmarkStart w:id="24855" w:name="_ETM_Q34_496060"/>
      <w:bookmarkEnd w:id="24855"/>
      <w:r>
        <w:rPr>
          <w:rtl/>
        </w:rPr>
        <w:t xml:space="preserve">עוברים </w:t>
      </w:r>
      <w:bookmarkStart w:id="24856" w:name="_ETM_Q34_497200"/>
      <w:bookmarkEnd w:id="24856"/>
      <w:r>
        <w:rPr>
          <w:rtl/>
        </w:rPr>
        <w:t xml:space="preserve">להצבעה </w:t>
      </w:r>
      <w:bookmarkStart w:id="24857" w:name="_ETM_Q34_498100"/>
      <w:bookmarkEnd w:id="24857"/>
      <w:r>
        <w:rPr>
          <w:rtl/>
        </w:rPr>
        <w:t xml:space="preserve">לקריאה </w:t>
      </w:r>
      <w:bookmarkStart w:id="24858" w:name="_ETM_Q34_498730"/>
      <w:bookmarkEnd w:id="24858"/>
      <w:r>
        <w:rPr>
          <w:rtl/>
        </w:rPr>
        <w:t>ראשונה</w:t>
      </w:r>
      <w:bookmarkStart w:id="24859" w:name="_ETM_Q34_499919"/>
      <w:bookmarkEnd w:id="24859"/>
      <w:r>
        <w:rPr>
          <w:rFonts w:hint="cs"/>
          <w:rtl/>
        </w:rPr>
        <w:t xml:space="preserve"> על הצעת חוק </w:t>
      </w:r>
      <w:bookmarkStart w:id="24860" w:name="_ETM_Q34_500099"/>
      <w:bookmarkStart w:id="24861" w:name="_ETM_Q34_500579"/>
      <w:bookmarkStart w:id="24862" w:name="_ETM_Q34_500909"/>
      <w:bookmarkEnd w:id="24860"/>
      <w:bookmarkEnd w:id="24861"/>
      <w:bookmarkEnd w:id="24862"/>
      <w:r>
        <w:rPr>
          <w:rtl/>
        </w:rPr>
        <w:t xml:space="preserve">שירות </w:t>
      </w:r>
      <w:bookmarkStart w:id="24863" w:name="_ETM_Q34_501300"/>
      <w:bookmarkEnd w:id="24863"/>
      <w:r>
        <w:rPr>
          <w:rtl/>
        </w:rPr>
        <w:t xml:space="preserve">ביטחון </w:t>
      </w:r>
      <w:bookmarkStart w:id="24864" w:name="_ETM_Q34_501839"/>
      <w:bookmarkEnd w:id="24864"/>
      <w:r>
        <w:rPr>
          <w:rFonts w:hint="cs"/>
          <w:rtl/>
        </w:rPr>
        <w:t>(</w:t>
      </w:r>
      <w:r>
        <w:rPr>
          <w:rtl/>
        </w:rPr>
        <w:t xml:space="preserve">תיקון </w:t>
      </w:r>
      <w:bookmarkStart w:id="24865" w:name="_ETM_Q34_502259"/>
      <w:bookmarkEnd w:id="24865"/>
      <w:r>
        <w:rPr>
          <w:rtl/>
        </w:rPr>
        <w:t>מס</w:t>
      </w:r>
      <w:r>
        <w:rPr>
          <w:rFonts w:hint="cs"/>
          <w:rtl/>
        </w:rPr>
        <w:t>'</w:t>
      </w:r>
      <w:r>
        <w:rPr>
          <w:rtl/>
        </w:rPr>
        <w:t xml:space="preserve"> </w:t>
      </w:r>
      <w:bookmarkStart w:id="24866" w:name="_ETM_Q34_502769"/>
      <w:bookmarkEnd w:id="24866"/>
      <w:r>
        <w:rPr>
          <w:rtl/>
        </w:rPr>
        <w:t>27</w:t>
      </w:r>
      <w:r>
        <w:rPr>
          <w:rFonts w:hint="cs"/>
          <w:rtl/>
        </w:rPr>
        <w:t>)</w:t>
      </w:r>
      <w:r>
        <w:rPr>
          <w:rtl/>
        </w:rPr>
        <w:t xml:space="preserve"> </w:t>
      </w:r>
      <w:bookmarkStart w:id="24867" w:name="_ETM_Q34_504300"/>
      <w:bookmarkEnd w:id="24867"/>
      <w:r>
        <w:rPr>
          <w:rFonts w:hint="cs"/>
          <w:rtl/>
        </w:rPr>
        <w:t>(העלאת</w:t>
      </w:r>
      <w:bookmarkStart w:id="24868" w:name="_ETM_Q34_502350"/>
      <w:bookmarkEnd w:id="24868"/>
      <w:r>
        <w:rPr>
          <w:rFonts w:hint="cs"/>
          <w:rtl/>
        </w:rPr>
        <w:t xml:space="preserve"> </w:t>
      </w:r>
      <w:bookmarkStart w:id="24869" w:name="_ETM_Q34_504749"/>
      <w:bookmarkEnd w:id="24869"/>
      <w:r>
        <w:rPr>
          <w:rtl/>
        </w:rPr>
        <w:t xml:space="preserve">גיל </w:t>
      </w:r>
      <w:bookmarkStart w:id="24870" w:name="_ETM_Q34_505050"/>
      <w:bookmarkEnd w:id="24870"/>
      <w:r>
        <w:rPr>
          <w:rtl/>
        </w:rPr>
        <w:t>הפטור</w:t>
      </w:r>
      <w:r>
        <w:rPr>
          <w:rFonts w:hint="cs"/>
          <w:rtl/>
        </w:rPr>
        <w:t xml:space="preserve"> </w:t>
      </w:r>
      <w:r>
        <w:rPr>
          <w:rtl/>
        </w:rPr>
        <w:t>–</w:t>
      </w:r>
      <w:r>
        <w:rPr>
          <w:rFonts w:hint="cs"/>
          <w:rtl/>
        </w:rPr>
        <w:t xml:space="preserve"> חרבות ברזל </w:t>
      </w:r>
      <w:r>
        <w:rPr>
          <w:rtl/>
        </w:rPr>
        <w:t>–</w:t>
      </w:r>
      <w:r>
        <w:rPr>
          <w:rFonts w:hint="cs"/>
          <w:rtl/>
        </w:rPr>
        <w:t xml:space="preserve"> </w:t>
      </w:r>
      <w:bookmarkStart w:id="24871" w:name="_ETM_Q34_505589"/>
      <w:bookmarkStart w:id="24872" w:name="_ETM_Q34_505800"/>
      <w:bookmarkStart w:id="24873" w:name="_ETM_Q34_506189"/>
      <w:bookmarkStart w:id="24874" w:name="_ETM_Q34_506369"/>
      <w:bookmarkEnd w:id="24871"/>
      <w:bookmarkEnd w:id="24872"/>
      <w:bookmarkEnd w:id="24873"/>
      <w:bookmarkEnd w:id="24874"/>
      <w:r>
        <w:rPr>
          <w:rtl/>
        </w:rPr>
        <w:t>הארכת</w:t>
      </w:r>
      <w:bookmarkStart w:id="24875" w:name="_ETM_Q34_506970"/>
      <w:bookmarkEnd w:id="24875"/>
      <w:r>
        <w:rPr>
          <w:rFonts w:hint="cs"/>
          <w:rtl/>
        </w:rPr>
        <w:t xml:space="preserve"> </w:t>
      </w:r>
      <w:r>
        <w:rPr>
          <w:rtl/>
        </w:rPr>
        <w:t xml:space="preserve">הוראת </w:t>
      </w:r>
      <w:bookmarkStart w:id="24876" w:name="_ETM_Q34_507300"/>
      <w:bookmarkEnd w:id="24876"/>
      <w:r>
        <w:rPr>
          <w:rtl/>
        </w:rPr>
        <w:t>שעה</w:t>
      </w:r>
      <w:bookmarkStart w:id="24877" w:name="_ETM_Q34_507960"/>
      <w:bookmarkEnd w:id="24877"/>
      <w:r>
        <w:rPr>
          <w:rFonts w:hint="cs"/>
          <w:rtl/>
        </w:rPr>
        <w:t xml:space="preserve">), </w:t>
      </w:r>
      <w:r>
        <w:rPr>
          <w:rtl/>
        </w:rPr>
        <w:t>התשפ"ד</w:t>
      </w:r>
      <w:r>
        <w:rPr>
          <w:rFonts w:hint="cs"/>
          <w:rtl/>
        </w:rPr>
        <w:t>–</w:t>
      </w:r>
      <w:bookmarkStart w:id="24878" w:name="_ETM_Q34_509099"/>
      <w:bookmarkStart w:id="24879" w:name="_ETM_Q34_509519"/>
      <w:bookmarkEnd w:id="24878"/>
      <w:bookmarkEnd w:id="24879"/>
      <w:r>
        <w:rPr>
          <w:rFonts w:hint="cs"/>
          <w:rtl/>
        </w:rPr>
        <w:t xml:space="preserve">2024, </w:t>
      </w:r>
      <w:bookmarkStart w:id="24880" w:name="_ETM_Q34_510300"/>
      <w:bookmarkEnd w:id="24880"/>
      <w:r>
        <w:rPr>
          <w:rtl/>
        </w:rPr>
        <w:t xml:space="preserve">בקריאה </w:t>
      </w:r>
      <w:bookmarkStart w:id="24881" w:name="_ETM_Q34_510719"/>
      <w:bookmarkEnd w:id="24881"/>
      <w:r>
        <w:rPr>
          <w:rtl/>
        </w:rPr>
        <w:t>ראשונה</w:t>
      </w:r>
      <w:r>
        <w:rPr>
          <w:rFonts w:hint="cs"/>
          <w:rtl/>
        </w:rPr>
        <w:t>.</w:t>
      </w:r>
      <w:r>
        <w:rPr>
          <w:rtl/>
        </w:rPr>
        <w:t xml:space="preserve"> </w:t>
      </w:r>
      <w:bookmarkStart w:id="24882" w:name="_ETM_Q34_511439"/>
      <w:bookmarkEnd w:id="24882"/>
      <w:r>
        <w:rPr>
          <w:rtl/>
        </w:rPr>
        <w:t>ההצבעה</w:t>
      </w:r>
      <w:r>
        <w:rPr>
          <w:rFonts w:hint="cs"/>
          <w:rtl/>
        </w:rPr>
        <w:t>,</w:t>
      </w:r>
      <w:r>
        <w:rPr>
          <w:rtl/>
        </w:rPr>
        <w:t xml:space="preserve"> </w:t>
      </w:r>
      <w:bookmarkStart w:id="24883" w:name="_ETM_Q34_512219"/>
      <w:bookmarkEnd w:id="24883"/>
      <w:r>
        <w:rPr>
          <w:rtl/>
        </w:rPr>
        <w:t xml:space="preserve">על </w:t>
      </w:r>
      <w:bookmarkStart w:id="24884" w:name="_ETM_Q34_512399"/>
      <w:bookmarkEnd w:id="24884"/>
      <w:r>
        <w:rPr>
          <w:rtl/>
        </w:rPr>
        <w:t xml:space="preserve">פי </w:t>
      </w:r>
      <w:bookmarkStart w:id="24885" w:name="_ETM_Q34_512550"/>
      <w:bookmarkEnd w:id="24885"/>
      <w:r>
        <w:rPr>
          <w:rtl/>
        </w:rPr>
        <w:t xml:space="preserve">בקשת </w:t>
      </w:r>
      <w:bookmarkStart w:id="24886" w:name="_ETM_Q34_513089"/>
      <w:bookmarkEnd w:id="24886"/>
      <w:r>
        <w:rPr>
          <w:rFonts w:hint="cs"/>
          <w:rtl/>
        </w:rPr>
        <w:t>ה</w:t>
      </w:r>
      <w:r>
        <w:rPr>
          <w:rtl/>
        </w:rPr>
        <w:t xml:space="preserve">קואליציה </w:t>
      </w:r>
      <w:bookmarkStart w:id="24887" w:name="_ETM_Q34_513690"/>
      <w:bookmarkEnd w:id="24887"/>
      <w:r>
        <w:rPr>
          <w:rtl/>
        </w:rPr>
        <w:t>ו</w:t>
      </w:r>
      <w:r>
        <w:rPr>
          <w:rFonts w:hint="cs"/>
          <w:rtl/>
        </w:rPr>
        <w:t>ה</w:t>
      </w:r>
      <w:r>
        <w:rPr>
          <w:rtl/>
        </w:rPr>
        <w:t>אופוזיציה</w:t>
      </w:r>
      <w:r>
        <w:rPr>
          <w:rFonts w:hint="cs"/>
          <w:rtl/>
        </w:rPr>
        <w:t>,</w:t>
      </w:r>
      <w:r>
        <w:rPr>
          <w:rtl/>
        </w:rPr>
        <w:t xml:space="preserve"> </w:t>
      </w:r>
      <w:bookmarkStart w:id="24888" w:name="_ETM_Q34_514559"/>
      <w:bookmarkEnd w:id="24888"/>
      <w:r>
        <w:rPr>
          <w:rtl/>
        </w:rPr>
        <w:t xml:space="preserve">תהיה </w:t>
      </w:r>
      <w:bookmarkStart w:id="24889" w:name="_ETM_Q34_515399"/>
      <w:bookmarkEnd w:id="24889"/>
      <w:r>
        <w:rPr>
          <w:rtl/>
        </w:rPr>
        <w:t>שמית</w:t>
      </w:r>
      <w:r>
        <w:rPr>
          <w:rFonts w:hint="cs"/>
          <w:rtl/>
        </w:rPr>
        <w:t>.</w:t>
      </w:r>
      <w:r>
        <w:rPr>
          <w:rtl/>
        </w:rPr>
        <w:t xml:space="preserve"> </w:t>
      </w:r>
      <w:bookmarkStart w:id="24890" w:name="_ETM_Q34_516239"/>
      <w:bookmarkEnd w:id="24890"/>
      <w:r>
        <w:rPr>
          <w:rtl/>
        </w:rPr>
        <w:t xml:space="preserve">גברתי </w:t>
      </w:r>
      <w:bookmarkStart w:id="24891" w:name="_ETM_Q34_516659"/>
      <w:bookmarkStart w:id="24892" w:name="_ETM_Q34_517890"/>
      <w:bookmarkStart w:id="24893" w:name="_ETM_Q34_519029"/>
      <w:bookmarkEnd w:id="24891"/>
      <w:bookmarkEnd w:id="24892"/>
      <w:bookmarkEnd w:id="24893"/>
      <w:r>
        <w:rPr>
          <w:rtl/>
        </w:rPr>
        <w:t xml:space="preserve">סגנית </w:t>
      </w:r>
      <w:bookmarkStart w:id="24894" w:name="_ETM_Q34_519659"/>
      <w:bookmarkEnd w:id="24894"/>
      <w:r>
        <w:rPr>
          <w:rtl/>
        </w:rPr>
        <w:t xml:space="preserve">מזכיר </w:t>
      </w:r>
      <w:bookmarkStart w:id="24895" w:name="_ETM_Q34_520050"/>
      <w:bookmarkEnd w:id="24895"/>
      <w:r>
        <w:rPr>
          <w:rtl/>
        </w:rPr>
        <w:t>הכנסת</w:t>
      </w:r>
      <w:r>
        <w:rPr>
          <w:rFonts w:hint="cs"/>
          <w:rtl/>
        </w:rPr>
        <w:t>,</w:t>
      </w:r>
      <w:r>
        <w:rPr>
          <w:rtl/>
        </w:rPr>
        <w:t xml:space="preserve"> </w:t>
      </w:r>
      <w:bookmarkStart w:id="24896" w:name="_ETM_Q34_520769"/>
      <w:bookmarkEnd w:id="24896"/>
      <w:r>
        <w:rPr>
          <w:rtl/>
        </w:rPr>
        <w:t>בבקשה</w:t>
      </w:r>
      <w:r>
        <w:rPr>
          <w:rFonts w:hint="cs"/>
          <w:rtl/>
        </w:rPr>
        <w:t>.</w:t>
      </w:r>
      <w:r>
        <w:rPr>
          <w:rtl/>
        </w:rPr>
        <w:t xml:space="preserve"> </w:t>
      </w:r>
      <w:bookmarkStart w:id="24897" w:name="_ETM_Q34_521699"/>
      <w:bookmarkEnd w:id="24897"/>
      <w:r>
        <w:rPr>
          <w:rFonts w:hint="cs"/>
          <w:rtl/>
        </w:rPr>
        <w:t>נערוך את</w:t>
      </w:r>
      <w:bookmarkStart w:id="24898" w:name="_ETM_Q34_521228"/>
      <w:bookmarkEnd w:id="24898"/>
      <w:r>
        <w:rPr>
          <w:rFonts w:hint="cs"/>
          <w:rtl/>
        </w:rPr>
        <w:t xml:space="preserve"> ההצבעה. להקריא בשמות – </w:t>
      </w:r>
      <w:bookmarkStart w:id="24899" w:name="_ETM_Q34_523451"/>
      <w:bookmarkEnd w:id="24899"/>
      <w:r>
        <w:rPr>
          <w:rFonts w:hint="cs"/>
          <w:rtl/>
        </w:rPr>
        <w:t xml:space="preserve">אני מבקש שקט. </w:t>
      </w:r>
    </w:p>
    <w:p w:rsidR="00C85791" w:rsidRDefault="00C85791" w:rsidP="006336AD">
      <w:pPr>
        <w:rPr>
          <w:rtl/>
        </w:rPr>
      </w:pPr>
    </w:p>
    <w:p w:rsidR="00C85791" w:rsidRPr="005A4222" w:rsidRDefault="00C85791" w:rsidP="006336AD">
      <w:pPr>
        <w:jc w:val="center"/>
        <w:rPr>
          <w:b/>
          <w:bCs/>
        </w:rPr>
      </w:pPr>
      <w:bookmarkStart w:id="24900" w:name="_ETM_Q34_522032"/>
      <w:bookmarkStart w:id="24901" w:name="_ETM_Q34_526449"/>
      <w:bookmarkStart w:id="24902" w:name="_ETM_Q34_526540"/>
      <w:bookmarkEnd w:id="24900"/>
      <w:bookmarkEnd w:id="24901"/>
      <w:bookmarkEnd w:id="24902"/>
      <w:r w:rsidRPr="005A4222">
        <w:rPr>
          <w:rFonts w:hint="cs"/>
          <w:b/>
          <w:bCs/>
          <w:rtl/>
        </w:rPr>
        <w:t>הצבעה שמית</w:t>
      </w:r>
    </w:p>
    <w:p w:rsidR="00C85791" w:rsidRPr="00C41DD5" w:rsidRDefault="00C85791" w:rsidP="006336AD">
      <w:pPr>
        <w:rPr>
          <w:rtl/>
        </w:rPr>
      </w:pPr>
    </w:p>
    <w:p w:rsidR="00C85791" w:rsidRDefault="00C85791" w:rsidP="006336AD">
      <w:pPr>
        <w:pStyle w:val="af6"/>
        <w:keepNext/>
        <w:rPr>
          <w:rtl/>
        </w:rPr>
      </w:pPr>
      <w:r w:rsidRPr="00330EE5">
        <w:rPr>
          <w:rStyle w:val="TagStyle"/>
          <w:rtl/>
        </w:rPr>
        <w:t xml:space="preserve">&lt;&lt; קריאה &gt;&gt; </w:t>
      </w:r>
      <w:r>
        <w:rPr>
          <w:rtl/>
        </w:rPr>
        <w:t>סגנית מזכיר הכנסת אלינור ימין:</w:t>
      </w:r>
      <w:r w:rsidRPr="00330EE5">
        <w:rPr>
          <w:rStyle w:val="TagStyle"/>
          <w:rtl/>
        </w:rPr>
        <w:t xml:space="preserve"> &lt;&lt; קריאה &gt;&gt;</w:t>
      </w:r>
      <w:r>
        <w:rPr>
          <w:rtl/>
        </w:rPr>
        <w:t xml:space="preserve">   </w:t>
      </w:r>
    </w:p>
    <w:p w:rsidR="00C85791" w:rsidRPr="005A4222" w:rsidRDefault="00C85791" w:rsidP="006336AD">
      <w:pPr>
        <w:ind w:firstLine="0"/>
        <w:rPr>
          <w:rtl/>
        </w:rPr>
      </w:pPr>
      <w:r w:rsidRPr="005A4222">
        <w:rPr>
          <w:rFonts w:hint="cs"/>
          <w:rtl/>
        </w:rPr>
        <w:t>(קורא</w:t>
      </w:r>
      <w:r>
        <w:rPr>
          <w:rFonts w:hint="cs"/>
          <w:rtl/>
        </w:rPr>
        <w:t>ת</w:t>
      </w:r>
      <w:r w:rsidRPr="005A4222">
        <w:rPr>
          <w:rFonts w:hint="cs"/>
          <w:rtl/>
        </w:rPr>
        <w:t xml:space="preserve"> בשמות חברי הכנסת)</w:t>
      </w:r>
    </w:p>
    <w:p w:rsidR="00C85791" w:rsidRDefault="00C85791" w:rsidP="006336AD">
      <w:pPr>
        <w:rPr>
          <w:rtl/>
        </w:rPr>
      </w:pPr>
    </w:p>
    <w:p w:rsidR="00C85791" w:rsidRDefault="00C85791" w:rsidP="006336AD">
      <w:pPr>
        <w:rPr>
          <w:rtl/>
        </w:rPr>
      </w:pPr>
      <w:r>
        <w:rPr>
          <w:rtl/>
        </w:rPr>
        <w:t>משה אבוטבול</w:t>
      </w:r>
      <w:r>
        <w:rPr>
          <w:rtl/>
        </w:rPr>
        <w:tab/>
      </w:r>
      <w:r>
        <w:rPr>
          <w:rtl/>
        </w:rPr>
        <w:tab/>
        <w:t xml:space="preserve">–   </w:t>
      </w:r>
      <w:r>
        <w:rPr>
          <w:rFonts w:hint="cs"/>
          <w:rtl/>
        </w:rPr>
        <w:t>בעד</w:t>
      </w:r>
    </w:p>
    <w:p w:rsidR="00C85791" w:rsidRDefault="00C85791" w:rsidP="006336AD">
      <w:pPr>
        <w:rPr>
          <w:rtl/>
        </w:rPr>
      </w:pPr>
      <w:r>
        <w:rPr>
          <w:rtl/>
        </w:rPr>
        <w:t>יולי יואל אדלשטיין</w:t>
      </w:r>
      <w:r>
        <w:rPr>
          <w:rtl/>
        </w:rPr>
        <w:tab/>
        <w:t xml:space="preserve">–   </w:t>
      </w:r>
      <w:r>
        <w:rPr>
          <w:rFonts w:hint="cs"/>
          <w:rtl/>
        </w:rPr>
        <w:t>אינו</w:t>
      </w:r>
      <w:bookmarkStart w:id="24903" w:name="_ETM_Q34_533366"/>
      <w:bookmarkEnd w:id="24903"/>
      <w:r>
        <w:rPr>
          <w:rFonts w:hint="cs"/>
          <w:rtl/>
        </w:rPr>
        <w:t xml:space="preserve"> נוכח</w:t>
      </w:r>
    </w:p>
    <w:p w:rsidR="00C85791" w:rsidRDefault="00C85791" w:rsidP="006336AD">
      <w:pPr>
        <w:rPr>
          <w:rtl/>
        </w:rPr>
      </w:pPr>
      <w:r>
        <w:rPr>
          <w:rtl/>
        </w:rPr>
        <w:t>אמיר אוחנה</w:t>
      </w:r>
      <w:r>
        <w:rPr>
          <w:rtl/>
        </w:rPr>
        <w:tab/>
      </w:r>
      <w:r>
        <w:rPr>
          <w:rtl/>
        </w:rPr>
        <w:tab/>
        <w:t xml:space="preserve">–   </w:t>
      </w:r>
      <w:r>
        <w:rPr>
          <w:rFonts w:hint="cs"/>
          <w:rtl/>
        </w:rPr>
        <w:t>אינו נוכח</w:t>
      </w:r>
    </w:p>
    <w:p w:rsidR="00C85791" w:rsidRDefault="00C85791" w:rsidP="006336AD">
      <w:pPr>
        <w:rPr>
          <w:rtl/>
        </w:rPr>
      </w:pPr>
      <w:r>
        <w:rPr>
          <w:rtl/>
        </w:rPr>
        <w:t>ינון אזולאי</w:t>
      </w:r>
      <w:r>
        <w:rPr>
          <w:rtl/>
        </w:rPr>
        <w:tab/>
      </w:r>
      <w:r>
        <w:rPr>
          <w:rtl/>
        </w:rPr>
        <w:tab/>
        <w:t xml:space="preserve">–   </w:t>
      </w:r>
      <w:r>
        <w:rPr>
          <w:rFonts w:hint="cs"/>
          <w:rtl/>
        </w:rPr>
        <w:t>בעד</w:t>
      </w:r>
    </w:p>
    <w:p w:rsidR="00C85791" w:rsidRDefault="00C85791" w:rsidP="006336AD">
      <w:pPr>
        <w:rPr>
          <w:rtl/>
        </w:rPr>
      </w:pPr>
      <w:r>
        <w:rPr>
          <w:rtl/>
        </w:rPr>
        <w:t>גדי איזנקוט</w:t>
      </w:r>
      <w:r>
        <w:rPr>
          <w:rtl/>
        </w:rPr>
        <w:tab/>
      </w:r>
      <w:r>
        <w:rPr>
          <w:rtl/>
        </w:rPr>
        <w:tab/>
        <w:t xml:space="preserve">–   </w:t>
      </w:r>
      <w:r>
        <w:rPr>
          <w:rFonts w:hint="cs"/>
          <w:rtl/>
        </w:rPr>
        <w:t>אינו נוכח</w:t>
      </w:r>
    </w:p>
    <w:p w:rsidR="00C85791" w:rsidRDefault="00C85791" w:rsidP="006336AD">
      <w:pPr>
        <w:rPr>
          <w:rtl/>
        </w:rPr>
      </w:pPr>
      <w:r>
        <w:rPr>
          <w:rtl/>
        </w:rPr>
        <w:t>ישראל אייכלר</w:t>
      </w:r>
      <w:r>
        <w:rPr>
          <w:rtl/>
        </w:rPr>
        <w:tab/>
      </w:r>
      <w:r>
        <w:rPr>
          <w:rtl/>
        </w:rPr>
        <w:tab/>
        <w:t xml:space="preserve">–   </w:t>
      </w:r>
      <w:r>
        <w:rPr>
          <w:rFonts w:hint="cs"/>
          <w:rtl/>
        </w:rPr>
        <w:t xml:space="preserve">אינו נוכח </w:t>
      </w:r>
    </w:p>
    <w:p w:rsidR="00C85791" w:rsidRDefault="00C85791" w:rsidP="006336AD">
      <w:pPr>
        <w:rPr>
          <w:rtl/>
        </w:rPr>
      </w:pPr>
      <w:r>
        <w:rPr>
          <w:rtl/>
        </w:rPr>
        <w:t>דן אילוז</w:t>
      </w:r>
      <w:r>
        <w:rPr>
          <w:rtl/>
        </w:rPr>
        <w:tab/>
      </w:r>
      <w:r>
        <w:rPr>
          <w:rtl/>
        </w:rPr>
        <w:tab/>
      </w:r>
      <w:r>
        <w:rPr>
          <w:rtl/>
        </w:rPr>
        <w:tab/>
        <w:t xml:space="preserve">–   </w:t>
      </w:r>
      <w:r>
        <w:rPr>
          <w:rFonts w:hint="cs"/>
          <w:rtl/>
        </w:rPr>
        <w:t>אינו נוכח</w:t>
      </w:r>
    </w:p>
    <w:p w:rsidR="00C85791" w:rsidRPr="00EA7263" w:rsidRDefault="00C85791" w:rsidP="006336AD">
      <w:pPr>
        <w:rPr>
          <w:rtl/>
        </w:rPr>
      </w:pPr>
      <w:r>
        <w:rPr>
          <w:rtl/>
        </w:rPr>
        <w:t>ואליד אלהואשלה</w:t>
      </w:r>
      <w:r>
        <w:rPr>
          <w:rtl/>
        </w:rPr>
        <w:tab/>
      </w:r>
      <w:r>
        <w:rPr>
          <w:rtl/>
        </w:rPr>
        <w:tab/>
        <w:t xml:space="preserve">–   </w:t>
      </w:r>
      <w:r w:rsidRPr="00EA7263">
        <w:rPr>
          <w:rFonts w:hint="cs"/>
          <w:rtl/>
        </w:rPr>
        <w:t>אינו נוכח</w:t>
      </w:r>
    </w:p>
    <w:p w:rsidR="00C85791" w:rsidRDefault="00C85791" w:rsidP="006336AD">
      <w:pPr>
        <w:rPr>
          <w:rtl/>
        </w:rPr>
      </w:pPr>
      <w:r>
        <w:rPr>
          <w:rtl/>
        </w:rPr>
        <w:t>קארין אלהרר</w:t>
      </w:r>
      <w:r>
        <w:rPr>
          <w:rtl/>
        </w:rPr>
        <w:tab/>
      </w:r>
      <w:r>
        <w:rPr>
          <w:rtl/>
        </w:rPr>
        <w:tab/>
        <w:t xml:space="preserve">–   </w:t>
      </w:r>
      <w:r>
        <w:rPr>
          <w:rFonts w:hint="cs"/>
          <w:rtl/>
        </w:rPr>
        <w:t>נגד</w:t>
      </w:r>
    </w:p>
    <w:p w:rsidR="00C85791" w:rsidRDefault="00C85791" w:rsidP="006336AD">
      <w:pPr>
        <w:rPr>
          <w:rtl/>
        </w:rPr>
      </w:pPr>
      <w:r>
        <w:rPr>
          <w:rtl/>
        </w:rPr>
        <w:t>זאב אלקין</w:t>
      </w:r>
      <w:r>
        <w:rPr>
          <w:rtl/>
        </w:rPr>
        <w:tab/>
      </w:r>
      <w:r>
        <w:rPr>
          <w:rtl/>
        </w:rPr>
        <w:tab/>
        <w:t xml:space="preserve">–   </w:t>
      </w:r>
      <w:r>
        <w:rPr>
          <w:rFonts w:hint="cs"/>
          <w:rtl/>
        </w:rPr>
        <w:t>אינו נוכח</w:t>
      </w:r>
    </w:p>
    <w:p w:rsidR="00C85791" w:rsidRDefault="00C85791" w:rsidP="006336AD">
      <w:pPr>
        <w:rPr>
          <w:rtl/>
        </w:rPr>
      </w:pPr>
      <w:r>
        <w:rPr>
          <w:rtl/>
        </w:rPr>
        <w:t>משה ארבל</w:t>
      </w:r>
      <w:r>
        <w:rPr>
          <w:rtl/>
        </w:rPr>
        <w:tab/>
      </w:r>
      <w:r>
        <w:rPr>
          <w:rtl/>
        </w:rPr>
        <w:tab/>
        <w:t xml:space="preserve">–   </w:t>
      </w:r>
      <w:r>
        <w:rPr>
          <w:rFonts w:hint="cs"/>
          <w:rtl/>
        </w:rPr>
        <w:t>אינו נוכח</w:t>
      </w:r>
    </w:p>
    <w:p w:rsidR="00C85791" w:rsidRDefault="00C85791" w:rsidP="006336AD">
      <w:pPr>
        <w:rPr>
          <w:rtl/>
        </w:rPr>
      </w:pPr>
      <w:r>
        <w:rPr>
          <w:rtl/>
        </w:rPr>
        <w:t>יעקב אשר</w:t>
      </w:r>
      <w:r>
        <w:rPr>
          <w:rtl/>
        </w:rPr>
        <w:tab/>
      </w:r>
      <w:r>
        <w:rPr>
          <w:rtl/>
        </w:rPr>
        <w:tab/>
        <w:t xml:space="preserve">–   </w:t>
      </w:r>
      <w:r>
        <w:rPr>
          <w:rFonts w:hint="cs"/>
          <w:rtl/>
        </w:rPr>
        <w:t>בעד</w:t>
      </w:r>
    </w:p>
    <w:p w:rsidR="00C85791" w:rsidRDefault="00C85791" w:rsidP="006336AD">
      <w:pPr>
        <w:rPr>
          <w:rtl/>
        </w:rPr>
      </w:pPr>
      <w:r>
        <w:rPr>
          <w:rtl/>
        </w:rPr>
        <w:t>אוריאל בוסו</w:t>
      </w:r>
      <w:r>
        <w:rPr>
          <w:rtl/>
        </w:rPr>
        <w:tab/>
      </w:r>
      <w:r>
        <w:rPr>
          <w:rtl/>
        </w:rPr>
        <w:tab/>
        <w:t xml:space="preserve">–   </w:t>
      </w:r>
      <w:r>
        <w:rPr>
          <w:rFonts w:hint="cs"/>
          <w:rtl/>
        </w:rPr>
        <w:t>בעד</w:t>
      </w:r>
    </w:p>
    <w:p w:rsidR="00C85791" w:rsidRDefault="00C85791" w:rsidP="006336AD">
      <w:pPr>
        <w:rPr>
          <w:rtl/>
        </w:rPr>
      </w:pPr>
      <w:r>
        <w:rPr>
          <w:rtl/>
        </w:rPr>
        <w:t>דבי ביטון</w:t>
      </w:r>
      <w:r>
        <w:rPr>
          <w:rtl/>
        </w:rPr>
        <w:tab/>
      </w:r>
      <w:r>
        <w:rPr>
          <w:rtl/>
        </w:rPr>
        <w:tab/>
        <w:t xml:space="preserve">–   </w:t>
      </w:r>
      <w:r>
        <w:rPr>
          <w:rFonts w:hint="cs"/>
          <w:rtl/>
        </w:rPr>
        <w:t>נגד</w:t>
      </w:r>
    </w:p>
    <w:p w:rsidR="00C85791" w:rsidRDefault="00C85791" w:rsidP="006336AD">
      <w:pPr>
        <w:rPr>
          <w:rtl/>
        </w:rPr>
      </w:pPr>
      <w:r>
        <w:rPr>
          <w:rtl/>
        </w:rPr>
        <w:t>מיכאל מרדכי ביטון</w:t>
      </w:r>
      <w:r>
        <w:rPr>
          <w:rtl/>
        </w:rPr>
        <w:tab/>
        <w:t xml:space="preserve">–   </w:t>
      </w:r>
      <w:r>
        <w:rPr>
          <w:rFonts w:hint="cs"/>
          <w:rtl/>
        </w:rPr>
        <w:t>אינו נוכח</w:t>
      </w:r>
    </w:p>
    <w:p w:rsidR="00C85791" w:rsidRDefault="00C85791" w:rsidP="006336AD">
      <w:pPr>
        <w:rPr>
          <w:rtl/>
        </w:rPr>
      </w:pPr>
      <w:r>
        <w:rPr>
          <w:rtl/>
        </w:rPr>
        <w:t>דוד ביטן</w:t>
      </w:r>
      <w:r>
        <w:rPr>
          <w:rtl/>
        </w:rPr>
        <w:tab/>
      </w:r>
      <w:r>
        <w:rPr>
          <w:rtl/>
        </w:rPr>
        <w:tab/>
      </w:r>
      <w:r>
        <w:rPr>
          <w:rtl/>
        </w:rPr>
        <w:tab/>
        <w:t xml:space="preserve">–   </w:t>
      </w:r>
      <w:r>
        <w:rPr>
          <w:rFonts w:hint="cs"/>
          <w:rtl/>
        </w:rPr>
        <w:t>בעד</w:t>
      </w:r>
    </w:p>
    <w:p w:rsidR="00C85791" w:rsidRDefault="00C85791" w:rsidP="006336AD">
      <w:pPr>
        <w:rPr>
          <w:rtl/>
        </w:rPr>
      </w:pPr>
      <w:r>
        <w:rPr>
          <w:rtl/>
        </w:rPr>
        <w:t>בועז ביסמוט</w:t>
      </w:r>
      <w:r>
        <w:rPr>
          <w:rtl/>
        </w:rPr>
        <w:tab/>
      </w:r>
      <w:r>
        <w:rPr>
          <w:rtl/>
        </w:rPr>
        <w:tab/>
        <w:t xml:space="preserve">–   </w:t>
      </w:r>
      <w:r>
        <w:rPr>
          <w:rFonts w:hint="cs"/>
          <w:rtl/>
        </w:rPr>
        <w:t>אינו נוכח</w:t>
      </w:r>
    </w:p>
    <w:p w:rsidR="00C85791" w:rsidRDefault="00C85791" w:rsidP="006336AD">
      <w:pPr>
        <w:rPr>
          <w:rtl/>
        </w:rPr>
      </w:pPr>
      <w:r>
        <w:rPr>
          <w:rtl/>
        </w:rPr>
        <w:t>ולדימיר בליאק</w:t>
      </w:r>
      <w:r>
        <w:rPr>
          <w:rtl/>
        </w:rPr>
        <w:tab/>
      </w:r>
      <w:r>
        <w:rPr>
          <w:rtl/>
        </w:rPr>
        <w:tab/>
        <w:t xml:space="preserve">–   </w:t>
      </w:r>
      <w:r>
        <w:rPr>
          <w:rFonts w:hint="cs"/>
          <w:rtl/>
        </w:rPr>
        <w:t>נגד</w:t>
      </w:r>
    </w:p>
    <w:p w:rsidR="00C85791" w:rsidRDefault="00C85791" w:rsidP="006336AD">
      <w:pPr>
        <w:rPr>
          <w:rtl/>
        </w:rPr>
      </w:pPr>
      <w:r>
        <w:rPr>
          <w:rtl/>
        </w:rPr>
        <w:t>מירב בן ארי</w:t>
      </w:r>
      <w:r>
        <w:rPr>
          <w:rtl/>
        </w:rPr>
        <w:tab/>
      </w:r>
      <w:r>
        <w:rPr>
          <w:rtl/>
        </w:rPr>
        <w:tab/>
        <w:t xml:space="preserve">–   </w:t>
      </w:r>
      <w:r>
        <w:rPr>
          <w:rFonts w:hint="cs"/>
          <w:rtl/>
        </w:rPr>
        <w:t xml:space="preserve">אינה נוכחת </w:t>
      </w:r>
      <w:bookmarkStart w:id="24904" w:name="_ETM_Q34_606811"/>
      <w:bookmarkEnd w:id="24904"/>
    </w:p>
    <w:p w:rsidR="00C85791" w:rsidRDefault="00C85791" w:rsidP="006336AD">
      <w:pPr>
        <w:rPr>
          <w:rtl/>
        </w:rPr>
      </w:pPr>
      <w:r>
        <w:rPr>
          <w:rtl/>
        </w:rPr>
        <w:t>רם בן ברק</w:t>
      </w:r>
      <w:r>
        <w:rPr>
          <w:rtl/>
        </w:rPr>
        <w:tab/>
      </w:r>
      <w:r>
        <w:rPr>
          <w:rtl/>
        </w:rPr>
        <w:tab/>
        <w:t xml:space="preserve">–   </w:t>
      </w:r>
      <w:r>
        <w:rPr>
          <w:rFonts w:hint="cs"/>
          <w:rtl/>
        </w:rPr>
        <w:t>נגד</w:t>
      </w:r>
    </w:p>
    <w:p w:rsidR="00C85791" w:rsidRDefault="00C85791" w:rsidP="006336AD">
      <w:pPr>
        <w:rPr>
          <w:rtl/>
        </w:rPr>
      </w:pPr>
      <w:r>
        <w:rPr>
          <w:rtl/>
        </w:rPr>
        <w:t>איתמר בן גביר</w:t>
      </w:r>
      <w:r>
        <w:rPr>
          <w:rtl/>
        </w:rPr>
        <w:tab/>
      </w:r>
      <w:r>
        <w:rPr>
          <w:rtl/>
        </w:rPr>
        <w:tab/>
        <w:t xml:space="preserve">–   </w:t>
      </w:r>
      <w:r>
        <w:rPr>
          <w:rFonts w:hint="cs"/>
          <w:rtl/>
        </w:rPr>
        <w:t>אינו נוכח</w:t>
      </w:r>
    </w:p>
    <w:p w:rsidR="00C85791" w:rsidRDefault="00C85791" w:rsidP="006336AD">
      <w:pPr>
        <w:rPr>
          <w:rtl/>
        </w:rPr>
      </w:pPr>
      <w:r>
        <w:rPr>
          <w:rtl/>
        </w:rPr>
        <w:t>אברהם בצלאל</w:t>
      </w:r>
      <w:r>
        <w:rPr>
          <w:rtl/>
        </w:rPr>
        <w:tab/>
      </w:r>
      <w:r>
        <w:rPr>
          <w:rtl/>
        </w:rPr>
        <w:tab/>
        <w:t xml:space="preserve">–   </w:t>
      </w:r>
      <w:r>
        <w:rPr>
          <w:rFonts w:hint="cs"/>
          <w:rtl/>
        </w:rPr>
        <w:t>בעד</w:t>
      </w:r>
    </w:p>
    <w:p w:rsidR="00C85791" w:rsidRDefault="00C85791" w:rsidP="006336AD">
      <w:pPr>
        <w:rPr>
          <w:rtl/>
        </w:rPr>
      </w:pPr>
      <w:r>
        <w:rPr>
          <w:rtl/>
        </w:rPr>
        <w:t>אליהו ברוכי</w:t>
      </w:r>
      <w:r>
        <w:rPr>
          <w:rtl/>
        </w:rPr>
        <w:tab/>
      </w:r>
      <w:r>
        <w:rPr>
          <w:rtl/>
        </w:rPr>
        <w:tab/>
        <w:t xml:space="preserve">–   </w:t>
      </w:r>
      <w:r>
        <w:rPr>
          <w:rFonts w:hint="cs"/>
          <w:rtl/>
        </w:rPr>
        <w:t>בעד</w:t>
      </w:r>
    </w:p>
    <w:p w:rsidR="00C85791" w:rsidRDefault="00C85791" w:rsidP="006336AD">
      <w:pPr>
        <w:rPr>
          <w:rtl/>
        </w:rPr>
      </w:pPr>
      <w:r>
        <w:rPr>
          <w:rtl/>
        </w:rPr>
        <w:t>ניר ברקת</w:t>
      </w:r>
      <w:r>
        <w:rPr>
          <w:rtl/>
        </w:rPr>
        <w:tab/>
      </w:r>
      <w:r>
        <w:rPr>
          <w:rtl/>
        </w:rPr>
        <w:tab/>
        <w:t xml:space="preserve">–   </w:t>
      </w:r>
      <w:r>
        <w:rPr>
          <w:rFonts w:hint="cs"/>
          <w:rtl/>
        </w:rPr>
        <w:t>בעד</w:t>
      </w:r>
    </w:p>
    <w:p w:rsidR="00C85791" w:rsidRDefault="00C85791" w:rsidP="006336AD">
      <w:pPr>
        <w:rPr>
          <w:rtl/>
        </w:rPr>
      </w:pPr>
      <w:r>
        <w:rPr>
          <w:rtl/>
        </w:rPr>
        <w:t>ששון ששי גואטה</w:t>
      </w:r>
      <w:r>
        <w:rPr>
          <w:rtl/>
        </w:rPr>
        <w:tab/>
      </w:r>
      <w:r>
        <w:rPr>
          <w:rtl/>
        </w:rPr>
        <w:tab/>
        <w:t xml:space="preserve">–   </w:t>
      </w:r>
      <w:r>
        <w:rPr>
          <w:rFonts w:hint="cs"/>
          <w:rtl/>
        </w:rPr>
        <w:t>בעד</w:t>
      </w:r>
    </w:p>
    <w:p w:rsidR="00C85791" w:rsidRDefault="00C85791" w:rsidP="006336AD">
      <w:pPr>
        <w:rPr>
          <w:rtl/>
        </w:rPr>
      </w:pPr>
      <w:r>
        <w:rPr>
          <w:rtl/>
        </w:rPr>
        <w:t>טלי גוטליב</w:t>
      </w:r>
      <w:r>
        <w:rPr>
          <w:rtl/>
        </w:rPr>
        <w:tab/>
      </w:r>
      <w:r>
        <w:rPr>
          <w:rtl/>
        </w:rPr>
        <w:tab/>
        <w:t xml:space="preserve">–   </w:t>
      </w:r>
      <w:r>
        <w:rPr>
          <w:rFonts w:hint="cs"/>
          <w:rtl/>
        </w:rPr>
        <w:t>בעד</w:t>
      </w:r>
    </w:p>
    <w:p w:rsidR="00C85791" w:rsidRDefault="00C85791" w:rsidP="006336AD">
      <w:pPr>
        <w:rPr>
          <w:rtl/>
        </w:rPr>
      </w:pPr>
      <w:r>
        <w:rPr>
          <w:rtl/>
        </w:rPr>
        <w:t>מאי גולן</w:t>
      </w:r>
      <w:r>
        <w:rPr>
          <w:rtl/>
        </w:rPr>
        <w:tab/>
      </w:r>
      <w:r>
        <w:rPr>
          <w:rtl/>
        </w:rPr>
        <w:tab/>
      </w:r>
      <w:r>
        <w:rPr>
          <w:rtl/>
        </w:rPr>
        <w:tab/>
        <w:t xml:space="preserve">–   </w:t>
      </w:r>
      <w:r>
        <w:rPr>
          <w:rFonts w:hint="cs"/>
          <w:rtl/>
        </w:rPr>
        <w:t>בעד</w:t>
      </w:r>
    </w:p>
    <w:p w:rsidR="00C85791" w:rsidRDefault="00C85791" w:rsidP="006336AD">
      <w:pPr>
        <w:rPr>
          <w:rtl/>
        </w:rPr>
      </w:pPr>
      <w:r>
        <w:rPr>
          <w:rtl/>
        </w:rPr>
        <w:t>יואב גלנט</w:t>
      </w:r>
      <w:r>
        <w:rPr>
          <w:rtl/>
        </w:rPr>
        <w:tab/>
      </w:r>
      <w:r>
        <w:rPr>
          <w:rtl/>
        </w:rPr>
        <w:tab/>
        <w:t xml:space="preserve">–   </w:t>
      </w:r>
      <w:r>
        <w:rPr>
          <w:rFonts w:hint="cs"/>
          <w:rtl/>
        </w:rPr>
        <w:t>אינו נוכח</w:t>
      </w:r>
    </w:p>
    <w:p w:rsidR="00C85791" w:rsidRDefault="00C85791" w:rsidP="006336AD">
      <w:pPr>
        <w:rPr>
          <w:rtl/>
        </w:rPr>
      </w:pPr>
      <w:r>
        <w:rPr>
          <w:rtl/>
        </w:rPr>
        <w:t>גילה גמליאל</w:t>
      </w:r>
      <w:r>
        <w:rPr>
          <w:rtl/>
        </w:rPr>
        <w:tab/>
      </w:r>
      <w:r>
        <w:rPr>
          <w:rtl/>
        </w:rPr>
        <w:tab/>
        <w:t xml:space="preserve">–   </w:t>
      </w:r>
      <w:r>
        <w:rPr>
          <w:rFonts w:hint="cs"/>
          <w:rtl/>
        </w:rPr>
        <w:t>בעד</w:t>
      </w:r>
    </w:p>
    <w:p w:rsidR="00C85791" w:rsidRDefault="00C85791" w:rsidP="006336AD">
      <w:pPr>
        <w:rPr>
          <w:rtl/>
        </w:rPr>
      </w:pPr>
      <w:r>
        <w:rPr>
          <w:rtl/>
        </w:rPr>
        <w:t>בנימין גנץ</w:t>
      </w:r>
      <w:r>
        <w:rPr>
          <w:rtl/>
        </w:rPr>
        <w:tab/>
      </w:r>
      <w:r>
        <w:rPr>
          <w:rtl/>
        </w:rPr>
        <w:tab/>
        <w:t xml:space="preserve">–   </w:t>
      </w:r>
      <w:r>
        <w:rPr>
          <w:rFonts w:hint="cs"/>
          <w:rtl/>
        </w:rPr>
        <w:t>אינו נוכח</w:t>
      </w:r>
    </w:p>
    <w:p w:rsidR="00C85791" w:rsidRDefault="00C85791" w:rsidP="006336AD">
      <w:pPr>
        <w:rPr>
          <w:rtl/>
        </w:rPr>
      </w:pPr>
      <w:r>
        <w:rPr>
          <w:rtl/>
        </w:rPr>
        <w:t>משה גפני</w:t>
      </w:r>
      <w:r>
        <w:rPr>
          <w:rtl/>
        </w:rPr>
        <w:tab/>
      </w:r>
      <w:r>
        <w:rPr>
          <w:rtl/>
        </w:rPr>
        <w:tab/>
        <w:t xml:space="preserve">–   </w:t>
      </w:r>
      <w:r>
        <w:rPr>
          <w:rFonts w:hint="cs"/>
          <w:rtl/>
        </w:rPr>
        <w:t>אינו נוכח</w:t>
      </w:r>
    </w:p>
    <w:p w:rsidR="00C85791" w:rsidRDefault="00C85791" w:rsidP="006336AD">
      <w:pPr>
        <w:rPr>
          <w:rtl/>
        </w:rPr>
      </w:pPr>
      <w:r>
        <w:rPr>
          <w:rtl/>
        </w:rPr>
        <w:t>סימון דוידסון</w:t>
      </w:r>
      <w:r>
        <w:rPr>
          <w:rtl/>
        </w:rPr>
        <w:tab/>
      </w:r>
      <w:r>
        <w:rPr>
          <w:rtl/>
        </w:rPr>
        <w:tab/>
        <w:t xml:space="preserve">–   </w:t>
      </w:r>
      <w:r>
        <w:rPr>
          <w:rFonts w:hint="cs"/>
          <w:rtl/>
        </w:rPr>
        <w:t>אינו נוכח</w:t>
      </w:r>
    </w:p>
    <w:p w:rsidR="00C85791" w:rsidRDefault="00C85791" w:rsidP="006336AD">
      <w:pPr>
        <w:rPr>
          <w:rtl/>
        </w:rPr>
      </w:pPr>
      <w:r>
        <w:rPr>
          <w:rtl/>
        </w:rPr>
        <w:t>אבי דיכטר</w:t>
      </w:r>
      <w:r>
        <w:rPr>
          <w:rtl/>
        </w:rPr>
        <w:tab/>
      </w:r>
      <w:r>
        <w:rPr>
          <w:rtl/>
        </w:rPr>
        <w:tab/>
        <w:t xml:space="preserve">–   </w:t>
      </w:r>
      <w:r>
        <w:rPr>
          <w:rFonts w:hint="cs"/>
          <w:rtl/>
        </w:rPr>
        <w:t>בעד</w:t>
      </w:r>
    </w:p>
    <w:p w:rsidR="00C85791" w:rsidRDefault="00C85791" w:rsidP="006336AD">
      <w:pPr>
        <w:rPr>
          <w:rtl/>
        </w:rPr>
      </w:pPr>
      <w:r>
        <w:rPr>
          <w:rtl/>
        </w:rPr>
        <w:t>גלית דיסטל אטבריאן</w:t>
      </w:r>
      <w:r>
        <w:rPr>
          <w:rtl/>
        </w:rPr>
        <w:tab/>
        <w:t xml:space="preserve">–   </w:t>
      </w:r>
      <w:r>
        <w:rPr>
          <w:rFonts w:hint="cs"/>
          <w:rtl/>
        </w:rPr>
        <w:t>בעד</w:t>
      </w:r>
    </w:p>
    <w:p w:rsidR="00C85791" w:rsidRDefault="00C85791" w:rsidP="006336AD">
      <w:pPr>
        <w:rPr>
          <w:rtl/>
        </w:rPr>
      </w:pPr>
      <w:r>
        <w:rPr>
          <w:rtl/>
        </w:rPr>
        <w:t>אלי דלל</w:t>
      </w:r>
      <w:r>
        <w:rPr>
          <w:rtl/>
        </w:rPr>
        <w:tab/>
      </w:r>
      <w:r>
        <w:rPr>
          <w:rtl/>
        </w:rPr>
        <w:tab/>
      </w:r>
      <w:r>
        <w:rPr>
          <w:rtl/>
        </w:rPr>
        <w:tab/>
        <w:t xml:space="preserve">–   </w:t>
      </w:r>
      <w:r>
        <w:rPr>
          <w:rFonts w:hint="cs"/>
          <w:rtl/>
        </w:rPr>
        <w:t>בעד</w:t>
      </w:r>
    </w:p>
    <w:p w:rsidR="00C85791" w:rsidRDefault="00C85791" w:rsidP="006336AD">
      <w:pPr>
        <w:rPr>
          <w:rtl/>
        </w:rPr>
      </w:pPr>
      <w:r>
        <w:rPr>
          <w:rtl/>
        </w:rPr>
        <w:t>דני דנון</w:t>
      </w:r>
      <w:r>
        <w:rPr>
          <w:rtl/>
        </w:rPr>
        <w:tab/>
      </w:r>
      <w:r>
        <w:rPr>
          <w:rtl/>
        </w:rPr>
        <w:tab/>
      </w:r>
      <w:r>
        <w:rPr>
          <w:rtl/>
        </w:rPr>
        <w:tab/>
        <w:t xml:space="preserve">–   </w:t>
      </w:r>
      <w:r>
        <w:rPr>
          <w:rFonts w:hint="cs"/>
          <w:rtl/>
        </w:rPr>
        <w:t>אינו נוכח</w:t>
      </w:r>
    </w:p>
    <w:p w:rsidR="00C85791" w:rsidRDefault="00C85791" w:rsidP="006336AD">
      <w:pPr>
        <w:rPr>
          <w:rtl/>
        </w:rPr>
      </w:pPr>
      <w:r>
        <w:rPr>
          <w:rtl/>
        </w:rPr>
        <w:t>שלום דנינו</w:t>
      </w:r>
      <w:r>
        <w:rPr>
          <w:rtl/>
        </w:rPr>
        <w:tab/>
      </w:r>
      <w:r>
        <w:rPr>
          <w:rtl/>
        </w:rPr>
        <w:tab/>
        <w:t xml:space="preserve">–   </w:t>
      </w:r>
      <w:r>
        <w:rPr>
          <w:rFonts w:hint="cs"/>
          <w:rtl/>
        </w:rPr>
        <w:t>בעד</w:t>
      </w:r>
    </w:p>
    <w:p w:rsidR="00C85791" w:rsidRDefault="00C85791" w:rsidP="006336AD">
      <w:pPr>
        <w:rPr>
          <w:rtl/>
        </w:rPr>
      </w:pPr>
      <w:r>
        <w:rPr>
          <w:rtl/>
        </w:rPr>
        <w:t>אריה מכלוף דרעי</w:t>
      </w:r>
      <w:r>
        <w:rPr>
          <w:rtl/>
        </w:rPr>
        <w:tab/>
        <w:t xml:space="preserve">–   </w:t>
      </w:r>
      <w:r>
        <w:rPr>
          <w:rFonts w:hint="cs"/>
          <w:rtl/>
        </w:rPr>
        <w:t>אינו נוכח</w:t>
      </w:r>
    </w:p>
    <w:p w:rsidR="00C85791" w:rsidRDefault="00C85791" w:rsidP="006336AD">
      <w:pPr>
        <w:rPr>
          <w:rtl/>
        </w:rPr>
      </w:pPr>
      <w:r>
        <w:rPr>
          <w:rtl/>
        </w:rPr>
        <w:t>עמית הלוי</w:t>
      </w:r>
      <w:r>
        <w:rPr>
          <w:rtl/>
        </w:rPr>
        <w:tab/>
      </w:r>
      <w:r>
        <w:rPr>
          <w:rtl/>
        </w:rPr>
        <w:tab/>
        <w:t xml:space="preserve">–   </w:t>
      </w:r>
      <w:r>
        <w:rPr>
          <w:rFonts w:hint="cs"/>
          <w:rtl/>
        </w:rPr>
        <w:t>בעד</w:t>
      </w:r>
    </w:p>
    <w:p w:rsidR="00C85791" w:rsidRDefault="00C85791" w:rsidP="006336AD">
      <w:pPr>
        <w:rPr>
          <w:rtl/>
        </w:rPr>
      </w:pPr>
      <w:r>
        <w:rPr>
          <w:rtl/>
        </w:rPr>
        <w:t>שרן מרים השכל</w:t>
      </w:r>
      <w:r>
        <w:rPr>
          <w:rtl/>
        </w:rPr>
        <w:tab/>
      </w:r>
      <w:r>
        <w:rPr>
          <w:rtl/>
        </w:rPr>
        <w:tab/>
        <w:t xml:space="preserve">–   </w:t>
      </w:r>
      <w:r>
        <w:rPr>
          <w:rFonts w:hint="cs"/>
          <w:rtl/>
        </w:rPr>
        <w:t>אינה</w:t>
      </w:r>
      <w:bookmarkStart w:id="24905" w:name="_ETM_Q34_682459"/>
      <w:bookmarkEnd w:id="24905"/>
      <w:r>
        <w:rPr>
          <w:rFonts w:hint="cs"/>
          <w:rtl/>
        </w:rPr>
        <w:t xml:space="preserve"> נוכחת</w:t>
      </w:r>
    </w:p>
    <w:p w:rsidR="00C85791" w:rsidRDefault="00C85791" w:rsidP="006336AD">
      <w:pPr>
        <w:rPr>
          <w:rtl/>
        </w:rPr>
      </w:pPr>
      <w:r>
        <w:rPr>
          <w:rtl/>
        </w:rPr>
        <w:t>ניסים ואטורי</w:t>
      </w:r>
      <w:r>
        <w:rPr>
          <w:rtl/>
        </w:rPr>
        <w:tab/>
      </w:r>
      <w:r>
        <w:rPr>
          <w:rtl/>
        </w:rPr>
        <w:tab/>
        <w:t xml:space="preserve">–   </w:t>
      </w:r>
      <w:r>
        <w:rPr>
          <w:rFonts w:hint="cs"/>
          <w:rtl/>
        </w:rPr>
        <w:t>בעד</w:t>
      </w:r>
    </w:p>
    <w:p w:rsidR="00C85791" w:rsidRDefault="00C85791" w:rsidP="006336AD">
      <w:pPr>
        <w:rPr>
          <w:rtl/>
        </w:rPr>
      </w:pPr>
      <w:r>
        <w:rPr>
          <w:rtl/>
        </w:rPr>
        <w:t>מיכל מרים וולדיגר</w:t>
      </w:r>
      <w:r>
        <w:rPr>
          <w:rtl/>
        </w:rPr>
        <w:tab/>
        <w:t xml:space="preserve">–   </w:t>
      </w:r>
      <w:r>
        <w:rPr>
          <w:rFonts w:hint="cs"/>
          <w:rtl/>
        </w:rPr>
        <w:t xml:space="preserve">אינה נוכחת </w:t>
      </w:r>
    </w:p>
    <w:p w:rsidR="00C85791" w:rsidRDefault="00C85791" w:rsidP="006336AD">
      <w:pPr>
        <w:rPr>
          <w:rtl/>
        </w:rPr>
      </w:pPr>
      <w:r>
        <w:rPr>
          <w:rtl/>
        </w:rPr>
        <w:t>יצחק שמעון וסרלאוף</w:t>
      </w:r>
      <w:r>
        <w:rPr>
          <w:rtl/>
        </w:rPr>
        <w:tab/>
        <w:t xml:space="preserve">–   </w:t>
      </w:r>
      <w:r>
        <w:rPr>
          <w:rFonts w:hint="cs"/>
          <w:rtl/>
        </w:rPr>
        <w:t>בעד</w:t>
      </w:r>
    </w:p>
    <w:p w:rsidR="00C85791" w:rsidRDefault="00C85791" w:rsidP="006336AD">
      <w:pPr>
        <w:rPr>
          <w:rtl/>
        </w:rPr>
      </w:pPr>
      <w:r>
        <w:rPr>
          <w:rtl/>
        </w:rPr>
        <w:t>יאסר חוג'יראת</w:t>
      </w:r>
      <w:r>
        <w:rPr>
          <w:rtl/>
        </w:rPr>
        <w:tab/>
      </w:r>
      <w:r>
        <w:rPr>
          <w:rtl/>
        </w:rPr>
        <w:tab/>
        <w:t xml:space="preserve">–   </w:t>
      </w:r>
      <w:r>
        <w:rPr>
          <w:rFonts w:hint="cs"/>
          <w:rtl/>
        </w:rPr>
        <w:t>נגד</w:t>
      </w:r>
    </w:p>
    <w:p w:rsidR="00C85791" w:rsidRDefault="00C85791" w:rsidP="006336AD">
      <w:pPr>
        <w:rPr>
          <w:rtl/>
        </w:rPr>
      </w:pPr>
      <w:r>
        <w:rPr>
          <w:rtl/>
        </w:rPr>
        <w:t>אימאן ח'טיב יאסין</w:t>
      </w:r>
      <w:r>
        <w:rPr>
          <w:rtl/>
        </w:rPr>
        <w:tab/>
        <w:t xml:space="preserve">–   </w:t>
      </w:r>
      <w:r>
        <w:rPr>
          <w:rFonts w:hint="cs"/>
          <w:rtl/>
        </w:rPr>
        <w:t>נגד</w:t>
      </w:r>
    </w:p>
    <w:p w:rsidR="00C85791" w:rsidRDefault="00C85791" w:rsidP="006336AD">
      <w:pPr>
        <w:rPr>
          <w:rtl/>
        </w:rPr>
      </w:pPr>
      <w:r>
        <w:rPr>
          <w:rtl/>
        </w:rPr>
        <w:t>ווליד טאהא</w:t>
      </w:r>
      <w:r>
        <w:rPr>
          <w:rtl/>
        </w:rPr>
        <w:tab/>
      </w:r>
      <w:r>
        <w:rPr>
          <w:rtl/>
        </w:rPr>
        <w:tab/>
        <w:t xml:space="preserve">–   </w:t>
      </w:r>
      <w:r>
        <w:rPr>
          <w:rFonts w:hint="cs"/>
          <w:rtl/>
        </w:rPr>
        <w:t>אינו נוכח</w:t>
      </w:r>
    </w:p>
    <w:p w:rsidR="00C85791" w:rsidRDefault="00C85791" w:rsidP="006336AD">
      <w:pPr>
        <w:rPr>
          <w:rtl/>
        </w:rPr>
      </w:pPr>
      <w:r>
        <w:rPr>
          <w:rtl/>
        </w:rPr>
        <w:t>בועז טופורובסקי</w:t>
      </w:r>
      <w:r>
        <w:rPr>
          <w:rtl/>
        </w:rPr>
        <w:tab/>
      </w:r>
      <w:r>
        <w:rPr>
          <w:rtl/>
        </w:rPr>
        <w:tab/>
        <w:t xml:space="preserve">–   </w:t>
      </w:r>
      <w:r>
        <w:rPr>
          <w:rFonts w:hint="cs"/>
          <w:rtl/>
        </w:rPr>
        <w:t>נגד</w:t>
      </w:r>
    </w:p>
    <w:p w:rsidR="00C85791" w:rsidRDefault="00C85791" w:rsidP="006336AD">
      <w:pPr>
        <w:rPr>
          <w:rtl/>
        </w:rPr>
      </w:pPr>
      <w:r>
        <w:rPr>
          <w:rtl/>
        </w:rPr>
        <w:t>משה טור פז</w:t>
      </w:r>
      <w:r>
        <w:rPr>
          <w:rtl/>
        </w:rPr>
        <w:tab/>
      </w:r>
      <w:r>
        <w:rPr>
          <w:rtl/>
        </w:rPr>
        <w:tab/>
        <w:t xml:space="preserve">–   </w:t>
      </w:r>
      <w:r>
        <w:rPr>
          <w:rFonts w:hint="cs"/>
          <w:rtl/>
        </w:rPr>
        <w:t>אינו נוכח</w:t>
      </w:r>
    </w:p>
    <w:p w:rsidR="00C85791" w:rsidRDefault="00C85791" w:rsidP="006336AD">
      <w:pPr>
        <w:rPr>
          <w:rtl/>
        </w:rPr>
      </w:pPr>
      <w:r>
        <w:rPr>
          <w:rtl/>
        </w:rPr>
        <w:t>אחמד טיבי</w:t>
      </w:r>
      <w:r>
        <w:rPr>
          <w:rtl/>
        </w:rPr>
        <w:tab/>
      </w:r>
      <w:r>
        <w:rPr>
          <w:rtl/>
        </w:rPr>
        <w:tab/>
        <w:t xml:space="preserve">–   </w:t>
      </w:r>
      <w:r>
        <w:rPr>
          <w:rFonts w:hint="cs"/>
          <w:rtl/>
        </w:rPr>
        <w:t>נגד</w:t>
      </w:r>
    </w:p>
    <w:p w:rsidR="00C85791" w:rsidRDefault="00C85791" w:rsidP="006336AD">
      <w:pPr>
        <w:rPr>
          <w:rtl/>
        </w:rPr>
      </w:pPr>
      <w:r>
        <w:rPr>
          <w:rtl/>
        </w:rPr>
        <w:t>יוסף טייב</w:t>
      </w:r>
      <w:r>
        <w:rPr>
          <w:rtl/>
        </w:rPr>
        <w:tab/>
      </w:r>
      <w:r>
        <w:rPr>
          <w:rtl/>
        </w:rPr>
        <w:tab/>
        <w:t xml:space="preserve">–   </w:t>
      </w:r>
      <w:r>
        <w:rPr>
          <w:rFonts w:hint="cs"/>
          <w:rtl/>
        </w:rPr>
        <w:t>בעד</w:t>
      </w:r>
    </w:p>
    <w:p w:rsidR="00C85791" w:rsidRDefault="00C85791" w:rsidP="006336AD">
      <w:pPr>
        <w:rPr>
          <w:rtl/>
        </w:rPr>
      </w:pPr>
      <w:r>
        <w:rPr>
          <w:rtl/>
        </w:rPr>
        <w:t>אוהד טל</w:t>
      </w:r>
      <w:r>
        <w:rPr>
          <w:rtl/>
        </w:rPr>
        <w:tab/>
      </w:r>
      <w:r>
        <w:rPr>
          <w:rtl/>
        </w:rPr>
        <w:tab/>
      </w:r>
      <w:r>
        <w:rPr>
          <w:rtl/>
        </w:rPr>
        <w:tab/>
        <w:t xml:space="preserve">–   </w:t>
      </w:r>
      <w:r>
        <w:rPr>
          <w:rFonts w:hint="cs"/>
          <w:rtl/>
        </w:rPr>
        <w:t>בעד</w:t>
      </w:r>
    </w:p>
    <w:p w:rsidR="00C85791" w:rsidRDefault="00C85791" w:rsidP="006336AD">
      <w:pPr>
        <w:rPr>
          <w:rtl/>
        </w:rPr>
      </w:pPr>
      <w:r>
        <w:rPr>
          <w:rtl/>
        </w:rPr>
        <w:t>יעקב טסלר</w:t>
      </w:r>
      <w:r>
        <w:rPr>
          <w:rtl/>
        </w:rPr>
        <w:tab/>
      </w:r>
      <w:r>
        <w:rPr>
          <w:rtl/>
        </w:rPr>
        <w:tab/>
        <w:t xml:space="preserve">–   </w:t>
      </w:r>
      <w:r>
        <w:rPr>
          <w:rFonts w:hint="cs"/>
          <w:rtl/>
        </w:rPr>
        <w:t>בעד</w:t>
      </w:r>
    </w:p>
    <w:p w:rsidR="00C85791" w:rsidRDefault="00C85791" w:rsidP="006336AD">
      <w:pPr>
        <w:rPr>
          <w:rtl/>
        </w:rPr>
      </w:pPr>
      <w:r>
        <w:rPr>
          <w:rtl/>
        </w:rPr>
        <w:t>חילי טרופר</w:t>
      </w:r>
      <w:r>
        <w:rPr>
          <w:rtl/>
        </w:rPr>
        <w:tab/>
      </w:r>
      <w:r>
        <w:rPr>
          <w:rtl/>
        </w:rPr>
        <w:tab/>
        <w:t xml:space="preserve">–   </w:t>
      </w:r>
      <w:r>
        <w:rPr>
          <w:rFonts w:hint="cs"/>
          <w:rtl/>
        </w:rPr>
        <w:t>נגד</w:t>
      </w:r>
    </w:p>
    <w:p w:rsidR="00C85791" w:rsidRDefault="00C85791" w:rsidP="006336AD">
      <w:pPr>
        <w:rPr>
          <w:rtl/>
        </w:rPr>
      </w:pPr>
      <w:r>
        <w:rPr>
          <w:rtl/>
        </w:rPr>
        <w:t>אלמוג כהן</w:t>
      </w:r>
      <w:r>
        <w:rPr>
          <w:rtl/>
        </w:rPr>
        <w:tab/>
      </w:r>
      <w:r>
        <w:rPr>
          <w:rtl/>
        </w:rPr>
        <w:tab/>
        <w:t xml:space="preserve">–   </w:t>
      </w:r>
      <w:r>
        <w:rPr>
          <w:rFonts w:hint="cs"/>
          <w:rtl/>
        </w:rPr>
        <w:t>בעד</w:t>
      </w:r>
    </w:p>
    <w:p w:rsidR="00C85791" w:rsidRDefault="00C85791" w:rsidP="006336AD">
      <w:pPr>
        <w:rPr>
          <w:rtl/>
        </w:rPr>
      </w:pPr>
      <w:r>
        <w:rPr>
          <w:rtl/>
        </w:rPr>
        <w:t>מאיר כהן</w:t>
      </w:r>
      <w:r>
        <w:rPr>
          <w:rtl/>
        </w:rPr>
        <w:tab/>
      </w:r>
      <w:r>
        <w:rPr>
          <w:rtl/>
        </w:rPr>
        <w:tab/>
        <w:t xml:space="preserve">–   </w:t>
      </w:r>
      <w:r>
        <w:rPr>
          <w:rFonts w:hint="cs"/>
          <w:rtl/>
        </w:rPr>
        <w:t>נגד</w:t>
      </w:r>
    </w:p>
    <w:p w:rsidR="00C85791" w:rsidRDefault="00C85791" w:rsidP="006336AD">
      <w:pPr>
        <w:rPr>
          <w:rtl/>
        </w:rPr>
      </w:pPr>
      <w:r>
        <w:rPr>
          <w:rtl/>
        </w:rPr>
        <w:t>מירב כהן</w:t>
      </w:r>
      <w:r>
        <w:rPr>
          <w:rtl/>
        </w:rPr>
        <w:tab/>
      </w:r>
      <w:r>
        <w:rPr>
          <w:rtl/>
        </w:rPr>
        <w:tab/>
        <w:t xml:space="preserve">–   </w:t>
      </w:r>
      <w:r>
        <w:rPr>
          <w:rFonts w:hint="cs"/>
          <w:rtl/>
        </w:rPr>
        <w:t xml:space="preserve">אינה נוכחת </w:t>
      </w:r>
    </w:p>
    <w:p w:rsidR="00C85791" w:rsidRDefault="00C85791" w:rsidP="006336AD">
      <w:pPr>
        <w:rPr>
          <w:rtl/>
        </w:rPr>
      </w:pPr>
      <w:r>
        <w:rPr>
          <w:rtl/>
        </w:rPr>
        <w:t>מתן כהנא</w:t>
      </w:r>
      <w:r>
        <w:rPr>
          <w:rtl/>
        </w:rPr>
        <w:tab/>
      </w:r>
      <w:r>
        <w:rPr>
          <w:rtl/>
        </w:rPr>
        <w:tab/>
        <w:t xml:space="preserve">–   </w:t>
      </w:r>
      <w:r>
        <w:rPr>
          <w:rFonts w:hint="cs"/>
          <w:rtl/>
        </w:rPr>
        <w:t>אינו נוכח</w:t>
      </w:r>
    </w:p>
    <w:p w:rsidR="00C85791" w:rsidRDefault="00C85791" w:rsidP="006336AD">
      <w:pPr>
        <w:rPr>
          <w:rtl/>
        </w:rPr>
      </w:pPr>
      <w:r>
        <w:rPr>
          <w:rtl/>
        </w:rPr>
        <w:t>עופר כסיף</w:t>
      </w:r>
      <w:r>
        <w:rPr>
          <w:rtl/>
        </w:rPr>
        <w:tab/>
      </w:r>
      <w:r>
        <w:rPr>
          <w:rtl/>
        </w:rPr>
        <w:tab/>
        <w:t xml:space="preserve">–   </w:t>
      </w:r>
      <w:r>
        <w:rPr>
          <w:rFonts w:hint="cs"/>
          <w:rtl/>
        </w:rPr>
        <w:t>נגד</w:t>
      </w:r>
    </w:p>
    <w:p w:rsidR="00C85791" w:rsidRDefault="00C85791" w:rsidP="006336AD">
      <w:pPr>
        <w:rPr>
          <w:rtl/>
        </w:rPr>
      </w:pPr>
      <w:r>
        <w:rPr>
          <w:rtl/>
        </w:rPr>
        <w:t>אופיר כץ</w:t>
      </w:r>
      <w:r>
        <w:rPr>
          <w:rtl/>
        </w:rPr>
        <w:tab/>
      </w:r>
      <w:r>
        <w:rPr>
          <w:rtl/>
        </w:rPr>
        <w:tab/>
        <w:t xml:space="preserve">–   </w:t>
      </w:r>
      <w:r>
        <w:rPr>
          <w:rFonts w:hint="cs"/>
          <w:rtl/>
        </w:rPr>
        <w:t>בעד</w:t>
      </w:r>
    </w:p>
    <w:p w:rsidR="00C85791" w:rsidRDefault="00C85791" w:rsidP="006336AD">
      <w:pPr>
        <w:rPr>
          <w:rtl/>
        </w:rPr>
      </w:pPr>
      <w:r>
        <w:rPr>
          <w:rtl/>
        </w:rPr>
        <w:t>ישראל כץ</w:t>
      </w:r>
      <w:r>
        <w:rPr>
          <w:rtl/>
        </w:rPr>
        <w:tab/>
      </w:r>
      <w:r>
        <w:rPr>
          <w:rtl/>
        </w:rPr>
        <w:tab/>
        <w:t xml:space="preserve">–   </w:t>
      </w:r>
      <w:r>
        <w:rPr>
          <w:rFonts w:hint="cs"/>
          <w:rtl/>
        </w:rPr>
        <w:t>בעד</w:t>
      </w:r>
    </w:p>
    <w:p w:rsidR="00C85791" w:rsidRDefault="00C85791" w:rsidP="006336AD">
      <w:pPr>
        <w:rPr>
          <w:rtl/>
          <w:lang w:eastAsia="he-IL"/>
        </w:rPr>
      </w:pPr>
      <w:bookmarkStart w:id="24906" w:name="TOR_Q35"/>
      <w:bookmarkEnd w:id="24906"/>
      <w:r>
        <w:rPr>
          <w:rtl/>
          <w:lang w:eastAsia="he-IL"/>
        </w:rPr>
        <w:t>רון כץ</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יוראי להב הרצנו</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ירון לוי</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מיקי לוי</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יריב לוין</w:t>
      </w:r>
      <w:r>
        <w:rPr>
          <w:rtl/>
          <w:lang w:eastAsia="he-IL"/>
        </w:rPr>
        <w:tab/>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נעמה לזימי</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אביגדור ליברמן</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סימון מושיאשוילי</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אינה נוכחת </w:t>
      </w:r>
    </w:p>
    <w:p w:rsidR="00C85791" w:rsidRDefault="00C85791" w:rsidP="006336A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שלי טל מירון</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יונתן מישרקי</w:t>
      </w:r>
      <w:r>
        <w:rPr>
          <w:rtl/>
          <w:lang w:eastAsia="he-IL"/>
        </w:rPr>
        <w:tab/>
      </w:r>
      <w:r>
        <w:rPr>
          <w:rtl/>
          <w:lang w:eastAsia="he-IL"/>
        </w:rPr>
        <w:tab/>
        <w:t xml:space="preserve">–   </w:t>
      </w:r>
      <w:r>
        <w:rPr>
          <w:rFonts w:hint="cs"/>
          <w:rtl/>
          <w:lang w:eastAsia="he-IL"/>
        </w:rPr>
        <w:t xml:space="preserve">בעד </w:t>
      </w:r>
    </w:p>
    <w:p w:rsidR="00C85791" w:rsidRDefault="00C85791" w:rsidP="006336AD">
      <w:pPr>
        <w:rPr>
          <w:rtl/>
          <w:lang w:eastAsia="he-IL"/>
        </w:rPr>
      </w:pPr>
      <w:r>
        <w:rPr>
          <w:rtl/>
          <w:lang w:eastAsia="he-IL"/>
        </w:rPr>
        <w:t>חנוך דב מלביצקי</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ארז מלול</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יוליה מלינובסקי</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מיכאל מלכיאלי</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צגה מלקו</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אבי מעוז</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שרון ניר</w:t>
      </w:r>
      <w:r>
        <w:rPr>
          <w:rtl/>
          <w:lang w:eastAsia="he-IL"/>
        </w:rPr>
        <w:tab/>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יואב סגלוביץ'</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יבגני סובה</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צבי ידידיה סוכות</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משה סולומון</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אופיר סופר</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אורית מלכה סטרוק</w:t>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משה סעדה</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מנסור עבאס</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איימן עודה</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יוסף עטאונה</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חוה אתי עטייה</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חמד עמאר</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צביקה פוגל</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עודד פורר</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יצחק פינדרוס</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משה פסל</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יסמין פרידמן</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אורית פרקש הכהן</w:t>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מטי צרפתי הרכבי</w:t>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אריאל קלנר</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יצחק קרויזר</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גלעד קריב</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שלמה קרעי</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אליהו רביבו</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משה רוט</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שמחה רוטמן</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אפרת רייטן מרום</w:t>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קטי קטרין שטרית</w:t>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אלעזר שטרן</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מיכל שיר סגמן</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נאור שירי</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אושר שקלים</w:t>
      </w:r>
      <w:r>
        <w:rPr>
          <w:rtl/>
          <w:lang w:eastAsia="he-IL"/>
        </w:rPr>
        <w:tab/>
      </w:r>
      <w:r>
        <w:rPr>
          <w:rtl/>
          <w:lang w:eastAsia="he-IL"/>
        </w:rPr>
        <w:tab/>
        <w:t xml:space="preserve">–   </w:t>
      </w:r>
      <w:r>
        <w:rPr>
          <w:rFonts w:hint="cs"/>
          <w:rtl/>
          <w:lang w:eastAsia="he-IL"/>
        </w:rPr>
        <w:t>בעד</w:t>
      </w:r>
    </w:p>
    <w:p w:rsidR="00C85791" w:rsidRDefault="00C85791" w:rsidP="006336A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פנינה תמנו</w:t>
      </w:r>
      <w:r>
        <w:rPr>
          <w:rtl/>
          <w:lang w:eastAsia="he-IL"/>
        </w:rPr>
        <w:tab/>
      </w:r>
      <w:r>
        <w:rPr>
          <w:rtl/>
          <w:lang w:eastAsia="he-IL"/>
        </w:rPr>
        <w:tab/>
        <w:t xml:space="preserve">–   </w:t>
      </w:r>
      <w:r>
        <w:rPr>
          <w:rFonts w:hint="cs"/>
          <w:rtl/>
          <w:lang w:eastAsia="he-IL"/>
        </w:rPr>
        <w:t>נגד</w:t>
      </w:r>
    </w:p>
    <w:p w:rsidR="00C85791" w:rsidRDefault="00C85791" w:rsidP="006336AD">
      <w:pPr>
        <w:ind w:firstLine="0"/>
        <w:rPr>
          <w:rtl/>
          <w:lang w:eastAsia="he-IL"/>
        </w:rPr>
      </w:pPr>
    </w:p>
    <w:p w:rsidR="00C85791" w:rsidRDefault="00C85791" w:rsidP="006336AD">
      <w:pPr>
        <w:pStyle w:val="af7"/>
        <w:keepNext/>
        <w:rPr>
          <w:rtl/>
        </w:rPr>
      </w:pPr>
      <w:r w:rsidRPr="00B975FA">
        <w:rPr>
          <w:rStyle w:val="TagStyle"/>
          <w:rtl/>
        </w:rPr>
        <w:t xml:space="preserve"> &lt;&lt; יור &gt;&gt; </w:t>
      </w:r>
      <w:r>
        <w:rPr>
          <w:rtl/>
        </w:rPr>
        <w:t>היו"ר מאיר כהן:</w:t>
      </w:r>
      <w:r w:rsidRPr="00B975FA">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bookmarkStart w:id="24907" w:name="_ETM_Q35_412876"/>
      <w:bookmarkStart w:id="24908" w:name="_ETM_Q35_413116"/>
      <w:bookmarkEnd w:id="24907"/>
      <w:bookmarkEnd w:id="24908"/>
      <w:r>
        <w:rPr>
          <w:rFonts w:hint="cs"/>
          <w:rtl/>
          <w:lang w:eastAsia="he-IL"/>
        </w:rPr>
        <w:t xml:space="preserve">גברתי, נא לקרוא בשמותיהם של אלה שלא היו בסבב הראשון. </w:t>
      </w:r>
    </w:p>
    <w:p w:rsidR="00C85791" w:rsidRDefault="00C85791" w:rsidP="006336AD">
      <w:pPr>
        <w:rPr>
          <w:rtl/>
          <w:lang w:eastAsia="he-IL"/>
        </w:rPr>
      </w:pPr>
    </w:p>
    <w:p w:rsidR="00C85791" w:rsidRDefault="00C85791" w:rsidP="006336AD">
      <w:pPr>
        <w:pStyle w:val="af6"/>
        <w:keepNext/>
        <w:rPr>
          <w:rtl/>
        </w:rPr>
      </w:pPr>
      <w:bookmarkStart w:id="24909" w:name="ET_interruption_6118_8"/>
      <w:r w:rsidRPr="00C57B44">
        <w:rPr>
          <w:rStyle w:val="TagStyle"/>
          <w:rtl/>
        </w:rPr>
        <w:t xml:space="preserve"> &lt;&lt; קריאה &gt;&gt; </w:t>
      </w:r>
      <w:r>
        <w:rPr>
          <w:rtl/>
        </w:rPr>
        <w:t>סגנית מזכיר הכנסת אלינור ימין:</w:t>
      </w:r>
      <w:r w:rsidRPr="00C57B44">
        <w:rPr>
          <w:rStyle w:val="TagStyle"/>
          <w:rtl/>
        </w:rPr>
        <w:t xml:space="preserve"> &lt;&lt; קריאה &gt;&gt;</w:t>
      </w:r>
      <w:r>
        <w:rPr>
          <w:rtl/>
        </w:rPr>
        <w:t xml:space="preserve">   </w:t>
      </w:r>
      <w:bookmarkEnd w:id="24909"/>
    </w:p>
    <w:p w:rsidR="00C85791" w:rsidRDefault="00C85791" w:rsidP="006336AD">
      <w:pPr>
        <w:ind w:firstLine="0"/>
        <w:rPr>
          <w:rtl/>
          <w:lang w:eastAsia="he-IL"/>
        </w:rPr>
      </w:pPr>
      <w:r>
        <w:rPr>
          <w:rFonts w:hint="cs"/>
          <w:rtl/>
          <w:lang w:eastAsia="he-IL"/>
        </w:rPr>
        <w:t>(קוראת בשמות חברי הכנסת)</w:t>
      </w:r>
    </w:p>
    <w:p w:rsidR="00C85791" w:rsidRPr="004A4382" w:rsidRDefault="00C85791" w:rsidP="006336AD">
      <w:pPr>
        <w:ind w:firstLine="0"/>
        <w:rPr>
          <w:rtl/>
          <w:lang w:eastAsia="he-IL"/>
        </w:rPr>
      </w:pPr>
    </w:p>
    <w:p w:rsidR="00C85791" w:rsidRDefault="00C85791" w:rsidP="009635F5">
      <w:pPr>
        <w:rPr>
          <w:rtl/>
        </w:rPr>
      </w:pPr>
      <w:r>
        <w:rPr>
          <w:rtl/>
        </w:rPr>
        <w:t>יולי יואל אדלשטיין</w:t>
      </w:r>
      <w:r>
        <w:rPr>
          <w:rtl/>
        </w:rPr>
        <w:tab/>
      </w:r>
      <w:r>
        <w:rPr>
          <w:rFonts w:hint="cs"/>
          <w:rtl/>
        </w:rPr>
        <w:t>–</w:t>
      </w:r>
      <w:r>
        <w:rPr>
          <w:rtl/>
        </w:rPr>
        <w:t xml:space="preserve">  </w:t>
      </w:r>
      <w:r>
        <w:rPr>
          <w:rFonts w:hint="cs"/>
          <w:rtl/>
        </w:rPr>
        <w:t xml:space="preserve"> אינו נוכח</w:t>
      </w:r>
      <w:r>
        <w:rPr>
          <w:rtl/>
        </w:rPr>
        <w:t xml:space="preserve"> </w:t>
      </w:r>
    </w:p>
    <w:p w:rsidR="00C85791" w:rsidRDefault="00C85791" w:rsidP="009635F5">
      <w:pPr>
        <w:rPr>
          <w:rtl/>
        </w:rPr>
      </w:pPr>
      <w:r>
        <w:rPr>
          <w:rtl/>
        </w:rPr>
        <w:t>אמיר אוחנה</w:t>
      </w:r>
      <w:r>
        <w:rPr>
          <w:rtl/>
        </w:rPr>
        <w:tab/>
      </w:r>
      <w:r>
        <w:rPr>
          <w:rtl/>
        </w:rPr>
        <w:tab/>
        <w:t xml:space="preserve">–   </w:t>
      </w:r>
      <w:r>
        <w:rPr>
          <w:rFonts w:hint="cs"/>
          <w:rtl/>
        </w:rPr>
        <w:t>אינו נוכח</w:t>
      </w:r>
    </w:p>
    <w:p w:rsidR="00C85791" w:rsidRDefault="00C85791" w:rsidP="006336AD">
      <w:pPr>
        <w:rPr>
          <w:rtl/>
        </w:rPr>
      </w:pPr>
      <w:r>
        <w:rPr>
          <w:rtl/>
        </w:rPr>
        <w:t>גדי איזנקוט</w:t>
      </w:r>
      <w:r>
        <w:rPr>
          <w:rtl/>
        </w:rPr>
        <w:tab/>
      </w:r>
      <w:r>
        <w:rPr>
          <w:rtl/>
        </w:rPr>
        <w:tab/>
        <w:t xml:space="preserve">–   </w:t>
      </w:r>
      <w:r>
        <w:rPr>
          <w:rFonts w:hint="cs"/>
          <w:rtl/>
        </w:rPr>
        <w:t>נגד</w:t>
      </w:r>
    </w:p>
    <w:p w:rsidR="00C85791" w:rsidRDefault="00C85791" w:rsidP="009635F5">
      <w:pPr>
        <w:rPr>
          <w:rtl/>
        </w:rPr>
      </w:pPr>
      <w:r>
        <w:rPr>
          <w:rtl/>
        </w:rPr>
        <w:t>ישראל אייכלר</w:t>
      </w:r>
      <w:r>
        <w:rPr>
          <w:rtl/>
        </w:rPr>
        <w:tab/>
      </w:r>
      <w:r>
        <w:rPr>
          <w:rtl/>
        </w:rPr>
        <w:tab/>
        <w:t xml:space="preserve">–   </w:t>
      </w:r>
      <w:r>
        <w:rPr>
          <w:rFonts w:hint="cs"/>
          <w:rtl/>
        </w:rPr>
        <w:t>אינו נוכח</w:t>
      </w:r>
    </w:p>
    <w:p w:rsidR="00C85791" w:rsidRDefault="00C85791" w:rsidP="009635F5">
      <w:pPr>
        <w:rPr>
          <w:rtl/>
        </w:rPr>
      </w:pPr>
      <w:r>
        <w:rPr>
          <w:rtl/>
        </w:rPr>
        <w:t>דן אילוז</w:t>
      </w:r>
      <w:r>
        <w:rPr>
          <w:rtl/>
        </w:rPr>
        <w:tab/>
      </w:r>
      <w:r>
        <w:rPr>
          <w:rtl/>
        </w:rPr>
        <w:tab/>
      </w:r>
      <w:r>
        <w:rPr>
          <w:rtl/>
        </w:rPr>
        <w:tab/>
        <w:t xml:space="preserve">–   </w:t>
      </w:r>
      <w:r>
        <w:rPr>
          <w:rFonts w:hint="cs"/>
          <w:rtl/>
        </w:rPr>
        <w:t>אינו נוכח</w:t>
      </w:r>
    </w:p>
    <w:p w:rsidR="00C85791" w:rsidRDefault="00C85791" w:rsidP="006336AD">
      <w:pPr>
        <w:rPr>
          <w:rtl/>
        </w:rPr>
      </w:pPr>
      <w:r>
        <w:rPr>
          <w:rtl/>
        </w:rPr>
        <w:t>ואליד אלהואשלה</w:t>
      </w:r>
      <w:r>
        <w:rPr>
          <w:rtl/>
        </w:rPr>
        <w:tab/>
      </w:r>
      <w:r>
        <w:rPr>
          <w:rtl/>
        </w:rPr>
        <w:tab/>
        <w:t xml:space="preserve">–   </w:t>
      </w:r>
      <w:r>
        <w:rPr>
          <w:rFonts w:hint="cs"/>
          <w:rtl/>
        </w:rPr>
        <w:t>נגד</w:t>
      </w:r>
    </w:p>
    <w:p w:rsidR="00C85791" w:rsidRDefault="00C85791" w:rsidP="009635F5">
      <w:pPr>
        <w:rPr>
          <w:rtl/>
        </w:rPr>
      </w:pPr>
      <w:r>
        <w:rPr>
          <w:rtl/>
        </w:rPr>
        <w:t>זאב אלקין</w:t>
      </w:r>
      <w:r>
        <w:rPr>
          <w:rtl/>
        </w:rPr>
        <w:tab/>
      </w:r>
      <w:r>
        <w:rPr>
          <w:rtl/>
        </w:rPr>
        <w:tab/>
        <w:t xml:space="preserve">–   </w:t>
      </w:r>
      <w:r>
        <w:rPr>
          <w:rFonts w:hint="cs"/>
          <w:rtl/>
        </w:rPr>
        <w:t xml:space="preserve">אינו </w:t>
      </w:r>
      <w:bookmarkStart w:id="24910" w:name="_ETM_Q35_464056"/>
      <w:bookmarkEnd w:id="24910"/>
      <w:r>
        <w:rPr>
          <w:rFonts w:hint="cs"/>
          <w:rtl/>
        </w:rPr>
        <w:t>נוכח</w:t>
      </w:r>
    </w:p>
    <w:p w:rsidR="00C85791" w:rsidRDefault="00C85791" w:rsidP="009635F5">
      <w:pPr>
        <w:rPr>
          <w:rtl/>
        </w:rPr>
      </w:pPr>
      <w:r>
        <w:rPr>
          <w:rtl/>
        </w:rPr>
        <w:t>משה ארבל</w:t>
      </w:r>
      <w:r>
        <w:rPr>
          <w:rtl/>
        </w:rPr>
        <w:tab/>
      </w:r>
      <w:r>
        <w:rPr>
          <w:rtl/>
        </w:rPr>
        <w:tab/>
        <w:t xml:space="preserve">–   </w:t>
      </w:r>
      <w:r>
        <w:rPr>
          <w:rFonts w:hint="cs"/>
          <w:rtl/>
        </w:rPr>
        <w:t>אינו נוכח</w:t>
      </w:r>
    </w:p>
    <w:p w:rsidR="00C85791" w:rsidRDefault="00C85791" w:rsidP="009635F5">
      <w:pPr>
        <w:rPr>
          <w:rtl/>
        </w:rPr>
      </w:pPr>
      <w:r>
        <w:rPr>
          <w:rtl/>
        </w:rPr>
        <w:t>מיכאל מרדכי ביטון</w:t>
      </w:r>
      <w:r>
        <w:rPr>
          <w:rtl/>
        </w:rPr>
        <w:tab/>
        <w:t xml:space="preserve">–   </w:t>
      </w:r>
      <w:r>
        <w:rPr>
          <w:rFonts w:hint="cs"/>
          <w:rtl/>
        </w:rPr>
        <w:t>נגד</w:t>
      </w:r>
    </w:p>
    <w:p w:rsidR="00C85791" w:rsidRDefault="00C85791" w:rsidP="009635F5">
      <w:pPr>
        <w:rPr>
          <w:rtl/>
        </w:rPr>
      </w:pPr>
      <w:r>
        <w:rPr>
          <w:rtl/>
        </w:rPr>
        <w:t>בועז ביסמוט</w:t>
      </w:r>
      <w:r>
        <w:rPr>
          <w:rtl/>
        </w:rPr>
        <w:tab/>
      </w:r>
      <w:r>
        <w:rPr>
          <w:rtl/>
        </w:rPr>
        <w:tab/>
        <w:t xml:space="preserve">–   </w:t>
      </w:r>
      <w:r>
        <w:rPr>
          <w:rFonts w:hint="cs"/>
          <w:rtl/>
        </w:rPr>
        <w:t>אינו נוכח</w:t>
      </w:r>
    </w:p>
    <w:p w:rsidR="00C85791" w:rsidRDefault="00C85791" w:rsidP="009635F5">
      <w:pPr>
        <w:rPr>
          <w:rtl/>
        </w:rPr>
      </w:pPr>
      <w:r>
        <w:rPr>
          <w:rtl/>
        </w:rPr>
        <w:t>מירב בן ארי</w:t>
      </w:r>
      <w:r>
        <w:rPr>
          <w:rtl/>
        </w:rPr>
        <w:tab/>
      </w:r>
      <w:r>
        <w:rPr>
          <w:rtl/>
        </w:rPr>
        <w:tab/>
        <w:t xml:space="preserve">–   </w:t>
      </w:r>
      <w:r>
        <w:rPr>
          <w:rFonts w:hint="cs"/>
          <w:rtl/>
        </w:rPr>
        <w:t>אינה נוכחת</w:t>
      </w:r>
    </w:p>
    <w:p w:rsidR="00C85791" w:rsidRDefault="00C85791" w:rsidP="009635F5">
      <w:pPr>
        <w:rPr>
          <w:rtl/>
        </w:rPr>
      </w:pPr>
      <w:r>
        <w:rPr>
          <w:rtl/>
        </w:rPr>
        <w:t>איתמר בן גביר</w:t>
      </w:r>
      <w:r>
        <w:rPr>
          <w:rtl/>
        </w:rPr>
        <w:tab/>
      </w:r>
      <w:r>
        <w:rPr>
          <w:rtl/>
        </w:rPr>
        <w:tab/>
        <w:t xml:space="preserve">–   </w:t>
      </w:r>
      <w:r>
        <w:rPr>
          <w:rFonts w:hint="cs"/>
          <w:rtl/>
        </w:rPr>
        <w:t>בעד</w:t>
      </w:r>
    </w:p>
    <w:p w:rsidR="00C85791" w:rsidRDefault="00C85791" w:rsidP="009635F5">
      <w:pPr>
        <w:rPr>
          <w:rtl/>
        </w:rPr>
      </w:pPr>
      <w:r>
        <w:rPr>
          <w:rtl/>
        </w:rPr>
        <w:t>יואב גלנט</w:t>
      </w:r>
      <w:r>
        <w:rPr>
          <w:rtl/>
        </w:rPr>
        <w:tab/>
      </w:r>
      <w:r>
        <w:rPr>
          <w:rtl/>
        </w:rPr>
        <w:tab/>
        <w:t xml:space="preserve">–   </w:t>
      </w:r>
      <w:r>
        <w:rPr>
          <w:rFonts w:hint="cs"/>
          <w:rtl/>
        </w:rPr>
        <w:t>אינו נוכח</w:t>
      </w:r>
    </w:p>
    <w:p w:rsidR="00C85791" w:rsidRDefault="00C85791" w:rsidP="009635F5">
      <w:pPr>
        <w:rPr>
          <w:rtl/>
        </w:rPr>
      </w:pPr>
      <w:r>
        <w:rPr>
          <w:rtl/>
        </w:rPr>
        <w:t>בנימין גנץ</w:t>
      </w:r>
      <w:r>
        <w:rPr>
          <w:rtl/>
        </w:rPr>
        <w:tab/>
      </w:r>
      <w:r>
        <w:rPr>
          <w:rtl/>
        </w:rPr>
        <w:tab/>
        <w:t xml:space="preserve">–   </w:t>
      </w:r>
      <w:r>
        <w:rPr>
          <w:rFonts w:hint="cs"/>
          <w:rtl/>
        </w:rPr>
        <w:t>נגד</w:t>
      </w:r>
    </w:p>
    <w:p w:rsidR="00C85791" w:rsidRDefault="00C85791" w:rsidP="009635F5">
      <w:pPr>
        <w:rPr>
          <w:rtl/>
        </w:rPr>
      </w:pPr>
      <w:r>
        <w:rPr>
          <w:rtl/>
        </w:rPr>
        <w:t>משה גפני</w:t>
      </w:r>
      <w:r>
        <w:rPr>
          <w:rtl/>
        </w:rPr>
        <w:tab/>
      </w:r>
      <w:r>
        <w:rPr>
          <w:rtl/>
        </w:rPr>
        <w:tab/>
        <w:t xml:space="preserve">–   </w:t>
      </w:r>
      <w:r>
        <w:rPr>
          <w:rFonts w:hint="cs"/>
          <w:rtl/>
        </w:rPr>
        <w:t>אינו נוכח</w:t>
      </w:r>
    </w:p>
    <w:p w:rsidR="00C85791" w:rsidRDefault="00C85791" w:rsidP="009635F5">
      <w:pPr>
        <w:rPr>
          <w:rtl/>
        </w:rPr>
      </w:pPr>
      <w:r>
        <w:rPr>
          <w:rtl/>
        </w:rPr>
        <w:t>סימון דוידסון</w:t>
      </w:r>
      <w:r>
        <w:rPr>
          <w:rtl/>
        </w:rPr>
        <w:tab/>
      </w:r>
      <w:r>
        <w:rPr>
          <w:rtl/>
        </w:rPr>
        <w:tab/>
        <w:t xml:space="preserve">–   </w:t>
      </w:r>
      <w:r>
        <w:rPr>
          <w:rFonts w:hint="cs"/>
          <w:rtl/>
        </w:rPr>
        <w:t>נגד</w:t>
      </w:r>
    </w:p>
    <w:p w:rsidR="00C85791" w:rsidRDefault="00C85791" w:rsidP="009635F5">
      <w:pPr>
        <w:rPr>
          <w:rtl/>
        </w:rPr>
      </w:pPr>
      <w:r>
        <w:rPr>
          <w:rtl/>
        </w:rPr>
        <w:t>דני דנון</w:t>
      </w:r>
      <w:r>
        <w:rPr>
          <w:rtl/>
        </w:rPr>
        <w:tab/>
      </w:r>
      <w:r>
        <w:rPr>
          <w:rtl/>
        </w:rPr>
        <w:tab/>
      </w:r>
      <w:r>
        <w:rPr>
          <w:rtl/>
        </w:rPr>
        <w:tab/>
        <w:t xml:space="preserve">–   </w:t>
      </w:r>
      <w:r>
        <w:rPr>
          <w:rFonts w:hint="cs"/>
          <w:rtl/>
        </w:rPr>
        <w:t>אינו נוכח</w:t>
      </w:r>
    </w:p>
    <w:p w:rsidR="00C85791" w:rsidRDefault="00C85791" w:rsidP="009635F5">
      <w:pPr>
        <w:rPr>
          <w:rtl/>
        </w:rPr>
      </w:pPr>
      <w:r>
        <w:rPr>
          <w:rtl/>
        </w:rPr>
        <w:t>אריה מכלוף דרעי</w:t>
      </w:r>
      <w:r>
        <w:rPr>
          <w:rtl/>
        </w:rPr>
        <w:tab/>
        <w:t xml:space="preserve">–   </w:t>
      </w:r>
      <w:r>
        <w:rPr>
          <w:rFonts w:hint="cs"/>
          <w:rtl/>
        </w:rPr>
        <w:t>אינו נוכח</w:t>
      </w:r>
    </w:p>
    <w:p w:rsidR="00C85791" w:rsidRDefault="00C85791" w:rsidP="009635F5">
      <w:pPr>
        <w:rPr>
          <w:rtl/>
        </w:rPr>
      </w:pPr>
      <w:r>
        <w:rPr>
          <w:rtl/>
        </w:rPr>
        <w:t>שרן מרים השכל</w:t>
      </w:r>
      <w:r>
        <w:rPr>
          <w:rtl/>
        </w:rPr>
        <w:tab/>
      </w:r>
      <w:r>
        <w:rPr>
          <w:rtl/>
        </w:rPr>
        <w:tab/>
        <w:t xml:space="preserve">–   </w:t>
      </w:r>
      <w:r>
        <w:rPr>
          <w:rFonts w:hint="cs"/>
          <w:rtl/>
        </w:rPr>
        <w:t>אינה נוכחת</w:t>
      </w:r>
    </w:p>
    <w:p w:rsidR="00C85791" w:rsidRDefault="00C85791" w:rsidP="009635F5">
      <w:pPr>
        <w:rPr>
          <w:rtl/>
        </w:rPr>
      </w:pPr>
      <w:r>
        <w:rPr>
          <w:rtl/>
        </w:rPr>
        <w:t>מיכל מרים וולדיגר</w:t>
      </w:r>
      <w:r>
        <w:rPr>
          <w:rtl/>
        </w:rPr>
        <w:tab/>
        <w:t xml:space="preserve">–   </w:t>
      </w:r>
      <w:r>
        <w:rPr>
          <w:rFonts w:hint="cs"/>
          <w:rtl/>
        </w:rPr>
        <w:t>אינה נוכחת</w:t>
      </w:r>
    </w:p>
    <w:p w:rsidR="00C85791" w:rsidRDefault="00C85791" w:rsidP="009635F5">
      <w:pPr>
        <w:rPr>
          <w:rtl/>
        </w:rPr>
      </w:pPr>
      <w:r>
        <w:rPr>
          <w:rtl/>
        </w:rPr>
        <w:t>ווליד טאהא</w:t>
      </w:r>
      <w:r>
        <w:rPr>
          <w:rtl/>
        </w:rPr>
        <w:tab/>
      </w:r>
      <w:r>
        <w:rPr>
          <w:rtl/>
        </w:rPr>
        <w:tab/>
        <w:t xml:space="preserve">–   </w:t>
      </w:r>
      <w:r>
        <w:rPr>
          <w:rFonts w:hint="cs"/>
          <w:rtl/>
        </w:rPr>
        <w:t xml:space="preserve">אינו </w:t>
      </w:r>
      <w:bookmarkStart w:id="24911" w:name="_ETM_Q35_510697"/>
      <w:bookmarkEnd w:id="24911"/>
      <w:r>
        <w:rPr>
          <w:rFonts w:hint="cs"/>
          <w:rtl/>
        </w:rPr>
        <w:t>נוכח</w:t>
      </w:r>
    </w:p>
    <w:p w:rsidR="00C85791" w:rsidRDefault="00C85791" w:rsidP="009635F5">
      <w:pPr>
        <w:rPr>
          <w:rtl/>
        </w:rPr>
      </w:pPr>
      <w:r>
        <w:rPr>
          <w:rtl/>
        </w:rPr>
        <w:t>משה טור פז</w:t>
      </w:r>
      <w:r>
        <w:rPr>
          <w:rtl/>
        </w:rPr>
        <w:tab/>
      </w:r>
      <w:r>
        <w:rPr>
          <w:rtl/>
        </w:rPr>
        <w:tab/>
        <w:t xml:space="preserve">–   </w:t>
      </w:r>
      <w:r>
        <w:rPr>
          <w:rFonts w:hint="cs"/>
          <w:rtl/>
        </w:rPr>
        <w:t>נגד</w:t>
      </w:r>
    </w:p>
    <w:p w:rsidR="00C85791" w:rsidRDefault="00C85791" w:rsidP="009635F5">
      <w:pPr>
        <w:rPr>
          <w:rtl/>
        </w:rPr>
      </w:pPr>
      <w:r>
        <w:rPr>
          <w:rtl/>
        </w:rPr>
        <w:t>מירב כהן</w:t>
      </w:r>
      <w:r>
        <w:rPr>
          <w:rtl/>
        </w:rPr>
        <w:tab/>
      </w:r>
      <w:r>
        <w:rPr>
          <w:rtl/>
        </w:rPr>
        <w:tab/>
        <w:t xml:space="preserve">–   </w:t>
      </w:r>
      <w:r>
        <w:rPr>
          <w:rFonts w:hint="cs"/>
          <w:rtl/>
        </w:rPr>
        <w:t>נגד</w:t>
      </w:r>
    </w:p>
    <w:p w:rsidR="00C85791" w:rsidRDefault="00C85791" w:rsidP="009635F5">
      <w:pPr>
        <w:rPr>
          <w:rtl/>
        </w:rPr>
      </w:pPr>
      <w:r>
        <w:rPr>
          <w:rtl/>
        </w:rPr>
        <w:t>מתן כהנא</w:t>
      </w:r>
      <w:r>
        <w:rPr>
          <w:rtl/>
        </w:rPr>
        <w:tab/>
      </w:r>
      <w:r>
        <w:rPr>
          <w:rtl/>
        </w:rPr>
        <w:tab/>
        <w:t xml:space="preserve">–   </w:t>
      </w:r>
      <w:r>
        <w:rPr>
          <w:rFonts w:hint="cs"/>
          <w:rtl/>
        </w:rPr>
        <w:t>נגד</w:t>
      </w:r>
    </w:p>
    <w:p w:rsidR="00C85791" w:rsidRDefault="00C85791" w:rsidP="006336AD">
      <w:pPr>
        <w:rPr>
          <w:rtl/>
          <w:lang w:eastAsia="he-IL"/>
        </w:rPr>
      </w:pPr>
      <w:r>
        <w:rPr>
          <w:rtl/>
          <w:lang w:eastAsia="he-IL"/>
        </w:rPr>
        <w:t>יאיר לפיד</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טטיאנה מזרסקי</w:t>
      </w:r>
      <w:r>
        <w:rPr>
          <w:rtl/>
          <w:lang w:eastAsia="he-IL"/>
        </w:rPr>
        <w:tab/>
      </w:r>
      <w:r>
        <w:rPr>
          <w:rtl/>
          <w:lang w:eastAsia="he-IL"/>
        </w:rPr>
        <w:tab/>
        <w:t xml:space="preserve">–   </w:t>
      </w:r>
      <w:r>
        <w:rPr>
          <w:rFonts w:hint="cs"/>
          <w:rtl/>
          <w:lang w:eastAsia="he-IL"/>
        </w:rPr>
        <w:t xml:space="preserve">נגד </w:t>
      </w:r>
    </w:p>
    <w:p w:rsidR="00C85791" w:rsidRDefault="00C85791" w:rsidP="006336AD">
      <w:pPr>
        <w:rPr>
          <w:rtl/>
          <w:lang w:eastAsia="he-IL"/>
        </w:rPr>
      </w:pPr>
      <w:r>
        <w:rPr>
          <w:rtl/>
          <w:lang w:eastAsia="he-IL"/>
        </w:rPr>
        <w:t>מרב מיכאלי</w:t>
      </w:r>
      <w:r>
        <w:rPr>
          <w:rtl/>
          <w:lang w:eastAsia="he-IL"/>
        </w:rPr>
        <w:tab/>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בנימין נתניהו</w:t>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לימור סון הר מלך</w:t>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גדעון סער</w:t>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מטי צרפתי הרכבי</w:t>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עידן רול</w:t>
      </w:r>
      <w:r>
        <w:rPr>
          <w:rtl/>
          <w:lang w:eastAsia="he-IL"/>
        </w:rPr>
        <w:tab/>
      </w:r>
      <w:r>
        <w:rPr>
          <w:rtl/>
          <w:lang w:eastAsia="he-IL"/>
        </w:rPr>
        <w:tab/>
      </w:r>
      <w:r>
        <w:rPr>
          <w:rtl/>
          <w:lang w:eastAsia="he-IL"/>
        </w:rPr>
        <w:tab/>
        <w:t xml:space="preserve">–   </w:t>
      </w:r>
      <w:r>
        <w:rPr>
          <w:rFonts w:hint="cs"/>
          <w:rtl/>
          <w:lang w:eastAsia="he-IL"/>
        </w:rPr>
        <w:t>אינו נוכח</w:t>
      </w:r>
    </w:p>
    <w:p w:rsidR="00C85791" w:rsidRDefault="00C85791" w:rsidP="006336AD">
      <w:pPr>
        <w:rPr>
          <w:rtl/>
          <w:lang w:eastAsia="he-IL"/>
        </w:rPr>
      </w:pPr>
      <w:r>
        <w:rPr>
          <w:rtl/>
          <w:lang w:eastAsia="he-IL"/>
        </w:rPr>
        <w:t>יפעת שאשא ביטון</w:t>
      </w:r>
      <w:r>
        <w:rPr>
          <w:rtl/>
          <w:lang w:eastAsia="he-IL"/>
        </w:rPr>
        <w:tab/>
        <w:t xml:space="preserve">–   </w:t>
      </w:r>
      <w:r>
        <w:rPr>
          <w:rFonts w:hint="cs"/>
          <w:rtl/>
          <w:lang w:eastAsia="he-IL"/>
        </w:rPr>
        <w:t>אינה נוכחת</w:t>
      </w:r>
    </w:p>
    <w:p w:rsidR="00C85791" w:rsidRDefault="00C85791" w:rsidP="006336AD">
      <w:pPr>
        <w:rPr>
          <w:rtl/>
          <w:lang w:eastAsia="he-IL"/>
        </w:rPr>
      </w:pPr>
      <w:r>
        <w:rPr>
          <w:rtl/>
          <w:lang w:eastAsia="he-IL"/>
        </w:rPr>
        <w:t>אלון שוסטר</w:t>
      </w:r>
      <w:r>
        <w:rPr>
          <w:rtl/>
          <w:lang w:eastAsia="he-IL"/>
        </w:rPr>
        <w:tab/>
      </w:r>
      <w:r>
        <w:rPr>
          <w:rtl/>
          <w:lang w:eastAsia="he-IL"/>
        </w:rPr>
        <w:tab/>
        <w:t xml:space="preserve">–   </w:t>
      </w:r>
      <w:r>
        <w:rPr>
          <w:rFonts w:hint="cs"/>
          <w:rtl/>
          <w:lang w:eastAsia="he-IL"/>
        </w:rPr>
        <w:t>נגד</w:t>
      </w:r>
    </w:p>
    <w:p w:rsidR="00C85791" w:rsidRDefault="00C85791" w:rsidP="006336AD">
      <w:pPr>
        <w:rPr>
          <w:rtl/>
          <w:lang w:eastAsia="he-IL"/>
        </w:rPr>
      </w:pPr>
      <w:r>
        <w:rPr>
          <w:rtl/>
          <w:lang w:eastAsia="he-IL"/>
        </w:rPr>
        <w:t>עאידה תומא סלימאן</w:t>
      </w:r>
      <w:r>
        <w:rPr>
          <w:rtl/>
          <w:lang w:eastAsia="he-IL"/>
        </w:rPr>
        <w:tab/>
        <w:t xml:space="preserve">–   </w:t>
      </w:r>
      <w:r>
        <w:rPr>
          <w:rFonts w:hint="cs"/>
          <w:rtl/>
          <w:lang w:eastAsia="he-IL"/>
        </w:rPr>
        <w:t>אינה נוכחת</w:t>
      </w:r>
    </w:p>
    <w:p w:rsidR="00C85791" w:rsidRDefault="00C85791" w:rsidP="006336AD">
      <w:pPr>
        <w:rPr>
          <w:rtl/>
          <w:lang w:eastAsia="he-IL"/>
        </w:rPr>
      </w:pPr>
    </w:p>
    <w:p w:rsidR="00C85791" w:rsidRDefault="00C85791" w:rsidP="006336AD">
      <w:pPr>
        <w:pStyle w:val="af7"/>
        <w:keepNext/>
        <w:rPr>
          <w:rtl/>
        </w:rPr>
      </w:pPr>
      <w:r w:rsidRPr="000342A1">
        <w:rPr>
          <w:rStyle w:val="TagStyle"/>
          <w:rtl/>
        </w:rPr>
        <w:t xml:space="preserve"> &lt;&lt; יור &gt;&gt; </w:t>
      </w:r>
      <w:r>
        <w:rPr>
          <w:rtl/>
        </w:rPr>
        <w:t>היו"ר מאיר כהן:</w:t>
      </w:r>
      <w:r w:rsidRPr="000342A1">
        <w:rPr>
          <w:rStyle w:val="TagStyle"/>
          <w:rtl/>
        </w:rPr>
        <w:t xml:space="preserve"> &lt;&lt; יור &gt;&gt;</w:t>
      </w:r>
      <w:r>
        <w:rPr>
          <w:rtl/>
        </w:rPr>
        <w:t xml:space="preserve">   </w:t>
      </w:r>
    </w:p>
    <w:p w:rsidR="00C85791" w:rsidRDefault="00C85791" w:rsidP="006336AD">
      <w:pPr>
        <w:rPr>
          <w:rtl/>
          <w:lang w:eastAsia="he-IL"/>
        </w:rPr>
      </w:pPr>
    </w:p>
    <w:p w:rsidR="00C85791" w:rsidRDefault="00C85791" w:rsidP="00181EEB">
      <w:pPr>
        <w:rPr>
          <w:rtl/>
          <w:lang w:eastAsia="he-IL"/>
        </w:rPr>
      </w:pPr>
      <w:r>
        <w:rPr>
          <w:rFonts w:hint="cs"/>
          <w:rtl/>
          <w:lang w:eastAsia="he-IL"/>
        </w:rPr>
        <w:t>יש חבר או חברת כנסת שלא קראו בשמו או בשמה? תמה ההצבעה. בבקשה, גברתי.</w:t>
      </w:r>
      <w:r w:rsidR="00181EEB">
        <w:rPr>
          <w:rFonts w:hint="cs"/>
          <w:rtl/>
          <w:lang w:eastAsia="he-IL"/>
        </w:rPr>
        <w:t xml:space="preserve"> </w:t>
      </w:r>
      <w:r>
        <w:rPr>
          <w:rFonts w:hint="cs"/>
          <w:rtl/>
          <w:lang w:eastAsia="he-IL"/>
        </w:rPr>
        <w:t xml:space="preserve">חברות וחברי הכנסת, להלן תוצאות ההצבעה: בעד </w:t>
      </w:r>
      <w:r>
        <w:rPr>
          <w:rFonts w:hint="eastAsia"/>
          <w:rtl/>
          <w:lang w:eastAsia="he-IL"/>
        </w:rPr>
        <w:t>–</w:t>
      </w:r>
      <w:r>
        <w:rPr>
          <w:rFonts w:hint="cs"/>
          <w:rtl/>
          <w:lang w:eastAsia="he-IL"/>
        </w:rPr>
        <w:t xml:space="preserve"> 51, נגד </w:t>
      </w:r>
      <w:r>
        <w:rPr>
          <w:rFonts w:hint="eastAsia"/>
          <w:rtl/>
          <w:lang w:eastAsia="he-IL"/>
        </w:rPr>
        <w:t>–</w:t>
      </w:r>
      <w:r>
        <w:rPr>
          <w:rFonts w:hint="cs"/>
          <w:rtl/>
          <w:lang w:eastAsia="he-IL"/>
        </w:rPr>
        <w:t xml:space="preserve"> 47. על כן אני קובע כי </w:t>
      </w:r>
      <w:r>
        <w:rPr>
          <w:rtl/>
          <w:lang w:eastAsia="he-IL"/>
        </w:rPr>
        <w:t>הצעת חוק שירות ביטחון (תיקון מס' 27) (העלאת גיל הפטור – חרבות ברזל – הארכת הוראת שעה), התשפ"ד</w:t>
      </w:r>
      <w:r>
        <w:rPr>
          <w:rFonts w:hint="cs"/>
          <w:rtl/>
          <w:lang w:eastAsia="he-IL"/>
        </w:rPr>
        <w:t>–</w:t>
      </w:r>
      <w:r>
        <w:rPr>
          <w:rtl/>
          <w:lang w:eastAsia="he-IL"/>
        </w:rPr>
        <w:t>2024</w:t>
      </w:r>
      <w:r>
        <w:rPr>
          <w:rFonts w:hint="cs"/>
          <w:rtl/>
          <w:lang w:eastAsia="he-IL"/>
        </w:rPr>
        <w:t xml:space="preserve">, עברה </w:t>
      </w:r>
      <w:bookmarkStart w:id="24912" w:name="_ETM_Q35_758567"/>
      <w:bookmarkEnd w:id="24912"/>
      <w:r>
        <w:rPr>
          <w:rFonts w:hint="cs"/>
          <w:rtl/>
          <w:lang w:eastAsia="he-IL"/>
        </w:rPr>
        <w:t>בקריאה ראשונה ותעבור לצורך הכנתה לקריאה שנייה ושלישית לוועדת החוץ והביטחון.</w:t>
      </w:r>
    </w:p>
    <w:p w:rsidR="00C85791" w:rsidRDefault="00C85791" w:rsidP="006336AD">
      <w:pPr>
        <w:rPr>
          <w:rtl/>
          <w:lang w:eastAsia="he-IL"/>
        </w:rPr>
      </w:pPr>
    </w:p>
    <w:p w:rsidR="00C85791" w:rsidRDefault="00C85791" w:rsidP="006336AD">
      <w:pPr>
        <w:pStyle w:val="af6"/>
        <w:keepNext/>
        <w:rPr>
          <w:rtl/>
        </w:rPr>
      </w:pPr>
      <w:bookmarkStart w:id="24913" w:name="ET_interruption_5787_7"/>
      <w:r w:rsidRPr="00883757">
        <w:rPr>
          <w:rStyle w:val="TagStyle"/>
          <w:rtl/>
        </w:rPr>
        <w:t xml:space="preserve"> &lt;&lt; קריאה &gt;&gt; </w:t>
      </w:r>
      <w:r>
        <w:rPr>
          <w:rtl/>
        </w:rPr>
        <w:t>יוראי להב הרצנו (יש עתיד):</w:t>
      </w:r>
      <w:r w:rsidRPr="00883757">
        <w:rPr>
          <w:rStyle w:val="TagStyle"/>
          <w:rtl/>
        </w:rPr>
        <w:t xml:space="preserve"> &lt;&lt; קריאה &gt;&gt;</w:t>
      </w:r>
      <w:r>
        <w:rPr>
          <w:rtl/>
        </w:rPr>
        <w:t xml:space="preserve">   </w:t>
      </w:r>
      <w:bookmarkEnd w:id="24913"/>
    </w:p>
    <w:p w:rsidR="00C85791" w:rsidRPr="00883757" w:rsidRDefault="00C85791" w:rsidP="006336AD">
      <w:pPr>
        <w:rPr>
          <w:rtl/>
          <w:lang w:eastAsia="he-IL"/>
        </w:rPr>
      </w:pPr>
    </w:p>
    <w:p w:rsidR="00C85791" w:rsidRDefault="00C85791" w:rsidP="006336AD">
      <w:pPr>
        <w:rPr>
          <w:rtl/>
          <w:lang w:eastAsia="he-IL"/>
        </w:rPr>
      </w:pPr>
      <w:r>
        <w:rPr>
          <w:rFonts w:hint="cs"/>
          <w:rtl/>
          <w:lang w:eastAsia="he-IL"/>
        </w:rPr>
        <w:t xml:space="preserve">הכלכלה. </w:t>
      </w:r>
    </w:p>
    <w:p w:rsidR="00C85791" w:rsidRDefault="00C85791" w:rsidP="006336AD">
      <w:pPr>
        <w:rPr>
          <w:rtl/>
          <w:lang w:eastAsia="he-IL"/>
        </w:rPr>
      </w:pPr>
    </w:p>
    <w:p w:rsidR="00C85791" w:rsidRDefault="00C85791" w:rsidP="006336AD">
      <w:pPr>
        <w:pStyle w:val="af7"/>
        <w:keepNext/>
        <w:rPr>
          <w:rtl/>
        </w:rPr>
      </w:pPr>
      <w:r w:rsidRPr="00883757">
        <w:rPr>
          <w:rStyle w:val="TagStyle"/>
          <w:rtl/>
        </w:rPr>
        <w:t xml:space="preserve"> &lt;&lt; יור &gt;&gt; </w:t>
      </w:r>
      <w:r>
        <w:rPr>
          <w:rtl/>
        </w:rPr>
        <w:t>היו"ר מאיר כהן:</w:t>
      </w:r>
      <w:r w:rsidRPr="00883757">
        <w:rPr>
          <w:rStyle w:val="TagStyle"/>
          <w:rtl/>
        </w:rPr>
        <w:t xml:space="preserve"> &lt;&lt; יור &gt;&gt;</w:t>
      </w:r>
      <w:r>
        <w:rPr>
          <w:rtl/>
        </w:rPr>
        <w:t xml:space="preserve">   </w:t>
      </w:r>
    </w:p>
    <w:p w:rsidR="00C85791" w:rsidRPr="00883757" w:rsidRDefault="00C85791" w:rsidP="006336AD">
      <w:pPr>
        <w:rPr>
          <w:rtl/>
          <w:lang w:eastAsia="he-IL"/>
        </w:rPr>
      </w:pPr>
    </w:p>
    <w:p w:rsidR="00C85791" w:rsidRDefault="00C85791" w:rsidP="006336AD">
      <w:pPr>
        <w:rPr>
          <w:rtl/>
          <w:lang w:eastAsia="he-IL"/>
        </w:rPr>
      </w:pPr>
      <w:r>
        <w:rPr>
          <w:rFonts w:hint="cs"/>
          <w:rtl/>
          <w:lang w:eastAsia="he-IL"/>
        </w:rPr>
        <w:t xml:space="preserve">אם כך, אנחנו נעביר את זה </w:t>
      </w:r>
      <w:bookmarkStart w:id="24914" w:name="_ETM_Q35_767808"/>
      <w:bookmarkEnd w:id="24914"/>
      <w:r>
        <w:rPr>
          <w:rFonts w:hint="cs"/>
          <w:rtl/>
          <w:lang w:eastAsia="he-IL"/>
        </w:rPr>
        <w:t xml:space="preserve">לוועדת הכנסת לקבלת החלטה. תודה, גברתי. </w:t>
      </w:r>
    </w:p>
    <w:p w:rsidR="00C85791" w:rsidRDefault="00C85791" w:rsidP="006336AD">
      <w:pPr>
        <w:rPr>
          <w:rtl/>
          <w:lang w:eastAsia="he-IL"/>
        </w:rPr>
      </w:pPr>
    </w:p>
    <w:p w:rsidR="00C85791" w:rsidRDefault="00C85791" w:rsidP="006336AD">
      <w:pPr>
        <w:rPr>
          <w:rtl/>
          <w:lang w:eastAsia="he-IL"/>
        </w:rPr>
      </w:pPr>
      <w:bookmarkStart w:id="24915" w:name="_ETM_Q0_18796759"/>
      <w:bookmarkStart w:id="24916" w:name="_ETM_Q0_18796970"/>
      <w:bookmarkEnd w:id="24915"/>
      <w:bookmarkEnd w:id="24916"/>
    </w:p>
    <w:p w:rsidR="00C85791" w:rsidRDefault="00C85791" w:rsidP="006336AD">
      <w:pPr>
        <w:pStyle w:val="a7"/>
        <w:rPr>
          <w:rtl/>
        </w:rPr>
      </w:pPr>
      <w:bookmarkStart w:id="24917" w:name="ET_subject_הודעה_אישית_של_חבר_הכנס_2"/>
      <w:r w:rsidRPr="005968BE">
        <w:rPr>
          <w:rStyle w:val="TagStyle"/>
          <w:rtl/>
        </w:rPr>
        <w:t xml:space="preserve">&lt;&lt; נושא &gt;&gt; </w:t>
      </w:r>
      <w:bookmarkStart w:id="24918" w:name="_Toc170221538"/>
      <w:bookmarkStart w:id="24919" w:name="_Toc193213801"/>
      <w:r>
        <w:rPr>
          <w:rtl/>
        </w:rPr>
        <w:t>הודעה אישית של חבר הכנסת ולדימיר בליאק</w:t>
      </w:r>
      <w:bookmarkEnd w:id="24918"/>
      <w:bookmarkEnd w:id="24919"/>
      <w:r w:rsidRPr="005968BE">
        <w:rPr>
          <w:rStyle w:val="TagStyle"/>
          <w:rtl/>
        </w:rPr>
        <w:t xml:space="preserve"> &lt;&lt; נושא &gt;&gt;</w:t>
      </w:r>
      <w:r>
        <w:rPr>
          <w:rtl/>
        </w:rPr>
        <w:t xml:space="preserve">   </w:t>
      </w:r>
      <w:bookmarkEnd w:id="24917"/>
    </w:p>
    <w:p w:rsidR="00C85791" w:rsidRDefault="00C85791" w:rsidP="006336AD">
      <w:pPr>
        <w:rPr>
          <w:rtl/>
        </w:rPr>
      </w:pPr>
    </w:p>
    <w:p w:rsidR="00C85791" w:rsidRDefault="00A63620" w:rsidP="00A63620">
      <w:pPr>
        <w:pStyle w:val="af7"/>
        <w:rPr>
          <w:rtl/>
        </w:rPr>
      </w:pPr>
      <w:bookmarkStart w:id="24920" w:name="ET_yor_6597_1152"/>
      <w:r w:rsidRPr="00A63620">
        <w:rPr>
          <w:rStyle w:val="TagStyle"/>
          <w:rtl/>
        </w:rPr>
        <w:t xml:space="preserve"> &lt;&lt; יור &gt;&gt;</w:t>
      </w:r>
      <w:r w:rsidR="00C85791" w:rsidRPr="005968BE">
        <w:rPr>
          <w:rStyle w:val="TagStyle"/>
          <w:rtl/>
        </w:rPr>
        <w:t xml:space="preserve"> </w:t>
      </w:r>
      <w:r w:rsidR="00C85791">
        <w:rPr>
          <w:rtl/>
        </w:rPr>
        <w:t>היו"ר מאיר כהן:</w:t>
      </w:r>
      <w:r w:rsidR="00C85791" w:rsidRPr="005968BE">
        <w:rPr>
          <w:rStyle w:val="TagStyle"/>
          <w:rtl/>
        </w:rPr>
        <w:t xml:space="preserve"> </w:t>
      </w:r>
      <w:r w:rsidRPr="00A63620">
        <w:rPr>
          <w:rStyle w:val="TagStyle"/>
          <w:rtl/>
        </w:rPr>
        <w:t>&lt;&lt; יור &gt;&gt;</w:t>
      </w:r>
      <w:bookmarkEnd w:id="24920"/>
      <w:r w:rsidRPr="00A63620">
        <w:rPr>
          <w:rStyle w:val="TagStyle"/>
          <w:rtl/>
        </w:rPr>
        <w:t xml:space="preserve"> </w:t>
      </w:r>
      <w:r w:rsidR="00C85791">
        <w:rPr>
          <w:rtl/>
        </w:rPr>
        <w:t xml:space="preserve">   </w:t>
      </w:r>
    </w:p>
    <w:p w:rsidR="00C85791" w:rsidRDefault="00C85791" w:rsidP="006336AD">
      <w:pPr>
        <w:rPr>
          <w:rtl/>
        </w:rPr>
      </w:pPr>
    </w:p>
    <w:p w:rsidR="00C85791" w:rsidRDefault="00C85791" w:rsidP="006336AD">
      <w:pPr>
        <w:rPr>
          <w:rtl/>
        </w:rPr>
      </w:pPr>
      <w:r>
        <w:rPr>
          <w:rFonts w:hint="cs"/>
          <w:rtl/>
        </w:rPr>
        <w:t xml:space="preserve">אנחנו עוברים לנושא השני על סדר-היום. סליחה, על פי בקשתו של </w:t>
      </w:r>
      <w:bookmarkStart w:id="24921" w:name="_ETM_Q36_188000"/>
      <w:bookmarkEnd w:id="24921"/>
      <w:r>
        <w:rPr>
          <w:rFonts w:hint="cs"/>
          <w:rtl/>
        </w:rPr>
        <w:t xml:space="preserve">חבר הכנסת ולדימיר, הודעה אישית. בבקשה, אדוני. </w:t>
      </w:r>
    </w:p>
    <w:p w:rsidR="00C85791" w:rsidRDefault="00C85791" w:rsidP="006336AD">
      <w:pPr>
        <w:rPr>
          <w:rtl/>
        </w:rPr>
      </w:pPr>
      <w:bookmarkStart w:id="24922" w:name="_ETM_Q36_192000"/>
      <w:bookmarkEnd w:id="24922"/>
    </w:p>
    <w:p w:rsidR="00C85791" w:rsidRDefault="00A63620" w:rsidP="00A63620">
      <w:pPr>
        <w:pStyle w:val="a4"/>
        <w:rPr>
          <w:rtl/>
        </w:rPr>
      </w:pPr>
      <w:bookmarkStart w:id="24923" w:name="ET_speaker_6127_1153"/>
      <w:r w:rsidRPr="00A63620">
        <w:rPr>
          <w:rStyle w:val="TagStyle"/>
          <w:rtl/>
        </w:rPr>
        <w:t xml:space="preserve"> &lt;&lt; דובר &gt;&gt;</w:t>
      </w:r>
      <w:r w:rsidR="00C85791" w:rsidRPr="007F2F66">
        <w:rPr>
          <w:rStyle w:val="TagStyle"/>
          <w:rtl/>
        </w:rPr>
        <w:t xml:space="preserve"> </w:t>
      </w:r>
      <w:bookmarkStart w:id="24924" w:name="_Toc170221539"/>
      <w:bookmarkStart w:id="24925" w:name="_Toc193213802"/>
      <w:r w:rsidR="00C85791">
        <w:rPr>
          <w:rtl/>
        </w:rPr>
        <w:t>ולדימיר בליאק (יש עתיד):</w:t>
      </w:r>
      <w:bookmarkEnd w:id="24924"/>
      <w:bookmarkEnd w:id="24925"/>
      <w:r w:rsidR="00C85791" w:rsidRPr="007F2F66">
        <w:rPr>
          <w:rStyle w:val="TagStyle"/>
          <w:rtl/>
        </w:rPr>
        <w:t xml:space="preserve"> </w:t>
      </w:r>
      <w:r w:rsidRPr="00A63620">
        <w:rPr>
          <w:rStyle w:val="TagStyle"/>
          <w:rtl/>
        </w:rPr>
        <w:t>&lt;&lt; דובר &gt;&gt;</w:t>
      </w:r>
      <w:bookmarkEnd w:id="24923"/>
      <w:r w:rsidRPr="00A63620">
        <w:rPr>
          <w:rStyle w:val="TagStyle"/>
          <w:rtl/>
        </w:rPr>
        <w:t xml:space="preserve"> </w:t>
      </w:r>
      <w:r w:rsidR="00C85791">
        <w:rPr>
          <w:rtl/>
        </w:rPr>
        <w:t xml:space="preserve">   </w:t>
      </w:r>
    </w:p>
    <w:p w:rsidR="00C85791" w:rsidRDefault="00C85791" w:rsidP="006336AD">
      <w:pPr>
        <w:rPr>
          <w:rtl/>
        </w:rPr>
      </w:pPr>
    </w:p>
    <w:p w:rsidR="00C85791" w:rsidRDefault="00C85791" w:rsidP="00330489">
      <w:pPr>
        <w:rPr>
          <w:rtl/>
        </w:rPr>
      </w:pPr>
      <w:bookmarkStart w:id="24926" w:name="_ETM_Q36_195000"/>
      <w:bookmarkEnd w:id="24926"/>
      <w:r>
        <w:rPr>
          <w:rFonts w:hint="cs"/>
          <w:rtl/>
        </w:rPr>
        <w:t xml:space="preserve">תודה, אדוני </w:t>
      </w:r>
      <w:bookmarkStart w:id="24927" w:name="_ETM_Q36_200000"/>
      <w:bookmarkEnd w:id="24927"/>
      <w:r>
        <w:rPr>
          <w:rFonts w:hint="cs"/>
          <w:rtl/>
        </w:rPr>
        <w:t xml:space="preserve">היושב-ראש. חבריי חברי הכנסת, השרה סטרוק, למה ברחת? האמת שאני מאוד מופתע </w:t>
      </w:r>
      <w:r w:rsidR="00330489">
        <w:rPr>
          <w:rFonts w:hint="cs"/>
          <w:rtl/>
        </w:rPr>
        <w:t>– –</w:t>
      </w:r>
      <w:r>
        <w:rPr>
          <w:rFonts w:hint="cs"/>
          <w:rtl/>
        </w:rPr>
        <w:t xml:space="preserve"> </w:t>
      </w:r>
    </w:p>
    <w:p w:rsidR="00C85791" w:rsidRDefault="00C85791" w:rsidP="006336AD">
      <w:pPr>
        <w:rPr>
          <w:rtl/>
        </w:rPr>
      </w:pPr>
    </w:p>
    <w:p w:rsidR="00C85791" w:rsidRDefault="00C85791" w:rsidP="006336AD">
      <w:pPr>
        <w:pStyle w:val="af6"/>
        <w:keepNext/>
        <w:rPr>
          <w:rtl/>
        </w:rPr>
      </w:pPr>
      <w:bookmarkStart w:id="24928" w:name="ET_interruption_קריאה_5"/>
      <w:r w:rsidRPr="007F2F66">
        <w:rPr>
          <w:rStyle w:val="TagStyle"/>
          <w:rtl/>
        </w:rPr>
        <w:t xml:space="preserve"> &lt;&lt; קריאה &gt;&gt; </w:t>
      </w:r>
      <w:r>
        <w:rPr>
          <w:rtl/>
        </w:rPr>
        <w:t>קריאה:</w:t>
      </w:r>
      <w:r w:rsidRPr="007F2F66">
        <w:rPr>
          <w:rStyle w:val="TagStyle"/>
          <w:rtl/>
        </w:rPr>
        <w:t xml:space="preserve"> &lt;&lt; קריאה &gt;&gt;</w:t>
      </w:r>
      <w:r>
        <w:rPr>
          <w:rtl/>
        </w:rPr>
        <w:t xml:space="preserve">   </w:t>
      </w:r>
      <w:bookmarkEnd w:id="24928"/>
    </w:p>
    <w:p w:rsidR="00C85791" w:rsidRDefault="00C85791" w:rsidP="006336AD">
      <w:pPr>
        <w:rPr>
          <w:rtl/>
        </w:rPr>
      </w:pPr>
    </w:p>
    <w:p w:rsidR="00C85791" w:rsidRDefault="00C85791" w:rsidP="00330489">
      <w:pPr>
        <w:rPr>
          <w:rtl/>
        </w:rPr>
      </w:pPr>
      <w:r>
        <w:rPr>
          <w:rFonts w:hint="cs"/>
          <w:rtl/>
        </w:rPr>
        <w:t xml:space="preserve">היא לא ברחה </w:t>
      </w:r>
      <w:r w:rsidR="00330489">
        <w:rPr>
          <w:rFonts w:hint="cs"/>
          <w:rtl/>
        </w:rPr>
        <w:t>– – –</w:t>
      </w:r>
    </w:p>
    <w:p w:rsidR="00C85791" w:rsidRDefault="00C85791" w:rsidP="006336AD">
      <w:pPr>
        <w:rPr>
          <w:rtl/>
        </w:rPr>
      </w:pPr>
    </w:p>
    <w:p w:rsidR="00C85791" w:rsidRDefault="00C85791" w:rsidP="006336AD">
      <w:pPr>
        <w:pStyle w:val="-"/>
        <w:keepNext/>
        <w:rPr>
          <w:rtl/>
        </w:rPr>
      </w:pPr>
      <w:bookmarkStart w:id="24929" w:name="ET_speakercontinue_6127_6"/>
      <w:r w:rsidRPr="007F2F66">
        <w:rPr>
          <w:rStyle w:val="TagStyle"/>
          <w:rtl/>
        </w:rPr>
        <w:t xml:space="preserve"> &lt;&lt; דובר_המשך &gt;&gt; </w:t>
      </w:r>
      <w:r>
        <w:rPr>
          <w:rtl/>
        </w:rPr>
        <w:t>ולדימיר בליאק (יש עתיד):</w:t>
      </w:r>
      <w:r w:rsidRPr="007F2F66">
        <w:rPr>
          <w:rStyle w:val="TagStyle"/>
          <w:rtl/>
        </w:rPr>
        <w:t xml:space="preserve"> &lt;&lt; דובר_המשך &gt;&gt;</w:t>
      </w:r>
      <w:r>
        <w:rPr>
          <w:rtl/>
        </w:rPr>
        <w:t xml:space="preserve">   </w:t>
      </w:r>
      <w:bookmarkEnd w:id="24929"/>
    </w:p>
    <w:p w:rsidR="00C85791" w:rsidRDefault="00C85791" w:rsidP="006336AD">
      <w:pPr>
        <w:rPr>
          <w:rtl/>
        </w:rPr>
      </w:pPr>
    </w:p>
    <w:p w:rsidR="00C85791" w:rsidRDefault="00330489" w:rsidP="00330489">
      <w:pPr>
        <w:rPr>
          <w:rtl/>
        </w:rPr>
      </w:pPr>
      <w:bookmarkStart w:id="24930" w:name="_ETM_Q36_207000"/>
      <w:bookmarkEnd w:id="24930"/>
      <w:r>
        <w:rPr>
          <w:rFonts w:hint="cs"/>
          <w:rtl/>
        </w:rPr>
        <w:t>– –</w:t>
      </w:r>
      <w:r w:rsidR="00C85791">
        <w:rPr>
          <w:rFonts w:hint="cs"/>
          <w:rtl/>
        </w:rPr>
        <w:t xml:space="preserve"> מההתפרצות המשונה שלך, כי את לגמרי מנותקת. הסיפור </w:t>
      </w:r>
      <w:bookmarkStart w:id="24931" w:name="_ETM_Q36_222000"/>
      <w:bookmarkEnd w:id="24931"/>
      <w:r w:rsidR="00C85791">
        <w:rPr>
          <w:rFonts w:hint="cs"/>
          <w:rtl/>
        </w:rPr>
        <w:t xml:space="preserve">כאן הוא לא ולדימיר בליאק, הסיפור כאן זה המשרד המיותר, המומצא </w:t>
      </w:r>
      <w:bookmarkStart w:id="24932" w:name="_ETM_Q36_226000"/>
      <w:bookmarkEnd w:id="24932"/>
      <w:r w:rsidR="00C85791">
        <w:rPr>
          <w:rFonts w:hint="cs"/>
          <w:rtl/>
        </w:rPr>
        <w:t xml:space="preserve">והמושחת שלך, שבשנתיים האחרונות – כשלפחות שנה ושלושה חודשים מתוך </w:t>
      </w:r>
      <w:bookmarkStart w:id="24933" w:name="_ETM_Q36_237000"/>
      <w:bookmarkEnd w:id="24933"/>
      <w:r w:rsidR="00C85791">
        <w:rPr>
          <w:rFonts w:hint="cs"/>
          <w:rtl/>
        </w:rPr>
        <w:t xml:space="preserve">השנתיים האלה זו תקופה של מלחמה – המשרד הזה קיבל מעל </w:t>
      </w:r>
      <w:bookmarkStart w:id="24934" w:name="_ETM_Q36_244000"/>
      <w:bookmarkEnd w:id="24934"/>
      <w:r w:rsidR="00C85791">
        <w:rPr>
          <w:rFonts w:hint="cs"/>
          <w:rtl/>
        </w:rPr>
        <w:t xml:space="preserve">מיליארד שקלים. מעל מיליארד שקלים. ומכיוון שב-2023 </w:t>
      </w:r>
      <w:bookmarkStart w:id="24935" w:name="_ETM_Q36_251000"/>
      <w:bookmarkEnd w:id="24935"/>
      <w:r w:rsidR="00C85791">
        <w:rPr>
          <w:rFonts w:hint="cs"/>
          <w:rtl/>
        </w:rPr>
        <w:t>לא הספקת לנצל 302 מיליון שקלים, עכשיו זה מתווסף לתקציב</w:t>
      </w:r>
      <w:bookmarkStart w:id="24936" w:name="_ETM_Q36_259000"/>
      <w:bookmarkEnd w:id="24936"/>
      <w:r w:rsidR="00C85791">
        <w:rPr>
          <w:rFonts w:hint="cs"/>
          <w:rtl/>
        </w:rPr>
        <w:t xml:space="preserve"> השוטף שלך ב-2024.</w:t>
      </w:r>
    </w:p>
    <w:p w:rsidR="00C85791" w:rsidRDefault="00C85791" w:rsidP="006336AD">
      <w:pPr>
        <w:rPr>
          <w:rtl/>
        </w:rPr>
      </w:pPr>
    </w:p>
    <w:p w:rsidR="00C85791" w:rsidRDefault="00C85791" w:rsidP="00181EEB">
      <w:pPr>
        <w:rPr>
          <w:rtl/>
        </w:rPr>
      </w:pPr>
      <w:bookmarkStart w:id="24937" w:name="_ETM_Q36_260000"/>
      <w:bookmarkEnd w:id="24937"/>
      <w:r>
        <w:rPr>
          <w:rFonts w:hint="cs"/>
          <w:rtl/>
        </w:rPr>
        <w:t xml:space="preserve">מה שאני טוען, שלכסף הזה אפשר </w:t>
      </w:r>
      <w:bookmarkStart w:id="24938" w:name="_ETM_Q36_267000"/>
      <w:bookmarkEnd w:id="24938"/>
      <w:r>
        <w:rPr>
          <w:rFonts w:hint="cs"/>
          <w:rtl/>
        </w:rPr>
        <w:t>למצוא מטרות אחרות. הוא צריך ללכת למפונים בצפון ובדרום,</w:t>
      </w:r>
      <w:bookmarkStart w:id="24939" w:name="_ETM_Q36_274000"/>
      <w:bookmarkEnd w:id="24939"/>
      <w:r>
        <w:rPr>
          <w:rFonts w:hint="cs"/>
          <w:rtl/>
        </w:rPr>
        <w:t xml:space="preserve"> הוא צריך ללכת לעסקים הקטנים, </w:t>
      </w:r>
      <w:r>
        <w:rPr>
          <w:rtl/>
        </w:rPr>
        <w:t xml:space="preserve">הוא </w:t>
      </w:r>
      <w:bookmarkStart w:id="24940" w:name="_ETM_Q36_278110"/>
      <w:bookmarkEnd w:id="24940"/>
      <w:r>
        <w:rPr>
          <w:rtl/>
        </w:rPr>
        <w:t xml:space="preserve">צריך </w:t>
      </w:r>
      <w:bookmarkStart w:id="24941" w:name="_ETM_Q36_278350"/>
      <w:bookmarkEnd w:id="24941"/>
      <w:r>
        <w:rPr>
          <w:rtl/>
        </w:rPr>
        <w:t xml:space="preserve">ללכת </w:t>
      </w:r>
      <w:bookmarkStart w:id="24942" w:name="_ETM_Q36_278709"/>
      <w:bookmarkEnd w:id="24942"/>
      <w:r>
        <w:rPr>
          <w:rtl/>
        </w:rPr>
        <w:t>למילואימניקים</w:t>
      </w:r>
      <w:r>
        <w:rPr>
          <w:rFonts w:hint="cs"/>
          <w:rtl/>
        </w:rPr>
        <w:t xml:space="preserve">, לנשות </w:t>
      </w:r>
      <w:bookmarkStart w:id="24943" w:name="_ETM_Q36_279520"/>
      <w:bookmarkStart w:id="24944" w:name="_ETM_Q36_280090"/>
      <w:bookmarkEnd w:id="24943"/>
      <w:bookmarkEnd w:id="24944"/>
      <w:r>
        <w:rPr>
          <w:rtl/>
        </w:rPr>
        <w:t>המילואימניקים</w:t>
      </w:r>
      <w:r>
        <w:rPr>
          <w:rFonts w:hint="cs"/>
          <w:rtl/>
        </w:rPr>
        <w:t>,</w:t>
      </w:r>
      <w:r>
        <w:rPr>
          <w:rtl/>
        </w:rPr>
        <w:t xml:space="preserve"> </w:t>
      </w:r>
      <w:bookmarkStart w:id="24945" w:name="_ETM_Q36_281230"/>
      <w:bookmarkEnd w:id="24945"/>
      <w:r>
        <w:rPr>
          <w:rFonts w:hint="cs"/>
          <w:rtl/>
        </w:rPr>
        <w:t xml:space="preserve">לנשות </w:t>
      </w:r>
      <w:bookmarkStart w:id="24946" w:name="_ETM_Q36_281650"/>
      <w:bookmarkStart w:id="24947" w:name="_ETM_Q36_281770"/>
      <w:bookmarkEnd w:id="24946"/>
      <w:bookmarkEnd w:id="24947"/>
      <w:r>
        <w:rPr>
          <w:rtl/>
        </w:rPr>
        <w:t xml:space="preserve">אנשי </w:t>
      </w:r>
      <w:bookmarkStart w:id="24948" w:name="_ETM_Q36_282160"/>
      <w:bookmarkEnd w:id="24948"/>
      <w:r>
        <w:rPr>
          <w:rFonts w:hint="cs"/>
          <w:rtl/>
        </w:rPr>
        <w:t>ה</w:t>
      </w:r>
      <w:r>
        <w:rPr>
          <w:rtl/>
        </w:rPr>
        <w:t>קבע</w:t>
      </w:r>
      <w:r>
        <w:rPr>
          <w:rFonts w:hint="cs"/>
          <w:rtl/>
        </w:rPr>
        <w:t>.</w:t>
      </w:r>
      <w:bookmarkStart w:id="24949" w:name="_ETM_Q36_282000"/>
      <w:bookmarkStart w:id="24950" w:name="_ETM_Q36_283539"/>
      <w:bookmarkEnd w:id="24949"/>
      <w:bookmarkEnd w:id="24950"/>
      <w:r w:rsidR="00181EEB">
        <w:rPr>
          <w:rFonts w:hint="cs"/>
          <w:rtl/>
        </w:rPr>
        <w:t xml:space="preserve"> </w:t>
      </w:r>
      <w:r>
        <w:rPr>
          <w:rtl/>
        </w:rPr>
        <w:t xml:space="preserve">אבל </w:t>
      </w:r>
      <w:bookmarkStart w:id="24951" w:name="_ETM_Q36_283869"/>
      <w:bookmarkEnd w:id="24951"/>
      <w:r>
        <w:rPr>
          <w:rtl/>
        </w:rPr>
        <w:t>לך</w:t>
      </w:r>
      <w:r>
        <w:rPr>
          <w:rFonts w:hint="cs"/>
          <w:rtl/>
        </w:rPr>
        <w:t>,</w:t>
      </w:r>
      <w:bookmarkStart w:id="24952" w:name="_ETM_Q36_284000"/>
      <w:bookmarkEnd w:id="24952"/>
      <w:r>
        <w:rPr>
          <w:rFonts w:hint="cs"/>
          <w:rtl/>
        </w:rPr>
        <w:t xml:space="preserve"> השרה סטרוק, </w:t>
      </w:r>
      <w:bookmarkStart w:id="24953" w:name="_ETM_Q36_284289"/>
      <w:bookmarkStart w:id="24954" w:name="_ETM_Q36_284680"/>
      <w:bookmarkStart w:id="24955" w:name="_ETM_Q36_285609"/>
      <w:bookmarkEnd w:id="24953"/>
      <w:bookmarkEnd w:id="24954"/>
      <w:bookmarkEnd w:id="24955"/>
      <w:r>
        <w:rPr>
          <w:rtl/>
        </w:rPr>
        <w:t xml:space="preserve">לא </w:t>
      </w:r>
      <w:bookmarkStart w:id="24956" w:name="_ETM_Q36_285849"/>
      <w:bookmarkEnd w:id="24956"/>
      <w:r>
        <w:rPr>
          <w:rtl/>
        </w:rPr>
        <w:t>אכפת</w:t>
      </w:r>
      <w:r>
        <w:rPr>
          <w:rFonts w:hint="cs"/>
          <w:rtl/>
        </w:rPr>
        <w:t>,</w:t>
      </w:r>
      <w:r>
        <w:rPr>
          <w:rtl/>
        </w:rPr>
        <w:t xml:space="preserve"> </w:t>
      </w:r>
      <w:bookmarkStart w:id="24957" w:name="_ETM_Q36_286779"/>
      <w:bookmarkEnd w:id="24957"/>
      <w:r>
        <w:rPr>
          <w:rtl/>
        </w:rPr>
        <w:t xml:space="preserve">כי </w:t>
      </w:r>
      <w:bookmarkStart w:id="24958" w:name="_ETM_Q36_286929"/>
      <w:bookmarkEnd w:id="24958"/>
      <w:r>
        <w:rPr>
          <w:rtl/>
        </w:rPr>
        <w:t xml:space="preserve">את </w:t>
      </w:r>
      <w:bookmarkStart w:id="24959" w:name="_ETM_Q36_287049"/>
      <w:bookmarkEnd w:id="24959"/>
      <w:r>
        <w:rPr>
          <w:rtl/>
        </w:rPr>
        <w:t xml:space="preserve">ממשיכה </w:t>
      </w:r>
      <w:bookmarkStart w:id="24960" w:name="_ETM_Q36_287889"/>
      <w:bookmarkEnd w:id="24960"/>
      <w:r>
        <w:rPr>
          <w:rtl/>
        </w:rPr>
        <w:t xml:space="preserve">להצדיק </w:t>
      </w:r>
      <w:bookmarkStart w:id="24961" w:name="_ETM_Q36_288930"/>
      <w:bookmarkEnd w:id="24961"/>
      <w:r>
        <w:rPr>
          <w:rtl/>
        </w:rPr>
        <w:t xml:space="preserve">את </w:t>
      </w:r>
      <w:bookmarkStart w:id="24962" w:name="_ETM_Q36_289110"/>
      <w:bookmarkEnd w:id="24962"/>
      <w:r>
        <w:rPr>
          <w:rtl/>
        </w:rPr>
        <w:t xml:space="preserve">המשרד </w:t>
      </w:r>
      <w:bookmarkStart w:id="24963" w:name="_ETM_Q36_290429"/>
      <w:bookmarkEnd w:id="24963"/>
      <w:r>
        <w:rPr>
          <w:rtl/>
        </w:rPr>
        <w:t>המיותר</w:t>
      </w:r>
      <w:r>
        <w:rPr>
          <w:rFonts w:hint="cs"/>
          <w:rtl/>
        </w:rPr>
        <w:t>,</w:t>
      </w:r>
      <w:r>
        <w:rPr>
          <w:rtl/>
        </w:rPr>
        <w:t xml:space="preserve"> </w:t>
      </w:r>
      <w:bookmarkStart w:id="24964" w:name="_ETM_Q36_291979"/>
      <w:bookmarkEnd w:id="24964"/>
      <w:r>
        <w:rPr>
          <w:rtl/>
        </w:rPr>
        <w:t xml:space="preserve">המומצא </w:t>
      </w:r>
      <w:bookmarkStart w:id="24965" w:name="_ETM_Q36_293450"/>
      <w:bookmarkEnd w:id="24965"/>
      <w:r>
        <w:rPr>
          <w:rtl/>
        </w:rPr>
        <w:t>וה</w:t>
      </w:r>
      <w:bookmarkStart w:id="24966" w:name="_ETM_Q36_293659"/>
      <w:bookmarkEnd w:id="24966"/>
      <w:r>
        <w:rPr>
          <w:rtl/>
        </w:rPr>
        <w:t xml:space="preserve">מושחת </w:t>
      </w:r>
      <w:bookmarkStart w:id="24967" w:name="_ETM_Q36_294200"/>
      <w:bookmarkEnd w:id="24967"/>
      <w:r>
        <w:rPr>
          <w:rtl/>
        </w:rPr>
        <w:t>שלך</w:t>
      </w:r>
      <w:r>
        <w:rPr>
          <w:rFonts w:hint="cs"/>
          <w:rtl/>
        </w:rPr>
        <w:t>. את ה</w:t>
      </w:r>
      <w:bookmarkStart w:id="24968" w:name="_ETM_Q36_295049"/>
      <w:bookmarkEnd w:id="24968"/>
      <w:r>
        <w:rPr>
          <w:rtl/>
        </w:rPr>
        <w:t xml:space="preserve">משרד </w:t>
      </w:r>
      <w:bookmarkStart w:id="24969" w:name="_ETM_Q36_295560"/>
      <w:bookmarkEnd w:id="24969"/>
      <w:r>
        <w:rPr>
          <w:rtl/>
        </w:rPr>
        <w:t xml:space="preserve">הזה </w:t>
      </w:r>
      <w:bookmarkStart w:id="24970" w:name="_ETM_Q36_295740"/>
      <w:bookmarkEnd w:id="24970"/>
      <w:r>
        <w:rPr>
          <w:rtl/>
        </w:rPr>
        <w:t xml:space="preserve">צריך </w:t>
      </w:r>
      <w:bookmarkStart w:id="24971" w:name="_ETM_Q36_296009"/>
      <w:bookmarkEnd w:id="24971"/>
      <w:r>
        <w:rPr>
          <w:rtl/>
        </w:rPr>
        <w:t>לסגור</w:t>
      </w:r>
      <w:r>
        <w:rPr>
          <w:rFonts w:hint="cs"/>
          <w:rtl/>
        </w:rPr>
        <w:t>,</w:t>
      </w:r>
      <w:r>
        <w:rPr>
          <w:rtl/>
        </w:rPr>
        <w:t xml:space="preserve"> </w:t>
      </w:r>
      <w:bookmarkStart w:id="24972" w:name="_ETM_Q36_297210"/>
      <w:bookmarkEnd w:id="24972"/>
      <w:r>
        <w:rPr>
          <w:rFonts w:hint="cs"/>
          <w:rtl/>
        </w:rPr>
        <w:t>ו</w:t>
      </w:r>
      <w:bookmarkStart w:id="24973" w:name="_ETM_Q36_297450"/>
      <w:bookmarkEnd w:id="24973"/>
      <w:r>
        <w:rPr>
          <w:rtl/>
        </w:rPr>
        <w:t xml:space="preserve">את </w:t>
      </w:r>
      <w:bookmarkStart w:id="24974" w:name="_ETM_Q36_297570"/>
      <w:bookmarkEnd w:id="24974"/>
      <w:r>
        <w:rPr>
          <w:rtl/>
        </w:rPr>
        <w:t xml:space="preserve">הכסף </w:t>
      </w:r>
      <w:bookmarkStart w:id="24975" w:name="_ETM_Q36_298170"/>
      <w:bookmarkEnd w:id="24975"/>
      <w:r w:rsidR="00181EEB">
        <w:rPr>
          <w:rFonts w:hint="cs"/>
          <w:rtl/>
        </w:rPr>
        <w:t xml:space="preserve">– </w:t>
      </w:r>
      <w:r>
        <w:rPr>
          <w:rtl/>
        </w:rPr>
        <w:t xml:space="preserve">להפנות </w:t>
      </w:r>
      <w:bookmarkStart w:id="24976" w:name="_ETM_Q36_299189"/>
      <w:bookmarkEnd w:id="24976"/>
      <w:r>
        <w:rPr>
          <w:rtl/>
        </w:rPr>
        <w:t>ל</w:t>
      </w:r>
      <w:bookmarkStart w:id="24977" w:name="_ETM_Q36_299340"/>
      <w:bookmarkEnd w:id="24977"/>
      <w:r>
        <w:rPr>
          <w:rtl/>
        </w:rPr>
        <w:t xml:space="preserve">אזרחי </w:t>
      </w:r>
      <w:bookmarkStart w:id="24978" w:name="_ETM_Q36_299880"/>
      <w:bookmarkEnd w:id="24978"/>
      <w:r>
        <w:rPr>
          <w:rtl/>
        </w:rPr>
        <w:t xml:space="preserve">מדינת </w:t>
      </w:r>
      <w:bookmarkStart w:id="24979" w:name="_ETM_Q36_300390"/>
      <w:bookmarkEnd w:id="24979"/>
      <w:r>
        <w:rPr>
          <w:rtl/>
        </w:rPr>
        <w:t>ישראל</w:t>
      </w:r>
      <w:r>
        <w:rPr>
          <w:rFonts w:hint="cs"/>
          <w:rtl/>
        </w:rPr>
        <w:t>,</w:t>
      </w:r>
      <w:r>
        <w:rPr>
          <w:rtl/>
        </w:rPr>
        <w:t xml:space="preserve"> </w:t>
      </w:r>
      <w:bookmarkStart w:id="24980" w:name="_ETM_Q36_301500"/>
      <w:bookmarkEnd w:id="24980"/>
      <w:r>
        <w:rPr>
          <w:rtl/>
        </w:rPr>
        <w:t xml:space="preserve">שבאמת </w:t>
      </w:r>
      <w:bookmarkStart w:id="24981" w:name="_ETM_Q36_302490"/>
      <w:bookmarkEnd w:id="24981"/>
      <w:r>
        <w:rPr>
          <w:rtl/>
        </w:rPr>
        <w:t xml:space="preserve">חייבים </w:t>
      </w:r>
      <w:bookmarkStart w:id="24982" w:name="_ETM_Q36_302970"/>
      <w:bookmarkEnd w:id="24982"/>
      <w:r>
        <w:rPr>
          <w:rtl/>
        </w:rPr>
        <w:t xml:space="preserve">את </w:t>
      </w:r>
      <w:bookmarkStart w:id="24983" w:name="_ETM_Q36_303060"/>
      <w:bookmarkEnd w:id="24983"/>
      <w:r>
        <w:rPr>
          <w:rtl/>
        </w:rPr>
        <w:t xml:space="preserve">זה </w:t>
      </w:r>
      <w:bookmarkStart w:id="24984" w:name="_ETM_Q36_303210"/>
      <w:bookmarkEnd w:id="24984"/>
      <w:r>
        <w:rPr>
          <w:rtl/>
        </w:rPr>
        <w:t>עכשיו</w:t>
      </w:r>
      <w:r>
        <w:rPr>
          <w:rFonts w:hint="cs"/>
          <w:rtl/>
        </w:rPr>
        <w:t xml:space="preserve">. לכי </w:t>
      </w:r>
      <w:bookmarkStart w:id="24985" w:name="_ETM_Q36_303900"/>
      <w:bookmarkStart w:id="24986" w:name="_ETM_Q36_304320"/>
      <w:bookmarkEnd w:id="24985"/>
      <w:bookmarkEnd w:id="24986"/>
      <w:r>
        <w:rPr>
          <w:rtl/>
        </w:rPr>
        <w:t>הביתה</w:t>
      </w:r>
      <w:r>
        <w:rPr>
          <w:rFonts w:hint="cs"/>
          <w:rtl/>
        </w:rPr>
        <w:t>.</w:t>
      </w:r>
      <w:r>
        <w:rPr>
          <w:rtl/>
        </w:rPr>
        <w:t xml:space="preserve"> </w:t>
      </w:r>
      <w:bookmarkStart w:id="24987" w:name="_ETM_Q36_304860"/>
      <w:bookmarkEnd w:id="24987"/>
      <w:r>
        <w:rPr>
          <w:rtl/>
        </w:rPr>
        <w:t>תודה</w:t>
      </w:r>
      <w:r>
        <w:rPr>
          <w:rFonts w:hint="cs"/>
          <w:rtl/>
        </w:rPr>
        <w:t>.</w:t>
      </w:r>
    </w:p>
    <w:p w:rsidR="00C85791" w:rsidRDefault="00C85791" w:rsidP="006336AD">
      <w:pPr>
        <w:rPr>
          <w:rtl/>
        </w:rPr>
      </w:pPr>
    </w:p>
    <w:p w:rsidR="00C85791" w:rsidRDefault="00A63620" w:rsidP="00A63620">
      <w:pPr>
        <w:pStyle w:val="af7"/>
        <w:rPr>
          <w:rtl/>
        </w:rPr>
      </w:pPr>
      <w:bookmarkStart w:id="24988" w:name="ET_yor_6597_1154"/>
      <w:r w:rsidRPr="00A63620">
        <w:rPr>
          <w:rStyle w:val="TagStyle"/>
          <w:rtl/>
        </w:rPr>
        <w:t xml:space="preserve"> &lt;&lt; יור &gt;&gt;</w:t>
      </w:r>
      <w:r w:rsidR="00C85791" w:rsidRPr="00363101">
        <w:rPr>
          <w:rStyle w:val="TagStyle"/>
          <w:rtl/>
        </w:rPr>
        <w:t xml:space="preserve"> </w:t>
      </w:r>
      <w:r w:rsidR="00C85791">
        <w:rPr>
          <w:rtl/>
        </w:rPr>
        <w:t>היו"ר מאיר כהן:</w:t>
      </w:r>
      <w:r w:rsidR="00C85791" w:rsidRPr="00363101">
        <w:rPr>
          <w:rStyle w:val="TagStyle"/>
          <w:rtl/>
        </w:rPr>
        <w:t xml:space="preserve"> </w:t>
      </w:r>
      <w:r w:rsidRPr="00A63620">
        <w:rPr>
          <w:rStyle w:val="TagStyle"/>
          <w:rtl/>
        </w:rPr>
        <w:t>&lt;&lt; יור &gt;&gt;</w:t>
      </w:r>
      <w:bookmarkEnd w:id="24988"/>
      <w:r w:rsidRPr="00A63620">
        <w:rPr>
          <w:rStyle w:val="TagStyle"/>
          <w:rtl/>
        </w:rPr>
        <w:t xml:space="preserve"> </w:t>
      </w:r>
      <w:r w:rsidR="00C85791">
        <w:rPr>
          <w:rtl/>
        </w:rPr>
        <w:t xml:space="preserve">   </w:t>
      </w:r>
    </w:p>
    <w:p w:rsidR="00C85791" w:rsidRDefault="00C85791" w:rsidP="006336AD">
      <w:pPr>
        <w:rPr>
          <w:rtl/>
        </w:rPr>
      </w:pPr>
    </w:p>
    <w:p w:rsidR="00C85791" w:rsidRDefault="00C85791" w:rsidP="006336AD">
      <w:pPr>
        <w:rPr>
          <w:rtl/>
        </w:rPr>
      </w:pPr>
      <w:bookmarkStart w:id="24989" w:name="_ETM_Q36_306000"/>
      <w:bookmarkStart w:id="24990" w:name="_ETM_Q36_304000"/>
      <w:bookmarkStart w:id="24991" w:name="_ETM_Q36_307479"/>
      <w:bookmarkEnd w:id="24989"/>
      <w:bookmarkEnd w:id="24990"/>
      <w:bookmarkEnd w:id="24991"/>
      <w:r>
        <w:rPr>
          <w:rtl/>
        </w:rPr>
        <w:t xml:space="preserve">תודה </w:t>
      </w:r>
      <w:bookmarkStart w:id="24992" w:name="_ETM_Q36_307689"/>
      <w:bookmarkEnd w:id="24992"/>
      <w:r>
        <w:rPr>
          <w:rtl/>
        </w:rPr>
        <w:t>רבה</w:t>
      </w:r>
      <w:r>
        <w:rPr>
          <w:rFonts w:hint="cs"/>
          <w:rtl/>
        </w:rPr>
        <w:t>.</w:t>
      </w:r>
    </w:p>
    <w:p w:rsidR="00C85791" w:rsidRDefault="00C85791" w:rsidP="006336AD">
      <w:pPr>
        <w:rPr>
          <w:rtl/>
        </w:rPr>
      </w:pPr>
      <w:bookmarkStart w:id="24993" w:name="_ETM_Q0_18890453"/>
      <w:bookmarkStart w:id="24994" w:name="_ETM_Q0_18890645"/>
      <w:bookmarkEnd w:id="24993"/>
      <w:bookmarkEnd w:id="24994"/>
    </w:p>
    <w:p w:rsidR="00C85791" w:rsidRDefault="00C85791" w:rsidP="006336AD">
      <w:pPr>
        <w:rPr>
          <w:rtl/>
        </w:rPr>
      </w:pPr>
    </w:p>
    <w:p w:rsidR="00C85791" w:rsidRDefault="00C85791" w:rsidP="006336AD">
      <w:pPr>
        <w:pStyle w:val="a7"/>
        <w:rPr>
          <w:rtl/>
        </w:rPr>
      </w:pPr>
      <w:bookmarkStart w:id="24995" w:name="ET_hatsach_643253_8"/>
      <w:r w:rsidRPr="00363101">
        <w:rPr>
          <w:rStyle w:val="TagStyle"/>
          <w:rtl/>
        </w:rPr>
        <w:t xml:space="preserve">&lt;&lt; הצח &gt;&gt; </w:t>
      </w:r>
      <w:bookmarkStart w:id="24996" w:name="_Toc170221540"/>
      <w:bookmarkStart w:id="24997" w:name="_Toc193213803"/>
      <w:r>
        <w:rPr>
          <w:rtl/>
        </w:rPr>
        <w:t>הצעת חוק הספריות הציבוריות, התשפ"ד</w:t>
      </w:r>
      <w:r>
        <w:rPr>
          <w:rFonts w:hint="cs"/>
          <w:rtl/>
        </w:rPr>
        <w:t>–</w:t>
      </w:r>
      <w:r>
        <w:rPr>
          <w:rtl/>
        </w:rPr>
        <w:t>2024</w:t>
      </w:r>
      <w:bookmarkEnd w:id="24996"/>
      <w:bookmarkEnd w:id="24997"/>
      <w:r w:rsidRPr="00363101">
        <w:rPr>
          <w:rStyle w:val="TagStyle"/>
          <w:rtl/>
        </w:rPr>
        <w:t xml:space="preserve"> &lt;&lt; הצח &gt;&gt;</w:t>
      </w:r>
      <w:r>
        <w:rPr>
          <w:rtl/>
        </w:rPr>
        <w:t xml:space="preserve">  </w:t>
      </w:r>
    </w:p>
    <w:p w:rsidR="00C85791" w:rsidRDefault="00C85791" w:rsidP="00A86514">
      <w:pPr>
        <w:rPr>
          <w:rtl/>
        </w:rPr>
      </w:pPr>
      <w:bookmarkStart w:id="24998" w:name="_ETM_Q36_292151"/>
      <w:bookmarkStart w:id="24999" w:name="_ETM_Q36_294062"/>
      <w:bookmarkStart w:id="25000" w:name="_ETM_Q36_305242"/>
      <w:bookmarkEnd w:id="24998"/>
      <w:bookmarkEnd w:id="24999"/>
      <w:bookmarkEnd w:id="25000"/>
      <w:r>
        <w:rPr>
          <w:rtl/>
        </w:rPr>
        <w:t>[</w:t>
      </w:r>
      <w:bookmarkStart w:id="25001" w:name="_ETM_Q36_305752"/>
      <w:bookmarkEnd w:id="25001"/>
      <w:r>
        <w:rPr>
          <w:rtl/>
        </w:rPr>
        <w:t>רשומות (הצעות חוק, חוב'</w:t>
      </w:r>
      <w:r>
        <w:rPr>
          <w:rFonts w:hint="cs"/>
          <w:rtl/>
        </w:rPr>
        <w:t xml:space="preserve"> מ/1766</w:t>
      </w:r>
      <w:r>
        <w:rPr>
          <w:rtl/>
        </w:rPr>
        <w:t>).</w:t>
      </w:r>
      <w:bookmarkStart w:id="25002" w:name="_ETM_Q36_309329"/>
      <w:bookmarkEnd w:id="25002"/>
      <w:r>
        <w:rPr>
          <w:rtl/>
        </w:rPr>
        <w:t xml:space="preserve">] </w:t>
      </w:r>
      <w:bookmarkEnd w:id="24995"/>
    </w:p>
    <w:p w:rsidR="00C85791" w:rsidRDefault="00C85791" w:rsidP="006336AD">
      <w:pPr>
        <w:pStyle w:val="-0"/>
        <w:rPr>
          <w:rtl/>
        </w:rPr>
      </w:pPr>
      <w:r>
        <w:rPr>
          <w:rtl/>
        </w:rPr>
        <w:t>(קריאה ראשונה)</w:t>
      </w:r>
    </w:p>
    <w:p w:rsidR="00C85791" w:rsidRDefault="00C85791" w:rsidP="006336AD">
      <w:pPr>
        <w:rPr>
          <w:rtl/>
        </w:rPr>
      </w:pPr>
    </w:p>
    <w:p w:rsidR="00C85791" w:rsidRDefault="00C85791" w:rsidP="006336AD">
      <w:pPr>
        <w:pStyle w:val="af7"/>
        <w:keepNext/>
        <w:rPr>
          <w:rtl/>
        </w:rPr>
      </w:pPr>
      <w:r w:rsidRPr="00363101">
        <w:rPr>
          <w:rStyle w:val="TagStyle"/>
          <w:rtl/>
        </w:rPr>
        <w:t xml:space="preserve"> &lt;&lt; יור &gt;&gt; </w:t>
      </w:r>
      <w:r>
        <w:rPr>
          <w:rtl/>
        </w:rPr>
        <w:t>היו"ר מאיר כהן:</w:t>
      </w:r>
      <w:r w:rsidRPr="00363101">
        <w:rPr>
          <w:rStyle w:val="TagStyle"/>
          <w:rtl/>
        </w:rPr>
        <w:t xml:space="preserve"> &lt;&lt; יור &gt;&gt;</w:t>
      </w:r>
      <w:r>
        <w:rPr>
          <w:rtl/>
        </w:rPr>
        <w:t xml:space="preserve">   </w:t>
      </w:r>
    </w:p>
    <w:p w:rsidR="00C85791" w:rsidRDefault="00C85791" w:rsidP="006336AD">
      <w:pPr>
        <w:rPr>
          <w:rtl/>
        </w:rPr>
      </w:pPr>
    </w:p>
    <w:p w:rsidR="00C85791" w:rsidRDefault="00C85791" w:rsidP="00181EEB">
      <w:pPr>
        <w:rPr>
          <w:rtl/>
        </w:rPr>
      </w:pPr>
      <w:bookmarkStart w:id="25003" w:name="_ETM_Q36_310000"/>
      <w:bookmarkStart w:id="25004" w:name="_ETM_Q36_307869"/>
      <w:bookmarkEnd w:id="25003"/>
      <w:bookmarkEnd w:id="25004"/>
      <w:r>
        <w:rPr>
          <w:rtl/>
        </w:rPr>
        <w:t xml:space="preserve">אנחנו </w:t>
      </w:r>
      <w:bookmarkStart w:id="25005" w:name="_ETM_Q36_308200"/>
      <w:bookmarkEnd w:id="25005"/>
      <w:r>
        <w:rPr>
          <w:rtl/>
        </w:rPr>
        <w:t xml:space="preserve">עוברים </w:t>
      </w:r>
      <w:bookmarkStart w:id="25006" w:name="_ETM_Q36_309590"/>
      <w:bookmarkEnd w:id="25006"/>
      <w:r>
        <w:rPr>
          <w:rtl/>
        </w:rPr>
        <w:t xml:space="preserve">להצעת </w:t>
      </w:r>
      <w:bookmarkStart w:id="25007" w:name="_ETM_Q36_310250"/>
      <w:bookmarkStart w:id="25008" w:name="_ETM_Q36_312239"/>
      <w:bookmarkEnd w:id="25007"/>
      <w:bookmarkEnd w:id="25008"/>
      <w:r>
        <w:rPr>
          <w:rtl/>
        </w:rPr>
        <w:t xml:space="preserve">חוק </w:t>
      </w:r>
      <w:bookmarkStart w:id="25009" w:name="_ETM_Q36_312599"/>
      <w:bookmarkEnd w:id="25009"/>
      <w:r>
        <w:rPr>
          <w:rtl/>
        </w:rPr>
        <w:t xml:space="preserve">הספריות </w:t>
      </w:r>
      <w:bookmarkStart w:id="25010" w:name="_ETM_Q36_313200"/>
      <w:bookmarkEnd w:id="25010"/>
      <w:r>
        <w:rPr>
          <w:rtl/>
        </w:rPr>
        <w:t>הציבוריות</w:t>
      </w:r>
      <w:r>
        <w:rPr>
          <w:rFonts w:hint="cs"/>
          <w:rtl/>
        </w:rPr>
        <w:t xml:space="preserve">, התשפ"ד–2024, </w:t>
      </w:r>
      <w:bookmarkStart w:id="25011" w:name="_ETM_Q36_313919"/>
      <w:bookmarkStart w:id="25012" w:name="_ETM_Q36_314430"/>
      <w:bookmarkStart w:id="25013" w:name="_ETM_Q36_314849"/>
      <w:bookmarkStart w:id="25014" w:name="_ETM_Q36_315719"/>
      <w:bookmarkEnd w:id="25011"/>
      <w:bookmarkEnd w:id="25012"/>
      <w:bookmarkEnd w:id="25013"/>
      <w:bookmarkEnd w:id="25014"/>
      <w:r w:rsidR="00181EEB">
        <w:rPr>
          <w:rFonts w:hint="cs"/>
          <w:rtl/>
        </w:rPr>
        <w:t>ל</w:t>
      </w:r>
      <w:r>
        <w:rPr>
          <w:rtl/>
        </w:rPr>
        <w:t xml:space="preserve">קריאה </w:t>
      </w:r>
      <w:bookmarkStart w:id="25015" w:name="_ETM_Q36_316469"/>
      <w:bookmarkEnd w:id="25015"/>
      <w:r>
        <w:rPr>
          <w:rtl/>
        </w:rPr>
        <w:t>ראשונה</w:t>
      </w:r>
      <w:r>
        <w:rPr>
          <w:rFonts w:hint="cs"/>
          <w:rtl/>
        </w:rPr>
        <w:t>.</w:t>
      </w:r>
      <w:r>
        <w:rPr>
          <w:rtl/>
        </w:rPr>
        <w:t xml:space="preserve"> </w:t>
      </w:r>
      <w:bookmarkStart w:id="25016" w:name="_ETM_Q36_317129"/>
      <w:bookmarkEnd w:id="25016"/>
      <w:r>
        <w:rPr>
          <w:rtl/>
        </w:rPr>
        <w:t xml:space="preserve">אני </w:t>
      </w:r>
      <w:bookmarkStart w:id="25017" w:name="_ETM_Q36_317309"/>
      <w:bookmarkEnd w:id="25017"/>
      <w:r>
        <w:rPr>
          <w:rtl/>
        </w:rPr>
        <w:t xml:space="preserve">מזמין </w:t>
      </w:r>
      <w:bookmarkStart w:id="25018" w:name="_ETM_Q36_317879"/>
      <w:bookmarkEnd w:id="25018"/>
      <w:r>
        <w:rPr>
          <w:rtl/>
        </w:rPr>
        <w:t xml:space="preserve">את </w:t>
      </w:r>
      <w:bookmarkStart w:id="25019" w:name="_ETM_Q36_318059"/>
      <w:bookmarkEnd w:id="25019"/>
      <w:r>
        <w:rPr>
          <w:rtl/>
        </w:rPr>
        <w:t xml:space="preserve">השר </w:t>
      </w:r>
      <w:bookmarkStart w:id="25020" w:name="_ETM_Q36_318540"/>
      <w:bookmarkEnd w:id="25020"/>
      <w:r>
        <w:rPr>
          <w:rtl/>
        </w:rPr>
        <w:t xml:space="preserve">ניר </w:t>
      </w:r>
      <w:bookmarkStart w:id="25021" w:name="_ETM_Q36_318809"/>
      <w:bookmarkEnd w:id="25021"/>
      <w:r>
        <w:rPr>
          <w:rtl/>
        </w:rPr>
        <w:t xml:space="preserve">ברקת </w:t>
      </w:r>
      <w:bookmarkStart w:id="25022" w:name="_ETM_Q36_320150"/>
      <w:bookmarkEnd w:id="25022"/>
      <w:r>
        <w:rPr>
          <w:rtl/>
        </w:rPr>
        <w:t xml:space="preserve">להציג </w:t>
      </w:r>
      <w:bookmarkStart w:id="25023" w:name="_ETM_Q36_320690"/>
      <w:bookmarkEnd w:id="25023"/>
      <w:r>
        <w:rPr>
          <w:rtl/>
        </w:rPr>
        <w:t xml:space="preserve">את </w:t>
      </w:r>
      <w:bookmarkStart w:id="25024" w:name="_ETM_Q36_320780"/>
      <w:bookmarkEnd w:id="25024"/>
      <w:r>
        <w:rPr>
          <w:rtl/>
        </w:rPr>
        <w:t xml:space="preserve">הצעת </w:t>
      </w:r>
      <w:bookmarkStart w:id="25025" w:name="_ETM_Q36_321139"/>
      <w:bookmarkEnd w:id="25025"/>
      <w:r>
        <w:rPr>
          <w:rtl/>
        </w:rPr>
        <w:t>החוק</w:t>
      </w:r>
      <w:r>
        <w:rPr>
          <w:rFonts w:hint="cs"/>
          <w:rtl/>
        </w:rPr>
        <w:t xml:space="preserve">. השר ברקת פה? </w:t>
      </w:r>
      <w:bookmarkStart w:id="25026" w:name="_ETM_Q36_322710"/>
      <w:bookmarkStart w:id="25027" w:name="_ETM_Q36_322950"/>
      <w:bookmarkStart w:id="25028" w:name="_ETM_Q36_323190"/>
      <w:bookmarkStart w:id="25029" w:name="_ETM_Q36_325340"/>
      <w:bookmarkEnd w:id="25026"/>
      <w:bookmarkEnd w:id="25027"/>
      <w:bookmarkEnd w:id="25028"/>
      <w:bookmarkEnd w:id="25029"/>
      <w:r>
        <w:rPr>
          <w:rtl/>
        </w:rPr>
        <w:t>אדוני</w:t>
      </w:r>
      <w:r>
        <w:rPr>
          <w:rFonts w:hint="cs"/>
          <w:rtl/>
        </w:rPr>
        <w:t xml:space="preserve">, אנא </w:t>
      </w:r>
      <w:bookmarkStart w:id="25030" w:name="_ETM_Q36_326000"/>
      <w:bookmarkStart w:id="25031" w:name="_ETM_Q36_326270"/>
      <w:bookmarkEnd w:id="25030"/>
      <w:bookmarkEnd w:id="25031"/>
      <w:r>
        <w:rPr>
          <w:rtl/>
        </w:rPr>
        <w:t>עלה</w:t>
      </w:r>
      <w:r>
        <w:rPr>
          <w:rFonts w:hint="cs"/>
          <w:rtl/>
        </w:rPr>
        <w:t>. עשר</w:t>
      </w:r>
      <w:bookmarkStart w:id="25032" w:name="_ETM_Q36_326780"/>
      <w:bookmarkEnd w:id="25032"/>
      <w:r>
        <w:rPr>
          <w:rtl/>
        </w:rPr>
        <w:t xml:space="preserve"> </w:t>
      </w:r>
      <w:bookmarkStart w:id="25033" w:name="_ETM_Q36_327200"/>
      <w:bookmarkEnd w:id="25033"/>
      <w:r>
        <w:rPr>
          <w:rtl/>
        </w:rPr>
        <w:t xml:space="preserve">דקות </w:t>
      </w:r>
      <w:bookmarkStart w:id="25034" w:name="_ETM_Q36_327620"/>
      <w:bookmarkEnd w:id="25034"/>
      <w:r>
        <w:rPr>
          <w:rtl/>
        </w:rPr>
        <w:t>לרשותך</w:t>
      </w:r>
      <w:r>
        <w:rPr>
          <w:rFonts w:hint="cs"/>
          <w:rtl/>
        </w:rPr>
        <w:t>.</w:t>
      </w:r>
      <w:r>
        <w:rPr>
          <w:rtl/>
        </w:rPr>
        <w:t xml:space="preserve"> </w:t>
      </w:r>
      <w:bookmarkStart w:id="25035" w:name="_ETM_Q36_330650"/>
      <w:bookmarkEnd w:id="25035"/>
      <w:r>
        <w:rPr>
          <w:rtl/>
        </w:rPr>
        <w:t xml:space="preserve">נשמח </w:t>
      </w:r>
      <w:bookmarkStart w:id="25036" w:name="_ETM_Q36_331160"/>
      <w:bookmarkEnd w:id="25036"/>
      <w:r>
        <w:rPr>
          <w:rtl/>
        </w:rPr>
        <w:t xml:space="preserve">מאוד </w:t>
      </w:r>
      <w:bookmarkStart w:id="25037" w:name="_ETM_Q36_331460"/>
      <w:bookmarkEnd w:id="25037"/>
      <w:r>
        <w:rPr>
          <w:rtl/>
        </w:rPr>
        <w:t xml:space="preserve">שזה </w:t>
      </w:r>
      <w:bookmarkStart w:id="25038" w:name="_ETM_Q36_331730"/>
      <w:bookmarkEnd w:id="25038"/>
      <w:r>
        <w:rPr>
          <w:rtl/>
        </w:rPr>
        <w:t xml:space="preserve">יהיה </w:t>
      </w:r>
      <w:bookmarkStart w:id="25039" w:name="_ETM_Q36_331880"/>
      <w:bookmarkEnd w:id="25039"/>
      <w:r>
        <w:rPr>
          <w:rtl/>
        </w:rPr>
        <w:t>קצר</w:t>
      </w:r>
      <w:r>
        <w:rPr>
          <w:rFonts w:hint="cs"/>
          <w:rtl/>
        </w:rPr>
        <w:t xml:space="preserve">. בבקשה, </w:t>
      </w:r>
      <w:bookmarkStart w:id="25040" w:name="_ETM_Q36_352000"/>
      <w:bookmarkEnd w:id="25040"/>
      <w:r>
        <w:rPr>
          <w:rFonts w:hint="cs"/>
          <w:rtl/>
        </w:rPr>
        <w:t xml:space="preserve">אדוני. </w:t>
      </w:r>
    </w:p>
    <w:p w:rsidR="00C85791" w:rsidRDefault="00C85791" w:rsidP="006336AD">
      <w:pPr>
        <w:rPr>
          <w:rtl/>
        </w:rPr>
      </w:pPr>
    </w:p>
    <w:p w:rsidR="00C85791" w:rsidRDefault="00C85791" w:rsidP="006336AD">
      <w:pPr>
        <w:pStyle w:val="a4"/>
        <w:keepNext/>
        <w:rPr>
          <w:rtl/>
        </w:rPr>
      </w:pPr>
      <w:bookmarkStart w:id="25041" w:name="ET_speaker_6429_10"/>
      <w:r w:rsidRPr="00363101">
        <w:rPr>
          <w:rStyle w:val="TagStyle"/>
          <w:rtl/>
        </w:rPr>
        <w:t xml:space="preserve"> &lt;&lt; דובר &gt;&gt; </w:t>
      </w:r>
      <w:bookmarkStart w:id="25042" w:name="_Toc170221541"/>
      <w:bookmarkStart w:id="25043" w:name="_Toc193213804"/>
      <w:r>
        <w:rPr>
          <w:rtl/>
        </w:rPr>
        <w:t>שר הכלכלה והתעשייה ניר ברקת:</w:t>
      </w:r>
      <w:bookmarkEnd w:id="25042"/>
      <w:bookmarkEnd w:id="25043"/>
      <w:r w:rsidRPr="00363101">
        <w:rPr>
          <w:rStyle w:val="TagStyle"/>
          <w:rtl/>
        </w:rPr>
        <w:t xml:space="preserve"> &lt;&lt; דובר &gt;&gt;</w:t>
      </w:r>
      <w:r>
        <w:rPr>
          <w:rtl/>
        </w:rPr>
        <w:t xml:space="preserve">   </w:t>
      </w:r>
      <w:bookmarkEnd w:id="25041"/>
    </w:p>
    <w:p w:rsidR="00C85791" w:rsidRDefault="00C85791" w:rsidP="006336AD">
      <w:pPr>
        <w:rPr>
          <w:rtl/>
        </w:rPr>
      </w:pPr>
    </w:p>
    <w:p w:rsidR="00C85791" w:rsidRDefault="00C85791" w:rsidP="00330489">
      <w:pPr>
        <w:rPr>
          <w:rtl/>
        </w:rPr>
      </w:pPr>
      <w:bookmarkStart w:id="25044" w:name="_ETM_Q36_339000"/>
      <w:bookmarkStart w:id="25045" w:name="_ETM_Q36_334000"/>
      <w:bookmarkStart w:id="25046" w:name="_ETM_Q36_347620"/>
      <w:bookmarkStart w:id="25047" w:name="_ETM_Q36_347830"/>
      <w:bookmarkStart w:id="25048" w:name="_ETM_Q36_348040"/>
      <w:bookmarkStart w:id="25049" w:name="_ETM_Q36_363139"/>
      <w:bookmarkEnd w:id="25044"/>
      <w:bookmarkEnd w:id="25045"/>
      <w:bookmarkEnd w:id="25046"/>
      <w:bookmarkEnd w:id="25047"/>
      <w:bookmarkEnd w:id="25048"/>
      <w:bookmarkEnd w:id="25049"/>
      <w:r>
        <w:rPr>
          <w:rtl/>
        </w:rPr>
        <w:t xml:space="preserve">אדוני </w:t>
      </w:r>
      <w:bookmarkStart w:id="25050" w:name="_ETM_Q36_363409"/>
      <w:bookmarkEnd w:id="25050"/>
      <w:r>
        <w:rPr>
          <w:rtl/>
        </w:rPr>
        <w:t>היושב-ראש</w:t>
      </w:r>
      <w:r>
        <w:rPr>
          <w:rFonts w:hint="cs"/>
          <w:rtl/>
        </w:rPr>
        <w:t>,</w:t>
      </w:r>
      <w:r>
        <w:rPr>
          <w:rtl/>
        </w:rPr>
        <w:t xml:space="preserve"> </w:t>
      </w:r>
      <w:bookmarkStart w:id="25051" w:name="_ETM_Q36_364189"/>
      <w:bookmarkEnd w:id="25051"/>
      <w:r>
        <w:rPr>
          <w:rtl/>
        </w:rPr>
        <w:t xml:space="preserve">מכובדיי </w:t>
      </w:r>
      <w:bookmarkStart w:id="25052" w:name="_ETM_Q36_365540"/>
      <w:bookmarkEnd w:id="25052"/>
      <w:r>
        <w:rPr>
          <w:rtl/>
        </w:rPr>
        <w:t>השרים</w:t>
      </w:r>
      <w:r>
        <w:rPr>
          <w:rFonts w:hint="cs"/>
          <w:rtl/>
        </w:rPr>
        <w:t>,</w:t>
      </w:r>
      <w:r>
        <w:rPr>
          <w:rtl/>
        </w:rPr>
        <w:t xml:space="preserve"> </w:t>
      </w:r>
      <w:bookmarkStart w:id="25053" w:name="_ETM_Q36_366739"/>
      <w:bookmarkEnd w:id="25053"/>
      <w:r>
        <w:rPr>
          <w:rtl/>
        </w:rPr>
        <w:t xml:space="preserve">חברות </w:t>
      </w:r>
      <w:bookmarkStart w:id="25054" w:name="_ETM_Q36_367129"/>
      <w:bookmarkEnd w:id="25054"/>
      <w:r>
        <w:rPr>
          <w:rtl/>
        </w:rPr>
        <w:t xml:space="preserve">וחברי </w:t>
      </w:r>
      <w:bookmarkStart w:id="25055" w:name="_ETM_Q36_367519"/>
      <w:bookmarkEnd w:id="25055"/>
      <w:r>
        <w:rPr>
          <w:rtl/>
        </w:rPr>
        <w:t>הכנסת</w:t>
      </w:r>
      <w:r>
        <w:rPr>
          <w:rFonts w:hint="cs"/>
          <w:rtl/>
        </w:rPr>
        <w:t>,</w:t>
      </w:r>
      <w:r>
        <w:rPr>
          <w:rtl/>
        </w:rPr>
        <w:t xml:space="preserve"> </w:t>
      </w:r>
      <w:bookmarkStart w:id="25056" w:name="_ETM_Q36_370099"/>
      <w:bookmarkEnd w:id="25056"/>
      <w:r>
        <w:rPr>
          <w:rtl/>
        </w:rPr>
        <w:t xml:space="preserve">חוק </w:t>
      </w:r>
      <w:bookmarkStart w:id="25057" w:name="_ETM_Q36_370310"/>
      <w:bookmarkEnd w:id="25057"/>
      <w:r>
        <w:rPr>
          <w:rtl/>
        </w:rPr>
        <w:t xml:space="preserve">הספריות </w:t>
      </w:r>
      <w:bookmarkStart w:id="25058" w:name="_ETM_Q36_370760"/>
      <w:bookmarkEnd w:id="25058"/>
      <w:r>
        <w:rPr>
          <w:rtl/>
        </w:rPr>
        <w:t>הציבוריות</w:t>
      </w:r>
      <w:r>
        <w:rPr>
          <w:rFonts w:hint="cs"/>
          <w:rtl/>
        </w:rPr>
        <w:t xml:space="preserve">, התשפ"ד–2024, </w:t>
      </w:r>
      <w:bookmarkStart w:id="25059" w:name="_ETM_Q36_371799"/>
      <w:bookmarkStart w:id="25060" w:name="_ETM_Q36_372340"/>
      <w:bookmarkStart w:id="25061" w:name="_ETM_Q36_374209"/>
      <w:bookmarkEnd w:id="25059"/>
      <w:bookmarkEnd w:id="25060"/>
      <w:bookmarkEnd w:id="25061"/>
      <w:r>
        <w:rPr>
          <w:rtl/>
        </w:rPr>
        <w:t xml:space="preserve">נועד </w:t>
      </w:r>
      <w:bookmarkStart w:id="25062" w:name="_ETM_Q36_374480"/>
      <w:bookmarkEnd w:id="25062"/>
      <w:r>
        <w:rPr>
          <w:rtl/>
        </w:rPr>
        <w:t xml:space="preserve">להחליף </w:t>
      </w:r>
      <w:bookmarkStart w:id="25063" w:name="_ETM_Q36_374870"/>
      <w:bookmarkEnd w:id="25063"/>
      <w:r>
        <w:rPr>
          <w:rtl/>
        </w:rPr>
        <w:t xml:space="preserve">את </w:t>
      </w:r>
      <w:bookmarkStart w:id="25064" w:name="_ETM_Q36_374989"/>
      <w:bookmarkEnd w:id="25064"/>
      <w:r>
        <w:rPr>
          <w:rtl/>
        </w:rPr>
        <w:t xml:space="preserve">חוק </w:t>
      </w:r>
      <w:bookmarkStart w:id="25065" w:name="_ETM_Q36_375169"/>
      <w:bookmarkEnd w:id="25065"/>
      <w:r>
        <w:rPr>
          <w:rtl/>
        </w:rPr>
        <w:t xml:space="preserve">הספריות </w:t>
      </w:r>
      <w:bookmarkStart w:id="25066" w:name="_ETM_Q36_376250"/>
      <w:bookmarkEnd w:id="25066"/>
      <w:r>
        <w:rPr>
          <w:rFonts w:hint="cs"/>
          <w:rtl/>
        </w:rPr>
        <w:t xml:space="preserve">הציבוריות </w:t>
      </w:r>
      <w:r w:rsidR="00330489">
        <w:rPr>
          <w:rFonts w:hint="cs"/>
          <w:rtl/>
        </w:rPr>
        <w:t>– –</w:t>
      </w:r>
      <w:r>
        <w:rPr>
          <w:rFonts w:hint="cs"/>
          <w:rtl/>
        </w:rPr>
        <w:t xml:space="preserve"> </w:t>
      </w:r>
    </w:p>
    <w:p w:rsidR="00C85791" w:rsidRDefault="00C85791" w:rsidP="006336AD">
      <w:pPr>
        <w:rPr>
          <w:rtl/>
        </w:rPr>
      </w:pPr>
    </w:p>
    <w:p w:rsidR="00C85791" w:rsidRDefault="00C85791" w:rsidP="006336AD">
      <w:pPr>
        <w:pStyle w:val="af7"/>
        <w:keepNext/>
        <w:rPr>
          <w:rtl/>
        </w:rPr>
      </w:pPr>
      <w:r w:rsidRPr="00363101">
        <w:rPr>
          <w:rStyle w:val="TagStyle"/>
          <w:rtl/>
        </w:rPr>
        <w:t xml:space="preserve"> &lt;&lt; יור &gt;&gt; </w:t>
      </w:r>
      <w:r>
        <w:rPr>
          <w:rtl/>
        </w:rPr>
        <w:t>היו"ר מאיר כהן:</w:t>
      </w:r>
      <w:r w:rsidRPr="00363101">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5067" w:name="_ETM_Q36_376000"/>
      <w:bookmarkEnd w:id="25067"/>
      <w:r>
        <w:rPr>
          <w:rtl/>
        </w:rPr>
        <w:t>חברים</w:t>
      </w:r>
      <w:r>
        <w:rPr>
          <w:rFonts w:hint="cs"/>
          <w:rtl/>
        </w:rPr>
        <w:t>,</w:t>
      </w:r>
      <w:r>
        <w:rPr>
          <w:rtl/>
        </w:rPr>
        <w:t xml:space="preserve"> </w:t>
      </w:r>
      <w:bookmarkStart w:id="25068" w:name="_ETM_Q36_376819"/>
      <w:bookmarkEnd w:id="25068"/>
      <w:r>
        <w:rPr>
          <w:rFonts w:hint="cs"/>
          <w:rtl/>
        </w:rPr>
        <w:t>מ</w:t>
      </w:r>
      <w:r>
        <w:rPr>
          <w:rtl/>
        </w:rPr>
        <w:t xml:space="preserve">ציגים </w:t>
      </w:r>
      <w:bookmarkStart w:id="25069" w:name="_ETM_Q36_377360"/>
      <w:bookmarkEnd w:id="25069"/>
      <w:r>
        <w:rPr>
          <w:rtl/>
        </w:rPr>
        <w:t xml:space="preserve">הצעת </w:t>
      </w:r>
      <w:bookmarkStart w:id="25070" w:name="_ETM_Q36_377750"/>
      <w:bookmarkEnd w:id="25070"/>
      <w:r>
        <w:rPr>
          <w:rtl/>
        </w:rPr>
        <w:t>חוק</w:t>
      </w:r>
      <w:r>
        <w:rPr>
          <w:rFonts w:hint="cs"/>
          <w:rtl/>
        </w:rPr>
        <w:t>.</w:t>
      </w:r>
      <w:r>
        <w:rPr>
          <w:rtl/>
        </w:rPr>
        <w:t xml:space="preserve"> </w:t>
      </w:r>
      <w:bookmarkStart w:id="25071" w:name="_ETM_Q36_378079"/>
      <w:bookmarkEnd w:id="25071"/>
      <w:r>
        <w:rPr>
          <w:rtl/>
        </w:rPr>
        <w:t xml:space="preserve">לא </w:t>
      </w:r>
      <w:bookmarkStart w:id="25072" w:name="_ETM_Q36_378260"/>
      <w:bookmarkEnd w:id="25072"/>
      <w:r>
        <w:rPr>
          <w:rtl/>
        </w:rPr>
        <w:t xml:space="preserve">יודע </w:t>
      </w:r>
      <w:bookmarkStart w:id="25073" w:name="_ETM_Q36_378500"/>
      <w:bookmarkEnd w:id="25073"/>
      <w:r>
        <w:rPr>
          <w:rtl/>
        </w:rPr>
        <w:t xml:space="preserve">מה </w:t>
      </w:r>
      <w:bookmarkStart w:id="25074" w:name="_ETM_Q36_378709"/>
      <w:bookmarkEnd w:id="25074"/>
      <w:r>
        <w:rPr>
          <w:rtl/>
        </w:rPr>
        <w:t>א</w:t>
      </w:r>
      <w:r>
        <w:rPr>
          <w:rFonts w:hint="cs"/>
          <w:rtl/>
        </w:rPr>
        <w:t>י</w:t>
      </w:r>
      <w:r>
        <w:rPr>
          <w:rtl/>
        </w:rPr>
        <w:t xml:space="preserve">תכם </w:t>
      </w:r>
      <w:bookmarkStart w:id="25075" w:name="_ETM_Q36_379069"/>
      <w:bookmarkEnd w:id="25075"/>
      <w:r>
        <w:rPr>
          <w:rtl/>
        </w:rPr>
        <w:t xml:space="preserve">אבל </w:t>
      </w:r>
      <w:bookmarkStart w:id="25076" w:name="_ETM_Q36_379280"/>
      <w:bookmarkEnd w:id="25076"/>
      <w:r>
        <w:rPr>
          <w:rtl/>
        </w:rPr>
        <w:t xml:space="preserve">אני </w:t>
      </w:r>
      <w:bookmarkStart w:id="25077" w:name="_ETM_Q36_379400"/>
      <w:bookmarkEnd w:id="25077"/>
      <w:r>
        <w:rPr>
          <w:rtl/>
        </w:rPr>
        <w:t xml:space="preserve">מבקש </w:t>
      </w:r>
      <w:bookmarkStart w:id="25078" w:name="_ETM_Q36_379700"/>
      <w:bookmarkEnd w:id="25078"/>
      <w:r>
        <w:rPr>
          <w:rtl/>
        </w:rPr>
        <w:t>שקט</w:t>
      </w:r>
      <w:r>
        <w:rPr>
          <w:rFonts w:hint="cs"/>
          <w:rtl/>
        </w:rPr>
        <w:t>.</w:t>
      </w:r>
    </w:p>
    <w:p w:rsidR="00C85791" w:rsidRDefault="00C85791" w:rsidP="006336AD">
      <w:pPr>
        <w:rPr>
          <w:rtl/>
        </w:rPr>
      </w:pPr>
    </w:p>
    <w:p w:rsidR="00C85791" w:rsidRDefault="00C85791" w:rsidP="006336AD">
      <w:pPr>
        <w:pStyle w:val="-"/>
        <w:keepNext/>
        <w:rPr>
          <w:rtl/>
        </w:rPr>
      </w:pPr>
      <w:bookmarkStart w:id="25079" w:name="ET_speakercontinue_6429_12"/>
      <w:r w:rsidRPr="00363101">
        <w:rPr>
          <w:rStyle w:val="TagStyle"/>
          <w:rtl/>
        </w:rPr>
        <w:t xml:space="preserve"> &lt;&lt; דובר_המשך &gt;&gt; </w:t>
      </w:r>
      <w:r>
        <w:rPr>
          <w:rtl/>
        </w:rPr>
        <w:t>שר הכלכלה והתעשייה ניר ברקת:</w:t>
      </w:r>
      <w:r w:rsidRPr="00363101">
        <w:rPr>
          <w:rStyle w:val="TagStyle"/>
          <w:rtl/>
        </w:rPr>
        <w:t xml:space="preserve"> &lt;&lt; דובר_המשך &gt;&gt;</w:t>
      </w:r>
      <w:r>
        <w:rPr>
          <w:rtl/>
        </w:rPr>
        <w:t xml:space="preserve">   </w:t>
      </w:r>
      <w:bookmarkEnd w:id="25079"/>
    </w:p>
    <w:p w:rsidR="00C85791" w:rsidRDefault="00C85791" w:rsidP="006336AD">
      <w:pPr>
        <w:rPr>
          <w:rtl/>
        </w:rPr>
      </w:pPr>
    </w:p>
    <w:p w:rsidR="00C85791" w:rsidRDefault="00330489" w:rsidP="00181EEB">
      <w:pPr>
        <w:rPr>
          <w:rtl/>
        </w:rPr>
      </w:pPr>
      <w:bookmarkStart w:id="25080" w:name="_ETM_Q36_379000"/>
      <w:bookmarkStart w:id="25081" w:name="_ETM_Q36_381000"/>
      <w:bookmarkStart w:id="25082" w:name="_ETM_Q36_381680"/>
      <w:bookmarkEnd w:id="25080"/>
      <w:bookmarkEnd w:id="25081"/>
      <w:bookmarkEnd w:id="25082"/>
      <w:r>
        <w:rPr>
          <w:rFonts w:hint="cs"/>
          <w:rtl/>
        </w:rPr>
        <w:t>– –</w:t>
      </w:r>
      <w:r w:rsidR="00C85791">
        <w:rPr>
          <w:rFonts w:hint="cs"/>
          <w:rtl/>
        </w:rPr>
        <w:t xml:space="preserve"> </w:t>
      </w:r>
      <w:proofErr w:type="spellStart"/>
      <w:r w:rsidR="00C85791">
        <w:rPr>
          <w:rFonts w:hint="cs"/>
          <w:rtl/>
        </w:rPr>
        <w:t>התשל"ה</w:t>
      </w:r>
      <w:proofErr w:type="spellEnd"/>
      <w:r w:rsidR="00C85791">
        <w:rPr>
          <w:rFonts w:hint="cs"/>
          <w:rtl/>
        </w:rPr>
        <w:t xml:space="preserve">–1975, </w:t>
      </w:r>
      <w:bookmarkStart w:id="25083" w:name="_ETM_Q36_384269"/>
      <w:bookmarkStart w:id="25084" w:name="_ETM_Q36_384749"/>
      <w:bookmarkStart w:id="25085" w:name="_ETM_Q36_385139"/>
      <w:bookmarkStart w:id="25086" w:name="_ETM_Q36_386100"/>
      <w:bookmarkStart w:id="25087" w:name="_ETM_Q36_388099"/>
      <w:bookmarkEnd w:id="25083"/>
      <w:bookmarkEnd w:id="25084"/>
      <w:bookmarkEnd w:id="25085"/>
      <w:bookmarkEnd w:id="25086"/>
      <w:bookmarkEnd w:id="25087"/>
      <w:r w:rsidR="00C85791">
        <w:rPr>
          <w:rtl/>
        </w:rPr>
        <w:t xml:space="preserve">להתאים </w:t>
      </w:r>
      <w:bookmarkStart w:id="25088" w:name="_ETM_Q36_388489"/>
      <w:bookmarkEnd w:id="25088"/>
      <w:r w:rsidR="00C85791">
        <w:rPr>
          <w:rtl/>
        </w:rPr>
        <w:t xml:space="preserve">את </w:t>
      </w:r>
      <w:bookmarkStart w:id="25089" w:name="_ETM_Q36_388609"/>
      <w:bookmarkEnd w:id="25089"/>
      <w:r w:rsidR="00C85791">
        <w:rPr>
          <w:rtl/>
        </w:rPr>
        <w:t xml:space="preserve">ההסדר </w:t>
      </w:r>
      <w:bookmarkStart w:id="25090" w:name="_ETM_Q36_388909"/>
      <w:bookmarkEnd w:id="25090"/>
      <w:r w:rsidR="00C85791">
        <w:rPr>
          <w:rtl/>
        </w:rPr>
        <w:t xml:space="preserve">החקיקתי </w:t>
      </w:r>
      <w:bookmarkStart w:id="25091" w:name="_ETM_Q36_389569"/>
      <w:bookmarkEnd w:id="25091"/>
      <w:r w:rsidR="00C85791">
        <w:rPr>
          <w:rtl/>
        </w:rPr>
        <w:t xml:space="preserve">בתחום </w:t>
      </w:r>
      <w:bookmarkStart w:id="25092" w:name="_ETM_Q36_389930"/>
      <w:bookmarkEnd w:id="25092"/>
      <w:r w:rsidR="00C85791">
        <w:rPr>
          <w:rtl/>
        </w:rPr>
        <w:t xml:space="preserve">הספריות </w:t>
      </w:r>
      <w:bookmarkStart w:id="25093" w:name="_ETM_Q36_390409"/>
      <w:bookmarkEnd w:id="25093"/>
      <w:r w:rsidR="00C85791">
        <w:rPr>
          <w:rtl/>
        </w:rPr>
        <w:t xml:space="preserve">הציבוריות </w:t>
      </w:r>
      <w:bookmarkStart w:id="25094" w:name="_ETM_Q36_390950"/>
      <w:bookmarkEnd w:id="25094"/>
      <w:r w:rsidR="00C85791">
        <w:rPr>
          <w:rtl/>
        </w:rPr>
        <w:t>ל</w:t>
      </w:r>
      <w:r w:rsidR="00C85791">
        <w:rPr>
          <w:rFonts w:hint="cs"/>
          <w:rtl/>
        </w:rPr>
        <w:t>א</w:t>
      </w:r>
      <w:r w:rsidR="00C85791">
        <w:rPr>
          <w:rtl/>
        </w:rPr>
        <w:t xml:space="preserve">סדרה </w:t>
      </w:r>
      <w:bookmarkStart w:id="25095" w:name="_ETM_Q36_391519"/>
      <w:bookmarkEnd w:id="25095"/>
      <w:r w:rsidR="00C85791">
        <w:rPr>
          <w:rtl/>
        </w:rPr>
        <w:t xml:space="preserve">הנוהגת </w:t>
      </w:r>
      <w:bookmarkStart w:id="25096" w:name="_ETM_Q36_392059"/>
      <w:bookmarkEnd w:id="25096"/>
      <w:r w:rsidR="00C85791">
        <w:rPr>
          <w:rtl/>
        </w:rPr>
        <w:t xml:space="preserve">בפועל </w:t>
      </w:r>
      <w:bookmarkStart w:id="25097" w:name="_ETM_Q36_393569"/>
      <w:bookmarkEnd w:id="25097"/>
      <w:r w:rsidR="00C85791">
        <w:rPr>
          <w:rtl/>
        </w:rPr>
        <w:t>ולהס</w:t>
      </w:r>
      <w:r w:rsidR="00C85791">
        <w:rPr>
          <w:rFonts w:hint="cs"/>
          <w:rtl/>
        </w:rPr>
        <w:t>ד</w:t>
      </w:r>
      <w:r w:rsidR="00C85791">
        <w:rPr>
          <w:rtl/>
        </w:rPr>
        <w:t xml:space="preserve">יר </w:t>
      </w:r>
      <w:bookmarkStart w:id="25098" w:name="_ETM_Q36_394200"/>
      <w:bookmarkEnd w:id="25098"/>
      <w:r w:rsidR="00C85791">
        <w:rPr>
          <w:rtl/>
        </w:rPr>
        <w:t xml:space="preserve">סוגיות </w:t>
      </w:r>
      <w:bookmarkStart w:id="25099" w:name="_ETM_Q36_394560"/>
      <w:bookmarkEnd w:id="25099"/>
      <w:r w:rsidR="00C85791">
        <w:rPr>
          <w:rtl/>
        </w:rPr>
        <w:t>נוספות</w:t>
      </w:r>
      <w:r w:rsidR="00C85791">
        <w:rPr>
          <w:rFonts w:hint="cs"/>
          <w:rtl/>
        </w:rPr>
        <w:t>.</w:t>
      </w:r>
    </w:p>
    <w:p w:rsidR="00C85791" w:rsidRDefault="00C85791" w:rsidP="006336AD">
      <w:pPr>
        <w:rPr>
          <w:rtl/>
        </w:rPr>
      </w:pPr>
    </w:p>
    <w:p w:rsidR="00C85791" w:rsidRDefault="00C85791" w:rsidP="00181EEB">
      <w:pPr>
        <w:rPr>
          <w:rtl/>
        </w:rPr>
      </w:pPr>
      <w:bookmarkStart w:id="25100" w:name="_ETM_Q36_394000"/>
      <w:bookmarkStart w:id="25101" w:name="_ETM_Q36_396420"/>
      <w:bookmarkEnd w:id="25100"/>
      <w:bookmarkEnd w:id="25101"/>
      <w:r>
        <w:rPr>
          <w:rtl/>
        </w:rPr>
        <w:t xml:space="preserve">הצעת </w:t>
      </w:r>
      <w:bookmarkStart w:id="25102" w:name="_ETM_Q36_396780"/>
      <w:bookmarkEnd w:id="25102"/>
      <w:r>
        <w:rPr>
          <w:rtl/>
        </w:rPr>
        <w:t xml:space="preserve">החוק </w:t>
      </w:r>
      <w:bookmarkStart w:id="25103" w:name="_ETM_Q36_397109"/>
      <w:bookmarkEnd w:id="25103"/>
      <w:r>
        <w:rPr>
          <w:rtl/>
        </w:rPr>
        <w:t xml:space="preserve">מעגנת </w:t>
      </w:r>
      <w:bookmarkStart w:id="25104" w:name="_ETM_Q36_397530"/>
      <w:bookmarkEnd w:id="25104"/>
      <w:r>
        <w:rPr>
          <w:rtl/>
        </w:rPr>
        <w:t xml:space="preserve">את </w:t>
      </w:r>
      <w:bookmarkStart w:id="25105" w:name="_ETM_Q36_397620"/>
      <w:bookmarkEnd w:id="25105"/>
      <w:r>
        <w:rPr>
          <w:rtl/>
        </w:rPr>
        <w:t xml:space="preserve">המחויבות </w:t>
      </w:r>
      <w:bookmarkStart w:id="25106" w:name="_ETM_Q36_398129"/>
      <w:bookmarkEnd w:id="25106"/>
      <w:r>
        <w:rPr>
          <w:rtl/>
        </w:rPr>
        <w:t xml:space="preserve">התקציבית </w:t>
      </w:r>
      <w:bookmarkStart w:id="25107" w:name="_ETM_Q36_398640"/>
      <w:bookmarkEnd w:id="25107"/>
      <w:r>
        <w:rPr>
          <w:rtl/>
        </w:rPr>
        <w:t xml:space="preserve">של </w:t>
      </w:r>
      <w:bookmarkStart w:id="25108" w:name="_ETM_Q36_398790"/>
      <w:bookmarkEnd w:id="25108"/>
      <w:r>
        <w:rPr>
          <w:rtl/>
        </w:rPr>
        <w:t xml:space="preserve">המדינה </w:t>
      </w:r>
      <w:bookmarkStart w:id="25109" w:name="_ETM_Q36_399890"/>
      <w:bookmarkEnd w:id="25109"/>
      <w:r>
        <w:rPr>
          <w:rtl/>
        </w:rPr>
        <w:t xml:space="preserve">להשתתף </w:t>
      </w:r>
      <w:bookmarkStart w:id="25110" w:name="_ETM_Q36_400400"/>
      <w:bookmarkEnd w:id="25110"/>
      <w:r>
        <w:rPr>
          <w:rtl/>
        </w:rPr>
        <w:t xml:space="preserve">בהוצאותיהן </w:t>
      </w:r>
      <w:bookmarkStart w:id="25111" w:name="_ETM_Q36_401090"/>
      <w:bookmarkEnd w:id="25111"/>
      <w:r>
        <w:rPr>
          <w:rtl/>
        </w:rPr>
        <w:t xml:space="preserve">של </w:t>
      </w:r>
      <w:bookmarkStart w:id="25112" w:name="_ETM_Q36_401270"/>
      <w:bookmarkEnd w:id="25112"/>
      <w:r>
        <w:rPr>
          <w:rFonts w:hint="cs"/>
          <w:rtl/>
        </w:rPr>
        <w:t>ה</w:t>
      </w:r>
      <w:r>
        <w:rPr>
          <w:rtl/>
        </w:rPr>
        <w:t xml:space="preserve">ספריות </w:t>
      </w:r>
      <w:bookmarkStart w:id="25113" w:name="_ETM_Q36_401720"/>
      <w:bookmarkEnd w:id="25113"/>
      <w:r>
        <w:rPr>
          <w:rtl/>
        </w:rPr>
        <w:t xml:space="preserve">הציבוריות </w:t>
      </w:r>
      <w:bookmarkStart w:id="25114" w:name="_ETM_Q36_403099"/>
      <w:bookmarkEnd w:id="25114"/>
      <w:r>
        <w:rPr>
          <w:rtl/>
        </w:rPr>
        <w:t xml:space="preserve">בסעיף </w:t>
      </w:r>
      <w:bookmarkStart w:id="25115" w:name="_ETM_Q36_403489"/>
      <w:bookmarkEnd w:id="25115"/>
      <w:r>
        <w:rPr>
          <w:rtl/>
        </w:rPr>
        <w:t xml:space="preserve">תקציבי </w:t>
      </w:r>
      <w:bookmarkStart w:id="25116" w:name="_ETM_Q36_403849"/>
      <w:bookmarkEnd w:id="25116"/>
      <w:r>
        <w:rPr>
          <w:rtl/>
        </w:rPr>
        <w:t xml:space="preserve">נפרד </w:t>
      </w:r>
      <w:bookmarkStart w:id="25117" w:name="_ETM_Q36_404659"/>
      <w:bookmarkEnd w:id="25117"/>
      <w:r>
        <w:rPr>
          <w:rtl/>
        </w:rPr>
        <w:t>ו</w:t>
      </w:r>
      <w:bookmarkStart w:id="25118" w:name="_ETM_Q36_404810"/>
      <w:bookmarkEnd w:id="25118"/>
      <w:r>
        <w:rPr>
          <w:rtl/>
        </w:rPr>
        <w:t xml:space="preserve">מובחן </w:t>
      </w:r>
      <w:bookmarkStart w:id="25119" w:name="_ETM_Q36_406290"/>
      <w:bookmarkEnd w:id="25119"/>
      <w:r>
        <w:rPr>
          <w:rtl/>
        </w:rPr>
        <w:t xml:space="preserve">במסגרת </w:t>
      </w:r>
      <w:bookmarkStart w:id="25120" w:name="_ETM_Q36_406800"/>
      <w:bookmarkEnd w:id="25120"/>
      <w:r>
        <w:rPr>
          <w:rtl/>
        </w:rPr>
        <w:t xml:space="preserve">חוק </w:t>
      </w:r>
      <w:bookmarkStart w:id="25121" w:name="_ETM_Q36_406980"/>
      <w:bookmarkEnd w:id="25121"/>
      <w:r>
        <w:rPr>
          <w:rtl/>
        </w:rPr>
        <w:t xml:space="preserve">התקציב </w:t>
      </w:r>
      <w:bookmarkStart w:id="25122" w:name="_ETM_Q36_407370"/>
      <w:bookmarkEnd w:id="25122"/>
      <w:r>
        <w:rPr>
          <w:rtl/>
        </w:rPr>
        <w:t>השנתי</w:t>
      </w:r>
      <w:r>
        <w:rPr>
          <w:rFonts w:hint="cs"/>
          <w:rtl/>
        </w:rPr>
        <w:t>,</w:t>
      </w:r>
      <w:r>
        <w:rPr>
          <w:rtl/>
        </w:rPr>
        <w:t xml:space="preserve"> </w:t>
      </w:r>
      <w:bookmarkStart w:id="25123" w:name="_ETM_Q36_408560"/>
      <w:bookmarkEnd w:id="25123"/>
      <w:r>
        <w:rPr>
          <w:rtl/>
        </w:rPr>
        <w:t xml:space="preserve">בסכום </w:t>
      </w:r>
      <w:bookmarkStart w:id="25124" w:name="_ETM_Q36_409010"/>
      <w:bookmarkEnd w:id="25124"/>
      <w:r>
        <w:rPr>
          <w:rtl/>
        </w:rPr>
        <w:t xml:space="preserve">שלא </w:t>
      </w:r>
      <w:bookmarkStart w:id="25125" w:name="_ETM_Q36_409280"/>
      <w:bookmarkEnd w:id="25125"/>
      <w:r>
        <w:rPr>
          <w:rtl/>
        </w:rPr>
        <w:t>יפחת</w:t>
      </w:r>
      <w:r>
        <w:rPr>
          <w:rFonts w:hint="cs"/>
          <w:rtl/>
        </w:rPr>
        <w:t xml:space="preserve"> מ-85 </w:t>
      </w:r>
      <w:bookmarkStart w:id="25126" w:name="_ETM_Q36_409670"/>
      <w:bookmarkEnd w:id="25126"/>
      <w:r>
        <w:rPr>
          <w:rFonts w:hint="cs"/>
          <w:rtl/>
        </w:rPr>
        <w:t>מיליון</w:t>
      </w:r>
      <w:r>
        <w:rPr>
          <w:rtl/>
        </w:rPr>
        <w:t xml:space="preserve"> </w:t>
      </w:r>
      <w:bookmarkStart w:id="25127" w:name="_ETM_Q36_410810"/>
      <w:bookmarkEnd w:id="25127"/>
      <w:r>
        <w:rPr>
          <w:rtl/>
        </w:rPr>
        <w:t xml:space="preserve">שקל </w:t>
      </w:r>
      <w:bookmarkStart w:id="25128" w:name="_ETM_Q36_411260"/>
      <w:bookmarkEnd w:id="25128"/>
      <w:r>
        <w:rPr>
          <w:rtl/>
        </w:rPr>
        <w:t xml:space="preserve">מדי </w:t>
      </w:r>
      <w:bookmarkStart w:id="25129" w:name="_ETM_Q36_411560"/>
      <w:bookmarkEnd w:id="25129"/>
      <w:r>
        <w:rPr>
          <w:rtl/>
        </w:rPr>
        <w:t>שנ</w:t>
      </w:r>
      <w:r>
        <w:rPr>
          <w:rFonts w:hint="cs"/>
          <w:rtl/>
        </w:rPr>
        <w:t>ת</w:t>
      </w:r>
      <w:r>
        <w:rPr>
          <w:rtl/>
        </w:rPr>
        <w:t xml:space="preserve"> </w:t>
      </w:r>
      <w:bookmarkStart w:id="25130" w:name="_ETM_Q36_411799"/>
      <w:bookmarkEnd w:id="25130"/>
      <w:r>
        <w:rPr>
          <w:rtl/>
        </w:rPr>
        <w:t>תקציב</w:t>
      </w:r>
      <w:r>
        <w:rPr>
          <w:rFonts w:hint="cs"/>
          <w:rtl/>
        </w:rPr>
        <w:t>,</w:t>
      </w:r>
      <w:r>
        <w:rPr>
          <w:rtl/>
        </w:rPr>
        <w:t xml:space="preserve"> </w:t>
      </w:r>
      <w:bookmarkStart w:id="25131" w:name="_ETM_Q36_413030"/>
      <w:bookmarkEnd w:id="25131"/>
      <w:r>
        <w:rPr>
          <w:rtl/>
        </w:rPr>
        <w:t xml:space="preserve">באמצעות </w:t>
      </w:r>
      <w:bookmarkStart w:id="25132" w:name="_ETM_Q36_413599"/>
      <w:bookmarkEnd w:id="25132"/>
      <w:r>
        <w:rPr>
          <w:rtl/>
        </w:rPr>
        <w:t xml:space="preserve">מבחני </w:t>
      </w:r>
      <w:bookmarkStart w:id="25133" w:name="_ETM_Q36_414020"/>
      <w:bookmarkEnd w:id="25133"/>
      <w:r>
        <w:rPr>
          <w:rtl/>
        </w:rPr>
        <w:t xml:space="preserve">תמיכה </w:t>
      </w:r>
      <w:bookmarkStart w:id="25134" w:name="_ETM_Q36_415220"/>
      <w:bookmarkEnd w:id="25134"/>
      <w:r>
        <w:rPr>
          <w:rtl/>
        </w:rPr>
        <w:t>שייקבע</w:t>
      </w:r>
      <w:r>
        <w:rPr>
          <w:rFonts w:hint="cs"/>
          <w:rtl/>
        </w:rPr>
        <w:t>ו</w:t>
      </w:r>
      <w:r>
        <w:rPr>
          <w:rtl/>
        </w:rPr>
        <w:t xml:space="preserve"> </w:t>
      </w:r>
      <w:bookmarkStart w:id="25135" w:name="_ETM_Q36_416180"/>
      <w:bookmarkEnd w:id="25135"/>
      <w:r>
        <w:rPr>
          <w:rtl/>
        </w:rPr>
        <w:t>ע</w:t>
      </w:r>
      <w:r>
        <w:rPr>
          <w:rFonts w:hint="cs"/>
          <w:rtl/>
        </w:rPr>
        <w:t xml:space="preserve">ל </w:t>
      </w:r>
      <w:r>
        <w:rPr>
          <w:rtl/>
        </w:rPr>
        <w:t>י</w:t>
      </w:r>
      <w:r>
        <w:rPr>
          <w:rFonts w:hint="cs"/>
          <w:rtl/>
        </w:rPr>
        <w:t>די</w:t>
      </w:r>
      <w:r>
        <w:rPr>
          <w:rtl/>
        </w:rPr>
        <w:t xml:space="preserve"> </w:t>
      </w:r>
      <w:bookmarkStart w:id="25136" w:name="_ETM_Q36_416540"/>
      <w:bookmarkEnd w:id="25136"/>
      <w:r>
        <w:rPr>
          <w:rtl/>
        </w:rPr>
        <w:t xml:space="preserve">השר </w:t>
      </w:r>
      <w:bookmarkStart w:id="25137" w:name="_ETM_Q36_416960"/>
      <w:bookmarkEnd w:id="25137"/>
      <w:r>
        <w:rPr>
          <w:rtl/>
        </w:rPr>
        <w:t xml:space="preserve">או </w:t>
      </w:r>
      <w:bookmarkStart w:id="25138" w:name="_ETM_Q36_417110"/>
      <w:bookmarkEnd w:id="25138"/>
      <w:r>
        <w:rPr>
          <w:rtl/>
        </w:rPr>
        <w:t>המשרד</w:t>
      </w:r>
      <w:r>
        <w:rPr>
          <w:rFonts w:hint="cs"/>
          <w:rtl/>
        </w:rPr>
        <w:t>,</w:t>
      </w:r>
      <w:r>
        <w:rPr>
          <w:rtl/>
        </w:rPr>
        <w:t xml:space="preserve"> </w:t>
      </w:r>
      <w:bookmarkStart w:id="25139" w:name="_ETM_Q36_417620"/>
      <w:bookmarkEnd w:id="25139"/>
      <w:r>
        <w:rPr>
          <w:rtl/>
        </w:rPr>
        <w:t xml:space="preserve">לפי </w:t>
      </w:r>
      <w:bookmarkStart w:id="25140" w:name="_ETM_Q36_417860"/>
      <w:bookmarkEnd w:id="25140"/>
      <w:r>
        <w:rPr>
          <w:rtl/>
        </w:rPr>
        <w:t>העני</w:t>
      </w:r>
      <w:r>
        <w:rPr>
          <w:rFonts w:hint="cs"/>
          <w:rtl/>
        </w:rPr>
        <w:t>י</w:t>
      </w:r>
      <w:r>
        <w:rPr>
          <w:rtl/>
        </w:rPr>
        <w:t>ן</w:t>
      </w:r>
      <w:r>
        <w:rPr>
          <w:rFonts w:hint="cs"/>
          <w:rtl/>
        </w:rPr>
        <w:t>,</w:t>
      </w:r>
      <w:r>
        <w:rPr>
          <w:rtl/>
        </w:rPr>
        <w:t xml:space="preserve"> </w:t>
      </w:r>
      <w:bookmarkStart w:id="25141" w:name="_ETM_Q36_419090"/>
      <w:bookmarkEnd w:id="25141"/>
      <w:r>
        <w:rPr>
          <w:rtl/>
        </w:rPr>
        <w:t xml:space="preserve">לאחר </w:t>
      </w:r>
      <w:bookmarkStart w:id="25142" w:name="_ETM_Q36_419390"/>
      <w:bookmarkEnd w:id="25142"/>
      <w:r>
        <w:rPr>
          <w:rtl/>
        </w:rPr>
        <w:t xml:space="preserve">התייעצות </w:t>
      </w:r>
      <w:bookmarkStart w:id="25143" w:name="_ETM_Q36_419930"/>
      <w:bookmarkEnd w:id="25143"/>
      <w:r>
        <w:rPr>
          <w:rtl/>
        </w:rPr>
        <w:t xml:space="preserve">עם </w:t>
      </w:r>
      <w:bookmarkStart w:id="25144" w:name="_ETM_Q36_420019"/>
      <w:bookmarkEnd w:id="25144"/>
      <w:r>
        <w:rPr>
          <w:rtl/>
        </w:rPr>
        <w:t xml:space="preserve">מועצת </w:t>
      </w:r>
      <w:bookmarkStart w:id="25145" w:name="_ETM_Q36_420319"/>
      <w:bookmarkEnd w:id="25145"/>
      <w:r>
        <w:rPr>
          <w:rtl/>
        </w:rPr>
        <w:t xml:space="preserve">הספריות </w:t>
      </w:r>
      <w:bookmarkStart w:id="25146" w:name="_ETM_Q36_420799"/>
      <w:bookmarkEnd w:id="25146"/>
      <w:r>
        <w:rPr>
          <w:rtl/>
        </w:rPr>
        <w:t>הציבוריות</w:t>
      </w:r>
      <w:r>
        <w:rPr>
          <w:rFonts w:hint="cs"/>
          <w:rtl/>
        </w:rPr>
        <w:t>.</w:t>
      </w:r>
      <w:r>
        <w:rPr>
          <w:rtl/>
        </w:rPr>
        <w:t xml:space="preserve"> </w:t>
      </w:r>
      <w:bookmarkStart w:id="25147" w:name="_ETM_Q36_422540"/>
      <w:bookmarkEnd w:id="25147"/>
      <w:r>
        <w:rPr>
          <w:rtl/>
        </w:rPr>
        <w:t>זאת</w:t>
      </w:r>
      <w:r>
        <w:rPr>
          <w:rFonts w:hint="cs"/>
          <w:rtl/>
        </w:rPr>
        <w:t>,</w:t>
      </w:r>
      <w:r>
        <w:rPr>
          <w:rtl/>
        </w:rPr>
        <w:t xml:space="preserve"> </w:t>
      </w:r>
      <w:bookmarkStart w:id="25148" w:name="_ETM_Q36_422870"/>
      <w:bookmarkEnd w:id="25148"/>
      <w:r>
        <w:rPr>
          <w:rtl/>
        </w:rPr>
        <w:t xml:space="preserve">לצד </w:t>
      </w:r>
      <w:bookmarkStart w:id="25149" w:name="_ETM_Q36_423230"/>
      <w:bookmarkEnd w:id="25149"/>
      <w:r>
        <w:rPr>
          <w:rtl/>
        </w:rPr>
        <w:t xml:space="preserve">הוראות </w:t>
      </w:r>
      <w:bookmarkStart w:id="25150" w:name="_ETM_Q36_423650"/>
      <w:bookmarkEnd w:id="25150"/>
      <w:r>
        <w:rPr>
          <w:rtl/>
        </w:rPr>
        <w:t>המעג</w:t>
      </w:r>
      <w:r>
        <w:rPr>
          <w:rFonts w:hint="cs"/>
          <w:rtl/>
        </w:rPr>
        <w:t>נ</w:t>
      </w:r>
      <w:r>
        <w:rPr>
          <w:rtl/>
        </w:rPr>
        <w:t xml:space="preserve">ות </w:t>
      </w:r>
      <w:bookmarkStart w:id="25151" w:name="_ETM_Q36_424129"/>
      <w:bookmarkEnd w:id="25151"/>
      <w:r>
        <w:rPr>
          <w:rtl/>
        </w:rPr>
        <w:t xml:space="preserve">את </w:t>
      </w:r>
      <w:bookmarkStart w:id="25152" w:name="_ETM_Q36_424250"/>
      <w:bookmarkEnd w:id="25152"/>
      <w:r>
        <w:rPr>
          <w:rtl/>
        </w:rPr>
        <w:t xml:space="preserve">חובתה </w:t>
      </w:r>
      <w:bookmarkStart w:id="25153" w:name="_ETM_Q36_424610"/>
      <w:bookmarkEnd w:id="25153"/>
      <w:r>
        <w:rPr>
          <w:rtl/>
        </w:rPr>
        <w:t xml:space="preserve">של </w:t>
      </w:r>
      <w:bookmarkStart w:id="25154" w:name="_ETM_Q36_424790"/>
      <w:bookmarkEnd w:id="25154"/>
      <w:r>
        <w:rPr>
          <w:rtl/>
        </w:rPr>
        <w:t xml:space="preserve">הרשות </w:t>
      </w:r>
      <w:bookmarkStart w:id="25155" w:name="_ETM_Q36_425120"/>
      <w:bookmarkEnd w:id="25155"/>
      <w:r>
        <w:rPr>
          <w:rtl/>
        </w:rPr>
        <w:t xml:space="preserve">המקומית </w:t>
      </w:r>
      <w:bookmarkStart w:id="25156" w:name="_ETM_Q36_426390"/>
      <w:bookmarkEnd w:id="25156"/>
      <w:r>
        <w:rPr>
          <w:rtl/>
        </w:rPr>
        <w:t xml:space="preserve">לשאת </w:t>
      </w:r>
      <w:bookmarkStart w:id="25157" w:name="_ETM_Q36_426750"/>
      <w:bookmarkEnd w:id="25157"/>
      <w:r>
        <w:rPr>
          <w:rtl/>
        </w:rPr>
        <w:t xml:space="preserve">במימון </w:t>
      </w:r>
      <w:bookmarkStart w:id="25158" w:name="_ETM_Q36_427140"/>
      <w:bookmarkEnd w:id="25158"/>
      <w:r>
        <w:rPr>
          <w:rtl/>
        </w:rPr>
        <w:t xml:space="preserve">הספרייה </w:t>
      </w:r>
      <w:bookmarkStart w:id="25159" w:name="_ETM_Q36_427590"/>
      <w:bookmarkEnd w:id="25159"/>
      <w:r>
        <w:rPr>
          <w:rtl/>
        </w:rPr>
        <w:t xml:space="preserve">הציבורית </w:t>
      </w:r>
      <w:bookmarkStart w:id="25160" w:name="_ETM_Q36_428129"/>
      <w:bookmarkEnd w:id="25160"/>
      <w:r>
        <w:rPr>
          <w:rtl/>
        </w:rPr>
        <w:t>ש</w:t>
      </w:r>
      <w:bookmarkStart w:id="25161" w:name="_ETM_Q36_428700"/>
      <w:bookmarkEnd w:id="25161"/>
      <w:r>
        <w:rPr>
          <w:rtl/>
        </w:rPr>
        <w:t xml:space="preserve">בשטח </w:t>
      </w:r>
      <w:bookmarkStart w:id="25162" w:name="_ETM_Q36_429120"/>
      <w:bookmarkEnd w:id="25162"/>
      <w:r>
        <w:rPr>
          <w:rtl/>
        </w:rPr>
        <w:t>שיפוטה</w:t>
      </w:r>
      <w:r>
        <w:rPr>
          <w:rFonts w:hint="cs"/>
          <w:rtl/>
        </w:rPr>
        <w:t>,</w:t>
      </w:r>
      <w:r>
        <w:rPr>
          <w:rtl/>
        </w:rPr>
        <w:t xml:space="preserve"> </w:t>
      </w:r>
      <w:bookmarkStart w:id="25163" w:name="_ETM_Q36_430310"/>
      <w:bookmarkEnd w:id="25163"/>
      <w:r>
        <w:rPr>
          <w:rtl/>
        </w:rPr>
        <w:t xml:space="preserve">בסכום </w:t>
      </w:r>
      <w:bookmarkStart w:id="25164" w:name="_ETM_Q36_430849"/>
      <w:bookmarkEnd w:id="25164"/>
      <w:r>
        <w:rPr>
          <w:rtl/>
        </w:rPr>
        <w:t xml:space="preserve">שלא </w:t>
      </w:r>
      <w:bookmarkStart w:id="25165" w:name="_ETM_Q36_431150"/>
      <w:bookmarkEnd w:id="25165"/>
      <w:r>
        <w:rPr>
          <w:rtl/>
        </w:rPr>
        <w:t xml:space="preserve">יפחת </w:t>
      </w:r>
      <w:bookmarkStart w:id="25166" w:name="_ETM_Q36_431599"/>
      <w:bookmarkEnd w:id="25166"/>
      <w:r>
        <w:rPr>
          <w:rtl/>
        </w:rPr>
        <w:t xml:space="preserve">מסכום </w:t>
      </w:r>
      <w:bookmarkStart w:id="25167" w:name="_ETM_Q36_431959"/>
      <w:bookmarkEnd w:id="25167"/>
      <w:r>
        <w:rPr>
          <w:rtl/>
        </w:rPr>
        <w:t xml:space="preserve">התמיכה </w:t>
      </w:r>
      <w:r>
        <w:rPr>
          <w:rFonts w:hint="cs"/>
          <w:rtl/>
        </w:rPr>
        <w:t>ש</w:t>
      </w:r>
      <w:r>
        <w:rPr>
          <w:rtl/>
        </w:rPr>
        <w:t xml:space="preserve">בו </w:t>
      </w:r>
      <w:bookmarkStart w:id="25168" w:name="_ETM_Q36_433180"/>
      <w:bookmarkEnd w:id="25168"/>
      <w:r>
        <w:rPr>
          <w:rtl/>
        </w:rPr>
        <w:t xml:space="preserve">השתתפה </w:t>
      </w:r>
      <w:bookmarkStart w:id="25169" w:name="_ETM_Q36_433599"/>
      <w:bookmarkEnd w:id="25169"/>
      <w:r>
        <w:rPr>
          <w:rtl/>
        </w:rPr>
        <w:t xml:space="preserve">המדינה </w:t>
      </w:r>
      <w:bookmarkStart w:id="25170" w:name="_ETM_Q36_433989"/>
      <w:bookmarkEnd w:id="25170"/>
      <w:r>
        <w:rPr>
          <w:rtl/>
        </w:rPr>
        <w:t xml:space="preserve">בהוצאות </w:t>
      </w:r>
      <w:bookmarkStart w:id="25171" w:name="_ETM_Q36_434409"/>
      <w:bookmarkEnd w:id="25171"/>
      <w:r>
        <w:rPr>
          <w:rtl/>
        </w:rPr>
        <w:t xml:space="preserve">הספרייה </w:t>
      </w:r>
      <w:bookmarkStart w:id="25172" w:name="_ETM_Q36_434920"/>
      <w:bookmarkEnd w:id="25172"/>
      <w:r>
        <w:rPr>
          <w:rtl/>
        </w:rPr>
        <w:t>כאמור</w:t>
      </w:r>
      <w:r>
        <w:rPr>
          <w:rFonts w:hint="cs"/>
          <w:rtl/>
        </w:rPr>
        <w:t>.</w:t>
      </w:r>
    </w:p>
    <w:p w:rsidR="00C85791" w:rsidRDefault="00C85791" w:rsidP="006336AD">
      <w:pPr>
        <w:rPr>
          <w:rtl/>
        </w:rPr>
      </w:pPr>
    </w:p>
    <w:p w:rsidR="00C85791" w:rsidRDefault="00C85791" w:rsidP="006336AD">
      <w:pPr>
        <w:pStyle w:val="af7"/>
        <w:keepNext/>
        <w:rPr>
          <w:rtl/>
        </w:rPr>
      </w:pPr>
      <w:r w:rsidRPr="00363101">
        <w:rPr>
          <w:rStyle w:val="TagStyle"/>
          <w:rtl/>
        </w:rPr>
        <w:t xml:space="preserve"> &lt;&lt; יור &gt;&gt; </w:t>
      </w:r>
      <w:r>
        <w:rPr>
          <w:rtl/>
        </w:rPr>
        <w:t>היו"ר מאיר כהן:</w:t>
      </w:r>
      <w:r w:rsidRPr="00363101">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5173" w:name="_ETM_Q36_432000"/>
      <w:bookmarkStart w:id="25174" w:name="_ETM_Q36_435579"/>
      <w:bookmarkEnd w:id="25173"/>
      <w:bookmarkEnd w:id="25174"/>
      <w:r>
        <w:rPr>
          <w:rtl/>
        </w:rPr>
        <w:t xml:space="preserve">מה </w:t>
      </w:r>
      <w:bookmarkStart w:id="25175" w:name="_ETM_Q36_435730"/>
      <w:bookmarkEnd w:id="25175"/>
      <w:r>
        <w:rPr>
          <w:rtl/>
        </w:rPr>
        <w:t>זה</w:t>
      </w:r>
      <w:r>
        <w:rPr>
          <w:rFonts w:hint="cs"/>
          <w:rtl/>
        </w:rPr>
        <w:t>?</w:t>
      </w:r>
      <w:r>
        <w:rPr>
          <w:rtl/>
        </w:rPr>
        <w:t xml:space="preserve"> </w:t>
      </w:r>
      <w:bookmarkStart w:id="25176" w:name="_ETM_Q36_435879"/>
      <w:bookmarkEnd w:id="25176"/>
      <w:proofErr w:type="spellStart"/>
      <w:r>
        <w:rPr>
          <w:rtl/>
        </w:rPr>
        <w:t>מצ'ינג</w:t>
      </w:r>
      <w:proofErr w:type="spellEnd"/>
      <w:r>
        <w:rPr>
          <w:rtl/>
        </w:rPr>
        <w:t xml:space="preserve"> </w:t>
      </w:r>
      <w:bookmarkStart w:id="25177" w:name="_ETM_Q36_436509"/>
      <w:bookmarkEnd w:id="25177"/>
      <w:r>
        <w:rPr>
          <w:rtl/>
        </w:rPr>
        <w:t xml:space="preserve">של </w:t>
      </w:r>
      <w:bookmarkStart w:id="25178" w:name="_ETM_Q36_436690"/>
      <w:bookmarkStart w:id="25179" w:name="_ETM_Q36_437169"/>
      <w:bookmarkEnd w:id="25178"/>
      <w:bookmarkEnd w:id="25179"/>
      <w:r>
        <w:rPr>
          <w:rFonts w:hint="cs"/>
          <w:rtl/>
        </w:rPr>
        <w:t>50:50, אדוני?</w:t>
      </w:r>
    </w:p>
    <w:p w:rsidR="00C85791" w:rsidRDefault="00C85791" w:rsidP="006336AD">
      <w:pPr>
        <w:rPr>
          <w:rtl/>
        </w:rPr>
      </w:pPr>
    </w:p>
    <w:p w:rsidR="00C85791" w:rsidRDefault="00C85791" w:rsidP="006336AD">
      <w:pPr>
        <w:pStyle w:val="-"/>
        <w:keepNext/>
        <w:rPr>
          <w:rtl/>
        </w:rPr>
      </w:pPr>
      <w:bookmarkStart w:id="25180" w:name="ET_speakercontinue_6429_14"/>
      <w:r w:rsidRPr="00363101">
        <w:rPr>
          <w:rStyle w:val="TagStyle"/>
          <w:rtl/>
        </w:rPr>
        <w:t xml:space="preserve"> &lt;&lt; דובר_המשך &gt;&gt; </w:t>
      </w:r>
      <w:r>
        <w:rPr>
          <w:rtl/>
        </w:rPr>
        <w:t>שר הכלכלה והתעשייה ניר ברקת:</w:t>
      </w:r>
      <w:r w:rsidRPr="00363101">
        <w:rPr>
          <w:rStyle w:val="TagStyle"/>
          <w:rtl/>
        </w:rPr>
        <w:t xml:space="preserve"> &lt;&lt; דובר_המשך &gt;&gt;</w:t>
      </w:r>
      <w:r>
        <w:rPr>
          <w:rtl/>
        </w:rPr>
        <w:t xml:space="preserve">   </w:t>
      </w:r>
      <w:bookmarkEnd w:id="25180"/>
    </w:p>
    <w:p w:rsidR="00C85791" w:rsidRDefault="00C85791" w:rsidP="006336AD">
      <w:pPr>
        <w:rPr>
          <w:rtl/>
        </w:rPr>
      </w:pPr>
    </w:p>
    <w:p w:rsidR="00C85791" w:rsidRDefault="00C85791" w:rsidP="006336AD">
      <w:pPr>
        <w:rPr>
          <w:rtl/>
        </w:rPr>
      </w:pPr>
      <w:bookmarkStart w:id="25181" w:name="_ETM_Q36_434000"/>
      <w:bookmarkEnd w:id="25181"/>
      <w:r>
        <w:rPr>
          <w:rFonts w:hint="cs"/>
          <w:rtl/>
        </w:rPr>
        <w:t xml:space="preserve">כן. לפחות. </w:t>
      </w:r>
      <w:bookmarkStart w:id="25182" w:name="_ETM_Q36_433000"/>
      <w:bookmarkStart w:id="25183" w:name="_ETM_Q36_437589"/>
      <w:bookmarkStart w:id="25184" w:name="_ETM_Q36_438190"/>
      <w:bookmarkStart w:id="25185" w:name="_ETM_Q36_441610"/>
      <w:bookmarkEnd w:id="25182"/>
      <w:bookmarkEnd w:id="25183"/>
      <w:bookmarkEnd w:id="25184"/>
      <w:bookmarkEnd w:id="25185"/>
    </w:p>
    <w:p w:rsidR="00C85791" w:rsidRDefault="00C85791" w:rsidP="006336AD">
      <w:pPr>
        <w:rPr>
          <w:rtl/>
        </w:rPr>
      </w:pPr>
    </w:p>
    <w:p w:rsidR="00C85791" w:rsidRDefault="00C85791" w:rsidP="006336AD">
      <w:pPr>
        <w:pStyle w:val="af6"/>
        <w:keepNext/>
        <w:rPr>
          <w:rtl/>
        </w:rPr>
      </w:pPr>
      <w:bookmarkStart w:id="25186" w:name="ET_interruption_6255_15"/>
      <w:r w:rsidRPr="00363101">
        <w:rPr>
          <w:rStyle w:val="TagStyle"/>
          <w:rtl/>
        </w:rPr>
        <w:t xml:space="preserve"> &lt;&lt; קריאה &gt;&gt; </w:t>
      </w:r>
      <w:r>
        <w:rPr>
          <w:rtl/>
        </w:rPr>
        <w:t>סימון דוידסון (יש עתיד):</w:t>
      </w:r>
      <w:r w:rsidRPr="00363101">
        <w:rPr>
          <w:rStyle w:val="TagStyle"/>
          <w:rtl/>
        </w:rPr>
        <w:t xml:space="preserve"> &lt;&lt; קריאה &gt;&gt;</w:t>
      </w:r>
      <w:r>
        <w:rPr>
          <w:rtl/>
        </w:rPr>
        <w:t xml:space="preserve">   </w:t>
      </w:r>
      <w:bookmarkEnd w:id="25186"/>
    </w:p>
    <w:p w:rsidR="00C85791" w:rsidRDefault="00C85791" w:rsidP="006336AD">
      <w:pPr>
        <w:rPr>
          <w:rtl/>
        </w:rPr>
      </w:pPr>
    </w:p>
    <w:p w:rsidR="00C85791" w:rsidRDefault="00C85791" w:rsidP="006336AD">
      <w:pPr>
        <w:rPr>
          <w:rtl/>
        </w:rPr>
      </w:pPr>
      <w:r>
        <w:rPr>
          <w:rFonts w:hint="cs"/>
          <w:rtl/>
        </w:rPr>
        <w:t xml:space="preserve">זה לא נכון. </w:t>
      </w:r>
    </w:p>
    <w:p w:rsidR="00C85791" w:rsidRDefault="00C85791" w:rsidP="006336AD">
      <w:pPr>
        <w:rPr>
          <w:rtl/>
        </w:rPr>
      </w:pPr>
    </w:p>
    <w:p w:rsidR="00C85791" w:rsidRDefault="00C85791" w:rsidP="006336AD">
      <w:pPr>
        <w:pStyle w:val="-"/>
        <w:keepNext/>
        <w:rPr>
          <w:rtl/>
        </w:rPr>
      </w:pPr>
      <w:bookmarkStart w:id="25187" w:name="ET_speakercontinue_6429_16"/>
      <w:r w:rsidRPr="00363101">
        <w:rPr>
          <w:rStyle w:val="TagStyle"/>
          <w:rtl/>
        </w:rPr>
        <w:t xml:space="preserve"> &lt;&lt; דובר_המשך &gt;&gt; </w:t>
      </w:r>
      <w:r>
        <w:rPr>
          <w:rtl/>
        </w:rPr>
        <w:t>שר הכלכלה והתעשייה ניר ברקת:</w:t>
      </w:r>
      <w:r w:rsidRPr="00363101">
        <w:rPr>
          <w:rStyle w:val="TagStyle"/>
          <w:rtl/>
        </w:rPr>
        <w:t xml:space="preserve"> &lt;&lt; דובר_המשך &gt;&gt;</w:t>
      </w:r>
      <w:r>
        <w:rPr>
          <w:rtl/>
        </w:rPr>
        <w:t xml:space="preserve">   </w:t>
      </w:r>
      <w:bookmarkEnd w:id="25187"/>
    </w:p>
    <w:p w:rsidR="00C85791" w:rsidRDefault="00C85791" w:rsidP="006336AD">
      <w:pPr>
        <w:rPr>
          <w:rtl/>
        </w:rPr>
      </w:pPr>
    </w:p>
    <w:p w:rsidR="00C85791" w:rsidRDefault="00C85791" w:rsidP="006336AD">
      <w:pPr>
        <w:rPr>
          <w:rtl/>
        </w:rPr>
      </w:pPr>
      <w:bookmarkStart w:id="25188" w:name="_ETM_Q36_438000"/>
      <w:bookmarkEnd w:id="25188"/>
      <w:r>
        <w:rPr>
          <w:rFonts w:hint="cs"/>
          <w:rtl/>
        </w:rPr>
        <w:t>זה מה שנאמר.</w:t>
      </w:r>
    </w:p>
    <w:p w:rsidR="00C85791" w:rsidRDefault="00C85791" w:rsidP="006336AD">
      <w:pPr>
        <w:rPr>
          <w:rtl/>
        </w:rPr>
      </w:pPr>
    </w:p>
    <w:p w:rsidR="00C85791" w:rsidRDefault="00C85791" w:rsidP="006336AD">
      <w:pPr>
        <w:pStyle w:val="af6"/>
        <w:keepNext/>
        <w:rPr>
          <w:rtl/>
        </w:rPr>
      </w:pPr>
      <w:bookmarkStart w:id="25189" w:name="ET_interruption_6255_17"/>
      <w:r w:rsidRPr="00363101">
        <w:rPr>
          <w:rStyle w:val="TagStyle"/>
          <w:rtl/>
        </w:rPr>
        <w:t xml:space="preserve"> &lt;&lt; קריאה &gt;&gt; </w:t>
      </w:r>
      <w:r>
        <w:rPr>
          <w:rtl/>
        </w:rPr>
        <w:t>סימון דוידסון (יש עתיד):</w:t>
      </w:r>
      <w:r w:rsidRPr="00363101">
        <w:rPr>
          <w:rStyle w:val="TagStyle"/>
          <w:rtl/>
        </w:rPr>
        <w:t xml:space="preserve"> &lt;&lt; קריאה &gt;&gt;</w:t>
      </w:r>
      <w:r>
        <w:rPr>
          <w:rtl/>
        </w:rPr>
        <w:t xml:space="preserve">   </w:t>
      </w:r>
      <w:bookmarkEnd w:id="25189"/>
    </w:p>
    <w:p w:rsidR="00C85791" w:rsidRDefault="00C85791" w:rsidP="006336AD">
      <w:pPr>
        <w:rPr>
          <w:rtl/>
        </w:rPr>
      </w:pPr>
    </w:p>
    <w:p w:rsidR="00C85791" w:rsidRDefault="00C85791" w:rsidP="006336AD">
      <w:pPr>
        <w:rPr>
          <w:rtl/>
        </w:rPr>
      </w:pPr>
      <w:r>
        <w:rPr>
          <w:rFonts w:hint="cs"/>
          <w:rtl/>
        </w:rPr>
        <w:t xml:space="preserve">זה מה שכתוב </w:t>
      </w:r>
      <w:bookmarkStart w:id="25190" w:name="_ETM_Q36_436000"/>
      <w:bookmarkEnd w:id="25190"/>
      <w:r>
        <w:rPr>
          <w:rFonts w:hint="cs"/>
          <w:rtl/>
        </w:rPr>
        <w:t>בהצעה?</w:t>
      </w:r>
    </w:p>
    <w:p w:rsidR="00C85791" w:rsidRDefault="00C85791" w:rsidP="006336AD">
      <w:pPr>
        <w:rPr>
          <w:rtl/>
        </w:rPr>
      </w:pPr>
      <w:bookmarkStart w:id="25191" w:name="_ETM_Q36_440000"/>
      <w:bookmarkEnd w:id="25191"/>
    </w:p>
    <w:p w:rsidR="00C85791" w:rsidRDefault="00C85791" w:rsidP="006336AD">
      <w:pPr>
        <w:pStyle w:val="-"/>
        <w:keepNext/>
        <w:rPr>
          <w:rtl/>
        </w:rPr>
      </w:pPr>
      <w:bookmarkStart w:id="25192" w:name="ET_speakercontinue_6429_18"/>
      <w:r w:rsidRPr="00363101">
        <w:rPr>
          <w:rStyle w:val="TagStyle"/>
          <w:rtl/>
        </w:rPr>
        <w:t xml:space="preserve"> &lt;&lt; דובר_המשך &gt;&gt; </w:t>
      </w:r>
      <w:r>
        <w:rPr>
          <w:rtl/>
        </w:rPr>
        <w:t>שר הכלכלה והתעשייה ניר ברקת:</w:t>
      </w:r>
      <w:r w:rsidRPr="00363101">
        <w:rPr>
          <w:rStyle w:val="TagStyle"/>
          <w:rtl/>
        </w:rPr>
        <w:t xml:space="preserve"> &lt;&lt; דובר_המשך &gt;&gt;</w:t>
      </w:r>
      <w:r>
        <w:rPr>
          <w:rtl/>
        </w:rPr>
        <w:t xml:space="preserve">   </w:t>
      </w:r>
      <w:bookmarkEnd w:id="25192"/>
    </w:p>
    <w:p w:rsidR="00C85791" w:rsidRDefault="00C85791" w:rsidP="006336AD">
      <w:pPr>
        <w:rPr>
          <w:rtl/>
        </w:rPr>
      </w:pPr>
    </w:p>
    <w:p w:rsidR="00C85791" w:rsidRDefault="00C85791" w:rsidP="00330489">
      <w:pPr>
        <w:rPr>
          <w:rtl/>
        </w:rPr>
      </w:pPr>
      <w:bookmarkStart w:id="25193" w:name="_ETM_Q36_441000"/>
      <w:bookmarkEnd w:id="25193"/>
      <w:r>
        <w:rPr>
          <w:rFonts w:hint="cs"/>
          <w:rtl/>
        </w:rPr>
        <w:t xml:space="preserve">כן. הצעת החוק כוללת מנגנון </w:t>
      </w:r>
      <w:r w:rsidR="00330489">
        <w:rPr>
          <w:rFonts w:hint="cs"/>
          <w:rtl/>
        </w:rPr>
        <w:t>– – –</w:t>
      </w:r>
    </w:p>
    <w:p w:rsidR="00C85791" w:rsidRDefault="00C85791" w:rsidP="006336AD">
      <w:pPr>
        <w:rPr>
          <w:rtl/>
        </w:rPr>
      </w:pPr>
      <w:bookmarkStart w:id="25194" w:name="_ETM_Q36_445000"/>
      <w:bookmarkEnd w:id="25194"/>
    </w:p>
    <w:p w:rsidR="00C85791" w:rsidRDefault="00C85791" w:rsidP="006336AD">
      <w:pPr>
        <w:pStyle w:val="af6"/>
        <w:keepNext/>
        <w:rPr>
          <w:rtl/>
        </w:rPr>
      </w:pPr>
      <w:bookmarkStart w:id="25195" w:name="ET_interruption_6236_19"/>
      <w:r w:rsidRPr="00363101">
        <w:rPr>
          <w:rStyle w:val="TagStyle"/>
          <w:rtl/>
        </w:rPr>
        <w:t xml:space="preserve"> &lt;&lt; קריאה &gt;&gt; </w:t>
      </w:r>
      <w:r>
        <w:rPr>
          <w:rtl/>
        </w:rPr>
        <w:t>נעמה לזימי (העבודה):</w:t>
      </w:r>
      <w:r w:rsidRPr="00363101">
        <w:rPr>
          <w:rStyle w:val="TagStyle"/>
          <w:rtl/>
        </w:rPr>
        <w:t xml:space="preserve"> &lt;&lt; קריאה &gt;&gt;</w:t>
      </w:r>
      <w:r>
        <w:rPr>
          <w:rtl/>
        </w:rPr>
        <w:t xml:space="preserve">   </w:t>
      </w:r>
      <w:bookmarkEnd w:id="25195"/>
    </w:p>
    <w:p w:rsidR="00C85791" w:rsidRDefault="00C85791" w:rsidP="006336AD">
      <w:pPr>
        <w:rPr>
          <w:rtl/>
        </w:rPr>
      </w:pPr>
    </w:p>
    <w:p w:rsidR="00C85791" w:rsidRDefault="00C85791" w:rsidP="00330489">
      <w:pPr>
        <w:rPr>
          <w:rtl/>
        </w:rPr>
      </w:pPr>
      <w:proofErr w:type="spellStart"/>
      <w:r>
        <w:rPr>
          <w:rFonts w:hint="cs"/>
          <w:rtl/>
        </w:rPr>
        <w:t>המצ'ינג</w:t>
      </w:r>
      <w:proofErr w:type="spellEnd"/>
      <w:r>
        <w:rPr>
          <w:rFonts w:hint="cs"/>
          <w:rtl/>
        </w:rPr>
        <w:t xml:space="preserve"> 50:50 לדעתי </w:t>
      </w:r>
      <w:r w:rsidR="00330489">
        <w:rPr>
          <w:rFonts w:hint="cs"/>
          <w:rtl/>
        </w:rPr>
        <w:t>– – –</w:t>
      </w:r>
    </w:p>
    <w:p w:rsidR="00C85791" w:rsidRDefault="00C85791" w:rsidP="006336AD">
      <w:pPr>
        <w:rPr>
          <w:rtl/>
        </w:rPr>
      </w:pPr>
      <w:bookmarkStart w:id="25196" w:name="_ETM_Q36_446000"/>
      <w:bookmarkEnd w:id="25196"/>
    </w:p>
    <w:p w:rsidR="00C85791" w:rsidRDefault="00C85791" w:rsidP="006336AD">
      <w:pPr>
        <w:pStyle w:val="-"/>
        <w:keepNext/>
        <w:rPr>
          <w:rtl/>
        </w:rPr>
      </w:pPr>
      <w:bookmarkStart w:id="25197" w:name="ET_speakercontinue_6429_20"/>
      <w:r w:rsidRPr="00363101">
        <w:rPr>
          <w:rStyle w:val="TagStyle"/>
          <w:rtl/>
        </w:rPr>
        <w:t xml:space="preserve"> &lt;&lt; דובר_המשך &gt;&gt; </w:t>
      </w:r>
      <w:r>
        <w:rPr>
          <w:rtl/>
        </w:rPr>
        <w:t>שר הכלכלה והתעשייה ניר ברקת:</w:t>
      </w:r>
      <w:r w:rsidRPr="00363101">
        <w:rPr>
          <w:rStyle w:val="TagStyle"/>
          <w:rtl/>
        </w:rPr>
        <w:t xml:space="preserve"> &lt;&lt; דובר_המשך &gt;&gt;</w:t>
      </w:r>
      <w:r>
        <w:rPr>
          <w:rtl/>
        </w:rPr>
        <w:t xml:space="preserve">   </w:t>
      </w:r>
      <w:bookmarkEnd w:id="25197"/>
    </w:p>
    <w:p w:rsidR="00C85791" w:rsidRDefault="00C85791" w:rsidP="006336AD">
      <w:pPr>
        <w:rPr>
          <w:rtl/>
        </w:rPr>
      </w:pPr>
    </w:p>
    <w:p w:rsidR="00C85791" w:rsidRDefault="00C85791" w:rsidP="006336AD">
      <w:pPr>
        <w:rPr>
          <w:rtl/>
        </w:rPr>
      </w:pPr>
      <w:bookmarkStart w:id="25198" w:name="_ETM_Q36_447000"/>
      <w:bookmarkEnd w:id="25198"/>
      <w:r>
        <w:rPr>
          <w:rFonts w:hint="cs"/>
          <w:rtl/>
        </w:rPr>
        <w:t xml:space="preserve">לפחות </w:t>
      </w:r>
      <w:bookmarkStart w:id="25199" w:name="_ETM_Q36_449000"/>
      <w:bookmarkEnd w:id="25199"/>
      <w:r>
        <w:rPr>
          <w:rFonts w:hint="cs"/>
          <w:rtl/>
        </w:rPr>
        <w:t>50:50.</w:t>
      </w:r>
    </w:p>
    <w:p w:rsidR="00C85791" w:rsidRDefault="00C85791" w:rsidP="006336AD">
      <w:pPr>
        <w:rPr>
          <w:rtl/>
        </w:rPr>
      </w:pPr>
    </w:p>
    <w:p w:rsidR="00C85791" w:rsidRDefault="00C85791" w:rsidP="006336AD">
      <w:pPr>
        <w:pStyle w:val="af6"/>
        <w:keepNext/>
        <w:rPr>
          <w:rtl/>
        </w:rPr>
      </w:pPr>
      <w:bookmarkStart w:id="25200" w:name="ET_interruption_6236_21"/>
      <w:r w:rsidRPr="00363101">
        <w:rPr>
          <w:rStyle w:val="TagStyle"/>
          <w:rtl/>
        </w:rPr>
        <w:t xml:space="preserve"> &lt;&lt; קריאה &gt;&gt; </w:t>
      </w:r>
      <w:r>
        <w:rPr>
          <w:rtl/>
        </w:rPr>
        <w:t>נעמה לזימי (העבודה):</w:t>
      </w:r>
      <w:r w:rsidRPr="00363101">
        <w:rPr>
          <w:rStyle w:val="TagStyle"/>
          <w:rtl/>
        </w:rPr>
        <w:t xml:space="preserve"> &lt;&lt; קריאה &gt;&gt;</w:t>
      </w:r>
      <w:r>
        <w:rPr>
          <w:rtl/>
        </w:rPr>
        <w:t xml:space="preserve">   </w:t>
      </w:r>
      <w:bookmarkEnd w:id="25200"/>
    </w:p>
    <w:p w:rsidR="00C85791" w:rsidRDefault="00C85791" w:rsidP="006336AD">
      <w:pPr>
        <w:rPr>
          <w:rtl/>
        </w:rPr>
      </w:pPr>
    </w:p>
    <w:p w:rsidR="00C85791" w:rsidRDefault="00C85791" w:rsidP="00330489">
      <w:pPr>
        <w:rPr>
          <w:rtl/>
        </w:rPr>
      </w:pPr>
      <w:r>
        <w:rPr>
          <w:rFonts w:hint="cs"/>
          <w:rtl/>
        </w:rPr>
        <w:t xml:space="preserve">כי העירייה משלמת </w:t>
      </w:r>
      <w:r w:rsidR="00330489">
        <w:rPr>
          <w:rFonts w:hint="cs"/>
          <w:rtl/>
        </w:rPr>
        <w:t>– – –</w:t>
      </w:r>
    </w:p>
    <w:p w:rsidR="00C85791" w:rsidRDefault="00C85791" w:rsidP="006336AD">
      <w:pPr>
        <w:rPr>
          <w:rtl/>
        </w:rPr>
      </w:pPr>
    </w:p>
    <w:p w:rsidR="00C85791" w:rsidRDefault="00C85791" w:rsidP="006336AD">
      <w:pPr>
        <w:pStyle w:val="-"/>
        <w:keepNext/>
        <w:rPr>
          <w:rtl/>
        </w:rPr>
      </w:pPr>
      <w:bookmarkStart w:id="25201" w:name="ET_speakercontinue_6429_22"/>
      <w:r w:rsidRPr="00363101">
        <w:rPr>
          <w:rStyle w:val="TagStyle"/>
          <w:rtl/>
        </w:rPr>
        <w:t xml:space="preserve"> &lt;&lt; דובר_המשך &gt;&gt; </w:t>
      </w:r>
      <w:r>
        <w:rPr>
          <w:rtl/>
        </w:rPr>
        <w:t>שר הכלכלה והתעשייה ניר ברקת:</w:t>
      </w:r>
      <w:r w:rsidRPr="00363101">
        <w:rPr>
          <w:rStyle w:val="TagStyle"/>
          <w:rtl/>
        </w:rPr>
        <w:t xml:space="preserve"> &lt;&lt; דובר_המשך &gt;&gt;</w:t>
      </w:r>
      <w:r>
        <w:rPr>
          <w:rtl/>
        </w:rPr>
        <w:t xml:space="preserve">   </w:t>
      </w:r>
      <w:bookmarkEnd w:id="25201"/>
    </w:p>
    <w:p w:rsidR="00C85791" w:rsidRDefault="00C85791" w:rsidP="006336AD">
      <w:pPr>
        <w:rPr>
          <w:rtl/>
        </w:rPr>
      </w:pPr>
    </w:p>
    <w:p w:rsidR="00C85791" w:rsidRDefault="00C85791" w:rsidP="006336AD">
      <w:pPr>
        <w:rPr>
          <w:rtl/>
        </w:rPr>
      </w:pPr>
      <w:bookmarkStart w:id="25202" w:name="_ETM_Q36_448000"/>
      <w:bookmarkStart w:id="25203" w:name="_ETM_Q36_441880"/>
      <w:bookmarkStart w:id="25204" w:name="_ETM_Q36_442000"/>
      <w:bookmarkStart w:id="25205" w:name="_ETM_Q36_445919"/>
      <w:bookmarkStart w:id="25206" w:name="_ETM_Q36_447520"/>
      <w:bookmarkStart w:id="25207" w:name="_ETM_Q36_447849"/>
      <w:bookmarkStart w:id="25208" w:name="_ETM_Q36_448270"/>
      <w:bookmarkStart w:id="25209" w:name="_ETM_Q36_448810"/>
      <w:bookmarkStart w:id="25210" w:name="_ETM_Q36_449229"/>
      <w:bookmarkStart w:id="25211" w:name="_ETM_Q36_452630"/>
      <w:bookmarkEnd w:id="25202"/>
      <w:bookmarkEnd w:id="25203"/>
      <w:bookmarkEnd w:id="25204"/>
      <w:bookmarkEnd w:id="25205"/>
      <w:bookmarkEnd w:id="25206"/>
      <w:bookmarkEnd w:id="25207"/>
      <w:bookmarkEnd w:id="25208"/>
      <w:bookmarkEnd w:id="25209"/>
      <w:bookmarkEnd w:id="25210"/>
      <w:bookmarkEnd w:id="25211"/>
      <w:r>
        <w:rPr>
          <w:rtl/>
        </w:rPr>
        <w:t xml:space="preserve">הצעת </w:t>
      </w:r>
      <w:bookmarkStart w:id="25212" w:name="_ETM_Q36_453020"/>
      <w:bookmarkEnd w:id="25212"/>
      <w:r>
        <w:rPr>
          <w:rtl/>
        </w:rPr>
        <w:t xml:space="preserve">החוק </w:t>
      </w:r>
      <w:bookmarkStart w:id="25213" w:name="_ETM_Q36_453290"/>
      <w:bookmarkEnd w:id="25213"/>
      <w:r>
        <w:rPr>
          <w:rtl/>
        </w:rPr>
        <w:t xml:space="preserve">כוללת </w:t>
      </w:r>
      <w:bookmarkStart w:id="25214" w:name="_ETM_Q36_453650"/>
      <w:bookmarkEnd w:id="25214"/>
      <w:r>
        <w:rPr>
          <w:rtl/>
        </w:rPr>
        <w:t xml:space="preserve">מנגנון </w:t>
      </w:r>
      <w:bookmarkStart w:id="25215" w:name="_ETM_Q36_454190"/>
      <w:bookmarkEnd w:id="25215"/>
      <w:r>
        <w:rPr>
          <w:rtl/>
        </w:rPr>
        <w:t xml:space="preserve">שמאפשר </w:t>
      </w:r>
      <w:bookmarkStart w:id="25216" w:name="_ETM_Q36_454640"/>
      <w:bookmarkEnd w:id="25216"/>
      <w:r>
        <w:rPr>
          <w:rtl/>
        </w:rPr>
        <w:t xml:space="preserve">לשר </w:t>
      </w:r>
      <w:bookmarkStart w:id="25217" w:name="_ETM_Q36_454940"/>
      <w:bookmarkEnd w:id="25217"/>
      <w:r>
        <w:rPr>
          <w:rtl/>
        </w:rPr>
        <w:t xml:space="preserve">התרבות </w:t>
      </w:r>
      <w:bookmarkStart w:id="25218" w:name="_ETM_Q36_455420"/>
      <w:bookmarkEnd w:id="25218"/>
      <w:r>
        <w:rPr>
          <w:rtl/>
        </w:rPr>
        <w:t xml:space="preserve">והספורט </w:t>
      </w:r>
      <w:bookmarkStart w:id="25219" w:name="_ETM_Q36_457100"/>
      <w:bookmarkEnd w:id="25219"/>
      <w:r>
        <w:rPr>
          <w:rtl/>
        </w:rPr>
        <w:t xml:space="preserve">לקבוע </w:t>
      </w:r>
      <w:bookmarkStart w:id="25220" w:name="_ETM_Q36_457490"/>
      <w:bookmarkEnd w:id="25220"/>
      <w:r>
        <w:rPr>
          <w:rtl/>
        </w:rPr>
        <w:t xml:space="preserve">שיעורי </w:t>
      </w:r>
      <w:bookmarkStart w:id="25221" w:name="_ETM_Q36_457790"/>
      <w:bookmarkEnd w:id="25221"/>
      <w:r>
        <w:rPr>
          <w:rtl/>
        </w:rPr>
        <w:t xml:space="preserve">השתתפות </w:t>
      </w:r>
      <w:bookmarkStart w:id="25222" w:name="_ETM_Q36_458240"/>
      <w:bookmarkEnd w:id="25222"/>
      <w:r>
        <w:rPr>
          <w:rtl/>
        </w:rPr>
        <w:t xml:space="preserve">שונים </w:t>
      </w:r>
      <w:bookmarkStart w:id="25223" w:name="_ETM_Q36_458660"/>
      <w:bookmarkEnd w:id="25223"/>
      <w:r>
        <w:rPr>
          <w:rtl/>
        </w:rPr>
        <w:t xml:space="preserve">לרשויות </w:t>
      </w:r>
      <w:bookmarkStart w:id="25224" w:name="_ETM_Q36_459080"/>
      <w:bookmarkEnd w:id="25224"/>
      <w:r>
        <w:rPr>
          <w:rtl/>
        </w:rPr>
        <w:t>מקומיות</w:t>
      </w:r>
      <w:bookmarkStart w:id="25225" w:name="_ETM_Q36_461970"/>
      <w:bookmarkEnd w:id="25225"/>
      <w:r>
        <w:rPr>
          <w:rFonts w:hint="cs"/>
          <w:rtl/>
        </w:rPr>
        <w:t xml:space="preserve"> </w:t>
      </w:r>
      <w:bookmarkStart w:id="25226" w:name="_ETM_Q36_463020"/>
      <w:bookmarkStart w:id="25227" w:name="_ETM_Q36_463289"/>
      <w:bookmarkStart w:id="25228" w:name="_ETM_Q36_464259"/>
      <w:bookmarkStart w:id="25229" w:name="_ETM_Q36_465009"/>
      <w:bookmarkStart w:id="25230" w:name="_ETM_Q36_465430"/>
      <w:bookmarkStart w:id="25231" w:name="_ETM_Q36_465849"/>
      <w:bookmarkEnd w:id="25226"/>
      <w:bookmarkEnd w:id="25227"/>
      <w:bookmarkEnd w:id="25228"/>
      <w:bookmarkEnd w:id="25229"/>
      <w:bookmarkEnd w:id="25230"/>
      <w:bookmarkEnd w:id="25231"/>
      <w:r>
        <w:rPr>
          <w:rtl/>
        </w:rPr>
        <w:t xml:space="preserve">בעלות </w:t>
      </w:r>
      <w:bookmarkStart w:id="25232" w:name="_ETM_Q36_466119"/>
      <w:bookmarkEnd w:id="25232"/>
      <w:r>
        <w:rPr>
          <w:rtl/>
        </w:rPr>
        <w:t xml:space="preserve">מאפיינים </w:t>
      </w:r>
      <w:bookmarkStart w:id="25233" w:name="_ETM_Q36_466569"/>
      <w:bookmarkEnd w:id="25233"/>
      <w:r>
        <w:rPr>
          <w:rtl/>
        </w:rPr>
        <w:t>ייחודיים</w:t>
      </w:r>
      <w:r>
        <w:rPr>
          <w:rFonts w:hint="cs"/>
          <w:rtl/>
        </w:rPr>
        <w:t xml:space="preserve"> –</w:t>
      </w:r>
      <w:r>
        <w:rPr>
          <w:rtl/>
        </w:rPr>
        <w:t xml:space="preserve"> </w:t>
      </w:r>
      <w:bookmarkStart w:id="25234" w:name="_ETM_Q36_467860"/>
      <w:bookmarkStart w:id="25235" w:name="_ETM_Q36_468099"/>
      <w:bookmarkEnd w:id="25234"/>
      <w:bookmarkEnd w:id="25235"/>
      <w:r>
        <w:rPr>
          <w:rtl/>
        </w:rPr>
        <w:t xml:space="preserve">הכוונה </w:t>
      </w:r>
      <w:bookmarkStart w:id="25236" w:name="_ETM_Q36_468490"/>
      <w:bookmarkEnd w:id="25236"/>
      <w:r>
        <w:rPr>
          <w:rtl/>
        </w:rPr>
        <w:t xml:space="preserve">היא </w:t>
      </w:r>
      <w:bookmarkStart w:id="25237" w:name="_ETM_Q36_468610"/>
      <w:bookmarkEnd w:id="25237"/>
      <w:r>
        <w:rPr>
          <w:rtl/>
        </w:rPr>
        <w:t xml:space="preserve">לרשויות </w:t>
      </w:r>
      <w:bookmarkStart w:id="25238" w:name="_ETM_Q36_468999"/>
      <w:bookmarkEnd w:id="25238"/>
      <w:r>
        <w:rPr>
          <w:rtl/>
        </w:rPr>
        <w:t xml:space="preserve">מקומיות </w:t>
      </w:r>
      <w:bookmarkStart w:id="25239" w:name="_ETM_Q36_469419"/>
      <w:bookmarkEnd w:id="25239"/>
      <w:r>
        <w:rPr>
          <w:rtl/>
        </w:rPr>
        <w:t>מוחלשות</w:t>
      </w:r>
      <w:r>
        <w:rPr>
          <w:rFonts w:hint="cs"/>
          <w:rtl/>
        </w:rPr>
        <w:t xml:space="preserve"> –</w:t>
      </w:r>
      <w:r>
        <w:rPr>
          <w:rtl/>
        </w:rPr>
        <w:t xml:space="preserve"> </w:t>
      </w:r>
      <w:bookmarkStart w:id="25240" w:name="_ETM_Q36_470800"/>
      <w:bookmarkStart w:id="25241" w:name="_ETM_Q36_471070"/>
      <w:bookmarkEnd w:id="25240"/>
      <w:bookmarkEnd w:id="25241"/>
      <w:r>
        <w:rPr>
          <w:rtl/>
        </w:rPr>
        <w:t xml:space="preserve">לאחר </w:t>
      </w:r>
      <w:bookmarkStart w:id="25242" w:name="_ETM_Q36_471370"/>
      <w:bookmarkEnd w:id="25242"/>
      <w:r>
        <w:rPr>
          <w:rtl/>
        </w:rPr>
        <w:t xml:space="preserve">היוועצות </w:t>
      </w:r>
      <w:bookmarkStart w:id="25243" w:name="_ETM_Q36_472390"/>
      <w:bookmarkEnd w:id="25243"/>
      <w:r>
        <w:rPr>
          <w:rtl/>
        </w:rPr>
        <w:t xml:space="preserve">עם </w:t>
      </w:r>
      <w:bookmarkStart w:id="25244" w:name="_ETM_Q36_472540"/>
      <w:bookmarkEnd w:id="25244"/>
      <w:r>
        <w:rPr>
          <w:rtl/>
        </w:rPr>
        <w:t xml:space="preserve">שר </w:t>
      </w:r>
      <w:bookmarkStart w:id="25245" w:name="_ETM_Q36_472779"/>
      <w:bookmarkEnd w:id="25245"/>
      <w:r>
        <w:rPr>
          <w:rtl/>
        </w:rPr>
        <w:t xml:space="preserve">הפנים </w:t>
      </w:r>
      <w:bookmarkStart w:id="25246" w:name="_ETM_Q36_473200"/>
      <w:bookmarkEnd w:id="25246"/>
      <w:r>
        <w:rPr>
          <w:rtl/>
        </w:rPr>
        <w:t>ומ</w:t>
      </w:r>
      <w:r>
        <w:rPr>
          <w:rFonts w:hint="cs"/>
          <w:rtl/>
        </w:rPr>
        <w:t>וע</w:t>
      </w:r>
      <w:r>
        <w:rPr>
          <w:rtl/>
        </w:rPr>
        <w:t xml:space="preserve">צת </w:t>
      </w:r>
      <w:bookmarkStart w:id="25247" w:name="_ETM_Q36_473589"/>
      <w:bookmarkEnd w:id="25247"/>
      <w:r>
        <w:rPr>
          <w:rtl/>
        </w:rPr>
        <w:t xml:space="preserve">הספריות </w:t>
      </w:r>
      <w:bookmarkStart w:id="25248" w:name="_ETM_Q36_474040"/>
      <w:bookmarkEnd w:id="25248"/>
      <w:r>
        <w:rPr>
          <w:rtl/>
        </w:rPr>
        <w:t xml:space="preserve">הציבוריות </w:t>
      </w:r>
      <w:bookmarkStart w:id="25249" w:name="_ETM_Q36_475300"/>
      <w:bookmarkEnd w:id="25249"/>
      <w:r>
        <w:rPr>
          <w:rtl/>
        </w:rPr>
        <w:t xml:space="preserve">ובאישור </w:t>
      </w:r>
      <w:bookmarkStart w:id="25250" w:name="_ETM_Q36_475960"/>
      <w:bookmarkEnd w:id="25250"/>
      <w:r>
        <w:rPr>
          <w:rtl/>
        </w:rPr>
        <w:t xml:space="preserve">ועדת </w:t>
      </w:r>
      <w:bookmarkStart w:id="25251" w:name="_ETM_Q36_476320"/>
      <w:bookmarkEnd w:id="25251"/>
      <w:r>
        <w:rPr>
          <w:rtl/>
        </w:rPr>
        <w:t>החינוך</w:t>
      </w:r>
      <w:r>
        <w:rPr>
          <w:rFonts w:hint="cs"/>
          <w:rtl/>
        </w:rPr>
        <w:t>,</w:t>
      </w:r>
      <w:r>
        <w:rPr>
          <w:rtl/>
        </w:rPr>
        <w:t xml:space="preserve"> </w:t>
      </w:r>
      <w:bookmarkStart w:id="25252" w:name="_ETM_Q36_476770"/>
      <w:bookmarkEnd w:id="25252"/>
      <w:r>
        <w:rPr>
          <w:rtl/>
        </w:rPr>
        <w:t xml:space="preserve">התרבות </w:t>
      </w:r>
      <w:bookmarkStart w:id="25253" w:name="_ETM_Q36_477370"/>
      <w:bookmarkEnd w:id="25253"/>
      <w:r>
        <w:rPr>
          <w:rtl/>
        </w:rPr>
        <w:t xml:space="preserve">והספורט </w:t>
      </w:r>
      <w:bookmarkStart w:id="25254" w:name="_ETM_Q36_477940"/>
      <w:bookmarkEnd w:id="25254"/>
      <w:r>
        <w:rPr>
          <w:rtl/>
        </w:rPr>
        <w:t xml:space="preserve">של </w:t>
      </w:r>
      <w:bookmarkStart w:id="25255" w:name="_ETM_Q36_478089"/>
      <w:bookmarkEnd w:id="25255"/>
      <w:r>
        <w:rPr>
          <w:rtl/>
        </w:rPr>
        <w:t>הכנסת</w:t>
      </w:r>
      <w:r>
        <w:rPr>
          <w:rFonts w:hint="cs"/>
          <w:rtl/>
        </w:rPr>
        <w:t>.</w:t>
      </w:r>
    </w:p>
    <w:p w:rsidR="00C85791" w:rsidRDefault="00C85791" w:rsidP="006336AD">
      <w:pPr>
        <w:rPr>
          <w:rtl/>
        </w:rPr>
      </w:pPr>
    </w:p>
    <w:p w:rsidR="00C85791" w:rsidRDefault="00C85791" w:rsidP="00181EEB">
      <w:pPr>
        <w:rPr>
          <w:rtl/>
        </w:rPr>
      </w:pPr>
      <w:bookmarkStart w:id="25256" w:name="_ETM_Q36_478000"/>
      <w:bookmarkStart w:id="25257" w:name="_ETM_Q36_479800"/>
      <w:bookmarkEnd w:id="25256"/>
      <w:bookmarkEnd w:id="25257"/>
      <w:r>
        <w:rPr>
          <w:rtl/>
        </w:rPr>
        <w:t xml:space="preserve">בנוסף </w:t>
      </w:r>
      <w:bookmarkStart w:id="25258" w:name="_ETM_Q36_481220"/>
      <w:bookmarkEnd w:id="25258"/>
      <w:r>
        <w:rPr>
          <w:rtl/>
        </w:rPr>
        <w:t xml:space="preserve">הצעת </w:t>
      </w:r>
      <w:bookmarkStart w:id="25259" w:name="_ETM_Q36_481580"/>
      <w:bookmarkEnd w:id="25259"/>
      <w:r>
        <w:rPr>
          <w:rtl/>
        </w:rPr>
        <w:t xml:space="preserve">החוק </w:t>
      </w:r>
      <w:bookmarkStart w:id="25260" w:name="_ETM_Q36_481820"/>
      <w:bookmarkEnd w:id="25260"/>
      <w:r>
        <w:rPr>
          <w:rtl/>
        </w:rPr>
        <w:t xml:space="preserve">מסדירה </w:t>
      </w:r>
      <w:bookmarkStart w:id="25261" w:name="_ETM_Q36_482270"/>
      <w:bookmarkEnd w:id="25261"/>
      <w:r>
        <w:rPr>
          <w:rtl/>
        </w:rPr>
        <w:t xml:space="preserve">את </w:t>
      </w:r>
      <w:bookmarkStart w:id="25262" w:name="_ETM_Q36_480789"/>
      <w:bookmarkStart w:id="25263" w:name="_ETM_Q36_481120"/>
      <w:bookmarkStart w:id="25264" w:name="_ETM_Q36_481360"/>
      <w:bookmarkStart w:id="25265" w:name="_ETM_Q36_481839"/>
      <w:bookmarkStart w:id="25266" w:name="_ETM_Q36_481930"/>
      <w:bookmarkEnd w:id="25262"/>
      <w:bookmarkEnd w:id="25263"/>
      <w:bookmarkEnd w:id="25264"/>
      <w:bookmarkEnd w:id="25265"/>
      <w:bookmarkEnd w:id="25266"/>
      <w:r>
        <w:rPr>
          <w:rFonts w:hint="cs"/>
          <w:rtl/>
        </w:rPr>
        <w:t>מ</w:t>
      </w:r>
      <w:r>
        <w:rPr>
          <w:rtl/>
        </w:rPr>
        <w:t>בנ</w:t>
      </w:r>
      <w:r>
        <w:rPr>
          <w:rFonts w:hint="cs"/>
          <w:rtl/>
        </w:rPr>
        <w:t>י</w:t>
      </w:r>
      <w:r>
        <w:rPr>
          <w:rtl/>
        </w:rPr>
        <w:t xml:space="preserve">ה </w:t>
      </w:r>
      <w:bookmarkStart w:id="25267" w:name="_ETM_Q36_483100"/>
      <w:bookmarkEnd w:id="25267"/>
      <w:r>
        <w:rPr>
          <w:rtl/>
        </w:rPr>
        <w:t xml:space="preserve">וסמכויותיה </w:t>
      </w:r>
      <w:bookmarkStart w:id="25268" w:name="_ETM_Q36_483939"/>
      <w:bookmarkEnd w:id="25268"/>
      <w:r>
        <w:rPr>
          <w:rtl/>
        </w:rPr>
        <w:t xml:space="preserve">של </w:t>
      </w:r>
      <w:bookmarkStart w:id="25269" w:name="_ETM_Q36_484149"/>
      <w:bookmarkEnd w:id="25269"/>
      <w:r>
        <w:rPr>
          <w:rtl/>
        </w:rPr>
        <w:t xml:space="preserve">המועצה </w:t>
      </w:r>
      <w:bookmarkStart w:id="25270" w:name="_ETM_Q36_484660"/>
      <w:bookmarkEnd w:id="25270"/>
      <w:r>
        <w:rPr>
          <w:rtl/>
        </w:rPr>
        <w:t xml:space="preserve">המייעצת </w:t>
      </w:r>
      <w:bookmarkStart w:id="25271" w:name="_ETM_Q36_485109"/>
      <w:bookmarkEnd w:id="25271"/>
      <w:r>
        <w:rPr>
          <w:rtl/>
        </w:rPr>
        <w:t xml:space="preserve">לשר </w:t>
      </w:r>
      <w:bookmarkStart w:id="25272" w:name="_ETM_Q36_485380"/>
      <w:bookmarkEnd w:id="25272"/>
      <w:r>
        <w:rPr>
          <w:rtl/>
        </w:rPr>
        <w:t xml:space="preserve">התרבות </w:t>
      </w:r>
      <w:bookmarkStart w:id="25273" w:name="_ETM_Q36_485769"/>
      <w:bookmarkEnd w:id="25273"/>
      <w:r>
        <w:rPr>
          <w:rtl/>
        </w:rPr>
        <w:t xml:space="preserve">והספורט </w:t>
      </w:r>
      <w:bookmarkStart w:id="25274" w:name="_ETM_Q36_486929"/>
      <w:bookmarkEnd w:id="25274"/>
      <w:r>
        <w:rPr>
          <w:rFonts w:hint="cs"/>
          <w:rtl/>
        </w:rPr>
        <w:t>ו</w:t>
      </w:r>
      <w:r>
        <w:rPr>
          <w:rtl/>
        </w:rPr>
        <w:t>ל</w:t>
      </w:r>
      <w:bookmarkStart w:id="25275" w:name="_ETM_Q36_487169"/>
      <w:bookmarkEnd w:id="25275"/>
      <w:r>
        <w:rPr>
          <w:rtl/>
        </w:rPr>
        <w:t xml:space="preserve">משרד </w:t>
      </w:r>
      <w:bookmarkStart w:id="25276" w:name="_ETM_Q36_487499"/>
      <w:bookmarkEnd w:id="25276"/>
      <w:r>
        <w:rPr>
          <w:rtl/>
        </w:rPr>
        <w:t xml:space="preserve">התרבות </w:t>
      </w:r>
      <w:bookmarkStart w:id="25277" w:name="_ETM_Q36_487919"/>
      <w:bookmarkEnd w:id="25277"/>
      <w:r>
        <w:rPr>
          <w:rtl/>
        </w:rPr>
        <w:t xml:space="preserve">והספורט </w:t>
      </w:r>
      <w:bookmarkStart w:id="25278" w:name="_ETM_Q36_489260"/>
      <w:bookmarkEnd w:id="25278"/>
      <w:r>
        <w:rPr>
          <w:rtl/>
        </w:rPr>
        <w:t xml:space="preserve">בהיבטים </w:t>
      </w:r>
      <w:bookmarkStart w:id="25279" w:name="_ETM_Q36_489800"/>
      <w:bookmarkEnd w:id="25279"/>
      <w:r>
        <w:rPr>
          <w:rtl/>
        </w:rPr>
        <w:t xml:space="preserve">הנוגעים </w:t>
      </w:r>
      <w:bookmarkStart w:id="25280" w:name="_ETM_Q36_490100"/>
      <w:bookmarkEnd w:id="25280"/>
      <w:r>
        <w:rPr>
          <w:rtl/>
        </w:rPr>
        <w:t xml:space="preserve">למדיניות </w:t>
      </w:r>
      <w:bookmarkStart w:id="25281" w:name="_ETM_Q36_490730"/>
      <w:bookmarkEnd w:id="25281"/>
      <w:r>
        <w:rPr>
          <w:rtl/>
        </w:rPr>
        <w:t xml:space="preserve">בתחום </w:t>
      </w:r>
      <w:bookmarkStart w:id="25282" w:name="_ETM_Q36_491059"/>
      <w:bookmarkEnd w:id="25282"/>
      <w:r>
        <w:rPr>
          <w:rtl/>
        </w:rPr>
        <w:t xml:space="preserve">הספריות </w:t>
      </w:r>
      <w:bookmarkStart w:id="25283" w:name="_ETM_Q36_491510"/>
      <w:bookmarkEnd w:id="25283"/>
      <w:r>
        <w:rPr>
          <w:rtl/>
        </w:rPr>
        <w:t>הציבוריות</w:t>
      </w:r>
      <w:r>
        <w:rPr>
          <w:rFonts w:hint="cs"/>
          <w:rtl/>
        </w:rPr>
        <w:t>,</w:t>
      </w:r>
      <w:r>
        <w:rPr>
          <w:rtl/>
        </w:rPr>
        <w:t xml:space="preserve"> </w:t>
      </w:r>
      <w:bookmarkStart w:id="25284" w:name="_ETM_Q36_492740"/>
      <w:bookmarkEnd w:id="25284"/>
      <w:r>
        <w:rPr>
          <w:rtl/>
        </w:rPr>
        <w:t xml:space="preserve">תוך </w:t>
      </w:r>
      <w:bookmarkStart w:id="25285" w:name="_ETM_Q36_492950"/>
      <w:bookmarkEnd w:id="25285"/>
      <w:r>
        <w:rPr>
          <w:rtl/>
        </w:rPr>
        <w:t xml:space="preserve">התאמת </w:t>
      </w:r>
      <w:bookmarkStart w:id="25286" w:name="_ETM_Q36_493339"/>
      <w:bookmarkEnd w:id="25286"/>
      <w:r>
        <w:rPr>
          <w:rtl/>
        </w:rPr>
        <w:t xml:space="preserve">הוראות </w:t>
      </w:r>
      <w:bookmarkStart w:id="25287" w:name="_ETM_Q36_493700"/>
      <w:bookmarkEnd w:id="25287"/>
      <w:r>
        <w:rPr>
          <w:rtl/>
        </w:rPr>
        <w:t xml:space="preserve">הדין </w:t>
      </w:r>
      <w:bookmarkStart w:id="25288" w:name="_ETM_Q36_494060"/>
      <w:bookmarkEnd w:id="25288"/>
      <w:r>
        <w:rPr>
          <w:rtl/>
        </w:rPr>
        <w:t xml:space="preserve">החלות </w:t>
      </w:r>
      <w:bookmarkStart w:id="25289" w:name="_ETM_Q36_494450"/>
      <w:bookmarkEnd w:id="25289"/>
      <w:r>
        <w:rPr>
          <w:rtl/>
        </w:rPr>
        <w:t xml:space="preserve">על </w:t>
      </w:r>
      <w:bookmarkStart w:id="25290" w:name="_ETM_Q36_494570"/>
      <w:bookmarkEnd w:id="25290"/>
      <w:r>
        <w:rPr>
          <w:rtl/>
        </w:rPr>
        <w:t xml:space="preserve">המועצה </w:t>
      </w:r>
      <w:bookmarkStart w:id="25291" w:name="_ETM_Q36_495709"/>
      <w:bookmarkEnd w:id="25291"/>
      <w:r>
        <w:rPr>
          <w:rtl/>
        </w:rPr>
        <w:t xml:space="preserve">ופעילותה </w:t>
      </w:r>
      <w:bookmarkStart w:id="25292" w:name="_ETM_Q36_496670"/>
      <w:bookmarkEnd w:id="25292"/>
      <w:r>
        <w:rPr>
          <w:rtl/>
        </w:rPr>
        <w:t xml:space="preserve">לתבנית </w:t>
      </w:r>
      <w:bookmarkStart w:id="25293" w:name="_ETM_Q36_497330"/>
      <w:bookmarkEnd w:id="25293"/>
      <w:r>
        <w:rPr>
          <w:rtl/>
        </w:rPr>
        <w:t xml:space="preserve">החקיקה </w:t>
      </w:r>
      <w:bookmarkStart w:id="25294" w:name="_ETM_Q36_497750"/>
      <w:bookmarkEnd w:id="25294"/>
      <w:r>
        <w:rPr>
          <w:rtl/>
        </w:rPr>
        <w:t xml:space="preserve">המקובלת בעניין </w:t>
      </w:r>
      <w:bookmarkStart w:id="25295" w:name="_ETM_Q36_499330"/>
      <w:bookmarkEnd w:id="25295"/>
      <w:r>
        <w:rPr>
          <w:rtl/>
        </w:rPr>
        <w:t xml:space="preserve">פעילות </w:t>
      </w:r>
      <w:bookmarkStart w:id="25296" w:name="_ETM_Q36_499720"/>
      <w:bookmarkEnd w:id="25296"/>
      <w:r>
        <w:rPr>
          <w:rtl/>
        </w:rPr>
        <w:t xml:space="preserve">מועצות </w:t>
      </w:r>
      <w:bookmarkStart w:id="25297" w:name="_ETM_Q36_500080"/>
      <w:bookmarkEnd w:id="25297"/>
      <w:r>
        <w:rPr>
          <w:rtl/>
        </w:rPr>
        <w:t>ציבוריות</w:t>
      </w:r>
      <w:r>
        <w:rPr>
          <w:rFonts w:hint="cs"/>
          <w:rtl/>
        </w:rPr>
        <w:t>.</w:t>
      </w:r>
    </w:p>
    <w:p w:rsidR="00C85791" w:rsidRDefault="00C85791" w:rsidP="006336AD">
      <w:pPr>
        <w:rPr>
          <w:rtl/>
        </w:rPr>
      </w:pPr>
    </w:p>
    <w:p w:rsidR="00C85791" w:rsidRDefault="00C85791" w:rsidP="006336AD">
      <w:pPr>
        <w:pStyle w:val="af6"/>
        <w:keepNext/>
        <w:rPr>
          <w:rtl/>
        </w:rPr>
      </w:pPr>
      <w:bookmarkStart w:id="25298" w:name="ET_interruption_5787_23"/>
      <w:r w:rsidRPr="00710D7B">
        <w:rPr>
          <w:rStyle w:val="TagStyle"/>
          <w:rtl/>
        </w:rPr>
        <w:t xml:space="preserve"> &lt;&lt; קריאה &gt;&gt; </w:t>
      </w:r>
      <w:r>
        <w:rPr>
          <w:rtl/>
        </w:rPr>
        <w:t>יוראי להב הרצנו (יש עתיד):</w:t>
      </w:r>
      <w:r w:rsidRPr="00710D7B">
        <w:rPr>
          <w:rStyle w:val="TagStyle"/>
          <w:rtl/>
        </w:rPr>
        <w:t xml:space="preserve"> &lt;&lt; קריאה &gt;&gt;</w:t>
      </w:r>
      <w:r>
        <w:rPr>
          <w:rtl/>
        </w:rPr>
        <w:t xml:space="preserve">   </w:t>
      </w:r>
      <w:bookmarkEnd w:id="25298"/>
    </w:p>
    <w:p w:rsidR="00C85791" w:rsidRDefault="00C85791" w:rsidP="006336AD">
      <w:pPr>
        <w:rPr>
          <w:rtl/>
        </w:rPr>
      </w:pPr>
    </w:p>
    <w:p w:rsidR="00C85791" w:rsidRDefault="00C85791" w:rsidP="00330489">
      <w:pPr>
        <w:rPr>
          <w:rtl/>
        </w:rPr>
      </w:pPr>
      <w:r>
        <w:rPr>
          <w:rFonts w:hint="cs"/>
          <w:rtl/>
        </w:rPr>
        <w:t xml:space="preserve">השר ברקת </w:t>
      </w:r>
      <w:r w:rsidR="00330489">
        <w:rPr>
          <w:rFonts w:hint="cs"/>
          <w:rtl/>
        </w:rPr>
        <w:t>– – –</w:t>
      </w:r>
    </w:p>
    <w:p w:rsidR="00C85791" w:rsidRDefault="00C85791" w:rsidP="006336AD">
      <w:pPr>
        <w:rPr>
          <w:rtl/>
        </w:rPr>
      </w:pPr>
    </w:p>
    <w:p w:rsidR="00C85791" w:rsidRDefault="00C85791" w:rsidP="006336AD">
      <w:pPr>
        <w:pStyle w:val="-"/>
        <w:keepNext/>
        <w:rPr>
          <w:rtl/>
        </w:rPr>
      </w:pPr>
      <w:bookmarkStart w:id="25299" w:name="ET_speakercontinue_6429_24"/>
      <w:r w:rsidRPr="00710D7B">
        <w:rPr>
          <w:rStyle w:val="TagStyle"/>
          <w:rtl/>
        </w:rPr>
        <w:t xml:space="preserve"> &lt;&lt; דובר_המשך &gt;&gt; </w:t>
      </w:r>
      <w:r>
        <w:rPr>
          <w:rtl/>
        </w:rPr>
        <w:t>שר הכלכלה והתעשייה ניר ברקת:</w:t>
      </w:r>
      <w:r w:rsidRPr="00710D7B">
        <w:rPr>
          <w:rStyle w:val="TagStyle"/>
          <w:rtl/>
        </w:rPr>
        <w:t xml:space="preserve"> &lt;&lt; דובר_המשך &gt;&gt;</w:t>
      </w:r>
      <w:r>
        <w:rPr>
          <w:rtl/>
        </w:rPr>
        <w:t xml:space="preserve">   </w:t>
      </w:r>
      <w:bookmarkEnd w:id="25299"/>
    </w:p>
    <w:p w:rsidR="00C85791" w:rsidRDefault="00C85791" w:rsidP="006336AD">
      <w:pPr>
        <w:rPr>
          <w:rtl/>
        </w:rPr>
      </w:pPr>
    </w:p>
    <w:p w:rsidR="00C85791" w:rsidRDefault="00C85791" w:rsidP="00181EEB">
      <w:pPr>
        <w:rPr>
          <w:rtl/>
        </w:rPr>
      </w:pPr>
      <w:bookmarkStart w:id="25300" w:name="_ETM_Q36_499000"/>
      <w:bookmarkStart w:id="25301" w:name="_ETM_Q36_501949"/>
      <w:bookmarkEnd w:id="25300"/>
      <w:bookmarkEnd w:id="25301"/>
      <w:r>
        <w:rPr>
          <w:rtl/>
        </w:rPr>
        <w:t xml:space="preserve">הצעת </w:t>
      </w:r>
      <w:bookmarkStart w:id="25302" w:name="_ETM_Q36_502339"/>
      <w:bookmarkEnd w:id="25302"/>
      <w:r>
        <w:rPr>
          <w:rtl/>
        </w:rPr>
        <w:t xml:space="preserve">החוק </w:t>
      </w:r>
      <w:bookmarkStart w:id="25303" w:name="_ETM_Q36_502580"/>
      <w:bookmarkEnd w:id="25303"/>
      <w:r>
        <w:rPr>
          <w:rtl/>
        </w:rPr>
        <w:t xml:space="preserve">מסמיכה </w:t>
      </w:r>
      <w:bookmarkStart w:id="25304" w:name="_ETM_Q36_503089"/>
      <w:bookmarkEnd w:id="25304"/>
      <w:r>
        <w:rPr>
          <w:rtl/>
        </w:rPr>
        <w:t xml:space="preserve">את </w:t>
      </w:r>
      <w:bookmarkStart w:id="25305" w:name="_ETM_Q36_503210"/>
      <w:bookmarkEnd w:id="25305"/>
      <w:r>
        <w:rPr>
          <w:rtl/>
        </w:rPr>
        <w:t>השר</w:t>
      </w:r>
      <w:r>
        <w:rPr>
          <w:rFonts w:hint="cs"/>
          <w:rtl/>
        </w:rPr>
        <w:t>,</w:t>
      </w:r>
      <w:r>
        <w:rPr>
          <w:rtl/>
        </w:rPr>
        <w:t xml:space="preserve"> </w:t>
      </w:r>
      <w:bookmarkStart w:id="25306" w:name="_ETM_Q36_504380"/>
      <w:bookmarkEnd w:id="25306"/>
      <w:r>
        <w:rPr>
          <w:rtl/>
        </w:rPr>
        <w:t xml:space="preserve">לאחר </w:t>
      </w:r>
      <w:bookmarkStart w:id="25307" w:name="_ETM_Q36_504710"/>
      <w:bookmarkEnd w:id="25307"/>
      <w:r>
        <w:rPr>
          <w:rtl/>
        </w:rPr>
        <w:t xml:space="preserve">התייעצות </w:t>
      </w:r>
      <w:bookmarkStart w:id="25308" w:name="_ETM_Q36_505279"/>
      <w:bookmarkEnd w:id="25308"/>
      <w:r>
        <w:rPr>
          <w:rtl/>
        </w:rPr>
        <w:t xml:space="preserve">עם </w:t>
      </w:r>
      <w:bookmarkStart w:id="25309" w:name="_ETM_Q36_505399"/>
      <w:bookmarkStart w:id="25310" w:name="_ETM_Q36_506210"/>
      <w:bookmarkEnd w:id="25309"/>
      <w:bookmarkEnd w:id="25310"/>
      <w:r>
        <w:rPr>
          <w:rtl/>
        </w:rPr>
        <w:t xml:space="preserve">מועצת </w:t>
      </w:r>
      <w:bookmarkStart w:id="25311" w:name="_ETM_Q36_506630"/>
      <w:bookmarkEnd w:id="25311"/>
      <w:r>
        <w:rPr>
          <w:rtl/>
        </w:rPr>
        <w:t xml:space="preserve">הספריות </w:t>
      </w:r>
      <w:bookmarkStart w:id="25312" w:name="_ETM_Q36_507050"/>
      <w:bookmarkEnd w:id="25312"/>
      <w:r>
        <w:rPr>
          <w:rtl/>
        </w:rPr>
        <w:t>הציבוריות</w:t>
      </w:r>
      <w:r>
        <w:rPr>
          <w:rFonts w:hint="cs"/>
          <w:rtl/>
        </w:rPr>
        <w:t>,</w:t>
      </w:r>
      <w:r>
        <w:rPr>
          <w:rtl/>
        </w:rPr>
        <w:t xml:space="preserve"> </w:t>
      </w:r>
      <w:bookmarkStart w:id="25313" w:name="_ETM_Q36_508339"/>
      <w:bookmarkEnd w:id="25313"/>
      <w:r>
        <w:rPr>
          <w:rtl/>
        </w:rPr>
        <w:t xml:space="preserve">לקבוע </w:t>
      </w:r>
      <w:bookmarkStart w:id="25314" w:name="_ETM_Q36_509029"/>
      <w:bookmarkEnd w:id="25314"/>
      <w:r>
        <w:rPr>
          <w:rtl/>
        </w:rPr>
        <w:t xml:space="preserve">בתוספת </w:t>
      </w:r>
      <w:bookmarkStart w:id="25315" w:name="_ETM_Q36_509600"/>
      <w:bookmarkEnd w:id="25315"/>
      <w:r>
        <w:rPr>
          <w:rtl/>
        </w:rPr>
        <w:t xml:space="preserve">את </w:t>
      </w:r>
      <w:bookmarkStart w:id="25316" w:name="_ETM_Q36_509750"/>
      <w:bookmarkEnd w:id="25316"/>
      <w:r>
        <w:rPr>
          <w:rtl/>
        </w:rPr>
        <w:t xml:space="preserve">השירותים </w:t>
      </w:r>
      <w:bookmarkStart w:id="25317" w:name="_ETM_Q36_510320"/>
      <w:bookmarkEnd w:id="25317"/>
      <w:r>
        <w:rPr>
          <w:rtl/>
        </w:rPr>
        <w:t>ש</w:t>
      </w:r>
      <w:r>
        <w:rPr>
          <w:rFonts w:hint="cs"/>
          <w:rtl/>
        </w:rPr>
        <w:t>ע</w:t>
      </w:r>
      <w:r>
        <w:rPr>
          <w:rtl/>
        </w:rPr>
        <w:t xml:space="preserve">ל </w:t>
      </w:r>
      <w:bookmarkStart w:id="25318" w:name="_ETM_Q36_510500"/>
      <w:bookmarkEnd w:id="25318"/>
      <w:r>
        <w:rPr>
          <w:rtl/>
        </w:rPr>
        <w:t xml:space="preserve">הספרייה </w:t>
      </w:r>
      <w:bookmarkStart w:id="25319" w:name="_ETM_Q36_510920"/>
      <w:bookmarkEnd w:id="25319"/>
      <w:r>
        <w:rPr>
          <w:rtl/>
        </w:rPr>
        <w:t xml:space="preserve">לספק </w:t>
      </w:r>
      <w:bookmarkStart w:id="25320" w:name="_ETM_Q36_511339"/>
      <w:bookmarkEnd w:id="25320"/>
      <w:r>
        <w:rPr>
          <w:rtl/>
        </w:rPr>
        <w:t xml:space="preserve">חינם </w:t>
      </w:r>
      <w:bookmarkStart w:id="25321" w:name="_ETM_Q36_512610"/>
      <w:bookmarkEnd w:id="25321"/>
      <w:r>
        <w:rPr>
          <w:rtl/>
        </w:rPr>
        <w:t xml:space="preserve">לתושבי </w:t>
      </w:r>
      <w:bookmarkStart w:id="25322" w:name="_ETM_Q36_513120"/>
      <w:bookmarkEnd w:id="25322"/>
      <w:r>
        <w:rPr>
          <w:rtl/>
        </w:rPr>
        <w:t xml:space="preserve">הרשות </w:t>
      </w:r>
      <w:bookmarkStart w:id="25323" w:name="_ETM_Q36_513480"/>
      <w:bookmarkEnd w:id="25323"/>
      <w:r>
        <w:rPr>
          <w:rtl/>
        </w:rPr>
        <w:t>המקומית</w:t>
      </w:r>
      <w:r>
        <w:rPr>
          <w:rFonts w:hint="cs"/>
          <w:rtl/>
        </w:rPr>
        <w:t>.</w:t>
      </w:r>
    </w:p>
    <w:p w:rsidR="00C85791" w:rsidRDefault="00C85791" w:rsidP="006336AD">
      <w:pPr>
        <w:rPr>
          <w:rtl/>
        </w:rPr>
      </w:pPr>
    </w:p>
    <w:p w:rsidR="00C85791" w:rsidRDefault="00C85791" w:rsidP="006336AD">
      <w:pPr>
        <w:pStyle w:val="af6"/>
        <w:keepNext/>
        <w:rPr>
          <w:rtl/>
        </w:rPr>
      </w:pPr>
      <w:bookmarkStart w:id="25324" w:name="ET_interruption_5787_27"/>
      <w:r w:rsidRPr="00710D7B">
        <w:rPr>
          <w:rStyle w:val="TagStyle"/>
          <w:rtl/>
        </w:rPr>
        <w:t xml:space="preserve"> &lt;&lt; קריאה &gt;&gt; </w:t>
      </w:r>
      <w:r>
        <w:rPr>
          <w:rtl/>
        </w:rPr>
        <w:t>יוראי להב הרצנו (יש עתיד):</w:t>
      </w:r>
      <w:r w:rsidRPr="00710D7B">
        <w:rPr>
          <w:rStyle w:val="TagStyle"/>
          <w:rtl/>
        </w:rPr>
        <w:t xml:space="preserve"> &lt;&lt; קריאה &gt;&gt;</w:t>
      </w:r>
      <w:r>
        <w:rPr>
          <w:rtl/>
        </w:rPr>
        <w:t xml:space="preserve">   </w:t>
      </w:r>
      <w:bookmarkEnd w:id="25324"/>
    </w:p>
    <w:p w:rsidR="00C85791" w:rsidRDefault="00C85791" w:rsidP="006336AD">
      <w:pPr>
        <w:rPr>
          <w:rtl/>
        </w:rPr>
      </w:pPr>
    </w:p>
    <w:p w:rsidR="00C85791" w:rsidRDefault="00C85791" w:rsidP="00330489">
      <w:pPr>
        <w:rPr>
          <w:rtl/>
        </w:rPr>
      </w:pPr>
      <w:r>
        <w:rPr>
          <w:rFonts w:hint="cs"/>
          <w:rtl/>
        </w:rPr>
        <w:t xml:space="preserve">השר ברקת, ניר </w:t>
      </w:r>
      <w:r w:rsidR="00330489">
        <w:rPr>
          <w:rFonts w:hint="cs"/>
          <w:rtl/>
        </w:rPr>
        <w:t>– – –</w:t>
      </w:r>
    </w:p>
    <w:p w:rsidR="00C85791" w:rsidRDefault="00C85791" w:rsidP="006336AD">
      <w:pPr>
        <w:rPr>
          <w:rtl/>
        </w:rPr>
      </w:pPr>
    </w:p>
    <w:p w:rsidR="00C85791" w:rsidRDefault="00C85791" w:rsidP="006336AD">
      <w:pPr>
        <w:pStyle w:val="-"/>
        <w:keepNext/>
        <w:rPr>
          <w:rtl/>
        </w:rPr>
      </w:pPr>
      <w:bookmarkStart w:id="25325" w:name="ET_speakercontinue_6429_28"/>
      <w:r w:rsidRPr="00710D7B">
        <w:rPr>
          <w:rStyle w:val="TagStyle"/>
          <w:rtl/>
        </w:rPr>
        <w:t xml:space="preserve"> &lt;&lt; דובר_המשך &gt;&gt; </w:t>
      </w:r>
      <w:r>
        <w:rPr>
          <w:rtl/>
        </w:rPr>
        <w:t>שר הכלכלה והתעשייה ניר ברקת:</w:t>
      </w:r>
      <w:r w:rsidRPr="00710D7B">
        <w:rPr>
          <w:rStyle w:val="TagStyle"/>
          <w:rtl/>
        </w:rPr>
        <w:t xml:space="preserve"> &lt;&lt; דובר_המשך &gt;&gt;</w:t>
      </w:r>
      <w:r>
        <w:rPr>
          <w:rtl/>
        </w:rPr>
        <w:t xml:space="preserve">   </w:t>
      </w:r>
      <w:bookmarkEnd w:id="25325"/>
    </w:p>
    <w:p w:rsidR="00C85791" w:rsidRDefault="00C85791" w:rsidP="006336AD">
      <w:pPr>
        <w:rPr>
          <w:rtl/>
        </w:rPr>
      </w:pPr>
    </w:p>
    <w:p w:rsidR="00C85791" w:rsidRDefault="00C85791" w:rsidP="00330489">
      <w:pPr>
        <w:rPr>
          <w:rtl/>
        </w:rPr>
      </w:pPr>
      <w:bookmarkStart w:id="25326" w:name="_ETM_Q36_515000"/>
      <w:bookmarkStart w:id="25327" w:name="_ETM_Q36_515329"/>
      <w:bookmarkEnd w:id="25326"/>
      <w:bookmarkEnd w:id="25327"/>
      <w:r>
        <w:rPr>
          <w:rtl/>
        </w:rPr>
        <w:t xml:space="preserve">בעקבות </w:t>
      </w:r>
      <w:bookmarkStart w:id="25328" w:name="_ETM_Q36_515750"/>
      <w:bookmarkEnd w:id="25328"/>
      <w:r>
        <w:rPr>
          <w:rtl/>
        </w:rPr>
        <w:t xml:space="preserve">פעולות </w:t>
      </w:r>
      <w:bookmarkStart w:id="25329" w:name="_ETM_Q36_516829"/>
      <w:bookmarkEnd w:id="25329"/>
      <w:r>
        <w:rPr>
          <w:rtl/>
        </w:rPr>
        <w:t xml:space="preserve">הלחימה </w:t>
      </w:r>
      <w:bookmarkStart w:id="25330" w:name="_ETM_Q36_517430"/>
      <w:bookmarkEnd w:id="25330"/>
      <w:r>
        <w:rPr>
          <w:rtl/>
        </w:rPr>
        <w:t xml:space="preserve">המתמשכות </w:t>
      </w:r>
      <w:bookmarkStart w:id="25331" w:name="_ETM_Q36_517970"/>
      <w:bookmarkEnd w:id="25331"/>
      <w:r>
        <w:rPr>
          <w:rtl/>
        </w:rPr>
        <w:t xml:space="preserve">במסגרת </w:t>
      </w:r>
      <w:bookmarkStart w:id="25332" w:name="_ETM_Q36_518420"/>
      <w:bookmarkEnd w:id="25332"/>
      <w:r>
        <w:rPr>
          <w:rtl/>
        </w:rPr>
        <w:t xml:space="preserve">מלחמת </w:t>
      </w:r>
      <w:bookmarkStart w:id="25333" w:name="_ETM_Q36_518839"/>
      <w:bookmarkEnd w:id="25333"/>
      <w:r>
        <w:rPr>
          <w:rtl/>
        </w:rPr>
        <w:t>חר</w:t>
      </w:r>
      <w:r>
        <w:rPr>
          <w:rFonts w:hint="cs"/>
          <w:rtl/>
        </w:rPr>
        <w:t>ב</w:t>
      </w:r>
      <w:r>
        <w:rPr>
          <w:rtl/>
        </w:rPr>
        <w:t xml:space="preserve">ות </w:t>
      </w:r>
      <w:bookmarkStart w:id="25334" w:name="_ETM_Q36_519170"/>
      <w:bookmarkEnd w:id="25334"/>
      <w:r>
        <w:rPr>
          <w:rtl/>
        </w:rPr>
        <w:t>ברזל</w:t>
      </w:r>
      <w:r>
        <w:rPr>
          <w:rFonts w:hint="cs"/>
          <w:rtl/>
        </w:rPr>
        <w:t>,</w:t>
      </w:r>
      <w:r>
        <w:rPr>
          <w:rtl/>
        </w:rPr>
        <w:t xml:space="preserve"> </w:t>
      </w:r>
      <w:bookmarkStart w:id="25335" w:name="_ETM_Q36_520320"/>
      <w:bookmarkEnd w:id="25335"/>
      <w:r>
        <w:rPr>
          <w:rtl/>
        </w:rPr>
        <w:t xml:space="preserve">הופחתו </w:t>
      </w:r>
      <w:bookmarkStart w:id="25336" w:name="_ETM_Q36_520949"/>
      <w:bookmarkEnd w:id="25336"/>
      <w:r>
        <w:rPr>
          <w:rtl/>
        </w:rPr>
        <w:t xml:space="preserve">תקציבי </w:t>
      </w:r>
      <w:bookmarkStart w:id="25337" w:name="_ETM_Q36_521399"/>
      <w:bookmarkEnd w:id="25337"/>
      <w:r>
        <w:rPr>
          <w:rtl/>
        </w:rPr>
        <w:t xml:space="preserve">משרדי </w:t>
      </w:r>
      <w:bookmarkStart w:id="25338" w:name="_ETM_Q36_521789"/>
      <w:bookmarkEnd w:id="25338"/>
      <w:r>
        <w:rPr>
          <w:rtl/>
        </w:rPr>
        <w:t xml:space="preserve">הממשלה </w:t>
      </w:r>
      <w:bookmarkStart w:id="25339" w:name="_ETM_Q36_523360"/>
      <w:bookmarkEnd w:id="25339"/>
      <w:r w:rsidR="00330489">
        <w:rPr>
          <w:rFonts w:hint="cs"/>
          <w:rtl/>
        </w:rPr>
        <w:t>– –</w:t>
      </w:r>
    </w:p>
    <w:p w:rsidR="00C85791" w:rsidRDefault="00C85791" w:rsidP="006336AD">
      <w:pPr>
        <w:rPr>
          <w:rtl/>
        </w:rPr>
      </w:pPr>
    </w:p>
    <w:p w:rsidR="00C85791" w:rsidRDefault="00C85791" w:rsidP="006336AD">
      <w:pPr>
        <w:pStyle w:val="af6"/>
        <w:keepNext/>
        <w:rPr>
          <w:rtl/>
        </w:rPr>
      </w:pPr>
      <w:bookmarkStart w:id="25340" w:name="ET_interruption_5787_25"/>
      <w:r w:rsidRPr="00710D7B">
        <w:rPr>
          <w:rStyle w:val="TagStyle"/>
          <w:rtl/>
        </w:rPr>
        <w:t xml:space="preserve"> &lt;&lt; קריאה &gt;&gt; </w:t>
      </w:r>
      <w:r>
        <w:rPr>
          <w:rtl/>
        </w:rPr>
        <w:t>יוראי להב הרצנו (יש עתיד):</w:t>
      </w:r>
      <w:r w:rsidRPr="00710D7B">
        <w:rPr>
          <w:rStyle w:val="TagStyle"/>
          <w:rtl/>
        </w:rPr>
        <w:t xml:space="preserve"> &lt;&lt; קריאה &gt;&gt;</w:t>
      </w:r>
      <w:r>
        <w:rPr>
          <w:rtl/>
        </w:rPr>
        <w:t xml:space="preserve">   </w:t>
      </w:r>
      <w:bookmarkEnd w:id="25340"/>
    </w:p>
    <w:p w:rsidR="00C85791" w:rsidRDefault="00C85791" w:rsidP="006336AD">
      <w:pPr>
        <w:rPr>
          <w:rtl/>
        </w:rPr>
      </w:pPr>
    </w:p>
    <w:p w:rsidR="00C85791" w:rsidRDefault="00C85791" w:rsidP="006336AD">
      <w:pPr>
        <w:rPr>
          <w:rtl/>
        </w:rPr>
      </w:pPr>
      <w:r>
        <w:rPr>
          <w:rFonts w:hint="cs"/>
          <w:rtl/>
        </w:rPr>
        <w:t>מה הקשר למלחמה?</w:t>
      </w:r>
    </w:p>
    <w:p w:rsidR="00C85791" w:rsidRDefault="00C85791" w:rsidP="006336AD">
      <w:pPr>
        <w:rPr>
          <w:rtl/>
        </w:rPr>
      </w:pPr>
    </w:p>
    <w:p w:rsidR="00C85791" w:rsidRDefault="00C85791" w:rsidP="006336AD">
      <w:pPr>
        <w:pStyle w:val="-"/>
        <w:keepNext/>
        <w:rPr>
          <w:rtl/>
        </w:rPr>
      </w:pPr>
      <w:bookmarkStart w:id="25341" w:name="ET_speakercontinue_6429_26"/>
      <w:r w:rsidRPr="00710D7B">
        <w:rPr>
          <w:rStyle w:val="TagStyle"/>
          <w:rtl/>
        </w:rPr>
        <w:t xml:space="preserve"> &lt;&lt; דובר_המשך &gt;&gt; </w:t>
      </w:r>
      <w:r>
        <w:rPr>
          <w:rtl/>
        </w:rPr>
        <w:t>שר הכלכלה והתעשייה ניר ברקת:</w:t>
      </w:r>
      <w:r w:rsidRPr="00710D7B">
        <w:rPr>
          <w:rStyle w:val="TagStyle"/>
          <w:rtl/>
        </w:rPr>
        <w:t xml:space="preserve"> &lt;&lt; דובר_המשך &gt;&gt;</w:t>
      </w:r>
      <w:r>
        <w:rPr>
          <w:rtl/>
        </w:rPr>
        <w:t xml:space="preserve">   </w:t>
      </w:r>
      <w:bookmarkEnd w:id="25341"/>
    </w:p>
    <w:p w:rsidR="00C85791" w:rsidRDefault="00C85791" w:rsidP="006336AD">
      <w:pPr>
        <w:rPr>
          <w:rtl/>
        </w:rPr>
      </w:pPr>
    </w:p>
    <w:p w:rsidR="00C85791" w:rsidRDefault="00330489" w:rsidP="00330489">
      <w:pPr>
        <w:rPr>
          <w:rtl/>
        </w:rPr>
      </w:pPr>
      <w:r>
        <w:rPr>
          <w:rFonts w:hint="cs"/>
          <w:rtl/>
        </w:rPr>
        <w:t>– –</w:t>
      </w:r>
      <w:r w:rsidR="00C85791">
        <w:rPr>
          <w:rFonts w:hint="cs"/>
          <w:rtl/>
        </w:rPr>
        <w:t xml:space="preserve"> </w:t>
      </w:r>
      <w:r w:rsidR="00C85791">
        <w:rPr>
          <w:rtl/>
        </w:rPr>
        <w:t xml:space="preserve">ובהתאם </w:t>
      </w:r>
      <w:bookmarkStart w:id="25342" w:name="_ETM_Q36_523930"/>
      <w:bookmarkEnd w:id="25342"/>
      <w:r w:rsidR="00C85791">
        <w:rPr>
          <w:rtl/>
        </w:rPr>
        <w:t>לכך</w:t>
      </w:r>
      <w:r w:rsidR="00C85791">
        <w:rPr>
          <w:rFonts w:hint="cs"/>
          <w:rtl/>
        </w:rPr>
        <w:t>,</w:t>
      </w:r>
      <w:r w:rsidR="00C85791">
        <w:rPr>
          <w:rtl/>
        </w:rPr>
        <w:t xml:space="preserve"> </w:t>
      </w:r>
      <w:bookmarkStart w:id="25343" w:name="_ETM_Q36_524350"/>
      <w:bookmarkEnd w:id="25343"/>
      <w:r w:rsidR="00C85791">
        <w:rPr>
          <w:rtl/>
        </w:rPr>
        <w:t xml:space="preserve">בעת </w:t>
      </w:r>
      <w:bookmarkStart w:id="25344" w:name="_ETM_Q36_524620"/>
      <w:bookmarkEnd w:id="25344"/>
      <w:r w:rsidR="00C85791">
        <w:rPr>
          <w:rtl/>
        </w:rPr>
        <w:t xml:space="preserve">זו </w:t>
      </w:r>
      <w:bookmarkStart w:id="25345" w:name="_ETM_Q36_525250"/>
      <w:bookmarkEnd w:id="25345"/>
      <w:r w:rsidR="00C85791">
        <w:rPr>
          <w:rtl/>
        </w:rPr>
        <w:t xml:space="preserve">החליטה </w:t>
      </w:r>
      <w:bookmarkStart w:id="25346" w:name="_ETM_Q36_525610"/>
      <w:bookmarkEnd w:id="25346"/>
      <w:r w:rsidR="00C85791">
        <w:rPr>
          <w:rtl/>
        </w:rPr>
        <w:t xml:space="preserve">הממשלה </w:t>
      </w:r>
      <w:bookmarkStart w:id="25347" w:name="_ETM_Q36_526060"/>
      <w:bookmarkEnd w:id="25347"/>
      <w:r w:rsidR="00C85791">
        <w:rPr>
          <w:rtl/>
        </w:rPr>
        <w:t xml:space="preserve">על </w:t>
      </w:r>
      <w:bookmarkStart w:id="25348" w:name="_ETM_Q36_526150"/>
      <w:bookmarkEnd w:id="25348"/>
      <w:r w:rsidR="00C85791">
        <w:rPr>
          <w:rtl/>
        </w:rPr>
        <w:t xml:space="preserve">קיצוץ </w:t>
      </w:r>
      <w:bookmarkStart w:id="25349" w:name="_ETM_Q36_526570"/>
      <w:bookmarkEnd w:id="25349"/>
      <w:r w:rsidR="00C85791">
        <w:rPr>
          <w:rtl/>
        </w:rPr>
        <w:t xml:space="preserve">תקציב </w:t>
      </w:r>
      <w:bookmarkStart w:id="25350" w:name="_ETM_Q36_526930"/>
      <w:bookmarkEnd w:id="25350"/>
      <w:r w:rsidR="00C85791">
        <w:rPr>
          <w:rtl/>
        </w:rPr>
        <w:t>הספריות</w:t>
      </w:r>
      <w:r w:rsidR="00C85791">
        <w:rPr>
          <w:rFonts w:hint="cs"/>
          <w:rtl/>
        </w:rPr>
        <w:t>,</w:t>
      </w:r>
      <w:r w:rsidR="00C85791">
        <w:rPr>
          <w:rtl/>
        </w:rPr>
        <w:t xml:space="preserve"> </w:t>
      </w:r>
      <w:bookmarkStart w:id="25351" w:name="_ETM_Q36_527410"/>
      <w:bookmarkEnd w:id="25351"/>
      <w:r w:rsidR="00C85791">
        <w:rPr>
          <w:rtl/>
        </w:rPr>
        <w:t xml:space="preserve">וניתן </w:t>
      </w:r>
      <w:bookmarkStart w:id="25352" w:name="_ETM_Q36_527800"/>
      <w:bookmarkEnd w:id="25352"/>
      <w:r w:rsidR="00C85791">
        <w:rPr>
          <w:rtl/>
        </w:rPr>
        <w:t xml:space="preserve">ביטוי </w:t>
      </w:r>
      <w:bookmarkStart w:id="25353" w:name="_ETM_Q36_528100"/>
      <w:bookmarkEnd w:id="25353"/>
      <w:r w:rsidR="00C85791">
        <w:rPr>
          <w:rtl/>
        </w:rPr>
        <w:t xml:space="preserve">לכך </w:t>
      </w:r>
      <w:bookmarkStart w:id="25354" w:name="_ETM_Q36_529170"/>
      <w:bookmarkEnd w:id="25354"/>
      <w:r w:rsidR="00C85791">
        <w:rPr>
          <w:rtl/>
        </w:rPr>
        <w:t xml:space="preserve">במסגרת </w:t>
      </w:r>
      <w:bookmarkStart w:id="25355" w:name="_ETM_Q36_529650"/>
      <w:bookmarkEnd w:id="25355"/>
      <w:r w:rsidR="00C85791">
        <w:rPr>
          <w:rtl/>
        </w:rPr>
        <w:t xml:space="preserve">חוק </w:t>
      </w:r>
      <w:bookmarkStart w:id="25356" w:name="_ETM_Q36_529860"/>
      <w:bookmarkEnd w:id="25356"/>
      <w:r w:rsidR="00C85791">
        <w:rPr>
          <w:rtl/>
        </w:rPr>
        <w:t xml:space="preserve">התקציב </w:t>
      </w:r>
      <w:bookmarkStart w:id="25357" w:name="_ETM_Q36_530250"/>
      <w:bookmarkEnd w:id="25357"/>
      <w:r w:rsidR="00C85791">
        <w:rPr>
          <w:rtl/>
        </w:rPr>
        <w:t>השנתי</w:t>
      </w:r>
      <w:r w:rsidR="00C85791">
        <w:rPr>
          <w:rFonts w:hint="cs"/>
          <w:rtl/>
        </w:rPr>
        <w:t>.</w:t>
      </w:r>
    </w:p>
    <w:p w:rsidR="00C85791" w:rsidRDefault="00C85791" w:rsidP="006336AD">
      <w:pPr>
        <w:rPr>
          <w:rtl/>
        </w:rPr>
      </w:pPr>
    </w:p>
    <w:p w:rsidR="00C85791" w:rsidRDefault="00C85791" w:rsidP="006336AD">
      <w:pPr>
        <w:pStyle w:val="af6"/>
        <w:keepNext/>
        <w:rPr>
          <w:rtl/>
        </w:rPr>
      </w:pPr>
      <w:bookmarkStart w:id="25358" w:name="ET_interruption_5787_29"/>
      <w:r w:rsidRPr="00710D7B">
        <w:rPr>
          <w:rStyle w:val="TagStyle"/>
          <w:rtl/>
        </w:rPr>
        <w:t xml:space="preserve"> &lt;&lt; קריאה &gt;&gt; </w:t>
      </w:r>
      <w:r>
        <w:rPr>
          <w:rtl/>
        </w:rPr>
        <w:t>יוראי להב הרצנו (יש עתיד):</w:t>
      </w:r>
      <w:r w:rsidRPr="00710D7B">
        <w:rPr>
          <w:rStyle w:val="TagStyle"/>
          <w:rtl/>
        </w:rPr>
        <w:t xml:space="preserve"> &lt;&lt; קריאה &gt;&gt;</w:t>
      </w:r>
      <w:r>
        <w:rPr>
          <w:rtl/>
        </w:rPr>
        <w:t xml:space="preserve">   </w:t>
      </w:r>
      <w:bookmarkEnd w:id="25358"/>
    </w:p>
    <w:p w:rsidR="00C85791" w:rsidRDefault="00C85791" w:rsidP="006336AD">
      <w:pPr>
        <w:rPr>
          <w:rtl/>
        </w:rPr>
      </w:pPr>
    </w:p>
    <w:p w:rsidR="00C85791" w:rsidRDefault="00C85791" w:rsidP="00330489">
      <w:pPr>
        <w:rPr>
          <w:rtl/>
        </w:rPr>
      </w:pPr>
      <w:r>
        <w:rPr>
          <w:rFonts w:hint="cs"/>
          <w:rtl/>
        </w:rPr>
        <w:t xml:space="preserve">מה הקשר </w:t>
      </w:r>
      <w:r w:rsidR="00330489">
        <w:rPr>
          <w:rFonts w:hint="cs"/>
          <w:rtl/>
        </w:rPr>
        <w:t>– – –</w:t>
      </w:r>
    </w:p>
    <w:p w:rsidR="00C85791" w:rsidRDefault="00C85791" w:rsidP="006336AD">
      <w:pPr>
        <w:rPr>
          <w:rtl/>
        </w:rPr>
      </w:pPr>
    </w:p>
    <w:p w:rsidR="00C85791" w:rsidRDefault="00C85791" w:rsidP="006336AD">
      <w:pPr>
        <w:pStyle w:val="-"/>
        <w:keepNext/>
        <w:rPr>
          <w:rtl/>
        </w:rPr>
      </w:pPr>
      <w:bookmarkStart w:id="25359" w:name="ET_speakercontinue_6429_30"/>
      <w:r w:rsidRPr="00710D7B">
        <w:rPr>
          <w:rStyle w:val="TagStyle"/>
          <w:rtl/>
        </w:rPr>
        <w:t xml:space="preserve"> &lt;&lt; דובר_המשך &gt;&gt; </w:t>
      </w:r>
      <w:r>
        <w:rPr>
          <w:rtl/>
        </w:rPr>
        <w:t>שר הכלכלה והתעשייה ניר ברקת:</w:t>
      </w:r>
      <w:r w:rsidRPr="00710D7B">
        <w:rPr>
          <w:rStyle w:val="TagStyle"/>
          <w:rtl/>
        </w:rPr>
        <w:t xml:space="preserve"> &lt;&lt; דובר_המשך &gt;&gt;</w:t>
      </w:r>
      <w:r>
        <w:rPr>
          <w:rtl/>
        </w:rPr>
        <w:t xml:space="preserve">   </w:t>
      </w:r>
      <w:bookmarkEnd w:id="25359"/>
    </w:p>
    <w:p w:rsidR="00C85791" w:rsidRDefault="00C85791" w:rsidP="006336AD">
      <w:pPr>
        <w:rPr>
          <w:rtl/>
        </w:rPr>
      </w:pPr>
    </w:p>
    <w:p w:rsidR="00C85791" w:rsidRDefault="00C85791" w:rsidP="00181EEB">
      <w:pPr>
        <w:rPr>
          <w:rtl/>
        </w:rPr>
      </w:pPr>
      <w:bookmarkStart w:id="25360" w:name="_ETM_Q36_528000"/>
      <w:bookmarkStart w:id="25361" w:name="_ETM_Q36_531619"/>
      <w:bookmarkEnd w:id="25360"/>
      <w:bookmarkEnd w:id="25361"/>
      <w:r>
        <w:rPr>
          <w:rtl/>
        </w:rPr>
        <w:t>מ</w:t>
      </w:r>
      <w:r>
        <w:rPr>
          <w:rFonts w:hint="cs"/>
          <w:rtl/>
        </w:rPr>
        <w:t>שכך</w:t>
      </w:r>
      <w:r w:rsidR="00181EEB">
        <w:rPr>
          <w:rFonts w:hint="cs"/>
          <w:rtl/>
        </w:rPr>
        <w:t>,</w:t>
      </w:r>
      <w:r>
        <w:rPr>
          <w:rFonts w:hint="cs"/>
          <w:rtl/>
        </w:rPr>
        <w:t xml:space="preserve"> </w:t>
      </w:r>
      <w:bookmarkStart w:id="25362" w:name="_ETM_Q36_531799"/>
      <w:bookmarkStart w:id="25363" w:name="_ETM_Q36_532159"/>
      <w:bookmarkStart w:id="25364" w:name="_ETM_Q36_532249"/>
      <w:bookmarkEnd w:id="25362"/>
      <w:bookmarkEnd w:id="25363"/>
      <w:bookmarkEnd w:id="25364"/>
      <w:r>
        <w:rPr>
          <w:rtl/>
        </w:rPr>
        <w:t xml:space="preserve">הצעת </w:t>
      </w:r>
      <w:bookmarkStart w:id="25365" w:name="_ETM_Q36_532579"/>
      <w:bookmarkEnd w:id="25365"/>
      <w:r>
        <w:rPr>
          <w:rtl/>
        </w:rPr>
        <w:t xml:space="preserve">החוק </w:t>
      </w:r>
      <w:bookmarkStart w:id="25366" w:name="_ETM_Q36_533829"/>
      <w:bookmarkEnd w:id="25366"/>
      <w:r>
        <w:rPr>
          <w:rtl/>
        </w:rPr>
        <w:t xml:space="preserve">כוללת </w:t>
      </w:r>
      <w:bookmarkStart w:id="25367" w:name="_ETM_Q36_534250"/>
      <w:bookmarkEnd w:id="25367"/>
      <w:r>
        <w:rPr>
          <w:rtl/>
        </w:rPr>
        <w:t xml:space="preserve">הוראת </w:t>
      </w:r>
      <w:bookmarkStart w:id="25368" w:name="_ETM_Q36_534670"/>
      <w:bookmarkEnd w:id="25368"/>
      <w:r>
        <w:rPr>
          <w:rtl/>
        </w:rPr>
        <w:t xml:space="preserve">שעה </w:t>
      </w:r>
      <w:bookmarkStart w:id="25369" w:name="_ETM_Q36_535029"/>
      <w:bookmarkEnd w:id="25369"/>
      <w:r>
        <w:rPr>
          <w:rtl/>
        </w:rPr>
        <w:t xml:space="preserve">ביחס </w:t>
      </w:r>
      <w:bookmarkStart w:id="25370" w:name="_ETM_Q36_535360"/>
      <w:bookmarkEnd w:id="25370"/>
      <w:r>
        <w:rPr>
          <w:rtl/>
        </w:rPr>
        <w:t xml:space="preserve">לתקציב </w:t>
      </w:r>
      <w:bookmarkStart w:id="25371" w:name="_ETM_Q36_535779"/>
      <w:bookmarkEnd w:id="25371"/>
      <w:r>
        <w:rPr>
          <w:rtl/>
        </w:rPr>
        <w:t xml:space="preserve">הספריות </w:t>
      </w:r>
      <w:bookmarkStart w:id="25372" w:name="_ETM_Q36_537199"/>
      <w:bookmarkEnd w:id="25372"/>
      <w:r>
        <w:rPr>
          <w:rtl/>
        </w:rPr>
        <w:t xml:space="preserve">המבקשת </w:t>
      </w:r>
      <w:bookmarkStart w:id="25373" w:name="_ETM_Q36_537800"/>
      <w:bookmarkEnd w:id="25373"/>
      <w:r>
        <w:rPr>
          <w:rtl/>
        </w:rPr>
        <w:t xml:space="preserve">למזער </w:t>
      </w:r>
      <w:bookmarkStart w:id="25374" w:name="_ETM_Q36_538190"/>
      <w:bookmarkEnd w:id="25374"/>
      <w:r>
        <w:rPr>
          <w:rtl/>
        </w:rPr>
        <w:t xml:space="preserve">את </w:t>
      </w:r>
      <w:bookmarkStart w:id="25375" w:name="_ETM_Q36_538309"/>
      <w:bookmarkEnd w:id="25375"/>
      <w:r>
        <w:rPr>
          <w:rtl/>
        </w:rPr>
        <w:t xml:space="preserve">היקף </w:t>
      </w:r>
      <w:bookmarkStart w:id="25376" w:name="_ETM_Q36_538550"/>
      <w:bookmarkEnd w:id="25376"/>
      <w:r>
        <w:rPr>
          <w:rtl/>
        </w:rPr>
        <w:t xml:space="preserve">הקיצוץ </w:t>
      </w:r>
      <w:bookmarkStart w:id="25377" w:name="_ETM_Q36_538909"/>
      <w:bookmarkEnd w:id="25377"/>
      <w:r>
        <w:rPr>
          <w:rtl/>
        </w:rPr>
        <w:t xml:space="preserve">התקציבי </w:t>
      </w:r>
      <w:bookmarkStart w:id="25378" w:name="_ETM_Q36_539569"/>
      <w:bookmarkEnd w:id="25378"/>
      <w:r>
        <w:rPr>
          <w:rtl/>
        </w:rPr>
        <w:t>ע</w:t>
      </w:r>
      <w:r>
        <w:rPr>
          <w:rFonts w:hint="cs"/>
          <w:rtl/>
        </w:rPr>
        <w:t xml:space="preserve">ל </w:t>
      </w:r>
      <w:r>
        <w:rPr>
          <w:rtl/>
        </w:rPr>
        <w:t>י</w:t>
      </w:r>
      <w:r>
        <w:rPr>
          <w:rFonts w:hint="cs"/>
          <w:rtl/>
        </w:rPr>
        <w:t>די</w:t>
      </w:r>
      <w:r>
        <w:rPr>
          <w:rtl/>
        </w:rPr>
        <w:t xml:space="preserve"> </w:t>
      </w:r>
      <w:bookmarkStart w:id="25379" w:name="_ETM_Q36_539870"/>
      <w:bookmarkEnd w:id="25379"/>
      <w:r>
        <w:rPr>
          <w:rtl/>
        </w:rPr>
        <w:t xml:space="preserve">הסטת </w:t>
      </w:r>
      <w:bookmarkStart w:id="25380" w:name="_ETM_Q36_540289"/>
      <w:bookmarkEnd w:id="25380"/>
      <w:r>
        <w:rPr>
          <w:rtl/>
        </w:rPr>
        <w:t xml:space="preserve">כספי </w:t>
      </w:r>
      <w:bookmarkStart w:id="25381" w:name="_ETM_Q36_540649"/>
      <w:bookmarkEnd w:id="25381"/>
      <w:r>
        <w:rPr>
          <w:rtl/>
        </w:rPr>
        <w:t xml:space="preserve">משרד </w:t>
      </w:r>
      <w:bookmarkStart w:id="25382" w:name="_ETM_Q36_540949"/>
      <w:bookmarkEnd w:id="25382"/>
      <w:r>
        <w:rPr>
          <w:rtl/>
        </w:rPr>
        <w:t xml:space="preserve">התרבות </w:t>
      </w:r>
      <w:bookmarkStart w:id="25383" w:name="_ETM_Q36_541339"/>
      <w:bookmarkEnd w:id="25383"/>
      <w:r>
        <w:rPr>
          <w:rtl/>
        </w:rPr>
        <w:t xml:space="preserve">והספורט </w:t>
      </w:r>
      <w:bookmarkStart w:id="25384" w:name="_ETM_Q36_541850"/>
      <w:bookmarkEnd w:id="25384"/>
      <w:r>
        <w:rPr>
          <w:rtl/>
        </w:rPr>
        <w:t xml:space="preserve">שיועדו </w:t>
      </w:r>
      <w:bookmarkStart w:id="25385" w:name="_ETM_Q36_542149"/>
      <w:bookmarkEnd w:id="25385"/>
      <w:r>
        <w:rPr>
          <w:rtl/>
        </w:rPr>
        <w:t xml:space="preserve">לתחומי </w:t>
      </w:r>
      <w:bookmarkStart w:id="25386" w:name="_ETM_Q36_542569"/>
      <w:bookmarkEnd w:id="25386"/>
      <w:r>
        <w:rPr>
          <w:rtl/>
        </w:rPr>
        <w:t xml:space="preserve">פעילות </w:t>
      </w:r>
      <w:bookmarkStart w:id="25387" w:name="_ETM_Q36_542899"/>
      <w:bookmarkEnd w:id="25387"/>
      <w:r>
        <w:rPr>
          <w:rtl/>
        </w:rPr>
        <w:t xml:space="preserve">אחרים </w:t>
      </w:r>
      <w:bookmarkStart w:id="25388" w:name="_ETM_Q36_544020"/>
      <w:bookmarkEnd w:id="25388"/>
      <w:r>
        <w:rPr>
          <w:rtl/>
        </w:rPr>
        <w:t xml:space="preserve">לטובת </w:t>
      </w:r>
      <w:bookmarkStart w:id="25389" w:name="_ETM_Q36_544500"/>
      <w:bookmarkEnd w:id="25389"/>
      <w:r>
        <w:rPr>
          <w:rtl/>
        </w:rPr>
        <w:t xml:space="preserve">תקציב </w:t>
      </w:r>
      <w:bookmarkStart w:id="25390" w:name="_ETM_Q36_544920"/>
      <w:bookmarkEnd w:id="25390"/>
      <w:r>
        <w:rPr>
          <w:rtl/>
        </w:rPr>
        <w:t xml:space="preserve">הספריות </w:t>
      </w:r>
      <w:bookmarkStart w:id="25391" w:name="_ETM_Q36_545759"/>
      <w:bookmarkEnd w:id="25391"/>
      <w:r>
        <w:rPr>
          <w:rtl/>
        </w:rPr>
        <w:t>הציבוריות</w:t>
      </w:r>
      <w:r>
        <w:rPr>
          <w:rFonts w:hint="cs"/>
          <w:rtl/>
        </w:rPr>
        <w:t>.</w:t>
      </w:r>
      <w:r>
        <w:rPr>
          <w:rtl/>
        </w:rPr>
        <w:t xml:space="preserve"> </w:t>
      </w:r>
      <w:bookmarkStart w:id="25392" w:name="_ETM_Q36_547140"/>
      <w:bookmarkStart w:id="25393" w:name="_ETM_Q36_547350"/>
      <w:bookmarkEnd w:id="25392"/>
      <w:bookmarkEnd w:id="25393"/>
      <w:r>
        <w:rPr>
          <w:rtl/>
        </w:rPr>
        <w:t xml:space="preserve">בשנת </w:t>
      </w:r>
      <w:bookmarkStart w:id="25394" w:name="_ETM_Q36_547890"/>
      <w:bookmarkEnd w:id="25394"/>
      <w:r>
        <w:rPr>
          <w:rtl/>
        </w:rPr>
        <w:t xml:space="preserve">2024 </w:t>
      </w:r>
      <w:bookmarkStart w:id="25395" w:name="_ETM_Q36_549600"/>
      <w:bookmarkEnd w:id="25395"/>
      <w:r>
        <w:rPr>
          <w:rtl/>
        </w:rPr>
        <w:t xml:space="preserve">התקציב </w:t>
      </w:r>
      <w:bookmarkStart w:id="25396" w:name="_ETM_Q36_550140"/>
      <w:bookmarkEnd w:id="25396"/>
      <w:r>
        <w:rPr>
          <w:rtl/>
        </w:rPr>
        <w:t xml:space="preserve">יעמוד </w:t>
      </w:r>
      <w:bookmarkStart w:id="25397" w:name="_ETM_Q36_550529"/>
      <w:bookmarkEnd w:id="25397"/>
      <w:r>
        <w:rPr>
          <w:rtl/>
        </w:rPr>
        <w:t>על</w:t>
      </w:r>
      <w:r>
        <w:rPr>
          <w:rFonts w:hint="cs"/>
          <w:rtl/>
        </w:rPr>
        <w:t xml:space="preserve"> 73 מיליון </w:t>
      </w:r>
      <w:bookmarkStart w:id="25398" w:name="_ETM_Q36_550619"/>
      <w:bookmarkStart w:id="25399" w:name="_ETM_Q36_551670"/>
      <w:bookmarkEnd w:id="25398"/>
      <w:bookmarkEnd w:id="25399"/>
      <w:r>
        <w:rPr>
          <w:rtl/>
        </w:rPr>
        <w:t xml:space="preserve">שקלים </w:t>
      </w:r>
      <w:bookmarkStart w:id="25400" w:name="_ETM_Q36_552670"/>
      <w:bookmarkEnd w:id="25400"/>
      <w:r>
        <w:rPr>
          <w:rtl/>
        </w:rPr>
        <w:t xml:space="preserve">ובשנת </w:t>
      </w:r>
      <w:bookmarkStart w:id="25401" w:name="_ETM_Q36_553089"/>
      <w:bookmarkEnd w:id="25401"/>
      <w:r>
        <w:rPr>
          <w:rtl/>
        </w:rPr>
        <w:t xml:space="preserve">2025 </w:t>
      </w:r>
      <w:bookmarkStart w:id="25402" w:name="_ETM_Q36_554800"/>
      <w:bookmarkEnd w:id="25402"/>
      <w:r>
        <w:rPr>
          <w:rtl/>
        </w:rPr>
        <w:t xml:space="preserve">יעמוד </w:t>
      </w:r>
      <w:bookmarkStart w:id="25403" w:name="_ETM_Q36_555160"/>
      <w:bookmarkEnd w:id="25403"/>
      <w:r>
        <w:rPr>
          <w:rtl/>
        </w:rPr>
        <w:t>על</w:t>
      </w:r>
      <w:r>
        <w:rPr>
          <w:rFonts w:hint="cs"/>
          <w:rtl/>
        </w:rPr>
        <w:t xml:space="preserve"> 79 מיליון.</w:t>
      </w:r>
      <w:bookmarkStart w:id="25404" w:name="_ETM_Q36_555279"/>
      <w:bookmarkEnd w:id="25404"/>
      <w:r>
        <w:rPr>
          <w:rFonts w:hint="cs"/>
          <w:rtl/>
        </w:rPr>
        <w:t xml:space="preserve"> </w:t>
      </w:r>
      <w:bookmarkStart w:id="25405" w:name="_ETM_Q36_555000"/>
      <w:bookmarkStart w:id="25406" w:name="_ETM_Q36_557440"/>
      <w:bookmarkEnd w:id="25405"/>
      <w:bookmarkEnd w:id="25406"/>
      <w:r>
        <w:rPr>
          <w:rtl/>
        </w:rPr>
        <w:t xml:space="preserve">יחד </w:t>
      </w:r>
      <w:bookmarkStart w:id="25407" w:name="_ETM_Q36_557710"/>
      <w:bookmarkEnd w:id="25407"/>
      <w:r>
        <w:rPr>
          <w:rtl/>
        </w:rPr>
        <w:t xml:space="preserve">עם </w:t>
      </w:r>
      <w:bookmarkStart w:id="25408" w:name="_ETM_Q36_557800"/>
      <w:bookmarkEnd w:id="25408"/>
      <w:r>
        <w:rPr>
          <w:rtl/>
        </w:rPr>
        <w:t>זאת</w:t>
      </w:r>
      <w:r>
        <w:rPr>
          <w:rFonts w:hint="cs"/>
          <w:rtl/>
        </w:rPr>
        <w:t>,</w:t>
      </w:r>
      <w:r>
        <w:rPr>
          <w:rtl/>
        </w:rPr>
        <w:t xml:space="preserve"> </w:t>
      </w:r>
      <w:bookmarkStart w:id="25409" w:name="_ETM_Q36_558070"/>
      <w:bookmarkEnd w:id="25409"/>
      <w:r>
        <w:rPr>
          <w:rtl/>
        </w:rPr>
        <w:t xml:space="preserve">הצעת </w:t>
      </w:r>
      <w:bookmarkStart w:id="25410" w:name="_ETM_Q36_558430"/>
      <w:bookmarkEnd w:id="25410"/>
      <w:r>
        <w:rPr>
          <w:rtl/>
        </w:rPr>
        <w:t xml:space="preserve">החוק </w:t>
      </w:r>
      <w:bookmarkStart w:id="25411" w:name="_ETM_Q36_558730"/>
      <w:bookmarkEnd w:id="25411"/>
      <w:r>
        <w:rPr>
          <w:rtl/>
        </w:rPr>
        <w:t xml:space="preserve">מבטיחה </w:t>
      </w:r>
      <w:bookmarkStart w:id="25412" w:name="_ETM_Q36_559820"/>
      <w:bookmarkEnd w:id="25412"/>
      <w:r>
        <w:rPr>
          <w:rtl/>
        </w:rPr>
        <w:t xml:space="preserve">כי </w:t>
      </w:r>
      <w:bookmarkStart w:id="25413" w:name="_ETM_Q36_560000"/>
      <w:bookmarkEnd w:id="25413"/>
      <w:r>
        <w:rPr>
          <w:rtl/>
        </w:rPr>
        <w:t xml:space="preserve">החל </w:t>
      </w:r>
      <w:bookmarkStart w:id="25414" w:name="_ETM_Q36_560270"/>
      <w:bookmarkEnd w:id="25414"/>
      <w:r>
        <w:rPr>
          <w:rtl/>
        </w:rPr>
        <w:t xml:space="preserve">משנת </w:t>
      </w:r>
      <w:bookmarkStart w:id="25415" w:name="_ETM_Q36_560600"/>
      <w:bookmarkEnd w:id="25415"/>
      <w:r>
        <w:rPr>
          <w:rtl/>
        </w:rPr>
        <w:t xml:space="preserve">2026 </w:t>
      </w:r>
      <w:bookmarkStart w:id="25416" w:name="_ETM_Q36_562159"/>
      <w:bookmarkEnd w:id="25416"/>
      <w:r>
        <w:rPr>
          <w:rtl/>
        </w:rPr>
        <w:t xml:space="preserve">יעמוד </w:t>
      </w:r>
      <w:bookmarkStart w:id="25417" w:name="_ETM_Q36_562520"/>
      <w:bookmarkEnd w:id="25417"/>
      <w:r>
        <w:rPr>
          <w:rtl/>
        </w:rPr>
        <w:t xml:space="preserve">התקציב </w:t>
      </w:r>
      <w:bookmarkStart w:id="25418" w:name="_ETM_Q36_563420"/>
      <w:bookmarkEnd w:id="25418"/>
      <w:r>
        <w:rPr>
          <w:rtl/>
        </w:rPr>
        <w:t xml:space="preserve">על </w:t>
      </w:r>
      <w:bookmarkStart w:id="25419" w:name="_ETM_Q36_563570"/>
      <w:bookmarkEnd w:id="25419"/>
      <w:r>
        <w:rPr>
          <w:rtl/>
        </w:rPr>
        <w:t xml:space="preserve">85 </w:t>
      </w:r>
      <w:bookmarkStart w:id="25420" w:name="_ETM_Q36_564710"/>
      <w:bookmarkEnd w:id="25420"/>
      <w:r>
        <w:rPr>
          <w:rtl/>
        </w:rPr>
        <w:t>מיליו</w:t>
      </w:r>
      <w:r w:rsidR="00181EEB">
        <w:rPr>
          <w:rFonts w:hint="cs"/>
          <w:rtl/>
        </w:rPr>
        <w:t>ן</w:t>
      </w:r>
      <w:r>
        <w:rPr>
          <w:rtl/>
        </w:rPr>
        <w:t xml:space="preserve"> </w:t>
      </w:r>
      <w:bookmarkStart w:id="25421" w:name="_ETM_Q36_565399"/>
      <w:bookmarkEnd w:id="25421"/>
      <w:r>
        <w:rPr>
          <w:rtl/>
        </w:rPr>
        <w:t xml:space="preserve">שקלים </w:t>
      </w:r>
      <w:bookmarkStart w:id="25422" w:name="_ETM_Q36_565909"/>
      <w:bookmarkEnd w:id="25422"/>
      <w:r>
        <w:rPr>
          <w:rtl/>
        </w:rPr>
        <w:t>לשנה</w:t>
      </w:r>
      <w:r>
        <w:rPr>
          <w:rFonts w:hint="cs"/>
          <w:rtl/>
        </w:rPr>
        <w:t>.</w:t>
      </w:r>
    </w:p>
    <w:p w:rsidR="00C85791" w:rsidRDefault="00C85791" w:rsidP="006336AD">
      <w:pPr>
        <w:rPr>
          <w:rtl/>
        </w:rPr>
      </w:pPr>
    </w:p>
    <w:p w:rsidR="00C85791" w:rsidRDefault="00C85791" w:rsidP="00181EEB">
      <w:pPr>
        <w:rPr>
          <w:rtl/>
        </w:rPr>
      </w:pPr>
      <w:bookmarkStart w:id="25423" w:name="_ETM_Q36_568000"/>
      <w:bookmarkStart w:id="25424" w:name="_ETM_Q36_567150"/>
      <w:bookmarkEnd w:id="25423"/>
      <w:bookmarkEnd w:id="25424"/>
      <w:r>
        <w:rPr>
          <w:rtl/>
        </w:rPr>
        <w:t xml:space="preserve">על </w:t>
      </w:r>
      <w:bookmarkStart w:id="25425" w:name="_ETM_Q36_567300"/>
      <w:bookmarkEnd w:id="25425"/>
      <w:r>
        <w:rPr>
          <w:rtl/>
        </w:rPr>
        <w:t xml:space="preserve">רקע </w:t>
      </w:r>
      <w:bookmarkStart w:id="25426" w:name="_ETM_Q36_567570"/>
      <w:bookmarkEnd w:id="25426"/>
      <w:r>
        <w:rPr>
          <w:rtl/>
        </w:rPr>
        <w:t xml:space="preserve">העובדה </w:t>
      </w:r>
      <w:bookmarkStart w:id="25427" w:name="_ETM_Q36_568950"/>
      <w:bookmarkEnd w:id="25427"/>
      <w:r>
        <w:rPr>
          <w:rtl/>
        </w:rPr>
        <w:t xml:space="preserve">כי </w:t>
      </w:r>
      <w:bookmarkStart w:id="25428" w:name="_ETM_Q36_569130"/>
      <w:bookmarkEnd w:id="25428"/>
      <w:r>
        <w:rPr>
          <w:rtl/>
        </w:rPr>
        <w:t xml:space="preserve">עד </w:t>
      </w:r>
      <w:bookmarkStart w:id="25429" w:name="_ETM_Q36_569279"/>
      <w:bookmarkEnd w:id="25429"/>
      <w:r>
        <w:rPr>
          <w:rtl/>
        </w:rPr>
        <w:t xml:space="preserve">למועד </w:t>
      </w:r>
      <w:bookmarkStart w:id="25430" w:name="_ETM_Q36_569610"/>
      <w:bookmarkEnd w:id="25430"/>
      <w:r>
        <w:rPr>
          <w:rtl/>
        </w:rPr>
        <w:t xml:space="preserve">זה </w:t>
      </w:r>
      <w:bookmarkStart w:id="25431" w:name="_ETM_Q36_569760"/>
      <w:bookmarkEnd w:id="25431"/>
      <w:r>
        <w:rPr>
          <w:rtl/>
        </w:rPr>
        <w:t xml:space="preserve">הספריות </w:t>
      </w:r>
      <w:bookmarkStart w:id="25432" w:name="_ETM_Q36_570180"/>
      <w:bookmarkEnd w:id="25432"/>
      <w:r>
        <w:rPr>
          <w:rtl/>
        </w:rPr>
        <w:t xml:space="preserve">הציבוריות </w:t>
      </w:r>
      <w:bookmarkStart w:id="25433" w:name="_ETM_Q36_570660"/>
      <w:bookmarkEnd w:id="25433"/>
      <w:r>
        <w:rPr>
          <w:rtl/>
        </w:rPr>
        <w:t xml:space="preserve">לא </w:t>
      </w:r>
      <w:bookmarkStart w:id="25434" w:name="_ETM_Q36_570840"/>
      <w:bookmarkEnd w:id="25434"/>
      <w:r>
        <w:rPr>
          <w:rtl/>
        </w:rPr>
        <w:t xml:space="preserve">תוקצבו </w:t>
      </w:r>
      <w:bookmarkStart w:id="25435" w:name="_ETM_Q36_571380"/>
      <w:bookmarkEnd w:id="25435"/>
      <w:r>
        <w:rPr>
          <w:rtl/>
        </w:rPr>
        <w:t xml:space="preserve">בהתאם </w:t>
      </w:r>
      <w:bookmarkStart w:id="25436" w:name="_ETM_Q36_571680"/>
      <w:bookmarkEnd w:id="25436"/>
      <w:r>
        <w:rPr>
          <w:rtl/>
        </w:rPr>
        <w:t xml:space="preserve">למתווה </w:t>
      </w:r>
      <w:bookmarkStart w:id="25437" w:name="_ETM_Q36_572070"/>
      <w:bookmarkEnd w:id="25437"/>
      <w:r>
        <w:rPr>
          <w:rtl/>
        </w:rPr>
        <w:t xml:space="preserve">הקבוע </w:t>
      </w:r>
      <w:bookmarkStart w:id="25438" w:name="_ETM_Q36_572430"/>
      <w:bookmarkEnd w:id="25438"/>
      <w:r>
        <w:rPr>
          <w:rtl/>
        </w:rPr>
        <w:t xml:space="preserve">בסעיף </w:t>
      </w:r>
      <w:bookmarkStart w:id="25439" w:name="_ETM_Q36_572760"/>
      <w:bookmarkEnd w:id="25439"/>
      <w:r>
        <w:rPr>
          <w:rtl/>
        </w:rPr>
        <w:t xml:space="preserve">5 </w:t>
      </w:r>
      <w:bookmarkStart w:id="25440" w:name="_ETM_Q36_573090"/>
      <w:bookmarkEnd w:id="25440"/>
      <w:r>
        <w:rPr>
          <w:rtl/>
        </w:rPr>
        <w:t xml:space="preserve">לחוק </w:t>
      </w:r>
      <w:bookmarkStart w:id="25441" w:name="_ETM_Q36_573360"/>
      <w:bookmarkEnd w:id="25441"/>
      <w:r>
        <w:rPr>
          <w:rtl/>
        </w:rPr>
        <w:t xml:space="preserve">הספריות </w:t>
      </w:r>
      <w:bookmarkStart w:id="25442" w:name="_ETM_Q36_573810"/>
      <w:bookmarkEnd w:id="25442"/>
      <w:r>
        <w:rPr>
          <w:rtl/>
        </w:rPr>
        <w:t>הציבוריות</w:t>
      </w:r>
      <w:r>
        <w:rPr>
          <w:rFonts w:hint="cs"/>
          <w:rtl/>
        </w:rPr>
        <w:t xml:space="preserve">, </w:t>
      </w:r>
      <w:proofErr w:type="spellStart"/>
      <w:r>
        <w:rPr>
          <w:rFonts w:hint="cs"/>
          <w:rtl/>
        </w:rPr>
        <w:t>התשל"ה</w:t>
      </w:r>
      <w:proofErr w:type="spellEnd"/>
      <w:r>
        <w:rPr>
          <w:rFonts w:hint="cs"/>
          <w:rtl/>
        </w:rPr>
        <w:t xml:space="preserve">–1975, </w:t>
      </w:r>
      <w:bookmarkStart w:id="25443" w:name="_ETM_Q36_575000"/>
      <w:bookmarkStart w:id="25444" w:name="_ETM_Q36_575630"/>
      <w:bookmarkStart w:id="25445" w:name="_ETM_Q36_577550"/>
      <w:bookmarkEnd w:id="25443"/>
      <w:bookmarkEnd w:id="25444"/>
      <w:bookmarkEnd w:id="25445"/>
      <w:r>
        <w:rPr>
          <w:rtl/>
        </w:rPr>
        <w:t xml:space="preserve">והצורך </w:t>
      </w:r>
      <w:bookmarkStart w:id="25446" w:name="_ETM_Q36_578060"/>
      <w:bookmarkEnd w:id="25446"/>
      <w:r>
        <w:rPr>
          <w:rtl/>
        </w:rPr>
        <w:t xml:space="preserve">לבטא </w:t>
      </w:r>
      <w:bookmarkStart w:id="25447" w:name="_ETM_Q36_578510"/>
      <w:bookmarkEnd w:id="25447"/>
      <w:r>
        <w:rPr>
          <w:rtl/>
        </w:rPr>
        <w:t xml:space="preserve">את </w:t>
      </w:r>
      <w:bookmarkStart w:id="25448" w:name="_ETM_Q36_578630"/>
      <w:bookmarkEnd w:id="25448"/>
      <w:r>
        <w:rPr>
          <w:rtl/>
        </w:rPr>
        <w:t xml:space="preserve">הקיצוץ </w:t>
      </w:r>
      <w:bookmarkStart w:id="25449" w:name="_ETM_Q36_579020"/>
      <w:bookmarkEnd w:id="25449"/>
      <w:r>
        <w:rPr>
          <w:rtl/>
        </w:rPr>
        <w:t xml:space="preserve">התקציבי </w:t>
      </w:r>
      <w:bookmarkStart w:id="25450" w:name="_ETM_Q36_580100"/>
      <w:bookmarkEnd w:id="25450"/>
      <w:r>
        <w:rPr>
          <w:rtl/>
        </w:rPr>
        <w:t xml:space="preserve">בספר </w:t>
      </w:r>
      <w:bookmarkStart w:id="25451" w:name="_ETM_Q36_580580"/>
      <w:bookmarkEnd w:id="25451"/>
      <w:r>
        <w:rPr>
          <w:rtl/>
        </w:rPr>
        <w:t xml:space="preserve">החוקים </w:t>
      </w:r>
      <w:bookmarkStart w:id="25452" w:name="_ETM_Q36_581000"/>
      <w:bookmarkEnd w:id="25452"/>
      <w:r>
        <w:rPr>
          <w:rtl/>
        </w:rPr>
        <w:t>בהקדם</w:t>
      </w:r>
      <w:r>
        <w:rPr>
          <w:rFonts w:hint="cs"/>
          <w:rtl/>
        </w:rPr>
        <w:t xml:space="preserve">, </w:t>
      </w:r>
      <w:bookmarkStart w:id="25453" w:name="_ETM_Q36_582140"/>
      <w:bookmarkStart w:id="25454" w:name="_ETM_Q36_582350"/>
      <w:bookmarkEnd w:id="25453"/>
      <w:bookmarkEnd w:id="25454"/>
      <w:r>
        <w:rPr>
          <w:rtl/>
        </w:rPr>
        <w:t xml:space="preserve">קיימת </w:t>
      </w:r>
      <w:bookmarkStart w:id="25455" w:name="_ETM_Q36_582979"/>
      <w:bookmarkEnd w:id="25455"/>
      <w:r>
        <w:rPr>
          <w:rtl/>
        </w:rPr>
        <w:t xml:space="preserve">דחיפות </w:t>
      </w:r>
      <w:bookmarkStart w:id="25456" w:name="_ETM_Q36_583979"/>
      <w:bookmarkEnd w:id="25456"/>
      <w:r w:rsidR="00181EEB">
        <w:rPr>
          <w:rFonts w:hint="cs"/>
          <w:rtl/>
        </w:rPr>
        <w:t>ב</w:t>
      </w:r>
      <w:r>
        <w:rPr>
          <w:rtl/>
        </w:rPr>
        <w:t xml:space="preserve">השלמת </w:t>
      </w:r>
      <w:bookmarkStart w:id="25457" w:name="_ETM_Q36_585320"/>
      <w:bookmarkEnd w:id="25457"/>
      <w:r>
        <w:rPr>
          <w:rtl/>
        </w:rPr>
        <w:t xml:space="preserve">הליכי </w:t>
      </w:r>
      <w:bookmarkStart w:id="25458" w:name="_ETM_Q36_586100"/>
      <w:bookmarkEnd w:id="25458"/>
      <w:r>
        <w:rPr>
          <w:rtl/>
        </w:rPr>
        <w:t>החקיקה</w:t>
      </w:r>
      <w:r>
        <w:rPr>
          <w:rFonts w:hint="cs"/>
          <w:rtl/>
        </w:rPr>
        <w:t>.</w:t>
      </w:r>
      <w:r>
        <w:rPr>
          <w:rtl/>
        </w:rPr>
        <w:t xml:space="preserve"> </w:t>
      </w:r>
      <w:bookmarkStart w:id="25459" w:name="_ETM_Q36_586909"/>
      <w:bookmarkEnd w:id="25459"/>
      <w:r>
        <w:rPr>
          <w:rtl/>
        </w:rPr>
        <w:t xml:space="preserve">תודה </w:t>
      </w:r>
      <w:bookmarkStart w:id="25460" w:name="_ETM_Q36_587149"/>
      <w:bookmarkEnd w:id="25460"/>
      <w:r>
        <w:rPr>
          <w:rtl/>
        </w:rPr>
        <w:t>רבה</w:t>
      </w:r>
      <w:r>
        <w:rPr>
          <w:rFonts w:hint="cs"/>
          <w:rtl/>
        </w:rPr>
        <w:t>.</w:t>
      </w:r>
    </w:p>
    <w:p w:rsidR="00C85791" w:rsidRDefault="00C85791" w:rsidP="006336AD">
      <w:pPr>
        <w:rPr>
          <w:rtl/>
        </w:rPr>
      </w:pPr>
    </w:p>
    <w:p w:rsidR="00C85791" w:rsidRDefault="00C85791" w:rsidP="006336AD">
      <w:pPr>
        <w:pStyle w:val="af6"/>
        <w:keepNext/>
        <w:rPr>
          <w:rtl/>
        </w:rPr>
      </w:pPr>
      <w:bookmarkStart w:id="25461" w:name="ET_interruption_5787_31"/>
      <w:r w:rsidRPr="00710D7B">
        <w:rPr>
          <w:rStyle w:val="TagStyle"/>
          <w:rtl/>
        </w:rPr>
        <w:t xml:space="preserve"> &lt;&lt; קריאה &gt;&gt; </w:t>
      </w:r>
      <w:r>
        <w:rPr>
          <w:rtl/>
        </w:rPr>
        <w:t>יוראי להב הרצנו (יש עתיד):</w:t>
      </w:r>
      <w:r w:rsidRPr="00710D7B">
        <w:rPr>
          <w:rStyle w:val="TagStyle"/>
          <w:rtl/>
        </w:rPr>
        <w:t xml:space="preserve"> &lt;&lt; קריאה &gt;&gt;</w:t>
      </w:r>
      <w:r>
        <w:rPr>
          <w:rtl/>
        </w:rPr>
        <w:t xml:space="preserve">   </w:t>
      </w:r>
      <w:bookmarkEnd w:id="25461"/>
    </w:p>
    <w:p w:rsidR="00C85791" w:rsidRDefault="00C85791" w:rsidP="006336AD">
      <w:pPr>
        <w:rPr>
          <w:rtl/>
        </w:rPr>
      </w:pPr>
    </w:p>
    <w:p w:rsidR="00C85791" w:rsidRDefault="00C85791" w:rsidP="006336AD">
      <w:pPr>
        <w:rPr>
          <w:rtl/>
        </w:rPr>
      </w:pPr>
      <w:r>
        <w:rPr>
          <w:rFonts w:hint="cs"/>
          <w:rtl/>
        </w:rPr>
        <w:t>מה הקשר למלחמה?</w:t>
      </w:r>
    </w:p>
    <w:p w:rsidR="00C85791" w:rsidRDefault="00C85791" w:rsidP="006336AD">
      <w:pPr>
        <w:rPr>
          <w:rtl/>
        </w:rPr>
      </w:pPr>
    </w:p>
    <w:p w:rsidR="00C85791" w:rsidRDefault="00C85791" w:rsidP="006336AD">
      <w:pPr>
        <w:pStyle w:val="af7"/>
        <w:keepNext/>
        <w:rPr>
          <w:rtl/>
        </w:rPr>
      </w:pPr>
      <w:r w:rsidRPr="00710D7B">
        <w:rPr>
          <w:rStyle w:val="TagStyle"/>
          <w:rtl/>
        </w:rPr>
        <w:t xml:space="preserve"> &lt;&lt; יור &gt;&gt; </w:t>
      </w:r>
      <w:r>
        <w:rPr>
          <w:rtl/>
        </w:rPr>
        <w:t>היו"ר מאיר כהן:</w:t>
      </w:r>
      <w:r w:rsidRPr="00710D7B">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5462" w:name="_ETM_Q36_588370"/>
      <w:bookmarkEnd w:id="25462"/>
      <w:r>
        <w:rPr>
          <w:rtl/>
        </w:rPr>
        <w:t xml:space="preserve">תודה </w:t>
      </w:r>
      <w:bookmarkStart w:id="25463" w:name="_ETM_Q36_588670"/>
      <w:bookmarkEnd w:id="25463"/>
      <w:r>
        <w:rPr>
          <w:rtl/>
        </w:rPr>
        <w:t>רבה</w:t>
      </w:r>
      <w:r>
        <w:rPr>
          <w:rFonts w:hint="cs"/>
          <w:rtl/>
        </w:rPr>
        <w:t>,</w:t>
      </w:r>
      <w:r>
        <w:rPr>
          <w:rtl/>
        </w:rPr>
        <w:t xml:space="preserve"> </w:t>
      </w:r>
      <w:bookmarkStart w:id="25464" w:name="_ETM_Q36_588910"/>
      <w:bookmarkEnd w:id="25464"/>
      <w:r>
        <w:rPr>
          <w:rtl/>
        </w:rPr>
        <w:t>אדוני</w:t>
      </w:r>
      <w:r>
        <w:rPr>
          <w:rFonts w:hint="cs"/>
          <w:rtl/>
        </w:rPr>
        <w:t>.</w:t>
      </w:r>
    </w:p>
    <w:p w:rsidR="00C85791" w:rsidRDefault="00C85791" w:rsidP="006336AD">
      <w:pPr>
        <w:rPr>
          <w:rtl/>
        </w:rPr>
      </w:pPr>
    </w:p>
    <w:p w:rsidR="00C85791" w:rsidRDefault="00C85791" w:rsidP="006336AD">
      <w:pPr>
        <w:pStyle w:val="af6"/>
        <w:keepNext/>
        <w:rPr>
          <w:rtl/>
        </w:rPr>
      </w:pPr>
      <w:bookmarkStart w:id="25465" w:name="ET_interruption_5787_33"/>
      <w:r w:rsidRPr="00710D7B">
        <w:rPr>
          <w:rStyle w:val="TagStyle"/>
          <w:rtl/>
        </w:rPr>
        <w:t xml:space="preserve"> &lt;&lt; קריאה &gt;&gt; </w:t>
      </w:r>
      <w:r>
        <w:rPr>
          <w:rtl/>
        </w:rPr>
        <w:t>יוראי להב הרצנו (יש עתיד):</w:t>
      </w:r>
      <w:r w:rsidRPr="00710D7B">
        <w:rPr>
          <w:rStyle w:val="TagStyle"/>
          <w:rtl/>
        </w:rPr>
        <w:t xml:space="preserve"> &lt;&lt; קריאה &gt;&gt;</w:t>
      </w:r>
      <w:r>
        <w:rPr>
          <w:rtl/>
        </w:rPr>
        <w:t xml:space="preserve">   </w:t>
      </w:r>
      <w:bookmarkEnd w:id="25465"/>
    </w:p>
    <w:p w:rsidR="00C85791" w:rsidRDefault="00C85791" w:rsidP="006336AD">
      <w:pPr>
        <w:rPr>
          <w:rtl/>
        </w:rPr>
      </w:pPr>
    </w:p>
    <w:p w:rsidR="00C85791" w:rsidRDefault="00C85791" w:rsidP="006336AD">
      <w:pPr>
        <w:rPr>
          <w:rtl/>
        </w:rPr>
      </w:pPr>
      <w:bookmarkStart w:id="25466" w:name="_ETM_Q36_587000"/>
      <w:bookmarkEnd w:id="25466"/>
      <w:r>
        <w:rPr>
          <w:rFonts w:hint="cs"/>
          <w:rtl/>
        </w:rPr>
        <w:t xml:space="preserve">שר הכלכלה, מה הקשר למלחמה? מה הקשר? </w:t>
      </w:r>
    </w:p>
    <w:p w:rsidR="00C85791" w:rsidRDefault="00C85791" w:rsidP="006336AD">
      <w:pPr>
        <w:rPr>
          <w:rtl/>
        </w:rPr>
      </w:pPr>
    </w:p>
    <w:p w:rsidR="00C85791" w:rsidRDefault="00C85791" w:rsidP="006336AD">
      <w:pPr>
        <w:pStyle w:val="af7"/>
        <w:keepNext/>
        <w:rPr>
          <w:rtl/>
        </w:rPr>
      </w:pPr>
      <w:r w:rsidRPr="00710D7B">
        <w:rPr>
          <w:rStyle w:val="TagStyle"/>
          <w:rtl/>
        </w:rPr>
        <w:t xml:space="preserve"> &lt;&lt; יור &gt;&gt; </w:t>
      </w:r>
      <w:r>
        <w:rPr>
          <w:rtl/>
        </w:rPr>
        <w:t>היו"ר מאיר כהן:</w:t>
      </w:r>
      <w:r w:rsidRPr="00710D7B">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5467" w:name="_ETM_Q36_593000"/>
      <w:bookmarkEnd w:id="25467"/>
      <w:r>
        <w:rPr>
          <w:rFonts w:hint="cs"/>
          <w:rtl/>
        </w:rPr>
        <w:t xml:space="preserve">יוראי. </w:t>
      </w:r>
    </w:p>
    <w:p w:rsidR="00C85791" w:rsidRDefault="00C85791" w:rsidP="006336AD">
      <w:pPr>
        <w:rPr>
          <w:rtl/>
        </w:rPr>
      </w:pPr>
    </w:p>
    <w:p w:rsidR="00C85791" w:rsidRDefault="00C85791" w:rsidP="006336AD">
      <w:pPr>
        <w:pStyle w:val="af6"/>
        <w:keepNext/>
        <w:rPr>
          <w:rtl/>
        </w:rPr>
      </w:pPr>
      <w:bookmarkStart w:id="25468" w:name="ET_interruption_קריאה_35"/>
      <w:r w:rsidRPr="00710D7B">
        <w:rPr>
          <w:rStyle w:val="TagStyle"/>
          <w:rtl/>
        </w:rPr>
        <w:t xml:space="preserve"> &lt;&lt; קריאה &gt;&gt; </w:t>
      </w:r>
      <w:r>
        <w:rPr>
          <w:rtl/>
        </w:rPr>
        <w:t>קריאה:</w:t>
      </w:r>
      <w:r w:rsidRPr="00710D7B">
        <w:rPr>
          <w:rStyle w:val="TagStyle"/>
          <w:rtl/>
        </w:rPr>
        <w:t xml:space="preserve"> &lt;&lt; קריאה &gt;&gt;</w:t>
      </w:r>
      <w:r>
        <w:rPr>
          <w:rtl/>
        </w:rPr>
        <w:t xml:space="preserve">   </w:t>
      </w:r>
      <w:bookmarkEnd w:id="25468"/>
    </w:p>
    <w:p w:rsidR="00C85791" w:rsidRDefault="00C85791" w:rsidP="006336AD">
      <w:pPr>
        <w:rPr>
          <w:rtl/>
        </w:rPr>
      </w:pPr>
    </w:p>
    <w:p w:rsidR="00C85791" w:rsidRDefault="00C85791" w:rsidP="006336AD">
      <w:pPr>
        <w:rPr>
          <w:rtl/>
        </w:rPr>
      </w:pPr>
      <w:r>
        <w:rPr>
          <w:rFonts w:hint="cs"/>
          <w:rtl/>
        </w:rPr>
        <w:t xml:space="preserve">מה </w:t>
      </w:r>
      <w:bookmarkStart w:id="25469" w:name="_ETM_Q36_594000"/>
      <w:bookmarkEnd w:id="25469"/>
      <w:r>
        <w:rPr>
          <w:rFonts w:hint="cs"/>
          <w:rtl/>
        </w:rPr>
        <w:t>אתה רוצה ממני.</w:t>
      </w:r>
    </w:p>
    <w:p w:rsidR="00C85791" w:rsidRDefault="00C85791" w:rsidP="006336AD">
      <w:pPr>
        <w:rPr>
          <w:rtl/>
        </w:rPr>
      </w:pPr>
      <w:bookmarkStart w:id="25470" w:name="_ETM_Q36_596000"/>
      <w:bookmarkEnd w:id="25470"/>
    </w:p>
    <w:p w:rsidR="00C85791" w:rsidRDefault="00C85791" w:rsidP="006336AD">
      <w:pPr>
        <w:pStyle w:val="af7"/>
        <w:keepNext/>
        <w:rPr>
          <w:rtl/>
        </w:rPr>
      </w:pPr>
      <w:r w:rsidRPr="00710D7B">
        <w:rPr>
          <w:rStyle w:val="TagStyle"/>
          <w:rtl/>
        </w:rPr>
        <w:t xml:space="preserve"> &lt;&lt; יור &gt;&gt; </w:t>
      </w:r>
      <w:r>
        <w:rPr>
          <w:rtl/>
        </w:rPr>
        <w:t>היו"ר מאיר כהן:</w:t>
      </w:r>
      <w:r w:rsidRPr="00710D7B">
        <w:rPr>
          <w:rStyle w:val="TagStyle"/>
          <w:rtl/>
        </w:rPr>
        <w:t xml:space="preserve"> &lt;&lt; יור &gt;&gt;</w:t>
      </w:r>
      <w:r>
        <w:rPr>
          <w:rtl/>
        </w:rPr>
        <w:t xml:space="preserve">   </w:t>
      </w:r>
    </w:p>
    <w:p w:rsidR="00C85791" w:rsidRDefault="00C85791" w:rsidP="006336AD">
      <w:pPr>
        <w:rPr>
          <w:rtl/>
        </w:rPr>
      </w:pPr>
    </w:p>
    <w:p w:rsidR="00C85791" w:rsidRDefault="00C85791" w:rsidP="00181EEB">
      <w:pPr>
        <w:rPr>
          <w:rtl/>
        </w:rPr>
      </w:pPr>
      <w:bookmarkStart w:id="25471" w:name="_ETM_Q36_597000"/>
      <w:bookmarkEnd w:id="25471"/>
      <w:r>
        <w:rPr>
          <w:rFonts w:hint="cs"/>
          <w:rtl/>
        </w:rPr>
        <w:t xml:space="preserve">תהיה לכם הזדמנות לדבר, שלוש דקות. היות </w:t>
      </w:r>
      <w:r w:rsidR="00181EEB">
        <w:rPr>
          <w:rFonts w:hint="cs"/>
          <w:rtl/>
        </w:rPr>
        <w:t>ש</w:t>
      </w:r>
      <w:r>
        <w:rPr>
          <w:rFonts w:hint="cs"/>
          <w:rtl/>
        </w:rPr>
        <w:t xml:space="preserve">זה </w:t>
      </w:r>
      <w:bookmarkStart w:id="25472" w:name="_ETM_Q36_600000"/>
      <w:bookmarkEnd w:id="25472"/>
      <w:r>
        <w:rPr>
          <w:rFonts w:hint="cs"/>
          <w:rtl/>
        </w:rPr>
        <w:t xml:space="preserve">לקריאה ראשונה, דיון אישי של שלוש דקות לכל מי שנרשם. </w:t>
      </w:r>
      <w:bookmarkStart w:id="25473" w:name="_ETM_Q36_606000"/>
      <w:bookmarkEnd w:id="25473"/>
      <w:r>
        <w:rPr>
          <w:rFonts w:hint="cs"/>
          <w:rtl/>
        </w:rPr>
        <w:t xml:space="preserve">אני מזמין את מתן כהנא, אדוני </w:t>
      </w:r>
      <w:r>
        <w:rPr>
          <w:rFonts w:hint="eastAsia"/>
          <w:rtl/>
        </w:rPr>
        <w:t>–</w:t>
      </w:r>
      <w:r>
        <w:rPr>
          <w:rFonts w:hint="cs"/>
          <w:rtl/>
        </w:rPr>
        <w:t xml:space="preserve"> לא </w:t>
      </w:r>
      <w:bookmarkStart w:id="25474" w:name="_ETM_Q36_609000"/>
      <w:bookmarkEnd w:id="25474"/>
      <w:r>
        <w:rPr>
          <w:rFonts w:hint="cs"/>
          <w:rtl/>
        </w:rPr>
        <w:t>נמצא. חברת הכנסת דבי ביטון.</w:t>
      </w:r>
    </w:p>
    <w:p w:rsidR="00C85791" w:rsidRDefault="00C85791" w:rsidP="006336AD">
      <w:pPr>
        <w:rPr>
          <w:rtl/>
        </w:rPr>
      </w:pPr>
      <w:bookmarkStart w:id="25475" w:name="_ETM_Q36_611000"/>
      <w:bookmarkEnd w:id="25475"/>
    </w:p>
    <w:p w:rsidR="00C85791" w:rsidRDefault="00C85791" w:rsidP="006336AD">
      <w:pPr>
        <w:pStyle w:val="af6"/>
        <w:keepNext/>
        <w:rPr>
          <w:rtl/>
        </w:rPr>
      </w:pPr>
      <w:bookmarkStart w:id="25476" w:name="ET_interruption_קריאה_37"/>
      <w:r w:rsidRPr="00710D7B">
        <w:rPr>
          <w:rStyle w:val="TagStyle"/>
          <w:rtl/>
        </w:rPr>
        <w:t xml:space="preserve"> &lt;&lt; קריאה &gt;&gt; </w:t>
      </w:r>
      <w:r>
        <w:rPr>
          <w:rtl/>
        </w:rPr>
        <w:t>קריאה:</w:t>
      </w:r>
      <w:r w:rsidRPr="00710D7B">
        <w:rPr>
          <w:rStyle w:val="TagStyle"/>
          <w:rtl/>
        </w:rPr>
        <w:t xml:space="preserve"> &lt;&lt; קריאה &gt;&gt;</w:t>
      </w:r>
      <w:r>
        <w:rPr>
          <w:rtl/>
        </w:rPr>
        <w:t xml:space="preserve">   </w:t>
      </w:r>
      <w:bookmarkEnd w:id="25476"/>
    </w:p>
    <w:p w:rsidR="00C85791" w:rsidRDefault="00C85791" w:rsidP="006336AD">
      <w:pPr>
        <w:rPr>
          <w:rtl/>
        </w:rPr>
      </w:pPr>
    </w:p>
    <w:p w:rsidR="00C85791" w:rsidRDefault="00C85791" w:rsidP="006336AD">
      <w:pPr>
        <w:rPr>
          <w:rtl/>
        </w:rPr>
      </w:pPr>
      <w:r>
        <w:rPr>
          <w:rFonts w:hint="cs"/>
          <w:rtl/>
        </w:rPr>
        <w:t xml:space="preserve">הינה כהנא. </w:t>
      </w:r>
    </w:p>
    <w:p w:rsidR="00C85791" w:rsidRDefault="00C85791" w:rsidP="006336AD">
      <w:pPr>
        <w:rPr>
          <w:rtl/>
        </w:rPr>
      </w:pPr>
    </w:p>
    <w:p w:rsidR="00C85791" w:rsidRDefault="00C85791" w:rsidP="006336AD">
      <w:pPr>
        <w:pStyle w:val="af6"/>
        <w:keepNext/>
        <w:rPr>
          <w:rtl/>
        </w:rPr>
      </w:pPr>
      <w:bookmarkStart w:id="25477" w:name="ET_interruption_5109_39"/>
      <w:r w:rsidRPr="00710D7B">
        <w:rPr>
          <w:rStyle w:val="TagStyle"/>
          <w:rtl/>
        </w:rPr>
        <w:t xml:space="preserve"> &lt;&lt; קריאה &gt;&gt; </w:t>
      </w:r>
      <w:r>
        <w:rPr>
          <w:rtl/>
        </w:rPr>
        <w:t>אלעזר שטרן (יש עתיד):</w:t>
      </w:r>
      <w:r w:rsidRPr="00710D7B">
        <w:rPr>
          <w:rStyle w:val="TagStyle"/>
          <w:rtl/>
        </w:rPr>
        <w:t xml:space="preserve"> &lt;&lt; קריאה &gt;&gt;</w:t>
      </w:r>
      <w:r>
        <w:rPr>
          <w:rtl/>
        </w:rPr>
        <w:t xml:space="preserve">   </w:t>
      </w:r>
      <w:bookmarkEnd w:id="25477"/>
    </w:p>
    <w:p w:rsidR="00C85791" w:rsidRDefault="00C85791" w:rsidP="006336AD">
      <w:pPr>
        <w:rPr>
          <w:rtl/>
        </w:rPr>
      </w:pPr>
    </w:p>
    <w:p w:rsidR="00C85791" w:rsidRPr="00710D7B" w:rsidRDefault="00C85791" w:rsidP="006336AD">
      <w:pPr>
        <w:rPr>
          <w:rtl/>
        </w:rPr>
      </w:pPr>
      <w:r>
        <w:rPr>
          <w:rFonts w:hint="cs"/>
          <w:rtl/>
        </w:rPr>
        <w:t xml:space="preserve">מאיר, מאיר, הינה מתן. </w:t>
      </w:r>
    </w:p>
    <w:p w:rsidR="00C85791" w:rsidRDefault="00C85791" w:rsidP="006336AD">
      <w:pPr>
        <w:rPr>
          <w:rtl/>
        </w:rPr>
      </w:pPr>
    </w:p>
    <w:p w:rsidR="00C85791" w:rsidRDefault="00C85791" w:rsidP="006336AD">
      <w:pPr>
        <w:pStyle w:val="af7"/>
        <w:keepNext/>
        <w:rPr>
          <w:rtl/>
        </w:rPr>
      </w:pPr>
      <w:r w:rsidRPr="00710D7B">
        <w:rPr>
          <w:rStyle w:val="TagStyle"/>
          <w:rtl/>
        </w:rPr>
        <w:t xml:space="preserve"> &lt;&lt; יור &gt;&gt; </w:t>
      </w:r>
      <w:r>
        <w:rPr>
          <w:rtl/>
        </w:rPr>
        <w:t>היו"ר מאיר כהן:</w:t>
      </w:r>
      <w:r w:rsidRPr="00710D7B">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5478" w:name="_ETM_Q36_613000"/>
      <w:bookmarkEnd w:id="25478"/>
      <w:r>
        <w:rPr>
          <w:rFonts w:hint="cs"/>
          <w:rtl/>
        </w:rPr>
        <w:t xml:space="preserve">בבקשה, </w:t>
      </w:r>
      <w:bookmarkStart w:id="25479" w:name="_ETM_Q36_624000"/>
      <w:bookmarkEnd w:id="25479"/>
      <w:r>
        <w:rPr>
          <w:rFonts w:hint="cs"/>
          <w:rtl/>
        </w:rPr>
        <w:t xml:space="preserve">אדוני. סליחה. מתן, שלוש דקות, אדוני. </w:t>
      </w:r>
    </w:p>
    <w:p w:rsidR="00C85791" w:rsidRDefault="00C85791" w:rsidP="006336AD">
      <w:pPr>
        <w:rPr>
          <w:rtl/>
        </w:rPr>
      </w:pPr>
      <w:bookmarkStart w:id="25480" w:name="_ETM_Q36_628000"/>
      <w:bookmarkEnd w:id="25480"/>
    </w:p>
    <w:p w:rsidR="00C85791" w:rsidRDefault="00C85791" w:rsidP="006336AD">
      <w:pPr>
        <w:pStyle w:val="a4"/>
        <w:keepNext/>
        <w:rPr>
          <w:rtl/>
        </w:rPr>
      </w:pPr>
      <w:bookmarkStart w:id="25481" w:name="ET_speaker_5855_40"/>
      <w:r w:rsidRPr="00710D7B">
        <w:rPr>
          <w:rStyle w:val="TagStyle"/>
          <w:rtl/>
        </w:rPr>
        <w:t xml:space="preserve"> &lt;&lt; דובר &gt;&gt; </w:t>
      </w:r>
      <w:bookmarkStart w:id="25482" w:name="_Toc170221542"/>
      <w:bookmarkStart w:id="25483" w:name="_Toc193213805"/>
      <w:r>
        <w:rPr>
          <w:rtl/>
        </w:rPr>
        <w:t>מתן כהנא (המחנה הממלכתי):</w:t>
      </w:r>
      <w:bookmarkEnd w:id="25482"/>
      <w:bookmarkEnd w:id="25483"/>
      <w:r w:rsidRPr="00710D7B">
        <w:rPr>
          <w:rStyle w:val="TagStyle"/>
          <w:rtl/>
        </w:rPr>
        <w:t xml:space="preserve"> &lt;&lt; דובר &gt;&gt;</w:t>
      </w:r>
      <w:r>
        <w:rPr>
          <w:rtl/>
        </w:rPr>
        <w:t xml:space="preserve">   </w:t>
      </w:r>
      <w:bookmarkEnd w:id="25481"/>
    </w:p>
    <w:p w:rsidR="00C85791" w:rsidRDefault="00C85791" w:rsidP="006336AD">
      <w:pPr>
        <w:rPr>
          <w:rtl/>
        </w:rPr>
      </w:pPr>
    </w:p>
    <w:p w:rsidR="00C85791" w:rsidRDefault="00C85791" w:rsidP="005B5251">
      <w:pPr>
        <w:rPr>
          <w:rtl/>
        </w:rPr>
      </w:pPr>
      <w:bookmarkStart w:id="25484" w:name="_ETM_Q36_631000"/>
      <w:bookmarkStart w:id="25485" w:name="_ETM_Q36_592000"/>
      <w:bookmarkStart w:id="25486" w:name="_ETM_Q36_588000"/>
      <w:bookmarkStart w:id="25487" w:name="_ETM_Q36_589420"/>
      <w:bookmarkStart w:id="25488" w:name="_ETM_Q36_625990"/>
      <w:bookmarkStart w:id="25489" w:name="_ETM_Q36_626320"/>
      <w:bookmarkStart w:id="25490" w:name="_ETM_Q36_626740"/>
      <w:bookmarkStart w:id="25491" w:name="_ETM_Q36_627310"/>
      <w:bookmarkStart w:id="25492" w:name="_ETM_Q36_627610"/>
      <w:bookmarkStart w:id="25493" w:name="_ETM_Q36_631159"/>
      <w:bookmarkStart w:id="25494" w:name="_ETM_Q36_632439"/>
      <w:bookmarkStart w:id="25495" w:name="_ETM_Q36_635590"/>
      <w:bookmarkStart w:id="25496" w:name="_ETM_Q36_635920"/>
      <w:bookmarkStart w:id="25497" w:name="_ETM_Q36_636249"/>
      <w:bookmarkStart w:id="25498" w:name="_ETM_Q36_636549"/>
      <w:bookmarkStart w:id="25499" w:name="_ETM_Q36_637890"/>
      <w:bookmarkEnd w:id="25484"/>
      <w:bookmarkEnd w:id="25485"/>
      <w:bookmarkEnd w:id="25486"/>
      <w:bookmarkEnd w:id="25487"/>
      <w:bookmarkEnd w:id="25488"/>
      <w:bookmarkEnd w:id="25489"/>
      <w:bookmarkEnd w:id="25490"/>
      <w:bookmarkEnd w:id="25491"/>
      <w:bookmarkEnd w:id="25492"/>
      <w:bookmarkEnd w:id="25493"/>
      <w:bookmarkEnd w:id="25494"/>
      <w:bookmarkEnd w:id="25495"/>
      <w:bookmarkEnd w:id="25496"/>
      <w:bookmarkEnd w:id="25497"/>
      <w:bookmarkEnd w:id="25498"/>
      <w:bookmarkEnd w:id="25499"/>
      <w:r>
        <w:rPr>
          <w:rtl/>
        </w:rPr>
        <w:t xml:space="preserve">אדוני </w:t>
      </w:r>
      <w:bookmarkStart w:id="25500" w:name="_ETM_Q36_638160"/>
      <w:bookmarkEnd w:id="25500"/>
      <w:r>
        <w:rPr>
          <w:rtl/>
        </w:rPr>
        <w:t>היושב-ראש</w:t>
      </w:r>
      <w:r>
        <w:rPr>
          <w:rFonts w:hint="cs"/>
          <w:rtl/>
        </w:rPr>
        <w:t>,</w:t>
      </w:r>
      <w:r>
        <w:rPr>
          <w:rtl/>
        </w:rPr>
        <w:t xml:space="preserve"> </w:t>
      </w:r>
      <w:bookmarkStart w:id="25501" w:name="_ETM_Q36_638820"/>
      <w:bookmarkEnd w:id="25501"/>
      <w:r>
        <w:rPr>
          <w:rtl/>
        </w:rPr>
        <w:t xml:space="preserve">חבריי </w:t>
      </w:r>
      <w:bookmarkStart w:id="25502" w:name="_ETM_Q36_639150"/>
      <w:bookmarkEnd w:id="25502"/>
      <w:r>
        <w:rPr>
          <w:rtl/>
        </w:rPr>
        <w:t xml:space="preserve">חברי </w:t>
      </w:r>
      <w:bookmarkStart w:id="25503" w:name="_ETM_Q36_639450"/>
      <w:bookmarkEnd w:id="25503"/>
      <w:r>
        <w:rPr>
          <w:rtl/>
        </w:rPr>
        <w:t>הכנסת</w:t>
      </w:r>
      <w:r>
        <w:rPr>
          <w:rFonts w:hint="cs"/>
          <w:rtl/>
        </w:rPr>
        <w:t>,</w:t>
      </w:r>
      <w:r>
        <w:rPr>
          <w:rtl/>
        </w:rPr>
        <w:t xml:space="preserve"> </w:t>
      </w:r>
      <w:bookmarkStart w:id="25504" w:name="_ETM_Q36_640200"/>
      <w:bookmarkEnd w:id="25504"/>
      <w:r>
        <w:rPr>
          <w:rtl/>
        </w:rPr>
        <w:t xml:space="preserve">גברתי </w:t>
      </w:r>
      <w:bookmarkStart w:id="25505" w:name="_ETM_Q36_640650"/>
      <w:bookmarkEnd w:id="25505"/>
      <w:r>
        <w:rPr>
          <w:rtl/>
        </w:rPr>
        <w:t>השרה</w:t>
      </w:r>
      <w:r>
        <w:rPr>
          <w:rFonts w:hint="cs"/>
          <w:rtl/>
        </w:rPr>
        <w:t>,</w:t>
      </w:r>
      <w:r>
        <w:rPr>
          <w:rtl/>
        </w:rPr>
        <w:t xml:space="preserve"> </w:t>
      </w:r>
      <w:bookmarkStart w:id="25506" w:name="_ETM_Q36_641460"/>
      <w:bookmarkEnd w:id="25506"/>
      <w:r>
        <w:rPr>
          <w:rtl/>
        </w:rPr>
        <w:t xml:space="preserve">אני </w:t>
      </w:r>
      <w:bookmarkStart w:id="25507" w:name="_ETM_Q36_641670"/>
      <w:bookmarkEnd w:id="25507"/>
      <w:r>
        <w:rPr>
          <w:rtl/>
        </w:rPr>
        <w:t xml:space="preserve">רוצה </w:t>
      </w:r>
      <w:bookmarkStart w:id="25508" w:name="_ETM_Q36_641970"/>
      <w:bookmarkEnd w:id="25508"/>
      <w:r>
        <w:rPr>
          <w:rtl/>
        </w:rPr>
        <w:t xml:space="preserve">את </w:t>
      </w:r>
      <w:bookmarkStart w:id="25509" w:name="_ETM_Q36_642120"/>
      <w:bookmarkEnd w:id="25509"/>
      <w:r>
        <w:rPr>
          <w:rtl/>
        </w:rPr>
        <w:t xml:space="preserve">הדקות </w:t>
      </w:r>
      <w:bookmarkStart w:id="25510" w:name="_ETM_Q36_642960"/>
      <w:bookmarkEnd w:id="25510"/>
      <w:r>
        <w:rPr>
          <w:rtl/>
        </w:rPr>
        <w:t xml:space="preserve">שיש </w:t>
      </w:r>
      <w:bookmarkStart w:id="25511" w:name="_ETM_Q36_643320"/>
      <w:bookmarkEnd w:id="25511"/>
      <w:r>
        <w:rPr>
          <w:rtl/>
        </w:rPr>
        <w:t xml:space="preserve">לי </w:t>
      </w:r>
      <w:bookmarkStart w:id="25512" w:name="_ETM_Q36_643500"/>
      <w:bookmarkEnd w:id="25512"/>
      <w:r>
        <w:rPr>
          <w:rtl/>
        </w:rPr>
        <w:t xml:space="preserve">לדבר </w:t>
      </w:r>
      <w:bookmarkStart w:id="25513" w:name="_ETM_Q36_643860"/>
      <w:bookmarkEnd w:id="25513"/>
      <w:r>
        <w:rPr>
          <w:rtl/>
        </w:rPr>
        <w:t xml:space="preserve">רגע </w:t>
      </w:r>
      <w:bookmarkStart w:id="25514" w:name="_ETM_Q36_644130"/>
      <w:bookmarkEnd w:id="25514"/>
      <w:r>
        <w:rPr>
          <w:rtl/>
        </w:rPr>
        <w:t xml:space="preserve">על </w:t>
      </w:r>
      <w:bookmarkStart w:id="25515" w:name="_ETM_Q36_644280"/>
      <w:bookmarkEnd w:id="25515"/>
      <w:r>
        <w:rPr>
          <w:rtl/>
        </w:rPr>
        <w:t xml:space="preserve">הדרך </w:t>
      </w:r>
      <w:bookmarkStart w:id="25516" w:name="_ETM_Q36_644850"/>
      <w:bookmarkEnd w:id="25516"/>
      <w:r>
        <w:rPr>
          <w:rtl/>
        </w:rPr>
        <w:t xml:space="preserve">שבה </w:t>
      </w:r>
      <w:bookmarkStart w:id="25517" w:name="_ETM_Q36_645300"/>
      <w:bookmarkEnd w:id="25517"/>
      <w:r>
        <w:rPr>
          <w:rtl/>
        </w:rPr>
        <w:t xml:space="preserve">מדינת </w:t>
      </w:r>
      <w:bookmarkStart w:id="25518" w:name="_ETM_Q36_645810"/>
      <w:bookmarkEnd w:id="25518"/>
      <w:r>
        <w:rPr>
          <w:rtl/>
        </w:rPr>
        <w:t xml:space="preserve">ישראל </w:t>
      </w:r>
      <w:bookmarkStart w:id="25519" w:name="_ETM_Q36_647140"/>
      <w:bookmarkEnd w:id="25519"/>
      <w:r>
        <w:rPr>
          <w:rtl/>
        </w:rPr>
        <w:t xml:space="preserve">מטפלת </w:t>
      </w:r>
      <w:bookmarkStart w:id="25520" w:name="_ETM_Q36_647860"/>
      <w:bookmarkEnd w:id="25520"/>
      <w:r>
        <w:rPr>
          <w:rFonts w:hint="cs"/>
          <w:rtl/>
        </w:rPr>
        <w:t>ב</w:t>
      </w:r>
      <w:r>
        <w:rPr>
          <w:rtl/>
        </w:rPr>
        <w:t xml:space="preserve">יתומי </w:t>
      </w:r>
      <w:bookmarkStart w:id="25521" w:name="_ETM_Q36_648400"/>
      <w:bookmarkEnd w:id="25521"/>
      <w:r>
        <w:rPr>
          <w:rtl/>
        </w:rPr>
        <w:t xml:space="preserve">צה"ל </w:t>
      </w:r>
      <w:bookmarkStart w:id="25522" w:name="_ETM_Q36_648730"/>
      <w:bookmarkEnd w:id="25522"/>
      <w:r>
        <w:rPr>
          <w:rtl/>
        </w:rPr>
        <w:t xml:space="preserve">ומערכת </w:t>
      </w:r>
      <w:bookmarkStart w:id="25523" w:name="_ETM_Q36_649300"/>
      <w:bookmarkEnd w:id="25523"/>
      <w:r>
        <w:rPr>
          <w:rtl/>
        </w:rPr>
        <w:t xml:space="preserve">הביטחון </w:t>
      </w:r>
      <w:bookmarkStart w:id="25524" w:name="_ETM_Q36_649930"/>
      <w:bookmarkEnd w:id="25524"/>
      <w:r>
        <w:rPr>
          <w:rtl/>
        </w:rPr>
        <w:t>ש</w:t>
      </w:r>
      <w:r>
        <w:rPr>
          <w:rFonts w:hint="cs"/>
          <w:rtl/>
        </w:rPr>
        <w:t xml:space="preserve">הם </w:t>
      </w:r>
      <w:r>
        <w:rPr>
          <w:rtl/>
        </w:rPr>
        <w:t xml:space="preserve">מעל </w:t>
      </w:r>
      <w:bookmarkStart w:id="25525" w:name="_ETM_Q36_650410"/>
      <w:bookmarkEnd w:id="25525"/>
      <w:r>
        <w:rPr>
          <w:rtl/>
        </w:rPr>
        <w:t xml:space="preserve">גיל </w:t>
      </w:r>
      <w:bookmarkStart w:id="25526" w:name="_ETM_Q36_650620"/>
      <w:bookmarkEnd w:id="25526"/>
      <w:r>
        <w:rPr>
          <w:rtl/>
        </w:rPr>
        <w:t>21</w:t>
      </w:r>
      <w:r>
        <w:rPr>
          <w:rFonts w:hint="cs"/>
          <w:rtl/>
        </w:rPr>
        <w:t>.</w:t>
      </w:r>
      <w:r>
        <w:rPr>
          <w:rtl/>
        </w:rPr>
        <w:t xml:space="preserve"> </w:t>
      </w:r>
      <w:bookmarkStart w:id="25527" w:name="_ETM_Q36_652549"/>
      <w:bookmarkEnd w:id="25527"/>
      <w:r>
        <w:rPr>
          <w:rtl/>
        </w:rPr>
        <w:t xml:space="preserve">אני </w:t>
      </w:r>
      <w:bookmarkStart w:id="25528" w:name="_ETM_Q36_652760"/>
      <w:bookmarkEnd w:id="25528"/>
      <w:r>
        <w:rPr>
          <w:rtl/>
        </w:rPr>
        <w:t xml:space="preserve">לא </w:t>
      </w:r>
      <w:bookmarkStart w:id="25529" w:name="_ETM_Q36_652849"/>
      <w:bookmarkEnd w:id="25529"/>
      <w:r>
        <w:rPr>
          <w:rtl/>
        </w:rPr>
        <w:t xml:space="preserve">יודע </w:t>
      </w:r>
      <w:bookmarkStart w:id="25530" w:name="_ETM_Q36_653060"/>
      <w:bookmarkEnd w:id="25530"/>
      <w:r>
        <w:rPr>
          <w:rtl/>
        </w:rPr>
        <w:t xml:space="preserve">כמה </w:t>
      </w:r>
      <w:bookmarkStart w:id="25531" w:name="_ETM_Q36_653299"/>
      <w:bookmarkEnd w:id="25531"/>
      <w:r>
        <w:rPr>
          <w:rtl/>
        </w:rPr>
        <w:t xml:space="preserve">מכם </w:t>
      </w:r>
      <w:bookmarkStart w:id="25532" w:name="_ETM_Q36_653599"/>
      <w:bookmarkEnd w:id="25532"/>
      <w:r>
        <w:rPr>
          <w:rtl/>
        </w:rPr>
        <w:t>מודעים</w:t>
      </w:r>
      <w:r>
        <w:rPr>
          <w:rFonts w:hint="cs"/>
          <w:rtl/>
        </w:rPr>
        <w:t>,</w:t>
      </w:r>
      <w:r>
        <w:rPr>
          <w:rtl/>
        </w:rPr>
        <w:t xml:space="preserve"> </w:t>
      </w:r>
      <w:bookmarkStart w:id="25533" w:name="_ETM_Q36_653930"/>
      <w:bookmarkEnd w:id="25533"/>
      <w:r>
        <w:rPr>
          <w:rtl/>
        </w:rPr>
        <w:t xml:space="preserve">במיוחד </w:t>
      </w:r>
      <w:bookmarkStart w:id="25534" w:name="_ETM_Q36_654379"/>
      <w:bookmarkStart w:id="25535" w:name="_ETM_Q36_654560"/>
      <w:bookmarkEnd w:id="25534"/>
      <w:bookmarkEnd w:id="25535"/>
      <w:r>
        <w:rPr>
          <w:rtl/>
        </w:rPr>
        <w:t xml:space="preserve">חבריי </w:t>
      </w:r>
      <w:bookmarkStart w:id="25536" w:name="_ETM_Q36_654890"/>
      <w:bookmarkEnd w:id="25536"/>
      <w:r>
        <w:rPr>
          <w:rtl/>
        </w:rPr>
        <w:t>מהקואליציה</w:t>
      </w:r>
      <w:r>
        <w:rPr>
          <w:rFonts w:hint="cs"/>
          <w:rtl/>
        </w:rPr>
        <w:t>,</w:t>
      </w:r>
      <w:r>
        <w:rPr>
          <w:rtl/>
        </w:rPr>
        <w:t xml:space="preserve"> </w:t>
      </w:r>
      <w:bookmarkStart w:id="25537" w:name="_ETM_Q36_655900"/>
      <w:bookmarkEnd w:id="25537"/>
      <w:r>
        <w:rPr>
          <w:rtl/>
        </w:rPr>
        <w:t xml:space="preserve">שאתמול </w:t>
      </w:r>
      <w:bookmarkStart w:id="25538" w:name="_ETM_Q36_656620"/>
      <w:bookmarkEnd w:id="25538"/>
      <w:r>
        <w:rPr>
          <w:rtl/>
        </w:rPr>
        <w:t xml:space="preserve">הייתה </w:t>
      </w:r>
      <w:bookmarkStart w:id="25539" w:name="_ETM_Q36_656950"/>
      <w:bookmarkEnd w:id="25539"/>
      <w:r>
        <w:rPr>
          <w:rtl/>
        </w:rPr>
        <w:t xml:space="preserve">אמורה </w:t>
      </w:r>
      <w:bookmarkStart w:id="25540" w:name="_ETM_Q36_657280"/>
      <w:bookmarkEnd w:id="25540"/>
      <w:r>
        <w:rPr>
          <w:rtl/>
        </w:rPr>
        <w:t xml:space="preserve">לעלות </w:t>
      </w:r>
      <w:bookmarkStart w:id="25541" w:name="_ETM_Q36_657640"/>
      <w:bookmarkEnd w:id="25541"/>
      <w:r>
        <w:rPr>
          <w:rtl/>
        </w:rPr>
        <w:t xml:space="preserve">לוועדת </w:t>
      </w:r>
      <w:bookmarkStart w:id="25542" w:name="_ETM_Q36_658090"/>
      <w:bookmarkEnd w:id="25542"/>
      <w:r>
        <w:rPr>
          <w:rtl/>
        </w:rPr>
        <w:t xml:space="preserve">שרים </w:t>
      </w:r>
      <w:bookmarkStart w:id="25543" w:name="_ETM_Q36_658420"/>
      <w:bookmarkEnd w:id="25543"/>
      <w:r>
        <w:rPr>
          <w:rtl/>
        </w:rPr>
        <w:t xml:space="preserve">לענייני </w:t>
      </w:r>
      <w:bookmarkStart w:id="25544" w:name="_ETM_Q36_658720"/>
      <w:bookmarkEnd w:id="25544"/>
      <w:r>
        <w:rPr>
          <w:rtl/>
        </w:rPr>
        <w:t xml:space="preserve">חקיקה </w:t>
      </w:r>
      <w:bookmarkStart w:id="25545" w:name="_ETM_Q36_659830"/>
      <w:bookmarkEnd w:id="25545"/>
      <w:r>
        <w:rPr>
          <w:rtl/>
        </w:rPr>
        <w:t xml:space="preserve">הצעת </w:t>
      </w:r>
      <w:bookmarkStart w:id="25546" w:name="_ETM_Q36_660250"/>
      <w:bookmarkEnd w:id="25546"/>
      <w:r>
        <w:rPr>
          <w:rtl/>
        </w:rPr>
        <w:t xml:space="preserve">חוק </w:t>
      </w:r>
      <w:bookmarkStart w:id="25547" w:name="_ETM_Q36_660430"/>
      <w:bookmarkEnd w:id="25547"/>
      <w:r>
        <w:rPr>
          <w:rtl/>
        </w:rPr>
        <w:t>ממשלתית</w:t>
      </w:r>
      <w:r>
        <w:rPr>
          <w:rFonts w:hint="cs"/>
          <w:rtl/>
        </w:rPr>
        <w:t>,</w:t>
      </w:r>
      <w:r>
        <w:rPr>
          <w:rtl/>
        </w:rPr>
        <w:t xml:space="preserve"> </w:t>
      </w:r>
      <w:bookmarkStart w:id="25548" w:name="_ETM_Q36_661770"/>
      <w:bookmarkEnd w:id="25548"/>
      <w:r>
        <w:rPr>
          <w:rtl/>
        </w:rPr>
        <w:t xml:space="preserve">הצעת </w:t>
      </w:r>
      <w:bookmarkStart w:id="25549" w:name="_ETM_Q36_662160"/>
      <w:bookmarkEnd w:id="25549"/>
      <w:r>
        <w:rPr>
          <w:rtl/>
        </w:rPr>
        <w:t xml:space="preserve">חוק </w:t>
      </w:r>
      <w:bookmarkStart w:id="25550" w:name="_ETM_Q36_662370"/>
      <w:bookmarkEnd w:id="25550"/>
      <w:r>
        <w:rPr>
          <w:rtl/>
        </w:rPr>
        <w:t xml:space="preserve">של </w:t>
      </w:r>
      <w:bookmarkStart w:id="25551" w:name="_ETM_Q36_662520"/>
      <w:bookmarkEnd w:id="25551"/>
      <w:r>
        <w:rPr>
          <w:rtl/>
        </w:rPr>
        <w:t xml:space="preserve">משרד </w:t>
      </w:r>
      <w:bookmarkStart w:id="25552" w:name="_ETM_Q36_662940"/>
      <w:bookmarkEnd w:id="25552"/>
      <w:r>
        <w:rPr>
          <w:rtl/>
        </w:rPr>
        <w:t xml:space="preserve">הביטחון </w:t>
      </w:r>
      <w:bookmarkStart w:id="25553" w:name="_ETM_Q36_664290"/>
      <w:bookmarkEnd w:id="25553"/>
      <w:r>
        <w:rPr>
          <w:rtl/>
        </w:rPr>
        <w:t xml:space="preserve">שעוסקת </w:t>
      </w:r>
      <w:bookmarkStart w:id="25554" w:name="_ETM_Q36_665460"/>
      <w:bookmarkEnd w:id="25554"/>
      <w:r>
        <w:rPr>
          <w:rFonts w:hint="cs"/>
          <w:rtl/>
        </w:rPr>
        <w:t>בדרך שבה</w:t>
      </w:r>
      <w:r>
        <w:rPr>
          <w:rtl/>
        </w:rPr>
        <w:t xml:space="preserve"> </w:t>
      </w:r>
      <w:bookmarkStart w:id="25555" w:name="_ETM_Q36_665700"/>
      <w:bookmarkEnd w:id="25555"/>
      <w:r>
        <w:rPr>
          <w:rFonts w:hint="cs"/>
          <w:rtl/>
        </w:rPr>
        <w:t>ש</w:t>
      </w:r>
      <w:r>
        <w:rPr>
          <w:rtl/>
        </w:rPr>
        <w:t xml:space="preserve">המדינה </w:t>
      </w:r>
      <w:bookmarkStart w:id="25556" w:name="_ETM_Q36_666210"/>
      <w:bookmarkEnd w:id="25556"/>
      <w:r>
        <w:rPr>
          <w:rtl/>
        </w:rPr>
        <w:t xml:space="preserve">מטפלת </w:t>
      </w:r>
      <w:bookmarkStart w:id="25557" w:name="_ETM_Q36_666780"/>
      <w:bookmarkEnd w:id="25557"/>
      <w:r>
        <w:rPr>
          <w:rtl/>
        </w:rPr>
        <w:t>ב</w:t>
      </w:r>
      <w:r>
        <w:rPr>
          <w:rFonts w:hint="cs"/>
          <w:rtl/>
        </w:rPr>
        <w:t>י</w:t>
      </w:r>
      <w:r>
        <w:rPr>
          <w:rtl/>
        </w:rPr>
        <w:t>ת</w:t>
      </w:r>
      <w:r>
        <w:rPr>
          <w:rFonts w:hint="cs"/>
          <w:rtl/>
        </w:rPr>
        <w:t>ו</w:t>
      </w:r>
      <w:r>
        <w:rPr>
          <w:rtl/>
        </w:rPr>
        <w:t>מ</w:t>
      </w:r>
      <w:r>
        <w:rPr>
          <w:rFonts w:hint="cs"/>
          <w:rtl/>
        </w:rPr>
        <w:t>י</w:t>
      </w:r>
      <w:r>
        <w:rPr>
          <w:rtl/>
        </w:rPr>
        <w:t xml:space="preserve"> </w:t>
      </w:r>
      <w:bookmarkStart w:id="25558" w:name="_ETM_Q36_667230"/>
      <w:bookmarkEnd w:id="25558"/>
      <w:r>
        <w:rPr>
          <w:rtl/>
        </w:rPr>
        <w:t xml:space="preserve">צה"ל </w:t>
      </w:r>
      <w:bookmarkStart w:id="25559" w:name="_ETM_Q36_667470"/>
      <w:bookmarkEnd w:id="25559"/>
      <w:r>
        <w:rPr>
          <w:rtl/>
        </w:rPr>
        <w:t xml:space="preserve">מעל </w:t>
      </w:r>
      <w:bookmarkStart w:id="25560" w:name="_ETM_Q36_667830"/>
      <w:bookmarkEnd w:id="25560"/>
      <w:r>
        <w:rPr>
          <w:rtl/>
        </w:rPr>
        <w:t xml:space="preserve">גיל </w:t>
      </w:r>
      <w:bookmarkStart w:id="25561" w:name="_ETM_Q36_667980"/>
      <w:bookmarkEnd w:id="25561"/>
      <w:r>
        <w:rPr>
          <w:rtl/>
        </w:rPr>
        <w:t>21</w:t>
      </w:r>
      <w:r>
        <w:rPr>
          <w:rFonts w:hint="cs"/>
          <w:rtl/>
        </w:rPr>
        <w:t>.</w:t>
      </w:r>
      <w:r>
        <w:rPr>
          <w:rtl/>
        </w:rPr>
        <w:t xml:space="preserve"> </w:t>
      </w:r>
      <w:bookmarkStart w:id="25562" w:name="_ETM_Q36_669380"/>
      <w:bookmarkEnd w:id="25562"/>
      <w:r>
        <w:rPr>
          <w:rtl/>
        </w:rPr>
        <w:t xml:space="preserve">בגלל </w:t>
      </w:r>
      <w:bookmarkStart w:id="25563" w:name="_ETM_Q36_669830"/>
      <w:bookmarkEnd w:id="25563"/>
      <w:r>
        <w:rPr>
          <w:rtl/>
        </w:rPr>
        <w:t xml:space="preserve">התנגדות </w:t>
      </w:r>
      <w:bookmarkStart w:id="25564" w:name="_ETM_Q36_670430"/>
      <w:bookmarkEnd w:id="25564"/>
      <w:r>
        <w:rPr>
          <w:rtl/>
        </w:rPr>
        <w:t xml:space="preserve">משרד </w:t>
      </w:r>
      <w:bookmarkStart w:id="25565" w:name="_ETM_Q36_670880"/>
      <w:bookmarkEnd w:id="25565"/>
      <w:r>
        <w:rPr>
          <w:rtl/>
        </w:rPr>
        <w:t xml:space="preserve">האוצר </w:t>
      </w:r>
      <w:bookmarkStart w:id="25566" w:name="_ETM_Q36_672310"/>
      <w:bookmarkEnd w:id="25566"/>
      <w:r>
        <w:rPr>
          <w:rtl/>
        </w:rPr>
        <w:t xml:space="preserve">ההצעה </w:t>
      </w:r>
      <w:bookmarkStart w:id="25567" w:name="_ETM_Q36_672849"/>
      <w:bookmarkEnd w:id="25567"/>
      <w:r>
        <w:rPr>
          <w:rtl/>
        </w:rPr>
        <w:t xml:space="preserve">הזו </w:t>
      </w:r>
      <w:bookmarkStart w:id="25568" w:name="_ETM_Q36_673269"/>
      <w:bookmarkEnd w:id="25568"/>
      <w:r>
        <w:rPr>
          <w:rtl/>
        </w:rPr>
        <w:t xml:space="preserve">לא </w:t>
      </w:r>
      <w:bookmarkStart w:id="25569" w:name="_ETM_Q36_673450"/>
      <w:bookmarkEnd w:id="25569"/>
      <w:r>
        <w:rPr>
          <w:rtl/>
        </w:rPr>
        <w:t>עלתה</w:t>
      </w:r>
      <w:r>
        <w:rPr>
          <w:rFonts w:hint="cs"/>
          <w:rtl/>
        </w:rPr>
        <w:t>.</w:t>
      </w:r>
    </w:p>
    <w:p w:rsidR="00C85791" w:rsidRDefault="00C85791" w:rsidP="006336AD">
      <w:pPr>
        <w:rPr>
          <w:rtl/>
        </w:rPr>
      </w:pPr>
    </w:p>
    <w:p w:rsidR="00C85791" w:rsidRDefault="00C85791" w:rsidP="005B5251">
      <w:pPr>
        <w:rPr>
          <w:rtl/>
        </w:rPr>
      </w:pPr>
      <w:bookmarkStart w:id="25570" w:name="_ETM_Q36_677000"/>
      <w:bookmarkStart w:id="25571" w:name="_ETM_Q36_674110"/>
      <w:bookmarkEnd w:id="25570"/>
      <w:bookmarkEnd w:id="25571"/>
      <w:r>
        <w:rPr>
          <w:rtl/>
        </w:rPr>
        <w:t xml:space="preserve">ההצעה </w:t>
      </w:r>
      <w:bookmarkStart w:id="25572" w:name="_ETM_Q36_674620"/>
      <w:bookmarkEnd w:id="25572"/>
      <w:r>
        <w:rPr>
          <w:rtl/>
        </w:rPr>
        <w:t xml:space="preserve">הזו </w:t>
      </w:r>
      <w:bookmarkStart w:id="25573" w:name="_ETM_Q36_676050"/>
      <w:bookmarkEnd w:id="25573"/>
      <w:r>
        <w:rPr>
          <w:rFonts w:hint="cs"/>
          <w:rtl/>
        </w:rPr>
        <w:t xml:space="preserve">היא </w:t>
      </w:r>
      <w:r>
        <w:rPr>
          <w:rtl/>
        </w:rPr>
        <w:t xml:space="preserve">יישום </w:t>
      </w:r>
      <w:bookmarkStart w:id="25574" w:name="_ETM_Q36_676800"/>
      <w:bookmarkEnd w:id="25574"/>
      <w:r>
        <w:rPr>
          <w:rtl/>
        </w:rPr>
        <w:t xml:space="preserve">של </w:t>
      </w:r>
      <w:bookmarkStart w:id="25575" w:name="_ETM_Q36_677400"/>
      <w:bookmarkStart w:id="25576" w:name="_ETM_Q36_678540"/>
      <w:bookmarkEnd w:id="25575"/>
      <w:bookmarkEnd w:id="25576"/>
      <w:r>
        <w:rPr>
          <w:rFonts w:hint="cs"/>
          <w:rtl/>
        </w:rPr>
        <w:t>ו</w:t>
      </w:r>
      <w:r>
        <w:rPr>
          <w:rtl/>
        </w:rPr>
        <w:t>עד</w:t>
      </w:r>
      <w:r>
        <w:rPr>
          <w:rFonts w:hint="cs"/>
          <w:rtl/>
        </w:rPr>
        <w:t xml:space="preserve">ה של </w:t>
      </w:r>
      <w:bookmarkStart w:id="25577" w:name="_ETM_Q36_679020"/>
      <w:bookmarkStart w:id="25578" w:name="_ETM_Q36_679260"/>
      <w:bookmarkEnd w:id="25577"/>
      <w:bookmarkEnd w:id="25578"/>
      <w:r>
        <w:rPr>
          <w:rtl/>
        </w:rPr>
        <w:t xml:space="preserve">השופט </w:t>
      </w:r>
      <w:bookmarkStart w:id="25579" w:name="_ETM_Q36_679680"/>
      <w:bookmarkEnd w:id="25579"/>
      <w:r>
        <w:rPr>
          <w:rtl/>
        </w:rPr>
        <w:t xml:space="preserve">אליקים </w:t>
      </w:r>
      <w:bookmarkStart w:id="25580" w:name="_ETM_Q36_680070"/>
      <w:bookmarkEnd w:id="25580"/>
      <w:r>
        <w:rPr>
          <w:rtl/>
        </w:rPr>
        <w:t>רובינשטיין</w:t>
      </w:r>
      <w:r>
        <w:rPr>
          <w:rFonts w:hint="cs"/>
          <w:rtl/>
        </w:rPr>
        <w:t>,</w:t>
      </w:r>
      <w:r>
        <w:rPr>
          <w:rtl/>
        </w:rPr>
        <w:t xml:space="preserve"> </w:t>
      </w:r>
      <w:bookmarkStart w:id="25581" w:name="_ETM_Q36_680730"/>
      <w:bookmarkEnd w:id="25581"/>
      <w:r>
        <w:rPr>
          <w:rtl/>
        </w:rPr>
        <w:t xml:space="preserve">שדנה </w:t>
      </w:r>
      <w:bookmarkStart w:id="25582" w:name="_ETM_Q36_681210"/>
      <w:bookmarkEnd w:id="25582"/>
      <w:r>
        <w:rPr>
          <w:rtl/>
        </w:rPr>
        <w:t xml:space="preserve">בנושא </w:t>
      </w:r>
      <w:bookmarkStart w:id="25583" w:name="_ETM_Q36_681660"/>
      <w:bookmarkEnd w:id="25583"/>
      <w:r>
        <w:rPr>
          <w:rtl/>
        </w:rPr>
        <w:t xml:space="preserve">הזה </w:t>
      </w:r>
      <w:bookmarkStart w:id="25584" w:name="_ETM_Q36_682879"/>
      <w:bookmarkEnd w:id="25584"/>
      <w:r>
        <w:rPr>
          <w:rFonts w:hint="cs"/>
          <w:rtl/>
        </w:rPr>
        <w:t>ו</w:t>
      </w:r>
      <w:bookmarkStart w:id="25585" w:name="_ETM_Q36_682999"/>
      <w:bookmarkEnd w:id="25585"/>
      <w:r>
        <w:rPr>
          <w:rtl/>
        </w:rPr>
        <w:t xml:space="preserve">מתקנת </w:t>
      </w:r>
      <w:bookmarkStart w:id="25586" w:name="_ETM_Q36_683569"/>
      <w:bookmarkEnd w:id="25586"/>
      <w:r>
        <w:rPr>
          <w:rtl/>
        </w:rPr>
        <w:t xml:space="preserve">עוול </w:t>
      </w:r>
      <w:bookmarkStart w:id="25587" w:name="_ETM_Q36_683900"/>
      <w:bookmarkEnd w:id="25587"/>
      <w:r>
        <w:rPr>
          <w:rtl/>
        </w:rPr>
        <w:t>היסטורי</w:t>
      </w:r>
      <w:bookmarkStart w:id="25588" w:name="_ETM_Q36_684700"/>
      <w:bookmarkStart w:id="25589" w:name="_ETM_Q36_685120"/>
      <w:bookmarkEnd w:id="25588"/>
      <w:bookmarkEnd w:id="25589"/>
      <w:r w:rsidR="005B5251">
        <w:rPr>
          <w:rFonts w:hint="cs"/>
          <w:rtl/>
        </w:rPr>
        <w:t>,</w:t>
      </w:r>
      <w:r>
        <w:rPr>
          <w:rFonts w:hint="cs"/>
          <w:rtl/>
        </w:rPr>
        <w:t xml:space="preserve"> </w:t>
      </w:r>
      <w:bookmarkStart w:id="25590" w:name="_ETM_Q36_690008"/>
      <w:bookmarkEnd w:id="25590"/>
      <w:r>
        <w:rPr>
          <w:rFonts w:hint="cs"/>
          <w:rtl/>
        </w:rPr>
        <w:t>עוול היסטורי</w:t>
      </w:r>
      <w:r w:rsidR="005B5251">
        <w:rPr>
          <w:rFonts w:hint="cs"/>
          <w:rtl/>
        </w:rPr>
        <w:t>,</w:t>
      </w:r>
      <w:r>
        <w:rPr>
          <w:rtl/>
        </w:rPr>
        <w:t xml:space="preserve"> </w:t>
      </w:r>
      <w:bookmarkStart w:id="25591" w:name="_ETM_Q36_686319"/>
      <w:bookmarkEnd w:id="25591"/>
      <w:r>
        <w:rPr>
          <w:rtl/>
        </w:rPr>
        <w:t xml:space="preserve">שבעצם </w:t>
      </w:r>
      <w:bookmarkStart w:id="25592" w:name="_ETM_Q36_686890"/>
      <w:bookmarkEnd w:id="25592"/>
      <w:r>
        <w:rPr>
          <w:rtl/>
        </w:rPr>
        <w:t xml:space="preserve">מדינת </w:t>
      </w:r>
      <w:bookmarkStart w:id="25593" w:name="_ETM_Q36_687220"/>
      <w:bookmarkEnd w:id="25593"/>
      <w:r>
        <w:rPr>
          <w:rtl/>
        </w:rPr>
        <w:t xml:space="preserve">ישראל </w:t>
      </w:r>
      <w:bookmarkStart w:id="25594" w:name="_ETM_Q36_687730"/>
      <w:bookmarkEnd w:id="25594"/>
      <w:r>
        <w:rPr>
          <w:rtl/>
        </w:rPr>
        <w:t xml:space="preserve">לא </w:t>
      </w:r>
      <w:bookmarkStart w:id="25595" w:name="_ETM_Q36_687940"/>
      <w:bookmarkEnd w:id="25595"/>
      <w:r>
        <w:rPr>
          <w:rtl/>
        </w:rPr>
        <w:t xml:space="preserve">מכירה </w:t>
      </w:r>
      <w:bookmarkStart w:id="25596" w:name="_ETM_Q36_688750"/>
      <w:bookmarkEnd w:id="25596"/>
      <w:r>
        <w:rPr>
          <w:rtl/>
        </w:rPr>
        <w:t>ב</w:t>
      </w:r>
      <w:r>
        <w:rPr>
          <w:rFonts w:hint="cs"/>
          <w:rtl/>
        </w:rPr>
        <w:t xml:space="preserve">יתומי </w:t>
      </w:r>
      <w:bookmarkStart w:id="25597" w:name="_ETM_Q36_689260"/>
      <w:bookmarkEnd w:id="25597"/>
      <w:r>
        <w:rPr>
          <w:rFonts w:hint="cs"/>
          <w:rtl/>
        </w:rPr>
        <w:t>צ</w:t>
      </w:r>
      <w:r>
        <w:rPr>
          <w:rtl/>
        </w:rPr>
        <w:t xml:space="preserve">ה"ל </w:t>
      </w:r>
      <w:bookmarkStart w:id="25598" w:name="_ETM_Q36_689590"/>
      <w:bookmarkEnd w:id="25598"/>
      <w:r>
        <w:rPr>
          <w:rtl/>
        </w:rPr>
        <w:t>ש</w:t>
      </w:r>
      <w:r>
        <w:rPr>
          <w:rFonts w:hint="cs"/>
          <w:rtl/>
        </w:rPr>
        <w:t xml:space="preserve">הם </w:t>
      </w:r>
      <w:r>
        <w:rPr>
          <w:rtl/>
        </w:rPr>
        <w:t xml:space="preserve">מעל </w:t>
      </w:r>
      <w:bookmarkStart w:id="25599" w:name="_ETM_Q36_689980"/>
      <w:bookmarkEnd w:id="25599"/>
      <w:r>
        <w:rPr>
          <w:rtl/>
        </w:rPr>
        <w:t xml:space="preserve">גיל </w:t>
      </w:r>
      <w:bookmarkStart w:id="25600" w:name="_ETM_Q36_690160"/>
      <w:bookmarkEnd w:id="25600"/>
      <w:r>
        <w:rPr>
          <w:rtl/>
        </w:rPr>
        <w:t>21</w:t>
      </w:r>
      <w:r>
        <w:rPr>
          <w:rFonts w:hint="cs"/>
          <w:rtl/>
        </w:rPr>
        <w:t xml:space="preserve">. </w:t>
      </w:r>
      <w:bookmarkStart w:id="25601" w:name="_ETM_Q36_690000"/>
      <w:bookmarkStart w:id="25602" w:name="_ETM_Q36_691830"/>
      <w:bookmarkEnd w:id="25601"/>
      <w:bookmarkEnd w:id="25602"/>
      <w:r>
        <w:rPr>
          <w:rtl/>
        </w:rPr>
        <w:t xml:space="preserve">אני </w:t>
      </w:r>
      <w:bookmarkStart w:id="25603" w:name="_ETM_Q36_692070"/>
      <w:bookmarkEnd w:id="25603"/>
      <w:r>
        <w:rPr>
          <w:rtl/>
        </w:rPr>
        <w:t xml:space="preserve">מניח </w:t>
      </w:r>
      <w:bookmarkStart w:id="25604" w:name="_ETM_Q36_692790"/>
      <w:bookmarkEnd w:id="25604"/>
      <w:r>
        <w:rPr>
          <w:rtl/>
        </w:rPr>
        <w:t xml:space="preserve">שהסיבה </w:t>
      </w:r>
      <w:bookmarkStart w:id="25605" w:name="_ETM_Q36_693420"/>
      <w:bookmarkEnd w:id="25605"/>
      <w:r>
        <w:rPr>
          <w:rtl/>
        </w:rPr>
        <w:t xml:space="preserve">שמשרד </w:t>
      </w:r>
      <w:bookmarkStart w:id="25606" w:name="_ETM_Q36_694020"/>
      <w:bookmarkEnd w:id="25606"/>
      <w:r>
        <w:rPr>
          <w:rtl/>
        </w:rPr>
        <w:t>האוצר</w:t>
      </w:r>
      <w:r>
        <w:rPr>
          <w:rFonts w:hint="cs"/>
          <w:rtl/>
        </w:rPr>
        <w:t>,</w:t>
      </w:r>
      <w:r>
        <w:rPr>
          <w:rtl/>
        </w:rPr>
        <w:t xml:space="preserve"> </w:t>
      </w:r>
      <w:bookmarkStart w:id="25607" w:name="_ETM_Q36_694559"/>
      <w:bookmarkEnd w:id="25607"/>
      <w:r>
        <w:rPr>
          <w:rtl/>
        </w:rPr>
        <w:t xml:space="preserve">ששר </w:t>
      </w:r>
      <w:bookmarkStart w:id="25608" w:name="_ETM_Q36_694950"/>
      <w:bookmarkEnd w:id="25608"/>
      <w:r>
        <w:rPr>
          <w:rtl/>
        </w:rPr>
        <w:t xml:space="preserve">האוצר </w:t>
      </w:r>
      <w:bookmarkStart w:id="25609" w:name="_ETM_Q36_695340"/>
      <w:bookmarkEnd w:id="25609"/>
      <w:r>
        <w:rPr>
          <w:rtl/>
        </w:rPr>
        <w:t>סמוטריץ</w:t>
      </w:r>
      <w:r>
        <w:rPr>
          <w:rFonts w:hint="cs"/>
          <w:rtl/>
        </w:rPr>
        <w:t>',</w:t>
      </w:r>
      <w:r>
        <w:rPr>
          <w:rtl/>
        </w:rPr>
        <w:t xml:space="preserve"> </w:t>
      </w:r>
      <w:bookmarkStart w:id="25610" w:name="_ETM_Q36_696600"/>
      <w:bookmarkEnd w:id="25610"/>
      <w:r>
        <w:rPr>
          <w:rtl/>
        </w:rPr>
        <w:t xml:space="preserve">התנגד </w:t>
      </w:r>
      <w:bookmarkStart w:id="25611" w:name="_ETM_Q36_698090"/>
      <w:bookmarkEnd w:id="25611"/>
      <w:r>
        <w:rPr>
          <w:rtl/>
        </w:rPr>
        <w:t xml:space="preserve">שהחוק </w:t>
      </w:r>
      <w:bookmarkStart w:id="25612" w:name="_ETM_Q36_699170"/>
      <w:bookmarkEnd w:id="25612"/>
      <w:r>
        <w:rPr>
          <w:rtl/>
        </w:rPr>
        <w:t xml:space="preserve">הזה </w:t>
      </w:r>
      <w:bookmarkStart w:id="25613" w:name="_ETM_Q36_699410"/>
      <w:bookmarkEnd w:id="25613"/>
      <w:r>
        <w:rPr>
          <w:rtl/>
        </w:rPr>
        <w:t xml:space="preserve">יעלה </w:t>
      </w:r>
      <w:bookmarkStart w:id="25614" w:name="_ETM_Q36_699709"/>
      <w:bookmarkEnd w:id="25614"/>
      <w:r>
        <w:rPr>
          <w:rtl/>
        </w:rPr>
        <w:t xml:space="preserve">לוועדת </w:t>
      </w:r>
      <w:bookmarkStart w:id="25615" w:name="_ETM_Q36_700129"/>
      <w:bookmarkEnd w:id="25615"/>
      <w:r>
        <w:rPr>
          <w:rtl/>
        </w:rPr>
        <w:t xml:space="preserve">שרים </w:t>
      </w:r>
      <w:bookmarkStart w:id="25616" w:name="_ETM_Q36_701059"/>
      <w:bookmarkEnd w:id="25616"/>
      <w:r>
        <w:rPr>
          <w:rFonts w:hint="cs"/>
          <w:rtl/>
        </w:rPr>
        <w:t>הוא</w:t>
      </w:r>
      <w:r>
        <w:rPr>
          <w:rtl/>
        </w:rPr>
        <w:t xml:space="preserve"> </w:t>
      </w:r>
      <w:bookmarkStart w:id="25617" w:name="_ETM_Q36_701209"/>
      <w:bookmarkEnd w:id="25617"/>
      <w:r>
        <w:rPr>
          <w:rtl/>
        </w:rPr>
        <w:t xml:space="preserve">עניין </w:t>
      </w:r>
      <w:bookmarkStart w:id="25618" w:name="_ETM_Q36_701450"/>
      <w:bookmarkEnd w:id="25618"/>
      <w:r>
        <w:rPr>
          <w:rtl/>
        </w:rPr>
        <w:t>תקציבי</w:t>
      </w:r>
      <w:r>
        <w:rPr>
          <w:rFonts w:hint="cs"/>
          <w:rtl/>
        </w:rPr>
        <w:t>,</w:t>
      </w:r>
      <w:r>
        <w:rPr>
          <w:rtl/>
        </w:rPr>
        <w:t xml:space="preserve"> </w:t>
      </w:r>
      <w:bookmarkStart w:id="25619" w:name="_ETM_Q36_702660"/>
      <w:bookmarkEnd w:id="25619"/>
      <w:r>
        <w:rPr>
          <w:rtl/>
        </w:rPr>
        <w:t xml:space="preserve">אבל </w:t>
      </w:r>
      <w:bookmarkStart w:id="25620" w:name="_ETM_Q36_702929"/>
      <w:bookmarkEnd w:id="25620"/>
      <w:r>
        <w:rPr>
          <w:rtl/>
        </w:rPr>
        <w:t xml:space="preserve">היום </w:t>
      </w:r>
      <w:bookmarkStart w:id="25621" w:name="_ETM_Q36_703679"/>
      <w:bookmarkEnd w:id="25621"/>
      <w:r>
        <w:rPr>
          <w:rtl/>
        </w:rPr>
        <w:t xml:space="preserve">בוועדת </w:t>
      </w:r>
      <w:bookmarkStart w:id="25622" w:name="_ETM_Q36_704190"/>
      <w:bookmarkEnd w:id="25622"/>
      <w:r>
        <w:rPr>
          <w:rtl/>
        </w:rPr>
        <w:t xml:space="preserve">כספים </w:t>
      </w:r>
      <w:bookmarkStart w:id="25623" w:name="_ETM_Q36_704790"/>
      <w:bookmarkEnd w:id="25623"/>
      <w:r>
        <w:rPr>
          <w:rFonts w:hint="cs"/>
          <w:rtl/>
        </w:rPr>
        <w:t>ה</w:t>
      </w:r>
      <w:r>
        <w:rPr>
          <w:rtl/>
        </w:rPr>
        <w:t xml:space="preserve">סתבר </w:t>
      </w:r>
      <w:bookmarkStart w:id="25624" w:name="_ETM_Q36_705780"/>
      <w:bookmarkEnd w:id="25624"/>
      <w:r>
        <w:rPr>
          <w:rtl/>
        </w:rPr>
        <w:t xml:space="preserve">שיש </w:t>
      </w:r>
      <w:bookmarkStart w:id="25625" w:name="_ETM_Q36_706200"/>
      <w:bookmarkEnd w:id="25625"/>
      <w:r>
        <w:rPr>
          <w:rtl/>
        </w:rPr>
        <w:t xml:space="preserve">לא </w:t>
      </w:r>
      <w:bookmarkStart w:id="25626" w:name="_ETM_Q36_706380"/>
      <w:bookmarkEnd w:id="25626"/>
      <w:r>
        <w:rPr>
          <w:rtl/>
        </w:rPr>
        <w:t xml:space="preserve">מעט </w:t>
      </w:r>
      <w:bookmarkStart w:id="25627" w:name="_ETM_Q36_706679"/>
      <w:bookmarkEnd w:id="25627"/>
      <w:r>
        <w:rPr>
          <w:rtl/>
        </w:rPr>
        <w:t xml:space="preserve">עודפי </w:t>
      </w:r>
      <w:bookmarkStart w:id="25628" w:name="_ETM_Q36_706980"/>
      <w:bookmarkEnd w:id="25628"/>
      <w:r>
        <w:rPr>
          <w:rtl/>
        </w:rPr>
        <w:t>תקציב</w:t>
      </w:r>
      <w:r>
        <w:rPr>
          <w:rFonts w:hint="cs"/>
          <w:rtl/>
        </w:rPr>
        <w:t xml:space="preserve">. </w:t>
      </w:r>
      <w:bookmarkStart w:id="25629" w:name="_ETM_Q36_706000"/>
      <w:bookmarkStart w:id="25630" w:name="_ETM_Q36_707490"/>
      <w:bookmarkStart w:id="25631" w:name="_ETM_Q36_707790"/>
      <w:bookmarkStart w:id="25632" w:name="_ETM_Q36_713126"/>
      <w:bookmarkEnd w:id="25629"/>
      <w:bookmarkEnd w:id="25630"/>
      <w:bookmarkEnd w:id="25631"/>
      <w:bookmarkEnd w:id="25632"/>
    </w:p>
    <w:p w:rsidR="00C85791" w:rsidRDefault="00C85791" w:rsidP="006336AD">
      <w:pPr>
        <w:rPr>
          <w:rtl/>
        </w:rPr>
      </w:pPr>
      <w:bookmarkStart w:id="25633" w:name="_ETM_Q36_713232"/>
      <w:bookmarkEnd w:id="25633"/>
    </w:p>
    <w:p w:rsidR="00C85791" w:rsidRDefault="00C85791" w:rsidP="005B5251">
      <w:pPr>
        <w:rPr>
          <w:rtl/>
        </w:rPr>
      </w:pPr>
      <w:bookmarkStart w:id="25634" w:name="_ETM_Q36_713262"/>
      <w:bookmarkStart w:id="25635" w:name="_ETM_Q36_713330"/>
      <w:bookmarkEnd w:id="25634"/>
      <w:bookmarkEnd w:id="25635"/>
      <w:r>
        <w:rPr>
          <w:rtl/>
        </w:rPr>
        <w:t xml:space="preserve">אני </w:t>
      </w:r>
      <w:bookmarkStart w:id="25636" w:name="_ETM_Q36_707940"/>
      <w:bookmarkEnd w:id="25636"/>
      <w:r>
        <w:rPr>
          <w:rtl/>
        </w:rPr>
        <w:t xml:space="preserve">לא </w:t>
      </w:r>
      <w:bookmarkStart w:id="25637" w:name="_ETM_Q36_708030"/>
      <w:bookmarkEnd w:id="25637"/>
      <w:r>
        <w:rPr>
          <w:rtl/>
        </w:rPr>
        <w:t xml:space="preserve">רוצה </w:t>
      </w:r>
      <w:bookmarkStart w:id="25638" w:name="_ETM_Q36_708300"/>
      <w:bookmarkEnd w:id="25638"/>
      <w:r>
        <w:rPr>
          <w:rtl/>
        </w:rPr>
        <w:t xml:space="preserve">להיות </w:t>
      </w:r>
      <w:bookmarkStart w:id="25639" w:name="_ETM_Q36_708540"/>
      <w:bookmarkEnd w:id="25639"/>
      <w:r>
        <w:rPr>
          <w:rtl/>
        </w:rPr>
        <w:t xml:space="preserve">עכשיו </w:t>
      </w:r>
      <w:bookmarkStart w:id="25640" w:name="_ETM_Q36_708750"/>
      <w:bookmarkEnd w:id="25640"/>
      <w:r>
        <w:rPr>
          <w:rtl/>
        </w:rPr>
        <w:t xml:space="preserve">איזה </w:t>
      </w:r>
      <w:bookmarkStart w:id="25641" w:name="_ETM_Q36_708960"/>
      <w:bookmarkEnd w:id="25641"/>
      <w:r>
        <w:rPr>
          <w:rtl/>
        </w:rPr>
        <w:t xml:space="preserve">פופוליסט </w:t>
      </w:r>
      <w:bookmarkStart w:id="25642" w:name="_ETM_Q36_710069"/>
      <w:bookmarkEnd w:id="25642"/>
      <w:r>
        <w:rPr>
          <w:rtl/>
        </w:rPr>
        <w:t>ש</w:t>
      </w:r>
      <w:bookmarkStart w:id="25643" w:name="_ETM_Q36_710219"/>
      <w:bookmarkEnd w:id="25643"/>
      <w:r>
        <w:rPr>
          <w:rtl/>
        </w:rPr>
        <w:t>א</w:t>
      </w:r>
      <w:r>
        <w:rPr>
          <w:rFonts w:hint="cs"/>
          <w:rtl/>
        </w:rPr>
        <w:t>ו</w:t>
      </w:r>
      <w:r>
        <w:rPr>
          <w:rtl/>
        </w:rPr>
        <w:t>מר</w:t>
      </w:r>
      <w:r>
        <w:rPr>
          <w:rFonts w:hint="cs"/>
          <w:rtl/>
        </w:rPr>
        <w:t>:</w:t>
      </w:r>
      <w:bookmarkStart w:id="25644" w:name="_ETM_Q36_709000"/>
      <w:bookmarkEnd w:id="25644"/>
      <w:r>
        <w:rPr>
          <w:rFonts w:hint="cs"/>
          <w:rtl/>
        </w:rPr>
        <w:t xml:space="preserve"> הינה</w:t>
      </w:r>
      <w:r w:rsidR="005B5251">
        <w:rPr>
          <w:rFonts w:hint="cs"/>
          <w:rtl/>
        </w:rPr>
        <w:t>,</w:t>
      </w:r>
      <w:r>
        <w:rPr>
          <w:rFonts w:hint="cs"/>
          <w:rtl/>
        </w:rPr>
        <w:t xml:space="preserve"> </w:t>
      </w:r>
      <w:bookmarkStart w:id="25645" w:name="_ETM_Q36_710400"/>
      <w:bookmarkStart w:id="25646" w:name="_ETM_Q36_710489"/>
      <w:bookmarkStart w:id="25647" w:name="_ETM_Q36_710640"/>
      <w:bookmarkEnd w:id="25645"/>
      <w:bookmarkEnd w:id="25646"/>
      <w:bookmarkEnd w:id="25647"/>
      <w:r>
        <w:rPr>
          <w:rtl/>
        </w:rPr>
        <w:t>תראו</w:t>
      </w:r>
      <w:r>
        <w:rPr>
          <w:rFonts w:hint="cs"/>
          <w:rtl/>
        </w:rPr>
        <w:t>,</w:t>
      </w:r>
      <w:r>
        <w:rPr>
          <w:rtl/>
        </w:rPr>
        <w:t xml:space="preserve"> </w:t>
      </w:r>
      <w:bookmarkStart w:id="25648" w:name="_ETM_Q36_711420"/>
      <w:bookmarkEnd w:id="25648"/>
      <w:r>
        <w:rPr>
          <w:rtl/>
        </w:rPr>
        <w:t xml:space="preserve">אתם </w:t>
      </w:r>
      <w:bookmarkStart w:id="25649" w:name="_ETM_Q36_711689"/>
      <w:bookmarkEnd w:id="25649"/>
      <w:r>
        <w:rPr>
          <w:rtl/>
        </w:rPr>
        <w:t xml:space="preserve">מעדיפים </w:t>
      </w:r>
      <w:bookmarkStart w:id="25650" w:name="_ETM_Q36_712109"/>
      <w:bookmarkEnd w:id="25650"/>
      <w:r>
        <w:rPr>
          <w:rtl/>
        </w:rPr>
        <w:t xml:space="preserve">את </w:t>
      </w:r>
      <w:bookmarkStart w:id="25651" w:name="_ETM_Q36_712200"/>
      <w:bookmarkEnd w:id="25651"/>
      <w:r>
        <w:rPr>
          <w:rtl/>
        </w:rPr>
        <w:t xml:space="preserve">זה </w:t>
      </w:r>
      <w:bookmarkStart w:id="25652" w:name="_ETM_Q36_712379"/>
      <w:bookmarkEnd w:id="25652"/>
      <w:r>
        <w:rPr>
          <w:rtl/>
        </w:rPr>
        <w:t xml:space="preserve">על </w:t>
      </w:r>
      <w:bookmarkStart w:id="25653" w:name="_ETM_Q36_712530"/>
      <w:bookmarkEnd w:id="25653"/>
      <w:r>
        <w:rPr>
          <w:rtl/>
        </w:rPr>
        <w:t xml:space="preserve">זה </w:t>
      </w:r>
      <w:bookmarkStart w:id="25654" w:name="_ETM_Q36_712829"/>
      <w:bookmarkEnd w:id="25654"/>
      <w:r>
        <w:rPr>
          <w:rtl/>
        </w:rPr>
        <w:t xml:space="preserve">ואת </w:t>
      </w:r>
      <w:bookmarkStart w:id="25655" w:name="_ETM_Q36_713040"/>
      <w:bookmarkEnd w:id="25655"/>
      <w:r>
        <w:rPr>
          <w:rtl/>
        </w:rPr>
        <w:t xml:space="preserve">זה </w:t>
      </w:r>
      <w:bookmarkStart w:id="25656" w:name="_ETM_Q36_713159"/>
      <w:bookmarkEnd w:id="25656"/>
      <w:r>
        <w:rPr>
          <w:rtl/>
        </w:rPr>
        <w:t xml:space="preserve">על </w:t>
      </w:r>
      <w:bookmarkStart w:id="25657" w:name="_ETM_Q36_713309"/>
      <w:bookmarkEnd w:id="25657"/>
      <w:r>
        <w:rPr>
          <w:rtl/>
        </w:rPr>
        <w:t>זה</w:t>
      </w:r>
      <w:r>
        <w:rPr>
          <w:rFonts w:hint="cs"/>
          <w:rtl/>
        </w:rPr>
        <w:t>,</w:t>
      </w:r>
      <w:r>
        <w:rPr>
          <w:rtl/>
        </w:rPr>
        <w:t xml:space="preserve"> </w:t>
      </w:r>
      <w:bookmarkStart w:id="25658" w:name="_ETM_Q36_713519"/>
      <w:bookmarkEnd w:id="25658"/>
      <w:r>
        <w:rPr>
          <w:rtl/>
        </w:rPr>
        <w:t xml:space="preserve">אבל </w:t>
      </w:r>
      <w:bookmarkStart w:id="25659" w:name="_ETM_Q36_714120"/>
      <w:bookmarkEnd w:id="25659"/>
      <w:r>
        <w:rPr>
          <w:rtl/>
        </w:rPr>
        <w:t xml:space="preserve">אני </w:t>
      </w:r>
      <w:bookmarkStart w:id="25660" w:name="_ETM_Q36_714329"/>
      <w:bookmarkEnd w:id="25660"/>
      <w:r>
        <w:rPr>
          <w:rtl/>
        </w:rPr>
        <w:t xml:space="preserve">כן </w:t>
      </w:r>
      <w:bookmarkStart w:id="25661" w:name="_ETM_Q36_714599"/>
      <w:bookmarkEnd w:id="25661"/>
      <w:r>
        <w:rPr>
          <w:rtl/>
        </w:rPr>
        <w:t xml:space="preserve">אקריא </w:t>
      </w:r>
      <w:bookmarkStart w:id="25662" w:name="_ETM_Q36_715200"/>
      <w:bookmarkStart w:id="25663" w:name="_ETM_Q36_715679"/>
      <w:bookmarkEnd w:id="25662"/>
      <w:bookmarkEnd w:id="25663"/>
      <w:r>
        <w:rPr>
          <w:rFonts w:hint="cs"/>
          <w:rtl/>
        </w:rPr>
        <w:t xml:space="preserve">על </w:t>
      </w:r>
      <w:r>
        <w:rPr>
          <w:rtl/>
        </w:rPr>
        <w:t xml:space="preserve">כמה </w:t>
      </w:r>
      <w:bookmarkStart w:id="25664" w:name="_ETM_Q36_716280"/>
      <w:bookmarkEnd w:id="25664"/>
      <w:r>
        <w:rPr>
          <w:rtl/>
        </w:rPr>
        <w:t xml:space="preserve">כסף </w:t>
      </w:r>
      <w:bookmarkStart w:id="25665" w:name="_ETM_Q36_716670"/>
      <w:bookmarkEnd w:id="25665"/>
      <w:r>
        <w:rPr>
          <w:rtl/>
        </w:rPr>
        <w:t xml:space="preserve">היום </w:t>
      </w:r>
      <w:bookmarkStart w:id="25666" w:name="_ETM_Q36_718329"/>
      <w:bookmarkEnd w:id="25666"/>
      <w:r>
        <w:rPr>
          <w:rtl/>
        </w:rPr>
        <w:t xml:space="preserve">דובר </w:t>
      </w:r>
      <w:bookmarkStart w:id="25667" w:name="_ETM_Q36_719409"/>
      <w:bookmarkEnd w:id="25667"/>
      <w:r>
        <w:rPr>
          <w:rtl/>
        </w:rPr>
        <w:t xml:space="preserve">בוועדת </w:t>
      </w:r>
      <w:bookmarkStart w:id="25668" w:name="_ETM_Q36_719860"/>
      <w:bookmarkEnd w:id="25668"/>
      <w:r>
        <w:rPr>
          <w:rtl/>
        </w:rPr>
        <w:t>הכספים</w:t>
      </w:r>
      <w:r>
        <w:rPr>
          <w:rFonts w:hint="cs"/>
          <w:rtl/>
        </w:rPr>
        <w:t xml:space="preserve">: </w:t>
      </w:r>
      <w:bookmarkStart w:id="25669" w:name="_ETM_Q36_721000"/>
      <w:bookmarkStart w:id="25670" w:name="_ETM_Q36_720960"/>
      <w:bookmarkEnd w:id="25669"/>
      <w:bookmarkEnd w:id="25670"/>
      <w:r>
        <w:rPr>
          <w:rtl/>
        </w:rPr>
        <w:t xml:space="preserve">במשרד </w:t>
      </w:r>
      <w:bookmarkStart w:id="25671" w:name="_ETM_Q36_721500"/>
      <w:bookmarkEnd w:id="25671"/>
      <w:r>
        <w:rPr>
          <w:rtl/>
        </w:rPr>
        <w:t>ההתיישבות</w:t>
      </w:r>
      <w:r>
        <w:rPr>
          <w:rFonts w:hint="cs"/>
          <w:rtl/>
        </w:rPr>
        <w:t xml:space="preserve"> </w:t>
      </w:r>
      <w:r>
        <w:rPr>
          <w:rtl/>
        </w:rPr>
        <w:t>–</w:t>
      </w:r>
      <w:r>
        <w:rPr>
          <w:rFonts w:hint="cs"/>
          <w:rtl/>
        </w:rPr>
        <w:t xml:space="preserve"> 302 מיליון שקלים; </w:t>
      </w:r>
      <w:bookmarkStart w:id="25672" w:name="_ETM_Q36_722160"/>
      <w:bookmarkStart w:id="25673" w:name="_ETM_Q36_723300"/>
      <w:bookmarkStart w:id="25674" w:name="_ETM_Q36_723720"/>
      <w:bookmarkEnd w:id="25672"/>
      <w:bookmarkEnd w:id="25673"/>
      <w:bookmarkEnd w:id="25674"/>
      <w:r>
        <w:rPr>
          <w:rtl/>
        </w:rPr>
        <w:t xml:space="preserve">במשרד </w:t>
      </w:r>
      <w:bookmarkStart w:id="25675" w:name="_ETM_Q36_724320"/>
      <w:bookmarkEnd w:id="25675"/>
      <w:r>
        <w:rPr>
          <w:rtl/>
        </w:rPr>
        <w:t xml:space="preserve">לשוויון </w:t>
      </w:r>
      <w:bookmarkStart w:id="25676" w:name="_ETM_Q36_724710"/>
      <w:bookmarkEnd w:id="25676"/>
      <w:r>
        <w:rPr>
          <w:rtl/>
        </w:rPr>
        <w:t>חברתי</w:t>
      </w:r>
      <w:r>
        <w:rPr>
          <w:rFonts w:hint="cs"/>
          <w:rtl/>
        </w:rPr>
        <w:t xml:space="preserve"> </w:t>
      </w:r>
      <w:r>
        <w:rPr>
          <w:rFonts w:hint="eastAsia"/>
          <w:rtl/>
        </w:rPr>
        <w:t>–</w:t>
      </w:r>
      <w:r>
        <w:rPr>
          <w:rFonts w:hint="cs"/>
          <w:rtl/>
        </w:rPr>
        <w:t xml:space="preserve"> 94.5 מיליון</w:t>
      </w:r>
      <w:bookmarkStart w:id="25677" w:name="_ETM_Q36_723000"/>
      <w:bookmarkEnd w:id="25677"/>
      <w:r>
        <w:rPr>
          <w:rFonts w:hint="cs"/>
          <w:rtl/>
        </w:rPr>
        <w:t xml:space="preserve"> שקלים; </w:t>
      </w:r>
      <w:bookmarkStart w:id="25678" w:name="_ETM_Q36_725160"/>
      <w:bookmarkStart w:id="25679" w:name="_ETM_Q36_726390"/>
      <w:bookmarkStart w:id="25680" w:name="_ETM_Q36_727200"/>
      <w:bookmarkEnd w:id="25678"/>
      <w:bookmarkEnd w:id="25679"/>
      <w:bookmarkEnd w:id="25680"/>
      <w:r w:rsidR="005B5251">
        <w:rPr>
          <w:rFonts w:hint="cs"/>
          <w:rtl/>
        </w:rPr>
        <w:t>ב</w:t>
      </w:r>
      <w:r>
        <w:rPr>
          <w:rtl/>
        </w:rPr>
        <w:t xml:space="preserve">מוסדות </w:t>
      </w:r>
      <w:bookmarkStart w:id="25681" w:name="_ETM_Q36_727710"/>
      <w:bookmarkEnd w:id="25681"/>
      <w:r>
        <w:rPr>
          <w:rtl/>
        </w:rPr>
        <w:t xml:space="preserve">חינוך </w:t>
      </w:r>
      <w:bookmarkStart w:id="25682" w:name="_ETM_Q36_727980"/>
      <w:bookmarkEnd w:id="25682"/>
      <w:r>
        <w:rPr>
          <w:rtl/>
        </w:rPr>
        <w:t>חרדי</w:t>
      </w:r>
      <w:r>
        <w:rPr>
          <w:rFonts w:hint="cs"/>
          <w:rtl/>
        </w:rPr>
        <w:t>י</w:t>
      </w:r>
      <w:r>
        <w:rPr>
          <w:rtl/>
        </w:rPr>
        <w:t>ם</w:t>
      </w:r>
      <w:r>
        <w:rPr>
          <w:rFonts w:hint="cs"/>
          <w:rtl/>
        </w:rPr>
        <w:t xml:space="preserve"> </w:t>
      </w:r>
      <w:r>
        <w:rPr>
          <w:rFonts w:hint="eastAsia"/>
          <w:rtl/>
        </w:rPr>
        <w:t>–</w:t>
      </w:r>
      <w:r>
        <w:rPr>
          <w:rFonts w:hint="cs"/>
          <w:rtl/>
        </w:rPr>
        <w:t xml:space="preserve"> 58 מיליון שקלים; </w:t>
      </w:r>
      <w:bookmarkStart w:id="25683" w:name="_ETM_Q36_728400"/>
      <w:bookmarkStart w:id="25684" w:name="_ETM_Q36_729420"/>
      <w:bookmarkStart w:id="25685" w:name="_ETM_Q36_729720"/>
      <w:bookmarkEnd w:id="25683"/>
      <w:bookmarkEnd w:id="25684"/>
      <w:bookmarkEnd w:id="25685"/>
      <w:r>
        <w:rPr>
          <w:rtl/>
        </w:rPr>
        <w:t xml:space="preserve">משרד </w:t>
      </w:r>
      <w:bookmarkStart w:id="25686" w:name="_ETM_Q36_730020"/>
      <w:bookmarkEnd w:id="25686"/>
      <w:r>
        <w:rPr>
          <w:rtl/>
        </w:rPr>
        <w:t xml:space="preserve">ירושלים </w:t>
      </w:r>
      <w:bookmarkStart w:id="25687" w:name="_ETM_Q36_730410"/>
      <w:bookmarkEnd w:id="25687"/>
      <w:r>
        <w:rPr>
          <w:rtl/>
        </w:rPr>
        <w:t>ומורשת</w:t>
      </w:r>
      <w:r>
        <w:rPr>
          <w:rFonts w:hint="cs"/>
          <w:rtl/>
        </w:rPr>
        <w:t xml:space="preserve"> </w:t>
      </w:r>
      <w:r>
        <w:rPr>
          <w:rFonts w:hint="eastAsia"/>
          <w:rtl/>
        </w:rPr>
        <w:t>–</w:t>
      </w:r>
      <w:r>
        <w:rPr>
          <w:rFonts w:hint="cs"/>
          <w:rtl/>
        </w:rPr>
        <w:t xml:space="preserve"> 41 מיליון </w:t>
      </w:r>
      <w:bookmarkStart w:id="25688" w:name="_ETM_Q36_731000"/>
      <w:bookmarkEnd w:id="25688"/>
      <w:r>
        <w:rPr>
          <w:rFonts w:hint="cs"/>
          <w:rtl/>
        </w:rPr>
        <w:t xml:space="preserve">שקלים; </w:t>
      </w:r>
      <w:bookmarkStart w:id="25689" w:name="_ETM_Q36_730890"/>
      <w:bookmarkStart w:id="25690" w:name="_ETM_Q36_731670"/>
      <w:bookmarkStart w:id="25691" w:name="_ETM_Q36_732000"/>
      <w:bookmarkEnd w:id="25689"/>
      <w:bookmarkEnd w:id="25690"/>
      <w:bookmarkEnd w:id="25691"/>
      <w:r>
        <w:rPr>
          <w:rtl/>
        </w:rPr>
        <w:t xml:space="preserve">מערך </w:t>
      </w:r>
      <w:bookmarkStart w:id="25692" w:name="_ETM_Q36_732240"/>
      <w:bookmarkEnd w:id="25692"/>
      <w:r>
        <w:rPr>
          <w:rtl/>
        </w:rPr>
        <w:t>הגיור</w:t>
      </w:r>
      <w:r>
        <w:rPr>
          <w:rFonts w:hint="cs"/>
          <w:rtl/>
        </w:rPr>
        <w:t xml:space="preserve"> </w:t>
      </w:r>
      <w:r>
        <w:rPr>
          <w:rFonts w:hint="eastAsia"/>
          <w:rtl/>
        </w:rPr>
        <w:t>–</w:t>
      </w:r>
      <w:r>
        <w:rPr>
          <w:rFonts w:hint="cs"/>
          <w:rtl/>
        </w:rPr>
        <w:t xml:space="preserve"> 30 מיליון שקלים; </w:t>
      </w:r>
      <w:bookmarkStart w:id="25693" w:name="_ETM_Q36_732570"/>
      <w:bookmarkStart w:id="25694" w:name="_ETM_Q36_733230"/>
      <w:bookmarkStart w:id="25695" w:name="_ETM_Q36_733860"/>
      <w:bookmarkEnd w:id="25693"/>
      <w:bookmarkEnd w:id="25694"/>
      <w:bookmarkEnd w:id="25695"/>
      <w:r>
        <w:rPr>
          <w:rtl/>
        </w:rPr>
        <w:t xml:space="preserve">תרבות </w:t>
      </w:r>
      <w:bookmarkStart w:id="25696" w:name="_ETM_Q36_734220"/>
      <w:bookmarkEnd w:id="25696"/>
      <w:r>
        <w:rPr>
          <w:rtl/>
        </w:rPr>
        <w:t xml:space="preserve">יהודית </w:t>
      </w:r>
      <w:bookmarkStart w:id="25697" w:name="_ETM_Q36_734490"/>
      <w:bookmarkEnd w:id="25697"/>
      <w:r>
        <w:rPr>
          <w:rtl/>
        </w:rPr>
        <w:t>לחרדים</w:t>
      </w:r>
      <w:r>
        <w:rPr>
          <w:rFonts w:hint="cs"/>
          <w:rtl/>
        </w:rPr>
        <w:t xml:space="preserve"> </w:t>
      </w:r>
      <w:r>
        <w:rPr>
          <w:rFonts w:hint="eastAsia"/>
          <w:rtl/>
        </w:rPr>
        <w:t>–</w:t>
      </w:r>
      <w:r>
        <w:rPr>
          <w:rFonts w:hint="cs"/>
          <w:rtl/>
        </w:rPr>
        <w:t xml:space="preserve"> 30 מיליון </w:t>
      </w:r>
      <w:bookmarkStart w:id="25698" w:name="_ETM_Q36_736000"/>
      <w:bookmarkEnd w:id="25698"/>
      <w:r>
        <w:rPr>
          <w:rFonts w:hint="cs"/>
          <w:rtl/>
        </w:rPr>
        <w:t xml:space="preserve">שקלים; </w:t>
      </w:r>
      <w:bookmarkStart w:id="25699" w:name="_ETM_Q36_734910"/>
      <w:bookmarkStart w:id="25700" w:name="_ETM_Q36_735450"/>
      <w:bookmarkStart w:id="25701" w:name="_ETM_Q36_735989"/>
      <w:bookmarkEnd w:id="25699"/>
      <w:bookmarkEnd w:id="25700"/>
      <w:bookmarkEnd w:id="25701"/>
      <w:r>
        <w:rPr>
          <w:rtl/>
        </w:rPr>
        <w:t xml:space="preserve">משרד </w:t>
      </w:r>
      <w:bookmarkStart w:id="25702" w:name="_ETM_Q36_736410"/>
      <w:bookmarkEnd w:id="25702"/>
      <w:r>
        <w:rPr>
          <w:rtl/>
        </w:rPr>
        <w:t>התפוצות</w:t>
      </w:r>
      <w:r>
        <w:rPr>
          <w:rFonts w:hint="cs"/>
          <w:rtl/>
        </w:rPr>
        <w:t xml:space="preserve"> </w:t>
      </w:r>
      <w:r>
        <w:rPr>
          <w:rFonts w:hint="eastAsia"/>
          <w:rtl/>
        </w:rPr>
        <w:t>–</w:t>
      </w:r>
      <w:r>
        <w:rPr>
          <w:rFonts w:hint="cs"/>
          <w:rtl/>
        </w:rPr>
        <w:t xml:space="preserve"> 26 מיליון שקלים; </w:t>
      </w:r>
      <w:bookmarkStart w:id="25703" w:name="_ETM_Q36_736830"/>
      <w:bookmarkStart w:id="25704" w:name="_ETM_Q36_737699"/>
      <w:bookmarkStart w:id="25705" w:name="_ETM_Q36_738090"/>
      <w:bookmarkEnd w:id="25703"/>
      <w:bookmarkEnd w:id="25704"/>
      <w:bookmarkEnd w:id="25705"/>
      <w:r w:rsidR="005B5251">
        <w:rPr>
          <w:rFonts w:hint="cs"/>
          <w:rtl/>
        </w:rPr>
        <w:t>ה</w:t>
      </w:r>
      <w:r>
        <w:rPr>
          <w:rtl/>
        </w:rPr>
        <w:t xml:space="preserve">משרד </w:t>
      </w:r>
      <w:bookmarkStart w:id="25706" w:name="_ETM_Q36_738419"/>
      <w:bookmarkEnd w:id="25706"/>
      <w:r>
        <w:rPr>
          <w:rtl/>
        </w:rPr>
        <w:t xml:space="preserve">לפיתוח </w:t>
      </w:r>
      <w:bookmarkStart w:id="25707" w:name="_ETM_Q36_738780"/>
      <w:bookmarkEnd w:id="25707"/>
      <w:r>
        <w:rPr>
          <w:rtl/>
        </w:rPr>
        <w:t xml:space="preserve">הנגב </w:t>
      </w:r>
      <w:bookmarkStart w:id="25708" w:name="_ETM_Q36_739050"/>
      <w:bookmarkEnd w:id="25708"/>
      <w:r>
        <w:rPr>
          <w:rtl/>
        </w:rPr>
        <w:t>והגליל</w:t>
      </w:r>
      <w:r>
        <w:rPr>
          <w:rFonts w:hint="cs"/>
          <w:rtl/>
        </w:rPr>
        <w:t xml:space="preserve"> </w:t>
      </w:r>
      <w:r>
        <w:rPr>
          <w:rFonts w:hint="eastAsia"/>
          <w:rtl/>
        </w:rPr>
        <w:t>–</w:t>
      </w:r>
      <w:r>
        <w:rPr>
          <w:rFonts w:hint="cs"/>
          <w:rtl/>
        </w:rPr>
        <w:t xml:space="preserve"> 24 מיליון</w:t>
      </w:r>
      <w:bookmarkStart w:id="25709" w:name="_ETM_Q36_738000"/>
      <w:bookmarkEnd w:id="25709"/>
      <w:r>
        <w:rPr>
          <w:rFonts w:hint="cs"/>
          <w:rtl/>
        </w:rPr>
        <w:t xml:space="preserve"> שקלים; </w:t>
      </w:r>
      <w:bookmarkStart w:id="25710" w:name="_ETM_Q36_739440"/>
      <w:bookmarkStart w:id="25711" w:name="_ETM_Q36_740250"/>
      <w:bookmarkStart w:id="25712" w:name="_ETM_Q36_740910"/>
      <w:bookmarkEnd w:id="25710"/>
      <w:bookmarkEnd w:id="25711"/>
      <w:bookmarkEnd w:id="25712"/>
      <w:r>
        <w:rPr>
          <w:rtl/>
        </w:rPr>
        <w:t xml:space="preserve">משרד </w:t>
      </w:r>
      <w:bookmarkStart w:id="25713" w:name="_ETM_Q36_741270"/>
      <w:bookmarkEnd w:id="25713"/>
      <w:r>
        <w:rPr>
          <w:rtl/>
        </w:rPr>
        <w:t xml:space="preserve">ירושלים </w:t>
      </w:r>
      <w:bookmarkStart w:id="25714" w:name="_ETM_Q36_741780"/>
      <w:bookmarkEnd w:id="25714"/>
      <w:r>
        <w:rPr>
          <w:rFonts w:hint="cs"/>
          <w:rtl/>
        </w:rPr>
        <w:t>ו</w:t>
      </w:r>
      <w:r>
        <w:rPr>
          <w:rtl/>
        </w:rPr>
        <w:t>המ</w:t>
      </w:r>
      <w:r>
        <w:rPr>
          <w:rFonts w:hint="cs"/>
          <w:rtl/>
        </w:rPr>
        <w:t xml:space="preserve">סורת </w:t>
      </w:r>
      <w:r>
        <w:rPr>
          <w:rFonts w:hint="eastAsia"/>
          <w:rtl/>
        </w:rPr>
        <w:t>–</w:t>
      </w:r>
      <w:r>
        <w:rPr>
          <w:rFonts w:hint="cs"/>
          <w:rtl/>
        </w:rPr>
        <w:t xml:space="preserve"> 23 מיליון שקלים; </w:t>
      </w:r>
      <w:bookmarkStart w:id="25715" w:name="_ETM_Q36_742199"/>
      <w:bookmarkStart w:id="25716" w:name="_ETM_Q36_743160"/>
      <w:bookmarkStart w:id="25717" w:name="_ETM_Q36_743819"/>
      <w:bookmarkEnd w:id="25715"/>
      <w:bookmarkEnd w:id="25716"/>
      <w:bookmarkEnd w:id="25717"/>
      <w:r>
        <w:rPr>
          <w:rtl/>
        </w:rPr>
        <w:t xml:space="preserve">מעיין </w:t>
      </w:r>
      <w:bookmarkStart w:id="25718" w:name="_ETM_Q36_744150"/>
      <w:bookmarkEnd w:id="25718"/>
      <w:r>
        <w:rPr>
          <w:rtl/>
        </w:rPr>
        <w:t xml:space="preserve">החינוך </w:t>
      </w:r>
      <w:bookmarkStart w:id="25719" w:name="_ETM_Q36_744479"/>
      <w:bookmarkEnd w:id="25719"/>
      <w:r>
        <w:rPr>
          <w:rtl/>
        </w:rPr>
        <w:t xml:space="preserve">התורני </w:t>
      </w:r>
      <w:bookmarkStart w:id="25720" w:name="_ETM_Q36_744840"/>
      <w:bookmarkEnd w:id="25720"/>
      <w:r>
        <w:rPr>
          <w:rtl/>
        </w:rPr>
        <w:t xml:space="preserve">של </w:t>
      </w:r>
      <w:bookmarkStart w:id="25721" w:name="_ETM_Q36_744990"/>
      <w:bookmarkEnd w:id="25721"/>
      <w:r>
        <w:rPr>
          <w:rtl/>
        </w:rPr>
        <w:t>ש"ס</w:t>
      </w:r>
      <w:r>
        <w:rPr>
          <w:rFonts w:hint="cs"/>
          <w:rtl/>
        </w:rPr>
        <w:t xml:space="preserve"> </w:t>
      </w:r>
      <w:r>
        <w:rPr>
          <w:rFonts w:hint="eastAsia"/>
          <w:rtl/>
        </w:rPr>
        <w:t>–</w:t>
      </w:r>
      <w:r>
        <w:rPr>
          <w:rFonts w:hint="cs"/>
          <w:rtl/>
        </w:rPr>
        <w:t xml:space="preserve"> 19 מיליון </w:t>
      </w:r>
      <w:bookmarkStart w:id="25722" w:name="_ETM_Q36_743000"/>
      <w:bookmarkEnd w:id="25722"/>
      <w:r>
        <w:rPr>
          <w:rFonts w:hint="cs"/>
          <w:rtl/>
        </w:rPr>
        <w:t xml:space="preserve">שקלים; </w:t>
      </w:r>
      <w:bookmarkStart w:id="25723" w:name="_ETM_Q36_745259"/>
      <w:bookmarkStart w:id="25724" w:name="_ETM_Q36_745679"/>
      <w:bookmarkStart w:id="25725" w:name="_ETM_Q36_746520"/>
      <w:bookmarkStart w:id="25726" w:name="_ETM_Q36_747120"/>
      <w:bookmarkEnd w:id="25723"/>
      <w:bookmarkEnd w:id="25724"/>
      <w:bookmarkEnd w:id="25725"/>
      <w:bookmarkEnd w:id="25726"/>
      <w:r>
        <w:rPr>
          <w:rtl/>
        </w:rPr>
        <w:t xml:space="preserve">תמיכה </w:t>
      </w:r>
      <w:bookmarkStart w:id="25727" w:name="_ETM_Q36_747479"/>
      <w:bookmarkEnd w:id="25727"/>
      <w:r>
        <w:rPr>
          <w:rtl/>
        </w:rPr>
        <w:t xml:space="preserve">בשירותי </w:t>
      </w:r>
      <w:bookmarkStart w:id="25728" w:name="_ETM_Q36_747960"/>
      <w:bookmarkEnd w:id="25728"/>
      <w:r>
        <w:rPr>
          <w:rtl/>
        </w:rPr>
        <w:t>דת</w:t>
      </w:r>
      <w:r>
        <w:rPr>
          <w:rFonts w:hint="cs"/>
          <w:rtl/>
        </w:rPr>
        <w:t xml:space="preserve"> </w:t>
      </w:r>
      <w:r>
        <w:rPr>
          <w:rFonts w:hint="eastAsia"/>
          <w:rtl/>
        </w:rPr>
        <w:t>–</w:t>
      </w:r>
      <w:r>
        <w:rPr>
          <w:rFonts w:hint="cs"/>
          <w:rtl/>
        </w:rPr>
        <w:t xml:space="preserve"> 18 מיליון שקלים;</w:t>
      </w:r>
      <w:bookmarkStart w:id="25729" w:name="_ETM_Q36_748139"/>
      <w:bookmarkStart w:id="25730" w:name="_ETM_Q36_748889"/>
      <w:bookmarkEnd w:id="25729"/>
      <w:bookmarkEnd w:id="25730"/>
      <w:r>
        <w:rPr>
          <w:rtl/>
        </w:rPr>
        <w:t xml:space="preserve"> </w:t>
      </w:r>
      <w:bookmarkStart w:id="25731" w:name="_ETM_Q36_749220"/>
      <w:bookmarkEnd w:id="25731"/>
      <w:r>
        <w:rPr>
          <w:rtl/>
        </w:rPr>
        <w:t xml:space="preserve">מוסדות </w:t>
      </w:r>
      <w:bookmarkStart w:id="25732" w:name="_ETM_Q36_749849"/>
      <w:bookmarkEnd w:id="25732"/>
      <w:r>
        <w:rPr>
          <w:rtl/>
        </w:rPr>
        <w:t>הפטור</w:t>
      </w:r>
      <w:r w:rsidR="005B5251">
        <w:rPr>
          <w:rFonts w:hint="cs"/>
          <w:rtl/>
        </w:rPr>
        <w:t>,</w:t>
      </w:r>
      <w:r>
        <w:rPr>
          <w:rtl/>
        </w:rPr>
        <w:t xml:space="preserve"> </w:t>
      </w:r>
      <w:bookmarkStart w:id="25733" w:name="_ETM_Q36_750630"/>
      <w:bookmarkEnd w:id="25733"/>
      <w:r>
        <w:rPr>
          <w:rtl/>
        </w:rPr>
        <w:t>ת</w:t>
      </w:r>
      <w:r>
        <w:rPr>
          <w:rFonts w:hint="cs"/>
          <w:rtl/>
        </w:rPr>
        <w:t>ל</w:t>
      </w:r>
      <w:r>
        <w:rPr>
          <w:rtl/>
        </w:rPr>
        <w:t>מ</w:t>
      </w:r>
      <w:r w:rsidR="005B5251">
        <w:rPr>
          <w:rFonts w:hint="cs"/>
          <w:rtl/>
        </w:rPr>
        <w:t>ו</w:t>
      </w:r>
      <w:r>
        <w:rPr>
          <w:rtl/>
        </w:rPr>
        <w:t>ד</w:t>
      </w:r>
      <w:r>
        <w:rPr>
          <w:rFonts w:hint="cs"/>
          <w:rtl/>
        </w:rPr>
        <w:t xml:space="preserve">י תורה </w:t>
      </w:r>
      <w:r>
        <w:rPr>
          <w:rFonts w:hint="eastAsia"/>
          <w:rtl/>
        </w:rPr>
        <w:t>–</w:t>
      </w:r>
      <w:r>
        <w:rPr>
          <w:rFonts w:hint="cs"/>
          <w:rtl/>
        </w:rPr>
        <w:t xml:space="preserve"> </w:t>
      </w:r>
      <w:bookmarkStart w:id="25734" w:name="_ETM_Q36_748000"/>
      <w:bookmarkEnd w:id="25734"/>
      <w:r>
        <w:rPr>
          <w:rFonts w:hint="cs"/>
          <w:rtl/>
        </w:rPr>
        <w:t xml:space="preserve">18 מיליון שקלים; </w:t>
      </w:r>
      <w:bookmarkStart w:id="25735" w:name="_ETM_Q36_750929"/>
      <w:bookmarkStart w:id="25736" w:name="_ETM_Q36_751229"/>
      <w:bookmarkStart w:id="25737" w:name="_ETM_Q36_751979"/>
      <w:bookmarkStart w:id="25738" w:name="_ETM_Q36_752309"/>
      <w:bookmarkEnd w:id="25735"/>
      <w:bookmarkEnd w:id="25736"/>
      <w:bookmarkEnd w:id="25737"/>
      <w:bookmarkEnd w:id="25738"/>
      <w:r>
        <w:rPr>
          <w:rtl/>
        </w:rPr>
        <w:t xml:space="preserve">מועצות </w:t>
      </w:r>
      <w:bookmarkStart w:id="25739" w:name="_ETM_Q36_752610"/>
      <w:bookmarkEnd w:id="25739"/>
      <w:r>
        <w:rPr>
          <w:rtl/>
        </w:rPr>
        <w:t>דתיות</w:t>
      </w:r>
      <w:r>
        <w:rPr>
          <w:rFonts w:hint="cs"/>
          <w:rtl/>
        </w:rPr>
        <w:t xml:space="preserve"> </w:t>
      </w:r>
      <w:r>
        <w:rPr>
          <w:rFonts w:hint="eastAsia"/>
          <w:rtl/>
        </w:rPr>
        <w:t>–</w:t>
      </w:r>
      <w:r>
        <w:rPr>
          <w:rFonts w:hint="cs"/>
          <w:rtl/>
        </w:rPr>
        <w:t xml:space="preserve"> 13 מיליון שקלים; </w:t>
      </w:r>
      <w:bookmarkStart w:id="25740" w:name="_ETM_Q36_752910"/>
      <w:bookmarkStart w:id="25741" w:name="_ETM_Q36_753660"/>
      <w:bookmarkStart w:id="25742" w:name="_ETM_Q36_754319"/>
      <w:bookmarkEnd w:id="25740"/>
      <w:bookmarkEnd w:id="25741"/>
      <w:bookmarkEnd w:id="25742"/>
      <w:r>
        <w:rPr>
          <w:rtl/>
        </w:rPr>
        <w:t xml:space="preserve">בתי </w:t>
      </w:r>
      <w:bookmarkStart w:id="25743" w:name="_ETM_Q36_754620"/>
      <w:bookmarkEnd w:id="25743"/>
      <w:r>
        <w:rPr>
          <w:rtl/>
        </w:rPr>
        <w:t xml:space="preserve">דין </w:t>
      </w:r>
      <w:bookmarkStart w:id="25744" w:name="_ETM_Q36_754770"/>
      <w:bookmarkEnd w:id="25744"/>
      <w:r>
        <w:rPr>
          <w:rtl/>
        </w:rPr>
        <w:t>רבניים</w:t>
      </w:r>
      <w:r>
        <w:rPr>
          <w:rFonts w:hint="cs"/>
          <w:rtl/>
        </w:rPr>
        <w:t xml:space="preserve"> </w:t>
      </w:r>
      <w:r>
        <w:rPr>
          <w:rFonts w:hint="eastAsia"/>
          <w:rtl/>
        </w:rPr>
        <w:t>–</w:t>
      </w:r>
      <w:r>
        <w:rPr>
          <w:rFonts w:hint="cs"/>
          <w:rtl/>
        </w:rPr>
        <w:t xml:space="preserve"> </w:t>
      </w:r>
      <w:bookmarkStart w:id="25745" w:name="_ETM_Q36_753000"/>
      <w:bookmarkEnd w:id="25745"/>
      <w:r>
        <w:rPr>
          <w:rFonts w:hint="cs"/>
          <w:rtl/>
        </w:rPr>
        <w:t xml:space="preserve">8 מיליון שקלים; </w:t>
      </w:r>
      <w:bookmarkStart w:id="25746" w:name="_ETM_Q36_755130"/>
      <w:bookmarkStart w:id="25747" w:name="_ETM_Q36_755669"/>
      <w:bookmarkStart w:id="25748" w:name="_ETM_Q36_756000"/>
      <w:bookmarkEnd w:id="25746"/>
      <w:bookmarkEnd w:id="25747"/>
      <w:bookmarkEnd w:id="25748"/>
      <w:r>
        <w:rPr>
          <w:rtl/>
        </w:rPr>
        <w:t xml:space="preserve">מוסדות </w:t>
      </w:r>
      <w:bookmarkStart w:id="25749" w:name="_ETM_Q36_756300"/>
      <w:bookmarkEnd w:id="25749"/>
      <w:r>
        <w:rPr>
          <w:rtl/>
        </w:rPr>
        <w:t xml:space="preserve">תורניים </w:t>
      </w:r>
      <w:bookmarkStart w:id="25750" w:name="_ETM_Q36_756630"/>
      <w:bookmarkEnd w:id="25750"/>
      <w:r>
        <w:rPr>
          <w:rFonts w:hint="cs"/>
          <w:rtl/>
        </w:rPr>
        <w:t xml:space="preserve">– 6.6 מיליון שקלים; </w:t>
      </w:r>
      <w:bookmarkStart w:id="25751" w:name="_ETM_Q36_756900"/>
      <w:bookmarkStart w:id="25752" w:name="_ETM_Q36_757139"/>
      <w:bookmarkStart w:id="25753" w:name="_ETM_Q36_757530"/>
      <w:bookmarkStart w:id="25754" w:name="_ETM_Q36_758849"/>
      <w:bookmarkEnd w:id="25751"/>
      <w:bookmarkEnd w:id="25752"/>
      <w:bookmarkEnd w:id="25753"/>
      <w:bookmarkEnd w:id="25754"/>
      <w:r>
        <w:rPr>
          <w:rtl/>
        </w:rPr>
        <w:t>לשכ</w:t>
      </w:r>
      <w:r>
        <w:rPr>
          <w:rFonts w:hint="cs"/>
          <w:rtl/>
        </w:rPr>
        <w:t>ו</w:t>
      </w:r>
      <w:r>
        <w:rPr>
          <w:rtl/>
        </w:rPr>
        <w:t xml:space="preserve">ת </w:t>
      </w:r>
      <w:bookmarkStart w:id="25755" w:name="_ETM_Q36_759360"/>
      <w:bookmarkEnd w:id="25755"/>
      <w:r>
        <w:rPr>
          <w:rtl/>
        </w:rPr>
        <w:t xml:space="preserve">שרים </w:t>
      </w:r>
      <w:bookmarkStart w:id="25756" w:name="_ETM_Q36_759659"/>
      <w:bookmarkEnd w:id="25756"/>
      <w:r>
        <w:rPr>
          <w:rtl/>
        </w:rPr>
        <w:t xml:space="preserve">וסגני </w:t>
      </w:r>
      <w:bookmarkStart w:id="25757" w:name="_ETM_Q36_760050"/>
      <w:bookmarkEnd w:id="25757"/>
      <w:r>
        <w:rPr>
          <w:rtl/>
        </w:rPr>
        <w:t>שרים</w:t>
      </w:r>
      <w:r>
        <w:rPr>
          <w:rFonts w:hint="cs"/>
          <w:rtl/>
        </w:rPr>
        <w:t>,</w:t>
      </w:r>
      <w:r>
        <w:rPr>
          <w:rtl/>
        </w:rPr>
        <w:t xml:space="preserve"> </w:t>
      </w:r>
      <w:bookmarkStart w:id="25758" w:name="_ETM_Q36_760349"/>
      <w:bookmarkEnd w:id="25758"/>
      <w:r>
        <w:rPr>
          <w:rFonts w:hint="cs"/>
          <w:rtl/>
        </w:rPr>
        <w:t>ב</w:t>
      </w:r>
      <w:r>
        <w:rPr>
          <w:rtl/>
        </w:rPr>
        <w:t xml:space="preserve">משרד </w:t>
      </w:r>
      <w:bookmarkStart w:id="25759" w:name="_ETM_Q36_760620"/>
      <w:bookmarkEnd w:id="25759"/>
      <w:r>
        <w:rPr>
          <w:rtl/>
        </w:rPr>
        <w:t>ר</w:t>
      </w:r>
      <w:r>
        <w:rPr>
          <w:rFonts w:hint="cs"/>
          <w:rtl/>
        </w:rPr>
        <w:t xml:space="preserve">אש הממשלה </w:t>
      </w:r>
      <w:r>
        <w:rPr>
          <w:rFonts w:hint="eastAsia"/>
          <w:rtl/>
        </w:rPr>
        <w:t>–</w:t>
      </w:r>
      <w:r>
        <w:rPr>
          <w:rFonts w:hint="cs"/>
          <w:rtl/>
        </w:rPr>
        <w:t xml:space="preserve"> </w:t>
      </w:r>
      <w:bookmarkStart w:id="25760" w:name="_ETM_Q36_759000"/>
      <w:bookmarkEnd w:id="25760"/>
      <w:r>
        <w:rPr>
          <w:rFonts w:hint="cs"/>
          <w:rtl/>
        </w:rPr>
        <w:t xml:space="preserve">5 מיליון שקלים; ברבנות הראשית </w:t>
      </w:r>
      <w:r>
        <w:rPr>
          <w:rFonts w:hint="eastAsia"/>
          <w:rtl/>
        </w:rPr>
        <w:t>–</w:t>
      </w:r>
      <w:r>
        <w:rPr>
          <w:rFonts w:hint="cs"/>
          <w:rtl/>
        </w:rPr>
        <w:t xml:space="preserve"> 5 מיליון שקלים. סך</w:t>
      </w:r>
      <w:bookmarkStart w:id="25761" w:name="_ETM_Q36_761000"/>
      <w:bookmarkEnd w:id="25761"/>
      <w:r>
        <w:rPr>
          <w:rFonts w:hint="cs"/>
          <w:rtl/>
        </w:rPr>
        <w:t xml:space="preserve"> הכול 721.7 מיליון שקלים. </w:t>
      </w:r>
    </w:p>
    <w:p w:rsidR="00C85791" w:rsidRDefault="00C85791" w:rsidP="006336AD">
      <w:pPr>
        <w:rPr>
          <w:rtl/>
        </w:rPr>
      </w:pPr>
    </w:p>
    <w:p w:rsidR="00C85791" w:rsidRDefault="00C85791" w:rsidP="003D1B48">
      <w:pPr>
        <w:rPr>
          <w:rtl/>
        </w:rPr>
      </w:pPr>
      <w:bookmarkStart w:id="25762" w:name="_ETM_Q36_769000"/>
      <w:bookmarkStart w:id="25763" w:name="_ETM_Q36_761099"/>
      <w:bookmarkStart w:id="25764" w:name="_ETM_Q36_761699"/>
      <w:bookmarkStart w:id="25765" w:name="_ETM_Q36_762089"/>
      <w:bookmarkStart w:id="25766" w:name="_ETM_Q36_762509"/>
      <w:bookmarkStart w:id="25767" w:name="_ETM_Q36_762779"/>
      <w:bookmarkStart w:id="25768" w:name="_ETM_Q36_763319"/>
      <w:bookmarkStart w:id="25769" w:name="_ETM_Q36_764039"/>
      <w:bookmarkStart w:id="25770" w:name="_ETM_Q36_764370"/>
      <w:bookmarkStart w:id="25771" w:name="_ETM_Q36_765300"/>
      <w:bookmarkStart w:id="25772" w:name="_ETM_Q36_767819"/>
      <w:bookmarkStart w:id="25773" w:name="_ETM_Q36_768210"/>
      <w:bookmarkStart w:id="25774" w:name="_ETM_Q36_768479"/>
      <w:bookmarkEnd w:id="25762"/>
      <w:bookmarkEnd w:id="25763"/>
      <w:bookmarkEnd w:id="25764"/>
      <w:bookmarkEnd w:id="25765"/>
      <w:bookmarkEnd w:id="25766"/>
      <w:bookmarkEnd w:id="25767"/>
      <w:bookmarkEnd w:id="25768"/>
      <w:bookmarkEnd w:id="25769"/>
      <w:bookmarkEnd w:id="25770"/>
      <w:bookmarkEnd w:id="25771"/>
      <w:bookmarkEnd w:id="25772"/>
      <w:bookmarkEnd w:id="25773"/>
      <w:bookmarkEnd w:id="25774"/>
      <w:r>
        <w:rPr>
          <w:rtl/>
        </w:rPr>
        <w:t xml:space="preserve">אני </w:t>
      </w:r>
      <w:bookmarkStart w:id="25775" w:name="_ETM_Q36_768629"/>
      <w:bookmarkEnd w:id="25775"/>
      <w:r>
        <w:rPr>
          <w:rtl/>
        </w:rPr>
        <w:t xml:space="preserve">אומר </w:t>
      </w:r>
      <w:bookmarkStart w:id="25776" w:name="_ETM_Q36_768870"/>
      <w:bookmarkEnd w:id="25776"/>
      <w:r>
        <w:rPr>
          <w:rtl/>
        </w:rPr>
        <w:t>שוב</w:t>
      </w:r>
      <w:r>
        <w:rPr>
          <w:rFonts w:hint="cs"/>
          <w:rtl/>
        </w:rPr>
        <w:t>,</w:t>
      </w:r>
      <w:bookmarkStart w:id="25777" w:name="_ETM_Q36_769139"/>
      <w:bookmarkEnd w:id="25777"/>
      <w:r>
        <w:rPr>
          <w:rFonts w:hint="cs"/>
          <w:rtl/>
        </w:rPr>
        <w:t xml:space="preserve"> </w:t>
      </w:r>
      <w:r>
        <w:rPr>
          <w:rtl/>
        </w:rPr>
        <w:t xml:space="preserve">ייתכן </w:t>
      </w:r>
      <w:bookmarkStart w:id="25778" w:name="_ETM_Q36_769590"/>
      <w:bookmarkEnd w:id="25778"/>
      <w:r>
        <w:rPr>
          <w:rtl/>
        </w:rPr>
        <w:t xml:space="preserve">מאוד </w:t>
      </w:r>
      <w:bookmarkStart w:id="25779" w:name="_ETM_Q36_770340"/>
      <w:bookmarkEnd w:id="25779"/>
      <w:r>
        <w:rPr>
          <w:rtl/>
        </w:rPr>
        <w:t xml:space="preserve">שחלק </w:t>
      </w:r>
      <w:bookmarkStart w:id="25780" w:name="_ETM_Q36_770819"/>
      <w:bookmarkEnd w:id="25780"/>
      <w:r>
        <w:rPr>
          <w:rtl/>
        </w:rPr>
        <w:t xml:space="preserve">מהכספים </w:t>
      </w:r>
      <w:bookmarkStart w:id="25781" w:name="_ETM_Q36_771389"/>
      <w:bookmarkEnd w:id="25781"/>
      <w:r>
        <w:rPr>
          <w:rtl/>
        </w:rPr>
        <w:t xml:space="preserve">האלה </w:t>
      </w:r>
      <w:bookmarkStart w:id="25782" w:name="_ETM_Q36_771750"/>
      <w:bookmarkEnd w:id="25782"/>
      <w:r w:rsidR="003D1B48">
        <w:rPr>
          <w:rFonts w:hint="cs"/>
          <w:rtl/>
        </w:rPr>
        <w:t>הם</w:t>
      </w:r>
      <w:r>
        <w:rPr>
          <w:rtl/>
        </w:rPr>
        <w:t xml:space="preserve"> </w:t>
      </w:r>
      <w:bookmarkStart w:id="25783" w:name="_ETM_Q36_771900"/>
      <w:bookmarkEnd w:id="25783"/>
      <w:r>
        <w:rPr>
          <w:rtl/>
        </w:rPr>
        <w:t xml:space="preserve">כספים </w:t>
      </w:r>
      <w:bookmarkStart w:id="25784" w:name="_ETM_Q36_772259"/>
      <w:bookmarkEnd w:id="25784"/>
      <w:r>
        <w:rPr>
          <w:rtl/>
        </w:rPr>
        <w:t xml:space="preserve">חשובים </w:t>
      </w:r>
      <w:bookmarkStart w:id="25785" w:name="_ETM_Q36_773280"/>
      <w:bookmarkEnd w:id="25785"/>
      <w:r>
        <w:rPr>
          <w:rtl/>
        </w:rPr>
        <w:t xml:space="preserve">שהולכים </w:t>
      </w:r>
      <w:bookmarkStart w:id="25786" w:name="_ETM_Q36_773759"/>
      <w:bookmarkEnd w:id="25786"/>
      <w:r>
        <w:rPr>
          <w:rtl/>
        </w:rPr>
        <w:t xml:space="preserve">למקומות </w:t>
      </w:r>
      <w:bookmarkStart w:id="25787" w:name="_ETM_Q36_774270"/>
      <w:bookmarkEnd w:id="25787"/>
      <w:r>
        <w:rPr>
          <w:rtl/>
        </w:rPr>
        <w:t xml:space="preserve">טובים </w:t>
      </w:r>
      <w:bookmarkStart w:id="25788" w:name="_ETM_Q36_774599"/>
      <w:bookmarkEnd w:id="25788"/>
      <w:r>
        <w:rPr>
          <w:rFonts w:hint="cs"/>
          <w:rtl/>
        </w:rPr>
        <w:t>ו</w:t>
      </w:r>
      <w:r>
        <w:rPr>
          <w:rtl/>
        </w:rPr>
        <w:t>נחוצים</w:t>
      </w:r>
      <w:r>
        <w:rPr>
          <w:rFonts w:hint="cs"/>
          <w:rtl/>
        </w:rPr>
        <w:t>,</w:t>
      </w:r>
      <w:r>
        <w:rPr>
          <w:rtl/>
        </w:rPr>
        <w:t xml:space="preserve"> </w:t>
      </w:r>
      <w:bookmarkStart w:id="25789" w:name="_ETM_Q36_775710"/>
      <w:bookmarkEnd w:id="25789"/>
      <w:r>
        <w:rPr>
          <w:rtl/>
        </w:rPr>
        <w:t xml:space="preserve">אבל </w:t>
      </w:r>
      <w:bookmarkStart w:id="25790" w:name="_ETM_Q36_776009"/>
      <w:bookmarkEnd w:id="25790"/>
      <w:r>
        <w:rPr>
          <w:rtl/>
        </w:rPr>
        <w:t xml:space="preserve">נראה </w:t>
      </w:r>
      <w:bookmarkStart w:id="25791" w:name="_ETM_Q36_776400"/>
      <w:bookmarkEnd w:id="25791"/>
      <w:r>
        <w:rPr>
          <w:rtl/>
        </w:rPr>
        <w:t xml:space="preserve">לי </w:t>
      </w:r>
      <w:bookmarkStart w:id="25792" w:name="_ETM_Q36_777179"/>
      <w:bookmarkEnd w:id="25792"/>
      <w:r>
        <w:rPr>
          <w:rtl/>
        </w:rPr>
        <w:t xml:space="preserve">שבמיוחד </w:t>
      </w:r>
      <w:bookmarkStart w:id="25793" w:name="_ETM_Q36_777900"/>
      <w:bookmarkEnd w:id="25793"/>
      <w:r>
        <w:rPr>
          <w:rtl/>
        </w:rPr>
        <w:t xml:space="preserve">בעת </w:t>
      </w:r>
      <w:bookmarkStart w:id="25794" w:name="_ETM_Q36_778139"/>
      <w:bookmarkEnd w:id="25794"/>
      <w:r>
        <w:rPr>
          <w:rtl/>
        </w:rPr>
        <w:t>מלחמה</w:t>
      </w:r>
      <w:r>
        <w:rPr>
          <w:rFonts w:hint="cs"/>
          <w:rtl/>
        </w:rPr>
        <w:t>,</w:t>
      </w:r>
      <w:r>
        <w:rPr>
          <w:rtl/>
        </w:rPr>
        <w:t xml:space="preserve"> </w:t>
      </w:r>
      <w:bookmarkStart w:id="25795" w:name="_ETM_Q36_778679"/>
      <w:bookmarkEnd w:id="25795"/>
      <w:r>
        <w:rPr>
          <w:rtl/>
        </w:rPr>
        <w:t>כשחייל</w:t>
      </w:r>
      <w:r>
        <w:rPr>
          <w:rFonts w:hint="cs"/>
          <w:rtl/>
        </w:rPr>
        <w:t>י</w:t>
      </w:r>
      <w:r>
        <w:rPr>
          <w:rtl/>
        </w:rPr>
        <w:t>נו</w:t>
      </w:r>
      <w:r>
        <w:rPr>
          <w:rFonts w:hint="cs"/>
          <w:rtl/>
        </w:rPr>
        <w:t>,</w:t>
      </w:r>
      <w:r>
        <w:rPr>
          <w:rtl/>
        </w:rPr>
        <w:t xml:space="preserve"> </w:t>
      </w:r>
      <w:bookmarkStart w:id="25796" w:name="_ETM_Q36_779759"/>
      <w:bookmarkEnd w:id="25796"/>
      <w:r>
        <w:rPr>
          <w:rtl/>
        </w:rPr>
        <w:t>לוחמינו</w:t>
      </w:r>
      <w:r>
        <w:rPr>
          <w:rFonts w:hint="cs"/>
          <w:rtl/>
        </w:rPr>
        <w:t>,</w:t>
      </w:r>
      <w:r>
        <w:rPr>
          <w:rtl/>
        </w:rPr>
        <w:t xml:space="preserve"> </w:t>
      </w:r>
      <w:bookmarkStart w:id="25797" w:name="_ETM_Q36_780360"/>
      <w:bookmarkEnd w:id="25797"/>
      <w:r>
        <w:rPr>
          <w:rtl/>
        </w:rPr>
        <w:t xml:space="preserve">אנשי </w:t>
      </w:r>
      <w:bookmarkStart w:id="25798" w:name="_ETM_Q36_780659"/>
      <w:bookmarkEnd w:id="25798"/>
      <w:r>
        <w:rPr>
          <w:rtl/>
        </w:rPr>
        <w:t>המילואים</w:t>
      </w:r>
      <w:r>
        <w:rPr>
          <w:rFonts w:hint="cs"/>
          <w:rtl/>
        </w:rPr>
        <w:t>,</w:t>
      </w:r>
      <w:r>
        <w:rPr>
          <w:rtl/>
        </w:rPr>
        <w:t xml:space="preserve"> </w:t>
      </w:r>
      <w:bookmarkStart w:id="25799" w:name="_ETM_Q36_781530"/>
      <w:bookmarkEnd w:id="25799"/>
      <w:r>
        <w:rPr>
          <w:rtl/>
        </w:rPr>
        <w:t xml:space="preserve">מחרפים </w:t>
      </w:r>
      <w:bookmarkStart w:id="25800" w:name="_ETM_Q36_782189"/>
      <w:bookmarkEnd w:id="25800"/>
      <w:r>
        <w:rPr>
          <w:rtl/>
        </w:rPr>
        <w:t xml:space="preserve">את </w:t>
      </w:r>
      <w:bookmarkStart w:id="25801" w:name="_ETM_Q36_782309"/>
      <w:bookmarkEnd w:id="25801"/>
      <w:r>
        <w:rPr>
          <w:rtl/>
        </w:rPr>
        <w:t xml:space="preserve">נפשם </w:t>
      </w:r>
      <w:r>
        <w:rPr>
          <w:rFonts w:hint="cs"/>
          <w:rtl/>
        </w:rPr>
        <w:t>בשדות הקרב, ולע</w:t>
      </w:r>
      <w:r w:rsidR="003D1B48">
        <w:rPr>
          <w:rFonts w:hint="cs"/>
          <w:rtl/>
        </w:rPr>
        <w:t>י</w:t>
      </w:r>
      <w:r>
        <w:rPr>
          <w:rFonts w:hint="cs"/>
          <w:rtl/>
        </w:rPr>
        <w:t xml:space="preserve">תים משלמים את </w:t>
      </w:r>
      <w:bookmarkStart w:id="25802" w:name="_ETM_Q36_782000"/>
      <w:bookmarkEnd w:id="25802"/>
      <w:r>
        <w:rPr>
          <w:rFonts w:hint="cs"/>
          <w:rtl/>
        </w:rPr>
        <w:t>המחיר היקר מכול, הם רוצים לדעת לפני הכול, לפני הכול,</w:t>
      </w:r>
      <w:bookmarkStart w:id="25803" w:name="_ETM_Q36_788000"/>
      <w:bookmarkEnd w:id="25803"/>
      <w:r>
        <w:rPr>
          <w:rFonts w:hint="cs"/>
          <w:rtl/>
        </w:rPr>
        <w:t xml:space="preserve"> שהיתומים שלהם יטופלו אם הרע מכול יקרה. אנחנו לא </w:t>
      </w:r>
      <w:bookmarkStart w:id="25804" w:name="_ETM_Q36_791000"/>
      <w:bookmarkEnd w:id="25804"/>
      <w:r>
        <w:rPr>
          <w:rFonts w:hint="cs"/>
          <w:rtl/>
        </w:rPr>
        <w:t xml:space="preserve">עושים את זה. </w:t>
      </w:r>
    </w:p>
    <w:p w:rsidR="00C85791" w:rsidRDefault="00C85791" w:rsidP="006336AD">
      <w:pPr>
        <w:rPr>
          <w:rtl/>
        </w:rPr>
      </w:pPr>
      <w:bookmarkStart w:id="25805" w:name="_ETM_Q36_794000"/>
      <w:bookmarkEnd w:id="25805"/>
    </w:p>
    <w:p w:rsidR="00C85791" w:rsidRDefault="00C85791" w:rsidP="003D1B48">
      <w:pPr>
        <w:rPr>
          <w:rtl/>
        </w:rPr>
      </w:pPr>
      <w:bookmarkStart w:id="25806" w:name="TOR_Q37"/>
      <w:bookmarkStart w:id="25807" w:name="_ETM_Q37_162008"/>
      <w:bookmarkStart w:id="25808" w:name="_ETM_Q37_157968"/>
      <w:bookmarkStart w:id="25809" w:name="_ETM_Q37_198058"/>
      <w:bookmarkEnd w:id="25806"/>
      <w:bookmarkEnd w:id="25807"/>
      <w:bookmarkEnd w:id="25808"/>
      <w:bookmarkEnd w:id="25809"/>
      <w:r>
        <w:rPr>
          <w:rFonts w:hint="cs"/>
          <w:rtl/>
          <w:lang w:eastAsia="he-IL"/>
        </w:rPr>
        <w:t xml:space="preserve">מאיזושהי סיבה משרד </w:t>
      </w:r>
      <w:bookmarkStart w:id="25810" w:name="_ETM_Q37_196259"/>
      <w:bookmarkEnd w:id="25810"/>
      <w:r>
        <w:rPr>
          <w:rFonts w:hint="cs"/>
          <w:rtl/>
          <w:lang w:eastAsia="he-IL"/>
        </w:rPr>
        <w:t xml:space="preserve">האוצר טרפד אתמול </w:t>
      </w:r>
      <w:bookmarkStart w:id="25811" w:name="_ETM_Q37_199950"/>
      <w:bookmarkStart w:id="25812" w:name="_ETM_Q37_196239"/>
      <w:bookmarkEnd w:id="25811"/>
      <w:bookmarkEnd w:id="25812"/>
      <w:r>
        <w:rPr>
          <w:rtl/>
        </w:rPr>
        <w:t xml:space="preserve">הצעת </w:t>
      </w:r>
      <w:bookmarkStart w:id="25813" w:name="_ETM_Q37_200430"/>
      <w:bookmarkEnd w:id="25813"/>
      <w:r>
        <w:rPr>
          <w:rtl/>
        </w:rPr>
        <w:t xml:space="preserve">חוק </w:t>
      </w:r>
      <w:bookmarkStart w:id="25814" w:name="_ETM_Q37_200670"/>
      <w:bookmarkEnd w:id="25814"/>
      <w:r>
        <w:rPr>
          <w:rtl/>
        </w:rPr>
        <w:t xml:space="preserve">ממשלתית </w:t>
      </w:r>
      <w:bookmarkStart w:id="25815" w:name="_ETM_Q37_201900"/>
      <w:bookmarkEnd w:id="25815"/>
      <w:r>
        <w:rPr>
          <w:rtl/>
        </w:rPr>
        <w:t xml:space="preserve">שעוסקת </w:t>
      </w:r>
      <w:bookmarkStart w:id="25816" w:name="_ETM_Q37_202529"/>
      <w:bookmarkEnd w:id="25816"/>
      <w:r>
        <w:rPr>
          <w:rtl/>
        </w:rPr>
        <w:t xml:space="preserve">בנושא </w:t>
      </w:r>
      <w:bookmarkStart w:id="25817" w:name="_ETM_Q37_202980"/>
      <w:bookmarkEnd w:id="25817"/>
      <w:r>
        <w:rPr>
          <w:rtl/>
        </w:rPr>
        <w:t>הזה</w:t>
      </w:r>
      <w:r>
        <w:rPr>
          <w:rFonts w:hint="cs"/>
          <w:rtl/>
        </w:rPr>
        <w:t>.</w:t>
      </w:r>
      <w:bookmarkStart w:id="25818" w:name="_ETM_Q37_204140"/>
      <w:bookmarkStart w:id="25819" w:name="_ETM_Q37_207103"/>
      <w:bookmarkStart w:id="25820" w:name="_ETM_Q37_207261"/>
      <w:bookmarkStart w:id="25821" w:name="_ETM_Q37_207350"/>
      <w:bookmarkStart w:id="25822" w:name="_ETM_Q37_207389"/>
      <w:bookmarkStart w:id="25823" w:name="_ETM_Q37_202738"/>
      <w:bookmarkEnd w:id="25818"/>
      <w:bookmarkEnd w:id="25819"/>
      <w:bookmarkEnd w:id="25820"/>
      <w:bookmarkEnd w:id="25821"/>
      <w:bookmarkEnd w:id="25822"/>
      <w:bookmarkEnd w:id="25823"/>
      <w:r w:rsidR="003D1B48">
        <w:rPr>
          <w:rFonts w:hint="cs"/>
          <w:rtl/>
        </w:rPr>
        <w:t xml:space="preserve"> </w:t>
      </w:r>
      <w:r>
        <w:rPr>
          <w:rtl/>
        </w:rPr>
        <w:t xml:space="preserve">אז </w:t>
      </w:r>
      <w:bookmarkStart w:id="25824" w:name="_ETM_Q37_204320"/>
      <w:bookmarkEnd w:id="25824"/>
      <w:r>
        <w:rPr>
          <w:rtl/>
        </w:rPr>
        <w:t xml:space="preserve">אני </w:t>
      </w:r>
      <w:bookmarkStart w:id="25825" w:name="_ETM_Q37_204470"/>
      <w:bookmarkEnd w:id="25825"/>
      <w:r>
        <w:rPr>
          <w:rtl/>
        </w:rPr>
        <w:t xml:space="preserve">קורא </w:t>
      </w:r>
      <w:bookmarkStart w:id="25826" w:name="_ETM_Q37_204739"/>
      <w:bookmarkEnd w:id="25826"/>
      <w:r>
        <w:rPr>
          <w:rtl/>
        </w:rPr>
        <w:t xml:space="preserve">מפה </w:t>
      </w:r>
      <w:bookmarkStart w:id="25827" w:name="_ETM_Q37_205570"/>
      <w:bookmarkEnd w:id="25827"/>
      <w:r>
        <w:rPr>
          <w:rtl/>
        </w:rPr>
        <w:t xml:space="preserve">לשרי </w:t>
      </w:r>
      <w:bookmarkStart w:id="25828" w:name="_ETM_Q37_206169"/>
      <w:bookmarkEnd w:id="25828"/>
      <w:r>
        <w:rPr>
          <w:rtl/>
        </w:rPr>
        <w:t>הממשלה</w:t>
      </w:r>
      <w:r>
        <w:rPr>
          <w:rFonts w:hint="cs"/>
          <w:rtl/>
        </w:rPr>
        <w:t>,</w:t>
      </w:r>
      <w:r>
        <w:rPr>
          <w:rtl/>
        </w:rPr>
        <w:t xml:space="preserve"> </w:t>
      </w:r>
      <w:bookmarkStart w:id="25829" w:name="_ETM_Q37_206859"/>
      <w:bookmarkEnd w:id="25829"/>
      <w:r>
        <w:rPr>
          <w:rtl/>
        </w:rPr>
        <w:t xml:space="preserve">לחברי </w:t>
      </w:r>
      <w:bookmarkStart w:id="25830" w:name="_ETM_Q37_207279"/>
      <w:bookmarkEnd w:id="25830"/>
      <w:r>
        <w:rPr>
          <w:rtl/>
        </w:rPr>
        <w:t>הקואליציה</w:t>
      </w:r>
      <w:r>
        <w:rPr>
          <w:rFonts w:hint="cs"/>
          <w:rtl/>
        </w:rPr>
        <w:t>,</w:t>
      </w:r>
      <w:bookmarkStart w:id="25831" w:name="_ETM_Q37_206448"/>
      <w:bookmarkEnd w:id="25831"/>
      <w:r>
        <w:rPr>
          <w:rtl/>
        </w:rPr>
        <w:t xml:space="preserve"> </w:t>
      </w:r>
      <w:bookmarkStart w:id="25832" w:name="_ETM_Q37_208060"/>
      <w:bookmarkEnd w:id="25832"/>
      <w:r>
        <w:rPr>
          <w:rtl/>
        </w:rPr>
        <w:t>לכולם</w:t>
      </w:r>
      <w:r>
        <w:rPr>
          <w:rFonts w:hint="cs"/>
          <w:rtl/>
        </w:rPr>
        <w:t>,</w:t>
      </w:r>
      <w:r>
        <w:rPr>
          <w:rtl/>
        </w:rPr>
        <w:t xml:space="preserve"> </w:t>
      </w:r>
      <w:bookmarkStart w:id="25833" w:name="_ETM_Q37_209509"/>
      <w:bookmarkEnd w:id="25833"/>
      <w:r>
        <w:rPr>
          <w:rtl/>
        </w:rPr>
        <w:t>ל</w:t>
      </w:r>
      <w:bookmarkStart w:id="25834" w:name="_ETM_Q37_210138"/>
      <w:bookmarkEnd w:id="25834"/>
      <w:r>
        <w:rPr>
          <w:rtl/>
        </w:rPr>
        <w:t xml:space="preserve">תמוך </w:t>
      </w:r>
      <w:bookmarkStart w:id="25835" w:name="_ETM_Q37_210289"/>
      <w:bookmarkEnd w:id="25835"/>
      <w:r>
        <w:rPr>
          <w:rtl/>
        </w:rPr>
        <w:t>בהצע</w:t>
      </w:r>
      <w:bookmarkStart w:id="25836" w:name="_ETM_Q37_210829"/>
      <w:bookmarkStart w:id="25837" w:name="_ETM_Q37_207598"/>
      <w:bookmarkEnd w:id="25836"/>
      <w:bookmarkEnd w:id="25837"/>
      <w:r>
        <w:rPr>
          <w:rFonts w:hint="cs"/>
          <w:rtl/>
        </w:rPr>
        <w:t>ת החו</w:t>
      </w:r>
      <w:r>
        <w:rPr>
          <w:rtl/>
        </w:rPr>
        <w:t>ק</w:t>
      </w:r>
      <w:r>
        <w:rPr>
          <w:rFonts w:hint="cs"/>
          <w:rtl/>
        </w:rPr>
        <w:t>;</w:t>
      </w:r>
      <w:r>
        <w:rPr>
          <w:rtl/>
        </w:rPr>
        <w:t xml:space="preserve"> </w:t>
      </w:r>
      <w:bookmarkStart w:id="25838" w:name="_ETM_Q37_211099"/>
      <w:bookmarkEnd w:id="25838"/>
      <w:r>
        <w:rPr>
          <w:rtl/>
        </w:rPr>
        <w:t xml:space="preserve">לדחוף </w:t>
      </w:r>
      <w:bookmarkStart w:id="25839" w:name="_ETM_Q37_211759"/>
      <w:bookmarkEnd w:id="25839"/>
      <w:r>
        <w:rPr>
          <w:rtl/>
        </w:rPr>
        <w:t xml:space="preserve">את </w:t>
      </w:r>
      <w:bookmarkStart w:id="25840" w:name="_ETM_Q37_211909"/>
      <w:bookmarkEnd w:id="25840"/>
      <w:r>
        <w:rPr>
          <w:rtl/>
        </w:rPr>
        <w:t xml:space="preserve">שר </w:t>
      </w:r>
      <w:bookmarkStart w:id="25841" w:name="_ETM_Q37_212149"/>
      <w:bookmarkEnd w:id="25841"/>
      <w:r>
        <w:rPr>
          <w:rtl/>
        </w:rPr>
        <w:t xml:space="preserve">האוצר </w:t>
      </w:r>
      <w:bookmarkStart w:id="25842" w:name="_ETM_Q37_212780"/>
      <w:bookmarkEnd w:id="25842"/>
      <w:r>
        <w:rPr>
          <w:rtl/>
        </w:rPr>
        <w:t xml:space="preserve">להסכים </w:t>
      </w:r>
      <w:bookmarkStart w:id="25843" w:name="_ETM_Q37_213469"/>
      <w:bookmarkStart w:id="25844" w:name="_ETM_Q37_212018"/>
      <w:bookmarkEnd w:id="25843"/>
      <w:bookmarkEnd w:id="25844"/>
      <w:r>
        <w:rPr>
          <w:rtl/>
        </w:rPr>
        <w:t xml:space="preserve">להצעת </w:t>
      </w:r>
      <w:bookmarkStart w:id="25845" w:name="_ETM_Q37_214010"/>
      <w:bookmarkEnd w:id="25845"/>
      <w:r>
        <w:rPr>
          <w:rtl/>
        </w:rPr>
        <w:t xml:space="preserve">חוק </w:t>
      </w:r>
      <w:bookmarkStart w:id="25846" w:name="_ETM_Q37_214850"/>
      <w:bookmarkEnd w:id="25846"/>
      <w:r>
        <w:rPr>
          <w:rtl/>
        </w:rPr>
        <w:t xml:space="preserve">שתטפל </w:t>
      </w:r>
      <w:bookmarkStart w:id="25847" w:name="_ETM_Q37_215510"/>
      <w:bookmarkEnd w:id="25847"/>
      <w:r>
        <w:rPr>
          <w:rtl/>
        </w:rPr>
        <w:t>סוף</w:t>
      </w:r>
      <w:bookmarkStart w:id="25848" w:name="_ETM_Q37_215809"/>
      <w:bookmarkEnd w:id="25848"/>
      <w:r>
        <w:rPr>
          <w:rFonts w:hint="cs"/>
          <w:rtl/>
        </w:rPr>
        <w:t>-</w:t>
      </w:r>
      <w:bookmarkStart w:id="25849" w:name="_ETM_Q37_212718"/>
      <w:bookmarkEnd w:id="25849"/>
      <w:r>
        <w:rPr>
          <w:rtl/>
        </w:rPr>
        <w:t xml:space="preserve">סוף </w:t>
      </w:r>
      <w:bookmarkStart w:id="25850" w:name="_ETM_Q37_216049"/>
      <w:bookmarkEnd w:id="25850"/>
      <w:r>
        <w:rPr>
          <w:rtl/>
        </w:rPr>
        <w:t>ב</w:t>
      </w:r>
      <w:bookmarkStart w:id="25851" w:name="_ETM_Q37_216409"/>
      <w:bookmarkEnd w:id="25851"/>
      <w:r>
        <w:rPr>
          <w:rFonts w:hint="cs"/>
          <w:rtl/>
        </w:rPr>
        <w:t>עוול היסטורי</w:t>
      </w:r>
      <w:bookmarkStart w:id="25852" w:name="_ETM_Q37_215728"/>
      <w:bookmarkStart w:id="25853" w:name="_ETM_Q37_217058"/>
      <w:bookmarkEnd w:id="25852"/>
      <w:bookmarkEnd w:id="25853"/>
      <w:r>
        <w:rPr>
          <w:rtl/>
        </w:rPr>
        <w:t xml:space="preserve"> </w:t>
      </w:r>
      <w:bookmarkStart w:id="25854" w:name="_ETM_Q37_217429"/>
      <w:bookmarkEnd w:id="25854"/>
      <w:r>
        <w:rPr>
          <w:rtl/>
        </w:rPr>
        <w:t xml:space="preserve">שנעשה </w:t>
      </w:r>
      <w:bookmarkStart w:id="25855" w:name="_ETM_Q37_218089"/>
      <w:bookmarkEnd w:id="25855"/>
      <w:r>
        <w:rPr>
          <w:rtl/>
        </w:rPr>
        <w:t xml:space="preserve">כלפי </w:t>
      </w:r>
      <w:bookmarkStart w:id="25856" w:name="_ETM_Q37_219019"/>
      <w:bookmarkEnd w:id="25856"/>
      <w:r>
        <w:rPr>
          <w:rtl/>
        </w:rPr>
        <w:t xml:space="preserve">יתומי </w:t>
      </w:r>
      <w:bookmarkStart w:id="25857" w:name="_ETM_Q37_219499"/>
      <w:bookmarkEnd w:id="25857"/>
      <w:r>
        <w:rPr>
          <w:rtl/>
        </w:rPr>
        <w:t xml:space="preserve">צה"ל </w:t>
      </w:r>
      <w:bookmarkStart w:id="25858" w:name="_ETM_Q37_219949"/>
      <w:bookmarkEnd w:id="25858"/>
      <w:r>
        <w:rPr>
          <w:rtl/>
        </w:rPr>
        <w:t xml:space="preserve">שמעל </w:t>
      </w:r>
      <w:bookmarkStart w:id="25859" w:name="_ETM_Q37_220399"/>
      <w:bookmarkEnd w:id="25859"/>
      <w:r>
        <w:rPr>
          <w:rtl/>
        </w:rPr>
        <w:t xml:space="preserve">גיל </w:t>
      </w:r>
      <w:bookmarkStart w:id="25860" w:name="_ETM_Q37_220579"/>
      <w:bookmarkEnd w:id="25860"/>
      <w:r>
        <w:rPr>
          <w:rtl/>
        </w:rPr>
        <w:t>21</w:t>
      </w:r>
      <w:r>
        <w:rPr>
          <w:rFonts w:hint="cs"/>
          <w:rtl/>
        </w:rPr>
        <w:t>.</w:t>
      </w:r>
      <w:r>
        <w:rPr>
          <w:rtl/>
        </w:rPr>
        <w:t xml:space="preserve"> </w:t>
      </w:r>
      <w:bookmarkStart w:id="25861" w:name="_ETM_Q37_221329"/>
      <w:bookmarkEnd w:id="25861"/>
      <w:r>
        <w:rPr>
          <w:rtl/>
        </w:rPr>
        <w:t>תודה</w:t>
      </w:r>
      <w:r>
        <w:rPr>
          <w:rFonts w:hint="cs"/>
          <w:rtl/>
        </w:rPr>
        <w:t>.</w:t>
      </w:r>
      <w:bookmarkStart w:id="25862" w:name="_ETM_Q37_221690"/>
      <w:bookmarkEnd w:id="25862"/>
    </w:p>
    <w:p w:rsidR="00C85791" w:rsidRDefault="00C85791" w:rsidP="006336AD">
      <w:pPr>
        <w:rPr>
          <w:rtl/>
        </w:rPr>
      </w:pPr>
    </w:p>
    <w:p w:rsidR="00C85791" w:rsidRDefault="00C85791" w:rsidP="006336AD">
      <w:pPr>
        <w:pStyle w:val="af7"/>
        <w:keepNext/>
        <w:rPr>
          <w:rtl/>
        </w:rPr>
      </w:pPr>
      <w:r w:rsidRPr="005B1BBD">
        <w:rPr>
          <w:rStyle w:val="TagStyle"/>
          <w:rtl/>
        </w:rPr>
        <w:t xml:space="preserve"> &lt;&lt; יור &gt;&gt; </w:t>
      </w:r>
      <w:r>
        <w:rPr>
          <w:rtl/>
        </w:rPr>
        <w:t>היו"ר מאיר כהן:</w:t>
      </w:r>
      <w:r w:rsidRPr="005B1BBD">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rPr>
      </w:pPr>
      <w:bookmarkStart w:id="25863" w:name="_ETM_Q37_217538"/>
      <w:bookmarkEnd w:id="25863"/>
      <w:r>
        <w:rPr>
          <w:rFonts w:hint="cs"/>
          <w:rtl/>
          <w:lang w:eastAsia="he-IL"/>
        </w:rPr>
        <w:t xml:space="preserve">תודה </w:t>
      </w:r>
      <w:r>
        <w:rPr>
          <w:rtl/>
        </w:rPr>
        <w:t>רבה</w:t>
      </w:r>
      <w:r>
        <w:rPr>
          <w:rFonts w:hint="cs"/>
          <w:rtl/>
        </w:rPr>
        <w:t>,</w:t>
      </w:r>
      <w:r>
        <w:rPr>
          <w:rtl/>
        </w:rPr>
        <w:t xml:space="preserve"> </w:t>
      </w:r>
      <w:bookmarkStart w:id="25864" w:name="_ETM_Q37_221929"/>
      <w:bookmarkEnd w:id="25864"/>
      <w:r>
        <w:rPr>
          <w:rtl/>
        </w:rPr>
        <w:t>אדוני</w:t>
      </w:r>
      <w:r>
        <w:rPr>
          <w:rFonts w:hint="cs"/>
          <w:rtl/>
        </w:rPr>
        <w:t>.</w:t>
      </w:r>
      <w:r>
        <w:rPr>
          <w:rtl/>
        </w:rPr>
        <w:t xml:space="preserve"> </w:t>
      </w:r>
      <w:bookmarkStart w:id="25865" w:name="_ETM_Q37_222979"/>
      <w:bookmarkEnd w:id="25865"/>
      <w:r>
        <w:rPr>
          <w:rtl/>
        </w:rPr>
        <w:t>חבר</w:t>
      </w:r>
      <w:r>
        <w:rPr>
          <w:rFonts w:hint="cs"/>
          <w:rtl/>
        </w:rPr>
        <w:t>ת</w:t>
      </w:r>
      <w:r>
        <w:rPr>
          <w:rtl/>
        </w:rPr>
        <w:t xml:space="preserve"> </w:t>
      </w:r>
      <w:bookmarkStart w:id="25866" w:name="_ETM_Q37_223369"/>
      <w:bookmarkEnd w:id="25866"/>
      <w:r>
        <w:rPr>
          <w:rtl/>
        </w:rPr>
        <w:t xml:space="preserve">הכנסת </w:t>
      </w:r>
      <w:bookmarkStart w:id="25867" w:name="_ETM_Q37_223789"/>
      <w:bookmarkEnd w:id="25867"/>
      <w:r>
        <w:rPr>
          <w:rtl/>
        </w:rPr>
        <w:t>ד</w:t>
      </w:r>
      <w:r>
        <w:rPr>
          <w:rFonts w:hint="cs"/>
          <w:rtl/>
        </w:rPr>
        <w:t>ב</w:t>
      </w:r>
      <w:bookmarkStart w:id="25868" w:name="_ETM_Q37_223898"/>
      <w:bookmarkEnd w:id="25868"/>
      <w:r>
        <w:rPr>
          <w:rFonts w:hint="cs"/>
          <w:rtl/>
        </w:rPr>
        <w:t>י</w:t>
      </w:r>
      <w:r>
        <w:rPr>
          <w:rtl/>
        </w:rPr>
        <w:t xml:space="preserve"> </w:t>
      </w:r>
      <w:bookmarkStart w:id="25869" w:name="_ETM_Q37_224119"/>
      <w:bookmarkEnd w:id="25869"/>
      <w:r>
        <w:rPr>
          <w:rtl/>
        </w:rPr>
        <w:t>ביטון</w:t>
      </w:r>
      <w:r>
        <w:rPr>
          <w:rFonts w:hint="cs"/>
          <w:rtl/>
        </w:rPr>
        <w:t>.</w:t>
      </w:r>
      <w:r>
        <w:rPr>
          <w:rtl/>
        </w:rPr>
        <w:t xml:space="preserve"> </w:t>
      </w:r>
      <w:bookmarkStart w:id="25870" w:name="_ETM_Q37_227190"/>
      <w:bookmarkEnd w:id="25870"/>
      <w:r>
        <w:rPr>
          <w:rtl/>
        </w:rPr>
        <w:t xml:space="preserve">אחריה </w:t>
      </w:r>
      <w:bookmarkStart w:id="25871" w:name="_ETM_Q37_228030"/>
      <w:bookmarkEnd w:id="25871"/>
      <w:r>
        <w:rPr>
          <w:rFonts w:hint="cs"/>
          <w:rtl/>
        </w:rPr>
        <w:t xml:space="preserve">– </w:t>
      </w:r>
      <w:r>
        <w:rPr>
          <w:rtl/>
        </w:rPr>
        <w:t xml:space="preserve">חברת </w:t>
      </w:r>
      <w:bookmarkStart w:id="25872" w:name="_ETM_Q37_228389"/>
      <w:bookmarkEnd w:id="25872"/>
      <w:r>
        <w:rPr>
          <w:rtl/>
        </w:rPr>
        <w:t xml:space="preserve">הכנסת </w:t>
      </w:r>
      <w:bookmarkStart w:id="25873" w:name="_ETM_Q37_228960"/>
      <w:bookmarkEnd w:id="25873"/>
      <w:r>
        <w:rPr>
          <w:rtl/>
        </w:rPr>
        <w:t>יוליה</w:t>
      </w:r>
      <w:bookmarkStart w:id="25874" w:name="_ETM_Q37_230829"/>
      <w:bookmarkStart w:id="25875" w:name="_ETM_Q37_235643"/>
      <w:bookmarkEnd w:id="25874"/>
      <w:bookmarkEnd w:id="25875"/>
      <w:r>
        <w:rPr>
          <w:rFonts w:hint="cs"/>
          <w:rtl/>
        </w:rPr>
        <w:t xml:space="preserve"> מלינובסקי.</w:t>
      </w:r>
      <w:r>
        <w:rPr>
          <w:rtl/>
        </w:rPr>
        <w:t xml:space="preserve"> </w:t>
      </w:r>
      <w:bookmarkStart w:id="25876" w:name="_ETM_Q37_233039"/>
      <w:bookmarkEnd w:id="25876"/>
      <w:r>
        <w:rPr>
          <w:rFonts w:hint="cs"/>
          <w:rtl/>
        </w:rPr>
        <w:t>שלוש</w:t>
      </w:r>
      <w:r>
        <w:rPr>
          <w:rtl/>
        </w:rPr>
        <w:t xml:space="preserve"> </w:t>
      </w:r>
      <w:bookmarkStart w:id="25877" w:name="_ETM_Q37_233489"/>
      <w:bookmarkEnd w:id="25877"/>
      <w:r>
        <w:rPr>
          <w:rtl/>
        </w:rPr>
        <w:t>דקות</w:t>
      </w:r>
      <w:r>
        <w:rPr>
          <w:rFonts w:hint="cs"/>
          <w:rtl/>
        </w:rPr>
        <w:t>,</w:t>
      </w:r>
      <w:r>
        <w:rPr>
          <w:rtl/>
        </w:rPr>
        <w:t xml:space="preserve"> </w:t>
      </w:r>
      <w:bookmarkStart w:id="25878" w:name="_ETM_Q37_233909"/>
      <w:bookmarkEnd w:id="25878"/>
      <w:r>
        <w:rPr>
          <w:rtl/>
        </w:rPr>
        <w:t>גברתי</w:t>
      </w:r>
      <w:r>
        <w:rPr>
          <w:rFonts w:hint="cs"/>
          <w:rtl/>
        </w:rPr>
        <w:t>.</w:t>
      </w:r>
      <w:bookmarkStart w:id="25879" w:name="_ETM_Q37_236539"/>
      <w:bookmarkEnd w:id="25879"/>
    </w:p>
    <w:p w:rsidR="00C85791" w:rsidRDefault="00C85791" w:rsidP="006336AD">
      <w:pPr>
        <w:rPr>
          <w:rtl/>
        </w:rPr>
      </w:pPr>
      <w:bookmarkStart w:id="25880" w:name="_ETM_Q37_237269"/>
      <w:bookmarkEnd w:id="25880"/>
    </w:p>
    <w:p w:rsidR="00C85791" w:rsidRDefault="00C85791" w:rsidP="006336AD">
      <w:pPr>
        <w:pStyle w:val="a4"/>
        <w:keepNext/>
        <w:rPr>
          <w:rtl/>
        </w:rPr>
      </w:pPr>
      <w:bookmarkStart w:id="25881" w:name="ET_speaker_6341_4"/>
      <w:r w:rsidRPr="005B1BBD">
        <w:rPr>
          <w:rStyle w:val="TagStyle"/>
          <w:rtl/>
        </w:rPr>
        <w:t xml:space="preserve"> &lt;&lt; דובר &gt;&gt; </w:t>
      </w:r>
      <w:bookmarkStart w:id="25882" w:name="_Toc170221543"/>
      <w:bookmarkStart w:id="25883" w:name="_Toc193213806"/>
      <w:r>
        <w:rPr>
          <w:rtl/>
        </w:rPr>
        <w:t>דבי ביטון (יש עתיד):</w:t>
      </w:r>
      <w:bookmarkEnd w:id="25882"/>
      <w:bookmarkEnd w:id="25883"/>
      <w:r w:rsidRPr="005B1BBD">
        <w:rPr>
          <w:rStyle w:val="TagStyle"/>
          <w:rtl/>
        </w:rPr>
        <w:t xml:space="preserve"> &lt;&lt; דובר &gt;&gt;</w:t>
      </w:r>
      <w:r>
        <w:rPr>
          <w:rtl/>
        </w:rPr>
        <w:t xml:space="preserve">   </w:t>
      </w:r>
      <w:bookmarkEnd w:id="25881"/>
    </w:p>
    <w:p w:rsidR="00C85791" w:rsidRDefault="00C85791" w:rsidP="006336AD">
      <w:pPr>
        <w:rPr>
          <w:rtl/>
          <w:lang w:eastAsia="he-IL"/>
        </w:rPr>
      </w:pPr>
    </w:p>
    <w:p w:rsidR="00C85791" w:rsidRDefault="00C85791" w:rsidP="003D1B48">
      <w:pPr>
        <w:rPr>
          <w:rtl/>
        </w:rPr>
      </w:pPr>
      <w:bookmarkStart w:id="25884" w:name="_ETM_Q37_239558"/>
      <w:bookmarkStart w:id="25885" w:name="_ETM_Q37_239620"/>
      <w:bookmarkStart w:id="25886" w:name="_ETM_Q37_239159"/>
      <w:bookmarkEnd w:id="25884"/>
      <w:bookmarkEnd w:id="25885"/>
      <w:bookmarkEnd w:id="25886"/>
      <w:r>
        <w:rPr>
          <w:rtl/>
        </w:rPr>
        <w:t xml:space="preserve">כבוד </w:t>
      </w:r>
      <w:bookmarkStart w:id="25887" w:name="_ETM_Q37_239429"/>
      <w:bookmarkEnd w:id="25887"/>
      <w:r>
        <w:rPr>
          <w:rtl/>
        </w:rPr>
        <w:t>היושב-ראש</w:t>
      </w:r>
      <w:r>
        <w:rPr>
          <w:rFonts w:hint="cs"/>
          <w:rtl/>
        </w:rPr>
        <w:t>,</w:t>
      </w:r>
      <w:r>
        <w:rPr>
          <w:rtl/>
        </w:rPr>
        <w:t xml:space="preserve"> </w:t>
      </w:r>
      <w:bookmarkStart w:id="25888" w:name="_ETM_Q37_240510"/>
      <w:bookmarkEnd w:id="25888"/>
      <w:r>
        <w:rPr>
          <w:rtl/>
        </w:rPr>
        <w:t xml:space="preserve">כנסת </w:t>
      </w:r>
      <w:bookmarkStart w:id="25889" w:name="_ETM_Q37_240960"/>
      <w:bookmarkEnd w:id="25889"/>
      <w:r>
        <w:rPr>
          <w:rtl/>
        </w:rPr>
        <w:t>נכבדה</w:t>
      </w:r>
      <w:r>
        <w:rPr>
          <w:rFonts w:hint="cs"/>
          <w:rtl/>
        </w:rPr>
        <w:t>,</w:t>
      </w:r>
      <w:r>
        <w:rPr>
          <w:rtl/>
        </w:rPr>
        <w:t xml:space="preserve"> </w:t>
      </w:r>
      <w:bookmarkStart w:id="25890" w:name="_ETM_Q37_242859"/>
      <w:bookmarkStart w:id="25891" w:name="_ETM_Q37_243129"/>
      <w:bookmarkStart w:id="25892" w:name="_ETM_Q37_243699"/>
      <w:bookmarkEnd w:id="25890"/>
      <w:bookmarkEnd w:id="25891"/>
      <w:bookmarkEnd w:id="25892"/>
      <w:r>
        <w:rPr>
          <w:rtl/>
        </w:rPr>
        <w:t xml:space="preserve">לפני </w:t>
      </w:r>
      <w:bookmarkStart w:id="25893" w:name="_ETM_Q37_244060"/>
      <w:bookmarkEnd w:id="25893"/>
      <w:r>
        <w:rPr>
          <w:rtl/>
        </w:rPr>
        <w:t xml:space="preserve">כשבועיים </w:t>
      </w:r>
      <w:bookmarkStart w:id="25894" w:name="_ETM_Q37_244659"/>
      <w:bookmarkEnd w:id="25894"/>
      <w:r>
        <w:rPr>
          <w:rtl/>
        </w:rPr>
        <w:t xml:space="preserve">וחצי </w:t>
      </w:r>
      <w:bookmarkStart w:id="25895" w:name="_ETM_Q37_246209"/>
      <w:bookmarkEnd w:id="25895"/>
      <w:r>
        <w:rPr>
          <w:rtl/>
        </w:rPr>
        <w:t xml:space="preserve">התרחשה </w:t>
      </w:r>
      <w:bookmarkStart w:id="25896" w:name="_ETM_Q37_246990"/>
      <w:bookmarkStart w:id="25897" w:name="_ETM_Q37_246179"/>
      <w:bookmarkEnd w:id="25896"/>
      <w:bookmarkEnd w:id="25897"/>
      <w:r>
        <w:rPr>
          <w:rtl/>
        </w:rPr>
        <w:t xml:space="preserve">טרגדיה </w:t>
      </w:r>
      <w:bookmarkStart w:id="25898" w:name="_ETM_Q37_247619"/>
      <w:bookmarkStart w:id="25899" w:name="_ETM_Q37_247890"/>
      <w:bookmarkEnd w:id="25898"/>
      <w:bookmarkEnd w:id="25899"/>
      <w:r>
        <w:rPr>
          <w:rFonts w:hint="cs"/>
          <w:rtl/>
        </w:rPr>
        <w:t xml:space="preserve">בעיר </w:t>
      </w:r>
      <w:r>
        <w:rPr>
          <w:rtl/>
        </w:rPr>
        <w:t>שדרות</w:t>
      </w:r>
      <w:r>
        <w:rPr>
          <w:rFonts w:hint="cs"/>
          <w:rtl/>
        </w:rPr>
        <w:t>.</w:t>
      </w:r>
      <w:bookmarkStart w:id="25900" w:name="_ETM_Q37_246329"/>
      <w:bookmarkEnd w:id="25900"/>
      <w:r>
        <w:rPr>
          <w:rtl/>
        </w:rPr>
        <w:t xml:space="preserve"> </w:t>
      </w:r>
      <w:bookmarkStart w:id="25901" w:name="_ETM_Q37_249180"/>
      <w:bookmarkEnd w:id="25901"/>
      <w:r>
        <w:rPr>
          <w:rtl/>
        </w:rPr>
        <w:t>הא</w:t>
      </w:r>
      <w:r>
        <w:rPr>
          <w:rFonts w:hint="cs"/>
          <w:rtl/>
        </w:rPr>
        <w:t>ימא</w:t>
      </w:r>
      <w:r>
        <w:rPr>
          <w:rtl/>
        </w:rPr>
        <w:t xml:space="preserve"> </w:t>
      </w:r>
      <w:bookmarkStart w:id="25902" w:name="_ETM_Q37_249509"/>
      <w:bookmarkStart w:id="25903" w:name="_ETM_Q37_249689"/>
      <w:bookmarkEnd w:id="25902"/>
      <w:bookmarkEnd w:id="25903"/>
      <w:r>
        <w:rPr>
          <w:rFonts w:hint="cs"/>
          <w:rtl/>
        </w:rPr>
        <w:t>ליעד</w:t>
      </w:r>
      <w:bookmarkStart w:id="25904" w:name="_ETM_Q37_247418"/>
      <w:bookmarkEnd w:id="25904"/>
      <w:r>
        <w:rPr>
          <w:rtl/>
        </w:rPr>
        <w:t xml:space="preserve"> </w:t>
      </w:r>
      <w:bookmarkStart w:id="25905" w:name="_ETM_Q37_250350"/>
      <w:bookmarkEnd w:id="25905"/>
      <w:proofErr w:type="spellStart"/>
      <w:r>
        <w:rPr>
          <w:rtl/>
        </w:rPr>
        <w:t>רוזנווסר</w:t>
      </w:r>
      <w:proofErr w:type="spellEnd"/>
      <w:r>
        <w:rPr>
          <w:rtl/>
        </w:rPr>
        <w:t xml:space="preserve"> </w:t>
      </w:r>
      <w:bookmarkStart w:id="25906" w:name="_ETM_Q37_251880"/>
      <w:bookmarkEnd w:id="25906"/>
      <w:r>
        <w:rPr>
          <w:rtl/>
        </w:rPr>
        <w:t xml:space="preserve">שכחה </w:t>
      </w:r>
      <w:bookmarkStart w:id="25907" w:name="_ETM_Q37_253189"/>
      <w:bookmarkStart w:id="25908" w:name="_ETM_Q37_253850"/>
      <w:bookmarkEnd w:id="25907"/>
      <w:bookmarkEnd w:id="25908"/>
      <w:r>
        <w:rPr>
          <w:rtl/>
        </w:rPr>
        <w:t xml:space="preserve">את </w:t>
      </w:r>
      <w:bookmarkStart w:id="25909" w:name="_ETM_Q37_253999"/>
      <w:bookmarkEnd w:id="25909"/>
      <w:r>
        <w:rPr>
          <w:rtl/>
        </w:rPr>
        <w:t xml:space="preserve">בתה </w:t>
      </w:r>
      <w:bookmarkStart w:id="25910" w:name="_ETM_Q37_254389"/>
      <w:bookmarkEnd w:id="25910"/>
      <w:r>
        <w:rPr>
          <w:rtl/>
        </w:rPr>
        <w:t>ברכב</w:t>
      </w:r>
      <w:bookmarkStart w:id="25911" w:name="_ETM_Q37_252907"/>
      <w:bookmarkEnd w:id="25911"/>
      <w:r>
        <w:rPr>
          <w:rtl/>
        </w:rPr>
        <w:t xml:space="preserve"> </w:t>
      </w:r>
      <w:bookmarkStart w:id="25912" w:name="_ETM_Q37_255679"/>
      <w:bookmarkEnd w:id="25912"/>
      <w:r>
        <w:rPr>
          <w:rtl/>
        </w:rPr>
        <w:t xml:space="preserve">וגם </w:t>
      </w:r>
      <w:bookmarkStart w:id="25913" w:name="_ETM_Q37_255979"/>
      <w:bookmarkEnd w:id="25913"/>
      <w:r>
        <w:rPr>
          <w:rtl/>
        </w:rPr>
        <w:t>ש</w:t>
      </w:r>
      <w:r>
        <w:rPr>
          <w:rFonts w:hint="cs"/>
          <w:rtl/>
        </w:rPr>
        <w:t>כ</w:t>
      </w:r>
      <w:r>
        <w:rPr>
          <w:rtl/>
        </w:rPr>
        <w:t xml:space="preserve">לה </w:t>
      </w:r>
      <w:bookmarkStart w:id="25914" w:name="_ETM_Q37_256399"/>
      <w:bookmarkEnd w:id="25914"/>
      <w:r>
        <w:rPr>
          <w:rtl/>
        </w:rPr>
        <w:t>אותה</w:t>
      </w:r>
      <w:r w:rsidR="003D1B48">
        <w:rPr>
          <w:rFonts w:hint="cs"/>
          <w:rtl/>
        </w:rPr>
        <w:t>,</w:t>
      </w:r>
      <w:r>
        <w:rPr>
          <w:rtl/>
        </w:rPr>
        <w:t xml:space="preserve"> </w:t>
      </w:r>
      <w:bookmarkStart w:id="25915" w:name="_ETM_Q37_256909"/>
      <w:bookmarkEnd w:id="25915"/>
      <w:r>
        <w:rPr>
          <w:rtl/>
        </w:rPr>
        <w:t xml:space="preserve">ילדה </w:t>
      </w:r>
      <w:bookmarkStart w:id="25916" w:name="_ETM_Q37_257359"/>
      <w:bookmarkEnd w:id="25916"/>
      <w:r>
        <w:rPr>
          <w:rtl/>
        </w:rPr>
        <w:t xml:space="preserve">בת </w:t>
      </w:r>
      <w:bookmarkStart w:id="25917" w:name="_ETM_Q37_257600"/>
      <w:bookmarkEnd w:id="25917"/>
      <w:r>
        <w:rPr>
          <w:rtl/>
        </w:rPr>
        <w:t xml:space="preserve">שנה </w:t>
      </w:r>
      <w:bookmarkStart w:id="25918" w:name="_ETM_Q37_257959"/>
      <w:bookmarkEnd w:id="25918"/>
      <w:r>
        <w:rPr>
          <w:rtl/>
        </w:rPr>
        <w:t>וחצי</w:t>
      </w:r>
      <w:r>
        <w:rPr>
          <w:rFonts w:hint="cs"/>
          <w:rtl/>
        </w:rPr>
        <w:t>,</w:t>
      </w:r>
      <w:r>
        <w:rPr>
          <w:rtl/>
        </w:rPr>
        <w:t xml:space="preserve"> </w:t>
      </w:r>
      <w:bookmarkStart w:id="25919" w:name="_ETM_Q37_259530"/>
      <w:bookmarkEnd w:id="25919"/>
      <w:r>
        <w:rPr>
          <w:rtl/>
        </w:rPr>
        <w:t xml:space="preserve">תכולת </w:t>
      </w:r>
      <w:bookmarkStart w:id="25920" w:name="_ETM_Q37_260100"/>
      <w:bookmarkEnd w:id="25920"/>
      <w:r>
        <w:rPr>
          <w:rtl/>
        </w:rPr>
        <w:t>עיניים</w:t>
      </w:r>
      <w:bookmarkStart w:id="25921" w:name="_ETM_Q37_258957"/>
      <w:bookmarkEnd w:id="25921"/>
      <w:r w:rsidR="003D1B48">
        <w:rPr>
          <w:rFonts w:hint="cs"/>
          <w:rtl/>
        </w:rPr>
        <w:t>,</w:t>
      </w:r>
      <w:r>
        <w:rPr>
          <w:rtl/>
        </w:rPr>
        <w:t xml:space="preserve"> </w:t>
      </w:r>
      <w:bookmarkStart w:id="25922" w:name="_ETM_Q37_261270"/>
      <w:bookmarkEnd w:id="25922"/>
      <w:r>
        <w:rPr>
          <w:rtl/>
        </w:rPr>
        <w:t>יפ</w:t>
      </w:r>
      <w:r>
        <w:rPr>
          <w:rFonts w:hint="cs"/>
          <w:rtl/>
        </w:rPr>
        <w:t>ה</w:t>
      </w:r>
      <w:r>
        <w:rPr>
          <w:rtl/>
        </w:rPr>
        <w:t>פי</w:t>
      </w:r>
      <w:r>
        <w:rPr>
          <w:rFonts w:hint="cs"/>
          <w:rtl/>
        </w:rPr>
        <w:t>י</w:t>
      </w:r>
      <w:r>
        <w:rPr>
          <w:rtl/>
        </w:rPr>
        <w:t>ה</w:t>
      </w:r>
      <w:r>
        <w:rPr>
          <w:rFonts w:hint="cs"/>
          <w:rtl/>
        </w:rPr>
        <w:t>.</w:t>
      </w:r>
      <w:bookmarkStart w:id="25923" w:name="_ETM_Q37_260167"/>
      <w:bookmarkEnd w:id="25923"/>
      <w:r>
        <w:rPr>
          <w:rtl/>
        </w:rPr>
        <w:t xml:space="preserve"> </w:t>
      </w:r>
      <w:bookmarkStart w:id="25924" w:name="_ETM_Q37_262969"/>
      <w:bookmarkEnd w:id="25924"/>
      <w:r>
        <w:rPr>
          <w:rtl/>
        </w:rPr>
        <w:t xml:space="preserve">את </w:t>
      </w:r>
      <w:bookmarkStart w:id="25925" w:name="_ETM_Q37_263119"/>
      <w:bookmarkEnd w:id="25925"/>
      <w:r>
        <w:rPr>
          <w:rtl/>
        </w:rPr>
        <w:t xml:space="preserve">משפחת </w:t>
      </w:r>
      <w:bookmarkStart w:id="25926" w:name="_ETM_Q37_263569"/>
      <w:bookmarkEnd w:id="25926"/>
      <w:proofErr w:type="spellStart"/>
      <w:r>
        <w:rPr>
          <w:rtl/>
        </w:rPr>
        <w:t>רוזנווסר</w:t>
      </w:r>
      <w:proofErr w:type="spellEnd"/>
      <w:r>
        <w:rPr>
          <w:rtl/>
        </w:rPr>
        <w:t xml:space="preserve"> </w:t>
      </w:r>
      <w:bookmarkStart w:id="25927" w:name="_ETM_Q37_264740"/>
      <w:bookmarkEnd w:id="25927"/>
      <w:r>
        <w:rPr>
          <w:rtl/>
        </w:rPr>
        <w:t>א</w:t>
      </w:r>
      <w:bookmarkStart w:id="25928" w:name="_ETM_Q37_273270"/>
      <w:bookmarkEnd w:id="25928"/>
      <w:r>
        <w:rPr>
          <w:rtl/>
        </w:rPr>
        <w:t xml:space="preserve">ני </w:t>
      </w:r>
      <w:bookmarkStart w:id="25929" w:name="_ETM_Q37_264979"/>
      <w:bookmarkEnd w:id="25929"/>
      <w:r>
        <w:rPr>
          <w:rtl/>
        </w:rPr>
        <w:t xml:space="preserve">מכירה </w:t>
      </w:r>
      <w:bookmarkStart w:id="25930" w:name="_ETM_Q37_266110"/>
      <w:bookmarkEnd w:id="25930"/>
      <w:r>
        <w:rPr>
          <w:rtl/>
        </w:rPr>
        <w:t xml:space="preserve">מהעיר </w:t>
      </w:r>
      <w:bookmarkStart w:id="25931" w:name="_ETM_Q37_266470"/>
      <w:bookmarkEnd w:id="25931"/>
      <w:r>
        <w:rPr>
          <w:rtl/>
        </w:rPr>
        <w:t>שדרות</w:t>
      </w:r>
      <w:r>
        <w:rPr>
          <w:rFonts w:hint="cs"/>
          <w:rtl/>
        </w:rPr>
        <w:t>.</w:t>
      </w:r>
      <w:bookmarkStart w:id="25932" w:name="_ETM_Q37_267939"/>
      <w:bookmarkStart w:id="25933" w:name="_ETM_Q37_273628"/>
      <w:bookmarkEnd w:id="25932"/>
      <w:bookmarkEnd w:id="25933"/>
    </w:p>
    <w:p w:rsidR="00C85791" w:rsidRDefault="00C85791" w:rsidP="006336AD">
      <w:pPr>
        <w:rPr>
          <w:rtl/>
        </w:rPr>
      </w:pPr>
      <w:bookmarkStart w:id="25934" w:name="_ETM_Q37_273672"/>
      <w:bookmarkEnd w:id="25934"/>
    </w:p>
    <w:p w:rsidR="00C85791" w:rsidRDefault="00C85791" w:rsidP="003D1B48">
      <w:pPr>
        <w:rPr>
          <w:rtl/>
        </w:rPr>
      </w:pPr>
      <w:bookmarkStart w:id="25935" w:name="_ETM_Q37_273804"/>
      <w:bookmarkStart w:id="25936" w:name="_ETM_Q37_273849"/>
      <w:bookmarkEnd w:id="25935"/>
      <w:bookmarkEnd w:id="25936"/>
      <w:r>
        <w:rPr>
          <w:rtl/>
        </w:rPr>
        <w:t xml:space="preserve">אנחנו </w:t>
      </w:r>
      <w:bookmarkStart w:id="25937" w:name="_ETM_Q37_268329"/>
      <w:bookmarkEnd w:id="25937"/>
      <w:r>
        <w:rPr>
          <w:rtl/>
        </w:rPr>
        <w:t xml:space="preserve">מודעים </w:t>
      </w:r>
      <w:bookmarkStart w:id="25938" w:name="_ETM_Q37_268749"/>
      <w:bookmarkEnd w:id="25938"/>
      <w:r>
        <w:rPr>
          <w:rtl/>
        </w:rPr>
        <w:t xml:space="preserve">לזה </w:t>
      </w:r>
      <w:bookmarkStart w:id="25939" w:name="_ETM_Q37_269020"/>
      <w:bookmarkEnd w:id="25939"/>
      <w:r>
        <w:rPr>
          <w:rtl/>
        </w:rPr>
        <w:t xml:space="preserve">שהימים </w:t>
      </w:r>
      <w:bookmarkStart w:id="25940" w:name="_ETM_Q37_269799"/>
      <w:bookmarkEnd w:id="25940"/>
      <w:r>
        <w:rPr>
          <w:rtl/>
        </w:rPr>
        <w:t xml:space="preserve">הולכים </w:t>
      </w:r>
      <w:bookmarkStart w:id="25941" w:name="_ETM_Q37_270340"/>
      <w:bookmarkEnd w:id="25941"/>
      <w:r>
        <w:rPr>
          <w:rtl/>
        </w:rPr>
        <w:t xml:space="preserve">ונהיים </w:t>
      </w:r>
      <w:bookmarkStart w:id="25942" w:name="_ETM_Q37_270969"/>
      <w:bookmarkEnd w:id="25942"/>
      <w:r>
        <w:rPr>
          <w:rtl/>
        </w:rPr>
        <w:t xml:space="preserve">חמים </w:t>
      </w:r>
      <w:bookmarkStart w:id="25943" w:name="_ETM_Q37_271599"/>
      <w:bookmarkEnd w:id="25943"/>
      <w:r>
        <w:rPr>
          <w:rtl/>
        </w:rPr>
        <w:t>יותר</w:t>
      </w:r>
      <w:r>
        <w:rPr>
          <w:rFonts w:hint="cs"/>
          <w:rtl/>
        </w:rPr>
        <w:t>.</w:t>
      </w:r>
      <w:bookmarkStart w:id="25944" w:name="_ETM_Q37_273729"/>
      <w:bookmarkEnd w:id="25944"/>
      <w:r>
        <w:rPr>
          <w:rFonts w:hint="cs"/>
          <w:rtl/>
        </w:rPr>
        <w:t xml:space="preserve"> </w:t>
      </w:r>
      <w:bookmarkStart w:id="25945" w:name="_ETM_Q37_269567"/>
      <w:bookmarkEnd w:id="25945"/>
      <w:r>
        <w:rPr>
          <w:rtl/>
        </w:rPr>
        <w:t xml:space="preserve">כשהגעתי </w:t>
      </w:r>
      <w:bookmarkStart w:id="25946" w:name="_ETM_Q37_274600"/>
      <w:bookmarkEnd w:id="25946"/>
      <w:r>
        <w:rPr>
          <w:rtl/>
        </w:rPr>
        <w:t xml:space="preserve">למשפחה </w:t>
      </w:r>
      <w:bookmarkStart w:id="25947" w:name="_ETM_Q37_276050"/>
      <w:bookmarkEnd w:id="25947"/>
      <w:r>
        <w:rPr>
          <w:rtl/>
        </w:rPr>
        <w:t xml:space="preserve">ושוחחתי </w:t>
      </w:r>
      <w:bookmarkStart w:id="25948" w:name="_ETM_Q37_277909"/>
      <w:bookmarkEnd w:id="25948"/>
      <w:r>
        <w:rPr>
          <w:rtl/>
        </w:rPr>
        <w:t xml:space="preserve">עם </w:t>
      </w:r>
      <w:bookmarkStart w:id="25949" w:name="_ETM_Q37_278030"/>
      <w:bookmarkEnd w:id="25949"/>
      <w:r>
        <w:rPr>
          <w:rFonts w:hint="cs"/>
          <w:rtl/>
        </w:rPr>
        <w:t>האם,</w:t>
      </w:r>
      <w:bookmarkStart w:id="25950" w:name="_ETM_Q37_278198"/>
      <w:bookmarkEnd w:id="25950"/>
      <w:r>
        <w:rPr>
          <w:rtl/>
        </w:rPr>
        <w:t xml:space="preserve"> </w:t>
      </w:r>
      <w:bookmarkStart w:id="25951" w:name="_ETM_Q37_279810"/>
      <w:bookmarkEnd w:id="25951"/>
      <w:r>
        <w:rPr>
          <w:rtl/>
        </w:rPr>
        <w:t xml:space="preserve">היא </w:t>
      </w:r>
      <w:bookmarkStart w:id="25952" w:name="_ETM_Q37_279959"/>
      <w:bookmarkEnd w:id="25952"/>
      <w:r>
        <w:rPr>
          <w:rtl/>
        </w:rPr>
        <w:t xml:space="preserve">אמרה </w:t>
      </w:r>
      <w:bookmarkStart w:id="25953" w:name="_ETM_Q37_280289"/>
      <w:bookmarkEnd w:id="25953"/>
      <w:r>
        <w:rPr>
          <w:rtl/>
        </w:rPr>
        <w:t>לי</w:t>
      </w:r>
      <w:r w:rsidR="003D1B48">
        <w:rPr>
          <w:rFonts w:hint="cs"/>
          <w:rtl/>
        </w:rPr>
        <w:t>:</w:t>
      </w:r>
      <w:r>
        <w:rPr>
          <w:rtl/>
        </w:rPr>
        <w:t xml:space="preserve"> </w:t>
      </w:r>
      <w:bookmarkStart w:id="25954" w:name="_ETM_Q37_280889"/>
      <w:bookmarkEnd w:id="25954"/>
      <w:r>
        <w:rPr>
          <w:rtl/>
        </w:rPr>
        <w:t xml:space="preserve">אני </w:t>
      </w:r>
      <w:bookmarkStart w:id="25955" w:name="_ETM_Q37_281130"/>
      <w:bookmarkEnd w:id="25955"/>
      <w:r>
        <w:rPr>
          <w:rtl/>
        </w:rPr>
        <w:t>זוכרת</w:t>
      </w:r>
      <w:bookmarkStart w:id="25956" w:name="_ETM_Q37_325357"/>
      <w:bookmarkEnd w:id="25956"/>
      <w:r>
        <w:rPr>
          <w:rtl/>
        </w:rPr>
        <w:t xml:space="preserve"> </w:t>
      </w:r>
      <w:bookmarkStart w:id="25957" w:name="_ETM_Q37_281729"/>
      <w:bookmarkEnd w:id="25957"/>
      <w:r>
        <w:rPr>
          <w:rtl/>
        </w:rPr>
        <w:t xml:space="preserve">שהורדתי </w:t>
      </w:r>
      <w:bookmarkStart w:id="25958" w:name="_ETM_Q37_282539"/>
      <w:bookmarkEnd w:id="25958"/>
      <w:r>
        <w:rPr>
          <w:rtl/>
        </w:rPr>
        <w:t>אותה</w:t>
      </w:r>
      <w:r>
        <w:rPr>
          <w:rFonts w:hint="cs"/>
          <w:rtl/>
        </w:rPr>
        <w:t>,</w:t>
      </w:r>
      <w:r>
        <w:rPr>
          <w:rtl/>
        </w:rPr>
        <w:t xml:space="preserve"> </w:t>
      </w:r>
      <w:bookmarkStart w:id="25959" w:name="_ETM_Q37_283420"/>
      <w:bookmarkEnd w:id="25959"/>
      <w:r>
        <w:rPr>
          <w:rtl/>
        </w:rPr>
        <w:t xml:space="preserve">אני </w:t>
      </w:r>
      <w:bookmarkStart w:id="25960" w:name="_ETM_Q37_283659"/>
      <w:bookmarkEnd w:id="25960"/>
      <w:r>
        <w:rPr>
          <w:rtl/>
        </w:rPr>
        <w:t xml:space="preserve">זוכרת </w:t>
      </w:r>
      <w:bookmarkStart w:id="25961" w:name="_ETM_Q37_284289"/>
      <w:bookmarkEnd w:id="25961"/>
      <w:r>
        <w:rPr>
          <w:rtl/>
        </w:rPr>
        <w:t xml:space="preserve">שהיא </w:t>
      </w:r>
      <w:bookmarkStart w:id="25962" w:name="_ETM_Q37_284469"/>
      <w:bookmarkEnd w:id="25962"/>
      <w:r>
        <w:rPr>
          <w:rtl/>
        </w:rPr>
        <w:t xml:space="preserve">אמרה </w:t>
      </w:r>
      <w:bookmarkStart w:id="25963" w:name="_ETM_Q37_284740"/>
      <w:bookmarkEnd w:id="25963"/>
      <w:r>
        <w:rPr>
          <w:rtl/>
        </w:rPr>
        <w:t xml:space="preserve">שלום </w:t>
      </w:r>
      <w:bookmarkStart w:id="25964" w:name="_ETM_Q37_285189"/>
      <w:bookmarkEnd w:id="25964"/>
      <w:r>
        <w:rPr>
          <w:rtl/>
        </w:rPr>
        <w:t>לחייל</w:t>
      </w:r>
      <w:r w:rsidR="003D1B48">
        <w:rPr>
          <w:rFonts w:hint="cs"/>
          <w:rtl/>
        </w:rPr>
        <w:t>,</w:t>
      </w:r>
      <w:r>
        <w:rPr>
          <w:rtl/>
        </w:rPr>
        <w:t xml:space="preserve"> </w:t>
      </w:r>
      <w:bookmarkStart w:id="25965" w:name="_ETM_Q37_287740"/>
      <w:bookmarkEnd w:id="25965"/>
      <w:r>
        <w:rPr>
          <w:rtl/>
        </w:rPr>
        <w:t xml:space="preserve">ואז </w:t>
      </w:r>
      <w:bookmarkStart w:id="25966" w:name="_ETM_Q37_288190"/>
      <w:bookmarkStart w:id="25967" w:name="_ETM_Q37_285217"/>
      <w:bookmarkEnd w:id="25966"/>
      <w:bookmarkEnd w:id="25967"/>
      <w:r>
        <w:rPr>
          <w:rtl/>
        </w:rPr>
        <w:t xml:space="preserve">תוך </w:t>
      </w:r>
      <w:bookmarkStart w:id="25968" w:name="_ETM_Q37_288430"/>
      <w:bookmarkEnd w:id="25968"/>
      <w:r>
        <w:rPr>
          <w:rtl/>
        </w:rPr>
        <w:t xml:space="preserve">כדי </w:t>
      </w:r>
      <w:bookmarkStart w:id="25969" w:name="_ETM_Q37_288700"/>
      <w:bookmarkEnd w:id="25969"/>
      <w:r>
        <w:rPr>
          <w:rtl/>
        </w:rPr>
        <w:t xml:space="preserve">סיפרה </w:t>
      </w:r>
      <w:bookmarkStart w:id="25970" w:name="_ETM_Q37_289150"/>
      <w:bookmarkEnd w:id="25970"/>
      <w:r>
        <w:rPr>
          <w:rtl/>
        </w:rPr>
        <w:t xml:space="preserve">לי </w:t>
      </w:r>
      <w:bookmarkStart w:id="25971" w:name="_ETM_Q37_289330"/>
      <w:bookmarkEnd w:id="25971"/>
      <w:r>
        <w:rPr>
          <w:rtl/>
        </w:rPr>
        <w:t>שב</w:t>
      </w:r>
      <w:r>
        <w:rPr>
          <w:rFonts w:hint="cs"/>
          <w:rtl/>
        </w:rPr>
        <w:t>-7</w:t>
      </w:r>
      <w:r>
        <w:rPr>
          <w:rtl/>
        </w:rPr>
        <w:t xml:space="preserve"> </w:t>
      </w:r>
      <w:bookmarkStart w:id="25972" w:name="_ETM_Q37_289960"/>
      <w:bookmarkEnd w:id="25972"/>
      <w:r>
        <w:rPr>
          <w:rtl/>
        </w:rPr>
        <w:t>באוקטובר</w:t>
      </w:r>
      <w:bookmarkStart w:id="25973" w:name="_ETM_Q37_291900"/>
      <w:bookmarkEnd w:id="25973"/>
      <w:r>
        <w:rPr>
          <w:rtl/>
        </w:rPr>
        <w:t xml:space="preserve"> </w:t>
      </w:r>
      <w:bookmarkStart w:id="25974" w:name="_ETM_Q37_293070"/>
      <w:bookmarkEnd w:id="25974"/>
      <w:r>
        <w:rPr>
          <w:rtl/>
        </w:rPr>
        <w:t xml:space="preserve">המחבלים </w:t>
      </w:r>
      <w:bookmarkStart w:id="25975" w:name="_ETM_Q37_293730"/>
      <w:bookmarkEnd w:id="25975"/>
      <w:r>
        <w:rPr>
          <w:rtl/>
        </w:rPr>
        <w:t xml:space="preserve">שהו </w:t>
      </w:r>
      <w:bookmarkStart w:id="25976" w:name="_ETM_Q37_294150"/>
      <w:bookmarkEnd w:id="25976"/>
      <w:r>
        <w:rPr>
          <w:rtl/>
        </w:rPr>
        <w:t xml:space="preserve">ממש </w:t>
      </w:r>
      <w:bookmarkStart w:id="25977" w:name="_ETM_Q37_294570"/>
      <w:bookmarkEnd w:id="25977"/>
      <w:r>
        <w:rPr>
          <w:rtl/>
        </w:rPr>
        <w:t xml:space="preserve">בדלת </w:t>
      </w:r>
      <w:bookmarkStart w:id="25978" w:name="_ETM_Q37_295020"/>
      <w:bookmarkEnd w:id="25978"/>
      <w:r>
        <w:rPr>
          <w:rtl/>
        </w:rPr>
        <w:t>הכניסה</w:t>
      </w:r>
      <w:r>
        <w:rPr>
          <w:rFonts w:hint="cs"/>
          <w:rtl/>
        </w:rPr>
        <w:t>,</w:t>
      </w:r>
      <w:r>
        <w:rPr>
          <w:rtl/>
        </w:rPr>
        <w:t xml:space="preserve"> </w:t>
      </w:r>
      <w:bookmarkStart w:id="25979" w:name="_ETM_Q37_296310"/>
      <w:bookmarkEnd w:id="25979"/>
      <w:r>
        <w:rPr>
          <w:rtl/>
        </w:rPr>
        <w:t xml:space="preserve">ובעצם </w:t>
      </w:r>
      <w:bookmarkStart w:id="25980" w:name="_ETM_Q37_296909"/>
      <w:bookmarkEnd w:id="25980"/>
      <w:r>
        <w:rPr>
          <w:rtl/>
        </w:rPr>
        <w:t xml:space="preserve">בכל </w:t>
      </w:r>
      <w:bookmarkStart w:id="25981" w:name="_ETM_Q37_297299"/>
      <w:bookmarkEnd w:id="25981"/>
      <w:r>
        <w:rPr>
          <w:rtl/>
        </w:rPr>
        <w:t xml:space="preserve">פעם </w:t>
      </w:r>
      <w:bookmarkStart w:id="25982" w:name="_ETM_Q37_297720"/>
      <w:bookmarkEnd w:id="25982"/>
      <w:r>
        <w:rPr>
          <w:rtl/>
        </w:rPr>
        <w:t xml:space="preserve">שהיא </w:t>
      </w:r>
      <w:bookmarkStart w:id="25983" w:name="_ETM_Q37_297960"/>
      <w:bookmarkEnd w:id="25983"/>
      <w:r>
        <w:rPr>
          <w:rtl/>
        </w:rPr>
        <w:t xml:space="preserve">עולה </w:t>
      </w:r>
      <w:bookmarkStart w:id="25984" w:name="_ETM_Q37_298200"/>
      <w:bookmarkEnd w:id="25984"/>
      <w:r>
        <w:rPr>
          <w:rtl/>
        </w:rPr>
        <w:t xml:space="preserve">לרכב </w:t>
      </w:r>
      <w:bookmarkStart w:id="25985" w:name="_ETM_Q37_298890"/>
      <w:bookmarkEnd w:id="25985"/>
      <w:r>
        <w:rPr>
          <w:rtl/>
        </w:rPr>
        <w:t xml:space="preserve">היא </w:t>
      </w:r>
      <w:bookmarkStart w:id="25986" w:name="_ETM_Q37_299009"/>
      <w:bookmarkEnd w:id="25986"/>
      <w:r>
        <w:rPr>
          <w:rtl/>
        </w:rPr>
        <w:t xml:space="preserve">נוסעת </w:t>
      </w:r>
      <w:bookmarkStart w:id="25987" w:name="_ETM_Q37_299460"/>
      <w:bookmarkEnd w:id="25987"/>
      <w:r>
        <w:rPr>
          <w:rtl/>
        </w:rPr>
        <w:t xml:space="preserve">במהירות </w:t>
      </w:r>
      <w:bookmarkStart w:id="25988" w:name="_ETM_Q37_300119"/>
      <w:bookmarkEnd w:id="25988"/>
      <w:r>
        <w:rPr>
          <w:rtl/>
        </w:rPr>
        <w:t xml:space="preserve">רק </w:t>
      </w:r>
      <w:bookmarkStart w:id="25989" w:name="_ETM_Q37_300299"/>
      <w:bookmarkEnd w:id="25989"/>
      <w:r>
        <w:rPr>
          <w:rtl/>
        </w:rPr>
        <w:t xml:space="preserve">כדי </w:t>
      </w:r>
      <w:bookmarkStart w:id="25990" w:name="_ETM_Q37_300509"/>
      <w:bookmarkEnd w:id="25990"/>
      <w:r>
        <w:rPr>
          <w:rtl/>
        </w:rPr>
        <w:t xml:space="preserve">להגיע </w:t>
      </w:r>
      <w:bookmarkStart w:id="25991" w:name="_ETM_Q37_300899"/>
      <w:bookmarkEnd w:id="25991"/>
      <w:r>
        <w:rPr>
          <w:rtl/>
        </w:rPr>
        <w:t xml:space="preserve">למקום </w:t>
      </w:r>
      <w:bookmarkStart w:id="25992" w:name="_ETM_Q37_301320"/>
      <w:bookmarkEnd w:id="25992"/>
      <w:r>
        <w:rPr>
          <w:rtl/>
        </w:rPr>
        <w:t>עבודתה</w:t>
      </w:r>
      <w:bookmarkStart w:id="25993" w:name="_ETM_Q37_303099"/>
      <w:bookmarkEnd w:id="25993"/>
      <w:r>
        <w:rPr>
          <w:rFonts w:hint="cs"/>
          <w:rtl/>
        </w:rPr>
        <w:t xml:space="preserve">, </w:t>
      </w:r>
      <w:r>
        <w:rPr>
          <w:rtl/>
        </w:rPr>
        <w:t xml:space="preserve">לשים </w:t>
      </w:r>
      <w:bookmarkStart w:id="25994" w:name="_ETM_Q37_303579"/>
      <w:bookmarkEnd w:id="25994"/>
      <w:r>
        <w:rPr>
          <w:rtl/>
        </w:rPr>
        <w:t xml:space="preserve">את </w:t>
      </w:r>
      <w:bookmarkStart w:id="25995" w:name="_ETM_Q37_303669"/>
      <w:bookmarkEnd w:id="25995"/>
      <w:r>
        <w:rPr>
          <w:rtl/>
        </w:rPr>
        <w:t>הרכב</w:t>
      </w:r>
      <w:r>
        <w:rPr>
          <w:rFonts w:hint="cs"/>
          <w:rtl/>
        </w:rPr>
        <w:t>,</w:t>
      </w:r>
      <w:r>
        <w:rPr>
          <w:rtl/>
        </w:rPr>
        <w:t xml:space="preserve"> </w:t>
      </w:r>
      <w:bookmarkStart w:id="25996" w:name="_ETM_Q37_304270"/>
      <w:bookmarkEnd w:id="25996"/>
      <w:r>
        <w:rPr>
          <w:rtl/>
        </w:rPr>
        <w:t>של</w:t>
      </w:r>
      <w:r>
        <w:rPr>
          <w:rFonts w:hint="cs"/>
          <w:rtl/>
        </w:rPr>
        <w:t>א</w:t>
      </w:r>
      <w:bookmarkStart w:id="25997" w:name="_ETM_Q37_303417"/>
      <w:bookmarkEnd w:id="25997"/>
      <w:r>
        <w:rPr>
          <w:rtl/>
        </w:rPr>
        <w:t xml:space="preserve"> </w:t>
      </w:r>
      <w:bookmarkStart w:id="25998" w:name="_ETM_Q37_304539"/>
      <w:bookmarkEnd w:id="25998"/>
      <w:r>
        <w:rPr>
          <w:rtl/>
        </w:rPr>
        <w:t xml:space="preserve">יהיה </w:t>
      </w:r>
      <w:bookmarkStart w:id="25999" w:name="_ETM_Q37_304689"/>
      <w:bookmarkEnd w:id="25999"/>
      <w:r>
        <w:rPr>
          <w:rtl/>
        </w:rPr>
        <w:t xml:space="preserve">צבע </w:t>
      </w:r>
      <w:bookmarkStart w:id="26000" w:name="_ETM_Q37_305079"/>
      <w:bookmarkEnd w:id="26000"/>
      <w:r>
        <w:rPr>
          <w:rtl/>
        </w:rPr>
        <w:t>אדום</w:t>
      </w:r>
      <w:r>
        <w:rPr>
          <w:rFonts w:hint="cs"/>
          <w:rtl/>
        </w:rPr>
        <w:t>.</w:t>
      </w:r>
      <w:r>
        <w:rPr>
          <w:rtl/>
        </w:rPr>
        <w:t xml:space="preserve"> </w:t>
      </w:r>
      <w:bookmarkStart w:id="26001" w:name="_ETM_Q37_306200"/>
      <w:bookmarkEnd w:id="26001"/>
      <w:r>
        <w:rPr>
          <w:rtl/>
        </w:rPr>
        <w:t xml:space="preserve">אתה </w:t>
      </w:r>
      <w:bookmarkStart w:id="26002" w:name="_ETM_Q37_306590"/>
      <w:bookmarkEnd w:id="26002"/>
      <w:r>
        <w:rPr>
          <w:rtl/>
        </w:rPr>
        <w:t xml:space="preserve">מבין </w:t>
      </w:r>
      <w:bookmarkStart w:id="26003" w:name="_ETM_Q37_307070"/>
      <w:bookmarkEnd w:id="26003"/>
      <w:r>
        <w:rPr>
          <w:rtl/>
        </w:rPr>
        <w:t>ש</w:t>
      </w:r>
      <w:bookmarkStart w:id="26004" w:name="_ETM_Q37_307700"/>
      <w:bookmarkEnd w:id="26004"/>
      <w:r>
        <w:rPr>
          <w:rtl/>
        </w:rPr>
        <w:t>יכ</w:t>
      </w:r>
      <w:bookmarkStart w:id="26005" w:name="_ETM_Q37_305966"/>
      <w:bookmarkEnd w:id="26005"/>
      <w:r>
        <w:rPr>
          <w:rtl/>
        </w:rPr>
        <w:t xml:space="preserve">ול </w:t>
      </w:r>
      <w:bookmarkStart w:id="26006" w:name="_ETM_Q37_308120"/>
      <w:bookmarkEnd w:id="26006"/>
      <w:r>
        <w:rPr>
          <w:rtl/>
        </w:rPr>
        <w:t xml:space="preserve">מאוד </w:t>
      </w:r>
      <w:bookmarkStart w:id="26007" w:name="_ETM_Q37_308510"/>
      <w:bookmarkEnd w:id="26007"/>
      <w:r>
        <w:rPr>
          <w:rtl/>
        </w:rPr>
        <w:t xml:space="preserve">להיות </w:t>
      </w:r>
      <w:bookmarkStart w:id="26008" w:name="_ETM_Q37_309190"/>
      <w:bookmarkEnd w:id="26008"/>
      <w:r>
        <w:rPr>
          <w:rtl/>
        </w:rPr>
        <w:t xml:space="preserve">שמרוב </w:t>
      </w:r>
      <w:bookmarkStart w:id="26009" w:name="_ETM_Q37_310300"/>
      <w:bookmarkEnd w:id="26009"/>
      <w:r>
        <w:rPr>
          <w:rtl/>
        </w:rPr>
        <w:t xml:space="preserve">היסח </w:t>
      </w:r>
      <w:bookmarkStart w:id="26010" w:name="_ETM_Q37_310750"/>
      <w:bookmarkEnd w:id="26010"/>
      <w:r>
        <w:rPr>
          <w:rFonts w:hint="cs"/>
          <w:rtl/>
        </w:rPr>
        <w:t>ה</w:t>
      </w:r>
      <w:bookmarkStart w:id="26011" w:name="_ETM_Q37_309986"/>
      <w:bookmarkEnd w:id="26011"/>
      <w:r>
        <w:rPr>
          <w:rtl/>
        </w:rPr>
        <w:t xml:space="preserve">דעת </w:t>
      </w:r>
      <w:bookmarkStart w:id="26012" w:name="_ETM_Q37_311080"/>
      <w:bookmarkEnd w:id="26012"/>
      <w:r>
        <w:rPr>
          <w:rtl/>
        </w:rPr>
        <w:t xml:space="preserve">שהיה </w:t>
      </w:r>
      <w:bookmarkStart w:id="26013" w:name="_ETM_Q37_311500"/>
      <w:bookmarkEnd w:id="26013"/>
      <w:r>
        <w:rPr>
          <w:rtl/>
        </w:rPr>
        <w:t>לה</w:t>
      </w:r>
      <w:r>
        <w:rPr>
          <w:rFonts w:hint="cs"/>
          <w:rtl/>
        </w:rPr>
        <w:t>,</w:t>
      </w:r>
      <w:r>
        <w:rPr>
          <w:rtl/>
        </w:rPr>
        <w:t xml:space="preserve"> </w:t>
      </w:r>
      <w:bookmarkStart w:id="26014" w:name="_ETM_Q37_311770"/>
      <w:bookmarkStart w:id="26015" w:name="_ETM_Q37_309156"/>
      <w:bookmarkEnd w:id="26014"/>
      <w:bookmarkEnd w:id="26015"/>
      <w:r>
        <w:rPr>
          <w:rtl/>
        </w:rPr>
        <w:t xml:space="preserve">היא </w:t>
      </w:r>
      <w:bookmarkStart w:id="26016" w:name="_ETM_Q37_311889"/>
      <w:bookmarkEnd w:id="26016"/>
      <w:r>
        <w:rPr>
          <w:rtl/>
        </w:rPr>
        <w:t xml:space="preserve">הייתה </w:t>
      </w:r>
      <w:bookmarkStart w:id="26017" w:name="_ETM_Q37_312160"/>
      <w:bookmarkEnd w:id="26017"/>
      <w:r>
        <w:rPr>
          <w:rtl/>
        </w:rPr>
        <w:t xml:space="preserve">משוכנעת </w:t>
      </w:r>
      <w:bookmarkStart w:id="26018" w:name="_ETM_Q37_313150"/>
      <w:bookmarkEnd w:id="26018"/>
      <w:r>
        <w:rPr>
          <w:rtl/>
        </w:rPr>
        <w:t>ש</w:t>
      </w:r>
      <w:r>
        <w:rPr>
          <w:rFonts w:hint="cs"/>
          <w:rtl/>
        </w:rPr>
        <w:t xml:space="preserve">היא </w:t>
      </w:r>
      <w:bookmarkStart w:id="26019" w:name="_ETM_Q37_310667"/>
      <w:bookmarkEnd w:id="26019"/>
      <w:r>
        <w:rPr>
          <w:rtl/>
        </w:rPr>
        <w:t xml:space="preserve">הורידה </w:t>
      </w:r>
      <w:bookmarkStart w:id="26020" w:name="_ETM_Q37_313870"/>
      <w:bookmarkEnd w:id="26020"/>
      <w:r>
        <w:rPr>
          <w:rtl/>
        </w:rPr>
        <w:t xml:space="preserve">את </w:t>
      </w:r>
      <w:bookmarkStart w:id="26021" w:name="_ETM_Q37_314050"/>
      <w:bookmarkEnd w:id="26021"/>
      <w:r>
        <w:rPr>
          <w:rtl/>
        </w:rPr>
        <w:t xml:space="preserve">הילדה </w:t>
      </w:r>
      <w:bookmarkStart w:id="26022" w:name="_ETM_Q37_314530"/>
      <w:bookmarkEnd w:id="26022"/>
      <w:r>
        <w:rPr>
          <w:rtl/>
        </w:rPr>
        <w:t>בגן</w:t>
      </w:r>
      <w:r>
        <w:rPr>
          <w:rFonts w:hint="cs"/>
          <w:rtl/>
        </w:rPr>
        <w:t>.</w:t>
      </w:r>
      <w:bookmarkStart w:id="26023" w:name="_ETM_Q37_316620"/>
      <w:bookmarkStart w:id="26024" w:name="_ETM_Q37_313565"/>
      <w:bookmarkEnd w:id="26023"/>
      <w:bookmarkEnd w:id="26024"/>
    </w:p>
    <w:p w:rsidR="00C85791" w:rsidRDefault="00C85791" w:rsidP="006336AD">
      <w:pPr>
        <w:rPr>
          <w:rtl/>
        </w:rPr>
      </w:pPr>
      <w:bookmarkStart w:id="26025" w:name="_ETM_Q37_313625"/>
      <w:bookmarkStart w:id="26026" w:name="_ETM_Q37_313725"/>
      <w:bookmarkEnd w:id="26025"/>
      <w:bookmarkEnd w:id="26026"/>
    </w:p>
    <w:p w:rsidR="00C85791" w:rsidRDefault="00C85791" w:rsidP="003D1B48">
      <w:pPr>
        <w:rPr>
          <w:rtl/>
        </w:rPr>
      </w:pPr>
      <w:bookmarkStart w:id="26027" w:name="_ETM_Q37_313767"/>
      <w:bookmarkEnd w:id="26027"/>
      <w:r>
        <w:rPr>
          <w:rtl/>
        </w:rPr>
        <w:t xml:space="preserve">בעקבות </w:t>
      </w:r>
      <w:bookmarkStart w:id="26028" w:name="_ETM_Q37_317189"/>
      <w:bookmarkEnd w:id="26028"/>
      <w:r>
        <w:rPr>
          <w:rtl/>
        </w:rPr>
        <w:t xml:space="preserve">הסיפור </w:t>
      </w:r>
      <w:bookmarkStart w:id="26029" w:name="_ETM_Q37_318060"/>
      <w:bookmarkEnd w:id="26029"/>
      <w:r>
        <w:rPr>
          <w:rtl/>
        </w:rPr>
        <w:t xml:space="preserve">הכואב </w:t>
      </w:r>
      <w:bookmarkStart w:id="26030" w:name="_ETM_Q37_318930"/>
      <w:bookmarkEnd w:id="26030"/>
      <w:r>
        <w:rPr>
          <w:rtl/>
        </w:rPr>
        <w:t xml:space="preserve">הזה </w:t>
      </w:r>
      <w:bookmarkStart w:id="26031" w:name="_ETM_Q37_320060"/>
      <w:bookmarkEnd w:id="26031"/>
      <w:r>
        <w:rPr>
          <w:rtl/>
        </w:rPr>
        <w:t>פ</w:t>
      </w:r>
      <w:r>
        <w:rPr>
          <w:rFonts w:hint="cs"/>
          <w:rtl/>
        </w:rPr>
        <w:t>נ</w:t>
      </w:r>
      <w:r>
        <w:rPr>
          <w:rtl/>
        </w:rPr>
        <w:t xml:space="preserve">יתי </w:t>
      </w:r>
      <w:bookmarkStart w:id="26032" w:name="_ETM_Q37_320569"/>
      <w:bookmarkEnd w:id="26032"/>
      <w:r>
        <w:rPr>
          <w:rtl/>
        </w:rPr>
        <w:t>ליושב</w:t>
      </w:r>
      <w:bookmarkStart w:id="26033" w:name="_ETM_Q37_320959"/>
      <w:bookmarkEnd w:id="26033"/>
      <w:r>
        <w:rPr>
          <w:rFonts w:hint="cs"/>
          <w:rtl/>
        </w:rPr>
        <w:t>-</w:t>
      </w:r>
      <w:r>
        <w:rPr>
          <w:rtl/>
        </w:rPr>
        <w:t xml:space="preserve">ראש </w:t>
      </w:r>
      <w:bookmarkStart w:id="26034" w:name="_ETM_Q37_323319"/>
      <w:bookmarkEnd w:id="26034"/>
      <w:r>
        <w:rPr>
          <w:rFonts w:hint="cs"/>
          <w:rtl/>
        </w:rPr>
        <w:t>ה</w:t>
      </w:r>
      <w:r>
        <w:rPr>
          <w:rtl/>
        </w:rPr>
        <w:t>ו</w:t>
      </w:r>
      <w:bookmarkStart w:id="26035" w:name="_ETM_Q37_321216"/>
      <w:bookmarkEnd w:id="26035"/>
      <w:r>
        <w:rPr>
          <w:rtl/>
        </w:rPr>
        <w:t>עד</w:t>
      </w:r>
      <w:r>
        <w:rPr>
          <w:rFonts w:hint="cs"/>
          <w:rtl/>
        </w:rPr>
        <w:t>ה</w:t>
      </w:r>
      <w:r>
        <w:rPr>
          <w:rtl/>
        </w:rPr>
        <w:t xml:space="preserve"> </w:t>
      </w:r>
      <w:bookmarkStart w:id="26036" w:name="_ETM_Q37_323769"/>
      <w:bookmarkEnd w:id="26036"/>
      <w:r>
        <w:rPr>
          <w:rFonts w:hint="cs"/>
          <w:rtl/>
        </w:rPr>
        <w:t>ל</w:t>
      </w:r>
      <w:r>
        <w:rPr>
          <w:rtl/>
        </w:rPr>
        <w:t xml:space="preserve">זכויות </w:t>
      </w:r>
      <w:bookmarkStart w:id="26037" w:name="_ETM_Q37_324249"/>
      <w:bookmarkEnd w:id="26037"/>
      <w:r>
        <w:rPr>
          <w:rtl/>
        </w:rPr>
        <w:t>הילד</w:t>
      </w:r>
      <w:r>
        <w:rPr>
          <w:rFonts w:hint="cs"/>
          <w:rtl/>
        </w:rPr>
        <w:t>,</w:t>
      </w:r>
      <w:r>
        <w:rPr>
          <w:rtl/>
        </w:rPr>
        <w:t xml:space="preserve"> </w:t>
      </w:r>
      <w:bookmarkStart w:id="26038" w:name="_ETM_Q37_325450"/>
      <w:bookmarkEnd w:id="26038"/>
      <w:r>
        <w:rPr>
          <w:rtl/>
        </w:rPr>
        <w:t xml:space="preserve">ומחר </w:t>
      </w:r>
      <w:bookmarkStart w:id="26039" w:name="_ETM_Q37_326169"/>
      <w:bookmarkEnd w:id="26039"/>
      <w:r>
        <w:rPr>
          <w:rtl/>
        </w:rPr>
        <w:t xml:space="preserve">אנחנו </w:t>
      </w:r>
      <w:bookmarkStart w:id="26040" w:name="_ETM_Q37_326650"/>
      <w:bookmarkEnd w:id="26040"/>
      <w:r>
        <w:rPr>
          <w:rFonts w:hint="cs"/>
          <w:rtl/>
        </w:rPr>
        <w:t>נ</w:t>
      </w:r>
      <w:r>
        <w:rPr>
          <w:rtl/>
        </w:rPr>
        <w:t xml:space="preserve">קיים </w:t>
      </w:r>
      <w:bookmarkStart w:id="26041" w:name="_ETM_Q37_327190"/>
      <w:bookmarkEnd w:id="26041"/>
      <w:r w:rsidR="003D1B48">
        <w:rPr>
          <w:rFonts w:hint="cs"/>
          <w:rtl/>
        </w:rPr>
        <w:t xml:space="preserve">דיון </w:t>
      </w:r>
      <w:r>
        <w:rPr>
          <w:rtl/>
        </w:rPr>
        <w:t xml:space="preserve">ועדה </w:t>
      </w:r>
      <w:bookmarkStart w:id="26042" w:name="_ETM_Q37_327940"/>
      <w:bookmarkEnd w:id="26042"/>
      <w:r>
        <w:rPr>
          <w:rtl/>
        </w:rPr>
        <w:t xml:space="preserve">מיוחד </w:t>
      </w:r>
      <w:bookmarkStart w:id="26043" w:name="_ETM_Q37_328510"/>
      <w:bookmarkEnd w:id="26043"/>
      <w:r>
        <w:rPr>
          <w:rtl/>
        </w:rPr>
        <w:t>בנושא</w:t>
      </w:r>
      <w:r>
        <w:rPr>
          <w:rFonts w:hint="cs"/>
          <w:rtl/>
        </w:rPr>
        <w:t>.</w:t>
      </w:r>
      <w:bookmarkStart w:id="26044" w:name="_ETM_Q37_327256"/>
      <w:bookmarkEnd w:id="26044"/>
      <w:r>
        <w:rPr>
          <w:rtl/>
        </w:rPr>
        <w:t xml:space="preserve"> </w:t>
      </w:r>
      <w:bookmarkStart w:id="26045" w:name="_ETM_Q37_329720"/>
      <w:bookmarkEnd w:id="26045"/>
      <w:r>
        <w:rPr>
          <w:rtl/>
        </w:rPr>
        <w:t xml:space="preserve">לוועדה </w:t>
      </w:r>
      <w:bookmarkStart w:id="26046" w:name="_ETM_Q37_330290"/>
      <w:bookmarkEnd w:id="26046"/>
      <w:r>
        <w:rPr>
          <w:rtl/>
        </w:rPr>
        <w:t xml:space="preserve">תגיע </w:t>
      </w:r>
      <w:bookmarkStart w:id="26047" w:name="_ETM_Q37_330770"/>
      <w:bookmarkEnd w:id="26047"/>
      <w:r>
        <w:rPr>
          <w:rFonts w:hint="cs"/>
          <w:rtl/>
        </w:rPr>
        <w:t>ה</w:t>
      </w:r>
      <w:bookmarkStart w:id="26048" w:name="_ETM_Q37_325147"/>
      <w:bookmarkStart w:id="26049" w:name="_ETM_Q37_330147"/>
      <w:bookmarkStart w:id="26050" w:name="_ETM_Q37_327527"/>
      <w:bookmarkEnd w:id="26048"/>
      <w:bookmarkEnd w:id="26049"/>
      <w:bookmarkEnd w:id="26050"/>
      <w:r>
        <w:rPr>
          <w:rtl/>
        </w:rPr>
        <w:t xml:space="preserve">אם </w:t>
      </w:r>
      <w:bookmarkStart w:id="26051" w:name="_ETM_Q37_330950"/>
      <w:bookmarkEnd w:id="26051"/>
      <w:r>
        <w:rPr>
          <w:rtl/>
        </w:rPr>
        <w:t>לי</w:t>
      </w:r>
      <w:r>
        <w:rPr>
          <w:rFonts w:hint="cs"/>
          <w:rtl/>
        </w:rPr>
        <w:t>ע</w:t>
      </w:r>
      <w:r>
        <w:rPr>
          <w:rtl/>
        </w:rPr>
        <w:t>ד</w:t>
      </w:r>
      <w:r>
        <w:rPr>
          <w:rFonts w:hint="cs"/>
          <w:rtl/>
        </w:rPr>
        <w:t>,</w:t>
      </w:r>
      <w:bookmarkStart w:id="26052" w:name="_ETM_Q37_328286"/>
      <w:bookmarkEnd w:id="26052"/>
      <w:r>
        <w:rPr>
          <w:rtl/>
        </w:rPr>
        <w:t xml:space="preserve"> </w:t>
      </w:r>
      <w:bookmarkStart w:id="26053" w:name="_ETM_Q37_331610"/>
      <w:bookmarkEnd w:id="26053"/>
      <w:r>
        <w:rPr>
          <w:rtl/>
        </w:rPr>
        <w:t xml:space="preserve">תגיע </w:t>
      </w:r>
      <w:bookmarkStart w:id="26054" w:name="_ETM_Q37_332030"/>
      <w:bookmarkEnd w:id="26054"/>
      <w:r>
        <w:rPr>
          <w:rFonts w:hint="cs"/>
          <w:rtl/>
        </w:rPr>
        <w:t>ה</w:t>
      </w:r>
      <w:r>
        <w:rPr>
          <w:rtl/>
        </w:rPr>
        <w:t>סבתא</w:t>
      </w:r>
      <w:r>
        <w:rPr>
          <w:rFonts w:hint="cs"/>
          <w:rtl/>
        </w:rPr>
        <w:t>,</w:t>
      </w:r>
      <w:r>
        <w:rPr>
          <w:rtl/>
        </w:rPr>
        <w:t xml:space="preserve"> </w:t>
      </w:r>
      <w:bookmarkStart w:id="26055" w:name="_ETM_Q37_332810"/>
      <w:bookmarkEnd w:id="26055"/>
      <w:r>
        <w:rPr>
          <w:rtl/>
        </w:rPr>
        <w:t xml:space="preserve">יגיעו </w:t>
      </w:r>
      <w:bookmarkStart w:id="26056" w:name="_ETM_Q37_333290"/>
      <w:bookmarkEnd w:id="26056"/>
      <w:r>
        <w:rPr>
          <w:rFonts w:hint="cs"/>
          <w:rtl/>
        </w:rPr>
        <w:t>ה</w:t>
      </w:r>
      <w:r>
        <w:rPr>
          <w:rtl/>
        </w:rPr>
        <w:t xml:space="preserve">אחים </w:t>
      </w:r>
      <w:bookmarkStart w:id="26057" w:name="_ETM_Q37_333650"/>
      <w:bookmarkEnd w:id="26057"/>
      <w:r>
        <w:rPr>
          <w:rtl/>
        </w:rPr>
        <w:t>שלה</w:t>
      </w:r>
      <w:r>
        <w:rPr>
          <w:rFonts w:hint="cs"/>
          <w:rtl/>
        </w:rPr>
        <w:t>,</w:t>
      </w:r>
      <w:r>
        <w:rPr>
          <w:rtl/>
        </w:rPr>
        <w:t xml:space="preserve"> </w:t>
      </w:r>
      <w:bookmarkStart w:id="26058" w:name="_ETM_Q37_334909"/>
      <w:bookmarkEnd w:id="26058"/>
      <w:r>
        <w:rPr>
          <w:rtl/>
        </w:rPr>
        <w:t xml:space="preserve">כדי </w:t>
      </w:r>
      <w:bookmarkStart w:id="26059" w:name="_ETM_Q37_335209"/>
      <w:bookmarkEnd w:id="26059"/>
      <w:r>
        <w:rPr>
          <w:rtl/>
        </w:rPr>
        <w:t xml:space="preserve">לספר </w:t>
      </w:r>
      <w:bookmarkStart w:id="26060" w:name="_ETM_Q37_335749"/>
      <w:bookmarkEnd w:id="26060"/>
      <w:r>
        <w:rPr>
          <w:rtl/>
        </w:rPr>
        <w:t xml:space="preserve">את </w:t>
      </w:r>
      <w:bookmarkStart w:id="26061" w:name="_ETM_Q37_335900"/>
      <w:bookmarkEnd w:id="26061"/>
      <w:r>
        <w:rPr>
          <w:rtl/>
        </w:rPr>
        <w:t>הסיפור</w:t>
      </w:r>
      <w:bookmarkStart w:id="26062" w:name="_ETM_Q37_334566"/>
      <w:bookmarkEnd w:id="26062"/>
      <w:r>
        <w:rPr>
          <w:rFonts w:hint="cs"/>
          <w:rtl/>
        </w:rPr>
        <w:t>.</w:t>
      </w:r>
      <w:r>
        <w:rPr>
          <w:rtl/>
        </w:rPr>
        <w:t xml:space="preserve"> </w:t>
      </w:r>
      <w:bookmarkStart w:id="26063" w:name="_ETM_Q37_336959"/>
      <w:bookmarkStart w:id="26064" w:name="_ETM_Q37_337139"/>
      <w:bookmarkEnd w:id="26063"/>
      <w:bookmarkEnd w:id="26064"/>
      <w:r>
        <w:rPr>
          <w:rtl/>
        </w:rPr>
        <w:t xml:space="preserve">זה </w:t>
      </w:r>
      <w:bookmarkStart w:id="26065" w:name="_ETM_Q37_337319"/>
      <w:bookmarkEnd w:id="26065"/>
      <w:r>
        <w:rPr>
          <w:rtl/>
        </w:rPr>
        <w:t xml:space="preserve">מה </w:t>
      </w:r>
      <w:bookmarkStart w:id="26066" w:name="_ETM_Q37_337470"/>
      <w:bookmarkEnd w:id="26066"/>
      <w:r>
        <w:rPr>
          <w:rtl/>
        </w:rPr>
        <w:t xml:space="preserve">שהיא </w:t>
      </w:r>
      <w:bookmarkStart w:id="26067" w:name="_ETM_Q37_337680"/>
      <w:bookmarkEnd w:id="26067"/>
      <w:r>
        <w:rPr>
          <w:rtl/>
        </w:rPr>
        <w:t xml:space="preserve">ביקשה </w:t>
      </w:r>
      <w:bookmarkStart w:id="26068" w:name="_ETM_Q37_338100"/>
      <w:bookmarkEnd w:id="26068"/>
      <w:r>
        <w:rPr>
          <w:rtl/>
        </w:rPr>
        <w:t xml:space="preserve">ממני </w:t>
      </w:r>
      <w:bookmarkStart w:id="26069" w:name="_ETM_Q37_338550"/>
      <w:bookmarkEnd w:id="26069"/>
      <w:r>
        <w:rPr>
          <w:rtl/>
        </w:rPr>
        <w:t>בשב</w:t>
      </w:r>
      <w:r>
        <w:rPr>
          <w:rFonts w:hint="cs"/>
          <w:rtl/>
        </w:rPr>
        <w:t>ע</w:t>
      </w:r>
      <w:r>
        <w:rPr>
          <w:rtl/>
        </w:rPr>
        <w:t>ה</w:t>
      </w:r>
      <w:r>
        <w:rPr>
          <w:rFonts w:hint="cs"/>
          <w:rtl/>
        </w:rPr>
        <w:t>:</w:t>
      </w:r>
      <w:bookmarkStart w:id="26070" w:name="_ETM_Q37_337896"/>
      <w:bookmarkEnd w:id="26070"/>
      <w:r>
        <w:rPr>
          <w:rtl/>
        </w:rPr>
        <w:t xml:space="preserve"> </w:t>
      </w:r>
      <w:bookmarkStart w:id="26071" w:name="_ETM_Q37_339969"/>
      <w:bookmarkEnd w:id="26071"/>
      <w:r>
        <w:rPr>
          <w:rtl/>
        </w:rPr>
        <w:t>דבי</w:t>
      </w:r>
      <w:r>
        <w:rPr>
          <w:rFonts w:hint="cs"/>
          <w:rtl/>
        </w:rPr>
        <w:t>,</w:t>
      </w:r>
      <w:r>
        <w:rPr>
          <w:rtl/>
        </w:rPr>
        <w:t xml:space="preserve"> </w:t>
      </w:r>
      <w:bookmarkStart w:id="26072" w:name="_ETM_Q37_340719"/>
      <w:bookmarkEnd w:id="26072"/>
      <w:r>
        <w:rPr>
          <w:rtl/>
        </w:rPr>
        <w:t xml:space="preserve">אני </w:t>
      </w:r>
      <w:bookmarkStart w:id="26073" w:name="_ETM_Q37_340959"/>
      <w:bookmarkEnd w:id="26073"/>
      <w:r>
        <w:rPr>
          <w:rtl/>
        </w:rPr>
        <w:t xml:space="preserve">רוצה </w:t>
      </w:r>
      <w:bookmarkStart w:id="26074" w:name="_ETM_Q37_341379"/>
      <w:bookmarkEnd w:id="26074"/>
      <w:r>
        <w:rPr>
          <w:rtl/>
        </w:rPr>
        <w:t xml:space="preserve">שהיא </w:t>
      </w:r>
      <w:bookmarkStart w:id="26075" w:name="_ETM_Q37_341620"/>
      <w:bookmarkEnd w:id="26075"/>
      <w:r>
        <w:rPr>
          <w:rtl/>
        </w:rPr>
        <w:t xml:space="preserve">תהיה </w:t>
      </w:r>
      <w:bookmarkStart w:id="26076" w:name="_ETM_Q37_341980"/>
      <w:bookmarkEnd w:id="26076"/>
      <w:r>
        <w:rPr>
          <w:rtl/>
        </w:rPr>
        <w:t xml:space="preserve">הקורבן </w:t>
      </w:r>
      <w:bookmarkStart w:id="26077" w:name="_ETM_Q37_342669"/>
      <w:bookmarkEnd w:id="26077"/>
      <w:r>
        <w:rPr>
          <w:rtl/>
        </w:rPr>
        <w:t xml:space="preserve">האחרון </w:t>
      </w:r>
      <w:bookmarkStart w:id="26078" w:name="_ETM_Q37_344889"/>
      <w:bookmarkEnd w:id="26078"/>
      <w:r>
        <w:rPr>
          <w:rtl/>
        </w:rPr>
        <w:t>שימו</w:t>
      </w:r>
      <w:r>
        <w:rPr>
          <w:rFonts w:hint="cs"/>
          <w:rtl/>
        </w:rPr>
        <w:t>ת</w:t>
      </w:r>
      <w:r>
        <w:rPr>
          <w:rtl/>
        </w:rPr>
        <w:t xml:space="preserve"> </w:t>
      </w:r>
      <w:bookmarkStart w:id="26079" w:name="_ETM_Q37_346150"/>
      <w:bookmarkEnd w:id="26079"/>
      <w:r>
        <w:rPr>
          <w:rtl/>
        </w:rPr>
        <w:t>ברכב</w:t>
      </w:r>
      <w:r>
        <w:rPr>
          <w:rFonts w:hint="cs"/>
          <w:rtl/>
        </w:rPr>
        <w:t>;</w:t>
      </w:r>
      <w:r>
        <w:rPr>
          <w:rtl/>
        </w:rPr>
        <w:t xml:space="preserve"> </w:t>
      </w:r>
      <w:bookmarkStart w:id="26080" w:name="_ETM_Q37_346959"/>
      <w:bookmarkEnd w:id="26080"/>
      <w:r>
        <w:rPr>
          <w:rFonts w:hint="cs"/>
          <w:rtl/>
        </w:rPr>
        <w:t>ה</w:t>
      </w:r>
      <w:r>
        <w:rPr>
          <w:rtl/>
        </w:rPr>
        <w:t xml:space="preserve">ילד </w:t>
      </w:r>
      <w:bookmarkStart w:id="26081" w:name="_ETM_Q37_347410"/>
      <w:bookmarkEnd w:id="26081"/>
      <w:r>
        <w:rPr>
          <w:rFonts w:hint="cs"/>
          <w:rtl/>
        </w:rPr>
        <w:t>ה</w:t>
      </w:r>
      <w:r>
        <w:rPr>
          <w:rtl/>
        </w:rPr>
        <w:t xml:space="preserve">אחרון </w:t>
      </w:r>
      <w:bookmarkStart w:id="26082" w:name="_ETM_Q37_347919"/>
      <w:bookmarkEnd w:id="26082"/>
      <w:r>
        <w:rPr>
          <w:rtl/>
        </w:rPr>
        <w:t xml:space="preserve">שישכחו </w:t>
      </w:r>
      <w:bookmarkStart w:id="26083" w:name="_ETM_Q37_348610"/>
      <w:bookmarkEnd w:id="26083"/>
      <w:r>
        <w:rPr>
          <w:rtl/>
        </w:rPr>
        <w:t>ברכב</w:t>
      </w:r>
      <w:r>
        <w:rPr>
          <w:rFonts w:hint="cs"/>
          <w:rtl/>
        </w:rPr>
        <w:t>.</w:t>
      </w:r>
      <w:bookmarkStart w:id="26084" w:name="_ETM_Q37_351549"/>
      <w:bookmarkStart w:id="26085" w:name="_ETM_Q37_354095"/>
      <w:bookmarkEnd w:id="26084"/>
      <w:bookmarkEnd w:id="26085"/>
    </w:p>
    <w:p w:rsidR="00C85791" w:rsidRDefault="00C85791" w:rsidP="006336AD">
      <w:pPr>
        <w:rPr>
          <w:rtl/>
        </w:rPr>
      </w:pPr>
    </w:p>
    <w:p w:rsidR="00C85791" w:rsidRDefault="00C85791" w:rsidP="003D1B48">
      <w:pPr>
        <w:rPr>
          <w:rtl/>
        </w:rPr>
      </w:pPr>
      <w:bookmarkStart w:id="26086" w:name="_ETM_Q37_354254"/>
      <w:bookmarkStart w:id="26087" w:name="_ETM_Q37_354303"/>
      <w:bookmarkEnd w:id="26086"/>
      <w:bookmarkEnd w:id="26087"/>
      <w:r>
        <w:rPr>
          <w:rtl/>
        </w:rPr>
        <w:t xml:space="preserve">אני </w:t>
      </w:r>
      <w:bookmarkStart w:id="26088" w:name="_ETM_Q37_351790"/>
      <w:bookmarkEnd w:id="26088"/>
      <w:r>
        <w:rPr>
          <w:rtl/>
        </w:rPr>
        <w:t xml:space="preserve">רוצה </w:t>
      </w:r>
      <w:bookmarkStart w:id="26089" w:name="_ETM_Q37_353460"/>
      <w:bookmarkEnd w:id="26089"/>
      <w:r>
        <w:rPr>
          <w:rtl/>
        </w:rPr>
        <w:t xml:space="preserve">לספר </w:t>
      </w:r>
      <w:bookmarkStart w:id="26090" w:name="_ETM_Q37_354090"/>
      <w:bookmarkEnd w:id="26090"/>
      <w:r>
        <w:rPr>
          <w:rtl/>
        </w:rPr>
        <w:t xml:space="preserve">לכם </w:t>
      </w:r>
      <w:bookmarkStart w:id="26091" w:name="_ETM_Q37_356220"/>
      <w:bookmarkEnd w:id="26091"/>
      <w:r>
        <w:rPr>
          <w:rtl/>
        </w:rPr>
        <w:t xml:space="preserve">על </w:t>
      </w:r>
      <w:bookmarkStart w:id="26092" w:name="_ETM_Q37_357030"/>
      <w:bookmarkEnd w:id="26092"/>
      <w:r>
        <w:rPr>
          <w:rtl/>
        </w:rPr>
        <w:t xml:space="preserve">אלעד </w:t>
      </w:r>
      <w:bookmarkStart w:id="26093" w:name="_ETM_Q37_357480"/>
      <w:bookmarkEnd w:id="26093"/>
      <w:proofErr w:type="spellStart"/>
      <w:r>
        <w:rPr>
          <w:rtl/>
        </w:rPr>
        <w:t>אשוש</w:t>
      </w:r>
      <w:proofErr w:type="spellEnd"/>
      <w:r>
        <w:rPr>
          <w:rFonts w:hint="cs"/>
          <w:rtl/>
        </w:rPr>
        <w:t>,</w:t>
      </w:r>
      <w:r>
        <w:rPr>
          <w:rtl/>
        </w:rPr>
        <w:t xml:space="preserve"> </w:t>
      </w:r>
      <w:bookmarkStart w:id="26094" w:name="_ETM_Q37_359440"/>
      <w:bookmarkEnd w:id="26094"/>
      <w:r>
        <w:rPr>
          <w:rtl/>
        </w:rPr>
        <w:t xml:space="preserve">שגם </w:t>
      </w:r>
      <w:bookmarkStart w:id="26095" w:name="_ETM_Q37_359950"/>
      <w:bookmarkEnd w:id="26095"/>
      <w:r>
        <w:rPr>
          <w:rtl/>
        </w:rPr>
        <w:t xml:space="preserve">הוא </w:t>
      </w:r>
      <w:bookmarkStart w:id="26096" w:name="_ETM_Q37_360100"/>
      <w:bookmarkEnd w:id="26096"/>
      <w:r>
        <w:rPr>
          <w:rtl/>
        </w:rPr>
        <w:t xml:space="preserve">קם </w:t>
      </w:r>
      <w:bookmarkStart w:id="26097" w:name="_ETM_Q37_360760"/>
      <w:bookmarkEnd w:id="26097"/>
      <w:r>
        <w:rPr>
          <w:rtl/>
        </w:rPr>
        <w:t>בבוקר</w:t>
      </w:r>
      <w:r>
        <w:rPr>
          <w:rFonts w:hint="cs"/>
          <w:rtl/>
        </w:rPr>
        <w:t>,</w:t>
      </w:r>
      <w:r>
        <w:rPr>
          <w:rtl/>
        </w:rPr>
        <w:t xml:space="preserve"> </w:t>
      </w:r>
      <w:bookmarkStart w:id="26098" w:name="_ETM_Q37_361750"/>
      <w:bookmarkEnd w:id="26098"/>
      <w:r>
        <w:rPr>
          <w:rtl/>
        </w:rPr>
        <w:t xml:space="preserve">הסיע </w:t>
      </w:r>
      <w:bookmarkStart w:id="26099" w:name="_ETM_Q37_362110"/>
      <w:bookmarkEnd w:id="26099"/>
      <w:r>
        <w:rPr>
          <w:rtl/>
        </w:rPr>
        <w:t xml:space="preserve">את </w:t>
      </w:r>
      <w:bookmarkStart w:id="26100" w:name="_ETM_Q37_362230"/>
      <w:bookmarkEnd w:id="26100"/>
      <w:r>
        <w:rPr>
          <w:rtl/>
        </w:rPr>
        <w:t xml:space="preserve">ילדיו </w:t>
      </w:r>
      <w:bookmarkStart w:id="26101" w:name="_ETM_Q37_362680"/>
      <w:bookmarkEnd w:id="26101"/>
      <w:r>
        <w:rPr>
          <w:rtl/>
        </w:rPr>
        <w:t xml:space="preserve">לגן </w:t>
      </w:r>
      <w:bookmarkStart w:id="26102" w:name="_ETM_Q37_363939"/>
      <w:bookmarkEnd w:id="26102"/>
      <w:r>
        <w:rPr>
          <w:rtl/>
        </w:rPr>
        <w:t>ולבית</w:t>
      </w:r>
      <w:bookmarkStart w:id="26103" w:name="_ETM_Q37_364419"/>
      <w:bookmarkEnd w:id="26103"/>
      <w:r>
        <w:rPr>
          <w:rFonts w:hint="cs"/>
          <w:rtl/>
        </w:rPr>
        <w:t xml:space="preserve"> </w:t>
      </w:r>
      <w:r>
        <w:rPr>
          <w:rtl/>
        </w:rPr>
        <w:t>הספר</w:t>
      </w:r>
      <w:r>
        <w:rPr>
          <w:rFonts w:hint="cs"/>
          <w:rtl/>
        </w:rPr>
        <w:t>,</w:t>
      </w:r>
      <w:r>
        <w:rPr>
          <w:rtl/>
        </w:rPr>
        <w:t xml:space="preserve"> </w:t>
      </w:r>
      <w:bookmarkStart w:id="26104" w:name="_ETM_Q37_366209"/>
      <w:bookmarkEnd w:id="26104"/>
      <w:r>
        <w:rPr>
          <w:rtl/>
        </w:rPr>
        <w:t xml:space="preserve">נכנס </w:t>
      </w:r>
      <w:bookmarkStart w:id="26105" w:name="_ETM_Q37_366659"/>
      <w:bookmarkEnd w:id="26105"/>
      <w:r>
        <w:rPr>
          <w:rtl/>
        </w:rPr>
        <w:t xml:space="preserve">למקום </w:t>
      </w:r>
      <w:bookmarkStart w:id="26106" w:name="_ETM_Q37_367110"/>
      <w:bookmarkEnd w:id="26106"/>
      <w:r>
        <w:rPr>
          <w:rtl/>
        </w:rPr>
        <w:t>עבודתו</w:t>
      </w:r>
      <w:r>
        <w:rPr>
          <w:rFonts w:hint="cs"/>
          <w:rtl/>
        </w:rPr>
        <w:t>,</w:t>
      </w:r>
      <w:r>
        <w:rPr>
          <w:rtl/>
        </w:rPr>
        <w:t xml:space="preserve"> </w:t>
      </w:r>
      <w:bookmarkStart w:id="26107" w:name="_ETM_Q37_368579"/>
      <w:bookmarkEnd w:id="26107"/>
      <w:r>
        <w:rPr>
          <w:rtl/>
        </w:rPr>
        <w:t xml:space="preserve">ורק </w:t>
      </w:r>
      <w:bookmarkStart w:id="26108" w:name="_ETM_Q37_369389"/>
      <w:bookmarkEnd w:id="26108"/>
      <w:r>
        <w:rPr>
          <w:rtl/>
        </w:rPr>
        <w:t xml:space="preserve">אחרי </w:t>
      </w:r>
      <w:bookmarkStart w:id="26109" w:name="_ETM_Q37_369720"/>
      <w:bookmarkEnd w:id="26109"/>
      <w:r>
        <w:rPr>
          <w:rFonts w:hint="cs"/>
          <w:rtl/>
        </w:rPr>
        <w:t>כמה</w:t>
      </w:r>
      <w:r>
        <w:rPr>
          <w:rtl/>
        </w:rPr>
        <w:t xml:space="preserve"> </w:t>
      </w:r>
      <w:bookmarkStart w:id="26110" w:name="_ETM_Q37_370260"/>
      <w:bookmarkEnd w:id="26110"/>
      <w:r>
        <w:rPr>
          <w:rtl/>
        </w:rPr>
        <w:t>שעות</w:t>
      </w:r>
      <w:r>
        <w:rPr>
          <w:rFonts w:hint="cs"/>
          <w:rtl/>
        </w:rPr>
        <w:t>,</w:t>
      </w:r>
      <w:r>
        <w:rPr>
          <w:rtl/>
        </w:rPr>
        <w:t xml:space="preserve"> </w:t>
      </w:r>
      <w:bookmarkStart w:id="26111" w:name="_ETM_Q37_371040"/>
      <w:bookmarkStart w:id="26112" w:name="_ETM_Q37_370386"/>
      <w:bookmarkEnd w:id="26111"/>
      <w:bookmarkEnd w:id="26112"/>
      <w:r>
        <w:rPr>
          <w:rFonts w:hint="cs"/>
          <w:rtl/>
        </w:rPr>
        <w:t>כשה</w:t>
      </w:r>
      <w:r>
        <w:rPr>
          <w:rtl/>
        </w:rPr>
        <w:t xml:space="preserve">וא </w:t>
      </w:r>
      <w:bookmarkStart w:id="26113" w:name="_ETM_Q37_371400"/>
      <w:bookmarkEnd w:id="26113"/>
      <w:r>
        <w:rPr>
          <w:rtl/>
        </w:rPr>
        <w:t xml:space="preserve">הבין </w:t>
      </w:r>
      <w:bookmarkStart w:id="26114" w:name="_ETM_Q37_371790"/>
      <w:bookmarkEnd w:id="26114"/>
      <w:r>
        <w:rPr>
          <w:rtl/>
        </w:rPr>
        <w:t>שהיל</w:t>
      </w:r>
      <w:bookmarkStart w:id="26115" w:name="_ETM_Q37_369866"/>
      <w:bookmarkEnd w:id="26115"/>
      <w:r>
        <w:rPr>
          <w:rtl/>
        </w:rPr>
        <w:t xml:space="preserve">ד </w:t>
      </w:r>
      <w:bookmarkStart w:id="26116" w:name="_ETM_Q37_372720"/>
      <w:bookmarkStart w:id="26117" w:name="_ETM_Q37_373230"/>
      <w:bookmarkEnd w:id="26116"/>
      <w:bookmarkEnd w:id="26117"/>
      <w:r>
        <w:rPr>
          <w:rtl/>
        </w:rPr>
        <w:t xml:space="preserve">לא </w:t>
      </w:r>
      <w:bookmarkStart w:id="26118" w:name="_ETM_Q37_373530"/>
      <w:bookmarkEnd w:id="26118"/>
      <w:r>
        <w:rPr>
          <w:rtl/>
        </w:rPr>
        <w:t xml:space="preserve">הגיע </w:t>
      </w:r>
      <w:bookmarkStart w:id="26119" w:name="_ETM_Q37_373950"/>
      <w:bookmarkEnd w:id="26119"/>
      <w:r>
        <w:rPr>
          <w:rtl/>
        </w:rPr>
        <w:t>לכיתה</w:t>
      </w:r>
      <w:bookmarkStart w:id="26120" w:name="_ETM_Q37_372176"/>
      <w:bookmarkStart w:id="26121" w:name="_ETM_Q37_374579"/>
      <w:bookmarkStart w:id="26122" w:name="_ETM_Q37_374909"/>
      <w:bookmarkEnd w:id="26120"/>
      <w:bookmarkEnd w:id="26121"/>
      <w:bookmarkEnd w:id="26122"/>
      <w:r>
        <w:rPr>
          <w:rFonts w:hint="cs"/>
          <w:rtl/>
        </w:rPr>
        <w:t xml:space="preserve"> </w:t>
      </w:r>
      <w:r>
        <w:rPr>
          <w:rFonts w:hint="eastAsia"/>
          <w:rtl/>
        </w:rPr>
        <w:t>–</w:t>
      </w:r>
      <w:r>
        <w:rPr>
          <w:rtl/>
        </w:rPr>
        <w:t xml:space="preserve"> </w:t>
      </w:r>
      <w:bookmarkStart w:id="26123" w:name="_ETM_Q37_376360"/>
      <w:bookmarkEnd w:id="26123"/>
      <w:r>
        <w:rPr>
          <w:rtl/>
        </w:rPr>
        <w:t>ואגב</w:t>
      </w:r>
      <w:r>
        <w:rPr>
          <w:rFonts w:hint="cs"/>
          <w:rtl/>
        </w:rPr>
        <w:t>,</w:t>
      </w:r>
      <w:r>
        <w:rPr>
          <w:rtl/>
        </w:rPr>
        <w:t xml:space="preserve"> </w:t>
      </w:r>
      <w:bookmarkStart w:id="26124" w:name="_ETM_Q37_376780"/>
      <w:bookmarkEnd w:id="26124"/>
      <w:r>
        <w:rPr>
          <w:rtl/>
        </w:rPr>
        <w:t xml:space="preserve">הוא </w:t>
      </w:r>
      <w:bookmarkStart w:id="26125" w:name="_ETM_Q37_376870"/>
      <w:bookmarkEnd w:id="26125"/>
      <w:r>
        <w:rPr>
          <w:rtl/>
        </w:rPr>
        <w:t xml:space="preserve">היה </w:t>
      </w:r>
      <w:bookmarkStart w:id="26126" w:name="_ETM_Q37_377080"/>
      <w:bookmarkEnd w:id="26126"/>
      <w:r>
        <w:rPr>
          <w:rtl/>
        </w:rPr>
        <w:t>מורה</w:t>
      </w:r>
      <w:r>
        <w:rPr>
          <w:rFonts w:hint="cs"/>
          <w:rtl/>
        </w:rPr>
        <w:t xml:space="preserve"> </w:t>
      </w:r>
      <w:r>
        <w:rPr>
          <w:rFonts w:hint="eastAsia"/>
          <w:rtl/>
        </w:rPr>
        <w:t>–</w:t>
      </w:r>
      <w:bookmarkStart w:id="26127" w:name="_ETM_Q37_374236"/>
      <w:bookmarkEnd w:id="26127"/>
      <w:r>
        <w:rPr>
          <w:rtl/>
        </w:rPr>
        <w:t xml:space="preserve"> </w:t>
      </w:r>
      <w:bookmarkStart w:id="26128" w:name="_ETM_Q37_378280"/>
      <w:bookmarkEnd w:id="26128"/>
      <w:r>
        <w:rPr>
          <w:rtl/>
        </w:rPr>
        <w:t xml:space="preserve">בגלל </w:t>
      </w:r>
      <w:bookmarkStart w:id="26129" w:name="_ETM_Q37_378550"/>
      <w:bookmarkEnd w:id="26129"/>
      <w:r>
        <w:rPr>
          <w:rtl/>
        </w:rPr>
        <w:t xml:space="preserve">שהמורה </w:t>
      </w:r>
      <w:bookmarkStart w:id="26130" w:name="_ETM_Q37_379000"/>
      <w:bookmarkEnd w:id="26130"/>
      <w:r>
        <w:rPr>
          <w:rtl/>
        </w:rPr>
        <w:t xml:space="preserve">הביאה </w:t>
      </w:r>
      <w:bookmarkStart w:id="26131" w:name="_ETM_Q37_379330"/>
      <w:bookmarkEnd w:id="26131"/>
      <w:r>
        <w:rPr>
          <w:rtl/>
        </w:rPr>
        <w:t xml:space="preserve">לו </w:t>
      </w:r>
      <w:bookmarkStart w:id="26132" w:name="_ETM_Q37_379450"/>
      <w:bookmarkEnd w:id="26132"/>
      <w:r>
        <w:rPr>
          <w:rtl/>
        </w:rPr>
        <w:t xml:space="preserve">דפי </w:t>
      </w:r>
      <w:bookmarkStart w:id="26133" w:name="_ETM_Q37_379810"/>
      <w:bookmarkEnd w:id="26133"/>
      <w:r>
        <w:rPr>
          <w:rtl/>
        </w:rPr>
        <w:t xml:space="preserve">עבודה </w:t>
      </w:r>
      <w:bookmarkStart w:id="26134" w:name="_ETM_Q37_381250"/>
      <w:bookmarkEnd w:id="26134"/>
      <w:r>
        <w:rPr>
          <w:rtl/>
        </w:rPr>
        <w:t xml:space="preserve">של </w:t>
      </w:r>
      <w:bookmarkStart w:id="26135" w:name="_ETM_Q37_381639"/>
      <w:bookmarkEnd w:id="26135"/>
      <w:r>
        <w:rPr>
          <w:rtl/>
        </w:rPr>
        <w:t>מאיר</w:t>
      </w:r>
      <w:r>
        <w:rPr>
          <w:rFonts w:hint="cs"/>
          <w:rtl/>
        </w:rPr>
        <w:t>,</w:t>
      </w:r>
      <w:r>
        <w:rPr>
          <w:rtl/>
        </w:rPr>
        <w:t xml:space="preserve"> </w:t>
      </w:r>
      <w:bookmarkStart w:id="26136" w:name="_ETM_Q37_381970"/>
      <w:bookmarkEnd w:id="26136"/>
      <w:r>
        <w:rPr>
          <w:rtl/>
        </w:rPr>
        <w:t>ז</w:t>
      </w:r>
      <w:r w:rsidR="003D1B48">
        <w:rPr>
          <w:rFonts w:hint="cs"/>
          <w:rtl/>
        </w:rPr>
        <w:t>י</w:t>
      </w:r>
      <w:r>
        <w:rPr>
          <w:rtl/>
        </w:rPr>
        <w:t xml:space="preserve">כרונו </w:t>
      </w:r>
      <w:bookmarkStart w:id="26137" w:name="_ETM_Q37_382450"/>
      <w:bookmarkEnd w:id="26137"/>
      <w:r>
        <w:rPr>
          <w:rtl/>
        </w:rPr>
        <w:t>לברכה</w:t>
      </w:r>
      <w:bookmarkStart w:id="26138" w:name="_ETM_Q37_382546"/>
      <w:bookmarkEnd w:id="26138"/>
      <w:r>
        <w:rPr>
          <w:rFonts w:hint="cs"/>
          <w:rtl/>
        </w:rPr>
        <w:t>,</w:t>
      </w:r>
      <w:r>
        <w:rPr>
          <w:rtl/>
        </w:rPr>
        <w:t xml:space="preserve"> </w:t>
      </w:r>
      <w:bookmarkStart w:id="26139" w:name="_ETM_Q37_383739"/>
      <w:bookmarkEnd w:id="26139"/>
      <w:r>
        <w:rPr>
          <w:rFonts w:hint="cs"/>
          <w:rtl/>
        </w:rPr>
        <w:t>ו</w:t>
      </w:r>
      <w:r>
        <w:rPr>
          <w:rtl/>
        </w:rPr>
        <w:t xml:space="preserve">הוא </w:t>
      </w:r>
      <w:bookmarkStart w:id="26140" w:name="_ETM_Q37_383950"/>
      <w:bookmarkEnd w:id="26140"/>
      <w:r>
        <w:rPr>
          <w:rtl/>
        </w:rPr>
        <w:t xml:space="preserve">לא </w:t>
      </w:r>
      <w:bookmarkStart w:id="26141" w:name="_ETM_Q37_384099"/>
      <w:bookmarkEnd w:id="26141"/>
      <w:r>
        <w:rPr>
          <w:rtl/>
        </w:rPr>
        <w:t xml:space="preserve">הבין </w:t>
      </w:r>
      <w:bookmarkStart w:id="26142" w:name="_ETM_Q37_384310"/>
      <w:bookmarkEnd w:id="26142"/>
      <w:r>
        <w:rPr>
          <w:rtl/>
        </w:rPr>
        <w:t xml:space="preserve">למה </w:t>
      </w:r>
      <w:bookmarkStart w:id="26143" w:name="_ETM_Q37_384549"/>
      <w:bookmarkStart w:id="26144" w:name="_ETM_Q37_380506"/>
      <w:bookmarkEnd w:id="26143"/>
      <w:bookmarkEnd w:id="26144"/>
      <w:r>
        <w:rPr>
          <w:rtl/>
        </w:rPr>
        <w:t>הי</w:t>
      </w:r>
      <w:bookmarkStart w:id="26145" w:name="_ETM_Q37_379916"/>
      <w:bookmarkEnd w:id="26145"/>
      <w:r>
        <w:rPr>
          <w:rtl/>
        </w:rPr>
        <w:t xml:space="preserve">א </w:t>
      </w:r>
      <w:bookmarkStart w:id="26146" w:name="_ETM_Q37_384580"/>
      <w:bookmarkEnd w:id="26146"/>
      <w:r>
        <w:rPr>
          <w:rtl/>
        </w:rPr>
        <w:t xml:space="preserve">צריכה </w:t>
      </w:r>
      <w:bookmarkStart w:id="26147" w:name="_ETM_Q37_384819"/>
      <w:bookmarkEnd w:id="26147"/>
      <w:r>
        <w:rPr>
          <w:rtl/>
        </w:rPr>
        <w:t>להביא</w:t>
      </w:r>
      <w:r>
        <w:rPr>
          <w:rFonts w:hint="cs"/>
          <w:rtl/>
        </w:rPr>
        <w:t>,</w:t>
      </w:r>
      <w:r>
        <w:rPr>
          <w:rtl/>
        </w:rPr>
        <w:t xml:space="preserve"> </w:t>
      </w:r>
      <w:bookmarkStart w:id="26148" w:name="_ETM_Q37_385180"/>
      <w:bookmarkEnd w:id="26148"/>
      <w:r>
        <w:rPr>
          <w:rtl/>
        </w:rPr>
        <w:t>אז</w:t>
      </w:r>
      <w:bookmarkStart w:id="26149" w:name="_ETM_Q37_385299"/>
      <w:bookmarkStart w:id="26150" w:name="_ETM_Q37_385389"/>
      <w:bookmarkStart w:id="26151" w:name="_ETM_Q37_380505"/>
      <w:bookmarkEnd w:id="26149"/>
      <w:bookmarkEnd w:id="26150"/>
      <w:bookmarkEnd w:id="26151"/>
      <w:r>
        <w:rPr>
          <w:rtl/>
        </w:rPr>
        <w:t xml:space="preserve"> </w:t>
      </w:r>
      <w:bookmarkStart w:id="26152" w:name="_ETM_Q37_385629"/>
      <w:bookmarkEnd w:id="26152"/>
      <w:r>
        <w:rPr>
          <w:rtl/>
        </w:rPr>
        <w:t xml:space="preserve">היא </w:t>
      </w:r>
      <w:bookmarkStart w:id="26153" w:name="_ETM_Q37_385750"/>
      <w:bookmarkEnd w:id="26153"/>
      <w:r>
        <w:rPr>
          <w:rtl/>
        </w:rPr>
        <w:t xml:space="preserve">אמרה </w:t>
      </w:r>
      <w:bookmarkStart w:id="26154" w:name="_ETM_Q37_386019"/>
      <w:bookmarkEnd w:id="26154"/>
      <w:r>
        <w:rPr>
          <w:rtl/>
        </w:rPr>
        <w:t>לו</w:t>
      </w:r>
      <w:r>
        <w:rPr>
          <w:rFonts w:hint="cs"/>
          <w:rtl/>
        </w:rPr>
        <w:t>:</w:t>
      </w:r>
      <w:r>
        <w:rPr>
          <w:rtl/>
        </w:rPr>
        <w:t xml:space="preserve"> </w:t>
      </w:r>
      <w:bookmarkStart w:id="26155" w:name="_ETM_Q37_386290"/>
      <w:bookmarkEnd w:id="26155"/>
      <w:r>
        <w:rPr>
          <w:rtl/>
        </w:rPr>
        <w:t xml:space="preserve">מאיר </w:t>
      </w:r>
      <w:bookmarkStart w:id="26156" w:name="_ETM_Q37_386680"/>
      <w:bookmarkEnd w:id="26156"/>
      <w:r>
        <w:rPr>
          <w:rtl/>
        </w:rPr>
        <w:t xml:space="preserve">לא </w:t>
      </w:r>
      <w:bookmarkStart w:id="26157" w:name="_ETM_Q37_386860"/>
      <w:bookmarkEnd w:id="26157"/>
      <w:r>
        <w:rPr>
          <w:rtl/>
        </w:rPr>
        <w:t xml:space="preserve">היה </w:t>
      </w:r>
      <w:bookmarkStart w:id="26158" w:name="_ETM_Q37_387159"/>
      <w:bookmarkEnd w:id="26158"/>
      <w:r>
        <w:rPr>
          <w:rtl/>
        </w:rPr>
        <w:t>בבית</w:t>
      </w:r>
      <w:bookmarkStart w:id="26159" w:name="_ETM_Q37_387580"/>
      <w:bookmarkEnd w:id="26159"/>
      <w:r>
        <w:rPr>
          <w:rFonts w:hint="cs"/>
          <w:rtl/>
        </w:rPr>
        <w:t xml:space="preserve"> </w:t>
      </w:r>
      <w:r>
        <w:rPr>
          <w:rtl/>
        </w:rPr>
        <w:t xml:space="preserve">הספר </w:t>
      </w:r>
      <w:bookmarkStart w:id="26160" w:name="_ETM_Q37_388120"/>
      <w:bookmarkEnd w:id="26160"/>
      <w:r>
        <w:rPr>
          <w:rtl/>
        </w:rPr>
        <w:t>היום</w:t>
      </w:r>
      <w:r>
        <w:rPr>
          <w:rFonts w:hint="cs"/>
          <w:rtl/>
        </w:rPr>
        <w:t>.</w:t>
      </w:r>
      <w:bookmarkStart w:id="26161" w:name="_ETM_Q37_390030"/>
      <w:bookmarkStart w:id="26162" w:name="_ETM_Q37_391659"/>
      <w:bookmarkEnd w:id="26161"/>
      <w:bookmarkEnd w:id="26162"/>
      <w:r>
        <w:rPr>
          <w:rFonts w:hint="cs"/>
          <w:rtl/>
        </w:rPr>
        <w:t xml:space="preserve"> </w:t>
      </w:r>
      <w:bookmarkStart w:id="26163" w:name="_ETM_Q37_391729"/>
      <w:bookmarkStart w:id="26164" w:name="_ETM_Q37_391819"/>
      <w:bookmarkStart w:id="26165" w:name="_ETM_Q37_391868"/>
      <w:bookmarkStart w:id="26166" w:name="_ETM_Q37_397825"/>
      <w:bookmarkEnd w:id="26163"/>
      <w:bookmarkEnd w:id="26164"/>
      <w:bookmarkEnd w:id="26165"/>
      <w:bookmarkEnd w:id="26166"/>
      <w:r>
        <w:rPr>
          <w:rtl/>
        </w:rPr>
        <w:t xml:space="preserve">מאיר </w:t>
      </w:r>
      <w:bookmarkStart w:id="26167" w:name="_ETM_Q37_391260"/>
      <w:bookmarkEnd w:id="26167"/>
      <w:r>
        <w:rPr>
          <w:rtl/>
        </w:rPr>
        <w:t xml:space="preserve">בן </w:t>
      </w:r>
      <w:bookmarkStart w:id="26168" w:name="_ETM_Q37_391650"/>
      <w:bookmarkEnd w:id="26168"/>
      <w:r w:rsidR="003D1B48">
        <w:rPr>
          <w:rFonts w:hint="cs"/>
          <w:rtl/>
        </w:rPr>
        <w:t>ה</w:t>
      </w:r>
      <w:r>
        <w:rPr>
          <w:rFonts w:hint="cs"/>
          <w:rtl/>
        </w:rPr>
        <w:t>חמש</w:t>
      </w:r>
      <w:bookmarkStart w:id="26169" w:name="_ETM_Q37_392145"/>
      <w:bookmarkEnd w:id="26169"/>
      <w:r>
        <w:rPr>
          <w:rtl/>
        </w:rPr>
        <w:t xml:space="preserve"> </w:t>
      </w:r>
      <w:bookmarkStart w:id="26170" w:name="_ETM_Q37_392700"/>
      <w:bookmarkEnd w:id="26170"/>
      <w:r>
        <w:rPr>
          <w:rtl/>
        </w:rPr>
        <w:t xml:space="preserve">אף </w:t>
      </w:r>
      <w:bookmarkStart w:id="26171" w:name="_ETM_Q37_393090"/>
      <w:bookmarkEnd w:id="26171"/>
      <w:r>
        <w:rPr>
          <w:rtl/>
        </w:rPr>
        <w:t xml:space="preserve">הוא </w:t>
      </w:r>
      <w:bookmarkStart w:id="26172" w:name="_ETM_Q37_394169"/>
      <w:bookmarkEnd w:id="26172"/>
      <w:r>
        <w:rPr>
          <w:rtl/>
        </w:rPr>
        <w:t xml:space="preserve">נשכח </w:t>
      </w:r>
      <w:bookmarkStart w:id="26173" w:name="_ETM_Q37_394740"/>
      <w:bookmarkEnd w:id="26173"/>
      <w:r>
        <w:rPr>
          <w:rtl/>
        </w:rPr>
        <w:t>ברכב</w:t>
      </w:r>
      <w:r>
        <w:rPr>
          <w:rFonts w:hint="cs"/>
          <w:rtl/>
        </w:rPr>
        <w:t>,</w:t>
      </w:r>
      <w:r>
        <w:rPr>
          <w:rtl/>
        </w:rPr>
        <w:t xml:space="preserve"> </w:t>
      </w:r>
      <w:bookmarkStart w:id="26174" w:name="_ETM_Q37_396210"/>
      <w:bookmarkEnd w:id="26174"/>
      <w:r>
        <w:rPr>
          <w:rtl/>
        </w:rPr>
        <w:t xml:space="preserve">ולצערנו </w:t>
      </w:r>
      <w:bookmarkStart w:id="26175" w:name="_ETM_Q37_397980"/>
      <w:bookmarkEnd w:id="26175"/>
      <w:r>
        <w:rPr>
          <w:rtl/>
        </w:rPr>
        <w:t>נפטר</w:t>
      </w:r>
      <w:r>
        <w:rPr>
          <w:rFonts w:hint="cs"/>
          <w:rtl/>
        </w:rPr>
        <w:t>.</w:t>
      </w:r>
      <w:bookmarkStart w:id="26176" w:name="_ETM_Q37_400020"/>
      <w:bookmarkStart w:id="26177" w:name="_ETM_Q37_402430"/>
      <w:bookmarkEnd w:id="26176"/>
      <w:bookmarkEnd w:id="26177"/>
      <w:r>
        <w:rPr>
          <w:rFonts w:hint="cs"/>
          <w:rtl/>
        </w:rPr>
        <w:t xml:space="preserve"> </w:t>
      </w:r>
      <w:bookmarkStart w:id="26178" w:name="_ETM_Q37_402509"/>
      <w:bookmarkStart w:id="26179" w:name="_ETM_Q37_402606"/>
      <w:bookmarkStart w:id="26180" w:name="_ETM_Q37_402716"/>
      <w:bookmarkEnd w:id="26178"/>
      <w:bookmarkEnd w:id="26179"/>
      <w:bookmarkEnd w:id="26180"/>
      <w:r>
        <w:rPr>
          <w:rFonts w:hint="cs"/>
          <w:rtl/>
        </w:rPr>
        <w:t>ה</w:t>
      </w:r>
      <w:r>
        <w:rPr>
          <w:rtl/>
        </w:rPr>
        <w:t xml:space="preserve">אבא </w:t>
      </w:r>
      <w:bookmarkStart w:id="26181" w:name="_ETM_Q37_400620"/>
      <w:bookmarkEnd w:id="26181"/>
      <w:r>
        <w:rPr>
          <w:rtl/>
        </w:rPr>
        <w:t xml:space="preserve">אומר </w:t>
      </w:r>
      <w:bookmarkStart w:id="26182" w:name="_ETM_Q37_401340"/>
      <w:bookmarkEnd w:id="26182"/>
      <w:r>
        <w:rPr>
          <w:rtl/>
        </w:rPr>
        <w:t xml:space="preserve">וגם </w:t>
      </w:r>
      <w:bookmarkStart w:id="26183" w:name="_ETM_Q37_401700"/>
      <w:bookmarkEnd w:id="26183"/>
      <w:r>
        <w:rPr>
          <w:rtl/>
        </w:rPr>
        <w:t xml:space="preserve">האימא </w:t>
      </w:r>
      <w:bookmarkStart w:id="26184" w:name="_ETM_Q37_402120"/>
      <w:bookmarkEnd w:id="26184"/>
      <w:r>
        <w:rPr>
          <w:rtl/>
        </w:rPr>
        <w:t xml:space="preserve">אמרה </w:t>
      </w:r>
      <w:bookmarkStart w:id="26185" w:name="_ETM_Q37_402360"/>
      <w:bookmarkEnd w:id="26185"/>
      <w:r>
        <w:rPr>
          <w:rtl/>
        </w:rPr>
        <w:t xml:space="preserve">את </w:t>
      </w:r>
      <w:bookmarkStart w:id="26186" w:name="_ETM_Q37_402510"/>
      <w:bookmarkEnd w:id="26186"/>
      <w:r>
        <w:rPr>
          <w:rtl/>
        </w:rPr>
        <w:t xml:space="preserve">אותו </w:t>
      </w:r>
      <w:bookmarkStart w:id="26187" w:name="_ETM_Q37_402750"/>
      <w:bookmarkEnd w:id="26187"/>
      <w:r>
        <w:rPr>
          <w:rtl/>
        </w:rPr>
        <w:t>דבר</w:t>
      </w:r>
      <w:r>
        <w:rPr>
          <w:rFonts w:hint="cs"/>
          <w:rtl/>
        </w:rPr>
        <w:t>:</w:t>
      </w:r>
      <w:r>
        <w:rPr>
          <w:rtl/>
        </w:rPr>
        <w:t xml:space="preserve"> </w:t>
      </w:r>
      <w:bookmarkStart w:id="26188" w:name="_ETM_Q37_403830"/>
      <w:bookmarkEnd w:id="26188"/>
      <w:r>
        <w:rPr>
          <w:rtl/>
        </w:rPr>
        <w:t xml:space="preserve">זה </w:t>
      </w:r>
      <w:bookmarkStart w:id="26189" w:name="_ETM_Q37_404069"/>
      <w:bookmarkEnd w:id="26189"/>
      <w:r>
        <w:rPr>
          <w:rtl/>
        </w:rPr>
        <w:t xml:space="preserve">יכול </w:t>
      </w:r>
      <w:bookmarkStart w:id="26190" w:name="_ETM_Q37_404610"/>
      <w:bookmarkEnd w:id="26190"/>
      <w:r>
        <w:rPr>
          <w:rtl/>
        </w:rPr>
        <w:t xml:space="preserve">לקרות </w:t>
      </w:r>
      <w:bookmarkStart w:id="26191" w:name="_ETM_Q37_405120"/>
      <w:bookmarkEnd w:id="26191"/>
      <w:r>
        <w:rPr>
          <w:rtl/>
        </w:rPr>
        <w:t xml:space="preserve">לכל </w:t>
      </w:r>
      <w:bookmarkStart w:id="26192" w:name="_ETM_Q37_405569"/>
      <w:bookmarkEnd w:id="26192"/>
      <w:r>
        <w:rPr>
          <w:rFonts w:hint="cs"/>
          <w:rtl/>
        </w:rPr>
        <w:t>אחד.</w:t>
      </w:r>
      <w:r>
        <w:rPr>
          <w:rtl/>
        </w:rPr>
        <w:t xml:space="preserve"> </w:t>
      </w:r>
      <w:bookmarkStart w:id="26193" w:name="_ETM_Q37_406680"/>
      <w:bookmarkEnd w:id="26193"/>
      <w:r>
        <w:rPr>
          <w:rtl/>
        </w:rPr>
        <w:t xml:space="preserve">אנחנו </w:t>
      </w:r>
      <w:bookmarkStart w:id="26194" w:name="_ETM_Q37_407130"/>
      <w:bookmarkEnd w:id="26194"/>
      <w:r>
        <w:rPr>
          <w:rtl/>
        </w:rPr>
        <w:t xml:space="preserve">אנשים </w:t>
      </w:r>
      <w:bookmarkStart w:id="26195" w:name="_ETM_Q37_407580"/>
      <w:bookmarkEnd w:id="26195"/>
      <w:r>
        <w:rPr>
          <w:rtl/>
        </w:rPr>
        <w:t>נורמטיביים</w:t>
      </w:r>
      <w:r>
        <w:rPr>
          <w:rFonts w:hint="cs"/>
          <w:rtl/>
        </w:rPr>
        <w:t>,</w:t>
      </w:r>
      <w:r>
        <w:rPr>
          <w:rtl/>
        </w:rPr>
        <w:t xml:space="preserve"> </w:t>
      </w:r>
      <w:bookmarkStart w:id="26196" w:name="_ETM_Q37_408630"/>
      <w:bookmarkEnd w:id="26196"/>
      <w:r>
        <w:rPr>
          <w:rtl/>
        </w:rPr>
        <w:t xml:space="preserve">אנחנו </w:t>
      </w:r>
      <w:bookmarkStart w:id="26197" w:name="_ETM_Q37_409230"/>
      <w:bookmarkStart w:id="26198" w:name="_ETM_Q37_407245"/>
      <w:bookmarkEnd w:id="26197"/>
      <w:bookmarkEnd w:id="26198"/>
      <w:r>
        <w:rPr>
          <w:rFonts w:hint="cs"/>
          <w:rtl/>
        </w:rPr>
        <w:t>הו</w:t>
      </w:r>
      <w:r>
        <w:rPr>
          <w:rtl/>
        </w:rPr>
        <w:t>רים</w:t>
      </w:r>
      <w:r>
        <w:rPr>
          <w:rFonts w:hint="cs"/>
          <w:rtl/>
        </w:rPr>
        <w:t>.</w:t>
      </w:r>
      <w:bookmarkStart w:id="26199" w:name="_ETM_Q37_411450"/>
      <w:bookmarkStart w:id="26200" w:name="_ETM_Q37_414305"/>
      <w:bookmarkEnd w:id="26199"/>
      <w:bookmarkEnd w:id="26200"/>
    </w:p>
    <w:p w:rsidR="00C85791" w:rsidRDefault="00C85791" w:rsidP="006336AD">
      <w:pPr>
        <w:rPr>
          <w:rtl/>
        </w:rPr>
      </w:pPr>
      <w:bookmarkStart w:id="26201" w:name="_ETM_Q37_414392"/>
      <w:bookmarkEnd w:id="26201"/>
    </w:p>
    <w:p w:rsidR="00C85791" w:rsidRDefault="00C85791" w:rsidP="003D1B48">
      <w:pPr>
        <w:rPr>
          <w:rtl/>
        </w:rPr>
      </w:pPr>
      <w:bookmarkStart w:id="26202" w:name="_ETM_Q37_414481"/>
      <w:bookmarkStart w:id="26203" w:name="_ETM_Q37_414545"/>
      <w:bookmarkEnd w:id="26202"/>
      <w:bookmarkEnd w:id="26203"/>
      <w:r>
        <w:rPr>
          <w:rFonts w:hint="cs"/>
          <w:rtl/>
        </w:rPr>
        <w:t xml:space="preserve">מחר </w:t>
      </w:r>
      <w:r>
        <w:rPr>
          <w:rtl/>
        </w:rPr>
        <w:t xml:space="preserve">אני </w:t>
      </w:r>
      <w:bookmarkStart w:id="26204" w:name="_ETM_Q37_411750"/>
      <w:bookmarkStart w:id="26205" w:name="_ETM_Q37_413430"/>
      <w:bookmarkEnd w:id="26204"/>
      <w:bookmarkEnd w:id="26205"/>
      <w:r>
        <w:rPr>
          <w:rtl/>
        </w:rPr>
        <w:t xml:space="preserve">מתכוונת </w:t>
      </w:r>
      <w:bookmarkStart w:id="26206" w:name="_ETM_Q37_414900"/>
      <w:bookmarkStart w:id="26207" w:name="_ETM_Q37_411234"/>
      <w:bookmarkEnd w:id="26206"/>
      <w:bookmarkEnd w:id="26207"/>
      <w:r>
        <w:rPr>
          <w:rtl/>
        </w:rPr>
        <w:t xml:space="preserve">לעמוד </w:t>
      </w:r>
      <w:bookmarkStart w:id="26208" w:name="_ETM_Q37_415439"/>
      <w:bookmarkEnd w:id="26208"/>
      <w:r>
        <w:rPr>
          <w:rtl/>
        </w:rPr>
        <w:t>על</w:t>
      </w:r>
      <w:r>
        <w:rPr>
          <w:rFonts w:hint="cs"/>
          <w:rtl/>
        </w:rPr>
        <w:t xml:space="preserve"> </w:t>
      </w:r>
      <w:r>
        <w:rPr>
          <w:rtl/>
        </w:rPr>
        <w:t xml:space="preserve">כך </w:t>
      </w:r>
      <w:bookmarkStart w:id="26209" w:name="_ETM_Q37_416099"/>
      <w:bookmarkEnd w:id="26209"/>
      <w:r>
        <w:rPr>
          <w:rtl/>
        </w:rPr>
        <w:t xml:space="preserve">שאנחנו </w:t>
      </w:r>
      <w:bookmarkStart w:id="26210" w:name="_ETM_Q37_416640"/>
      <w:bookmarkEnd w:id="26210"/>
      <w:r>
        <w:rPr>
          <w:rtl/>
        </w:rPr>
        <w:t xml:space="preserve">נצא </w:t>
      </w:r>
      <w:bookmarkStart w:id="26211" w:name="_ETM_Q37_417060"/>
      <w:bookmarkEnd w:id="26211"/>
      <w:r>
        <w:rPr>
          <w:rtl/>
        </w:rPr>
        <w:t xml:space="preserve">מהוועדה </w:t>
      </w:r>
      <w:bookmarkStart w:id="26212" w:name="_ETM_Q37_418560"/>
      <w:bookmarkEnd w:id="26212"/>
      <w:r>
        <w:rPr>
          <w:rtl/>
        </w:rPr>
        <w:t>כש</w:t>
      </w:r>
      <w:r>
        <w:rPr>
          <w:rFonts w:hint="cs"/>
          <w:rtl/>
        </w:rPr>
        <w:t>י</w:t>
      </w:r>
      <w:r>
        <w:rPr>
          <w:rtl/>
        </w:rPr>
        <w:t xml:space="preserve">היו </w:t>
      </w:r>
      <w:bookmarkStart w:id="26213" w:name="_ETM_Q37_419069"/>
      <w:bookmarkEnd w:id="26213"/>
      <w:r>
        <w:rPr>
          <w:rtl/>
        </w:rPr>
        <w:t xml:space="preserve">שם </w:t>
      </w:r>
      <w:bookmarkStart w:id="26214" w:name="_ETM_Q37_419400"/>
      <w:bookmarkEnd w:id="26214"/>
      <w:r>
        <w:rPr>
          <w:rtl/>
        </w:rPr>
        <w:t xml:space="preserve">החלטות </w:t>
      </w:r>
      <w:bookmarkStart w:id="26215" w:name="_ETM_Q37_420599"/>
      <w:bookmarkEnd w:id="26215"/>
      <w:r>
        <w:rPr>
          <w:rtl/>
        </w:rPr>
        <w:t xml:space="preserve">איך </w:t>
      </w:r>
      <w:bookmarkStart w:id="26216" w:name="_ETM_Q37_420930"/>
      <w:bookmarkEnd w:id="26216"/>
      <w:r>
        <w:rPr>
          <w:rtl/>
        </w:rPr>
        <w:t xml:space="preserve">אנחנו </w:t>
      </w:r>
      <w:bookmarkStart w:id="26217" w:name="_ETM_Q37_421409"/>
      <w:bookmarkEnd w:id="26217"/>
      <w:r>
        <w:rPr>
          <w:rtl/>
        </w:rPr>
        <w:t xml:space="preserve">מונעות </w:t>
      </w:r>
      <w:bookmarkStart w:id="26218" w:name="_ETM_Q37_422010"/>
      <w:bookmarkEnd w:id="26218"/>
      <w:r>
        <w:rPr>
          <w:rtl/>
        </w:rPr>
        <w:t xml:space="preserve">את </w:t>
      </w:r>
      <w:bookmarkStart w:id="26219" w:name="_ETM_Q37_422219"/>
      <w:bookmarkEnd w:id="26219"/>
      <w:r>
        <w:rPr>
          <w:rtl/>
        </w:rPr>
        <w:t xml:space="preserve">האסון </w:t>
      </w:r>
      <w:bookmarkStart w:id="26220" w:name="_ETM_Q37_422819"/>
      <w:bookmarkEnd w:id="26220"/>
      <w:r>
        <w:rPr>
          <w:rtl/>
        </w:rPr>
        <w:t>הבא</w:t>
      </w:r>
      <w:r>
        <w:rPr>
          <w:rFonts w:hint="cs"/>
          <w:rtl/>
        </w:rPr>
        <w:t>.</w:t>
      </w:r>
      <w:bookmarkStart w:id="26221" w:name="_ETM_Q37_419125"/>
      <w:bookmarkEnd w:id="26221"/>
      <w:r>
        <w:rPr>
          <w:rtl/>
        </w:rPr>
        <w:t xml:space="preserve"> </w:t>
      </w:r>
      <w:bookmarkStart w:id="26222" w:name="_ETM_Q37_423810"/>
      <w:bookmarkEnd w:id="26222"/>
      <w:r>
        <w:rPr>
          <w:rtl/>
        </w:rPr>
        <w:t xml:space="preserve">יהיו </w:t>
      </w:r>
      <w:bookmarkStart w:id="26223" w:name="_ETM_Q37_424050"/>
      <w:bookmarkEnd w:id="26223"/>
      <w:r>
        <w:rPr>
          <w:rtl/>
        </w:rPr>
        <w:t xml:space="preserve">שם </w:t>
      </w:r>
      <w:bookmarkStart w:id="26224" w:name="_ETM_Q37_424260"/>
      <w:bookmarkEnd w:id="26224"/>
      <w:r>
        <w:rPr>
          <w:rtl/>
        </w:rPr>
        <w:t xml:space="preserve">ממשרד </w:t>
      </w:r>
      <w:bookmarkStart w:id="26225" w:name="_ETM_Q37_424709"/>
      <w:bookmarkEnd w:id="26225"/>
      <w:r>
        <w:rPr>
          <w:rtl/>
        </w:rPr>
        <w:t>החינוך</w:t>
      </w:r>
      <w:r>
        <w:rPr>
          <w:rFonts w:hint="cs"/>
          <w:rtl/>
        </w:rPr>
        <w:t>,</w:t>
      </w:r>
      <w:r>
        <w:rPr>
          <w:rtl/>
        </w:rPr>
        <w:t xml:space="preserve"> </w:t>
      </w:r>
      <w:bookmarkStart w:id="26226" w:name="_ETM_Q37_425730"/>
      <w:bookmarkEnd w:id="26226"/>
      <w:r>
        <w:rPr>
          <w:rtl/>
        </w:rPr>
        <w:t xml:space="preserve">יהיו </w:t>
      </w:r>
      <w:bookmarkStart w:id="26227" w:name="_ETM_Q37_426030"/>
      <w:bookmarkEnd w:id="26227"/>
      <w:r>
        <w:rPr>
          <w:rtl/>
        </w:rPr>
        <w:t xml:space="preserve">הורים </w:t>
      </w:r>
      <w:bookmarkStart w:id="26228" w:name="_ETM_Q37_426330"/>
      <w:bookmarkEnd w:id="26228"/>
      <w:r>
        <w:rPr>
          <w:rtl/>
        </w:rPr>
        <w:t xml:space="preserve">לילדים </w:t>
      </w:r>
      <w:bookmarkStart w:id="26229" w:name="_ETM_Q37_427319"/>
      <w:bookmarkEnd w:id="26229"/>
      <w:r>
        <w:rPr>
          <w:rtl/>
        </w:rPr>
        <w:t>ש</w:t>
      </w:r>
      <w:r>
        <w:rPr>
          <w:rFonts w:hint="cs"/>
          <w:rtl/>
        </w:rPr>
        <w:t>שכ</w:t>
      </w:r>
      <w:r>
        <w:rPr>
          <w:rtl/>
        </w:rPr>
        <w:t>לו</w:t>
      </w:r>
      <w:r>
        <w:rPr>
          <w:rFonts w:hint="cs"/>
          <w:rtl/>
        </w:rPr>
        <w:t>.</w:t>
      </w:r>
      <w:r>
        <w:rPr>
          <w:rtl/>
        </w:rPr>
        <w:t xml:space="preserve"> </w:t>
      </w:r>
      <w:bookmarkStart w:id="26230" w:name="_ETM_Q37_428639"/>
      <w:bookmarkStart w:id="26231" w:name="_ETM_Q37_429549"/>
      <w:bookmarkEnd w:id="26230"/>
      <w:bookmarkEnd w:id="26231"/>
      <w:r>
        <w:rPr>
          <w:rtl/>
        </w:rPr>
        <w:t xml:space="preserve">אני </w:t>
      </w:r>
      <w:bookmarkStart w:id="26232" w:name="_ETM_Q37_429879"/>
      <w:bookmarkEnd w:id="26232"/>
      <w:r>
        <w:rPr>
          <w:rtl/>
        </w:rPr>
        <w:t xml:space="preserve">באמת </w:t>
      </w:r>
      <w:bookmarkStart w:id="26233" w:name="_ETM_Q37_430419"/>
      <w:bookmarkEnd w:id="26233"/>
      <w:r>
        <w:rPr>
          <w:rtl/>
        </w:rPr>
        <w:t xml:space="preserve">מבקשת </w:t>
      </w:r>
      <w:bookmarkStart w:id="26234" w:name="_ETM_Q37_431199"/>
      <w:bookmarkEnd w:id="26234"/>
      <w:r w:rsidR="003D1B48">
        <w:rPr>
          <w:rFonts w:hint="cs"/>
          <w:rtl/>
        </w:rPr>
        <w:t xml:space="preserve">– </w:t>
      </w:r>
      <w:r>
        <w:rPr>
          <w:rtl/>
        </w:rPr>
        <w:t xml:space="preserve">זו </w:t>
      </w:r>
      <w:bookmarkStart w:id="26235" w:name="_ETM_Q37_431469"/>
      <w:bookmarkEnd w:id="26235"/>
      <w:r>
        <w:rPr>
          <w:rtl/>
        </w:rPr>
        <w:t>ההזדמנות</w:t>
      </w:r>
      <w:r>
        <w:rPr>
          <w:rFonts w:hint="cs"/>
          <w:rtl/>
        </w:rPr>
        <w:t>.</w:t>
      </w:r>
      <w:r>
        <w:rPr>
          <w:rtl/>
        </w:rPr>
        <w:t xml:space="preserve"> </w:t>
      </w:r>
      <w:bookmarkStart w:id="26236" w:name="_ETM_Q37_432279"/>
      <w:bookmarkEnd w:id="26236"/>
      <w:r>
        <w:rPr>
          <w:rtl/>
        </w:rPr>
        <w:t xml:space="preserve">אני </w:t>
      </w:r>
      <w:bookmarkStart w:id="26237" w:name="_ETM_Q37_432489"/>
      <w:bookmarkEnd w:id="26237"/>
      <w:r>
        <w:rPr>
          <w:rtl/>
        </w:rPr>
        <w:t xml:space="preserve">פונה </w:t>
      </w:r>
      <w:bookmarkStart w:id="26238" w:name="_ETM_Q37_432819"/>
      <w:bookmarkEnd w:id="26238"/>
      <w:r>
        <w:rPr>
          <w:rtl/>
        </w:rPr>
        <w:t xml:space="preserve">לכל </w:t>
      </w:r>
      <w:bookmarkStart w:id="26239" w:name="_ETM_Q37_433359"/>
      <w:bookmarkEnd w:id="26239"/>
      <w:r>
        <w:rPr>
          <w:rtl/>
        </w:rPr>
        <w:t xml:space="preserve">ההורים </w:t>
      </w:r>
      <w:bookmarkStart w:id="26240" w:name="_ETM_Q37_434770"/>
      <w:bookmarkEnd w:id="26240"/>
      <w:r>
        <w:rPr>
          <w:rtl/>
        </w:rPr>
        <w:t>היום</w:t>
      </w:r>
      <w:r w:rsidR="003D1B48">
        <w:rPr>
          <w:rFonts w:hint="cs"/>
          <w:rtl/>
        </w:rPr>
        <w:t>:</w:t>
      </w:r>
      <w:r>
        <w:rPr>
          <w:rtl/>
        </w:rPr>
        <w:t xml:space="preserve"> </w:t>
      </w:r>
      <w:bookmarkStart w:id="26241" w:name="_ETM_Q37_435769"/>
      <w:bookmarkEnd w:id="26241"/>
      <w:r>
        <w:rPr>
          <w:rtl/>
        </w:rPr>
        <w:t xml:space="preserve">שימו </w:t>
      </w:r>
      <w:bookmarkStart w:id="26242" w:name="_ETM_Q37_436400"/>
      <w:bookmarkEnd w:id="26242"/>
      <w:r>
        <w:rPr>
          <w:rtl/>
        </w:rPr>
        <w:t xml:space="preserve">לב </w:t>
      </w:r>
      <w:bookmarkStart w:id="26243" w:name="_ETM_Q37_436699"/>
      <w:bookmarkEnd w:id="26243"/>
      <w:r>
        <w:rPr>
          <w:rtl/>
        </w:rPr>
        <w:t xml:space="preserve">כשאתם </w:t>
      </w:r>
      <w:bookmarkStart w:id="26244" w:name="_ETM_Q37_437089"/>
      <w:bookmarkEnd w:id="26244"/>
      <w:r>
        <w:rPr>
          <w:rtl/>
        </w:rPr>
        <w:t xml:space="preserve">יורדים </w:t>
      </w:r>
      <w:bookmarkStart w:id="26245" w:name="_ETM_Q37_437660"/>
      <w:bookmarkEnd w:id="26245"/>
      <w:r>
        <w:rPr>
          <w:rtl/>
        </w:rPr>
        <w:t>מהרכב</w:t>
      </w:r>
      <w:r>
        <w:rPr>
          <w:rFonts w:hint="cs"/>
          <w:rtl/>
        </w:rPr>
        <w:t>,</w:t>
      </w:r>
      <w:r>
        <w:rPr>
          <w:rtl/>
        </w:rPr>
        <w:t xml:space="preserve"> </w:t>
      </w:r>
      <w:bookmarkStart w:id="26246" w:name="_ETM_Q37_438470"/>
      <w:bookmarkEnd w:id="26246"/>
      <w:r>
        <w:rPr>
          <w:rtl/>
        </w:rPr>
        <w:t xml:space="preserve">תסתכלו </w:t>
      </w:r>
      <w:bookmarkStart w:id="26247" w:name="_ETM_Q37_439220"/>
      <w:bookmarkEnd w:id="26247"/>
      <w:r>
        <w:rPr>
          <w:rtl/>
        </w:rPr>
        <w:t xml:space="preserve">תמיד </w:t>
      </w:r>
      <w:bookmarkStart w:id="26248" w:name="_ETM_Q37_439850"/>
      <w:bookmarkEnd w:id="26248"/>
      <w:r>
        <w:rPr>
          <w:rtl/>
        </w:rPr>
        <w:t>אחורה</w:t>
      </w:r>
      <w:r>
        <w:rPr>
          <w:rFonts w:hint="cs"/>
          <w:rtl/>
        </w:rPr>
        <w:t>.</w:t>
      </w:r>
      <w:bookmarkStart w:id="26249" w:name="_ETM_Q37_437184"/>
      <w:bookmarkEnd w:id="26249"/>
      <w:r>
        <w:rPr>
          <w:rtl/>
        </w:rPr>
        <w:t xml:space="preserve"> </w:t>
      </w:r>
      <w:bookmarkStart w:id="26250" w:name="_ETM_Q37_440540"/>
      <w:bookmarkEnd w:id="26250"/>
      <w:r>
        <w:rPr>
          <w:rFonts w:hint="cs"/>
          <w:rtl/>
        </w:rPr>
        <w:t>ה</w:t>
      </w:r>
      <w:r>
        <w:rPr>
          <w:rtl/>
        </w:rPr>
        <w:t xml:space="preserve">ימים </w:t>
      </w:r>
      <w:bookmarkStart w:id="26251" w:name="_ETM_Q37_441020"/>
      <w:bookmarkEnd w:id="26251"/>
      <w:r>
        <w:rPr>
          <w:rtl/>
        </w:rPr>
        <w:t xml:space="preserve">הולכים </w:t>
      </w:r>
      <w:bookmarkStart w:id="26252" w:name="_ETM_Q37_441380"/>
      <w:bookmarkEnd w:id="26252"/>
      <w:r>
        <w:rPr>
          <w:rFonts w:hint="cs"/>
          <w:rtl/>
        </w:rPr>
        <w:t>ונהיים</w:t>
      </w:r>
      <w:bookmarkStart w:id="26253" w:name="_ETM_Q37_438114"/>
      <w:bookmarkEnd w:id="26253"/>
      <w:r>
        <w:rPr>
          <w:rtl/>
        </w:rPr>
        <w:t xml:space="preserve"> </w:t>
      </w:r>
      <w:bookmarkStart w:id="26254" w:name="_ETM_Q37_441740"/>
      <w:bookmarkEnd w:id="26254"/>
      <w:r>
        <w:rPr>
          <w:rtl/>
        </w:rPr>
        <w:t>חמים</w:t>
      </w:r>
      <w:r>
        <w:rPr>
          <w:rFonts w:hint="cs"/>
          <w:rtl/>
        </w:rPr>
        <w:t>,</w:t>
      </w:r>
      <w:r>
        <w:rPr>
          <w:rtl/>
        </w:rPr>
        <w:t xml:space="preserve"> </w:t>
      </w:r>
      <w:bookmarkStart w:id="26255" w:name="_ETM_Q37_442729"/>
      <w:bookmarkEnd w:id="26255"/>
      <w:r>
        <w:rPr>
          <w:rtl/>
        </w:rPr>
        <w:t xml:space="preserve">והם </w:t>
      </w:r>
      <w:bookmarkStart w:id="26256" w:name="_ETM_Q37_442970"/>
      <w:bookmarkEnd w:id="26256"/>
      <w:r>
        <w:rPr>
          <w:rtl/>
        </w:rPr>
        <w:t xml:space="preserve">מסכנים </w:t>
      </w:r>
      <w:bookmarkStart w:id="26257" w:name="_ETM_Q37_443509"/>
      <w:bookmarkEnd w:id="26257"/>
      <w:r>
        <w:rPr>
          <w:rtl/>
        </w:rPr>
        <w:t xml:space="preserve">את </w:t>
      </w:r>
      <w:bookmarkStart w:id="26258" w:name="_ETM_Q37_443600"/>
      <w:bookmarkEnd w:id="26258"/>
      <w:r>
        <w:rPr>
          <w:rtl/>
        </w:rPr>
        <w:t>הילדים</w:t>
      </w:r>
      <w:r>
        <w:rPr>
          <w:rFonts w:hint="cs"/>
          <w:rtl/>
        </w:rPr>
        <w:t>.</w:t>
      </w:r>
      <w:r>
        <w:rPr>
          <w:rtl/>
        </w:rPr>
        <w:t xml:space="preserve"> </w:t>
      </w:r>
      <w:bookmarkStart w:id="26259" w:name="_ETM_Q37_444229"/>
      <w:bookmarkEnd w:id="26259"/>
      <w:r>
        <w:rPr>
          <w:rtl/>
        </w:rPr>
        <w:t xml:space="preserve">תודה </w:t>
      </w:r>
      <w:bookmarkStart w:id="26260" w:name="_ETM_Q37_444560"/>
      <w:bookmarkEnd w:id="26260"/>
      <w:r>
        <w:rPr>
          <w:rtl/>
        </w:rPr>
        <w:t>רבה</w:t>
      </w:r>
      <w:r>
        <w:rPr>
          <w:rFonts w:hint="cs"/>
          <w:rtl/>
        </w:rPr>
        <w:t>.</w:t>
      </w:r>
      <w:bookmarkStart w:id="26261" w:name="_ETM_Q37_444949"/>
      <w:bookmarkEnd w:id="26261"/>
    </w:p>
    <w:p w:rsidR="00C85791" w:rsidRDefault="00C85791" w:rsidP="006336AD">
      <w:pPr>
        <w:rPr>
          <w:rtl/>
        </w:rPr>
      </w:pPr>
    </w:p>
    <w:p w:rsidR="00C85791" w:rsidRDefault="00C85791" w:rsidP="006336AD">
      <w:pPr>
        <w:pStyle w:val="af7"/>
        <w:keepNext/>
        <w:rPr>
          <w:rtl/>
        </w:rPr>
      </w:pPr>
      <w:bookmarkStart w:id="26262" w:name="ET_yor_6598_7"/>
      <w:r w:rsidRPr="00066229">
        <w:rPr>
          <w:rStyle w:val="TagStyle"/>
          <w:rtl/>
        </w:rPr>
        <w:t xml:space="preserve"> &lt;&lt; יור &gt;&gt; </w:t>
      </w:r>
      <w:r>
        <w:rPr>
          <w:rtl/>
        </w:rPr>
        <w:t>היו"ר משה סולומון:</w:t>
      </w:r>
      <w:r w:rsidRPr="00066229">
        <w:rPr>
          <w:rStyle w:val="TagStyle"/>
          <w:rtl/>
        </w:rPr>
        <w:t xml:space="preserve"> &lt;&lt; יור &gt;&gt;</w:t>
      </w:r>
      <w:r>
        <w:rPr>
          <w:rtl/>
        </w:rPr>
        <w:t xml:space="preserve">   </w:t>
      </w:r>
      <w:bookmarkEnd w:id="26262"/>
    </w:p>
    <w:p w:rsidR="00C85791" w:rsidRDefault="00C85791" w:rsidP="006336AD">
      <w:pPr>
        <w:rPr>
          <w:rtl/>
          <w:lang w:eastAsia="he-IL"/>
        </w:rPr>
      </w:pPr>
    </w:p>
    <w:p w:rsidR="00C85791" w:rsidRDefault="00C85791" w:rsidP="006336AD">
      <w:pPr>
        <w:rPr>
          <w:rtl/>
        </w:rPr>
      </w:pPr>
      <w:bookmarkStart w:id="26263" w:name="_ETM_Q37_371007"/>
      <w:bookmarkEnd w:id="26263"/>
      <w:r>
        <w:rPr>
          <w:rtl/>
        </w:rPr>
        <w:t xml:space="preserve">תודה </w:t>
      </w:r>
      <w:bookmarkStart w:id="26264" w:name="_ETM_Q37_445550"/>
      <w:bookmarkEnd w:id="26264"/>
      <w:r>
        <w:rPr>
          <w:rtl/>
        </w:rPr>
        <w:t>רבה</w:t>
      </w:r>
      <w:r w:rsidR="003D1B48">
        <w:rPr>
          <w:rFonts w:hint="cs"/>
          <w:rtl/>
        </w:rPr>
        <w:t>.</w:t>
      </w:r>
      <w:r>
        <w:rPr>
          <w:rtl/>
        </w:rPr>
        <w:t xml:space="preserve"> </w:t>
      </w:r>
      <w:bookmarkStart w:id="26265" w:name="_ETM_Q37_446270"/>
      <w:bookmarkEnd w:id="26265"/>
      <w:r>
        <w:rPr>
          <w:rtl/>
        </w:rPr>
        <w:t xml:space="preserve">חברת </w:t>
      </w:r>
      <w:bookmarkStart w:id="26266" w:name="_ETM_Q37_446600"/>
      <w:bookmarkEnd w:id="26266"/>
      <w:r>
        <w:rPr>
          <w:rtl/>
        </w:rPr>
        <w:t xml:space="preserve">הכנסת </w:t>
      </w:r>
      <w:bookmarkStart w:id="26267" w:name="_ETM_Q37_446900"/>
      <w:bookmarkEnd w:id="26267"/>
      <w:r>
        <w:rPr>
          <w:rtl/>
        </w:rPr>
        <w:t xml:space="preserve">יוליה </w:t>
      </w:r>
      <w:bookmarkStart w:id="26268" w:name="_ETM_Q37_447259"/>
      <w:bookmarkEnd w:id="26268"/>
      <w:r>
        <w:rPr>
          <w:rtl/>
        </w:rPr>
        <w:t>מלינובסקי</w:t>
      </w:r>
      <w:bookmarkStart w:id="26269" w:name="_ETM_Q37_448820"/>
      <w:bookmarkEnd w:id="26269"/>
      <w:r>
        <w:rPr>
          <w:rFonts w:hint="cs"/>
          <w:rtl/>
        </w:rPr>
        <w:t xml:space="preserve">, </w:t>
      </w:r>
      <w:r>
        <w:rPr>
          <w:rtl/>
        </w:rPr>
        <w:t>בבקשה</w:t>
      </w:r>
      <w:r>
        <w:rPr>
          <w:rFonts w:hint="cs"/>
          <w:rtl/>
        </w:rPr>
        <w:t>.</w:t>
      </w:r>
    </w:p>
    <w:p w:rsidR="00C85791" w:rsidRDefault="00C85791" w:rsidP="006336AD">
      <w:pPr>
        <w:rPr>
          <w:rtl/>
        </w:rPr>
      </w:pPr>
    </w:p>
    <w:p w:rsidR="00C85791" w:rsidRDefault="00C85791" w:rsidP="006336AD">
      <w:pPr>
        <w:pStyle w:val="a4"/>
        <w:keepNext/>
        <w:rPr>
          <w:rtl/>
        </w:rPr>
      </w:pPr>
      <w:bookmarkStart w:id="26270" w:name="ET_speaker_5552_8"/>
      <w:r w:rsidRPr="00066229">
        <w:rPr>
          <w:rStyle w:val="TagStyle"/>
          <w:rtl/>
        </w:rPr>
        <w:t xml:space="preserve"> &lt;&lt; דובר &gt;&gt; </w:t>
      </w:r>
      <w:bookmarkStart w:id="26271" w:name="_Toc170221544"/>
      <w:bookmarkStart w:id="26272" w:name="_Toc193213807"/>
      <w:r>
        <w:rPr>
          <w:rtl/>
        </w:rPr>
        <w:t>יוליה מלינובסקי (ישראל ביתנו):</w:t>
      </w:r>
      <w:bookmarkEnd w:id="26271"/>
      <w:bookmarkEnd w:id="26272"/>
      <w:r w:rsidRPr="00066229">
        <w:rPr>
          <w:rStyle w:val="TagStyle"/>
          <w:rtl/>
        </w:rPr>
        <w:t xml:space="preserve"> &lt;&lt; דובר &gt;&gt;</w:t>
      </w:r>
      <w:r>
        <w:rPr>
          <w:rtl/>
        </w:rPr>
        <w:t xml:space="preserve">   </w:t>
      </w:r>
      <w:bookmarkEnd w:id="26270"/>
    </w:p>
    <w:p w:rsidR="00C85791" w:rsidRDefault="00C85791" w:rsidP="006336AD">
      <w:pPr>
        <w:rPr>
          <w:rtl/>
          <w:lang w:eastAsia="he-IL"/>
        </w:rPr>
      </w:pPr>
    </w:p>
    <w:p w:rsidR="00C85791" w:rsidRDefault="00C85791" w:rsidP="003D1B48">
      <w:pPr>
        <w:rPr>
          <w:rtl/>
        </w:rPr>
      </w:pPr>
      <w:bookmarkStart w:id="26273" w:name="_ETM_Q37_377296"/>
      <w:bookmarkStart w:id="26274" w:name="_ETM_Q37_377348"/>
      <w:bookmarkStart w:id="26275" w:name="_ETM_Q37_463950"/>
      <w:bookmarkEnd w:id="26273"/>
      <w:bookmarkEnd w:id="26274"/>
      <w:bookmarkEnd w:id="26275"/>
      <w:r>
        <w:rPr>
          <w:rtl/>
        </w:rPr>
        <w:t xml:space="preserve">תודה </w:t>
      </w:r>
      <w:bookmarkStart w:id="26276" w:name="_ETM_Q37_464339"/>
      <w:bookmarkEnd w:id="26276"/>
      <w:r>
        <w:rPr>
          <w:rtl/>
        </w:rPr>
        <w:t>רבה</w:t>
      </w:r>
      <w:r>
        <w:rPr>
          <w:rFonts w:hint="cs"/>
          <w:rtl/>
        </w:rPr>
        <w:t>,</w:t>
      </w:r>
      <w:r>
        <w:rPr>
          <w:rtl/>
        </w:rPr>
        <w:t xml:space="preserve"> </w:t>
      </w:r>
      <w:bookmarkStart w:id="26277" w:name="_ETM_Q37_464610"/>
      <w:bookmarkEnd w:id="26277"/>
      <w:r>
        <w:rPr>
          <w:rtl/>
        </w:rPr>
        <w:t xml:space="preserve">אדוני </w:t>
      </w:r>
      <w:bookmarkStart w:id="26278" w:name="_ETM_Q37_465029"/>
      <w:bookmarkEnd w:id="26278"/>
      <w:r>
        <w:rPr>
          <w:rtl/>
        </w:rPr>
        <w:t>היושב-ראש</w:t>
      </w:r>
      <w:r>
        <w:rPr>
          <w:rFonts w:hint="cs"/>
          <w:rtl/>
        </w:rPr>
        <w:t>.</w:t>
      </w:r>
      <w:r>
        <w:rPr>
          <w:rtl/>
        </w:rPr>
        <w:t xml:space="preserve"> </w:t>
      </w:r>
      <w:bookmarkStart w:id="26279" w:name="_ETM_Q37_467670"/>
      <w:bookmarkEnd w:id="26279"/>
      <w:r>
        <w:rPr>
          <w:rtl/>
        </w:rPr>
        <w:t>חברי</w:t>
      </w:r>
      <w:r>
        <w:rPr>
          <w:rFonts w:hint="cs"/>
          <w:rtl/>
        </w:rPr>
        <w:t>י</w:t>
      </w:r>
      <w:r>
        <w:rPr>
          <w:rtl/>
        </w:rPr>
        <w:t xml:space="preserve"> </w:t>
      </w:r>
      <w:bookmarkStart w:id="26280" w:name="_ETM_Q37_468120"/>
      <w:bookmarkEnd w:id="26280"/>
      <w:r>
        <w:rPr>
          <w:rtl/>
        </w:rPr>
        <w:t xml:space="preserve">חברי </w:t>
      </w:r>
      <w:bookmarkStart w:id="26281" w:name="_ETM_Q37_468450"/>
      <w:bookmarkEnd w:id="26281"/>
      <w:r>
        <w:rPr>
          <w:rtl/>
        </w:rPr>
        <w:t>הכנסת</w:t>
      </w:r>
      <w:r>
        <w:rPr>
          <w:rFonts w:hint="cs"/>
          <w:rtl/>
        </w:rPr>
        <w:t>,</w:t>
      </w:r>
      <w:r>
        <w:rPr>
          <w:rtl/>
        </w:rPr>
        <w:t xml:space="preserve"> </w:t>
      </w:r>
      <w:bookmarkStart w:id="26282" w:name="_ETM_Q37_469110"/>
      <w:bookmarkEnd w:id="26282"/>
      <w:r>
        <w:rPr>
          <w:rtl/>
        </w:rPr>
        <w:t>שרים</w:t>
      </w:r>
      <w:r>
        <w:rPr>
          <w:rFonts w:hint="cs"/>
          <w:rtl/>
        </w:rPr>
        <w:t>,</w:t>
      </w:r>
      <w:r>
        <w:rPr>
          <w:rtl/>
        </w:rPr>
        <w:t xml:space="preserve"> </w:t>
      </w:r>
      <w:bookmarkStart w:id="26283" w:name="_ETM_Q37_470690"/>
      <w:bookmarkEnd w:id="26283"/>
      <w:r>
        <w:rPr>
          <w:rtl/>
        </w:rPr>
        <w:t xml:space="preserve">אנחנו </w:t>
      </w:r>
      <w:bookmarkStart w:id="26284" w:name="_ETM_Q37_471170"/>
      <w:bookmarkStart w:id="26285" w:name="_ETM_Q37_471470"/>
      <w:bookmarkEnd w:id="26284"/>
      <w:bookmarkEnd w:id="26285"/>
      <w:r>
        <w:rPr>
          <w:rtl/>
        </w:rPr>
        <w:t>מדברים</w:t>
      </w:r>
      <w:r>
        <w:rPr>
          <w:rFonts w:hint="cs"/>
          <w:rtl/>
        </w:rPr>
        <w:t xml:space="preserve"> פה</w:t>
      </w:r>
      <w:r>
        <w:rPr>
          <w:rtl/>
        </w:rPr>
        <w:t xml:space="preserve"> </w:t>
      </w:r>
      <w:bookmarkStart w:id="26286" w:name="_ETM_Q37_472040"/>
      <w:bookmarkEnd w:id="26286"/>
      <w:r>
        <w:rPr>
          <w:rtl/>
        </w:rPr>
        <w:t xml:space="preserve">על </w:t>
      </w:r>
      <w:bookmarkStart w:id="26287" w:name="_ETM_Q37_472250"/>
      <w:bookmarkEnd w:id="26287"/>
      <w:r>
        <w:rPr>
          <w:rtl/>
        </w:rPr>
        <w:t xml:space="preserve">החוק </w:t>
      </w:r>
      <w:bookmarkStart w:id="26288" w:name="_ETM_Q37_472730"/>
      <w:bookmarkEnd w:id="26288"/>
      <w:r>
        <w:rPr>
          <w:rtl/>
        </w:rPr>
        <w:t xml:space="preserve">על </w:t>
      </w:r>
      <w:bookmarkStart w:id="26289" w:name="_ETM_Q37_472850"/>
      <w:bookmarkEnd w:id="26289"/>
      <w:r>
        <w:rPr>
          <w:rFonts w:hint="cs"/>
          <w:rtl/>
        </w:rPr>
        <w:t>ה</w:t>
      </w:r>
      <w:r>
        <w:rPr>
          <w:rtl/>
        </w:rPr>
        <w:t>ספרי</w:t>
      </w:r>
      <w:r>
        <w:rPr>
          <w:rFonts w:hint="cs"/>
          <w:rtl/>
        </w:rPr>
        <w:t>ות</w:t>
      </w:r>
      <w:r>
        <w:rPr>
          <w:rtl/>
        </w:rPr>
        <w:t xml:space="preserve"> </w:t>
      </w:r>
      <w:bookmarkStart w:id="26290" w:name="_ETM_Q37_473690"/>
      <w:bookmarkEnd w:id="26290"/>
      <w:r>
        <w:rPr>
          <w:rFonts w:hint="cs"/>
          <w:rtl/>
        </w:rPr>
        <w:t>ה</w:t>
      </w:r>
      <w:r>
        <w:rPr>
          <w:rtl/>
        </w:rPr>
        <w:t>ציבורי</w:t>
      </w:r>
      <w:r>
        <w:rPr>
          <w:rFonts w:hint="cs"/>
          <w:rtl/>
        </w:rPr>
        <w:t>ו</w:t>
      </w:r>
      <w:r>
        <w:rPr>
          <w:rtl/>
        </w:rPr>
        <w:t>ת</w:t>
      </w:r>
      <w:bookmarkStart w:id="26291" w:name="_ETM_Q37_471850"/>
      <w:bookmarkEnd w:id="26291"/>
      <w:r>
        <w:rPr>
          <w:rFonts w:hint="cs"/>
          <w:rtl/>
        </w:rPr>
        <w:t>.</w:t>
      </w:r>
      <w:r>
        <w:rPr>
          <w:rtl/>
        </w:rPr>
        <w:t xml:space="preserve"> </w:t>
      </w:r>
      <w:bookmarkStart w:id="26292" w:name="_ETM_Q37_474900"/>
      <w:bookmarkEnd w:id="26292"/>
      <w:r>
        <w:rPr>
          <w:rFonts w:hint="cs"/>
          <w:rtl/>
        </w:rPr>
        <w:t>עם</w:t>
      </w:r>
      <w:r>
        <w:rPr>
          <w:rtl/>
        </w:rPr>
        <w:t xml:space="preserve"> </w:t>
      </w:r>
      <w:bookmarkStart w:id="26293" w:name="_ETM_Q37_475199"/>
      <w:bookmarkEnd w:id="26293"/>
      <w:r>
        <w:rPr>
          <w:rtl/>
        </w:rPr>
        <w:t xml:space="preserve">הספר </w:t>
      </w:r>
      <w:bookmarkStart w:id="26294" w:name="_ETM_Q37_475710"/>
      <w:bookmarkEnd w:id="26294"/>
      <w:r>
        <w:rPr>
          <w:rtl/>
        </w:rPr>
        <w:t>אנחנו</w:t>
      </w:r>
      <w:r>
        <w:rPr>
          <w:rFonts w:hint="cs"/>
          <w:rtl/>
        </w:rPr>
        <w:t>,</w:t>
      </w:r>
      <w:r>
        <w:rPr>
          <w:rtl/>
        </w:rPr>
        <w:t xml:space="preserve"> </w:t>
      </w:r>
      <w:bookmarkStart w:id="26295" w:name="_ETM_Q37_476190"/>
      <w:bookmarkEnd w:id="26295"/>
      <w:r>
        <w:rPr>
          <w:rtl/>
        </w:rPr>
        <w:t>נכון</w:t>
      </w:r>
      <w:r>
        <w:rPr>
          <w:rFonts w:hint="cs"/>
          <w:rtl/>
        </w:rPr>
        <w:t>?</w:t>
      </w:r>
      <w:r>
        <w:rPr>
          <w:rtl/>
        </w:rPr>
        <w:t xml:space="preserve"> </w:t>
      </w:r>
      <w:bookmarkStart w:id="26296" w:name="_ETM_Q37_477339"/>
      <w:bookmarkEnd w:id="26296"/>
      <w:r>
        <w:rPr>
          <w:rtl/>
        </w:rPr>
        <w:t xml:space="preserve">עכשיו </w:t>
      </w:r>
      <w:bookmarkStart w:id="26297" w:name="_ETM_Q37_477880"/>
      <w:bookmarkEnd w:id="26297"/>
      <w:r>
        <w:rPr>
          <w:rtl/>
        </w:rPr>
        <w:t xml:space="preserve">צפיתי </w:t>
      </w:r>
      <w:bookmarkStart w:id="26298" w:name="_ETM_Q37_478509"/>
      <w:bookmarkEnd w:id="26298"/>
      <w:r>
        <w:rPr>
          <w:rtl/>
        </w:rPr>
        <w:t xml:space="preserve">בתחקיר </w:t>
      </w:r>
      <w:bookmarkStart w:id="26299" w:name="_ETM_Q37_479319"/>
      <w:bookmarkEnd w:id="26299"/>
      <w:r>
        <w:rPr>
          <w:rtl/>
        </w:rPr>
        <w:t xml:space="preserve">בערוץ </w:t>
      </w:r>
      <w:bookmarkStart w:id="26300" w:name="_ETM_Q37_479680"/>
      <w:bookmarkEnd w:id="26300"/>
      <w:r>
        <w:rPr>
          <w:rtl/>
        </w:rPr>
        <w:t xml:space="preserve">12 </w:t>
      </w:r>
      <w:bookmarkStart w:id="26301" w:name="_ETM_Q37_480870"/>
      <w:bookmarkEnd w:id="26301"/>
      <w:r>
        <w:rPr>
          <w:rFonts w:hint="cs"/>
          <w:rtl/>
        </w:rPr>
        <w:t xml:space="preserve">– </w:t>
      </w:r>
      <w:bookmarkStart w:id="26302" w:name="_ETM_Q37_477440"/>
      <w:bookmarkEnd w:id="26302"/>
      <w:r>
        <w:rPr>
          <w:rtl/>
        </w:rPr>
        <w:t xml:space="preserve">אנחנו </w:t>
      </w:r>
      <w:bookmarkStart w:id="26303" w:name="_ETM_Q37_481290"/>
      <w:bookmarkEnd w:id="26303"/>
      <w:r>
        <w:rPr>
          <w:rtl/>
        </w:rPr>
        <w:t xml:space="preserve">לא </w:t>
      </w:r>
      <w:bookmarkStart w:id="26304" w:name="_ETM_Q37_481529"/>
      <w:bookmarkEnd w:id="26304"/>
      <w:r>
        <w:rPr>
          <w:rtl/>
        </w:rPr>
        <w:t xml:space="preserve">עם </w:t>
      </w:r>
      <w:bookmarkStart w:id="26305" w:name="_ETM_Q37_481620"/>
      <w:bookmarkEnd w:id="26305"/>
      <w:r>
        <w:rPr>
          <w:rtl/>
        </w:rPr>
        <w:t>הספר</w:t>
      </w:r>
      <w:r>
        <w:rPr>
          <w:rFonts w:hint="cs"/>
          <w:rtl/>
        </w:rPr>
        <w:t>,</w:t>
      </w:r>
      <w:r>
        <w:rPr>
          <w:rtl/>
        </w:rPr>
        <w:t xml:space="preserve"> </w:t>
      </w:r>
      <w:bookmarkStart w:id="26306" w:name="_ETM_Q37_480539"/>
      <w:bookmarkEnd w:id="26306"/>
      <w:r>
        <w:rPr>
          <w:rtl/>
        </w:rPr>
        <w:t xml:space="preserve">אנחנו </w:t>
      </w:r>
      <w:bookmarkStart w:id="26307" w:name="_ETM_Q37_480960"/>
      <w:bookmarkStart w:id="26308" w:name="_ETM_Q37_481199"/>
      <w:bookmarkEnd w:id="26307"/>
      <w:bookmarkEnd w:id="26308"/>
      <w:r>
        <w:rPr>
          <w:rtl/>
        </w:rPr>
        <w:t xml:space="preserve">עם </w:t>
      </w:r>
      <w:bookmarkStart w:id="26309" w:name="_ETM_Q37_481319"/>
      <w:bookmarkEnd w:id="26309"/>
      <w:r>
        <w:rPr>
          <w:rtl/>
        </w:rPr>
        <w:t>ה</w:t>
      </w:r>
      <w:r>
        <w:rPr>
          <w:rFonts w:hint="cs"/>
          <w:rtl/>
        </w:rPr>
        <w:t>שק</w:t>
      </w:r>
      <w:r>
        <w:rPr>
          <w:rtl/>
        </w:rPr>
        <w:t>ר</w:t>
      </w:r>
      <w:bookmarkStart w:id="26310" w:name="_ETM_Q37_481829"/>
      <w:bookmarkStart w:id="26311" w:name="_ETM_Q37_478081"/>
      <w:bookmarkEnd w:id="26310"/>
      <w:bookmarkEnd w:id="26311"/>
      <w:r w:rsidR="003D1B48">
        <w:rPr>
          <w:rFonts w:hint="cs"/>
          <w:rtl/>
        </w:rPr>
        <w:t>,</w:t>
      </w:r>
      <w:r>
        <w:rPr>
          <w:rFonts w:hint="cs"/>
          <w:rtl/>
        </w:rPr>
        <w:t xml:space="preserve"> פשוט</w:t>
      </w:r>
      <w:r>
        <w:rPr>
          <w:rtl/>
        </w:rPr>
        <w:t xml:space="preserve"> </w:t>
      </w:r>
      <w:bookmarkStart w:id="26312" w:name="_ETM_Q37_482220"/>
      <w:bookmarkStart w:id="26313" w:name="_ETM_Q37_482429"/>
      <w:bookmarkStart w:id="26314" w:name="_ETM_Q37_483489"/>
      <w:bookmarkStart w:id="26315" w:name="_ETM_Q37_483819"/>
      <w:bookmarkStart w:id="26316" w:name="_ETM_Q37_481061"/>
      <w:bookmarkEnd w:id="26312"/>
      <w:bookmarkEnd w:id="26313"/>
      <w:bookmarkEnd w:id="26314"/>
      <w:bookmarkEnd w:id="26315"/>
      <w:bookmarkEnd w:id="26316"/>
      <w:r>
        <w:rPr>
          <w:rtl/>
        </w:rPr>
        <w:t>שקר</w:t>
      </w:r>
      <w:r>
        <w:rPr>
          <w:rFonts w:hint="cs"/>
          <w:rtl/>
        </w:rPr>
        <w:t>.</w:t>
      </w:r>
      <w:bookmarkStart w:id="26317" w:name="_ETM_Q37_484760"/>
      <w:bookmarkStart w:id="26318" w:name="_ETM_Q37_483466"/>
      <w:bookmarkEnd w:id="26317"/>
      <w:bookmarkEnd w:id="26318"/>
      <w:r>
        <w:rPr>
          <w:rFonts w:hint="cs"/>
          <w:rtl/>
        </w:rPr>
        <w:t xml:space="preserve"> </w:t>
      </w:r>
      <w:bookmarkStart w:id="26319" w:name="_ETM_Q37_483534"/>
      <w:bookmarkStart w:id="26320" w:name="_ETM_Q37_483643"/>
      <w:bookmarkStart w:id="26321" w:name="_ETM_Q37_483693"/>
      <w:bookmarkStart w:id="26322" w:name="_ETM_Q37_486870"/>
      <w:bookmarkEnd w:id="26319"/>
      <w:bookmarkEnd w:id="26320"/>
      <w:bookmarkEnd w:id="26321"/>
      <w:bookmarkEnd w:id="26322"/>
      <w:r>
        <w:rPr>
          <w:rtl/>
        </w:rPr>
        <w:t xml:space="preserve">מה </w:t>
      </w:r>
      <w:bookmarkStart w:id="26323" w:name="_ETM_Q37_485000"/>
      <w:bookmarkEnd w:id="26323"/>
      <w:r>
        <w:rPr>
          <w:rtl/>
        </w:rPr>
        <w:t xml:space="preserve">שקרה </w:t>
      </w:r>
      <w:bookmarkStart w:id="26324" w:name="_ETM_Q37_485450"/>
      <w:bookmarkEnd w:id="26324"/>
      <w:r>
        <w:rPr>
          <w:rtl/>
        </w:rPr>
        <w:t xml:space="preserve">פה </w:t>
      </w:r>
      <w:bookmarkStart w:id="26325" w:name="_ETM_Q37_485660"/>
      <w:bookmarkEnd w:id="26325"/>
      <w:r>
        <w:rPr>
          <w:rtl/>
        </w:rPr>
        <w:t xml:space="preserve">במשך </w:t>
      </w:r>
      <w:bookmarkStart w:id="26326" w:name="_ETM_Q37_486410"/>
      <w:bookmarkEnd w:id="26326"/>
      <w:r>
        <w:rPr>
          <w:rtl/>
        </w:rPr>
        <w:t xml:space="preserve">המון </w:t>
      </w:r>
      <w:bookmarkStart w:id="26327" w:name="_ETM_Q37_486740"/>
      <w:bookmarkEnd w:id="26327"/>
      <w:r>
        <w:rPr>
          <w:rtl/>
        </w:rPr>
        <w:t xml:space="preserve">שנים </w:t>
      </w:r>
      <w:bookmarkStart w:id="26328" w:name="_ETM_Q37_487640"/>
      <w:bookmarkStart w:id="26329" w:name="_ETM_Q37_486590"/>
      <w:bookmarkEnd w:id="26328"/>
      <w:bookmarkEnd w:id="26329"/>
      <w:r>
        <w:rPr>
          <w:rFonts w:hint="cs"/>
          <w:rtl/>
        </w:rPr>
        <w:t xml:space="preserve">זה </w:t>
      </w:r>
      <w:r>
        <w:rPr>
          <w:rtl/>
        </w:rPr>
        <w:t xml:space="preserve">ששיקרנו </w:t>
      </w:r>
      <w:bookmarkStart w:id="26330" w:name="_ETM_Q37_488960"/>
      <w:bookmarkEnd w:id="26330"/>
      <w:r>
        <w:rPr>
          <w:rtl/>
        </w:rPr>
        <w:t>ו</w:t>
      </w:r>
      <w:bookmarkStart w:id="26331" w:name="_ETM_Q37_489469"/>
      <w:bookmarkStart w:id="26332" w:name="_ETM_Q37_489800"/>
      <w:bookmarkEnd w:id="26331"/>
      <w:bookmarkEnd w:id="26332"/>
      <w:r>
        <w:rPr>
          <w:rtl/>
        </w:rPr>
        <w:t xml:space="preserve">שדדנו </w:t>
      </w:r>
      <w:bookmarkStart w:id="26333" w:name="_ETM_Q37_490700"/>
      <w:bookmarkEnd w:id="26333"/>
      <w:r>
        <w:rPr>
          <w:rFonts w:hint="cs"/>
          <w:rtl/>
        </w:rPr>
        <w:t xml:space="preserve">את </w:t>
      </w:r>
      <w:bookmarkStart w:id="26334" w:name="_ETM_Q37_487410"/>
      <w:bookmarkEnd w:id="26334"/>
      <w:r>
        <w:rPr>
          <w:rtl/>
        </w:rPr>
        <w:t xml:space="preserve">הקופה </w:t>
      </w:r>
      <w:bookmarkStart w:id="26335" w:name="_ETM_Q37_491029"/>
      <w:bookmarkEnd w:id="26335"/>
      <w:r>
        <w:rPr>
          <w:rtl/>
        </w:rPr>
        <w:t>הציבורית</w:t>
      </w:r>
      <w:r>
        <w:rPr>
          <w:rFonts w:hint="cs"/>
          <w:rtl/>
        </w:rPr>
        <w:t>.</w:t>
      </w:r>
      <w:bookmarkStart w:id="26336" w:name="_ETM_Q37_492230"/>
      <w:bookmarkEnd w:id="26336"/>
    </w:p>
    <w:p w:rsidR="00C85791" w:rsidRDefault="00C85791" w:rsidP="006336AD">
      <w:pPr>
        <w:rPr>
          <w:rtl/>
        </w:rPr>
      </w:pPr>
      <w:bookmarkStart w:id="26337" w:name="_ETM_Q37_490057"/>
      <w:bookmarkStart w:id="26338" w:name="_ETM_Q37_490129"/>
      <w:bookmarkStart w:id="26339" w:name="_ETM_Q37_490218"/>
      <w:bookmarkEnd w:id="26337"/>
      <w:bookmarkEnd w:id="26338"/>
      <w:bookmarkEnd w:id="26339"/>
    </w:p>
    <w:p w:rsidR="00C85791" w:rsidRDefault="00C85791" w:rsidP="003D1B48">
      <w:pPr>
        <w:rPr>
          <w:rtl/>
        </w:rPr>
      </w:pPr>
      <w:bookmarkStart w:id="26340" w:name="_ETM_Q37_490263"/>
      <w:bookmarkStart w:id="26341" w:name="_ETM_Q37_494290"/>
      <w:bookmarkEnd w:id="26340"/>
      <w:bookmarkEnd w:id="26341"/>
      <w:r>
        <w:rPr>
          <w:rtl/>
        </w:rPr>
        <w:t xml:space="preserve">מה </w:t>
      </w:r>
      <w:bookmarkStart w:id="26342" w:name="_ETM_Q37_492469"/>
      <w:bookmarkEnd w:id="26342"/>
      <w:r>
        <w:rPr>
          <w:rtl/>
        </w:rPr>
        <w:t xml:space="preserve">זה </w:t>
      </w:r>
      <w:bookmarkStart w:id="26343" w:name="_ETM_Q37_492619"/>
      <w:bookmarkEnd w:id="26343"/>
      <w:r>
        <w:rPr>
          <w:rFonts w:hint="cs"/>
          <w:rtl/>
        </w:rPr>
        <w:t>ה</w:t>
      </w:r>
      <w:bookmarkStart w:id="26344" w:name="_ETM_Q37_492850"/>
      <w:bookmarkEnd w:id="26344"/>
      <w:r>
        <w:rPr>
          <w:rtl/>
        </w:rPr>
        <w:t xml:space="preserve">דבר </w:t>
      </w:r>
      <w:bookmarkStart w:id="26345" w:name="_ETM_Q37_493039"/>
      <w:bookmarkEnd w:id="26345"/>
      <w:r>
        <w:rPr>
          <w:rFonts w:hint="cs"/>
          <w:rtl/>
        </w:rPr>
        <w:t>ה</w:t>
      </w:r>
      <w:r>
        <w:rPr>
          <w:rtl/>
        </w:rPr>
        <w:t xml:space="preserve">זה </w:t>
      </w:r>
      <w:bookmarkStart w:id="26346" w:name="_ETM_Q37_493309"/>
      <w:bookmarkEnd w:id="26346"/>
      <w:r>
        <w:rPr>
          <w:rtl/>
        </w:rPr>
        <w:t xml:space="preserve">ישיבות </w:t>
      </w:r>
      <w:bookmarkStart w:id="26347" w:name="_ETM_Q37_493940"/>
      <w:bookmarkEnd w:id="26347"/>
      <w:r>
        <w:rPr>
          <w:rtl/>
        </w:rPr>
        <w:t xml:space="preserve">לנוער </w:t>
      </w:r>
      <w:bookmarkStart w:id="26348" w:name="_ETM_Q37_494839"/>
      <w:bookmarkStart w:id="26349" w:name="_ETM_Q37_495379"/>
      <w:bookmarkStart w:id="26350" w:name="_ETM_Q37_496310"/>
      <w:bookmarkEnd w:id="26348"/>
      <w:bookmarkEnd w:id="26349"/>
      <w:bookmarkEnd w:id="26350"/>
      <w:r>
        <w:rPr>
          <w:rtl/>
        </w:rPr>
        <w:t>נושר</w:t>
      </w:r>
      <w:r>
        <w:rPr>
          <w:rFonts w:hint="cs"/>
          <w:rtl/>
        </w:rPr>
        <w:t>?</w:t>
      </w:r>
      <w:bookmarkStart w:id="26351" w:name="_ETM_Q37_495390"/>
      <w:bookmarkEnd w:id="26351"/>
      <w:r>
        <w:rPr>
          <w:rtl/>
        </w:rPr>
        <w:t xml:space="preserve"> </w:t>
      </w:r>
      <w:bookmarkStart w:id="26352" w:name="_ETM_Q37_496939"/>
      <w:bookmarkStart w:id="26353" w:name="_ETM_Q37_497949"/>
      <w:bookmarkEnd w:id="26352"/>
      <w:bookmarkEnd w:id="26353"/>
      <w:r>
        <w:rPr>
          <w:rtl/>
        </w:rPr>
        <w:t xml:space="preserve">מה </w:t>
      </w:r>
      <w:bookmarkStart w:id="26354" w:name="_ETM_Q37_498160"/>
      <w:bookmarkEnd w:id="26354"/>
      <w:r>
        <w:rPr>
          <w:rtl/>
        </w:rPr>
        <w:t xml:space="preserve">זה </w:t>
      </w:r>
      <w:bookmarkStart w:id="26355" w:name="_ETM_Q37_498249"/>
      <w:bookmarkEnd w:id="26355"/>
      <w:r>
        <w:rPr>
          <w:rtl/>
        </w:rPr>
        <w:t xml:space="preserve">הדבר </w:t>
      </w:r>
      <w:bookmarkStart w:id="26356" w:name="_ETM_Q37_498640"/>
      <w:bookmarkEnd w:id="26356"/>
      <w:r>
        <w:rPr>
          <w:rtl/>
        </w:rPr>
        <w:t>הזה</w:t>
      </w:r>
      <w:r>
        <w:rPr>
          <w:rFonts w:hint="cs"/>
          <w:rtl/>
        </w:rPr>
        <w:t>?</w:t>
      </w:r>
      <w:r>
        <w:rPr>
          <w:rtl/>
        </w:rPr>
        <w:t xml:space="preserve"> </w:t>
      </w:r>
      <w:bookmarkStart w:id="26357" w:name="_ETM_Q37_499569"/>
      <w:bookmarkStart w:id="26358" w:name="_ETM_Q37_499659"/>
      <w:bookmarkStart w:id="26359" w:name="_ETM_Q37_499839"/>
      <w:bookmarkStart w:id="26360" w:name="_ETM_Q37_500050"/>
      <w:bookmarkStart w:id="26361" w:name="_ETM_Q37_497430"/>
      <w:bookmarkEnd w:id="26357"/>
      <w:bookmarkEnd w:id="26358"/>
      <w:bookmarkEnd w:id="26359"/>
      <w:bookmarkEnd w:id="26360"/>
      <w:bookmarkEnd w:id="26361"/>
      <w:r>
        <w:rPr>
          <w:rFonts w:hint="cs"/>
          <w:rtl/>
        </w:rPr>
        <w:t xml:space="preserve">זאת אומרת, </w:t>
      </w:r>
      <w:bookmarkStart w:id="26362" w:name="_ETM_Q37_499520"/>
      <w:bookmarkEnd w:id="26362"/>
      <w:r>
        <w:rPr>
          <w:rFonts w:hint="cs"/>
          <w:rtl/>
        </w:rPr>
        <w:t>אל</w:t>
      </w:r>
      <w:r>
        <w:rPr>
          <w:rtl/>
        </w:rPr>
        <w:t xml:space="preserve">ה </w:t>
      </w:r>
      <w:bookmarkStart w:id="26363" w:name="_ETM_Q37_500230"/>
      <w:bookmarkEnd w:id="26363"/>
      <w:r>
        <w:rPr>
          <w:rtl/>
        </w:rPr>
        <w:t xml:space="preserve">אנשים </w:t>
      </w:r>
      <w:bookmarkStart w:id="26364" w:name="_ETM_Q37_501560"/>
      <w:bookmarkEnd w:id="26364"/>
      <w:r>
        <w:rPr>
          <w:rtl/>
        </w:rPr>
        <w:t>ש</w:t>
      </w:r>
      <w:bookmarkStart w:id="26365" w:name="_ETM_Q37_501859"/>
      <w:bookmarkEnd w:id="26365"/>
      <w:r>
        <w:rPr>
          <w:rtl/>
        </w:rPr>
        <w:t xml:space="preserve">לא </w:t>
      </w:r>
      <w:bookmarkStart w:id="26366" w:name="_ETM_Q37_502010"/>
      <w:bookmarkEnd w:id="26366"/>
      <w:r>
        <w:rPr>
          <w:rtl/>
        </w:rPr>
        <w:t>יכול</w:t>
      </w:r>
      <w:bookmarkStart w:id="26367" w:name="_ETM_Q37_500830"/>
      <w:bookmarkEnd w:id="26367"/>
      <w:r>
        <w:rPr>
          <w:rtl/>
        </w:rPr>
        <w:t xml:space="preserve">ים </w:t>
      </w:r>
      <w:bookmarkStart w:id="26368" w:name="_ETM_Q37_502460"/>
      <w:bookmarkStart w:id="26369" w:name="_ETM_Q37_502519"/>
      <w:bookmarkEnd w:id="26368"/>
      <w:bookmarkEnd w:id="26369"/>
      <w:r>
        <w:rPr>
          <w:rFonts w:hint="cs"/>
          <w:rtl/>
        </w:rPr>
        <w:t>ו</w:t>
      </w:r>
      <w:r>
        <w:rPr>
          <w:rtl/>
        </w:rPr>
        <w:t xml:space="preserve">לא </w:t>
      </w:r>
      <w:bookmarkStart w:id="26370" w:name="_ETM_Q37_502640"/>
      <w:bookmarkEnd w:id="26370"/>
      <w:r>
        <w:rPr>
          <w:rtl/>
        </w:rPr>
        <w:t xml:space="preserve">מסוגלים </w:t>
      </w:r>
      <w:bookmarkStart w:id="26371" w:name="_ETM_Q37_503180"/>
      <w:bookmarkEnd w:id="26371"/>
      <w:r>
        <w:rPr>
          <w:rtl/>
        </w:rPr>
        <w:t xml:space="preserve">ללמוד </w:t>
      </w:r>
      <w:bookmarkStart w:id="26372" w:name="_ETM_Q37_503570"/>
      <w:bookmarkEnd w:id="26372"/>
      <w:r>
        <w:rPr>
          <w:rtl/>
        </w:rPr>
        <w:t>תורה</w:t>
      </w:r>
      <w:r>
        <w:rPr>
          <w:rFonts w:hint="cs"/>
          <w:rtl/>
        </w:rPr>
        <w:t>,</w:t>
      </w:r>
      <w:r>
        <w:rPr>
          <w:rtl/>
        </w:rPr>
        <w:t xml:space="preserve"> </w:t>
      </w:r>
      <w:bookmarkStart w:id="26373" w:name="_ETM_Q37_504600"/>
      <w:bookmarkEnd w:id="26373"/>
      <w:r>
        <w:rPr>
          <w:rtl/>
        </w:rPr>
        <w:t xml:space="preserve">הם </w:t>
      </w:r>
      <w:bookmarkStart w:id="26374" w:name="_ETM_Q37_504810"/>
      <w:bookmarkEnd w:id="26374"/>
      <w:r>
        <w:rPr>
          <w:rtl/>
        </w:rPr>
        <w:t xml:space="preserve">לא </w:t>
      </w:r>
      <w:bookmarkStart w:id="26375" w:name="_ETM_Q37_504990"/>
      <w:bookmarkEnd w:id="26375"/>
      <w:r>
        <w:rPr>
          <w:rtl/>
        </w:rPr>
        <w:t xml:space="preserve">בדיוק </w:t>
      </w:r>
      <w:bookmarkStart w:id="26376" w:name="_ETM_Q37_505519"/>
      <w:bookmarkStart w:id="26377" w:name="_ETM_Q37_503970"/>
      <w:bookmarkEnd w:id="26376"/>
      <w:bookmarkEnd w:id="26377"/>
      <w:r>
        <w:rPr>
          <w:rtl/>
        </w:rPr>
        <w:t xml:space="preserve">מתאימים </w:t>
      </w:r>
      <w:bookmarkStart w:id="26378" w:name="_ETM_Q37_506179"/>
      <w:bookmarkEnd w:id="26378"/>
      <w:r>
        <w:rPr>
          <w:rtl/>
        </w:rPr>
        <w:t xml:space="preserve">למסגרות </w:t>
      </w:r>
      <w:bookmarkStart w:id="26379" w:name="_ETM_Q37_506839"/>
      <w:bookmarkEnd w:id="26379"/>
      <w:r>
        <w:rPr>
          <w:rtl/>
        </w:rPr>
        <w:t>המתאימות</w:t>
      </w:r>
      <w:r>
        <w:rPr>
          <w:rFonts w:hint="cs"/>
          <w:rtl/>
        </w:rPr>
        <w:t>,</w:t>
      </w:r>
      <w:r>
        <w:rPr>
          <w:rtl/>
        </w:rPr>
        <w:t xml:space="preserve"> </w:t>
      </w:r>
      <w:bookmarkStart w:id="26380" w:name="_ETM_Q37_507919"/>
      <w:bookmarkEnd w:id="26380"/>
      <w:r>
        <w:rPr>
          <w:rtl/>
        </w:rPr>
        <w:t xml:space="preserve">אז </w:t>
      </w:r>
      <w:bookmarkStart w:id="26381" w:name="_ETM_Q37_508159"/>
      <w:bookmarkStart w:id="26382" w:name="_ETM_Q37_509310"/>
      <w:bookmarkEnd w:id="26381"/>
      <w:bookmarkEnd w:id="26382"/>
      <w:r>
        <w:rPr>
          <w:rFonts w:hint="cs"/>
          <w:rtl/>
        </w:rPr>
        <w:t xml:space="preserve">המציאו להם </w:t>
      </w:r>
      <w:bookmarkStart w:id="26383" w:name="_ETM_Q37_506509"/>
      <w:bookmarkEnd w:id="26383"/>
      <w:r>
        <w:rPr>
          <w:rFonts w:hint="cs"/>
          <w:rtl/>
        </w:rPr>
        <w:t>סו</w:t>
      </w:r>
      <w:r>
        <w:rPr>
          <w:rtl/>
        </w:rPr>
        <w:t xml:space="preserve">ג </w:t>
      </w:r>
      <w:bookmarkStart w:id="26384" w:name="_ETM_Q37_509640"/>
      <w:bookmarkEnd w:id="26384"/>
      <w:r>
        <w:rPr>
          <w:rtl/>
        </w:rPr>
        <w:t xml:space="preserve">של </w:t>
      </w:r>
      <w:bookmarkStart w:id="26385" w:name="_ETM_Q37_509820"/>
      <w:bookmarkEnd w:id="26385"/>
      <w:r>
        <w:rPr>
          <w:rtl/>
        </w:rPr>
        <w:t xml:space="preserve">ישיבות </w:t>
      </w:r>
      <w:bookmarkStart w:id="26386" w:name="_ETM_Q37_510329"/>
      <w:bookmarkEnd w:id="26386"/>
      <w:r>
        <w:rPr>
          <w:rtl/>
        </w:rPr>
        <w:t xml:space="preserve">סוג </w:t>
      </w:r>
      <w:bookmarkStart w:id="26387" w:name="_ETM_Q37_510659"/>
      <w:bookmarkEnd w:id="26387"/>
      <w:r>
        <w:rPr>
          <w:rtl/>
        </w:rPr>
        <w:t>ב'</w:t>
      </w:r>
      <w:bookmarkStart w:id="26388" w:name="_ETM_Q37_511420"/>
      <w:bookmarkEnd w:id="26388"/>
      <w:r>
        <w:rPr>
          <w:rFonts w:hint="cs"/>
          <w:rtl/>
        </w:rPr>
        <w:t>, אם</w:t>
      </w:r>
      <w:r>
        <w:rPr>
          <w:rtl/>
        </w:rPr>
        <w:t xml:space="preserve"> </w:t>
      </w:r>
      <w:bookmarkStart w:id="26389" w:name="_ETM_Q37_511600"/>
      <w:bookmarkEnd w:id="26389"/>
      <w:r>
        <w:rPr>
          <w:rtl/>
        </w:rPr>
        <w:t xml:space="preserve">לא </w:t>
      </w:r>
      <w:bookmarkStart w:id="26390" w:name="_ETM_Q37_511720"/>
      <w:bookmarkEnd w:id="26390"/>
      <w:r>
        <w:rPr>
          <w:rtl/>
        </w:rPr>
        <w:t xml:space="preserve">פחות </w:t>
      </w:r>
      <w:bookmarkStart w:id="26391" w:name="_ETM_Q37_512170"/>
      <w:bookmarkEnd w:id="26391"/>
      <w:r>
        <w:rPr>
          <w:rtl/>
        </w:rPr>
        <w:t>מזה</w:t>
      </w:r>
      <w:bookmarkStart w:id="26392" w:name="_ETM_Q37_513100"/>
      <w:bookmarkEnd w:id="26392"/>
      <w:r>
        <w:rPr>
          <w:rFonts w:hint="cs"/>
          <w:rtl/>
        </w:rPr>
        <w:t>.</w:t>
      </w:r>
      <w:bookmarkStart w:id="26393" w:name="_ETM_Q37_508559"/>
      <w:bookmarkEnd w:id="26393"/>
      <w:r>
        <w:rPr>
          <w:rFonts w:hint="cs"/>
          <w:rtl/>
        </w:rPr>
        <w:t xml:space="preserve"> ו</w:t>
      </w:r>
      <w:r>
        <w:rPr>
          <w:rtl/>
        </w:rPr>
        <w:t xml:space="preserve">מה </w:t>
      </w:r>
      <w:bookmarkStart w:id="26394" w:name="_ETM_Q37_513460"/>
      <w:bookmarkEnd w:id="26394"/>
      <w:r>
        <w:rPr>
          <w:rtl/>
        </w:rPr>
        <w:t xml:space="preserve">הם </w:t>
      </w:r>
      <w:bookmarkStart w:id="26395" w:name="_ETM_Q37_513579"/>
      <w:bookmarkEnd w:id="26395"/>
      <w:r>
        <w:rPr>
          <w:rtl/>
        </w:rPr>
        <w:t xml:space="preserve">עושים </w:t>
      </w:r>
      <w:bookmarkStart w:id="26396" w:name="_ETM_Q37_514000"/>
      <w:bookmarkEnd w:id="26396"/>
      <w:r>
        <w:rPr>
          <w:rtl/>
        </w:rPr>
        <w:t>שם</w:t>
      </w:r>
      <w:r>
        <w:rPr>
          <w:rFonts w:hint="cs"/>
          <w:rtl/>
        </w:rPr>
        <w:t>?</w:t>
      </w:r>
      <w:r>
        <w:rPr>
          <w:rtl/>
        </w:rPr>
        <w:t xml:space="preserve"> </w:t>
      </w:r>
      <w:bookmarkStart w:id="26397" w:name="_ETM_Q37_515020"/>
      <w:bookmarkEnd w:id="26397"/>
      <w:r>
        <w:rPr>
          <w:rtl/>
        </w:rPr>
        <w:t>מבלים</w:t>
      </w:r>
      <w:r>
        <w:rPr>
          <w:rFonts w:hint="cs"/>
          <w:rtl/>
        </w:rPr>
        <w:t>,</w:t>
      </w:r>
      <w:r>
        <w:rPr>
          <w:rtl/>
        </w:rPr>
        <w:t xml:space="preserve"> </w:t>
      </w:r>
      <w:bookmarkStart w:id="26398" w:name="_ETM_Q37_516449"/>
      <w:bookmarkEnd w:id="26398"/>
      <w:r>
        <w:rPr>
          <w:rtl/>
        </w:rPr>
        <w:t>טיולים</w:t>
      </w:r>
      <w:r>
        <w:rPr>
          <w:rFonts w:hint="cs"/>
          <w:rtl/>
        </w:rPr>
        <w:t>,</w:t>
      </w:r>
      <w:r>
        <w:rPr>
          <w:rtl/>
        </w:rPr>
        <w:t xml:space="preserve"> </w:t>
      </w:r>
      <w:bookmarkStart w:id="26399" w:name="_ETM_Q37_518850"/>
      <w:bookmarkStart w:id="26400" w:name="_ETM_Q37_519150"/>
      <w:bookmarkEnd w:id="26399"/>
      <w:bookmarkEnd w:id="26400"/>
      <w:r>
        <w:rPr>
          <w:rFonts w:hint="cs"/>
          <w:rtl/>
        </w:rPr>
        <w:t>אלכוהול,</w:t>
      </w:r>
      <w:r>
        <w:rPr>
          <w:rtl/>
        </w:rPr>
        <w:t xml:space="preserve"> </w:t>
      </w:r>
      <w:bookmarkStart w:id="26401" w:name="_ETM_Q37_520230"/>
      <w:bookmarkEnd w:id="26401"/>
      <w:r>
        <w:rPr>
          <w:rtl/>
        </w:rPr>
        <w:t>בריכות</w:t>
      </w:r>
      <w:r>
        <w:rPr>
          <w:rFonts w:hint="cs"/>
          <w:rtl/>
        </w:rPr>
        <w:t>.</w:t>
      </w:r>
      <w:r>
        <w:rPr>
          <w:rtl/>
        </w:rPr>
        <w:t xml:space="preserve"> </w:t>
      </w:r>
      <w:bookmarkStart w:id="26402" w:name="_ETM_Q37_521730"/>
      <w:bookmarkEnd w:id="26402"/>
      <w:r>
        <w:rPr>
          <w:rtl/>
        </w:rPr>
        <w:t>אגב</w:t>
      </w:r>
      <w:r>
        <w:rPr>
          <w:rFonts w:hint="cs"/>
          <w:rtl/>
        </w:rPr>
        <w:t>,</w:t>
      </w:r>
      <w:bookmarkStart w:id="26403" w:name="_ETM_Q37_522338"/>
      <w:bookmarkEnd w:id="26403"/>
      <w:r>
        <w:rPr>
          <w:rtl/>
        </w:rPr>
        <w:t xml:space="preserve"> </w:t>
      </w:r>
      <w:bookmarkStart w:id="26404" w:name="_ETM_Q37_522570"/>
      <w:bookmarkEnd w:id="26404"/>
      <w:r>
        <w:rPr>
          <w:rtl/>
        </w:rPr>
        <w:t>מסכ</w:t>
      </w:r>
      <w:bookmarkStart w:id="26405" w:name="_ETM_Q37_523150"/>
      <w:bookmarkEnd w:id="26405"/>
      <w:r>
        <w:rPr>
          <w:rFonts w:hint="cs"/>
          <w:rtl/>
        </w:rPr>
        <w:t>ני</w:t>
      </w:r>
      <w:r>
        <w:rPr>
          <w:rtl/>
        </w:rPr>
        <w:t>ם</w:t>
      </w:r>
      <w:r>
        <w:rPr>
          <w:rFonts w:hint="cs"/>
          <w:rtl/>
        </w:rPr>
        <w:t>, מסכנים,</w:t>
      </w:r>
      <w:bookmarkStart w:id="26406" w:name="_ETM_Q37_528732"/>
      <w:bookmarkEnd w:id="26406"/>
      <w:r>
        <w:rPr>
          <w:rFonts w:hint="cs"/>
          <w:rtl/>
        </w:rPr>
        <w:t xml:space="preserve"> טיול בשווייץ.</w:t>
      </w:r>
      <w:bookmarkStart w:id="26407" w:name="_ETM_Q37_523690"/>
      <w:bookmarkEnd w:id="26407"/>
      <w:r>
        <w:rPr>
          <w:rFonts w:hint="cs"/>
          <w:rtl/>
        </w:rPr>
        <w:t xml:space="preserve"> </w:t>
      </w:r>
      <w:bookmarkStart w:id="26408" w:name="_ETM_Q37_526757"/>
      <w:bookmarkStart w:id="26409" w:name="_ETM_Q37_524177"/>
      <w:bookmarkStart w:id="26410" w:name="_ETM_Q37_524670"/>
      <w:bookmarkStart w:id="26411" w:name="_ETM_Q37_525120"/>
      <w:bookmarkStart w:id="26412" w:name="_ETM_Q37_525420"/>
      <w:bookmarkStart w:id="26413" w:name="_ETM_Q37_526739"/>
      <w:bookmarkStart w:id="26414" w:name="_ETM_Q37_526980"/>
      <w:bookmarkEnd w:id="26408"/>
      <w:bookmarkEnd w:id="26409"/>
      <w:bookmarkEnd w:id="26410"/>
      <w:bookmarkEnd w:id="26411"/>
      <w:bookmarkEnd w:id="26412"/>
      <w:bookmarkEnd w:id="26413"/>
      <w:bookmarkEnd w:id="26414"/>
      <w:r>
        <w:rPr>
          <w:rtl/>
        </w:rPr>
        <w:t xml:space="preserve">אני </w:t>
      </w:r>
      <w:bookmarkStart w:id="26415" w:name="_ETM_Q37_527190"/>
      <w:bookmarkEnd w:id="26415"/>
      <w:r>
        <w:rPr>
          <w:rtl/>
        </w:rPr>
        <w:t xml:space="preserve">חשבתי </w:t>
      </w:r>
      <w:bookmarkStart w:id="26416" w:name="_ETM_Q37_527850"/>
      <w:bookmarkEnd w:id="26416"/>
      <w:r>
        <w:rPr>
          <w:rtl/>
        </w:rPr>
        <w:t xml:space="preserve">פעם </w:t>
      </w:r>
      <w:bookmarkStart w:id="26417" w:name="_ETM_Q37_528180"/>
      <w:bookmarkEnd w:id="26417"/>
      <w:r>
        <w:rPr>
          <w:rtl/>
        </w:rPr>
        <w:t xml:space="preserve">על </w:t>
      </w:r>
      <w:bookmarkStart w:id="26418" w:name="_ETM_Q37_528300"/>
      <w:bookmarkEnd w:id="26418"/>
      <w:r>
        <w:rPr>
          <w:rtl/>
        </w:rPr>
        <w:t xml:space="preserve">טיול </w:t>
      </w:r>
      <w:bookmarkStart w:id="26419" w:name="_ETM_Q37_528630"/>
      <w:bookmarkEnd w:id="26419"/>
      <w:r>
        <w:rPr>
          <w:rtl/>
        </w:rPr>
        <w:t>בש</w:t>
      </w:r>
      <w:bookmarkStart w:id="26420" w:name="_ETM_Q37_529899"/>
      <w:bookmarkEnd w:id="26420"/>
      <w:r>
        <w:rPr>
          <w:rFonts w:hint="cs"/>
          <w:rtl/>
        </w:rPr>
        <w:t xml:space="preserve">ווייץ </w:t>
      </w:r>
      <w:r>
        <w:rPr>
          <w:rFonts w:hint="eastAsia"/>
          <w:rtl/>
        </w:rPr>
        <w:t>–</w:t>
      </w:r>
      <w:bookmarkStart w:id="26421" w:name="_ETM_Q37_530037"/>
      <w:bookmarkEnd w:id="26421"/>
      <w:r>
        <w:rPr>
          <w:rtl/>
        </w:rPr>
        <w:t xml:space="preserve"> </w:t>
      </w:r>
      <w:bookmarkStart w:id="26422" w:name="_ETM_Q37_531040"/>
      <w:bookmarkEnd w:id="26422"/>
      <w:r>
        <w:rPr>
          <w:rtl/>
        </w:rPr>
        <w:t xml:space="preserve">אין </w:t>
      </w:r>
      <w:bookmarkStart w:id="26423" w:name="_ETM_Q37_531250"/>
      <w:bookmarkEnd w:id="26423"/>
      <w:r>
        <w:rPr>
          <w:rtl/>
        </w:rPr>
        <w:t xml:space="preserve">לי </w:t>
      </w:r>
      <w:bookmarkStart w:id="26424" w:name="_ETM_Q37_531309"/>
      <w:bookmarkEnd w:id="26424"/>
      <w:r>
        <w:rPr>
          <w:rtl/>
        </w:rPr>
        <w:t xml:space="preserve">שפה </w:t>
      </w:r>
      <w:bookmarkStart w:id="26425" w:name="_ETM_Q37_531640"/>
      <w:bookmarkEnd w:id="26425"/>
      <w:r>
        <w:rPr>
          <w:rtl/>
        </w:rPr>
        <w:t>פרלמנטר</w:t>
      </w:r>
      <w:bookmarkStart w:id="26426" w:name="_ETM_Q37_532390"/>
      <w:bookmarkEnd w:id="26426"/>
      <w:r>
        <w:rPr>
          <w:rFonts w:hint="cs"/>
          <w:rtl/>
        </w:rPr>
        <w:t>ית</w:t>
      </w:r>
      <w:bookmarkStart w:id="26427" w:name="_ETM_Q37_531418"/>
      <w:bookmarkEnd w:id="26427"/>
      <w:r>
        <w:rPr>
          <w:rFonts w:hint="cs"/>
          <w:rtl/>
        </w:rPr>
        <w:t>:</w:t>
      </w:r>
      <w:r>
        <w:rPr>
          <w:rtl/>
        </w:rPr>
        <w:t xml:space="preserve"> </w:t>
      </w:r>
      <w:bookmarkStart w:id="26428" w:name="_ETM_Q37_532510"/>
      <w:bookmarkEnd w:id="26428"/>
      <w:r>
        <w:rPr>
          <w:rtl/>
        </w:rPr>
        <w:t xml:space="preserve">זה </w:t>
      </w:r>
      <w:bookmarkStart w:id="26429" w:name="_ETM_Q37_532720"/>
      <w:bookmarkStart w:id="26430" w:name="_ETM_Q37_532899"/>
      <w:bookmarkStart w:id="26431" w:name="_ETM_Q37_527577"/>
      <w:bookmarkStart w:id="26432" w:name="_ETM_Q37_533170"/>
      <w:bookmarkEnd w:id="26429"/>
      <w:bookmarkEnd w:id="26430"/>
      <w:bookmarkEnd w:id="26431"/>
      <w:bookmarkEnd w:id="26432"/>
      <w:r>
        <w:rPr>
          <w:rtl/>
        </w:rPr>
        <w:t xml:space="preserve">כמות </w:t>
      </w:r>
      <w:bookmarkStart w:id="26433" w:name="_ETM_Q37_533529"/>
      <w:bookmarkEnd w:id="26433"/>
      <w:r>
        <w:rPr>
          <w:rtl/>
        </w:rPr>
        <w:t xml:space="preserve">כסף </w:t>
      </w:r>
      <w:bookmarkStart w:id="26434" w:name="_ETM_Q37_534070"/>
      <w:bookmarkEnd w:id="26434"/>
      <w:r>
        <w:rPr>
          <w:rtl/>
        </w:rPr>
        <w:t>מטורפת</w:t>
      </w:r>
      <w:r>
        <w:rPr>
          <w:rFonts w:hint="cs"/>
          <w:rtl/>
        </w:rPr>
        <w:t>.</w:t>
      </w:r>
      <w:r>
        <w:rPr>
          <w:rtl/>
        </w:rPr>
        <w:t xml:space="preserve"> </w:t>
      </w:r>
      <w:bookmarkStart w:id="26435" w:name="_ETM_Q37_534700"/>
      <w:bookmarkEnd w:id="26435"/>
      <w:r>
        <w:rPr>
          <w:rtl/>
        </w:rPr>
        <w:t xml:space="preserve">זה </w:t>
      </w:r>
      <w:bookmarkStart w:id="26436" w:name="_ETM_Q37_534850"/>
      <w:bookmarkEnd w:id="26436"/>
      <w:r>
        <w:rPr>
          <w:rtl/>
        </w:rPr>
        <w:t>יקר</w:t>
      </w:r>
      <w:r>
        <w:rPr>
          <w:rFonts w:hint="cs"/>
          <w:rtl/>
        </w:rPr>
        <w:t>.</w:t>
      </w:r>
      <w:bookmarkStart w:id="26437" w:name="_ETM_Q37_536370"/>
      <w:bookmarkEnd w:id="26437"/>
      <w:r w:rsidR="003D1B48">
        <w:rPr>
          <w:rFonts w:hint="cs"/>
          <w:rtl/>
        </w:rPr>
        <w:t xml:space="preserve"> </w:t>
      </w:r>
      <w:r>
        <w:rPr>
          <w:rtl/>
        </w:rPr>
        <w:t>בחור</w:t>
      </w:r>
      <w:bookmarkStart w:id="26438" w:name="_ETM_Q37_536820"/>
      <w:bookmarkEnd w:id="26438"/>
      <w:r>
        <w:rPr>
          <w:rFonts w:hint="cs"/>
          <w:rtl/>
        </w:rPr>
        <w:t xml:space="preserve">י ישיבות, </w:t>
      </w:r>
      <w:bookmarkStart w:id="26439" w:name="_ETM_Q37_537390"/>
      <w:bookmarkStart w:id="26440" w:name="_ETM_Q37_537899"/>
      <w:bookmarkEnd w:id="26439"/>
      <w:bookmarkEnd w:id="26440"/>
      <w:r>
        <w:rPr>
          <w:rFonts w:hint="cs"/>
          <w:rtl/>
        </w:rPr>
        <w:t>ה</w:t>
      </w:r>
      <w:r>
        <w:rPr>
          <w:rtl/>
        </w:rPr>
        <w:t>נוע</w:t>
      </w:r>
      <w:bookmarkStart w:id="26441" w:name="_ETM_Q37_534057"/>
      <w:bookmarkEnd w:id="26441"/>
      <w:r>
        <w:rPr>
          <w:rtl/>
        </w:rPr>
        <w:t xml:space="preserve">ר </w:t>
      </w:r>
      <w:bookmarkStart w:id="26442" w:name="_ETM_Q37_538529"/>
      <w:bookmarkEnd w:id="26442"/>
      <w:r>
        <w:rPr>
          <w:rFonts w:hint="cs"/>
          <w:rtl/>
        </w:rPr>
        <w:t>ה</w:t>
      </w:r>
      <w:r>
        <w:rPr>
          <w:rtl/>
        </w:rPr>
        <w:t>נושר</w:t>
      </w:r>
      <w:r>
        <w:rPr>
          <w:rFonts w:hint="cs"/>
          <w:rtl/>
        </w:rPr>
        <w:t>,</w:t>
      </w:r>
      <w:bookmarkStart w:id="26443" w:name="_ETM_Q37_538277"/>
      <w:bookmarkEnd w:id="26443"/>
      <w:r>
        <w:rPr>
          <w:rtl/>
        </w:rPr>
        <w:t xml:space="preserve"> </w:t>
      </w:r>
      <w:bookmarkStart w:id="26444" w:name="_ETM_Q37_539719"/>
      <w:bookmarkStart w:id="26445" w:name="_ETM_Q37_539989"/>
      <w:bookmarkEnd w:id="26444"/>
      <w:bookmarkEnd w:id="26445"/>
      <w:r>
        <w:rPr>
          <w:rFonts w:hint="cs"/>
          <w:rtl/>
        </w:rPr>
        <w:t>יו</w:t>
      </w:r>
      <w:r>
        <w:rPr>
          <w:rtl/>
        </w:rPr>
        <w:t xml:space="preserve">צא </w:t>
      </w:r>
      <w:bookmarkStart w:id="26446" w:name="_ETM_Q37_540230"/>
      <w:bookmarkEnd w:id="26446"/>
      <w:r>
        <w:rPr>
          <w:rtl/>
        </w:rPr>
        <w:t xml:space="preserve">לטיול </w:t>
      </w:r>
      <w:bookmarkStart w:id="26447" w:name="_ETM_Q37_540769"/>
      <w:bookmarkEnd w:id="26447"/>
      <w:r>
        <w:rPr>
          <w:rtl/>
        </w:rPr>
        <w:t>לש</w:t>
      </w:r>
      <w:bookmarkStart w:id="26448" w:name="_ETM_Q37_541519"/>
      <w:bookmarkStart w:id="26449" w:name="_ETM_Q37_538357"/>
      <w:bookmarkEnd w:id="26448"/>
      <w:bookmarkEnd w:id="26449"/>
      <w:r>
        <w:rPr>
          <w:rFonts w:hint="cs"/>
          <w:rtl/>
        </w:rPr>
        <w:t>ווייץ, לסקי. איך</w:t>
      </w:r>
      <w:r>
        <w:rPr>
          <w:rtl/>
        </w:rPr>
        <w:t xml:space="preserve"> </w:t>
      </w:r>
      <w:bookmarkStart w:id="26450" w:name="_ETM_Q37_542779"/>
      <w:bookmarkEnd w:id="26450"/>
      <w:r>
        <w:rPr>
          <w:rFonts w:hint="cs"/>
          <w:rtl/>
        </w:rPr>
        <w:t>נ</w:t>
      </w:r>
      <w:r>
        <w:rPr>
          <w:rtl/>
        </w:rPr>
        <w:t xml:space="preserve">שמע </w:t>
      </w:r>
      <w:bookmarkStart w:id="26451" w:name="_ETM_Q37_543109"/>
      <w:bookmarkEnd w:id="26451"/>
      <w:r>
        <w:rPr>
          <w:rtl/>
        </w:rPr>
        <w:t xml:space="preserve">דבר </w:t>
      </w:r>
      <w:bookmarkStart w:id="26452" w:name="_ETM_Q37_543469"/>
      <w:bookmarkEnd w:id="26452"/>
      <w:r>
        <w:rPr>
          <w:rtl/>
        </w:rPr>
        <w:t>כזה</w:t>
      </w:r>
      <w:r>
        <w:rPr>
          <w:rFonts w:hint="cs"/>
          <w:rtl/>
        </w:rPr>
        <w:t>?</w:t>
      </w:r>
      <w:r>
        <w:rPr>
          <w:rtl/>
        </w:rPr>
        <w:t xml:space="preserve"> </w:t>
      </w:r>
      <w:bookmarkStart w:id="26453" w:name="_ETM_Q37_544470"/>
      <w:bookmarkEnd w:id="26453"/>
      <w:r>
        <w:rPr>
          <w:rtl/>
        </w:rPr>
        <w:t>ואחר</w:t>
      </w:r>
      <w:bookmarkStart w:id="26454" w:name="_ETM_Q37_545200"/>
      <w:bookmarkEnd w:id="26454"/>
      <w:r>
        <w:rPr>
          <w:rFonts w:hint="cs"/>
          <w:rtl/>
        </w:rPr>
        <w:t xml:space="preserve"> </w:t>
      </w:r>
      <w:r>
        <w:rPr>
          <w:rtl/>
        </w:rPr>
        <w:t xml:space="preserve">כך </w:t>
      </w:r>
      <w:bookmarkStart w:id="26455" w:name="_ETM_Q37_545830"/>
      <w:bookmarkEnd w:id="26455"/>
      <w:r>
        <w:rPr>
          <w:rtl/>
        </w:rPr>
        <w:t xml:space="preserve">מכניסים </w:t>
      </w:r>
      <w:bookmarkStart w:id="26456" w:name="_ETM_Q37_546439"/>
      <w:bookmarkStart w:id="26457" w:name="_ETM_Q37_547399"/>
      <w:bookmarkStart w:id="26458" w:name="_ETM_Q37_547578"/>
      <w:bookmarkEnd w:id="26456"/>
      <w:bookmarkEnd w:id="26457"/>
      <w:bookmarkEnd w:id="26458"/>
      <w:r>
        <w:rPr>
          <w:rFonts w:hint="cs"/>
          <w:rtl/>
        </w:rPr>
        <w:t>אותם</w:t>
      </w:r>
      <w:r>
        <w:rPr>
          <w:rtl/>
        </w:rPr>
        <w:t xml:space="preserve"> </w:t>
      </w:r>
      <w:bookmarkStart w:id="26459" w:name="_ETM_Q37_547850"/>
      <w:bookmarkEnd w:id="26459"/>
      <w:r>
        <w:rPr>
          <w:rFonts w:hint="cs"/>
          <w:rtl/>
        </w:rPr>
        <w:t>ל</w:t>
      </w:r>
      <w:r>
        <w:rPr>
          <w:rtl/>
        </w:rPr>
        <w:t xml:space="preserve">סטטיסטיקה </w:t>
      </w:r>
      <w:bookmarkStart w:id="26460" w:name="_ETM_Q37_548779"/>
      <w:bookmarkEnd w:id="26460"/>
      <w:r>
        <w:rPr>
          <w:rtl/>
        </w:rPr>
        <w:t xml:space="preserve">של </w:t>
      </w:r>
      <w:bookmarkStart w:id="26461" w:name="_ETM_Q37_549499"/>
      <w:bookmarkStart w:id="26462" w:name="_ETM_Q37_550130"/>
      <w:bookmarkStart w:id="26463" w:name="_ETM_Q37_550880"/>
      <w:bookmarkEnd w:id="26461"/>
      <w:bookmarkEnd w:id="26462"/>
      <w:bookmarkEnd w:id="26463"/>
      <w:r>
        <w:rPr>
          <w:rtl/>
        </w:rPr>
        <w:t xml:space="preserve">השכבות </w:t>
      </w:r>
      <w:bookmarkStart w:id="26464" w:name="_ETM_Q37_551299"/>
      <w:bookmarkEnd w:id="26464"/>
      <w:r>
        <w:rPr>
          <w:rtl/>
        </w:rPr>
        <w:t>החלשות</w:t>
      </w:r>
      <w:r>
        <w:rPr>
          <w:rFonts w:hint="cs"/>
          <w:rtl/>
        </w:rPr>
        <w:t xml:space="preserve">, כי הם </w:t>
      </w:r>
      <w:bookmarkStart w:id="26465" w:name="_ETM_Q37_549178"/>
      <w:bookmarkStart w:id="26466" w:name="_ETM_Q37_552079"/>
      <w:bookmarkStart w:id="26467" w:name="_ETM_Q37_552380"/>
      <w:bookmarkEnd w:id="26465"/>
      <w:bookmarkEnd w:id="26466"/>
      <w:bookmarkEnd w:id="26467"/>
      <w:r>
        <w:rPr>
          <w:rtl/>
        </w:rPr>
        <w:t xml:space="preserve">כאילו </w:t>
      </w:r>
      <w:bookmarkStart w:id="26468" w:name="_ETM_Q37_552679"/>
      <w:bookmarkEnd w:id="26468"/>
      <w:r>
        <w:rPr>
          <w:rtl/>
        </w:rPr>
        <w:t>המסכנים</w:t>
      </w:r>
      <w:r>
        <w:rPr>
          <w:rFonts w:hint="cs"/>
          <w:rtl/>
        </w:rPr>
        <w:t>.</w:t>
      </w:r>
      <w:bookmarkStart w:id="26469" w:name="_ETM_Q37_548788"/>
      <w:bookmarkEnd w:id="26469"/>
      <w:r>
        <w:rPr>
          <w:rtl/>
        </w:rPr>
        <w:t xml:space="preserve"> </w:t>
      </w:r>
      <w:bookmarkStart w:id="26470" w:name="_ETM_Q37_553180"/>
      <w:bookmarkStart w:id="26471" w:name="_ETM_Q37_553360"/>
      <w:bookmarkStart w:id="26472" w:name="_ETM_Q37_554440"/>
      <w:bookmarkEnd w:id="26470"/>
      <w:bookmarkEnd w:id="26471"/>
      <w:bookmarkEnd w:id="26472"/>
      <w:r>
        <w:rPr>
          <w:rtl/>
        </w:rPr>
        <w:t xml:space="preserve">ומה </w:t>
      </w:r>
      <w:bookmarkStart w:id="26473" w:name="_ETM_Q37_554770"/>
      <w:bookmarkEnd w:id="26473"/>
      <w:r>
        <w:rPr>
          <w:rtl/>
        </w:rPr>
        <w:t xml:space="preserve">הם </w:t>
      </w:r>
      <w:bookmarkStart w:id="26474" w:name="_ETM_Q37_554920"/>
      <w:bookmarkEnd w:id="26474"/>
      <w:r>
        <w:rPr>
          <w:rtl/>
        </w:rPr>
        <w:t xml:space="preserve">עושים </w:t>
      </w:r>
      <w:bookmarkStart w:id="26475" w:name="_ETM_Q37_555310"/>
      <w:bookmarkEnd w:id="26475"/>
      <w:r>
        <w:rPr>
          <w:rtl/>
        </w:rPr>
        <w:t xml:space="preserve">תוך </w:t>
      </w:r>
      <w:bookmarkStart w:id="26476" w:name="_ETM_Q37_555580"/>
      <w:bookmarkEnd w:id="26476"/>
      <w:r>
        <w:rPr>
          <w:rtl/>
        </w:rPr>
        <w:t xml:space="preserve">כדי </w:t>
      </w:r>
      <w:bookmarkStart w:id="26477" w:name="_ETM_Q37_556029"/>
      <w:bookmarkEnd w:id="26477"/>
      <w:r>
        <w:rPr>
          <w:rtl/>
        </w:rPr>
        <w:t>הלימודים</w:t>
      </w:r>
      <w:r>
        <w:rPr>
          <w:rFonts w:hint="cs"/>
          <w:rtl/>
        </w:rPr>
        <w:t>?</w:t>
      </w:r>
      <w:bookmarkStart w:id="26478" w:name="_ETM_Q37_554967"/>
      <w:bookmarkEnd w:id="26478"/>
      <w:r>
        <w:rPr>
          <w:rtl/>
        </w:rPr>
        <w:t xml:space="preserve"> </w:t>
      </w:r>
      <w:bookmarkStart w:id="26479" w:name="_ETM_Q37_557600"/>
      <w:bookmarkEnd w:id="26479"/>
      <w:r>
        <w:rPr>
          <w:rFonts w:hint="cs"/>
          <w:rtl/>
        </w:rPr>
        <w:t xml:space="preserve">עובדים בשחור. </w:t>
      </w:r>
      <w:bookmarkStart w:id="26480" w:name="_ETM_Q37_557900"/>
      <w:bookmarkStart w:id="26481" w:name="_ETM_Q37_557990"/>
      <w:bookmarkStart w:id="26482" w:name="_ETM_Q37_558350"/>
      <w:bookmarkStart w:id="26483" w:name="_ETM_Q37_559310"/>
      <w:bookmarkEnd w:id="26480"/>
      <w:bookmarkEnd w:id="26481"/>
      <w:bookmarkEnd w:id="26482"/>
      <w:bookmarkEnd w:id="26483"/>
      <w:r>
        <w:rPr>
          <w:rFonts w:hint="cs"/>
          <w:rtl/>
        </w:rPr>
        <w:t>בר</w:t>
      </w:r>
      <w:bookmarkStart w:id="26484" w:name="_ETM_Q37_558107"/>
      <w:bookmarkEnd w:id="26484"/>
      <w:r>
        <w:rPr>
          <w:rFonts w:hint="cs"/>
          <w:rtl/>
        </w:rPr>
        <w:t>ור</w:t>
      </w:r>
      <w:r>
        <w:rPr>
          <w:rtl/>
        </w:rPr>
        <w:t xml:space="preserve"> </w:t>
      </w:r>
      <w:bookmarkStart w:id="26485" w:name="_ETM_Q37_559670"/>
      <w:bookmarkStart w:id="26486" w:name="_ETM_Q37_559850"/>
      <w:bookmarkEnd w:id="26485"/>
      <w:bookmarkEnd w:id="26486"/>
      <w:r>
        <w:rPr>
          <w:rtl/>
        </w:rPr>
        <w:t xml:space="preserve">שהם </w:t>
      </w:r>
      <w:bookmarkStart w:id="26487" w:name="_ETM_Q37_560120"/>
      <w:bookmarkEnd w:id="26487"/>
      <w:r>
        <w:rPr>
          <w:rtl/>
        </w:rPr>
        <w:t xml:space="preserve">לא </w:t>
      </w:r>
      <w:bookmarkStart w:id="26488" w:name="_ETM_Q37_560240"/>
      <w:bookmarkEnd w:id="26488"/>
      <w:r>
        <w:rPr>
          <w:rtl/>
        </w:rPr>
        <w:t>מתגייסים</w:t>
      </w:r>
      <w:bookmarkStart w:id="26489" w:name="_ETM_Q37_562279"/>
      <w:bookmarkEnd w:id="26489"/>
      <w:r>
        <w:rPr>
          <w:rFonts w:hint="cs"/>
          <w:rtl/>
        </w:rPr>
        <w:t>.</w:t>
      </w:r>
      <w:bookmarkStart w:id="26490" w:name="_ETM_Q37_559107"/>
      <w:bookmarkEnd w:id="26490"/>
    </w:p>
    <w:p w:rsidR="00C85791" w:rsidRDefault="00C85791" w:rsidP="006336AD">
      <w:pPr>
        <w:rPr>
          <w:rtl/>
        </w:rPr>
      </w:pPr>
    </w:p>
    <w:p w:rsidR="00C85791" w:rsidRDefault="00C85791" w:rsidP="003D1B48">
      <w:pPr>
        <w:rPr>
          <w:rtl/>
        </w:rPr>
      </w:pPr>
      <w:bookmarkStart w:id="26491" w:name="_ETM_Q37_562970"/>
      <w:bookmarkEnd w:id="26491"/>
      <w:r>
        <w:rPr>
          <w:rFonts w:hint="cs"/>
          <w:rtl/>
        </w:rPr>
        <w:t>יתרה מ</w:t>
      </w:r>
      <w:r>
        <w:rPr>
          <w:rtl/>
        </w:rPr>
        <w:t>זאת</w:t>
      </w:r>
      <w:r>
        <w:rPr>
          <w:rFonts w:hint="cs"/>
          <w:rtl/>
        </w:rPr>
        <w:t>,</w:t>
      </w:r>
      <w:bookmarkStart w:id="26492" w:name="_ETM_Q37_564187"/>
      <w:bookmarkEnd w:id="26492"/>
      <w:r>
        <w:rPr>
          <w:rtl/>
        </w:rPr>
        <w:t xml:space="preserve"> </w:t>
      </w:r>
      <w:bookmarkStart w:id="26493" w:name="_ETM_Q37_564380"/>
      <w:bookmarkEnd w:id="26493"/>
      <w:r>
        <w:rPr>
          <w:rFonts w:hint="cs"/>
          <w:rtl/>
        </w:rPr>
        <w:t>פ</w:t>
      </w:r>
      <w:r>
        <w:rPr>
          <w:rtl/>
        </w:rPr>
        <w:t>טנט</w:t>
      </w:r>
      <w:r>
        <w:rPr>
          <w:rFonts w:hint="cs"/>
          <w:rtl/>
        </w:rPr>
        <w:t>:</w:t>
      </w:r>
      <w:r>
        <w:rPr>
          <w:rtl/>
        </w:rPr>
        <w:t xml:space="preserve"> </w:t>
      </w:r>
      <w:bookmarkStart w:id="26494" w:name="_ETM_Q37_565850"/>
      <w:bookmarkEnd w:id="26494"/>
      <w:r>
        <w:rPr>
          <w:rtl/>
        </w:rPr>
        <w:t xml:space="preserve">נוער </w:t>
      </w:r>
      <w:bookmarkStart w:id="26495" w:name="_ETM_Q37_566300"/>
      <w:bookmarkEnd w:id="26495"/>
      <w:r>
        <w:rPr>
          <w:rtl/>
        </w:rPr>
        <w:t>בסיכון</w:t>
      </w:r>
      <w:r>
        <w:rPr>
          <w:rFonts w:hint="cs"/>
          <w:rtl/>
        </w:rPr>
        <w:t>.</w:t>
      </w:r>
      <w:r>
        <w:rPr>
          <w:rtl/>
        </w:rPr>
        <w:t xml:space="preserve"> </w:t>
      </w:r>
      <w:bookmarkStart w:id="26496" w:name="_ETM_Q37_567380"/>
      <w:bookmarkEnd w:id="26496"/>
      <w:r>
        <w:rPr>
          <w:rtl/>
        </w:rPr>
        <w:t xml:space="preserve">מה </w:t>
      </w:r>
      <w:bookmarkStart w:id="26497" w:name="_ETM_Q37_567590"/>
      <w:bookmarkStart w:id="26498" w:name="_ETM_Q37_567909"/>
      <w:bookmarkEnd w:id="26497"/>
      <w:bookmarkEnd w:id="26498"/>
      <w:r>
        <w:rPr>
          <w:rFonts w:hint="cs"/>
          <w:rtl/>
        </w:rPr>
        <w:t>הסיכון</w:t>
      </w:r>
      <w:bookmarkStart w:id="26499" w:name="_ETM_Q37_568047"/>
      <w:bookmarkEnd w:id="26499"/>
      <w:r>
        <w:rPr>
          <w:rFonts w:hint="cs"/>
          <w:rtl/>
        </w:rPr>
        <w:t>?</w:t>
      </w:r>
      <w:r>
        <w:rPr>
          <w:rtl/>
        </w:rPr>
        <w:t xml:space="preserve"> </w:t>
      </w:r>
      <w:bookmarkStart w:id="26500" w:name="_ETM_Q37_569229"/>
      <w:bookmarkStart w:id="26501" w:name="_ETM_Q37_570266"/>
      <w:bookmarkEnd w:id="26500"/>
      <w:bookmarkEnd w:id="26501"/>
      <w:r>
        <w:rPr>
          <w:rFonts w:hint="cs"/>
          <w:rtl/>
        </w:rPr>
        <w:t>בגד לא</w:t>
      </w:r>
      <w:bookmarkStart w:id="26502" w:name="_ETM_Q37_581167"/>
      <w:bookmarkStart w:id="26503" w:name="_ETM_Q37_585966"/>
      <w:bookmarkEnd w:id="26502"/>
      <w:bookmarkEnd w:id="26503"/>
      <w:r>
        <w:rPr>
          <w:rFonts w:hint="cs"/>
          <w:rtl/>
        </w:rPr>
        <w:t xml:space="preserve"> הולם ושימוש </w:t>
      </w:r>
      <w:proofErr w:type="spellStart"/>
      <w:r>
        <w:rPr>
          <w:rFonts w:hint="cs"/>
          <w:rtl/>
        </w:rPr>
        <w:t>בסמארטפון</w:t>
      </w:r>
      <w:bookmarkStart w:id="26504" w:name="_ETM_Q37_572056"/>
      <w:bookmarkEnd w:id="26504"/>
      <w:proofErr w:type="spellEnd"/>
      <w:r>
        <w:rPr>
          <w:rFonts w:hint="cs"/>
          <w:rtl/>
        </w:rPr>
        <w:t>. תקשיבו,</w:t>
      </w:r>
      <w:bookmarkStart w:id="26505" w:name="_ETM_Q37_571007"/>
      <w:bookmarkEnd w:id="26505"/>
      <w:r>
        <w:rPr>
          <w:rFonts w:hint="cs"/>
          <w:rtl/>
        </w:rPr>
        <w:t xml:space="preserve"> </w:t>
      </w:r>
      <w:bookmarkStart w:id="26506" w:name="_ETM_Q37_571428"/>
      <w:bookmarkEnd w:id="26506"/>
      <w:r>
        <w:rPr>
          <w:rFonts w:hint="cs"/>
          <w:rtl/>
        </w:rPr>
        <w:t xml:space="preserve">המצאות. עד איזה גיל? עד </w:t>
      </w:r>
      <w:bookmarkStart w:id="26507" w:name="_ETM_Q37_576039"/>
      <w:bookmarkEnd w:id="26507"/>
      <w:r>
        <w:rPr>
          <w:rtl/>
        </w:rPr>
        <w:t xml:space="preserve">גיל </w:t>
      </w:r>
      <w:bookmarkStart w:id="26508" w:name="_ETM_Q37_576219"/>
      <w:bookmarkEnd w:id="26508"/>
      <w:r>
        <w:rPr>
          <w:rtl/>
        </w:rPr>
        <w:t>23</w:t>
      </w:r>
      <w:r>
        <w:rPr>
          <w:rFonts w:hint="cs"/>
          <w:rtl/>
        </w:rPr>
        <w:t>.</w:t>
      </w:r>
      <w:bookmarkStart w:id="26509" w:name="_ETM_Q37_577436"/>
      <w:bookmarkEnd w:id="26509"/>
      <w:r>
        <w:rPr>
          <w:rtl/>
        </w:rPr>
        <w:t xml:space="preserve"> </w:t>
      </w:r>
      <w:bookmarkStart w:id="26510" w:name="_ETM_Q37_579020"/>
      <w:bookmarkStart w:id="26511" w:name="_ETM_Q37_579350"/>
      <w:bookmarkEnd w:id="26510"/>
      <w:bookmarkEnd w:id="26511"/>
      <w:r>
        <w:rPr>
          <w:rFonts w:hint="cs"/>
          <w:rtl/>
        </w:rPr>
        <w:t>א</w:t>
      </w:r>
      <w:bookmarkStart w:id="26512" w:name="_ETM_Q37_579736"/>
      <w:bookmarkEnd w:id="26512"/>
      <w:r>
        <w:rPr>
          <w:rFonts w:hint="cs"/>
          <w:rtl/>
        </w:rPr>
        <w:t xml:space="preserve">ם עוד </w:t>
      </w:r>
      <w:r>
        <w:rPr>
          <w:rtl/>
        </w:rPr>
        <w:t xml:space="preserve">היה </w:t>
      </w:r>
      <w:bookmarkStart w:id="26513" w:name="_ETM_Q37_579560"/>
      <w:bookmarkEnd w:id="26513"/>
      <w:r>
        <w:rPr>
          <w:rtl/>
        </w:rPr>
        <w:t xml:space="preserve">ויכוח </w:t>
      </w:r>
      <w:bookmarkStart w:id="26514" w:name="_ETM_Q37_581210"/>
      <w:bookmarkEnd w:id="26514"/>
      <w:r>
        <w:rPr>
          <w:rtl/>
        </w:rPr>
        <w:t xml:space="preserve">בכנסת </w:t>
      </w:r>
      <w:bookmarkStart w:id="26515" w:name="_ETM_Q37_581930"/>
      <w:bookmarkEnd w:id="26515"/>
      <w:r>
        <w:rPr>
          <w:rtl/>
        </w:rPr>
        <w:t xml:space="preserve">או </w:t>
      </w:r>
      <w:bookmarkStart w:id="26516" w:name="_ETM_Q37_581990"/>
      <w:bookmarkEnd w:id="26516"/>
      <w:r>
        <w:rPr>
          <w:rtl/>
        </w:rPr>
        <w:t xml:space="preserve">בציבוריות </w:t>
      </w:r>
      <w:bookmarkStart w:id="26517" w:name="_ETM_Q37_582650"/>
      <w:bookmarkEnd w:id="26517"/>
      <w:r>
        <w:rPr>
          <w:rtl/>
        </w:rPr>
        <w:t xml:space="preserve">הישראלית </w:t>
      </w:r>
      <w:bookmarkStart w:id="26518" w:name="_ETM_Q37_583490"/>
      <w:bookmarkEnd w:id="26518"/>
      <w:r>
        <w:rPr>
          <w:rtl/>
        </w:rPr>
        <w:t xml:space="preserve">על </w:t>
      </w:r>
      <w:bookmarkStart w:id="26519" w:name="_ETM_Q37_583670"/>
      <w:bookmarkEnd w:id="26519"/>
      <w:r>
        <w:rPr>
          <w:rtl/>
        </w:rPr>
        <w:t xml:space="preserve">נושא </w:t>
      </w:r>
      <w:bookmarkStart w:id="26520" w:name="_ETM_Q37_584029"/>
      <w:bookmarkEnd w:id="26520"/>
      <w:r>
        <w:rPr>
          <w:rFonts w:hint="cs"/>
          <w:rtl/>
        </w:rPr>
        <w:t>ה</w:t>
      </w:r>
      <w:r>
        <w:rPr>
          <w:rtl/>
        </w:rPr>
        <w:t>גיוס</w:t>
      </w:r>
      <w:r>
        <w:rPr>
          <w:rFonts w:hint="cs"/>
          <w:rtl/>
        </w:rPr>
        <w:t xml:space="preserve"> –</w:t>
      </w:r>
      <w:r>
        <w:rPr>
          <w:rtl/>
        </w:rPr>
        <w:t xml:space="preserve"> </w:t>
      </w:r>
      <w:bookmarkStart w:id="26521" w:name="_ETM_Q37_584839"/>
      <w:bookmarkEnd w:id="26521"/>
      <w:r>
        <w:rPr>
          <w:rtl/>
        </w:rPr>
        <w:t>תקשיב</w:t>
      </w:r>
      <w:r>
        <w:rPr>
          <w:rFonts w:hint="cs"/>
          <w:rtl/>
        </w:rPr>
        <w:t>ו,</w:t>
      </w:r>
      <w:r>
        <w:rPr>
          <w:rtl/>
        </w:rPr>
        <w:t xml:space="preserve"> </w:t>
      </w:r>
      <w:bookmarkStart w:id="26522" w:name="_ETM_Q37_585460"/>
      <w:bookmarkStart w:id="26523" w:name="_ETM_Q37_582217"/>
      <w:bookmarkStart w:id="26524" w:name="_ETM_Q37_585820"/>
      <w:bookmarkEnd w:id="26522"/>
      <w:bookmarkEnd w:id="26523"/>
      <w:bookmarkEnd w:id="26524"/>
      <w:r>
        <w:rPr>
          <w:rtl/>
        </w:rPr>
        <w:t>תקשיבו</w:t>
      </w:r>
      <w:r>
        <w:rPr>
          <w:rFonts w:hint="cs"/>
          <w:rtl/>
        </w:rPr>
        <w:t>,</w:t>
      </w:r>
      <w:bookmarkStart w:id="26525" w:name="_ETM_Q37_584826"/>
      <w:bookmarkEnd w:id="26525"/>
      <w:r>
        <w:rPr>
          <w:rtl/>
        </w:rPr>
        <w:t xml:space="preserve"> </w:t>
      </w:r>
      <w:bookmarkStart w:id="26526" w:name="_ETM_Q37_586299"/>
      <w:bookmarkEnd w:id="26526"/>
      <w:r>
        <w:rPr>
          <w:rtl/>
        </w:rPr>
        <w:t xml:space="preserve">חברי </w:t>
      </w:r>
      <w:bookmarkStart w:id="26527" w:name="_ETM_Q37_586600"/>
      <w:bookmarkEnd w:id="26527"/>
      <w:r>
        <w:rPr>
          <w:rFonts w:hint="cs"/>
          <w:rtl/>
        </w:rPr>
        <w:t>ה</w:t>
      </w:r>
      <w:r>
        <w:rPr>
          <w:rtl/>
        </w:rPr>
        <w:t xml:space="preserve">כנסת </w:t>
      </w:r>
      <w:bookmarkStart w:id="26528" w:name="_ETM_Q37_586930"/>
      <w:bookmarkEnd w:id="26528"/>
      <w:r>
        <w:rPr>
          <w:rtl/>
        </w:rPr>
        <w:t>מהליכוד</w:t>
      </w:r>
      <w:r>
        <w:rPr>
          <w:rFonts w:hint="cs"/>
          <w:rtl/>
        </w:rPr>
        <w:t>:</w:t>
      </w:r>
      <w:r>
        <w:rPr>
          <w:rtl/>
        </w:rPr>
        <w:t xml:space="preserve"> </w:t>
      </w:r>
      <w:bookmarkStart w:id="26529" w:name="_ETM_Q37_587979"/>
      <w:bookmarkEnd w:id="26529"/>
      <w:r>
        <w:rPr>
          <w:rtl/>
        </w:rPr>
        <w:t>די</w:t>
      </w:r>
      <w:r>
        <w:rPr>
          <w:rFonts w:hint="cs"/>
          <w:rtl/>
        </w:rPr>
        <w:t>,</w:t>
      </w:r>
      <w:bookmarkStart w:id="26530" w:name="_ETM_Q37_587187"/>
      <w:bookmarkEnd w:id="26530"/>
      <w:r>
        <w:rPr>
          <w:rtl/>
        </w:rPr>
        <w:t xml:space="preserve"> </w:t>
      </w:r>
      <w:bookmarkStart w:id="26531" w:name="_ETM_Q37_588700"/>
      <w:bookmarkEnd w:id="26531"/>
      <w:r>
        <w:rPr>
          <w:rtl/>
        </w:rPr>
        <w:t xml:space="preserve">די </w:t>
      </w:r>
      <w:bookmarkStart w:id="26532" w:name="_ETM_Q37_588970"/>
      <w:bookmarkEnd w:id="26532"/>
      <w:r>
        <w:rPr>
          <w:rtl/>
        </w:rPr>
        <w:t xml:space="preserve">לשקר </w:t>
      </w:r>
      <w:bookmarkStart w:id="26533" w:name="_ETM_Q37_589510"/>
      <w:bookmarkStart w:id="26534" w:name="_ETM_Q37_582497"/>
      <w:bookmarkEnd w:id="26533"/>
      <w:bookmarkEnd w:id="26534"/>
      <w:r>
        <w:rPr>
          <w:rtl/>
        </w:rPr>
        <w:t>הזה</w:t>
      </w:r>
      <w:r>
        <w:rPr>
          <w:rFonts w:hint="cs"/>
          <w:rtl/>
        </w:rPr>
        <w:t>.</w:t>
      </w:r>
      <w:r>
        <w:rPr>
          <w:rtl/>
        </w:rPr>
        <w:t xml:space="preserve"> </w:t>
      </w:r>
      <w:bookmarkStart w:id="26535" w:name="_ETM_Q37_590470"/>
      <w:bookmarkEnd w:id="26535"/>
      <w:r>
        <w:rPr>
          <w:rFonts w:hint="cs"/>
          <w:rtl/>
        </w:rPr>
        <w:t>אל</w:t>
      </w:r>
      <w:r>
        <w:rPr>
          <w:rtl/>
        </w:rPr>
        <w:t xml:space="preserve">ה </w:t>
      </w:r>
      <w:bookmarkStart w:id="26536" w:name="_ETM_Q37_590710"/>
      <w:bookmarkEnd w:id="26536"/>
      <w:r>
        <w:rPr>
          <w:rtl/>
        </w:rPr>
        <w:t xml:space="preserve">אנשים </w:t>
      </w:r>
      <w:bookmarkStart w:id="26537" w:name="_ETM_Q37_591490"/>
      <w:bookmarkEnd w:id="26537"/>
      <w:r>
        <w:rPr>
          <w:rtl/>
        </w:rPr>
        <w:t xml:space="preserve">שהם </w:t>
      </w:r>
      <w:bookmarkStart w:id="26538" w:name="_ETM_Q37_591760"/>
      <w:bookmarkEnd w:id="26538"/>
      <w:r>
        <w:rPr>
          <w:rtl/>
        </w:rPr>
        <w:t xml:space="preserve">לא </w:t>
      </w:r>
      <w:bookmarkStart w:id="26539" w:name="_ETM_Q37_591880"/>
      <w:bookmarkEnd w:id="26539"/>
      <w:r>
        <w:rPr>
          <w:rtl/>
        </w:rPr>
        <w:t xml:space="preserve">לומדי </w:t>
      </w:r>
      <w:bookmarkStart w:id="26540" w:name="_ETM_Q37_592270"/>
      <w:bookmarkEnd w:id="26540"/>
      <w:r>
        <w:rPr>
          <w:rtl/>
        </w:rPr>
        <w:t xml:space="preserve">תורה </w:t>
      </w:r>
      <w:bookmarkStart w:id="26541" w:name="_ETM_Q37_593200"/>
      <w:bookmarkEnd w:id="26541"/>
      <w:r>
        <w:rPr>
          <w:rtl/>
        </w:rPr>
        <w:t xml:space="preserve">ולא </w:t>
      </w:r>
      <w:bookmarkStart w:id="26542" w:name="_ETM_Q37_593529"/>
      <w:bookmarkEnd w:id="26542"/>
      <w:r>
        <w:rPr>
          <w:rtl/>
        </w:rPr>
        <w:t>גאוני</w:t>
      </w:r>
      <w:r>
        <w:rPr>
          <w:rFonts w:hint="cs"/>
          <w:rtl/>
        </w:rPr>
        <w:t>ם</w:t>
      </w:r>
      <w:bookmarkStart w:id="26543" w:name="_ETM_Q37_591217"/>
      <w:bookmarkEnd w:id="26543"/>
      <w:r>
        <w:rPr>
          <w:rFonts w:hint="cs"/>
          <w:rtl/>
        </w:rPr>
        <w:t>,</w:t>
      </w:r>
      <w:r>
        <w:rPr>
          <w:rtl/>
        </w:rPr>
        <w:t xml:space="preserve"> </w:t>
      </w:r>
      <w:bookmarkStart w:id="26544" w:name="_ETM_Q37_594279"/>
      <w:bookmarkEnd w:id="26544"/>
      <w:r>
        <w:rPr>
          <w:rtl/>
        </w:rPr>
        <w:t xml:space="preserve">לא </w:t>
      </w:r>
      <w:bookmarkStart w:id="26545" w:name="_ETM_Q37_594520"/>
      <w:bookmarkEnd w:id="26545"/>
      <w:r>
        <w:rPr>
          <w:rtl/>
        </w:rPr>
        <w:t xml:space="preserve">שומרי </w:t>
      </w:r>
      <w:bookmarkStart w:id="26546" w:name="_ETM_Q37_594880"/>
      <w:bookmarkEnd w:id="26546"/>
      <w:r>
        <w:rPr>
          <w:rtl/>
        </w:rPr>
        <w:t xml:space="preserve">מצוות </w:t>
      </w:r>
      <w:bookmarkStart w:id="26547" w:name="_ETM_Q37_595330"/>
      <w:bookmarkEnd w:id="26547"/>
      <w:r>
        <w:rPr>
          <w:rtl/>
        </w:rPr>
        <w:t xml:space="preserve">ולא </w:t>
      </w:r>
      <w:bookmarkStart w:id="26548" w:name="_ETM_Q37_595570"/>
      <w:bookmarkEnd w:id="26548"/>
      <w:r>
        <w:rPr>
          <w:rtl/>
        </w:rPr>
        <w:t xml:space="preserve">שום </w:t>
      </w:r>
      <w:bookmarkStart w:id="26549" w:name="_ETM_Q37_595810"/>
      <w:bookmarkEnd w:id="26549"/>
      <w:r>
        <w:rPr>
          <w:rtl/>
        </w:rPr>
        <w:t>דבר</w:t>
      </w:r>
      <w:r>
        <w:rPr>
          <w:rFonts w:hint="cs"/>
          <w:rtl/>
        </w:rPr>
        <w:t>.</w:t>
      </w:r>
      <w:bookmarkStart w:id="26550" w:name="_ETM_Q37_594376"/>
      <w:bookmarkEnd w:id="26550"/>
      <w:r>
        <w:rPr>
          <w:rtl/>
        </w:rPr>
        <w:t xml:space="preserve"> </w:t>
      </w:r>
      <w:bookmarkStart w:id="26551" w:name="_ETM_Q37_596470"/>
      <w:bookmarkEnd w:id="26551"/>
      <w:r>
        <w:rPr>
          <w:rtl/>
        </w:rPr>
        <w:t xml:space="preserve">הדבר </w:t>
      </w:r>
      <w:bookmarkStart w:id="26552" w:name="_ETM_Q37_596920"/>
      <w:bookmarkEnd w:id="26552"/>
      <w:r>
        <w:rPr>
          <w:rtl/>
        </w:rPr>
        <w:t xml:space="preserve">היחיד </w:t>
      </w:r>
      <w:bookmarkStart w:id="26553" w:name="_ETM_Q37_597520"/>
      <w:bookmarkStart w:id="26554" w:name="_ETM_Q37_597640"/>
      <w:bookmarkEnd w:id="26553"/>
      <w:bookmarkEnd w:id="26554"/>
      <w:r>
        <w:rPr>
          <w:rFonts w:hint="cs"/>
          <w:rtl/>
        </w:rPr>
        <w:t>ש</w:t>
      </w:r>
      <w:r>
        <w:rPr>
          <w:rtl/>
        </w:rPr>
        <w:t>קורה</w:t>
      </w:r>
      <w:bookmarkStart w:id="26555" w:name="_ETM_Q37_595627"/>
      <w:bookmarkEnd w:id="26555"/>
      <w:r>
        <w:rPr>
          <w:rtl/>
        </w:rPr>
        <w:t xml:space="preserve"> </w:t>
      </w:r>
      <w:bookmarkStart w:id="26556" w:name="_ETM_Q37_598119"/>
      <w:bookmarkEnd w:id="26556"/>
      <w:r>
        <w:rPr>
          <w:rFonts w:hint="cs"/>
          <w:rtl/>
        </w:rPr>
        <w:t xml:space="preserve">הוא </w:t>
      </w:r>
      <w:r>
        <w:rPr>
          <w:rtl/>
        </w:rPr>
        <w:t xml:space="preserve">שמחזיקים </w:t>
      </w:r>
      <w:bookmarkStart w:id="26557" w:name="_ETM_Q37_598779"/>
      <w:bookmarkEnd w:id="26557"/>
      <w:r>
        <w:rPr>
          <w:rtl/>
        </w:rPr>
        <w:t xml:space="preserve">אותם </w:t>
      </w:r>
      <w:bookmarkStart w:id="26558" w:name="_ETM_Q37_599049"/>
      <w:bookmarkEnd w:id="26558"/>
      <w:r>
        <w:rPr>
          <w:rtl/>
        </w:rPr>
        <w:t xml:space="preserve">באותן </w:t>
      </w:r>
      <w:bookmarkStart w:id="26559" w:name="_ETM_Q37_599409"/>
      <w:bookmarkEnd w:id="26559"/>
      <w:r>
        <w:rPr>
          <w:rtl/>
        </w:rPr>
        <w:t xml:space="preserve">מסגרות </w:t>
      </w:r>
      <w:bookmarkStart w:id="26560" w:name="_ETM_Q37_600490"/>
      <w:bookmarkEnd w:id="26560"/>
      <w:r>
        <w:rPr>
          <w:rtl/>
        </w:rPr>
        <w:t>ש</w:t>
      </w:r>
      <w:bookmarkStart w:id="26561" w:name="_ETM_Q37_598907"/>
      <w:bookmarkEnd w:id="26561"/>
      <w:r>
        <w:rPr>
          <w:rtl/>
        </w:rPr>
        <w:t xml:space="preserve">הם </w:t>
      </w:r>
      <w:bookmarkStart w:id="26562" w:name="_ETM_Q37_600729"/>
      <w:bookmarkEnd w:id="26562"/>
      <w:r>
        <w:rPr>
          <w:rtl/>
        </w:rPr>
        <w:t>יישארו</w:t>
      </w:r>
      <w:bookmarkStart w:id="26563" w:name="_ETM_Q37_601270"/>
      <w:bookmarkEnd w:id="26563"/>
      <w:r>
        <w:rPr>
          <w:rtl/>
        </w:rPr>
        <w:t xml:space="preserve"> </w:t>
      </w:r>
      <w:bookmarkStart w:id="26564" w:name="_ETM_Q37_601839"/>
      <w:bookmarkEnd w:id="26564"/>
      <w:r>
        <w:rPr>
          <w:rtl/>
        </w:rPr>
        <w:t xml:space="preserve">על </w:t>
      </w:r>
      <w:bookmarkStart w:id="26565" w:name="_ETM_Q37_601960"/>
      <w:bookmarkEnd w:id="26565"/>
      <w:r>
        <w:rPr>
          <w:rtl/>
        </w:rPr>
        <w:t>הנייר</w:t>
      </w:r>
      <w:r>
        <w:rPr>
          <w:rFonts w:hint="cs"/>
          <w:rtl/>
        </w:rPr>
        <w:t xml:space="preserve">, </w:t>
      </w:r>
      <w:bookmarkStart w:id="26566" w:name="_ETM_Q37_605616"/>
      <w:bookmarkEnd w:id="26566"/>
      <w:r>
        <w:rPr>
          <w:rFonts w:hint="cs"/>
          <w:rtl/>
        </w:rPr>
        <w:t>כביכול,</w:t>
      </w:r>
      <w:bookmarkStart w:id="26567" w:name="_ETM_Q37_607552"/>
      <w:bookmarkEnd w:id="26567"/>
      <w:r>
        <w:rPr>
          <w:rtl/>
        </w:rPr>
        <w:t xml:space="preserve"> </w:t>
      </w:r>
      <w:bookmarkStart w:id="26568" w:name="_ETM_Q37_603200"/>
      <w:bookmarkEnd w:id="26568"/>
      <w:r>
        <w:rPr>
          <w:rtl/>
        </w:rPr>
        <w:t xml:space="preserve">בקהילה </w:t>
      </w:r>
      <w:bookmarkStart w:id="26569" w:name="_ETM_Q37_603830"/>
      <w:bookmarkEnd w:id="26569"/>
      <w:r>
        <w:rPr>
          <w:rtl/>
        </w:rPr>
        <w:t>החרדית</w:t>
      </w:r>
      <w:bookmarkStart w:id="26570" w:name="_ETM_Q37_604008"/>
      <w:bookmarkEnd w:id="26570"/>
      <w:r>
        <w:rPr>
          <w:rFonts w:hint="cs"/>
          <w:rtl/>
        </w:rPr>
        <w:t>,</w:t>
      </w:r>
      <w:r>
        <w:rPr>
          <w:rtl/>
        </w:rPr>
        <w:t xml:space="preserve"> </w:t>
      </w:r>
      <w:bookmarkStart w:id="26571" w:name="_ETM_Q37_605020"/>
      <w:bookmarkEnd w:id="26571"/>
      <w:r>
        <w:rPr>
          <w:rtl/>
        </w:rPr>
        <w:t>ש</w:t>
      </w:r>
      <w:bookmarkStart w:id="26572" w:name="_ETM_Q37_605529"/>
      <w:bookmarkEnd w:id="26572"/>
      <w:r>
        <w:rPr>
          <w:rtl/>
        </w:rPr>
        <w:t xml:space="preserve">יצביעו </w:t>
      </w:r>
      <w:bookmarkStart w:id="26573" w:name="_ETM_Q37_606249"/>
      <w:bookmarkEnd w:id="26573"/>
      <w:r>
        <w:rPr>
          <w:rtl/>
        </w:rPr>
        <w:t xml:space="preserve">כמו </w:t>
      </w:r>
      <w:bookmarkStart w:id="26574" w:name="_ETM_Q37_606490"/>
      <w:bookmarkEnd w:id="26574"/>
      <w:r>
        <w:rPr>
          <w:rtl/>
        </w:rPr>
        <w:t xml:space="preserve">שצריך </w:t>
      </w:r>
      <w:bookmarkStart w:id="26575" w:name="_ETM_Q37_606939"/>
      <w:bookmarkEnd w:id="26575"/>
      <w:r>
        <w:rPr>
          <w:rtl/>
        </w:rPr>
        <w:t>להצביע</w:t>
      </w:r>
      <w:r>
        <w:rPr>
          <w:rFonts w:hint="cs"/>
          <w:rtl/>
        </w:rPr>
        <w:t>,</w:t>
      </w:r>
      <w:r>
        <w:rPr>
          <w:rtl/>
        </w:rPr>
        <w:t xml:space="preserve"> </w:t>
      </w:r>
      <w:bookmarkStart w:id="26576" w:name="_ETM_Q37_607810"/>
      <w:bookmarkEnd w:id="26576"/>
      <w:r>
        <w:rPr>
          <w:rtl/>
        </w:rPr>
        <w:t xml:space="preserve">שמים </w:t>
      </w:r>
      <w:bookmarkStart w:id="26577" w:name="_ETM_Q37_608200"/>
      <w:bookmarkEnd w:id="26577"/>
      <w:r>
        <w:rPr>
          <w:rtl/>
        </w:rPr>
        <w:t xml:space="preserve">להם </w:t>
      </w:r>
      <w:bookmarkStart w:id="26578" w:name="_ETM_Q37_608470"/>
      <w:bookmarkEnd w:id="26578"/>
      <w:r>
        <w:rPr>
          <w:rtl/>
        </w:rPr>
        <w:t>פ</w:t>
      </w:r>
      <w:bookmarkStart w:id="26579" w:name="_ETM_Q37_608610"/>
      <w:bookmarkEnd w:id="26579"/>
      <w:r>
        <w:rPr>
          <w:rFonts w:hint="cs"/>
          <w:rtl/>
        </w:rPr>
        <w:t>תק</w:t>
      </w:r>
      <w:bookmarkStart w:id="26580" w:name="_ETM_Q37_607298"/>
      <w:bookmarkEnd w:id="26580"/>
      <w:r>
        <w:rPr>
          <w:rFonts w:hint="cs"/>
          <w:rtl/>
        </w:rPr>
        <w:t xml:space="preserve">, </w:t>
      </w:r>
      <w:bookmarkStart w:id="26581" w:name="_ETM_Q37_608700"/>
      <w:bookmarkStart w:id="26582" w:name="_ETM_Q37_609360"/>
      <w:bookmarkStart w:id="26583" w:name="_ETM_Q37_609780"/>
      <w:bookmarkStart w:id="26584" w:name="_ETM_Q37_610530"/>
      <w:bookmarkStart w:id="26585" w:name="_ETM_Q37_611010"/>
      <w:bookmarkEnd w:id="26581"/>
      <w:bookmarkEnd w:id="26582"/>
      <w:bookmarkEnd w:id="26583"/>
      <w:bookmarkEnd w:id="26584"/>
      <w:bookmarkEnd w:id="26585"/>
      <w:r>
        <w:rPr>
          <w:rFonts w:hint="cs"/>
          <w:rtl/>
        </w:rPr>
        <w:t>ושעסקני ד</w:t>
      </w:r>
      <w:bookmarkStart w:id="26586" w:name="_ETM_Q37_614867"/>
      <w:bookmarkEnd w:id="26586"/>
      <w:r>
        <w:rPr>
          <w:rFonts w:hint="cs"/>
          <w:rtl/>
        </w:rPr>
        <w:t>ת</w:t>
      </w:r>
      <w:bookmarkStart w:id="26587" w:name="_ETM_Q37_613854"/>
      <w:bookmarkEnd w:id="26587"/>
      <w:r>
        <w:rPr>
          <w:rFonts w:hint="cs"/>
          <w:rtl/>
        </w:rPr>
        <w:t xml:space="preserve"> יקבלו </w:t>
      </w:r>
      <w:bookmarkStart w:id="26588" w:name="_ETM_Q37_610048"/>
      <w:bookmarkEnd w:id="26588"/>
      <w:r>
        <w:rPr>
          <w:rFonts w:hint="cs"/>
          <w:rtl/>
        </w:rPr>
        <w:t xml:space="preserve">על זה </w:t>
      </w:r>
      <w:bookmarkStart w:id="26589" w:name="_ETM_Q37_611250"/>
      <w:bookmarkEnd w:id="26589"/>
      <w:r>
        <w:rPr>
          <w:rtl/>
        </w:rPr>
        <w:t xml:space="preserve">הרבה </w:t>
      </w:r>
      <w:bookmarkStart w:id="26590" w:name="_ETM_Q37_611520"/>
      <w:bookmarkEnd w:id="26590"/>
      <w:r>
        <w:rPr>
          <w:rtl/>
        </w:rPr>
        <w:t xml:space="preserve">מאוד </w:t>
      </w:r>
      <w:bookmarkStart w:id="26591" w:name="_ETM_Q37_611760"/>
      <w:bookmarkEnd w:id="26591"/>
      <w:r>
        <w:rPr>
          <w:rtl/>
        </w:rPr>
        <w:t>כסף</w:t>
      </w:r>
      <w:r>
        <w:rPr>
          <w:rFonts w:hint="cs"/>
          <w:rtl/>
        </w:rPr>
        <w:t>.</w:t>
      </w:r>
      <w:r>
        <w:rPr>
          <w:rtl/>
        </w:rPr>
        <w:t xml:space="preserve"> </w:t>
      </w:r>
      <w:bookmarkStart w:id="26592" w:name="_ETM_Q37_612720"/>
      <w:bookmarkStart w:id="26593" w:name="_ETM_Q37_613050"/>
      <w:bookmarkEnd w:id="26592"/>
      <w:bookmarkEnd w:id="26593"/>
      <w:r>
        <w:rPr>
          <w:rFonts w:hint="cs"/>
          <w:rtl/>
        </w:rPr>
        <w:t>מ</w:t>
      </w:r>
      <w:bookmarkStart w:id="26594" w:name="_ETM_Q37_613127"/>
      <w:bookmarkEnd w:id="26594"/>
      <w:r>
        <w:rPr>
          <w:rFonts w:hint="cs"/>
          <w:rtl/>
        </w:rPr>
        <w:t>אחו</w:t>
      </w:r>
      <w:r>
        <w:rPr>
          <w:rtl/>
        </w:rPr>
        <w:t xml:space="preserve">רי </w:t>
      </w:r>
      <w:bookmarkStart w:id="26595" w:name="_ETM_Q37_613350"/>
      <w:bookmarkEnd w:id="26595"/>
      <w:r>
        <w:rPr>
          <w:rtl/>
        </w:rPr>
        <w:t xml:space="preserve">כל </w:t>
      </w:r>
      <w:bookmarkStart w:id="26596" w:name="_ETM_Q37_613620"/>
      <w:bookmarkEnd w:id="26596"/>
      <w:r>
        <w:rPr>
          <w:rtl/>
        </w:rPr>
        <w:t xml:space="preserve">ישיבה </w:t>
      </w:r>
      <w:bookmarkStart w:id="26597" w:name="_ETM_Q37_614100"/>
      <w:bookmarkEnd w:id="26597"/>
      <w:r>
        <w:rPr>
          <w:rtl/>
        </w:rPr>
        <w:t xml:space="preserve">כזאת </w:t>
      </w:r>
      <w:bookmarkStart w:id="26598" w:name="_ETM_Q37_615480"/>
      <w:bookmarkEnd w:id="26598"/>
      <w:r>
        <w:rPr>
          <w:rtl/>
        </w:rPr>
        <w:t>יש</w:t>
      </w:r>
      <w:r>
        <w:rPr>
          <w:rFonts w:hint="cs"/>
          <w:rtl/>
        </w:rPr>
        <w:t xml:space="preserve"> </w:t>
      </w:r>
      <w:r>
        <w:rPr>
          <w:rtl/>
        </w:rPr>
        <w:t>ר</w:t>
      </w:r>
      <w:r>
        <w:rPr>
          <w:rFonts w:hint="cs"/>
          <w:rtl/>
        </w:rPr>
        <w:t>ב</w:t>
      </w:r>
      <w:bookmarkStart w:id="26599" w:name="_ETM_Q37_614617"/>
      <w:bookmarkEnd w:id="26599"/>
      <w:r>
        <w:rPr>
          <w:rFonts w:hint="cs"/>
          <w:rtl/>
        </w:rPr>
        <w:t>,</w:t>
      </w:r>
      <w:r>
        <w:rPr>
          <w:rtl/>
        </w:rPr>
        <w:t xml:space="preserve"> </w:t>
      </w:r>
      <w:bookmarkStart w:id="26600" w:name="_ETM_Q37_616890"/>
      <w:bookmarkEnd w:id="26600"/>
      <w:r>
        <w:rPr>
          <w:rtl/>
        </w:rPr>
        <w:t xml:space="preserve">יש </w:t>
      </w:r>
      <w:bookmarkStart w:id="26601" w:name="_ETM_Q37_617190"/>
      <w:bookmarkEnd w:id="26601"/>
      <w:r>
        <w:rPr>
          <w:rtl/>
        </w:rPr>
        <w:t xml:space="preserve">מישהו </w:t>
      </w:r>
      <w:bookmarkStart w:id="26602" w:name="_ETM_Q37_618170"/>
      <w:bookmarkEnd w:id="26602"/>
      <w:r>
        <w:rPr>
          <w:rtl/>
        </w:rPr>
        <w:t xml:space="preserve">שדווקא </w:t>
      </w:r>
      <w:bookmarkStart w:id="26603" w:name="_ETM_Q37_618680"/>
      <w:bookmarkEnd w:id="26603"/>
      <w:r>
        <w:rPr>
          <w:rtl/>
        </w:rPr>
        <w:t>חי</w:t>
      </w:r>
      <w:bookmarkStart w:id="26604" w:name="_ETM_Q37_626268"/>
      <w:bookmarkStart w:id="26605" w:name="_ETM_Q37_622378"/>
      <w:bookmarkStart w:id="26606" w:name="_ETM_Q37_622937"/>
      <w:bookmarkStart w:id="26607" w:name="_ETM_Q37_618197"/>
      <w:bookmarkEnd w:id="26604"/>
      <w:bookmarkEnd w:id="26605"/>
      <w:bookmarkEnd w:id="26606"/>
      <w:bookmarkEnd w:id="26607"/>
      <w:r>
        <w:rPr>
          <w:rtl/>
        </w:rPr>
        <w:t xml:space="preserve"> </w:t>
      </w:r>
      <w:bookmarkStart w:id="26608" w:name="_ETM_Q37_619010"/>
      <w:bookmarkEnd w:id="26608"/>
      <w:r>
        <w:rPr>
          <w:rFonts w:hint="cs"/>
          <w:rtl/>
        </w:rPr>
        <w:t>מצ</w:t>
      </w:r>
      <w:bookmarkStart w:id="26609" w:name="_ETM_Q37_617137"/>
      <w:bookmarkEnd w:id="26609"/>
      <w:r>
        <w:rPr>
          <w:rtl/>
        </w:rPr>
        <w:t xml:space="preserve">וין </w:t>
      </w:r>
      <w:bookmarkStart w:id="26610" w:name="_ETM_Q37_619549"/>
      <w:bookmarkEnd w:id="26610"/>
      <w:r>
        <w:rPr>
          <w:rtl/>
        </w:rPr>
        <w:t xml:space="preserve">מכל </w:t>
      </w:r>
      <w:bookmarkStart w:id="26611" w:name="_ETM_Q37_619879"/>
      <w:bookmarkEnd w:id="26611"/>
      <w:r>
        <w:rPr>
          <w:rtl/>
        </w:rPr>
        <w:t xml:space="preserve">הסיפור </w:t>
      </w:r>
      <w:bookmarkStart w:id="26612" w:name="_ETM_Q37_620420"/>
      <w:bookmarkEnd w:id="26612"/>
      <w:r>
        <w:rPr>
          <w:rtl/>
        </w:rPr>
        <w:t>הזה</w:t>
      </w:r>
      <w:r>
        <w:rPr>
          <w:rFonts w:hint="cs"/>
          <w:rtl/>
        </w:rPr>
        <w:t>.</w:t>
      </w:r>
      <w:r>
        <w:rPr>
          <w:rtl/>
        </w:rPr>
        <w:t xml:space="preserve"> </w:t>
      </w:r>
      <w:bookmarkStart w:id="26613" w:name="_ETM_Q37_621210"/>
      <w:bookmarkEnd w:id="26613"/>
      <w:r w:rsidRPr="00A362B9">
        <w:rPr>
          <w:rtl/>
        </w:rPr>
        <w:t xml:space="preserve">אם </w:t>
      </w:r>
      <w:bookmarkStart w:id="26614" w:name="_ETM_Q37_621720"/>
      <w:bookmarkEnd w:id="26614"/>
      <w:r w:rsidRPr="00A362B9">
        <w:rPr>
          <w:rtl/>
        </w:rPr>
        <w:t xml:space="preserve">לא </w:t>
      </w:r>
      <w:bookmarkStart w:id="26615" w:name="_ETM_Q37_621960"/>
      <w:bookmarkEnd w:id="26615"/>
      <w:r w:rsidRPr="00A362B9">
        <w:rPr>
          <w:rtl/>
        </w:rPr>
        <w:t>הי</w:t>
      </w:r>
      <w:r w:rsidRPr="00A362B9">
        <w:rPr>
          <w:rFonts w:hint="cs"/>
          <w:rtl/>
        </w:rPr>
        <w:t>ו</w:t>
      </w:r>
      <w:bookmarkStart w:id="26616" w:name="_ETM_Q37_621237"/>
      <w:bookmarkEnd w:id="26616"/>
      <w:r w:rsidRPr="00A362B9">
        <w:rPr>
          <w:rtl/>
        </w:rPr>
        <w:t xml:space="preserve"> </w:t>
      </w:r>
      <w:bookmarkStart w:id="26617" w:name="_ETM_Q37_622290"/>
      <w:bookmarkStart w:id="26618" w:name="_ETM_Q37_622440"/>
      <w:bookmarkEnd w:id="26617"/>
      <w:bookmarkEnd w:id="26618"/>
      <w:r w:rsidRPr="00A362B9">
        <w:rPr>
          <w:rtl/>
        </w:rPr>
        <w:t xml:space="preserve">הנערים </w:t>
      </w:r>
      <w:bookmarkStart w:id="26619" w:name="_ETM_Q37_622950"/>
      <w:bookmarkEnd w:id="26619"/>
      <w:r w:rsidRPr="00A362B9">
        <w:rPr>
          <w:rtl/>
        </w:rPr>
        <w:t>האל</w:t>
      </w:r>
      <w:r w:rsidR="003D1B48">
        <w:rPr>
          <w:rFonts w:hint="cs"/>
          <w:rtl/>
        </w:rPr>
        <w:t>ה,</w:t>
      </w:r>
      <w:r w:rsidRPr="00A362B9">
        <w:rPr>
          <w:rtl/>
        </w:rPr>
        <w:t xml:space="preserve"> </w:t>
      </w:r>
      <w:bookmarkStart w:id="26620" w:name="_ETM_Q37_623370"/>
      <w:bookmarkStart w:id="26621" w:name="_ETM_Q37_623520"/>
      <w:bookmarkStart w:id="26622" w:name="_ETM_Q37_624000"/>
      <w:bookmarkStart w:id="26623" w:name="_ETM_Q37_624420"/>
      <w:bookmarkStart w:id="26624" w:name="_ETM_Q37_623097"/>
      <w:bookmarkStart w:id="26625" w:name="_ETM_Q37_624930"/>
      <w:bookmarkEnd w:id="26620"/>
      <w:bookmarkEnd w:id="26621"/>
      <w:bookmarkEnd w:id="26622"/>
      <w:bookmarkEnd w:id="26623"/>
      <w:bookmarkEnd w:id="26624"/>
      <w:bookmarkEnd w:id="26625"/>
      <w:r>
        <w:rPr>
          <w:rFonts w:hint="cs"/>
          <w:rtl/>
        </w:rPr>
        <w:t>ה</w:t>
      </w:r>
      <w:r w:rsidRPr="00A362B9">
        <w:rPr>
          <w:rtl/>
        </w:rPr>
        <w:t>בן</w:t>
      </w:r>
      <w:r w:rsidR="003D1B48">
        <w:rPr>
          <w:rFonts w:hint="cs"/>
          <w:rtl/>
        </w:rPr>
        <w:t xml:space="preserve"> </w:t>
      </w:r>
      <w:r w:rsidRPr="00A362B9">
        <w:rPr>
          <w:rtl/>
        </w:rPr>
        <w:t>אדם</w:t>
      </w:r>
      <w:r>
        <w:rPr>
          <w:rFonts w:hint="cs"/>
          <w:rtl/>
        </w:rPr>
        <w:t xml:space="preserve"> לא</w:t>
      </w:r>
      <w:r w:rsidRPr="00A362B9">
        <w:rPr>
          <w:rtl/>
        </w:rPr>
        <w:t xml:space="preserve"> </w:t>
      </w:r>
      <w:bookmarkStart w:id="26626" w:name="_ETM_Q37_625410"/>
      <w:bookmarkEnd w:id="26626"/>
      <w:r w:rsidRPr="00A362B9">
        <w:rPr>
          <w:rFonts w:hint="cs"/>
          <w:rtl/>
        </w:rPr>
        <w:t>י</w:t>
      </w:r>
      <w:r w:rsidRPr="00A362B9">
        <w:rPr>
          <w:rtl/>
        </w:rPr>
        <w:t xml:space="preserve">קבל </w:t>
      </w:r>
      <w:bookmarkStart w:id="26627" w:name="_ETM_Q37_625830"/>
      <w:bookmarkEnd w:id="26627"/>
      <w:r w:rsidRPr="00A362B9">
        <w:rPr>
          <w:rtl/>
        </w:rPr>
        <w:t xml:space="preserve">את </w:t>
      </w:r>
      <w:bookmarkStart w:id="26628" w:name="_ETM_Q37_626460"/>
      <w:bookmarkEnd w:id="26628"/>
      <w:r w:rsidRPr="00A362B9">
        <w:rPr>
          <w:rtl/>
        </w:rPr>
        <w:t>פרנסתו</w:t>
      </w:r>
      <w:r w:rsidRPr="00A362B9">
        <w:rPr>
          <w:rFonts w:hint="cs"/>
          <w:rtl/>
        </w:rPr>
        <w:t>.</w:t>
      </w:r>
      <w:bookmarkStart w:id="26629" w:name="_ETM_Q37_627500"/>
      <w:bookmarkStart w:id="26630" w:name="_ETM_Q37_630704"/>
      <w:bookmarkStart w:id="26631" w:name="_ETM_Q37_630784"/>
      <w:bookmarkStart w:id="26632" w:name="_ETM_Q37_630880"/>
      <w:bookmarkStart w:id="26633" w:name="_ETM_Q37_630948"/>
      <w:bookmarkEnd w:id="26629"/>
      <w:bookmarkEnd w:id="26630"/>
      <w:bookmarkEnd w:id="26631"/>
      <w:bookmarkEnd w:id="26632"/>
      <w:bookmarkEnd w:id="26633"/>
      <w:r w:rsidR="003D1B48">
        <w:rPr>
          <w:rFonts w:hint="cs"/>
          <w:rtl/>
        </w:rPr>
        <w:t xml:space="preserve"> </w:t>
      </w:r>
      <w:r>
        <w:rPr>
          <w:rtl/>
        </w:rPr>
        <w:t xml:space="preserve">זה </w:t>
      </w:r>
      <w:bookmarkStart w:id="26634" w:name="_ETM_Q37_627920"/>
      <w:bookmarkStart w:id="26635" w:name="_ETM_Q37_628160"/>
      <w:bookmarkEnd w:id="26634"/>
      <w:bookmarkEnd w:id="26635"/>
      <w:r>
        <w:rPr>
          <w:rFonts w:hint="cs"/>
          <w:rtl/>
        </w:rPr>
        <w:t>הסיפור.</w:t>
      </w:r>
      <w:bookmarkStart w:id="26636" w:name="_ETM_Q37_628597"/>
      <w:bookmarkEnd w:id="26636"/>
      <w:r>
        <w:rPr>
          <w:rFonts w:hint="cs"/>
          <w:rtl/>
        </w:rPr>
        <w:t xml:space="preserve"> </w:t>
      </w:r>
      <w:bookmarkStart w:id="26637" w:name="_ETM_Q37_628936"/>
      <w:bookmarkStart w:id="26638" w:name="_ETM_Q37_629209"/>
      <w:bookmarkEnd w:id="26637"/>
      <w:bookmarkEnd w:id="26638"/>
      <w:r>
        <w:rPr>
          <w:rtl/>
        </w:rPr>
        <w:t xml:space="preserve">כל </w:t>
      </w:r>
      <w:bookmarkStart w:id="26639" w:name="_ETM_Q37_629629"/>
      <w:bookmarkEnd w:id="26639"/>
      <w:proofErr w:type="spellStart"/>
      <w:r>
        <w:rPr>
          <w:rtl/>
        </w:rPr>
        <w:t>הג</w:t>
      </w:r>
      <w:bookmarkStart w:id="26640" w:name="_ETM_Q37_630230"/>
      <w:bookmarkEnd w:id="26640"/>
      <w:r>
        <w:rPr>
          <w:rFonts w:hint="cs"/>
          <w:rtl/>
        </w:rPr>
        <w:t>עווא</w:t>
      </w:r>
      <w:bookmarkStart w:id="26641" w:name="_ETM_Q37_627457"/>
      <w:bookmarkStart w:id="26642" w:name="_ETM_Q37_625317"/>
      <w:bookmarkEnd w:id="26641"/>
      <w:bookmarkEnd w:id="26642"/>
      <w:r>
        <w:rPr>
          <w:rFonts w:hint="cs"/>
          <w:rtl/>
        </w:rPr>
        <w:t>לד</w:t>
      </w:r>
      <w:proofErr w:type="spellEnd"/>
      <w:r>
        <w:rPr>
          <w:rFonts w:hint="cs"/>
          <w:rtl/>
        </w:rPr>
        <w:t xml:space="preserve"> </w:t>
      </w:r>
      <w:bookmarkStart w:id="26643" w:name="_ETM_Q37_630439"/>
      <w:bookmarkStart w:id="26644" w:name="_ETM_Q37_629887"/>
      <w:bookmarkEnd w:id="26643"/>
      <w:bookmarkEnd w:id="26644"/>
      <w:r>
        <w:rPr>
          <w:rtl/>
        </w:rPr>
        <w:t xml:space="preserve">הזה </w:t>
      </w:r>
      <w:bookmarkStart w:id="26645" w:name="_ETM_Q37_631310"/>
      <w:bookmarkStart w:id="26646" w:name="_ETM_Q37_631609"/>
      <w:bookmarkEnd w:id="26645"/>
      <w:bookmarkEnd w:id="26646"/>
      <w:r>
        <w:rPr>
          <w:rFonts w:hint="cs"/>
          <w:rtl/>
        </w:rPr>
        <w:t xml:space="preserve">על אי-גיוס או </w:t>
      </w:r>
      <w:bookmarkStart w:id="26647" w:name="_ETM_Q37_632510"/>
      <w:bookmarkEnd w:id="26647"/>
      <w:r>
        <w:rPr>
          <w:rtl/>
        </w:rPr>
        <w:t xml:space="preserve">כן </w:t>
      </w:r>
      <w:bookmarkStart w:id="26648" w:name="_ETM_Q37_632780"/>
      <w:bookmarkStart w:id="26649" w:name="_ETM_Q37_633669"/>
      <w:bookmarkStart w:id="26650" w:name="_ETM_Q37_630857"/>
      <w:bookmarkEnd w:id="26648"/>
      <w:bookmarkEnd w:id="26649"/>
      <w:bookmarkEnd w:id="26650"/>
      <w:r>
        <w:rPr>
          <w:rFonts w:hint="cs"/>
          <w:rtl/>
        </w:rPr>
        <w:t>גיוס,</w:t>
      </w:r>
      <w:r>
        <w:rPr>
          <w:rtl/>
        </w:rPr>
        <w:t xml:space="preserve"> </w:t>
      </w:r>
      <w:bookmarkStart w:id="26651" w:name="_ETM_Q37_634650"/>
      <w:bookmarkStart w:id="26652" w:name="_ETM_Q37_650338"/>
      <w:bookmarkEnd w:id="26651"/>
      <w:bookmarkEnd w:id="26652"/>
      <w:r>
        <w:rPr>
          <w:rtl/>
        </w:rPr>
        <w:t>קדוש</w:t>
      </w:r>
      <w:bookmarkStart w:id="26653" w:name="_ETM_Q37_635099"/>
      <w:bookmarkStart w:id="26654" w:name="_ETM_Q37_632307"/>
      <w:bookmarkEnd w:id="26653"/>
      <w:bookmarkEnd w:id="26654"/>
      <w:r>
        <w:rPr>
          <w:rtl/>
        </w:rPr>
        <w:t xml:space="preserve">ת </w:t>
      </w:r>
      <w:bookmarkStart w:id="26655" w:name="_ETM_Q37_635340"/>
      <w:bookmarkEnd w:id="26655"/>
      <w:r>
        <w:rPr>
          <w:rFonts w:hint="cs"/>
          <w:rtl/>
        </w:rPr>
        <w:t>ה</w:t>
      </w:r>
      <w:r>
        <w:rPr>
          <w:rtl/>
        </w:rPr>
        <w:t xml:space="preserve">תורה </w:t>
      </w:r>
      <w:bookmarkStart w:id="26656" w:name="_ETM_Q37_635819"/>
      <w:bookmarkEnd w:id="26656"/>
      <w:r>
        <w:rPr>
          <w:rtl/>
        </w:rPr>
        <w:t xml:space="preserve">ושמירה </w:t>
      </w:r>
      <w:bookmarkStart w:id="26657" w:name="_ETM_Q37_636420"/>
      <w:bookmarkEnd w:id="26657"/>
      <w:r>
        <w:rPr>
          <w:rtl/>
        </w:rPr>
        <w:t xml:space="preserve">על </w:t>
      </w:r>
      <w:bookmarkStart w:id="26658" w:name="_ETM_Q37_636510"/>
      <w:bookmarkEnd w:id="26658"/>
      <w:r>
        <w:rPr>
          <w:rtl/>
        </w:rPr>
        <w:t xml:space="preserve">מצוות </w:t>
      </w:r>
      <w:bookmarkStart w:id="26659" w:name="_ETM_Q37_637170"/>
      <w:bookmarkEnd w:id="26659"/>
      <w:r>
        <w:rPr>
          <w:rtl/>
        </w:rPr>
        <w:t>ול</w:t>
      </w:r>
      <w:r>
        <w:rPr>
          <w:rFonts w:hint="cs"/>
          <w:rtl/>
        </w:rPr>
        <w:t>י</w:t>
      </w:r>
      <w:r>
        <w:rPr>
          <w:rtl/>
        </w:rPr>
        <w:t>מוד</w:t>
      </w:r>
      <w:r>
        <w:rPr>
          <w:rFonts w:hint="cs"/>
          <w:rtl/>
        </w:rPr>
        <w:t>י</w:t>
      </w:r>
      <w:r>
        <w:rPr>
          <w:rtl/>
        </w:rPr>
        <w:t xml:space="preserve"> </w:t>
      </w:r>
      <w:bookmarkStart w:id="26660" w:name="_ETM_Q37_637720"/>
      <w:bookmarkEnd w:id="26660"/>
      <w:r>
        <w:rPr>
          <w:rtl/>
        </w:rPr>
        <w:t>תו</w:t>
      </w:r>
      <w:r>
        <w:rPr>
          <w:rFonts w:hint="cs"/>
          <w:rtl/>
        </w:rPr>
        <w:t>ר</w:t>
      </w:r>
      <w:bookmarkStart w:id="26661" w:name="_ETM_Q37_634137"/>
      <w:bookmarkEnd w:id="26661"/>
      <w:r>
        <w:rPr>
          <w:rtl/>
        </w:rPr>
        <w:t xml:space="preserve">ה </w:t>
      </w:r>
      <w:bookmarkStart w:id="26662" w:name="_ETM_Q37_638410"/>
      <w:bookmarkEnd w:id="26662"/>
      <w:r w:rsidR="003D1B48">
        <w:rPr>
          <w:rFonts w:hint="cs"/>
          <w:rtl/>
        </w:rPr>
        <w:t xml:space="preserve">– </w:t>
      </w:r>
      <w:r>
        <w:rPr>
          <w:rtl/>
        </w:rPr>
        <w:t>סליחה</w:t>
      </w:r>
      <w:r>
        <w:rPr>
          <w:rFonts w:hint="cs"/>
          <w:rtl/>
        </w:rPr>
        <w:t>,</w:t>
      </w:r>
      <w:r>
        <w:rPr>
          <w:rtl/>
        </w:rPr>
        <w:t xml:space="preserve"> </w:t>
      </w:r>
      <w:bookmarkStart w:id="26663" w:name="_ETM_Q37_638800"/>
      <w:bookmarkEnd w:id="26663"/>
      <w:r>
        <w:rPr>
          <w:rtl/>
        </w:rPr>
        <w:t xml:space="preserve">זה </w:t>
      </w:r>
      <w:bookmarkStart w:id="26664" w:name="_ETM_Q37_638950"/>
      <w:bookmarkEnd w:id="26664"/>
      <w:r>
        <w:rPr>
          <w:rtl/>
        </w:rPr>
        <w:t>שטויות</w:t>
      </w:r>
      <w:r w:rsidR="003D1B48">
        <w:rPr>
          <w:rFonts w:hint="cs"/>
          <w:rtl/>
        </w:rPr>
        <w:t>.</w:t>
      </w:r>
      <w:r>
        <w:rPr>
          <w:rtl/>
        </w:rPr>
        <w:t xml:space="preserve"> </w:t>
      </w:r>
      <w:bookmarkStart w:id="26665" w:name="_ETM_Q37_639880"/>
      <w:bookmarkEnd w:id="26665"/>
      <w:r>
        <w:rPr>
          <w:rtl/>
        </w:rPr>
        <w:t xml:space="preserve">זה </w:t>
      </w:r>
      <w:bookmarkStart w:id="26666" w:name="_ETM_Q37_640060"/>
      <w:bookmarkEnd w:id="26666"/>
      <w:r>
        <w:rPr>
          <w:rtl/>
        </w:rPr>
        <w:t>שקר</w:t>
      </w:r>
      <w:r w:rsidR="003D1B48">
        <w:rPr>
          <w:rFonts w:hint="cs"/>
          <w:rtl/>
        </w:rPr>
        <w:t>.</w:t>
      </w:r>
      <w:r>
        <w:rPr>
          <w:rtl/>
        </w:rPr>
        <w:t xml:space="preserve"> </w:t>
      </w:r>
      <w:bookmarkStart w:id="26667" w:name="_ETM_Q37_640810"/>
      <w:bookmarkEnd w:id="26667"/>
      <w:r>
        <w:rPr>
          <w:rtl/>
        </w:rPr>
        <w:t xml:space="preserve">פשוט </w:t>
      </w:r>
      <w:bookmarkStart w:id="26668" w:name="_ETM_Q37_641200"/>
      <w:bookmarkEnd w:id="26668"/>
      <w:r>
        <w:rPr>
          <w:rtl/>
        </w:rPr>
        <w:t>משקרים</w:t>
      </w:r>
      <w:bookmarkStart w:id="26669" w:name="_ETM_Q37_641027"/>
      <w:bookmarkEnd w:id="26669"/>
      <w:r>
        <w:rPr>
          <w:rFonts w:hint="cs"/>
          <w:rtl/>
        </w:rPr>
        <w:t>.</w:t>
      </w:r>
      <w:bookmarkStart w:id="26670" w:name="_ETM_Q37_642100"/>
      <w:bookmarkStart w:id="26671" w:name="_ETM_Q37_642250"/>
      <w:bookmarkEnd w:id="26670"/>
      <w:bookmarkEnd w:id="26671"/>
      <w:r>
        <w:rPr>
          <w:rFonts w:hint="cs"/>
          <w:rtl/>
        </w:rPr>
        <w:t xml:space="preserve"> </w:t>
      </w:r>
      <w:r>
        <w:rPr>
          <w:rtl/>
        </w:rPr>
        <w:t xml:space="preserve">ראינו </w:t>
      </w:r>
      <w:bookmarkStart w:id="26672" w:name="_ETM_Q37_642670"/>
      <w:bookmarkEnd w:id="26672"/>
      <w:r>
        <w:rPr>
          <w:rtl/>
        </w:rPr>
        <w:t xml:space="preserve">את </w:t>
      </w:r>
      <w:bookmarkStart w:id="26673" w:name="_ETM_Q37_642760"/>
      <w:bookmarkEnd w:id="26673"/>
      <w:r>
        <w:rPr>
          <w:rtl/>
        </w:rPr>
        <w:t xml:space="preserve">זה </w:t>
      </w:r>
      <w:bookmarkStart w:id="26674" w:name="_ETM_Q37_642910"/>
      <w:bookmarkEnd w:id="26674"/>
      <w:r>
        <w:rPr>
          <w:rtl/>
        </w:rPr>
        <w:t xml:space="preserve">היום </w:t>
      </w:r>
      <w:bookmarkStart w:id="26675" w:name="_ETM_Q37_643610"/>
      <w:bookmarkEnd w:id="26675"/>
      <w:r>
        <w:rPr>
          <w:rtl/>
        </w:rPr>
        <w:t xml:space="preserve">באותה </w:t>
      </w:r>
      <w:bookmarkStart w:id="26676" w:name="_ETM_Q37_644000"/>
      <w:bookmarkEnd w:id="26676"/>
      <w:r>
        <w:rPr>
          <w:rtl/>
        </w:rPr>
        <w:t xml:space="preserve">כתבה </w:t>
      </w:r>
      <w:bookmarkStart w:id="26677" w:name="_ETM_Q37_644420"/>
      <w:bookmarkEnd w:id="26677"/>
      <w:r>
        <w:rPr>
          <w:rtl/>
        </w:rPr>
        <w:t>במו</w:t>
      </w:r>
      <w:bookmarkStart w:id="26678" w:name="_ETM_Q37_644810"/>
      <w:bookmarkEnd w:id="26678"/>
      <w:r>
        <w:rPr>
          <w:rFonts w:hint="cs"/>
          <w:rtl/>
        </w:rPr>
        <w:t xml:space="preserve"> ע</w:t>
      </w:r>
      <w:r>
        <w:rPr>
          <w:rtl/>
        </w:rPr>
        <w:t>ינ</w:t>
      </w:r>
      <w:r>
        <w:rPr>
          <w:rFonts w:hint="cs"/>
          <w:rtl/>
        </w:rPr>
        <w:t>י</w:t>
      </w:r>
      <w:r>
        <w:rPr>
          <w:rtl/>
        </w:rPr>
        <w:t>נו</w:t>
      </w:r>
      <w:r>
        <w:rPr>
          <w:rFonts w:hint="cs"/>
          <w:rtl/>
        </w:rPr>
        <w:t>.</w:t>
      </w:r>
      <w:bookmarkStart w:id="26679" w:name="_ETM_Q37_645590"/>
      <w:bookmarkStart w:id="26680" w:name="_ETM_Q37_649242"/>
      <w:bookmarkEnd w:id="26679"/>
      <w:bookmarkEnd w:id="26680"/>
    </w:p>
    <w:p w:rsidR="00C85791" w:rsidRDefault="00C85791" w:rsidP="006336AD">
      <w:pPr>
        <w:rPr>
          <w:rtl/>
        </w:rPr>
      </w:pPr>
      <w:bookmarkStart w:id="26681" w:name="_ETM_Q37_649303"/>
      <w:bookmarkEnd w:id="26681"/>
    </w:p>
    <w:p w:rsidR="00C85791" w:rsidRDefault="00C85791" w:rsidP="003D1B48">
      <w:pPr>
        <w:rPr>
          <w:rtl/>
        </w:rPr>
      </w:pPr>
      <w:bookmarkStart w:id="26682" w:name="_ETM_Q37_649419"/>
      <w:bookmarkStart w:id="26683" w:name="_ETM_Q37_649499"/>
      <w:bookmarkEnd w:id="26682"/>
      <w:bookmarkEnd w:id="26683"/>
      <w:r>
        <w:rPr>
          <w:rtl/>
        </w:rPr>
        <w:t xml:space="preserve">אז </w:t>
      </w:r>
      <w:bookmarkStart w:id="26684" w:name="_ETM_Q37_645879"/>
      <w:bookmarkEnd w:id="26684"/>
      <w:r>
        <w:rPr>
          <w:rtl/>
        </w:rPr>
        <w:t xml:space="preserve">כולם </w:t>
      </w:r>
      <w:bookmarkStart w:id="26685" w:name="_ETM_Q37_646150"/>
      <w:bookmarkEnd w:id="26685"/>
      <w:r>
        <w:rPr>
          <w:rtl/>
        </w:rPr>
        <w:t xml:space="preserve">צריכים </w:t>
      </w:r>
      <w:bookmarkStart w:id="26686" w:name="_ETM_Q37_646540"/>
      <w:bookmarkEnd w:id="26686"/>
      <w:r>
        <w:rPr>
          <w:rtl/>
        </w:rPr>
        <w:t>להתגייס</w:t>
      </w:r>
      <w:r>
        <w:rPr>
          <w:rFonts w:hint="cs"/>
          <w:rtl/>
        </w:rPr>
        <w:t>,</w:t>
      </w:r>
      <w:r>
        <w:rPr>
          <w:rtl/>
        </w:rPr>
        <w:t xml:space="preserve"> </w:t>
      </w:r>
      <w:bookmarkStart w:id="26687" w:name="_ETM_Q37_648049"/>
      <w:bookmarkEnd w:id="26687"/>
      <w:r>
        <w:rPr>
          <w:rtl/>
        </w:rPr>
        <w:t xml:space="preserve">כולם </w:t>
      </w:r>
      <w:bookmarkStart w:id="26688" w:name="_ETM_Q37_648620"/>
      <w:bookmarkEnd w:id="26688"/>
      <w:r>
        <w:rPr>
          <w:rtl/>
        </w:rPr>
        <w:t xml:space="preserve">צריכים </w:t>
      </w:r>
      <w:bookmarkStart w:id="26689" w:name="_ETM_Q37_649040"/>
      <w:bookmarkEnd w:id="26689"/>
      <w:r>
        <w:rPr>
          <w:rtl/>
        </w:rPr>
        <w:t>להתגייס</w:t>
      </w:r>
      <w:r>
        <w:rPr>
          <w:rFonts w:hint="cs"/>
          <w:rtl/>
        </w:rPr>
        <w:t>,</w:t>
      </w:r>
      <w:bookmarkStart w:id="26690" w:name="_ETM_Q37_649837"/>
      <w:bookmarkEnd w:id="26690"/>
      <w:r>
        <w:rPr>
          <w:rtl/>
        </w:rPr>
        <w:t xml:space="preserve"> </w:t>
      </w:r>
      <w:bookmarkStart w:id="26691" w:name="_ETM_Q37_650500"/>
      <w:bookmarkStart w:id="26692" w:name="_ETM_Q37_650890"/>
      <w:bookmarkStart w:id="26693" w:name="_ETM_Q37_651040"/>
      <w:bookmarkEnd w:id="26691"/>
      <w:bookmarkEnd w:id="26692"/>
      <w:bookmarkEnd w:id="26693"/>
      <w:r>
        <w:rPr>
          <w:rFonts w:hint="cs"/>
          <w:rtl/>
        </w:rPr>
        <w:t>ו</w:t>
      </w:r>
      <w:r>
        <w:rPr>
          <w:rtl/>
        </w:rPr>
        <w:t xml:space="preserve">אחר </w:t>
      </w:r>
      <w:bookmarkStart w:id="26694" w:name="_ETM_Q37_651340"/>
      <w:bookmarkEnd w:id="26694"/>
      <w:r>
        <w:rPr>
          <w:rtl/>
        </w:rPr>
        <w:t xml:space="preserve">כך </w:t>
      </w:r>
      <w:bookmarkStart w:id="26695" w:name="_ETM_Q37_651519"/>
      <w:bookmarkEnd w:id="26695"/>
      <w:r>
        <w:rPr>
          <w:rtl/>
        </w:rPr>
        <w:t xml:space="preserve">נדון </w:t>
      </w:r>
      <w:bookmarkStart w:id="26696" w:name="_ETM_Q37_652150"/>
      <w:bookmarkEnd w:id="26696"/>
      <w:r>
        <w:rPr>
          <w:rtl/>
        </w:rPr>
        <w:t xml:space="preserve">על </w:t>
      </w:r>
      <w:bookmarkStart w:id="26697" w:name="_ETM_Q37_652360"/>
      <w:bookmarkEnd w:id="26697"/>
      <w:r>
        <w:rPr>
          <w:rtl/>
        </w:rPr>
        <w:t xml:space="preserve">ההתאמות </w:t>
      </w:r>
      <w:bookmarkStart w:id="26698" w:name="_ETM_Q37_652959"/>
      <w:bookmarkEnd w:id="26698"/>
      <w:r>
        <w:rPr>
          <w:rtl/>
        </w:rPr>
        <w:t>האפשריות</w:t>
      </w:r>
      <w:r w:rsidR="003D1B48">
        <w:rPr>
          <w:rFonts w:hint="cs"/>
          <w:rtl/>
        </w:rPr>
        <w:t>,</w:t>
      </w:r>
      <w:r>
        <w:rPr>
          <w:rtl/>
        </w:rPr>
        <w:t xml:space="preserve"> </w:t>
      </w:r>
      <w:bookmarkStart w:id="26699" w:name="_ETM_Q37_653980"/>
      <w:bookmarkEnd w:id="26699"/>
      <w:r>
        <w:rPr>
          <w:rtl/>
        </w:rPr>
        <w:t xml:space="preserve">אבל </w:t>
      </w:r>
      <w:bookmarkStart w:id="26700" w:name="_ETM_Q37_654189"/>
      <w:bookmarkEnd w:id="26700"/>
      <w:r>
        <w:rPr>
          <w:rtl/>
        </w:rPr>
        <w:t xml:space="preserve">קודם </w:t>
      </w:r>
      <w:bookmarkStart w:id="26701" w:name="_ETM_Q37_654640"/>
      <w:bookmarkEnd w:id="26701"/>
      <w:r>
        <w:rPr>
          <w:rtl/>
        </w:rPr>
        <w:t>כ</w:t>
      </w:r>
      <w:r>
        <w:rPr>
          <w:rFonts w:hint="cs"/>
          <w:rtl/>
        </w:rPr>
        <w:t>ו</w:t>
      </w:r>
      <w:r>
        <w:rPr>
          <w:rtl/>
        </w:rPr>
        <w:t>ל</w:t>
      </w:r>
      <w:r>
        <w:rPr>
          <w:rFonts w:hint="cs"/>
          <w:rtl/>
        </w:rPr>
        <w:t xml:space="preserve"> להתגייס.</w:t>
      </w:r>
    </w:p>
    <w:p w:rsidR="00C85791" w:rsidRDefault="00C85791" w:rsidP="006336AD">
      <w:pPr>
        <w:rPr>
          <w:rtl/>
        </w:rPr>
      </w:pPr>
      <w:bookmarkStart w:id="26702" w:name="_ETM_Q37_655090"/>
      <w:bookmarkEnd w:id="26702"/>
    </w:p>
    <w:p w:rsidR="00C85791" w:rsidRDefault="00C85791" w:rsidP="006336AD">
      <w:pPr>
        <w:pStyle w:val="af7"/>
        <w:keepNext/>
        <w:rPr>
          <w:rtl/>
        </w:rPr>
      </w:pPr>
      <w:bookmarkStart w:id="26703" w:name="ET_yor_6598_9"/>
      <w:r w:rsidRPr="00D978E4">
        <w:rPr>
          <w:rStyle w:val="TagStyle"/>
          <w:rtl/>
        </w:rPr>
        <w:t xml:space="preserve"> &lt;&lt; יור &gt;&gt; </w:t>
      </w:r>
      <w:r>
        <w:rPr>
          <w:rtl/>
        </w:rPr>
        <w:t>היו"ר משה סולומון:</w:t>
      </w:r>
      <w:r w:rsidRPr="00D978E4">
        <w:rPr>
          <w:rStyle w:val="TagStyle"/>
          <w:rtl/>
        </w:rPr>
        <w:t xml:space="preserve"> &lt;&lt; יור &gt;&gt;</w:t>
      </w:r>
      <w:r>
        <w:rPr>
          <w:rtl/>
        </w:rPr>
        <w:t xml:space="preserve">   </w:t>
      </w:r>
      <w:bookmarkEnd w:id="26703"/>
    </w:p>
    <w:p w:rsidR="00C85791" w:rsidRDefault="00C85791" w:rsidP="006336AD">
      <w:pPr>
        <w:rPr>
          <w:rtl/>
          <w:lang w:eastAsia="he-IL"/>
        </w:rPr>
      </w:pPr>
    </w:p>
    <w:p w:rsidR="00C85791" w:rsidRDefault="00C85791" w:rsidP="006336AD">
      <w:pPr>
        <w:rPr>
          <w:rtl/>
        </w:rPr>
      </w:pPr>
      <w:bookmarkStart w:id="26704" w:name="_ETM_Q37_652328"/>
      <w:bookmarkEnd w:id="26704"/>
      <w:r>
        <w:rPr>
          <w:rtl/>
        </w:rPr>
        <w:t xml:space="preserve">תודה </w:t>
      </w:r>
      <w:bookmarkStart w:id="26705" w:name="_ETM_Q37_655450"/>
      <w:bookmarkEnd w:id="26705"/>
      <w:r>
        <w:rPr>
          <w:rtl/>
        </w:rPr>
        <w:t>רבה</w:t>
      </w:r>
      <w:r>
        <w:rPr>
          <w:rFonts w:hint="cs"/>
          <w:rtl/>
        </w:rPr>
        <w:t>.</w:t>
      </w:r>
      <w:r>
        <w:rPr>
          <w:rtl/>
        </w:rPr>
        <w:t xml:space="preserve"> </w:t>
      </w:r>
      <w:bookmarkStart w:id="26706" w:name="_ETM_Q37_656170"/>
      <w:bookmarkStart w:id="26707" w:name="_ETM_Q37_656470"/>
      <w:bookmarkStart w:id="26708" w:name="_ETM_Q37_656769"/>
      <w:bookmarkEnd w:id="26706"/>
      <w:bookmarkEnd w:id="26707"/>
      <w:bookmarkEnd w:id="26708"/>
      <w:r>
        <w:rPr>
          <w:rtl/>
        </w:rPr>
        <w:t xml:space="preserve">חבר </w:t>
      </w:r>
      <w:bookmarkStart w:id="26709" w:name="_ETM_Q37_657040"/>
      <w:bookmarkStart w:id="26710" w:name="_ETM_Q37_657340"/>
      <w:bookmarkEnd w:id="26709"/>
      <w:bookmarkEnd w:id="26710"/>
      <w:r>
        <w:rPr>
          <w:rFonts w:hint="cs"/>
          <w:rtl/>
        </w:rPr>
        <w:t xml:space="preserve">הכנסת רם בן ברק, </w:t>
      </w:r>
      <w:bookmarkStart w:id="26711" w:name="_ETM_Q37_657519"/>
      <w:bookmarkStart w:id="26712" w:name="_ETM_Q37_657909"/>
      <w:bookmarkEnd w:id="26711"/>
      <w:bookmarkEnd w:id="26712"/>
      <w:r>
        <w:rPr>
          <w:rtl/>
        </w:rPr>
        <w:t>בבקשה</w:t>
      </w:r>
      <w:r>
        <w:rPr>
          <w:rFonts w:hint="cs"/>
          <w:rtl/>
        </w:rPr>
        <w:t>.</w:t>
      </w:r>
      <w:bookmarkStart w:id="26713" w:name="_ETM_Q37_663540"/>
      <w:bookmarkEnd w:id="26713"/>
      <w:r>
        <w:rPr>
          <w:rFonts w:hint="cs"/>
          <w:rtl/>
        </w:rPr>
        <w:t xml:space="preserve"> לרשותך שלוש דקות.</w:t>
      </w:r>
    </w:p>
    <w:p w:rsidR="00C85791" w:rsidRDefault="00C85791" w:rsidP="006336AD">
      <w:pPr>
        <w:rPr>
          <w:rtl/>
        </w:rPr>
      </w:pPr>
    </w:p>
    <w:p w:rsidR="00C85791" w:rsidRDefault="00C85791" w:rsidP="006336AD">
      <w:pPr>
        <w:pStyle w:val="a4"/>
        <w:keepNext/>
        <w:rPr>
          <w:rtl/>
        </w:rPr>
      </w:pPr>
      <w:bookmarkStart w:id="26714" w:name="ET_speaker_5766_10"/>
      <w:r w:rsidRPr="00D978E4">
        <w:rPr>
          <w:rStyle w:val="TagStyle"/>
          <w:rtl/>
        </w:rPr>
        <w:t xml:space="preserve"> &lt;&lt; דובר &gt;&gt; </w:t>
      </w:r>
      <w:bookmarkStart w:id="26715" w:name="_Toc170221545"/>
      <w:bookmarkStart w:id="26716" w:name="_Toc193213808"/>
      <w:r>
        <w:rPr>
          <w:rtl/>
        </w:rPr>
        <w:t>רם בן ברק (יש עתיד):</w:t>
      </w:r>
      <w:bookmarkEnd w:id="26715"/>
      <w:bookmarkEnd w:id="26716"/>
      <w:r w:rsidRPr="00D978E4">
        <w:rPr>
          <w:rStyle w:val="TagStyle"/>
          <w:rtl/>
        </w:rPr>
        <w:t xml:space="preserve"> &lt;&lt; דובר &gt;&gt;</w:t>
      </w:r>
      <w:r>
        <w:rPr>
          <w:rtl/>
        </w:rPr>
        <w:t xml:space="preserve">   </w:t>
      </w:r>
      <w:bookmarkEnd w:id="26714"/>
    </w:p>
    <w:p w:rsidR="00C85791" w:rsidRDefault="00C85791" w:rsidP="006336AD">
      <w:pPr>
        <w:rPr>
          <w:rtl/>
          <w:lang w:eastAsia="he-IL"/>
        </w:rPr>
      </w:pPr>
    </w:p>
    <w:p w:rsidR="00C85791" w:rsidRDefault="00C85791" w:rsidP="006336AD">
      <w:pPr>
        <w:rPr>
          <w:rtl/>
        </w:rPr>
      </w:pPr>
      <w:bookmarkStart w:id="26717" w:name="_ETM_Q37_654208"/>
      <w:bookmarkStart w:id="26718" w:name="_ETM_Q37_650047"/>
      <w:bookmarkStart w:id="26719" w:name="_ETM_Q37_663630"/>
      <w:bookmarkStart w:id="26720" w:name="_ETM_Q37_663870"/>
      <w:bookmarkStart w:id="26721" w:name="_ETM_Q37_664110"/>
      <w:bookmarkStart w:id="26722" w:name="_ETM_Q37_664200"/>
      <w:bookmarkStart w:id="26723" w:name="_ETM_Q37_664530"/>
      <w:bookmarkStart w:id="26724" w:name="_ETM_Q37_668739"/>
      <w:bookmarkStart w:id="26725" w:name="_ETM_Q37_669159"/>
      <w:bookmarkStart w:id="26726" w:name="_ETM_Q37_669549"/>
      <w:bookmarkStart w:id="26727" w:name="_ETM_Q37_669790"/>
      <w:bookmarkStart w:id="26728" w:name="_ETM_Q37_670120"/>
      <w:bookmarkEnd w:id="26717"/>
      <w:bookmarkEnd w:id="26718"/>
      <w:bookmarkEnd w:id="26719"/>
      <w:bookmarkEnd w:id="26720"/>
      <w:bookmarkEnd w:id="26721"/>
      <w:bookmarkEnd w:id="26722"/>
      <w:bookmarkEnd w:id="26723"/>
      <w:bookmarkEnd w:id="26724"/>
      <w:bookmarkEnd w:id="26725"/>
      <w:bookmarkEnd w:id="26726"/>
      <w:bookmarkEnd w:id="26727"/>
      <w:bookmarkEnd w:id="26728"/>
      <w:r>
        <w:rPr>
          <w:rFonts w:hint="cs"/>
          <w:rtl/>
        </w:rPr>
        <w:t xml:space="preserve">תודה רבה, </w:t>
      </w:r>
      <w:bookmarkStart w:id="26729" w:name="_ETM_Q37_674797"/>
      <w:bookmarkStart w:id="26730" w:name="_ETM_Q37_670447"/>
      <w:bookmarkEnd w:id="26729"/>
      <w:bookmarkEnd w:id="26730"/>
      <w:r>
        <w:rPr>
          <w:rtl/>
        </w:rPr>
        <w:t xml:space="preserve">אדוני </w:t>
      </w:r>
      <w:bookmarkStart w:id="26731" w:name="_ETM_Q37_670959"/>
      <w:bookmarkEnd w:id="26731"/>
      <w:r>
        <w:rPr>
          <w:rtl/>
        </w:rPr>
        <w:t>היושב-ראש</w:t>
      </w:r>
      <w:r>
        <w:rPr>
          <w:rFonts w:hint="cs"/>
          <w:rtl/>
        </w:rPr>
        <w:t>.</w:t>
      </w:r>
      <w:r>
        <w:rPr>
          <w:rtl/>
        </w:rPr>
        <w:t xml:space="preserve"> </w:t>
      </w:r>
      <w:bookmarkStart w:id="26732" w:name="_ETM_Q37_672160"/>
      <w:bookmarkEnd w:id="26732"/>
      <w:r>
        <w:rPr>
          <w:rtl/>
        </w:rPr>
        <w:t xml:space="preserve">חבריי </w:t>
      </w:r>
      <w:bookmarkStart w:id="26733" w:name="_ETM_Q37_672700"/>
      <w:bookmarkEnd w:id="26733"/>
      <w:r>
        <w:rPr>
          <w:rtl/>
        </w:rPr>
        <w:t xml:space="preserve">חברי </w:t>
      </w:r>
      <w:bookmarkStart w:id="26734" w:name="_ETM_Q37_673030"/>
      <w:bookmarkEnd w:id="26734"/>
      <w:r>
        <w:rPr>
          <w:rtl/>
        </w:rPr>
        <w:t xml:space="preserve">הכנסת </w:t>
      </w:r>
      <w:bookmarkStart w:id="26735" w:name="_ETM_Q37_674290"/>
      <w:bookmarkEnd w:id="26735"/>
      <w:r>
        <w:rPr>
          <w:rtl/>
        </w:rPr>
        <w:t xml:space="preserve">מכל </w:t>
      </w:r>
      <w:bookmarkStart w:id="26736" w:name="_ETM_Q37_674650"/>
      <w:bookmarkEnd w:id="26736"/>
      <w:r>
        <w:rPr>
          <w:rtl/>
        </w:rPr>
        <w:t xml:space="preserve">סיעות </w:t>
      </w:r>
      <w:bookmarkStart w:id="26737" w:name="_ETM_Q37_675010"/>
      <w:bookmarkEnd w:id="26737"/>
      <w:r>
        <w:rPr>
          <w:rtl/>
        </w:rPr>
        <w:t>הבית</w:t>
      </w:r>
      <w:r>
        <w:rPr>
          <w:rFonts w:hint="cs"/>
          <w:rtl/>
        </w:rPr>
        <w:t>,</w:t>
      </w:r>
      <w:r>
        <w:rPr>
          <w:rtl/>
        </w:rPr>
        <w:t xml:space="preserve"> </w:t>
      </w:r>
      <w:bookmarkStart w:id="26738" w:name="_ETM_Q37_676160"/>
      <w:bookmarkEnd w:id="26738"/>
      <w:r>
        <w:rPr>
          <w:rtl/>
        </w:rPr>
        <w:t xml:space="preserve">אני </w:t>
      </w:r>
      <w:bookmarkStart w:id="26739" w:name="_ETM_Q37_676340"/>
      <w:bookmarkEnd w:id="26739"/>
      <w:r>
        <w:rPr>
          <w:rtl/>
        </w:rPr>
        <w:t xml:space="preserve">רוצה </w:t>
      </w:r>
      <w:bookmarkStart w:id="26740" w:name="_ETM_Q37_676610"/>
      <w:bookmarkEnd w:id="26740"/>
      <w:r>
        <w:rPr>
          <w:rtl/>
        </w:rPr>
        <w:t xml:space="preserve">להקריא </w:t>
      </w:r>
      <w:bookmarkStart w:id="26741" w:name="_ETM_Q37_677000"/>
      <w:bookmarkEnd w:id="26741"/>
      <w:r>
        <w:rPr>
          <w:rtl/>
        </w:rPr>
        <w:t xml:space="preserve">לכם </w:t>
      </w:r>
      <w:bookmarkStart w:id="26742" w:name="_ETM_Q37_677360"/>
      <w:bookmarkEnd w:id="26742"/>
      <w:r>
        <w:rPr>
          <w:rtl/>
        </w:rPr>
        <w:t>משהו</w:t>
      </w:r>
      <w:r>
        <w:rPr>
          <w:rFonts w:hint="cs"/>
          <w:rtl/>
        </w:rPr>
        <w:t>.</w:t>
      </w:r>
      <w:bookmarkStart w:id="26743" w:name="_ETM_Q37_680209"/>
      <w:bookmarkEnd w:id="26743"/>
    </w:p>
    <w:p w:rsidR="00C85791" w:rsidRDefault="00C85791" w:rsidP="006336AD">
      <w:pPr>
        <w:rPr>
          <w:rtl/>
        </w:rPr>
      </w:pPr>
    </w:p>
    <w:p w:rsidR="00C85791" w:rsidRDefault="00C85791" w:rsidP="006336AD">
      <w:pPr>
        <w:pStyle w:val="af6"/>
        <w:keepNext/>
        <w:rPr>
          <w:rtl/>
        </w:rPr>
      </w:pPr>
      <w:bookmarkStart w:id="26744" w:name="ET_interruption_6345_11"/>
      <w:r w:rsidRPr="00DE160D">
        <w:rPr>
          <w:rStyle w:val="TagStyle"/>
          <w:rtl/>
        </w:rPr>
        <w:t xml:space="preserve"> &lt;&lt; קריאה &gt;&gt; </w:t>
      </w:r>
      <w:r>
        <w:rPr>
          <w:rtl/>
        </w:rPr>
        <w:t>טלי גוטליב (הליכוד):</w:t>
      </w:r>
      <w:r w:rsidRPr="00DE160D">
        <w:rPr>
          <w:rStyle w:val="TagStyle"/>
          <w:rtl/>
        </w:rPr>
        <w:t xml:space="preserve"> &lt;&lt; קריאה &gt;&gt;</w:t>
      </w:r>
      <w:r>
        <w:rPr>
          <w:rtl/>
        </w:rPr>
        <w:t xml:space="preserve">   </w:t>
      </w:r>
      <w:bookmarkEnd w:id="26744"/>
    </w:p>
    <w:p w:rsidR="00C85791" w:rsidRDefault="00C85791" w:rsidP="006336AD">
      <w:pPr>
        <w:rPr>
          <w:rtl/>
          <w:lang w:eastAsia="he-IL"/>
        </w:rPr>
      </w:pPr>
    </w:p>
    <w:p w:rsidR="00C85791" w:rsidRDefault="00C85791" w:rsidP="006336AD">
      <w:pPr>
        <w:rPr>
          <w:rtl/>
          <w:lang w:eastAsia="he-IL"/>
        </w:rPr>
      </w:pPr>
      <w:r>
        <w:rPr>
          <w:rFonts w:hint="cs"/>
          <w:rtl/>
          <w:lang w:eastAsia="he-IL"/>
        </w:rPr>
        <w:t>יאללה, בכיף.</w:t>
      </w:r>
      <w:bookmarkStart w:id="26745" w:name="_ETM_Q37_676657"/>
      <w:bookmarkEnd w:id="26745"/>
    </w:p>
    <w:p w:rsidR="00C85791" w:rsidRDefault="00C85791" w:rsidP="006336AD">
      <w:pPr>
        <w:rPr>
          <w:rtl/>
          <w:lang w:eastAsia="he-IL"/>
        </w:rPr>
      </w:pPr>
      <w:bookmarkStart w:id="26746" w:name="_ETM_Q37_676802"/>
      <w:bookmarkStart w:id="26747" w:name="_ETM_Q37_676914"/>
      <w:bookmarkEnd w:id="26746"/>
      <w:bookmarkEnd w:id="26747"/>
    </w:p>
    <w:p w:rsidR="00C85791" w:rsidRDefault="00C85791" w:rsidP="006336AD">
      <w:pPr>
        <w:pStyle w:val="-"/>
        <w:keepNext/>
        <w:rPr>
          <w:rtl/>
        </w:rPr>
      </w:pPr>
      <w:bookmarkStart w:id="26748" w:name="ET_speakercontinue_5766_12"/>
      <w:r w:rsidRPr="00DE160D">
        <w:rPr>
          <w:rStyle w:val="TagStyle"/>
          <w:rtl/>
        </w:rPr>
        <w:t xml:space="preserve"> &lt;&lt; דובר_המשך &gt;&gt; </w:t>
      </w:r>
      <w:r>
        <w:rPr>
          <w:rtl/>
        </w:rPr>
        <w:t>רם בן ברק (יש עתיד):</w:t>
      </w:r>
      <w:r w:rsidRPr="00DE160D">
        <w:rPr>
          <w:rStyle w:val="TagStyle"/>
          <w:rtl/>
        </w:rPr>
        <w:t xml:space="preserve"> &lt;&lt; דובר_המשך &gt;&gt;</w:t>
      </w:r>
      <w:r>
        <w:rPr>
          <w:rtl/>
        </w:rPr>
        <w:t xml:space="preserve">   </w:t>
      </w:r>
      <w:bookmarkEnd w:id="26748"/>
    </w:p>
    <w:p w:rsidR="00C85791" w:rsidRDefault="00C85791" w:rsidP="006336AD">
      <w:pPr>
        <w:rPr>
          <w:rtl/>
          <w:lang w:eastAsia="he-IL"/>
        </w:rPr>
      </w:pPr>
    </w:p>
    <w:p w:rsidR="00C85791" w:rsidRDefault="00C85791" w:rsidP="006336AD">
      <w:pPr>
        <w:rPr>
          <w:rtl/>
        </w:rPr>
      </w:pPr>
      <w:bookmarkStart w:id="26749" w:name="_ETM_Q37_678606"/>
      <w:bookmarkEnd w:id="26749"/>
      <w:r>
        <w:rPr>
          <w:rtl/>
        </w:rPr>
        <w:t xml:space="preserve">מר </w:t>
      </w:r>
      <w:bookmarkStart w:id="26750" w:name="_ETM_Q37_680480"/>
      <w:bookmarkEnd w:id="26750"/>
      <w:r>
        <w:rPr>
          <w:rtl/>
        </w:rPr>
        <w:t xml:space="preserve">בנימין </w:t>
      </w:r>
      <w:bookmarkStart w:id="26751" w:name="_ETM_Q37_680930"/>
      <w:bookmarkEnd w:id="26751"/>
      <w:r>
        <w:rPr>
          <w:rtl/>
        </w:rPr>
        <w:t xml:space="preserve">נתניהו </w:t>
      </w:r>
      <w:bookmarkStart w:id="26752" w:name="_ETM_Q37_683379"/>
      <w:bookmarkEnd w:id="26752"/>
      <w:r>
        <w:rPr>
          <w:rFonts w:hint="cs"/>
          <w:rtl/>
        </w:rPr>
        <w:t xml:space="preserve">"1. </w:t>
      </w:r>
      <w:r>
        <w:rPr>
          <w:rtl/>
        </w:rPr>
        <w:t>קיבל החלטות שלהן השלכות משמעותיות על ביטחון המדינה ובניין הכוח של צה"ל, ללא תהליך סדור של קבלת החלטות</w:t>
      </w:r>
      <w:r>
        <w:rPr>
          <w:rFonts w:hint="cs"/>
          <w:rtl/>
        </w:rPr>
        <w:t xml:space="preserve">; 2. </w:t>
      </w:r>
      <w:r>
        <w:rPr>
          <w:rtl/>
        </w:rPr>
        <w:t>הגיע לסיכומים עם גרמניה בשורה של סוגיות מדיניות, ביטחוניות וכלכליות</w:t>
      </w:r>
      <w:r>
        <w:rPr>
          <w:rFonts w:hint="cs"/>
          <w:rtl/>
        </w:rPr>
        <w:t>,</w:t>
      </w:r>
      <w:r>
        <w:rPr>
          <w:rtl/>
        </w:rPr>
        <w:t xml:space="preserve"> ללא תיעוד ותוך עקיפת הממשלה</w:t>
      </w:r>
      <w:r>
        <w:rPr>
          <w:rFonts w:hint="cs"/>
          <w:rtl/>
        </w:rPr>
        <w:t>"</w:t>
      </w:r>
      <w:bookmarkStart w:id="26753" w:name="_ETM_Q37_699026"/>
      <w:bookmarkEnd w:id="26753"/>
      <w:r>
        <w:rPr>
          <w:rFonts w:hint="cs"/>
          <w:rtl/>
        </w:rPr>
        <w:t>.</w:t>
      </w:r>
      <w:r>
        <w:rPr>
          <w:rtl/>
        </w:rPr>
        <w:t xml:space="preserve"> </w:t>
      </w:r>
      <w:bookmarkStart w:id="26754" w:name="_ETM_Q37_701549"/>
      <w:bookmarkEnd w:id="26754"/>
      <w:r>
        <w:rPr>
          <w:rtl/>
        </w:rPr>
        <w:t xml:space="preserve">הוא </w:t>
      </w:r>
      <w:bookmarkStart w:id="26755" w:name="_ETM_Q37_701669"/>
      <w:bookmarkEnd w:id="26755"/>
      <w:r>
        <w:rPr>
          <w:rtl/>
        </w:rPr>
        <w:t xml:space="preserve">ראש </w:t>
      </w:r>
      <w:bookmarkStart w:id="26756" w:name="_ETM_Q37_701849"/>
      <w:bookmarkEnd w:id="26756"/>
      <w:r>
        <w:rPr>
          <w:rtl/>
        </w:rPr>
        <w:t>הממשלה</w:t>
      </w:r>
      <w:r>
        <w:rPr>
          <w:rFonts w:hint="cs"/>
          <w:rtl/>
        </w:rPr>
        <w:t>,</w:t>
      </w:r>
      <w:bookmarkStart w:id="26757" w:name="_ETM_Q37_699186"/>
      <w:bookmarkEnd w:id="26757"/>
      <w:r>
        <w:rPr>
          <w:rtl/>
        </w:rPr>
        <w:t xml:space="preserve"> </w:t>
      </w:r>
      <w:bookmarkStart w:id="26758" w:name="_ETM_Q37_702329"/>
      <w:bookmarkEnd w:id="26758"/>
      <w:r>
        <w:rPr>
          <w:rtl/>
        </w:rPr>
        <w:t xml:space="preserve">אני </w:t>
      </w:r>
      <w:bookmarkStart w:id="26759" w:name="_ETM_Q37_702419"/>
      <w:bookmarkEnd w:id="26759"/>
      <w:r>
        <w:rPr>
          <w:rtl/>
        </w:rPr>
        <w:t xml:space="preserve">מזכיר </w:t>
      </w:r>
      <w:bookmarkStart w:id="26760" w:name="_ETM_Q37_702749"/>
      <w:bookmarkStart w:id="26761" w:name="_ETM_Q37_700705"/>
      <w:bookmarkStart w:id="26762" w:name="_ETM_Q37_697634"/>
      <w:bookmarkEnd w:id="26760"/>
      <w:bookmarkEnd w:id="26761"/>
      <w:bookmarkEnd w:id="26762"/>
      <w:r>
        <w:rPr>
          <w:rtl/>
        </w:rPr>
        <w:t>לכם</w:t>
      </w:r>
      <w:r>
        <w:rPr>
          <w:rFonts w:hint="cs"/>
          <w:rtl/>
        </w:rPr>
        <w:t>.</w:t>
      </w:r>
      <w:bookmarkStart w:id="26763" w:name="_ETM_Q37_704700"/>
      <w:bookmarkEnd w:id="26763"/>
    </w:p>
    <w:p w:rsidR="00C85791" w:rsidRDefault="00C85791" w:rsidP="006336AD">
      <w:pPr>
        <w:rPr>
          <w:rtl/>
        </w:rPr>
      </w:pPr>
    </w:p>
    <w:p w:rsidR="00C85791" w:rsidRDefault="00C85791" w:rsidP="006336AD">
      <w:pPr>
        <w:pStyle w:val="af6"/>
        <w:keepNext/>
        <w:rPr>
          <w:rtl/>
        </w:rPr>
      </w:pPr>
      <w:r w:rsidRPr="00DE160D">
        <w:rPr>
          <w:rStyle w:val="TagStyle"/>
          <w:rtl/>
        </w:rPr>
        <w:t xml:space="preserve"> &lt;&lt; קריאה &gt;&gt; </w:t>
      </w:r>
      <w:r>
        <w:rPr>
          <w:rtl/>
        </w:rPr>
        <w:t>טלי גוטליב (הליכוד):</w:t>
      </w:r>
      <w:r w:rsidRPr="00DE160D">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bookmarkStart w:id="26764" w:name="_ETM_Q37_703539"/>
      <w:bookmarkStart w:id="26765" w:name="_ETM_Q37_700715"/>
      <w:bookmarkStart w:id="26766" w:name="_ETM_Q37_698992"/>
      <w:bookmarkEnd w:id="26764"/>
      <w:bookmarkEnd w:id="26765"/>
      <w:bookmarkEnd w:id="26766"/>
      <w:r>
        <w:rPr>
          <w:rFonts w:hint="cs"/>
          <w:rtl/>
          <w:lang w:eastAsia="he-IL"/>
        </w:rPr>
        <w:t xml:space="preserve">השיג עיכוב </w:t>
      </w:r>
      <w:bookmarkStart w:id="26767" w:name="_ETM_Q37_698785"/>
      <w:bookmarkEnd w:id="26767"/>
      <w:r>
        <w:rPr>
          <w:rFonts w:hint="cs"/>
          <w:rtl/>
          <w:lang w:eastAsia="he-IL"/>
        </w:rPr>
        <w:t xml:space="preserve">מכירת צוללות למצרים. אתם </w:t>
      </w:r>
      <w:bookmarkStart w:id="26768" w:name="_ETM_Q37_701438"/>
      <w:bookmarkEnd w:id="26768"/>
      <w:r>
        <w:rPr>
          <w:rFonts w:hint="cs"/>
          <w:rtl/>
          <w:lang w:eastAsia="he-IL"/>
        </w:rPr>
        <w:t>לא נורמליים.</w:t>
      </w:r>
    </w:p>
    <w:p w:rsidR="00C85791" w:rsidRDefault="00C85791" w:rsidP="006336AD">
      <w:pPr>
        <w:rPr>
          <w:rtl/>
          <w:lang w:eastAsia="he-IL"/>
        </w:rPr>
      </w:pPr>
    </w:p>
    <w:p w:rsidR="00C85791" w:rsidRDefault="00C85791" w:rsidP="006336AD">
      <w:pPr>
        <w:pStyle w:val="-"/>
        <w:keepNext/>
        <w:rPr>
          <w:rtl/>
        </w:rPr>
      </w:pPr>
      <w:r w:rsidRPr="00DE160D">
        <w:rPr>
          <w:rStyle w:val="TagStyle"/>
          <w:rtl/>
        </w:rPr>
        <w:t xml:space="preserve"> &lt;&lt; דובר_המשך &gt;&gt; </w:t>
      </w:r>
      <w:r>
        <w:rPr>
          <w:rtl/>
        </w:rPr>
        <w:t>רם בן ברק (יש עתיד):</w:t>
      </w:r>
      <w:r w:rsidRPr="00DE160D">
        <w:rPr>
          <w:rStyle w:val="TagStyle"/>
          <w:rtl/>
        </w:rPr>
        <w:t xml:space="preserve"> &lt;&lt; דובר_המשך &gt;&gt;</w:t>
      </w:r>
      <w:r>
        <w:rPr>
          <w:rtl/>
        </w:rPr>
        <w:t xml:space="preserve">   </w:t>
      </w:r>
    </w:p>
    <w:p w:rsidR="00C85791" w:rsidRDefault="00C85791" w:rsidP="006336AD">
      <w:pPr>
        <w:rPr>
          <w:rtl/>
          <w:lang w:eastAsia="he-IL"/>
        </w:rPr>
      </w:pPr>
    </w:p>
    <w:p w:rsidR="00C85791" w:rsidRDefault="00C85791" w:rsidP="006336AD">
      <w:pPr>
        <w:rPr>
          <w:rtl/>
        </w:rPr>
      </w:pPr>
      <w:bookmarkStart w:id="26769" w:name="_ETM_Q37_699648"/>
      <w:bookmarkStart w:id="26770" w:name="_ETM_Q37_698929"/>
      <w:bookmarkStart w:id="26771" w:name="_ETM_Q37_698959"/>
      <w:bookmarkStart w:id="26772" w:name="_ETM_Q37_698472"/>
      <w:bookmarkStart w:id="26773" w:name="_ETM_Q37_699599"/>
      <w:bookmarkStart w:id="26774" w:name="_ETM_Q37_700165"/>
      <w:bookmarkEnd w:id="26769"/>
      <w:bookmarkEnd w:id="26770"/>
      <w:bookmarkEnd w:id="26771"/>
      <w:bookmarkEnd w:id="26772"/>
      <w:bookmarkEnd w:id="26773"/>
      <w:bookmarkEnd w:id="26774"/>
      <w:r>
        <w:rPr>
          <w:rFonts w:hint="cs"/>
          <w:rtl/>
        </w:rPr>
        <w:t>"</w:t>
      </w:r>
      <w:bookmarkStart w:id="26775" w:name="_ETM_Q37_704879"/>
      <w:bookmarkEnd w:id="26775"/>
      <w:r>
        <w:rPr>
          <w:rFonts w:hint="cs"/>
          <w:rtl/>
        </w:rPr>
        <w:t xml:space="preserve">3. </w:t>
      </w:r>
      <w:r>
        <w:rPr>
          <w:rtl/>
        </w:rPr>
        <w:t xml:space="preserve">הפך את </w:t>
      </w:r>
      <w:proofErr w:type="spellStart"/>
      <w:r>
        <w:rPr>
          <w:rtl/>
        </w:rPr>
        <w:t>המל"ל</w:t>
      </w:r>
      <w:proofErr w:type="spellEnd"/>
      <w:r>
        <w:rPr>
          <w:rtl/>
        </w:rPr>
        <w:t xml:space="preserve"> לגוף ביצוע של ראש הממשלה, שפעל במקביל ובסתירה למשרד הביטחון בתחומי האחריות והמומחיות של משרד הביטחון</w:t>
      </w:r>
      <w:r>
        <w:rPr>
          <w:rFonts w:hint="cs"/>
          <w:rtl/>
        </w:rPr>
        <w:t>".</w:t>
      </w:r>
      <w:r>
        <w:rPr>
          <w:rtl/>
        </w:rPr>
        <w:t xml:space="preserve"> </w:t>
      </w:r>
      <w:bookmarkStart w:id="26776" w:name="_ETM_Q37_715019"/>
      <w:bookmarkStart w:id="26777" w:name="_ETM_Q37_715769"/>
      <w:bookmarkStart w:id="26778" w:name="_ETM_Q37_713715"/>
      <w:bookmarkEnd w:id="26776"/>
      <w:bookmarkEnd w:id="26777"/>
      <w:bookmarkEnd w:id="26778"/>
    </w:p>
    <w:p w:rsidR="00C85791" w:rsidRDefault="00C85791" w:rsidP="006336AD">
      <w:pPr>
        <w:rPr>
          <w:rtl/>
        </w:rPr>
      </w:pPr>
    </w:p>
    <w:p w:rsidR="00C85791" w:rsidRDefault="00C85791" w:rsidP="006336AD">
      <w:pPr>
        <w:pStyle w:val="af7"/>
        <w:keepNext/>
        <w:rPr>
          <w:rtl/>
        </w:rPr>
      </w:pPr>
      <w:bookmarkStart w:id="26779" w:name="ET_yor_6598_13"/>
      <w:r w:rsidRPr="005918D9">
        <w:rPr>
          <w:rStyle w:val="TagStyle"/>
          <w:rtl/>
        </w:rPr>
        <w:t xml:space="preserve"> &lt;&lt; יור &gt;&gt; </w:t>
      </w:r>
      <w:r>
        <w:rPr>
          <w:rtl/>
        </w:rPr>
        <w:t>היו"ר משה סולומון:</w:t>
      </w:r>
      <w:r w:rsidRPr="005918D9">
        <w:rPr>
          <w:rStyle w:val="TagStyle"/>
          <w:rtl/>
        </w:rPr>
        <w:t xml:space="preserve"> &lt;&lt; יור &gt;&gt;</w:t>
      </w:r>
      <w:r>
        <w:rPr>
          <w:rtl/>
        </w:rPr>
        <w:t xml:space="preserve">   </w:t>
      </w:r>
      <w:bookmarkEnd w:id="26779"/>
    </w:p>
    <w:p w:rsidR="00C85791" w:rsidRDefault="00C85791" w:rsidP="006336AD">
      <w:pPr>
        <w:rPr>
          <w:rtl/>
          <w:lang w:eastAsia="he-IL"/>
        </w:rPr>
      </w:pPr>
    </w:p>
    <w:p w:rsidR="00C85791" w:rsidRDefault="00C85791" w:rsidP="006336AD">
      <w:pPr>
        <w:rPr>
          <w:rtl/>
          <w:lang w:eastAsia="he-IL"/>
        </w:rPr>
      </w:pPr>
      <w:r>
        <w:rPr>
          <w:rFonts w:hint="cs"/>
          <w:rtl/>
          <w:lang w:eastAsia="he-IL"/>
        </w:rPr>
        <w:t>כן.</w:t>
      </w:r>
    </w:p>
    <w:p w:rsidR="00C85791" w:rsidRDefault="00C85791" w:rsidP="006336AD">
      <w:pPr>
        <w:rPr>
          <w:rtl/>
          <w:lang w:eastAsia="he-IL"/>
        </w:rPr>
      </w:pPr>
    </w:p>
    <w:p w:rsidR="00C85791" w:rsidRDefault="00C85791" w:rsidP="006336AD">
      <w:pPr>
        <w:pStyle w:val="-"/>
        <w:keepNext/>
        <w:rPr>
          <w:rtl/>
        </w:rPr>
      </w:pPr>
      <w:bookmarkStart w:id="26780" w:name="ET_speakercontinue_5766_14"/>
      <w:r w:rsidRPr="005918D9">
        <w:rPr>
          <w:rStyle w:val="TagStyle"/>
          <w:rtl/>
        </w:rPr>
        <w:t xml:space="preserve"> &lt;&lt; דובר_המשך &gt;&gt; </w:t>
      </w:r>
      <w:r>
        <w:rPr>
          <w:rtl/>
        </w:rPr>
        <w:t>רם בן ברק (יש עתיד):</w:t>
      </w:r>
      <w:r w:rsidRPr="005918D9">
        <w:rPr>
          <w:rStyle w:val="TagStyle"/>
          <w:rtl/>
        </w:rPr>
        <w:t xml:space="preserve"> &lt;&lt; דובר_המשך &gt;&gt;</w:t>
      </w:r>
      <w:r>
        <w:rPr>
          <w:rtl/>
        </w:rPr>
        <w:t xml:space="preserve">   </w:t>
      </w:r>
      <w:bookmarkEnd w:id="26780"/>
    </w:p>
    <w:p w:rsidR="00C85791" w:rsidRDefault="00C85791" w:rsidP="006336AD">
      <w:pPr>
        <w:rPr>
          <w:rtl/>
          <w:lang w:eastAsia="he-IL"/>
        </w:rPr>
      </w:pPr>
    </w:p>
    <w:p w:rsidR="00C85791" w:rsidRDefault="00C85791" w:rsidP="006336AD">
      <w:pPr>
        <w:rPr>
          <w:rtl/>
        </w:rPr>
      </w:pPr>
      <w:r>
        <w:rPr>
          <w:rFonts w:hint="cs"/>
          <w:rtl/>
        </w:rPr>
        <w:t>"</w:t>
      </w:r>
      <w:r>
        <w:rPr>
          <w:rtl/>
        </w:rPr>
        <w:t>התנהלותו של מר נתניהו בנושאים הנחקרים על ידי הוועדה הובילה לשיבוש עמוק ושיטתי בתהליכי עבודה ובניין הכוח ולפגיעה במנגנוני קבלת החלטות בשורה של סוגיות רגישות. בכך סיכן את ביטחון המדינה ופגע ביחסי החוץ ובאינטרסים כלכליים של מדינת ישראל</w:t>
      </w:r>
      <w:r>
        <w:rPr>
          <w:rFonts w:hint="cs"/>
          <w:rtl/>
        </w:rPr>
        <w:t>".</w:t>
      </w:r>
      <w:bookmarkStart w:id="26781" w:name="_ETM_Q37_744030"/>
      <w:bookmarkStart w:id="26782" w:name="_ETM_Q37_744835"/>
      <w:bookmarkEnd w:id="26781"/>
      <w:bookmarkEnd w:id="26782"/>
    </w:p>
    <w:p w:rsidR="00C85791" w:rsidRDefault="00C85791" w:rsidP="006336AD">
      <w:pPr>
        <w:rPr>
          <w:rtl/>
        </w:rPr>
      </w:pPr>
      <w:bookmarkStart w:id="26783" w:name="_ETM_Q37_744888"/>
      <w:bookmarkEnd w:id="26783"/>
    </w:p>
    <w:p w:rsidR="00C85791" w:rsidRDefault="00C85791" w:rsidP="003D1B48">
      <w:pPr>
        <w:rPr>
          <w:rtl/>
        </w:rPr>
      </w:pPr>
      <w:bookmarkStart w:id="26784" w:name="_ETM_Q37_745009"/>
      <w:bookmarkStart w:id="26785" w:name="_ETM_Q37_745058"/>
      <w:bookmarkEnd w:id="26784"/>
      <w:bookmarkEnd w:id="26785"/>
      <w:r>
        <w:rPr>
          <w:rtl/>
        </w:rPr>
        <w:t xml:space="preserve">אתה </w:t>
      </w:r>
      <w:bookmarkStart w:id="26786" w:name="_ETM_Q37_744360"/>
      <w:bookmarkEnd w:id="26786"/>
      <w:r>
        <w:rPr>
          <w:rtl/>
        </w:rPr>
        <w:t xml:space="preserve">לוקח </w:t>
      </w:r>
      <w:bookmarkStart w:id="26787" w:name="_ETM_Q37_745170"/>
      <w:bookmarkEnd w:id="26787"/>
      <w:r>
        <w:rPr>
          <w:rtl/>
        </w:rPr>
        <w:t xml:space="preserve">את </w:t>
      </w:r>
      <w:bookmarkStart w:id="26788" w:name="_ETM_Q37_745350"/>
      <w:bookmarkEnd w:id="26788"/>
      <w:r>
        <w:rPr>
          <w:rtl/>
        </w:rPr>
        <w:t>ה</w:t>
      </w:r>
      <w:bookmarkStart w:id="26789" w:name="_ETM_Q37_745920"/>
      <w:bookmarkStart w:id="26790" w:name="_ETM_Q37_746190"/>
      <w:bookmarkStart w:id="26791" w:name="_ETM_Q37_744860"/>
      <w:bookmarkEnd w:id="26789"/>
      <w:bookmarkEnd w:id="26790"/>
      <w:bookmarkEnd w:id="26791"/>
      <w:r>
        <w:rPr>
          <w:rFonts w:hint="cs"/>
          <w:rtl/>
        </w:rPr>
        <w:t>ה</w:t>
      </w:r>
      <w:r>
        <w:rPr>
          <w:rtl/>
        </w:rPr>
        <w:t xml:space="preserve">חלטה </w:t>
      </w:r>
      <w:bookmarkStart w:id="26792" w:name="_ETM_Q37_747030"/>
      <w:bookmarkEnd w:id="26792"/>
      <w:r>
        <w:rPr>
          <w:rtl/>
        </w:rPr>
        <w:t xml:space="preserve">הזאת </w:t>
      </w:r>
      <w:bookmarkStart w:id="26793" w:name="_ETM_Q37_747450"/>
      <w:bookmarkEnd w:id="26793"/>
      <w:r>
        <w:rPr>
          <w:rtl/>
        </w:rPr>
        <w:t xml:space="preserve">לגבי </w:t>
      </w:r>
      <w:bookmarkStart w:id="26794" w:name="_ETM_Q37_748140"/>
      <w:bookmarkEnd w:id="26794"/>
      <w:r>
        <w:rPr>
          <w:rtl/>
        </w:rPr>
        <w:t>נתניהו</w:t>
      </w:r>
      <w:r>
        <w:rPr>
          <w:rFonts w:hint="cs"/>
          <w:rtl/>
        </w:rPr>
        <w:t>,</w:t>
      </w:r>
      <w:r>
        <w:rPr>
          <w:rtl/>
        </w:rPr>
        <w:t xml:space="preserve"> </w:t>
      </w:r>
      <w:bookmarkStart w:id="26795" w:name="_ETM_Q37_749100"/>
      <w:bookmarkEnd w:id="26795"/>
      <w:r>
        <w:rPr>
          <w:rtl/>
        </w:rPr>
        <w:t xml:space="preserve">לגבי </w:t>
      </w:r>
      <w:bookmarkStart w:id="26796" w:name="_ETM_Q37_749429"/>
      <w:bookmarkEnd w:id="26796"/>
      <w:r>
        <w:rPr>
          <w:rtl/>
        </w:rPr>
        <w:t xml:space="preserve">החשדות </w:t>
      </w:r>
      <w:bookmarkStart w:id="26797" w:name="_ETM_Q37_749970"/>
      <w:bookmarkEnd w:id="26797"/>
      <w:r>
        <w:rPr>
          <w:rtl/>
        </w:rPr>
        <w:t>נגדו</w:t>
      </w:r>
      <w:r>
        <w:rPr>
          <w:rFonts w:hint="cs"/>
          <w:rtl/>
        </w:rPr>
        <w:t>,</w:t>
      </w:r>
      <w:r>
        <w:rPr>
          <w:rtl/>
        </w:rPr>
        <w:t xml:space="preserve"> </w:t>
      </w:r>
      <w:bookmarkStart w:id="26798" w:name="_ETM_Q37_750929"/>
      <w:bookmarkEnd w:id="26798"/>
      <w:r>
        <w:rPr>
          <w:rtl/>
        </w:rPr>
        <w:t xml:space="preserve">אתה </w:t>
      </w:r>
      <w:bookmarkStart w:id="26799" w:name="_ETM_Q37_751230"/>
      <w:bookmarkEnd w:id="26799"/>
      <w:r>
        <w:rPr>
          <w:rtl/>
        </w:rPr>
        <w:t xml:space="preserve">הולך </w:t>
      </w:r>
      <w:bookmarkStart w:id="26800" w:name="_ETM_Q37_751530"/>
      <w:bookmarkEnd w:id="26800"/>
      <w:r>
        <w:rPr>
          <w:rtl/>
        </w:rPr>
        <w:t>ל</w:t>
      </w:r>
      <w:r>
        <w:rPr>
          <w:rFonts w:hint="cs"/>
          <w:rtl/>
        </w:rPr>
        <w:t>וועדת</w:t>
      </w:r>
      <w:bookmarkStart w:id="26801" w:name="_ETM_Q37_749010"/>
      <w:bookmarkEnd w:id="26801"/>
      <w:r>
        <w:rPr>
          <w:rtl/>
        </w:rPr>
        <w:t xml:space="preserve"> </w:t>
      </w:r>
      <w:bookmarkStart w:id="26802" w:name="_ETM_Q37_751980"/>
      <w:bookmarkEnd w:id="26802"/>
      <w:r>
        <w:rPr>
          <w:rFonts w:hint="cs"/>
          <w:rtl/>
        </w:rPr>
        <w:t>ה</w:t>
      </w:r>
      <w:r>
        <w:rPr>
          <w:rtl/>
        </w:rPr>
        <w:t xml:space="preserve">חקירה </w:t>
      </w:r>
      <w:bookmarkStart w:id="26803" w:name="_ETM_Q37_752460"/>
      <w:bookmarkEnd w:id="26803"/>
      <w:r>
        <w:rPr>
          <w:rtl/>
        </w:rPr>
        <w:t xml:space="preserve">של </w:t>
      </w:r>
      <w:bookmarkStart w:id="26804" w:name="_ETM_Q37_752700"/>
      <w:bookmarkEnd w:id="26804"/>
      <w:r>
        <w:rPr>
          <w:rtl/>
        </w:rPr>
        <w:t>מירון</w:t>
      </w:r>
      <w:r>
        <w:rPr>
          <w:rFonts w:hint="cs"/>
          <w:rtl/>
        </w:rPr>
        <w:t>,</w:t>
      </w:r>
      <w:r>
        <w:rPr>
          <w:rtl/>
        </w:rPr>
        <w:t xml:space="preserve"> </w:t>
      </w:r>
      <w:bookmarkStart w:id="26805" w:name="_ETM_Q37_753540"/>
      <w:bookmarkEnd w:id="26805"/>
      <w:r>
        <w:rPr>
          <w:rtl/>
        </w:rPr>
        <w:t xml:space="preserve">ואתה </w:t>
      </w:r>
      <w:bookmarkStart w:id="26806" w:name="_ETM_Q37_753840"/>
      <w:bookmarkEnd w:id="26806"/>
      <w:r>
        <w:rPr>
          <w:rtl/>
        </w:rPr>
        <w:t xml:space="preserve">רואה </w:t>
      </w:r>
      <w:bookmarkStart w:id="26807" w:name="_ETM_Q37_754020"/>
      <w:bookmarkEnd w:id="26807"/>
      <w:r>
        <w:rPr>
          <w:rtl/>
        </w:rPr>
        <w:t xml:space="preserve">את </w:t>
      </w:r>
      <w:bookmarkStart w:id="26808" w:name="_ETM_Q37_754110"/>
      <w:bookmarkEnd w:id="26808"/>
      <w:r>
        <w:rPr>
          <w:rtl/>
        </w:rPr>
        <w:t>אות</w:t>
      </w:r>
      <w:r>
        <w:rPr>
          <w:rFonts w:hint="cs"/>
          <w:rtl/>
        </w:rPr>
        <w:t>ן</w:t>
      </w:r>
      <w:r>
        <w:rPr>
          <w:rtl/>
        </w:rPr>
        <w:t xml:space="preserve"> </w:t>
      </w:r>
      <w:bookmarkStart w:id="26809" w:name="_ETM_Q37_754590"/>
      <w:bookmarkEnd w:id="26809"/>
      <w:r>
        <w:rPr>
          <w:rtl/>
        </w:rPr>
        <w:t>מילים</w:t>
      </w:r>
      <w:r>
        <w:rPr>
          <w:rFonts w:hint="cs"/>
          <w:rtl/>
        </w:rPr>
        <w:t xml:space="preserve"> </w:t>
      </w:r>
      <w:bookmarkStart w:id="26810" w:name="_ETM_Q37_761960"/>
      <w:bookmarkEnd w:id="26810"/>
      <w:r>
        <w:rPr>
          <w:rFonts w:hint="cs"/>
          <w:rtl/>
        </w:rPr>
        <w:t>–</w:t>
      </w:r>
      <w:r>
        <w:rPr>
          <w:rtl/>
        </w:rPr>
        <w:t xml:space="preserve"> </w:t>
      </w:r>
      <w:bookmarkStart w:id="26811" w:name="_ETM_Q37_755590"/>
      <w:bookmarkEnd w:id="26811"/>
      <w:r>
        <w:rPr>
          <w:rtl/>
        </w:rPr>
        <w:t xml:space="preserve">בסדר </w:t>
      </w:r>
      <w:bookmarkStart w:id="26812" w:name="_ETM_Q37_756190"/>
      <w:bookmarkEnd w:id="26812"/>
      <w:r>
        <w:rPr>
          <w:rtl/>
        </w:rPr>
        <w:t>אחר</w:t>
      </w:r>
      <w:bookmarkStart w:id="26813" w:name="_ETM_Q37_752539"/>
      <w:bookmarkEnd w:id="26813"/>
      <w:r>
        <w:rPr>
          <w:rFonts w:hint="cs"/>
          <w:rtl/>
        </w:rPr>
        <w:t>,</w:t>
      </w:r>
      <w:r>
        <w:rPr>
          <w:rtl/>
        </w:rPr>
        <w:t xml:space="preserve"> </w:t>
      </w:r>
      <w:bookmarkStart w:id="26814" w:name="_ETM_Q37_756429"/>
      <w:bookmarkStart w:id="26815" w:name="_ETM_Q37_756820"/>
      <w:bookmarkEnd w:id="26814"/>
      <w:bookmarkEnd w:id="26815"/>
      <w:r>
        <w:rPr>
          <w:rFonts w:hint="cs"/>
          <w:rtl/>
        </w:rPr>
        <w:t>כי שם</w:t>
      </w:r>
      <w:r>
        <w:rPr>
          <w:rtl/>
        </w:rPr>
        <w:t xml:space="preserve"> </w:t>
      </w:r>
      <w:bookmarkStart w:id="26816" w:name="_ETM_Q37_757030"/>
      <w:bookmarkEnd w:id="26816"/>
      <w:r>
        <w:rPr>
          <w:rtl/>
        </w:rPr>
        <w:t xml:space="preserve">הייתה </w:t>
      </w:r>
      <w:bookmarkStart w:id="26817" w:name="_ETM_Q37_757240"/>
      <w:bookmarkEnd w:id="26817"/>
      <w:r>
        <w:rPr>
          <w:rtl/>
        </w:rPr>
        <w:t>שרפה</w:t>
      </w:r>
      <w:r>
        <w:rPr>
          <w:rFonts w:hint="cs"/>
          <w:rtl/>
        </w:rPr>
        <w:t>.</w:t>
      </w:r>
      <w:r>
        <w:rPr>
          <w:rtl/>
        </w:rPr>
        <w:t xml:space="preserve"> </w:t>
      </w:r>
      <w:bookmarkStart w:id="26818" w:name="_ETM_Q37_758140"/>
      <w:bookmarkEnd w:id="26818"/>
      <w:r>
        <w:rPr>
          <w:rtl/>
        </w:rPr>
        <w:t>ש</w:t>
      </w:r>
      <w:r>
        <w:rPr>
          <w:rFonts w:hint="cs"/>
          <w:rtl/>
        </w:rPr>
        <w:t>ם</w:t>
      </w:r>
      <w:r>
        <w:rPr>
          <w:rtl/>
        </w:rPr>
        <w:t xml:space="preserve"> </w:t>
      </w:r>
      <w:bookmarkStart w:id="26819" w:name="_ETM_Q37_758740"/>
      <w:bookmarkEnd w:id="26819"/>
      <w:r>
        <w:rPr>
          <w:rtl/>
        </w:rPr>
        <w:t xml:space="preserve">היה </w:t>
      </w:r>
      <w:bookmarkStart w:id="26820" w:name="_ETM_Q37_759010"/>
      <w:bookmarkEnd w:id="26820"/>
      <w:r>
        <w:rPr>
          <w:rtl/>
        </w:rPr>
        <w:t>כתוב</w:t>
      </w:r>
      <w:bookmarkStart w:id="26821" w:name="_ETM_Q37_756628"/>
      <w:bookmarkEnd w:id="26821"/>
      <w:r>
        <w:rPr>
          <w:rFonts w:hint="cs"/>
          <w:rtl/>
        </w:rPr>
        <w:t xml:space="preserve"> ו</w:t>
      </w:r>
      <w:bookmarkStart w:id="26822" w:name="_ETM_Q37_760080"/>
      <w:bookmarkStart w:id="26823" w:name="_ETM_Q37_760229"/>
      <w:bookmarkStart w:id="26824" w:name="_ETM_Q37_758022"/>
      <w:bookmarkEnd w:id="26822"/>
      <w:bookmarkEnd w:id="26823"/>
      <w:bookmarkEnd w:id="26824"/>
      <w:r>
        <w:rPr>
          <w:rtl/>
        </w:rPr>
        <w:t xml:space="preserve">נאמר </w:t>
      </w:r>
      <w:bookmarkStart w:id="26825" w:name="_ETM_Q37_760770"/>
      <w:bookmarkEnd w:id="26825"/>
      <w:r>
        <w:rPr>
          <w:rtl/>
        </w:rPr>
        <w:t xml:space="preserve">שהוא </w:t>
      </w:r>
      <w:bookmarkStart w:id="26826" w:name="_ETM_Q37_761039"/>
      <w:bookmarkEnd w:id="26826"/>
      <w:r>
        <w:rPr>
          <w:rtl/>
        </w:rPr>
        <w:t>ידע</w:t>
      </w:r>
      <w:r w:rsidR="003D1B48">
        <w:rPr>
          <w:rFonts w:hint="cs"/>
          <w:rtl/>
        </w:rPr>
        <w:t>,</w:t>
      </w:r>
      <w:r>
        <w:rPr>
          <w:rtl/>
        </w:rPr>
        <w:t xml:space="preserve"> </w:t>
      </w:r>
      <w:bookmarkStart w:id="26827" w:name="_ETM_Q37_761950"/>
      <w:bookmarkEnd w:id="26827"/>
      <w:r>
        <w:rPr>
          <w:rtl/>
        </w:rPr>
        <w:t xml:space="preserve">הוא </w:t>
      </w:r>
      <w:bookmarkStart w:id="26828" w:name="_ETM_Q37_762070"/>
      <w:bookmarkEnd w:id="26828"/>
      <w:r>
        <w:rPr>
          <w:rtl/>
        </w:rPr>
        <w:t xml:space="preserve">ידע </w:t>
      </w:r>
      <w:bookmarkStart w:id="26829" w:name="_ETM_Q37_762309"/>
      <w:bookmarkEnd w:id="26829"/>
      <w:r>
        <w:rPr>
          <w:rtl/>
        </w:rPr>
        <w:t xml:space="preserve">שיש </w:t>
      </w:r>
      <w:bookmarkStart w:id="26830" w:name="_ETM_Q37_762550"/>
      <w:bookmarkEnd w:id="26830"/>
      <w:r>
        <w:rPr>
          <w:rtl/>
        </w:rPr>
        <w:t>סיכו</w:t>
      </w:r>
      <w:bookmarkStart w:id="26831" w:name="_ETM_Q37_761969"/>
      <w:bookmarkEnd w:id="26831"/>
      <w:r>
        <w:rPr>
          <w:rFonts w:hint="cs"/>
          <w:rtl/>
        </w:rPr>
        <w:t xml:space="preserve">ן, </w:t>
      </w:r>
      <w:bookmarkStart w:id="26832" w:name="_ETM_Q37_763660"/>
      <w:bookmarkEnd w:id="26832"/>
      <w:r>
        <w:rPr>
          <w:rFonts w:hint="cs"/>
          <w:rtl/>
        </w:rPr>
        <w:t>וה</w:t>
      </w:r>
      <w:r>
        <w:rPr>
          <w:rtl/>
        </w:rPr>
        <w:t>ה</w:t>
      </w:r>
      <w:r>
        <w:rPr>
          <w:rFonts w:hint="cs"/>
          <w:rtl/>
        </w:rPr>
        <w:t>ע</w:t>
      </w:r>
      <w:r>
        <w:rPr>
          <w:rtl/>
        </w:rPr>
        <w:t xml:space="preserve">רה </w:t>
      </w:r>
      <w:bookmarkStart w:id="26833" w:name="_ETM_Q37_765370"/>
      <w:bookmarkEnd w:id="26833"/>
      <w:r>
        <w:rPr>
          <w:rtl/>
        </w:rPr>
        <w:t xml:space="preserve">שלו </w:t>
      </w:r>
      <w:bookmarkStart w:id="26834" w:name="_ETM_Q37_765820"/>
      <w:bookmarkEnd w:id="26834"/>
      <w:r>
        <w:rPr>
          <w:rtl/>
        </w:rPr>
        <w:t xml:space="preserve">שלא </w:t>
      </w:r>
      <w:bookmarkStart w:id="26835" w:name="_ETM_Q37_766030"/>
      <w:bookmarkEnd w:id="26835"/>
      <w:r>
        <w:rPr>
          <w:rtl/>
        </w:rPr>
        <w:t xml:space="preserve">משכו </w:t>
      </w:r>
      <w:bookmarkStart w:id="26836" w:name="_ETM_Q37_766360"/>
      <w:bookmarkEnd w:id="26836"/>
      <w:r>
        <w:rPr>
          <w:rtl/>
        </w:rPr>
        <w:t xml:space="preserve">בדש </w:t>
      </w:r>
      <w:bookmarkStart w:id="26837" w:name="_ETM_Q37_766660"/>
      <w:bookmarkEnd w:id="26837"/>
      <w:r>
        <w:rPr>
          <w:rtl/>
        </w:rPr>
        <w:t>מ</w:t>
      </w:r>
      <w:bookmarkStart w:id="26838" w:name="_ETM_Q37_766900"/>
      <w:bookmarkEnd w:id="26838"/>
      <w:r>
        <w:rPr>
          <w:rFonts w:hint="cs"/>
          <w:rtl/>
        </w:rPr>
        <w:t xml:space="preserve">עילו </w:t>
      </w:r>
      <w:bookmarkStart w:id="26839" w:name="_ETM_Q37_764334"/>
      <w:bookmarkEnd w:id="26839"/>
      <w:r>
        <w:rPr>
          <w:rtl/>
        </w:rPr>
        <w:t xml:space="preserve">לא </w:t>
      </w:r>
      <w:bookmarkStart w:id="26840" w:name="_ETM_Q37_767230"/>
      <w:bookmarkEnd w:id="26840"/>
      <w:r>
        <w:rPr>
          <w:rtl/>
        </w:rPr>
        <w:t xml:space="preserve">פוטרת </w:t>
      </w:r>
      <w:bookmarkStart w:id="26841" w:name="_ETM_Q37_767590"/>
      <w:bookmarkEnd w:id="26841"/>
      <w:r>
        <w:rPr>
          <w:rtl/>
        </w:rPr>
        <w:t xml:space="preserve">אותו </w:t>
      </w:r>
      <w:bookmarkStart w:id="26842" w:name="_ETM_Q37_767800"/>
      <w:bookmarkEnd w:id="26842"/>
      <w:r>
        <w:rPr>
          <w:rtl/>
        </w:rPr>
        <w:t>מאחריות</w:t>
      </w:r>
      <w:r>
        <w:rPr>
          <w:rFonts w:hint="cs"/>
          <w:rtl/>
        </w:rPr>
        <w:t>.</w:t>
      </w:r>
      <w:r>
        <w:rPr>
          <w:rtl/>
        </w:rPr>
        <w:t xml:space="preserve"> </w:t>
      </w:r>
      <w:bookmarkStart w:id="26843" w:name="_ETM_Q37_768880"/>
      <w:bookmarkStart w:id="26844" w:name="_ETM_Q37_766198"/>
      <w:bookmarkStart w:id="26845" w:name="_ETM_Q37_769270"/>
      <w:bookmarkEnd w:id="26843"/>
      <w:bookmarkEnd w:id="26844"/>
      <w:bookmarkEnd w:id="26845"/>
      <w:r>
        <w:rPr>
          <w:rtl/>
        </w:rPr>
        <w:t>הוועדה</w:t>
      </w:r>
      <w:r>
        <w:rPr>
          <w:rFonts w:hint="cs"/>
          <w:rtl/>
        </w:rPr>
        <w:t xml:space="preserve"> גם</w:t>
      </w:r>
      <w:r>
        <w:rPr>
          <w:rtl/>
        </w:rPr>
        <w:t xml:space="preserve"> </w:t>
      </w:r>
      <w:bookmarkStart w:id="26846" w:name="_ETM_Q37_769720"/>
      <w:bookmarkEnd w:id="26846"/>
      <w:r>
        <w:rPr>
          <w:rtl/>
        </w:rPr>
        <w:t xml:space="preserve">אומרת </w:t>
      </w:r>
      <w:bookmarkStart w:id="26847" w:name="_ETM_Q37_770559"/>
      <w:bookmarkEnd w:id="26847"/>
      <w:r>
        <w:rPr>
          <w:rtl/>
        </w:rPr>
        <w:t xml:space="preserve">שלמרות </w:t>
      </w:r>
      <w:bookmarkStart w:id="26848" w:name="_ETM_Q37_771040"/>
      <w:bookmarkEnd w:id="26848"/>
      <w:r>
        <w:rPr>
          <w:rtl/>
        </w:rPr>
        <w:t>ש</w:t>
      </w:r>
      <w:bookmarkStart w:id="26849" w:name="_ETM_Q37_768035"/>
      <w:bookmarkStart w:id="26850" w:name="_ETM_Q37_767427"/>
      <w:bookmarkStart w:id="26851" w:name="_ETM_Q37_771250"/>
      <w:bookmarkStart w:id="26852" w:name="_ETM_Q37_771460"/>
      <w:bookmarkEnd w:id="26849"/>
      <w:bookmarkEnd w:id="26850"/>
      <w:bookmarkEnd w:id="26851"/>
      <w:bookmarkEnd w:id="26852"/>
      <w:r>
        <w:rPr>
          <w:rFonts w:hint="cs"/>
          <w:rtl/>
        </w:rPr>
        <w:t>לא משכו בדש</w:t>
      </w:r>
      <w:bookmarkStart w:id="26853" w:name="_ETM_Q37_772846"/>
      <w:bookmarkEnd w:id="26853"/>
      <w:r>
        <w:rPr>
          <w:rFonts w:hint="cs"/>
          <w:rtl/>
        </w:rPr>
        <w:t xml:space="preserve"> מעילו</w:t>
      </w:r>
      <w:bookmarkStart w:id="26854" w:name="_ETM_Q37_768815"/>
      <w:bookmarkEnd w:id="26854"/>
      <w:r>
        <w:rPr>
          <w:rFonts w:hint="cs"/>
          <w:rtl/>
        </w:rPr>
        <w:t>,</w:t>
      </w:r>
      <w:r>
        <w:rPr>
          <w:rtl/>
        </w:rPr>
        <w:t xml:space="preserve"> </w:t>
      </w:r>
      <w:bookmarkStart w:id="26855" w:name="_ETM_Q37_771940"/>
      <w:bookmarkStart w:id="26856" w:name="_ETM_Q37_772179"/>
      <w:bookmarkStart w:id="26857" w:name="_ETM_Q37_770096"/>
      <w:bookmarkEnd w:id="26855"/>
      <w:bookmarkEnd w:id="26856"/>
      <w:bookmarkEnd w:id="26857"/>
      <w:r>
        <w:rPr>
          <w:rtl/>
        </w:rPr>
        <w:t xml:space="preserve">הוא </w:t>
      </w:r>
      <w:bookmarkStart w:id="26858" w:name="_ETM_Q37_772360"/>
      <w:bookmarkEnd w:id="26858"/>
      <w:r>
        <w:rPr>
          <w:rtl/>
        </w:rPr>
        <w:t xml:space="preserve">ידע </w:t>
      </w:r>
      <w:bookmarkStart w:id="26859" w:name="_ETM_Q37_772720"/>
      <w:bookmarkEnd w:id="26859"/>
      <w:r>
        <w:rPr>
          <w:rtl/>
        </w:rPr>
        <w:t xml:space="preserve">ולא </w:t>
      </w:r>
      <w:bookmarkStart w:id="26860" w:name="_ETM_Q37_772990"/>
      <w:bookmarkEnd w:id="26860"/>
      <w:r>
        <w:rPr>
          <w:rtl/>
        </w:rPr>
        <w:t xml:space="preserve">עשה </w:t>
      </w:r>
      <w:bookmarkStart w:id="26861" w:name="_ETM_Q37_773350"/>
      <w:bookmarkEnd w:id="26861"/>
      <w:r>
        <w:rPr>
          <w:rtl/>
        </w:rPr>
        <w:t>כלום</w:t>
      </w:r>
      <w:r>
        <w:rPr>
          <w:rFonts w:hint="cs"/>
          <w:rtl/>
        </w:rPr>
        <w:t>.</w:t>
      </w:r>
      <w:bookmarkStart w:id="26862" w:name="_ETM_Q37_774130"/>
      <w:bookmarkStart w:id="26863" w:name="_ETM_Q37_773942"/>
      <w:bookmarkEnd w:id="26862"/>
      <w:bookmarkEnd w:id="26863"/>
      <w:r>
        <w:rPr>
          <w:rFonts w:hint="cs"/>
          <w:rtl/>
        </w:rPr>
        <w:t xml:space="preserve"> </w:t>
      </w:r>
      <w:bookmarkStart w:id="26864" w:name="_ETM_Q37_773987"/>
      <w:bookmarkStart w:id="26865" w:name="_ETM_Q37_774114"/>
      <w:bookmarkStart w:id="26866" w:name="_ETM_Q37_774164"/>
      <w:bookmarkEnd w:id="26864"/>
      <w:bookmarkEnd w:id="26865"/>
      <w:bookmarkEnd w:id="26866"/>
      <w:r>
        <w:rPr>
          <w:rtl/>
        </w:rPr>
        <w:t xml:space="preserve">אתה </w:t>
      </w:r>
      <w:bookmarkStart w:id="26867" w:name="_ETM_Q37_774309"/>
      <w:bookmarkEnd w:id="26867"/>
      <w:r>
        <w:rPr>
          <w:rtl/>
        </w:rPr>
        <w:t xml:space="preserve">הולך </w:t>
      </w:r>
      <w:bookmarkStart w:id="26868" w:name="_ETM_Q37_774490"/>
      <w:bookmarkStart w:id="26869" w:name="_ETM_Q37_774910"/>
      <w:bookmarkEnd w:id="26868"/>
      <w:bookmarkEnd w:id="26869"/>
      <w:r>
        <w:rPr>
          <w:rFonts w:hint="cs"/>
          <w:rtl/>
        </w:rPr>
        <w:t>אחורה</w:t>
      </w:r>
      <w:r w:rsidR="003D1B48">
        <w:rPr>
          <w:rFonts w:hint="cs"/>
          <w:rtl/>
        </w:rPr>
        <w:t>,</w:t>
      </w:r>
      <w:r>
        <w:rPr>
          <w:rFonts w:hint="cs"/>
          <w:rtl/>
        </w:rPr>
        <w:t xml:space="preserve"> ל</w:t>
      </w:r>
      <w:bookmarkStart w:id="26870" w:name="_ETM_Q37_773546"/>
      <w:bookmarkEnd w:id="26870"/>
      <w:r>
        <w:rPr>
          <w:rtl/>
        </w:rPr>
        <w:t xml:space="preserve">שרפה </w:t>
      </w:r>
      <w:bookmarkStart w:id="26871" w:name="_ETM_Q37_775360"/>
      <w:bookmarkEnd w:id="26871"/>
      <w:r>
        <w:rPr>
          <w:rtl/>
        </w:rPr>
        <w:t>בכרמל</w:t>
      </w:r>
      <w:r>
        <w:rPr>
          <w:rFonts w:hint="cs"/>
          <w:rtl/>
        </w:rPr>
        <w:t>,</w:t>
      </w:r>
      <w:r>
        <w:rPr>
          <w:rtl/>
        </w:rPr>
        <w:t xml:space="preserve"> </w:t>
      </w:r>
      <w:bookmarkStart w:id="26872" w:name="_ETM_Q37_776350"/>
      <w:bookmarkEnd w:id="26872"/>
      <w:r>
        <w:rPr>
          <w:rFonts w:hint="cs"/>
          <w:rtl/>
        </w:rPr>
        <w:t>ו</w:t>
      </w:r>
      <w:r>
        <w:rPr>
          <w:rtl/>
        </w:rPr>
        <w:t xml:space="preserve">אתה </w:t>
      </w:r>
      <w:bookmarkStart w:id="26873" w:name="_ETM_Q37_776500"/>
      <w:bookmarkEnd w:id="26873"/>
      <w:r>
        <w:rPr>
          <w:rtl/>
        </w:rPr>
        <w:t xml:space="preserve">רואה </w:t>
      </w:r>
      <w:bookmarkStart w:id="26874" w:name="_ETM_Q37_776650"/>
      <w:bookmarkEnd w:id="26874"/>
      <w:r>
        <w:rPr>
          <w:rtl/>
        </w:rPr>
        <w:t xml:space="preserve">את </w:t>
      </w:r>
      <w:bookmarkStart w:id="26875" w:name="_ETM_Q37_776710"/>
      <w:bookmarkEnd w:id="26875"/>
      <w:r>
        <w:rPr>
          <w:rtl/>
        </w:rPr>
        <w:t xml:space="preserve">אותו </w:t>
      </w:r>
      <w:bookmarkStart w:id="26876" w:name="_ETM_Q37_776950"/>
      <w:bookmarkEnd w:id="26876"/>
      <w:r>
        <w:rPr>
          <w:rtl/>
        </w:rPr>
        <w:t>דבר</w:t>
      </w:r>
      <w:r>
        <w:rPr>
          <w:rFonts w:hint="cs"/>
          <w:rtl/>
        </w:rPr>
        <w:t>.</w:t>
      </w:r>
      <w:bookmarkStart w:id="26877" w:name="_ETM_Q37_777800"/>
      <w:bookmarkStart w:id="26878" w:name="_ETM_Q37_780345"/>
      <w:bookmarkEnd w:id="26877"/>
      <w:bookmarkEnd w:id="26878"/>
      <w:r>
        <w:rPr>
          <w:rFonts w:hint="cs"/>
          <w:rtl/>
        </w:rPr>
        <w:t xml:space="preserve"> </w:t>
      </w:r>
      <w:bookmarkStart w:id="26879" w:name="_ETM_Q37_780384"/>
      <w:bookmarkStart w:id="26880" w:name="_ETM_Q37_780505"/>
      <w:bookmarkStart w:id="26881" w:name="_ETM_Q37_780559"/>
      <w:bookmarkStart w:id="26882" w:name="_ETM_Q37_778100"/>
      <w:bookmarkEnd w:id="26879"/>
      <w:bookmarkEnd w:id="26880"/>
      <w:bookmarkEnd w:id="26881"/>
      <w:bookmarkEnd w:id="26882"/>
      <w:r>
        <w:rPr>
          <w:rtl/>
        </w:rPr>
        <w:t xml:space="preserve">עכשיו </w:t>
      </w:r>
      <w:bookmarkStart w:id="26883" w:name="_ETM_Q37_778429"/>
      <w:bookmarkEnd w:id="26883"/>
      <w:r>
        <w:rPr>
          <w:rtl/>
        </w:rPr>
        <w:t xml:space="preserve">אנחנו </w:t>
      </w:r>
      <w:bookmarkStart w:id="26884" w:name="_ETM_Q37_778760"/>
      <w:bookmarkEnd w:id="26884"/>
      <w:r>
        <w:rPr>
          <w:rtl/>
        </w:rPr>
        <w:t xml:space="preserve">נמצאים </w:t>
      </w:r>
      <w:bookmarkStart w:id="26885" w:name="_ETM_Q37_779210"/>
      <w:bookmarkEnd w:id="26885"/>
      <w:r>
        <w:rPr>
          <w:rtl/>
        </w:rPr>
        <w:t xml:space="preserve">אחרי </w:t>
      </w:r>
      <w:bookmarkStart w:id="26886" w:name="_ETM_Q37_779419"/>
      <w:bookmarkEnd w:id="26886"/>
      <w:r>
        <w:rPr>
          <w:rtl/>
        </w:rPr>
        <w:t xml:space="preserve">7 </w:t>
      </w:r>
      <w:bookmarkStart w:id="26887" w:name="_ETM_Q37_779945"/>
      <w:bookmarkEnd w:id="26887"/>
      <w:r>
        <w:rPr>
          <w:rFonts w:hint="cs"/>
          <w:rtl/>
        </w:rPr>
        <w:t>ב</w:t>
      </w:r>
      <w:r>
        <w:rPr>
          <w:rtl/>
        </w:rPr>
        <w:t>אוקטובר</w:t>
      </w:r>
      <w:r>
        <w:rPr>
          <w:rFonts w:hint="cs"/>
          <w:rtl/>
        </w:rPr>
        <w:t>,</w:t>
      </w:r>
      <w:r>
        <w:rPr>
          <w:rtl/>
        </w:rPr>
        <w:t xml:space="preserve"> </w:t>
      </w:r>
      <w:bookmarkStart w:id="26888" w:name="_ETM_Q37_780710"/>
      <w:bookmarkEnd w:id="26888"/>
      <w:r>
        <w:rPr>
          <w:rFonts w:hint="cs"/>
          <w:rtl/>
        </w:rPr>
        <w:t>ו</w:t>
      </w:r>
      <w:r>
        <w:rPr>
          <w:rtl/>
        </w:rPr>
        <w:t xml:space="preserve">אני </w:t>
      </w:r>
      <w:bookmarkStart w:id="26889" w:name="_ETM_Q37_780949"/>
      <w:bookmarkEnd w:id="26889"/>
      <w:r>
        <w:rPr>
          <w:rtl/>
        </w:rPr>
        <w:t xml:space="preserve">בטוח </w:t>
      </w:r>
      <w:bookmarkStart w:id="26890" w:name="_ETM_Q37_781850"/>
      <w:bookmarkEnd w:id="26890"/>
      <w:r>
        <w:rPr>
          <w:rtl/>
        </w:rPr>
        <w:t xml:space="preserve">ומשוכנע </w:t>
      </w:r>
      <w:bookmarkStart w:id="26891" w:name="_ETM_Q37_775726"/>
      <w:bookmarkEnd w:id="26891"/>
      <w:r>
        <w:rPr>
          <w:rFonts w:hint="cs"/>
          <w:rtl/>
        </w:rPr>
        <w:t xml:space="preserve">שכשתהיה </w:t>
      </w:r>
      <w:bookmarkStart w:id="26892" w:name="_ETM_Q37_780490"/>
      <w:bookmarkEnd w:id="26892"/>
      <w:r>
        <w:rPr>
          <w:rFonts w:hint="cs"/>
          <w:rtl/>
        </w:rPr>
        <w:t>ועדת חקירה על 7 באוקטובר</w:t>
      </w:r>
      <w:r w:rsidR="003D1B48">
        <w:rPr>
          <w:rFonts w:hint="cs"/>
          <w:rtl/>
        </w:rPr>
        <w:t>,</w:t>
      </w:r>
      <w:r>
        <w:rPr>
          <w:rFonts w:hint="cs"/>
          <w:rtl/>
        </w:rPr>
        <w:t xml:space="preserve"> </w:t>
      </w:r>
      <w:bookmarkStart w:id="26893" w:name="_ETM_Q37_783211"/>
      <w:bookmarkEnd w:id="26893"/>
      <w:r>
        <w:rPr>
          <w:rFonts w:hint="cs"/>
          <w:rtl/>
        </w:rPr>
        <w:t xml:space="preserve">הוא </w:t>
      </w:r>
      <w:bookmarkStart w:id="26894" w:name="_ETM_Q37_783598"/>
      <w:bookmarkEnd w:id="26894"/>
      <w:r>
        <w:rPr>
          <w:rFonts w:hint="cs"/>
          <w:rtl/>
        </w:rPr>
        <w:t>יימצא אשם בכך שהוא ידע ולא עשה.</w:t>
      </w:r>
      <w:bookmarkStart w:id="26895" w:name="_ETM_Q37_793567"/>
      <w:bookmarkEnd w:id="26895"/>
    </w:p>
    <w:p w:rsidR="00C85791" w:rsidRDefault="00C85791" w:rsidP="006336AD">
      <w:pPr>
        <w:rPr>
          <w:rtl/>
        </w:rPr>
      </w:pPr>
      <w:bookmarkStart w:id="26896" w:name="_ETM_Q37_796341"/>
      <w:bookmarkEnd w:id="26896"/>
    </w:p>
    <w:p w:rsidR="00C85791" w:rsidRDefault="00C85791" w:rsidP="003D1B48">
      <w:pPr>
        <w:rPr>
          <w:rtl/>
        </w:rPr>
      </w:pPr>
      <w:bookmarkStart w:id="26897" w:name="TOR_Q38"/>
      <w:bookmarkStart w:id="26898" w:name="_ETM_Q38_180000"/>
      <w:bookmarkEnd w:id="26897"/>
      <w:bookmarkEnd w:id="26898"/>
      <w:r>
        <w:rPr>
          <w:rFonts w:hint="cs"/>
          <w:rtl/>
          <w:lang w:eastAsia="he-IL"/>
        </w:rPr>
        <w:t xml:space="preserve">ואני שואל את עצמי, חבריי חברי הכנסת, למה אנחנו מחכים? לאסון הבא? הרי מדובר באדם שבאופן סדרתי פועל ללא סמכות, פועל ללא עבודת מטה, מקבל החלטות שבדיעבד כולן גרועות. גם אם הוא יעמוד על הדוכן עשר פעמים ויגיד שהוא לא משתף אף אחד </w:t>
      </w:r>
      <w:r w:rsidR="003D1B48">
        <w:rPr>
          <w:rFonts w:hint="eastAsia"/>
          <w:rtl/>
          <w:lang w:eastAsia="he-IL"/>
        </w:rPr>
        <w:t xml:space="preserve">– </w:t>
      </w:r>
      <w:r>
        <w:rPr>
          <w:rFonts w:hint="cs"/>
          <w:rtl/>
          <w:lang w:eastAsia="he-IL"/>
        </w:rPr>
        <w:t xml:space="preserve">זה היה </w:t>
      </w:r>
      <w:bookmarkStart w:id="26899" w:name="_ETM_Q38_216730"/>
      <w:bookmarkEnd w:id="26899"/>
      <w:r>
        <w:rPr>
          <w:rFonts w:hint="cs"/>
          <w:rtl/>
          <w:lang w:eastAsia="he-IL"/>
        </w:rPr>
        <w:t>כל כך סודי, העניין הזה של הצוללות למצרים, שראש המוסד</w:t>
      </w:r>
      <w:bookmarkStart w:id="26900" w:name="_ETM_Q38_217211"/>
      <w:bookmarkEnd w:id="26900"/>
      <w:r>
        <w:rPr>
          <w:rFonts w:hint="cs"/>
          <w:rtl/>
          <w:lang w:eastAsia="he-IL"/>
        </w:rPr>
        <w:t xml:space="preserve"> </w:t>
      </w:r>
      <w:bookmarkStart w:id="26901" w:name="_ETM_Q38_219909"/>
      <w:bookmarkEnd w:id="26901"/>
      <w:r>
        <w:rPr>
          <w:rtl/>
        </w:rPr>
        <w:t xml:space="preserve">לא </w:t>
      </w:r>
      <w:bookmarkStart w:id="26902" w:name="_ETM_Q38_220030"/>
      <w:bookmarkEnd w:id="26902"/>
      <w:r>
        <w:rPr>
          <w:rtl/>
        </w:rPr>
        <w:t xml:space="preserve">ידע </w:t>
      </w:r>
      <w:bookmarkStart w:id="26903" w:name="_ETM_Q38_220300"/>
      <w:bookmarkEnd w:id="26903"/>
      <w:r>
        <w:rPr>
          <w:rtl/>
        </w:rPr>
        <w:t>מזה</w:t>
      </w:r>
      <w:r>
        <w:rPr>
          <w:rFonts w:hint="cs"/>
          <w:rtl/>
        </w:rPr>
        <w:t>,</w:t>
      </w:r>
      <w:r>
        <w:rPr>
          <w:rtl/>
        </w:rPr>
        <w:t xml:space="preserve"> </w:t>
      </w:r>
      <w:bookmarkStart w:id="26904" w:name="_ETM_Q38_221340"/>
      <w:bookmarkStart w:id="26905" w:name="_ETM_Q38_222000"/>
      <w:bookmarkEnd w:id="26904"/>
      <w:bookmarkEnd w:id="26905"/>
      <w:r>
        <w:rPr>
          <w:rtl/>
        </w:rPr>
        <w:t xml:space="preserve">ושר </w:t>
      </w:r>
      <w:bookmarkStart w:id="26906" w:name="_ETM_Q38_222300"/>
      <w:bookmarkEnd w:id="26906"/>
      <w:r>
        <w:rPr>
          <w:rtl/>
        </w:rPr>
        <w:t xml:space="preserve">הביטחון </w:t>
      </w:r>
      <w:bookmarkStart w:id="26907" w:name="_ETM_Q38_222780"/>
      <w:bookmarkEnd w:id="26907"/>
      <w:r>
        <w:rPr>
          <w:rtl/>
        </w:rPr>
        <w:t xml:space="preserve">לא </w:t>
      </w:r>
      <w:bookmarkStart w:id="26908" w:name="_ETM_Q38_222870"/>
      <w:bookmarkEnd w:id="26908"/>
      <w:r>
        <w:rPr>
          <w:rtl/>
        </w:rPr>
        <w:t xml:space="preserve">ידע </w:t>
      </w:r>
      <w:bookmarkStart w:id="26909" w:name="_ETM_Q38_223110"/>
      <w:bookmarkEnd w:id="26909"/>
      <w:r>
        <w:rPr>
          <w:rtl/>
        </w:rPr>
        <w:t xml:space="preserve">מזה </w:t>
      </w:r>
      <w:bookmarkStart w:id="26910" w:name="_ETM_Q38_223860"/>
      <w:bookmarkEnd w:id="26910"/>
      <w:r>
        <w:rPr>
          <w:rtl/>
        </w:rPr>
        <w:t xml:space="preserve">והרמטכ"ל </w:t>
      </w:r>
      <w:bookmarkStart w:id="26911" w:name="_ETM_Q38_224550"/>
      <w:bookmarkEnd w:id="26911"/>
      <w:r>
        <w:rPr>
          <w:rtl/>
        </w:rPr>
        <w:t xml:space="preserve">לא </w:t>
      </w:r>
      <w:bookmarkStart w:id="26912" w:name="_ETM_Q38_224640"/>
      <w:bookmarkEnd w:id="26912"/>
      <w:r>
        <w:rPr>
          <w:rtl/>
        </w:rPr>
        <w:t xml:space="preserve">יודע </w:t>
      </w:r>
      <w:bookmarkStart w:id="26913" w:name="_ETM_Q38_224879"/>
      <w:bookmarkEnd w:id="26913"/>
      <w:r>
        <w:rPr>
          <w:rtl/>
        </w:rPr>
        <w:t xml:space="preserve">מי </w:t>
      </w:r>
      <w:bookmarkStart w:id="26914" w:name="_ETM_Q38_225000"/>
      <w:bookmarkEnd w:id="26914"/>
      <w:r>
        <w:rPr>
          <w:rtl/>
        </w:rPr>
        <w:t>זה</w:t>
      </w:r>
      <w:r>
        <w:rPr>
          <w:rFonts w:hint="cs"/>
          <w:rtl/>
        </w:rPr>
        <w:t xml:space="preserve"> </w:t>
      </w:r>
      <w:r>
        <w:rPr>
          <w:rFonts w:hint="eastAsia"/>
        </w:rPr>
        <w:t>–</w:t>
      </w:r>
      <w:r>
        <w:rPr>
          <w:rtl/>
        </w:rPr>
        <w:t xml:space="preserve"> </w:t>
      </w:r>
      <w:bookmarkStart w:id="26915" w:name="_ETM_Q38_225210"/>
      <w:bookmarkEnd w:id="26915"/>
      <w:r>
        <w:rPr>
          <w:rtl/>
        </w:rPr>
        <w:t xml:space="preserve">חברת </w:t>
      </w:r>
      <w:bookmarkStart w:id="26916" w:name="_ETM_Q38_225540"/>
      <w:bookmarkEnd w:id="26916"/>
      <w:r>
        <w:rPr>
          <w:rtl/>
        </w:rPr>
        <w:t xml:space="preserve">הכנסת </w:t>
      </w:r>
      <w:bookmarkStart w:id="26917" w:name="_ETM_Q38_225930"/>
      <w:bookmarkEnd w:id="26917"/>
      <w:r>
        <w:rPr>
          <w:rtl/>
        </w:rPr>
        <w:t>גוטליב</w:t>
      </w:r>
      <w:r>
        <w:rPr>
          <w:rFonts w:hint="cs"/>
          <w:rtl/>
        </w:rPr>
        <w:t>,</w:t>
      </w:r>
      <w:r>
        <w:rPr>
          <w:rtl/>
        </w:rPr>
        <w:t xml:space="preserve"> </w:t>
      </w:r>
      <w:bookmarkStart w:id="26918" w:name="_ETM_Q38_226290"/>
      <w:bookmarkEnd w:id="26918"/>
      <w:r>
        <w:rPr>
          <w:rtl/>
        </w:rPr>
        <w:t xml:space="preserve">זה </w:t>
      </w:r>
      <w:bookmarkStart w:id="26919" w:name="_ETM_Q38_226409"/>
      <w:bookmarkEnd w:id="26919"/>
      <w:r>
        <w:rPr>
          <w:rtl/>
        </w:rPr>
        <w:t xml:space="preserve">נראה </w:t>
      </w:r>
      <w:bookmarkStart w:id="26920" w:name="_ETM_Q38_226620"/>
      <w:bookmarkEnd w:id="26920"/>
      <w:r>
        <w:rPr>
          <w:rtl/>
        </w:rPr>
        <w:t xml:space="preserve">לך </w:t>
      </w:r>
      <w:bookmarkStart w:id="26921" w:name="_ETM_Q38_226739"/>
      <w:bookmarkEnd w:id="26921"/>
      <w:r>
        <w:rPr>
          <w:rtl/>
        </w:rPr>
        <w:t xml:space="preserve">סביר </w:t>
      </w:r>
      <w:bookmarkStart w:id="26922" w:name="_ETM_Q38_227489"/>
      <w:bookmarkEnd w:id="26922"/>
      <w:r>
        <w:rPr>
          <w:rtl/>
        </w:rPr>
        <w:t xml:space="preserve">שיש </w:t>
      </w:r>
      <w:bookmarkStart w:id="26923" w:name="_ETM_Q38_227760"/>
      <w:bookmarkEnd w:id="26923"/>
      <w:r>
        <w:rPr>
          <w:rtl/>
        </w:rPr>
        <w:t xml:space="preserve">סוד </w:t>
      </w:r>
      <w:bookmarkStart w:id="26924" w:name="_ETM_Q38_228180"/>
      <w:bookmarkEnd w:id="26924"/>
      <w:r>
        <w:rPr>
          <w:rtl/>
        </w:rPr>
        <w:t>שר</w:t>
      </w:r>
      <w:r>
        <w:rPr>
          <w:rFonts w:hint="cs"/>
          <w:rtl/>
        </w:rPr>
        <w:t>ק ר</w:t>
      </w:r>
      <w:r>
        <w:rPr>
          <w:rtl/>
        </w:rPr>
        <w:t xml:space="preserve">אש </w:t>
      </w:r>
      <w:bookmarkStart w:id="26925" w:name="_ETM_Q38_228659"/>
      <w:bookmarkEnd w:id="26925"/>
      <w:r>
        <w:rPr>
          <w:rtl/>
        </w:rPr>
        <w:t xml:space="preserve">הממשלה </w:t>
      </w:r>
      <w:bookmarkStart w:id="26926" w:name="_ETM_Q38_229140"/>
      <w:bookmarkEnd w:id="26926"/>
      <w:r>
        <w:rPr>
          <w:rtl/>
        </w:rPr>
        <w:t>יודע</w:t>
      </w:r>
      <w:r>
        <w:rPr>
          <w:rFonts w:hint="cs"/>
          <w:rtl/>
        </w:rPr>
        <w:t>?</w:t>
      </w:r>
    </w:p>
    <w:p w:rsidR="00C85791" w:rsidRDefault="00C85791" w:rsidP="006336AD">
      <w:pPr>
        <w:rPr>
          <w:rtl/>
        </w:rPr>
      </w:pPr>
      <w:bookmarkStart w:id="26927" w:name="_ETM_Q38_231777"/>
      <w:bookmarkStart w:id="26928" w:name="_ETM_Q38_231890"/>
      <w:bookmarkEnd w:id="26927"/>
      <w:bookmarkEnd w:id="26928"/>
    </w:p>
    <w:p w:rsidR="00C85791" w:rsidRDefault="00C85791" w:rsidP="006336AD">
      <w:pPr>
        <w:pStyle w:val="af6"/>
        <w:keepNext/>
        <w:rPr>
          <w:rtl/>
        </w:rPr>
      </w:pPr>
      <w:bookmarkStart w:id="26929" w:name="ET_interruption_6345_1"/>
      <w:r w:rsidRPr="007206D9">
        <w:rPr>
          <w:rStyle w:val="TagStyle"/>
          <w:rtl/>
        </w:rPr>
        <w:t xml:space="preserve"> &lt;&lt; קריאה &gt;&gt;</w:t>
      </w:r>
      <w:r w:rsidRPr="006423D8">
        <w:rPr>
          <w:rStyle w:val="TagStyle"/>
          <w:rtl/>
        </w:rPr>
        <w:t xml:space="preserve"> </w:t>
      </w:r>
      <w:r>
        <w:rPr>
          <w:rtl/>
        </w:rPr>
        <w:t>טלי גוטליב (הליכוד):</w:t>
      </w:r>
      <w:r w:rsidRPr="006423D8">
        <w:rPr>
          <w:rStyle w:val="TagStyle"/>
          <w:rtl/>
        </w:rPr>
        <w:t xml:space="preserve"> </w:t>
      </w:r>
      <w:r w:rsidRPr="007206D9">
        <w:rPr>
          <w:rStyle w:val="TagStyle"/>
          <w:rtl/>
        </w:rPr>
        <w:t>&lt;&lt; קריאה &gt;&gt;</w:t>
      </w:r>
      <w:r>
        <w:rPr>
          <w:rtl/>
        </w:rPr>
        <w:t xml:space="preserve"> </w:t>
      </w:r>
      <w:bookmarkEnd w:id="26929"/>
    </w:p>
    <w:p w:rsidR="00C85791" w:rsidRDefault="00C85791" w:rsidP="006336AD">
      <w:pPr>
        <w:rPr>
          <w:rtl/>
        </w:rPr>
      </w:pPr>
    </w:p>
    <w:p w:rsidR="00C85791" w:rsidRDefault="00330489" w:rsidP="00330489">
      <w:pPr>
        <w:rPr>
          <w:rtl/>
        </w:rPr>
      </w:pPr>
      <w:r>
        <w:rPr>
          <w:rFonts w:hint="cs"/>
          <w:rtl/>
        </w:rPr>
        <w:t>– – –</w:t>
      </w:r>
    </w:p>
    <w:p w:rsidR="00C85791" w:rsidRDefault="00C85791" w:rsidP="006336AD">
      <w:pPr>
        <w:rPr>
          <w:rtl/>
        </w:rPr>
      </w:pPr>
    </w:p>
    <w:p w:rsidR="00C85791" w:rsidRDefault="00C85791" w:rsidP="006336AD">
      <w:pPr>
        <w:pStyle w:val="-"/>
        <w:keepNext/>
        <w:rPr>
          <w:rtl/>
        </w:rPr>
      </w:pPr>
      <w:bookmarkStart w:id="26930" w:name="ET_speakercontinue_5766_2"/>
      <w:r w:rsidRPr="007206D9">
        <w:rPr>
          <w:rStyle w:val="TagStyle"/>
          <w:rtl/>
        </w:rPr>
        <w:t xml:space="preserve"> &lt;&lt; דובר_המשך &gt;&gt;</w:t>
      </w:r>
      <w:r w:rsidRPr="006423D8">
        <w:rPr>
          <w:rStyle w:val="TagStyle"/>
          <w:rtl/>
        </w:rPr>
        <w:t xml:space="preserve"> </w:t>
      </w:r>
      <w:r>
        <w:rPr>
          <w:rtl/>
        </w:rPr>
        <w:t>רם בן ברק (יש עתיד):</w:t>
      </w:r>
      <w:r w:rsidRPr="006423D8">
        <w:rPr>
          <w:rStyle w:val="TagStyle"/>
          <w:rtl/>
        </w:rPr>
        <w:t xml:space="preserve"> </w:t>
      </w:r>
      <w:r w:rsidRPr="007206D9">
        <w:rPr>
          <w:rStyle w:val="TagStyle"/>
          <w:rtl/>
        </w:rPr>
        <w:t>&lt;&lt; דובר_המשך &gt;&gt;</w:t>
      </w:r>
      <w:r>
        <w:rPr>
          <w:rtl/>
        </w:rPr>
        <w:t xml:space="preserve"> </w:t>
      </w:r>
      <w:bookmarkEnd w:id="26930"/>
    </w:p>
    <w:p w:rsidR="00C85791" w:rsidRDefault="00C85791" w:rsidP="006336AD">
      <w:pPr>
        <w:rPr>
          <w:rtl/>
        </w:rPr>
      </w:pPr>
    </w:p>
    <w:p w:rsidR="00C85791" w:rsidRDefault="00C85791" w:rsidP="003D1B48">
      <w:pPr>
        <w:rPr>
          <w:rtl/>
        </w:rPr>
      </w:pPr>
      <w:r>
        <w:rPr>
          <w:rFonts w:hint="cs"/>
          <w:rtl/>
        </w:rPr>
        <w:t xml:space="preserve">זה נראה לך סביר </w:t>
      </w:r>
      <w:bookmarkStart w:id="26931" w:name="_ETM_Q38_229713"/>
      <w:bookmarkStart w:id="26932" w:name="_ETM_Q38_232430"/>
      <w:bookmarkStart w:id="26933" w:name="_ETM_Q38_232969"/>
      <w:bookmarkEnd w:id="26931"/>
      <w:bookmarkEnd w:id="26932"/>
      <w:bookmarkEnd w:id="26933"/>
      <w:r>
        <w:rPr>
          <w:rFonts w:hint="cs"/>
          <w:rtl/>
        </w:rPr>
        <w:t xml:space="preserve">שעומד </w:t>
      </w:r>
      <w:r>
        <w:rPr>
          <w:rtl/>
        </w:rPr>
        <w:t xml:space="preserve">ראש </w:t>
      </w:r>
      <w:bookmarkStart w:id="26934" w:name="_ETM_Q38_233149"/>
      <w:bookmarkEnd w:id="26934"/>
      <w:r>
        <w:rPr>
          <w:rtl/>
        </w:rPr>
        <w:t xml:space="preserve">ממשלה </w:t>
      </w:r>
      <w:bookmarkStart w:id="26935" w:name="_ETM_Q38_233659"/>
      <w:bookmarkEnd w:id="26935"/>
      <w:r>
        <w:rPr>
          <w:rtl/>
        </w:rPr>
        <w:t>אומר</w:t>
      </w:r>
      <w:r>
        <w:rPr>
          <w:rFonts w:hint="cs"/>
          <w:rtl/>
        </w:rPr>
        <w:t>: רק אני ידעתי,</w:t>
      </w:r>
      <w:r>
        <w:rPr>
          <w:rtl/>
        </w:rPr>
        <w:t xml:space="preserve"> </w:t>
      </w:r>
      <w:bookmarkStart w:id="26936" w:name="_ETM_Q38_235190"/>
      <w:bookmarkEnd w:id="26936"/>
      <w:r>
        <w:rPr>
          <w:rtl/>
        </w:rPr>
        <w:t xml:space="preserve">אבל </w:t>
      </w:r>
      <w:bookmarkStart w:id="26937" w:name="_ETM_Q38_235850"/>
      <w:bookmarkEnd w:id="26937"/>
      <w:r>
        <w:rPr>
          <w:rFonts w:hint="cs"/>
          <w:rtl/>
        </w:rPr>
        <w:t xml:space="preserve">זה היה כל כך סודי שלא </w:t>
      </w:r>
      <w:bookmarkStart w:id="26938" w:name="_ETM_Q38_236454"/>
      <w:bookmarkEnd w:id="26938"/>
      <w:r>
        <w:rPr>
          <w:rFonts w:hint="cs"/>
          <w:rtl/>
        </w:rPr>
        <w:t xml:space="preserve">יכולתי לשתף את הרמטכ"ל איזנקוט בעניין הזה? </w:t>
      </w:r>
      <w:bookmarkStart w:id="26939" w:name="_ETM_Q38_236000"/>
      <w:bookmarkStart w:id="26940" w:name="_ETM_Q38_236180"/>
      <w:bookmarkStart w:id="26941" w:name="_ETM_Q38_236390"/>
      <w:bookmarkStart w:id="26942" w:name="_ETM_Q38_237260"/>
      <w:bookmarkStart w:id="26943" w:name="_ETM_Q38_237980"/>
      <w:bookmarkStart w:id="26944" w:name="_ETM_Q38_238250"/>
      <w:bookmarkStart w:id="26945" w:name="_ETM_Q38_238790"/>
      <w:bookmarkStart w:id="26946" w:name="_ETM_Q38_239270"/>
      <w:bookmarkStart w:id="26947" w:name="_ETM_Q38_239390"/>
      <w:bookmarkStart w:id="26948" w:name="_ETM_Q38_239600"/>
      <w:bookmarkStart w:id="26949" w:name="_ETM_Q38_239720"/>
      <w:bookmarkEnd w:id="26939"/>
      <w:bookmarkEnd w:id="26940"/>
      <w:bookmarkEnd w:id="26941"/>
      <w:bookmarkEnd w:id="26942"/>
      <w:bookmarkEnd w:id="26943"/>
      <w:bookmarkEnd w:id="26944"/>
      <w:bookmarkEnd w:id="26945"/>
      <w:bookmarkEnd w:id="26946"/>
      <w:bookmarkEnd w:id="26947"/>
      <w:bookmarkEnd w:id="26948"/>
      <w:bookmarkEnd w:id="26949"/>
      <w:r>
        <w:rPr>
          <w:rtl/>
        </w:rPr>
        <w:t xml:space="preserve">זה </w:t>
      </w:r>
      <w:bookmarkStart w:id="26950" w:name="_ETM_Q38_240590"/>
      <w:bookmarkEnd w:id="26950"/>
      <w:r>
        <w:rPr>
          <w:rFonts w:hint="cs"/>
          <w:rtl/>
        </w:rPr>
        <w:t>נראה לך</w:t>
      </w:r>
      <w:r>
        <w:rPr>
          <w:rtl/>
        </w:rPr>
        <w:t xml:space="preserve"> </w:t>
      </w:r>
      <w:bookmarkStart w:id="26951" w:name="_ETM_Q38_240830"/>
      <w:bookmarkEnd w:id="26951"/>
      <w:r>
        <w:rPr>
          <w:rtl/>
        </w:rPr>
        <w:t>סביר</w:t>
      </w:r>
      <w:r w:rsidR="003D1B48">
        <w:rPr>
          <w:rFonts w:hint="cs"/>
          <w:rtl/>
        </w:rPr>
        <w:t>,</w:t>
      </w:r>
      <w:r>
        <w:rPr>
          <w:rFonts w:hint="cs"/>
          <w:rtl/>
        </w:rPr>
        <w:t xml:space="preserve"> או </w:t>
      </w:r>
      <w:bookmarkStart w:id="26952" w:name="_ETM_Q38_243514"/>
      <w:bookmarkEnd w:id="26952"/>
      <w:r>
        <w:rPr>
          <w:rFonts w:hint="cs"/>
          <w:rtl/>
        </w:rPr>
        <w:t>שנראה לך ש</w:t>
      </w:r>
      <w:bookmarkStart w:id="26953" w:name="_ETM_Q38_243359"/>
      <w:bookmarkEnd w:id="26953"/>
      <w:r>
        <w:rPr>
          <w:rtl/>
        </w:rPr>
        <w:t xml:space="preserve">יש </w:t>
      </w:r>
      <w:bookmarkStart w:id="26954" w:name="_ETM_Q38_243480"/>
      <w:bookmarkEnd w:id="26954"/>
      <w:r>
        <w:rPr>
          <w:rtl/>
        </w:rPr>
        <w:t xml:space="preserve">לנו </w:t>
      </w:r>
      <w:bookmarkStart w:id="26955" w:name="_ETM_Q38_243809"/>
      <w:bookmarkEnd w:id="26955"/>
      <w:r>
        <w:rPr>
          <w:rtl/>
        </w:rPr>
        <w:t xml:space="preserve">ראש </w:t>
      </w:r>
      <w:bookmarkStart w:id="26956" w:name="_ETM_Q38_244049"/>
      <w:bookmarkEnd w:id="26956"/>
      <w:r>
        <w:rPr>
          <w:rtl/>
        </w:rPr>
        <w:t xml:space="preserve">ממשלה </w:t>
      </w:r>
      <w:bookmarkStart w:id="26957" w:name="_ETM_Q38_244860"/>
      <w:bookmarkEnd w:id="26957"/>
      <w:r>
        <w:rPr>
          <w:rtl/>
        </w:rPr>
        <w:t xml:space="preserve">שהוא </w:t>
      </w:r>
      <w:bookmarkStart w:id="26958" w:name="_ETM_Q38_245069"/>
      <w:bookmarkEnd w:id="26958"/>
      <w:r>
        <w:rPr>
          <w:rtl/>
        </w:rPr>
        <w:t xml:space="preserve">פושע </w:t>
      </w:r>
      <w:bookmarkStart w:id="26959" w:name="_ETM_Q38_245490"/>
      <w:bookmarkEnd w:id="26959"/>
      <w:r>
        <w:rPr>
          <w:rtl/>
        </w:rPr>
        <w:t xml:space="preserve">סדרתי </w:t>
      </w:r>
      <w:bookmarkStart w:id="26960" w:name="_ETM_Q38_246360"/>
      <w:bookmarkEnd w:id="26960"/>
      <w:r>
        <w:rPr>
          <w:rtl/>
        </w:rPr>
        <w:t>ש</w:t>
      </w:r>
      <w:r>
        <w:rPr>
          <w:rFonts w:hint="cs"/>
          <w:rtl/>
        </w:rPr>
        <w:t>פוגע</w:t>
      </w:r>
      <w:r>
        <w:rPr>
          <w:rtl/>
        </w:rPr>
        <w:t xml:space="preserve"> </w:t>
      </w:r>
      <w:bookmarkStart w:id="26961" w:name="_ETM_Q38_246899"/>
      <w:bookmarkEnd w:id="26961"/>
      <w:r>
        <w:rPr>
          <w:rtl/>
        </w:rPr>
        <w:t xml:space="preserve">בביטחון </w:t>
      </w:r>
      <w:bookmarkStart w:id="26962" w:name="_ETM_Q38_247380"/>
      <w:bookmarkEnd w:id="26962"/>
      <w:r>
        <w:rPr>
          <w:rtl/>
        </w:rPr>
        <w:t>המדינה</w:t>
      </w:r>
      <w:r>
        <w:rPr>
          <w:rFonts w:hint="cs"/>
          <w:rtl/>
        </w:rPr>
        <w:t>?</w:t>
      </w:r>
      <w:r>
        <w:rPr>
          <w:rtl/>
        </w:rPr>
        <w:t xml:space="preserve"> </w:t>
      </w:r>
      <w:bookmarkStart w:id="26963" w:name="_ETM_Q38_248790"/>
      <w:bookmarkEnd w:id="26963"/>
      <w:r>
        <w:rPr>
          <w:rtl/>
        </w:rPr>
        <w:t>תודה</w:t>
      </w:r>
      <w:r>
        <w:rPr>
          <w:rFonts w:hint="cs"/>
          <w:rtl/>
        </w:rPr>
        <w:t>.</w:t>
      </w:r>
    </w:p>
    <w:p w:rsidR="00C85791" w:rsidRDefault="00C85791" w:rsidP="006336AD">
      <w:pPr>
        <w:rPr>
          <w:rtl/>
        </w:rPr>
      </w:pPr>
      <w:bookmarkStart w:id="26964" w:name="_ETM_Q38_253018"/>
      <w:bookmarkStart w:id="26965" w:name="_ETM_Q38_253124"/>
      <w:bookmarkEnd w:id="26964"/>
      <w:bookmarkEnd w:id="26965"/>
    </w:p>
    <w:p w:rsidR="00C85791" w:rsidRDefault="00C85791" w:rsidP="006336AD">
      <w:pPr>
        <w:pStyle w:val="af7"/>
        <w:keepNext/>
        <w:rPr>
          <w:rtl/>
        </w:rPr>
      </w:pPr>
      <w:bookmarkStart w:id="26966" w:name="ET_yor_6598_3"/>
      <w:r w:rsidRPr="007206D9">
        <w:rPr>
          <w:rStyle w:val="TagStyle"/>
          <w:rtl/>
        </w:rPr>
        <w:t xml:space="preserve"> &lt;&lt; יור &gt;&gt;</w:t>
      </w:r>
      <w:r w:rsidRPr="006423D8">
        <w:rPr>
          <w:rStyle w:val="TagStyle"/>
          <w:rtl/>
        </w:rPr>
        <w:t xml:space="preserve"> </w:t>
      </w:r>
      <w:r>
        <w:rPr>
          <w:rtl/>
        </w:rPr>
        <w:t>היו"ר משה סולומון:</w:t>
      </w:r>
      <w:r w:rsidRPr="006423D8">
        <w:rPr>
          <w:rStyle w:val="TagStyle"/>
          <w:rtl/>
        </w:rPr>
        <w:t xml:space="preserve"> </w:t>
      </w:r>
      <w:r w:rsidRPr="007206D9">
        <w:rPr>
          <w:rStyle w:val="TagStyle"/>
          <w:rtl/>
        </w:rPr>
        <w:t>&lt;&lt; יור &gt;&gt;</w:t>
      </w:r>
      <w:r>
        <w:rPr>
          <w:rtl/>
        </w:rPr>
        <w:t xml:space="preserve"> </w:t>
      </w:r>
      <w:bookmarkEnd w:id="26966"/>
    </w:p>
    <w:p w:rsidR="00C85791" w:rsidRDefault="00C85791" w:rsidP="006336AD">
      <w:pPr>
        <w:rPr>
          <w:rtl/>
        </w:rPr>
      </w:pPr>
    </w:p>
    <w:p w:rsidR="00C85791" w:rsidRDefault="00C85791" w:rsidP="006336AD">
      <w:pPr>
        <w:rPr>
          <w:rtl/>
        </w:rPr>
      </w:pPr>
      <w:bookmarkStart w:id="26967" w:name="_ETM_Q38_253838"/>
      <w:bookmarkEnd w:id="26967"/>
      <w:r>
        <w:rPr>
          <w:rFonts w:hint="cs"/>
          <w:rtl/>
        </w:rPr>
        <w:t>תודה</w:t>
      </w:r>
      <w:r>
        <w:rPr>
          <w:rtl/>
        </w:rPr>
        <w:t xml:space="preserve"> </w:t>
      </w:r>
      <w:bookmarkStart w:id="26968" w:name="_ETM_Q38_249420"/>
      <w:bookmarkEnd w:id="26968"/>
      <w:r>
        <w:rPr>
          <w:rtl/>
        </w:rPr>
        <w:t>רבה</w:t>
      </w:r>
      <w:r>
        <w:rPr>
          <w:rFonts w:hint="cs"/>
          <w:rtl/>
        </w:rPr>
        <w:t>.</w:t>
      </w:r>
      <w:r>
        <w:rPr>
          <w:rtl/>
        </w:rPr>
        <w:t xml:space="preserve"> </w:t>
      </w:r>
      <w:bookmarkStart w:id="26969" w:name="_ETM_Q38_250020"/>
      <w:bookmarkEnd w:id="26969"/>
      <w:r>
        <w:rPr>
          <w:rtl/>
        </w:rPr>
        <w:t xml:space="preserve">חבר </w:t>
      </w:r>
      <w:bookmarkStart w:id="26970" w:name="_ETM_Q38_250260"/>
      <w:bookmarkEnd w:id="26970"/>
      <w:r>
        <w:rPr>
          <w:rtl/>
        </w:rPr>
        <w:t xml:space="preserve">הכנסת </w:t>
      </w:r>
      <w:bookmarkStart w:id="26971" w:name="_ETM_Q38_250620"/>
      <w:bookmarkEnd w:id="26971"/>
      <w:r>
        <w:rPr>
          <w:rtl/>
        </w:rPr>
        <w:t xml:space="preserve">אלעזר </w:t>
      </w:r>
      <w:bookmarkStart w:id="26972" w:name="_ETM_Q38_250980"/>
      <w:bookmarkEnd w:id="26972"/>
      <w:r>
        <w:rPr>
          <w:rtl/>
        </w:rPr>
        <w:t>שטרן</w:t>
      </w:r>
      <w:r>
        <w:rPr>
          <w:rFonts w:hint="cs"/>
          <w:rtl/>
        </w:rPr>
        <w:t>,</w:t>
      </w:r>
      <w:r>
        <w:rPr>
          <w:rtl/>
        </w:rPr>
        <w:t xml:space="preserve"> </w:t>
      </w:r>
      <w:bookmarkStart w:id="26973" w:name="_ETM_Q38_251370"/>
      <w:bookmarkEnd w:id="26973"/>
      <w:r>
        <w:rPr>
          <w:rtl/>
        </w:rPr>
        <w:t>בבקשה</w:t>
      </w:r>
      <w:r>
        <w:rPr>
          <w:rFonts w:hint="cs"/>
          <w:rtl/>
        </w:rPr>
        <w:t>.</w:t>
      </w:r>
    </w:p>
    <w:p w:rsidR="00C85791" w:rsidRDefault="00C85791" w:rsidP="006336AD">
      <w:pPr>
        <w:rPr>
          <w:rtl/>
        </w:rPr>
      </w:pPr>
      <w:bookmarkStart w:id="26974" w:name="_ETM_Q38_259898"/>
      <w:bookmarkStart w:id="26975" w:name="_ETM_Q38_259982"/>
      <w:bookmarkEnd w:id="26974"/>
      <w:bookmarkEnd w:id="26975"/>
    </w:p>
    <w:p w:rsidR="00C85791" w:rsidRDefault="00C85791" w:rsidP="006336AD">
      <w:pPr>
        <w:pStyle w:val="a4"/>
        <w:keepNext/>
        <w:rPr>
          <w:rtl/>
        </w:rPr>
      </w:pPr>
      <w:bookmarkStart w:id="26976" w:name="ET_speaker_5109_4"/>
      <w:r w:rsidRPr="007206D9">
        <w:rPr>
          <w:rStyle w:val="TagStyle"/>
          <w:rtl/>
        </w:rPr>
        <w:t xml:space="preserve"> &lt;&lt; דובר &gt;&gt;</w:t>
      </w:r>
      <w:r w:rsidRPr="006423D8">
        <w:rPr>
          <w:rStyle w:val="TagStyle"/>
          <w:rtl/>
        </w:rPr>
        <w:t xml:space="preserve"> </w:t>
      </w:r>
      <w:bookmarkStart w:id="26977" w:name="_Toc170221546"/>
      <w:bookmarkStart w:id="26978" w:name="_Toc193213809"/>
      <w:r>
        <w:rPr>
          <w:rtl/>
        </w:rPr>
        <w:t>אלעזר שטרן (יש עתיד):</w:t>
      </w:r>
      <w:bookmarkEnd w:id="26977"/>
      <w:bookmarkEnd w:id="26978"/>
      <w:r w:rsidRPr="006423D8">
        <w:rPr>
          <w:rStyle w:val="TagStyle"/>
          <w:rtl/>
        </w:rPr>
        <w:t xml:space="preserve"> </w:t>
      </w:r>
      <w:r w:rsidRPr="007206D9">
        <w:rPr>
          <w:rStyle w:val="TagStyle"/>
          <w:rtl/>
        </w:rPr>
        <w:t>&lt;&lt; דובר &gt;&gt;</w:t>
      </w:r>
      <w:r>
        <w:rPr>
          <w:rtl/>
        </w:rPr>
        <w:t xml:space="preserve"> </w:t>
      </w:r>
      <w:bookmarkEnd w:id="26976"/>
    </w:p>
    <w:p w:rsidR="00C85791" w:rsidRDefault="00C85791" w:rsidP="006336AD">
      <w:pPr>
        <w:rPr>
          <w:rtl/>
        </w:rPr>
      </w:pPr>
    </w:p>
    <w:p w:rsidR="00C85791" w:rsidRDefault="00C85791" w:rsidP="006336AD">
      <w:pPr>
        <w:rPr>
          <w:rtl/>
        </w:rPr>
      </w:pPr>
      <w:bookmarkStart w:id="26979" w:name="_ETM_Q38_261246"/>
      <w:bookmarkStart w:id="26980" w:name="_ETM_Q38_261292"/>
      <w:bookmarkStart w:id="26981" w:name="_ETM_Q38_253430"/>
      <w:bookmarkStart w:id="26982" w:name="_ETM_Q38_261209"/>
      <w:bookmarkEnd w:id="26979"/>
      <w:bookmarkEnd w:id="26980"/>
      <w:bookmarkEnd w:id="26981"/>
      <w:bookmarkEnd w:id="26982"/>
      <w:r>
        <w:rPr>
          <w:rtl/>
        </w:rPr>
        <w:t xml:space="preserve">אדוני </w:t>
      </w:r>
      <w:bookmarkStart w:id="26983" w:name="_ETM_Q38_261630"/>
      <w:bookmarkEnd w:id="26983"/>
      <w:r>
        <w:rPr>
          <w:rtl/>
        </w:rPr>
        <w:t>היושב-ראש</w:t>
      </w:r>
      <w:r>
        <w:rPr>
          <w:rFonts w:hint="cs"/>
          <w:rtl/>
        </w:rPr>
        <w:t>,</w:t>
      </w:r>
      <w:r>
        <w:rPr>
          <w:rtl/>
        </w:rPr>
        <w:t xml:space="preserve"> </w:t>
      </w:r>
      <w:bookmarkStart w:id="26984" w:name="_ETM_Q38_262380"/>
      <w:bookmarkEnd w:id="26984"/>
      <w:r>
        <w:rPr>
          <w:rtl/>
        </w:rPr>
        <w:t xml:space="preserve">עמיתיי </w:t>
      </w:r>
      <w:bookmarkStart w:id="26985" w:name="_ETM_Q38_262860"/>
      <w:bookmarkEnd w:id="26985"/>
      <w:r>
        <w:rPr>
          <w:rtl/>
        </w:rPr>
        <w:t xml:space="preserve">חברי </w:t>
      </w:r>
      <w:bookmarkStart w:id="26986" w:name="_ETM_Q38_263220"/>
      <w:bookmarkEnd w:id="26986"/>
      <w:r>
        <w:rPr>
          <w:rtl/>
        </w:rPr>
        <w:t>הכנסת</w:t>
      </w:r>
      <w:r>
        <w:rPr>
          <w:rFonts w:hint="cs"/>
          <w:rtl/>
        </w:rPr>
        <w:t>,</w:t>
      </w:r>
      <w:r>
        <w:rPr>
          <w:rtl/>
        </w:rPr>
        <w:t xml:space="preserve"> </w:t>
      </w:r>
      <w:bookmarkStart w:id="26987" w:name="_ETM_Q38_266170"/>
      <w:bookmarkEnd w:id="26987"/>
      <w:r>
        <w:rPr>
          <w:rtl/>
        </w:rPr>
        <w:t xml:space="preserve">אני </w:t>
      </w:r>
      <w:bookmarkStart w:id="26988" w:name="_ETM_Q38_266319"/>
      <w:bookmarkEnd w:id="26988"/>
      <w:r>
        <w:rPr>
          <w:rtl/>
        </w:rPr>
        <w:t xml:space="preserve">רוצה </w:t>
      </w:r>
      <w:bookmarkStart w:id="26989" w:name="_ETM_Q38_267009"/>
      <w:bookmarkEnd w:id="26989"/>
      <w:r>
        <w:rPr>
          <w:rtl/>
        </w:rPr>
        <w:t xml:space="preserve">מכאן </w:t>
      </w:r>
      <w:bookmarkStart w:id="26990" w:name="_ETM_Q38_268709"/>
      <w:bookmarkEnd w:id="26990"/>
      <w:r>
        <w:rPr>
          <w:rFonts w:hint="cs"/>
          <w:rtl/>
        </w:rPr>
        <w:t xml:space="preserve">– </w:t>
      </w:r>
      <w:r>
        <w:rPr>
          <w:rtl/>
        </w:rPr>
        <w:t>בשמי</w:t>
      </w:r>
      <w:bookmarkStart w:id="26991" w:name="_ETM_Q38_270749"/>
      <w:bookmarkEnd w:id="26991"/>
      <w:r>
        <w:rPr>
          <w:rFonts w:hint="cs"/>
          <w:rtl/>
        </w:rPr>
        <w:t xml:space="preserve">, </w:t>
      </w:r>
      <w:r>
        <w:rPr>
          <w:rtl/>
        </w:rPr>
        <w:t xml:space="preserve">בשם </w:t>
      </w:r>
      <w:bookmarkStart w:id="26992" w:name="_ETM_Q38_271170"/>
      <w:bookmarkEnd w:id="26992"/>
      <w:r>
        <w:rPr>
          <w:rtl/>
        </w:rPr>
        <w:t xml:space="preserve">חיילי </w:t>
      </w:r>
      <w:bookmarkStart w:id="26993" w:name="_ETM_Q38_271649"/>
      <w:bookmarkEnd w:id="26993"/>
      <w:r>
        <w:rPr>
          <w:rtl/>
        </w:rPr>
        <w:t>המילואים</w:t>
      </w:r>
      <w:r>
        <w:rPr>
          <w:rFonts w:hint="cs"/>
          <w:rtl/>
        </w:rPr>
        <w:t>,</w:t>
      </w:r>
      <w:r>
        <w:rPr>
          <w:rtl/>
        </w:rPr>
        <w:t xml:space="preserve"> </w:t>
      </w:r>
      <w:bookmarkStart w:id="26994" w:name="_ETM_Q38_272219"/>
      <w:bookmarkEnd w:id="26994"/>
      <w:r>
        <w:rPr>
          <w:rtl/>
        </w:rPr>
        <w:t xml:space="preserve">לוחמי </w:t>
      </w:r>
      <w:bookmarkStart w:id="26995" w:name="_ETM_Q38_272670"/>
      <w:bookmarkEnd w:id="26995"/>
      <w:r>
        <w:rPr>
          <w:rtl/>
        </w:rPr>
        <w:t>המילואים</w:t>
      </w:r>
      <w:r>
        <w:rPr>
          <w:rFonts w:hint="cs"/>
          <w:rtl/>
        </w:rPr>
        <w:t>,</w:t>
      </w:r>
      <w:r>
        <w:rPr>
          <w:rtl/>
        </w:rPr>
        <w:t xml:space="preserve"> </w:t>
      </w:r>
      <w:bookmarkStart w:id="26996" w:name="_ETM_Q38_274140"/>
      <w:bookmarkEnd w:id="26996"/>
      <w:r>
        <w:rPr>
          <w:rtl/>
        </w:rPr>
        <w:t>אבל</w:t>
      </w:r>
      <w:r>
        <w:rPr>
          <w:rFonts w:hint="cs"/>
          <w:rtl/>
        </w:rPr>
        <w:t>,</w:t>
      </w:r>
      <w:r>
        <w:rPr>
          <w:rtl/>
        </w:rPr>
        <w:t xml:space="preserve"> </w:t>
      </w:r>
      <w:bookmarkStart w:id="26997" w:name="_ETM_Q38_274499"/>
      <w:bookmarkEnd w:id="26997"/>
      <w:r>
        <w:rPr>
          <w:rtl/>
        </w:rPr>
        <w:t xml:space="preserve">אדוני </w:t>
      </w:r>
      <w:bookmarkStart w:id="26998" w:name="_ETM_Q38_274859"/>
      <w:bookmarkEnd w:id="26998"/>
      <w:r>
        <w:rPr>
          <w:rtl/>
        </w:rPr>
        <w:t>היושב-ראש</w:t>
      </w:r>
      <w:r>
        <w:rPr>
          <w:rFonts w:hint="cs"/>
          <w:rtl/>
        </w:rPr>
        <w:t>,</w:t>
      </w:r>
      <w:r>
        <w:rPr>
          <w:rtl/>
        </w:rPr>
        <w:t xml:space="preserve"> </w:t>
      </w:r>
      <w:bookmarkStart w:id="26999" w:name="_ETM_Q38_275459"/>
      <w:bookmarkEnd w:id="26999"/>
      <w:r>
        <w:rPr>
          <w:rtl/>
        </w:rPr>
        <w:t xml:space="preserve">גם </w:t>
      </w:r>
      <w:bookmarkStart w:id="27000" w:name="_ETM_Q38_275700"/>
      <w:bookmarkEnd w:id="27000"/>
      <w:r>
        <w:rPr>
          <w:rtl/>
        </w:rPr>
        <w:t>בשמך</w:t>
      </w:r>
      <w:r>
        <w:rPr>
          <w:rFonts w:hint="cs"/>
          <w:rtl/>
        </w:rPr>
        <w:t>,</w:t>
      </w:r>
      <w:r>
        <w:rPr>
          <w:rtl/>
        </w:rPr>
        <w:t xml:space="preserve"> </w:t>
      </w:r>
      <w:bookmarkStart w:id="27001" w:name="_ETM_Q38_277590"/>
      <w:bookmarkEnd w:id="27001"/>
      <w:r>
        <w:rPr>
          <w:rtl/>
        </w:rPr>
        <w:t xml:space="preserve">בשם </w:t>
      </w:r>
      <w:bookmarkStart w:id="27002" w:name="_ETM_Q38_278040"/>
      <w:bookmarkEnd w:id="27002"/>
      <w:r>
        <w:rPr>
          <w:rFonts w:hint="cs"/>
          <w:rtl/>
        </w:rPr>
        <w:t>השר</w:t>
      </w:r>
      <w:r>
        <w:rPr>
          <w:rtl/>
        </w:rPr>
        <w:t xml:space="preserve"> </w:t>
      </w:r>
      <w:bookmarkStart w:id="27003" w:name="_ETM_Q38_278370"/>
      <w:bookmarkEnd w:id="27003"/>
      <w:r>
        <w:rPr>
          <w:rtl/>
        </w:rPr>
        <w:t>ברקת</w:t>
      </w:r>
      <w:r>
        <w:rPr>
          <w:rFonts w:hint="cs"/>
          <w:rtl/>
        </w:rPr>
        <w:t>,</w:t>
      </w:r>
      <w:r>
        <w:rPr>
          <w:rtl/>
        </w:rPr>
        <w:t xml:space="preserve"> </w:t>
      </w:r>
      <w:bookmarkStart w:id="27004" w:name="_ETM_Q38_280560"/>
      <w:bookmarkEnd w:id="27004"/>
      <w:r>
        <w:rPr>
          <w:rtl/>
        </w:rPr>
        <w:t xml:space="preserve">בשם </w:t>
      </w:r>
      <w:bookmarkStart w:id="27005" w:name="_ETM_Q38_280979"/>
      <w:bookmarkEnd w:id="27005"/>
      <w:r>
        <w:rPr>
          <w:rtl/>
        </w:rPr>
        <w:t>הקואליציה</w:t>
      </w:r>
      <w:r>
        <w:rPr>
          <w:rFonts w:hint="cs"/>
          <w:rtl/>
        </w:rPr>
        <w:t xml:space="preserve"> –</w:t>
      </w:r>
      <w:r>
        <w:rPr>
          <w:rtl/>
        </w:rPr>
        <w:t xml:space="preserve"> </w:t>
      </w:r>
      <w:bookmarkStart w:id="27006" w:name="_ETM_Q38_281700"/>
      <w:bookmarkEnd w:id="27006"/>
      <w:r>
        <w:rPr>
          <w:rtl/>
        </w:rPr>
        <w:t xml:space="preserve">להגיד </w:t>
      </w:r>
      <w:bookmarkStart w:id="27007" w:name="_ETM_Q38_282030"/>
      <w:bookmarkEnd w:id="27007"/>
      <w:r>
        <w:rPr>
          <w:rtl/>
        </w:rPr>
        <w:t xml:space="preserve">תודה </w:t>
      </w:r>
      <w:bookmarkStart w:id="27008" w:name="_ETM_Q38_282329"/>
      <w:bookmarkEnd w:id="27008"/>
      <w:r>
        <w:rPr>
          <w:rtl/>
        </w:rPr>
        <w:t xml:space="preserve">ליועצת </w:t>
      </w:r>
      <w:bookmarkStart w:id="27009" w:name="_ETM_Q38_282869"/>
      <w:bookmarkEnd w:id="27009"/>
      <w:r>
        <w:rPr>
          <w:rtl/>
        </w:rPr>
        <w:t xml:space="preserve">המשפטית </w:t>
      </w:r>
      <w:bookmarkStart w:id="27010" w:name="_ETM_Q38_283500"/>
      <w:bookmarkEnd w:id="27010"/>
      <w:r>
        <w:rPr>
          <w:rtl/>
        </w:rPr>
        <w:t>לממשלה</w:t>
      </w:r>
      <w:r>
        <w:rPr>
          <w:rFonts w:hint="cs"/>
          <w:rtl/>
        </w:rPr>
        <w:t>.</w:t>
      </w:r>
      <w:r>
        <w:rPr>
          <w:rtl/>
        </w:rPr>
        <w:t xml:space="preserve"> </w:t>
      </w:r>
      <w:bookmarkStart w:id="27011" w:name="_ETM_Q38_286260"/>
      <w:bookmarkEnd w:id="27011"/>
    </w:p>
    <w:p w:rsidR="00C85791" w:rsidRDefault="00C85791" w:rsidP="006336AD">
      <w:pPr>
        <w:rPr>
          <w:rtl/>
        </w:rPr>
      </w:pPr>
      <w:bookmarkStart w:id="27012" w:name="_ETM_Q38_259671"/>
      <w:bookmarkStart w:id="27013" w:name="_ETM_Q38_259822"/>
      <w:bookmarkEnd w:id="27012"/>
      <w:bookmarkEnd w:id="27013"/>
    </w:p>
    <w:p w:rsidR="00C85791" w:rsidRDefault="00C85791" w:rsidP="003D1B48">
      <w:pPr>
        <w:rPr>
          <w:rtl/>
        </w:rPr>
      </w:pPr>
      <w:bookmarkStart w:id="27014" w:name="_ETM_Q38_259896"/>
      <w:bookmarkStart w:id="27015" w:name="_ETM_Q38_259977"/>
      <w:bookmarkEnd w:id="27014"/>
      <w:bookmarkEnd w:id="27015"/>
      <w:r>
        <w:rPr>
          <w:rtl/>
        </w:rPr>
        <w:t xml:space="preserve">תראו </w:t>
      </w:r>
      <w:bookmarkStart w:id="27016" w:name="_ETM_Q38_286560"/>
      <w:bookmarkEnd w:id="27016"/>
      <w:r>
        <w:rPr>
          <w:rtl/>
        </w:rPr>
        <w:t xml:space="preserve">מה </w:t>
      </w:r>
      <w:bookmarkStart w:id="27017" w:name="_ETM_Q38_286709"/>
      <w:bookmarkEnd w:id="27017"/>
      <w:r>
        <w:rPr>
          <w:rtl/>
        </w:rPr>
        <w:t xml:space="preserve">קרה </w:t>
      </w:r>
      <w:bookmarkStart w:id="27018" w:name="_ETM_Q38_287069"/>
      <w:bookmarkEnd w:id="27018"/>
      <w:r>
        <w:rPr>
          <w:rtl/>
        </w:rPr>
        <w:t>פה</w:t>
      </w:r>
      <w:r>
        <w:rPr>
          <w:rFonts w:hint="cs"/>
          <w:rtl/>
        </w:rPr>
        <w:t>.</w:t>
      </w:r>
      <w:r>
        <w:rPr>
          <w:rtl/>
        </w:rPr>
        <w:t xml:space="preserve"> </w:t>
      </w:r>
      <w:bookmarkStart w:id="27019" w:name="_ETM_Q38_289020"/>
      <w:bookmarkEnd w:id="27019"/>
      <w:r>
        <w:rPr>
          <w:rtl/>
        </w:rPr>
        <w:t xml:space="preserve">אתה </w:t>
      </w:r>
      <w:bookmarkStart w:id="27020" w:name="_ETM_Q38_289140"/>
      <w:bookmarkStart w:id="27021" w:name="_ETM_Q38_289679"/>
      <w:bookmarkStart w:id="27022" w:name="_ETM_Q38_290969"/>
      <w:bookmarkEnd w:id="27020"/>
      <w:bookmarkEnd w:id="27021"/>
      <w:bookmarkEnd w:id="27022"/>
      <w:r>
        <w:rPr>
          <w:rtl/>
        </w:rPr>
        <w:t xml:space="preserve">והשר </w:t>
      </w:r>
      <w:bookmarkStart w:id="27023" w:name="_ETM_Q38_291539"/>
      <w:bookmarkEnd w:id="27023"/>
      <w:r>
        <w:rPr>
          <w:rtl/>
        </w:rPr>
        <w:t>ברקת</w:t>
      </w:r>
      <w:r w:rsidR="003D1B48">
        <w:rPr>
          <w:rFonts w:hint="cs"/>
          <w:rtl/>
        </w:rPr>
        <w:t>,</w:t>
      </w:r>
      <w:r>
        <w:rPr>
          <w:rtl/>
        </w:rPr>
        <w:t xml:space="preserve"> </w:t>
      </w:r>
      <w:bookmarkStart w:id="27024" w:name="_ETM_Q38_292909"/>
      <w:bookmarkEnd w:id="27024"/>
      <w:r>
        <w:rPr>
          <w:rtl/>
        </w:rPr>
        <w:t xml:space="preserve">כדי </w:t>
      </w:r>
      <w:bookmarkStart w:id="27025" w:name="_ETM_Q38_293240"/>
      <w:bookmarkEnd w:id="27025"/>
      <w:r>
        <w:rPr>
          <w:rtl/>
        </w:rPr>
        <w:t xml:space="preserve">להאריך </w:t>
      </w:r>
      <w:bookmarkStart w:id="27026" w:name="_ETM_Q38_293659"/>
      <w:bookmarkEnd w:id="27026"/>
      <w:r>
        <w:rPr>
          <w:rtl/>
        </w:rPr>
        <w:t xml:space="preserve">לילדים </w:t>
      </w:r>
      <w:bookmarkStart w:id="27027" w:name="_ETM_Q38_294200"/>
      <w:bookmarkEnd w:id="27027"/>
      <w:r>
        <w:rPr>
          <w:rtl/>
        </w:rPr>
        <w:t xml:space="preserve">שלנו </w:t>
      </w:r>
      <w:bookmarkStart w:id="27028" w:name="_ETM_Q38_294709"/>
      <w:bookmarkEnd w:id="27028"/>
      <w:r>
        <w:rPr>
          <w:rtl/>
        </w:rPr>
        <w:t xml:space="preserve">את </w:t>
      </w:r>
      <w:bookmarkStart w:id="27029" w:name="_ETM_Q38_294799"/>
      <w:bookmarkEnd w:id="27029"/>
      <w:r>
        <w:rPr>
          <w:rtl/>
        </w:rPr>
        <w:t xml:space="preserve">שירות </w:t>
      </w:r>
      <w:bookmarkStart w:id="27030" w:name="_ETM_Q38_295189"/>
      <w:bookmarkEnd w:id="27030"/>
      <w:r>
        <w:rPr>
          <w:rtl/>
        </w:rPr>
        <w:t>המילואים</w:t>
      </w:r>
      <w:r w:rsidR="003D1B48">
        <w:rPr>
          <w:rFonts w:hint="cs"/>
          <w:rtl/>
        </w:rPr>
        <w:t>,</w:t>
      </w:r>
      <w:r>
        <w:rPr>
          <w:rtl/>
        </w:rPr>
        <w:t xml:space="preserve"> </w:t>
      </w:r>
      <w:bookmarkStart w:id="27031" w:name="_ETM_Q38_297520"/>
      <w:bookmarkEnd w:id="27031"/>
      <w:r>
        <w:rPr>
          <w:rtl/>
        </w:rPr>
        <w:t xml:space="preserve">לקחתם </w:t>
      </w:r>
      <w:bookmarkStart w:id="27032" w:name="_ETM_Q38_298240"/>
      <w:bookmarkEnd w:id="27032"/>
      <w:r>
        <w:rPr>
          <w:rtl/>
        </w:rPr>
        <w:t xml:space="preserve">את </w:t>
      </w:r>
      <w:bookmarkStart w:id="27033" w:name="_ETM_Q38_298389"/>
      <w:bookmarkEnd w:id="27033"/>
      <w:r>
        <w:rPr>
          <w:rFonts w:hint="cs"/>
          <w:rtl/>
        </w:rPr>
        <w:t>גולדקנופ, את</w:t>
      </w:r>
      <w:r>
        <w:rPr>
          <w:rtl/>
        </w:rPr>
        <w:t xml:space="preserve"> </w:t>
      </w:r>
      <w:bookmarkStart w:id="27034" w:name="_ETM_Q38_299289"/>
      <w:bookmarkEnd w:id="27034"/>
      <w:r>
        <w:rPr>
          <w:rtl/>
        </w:rPr>
        <w:t>גפני</w:t>
      </w:r>
      <w:r>
        <w:rPr>
          <w:rFonts w:hint="cs"/>
          <w:rtl/>
        </w:rPr>
        <w:t>, את דרעי,</w:t>
      </w:r>
      <w:r>
        <w:rPr>
          <w:rtl/>
        </w:rPr>
        <w:t xml:space="preserve"> </w:t>
      </w:r>
      <w:bookmarkStart w:id="27035" w:name="_ETM_Q38_300459"/>
      <w:bookmarkEnd w:id="27035"/>
      <w:r>
        <w:rPr>
          <w:rtl/>
        </w:rPr>
        <w:t xml:space="preserve">את </w:t>
      </w:r>
      <w:bookmarkStart w:id="27036" w:name="_ETM_Q38_300609"/>
      <w:bookmarkEnd w:id="27036"/>
      <w:r>
        <w:rPr>
          <w:rtl/>
        </w:rPr>
        <w:t xml:space="preserve">יעקב </w:t>
      </w:r>
      <w:bookmarkStart w:id="27037" w:name="_ETM_Q38_301090"/>
      <w:bookmarkEnd w:id="27037"/>
      <w:r>
        <w:rPr>
          <w:rtl/>
        </w:rPr>
        <w:t>אשר</w:t>
      </w:r>
      <w:r>
        <w:rPr>
          <w:rFonts w:hint="cs"/>
          <w:rtl/>
        </w:rPr>
        <w:t>,</w:t>
      </w:r>
      <w:r>
        <w:rPr>
          <w:rtl/>
        </w:rPr>
        <w:t xml:space="preserve"> </w:t>
      </w:r>
      <w:bookmarkStart w:id="27038" w:name="_ETM_Q38_301869"/>
      <w:bookmarkEnd w:id="27038"/>
      <w:r>
        <w:rPr>
          <w:rtl/>
        </w:rPr>
        <w:t xml:space="preserve">את </w:t>
      </w:r>
      <w:bookmarkStart w:id="27039" w:name="_ETM_Q38_302109"/>
      <w:bookmarkEnd w:id="27039"/>
      <w:r>
        <w:rPr>
          <w:rtl/>
        </w:rPr>
        <w:t>אייכלר</w:t>
      </w:r>
      <w:r>
        <w:rPr>
          <w:rFonts w:hint="cs"/>
          <w:rtl/>
        </w:rPr>
        <w:t>,</w:t>
      </w:r>
      <w:r>
        <w:rPr>
          <w:rtl/>
        </w:rPr>
        <w:t xml:space="preserve"> </w:t>
      </w:r>
      <w:bookmarkStart w:id="27040" w:name="_ETM_Q38_302920"/>
      <w:bookmarkEnd w:id="27040"/>
      <w:r>
        <w:rPr>
          <w:rtl/>
        </w:rPr>
        <w:t xml:space="preserve">את </w:t>
      </w:r>
      <w:bookmarkStart w:id="27041" w:name="_ETM_Q38_303159"/>
      <w:bookmarkEnd w:id="27041"/>
      <w:r>
        <w:rPr>
          <w:rtl/>
        </w:rPr>
        <w:t>רוט</w:t>
      </w:r>
      <w:r>
        <w:rPr>
          <w:rFonts w:hint="cs"/>
          <w:rtl/>
        </w:rPr>
        <w:t>,</w:t>
      </w:r>
      <w:r>
        <w:rPr>
          <w:rtl/>
        </w:rPr>
        <w:t xml:space="preserve"> </w:t>
      </w:r>
      <w:bookmarkStart w:id="27042" w:name="_ETM_Q38_304229"/>
      <w:bookmarkEnd w:id="27042"/>
      <w:r>
        <w:rPr>
          <w:rtl/>
        </w:rPr>
        <w:t xml:space="preserve">כל </w:t>
      </w:r>
      <w:bookmarkStart w:id="27043" w:name="_ETM_Q38_304499"/>
      <w:bookmarkEnd w:id="27043"/>
      <w:r>
        <w:rPr>
          <w:rtl/>
        </w:rPr>
        <w:t xml:space="preserve">אלה </w:t>
      </w:r>
      <w:bookmarkStart w:id="27044" w:name="_ETM_Q38_304709"/>
      <w:bookmarkEnd w:id="27044"/>
      <w:r>
        <w:rPr>
          <w:rtl/>
        </w:rPr>
        <w:t xml:space="preserve">שלא </w:t>
      </w:r>
      <w:bookmarkStart w:id="27045" w:name="_ETM_Q38_304979"/>
      <w:bookmarkEnd w:id="27045"/>
      <w:r>
        <w:rPr>
          <w:rtl/>
        </w:rPr>
        <w:t xml:space="preserve">מבינים </w:t>
      </w:r>
      <w:bookmarkStart w:id="27046" w:name="_ETM_Q38_305369"/>
      <w:bookmarkEnd w:id="27046"/>
      <w:r>
        <w:rPr>
          <w:rtl/>
        </w:rPr>
        <w:t xml:space="preserve">על </w:t>
      </w:r>
      <w:bookmarkStart w:id="27047" w:name="_ETM_Q38_305520"/>
      <w:bookmarkEnd w:id="27047"/>
      <w:r>
        <w:rPr>
          <w:rtl/>
        </w:rPr>
        <w:t xml:space="preserve">מה </w:t>
      </w:r>
      <w:bookmarkStart w:id="27048" w:name="_ETM_Q38_305639"/>
      <w:bookmarkEnd w:id="27048"/>
      <w:r>
        <w:rPr>
          <w:rtl/>
        </w:rPr>
        <w:t xml:space="preserve">אנחנו </w:t>
      </w:r>
      <w:bookmarkStart w:id="27049" w:name="_ETM_Q38_305999"/>
      <w:bookmarkEnd w:id="27049"/>
      <w:r>
        <w:rPr>
          <w:rtl/>
        </w:rPr>
        <w:t>מדברים</w:t>
      </w:r>
      <w:r>
        <w:rPr>
          <w:rFonts w:hint="cs"/>
          <w:rtl/>
        </w:rPr>
        <w:t>.</w:t>
      </w:r>
      <w:r>
        <w:rPr>
          <w:rtl/>
        </w:rPr>
        <w:t xml:space="preserve"> </w:t>
      </w:r>
      <w:bookmarkStart w:id="27050" w:name="_ETM_Q38_307429"/>
      <w:bookmarkEnd w:id="27050"/>
      <w:r>
        <w:rPr>
          <w:rtl/>
        </w:rPr>
        <w:t xml:space="preserve">אבל </w:t>
      </w:r>
      <w:bookmarkStart w:id="27051" w:name="_ETM_Q38_307789"/>
      <w:bookmarkEnd w:id="27051"/>
      <w:r>
        <w:rPr>
          <w:rtl/>
        </w:rPr>
        <w:t xml:space="preserve">אם </w:t>
      </w:r>
      <w:bookmarkStart w:id="27052" w:name="_ETM_Q38_308060"/>
      <w:bookmarkStart w:id="27053" w:name="_ETM_Q38_308180"/>
      <w:bookmarkStart w:id="27054" w:name="_ETM_Q38_308360"/>
      <w:bookmarkStart w:id="27055" w:name="_ETM_Q38_308419"/>
      <w:bookmarkStart w:id="27056" w:name="_ETM_Q38_308629"/>
      <w:bookmarkStart w:id="27057" w:name="_ETM_Q38_309560"/>
      <w:bookmarkEnd w:id="27052"/>
      <w:bookmarkEnd w:id="27053"/>
      <w:bookmarkEnd w:id="27054"/>
      <w:bookmarkEnd w:id="27055"/>
      <w:bookmarkEnd w:id="27056"/>
      <w:bookmarkEnd w:id="27057"/>
      <w:r>
        <w:rPr>
          <w:rFonts w:hint="cs"/>
          <w:rtl/>
        </w:rPr>
        <w:t>אין</w:t>
      </w:r>
      <w:r>
        <w:rPr>
          <w:rtl/>
        </w:rPr>
        <w:t xml:space="preserve"> </w:t>
      </w:r>
      <w:bookmarkStart w:id="27058" w:name="_ETM_Q38_310040"/>
      <w:bookmarkEnd w:id="27058"/>
      <w:r>
        <w:rPr>
          <w:rtl/>
        </w:rPr>
        <w:t xml:space="preserve">יועצת </w:t>
      </w:r>
      <w:bookmarkStart w:id="27059" w:name="_ETM_Q38_310579"/>
      <w:bookmarkEnd w:id="27059"/>
      <w:r>
        <w:rPr>
          <w:rtl/>
        </w:rPr>
        <w:t xml:space="preserve">משפטית </w:t>
      </w:r>
      <w:bookmarkStart w:id="27060" w:name="_ETM_Q38_311269"/>
      <w:bookmarkEnd w:id="27060"/>
      <w:r>
        <w:rPr>
          <w:rtl/>
        </w:rPr>
        <w:t xml:space="preserve">לממשלה </w:t>
      </w:r>
      <w:bookmarkStart w:id="27061" w:name="_ETM_Q38_313209"/>
      <w:bookmarkStart w:id="27062" w:name="_ETM_Q38_313450"/>
      <w:bookmarkEnd w:id="27061"/>
      <w:bookmarkEnd w:id="27062"/>
      <w:r>
        <w:rPr>
          <w:rFonts w:hint="cs"/>
          <w:rtl/>
        </w:rPr>
        <w:t>ש</w:t>
      </w:r>
      <w:r>
        <w:rPr>
          <w:rtl/>
        </w:rPr>
        <w:t>אומרת</w:t>
      </w:r>
      <w:r>
        <w:rPr>
          <w:rFonts w:hint="cs"/>
          <w:rtl/>
        </w:rPr>
        <w:t>:</w:t>
      </w:r>
      <w:r>
        <w:rPr>
          <w:rtl/>
        </w:rPr>
        <w:t xml:space="preserve"> </w:t>
      </w:r>
      <w:bookmarkStart w:id="27063" w:name="_ETM_Q38_313810"/>
      <w:bookmarkEnd w:id="27063"/>
      <w:r>
        <w:rPr>
          <w:rtl/>
        </w:rPr>
        <w:t xml:space="preserve">זה </w:t>
      </w:r>
      <w:bookmarkStart w:id="27064" w:name="_ETM_Q38_313989"/>
      <w:bookmarkEnd w:id="27064"/>
      <w:r>
        <w:rPr>
          <w:rtl/>
        </w:rPr>
        <w:t xml:space="preserve">לא </w:t>
      </w:r>
      <w:bookmarkStart w:id="27065" w:name="_ETM_Q38_314109"/>
      <w:bookmarkEnd w:id="27065"/>
      <w:r>
        <w:rPr>
          <w:rtl/>
        </w:rPr>
        <w:t xml:space="preserve">מידתי </w:t>
      </w:r>
      <w:bookmarkStart w:id="27066" w:name="_ETM_Q38_314680"/>
      <w:bookmarkEnd w:id="27066"/>
      <w:r>
        <w:rPr>
          <w:rtl/>
        </w:rPr>
        <w:t xml:space="preserve">לשים </w:t>
      </w:r>
      <w:bookmarkStart w:id="27067" w:name="_ETM_Q38_315099"/>
      <w:bookmarkEnd w:id="27067"/>
      <w:r>
        <w:rPr>
          <w:rtl/>
        </w:rPr>
        <w:t>שנה</w:t>
      </w:r>
      <w:r>
        <w:rPr>
          <w:rFonts w:hint="cs"/>
          <w:rtl/>
        </w:rPr>
        <w:t>,</w:t>
      </w:r>
      <w:r>
        <w:rPr>
          <w:rtl/>
        </w:rPr>
        <w:t xml:space="preserve"> </w:t>
      </w:r>
      <w:bookmarkStart w:id="27068" w:name="_ETM_Q38_316239"/>
      <w:bookmarkEnd w:id="27068"/>
      <w:r>
        <w:rPr>
          <w:rtl/>
        </w:rPr>
        <w:t xml:space="preserve">הרי </w:t>
      </w:r>
      <w:bookmarkStart w:id="27069" w:name="_ETM_Q38_316480"/>
      <w:bookmarkEnd w:id="27069"/>
      <w:r>
        <w:rPr>
          <w:rtl/>
        </w:rPr>
        <w:t xml:space="preserve">גם </w:t>
      </w:r>
      <w:bookmarkStart w:id="27070" w:name="_ETM_Q38_316719"/>
      <w:bookmarkEnd w:id="27070"/>
      <w:r>
        <w:rPr>
          <w:rtl/>
        </w:rPr>
        <w:t xml:space="preserve">אתה </w:t>
      </w:r>
      <w:bookmarkStart w:id="27071" w:name="_ETM_Q38_316989"/>
      <w:bookmarkEnd w:id="27071"/>
      <w:r>
        <w:rPr>
          <w:rtl/>
        </w:rPr>
        <w:t xml:space="preserve">היית </w:t>
      </w:r>
      <w:bookmarkStart w:id="27072" w:name="_ETM_Q38_317260"/>
      <w:bookmarkEnd w:id="27072"/>
      <w:r>
        <w:rPr>
          <w:rtl/>
        </w:rPr>
        <w:t xml:space="preserve">מצביע </w:t>
      </w:r>
      <w:bookmarkStart w:id="27073" w:name="_ETM_Q38_317829"/>
      <w:bookmarkEnd w:id="27073"/>
      <w:r>
        <w:rPr>
          <w:rtl/>
        </w:rPr>
        <w:t xml:space="preserve">עכשיו </w:t>
      </w:r>
      <w:bookmarkStart w:id="27074" w:name="_ETM_Q38_318960"/>
      <w:bookmarkEnd w:id="27074"/>
      <w:r>
        <w:rPr>
          <w:rtl/>
        </w:rPr>
        <w:t xml:space="preserve">להאריך </w:t>
      </w:r>
      <w:bookmarkStart w:id="27075" w:name="_ETM_Q38_319530"/>
      <w:bookmarkEnd w:id="27075"/>
      <w:r>
        <w:rPr>
          <w:rtl/>
        </w:rPr>
        <w:t xml:space="preserve">למילואימניקים </w:t>
      </w:r>
      <w:bookmarkStart w:id="27076" w:name="_ETM_Q38_320880"/>
      <w:bookmarkEnd w:id="27076"/>
      <w:r>
        <w:rPr>
          <w:rtl/>
        </w:rPr>
        <w:t xml:space="preserve">בעוד </w:t>
      </w:r>
      <w:bookmarkStart w:id="27077" w:name="_ETM_Q38_321240"/>
      <w:bookmarkEnd w:id="27077"/>
      <w:r>
        <w:rPr>
          <w:rtl/>
        </w:rPr>
        <w:t>שנה</w:t>
      </w:r>
      <w:r>
        <w:rPr>
          <w:rFonts w:hint="cs"/>
          <w:rtl/>
        </w:rPr>
        <w:t>.</w:t>
      </w:r>
      <w:r>
        <w:rPr>
          <w:rtl/>
        </w:rPr>
        <w:t xml:space="preserve"> </w:t>
      </w:r>
      <w:bookmarkStart w:id="27078" w:name="_ETM_Q38_321900"/>
      <w:bookmarkEnd w:id="27078"/>
      <w:r>
        <w:rPr>
          <w:rtl/>
        </w:rPr>
        <w:t>40</w:t>
      </w:r>
      <w:r>
        <w:rPr>
          <w:rFonts w:hint="cs"/>
          <w:rtl/>
        </w:rPr>
        <w:t>,</w:t>
      </w:r>
      <w:r>
        <w:rPr>
          <w:rtl/>
        </w:rPr>
        <w:t xml:space="preserve"> </w:t>
      </w:r>
      <w:bookmarkStart w:id="27079" w:name="_ETM_Q38_322650"/>
      <w:bookmarkEnd w:id="27079"/>
      <w:r>
        <w:rPr>
          <w:rtl/>
        </w:rPr>
        <w:t>41</w:t>
      </w:r>
      <w:r>
        <w:rPr>
          <w:rFonts w:hint="cs"/>
          <w:rtl/>
        </w:rPr>
        <w:t xml:space="preserve"> –</w:t>
      </w:r>
      <w:r>
        <w:rPr>
          <w:rtl/>
        </w:rPr>
        <w:t xml:space="preserve"> </w:t>
      </w:r>
      <w:bookmarkStart w:id="27080" w:name="_ETM_Q38_324590"/>
      <w:bookmarkEnd w:id="27080"/>
      <w:r>
        <w:rPr>
          <w:rtl/>
        </w:rPr>
        <w:t>למה</w:t>
      </w:r>
      <w:r>
        <w:rPr>
          <w:rFonts w:hint="cs"/>
          <w:rtl/>
        </w:rPr>
        <w:t>? זה</w:t>
      </w:r>
      <w:r>
        <w:rPr>
          <w:rtl/>
        </w:rPr>
        <w:t xml:space="preserve"> </w:t>
      </w:r>
      <w:bookmarkStart w:id="27081" w:name="_ETM_Q38_325370"/>
      <w:bookmarkEnd w:id="27081"/>
      <w:r>
        <w:rPr>
          <w:rtl/>
        </w:rPr>
        <w:t xml:space="preserve">צורכי </w:t>
      </w:r>
      <w:bookmarkStart w:id="27082" w:name="_ETM_Q38_326120"/>
      <w:bookmarkEnd w:id="27082"/>
      <w:r>
        <w:rPr>
          <w:rtl/>
        </w:rPr>
        <w:t>הקואליציה</w:t>
      </w:r>
      <w:r>
        <w:rPr>
          <w:rFonts w:hint="cs"/>
          <w:rtl/>
        </w:rPr>
        <w:t>.</w:t>
      </w:r>
      <w:r>
        <w:rPr>
          <w:rtl/>
        </w:rPr>
        <w:t xml:space="preserve"> </w:t>
      </w:r>
      <w:bookmarkStart w:id="27083" w:name="_ETM_Q38_326930"/>
      <w:bookmarkEnd w:id="27083"/>
      <w:r>
        <w:rPr>
          <w:rtl/>
        </w:rPr>
        <w:t>א</w:t>
      </w:r>
      <w:r>
        <w:rPr>
          <w:rFonts w:hint="cs"/>
          <w:rtl/>
        </w:rPr>
        <w:t>ין לכם</w:t>
      </w:r>
      <w:r>
        <w:rPr>
          <w:rtl/>
        </w:rPr>
        <w:t xml:space="preserve"> </w:t>
      </w:r>
      <w:bookmarkStart w:id="27084" w:name="_ETM_Q38_327379"/>
      <w:bookmarkEnd w:id="27084"/>
      <w:r>
        <w:rPr>
          <w:rtl/>
        </w:rPr>
        <w:t>גבולות</w:t>
      </w:r>
      <w:r>
        <w:rPr>
          <w:rFonts w:hint="cs"/>
          <w:rtl/>
        </w:rPr>
        <w:t>.</w:t>
      </w:r>
      <w:r>
        <w:rPr>
          <w:rtl/>
        </w:rPr>
        <w:t xml:space="preserve"> </w:t>
      </w:r>
      <w:bookmarkStart w:id="27085" w:name="_ETM_Q38_329190"/>
      <w:bookmarkEnd w:id="27085"/>
      <w:r>
        <w:rPr>
          <w:rtl/>
        </w:rPr>
        <w:t>כן</w:t>
      </w:r>
      <w:r>
        <w:rPr>
          <w:rFonts w:hint="cs"/>
          <w:rtl/>
        </w:rPr>
        <w:t>,</w:t>
      </w:r>
      <w:r>
        <w:rPr>
          <w:rtl/>
        </w:rPr>
        <w:t xml:space="preserve"> </w:t>
      </w:r>
      <w:bookmarkStart w:id="27086" w:name="_ETM_Q38_329549"/>
      <w:bookmarkEnd w:id="27086"/>
      <w:r>
        <w:rPr>
          <w:rtl/>
        </w:rPr>
        <w:t xml:space="preserve">חברי </w:t>
      </w:r>
      <w:bookmarkStart w:id="27087" w:name="_ETM_Q38_330030"/>
      <w:bookmarkEnd w:id="27087"/>
      <w:r>
        <w:rPr>
          <w:rFonts w:hint="cs"/>
          <w:rtl/>
        </w:rPr>
        <w:t xml:space="preserve">ניר, אין </w:t>
      </w:r>
      <w:bookmarkStart w:id="27088" w:name="_ETM_Q38_331541"/>
      <w:bookmarkEnd w:id="27088"/>
      <w:r>
        <w:rPr>
          <w:rFonts w:hint="cs"/>
          <w:rtl/>
        </w:rPr>
        <w:t>לכם</w:t>
      </w:r>
      <w:r>
        <w:rPr>
          <w:rtl/>
        </w:rPr>
        <w:t xml:space="preserve"> </w:t>
      </w:r>
      <w:bookmarkStart w:id="27089" w:name="_ETM_Q38_330659"/>
      <w:bookmarkEnd w:id="27089"/>
      <w:r>
        <w:rPr>
          <w:rtl/>
        </w:rPr>
        <w:t>גבולות</w:t>
      </w:r>
      <w:r>
        <w:rPr>
          <w:rFonts w:hint="cs"/>
          <w:rtl/>
        </w:rPr>
        <w:t>.</w:t>
      </w:r>
      <w:bookmarkStart w:id="27090" w:name="_ETM_Q38_333845"/>
      <w:bookmarkEnd w:id="27090"/>
    </w:p>
    <w:p w:rsidR="00C85791" w:rsidRDefault="00C85791" w:rsidP="006336AD">
      <w:pPr>
        <w:rPr>
          <w:rtl/>
        </w:rPr>
      </w:pPr>
      <w:bookmarkStart w:id="27091" w:name="_ETM_Q38_333949"/>
      <w:bookmarkEnd w:id="27091"/>
    </w:p>
    <w:p w:rsidR="00C85791" w:rsidRDefault="00C85791" w:rsidP="006336AD">
      <w:pPr>
        <w:rPr>
          <w:rtl/>
        </w:rPr>
      </w:pPr>
      <w:bookmarkStart w:id="27092" w:name="_ETM_Q38_334405"/>
      <w:bookmarkStart w:id="27093" w:name="_ETM_Q38_334493"/>
      <w:bookmarkStart w:id="27094" w:name="_ETM_Q38_331849"/>
      <w:bookmarkEnd w:id="27092"/>
      <w:bookmarkEnd w:id="27093"/>
      <w:bookmarkEnd w:id="27094"/>
      <w:r>
        <w:rPr>
          <w:rtl/>
        </w:rPr>
        <w:t xml:space="preserve">ואני </w:t>
      </w:r>
      <w:bookmarkStart w:id="27095" w:name="_ETM_Q38_332180"/>
      <w:bookmarkEnd w:id="27095"/>
      <w:r>
        <w:rPr>
          <w:rtl/>
        </w:rPr>
        <w:t>אומר</w:t>
      </w:r>
      <w:r>
        <w:rPr>
          <w:rFonts w:hint="cs"/>
          <w:rtl/>
        </w:rPr>
        <w:t>, מזל</w:t>
      </w:r>
      <w:r>
        <w:rPr>
          <w:rtl/>
        </w:rPr>
        <w:t xml:space="preserve"> </w:t>
      </w:r>
      <w:bookmarkStart w:id="27096" w:name="_ETM_Q38_333680"/>
      <w:bookmarkEnd w:id="27096"/>
      <w:r>
        <w:rPr>
          <w:rtl/>
        </w:rPr>
        <w:t>שהיוע</w:t>
      </w:r>
      <w:r>
        <w:rPr>
          <w:rFonts w:hint="cs"/>
          <w:rtl/>
        </w:rPr>
        <w:t>צת</w:t>
      </w:r>
      <w:r>
        <w:rPr>
          <w:rtl/>
        </w:rPr>
        <w:t xml:space="preserve"> </w:t>
      </w:r>
      <w:bookmarkStart w:id="27097" w:name="_ETM_Q38_334340"/>
      <w:bookmarkEnd w:id="27097"/>
      <w:r>
        <w:rPr>
          <w:rtl/>
        </w:rPr>
        <w:t>המשפטי</w:t>
      </w:r>
      <w:r>
        <w:rPr>
          <w:rFonts w:hint="cs"/>
          <w:rtl/>
        </w:rPr>
        <w:t>ת</w:t>
      </w:r>
      <w:r>
        <w:rPr>
          <w:rtl/>
        </w:rPr>
        <w:t xml:space="preserve"> </w:t>
      </w:r>
      <w:bookmarkStart w:id="27098" w:name="_ETM_Q38_334939"/>
      <w:bookmarkEnd w:id="27098"/>
      <w:r>
        <w:rPr>
          <w:rtl/>
        </w:rPr>
        <w:t>לממשלה</w:t>
      </w:r>
      <w:r>
        <w:rPr>
          <w:rFonts w:hint="cs"/>
          <w:rtl/>
        </w:rPr>
        <w:t>,</w:t>
      </w:r>
      <w:r>
        <w:rPr>
          <w:rtl/>
        </w:rPr>
        <w:t xml:space="preserve"> </w:t>
      </w:r>
      <w:bookmarkStart w:id="27099" w:name="_ETM_Q38_336319"/>
      <w:bookmarkEnd w:id="27099"/>
      <w:r>
        <w:rPr>
          <w:rtl/>
        </w:rPr>
        <w:t xml:space="preserve">שהקואליציה </w:t>
      </w:r>
      <w:bookmarkStart w:id="27100" w:name="_ETM_Q38_337250"/>
      <w:bookmarkEnd w:id="27100"/>
      <w:r>
        <w:rPr>
          <w:rtl/>
        </w:rPr>
        <w:t>מ</w:t>
      </w:r>
      <w:r>
        <w:rPr>
          <w:rFonts w:hint="cs"/>
          <w:rtl/>
        </w:rPr>
        <w:t>רבה</w:t>
      </w:r>
      <w:r>
        <w:rPr>
          <w:rtl/>
        </w:rPr>
        <w:t xml:space="preserve"> </w:t>
      </w:r>
      <w:bookmarkStart w:id="27101" w:name="_ETM_Q38_338500"/>
      <w:bookmarkEnd w:id="27101"/>
      <w:r>
        <w:rPr>
          <w:rtl/>
        </w:rPr>
        <w:t xml:space="preserve">להתלהם </w:t>
      </w:r>
      <w:bookmarkStart w:id="27102" w:name="_ETM_Q38_339220"/>
      <w:bookmarkEnd w:id="27102"/>
      <w:r>
        <w:rPr>
          <w:rFonts w:hint="cs"/>
          <w:rtl/>
        </w:rPr>
        <w:t>עליה,</w:t>
      </w:r>
      <w:r>
        <w:rPr>
          <w:rtl/>
        </w:rPr>
        <w:t xml:space="preserve"> </w:t>
      </w:r>
      <w:bookmarkStart w:id="27103" w:name="_ETM_Q38_340459"/>
      <w:bookmarkEnd w:id="27103"/>
      <w:r>
        <w:rPr>
          <w:rtl/>
        </w:rPr>
        <w:t xml:space="preserve">עצרה </w:t>
      </w:r>
      <w:bookmarkStart w:id="27104" w:name="_ETM_Q38_340999"/>
      <w:bookmarkEnd w:id="27104"/>
      <w:r>
        <w:rPr>
          <w:rtl/>
        </w:rPr>
        <w:t xml:space="preserve">אתכם </w:t>
      </w:r>
      <w:bookmarkStart w:id="27105" w:name="_ETM_Q38_341389"/>
      <w:bookmarkEnd w:id="27105"/>
      <w:r>
        <w:rPr>
          <w:rtl/>
        </w:rPr>
        <w:t>ו</w:t>
      </w:r>
      <w:r>
        <w:rPr>
          <w:rFonts w:hint="cs"/>
          <w:rtl/>
        </w:rPr>
        <w:t>הג</w:t>
      </w:r>
      <w:r>
        <w:rPr>
          <w:rtl/>
        </w:rPr>
        <w:t xml:space="preserve">נה </w:t>
      </w:r>
      <w:bookmarkStart w:id="27106" w:name="_ETM_Q38_342139"/>
      <w:bookmarkEnd w:id="27106"/>
      <w:r>
        <w:rPr>
          <w:rFonts w:hint="cs"/>
          <w:rtl/>
        </w:rPr>
        <w:t>ע</w:t>
      </w:r>
      <w:r>
        <w:rPr>
          <w:rtl/>
        </w:rPr>
        <w:t>ל</w:t>
      </w:r>
      <w:r>
        <w:rPr>
          <w:rFonts w:hint="cs"/>
          <w:rtl/>
        </w:rPr>
        <w:t xml:space="preserve"> ה</w:t>
      </w:r>
      <w:r>
        <w:rPr>
          <w:rtl/>
        </w:rPr>
        <w:t xml:space="preserve">חיילים </w:t>
      </w:r>
      <w:bookmarkStart w:id="27107" w:name="_ETM_Q38_342829"/>
      <w:bookmarkEnd w:id="27107"/>
      <w:r>
        <w:rPr>
          <w:rtl/>
        </w:rPr>
        <w:t>שלנו</w:t>
      </w:r>
      <w:r>
        <w:rPr>
          <w:rFonts w:hint="cs"/>
          <w:rtl/>
        </w:rPr>
        <w:t>,</w:t>
      </w:r>
      <w:r>
        <w:rPr>
          <w:rtl/>
        </w:rPr>
        <w:t xml:space="preserve"> </w:t>
      </w:r>
      <w:bookmarkStart w:id="27108" w:name="_ETM_Q38_344300"/>
      <w:bookmarkEnd w:id="27108"/>
      <w:r>
        <w:rPr>
          <w:rtl/>
        </w:rPr>
        <w:t xml:space="preserve">על </w:t>
      </w:r>
      <w:bookmarkStart w:id="27109" w:name="_ETM_Q38_344510"/>
      <w:bookmarkEnd w:id="27109"/>
      <w:r>
        <w:rPr>
          <w:rtl/>
        </w:rPr>
        <w:t xml:space="preserve">הילדים </w:t>
      </w:r>
      <w:bookmarkStart w:id="27110" w:name="_ETM_Q38_345080"/>
      <w:bookmarkEnd w:id="27110"/>
      <w:r>
        <w:rPr>
          <w:rtl/>
        </w:rPr>
        <w:t>שלנו</w:t>
      </w:r>
      <w:r>
        <w:rPr>
          <w:rFonts w:hint="cs"/>
          <w:rtl/>
        </w:rPr>
        <w:t>,</w:t>
      </w:r>
      <w:r>
        <w:rPr>
          <w:rtl/>
        </w:rPr>
        <w:t xml:space="preserve"> </w:t>
      </w:r>
      <w:bookmarkStart w:id="27111" w:name="_ETM_Q38_346130"/>
      <w:bookmarkEnd w:id="27111"/>
      <w:r>
        <w:rPr>
          <w:rtl/>
        </w:rPr>
        <w:t xml:space="preserve">על </w:t>
      </w:r>
      <w:bookmarkStart w:id="27112" w:name="_ETM_Q38_346340"/>
      <w:bookmarkEnd w:id="27112"/>
      <w:r>
        <w:rPr>
          <w:rtl/>
        </w:rPr>
        <w:t xml:space="preserve">הלוחמים </w:t>
      </w:r>
      <w:bookmarkStart w:id="27113" w:name="_ETM_Q38_347000"/>
      <w:bookmarkEnd w:id="27113"/>
      <w:r>
        <w:rPr>
          <w:rtl/>
        </w:rPr>
        <w:t>שלנו</w:t>
      </w:r>
      <w:r>
        <w:rPr>
          <w:rFonts w:hint="cs"/>
          <w:rtl/>
        </w:rPr>
        <w:t>,</w:t>
      </w:r>
      <w:r>
        <w:rPr>
          <w:rtl/>
        </w:rPr>
        <w:t xml:space="preserve"> </w:t>
      </w:r>
      <w:bookmarkStart w:id="27114" w:name="_ETM_Q38_348320"/>
      <w:bookmarkEnd w:id="27114"/>
      <w:r>
        <w:rPr>
          <w:rtl/>
        </w:rPr>
        <w:t xml:space="preserve">שלפחות </w:t>
      </w:r>
      <w:bookmarkStart w:id="27115" w:name="_ETM_Q38_349160"/>
      <w:bookmarkEnd w:id="27115"/>
      <w:r>
        <w:rPr>
          <w:rtl/>
        </w:rPr>
        <w:t>עכשיו</w:t>
      </w:r>
      <w:r>
        <w:rPr>
          <w:rFonts w:hint="cs"/>
          <w:rtl/>
        </w:rPr>
        <w:t>,</w:t>
      </w:r>
      <w:r>
        <w:rPr>
          <w:rtl/>
        </w:rPr>
        <w:t xml:space="preserve"> </w:t>
      </w:r>
      <w:bookmarkStart w:id="27116" w:name="_ETM_Q38_350500"/>
      <w:bookmarkEnd w:id="27116"/>
      <w:r>
        <w:rPr>
          <w:rtl/>
        </w:rPr>
        <w:t xml:space="preserve">לשנה </w:t>
      </w:r>
      <w:bookmarkStart w:id="27117" w:name="_ETM_Q38_351250"/>
      <w:bookmarkEnd w:id="27117"/>
      <w:r>
        <w:rPr>
          <w:rtl/>
        </w:rPr>
        <w:t>מ</w:t>
      </w:r>
      <w:r>
        <w:rPr>
          <w:rFonts w:hint="cs"/>
          <w:rtl/>
        </w:rPr>
        <w:t>א</w:t>
      </w:r>
      <w:r>
        <w:rPr>
          <w:rtl/>
        </w:rPr>
        <w:t xml:space="preserve">ריכים </w:t>
      </w:r>
      <w:bookmarkStart w:id="27118" w:name="_ETM_Q38_351879"/>
      <w:bookmarkEnd w:id="27118"/>
      <w:r>
        <w:rPr>
          <w:rtl/>
        </w:rPr>
        <w:t xml:space="preserve">רק </w:t>
      </w:r>
      <w:bookmarkStart w:id="27119" w:name="_ETM_Q38_352209"/>
      <w:bookmarkEnd w:id="27119"/>
      <w:r w:rsidR="00BD5E37">
        <w:rPr>
          <w:rFonts w:hint="cs"/>
          <w:rtl/>
        </w:rPr>
        <w:t>ב</w:t>
      </w:r>
      <w:r>
        <w:rPr>
          <w:rFonts w:hint="cs"/>
          <w:rtl/>
        </w:rPr>
        <w:t>שלושה</w:t>
      </w:r>
      <w:r>
        <w:rPr>
          <w:rtl/>
        </w:rPr>
        <w:t xml:space="preserve"> </w:t>
      </w:r>
      <w:bookmarkStart w:id="27120" w:name="_ETM_Q38_352900"/>
      <w:bookmarkEnd w:id="27120"/>
      <w:r>
        <w:rPr>
          <w:rtl/>
        </w:rPr>
        <w:t>חודשים</w:t>
      </w:r>
      <w:r>
        <w:rPr>
          <w:rFonts w:hint="cs"/>
          <w:rtl/>
        </w:rPr>
        <w:t>.</w:t>
      </w:r>
      <w:r>
        <w:rPr>
          <w:rtl/>
        </w:rPr>
        <w:t xml:space="preserve"> </w:t>
      </w:r>
      <w:bookmarkStart w:id="27121" w:name="_ETM_Q38_354919"/>
      <w:bookmarkEnd w:id="27121"/>
      <w:r>
        <w:rPr>
          <w:rtl/>
        </w:rPr>
        <w:t xml:space="preserve">אבל </w:t>
      </w:r>
      <w:bookmarkStart w:id="27122" w:name="_ETM_Q38_355340"/>
      <w:bookmarkEnd w:id="27122"/>
      <w:r>
        <w:rPr>
          <w:rtl/>
        </w:rPr>
        <w:t xml:space="preserve">בעוד </w:t>
      </w:r>
      <w:bookmarkStart w:id="27123" w:name="_ETM_Q38_355610"/>
      <w:bookmarkEnd w:id="27123"/>
      <w:r>
        <w:rPr>
          <w:rFonts w:hint="cs"/>
          <w:rtl/>
        </w:rPr>
        <w:t>שלושה</w:t>
      </w:r>
      <w:r>
        <w:rPr>
          <w:rtl/>
        </w:rPr>
        <w:t xml:space="preserve"> </w:t>
      </w:r>
      <w:bookmarkStart w:id="27124" w:name="_ETM_Q38_356000"/>
      <w:bookmarkEnd w:id="27124"/>
      <w:r>
        <w:rPr>
          <w:rtl/>
        </w:rPr>
        <w:t xml:space="preserve">חודשים </w:t>
      </w:r>
      <w:bookmarkStart w:id="27125" w:name="_ETM_Q38_356990"/>
      <w:bookmarkEnd w:id="27125"/>
      <w:r>
        <w:rPr>
          <w:rtl/>
        </w:rPr>
        <w:t xml:space="preserve">קיים </w:t>
      </w:r>
      <w:bookmarkStart w:id="27126" w:name="_ETM_Q38_357350"/>
      <w:bookmarkEnd w:id="27126"/>
      <w:r>
        <w:rPr>
          <w:rtl/>
        </w:rPr>
        <w:t xml:space="preserve">חשש </w:t>
      </w:r>
      <w:bookmarkStart w:id="27127" w:name="_ETM_Q38_357830"/>
      <w:bookmarkEnd w:id="27127"/>
      <w:r>
        <w:rPr>
          <w:rtl/>
        </w:rPr>
        <w:t xml:space="preserve">כבד </w:t>
      </w:r>
      <w:bookmarkStart w:id="27128" w:name="_ETM_Q38_359530"/>
      <w:bookmarkEnd w:id="27128"/>
      <w:r>
        <w:rPr>
          <w:rtl/>
        </w:rPr>
        <w:t>ש</w:t>
      </w:r>
      <w:r>
        <w:rPr>
          <w:rFonts w:hint="cs"/>
          <w:rtl/>
        </w:rPr>
        <w:t>א</w:t>
      </w:r>
      <w:r>
        <w:rPr>
          <w:rtl/>
        </w:rPr>
        <w:t xml:space="preserve">ם </w:t>
      </w:r>
      <w:bookmarkStart w:id="27129" w:name="_ETM_Q38_359889"/>
      <w:bookmarkStart w:id="27130" w:name="_ETM_Q38_360040"/>
      <w:bookmarkEnd w:id="27129"/>
      <w:bookmarkEnd w:id="27130"/>
      <w:r>
        <w:rPr>
          <w:rFonts w:hint="cs"/>
          <w:rtl/>
        </w:rPr>
        <w:t>ע</w:t>
      </w:r>
      <w:r>
        <w:rPr>
          <w:rtl/>
        </w:rPr>
        <w:t>ר</w:t>
      </w:r>
      <w:r>
        <w:rPr>
          <w:rFonts w:hint="cs"/>
          <w:rtl/>
        </w:rPr>
        <w:t>י</w:t>
      </w:r>
      <w:r>
        <w:rPr>
          <w:rtl/>
        </w:rPr>
        <w:t xml:space="preserve">מת </w:t>
      </w:r>
      <w:bookmarkStart w:id="27131" w:name="_ETM_Q38_360430"/>
      <w:bookmarkEnd w:id="27131"/>
      <w:r>
        <w:rPr>
          <w:rtl/>
        </w:rPr>
        <w:t xml:space="preserve">המשתמטים </w:t>
      </w:r>
      <w:bookmarkStart w:id="27132" w:name="_ETM_Q38_361209"/>
      <w:bookmarkEnd w:id="27132"/>
      <w:r>
        <w:rPr>
          <w:rtl/>
        </w:rPr>
        <w:t>שבקואליציה</w:t>
      </w:r>
      <w:r>
        <w:rPr>
          <w:rFonts w:hint="cs"/>
          <w:rtl/>
        </w:rPr>
        <w:t>,</w:t>
      </w:r>
      <w:r>
        <w:rPr>
          <w:rtl/>
        </w:rPr>
        <w:t xml:space="preserve"> </w:t>
      </w:r>
      <w:bookmarkStart w:id="27133" w:name="_ETM_Q38_363579"/>
      <w:bookmarkEnd w:id="27133"/>
      <w:r>
        <w:rPr>
          <w:rtl/>
        </w:rPr>
        <w:t xml:space="preserve">אלה </w:t>
      </w:r>
      <w:bookmarkStart w:id="27134" w:name="_ETM_Q38_363879"/>
      <w:bookmarkEnd w:id="27134"/>
      <w:r>
        <w:rPr>
          <w:rtl/>
        </w:rPr>
        <w:t xml:space="preserve">שלא </w:t>
      </w:r>
      <w:bookmarkStart w:id="27135" w:name="_ETM_Q38_364180"/>
      <w:bookmarkEnd w:id="27135"/>
      <w:r>
        <w:rPr>
          <w:rtl/>
        </w:rPr>
        <w:t xml:space="preserve">הילדים </w:t>
      </w:r>
      <w:bookmarkStart w:id="27136" w:name="_ETM_Q38_364659"/>
      <w:bookmarkEnd w:id="27136"/>
      <w:r>
        <w:rPr>
          <w:rtl/>
        </w:rPr>
        <w:t>שלהם</w:t>
      </w:r>
      <w:r>
        <w:rPr>
          <w:rFonts w:hint="cs"/>
          <w:rtl/>
        </w:rPr>
        <w:t>,</w:t>
      </w:r>
      <w:r>
        <w:rPr>
          <w:rtl/>
        </w:rPr>
        <w:t xml:space="preserve"> </w:t>
      </w:r>
      <w:bookmarkStart w:id="27137" w:name="_ETM_Q38_365230"/>
      <w:bookmarkEnd w:id="27137"/>
      <w:r>
        <w:rPr>
          <w:rtl/>
        </w:rPr>
        <w:t xml:space="preserve">לא </w:t>
      </w:r>
      <w:bookmarkStart w:id="27138" w:name="_ETM_Q38_365349"/>
      <w:bookmarkEnd w:id="27138"/>
      <w:r>
        <w:rPr>
          <w:rtl/>
        </w:rPr>
        <w:t xml:space="preserve">אחיינים </w:t>
      </w:r>
      <w:bookmarkStart w:id="27139" w:name="_ETM_Q38_365889"/>
      <w:bookmarkEnd w:id="27139"/>
      <w:r>
        <w:rPr>
          <w:rtl/>
        </w:rPr>
        <w:t>שלהם</w:t>
      </w:r>
      <w:r>
        <w:rPr>
          <w:rFonts w:hint="cs"/>
          <w:rtl/>
        </w:rPr>
        <w:t>,</w:t>
      </w:r>
      <w:r>
        <w:rPr>
          <w:rtl/>
        </w:rPr>
        <w:t xml:space="preserve"> </w:t>
      </w:r>
      <w:bookmarkStart w:id="27140" w:name="_ETM_Q38_366489"/>
      <w:bookmarkEnd w:id="27140"/>
      <w:r>
        <w:rPr>
          <w:rtl/>
        </w:rPr>
        <w:t xml:space="preserve">לא </w:t>
      </w:r>
      <w:bookmarkStart w:id="27141" w:name="_ETM_Q38_366610"/>
      <w:bookmarkEnd w:id="27141"/>
      <w:r>
        <w:rPr>
          <w:rtl/>
        </w:rPr>
        <w:t xml:space="preserve">השכנים </w:t>
      </w:r>
      <w:bookmarkStart w:id="27142" w:name="_ETM_Q38_367180"/>
      <w:bookmarkEnd w:id="27142"/>
      <w:r>
        <w:rPr>
          <w:rtl/>
        </w:rPr>
        <w:t>שלהם</w:t>
      </w:r>
      <w:r>
        <w:rPr>
          <w:rFonts w:hint="cs"/>
          <w:rtl/>
        </w:rPr>
        <w:t>,</w:t>
      </w:r>
      <w:r>
        <w:rPr>
          <w:rtl/>
        </w:rPr>
        <w:t xml:space="preserve"> </w:t>
      </w:r>
      <w:bookmarkStart w:id="27143" w:name="_ETM_Q38_369909"/>
      <w:bookmarkEnd w:id="27143"/>
      <w:r>
        <w:rPr>
          <w:rtl/>
        </w:rPr>
        <w:t xml:space="preserve">לא </w:t>
      </w:r>
      <w:bookmarkStart w:id="27144" w:name="_ETM_Q38_370150"/>
      <w:bookmarkEnd w:id="27144"/>
      <w:r>
        <w:rPr>
          <w:rtl/>
        </w:rPr>
        <w:t xml:space="preserve">יודעים </w:t>
      </w:r>
      <w:bookmarkStart w:id="27145" w:name="_ETM_Q38_370540"/>
      <w:bookmarkEnd w:id="27145"/>
      <w:r>
        <w:rPr>
          <w:rtl/>
        </w:rPr>
        <w:t xml:space="preserve">מה </w:t>
      </w:r>
      <w:bookmarkStart w:id="27146" w:name="_ETM_Q38_370749"/>
      <w:bookmarkEnd w:id="27146"/>
      <w:r>
        <w:rPr>
          <w:rtl/>
        </w:rPr>
        <w:t xml:space="preserve">זה </w:t>
      </w:r>
      <w:bookmarkStart w:id="27147" w:name="_ETM_Q38_372440"/>
      <w:bookmarkEnd w:id="27147"/>
      <w:r>
        <w:rPr>
          <w:rtl/>
        </w:rPr>
        <w:t xml:space="preserve">לדאוג </w:t>
      </w:r>
      <w:bookmarkStart w:id="27148" w:name="_ETM_Q38_373930"/>
      <w:bookmarkEnd w:id="27148"/>
      <w:r>
        <w:rPr>
          <w:rtl/>
        </w:rPr>
        <w:t xml:space="preserve">כמו </w:t>
      </w:r>
      <w:bookmarkStart w:id="27149" w:name="_ETM_Q38_374230"/>
      <w:bookmarkEnd w:id="27149"/>
      <w:r>
        <w:rPr>
          <w:rtl/>
        </w:rPr>
        <w:t xml:space="preserve">שאנחנו </w:t>
      </w:r>
      <w:bookmarkStart w:id="27150" w:name="_ETM_Q38_374799"/>
      <w:bookmarkEnd w:id="27150"/>
      <w:r>
        <w:rPr>
          <w:rtl/>
        </w:rPr>
        <w:t xml:space="preserve">דואגים </w:t>
      </w:r>
      <w:bookmarkStart w:id="27151" w:name="_ETM_Q38_375219"/>
      <w:bookmarkEnd w:id="27151"/>
      <w:r>
        <w:rPr>
          <w:rtl/>
        </w:rPr>
        <w:t xml:space="preserve">גם </w:t>
      </w:r>
      <w:bookmarkStart w:id="27152" w:name="_ETM_Q38_375430"/>
      <w:bookmarkEnd w:id="27152"/>
      <w:r>
        <w:rPr>
          <w:rtl/>
        </w:rPr>
        <w:t xml:space="preserve">ברגעים </w:t>
      </w:r>
      <w:bookmarkStart w:id="27153" w:name="_ETM_Q38_375879"/>
      <w:bookmarkEnd w:id="27153"/>
      <w:r>
        <w:rPr>
          <w:rtl/>
        </w:rPr>
        <w:t>האלה</w:t>
      </w:r>
      <w:r>
        <w:rPr>
          <w:rFonts w:hint="cs"/>
          <w:rtl/>
        </w:rPr>
        <w:t xml:space="preserve"> </w:t>
      </w:r>
      <w:r>
        <w:rPr>
          <w:rFonts w:hint="eastAsia"/>
          <w:rtl/>
        </w:rPr>
        <w:t>–</w:t>
      </w:r>
      <w:r>
        <w:rPr>
          <w:rtl/>
        </w:rPr>
        <w:t xml:space="preserve"> </w:t>
      </w:r>
      <w:bookmarkStart w:id="27154" w:name="_ETM_Q38_378819"/>
      <w:bookmarkEnd w:id="27154"/>
      <w:r>
        <w:rPr>
          <w:rFonts w:hint="cs"/>
          <w:rtl/>
        </w:rPr>
        <w:t>ה</w:t>
      </w:r>
      <w:r>
        <w:rPr>
          <w:rtl/>
        </w:rPr>
        <w:t xml:space="preserve">ם </w:t>
      </w:r>
      <w:bookmarkStart w:id="27155" w:name="_ETM_Q38_379030"/>
      <w:bookmarkEnd w:id="27155"/>
      <w:r>
        <w:rPr>
          <w:rtl/>
        </w:rPr>
        <w:t xml:space="preserve">יאריכו </w:t>
      </w:r>
      <w:bookmarkStart w:id="27156" w:name="_ETM_Q38_379569"/>
      <w:bookmarkEnd w:id="27156"/>
      <w:r>
        <w:rPr>
          <w:rtl/>
        </w:rPr>
        <w:t>להם</w:t>
      </w:r>
      <w:r>
        <w:rPr>
          <w:rFonts w:hint="cs"/>
          <w:rtl/>
        </w:rPr>
        <w:t>.</w:t>
      </w:r>
      <w:r>
        <w:rPr>
          <w:rtl/>
        </w:rPr>
        <w:t xml:space="preserve"> </w:t>
      </w:r>
      <w:bookmarkStart w:id="27157" w:name="_ETM_Q38_382430"/>
      <w:bookmarkEnd w:id="27157"/>
      <w:r>
        <w:rPr>
          <w:rtl/>
        </w:rPr>
        <w:t xml:space="preserve">זה </w:t>
      </w:r>
      <w:bookmarkStart w:id="27158" w:name="_ETM_Q38_382669"/>
      <w:bookmarkEnd w:id="27158"/>
      <w:r>
        <w:rPr>
          <w:rtl/>
        </w:rPr>
        <w:t xml:space="preserve">לא </w:t>
      </w:r>
      <w:bookmarkStart w:id="27159" w:name="_ETM_Q38_382819"/>
      <w:bookmarkEnd w:id="27159"/>
      <w:r>
        <w:rPr>
          <w:rtl/>
        </w:rPr>
        <w:t>מעניין</w:t>
      </w:r>
      <w:r>
        <w:rPr>
          <w:rFonts w:hint="cs"/>
          <w:rtl/>
        </w:rPr>
        <w:t>.</w:t>
      </w:r>
      <w:r>
        <w:rPr>
          <w:rtl/>
        </w:rPr>
        <w:t xml:space="preserve"> </w:t>
      </w:r>
      <w:bookmarkStart w:id="27160" w:name="_ETM_Q38_384310"/>
      <w:bookmarkEnd w:id="27160"/>
      <w:r>
        <w:rPr>
          <w:rtl/>
        </w:rPr>
        <w:t>למה</w:t>
      </w:r>
      <w:r>
        <w:rPr>
          <w:rFonts w:hint="cs"/>
          <w:rtl/>
        </w:rPr>
        <w:t>?</w:t>
      </w:r>
      <w:r>
        <w:rPr>
          <w:rtl/>
        </w:rPr>
        <w:t xml:space="preserve"> </w:t>
      </w:r>
      <w:bookmarkStart w:id="27161" w:name="_ETM_Q38_384730"/>
      <w:bookmarkEnd w:id="27161"/>
      <w:r>
        <w:rPr>
          <w:rtl/>
        </w:rPr>
        <w:t xml:space="preserve">בגלל </w:t>
      </w:r>
      <w:bookmarkStart w:id="27162" w:name="_ETM_Q38_385060"/>
      <w:bookmarkEnd w:id="27162"/>
      <w:r>
        <w:rPr>
          <w:rtl/>
        </w:rPr>
        <w:t xml:space="preserve">שזה </w:t>
      </w:r>
      <w:bookmarkStart w:id="27163" w:name="_ETM_Q38_385419"/>
      <w:bookmarkEnd w:id="27163"/>
      <w:r>
        <w:rPr>
          <w:rtl/>
        </w:rPr>
        <w:t xml:space="preserve">צריך </w:t>
      </w:r>
      <w:bookmarkStart w:id="27164" w:name="_ETM_Q38_385780"/>
      <w:bookmarkEnd w:id="27164"/>
      <w:r>
        <w:rPr>
          <w:rtl/>
        </w:rPr>
        <w:t>להיות</w:t>
      </w:r>
      <w:r>
        <w:rPr>
          <w:rFonts w:hint="cs"/>
          <w:rtl/>
        </w:rPr>
        <w:t>.</w:t>
      </w:r>
      <w:r>
        <w:rPr>
          <w:rtl/>
        </w:rPr>
        <w:t xml:space="preserve"> </w:t>
      </w:r>
      <w:bookmarkStart w:id="27165" w:name="_ETM_Q38_387580"/>
      <w:bookmarkEnd w:id="27165"/>
      <w:r>
        <w:rPr>
          <w:rtl/>
        </w:rPr>
        <w:t xml:space="preserve">מה </w:t>
      </w:r>
      <w:bookmarkStart w:id="27166" w:name="_ETM_Q38_387760"/>
      <w:bookmarkEnd w:id="27166"/>
      <w:r>
        <w:rPr>
          <w:rtl/>
        </w:rPr>
        <w:t xml:space="preserve">זה </w:t>
      </w:r>
      <w:bookmarkStart w:id="27167" w:name="_ETM_Q38_387910"/>
      <w:bookmarkEnd w:id="27167"/>
      <w:r>
        <w:rPr>
          <w:rtl/>
        </w:rPr>
        <w:t xml:space="preserve">נקרא </w:t>
      </w:r>
      <w:bookmarkStart w:id="27168" w:name="_ETM_Q38_388180"/>
      <w:bookmarkEnd w:id="27168"/>
      <w:r>
        <w:rPr>
          <w:rFonts w:hint="cs"/>
          <w:rtl/>
        </w:rPr>
        <w:t>"</w:t>
      </w:r>
      <w:r>
        <w:rPr>
          <w:rtl/>
        </w:rPr>
        <w:t xml:space="preserve">צריך </w:t>
      </w:r>
      <w:bookmarkStart w:id="27169" w:name="_ETM_Q38_388480"/>
      <w:bookmarkEnd w:id="27169"/>
      <w:r>
        <w:rPr>
          <w:rtl/>
        </w:rPr>
        <w:t>ל</w:t>
      </w:r>
      <w:r>
        <w:rPr>
          <w:rFonts w:hint="cs"/>
          <w:rtl/>
        </w:rPr>
        <w:t>היות"?</w:t>
      </w:r>
      <w:r>
        <w:rPr>
          <w:rtl/>
        </w:rPr>
        <w:t xml:space="preserve"> </w:t>
      </w:r>
      <w:bookmarkStart w:id="27170" w:name="_ETM_Q38_388810"/>
      <w:bookmarkEnd w:id="27170"/>
      <w:r>
        <w:rPr>
          <w:rtl/>
        </w:rPr>
        <w:t xml:space="preserve">צריך </w:t>
      </w:r>
      <w:bookmarkStart w:id="27171" w:name="_ETM_Q38_389169"/>
      <w:bookmarkEnd w:id="27171"/>
      <w:r>
        <w:rPr>
          <w:rtl/>
        </w:rPr>
        <w:t xml:space="preserve">להחזיק </w:t>
      </w:r>
      <w:bookmarkStart w:id="27172" w:name="_ETM_Q38_389590"/>
      <w:bookmarkEnd w:id="27172"/>
      <w:r>
        <w:rPr>
          <w:rtl/>
        </w:rPr>
        <w:t xml:space="preserve">את </w:t>
      </w:r>
      <w:bookmarkStart w:id="27173" w:name="_ETM_Q38_389680"/>
      <w:bookmarkEnd w:id="27173"/>
      <w:r>
        <w:rPr>
          <w:rtl/>
        </w:rPr>
        <w:t>הקואליציה</w:t>
      </w:r>
      <w:r>
        <w:rPr>
          <w:rFonts w:hint="cs"/>
          <w:rtl/>
        </w:rPr>
        <w:t>.</w:t>
      </w:r>
    </w:p>
    <w:p w:rsidR="00C85791" w:rsidRDefault="00C85791" w:rsidP="006336AD">
      <w:pPr>
        <w:rPr>
          <w:rtl/>
        </w:rPr>
      </w:pPr>
      <w:bookmarkStart w:id="27174" w:name="_ETM_Q38_397505"/>
      <w:bookmarkStart w:id="27175" w:name="_ETM_Q38_397728"/>
      <w:bookmarkEnd w:id="27174"/>
      <w:bookmarkEnd w:id="27175"/>
    </w:p>
    <w:p w:rsidR="00C85791" w:rsidRDefault="00C85791" w:rsidP="006336AD">
      <w:pPr>
        <w:rPr>
          <w:rtl/>
        </w:rPr>
      </w:pPr>
      <w:bookmarkStart w:id="27176" w:name="_ETM_Q38_390444"/>
      <w:bookmarkStart w:id="27177" w:name="_ETM_Q38_390542"/>
      <w:bookmarkStart w:id="27178" w:name="_ETM_Q38_390603"/>
      <w:bookmarkStart w:id="27179" w:name="_ETM_Q38_390692"/>
      <w:bookmarkStart w:id="27180" w:name="_ETM_Q38_392080"/>
      <w:bookmarkEnd w:id="27176"/>
      <w:bookmarkEnd w:id="27177"/>
      <w:bookmarkEnd w:id="27178"/>
      <w:bookmarkEnd w:id="27179"/>
      <w:bookmarkEnd w:id="27180"/>
      <w:r>
        <w:rPr>
          <w:rtl/>
        </w:rPr>
        <w:t>ולכן</w:t>
      </w:r>
      <w:r>
        <w:rPr>
          <w:rFonts w:hint="cs"/>
          <w:rtl/>
        </w:rPr>
        <w:t>,</w:t>
      </w:r>
      <w:r>
        <w:rPr>
          <w:rtl/>
        </w:rPr>
        <w:t xml:space="preserve"> </w:t>
      </w:r>
      <w:bookmarkStart w:id="27181" w:name="_ETM_Q38_392560"/>
      <w:bookmarkEnd w:id="27181"/>
      <w:r>
        <w:rPr>
          <w:rtl/>
        </w:rPr>
        <w:t xml:space="preserve">אני </w:t>
      </w:r>
      <w:bookmarkStart w:id="27182" w:name="_ETM_Q38_392800"/>
      <w:bookmarkEnd w:id="27182"/>
      <w:r>
        <w:rPr>
          <w:rtl/>
        </w:rPr>
        <w:t xml:space="preserve">לא </w:t>
      </w:r>
      <w:bookmarkStart w:id="27183" w:name="_ETM_Q38_392889"/>
      <w:bookmarkEnd w:id="27183"/>
      <w:r>
        <w:rPr>
          <w:rtl/>
        </w:rPr>
        <w:t xml:space="preserve">יודע </w:t>
      </w:r>
      <w:bookmarkStart w:id="27184" w:name="_ETM_Q38_393130"/>
      <w:bookmarkEnd w:id="27184"/>
      <w:r>
        <w:rPr>
          <w:rFonts w:hint="cs"/>
          <w:rtl/>
        </w:rPr>
        <w:t xml:space="preserve">אם </w:t>
      </w:r>
      <w:bookmarkStart w:id="27185" w:name="_ETM_Q38_393250"/>
      <w:bookmarkEnd w:id="27185"/>
      <w:r>
        <w:rPr>
          <w:rtl/>
        </w:rPr>
        <w:t xml:space="preserve">אני </w:t>
      </w:r>
      <w:bookmarkStart w:id="27186" w:name="_ETM_Q38_393370"/>
      <w:bookmarkEnd w:id="27186"/>
      <w:r>
        <w:rPr>
          <w:rtl/>
        </w:rPr>
        <w:t xml:space="preserve">עוד </w:t>
      </w:r>
      <w:bookmarkStart w:id="27187" w:name="_ETM_Q38_393490"/>
      <w:bookmarkEnd w:id="27187"/>
      <w:r>
        <w:rPr>
          <w:rtl/>
        </w:rPr>
        <w:t xml:space="preserve">יכול </w:t>
      </w:r>
      <w:bookmarkStart w:id="27188" w:name="_ETM_Q38_393819"/>
      <w:bookmarkEnd w:id="27188"/>
      <w:r>
        <w:rPr>
          <w:rtl/>
        </w:rPr>
        <w:t>ל</w:t>
      </w:r>
      <w:r>
        <w:rPr>
          <w:rFonts w:hint="cs"/>
          <w:rtl/>
        </w:rPr>
        <w:t>פ</w:t>
      </w:r>
      <w:r>
        <w:rPr>
          <w:rtl/>
        </w:rPr>
        <w:t>נות</w:t>
      </w:r>
      <w:r>
        <w:rPr>
          <w:rFonts w:hint="cs"/>
          <w:rtl/>
        </w:rPr>
        <w:t>,</w:t>
      </w:r>
      <w:r>
        <w:rPr>
          <w:rtl/>
        </w:rPr>
        <w:t xml:space="preserve"> </w:t>
      </w:r>
      <w:bookmarkStart w:id="27189" w:name="_ETM_Q38_395000"/>
      <w:bookmarkEnd w:id="27189"/>
      <w:r>
        <w:rPr>
          <w:rtl/>
        </w:rPr>
        <w:t xml:space="preserve">אני </w:t>
      </w:r>
      <w:bookmarkStart w:id="27190" w:name="_ETM_Q38_395390"/>
      <w:bookmarkEnd w:id="27190"/>
      <w:r>
        <w:rPr>
          <w:rtl/>
        </w:rPr>
        <w:t xml:space="preserve">לא </w:t>
      </w:r>
      <w:bookmarkStart w:id="27191" w:name="_ETM_Q38_395510"/>
      <w:bookmarkEnd w:id="27191"/>
      <w:r>
        <w:rPr>
          <w:rtl/>
        </w:rPr>
        <w:t xml:space="preserve">יודע </w:t>
      </w:r>
      <w:bookmarkStart w:id="27192" w:name="_ETM_Q38_395720"/>
      <w:bookmarkEnd w:id="27192"/>
      <w:r>
        <w:rPr>
          <w:rtl/>
        </w:rPr>
        <w:t xml:space="preserve">אם </w:t>
      </w:r>
      <w:bookmarkStart w:id="27193" w:name="_ETM_Q38_395810"/>
      <w:bookmarkEnd w:id="27193"/>
      <w:r>
        <w:rPr>
          <w:rtl/>
        </w:rPr>
        <w:t xml:space="preserve">האוזניים </w:t>
      </w:r>
      <w:bookmarkStart w:id="27194" w:name="_ETM_Q38_396319"/>
      <w:bookmarkEnd w:id="27194"/>
      <w:r>
        <w:rPr>
          <w:rtl/>
        </w:rPr>
        <w:t xml:space="preserve">שלכם </w:t>
      </w:r>
      <w:bookmarkStart w:id="27195" w:name="_ETM_Q38_396799"/>
      <w:bookmarkEnd w:id="27195"/>
      <w:r>
        <w:rPr>
          <w:rtl/>
        </w:rPr>
        <w:t>קשובות</w:t>
      </w:r>
      <w:r>
        <w:rPr>
          <w:rFonts w:hint="cs"/>
          <w:rtl/>
        </w:rPr>
        <w:t xml:space="preserve"> –</w:t>
      </w:r>
      <w:r>
        <w:rPr>
          <w:rtl/>
        </w:rPr>
        <w:t xml:space="preserve"> </w:t>
      </w:r>
      <w:bookmarkStart w:id="27196" w:name="_ETM_Q38_398349"/>
      <w:bookmarkEnd w:id="27196"/>
      <w:r>
        <w:rPr>
          <w:rtl/>
        </w:rPr>
        <w:t xml:space="preserve">חוץ </w:t>
      </w:r>
      <w:bookmarkStart w:id="27197" w:name="_ETM_Q38_398709"/>
      <w:bookmarkEnd w:id="27197"/>
      <w:r>
        <w:rPr>
          <w:rtl/>
        </w:rPr>
        <w:t xml:space="preserve">מאשר </w:t>
      </w:r>
      <w:bookmarkStart w:id="27198" w:name="_ETM_Q38_399219"/>
      <w:bookmarkEnd w:id="27198"/>
      <w:r>
        <w:rPr>
          <w:rtl/>
        </w:rPr>
        <w:t xml:space="preserve">מה </w:t>
      </w:r>
      <w:bookmarkStart w:id="27199" w:name="_ETM_Q38_399400"/>
      <w:bookmarkEnd w:id="27199"/>
      <w:r>
        <w:rPr>
          <w:rtl/>
        </w:rPr>
        <w:t xml:space="preserve">צריכה </w:t>
      </w:r>
      <w:bookmarkStart w:id="27200" w:name="_ETM_Q38_399879"/>
      <w:bookmarkEnd w:id="27200"/>
      <w:r>
        <w:rPr>
          <w:rFonts w:hint="cs"/>
          <w:rtl/>
        </w:rPr>
        <w:t>ה</w:t>
      </w:r>
      <w:r>
        <w:rPr>
          <w:rtl/>
        </w:rPr>
        <w:t>קואליצי</w:t>
      </w:r>
      <w:r>
        <w:rPr>
          <w:rFonts w:hint="cs"/>
          <w:rtl/>
        </w:rPr>
        <w:t>ה.</w:t>
      </w:r>
      <w:r>
        <w:rPr>
          <w:rtl/>
        </w:rPr>
        <w:t xml:space="preserve"> </w:t>
      </w:r>
      <w:bookmarkStart w:id="27201" w:name="_ETM_Q38_400540"/>
      <w:bookmarkEnd w:id="27201"/>
      <w:r>
        <w:rPr>
          <w:rtl/>
        </w:rPr>
        <w:t xml:space="preserve">תסתכלו </w:t>
      </w:r>
      <w:bookmarkStart w:id="27202" w:name="_ETM_Q38_401019"/>
      <w:bookmarkEnd w:id="27202"/>
      <w:r>
        <w:rPr>
          <w:rtl/>
        </w:rPr>
        <w:t xml:space="preserve">מה </w:t>
      </w:r>
      <w:bookmarkStart w:id="27203" w:name="_ETM_Q38_401170"/>
      <w:bookmarkEnd w:id="27203"/>
      <w:r>
        <w:rPr>
          <w:rtl/>
        </w:rPr>
        <w:t>עשיתם</w:t>
      </w:r>
      <w:r>
        <w:rPr>
          <w:rFonts w:hint="cs"/>
          <w:rtl/>
        </w:rPr>
        <w:t>.</w:t>
      </w:r>
      <w:r>
        <w:rPr>
          <w:rtl/>
        </w:rPr>
        <w:t xml:space="preserve"> </w:t>
      </w:r>
      <w:bookmarkStart w:id="27204" w:name="_ETM_Q38_403100"/>
      <w:bookmarkEnd w:id="27204"/>
      <w:r>
        <w:rPr>
          <w:rtl/>
        </w:rPr>
        <w:t xml:space="preserve">לקחתם </w:t>
      </w:r>
      <w:bookmarkStart w:id="27205" w:name="_ETM_Q38_403790"/>
      <w:bookmarkEnd w:id="27205"/>
      <w:r>
        <w:rPr>
          <w:rtl/>
        </w:rPr>
        <w:t xml:space="preserve">את </w:t>
      </w:r>
      <w:bookmarkStart w:id="27206" w:name="_ETM_Q38_403940"/>
      <w:bookmarkEnd w:id="27206"/>
      <w:r>
        <w:rPr>
          <w:rtl/>
        </w:rPr>
        <w:t xml:space="preserve">ערימת </w:t>
      </w:r>
      <w:bookmarkStart w:id="27207" w:name="_ETM_Q38_404360"/>
      <w:bookmarkEnd w:id="27207"/>
      <w:r>
        <w:rPr>
          <w:rtl/>
        </w:rPr>
        <w:t xml:space="preserve">המשתמטים </w:t>
      </w:r>
      <w:bookmarkStart w:id="27208" w:name="_ETM_Q38_405680"/>
      <w:bookmarkEnd w:id="27208"/>
      <w:r>
        <w:rPr>
          <w:rtl/>
        </w:rPr>
        <w:t>של</w:t>
      </w:r>
      <w:r>
        <w:rPr>
          <w:rFonts w:hint="cs"/>
          <w:rtl/>
        </w:rPr>
        <w:t>א</w:t>
      </w:r>
      <w:r>
        <w:rPr>
          <w:rtl/>
        </w:rPr>
        <w:t xml:space="preserve"> </w:t>
      </w:r>
      <w:bookmarkStart w:id="27209" w:name="_ETM_Q38_406040"/>
      <w:bookmarkEnd w:id="27209"/>
      <w:r>
        <w:rPr>
          <w:rtl/>
        </w:rPr>
        <w:t>מ</w:t>
      </w:r>
      <w:r>
        <w:rPr>
          <w:rFonts w:hint="cs"/>
          <w:rtl/>
        </w:rPr>
        <w:t>בינ</w:t>
      </w:r>
      <w:r>
        <w:rPr>
          <w:rtl/>
        </w:rPr>
        <w:t xml:space="preserve">ים </w:t>
      </w:r>
      <w:bookmarkStart w:id="27210" w:name="_ETM_Q38_406280"/>
      <w:bookmarkEnd w:id="27210"/>
      <w:r>
        <w:rPr>
          <w:rtl/>
        </w:rPr>
        <w:t xml:space="preserve">על </w:t>
      </w:r>
      <w:bookmarkStart w:id="27211" w:name="_ETM_Q38_406430"/>
      <w:bookmarkEnd w:id="27211"/>
      <w:r>
        <w:rPr>
          <w:rtl/>
        </w:rPr>
        <w:t xml:space="preserve">מה </w:t>
      </w:r>
      <w:bookmarkStart w:id="27212" w:name="_ETM_Q38_406550"/>
      <w:bookmarkEnd w:id="27212"/>
      <w:r>
        <w:rPr>
          <w:rtl/>
        </w:rPr>
        <w:t xml:space="preserve">אנחנו </w:t>
      </w:r>
      <w:bookmarkStart w:id="27213" w:name="_ETM_Q38_406910"/>
      <w:bookmarkEnd w:id="27213"/>
      <w:r>
        <w:rPr>
          <w:rtl/>
        </w:rPr>
        <w:t>מדברים</w:t>
      </w:r>
      <w:r>
        <w:rPr>
          <w:rFonts w:hint="cs"/>
          <w:rtl/>
        </w:rPr>
        <w:t>,</w:t>
      </w:r>
      <w:r>
        <w:rPr>
          <w:rtl/>
        </w:rPr>
        <w:t xml:space="preserve"> </w:t>
      </w:r>
      <w:bookmarkStart w:id="27214" w:name="_ETM_Q38_408540"/>
      <w:bookmarkEnd w:id="27214"/>
      <w:r>
        <w:rPr>
          <w:rtl/>
        </w:rPr>
        <w:t xml:space="preserve">שחלק </w:t>
      </w:r>
      <w:bookmarkStart w:id="27215" w:name="_ETM_Q38_409110"/>
      <w:bookmarkEnd w:id="27215"/>
      <w:r>
        <w:rPr>
          <w:rtl/>
        </w:rPr>
        <w:t xml:space="preserve">מהתמיכות </w:t>
      </w:r>
      <w:bookmarkStart w:id="27216" w:name="_ETM_Q38_409920"/>
      <w:bookmarkEnd w:id="27216"/>
      <w:r>
        <w:rPr>
          <w:rtl/>
        </w:rPr>
        <w:t xml:space="preserve">שלהם </w:t>
      </w:r>
      <w:bookmarkStart w:id="27217" w:name="_ETM_Q38_410490"/>
      <w:bookmarkEnd w:id="27217"/>
      <w:r>
        <w:rPr>
          <w:rFonts w:hint="cs"/>
          <w:rtl/>
        </w:rPr>
        <w:t xml:space="preserve">זה </w:t>
      </w:r>
      <w:r>
        <w:rPr>
          <w:rtl/>
        </w:rPr>
        <w:t xml:space="preserve">לאותם </w:t>
      </w:r>
      <w:bookmarkStart w:id="27218" w:name="_ETM_Q38_411150"/>
      <w:bookmarkEnd w:id="27218"/>
      <w:r w:rsidR="00BD5E37">
        <w:rPr>
          <w:rFonts w:hint="cs"/>
          <w:rtl/>
        </w:rPr>
        <w:t xml:space="preserve">– </w:t>
      </w:r>
      <w:r>
        <w:rPr>
          <w:rtl/>
        </w:rPr>
        <w:t xml:space="preserve">מה </w:t>
      </w:r>
      <w:bookmarkStart w:id="27219" w:name="_ETM_Q38_411270"/>
      <w:bookmarkEnd w:id="27219"/>
      <w:r>
        <w:rPr>
          <w:rtl/>
        </w:rPr>
        <w:t xml:space="preserve">שדובר </w:t>
      </w:r>
      <w:bookmarkStart w:id="27220" w:name="_ETM_Q38_411750"/>
      <w:bookmarkEnd w:id="27220"/>
      <w:r>
        <w:rPr>
          <w:rtl/>
        </w:rPr>
        <w:t xml:space="preserve">פה </w:t>
      </w:r>
      <w:bookmarkStart w:id="27221" w:name="_ETM_Q38_411900"/>
      <w:bookmarkEnd w:id="27221"/>
      <w:r>
        <w:rPr>
          <w:rtl/>
        </w:rPr>
        <w:t>קודם</w:t>
      </w:r>
      <w:r>
        <w:rPr>
          <w:rFonts w:hint="cs"/>
          <w:rtl/>
        </w:rPr>
        <w:t>, נוער</w:t>
      </w:r>
      <w:r>
        <w:rPr>
          <w:rtl/>
        </w:rPr>
        <w:t xml:space="preserve"> </w:t>
      </w:r>
      <w:bookmarkStart w:id="27222" w:name="_ETM_Q38_413880"/>
      <w:bookmarkEnd w:id="27222"/>
      <w:r>
        <w:rPr>
          <w:rtl/>
        </w:rPr>
        <w:t>י</w:t>
      </w:r>
      <w:r>
        <w:rPr>
          <w:rFonts w:hint="cs"/>
          <w:rtl/>
        </w:rPr>
        <w:t>שי</w:t>
      </w:r>
      <w:r>
        <w:rPr>
          <w:rtl/>
        </w:rPr>
        <w:t xml:space="preserve">בות </w:t>
      </w:r>
      <w:bookmarkStart w:id="27223" w:name="_ETM_Q38_414360"/>
      <w:bookmarkEnd w:id="27223"/>
      <w:r>
        <w:rPr>
          <w:rtl/>
        </w:rPr>
        <w:t xml:space="preserve">משתמט </w:t>
      </w:r>
      <w:bookmarkStart w:id="27224" w:name="_ETM_Q38_414989"/>
      <w:bookmarkEnd w:id="27224"/>
      <w:r>
        <w:rPr>
          <w:rtl/>
        </w:rPr>
        <w:t xml:space="preserve">עם </w:t>
      </w:r>
      <w:bookmarkStart w:id="27225" w:name="_ETM_Q38_415110"/>
      <w:bookmarkEnd w:id="27225"/>
      <w:r>
        <w:rPr>
          <w:rtl/>
        </w:rPr>
        <w:t xml:space="preserve">עשרות </w:t>
      </w:r>
      <w:bookmarkStart w:id="27226" w:name="_ETM_Q38_415560"/>
      <w:bookmarkEnd w:id="27226"/>
      <w:r>
        <w:rPr>
          <w:rtl/>
        </w:rPr>
        <w:t xml:space="preserve">מיליונים </w:t>
      </w:r>
      <w:bookmarkStart w:id="27227" w:name="_ETM_Q38_416069"/>
      <w:bookmarkEnd w:id="27227"/>
      <w:r>
        <w:rPr>
          <w:rtl/>
        </w:rPr>
        <w:t xml:space="preserve">בשנה </w:t>
      </w:r>
      <w:bookmarkStart w:id="27228" w:name="_ETM_Q38_417559"/>
      <w:bookmarkEnd w:id="27228"/>
      <w:r>
        <w:rPr>
          <w:rtl/>
        </w:rPr>
        <w:t>ש</w:t>
      </w:r>
      <w:bookmarkStart w:id="27229" w:name="_ETM_Q38_417769"/>
      <w:bookmarkEnd w:id="27229"/>
      <w:r>
        <w:rPr>
          <w:rtl/>
        </w:rPr>
        <w:t xml:space="preserve">מבלים </w:t>
      </w:r>
      <w:bookmarkStart w:id="27230" w:name="_ETM_Q38_418219"/>
      <w:bookmarkEnd w:id="27230"/>
      <w:r>
        <w:rPr>
          <w:rtl/>
        </w:rPr>
        <w:t>בחופש</w:t>
      </w:r>
      <w:r>
        <w:rPr>
          <w:rFonts w:hint="cs"/>
          <w:rtl/>
        </w:rPr>
        <w:t>ו</w:t>
      </w:r>
      <w:r>
        <w:rPr>
          <w:rtl/>
        </w:rPr>
        <w:t xml:space="preserve">ת </w:t>
      </w:r>
      <w:bookmarkStart w:id="27231" w:name="_ETM_Q38_418790"/>
      <w:bookmarkEnd w:id="27231"/>
      <w:r>
        <w:rPr>
          <w:rtl/>
        </w:rPr>
        <w:t xml:space="preserve">סקי </w:t>
      </w:r>
      <w:bookmarkStart w:id="27232" w:name="_ETM_Q38_419239"/>
      <w:bookmarkEnd w:id="27232"/>
      <w:r>
        <w:rPr>
          <w:rtl/>
        </w:rPr>
        <w:t xml:space="preserve">ובמועדונים </w:t>
      </w:r>
      <w:bookmarkStart w:id="27233" w:name="_ETM_Q38_421080"/>
      <w:bookmarkEnd w:id="27233"/>
      <w:r>
        <w:rPr>
          <w:rtl/>
        </w:rPr>
        <w:t xml:space="preserve">והם </w:t>
      </w:r>
      <w:bookmarkStart w:id="27234" w:name="_ETM_Q38_421410"/>
      <w:bookmarkEnd w:id="27234"/>
      <w:r>
        <w:rPr>
          <w:rtl/>
        </w:rPr>
        <w:t xml:space="preserve">רשומים </w:t>
      </w:r>
      <w:bookmarkStart w:id="27235" w:name="_ETM_Q38_422130"/>
      <w:bookmarkEnd w:id="27235"/>
      <w:r>
        <w:rPr>
          <w:rFonts w:hint="cs"/>
          <w:rtl/>
        </w:rPr>
        <w:t>כ</w:t>
      </w:r>
      <w:r>
        <w:rPr>
          <w:rtl/>
        </w:rPr>
        <w:t xml:space="preserve">בחורי </w:t>
      </w:r>
      <w:bookmarkStart w:id="27236" w:name="_ETM_Q38_422550"/>
      <w:bookmarkEnd w:id="27236"/>
      <w:r>
        <w:rPr>
          <w:rtl/>
        </w:rPr>
        <w:t>ישיבות</w:t>
      </w:r>
      <w:r>
        <w:rPr>
          <w:rFonts w:hint="cs"/>
          <w:rtl/>
        </w:rPr>
        <w:t xml:space="preserve"> </w:t>
      </w:r>
      <w:r>
        <w:rPr>
          <w:rFonts w:hint="eastAsia"/>
          <w:rtl/>
        </w:rPr>
        <w:t>–</w:t>
      </w:r>
      <w:r>
        <w:rPr>
          <w:rFonts w:hint="cs"/>
          <w:rtl/>
        </w:rPr>
        <w:t xml:space="preserve"> ובסוף</w:t>
      </w:r>
      <w:r>
        <w:rPr>
          <w:rtl/>
        </w:rPr>
        <w:t xml:space="preserve"> </w:t>
      </w:r>
      <w:bookmarkStart w:id="27237" w:name="_ETM_Q38_424229"/>
      <w:bookmarkEnd w:id="27237"/>
      <w:r>
        <w:rPr>
          <w:rtl/>
        </w:rPr>
        <w:t>תגידו</w:t>
      </w:r>
      <w:r>
        <w:rPr>
          <w:rFonts w:hint="cs"/>
          <w:rtl/>
        </w:rPr>
        <w:t>:</w:t>
      </w:r>
      <w:r>
        <w:rPr>
          <w:rtl/>
        </w:rPr>
        <w:t xml:space="preserve"> </w:t>
      </w:r>
      <w:bookmarkStart w:id="27238" w:name="_ETM_Q38_424709"/>
      <w:bookmarkEnd w:id="27238"/>
      <w:r>
        <w:rPr>
          <w:rtl/>
        </w:rPr>
        <w:t xml:space="preserve">תיקחו </w:t>
      </w:r>
      <w:bookmarkStart w:id="27239" w:name="_ETM_Q38_425219"/>
      <w:bookmarkEnd w:id="27239"/>
      <w:r>
        <w:rPr>
          <w:rtl/>
        </w:rPr>
        <w:t>אותם</w:t>
      </w:r>
      <w:r>
        <w:rPr>
          <w:rFonts w:hint="cs"/>
          <w:rtl/>
        </w:rPr>
        <w:t>.</w:t>
      </w:r>
      <w:r>
        <w:rPr>
          <w:rtl/>
        </w:rPr>
        <w:t xml:space="preserve"> </w:t>
      </w:r>
      <w:bookmarkStart w:id="27240" w:name="_ETM_Q38_426230"/>
      <w:bookmarkEnd w:id="27240"/>
      <w:r>
        <w:rPr>
          <w:rtl/>
        </w:rPr>
        <w:t xml:space="preserve">מה </w:t>
      </w:r>
      <w:bookmarkStart w:id="27241" w:name="_ETM_Q38_426469"/>
      <w:bookmarkEnd w:id="27241"/>
      <w:r>
        <w:rPr>
          <w:rtl/>
        </w:rPr>
        <w:t xml:space="preserve">תיקחו </w:t>
      </w:r>
      <w:bookmarkStart w:id="27242" w:name="_ETM_Q38_426859"/>
      <w:bookmarkEnd w:id="27242"/>
      <w:r>
        <w:rPr>
          <w:rtl/>
        </w:rPr>
        <w:t>אותם</w:t>
      </w:r>
      <w:r>
        <w:rPr>
          <w:rFonts w:hint="cs"/>
          <w:rtl/>
        </w:rPr>
        <w:t>?</w:t>
      </w:r>
      <w:r>
        <w:rPr>
          <w:rtl/>
        </w:rPr>
        <w:t xml:space="preserve"> </w:t>
      </w:r>
      <w:bookmarkStart w:id="27243" w:name="_ETM_Q38_427189"/>
      <w:bookmarkEnd w:id="27243"/>
      <w:r>
        <w:rPr>
          <w:rtl/>
        </w:rPr>
        <w:t xml:space="preserve">מי </w:t>
      </w:r>
      <w:bookmarkStart w:id="27244" w:name="_ETM_Q38_427280"/>
      <w:bookmarkEnd w:id="27244"/>
      <w:r>
        <w:rPr>
          <w:rtl/>
        </w:rPr>
        <w:t xml:space="preserve">משלם </w:t>
      </w:r>
      <w:bookmarkStart w:id="27245" w:name="_ETM_Q38_427790"/>
      <w:bookmarkEnd w:id="27245"/>
      <w:r>
        <w:rPr>
          <w:rtl/>
        </w:rPr>
        <w:t>להם</w:t>
      </w:r>
      <w:r>
        <w:rPr>
          <w:rFonts w:hint="cs"/>
          <w:rtl/>
        </w:rPr>
        <w:t>?</w:t>
      </w:r>
      <w:r>
        <w:rPr>
          <w:rtl/>
        </w:rPr>
        <w:t xml:space="preserve"> </w:t>
      </w:r>
      <w:bookmarkStart w:id="27246" w:name="_ETM_Q38_428959"/>
      <w:bookmarkEnd w:id="27246"/>
      <w:r>
        <w:rPr>
          <w:rtl/>
        </w:rPr>
        <w:t xml:space="preserve">מי </w:t>
      </w:r>
      <w:bookmarkStart w:id="27247" w:name="_ETM_Q38_429290"/>
      <w:bookmarkEnd w:id="27247"/>
      <w:r>
        <w:rPr>
          <w:rtl/>
        </w:rPr>
        <w:t xml:space="preserve">מארגן </w:t>
      </w:r>
      <w:bookmarkStart w:id="27248" w:name="_ETM_Q38_429890"/>
      <w:bookmarkEnd w:id="27248"/>
      <w:r>
        <w:rPr>
          <w:rtl/>
        </w:rPr>
        <w:t xml:space="preserve">להם </w:t>
      </w:r>
      <w:bookmarkStart w:id="27249" w:name="_ETM_Q38_430160"/>
      <w:bookmarkEnd w:id="27249"/>
      <w:r>
        <w:rPr>
          <w:rtl/>
        </w:rPr>
        <w:t xml:space="preserve">את </w:t>
      </w:r>
      <w:bookmarkStart w:id="27250" w:name="_ETM_Q38_430340"/>
      <w:bookmarkEnd w:id="27250"/>
      <w:r>
        <w:rPr>
          <w:rtl/>
        </w:rPr>
        <w:t xml:space="preserve">ישיבות </w:t>
      </w:r>
      <w:bookmarkStart w:id="27251" w:name="_ETM_Q38_431630"/>
      <w:bookmarkEnd w:id="27251"/>
      <w:r>
        <w:rPr>
          <w:rFonts w:hint="cs"/>
          <w:rtl/>
        </w:rPr>
        <w:t>ה</w:t>
      </w:r>
      <w:r>
        <w:rPr>
          <w:rtl/>
        </w:rPr>
        <w:t xml:space="preserve">נושרים </w:t>
      </w:r>
      <w:bookmarkStart w:id="27252" w:name="_ETM_Q38_432170"/>
      <w:bookmarkEnd w:id="27252"/>
      <w:r>
        <w:rPr>
          <w:rtl/>
        </w:rPr>
        <w:t xml:space="preserve">האלה </w:t>
      </w:r>
      <w:bookmarkStart w:id="27253" w:name="_ETM_Q38_432530"/>
      <w:bookmarkEnd w:id="27253"/>
      <w:r>
        <w:rPr>
          <w:rtl/>
        </w:rPr>
        <w:t xml:space="preserve">של </w:t>
      </w:r>
      <w:bookmarkStart w:id="27254" w:name="_ETM_Q38_432739"/>
      <w:bookmarkEnd w:id="27254"/>
      <w:r>
        <w:rPr>
          <w:rtl/>
        </w:rPr>
        <w:t xml:space="preserve">עשרות </w:t>
      </w:r>
      <w:bookmarkStart w:id="27255" w:name="_ETM_Q38_433160"/>
      <w:bookmarkEnd w:id="27255"/>
      <w:r>
        <w:rPr>
          <w:rtl/>
        </w:rPr>
        <w:t>אלפים</w:t>
      </w:r>
      <w:r>
        <w:rPr>
          <w:rFonts w:hint="cs"/>
          <w:rtl/>
        </w:rPr>
        <w:t>,</w:t>
      </w:r>
      <w:r>
        <w:rPr>
          <w:rtl/>
        </w:rPr>
        <w:t xml:space="preserve"> </w:t>
      </w:r>
      <w:bookmarkStart w:id="27256" w:name="_ETM_Q38_434480"/>
      <w:bookmarkEnd w:id="27256"/>
      <w:r>
        <w:rPr>
          <w:rtl/>
        </w:rPr>
        <w:t xml:space="preserve">של </w:t>
      </w:r>
      <w:bookmarkStart w:id="27257" w:name="_ETM_Q38_434690"/>
      <w:bookmarkEnd w:id="27257"/>
      <w:r>
        <w:rPr>
          <w:rtl/>
        </w:rPr>
        <w:t xml:space="preserve">עשרות </w:t>
      </w:r>
      <w:bookmarkStart w:id="27258" w:name="_ETM_Q38_435200"/>
      <w:bookmarkEnd w:id="27258"/>
      <w:r>
        <w:rPr>
          <w:rtl/>
        </w:rPr>
        <w:t>מיליונים</w:t>
      </w:r>
      <w:r>
        <w:rPr>
          <w:rFonts w:hint="cs"/>
          <w:rtl/>
        </w:rPr>
        <w:t>?</w:t>
      </w:r>
      <w:r>
        <w:rPr>
          <w:rtl/>
        </w:rPr>
        <w:t xml:space="preserve"> </w:t>
      </w:r>
      <w:bookmarkStart w:id="27259" w:name="_ETM_Q38_436670"/>
      <w:bookmarkEnd w:id="27259"/>
      <w:r>
        <w:rPr>
          <w:rtl/>
        </w:rPr>
        <w:t xml:space="preserve">ממי </w:t>
      </w:r>
      <w:bookmarkStart w:id="27260" w:name="_ETM_Q38_437029"/>
      <w:bookmarkEnd w:id="27260"/>
      <w:r>
        <w:rPr>
          <w:rtl/>
        </w:rPr>
        <w:t xml:space="preserve">לוקחים </w:t>
      </w:r>
      <w:bookmarkStart w:id="27261" w:name="_ETM_Q38_437450"/>
      <w:bookmarkEnd w:id="27261"/>
      <w:r>
        <w:rPr>
          <w:rtl/>
        </w:rPr>
        <w:t xml:space="preserve">את </w:t>
      </w:r>
      <w:bookmarkStart w:id="27262" w:name="_ETM_Q38_437600"/>
      <w:bookmarkEnd w:id="27262"/>
      <w:r>
        <w:rPr>
          <w:rtl/>
        </w:rPr>
        <w:t>זה</w:t>
      </w:r>
      <w:r>
        <w:rPr>
          <w:rFonts w:hint="cs"/>
          <w:rtl/>
        </w:rPr>
        <w:t>?</w:t>
      </w:r>
      <w:r>
        <w:rPr>
          <w:rtl/>
        </w:rPr>
        <w:t xml:space="preserve"> </w:t>
      </w:r>
      <w:bookmarkStart w:id="27263" w:name="_ETM_Q38_438440"/>
      <w:bookmarkEnd w:id="27263"/>
    </w:p>
    <w:p w:rsidR="00C85791" w:rsidRDefault="00C85791" w:rsidP="006336AD">
      <w:pPr>
        <w:rPr>
          <w:rtl/>
        </w:rPr>
      </w:pPr>
    </w:p>
    <w:p w:rsidR="00C85791" w:rsidRDefault="00C85791" w:rsidP="006336AD">
      <w:pPr>
        <w:rPr>
          <w:rtl/>
        </w:rPr>
      </w:pPr>
      <w:r>
        <w:rPr>
          <w:rtl/>
        </w:rPr>
        <w:t xml:space="preserve">אני </w:t>
      </w:r>
      <w:bookmarkStart w:id="27264" w:name="_ETM_Q38_438680"/>
      <w:bookmarkEnd w:id="27264"/>
      <w:r>
        <w:rPr>
          <w:rtl/>
        </w:rPr>
        <w:t xml:space="preserve">אגיד </w:t>
      </w:r>
      <w:bookmarkStart w:id="27265" w:name="_ETM_Q38_438950"/>
      <w:bookmarkEnd w:id="27265"/>
      <w:r>
        <w:rPr>
          <w:rtl/>
        </w:rPr>
        <w:t xml:space="preserve">לך </w:t>
      </w:r>
      <w:bookmarkStart w:id="27266" w:name="_ETM_Q38_439220"/>
      <w:bookmarkEnd w:id="27266"/>
      <w:r>
        <w:rPr>
          <w:rtl/>
        </w:rPr>
        <w:t>ממי</w:t>
      </w:r>
      <w:r>
        <w:rPr>
          <w:rFonts w:hint="cs"/>
          <w:rtl/>
        </w:rPr>
        <w:t xml:space="preserve"> </w:t>
      </w:r>
      <w:r>
        <w:rPr>
          <w:rFonts w:hint="eastAsia"/>
        </w:rPr>
        <w:t>–</w:t>
      </w:r>
      <w:r>
        <w:rPr>
          <w:rtl/>
        </w:rPr>
        <w:t xml:space="preserve"> </w:t>
      </w:r>
      <w:bookmarkStart w:id="27267" w:name="_ETM_Q38_440210"/>
      <w:bookmarkEnd w:id="27267"/>
      <w:r>
        <w:rPr>
          <w:rtl/>
        </w:rPr>
        <w:t>מהמילואי</w:t>
      </w:r>
      <w:r>
        <w:rPr>
          <w:rFonts w:hint="cs"/>
          <w:rtl/>
        </w:rPr>
        <w:t>מניקי</w:t>
      </w:r>
      <w:r>
        <w:rPr>
          <w:rtl/>
        </w:rPr>
        <w:t xml:space="preserve">ם </w:t>
      </w:r>
      <w:bookmarkStart w:id="27268" w:name="_ETM_Q38_441080"/>
      <w:bookmarkStart w:id="27269" w:name="_ETM_Q38_442240"/>
      <w:bookmarkEnd w:id="27268"/>
      <w:bookmarkEnd w:id="27269"/>
      <w:r>
        <w:rPr>
          <w:rtl/>
        </w:rPr>
        <w:t xml:space="preserve">שפיטרו </w:t>
      </w:r>
      <w:bookmarkStart w:id="27270" w:name="_ETM_Q38_442839"/>
      <w:bookmarkEnd w:id="27270"/>
      <w:r>
        <w:rPr>
          <w:rtl/>
        </w:rPr>
        <w:t>אות</w:t>
      </w:r>
      <w:r>
        <w:rPr>
          <w:rFonts w:hint="cs"/>
          <w:rtl/>
        </w:rPr>
        <w:t>ם</w:t>
      </w:r>
      <w:r>
        <w:rPr>
          <w:rtl/>
        </w:rPr>
        <w:t xml:space="preserve"> </w:t>
      </w:r>
      <w:bookmarkStart w:id="27271" w:name="_ETM_Q38_443080"/>
      <w:bookmarkEnd w:id="27271"/>
      <w:r>
        <w:rPr>
          <w:rtl/>
        </w:rPr>
        <w:t xml:space="preserve">מעבודה </w:t>
      </w:r>
      <w:bookmarkStart w:id="27272" w:name="_ETM_Q38_443589"/>
      <w:bookmarkEnd w:id="27272"/>
      <w:r>
        <w:rPr>
          <w:rFonts w:hint="cs"/>
          <w:rtl/>
        </w:rPr>
        <w:t xml:space="preserve">אחת, </w:t>
      </w:r>
      <w:bookmarkStart w:id="27273" w:name="_ETM_Q38_445400"/>
      <w:bookmarkEnd w:id="27273"/>
      <w:r>
        <w:rPr>
          <w:rtl/>
        </w:rPr>
        <w:t xml:space="preserve">במילים </w:t>
      </w:r>
      <w:bookmarkStart w:id="27274" w:name="_ETM_Q38_446000"/>
      <w:bookmarkEnd w:id="27274"/>
      <w:r>
        <w:rPr>
          <w:rtl/>
        </w:rPr>
        <w:t>עדינות</w:t>
      </w:r>
      <w:r>
        <w:rPr>
          <w:rFonts w:hint="cs"/>
          <w:rtl/>
        </w:rPr>
        <w:t>,</w:t>
      </w:r>
      <w:r>
        <w:rPr>
          <w:rtl/>
        </w:rPr>
        <w:t xml:space="preserve"> </w:t>
      </w:r>
      <w:bookmarkStart w:id="27275" w:name="_ETM_Q38_447080"/>
      <w:bookmarkEnd w:id="27275"/>
      <w:r>
        <w:rPr>
          <w:rtl/>
        </w:rPr>
        <w:t xml:space="preserve">ולא </w:t>
      </w:r>
      <w:bookmarkStart w:id="27276" w:name="_ETM_Q38_447410"/>
      <w:bookmarkEnd w:id="27276"/>
      <w:r>
        <w:rPr>
          <w:rtl/>
        </w:rPr>
        <w:t xml:space="preserve">יכולים </w:t>
      </w:r>
      <w:bookmarkStart w:id="27277" w:name="_ETM_Q38_447890"/>
      <w:bookmarkEnd w:id="27277"/>
      <w:r>
        <w:rPr>
          <w:rtl/>
        </w:rPr>
        <w:t>ל</w:t>
      </w:r>
      <w:r>
        <w:rPr>
          <w:rFonts w:hint="cs"/>
          <w:rtl/>
        </w:rPr>
        <w:t>לכ</w:t>
      </w:r>
      <w:r>
        <w:rPr>
          <w:rtl/>
        </w:rPr>
        <w:t xml:space="preserve">ת </w:t>
      </w:r>
      <w:bookmarkStart w:id="27278" w:name="_ETM_Q38_448310"/>
      <w:bookmarkEnd w:id="27278"/>
      <w:r>
        <w:rPr>
          <w:rtl/>
        </w:rPr>
        <w:t xml:space="preserve">למצוא </w:t>
      </w:r>
      <w:bookmarkStart w:id="27279" w:name="_ETM_Q38_448970"/>
      <w:bookmarkEnd w:id="27279"/>
      <w:r>
        <w:rPr>
          <w:rFonts w:hint="cs"/>
          <w:rtl/>
        </w:rPr>
        <w:t xml:space="preserve">עוד </w:t>
      </w:r>
      <w:r>
        <w:rPr>
          <w:rtl/>
        </w:rPr>
        <w:t xml:space="preserve">עבודה </w:t>
      </w:r>
      <w:bookmarkStart w:id="27280" w:name="_ETM_Q38_449330"/>
      <w:bookmarkEnd w:id="27280"/>
      <w:r>
        <w:rPr>
          <w:rtl/>
        </w:rPr>
        <w:t xml:space="preserve">בגלל </w:t>
      </w:r>
      <w:bookmarkStart w:id="27281" w:name="_ETM_Q38_449630"/>
      <w:bookmarkEnd w:id="27281"/>
      <w:r>
        <w:rPr>
          <w:rtl/>
        </w:rPr>
        <w:t>ש</w:t>
      </w:r>
      <w:r>
        <w:rPr>
          <w:rFonts w:hint="cs"/>
          <w:rtl/>
        </w:rPr>
        <w:t xml:space="preserve">הם </w:t>
      </w:r>
      <w:bookmarkStart w:id="27282" w:name="_ETM_Q38_449963"/>
      <w:bookmarkEnd w:id="27282"/>
      <w:r>
        <w:rPr>
          <w:rtl/>
        </w:rPr>
        <w:t>אומרים</w:t>
      </w:r>
      <w:r>
        <w:rPr>
          <w:rFonts w:hint="cs"/>
          <w:rtl/>
        </w:rPr>
        <w:t>:</w:t>
      </w:r>
      <w:r>
        <w:rPr>
          <w:rtl/>
        </w:rPr>
        <w:t xml:space="preserve"> </w:t>
      </w:r>
      <w:bookmarkStart w:id="27283" w:name="_ETM_Q38_450080"/>
      <w:bookmarkEnd w:id="27283"/>
      <w:r>
        <w:rPr>
          <w:rtl/>
        </w:rPr>
        <w:t xml:space="preserve">איך </w:t>
      </w:r>
      <w:bookmarkStart w:id="27284" w:name="_ETM_Q38_450260"/>
      <w:bookmarkEnd w:id="27284"/>
      <w:r>
        <w:rPr>
          <w:rtl/>
        </w:rPr>
        <w:t xml:space="preserve">אני </w:t>
      </w:r>
      <w:bookmarkStart w:id="27285" w:name="_ETM_Q38_450440"/>
      <w:bookmarkEnd w:id="27285"/>
      <w:r>
        <w:rPr>
          <w:rtl/>
        </w:rPr>
        <w:t xml:space="preserve">אבוא </w:t>
      </w:r>
      <w:bookmarkStart w:id="27286" w:name="_ETM_Q38_450710"/>
      <w:bookmarkEnd w:id="27286"/>
      <w:r>
        <w:rPr>
          <w:rtl/>
        </w:rPr>
        <w:t xml:space="preserve">עכשיו </w:t>
      </w:r>
      <w:bookmarkStart w:id="27287" w:name="_ETM_Q38_451130"/>
      <w:bookmarkEnd w:id="27287"/>
      <w:r>
        <w:rPr>
          <w:rtl/>
        </w:rPr>
        <w:t xml:space="preserve">ובעוד </w:t>
      </w:r>
      <w:bookmarkStart w:id="27288" w:name="_ETM_Q38_451430"/>
      <w:bookmarkEnd w:id="27288"/>
      <w:r>
        <w:rPr>
          <w:rtl/>
        </w:rPr>
        <w:t xml:space="preserve">חודשיים </w:t>
      </w:r>
      <w:bookmarkStart w:id="27289" w:name="_ETM_Q38_451940"/>
      <w:bookmarkEnd w:id="27289"/>
      <w:r>
        <w:rPr>
          <w:rtl/>
        </w:rPr>
        <w:t xml:space="preserve">יש </w:t>
      </w:r>
      <w:bookmarkStart w:id="27290" w:name="_ETM_Q38_452120"/>
      <w:bookmarkEnd w:id="27290"/>
      <w:r>
        <w:rPr>
          <w:rtl/>
        </w:rPr>
        <w:t xml:space="preserve">לי </w:t>
      </w:r>
      <w:bookmarkStart w:id="27291" w:name="_ETM_Q38_452270"/>
      <w:bookmarkEnd w:id="27291"/>
      <w:r>
        <w:rPr>
          <w:rtl/>
        </w:rPr>
        <w:t xml:space="preserve">צו </w:t>
      </w:r>
      <w:bookmarkStart w:id="27292" w:name="_ETM_Q38_452540"/>
      <w:bookmarkEnd w:id="27292"/>
      <w:r>
        <w:rPr>
          <w:rtl/>
        </w:rPr>
        <w:t>מילואים</w:t>
      </w:r>
      <w:r>
        <w:rPr>
          <w:rFonts w:hint="cs"/>
          <w:rtl/>
        </w:rPr>
        <w:t>?</w:t>
      </w:r>
      <w:r>
        <w:rPr>
          <w:rtl/>
        </w:rPr>
        <w:t xml:space="preserve"> </w:t>
      </w:r>
      <w:bookmarkStart w:id="27293" w:name="_ETM_Q38_453870"/>
      <w:bookmarkEnd w:id="27293"/>
      <w:r>
        <w:rPr>
          <w:rtl/>
        </w:rPr>
        <w:t xml:space="preserve">אני </w:t>
      </w:r>
      <w:bookmarkStart w:id="27294" w:name="_ETM_Q38_454110"/>
      <w:bookmarkEnd w:id="27294"/>
      <w:r>
        <w:rPr>
          <w:rtl/>
        </w:rPr>
        <w:t xml:space="preserve">מדבר </w:t>
      </w:r>
      <w:bookmarkStart w:id="27295" w:name="_ETM_Q38_454470"/>
      <w:bookmarkEnd w:id="27295"/>
      <w:r>
        <w:rPr>
          <w:rtl/>
        </w:rPr>
        <w:t xml:space="preserve">איתך </w:t>
      </w:r>
      <w:bookmarkStart w:id="27296" w:name="_ETM_Q38_454800"/>
      <w:bookmarkEnd w:id="27296"/>
      <w:r>
        <w:rPr>
          <w:rtl/>
        </w:rPr>
        <w:t xml:space="preserve">ואני </w:t>
      </w:r>
      <w:bookmarkStart w:id="27297" w:name="_ETM_Q38_455070"/>
      <w:bookmarkEnd w:id="27297"/>
      <w:r>
        <w:rPr>
          <w:rtl/>
        </w:rPr>
        <w:t xml:space="preserve">מכיר </w:t>
      </w:r>
      <w:bookmarkStart w:id="27298" w:name="_ETM_Q38_455460"/>
      <w:bookmarkEnd w:id="27298"/>
      <w:r>
        <w:rPr>
          <w:rtl/>
        </w:rPr>
        <w:t xml:space="preserve">את </w:t>
      </w:r>
      <w:bookmarkStart w:id="27299" w:name="_ETM_Q38_455520"/>
      <w:bookmarkEnd w:id="27299"/>
      <w:r>
        <w:rPr>
          <w:rtl/>
        </w:rPr>
        <w:t>השמות</w:t>
      </w:r>
      <w:r>
        <w:rPr>
          <w:rFonts w:hint="cs"/>
          <w:rtl/>
        </w:rPr>
        <w:t>,</w:t>
      </w:r>
      <w:r>
        <w:rPr>
          <w:rtl/>
        </w:rPr>
        <w:t xml:space="preserve"> </w:t>
      </w:r>
      <w:bookmarkStart w:id="27300" w:name="_ETM_Q38_456479"/>
      <w:bookmarkEnd w:id="27300"/>
      <w:r>
        <w:rPr>
          <w:rtl/>
        </w:rPr>
        <w:t xml:space="preserve">מסתכל </w:t>
      </w:r>
      <w:bookmarkStart w:id="27301" w:name="_ETM_Q38_457139"/>
      <w:bookmarkEnd w:id="27301"/>
      <w:r>
        <w:rPr>
          <w:rtl/>
        </w:rPr>
        <w:t xml:space="preserve">להם </w:t>
      </w:r>
      <w:bookmarkStart w:id="27302" w:name="_ETM_Q38_457380"/>
      <w:bookmarkEnd w:id="27302"/>
      <w:r>
        <w:rPr>
          <w:rtl/>
        </w:rPr>
        <w:t>בעיניים</w:t>
      </w:r>
      <w:r>
        <w:rPr>
          <w:rFonts w:hint="cs"/>
          <w:rtl/>
        </w:rPr>
        <w:t>.</w:t>
      </w:r>
      <w:bookmarkStart w:id="27303" w:name="_ETM_Q38_459150"/>
      <w:bookmarkEnd w:id="27303"/>
      <w:r>
        <w:rPr>
          <w:rFonts w:hint="cs"/>
          <w:rtl/>
        </w:rPr>
        <w:t xml:space="preserve"> </w:t>
      </w:r>
      <w:r>
        <w:rPr>
          <w:rtl/>
        </w:rPr>
        <w:t xml:space="preserve">ואתם </w:t>
      </w:r>
      <w:bookmarkStart w:id="27304" w:name="_ETM_Q38_459570"/>
      <w:bookmarkEnd w:id="27304"/>
      <w:r>
        <w:rPr>
          <w:rtl/>
        </w:rPr>
        <w:t xml:space="preserve">תעבירו </w:t>
      </w:r>
      <w:bookmarkStart w:id="27305" w:name="_ETM_Q38_460110"/>
      <w:bookmarkEnd w:id="27305"/>
      <w:r>
        <w:rPr>
          <w:rtl/>
        </w:rPr>
        <w:t xml:space="preserve">מיליונים </w:t>
      </w:r>
      <w:bookmarkStart w:id="27306" w:name="_ETM_Q38_461250"/>
      <w:bookmarkEnd w:id="27306"/>
      <w:r>
        <w:rPr>
          <w:rtl/>
        </w:rPr>
        <w:t xml:space="preserve">לאותם </w:t>
      </w:r>
      <w:bookmarkStart w:id="27307" w:name="_ETM_Q38_461790"/>
      <w:bookmarkEnd w:id="27307"/>
      <w:r>
        <w:rPr>
          <w:rFonts w:hint="cs"/>
          <w:rtl/>
        </w:rPr>
        <w:t>משתמטים</w:t>
      </w:r>
      <w:r>
        <w:rPr>
          <w:rtl/>
        </w:rPr>
        <w:t xml:space="preserve"> </w:t>
      </w:r>
      <w:bookmarkStart w:id="27308" w:name="_ETM_Q38_462419"/>
      <w:bookmarkEnd w:id="27308"/>
      <w:r>
        <w:rPr>
          <w:rtl/>
        </w:rPr>
        <w:t xml:space="preserve">שבזכותם </w:t>
      </w:r>
      <w:bookmarkStart w:id="27309" w:name="_ETM_Q38_464169"/>
      <w:bookmarkEnd w:id="27309"/>
      <w:r>
        <w:rPr>
          <w:rtl/>
        </w:rPr>
        <w:t>מ</w:t>
      </w:r>
      <w:r>
        <w:rPr>
          <w:rFonts w:hint="cs"/>
          <w:rtl/>
        </w:rPr>
        <w:t>חזיקה</w:t>
      </w:r>
      <w:r>
        <w:rPr>
          <w:rtl/>
        </w:rPr>
        <w:t xml:space="preserve"> </w:t>
      </w:r>
      <w:bookmarkStart w:id="27310" w:name="_ETM_Q38_464860"/>
      <w:bookmarkEnd w:id="27310"/>
      <w:r>
        <w:rPr>
          <w:rtl/>
        </w:rPr>
        <w:t xml:space="preserve">הממשלה </w:t>
      </w:r>
      <w:bookmarkStart w:id="27311" w:name="_ETM_Q38_465430"/>
      <w:bookmarkEnd w:id="27311"/>
      <w:r>
        <w:rPr>
          <w:rtl/>
        </w:rPr>
        <w:t>הזאת</w:t>
      </w:r>
      <w:r>
        <w:rPr>
          <w:rFonts w:hint="cs"/>
          <w:rtl/>
        </w:rPr>
        <w:t>.</w:t>
      </w:r>
      <w:r>
        <w:rPr>
          <w:rtl/>
        </w:rPr>
        <w:t xml:space="preserve"> </w:t>
      </w:r>
      <w:bookmarkStart w:id="27312" w:name="_ETM_Q38_465729"/>
      <w:bookmarkEnd w:id="27312"/>
    </w:p>
    <w:p w:rsidR="00C85791" w:rsidRDefault="00C85791" w:rsidP="006336AD">
      <w:pPr>
        <w:rPr>
          <w:rtl/>
        </w:rPr>
      </w:pPr>
    </w:p>
    <w:p w:rsidR="00C85791" w:rsidRDefault="00C85791" w:rsidP="006336AD">
      <w:pPr>
        <w:rPr>
          <w:rtl/>
        </w:rPr>
      </w:pPr>
      <w:r>
        <w:rPr>
          <w:rtl/>
        </w:rPr>
        <w:t xml:space="preserve">תקבעו </w:t>
      </w:r>
      <w:bookmarkStart w:id="27313" w:name="_ETM_Q38_466150"/>
      <w:bookmarkEnd w:id="27313"/>
      <w:r>
        <w:rPr>
          <w:rtl/>
        </w:rPr>
        <w:t xml:space="preserve">תאריך </w:t>
      </w:r>
      <w:bookmarkStart w:id="27314" w:name="_ETM_Q38_466569"/>
      <w:bookmarkEnd w:id="27314"/>
      <w:r>
        <w:rPr>
          <w:rtl/>
        </w:rPr>
        <w:t>לבחי</w:t>
      </w:r>
      <w:r>
        <w:rPr>
          <w:rFonts w:hint="cs"/>
          <w:rtl/>
        </w:rPr>
        <w:t>רות ונציל</w:t>
      </w:r>
      <w:r>
        <w:rPr>
          <w:rtl/>
        </w:rPr>
        <w:t xml:space="preserve"> </w:t>
      </w:r>
      <w:bookmarkStart w:id="27315" w:name="_ETM_Q38_468249"/>
      <w:bookmarkEnd w:id="27315"/>
      <w:r>
        <w:rPr>
          <w:rtl/>
        </w:rPr>
        <w:t xml:space="preserve">את </w:t>
      </w:r>
      <w:bookmarkStart w:id="27316" w:name="_ETM_Q38_468400"/>
      <w:bookmarkEnd w:id="27316"/>
      <w:r>
        <w:rPr>
          <w:rtl/>
        </w:rPr>
        <w:t xml:space="preserve">המדינה </w:t>
      </w:r>
      <w:bookmarkStart w:id="27317" w:name="_ETM_Q38_468909"/>
      <w:bookmarkEnd w:id="27317"/>
      <w:r>
        <w:rPr>
          <w:rtl/>
        </w:rPr>
        <w:t>הזאת</w:t>
      </w:r>
      <w:r>
        <w:rPr>
          <w:rFonts w:hint="cs"/>
          <w:rtl/>
        </w:rPr>
        <w:t>.</w:t>
      </w:r>
      <w:r>
        <w:rPr>
          <w:rtl/>
        </w:rPr>
        <w:t xml:space="preserve"> </w:t>
      </w:r>
      <w:bookmarkStart w:id="27318" w:name="_ETM_Q38_469210"/>
      <w:bookmarkEnd w:id="27318"/>
      <w:r>
        <w:rPr>
          <w:rtl/>
        </w:rPr>
        <w:t>תודה</w:t>
      </w:r>
      <w:r>
        <w:rPr>
          <w:rFonts w:hint="cs"/>
          <w:rtl/>
        </w:rPr>
        <w:t>.</w:t>
      </w:r>
    </w:p>
    <w:p w:rsidR="00C85791" w:rsidRDefault="00C85791" w:rsidP="006336AD">
      <w:pPr>
        <w:rPr>
          <w:rtl/>
        </w:rPr>
      </w:pPr>
      <w:bookmarkStart w:id="27319" w:name="_ETM_Q38_470358"/>
      <w:bookmarkStart w:id="27320" w:name="_ETM_Q38_470481"/>
      <w:bookmarkEnd w:id="27319"/>
      <w:bookmarkEnd w:id="27320"/>
    </w:p>
    <w:p w:rsidR="00C85791" w:rsidRDefault="00C85791" w:rsidP="006336AD">
      <w:pPr>
        <w:pStyle w:val="af7"/>
        <w:keepNext/>
        <w:rPr>
          <w:rtl/>
        </w:rPr>
      </w:pPr>
      <w:bookmarkStart w:id="27321" w:name="ET_yor_6598_5"/>
      <w:r w:rsidRPr="007206D9">
        <w:rPr>
          <w:rStyle w:val="TagStyle"/>
          <w:rtl/>
        </w:rPr>
        <w:t xml:space="preserve"> &lt;&lt; יור &gt;&gt;</w:t>
      </w:r>
      <w:r w:rsidRPr="00011E1A">
        <w:rPr>
          <w:rStyle w:val="TagStyle"/>
          <w:rtl/>
        </w:rPr>
        <w:t xml:space="preserve"> </w:t>
      </w:r>
      <w:r>
        <w:rPr>
          <w:rtl/>
        </w:rPr>
        <w:t>היו"ר משה סולומון:</w:t>
      </w:r>
      <w:r w:rsidRPr="00011E1A">
        <w:rPr>
          <w:rStyle w:val="TagStyle"/>
          <w:rtl/>
        </w:rPr>
        <w:t xml:space="preserve"> </w:t>
      </w:r>
      <w:r w:rsidRPr="007206D9">
        <w:rPr>
          <w:rStyle w:val="TagStyle"/>
          <w:rtl/>
        </w:rPr>
        <w:t>&lt;&lt; יור &gt;&gt;</w:t>
      </w:r>
      <w:r>
        <w:rPr>
          <w:rtl/>
        </w:rPr>
        <w:t xml:space="preserve"> </w:t>
      </w:r>
      <w:bookmarkEnd w:id="27321"/>
    </w:p>
    <w:p w:rsidR="00C85791" w:rsidRDefault="00C85791" w:rsidP="006336AD">
      <w:pPr>
        <w:rPr>
          <w:rtl/>
        </w:rPr>
      </w:pPr>
    </w:p>
    <w:p w:rsidR="00C85791" w:rsidRDefault="00C85791" w:rsidP="006336AD">
      <w:pPr>
        <w:rPr>
          <w:rtl/>
        </w:rPr>
      </w:pPr>
      <w:bookmarkStart w:id="27322" w:name="_ETM_Q38_471133"/>
      <w:bookmarkEnd w:id="27322"/>
      <w:r>
        <w:rPr>
          <w:rFonts w:hint="cs"/>
          <w:rtl/>
        </w:rPr>
        <w:t>תודה</w:t>
      </w:r>
      <w:r>
        <w:rPr>
          <w:rtl/>
        </w:rPr>
        <w:t xml:space="preserve"> </w:t>
      </w:r>
      <w:bookmarkStart w:id="27323" w:name="_ETM_Q38_469629"/>
      <w:bookmarkEnd w:id="27323"/>
      <w:r>
        <w:rPr>
          <w:rtl/>
        </w:rPr>
        <w:t>רבה</w:t>
      </w:r>
      <w:r>
        <w:rPr>
          <w:rFonts w:hint="cs"/>
          <w:rtl/>
        </w:rPr>
        <w:t>.</w:t>
      </w:r>
      <w:r>
        <w:rPr>
          <w:rtl/>
        </w:rPr>
        <w:t xml:space="preserve"> </w:t>
      </w:r>
      <w:bookmarkStart w:id="27324" w:name="_ETM_Q38_470139"/>
      <w:bookmarkEnd w:id="27324"/>
      <w:r>
        <w:rPr>
          <w:rtl/>
        </w:rPr>
        <w:t xml:space="preserve">חברת </w:t>
      </w:r>
      <w:bookmarkStart w:id="27325" w:name="_ETM_Q38_470710"/>
      <w:bookmarkEnd w:id="27325"/>
      <w:r>
        <w:rPr>
          <w:rtl/>
        </w:rPr>
        <w:t xml:space="preserve">הכנסת </w:t>
      </w:r>
      <w:bookmarkStart w:id="27326" w:name="_ETM_Q38_471159"/>
      <w:bookmarkEnd w:id="27326"/>
      <w:r>
        <w:rPr>
          <w:rtl/>
        </w:rPr>
        <w:t>א</w:t>
      </w:r>
      <w:r>
        <w:rPr>
          <w:rFonts w:hint="cs"/>
          <w:rtl/>
        </w:rPr>
        <w:t xml:space="preserve">פרת רייטן מרום, </w:t>
      </w:r>
      <w:bookmarkStart w:id="27327" w:name="_ETM_Q38_471490"/>
      <w:bookmarkStart w:id="27328" w:name="_ETM_Q38_471849"/>
      <w:bookmarkStart w:id="27329" w:name="_ETM_Q38_473360"/>
      <w:bookmarkEnd w:id="27327"/>
      <w:bookmarkEnd w:id="27328"/>
      <w:bookmarkEnd w:id="27329"/>
      <w:r>
        <w:rPr>
          <w:rtl/>
        </w:rPr>
        <w:t>בבקשה</w:t>
      </w:r>
      <w:r>
        <w:rPr>
          <w:rFonts w:hint="cs"/>
          <w:rtl/>
        </w:rPr>
        <w:t>.</w:t>
      </w:r>
      <w:r>
        <w:rPr>
          <w:rtl/>
        </w:rPr>
        <w:t xml:space="preserve"> </w:t>
      </w:r>
      <w:bookmarkStart w:id="27330" w:name="_ETM_Q38_499180"/>
      <w:bookmarkEnd w:id="27330"/>
      <w:r>
        <w:rPr>
          <w:rtl/>
        </w:rPr>
        <w:t>בבקשה</w:t>
      </w:r>
      <w:r>
        <w:rPr>
          <w:rFonts w:hint="cs"/>
          <w:rtl/>
        </w:rPr>
        <w:t>,</w:t>
      </w:r>
      <w:r>
        <w:rPr>
          <w:rtl/>
        </w:rPr>
        <w:t xml:space="preserve"> </w:t>
      </w:r>
      <w:bookmarkStart w:id="27331" w:name="_ETM_Q38_499900"/>
      <w:bookmarkEnd w:id="27331"/>
      <w:r>
        <w:rPr>
          <w:rtl/>
        </w:rPr>
        <w:t xml:space="preserve">לרשותך </w:t>
      </w:r>
      <w:bookmarkStart w:id="27332" w:name="_ETM_Q38_500320"/>
      <w:bookmarkStart w:id="27333" w:name="_ETM_Q38_500560"/>
      <w:bookmarkEnd w:id="27332"/>
      <w:bookmarkEnd w:id="27333"/>
      <w:r>
        <w:rPr>
          <w:rFonts w:hint="cs"/>
          <w:rtl/>
        </w:rPr>
        <w:t xml:space="preserve">שלוש </w:t>
      </w:r>
      <w:r>
        <w:rPr>
          <w:rtl/>
        </w:rPr>
        <w:t>דקות</w:t>
      </w:r>
      <w:r>
        <w:rPr>
          <w:rFonts w:hint="cs"/>
          <w:rtl/>
        </w:rPr>
        <w:t>.</w:t>
      </w:r>
    </w:p>
    <w:p w:rsidR="00C85791" w:rsidRDefault="00C85791" w:rsidP="006336AD">
      <w:pPr>
        <w:rPr>
          <w:rtl/>
        </w:rPr>
      </w:pPr>
      <w:bookmarkStart w:id="27334" w:name="_ETM_Q38_486389"/>
      <w:bookmarkStart w:id="27335" w:name="_ETM_Q38_486468"/>
      <w:bookmarkStart w:id="27336" w:name="_ETM_Q38_487334"/>
      <w:bookmarkEnd w:id="27334"/>
      <w:bookmarkEnd w:id="27335"/>
      <w:bookmarkEnd w:id="27336"/>
    </w:p>
    <w:p w:rsidR="00C85791" w:rsidRDefault="00C85791" w:rsidP="006336AD">
      <w:pPr>
        <w:pStyle w:val="a4"/>
        <w:keepNext/>
        <w:rPr>
          <w:rtl/>
        </w:rPr>
      </w:pPr>
      <w:bookmarkStart w:id="27337" w:name="ET_speaker_6158_6"/>
      <w:r w:rsidRPr="007206D9">
        <w:rPr>
          <w:rStyle w:val="TagStyle"/>
          <w:rtl/>
        </w:rPr>
        <w:t xml:space="preserve"> &lt;&lt; דובר &gt;&gt;</w:t>
      </w:r>
      <w:r w:rsidRPr="00011E1A">
        <w:rPr>
          <w:rStyle w:val="TagStyle"/>
          <w:rtl/>
        </w:rPr>
        <w:t xml:space="preserve"> </w:t>
      </w:r>
      <w:bookmarkStart w:id="27338" w:name="_Toc170221547"/>
      <w:bookmarkStart w:id="27339" w:name="_Toc193213810"/>
      <w:r>
        <w:rPr>
          <w:rtl/>
        </w:rPr>
        <w:t>אפרת רייטן מרום (העבודה):</w:t>
      </w:r>
      <w:bookmarkEnd w:id="27338"/>
      <w:bookmarkEnd w:id="27339"/>
      <w:r w:rsidRPr="00011E1A">
        <w:rPr>
          <w:rStyle w:val="TagStyle"/>
          <w:rtl/>
        </w:rPr>
        <w:t xml:space="preserve"> </w:t>
      </w:r>
      <w:r w:rsidRPr="007206D9">
        <w:rPr>
          <w:rStyle w:val="TagStyle"/>
          <w:rtl/>
        </w:rPr>
        <w:t>&lt;&lt; דובר &gt;&gt;</w:t>
      </w:r>
      <w:r>
        <w:rPr>
          <w:rtl/>
        </w:rPr>
        <w:t xml:space="preserve"> </w:t>
      </w:r>
      <w:bookmarkEnd w:id="27337"/>
    </w:p>
    <w:p w:rsidR="00C85791" w:rsidRDefault="00C85791" w:rsidP="006336AD">
      <w:pPr>
        <w:rPr>
          <w:rtl/>
        </w:rPr>
      </w:pPr>
    </w:p>
    <w:p w:rsidR="00C85791" w:rsidRDefault="00C85791" w:rsidP="006336AD">
      <w:pPr>
        <w:rPr>
          <w:rtl/>
        </w:rPr>
      </w:pPr>
      <w:bookmarkStart w:id="27340" w:name="_ETM_Q38_487846"/>
      <w:bookmarkStart w:id="27341" w:name="_ETM_Q38_487915"/>
      <w:bookmarkStart w:id="27342" w:name="_ETM_Q38_500859"/>
      <w:bookmarkEnd w:id="27340"/>
      <w:bookmarkEnd w:id="27341"/>
      <w:bookmarkEnd w:id="27342"/>
      <w:r>
        <w:rPr>
          <w:rtl/>
        </w:rPr>
        <w:t xml:space="preserve">תודה </w:t>
      </w:r>
      <w:bookmarkStart w:id="27343" w:name="_ETM_Q38_501160"/>
      <w:bookmarkEnd w:id="27343"/>
      <w:r>
        <w:rPr>
          <w:rtl/>
        </w:rPr>
        <w:t>רבה</w:t>
      </w:r>
      <w:r>
        <w:rPr>
          <w:rFonts w:hint="cs"/>
          <w:rtl/>
        </w:rPr>
        <w:t>,</w:t>
      </w:r>
      <w:r>
        <w:rPr>
          <w:rtl/>
        </w:rPr>
        <w:t xml:space="preserve"> </w:t>
      </w:r>
      <w:bookmarkStart w:id="27344" w:name="_ETM_Q38_501369"/>
      <w:bookmarkEnd w:id="27344"/>
      <w:r>
        <w:rPr>
          <w:rtl/>
        </w:rPr>
        <w:t xml:space="preserve">אדוני </w:t>
      </w:r>
      <w:bookmarkStart w:id="27345" w:name="_ETM_Q38_501939"/>
      <w:bookmarkEnd w:id="27345"/>
      <w:r>
        <w:rPr>
          <w:rtl/>
        </w:rPr>
        <w:t>היו"ר</w:t>
      </w:r>
      <w:r>
        <w:rPr>
          <w:rFonts w:hint="cs"/>
          <w:rtl/>
        </w:rPr>
        <w:t>.</w:t>
      </w:r>
      <w:r>
        <w:rPr>
          <w:rtl/>
        </w:rPr>
        <w:t xml:space="preserve"> </w:t>
      </w:r>
      <w:bookmarkStart w:id="27346" w:name="_ETM_Q38_504710"/>
      <w:bookmarkEnd w:id="27346"/>
      <w:r>
        <w:rPr>
          <w:rtl/>
        </w:rPr>
        <w:t xml:space="preserve">במסגרת </w:t>
      </w:r>
      <w:bookmarkStart w:id="27347" w:name="_ETM_Q38_505250"/>
      <w:bookmarkEnd w:id="27347"/>
      <w:r>
        <w:rPr>
          <w:rtl/>
        </w:rPr>
        <w:t xml:space="preserve">40 </w:t>
      </w:r>
      <w:bookmarkStart w:id="27348" w:name="_ETM_Q38_505580"/>
      <w:bookmarkEnd w:id="27348"/>
      <w:r>
        <w:rPr>
          <w:rtl/>
        </w:rPr>
        <w:t xml:space="preserve">חתימות </w:t>
      </w:r>
      <w:bookmarkStart w:id="27349" w:name="_ETM_Q38_506150"/>
      <w:bookmarkEnd w:id="27349"/>
      <w:r>
        <w:rPr>
          <w:rtl/>
        </w:rPr>
        <w:t xml:space="preserve">עלה </w:t>
      </w:r>
      <w:bookmarkStart w:id="27350" w:name="_ETM_Q38_506330"/>
      <w:bookmarkEnd w:id="27350"/>
      <w:r>
        <w:rPr>
          <w:rtl/>
        </w:rPr>
        <w:t xml:space="preserve">כאן </w:t>
      </w:r>
      <w:bookmarkStart w:id="27351" w:name="_ETM_Q38_506480"/>
      <w:bookmarkEnd w:id="27351"/>
      <w:r>
        <w:rPr>
          <w:rtl/>
        </w:rPr>
        <w:t xml:space="preserve">ראש </w:t>
      </w:r>
      <w:bookmarkStart w:id="27352" w:name="_ETM_Q38_506689"/>
      <w:bookmarkEnd w:id="27352"/>
      <w:r>
        <w:rPr>
          <w:rtl/>
        </w:rPr>
        <w:t>הממשלה</w:t>
      </w:r>
      <w:r>
        <w:rPr>
          <w:rFonts w:hint="cs"/>
          <w:rtl/>
        </w:rPr>
        <w:t>,</w:t>
      </w:r>
      <w:r>
        <w:rPr>
          <w:rtl/>
        </w:rPr>
        <w:t xml:space="preserve"> </w:t>
      </w:r>
      <w:bookmarkStart w:id="27353" w:name="_ETM_Q38_507589"/>
      <w:bookmarkEnd w:id="27353"/>
      <w:r>
        <w:rPr>
          <w:rtl/>
        </w:rPr>
        <w:t xml:space="preserve">אמר </w:t>
      </w:r>
      <w:bookmarkStart w:id="27354" w:name="_ETM_Q38_507949"/>
      <w:bookmarkEnd w:id="27354"/>
      <w:r>
        <w:rPr>
          <w:rtl/>
        </w:rPr>
        <w:t xml:space="preserve">פה </w:t>
      </w:r>
      <w:bookmarkStart w:id="27355" w:name="_ETM_Q38_508070"/>
      <w:bookmarkEnd w:id="27355"/>
      <w:r>
        <w:rPr>
          <w:rtl/>
        </w:rPr>
        <w:t xml:space="preserve">כמה </w:t>
      </w:r>
      <w:bookmarkStart w:id="27356" w:name="_ETM_Q38_508310"/>
      <w:bookmarkEnd w:id="27356"/>
      <w:r>
        <w:rPr>
          <w:rtl/>
        </w:rPr>
        <w:t xml:space="preserve">דברים </w:t>
      </w:r>
      <w:bookmarkStart w:id="27357" w:name="_ETM_Q38_508610"/>
      <w:bookmarkEnd w:id="27357"/>
      <w:r>
        <w:rPr>
          <w:rtl/>
        </w:rPr>
        <w:t xml:space="preserve">שצריך </w:t>
      </w:r>
      <w:bookmarkStart w:id="27358" w:name="_ETM_Q38_508970"/>
      <w:bookmarkEnd w:id="27358"/>
      <w:r>
        <w:rPr>
          <w:rtl/>
        </w:rPr>
        <w:t xml:space="preserve">רגע </w:t>
      </w:r>
      <w:bookmarkStart w:id="27359" w:name="_ETM_Q38_509539"/>
      <w:bookmarkEnd w:id="27359"/>
      <w:r>
        <w:rPr>
          <w:rtl/>
        </w:rPr>
        <w:t xml:space="preserve">לחזור </w:t>
      </w:r>
      <w:bookmarkStart w:id="27360" w:name="_ETM_Q38_510020"/>
      <w:bookmarkEnd w:id="27360"/>
      <w:r>
        <w:rPr>
          <w:rtl/>
        </w:rPr>
        <w:t xml:space="preserve">עליהם </w:t>
      </w:r>
      <w:bookmarkStart w:id="27361" w:name="_ETM_Q38_510320"/>
      <w:bookmarkEnd w:id="27361"/>
      <w:r>
        <w:rPr>
          <w:rtl/>
        </w:rPr>
        <w:t>ול</w:t>
      </w:r>
      <w:r>
        <w:rPr>
          <w:rFonts w:hint="cs"/>
          <w:rtl/>
        </w:rPr>
        <w:t>הדהד</w:t>
      </w:r>
      <w:r>
        <w:rPr>
          <w:rtl/>
        </w:rPr>
        <w:t xml:space="preserve"> </w:t>
      </w:r>
      <w:bookmarkStart w:id="27362" w:name="_ETM_Q38_510740"/>
      <w:bookmarkEnd w:id="27362"/>
      <w:r>
        <w:rPr>
          <w:rtl/>
        </w:rPr>
        <w:t xml:space="preserve">אותם </w:t>
      </w:r>
      <w:bookmarkStart w:id="27363" w:name="_ETM_Q38_511819"/>
      <w:bookmarkEnd w:id="27363"/>
      <w:r>
        <w:rPr>
          <w:rtl/>
        </w:rPr>
        <w:t xml:space="preserve">כדי </w:t>
      </w:r>
      <w:bookmarkStart w:id="27364" w:name="_ETM_Q38_512059"/>
      <w:bookmarkEnd w:id="27364"/>
      <w:r>
        <w:rPr>
          <w:rtl/>
        </w:rPr>
        <w:t xml:space="preserve">להבין </w:t>
      </w:r>
      <w:bookmarkStart w:id="27365" w:name="_ETM_Q38_513359"/>
      <w:bookmarkEnd w:id="27365"/>
      <w:r>
        <w:rPr>
          <w:rtl/>
        </w:rPr>
        <w:t xml:space="preserve">אם </w:t>
      </w:r>
      <w:bookmarkStart w:id="27366" w:name="_ETM_Q38_513480"/>
      <w:bookmarkEnd w:id="27366"/>
      <w:r>
        <w:rPr>
          <w:rtl/>
        </w:rPr>
        <w:t xml:space="preserve">באמת </w:t>
      </w:r>
      <w:bookmarkStart w:id="27367" w:name="_ETM_Q38_513839"/>
      <w:bookmarkEnd w:id="27367"/>
      <w:r>
        <w:rPr>
          <w:rtl/>
        </w:rPr>
        <w:t xml:space="preserve">שמעתי </w:t>
      </w:r>
      <w:bookmarkStart w:id="27368" w:name="_ETM_Q38_514320"/>
      <w:bookmarkEnd w:id="27368"/>
      <w:r>
        <w:rPr>
          <w:rtl/>
        </w:rPr>
        <w:t xml:space="preserve">את </w:t>
      </w:r>
      <w:bookmarkStart w:id="27369" w:name="_ETM_Q38_514410"/>
      <w:bookmarkEnd w:id="27369"/>
      <w:r>
        <w:rPr>
          <w:rtl/>
        </w:rPr>
        <w:t xml:space="preserve">מה </w:t>
      </w:r>
      <w:bookmarkStart w:id="27370" w:name="_ETM_Q38_514529"/>
      <w:bookmarkEnd w:id="27370"/>
      <w:r>
        <w:rPr>
          <w:rtl/>
        </w:rPr>
        <w:t>ששמעתי</w:t>
      </w:r>
      <w:r>
        <w:rPr>
          <w:rFonts w:hint="cs"/>
          <w:rtl/>
        </w:rPr>
        <w:t>.</w:t>
      </w:r>
      <w:r>
        <w:rPr>
          <w:rtl/>
        </w:rPr>
        <w:t xml:space="preserve"> </w:t>
      </w:r>
      <w:bookmarkStart w:id="27371" w:name="_ETM_Q38_516500"/>
      <w:bookmarkEnd w:id="27371"/>
      <w:r>
        <w:rPr>
          <w:rtl/>
        </w:rPr>
        <w:t xml:space="preserve">אחרי </w:t>
      </w:r>
      <w:bookmarkStart w:id="27372" w:name="_ETM_Q38_516800"/>
      <w:bookmarkEnd w:id="27372"/>
      <w:r>
        <w:rPr>
          <w:rtl/>
        </w:rPr>
        <w:t>ש</w:t>
      </w:r>
      <w:bookmarkStart w:id="27373" w:name="_ETM_Q38_516950"/>
      <w:bookmarkEnd w:id="27373"/>
      <w:r>
        <w:rPr>
          <w:rtl/>
        </w:rPr>
        <w:t xml:space="preserve">כמובן </w:t>
      </w:r>
      <w:bookmarkStart w:id="27374" w:name="_ETM_Q38_517820"/>
      <w:bookmarkEnd w:id="27374"/>
      <w:r>
        <w:rPr>
          <w:rtl/>
        </w:rPr>
        <w:t xml:space="preserve">היה </w:t>
      </w:r>
      <w:bookmarkStart w:id="27375" w:name="_ETM_Q38_518029"/>
      <w:bookmarkEnd w:id="27375"/>
      <w:r>
        <w:rPr>
          <w:rtl/>
        </w:rPr>
        <w:t xml:space="preserve">צריך </w:t>
      </w:r>
      <w:bookmarkStart w:id="27376" w:name="_ETM_Q38_518240"/>
      <w:bookmarkEnd w:id="27376"/>
      <w:r>
        <w:rPr>
          <w:rtl/>
        </w:rPr>
        <w:t xml:space="preserve">להתייחס </w:t>
      </w:r>
      <w:bookmarkStart w:id="27377" w:name="_ETM_Q38_518900"/>
      <w:bookmarkEnd w:id="27377"/>
      <w:r>
        <w:rPr>
          <w:rtl/>
        </w:rPr>
        <w:t xml:space="preserve">להחלטה </w:t>
      </w:r>
      <w:bookmarkStart w:id="27378" w:name="_ETM_Q38_520430"/>
      <w:bookmarkEnd w:id="27378"/>
      <w:r>
        <w:rPr>
          <w:rFonts w:hint="cs"/>
          <w:rtl/>
        </w:rPr>
        <w:t>בו</w:t>
      </w:r>
      <w:r>
        <w:rPr>
          <w:rtl/>
        </w:rPr>
        <w:t xml:space="preserve">ועדת </w:t>
      </w:r>
      <w:bookmarkStart w:id="27379" w:name="_ETM_Q38_520760"/>
      <w:bookmarkStart w:id="27380" w:name="_ETM_Q38_521210"/>
      <w:bookmarkEnd w:id="27379"/>
      <w:bookmarkEnd w:id="27380"/>
      <w:r>
        <w:rPr>
          <w:rtl/>
        </w:rPr>
        <w:t xml:space="preserve">החקירה </w:t>
      </w:r>
      <w:bookmarkStart w:id="27381" w:name="_ETM_Q38_522829"/>
      <w:bookmarkEnd w:id="27381"/>
      <w:r>
        <w:rPr>
          <w:rtl/>
        </w:rPr>
        <w:t xml:space="preserve">של </w:t>
      </w:r>
      <w:bookmarkStart w:id="27382" w:name="_ETM_Q38_523670"/>
      <w:bookmarkEnd w:id="27382"/>
      <w:r>
        <w:rPr>
          <w:rFonts w:hint="cs"/>
          <w:rtl/>
        </w:rPr>
        <w:t>הצ</w:t>
      </w:r>
      <w:r>
        <w:rPr>
          <w:rtl/>
        </w:rPr>
        <w:t>וללות</w:t>
      </w:r>
      <w:r>
        <w:rPr>
          <w:rFonts w:hint="cs"/>
          <w:rtl/>
        </w:rPr>
        <w:t>,</w:t>
      </w:r>
      <w:r>
        <w:rPr>
          <w:rtl/>
        </w:rPr>
        <w:t xml:space="preserve"> </w:t>
      </w:r>
      <w:bookmarkStart w:id="27383" w:name="_ETM_Q38_525330"/>
      <w:bookmarkEnd w:id="27383"/>
      <w:r>
        <w:rPr>
          <w:rFonts w:hint="cs"/>
          <w:rtl/>
        </w:rPr>
        <w:t>ו</w:t>
      </w:r>
      <w:r>
        <w:rPr>
          <w:rtl/>
        </w:rPr>
        <w:t>אי</w:t>
      </w:r>
      <w:bookmarkStart w:id="27384" w:name="_ETM_Q38_525450"/>
      <w:bookmarkEnd w:id="27384"/>
      <w:r>
        <w:rPr>
          <w:rFonts w:hint="cs"/>
          <w:rtl/>
        </w:rPr>
        <w:t>-</w:t>
      </w:r>
      <w:r>
        <w:rPr>
          <w:rtl/>
        </w:rPr>
        <w:t xml:space="preserve">אפשר </w:t>
      </w:r>
      <w:bookmarkStart w:id="27385" w:name="_ETM_Q38_525900"/>
      <w:bookmarkEnd w:id="27385"/>
      <w:r>
        <w:rPr>
          <w:rtl/>
        </w:rPr>
        <w:t xml:space="preserve">שלא </w:t>
      </w:r>
      <w:bookmarkStart w:id="27386" w:name="_ETM_Q38_526290"/>
      <w:bookmarkEnd w:id="27386"/>
      <w:r>
        <w:rPr>
          <w:rtl/>
        </w:rPr>
        <w:t xml:space="preserve">לומר </w:t>
      </w:r>
      <w:bookmarkStart w:id="27387" w:name="_ETM_Q38_526680"/>
      <w:bookmarkEnd w:id="27387"/>
      <w:r w:rsidR="00BD5E37">
        <w:rPr>
          <w:rFonts w:hint="cs"/>
          <w:rtl/>
        </w:rPr>
        <w:t>ש</w:t>
      </w:r>
      <w:r>
        <w:rPr>
          <w:rtl/>
        </w:rPr>
        <w:t xml:space="preserve">המדינה </w:t>
      </w:r>
      <w:bookmarkStart w:id="27388" w:name="_ETM_Q38_527550"/>
      <w:bookmarkEnd w:id="27388"/>
      <w:r>
        <w:rPr>
          <w:rtl/>
        </w:rPr>
        <w:t>צוללת</w:t>
      </w:r>
      <w:r>
        <w:rPr>
          <w:rFonts w:hint="cs"/>
          <w:rtl/>
        </w:rPr>
        <w:t>,</w:t>
      </w:r>
      <w:r>
        <w:rPr>
          <w:rtl/>
        </w:rPr>
        <w:t xml:space="preserve"> </w:t>
      </w:r>
      <w:bookmarkStart w:id="27389" w:name="_ETM_Q38_529829"/>
      <w:bookmarkEnd w:id="27389"/>
      <w:r>
        <w:rPr>
          <w:rtl/>
        </w:rPr>
        <w:t xml:space="preserve">אמר </w:t>
      </w:r>
      <w:bookmarkStart w:id="27390" w:name="_ETM_Q38_530070"/>
      <w:bookmarkEnd w:id="27390"/>
      <w:r>
        <w:rPr>
          <w:rtl/>
        </w:rPr>
        <w:t xml:space="preserve">כמה </w:t>
      </w:r>
      <w:bookmarkStart w:id="27391" w:name="_ETM_Q38_530309"/>
      <w:bookmarkEnd w:id="27391"/>
      <w:r>
        <w:rPr>
          <w:rtl/>
        </w:rPr>
        <w:t xml:space="preserve">משפטים </w:t>
      </w:r>
      <w:bookmarkStart w:id="27392" w:name="_ETM_Q38_530730"/>
      <w:bookmarkEnd w:id="27392"/>
      <w:r>
        <w:rPr>
          <w:rtl/>
        </w:rPr>
        <w:t xml:space="preserve">מאוד </w:t>
      </w:r>
      <w:bookmarkStart w:id="27393" w:name="_ETM_Q38_530910"/>
      <w:bookmarkEnd w:id="27393"/>
      <w:r>
        <w:rPr>
          <w:rtl/>
        </w:rPr>
        <w:t>מעניינים</w:t>
      </w:r>
      <w:r>
        <w:rPr>
          <w:rFonts w:hint="cs"/>
          <w:rtl/>
        </w:rPr>
        <w:t xml:space="preserve">. </w:t>
      </w:r>
      <w:r w:rsidR="00BD5E37">
        <w:rPr>
          <w:rFonts w:hint="cs"/>
          <w:rtl/>
        </w:rPr>
        <w:t xml:space="preserve">הוא </w:t>
      </w:r>
      <w:r>
        <w:rPr>
          <w:rFonts w:hint="cs"/>
          <w:rtl/>
        </w:rPr>
        <w:t>אמר:</w:t>
      </w:r>
      <w:r>
        <w:rPr>
          <w:rtl/>
        </w:rPr>
        <w:t xml:space="preserve"> </w:t>
      </w:r>
      <w:bookmarkStart w:id="27394" w:name="_ETM_Q38_533190"/>
      <w:bookmarkEnd w:id="27394"/>
      <w:r>
        <w:rPr>
          <w:rtl/>
        </w:rPr>
        <w:t xml:space="preserve">אתם </w:t>
      </w:r>
      <w:bookmarkStart w:id="27395" w:name="_ETM_Q38_533460"/>
      <w:bookmarkEnd w:id="27395"/>
      <w:r>
        <w:rPr>
          <w:rtl/>
        </w:rPr>
        <w:t xml:space="preserve">מדברים </w:t>
      </w:r>
      <w:bookmarkStart w:id="27396" w:name="_ETM_Q38_533909"/>
      <w:bookmarkEnd w:id="27396"/>
      <w:r>
        <w:rPr>
          <w:rtl/>
        </w:rPr>
        <w:t xml:space="preserve">איתי </w:t>
      </w:r>
      <w:bookmarkStart w:id="27397" w:name="_ETM_Q38_534210"/>
      <w:bookmarkEnd w:id="27397"/>
      <w:r>
        <w:rPr>
          <w:rtl/>
        </w:rPr>
        <w:t xml:space="preserve">על </w:t>
      </w:r>
      <w:bookmarkStart w:id="27398" w:name="_ETM_Q38_534329"/>
      <w:bookmarkEnd w:id="27398"/>
      <w:r>
        <w:rPr>
          <w:rtl/>
        </w:rPr>
        <w:t xml:space="preserve">עניינים </w:t>
      </w:r>
      <w:bookmarkStart w:id="27399" w:name="_ETM_Q38_534779"/>
      <w:bookmarkEnd w:id="27399"/>
      <w:r>
        <w:rPr>
          <w:rtl/>
        </w:rPr>
        <w:t>בי</w:t>
      </w:r>
      <w:r>
        <w:rPr>
          <w:rFonts w:hint="cs"/>
          <w:rtl/>
        </w:rPr>
        <w:t>ו</w:t>
      </w:r>
      <w:r>
        <w:rPr>
          <w:rtl/>
        </w:rPr>
        <w:t>רוקרטי</w:t>
      </w:r>
      <w:r>
        <w:rPr>
          <w:rFonts w:hint="cs"/>
          <w:rtl/>
        </w:rPr>
        <w:t>ים</w:t>
      </w:r>
      <w:r>
        <w:rPr>
          <w:rtl/>
        </w:rPr>
        <w:t xml:space="preserve"> </w:t>
      </w:r>
      <w:bookmarkStart w:id="27400" w:name="_ETM_Q38_535529"/>
      <w:bookmarkStart w:id="27401" w:name="_ETM_Q38_535950"/>
      <w:bookmarkEnd w:id="27400"/>
      <w:bookmarkEnd w:id="27401"/>
      <w:r>
        <w:rPr>
          <w:rtl/>
        </w:rPr>
        <w:t xml:space="preserve">ועל </w:t>
      </w:r>
      <w:bookmarkStart w:id="27402" w:name="_ETM_Q38_536220"/>
      <w:bookmarkEnd w:id="27402"/>
      <w:r>
        <w:rPr>
          <w:rtl/>
        </w:rPr>
        <w:t>נהל</w:t>
      </w:r>
      <w:r>
        <w:rPr>
          <w:rFonts w:hint="cs"/>
          <w:rtl/>
        </w:rPr>
        <w:t>ים</w:t>
      </w:r>
      <w:r>
        <w:rPr>
          <w:rtl/>
        </w:rPr>
        <w:t xml:space="preserve"> </w:t>
      </w:r>
      <w:bookmarkStart w:id="27403" w:name="_ETM_Q38_537690"/>
      <w:bookmarkEnd w:id="27403"/>
      <w:r>
        <w:rPr>
          <w:rFonts w:hint="cs"/>
          <w:rtl/>
        </w:rPr>
        <w:t xml:space="preserve">– </w:t>
      </w:r>
      <w:r>
        <w:rPr>
          <w:rtl/>
        </w:rPr>
        <w:t xml:space="preserve">במילים </w:t>
      </w:r>
      <w:bookmarkStart w:id="27404" w:name="_ETM_Q38_538050"/>
      <w:bookmarkEnd w:id="27404"/>
      <w:r>
        <w:rPr>
          <w:rtl/>
        </w:rPr>
        <w:t>אחרות</w:t>
      </w:r>
      <w:r>
        <w:rPr>
          <w:rFonts w:hint="cs"/>
          <w:rtl/>
        </w:rPr>
        <w:t>:</w:t>
      </w:r>
      <w:r>
        <w:rPr>
          <w:rtl/>
        </w:rPr>
        <w:t xml:space="preserve"> </w:t>
      </w:r>
      <w:bookmarkStart w:id="27405" w:name="_ETM_Q38_538440"/>
      <w:bookmarkEnd w:id="27405"/>
      <w:r>
        <w:rPr>
          <w:rtl/>
        </w:rPr>
        <w:t xml:space="preserve">אתם </w:t>
      </w:r>
      <w:bookmarkStart w:id="27406" w:name="_ETM_Q38_538640"/>
      <w:bookmarkEnd w:id="27406"/>
      <w:r>
        <w:rPr>
          <w:rtl/>
        </w:rPr>
        <w:t xml:space="preserve">הם </w:t>
      </w:r>
      <w:bookmarkStart w:id="27407" w:name="_ETM_Q38_538700"/>
      <w:bookmarkEnd w:id="27407"/>
      <w:r>
        <w:rPr>
          <w:rtl/>
        </w:rPr>
        <w:t xml:space="preserve">לוקחים </w:t>
      </w:r>
      <w:bookmarkStart w:id="27408" w:name="_ETM_Q38_539000"/>
      <w:bookmarkEnd w:id="27408"/>
      <w:r>
        <w:rPr>
          <w:rtl/>
        </w:rPr>
        <w:t xml:space="preserve">אותי </w:t>
      </w:r>
      <w:bookmarkStart w:id="27409" w:name="_ETM_Q38_539210"/>
      <w:bookmarkEnd w:id="27409"/>
      <w:r>
        <w:rPr>
          <w:rtl/>
        </w:rPr>
        <w:t>לפרוצדורה</w:t>
      </w:r>
      <w:r>
        <w:rPr>
          <w:rFonts w:hint="cs"/>
          <w:rtl/>
        </w:rPr>
        <w:t xml:space="preserve"> </w:t>
      </w:r>
      <w:r>
        <w:rPr>
          <w:rFonts w:hint="eastAsia"/>
        </w:rPr>
        <w:t>–</w:t>
      </w:r>
      <w:r>
        <w:rPr>
          <w:rtl/>
        </w:rPr>
        <w:t xml:space="preserve"> </w:t>
      </w:r>
      <w:bookmarkStart w:id="27410" w:name="_ETM_Q38_541910"/>
      <w:bookmarkEnd w:id="27410"/>
      <w:r>
        <w:rPr>
          <w:rFonts w:hint="cs"/>
          <w:rtl/>
        </w:rPr>
        <w:t>כ</w:t>
      </w:r>
      <w:r>
        <w:rPr>
          <w:rtl/>
        </w:rPr>
        <w:t xml:space="preserve">שאני </w:t>
      </w:r>
      <w:bookmarkStart w:id="27411" w:name="_ETM_Q38_542199"/>
      <w:bookmarkStart w:id="27412" w:name="_ETM_Q38_542289"/>
      <w:bookmarkEnd w:id="27411"/>
      <w:bookmarkEnd w:id="27412"/>
      <w:r>
        <w:rPr>
          <w:rtl/>
        </w:rPr>
        <w:t xml:space="preserve">מדבר </w:t>
      </w:r>
      <w:bookmarkStart w:id="27413" w:name="_ETM_Q38_542619"/>
      <w:bookmarkEnd w:id="27413"/>
      <w:r>
        <w:rPr>
          <w:rtl/>
        </w:rPr>
        <w:t xml:space="preserve">אתכם </w:t>
      </w:r>
      <w:bookmarkStart w:id="27414" w:name="_ETM_Q38_542979"/>
      <w:bookmarkEnd w:id="27414"/>
      <w:r>
        <w:rPr>
          <w:rtl/>
        </w:rPr>
        <w:t xml:space="preserve">בעניינים </w:t>
      </w:r>
      <w:bookmarkStart w:id="27415" w:name="_ETM_Q38_543940"/>
      <w:bookmarkEnd w:id="27415"/>
      <w:r>
        <w:rPr>
          <w:rtl/>
        </w:rPr>
        <w:t>ביטחוני</w:t>
      </w:r>
      <w:r>
        <w:rPr>
          <w:rFonts w:hint="cs"/>
          <w:rtl/>
        </w:rPr>
        <w:t>ים?</w:t>
      </w:r>
      <w:r>
        <w:rPr>
          <w:rtl/>
        </w:rPr>
        <w:t xml:space="preserve"> </w:t>
      </w:r>
      <w:bookmarkStart w:id="27416" w:name="_ETM_Q38_544619"/>
      <w:bookmarkEnd w:id="27416"/>
    </w:p>
    <w:p w:rsidR="00C85791" w:rsidRDefault="00C85791" w:rsidP="006336AD">
      <w:pPr>
        <w:rPr>
          <w:rtl/>
        </w:rPr>
      </w:pPr>
      <w:bookmarkStart w:id="27417" w:name="_ETM_Q38_547531"/>
      <w:bookmarkStart w:id="27418" w:name="_ETM_Q38_547611"/>
      <w:bookmarkEnd w:id="27417"/>
      <w:bookmarkEnd w:id="27418"/>
    </w:p>
    <w:p w:rsidR="00C85791" w:rsidRDefault="00C85791" w:rsidP="006336AD">
      <w:pPr>
        <w:rPr>
          <w:rtl/>
        </w:rPr>
      </w:pPr>
      <w:bookmarkStart w:id="27419" w:name="_ETM_Q38_547691"/>
      <w:bookmarkStart w:id="27420" w:name="_ETM_Q38_547740"/>
      <w:bookmarkStart w:id="27421" w:name="_ETM_Q38_545999"/>
      <w:bookmarkEnd w:id="27419"/>
      <w:bookmarkEnd w:id="27420"/>
      <w:bookmarkEnd w:id="27421"/>
      <w:r>
        <w:rPr>
          <w:rtl/>
        </w:rPr>
        <w:t>כן</w:t>
      </w:r>
      <w:r>
        <w:rPr>
          <w:rFonts w:hint="cs"/>
          <w:rtl/>
        </w:rPr>
        <w:t>,</w:t>
      </w:r>
      <w:r>
        <w:rPr>
          <w:rtl/>
        </w:rPr>
        <w:t xml:space="preserve"> </w:t>
      </w:r>
      <w:bookmarkStart w:id="27422" w:name="_ETM_Q38_546600"/>
      <w:bookmarkEnd w:id="27422"/>
      <w:r>
        <w:rPr>
          <w:rtl/>
        </w:rPr>
        <w:t xml:space="preserve">עבור </w:t>
      </w:r>
      <w:bookmarkStart w:id="27423" w:name="_ETM_Q38_547259"/>
      <w:bookmarkEnd w:id="27423"/>
      <w:r>
        <w:rPr>
          <w:rtl/>
        </w:rPr>
        <w:t xml:space="preserve">ראש </w:t>
      </w:r>
      <w:bookmarkStart w:id="27424" w:name="_ETM_Q38_547499"/>
      <w:bookmarkEnd w:id="27424"/>
      <w:r>
        <w:rPr>
          <w:rtl/>
        </w:rPr>
        <w:t>הממשלה</w:t>
      </w:r>
      <w:r>
        <w:rPr>
          <w:rFonts w:hint="cs"/>
          <w:rtl/>
        </w:rPr>
        <w:t>,</w:t>
      </w:r>
      <w:r>
        <w:rPr>
          <w:rtl/>
        </w:rPr>
        <w:t xml:space="preserve"> </w:t>
      </w:r>
      <w:bookmarkStart w:id="27425" w:name="_ETM_Q38_548069"/>
      <w:bookmarkEnd w:id="27425"/>
      <w:r>
        <w:rPr>
          <w:rtl/>
        </w:rPr>
        <w:t xml:space="preserve">המדינה </w:t>
      </w:r>
      <w:bookmarkStart w:id="27426" w:name="_ETM_Q38_548579"/>
      <w:bookmarkEnd w:id="27426"/>
      <w:r>
        <w:rPr>
          <w:rtl/>
        </w:rPr>
        <w:t xml:space="preserve">זה </w:t>
      </w:r>
      <w:bookmarkStart w:id="27427" w:name="_ETM_Q38_548789"/>
      <w:bookmarkEnd w:id="27427"/>
      <w:r>
        <w:rPr>
          <w:rtl/>
        </w:rPr>
        <w:t>אני</w:t>
      </w:r>
      <w:r>
        <w:rPr>
          <w:rFonts w:hint="cs"/>
          <w:rtl/>
        </w:rPr>
        <w:t>.</w:t>
      </w:r>
      <w:r>
        <w:rPr>
          <w:rtl/>
        </w:rPr>
        <w:t xml:space="preserve"> </w:t>
      </w:r>
      <w:bookmarkStart w:id="27428" w:name="_ETM_Q38_549760"/>
      <w:bookmarkEnd w:id="27428"/>
      <w:r>
        <w:rPr>
          <w:rtl/>
        </w:rPr>
        <w:t>למעשה</w:t>
      </w:r>
      <w:r>
        <w:rPr>
          <w:rFonts w:hint="cs"/>
          <w:rtl/>
        </w:rPr>
        <w:t>,</w:t>
      </w:r>
      <w:r>
        <w:rPr>
          <w:rtl/>
        </w:rPr>
        <w:t xml:space="preserve"> </w:t>
      </w:r>
      <w:bookmarkStart w:id="27429" w:name="_ETM_Q38_550390"/>
      <w:bookmarkEnd w:id="27429"/>
      <w:r>
        <w:rPr>
          <w:rtl/>
        </w:rPr>
        <w:t xml:space="preserve">אפשר </w:t>
      </w:r>
      <w:bookmarkStart w:id="27430" w:name="_ETM_Q38_550810"/>
      <w:bookmarkEnd w:id="27430"/>
      <w:r>
        <w:rPr>
          <w:rtl/>
        </w:rPr>
        <w:t xml:space="preserve">לצפצף </w:t>
      </w:r>
      <w:bookmarkStart w:id="27431" w:name="_ETM_Q38_551440"/>
      <w:bookmarkEnd w:id="27431"/>
      <w:r>
        <w:rPr>
          <w:rtl/>
        </w:rPr>
        <w:t xml:space="preserve">ולמחוק </w:t>
      </w:r>
      <w:bookmarkStart w:id="27432" w:name="_ETM_Q38_552430"/>
      <w:bookmarkEnd w:id="27432"/>
      <w:r>
        <w:rPr>
          <w:rtl/>
        </w:rPr>
        <w:t xml:space="preserve">כל </w:t>
      </w:r>
      <w:bookmarkStart w:id="27433" w:name="_ETM_Q38_552640"/>
      <w:bookmarkEnd w:id="27433"/>
      <w:r>
        <w:rPr>
          <w:rtl/>
        </w:rPr>
        <w:t xml:space="preserve">מה </w:t>
      </w:r>
      <w:bookmarkStart w:id="27434" w:name="_ETM_Q38_552760"/>
      <w:bookmarkEnd w:id="27434"/>
      <w:r>
        <w:rPr>
          <w:rtl/>
        </w:rPr>
        <w:t xml:space="preserve">שקשור </w:t>
      </w:r>
      <w:bookmarkStart w:id="27435" w:name="_ETM_Q38_553300"/>
      <w:bookmarkEnd w:id="27435"/>
      <w:r>
        <w:rPr>
          <w:rtl/>
        </w:rPr>
        <w:t xml:space="preserve">לעבודה </w:t>
      </w:r>
      <w:bookmarkStart w:id="27436" w:name="_ETM_Q38_553720"/>
      <w:bookmarkEnd w:id="27436"/>
      <w:r>
        <w:rPr>
          <w:rtl/>
        </w:rPr>
        <w:t>סדירה</w:t>
      </w:r>
      <w:r>
        <w:rPr>
          <w:rFonts w:hint="cs"/>
          <w:rtl/>
        </w:rPr>
        <w:t>,</w:t>
      </w:r>
      <w:r>
        <w:rPr>
          <w:rtl/>
        </w:rPr>
        <w:t xml:space="preserve"> </w:t>
      </w:r>
      <w:bookmarkStart w:id="27437" w:name="_ETM_Q38_554320"/>
      <w:bookmarkEnd w:id="27437"/>
      <w:r>
        <w:rPr>
          <w:rtl/>
        </w:rPr>
        <w:t>סדורה</w:t>
      </w:r>
      <w:r>
        <w:rPr>
          <w:rFonts w:hint="cs"/>
          <w:rtl/>
        </w:rPr>
        <w:t>,</w:t>
      </w:r>
      <w:r>
        <w:rPr>
          <w:rtl/>
        </w:rPr>
        <w:t xml:space="preserve"> </w:t>
      </w:r>
      <w:bookmarkStart w:id="27438" w:name="_ETM_Q38_554979"/>
      <w:bookmarkEnd w:id="27438"/>
      <w:proofErr w:type="spellStart"/>
      <w:r>
        <w:rPr>
          <w:rtl/>
        </w:rPr>
        <w:t>מ</w:t>
      </w:r>
      <w:r>
        <w:rPr>
          <w:rFonts w:hint="cs"/>
          <w:rtl/>
        </w:rPr>
        <w:t>י</w:t>
      </w:r>
      <w:r>
        <w:rPr>
          <w:rtl/>
        </w:rPr>
        <w:t>נהל</w:t>
      </w:r>
      <w:proofErr w:type="spellEnd"/>
      <w:r>
        <w:rPr>
          <w:rtl/>
        </w:rPr>
        <w:t xml:space="preserve"> </w:t>
      </w:r>
      <w:bookmarkStart w:id="27439" w:name="_ETM_Q38_555310"/>
      <w:bookmarkEnd w:id="27439"/>
      <w:r>
        <w:rPr>
          <w:rtl/>
        </w:rPr>
        <w:t>תקין</w:t>
      </w:r>
      <w:r>
        <w:rPr>
          <w:rFonts w:hint="cs"/>
          <w:rtl/>
        </w:rPr>
        <w:t xml:space="preserve">, </w:t>
      </w:r>
      <w:bookmarkStart w:id="27440" w:name="_ETM_Q38_554749"/>
      <w:bookmarkEnd w:id="27440"/>
      <w:r>
        <w:rPr>
          <w:rFonts w:hint="cs"/>
          <w:rtl/>
        </w:rPr>
        <w:t>עניינים</w:t>
      </w:r>
      <w:r>
        <w:rPr>
          <w:rtl/>
        </w:rPr>
        <w:t xml:space="preserve"> </w:t>
      </w:r>
      <w:bookmarkStart w:id="27441" w:name="_ETM_Q38_556820"/>
      <w:bookmarkEnd w:id="27441"/>
      <w:r>
        <w:rPr>
          <w:rtl/>
        </w:rPr>
        <w:t xml:space="preserve">בירוקרטיים </w:t>
      </w:r>
      <w:bookmarkStart w:id="27442" w:name="_ETM_Q38_557540"/>
      <w:bookmarkEnd w:id="27442"/>
      <w:r>
        <w:rPr>
          <w:rtl/>
        </w:rPr>
        <w:t>שוליים</w:t>
      </w:r>
      <w:r>
        <w:rPr>
          <w:rFonts w:hint="cs"/>
          <w:rtl/>
        </w:rPr>
        <w:t>,</w:t>
      </w:r>
      <w:r>
        <w:rPr>
          <w:rtl/>
        </w:rPr>
        <w:t xml:space="preserve"> </w:t>
      </w:r>
      <w:bookmarkStart w:id="27443" w:name="_ETM_Q38_558229"/>
      <w:bookmarkEnd w:id="27443"/>
      <w:r>
        <w:rPr>
          <w:rtl/>
        </w:rPr>
        <w:t xml:space="preserve">כמו </w:t>
      </w:r>
      <w:bookmarkStart w:id="27444" w:name="_ETM_Q38_558529"/>
      <w:bookmarkEnd w:id="27444"/>
      <w:r>
        <w:rPr>
          <w:rtl/>
        </w:rPr>
        <w:t xml:space="preserve">להסתיר </w:t>
      </w:r>
      <w:bookmarkStart w:id="27445" w:name="_ETM_Q38_559580"/>
      <w:bookmarkEnd w:id="27445"/>
      <w:r>
        <w:rPr>
          <w:rtl/>
        </w:rPr>
        <w:t>מהממשלה</w:t>
      </w:r>
      <w:r>
        <w:rPr>
          <w:rFonts w:hint="cs"/>
          <w:rtl/>
        </w:rPr>
        <w:t>,</w:t>
      </w:r>
      <w:r>
        <w:rPr>
          <w:rtl/>
        </w:rPr>
        <w:t xml:space="preserve"> </w:t>
      </w:r>
      <w:bookmarkStart w:id="27446" w:name="_ETM_Q38_560510"/>
      <w:bookmarkEnd w:id="27446"/>
      <w:r>
        <w:rPr>
          <w:rtl/>
        </w:rPr>
        <w:t xml:space="preserve">מגורמים </w:t>
      </w:r>
      <w:bookmarkStart w:id="27447" w:name="_ETM_Q38_560930"/>
      <w:bookmarkEnd w:id="27447"/>
      <w:r>
        <w:rPr>
          <w:rtl/>
        </w:rPr>
        <w:t>מקצועיים</w:t>
      </w:r>
      <w:r>
        <w:rPr>
          <w:rFonts w:hint="cs"/>
          <w:rtl/>
        </w:rPr>
        <w:t>, להסתיר</w:t>
      </w:r>
      <w:r>
        <w:rPr>
          <w:rtl/>
        </w:rPr>
        <w:t xml:space="preserve"> </w:t>
      </w:r>
      <w:bookmarkStart w:id="27448" w:name="_ETM_Q38_562339"/>
      <w:bookmarkEnd w:id="27448"/>
      <w:r>
        <w:rPr>
          <w:rtl/>
        </w:rPr>
        <w:t xml:space="preserve">את </w:t>
      </w:r>
      <w:bookmarkStart w:id="27449" w:name="_ETM_Q38_562399"/>
      <w:bookmarkEnd w:id="27449"/>
      <w:r>
        <w:rPr>
          <w:rtl/>
        </w:rPr>
        <w:t xml:space="preserve">כל </w:t>
      </w:r>
      <w:bookmarkStart w:id="27450" w:name="_ETM_Q38_562549"/>
      <w:bookmarkEnd w:id="27450"/>
      <w:r>
        <w:rPr>
          <w:rtl/>
        </w:rPr>
        <w:t>הדברים</w:t>
      </w:r>
      <w:r>
        <w:rPr>
          <w:rFonts w:hint="cs"/>
          <w:rtl/>
        </w:rPr>
        <w:t>,</w:t>
      </w:r>
      <w:r>
        <w:rPr>
          <w:rtl/>
        </w:rPr>
        <w:t xml:space="preserve"> </w:t>
      </w:r>
      <w:bookmarkStart w:id="27451" w:name="_ETM_Q38_562969"/>
      <w:bookmarkEnd w:id="27451"/>
      <w:r>
        <w:rPr>
          <w:rtl/>
        </w:rPr>
        <w:t xml:space="preserve">לקבל </w:t>
      </w:r>
      <w:bookmarkStart w:id="27452" w:name="_ETM_Q38_563329"/>
      <w:bookmarkEnd w:id="27452"/>
      <w:r>
        <w:rPr>
          <w:rtl/>
        </w:rPr>
        <w:t>לבד</w:t>
      </w:r>
      <w:r w:rsidR="00BD5E37">
        <w:rPr>
          <w:rFonts w:hint="cs"/>
          <w:rtl/>
        </w:rPr>
        <w:t>,</w:t>
      </w:r>
      <w:r>
        <w:rPr>
          <w:rtl/>
        </w:rPr>
        <w:t xml:space="preserve"> </w:t>
      </w:r>
      <w:bookmarkStart w:id="27453" w:name="_ETM_Q38_563929"/>
      <w:bookmarkEnd w:id="27453"/>
      <w:r>
        <w:rPr>
          <w:rtl/>
        </w:rPr>
        <w:t xml:space="preserve">בלי </w:t>
      </w:r>
      <w:bookmarkStart w:id="27454" w:name="_ETM_Q38_564170"/>
      <w:bookmarkEnd w:id="27454"/>
      <w:r>
        <w:rPr>
          <w:rtl/>
        </w:rPr>
        <w:t xml:space="preserve">עבודה </w:t>
      </w:r>
      <w:bookmarkStart w:id="27455" w:name="_ETM_Q38_564529"/>
      <w:bookmarkEnd w:id="27455"/>
      <w:r>
        <w:rPr>
          <w:rtl/>
        </w:rPr>
        <w:t>סדורה</w:t>
      </w:r>
      <w:r>
        <w:rPr>
          <w:rFonts w:hint="cs"/>
          <w:rtl/>
        </w:rPr>
        <w:t>.</w:t>
      </w:r>
      <w:r>
        <w:rPr>
          <w:rtl/>
        </w:rPr>
        <w:t xml:space="preserve"> </w:t>
      </w:r>
      <w:bookmarkStart w:id="27456" w:name="_ETM_Q38_565360"/>
      <w:bookmarkEnd w:id="27456"/>
      <w:r>
        <w:rPr>
          <w:rtl/>
        </w:rPr>
        <w:t xml:space="preserve">זה </w:t>
      </w:r>
      <w:bookmarkStart w:id="27457" w:name="_ETM_Q38_565600"/>
      <w:bookmarkEnd w:id="27457"/>
      <w:r>
        <w:rPr>
          <w:rtl/>
        </w:rPr>
        <w:t xml:space="preserve">עניינים </w:t>
      </w:r>
      <w:bookmarkStart w:id="27458" w:name="_ETM_Q38_566020"/>
      <w:bookmarkStart w:id="27459" w:name="_ETM_Q38_566380"/>
      <w:bookmarkEnd w:id="27458"/>
      <w:bookmarkEnd w:id="27459"/>
      <w:r>
        <w:rPr>
          <w:rtl/>
        </w:rPr>
        <w:t>בי</w:t>
      </w:r>
      <w:r>
        <w:rPr>
          <w:rFonts w:hint="cs"/>
          <w:rtl/>
        </w:rPr>
        <w:t>ו</w:t>
      </w:r>
      <w:r>
        <w:rPr>
          <w:rtl/>
        </w:rPr>
        <w:t xml:space="preserve">רוקרטיים </w:t>
      </w:r>
      <w:bookmarkStart w:id="27460" w:name="_ETM_Q38_567580"/>
      <w:bookmarkEnd w:id="27460"/>
      <w:r>
        <w:rPr>
          <w:rtl/>
        </w:rPr>
        <w:t>בשבילו</w:t>
      </w:r>
      <w:r>
        <w:rPr>
          <w:rFonts w:hint="cs"/>
          <w:rtl/>
        </w:rPr>
        <w:t>.</w:t>
      </w:r>
      <w:r>
        <w:rPr>
          <w:rtl/>
        </w:rPr>
        <w:t xml:space="preserve"> </w:t>
      </w:r>
      <w:bookmarkStart w:id="27461" w:name="_ETM_Q38_568029"/>
      <w:bookmarkEnd w:id="27461"/>
      <w:r>
        <w:rPr>
          <w:rtl/>
        </w:rPr>
        <w:t xml:space="preserve">והרי </w:t>
      </w:r>
      <w:bookmarkStart w:id="27462" w:name="_ETM_Q38_568270"/>
      <w:bookmarkEnd w:id="27462"/>
      <w:r>
        <w:rPr>
          <w:rtl/>
        </w:rPr>
        <w:t xml:space="preserve">בסוף </w:t>
      </w:r>
      <w:bookmarkStart w:id="27463" w:name="_ETM_Q38_568750"/>
      <w:bookmarkEnd w:id="27463"/>
      <w:r>
        <w:rPr>
          <w:rtl/>
        </w:rPr>
        <w:t xml:space="preserve">הוא </w:t>
      </w:r>
      <w:bookmarkStart w:id="27464" w:name="_ETM_Q38_568810"/>
      <w:bookmarkEnd w:id="27464"/>
      <w:r>
        <w:rPr>
          <w:rtl/>
        </w:rPr>
        <w:t xml:space="preserve">עוסק </w:t>
      </w:r>
      <w:bookmarkStart w:id="27465" w:name="_ETM_Q38_569729"/>
      <w:bookmarkEnd w:id="27465"/>
      <w:r>
        <w:rPr>
          <w:rtl/>
        </w:rPr>
        <w:t xml:space="preserve">בביטחון </w:t>
      </w:r>
      <w:bookmarkStart w:id="27466" w:name="_ETM_Q38_570720"/>
      <w:bookmarkEnd w:id="27466"/>
      <w:r>
        <w:rPr>
          <w:rtl/>
        </w:rPr>
        <w:t>המדינה</w:t>
      </w:r>
      <w:r>
        <w:rPr>
          <w:rFonts w:hint="cs"/>
          <w:rtl/>
        </w:rPr>
        <w:t>,</w:t>
      </w:r>
      <w:r>
        <w:rPr>
          <w:rtl/>
        </w:rPr>
        <w:t xml:space="preserve"> </w:t>
      </w:r>
      <w:bookmarkStart w:id="27467" w:name="_ETM_Q38_571979"/>
      <w:bookmarkEnd w:id="27467"/>
      <w:r>
        <w:rPr>
          <w:rtl/>
        </w:rPr>
        <w:t xml:space="preserve">וביטחון </w:t>
      </w:r>
      <w:bookmarkStart w:id="27468" w:name="_ETM_Q38_572579"/>
      <w:bookmarkEnd w:id="27468"/>
      <w:r>
        <w:rPr>
          <w:rtl/>
        </w:rPr>
        <w:t xml:space="preserve">המדינה </w:t>
      </w:r>
      <w:bookmarkStart w:id="27469" w:name="_ETM_Q38_573089"/>
      <w:bookmarkEnd w:id="27469"/>
      <w:r>
        <w:rPr>
          <w:rtl/>
        </w:rPr>
        <w:t xml:space="preserve">כאמור </w:t>
      </w:r>
      <w:bookmarkStart w:id="27470" w:name="_ETM_Q38_573689"/>
      <w:bookmarkEnd w:id="27470"/>
      <w:r>
        <w:rPr>
          <w:rtl/>
        </w:rPr>
        <w:t xml:space="preserve">נמצא </w:t>
      </w:r>
      <w:bookmarkStart w:id="27471" w:name="_ETM_Q38_574110"/>
      <w:bookmarkEnd w:id="27471"/>
      <w:r>
        <w:rPr>
          <w:rtl/>
        </w:rPr>
        <w:t xml:space="preserve">היום </w:t>
      </w:r>
      <w:bookmarkStart w:id="27472" w:name="_ETM_Q38_575000"/>
      <w:bookmarkEnd w:id="27472"/>
      <w:r>
        <w:rPr>
          <w:rtl/>
        </w:rPr>
        <w:t xml:space="preserve">בשיא </w:t>
      </w:r>
      <w:bookmarkStart w:id="27473" w:name="_ETM_Q38_575690"/>
      <w:bookmarkEnd w:id="27473"/>
      <w:r>
        <w:rPr>
          <w:rtl/>
        </w:rPr>
        <w:t xml:space="preserve">שלא </w:t>
      </w:r>
      <w:bookmarkStart w:id="27474" w:name="_ETM_Q38_575990"/>
      <w:bookmarkEnd w:id="27474"/>
      <w:r>
        <w:rPr>
          <w:rtl/>
        </w:rPr>
        <w:t xml:space="preserve">ידענו </w:t>
      </w:r>
      <w:bookmarkStart w:id="27475" w:name="_ETM_Q38_576440"/>
      <w:bookmarkEnd w:id="27475"/>
      <w:r w:rsidR="00BD5E37">
        <w:rPr>
          <w:rtl/>
        </w:rPr>
        <w:t>אי</w:t>
      </w:r>
      <w:r w:rsidR="00BD5E37">
        <w:rPr>
          <w:rFonts w:hint="cs"/>
          <w:rtl/>
        </w:rPr>
        <w:t xml:space="preserve"> </w:t>
      </w:r>
      <w:r>
        <w:rPr>
          <w:rtl/>
        </w:rPr>
        <w:t>פעם</w:t>
      </w:r>
      <w:r>
        <w:rPr>
          <w:rFonts w:hint="cs"/>
          <w:rtl/>
        </w:rPr>
        <w:t>.</w:t>
      </w:r>
      <w:r>
        <w:rPr>
          <w:rtl/>
        </w:rPr>
        <w:t xml:space="preserve"> </w:t>
      </w:r>
      <w:bookmarkStart w:id="27476" w:name="_ETM_Q38_577920"/>
      <w:bookmarkEnd w:id="27476"/>
    </w:p>
    <w:p w:rsidR="00C85791" w:rsidRDefault="00C85791" w:rsidP="006336AD">
      <w:pPr>
        <w:rPr>
          <w:rtl/>
        </w:rPr>
      </w:pPr>
      <w:bookmarkStart w:id="27477" w:name="_ETM_Q38_579304"/>
      <w:bookmarkStart w:id="27478" w:name="_ETM_Q38_579358"/>
      <w:bookmarkStart w:id="27479" w:name="_ETM_Q38_579447"/>
      <w:bookmarkEnd w:id="27477"/>
      <w:bookmarkEnd w:id="27478"/>
      <w:bookmarkEnd w:id="27479"/>
    </w:p>
    <w:p w:rsidR="00C85791" w:rsidRDefault="00C85791" w:rsidP="00BD5E37">
      <w:pPr>
        <w:rPr>
          <w:rtl/>
        </w:rPr>
      </w:pPr>
      <w:bookmarkStart w:id="27480" w:name="_ETM_Q38_579493"/>
      <w:bookmarkEnd w:id="27480"/>
      <w:r>
        <w:rPr>
          <w:rtl/>
        </w:rPr>
        <w:t xml:space="preserve">אמר </w:t>
      </w:r>
      <w:bookmarkStart w:id="27481" w:name="_ETM_Q38_578219"/>
      <w:bookmarkEnd w:id="27481"/>
      <w:r>
        <w:rPr>
          <w:rtl/>
        </w:rPr>
        <w:t xml:space="preserve">גם </w:t>
      </w:r>
      <w:bookmarkStart w:id="27482" w:name="_ETM_Q38_578369"/>
      <w:bookmarkEnd w:id="27482"/>
      <w:r>
        <w:rPr>
          <w:rtl/>
        </w:rPr>
        <w:t xml:space="preserve">על </w:t>
      </w:r>
      <w:bookmarkStart w:id="27483" w:name="_ETM_Q38_578490"/>
      <w:bookmarkEnd w:id="27483"/>
      <w:r>
        <w:rPr>
          <w:rtl/>
        </w:rPr>
        <w:t xml:space="preserve">ועדת </w:t>
      </w:r>
      <w:bookmarkStart w:id="27484" w:name="_ETM_Q38_578819"/>
      <w:bookmarkEnd w:id="27484"/>
      <w:r>
        <w:rPr>
          <w:rtl/>
        </w:rPr>
        <w:t xml:space="preserve">החקירה </w:t>
      </w:r>
      <w:bookmarkStart w:id="27485" w:name="_ETM_Q38_579869"/>
      <w:bookmarkEnd w:id="27485"/>
      <w:r>
        <w:rPr>
          <w:rtl/>
        </w:rPr>
        <w:t>הממלכתית</w:t>
      </w:r>
      <w:r>
        <w:rPr>
          <w:rFonts w:hint="cs"/>
          <w:rtl/>
        </w:rPr>
        <w:t>:</w:t>
      </w:r>
      <w:r>
        <w:rPr>
          <w:rtl/>
        </w:rPr>
        <w:t xml:space="preserve"> </w:t>
      </w:r>
      <w:bookmarkStart w:id="27486" w:name="_ETM_Q38_581089"/>
      <w:bookmarkEnd w:id="27486"/>
      <w:r>
        <w:rPr>
          <w:rtl/>
        </w:rPr>
        <w:t>נו</w:t>
      </w:r>
      <w:r>
        <w:rPr>
          <w:rFonts w:hint="cs"/>
          <w:rtl/>
        </w:rPr>
        <w:t xml:space="preserve">, </w:t>
      </w:r>
      <w:bookmarkStart w:id="27487" w:name="_ETM_Q38_581829"/>
      <w:bookmarkEnd w:id="27487"/>
      <w:r>
        <w:rPr>
          <w:rtl/>
        </w:rPr>
        <w:t xml:space="preserve">זאת </w:t>
      </w:r>
      <w:bookmarkStart w:id="27488" w:name="_ETM_Q38_582069"/>
      <w:bookmarkEnd w:id="27488"/>
      <w:r>
        <w:rPr>
          <w:rtl/>
        </w:rPr>
        <w:t xml:space="preserve">שמונתה </w:t>
      </w:r>
      <w:bookmarkStart w:id="27489" w:name="_ETM_Q38_582909"/>
      <w:bookmarkEnd w:id="27489"/>
      <w:r>
        <w:rPr>
          <w:rtl/>
        </w:rPr>
        <w:t xml:space="preserve">בממשלה </w:t>
      </w:r>
      <w:bookmarkStart w:id="27490" w:name="_ETM_Q38_583790"/>
      <w:bookmarkEnd w:id="27490"/>
      <w:r>
        <w:rPr>
          <w:rFonts w:hint="cs"/>
          <w:rtl/>
        </w:rPr>
        <w:t>אחרת,</w:t>
      </w:r>
      <w:r>
        <w:rPr>
          <w:rtl/>
        </w:rPr>
        <w:t xml:space="preserve"> </w:t>
      </w:r>
      <w:bookmarkStart w:id="27491" w:name="_ETM_Q38_584660"/>
      <w:bookmarkEnd w:id="27491"/>
      <w:r>
        <w:rPr>
          <w:rtl/>
        </w:rPr>
        <w:t xml:space="preserve">מן </w:t>
      </w:r>
      <w:bookmarkStart w:id="27492" w:name="_ETM_Q38_584870"/>
      <w:bookmarkEnd w:id="27492"/>
      <w:r>
        <w:rPr>
          <w:rtl/>
        </w:rPr>
        <w:t xml:space="preserve">הסתם </w:t>
      </w:r>
      <w:bookmarkStart w:id="27493" w:name="_ETM_Q38_585290"/>
      <w:bookmarkEnd w:id="27493"/>
      <w:r>
        <w:rPr>
          <w:rtl/>
        </w:rPr>
        <w:t xml:space="preserve">היא </w:t>
      </w:r>
      <w:bookmarkStart w:id="27494" w:name="_ETM_Q38_585350"/>
      <w:bookmarkEnd w:id="27494"/>
      <w:r>
        <w:rPr>
          <w:rtl/>
        </w:rPr>
        <w:t>פוליטית</w:t>
      </w:r>
      <w:r>
        <w:rPr>
          <w:rFonts w:hint="cs"/>
          <w:rtl/>
        </w:rPr>
        <w:t>,</w:t>
      </w:r>
      <w:r>
        <w:rPr>
          <w:rtl/>
        </w:rPr>
        <w:t xml:space="preserve"> </w:t>
      </w:r>
      <w:bookmarkStart w:id="27495" w:name="_ETM_Q38_586490"/>
      <w:bookmarkEnd w:id="27495"/>
      <w:r>
        <w:rPr>
          <w:rtl/>
        </w:rPr>
        <w:t xml:space="preserve">ולכן </w:t>
      </w:r>
      <w:bookmarkStart w:id="27496" w:name="_ETM_Q38_587300"/>
      <w:bookmarkEnd w:id="27496"/>
      <w:r>
        <w:rPr>
          <w:rtl/>
        </w:rPr>
        <w:t xml:space="preserve">היא </w:t>
      </w:r>
      <w:bookmarkStart w:id="27497" w:name="_ETM_Q38_587390"/>
      <w:bookmarkEnd w:id="27497"/>
      <w:r>
        <w:rPr>
          <w:rtl/>
        </w:rPr>
        <w:t xml:space="preserve">לא </w:t>
      </w:r>
      <w:bookmarkStart w:id="27498" w:name="_ETM_Q38_587510"/>
      <w:bookmarkEnd w:id="27498"/>
      <w:r>
        <w:rPr>
          <w:rtl/>
        </w:rPr>
        <w:t xml:space="preserve">שווה </w:t>
      </w:r>
      <w:bookmarkStart w:id="27499" w:name="_ETM_Q38_587900"/>
      <w:bookmarkEnd w:id="27499"/>
      <w:r>
        <w:rPr>
          <w:rtl/>
        </w:rPr>
        <w:t xml:space="preserve">שום </w:t>
      </w:r>
      <w:bookmarkStart w:id="27500" w:name="_ETM_Q38_588140"/>
      <w:bookmarkEnd w:id="27500"/>
      <w:r>
        <w:rPr>
          <w:rtl/>
        </w:rPr>
        <w:t>דבר</w:t>
      </w:r>
      <w:r>
        <w:rPr>
          <w:rFonts w:hint="cs"/>
          <w:rtl/>
        </w:rPr>
        <w:t>.</w:t>
      </w:r>
      <w:r>
        <w:rPr>
          <w:rtl/>
        </w:rPr>
        <w:t xml:space="preserve"> </w:t>
      </w:r>
      <w:bookmarkStart w:id="27501" w:name="_ETM_Q38_589149"/>
      <w:bookmarkEnd w:id="27501"/>
      <w:r>
        <w:rPr>
          <w:rtl/>
        </w:rPr>
        <w:t xml:space="preserve">זה </w:t>
      </w:r>
      <w:bookmarkStart w:id="27502" w:name="_ETM_Q38_589450"/>
      <w:bookmarkEnd w:id="27502"/>
      <w:r>
        <w:rPr>
          <w:rtl/>
        </w:rPr>
        <w:t xml:space="preserve">היחס </w:t>
      </w:r>
      <w:bookmarkStart w:id="27503" w:name="_ETM_Q38_589990"/>
      <w:bookmarkEnd w:id="27503"/>
      <w:r>
        <w:rPr>
          <w:rtl/>
        </w:rPr>
        <w:t xml:space="preserve">שלו </w:t>
      </w:r>
      <w:bookmarkStart w:id="27504" w:name="_ETM_Q38_590319"/>
      <w:bookmarkEnd w:id="27504"/>
      <w:r>
        <w:rPr>
          <w:rtl/>
        </w:rPr>
        <w:t xml:space="preserve">לוועדות </w:t>
      </w:r>
      <w:bookmarkStart w:id="27505" w:name="_ETM_Q38_590889"/>
      <w:bookmarkEnd w:id="27505"/>
      <w:r>
        <w:rPr>
          <w:rtl/>
        </w:rPr>
        <w:t xml:space="preserve">חקירה </w:t>
      </w:r>
      <w:bookmarkStart w:id="27506" w:name="_ETM_Q38_591850"/>
      <w:bookmarkEnd w:id="27506"/>
      <w:r>
        <w:rPr>
          <w:rtl/>
        </w:rPr>
        <w:t xml:space="preserve">שלא </w:t>
      </w:r>
      <w:bookmarkStart w:id="27507" w:name="_ETM_Q38_592240"/>
      <w:bookmarkEnd w:id="27507"/>
      <w:r>
        <w:rPr>
          <w:rtl/>
        </w:rPr>
        <w:t xml:space="preserve">מונו </w:t>
      </w:r>
      <w:bookmarkStart w:id="27508" w:name="_ETM_Q38_592600"/>
      <w:bookmarkEnd w:id="27508"/>
      <w:r>
        <w:rPr>
          <w:rtl/>
        </w:rPr>
        <w:t>אצלו</w:t>
      </w:r>
      <w:r>
        <w:rPr>
          <w:rFonts w:hint="cs"/>
          <w:rtl/>
        </w:rPr>
        <w:t>.</w:t>
      </w:r>
      <w:r>
        <w:rPr>
          <w:rtl/>
        </w:rPr>
        <w:t xml:space="preserve"> </w:t>
      </w:r>
      <w:bookmarkStart w:id="27509" w:name="_ETM_Q38_593079"/>
      <w:bookmarkEnd w:id="27509"/>
      <w:r>
        <w:rPr>
          <w:rtl/>
        </w:rPr>
        <w:t xml:space="preserve">אבל </w:t>
      </w:r>
      <w:bookmarkStart w:id="27510" w:name="_ETM_Q38_594020"/>
      <w:bookmarkEnd w:id="27510"/>
      <w:r>
        <w:rPr>
          <w:rFonts w:hint="cs"/>
          <w:rtl/>
        </w:rPr>
        <w:t>אופס, אי</w:t>
      </w:r>
      <w:r>
        <w:rPr>
          <w:rtl/>
        </w:rPr>
        <w:t xml:space="preserve">זה </w:t>
      </w:r>
      <w:bookmarkStart w:id="27511" w:name="_ETM_Q38_594200"/>
      <w:bookmarkEnd w:id="27511"/>
      <w:r>
        <w:rPr>
          <w:rtl/>
        </w:rPr>
        <w:t>קטע</w:t>
      </w:r>
      <w:r>
        <w:rPr>
          <w:rFonts w:hint="cs"/>
          <w:rtl/>
        </w:rPr>
        <w:t>,</w:t>
      </w:r>
      <w:r>
        <w:rPr>
          <w:rtl/>
        </w:rPr>
        <w:t xml:space="preserve"> </w:t>
      </w:r>
      <w:bookmarkStart w:id="27512" w:name="_ETM_Q38_595190"/>
      <w:bookmarkEnd w:id="27512"/>
      <w:r>
        <w:rPr>
          <w:rtl/>
        </w:rPr>
        <w:t xml:space="preserve">ראש </w:t>
      </w:r>
      <w:bookmarkStart w:id="27513" w:name="_ETM_Q38_595460"/>
      <w:bookmarkEnd w:id="27513"/>
      <w:r>
        <w:rPr>
          <w:rtl/>
        </w:rPr>
        <w:t xml:space="preserve">הממשלה </w:t>
      </w:r>
      <w:bookmarkStart w:id="27514" w:name="_ETM_Q38_595850"/>
      <w:bookmarkEnd w:id="27514"/>
      <w:r>
        <w:rPr>
          <w:rtl/>
        </w:rPr>
        <w:t xml:space="preserve">נתניהו </w:t>
      </w:r>
      <w:bookmarkStart w:id="27515" w:name="_ETM_Q38_596630"/>
      <w:bookmarkEnd w:id="27515"/>
      <w:r>
        <w:rPr>
          <w:rtl/>
        </w:rPr>
        <w:t xml:space="preserve">לא </w:t>
      </w:r>
      <w:bookmarkStart w:id="27516" w:name="_ETM_Q38_596990"/>
      <w:bookmarkEnd w:id="27516"/>
      <w:r>
        <w:rPr>
          <w:rtl/>
        </w:rPr>
        <w:t>מ</w:t>
      </w:r>
      <w:r>
        <w:rPr>
          <w:rFonts w:hint="cs"/>
          <w:rtl/>
        </w:rPr>
        <w:t>י</w:t>
      </w:r>
      <w:r>
        <w:rPr>
          <w:rtl/>
        </w:rPr>
        <w:t xml:space="preserve">נה </w:t>
      </w:r>
      <w:bookmarkStart w:id="27517" w:name="_ETM_Q38_598299"/>
      <w:bookmarkEnd w:id="27517"/>
      <w:r>
        <w:rPr>
          <w:rtl/>
        </w:rPr>
        <w:t xml:space="preserve">ועדות </w:t>
      </w:r>
      <w:bookmarkStart w:id="27518" w:name="_ETM_Q38_598869"/>
      <w:bookmarkEnd w:id="27518"/>
      <w:r>
        <w:rPr>
          <w:rtl/>
        </w:rPr>
        <w:t xml:space="preserve">חקירה </w:t>
      </w:r>
      <w:bookmarkStart w:id="27519" w:name="_ETM_Q38_599289"/>
      <w:bookmarkEnd w:id="27519"/>
      <w:r>
        <w:rPr>
          <w:rtl/>
        </w:rPr>
        <w:t xml:space="preserve">ממלכתיות </w:t>
      </w:r>
      <w:bookmarkStart w:id="27520" w:name="_ETM_Q38_600830"/>
      <w:bookmarkEnd w:id="27520"/>
      <w:r>
        <w:rPr>
          <w:rtl/>
        </w:rPr>
        <w:t>מעולם</w:t>
      </w:r>
      <w:r w:rsidR="00BD5E37">
        <w:rPr>
          <w:rFonts w:hint="cs"/>
          <w:rtl/>
        </w:rPr>
        <w:t>.</w:t>
      </w:r>
      <w:r>
        <w:rPr>
          <w:rtl/>
        </w:rPr>
        <w:t xml:space="preserve"> </w:t>
      </w:r>
      <w:bookmarkStart w:id="27521" w:name="_ETM_Q38_601970"/>
      <w:bookmarkEnd w:id="27521"/>
      <w:r>
        <w:rPr>
          <w:rtl/>
        </w:rPr>
        <w:t xml:space="preserve">הוא </w:t>
      </w:r>
      <w:bookmarkStart w:id="27522" w:name="_ETM_Q38_602089"/>
      <w:bookmarkEnd w:id="27522"/>
      <w:r>
        <w:rPr>
          <w:rtl/>
        </w:rPr>
        <w:t xml:space="preserve">לא </w:t>
      </w:r>
      <w:bookmarkStart w:id="27523" w:name="_ETM_Q38_602300"/>
      <w:bookmarkEnd w:id="27523"/>
      <w:r>
        <w:rPr>
          <w:rtl/>
        </w:rPr>
        <w:t xml:space="preserve">יודע </w:t>
      </w:r>
      <w:bookmarkStart w:id="27524" w:name="_ETM_Q38_602839"/>
      <w:bookmarkEnd w:id="27524"/>
      <w:r>
        <w:rPr>
          <w:rtl/>
        </w:rPr>
        <w:t xml:space="preserve">מה </w:t>
      </w:r>
      <w:bookmarkStart w:id="27525" w:name="_ETM_Q38_603110"/>
      <w:bookmarkEnd w:id="27525"/>
      <w:r>
        <w:rPr>
          <w:rtl/>
        </w:rPr>
        <w:t xml:space="preserve">זה </w:t>
      </w:r>
      <w:bookmarkStart w:id="27526" w:name="_ETM_Q38_603260"/>
      <w:bookmarkEnd w:id="27526"/>
      <w:r>
        <w:rPr>
          <w:rtl/>
        </w:rPr>
        <w:t xml:space="preserve">בכלל </w:t>
      </w:r>
      <w:bookmarkStart w:id="27527" w:name="_ETM_Q38_604370"/>
      <w:bookmarkEnd w:id="27527"/>
      <w:r>
        <w:rPr>
          <w:rtl/>
        </w:rPr>
        <w:t xml:space="preserve">לעשות </w:t>
      </w:r>
      <w:bookmarkStart w:id="27528" w:name="_ETM_Q38_605300"/>
      <w:bookmarkEnd w:id="27528"/>
      <w:r>
        <w:rPr>
          <w:rtl/>
        </w:rPr>
        <w:t xml:space="preserve">ועדת </w:t>
      </w:r>
      <w:bookmarkStart w:id="27529" w:name="_ETM_Q38_605720"/>
      <w:bookmarkEnd w:id="27529"/>
      <w:r>
        <w:rPr>
          <w:rtl/>
        </w:rPr>
        <w:t xml:space="preserve">חקירה </w:t>
      </w:r>
      <w:bookmarkStart w:id="27530" w:name="_ETM_Q38_606080"/>
      <w:bookmarkEnd w:id="27530"/>
      <w:r>
        <w:rPr>
          <w:rtl/>
        </w:rPr>
        <w:t>ממלכתית</w:t>
      </w:r>
      <w:r>
        <w:rPr>
          <w:rFonts w:hint="cs"/>
          <w:rtl/>
        </w:rPr>
        <w:t>.</w:t>
      </w:r>
      <w:r>
        <w:rPr>
          <w:rtl/>
        </w:rPr>
        <w:t xml:space="preserve"> </w:t>
      </w:r>
      <w:bookmarkStart w:id="27531" w:name="_ETM_Q38_606589"/>
      <w:bookmarkEnd w:id="27531"/>
      <w:r>
        <w:rPr>
          <w:rtl/>
        </w:rPr>
        <w:t xml:space="preserve">אבל </w:t>
      </w:r>
      <w:bookmarkStart w:id="27532" w:name="_ETM_Q38_606740"/>
      <w:bookmarkEnd w:id="27532"/>
      <w:r>
        <w:rPr>
          <w:rtl/>
        </w:rPr>
        <w:t xml:space="preserve">כשזה </w:t>
      </w:r>
      <w:bookmarkStart w:id="27533" w:name="_ETM_Q38_607040"/>
      <w:bookmarkEnd w:id="27533"/>
      <w:r>
        <w:rPr>
          <w:rtl/>
        </w:rPr>
        <w:t xml:space="preserve">בא </w:t>
      </w:r>
      <w:bookmarkStart w:id="27534" w:name="_ETM_Q38_607640"/>
      <w:bookmarkEnd w:id="27534"/>
      <w:r>
        <w:rPr>
          <w:rtl/>
        </w:rPr>
        <w:t xml:space="preserve">בממשלה </w:t>
      </w:r>
      <w:bookmarkStart w:id="27535" w:name="_ETM_Q38_608450"/>
      <w:bookmarkEnd w:id="27535"/>
      <w:r>
        <w:rPr>
          <w:rtl/>
        </w:rPr>
        <w:t xml:space="preserve">אחרת </w:t>
      </w:r>
      <w:bookmarkStart w:id="27536" w:name="_ETM_Q38_608810"/>
      <w:bookmarkEnd w:id="27536"/>
      <w:r>
        <w:rPr>
          <w:rtl/>
        </w:rPr>
        <w:t xml:space="preserve">ברור </w:t>
      </w:r>
      <w:bookmarkStart w:id="27537" w:name="_ETM_Q38_609080"/>
      <w:bookmarkEnd w:id="27537"/>
      <w:r>
        <w:rPr>
          <w:rtl/>
        </w:rPr>
        <w:t xml:space="preserve">שהיא </w:t>
      </w:r>
      <w:bookmarkStart w:id="27538" w:name="_ETM_Q38_609410"/>
      <w:bookmarkEnd w:id="27538"/>
      <w:r>
        <w:rPr>
          <w:rtl/>
        </w:rPr>
        <w:t>פסולה</w:t>
      </w:r>
      <w:r>
        <w:rPr>
          <w:rFonts w:hint="cs"/>
          <w:rtl/>
        </w:rPr>
        <w:t>.</w:t>
      </w:r>
      <w:r>
        <w:rPr>
          <w:rtl/>
        </w:rPr>
        <w:t xml:space="preserve"> </w:t>
      </w:r>
      <w:bookmarkStart w:id="27539" w:name="_ETM_Q38_610770"/>
      <w:bookmarkEnd w:id="27539"/>
    </w:p>
    <w:p w:rsidR="00C85791" w:rsidRDefault="00C85791" w:rsidP="006336AD">
      <w:pPr>
        <w:rPr>
          <w:rtl/>
        </w:rPr>
      </w:pPr>
      <w:bookmarkStart w:id="27540" w:name="_ETM_Q38_612017"/>
      <w:bookmarkStart w:id="27541" w:name="_ETM_Q38_612100"/>
      <w:bookmarkEnd w:id="27540"/>
      <w:bookmarkEnd w:id="27541"/>
    </w:p>
    <w:p w:rsidR="00C85791" w:rsidRDefault="00C85791" w:rsidP="006336AD">
      <w:pPr>
        <w:rPr>
          <w:rtl/>
        </w:rPr>
      </w:pPr>
      <w:bookmarkStart w:id="27542" w:name="_ETM_Q38_612179"/>
      <w:bookmarkStart w:id="27543" w:name="_ETM_Q38_612244"/>
      <w:bookmarkEnd w:id="27542"/>
      <w:bookmarkEnd w:id="27543"/>
      <w:r>
        <w:rPr>
          <w:rtl/>
        </w:rPr>
        <w:t xml:space="preserve">ואז </w:t>
      </w:r>
      <w:bookmarkStart w:id="27544" w:name="_ETM_Q38_612150"/>
      <w:bookmarkEnd w:id="27544"/>
      <w:r>
        <w:rPr>
          <w:rtl/>
        </w:rPr>
        <w:t xml:space="preserve">הגדיל </w:t>
      </w:r>
      <w:bookmarkStart w:id="27545" w:name="_ETM_Q38_612720"/>
      <w:bookmarkEnd w:id="27545"/>
      <w:r>
        <w:rPr>
          <w:rtl/>
        </w:rPr>
        <w:t>ואמר</w:t>
      </w:r>
      <w:r>
        <w:rPr>
          <w:rFonts w:hint="cs"/>
          <w:rtl/>
        </w:rPr>
        <w:t>:</w:t>
      </w:r>
      <w:r>
        <w:rPr>
          <w:rtl/>
        </w:rPr>
        <w:t xml:space="preserve"> </w:t>
      </w:r>
      <w:bookmarkStart w:id="27546" w:name="_ETM_Q38_613620"/>
      <w:bookmarkStart w:id="27547" w:name="_ETM_Q38_613940"/>
      <w:bookmarkEnd w:id="27546"/>
      <w:bookmarkEnd w:id="27547"/>
      <w:r>
        <w:rPr>
          <w:rtl/>
        </w:rPr>
        <w:t xml:space="preserve">אני </w:t>
      </w:r>
      <w:bookmarkStart w:id="27548" w:name="_ETM_Q38_614150"/>
      <w:bookmarkEnd w:id="27548"/>
      <w:r>
        <w:rPr>
          <w:rtl/>
        </w:rPr>
        <w:t xml:space="preserve">מוכן </w:t>
      </w:r>
      <w:bookmarkStart w:id="27549" w:name="_ETM_Q38_615639"/>
      <w:bookmarkEnd w:id="27549"/>
      <w:r>
        <w:rPr>
          <w:rtl/>
        </w:rPr>
        <w:t>להקרי</w:t>
      </w:r>
      <w:r>
        <w:rPr>
          <w:rFonts w:hint="cs"/>
          <w:rtl/>
        </w:rPr>
        <w:t>ב את עצמי,</w:t>
      </w:r>
      <w:r>
        <w:rPr>
          <w:rtl/>
        </w:rPr>
        <w:t xml:space="preserve"> </w:t>
      </w:r>
      <w:bookmarkStart w:id="27550" w:name="_ETM_Q38_618310"/>
      <w:bookmarkEnd w:id="27550"/>
      <w:r>
        <w:rPr>
          <w:rtl/>
        </w:rPr>
        <w:t xml:space="preserve">אני </w:t>
      </w:r>
      <w:bookmarkStart w:id="27551" w:name="_ETM_Q38_618489"/>
      <w:bookmarkEnd w:id="27551"/>
      <w:r>
        <w:rPr>
          <w:rtl/>
        </w:rPr>
        <w:t xml:space="preserve">מוכן </w:t>
      </w:r>
      <w:bookmarkStart w:id="27552" w:name="_ETM_Q38_619120"/>
      <w:bookmarkEnd w:id="27552"/>
      <w:r>
        <w:rPr>
          <w:rFonts w:hint="cs"/>
          <w:rtl/>
        </w:rPr>
        <w:t>ל</w:t>
      </w:r>
      <w:r>
        <w:rPr>
          <w:rtl/>
        </w:rPr>
        <w:t xml:space="preserve">ספוג </w:t>
      </w:r>
      <w:bookmarkStart w:id="27553" w:name="_ETM_Q38_619720"/>
      <w:bookmarkEnd w:id="27553"/>
      <w:r>
        <w:rPr>
          <w:rtl/>
        </w:rPr>
        <w:t xml:space="preserve">את </w:t>
      </w:r>
      <w:bookmarkStart w:id="27554" w:name="_ETM_Q38_619840"/>
      <w:bookmarkEnd w:id="27554"/>
      <w:r>
        <w:rPr>
          <w:rtl/>
        </w:rPr>
        <w:t xml:space="preserve">הביקורת </w:t>
      </w:r>
      <w:bookmarkStart w:id="27555" w:name="_ETM_Q38_620800"/>
      <w:bookmarkEnd w:id="27555"/>
      <w:r>
        <w:rPr>
          <w:rFonts w:hint="cs"/>
          <w:rtl/>
        </w:rPr>
        <w:t>והכעס</w:t>
      </w:r>
      <w:r>
        <w:rPr>
          <w:rtl/>
        </w:rPr>
        <w:t xml:space="preserve"> </w:t>
      </w:r>
      <w:bookmarkStart w:id="27556" w:name="_ETM_Q38_622030"/>
      <w:bookmarkEnd w:id="27556"/>
      <w:r>
        <w:rPr>
          <w:rtl/>
        </w:rPr>
        <w:t xml:space="preserve">שלכם </w:t>
      </w:r>
      <w:bookmarkStart w:id="27557" w:name="_ETM_Q38_622750"/>
      <w:bookmarkEnd w:id="27557"/>
      <w:r>
        <w:rPr>
          <w:rtl/>
        </w:rPr>
        <w:t xml:space="preserve">מהאופוזיציה </w:t>
      </w:r>
      <w:bookmarkStart w:id="27558" w:name="_ETM_Q38_624310"/>
      <w:bookmarkEnd w:id="27558"/>
      <w:r>
        <w:rPr>
          <w:rtl/>
        </w:rPr>
        <w:t xml:space="preserve">למען </w:t>
      </w:r>
      <w:bookmarkStart w:id="27559" w:name="_ETM_Q38_625000"/>
      <w:bookmarkEnd w:id="27559"/>
      <w:r>
        <w:rPr>
          <w:rtl/>
        </w:rPr>
        <w:t xml:space="preserve">חיילי </w:t>
      </w:r>
      <w:bookmarkStart w:id="27560" w:name="_ETM_Q38_625659"/>
      <w:bookmarkEnd w:id="27560"/>
      <w:r>
        <w:rPr>
          <w:rtl/>
        </w:rPr>
        <w:t>צה"ל</w:t>
      </w:r>
      <w:r>
        <w:rPr>
          <w:rFonts w:hint="cs"/>
          <w:rtl/>
        </w:rPr>
        <w:t>.</w:t>
      </w:r>
      <w:r>
        <w:rPr>
          <w:rtl/>
        </w:rPr>
        <w:t xml:space="preserve"> </w:t>
      </w:r>
      <w:bookmarkStart w:id="27561" w:name="_ETM_Q38_630770"/>
      <w:bookmarkEnd w:id="27561"/>
    </w:p>
    <w:p w:rsidR="00C85791" w:rsidRDefault="00C85791" w:rsidP="006336AD">
      <w:pPr>
        <w:rPr>
          <w:rtl/>
        </w:rPr>
      </w:pPr>
      <w:bookmarkStart w:id="27562" w:name="_ETM_Q38_629137"/>
      <w:bookmarkStart w:id="27563" w:name="_ETM_Q38_629196"/>
      <w:bookmarkEnd w:id="27562"/>
      <w:bookmarkEnd w:id="27563"/>
    </w:p>
    <w:p w:rsidR="00C85791" w:rsidRDefault="00C85791" w:rsidP="006336AD">
      <w:pPr>
        <w:pStyle w:val="af6"/>
        <w:keepNext/>
        <w:rPr>
          <w:rtl/>
        </w:rPr>
      </w:pPr>
      <w:bookmarkStart w:id="27564" w:name="ET_interruption_6361_7"/>
      <w:r w:rsidRPr="007206D9">
        <w:rPr>
          <w:rStyle w:val="TagStyle"/>
          <w:rtl/>
        </w:rPr>
        <w:t xml:space="preserve"> &lt;&lt; קריאה &gt;&gt; </w:t>
      </w:r>
      <w:r>
        <w:rPr>
          <w:rtl/>
        </w:rPr>
        <w:t>נאור שירי (יש עתיד):</w:t>
      </w:r>
      <w:r w:rsidRPr="007206D9">
        <w:rPr>
          <w:rStyle w:val="TagStyle"/>
          <w:rtl/>
        </w:rPr>
        <w:t xml:space="preserve"> &lt;&lt; קריאה &gt;&gt;</w:t>
      </w:r>
      <w:r>
        <w:rPr>
          <w:rtl/>
        </w:rPr>
        <w:t xml:space="preserve"> </w:t>
      </w:r>
      <w:bookmarkEnd w:id="27564"/>
    </w:p>
    <w:p w:rsidR="00C85791" w:rsidRDefault="00C85791" w:rsidP="006336AD">
      <w:pPr>
        <w:rPr>
          <w:rtl/>
        </w:rPr>
      </w:pPr>
    </w:p>
    <w:p w:rsidR="00C85791" w:rsidRDefault="00C85791" w:rsidP="006336AD">
      <w:pPr>
        <w:rPr>
          <w:rtl/>
        </w:rPr>
      </w:pPr>
      <w:r>
        <w:rPr>
          <w:rFonts w:hint="cs"/>
          <w:rtl/>
        </w:rPr>
        <w:t>איזה מלך. איזה נסיך. אין</w:t>
      </w:r>
      <w:bookmarkStart w:id="27565" w:name="_ETM_Q38_634099"/>
      <w:bookmarkEnd w:id="27565"/>
      <w:r>
        <w:rPr>
          <w:rFonts w:hint="cs"/>
          <w:rtl/>
        </w:rPr>
        <w:t>, אין.</w:t>
      </w:r>
    </w:p>
    <w:p w:rsidR="00C85791" w:rsidRDefault="00C85791" w:rsidP="006336AD">
      <w:pPr>
        <w:rPr>
          <w:rtl/>
        </w:rPr>
      </w:pPr>
    </w:p>
    <w:p w:rsidR="00C85791" w:rsidRDefault="00C85791" w:rsidP="006336AD">
      <w:pPr>
        <w:pStyle w:val="-"/>
        <w:keepNext/>
        <w:rPr>
          <w:rtl/>
        </w:rPr>
      </w:pPr>
      <w:bookmarkStart w:id="27566" w:name="ET_speakercontinue_6158_8"/>
      <w:r w:rsidRPr="007206D9">
        <w:rPr>
          <w:rStyle w:val="TagStyle"/>
          <w:rtl/>
        </w:rPr>
        <w:t xml:space="preserve"> &lt;&lt; דובר_המשך &gt;&gt; </w:t>
      </w:r>
      <w:r>
        <w:rPr>
          <w:rtl/>
        </w:rPr>
        <w:t>אפרת רייטן מרום (העבודה):</w:t>
      </w:r>
      <w:r w:rsidRPr="007206D9">
        <w:rPr>
          <w:rStyle w:val="TagStyle"/>
          <w:rtl/>
        </w:rPr>
        <w:t xml:space="preserve"> &lt;&lt; דובר_המשך &gt;&gt;</w:t>
      </w:r>
      <w:r>
        <w:rPr>
          <w:rtl/>
        </w:rPr>
        <w:t xml:space="preserve"> </w:t>
      </w:r>
      <w:bookmarkEnd w:id="27566"/>
    </w:p>
    <w:p w:rsidR="00C85791" w:rsidRDefault="00C85791" w:rsidP="006336AD">
      <w:pPr>
        <w:rPr>
          <w:rtl/>
        </w:rPr>
      </w:pPr>
    </w:p>
    <w:p w:rsidR="00C85791" w:rsidRDefault="00C85791" w:rsidP="006336AD">
      <w:pPr>
        <w:rPr>
          <w:rtl/>
        </w:rPr>
      </w:pPr>
      <w:r>
        <w:rPr>
          <w:rFonts w:hint="cs"/>
          <w:rtl/>
        </w:rPr>
        <w:t>אין</w:t>
      </w:r>
      <w:r>
        <w:rPr>
          <w:rtl/>
        </w:rPr>
        <w:t xml:space="preserve"> </w:t>
      </w:r>
      <w:bookmarkStart w:id="27567" w:name="_ETM_Q38_633160"/>
      <w:bookmarkEnd w:id="27567"/>
      <w:r>
        <w:rPr>
          <w:rtl/>
        </w:rPr>
        <w:t xml:space="preserve">מה </w:t>
      </w:r>
      <w:bookmarkStart w:id="27568" w:name="_ETM_Q38_633280"/>
      <w:bookmarkEnd w:id="27568"/>
      <w:r>
        <w:rPr>
          <w:rtl/>
        </w:rPr>
        <w:t xml:space="preserve">להגיד </w:t>
      </w:r>
      <w:bookmarkStart w:id="27569" w:name="_ETM_Q38_633670"/>
      <w:bookmarkEnd w:id="27569"/>
      <w:r>
        <w:rPr>
          <w:rtl/>
        </w:rPr>
        <w:t xml:space="preserve">על </w:t>
      </w:r>
      <w:bookmarkStart w:id="27570" w:name="_ETM_Q38_633760"/>
      <w:bookmarkEnd w:id="27570"/>
      <w:r>
        <w:rPr>
          <w:rtl/>
        </w:rPr>
        <w:t>זה</w:t>
      </w:r>
      <w:r>
        <w:rPr>
          <w:rFonts w:hint="cs"/>
          <w:rtl/>
        </w:rPr>
        <w:t>,</w:t>
      </w:r>
      <w:r>
        <w:rPr>
          <w:rtl/>
        </w:rPr>
        <w:t xml:space="preserve"> </w:t>
      </w:r>
      <w:bookmarkStart w:id="27571" w:name="_ETM_Q38_635950"/>
      <w:bookmarkEnd w:id="27571"/>
      <w:r>
        <w:rPr>
          <w:rFonts w:hint="cs"/>
          <w:rtl/>
        </w:rPr>
        <w:t xml:space="preserve">האמת. </w:t>
      </w:r>
    </w:p>
    <w:p w:rsidR="00C85791" w:rsidRDefault="00C85791" w:rsidP="006336AD">
      <w:pPr>
        <w:rPr>
          <w:rtl/>
        </w:rPr>
      </w:pPr>
      <w:bookmarkStart w:id="27572" w:name="_ETM_Q38_632655"/>
      <w:bookmarkStart w:id="27573" w:name="_ETM_Q38_632685"/>
      <w:bookmarkEnd w:id="27572"/>
      <w:bookmarkEnd w:id="27573"/>
    </w:p>
    <w:p w:rsidR="00C85791" w:rsidRDefault="00C85791" w:rsidP="006336AD">
      <w:pPr>
        <w:pStyle w:val="af6"/>
        <w:keepNext/>
        <w:rPr>
          <w:rtl/>
        </w:rPr>
      </w:pPr>
      <w:bookmarkStart w:id="27574" w:name="ET_interruption_6361_9"/>
      <w:r w:rsidRPr="007206D9">
        <w:rPr>
          <w:rStyle w:val="TagStyle"/>
          <w:rtl/>
        </w:rPr>
        <w:t xml:space="preserve"> &lt;&lt; קריאה &gt;&gt; </w:t>
      </w:r>
      <w:r>
        <w:rPr>
          <w:rtl/>
        </w:rPr>
        <w:t>נאור שירי (יש עתיד):</w:t>
      </w:r>
      <w:r w:rsidRPr="007206D9">
        <w:rPr>
          <w:rStyle w:val="TagStyle"/>
          <w:rtl/>
        </w:rPr>
        <w:t xml:space="preserve"> &lt;&lt; קריאה &gt;&gt;</w:t>
      </w:r>
      <w:r>
        <w:rPr>
          <w:rtl/>
        </w:rPr>
        <w:t xml:space="preserve"> </w:t>
      </w:r>
      <w:bookmarkEnd w:id="27574"/>
    </w:p>
    <w:p w:rsidR="00C85791" w:rsidRDefault="00C85791" w:rsidP="006336AD">
      <w:pPr>
        <w:rPr>
          <w:rtl/>
        </w:rPr>
      </w:pPr>
    </w:p>
    <w:p w:rsidR="00C85791" w:rsidRDefault="00C85791" w:rsidP="006336AD">
      <w:pPr>
        <w:rPr>
          <w:rtl/>
        </w:rPr>
      </w:pPr>
      <w:bookmarkStart w:id="27575" w:name="_ETM_Q38_634636"/>
      <w:bookmarkEnd w:id="27575"/>
      <w:r>
        <w:rPr>
          <w:rFonts w:hint="cs"/>
          <w:rtl/>
        </w:rPr>
        <w:t>לעשות לו כך.</w:t>
      </w:r>
    </w:p>
    <w:p w:rsidR="00C85791" w:rsidRDefault="00C85791" w:rsidP="006336AD">
      <w:pPr>
        <w:rPr>
          <w:rtl/>
        </w:rPr>
      </w:pPr>
      <w:bookmarkStart w:id="27576" w:name="_ETM_Q38_638108"/>
      <w:bookmarkStart w:id="27577" w:name="_ETM_Q38_638160"/>
      <w:bookmarkEnd w:id="27576"/>
      <w:bookmarkEnd w:id="27577"/>
    </w:p>
    <w:p w:rsidR="00C85791" w:rsidRDefault="00C85791" w:rsidP="006336AD">
      <w:pPr>
        <w:pStyle w:val="-"/>
        <w:keepNext/>
        <w:rPr>
          <w:rtl/>
        </w:rPr>
      </w:pPr>
      <w:bookmarkStart w:id="27578" w:name="ET_speakercontinue_6158_10"/>
      <w:r w:rsidRPr="007206D9">
        <w:rPr>
          <w:rStyle w:val="TagStyle"/>
          <w:rtl/>
        </w:rPr>
        <w:t xml:space="preserve"> &lt;&lt; דובר_המשך &gt;&gt; </w:t>
      </w:r>
      <w:r>
        <w:rPr>
          <w:rtl/>
        </w:rPr>
        <w:t>אפרת רייטן מרום (העבודה):</w:t>
      </w:r>
      <w:r w:rsidRPr="007206D9">
        <w:rPr>
          <w:rStyle w:val="TagStyle"/>
          <w:rtl/>
        </w:rPr>
        <w:t xml:space="preserve"> &lt;&lt; דובר_המשך &gt;&gt;</w:t>
      </w:r>
      <w:r>
        <w:rPr>
          <w:rtl/>
        </w:rPr>
        <w:t xml:space="preserve"> </w:t>
      </w:r>
      <w:bookmarkEnd w:id="27578"/>
    </w:p>
    <w:p w:rsidR="00C85791" w:rsidRDefault="00C85791" w:rsidP="006336AD">
      <w:pPr>
        <w:rPr>
          <w:rtl/>
        </w:rPr>
      </w:pPr>
    </w:p>
    <w:p w:rsidR="00C85791" w:rsidRDefault="00C85791" w:rsidP="006336AD">
      <w:pPr>
        <w:rPr>
          <w:rtl/>
        </w:rPr>
      </w:pPr>
      <w:bookmarkStart w:id="27579" w:name="_ETM_Q38_638886"/>
      <w:bookmarkEnd w:id="27579"/>
      <w:r>
        <w:rPr>
          <w:rtl/>
        </w:rPr>
        <w:t xml:space="preserve">איך </w:t>
      </w:r>
      <w:bookmarkStart w:id="27580" w:name="_ETM_Q38_636069"/>
      <w:bookmarkEnd w:id="27580"/>
      <w:r>
        <w:rPr>
          <w:rtl/>
        </w:rPr>
        <w:t>כ</w:t>
      </w:r>
      <w:r>
        <w:rPr>
          <w:rFonts w:hint="cs"/>
          <w:rtl/>
        </w:rPr>
        <w:t xml:space="preserve">כה? </w:t>
      </w:r>
      <w:bookmarkStart w:id="27581" w:name="_ETM_Q38_637940"/>
      <w:bookmarkEnd w:id="27581"/>
      <w:r>
        <w:rPr>
          <w:rtl/>
        </w:rPr>
        <w:t xml:space="preserve">באמת פשוט </w:t>
      </w:r>
      <w:bookmarkStart w:id="27582" w:name="_ETM_Q38_638450"/>
      <w:bookmarkStart w:id="27583" w:name="_ETM_Q38_638900"/>
      <w:bookmarkEnd w:id="27582"/>
      <w:bookmarkEnd w:id="27583"/>
      <w:r>
        <w:rPr>
          <w:rFonts w:hint="cs"/>
          <w:rtl/>
        </w:rPr>
        <w:t>בושה.</w:t>
      </w:r>
      <w:r>
        <w:rPr>
          <w:rtl/>
        </w:rPr>
        <w:t xml:space="preserve"> </w:t>
      </w:r>
      <w:bookmarkStart w:id="27584" w:name="_ETM_Q38_644250"/>
      <w:bookmarkEnd w:id="27584"/>
      <w:r>
        <w:rPr>
          <w:rtl/>
        </w:rPr>
        <w:t xml:space="preserve">עומד </w:t>
      </w:r>
      <w:bookmarkStart w:id="27585" w:name="_ETM_Q38_644640"/>
      <w:bookmarkEnd w:id="27585"/>
      <w:r>
        <w:rPr>
          <w:rtl/>
        </w:rPr>
        <w:t xml:space="preserve">כאן </w:t>
      </w:r>
      <w:bookmarkStart w:id="27586" w:name="_ETM_Q38_645060"/>
      <w:bookmarkEnd w:id="27586"/>
      <w:r>
        <w:rPr>
          <w:rtl/>
        </w:rPr>
        <w:t>ואומר</w:t>
      </w:r>
      <w:r>
        <w:rPr>
          <w:rFonts w:hint="cs"/>
          <w:rtl/>
        </w:rPr>
        <w:t xml:space="preserve">: רוב העם מאוחד, אני </w:t>
      </w:r>
      <w:bookmarkStart w:id="27587" w:name="_ETM_Q38_650328"/>
      <w:bookmarkEnd w:id="27587"/>
      <w:r>
        <w:rPr>
          <w:rFonts w:hint="cs"/>
          <w:rtl/>
        </w:rPr>
        <w:t>מדבר, רוב העם מאוחד.</w:t>
      </w:r>
      <w:r>
        <w:rPr>
          <w:rtl/>
        </w:rPr>
        <w:t xml:space="preserve"> </w:t>
      </w:r>
      <w:bookmarkStart w:id="27588" w:name="_ETM_Q38_650040"/>
      <w:bookmarkEnd w:id="27588"/>
      <w:r>
        <w:rPr>
          <w:rtl/>
        </w:rPr>
        <w:t xml:space="preserve">יש </w:t>
      </w:r>
      <w:bookmarkStart w:id="27589" w:name="_ETM_Q38_650219"/>
      <w:bookmarkEnd w:id="27589"/>
      <w:r>
        <w:rPr>
          <w:rtl/>
        </w:rPr>
        <w:t xml:space="preserve">פה </w:t>
      </w:r>
      <w:bookmarkStart w:id="27590" w:name="_ETM_Q38_650370"/>
      <w:bookmarkEnd w:id="27590"/>
      <w:r>
        <w:rPr>
          <w:rtl/>
        </w:rPr>
        <w:t>אופוזיציה</w:t>
      </w:r>
      <w:r>
        <w:rPr>
          <w:rFonts w:hint="cs"/>
          <w:rtl/>
        </w:rPr>
        <w:t>,</w:t>
      </w:r>
      <w:r>
        <w:rPr>
          <w:rtl/>
        </w:rPr>
        <w:t xml:space="preserve"> </w:t>
      </w:r>
      <w:bookmarkStart w:id="27591" w:name="_ETM_Q38_651299"/>
      <w:bookmarkEnd w:id="27591"/>
      <w:r>
        <w:rPr>
          <w:rtl/>
        </w:rPr>
        <w:t xml:space="preserve">זה </w:t>
      </w:r>
      <w:bookmarkStart w:id="27592" w:name="_ETM_Q38_651389"/>
      <w:bookmarkEnd w:id="27592"/>
      <w:r>
        <w:rPr>
          <w:rtl/>
        </w:rPr>
        <w:t xml:space="preserve">בערך </w:t>
      </w:r>
      <w:bookmarkStart w:id="27593" w:name="_ETM_Q38_651659"/>
      <w:bookmarkEnd w:id="27593"/>
      <w:r>
        <w:rPr>
          <w:rtl/>
        </w:rPr>
        <w:t>50%</w:t>
      </w:r>
      <w:r>
        <w:rPr>
          <w:rFonts w:hint="cs"/>
          <w:rtl/>
        </w:rPr>
        <w:t>,</w:t>
      </w:r>
      <w:r>
        <w:rPr>
          <w:rtl/>
        </w:rPr>
        <w:t xml:space="preserve"> </w:t>
      </w:r>
      <w:bookmarkStart w:id="27594" w:name="_ETM_Q38_653180"/>
      <w:bookmarkEnd w:id="27594"/>
      <w:r>
        <w:rPr>
          <w:rtl/>
        </w:rPr>
        <w:t>ממש</w:t>
      </w:r>
      <w:r>
        <w:rPr>
          <w:rFonts w:hint="cs"/>
          <w:rtl/>
        </w:rPr>
        <w:t>.</w:t>
      </w:r>
      <w:r>
        <w:rPr>
          <w:rtl/>
        </w:rPr>
        <w:t xml:space="preserve"> </w:t>
      </w:r>
      <w:bookmarkStart w:id="27595" w:name="_ETM_Q38_654260"/>
      <w:bookmarkEnd w:id="27595"/>
      <w:r>
        <w:rPr>
          <w:rtl/>
        </w:rPr>
        <w:t xml:space="preserve">אנחנו </w:t>
      </w:r>
      <w:bookmarkStart w:id="27596" w:name="_ETM_Q38_654500"/>
      <w:bookmarkEnd w:id="27596"/>
      <w:r>
        <w:rPr>
          <w:rtl/>
        </w:rPr>
        <w:t xml:space="preserve">לא </w:t>
      </w:r>
      <w:bookmarkStart w:id="27597" w:name="_ETM_Q38_654650"/>
      <w:bookmarkEnd w:id="27597"/>
      <w:r>
        <w:rPr>
          <w:rtl/>
        </w:rPr>
        <w:t xml:space="preserve">מאוחדים </w:t>
      </w:r>
      <w:bookmarkStart w:id="27598" w:name="_ETM_Q38_655159"/>
      <w:bookmarkEnd w:id="27598"/>
      <w:r>
        <w:rPr>
          <w:rtl/>
        </w:rPr>
        <w:t>איתך</w:t>
      </w:r>
      <w:r>
        <w:rPr>
          <w:rFonts w:hint="cs"/>
          <w:rtl/>
        </w:rPr>
        <w:t>,</w:t>
      </w:r>
      <w:r>
        <w:rPr>
          <w:rtl/>
        </w:rPr>
        <w:t xml:space="preserve"> </w:t>
      </w:r>
      <w:bookmarkStart w:id="27599" w:name="_ETM_Q38_655640"/>
      <w:bookmarkEnd w:id="27599"/>
      <w:r>
        <w:rPr>
          <w:rtl/>
        </w:rPr>
        <w:t xml:space="preserve">אדוני </w:t>
      </w:r>
      <w:bookmarkStart w:id="27600" w:name="_ETM_Q38_655969"/>
      <w:bookmarkEnd w:id="27600"/>
      <w:r>
        <w:rPr>
          <w:rtl/>
        </w:rPr>
        <w:t xml:space="preserve">ראש </w:t>
      </w:r>
      <w:bookmarkStart w:id="27601" w:name="_ETM_Q38_656209"/>
      <w:bookmarkEnd w:id="27601"/>
      <w:r>
        <w:rPr>
          <w:rtl/>
        </w:rPr>
        <w:t>הממשלה</w:t>
      </w:r>
      <w:r>
        <w:rPr>
          <w:rFonts w:hint="cs"/>
          <w:rtl/>
        </w:rPr>
        <w:t>.</w:t>
      </w:r>
      <w:r>
        <w:rPr>
          <w:rtl/>
        </w:rPr>
        <w:t xml:space="preserve"> </w:t>
      </w:r>
      <w:bookmarkStart w:id="27602" w:name="_ETM_Q38_657109"/>
      <w:bookmarkEnd w:id="27602"/>
      <w:r>
        <w:rPr>
          <w:rtl/>
        </w:rPr>
        <w:t xml:space="preserve">הדבר </w:t>
      </w:r>
      <w:bookmarkStart w:id="27603" w:name="_ETM_Q38_657409"/>
      <w:bookmarkEnd w:id="27603"/>
      <w:r>
        <w:rPr>
          <w:rtl/>
        </w:rPr>
        <w:t xml:space="preserve">היחידי </w:t>
      </w:r>
      <w:bookmarkStart w:id="27604" w:name="_ETM_Q38_657920"/>
      <w:bookmarkEnd w:id="27604"/>
      <w:r>
        <w:rPr>
          <w:rtl/>
        </w:rPr>
        <w:t>ש</w:t>
      </w:r>
      <w:r>
        <w:rPr>
          <w:rFonts w:hint="cs"/>
          <w:rtl/>
        </w:rPr>
        <w:t xml:space="preserve">בו </w:t>
      </w:r>
      <w:r>
        <w:rPr>
          <w:rtl/>
        </w:rPr>
        <w:t xml:space="preserve">רוב </w:t>
      </w:r>
      <w:bookmarkStart w:id="27605" w:name="_ETM_Q38_658489"/>
      <w:bookmarkEnd w:id="27605"/>
      <w:r>
        <w:rPr>
          <w:rFonts w:hint="cs"/>
          <w:rtl/>
        </w:rPr>
        <w:t xml:space="preserve">העם </w:t>
      </w:r>
      <w:r>
        <w:rPr>
          <w:rtl/>
        </w:rPr>
        <w:t xml:space="preserve">מאוחד </w:t>
      </w:r>
      <w:bookmarkStart w:id="27606" w:name="_ETM_Q38_659209"/>
      <w:bookmarkEnd w:id="27606"/>
      <w:r>
        <w:rPr>
          <w:rtl/>
        </w:rPr>
        <w:t xml:space="preserve">זה </w:t>
      </w:r>
      <w:bookmarkStart w:id="27607" w:name="_ETM_Q38_659420"/>
      <w:bookmarkEnd w:id="27607"/>
      <w:r>
        <w:rPr>
          <w:rtl/>
        </w:rPr>
        <w:t xml:space="preserve">אולי </w:t>
      </w:r>
      <w:bookmarkStart w:id="27608" w:name="_ETM_Q38_660260"/>
      <w:bookmarkEnd w:id="27608"/>
      <w:r>
        <w:rPr>
          <w:rtl/>
        </w:rPr>
        <w:t>הפחד</w:t>
      </w:r>
      <w:r>
        <w:rPr>
          <w:rFonts w:hint="cs"/>
          <w:rtl/>
        </w:rPr>
        <w:t>,</w:t>
      </w:r>
      <w:r>
        <w:rPr>
          <w:rtl/>
        </w:rPr>
        <w:t xml:space="preserve"> </w:t>
      </w:r>
      <w:bookmarkStart w:id="27609" w:name="_ETM_Q38_661590"/>
      <w:bookmarkEnd w:id="27609"/>
      <w:r>
        <w:rPr>
          <w:rtl/>
        </w:rPr>
        <w:t>החשש</w:t>
      </w:r>
      <w:r>
        <w:rPr>
          <w:rFonts w:hint="cs"/>
          <w:rtl/>
        </w:rPr>
        <w:t>,</w:t>
      </w:r>
      <w:r>
        <w:rPr>
          <w:rtl/>
        </w:rPr>
        <w:t xml:space="preserve"> </w:t>
      </w:r>
      <w:bookmarkStart w:id="27610" w:name="_ETM_Q38_663000"/>
      <w:bookmarkEnd w:id="27610"/>
      <w:r>
        <w:rPr>
          <w:rtl/>
        </w:rPr>
        <w:t xml:space="preserve">מפני </w:t>
      </w:r>
      <w:bookmarkStart w:id="27611" w:name="_ETM_Q38_663540"/>
      <w:bookmarkEnd w:id="27611"/>
      <w:r>
        <w:rPr>
          <w:rtl/>
        </w:rPr>
        <w:t xml:space="preserve">מה </w:t>
      </w:r>
      <w:bookmarkStart w:id="27612" w:name="_ETM_Q38_663720"/>
      <w:bookmarkEnd w:id="27612"/>
      <w:r>
        <w:rPr>
          <w:rtl/>
        </w:rPr>
        <w:t xml:space="preserve">שקורה </w:t>
      </w:r>
      <w:bookmarkStart w:id="27613" w:name="_ETM_Q38_664200"/>
      <w:bookmarkEnd w:id="27613"/>
      <w:r>
        <w:rPr>
          <w:rtl/>
        </w:rPr>
        <w:t>כאן</w:t>
      </w:r>
      <w:r>
        <w:rPr>
          <w:rFonts w:hint="cs"/>
          <w:rtl/>
        </w:rPr>
        <w:t>.</w:t>
      </w:r>
      <w:r>
        <w:rPr>
          <w:rtl/>
        </w:rPr>
        <w:t xml:space="preserve"> </w:t>
      </w:r>
      <w:bookmarkStart w:id="27614" w:name="_ETM_Q38_664470"/>
      <w:bookmarkEnd w:id="27614"/>
      <w:r>
        <w:rPr>
          <w:rtl/>
        </w:rPr>
        <w:t>ולא</w:t>
      </w:r>
      <w:r>
        <w:rPr>
          <w:rFonts w:hint="cs"/>
          <w:rtl/>
        </w:rPr>
        <w:t>,</w:t>
      </w:r>
      <w:r>
        <w:rPr>
          <w:rtl/>
        </w:rPr>
        <w:t xml:space="preserve"> </w:t>
      </w:r>
      <w:bookmarkStart w:id="27615" w:name="_ETM_Q38_664920"/>
      <w:bookmarkEnd w:id="27615"/>
      <w:r>
        <w:rPr>
          <w:rtl/>
        </w:rPr>
        <w:t xml:space="preserve">הישראלים </w:t>
      </w:r>
      <w:bookmarkStart w:id="27616" w:name="_ETM_Q38_665550"/>
      <w:bookmarkEnd w:id="27616"/>
      <w:r>
        <w:rPr>
          <w:rtl/>
        </w:rPr>
        <w:t xml:space="preserve">לא </w:t>
      </w:r>
      <w:bookmarkStart w:id="27617" w:name="_ETM_Q38_665790"/>
      <w:bookmarkEnd w:id="27617"/>
      <w:r>
        <w:rPr>
          <w:rtl/>
        </w:rPr>
        <w:t xml:space="preserve">מפחדים </w:t>
      </w:r>
      <w:bookmarkStart w:id="27618" w:name="_ETM_Q38_666959"/>
      <w:bookmarkEnd w:id="27618"/>
      <w:r>
        <w:rPr>
          <w:rtl/>
        </w:rPr>
        <w:t>מהאויבים</w:t>
      </w:r>
      <w:r>
        <w:rPr>
          <w:rFonts w:hint="cs"/>
          <w:rtl/>
        </w:rPr>
        <w:t>;</w:t>
      </w:r>
      <w:r>
        <w:rPr>
          <w:rtl/>
        </w:rPr>
        <w:t xml:space="preserve"> </w:t>
      </w:r>
      <w:bookmarkStart w:id="27619" w:name="_ETM_Q38_668280"/>
      <w:bookmarkEnd w:id="27619"/>
      <w:r>
        <w:rPr>
          <w:rtl/>
        </w:rPr>
        <w:t xml:space="preserve">הם </w:t>
      </w:r>
      <w:bookmarkStart w:id="27620" w:name="_ETM_Q38_668430"/>
      <w:bookmarkEnd w:id="27620"/>
      <w:r>
        <w:rPr>
          <w:rtl/>
        </w:rPr>
        <w:t xml:space="preserve">מפחדים </w:t>
      </w:r>
      <w:bookmarkStart w:id="27621" w:name="_ETM_Q38_669090"/>
      <w:bookmarkEnd w:id="27621"/>
      <w:r>
        <w:rPr>
          <w:rtl/>
        </w:rPr>
        <w:t xml:space="preserve">מהשלטון </w:t>
      </w:r>
      <w:bookmarkStart w:id="27622" w:name="_ETM_Q38_670319"/>
      <w:bookmarkEnd w:id="27622"/>
      <w:r>
        <w:rPr>
          <w:rtl/>
        </w:rPr>
        <w:t xml:space="preserve">ומההתנהלות </w:t>
      </w:r>
      <w:bookmarkStart w:id="27623" w:name="_ETM_Q38_671760"/>
      <w:bookmarkEnd w:id="27623"/>
      <w:r>
        <w:rPr>
          <w:rtl/>
        </w:rPr>
        <w:t xml:space="preserve">של </w:t>
      </w:r>
      <w:bookmarkStart w:id="27624" w:name="_ETM_Q38_672000"/>
      <w:bookmarkEnd w:id="27624"/>
      <w:r>
        <w:rPr>
          <w:rtl/>
        </w:rPr>
        <w:t xml:space="preserve">הממשלה </w:t>
      </w:r>
      <w:bookmarkStart w:id="27625" w:name="_ETM_Q38_672630"/>
      <w:bookmarkEnd w:id="27625"/>
      <w:r>
        <w:rPr>
          <w:rtl/>
        </w:rPr>
        <w:t>הזו</w:t>
      </w:r>
      <w:r>
        <w:rPr>
          <w:rFonts w:hint="cs"/>
          <w:rtl/>
        </w:rPr>
        <w:t>,</w:t>
      </w:r>
      <w:r>
        <w:rPr>
          <w:rtl/>
        </w:rPr>
        <w:t xml:space="preserve"> </w:t>
      </w:r>
      <w:bookmarkStart w:id="27626" w:name="_ETM_Q38_673260"/>
      <w:bookmarkEnd w:id="27626"/>
      <w:r>
        <w:rPr>
          <w:rtl/>
        </w:rPr>
        <w:t xml:space="preserve">שלא </w:t>
      </w:r>
      <w:bookmarkStart w:id="27627" w:name="_ETM_Q38_673620"/>
      <w:bookmarkEnd w:id="27627"/>
      <w:r>
        <w:rPr>
          <w:rtl/>
        </w:rPr>
        <w:t xml:space="preserve">נותנת </w:t>
      </w:r>
      <w:bookmarkStart w:id="27628" w:name="_ETM_Q38_674610"/>
      <w:bookmarkEnd w:id="27628"/>
      <w:r>
        <w:rPr>
          <w:rtl/>
        </w:rPr>
        <w:t>שו</w:t>
      </w:r>
      <w:r>
        <w:rPr>
          <w:rFonts w:hint="cs"/>
          <w:rtl/>
        </w:rPr>
        <w:t>ם</w:t>
      </w:r>
      <w:r>
        <w:rPr>
          <w:rtl/>
        </w:rPr>
        <w:t xml:space="preserve"> </w:t>
      </w:r>
      <w:bookmarkStart w:id="27629" w:name="_ETM_Q38_675060"/>
      <w:bookmarkEnd w:id="27629"/>
      <w:r>
        <w:rPr>
          <w:rtl/>
        </w:rPr>
        <w:t>ודאות</w:t>
      </w:r>
      <w:r>
        <w:rPr>
          <w:rFonts w:hint="cs"/>
          <w:rtl/>
        </w:rPr>
        <w:t>,</w:t>
      </w:r>
      <w:r>
        <w:rPr>
          <w:rtl/>
        </w:rPr>
        <w:t xml:space="preserve"> </w:t>
      </w:r>
      <w:bookmarkStart w:id="27630" w:name="_ETM_Q38_675959"/>
      <w:bookmarkEnd w:id="27630"/>
      <w:r>
        <w:rPr>
          <w:rtl/>
        </w:rPr>
        <w:t xml:space="preserve">שום </w:t>
      </w:r>
      <w:bookmarkStart w:id="27631" w:name="_ETM_Q38_676380"/>
      <w:bookmarkEnd w:id="27631"/>
      <w:r>
        <w:rPr>
          <w:rtl/>
        </w:rPr>
        <w:t xml:space="preserve">ביטחון </w:t>
      </w:r>
      <w:bookmarkStart w:id="27632" w:name="_ETM_Q38_677370"/>
      <w:bookmarkEnd w:id="27632"/>
      <w:r>
        <w:rPr>
          <w:rtl/>
        </w:rPr>
        <w:t xml:space="preserve">ויציבות </w:t>
      </w:r>
      <w:bookmarkStart w:id="27633" w:name="_ETM_Q38_678300"/>
      <w:bookmarkEnd w:id="27633"/>
      <w:r>
        <w:rPr>
          <w:rtl/>
        </w:rPr>
        <w:t xml:space="preserve">לגבי </w:t>
      </w:r>
      <w:bookmarkStart w:id="27634" w:name="_ETM_Q38_678720"/>
      <w:bookmarkEnd w:id="27634"/>
      <w:r>
        <w:rPr>
          <w:rtl/>
        </w:rPr>
        <w:t xml:space="preserve">העתיד </w:t>
      </w:r>
      <w:bookmarkStart w:id="27635" w:name="_ETM_Q38_679140"/>
      <w:bookmarkEnd w:id="27635"/>
      <w:r>
        <w:rPr>
          <w:rtl/>
        </w:rPr>
        <w:t>שלנו</w:t>
      </w:r>
      <w:r>
        <w:rPr>
          <w:rFonts w:hint="cs"/>
          <w:rtl/>
        </w:rPr>
        <w:t>.</w:t>
      </w:r>
      <w:r>
        <w:rPr>
          <w:rtl/>
        </w:rPr>
        <w:t xml:space="preserve"> </w:t>
      </w:r>
      <w:bookmarkStart w:id="27636" w:name="_ETM_Q38_680320"/>
      <w:bookmarkEnd w:id="27636"/>
    </w:p>
    <w:p w:rsidR="00C85791" w:rsidRDefault="00C85791" w:rsidP="006336AD">
      <w:pPr>
        <w:rPr>
          <w:rtl/>
        </w:rPr>
      </w:pPr>
      <w:bookmarkStart w:id="27637" w:name="_ETM_Q38_679894"/>
      <w:bookmarkStart w:id="27638" w:name="_ETM_Q38_679948"/>
      <w:bookmarkEnd w:id="27637"/>
      <w:bookmarkEnd w:id="27638"/>
    </w:p>
    <w:p w:rsidR="00C85791" w:rsidRDefault="00C85791" w:rsidP="006336AD">
      <w:pPr>
        <w:rPr>
          <w:rtl/>
        </w:rPr>
      </w:pPr>
      <w:bookmarkStart w:id="27639" w:name="_ETM_Q38_681495"/>
      <w:bookmarkStart w:id="27640" w:name="_ETM_Q38_681541"/>
      <w:bookmarkEnd w:id="27639"/>
      <w:bookmarkEnd w:id="27640"/>
      <w:r>
        <w:rPr>
          <w:rtl/>
        </w:rPr>
        <w:t xml:space="preserve">ואיך </w:t>
      </w:r>
      <w:bookmarkStart w:id="27641" w:name="_ETM_Q38_680740"/>
      <w:bookmarkEnd w:id="27641"/>
      <w:r>
        <w:rPr>
          <w:rtl/>
        </w:rPr>
        <w:t>לא</w:t>
      </w:r>
      <w:r>
        <w:rPr>
          <w:rFonts w:hint="cs"/>
          <w:rtl/>
        </w:rPr>
        <w:t xml:space="preserve"> </w:t>
      </w:r>
      <w:r>
        <w:rPr>
          <w:rFonts w:hint="eastAsia"/>
          <w:rtl/>
        </w:rPr>
        <w:t>–</w:t>
      </w:r>
      <w:r>
        <w:rPr>
          <w:rtl/>
        </w:rPr>
        <w:t xml:space="preserve"> </w:t>
      </w:r>
      <w:bookmarkStart w:id="27642" w:name="_ETM_Q38_681279"/>
      <w:bookmarkEnd w:id="27642"/>
      <w:r>
        <w:rPr>
          <w:rtl/>
        </w:rPr>
        <w:t xml:space="preserve">גם </w:t>
      </w:r>
      <w:bookmarkStart w:id="27643" w:name="_ETM_Q38_681519"/>
      <w:bookmarkEnd w:id="27643"/>
      <w:r>
        <w:rPr>
          <w:rtl/>
        </w:rPr>
        <w:t xml:space="preserve">אתה </w:t>
      </w:r>
      <w:bookmarkStart w:id="27644" w:name="_ETM_Q38_681730"/>
      <w:bookmarkEnd w:id="27644"/>
      <w:r>
        <w:rPr>
          <w:rtl/>
        </w:rPr>
        <w:t>פוחד</w:t>
      </w:r>
      <w:r>
        <w:rPr>
          <w:rFonts w:hint="cs"/>
          <w:rtl/>
        </w:rPr>
        <w:t>.</w:t>
      </w:r>
      <w:r>
        <w:rPr>
          <w:rtl/>
        </w:rPr>
        <w:t xml:space="preserve"> </w:t>
      </w:r>
      <w:bookmarkStart w:id="27645" w:name="_ETM_Q38_682359"/>
      <w:bookmarkEnd w:id="27645"/>
      <w:r>
        <w:rPr>
          <w:rtl/>
        </w:rPr>
        <w:t xml:space="preserve">בואו </w:t>
      </w:r>
      <w:bookmarkStart w:id="27646" w:name="_ETM_Q38_682569"/>
      <w:bookmarkEnd w:id="27646"/>
      <w:r>
        <w:rPr>
          <w:rtl/>
        </w:rPr>
        <w:t xml:space="preserve">נאמר </w:t>
      </w:r>
      <w:bookmarkStart w:id="27647" w:name="_ETM_Q38_682900"/>
      <w:bookmarkEnd w:id="27647"/>
      <w:r>
        <w:rPr>
          <w:rtl/>
        </w:rPr>
        <w:t xml:space="preserve">את </w:t>
      </w:r>
      <w:bookmarkStart w:id="27648" w:name="_ETM_Q38_683049"/>
      <w:bookmarkEnd w:id="27648"/>
      <w:r>
        <w:rPr>
          <w:rtl/>
        </w:rPr>
        <w:t>האמת</w:t>
      </w:r>
      <w:r>
        <w:rPr>
          <w:rFonts w:hint="cs"/>
          <w:rtl/>
        </w:rPr>
        <w:t>:</w:t>
      </w:r>
      <w:r>
        <w:rPr>
          <w:rtl/>
        </w:rPr>
        <w:t xml:space="preserve"> </w:t>
      </w:r>
      <w:bookmarkStart w:id="27649" w:name="_ETM_Q38_684269"/>
      <w:bookmarkEnd w:id="27649"/>
      <w:r>
        <w:rPr>
          <w:rtl/>
        </w:rPr>
        <w:t>פוחד</w:t>
      </w:r>
      <w:r>
        <w:rPr>
          <w:rFonts w:hint="cs"/>
          <w:rtl/>
        </w:rPr>
        <w:t>,</w:t>
      </w:r>
      <w:r>
        <w:rPr>
          <w:rtl/>
        </w:rPr>
        <w:t xml:space="preserve"> </w:t>
      </w:r>
      <w:bookmarkStart w:id="27650" w:name="_ETM_Q38_685230"/>
      <w:bookmarkEnd w:id="27650"/>
      <w:r>
        <w:rPr>
          <w:rtl/>
        </w:rPr>
        <w:t>בורח</w:t>
      </w:r>
      <w:r>
        <w:rPr>
          <w:rFonts w:hint="cs"/>
          <w:rtl/>
        </w:rPr>
        <w:t>,</w:t>
      </w:r>
      <w:r>
        <w:rPr>
          <w:rtl/>
        </w:rPr>
        <w:t xml:space="preserve"> </w:t>
      </w:r>
      <w:bookmarkStart w:id="27651" w:name="_ETM_Q38_686170"/>
      <w:bookmarkEnd w:id="27651"/>
      <w:r>
        <w:rPr>
          <w:rtl/>
        </w:rPr>
        <w:t xml:space="preserve">לא </w:t>
      </w:r>
      <w:bookmarkStart w:id="27652" w:name="_ETM_Q38_686440"/>
      <w:bookmarkEnd w:id="27652"/>
      <w:r>
        <w:rPr>
          <w:rtl/>
        </w:rPr>
        <w:t xml:space="preserve">רוצה </w:t>
      </w:r>
      <w:bookmarkStart w:id="27653" w:name="_ETM_Q38_686830"/>
      <w:bookmarkEnd w:id="27653"/>
      <w:r>
        <w:rPr>
          <w:rtl/>
        </w:rPr>
        <w:t>ל</w:t>
      </w:r>
      <w:r>
        <w:rPr>
          <w:rFonts w:hint="cs"/>
          <w:rtl/>
        </w:rPr>
        <w:t>הי</w:t>
      </w:r>
      <w:r>
        <w:rPr>
          <w:rtl/>
        </w:rPr>
        <w:t xml:space="preserve">ראות </w:t>
      </w:r>
      <w:bookmarkStart w:id="27654" w:name="_ETM_Q38_687280"/>
      <w:bookmarkEnd w:id="27654"/>
      <w:r>
        <w:rPr>
          <w:rtl/>
        </w:rPr>
        <w:t>בציבור</w:t>
      </w:r>
      <w:r>
        <w:rPr>
          <w:rFonts w:hint="cs"/>
          <w:rtl/>
        </w:rPr>
        <w:t>,</w:t>
      </w:r>
      <w:r>
        <w:rPr>
          <w:rtl/>
        </w:rPr>
        <w:t xml:space="preserve"> </w:t>
      </w:r>
      <w:bookmarkStart w:id="27655" w:name="_ETM_Q38_688270"/>
      <w:bookmarkEnd w:id="27655"/>
      <w:r>
        <w:rPr>
          <w:rtl/>
        </w:rPr>
        <w:t>וא</w:t>
      </w:r>
      <w:bookmarkStart w:id="27656" w:name="_ETM_Q38_688580"/>
      <w:bookmarkEnd w:id="27656"/>
      <w:r>
        <w:rPr>
          <w:rtl/>
        </w:rPr>
        <w:t xml:space="preserve">פילו </w:t>
      </w:r>
      <w:bookmarkStart w:id="27657" w:name="_ETM_Q38_689390"/>
      <w:bookmarkEnd w:id="27657"/>
      <w:r>
        <w:rPr>
          <w:rtl/>
        </w:rPr>
        <w:t xml:space="preserve">עושה </w:t>
      </w:r>
      <w:bookmarkStart w:id="27658" w:name="_ETM_Q38_689690"/>
      <w:bookmarkEnd w:id="27658"/>
      <w:r>
        <w:rPr>
          <w:rtl/>
        </w:rPr>
        <w:t xml:space="preserve">מעשה </w:t>
      </w:r>
      <w:bookmarkStart w:id="27659" w:name="_ETM_Q38_690110"/>
      <w:bookmarkEnd w:id="27659"/>
      <w:r>
        <w:rPr>
          <w:rtl/>
        </w:rPr>
        <w:t xml:space="preserve">שלא </w:t>
      </w:r>
      <w:bookmarkStart w:id="27660" w:name="_ETM_Q38_690410"/>
      <w:bookmarkEnd w:id="27660"/>
      <w:r>
        <w:rPr>
          <w:rtl/>
        </w:rPr>
        <w:t>ייעשה</w:t>
      </w:r>
      <w:r>
        <w:rPr>
          <w:rFonts w:hint="cs"/>
          <w:rtl/>
        </w:rPr>
        <w:t>:</w:t>
      </w:r>
      <w:r>
        <w:rPr>
          <w:rtl/>
        </w:rPr>
        <w:t xml:space="preserve"> </w:t>
      </w:r>
      <w:bookmarkStart w:id="27661" w:name="_ETM_Q38_691190"/>
      <w:bookmarkEnd w:id="27661"/>
      <w:r>
        <w:rPr>
          <w:rtl/>
        </w:rPr>
        <w:t xml:space="preserve">לוקח </w:t>
      </w:r>
      <w:bookmarkStart w:id="27662" w:name="_ETM_Q38_691700"/>
      <w:bookmarkEnd w:id="27662"/>
      <w:r>
        <w:rPr>
          <w:rtl/>
        </w:rPr>
        <w:t xml:space="preserve">טירוני </w:t>
      </w:r>
      <w:bookmarkStart w:id="27663" w:name="_ETM_Q38_692480"/>
      <w:bookmarkEnd w:id="27663"/>
      <w:r>
        <w:rPr>
          <w:rtl/>
        </w:rPr>
        <w:t>מג"ב</w:t>
      </w:r>
      <w:r>
        <w:rPr>
          <w:rFonts w:hint="cs"/>
          <w:rtl/>
        </w:rPr>
        <w:t>,</w:t>
      </w:r>
      <w:r>
        <w:rPr>
          <w:rtl/>
        </w:rPr>
        <w:t xml:space="preserve"> </w:t>
      </w:r>
      <w:bookmarkStart w:id="27664" w:name="_ETM_Q38_694200"/>
      <w:bookmarkEnd w:id="27664"/>
      <w:r>
        <w:rPr>
          <w:rtl/>
        </w:rPr>
        <w:t xml:space="preserve">את </w:t>
      </w:r>
      <w:bookmarkStart w:id="27665" w:name="_ETM_Q38_694380"/>
      <w:bookmarkEnd w:id="27665"/>
      <w:r>
        <w:rPr>
          <w:rtl/>
        </w:rPr>
        <w:t>הטירונים</w:t>
      </w:r>
      <w:r>
        <w:rPr>
          <w:rFonts w:hint="cs"/>
          <w:rtl/>
        </w:rPr>
        <w:t>,</w:t>
      </w:r>
      <w:r>
        <w:rPr>
          <w:rtl/>
        </w:rPr>
        <w:t xml:space="preserve"> </w:t>
      </w:r>
      <w:bookmarkStart w:id="27666" w:name="_ETM_Q38_695610"/>
      <w:bookmarkEnd w:id="27666"/>
      <w:r>
        <w:rPr>
          <w:rtl/>
        </w:rPr>
        <w:t xml:space="preserve">ומעמיד </w:t>
      </w:r>
      <w:bookmarkStart w:id="27667" w:name="_ETM_Q38_696209"/>
      <w:bookmarkEnd w:id="27667"/>
      <w:r>
        <w:rPr>
          <w:rFonts w:hint="cs"/>
          <w:rtl/>
        </w:rPr>
        <w:t xml:space="preserve">סביב הבית. </w:t>
      </w:r>
      <w:bookmarkStart w:id="27668" w:name="_ETM_Q38_696540"/>
      <w:bookmarkStart w:id="27669" w:name="_ETM_Q38_698069"/>
      <w:bookmarkEnd w:id="27668"/>
      <w:bookmarkEnd w:id="27669"/>
      <w:r>
        <w:rPr>
          <w:rtl/>
        </w:rPr>
        <w:t xml:space="preserve">וזה </w:t>
      </w:r>
      <w:bookmarkStart w:id="27670" w:name="_ETM_Q38_698939"/>
      <w:bookmarkEnd w:id="27670"/>
      <w:r>
        <w:rPr>
          <w:rFonts w:hint="cs"/>
          <w:rtl/>
        </w:rPr>
        <w:t xml:space="preserve">– </w:t>
      </w:r>
      <w:r>
        <w:rPr>
          <w:rtl/>
        </w:rPr>
        <w:t xml:space="preserve">לדיראון </w:t>
      </w:r>
      <w:bookmarkStart w:id="27671" w:name="_ETM_Q38_699599"/>
      <w:bookmarkEnd w:id="27671"/>
      <w:r>
        <w:rPr>
          <w:rtl/>
        </w:rPr>
        <w:t>עולם</w:t>
      </w:r>
      <w:r>
        <w:rPr>
          <w:rFonts w:hint="cs"/>
          <w:rtl/>
        </w:rPr>
        <w:t>.</w:t>
      </w:r>
      <w:r>
        <w:rPr>
          <w:rtl/>
        </w:rPr>
        <w:t xml:space="preserve"> </w:t>
      </w:r>
      <w:bookmarkStart w:id="27672" w:name="_ETM_Q38_700019"/>
      <w:bookmarkEnd w:id="27672"/>
      <w:r>
        <w:rPr>
          <w:rtl/>
        </w:rPr>
        <w:t xml:space="preserve">תודה </w:t>
      </w:r>
      <w:bookmarkStart w:id="27673" w:name="_ETM_Q38_700260"/>
      <w:bookmarkEnd w:id="27673"/>
      <w:r>
        <w:rPr>
          <w:rtl/>
        </w:rPr>
        <w:t>רבה</w:t>
      </w:r>
      <w:r>
        <w:rPr>
          <w:rFonts w:hint="cs"/>
          <w:rtl/>
        </w:rPr>
        <w:t>.</w:t>
      </w:r>
    </w:p>
    <w:p w:rsidR="00C85791" w:rsidRDefault="00C85791" w:rsidP="006336AD">
      <w:pPr>
        <w:rPr>
          <w:rtl/>
        </w:rPr>
      </w:pPr>
      <w:bookmarkStart w:id="27674" w:name="_ETM_Q38_702386"/>
      <w:bookmarkStart w:id="27675" w:name="_ETM_Q38_702451"/>
      <w:bookmarkEnd w:id="27674"/>
      <w:bookmarkEnd w:id="27675"/>
    </w:p>
    <w:p w:rsidR="00C85791" w:rsidRDefault="00C85791" w:rsidP="006336AD">
      <w:pPr>
        <w:pStyle w:val="af7"/>
        <w:keepNext/>
        <w:rPr>
          <w:rtl/>
        </w:rPr>
      </w:pPr>
      <w:bookmarkStart w:id="27676" w:name="ET_yor_6598_11"/>
      <w:r w:rsidRPr="007206D9">
        <w:rPr>
          <w:rStyle w:val="TagStyle"/>
          <w:rtl/>
        </w:rPr>
        <w:t xml:space="preserve"> &lt;&lt; יור &gt;&gt; </w:t>
      </w:r>
      <w:r>
        <w:rPr>
          <w:rtl/>
        </w:rPr>
        <w:t>היו"ר משה סולומון:</w:t>
      </w:r>
      <w:r w:rsidRPr="007206D9">
        <w:rPr>
          <w:rStyle w:val="TagStyle"/>
          <w:rtl/>
        </w:rPr>
        <w:t xml:space="preserve"> &lt;&lt; יור &gt;&gt;</w:t>
      </w:r>
      <w:r>
        <w:rPr>
          <w:rtl/>
        </w:rPr>
        <w:t xml:space="preserve"> </w:t>
      </w:r>
      <w:bookmarkEnd w:id="27676"/>
    </w:p>
    <w:p w:rsidR="00C85791" w:rsidRDefault="00C85791" w:rsidP="006336AD">
      <w:pPr>
        <w:rPr>
          <w:rtl/>
        </w:rPr>
      </w:pPr>
    </w:p>
    <w:p w:rsidR="00C85791" w:rsidRDefault="00C85791" w:rsidP="006336AD">
      <w:pPr>
        <w:rPr>
          <w:rtl/>
        </w:rPr>
      </w:pPr>
      <w:bookmarkStart w:id="27677" w:name="_ETM_Q38_703209"/>
      <w:bookmarkStart w:id="27678" w:name="_ETM_Q38_700589"/>
      <w:bookmarkEnd w:id="27677"/>
      <w:bookmarkEnd w:id="27678"/>
      <w:r>
        <w:rPr>
          <w:rtl/>
        </w:rPr>
        <w:t xml:space="preserve">תודה </w:t>
      </w:r>
      <w:bookmarkStart w:id="27679" w:name="_ETM_Q38_701069"/>
      <w:bookmarkEnd w:id="27679"/>
      <w:r>
        <w:rPr>
          <w:rtl/>
        </w:rPr>
        <w:t>רבה</w:t>
      </w:r>
      <w:r>
        <w:rPr>
          <w:rFonts w:hint="cs"/>
          <w:rtl/>
        </w:rPr>
        <w:t>.</w:t>
      </w:r>
      <w:r>
        <w:rPr>
          <w:rtl/>
        </w:rPr>
        <w:t xml:space="preserve"> </w:t>
      </w:r>
      <w:bookmarkStart w:id="27680" w:name="_ETM_Q38_701459"/>
      <w:bookmarkEnd w:id="27680"/>
      <w:r>
        <w:rPr>
          <w:rtl/>
        </w:rPr>
        <w:t xml:space="preserve">חברת </w:t>
      </w:r>
      <w:bookmarkStart w:id="27681" w:name="_ETM_Q38_701790"/>
      <w:bookmarkEnd w:id="27681"/>
      <w:r>
        <w:rPr>
          <w:rtl/>
        </w:rPr>
        <w:t xml:space="preserve">הכנסת </w:t>
      </w:r>
      <w:bookmarkStart w:id="27682" w:name="_ETM_Q38_702089"/>
      <w:bookmarkEnd w:id="27682"/>
      <w:r>
        <w:rPr>
          <w:rtl/>
        </w:rPr>
        <w:t xml:space="preserve">מיכל </w:t>
      </w:r>
      <w:bookmarkStart w:id="27683" w:name="_ETM_Q38_702900"/>
      <w:bookmarkEnd w:id="27683"/>
      <w:r>
        <w:rPr>
          <w:rFonts w:hint="cs"/>
          <w:rtl/>
        </w:rPr>
        <w:t xml:space="preserve">וולדיגר </w:t>
      </w:r>
      <w:r>
        <w:rPr>
          <w:rtl/>
        </w:rPr>
        <w:t xml:space="preserve">– </w:t>
      </w:r>
      <w:bookmarkStart w:id="27684" w:name="_ETM_Q38_703990"/>
      <w:bookmarkEnd w:id="27684"/>
      <w:r>
        <w:rPr>
          <w:rtl/>
        </w:rPr>
        <w:t xml:space="preserve">אינה </w:t>
      </w:r>
      <w:bookmarkStart w:id="27685" w:name="_ETM_Q38_704260"/>
      <w:bookmarkEnd w:id="27685"/>
      <w:r>
        <w:rPr>
          <w:rtl/>
        </w:rPr>
        <w:t>נוכחת</w:t>
      </w:r>
      <w:r>
        <w:rPr>
          <w:rFonts w:hint="cs"/>
          <w:rtl/>
        </w:rPr>
        <w:t>.</w:t>
      </w:r>
      <w:r>
        <w:rPr>
          <w:rtl/>
        </w:rPr>
        <w:t xml:space="preserve"> </w:t>
      </w:r>
      <w:bookmarkStart w:id="27686" w:name="_ETM_Q38_705010"/>
      <w:bookmarkEnd w:id="27686"/>
      <w:r>
        <w:rPr>
          <w:rtl/>
        </w:rPr>
        <w:t xml:space="preserve">חבר </w:t>
      </w:r>
      <w:bookmarkStart w:id="27687" w:name="_ETM_Q38_705250"/>
      <w:bookmarkEnd w:id="27687"/>
      <w:r>
        <w:rPr>
          <w:rtl/>
        </w:rPr>
        <w:t xml:space="preserve">הכנסת </w:t>
      </w:r>
      <w:bookmarkStart w:id="27688" w:name="_ETM_Q38_705670"/>
      <w:bookmarkEnd w:id="27688"/>
      <w:r>
        <w:rPr>
          <w:rtl/>
        </w:rPr>
        <w:t>ו</w:t>
      </w:r>
      <w:r>
        <w:rPr>
          <w:rFonts w:hint="cs"/>
          <w:rtl/>
        </w:rPr>
        <w:t>א</w:t>
      </w:r>
      <w:r>
        <w:rPr>
          <w:rtl/>
        </w:rPr>
        <w:t xml:space="preserve">ליד </w:t>
      </w:r>
      <w:bookmarkStart w:id="27689" w:name="_ETM_Q38_705940"/>
      <w:bookmarkEnd w:id="27689"/>
      <w:r>
        <w:rPr>
          <w:rFonts w:hint="cs"/>
          <w:rtl/>
        </w:rPr>
        <w:t>אלהואשלה,</w:t>
      </w:r>
      <w:r>
        <w:rPr>
          <w:rtl/>
        </w:rPr>
        <w:t xml:space="preserve"> </w:t>
      </w:r>
      <w:bookmarkStart w:id="27690" w:name="_ETM_Q38_706960"/>
      <w:bookmarkEnd w:id="27690"/>
      <w:r>
        <w:rPr>
          <w:rtl/>
        </w:rPr>
        <w:t>בבקשה</w:t>
      </w:r>
      <w:r>
        <w:rPr>
          <w:rFonts w:hint="cs"/>
          <w:rtl/>
        </w:rPr>
        <w:t>.</w:t>
      </w:r>
      <w:r>
        <w:rPr>
          <w:rtl/>
        </w:rPr>
        <w:t xml:space="preserve"> </w:t>
      </w:r>
      <w:bookmarkStart w:id="27691" w:name="_ETM_Q38_723620"/>
      <w:bookmarkEnd w:id="27691"/>
      <w:r>
        <w:rPr>
          <w:rtl/>
        </w:rPr>
        <w:t>בבקשה</w:t>
      </w:r>
      <w:r>
        <w:rPr>
          <w:rFonts w:hint="cs"/>
          <w:rtl/>
        </w:rPr>
        <w:t>,</w:t>
      </w:r>
      <w:r>
        <w:rPr>
          <w:rtl/>
        </w:rPr>
        <w:t xml:space="preserve"> </w:t>
      </w:r>
      <w:bookmarkStart w:id="27692" w:name="_ETM_Q38_724190"/>
      <w:bookmarkEnd w:id="27692"/>
      <w:r>
        <w:rPr>
          <w:rtl/>
        </w:rPr>
        <w:t xml:space="preserve">לרשותך </w:t>
      </w:r>
      <w:bookmarkStart w:id="27693" w:name="_ETM_Q38_724730"/>
      <w:bookmarkStart w:id="27694" w:name="_ETM_Q38_725059"/>
      <w:bookmarkEnd w:id="27693"/>
      <w:bookmarkEnd w:id="27694"/>
      <w:r>
        <w:rPr>
          <w:rFonts w:hint="cs"/>
          <w:rtl/>
        </w:rPr>
        <w:t xml:space="preserve">שלוש </w:t>
      </w:r>
      <w:r>
        <w:rPr>
          <w:rtl/>
        </w:rPr>
        <w:t>דקות</w:t>
      </w:r>
      <w:r>
        <w:rPr>
          <w:rFonts w:hint="cs"/>
          <w:rtl/>
        </w:rPr>
        <w:t>.</w:t>
      </w:r>
    </w:p>
    <w:p w:rsidR="00C85791" w:rsidRDefault="00C85791" w:rsidP="006336AD">
      <w:pPr>
        <w:rPr>
          <w:rtl/>
        </w:rPr>
      </w:pPr>
      <w:bookmarkStart w:id="27695" w:name="_ETM_Q38_726017"/>
      <w:bookmarkStart w:id="27696" w:name="_ETM_Q38_726093"/>
      <w:bookmarkEnd w:id="27695"/>
      <w:bookmarkEnd w:id="27696"/>
    </w:p>
    <w:p w:rsidR="00C85791" w:rsidRDefault="00C85791" w:rsidP="006336AD">
      <w:pPr>
        <w:pStyle w:val="a4"/>
        <w:keepNext/>
        <w:rPr>
          <w:rtl/>
        </w:rPr>
      </w:pPr>
      <w:bookmarkStart w:id="27697" w:name="ET_speaker_6340_12"/>
      <w:r w:rsidRPr="007206D9">
        <w:rPr>
          <w:rStyle w:val="TagStyle"/>
          <w:rtl/>
        </w:rPr>
        <w:t xml:space="preserve"> &lt;&lt; דובר &gt;&gt; </w:t>
      </w:r>
      <w:bookmarkStart w:id="27698" w:name="_Toc170221548"/>
      <w:bookmarkStart w:id="27699" w:name="_Toc193213811"/>
      <w:r>
        <w:rPr>
          <w:rtl/>
        </w:rPr>
        <w:t>ואליד אלהואשלה (רע"מ – הרשימה הערבית המאוחדת):</w:t>
      </w:r>
      <w:bookmarkEnd w:id="27698"/>
      <w:bookmarkEnd w:id="27699"/>
      <w:r w:rsidRPr="007206D9">
        <w:rPr>
          <w:rStyle w:val="TagStyle"/>
          <w:rtl/>
        </w:rPr>
        <w:t xml:space="preserve"> &lt;&lt; דובר &gt;&gt;</w:t>
      </w:r>
      <w:r>
        <w:rPr>
          <w:rtl/>
        </w:rPr>
        <w:t xml:space="preserve"> </w:t>
      </w:r>
      <w:bookmarkEnd w:id="27697"/>
    </w:p>
    <w:p w:rsidR="00C85791" w:rsidRDefault="00C85791" w:rsidP="006336AD">
      <w:pPr>
        <w:rPr>
          <w:rtl/>
        </w:rPr>
      </w:pPr>
    </w:p>
    <w:p w:rsidR="00C85791" w:rsidRDefault="00C85791" w:rsidP="00BD5E37">
      <w:pPr>
        <w:rPr>
          <w:rtl/>
        </w:rPr>
      </w:pPr>
      <w:bookmarkStart w:id="27700" w:name="_ETM_Q38_728291"/>
      <w:bookmarkStart w:id="27701" w:name="_ETM_Q38_728353"/>
      <w:bookmarkStart w:id="27702" w:name="_ETM_Q38_726860"/>
      <w:bookmarkEnd w:id="27700"/>
      <w:bookmarkEnd w:id="27701"/>
      <w:bookmarkEnd w:id="27702"/>
      <w:r>
        <w:rPr>
          <w:rtl/>
        </w:rPr>
        <w:t xml:space="preserve">שלום </w:t>
      </w:r>
      <w:bookmarkStart w:id="27703" w:name="_ETM_Q38_727459"/>
      <w:bookmarkEnd w:id="27703"/>
      <w:r>
        <w:rPr>
          <w:rtl/>
        </w:rPr>
        <w:t>לכולם</w:t>
      </w:r>
      <w:r w:rsidR="00BD5E37">
        <w:rPr>
          <w:rFonts w:hint="cs"/>
          <w:rtl/>
        </w:rPr>
        <w:t>.</w:t>
      </w:r>
      <w:r>
        <w:rPr>
          <w:rtl/>
        </w:rPr>
        <w:t xml:space="preserve"> </w:t>
      </w:r>
      <w:bookmarkStart w:id="27704" w:name="_ETM_Q38_728450"/>
      <w:bookmarkEnd w:id="27704"/>
      <w:r>
        <w:rPr>
          <w:rtl/>
        </w:rPr>
        <w:t xml:space="preserve">לפי </w:t>
      </w:r>
      <w:bookmarkStart w:id="27705" w:name="_ETM_Q38_729110"/>
      <w:bookmarkEnd w:id="27705"/>
      <w:r>
        <w:rPr>
          <w:rtl/>
        </w:rPr>
        <w:t xml:space="preserve">בקשתה </w:t>
      </w:r>
      <w:bookmarkStart w:id="27706" w:name="_ETM_Q38_729679"/>
      <w:bookmarkEnd w:id="27706"/>
      <w:r>
        <w:rPr>
          <w:rtl/>
        </w:rPr>
        <w:t xml:space="preserve">של </w:t>
      </w:r>
      <w:bookmarkStart w:id="27707" w:name="_ETM_Q38_729860"/>
      <w:bookmarkEnd w:id="27707"/>
      <w:r>
        <w:rPr>
          <w:rFonts w:hint="cs"/>
          <w:rtl/>
        </w:rPr>
        <w:t xml:space="preserve">טלי </w:t>
      </w:r>
      <w:bookmarkStart w:id="27708" w:name="_ETM_Q38_733682"/>
      <w:bookmarkEnd w:id="27708"/>
      <w:r>
        <w:rPr>
          <w:rFonts w:hint="cs"/>
          <w:rtl/>
        </w:rPr>
        <w:t>גוטליב אני אדבר</w:t>
      </w:r>
      <w:r>
        <w:rPr>
          <w:rtl/>
        </w:rPr>
        <w:t xml:space="preserve"> </w:t>
      </w:r>
      <w:bookmarkStart w:id="27709" w:name="_ETM_Q38_730970"/>
      <w:bookmarkEnd w:id="27709"/>
      <w:r>
        <w:rPr>
          <w:rtl/>
        </w:rPr>
        <w:t xml:space="preserve">הפעם </w:t>
      </w:r>
      <w:bookmarkStart w:id="27710" w:name="_ETM_Q38_732049"/>
      <w:bookmarkEnd w:id="27710"/>
      <w:r>
        <w:rPr>
          <w:rtl/>
        </w:rPr>
        <w:t xml:space="preserve">על </w:t>
      </w:r>
      <w:bookmarkStart w:id="27711" w:name="_ETM_Q38_732260"/>
      <w:bookmarkEnd w:id="27711"/>
      <w:r>
        <w:rPr>
          <w:rtl/>
        </w:rPr>
        <w:t xml:space="preserve">נושא </w:t>
      </w:r>
      <w:bookmarkStart w:id="27712" w:name="_ETM_Q38_732530"/>
      <w:bookmarkEnd w:id="27712"/>
      <w:r>
        <w:rPr>
          <w:rtl/>
        </w:rPr>
        <w:t xml:space="preserve">שלא </w:t>
      </w:r>
      <w:bookmarkStart w:id="27713" w:name="_ETM_Q38_732739"/>
      <w:bookmarkEnd w:id="27713"/>
      <w:r>
        <w:rPr>
          <w:rtl/>
        </w:rPr>
        <w:t xml:space="preserve">קשור </w:t>
      </w:r>
      <w:bookmarkStart w:id="27714" w:name="_ETM_Q38_733040"/>
      <w:bookmarkEnd w:id="27714"/>
      <w:r>
        <w:rPr>
          <w:rtl/>
        </w:rPr>
        <w:t>לנ</w:t>
      </w:r>
      <w:r>
        <w:rPr>
          <w:rFonts w:hint="cs"/>
          <w:rtl/>
        </w:rPr>
        <w:t>גב</w:t>
      </w:r>
      <w:r>
        <w:rPr>
          <w:rtl/>
        </w:rPr>
        <w:t xml:space="preserve"> </w:t>
      </w:r>
      <w:bookmarkStart w:id="27715" w:name="_ETM_Q38_733400"/>
      <w:bookmarkEnd w:id="27715"/>
      <w:r w:rsidR="00BD5E37">
        <w:rPr>
          <w:rFonts w:hint="cs"/>
          <w:rtl/>
        </w:rPr>
        <w:t xml:space="preserve">– </w:t>
      </w:r>
      <w:r>
        <w:rPr>
          <w:rtl/>
        </w:rPr>
        <w:t xml:space="preserve">אני </w:t>
      </w:r>
      <w:bookmarkStart w:id="27716" w:name="_ETM_Q38_733549"/>
      <w:bookmarkEnd w:id="27716"/>
      <w:r>
        <w:rPr>
          <w:rFonts w:hint="cs"/>
          <w:rtl/>
        </w:rPr>
        <w:t>א</w:t>
      </w:r>
      <w:r>
        <w:rPr>
          <w:rtl/>
        </w:rPr>
        <w:t xml:space="preserve">דבר </w:t>
      </w:r>
      <w:bookmarkStart w:id="27717" w:name="_ETM_Q38_733849"/>
      <w:bookmarkEnd w:id="27717"/>
      <w:r>
        <w:rPr>
          <w:rtl/>
        </w:rPr>
        <w:t xml:space="preserve">על </w:t>
      </w:r>
      <w:bookmarkStart w:id="27718" w:name="_ETM_Q38_733940"/>
      <w:bookmarkEnd w:id="27718"/>
      <w:r>
        <w:rPr>
          <w:rtl/>
        </w:rPr>
        <w:t xml:space="preserve">נושא </w:t>
      </w:r>
      <w:bookmarkStart w:id="27719" w:name="_ETM_Q38_734179"/>
      <w:bookmarkEnd w:id="27719"/>
      <w:r>
        <w:rPr>
          <w:rtl/>
        </w:rPr>
        <w:t xml:space="preserve">כללי </w:t>
      </w:r>
      <w:bookmarkStart w:id="27720" w:name="_ETM_Q38_735459"/>
      <w:bookmarkEnd w:id="27720"/>
      <w:r>
        <w:rPr>
          <w:rtl/>
        </w:rPr>
        <w:t xml:space="preserve">שנמצא </w:t>
      </w:r>
      <w:bookmarkStart w:id="27721" w:name="_ETM_Q38_735939"/>
      <w:bookmarkEnd w:id="27721"/>
      <w:r>
        <w:rPr>
          <w:rtl/>
        </w:rPr>
        <w:t>ב</w:t>
      </w:r>
      <w:r>
        <w:rPr>
          <w:rFonts w:hint="cs"/>
          <w:rtl/>
        </w:rPr>
        <w:t>אחריות</w:t>
      </w:r>
      <w:r>
        <w:rPr>
          <w:rtl/>
        </w:rPr>
        <w:t xml:space="preserve"> </w:t>
      </w:r>
      <w:bookmarkStart w:id="27722" w:name="_ETM_Q38_736300"/>
      <w:bookmarkEnd w:id="27722"/>
      <w:r>
        <w:rPr>
          <w:rtl/>
        </w:rPr>
        <w:t xml:space="preserve">הממשלה </w:t>
      </w:r>
      <w:bookmarkStart w:id="27723" w:name="_ETM_Q38_737259"/>
      <w:bookmarkEnd w:id="27723"/>
      <w:r>
        <w:rPr>
          <w:rtl/>
        </w:rPr>
        <w:t xml:space="preserve">וזו </w:t>
      </w:r>
      <w:bookmarkStart w:id="27724" w:name="_ETM_Q38_737530"/>
      <w:bookmarkEnd w:id="27724"/>
      <w:r>
        <w:rPr>
          <w:rtl/>
        </w:rPr>
        <w:t xml:space="preserve">הפשיעה </w:t>
      </w:r>
      <w:bookmarkStart w:id="27725" w:name="_ETM_Q38_737860"/>
      <w:bookmarkEnd w:id="27725"/>
      <w:r>
        <w:rPr>
          <w:rtl/>
        </w:rPr>
        <w:t xml:space="preserve">בחברה </w:t>
      </w:r>
      <w:bookmarkStart w:id="27726" w:name="_ETM_Q38_738220"/>
      <w:bookmarkEnd w:id="27726"/>
      <w:r>
        <w:rPr>
          <w:rtl/>
        </w:rPr>
        <w:t>הערבית</w:t>
      </w:r>
      <w:r>
        <w:rPr>
          <w:rFonts w:hint="cs"/>
          <w:rtl/>
        </w:rPr>
        <w:t>, הפשיעה הגואה</w:t>
      </w:r>
      <w:bookmarkStart w:id="27727" w:name="_ETM_Q38_739270"/>
      <w:bookmarkEnd w:id="27727"/>
      <w:r>
        <w:rPr>
          <w:rtl/>
        </w:rPr>
        <w:t xml:space="preserve"> </w:t>
      </w:r>
      <w:bookmarkStart w:id="27728" w:name="_ETM_Q38_740169"/>
      <w:bookmarkEnd w:id="27728"/>
      <w:r>
        <w:rPr>
          <w:rtl/>
        </w:rPr>
        <w:t>אצלנו</w:t>
      </w:r>
      <w:r>
        <w:rPr>
          <w:rFonts w:hint="cs"/>
          <w:rtl/>
        </w:rPr>
        <w:t>.</w:t>
      </w:r>
      <w:r>
        <w:rPr>
          <w:rtl/>
        </w:rPr>
        <w:t xml:space="preserve"> </w:t>
      </w:r>
      <w:bookmarkStart w:id="27729" w:name="_ETM_Q38_741570"/>
      <w:bookmarkEnd w:id="27729"/>
      <w:r>
        <w:rPr>
          <w:rtl/>
        </w:rPr>
        <w:t xml:space="preserve">מעל </w:t>
      </w:r>
      <w:bookmarkStart w:id="27730" w:name="_ETM_Q38_741900"/>
      <w:bookmarkEnd w:id="27730"/>
      <w:r>
        <w:rPr>
          <w:rtl/>
        </w:rPr>
        <w:t xml:space="preserve">100 </w:t>
      </w:r>
      <w:bookmarkStart w:id="27731" w:name="_ETM_Q38_742110"/>
      <w:bookmarkEnd w:id="27731"/>
      <w:r>
        <w:rPr>
          <w:rtl/>
        </w:rPr>
        <w:t>נרצחים</w:t>
      </w:r>
      <w:r>
        <w:rPr>
          <w:rFonts w:hint="cs"/>
          <w:rtl/>
        </w:rPr>
        <w:t>,</w:t>
      </w:r>
      <w:r>
        <w:rPr>
          <w:rtl/>
        </w:rPr>
        <w:t xml:space="preserve"> </w:t>
      </w:r>
      <w:bookmarkStart w:id="27732" w:name="_ETM_Q38_743559"/>
      <w:bookmarkEnd w:id="27732"/>
      <w:r>
        <w:rPr>
          <w:rtl/>
        </w:rPr>
        <w:t xml:space="preserve">והממשלה </w:t>
      </w:r>
      <w:bookmarkStart w:id="27733" w:name="_ETM_Q38_745490"/>
      <w:bookmarkEnd w:id="27733"/>
      <w:r>
        <w:rPr>
          <w:rtl/>
        </w:rPr>
        <w:t xml:space="preserve">לא </w:t>
      </w:r>
      <w:bookmarkStart w:id="27734" w:name="_ETM_Q38_745729"/>
      <w:bookmarkEnd w:id="27734"/>
      <w:r>
        <w:rPr>
          <w:rtl/>
        </w:rPr>
        <w:t xml:space="preserve">דואגת </w:t>
      </w:r>
      <w:bookmarkStart w:id="27735" w:name="_ETM_Q38_746090"/>
      <w:bookmarkEnd w:id="27735"/>
      <w:r>
        <w:rPr>
          <w:rtl/>
        </w:rPr>
        <w:t xml:space="preserve">לחברה </w:t>
      </w:r>
      <w:bookmarkStart w:id="27736" w:name="_ETM_Q38_746419"/>
      <w:bookmarkEnd w:id="27736"/>
      <w:r>
        <w:rPr>
          <w:rtl/>
        </w:rPr>
        <w:t xml:space="preserve">הערבית </w:t>
      </w:r>
      <w:bookmarkStart w:id="27737" w:name="_ETM_Q38_747550"/>
      <w:bookmarkEnd w:id="27737"/>
      <w:r>
        <w:rPr>
          <w:rtl/>
        </w:rPr>
        <w:t xml:space="preserve">ולא </w:t>
      </w:r>
      <w:bookmarkStart w:id="27738" w:name="_ETM_Q38_748150"/>
      <w:bookmarkEnd w:id="27738"/>
      <w:r>
        <w:rPr>
          <w:rtl/>
        </w:rPr>
        <w:t xml:space="preserve">מטפלת </w:t>
      </w:r>
      <w:bookmarkStart w:id="27739" w:name="_ETM_Q38_748689"/>
      <w:bookmarkEnd w:id="27739"/>
      <w:r>
        <w:rPr>
          <w:rtl/>
        </w:rPr>
        <w:t>בזה</w:t>
      </w:r>
      <w:r>
        <w:rPr>
          <w:rFonts w:hint="cs"/>
          <w:rtl/>
        </w:rPr>
        <w:t>.</w:t>
      </w:r>
      <w:r>
        <w:rPr>
          <w:rtl/>
        </w:rPr>
        <w:t xml:space="preserve"> </w:t>
      </w:r>
      <w:bookmarkStart w:id="27740" w:name="_ETM_Q38_750099"/>
      <w:bookmarkEnd w:id="27740"/>
      <w:r>
        <w:rPr>
          <w:rtl/>
        </w:rPr>
        <w:t xml:space="preserve">יש </w:t>
      </w:r>
      <w:bookmarkStart w:id="27741" w:name="_ETM_Q38_750280"/>
      <w:bookmarkEnd w:id="27741"/>
      <w:r>
        <w:rPr>
          <w:rtl/>
        </w:rPr>
        <w:t xml:space="preserve">לנו </w:t>
      </w:r>
      <w:bookmarkStart w:id="27742" w:name="_ETM_Q38_750490"/>
      <w:bookmarkEnd w:id="27742"/>
      <w:r>
        <w:rPr>
          <w:rtl/>
        </w:rPr>
        <w:t xml:space="preserve">נרצחים </w:t>
      </w:r>
      <w:bookmarkStart w:id="27743" w:name="_ETM_Q38_751120"/>
      <w:bookmarkEnd w:id="27743"/>
      <w:r>
        <w:rPr>
          <w:rtl/>
        </w:rPr>
        <w:t xml:space="preserve">יום </w:t>
      </w:r>
      <w:bookmarkStart w:id="27744" w:name="_ETM_Q38_751419"/>
      <w:bookmarkEnd w:id="27744"/>
      <w:r>
        <w:rPr>
          <w:rtl/>
        </w:rPr>
        <w:t>ולילה</w:t>
      </w:r>
      <w:r>
        <w:rPr>
          <w:rFonts w:hint="cs"/>
          <w:rtl/>
        </w:rPr>
        <w:t>,</w:t>
      </w:r>
      <w:r>
        <w:rPr>
          <w:rtl/>
        </w:rPr>
        <w:t xml:space="preserve"> </w:t>
      </w:r>
      <w:bookmarkStart w:id="27745" w:name="_ETM_Q38_753070"/>
      <w:bookmarkEnd w:id="27745"/>
      <w:r>
        <w:rPr>
          <w:rtl/>
        </w:rPr>
        <w:t xml:space="preserve">ולמרות </w:t>
      </w:r>
      <w:bookmarkStart w:id="27746" w:name="_ETM_Q38_753610"/>
      <w:bookmarkEnd w:id="27746"/>
      <w:r>
        <w:rPr>
          <w:rtl/>
        </w:rPr>
        <w:t xml:space="preserve">כל </w:t>
      </w:r>
      <w:bookmarkStart w:id="27747" w:name="_ETM_Q38_753910"/>
      <w:bookmarkEnd w:id="27747"/>
      <w:r>
        <w:rPr>
          <w:rtl/>
        </w:rPr>
        <w:t xml:space="preserve">הפניות </w:t>
      </w:r>
      <w:bookmarkStart w:id="27748" w:name="_ETM_Q38_754300"/>
      <w:bookmarkEnd w:id="27748"/>
      <w:r>
        <w:rPr>
          <w:rtl/>
        </w:rPr>
        <w:t xml:space="preserve">של </w:t>
      </w:r>
      <w:bookmarkStart w:id="27749" w:name="_ETM_Q38_754840"/>
      <w:bookmarkEnd w:id="27749"/>
      <w:r>
        <w:rPr>
          <w:rtl/>
        </w:rPr>
        <w:t xml:space="preserve">כל </w:t>
      </w:r>
      <w:bookmarkStart w:id="27750" w:name="_ETM_Q38_755020"/>
      <w:bookmarkEnd w:id="27750"/>
      <w:r>
        <w:rPr>
          <w:rtl/>
        </w:rPr>
        <w:t xml:space="preserve">הגורמים </w:t>
      </w:r>
      <w:bookmarkStart w:id="27751" w:name="_ETM_Q38_755410"/>
      <w:bookmarkEnd w:id="27751"/>
      <w:r>
        <w:rPr>
          <w:rtl/>
        </w:rPr>
        <w:t>הממשלתיים</w:t>
      </w:r>
      <w:r w:rsidR="00BD5E37">
        <w:rPr>
          <w:rFonts w:hint="cs"/>
          <w:rtl/>
        </w:rPr>
        <w:t>,</w:t>
      </w:r>
      <w:r>
        <w:rPr>
          <w:rtl/>
        </w:rPr>
        <w:t xml:space="preserve"> </w:t>
      </w:r>
      <w:bookmarkStart w:id="27752" w:name="_ETM_Q38_756700"/>
      <w:bookmarkEnd w:id="27752"/>
      <w:r>
        <w:rPr>
          <w:rtl/>
        </w:rPr>
        <w:t xml:space="preserve">אין </w:t>
      </w:r>
      <w:bookmarkStart w:id="27753" w:name="_ETM_Q38_756880"/>
      <w:bookmarkEnd w:id="27753"/>
      <w:r>
        <w:rPr>
          <w:rtl/>
        </w:rPr>
        <w:t xml:space="preserve">אף </w:t>
      </w:r>
      <w:bookmarkStart w:id="27754" w:name="_ETM_Q38_757030"/>
      <w:bookmarkStart w:id="27755" w:name="_ETM_Q38_757330"/>
      <w:bookmarkEnd w:id="27754"/>
      <w:bookmarkEnd w:id="27755"/>
      <w:r>
        <w:rPr>
          <w:rFonts w:hint="cs"/>
          <w:rtl/>
        </w:rPr>
        <w:t xml:space="preserve">אחד </w:t>
      </w:r>
      <w:r>
        <w:rPr>
          <w:rtl/>
        </w:rPr>
        <w:t xml:space="preserve">שדואג </w:t>
      </w:r>
      <w:bookmarkStart w:id="27756" w:name="_ETM_Q38_758380"/>
      <w:bookmarkEnd w:id="27756"/>
      <w:r>
        <w:rPr>
          <w:rtl/>
        </w:rPr>
        <w:t>לנו</w:t>
      </w:r>
      <w:bookmarkStart w:id="27757" w:name="_ETM_Q38_758770"/>
      <w:bookmarkEnd w:id="27757"/>
      <w:r>
        <w:rPr>
          <w:rFonts w:hint="cs"/>
          <w:rtl/>
        </w:rPr>
        <w:t xml:space="preserve">, </w:t>
      </w:r>
      <w:r w:rsidR="00BD5E37">
        <w:rPr>
          <w:rFonts w:hint="cs"/>
          <w:rtl/>
        </w:rPr>
        <w:t>ל</w:t>
      </w:r>
      <w:r>
        <w:rPr>
          <w:rFonts w:hint="cs"/>
          <w:rtl/>
        </w:rPr>
        <w:t>צ</w:t>
      </w:r>
      <w:r>
        <w:rPr>
          <w:rtl/>
        </w:rPr>
        <w:t xml:space="preserve">יבור </w:t>
      </w:r>
      <w:bookmarkStart w:id="27758" w:name="_ETM_Q38_759130"/>
      <w:bookmarkEnd w:id="27758"/>
      <w:r>
        <w:rPr>
          <w:rtl/>
        </w:rPr>
        <w:t>הערבי</w:t>
      </w:r>
      <w:r>
        <w:rPr>
          <w:rFonts w:hint="cs"/>
          <w:rtl/>
        </w:rPr>
        <w:t>.</w:t>
      </w:r>
      <w:r>
        <w:rPr>
          <w:rtl/>
        </w:rPr>
        <w:t xml:space="preserve"> </w:t>
      </w:r>
      <w:bookmarkStart w:id="27759" w:name="_ETM_Q38_760370"/>
      <w:bookmarkEnd w:id="27759"/>
    </w:p>
    <w:p w:rsidR="00C85791" w:rsidRDefault="00C85791" w:rsidP="006336AD">
      <w:pPr>
        <w:rPr>
          <w:rtl/>
        </w:rPr>
      </w:pPr>
      <w:bookmarkStart w:id="27760" w:name="_ETM_Q38_764606"/>
      <w:bookmarkStart w:id="27761" w:name="_ETM_Q38_764662"/>
      <w:bookmarkStart w:id="27762" w:name="_ETM_Q38_764764"/>
      <w:bookmarkEnd w:id="27760"/>
      <w:bookmarkEnd w:id="27761"/>
      <w:bookmarkEnd w:id="27762"/>
    </w:p>
    <w:p w:rsidR="00C85791" w:rsidRDefault="00C85791" w:rsidP="00BD5E37">
      <w:pPr>
        <w:rPr>
          <w:rtl/>
        </w:rPr>
      </w:pPr>
      <w:bookmarkStart w:id="27763" w:name="_ETM_Q38_764810"/>
      <w:bookmarkStart w:id="27764" w:name="_ETM_Q38_760550"/>
      <w:bookmarkStart w:id="27765" w:name="_ETM_Q38_760940"/>
      <w:bookmarkEnd w:id="27763"/>
      <w:bookmarkEnd w:id="27764"/>
      <w:bookmarkEnd w:id="27765"/>
      <w:r>
        <w:rPr>
          <w:rtl/>
        </w:rPr>
        <w:t xml:space="preserve">הממשלה </w:t>
      </w:r>
      <w:bookmarkStart w:id="27766" w:name="_ETM_Q38_761480"/>
      <w:bookmarkEnd w:id="27766"/>
      <w:r>
        <w:rPr>
          <w:rtl/>
        </w:rPr>
        <w:t xml:space="preserve">גם ממשיכה </w:t>
      </w:r>
      <w:bookmarkStart w:id="27767" w:name="_ETM_Q38_762020"/>
      <w:bookmarkEnd w:id="27767"/>
      <w:r>
        <w:rPr>
          <w:rtl/>
        </w:rPr>
        <w:t>לקצץ</w:t>
      </w:r>
      <w:r>
        <w:rPr>
          <w:rFonts w:hint="cs"/>
          <w:rtl/>
        </w:rPr>
        <w:t xml:space="preserve"> </w:t>
      </w:r>
      <w:r>
        <w:rPr>
          <w:rFonts w:hint="eastAsia"/>
          <w:rtl/>
        </w:rPr>
        <w:t>–</w:t>
      </w:r>
      <w:r>
        <w:rPr>
          <w:rtl/>
        </w:rPr>
        <w:t xml:space="preserve"> </w:t>
      </w:r>
      <w:bookmarkStart w:id="27768" w:name="_ETM_Q38_764379"/>
      <w:bookmarkEnd w:id="27768"/>
      <w:r>
        <w:rPr>
          <w:rtl/>
        </w:rPr>
        <w:t xml:space="preserve">הפעם </w:t>
      </w:r>
      <w:bookmarkStart w:id="27769" w:name="_ETM_Q38_764860"/>
      <w:bookmarkEnd w:id="27769"/>
      <w:r>
        <w:rPr>
          <w:rtl/>
        </w:rPr>
        <w:t xml:space="preserve">בספריות </w:t>
      </w:r>
      <w:bookmarkStart w:id="27770" w:name="_ETM_Q38_766600"/>
      <w:bookmarkEnd w:id="27770"/>
      <w:r>
        <w:rPr>
          <w:rtl/>
        </w:rPr>
        <w:t>הציבוריות</w:t>
      </w:r>
      <w:bookmarkStart w:id="27771" w:name="_ETM_Q38_768330"/>
      <w:bookmarkStart w:id="27772" w:name="_ETM_Q38_770260"/>
      <w:bookmarkEnd w:id="27771"/>
      <w:bookmarkEnd w:id="27772"/>
      <w:r>
        <w:rPr>
          <w:rFonts w:hint="cs"/>
          <w:rtl/>
        </w:rPr>
        <w:t>, ו</w:t>
      </w:r>
      <w:r>
        <w:rPr>
          <w:rtl/>
        </w:rPr>
        <w:t xml:space="preserve">לפני </w:t>
      </w:r>
      <w:bookmarkStart w:id="27773" w:name="_ETM_Q38_770650"/>
      <w:bookmarkEnd w:id="27773"/>
      <w:r>
        <w:rPr>
          <w:rtl/>
        </w:rPr>
        <w:t xml:space="preserve">תקופה </w:t>
      </w:r>
      <w:bookmarkStart w:id="27774" w:name="_ETM_Q38_771160"/>
      <w:bookmarkEnd w:id="27774"/>
      <w:r>
        <w:rPr>
          <w:rtl/>
        </w:rPr>
        <w:t xml:space="preserve">גם </w:t>
      </w:r>
      <w:bookmarkStart w:id="27775" w:name="_ETM_Q38_772250"/>
      <w:bookmarkEnd w:id="27775"/>
      <w:r>
        <w:rPr>
          <w:rtl/>
        </w:rPr>
        <w:t xml:space="preserve">קיצצה </w:t>
      </w:r>
      <w:bookmarkStart w:id="27776" w:name="_ETM_Q38_772760"/>
      <w:bookmarkEnd w:id="27776"/>
      <w:r>
        <w:rPr>
          <w:rtl/>
        </w:rPr>
        <w:t xml:space="preserve">את </w:t>
      </w:r>
      <w:bookmarkStart w:id="27777" w:name="_ETM_Q38_772880"/>
      <w:bookmarkEnd w:id="27777"/>
      <w:r>
        <w:rPr>
          <w:rtl/>
        </w:rPr>
        <w:t xml:space="preserve">התוכנית </w:t>
      </w:r>
      <w:bookmarkStart w:id="27778" w:name="_ETM_Q38_773300"/>
      <w:bookmarkStart w:id="27779" w:name="_ETM_Q38_773720"/>
      <w:bookmarkEnd w:id="27778"/>
      <w:bookmarkEnd w:id="27779"/>
      <w:r>
        <w:rPr>
          <w:rtl/>
        </w:rPr>
        <w:t>שלנו</w:t>
      </w:r>
      <w:r>
        <w:rPr>
          <w:rFonts w:hint="cs"/>
          <w:rtl/>
        </w:rPr>
        <w:t>,</w:t>
      </w:r>
      <w:r>
        <w:rPr>
          <w:rtl/>
        </w:rPr>
        <w:t xml:space="preserve"> </w:t>
      </w:r>
      <w:bookmarkStart w:id="27780" w:name="_ETM_Q38_775040"/>
      <w:bookmarkEnd w:id="27780"/>
      <w:r>
        <w:rPr>
          <w:rtl/>
        </w:rPr>
        <w:t xml:space="preserve">של </w:t>
      </w:r>
      <w:bookmarkStart w:id="27781" w:name="_ETM_Q38_775250"/>
      <w:bookmarkEnd w:id="27781"/>
      <w:r>
        <w:rPr>
          <w:rtl/>
        </w:rPr>
        <w:t xml:space="preserve">החברה </w:t>
      </w:r>
      <w:bookmarkStart w:id="27782" w:name="_ETM_Q38_775580"/>
      <w:bookmarkEnd w:id="27782"/>
      <w:r>
        <w:rPr>
          <w:rtl/>
        </w:rPr>
        <w:t>הערבית</w:t>
      </w:r>
      <w:r>
        <w:rPr>
          <w:rFonts w:hint="cs"/>
          <w:rtl/>
        </w:rPr>
        <w:t>,</w:t>
      </w:r>
      <w:r>
        <w:rPr>
          <w:rtl/>
        </w:rPr>
        <w:t xml:space="preserve"> </w:t>
      </w:r>
      <w:bookmarkStart w:id="27783" w:name="_ETM_Q38_775940"/>
      <w:bookmarkEnd w:id="27783"/>
      <w:r>
        <w:rPr>
          <w:rtl/>
        </w:rPr>
        <w:t>550</w:t>
      </w:r>
      <w:r>
        <w:rPr>
          <w:rFonts w:hint="cs"/>
          <w:rtl/>
        </w:rPr>
        <w:t>,</w:t>
      </w:r>
      <w:r>
        <w:rPr>
          <w:rtl/>
        </w:rPr>
        <w:t xml:space="preserve"> </w:t>
      </w:r>
      <w:bookmarkStart w:id="27784" w:name="_ETM_Q38_776660"/>
      <w:bookmarkEnd w:id="27784"/>
      <w:r>
        <w:rPr>
          <w:rtl/>
        </w:rPr>
        <w:t xml:space="preserve">תוכנית </w:t>
      </w:r>
      <w:bookmarkStart w:id="27785" w:name="_ETM_Q38_776990"/>
      <w:bookmarkEnd w:id="27785"/>
      <w:proofErr w:type="spellStart"/>
      <w:r>
        <w:rPr>
          <w:rFonts w:hint="cs"/>
          <w:rtl/>
        </w:rPr>
        <w:t>תקאדום</w:t>
      </w:r>
      <w:proofErr w:type="spellEnd"/>
      <w:r>
        <w:rPr>
          <w:rFonts w:hint="cs"/>
          <w:rtl/>
        </w:rPr>
        <w:t xml:space="preserve">, </w:t>
      </w:r>
      <w:bookmarkStart w:id="27786" w:name="_ETM_Q38_780246"/>
      <w:bookmarkStart w:id="27787" w:name="_ETM_Q38_779030"/>
      <w:bookmarkEnd w:id="27786"/>
      <w:bookmarkEnd w:id="27787"/>
      <w:r>
        <w:rPr>
          <w:rtl/>
        </w:rPr>
        <w:t>ו</w:t>
      </w:r>
      <w:r>
        <w:rPr>
          <w:rFonts w:hint="cs"/>
          <w:rtl/>
        </w:rPr>
        <w:t xml:space="preserve">את </w:t>
      </w:r>
      <w:r>
        <w:rPr>
          <w:rtl/>
        </w:rPr>
        <w:t xml:space="preserve">תוכנית </w:t>
      </w:r>
      <w:bookmarkStart w:id="27788" w:name="_ETM_Q38_779660"/>
      <w:bookmarkStart w:id="27789" w:name="_ETM_Q38_780080"/>
      <w:bookmarkStart w:id="27790" w:name="_ETM_Q38_780740"/>
      <w:bookmarkEnd w:id="27788"/>
      <w:bookmarkEnd w:id="27789"/>
      <w:bookmarkEnd w:id="27790"/>
      <w:r>
        <w:rPr>
          <w:rFonts w:hint="cs"/>
          <w:rtl/>
        </w:rPr>
        <w:t>1279</w:t>
      </w:r>
      <w:r w:rsidR="00BD5E37">
        <w:rPr>
          <w:rFonts w:hint="cs"/>
          <w:rtl/>
        </w:rPr>
        <w:t>,</w:t>
      </w:r>
      <w:r>
        <w:rPr>
          <w:rFonts w:hint="cs"/>
          <w:rtl/>
        </w:rPr>
        <w:t xml:space="preserve"> </w:t>
      </w:r>
      <w:r>
        <w:rPr>
          <w:rtl/>
        </w:rPr>
        <w:t xml:space="preserve">של </w:t>
      </w:r>
      <w:bookmarkStart w:id="27791" w:name="_ETM_Q38_780919"/>
      <w:bookmarkEnd w:id="27791"/>
      <w:r>
        <w:rPr>
          <w:rtl/>
        </w:rPr>
        <w:t xml:space="preserve">החברה </w:t>
      </w:r>
      <w:bookmarkStart w:id="27792" w:name="_ETM_Q38_781309"/>
      <w:bookmarkEnd w:id="27792"/>
      <w:r>
        <w:rPr>
          <w:rtl/>
        </w:rPr>
        <w:t xml:space="preserve">הבדואית </w:t>
      </w:r>
      <w:bookmarkStart w:id="27793" w:name="_ETM_Q38_781580"/>
      <w:bookmarkEnd w:id="27793"/>
      <w:r>
        <w:rPr>
          <w:rtl/>
        </w:rPr>
        <w:t>בנגב</w:t>
      </w:r>
      <w:r>
        <w:rPr>
          <w:rFonts w:hint="cs"/>
          <w:rtl/>
        </w:rPr>
        <w:t>.</w:t>
      </w:r>
      <w:r>
        <w:rPr>
          <w:rtl/>
        </w:rPr>
        <w:t xml:space="preserve"> </w:t>
      </w:r>
      <w:bookmarkStart w:id="27794" w:name="_ETM_Q38_782330"/>
      <w:bookmarkEnd w:id="27794"/>
      <w:r>
        <w:rPr>
          <w:rtl/>
        </w:rPr>
        <w:t xml:space="preserve">אז </w:t>
      </w:r>
      <w:bookmarkStart w:id="27795" w:name="_ETM_Q38_782600"/>
      <w:bookmarkEnd w:id="27795"/>
      <w:r>
        <w:rPr>
          <w:rtl/>
        </w:rPr>
        <w:t xml:space="preserve">מה </w:t>
      </w:r>
      <w:r>
        <w:rPr>
          <w:rFonts w:hint="cs"/>
          <w:rtl/>
        </w:rPr>
        <w:t xml:space="preserve">נשאר שלא קוצץ? </w:t>
      </w:r>
      <w:bookmarkStart w:id="27796" w:name="TOR_Q39"/>
      <w:bookmarkStart w:id="27797" w:name="_ETM_Q39_180000"/>
      <w:bookmarkEnd w:id="27796"/>
      <w:bookmarkEnd w:id="27797"/>
      <w:r>
        <w:rPr>
          <w:rFonts w:hint="cs"/>
          <w:rtl/>
        </w:rPr>
        <w:t xml:space="preserve">ולכן קיבלנו היום </w:t>
      </w:r>
      <w:bookmarkStart w:id="27798" w:name="_ETM_Q39_180329"/>
      <w:bookmarkStart w:id="27799" w:name="_ETM_Q39_181020"/>
      <w:bookmarkStart w:id="27800" w:name="_ETM_Q39_181199"/>
      <w:bookmarkStart w:id="27801" w:name="_ETM_Q39_181560"/>
      <w:bookmarkStart w:id="27802" w:name="_ETM_Q39_181860"/>
      <w:bookmarkStart w:id="27803" w:name="_ETM_Q39_182610"/>
      <w:bookmarkStart w:id="27804" w:name="_ETM_Q39_183149"/>
      <w:bookmarkStart w:id="27805" w:name="_ETM_Q39_183510"/>
      <w:bookmarkStart w:id="27806" w:name="_ETM_Q39_184769"/>
      <w:bookmarkStart w:id="27807" w:name="_ETM_Q39_185399"/>
      <w:bookmarkStart w:id="27808" w:name="_ETM_Q39_187509"/>
      <w:bookmarkStart w:id="27809" w:name="_ETM_Q39_187929"/>
      <w:bookmarkStart w:id="27810" w:name="_ETM_Q39_188110"/>
      <w:bookmarkStart w:id="27811" w:name="_ETM_Q39_188530"/>
      <w:bookmarkEnd w:id="27798"/>
      <w:bookmarkEnd w:id="27799"/>
      <w:bookmarkEnd w:id="27800"/>
      <w:bookmarkEnd w:id="27801"/>
      <w:bookmarkEnd w:id="27802"/>
      <w:bookmarkEnd w:id="27803"/>
      <w:bookmarkEnd w:id="27804"/>
      <w:bookmarkEnd w:id="27805"/>
      <w:bookmarkEnd w:id="27806"/>
      <w:bookmarkEnd w:id="27807"/>
      <w:bookmarkEnd w:id="27808"/>
      <w:bookmarkEnd w:id="27809"/>
      <w:bookmarkEnd w:id="27810"/>
      <w:bookmarkEnd w:id="27811"/>
      <w:r>
        <w:rPr>
          <w:rFonts w:hint="cs"/>
          <w:rtl/>
        </w:rPr>
        <w:t xml:space="preserve">פניות </w:t>
      </w:r>
      <w:r>
        <w:rPr>
          <w:rtl/>
        </w:rPr>
        <w:t xml:space="preserve">גם </w:t>
      </w:r>
      <w:bookmarkStart w:id="27812" w:name="_ETM_Q39_188709"/>
      <w:bookmarkEnd w:id="27812"/>
      <w:r>
        <w:rPr>
          <w:rFonts w:hint="cs"/>
          <w:rtl/>
        </w:rPr>
        <w:t>מ</w:t>
      </w:r>
      <w:r>
        <w:rPr>
          <w:rtl/>
        </w:rPr>
        <w:t xml:space="preserve">הספריות </w:t>
      </w:r>
      <w:bookmarkStart w:id="27813" w:name="_ETM_Q39_189309"/>
      <w:bookmarkEnd w:id="27813"/>
      <w:r>
        <w:rPr>
          <w:rtl/>
        </w:rPr>
        <w:t>הציבוריות</w:t>
      </w:r>
      <w:r>
        <w:rPr>
          <w:rFonts w:hint="cs"/>
          <w:rtl/>
        </w:rPr>
        <w:t>,</w:t>
      </w:r>
      <w:r>
        <w:rPr>
          <w:rtl/>
        </w:rPr>
        <w:t xml:space="preserve"> </w:t>
      </w:r>
      <w:bookmarkStart w:id="27814" w:name="_ETM_Q39_190090"/>
      <w:bookmarkEnd w:id="27814"/>
      <w:r>
        <w:rPr>
          <w:rtl/>
        </w:rPr>
        <w:t xml:space="preserve">על </w:t>
      </w:r>
      <w:bookmarkStart w:id="27815" w:name="_ETM_Q39_190270"/>
      <w:bookmarkEnd w:id="27815"/>
      <w:r>
        <w:rPr>
          <w:rtl/>
        </w:rPr>
        <w:t xml:space="preserve">מנת </w:t>
      </w:r>
      <w:bookmarkStart w:id="27816" w:name="_ETM_Q39_190450"/>
      <w:bookmarkEnd w:id="27816"/>
      <w:r>
        <w:rPr>
          <w:rtl/>
        </w:rPr>
        <w:t xml:space="preserve">להתייחס </w:t>
      </w:r>
      <w:bookmarkStart w:id="27817" w:name="_ETM_Q39_190900"/>
      <w:bookmarkEnd w:id="27817"/>
      <w:r>
        <w:rPr>
          <w:rtl/>
        </w:rPr>
        <w:t xml:space="preserve">לנושא </w:t>
      </w:r>
      <w:bookmarkStart w:id="27818" w:name="_ETM_Q39_191320"/>
      <w:bookmarkEnd w:id="27818"/>
      <w:r>
        <w:rPr>
          <w:rtl/>
        </w:rPr>
        <w:t>הזה</w:t>
      </w:r>
      <w:r>
        <w:rPr>
          <w:rFonts w:hint="cs"/>
          <w:rtl/>
        </w:rPr>
        <w:t>.</w:t>
      </w:r>
      <w:r>
        <w:rPr>
          <w:rtl/>
        </w:rPr>
        <w:t xml:space="preserve"> </w:t>
      </w:r>
      <w:bookmarkStart w:id="27819" w:name="_ETM_Q39_192489"/>
      <w:bookmarkEnd w:id="27819"/>
      <w:r>
        <w:rPr>
          <w:rtl/>
        </w:rPr>
        <w:t>וברשותך</w:t>
      </w:r>
      <w:r>
        <w:rPr>
          <w:rFonts w:hint="cs"/>
          <w:rtl/>
        </w:rPr>
        <w:t>,</w:t>
      </w:r>
      <w:r>
        <w:rPr>
          <w:rtl/>
        </w:rPr>
        <w:t xml:space="preserve"> </w:t>
      </w:r>
      <w:bookmarkStart w:id="27820" w:name="_ETM_Q39_193749"/>
      <w:bookmarkEnd w:id="27820"/>
      <w:r>
        <w:rPr>
          <w:rtl/>
        </w:rPr>
        <w:t xml:space="preserve">אדוני </w:t>
      </w:r>
      <w:bookmarkStart w:id="27821" w:name="_ETM_Q39_193990"/>
      <w:bookmarkEnd w:id="27821"/>
      <w:r>
        <w:rPr>
          <w:rtl/>
        </w:rPr>
        <w:t>היושב-ראש</w:t>
      </w:r>
      <w:r>
        <w:rPr>
          <w:rFonts w:hint="cs"/>
          <w:rtl/>
        </w:rPr>
        <w:t>,</w:t>
      </w:r>
      <w:r>
        <w:rPr>
          <w:rtl/>
        </w:rPr>
        <w:t xml:space="preserve"> </w:t>
      </w:r>
      <w:bookmarkStart w:id="27822" w:name="_ETM_Q39_194349"/>
      <w:bookmarkEnd w:id="27822"/>
      <w:r>
        <w:rPr>
          <w:rtl/>
        </w:rPr>
        <w:t xml:space="preserve">אני </w:t>
      </w:r>
      <w:bookmarkStart w:id="27823" w:name="_ETM_Q39_194529"/>
      <w:bookmarkEnd w:id="27823"/>
      <w:r>
        <w:rPr>
          <w:rtl/>
        </w:rPr>
        <w:t xml:space="preserve">רוצה </w:t>
      </w:r>
      <w:bookmarkStart w:id="27824" w:name="_ETM_Q39_194709"/>
      <w:bookmarkEnd w:id="27824"/>
      <w:r>
        <w:rPr>
          <w:rtl/>
        </w:rPr>
        <w:t xml:space="preserve">להגיד </w:t>
      </w:r>
      <w:bookmarkStart w:id="27825" w:name="_ETM_Q39_195039"/>
      <w:bookmarkEnd w:id="27825"/>
      <w:r>
        <w:rPr>
          <w:rtl/>
        </w:rPr>
        <w:t xml:space="preserve">כמה </w:t>
      </w:r>
      <w:bookmarkStart w:id="27826" w:name="_ETM_Q39_195519"/>
      <w:bookmarkEnd w:id="27826"/>
      <w:r>
        <w:rPr>
          <w:rtl/>
        </w:rPr>
        <w:t xml:space="preserve">מילים </w:t>
      </w:r>
      <w:bookmarkStart w:id="27827" w:name="_ETM_Q39_195820"/>
      <w:bookmarkEnd w:id="27827"/>
      <w:r>
        <w:rPr>
          <w:rtl/>
        </w:rPr>
        <w:t xml:space="preserve">בערבית </w:t>
      </w:r>
      <w:bookmarkStart w:id="27828" w:name="_ETM_Q39_197519"/>
      <w:bookmarkEnd w:id="27828"/>
      <w:r>
        <w:rPr>
          <w:rtl/>
        </w:rPr>
        <w:t xml:space="preserve">לאזרחים </w:t>
      </w:r>
      <w:bookmarkStart w:id="27829" w:name="_ETM_Q39_198029"/>
      <w:bookmarkEnd w:id="27829"/>
      <w:r>
        <w:rPr>
          <w:rtl/>
        </w:rPr>
        <w:t>הערבים</w:t>
      </w:r>
      <w:r>
        <w:rPr>
          <w:rFonts w:hint="cs"/>
          <w:rtl/>
        </w:rPr>
        <w:t>.</w:t>
      </w:r>
      <w:bookmarkStart w:id="27830" w:name="_ETM_Q39_202166"/>
      <w:bookmarkStart w:id="27831" w:name="_ETM_Q39_202305"/>
      <w:bookmarkStart w:id="27832" w:name="_ETM_Q39_202376"/>
      <w:bookmarkStart w:id="27833" w:name="_ETM_Q39_202497"/>
      <w:bookmarkEnd w:id="27830"/>
      <w:bookmarkEnd w:id="27831"/>
      <w:bookmarkEnd w:id="27832"/>
      <w:bookmarkEnd w:id="27833"/>
      <w:r w:rsidR="00A86514">
        <w:rPr>
          <w:rFonts w:hint="cs"/>
          <w:rtl/>
        </w:rPr>
        <w:t xml:space="preserve"> </w:t>
      </w:r>
      <w:r>
        <w:rPr>
          <w:rFonts w:hint="cs"/>
          <w:rtl/>
        </w:rPr>
        <w:t>(אומר דברים בשפה הערבית</w:t>
      </w:r>
      <w:r w:rsidR="00A86514">
        <w:rPr>
          <w:rFonts w:hint="cs"/>
          <w:rtl/>
        </w:rPr>
        <w:t>,</w:t>
      </w:r>
      <w:r>
        <w:rPr>
          <w:rFonts w:hint="cs"/>
          <w:rtl/>
        </w:rPr>
        <w:t xml:space="preserve"> להלן תרגומם</w:t>
      </w:r>
      <w:r w:rsidR="00080D57">
        <w:rPr>
          <w:rFonts w:hint="cs"/>
          <w:rtl/>
        </w:rPr>
        <w:t xml:space="preserve">: </w:t>
      </w:r>
      <w:r w:rsidR="00080D57" w:rsidRPr="00080D57">
        <w:rPr>
          <w:rtl/>
        </w:rPr>
        <w:t>האזרחים היקרים בחברה הערבית שלנו, אתם רואים מה הממשלה הז</w:t>
      </w:r>
      <w:r w:rsidR="00080D57">
        <w:rPr>
          <w:rFonts w:hint="cs"/>
          <w:rtl/>
        </w:rPr>
        <w:t>את</w:t>
      </w:r>
      <w:r w:rsidR="00080D57" w:rsidRPr="00080D57">
        <w:rPr>
          <w:rtl/>
        </w:rPr>
        <w:t xml:space="preserve"> עושה</w:t>
      </w:r>
      <w:r w:rsidR="00080D57">
        <w:rPr>
          <w:rFonts w:hint="cs"/>
          <w:rtl/>
        </w:rPr>
        <w:t>,</w:t>
      </w:r>
      <w:r w:rsidR="00080D57" w:rsidRPr="00080D57">
        <w:rPr>
          <w:rtl/>
        </w:rPr>
        <w:t xml:space="preserve"> הממשלה הגרועה הז</w:t>
      </w:r>
      <w:r w:rsidR="00080D57">
        <w:rPr>
          <w:rFonts w:hint="cs"/>
          <w:rtl/>
        </w:rPr>
        <w:t>את</w:t>
      </w:r>
      <w:r w:rsidR="00080D57" w:rsidRPr="00080D57">
        <w:rPr>
          <w:rtl/>
        </w:rPr>
        <w:t xml:space="preserve">, ממשלת נתניהו, בן גביר </w:t>
      </w:r>
      <w:proofErr w:type="spellStart"/>
      <w:r w:rsidR="00080D57" w:rsidRPr="00080D57">
        <w:rPr>
          <w:rtl/>
        </w:rPr>
        <w:t>וסמוטריץ</w:t>
      </w:r>
      <w:proofErr w:type="spellEnd"/>
      <w:r w:rsidR="00080D57" w:rsidRPr="00080D57">
        <w:rPr>
          <w:rtl/>
        </w:rPr>
        <w:t>'. זו ממשלה שכבר אינה מועילה ל</w:t>
      </w:r>
      <w:r w:rsidR="00080D57">
        <w:rPr>
          <w:rFonts w:hint="cs"/>
          <w:rtl/>
        </w:rPr>
        <w:t>כלל ה</w:t>
      </w:r>
      <w:r w:rsidR="00080D57" w:rsidRPr="00080D57">
        <w:rPr>
          <w:rtl/>
        </w:rPr>
        <w:t>אזרחים, וגם לא לאזרחים הערבים</w:t>
      </w:r>
      <w:r w:rsidR="00080D57">
        <w:rPr>
          <w:rFonts w:hint="cs"/>
          <w:rtl/>
        </w:rPr>
        <w:t>.</w:t>
      </w:r>
      <w:r>
        <w:rPr>
          <w:rFonts w:hint="cs"/>
          <w:rtl/>
        </w:rPr>
        <w:t>)</w:t>
      </w:r>
    </w:p>
    <w:p w:rsidR="00C85791" w:rsidRDefault="00C85791" w:rsidP="006336AD">
      <w:pPr>
        <w:rPr>
          <w:rtl/>
        </w:rPr>
      </w:pPr>
    </w:p>
    <w:p w:rsidR="00C85791" w:rsidRDefault="00C85791" w:rsidP="006336AD">
      <w:pPr>
        <w:pStyle w:val="af6"/>
        <w:keepNext/>
        <w:rPr>
          <w:rtl/>
        </w:rPr>
      </w:pPr>
      <w:bookmarkStart w:id="27834" w:name="ET_interruption_6345_4"/>
      <w:r w:rsidRPr="00EC1AF4">
        <w:rPr>
          <w:rStyle w:val="TagStyle"/>
          <w:rtl/>
        </w:rPr>
        <w:t xml:space="preserve"> &lt;&lt; קריאה &gt;&gt;</w:t>
      </w:r>
      <w:r w:rsidRPr="005C2509">
        <w:rPr>
          <w:rStyle w:val="TagStyle"/>
          <w:rtl/>
        </w:rPr>
        <w:t xml:space="preserve"> </w:t>
      </w:r>
      <w:r>
        <w:rPr>
          <w:rtl/>
        </w:rPr>
        <w:t>טלי גוטליב (הליכוד):</w:t>
      </w:r>
      <w:r w:rsidRPr="005C2509">
        <w:rPr>
          <w:rStyle w:val="TagStyle"/>
          <w:rtl/>
        </w:rPr>
        <w:t xml:space="preserve"> </w:t>
      </w:r>
      <w:r w:rsidRPr="00EC1AF4">
        <w:rPr>
          <w:rStyle w:val="TagStyle"/>
          <w:rtl/>
        </w:rPr>
        <w:t>&lt;&lt; קריאה &gt;&gt;</w:t>
      </w:r>
      <w:r>
        <w:rPr>
          <w:rtl/>
        </w:rPr>
        <w:t xml:space="preserve"> </w:t>
      </w:r>
      <w:bookmarkEnd w:id="27834"/>
    </w:p>
    <w:p w:rsidR="00C85791" w:rsidRDefault="00C85791" w:rsidP="006336AD">
      <w:pPr>
        <w:rPr>
          <w:rtl/>
        </w:rPr>
      </w:pPr>
    </w:p>
    <w:p w:rsidR="00C85791" w:rsidRPr="005C2509" w:rsidRDefault="00C85791" w:rsidP="00330489">
      <w:pPr>
        <w:rPr>
          <w:rtl/>
        </w:rPr>
      </w:pPr>
      <w:bookmarkStart w:id="27835" w:name="_ETM_Q39_219748"/>
      <w:bookmarkEnd w:id="27835"/>
      <w:r>
        <w:rPr>
          <w:rFonts w:hint="cs"/>
          <w:rtl/>
        </w:rPr>
        <w:t xml:space="preserve">איך קשור </w:t>
      </w:r>
      <w:bookmarkStart w:id="27836" w:name="_ETM_Q39_217033"/>
      <w:bookmarkEnd w:id="27836"/>
      <w:r>
        <w:rPr>
          <w:rFonts w:hint="cs"/>
          <w:rtl/>
        </w:rPr>
        <w:t xml:space="preserve">סמוטריץ'? העיקר </w:t>
      </w:r>
      <w:r w:rsidR="00330489">
        <w:rPr>
          <w:rFonts w:hint="cs"/>
          <w:rtl/>
        </w:rPr>
        <w:t>– – –</w:t>
      </w:r>
      <w:r>
        <w:rPr>
          <w:rFonts w:hint="cs"/>
          <w:rtl/>
        </w:rPr>
        <w:t xml:space="preserve"> </w:t>
      </w:r>
    </w:p>
    <w:p w:rsidR="00C85791" w:rsidRDefault="00C85791" w:rsidP="006336AD">
      <w:pPr>
        <w:rPr>
          <w:rtl/>
        </w:rPr>
      </w:pPr>
      <w:bookmarkStart w:id="27837" w:name="_ETM_Q39_202569"/>
      <w:bookmarkStart w:id="27838" w:name="_ETM_Q39_202667"/>
      <w:bookmarkEnd w:id="27837"/>
      <w:bookmarkEnd w:id="27838"/>
    </w:p>
    <w:p w:rsidR="00C85791" w:rsidRDefault="00C85791" w:rsidP="006336AD">
      <w:pPr>
        <w:pStyle w:val="-"/>
        <w:keepNext/>
        <w:rPr>
          <w:rtl/>
        </w:rPr>
      </w:pPr>
      <w:r w:rsidRPr="009664AD">
        <w:rPr>
          <w:rStyle w:val="TagStyle"/>
          <w:rtl/>
        </w:rPr>
        <w:t xml:space="preserve"> &lt;&lt; דובר_המשך &gt;&gt; </w:t>
      </w:r>
      <w:r>
        <w:rPr>
          <w:rtl/>
        </w:rPr>
        <w:t>ואליד אלהואשלה (רע"מ – הרשימה הערבית המאוחדת):</w:t>
      </w:r>
      <w:r w:rsidRPr="009664AD">
        <w:rPr>
          <w:rStyle w:val="TagStyle"/>
          <w:rtl/>
        </w:rPr>
        <w:t xml:space="preserve"> &lt;&lt; דובר_המשך &gt;&gt;</w:t>
      </w:r>
      <w:r>
        <w:rPr>
          <w:rtl/>
        </w:rPr>
        <w:t xml:space="preserve"> </w:t>
      </w:r>
    </w:p>
    <w:p w:rsidR="00C85791" w:rsidRDefault="00C85791" w:rsidP="006336AD">
      <w:pPr>
        <w:rPr>
          <w:rtl/>
        </w:rPr>
      </w:pPr>
    </w:p>
    <w:p w:rsidR="00C85791" w:rsidRDefault="00080D57" w:rsidP="00330489">
      <w:pPr>
        <w:rPr>
          <w:rtl/>
        </w:rPr>
      </w:pPr>
      <w:bookmarkStart w:id="27839" w:name="_ETM_Q39_224790"/>
      <w:bookmarkStart w:id="27840" w:name="_ETM_Q39_224885"/>
      <w:bookmarkStart w:id="27841" w:name="_ETM_Q39_202856"/>
      <w:bookmarkStart w:id="27842" w:name="_ETM_Q39_202980"/>
      <w:bookmarkStart w:id="27843" w:name="_ETM_Q39_199019"/>
      <w:bookmarkStart w:id="27844" w:name="_ETM_Q39_297907"/>
      <w:bookmarkStart w:id="27845" w:name="_ETM_Q39_298008"/>
      <w:bookmarkEnd w:id="27839"/>
      <w:bookmarkEnd w:id="27840"/>
      <w:bookmarkEnd w:id="27841"/>
      <w:bookmarkEnd w:id="27842"/>
      <w:bookmarkEnd w:id="27843"/>
      <w:bookmarkEnd w:id="27844"/>
      <w:bookmarkEnd w:id="27845"/>
      <w:r w:rsidRPr="00080D57">
        <w:rPr>
          <w:rFonts w:hint="cs"/>
          <w:rtl/>
        </w:rPr>
        <w:t>(</w:t>
      </w:r>
      <w:r w:rsidRPr="00080D57">
        <w:rPr>
          <w:rtl/>
        </w:rPr>
        <w:t>כעת אתם רואים שאין ביכולתה של הממשלה הז</w:t>
      </w:r>
      <w:r w:rsidRPr="00080D57">
        <w:rPr>
          <w:rFonts w:hint="cs"/>
          <w:rtl/>
        </w:rPr>
        <w:t>את</w:t>
      </w:r>
      <w:r w:rsidRPr="00080D57">
        <w:rPr>
          <w:rtl/>
        </w:rPr>
        <w:t xml:space="preserve"> ל</w:t>
      </w:r>
      <w:r w:rsidRPr="00080D57">
        <w:rPr>
          <w:rFonts w:hint="cs"/>
          <w:rtl/>
        </w:rPr>
        <w:t xml:space="preserve">סייע </w:t>
      </w:r>
      <w:r w:rsidRPr="00080D57">
        <w:rPr>
          <w:rtl/>
        </w:rPr>
        <w:t>לתושבים בנגב ולתושבים בצפון, וכך גם נכשלה במעקב אחר האלימות והפשיעה, והיא הורסת את בתי האנשים בכל יום בנגב, במשולש ובגליל. בשל כך על הממשלה הז</w:t>
      </w:r>
      <w:r w:rsidRPr="00080D57">
        <w:rPr>
          <w:rFonts w:hint="cs"/>
          <w:rtl/>
        </w:rPr>
        <w:t>את</w:t>
      </w:r>
      <w:r w:rsidRPr="00080D57">
        <w:rPr>
          <w:rtl/>
        </w:rPr>
        <w:t xml:space="preserve"> להפסיק להתקיים</w:t>
      </w:r>
      <w:r w:rsidRPr="00080D57">
        <w:rPr>
          <w:rFonts w:hint="cs"/>
          <w:rtl/>
        </w:rPr>
        <w:t>.</w:t>
      </w:r>
      <w:r w:rsidRPr="00080D57">
        <w:rPr>
          <w:rtl/>
        </w:rPr>
        <w:t xml:space="preserve"> הממשלה הז</w:t>
      </w:r>
      <w:r w:rsidRPr="00080D57">
        <w:rPr>
          <w:rFonts w:hint="cs"/>
          <w:rtl/>
        </w:rPr>
        <w:t>את</w:t>
      </w:r>
      <w:r w:rsidRPr="00080D57">
        <w:rPr>
          <w:rtl/>
        </w:rPr>
        <w:t xml:space="preserve"> לא הייתה </w:t>
      </w:r>
      <w:r w:rsidRPr="00080D57">
        <w:rPr>
          <w:rFonts w:hint="cs"/>
          <w:rtl/>
        </w:rPr>
        <w:t xml:space="preserve">מעולם לטובת </w:t>
      </w:r>
      <w:r w:rsidRPr="00080D57">
        <w:rPr>
          <w:rtl/>
        </w:rPr>
        <w:t xml:space="preserve">האזרחים </w:t>
      </w:r>
      <w:r w:rsidRPr="00080D57">
        <w:rPr>
          <w:rFonts w:hint="cs"/>
          <w:rtl/>
        </w:rPr>
        <w:t>בכלל ולטובת ה</w:t>
      </w:r>
      <w:r w:rsidRPr="00080D57">
        <w:rPr>
          <w:rtl/>
        </w:rPr>
        <w:t>אזרחים הערבים בפרט. בשל כך אנו רואים את ההתפתחות השונה והמשונה הז</w:t>
      </w:r>
      <w:r w:rsidRPr="00080D57">
        <w:rPr>
          <w:rFonts w:hint="cs"/>
          <w:rtl/>
        </w:rPr>
        <w:t>את</w:t>
      </w:r>
      <w:r w:rsidRPr="00080D57">
        <w:rPr>
          <w:rtl/>
        </w:rPr>
        <w:t xml:space="preserve"> בצל הממשלה הקיצונית הזאת, אשר הזיקה לאזרחים הערבים והזיקה לכל האזרחים. אנו רואים כיצד היום הממשלה הז</w:t>
      </w:r>
      <w:r w:rsidRPr="00080D57">
        <w:rPr>
          <w:rFonts w:hint="cs"/>
          <w:rtl/>
        </w:rPr>
        <w:t>את</w:t>
      </w:r>
      <w:r w:rsidRPr="00080D57">
        <w:rPr>
          <w:rtl/>
        </w:rPr>
        <w:t xml:space="preserve"> הצליחה להצטיין ולהיות יצירתית באופן מתן השירות לאזרחים </w:t>
      </w:r>
      <w:r w:rsidR="00330489">
        <w:rPr>
          <w:rtl/>
        </w:rPr>
        <w:t>– –</w:t>
      </w:r>
      <w:r w:rsidRPr="00080D57">
        <w:rPr>
          <w:rFonts w:hint="cs"/>
          <w:rtl/>
        </w:rPr>
        <w:t>)</w:t>
      </w:r>
    </w:p>
    <w:p w:rsidR="00080D57" w:rsidRDefault="00080D57" w:rsidP="00080D57">
      <w:pPr>
        <w:rPr>
          <w:rtl/>
        </w:rPr>
      </w:pPr>
    </w:p>
    <w:p w:rsidR="00080D57" w:rsidRDefault="00080D57" w:rsidP="00080D57">
      <w:pPr>
        <w:pStyle w:val="af6"/>
        <w:keepNext/>
        <w:rPr>
          <w:rtl/>
        </w:rPr>
      </w:pPr>
      <w:r w:rsidRPr="00EC1AF4">
        <w:rPr>
          <w:rStyle w:val="TagStyle"/>
          <w:rtl/>
        </w:rPr>
        <w:t xml:space="preserve"> &lt;&lt; קריאה &gt;&gt;</w:t>
      </w:r>
      <w:r w:rsidRPr="005C2509">
        <w:rPr>
          <w:rStyle w:val="TagStyle"/>
          <w:rtl/>
        </w:rPr>
        <w:t xml:space="preserve"> </w:t>
      </w:r>
      <w:r>
        <w:rPr>
          <w:rtl/>
        </w:rPr>
        <w:t>טלי גוטליב (הליכוד):</w:t>
      </w:r>
      <w:r w:rsidRPr="005C2509">
        <w:rPr>
          <w:rStyle w:val="TagStyle"/>
          <w:rtl/>
        </w:rPr>
        <w:t xml:space="preserve"> </w:t>
      </w:r>
      <w:r w:rsidRPr="00EC1AF4">
        <w:rPr>
          <w:rStyle w:val="TagStyle"/>
          <w:rtl/>
        </w:rPr>
        <w:t>&lt;&lt; קריאה &gt;&gt;</w:t>
      </w:r>
      <w:r>
        <w:rPr>
          <w:rtl/>
        </w:rPr>
        <w:t xml:space="preserve"> </w:t>
      </w:r>
    </w:p>
    <w:p w:rsidR="00080D57" w:rsidRDefault="00080D57" w:rsidP="00080D57">
      <w:pPr>
        <w:rPr>
          <w:rtl/>
        </w:rPr>
      </w:pPr>
    </w:p>
    <w:p w:rsidR="00080D57" w:rsidRPr="005C2509" w:rsidRDefault="00330489" w:rsidP="00330489">
      <w:pPr>
        <w:rPr>
          <w:rtl/>
        </w:rPr>
      </w:pPr>
      <w:r>
        <w:rPr>
          <w:rFonts w:hint="cs"/>
          <w:rtl/>
        </w:rPr>
        <w:t>– – –</w:t>
      </w:r>
      <w:r w:rsidR="00080D57">
        <w:rPr>
          <w:rFonts w:hint="cs"/>
          <w:rtl/>
        </w:rPr>
        <w:t xml:space="preserve"> </w:t>
      </w:r>
    </w:p>
    <w:p w:rsidR="00080D57" w:rsidRDefault="00080D57" w:rsidP="00080D57">
      <w:pPr>
        <w:rPr>
          <w:rtl/>
        </w:rPr>
      </w:pPr>
    </w:p>
    <w:p w:rsidR="00080D57" w:rsidRDefault="00080D57" w:rsidP="00080D57">
      <w:pPr>
        <w:pStyle w:val="-"/>
        <w:keepNext/>
        <w:rPr>
          <w:rtl/>
        </w:rPr>
      </w:pPr>
      <w:r w:rsidRPr="009664AD">
        <w:rPr>
          <w:rStyle w:val="TagStyle"/>
          <w:rtl/>
        </w:rPr>
        <w:t xml:space="preserve"> &lt;&lt; דובר_המשך &gt;&gt; </w:t>
      </w:r>
      <w:r>
        <w:rPr>
          <w:rtl/>
        </w:rPr>
        <w:t>ואליד אלהואשלה (רע"מ – הרשימה הערבית המאוחדת):</w:t>
      </w:r>
      <w:r w:rsidRPr="009664AD">
        <w:rPr>
          <w:rStyle w:val="TagStyle"/>
          <w:rtl/>
        </w:rPr>
        <w:t xml:space="preserve"> &lt;&lt; דובר_המשך &gt;&gt;</w:t>
      </w:r>
      <w:r>
        <w:rPr>
          <w:rtl/>
        </w:rPr>
        <w:t xml:space="preserve"> </w:t>
      </w:r>
    </w:p>
    <w:p w:rsidR="00080D57" w:rsidRDefault="00080D57" w:rsidP="00080D57">
      <w:pPr>
        <w:rPr>
          <w:rtl/>
        </w:rPr>
      </w:pPr>
    </w:p>
    <w:p w:rsidR="00080D57" w:rsidRDefault="00080D57" w:rsidP="00330489">
      <w:pPr>
        <w:rPr>
          <w:rtl/>
        </w:rPr>
      </w:pPr>
      <w:r w:rsidRPr="00080D57">
        <w:rPr>
          <w:rFonts w:hint="cs"/>
          <w:rtl/>
        </w:rPr>
        <w:t>(</w:t>
      </w:r>
      <w:r w:rsidR="00330489">
        <w:rPr>
          <w:rFonts w:hint="cs"/>
          <w:rtl/>
        </w:rPr>
        <w:t>– –</w:t>
      </w:r>
      <w:r>
        <w:rPr>
          <w:rFonts w:hint="cs"/>
          <w:rtl/>
        </w:rPr>
        <w:t xml:space="preserve"> </w:t>
      </w:r>
      <w:r w:rsidRPr="00080D57">
        <w:rPr>
          <w:rtl/>
        </w:rPr>
        <w:t>אולם היא מעלה את המחירים, והיא הורסת אצל האנשים</w:t>
      </w:r>
      <w:r w:rsidRPr="00080D57">
        <w:rPr>
          <w:rFonts w:hint="cs"/>
          <w:rtl/>
        </w:rPr>
        <w:t xml:space="preserve">, </w:t>
      </w:r>
      <w:r w:rsidRPr="00080D57">
        <w:rPr>
          <w:rtl/>
        </w:rPr>
        <w:t>ואינה מסייעת בהרתעה לגבי הפשיעה. בשל כך הממשלה נכשלה כישלון אדיר. הממשלה הז</w:t>
      </w:r>
      <w:r w:rsidRPr="00080D57">
        <w:rPr>
          <w:rFonts w:hint="cs"/>
          <w:rtl/>
        </w:rPr>
        <w:t>את</w:t>
      </w:r>
      <w:r w:rsidRPr="00080D57">
        <w:rPr>
          <w:rtl/>
        </w:rPr>
        <w:t xml:space="preserve"> אינה רוצה לשרת את האזרחים הערבים כלל. על הממשלה הז</w:t>
      </w:r>
      <w:r w:rsidRPr="00080D57">
        <w:rPr>
          <w:rFonts w:hint="cs"/>
          <w:rtl/>
        </w:rPr>
        <w:t>את</w:t>
      </w:r>
      <w:r w:rsidRPr="00080D57">
        <w:rPr>
          <w:rtl/>
        </w:rPr>
        <w:t xml:space="preserve"> לעזוב, ועלינו להסתכל מזווית אחרת כיצד נוכל להחזיר את הכוח הקהילתי שלנו ואת כוח ההצבעות שלנו</w:t>
      </w:r>
      <w:r w:rsidRPr="00080D57">
        <w:rPr>
          <w:rFonts w:hint="cs"/>
          <w:rtl/>
        </w:rPr>
        <w:t xml:space="preserve"> כדי </w:t>
      </w:r>
      <w:r w:rsidRPr="00080D57">
        <w:rPr>
          <w:rtl/>
        </w:rPr>
        <w:t>שנוכל</w:t>
      </w:r>
      <w:r w:rsidRPr="00080D57">
        <w:rPr>
          <w:rFonts w:hint="cs"/>
          <w:rtl/>
        </w:rPr>
        <w:t>,</w:t>
      </w:r>
      <w:r w:rsidRPr="00080D57">
        <w:rPr>
          <w:rtl/>
        </w:rPr>
        <w:t xml:space="preserve"> </w:t>
      </w:r>
      <w:r w:rsidRPr="00080D57">
        <w:rPr>
          <w:rFonts w:hint="cs"/>
          <w:rtl/>
        </w:rPr>
        <w:t>ה</w:t>
      </w:r>
      <w:r w:rsidRPr="00080D57">
        <w:rPr>
          <w:rtl/>
        </w:rPr>
        <w:t xml:space="preserve">מפלגות </w:t>
      </w:r>
      <w:r w:rsidRPr="00080D57">
        <w:rPr>
          <w:rFonts w:hint="cs"/>
          <w:rtl/>
        </w:rPr>
        <w:t>ה</w:t>
      </w:r>
      <w:r w:rsidRPr="00080D57">
        <w:rPr>
          <w:rtl/>
        </w:rPr>
        <w:t>ערביות</w:t>
      </w:r>
      <w:r w:rsidRPr="00080D57">
        <w:rPr>
          <w:rFonts w:hint="cs"/>
          <w:rtl/>
        </w:rPr>
        <w:t>,</w:t>
      </w:r>
      <w:r w:rsidRPr="00080D57">
        <w:rPr>
          <w:rtl/>
        </w:rPr>
        <w:t xml:space="preserve"> להשפיע בשלב הבא</w:t>
      </w:r>
      <w:r w:rsidRPr="00080D57">
        <w:rPr>
          <w:rFonts w:hint="cs"/>
          <w:rtl/>
        </w:rPr>
        <w:t>.</w:t>
      </w:r>
      <w:r w:rsidRPr="00080D57">
        <w:rPr>
          <w:rtl/>
        </w:rPr>
        <w:t xml:space="preserve"> תהיו בריאים. תודה.</w:t>
      </w:r>
      <w:r w:rsidRPr="00080D57">
        <w:rPr>
          <w:rFonts w:hint="cs"/>
          <w:rtl/>
        </w:rPr>
        <w:t>)</w:t>
      </w:r>
      <w:r>
        <w:rPr>
          <w:rtl/>
        </w:rPr>
        <w:t xml:space="preserve"> </w:t>
      </w:r>
    </w:p>
    <w:p w:rsidR="00080D57" w:rsidRDefault="00080D57" w:rsidP="00080D57">
      <w:pPr>
        <w:rPr>
          <w:rtl/>
        </w:rPr>
      </w:pPr>
    </w:p>
    <w:p w:rsidR="00C85791" w:rsidRDefault="00C85791" w:rsidP="006336AD">
      <w:pPr>
        <w:pStyle w:val="af7"/>
        <w:keepNext/>
        <w:rPr>
          <w:rtl/>
        </w:rPr>
      </w:pPr>
      <w:bookmarkStart w:id="27846" w:name="ET_yor_6598_6"/>
      <w:r w:rsidRPr="00EC1AF4">
        <w:rPr>
          <w:rStyle w:val="TagStyle"/>
          <w:rtl/>
        </w:rPr>
        <w:t xml:space="preserve"> &lt;&lt; יור &gt;&gt;</w:t>
      </w:r>
      <w:r w:rsidRPr="005C2509">
        <w:rPr>
          <w:rStyle w:val="TagStyle"/>
          <w:rtl/>
        </w:rPr>
        <w:t xml:space="preserve"> </w:t>
      </w:r>
      <w:r>
        <w:rPr>
          <w:rtl/>
        </w:rPr>
        <w:t>היו"ר משה סולומון:</w:t>
      </w:r>
      <w:r w:rsidRPr="005C2509">
        <w:rPr>
          <w:rStyle w:val="TagStyle"/>
          <w:rtl/>
        </w:rPr>
        <w:t xml:space="preserve"> </w:t>
      </w:r>
      <w:r w:rsidRPr="00EC1AF4">
        <w:rPr>
          <w:rStyle w:val="TagStyle"/>
          <w:rtl/>
        </w:rPr>
        <w:t>&lt;&lt; יור &gt;&gt;</w:t>
      </w:r>
      <w:r>
        <w:rPr>
          <w:rtl/>
        </w:rPr>
        <w:t xml:space="preserve"> </w:t>
      </w:r>
      <w:bookmarkEnd w:id="27846"/>
    </w:p>
    <w:p w:rsidR="00C85791" w:rsidRDefault="00C85791" w:rsidP="006336AD">
      <w:pPr>
        <w:rPr>
          <w:rtl/>
        </w:rPr>
      </w:pPr>
    </w:p>
    <w:p w:rsidR="00C85791" w:rsidRDefault="00C85791" w:rsidP="00BD5E37">
      <w:pPr>
        <w:rPr>
          <w:rtl/>
        </w:rPr>
      </w:pPr>
      <w:bookmarkStart w:id="27847" w:name="_ETM_Q39_299159"/>
      <w:bookmarkEnd w:id="27847"/>
      <w:r>
        <w:rPr>
          <w:rFonts w:hint="cs"/>
          <w:rtl/>
        </w:rPr>
        <w:t xml:space="preserve">תודה רבה. חבר </w:t>
      </w:r>
      <w:bookmarkStart w:id="27848" w:name="_ETM_Q39_304784"/>
      <w:bookmarkEnd w:id="27848"/>
      <w:r>
        <w:rPr>
          <w:rFonts w:hint="cs"/>
          <w:rtl/>
        </w:rPr>
        <w:t>הכנסת נאור שירי</w:t>
      </w:r>
      <w:r w:rsidR="00BD5E37">
        <w:rPr>
          <w:rFonts w:hint="cs"/>
          <w:rtl/>
        </w:rPr>
        <w:t>,</w:t>
      </w:r>
      <w:r>
        <w:rPr>
          <w:rFonts w:hint="cs"/>
          <w:rtl/>
        </w:rPr>
        <w:t xml:space="preserve"> בבקשה. לרשותך שלוש דקות מרגע עלייתך לפודיום.</w:t>
      </w:r>
    </w:p>
    <w:p w:rsidR="00C85791" w:rsidRDefault="00C85791" w:rsidP="006336AD">
      <w:pPr>
        <w:rPr>
          <w:rtl/>
        </w:rPr>
      </w:pPr>
    </w:p>
    <w:p w:rsidR="00C85791" w:rsidRDefault="00C85791" w:rsidP="006336AD">
      <w:pPr>
        <w:pStyle w:val="af6"/>
        <w:keepNext/>
        <w:rPr>
          <w:rtl/>
        </w:rPr>
      </w:pPr>
      <w:r w:rsidRPr="00EC1AF4">
        <w:rPr>
          <w:rStyle w:val="TagStyle"/>
          <w:rtl/>
        </w:rPr>
        <w:t xml:space="preserve"> &lt;&lt; קריאה &gt;&gt;</w:t>
      </w:r>
      <w:r w:rsidRPr="005C2509">
        <w:rPr>
          <w:rStyle w:val="TagStyle"/>
          <w:rtl/>
        </w:rPr>
        <w:t xml:space="preserve"> </w:t>
      </w:r>
      <w:r>
        <w:rPr>
          <w:rtl/>
        </w:rPr>
        <w:t>טלי גוטליב (הליכוד):</w:t>
      </w:r>
      <w:r w:rsidRPr="005C2509">
        <w:rPr>
          <w:rStyle w:val="TagStyle"/>
          <w:rtl/>
        </w:rPr>
        <w:t xml:space="preserve"> </w:t>
      </w:r>
      <w:r w:rsidRPr="00EC1AF4">
        <w:rPr>
          <w:rStyle w:val="TagStyle"/>
          <w:rtl/>
        </w:rPr>
        <w:t>&lt;&lt; קריאה &gt;&gt;</w:t>
      </w:r>
      <w:r>
        <w:rPr>
          <w:rtl/>
        </w:rPr>
        <w:t xml:space="preserve"> </w:t>
      </w:r>
    </w:p>
    <w:p w:rsidR="00C85791" w:rsidRDefault="00C85791" w:rsidP="006336AD">
      <w:pPr>
        <w:rPr>
          <w:rtl/>
        </w:rPr>
      </w:pPr>
    </w:p>
    <w:p w:rsidR="00C85791" w:rsidRDefault="00C85791" w:rsidP="00330489">
      <w:pPr>
        <w:rPr>
          <w:rtl/>
        </w:rPr>
      </w:pPr>
      <w:r>
        <w:rPr>
          <w:rFonts w:hint="cs"/>
          <w:rtl/>
        </w:rPr>
        <w:t xml:space="preserve">אפשר </w:t>
      </w:r>
      <w:bookmarkStart w:id="27849" w:name="_ETM_Q39_323121"/>
      <w:bookmarkEnd w:id="27849"/>
      <w:r>
        <w:rPr>
          <w:rFonts w:hint="cs"/>
          <w:rtl/>
        </w:rPr>
        <w:t xml:space="preserve">גם פחות, לא חייבים </w:t>
      </w:r>
      <w:r w:rsidR="00330489">
        <w:rPr>
          <w:rFonts w:hint="cs"/>
          <w:rtl/>
        </w:rPr>
        <w:t>– – –</w:t>
      </w:r>
    </w:p>
    <w:p w:rsidR="00C85791" w:rsidRDefault="00C85791" w:rsidP="006336AD">
      <w:pPr>
        <w:rPr>
          <w:rtl/>
        </w:rPr>
      </w:pPr>
      <w:bookmarkStart w:id="27850" w:name="_ETM_Q39_324518"/>
      <w:bookmarkStart w:id="27851" w:name="_ETM_Q39_324629"/>
      <w:bookmarkEnd w:id="27850"/>
      <w:bookmarkEnd w:id="27851"/>
    </w:p>
    <w:p w:rsidR="00C85791" w:rsidRDefault="00C85791" w:rsidP="006336AD">
      <w:pPr>
        <w:pStyle w:val="a4"/>
        <w:keepNext/>
        <w:rPr>
          <w:rtl/>
        </w:rPr>
      </w:pPr>
      <w:bookmarkStart w:id="27852" w:name="_ETM_Q39_324663"/>
      <w:bookmarkStart w:id="27853" w:name="_ETM_Q39_324765"/>
      <w:bookmarkStart w:id="27854" w:name="_ETM_Q39_325772"/>
      <w:bookmarkStart w:id="27855" w:name="_ETM_Q39_309432"/>
      <w:bookmarkStart w:id="27856" w:name="_ETM_Q39_309531"/>
      <w:bookmarkStart w:id="27857" w:name="_ETM_Q39_309554"/>
      <w:bookmarkStart w:id="27858" w:name="_ETM_Q39_309648"/>
      <w:bookmarkStart w:id="27859" w:name="ET_speaker_6361_7"/>
      <w:bookmarkEnd w:id="27852"/>
      <w:bookmarkEnd w:id="27853"/>
      <w:bookmarkEnd w:id="27854"/>
      <w:bookmarkEnd w:id="27855"/>
      <w:bookmarkEnd w:id="27856"/>
      <w:bookmarkEnd w:id="27857"/>
      <w:bookmarkEnd w:id="27858"/>
      <w:r w:rsidRPr="00EC1AF4">
        <w:rPr>
          <w:rStyle w:val="TagStyle"/>
          <w:rtl/>
        </w:rPr>
        <w:t xml:space="preserve"> &lt;&lt; דובר &gt;&gt;</w:t>
      </w:r>
      <w:r w:rsidRPr="005C2509">
        <w:rPr>
          <w:rStyle w:val="TagStyle"/>
          <w:rtl/>
        </w:rPr>
        <w:t xml:space="preserve"> </w:t>
      </w:r>
      <w:bookmarkStart w:id="27860" w:name="_Toc170221549"/>
      <w:bookmarkStart w:id="27861" w:name="_Toc193213812"/>
      <w:r>
        <w:rPr>
          <w:rtl/>
        </w:rPr>
        <w:t>נאור שירי (יש עתיד):</w:t>
      </w:r>
      <w:bookmarkEnd w:id="27860"/>
      <w:bookmarkEnd w:id="27861"/>
      <w:r w:rsidRPr="005C2509">
        <w:rPr>
          <w:rStyle w:val="TagStyle"/>
          <w:rtl/>
        </w:rPr>
        <w:t xml:space="preserve"> </w:t>
      </w:r>
      <w:r w:rsidRPr="00EC1AF4">
        <w:rPr>
          <w:rStyle w:val="TagStyle"/>
          <w:rtl/>
        </w:rPr>
        <w:t>&lt;&lt; דובר &gt;&gt;</w:t>
      </w:r>
      <w:r>
        <w:rPr>
          <w:rtl/>
        </w:rPr>
        <w:t xml:space="preserve"> </w:t>
      </w:r>
      <w:bookmarkEnd w:id="27859"/>
    </w:p>
    <w:p w:rsidR="00C85791" w:rsidRDefault="00C85791" w:rsidP="006336AD">
      <w:pPr>
        <w:rPr>
          <w:rtl/>
        </w:rPr>
      </w:pPr>
    </w:p>
    <w:p w:rsidR="00C85791" w:rsidRDefault="00C85791" w:rsidP="00BD5E37">
      <w:pPr>
        <w:rPr>
          <w:rtl/>
        </w:rPr>
      </w:pPr>
      <w:r>
        <w:rPr>
          <w:rFonts w:hint="cs"/>
          <w:rtl/>
        </w:rPr>
        <w:t xml:space="preserve">אין בעיה, טלי, אני </w:t>
      </w:r>
      <w:bookmarkStart w:id="27862" w:name="_ETM_Q39_328515"/>
      <w:bookmarkEnd w:id="27862"/>
      <w:r>
        <w:rPr>
          <w:rFonts w:hint="cs"/>
          <w:rtl/>
        </w:rPr>
        <w:t xml:space="preserve">אקח את מה שאמרת ואני לא אעשה את זה. </w:t>
      </w:r>
    </w:p>
    <w:p w:rsidR="00C85791" w:rsidRDefault="00C85791" w:rsidP="006336AD">
      <w:pPr>
        <w:rPr>
          <w:rtl/>
        </w:rPr>
      </w:pPr>
      <w:bookmarkStart w:id="27863" w:name="_ETM_Q39_332964"/>
      <w:bookmarkStart w:id="27864" w:name="_ETM_Q39_333029"/>
      <w:bookmarkEnd w:id="27863"/>
      <w:bookmarkEnd w:id="27864"/>
    </w:p>
    <w:p w:rsidR="00C85791" w:rsidRDefault="00C85791" w:rsidP="00BD5E37">
      <w:pPr>
        <w:rPr>
          <w:rtl/>
        </w:rPr>
      </w:pPr>
      <w:bookmarkStart w:id="27865" w:name="_ETM_Q39_333109"/>
      <w:bookmarkStart w:id="27866" w:name="_ETM_Q39_333166"/>
      <w:bookmarkEnd w:id="27865"/>
      <w:bookmarkEnd w:id="27866"/>
      <w:r>
        <w:rPr>
          <w:rFonts w:hint="cs"/>
          <w:rtl/>
        </w:rPr>
        <w:t xml:space="preserve">אדוני </w:t>
      </w:r>
      <w:bookmarkStart w:id="27867" w:name="_ETM_Q39_332643"/>
      <w:bookmarkEnd w:id="27867"/>
      <w:r>
        <w:rPr>
          <w:rFonts w:hint="cs"/>
          <w:rtl/>
        </w:rPr>
        <w:t xml:space="preserve">היושב-ראש, חבריי חברי הכנסת, </w:t>
      </w:r>
      <w:bookmarkStart w:id="27868" w:name="_ETM_Q39_311791"/>
      <w:bookmarkStart w:id="27869" w:name="_ETM_Q39_311838"/>
      <w:bookmarkStart w:id="27870" w:name="_ETM_Q39_292980"/>
      <w:bookmarkStart w:id="27871" w:name="_ETM_Q39_293068"/>
      <w:bookmarkStart w:id="27872" w:name="_ETM_Q39_293171"/>
      <w:bookmarkStart w:id="27873" w:name="_ETM_Q39_293265"/>
      <w:bookmarkStart w:id="27874" w:name="_ETM_Q39_293331"/>
      <w:bookmarkStart w:id="27875" w:name="_ETM_Q39_293398"/>
      <w:bookmarkStart w:id="27876" w:name="_ETM_Q39_199499"/>
      <w:bookmarkStart w:id="27877" w:name="_ETM_Q39_320290"/>
      <w:bookmarkStart w:id="27878" w:name="_ETM_Q39_321280"/>
      <w:bookmarkStart w:id="27879" w:name="_ETM_Q39_322060"/>
      <w:bookmarkStart w:id="27880" w:name="_ETM_Q39_322540"/>
      <w:bookmarkStart w:id="27881" w:name="_ETM_Q39_323110"/>
      <w:bookmarkStart w:id="27882" w:name="_ETM_Q39_323530"/>
      <w:bookmarkStart w:id="27883" w:name="_ETM_Q39_327200"/>
      <w:bookmarkStart w:id="27884" w:name="_ETM_Q39_327379"/>
      <w:bookmarkStart w:id="27885" w:name="_ETM_Q39_327650"/>
      <w:bookmarkStart w:id="27886" w:name="_ETM_Q39_327860"/>
      <w:bookmarkStart w:id="27887" w:name="_ETM_Q39_327980"/>
      <w:bookmarkStart w:id="27888" w:name="_ETM_Q39_328370"/>
      <w:bookmarkStart w:id="27889" w:name="_ETM_Q39_328610"/>
      <w:bookmarkStart w:id="27890" w:name="_ETM_Q39_328730"/>
      <w:bookmarkStart w:id="27891" w:name="_ETM_Q39_328849"/>
      <w:bookmarkStart w:id="27892" w:name="_ETM_Q39_329330"/>
      <w:bookmarkStart w:id="27893" w:name="_ETM_Q39_329569"/>
      <w:bookmarkStart w:id="27894" w:name="_ETM_Q39_329720"/>
      <w:bookmarkStart w:id="27895" w:name="_ETM_Q39_330049"/>
      <w:bookmarkStart w:id="27896" w:name="_ETM_Q39_330110"/>
      <w:bookmarkStart w:id="27897" w:name="_ETM_Q39_331610"/>
      <w:bookmarkStart w:id="27898" w:name="_ETM_Q39_332090"/>
      <w:bookmarkStart w:id="27899" w:name="_ETM_Q39_332750"/>
      <w:bookmarkStart w:id="27900" w:name="_ETM_Q39_333200"/>
      <w:bookmarkStart w:id="27901" w:name="_ETM_Q39_333530"/>
      <w:bookmarkStart w:id="27902" w:name="_ETM_Q39_334700"/>
      <w:bookmarkStart w:id="27903" w:name="_ETM_Q39_335180"/>
      <w:bookmarkEnd w:id="27868"/>
      <w:bookmarkEnd w:id="27869"/>
      <w:bookmarkEnd w:id="27870"/>
      <w:bookmarkEnd w:id="27871"/>
      <w:bookmarkEnd w:id="27872"/>
      <w:bookmarkEnd w:id="27873"/>
      <w:bookmarkEnd w:id="27874"/>
      <w:bookmarkEnd w:id="27875"/>
      <w:bookmarkEnd w:id="27876"/>
      <w:bookmarkEnd w:id="27877"/>
      <w:bookmarkEnd w:id="27878"/>
      <w:bookmarkEnd w:id="27879"/>
      <w:bookmarkEnd w:id="27880"/>
      <w:bookmarkEnd w:id="27881"/>
      <w:bookmarkEnd w:id="27882"/>
      <w:bookmarkEnd w:id="27883"/>
      <w:bookmarkEnd w:id="27884"/>
      <w:bookmarkEnd w:id="27885"/>
      <w:bookmarkEnd w:id="27886"/>
      <w:bookmarkEnd w:id="27887"/>
      <w:bookmarkEnd w:id="27888"/>
      <w:bookmarkEnd w:id="27889"/>
      <w:bookmarkEnd w:id="27890"/>
      <w:bookmarkEnd w:id="27891"/>
      <w:bookmarkEnd w:id="27892"/>
      <w:bookmarkEnd w:id="27893"/>
      <w:bookmarkEnd w:id="27894"/>
      <w:bookmarkEnd w:id="27895"/>
      <w:bookmarkEnd w:id="27896"/>
      <w:bookmarkEnd w:id="27897"/>
      <w:bookmarkEnd w:id="27898"/>
      <w:bookmarkEnd w:id="27899"/>
      <w:bookmarkEnd w:id="27900"/>
      <w:bookmarkEnd w:id="27901"/>
      <w:bookmarkEnd w:id="27902"/>
      <w:bookmarkEnd w:id="27903"/>
      <w:r>
        <w:rPr>
          <w:rFonts w:hint="cs"/>
          <w:rtl/>
        </w:rPr>
        <w:t>גברתי ג</w:t>
      </w:r>
      <w:r>
        <w:rPr>
          <w:rtl/>
        </w:rPr>
        <w:t>ב</w:t>
      </w:r>
      <w:r>
        <w:rPr>
          <w:rFonts w:hint="cs"/>
          <w:rtl/>
        </w:rPr>
        <w:t>'</w:t>
      </w:r>
      <w:r>
        <w:rPr>
          <w:rtl/>
        </w:rPr>
        <w:t xml:space="preserve"> </w:t>
      </w:r>
      <w:bookmarkStart w:id="27904" w:name="_ETM_Q39_335900"/>
      <w:bookmarkEnd w:id="27904"/>
      <w:r>
        <w:rPr>
          <w:rtl/>
        </w:rPr>
        <w:t xml:space="preserve">טלי </w:t>
      </w:r>
      <w:bookmarkStart w:id="27905" w:name="_ETM_Q39_336169"/>
      <w:bookmarkEnd w:id="27905"/>
      <w:r>
        <w:rPr>
          <w:rtl/>
        </w:rPr>
        <w:t>גוטליב</w:t>
      </w:r>
      <w:r>
        <w:rPr>
          <w:rFonts w:hint="cs"/>
          <w:rtl/>
        </w:rPr>
        <w:t>,</w:t>
      </w:r>
      <w:r>
        <w:rPr>
          <w:rtl/>
        </w:rPr>
        <w:t xml:space="preserve"> </w:t>
      </w:r>
      <w:bookmarkStart w:id="27906" w:name="_ETM_Q39_336830"/>
      <w:bookmarkEnd w:id="27906"/>
      <w:r>
        <w:rPr>
          <w:rtl/>
        </w:rPr>
        <w:t xml:space="preserve">אדוני </w:t>
      </w:r>
      <w:bookmarkStart w:id="27907" w:name="_ETM_Q39_337129"/>
      <w:bookmarkEnd w:id="27907"/>
      <w:r>
        <w:rPr>
          <w:rtl/>
        </w:rPr>
        <w:t xml:space="preserve">מרכז </w:t>
      </w:r>
      <w:bookmarkStart w:id="27908" w:name="_ETM_Q39_337760"/>
      <w:bookmarkEnd w:id="27908"/>
      <w:r>
        <w:rPr>
          <w:rtl/>
        </w:rPr>
        <w:t xml:space="preserve">הקואליציה </w:t>
      </w:r>
      <w:bookmarkStart w:id="27909" w:name="_ETM_Q39_339540"/>
      <w:bookmarkEnd w:id="27909"/>
      <w:r>
        <w:rPr>
          <w:rtl/>
        </w:rPr>
        <w:t xml:space="preserve">בוועדת </w:t>
      </w:r>
      <w:bookmarkStart w:id="27910" w:name="_ETM_Q39_340439"/>
      <w:bookmarkEnd w:id="27910"/>
      <w:r>
        <w:rPr>
          <w:rtl/>
        </w:rPr>
        <w:t xml:space="preserve">הכספים </w:t>
      </w:r>
      <w:bookmarkStart w:id="27911" w:name="_ETM_Q39_342599"/>
      <w:bookmarkEnd w:id="27911"/>
      <w:r>
        <w:rPr>
          <w:rtl/>
        </w:rPr>
        <w:t xml:space="preserve">חבר </w:t>
      </w:r>
      <w:bookmarkStart w:id="27912" w:name="_ETM_Q39_342959"/>
      <w:bookmarkEnd w:id="27912"/>
      <w:r>
        <w:rPr>
          <w:rtl/>
        </w:rPr>
        <w:t xml:space="preserve">הכנסת </w:t>
      </w:r>
      <w:bookmarkStart w:id="27913" w:name="_ETM_Q39_343409"/>
      <w:bookmarkEnd w:id="27913"/>
      <w:r>
        <w:rPr>
          <w:rtl/>
        </w:rPr>
        <w:t>רביבו</w:t>
      </w:r>
      <w:r>
        <w:rPr>
          <w:rFonts w:hint="cs"/>
          <w:rtl/>
        </w:rPr>
        <w:t>.</w:t>
      </w:r>
    </w:p>
    <w:p w:rsidR="00C85791" w:rsidRDefault="00C85791" w:rsidP="006336AD">
      <w:pPr>
        <w:ind w:firstLine="0"/>
        <w:rPr>
          <w:rtl/>
        </w:rPr>
      </w:pPr>
      <w:bookmarkStart w:id="27914" w:name="_ETM_Q39_344553"/>
      <w:bookmarkStart w:id="27915" w:name="_ETM_Q39_344653"/>
      <w:bookmarkStart w:id="27916" w:name="_ETM_Q39_344726"/>
      <w:bookmarkStart w:id="27917" w:name="_ETM_Q39_344814"/>
      <w:bookmarkEnd w:id="27914"/>
      <w:bookmarkEnd w:id="27915"/>
      <w:bookmarkEnd w:id="27916"/>
      <w:bookmarkEnd w:id="27917"/>
    </w:p>
    <w:p w:rsidR="00C85791" w:rsidRDefault="00C85791" w:rsidP="006336AD">
      <w:pPr>
        <w:pStyle w:val="af7"/>
        <w:keepNext/>
        <w:rPr>
          <w:rtl/>
        </w:rPr>
      </w:pPr>
      <w:bookmarkStart w:id="27918" w:name="ET_yor_6598_10"/>
      <w:r w:rsidRPr="00EC1AF4">
        <w:rPr>
          <w:rStyle w:val="TagStyle"/>
          <w:rtl/>
        </w:rPr>
        <w:t xml:space="preserve"> &lt;&lt; יור &gt;&gt;</w:t>
      </w:r>
      <w:r w:rsidRPr="005C2509">
        <w:rPr>
          <w:rStyle w:val="TagStyle"/>
          <w:rtl/>
        </w:rPr>
        <w:t xml:space="preserve"> </w:t>
      </w:r>
      <w:r>
        <w:rPr>
          <w:rtl/>
        </w:rPr>
        <w:t>היו"ר משה סולומון:</w:t>
      </w:r>
      <w:r w:rsidRPr="005C2509">
        <w:rPr>
          <w:rStyle w:val="TagStyle"/>
          <w:rtl/>
        </w:rPr>
        <w:t xml:space="preserve"> </w:t>
      </w:r>
      <w:r w:rsidRPr="00EC1AF4">
        <w:rPr>
          <w:rStyle w:val="TagStyle"/>
          <w:rtl/>
        </w:rPr>
        <w:t>&lt;&lt; יור &gt;&gt;</w:t>
      </w:r>
      <w:r>
        <w:rPr>
          <w:rtl/>
        </w:rPr>
        <w:t xml:space="preserve"> </w:t>
      </w:r>
      <w:bookmarkEnd w:id="27918"/>
    </w:p>
    <w:p w:rsidR="00C85791" w:rsidRDefault="00C85791" w:rsidP="006336AD">
      <w:pPr>
        <w:rPr>
          <w:rtl/>
        </w:rPr>
      </w:pPr>
    </w:p>
    <w:p w:rsidR="00C85791" w:rsidRDefault="00C85791" w:rsidP="006336AD">
      <w:pPr>
        <w:rPr>
          <w:rtl/>
        </w:rPr>
      </w:pPr>
      <w:bookmarkStart w:id="27919" w:name="_ETM_Q39_339484"/>
      <w:bookmarkEnd w:id="27919"/>
      <w:r>
        <w:rPr>
          <w:rFonts w:hint="cs"/>
          <w:rtl/>
        </w:rPr>
        <w:t>מה עם בליאק? הוא לא אופוזיציה?</w:t>
      </w:r>
    </w:p>
    <w:p w:rsidR="00C85791" w:rsidRDefault="00C85791" w:rsidP="006336AD">
      <w:pPr>
        <w:rPr>
          <w:rtl/>
        </w:rPr>
      </w:pPr>
      <w:bookmarkStart w:id="27920" w:name="_ETM_Q39_338485"/>
      <w:bookmarkEnd w:id="27920"/>
    </w:p>
    <w:p w:rsidR="00C85791" w:rsidRDefault="00C85791" w:rsidP="006336AD">
      <w:pPr>
        <w:pStyle w:val="-"/>
        <w:keepNext/>
        <w:rPr>
          <w:rtl/>
        </w:rPr>
      </w:pPr>
      <w:bookmarkStart w:id="27921" w:name="_ETM_Q39_338531"/>
      <w:bookmarkStart w:id="27922" w:name="ET_speakercontinue_6361_11"/>
      <w:bookmarkEnd w:id="27921"/>
      <w:r w:rsidRPr="00EC1AF4">
        <w:rPr>
          <w:rStyle w:val="TagStyle"/>
          <w:rtl/>
        </w:rPr>
        <w:t xml:space="preserve"> &lt;&lt; דובר_המשך &gt;&gt;</w:t>
      </w:r>
      <w:r w:rsidRPr="005C2509">
        <w:rPr>
          <w:rStyle w:val="TagStyle"/>
          <w:rtl/>
        </w:rPr>
        <w:t xml:space="preserve"> </w:t>
      </w:r>
      <w:r>
        <w:rPr>
          <w:rtl/>
        </w:rPr>
        <w:t>נאור שירי (יש עתיד):</w:t>
      </w:r>
      <w:r w:rsidRPr="005C2509">
        <w:rPr>
          <w:rStyle w:val="TagStyle"/>
          <w:rtl/>
        </w:rPr>
        <w:t xml:space="preserve"> </w:t>
      </w:r>
      <w:r w:rsidRPr="00EC1AF4">
        <w:rPr>
          <w:rStyle w:val="TagStyle"/>
          <w:rtl/>
        </w:rPr>
        <w:t>&lt;&lt; דובר_המשך &gt;&gt;</w:t>
      </w:r>
      <w:r>
        <w:rPr>
          <w:rtl/>
        </w:rPr>
        <w:t xml:space="preserve"> </w:t>
      </w:r>
      <w:bookmarkEnd w:id="27922"/>
    </w:p>
    <w:p w:rsidR="00C85791" w:rsidRDefault="00C85791" w:rsidP="006336AD">
      <w:pPr>
        <w:rPr>
          <w:rtl/>
        </w:rPr>
      </w:pPr>
    </w:p>
    <w:p w:rsidR="00C85791" w:rsidRDefault="00C85791" w:rsidP="006336AD">
      <w:pPr>
        <w:rPr>
          <w:rtl/>
        </w:rPr>
      </w:pPr>
      <w:bookmarkStart w:id="27923" w:name="_ETM_Q39_343491"/>
      <w:bookmarkEnd w:id="27923"/>
      <w:r>
        <w:rPr>
          <w:rFonts w:hint="cs"/>
          <w:rtl/>
        </w:rPr>
        <w:t xml:space="preserve">הוא מרכז הקואליציה. </w:t>
      </w:r>
      <w:bookmarkStart w:id="27924" w:name="_ETM_Q39_346481"/>
      <w:bookmarkEnd w:id="27924"/>
      <w:r>
        <w:rPr>
          <w:rFonts w:hint="cs"/>
          <w:rtl/>
        </w:rPr>
        <w:t xml:space="preserve">הוא אופוזיציה, זה קואליציה. </w:t>
      </w:r>
    </w:p>
    <w:p w:rsidR="00C85791" w:rsidRDefault="00C85791" w:rsidP="006336AD">
      <w:pPr>
        <w:rPr>
          <w:rtl/>
        </w:rPr>
      </w:pPr>
      <w:bookmarkStart w:id="27925" w:name="_ETM_Q39_343519"/>
      <w:bookmarkStart w:id="27926" w:name="_ETM_Q39_343613"/>
      <w:bookmarkStart w:id="27927" w:name="_ETM_Q39_343678"/>
      <w:bookmarkStart w:id="27928" w:name="_ETM_Q39_343757"/>
      <w:bookmarkEnd w:id="27925"/>
      <w:bookmarkEnd w:id="27926"/>
      <w:bookmarkEnd w:id="27927"/>
      <w:bookmarkEnd w:id="27928"/>
    </w:p>
    <w:p w:rsidR="00C85791" w:rsidRDefault="00C85791" w:rsidP="006336AD">
      <w:pPr>
        <w:pStyle w:val="af7"/>
        <w:keepNext/>
        <w:rPr>
          <w:rtl/>
        </w:rPr>
      </w:pPr>
      <w:bookmarkStart w:id="27929" w:name="ET_yor_6598_12"/>
      <w:r w:rsidRPr="00EC1AF4">
        <w:rPr>
          <w:rStyle w:val="TagStyle"/>
          <w:rtl/>
        </w:rPr>
        <w:t xml:space="preserve"> &lt;&lt; יור &gt;&gt;</w:t>
      </w:r>
      <w:r w:rsidRPr="005C2509">
        <w:rPr>
          <w:rStyle w:val="TagStyle"/>
          <w:rtl/>
        </w:rPr>
        <w:t xml:space="preserve"> </w:t>
      </w:r>
      <w:r>
        <w:rPr>
          <w:rtl/>
        </w:rPr>
        <w:t>היו"ר משה סולומון:</w:t>
      </w:r>
      <w:r w:rsidRPr="005C2509">
        <w:rPr>
          <w:rStyle w:val="TagStyle"/>
          <w:rtl/>
        </w:rPr>
        <w:t xml:space="preserve"> </w:t>
      </w:r>
      <w:r w:rsidRPr="00EC1AF4">
        <w:rPr>
          <w:rStyle w:val="TagStyle"/>
          <w:rtl/>
        </w:rPr>
        <w:t>&lt;&lt; יור &gt;&gt;</w:t>
      </w:r>
      <w:r>
        <w:rPr>
          <w:rtl/>
        </w:rPr>
        <w:t xml:space="preserve"> </w:t>
      </w:r>
      <w:bookmarkEnd w:id="27929"/>
    </w:p>
    <w:p w:rsidR="00C85791" w:rsidRDefault="00C85791" w:rsidP="006336AD">
      <w:pPr>
        <w:rPr>
          <w:rtl/>
        </w:rPr>
      </w:pPr>
    </w:p>
    <w:p w:rsidR="00C85791" w:rsidRDefault="00C85791" w:rsidP="006336AD">
      <w:pPr>
        <w:rPr>
          <w:rtl/>
        </w:rPr>
      </w:pPr>
      <w:bookmarkStart w:id="27930" w:name="_ETM_Q39_344713"/>
      <w:bookmarkEnd w:id="27930"/>
      <w:r>
        <w:rPr>
          <w:rFonts w:hint="cs"/>
          <w:rtl/>
        </w:rPr>
        <w:t xml:space="preserve">תזכיר אותו. </w:t>
      </w:r>
    </w:p>
    <w:p w:rsidR="00C85791" w:rsidRDefault="00C85791" w:rsidP="006336AD">
      <w:pPr>
        <w:ind w:firstLine="0"/>
        <w:rPr>
          <w:rtl/>
        </w:rPr>
      </w:pPr>
      <w:bookmarkStart w:id="27931" w:name="_ETM_Q39_347293"/>
      <w:bookmarkStart w:id="27932" w:name="_ETM_Q39_347391"/>
      <w:bookmarkEnd w:id="27931"/>
      <w:bookmarkEnd w:id="27932"/>
    </w:p>
    <w:p w:rsidR="00C85791" w:rsidRDefault="00C85791" w:rsidP="006336AD">
      <w:pPr>
        <w:pStyle w:val="af6"/>
        <w:keepNext/>
        <w:rPr>
          <w:rtl/>
        </w:rPr>
      </w:pPr>
      <w:bookmarkStart w:id="27933" w:name="ET_interruption_6352_14"/>
      <w:r w:rsidRPr="00EC1AF4">
        <w:rPr>
          <w:rStyle w:val="TagStyle"/>
          <w:rtl/>
        </w:rPr>
        <w:t xml:space="preserve"> &lt;&lt; קריאה &gt;&gt;</w:t>
      </w:r>
      <w:r w:rsidRPr="00C9670E">
        <w:rPr>
          <w:rStyle w:val="TagStyle"/>
          <w:rtl/>
        </w:rPr>
        <w:t xml:space="preserve"> </w:t>
      </w:r>
      <w:r>
        <w:rPr>
          <w:rtl/>
        </w:rPr>
        <w:t>אלמוג כהן (עוצמה יהודית):</w:t>
      </w:r>
      <w:r w:rsidRPr="00C9670E">
        <w:rPr>
          <w:rStyle w:val="TagStyle"/>
          <w:rtl/>
        </w:rPr>
        <w:t xml:space="preserve"> </w:t>
      </w:r>
      <w:r w:rsidRPr="00EC1AF4">
        <w:rPr>
          <w:rStyle w:val="TagStyle"/>
          <w:rtl/>
        </w:rPr>
        <w:t>&lt;&lt; קריאה &gt;&gt;</w:t>
      </w:r>
      <w:r>
        <w:rPr>
          <w:rtl/>
        </w:rPr>
        <w:t xml:space="preserve"> </w:t>
      </w:r>
      <w:bookmarkEnd w:id="27933"/>
    </w:p>
    <w:p w:rsidR="00C85791" w:rsidRDefault="00C85791" w:rsidP="006336AD">
      <w:pPr>
        <w:rPr>
          <w:rtl/>
        </w:rPr>
      </w:pPr>
    </w:p>
    <w:p w:rsidR="00C85791" w:rsidRDefault="00C85791" w:rsidP="00330489">
      <w:pPr>
        <w:rPr>
          <w:rtl/>
        </w:rPr>
      </w:pPr>
      <w:r>
        <w:rPr>
          <w:rFonts w:hint="cs"/>
          <w:rtl/>
        </w:rPr>
        <w:t xml:space="preserve">נאור, </w:t>
      </w:r>
      <w:bookmarkStart w:id="27934" w:name="_ETM_Q39_348478"/>
      <w:bookmarkEnd w:id="27934"/>
      <w:r>
        <w:rPr>
          <w:rFonts w:hint="cs"/>
          <w:rtl/>
        </w:rPr>
        <w:t xml:space="preserve">אתה יכול לבדוק אותי </w:t>
      </w:r>
      <w:r w:rsidR="00330489">
        <w:rPr>
          <w:rFonts w:hint="cs"/>
          <w:rtl/>
        </w:rPr>
        <w:t>– – –</w:t>
      </w:r>
      <w:r>
        <w:rPr>
          <w:rFonts w:hint="cs"/>
          <w:rtl/>
        </w:rPr>
        <w:t xml:space="preserve"> לתקוף</w:t>
      </w:r>
      <w:bookmarkStart w:id="27935" w:name="_ETM_Q39_352531"/>
      <w:bookmarkEnd w:id="27935"/>
      <w:r>
        <w:rPr>
          <w:rFonts w:hint="cs"/>
          <w:rtl/>
        </w:rPr>
        <w:t xml:space="preserve"> אותי </w:t>
      </w:r>
      <w:r w:rsidR="00330489">
        <w:rPr>
          <w:rFonts w:hint="cs"/>
          <w:rtl/>
        </w:rPr>
        <w:t>– – –</w:t>
      </w:r>
      <w:r>
        <w:rPr>
          <w:rFonts w:hint="cs"/>
          <w:rtl/>
        </w:rPr>
        <w:t xml:space="preserve"> </w:t>
      </w:r>
    </w:p>
    <w:p w:rsidR="00C85791" w:rsidRPr="00C9670E" w:rsidRDefault="00C85791" w:rsidP="006336AD">
      <w:pPr>
        <w:rPr>
          <w:rtl/>
        </w:rPr>
      </w:pPr>
      <w:bookmarkStart w:id="27936" w:name="_ETM_Q39_355075"/>
      <w:bookmarkStart w:id="27937" w:name="_ETM_Q39_355200"/>
      <w:bookmarkEnd w:id="27936"/>
      <w:bookmarkEnd w:id="27937"/>
    </w:p>
    <w:p w:rsidR="00C85791" w:rsidRDefault="00C85791" w:rsidP="006336AD">
      <w:pPr>
        <w:pStyle w:val="-"/>
        <w:keepNext/>
        <w:rPr>
          <w:rtl/>
        </w:rPr>
      </w:pPr>
      <w:bookmarkStart w:id="27938" w:name="_ETM_Q39_347437"/>
      <w:bookmarkStart w:id="27939" w:name="_ETM_Q39_347543"/>
      <w:bookmarkStart w:id="27940" w:name="ET_speakercontinue_6361_13"/>
      <w:bookmarkEnd w:id="27938"/>
      <w:bookmarkEnd w:id="27939"/>
      <w:r w:rsidRPr="00EC1AF4">
        <w:rPr>
          <w:rStyle w:val="TagStyle"/>
          <w:rtl/>
        </w:rPr>
        <w:t xml:space="preserve"> &lt;&lt; דובר_המשך &gt;&gt;</w:t>
      </w:r>
      <w:r w:rsidRPr="005C2509">
        <w:rPr>
          <w:rStyle w:val="TagStyle"/>
          <w:rtl/>
        </w:rPr>
        <w:t xml:space="preserve"> </w:t>
      </w:r>
      <w:r>
        <w:rPr>
          <w:rtl/>
        </w:rPr>
        <w:t>נאור שירי (יש עתיד):</w:t>
      </w:r>
      <w:r w:rsidRPr="005C2509">
        <w:rPr>
          <w:rStyle w:val="TagStyle"/>
          <w:rtl/>
        </w:rPr>
        <w:t xml:space="preserve"> </w:t>
      </w:r>
      <w:r w:rsidRPr="00EC1AF4">
        <w:rPr>
          <w:rStyle w:val="TagStyle"/>
          <w:rtl/>
        </w:rPr>
        <w:t>&lt;&lt; דובר_המשך &gt;&gt;</w:t>
      </w:r>
      <w:r>
        <w:rPr>
          <w:rtl/>
        </w:rPr>
        <w:t xml:space="preserve"> </w:t>
      </w:r>
      <w:bookmarkEnd w:id="27940"/>
    </w:p>
    <w:p w:rsidR="00C85791" w:rsidRDefault="00C85791" w:rsidP="006336AD">
      <w:pPr>
        <w:rPr>
          <w:rtl/>
        </w:rPr>
      </w:pPr>
    </w:p>
    <w:p w:rsidR="00C85791" w:rsidRDefault="00C85791" w:rsidP="00BD5E37">
      <w:pPr>
        <w:rPr>
          <w:rtl/>
        </w:rPr>
      </w:pPr>
      <w:bookmarkStart w:id="27941" w:name="_ETM_Q39_348503"/>
      <w:bookmarkEnd w:id="27941"/>
      <w:r>
        <w:rPr>
          <w:rFonts w:hint="cs"/>
          <w:rtl/>
        </w:rPr>
        <w:t xml:space="preserve">אלמוג, אתה תוקף את עצמך, זה </w:t>
      </w:r>
      <w:bookmarkStart w:id="27942" w:name="_ETM_Q39_357480"/>
      <w:bookmarkEnd w:id="27942"/>
      <w:r>
        <w:rPr>
          <w:rFonts w:hint="cs"/>
          <w:rtl/>
        </w:rPr>
        <w:t xml:space="preserve">כמו מחלה אוטואימונית. אני מבקש את הזמנים האלה, זה מסיח </w:t>
      </w:r>
      <w:bookmarkStart w:id="27943" w:name="_ETM_Q39_363995"/>
      <w:bookmarkEnd w:id="27943"/>
      <w:r>
        <w:rPr>
          <w:rFonts w:hint="cs"/>
          <w:rtl/>
        </w:rPr>
        <w:t xml:space="preserve">את דעתי ובזבז לי זמן. </w:t>
      </w:r>
    </w:p>
    <w:p w:rsidR="00C85791" w:rsidRDefault="00C85791" w:rsidP="006336AD">
      <w:pPr>
        <w:tabs>
          <w:tab w:val="left" w:pos="1656"/>
        </w:tabs>
        <w:rPr>
          <w:rtl/>
        </w:rPr>
      </w:pPr>
      <w:bookmarkStart w:id="27944" w:name="_ETM_Q39_372904"/>
      <w:bookmarkStart w:id="27945" w:name="_ETM_Q39_373005"/>
      <w:bookmarkStart w:id="27946" w:name="_ETM_Q39_373083"/>
      <w:bookmarkEnd w:id="27944"/>
      <w:bookmarkEnd w:id="27945"/>
      <w:bookmarkEnd w:id="27946"/>
      <w:r>
        <w:rPr>
          <w:rtl/>
        </w:rPr>
        <w:tab/>
      </w:r>
      <w:bookmarkStart w:id="27947" w:name="_ETM_Q39_373178"/>
      <w:bookmarkEnd w:id="27947"/>
    </w:p>
    <w:p w:rsidR="00C85791" w:rsidRDefault="00C85791" w:rsidP="006336AD">
      <w:pPr>
        <w:pStyle w:val="af6"/>
        <w:keepNext/>
        <w:rPr>
          <w:rtl/>
        </w:rPr>
      </w:pPr>
      <w:bookmarkStart w:id="27948" w:name="ET_interruption_6352_15"/>
      <w:r w:rsidRPr="00EC1AF4">
        <w:rPr>
          <w:rStyle w:val="TagStyle"/>
          <w:rtl/>
        </w:rPr>
        <w:t xml:space="preserve"> &lt;&lt; קריאה &gt;&gt;</w:t>
      </w:r>
      <w:r w:rsidRPr="00C9670E">
        <w:rPr>
          <w:rStyle w:val="TagStyle"/>
          <w:rtl/>
        </w:rPr>
        <w:t xml:space="preserve"> </w:t>
      </w:r>
      <w:r>
        <w:rPr>
          <w:rtl/>
        </w:rPr>
        <w:t>אלמוג כהן (עוצמה יהודית):</w:t>
      </w:r>
      <w:r w:rsidRPr="00C9670E">
        <w:rPr>
          <w:rStyle w:val="TagStyle"/>
          <w:rtl/>
        </w:rPr>
        <w:t xml:space="preserve"> </w:t>
      </w:r>
      <w:r w:rsidRPr="00EC1AF4">
        <w:rPr>
          <w:rStyle w:val="TagStyle"/>
          <w:rtl/>
        </w:rPr>
        <w:t>&lt;&lt; קריאה &gt;&gt;</w:t>
      </w:r>
      <w:r>
        <w:rPr>
          <w:rtl/>
        </w:rPr>
        <w:t xml:space="preserve"> </w:t>
      </w:r>
      <w:bookmarkEnd w:id="27948"/>
    </w:p>
    <w:p w:rsidR="00C85791" w:rsidRDefault="00C85791" w:rsidP="006336AD">
      <w:pPr>
        <w:rPr>
          <w:rtl/>
        </w:rPr>
      </w:pPr>
    </w:p>
    <w:p w:rsidR="00C85791" w:rsidRDefault="00C85791" w:rsidP="00330489">
      <w:pPr>
        <w:rPr>
          <w:rtl/>
        </w:rPr>
      </w:pPr>
      <w:r>
        <w:rPr>
          <w:rFonts w:hint="cs"/>
          <w:rtl/>
        </w:rPr>
        <w:t xml:space="preserve">בדיחות גובה </w:t>
      </w:r>
      <w:r w:rsidR="00330489">
        <w:rPr>
          <w:rFonts w:hint="cs"/>
          <w:rtl/>
        </w:rPr>
        <w:t>– – –</w:t>
      </w:r>
    </w:p>
    <w:p w:rsidR="00C85791" w:rsidRDefault="00C85791" w:rsidP="006336AD">
      <w:pPr>
        <w:rPr>
          <w:rtl/>
        </w:rPr>
      </w:pPr>
      <w:bookmarkStart w:id="27949" w:name="_ETM_Q39_373129"/>
      <w:bookmarkStart w:id="27950" w:name="_ETM_Q39_373231"/>
      <w:bookmarkStart w:id="27951" w:name="_ETM_Q39_373333"/>
      <w:bookmarkStart w:id="27952" w:name="_ETM_Q39_373418"/>
      <w:bookmarkEnd w:id="27949"/>
      <w:bookmarkEnd w:id="27950"/>
      <w:bookmarkEnd w:id="27951"/>
      <w:bookmarkEnd w:id="27952"/>
    </w:p>
    <w:p w:rsidR="00C85791" w:rsidRDefault="00C85791" w:rsidP="006336AD">
      <w:pPr>
        <w:pStyle w:val="-"/>
        <w:keepNext/>
        <w:rPr>
          <w:rtl/>
        </w:rPr>
      </w:pPr>
      <w:bookmarkStart w:id="27953" w:name="ET_speakercontinue_6361_16"/>
      <w:r w:rsidRPr="00EC1AF4">
        <w:rPr>
          <w:rStyle w:val="TagStyle"/>
          <w:rtl/>
        </w:rPr>
        <w:t xml:space="preserve"> &lt;&lt; דובר_המשך &gt;&gt;</w:t>
      </w:r>
      <w:r w:rsidRPr="00C9670E">
        <w:rPr>
          <w:rStyle w:val="TagStyle"/>
          <w:rtl/>
        </w:rPr>
        <w:t xml:space="preserve"> </w:t>
      </w:r>
      <w:r>
        <w:rPr>
          <w:rtl/>
        </w:rPr>
        <w:t>נאור שירי (יש עתיד):</w:t>
      </w:r>
      <w:r w:rsidRPr="00C9670E">
        <w:rPr>
          <w:rStyle w:val="TagStyle"/>
          <w:rtl/>
        </w:rPr>
        <w:t xml:space="preserve"> </w:t>
      </w:r>
      <w:r w:rsidRPr="00EC1AF4">
        <w:rPr>
          <w:rStyle w:val="TagStyle"/>
          <w:rtl/>
        </w:rPr>
        <w:t>&lt;&lt; דובר_המשך &gt;&gt;</w:t>
      </w:r>
      <w:r>
        <w:rPr>
          <w:rtl/>
        </w:rPr>
        <w:t xml:space="preserve"> </w:t>
      </w:r>
      <w:bookmarkEnd w:id="27953"/>
    </w:p>
    <w:p w:rsidR="00C85791" w:rsidRDefault="00C85791" w:rsidP="006336AD">
      <w:pPr>
        <w:rPr>
          <w:rtl/>
        </w:rPr>
      </w:pPr>
    </w:p>
    <w:p w:rsidR="00C85791" w:rsidRDefault="00C85791" w:rsidP="006336AD">
      <w:pPr>
        <w:rPr>
          <w:rtl/>
        </w:rPr>
      </w:pPr>
      <w:bookmarkStart w:id="27954" w:name="_ETM_Q39_369346"/>
      <w:bookmarkEnd w:id="27954"/>
      <w:r>
        <w:rPr>
          <w:rFonts w:hint="cs"/>
          <w:rtl/>
        </w:rPr>
        <w:t xml:space="preserve">סליחה, אני מבקש. </w:t>
      </w:r>
      <w:bookmarkStart w:id="27955" w:name="_ETM_Q39_344921"/>
      <w:bookmarkStart w:id="27956" w:name="_ETM_Q39_345020"/>
      <w:bookmarkStart w:id="27957" w:name="_ETM_Q39_345146"/>
      <w:bookmarkStart w:id="27958" w:name="_ETM_Q39_345231"/>
      <w:bookmarkStart w:id="27959" w:name="_ETM_Q39_343919"/>
      <w:bookmarkStart w:id="27960" w:name="_ETM_Q39_344040"/>
      <w:bookmarkStart w:id="27961" w:name="_ETM_Q39_344280"/>
      <w:bookmarkStart w:id="27962" w:name="_ETM_Q39_344730"/>
      <w:bookmarkStart w:id="27963" w:name="_ETM_Q39_345090"/>
      <w:bookmarkStart w:id="27964" w:name="_ETM_Q39_345299"/>
      <w:bookmarkStart w:id="27965" w:name="_ETM_Q39_345900"/>
      <w:bookmarkStart w:id="27966" w:name="_ETM_Q39_348010"/>
      <w:bookmarkStart w:id="27967" w:name="_ETM_Q39_348609"/>
      <w:bookmarkStart w:id="27968" w:name="_ETM_Q39_349450"/>
      <w:bookmarkStart w:id="27969" w:name="_ETM_Q39_349599"/>
      <w:bookmarkStart w:id="27970" w:name="_ETM_Q39_350230"/>
      <w:bookmarkStart w:id="27971" w:name="_ETM_Q39_350439"/>
      <w:bookmarkStart w:id="27972" w:name="_ETM_Q39_351010"/>
      <w:bookmarkStart w:id="27973" w:name="_ETM_Q39_351159"/>
      <w:bookmarkStart w:id="27974" w:name="_ETM_Q39_351849"/>
      <w:bookmarkStart w:id="27975" w:name="_ETM_Q39_352090"/>
      <w:bookmarkStart w:id="27976" w:name="_ETM_Q39_352419"/>
      <w:bookmarkStart w:id="27977" w:name="_ETM_Q39_356030"/>
      <w:bookmarkStart w:id="27978" w:name="_ETM_Q39_356630"/>
      <w:bookmarkStart w:id="27979" w:name="_ETM_Q39_356960"/>
      <w:bookmarkStart w:id="27980" w:name="_ETM_Q39_357350"/>
      <w:bookmarkStart w:id="27981" w:name="_ETM_Q39_357410"/>
      <w:bookmarkStart w:id="27982" w:name="_ETM_Q39_357830"/>
      <w:bookmarkStart w:id="27983" w:name="_ETM_Q39_357980"/>
      <w:bookmarkStart w:id="27984" w:name="_ETM_Q39_358580"/>
      <w:bookmarkStart w:id="27985" w:name="_ETM_Q39_359090"/>
      <w:bookmarkStart w:id="27986" w:name="_ETM_Q39_359720"/>
      <w:bookmarkStart w:id="27987" w:name="_ETM_Q39_360019"/>
      <w:bookmarkStart w:id="27988" w:name="_ETM_Q39_360169"/>
      <w:bookmarkStart w:id="27989" w:name="_ETM_Q39_360500"/>
      <w:bookmarkStart w:id="27990" w:name="_ETM_Q39_362060"/>
      <w:bookmarkStart w:id="27991" w:name="_ETM_Q39_362209"/>
      <w:bookmarkStart w:id="27992" w:name="_ETM_Q39_363549"/>
      <w:bookmarkStart w:id="27993" w:name="_ETM_Q39_363700"/>
      <w:bookmarkStart w:id="27994" w:name="_ETM_Q39_364000"/>
      <w:bookmarkStart w:id="27995" w:name="_ETM_Q39_364090"/>
      <w:bookmarkStart w:id="27996" w:name="_ETM_Q39_364510"/>
      <w:bookmarkStart w:id="27997" w:name="_ETM_Q39_364780"/>
      <w:bookmarkStart w:id="27998" w:name="_ETM_Q39_364930"/>
      <w:bookmarkStart w:id="27999" w:name="_ETM_Q39_365319"/>
      <w:bookmarkStart w:id="28000" w:name="_ETM_Q39_365409"/>
      <w:bookmarkStart w:id="28001" w:name="_ETM_Q39_365950"/>
      <w:bookmarkStart w:id="28002" w:name="_ETM_Q39_367239"/>
      <w:bookmarkStart w:id="28003" w:name="_ETM_Q39_370970"/>
      <w:bookmarkStart w:id="28004" w:name="_ETM_Q39_372610"/>
      <w:bookmarkStart w:id="28005" w:name="_ETM_Q39_373209"/>
      <w:bookmarkStart w:id="28006" w:name="_ETM_Q39_373389"/>
      <w:bookmarkStart w:id="28007" w:name="_ETM_Q39_375330"/>
      <w:bookmarkStart w:id="28008" w:name="_ETM_Q39_376139"/>
      <w:bookmarkStart w:id="28009" w:name="_ETM_Q39_376530"/>
      <w:bookmarkEnd w:id="27955"/>
      <w:bookmarkEnd w:id="27956"/>
      <w:bookmarkEnd w:id="27957"/>
      <w:bookmarkEnd w:id="27958"/>
      <w:bookmarkEnd w:id="27959"/>
      <w:bookmarkEnd w:id="27960"/>
      <w:bookmarkEnd w:id="27961"/>
      <w:bookmarkEnd w:id="27962"/>
      <w:bookmarkEnd w:id="27963"/>
      <w:bookmarkEnd w:id="27964"/>
      <w:bookmarkEnd w:id="27965"/>
      <w:bookmarkEnd w:id="27966"/>
      <w:bookmarkEnd w:id="27967"/>
      <w:bookmarkEnd w:id="27968"/>
      <w:bookmarkEnd w:id="27969"/>
      <w:bookmarkEnd w:id="27970"/>
      <w:bookmarkEnd w:id="27971"/>
      <w:bookmarkEnd w:id="27972"/>
      <w:bookmarkEnd w:id="27973"/>
      <w:bookmarkEnd w:id="27974"/>
      <w:bookmarkEnd w:id="27975"/>
      <w:bookmarkEnd w:id="27976"/>
      <w:bookmarkEnd w:id="27977"/>
      <w:bookmarkEnd w:id="27978"/>
      <w:bookmarkEnd w:id="27979"/>
      <w:bookmarkEnd w:id="27980"/>
      <w:bookmarkEnd w:id="27981"/>
      <w:bookmarkEnd w:id="27982"/>
      <w:bookmarkEnd w:id="27983"/>
      <w:bookmarkEnd w:id="27984"/>
      <w:bookmarkEnd w:id="27985"/>
      <w:bookmarkEnd w:id="27986"/>
      <w:bookmarkEnd w:id="27987"/>
      <w:bookmarkEnd w:id="27988"/>
      <w:bookmarkEnd w:id="27989"/>
      <w:bookmarkEnd w:id="27990"/>
      <w:bookmarkEnd w:id="27991"/>
      <w:bookmarkEnd w:id="27992"/>
      <w:bookmarkEnd w:id="27993"/>
      <w:bookmarkEnd w:id="27994"/>
      <w:bookmarkEnd w:id="27995"/>
      <w:bookmarkEnd w:id="27996"/>
      <w:bookmarkEnd w:id="27997"/>
      <w:bookmarkEnd w:id="27998"/>
      <w:bookmarkEnd w:id="27999"/>
      <w:bookmarkEnd w:id="28000"/>
      <w:bookmarkEnd w:id="28001"/>
      <w:bookmarkEnd w:id="28002"/>
      <w:bookmarkEnd w:id="28003"/>
      <w:bookmarkEnd w:id="28004"/>
      <w:bookmarkEnd w:id="28005"/>
      <w:bookmarkEnd w:id="28006"/>
      <w:bookmarkEnd w:id="28007"/>
      <w:bookmarkEnd w:id="28008"/>
      <w:bookmarkEnd w:id="28009"/>
    </w:p>
    <w:p w:rsidR="00C85791" w:rsidRDefault="00C85791" w:rsidP="006336AD">
      <w:pPr>
        <w:rPr>
          <w:rtl/>
        </w:rPr>
      </w:pPr>
      <w:bookmarkStart w:id="28010" w:name="_ETM_Q39_379061"/>
      <w:bookmarkStart w:id="28011" w:name="_ETM_Q39_379123"/>
      <w:bookmarkEnd w:id="28010"/>
      <w:bookmarkEnd w:id="28011"/>
    </w:p>
    <w:p w:rsidR="00C85791" w:rsidRDefault="00C85791" w:rsidP="006336AD">
      <w:pPr>
        <w:pStyle w:val="af6"/>
        <w:keepNext/>
        <w:rPr>
          <w:rtl/>
        </w:rPr>
      </w:pPr>
      <w:bookmarkStart w:id="28012" w:name="_ETM_Q39_379230"/>
      <w:bookmarkStart w:id="28013" w:name="_ETM_Q39_379303"/>
      <w:bookmarkStart w:id="28014" w:name="ET_interruption_6352_33"/>
      <w:bookmarkEnd w:id="28012"/>
      <w:bookmarkEnd w:id="28013"/>
      <w:r w:rsidRPr="00221487">
        <w:rPr>
          <w:rStyle w:val="TagStyle"/>
          <w:rtl/>
        </w:rPr>
        <w:t xml:space="preserve"> &lt;&lt; קריאה &gt;&gt; </w:t>
      </w:r>
      <w:r>
        <w:rPr>
          <w:rtl/>
        </w:rPr>
        <w:t>אלמוג כהן (עוצמה יהודית):</w:t>
      </w:r>
      <w:r w:rsidRPr="00221487">
        <w:rPr>
          <w:rStyle w:val="TagStyle"/>
          <w:rtl/>
        </w:rPr>
        <w:t xml:space="preserve"> &lt;&lt; קריאה &gt;&gt;</w:t>
      </w:r>
      <w:r>
        <w:rPr>
          <w:rtl/>
        </w:rPr>
        <w:t xml:space="preserve"> </w:t>
      </w:r>
      <w:bookmarkEnd w:id="28014"/>
    </w:p>
    <w:p w:rsidR="00C85791" w:rsidRDefault="00C85791" w:rsidP="006336AD">
      <w:pPr>
        <w:rPr>
          <w:rtl/>
          <w:lang w:eastAsia="he-IL"/>
        </w:rPr>
      </w:pPr>
    </w:p>
    <w:p w:rsidR="00C85791" w:rsidRDefault="00C85791" w:rsidP="006336AD">
      <w:pPr>
        <w:rPr>
          <w:rtl/>
        </w:rPr>
      </w:pPr>
      <w:bookmarkStart w:id="28015" w:name="_ETM_Q39_412073"/>
      <w:bookmarkStart w:id="28016" w:name="_ETM_Q39_379758"/>
      <w:bookmarkStart w:id="28017" w:name="_ETM_Q39_379805"/>
      <w:bookmarkEnd w:id="28015"/>
      <w:bookmarkEnd w:id="28016"/>
      <w:bookmarkEnd w:id="28017"/>
      <w:r>
        <w:rPr>
          <w:rFonts w:hint="cs"/>
          <w:rtl/>
        </w:rPr>
        <w:t>אוקיי, אוקיי.</w:t>
      </w:r>
    </w:p>
    <w:p w:rsidR="00C85791" w:rsidRDefault="00C85791" w:rsidP="006336AD">
      <w:pPr>
        <w:rPr>
          <w:rtl/>
        </w:rPr>
      </w:pPr>
      <w:bookmarkStart w:id="28018" w:name="_ETM_Q39_420088"/>
      <w:bookmarkStart w:id="28019" w:name="_ETM_Q39_420140"/>
      <w:bookmarkStart w:id="28020" w:name="_ETM_Q39_420214"/>
      <w:bookmarkStart w:id="28021" w:name="_ETM_Q39_420267"/>
      <w:bookmarkEnd w:id="28018"/>
      <w:bookmarkEnd w:id="28019"/>
      <w:bookmarkEnd w:id="28020"/>
      <w:bookmarkEnd w:id="28021"/>
    </w:p>
    <w:p w:rsidR="00C85791" w:rsidRDefault="00C85791" w:rsidP="006336AD">
      <w:pPr>
        <w:rPr>
          <w:rStyle w:val="TagStyle"/>
          <w:b/>
          <w:bCs/>
          <w:u w:val="single"/>
          <w:rtl/>
          <w:lang w:eastAsia="he-IL"/>
        </w:rPr>
      </w:pPr>
      <w:bookmarkStart w:id="28022" w:name="_ETM_Q39_435574"/>
      <w:bookmarkEnd w:id="28022"/>
    </w:p>
    <w:p w:rsidR="00C85791" w:rsidRDefault="00C85791" w:rsidP="006336AD">
      <w:pPr>
        <w:pStyle w:val="-"/>
        <w:keepNext/>
        <w:rPr>
          <w:rtl/>
        </w:rPr>
      </w:pPr>
      <w:bookmarkStart w:id="28023" w:name="ET_speakercontinue_6340_35"/>
      <w:r w:rsidRPr="00221487">
        <w:rPr>
          <w:rStyle w:val="TagStyle"/>
          <w:rtl/>
        </w:rPr>
        <w:t xml:space="preserve"> &lt;&lt; דובר_המשך &gt;&gt; </w:t>
      </w:r>
      <w:r>
        <w:rPr>
          <w:rtl/>
        </w:rPr>
        <w:t>ואליד אלהואשלה (רע"מ – הרשימה הערבית המאוחדת):</w:t>
      </w:r>
      <w:r w:rsidRPr="00221487">
        <w:rPr>
          <w:rStyle w:val="TagStyle"/>
          <w:rtl/>
        </w:rPr>
        <w:t xml:space="preserve"> &lt;&lt; דובר_המשך &gt;&gt;</w:t>
      </w:r>
      <w:r>
        <w:rPr>
          <w:rtl/>
        </w:rPr>
        <w:t xml:space="preserve"> </w:t>
      </w:r>
      <w:bookmarkEnd w:id="28023"/>
    </w:p>
    <w:p w:rsidR="00C85791" w:rsidRPr="00221487" w:rsidRDefault="00C85791" w:rsidP="006336AD">
      <w:pPr>
        <w:rPr>
          <w:rtl/>
          <w:lang w:eastAsia="he-IL"/>
        </w:rPr>
      </w:pPr>
      <w:bookmarkStart w:id="28024" w:name="_ETM_Q39_455394"/>
      <w:bookmarkEnd w:id="28024"/>
    </w:p>
    <w:p w:rsidR="00C85791" w:rsidRDefault="00C85791" w:rsidP="00BD5E37">
      <w:pPr>
        <w:rPr>
          <w:rtl/>
        </w:rPr>
      </w:pPr>
      <w:bookmarkStart w:id="28025" w:name="_ETM_Q39_433111"/>
      <w:bookmarkStart w:id="28026" w:name="_ETM_Q39_433164"/>
      <w:bookmarkEnd w:id="28025"/>
      <w:bookmarkEnd w:id="28026"/>
      <w:r>
        <w:rPr>
          <w:rFonts w:hint="cs"/>
          <w:rtl/>
        </w:rPr>
        <w:t>היום, חבר הכנסת רביבו</w:t>
      </w:r>
      <w:r w:rsidR="00BD5E37">
        <w:rPr>
          <w:rFonts w:hint="cs"/>
          <w:rtl/>
        </w:rPr>
        <w:t xml:space="preserve"> </w:t>
      </w:r>
      <w:bookmarkStart w:id="28027" w:name="_ETM_Q39_376889"/>
      <w:bookmarkStart w:id="28028" w:name="_ETM_Q39_377400"/>
      <w:bookmarkEnd w:id="28027"/>
      <w:bookmarkEnd w:id="28028"/>
      <w:r w:rsidR="00BD5E37">
        <w:rPr>
          <w:rFonts w:hint="eastAsia"/>
          <w:rtl/>
        </w:rPr>
        <w:t xml:space="preserve">– </w:t>
      </w:r>
      <w:r>
        <w:rPr>
          <w:rFonts w:hint="cs"/>
          <w:rtl/>
        </w:rPr>
        <w:t>ב</w:t>
      </w:r>
      <w:r>
        <w:rPr>
          <w:rtl/>
        </w:rPr>
        <w:t xml:space="preserve">כוונה </w:t>
      </w:r>
      <w:bookmarkStart w:id="28029" w:name="_ETM_Q39_377879"/>
      <w:bookmarkEnd w:id="28029"/>
      <w:r>
        <w:rPr>
          <w:rtl/>
        </w:rPr>
        <w:t xml:space="preserve">אני </w:t>
      </w:r>
      <w:bookmarkStart w:id="28030" w:name="_ETM_Q39_378360"/>
      <w:bookmarkEnd w:id="28030"/>
      <w:r>
        <w:rPr>
          <w:rtl/>
        </w:rPr>
        <w:t xml:space="preserve">אומר </w:t>
      </w:r>
      <w:bookmarkStart w:id="28031" w:name="_ETM_Q39_378569"/>
      <w:bookmarkEnd w:id="28031"/>
      <w:r>
        <w:rPr>
          <w:rtl/>
        </w:rPr>
        <w:t xml:space="preserve">את </w:t>
      </w:r>
      <w:bookmarkStart w:id="28032" w:name="_ETM_Q39_378629"/>
      <w:bookmarkEnd w:id="28032"/>
      <w:r>
        <w:rPr>
          <w:rtl/>
        </w:rPr>
        <w:t xml:space="preserve">השם </w:t>
      </w:r>
      <w:bookmarkStart w:id="28033" w:name="_ETM_Q39_378930"/>
      <w:bookmarkEnd w:id="28033"/>
      <w:r>
        <w:rPr>
          <w:rtl/>
        </w:rPr>
        <w:t>שלך</w:t>
      </w:r>
      <w:r w:rsidR="00BD5E37">
        <w:rPr>
          <w:rFonts w:hint="cs"/>
          <w:rtl/>
        </w:rPr>
        <w:t>,</w:t>
      </w:r>
      <w:r>
        <w:rPr>
          <w:rtl/>
        </w:rPr>
        <w:t xml:space="preserve"> </w:t>
      </w:r>
      <w:bookmarkStart w:id="28034" w:name="_ETM_Q39_379500"/>
      <w:bookmarkEnd w:id="28034"/>
      <w:r>
        <w:rPr>
          <w:rtl/>
        </w:rPr>
        <w:t xml:space="preserve">כדי </w:t>
      </w:r>
      <w:bookmarkStart w:id="28035" w:name="_ETM_Q39_379739"/>
      <w:bookmarkEnd w:id="28035"/>
      <w:r>
        <w:rPr>
          <w:rtl/>
        </w:rPr>
        <w:t xml:space="preserve">שתוכל </w:t>
      </w:r>
      <w:bookmarkStart w:id="28036" w:name="_ETM_Q39_380129"/>
      <w:bookmarkEnd w:id="28036"/>
      <w:r w:rsidR="00BD5E37">
        <w:rPr>
          <w:rFonts w:hint="cs"/>
          <w:rtl/>
        </w:rPr>
        <w:t xml:space="preserve">לענות </w:t>
      </w:r>
      <w:r>
        <w:rPr>
          <w:rtl/>
        </w:rPr>
        <w:t xml:space="preserve">אם </w:t>
      </w:r>
      <w:bookmarkStart w:id="28037" w:name="_ETM_Q39_380220"/>
      <w:bookmarkEnd w:id="28037"/>
      <w:r>
        <w:rPr>
          <w:rtl/>
        </w:rPr>
        <w:t xml:space="preserve">אתה </w:t>
      </w:r>
      <w:bookmarkStart w:id="28038" w:name="_ETM_Q39_380310"/>
      <w:bookmarkEnd w:id="28038"/>
      <w:r>
        <w:rPr>
          <w:rtl/>
        </w:rPr>
        <w:t xml:space="preserve">רוצה </w:t>
      </w:r>
      <w:bookmarkStart w:id="28039" w:name="_ETM_Q39_382169"/>
      <w:bookmarkEnd w:id="28039"/>
      <w:r w:rsidR="00BD5E37">
        <w:rPr>
          <w:rFonts w:hint="cs"/>
          <w:rtl/>
        </w:rPr>
        <w:t xml:space="preserve">– </w:t>
      </w:r>
      <w:r>
        <w:rPr>
          <w:rtl/>
        </w:rPr>
        <w:t xml:space="preserve">דיברת </w:t>
      </w:r>
      <w:bookmarkStart w:id="28040" w:name="_ETM_Q39_382680"/>
      <w:bookmarkEnd w:id="28040"/>
      <w:r>
        <w:rPr>
          <w:rFonts w:hint="cs"/>
          <w:rtl/>
        </w:rPr>
        <w:t xml:space="preserve">עליי </w:t>
      </w:r>
      <w:bookmarkStart w:id="28041" w:name="_ETM_Q39_383280"/>
      <w:bookmarkStart w:id="28042" w:name="_ETM_Q39_383400"/>
      <w:bookmarkEnd w:id="28041"/>
      <w:bookmarkEnd w:id="28042"/>
      <w:r>
        <w:rPr>
          <w:rtl/>
        </w:rPr>
        <w:t xml:space="preserve">כחבר </w:t>
      </w:r>
      <w:bookmarkStart w:id="28043" w:name="_ETM_Q39_383909"/>
      <w:bookmarkEnd w:id="28043"/>
      <w:r>
        <w:rPr>
          <w:rtl/>
        </w:rPr>
        <w:t xml:space="preserve">ועדת </w:t>
      </w:r>
      <w:bookmarkStart w:id="28044" w:name="_ETM_Q39_384329"/>
      <w:bookmarkEnd w:id="28044"/>
      <w:r>
        <w:rPr>
          <w:rtl/>
        </w:rPr>
        <w:t>הכספים</w:t>
      </w:r>
      <w:r w:rsidR="00BD5E37">
        <w:rPr>
          <w:rFonts w:hint="cs"/>
          <w:rtl/>
        </w:rPr>
        <w:t>.</w:t>
      </w:r>
      <w:r>
        <w:rPr>
          <w:rtl/>
        </w:rPr>
        <w:t xml:space="preserve"> </w:t>
      </w:r>
      <w:bookmarkStart w:id="28045" w:name="_ETM_Q39_386480"/>
      <w:bookmarkEnd w:id="28045"/>
      <w:r>
        <w:rPr>
          <w:rtl/>
        </w:rPr>
        <w:t xml:space="preserve">איך </w:t>
      </w:r>
      <w:bookmarkStart w:id="28046" w:name="_ETM_Q39_387199"/>
      <w:bookmarkStart w:id="28047" w:name="_ETM_Q39_387379"/>
      <w:bookmarkEnd w:id="28046"/>
      <w:bookmarkEnd w:id="28047"/>
      <w:r>
        <w:rPr>
          <w:rtl/>
        </w:rPr>
        <w:t xml:space="preserve">ציינת </w:t>
      </w:r>
      <w:bookmarkStart w:id="28048" w:name="_ETM_Q39_387859"/>
      <w:bookmarkEnd w:id="28048"/>
      <w:r>
        <w:rPr>
          <w:rtl/>
        </w:rPr>
        <w:t xml:space="preserve">את </w:t>
      </w:r>
      <w:bookmarkStart w:id="28049" w:name="_ETM_Q39_387949"/>
      <w:bookmarkEnd w:id="28049"/>
      <w:r>
        <w:rPr>
          <w:rtl/>
        </w:rPr>
        <w:t>זה</w:t>
      </w:r>
      <w:r>
        <w:rPr>
          <w:rFonts w:hint="cs"/>
          <w:rtl/>
        </w:rPr>
        <w:t>?</w:t>
      </w:r>
      <w:r>
        <w:rPr>
          <w:rtl/>
        </w:rPr>
        <w:t xml:space="preserve"> </w:t>
      </w:r>
      <w:bookmarkStart w:id="28050" w:name="_ETM_Q39_389169"/>
      <w:bookmarkEnd w:id="28050"/>
      <w:r>
        <w:rPr>
          <w:rtl/>
        </w:rPr>
        <w:t xml:space="preserve">מה </w:t>
      </w:r>
      <w:bookmarkStart w:id="28051" w:name="_ETM_Q39_389379"/>
      <w:bookmarkEnd w:id="28051"/>
      <w:r>
        <w:rPr>
          <w:rtl/>
        </w:rPr>
        <w:t xml:space="preserve">אני </w:t>
      </w:r>
      <w:bookmarkStart w:id="28052" w:name="_ETM_Q39_389499"/>
      <w:bookmarkEnd w:id="28052"/>
      <w:r>
        <w:rPr>
          <w:rtl/>
        </w:rPr>
        <w:t xml:space="preserve">עושה </w:t>
      </w:r>
      <w:bookmarkStart w:id="28053" w:name="_ETM_Q39_389799"/>
      <w:bookmarkEnd w:id="28053"/>
      <w:r>
        <w:rPr>
          <w:rtl/>
        </w:rPr>
        <w:t>ל</w:t>
      </w:r>
      <w:bookmarkStart w:id="28054" w:name="_ETM_Q39_390219"/>
      <w:bookmarkEnd w:id="28054"/>
      <w:r>
        <w:rPr>
          <w:rtl/>
        </w:rPr>
        <w:t xml:space="preserve">שמו </w:t>
      </w:r>
      <w:bookmarkStart w:id="28055" w:name="_ETM_Q39_390639"/>
      <w:bookmarkEnd w:id="28055"/>
      <w:r>
        <w:rPr>
          <w:rtl/>
        </w:rPr>
        <w:t xml:space="preserve">של </w:t>
      </w:r>
      <w:bookmarkStart w:id="28056" w:name="_ETM_Q39_390819"/>
      <w:bookmarkEnd w:id="28056"/>
      <w:r>
        <w:rPr>
          <w:rtl/>
        </w:rPr>
        <w:t>ר</w:t>
      </w:r>
      <w:r>
        <w:rPr>
          <w:rFonts w:hint="cs"/>
          <w:rtl/>
        </w:rPr>
        <w:t xml:space="preserve">אש הממשלה </w:t>
      </w:r>
      <w:bookmarkStart w:id="28057" w:name="_ETM_Q39_391510"/>
      <w:bookmarkEnd w:id="28057"/>
      <w:r>
        <w:rPr>
          <w:rtl/>
        </w:rPr>
        <w:t xml:space="preserve">כי </w:t>
      </w:r>
      <w:bookmarkStart w:id="28058" w:name="_ETM_Q39_391659"/>
      <w:bookmarkEnd w:id="28058"/>
      <w:r>
        <w:rPr>
          <w:rtl/>
        </w:rPr>
        <w:t xml:space="preserve">אמרתי </w:t>
      </w:r>
      <w:bookmarkStart w:id="28059" w:name="_ETM_Q39_391989"/>
      <w:bookmarkEnd w:id="28059"/>
      <w:r>
        <w:rPr>
          <w:rtl/>
        </w:rPr>
        <w:t xml:space="preserve">לו </w:t>
      </w:r>
      <w:bookmarkStart w:id="28060" w:name="_ETM_Q39_392109"/>
      <w:bookmarkEnd w:id="28060"/>
      <w:r>
        <w:rPr>
          <w:rtl/>
        </w:rPr>
        <w:t xml:space="preserve">שהוא </w:t>
      </w:r>
      <w:bookmarkStart w:id="28061" w:name="_ETM_Q39_392260"/>
      <w:bookmarkEnd w:id="28061"/>
      <w:r>
        <w:rPr>
          <w:rtl/>
        </w:rPr>
        <w:t>שקרן</w:t>
      </w:r>
      <w:r>
        <w:rPr>
          <w:rFonts w:hint="cs"/>
          <w:rtl/>
        </w:rPr>
        <w:t>?</w:t>
      </w:r>
      <w:r>
        <w:rPr>
          <w:rtl/>
        </w:rPr>
        <w:t xml:space="preserve"> </w:t>
      </w:r>
      <w:bookmarkStart w:id="28062" w:name="_ETM_Q39_394089"/>
      <w:bookmarkEnd w:id="28062"/>
      <w:r>
        <w:rPr>
          <w:rtl/>
        </w:rPr>
        <w:t xml:space="preserve">מה </w:t>
      </w:r>
      <w:bookmarkStart w:id="28063" w:name="_ETM_Q39_394419"/>
      <w:bookmarkStart w:id="28064" w:name="_ETM_Q39_394629"/>
      <w:bookmarkEnd w:id="28063"/>
      <w:bookmarkEnd w:id="28064"/>
      <w:r>
        <w:rPr>
          <w:rtl/>
        </w:rPr>
        <w:t>אמרת</w:t>
      </w:r>
      <w:r>
        <w:rPr>
          <w:rFonts w:hint="cs"/>
          <w:rtl/>
        </w:rPr>
        <w:t>,</w:t>
      </w:r>
      <w:r>
        <w:rPr>
          <w:rtl/>
        </w:rPr>
        <w:t xml:space="preserve"> </w:t>
      </w:r>
      <w:bookmarkStart w:id="28065" w:name="_ETM_Q39_395019"/>
      <w:bookmarkEnd w:id="28065"/>
      <w:r>
        <w:rPr>
          <w:rtl/>
        </w:rPr>
        <w:t xml:space="preserve">אתה </w:t>
      </w:r>
      <w:bookmarkStart w:id="28066" w:name="_ETM_Q39_395169"/>
      <w:bookmarkEnd w:id="28066"/>
      <w:r>
        <w:rPr>
          <w:rtl/>
        </w:rPr>
        <w:t>זוכר</w:t>
      </w:r>
      <w:r>
        <w:rPr>
          <w:rFonts w:hint="cs"/>
          <w:rtl/>
        </w:rPr>
        <w:t>?</w:t>
      </w:r>
      <w:r>
        <w:rPr>
          <w:rtl/>
        </w:rPr>
        <w:t xml:space="preserve"> </w:t>
      </w:r>
      <w:bookmarkStart w:id="28067" w:name="_ETM_Q39_395889"/>
      <w:bookmarkEnd w:id="28067"/>
      <w:r>
        <w:rPr>
          <w:rtl/>
        </w:rPr>
        <w:t xml:space="preserve">כאילו </w:t>
      </w:r>
      <w:bookmarkStart w:id="28068" w:name="_ETM_Q39_396159"/>
      <w:bookmarkEnd w:id="28068"/>
      <w:r>
        <w:rPr>
          <w:rtl/>
        </w:rPr>
        <w:t xml:space="preserve">אני </w:t>
      </w:r>
      <w:bookmarkStart w:id="28069" w:name="_ETM_Q39_396339"/>
      <w:bookmarkEnd w:id="28069"/>
      <w:r>
        <w:rPr>
          <w:rtl/>
        </w:rPr>
        <w:t xml:space="preserve">מסית </w:t>
      </w:r>
      <w:bookmarkStart w:id="28070" w:name="_ETM_Q39_398319"/>
      <w:bookmarkEnd w:id="28070"/>
      <w:r>
        <w:rPr>
          <w:rtl/>
        </w:rPr>
        <w:t xml:space="preserve">כנגד </w:t>
      </w:r>
      <w:bookmarkStart w:id="28071" w:name="_ETM_Q39_398830"/>
      <w:bookmarkEnd w:id="28071"/>
      <w:r>
        <w:rPr>
          <w:rtl/>
        </w:rPr>
        <w:t xml:space="preserve">ראש </w:t>
      </w:r>
      <w:bookmarkStart w:id="28072" w:name="_ETM_Q39_399069"/>
      <w:bookmarkEnd w:id="28072"/>
      <w:r>
        <w:rPr>
          <w:rtl/>
        </w:rPr>
        <w:t>הממשלה</w:t>
      </w:r>
      <w:r>
        <w:rPr>
          <w:rFonts w:hint="cs"/>
          <w:rtl/>
        </w:rPr>
        <w:t>.</w:t>
      </w:r>
      <w:r>
        <w:rPr>
          <w:rtl/>
        </w:rPr>
        <w:t xml:space="preserve"> </w:t>
      </w:r>
      <w:bookmarkStart w:id="28073" w:name="_ETM_Q39_399580"/>
      <w:bookmarkEnd w:id="28073"/>
      <w:r>
        <w:rPr>
          <w:rtl/>
        </w:rPr>
        <w:t xml:space="preserve">מה </w:t>
      </w:r>
      <w:bookmarkStart w:id="28074" w:name="_ETM_Q39_399909"/>
      <w:bookmarkEnd w:id="28074"/>
      <w:r>
        <w:rPr>
          <w:rtl/>
        </w:rPr>
        <w:t>ציינתי</w:t>
      </w:r>
      <w:r>
        <w:rPr>
          <w:rFonts w:hint="cs"/>
          <w:rtl/>
        </w:rPr>
        <w:t>?</w:t>
      </w:r>
      <w:r>
        <w:rPr>
          <w:rtl/>
        </w:rPr>
        <w:t xml:space="preserve"> </w:t>
      </w:r>
      <w:bookmarkStart w:id="28075" w:name="_ETM_Q39_400390"/>
      <w:bookmarkEnd w:id="28075"/>
      <w:r>
        <w:rPr>
          <w:rtl/>
        </w:rPr>
        <w:t xml:space="preserve">שהוא </w:t>
      </w:r>
      <w:bookmarkStart w:id="28076" w:name="_ETM_Q39_400799"/>
      <w:bookmarkEnd w:id="28076"/>
      <w:r>
        <w:rPr>
          <w:rFonts w:hint="cs"/>
          <w:rtl/>
        </w:rPr>
        <w:t xml:space="preserve">שקרן. </w:t>
      </w:r>
      <w:bookmarkStart w:id="28077" w:name="_ETM_Q39_401370"/>
      <w:bookmarkEnd w:id="28077"/>
      <w:r>
        <w:rPr>
          <w:rtl/>
        </w:rPr>
        <w:t>עכשיו</w:t>
      </w:r>
      <w:r>
        <w:rPr>
          <w:rFonts w:hint="cs"/>
          <w:rtl/>
        </w:rPr>
        <w:t>,</w:t>
      </w:r>
      <w:r>
        <w:rPr>
          <w:rtl/>
        </w:rPr>
        <w:t xml:space="preserve"> </w:t>
      </w:r>
      <w:bookmarkStart w:id="28078" w:name="_ETM_Q39_402340"/>
      <w:bookmarkEnd w:id="28078"/>
      <w:r>
        <w:rPr>
          <w:rtl/>
        </w:rPr>
        <w:t xml:space="preserve">כאזרח </w:t>
      </w:r>
      <w:bookmarkStart w:id="28079" w:name="_ETM_Q39_402969"/>
      <w:bookmarkEnd w:id="28079"/>
      <w:r>
        <w:rPr>
          <w:rtl/>
        </w:rPr>
        <w:t xml:space="preserve">במדינת </w:t>
      </w:r>
      <w:bookmarkStart w:id="28080" w:name="_ETM_Q39_403540"/>
      <w:bookmarkEnd w:id="28080"/>
      <w:r>
        <w:rPr>
          <w:rtl/>
        </w:rPr>
        <w:t xml:space="preserve">ישראל </w:t>
      </w:r>
      <w:bookmarkStart w:id="28081" w:name="_ETM_Q39_404769"/>
      <w:bookmarkEnd w:id="28081"/>
      <w:r>
        <w:rPr>
          <w:rtl/>
        </w:rPr>
        <w:t xml:space="preserve">אני </w:t>
      </w:r>
      <w:bookmarkStart w:id="28082" w:name="_ETM_Q39_405040"/>
      <w:bookmarkEnd w:id="28082"/>
      <w:r>
        <w:rPr>
          <w:rtl/>
        </w:rPr>
        <w:t xml:space="preserve">אומר </w:t>
      </w:r>
      <w:bookmarkStart w:id="28083" w:name="_ETM_Q39_405370"/>
      <w:bookmarkEnd w:id="28083"/>
      <w:r>
        <w:rPr>
          <w:rtl/>
        </w:rPr>
        <w:t>לך</w:t>
      </w:r>
      <w:r>
        <w:rPr>
          <w:rFonts w:hint="cs"/>
          <w:rtl/>
        </w:rPr>
        <w:t>,</w:t>
      </w:r>
      <w:r>
        <w:rPr>
          <w:rtl/>
        </w:rPr>
        <w:t xml:space="preserve"> </w:t>
      </w:r>
      <w:bookmarkStart w:id="28084" w:name="_ETM_Q39_405819"/>
      <w:bookmarkEnd w:id="28084"/>
      <w:r>
        <w:rPr>
          <w:rtl/>
        </w:rPr>
        <w:t xml:space="preserve">ואני </w:t>
      </w:r>
      <w:bookmarkStart w:id="28085" w:name="_ETM_Q39_406059"/>
      <w:bookmarkEnd w:id="28085"/>
      <w:r>
        <w:rPr>
          <w:rtl/>
        </w:rPr>
        <w:t xml:space="preserve">בטוח </w:t>
      </w:r>
      <w:bookmarkStart w:id="28086" w:name="_ETM_Q39_406359"/>
      <w:bookmarkEnd w:id="28086"/>
      <w:r>
        <w:rPr>
          <w:rtl/>
        </w:rPr>
        <w:t xml:space="preserve">שתסכימו </w:t>
      </w:r>
      <w:bookmarkStart w:id="28087" w:name="_ETM_Q39_406900"/>
      <w:bookmarkEnd w:id="28087"/>
      <w:r>
        <w:rPr>
          <w:rtl/>
        </w:rPr>
        <w:t>איתי</w:t>
      </w:r>
      <w:r w:rsidR="00BD5E37">
        <w:rPr>
          <w:rFonts w:hint="cs"/>
          <w:rtl/>
        </w:rPr>
        <w:t>,</w:t>
      </w:r>
      <w:r>
        <w:rPr>
          <w:rtl/>
        </w:rPr>
        <w:t xml:space="preserve"> </w:t>
      </w:r>
      <w:bookmarkStart w:id="28088" w:name="_ETM_Q39_407079"/>
      <w:bookmarkEnd w:id="28088"/>
      <w:r>
        <w:rPr>
          <w:rtl/>
        </w:rPr>
        <w:t xml:space="preserve">חבריי </w:t>
      </w:r>
      <w:bookmarkStart w:id="28089" w:name="_ETM_Q39_407529"/>
      <w:bookmarkEnd w:id="28089"/>
      <w:r>
        <w:rPr>
          <w:rtl/>
        </w:rPr>
        <w:t xml:space="preserve">חברי </w:t>
      </w:r>
      <w:bookmarkStart w:id="28090" w:name="_ETM_Q39_407829"/>
      <w:bookmarkEnd w:id="28090"/>
      <w:r>
        <w:rPr>
          <w:rtl/>
        </w:rPr>
        <w:t xml:space="preserve">הכנסת </w:t>
      </w:r>
      <w:bookmarkStart w:id="28091" w:name="_ETM_Q39_408339"/>
      <w:bookmarkEnd w:id="28091"/>
      <w:r>
        <w:rPr>
          <w:rtl/>
        </w:rPr>
        <w:t xml:space="preserve">משני </w:t>
      </w:r>
      <w:bookmarkStart w:id="28092" w:name="_ETM_Q39_408669"/>
      <w:bookmarkEnd w:id="28092"/>
      <w:r>
        <w:rPr>
          <w:rtl/>
        </w:rPr>
        <w:t>צ</w:t>
      </w:r>
      <w:r>
        <w:rPr>
          <w:rFonts w:hint="cs"/>
          <w:rtl/>
        </w:rPr>
        <w:t>י</w:t>
      </w:r>
      <w:r>
        <w:rPr>
          <w:rtl/>
        </w:rPr>
        <w:t xml:space="preserve">די </w:t>
      </w:r>
      <w:bookmarkStart w:id="28093" w:name="_ETM_Q39_408969"/>
      <w:bookmarkEnd w:id="28093"/>
      <w:r>
        <w:rPr>
          <w:rtl/>
        </w:rPr>
        <w:t>הבית</w:t>
      </w:r>
      <w:r>
        <w:rPr>
          <w:rFonts w:hint="cs"/>
          <w:rtl/>
        </w:rPr>
        <w:t>,</w:t>
      </w:r>
      <w:r>
        <w:rPr>
          <w:rtl/>
        </w:rPr>
        <w:t xml:space="preserve"> </w:t>
      </w:r>
      <w:bookmarkStart w:id="28094" w:name="_ETM_Q39_409900"/>
      <w:bookmarkEnd w:id="28094"/>
      <w:r>
        <w:rPr>
          <w:rtl/>
        </w:rPr>
        <w:t xml:space="preserve">כולם </w:t>
      </w:r>
      <w:bookmarkStart w:id="28095" w:name="_ETM_Q39_410229"/>
      <w:bookmarkEnd w:id="28095"/>
      <w:r>
        <w:rPr>
          <w:rtl/>
        </w:rPr>
        <w:t xml:space="preserve">יסכימו </w:t>
      </w:r>
      <w:bookmarkStart w:id="28096" w:name="_ETM_Q39_411069"/>
      <w:bookmarkEnd w:id="28096"/>
      <w:r>
        <w:rPr>
          <w:rtl/>
        </w:rPr>
        <w:t xml:space="preserve">שלא </w:t>
      </w:r>
      <w:bookmarkStart w:id="28097" w:name="_ETM_Q39_411430"/>
      <w:bookmarkEnd w:id="28097"/>
      <w:r>
        <w:rPr>
          <w:rtl/>
        </w:rPr>
        <w:t xml:space="preserve">נעים </w:t>
      </w:r>
      <w:bookmarkStart w:id="28098" w:name="_ETM_Q39_411729"/>
      <w:bookmarkEnd w:id="28098"/>
      <w:r>
        <w:rPr>
          <w:rtl/>
        </w:rPr>
        <w:t xml:space="preserve">להגיד </w:t>
      </w:r>
      <w:bookmarkStart w:id="28099" w:name="_ETM_Q39_412089"/>
      <w:bookmarkEnd w:id="28099"/>
      <w:r>
        <w:rPr>
          <w:rtl/>
        </w:rPr>
        <w:t>לבן</w:t>
      </w:r>
      <w:r>
        <w:rPr>
          <w:rFonts w:hint="cs"/>
          <w:rtl/>
        </w:rPr>
        <w:t xml:space="preserve"> </w:t>
      </w:r>
      <w:r>
        <w:rPr>
          <w:rtl/>
        </w:rPr>
        <w:t xml:space="preserve">אדם </w:t>
      </w:r>
      <w:bookmarkStart w:id="28100" w:name="_ETM_Q39_412540"/>
      <w:bookmarkEnd w:id="28100"/>
      <w:r>
        <w:rPr>
          <w:rtl/>
        </w:rPr>
        <w:t xml:space="preserve">שהוא </w:t>
      </w:r>
      <w:bookmarkStart w:id="28101" w:name="_ETM_Q39_412719"/>
      <w:bookmarkEnd w:id="28101"/>
      <w:r>
        <w:rPr>
          <w:rtl/>
        </w:rPr>
        <w:t>שקרן</w:t>
      </w:r>
      <w:r>
        <w:rPr>
          <w:rFonts w:hint="cs"/>
          <w:rtl/>
        </w:rPr>
        <w:t>,</w:t>
      </w:r>
      <w:r>
        <w:rPr>
          <w:rtl/>
        </w:rPr>
        <w:t xml:space="preserve"> </w:t>
      </w:r>
      <w:bookmarkStart w:id="28102" w:name="_ETM_Q39_413999"/>
      <w:bookmarkEnd w:id="28102"/>
      <w:r>
        <w:rPr>
          <w:rtl/>
        </w:rPr>
        <w:t xml:space="preserve">בטח </w:t>
      </w:r>
      <w:bookmarkStart w:id="28103" w:name="_ETM_Q39_414419"/>
      <w:bookmarkEnd w:id="28103"/>
      <w:r>
        <w:rPr>
          <w:rtl/>
        </w:rPr>
        <w:t>בפומבי</w:t>
      </w:r>
      <w:r>
        <w:rPr>
          <w:rFonts w:hint="cs"/>
          <w:rtl/>
        </w:rPr>
        <w:t>,</w:t>
      </w:r>
      <w:r>
        <w:rPr>
          <w:rtl/>
        </w:rPr>
        <w:t xml:space="preserve"> </w:t>
      </w:r>
      <w:bookmarkStart w:id="28104" w:name="_ETM_Q39_415680"/>
      <w:bookmarkEnd w:id="28104"/>
      <w:r>
        <w:rPr>
          <w:rtl/>
        </w:rPr>
        <w:t xml:space="preserve">בטח </w:t>
      </w:r>
      <w:bookmarkStart w:id="28105" w:name="_ETM_Q39_416069"/>
      <w:bookmarkEnd w:id="28105"/>
      <w:r>
        <w:rPr>
          <w:rtl/>
        </w:rPr>
        <w:t xml:space="preserve">בוועדה </w:t>
      </w:r>
      <w:bookmarkStart w:id="28106" w:name="_ETM_Q39_416609"/>
      <w:bookmarkEnd w:id="28106"/>
      <w:r>
        <w:rPr>
          <w:rtl/>
        </w:rPr>
        <w:t>בכנסת</w:t>
      </w:r>
      <w:r w:rsidR="00BD5E37">
        <w:rPr>
          <w:rFonts w:hint="cs"/>
          <w:rtl/>
        </w:rPr>
        <w:t>.</w:t>
      </w:r>
      <w:r>
        <w:rPr>
          <w:rtl/>
        </w:rPr>
        <w:t xml:space="preserve"> </w:t>
      </w:r>
      <w:bookmarkStart w:id="28107" w:name="_ETM_Q39_417809"/>
      <w:bookmarkEnd w:id="28107"/>
      <w:r>
        <w:rPr>
          <w:rtl/>
        </w:rPr>
        <w:t xml:space="preserve">זה </w:t>
      </w:r>
      <w:bookmarkStart w:id="28108" w:name="_ETM_Q39_418019"/>
      <w:bookmarkEnd w:id="28108"/>
      <w:r>
        <w:rPr>
          <w:rtl/>
        </w:rPr>
        <w:t xml:space="preserve">לא </w:t>
      </w:r>
      <w:bookmarkStart w:id="28109" w:name="_ETM_Q39_418139"/>
      <w:bookmarkEnd w:id="28109"/>
      <w:r>
        <w:rPr>
          <w:rtl/>
        </w:rPr>
        <w:t>נעים</w:t>
      </w:r>
      <w:r>
        <w:rPr>
          <w:rFonts w:hint="cs"/>
          <w:rtl/>
        </w:rPr>
        <w:t>.</w:t>
      </w:r>
    </w:p>
    <w:p w:rsidR="00C85791" w:rsidRDefault="00C85791" w:rsidP="006336AD">
      <w:pPr>
        <w:rPr>
          <w:rtl/>
        </w:rPr>
      </w:pPr>
      <w:bookmarkStart w:id="28110" w:name="_ETM_Q39_418070"/>
      <w:bookmarkStart w:id="28111" w:name="_ETM_Q39_418176"/>
      <w:bookmarkStart w:id="28112" w:name="_ETM_Q39_418276"/>
      <w:bookmarkEnd w:id="28110"/>
      <w:bookmarkEnd w:id="28111"/>
      <w:bookmarkEnd w:id="28112"/>
    </w:p>
    <w:p w:rsidR="00C85791" w:rsidRDefault="00C85791" w:rsidP="00BD5E37">
      <w:pPr>
        <w:rPr>
          <w:rtl/>
        </w:rPr>
      </w:pPr>
      <w:bookmarkStart w:id="28113" w:name="_ETM_Q39_418386"/>
      <w:bookmarkStart w:id="28114" w:name="_ETM_Q39_418620"/>
      <w:bookmarkEnd w:id="28113"/>
      <w:bookmarkEnd w:id="28114"/>
      <w:r>
        <w:rPr>
          <w:rtl/>
        </w:rPr>
        <w:t>עכשיו</w:t>
      </w:r>
      <w:r>
        <w:rPr>
          <w:rFonts w:hint="cs"/>
          <w:rtl/>
        </w:rPr>
        <w:t>,</w:t>
      </w:r>
      <w:r>
        <w:rPr>
          <w:rtl/>
        </w:rPr>
        <w:t xml:space="preserve"> </w:t>
      </w:r>
      <w:bookmarkStart w:id="28115" w:name="_ETM_Q39_418979"/>
      <w:bookmarkEnd w:id="28115"/>
      <w:r>
        <w:rPr>
          <w:rtl/>
        </w:rPr>
        <w:t xml:space="preserve">אני </w:t>
      </w:r>
      <w:bookmarkStart w:id="28116" w:name="_ETM_Q39_419099"/>
      <w:bookmarkEnd w:id="28116"/>
      <w:r>
        <w:rPr>
          <w:rtl/>
        </w:rPr>
        <w:t xml:space="preserve">אומר </w:t>
      </w:r>
      <w:bookmarkStart w:id="28117" w:name="_ETM_Q39_419279"/>
      <w:bookmarkEnd w:id="28117"/>
      <w:r>
        <w:rPr>
          <w:rtl/>
        </w:rPr>
        <w:t xml:space="preserve">לך </w:t>
      </w:r>
      <w:bookmarkStart w:id="28118" w:name="_ETM_Q39_419430"/>
      <w:bookmarkEnd w:id="28118"/>
      <w:r>
        <w:rPr>
          <w:rtl/>
        </w:rPr>
        <w:t>כבן</w:t>
      </w:r>
      <w:r w:rsidR="00BD5E37">
        <w:rPr>
          <w:rFonts w:hint="cs"/>
          <w:rtl/>
        </w:rPr>
        <w:t xml:space="preserve"> </w:t>
      </w:r>
      <w:r>
        <w:rPr>
          <w:rtl/>
        </w:rPr>
        <w:t xml:space="preserve">אדם </w:t>
      </w:r>
      <w:bookmarkStart w:id="28119" w:name="_ETM_Q39_419969"/>
      <w:bookmarkEnd w:id="28119"/>
      <w:r>
        <w:rPr>
          <w:rtl/>
        </w:rPr>
        <w:t>ש</w:t>
      </w:r>
      <w:bookmarkStart w:id="28120" w:name="_ETM_Q39_420689"/>
      <w:bookmarkEnd w:id="28120"/>
      <w:r>
        <w:rPr>
          <w:rtl/>
        </w:rPr>
        <w:t xml:space="preserve">גם </w:t>
      </w:r>
      <w:bookmarkStart w:id="28121" w:name="_ETM_Q39_421019"/>
      <w:bookmarkEnd w:id="28121"/>
      <w:r>
        <w:rPr>
          <w:rtl/>
        </w:rPr>
        <w:t xml:space="preserve">בא </w:t>
      </w:r>
      <w:bookmarkStart w:id="28122" w:name="_ETM_Q39_421229"/>
      <w:bookmarkEnd w:id="28122"/>
      <w:r>
        <w:rPr>
          <w:rtl/>
        </w:rPr>
        <w:t xml:space="preserve">מהמחנה </w:t>
      </w:r>
      <w:bookmarkStart w:id="28123" w:name="_ETM_Q39_421769"/>
      <w:bookmarkEnd w:id="28123"/>
      <w:r>
        <w:rPr>
          <w:rtl/>
        </w:rPr>
        <w:t xml:space="preserve">שלך </w:t>
      </w:r>
      <w:bookmarkStart w:id="28124" w:name="_ETM_Q39_422040"/>
      <w:bookmarkEnd w:id="28124"/>
      <w:r>
        <w:rPr>
          <w:rtl/>
        </w:rPr>
        <w:t xml:space="preserve">לפני </w:t>
      </w:r>
      <w:bookmarkStart w:id="28125" w:name="_ETM_Q39_422279"/>
      <w:bookmarkEnd w:id="28125"/>
      <w:r>
        <w:rPr>
          <w:rtl/>
        </w:rPr>
        <w:t xml:space="preserve">מלא </w:t>
      </w:r>
      <w:bookmarkStart w:id="28126" w:name="_ETM_Q39_422939"/>
      <w:bookmarkEnd w:id="28126"/>
      <w:r>
        <w:rPr>
          <w:rtl/>
        </w:rPr>
        <w:t xml:space="preserve">שנים </w:t>
      </w:r>
      <w:bookmarkStart w:id="28127" w:name="_ETM_Q39_423269"/>
      <w:bookmarkEnd w:id="28127"/>
      <w:r>
        <w:rPr>
          <w:rtl/>
        </w:rPr>
        <w:t>והתפקח</w:t>
      </w:r>
      <w:r w:rsidR="00BD5E37">
        <w:rPr>
          <w:rFonts w:hint="cs"/>
          <w:rtl/>
        </w:rPr>
        <w:t>,</w:t>
      </w:r>
      <w:r>
        <w:rPr>
          <w:rtl/>
        </w:rPr>
        <w:t xml:space="preserve"> </w:t>
      </w:r>
      <w:bookmarkStart w:id="28128" w:name="_ETM_Q39_424400"/>
      <w:bookmarkEnd w:id="28128"/>
      <w:r>
        <w:rPr>
          <w:rtl/>
        </w:rPr>
        <w:t xml:space="preserve">לא </w:t>
      </w:r>
      <w:bookmarkStart w:id="28129" w:name="_ETM_Q39_424640"/>
      <w:bookmarkEnd w:id="28129"/>
      <w:r>
        <w:rPr>
          <w:rtl/>
        </w:rPr>
        <w:t xml:space="preserve">נעים </w:t>
      </w:r>
      <w:bookmarkStart w:id="28130" w:name="_ETM_Q39_424880"/>
      <w:bookmarkEnd w:id="28130"/>
      <w:r>
        <w:rPr>
          <w:rtl/>
        </w:rPr>
        <w:t xml:space="preserve">לי </w:t>
      </w:r>
      <w:bookmarkStart w:id="28131" w:name="_ETM_Q39_425000"/>
      <w:bookmarkEnd w:id="28131"/>
      <w:r>
        <w:rPr>
          <w:rtl/>
        </w:rPr>
        <w:t xml:space="preserve">לחשוב </w:t>
      </w:r>
      <w:bookmarkStart w:id="28132" w:name="_ETM_Q39_425360"/>
      <w:bookmarkEnd w:id="28132"/>
      <w:r>
        <w:rPr>
          <w:rtl/>
        </w:rPr>
        <w:t>ש</w:t>
      </w:r>
      <w:bookmarkStart w:id="28133" w:name="_ETM_Q39_425540"/>
      <w:bookmarkEnd w:id="28133"/>
      <w:r>
        <w:rPr>
          <w:rtl/>
        </w:rPr>
        <w:t xml:space="preserve">בנימין </w:t>
      </w:r>
      <w:bookmarkStart w:id="28134" w:name="_ETM_Q39_425900"/>
      <w:bookmarkEnd w:id="28134"/>
      <w:r>
        <w:rPr>
          <w:rFonts w:hint="cs"/>
          <w:rtl/>
        </w:rPr>
        <w:t xml:space="preserve">נתניהו </w:t>
      </w:r>
      <w:bookmarkStart w:id="28135" w:name="_ETM_Q39_426049"/>
      <w:bookmarkStart w:id="28136" w:name="_ETM_Q39_426230"/>
      <w:bookmarkEnd w:id="28135"/>
      <w:bookmarkEnd w:id="28136"/>
      <w:r>
        <w:rPr>
          <w:rtl/>
        </w:rPr>
        <w:t xml:space="preserve">הוא </w:t>
      </w:r>
      <w:bookmarkStart w:id="28137" w:name="_ETM_Q39_426349"/>
      <w:bookmarkEnd w:id="28137"/>
      <w:r>
        <w:rPr>
          <w:rtl/>
        </w:rPr>
        <w:t>שקרן</w:t>
      </w:r>
      <w:r>
        <w:rPr>
          <w:rFonts w:hint="cs"/>
          <w:rtl/>
        </w:rPr>
        <w:t>.</w:t>
      </w:r>
      <w:r>
        <w:rPr>
          <w:rtl/>
        </w:rPr>
        <w:t xml:space="preserve"> </w:t>
      </w:r>
      <w:bookmarkStart w:id="28138" w:name="_ETM_Q39_427360"/>
      <w:bookmarkEnd w:id="28138"/>
      <w:r>
        <w:rPr>
          <w:rtl/>
        </w:rPr>
        <w:t xml:space="preserve">אבל </w:t>
      </w:r>
      <w:bookmarkStart w:id="28139" w:name="_ETM_Q39_428230"/>
      <w:bookmarkEnd w:id="28139"/>
      <w:r>
        <w:rPr>
          <w:rtl/>
        </w:rPr>
        <w:t xml:space="preserve">ידידי </w:t>
      </w:r>
      <w:bookmarkStart w:id="28140" w:name="_ETM_Q39_428769"/>
      <w:bookmarkEnd w:id="28140"/>
      <w:r>
        <w:rPr>
          <w:rtl/>
        </w:rPr>
        <w:t>היקר</w:t>
      </w:r>
      <w:r>
        <w:rPr>
          <w:rFonts w:hint="cs"/>
          <w:rtl/>
        </w:rPr>
        <w:t>,</w:t>
      </w:r>
      <w:r>
        <w:rPr>
          <w:rtl/>
        </w:rPr>
        <w:t xml:space="preserve"> </w:t>
      </w:r>
      <w:bookmarkStart w:id="28141" w:name="_ETM_Q39_430230"/>
      <w:bookmarkEnd w:id="28141"/>
      <w:r>
        <w:rPr>
          <w:rtl/>
        </w:rPr>
        <w:t>לצערי</w:t>
      </w:r>
      <w:r>
        <w:rPr>
          <w:rFonts w:hint="cs"/>
          <w:rtl/>
        </w:rPr>
        <w:t>,</w:t>
      </w:r>
      <w:r>
        <w:rPr>
          <w:rtl/>
        </w:rPr>
        <w:t xml:space="preserve"> </w:t>
      </w:r>
      <w:bookmarkStart w:id="28142" w:name="_ETM_Q39_430860"/>
      <w:bookmarkEnd w:id="28142"/>
      <w:r>
        <w:rPr>
          <w:rtl/>
        </w:rPr>
        <w:t xml:space="preserve">המציאות </w:t>
      </w:r>
      <w:bookmarkStart w:id="28143" w:name="_ETM_Q39_431910"/>
      <w:bookmarkEnd w:id="28143"/>
      <w:r>
        <w:rPr>
          <w:rtl/>
        </w:rPr>
        <w:t xml:space="preserve">תמיד </w:t>
      </w:r>
      <w:bookmarkStart w:id="28144" w:name="_ETM_Q39_432969"/>
      <w:bookmarkEnd w:id="28144"/>
      <w:r>
        <w:rPr>
          <w:rtl/>
        </w:rPr>
        <w:t>בא</w:t>
      </w:r>
      <w:r>
        <w:rPr>
          <w:rFonts w:hint="cs"/>
          <w:rtl/>
        </w:rPr>
        <w:t>ה</w:t>
      </w:r>
      <w:r>
        <w:rPr>
          <w:rtl/>
        </w:rPr>
        <w:t xml:space="preserve"> </w:t>
      </w:r>
      <w:bookmarkStart w:id="28145" w:name="_ETM_Q39_433510"/>
      <w:bookmarkEnd w:id="28145"/>
      <w:r>
        <w:rPr>
          <w:rtl/>
        </w:rPr>
        <w:t>ל</w:t>
      </w:r>
      <w:bookmarkStart w:id="28146" w:name="_ETM_Q39_433629"/>
      <w:bookmarkEnd w:id="28146"/>
      <w:r>
        <w:rPr>
          <w:rtl/>
        </w:rPr>
        <w:t xml:space="preserve">פנים </w:t>
      </w:r>
      <w:bookmarkStart w:id="28147" w:name="_ETM_Q39_433989"/>
      <w:bookmarkEnd w:id="28147"/>
      <w:r>
        <w:rPr>
          <w:rtl/>
        </w:rPr>
        <w:t>שלנו</w:t>
      </w:r>
      <w:r>
        <w:rPr>
          <w:rFonts w:hint="cs"/>
          <w:rtl/>
        </w:rPr>
        <w:t>,</w:t>
      </w:r>
      <w:r>
        <w:rPr>
          <w:rtl/>
        </w:rPr>
        <w:t xml:space="preserve"> </w:t>
      </w:r>
      <w:bookmarkStart w:id="28148" w:name="_ETM_Q39_434409"/>
      <w:bookmarkEnd w:id="28148"/>
      <w:r>
        <w:rPr>
          <w:rtl/>
        </w:rPr>
        <w:t xml:space="preserve">מה </w:t>
      </w:r>
      <w:bookmarkStart w:id="28149" w:name="_ETM_Q39_434560"/>
      <w:bookmarkEnd w:id="28149"/>
      <w:r>
        <w:rPr>
          <w:rtl/>
        </w:rPr>
        <w:t>שנקרא</w:t>
      </w:r>
      <w:r>
        <w:rPr>
          <w:rFonts w:hint="cs"/>
          <w:rtl/>
        </w:rPr>
        <w:t>:</w:t>
      </w:r>
      <w:bookmarkStart w:id="28150" w:name="_ETM_Q39_435040"/>
      <w:bookmarkEnd w:id="28150"/>
      <w:r>
        <w:rPr>
          <w:rFonts w:hint="cs"/>
          <w:rtl/>
        </w:rPr>
        <w:t xml:space="preserve"> טופחת </w:t>
      </w:r>
      <w:bookmarkStart w:id="28151" w:name="_ETM_Q39_435579"/>
      <w:bookmarkEnd w:id="28151"/>
      <w:r>
        <w:rPr>
          <w:rtl/>
        </w:rPr>
        <w:t xml:space="preserve">על </w:t>
      </w:r>
      <w:bookmarkStart w:id="28152" w:name="_ETM_Q39_435670"/>
      <w:bookmarkEnd w:id="28152"/>
      <w:r>
        <w:rPr>
          <w:rtl/>
        </w:rPr>
        <w:t>פנינו</w:t>
      </w:r>
      <w:r>
        <w:rPr>
          <w:rFonts w:hint="cs"/>
          <w:rtl/>
        </w:rPr>
        <w:t>.</w:t>
      </w:r>
      <w:r>
        <w:rPr>
          <w:rtl/>
        </w:rPr>
        <w:t xml:space="preserve"> </w:t>
      </w:r>
      <w:bookmarkStart w:id="28153" w:name="_ETM_Q39_437300"/>
      <w:bookmarkEnd w:id="28153"/>
      <w:r>
        <w:rPr>
          <w:rFonts w:hint="cs"/>
          <w:rtl/>
        </w:rPr>
        <w:t xml:space="preserve">בן גביר לא יהיה </w:t>
      </w:r>
      <w:bookmarkStart w:id="28154" w:name="_ETM_Q39_435410"/>
      <w:bookmarkEnd w:id="28154"/>
      <w:r>
        <w:rPr>
          <w:rFonts w:hint="cs"/>
          <w:rtl/>
        </w:rPr>
        <w:t xml:space="preserve">שר בממשלתי </w:t>
      </w:r>
      <w:r>
        <w:rPr>
          <w:rtl/>
        </w:rPr>
        <w:t>–</w:t>
      </w:r>
      <w:r>
        <w:rPr>
          <w:rFonts w:hint="cs"/>
          <w:rtl/>
        </w:rPr>
        <w:t xml:space="preserve"> אמר או לא אמר? אמר. ולדימיר בליאק, </w:t>
      </w:r>
      <w:bookmarkStart w:id="28155" w:name="_ETM_Q39_445856"/>
      <w:bookmarkEnd w:id="28155"/>
      <w:r>
        <w:rPr>
          <w:rFonts w:hint="cs"/>
          <w:rtl/>
        </w:rPr>
        <w:t xml:space="preserve">וגם אתה, חברי ועדת הכספים </w:t>
      </w:r>
      <w:r w:rsidR="00BD5E37">
        <w:rPr>
          <w:rFonts w:hint="eastAsia"/>
          <w:rtl/>
        </w:rPr>
        <w:t xml:space="preserve">– </w:t>
      </w:r>
      <w:r>
        <w:rPr>
          <w:rFonts w:hint="cs"/>
          <w:rtl/>
        </w:rPr>
        <w:t xml:space="preserve">הבטחת בחירות: נקפיא את הריבית על המשכנתאות. אמרתם או לא אמרתם? אמר. </w:t>
      </w:r>
      <w:bookmarkStart w:id="28156" w:name="_ETM_Q39_454040"/>
      <w:bookmarkStart w:id="28157" w:name="_ETM_Q39_437810"/>
      <w:bookmarkStart w:id="28158" w:name="_ETM_Q39_438080"/>
      <w:bookmarkStart w:id="28159" w:name="_ETM_Q39_438259"/>
      <w:bookmarkStart w:id="28160" w:name="_ETM_Q39_438500"/>
      <w:bookmarkStart w:id="28161" w:name="_ETM_Q39_438800"/>
      <w:bookmarkStart w:id="28162" w:name="_ETM_Q39_439550"/>
      <w:bookmarkStart w:id="28163" w:name="_ETM_Q39_439849"/>
      <w:bookmarkStart w:id="28164" w:name="_ETM_Q39_439940"/>
      <w:bookmarkStart w:id="28165" w:name="_ETM_Q39_440150"/>
      <w:bookmarkStart w:id="28166" w:name="_ETM_Q39_440930"/>
      <w:bookmarkStart w:id="28167" w:name="_ETM_Q39_442570"/>
      <w:bookmarkStart w:id="28168" w:name="_ETM_Q39_443560"/>
      <w:bookmarkStart w:id="28169" w:name="_ETM_Q39_444250"/>
      <w:bookmarkStart w:id="28170" w:name="_ETM_Q39_444790"/>
      <w:bookmarkStart w:id="28171" w:name="_ETM_Q39_445270"/>
      <w:bookmarkStart w:id="28172" w:name="_ETM_Q39_445600"/>
      <w:bookmarkStart w:id="28173" w:name="_ETM_Q39_445990"/>
      <w:bookmarkStart w:id="28174" w:name="_ETM_Q39_446350"/>
      <w:bookmarkStart w:id="28175" w:name="_ETM_Q39_446710"/>
      <w:bookmarkStart w:id="28176" w:name="_ETM_Q39_447669"/>
      <w:bookmarkStart w:id="28177" w:name="_ETM_Q39_448240"/>
      <w:bookmarkStart w:id="28178" w:name="_ETM_Q39_448990"/>
      <w:bookmarkStart w:id="28179" w:name="_ETM_Q39_449560"/>
      <w:bookmarkStart w:id="28180" w:name="_ETM_Q39_449710"/>
      <w:bookmarkStart w:id="28181" w:name="_ETM_Q39_450160"/>
      <w:bookmarkStart w:id="28182" w:name="_ETM_Q39_450250"/>
      <w:bookmarkStart w:id="28183" w:name="_ETM_Q39_450520"/>
      <w:bookmarkStart w:id="28184" w:name="_ETM_Q39_451240"/>
      <w:bookmarkStart w:id="28185" w:name="_ETM_Q39_451529"/>
      <w:bookmarkStart w:id="28186" w:name="_ETM_Q39_451920"/>
      <w:bookmarkStart w:id="28187" w:name="_ETM_Q39_452040"/>
      <w:bookmarkStart w:id="28188" w:name="_ETM_Q39_452820"/>
      <w:bookmarkStart w:id="28189" w:name="_ETM_Q39_454770"/>
      <w:bookmarkStart w:id="28190" w:name="_ETM_Q39_455039"/>
      <w:bookmarkStart w:id="28191" w:name="_ETM_Q39_455190"/>
      <w:bookmarkStart w:id="28192" w:name="_ETM_Q39_455430"/>
      <w:bookmarkStart w:id="28193" w:name="_ETM_Q39_457120"/>
      <w:bookmarkEnd w:id="28156"/>
      <w:bookmarkEnd w:id="28157"/>
      <w:bookmarkEnd w:id="28158"/>
      <w:bookmarkEnd w:id="28159"/>
      <w:bookmarkEnd w:id="28160"/>
      <w:bookmarkEnd w:id="28161"/>
      <w:bookmarkEnd w:id="28162"/>
      <w:bookmarkEnd w:id="28163"/>
      <w:bookmarkEnd w:id="28164"/>
      <w:bookmarkEnd w:id="28165"/>
      <w:bookmarkEnd w:id="28166"/>
      <w:bookmarkEnd w:id="28167"/>
      <w:bookmarkEnd w:id="28168"/>
      <w:bookmarkEnd w:id="28169"/>
      <w:bookmarkEnd w:id="28170"/>
      <w:bookmarkEnd w:id="28171"/>
      <w:bookmarkEnd w:id="28172"/>
      <w:bookmarkEnd w:id="28173"/>
      <w:bookmarkEnd w:id="28174"/>
      <w:bookmarkEnd w:id="28175"/>
      <w:bookmarkEnd w:id="28176"/>
      <w:bookmarkEnd w:id="28177"/>
      <w:bookmarkEnd w:id="28178"/>
      <w:bookmarkEnd w:id="28179"/>
      <w:bookmarkEnd w:id="28180"/>
      <w:bookmarkEnd w:id="28181"/>
      <w:bookmarkEnd w:id="28182"/>
      <w:bookmarkEnd w:id="28183"/>
      <w:bookmarkEnd w:id="28184"/>
      <w:bookmarkEnd w:id="28185"/>
      <w:bookmarkEnd w:id="28186"/>
      <w:bookmarkEnd w:id="28187"/>
      <w:bookmarkEnd w:id="28188"/>
      <w:bookmarkEnd w:id="28189"/>
      <w:bookmarkEnd w:id="28190"/>
      <w:bookmarkEnd w:id="28191"/>
      <w:bookmarkEnd w:id="28192"/>
      <w:bookmarkEnd w:id="28193"/>
      <w:r>
        <w:rPr>
          <w:rFonts w:hint="cs"/>
          <w:rtl/>
        </w:rPr>
        <w:t xml:space="preserve">ב-2008: </w:t>
      </w:r>
      <w:r>
        <w:rPr>
          <w:rtl/>
        </w:rPr>
        <w:t xml:space="preserve">ממשלה </w:t>
      </w:r>
      <w:bookmarkStart w:id="28194" w:name="_ETM_Q39_457930"/>
      <w:bookmarkEnd w:id="28194"/>
      <w:r>
        <w:rPr>
          <w:rtl/>
        </w:rPr>
        <w:t>בראשות</w:t>
      </w:r>
      <w:r>
        <w:rPr>
          <w:rFonts w:hint="cs"/>
          <w:rtl/>
        </w:rPr>
        <w:t>י תמוטט</w:t>
      </w:r>
      <w:bookmarkStart w:id="28195" w:name="_ETM_Q39_458400"/>
      <w:bookmarkStart w:id="28196" w:name="_ETM_Q39_459540"/>
      <w:bookmarkStart w:id="28197" w:name="_ETM_Q39_459839"/>
      <w:bookmarkStart w:id="28198" w:name="_ETM_Q39_460169"/>
      <w:bookmarkStart w:id="28199" w:name="_ETM_Q39_460440"/>
      <w:bookmarkEnd w:id="28195"/>
      <w:bookmarkEnd w:id="28196"/>
      <w:bookmarkEnd w:id="28197"/>
      <w:bookmarkEnd w:id="28198"/>
      <w:bookmarkEnd w:id="28199"/>
      <w:r>
        <w:rPr>
          <w:rFonts w:hint="cs"/>
          <w:rtl/>
        </w:rPr>
        <w:t xml:space="preserve"> את </w:t>
      </w:r>
      <w:r>
        <w:rPr>
          <w:rtl/>
        </w:rPr>
        <w:t xml:space="preserve">שלטון </w:t>
      </w:r>
      <w:bookmarkStart w:id="28200" w:name="_ETM_Q39_460830"/>
      <w:bookmarkEnd w:id="28200"/>
      <w:r>
        <w:rPr>
          <w:rFonts w:hint="cs"/>
          <w:rtl/>
        </w:rPr>
        <w:t>ה</w:t>
      </w:r>
      <w:r>
        <w:rPr>
          <w:rtl/>
        </w:rPr>
        <w:t xml:space="preserve">חמאס </w:t>
      </w:r>
      <w:bookmarkStart w:id="28201" w:name="_ETM_Q39_461789"/>
      <w:bookmarkEnd w:id="28201"/>
      <w:r>
        <w:rPr>
          <w:rFonts w:hint="cs"/>
          <w:rtl/>
        </w:rPr>
        <w:t xml:space="preserve">– </w:t>
      </w:r>
      <w:r>
        <w:rPr>
          <w:rtl/>
        </w:rPr>
        <w:t xml:space="preserve">אמר </w:t>
      </w:r>
      <w:bookmarkStart w:id="28202" w:name="_ETM_Q39_462180"/>
      <w:bookmarkEnd w:id="28202"/>
      <w:r>
        <w:rPr>
          <w:rtl/>
        </w:rPr>
        <w:t xml:space="preserve">או </w:t>
      </w:r>
      <w:bookmarkStart w:id="28203" w:name="_ETM_Q39_462270"/>
      <w:bookmarkEnd w:id="28203"/>
      <w:r>
        <w:rPr>
          <w:rtl/>
        </w:rPr>
        <w:t xml:space="preserve">לא </w:t>
      </w:r>
      <w:bookmarkStart w:id="28204" w:name="_ETM_Q39_462419"/>
      <w:bookmarkEnd w:id="28204"/>
      <w:r>
        <w:rPr>
          <w:rtl/>
        </w:rPr>
        <w:t>אמר</w:t>
      </w:r>
      <w:r>
        <w:rPr>
          <w:rFonts w:hint="cs"/>
          <w:rtl/>
        </w:rPr>
        <w:t xml:space="preserve">? 18 באוקטובר 2023: </w:t>
      </w:r>
      <w:bookmarkStart w:id="28205" w:name="_ETM_Q39_455997"/>
      <w:bookmarkStart w:id="28206" w:name="_ETM_Q39_463349"/>
      <w:bookmarkStart w:id="28207" w:name="_ETM_Q39_464879"/>
      <w:bookmarkStart w:id="28208" w:name="_ETM_Q39_465180"/>
      <w:bookmarkStart w:id="28209" w:name="_ETM_Q39_465870"/>
      <w:bookmarkEnd w:id="28205"/>
      <w:bookmarkEnd w:id="28206"/>
      <w:bookmarkEnd w:id="28207"/>
      <w:bookmarkEnd w:id="28208"/>
      <w:bookmarkEnd w:id="28209"/>
      <w:r>
        <w:rPr>
          <w:rtl/>
        </w:rPr>
        <w:t xml:space="preserve">לא </w:t>
      </w:r>
      <w:bookmarkStart w:id="28210" w:name="_ETM_Q39_466110"/>
      <w:bookmarkEnd w:id="28210"/>
      <w:r>
        <w:rPr>
          <w:rtl/>
        </w:rPr>
        <w:t xml:space="preserve">ייכנס </w:t>
      </w:r>
      <w:bookmarkStart w:id="28211" w:name="_ETM_Q39_467220"/>
      <w:bookmarkEnd w:id="28211"/>
      <w:r>
        <w:rPr>
          <w:rFonts w:hint="cs"/>
          <w:rtl/>
        </w:rPr>
        <w:t>ל</w:t>
      </w:r>
      <w:r>
        <w:rPr>
          <w:rtl/>
        </w:rPr>
        <w:t xml:space="preserve">רצועת </w:t>
      </w:r>
      <w:bookmarkStart w:id="28212" w:name="_ETM_Q39_468089"/>
      <w:bookmarkEnd w:id="28212"/>
      <w:r>
        <w:rPr>
          <w:rtl/>
        </w:rPr>
        <w:t xml:space="preserve">עזה </w:t>
      </w:r>
      <w:bookmarkStart w:id="28213" w:name="_ETM_Q39_468450"/>
      <w:bookmarkEnd w:id="28213"/>
      <w:r>
        <w:rPr>
          <w:rtl/>
        </w:rPr>
        <w:t xml:space="preserve">סיוע </w:t>
      </w:r>
      <w:bookmarkStart w:id="28214" w:name="_ETM_Q39_468930"/>
      <w:bookmarkEnd w:id="28214"/>
      <w:r>
        <w:rPr>
          <w:rtl/>
        </w:rPr>
        <w:t xml:space="preserve">הומניטרי </w:t>
      </w:r>
      <w:bookmarkStart w:id="28215" w:name="_ETM_Q39_469620"/>
      <w:bookmarkEnd w:id="28215"/>
      <w:r>
        <w:rPr>
          <w:rFonts w:hint="cs"/>
          <w:rtl/>
        </w:rPr>
        <w:t xml:space="preserve">משטח </w:t>
      </w:r>
      <w:bookmarkStart w:id="28216" w:name="_ETM_Q39_469710"/>
      <w:bookmarkStart w:id="28217" w:name="_ETM_Q39_470220"/>
      <w:bookmarkStart w:id="28218" w:name="_ETM_Q39_470790"/>
      <w:bookmarkEnd w:id="28216"/>
      <w:bookmarkEnd w:id="28217"/>
      <w:bookmarkEnd w:id="28218"/>
      <w:r>
        <w:rPr>
          <w:rtl/>
        </w:rPr>
        <w:t xml:space="preserve">מדינת </w:t>
      </w:r>
      <w:bookmarkStart w:id="28219" w:name="_ETM_Q39_471240"/>
      <w:bookmarkEnd w:id="28219"/>
      <w:r>
        <w:rPr>
          <w:rtl/>
        </w:rPr>
        <w:t xml:space="preserve">ישראל </w:t>
      </w:r>
      <w:bookmarkStart w:id="28220" w:name="_ETM_Q39_472080"/>
      <w:bookmarkEnd w:id="28220"/>
      <w:r>
        <w:rPr>
          <w:rFonts w:hint="cs"/>
          <w:rtl/>
        </w:rPr>
        <w:t xml:space="preserve">– </w:t>
      </w:r>
      <w:r>
        <w:rPr>
          <w:rtl/>
        </w:rPr>
        <w:t xml:space="preserve">אמר </w:t>
      </w:r>
      <w:bookmarkStart w:id="28221" w:name="_ETM_Q39_472470"/>
      <w:bookmarkEnd w:id="28221"/>
      <w:r>
        <w:rPr>
          <w:rtl/>
        </w:rPr>
        <w:t xml:space="preserve">או </w:t>
      </w:r>
      <w:bookmarkStart w:id="28222" w:name="_ETM_Q39_472560"/>
      <w:bookmarkEnd w:id="28222"/>
      <w:r>
        <w:rPr>
          <w:rtl/>
        </w:rPr>
        <w:t xml:space="preserve">לא </w:t>
      </w:r>
      <w:bookmarkStart w:id="28223" w:name="_ETM_Q39_472770"/>
      <w:bookmarkEnd w:id="28223"/>
      <w:r>
        <w:rPr>
          <w:rtl/>
        </w:rPr>
        <w:t>אמר</w:t>
      </w:r>
      <w:r>
        <w:rPr>
          <w:rFonts w:hint="cs"/>
          <w:rtl/>
        </w:rPr>
        <w:t>?</w:t>
      </w:r>
      <w:r>
        <w:rPr>
          <w:rtl/>
        </w:rPr>
        <w:t xml:space="preserve"> </w:t>
      </w:r>
      <w:bookmarkStart w:id="28224" w:name="_ETM_Q39_473860"/>
      <w:bookmarkEnd w:id="28224"/>
      <w:r>
        <w:rPr>
          <w:rFonts w:hint="cs"/>
          <w:rtl/>
        </w:rPr>
        <w:t xml:space="preserve">בשנת 2020, </w:t>
      </w:r>
      <w:bookmarkStart w:id="28225" w:name="_ETM_Q39_474370"/>
      <w:bookmarkStart w:id="28226" w:name="_ETM_Q39_474729"/>
      <w:bookmarkStart w:id="28227" w:name="_ETM_Q39_475870"/>
      <w:bookmarkEnd w:id="28225"/>
      <w:bookmarkEnd w:id="28226"/>
      <w:bookmarkEnd w:id="28227"/>
      <w:r>
        <w:rPr>
          <w:rtl/>
        </w:rPr>
        <w:t>רבותיי</w:t>
      </w:r>
      <w:r>
        <w:rPr>
          <w:rFonts w:hint="cs"/>
          <w:rtl/>
        </w:rPr>
        <w:t>,</w:t>
      </w:r>
      <w:r>
        <w:rPr>
          <w:rtl/>
        </w:rPr>
        <w:t xml:space="preserve"> </w:t>
      </w:r>
      <w:bookmarkStart w:id="28228" w:name="_ETM_Q39_476740"/>
      <w:bookmarkEnd w:id="28228"/>
      <w:r>
        <w:rPr>
          <w:rtl/>
        </w:rPr>
        <w:t xml:space="preserve">מיום </w:t>
      </w:r>
      <w:bookmarkStart w:id="28229" w:name="_ETM_Q39_477099"/>
      <w:bookmarkEnd w:id="28229"/>
      <w:r>
        <w:rPr>
          <w:rtl/>
        </w:rPr>
        <w:t xml:space="preserve">ראשון </w:t>
      </w:r>
      <w:bookmarkStart w:id="28230" w:name="_ETM_Q39_477550"/>
      <w:bookmarkEnd w:id="28230"/>
      <w:r>
        <w:rPr>
          <w:rtl/>
        </w:rPr>
        <w:t xml:space="preserve">בבוקר </w:t>
      </w:r>
      <w:bookmarkStart w:id="28231" w:name="_ETM_Q39_478990"/>
      <w:bookmarkEnd w:id="28231"/>
      <w:r>
        <w:rPr>
          <w:rFonts w:hint="cs"/>
          <w:rtl/>
        </w:rPr>
        <w:t xml:space="preserve">יהיה סיפוח, סגרנו הכול עם תוכנית </w:t>
      </w:r>
      <w:bookmarkStart w:id="28232" w:name="_ETM_Q39_478388"/>
      <w:bookmarkEnd w:id="28232"/>
      <w:r>
        <w:rPr>
          <w:rFonts w:hint="cs"/>
          <w:rtl/>
        </w:rPr>
        <w:t xml:space="preserve">טראמפ </w:t>
      </w:r>
      <w:r>
        <w:rPr>
          <w:rtl/>
        </w:rPr>
        <w:t>–</w:t>
      </w:r>
      <w:r>
        <w:rPr>
          <w:rFonts w:hint="cs"/>
          <w:rtl/>
        </w:rPr>
        <w:t xml:space="preserve"> אמרתם או לא אמרתם? אפילו עשיתם כובעים של </w:t>
      </w:r>
      <w:bookmarkStart w:id="28233" w:name="_ETM_Q39_487964"/>
      <w:bookmarkEnd w:id="28233"/>
      <w:r>
        <w:rPr>
          <w:rFonts w:hint="cs"/>
          <w:rtl/>
        </w:rPr>
        <w:t xml:space="preserve">סיפוח. ב-13 בפברואר 2020, ניר ברקת, אדוני השר הכלכלה והשר </w:t>
      </w:r>
      <w:bookmarkStart w:id="28234" w:name="_ETM_Q39_492110"/>
      <w:bookmarkEnd w:id="28234"/>
      <w:r>
        <w:rPr>
          <w:rFonts w:hint="cs"/>
          <w:rtl/>
        </w:rPr>
        <w:t xml:space="preserve">התורן – </w:t>
      </w:r>
      <w:r w:rsidR="00BD5E37">
        <w:rPr>
          <w:rFonts w:hint="eastAsia"/>
          <w:rtl/>
        </w:rPr>
        <w:t xml:space="preserve">– </w:t>
      </w:r>
      <w:r>
        <w:rPr>
          <w:rFonts w:hint="cs"/>
          <w:rtl/>
        </w:rPr>
        <w:t xml:space="preserve">אם הוא שר תורן, אין פה שר במליאה. </w:t>
      </w:r>
      <w:bookmarkStart w:id="28235" w:name="_ETM_Q39_497998"/>
      <w:bookmarkEnd w:id="28235"/>
    </w:p>
    <w:p w:rsidR="00C85791" w:rsidRDefault="00C85791" w:rsidP="006336AD">
      <w:pPr>
        <w:rPr>
          <w:rtl/>
        </w:rPr>
      </w:pPr>
      <w:bookmarkStart w:id="28236" w:name="_ETM_Q39_498145"/>
      <w:bookmarkEnd w:id="28236"/>
    </w:p>
    <w:p w:rsidR="00C85791" w:rsidRDefault="00C85791" w:rsidP="006336AD">
      <w:pPr>
        <w:rPr>
          <w:rtl/>
        </w:rPr>
      </w:pPr>
      <w:bookmarkStart w:id="28237" w:name="_ETM_Q39_495065"/>
      <w:bookmarkStart w:id="28238" w:name="_ETM_Q39_495193"/>
      <w:bookmarkEnd w:id="28237"/>
      <w:bookmarkEnd w:id="28238"/>
    </w:p>
    <w:p w:rsidR="00C85791" w:rsidRDefault="00C85791" w:rsidP="006336AD">
      <w:pPr>
        <w:pStyle w:val="af7"/>
        <w:keepNext/>
        <w:rPr>
          <w:rtl/>
        </w:rPr>
      </w:pPr>
      <w:bookmarkStart w:id="28239" w:name="ET_yor_6598_17"/>
      <w:r w:rsidRPr="00EC1AF4">
        <w:rPr>
          <w:rStyle w:val="TagStyle"/>
          <w:rtl/>
        </w:rPr>
        <w:t xml:space="preserve"> &lt;&lt; יור &gt;&gt;</w:t>
      </w:r>
      <w:r w:rsidRPr="00084AC5">
        <w:rPr>
          <w:rStyle w:val="TagStyle"/>
          <w:rtl/>
        </w:rPr>
        <w:t xml:space="preserve"> </w:t>
      </w:r>
      <w:r>
        <w:rPr>
          <w:rtl/>
        </w:rPr>
        <w:t>היו"ר משה סולומון:</w:t>
      </w:r>
      <w:r w:rsidRPr="00084AC5">
        <w:rPr>
          <w:rStyle w:val="TagStyle"/>
          <w:rtl/>
        </w:rPr>
        <w:t xml:space="preserve"> </w:t>
      </w:r>
      <w:r w:rsidRPr="00EC1AF4">
        <w:rPr>
          <w:rStyle w:val="TagStyle"/>
          <w:rtl/>
        </w:rPr>
        <w:t>&lt;&lt; יור &gt;&gt;</w:t>
      </w:r>
      <w:r>
        <w:rPr>
          <w:rtl/>
        </w:rPr>
        <w:t xml:space="preserve"> </w:t>
      </w:r>
      <w:bookmarkEnd w:id="28239"/>
    </w:p>
    <w:p w:rsidR="00C85791" w:rsidRDefault="00C85791" w:rsidP="006336AD">
      <w:pPr>
        <w:rPr>
          <w:rtl/>
        </w:rPr>
      </w:pPr>
    </w:p>
    <w:p w:rsidR="00C85791" w:rsidRPr="00084AC5" w:rsidRDefault="00C85791" w:rsidP="00330489">
      <w:pPr>
        <w:rPr>
          <w:rtl/>
        </w:rPr>
      </w:pPr>
      <w:bookmarkStart w:id="28240" w:name="_ETM_Q39_496749"/>
      <w:bookmarkEnd w:id="28240"/>
      <w:r>
        <w:rPr>
          <w:rFonts w:hint="cs"/>
          <w:rtl/>
        </w:rPr>
        <w:t>הינה</w:t>
      </w:r>
      <w:bookmarkStart w:id="28241" w:name="_ETM_Q39_498147"/>
      <w:bookmarkEnd w:id="28241"/>
      <w:r>
        <w:rPr>
          <w:rFonts w:hint="cs"/>
          <w:rtl/>
        </w:rPr>
        <w:t xml:space="preserve"> </w:t>
      </w:r>
      <w:r w:rsidR="00330489">
        <w:rPr>
          <w:rFonts w:hint="cs"/>
          <w:rtl/>
        </w:rPr>
        <w:t>– – –</w:t>
      </w:r>
      <w:r>
        <w:rPr>
          <w:rFonts w:hint="cs"/>
          <w:rtl/>
        </w:rPr>
        <w:t xml:space="preserve"> כאן. </w:t>
      </w:r>
    </w:p>
    <w:p w:rsidR="00C85791" w:rsidRDefault="00C85791" w:rsidP="006336AD">
      <w:pPr>
        <w:rPr>
          <w:rtl/>
        </w:rPr>
      </w:pPr>
      <w:bookmarkStart w:id="28242" w:name="_ETM_Q39_498186"/>
      <w:bookmarkStart w:id="28243" w:name="_ETM_Q39_498273"/>
      <w:bookmarkEnd w:id="28242"/>
      <w:bookmarkEnd w:id="28243"/>
    </w:p>
    <w:p w:rsidR="00C85791" w:rsidRDefault="00C85791" w:rsidP="006336AD">
      <w:pPr>
        <w:pStyle w:val="-"/>
        <w:keepNext/>
        <w:rPr>
          <w:rtl/>
        </w:rPr>
      </w:pPr>
      <w:bookmarkStart w:id="28244" w:name="_ETM_Q39_489973"/>
      <w:bookmarkStart w:id="28245" w:name="_ETM_Q39_490083"/>
      <w:bookmarkStart w:id="28246" w:name="ET_speakercontinue_6361_18"/>
      <w:bookmarkEnd w:id="28244"/>
      <w:bookmarkEnd w:id="28245"/>
      <w:r w:rsidRPr="00EC1AF4">
        <w:rPr>
          <w:rStyle w:val="TagStyle"/>
          <w:rtl/>
        </w:rPr>
        <w:t xml:space="preserve"> &lt;&lt; דובר_המשך &gt;&gt;</w:t>
      </w:r>
      <w:r w:rsidRPr="00084AC5">
        <w:rPr>
          <w:rStyle w:val="TagStyle"/>
          <w:rtl/>
        </w:rPr>
        <w:t xml:space="preserve"> </w:t>
      </w:r>
      <w:r>
        <w:rPr>
          <w:rtl/>
        </w:rPr>
        <w:t>נאור שירי (יש עתיד):</w:t>
      </w:r>
      <w:r w:rsidRPr="00084AC5">
        <w:rPr>
          <w:rStyle w:val="TagStyle"/>
          <w:rtl/>
        </w:rPr>
        <w:t xml:space="preserve"> </w:t>
      </w:r>
      <w:r w:rsidRPr="00EC1AF4">
        <w:rPr>
          <w:rStyle w:val="TagStyle"/>
          <w:rtl/>
        </w:rPr>
        <w:t>&lt;&lt; דובר_המשך &gt;&gt;</w:t>
      </w:r>
      <w:r>
        <w:rPr>
          <w:rtl/>
        </w:rPr>
        <w:t xml:space="preserve"> </w:t>
      </w:r>
      <w:bookmarkEnd w:id="28246"/>
    </w:p>
    <w:p w:rsidR="00C85791" w:rsidRDefault="00C85791" w:rsidP="006336AD">
      <w:pPr>
        <w:rPr>
          <w:rtl/>
        </w:rPr>
      </w:pPr>
    </w:p>
    <w:p w:rsidR="00C85791" w:rsidRDefault="00BD5E37" w:rsidP="00095D4F">
      <w:pPr>
        <w:rPr>
          <w:rtl/>
        </w:rPr>
      </w:pPr>
      <w:bookmarkStart w:id="28247" w:name="_ETM_Q39_491369"/>
      <w:bookmarkStart w:id="28248" w:name="_ETM_Q39_498382"/>
      <w:bookmarkStart w:id="28249" w:name="_ETM_Q39_498496"/>
      <w:bookmarkStart w:id="28250" w:name="_ETM_Q39_479169"/>
      <w:bookmarkStart w:id="28251" w:name="_ETM_Q39_480460"/>
      <w:bookmarkStart w:id="28252" w:name="_ETM_Q39_481120"/>
      <w:bookmarkStart w:id="28253" w:name="_ETM_Q39_481509"/>
      <w:bookmarkStart w:id="28254" w:name="_ETM_Q39_481599"/>
      <w:bookmarkStart w:id="28255" w:name="_ETM_Q39_480210"/>
      <w:bookmarkStart w:id="28256" w:name="_ETM_Q39_480839"/>
      <w:bookmarkStart w:id="28257" w:name="_ETM_Q39_481230"/>
      <w:bookmarkStart w:id="28258" w:name="_ETM_Q39_481350"/>
      <w:bookmarkStart w:id="28259" w:name="_ETM_Q39_481770"/>
      <w:bookmarkStart w:id="28260" w:name="_ETM_Q39_482220"/>
      <w:bookmarkStart w:id="28261" w:name="_ETM_Q39_482790"/>
      <w:bookmarkStart w:id="28262" w:name="_ETM_Q39_482940"/>
      <w:bookmarkStart w:id="28263" w:name="_ETM_Q39_483089"/>
      <w:bookmarkStart w:id="28264" w:name="_ETM_Q39_484080"/>
      <w:bookmarkStart w:id="28265" w:name="_ETM_Q39_484440"/>
      <w:bookmarkStart w:id="28266" w:name="_ETM_Q39_484830"/>
      <w:bookmarkStart w:id="28267" w:name="_ETM_Q39_485279"/>
      <w:bookmarkStart w:id="28268" w:name="_ETM_Q39_485460"/>
      <w:bookmarkStart w:id="28269" w:name="_ETM_Q39_487480"/>
      <w:bookmarkStart w:id="28270" w:name="_ETM_Q39_489619"/>
      <w:bookmarkStart w:id="28271" w:name="_ETM_Q39_489889"/>
      <w:bookmarkStart w:id="28272" w:name="_ETM_Q39_490519"/>
      <w:bookmarkStart w:id="28273" w:name="_ETM_Q39_490849"/>
      <w:bookmarkStart w:id="28274" w:name="_ETM_Q39_491089"/>
      <w:bookmarkStart w:id="28275" w:name="_ETM_Q39_491660"/>
      <w:bookmarkStart w:id="28276" w:name="_ETM_Q39_491990"/>
      <w:bookmarkStart w:id="28277" w:name="_ETM_Q39_492349"/>
      <w:bookmarkStart w:id="28278" w:name="_ETM_Q39_492469"/>
      <w:bookmarkStart w:id="28279" w:name="_ETM_Q39_492799"/>
      <w:bookmarkStart w:id="28280" w:name="_ETM_Q39_493309"/>
      <w:bookmarkStart w:id="28281" w:name="_ETM_Q39_493490"/>
      <w:bookmarkStart w:id="28282" w:name="_ETM_Q39_493609"/>
      <w:bookmarkStart w:id="28283" w:name="_ETM_Q39_493849"/>
      <w:bookmarkStart w:id="28284" w:name="_ETM_Q39_495349"/>
      <w:bookmarkStart w:id="28285" w:name="_ETM_Q39_497600"/>
      <w:bookmarkStart w:id="28286" w:name="_ETM_Q39_498950"/>
      <w:bookmarkStart w:id="28287" w:name="_ETM_Q39_499190"/>
      <w:bookmarkStart w:id="28288" w:name="_ETM_Q39_500960"/>
      <w:bookmarkEnd w:id="28247"/>
      <w:bookmarkEnd w:id="28248"/>
      <w:bookmarkEnd w:id="28249"/>
      <w:bookmarkEnd w:id="28250"/>
      <w:bookmarkEnd w:id="28251"/>
      <w:bookmarkEnd w:id="28252"/>
      <w:bookmarkEnd w:id="28253"/>
      <w:bookmarkEnd w:id="28254"/>
      <w:bookmarkEnd w:id="28255"/>
      <w:bookmarkEnd w:id="28256"/>
      <w:bookmarkEnd w:id="28257"/>
      <w:bookmarkEnd w:id="28258"/>
      <w:bookmarkEnd w:id="28259"/>
      <w:bookmarkEnd w:id="28260"/>
      <w:bookmarkEnd w:id="28261"/>
      <w:bookmarkEnd w:id="28262"/>
      <w:bookmarkEnd w:id="28263"/>
      <w:bookmarkEnd w:id="28264"/>
      <w:bookmarkEnd w:id="28265"/>
      <w:bookmarkEnd w:id="28266"/>
      <w:bookmarkEnd w:id="28267"/>
      <w:bookmarkEnd w:id="28268"/>
      <w:bookmarkEnd w:id="28269"/>
      <w:bookmarkEnd w:id="28270"/>
      <w:bookmarkEnd w:id="28271"/>
      <w:bookmarkEnd w:id="28272"/>
      <w:bookmarkEnd w:id="28273"/>
      <w:bookmarkEnd w:id="28274"/>
      <w:bookmarkEnd w:id="28275"/>
      <w:bookmarkEnd w:id="28276"/>
      <w:bookmarkEnd w:id="28277"/>
      <w:bookmarkEnd w:id="28278"/>
      <w:bookmarkEnd w:id="28279"/>
      <w:bookmarkEnd w:id="28280"/>
      <w:bookmarkEnd w:id="28281"/>
      <w:bookmarkEnd w:id="28282"/>
      <w:bookmarkEnd w:id="28283"/>
      <w:bookmarkEnd w:id="28284"/>
      <w:bookmarkEnd w:id="28285"/>
      <w:bookmarkEnd w:id="28286"/>
      <w:bookmarkEnd w:id="28287"/>
      <w:bookmarkEnd w:id="28288"/>
      <w:r>
        <w:rPr>
          <w:rFonts w:hint="eastAsia"/>
          <w:rtl/>
        </w:rPr>
        <w:t xml:space="preserve">– – </w:t>
      </w:r>
      <w:r w:rsidR="00C85791">
        <w:rPr>
          <w:rFonts w:hint="cs"/>
          <w:rtl/>
        </w:rPr>
        <w:t xml:space="preserve">ניר ברקת יהיה שר האוצר. ב-19 בנובמבר 2018, </w:t>
      </w:r>
      <w:bookmarkStart w:id="28289" w:name="_ETM_Q39_501230"/>
      <w:bookmarkEnd w:id="28289"/>
      <w:r w:rsidR="00C85791">
        <w:rPr>
          <w:rtl/>
        </w:rPr>
        <w:t xml:space="preserve">חבר </w:t>
      </w:r>
      <w:bookmarkStart w:id="28290" w:name="_ETM_Q39_501560"/>
      <w:bookmarkEnd w:id="28290"/>
      <w:r w:rsidR="00C85791">
        <w:rPr>
          <w:rtl/>
        </w:rPr>
        <w:t xml:space="preserve">הכנסת </w:t>
      </w:r>
      <w:bookmarkStart w:id="28291" w:name="_ETM_Q39_502040"/>
      <w:bookmarkEnd w:id="28291"/>
      <w:r w:rsidR="00C85791">
        <w:rPr>
          <w:rtl/>
        </w:rPr>
        <w:t>רביבו</w:t>
      </w:r>
      <w:r w:rsidR="00095D4F">
        <w:rPr>
          <w:rFonts w:hint="cs"/>
          <w:rtl/>
        </w:rPr>
        <w:t>:</w:t>
      </w:r>
      <w:r w:rsidR="00C85791">
        <w:rPr>
          <w:rtl/>
        </w:rPr>
        <w:t xml:space="preserve"> </w:t>
      </w:r>
      <w:bookmarkStart w:id="28292" w:name="_ETM_Q39_503079"/>
      <w:bookmarkEnd w:id="28292"/>
      <w:r w:rsidR="00C85791">
        <w:rPr>
          <w:rtl/>
        </w:rPr>
        <w:t>ח</w:t>
      </w:r>
      <w:r w:rsidR="00C85791">
        <w:rPr>
          <w:rFonts w:hint="cs"/>
          <w:rtl/>
        </w:rPr>
        <w:t>'</w:t>
      </w:r>
      <w:r w:rsidR="00C85791">
        <w:rPr>
          <w:rtl/>
        </w:rPr>
        <w:t xml:space="preserve">אן </w:t>
      </w:r>
      <w:bookmarkStart w:id="28293" w:name="_ETM_Q39_503409"/>
      <w:bookmarkEnd w:id="28293"/>
      <w:r w:rsidR="00C85791">
        <w:rPr>
          <w:rtl/>
        </w:rPr>
        <w:t>אל-</w:t>
      </w:r>
      <w:proofErr w:type="spellStart"/>
      <w:r w:rsidR="00C85791">
        <w:rPr>
          <w:rtl/>
        </w:rPr>
        <w:t>אחמר</w:t>
      </w:r>
      <w:proofErr w:type="spellEnd"/>
      <w:r w:rsidR="00C85791">
        <w:rPr>
          <w:rtl/>
        </w:rPr>
        <w:t xml:space="preserve"> </w:t>
      </w:r>
      <w:bookmarkStart w:id="28294" w:name="_ETM_Q39_504009"/>
      <w:bookmarkEnd w:id="28294"/>
      <w:r w:rsidR="00C85791">
        <w:rPr>
          <w:rtl/>
        </w:rPr>
        <w:t xml:space="preserve">יפונה </w:t>
      </w:r>
      <w:bookmarkStart w:id="28295" w:name="_ETM_Q39_504970"/>
      <w:bookmarkEnd w:id="28295"/>
      <w:r w:rsidR="00C85791">
        <w:rPr>
          <w:rtl/>
        </w:rPr>
        <w:t>ובקרוב</w:t>
      </w:r>
      <w:r w:rsidR="00C85791">
        <w:rPr>
          <w:rFonts w:hint="cs"/>
          <w:rtl/>
        </w:rPr>
        <w:t xml:space="preserve"> </w:t>
      </w:r>
      <w:bookmarkStart w:id="28296" w:name="_ETM_Q39_507660"/>
      <w:bookmarkEnd w:id="28296"/>
      <w:r w:rsidR="00330489">
        <w:rPr>
          <w:rFonts w:hint="cs"/>
          <w:rtl/>
        </w:rPr>
        <w:t>– – –</w:t>
      </w:r>
    </w:p>
    <w:p w:rsidR="00C85791" w:rsidRDefault="00C85791" w:rsidP="006336AD">
      <w:pPr>
        <w:rPr>
          <w:rtl/>
        </w:rPr>
      </w:pPr>
      <w:bookmarkStart w:id="28297" w:name="_ETM_Q39_505932"/>
      <w:bookmarkStart w:id="28298" w:name="_ETM_Q39_506061"/>
      <w:bookmarkEnd w:id="28297"/>
      <w:bookmarkEnd w:id="28298"/>
    </w:p>
    <w:p w:rsidR="00C85791" w:rsidRDefault="00C85791" w:rsidP="006336AD">
      <w:pPr>
        <w:pStyle w:val="af7"/>
        <w:keepNext/>
        <w:rPr>
          <w:rtl/>
        </w:rPr>
      </w:pPr>
      <w:bookmarkStart w:id="28299" w:name="_ETM_Q39_506108"/>
      <w:bookmarkStart w:id="28300" w:name="_ETM_Q39_506225"/>
      <w:bookmarkStart w:id="28301" w:name="ET_yor_6598_19"/>
      <w:bookmarkEnd w:id="28299"/>
      <w:bookmarkEnd w:id="28300"/>
      <w:r w:rsidRPr="00EC1AF4">
        <w:rPr>
          <w:rStyle w:val="TagStyle"/>
          <w:rtl/>
        </w:rPr>
        <w:t xml:space="preserve"> &lt;&lt; יור &gt;&gt;</w:t>
      </w:r>
      <w:r w:rsidRPr="00084AC5">
        <w:rPr>
          <w:rStyle w:val="TagStyle"/>
          <w:rtl/>
        </w:rPr>
        <w:t xml:space="preserve"> </w:t>
      </w:r>
      <w:r>
        <w:rPr>
          <w:rtl/>
        </w:rPr>
        <w:t>היו"ר משה סולומון:</w:t>
      </w:r>
      <w:r w:rsidRPr="00084AC5">
        <w:rPr>
          <w:rStyle w:val="TagStyle"/>
          <w:rtl/>
        </w:rPr>
        <w:t xml:space="preserve"> </w:t>
      </w:r>
      <w:r w:rsidRPr="00EC1AF4">
        <w:rPr>
          <w:rStyle w:val="TagStyle"/>
          <w:rtl/>
        </w:rPr>
        <w:t>&lt;&lt; יור &gt;&gt;</w:t>
      </w:r>
      <w:r>
        <w:rPr>
          <w:rtl/>
        </w:rPr>
        <w:t xml:space="preserve"> </w:t>
      </w:r>
      <w:bookmarkEnd w:id="28301"/>
    </w:p>
    <w:p w:rsidR="00C85791" w:rsidRDefault="00C85791" w:rsidP="006336AD">
      <w:pPr>
        <w:rPr>
          <w:rtl/>
        </w:rPr>
      </w:pPr>
    </w:p>
    <w:p w:rsidR="00C85791" w:rsidRDefault="00C85791" w:rsidP="006336AD">
      <w:pPr>
        <w:rPr>
          <w:rtl/>
        </w:rPr>
      </w:pPr>
      <w:r>
        <w:rPr>
          <w:rFonts w:hint="cs"/>
          <w:rtl/>
        </w:rPr>
        <w:t xml:space="preserve">תם הזמן. </w:t>
      </w:r>
    </w:p>
    <w:p w:rsidR="00C85791" w:rsidRDefault="00C85791" w:rsidP="006336AD">
      <w:pPr>
        <w:rPr>
          <w:rtl/>
        </w:rPr>
      </w:pPr>
      <w:bookmarkStart w:id="28302" w:name="_ETM_Q39_504160"/>
      <w:bookmarkStart w:id="28303" w:name="_ETM_Q39_504264"/>
      <w:bookmarkStart w:id="28304" w:name="_ETM_Q39_504303"/>
      <w:bookmarkStart w:id="28305" w:name="_ETM_Q39_504424"/>
      <w:bookmarkEnd w:id="28302"/>
      <w:bookmarkEnd w:id="28303"/>
      <w:bookmarkEnd w:id="28304"/>
      <w:bookmarkEnd w:id="28305"/>
    </w:p>
    <w:p w:rsidR="00C85791" w:rsidRDefault="00C85791" w:rsidP="006336AD">
      <w:pPr>
        <w:pStyle w:val="-"/>
        <w:keepNext/>
        <w:rPr>
          <w:rtl/>
        </w:rPr>
      </w:pPr>
      <w:bookmarkStart w:id="28306" w:name="ET_speakercontinue_6361_20"/>
      <w:r w:rsidRPr="00EC1AF4">
        <w:rPr>
          <w:rStyle w:val="TagStyle"/>
          <w:rtl/>
        </w:rPr>
        <w:t xml:space="preserve"> &lt;&lt; דובר_המשך &gt;&gt;</w:t>
      </w:r>
      <w:r w:rsidRPr="00084AC5">
        <w:rPr>
          <w:rStyle w:val="TagStyle"/>
          <w:rtl/>
        </w:rPr>
        <w:t xml:space="preserve"> </w:t>
      </w:r>
      <w:r>
        <w:rPr>
          <w:rtl/>
        </w:rPr>
        <w:t>נאור שירי (יש עתיד):</w:t>
      </w:r>
      <w:r w:rsidRPr="00084AC5">
        <w:rPr>
          <w:rStyle w:val="TagStyle"/>
          <w:rtl/>
        </w:rPr>
        <w:t xml:space="preserve"> </w:t>
      </w:r>
      <w:r w:rsidRPr="00EC1AF4">
        <w:rPr>
          <w:rStyle w:val="TagStyle"/>
          <w:rtl/>
        </w:rPr>
        <w:t>&lt;&lt; דובר_המשך &gt;&gt;</w:t>
      </w:r>
      <w:r>
        <w:rPr>
          <w:rtl/>
        </w:rPr>
        <w:t xml:space="preserve"> </w:t>
      </w:r>
      <w:bookmarkEnd w:id="28306"/>
    </w:p>
    <w:p w:rsidR="00C85791" w:rsidRDefault="00C85791" w:rsidP="006336AD">
      <w:pPr>
        <w:rPr>
          <w:rtl/>
        </w:rPr>
      </w:pPr>
    </w:p>
    <w:p w:rsidR="00C85791" w:rsidRDefault="00C85791" w:rsidP="00BD5E37">
      <w:pPr>
        <w:rPr>
          <w:rtl/>
        </w:rPr>
      </w:pPr>
      <w:bookmarkStart w:id="28307" w:name="_ETM_Q39_505514"/>
      <w:bookmarkEnd w:id="28307"/>
      <w:r>
        <w:rPr>
          <w:rFonts w:hint="cs"/>
          <w:rtl/>
        </w:rPr>
        <w:t xml:space="preserve">אני מבקש </w:t>
      </w:r>
      <w:r w:rsidR="00BD5E37">
        <w:rPr>
          <w:rFonts w:hint="cs"/>
          <w:rtl/>
        </w:rPr>
        <w:t>30</w:t>
      </w:r>
      <w:r>
        <w:rPr>
          <w:rFonts w:hint="cs"/>
          <w:rtl/>
        </w:rPr>
        <w:t xml:space="preserve"> שניות. </w:t>
      </w:r>
    </w:p>
    <w:p w:rsidR="00C85791" w:rsidRDefault="00C85791" w:rsidP="006336AD">
      <w:pPr>
        <w:rPr>
          <w:rtl/>
        </w:rPr>
      </w:pPr>
      <w:bookmarkStart w:id="28308" w:name="_ETM_Q39_509825"/>
      <w:bookmarkStart w:id="28309" w:name="_ETM_Q39_509920"/>
      <w:bookmarkEnd w:id="28308"/>
      <w:bookmarkEnd w:id="28309"/>
    </w:p>
    <w:p w:rsidR="00C85791" w:rsidRDefault="00C85791" w:rsidP="006336AD">
      <w:pPr>
        <w:pStyle w:val="af7"/>
        <w:keepNext/>
        <w:rPr>
          <w:rtl/>
        </w:rPr>
      </w:pPr>
      <w:bookmarkStart w:id="28310" w:name="_ETM_Q39_509983"/>
      <w:bookmarkStart w:id="28311" w:name="_ETM_Q39_510088"/>
      <w:bookmarkStart w:id="28312" w:name="ET_yor_6598_21"/>
      <w:bookmarkEnd w:id="28310"/>
      <w:bookmarkEnd w:id="28311"/>
      <w:r w:rsidRPr="00EC1AF4">
        <w:rPr>
          <w:rStyle w:val="TagStyle"/>
          <w:rtl/>
        </w:rPr>
        <w:t xml:space="preserve"> &lt;&lt; יור &gt;&gt;</w:t>
      </w:r>
      <w:r w:rsidRPr="00084AC5">
        <w:rPr>
          <w:rStyle w:val="TagStyle"/>
          <w:rtl/>
        </w:rPr>
        <w:t xml:space="preserve"> </w:t>
      </w:r>
      <w:r>
        <w:rPr>
          <w:rtl/>
        </w:rPr>
        <w:t>היו"ר משה סולומון:</w:t>
      </w:r>
      <w:r w:rsidRPr="00084AC5">
        <w:rPr>
          <w:rStyle w:val="TagStyle"/>
          <w:rtl/>
        </w:rPr>
        <w:t xml:space="preserve"> </w:t>
      </w:r>
      <w:r w:rsidRPr="00EC1AF4">
        <w:rPr>
          <w:rStyle w:val="TagStyle"/>
          <w:rtl/>
        </w:rPr>
        <w:t>&lt;&lt; יור &gt;&gt;</w:t>
      </w:r>
      <w:r>
        <w:rPr>
          <w:rtl/>
        </w:rPr>
        <w:t xml:space="preserve"> </w:t>
      </w:r>
      <w:bookmarkEnd w:id="28312"/>
    </w:p>
    <w:p w:rsidR="00C85791" w:rsidRDefault="00C85791" w:rsidP="006336AD">
      <w:pPr>
        <w:rPr>
          <w:rtl/>
        </w:rPr>
      </w:pPr>
    </w:p>
    <w:p w:rsidR="00C85791" w:rsidRDefault="00C85791" w:rsidP="00BD5E37">
      <w:pPr>
        <w:rPr>
          <w:rtl/>
        </w:rPr>
      </w:pPr>
      <w:bookmarkStart w:id="28313" w:name="_ETM_Q39_511162"/>
      <w:bookmarkStart w:id="28314" w:name="_ETM_Q39_507658"/>
      <w:bookmarkEnd w:id="28313"/>
      <w:bookmarkEnd w:id="28314"/>
      <w:r>
        <w:rPr>
          <w:rFonts w:hint="cs"/>
          <w:rtl/>
        </w:rPr>
        <w:t>רק אני מודיע שתם הזמן</w:t>
      </w:r>
      <w:r w:rsidR="00BD5E37">
        <w:rPr>
          <w:rFonts w:hint="cs"/>
          <w:rtl/>
        </w:rPr>
        <w:t>.</w:t>
      </w:r>
      <w:r>
        <w:rPr>
          <w:rFonts w:hint="cs"/>
          <w:rtl/>
        </w:rPr>
        <w:t xml:space="preserve"> אתן לך עוד כמה </w:t>
      </w:r>
      <w:bookmarkStart w:id="28315" w:name="_ETM_Q39_508896"/>
      <w:bookmarkEnd w:id="28315"/>
      <w:r>
        <w:rPr>
          <w:rFonts w:hint="cs"/>
          <w:rtl/>
        </w:rPr>
        <w:t xml:space="preserve">שניות. </w:t>
      </w:r>
    </w:p>
    <w:p w:rsidR="00C85791" w:rsidRDefault="00C85791" w:rsidP="006336AD">
      <w:pPr>
        <w:rPr>
          <w:rtl/>
        </w:rPr>
      </w:pPr>
      <w:bookmarkStart w:id="28316" w:name="_ETM_Q39_510577"/>
      <w:bookmarkStart w:id="28317" w:name="_ETM_Q39_510662"/>
      <w:bookmarkStart w:id="28318" w:name="_ETM_Q39_510716"/>
      <w:bookmarkStart w:id="28319" w:name="_ETM_Q39_510833"/>
      <w:bookmarkEnd w:id="28316"/>
      <w:bookmarkEnd w:id="28317"/>
      <w:bookmarkEnd w:id="28318"/>
      <w:bookmarkEnd w:id="28319"/>
    </w:p>
    <w:p w:rsidR="00C85791" w:rsidRDefault="00C85791" w:rsidP="006336AD">
      <w:pPr>
        <w:pStyle w:val="-"/>
        <w:keepNext/>
        <w:rPr>
          <w:rtl/>
        </w:rPr>
      </w:pPr>
      <w:bookmarkStart w:id="28320" w:name="ET_speakercontinue_6361_22"/>
      <w:r w:rsidRPr="00EC1AF4">
        <w:rPr>
          <w:rStyle w:val="TagStyle"/>
          <w:rtl/>
        </w:rPr>
        <w:t xml:space="preserve"> &lt;&lt; דובר_המשך &gt;&gt;</w:t>
      </w:r>
      <w:r w:rsidRPr="00084AC5">
        <w:rPr>
          <w:rStyle w:val="TagStyle"/>
          <w:rtl/>
        </w:rPr>
        <w:t xml:space="preserve"> </w:t>
      </w:r>
      <w:r>
        <w:rPr>
          <w:rtl/>
        </w:rPr>
        <w:t>נאור שירי (יש עתיד):</w:t>
      </w:r>
      <w:r w:rsidRPr="00084AC5">
        <w:rPr>
          <w:rStyle w:val="TagStyle"/>
          <w:rtl/>
        </w:rPr>
        <w:t xml:space="preserve"> </w:t>
      </w:r>
      <w:r w:rsidRPr="00EC1AF4">
        <w:rPr>
          <w:rStyle w:val="TagStyle"/>
          <w:rtl/>
        </w:rPr>
        <w:t>&lt;&lt; דובר_המשך &gt;&gt;</w:t>
      </w:r>
      <w:r>
        <w:rPr>
          <w:rtl/>
        </w:rPr>
        <w:t xml:space="preserve"> </w:t>
      </w:r>
      <w:bookmarkEnd w:id="28320"/>
    </w:p>
    <w:p w:rsidR="00C85791" w:rsidRDefault="00C85791" w:rsidP="006336AD">
      <w:pPr>
        <w:rPr>
          <w:rtl/>
        </w:rPr>
      </w:pPr>
    </w:p>
    <w:p w:rsidR="00C85791" w:rsidRDefault="00C85791" w:rsidP="006336AD">
      <w:pPr>
        <w:rPr>
          <w:rtl/>
        </w:rPr>
      </w:pPr>
      <w:bookmarkStart w:id="28321" w:name="_ETM_Q39_505024"/>
      <w:bookmarkStart w:id="28322" w:name="_ETM_Q39_505207"/>
      <w:bookmarkEnd w:id="28321"/>
      <w:bookmarkEnd w:id="28322"/>
      <w:r>
        <w:rPr>
          <w:rFonts w:hint="cs"/>
          <w:rtl/>
        </w:rPr>
        <w:t>אני מבקש את 30 השניות</w:t>
      </w:r>
      <w:bookmarkStart w:id="28323" w:name="_ETM_Q39_510047"/>
      <w:bookmarkEnd w:id="28323"/>
      <w:r>
        <w:rPr>
          <w:rFonts w:hint="cs"/>
          <w:rtl/>
        </w:rPr>
        <w:t xml:space="preserve"> שבזבזו לי. </w:t>
      </w:r>
    </w:p>
    <w:p w:rsidR="00C85791" w:rsidRDefault="00C85791" w:rsidP="006336AD">
      <w:pPr>
        <w:ind w:firstLine="0"/>
        <w:rPr>
          <w:rtl/>
        </w:rPr>
      </w:pPr>
      <w:bookmarkStart w:id="28324" w:name="_ETM_Q39_509848"/>
      <w:bookmarkStart w:id="28325" w:name="_ETM_Q39_509944"/>
      <w:bookmarkStart w:id="28326" w:name="_ETM_Q39_510040"/>
      <w:bookmarkStart w:id="28327" w:name="_ETM_Q39_510126"/>
      <w:bookmarkStart w:id="28328" w:name="_ETM_Q39_511791"/>
      <w:bookmarkEnd w:id="28324"/>
      <w:bookmarkEnd w:id="28325"/>
      <w:bookmarkEnd w:id="28326"/>
      <w:bookmarkEnd w:id="28327"/>
      <w:bookmarkEnd w:id="28328"/>
    </w:p>
    <w:p w:rsidR="00C85791" w:rsidRDefault="00C85791" w:rsidP="006336AD">
      <w:pPr>
        <w:pStyle w:val="af7"/>
        <w:keepNext/>
        <w:rPr>
          <w:rtl/>
        </w:rPr>
      </w:pPr>
      <w:bookmarkStart w:id="28329" w:name="ET_yor_6598_23"/>
      <w:r w:rsidRPr="00EC1AF4">
        <w:rPr>
          <w:rStyle w:val="TagStyle"/>
          <w:rtl/>
        </w:rPr>
        <w:t xml:space="preserve"> &lt;&lt; יור &gt;&gt;</w:t>
      </w:r>
      <w:r w:rsidRPr="00084AC5">
        <w:rPr>
          <w:rStyle w:val="TagStyle"/>
          <w:rtl/>
        </w:rPr>
        <w:t xml:space="preserve"> </w:t>
      </w:r>
      <w:r>
        <w:rPr>
          <w:rtl/>
        </w:rPr>
        <w:t>היו"ר משה סולומון:</w:t>
      </w:r>
      <w:r w:rsidRPr="00084AC5">
        <w:rPr>
          <w:rStyle w:val="TagStyle"/>
          <w:rtl/>
        </w:rPr>
        <w:t xml:space="preserve"> </w:t>
      </w:r>
      <w:r w:rsidRPr="00EC1AF4">
        <w:rPr>
          <w:rStyle w:val="TagStyle"/>
          <w:rtl/>
        </w:rPr>
        <w:t>&lt;&lt; יור &gt;&gt;</w:t>
      </w:r>
      <w:r>
        <w:rPr>
          <w:rtl/>
        </w:rPr>
        <w:t xml:space="preserve"> </w:t>
      </w:r>
      <w:bookmarkEnd w:id="28329"/>
    </w:p>
    <w:p w:rsidR="00C85791" w:rsidRDefault="00C85791" w:rsidP="006336AD">
      <w:pPr>
        <w:rPr>
          <w:rtl/>
        </w:rPr>
      </w:pPr>
    </w:p>
    <w:p w:rsidR="00C85791" w:rsidRDefault="00C85791" w:rsidP="006336AD">
      <w:pPr>
        <w:rPr>
          <w:rtl/>
        </w:rPr>
      </w:pPr>
      <w:r>
        <w:rPr>
          <w:rFonts w:hint="cs"/>
          <w:rtl/>
        </w:rPr>
        <w:t>אתה גם קובע כמה זמן?</w:t>
      </w:r>
    </w:p>
    <w:p w:rsidR="00C85791" w:rsidRDefault="00C85791" w:rsidP="006336AD">
      <w:pPr>
        <w:rPr>
          <w:rtl/>
        </w:rPr>
      </w:pPr>
      <w:bookmarkStart w:id="28330" w:name="_ETM_Q39_511352"/>
      <w:bookmarkStart w:id="28331" w:name="_ETM_Q39_511442"/>
      <w:bookmarkStart w:id="28332" w:name="_ETM_Q39_511510"/>
      <w:bookmarkStart w:id="28333" w:name="_ETM_Q39_511610"/>
      <w:bookmarkEnd w:id="28330"/>
      <w:bookmarkEnd w:id="28331"/>
      <w:bookmarkEnd w:id="28332"/>
      <w:bookmarkEnd w:id="28333"/>
    </w:p>
    <w:p w:rsidR="00C85791" w:rsidRDefault="00C85791" w:rsidP="006336AD">
      <w:pPr>
        <w:pStyle w:val="-"/>
        <w:keepNext/>
        <w:rPr>
          <w:rtl/>
        </w:rPr>
      </w:pPr>
      <w:bookmarkStart w:id="28334" w:name="ET_speakercontinue_6361_24"/>
      <w:r w:rsidRPr="00EC1AF4">
        <w:rPr>
          <w:rStyle w:val="TagStyle"/>
          <w:rtl/>
        </w:rPr>
        <w:t xml:space="preserve"> &lt;&lt; דובר_המשך &gt;&gt;</w:t>
      </w:r>
      <w:r w:rsidRPr="00084AC5">
        <w:rPr>
          <w:rStyle w:val="TagStyle"/>
          <w:rtl/>
        </w:rPr>
        <w:t xml:space="preserve"> </w:t>
      </w:r>
      <w:r>
        <w:rPr>
          <w:rtl/>
        </w:rPr>
        <w:t>נאור שירי (יש עתיד):</w:t>
      </w:r>
      <w:r w:rsidRPr="00084AC5">
        <w:rPr>
          <w:rStyle w:val="TagStyle"/>
          <w:rtl/>
        </w:rPr>
        <w:t xml:space="preserve"> </w:t>
      </w:r>
      <w:r w:rsidRPr="00EC1AF4">
        <w:rPr>
          <w:rStyle w:val="TagStyle"/>
          <w:rtl/>
        </w:rPr>
        <w:t>&lt;&lt; דובר_המשך &gt;&gt;</w:t>
      </w:r>
      <w:r>
        <w:rPr>
          <w:rtl/>
        </w:rPr>
        <w:t xml:space="preserve"> </w:t>
      </w:r>
      <w:bookmarkEnd w:id="28334"/>
    </w:p>
    <w:p w:rsidR="00C85791" w:rsidRDefault="00C85791" w:rsidP="006336AD">
      <w:pPr>
        <w:rPr>
          <w:rtl/>
        </w:rPr>
      </w:pPr>
    </w:p>
    <w:p w:rsidR="00C85791" w:rsidRDefault="00C85791" w:rsidP="00330489">
      <w:pPr>
        <w:rPr>
          <w:rtl/>
        </w:rPr>
      </w:pPr>
      <w:bookmarkStart w:id="28335" w:name="_ETM_Q39_516716"/>
      <w:bookmarkEnd w:id="28335"/>
      <w:r>
        <w:rPr>
          <w:rFonts w:hint="cs"/>
          <w:rtl/>
        </w:rPr>
        <w:t xml:space="preserve">למה אתה קוטע אותי? </w:t>
      </w:r>
      <w:bookmarkStart w:id="28336" w:name="_ETM_Q39_512584"/>
      <w:bookmarkEnd w:id="28336"/>
      <w:r>
        <w:rPr>
          <w:rFonts w:hint="cs"/>
          <w:rtl/>
        </w:rPr>
        <w:t xml:space="preserve">נו, תן לי את ה-30 שניות כמחווה, כי אתה </w:t>
      </w:r>
      <w:bookmarkStart w:id="28337" w:name="_ETM_Q39_519732"/>
      <w:bookmarkEnd w:id="28337"/>
      <w:r>
        <w:rPr>
          <w:rFonts w:hint="cs"/>
          <w:rtl/>
        </w:rPr>
        <w:t>יודע, לא היית צריך</w:t>
      </w:r>
      <w:r w:rsidR="00BD5E37">
        <w:rPr>
          <w:rFonts w:hint="cs"/>
          <w:rtl/>
        </w:rPr>
        <w:t xml:space="preserve"> </w:t>
      </w:r>
      <w:r w:rsidR="00BD5E37">
        <w:rPr>
          <w:rFonts w:hint="eastAsia"/>
          <w:rtl/>
        </w:rPr>
        <w:t>–</w:t>
      </w:r>
      <w:r>
        <w:rPr>
          <w:rFonts w:hint="cs"/>
          <w:rtl/>
        </w:rPr>
        <w:t xml:space="preserve"> </w:t>
      </w:r>
      <w:r w:rsidR="00330489">
        <w:rPr>
          <w:rFonts w:hint="cs"/>
          <w:rtl/>
        </w:rPr>
        <w:t>– –</w:t>
      </w:r>
      <w:r>
        <w:rPr>
          <w:rFonts w:hint="cs"/>
          <w:rtl/>
        </w:rPr>
        <w:t xml:space="preserve"> </w:t>
      </w:r>
    </w:p>
    <w:p w:rsidR="00C85791" w:rsidRDefault="00C85791" w:rsidP="006336AD">
      <w:pPr>
        <w:rPr>
          <w:rtl/>
        </w:rPr>
      </w:pPr>
    </w:p>
    <w:p w:rsidR="00C85791" w:rsidRDefault="00C85791" w:rsidP="006336AD">
      <w:pPr>
        <w:pStyle w:val="af6"/>
        <w:keepNext/>
        <w:rPr>
          <w:rtl/>
        </w:rPr>
      </w:pPr>
      <w:bookmarkStart w:id="28338" w:name="ET_interruption_6352_34"/>
      <w:r w:rsidRPr="009664AD">
        <w:rPr>
          <w:rStyle w:val="TagStyle"/>
          <w:rtl/>
        </w:rPr>
        <w:t xml:space="preserve"> &lt;&lt; קריאה &gt;&gt; </w:t>
      </w:r>
      <w:r>
        <w:rPr>
          <w:rtl/>
        </w:rPr>
        <w:t>אלמוג כהן (עוצמה יהודית):</w:t>
      </w:r>
      <w:r w:rsidRPr="009664AD">
        <w:rPr>
          <w:rStyle w:val="TagStyle"/>
          <w:rtl/>
        </w:rPr>
        <w:t xml:space="preserve"> &lt;&lt; קריאה &gt;&gt;</w:t>
      </w:r>
      <w:r>
        <w:rPr>
          <w:rtl/>
        </w:rPr>
        <w:t xml:space="preserve"> </w:t>
      </w:r>
      <w:bookmarkEnd w:id="28338"/>
    </w:p>
    <w:p w:rsidR="00C85791" w:rsidRDefault="00C85791" w:rsidP="006336AD">
      <w:pPr>
        <w:rPr>
          <w:rtl/>
        </w:rPr>
      </w:pPr>
    </w:p>
    <w:p w:rsidR="00C85791" w:rsidRPr="009664AD" w:rsidRDefault="00330489" w:rsidP="00330489">
      <w:pPr>
        <w:rPr>
          <w:rtl/>
        </w:rPr>
      </w:pPr>
      <w:r>
        <w:rPr>
          <w:rFonts w:hint="cs"/>
          <w:rtl/>
        </w:rPr>
        <w:t>– – –</w:t>
      </w:r>
    </w:p>
    <w:p w:rsidR="00C85791" w:rsidRDefault="00C85791" w:rsidP="006336AD">
      <w:pPr>
        <w:rPr>
          <w:rtl/>
        </w:rPr>
      </w:pPr>
      <w:bookmarkStart w:id="28339" w:name="_ETM_Q39_515900"/>
      <w:bookmarkStart w:id="28340" w:name="_ETM_Q39_515925"/>
      <w:bookmarkEnd w:id="28339"/>
      <w:bookmarkEnd w:id="28340"/>
    </w:p>
    <w:p w:rsidR="00C85791" w:rsidRDefault="00C85791" w:rsidP="006336AD">
      <w:pPr>
        <w:pStyle w:val="af7"/>
        <w:keepNext/>
        <w:rPr>
          <w:rtl/>
        </w:rPr>
      </w:pPr>
      <w:bookmarkStart w:id="28341" w:name="ET_yor_6598_25"/>
      <w:r w:rsidRPr="00EC1AF4">
        <w:rPr>
          <w:rStyle w:val="TagStyle"/>
          <w:rtl/>
        </w:rPr>
        <w:t xml:space="preserve"> &lt;&lt; יור &gt;&gt;</w:t>
      </w:r>
      <w:r w:rsidRPr="00084AC5">
        <w:rPr>
          <w:rStyle w:val="TagStyle"/>
          <w:rtl/>
        </w:rPr>
        <w:t xml:space="preserve"> </w:t>
      </w:r>
      <w:r>
        <w:rPr>
          <w:rtl/>
        </w:rPr>
        <w:t>היו"ר משה סולומון:</w:t>
      </w:r>
      <w:r w:rsidRPr="00084AC5">
        <w:rPr>
          <w:rStyle w:val="TagStyle"/>
          <w:rtl/>
        </w:rPr>
        <w:t xml:space="preserve"> </w:t>
      </w:r>
      <w:r w:rsidRPr="00EC1AF4">
        <w:rPr>
          <w:rStyle w:val="TagStyle"/>
          <w:rtl/>
        </w:rPr>
        <w:t>&lt;&lt; יור &gt;&gt;</w:t>
      </w:r>
      <w:r>
        <w:rPr>
          <w:rtl/>
        </w:rPr>
        <w:t xml:space="preserve"> </w:t>
      </w:r>
      <w:bookmarkEnd w:id="28341"/>
    </w:p>
    <w:p w:rsidR="00C85791" w:rsidRDefault="00C85791" w:rsidP="006336AD">
      <w:pPr>
        <w:rPr>
          <w:rtl/>
        </w:rPr>
      </w:pPr>
    </w:p>
    <w:p w:rsidR="00C85791" w:rsidRDefault="00C85791" w:rsidP="006336AD">
      <w:pPr>
        <w:rPr>
          <w:rtl/>
        </w:rPr>
      </w:pPr>
      <w:bookmarkStart w:id="28342" w:name="_ETM_Q39_516919"/>
      <w:bookmarkEnd w:id="28342"/>
      <w:r>
        <w:rPr>
          <w:rFonts w:hint="cs"/>
          <w:rtl/>
        </w:rPr>
        <w:t xml:space="preserve">בכבוד. </w:t>
      </w:r>
    </w:p>
    <w:p w:rsidR="00C85791" w:rsidRDefault="00C85791" w:rsidP="006336AD">
      <w:pPr>
        <w:rPr>
          <w:rtl/>
        </w:rPr>
      </w:pPr>
      <w:bookmarkStart w:id="28343" w:name="_ETM_Q39_519578"/>
      <w:bookmarkStart w:id="28344" w:name="_ETM_Q39_519690"/>
      <w:bookmarkEnd w:id="28343"/>
      <w:bookmarkEnd w:id="28344"/>
    </w:p>
    <w:p w:rsidR="00C85791" w:rsidRDefault="00C85791" w:rsidP="006336AD">
      <w:pPr>
        <w:pStyle w:val="-"/>
        <w:keepNext/>
        <w:rPr>
          <w:rtl/>
        </w:rPr>
      </w:pPr>
      <w:bookmarkStart w:id="28345" w:name="_ETM_Q39_519729"/>
      <w:bookmarkStart w:id="28346" w:name="_ETM_Q39_519829"/>
      <w:bookmarkStart w:id="28347" w:name="ET_speakercontinue_6361_26"/>
      <w:bookmarkEnd w:id="28345"/>
      <w:bookmarkEnd w:id="28346"/>
      <w:r w:rsidRPr="00EC1AF4">
        <w:rPr>
          <w:rStyle w:val="TagStyle"/>
          <w:rtl/>
        </w:rPr>
        <w:t xml:space="preserve"> &lt;&lt; דובר_המשך &gt;&gt;</w:t>
      </w:r>
      <w:r w:rsidRPr="00084AC5">
        <w:rPr>
          <w:rStyle w:val="TagStyle"/>
          <w:rtl/>
        </w:rPr>
        <w:t xml:space="preserve"> </w:t>
      </w:r>
      <w:r>
        <w:rPr>
          <w:rtl/>
        </w:rPr>
        <w:t>נאור שירי (יש עתיד):</w:t>
      </w:r>
      <w:r w:rsidRPr="00084AC5">
        <w:rPr>
          <w:rStyle w:val="TagStyle"/>
          <w:rtl/>
        </w:rPr>
        <w:t xml:space="preserve"> </w:t>
      </w:r>
      <w:r w:rsidRPr="00EC1AF4">
        <w:rPr>
          <w:rStyle w:val="TagStyle"/>
          <w:rtl/>
        </w:rPr>
        <w:t>&lt;&lt; דובר_המשך &gt;&gt;</w:t>
      </w:r>
      <w:r>
        <w:rPr>
          <w:rtl/>
        </w:rPr>
        <w:t xml:space="preserve"> </w:t>
      </w:r>
      <w:bookmarkEnd w:id="28347"/>
    </w:p>
    <w:p w:rsidR="00C85791" w:rsidRDefault="00C85791" w:rsidP="006336AD">
      <w:pPr>
        <w:rPr>
          <w:rtl/>
        </w:rPr>
      </w:pPr>
    </w:p>
    <w:p w:rsidR="00C85791" w:rsidRDefault="00C85791" w:rsidP="00095D4F">
      <w:pPr>
        <w:rPr>
          <w:rtl/>
        </w:rPr>
      </w:pPr>
      <w:bookmarkStart w:id="28348" w:name="_ETM_Q39_521398"/>
      <w:bookmarkEnd w:id="28348"/>
      <w:r>
        <w:rPr>
          <w:rFonts w:hint="cs"/>
          <w:rtl/>
        </w:rPr>
        <w:t>תודה. ביולי 2017</w:t>
      </w:r>
      <w:r w:rsidR="00095D4F">
        <w:rPr>
          <w:rFonts w:hint="cs"/>
          <w:rtl/>
        </w:rPr>
        <w:t>:</w:t>
      </w:r>
      <w:r>
        <w:rPr>
          <w:rFonts w:hint="cs"/>
          <w:rtl/>
        </w:rPr>
        <w:t xml:space="preserve"> </w:t>
      </w:r>
      <w:bookmarkStart w:id="28349" w:name="_ETM_Q39_523826"/>
      <w:bookmarkEnd w:id="28349"/>
      <w:proofErr w:type="spellStart"/>
      <w:r>
        <w:rPr>
          <w:rFonts w:hint="cs"/>
          <w:rtl/>
        </w:rPr>
        <w:t>המגנומטרים</w:t>
      </w:r>
      <w:proofErr w:type="spellEnd"/>
      <w:r>
        <w:rPr>
          <w:rFonts w:hint="cs"/>
          <w:rtl/>
        </w:rPr>
        <w:t xml:space="preserve"> בהר הבית לא יפונו </w:t>
      </w:r>
      <w:r>
        <w:rPr>
          <w:rtl/>
        </w:rPr>
        <w:t>–</w:t>
      </w:r>
      <w:r>
        <w:rPr>
          <w:rFonts w:hint="cs"/>
          <w:rtl/>
        </w:rPr>
        <w:t xml:space="preserve"> יש </w:t>
      </w:r>
      <w:bookmarkStart w:id="28350" w:name="_ETM_Q39_526515"/>
      <w:bookmarkEnd w:id="28350"/>
      <w:proofErr w:type="spellStart"/>
      <w:r>
        <w:rPr>
          <w:rFonts w:hint="cs"/>
          <w:rtl/>
        </w:rPr>
        <w:t>מגנומטרים</w:t>
      </w:r>
      <w:proofErr w:type="spellEnd"/>
      <w:r>
        <w:rPr>
          <w:rFonts w:hint="cs"/>
          <w:rtl/>
        </w:rPr>
        <w:t xml:space="preserve">? לא; ב-29 </w:t>
      </w:r>
      <w:r w:rsidR="00095D4F">
        <w:rPr>
          <w:rFonts w:hint="cs"/>
          <w:rtl/>
        </w:rPr>
        <w:t>ב</w:t>
      </w:r>
      <w:r>
        <w:rPr>
          <w:rFonts w:hint="cs"/>
          <w:rtl/>
        </w:rPr>
        <w:t>אוגוסט 2019</w:t>
      </w:r>
      <w:r w:rsidR="00095D4F">
        <w:rPr>
          <w:rFonts w:hint="cs"/>
          <w:rtl/>
        </w:rPr>
        <w:t>:</w:t>
      </w:r>
      <w:r>
        <w:rPr>
          <w:rFonts w:hint="cs"/>
          <w:rtl/>
        </w:rPr>
        <w:t xml:space="preserve"> </w:t>
      </w:r>
      <w:proofErr w:type="spellStart"/>
      <w:r>
        <w:rPr>
          <w:rFonts w:hint="cs"/>
          <w:rtl/>
        </w:rPr>
        <w:t>פייגלין</w:t>
      </w:r>
      <w:proofErr w:type="spellEnd"/>
      <w:r>
        <w:rPr>
          <w:rFonts w:hint="cs"/>
          <w:rtl/>
        </w:rPr>
        <w:t xml:space="preserve"> יהיה שר, יחד נעביר </w:t>
      </w:r>
      <w:bookmarkStart w:id="28351" w:name="_ETM_Q39_534484"/>
      <w:bookmarkEnd w:id="28351"/>
      <w:r>
        <w:rPr>
          <w:rFonts w:hint="cs"/>
          <w:rtl/>
        </w:rPr>
        <w:t>את רפורמת הקנביס</w:t>
      </w:r>
      <w:r w:rsidR="00095D4F">
        <w:rPr>
          <w:rFonts w:hint="cs"/>
          <w:rtl/>
        </w:rPr>
        <w:t>.</w:t>
      </w:r>
      <w:r>
        <w:rPr>
          <w:rFonts w:hint="cs"/>
          <w:rtl/>
        </w:rPr>
        <w:t xml:space="preserve"> ב-19 בפברואר 2020 הבטיח טיסות ישירות למכה. </w:t>
      </w:r>
      <w:bookmarkStart w:id="28352" w:name="_ETM_Q39_542038"/>
      <w:bookmarkEnd w:id="28352"/>
      <w:r>
        <w:rPr>
          <w:rFonts w:hint="cs"/>
          <w:rtl/>
        </w:rPr>
        <w:t xml:space="preserve">תקשיב, באמת, יש לי רשימה של עוד 20–30 דברים. </w:t>
      </w:r>
      <w:bookmarkStart w:id="28353" w:name="_ETM_Q39_546182"/>
      <w:bookmarkEnd w:id="28353"/>
    </w:p>
    <w:p w:rsidR="00C85791" w:rsidRDefault="00C85791" w:rsidP="006336AD">
      <w:pPr>
        <w:rPr>
          <w:rtl/>
        </w:rPr>
      </w:pPr>
    </w:p>
    <w:p w:rsidR="00C85791" w:rsidRDefault="00C85791" w:rsidP="00095D4F">
      <w:pPr>
        <w:rPr>
          <w:rtl/>
        </w:rPr>
      </w:pPr>
      <w:r>
        <w:rPr>
          <w:rFonts w:hint="cs"/>
          <w:rtl/>
        </w:rPr>
        <w:t xml:space="preserve">משפט אחרון, אדוני היושב-ראש. יצחק שמיר אמר עליו שהוא </w:t>
      </w:r>
      <w:bookmarkStart w:id="28354" w:name="_ETM_Q39_551608"/>
      <w:bookmarkEnd w:id="28354"/>
      <w:r>
        <w:rPr>
          <w:rFonts w:hint="cs"/>
          <w:rtl/>
        </w:rPr>
        <w:t xml:space="preserve">מלאך חבלה; סרקוזי ואובמה יושבים ב-2018 במסיבת </w:t>
      </w:r>
      <w:bookmarkStart w:id="28355" w:name="_ETM_Q39_557130"/>
      <w:bookmarkEnd w:id="28355"/>
      <w:r>
        <w:rPr>
          <w:rFonts w:hint="cs"/>
          <w:rtl/>
        </w:rPr>
        <w:t>עיתונאים ואומרים שהוא שקרן. אובמה אומר: אני לא מאמין לו.</w:t>
      </w:r>
    </w:p>
    <w:p w:rsidR="00C85791" w:rsidRDefault="00C85791" w:rsidP="006336AD">
      <w:pPr>
        <w:rPr>
          <w:rtl/>
        </w:rPr>
      </w:pPr>
    </w:p>
    <w:p w:rsidR="00C85791" w:rsidRDefault="00C85791" w:rsidP="006336AD">
      <w:pPr>
        <w:pStyle w:val="af7"/>
        <w:keepNext/>
        <w:rPr>
          <w:rtl/>
        </w:rPr>
      </w:pPr>
      <w:bookmarkStart w:id="28356" w:name="_ETM_Q39_556709"/>
      <w:bookmarkStart w:id="28357" w:name="ET_yor_6598_27"/>
      <w:bookmarkEnd w:id="28356"/>
      <w:r w:rsidRPr="00EC1AF4">
        <w:rPr>
          <w:rStyle w:val="TagStyle"/>
          <w:rtl/>
        </w:rPr>
        <w:t xml:space="preserve"> &lt;&lt; יור &gt;&gt;</w:t>
      </w:r>
      <w:r w:rsidRPr="00084AC5">
        <w:rPr>
          <w:rStyle w:val="TagStyle"/>
          <w:rtl/>
        </w:rPr>
        <w:t xml:space="preserve"> </w:t>
      </w:r>
      <w:r>
        <w:rPr>
          <w:rtl/>
        </w:rPr>
        <w:t>היו"ר משה סולומון:</w:t>
      </w:r>
      <w:r w:rsidRPr="00084AC5">
        <w:rPr>
          <w:rStyle w:val="TagStyle"/>
          <w:rtl/>
        </w:rPr>
        <w:t xml:space="preserve"> </w:t>
      </w:r>
      <w:r w:rsidRPr="00EC1AF4">
        <w:rPr>
          <w:rStyle w:val="TagStyle"/>
          <w:rtl/>
        </w:rPr>
        <w:t>&lt;&lt; יור &gt;&gt;</w:t>
      </w:r>
      <w:r>
        <w:rPr>
          <w:rtl/>
        </w:rPr>
        <w:t xml:space="preserve"> </w:t>
      </w:r>
      <w:bookmarkEnd w:id="28357"/>
    </w:p>
    <w:p w:rsidR="00C85791" w:rsidRDefault="00C85791" w:rsidP="006336AD">
      <w:pPr>
        <w:rPr>
          <w:rtl/>
        </w:rPr>
      </w:pPr>
    </w:p>
    <w:p w:rsidR="00C85791" w:rsidRDefault="00C85791" w:rsidP="006336AD">
      <w:pPr>
        <w:rPr>
          <w:rtl/>
        </w:rPr>
      </w:pPr>
      <w:bookmarkStart w:id="28358" w:name="_ETM_Q39_557471"/>
      <w:bookmarkEnd w:id="28358"/>
      <w:r>
        <w:rPr>
          <w:rFonts w:hint="cs"/>
          <w:rtl/>
        </w:rPr>
        <w:t xml:space="preserve">תודה רבה. </w:t>
      </w:r>
    </w:p>
    <w:p w:rsidR="00C85791" w:rsidRDefault="00C85791" w:rsidP="006336AD">
      <w:pPr>
        <w:rPr>
          <w:rtl/>
        </w:rPr>
      </w:pPr>
      <w:bookmarkStart w:id="28359" w:name="_ETM_Q39_559556"/>
      <w:bookmarkStart w:id="28360" w:name="_ETM_Q39_559671"/>
      <w:bookmarkStart w:id="28361" w:name="_ETM_Q39_559716"/>
      <w:bookmarkStart w:id="28362" w:name="_ETM_Q39_559836"/>
      <w:bookmarkEnd w:id="28359"/>
      <w:bookmarkEnd w:id="28360"/>
      <w:bookmarkEnd w:id="28361"/>
      <w:bookmarkEnd w:id="28362"/>
    </w:p>
    <w:p w:rsidR="00C85791" w:rsidRDefault="00C85791" w:rsidP="006336AD">
      <w:pPr>
        <w:pStyle w:val="-"/>
        <w:keepNext/>
        <w:rPr>
          <w:rtl/>
        </w:rPr>
      </w:pPr>
      <w:bookmarkStart w:id="28363" w:name="ET_speakercontinue_6361_28"/>
      <w:r w:rsidRPr="00EC1AF4">
        <w:rPr>
          <w:rStyle w:val="TagStyle"/>
          <w:rtl/>
        </w:rPr>
        <w:t xml:space="preserve"> &lt;&lt; דובר_המשך &gt;&gt;</w:t>
      </w:r>
      <w:r w:rsidRPr="00084AC5">
        <w:rPr>
          <w:rStyle w:val="TagStyle"/>
          <w:rtl/>
        </w:rPr>
        <w:t xml:space="preserve"> </w:t>
      </w:r>
      <w:r>
        <w:rPr>
          <w:rtl/>
        </w:rPr>
        <w:t>נאור שירי (יש עתיד):</w:t>
      </w:r>
      <w:r w:rsidRPr="00084AC5">
        <w:rPr>
          <w:rStyle w:val="TagStyle"/>
          <w:rtl/>
        </w:rPr>
        <w:t xml:space="preserve"> </w:t>
      </w:r>
      <w:r w:rsidRPr="00EC1AF4">
        <w:rPr>
          <w:rStyle w:val="TagStyle"/>
          <w:rtl/>
        </w:rPr>
        <w:t>&lt;&lt; דובר_המשך &gt;&gt;</w:t>
      </w:r>
      <w:r>
        <w:rPr>
          <w:rtl/>
        </w:rPr>
        <w:t xml:space="preserve"> </w:t>
      </w:r>
      <w:bookmarkEnd w:id="28363"/>
    </w:p>
    <w:p w:rsidR="00C85791" w:rsidRDefault="00C85791" w:rsidP="006336AD">
      <w:pPr>
        <w:rPr>
          <w:rtl/>
        </w:rPr>
      </w:pPr>
    </w:p>
    <w:p w:rsidR="00C85791" w:rsidRDefault="00C85791" w:rsidP="00095D4F">
      <w:pPr>
        <w:rPr>
          <w:rtl/>
        </w:rPr>
      </w:pPr>
      <w:bookmarkStart w:id="28364" w:name="_ETM_Q39_560759"/>
      <w:bookmarkEnd w:id="28364"/>
      <w:r>
        <w:rPr>
          <w:rFonts w:hint="cs"/>
          <w:rtl/>
        </w:rPr>
        <w:t>שר האוצר של מדינת ישראל לא אמר שקרן</w:t>
      </w:r>
      <w:bookmarkStart w:id="28365" w:name="_ETM_Q39_565988"/>
      <w:bookmarkEnd w:id="28365"/>
      <w:r>
        <w:rPr>
          <w:rFonts w:hint="cs"/>
          <w:rtl/>
        </w:rPr>
        <w:t xml:space="preserve"> </w:t>
      </w:r>
      <w:r w:rsidR="00095D4F">
        <w:rPr>
          <w:rFonts w:hint="eastAsia"/>
          <w:rtl/>
        </w:rPr>
        <w:t xml:space="preserve">– </w:t>
      </w:r>
      <w:r>
        <w:rPr>
          <w:rFonts w:hint="cs"/>
          <w:rtl/>
        </w:rPr>
        <w:t xml:space="preserve">אמר: שקרן בן שקרן. עכשיו, תגיד לי אתה אם </w:t>
      </w:r>
      <w:bookmarkStart w:id="28366" w:name="_ETM_Q39_564889"/>
      <w:bookmarkEnd w:id="28366"/>
      <w:r>
        <w:rPr>
          <w:rFonts w:hint="cs"/>
          <w:rtl/>
        </w:rPr>
        <w:t xml:space="preserve">אני משקר או שראש הממשלה משקר. אף אחד בבית הזה, </w:t>
      </w:r>
      <w:bookmarkStart w:id="28367" w:name="_ETM_Q39_574037"/>
      <w:bookmarkEnd w:id="28367"/>
      <w:r>
        <w:rPr>
          <w:rFonts w:hint="cs"/>
          <w:rtl/>
        </w:rPr>
        <w:t xml:space="preserve">ואתם יודעים, חבריי חברי הכנסת, לא מאמינים למילה אחת של </w:t>
      </w:r>
      <w:bookmarkStart w:id="28368" w:name="_ETM_Q39_579811"/>
      <w:bookmarkEnd w:id="28368"/>
      <w:r>
        <w:rPr>
          <w:rFonts w:hint="cs"/>
          <w:rtl/>
        </w:rPr>
        <w:t xml:space="preserve">ראש ממשלת ישראל. זה לבושתנו. </w:t>
      </w:r>
    </w:p>
    <w:p w:rsidR="00C85791" w:rsidRDefault="00C85791" w:rsidP="006336AD">
      <w:pPr>
        <w:rPr>
          <w:rtl/>
        </w:rPr>
      </w:pPr>
      <w:bookmarkStart w:id="28369" w:name="_ETM_Q39_581993"/>
      <w:bookmarkStart w:id="28370" w:name="_ETM_Q39_582083"/>
      <w:bookmarkEnd w:id="28369"/>
      <w:bookmarkEnd w:id="28370"/>
    </w:p>
    <w:p w:rsidR="00C85791" w:rsidRDefault="00C85791" w:rsidP="006336AD">
      <w:pPr>
        <w:pStyle w:val="af7"/>
        <w:keepNext/>
        <w:rPr>
          <w:rtl/>
        </w:rPr>
      </w:pPr>
      <w:bookmarkStart w:id="28371" w:name="_ETM_Q39_582153"/>
      <w:bookmarkStart w:id="28372" w:name="_ETM_Q39_582250"/>
      <w:bookmarkStart w:id="28373" w:name="ET_yor_6598_29"/>
      <w:bookmarkEnd w:id="28371"/>
      <w:bookmarkEnd w:id="28372"/>
      <w:r w:rsidRPr="00EC1AF4">
        <w:rPr>
          <w:rStyle w:val="TagStyle"/>
          <w:rtl/>
        </w:rPr>
        <w:t xml:space="preserve"> &lt;&lt; יור &gt;&gt;</w:t>
      </w:r>
      <w:r w:rsidRPr="00D55C8A">
        <w:rPr>
          <w:rStyle w:val="TagStyle"/>
          <w:rtl/>
        </w:rPr>
        <w:t xml:space="preserve"> </w:t>
      </w:r>
      <w:r>
        <w:rPr>
          <w:rtl/>
        </w:rPr>
        <w:t>היו"ר משה סולומון:</w:t>
      </w:r>
      <w:r w:rsidRPr="00D55C8A">
        <w:rPr>
          <w:rStyle w:val="TagStyle"/>
          <w:rtl/>
        </w:rPr>
        <w:t xml:space="preserve"> </w:t>
      </w:r>
      <w:r w:rsidRPr="00EC1AF4">
        <w:rPr>
          <w:rStyle w:val="TagStyle"/>
          <w:rtl/>
        </w:rPr>
        <w:t>&lt;&lt; יור &gt;&gt;</w:t>
      </w:r>
      <w:r>
        <w:rPr>
          <w:rtl/>
        </w:rPr>
        <w:t xml:space="preserve"> </w:t>
      </w:r>
      <w:bookmarkEnd w:id="28373"/>
    </w:p>
    <w:p w:rsidR="00C85791" w:rsidRDefault="00C85791" w:rsidP="006336AD">
      <w:pPr>
        <w:rPr>
          <w:rtl/>
        </w:rPr>
      </w:pPr>
    </w:p>
    <w:p w:rsidR="00C85791" w:rsidRDefault="00C85791" w:rsidP="00095D4F">
      <w:pPr>
        <w:rPr>
          <w:rtl/>
        </w:rPr>
      </w:pPr>
      <w:bookmarkStart w:id="28374" w:name="_ETM_Q39_583193"/>
      <w:bookmarkEnd w:id="28374"/>
      <w:r>
        <w:rPr>
          <w:rFonts w:hint="cs"/>
          <w:rtl/>
        </w:rPr>
        <w:t>תודה רבה</w:t>
      </w:r>
      <w:r w:rsidR="00095D4F">
        <w:rPr>
          <w:rFonts w:hint="cs"/>
          <w:rtl/>
        </w:rPr>
        <w:t>,</w:t>
      </w:r>
      <w:r>
        <w:rPr>
          <w:rFonts w:hint="cs"/>
          <w:rtl/>
        </w:rPr>
        <w:t xml:space="preserve"> חבר הכנסת נאור </w:t>
      </w:r>
      <w:bookmarkStart w:id="28375" w:name="_ETM_Q39_581852"/>
      <w:bookmarkEnd w:id="28375"/>
      <w:r>
        <w:rPr>
          <w:rFonts w:hint="cs"/>
          <w:rtl/>
        </w:rPr>
        <w:t>שירי. חברת הכנסת שרון ניר</w:t>
      </w:r>
      <w:r w:rsidR="00095D4F">
        <w:rPr>
          <w:rFonts w:hint="cs"/>
          <w:rtl/>
        </w:rPr>
        <w:t>,</w:t>
      </w:r>
      <w:r>
        <w:rPr>
          <w:rFonts w:hint="cs"/>
          <w:rtl/>
        </w:rPr>
        <w:t xml:space="preserve"> בבקשה. </w:t>
      </w:r>
    </w:p>
    <w:p w:rsidR="00C85791" w:rsidRDefault="00C85791" w:rsidP="006336AD">
      <w:pPr>
        <w:rPr>
          <w:rtl/>
        </w:rPr>
      </w:pPr>
      <w:bookmarkStart w:id="28376" w:name="_ETM_Q39_593459"/>
      <w:bookmarkStart w:id="28377" w:name="_ETM_Q39_593559"/>
      <w:bookmarkEnd w:id="28376"/>
      <w:bookmarkEnd w:id="28377"/>
    </w:p>
    <w:p w:rsidR="00C85791" w:rsidRDefault="00C85791" w:rsidP="006336AD">
      <w:pPr>
        <w:pStyle w:val="af6"/>
        <w:keepNext/>
        <w:rPr>
          <w:rtl/>
        </w:rPr>
      </w:pPr>
      <w:bookmarkStart w:id="28378" w:name="_ETM_Q39_593622"/>
      <w:bookmarkStart w:id="28379" w:name="_ETM_Q39_593741"/>
      <w:bookmarkStart w:id="28380" w:name="ET_interruption_6352_31"/>
      <w:bookmarkEnd w:id="28378"/>
      <w:bookmarkEnd w:id="28379"/>
      <w:r w:rsidRPr="00EC1AF4">
        <w:rPr>
          <w:rStyle w:val="TagStyle"/>
          <w:rtl/>
        </w:rPr>
        <w:t xml:space="preserve"> &lt;&lt; קריאה &gt;&gt;</w:t>
      </w:r>
      <w:r w:rsidRPr="00D55C8A">
        <w:rPr>
          <w:rStyle w:val="TagStyle"/>
          <w:rtl/>
        </w:rPr>
        <w:t xml:space="preserve"> </w:t>
      </w:r>
      <w:r>
        <w:rPr>
          <w:rtl/>
        </w:rPr>
        <w:t>אלמוג כהן (עוצמה יהודית):</w:t>
      </w:r>
      <w:r w:rsidRPr="00D55C8A">
        <w:rPr>
          <w:rStyle w:val="TagStyle"/>
          <w:rtl/>
        </w:rPr>
        <w:t xml:space="preserve"> </w:t>
      </w:r>
      <w:r w:rsidRPr="00EC1AF4">
        <w:rPr>
          <w:rStyle w:val="TagStyle"/>
          <w:rtl/>
        </w:rPr>
        <w:t>&lt;&lt; קריאה &gt;&gt;</w:t>
      </w:r>
      <w:r>
        <w:rPr>
          <w:rtl/>
        </w:rPr>
        <w:t xml:space="preserve"> </w:t>
      </w:r>
      <w:bookmarkEnd w:id="28380"/>
    </w:p>
    <w:p w:rsidR="00C85791" w:rsidRDefault="00C85791" w:rsidP="006336AD">
      <w:pPr>
        <w:rPr>
          <w:rtl/>
        </w:rPr>
      </w:pPr>
    </w:p>
    <w:p w:rsidR="00C85791" w:rsidRDefault="00C85791" w:rsidP="00330489">
      <w:pPr>
        <w:rPr>
          <w:rtl/>
        </w:rPr>
      </w:pPr>
      <w:r>
        <w:rPr>
          <w:rFonts w:hint="cs"/>
          <w:rtl/>
        </w:rPr>
        <w:t xml:space="preserve">אדוני היושב-ראש, אני אשמח </w:t>
      </w:r>
      <w:bookmarkStart w:id="28381" w:name="_ETM_Q39_591821"/>
      <w:bookmarkEnd w:id="28381"/>
      <w:r>
        <w:rPr>
          <w:rFonts w:hint="cs"/>
          <w:rtl/>
        </w:rPr>
        <w:t xml:space="preserve">להגיב על הדברים </w:t>
      </w:r>
      <w:r w:rsidR="00330489">
        <w:rPr>
          <w:rFonts w:hint="cs"/>
          <w:rtl/>
        </w:rPr>
        <w:t>– – –</w:t>
      </w:r>
      <w:r>
        <w:rPr>
          <w:rFonts w:hint="cs"/>
          <w:rtl/>
        </w:rPr>
        <w:t xml:space="preserve"> שאני נמוך </w:t>
      </w:r>
      <w:r w:rsidR="00330489">
        <w:rPr>
          <w:rFonts w:hint="cs"/>
          <w:rtl/>
        </w:rPr>
        <w:t>– – –</w:t>
      </w:r>
    </w:p>
    <w:p w:rsidR="00C85791" w:rsidRDefault="00C85791" w:rsidP="006336AD">
      <w:pPr>
        <w:rPr>
          <w:rtl/>
        </w:rPr>
      </w:pPr>
      <w:bookmarkStart w:id="28382" w:name="_ETM_Q39_621844"/>
      <w:bookmarkStart w:id="28383" w:name="_ETM_Q39_621933"/>
      <w:bookmarkEnd w:id="28382"/>
      <w:bookmarkEnd w:id="28383"/>
    </w:p>
    <w:p w:rsidR="00C85791" w:rsidRDefault="00C85791" w:rsidP="006336AD">
      <w:pPr>
        <w:rPr>
          <w:rtl/>
        </w:rPr>
      </w:pPr>
      <w:bookmarkStart w:id="28384" w:name="_ETM_Q39_622292"/>
      <w:bookmarkStart w:id="28385" w:name="_ETM_Q39_622411"/>
      <w:bookmarkEnd w:id="28384"/>
      <w:bookmarkEnd w:id="28385"/>
    </w:p>
    <w:p w:rsidR="00C85791" w:rsidRDefault="00C85791" w:rsidP="006336AD">
      <w:pPr>
        <w:pStyle w:val="af6"/>
        <w:keepNext/>
        <w:rPr>
          <w:rtl/>
        </w:rPr>
      </w:pPr>
      <w:bookmarkStart w:id="28386" w:name="ET_interruption_6361_36"/>
      <w:r w:rsidRPr="000B2725">
        <w:rPr>
          <w:rStyle w:val="TagStyle"/>
          <w:rtl/>
        </w:rPr>
        <w:t xml:space="preserve"> &lt;&lt; קריאה &gt;&gt; </w:t>
      </w:r>
      <w:r>
        <w:rPr>
          <w:rtl/>
        </w:rPr>
        <w:t>נאור שירי (יש עתיד):</w:t>
      </w:r>
      <w:r w:rsidRPr="000B2725">
        <w:rPr>
          <w:rStyle w:val="TagStyle"/>
          <w:rtl/>
        </w:rPr>
        <w:t xml:space="preserve"> &lt;&lt; קריאה &gt;&gt;</w:t>
      </w:r>
      <w:r>
        <w:rPr>
          <w:rtl/>
        </w:rPr>
        <w:t xml:space="preserve"> </w:t>
      </w:r>
      <w:bookmarkEnd w:id="28386"/>
    </w:p>
    <w:p w:rsidR="00C85791" w:rsidRDefault="00C85791" w:rsidP="006336AD">
      <w:pPr>
        <w:rPr>
          <w:rtl/>
          <w:lang w:eastAsia="he-IL"/>
        </w:rPr>
      </w:pPr>
    </w:p>
    <w:p w:rsidR="00C85791" w:rsidRPr="000B2725" w:rsidRDefault="00330489" w:rsidP="00330489">
      <w:pPr>
        <w:rPr>
          <w:rtl/>
          <w:lang w:eastAsia="he-IL"/>
        </w:rPr>
      </w:pPr>
      <w:r>
        <w:rPr>
          <w:rFonts w:hint="cs"/>
          <w:rtl/>
          <w:lang w:eastAsia="he-IL"/>
        </w:rPr>
        <w:t>– – –</w:t>
      </w:r>
      <w:r w:rsidR="00C85791">
        <w:rPr>
          <w:rFonts w:hint="cs"/>
          <w:rtl/>
          <w:lang w:eastAsia="he-IL"/>
        </w:rPr>
        <w:t xml:space="preserve"> שחיין אולימפי.</w:t>
      </w:r>
    </w:p>
    <w:p w:rsidR="00C85791" w:rsidRDefault="00C85791" w:rsidP="006336AD">
      <w:pPr>
        <w:rPr>
          <w:rtl/>
        </w:rPr>
      </w:pPr>
      <w:bookmarkStart w:id="28387" w:name="_ETM_Q39_618561"/>
      <w:bookmarkStart w:id="28388" w:name="_ETM_Q39_618677"/>
      <w:bookmarkEnd w:id="28387"/>
      <w:bookmarkEnd w:id="28388"/>
    </w:p>
    <w:p w:rsidR="00C85791" w:rsidRDefault="00C85791" w:rsidP="006336AD">
      <w:pPr>
        <w:pStyle w:val="af7"/>
        <w:keepNext/>
        <w:rPr>
          <w:rtl/>
        </w:rPr>
      </w:pPr>
      <w:bookmarkStart w:id="28389" w:name="ET_yor_6598_32"/>
      <w:r w:rsidRPr="00EC1AF4">
        <w:rPr>
          <w:rStyle w:val="TagStyle"/>
          <w:rtl/>
        </w:rPr>
        <w:t xml:space="preserve"> &lt;&lt; יור &gt;&gt;</w:t>
      </w:r>
      <w:r w:rsidRPr="00D55C8A">
        <w:rPr>
          <w:rStyle w:val="TagStyle"/>
          <w:rtl/>
        </w:rPr>
        <w:t xml:space="preserve"> </w:t>
      </w:r>
      <w:r>
        <w:rPr>
          <w:rtl/>
        </w:rPr>
        <w:t>היו"ר משה סולומון:</w:t>
      </w:r>
      <w:r w:rsidRPr="00D55C8A">
        <w:rPr>
          <w:rStyle w:val="TagStyle"/>
          <w:rtl/>
        </w:rPr>
        <w:t xml:space="preserve"> </w:t>
      </w:r>
      <w:r w:rsidRPr="00EC1AF4">
        <w:rPr>
          <w:rStyle w:val="TagStyle"/>
          <w:rtl/>
        </w:rPr>
        <w:t>&lt;&lt; יור &gt;&gt;</w:t>
      </w:r>
      <w:r>
        <w:rPr>
          <w:rtl/>
        </w:rPr>
        <w:t xml:space="preserve"> </w:t>
      </w:r>
      <w:bookmarkEnd w:id="28389"/>
    </w:p>
    <w:p w:rsidR="00C85791" w:rsidRDefault="00C85791" w:rsidP="006336AD">
      <w:pPr>
        <w:rPr>
          <w:rtl/>
        </w:rPr>
      </w:pPr>
    </w:p>
    <w:p w:rsidR="00C85791" w:rsidRDefault="00C85791" w:rsidP="006336AD">
      <w:pPr>
        <w:rPr>
          <w:rtl/>
        </w:rPr>
      </w:pPr>
      <w:r>
        <w:rPr>
          <w:rFonts w:hint="cs"/>
          <w:rtl/>
        </w:rPr>
        <w:t xml:space="preserve">חבר הכנסת אלמוג כהן, </w:t>
      </w:r>
      <w:bookmarkStart w:id="28390" w:name="_ETM_Q39_616616"/>
      <w:bookmarkEnd w:id="28390"/>
      <w:r>
        <w:rPr>
          <w:rFonts w:hint="cs"/>
          <w:rtl/>
        </w:rPr>
        <w:t xml:space="preserve">היא רוצה להתחיל לדבר. בבקשה, לרשותך שלוש דקות. חברים. </w:t>
      </w:r>
    </w:p>
    <w:p w:rsidR="00C85791" w:rsidRDefault="00C85791" w:rsidP="006336AD">
      <w:pPr>
        <w:rPr>
          <w:rtl/>
        </w:rPr>
      </w:pPr>
      <w:bookmarkStart w:id="28391" w:name="_ETM_Q39_621332"/>
      <w:bookmarkStart w:id="28392" w:name="_ETM_Q39_621446"/>
      <w:bookmarkEnd w:id="28391"/>
      <w:bookmarkEnd w:id="28392"/>
    </w:p>
    <w:p w:rsidR="00C85791" w:rsidRDefault="00C85791" w:rsidP="006336AD">
      <w:pPr>
        <w:pStyle w:val="af6"/>
        <w:keepNext/>
        <w:rPr>
          <w:rtl/>
        </w:rPr>
      </w:pPr>
      <w:bookmarkStart w:id="28393" w:name="ET_interruption_קר_אה_33"/>
      <w:r w:rsidRPr="00EC1AF4">
        <w:rPr>
          <w:rStyle w:val="TagStyle"/>
          <w:rtl/>
        </w:rPr>
        <w:t xml:space="preserve"> &lt;&lt; קריאה &gt;&gt;</w:t>
      </w:r>
      <w:r w:rsidRPr="00D55C8A">
        <w:rPr>
          <w:rStyle w:val="TagStyle"/>
          <w:rtl/>
        </w:rPr>
        <w:t xml:space="preserve"> </w:t>
      </w:r>
      <w:r>
        <w:rPr>
          <w:rtl/>
        </w:rPr>
        <w:t>קריאה:</w:t>
      </w:r>
      <w:r w:rsidRPr="00D55C8A">
        <w:rPr>
          <w:rStyle w:val="TagStyle"/>
          <w:rtl/>
        </w:rPr>
        <w:t xml:space="preserve"> </w:t>
      </w:r>
      <w:r w:rsidRPr="00EC1AF4">
        <w:rPr>
          <w:rStyle w:val="TagStyle"/>
          <w:rtl/>
        </w:rPr>
        <w:t>&lt;&lt; קריאה &gt;&gt;</w:t>
      </w:r>
      <w:r>
        <w:rPr>
          <w:rtl/>
        </w:rPr>
        <w:t xml:space="preserve"> </w:t>
      </w:r>
      <w:bookmarkEnd w:id="28393"/>
    </w:p>
    <w:p w:rsidR="00C85791" w:rsidRDefault="00C85791" w:rsidP="006336AD">
      <w:pPr>
        <w:rPr>
          <w:rtl/>
        </w:rPr>
      </w:pPr>
    </w:p>
    <w:p w:rsidR="00C85791" w:rsidRPr="00D55C8A" w:rsidRDefault="00C85791" w:rsidP="006336AD">
      <w:pPr>
        <w:rPr>
          <w:rtl/>
        </w:rPr>
      </w:pPr>
      <w:r>
        <w:rPr>
          <w:rFonts w:hint="cs"/>
          <w:rtl/>
        </w:rPr>
        <w:t xml:space="preserve">שרון </w:t>
      </w:r>
      <w:bookmarkStart w:id="28394" w:name="_ETM_Q39_615904"/>
      <w:bookmarkEnd w:id="28394"/>
      <w:r>
        <w:rPr>
          <w:rFonts w:hint="cs"/>
          <w:rtl/>
        </w:rPr>
        <w:t xml:space="preserve">היא משלנו. </w:t>
      </w:r>
    </w:p>
    <w:p w:rsidR="00C85791" w:rsidRDefault="00C85791" w:rsidP="006336AD">
      <w:pPr>
        <w:rPr>
          <w:rtl/>
        </w:rPr>
      </w:pPr>
      <w:bookmarkStart w:id="28395" w:name="_ETM_Q39_619722"/>
      <w:bookmarkStart w:id="28396" w:name="_ETM_Q39_619833"/>
      <w:bookmarkEnd w:id="28395"/>
      <w:bookmarkEnd w:id="28396"/>
    </w:p>
    <w:p w:rsidR="00C85791" w:rsidRDefault="00C85791" w:rsidP="006336AD">
      <w:pPr>
        <w:pStyle w:val="a4"/>
        <w:keepNext/>
        <w:rPr>
          <w:rtl/>
        </w:rPr>
      </w:pPr>
      <w:bookmarkStart w:id="28397" w:name="_ETM_Q39_619891"/>
      <w:bookmarkStart w:id="28398" w:name="_ETM_Q39_619986"/>
      <w:bookmarkStart w:id="28399" w:name="_ETM_Q39_587473"/>
      <w:bookmarkStart w:id="28400" w:name="_ETM_Q39_587560"/>
      <w:bookmarkStart w:id="28401" w:name="_ETM_Q39_587632"/>
      <w:bookmarkStart w:id="28402" w:name="_ETM_Q39_587736"/>
      <w:bookmarkStart w:id="28403" w:name="_ETM_Q39_593043"/>
      <w:bookmarkStart w:id="28404" w:name="ET_speaker_6367_30"/>
      <w:bookmarkEnd w:id="28397"/>
      <w:bookmarkEnd w:id="28398"/>
      <w:bookmarkEnd w:id="28399"/>
      <w:bookmarkEnd w:id="28400"/>
      <w:bookmarkEnd w:id="28401"/>
      <w:bookmarkEnd w:id="28402"/>
      <w:bookmarkEnd w:id="28403"/>
      <w:r w:rsidRPr="00EC1AF4">
        <w:rPr>
          <w:rStyle w:val="TagStyle"/>
          <w:rtl/>
        </w:rPr>
        <w:t xml:space="preserve"> &lt;&lt; דובר &gt;&gt;</w:t>
      </w:r>
      <w:r w:rsidRPr="00D55C8A">
        <w:rPr>
          <w:rStyle w:val="TagStyle"/>
          <w:rtl/>
        </w:rPr>
        <w:t xml:space="preserve"> </w:t>
      </w:r>
      <w:bookmarkStart w:id="28405" w:name="_Toc170221550"/>
      <w:bookmarkStart w:id="28406" w:name="_Toc193213813"/>
      <w:r>
        <w:rPr>
          <w:rtl/>
        </w:rPr>
        <w:t>שרון ניר (ישראל ביתנו):</w:t>
      </w:r>
      <w:bookmarkEnd w:id="28405"/>
      <w:bookmarkEnd w:id="28406"/>
      <w:r w:rsidRPr="00D55C8A">
        <w:rPr>
          <w:rStyle w:val="TagStyle"/>
          <w:rtl/>
        </w:rPr>
        <w:t xml:space="preserve"> </w:t>
      </w:r>
      <w:r w:rsidRPr="00EC1AF4">
        <w:rPr>
          <w:rStyle w:val="TagStyle"/>
          <w:rtl/>
        </w:rPr>
        <w:t>&lt;&lt; דובר &gt;&gt;</w:t>
      </w:r>
      <w:r>
        <w:rPr>
          <w:rtl/>
        </w:rPr>
        <w:t xml:space="preserve"> </w:t>
      </w:r>
      <w:bookmarkEnd w:id="28404"/>
    </w:p>
    <w:p w:rsidR="00C85791" w:rsidRDefault="00C85791" w:rsidP="006336AD">
      <w:pPr>
        <w:rPr>
          <w:rtl/>
        </w:rPr>
      </w:pPr>
    </w:p>
    <w:p w:rsidR="00C85791" w:rsidRDefault="00C85791" w:rsidP="006336AD">
      <w:pPr>
        <w:rPr>
          <w:rtl/>
        </w:rPr>
      </w:pPr>
      <w:bookmarkStart w:id="28407" w:name="_ETM_Q39_593701"/>
      <w:bookmarkStart w:id="28408" w:name="_ETM_Q39_593769"/>
      <w:bookmarkStart w:id="28409" w:name="_ETM_Q39_617150"/>
      <w:bookmarkStart w:id="28410" w:name="_ETM_Q39_617690"/>
      <w:bookmarkStart w:id="28411" w:name="_ETM_Q39_618319"/>
      <w:bookmarkStart w:id="28412" w:name="_ETM_Q39_618680"/>
      <w:bookmarkStart w:id="28413" w:name="_ETM_Q39_620330"/>
      <w:bookmarkStart w:id="28414" w:name="_ETM_Q39_621080"/>
      <w:bookmarkEnd w:id="28407"/>
      <w:bookmarkEnd w:id="28408"/>
      <w:bookmarkEnd w:id="28409"/>
      <w:bookmarkEnd w:id="28410"/>
      <w:bookmarkEnd w:id="28411"/>
      <w:bookmarkEnd w:id="28412"/>
      <w:bookmarkEnd w:id="28413"/>
      <w:bookmarkEnd w:id="28414"/>
      <w:r>
        <w:rPr>
          <w:rtl/>
        </w:rPr>
        <w:t xml:space="preserve">אדוני </w:t>
      </w:r>
      <w:bookmarkStart w:id="28415" w:name="_ETM_Q39_621530"/>
      <w:bookmarkEnd w:id="28415"/>
      <w:r>
        <w:rPr>
          <w:rtl/>
        </w:rPr>
        <w:t>היושב-ראש</w:t>
      </w:r>
      <w:r>
        <w:rPr>
          <w:rFonts w:hint="cs"/>
          <w:rtl/>
        </w:rPr>
        <w:t>,</w:t>
      </w:r>
      <w:r>
        <w:rPr>
          <w:rtl/>
        </w:rPr>
        <w:t xml:space="preserve"> </w:t>
      </w:r>
      <w:bookmarkStart w:id="28416" w:name="_ETM_Q39_622980"/>
      <w:bookmarkEnd w:id="28416"/>
      <w:r>
        <w:rPr>
          <w:rtl/>
        </w:rPr>
        <w:t xml:space="preserve">חבריי </w:t>
      </w:r>
      <w:bookmarkStart w:id="28417" w:name="_ETM_Q39_623670"/>
      <w:bookmarkEnd w:id="28417"/>
      <w:r>
        <w:rPr>
          <w:rtl/>
        </w:rPr>
        <w:t xml:space="preserve">חברי </w:t>
      </w:r>
      <w:bookmarkStart w:id="28418" w:name="_ETM_Q39_624090"/>
      <w:bookmarkEnd w:id="28418"/>
      <w:r>
        <w:rPr>
          <w:rtl/>
        </w:rPr>
        <w:t>הכנסת</w:t>
      </w:r>
      <w:r>
        <w:rPr>
          <w:rFonts w:hint="cs"/>
          <w:rtl/>
        </w:rPr>
        <w:t>,</w:t>
      </w:r>
      <w:r>
        <w:rPr>
          <w:rtl/>
        </w:rPr>
        <w:t xml:space="preserve"> </w:t>
      </w:r>
      <w:bookmarkStart w:id="28419" w:name="_ETM_Q39_625920"/>
      <w:bookmarkEnd w:id="28419"/>
      <w:r>
        <w:rPr>
          <w:rtl/>
        </w:rPr>
        <w:t xml:space="preserve">אני </w:t>
      </w:r>
      <w:bookmarkStart w:id="28420" w:name="_ETM_Q39_626219"/>
      <w:bookmarkEnd w:id="28420"/>
      <w:r>
        <w:rPr>
          <w:rtl/>
        </w:rPr>
        <w:t xml:space="preserve">רוצה </w:t>
      </w:r>
      <w:bookmarkStart w:id="28421" w:name="_ETM_Q39_626609"/>
      <w:bookmarkEnd w:id="28421"/>
      <w:r>
        <w:rPr>
          <w:rtl/>
        </w:rPr>
        <w:t xml:space="preserve">להגיד </w:t>
      </w:r>
      <w:bookmarkStart w:id="28422" w:name="_ETM_Q39_627000"/>
      <w:bookmarkEnd w:id="28422"/>
      <w:r>
        <w:rPr>
          <w:rtl/>
        </w:rPr>
        <w:t xml:space="preserve">לממשלת </w:t>
      </w:r>
      <w:bookmarkStart w:id="28423" w:name="_ETM_Q39_627659"/>
      <w:bookmarkEnd w:id="28423"/>
      <w:r>
        <w:rPr>
          <w:rtl/>
        </w:rPr>
        <w:t>ישראל</w:t>
      </w:r>
      <w:r>
        <w:rPr>
          <w:rFonts w:hint="cs"/>
          <w:rtl/>
        </w:rPr>
        <w:t>:</w:t>
      </w:r>
      <w:r>
        <w:rPr>
          <w:rtl/>
        </w:rPr>
        <w:t xml:space="preserve"> </w:t>
      </w:r>
      <w:bookmarkStart w:id="28424" w:name="_ETM_Q39_628799"/>
      <w:bookmarkEnd w:id="28424"/>
      <w:r>
        <w:rPr>
          <w:rtl/>
        </w:rPr>
        <w:t xml:space="preserve">רואים </w:t>
      </w:r>
      <w:bookmarkStart w:id="28425" w:name="_ETM_Q39_629280"/>
      <w:bookmarkEnd w:id="28425"/>
      <w:r>
        <w:rPr>
          <w:rtl/>
        </w:rPr>
        <w:t>לכם</w:t>
      </w:r>
      <w:r>
        <w:rPr>
          <w:rFonts w:hint="cs"/>
          <w:rtl/>
        </w:rPr>
        <w:t>.</w:t>
      </w:r>
      <w:r>
        <w:rPr>
          <w:rtl/>
        </w:rPr>
        <w:t xml:space="preserve"> </w:t>
      </w:r>
      <w:bookmarkStart w:id="28426" w:name="_ETM_Q39_631010"/>
      <w:bookmarkEnd w:id="28426"/>
      <w:r>
        <w:rPr>
          <w:rtl/>
        </w:rPr>
        <w:t xml:space="preserve">רואים </w:t>
      </w:r>
      <w:bookmarkStart w:id="28427" w:name="_ETM_Q39_631490"/>
      <w:bookmarkEnd w:id="28427"/>
      <w:r>
        <w:rPr>
          <w:rtl/>
        </w:rPr>
        <w:t xml:space="preserve">שפגעתם </w:t>
      </w:r>
      <w:bookmarkStart w:id="28428" w:name="_ETM_Q39_632690"/>
      <w:bookmarkEnd w:id="28428"/>
      <w:r>
        <w:rPr>
          <w:rtl/>
        </w:rPr>
        <w:t>ב</w:t>
      </w:r>
      <w:r>
        <w:rPr>
          <w:rFonts w:hint="cs"/>
          <w:rtl/>
        </w:rPr>
        <w:t xml:space="preserve">כל </w:t>
      </w:r>
      <w:r>
        <w:rPr>
          <w:rtl/>
        </w:rPr>
        <w:t xml:space="preserve">חלקה </w:t>
      </w:r>
      <w:bookmarkStart w:id="28429" w:name="_ETM_Q39_633920"/>
      <w:bookmarkEnd w:id="28429"/>
      <w:r>
        <w:rPr>
          <w:rtl/>
        </w:rPr>
        <w:t xml:space="preserve">טובה </w:t>
      </w:r>
      <w:bookmarkStart w:id="28430" w:name="_ETM_Q39_634640"/>
      <w:bookmarkEnd w:id="28430"/>
      <w:r>
        <w:rPr>
          <w:rtl/>
        </w:rPr>
        <w:t xml:space="preserve">במרכיבי </w:t>
      </w:r>
      <w:bookmarkStart w:id="28431" w:name="_ETM_Q39_635390"/>
      <w:bookmarkEnd w:id="28431"/>
      <w:r>
        <w:rPr>
          <w:rtl/>
        </w:rPr>
        <w:t xml:space="preserve">הביטחון </w:t>
      </w:r>
      <w:bookmarkStart w:id="28432" w:name="_ETM_Q39_636049"/>
      <w:bookmarkEnd w:id="28432"/>
      <w:r>
        <w:rPr>
          <w:rtl/>
        </w:rPr>
        <w:t xml:space="preserve">הלאומי </w:t>
      </w:r>
      <w:bookmarkStart w:id="28433" w:name="_ETM_Q39_636530"/>
      <w:bookmarkEnd w:id="28433"/>
      <w:r>
        <w:rPr>
          <w:rtl/>
        </w:rPr>
        <w:t>שלנו</w:t>
      </w:r>
      <w:bookmarkStart w:id="28434" w:name="_ETM_Q39_637960"/>
      <w:bookmarkEnd w:id="28434"/>
      <w:r>
        <w:rPr>
          <w:rFonts w:hint="cs"/>
          <w:rtl/>
        </w:rPr>
        <w:t xml:space="preserve">. </w:t>
      </w:r>
      <w:r>
        <w:rPr>
          <w:rtl/>
        </w:rPr>
        <w:t>בביטחון</w:t>
      </w:r>
      <w:r>
        <w:rPr>
          <w:rFonts w:hint="cs"/>
          <w:rtl/>
        </w:rPr>
        <w:t xml:space="preserve"> לעד </w:t>
      </w:r>
      <w:bookmarkStart w:id="28435" w:name="_ETM_Q39_639430"/>
      <w:bookmarkStart w:id="28436" w:name="_ETM_Q39_639849"/>
      <w:bookmarkStart w:id="28437" w:name="_ETM_Q39_640330"/>
      <w:bookmarkEnd w:id="28435"/>
      <w:bookmarkEnd w:id="28436"/>
      <w:bookmarkEnd w:id="28437"/>
      <w:r>
        <w:rPr>
          <w:rtl/>
        </w:rPr>
        <w:t xml:space="preserve">תיזכרו </w:t>
      </w:r>
      <w:bookmarkStart w:id="28438" w:name="_ETM_Q39_641530"/>
      <w:bookmarkEnd w:id="28438"/>
      <w:r>
        <w:rPr>
          <w:rtl/>
        </w:rPr>
        <w:t xml:space="preserve">ככאלה </w:t>
      </w:r>
      <w:bookmarkStart w:id="28439" w:name="_ETM_Q39_642670"/>
      <w:bookmarkEnd w:id="28439"/>
      <w:r>
        <w:rPr>
          <w:rtl/>
        </w:rPr>
        <w:t xml:space="preserve">שבמשמרת </w:t>
      </w:r>
      <w:bookmarkStart w:id="28440" w:name="_ETM_Q39_643690"/>
      <w:bookmarkEnd w:id="28440"/>
      <w:r>
        <w:rPr>
          <w:rtl/>
        </w:rPr>
        <w:t xml:space="preserve">שלהם </w:t>
      </w:r>
      <w:bookmarkStart w:id="28441" w:name="_ETM_Q39_644590"/>
      <w:bookmarkEnd w:id="28441"/>
      <w:r>
        <w:rPr>
          <w:rtl/>
        </w:rPr>
        <w:t xml:space="preserve">אירע </w:t>
      </w:r>
      <w:bookmarkStart w:id="28442" w:name="_ETM_Q39_645129"/>
      <w:bookmarkEnd w:id="28442"/>
      <w:r>
        <w:rPr>
          <w:rFonts w:hint="cs"/>
          <w:rtl/>
        </w:rPr>
        <w:t>ה</w:t>
      </w:r>
      <w:r>
        <w:rPr>
          <w:rtl/>
        </w:rPr>
        <w:t xml:space="preserve">טבח </w:t>
      </w:r>
      <w:bookmarkStart w:id="28443" w:name="_ETM_Q39_645670"/>
      <w:bookmarkEnd w:id="28443"/>
      <w:r>
        <w:rPr>
          <w:rtl/>
        </w:rPr>
        <w:t xml:space="preserve">הגדול </w:t>
      </w:r>
      <w:bookmarkStart w:id="28444" w:name="_ETM_Q39_646180"/>
      <w:bookmarkEnd w:id="28444"/>
      <w:r>
        <w:rPr>
          <w:rtl/>
        </w:rPr>
        <w:t xml:space="preserve">ביותר </w:t>
      </w:r>
      <w:bookmarkStart w:id="28445" w:name="_ETM_Q39_646750"/>
      <w:bookmarkEnd w:id="28445"/>
      <w:r>
        <w:rPr>
          <w:rtl/>
        </w:rPr>
        <w:t>במדינה</w:t>
      </w:r>
      <w:r>
        <w:rPr>
          <w:rFonts w:hint="cs"/>
          <w:rtl/>
        </w:rPr>
        <w:t xml:space="preserve"> </w:t>
      </w:r>
      <w:r>
        <w:rPr>
          <w:rtl/>
        </w:rPr>
        <w:t>–</w:t>
      </w:r>
      <w:r>
        <w:rPr>
          <w:rFonts w:hint="cs"/>
          <w:rtl/>
        </w:rPr>
        <w:t xml:space="preserve"> טבח </w:t>
      </w:r>
      <w:bookmarkStart w:id="28446" w:name="_ETM_Q39_648469"/>
      <w:bookmarkStart w:id="28447" w:name="_ETM_Q39_648829"/>
      <w:bookmarkStart w:id="28448" w:name="_ETM_Q39_649400"/>
      <w:bookmarkEnd w:id="28446"/>
      <w:bookmarkEnd w:id="28447"/>
      <w:bookmarkEnd w:id="28448"/>
      <w:r>
        <w:rPr>
          <w:rFonts w:hint="cs"/>
          <w:rtl/>
        </w:rPr>
        <w:t xml:space="preserve">7 </w:t>
      </w:r>
      <w:r>
        <w:rPr>
          <w:rtl/>
        </w:rPr>
        <w:t>באוקטובר</w:t>
      </w:r>
      <w:r>
        <w:rPr>
          <w:rFonts w:hint="cs"/>
          <w:rtl/>
        </w:rPr>
        <w:t>.</w:t>
      </w:r>
      <w:r>
        <w:rPr>
          <w:rtl/>
        </w:rPr>
        <w:t xml:space="preserve"> </w:t>
      </w:r>
      <w:bookmarkStart w:id="28449" w:name="_ETM_Q39_650209"/>
      <w:bookmarkEnd w:id="28449"/>
      <w:r>
        <w:rPr>
          <w:rtl/>
        </w:rPr>
        <w:t>1</w:t>
      </w:r>
      <w:r>
        <w:rPr>
          <w:rFonts w:hint="cs"/>
          <w:rtl/>
        </w:rPr>
        <w:t>,</w:t>
      </w:r>
      <w:r>
        <w:rPr>
          <w:rtl/>
        </w:rPr>
        <w:t xml:space="preserve">200 </w:t>
      </w:r>
      <w:bookmarkStart w:id="28450" w:name="_ETM_Q39_651079"/>
      <w:bookmarkEnd w:id="28450"/>
      <w:r>
        <w:rPr>
          <w:rtl/>
        </w:rPr>
        <w:t>נרצחים</w:t>
      </w:r>
      <w:r>
        <w:rPr>
          <w:rFonts w:hint="cs"/>
          <w:rtl/>
        </w:rPr>
        <w:t>,</w:t>
      </w:r>
      <w:r>
        <w:rPr>
          <w:rtl/>
        </w:rPr>
        <w:t xml:space="preserve"> </w:t>
      </w:r>
      <w:bookmarkStart w:id="28451" w:name="_ETM_Q39_651769"/>
      <w:bookmarkEnd w:id="28451"/>
      <w:r>
        <w:rPr>
          <w:rtl/>
        </w:rPr>
        <w:t xml:space="preserve">250 </w:t>
      </w:r>
      <w:bookmarkStart w:id="28452" w:name="_ETM_Q39_652730"/>
      <w:bookmarkEnd w:id="28452"/>
      <w:r>
        <w:rPr>
          <w:rtl/>
        </w:rPr>
        <w:t>חטופים</w:t>
      </w:r>
      <w:r>
        <w:rPr>
          <w:rFonts w:hint="cs"/>
          <w:rtl/>
        </w:rPr>
        <w:t>.</w:t>
      </w:r>
      <w:r>
        <w:rPr>
          <w:rtl/>
        </w:rPr>
        <w:t xml:space="preserve"> </w:t>
      </w:r>
      <w:bookmarkStart w:id="28453" w:name="_ETM_Q39_653840"/>
      <w:bookmarkEnd w:id="28453"/>
    </w:p>
    <w:p w:rsidR="00C85791" w:rsidRDefault="00C85791" w:rsidP="006336AD">
      <w:pPr>
        <w:rPr>
          <w:rtl/>
        </w:rPr>
      </w:pPr>
      <w:bookmarkStart w:id="28454" w:name="_ETM_Q39_659358"/>
      <w:bookmarkStart w:id="28455" w:name="_ETM_Q39_659421"/>
      <w:bookmarkEnd w:id="28454"/>
      <w:bookmarkEnd w:id="28455"/>
    </w:p>
    <w:p w:rsidR="00C85791" w:rsidRDefault="00C85791" w:rsidP="00D25BF7">
      <w:pPr>
        <w:rPr>
          <w:rtl/>
        </w:rPr>
      </w:pPr>
      <w:bookmarkStart w:id="28456" w:name="_ETM_Q39_659485"/>
      <w:bookmarkStart w:id="28457" w:name="_ETM_Q39_659544"/>
      <w:bookmarkStart w:id="28458" w:name="_ETM_Q39_654140"/>
      <w:bookmarkEnd w:id="28456"/>
      <w:bookmarkEnd w:id="28457"/>
      <w:bookmarkEnd w:id="28458"/>
      <w:r>
        <w:rPr>
          <w:rtl/>
        </w:rPr>
        <w:t xml:space="preserve">מה </w:t>
      </w:r>
      <w:bookmarkStart w:id="28459" w:name="_ETM_Q39_654230"/>
      <w:bookmarkEnd w:id="28459"/>
      <w:r>
        <w:rPr>
          <w:rtl/>
        </w:rPr>
        <w:t xml:space="preserve">קורה </w:t>
      </w:r>
      <w:bookmarkStart w:id="28460" w:name="_ETM_Q39_654530"/>
      <w:bookmarkEnd w:id="28460"/>
      <w:r>
        <w:rPr>
          <w:rtl/>
        </w:rPr>
        <w:t>מאז</w:t>
      </w:r>
      <w:r>
        <w:rPr>
          <w:rFonts w:hint="cs"/>
          <w:rtl/>
        </w:rPr>
        <w:t>?</w:t>
      </w:r>
      <w:r>
        <w:rPr>
          <w:rtl/>
        </w:rPr>
        <w:t xml:space="preserve"> </w:t>
      </w:r>
      <w:bookmarkStart w:id="28461" w:name="_ETM_Q39_655580"/>
      <w:bookmarkEnd w:id="28461"/>
      <w:r>
        <w:rPr>
          <w:rFonts w:hint="cs"/>
          <w:rtl/>
        </w:rPr>
        <w:t xml:space="preserve">ההרתעה </w:t>
      </w:r>
      <w:bookmarkStart w:id="28462" w:name="_ETM_Q39_655989"/>
      <w:bookmarkStart w:id="28463" w:name="_ETM_Q39_656200"/>
      <w:bookmarkStart w:id="28464" w:name="_ETM_Q39_656439"/>
      <w:bookmarkEnd w:id="28462"/>
      <w:bookmarkEnd w:id="28463"/>
      <w:bookmarkEnd w:id="28464"/>
      <w:r>
        <w:rPr>
          <w:rFonts w:hint="cs"/>
          <w:rtl/>
        </w:rPr>
        <w:t xml:space="preserve">רק </w:t>
      </w:r>
      <w:r>
        <w:rPr>
          <w:rtl/>
        </w:rPr>
        <w:t xml:space="preserve">הולכת </w:t>
      </w:r>
      <w:bookmarkStart w:id="28465" w:name="_ETM_Q39_656859"/>
      <w:bookmarkEnd w:id="28465"/>
      <w:r>
        <w:rPr>
          <w:rtl/>
        </w:rPr>
        <w:t>ונשחקת</w:t>
      </w:r>
      <w:r>
        <w:rPr>
          <w:rFonts w:hint="cs"/>
          <w:rtl/>
        </w:rPr>
        <w:t>.</w:t>
      </w:r>
      <w:r>
        <w:rPr>
          <w:rtl/>
        </w:rPr>
        <w:t xml:space="preserve"> </w:t>
      </w:r>
      <w:bookmarkStart w:id="28466" w:name="_ETM_Q39_658709"/>
      <w:bookmarkEnd w:id="28466"/>
      <w:r>
        <w:rPr>
          <w:rtl/>
        </w:rPr>
        <w:t xml:space="preserve">בכלכלה </w:t>
      </w:r>
      <w:bookmarkStart w:id="28467" w:name="_ETM_Q39_660530"/>
      <w:bookmarkEnd w:id="28467"/>
      <w:r>
        <w:rPr>
          <w:rtl/>
        </w:rPr>
        <w:t>–</w:t>
      </w:r>
      <w:r>
        <w:rPr>
          <w:rFonts w:hint="cs"/>
          <w:rtl/>
        </w:rPr>
        <w:t xml:space="preserve"> </w:t>
      </w:r>
      <w:r>
        <w:rPr>
          <w:rtl/>
        </w:rPr>
        <w:t xml:space="preserve">לא </w:t>
      </w:r>
      <w:bookmarkStart w:id="28468" w:name="_ETM_Q39_660769"/>
      <w:bookmarkEnd w:id="28468"/>
      <w:r>
        <w:rPr>
          <w:rFonts w:hint="cs"/>
          <w:rtl/>
        </w:rPr>
        <w:t xml:space="preserve">ייאמן </w:t>
      </w:r>
      <w:bookmarkStart w:id="28469" w:name="_ETM_Q39_661010"/>
      <w:bookmarkStart w:id="28470" w:name="_ETM_Q39_661700"/>
      <w:bookmarkEnd w:id="28469"/>
      <w:bookmarkEnd w:id="28470"/>
      <w:r>
        <w:rPr>
          <w:rtl/>
        </w:rPr>
        <w:t>ש</w:t>
      </w:r>
      <w:r w:rsidR="00D25BF7">
        <w:rPr>
          <w:rFonts w:hint="cs"/>
          <w:rtl/>
        </w:rPr>
        <w:t>ב</w:t>
      </w:r>
      <w:r>
        <w:rPr>
          <w:rtl/>
        </w:rPr>
        <w:t>סדר</w:t>
      </w:r>
      <w:bookmarkStart w:id="28471" w:name="_ETM_Q39_662239"/>
      <w:bookmarkEnd w:id="28471"/>
      <w:r>
        <w:rPr>
          <w:rFonts w:hint="cs"/>
          <w:rtl/>
        </w:rPr>
        <w:t xml:space="preserve">-היום של ועדת הכספים היום בבוקר </w:t>
      </w:r>
      <w:bookmarkStart w:id="28472" w:name="_ETM_Q39_662389"/>
      <w:bookmarkStart w:id="28473" w:name="_ETM_Q39_662749"/>
      <w:bookmarkStart w:id="28474" w:name="_ETM_Q39_662930"/>
      <w:bookmarkStart w:id="28475" w:name="_ETM_Q39_663499"/>
      <w:bookmarkStart w:id="28476" w:name="_ETM_Q39_664579"/>
      <w:bookmarkStart w:id="28477" w:name="_ETM_Q39_664999"/>
      <w:bookmarkStart w:id="28478" w:name="_ETM_Q39_666280"/>
      <w:bookmarkEnd w:id="28472"/>
      <w:bookmarkEnd w:id="28473"/>
      <w:bookmarkEnd w:id="28474"/>
      <w:bookmarkEnd w:id="28475"/>
      <w:bookmarkEnd w:id="28476"/>
      <w:bookmarkEnd w:id="28477"/>
      <w:bookmarkEnd w:id="28478"/>
      <w:r>
        <w:rPr>
          <w:rtl/>
        </w:rPr>
        <w:t xml:space="preserve">מאות </w:t>
      </w:r>
      <w:bookmarkStart w:id="28479" w:name="_ETM_Q39_667030"/>
      <w:bookmarkEnd w:id="28479"/>
      <w:r>
        <w:rPr>
          <w:rtl/>
        </w:rPr>
        <w:t xml:space="preserve">מיליונים </w:t>
      </w:r>
      <w:bookmarkStart w:id="28480" w:name="_ETM_Q39_667900"/>
      <w:bookmarkEnd w:id="28480"/>
      <w:r>
        <w:rPr>
          <w:rtl/>
        </w:rPr>
        <w:t xml:space="preserve">שקלים </w:t>
      </w:r>
      <w:bookmarkStart w:id="28481" w:name="_ETM_Q39_668620"/>
      <w:bookmarkEnd w:id="28481"/>
      <w:r>
        <w:rPr>
          <w:rtl/>
        </w:rPr>
        <w:t>למשרדי</w:t>
      </w:r>
      <w:r>
        <w:rPr>
          <w:rFonts w:hint="cs"/>
          <w:rtl/>
        </w:rPr>
        <w:t>ם</w:t>
      </w:r>
      <w:r>
        <w:rPr>
          <w:rtl/>
        </w:rPr>
        <w:t xml:space="preserve"> </w:t>
      </w:r>
      <w:bookmarkStart w:id="28482" w:name="_ETM_Q39_669430"/>
      <w:bookmarkEnd w:id="28482"/>
      <w:r>
        <w:rPr>
          <w:rtl/>
        </w:rPr>
        <w:t>מומצאים</w:t>
      </w:r>
      <w:r w:rsidR="00D25BF7">
        <w:rPr>
          <w:rFonts w:hint="cs"/>
          <w:rtl/>
        </w:rPr>
        <w:t>,</w:t>
      </w:r>
      <w:r>
        <w:rPr>
          <w:rtl/>
        </w:rPr>
        <w:t xml:space="preserve"> </w:t>
      </w:r>
      <w:bookmarkStart w:id="28483" w:name="_ETM_Q39_671260"/>
      <w:bookmarkEnd w:id="28483"/>
      <w:r>
        <w:rPr>
          <w:rtl/>
        </w:rPr>
        <w:t xml:space="preserve">לא </w:t>
      </w:r>
      <w:bookmarkStart w:id="28484" w:name="_ETM_Q39_671860"/>
      <w:bookmarkEnd w:id="28484"/>
      <w:r>
        <w:rPr>
          <w:rFonts w:hint="cs"/>
          <w:rtl/>
        </w:rPr>
        <w:t>ל</w:t>
      </w:r>
      <w:r>
        <w:rPr>
          <w:rtl/>
        </w:rPr>
        <w:t xml:space="preserve">משפחות </w:t>
      </w:r>
      <w:bookmarkStart w:id="28485" w:name="_ETM_Q39_672520"/>
      <w:bookmarkEnd w:id="28485"/>
      <w:r>
        <w:rPr>
          <w:rtl/>
        </w:rPr>
        <w:t xml:space="preserve">המפונים </w:t>
      </w:r>
      <w:bookmarkStart w:id="28486" w:name="_ETM_Q39_673150"/>
      <w:bookmarkEnd w:id="28486"/>
      <w:r>
        <w:rPr>
          <w:rtl/>
        </w:rPr>
        <w:t xml:space="preserve">בצפון </w:t>
      </w:r>
      <w:bookmarkStart w:id="28487" w:name="_ETM_Q39_673720"/>
      <w:bookmarkEnd w:id="28487"/>
      <w:r>
        <w:rPr>
          <w:rtl/>
        </w:rPr>
        <w:t>ובדרום</w:t>
      </w:r>
      <w:r>
        <w:rPr>
          <w:rFonts w:hint="cs"/>
          <w:rtl/>
        </w:rPr>
        <w:t>,</w:t>
      </w:r>
      <w:r>
        <w:rPr>
          <w:rtl/>
        </w:rPr>
        <w:t xml:space="preserve"> </w:t>
      </w:r>
      <w:bookmarkStart w:id="28488" w:name="_ETM_Q39_675200"/>
      <w:bookmarkEnd w:id="28488"/>
      <w:r>
        <w:rPr>
          <w:rtl/>
        </w:rPr>
        <w:t xml:space="preserve">לא </w:t>
      </w:r>
      <w:bookmarkStart w:id="28489" w:name="_ETM_Q39_675410"/>
      <w:bookmarkEnd w:id="28489"/>
      <w:r>
        <w:rPr>
          <w:rtl/>
        </w:rPr>
        <w:t xml:space="preserve">לאנשי </w:t>
      </w:r>
      <w:bookmarkStart w:id="28490" w:name="_ETM_Q39_675980"/>
      <w:bookmarkEnd w:id="28490"/>
      <w:r>
        <w:rPr>
          <w:rtl/>
        </w:rPr>
        <w:t>המילואים</w:t>
      </w:r>
      <w:r>
        <w:rPr>
          <w:rFonts w:hint="cs"/>
          <w:rtl/>
        </w:rPr>
        <w:t>,</w:t>
      </w:r>
      <w:r>
        <w:rPr>
          <w:rtl/>
        </w:rPr>
        <w:t xml:space="preserve"> </w:t>
      </w:r>
      <w:bookmarkStart w:id="28491" w:name="_ETM_Q39_677090"/>
      <w:bookmarkEnd w:id="28491"/>
      <w:r>
        <w:rPr>
          <w:rtl/>
        </w:rPr>
        <w:t xml:space="preserve">לא </w:t>
      </w:r>
      <w:bookmarkStart w:id="28492" w:name="_ETM_Q39_677390"/>
      <w:bookmarkEnd w:id="28492"/>
      <w:r>
        <w:rPr>
          <w:rFonts w:hint="cs"/>
          <w:rtl/>
        </w:rPr>
        <w:t>ל</w:t>
      </w:r>
      <w:bookmarkStart w:id="28493" w:name="_ETM_Q39_677590"/>
      <w:bookmarkEnd w:id="28493"/>
      <w:r>
        <w:rPr>
          <w:rtl/>
        </w:rPr>
        <w:t xml:space="preserve">משפחות </w:t>
      </w:r>
      <w:bookmarkStart w:id="28494" w:name="_ETM_Q39_678250"/>
      <w:bookmarkEnd w:id="28494"/>
      <w:r>
        <w:rPr>
          <w:rtl/>
        </w:rPr>
        <w:t>החטופים</w:t>
      </w:r>
      <w:r>
        <w:rPr>
          <w:rFonts w:hint="cs"/>
          <w:rtl/>
        </w:rPr>
        <w:t xml:space="preserve"> </w:t>
      </w:r>
      <w:bookmarkStart w:id="28495" w:name="_ETM_Q39_680936"/>
      <w:bookmarkEnd w:id="28495"/>
      <w:r>
        <w:rPr>
          <w:rFonts w:hint="cs"/>
          <w:rtl/>
        </w:rPr>
        <w:t>ו</w:t>
      </w:r>
      <w:bookmarkStart w:id="28496" w:name="_ETM_Q39_679010"/>
      <w:bookmarkEnd w:id="28496"/>
      <w:r>
        <w:rPr>
          <w:rtl/>
        </w:rPr>
        <w:t xml:space="preserve">לא </w:t>
      </w:r>
      <w:bookmarkStart w:id="28497" w:name="_ETM_Q39_679189"/>
      <w:bookmarkEnd w:id="28497"/>
      <w:r>
        <w:rPr>
          <w:rtl/>
        </w:rPr>
        <w:t>למילואימניקים</w:t>
      </w:r>
      <w:r>
        <w:rPr>
          <w:rFonts w:hint="cs"/>
          <w:rtl/>
        </w:rPr>
        <w:t>.</w:t>
      </w:r>
      <w:bookmarkStart w:id="28498" w:name="_ETM_Q39_684985"/>
      <w:bookmarkStart w:id="28499" w:name="_ETM_Q39_685110"/>
      <w:bookmarkStart w:id="28500" w:name="_ETM_Q39_685180"/>
      <w:bookmarkStart w:id="28501" w:name="_ETM_Q39_685293"/>
      <w:bookmarkStart w:id="28502" w:name="_ETM_Q39_681769"/>
      <w:bookmarkEnd w:id="28498"/>
      <w:bookmarkEnd w:id="28499"/>
      <w:bookmarkEnd w:id="28500"/>
      <w:bookmarkEnd w:id="28501"/>
      <w:bookmarkEnd w:id="28502"/>
      <w:r w:rsidR="00D25BF7">
        <w:rPr>
          <w:rFonts w:hint="cs"/>
          <w:rtl/>
        </w:rPr>
        <w:t xml:space="preserve"> </w:t>
      </w:r>
      <w:r>
        <w:rPr>
          <w:rtl/>
        </w:rPr>
        <w:t>הי</w:t>
      </w:r>
      <w:r>
        <w:rPr>
          <w:rFonts w:hint="cs"/>
          <w:rtl/>
        </w:rPr>
        <w:t>ום</w:t>
      </w:r>
      <w:r>
        <w:rPr>
          <w:rtl/>
        </w:rPr>
        <w:t xml:space="preserve"> </w:t>
      </w:r>
      <w:bookmarkStart w:id="28503" w:name="_ETM_Q39_682270"/>
      <w:bookmarkEnd w:id="28503"/>
      <w:r>
        <w:rPr>
          <w:rtl/>
        </w:rPr>
        <w:t xml:space="preserve">הגדלתם </w:t>
      </w:r>
      <w:bookmarkStart w:id="28504" w:name="_ETM_Q39_682930"/>
      <w:bookmarkEnd w:id="28504"/>
      <w:r>
        <w:rPr>
          <w:rtl/>
        </w:rPr>
        <w:t xml:space="preserve">לעשות </w:t>
      </w:r>
      <w:bookmarkStart w:id="28505" w:name="_ETM_Q39_683950"/>
      <w:bookmarkEnd w:id="28505"/>
      <w:r>
        <w:rPr>
          <w:rtl/>
        </w:rPr>
        <w:t xml:space="preserve">והבאתם </w:t>
      </w:r>
      <w:bookmarkStart w:id="28506" w:name="_ETM_Q39_684790"/>
      <w:bookmarkEnd w:id="28506"/>
      <w:r>
        <w:rPr>
          <w:rtl/>
        </w:rPr>
        <w:t xml:space="preserve">את </w:t>
      </w:r>
      <w:bookmarkStart w:id="28507" w:name="_ETM_Q39_684939"/>
      <w:bookmarkEnd w:id="28507"/>
      <w:r>
        <w:rPr>
          <w:rtl/>
        </w:rPr>
        <w:t xml:space="preserve">חוק </w:t>
      </w:r>
      <w:bookmarkStart w:id="28508" w:name="_ETM_Q39_685269"/>
      <w:bookmarkEnd w:id="28508"/>
      <w:r>
        <w:rPr>
          <w:rtl/>
        </w:rPr>
        <w:t xml:space="preserve">הכבדת </w:t>
      </w:r>
      <w:bookmarkStart w:id="28509" w:name="_ETM_Q39_685930"/>
      <w:bookmarkEnd w:id="28509"/>
      <w:r>
        <w:rPr>
          <w:rtl/>
        </w:rPr>
        <w:t>הנטל</w:t>
      </w:r>
      <w:r>
        <w:rPr>
          <w:rFonts w:hint="cs"/>
          <w:rtl/>
        </w:rPr>
        <w:t>,</w:t>
      </w:r>
      <w:r>
        <w:rPr>
          <w:rtl/>
        </w:rPr>
        <w:t xml:space="preserve"> </w:t>
      </w:r>
      <w:bookmarkStart w:id="28510" w:name="_ETM_Q39_687069"/>
      <w:bookmarkEnd w:id="28510"/>
      <w:r>
        <w:rPr>
          <w:rtl/>
        </w:rPr>
        <w:t xml:space="preserve">שהוא </w:t>
      </w:r>
      <w:bookmarkStart w:id="28511" w:name="_ETM_Q39_687430"/>
      <w:bookmarkEnd w:id="28511"/>
      <w:r>
        <w:rPr>
          <w:rtl/>
        </w:rPr>
        <w:t xml:space="preserve">לא </w:t>
      </w:r>
      <w:bookmarkStart w:id="28512" w:name="_ETM_Q39_687680"/>
      <w:bookmarkEnd w:id="28512"/>
      <w:r>
        <w:rPr>
          <w:rtl/>
        </w:rPr>
        <w:t xml:space="preserve">אחר </w:t>
      </w:r>
      <w:bookmarkStart w:id="28513" w:name="_ETM_Q39_688609"/>
      <w:bookmarkEnd w:id="28513"/>
      <w:r>
        <w:rPr>
          <w:rtl/>
        </w:rPr>
        <w:t>מ</w:t>
      </w:r>
      <w:bookmarkStart w:id="28514" w:name="_ETM_Q39_688849"/>
      <w:bookmarkEnd w:id="28514"/>
      <w:r>
        <w:rPr>
          <w:rtl/>
        </w:rPr>
        <w:t xml:space="preserve">אשר </w:t>
      </w:r>
      <w:bookmarkStart w:id="28515" w:name="_ETM_Q39_689359"/>
      <w:bookmarkEnd w:id="28515"/>
      <w:r>
        <w:rPr>
          <w:rtl/>
        </w:rPr>
        <w:t xml:space="preserve">עלה </w:t>
      </w:r>
      <w:bookmarkStart w:id="28516" w:name="_ETM_Q39_689689"/>
      <w:bookmarkEnd w:id="28516"/>
      <w:r>
        <w:rPr>
          <w:rtl/>
        </w:rPr>
        <w:t xml:space="preserve">תאנה </w:t>
      </w:r>
      <w:bookmarkStart w:id="28517" w:name="_ETM_Q39_690709"/>
      <w:bookmarkEnd w:id="28517"/>
      <w:r>
        <w:rPr>
          <w:rtl/>
        </w:rPr>
        <w:t>לבלו</w:t>
      </w:r>
      <w:r>
        <w:rPr>
          <w:rFonts w:hint="cs"/>
          <w:rtl/>
        </w:rPr>
        <w:t>ף</w:t>
      </w:r>
      <w:r>
        <w:rPr>
          <w:rtl/>
        </w:rPr>
        <w:t xml:space="preserve"> </w:t>
      </w:r>
      <w:bookmarkStart w:id="28518" w:name="_ETM_Q39_692340"/>
      <w:bookmarkEnd w:id="28518"/>
      <w:r>
        <w:rPr>
          <w:rFonts w:hint="cs"/>
          <w:rtl/>
        </w:rPr>
        <w:t>האמיתי</w:t>
      </w:r>
      <w:r w:rsidR="00D25BF7">
        <w:rPr>
          <w:rFonts w:hint="cs"/>
          <w:rtl/>
        </w:rPr>
        <w:t>,</w:t>
      </w:r>
      <w:r>
        <w:rPr>
          <w:rFonts w:hint="cs"/>
          <w:rtl/>
        </w:rPr>
        <w:t xml:space="preserve"> </w:t>
      </w:r>
      <w:r>
        <w:rPr>
          <w:rtl/>
        </w:rPr>
        <w:t xml:space="preserve">שזה </w:t>
      </w:r>
      <w:bookmarkStart w:id="28519" w:name="_ETM_Q39_692730"/>
      <w:bookmarkEnd w:id="28519"/>
      <w:r>
        <w:rPr>
          <w:rtl/>
        </w:rPr>
        <w:t xml:space="preserve">חוק </w:t>
      </w:r>
      <w:bookmarkStart w:id="28520" w:name="_ETM_Q39_693059"/>
      <w:bookmarkEnd w:id="28520"/>
      <w:r>
        <w:rPr>
          <w:rtl/>
        </w:rPr>
        <w:t>ההשתמטות</w:t>
      </w:r>
      <w:r>
        <w:rPr>
          <w:rFonts w:hint="cs"/>
          <w:rtl/>
        </w:rPr>
        <w:t>.</w:t>
      </w:r>
      <w:r>
        <w:rPr>
          <w:rtl/>
        </w:rPr>
        <w:t xml:space="preserve"> </w:t>
      </w:r>
      <w:bookmarkStart w:id="28521" w:name="_ETM_Q39_694660"/>
      <w:bookmarkEnd w:id="28521"/>
      <w:r>
        <w:rPr>
          <w:rtl/>
        </w:rPr>
        <w:t xml:space="preserve">איפה </w:t>
      </w:r>
      <w:bookmarkStart w:id="28522" w:name="_ETM_Q39_695110"/>
      <w:bookmarkEnd w:id="28522"/>
      <w:r>
        <w:rPr>
          <w:rtl/>
        </w:rPr>
        <w:t xml:space="preserve">המצפון </w:t>
      </w:r>
      <w:bookmarkStart w:id="28523" w:name="_ETM_Q39_695740"/>
      <w:bookmarkEnd w:id="28523"/>
      <w:r>
        <w:rPr>
          <w:rtl/>
        </w:rPr>
        <w:t>שלכם</w:t>
      </w:r>
      <w:r>
        <w:rPr>
          <w:rFonts w:hint="cs"/>
          <w:rtl/>
        </w:rPr>
        <w:t>?</w:t>
      </w:r>
      <w:r>
        <w:rPr>
          <w:rtl/>
        </w:rPr>
        <w:t xml:space="preserve"> </w:t>
      </w:r>
      <w:bookmarkStart w:id="28524" w:name="_ETM_Q39_697440"/>
      <w:bookmarkEnd w:id="28524"/>
      <w:r>
        <w:rPr>
          <w:rtl/>
        </w:rPr>
        <w:t>משפח</w:t>
      </w:r>
      <w:r>
        <w:rPr>
          <w:rFonts w:hint="cs"/>
          <w:rtl/>
        </w:rPr>
        <w:t xml:space="preserve">ות שלמות, אבות לבנים בני 46, בני 50, כשהילדים </w:t>
      </w:r>
      <w:bookmarkStart w:id="28525" w:name="_ETM_Q39_700884"/>
      <w:bookmarkEnd w:id="28525"/>
      <w:r>
        <w:rPr>
          <w:rFonts w:hint="cs"/>
          <w:rtl/>
        </w:rPr>
        <w:t>שלהם בני 20, גם משרתים בצבא, הם יישאו בנטל</w:t>
      </w:r>
      <w:r w:rsidR="00D25BF7">
        <w:rPr>
          <w:rFonts w:hint="cs"/>
          <w:rtl/>
        </w:rPr>
        <w:t>,</w:t>
      </w:r>
      <w:r>
        <w:rPr>
          <w:rFonts w:hint="cs"/>
          <w:rtl/>
        </w:rPr>
        <w:t xml:space="preserve"> </w:t>
      </w:r>
      <w:bookmarkStart w:id="28526" w:name="_ETM_Q39_709743"/>
      <w:bookmarkEnd w:id="28526"/>
      <w:r>
        <w:rPr>
          <w:rFonts w:hint="cs"/>
          <w:rtl/>
        </w:rPr>
        <w:t>שושלות שלמות</w:t>
      </w:r>
      <w:r w:rsidR="00D25BF7">
        <w:rPr>
          <w:rFonts w:hint="cs"/>
          <w:rtl/>
        </w:rPr>
        <w:t>,</w:t>
      </w:r>
      <w:r>
        <w:rPr>
          <w:rFonts w:hint="cs"/>
          <w:rtl/>
        </w:rPr>
        <w:t xml:space="preserve"> בעוד משפחות אחרות</w:t>
      </w:r>
      <w:r w:rsidR="00D25BF7">
        <w:rPr>
          <w:rFonts w:hint="cs"/>
          <w:rtl/>
        </w:rPr>
        <w:t>,</w:t>
      </w:r>
      <w:r>
        <w:rPr>
          <w:rFonts w:hint="cs"/>
          <w:rtl/>
        </w:rPr>
        <w:t xml:space="preserve"> זה לא נוגע להן בכלל. </w:t>
      </w:r>
      <w:bookmarkStart w:id="28527" w:name="_ETM_Q39_717027"/>
      <w:bookmarkEnd w:id="28527"/>
    </w:p>
    <w:p w:rsidR="00C85791" w:rsidRDefault="00C85791" w:rsidP="006336AD">
      <w:pPr>
        <w:rPr>
          <w:rtl/>
        </w:rPr>
      </w:pPr>
      <w:bookmarkStart w:id="28528" w:name="_ETM_Q39_717671"/>
      <w:bookmarkStart w:id="28529" w:name="_ETM_Q39_717807"/>
      <w:bookmarkEnd w:id="28528"/>
      <w:bookmarkEnd w:id="28529"/>
    </w:p>
    <w:p w:rsidR="00C85791" w:rsidRDefault="00C85791" w:rsidP="00D25BF7">
      <w:pPr>
        <w:rPr>
          <w:rtl/>
        </w:rPr>
      </w:pPr>
      <w:bookmarkStart w:id="28530" w:name="_ETM_Q39_717850"/>
      <w:bookmarkStart w:id="28531" w:name="_ETM_Q39_717945"/>
      <w:bookmarkStart w:id="28532" w:name="_ETM_Q39_698220"/>
      <w:bookmarkStart w:id="28533" w:name="_ETM_Q39_699390"/>
      <w:bookmarkStart w:id="28534" w:name="_ETM_Q39_699670"/>
      <w:bookmarkStart w:id="28535" w:name="_ETM_Q39_699970"/>
      <w:bookmarkStart w:id="28536" w:name="_ETM_Q39_700599"/>
      <w:bookmarkStart w:id="28537" w:name="_ETM_Q39_700780"/>
      <w:bookmarkStart w:id="28538" w:name="_ETM_Q39_701020"/>
      <w:bookmarkStart w:id="28539" w:name="_ETM_Q39_702069"/>
      <w:bookmarkStart w:id="28540" w:name="_ETM_Q39_702340"/>
      <w:bookmarkStart w:id="28541" w:name="_ETM_Q39_703090"/>
      <w:bookmarkStart w:id="28542" w:name="_ETM_Q39_703870"/>
      <w:bookmarkStart w:id="28543" w:name="_ETM_Q39_704110"/>
      <w:bookmarkStart w:id="28544" w:name="_ETM_Q39_704500"/>
      <w:bookmarkStart w:id="28545" w:name="_ETM_Q39_704739"/>
      <w:bookmarkStart w:id="28546" w:name="_ETM_Q39_705220"/>
      <w:bookmarkStart w:id="28547" w:name="_ETM_Q39_706819"/>
      <w:bookmarkStart w:id="28548" w:name="_ETM_Q39_706969"/>
      <w:bookmarkStart w:id="28549" w:name="_ETM_Q39_707299"/>
      <w:bookmarkStart w:id="28550" w:name="_ETM_Q39_708019"/>
      <w:bookmarkStart w:id="28551" w:name="_ETM_Q39_708709"/>
      <w:bookmarkStart w:id="28552" w:name="_ETM_Q39_709760"/>
      <w:bookmarkStart w:id="28553" w:name="_ETM_Q39_710150"/>
      <w:bookmarkStart w:id="28554" w:name="_ETM_Q39_710400"/>
      <w:bookmarkStart w:id="28555" w:name="_ETM_Q39_711000"/>
      <w:bookmarkStart w:id="28556" w:name="_ETM_Q39_711900"/>
      <w:bookmarkStart w:id="28557" w:name="_ETM_Q39_712170"/>
      <w:bookmarkStart w:id="28558" w:name="_ETM_Q39_712500"/>
      <w:bookmarkStart w:id="28559" w:name="_ETM_Q39_712590"/>
      <w:bookmarkStart w:id="28560" w:name="_ETM_Q39_712860"/>
      <w:bookmarkStart w:id="28561" w:name="_ETM_Q39_713309"/>
      <w:bookmarkStart w:id="28562" w:name="_ETM_Q39_716379"/>
      <w:bookmarkEnd w:id="28530"/>
      <w:bookmarkEnd w:id="28531"/>
      <w:bookmarkEnd w:id="28532"/>
      <w:bookmarkEnd w:id="28533"/>
      <w:bookmarkEnd w:id="28534"/>
      <w:bookmarkEnd w:id="28535"/>
      <w:bookmarkEnd w:id="28536"/>
      <w:bookmarkEnd w:id="28537"/>
      <w:bookmarkEnd w:id="28538"/>
      <w:bookmarkEnd w:id="28539"/>
      <w:bookmarkEnd w:id="28540"/>
      <w:bookmarkEnd w:id="28541"/>
      <w:bookmarkEnd w:id="28542"/>
      <w:bookmarkEnd w:id="28543"/>
      <w:bookmarkEnd w:id="28544"/>
      <w:bookmarkEnd w:id="28545"/>
      <w:bookmarkEnd w:id="28546"/>
      <w:bookmarkEnd w:id="28547"/>
      <w:bookmarkEnd w:id="28548"/>
      <w:bookmarkEnd w:id="28549"/>
      <w:bookmarkEnd w:id="28550"/>
      <w:bookmarkEnd w:id="28551"/>
      <w:bookmarkEnd w:id="28552"/>
      <w:bookmarkEnd w:id="28553"/>
      <w:bookmarkEnd w:id="28554"/>
      <w:bookmarkEnd w:id="28555"/>
      <w:bookmarkEnd w:id="28556"/>
      <w:bookmarkEnd w:id="28557"/>
      <w:bookmarkEnd w:id="28558"/>
      <w:bookmarkEnd w:id="28559"/>
      <w:bookmarkEnd w:id="28560"/>
      <w:bookmarkEnd w:id="28561"/>
      <w:bookmarkEnd w:id="28562"/>
      <w:r>
        <w:rPr>
          <w:rtl/>
        </w:rPr>
        <w:t xml:space="preserve">היום </w:t>
      </w:r>
      <w:bookmarkStart w:id="28563" w:name="_ETM_Q39_717040"/>
      <w:bookmarkEnd w:id="28563"/>
      <w:r>
        <w:rPr>
          <w:rtl/>
        </w:rPr>
        <w:t xml:space="preserve">בוועדת </w:t>
      </w:r>
      <w:bookmarkStart w:id="28564" w:name="_ETM_Q39_717669"/>
      <w:bookmarkEnd w:id="28564"/>
      <w:r>
        <w:rPr>
          <w:rtl/>
        </w:rPr>
        <w:t xml:space="preserve">חוץ </w:t>
      </w:r>
      <w:bookmarkStart w:id="28565" w:name="_ETM_Q39_717999"/>
      <w:bookmarkEnd w:id="28565"/>
      <w:r>
        <w:rPr>
          <w:rtl/>
        </w:rPr>
        <w:t xml:space="preserve">וביטחון </w:t>
      </w:r>
      <w:bookmarkStart w:id="28566" w:name="_ETM_Q39_718749"/>
      <w:bookmarkEnd w:id="28566"/>
      <w:r>
        <w:rPr>
          <w:rFonts w:hint="cs"/>
          <w:rtl/>
        </w:rPr>
        <w:t>ה</w:t>
      </w:r>
      <w:r>
        <w:rPr>
          <w:rtl/>
        </w:rPr>
        <w:t xml:space="preserve">גיע </w:t>
      </w:r>
      <w:bookmarkStart w:id="28567" w:name="_ETM_Q39_719169"/>
      <w:bookmarkEnd w:id="28567"/>
      <w:r>
        <w:rPr>
          <w:rtl/>
        </w:rPr>
        <w:t xml:space="preserve">הרב </w:t>
      </w:r>
      <w:bookmarkStart w:id="28568" w:name="_ETM_Q39_719590"/>
      <w:bookmarkEnd w:id="28568"/>
      <w:r>
        <w:rPr>
          <w:rtl/>
        </w:rPr>
        <w:t xml:space="preserve">תמיר </w:t>
      </w:r>
      <w:bookmarkStart w:id="28569" w:name="_ETM_Q39_719980"/>
      <w:bookmarkEnd w:id="28569"/>
      <w:r>
        <w:rPr>
          <w:rtl/>
        </w:rPr>
        <w:t>גרנות</w:t>
      </w:r>
      <w:r>
        <w:rPr>
          <w:rFonts w:hint="cs"/>
          <w:rtl/>
        </w:rPr>
        <w:t xml:space="preserve">, ראש ישיבת אורות שאול ואב שכול. הוא קרא לאחינו </w:t>
      </w:r>
      <w:bookmarkStart w:id="28570" w:name="_ETM_Q39_724877"/>
      <w:bookmarkEnd w:id="28570"/>
      <w:r>
        <w:rPr>
          <w:rFonts w:hint="cs"/>
          <w:rtl/>
        </w:rPr>
        <w:t>החרדים והוא אמר</w:t>
      </w:r>
      <w:bookmarkStart w:id="28571" w:name="_ETM_Q39_721300"/>
      <w:bookmarkStart w:id="28572" w:name="_ETM_Q39_721599"/>
      <w:bookmarkStart w:id="28573" w:name="_ETM_Q39_721870"/>
      <w:bookmarkStart w:id="28574" w:name="_ETM_Q39_722170"/>
      <w:bookmarkStart w:id="28575" w:name="_ETM_Q39_722620"/>
      <w:bookmarkStart w:id="28576" w:name="_ETM_Q39_723550"/>
      <w:bookmarkStart w:id="28577" w:name="_ETM_Q39_724239"/>
      <w:bookmarkStart w:id="28578" w:name="_ETM_Q39_725379"/>
      <w:bookmarkStart w:id="28579" w:name="_ETM_Q39_725679"/>
      <w:bookmarkStart w:id="28580" w:name="_ETM_Q39_726000"/>
      <w:bookmarkStart w:id="28581" w:name="_ETM_Q39_726270"/>
      <w:bookmarkStart w:id="28582" w:name="_ETM_Q39_726720"/>
      <w:bookmarkStart w:id="28583" w:name="_ETM_Q39_728070"/>
      <w:bookmarkStart w:id="28584" w:name="_ETM_Q39_728370"/>
      <w:bookmarkStart w:id="28585" w:name="_ETM_Q39_729790"/>
      <w:bookmarkEnd w:id="28571"/>
      <w:bookmarkEnd w:id="28572"/>
      <w:bookmarkEnd w:id="28573"/>
      <w:bookmarkEnd w:id="28574"/>
      <w:bookmarkEnd w:id="28575"/>
      <w:bookmarkEnd w:id="28576"/>
      <w:bookmarkEnd w:id="28577"/>
      <w:bookmarkEnd w:id="28578"/>
      <w:bookmarkEnd w:id="28579"/>
      <w:bookmarkEnd w:id="28580"/>
      <w:bookmarkEnd w:id="28581"/>
      <w:bookmarkEnd w:id="28582"/>
      <w:bookmarkEnd w:id="28583"/>
      <w:bookmarkEnd w:id="28584"/>
      <w:bookmarkEnd w:id="28585"/>
      <w:r>
        <w:rPr>
          <w:rFonts w:hint="cs"/>
          <w:rtl/>
        </w:rPr>
        <w:t xml:space="preserve">: אין </w:t>
      </w:r>
      <w:r>
        <w:rPr>
          <w:rtl/>
        </w:rPr>
        <w:t xml:space="preserve">עמדה </w:t>
      </w:r>
      <w:bookmarkStart w:id="28586" w:name="_ETM_Q39_730360"/>
      <w:bookmarkEnd w:id="28586"/>
      <w:r>
        <w:rPr>
          <w:rtl/>
        </w:rPr>
        <w:t xml:space="preserve">תורנית </w:t>
      </w:r>
      <w:bookmarkStart w:id="28587" w:name="_ETM_Q39_731050"/>
      <w:bookmarkEnd w:id="28587"/>
      <w:r>
        <w:rPr>
          <w:rtl/>
        </w:rPr>
        <w:t xml:space="preserve">שקובעת </w:t>
      </w:r>
      <w:bookmarkStart w:id="28588" w:name="_ETM_Q39_732190"/>
      <w:bookmarkEnd w:id="28588"/>
      <w:r>
        <w:rPr>
          <w:rtl/>
        </w:rPr>
        <w:t xml:space="preserve">שמי </w:t>
      </w:r>
      <w:bookmarkStart w:id="28589" w:name="_ETM_Q39_732700"/>
      <w:bookmarkEnd w:id="28589"/>
      <w:r>
        <w:rPr>
          <w:rtl/>
        </w:rPr>
        <w:t xml:space="preserve">שלומד </w:t>
      </w:r>
      <w:bookmarkStart w:id="28590" w:name="_ETM_Q39_733270"/>
      <w:bookmarkEnd w:id="28590"/>
      <w:r>
        <w:rPr>
          <w:rtl/>
        </w:rPr>
        <w:t xml:space="preserve">תורה </w:t>
      </w:r>
      <w:bookmarkStart w:id="28591" w:name="_ETM_Q39_733750"/>
      <w:bookmarkEnd w:id="28591"/>
      <w:r>
        <w:rPr>
          <w:rtl/>
        </w:rPr>
        <w:t xml:space="preserve">לא </w:t>
      </w:r>
      <w:bookmarkStart w:id="28592" w:name="_ETM_Q39_733900"/>
      <w:bookmarkEnd w:id="28592"/>
      <w:r>
        <w:rPr>
          <w:rtl/>
        </w:rPr>
        <w:t xml:space="preserve">יוצא </w:t>
      </w:r>
      <w:bookmarkStart w:id="28593" w:name="_ETM_Q39_734380"/>
      <w:bookmarkEnd w:id="28593"/>
      <w:r>
        <w:rPr>
          <w:rtl/>
        </w:rPr>
        <w:t>למלחמה</w:t>
      </w:r>
      <w:r>
        <w:rPr>
          <w:rFonts w:hint="cs"/>
          <w:rtl/>
        </w:rPr>
        <w:t>.</w:t>
      </w:r>
      <w:r>
        <w:rPr>
          <w:rtl/>
        </w:rPr>
        <w:t xml:space="preserve"> </w:t>
      </w:r>
      <w:bookmarkStart w:id="28594" w:name="_ETM_Q39_736000"/>
      <w:bookmarkEnd w:id="28594"/>
      <w:r>
        <w:rPr>
          <w:rtl/>
        </w:rPr>
        <w:t xml:space="preserve">במלחמת </w:t>
      </w:r>
      <w:bookmarkStart w:id="28595" w:name="_ETM_Q39_736780"/>
      <w:bookmarkEnd w:id="28595"/>
      <w:r>
        <w:rPr>
          <w:rtl/>
        </w:rPr>
        <w:t>מצווה</w:t>
      </w:r>
      <w:r>
        <w:rPr>
          <w:rFonts w:hint="cs"/>
          <w:rtl/>
        </w:rPr>
        <w:t xml:space="preserve"> </w:t>
      </w:r>
      <w:bookmarkStart w:id="28596" w:name="_ETM_Q39_737960"/>
      <w:bookmarkEnd w:id="28596"/>
      <w:r>
        <w:rPr>
          <w:rtl/>
        </w:rPr>
        <w:t xml:space="preserve">כולם </w:t>
      </w:r>
      <w:bookmarkStart w:id="28597" w:name="_ETM_Q39_738650"/>
      <w:bookmarkEnd w:id="28597"/>
      <w:r>
        <w:rPr>
          <w:rtl/>
        </w:rPr>
        <w:t>יו</w:t>
      </w:r>
      <w:r>
        <w:rPr>
          <w:rFonts w:hint="cs"/>
          <w:rtl/>
        </w:rPr>
        <w:t xml:space="preserve">צאים. </w:t>
      </w:r>
      <w:bookmarkStart w:id="28598" w:name="_ETM_Q39_740210"/>
      <w:bookmarkEnd w:id="28598"/>
      <w:r>
        <w:rPr>
          <w:rtl/>
        </w:rPr>
        <w:t xml:space="preserve">אני </w:t>
      </w:r>
      <w:bookmarkStart w:id="28599" w:name="_ETM_Q39_740720"/>
      <w:bookmarkEnd w:id="28599"/>
      <w:r>
        <w:rPr>
          <w:rtl/>
        </w:rPr>
        <w:t xml:space="preserve">מצטרפת </w:t>
      </w:r>
      <w:bookmarkStart w:id="28600" w:name="_ETM_Q39_741530"/>
      <w:bookmarkEnd w:id="28600"/>
      <w:r>
        <w:rPr>
          <w:rtl/>
        </w:rPr>
        <w:t xml:space="preserve">אליו </w:t>
      </w:r>
      <w:bookmarkStart w:id="28601" w:name="_ETM_Q39_742340"/>
      <w:bookmarkEnd w:id="28601"/>
      <w:r>
        <w:rPr>
          <w:rtl/>
        </w:rPr>
        <w:t xml:space="preserve">וקוראת </w:t>
      </w:r>
      <w:bookmarkStart w:id="28602" w:name="_ETM_Q39_743059"/>
      <w:bookmarkEnd w:id="28602"/>
      <w:r>
        <w:rPr>
          <w:rtl/>
        </w:rPr>
        <w:t>ל</w:t>
      </w:r>
      <w:r>
        <w:rPr>
          <w:rFonts w:hint="cs"/>
          <w:rtl/>
        </w:rPr>
        <w:t xml:space="preserve">אחינו החרדים: הבית </w:t>
      </w:r>
      <w:bookmarkStart w:id="28603" w:name="_ETM_Q39_748183"/>
      <w:bookmarkEnd w:id="28603"/>
      <w:r>
        <w:rPr>
          <w:rFonts w:hint="cs"/>
          <w:rtl/>
        </w:rPr>
        <w:t xml:space="preserve">בוער. את אחיי אני מבקשת. </w:t>
      </w:r>
      <w:bookmarkStart w:id="28604" w:name="_ETM_Q39_743360"/>
      <w:bookmarkStart w:id="28605" w:name="_ETM_Q39_743660"/>
      <w:bookmarkStart w:id="28606" w:name="_ETM_Q39_744990"/>
      <w:bookmarkStart w:id="28607" w:name="_ETM_Q39_745800"/>
      <w:bookmarkStart w:id="28608" w:name="_ETM_Q39_747539"/>
      <w:bookmarkStart w:id="28609" w:name="_ETM_Q39_747780"/>
      <w:bookmarkStart w:id="28610" w:name="_ETM_Q39_748559"/>
      <w:bookmarkStart w:id="28611" w:name="_ETM_Q39_752600"/>
      <w:bookmarkEnd w:id="28604"/>
      <w:bookmarkEnd w:id="28605"/>
      <w:bookmarkEnd w:id="28606"/>
      <w:bookmarkEnd w:id="28607"/>
      <w:bookmarkEnd w:id="28608"/>
      <w:bookmarkEnd w:id="28609"/>
      <w:bookmarkEnd w:id="28610"/>
      <w:bookmarkEnd w:id="28611"/>
      <w:r>
        <w:rPr>
          <w:rtl/>
        </w:rPr>
        <w:t xml:space="preserve">אני </w:t>
      </w:r>
      <w:bookmarkStart w:id="28612" w:name="_ETM_Q39_752900"/>
      <w:bookmarkEnd w:id="28612"/>
      <w:r>
        <w:rPr>
          <w:rtl/>
        </w:rPr>
        <w:t xml:space="preserve">רוצה </w:t>
      </w:r>
      <w:bookmarkStart w:id="28613" w:name="_ETM_Q39_753260"/>
      <w:bookmarkEnd w:id="28613"/>
      <w:r>
        <w:rPr>
          <w:rtl/>
        </w:rPr>
        <w:t xml:space="preserve">לומר </w:t>
      </w:r>
      <w:bookmarkStart w:id="28614" w:name="_ETM_Q39_753679"/>
      <w:bookmarkEnd w:id="28614"/>
      <w:r>
        <w:rPr>
          <w:rtl/>
        </w:rPr>
        <w:t xml:space="preserve">לכם </w:t>
      </w:r>
      <w:bookmarkStart w:id="28615" w:name="_ETM_Q39_755220"/>
      <w:bookmarkEnd w:id="28615"/>
      <w:r>
        <w:rPr>
          <w:rtl/>
        </w:rPr>
        <w:t xml:space="preserve">שעצם </w:t>
      </w:r>
      <w:bookmarkStart w:id="28616" w:name="_ETM_Q39_755940"/>
      <w:bookmarkEnd w:id="28616"/>
      <w:r>
        <w:rPr>
          <w:rtl/>
        </w:rPr>
        <w:t xml:space="preserve">העובדה </w:t>
      </w:r>
      <w:bookmarkStart w:id="28617" w:name="_ETM_Q39_757300"/>
      <w:bookmarkEnd w:id="28617"/>
      <w:r>
        <w:rPr>
          <w:rtl/>
        </w:rPr>
        <w:t xml:space="preserve">שאתם </w:t>
      </w:r>
      <w:bookmarkStart w:id="28618" w:name="_ETM_Q39_757780"/>
      <w:bookmarkEnd w:id="28618"/>
      <w:r>
        <w:rPr>
          <w:rtl/>
        </w:rPr>
        <w:t xml:space="preserve">דנים </w:t>
      </w:r>
      <w:bookmarkStart w:id="28619" w:name="_ETM_Q39_758199"/>
      <w:bookmarkEnd w:id="28619"/>
      <w:r>
        <w:rPr>
          <w:rtl/>
        </w:rPr>
        <w:t>בחדר</w:t>
      </w:r>
      <w:r>
        <w:rPr>
          <w:rFonts w:hint="cs"/>
          <w:rtl/>
        </w:rPr>
        <w:t xml:space="preserve"> אחד </w:t>
      </w:r>
      <w:bookmarkStart w:id="28620" w:name="_ETM_Q39_758740"/>
      <w:bookmarkStart w:id="28621" w:name="_ETM_Q39_759669"/>
      <w:bookmarkEnd w:id="28620"/>
      <w:bookmarkEnd w:id="28621"/>
      <w:r>
        <w:rPr>
          <w:rtl/>
        </w:rPr>
        <w:t xml:space="preserve">בחוק </w:t>
      </w:r>
      <w:bookmarkStart w:id="28622" w:name="_ETM_Q39_760270"/>
      <w:bookmarkEnd w:id="28622"/>
      <w:r>
        <w:rPr>
          <w:rtl/>
        </w:rPr>
        <w:t xml:space="preserve">ההשתמטות </w:t>
      </w:r>
      <w:bookmarkStart w:id="28623" w:name="_ETM_Q39_761639"/>
      <w:bookmarkEnd w:id="28623"/>
      <w:r>
        <w:rPr>
          <w:rFonts w:hint="cs"/>
          <w:rtl/>
        </w:rPr>
        <w:t xml:space="preserve">ובחדר אחר </w:t>
      </w:r>
      <w:bookmarkStart w:id="28624" w:name="_ETM_Q39_762210"/>
      <w:bookmarkStart w:id="28625" w:name="_ETM_Q39_762270"/>
      <w:bookmarkStart w:id="28626" w:name="_ETM_Q39_762539"/>
      <w:bookmarkStart w:id="28627" w:name="_ETM_Q39_763510"/>
      <w:bookmarkEnd w:id="28624"/>
      <w:bookmarkEnd w:id="28625"/>
      <w:bookmarkEnd w:id="28626"/>
      <w:bookmarkEnd w:id="28627"/>
      <w:r>
        <w:rPr>
          <w:rtl/>
        </w:rPr>
        <w:t>מחוקק</w:t>
      </w:r>
      <w:r>
        <w:rPr>
          <w:rFonts w:hint="cs"/>
          <w:rtl/>
        </w:rPr>
        <w:t xml:space="preserve">ים </w:t>
      </w:r>
      <w:bookmarkStart w:id="28628" w:name="_ETM_Q39_765269"/>
      <w:bookmarkEnd w:id="28628"/>
      <w:r>
        <w:rPr>
          <w:rFonts w:hint="cs"/>
          <w:rtl/>
        </w:rPr>
        <w:t xml:space="preserve">את חוק </w:t>
      </w:r>
      <w:bookmarkStart w:id="28629" w:name="_ETM_Q39_764429"/>
      <w:bookmarkStart w:id="28630" w:name="_ETM_Q39_764639"/>
      <w:bookmarkStart w:id="28631" w:name="_ETM_Q39_765030"/>
      <w:bookmarkEnd w:id="28629"/>
      <w:bookmarkEnd w:id="28630"/>
      <w:bookmarkEnd w:id="28631"/>
      <w:r>
        <w:rPr>
          <w:rFonts w:hint="cs"/>
          <w:rtl/>
        </w:rPr>
        <w:t>ה</w:t>
      </w:r>
      <w:r>
        <w:rPr>
          <w:rtl/>
        </w:rPr>
        <w:t xml:space="preserve">כבדת </w:t>
      </w:r>
      <w:bookmarkStart w:id="28632" w:name="_ETM_Q39_765690"/>
      <w:bookmarkEnd w:id="28632"/>
      <w:r>
        <w:rPr>
          <w:rtl/>
        </w:rPr>
        <w:t>הנטל</w:t>
      </w:r>
      <w:r>
        <w:rPr>
          <w:rFonts w:hint="cs"/>
          <w:rtl/>
        </w:rPr>
        <w:t>,</w:t>
      </w:r>
      <w:r>
        <w:rPr>
          <w:rtl/>
        </w:rPr>
        <w:t xml:space="preserve"> </w:t>
      </w:r>
      <w:bookmarkStart w:id="28633" w:name="_ETM_Q39_767020"/>
      <w:bookmarkEnd w:id="28633"/>
      <w:r>
        <w:rPr>
          <w:rtl/>
        </w:rPr>
        <w:t xml:space="preserve">זה </w:t>
      </w:r>
      <w:bookmarkStart w:id="28634" w:name="_ETM_Q39_767259"/>
      <w:bookmarkEnd w:id="28634"/>
      <w:r>
        <w:rPr>
          <w:rtl/>
        </w:rPr>
        <w:t xml:space="preserve">רק </w:t>
      </w:r>
      <w:bookmarkStart w:id="28635" w:name="_ETM_Q39_767620"/>
      <w:bookmarkEnd w:id="28635"/>
      <w:r>
        <w:rPr>
          <w:rtl/>
        </w:rPr>
        <w:t xml:space="preserve">מראה </w:t>
      </w:r>
      <w:bookmarkStart w:id="28636" w:name="_ETM_Q39_768699"/>
      <w:bookmarkEnd w:id="28636"/>
      <w:r>
        <w:rPr>
          <w:rFonts w:hint="cs"/>
          <w:rtl/>
        </w:rPr>
        <w:t xml:space="preserve">לכל הציבור הישראלי את אפס טוהר הכוונות שלכם. </w:t>
      </w:r>
      <w:bookmarkStart w:id="28637" w:name="_ETM_Q39_772185"/>
      <w:bookmarkEnd w:id="28637"/>
    </w:p>
    <w:p w:rsidR="00C85791" w:rsidRDefault="00C85791" w:rsidP="006336AD">
      <w:pPr>
        <w:rPr>
          <w:rtl/>
        </w:rPr>
      </w:pPr>
      <w:bookmarkStart w:id="28638" w:name="_ETM_Q39_774030"/>
      <w:bookmarkStart w:id="28639" w:name="_ETM_Q39_774113"/>
      <w:bookmarkStart w:id="28640" w:name="_ETM_Q39_774205"/>
      <w:bookmarkEnd w:id="28638"/>
      <w:bookmarkEnd w:id="28639"/>
      <w:bookmarkEnd w:id="28640"/>
    </w:p>
    <w:p w:rsidR="00C85791" w:rsidRDefault="00C85791" w:rsidP="00D25BF7">
      <w:pPr>
        <w:rPr>
          <w:rtl/>
        </w:rPr>
      </w:pPr>
      <w:bookmarkStart w:id="28641" w:name="_ETM_Q39_774274"/>
      <w:bookmarkStart w:id="28642" w:name="_ETM_Q39_768940"/>
      <w:bookmarkStart w:id="28643" w:name="_ETM_Q39_769240"/>
      <w:bookmarkStart w:id="28644" w:name="_ETM_Q39_769720"/>
      <w:bookmarkStart w:id="28645" w:name="_ETM_Q39_771749"/>
      <w:bookmarkStart w:id="28646" w:name="_ETM_Q39_772229"/>
      <w:bookmarkStart w:id="28647" w:name="_ETM_Q39_772529"/>
      <w:bookmarkStart w:id="28648" w:name="_ETM_Q39_773069"/>
      <w:bookmarkStart w:id="28649" w:name="_ETM_Q39_774480"/>
      <w:bookmarkEnd w:id="28641"/>
      <w:bookmarkEnd w:id="28642"/>
      <w:bookmarkEnd w:id="28643"/>
      <w:bookmarkEnd w:id="28644"/>
      <w:bookmarkEnd w:id="28645"/>
      <w:bookmarkEnd w:id="28646"/>
      <w:bookmarkEnd w:id="28647"/>
      <w:bookmarkEnd w:id="28648"/>
      <w:bookmarkEnd w:id="28649"/>
      <w:r>
        <w:rPr>
          <w:rtl/>
        </w:rPr>
        <w:t xml:space="preserve">אני </w:t>
      </w:r>
      <w:bookmarkStart w:id="28650" w:name="_ETM_Q39_774750"/>
      <w:bookmarkEnd w:id="28650"/>
      <w:r>
        <w:rPr>
          <w:rtl/>
        </w:rPr>
        <w:t xml:space="preserve">רוצה </w:t>
      </w:r>
      <w:bookmarkStart w:id="28651" w:name="_ETM_Q39_775169"/>
      <w:bookmarkEnd w:id="28651"/>
      <w:r>
        <w:rPr>
          <w:rtl/>
        </w:rPr>
        <w:t xml:space="preserve">לומר </w:t>
      </w:r>
      <w:bookmarkStart w:id="28652" w:name="_ETM_Q39_775559"/>
      <w:bookmarkEnd w:id="28652"/>
      <w:r>
        <w:rPr>
          <w:rtl/>
        </w:rPr>
        <w:t xml:space="preserve">לכם </w:t>
      </w:r>
      <w:bookmarkStart w:id="28653" w:name="_ETM_Q39_776679"/>
      <w:bookmarkEnd w:id="28653"/>
      <w:r>
        <w:rPr>
          <w:rtl/>
        </w:rPr>
        <w:t xml:space="preserve">שזוהי </w:t>
      </w:r>
      <w:bookmarkStart w:id="28654" w:name="_ETM_Q39_777220"/>
      <w:bookmarkEnd w:id="28654"/>
      <w:r>
        <w:rPr>
          <w:rtl/>
        </w:rPr>
        <w:t xml:space="preserve">שעת </w:t>
      </w:r>
      <w:bookmarkStart w:id="28655" w:name="_ETM_Q39_777580"/>
      <w:bookmarkEnd w:id="28655"/>
      <w:r>
        <w:rPr>
          <w:rtl/>
        </w:rPr>
        <w:t xml:space="preserve">המבחן </w:t>
      </w:r>
      <w:bookmarkStart w:id="28656" w:name="_ETM_Q39_778120"/>
      <w:bookmarkEnd w:id="28656"/>
      <w:r>
        <w:rPr>
          <w:rtl/>
        </w:rPr>
        <w:t>שלכם</w:t>
      </w:r>
      <w:r>
        <w:rPr>
          <w:rFonts w:hint="cs"/>
          <w:rtl/>
        </w:rPr>
        <w:t>.</w:t>
      </w:r>
      <w:r>
        <w:rPr>
          <w:rtl/>
        </w:rPr>
        <w:t xml:space="preserve"> </w:t>
      </w:r>
      <w:bookmarkStart w:id="28657" w:name="_ETM_Q39_779319"/>
      <w:bookmarkEnd w:id="28657"/>
      <w:r>
        <w:rPr>
          <w:rtl/>
        </w:rPr>
        <w:t xml:space="preserve">חוק </w:t>
      </w:r>
      <w:bookmarkStart w:id="28658" w:name="_ETM_Q39_779740"/>
      <w:bookmarkEnd w:id="28658"/>
      <w:r>
        <w:rPr>
          <w:rtl/>
        </w:rPr>
        <w:t xml:space="preserve">הגיוס </w:t>
      </w:r>
      <w:bookmarkStart w:id="28659" w:name="_ETM_Q39_780250"/>
      <w:bookmarkEnd w:id="28659"/>
      <w:r>
        <w:rPr>
          <w:rtl/>
        </w:rPr>
        <w:t xml:space="preserve">עומד </w:t>
      </w:r>
      <w:bookmarkStart w:id="28660" w:name="_ETM_Q39_780610"/>
      <w:bookmarkEnd w:id="28660"/>
      <w:r>
        <w:rPr>
          <w:rtl/>
        </w:rPr>
        <w:t>לפתחנו</w:t>
      </w:r>
      <w:r>
        <w:rPr>
          <w:rFonts w:hint="cs"/>
          <w:rtl/>
        </w:rPr>
        <w:t>,</w:t>
      </w:r>
      <w:r>
        <w:rPr>
          <w:rtl/>
        </w:rPr>
        <w:t xml:space="preserve"> </w:t>
      </w:r>
      <w:bookmarkStart w:id="28661" w:name="_ETM_Q39_781900"/>
      <w:bookmarkEnd w:id="28661"/>
      <w:r>
        <w:rPr>
          <w:rtl/>
        </w:rPr>
        <w:t>ולאט</w:t>
      </w:r>
      <w:r w:rsidR="00280E9D">
        <w:rPr>
          <w:rFonts w:hint="cs"/>
          <w:rtl/>
        </w:rPr>
        <w:t>-</w:t>
      </w:r>
      <w:r>
        <w:rPr>
          <w:rFonts w:hint="cs"/>
          <w:rtl/>
        </w:rPr>
        <w:t xml:space="preserve">לאט, מדקה לדקה, כל </w:t>
      </w:r>
      <w:proofErr w:type="spellStart"/>
      <w:r>
        <w:rPr>
          <w:rFonts w:hint="cs"/>
          <w:rtl/>
        </w:rPr>
        <w:t>השטיקים</w:t>
      </w:r>
      <w:proofErr w:type="spellEnd"/>
      <w:r>
        <w:rPr>
          <w:rFonts w:hint="cs"/>
          <w:rtl/>
        </w:rPr>
        <w:t xml:space="preserve"> והטריקים שלכם נחשפים. כל </w:t>
      </w:r>
      <w:bookmarkStart w:id="28662" w:name="_ETM_Q39_790616"/>
      <w:bookmarkEnd w:id="28662"/>
      <w:r>
        <w:rPr>
          <w:rFonts w:hint="cs"/>
          <w:rtl/>
        </w:rPr>
        <w:t xml:space="preserve">ישיבות הדמה שמחזיקות 44,000 אנשים שלא באמת לומדים, שיכלו </w:t>
      </w:r>
      <w:bookmarkStart w:id="28663" w:name="_ETM_Q39_797976"/>
      <w:bookmarkEnd w:id="28663"/>
      <w:r>
        <w:rPr>
          <w:rFonts w:hint="cs"/>
          <w:rtl/>
        </w:rPr>
        <w:t>למלא גדודים וחטיבות ולהילחם כתף אל כתף עם חיילינו</w:t>
      </w:r>
      <w:bookmarkStart w:id="28664" w:name="_ETM_Q39_805990"/>
      <w:bookmarkEnd w:id="28664"/>
      <w:r>
        <w:rPr>
          <w:rFonts w:hint="cs"/>
          <w:rtl/>
        </w:rPr>
        <w:t xml:space="preserve"> </w:t>
      </w:r>
      <w:r>
        <w:rPr>
          <w:rtl/>
        </w:rPr>
        <w:t>–</w:t>
      </w:r>
      <w:r>
        <w:rPr>
          <w:rFonts w:hint="cs"/>
          <w:rtl/>
        </w:rPr>
        <w:t xml:space="preserve"> רואים לכם. פשוט, רואים לכם. תתביישו. </w:t>
      </w:r>
    </w:p>
    <w:p w:rsidR="00C85791" w:rsidRDefault="00C85791" w:rsidP="006336AD">
      <w:pPr>
        <w:rPr>
          <w:rtl/>
        </w:rPr>
      </w:pPr>
      <w:bookmarkStart w:id="28665" w:name="_ETM_Q39_809090"/>
      <w:bookmarkStart w:id="28666" w:name="_ETM_Q39_809223"/>
      <w:bookmarkEnd w:id="28665"/>
      <w:bookmarkEnd w:id="28666"/>
    </w:p>
    <w:p w:rsidR="00C85791" w:rsidRDefault="00C85791" w:rsidP="006336AD">
      <w:pPr>
        <w:pStyle w:val="af7"/>
        <w:keepNext/>
        <w:rPr>
          <w:rtl/>
        </w:rPr>
      </w:pPr>
      <w:bookmarkStart w:id="28667" w:name="_ETM_Q39_809254"/>
      <w:bookmarkStart w:id="28668" w:name="_ETM_Q39_809355"/>
      <w:bookmarkStart w:id="28669" w:name="_ETM_Q39_809455"/>
      <w:bookmarkStart w:id="28670" w:name="_ETM_Q39_809553"/>
      <w:bookmarkStart w:id="28671" w:name="ET_yor_6598_1"/>
      <w:bookmarkEnd w:id="28667"/>
      <w:bookmarkEnd w:id="28668"/>
      <w:bookmarkEnd w:id="28669"/>
      <w:bookmarkEnd w:id="28670"/>
      <w:r w:rsidRPr="00994C00">
        <w:rPr>
          <w:rStyle w:val="TagStyle"/>
          <w:rtl/>
        </w:rPr>
        <w:t xml:space="preserve">&lt;&lt; יור &gt;&gt; </w:t>
      </w:r>
      <w:r>
        <w:rPr>
          <w:rtl/>
        </w:rPr>
        <w:t>היו"ר משה סולומון:</w:t>
      </w:r>
      <w:r w:rsidRPr="00994C00">
        <w:rPr>
          <w:rStyle w:val="TagStyle"/>
          <w:rtl/>
        </w:rPr>
        <w:t xml:space="preserve"> &lt;&lt; יור &gt;&gt;</w:t>
      </w:r>
      <w:r>
        <w:rPr>
          <w:rtl/>
        </w:rPr>
        <w:t xml:space="preserve"> </w:t>
      </w:r>
      <w:bookmarkEnd w:id="28671"/>
    </w:p>
    <w:p w:rsidR="00C85791" w:rsidRDefault="00C85791" w:rsidP="006336AD">
      <w:pPr>
        <w:rPr>
          <w:rtl/>
        </w:rPr>
      </w:pPr>
    </w:p>
    <w:p w:rsidR="00C85791" w:rsidRDefault="00C85791" w:rsidP="00D25BF7">
      <w:pPr>
        <w:rPr>
          <w:rtl/>
        </w:rPr>
      </w:pPr>
      <w:bookmarkStart w:id="28672" w:name="_ETM_Q40_169794"/>
      <w:bookmarkStart w:id="28673" w:name="_ETM_Q40_162264"/>
      <w:bookmarkStart w:id="28674" w:name="_ETM_Q40_162319"/>
      <w:bookmarkEnd w:id="28672"/>
      <w:bookmarkEnd w:id="28673"/>
      <w:bookmarkEnd w:id="28674"/>
      <w:r w:rsidRPr="00994C00">
        <w:rPr>
          <w:rtl/>
        </w:rPr>
        <w:t xml:space="preserve">תודה </w:t>
      </w:r>
      <w:bookmarkStart w:id="28675" w:name="_ETM_Q40_209259"/>
      <w:bookmarkEnd w:id="28675"/>
      <w:r w:rsidRPr="00994C00">
        <w:rPr>
          <w:rtl/>
        </w:rPr>
        <w:t>רבה</w:t>
      </w:r>
      <w:r>
        <w:rPr>
          <w:rFonts w:hint="cs"/>
          <w:rtl/>
        </w:rPr>
        <w:t>.</w:t>
      </w:r>
      <w:r w:rsidRPr="00994C00">
        <w:rPr>
          <w:rtl/>
        </w:rPr>
        <w:t xml:space="preserve"> </w:t>
      </w:r>
      <w:bookmarkStart w:id="28676" w:name="_ETM_Q40_209679"/>
      <w:bookmarkEnd w:id="28676"/>
      <w:r w:rsidRPr="00994C00">
        <w:rPr>
          <w:rtl/>
        </w:rPr>
        <w:t xml:space="preserve">חבר </w:t>
      </w:r>
      <w:bookmarkStart w:id="28677" w:name="_ETM_Q40_209919"/>
      <w:bookmarkEnd w:id="28677"/>
      <w:r w:rsidRPr="00994C00">
        <w:rPr>
          <w:rtl/>
        </w:rPr>
        <w:t xml:space="preserve">הכנסת </w:t>
      </w:r>
      <w:bookmarkStart w:id="28678" w:name="_ETM_Q40_210130"/>
      <w:bookmarkEnd w:id="28678"/>
      <w:r w:rsidRPr="00994C00">
        <w:rPr>
          <w:rtl/>
        </w:rPr>
        <w:t xml:space="preserve">חמד </w:t>
      </w:r>
      <w:bookmarkStart w:id="28679" w:name="_ETM_Q40_210429"/>
      <w:bookmarkEnd w:id="28679"/>
      <w:r w:rsidRPr="00994C00">
        <w:rPr>
          <w:rtl/>
        </w:rPr>
        <w:t>עמאר</w:t>
      </w:r>
      <w:r>
        <w:rPr>
          <w:rFonts w:hint="cs"/>
          <w:rtl/>
        </w:rPr>
        <w:t>,</w:t>
      </w:r>
      <w:r w:rsidRPr="00994C00">
        <w:rPr>
          <w:rtl/>
        </w:rPr>
        <w:t xml:space="preserve"> </w:t>
      </w:r>
      <w:bookmarkStart w:id="28680" w:name="_ETM_Q40_214079"/>
      <w:bookmarkEnd w:id="28680"/>
      <w:r w:rsidRPr="00994C00">
        <w:rPr>
          <w:rtl/>
        </w:rPr>
        <w:t>בבקשה</w:t>
      </w:r>
      <w:r>
        <w:rPr>
          <w:rFonts w:hint="cs"/>
          <w:rtl/>
        </w:rPr>
        <w:t>.</w:t>
      </w:r>
      <w:bookmarkStart w:id="28681" w:name="_ETM_Q40_185161"/>
      <w:bookmarkEnd w:id="28681"/>
      <w:r>
        <w:rPr>
          <w:rFonts w:hint="cs"/>
          <w:rtl/>
        </w:rPr>
        <w:t xml:space="preserve"> אני מחפש אותך</w:t>
      </w:r>
      <w:r w:rsidR="00D25BF7">
        <w:rPr>
          <w:rFonts w:hint="cs"/>
          <w:rtl/>
        </w:rPr>
        <w:t>.</w:t>
      </w:r>
      <w:r>
        <w:rPr>
          <w:rFonts w:hint="cs"/>
          <w:rtl/>
        </w:rPr>
        <w:t xml:space="preserve"> באת מהכיוון </w:t>
      </w:r>
      <w:r w:rsidR="00330489">
        <w:rPr>
          <w:rFonts w:hint="cs"/>
          <w:rtl/>
        </w:rPr>
        <w:t>– – –</w:t>
      </w:r>
    </w:p>
    <w:p w:rsidR="00C85791" w:rsidRDefault="00C85791" w:rsidP="006336AD">
      <w:pPr>
        <w:rPr>
          <w:rtl/>
        </w:rPr>
      </w:pPr>
      <w:bookmarkStart w:id="28682" w:name="_ETM_Q40_185256"/>
      <w:bookmarkStart w:id="28683" w:name="_ETM_Q40_192217"/>
      <w:bookmarkEnd w:id="28682"/>
      <w:bookmarkEnd w:id="28683"/>
    </w:p>
    <w:p w:rsidR="00C85791" w:rsidRDefault="00C85791" w:rsidP="006336AD">
      <w:pPr>
        <w:pStyle w:val="a4"/>
        <w:keepNext/>
        <w:rPr>
          <w:rtl/>
        </w:rPr>
      </w:pPr>
      <w:bookmarkStart w:id="28684" w:name="ET_speaker_4674_2"/>
      <w:r w:rsidRPr="00994C00">
        <w:rPr>
          <w:rStyle w:val="TagStyle"/>
          <w:rtl/>
        </w:rPr>
        <w:t xml:space="preserve"> &lt;&lt; דובר &gt;&gt; </w:t>
      </w:r>
      <w:bookmarkStart w:id="28685" w:name="_Toc170221551"/>
      <w:bookmarkStart w:id="28686" w:name="_Toc193213814"/>
      <w:r>
        <w:rPr>
          <w:rtl/>
        </w:rPr>
        <w:t>חמד עמאר (ישראל ביתנו):</w:t>
      </w:r>
      <w:bookmarkEnd w:id="28685"/>
      <w:bookmarkEnd w:id="28686"/>
      <w:r w:rsidRPr="00994C00">
        <w:rPr>
          <w:rStyle w:val="TagStyle"/>
          <w:rtl/>
        </w:rPr>
        <w:t xml:space="preserve"> &lt;&lt; דובר &gt;&gt;</w:t>
      </w:r>
      <w:r>
        <w:rPr>
          <w:rtl/>
        </w:rPr>
        <w:t xml:space="preserve"> </w:t>
      </w:r>
      <w:bookmarkEnd w:id="28684"/>
    </w:p>
    <w:p w:rsidR="00C85791" w:rsidRDefault="00C85791" w:rsidP="006336AD">
      <w:pPr>
        <w:rPr>
          <w:rtl/>
        </w:rPr>
      </w:pPr>
    </w:p>
    <w:p w:rsidR="00C85791" w:rsidRDefault="00C85791" w:rsidP="006336AD">
      <w:pPr>
        <w:rPr>
          <w:rtl/>
        </w:rPr>
      </w:pPr>
      <w:bookmarkStart w:id="28687" w:name="_ETM_Q40_192975"/>
      <w:bookmarkStart w:id="28688" w:name="_ETM_Q40_193045"/>
      <w:bookmarkStart w:id="28689" w:name="_ETM_Q40_215510"/>
      <w:bookmarkEnd w:id="28687"/>
      <w:bookmarkEnd w:id="28688"/>
      <w:bookmarkEnd w:id="28689"/>
      <w:r>
        <w:rPr>
          <w:rFonts w:hint="cs"/>
          <w:rtl/>
        </w:rPr>
        <w:t>באתי</w:t>
      </w:r>
      <w:r w:rsidRPr="00994C00">
        <w:rPr>
          <w:rtl/>
        </w:rPr>
        <w:t xml:space="preserve"> </w:t>
      </w:r>
      <w:bookmarkStart w:id="28690" w:name="_ETM_Q40_220819"/>
      <w:bookmarkEnd w:id="28690"/>
      <w:r>
        <w:rPr>
          <w:rFonts w:hint="cs"/>
          <w:rtl/>
        </w:rPr>
        <w:t>מ</w:t>
      </w:r>
      <w:r w:rsidRPr="00994C00">
        <w:rPr>
          <w:rtl/>
        </w:rPr>
        <w:t xml:space="preserve">הצד </w:t>
      </w:r>
      <w:bookmarkStart w:id="28691" w:name="_ETM_Q40_221030"/>
      <w:bookmarkEnd w:id="28691"/>
      <w:r w:rsidRPr="00994C00">
        <w:rPr>
          <w:rtl/>
        </w:rPr>
        <w:t>ה</w:t>
      </w:r>
      <w:r>
        <w:rPr>
          <w:rFonts w:hint="cs"/>
          <w:rtl/>
        </w:rPr>
        <w:t>לא-</w:t>
      </w:r>
      <w:r w:rsidRPr="00994C00">
        <w:rPr>
          <w:rtl/>
        </w:rPr>
        <w:t>נכון</w:t>
      </w:r>
      <w:r>
        <w:rPr>
          <w:rFonts w:hint="cs"/>
          <w:rtl/>
        </w:rPr>
        <w:t>?</w:t>
      </w:r>
    </w:p>
    <w:p w:rsidR="00C85791" w:rsidRDefault="00C85791" w:rsidP="006336AD">
      <w:pPr>
        <w:rPr>
          <w:rtl/>
        </w:rPr>
      </w:pPr>
      <w:bookmarkStart w:id="28692" w:name="_ETM_Q40_220440"/>
      <w:bookmarkStart w:id="28693" w:name="_ETM_Q40_220531"/>
      <w:bookmarkEnd w:id="28692"/>
      <w:bookmarkEnd w:id="28693"/>
    </w:p>
    <w:p w:rsidR="00C85791" w:rsidRDefault="00C85791" w:rsidP="006336AD">
      <w:pPr>
        <w:pStyle w:val="af7"/>
        <w:keepNext/>
        <w:rPr>
          <w:rtl/>
        </w:rPr>
      </w:pPr>
      <w:r w:rsidRPr="00994C00">
        <w:rPr>
          <w:rStyle w:val="TagStyle"/>
          <w:rtl/>
        </w:rPr>
        <w:t xml:space="preserve"> &lt;&lt; יור &gt;&gt; </w:t>
      </w:r>
      <w:r>
        <w:rPr>
          <w:rtl/>
        </w:rPr>
        <w:t>היו"ר משה סולומון:</w:t>
      </w:r>
      <w:r w:rsidRPr="00994C00">
        <w:rPr>
          <w:rStyle w:val="TagStyle"/>
          <w:rtl/>
        </w:rPr>
        <w:t xml:space="preserve"> &lt;&lt; יור &gt;&gt;</w:t>
      </w:r>
      <w:r>
        <w:rPr>
          <w:rtl/>
        </w:rPr>
        <w:t xml:space="preserve"> </w:t>
      </w:r>
    </w:p>
    <w:p w:rsidR="00C85791" w:rsidRDefault="00C85791" w:rsidP="006336AD">
      <w:pPr>
        <w:rPr>
          <w:rtl/>
        </w:rPr>
      </w:pPr>
    </w:p>
    <w:p w:rsidR="00C85791" w:rsidRDefault="00C85791" w:rsidP="00D25BF7">
      <w:pPr>
        <w:rPr>
          <w:rtl/>
        </w:rPr>
      </w:pPr>
      <w:r>
        <w:rPr>
          <w:rFonts w:hint="cs"/>
          <w:rtl/>
        </w:rPr>
        <w:t>לא</w:t>
      </w:r>
      <w:r w:rsidR="00D25BF7">
        <w:rPr>
          <w:rFonts w:hint="cs"/>
          <w:rtl/>
        </w:rPr>
        <w:t>,</w:t>
      </w:r>
      <w:r>
        <w:rPr>
          <w:rFonts w:hint="cs"/>
          <w:rtl/>
        </w:rPr>
        <w:t xml:space="preserve"> זה הצד הנכון</w:t>
      </w:r>
      <w:r w:rsidR="00D25BF7">
        <w:rPr>
          <w:rFonts w:hint="cs"/>
          <w:rtl/>
        </w:rPr>
        <w:t>,</w:t>
      </w:r>
      <w:r>
        <w:rPr>
          <w:rFonts w:hint="cs"/>
          <w:rtl/>
        </w:rPr>
        <w:t xml:space="preserve"> אתה יכול </w:t>
      </w:r>
      <w:bookmarkStart w:id="28694" w:name="_ETM_Q40_222583"/>
      <w:bookmarkEnd w:id="28694"/>
      <w:r>
        <w:rPr>
          <w:rFonts w:hint="cs"/>
          <w:rtl/>
        </w:rPr>
        <w:t>לבוא משם.</w:t>
      </w:r>
      <w:bookmarkStart w:id="28695" w:name="_ETM_Q40_221389"/>
      <w:bookmarkStart w:id="28696" w:name="_ETM_Q40_221510"/>
      <w:bookmarkStart w:id="28697" w:name="_ETM_Q40_221690"/>
      <w:bookmarkStart w:id="28698" w:name="_ETM_Q40_221870"/>
      <w:bookmarkStart w:id="28699" w:name="_ETM_Q40_224079"/>
      <w:bookmarkEnd w:id="28695"/>
      <w:bookmarkEnd w:id="28696"/>
      <w:bookmarkEnd w:id="28697"/>
      <w:bookmarkEnd w:id="28698"/>
      <w:bookmarkEnd w:id="28699"/>
      <w:r>
        <w:rPr>
          <w:rFonts w:hint="cs"/>
          <w:rtl/>
        </w:rPr>
        <w:t xml:space="preserve"> </w:t>
      </w:r>
      <w:r w:rsidRPr="00994C00">
        <w:rPr>
          <w:rtl/>
        </w:rPr>
        <w:t>בבקשה</w:t>
      </w:r>
      <w:r>
        <w:rPr>
          <w:rFonts w:hint="cs"/>
          <w:rtl/>
        </w:rPr>
        <w:t>,</w:t>
      </w:r>
      <w:r w:rsidRPr="00994C00">
        <w:rPr>
          <w:rtl/>
        </w:rPr>
        <w:t xml:space="preserve"> </w:t>
      </w:r>
      <w:bookmarkStart w:id="28700" w:name="_ETM_Q40_224590"/>
      <w:bookmarkEnd w:id="28700"/>
      <w:r w:rsidRPr="00994C00">
        <w:rPr>
          <w:rtl/>
        </w:rPr>
        <w:t xml:space="preserve">לרשותך </w:t>
      </w:r>
      <w:bookmarkStart w:id="28701" w:name="_ETM_Q40_225040"/>
      <w:bookmarkEnd w:id="28701"/>
      <w:r>
        <w:rPr>
          <w:rFonts w:hint="cs"/>
          <w:rtl/>
        </w:rPr>
        <w:t>שלוש</w:t>
      </w:r>
      <w:r w:rsidRPr="00994C00">
        <w:rPr>
          <w:rtl/>
        </w:rPr>
        <w:t xml:space="preserve"> </w:t>
      </w:r>
      <w:bookmarkStart w:id="28702" w:name="_ETM_Q40_225280"/>
      <w:bookmarkEnd w:id="28702"/>
      <w:r w:rsidRPr="00994C00">
        <w:rPr>
          <w:rtl/>
        </w:rPr>
        <w:t>דקות</w:t>
      </w:r>
      <w:r>
        <w:rPr>
          <w:rFonts w:hint="cs"/>
          <w:rtl/>
        </w:rPr>
        <w:t>.</w:t>
      </w:r>
    </w:p>
    <w:p w:rsidR="00C85791" w:rsidRDefault="00C85791" w:rsidP="006336AD">
      <w:pPr>
        <w:rPr>
          <w:rtl/>
        </w:rPr>
      </w:pPr>
      <w:bookmarkStart w:id="28703" w:name="_ETM_Q40_224838"/>
      <w:bookmarkEnd w:id="28703"/>
    </w:p>
    <w:p w:rsidR="00C85791" w:rsidRDefault="00C85791" w:rsidP="006336AD">
      <w:pPr>
        <w:pStyle w:val="-"/>
        <w:keepNext/>
        <w:rPr>
          <w:rtl/>
        </w:rPr>
      </w:pPr>
      <w:bookmarkStart w:id="28704" w:name="ET_speakercontinue_4674_4"/>
      <w:r w:rsidRPr="00994C00">
        <w:rPr>
          <w:rStyle w:val="TagStyle"/>
          <w:rtl/>
        </w:rPr>
        <w:t xml:space="preserve"> &lt;&lt; דובר_המשך &gt;&gt; </w:t>
      </w:r>
      <w:r>
        <w:rPr>
          <w:rtl/>
        </w:rPr>
        <w:t>חמד עמאר (ישראל ביתנו):</w:t>
      </w:r>
      <w:r w:rsidRPr="00994C00">
        <w:rPr>
          <w:rStyle w:val="TagStyle"/>
          <w:rtl/>
        </w:rPr>
        <w:t xml:space="preserve"> &lt;&lt; דובר_המשך &gt;&gt;</w:t>
      </w:r>
      <w:r>
        <w:rPr>
          <w:rtl/>
        </w:rPr>
        <w:t xml:space="preserve"> </w:t>
      </w:r>
      <w:bookmarkEnd w:id="28704"/>
    </w:p>
    <w:p w:rsidR="00C85791" w:rsidRDefault="00C85791" w:rsidP="006336AD">
      <w:pPr>
        <w:rPr>
          <w:rtl/>
        </w:rPr>
      </w:pPr>
    </w:p>
    <w:p w:rsidR="00C85791" w:rsidRDefault="00C85791" w:rsidP="00D25BF7">
      <w:pPr>
        <w:rPr>
          <w:rtl/>
        </w:rPr>
      </w:pPr>
      <w:bookmarkStart w:id="28705" w:name="_ETM_Q40_225821"/>
      <w:bookmarkStart w:id="28706" w:name="_ETM_Q40_225579"/>
      <w:bookmarkEnd w:id="28705"/>
      <w:bookmarkEnd w:id="28706"/>
      <w:r w:rsidRPr="00994C00">
        <w:rPr>
          <w:rtl/>
        </w:rPr>
        <w:t xml:space="preserve">אדוני </w:t>
      </w:r>
      <w:bookmarkStart w:id="28707" w:name="_ETM_Q40_225850"/>
      <w:bookmarkEnd w:id="28707"/>
      <w:r w:rsidRPr="00994C00">
        <w:rPr>
          <w:rtl/>
        </w:rPr>
        <w:t>היושב-ראש</w:t>
      </w:r>
      <w:r>
        <w:rPr>
          <w:rFonts w:hint="cs"/>
          <w:rtl/>
        </w:rPr>
        <w:t>,</w:t>
      </w:r>
      <w:r w:rsidRPr="00994C00">
        <w:rPr>
          <w:rtl/>
        </w:rPr>
        <w:t xml:space="preserve"> </w:t>
      </w:r>
      <w:bookmarkStart w:id="28708" w:name="_ETM_Q40_226510"/>
      <w:bookmarkEnd w:id="28708"/>
      <w:r w:rsidRPr="00994C00">
        <w:rPr>
          <w:rtl/>
        </w:rPr>
        <w:t>חבר</w:t>
      </w:r>
      <w:r>
        <w:rPr>
          <w:rFonts w:hint="cs"/>
          <w:rtl/>
        </w:rPr>
        <w:t>י</w:t>
      </w:r>
      <w:r w:rsidRPr="00994C00">
        <w:rPr>
          <w:rtl/>
        </w:rPr>
        <w:t xml:space="preserve">י </w:t>
      </w:r>
      <w:bookmarkStart w:id="28709" w:name="_ETM_Q40_226840"/>
      <w:bookmarkEnd w:id="28709"/>
      <w:r w:rsidRPr="00994C00">
        <w:rPr>
          <w:rtl/>
        </w:rPr>
        <w:t xml:space="preserve">חברי </w:t>
      </w:r>
      <w:bookmarkStart w:id="28710" w:name="_ETM_Q40_227140"/>
      <w:bookmarkEnd w:id="28710"/>
      <w:r w:rsidRPr="00994C00">
        <w:rPr>
          <w:rtl/>
        </w:rPr>
        <w:t>הכנסת</w:t>
      </w:r>
      <w:r w:rsidR="00D25BF7">
        <w:rPr>
          <w:rFonts w:hint="cs"/>
          <w:rtl/>
        </w:rPr>
        <w:t>,</w:t>
      </w:r>
      <w:r w:rsidRPr="00994C00">
        <w:rPr>
          <w:rtl/>
        </w:rPr>
        <w:t xml:space="preserve"> </w:t>
      </w:r>
      <w:bookmarkStart w:id="28711" w:name="_ETM_Q40_228729"/>
      <w:bookmarkEnd w:id="28711"/>
      <w:r w:rsidRPr="00994C00">
        <w:rPr>
          <w:rtl/>
        </w:rPr>
        <w:t xml:space="preserve">שמעתי </w:t>
      </w:r>
      <w:bookmarkStart w:id="28712" w:name="_ETM_Q40_229329"/>
      <w:bookmarkEnd w:id="28712"/>
      <w:r w:rsidRPr="00994C00">
        <w:rPr>
          <w:rtl/>
        </w:rPr>
        <w:t xml:space="preserve">את </w:t>
      </w:r>
      <w:bookmarkStart w:id="28713" w:name="_ETM_Q40_229420"/>
      <w:bookmarkEnd w:id="28713"/>
      <w:r w:rsidRPr="00994C00">
        <w:rPr>
          <w:rtl/>
        </w:rPr>
        <w:t xml:space="preserve">חברת </w:t>
      </w:r>
      <w:bookmarkStart w:id="28714" w:name="_ETM_Q40_229720"/>
      <w:bookmarkEnd w:id="28714"/>
      <w:r w:rsidRPr="00994C00">
        <w:rPr>
          <w:rtl/>
        </w:rPr>
        <w:t xml:space="preserve">הכנסת </w:t>
      </w:r>
      <w:bookmarkStart w:id="28715" w:name="_ETM_Q40_230350"/>
      <w:bookmarkEnd w:id="28715"/>
      <w:r w:rsidRPr="00994C00">
        <w:rPr>
          <w:rtl/>
        </w:rPr>
        <w:t>והשרה</w:t>
      </w:r>
      <w:r>
        <w:rPr>
          <w:rFonts w:hint="cs"/>
          <w:rtl/>
        </w:rPr>
        <w:t xml:space="preserve"> </w:t>
      </w:r>
      <w:r>
        <w:rPr>
          <w:rFonts w:hint="eastAsia"/>
        </w:rPr>
        <w:t>–</w:t>
      </w:r>
      <w:r w:rsidRPr="00994C00">
        <w:rPr>
          <w:rtl/>
        </w:rPr>
        <w:t xml:space="preserve"> </w:t>
      </w:r>
      <w:bookmarkStart w:id="28716" w:name="_ETM_Q40_231829"/>
      <w:bookmarkEnd w:id="28716"/>
      <w:r w:rsidRPr="00994C00">
        <w:rPr>
          <w:rtl/>
        </w:rPr>
        <w:t xml:space="preserve">אני </w:t>
      </w:r>
      <w:bookmarkStart w:id="28717" w:name="_ETM_Q40_232010"/>
      <w:bookmarkEnd w:id="28717"/>
      <w:r w:rsidRPr="00994C00">
        <w:rPr>
          <w:rtl/>
        </w:rPr>
        <w:t xml:space="preserve">לא </w:t>
      </w:r>
      <w:bookmarkStart w:id="28718" w:name="_ETM_Q40_232070"/>
      <w:bookmarkStart w:id="28719" w:name="_ETM_Q40_232250"/>
      <w:bookmarkEnd w:id="28718"/>
      <w:bookmarkEnd w:id="28719"/>
      <w:r>
        <w:rPr>
          <w:rFonts w:hint="cs"/>
          <w:rtl/>
        </w:rPr>
        <w:t>יודע אם היא</w:t>
      </w:r>
      <w:bookmarkStart w:id="28720" w:name="_ETM_Q40_232340"/>
      <w:bookmarkEnd w:id="28720"/>
      <w:r>
        <w:rPr>
          <w:rFonts w:hint="cs"/>
          <w:rtl/>
        </w:rPr>
        <w:t xml:space="preserve"> </w:t>
      </w:r>
      <w:r w:rsidRPr="00994C00">
        <w:rPr>
          <w:rtl/>
        </w:rPr>
        <w:t xml:space="preserve">חברת </w:t>
      </w:r>
      <w:bookmarkStart w:id="28721" w:name="_ETM_Q40_232789"/>
      <w:bookmarkEnd w:id="28721"/>
      <w:r w:rsidRPr="00994C00">
        <w:rPr>
          <w:rtl/>
        </w:rPr>
        <w:t xml:space="preserve">הכנסת </w:t>
      </w:r>
      <w:bookmarkStart w:id="28722" w:name="_ETM_Q40_233149"/>
      <w:bookmarkEnd w:id="28722"/>
      <w:r w:rsidRPr="00994C00">
        <w:rPr>
          <w:rtl/>
        </w:rPr>
        <w:t xml:space="preserve">או </w:t>
      </w:r>
      <w:bookmarkStart w:id="28723" w:name="_ETM_Q40_233539"/>
      <w:bookmarkEnd w:id="28723"/>
      <w:r w:rsidRPr="00994C00">
        <w:rPr>
          <w:rtl/>
        </w:rPr>
        <w:t xml:space="preserve">רק </w:t>
      </w:r>
      <w:bookmarkStart w:id="28724" w:name="_ETM_Q40_233780"/>
      <w:bookmarkEnd w:id="28724"/>
      <w:r>
        <w:rPr>
          <w:rFonts w:hint="cs"/>
          <w:rtl/>
        </w:rPr>
        <w:t>ש</w:t>
      </w:r>
      <w:r w:rsidRPr="00994C00">
        <w:rPr>
          <w:rtl/>
        </w:rPr>
        <w:t>רה</w:t>
      </w:r>
      <w:r>
        <w:rPr>
          <w:rFonts w:hint="cs"/>
          <w:rtl/>
        </w:rPr>
        <w:t>,</w:t>
      </w:r>
      <w:r w:rsidRPr="00994C00">
        <w:rPr>
          <w:rtl/>
        </w:rPr>
        <w:t xml:space="preserve"> </w:t>
      </w:r>
      <w:bookmarkStart w:id="28725" w:name="_ETM_Q40_234900"/>
      <w:bookmarkEnd w:id="28725"/>
      <w:r w:rsidRPr="00994C00">
        <w:rPr>
          <w:rtl/>
        </w:rPr>
        <w:t xml:space="preserve">כי </w:t>
      </w:r>
      <w:bookmarkStart w:id="28726" w:name="_ETM_Q40_235020"/>
      <w:bookmarkEnd w:id="28726"/>
      <w:r w:rsidRPr="00994C00">
        <w:rPr>
          <w:rtl/>
        </w:rPr>
        <w:t>אנחנו</w:t>
      </w:r>
      <w:r>
        <w:rPr>
          <w:rFonts w:hint="cs"/>
          <w:rtl/>
        </w:rPr>
        <w:t xml:space="preserve"> לא</w:t>
      </w:r>
      <w:r w:rsidRPr="00994C00">
        <w:rPr>
          <w:rtl/>
        </w:rPr>
        <w:t xml:space="preserve"> </w:t>
      </w:r>
      <w:bookmarkStart w:id="28727" w:name="_ETM_Q40_235290"/>
      <w:bookmarkEnd w:id="28727"/>
      <w:r w:rsidRPr="00994C00">
        <w:rPr>
          <w:rtl/>
        </w:rPr>
        <w:t xml:space="preserve">יודעים </w:t>
      </w:r>
      <w:bookmarkStart w:id="28728" w:name="_ETM_Q40_235530"/>
      <w:bookmarkEnd w:id="28728"/>
      <w:r w:rsidRPr="00994C00">
        <w:rPr>
          <w:rtl/>
        </w:rPr>
        <w:t>מ</w:t>
      </w:r>
      <w:r>
        <w:rPr>
          <w:rFonts w:hint="cs"/>
          <w:rtl/>
        </w:rPr>
        <w:t xml:space="preserve">י </w:t>
      </w:r>
      <w:r w:rsidRPr="00994C00">
        <w:rPr>
          <w:rtl/>
        </w:rPr>
        <w:t xml:space="preserve">כאן </w:t>
      </w:r>
      <w:bookmarkStart w:id="28729" w:name="_ETM_Q40_235860"/>
      <w:bookmarkEnd w:id="28729"/>
      <w:r w:rsidRPr="00994C00">
        <w:rPr>
          <w:rtl/>
        </w:rPr>
        <w:t>התפטר</w:t>
      </w:r>
      <w:r>
        <w:rPr>
          <w:rFonts w:hint="cs"/>
          <w:rtl/>
        </w:rPr>
        <w:t>,</w:t>
      </w:r>
      <w:r w:rsidRPr="00994C00">
        <w:rPr>
          <w:rtl/>
        </w:rPr>
        <w:t xml:space="preserve"> </w:t>
      </w:r>
      <w:bookmarkStart w:id="28730" w:name="_ETM_Q40_236340"/>
      <w:bookmarkEnd w:id="28730"/>
      <w:r w:rsidRPr="00994C00">
        <w:rPr>
          <w:rtl/>
        </w:rPr>
        <w:t xml:space="preserve">מי </w:t>
      </w:r>
      <w:bookmarkStart w:id="28731" w:name="_ETM_Q40_236460"/>
      <w:bookmarkEnd w:id="28731"/>
      <w:r w:rsidRPr="00994C00">
        <w:rPr>
          <w:rtl/>
        </w:rPr>
        <w:t xml:space="preserve">לא </w:t>
      </w:r>
      <w:bookmarkStart w:id="28732" w:name="_ETM_Q40_236579"/>
      <w:bookmarkEnd w:id="28732"/>
      <w:r>
        <w:rPr>
          <w:rFonts w:hint="cs"/>
          <w:rtl/>
        </w:rPr>
        <w:t>ה</w:t>
      </w:r>
      <w:r w:rsidRPr="00994C00">
        <w:rPr>
          <w:rtl/>
        </w:rPr>
        <w:t>תפטר</w:t>
      </w:r>
      <w:r>
        <w:rPr>
          <w:rFonts w:hint="cs"/>
          <w:rtl/>
        </w:rPr>
        <w:t>,</w:t>
      </w:r>
      <w:r w:rsidRPr="00994C00">
        <w:rPr>
          <w:rtl/>
        </w:rPr>
        <w:t xml:space="preserve"> </w:t>
      </w:r>
      <w:bookmarkStart w:id="28733" w:name="_ETM_Q40_237000"/>
      <w:bookmarkEnd w:id="28733"/>
      <w:r w:rsidRPr="00994C00">
        <w:rPr>
          <w:rtl/>
        </w:rPr>
        <w:t xml:space="preserve">מי </w:t>
      </w:r>
      <w:bookmarkStart w:id="28734" w:name="_ETM_Q40_237150"/>
      <w:bookmarkEnd w:id="28734"/>
      <w:r w:rsidRPr="00994C00">
        <w:rPr>
          <w:rtl/>
        </w:rPr>
        <w:t xml:space="preserve">נמצא </w:t>
      </w:r>
      <w:bookmarkStart w:id="28735" w:name="_ETM_Q40_237450"/>
      <w:bookmarkEnd w:id="28735"/>
      <w:r>
        <w:rPr>
          <w:rFonts w:hint="cs"/>
          <w:rtl/>
        </w:rPr>
        <w:t>ב</w:t>
      </w:r>
      <w:r w:rsidRPr="00994C00">
        <w:rPr>
          <w:rtl/>
        </w:rPr>
        <w:t>נור</w:t>
      </w:r>
      <w:r w:rsidR="00D25BF7">
        <w:rPr>
          <w:rFonts w:hint="cs"/>
          <w:rtl/>
        </w:rPr>
        <w:t>ב</w:t>
      </w:r>
      <w:r w:rsidRPr="00994C00">
        <w:rPr>
          <w:rtl/>
        </w:rPr>
        <w:t>גי</w:t>
      </w:r>
      <w:r>
        <w:rPr>
          <w:rFonts w:hint="cs"/>
          <w:rtl/>
        </w:rPr>
        <w:t>,</w:t>
      </w:r>
      <w:r w:rsidRPr="00994C00">
        <w:rPr>
          <w:rtl/>
        </w:rPr>
        <w:t xml:space="preserve"> </w:t>
      </w:r>
      <w:bookmarkStart w:id="28736" w:name="_ETM_Q40_238320"/>
      <w:bookmarkEnd w:id="28736"/>
      <w:r w:rsidRPr="00994C00">
        <w:rPr>
          <w:rtl/>
        </w:rPr>
        <w:t xml:space="preserve">מי </w:t>
      </w:r>
      <w:bookmarkStart w:id="28737" w:name="_ETM_Q40_238500"/>
      <w:bookmarkEnd w:id="28737"/>
      <w:r w:rsidRPr="00994C00">
        <w:rPr>
          <w:rtl/>
        </w:rPr>
        <w:t xml:space="preserve">לא </w:t>
      </w:r>
      <w:bookmarkStart w:id="28738" w:name="_ETM_Q40_238590"/>
      <w:bookmarkEnd w:id="28738"/>
      <w:r w:rsidRPr="00994C00">
        <w:rPr>
          <w:rtl/>
        </w:rPr>
        <w:t xml:space="preserve">נמצא </w:t>
      </w:r>
      <w:bookmarkStart w:id="28739" w:name="_ETM_Q40_238890"/>
      <w:bookmarkEnd w:id="28739"/>
      <w:r>
        <w:rPr>
          <w:rFonts w:hint="cs"/>
          <w:rtl/>
        </w:rPr>
        <w:t>ב</w:t>
      </w:r>
      <w:r w:rsidRPr="00994C00">
        <w:rPr>
          <w:rtl/>
        </w:rPr>
        <w:t>נורווגי</w:t>
      </w:r>
      <w:r>
        <w:rPr>
          <w:rFonts w:hint="cs"/>
          <w:rtl/>
        </w:rPr>
        <w:t>. היא</w:t>
      </w:r>
      <w:r w:rsidRPr="00994C00">
        <w:rPr>
          <w:rtl/>
        </w:rPr>
        <w:t xml:space="preserve"> </w:t>
      </w:r>
      <w:bookmarkStart w:id="28740" w:name="_ETM_Q40_239430"/>
      <w:bookmarkEnd w:id="28740"/>
      <w:r w:rsidRPr="00994C00">
        <w:rPr>
          <w:rtl/>
        </w:rPr>
        <w:t xml:space="preserve">שרה </w:t>
      </w:r>
      <w:bookmarkStart w:id="28741" w:name="_ETM_Q40_239910"/>
      <w:bookmarkEnd w:id="28741"/>
      <w:r w:rsidRPr="00994C00">
        <w:rPr>
          <w:rtl/>
        </w:rPr>
        <w:t xml:space="preserve">וגם </w:t>
      </w:r>
      <w:bookmarkStart w:id="28742" w:name="_ETM_Q40_240239"/>
      <w:bookmarkEnd w:id="28742"/>
      <w:r w:rsidRPr="00994C00">
        <w:rPr>
          <w:rtl/>
        </w:rPr>
        <w:t xml:space="preserve">חברת </w:t>
      </w:r>
      <w:bookmarkStart w:id="28743" w:name="_ETM_Q40_240510"/>
      <w:bookmarkEnd w:id="28743"/>
      <w:r w:rsidRPr="00994C00">
        <w:rPr>
          <w:rtl/>
        </w:rPr>
        <w:t>כנסת</w:t>
      </w:r>
      <w:r>
        <w:rPr>
          <w:rFonts w:hint="cs"/>
          <w:rtl/>
        </w:rPr>
        <w:t>?</w:t>
      </w:r>
    </w:p>
    <w:p w:rsidR="00C85791" w:rsidRDefault="00C85791" w:rsidP="006336AD">
      <w:pPr>
        <w:rPr>
          <w:rtl/>
        </w:rPr>
      </w:pPr>
      <w:bookmarkStart w:id="28744" w:name="_ETM_Q40_242195"/>
      <w:bookmarkStart w:id="28745" w:name="_ETM_Q40_242284"/>
      <w:bookmarkEnd w:id="28744"/>
      <w:bookmarkEnd w:id="28745"/>
    </w:p>
    <w:p w:rsidR="00C85791" w:rsidRDefault="00C85791" w:rsidP="006336AD">
      <w:pPr>
        <w:pStyle w:val="af7"/>
        <w:keepNext/>
        <w:rPr>
          <w:rtl/>
        </w:rPr>
      </w:pPr>
      <w:r w:rsidRPr="00994C00">
        <w:rPr>
          <w:rStyle w:val="TagStyle"/>
          <w:rtl/>
        </w:rPr>
        <w:t xml:space="preserve"> &lt;&lt; יור &gt;&gt; </w:t>
      </w:r>
      <w:r>
        <w:rPr>
          <w:rtl/>
        </w:rPr>
        <w:t>היו"ר משה סולומון:</w:t>
      </w:r>
      <w:r w:rsidRPr="00994C0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על מי אתה מדבר?</w:t>
      </w:r>
    </w:p>
    <w:p w:rsidR="00C85791" w:rsidRDefault="00C85791" w:rsidP="006336AD">
      <w:pPr>
        <w:rPr>
          <w:rtl/>
        </w:rPr>
      </w:pPr>
    </w:p>
    <w:p w:rsidR="00C85791" w:rsidRDefault="00C85791" w:rsidP="006336AD">
      <w:pPr>
        <w:pStyle w:val="-"/>
        <w:keepNext/>
        <w:rPr>
          <w:rtl/>
        </w:rPr>
      </w:pPr>
      <w:bookmarkStart w:id="28746" w:name="ET_speakercontinue_4674_6"/>
      <w:r w:rsidRPr="00994C00">
        <w:rPr>
          <w:rStyle w:val="TagStyle"/>
          <w:rtl/>
        </w:rPr>
        <w:t xml:space="preserve"> &lt;&lt; דובר_המשך &gt;&gt; </w:t>
      </w:r>
      <w:r>
        <w:rPr>
          <w:rtl/>
        </w:rPr>
        <w:t>חמד עמאר (ישראל ביתנו):</w:t>
      </w:r>
      <w:r w:rsidRPr="00994C00">
        <w:rPr>
          <w:rStyle w:val="TagStyle"/>
          <w:rtl/>
        </w:rPr>
        <w:t xml:space="preserve"> &lt;&lt; דובר_המשך &gt;&gt;</w:t>
      </w:r>
      <w:r>
        <w:rPr>
          <w:rtl/>
        </w:rPr>
        <w:t xml:space="preserve"> </w:t>
      </w:r>
      <w:bookmarkEnd w:id="28746"/>
    </w:p>
    <w:p w:rsidR="00C85791" w:rsidRDefault="00C85791" w:rsidP="006336AD">
      <w:pPr>
        <w:rPr>
          <w:rtl/>
        </w:rPr>
      </w:pPr>
    </w:p>
    <w:p w:rsidR="00C85791" w:rsidRDefault="00C85791" w:rsidP="006336AD">
      <w:pPr>
        <w:rPr>
          <w:rtl/>
        </w:rPr>
      </w:pPr>
      <w:bookmarkStart w:id="28747" w:name="_ETM_Q40_243181"/>
      <w:bookmarkStart w:id="28748" w:name="_ETM_Q40_240870"/>
      <w:bookmarkStart w:id="28749" w:name="_ETM_Q40_241500"/>
      <w:bookmarkStart w:id="28750" w:name="_ETM_Q40_242010"/>
      <w:bookmarkStart w:id="28751" w:name="_ETM_Q40_242879"/>
      <w:bookmarkStart w:id="28752" w:name="_ETM_Q40_243360"/>
      <w:bookmarkEnd w:id="28747"/>
      <w:bookmarkEnd w:id="28748"/>
      <w:bookmarkEnd w:id="28749"/>
      <w:bookmarkEnd w:id="28750"/>
      <w:bookmarkEnd w:id="28751"/>
      <w:bookmarkEnd w:id="28752"/>
      <w:r>
        <w:rPr>
          <w:rFonts w:hint="cs"/>
          <w:rtl/>
        </w:rPr>
        <w:t>הש</w:t>
      </w:r>
      <w:r w:rsidRPr="00994C00">
        <w:rPr>
          <w:rtl/>
        </w:rPr>
        <w:t xml:space="preserve">רה </w:t>
      </w:r>
      <w:bookmarkStart w:id="28753" w:name="_ETM_Q40_243720"/>
      <w:bookmarkEnd w:id="28753"/>
      <w:r w:rsidRPr="00994C00">
        <w:rPr>
          <w:rtl/>
        </w:rPr>
        <w:t>סטרוק</w:t>
      </w:r>
      <w:r>
        <w:rPr>
          <w:rFonts w:hint="cs"/>
          <w:rtl/>
        </w:rPr>
        <w:t>.</w:t>
      </w:r>
      <w:bookmarkStart w:id="28754" w:name="_ETM_Q40_245300"/>
      <w:bookmarkEnd w:id="28754"/>
    </w:p>
    <w:p w:rsidR="00C85791" w:rsidRDefault="00C85791" w:rsidP="006336AD">
      <w:pPr>
        <w:rPr>
          <w:rtl/>
        </w:rPr>
      </w:pPr>
      <w:bookmarkStart w:id="28755" w:name="_ETM_Q40_245371"/>
      <w:bookmarkEnd w:id="28755"/>
    </w:p>
    <w:p w:rsidR="00C85791" w:rsidRDefault="00C85791" w:rsidP="006336AD">
      <w:pPr>
        <w:pStyle w:val="af7"/>
        <w:keepNext/>
        <w:rPr>
          <w:rtl/>
        </w:rPr>
      </w:pPr>
      <w:r w:rsidRPr="00994C00">
        <w:rPr>
          <w:rStyle w:val="TagStyle"/>
          <w:rtl/>
        </w:rPr>
        <w:t xml:space="preserve"> &lt;&lt; יור &gt;&gt; </w:t>
      </w:r>
      <w:r>
        <w:rPr>
          <w:rtl/>
        </w:rPr>
        <w:t>היו"ר משה סולומון:</w:t>
      </w:r>
      <w:r w:rsidRPr="00994C0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היא</w:t>
      </w:r>
      <w:r w:rsidRPr="00994C00">
        <w:rPr>
          <w:rtl/>
        </w:rPr>
        <w:t xml:space="preserve"> </w:t>
      </w:r>
      <w:bookmarkStart w:id="28756" w:name="_ETM_Q40_244200"/>
      <w:bookmarkEnd w:id="28756"/>
      <w:r w:rsidRPr="00994C00">
        <w:rPr>
          <w:rtl/>
        </w:rPr>
        <w:t xml:space="preserve">גם </w:t>
      </w:r>
      <w:bookmarkStart w:id="28757" w:name="_ETM_Q40_244560"/>
      <w:bookmarkStart w:id="28758" w:name="_ETM_Q40_244650"/>
      <w:bookmarkEnd w:id="28757"/>
      <w:bookmarkEnd w:id="28758"/>
      <w:r>
        <w:rPr>
          <w:rFonts w:hint="cs"/>
          <w:rtl/>
        </w:rPr>
        <w:t xml:space="preserve">חברת </w:t>
      </w:r>
      <w:bookmarkStart w:id="28759" w:name="_ETM_Q40_244830"/>
      <w:bookmarkEnd w:id="28759"/>
      <w:r w:rsidRPr="00994C00">
        <w:rPr>
          <w:rtl/>
        </w:rPr>
        <w:t>כנסת</w:t>
      </w:r>
      <w:r>
        <w:rPr>
          <w:rFonts w:hint="cs"/>
          <w:rtl/>
        </w:rPr>
        <w:t>.</w:t>
      </w:r>
    </w:p>
    <w:p w:rsidR="00C85791" w:rsidRDefault="00C85791" w:rsidP="006336AD">
      <w:pPr>
        <w:rPr>
          <w:rtl/>
        </w:rPr>
      </w:pPr>
    </w:p>
    <w:p w:rsidR="00C85791" w:rsidRDefault="00C85791" w:rsidP="006336AD">
      <w:pPr>
        <w:pStyle w:val="-"/>
        <w:keepNext/>
        <w:rPr>
          <w:rtl/>
        </w:rPr>
      </w:pPr>
      <w:bookmarkStart w:id="28760" w:name="ET_speakercontinue_4674_8"/>
      <w:r w:rsidRPr="00994C00">
        <w:rPr>
          <w:rStyle w:val="TagStyle"/>
          <w:rtl/>
        </w:rPr>
        <w:t xml:space="preserve"> &lt;&lt; דובר_המשך &gt;&gt; </w:t>
      </w:r>
      <w:r>
        <w:rPr>
          <w:rtl/>
        </w:rPr>
        <w:t>חמד עמאר (ישראל ביתנו):</w:t>
      </w:r>
      <w:r w:rsidRPr="00994C00">
        <w:rPr>
          <w:rStyle w:val="TagStyle"/>
          <w:rtl/>
        </w:rPr>
        <w:t xml:space="preserve"> &lt;&lt; דובר_המשך &gt;&gt;</w:t>
      </w:r>
      <w:r>
        <w:rPr>
          <w:rtl/>
        </w:rPr>
        <w:t xml:space="preserve"> </w:t>
      </w:r>
      <w:bookmarkEnd w:id="28760"/>
    </w:p>
    <w:p w:rsidR="00C85791" w:rsidRDefault="00C85791" w:rsidP="006336AD">
      <w:pPr>
        <w:rPr>
          <w:rtl/>
        </w:rPr>
      </w:pPr>
    </w:p>
    <w:p w:rsidR="00C85791" w:rsidRDefault="00C85791" w:rsidP="00D25BF7">
      <w:pPr>
        <w:rPr>
          <w:rtl/>
        </w:rPr>
      </w:pPr>
      <w:bookmarkStart w:id="28761" w:name="_ETM_Q40_245340"/>
      <w:bookmarkEnd w:id="28761"/>
      <w:r w:rsidRPr="00994C00">
        <w:rPr>
          <w:rtl/>
        </w:rPr>
        <w:t xml:space="preserve">אז </w:t>
      </w:r>
      <w:bookmarkStart w:id="28762" w:name="_ETM_Q40_245459"/>
      <w:bookmarkEnd w:id="28762"/>
      <w:r w:rsidRPr="00994C00">
        <w:rPr>
          <w:rtl/>
        </w:rPr>
        <w:t xml:space="preserve">גם </w:t>
      </w:r>
      <w:bookmarkStart w:id="28763" w:name="_ETM_Q40_245640"/>
      <w:bookmarkEnd w:id="28763"/>
      <w:r w:rsidRPr="00994C00">
        <w:rPr>
          <w:rtl/>
        </w:rPr>
        <w:t xml:space="preserve">חברת </w:t>
      </w:r>
      <w:bookmarkStart w:id="28764" w:name="_ETM_Q40_245970"/>
      <w:bookmarkEnd w:id="28764"/>
      <w:r w:rsidRPr="00994C00">
        <w:rPr>
          <w:rtl/>
        </w:rPr>
        <w:t>כנסת</w:t>
      </w:r>
      <w:r>
        <w:rPr>
          <w:rFonts w:hint="cs"/>
          <w:rtl/>
        </w:rPr>
        <w:t>,</w:t>
      </w:r>
      <w:r w:rsidRPr="00994C00">
        <w:rPr>
          <w:rtl/>
        </w:rPr>
        <w:t xml:space="preserve"> </w:t>
      </w:r>
      <w:bookmarkStart w:id="28765" w:name="_ETM_Q40_246300"/>
      <w:bookmarkEnd w:id="28765"/>
      <w:r w:rsidRPr="00994C00">
        <w:rPr>
          <w:rtl/>
        </w:rPr>
        <w:t xml:space="preserve">גם </w:t>
      </w:r>
      <w:bookmarkStart w:id="28766" w:name="_ETM_Q40_246479"/>
      <w:bookmarkEnd w:id="28766"/>
      <w:r w:rsidRPr="00994C00">
        <w:rPr>
          <w:rtl/>
        </w:rPr>
        <w:t>שרה</w:t>
      </w:r>
      <w:r>
        <w:rPr>
          <w:rFonts w:hint="cs"/>
          <w:rtl/>
        </w:rPr>
        <w:t>,</w:t>
      </w:r>
      <w:r w:rsidRPr="00994C00">
        <w:rPr>
          <w:rtl/>
        </w:rPr>
        <w:t xml:space="preserve"> </w:t>
      </w:r>
      <w:bookmarkStart w:id="28767" w:name="_ETM_Q40_247759"/>
      <w:bookmarkEnd w:id="28767"/>
      <w:r w:rsidRPr="00994C00">
        <w:rPr>
          <w:rtl/>
        </w:rPr>
        <w:t>ש</w:t>
      </w:r>
      <w:bookmarkStart w:id="28768" w:name="_ETM_Q40_248179"/>
      <w:bookmarkEnd w:id="28768"/>
      <w:r w:rsidRPr="00994C00">
        <w:rPr>
          <w:rtl/>
        </w:rPr>
        <w:t xml:space="preserve">רוצה </w:t>
      </w:r>
      <w:bookmarkStart w:id="28769" w:name="_ETM_Q40_248479"/>
      <w:bookmarkEnd w:id="28769"/>
      <w:r w:rsidRPr="00994C00">
        <w:rPr>
          <w:rtl/>
        </w:rPr>
        <w:t xml:space="preserve">ללמד </w:t>
      </w:r>
      <w:bookmarkStart w:id="28770" w:name="_ETM_Q40_248840"/>
      <w:bookmarkEnd w:id="28770"/>
      <w:r w:rsidRPr="00994C00">
        <w:rPr>
          <w:rtl/>
        </w:rPr>
        <w:t xml:space="preserve">את </w:t>
      </w:r>
      <w:bookmarkStart w:id="28771" w:name="_ETM_Q40_248990"/>
      <w:bookmarkEnd w:id="28771"/>
      <w:r w:rsidRPr="00994C00">
        <w:rPr>
          <w:rtl/>
        </w:rPr>
        <w:t xml:space="preserve">חברי </w:t>
      </w:r>
      <w:bookmarkStart w:id="28772" w:name="_ETM_Q40_249289"/>
      <w:bookmarkEnd w:id="28772"/>
      <w:r w:rsidRPr="00994C00">
        <w:rPr>
          <w:rtl/>
        </w:rPr>
        <w:t xml:space="preserve">ועדת </w:t>
      </w:r>
      <w:bookmarkStart w:id="28773" w:name="_ETM_Q40_249619"/>
      <w:bookmarkEnd w:id="28773"/>
      <w:r w:rsidRPr="00994C00">
        <w:rPr>
          <w:rtl/>
        </w:rPr>
        <w:t xml:space="preserve">הכספים </w:t>
      </w:r>
      <w:bookmarkStart w:id="28774" w:name="_ETM_Q40_251340"/>
      <w:bookmarkEnd w:id="28774"/>
      <w:r w:rsidRPr="00994C00">
        <w:rPr>
          <w:rtl/>
        </w:rPr>
        <w:t>מ</w:t>
      </w:r>
      <w:bookmarkStart w:id="28775" w:name="_ETM_Q40_251580"/>
      <w:bookmarkEnd w:id="28775"/>
      <w:r>
        <w:rPr>
          <w:rFonts w:hint="cs"/>
          <w:rtl/>
        </w:rPr>
        <w:t>הם</w:t>
      </w:r>
      <w:r w:rsidRPr="00994C00">
        <w:rPr>
          <w:rtl/>
        </w:rPr>
        <w:t xml:space="preserve"> </w:t>
      </w:r>
      <w:bookmarkStart w:id="28776" w:name="_ETM_Q40_251790"/>
      <w:bookmarkEnd w:id="28776"/>
      <w:r w:rsidRPr="00994C00">
        <w:rPr>
          <w:rtl/>
        </w:rPr>
        <w:t xml:space="preserve">כספים </w:t>
      </w:r>
      <w:bookmarkStart w:id="28777" w:name="_ETM_Q40_252360"/>
      <w:bookmarkStart w:id="28778" w:name="_ETM_Q40_253990"/>
      <w:bookmarkStart w:id="28779" w:name="_ETM_Q40_254380"/>
      <w:bookmarkEnd w:id="28777"/>
      <w:bookmarkEnd w:id="28778"/>
      <w:bookmarkEnd w:id="28779"/>
      <w:r w:rsidRPr="00994C00">
        <w:rPr>
          <w:rtl/>
        </w:rPr>
        <w:t>מחויבים</w:t>
      </w:r>
      <w:r>
        <w:rPr>
          <w:rFonts w:hint="cs"/>
          <w:rtl/>
        </w:rPr>
        <w:t>,</w:t>
      </w:r>
      <w:r w:rsidRPr="00994C00">
        <w:rPr>
          <w:rtl/>
        </w:rPr>
        <w:t xml:space="preserve"> </w:t>
      </w:r>
      <w:bookmarkStart w:id="28780" w:name="_ETM_Q40_257619"/>
      <w:bookmarkEnd w:id="28780"/>
      <w:r w:rsidRPr="00994C00">
        <w:rPr>
          <w:rtl/>
        </w:rPr>
        <w:t xml:space="preserve">עודף </w:t>
      </w:r>
      <w:bookmarkStart w:id="28781" w:name="_ETM_Q40_257979"/>
      <w:bookmarkEnd w:id="28781"/>
      <w:r w:rsidRPr="00994C00">
        <w:rPr>
          <w:rtl/>
        </w:rPr>
        <w:t>תקציבי</w:t>
      </w:r>
      <w:r>
        <w:rPr>
          <w:rFonts w:hint="cs"/>
          <w:rtl/>
        </w:rPr>
        <w:t>.</w:t>
      </w:r>
      <w:r w:rsidRPr="00994C00">
        <w:rPr>
          <w:rtl/>
        </w:rPr>
        <w:t xml:space="preserve"> </w:t>
      </w:r>
      <w:bookmarkStart w:id="28782" w:name="_ETM_Q40_260010"/>
      <w:bookmarkEnd w:id="28782"/>
      <w:r w:rsidRPr="00994C00">
        <w:rPr>
          <w:rtl/>
        </w:rPr>
        <w:t xml:space="preserve">אני </w:t>
      </w:r>
      <w:bookmarkStart w:id="28783" w:name="_ETM_Q40_260250"/>
      <w:bookmarkEnd w:id="28783"/>
      <w:r w:rsidRPr="00994C00">
        <w:rPr>
          <w:rtl/>
        </w:rPr>
        <w:t xml:space="preserve">אומר </w:t>
      </w:r>
      <w:bookmarkStart w:id="28784" w:name="_ETM_Q40_260459"/>
      <w:bookmarkEnd w:id="28784"/>
      <w:r>
        <w:rPr>
          <w:rtl/>
        </w:rPr>
        <w:t>ל</w:t>
      </w:r>
      <w:r>
        <w:rPr>
          <w:rFonts w:hint="cs"/>
          <w:rtl/>
        </w:rPr>
        <w:t>ה: את</w:t>
      </w:r>
      <w:r w:rsidRPr="00994C00">
        <w:rPr>
          <w:rtl/>
        </w:rPr>
        <w:t xml:space="preserve"> </w:t>
      </w:r>
      <w:bookmarkStart w:id="28785" w:name="_ETM_Q40_260730"/>
      <w:bookmarkEnd w:id="28785"/>
      <w:r w:rsidRPr="00994C00">
        <w:rPr>
          <w:rtl/>
        </w:rPr>
        <w:t xml:space="preserve">כל </w:t>
      </w:r>
      <w:bookmarkStart w:id="28786" w:name="_ETM_Q40_260940"/>
      <w:bookmarkEnd w:id="28786"/>
      <w:r w:rsidRPr="00994C00">
        <w:rPr>
          <w:rtl/>
        </w:rPr>
        <w:t xml:space="preserve">הדברים </w:t>
      </w:r>
      <w:bookmarkStart w:id="28787" w:name="_ETM_Q40_261209"/>
      <w:bookmarkEnd w:id="28787"/>
      <w:r w:rsidRPr="00994C00">
        <w:rPr>
          <w:rtl/>
        </w:rPr>
        <w:t xml:space="preserve">האלה </w:t>
      </w:r>
      <w:bookmarkStart w:id="28788" w:name="_ETM_Q40_261420"/>
      <w:bookmarkEnd w:id="28788"/>
      <w:r w:rsidRPr="00994C00">
        <w:rPr>
          <w:rtl/>
        </w:rPr>
        <w:t xml:space="preserve">אנחנו </w:t>
      </w:r>
      <w:bookmarkStart w:id="28789" w:name="_ETM_Q40_261690"/>
      <w:bookmarkEnd w:id="28789"/>
      <w:r w:rsidRPr="00994C00">
        <w:rPr>
          <w:rtl/>
        </w:rPr>
        <w:t>יודעים</w:t>
      </w:r>
      <w:r>
        <w:rPr>
          <w:rFonts w:hint="cs"/>
          <w:rtl/>
        </w:rPr>
        <w:t>.</w:t>
      </w:r>
      <w:r w:rsidRPr="00994C00">
        <w:rPr>
          <w:rtl/>
        </w:rPr>
        <w:t xml:space="preserve"> </w:t>
      </w:r>
      <w:bookmarkStart w:id="28790" w:name="_ETM_Q40_262759"/>
      <w:bookmarkEnd w:id="28790"/>
      <w:r w:rsidRPr="00994C00">
        <w:rPr>
          <w:rtl/>
        </w:rPr>
        <w:t xml:space="preserve">אבל </w:t>
      </w:r>
      <w:bookmarkStart w:id="28791" w:name="_ETM_Q40_263179"/>
      <w:bookmarkEnd w:id="28791"/>
      <w:r w:rsidRPr="00994C00">
        <w:rPr>
          <w:rtl/>
        </w:rPr>
        <w:t xml:space="preserve">הבושה </w:t>
      </w:r>
      <w:bookmarkStart w:id="28792" w:name="_ETM_Q40_263569"/>
      <w:bookmarkEnd w:id="28792"/>
      <w:r w:rsidRPr="00994C00">
        <w:rPr>
          <w:rtl/>
        </w:rPr>
        <w:t xml:space="preserve">של </w:t>
      </w:r>
      <w:bookmarkStart w:id="28793" w:name="_ETM_Q40_263780"/>
      <w:bookmarkEnd w:id="28793"/>
      <w:r w:rsidRPr="00DF6580">
        <w:rPr>
          <w:rtl/>
        </w:rPr>
        <w:t xml:space="preserve">הממשלה </w:t>
      </w:r>
      <w:bookmarkStart w:id="28794" w:name="_ETM_Q40_264350"/>
      <w:bookmarkEnd w:id="28794"/>
      <w:r w:rsidRPr="00DF6580">
        <w:rPr>
          <w:rtl/>
        </w:rPr>
        <w:t>הזאת</w:t>
      </w:r>
      <w:r>
        <w:rPr>
          <w:rFonts w:hint="cs"/>
          <w:rtl/>
        </w:rPr>
        <w:t>,</w:t>
      </w:r>
      <w:r w:rsidRPr="00994C00">
        <w:rPr>
          <w:rtl/>
        </w:rPr>
        <w:t xml:space="preserve"> </w:t>
      </w:r>
      <w:bookmarkStart w:id="28795" w:name="_ETM_Q40_266429"/>
      <w:bookmarkEnd w:id="28795"/>
      <w:r>
        <w:rPr>
          <w:rFonts w:hint="cs"/>
          <w:rtl/>
        </w:rPr>
        <w:t xml:space="preserve">שאת </w:t>
      </w:r>
      <w:r w:rsidRPr="00994C00">
        <w:rPr>
          <w:rtl/>
        </w:rPr>
        <w:t xml:space="preserve">כל </w:t>
      </w:r>
      <w:bookmarkStart w:id="28796" w:name="_ETM_Q40_266700"/>
      <w:bookmarkEnd w:id="28796"/>
      <w:r w:rsidRPr="00994C00">
        <w:rPr>
          <w:rtl/>
        </w:rPr>
        <w:t xml:space="preserve">העודף </w:t>
      </w:r>
      <w:bookmarkStart w:id="28797" w:name="_ETM_Q40_266999"/>
      <w:bookmarkEnd w:id="28797"/>
      <w:r w:rsidRPr="00994C00">
        <w:rPr>
          <w:rtl/>
        </w:rPr>
        <w:t xml:space="preserve">התקציבי </w:t>
      </w:r>
      <w:bookmarkStart w:id="28798" w:name="_ETM_Q40_267420"/>
      <w:bookmarkEnd w:id="28798"/>
      <w:r w:rsidRPr="00994C00">
        <w:rPr>
          <w:rtl/>
        </w:rPr>
        <w:t xml:space="preserve">של </w:t>
      </w:r>
      <w:bookmarkStart w:id="28799" w:name="_ETM_Q40_267600"/>
      <w:bookmarkEnd w:id="28799"/>
      <w:r>
        <w:rPr>
          <w:rFonts w:hint="cs"/>
          <w:rtl/>
        </w:rPr>
        <w:t>2023</w:t>
      </w:r>
      <w:r w:rsidRPr="00994C00">
        <w:rPr>
          <w:rtl/>
        </w:rPr>
        <w:t xml:space="preserve"> </w:t>
      </w:r>
      <w:bookmarkStart w:id="28800" w:name="_ETM_Q40_269420"/>
      <w:bookmarkEnd w:id="28800"/>
      <w:r>
        <w:rPr>
          <w:rFonts w:hint="cs"/>
          <w:rtl/>
        </w:rPr>
        <w:t xml:space="preserve">– </w:t>
      </w:r>
      <w:r w:rsidRPr="00994C00">
        <w:rPr>
          <w:rtl/>
        </w:rPr>
        <w:t xml:space="preserve">שעכשיו </w:t>
      </w:r>
      <w:bookmarkStart w:id="28801" w:name="_ETM_Q40_269959"/>
      <w:bookmarkEnd w:id="28801"/>
      <w:r w:rsidRPr="00994C00">
        <w:rPr>
          <w:rtl/>
        </w:rPr>
        <w:t xml:space="preserve">מנסים </w:t>
      </w:r>
      <w:bookmarkStart w:id="28802" w:name="_ETM_Q40_270350"/>
      <w:bookmarkEnd w:id="28802"/>
      <w:r w:rsidRPr="00994C00">
        <w:rPr>
          <w:rtl/>
        </w:rPr>
        <w:t xml:space="preserve">להעביר </w:t>
      </w:r>
      <w:bookmarkStart w:id="28803" w:name="_ETM_Q40_270649"/>
      <w:bookmarkEnd w:id="28803"/>
      <w:r w:rsidRPr="00994C00">
        <w:rPr>
          <w:rtl/>
        </w:rPr>
        <w:t>אותו</w:t>
      </w:r>
      <w:r>
        <w:rPr>
          <w:rFonts w:hint="cs"/>
          <w:rtl/>
        </w:rPr>
        <w:t>,</w:t>
      </w:r>
      <w:r w:rsidRPr="00994C00">
        <w:rPr>
          <w:rtl/>
        </w:rPr>
        <w:t xml:space="preserve"> </w:t>
      </w:r>
      <w:bookmarkStart w:id="28804" w:name="_ETM_Q40_270829"/>
      <w:bookmarkEnd w:id="28804"/>
      <w:r>
        <w:rPr>
          <w:rFonts w:hint="cs"/>
          <w:rtl/>
        </w:rPr>
        <w:t>ש</w:t>
      </w:r>
      <w:r w:rsidRPr="00994C00">
        <w:rPr>
          <w:rtl/>
        </w:rPr>
        <w:t xml:space="preserve">ניסו </w:t>
      </w:r>
      <w:bookmarkStart w:id="28805" w:name="_ETM_Q40_271159"/>
      <w:bookmarkEnd w:id="28805"/>
      <w:r w:rsidRPr="00994C00">
        <w:rPr>
          <w:rtl/>
        </w:rPr>
        <w:t xml:space="preserve">להעביר </w:t>
      </w:r>
      <w:bookmarkStart w:id="28806" w:name="_ETM_Q40_271429"/>
      <w:bookmarkEnd w:id="28806"/>
      <w:r w:rsidRPr="00994C00">
        <w:rPr>
          <w:rtl/>
        </w:rPr>
        <w:t xml:space="preserve">את </w:t>
      </w:r>
      <w:bookmarkStart w:id="28807" w:name="_ETM_Q40_271520"/>
      <w:bookmarkEnd w:id="28807"/>
      <w:r w:rsidRPr="00994C00">
        <w:rPr>
          <w:rtl/>
        </w:rPr>
        <w:t xml:space="preserve">זה </w:t>
      </w:r>
      <w:bookmarkStart w:id="28808" w:name="_ETM_Q40_271609"/>
      <w:bookmarkEnd w:id="28808"/>
      <w:r w:rsidRPr="00994C00">
        <w:rPr>
          <w:rtl/>
        </w:rPr>
        <w:t>היום</w:t>
      </w:r>
      <w:r>
        <w:rPr>
          <w:rFonts w:hint="cs"/>
          <w:rtl/>
        </w:rPr>
        <w:t xml:space="preserve"> –</w:t>
      </w:r>
      <w:r w:rsidRPr="00994C00">
        <w:rPr>
          <w:rtl/>
        </w:rPr>
        <w:t xml:space="preserve"> </w:t>
      </w:r>
      <w:bookmarkStart w:id="28809" w:name="_ETM_Q40_272670"/>
      <w:bookmarkEnd w:id="28809"/>
      <w:r>
        <w:rPr>
          <w:rFonts w:hint="cs"/>
          <w:rtl/>
        </w:rPr>
        <w:t>אלה</w:t>
      </w:r>
      <w:r w:rsidRPr="00994C00">
        <w:rPr>
          <w:rtl/>
        </w:rPr>
        <w:t xml:space="preserve"> </w:t>
      </w:r>
      <w:bookmarkStart w:id="28810" w:name="_ETM_Q40_272909"/>
      <w:bookmarkEnd w:id="28810"/>
      <w:r w:rsidRPr="00994C00">
        <w:rPr>
          <w:rtl/>
        </w:rPr>
        <w:t xml:space="preserve">כספים </w:t>
      </w:r>
      <w:bookmarkStart w:id="28811" w:name="_ETM_Q40_273240"/>
      <w:bookmarkEnd w:id="28811"/>
      <w:r w:rsidRPr="00994C00">
        <w:rPr>
          <w:rtl/>
        </w:rPr>
        <w:t>קואליציוניים</w:t>
      </w:r>
      <w:r>
        <w:rPr>
          <w:rFonts w:hint="cs"/>
          <w:rtl/>
        </w:rPr>
        <w:t>.</w:t>
      </w:r>
      <w:r w:rsidRPr="00994C00">
        <w:rPr>
          <w:rtl/>
        </w:rPr>
        <w:t xml:space="preserve"> </w:t>
      </w:r>
      <w:bookmarkStart w:id="28812" w:name="_ETM_Q40_275549"/>
      <w:bookmarkEnd w:id="28812"/>
      <w:r w:rsidRPr="00994C00">
        <w:rPr>
          <w:rtl/>
        </w:rPr>
        <w:t xml:space="preserve">אנחנו </w:t>
      </w:r>
      <w:bookmarkStart w:id="28813" w:name="_ETM_Q40_275850"/>
      <w:bookmarkEnd w:id="28813"/>
      <w:r w:rsidRPr="00994C00">
        <w:rPr>
          <w:rtl/>
        </w:rPr>
        <w:t xml:space="preserve">נמצאים </w:t>
      </w:r>
      <w:bookmarkStart w:id="28814" w:name="_ETM_Q40_276240"/>
      <w:bookmarkEnd w:id="28814"/>
      <w:r w:rsidRPr="00994C00">
        <w:rPr>
          <w:rtl/>
        </w:rPr>
        <w:t>במלחמה</w:t>
      </w:r>
      <w:r>
        <w:rPr>
          <w:rFonts w:hint="cs"/>
          <w:rtl/>
        </w:rPr>
        <w:t>.</w:t>
      </w:r>
      <w:r w:rsidRPr="00994C00">
        <w:rPr>
          <w:rtl/>
        </w:rPr>
        <w:t xml:space="preserve"> </w:t>
      </w:r>
      <w:bookmarkStart w:id="28815" w:name="_ETM_Q40_278159"/>
      <w:bookmarkStart w:id="28816" w:name="_ETM_Q40_279079"/>
      <w:bookmarkEnd w:id="28815"/>
      <w:bookmarkEnd w:id="28816"/>
      <w:r w:rsidR="00D25BF7">
        <w:rPr>
          <w:rFonts w:hint="cs"/>
          <w:rtl/>
        </w:rPr>
        <w:t xml:space="preserve">אנחנו, </w:t>
      </w:r>
      <w:r w:rsidRPr="00994C00">
        <w:rPr>
          <w:rtl/>
        </w:rPr>
        <w:t>בצפון</w:t>
      </w:r>
      <w:bookmarkStart w:id="28817" w:name="_ETM_Q40_299778"/>
      <w:bookmarkEnd w:id="28817"/>
      <w:r w:rsidR="00D25BF7">
        <w:rPr>
          <w:rFonts w:hint="cs"/>
          <w:rtl/>
        </w:rPr>
        <w:t>,</w:t>
      </w:r>
      <w:r>
        <w:rPr>
          <w:rFonts w:hint="cs"/>
          <w:rtl/>
        </w:rPr>
        <w:t xml:space="preserve"> </w:t>
      </w:r>
      <w:bookmarkStart w:id="28818" w:name="_ETM_Q40_280719"/>
      <w:bookmarkEnd w:id="28818"/>
      <w:r w:rsidRPr="00994C00">
        <w:rPr>
          <w:rtl/>
        </w:rPr>
        <w:t xml:space="preserve">כמעט </w:t>
      </w:r>
      <w:bookmarkStart w:id="28819" w:name="_ETM_Q40_281200"/>
      <w:bookmarkEnd w:id="28819"/>
      <w:r w:rsidRPr="00994C00">
        <w:rPr>
          <w:rtl/>
        </w:rPr>
        <w:t xml:space="preserve">70% </w:t>
      </w:r>
      <w:bookmarkStart w:id="28820" w:name="_ETM_Q40_282719"/>
      <w:bookmarkEnd w:id="28820"/>
      <w:r w:rsidRPr="00994C00">
        <w:rPr>
          <w:rtl/>
        </w:rPr>
        <w:t>מה</w:t>
      </w:r>
      <w:bookmarkStart w:id="28821" w:name="_ETM_Q40_282899"/>
      <w:bookmarkEnd w:id="28821"/>
      <w:r>
        <w:rPr>
          <w:rFonts w:hint="cs"/>
          <w:rtl/>
        </w:rPr>
        <w:t>תושבים</w:t>
      </w:r>
      <w:bookmarkStart w:id="28822" w:name="_ETM_Q40_283049"/>
      <w:bookmarkStart w:id="28823" w:name="_ETM_Q40_283169"/>
      <w:bookmarkEnd w:id="28822"/>
      <w:bookmarkEnd w:id="28823"/>
      <w:r w:rsidRPr="00994C00">
        <w:rPr>
          <w:rtl/>
        </w:rPr>
        <w:t xml:space="preserve"> </w:t>
      </w:r>
      <w:bookmarkStart w:id="28824" w:name="_ETM_Q40_283380"/>
      <w:bookmarkStart w:id="28825" w:name="_ETM_Q40_283889"/>
      <w:bookmarkEnd w:id="28824"/>
      <w:bookmarkEnd w:id="28825"/>
      <w:r w:rsidRPr="00994C00">
        <w:rPr>
          <w:rtl/>
        </w:rPr>
        <w:t xml:space="preserve">אין </w:t>
      </w:r>
      <w:bookmarkStart w:id="28826" w:name="_ETM_Q40_284039"/>
      <w:bookmarkEnd w:id="28826"/>
      <w:r w:rsidRPr="00994C00">
        <w:rPr>
          <w:rtl/>
        </w:rPr>
        <w:t xml:space="preserve">להם </w:t>
      </w:r>
      <w:bookmarkStart w:id="28827" w:name="_ETM_Q40_284159"/>
      <w:bookmarkEnd w:id="28827"/>
      <w:r w:rsidRPr="00994C00">
        <w:rPr>
          <w:rtl/>
        </w:rPr>
        <w:t xml:space="preserve">מקלטים </w:t>
      </w:r>
      <w:bookmarkStart w:id="28828" w:name="_ETM_Q40_285549"/>
      <w:bookmarkEnd w:id="28828"/>
      <w:r w:rsidRPr="00994C00">
        <w:rPr>
          <w:rtl/>
        </w:rPr>
        <w:t xml:space="preserve">ואין </w:t>
      </w:r>
      <w:bookmarkStart w:id="28829" w:name="_ETM_Q40_285759"/>
      <w:bookmarkEnd w:id="28829"/>
      <w:r w:rsidRPr="00994C00">
        <w:rPr>
          <w:rtl/>
        </w:rPr>
        <w:t xml:space="preserve">להם </w:t>
      </w:r>
      <w:bookmarkStart w:id="28830" w:name="_ETM_Q40_285909"/>
      <w:bookmarkEnd w:id="28830"/>
      <w:r w:rsidRPr="00994C00">
        <w:rPr>
          <w:rtl/>
        </w:rPr>
        <w:t>ח</w:t>
      </w:r>
      <w:r>
        <w:rPr>
          <w:rFonts w:hint="cs"/>
          <w:rtl/>
        </w:rPr>
        <w:t>ד</w:t>
      </w:r>
      <w:r w:rsidRPr="00994C00">
        <w:rPr>
          <w:rtl/>
        </w:rPr>
        <w:t xml:space="preserve">רים </w:t>
      </w:r>
      <w:bookmarkStart w:id="28831" w:name="_ETM_Q40_286240"/>
      <w:bookmarkEnd w:id="28831"/>
      <w:r w:rsidRPr="00994C00">
        <w:rPr>
          <w:rtl/>
        </w:rPr>
        <w:t xml:space="preserve">מותאמים </w:t>
      </w:r>
      <w:bookmarkStart w:id="28832" w:name="_ETM_Q40_287329"/>
      <w:bookmarkEnd w:id="28832"/>
      <w:r w:rsidRPr="00994C00">
        <w:rPr>
          <w:rtl/>
        </w:rPr>
        <w:t xml:space="preserve">ואין </w:t>
      </w:r>
      <w:bookmarkStart w:id="28833" w:name="_ETM_Q40_287539"/>
      <w:bookmarkEnd w:id="28833"/>
      <w:r w:rsidRPr="00994C00">
        <w:rPr>
          <w:rtl/>
        </w:rPr>
        <w:t xml:space="preserve">להם </w:t>
      </w:r>
      <w:bookmarkStart w:id="28834" w:name="_ETM_Q40_287719"/>
      <w:bookmarkEnd w:id="28834"/>
      <w:r w:rsidRPr="00994C00">
        <w:rPr>
          <w:rtl/>
        </w:rPr>
        <w:t>מיגון</w:t>
      </w:r>
      <w:r w:rsidR="00D25BF7">
        <w:rPr>
          <w:rFonts w:hint="cs"/>
          <w:rtl/>
        </w:rPr>
        <w:t>,</w:t>
      </w:r>
      <w:r w:rsidRPr="00994C00">
        <w:rPr>
          <w:rtl/>
        </w:rPr>
        <w:t xml:space="preserve"> </w:t>
      </w:r>
      <w:bookmarkStart w:id="28835" w:name="_ETM_Q40_289200"/>
      <w:bookmarkEnd w:id="28835"/>
      <w:r w:rsidRPr="00994C00">
        <w:rPr>
          <w:rtl/>
        </w:rPr>
        <w:t xml:space="preserve">ואנחנו </w:t>
      </w:r>
      <w:bookmarkStart w:id="28836" w:name="_ETM_Q40_289500"/>
      <w:bookmarkEnd w:id="28836"/>
      <w:r>
        <w:rPr>
          <w:rFonts w:hint="cs"/>
          <w:rtl/>
        </w:rPr>
        <w:t>מ</w:t>
      </w:r>
      <w:r w:rsidR="00D25BF7">
        <w:rPr>
          <w:rFonts w:hint="cs"/>
          <w:rtl/>
        </w:rPr>
        <w:t xml:space="preserve">דברים </w:t>
      </w:r>
      <w:bookmarkStart w:id="28837" w:name="_ETM_Q40_289890"/>
      <w:bookmarkEnd w:id="28837"/>
      <w:r w:rsidRPr="00994C00">
        <w:rPr>
          <w:rtl/>
        </w:rPr>
        <w:t>כ</w:t>
      </w:r>
      <w:r>
        <w:rPr>
          <w:rFonts w:hint="cs"/>
          <w:rtl/>
        </w:rPr>
        <w:t>א</w:t>
      </w:r>
      <w:r w:rsidRPr="00994C00">
        <w:rPr>
          <w:rtl/>
        </w:rPr>
        <w:t xml:space="preserve">ן </w:t>
      </w:r>
      <w:bookmarkStart w:id="28838" w:name="_ETM_Q40_290630"/>
      <w:bookmarkEnd w:id="28838"/>
      <w:r w:rsidR="00D25BF7">
        <w:rPr>
          <w:rFonts w:hint="cs"/>
          <w:rtl/>
        </w:rPr>
        <w:t>ב</w:t>
      </w:r>
      <w:r w:rsidRPr="00994C00">
        <w:rPr>
          <w:rtl/>
        </w:rPr>
        <w:t xml:space="preserve">כספים </w:t>
      </w:r>
      <w:bookmarkStart w:id="28839" w:name="_ETM_Q40_291290"/>
      <w:bookmarkEnd w:id="28839"/>
      <w:r w:rsidRPr="00994C00">
        <w:rPr>
          <w:rtl/>
        </w:rPr>
        <w:t>הקואליציוניים</w:t>
      </w:r>
      <w:r>
        <w:rPr>
          <w:rFonts w:hint="cs"/>
          <w:rtl/>
        </w:rPr>
        <w:t>.</w:t>
      </w:r>
      <w:r w:rsidRPr="00994C00">
        <w:rPr>
          <w:rtl/>
        </w:rPr>
        <w:t xml:space="preserve"> </w:t>
      </w:r>
      <w:bookmarkStart w:id="28840" w:name="_ETM_Q40_292200"/>
      <w:bookmarkEnd w:id="28840"/>
      <w:r w:rsidRPr="00994C00">
        <w:rPr>
          <w:rtl/>
        </w:rPr>
        <w:t xml:space="preserve">אתה </w:t>
      </w:r>
      <w:bookmarkStart w:id="28841" w:name="_ETM_Q40_292530"/>
      <w:bookmarkEnd w:id="28841"/>
      <w:r w:rsidRPr="00994C00">
        <w:rPr>
          <w:rtl/>
        </w:rPr>
        <w:t xml:space="preserve">חבר </w:t>
      </w:r>
      <w:bookmarkStart w:id="28842" w:name="_ETM_Q40_292830"/>
      <w:bookmarkEnd w:id="28842"/>
      <w:r w:rsidRPr="00994C00">
        <w:rPr>
          <w:rtl/>
        </w:rPr>
        <w:t xml:space="preserve">ועדת </w:t>
      </w:r>
      <w:bookmarkStart w:id="28843" w:name="_ETM_Q40_293100"/>
      <w:bookmarkEnd w:id="28843"/>
      <w:r w:rsidRPr="00994C00">
        <w:rPr>
          <w:rtl/>
        </w:rPr>
        <w:t>הכספים</w:t>
      </w:r>
      <w:r>
        <w:rPr>
          <w:rFonts w:hint="cs"/>
          <w:rtl/>
        </w:rPr>
        <w:t>,</w:t>
      </w:r>
      <w:r w:rsidRPr="00994C00">
        <w:rPr>
          <w:rtl/>
        </w:rPr>
        <w:t xml:space="preserve"> </w:t>
      </w:r>
      <w:bookmarkStart w:id="28844" w:name="_ETM_Q40_293490"/>
      <w:bookmarkEnd w:id="28844"/>
      <w:r>
        <w:rPr>
          <w:rFonts w:hint="cs"/>
          <w:rtl/>
        </w:rPr>
        <w:t>נכחת גם היום.</w:t>
      </w:r>
    </w:p>
    <w:p w:rsidR="00C85791" w:rsidRDefault="00C85791" w:rsidP="006336AD">
      <w:pPr>
        <w:rPr>
          <w:rtl/>
        </w:rPr>
      </w:pPr>
    </w:p>
    <w:p w:rsidR="00C85791" w:rsidRDefault="00C85791" w:rsidP="006336AD">
      <w:pPr>
        <w:pStyle w:val="af7"/>
        <w:keepNext/>
        <w:rPr>
          <w:rtl/>
        </w:rPr>
      </w:pPr>
      <w:r w:rsidRPr="00DF6580">
        <w:rPr>
          <w:rStyle w:val="TagStyle"/>
          <w:rtl/>
        </w:rPr>
        <w:t xml:space="preserve"> &lt;&lt; יור &gt;&gt; </w:t>
      </w:r>
      <w:r>
        <w:rPr>
          <w:rtl/>
        </w:rPr>
        <w:t>היו"ר משה סולומון:</w:t>
      </w:r>
      <w:r w:rsidRPr="00DF658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8845" w:name="_ETM_Q40_293790"/>
      <w:bookmarkStart w:id="28846" w:name="_ETM_Q40_293880"/>
      <w:bookmarkStart w:id="28847" w:name="_ETM_Q40_293970"/>
      <w:bookmarkStart w:id="28848" w:name="_ETM_Q40_294120"/>
      <w:bookmarkStart w:id="28849" w:name="_ETM_Q40_294720"/>
      <w:bookmarkEnd w:id="28845"/>
      <w:bookmarkEnd w:id="28846"/>
      <w:bookmarkEnd w:id="28847"/>
      <w:bookmarkEnd w:id="28848"/>
      <w:bookmarkEnd w:id="28849"/>
      <w:r w:rsidRPr="00994C00">
        <w:rPr>
          <w:rtl/>
        </w:rPr>
        <w:t>נכון</w:t>
      </w:r>
      <w:r>
        <w:rPr>
          <w:rFonts w:hint="cs"/>
          <w:rtl/>
        </w:rPr>
        <w:t>.</w:t>
      </w:r>
      <w:r w:rsidRPr="00994C00">
        <w:rPr>
          <w:rtl/>
        </w:rPr>
        <w:t xml:space="preserve"> </w:t>
      </w:r>
      <w:bookmarkStart w:id="28850" w:name="_ETM_Q40_295189"/>
      <w:bookmarkEnd w:id="28850"/>
      <w:r>
        <w:rPr>
          <w:rtl/>
        </w:rPr>
        <w:t>ומ</w:t>
      </w:r>
      <w:r>
        <w:rPr>
          <w:rFonts w:hint="cs"/>
          <w:rtl/>
        </w:rPr>
        <w:t xml:space="preserve">י אמר שהם </w:t>
      </w:r>
      <w:bookmarkStart w:id="28851" w:name="_ETM_Q40_295612"/>
      <w:bookmarkEnd w:id="28851"/>
      <w:r>
        <w:rPr>
          <w:rFonts w:hint="cs"/>
          <w:rtl/>
        </w:rPr>
        <w:t>לא לביטחון?</w:t>
      </w:r>
      <w:bookmarkStart w:id="28852" w:name="_ETM_Q40_296091"/>
      <w:bookmarkEnd w:id="28852"/>
    </w:p>
    <w:p w:rsidR="00C85791" w:rsidRDefault="00C85791" w:rsidP="006336AD">
      <w:pPr>
        <w:rPr>
          <w:rtl/>
        </w:rPr>
      </w:pPr>
      <w:bookmarkStart w:id="28853" w:name="_ETM_Q40_296169"/>
      <w:bookmarkEnd w:id="28853"/>
    </w:p>
    <w:p w:rsidR="00C85791" w:rsidRDefault="00C85791" w:rsidP="006336AD">
      <w:pPr>
        <w:pStyle w:val="-"/>
        <w:keepNext/>
        <w:rPr>
          <w:rtl/>
        </w:rPr>
      </w:pPr>
      <w:bookmarkStart w:id="28854" w:name="ET_speakercontinue_4674_10"/>
      <w:r w:rsidRPr="00DF6580">
        <w:rPr>
          <w:rStyle w:val="TagStyle"/>
          <w:rtl/>
        </w:rPr>
        <w:t xml:space="preserve"> &lt;&lt; דובר_המשך &gt;&gt; </w:t>
      </w:r>
      <w:r>
        <w:rPr>
          <w:rtl/>
        </w:rPr>
        <w:t>חמד עמאר (ישראל ביתנו):</w:t>
      </w:r>
      <w:r w:rsidRPr="00DF6580">
        <w:rPr>
          <w:rStyle w:val="TagStyle"/>
          <w:rtl/>
        </w:rPr>
        <w:t xml:space="preserve"> &lt;&lt; דובר_המשך &gt;&gt;</w:t>
      </w:r>
      <w:r>
        <w:rPr>
          <w:rtl/>
        </w:rPr>
        <w:t xml:space="preserve"> </w:t>
      </w:r>
      <w:bookmarkEnd w:id="28854"/>
    </w:p>
    <w:p w:rsidR="00C85791" w:rsidRDefault="00C85791" w:rsidP="006336AD">
      <w:pPr>
        <w:rPr>
          <w:rtl/>
        </w:rPr>
      </w:pPr>
    </w:p>
    <w:p w:rsidR="00C85791" w:rsidRDefault="00C85791" w:rsidP="00330489">
      <w:pPr>
        <w:rPr>
          <w:rtl/>
        </w:rPr>
      </w:pPr>
      <w:bookmarkStart w:id="28855" w:name="_ETM_Q40_296626"/>
      <w:bookmarkStart w:id="28856" w:name="_ETM_Q40_295520"/>
      <w:bookmarkStart w:id="28857" w:name="_ETM_Q40_296270"/>
      <w:bookmarkStart w:id="28858" w:name="_ETM_Q40_296359"/>
      <w:bookmarkStart w:id="28859" w:name="_ETM_Q40_297020"/>
      <w:bookmarkStart w:id="28860" w:name="_ETM_Q40_297499"/>
      <w:bookmarkStart w:id="28861" w:name="_ETM_Q40_297590"/>
      <w:bookmarkStart w:id="28862" w:name="_ETM_Q40_298130"/>
      <w:bookmarkStart w:id="28863" w:name="_ETM_Q40_298459"/>
      <w:bookmarkEnd w:id="28855"/>
      <w:bookmarkEnd w:id="28856"/>
      <w:bookmarkEnd w:id="28857"/>
      <w:bookmarkEnd w:id="28858"/>
      <w:bookmarkEnd w:id="28859"/>
      <w:bookmarkEnd w:id="28860"/>
      <w:bookmarkEnd w:id="28861"/>
      <w:bookmarkEnd w:id="28862"/>
      <w:bookmarkEnd w:id="28863"/>
      <w:r w:rsidRPr="00994C00">
        <w:rPr>
          <w:rtl/>
        </w:rPr>
        <w:t xml:space="preserve">כמה </w:t>
      </w:r>
      <w:bookmarkStart w:id="28864" w:name="_ETM_Q40_298729"/>
      <w:bookmarkEnd w:id="28864"/>
      <w:r w:rsidRPr="00994C00">
        <w:rPr>
          <w:rtl/>
        </w:rPr>
        <w:t xml:space="preserve">כסף </w:t>
      </w:r>
      <w:bookmarkStart w:id="28865" w:name="_ETM_Q40_299060"/>
      <w:bookmarkEnd w:id="28865"/>
      <w:r w:rsidRPr="00994C00">
        <w:rPr>
          <w:rtl/>
        </w:rPr>
        <w:t>קואליציוני</w:t>
      </w:r>
      <w:r>
        <w:rPr>
          <w:rFonts w:hint="cs"/>
          <w:rtl/>
        </w:rPr>
        <w:t xml:space="preserve"> </w:t>
      </w:r>
      <w:r w:rsidR="00330489">
        <w:rPr>
          <w:rFonts w:hint="cs"/>
          <w:rtl/>
        </w:rPr>
        <w:t>– – –</w:t>
      </w:r>
    </w:p>
    <w:p w:rsidR="00C85791" w:rsidRDefault="00C85791" w:rsidP="006336AD">
      <w:pPr>
        <w:rPr>
          <w:rtl/>
        </w:rPr>
      </w:pPr>
    </w:p>
    <w:p w:rsidR="00C85791" w:rsidRDefault="00C85791" w:rsidP="006336AD">
      <w:pPr>
        <w:pStyle w:val="af7"/>
        <w:keepNext/>
        <w:rPr>
          <w:rtl/>
        </w:rPr>
      </w:pPr>
      <w:r w:rsidRPr="00DF6580">
        <w:rPr>
          <w:rStyle w:val="TagStyle"/>
          <w:rtl/>
        </w:rPr>
        <w:t xml:space="preserve"> &lt;&lt; יור &gt;&gt; </w:t>
      </w:r>
      <w:r>
        <w:rPr>
          <w:rtl/>
        </w:rPr>
        <w:t>היו"ר משה סולומון:</w:t>
      </w:r>
      <w:r w:rsidRPr="00DF658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מי אמר שהם לא </w:t>
      </w:r>
      <w:r w:rsidR="00D25BF7">
        <w:rPr>
          <w:rFonts w:hint="cs"/>
          <w:rtl/>
        </w:rPr>
        <w:t>ל</w:t>
      </w:r>
      <w:r>
        <w:rPr>
          <w:rFonts w:hint="cs"/>
          <w:rtl/>
        </w:rPr>
        <w:t>ביטחון?</w:t>
      </w:r>
      <w:r w:rsidRPr="00994C00">
        <w:rPr>
          <w:rtl/>
        </w:rPr>
        <w:t xml:space="preserve"> </w:t>
      </w:r>
      <w:bookmarkStart w:id="28866" w:name="_ETM_Q40_299599"/>
      <w:bookmarkEnd w:id="28866"/>
    </w:p>
    <w:p w:rsidR="00C85791" w:rsidRDefault="00C85791" w:rsidP="006336AD">
      <w:pPr>
        <w:rPr>
          <w:rtl/>
        </w:rPr>
      </w:pPr>
    </w:p>
    <w:p w:rsidR="00C85791" w:rsidRDefault="00C85791" w:rsidP="006336AD">
      <w:pPr>
        <w:pStyle w:val="-"/>
        <w:keepNext/>
        <w:rPr>
          <w:rtl/>
        </w:rPr>
      </w:pPr>
      <w:bookmarkStart w:id="28867" w:name="ET_speakercontinue_4674_12"/>
      <w:r w:rsidRPr="00DF6580">
        <w:rPr>
          <w:rStyle w:val="TagStyle"/>
          <w:rtl/>
        </w:rPr>
        <w:t xml:space="preserve"> &lt;&lt; דובר_המשך &gt;&gt; </w:t>
      </w:r>
      <w:r>
        <w:rPr>
          <w:rtl/>
        </w:rPr>
        <w:t>חמד עמאר (ישראל ביתנו):</w:t>
      </w:r>
      <w:r w:rsidRPr="00DF6580">
        <w:rPr>
          <w:rStyle w:val="TagStyle"/>
          <w:rtl/>
        </w:rPr>
        <w:t xml:space="preserve"> &lt;&lt; דובר_המשך &gt;&gt;</w:t>
      </w:r>
      <w:r>
        <w:rPr>
          <w:rtl/>
        </w:rPr>
        <w:t xml:space="preserve"> </w:t>
      </w:r>
      <w:bookmarkEnd w:id="28867"/>
    </w:p>
    <w:p w:rsidR="00C85791" w:rsidRDefault="00C85791" w:rsidP="006336AD">
      <w:pPr>
        <w:rPr>
          <w:rtl/>
        </w:rPr>
      </w:pPr>
    </w:p>
    <w:p w:rsidR="00C85791" w:rsidRDefault="00C85791" w:rsidP="00D25BF7">
      <w:pPr>
        <w:rPr>
          <w:rtl/>
        </w:rPr>
      </w:pPr>
      <w:r>
        <w:rPr>
          <w:rFonts w:hint="cs"/>
          <w:rtl/>
        </w:rPr>
        <w:t xml:space="preserve">כמה כסף קואליציוני </w:t>
      </w:r>
      <w:r w:rsidRPr="00994C00">
        <w:rPr>
          <w:rtl/>
        </w:rPr>
        <w:t xml:space="preserve">אנחנו </w:t>
      </w:r>
      <w:bookmarkStart w:id="28868" w:name="_ETM_Q40_299840"/>
      <w:bookmarkEnd w:id="28868"/>
      <w:r w:rsidRPr="00994C00">
        <w:rPr>
          <w:rtl/>
        </w:rPr>
        <w:t>מעבירים</w:t>
      </w:r>
      <w:r>
        <w:rPr>
          <w:rFonts w:hint="cs"/>
          <w:rtl/>
        </w:rPr>
        <w:t xml:space="preserve">? </w:t>
      </w:r>
      <w:bookmarkStart w:id="28869" w:name="_ETM_Q40_300799"/>
      <w:bookmarkEnd w:id="28869"/>
      <w:r w:rsidRPr="00994C00">
        <w:rPr>
          <w:rtl/>
        </w:rPr>
        <w:t>יותר</w:t>
      </w:r>
      <w:r>
        <w:rPr>
          <w:rFonts w:hint="cs"/>
          <w:rtl/>
        </w:rPr>
        <w:t xml:space="preserve"> מ-700 מיליון שקל</w:t>
      </w:r>
      <w:bookmarkStart w:id="28870" w:name="_ETM_Q40_301069"/>
      <w:bookmarkStart w:id="28871" w:name="_ETM_Q40_301759"/>
      <w:bookmarkEnd w:id="28870"/>
      <w:bookmarkEnd w:id="28871"/>
      <w:r>
        <w:rPr>
          <w:rFonts w:hint="cs"/>
          <w:rtl/>
        </w:rPr>
        <w:t>.</w:t>
      </w:r>
      <w:r w:rsidRPr="00994C00">
        <w:rPr>
          <w:rtl/>
        </w:rPr>
        <w:t xml:space="preserve"> </w:t>
      </w:r>
      <w:bookmarkStart w:id="28872" w:name="_ETM_Q40_303080"/>
      <w:bookmarkEnd w:id="28872"/>
      <w:r w:rsidRPr="00994C00">
        <w:rPr>
          <w:rtl/>
        </w:rPr>
        <w:t xml:space="preserve">הכסף </w:t>
      </w:r>
      <w:bookmarkStart w:id="28873" w:name="_ETM_Q40_303500"/>
      <w:bookmarkEnd w:id="28873"/>
      <w:r w:rsidRPr="00994C00">
        <w:rPr>
          <w:rtl/>
        </w:rPr>
        <w:t>הזה</w:t>
      </w:r>
      <w:r>
        <w:rPr>
          <w:rFonts w:hint="cs"/>
          <w:rtl/>
        </w:rPr>
        <w:t>,</w:t>
      </w:r>
      <w:bookmarkStart w:id="28874" w:name="_ETM_Q40_303799"/>
      <w:bookmarkStart w:id="28875" w:name="_ETM_Q40_303890"/>
      <w:bookmarkStart w:id="28876" w:name="_ETM_Q40_304040"/>
      <w:bookmarkStart w:id="28877" w:name="_ETM_Q40_304220"/>
      <w:bookmarkStart w:id="28878" w:name="_ETM_Q40_304460"/>
      <w:bookmarkEnd w:id="28874"/>
      <w:bookmarkEnd w:id="28875"/>
      <w:bookmarkEnd w:id="28876"/>
      <w:bookmarkEnd w:id="28877"/>
      <w:bookmarkEnd w:id="28878"/>
      <w:r>
        <w:rPr>
          <w:rFonts w:hint="cs"/>
          <w:rtl/>
        </w:rPr>
        <w:t xml:space="preserve"> הכסף</w:t>
      </w:r>
      <w:r w:rsidRPr="00994C00">
        <w:rPr>
          <w:rtl/>
        </w:rPr>
        <w:t xml:space="preserve"> </w:t>
      </w:r>
      <w:bookmarkStart w:id="28879" w:name="_ETM_Q40_304760"/>
      <w:bookmarkEnd w:id="28879"/>
      <w:r>
        <w:rPr>
          <w:rFonts w:hint="cs"/>
          <w:rtl/>
        </w:rPr>
        <w:t>ה</w:t>
      </w:r>
      <w:r w:rsidRPr="00994C00">
        <w:rPr>
          <w:rtl/>
        </w:rPr>
        <w:t>קואליציוני</w:t>
      </w:r>
      <w:r>
        <w:rPr>
          <w:rFonts w:hint="cs"/>
          <w:rtl/>
        </w:rPr>
        <w:t>,</w:t>
      </w:r>
      <w:r w:rsidRPr="00994C00">
        <w:rPr>
          <w:rtl/>
        </w:rPr>
        <w:t xml:space="preserve"> </w:t>
      </w:r>
      <w:bookmarkStart w:id="28880" w:name="_ETM_Q40_306189"/>
      <w:bookmarkEnd w:id="28880"/>
      <w:r w:rsidRPr="00994C00">
        <w:rPr>
          <w:rtl/>
        </w:rPr>
        <w:t xml:space="preserve">במקום </w:t>
      </w:r>
      <w:bookmarkStart w:id="28881" w:name="_ETM_Q40_306489"/>
      <w:bookmarkEnd w:id="28881"/>
      <w:r w:rsidRPr="00994C00">
        <w:rPr>
          <w:rtl/>
        </w:rPr>
        <w:t xml:space="preserve">שיהיה </w:t>
      </w:r>
      <w:bookmarkStart w:id="28882" w:name="_ETM_Q40_307059"/>
      <w:bookmarkEnd w:id="28882"/>
      <w:r w:rsidRPr="00994C00">
        <w:rPr>
          <w:rtl/>
        </w:rPr>
        <w:t xml:space="preserve">עודפים </w:t>
      </w:r>
      <w:bookmarkStart w:id="28883" w:name="_ETM_Q40_307630"/>
      <w:bookmarkEnd w:id="28883"/>
      <w:r w:rsidRPr="00994C00">
        <w:rPr>
          <w:rtl/>
        </w:rPr>
        <w:t>מחויבים</w:t>
      </w:r>
      <w:r>
        <w:rPr>
          <w:rFonts w:hint="cs"/>
          <w:rtl/>
        </w:rPr>
        <w:t>,</w:t>
      </w:r>
      <w:r w:rsidRPr="00994C00">
        <w:rPr>
          <w:rtl/>
        </w:rPr>
        <w:t xml:space="preserve"> </w:t>
      </w:r>
      <w:bookmarkStart w:id="28884" w:name="_ETM_Q40_309480"/>
      <w:bookmarkEnd w:id="28884"/>
      <w:r w:rsidRPr="00994C00">
        <w:rPr>
          <w:rtl/>
        </w:rPr>
        <w:t xml:space="preserve">שילך </w:t>
      </w:r>
      <w:bookmarkStart w:id="28885" w:name="_ETM_Q40_310720"/>
      <w:bookmarkEnd w:id="28885"/>
      <w:r w:rsidRPr="00994C00">
        <w:rPr>
          <w:rtl/>
        </w:rPr>
        <w:t xml:space="preserve">למיגון </w:t>
      </w:r>
      <w:bookmarkStart w:id="28886" w:name="_ETM_Q40_311230"/>
      <w:bookmarkEnd w:id="28886"/>
      <w:r w:rsidRPr="00994C00">
        <w:rPr>
          <w:rtl/>
        </w:rPr>
        <w:t>הצפון</w:t>
      </w:r>
      <w:r>
        <w:rPr>
          <w:rFonts w:hint="cs"/>
          <w:rtl/>
        </w:rPr>
        <w:t>,</w:t>
      </w:r>
      <w:r w:rsidRPr="00994C00">
        <w:rPr>
          <w:rtl/>
        </w:rPr>
        <w:t xml:space="preserve"> </w:t>
      </w:r>
      <w:bookmarkStart w:id="28887" w:name="_ETM_Q40_312870"/>
      <w:bookmarkEnd w:id="28887"/>
      <w:r w:rsidRPr="00994C00">
        <w:rPr>
          <w:rtl/>
        </w:rPr>
        <w:t xml:space="preserve">שילך </w:t>
      </w:r>
      <w:bookmarkStart w:id="28888" w:name="_ETM_Q40_313319"/>
      <w:bookmarkEnd w:id="28888"/>
      <w:r w:rsidRPr="00994C00">
        <w:rPr>
          <w:rtl/>
        </w:rPr>
        <w:t xml:space="preserve">לשיקום </w:t>
      </w:r>
      <w:bookmarkStart w:id="28889" w:name="_ETM_Q40_313830"/>
      <w:bookmarkEnd w:id="28889"/>
      <w:r w:rsidRPr="00994C00">
        <w:rPr>
          <w:rtl/>
        </w:rPr>
        <w:t>הדרום</w:t>
      </w:r>
      <w:r>
        <w:rPr>
          <w:rFonts w:hint="cs"/>
          <w:rtl/>
        </w:rPr>
        <w:t>,</w:t>
      </w:r>
      <w:r w:rsidRPr="00994C00">
        <w:rPr>
          <w:rtl/>
        </w:rPr>
        <w:t xml:space="preserve"> </w:t>
      </w:r>
      <w:bookmarkStart w:id="28890" w:name="_ETM_Q40_315069"/>
      <w:bookmarkEnd w:id="28890"/>
      <w:r w:rsidRPr="00994C00">
        <w:rPr>
          <w:rtl/>
        </w:rPr>
        <w:t xml:space="preserve">שילך </w:t>
      </w:r>
      <w:bookmarkStart w:id="28891" w:name="_ETM_Q40_315430"/>
      <w:bookmarkEnd w:id="28891"/>
      <w:r w:rsidRPr="00994C00">
        <w:rPr>
          <w:rtl/>
        </w:rPr>
        <w:t xml:space="preserve">לשיקום </w:t>
      </w:r>
      <w:bookmarkStart w:id="28892" w:name="_ETM_Q40_315819"/>
      <w:bookmarkEnd w:id="28892"/>
      <w:r w:rsidRPr="00994C00">
        <w:rPr>
          <w:rtl/>
        </w:rPr>
        <w:t>הצפון</w:t>
      </w:r>
      <w:r>
        <w:rPr>
          <w:rFonts w:hint="cs"/>
          <w:rtl/>
        </w:rPr>
        <w:t>,</w:t>
      </w:r>
      <w:r w:rsidRPr="00994C00">
        <w:rPr>
          <w:rtl/>
        </w:rPr>
        <w:t xml:space="preserve"> </w:t>
      </w:r>
      <w:bookmarkStart w:id="28893" w:name="_ETM_Q40_317510"/>
      <w:bookmarkEnd w:id="28893"/>
      <w:r w:rsidRPr="00994C00">
        <w:rPr>
          <w:rtl/>
        </w:rPr>
        <w:t xml:space="preserve">שידאג </w:t>
      </w:r>
      <w:bookmarkStart w:id="28894" w:name="_ETM_Q40_317930"/>
      <w:bookmarkEnd w:id="28894"/>
      <w:r w:rsidRPr="00994C00">
        <w:rPr>
          <w:rtl/>
        </w:rPr>
        <w:t xml:space="preserve">לאותם </w:t>
      </w:r>
      <w:bookmarkStart w:id="28895" w:name="_ETM_Q40_318230"/>
      <w:bookmarkEnd w:id="28895"/>
      <w:r w:rsidRPr="00994C00">
        <w:rPr>
          <w:rtl/>
        </w:rPr>
        <w:t xml:space="preserve">בתים </w:t>
      </w:r>
      <w:bookmarkStart w:id="28896" w:name="_ETM_Q40_319840"/>
      <w:bookmarkEnd w:id="28896"/>
      <w:r w:rsidRPr="00994C00">
        <w:rPr>
          <w:rtl/>
        </w:rPr>
        <w:t xml:space="preserve">שנהרסו </w:t>
      </w:r>
      <w:bookmarkStart w:id="28897" w:name="_ETM_Q40_320560"/>
      <w:bookmarkEnd w:id="28897"/>
      <w:r>
        <w:rPr>
          <w:rFonts w:hint="cs"/>
          <w:rtl/>
        </w:rPr>
        <w:t>ב</w:t>
      </w:r>
      <w:r w:rsidRPr="00994C00">
        <w:rPr>
          <w:rtl/>
        </w:rPr>
        <w:t xml:space="preserve">צפון </w:t>
      </w:r>
      <w:bookmarkStart w:id="28898" w:name="_ETM_Q40_321220"/>
      <w:bookmarkEnd w:id="28898"/>
      <w:r>
        <w:rPr>
          <w:rFonts w:hint="cs"/>
          <w:rtl/>
        </w:rPr>
        <w:t>ול</w:t>
      </w:r>
      <w:r w:rsidRPr="00994C00">
        <w:rPr>
          <w:rtl/>
        </w:rPr>
        <w:t>אות</w:t>
      </w:r>
      <w:r>
        <w:rPr>
          <w:rFonts w:hint="cs"/>
          <w:rtl/>
        </w:rPr>
        <w:t>ם</w:t>
      </w:r>
      <w:r w:rsidRPr="00994C00">
        <w:rPr>
          <w:rtl/>
        </w:rPr>
        <w:t xml:space="preserve"> </w:t>
      </w:r>
      <w:bookmarkStart w:id="28899" w:name="_ETM_Q40_321460"/>
      <w:bookmarkEnd w:id="28899"/>
      <w:r w:rsidRPr="00994C00">
        <w:rPr>
          <w:rtl/>
        </w:rPr>
        <w:t xml:space="preserve">בתים </w:t>
      </w:r>
      <w:bookmarkStart w:id="28900" w:name="_ETM_Q40_321730"/>
      <w:bookmarkEnd w:id="28900"/>
      <w:r w:rsidRPr="00994C00">
        <w:rPr>
          <w:rtl/>
        </w:rPr>
        <w:t xml:space="preserve">שנהרסו </w:t>
      </w:r>
      <w:bookmarkStart w:id="28901" w:name="_ETM_Q40_322150"/>
      <w:bookmarkEnd w:id="28901"/>
      <w:r w:rsidRPr="00994C00">
        <w:rPr>
          <w:rtl/>
        </w:rPr>
        <w:t xml:space="preserve">בדרום </w:t>
      </w:r>
      <w:bookmarkStart w:id="28902" w:name="_ETM_Q40_323430"/>
      <w:bookmarkEnd w:id="28902"/>
      <w:r w:rsidR="00D25BF7">
        <w:rPr>
          <w:rFonts w:hint="cs"/>
          <w:rtl/>
        </w:rPr>
        <w:t xml:space="preserve">– </w:t>
      </w:r>
      <w:r w:rsidRPr="00994C00">
        <w:rPr>
          <w:rtl/>
        </w:rPr>
        <w:t xml:space="preserve">לשם </w:t>
      </w:r>
      <w:bookmarkStart w:id="28903" w:name="_ETM_Q40_323790"/>
      <w:bookmarkStart w:id="28904" w:name="_ETM_Q40_323849"/>
      <w:bookmarkEnd w:id="28903"/>
      <w:bookmarkEnd w:id="28904"/>
      <w:r w:rsidRPr="00994C00">
        <w:rPr>
          <w:rtl/>
        </w:rPr>
        <w:t xml:space="preserve">צריך </w:t>
      </w:r>
      <w:bookmarkStart w:id="28905" w:name="_ETM_Q40_324120"/>
      <w:bookmarkEnd w:id="28905"/>
      <w:r w:rsidRPr="00994C00">
        <w:rPr>
          <w:rtl/>
        </w:rPr>
        <w:t xml:space="preserve">להיות </w:t>
      </w:r>
      <w:bookmarkStart w:id="28906" w:name="_ETM_Q40_325010"/>
      <w:bookmarkEnd w:id="28906"/>
      <w:r w:rsidRPr="00994C00">
        <w:rPr>
          <w:rtl/>
        </w:rPr>
        <w:t xml:space="preserve">הכסף </w:t>
      </w:r>
      <w:bookmarkStart w:id="28907" w:name="_ETM_Q40_325520"/>
      <w:bookmarkEnd w:id="28907"/>
      <w:r w:rsidRPr="00994C00">
        <w:rPr>
          <w:rtl/>
        </w:rPr>
        <w:t xml:space="preserve">הזה </w:t>
      </w:r>
      <w:bookmarkStart w:id="28908" w:name="_ETM_Q40_325760"/>
      <w:bookmarkEnd w:id="28908"/>
      <w:r w:rsidRPr="00994C00">
        <w:rPr>
          <w:rtl/>
        </w:rPr>
        <w:t>מיועד</w:t>
      </w:r>
      <w:r>
        <w:rPr>
          <w:rFonts w:hint="cs"/>
          <w:rtl/>
        </w:rPr>
        <w:t>,</w:t>
      </w:r>
      <w:r w:rsidRPr="00994C00">
        <w:rPr>
          <w:rtl/>
        </w:rPr>
        <w:t xml:space="preserve"> </w:t>
      </w:r>
      <w:bookmarkStart w:id="28909" w:name="_ETM_Q40_326889"/>
      <w:bookmarkEnd w:id="28909"/>
      <w:r w:rsidRPr="00994C00">
        <w:rPr>
          <w:rtl/>
        </w:rPr>
        <w:t xml:space="preserve">לא </w:t>
      </w:r>
      <w:bookmarkStart w:id="28910" w:name="_ETM_Q40_327129"/>
      <w:bookmarkEnd w:id="28910"/>
      <w:r w:rsidRPr="00994C00">
        <w:rPr>
          <w:rtl/>
        </w:rPr>
        <w:t xml:space="preserve">לכספים </w:t>
      </w:r>
      <w:bookmarkStart w:id="28911" w:name="_ETM_Q40_327610"/>
      <w:bookmarkEnd w:id="28911"/>
      <w:r w:rsidRPr="00994C00">
        <w:rPr>
          <w:rtl/>
        </w:rPr>
        <w:t>קואליציוניים</w:t>
      </w:r>
      <w:r>
        <w:rPr>
          <w:rFonts w:hint="cs"/>
          <w:rtl/>
        </w:rPr>
        <w:t>,</w:t>
      </w:r>
      <w:r w:rsidRPr="00994C00">
        <w:rPr>
          <w:rtl/>
        </w:rPr>
        <w:t xml:space="preserve"> </w:t>
      </w:r>
      <w:bookmarkStart w:id="28912" w:name="_ETM_Q40_328330"/>
      <w:bookmarkEnd w:id="28912"/>
      <w:r w:rsidRPr="00994C00">
        <w:rPr>
          <w:rtl/>
        </w:rPr>
        <w:t>מחויבים</w:t>
      </w:r>
      <w:r>
        <w:rPr>
          <w:rFonts w:hint="cs"/>
          <w:rtl/>
        </w:rPr>
        <w:t xml:space="preserve"> או</w:t>
      </w:r>
      <w:r w:rsidRPr="00994C00">
        <w:rPr>
          <w:rtl/>
        </w:rPr>
        <w:t xml:space="preserve"> </w:t>
      </w:r>
      <w:bookmarkStart w:id="28913" w:name="_ETM_Q40_328900"/>
      <w:bookmarkEnd w:id="28913"/>
      <w:r w:rsidRPr="00994C00">
        <w:rPr>
          <w:rtl/>
        </w:rPr>
        <w:t xml:space="preserve">לא </w:t>
      </w:r>
      <w:bookmarkStart w:id="28914" w:name="_ETM_Q40_329019"/>
      <w:bookmarkEnd w:id="28914"/>
      <w:r w:rsidRPr="00994C00">
        <w:rPr>
          <w:rtl/>
        </w:rPr>
        <w:t>מחויבים</w:t>
      </w:r>
      <w:r>
        <w:rPr>
          <w:rFonts w:hint="cs"/>
          <w:rtl/>
        </w:rPr>
        <w:t>.</w:t>
      </w:r>
      <w:bookmarkStart w:id="28915" w:name="_ETM_Q40_329919"/>
      <w:bookmarkEnd w:id="28915"/>
    </w:p>
    <w:p w:rsidR="00C85791" w:rsidRDefault="00C85791" w:rsidP="006336AD">
      <w:pPr>
        <w:rPr>
          <w:rtl/>
        </w:rPr>
      </w:pPr>
      <w:bookmarkStart w:id="28916" w:name="_ETM_Q40_329186"/>
      <w:bookmarkStart w:id="28917" w:name="_ETM_Q40_329245"/>
      <w:bookmarkEnd w:id="28916"/>
      <w:bookmarkEnd w:id="28917"/>
    </w:p>
    <w:p w:rsidR="00C85791" w:rsidRDefault="00C85791" w:rsidP="006336AD">
      <w:pPr>
        <w:rPr>
          <w:rtl/>
        </w:rPr>
      </w:pPr>
      <w:bookmarkStart w:id="28918" w:name="_ETM_Q40_329313"/>
      <w:bookmarkStart w:id="28919" w:name="_ETM_Q40_329356"/>
      <w:bookmarkEnd w:id="28918"/>
      <w:bookmarkEnd w:id="28919"/>
      <w:r w:rsidRPr="00994C00">
        <w:rPr>
          <w:rtl/>
        </w:rPr>
        <w:t xml:space="preserve">ותאמין </w:t>
      </w:r>
      <w:bookmarkStart w:id="28920" w:name="_ETM_Q40_330370"/>
      <w:bookmarkEnd w:id="28920"/>
      <w:r w:rsidRPr="00994C00">
        <w:rPr>
          <w:rtl/>
        </w:rPr>
        <w:t>לי</w:t>
      </w:r>
      <w:r>
        <w:rPr>
          <w:rFonts w:hint="cs"/>
          <w:rtl/>
        </w:rPr>
        <w:t>,</w:t>
      </w:r>
      <w:r w:rsidRPr="00994C00">
        <w:rPr>
          <w:rtl/>
        </w:rPr>
        <w:t xml:space="preserve"> </w:t>
      </w:r>
      <w:bookmarkStart w:id="28921" w:name="_ETM_Q40_331770"/>
      <w:bookmarkEnd w:id="28921"/>
      <w:r w:rsidRPr="00994C00">
        <w:rPr>
          <w:rtl/>
        </w:rPr>
        <w:t xml:space="preserve">כל </w:t>
      </w:r>
      <w:bookmarkStart w:id="28922" w:name="_ETM_Q40_332069"/>
      <w:bookmarkEnd w:id="28922"/>
      <w:r w:rsidRPr="00994C00">
        <w:rPr>
          <w:rtl/>
        </w:rPr>
        <w:t xml:space="preserve">אלה </w:t>
      </w:r>
      <w:bookmarkStart w:id="28923" w:name="_ETM_Q40_332250"/>
      <w:bookmarkEnd w:id="28923"/>
      <w:r w:rsidRPr="00994C00">
        <w:rPr>
          <w:rtl/>
        </w:rPr>
        <w:t xml:space="preserve">מהאופוזיציה שיושבים </w:t>
      </w:r>
      <w:bookmarkStart w:id="28924" w:name="_ETM_Q40_332639"/>
      <w:bookmarkEnd w:id="28924"/>
      <w:r>
        <w:rPr>
          <w:rFonts w:hint="cs"/>
          <w:rtl/>
        </w:rPr>
        <w:t>בו</w:t>
      </w:r>
      <w:r w:rsidRPr="00994C00">
        <w:rPr>
          <w:rtl/>
        </w:rPr>
        <w:t xml:space="preserve">ועדת </w:t>
      </w:r>
      <w:bookmarkStart w:id="28925" w:name="_ETM_Q40_332910"/>
      <w:bookmarkEnd w:id="28925"/>
      <w:r w:rsidRPr="00994C00">
        <w:rPr>
          <w:rtl/>
        </w:rPr>
        <w:t xml:space="preserve">הכספים </w:t>
      </w:r>
      <w:bookmarkStart w:id="28926" w:name="_ETM_Q40_333300"/>
      <w:bookmarkStart w:id="28927" w:name="_ETM_Q40_334590"/>
      <w:bookmarkEnd w:id="28926"/>
      <w:bookmarkEnd w:id="28927"/>
      <w:r w:rsidRPr="00994C00">
        <w:rPr>
          <w:rtl/>
        </w:rPr>
        <w:t xml:space="preserve">יודעים </w:t>
      </w:r>
      <w:bookmarkStart w:id="28928" w:name="_ETM_Q40_334919"/>
      <w:bookmarkEnd w:id="28928"/>
      <w:r w:rsidRPr="00994C00">
        <w:rPr>
          <w:rtl/>
        </w:rPr>
        <w:t xml:space="preserve">את </w:t>
      </w:r>
      <w:bookmarkStart w:id="28929" w:name="_ETM_Q40_335010"/>
      <w:bookmarkEnd w:id="28929"/>
      <w:r w:rsidRPr="00994C00">
        <w:rPr>
          <w:rtl/>
        </w:rPr>
        <w:t>התקציב</w:t>
      </w:r>
      <w:r>
        <w:rPr>
          <w:rFonts w:hint="cs"/>
          <w:rtl/>
        </w:rPr>
        <w:t>,</w:t>
      </w:r>
      <w:r w:rsidRPr="00994C00">
        <w:rPr>
          <w:rtl/>
        </w:rPr>
        <w:t xml:space="preserve"> </w:t>
      </w:r>
      <w:bookmarkStart w:id="28930" w:name="_ETM_Q40_336200"/>
      <w:bookmarkEnd w:id="28930"/>
      <w:r w:rsidRPr="00994C00">
        <w:rPr>
          <w:rtl/>
        </w:rPr>
        <w:t xml:space="preserve">מכירים </w:t>
      </w:r>
      <w:bookmarkStart w:id="28931" w:name="_ETM_Q40_336770"/>
      <w:bookmarkEnd w:id="28931"/>
      <w:r w:rsidRPr="00994C00">
        <w:rPr>
          <w:rtl/>
        </w:rPr>
        <w:t xml:space="preserve">את </w:t>
      </w:r>
      <w:bookmarkStart w:id="28932" w:name="_ETM_Q40_336889"/>
      <w:bookmarkEnd w:id="28932"/>
      <w:r w:rsidRPr="00994C00">
        <w:rPr>
          <w:rtl/>
        </w:rPr>
        <w:t xml:space="preserve">המספרים </w:t>
      </w:r>
      <w:bookmarkStart w:id="28933" w:name="_ETM_Q40_338130"/>
      <w:bookmarkEnd w:id="28933"/>
      <w:r w:rsidRPr="00994C00">
        <w:rPr>
          <w:rtl/>
        </w:rPr>
        <w:t xml:space="preserve">אפילו </w:t>
      </w:r>
      <w:bookmarkStart w:id="28934" w:name="_ETM_Q40_338460"/>
      <w:bookmarkEnd w:id="28934"/>
      <w:r w:rsidRPr="00994C00">
        <w:rPr>
          <w:rtl/>
        </w:rPr>
        <w:t xml:space="preserve">יותר </w:t>
      </w:r>
      <w:bookmarkStart w:id="28935" w:name="_ETM_Q40_338639"/>
      <w:bookmarkEnd w:id="28935"/>
      <w:r w:rsidRPr="00994C00">
        <w:rPr>
          <w:rtl/>
        </w:rPr>
        <w:t xml:space="preserve">טוב </w:t>
      </w:r>
      <w:bookmarkStart w:id="28936" w:name="_ETM_Q40_338790"/>
      <w:bookmarkEnd w:id="28936"/>
      <w:r w:rsidRPr="00994C00">
        <w:rPr>
          <w:rtl/>
        </w:rPr>
        <w:t xml:space="preserve">משר </w:t>
      </w:r>
      <w:bookmarkStart w:id="28937" w:name="_ETM_Q40_339060"/>
      <w:bookmarkEnd w:id="28937"/>
      <w:r w:rsidRPr="00994C00">
        <w:rPr>
          <w:rtl/>
        </w:rPr>
        <w:t>האוצר</w:t>
      </w:r>
      <w:r>
        <w:rPr>
          <w:rFonts w:hint="cs"/>
          <w:rtl/>
        </w:rPr>
        <w:t>.</w:t>
      </w:r>
      <w:bookmarkStart w:id="28938" w:name="_ETM_Q40_340770"/>
      <w:bookmarkEnd w:id="28938"/>
      <w:r w:rsidRPr="00994C00">
        <w:rPr>
          <w:rtl/>
        </w:rPr>
        <w:t xml:space="preserve"> </w:t>
      </w:r>
      <w:bookmarkStart w:id="28939" w:name="_ETM_Q40_340919"/>
      <w:bookmarkEnd w:id="28939"/>
      <w:r w:rsidRPr="00994C00">
        <w:rPr>
          <w:rtl/>
        </w:rPr>
        <w:t xml:space="preserve">אנחנו </w:t>
      </w:r>
      <w:bookmarkStart w:id="28940" w:name="_ETM_Q40_341220"/>
      <w:bookmarkEnd w:id="28940"/>
      <w:r w:rsidRPr="00994C00">
        <w:rPr>
          <w:rtl/>
        </w:rPr>
        <w:t xml:space="preserve">ישבנו </w:t>
      </w:r>
      <w:bookmarkStart w:id="28941" w:name="_ETM_Q40_341669"/>
      <w:bookmarkEnd w:id="28941"/>
      <w:r w:rsidRPr="00994C00">
        <w:rPr>
          <w:rtl/>
        </w:rPr>
        <w:t xml:space="preserve">שם </w:t>
      </w:r>
      <w:bookmarkStart w:id="28942" w:name="_ETM_Q40_342419"/>
      <w:bookmarkEnd w:id="28942"/>
      <w:r w:rsidRPr="00994C00">
        <w:rPr>
          <w:rtl/>
        </w:rPr>
        <w:t xml:space="preserve">בכל </w:t>
      </w:r>
      <w:bookmarkStart w:id="28943" w:name="_ETM_Q40_342810"/>
      <w:bookmarkEnd w:id="28943"/>
      <w:r w:rsidRPr="00994C00">
        <w:rPr>
          <w:rtl/>
        </w:rPr>
        <w:t xml:space="preserve">הדיונים </w:t>
      </w:r>
      <w:bookmarkStart w:id="28944" w:name="_ETM_Q40_344700"/>
      <w:bookmarkEnd w:id="28944"/>
      <w:r w:rsidRPr="00994C00">
        <w:rPr>
          <w:rtl/>
        </w:rPr>
        <w:t>ועבר</w:t>
      </w:r>
      <w:r>
        <w:rPr>
          <w:rFonts w:hint="cs"/>
          <w:rtl/>
        </w:rPr>
        <w:t>נ</w:t>
      </w:r>
      <w:r w:rsidRPr="00994C00">
        <w:rPr>
          <w:rtl/>
        </w:rPr>
        <w:t xml:space="preserve">ו </w:t>
      </w:r>
      <w:bookmarkStart w:id="28945" w:name="_ETM_Q40_345270"/>
      <w:bookmarkEnd w:id="28945"/>
      <w:r w:rsidRPr="00994C00">
        <w:rPr>
          <w:rtl/>
        </w:rPr>
        <w:t xml:space="preserve">על </w:t>
      </w:r>
      <w:bookmarkStart w:id="28946" w:name="_ETM_Q40_345360"/>
      <w:bookmarkEnd w:id="28946"/>
      <w:r w:rsidRPr="00994C00">
        <w:rPr>
          <w:rtl/>
        </w:rPr>
        <w:t>תקציב</w:t>
      </w:r>
      <w:bookmarkStart w:id="28947" w:name="_ETM_Q40_345750"/>
      <w:bookmarkEnd w:id="28947"/>
      <w:r>
        <w:rPr>
          <w:rFonts w:hint="cs"/>
          <w:rtl/>
        </w:rPr>
        <w:t xml:space="preserve"> 2023,</w:t>
      </w:r>
      <w:r w:rsidRPr="00994C00">
        <w:rPr>
          <w:rtl/>
        </w:rPr>
        <w:t xml:space="preserve"> </w:t>
      </w:r>
      <w:bookmarkStart w:id="28948" w:name="_ETM_Q40_347050"/>
      <w:bookmarkEnd w:id="28948"/>
      <w:r w:rsidRPr="00994C00">
        <w:rPr>
          <w:rtl/>
        </w:rPr>
        <w:t xml:space="preserve">תקציב </w:t>
      </w:r>
      <w:bookmarkStart w:id="28949" w:name="_ETM_Q40_347410"/>
      <w:bookmarkEnd w:id="28949"/>
      <w:r>
        <w:rPr>
          <w:rFonts w:hint="cs"/>
          <w:rtl/>
        </w:rPr>
        <w:t>2024,</w:t>
      </w:r>
      <w:r w:rsidRPr="00994C00">
        <w:rPr>
          <w:rtl/>
        </w:rPr>
        <w:t xml:space="preserve"> </w:t>
      </w:r>
      <w:bookmarkStart w:id="28950" w:name="_ETM_Q40_348459"/>
      <w:bookmarkEnd w:id="28950"/>
      <w:r w:rsidRPr="00994C00">
        <w:rPr>
          <w:rtl/>
        </w:rPr>
        <w:t xml:space="preserve">על </w:t>
      </w:r>
      <w:bookmarkStart w:id="28951" w:name="_ETM_Q40_348639"/>
      <w:bookmarkEnd w:id="28951"/>
      <w:r w:rsidRPr="00994C00">
        <w:rPr>
          <w:rtl/>
        </w:rPr>
        <w:t xml:space="preserve">כל </w:t>
      </w:r>
      <w:bookmarkStart w:id="28952" w:name="_ETM_Q40_348910"/>
      <w:bookmarkEnd w:id="28952"/>
      <w:r w:rsidRPr="00994C00">
        <w:rPr>
          <w:rtl/>
        </w:rPr>
        <w:t xml:space="preserve">שקל </w:t>
      </w:r>
      <w:bookmarkStart w:id="28953" w:name="_ETM_Q40_349360"/>
      <w:bookmarkEnd w:id="28953"/>
      <w:r w:rsidRPr="00994C00">
        <w:rPr>
          <w:rtl/>
        </w:rPr>
        <w:t xml:space="preserve">שעבר </w:t>
      </w:r>
      <w:bookmarkStart w:id="28954" w:name="_ETM_Q40_349780"/>
      <w:bookmarkEnd w:id="28954"/>
      <w:r w:rsidRPr="00994C00">
        <w:rPr>
          <w:rtl/>
        </w:rPr>
        <w:t>שם</w:t>
      </w:r>
      <w:r>
        <w:rPr>
          <w:rFonts w:hint="cs"/>
          <w:rtl/>
        </w:rPr>
        <w:t>.</w:t>
      </w:r>
      <w:r w:rsidRPr="00994C00">
        <w:rPr>
          <w:rtl/>
        </w:rPr>
        <w:t xml:space="preserve"> </w:t>
      </w:r>
      <w:bookmarkStart w:id="28955" w:name="_ETM_Q40_350560"/>
      <w:bookmarkEnd w:id="28955"/>
      <w:r w:rsidRPr="00994C00">
        <w:rPr>
          <w:rtl/>
        </w:rPr>
        <w:t xml:space="preserve">אנחנו </w:t>
      </w:r>
      <w:bookmarkStart w:id="28956" w:name="_ETM_Q40_350859"/>
      <w:bookmarkEnd w:id="28956"/>
      <w:r w:rsidRPr="00994C00">
        <w:rPr>
          <w:rtl/>
        </w:rPr>
        <w:t xml:space="preserve">יודעים </w:t>
      </w:r>
      <w:bookmarkStart w:id="28957" w:name="_ETM_Q40_351129"/>
      <w:bookmarkEnd w:id="28957"/>
      <w:r w:rsidRPr="00994C00">
        <w:rPr>
          <w:rtl/>
        </w:rPr>
        <w:t>ומכירים</w:t>
      </w:r>
      <w:r>
        <w:rPr>
          <w:rFonts w:hint="cs"/>
          <w:rtl/>
        </w:rPr>
        <w:t>.</w:t>
      </w:r>
      <w:r w:rsidRPr="00994C00">
        <w:rPr>
          <w:rtl/>
        </w:rPr>
        <w:t xml:space="preserve"> </w:t>
      </w:r>
      <w:bookmarkStart w:id="28958" w:name="_ETM_Q40_352190"/>
      <w:bookmarkEnd w:id="28958"/>
      <w:r w:rsidRPr="00994C00">
        <w:rPr>
          <w:rtl/>
        </w:rPr>
        <w:t xml:space="preserve">אנחנו </w:t>
      </w:r>
      <w:bookmarkStart w:id="28959" w:name="_ETM_Q40_352430"/>
      <w:bookmarkStart w:id="28960" w:name="_ETM_Q40_352819"/>
      <w:bookmarkEnd w:id="28959"/>
      <w:bookmarkEnd w:id="28960"/>
      <w:r>
        <w:rPr>
          <w:rFonts w:hint="cs"/>
          <w:rtl/>
        </w:rPr>
        <w:t>יודעים מה</w:t>
      </w:r>
      <w:r w:rsidRPr="00994C00">
        <w:rPr>
          <w:rtl/>
        </w:rPr>
        <w:t xml:space="preserve"> </w:t>
      </w:r>
      <w:bookmarkStart w:id="28961" w:name="_ETM_Q40_352940"/>
      <w:bookmarkEnd w:id="28961"/>
      <w:r w:rsidRPr="00994C00">
        <w:rPr>
          <w:rtl/>
        </w:rPr>
        <w:t xml:space="preserve">זה </w:t>
      </w:r>
      <w:bookmarkStart w:id="28962" w:name="_ETM_Q40_353090"/>
      <w:bookmarkEnd w:id="28962"/>
      <w:r w:rsidRPr="00994C00">
        <w:rPr>
          <w:rtl/>
        </w:rPr>
        <w:t xml:space="preserve">כסף </w:t>
      </w:r>
      <w:bookmarkStart w:id="28963" w:name="_ETM_Q40_353389"/>
      <w:bookmarkEnd w:id="28963"/>
      <w:r w:rsidRPr="00994C00">
        <w:rPr>
          <w:rtl/>
        </w:rPr>
        <w:t xml:space="preserve">קואליציוני </w:t>
      </w:r>
      <w:bookmarkStart w:id="28964" w:name="_ETM_Q40_354260"/>
      <w:bookmarkEnd w:id="28964"/>
      <w:r>
        <w:rPr>
          <w:rFonts w:hint="cs"/>
          <w:rtl/>
        </w:rPr>
        <w:t>ו</w:t>
      </w:r>
      <w:r w:rsidRPr="00994C00">
        <w:rPr>
          <w:rtl/>
        </w:rPr>
        <w:t>מה</w:t>
      </w:r>
      <w:r>
        <w:rPr>
          <w:rFonts w:hint="cs"/>
          <w:rtl/>
        </w:rPr>
        <w:t xml:space="preserve"> </w:t>
      </w:r>
      <w:r w:rsidRPr="00994C00">
        <w:rPr>
          <w:rtl/>
        </w:rPr>
        <w:t xml:space="preserve">כסף </w:t>
      </w:r>
      <w:bookmarkStart w:id="28965" w:name="_ETM_Q40_354919"/>
      <w:bookmarkEnd w:id="28965"/>
      <w:r w:rsidRPr="00994C00">
        <w:rPr>
          <w:rtl/>
        </w:rPr>
        <w:t xml:space="preserve">לא </w:t>
      </w:r>
      <w:bookmarkStart w:id="28966" w:name="_ETM_Q40_355040"/>
      <w:bookmarkEnd w:id="28966"/>
      <w:r>
        <w:rPr>
          <w:rFonts w:hint="cs"/>
          <w:rtl/>
        </w:rPr>
        <w:t xml:space="preserve">קואליציוני </w:t>
      </w:r>
      <w:bookmarkStart w:id="28967" w:name="_ETM_Q40_355250"/>
      <w:bookmarkStart w:id="28968" w:name="_ETM_Q40_355889"/>
      <w:bookmarkEnd w:id="28967"/>
      <w:bookmarkEnd w:id="28968"/>
      <w:r w:rsidRPr="00994C00">
        <w:rPr>
          <w:rtl/>
        </w:rPr>
        <w:t xml:space="preserve">וכמה </w:t>
      </w:r>
      <w:bookmarkStart w:id="28969" w:name="_ETM_Q40_356310"/>
      <w:bookmarkEnd w:id="28969"/>
      <w:r w:rsidRPr="00994C00">
        <w:rPr>
          <w:rtl/>
        </w:rPr>
        <w:t xml:space="preserve">כסף </w:t>
      </w:r>
      <w:bookmarkStart w:id="28970" w:name="_ETM_Q40_356550"/>
      <w:bookmarkEnd w:id="28970"/>
      <w:r w:rsidRPr="00994C00">
        <w:rPr>
          <w:rtl/>
        </w:rPr>
        <w:t xml:space="preserve">קואליציוני </w:t>
      </w:r>
      <w:bookmarkStart w:id="28971" w:name="_ETM_Q40_357090"/>
      <w:bookmarkEnd w:id="28971"/>
      <w:r w:rsidRPr="00994C00">
        <w:rPr>
          <w:rtl/>
        </w:rPr>
        <w:t>ה</w:t>
      </w:r>
      <w:r>
        <w:rPr>
          <w:rFonts w:hint="cs"/>
          <w:rtl/>
        </w:rPr>
        <w:t>ועבר.</w:t>
      </w:r>
      <w:r w:rsidRPr="00994C00">
        <w:rPr>
          <w:rtl/>
        </w:rPr>
        <w:t xml:space="preserve"> </w:t>
      </w:r>
      <w:bookmarkStart w:id="28972" w:name="_ETM_Q40_358080"/>
      <w:bookmarkEnd w:id="28972"/>
    </w:p>
    <w:p w:rsidR="00C85791" w:rsidRDefault="00C85791" w:rsidP="006336AD">
      <w:pPr>
        <w:rPr>
          <w:rtl/>
        </w:rPr>
      </w:pPr>
      <w:bookmarkStart w:id="28973" w:name="_ETM_Q40_365151"/>
      <w:bookmarkStart w:id="28974" w:name="_ETM_Q40_365209"/>
      <w:bookmarkEnd w:id="28973"/>
      <w:bookmarkEnd w:id="28974"/>
    </w:p>
    <w:p w:rsidR="00C85791" w:rsidRDefault="00C85791" w:rsidP="006336AD">
      <w:pPr>
        <w:rPr>
          <w:rtl/>
        </w:rPr>
      </w:pPr>
      <w:bookmarkStart w:id="28975" w:name="_ETM_Q40_365279"/>
      <w:bookmarkStart w:id="28976" w:name="_ETM_Q40_365333"/>
      <w:bookmarkEnd w:id="28975"/>
      <w:bookmarkEnd w:id="28976"/>
      <w:r w:rsidRPr="00994C00">
        <w:rPr>
          <w:rtl/>
        </w:rPr>
        <w:t xml:space="preserve">אתה </w:t>
      </w:r>
      <w:bookmarkStart w:id="28977" w:name="_ETM_Q40_358200"/>
      <w:bookmarkEnd w:id="28977"/>
      <w:r w:rsidRPr="00994C00">
        <w:rPr>
          <w:rtl/>
        </w:rPr>
        <w:t xml:space="preserve">יודע </w:t>
      </w:r>
      <w:bookmarkStart w:id="28978" w:name="_ETM_Q40_358350"/>
      <w:bookmarkEnd w:id="28978"/>
      <w:r w:rsidRPr="00994C00">
        <w:rPr>
          <w:rtl/>
        </w:rPr>
        <w:t>כמה</w:t>
      </w:r>
      <w:r>
        <w:rPr>
          <w:rFonts w:hint="cs"/>
          <w:rtl/>
        </w:rPr>
        <w:t xml:space="preserve"> כסף קואליציוני יש?</w:t>
      </w:r>
      <w:bookmarkStart w:id="28979" w:name="_ETM_Q40_358680"/>
      <w:bookmarkStart w:id="28980" w:name="_ETM_Q40_358800"/>
      <w:bookmarkStart w:id="28981" w:name="_ETM_Q40_358980"/>
      <w:bookmarkStart w:id="28982" w:name="_ETM_Q40_359220"/>
      <w:bookmarkStart w:id="28983" w:name="_ETM_Q40_360880"/>
      <w:bookmarkEnd w:id="28979"/>
      <w:bookmarkEnd w:id="28980"/>
      <w:bookmarkEnd w:id="28981"/>
      <w:bookmarkEnd w:id="28982"/>
      <w:bookmarkEnd w:id="28983"/>
      <w:r>
        <w:rPr>
          <w:rFonts w:hint="cs"/>
          <w:rtl/>
        </w:rPr>
        <w:t xml:space="preserve"> יותר מ-</w:t>
      </w:r>
      <w:bookmarkStart w:id="28984" w:name="_ETM_Q40_361180"/>
      <w:bookmarkEnd w:id="28984"/>
      <w:r w:rsidRPr="00994C00">
        <w:rPr>
          <w:rtl/>
        </w:rPr>
        <w:t xml:space="preserve">10 </w:t>
      </w:r>
      <w:bookmarkStart w:id="28985" w:name="_ETM_Q40_361450"/>
      <w:bookmarkEnd w:id="28985"/>
      <w:r w:rsidRPr="00994C00">
        <w:rPr>
          <w:rtl/>
        </w:rPr>
        <w:t xml:space="preserve">מיליארד </w:t>
      </w:r>
      <w:bookmarkStart w:id="28986" w:name="_ETM_Q40_361750"/>
      <w:bookmarkEnd w:id="28986"/>
      <w:r w:rsidRPr="00994C00">
        <w:rPr>
          <w:rtl/>
        </w:rPr>
        <w:t>שקל</w:t>
      </w:r>
      <w:r>
        <w:rPr>
          <w:rFonts w:hint="cs"/>
          <w:rtl/>
        </w:rPr>
        <w:t>.</w:t>
      </w:r>
      <w:r w:rsidRPr="00994C00">
        <w:rPr>
          <w:rtl/>
        </w:rPr>
        <w:t xml:space="preserve"> </w:t>
      </w:r>
      <w:bookmarkStart w:id="28987" w:name="_ETM_Q40_363169"/>
      <w:bookmarkEnd w:id="28987"/>
      <w:r w:rsidRPr="00994C00">
        <w:rPr>
          <w:rtl/>
        </w:rPr>
        <w:t xml:space="preserve">מי </w:t>
      </w:r>
      <w:bookmarkStart w:id="28988" w:name="_ETM_Q40_363500"/>
      <w:bookmarkEnd w:id="28988"/>
      <w:r w:rsidRPr="00994C00">
        <w:rPr>
          <w:rtl/>
        </w:rPr>
        <w:t xml:space="preserve">זקוק </w:t>
      </w:r>
      <w:bookmarkStart w:id="28989" w:name="_ETM_Q40_363950"/>
      <w:bookmarkEnd w:id="28989"/>
      <w:r w:rsidRPr="00994C00">
        <w:rPr>
          <w:rtl/>
        </w:rPr>
        <w:t xml:space="preserve">לכסף </w:t>
      </w:r>
      <w:bookmarkStart w:id="28990" w:name="_ETM_Q40_364370"/>
      <w:bookmarkEnd w:id="28990"/>
      <w:r w:rsidRPr="00994C00">
        <w:rPr>
          <w:rtl/>
        </w:rPr>
        <w:t xml:space="preserve">הזה </w:t>
      </w:r>
      <w:bookmarkStart w:id="28991" w:name="_ETM_Q40_364610"/>
      <w:bookmarkEnd w:id="28991"/>
      <w:r w:rsidRPr="00994C00">
        <w:rPr>
          <w:rtl/>
        </w:rPr>
        <w:t xml:space="preserve">יותר </w:t>
      </w:r>
      <w:bookmarkStart w:id="28992" w:name="_ETM_Q40_366319"/>
      <w:bookmarkEnd w:id="28992"/>
      <w:r w:rsidRPr="00994C00">
        <w:rPr>
          <w:rtl/>
        </w:rPr>
        <w:t xml:space="preserve">מצה"ל </w:t>
      </w:r>
      <w:bookmarkStart w:id="28993" w:name="_ETM_Q40_366889"/>
      <w:bookmarkEnd w:id="28993"/>
      <w:r w:rsidRPr="00994C00">
        <w:rPr>
          <w:rtl/>
        </w:rPr>
        <w:t>עכשיו</w:t>
      </w:r>
      <w:r>
        <w:rPr>
          <w:rFonts w:hint="cs"/>
          <w:rtl/>
        </w:rPr>
        <w:t>?</w:t>
      </w:r>
      <w:r w:rsidRPr="00994C00">
        <w:rPr>
          <w:rtl/>
        </w:rPr>
        <w:t xml:space="preserve"> </w:t>
      </w:r>
      <w:bookmarkStart w:id="28994" w:name="_ETM_Q40_368079"/>
      <w:bookmarkEnd w:id="28994"/>
      <w:r w:rsidRPr="00994C00">
        <w:rPr>
          <w:rtl/>
        </w:rPr>
        <w:t xml:space="preserve">מי </w:t>
      </w:r>
      <w:bookmarkStart w:id="28995" w:name="_ETM_Q40_368230"/>
      <w:bookmarkEnd w:id="28995"/>
      <w:r w:rsidRPr="00994C00">
        <w:rPr>
          <w:rtl/>
        </w:rPr>
        <w:t>ז</w:t>
      </w:r>
      <w:r>
        <w:rPr>
          <w:rFonts w:hint="cs"/>
          <w:rtl/>
        </w:rPr>
        <w:t>קוק</w:t>
      </w:r>
      <w:r w:rsidRPr="00994C00">
        <w:rPr>
          <w:rtl/>
        </w:rPr>
        <w:t xml:space="preserve"> </w:t>
      </w:r>
      <w:bookmarkStart w:id="28996" w:name="_ETM_Q40_368349"/>
      <w:bookmarkStart w:id="28997" w:name="_ETM_Q40_368590"/>
      <w:bookmarkEnd w:id="28996"/>
      <w:bookmarkEnd w:id="28997"/>
      <w:r>
        <w:rPr>
          <w:rFonts w:hint="cs"/>
          <w:rtl/>
        </w:rPr>
        <w:t>ל</w:t>
      </w:r>
      <w:r w:rsidRPr="00994C00">
        <w:rPr>
          <w:rtl/>
        </w:rPr>
        <w:t xml:space="preserve">כסף </w:t>
      </w:r>
      <w:bookmarkStart w:id="28998" w:name="_ETM_Q40_368950"/>
      <w:bookmarkEnd w:id="28998"/>
      <w:r w:rsidRPr="00994C00">
        <w:rPr>
          <w:rtl/>
        </w:rPr>
        <w:t xml:space="preserve">הזה </w:t>
      </w:r>
      <w:bookmarkStart w:id="28999" w:name="_ETM_Q40_369189"/>
      <w:bookmarkEnd w:id="28999"/>
      <w:r w:rsidRPr="00994C00">
        <w:rPr>
          <w:rtl/>
        </w:rPr>
        <w:t xml:space="preserve">יותר </w:t>
      </w:r>
      <w:bookmarkStart w:id="29000" w:name="_ETM_Q40_369990"/>
      <w:bookmarkEnd w:id="29000"/>
      <w:r w:rsidRPr="00994C00">
        <w:rPr>
          <w:rtl/>
        </w:rPr>
        <w:t>מ</w:t>
      </w:r>
      <w:bookmarkStart w:id="29001" w:name="_ETM_Q40_370200"/>
      <w:bookmarkEnd w:id="29001"/>
      <w:r>
        <w:rPr>
          <w:rFonts w:hint="cs"/>
          <w:rtl/>
        </w:rPr>
        <w:t>אנשי</w:t>
      </w:r>
      <w:r w:rsidRPr="00994C00">
        <w:rPr>
          <w:rtl/>
        </w:rPr>
        <w:t xml:space="preserve"> </w:t>
      </w:r>
      <w:bookmarkStart w:id="29002" w:name="_ETM_Q40_370410"/>
      <w:bookmarkEnd w:id="29002"/>
      <w:r w:rsidRPr="00994C00">
        <w:rPr>
          <w:rtl/>
        </w:rPr>
        <w:t xml:space="preserve">הצפון </w:t>
      </w:r>
      <w:bookmarkStart w:id="29003" w:name="_ETM_Q40_370919"/>
      <w:bookmarkEnd w:id="29003"/>
      <w:r w:rsidRPr="00994C00">
        <w:rPr>
          <w:rtl/>
        </w:rPr>
        <w:t>והדרום</w:t>
      </w:r>
      <w:r>
        <w:rPr>
          <w:rFonts w:hint="cs"/>
          <w:rtl/>
        </w:rPr>
        <w:t>?</w:t>
      </w:r>
      <w:r w:rsidRPr="00994C00">
        <w:rPr>
          <w:rtl/>
        </w:rPr>
        <w:t xml:space="preserve"> </w:t>
      </w:r>
      <w:bookmarkStart w:id="29004" w:name="_ETM_Q40_371790"/>
      <w:bookmarkEnd w:id="29004"/>
      <w:r w:rsidRPr="00994C00">
        <w:rPr>
          <w:rtl/>
        </w:rPr>
        <w:t xml:space="preserve">מי </w:t>
      </w:r>
      <w:bookmarkStart w:id="29005" w:name="_ETM_Q40_371970"/>
      <w:bookmarkEnd w:id="29005"/>
      <w:r w:rsidRPr="00994C00">
        <w:rPr>
          <w:rtl/>
        </w:rPr>
        <w:t xml:space="preserve">זקוק </w:t>
      </w:r>
      <w:bookmarkStart w:id="29006" w:name="_ETM_Q40_372330"/>
      <w:bookmarkStart w:id="29007" w:name="_ETM_Q40_372540"/>
      <w:bookmarkStart w:id="29008" w:name="_ETM_Q40_372630"/>
      <w:bookmarkEnd w:id="29006"/>
      <w:bookmarkEnd w:id="29007"/>
      <w:bookmarkEnd w:id="29008"/>
      <w:r>
        <w:rPr>
          <w:rFonts w:hint="cs"/>
          <w:rtl/>
        </w:rPr>
        <w:t>ל</w:t>
      </w:r>
      <w:r w:rsidRPr="00994C00">
        <w:rPr>
          <w:rtl/>
        </w:rPr>
        <w:t xml:space="preserve">כסף </w:t>
      </w:r>
      <w:bookmarkStart w:id="29009" w:name="_ETM_Q40_372930"/>
      <w:bookmarkEnd w:id="29009"/>
      <w:r w:rsidRPr="00994C00">
        <w:rPr>
          <w:rtl/>
        </w:rPr>
        <w:t>הזה</w:t>
      </w:r>
      <w:r>
        <w:rPr>
          <w:rFonts w:hint="cs"/>
          <w:rtl/>
        </w:rPr>
        <w:t>?</w:t>
      </w:r>
      <w:r w:rsidRPr="00994C00">
        <w:rPr>
          <w:rtl/>
        </w:rPr>
        <w:t xml:space="preserve"> </w:t>
      </w:r>
      <w:bookmarkStart w:id="29010" w:name="_ETM_Q40_373740"/>
      <w:bookmarkEnd w:id="29010"/>
      <w:r w:rsidRPr="00994C00">
        <w:rPr>
          <w:rtl/>
        </w:rPr>
        <w:t xml:space="preserve">אותם </w:t>
      </w:r>
      <w:bookmarkStart w:id="29011" w:name="_ETM_Q40_374910"/>
      <w:bookmarkEnd w:id="29011"/>
      <w:r w:rsidRPr="00994C00">
        <w:rPr>
          <w:rtl/>
        </w:rPr>
        <w:t>משרדים</w:t>
      </w:r>
      <w:r>
        <w:rPr>
          <w:rFonts w:hint="cs"/>
          <w:rtl/>
        </w:rPr>
        <w:t xml:space="preserve"> –</w:t>
      </w:r>
      <w:r w:rsidRPr="00994C00">
        <w:rPr>
          <w:rtl/>
        </w:rPr>
        <w:t xml:space="preserve"> </w:t>
      </w:r>
      <w:bookmarkStart w:id="29012" w:name="_ETM_Q40_376790"/>
      <w:bookmarkEnd w:id="29012"/>
      <w:r>
        <w:rPr>
          <w:rFonts w:hint="cs"/>
          <w:rtl/>
        </w:rPr>
        <w:t>ה</w:t>
      </w:r>
      <w:r w:rsidRPr="00994C00">
        <w:rPr>
          <w:rtl/>
        </w:rPr>
        <w:t>משר</w:t>
      </w:r>
      <w:r>
        <w:rPr>
          <w:rFonts w:hint="cs"/>
          <w:rtl/>
        </w:rPr>
        <w:t>ד</w:t>
      </w:r>
      <w:r w:rsidRPr="00994C00">
        <w:rPr>
          <w:rtl/>
        </w:rPr>
        <w:t xml:space="preserve"> </w:t>
      </w:r>
      <w:bookmarkStart w:id="29013" w:name="_ETM_Q40_377270"/>
      <w:bookmarkEnd w:id="29013"/>
      <w:r w:rsidRPr="00994C00">
        <w:rPr>
          <w:rtl/>
        </w:rPr>
        <w:t xml:space="preserve">שיושבת </w:t>
      </w:r>
      <w:bookmarkStart w:id="29014" w:name="_ETM_Q40_377900"/>
      <w:bookmarkEnd w:id="29014"/>
      <w:r w:rsidRPr="00994C00">
        <w:rPr>
          <w:rtl/>
        </w:rPr>
        <w:t xml:space="preserve">בראשו </w:t>
      </w:r>
      <w:bookmarkStart w:id="29015" w:name="_ETM_Q40_378980"/>
      <w:bookmarkEnd w:id="29015"/>
      <w:r>
        <w:rPr>
          <w:rFonts w:hint="cs"/>
          <w:rtl/>
        </w:rPr>
        <w:t>סטרוק –</w:t>
      </w:r>
      <w:r w:rsidRPr="00994C00">
        <w:rPr>
          <w:rtl/>
        </w:rPr>
        <w:t xml:space="preserve"> </w:t>
      </w:r>
      <w:bookmarkStart w:id="29016" w:name="_ETM_Q40_380379"/>
      <w:bookmarkEnd w:id="29016"/>
      <w:r>
        <w:rPr>
          <w:rFonts w:hint="cs"/>
          <w:rtl/>
        </w:rPr>
        <w:t>ב</w:t>
      </w:r>
      <w:r w:rsidRPr="00994C00">
        <w:rPr>
          <w:rtl/>
        </w:rPr>
        <w:t>שנת</w:t>
      </w:r>
      <w:bookmarkStart w:id="29017" w:name="_ETM_Q40_380650"/>
      <w:bookmarkStart w:id="29018" w:name="_ETM_Q40_381930"/>
      <w:bookmarkEnd w:id="29017"/>
      <w:bookmarkEnd w:id="29018"/>
      <w:r>
        <w:rPr>
          <w:rFonts w:hint="cs"/>
          <w:rtl/>
        </w:rPr>
        <w:t xml:space="preserve"> 2023, 2024,</w:t>
      </w:r>
      <w:r w:rsidRPr="00994C00">
        <w:rPr>
          <w:rtl/>
        </w:rPr>
        <w:t xml:space="preserve"> </w:t>
      </w:r>
      <w:bookmarkStart w:id="29019" w:name="_ETM_Q40_382769"/>
      <w:bookmarkEnd w:id="29019"/>
      <w:r w:rsidRPr="00994C00">
        <w:rPr>
          <w:rtl/>
        </w:rPr>
        <w:t xml:space="preserve">אתם </w:t>
      </w:r>
      <w:bookmarkStart w:id="29020" w:name="_ETM_Q40_382919"/>
      <w:bookmarkEnd w:id="29020"/>
      <w:r w:rsidRPr="00994C00">
        <w:rPr>
          <w:rtl/>
        </w:rPr>
        <w:t xml:space="preserve">יודעים </w:t>
      </w:r>
      <w:bookmarkStart w:id="29021" w:name="_ETM_Q40_383159"/>
      <w:bookmarkEnd w:id="29021"/>
      <w:r w:rsidRPr="00994C00">
        <w:rPr>
          <w:rtl/>
        </w:rPr>
        <w:t xml:space="preserve">כמה </w:t>
      </w:r>
      <w:bookmarkStart w:id="29022" w:name="_ETM_Q40_383370"/>
      <w:bookmarkEnd w:id="29022"/>
      <w:r w:rsidRPr="00994C00">
        <w:rPr>
          <w:rtl/>
        </w:rPr>
        <w:t xml:space="preserve">כסף </w:t>
      </w:r>
      <w:bookmarkStart w:id="29023" w:name="_ETM_Q40_383669"/>
      <w:bookmarkEnd w:id="29023"/>
      <w:r w:rsidRPr="00994C00">
        <w:rPr>
          <w:rtl/>
        </w:rPr>
        <w:t xml:space="preserve">היא </w:t>
      </w:r>
      <w:bookmarkStart w:id="29024" w:name="_ETM_Q40_383730"/>
      <w:bookmarkEnd w:id="29024"/>
      <w:r w:rsidRPr="00994C00">
        <w:rPr>
          <w:rtl/>
        </w:rPr>
        <w:t>קיבלה</w:t>
      </w:r>
      <w:r>
        <w:rPr>
          <w:rFonts w:hint="cs"/>
          <w:rtl/>
        </w:rPr>
        <w:t>?</w:t>
      </w:r>
      <w:r w:rsidRPr="00994C00">
        <w:rPr>
          <w:rtl/>
        </w:rPr>
        <w:t xml:space="preserve"> </w:t>
      </w:r>
      <w:bookmarkStart w:id="29025" w:name="_ETM_Q40_385189"/>
      <w:bookmarkEnd w:id="29025"/>
      <w:r w:rsidRPr="00994C00">
        <w:rPr>
          <w:rtl/>
        </w:rPr>
        <w:t xml:space="preserve">יותר </w:t>
      </w:r>
      <w:bookmarkStart w:id="29026" w:name="_ETM_Q40_385579"/>
      <w:bookmarkEnd w:id="29026"/>
      <w:r w:rsidRPr="00994C00">
        <w:rPr>
          <w:rtl/>
        </w:rPr>
        <w:t xml:space="preserve">ממיליארד </w:t>
      </w:r>
      <w:bookmarkStart w:id="29027" w:name="_ETM_Q40_386180"/>
      <w:bookmarkEnd w:id="29027"/>
      <w:r w:rsidRPr="00994C00">
        <w:rPr>
          <w:rtl/>
        </w:rPr>
        <w:t>שקל</w:t>
      </w:r>
      <w:r>
        <w:rPr>
          <w:rFonts w:hint="cs"/>
          <w:rtl/>
        </w:rPr>
        <w:t>.</w:t>
      </w:r>
      <w:r w:rsidRPr="00994C00">
        <w:rPr>
          <w:rtl/>
        </w:rPr>
        <w:t xml:space="preserve"> </w:t>
      </w:r>
      <w:bookmarkStart w:id="29028" w:name="_ETM_Q40_388250"/>
      <w:bookmarkEnd w:id="29028"/>
      <w:r w:rsidRPr="00994C00">
        <w:rPr>
          <w:rtl/>
        </w:rPr>
        <w:t xml:space="preserve">כמה </w:t>
      </w:r>
      <w:bookmarkStart w:id="29029" w:name="_ETM_Q40_388580"/>
      <w:bookmarkEnd w:id="29029"/>
      <w:r w:rsidRPr="00994C00">
        <w:rPr>
          <w:rtl/>
        </w:rPr>
        <w:t xml:space="preserve">כסף </w:t>
      </w:r>
      <w:bookmarkStart w:id="29030" w:name="_ETM_Q40_388939"/>
      <w:bookmarkEnd w:id="29030"/>
      <w:r w:rsidRPr="00994C00">
        <w:rPr>
          <w:rtl/>
        </w:rPr>
        <w:t xml:space="preserve">היה </w:t>
      </w:r>
      <w:bookmarkStart w:id="29031" w:name="_ETM_Q40_389930"/>
      <w:bookmarkEnd w:id="29031"/>
      <w:r w:rsidRPr="00994C00">
        <w:rPr>
          <w:rtl/>
        </w:rPr>
        <w:t>ב</w:t>
      </w:r>
      <w:r>
        <w:rPr>
          <w:rFonts w:hint="cs"/>
          <w:rtl/>
        </w:rPr>
        <w:t xml:space="preserve">-2022 </w:t>
      </w:r>
      <w:bookmarkStart w:id="29032" w:name="_ETM_Q40_391305"/>
      <w:bookmarkEnd w:id="29032"/>
      <w:r>
        <w:rPr>
          <w:rFonts w:hint="cs"/>
          <w:rtl/>
        </w:rPr>
        <w:t>במשרד</w:t>
      </w:r>
      <w:r w:rsidRPr="00994C00">
        <w:rPr>
          <w:rtl/>
        </w:rPr>
        <w:t xml:space="preserve"> </w:t>
      </w:r>
      <w:bookmarkStart w:id="29033" w:name="_ETM_Q40_391040"/>
      <w:bookmarkEnd w:id="29033"/>
      <w:r w:rsidRPr="00994C00">
        <w:rPr>
          <w:rtl/>
        </w:rPr>
        <w:t>ההתיישבות</w:t>
      </w:r>
      <w:r>
        <w:rPr>
          <w:rFonts w:hint="cs"/>
          <w:rtl/>
        </w:rPr>
        <w:t>?</w:t>
      </w:r>
    </w:p>
    <w:p w:rsidR="00C85791" w:rsidRDefault="00C85791" w:rsidP="006336AD">
      <w:pPr>
        <w:rPr>
          <w:rtl/>
        </w:rPr>
      </w:pPr>
      <w:bookmarkStart w:id="29034" w:name="_ETM_Q40_391813"/>
      <w:bookmarkStart w:id="29035" w:name="_ETM_Q40_391900"/>
      <w:bookmarkEnd w:id="29034"/>
      <w:bookmarkEnd w:id="29035"/>
    </w:p>
    <w:p w:rsidR="00C85791" w:rsidRDefault="00C85791" w:rsidP="006336AD">
      <w:pPr>
        <w:pStyle w:val="af7"/>
        <w:keepNext/>
        <w:rPr>
          <w:rtl/>
        </w:rPr>
      </w:pPr>
      <w:bookmarkStart w:id="29036" w:name="_ETM_Q40_391940"/>
      <w:bookmarkStart w:id="29037" w:name="_ETM_Q40_391998"/>
      <w:bookmarkEnd w:id="29036"/>
      <w:bookmarkEnd w:id="29037"/>
      <w:r w:rsidRPr="00384E07">
        <w:rPr>
          <w:rStyle w:val="TagStyle"/>
          <w:rtl/>
        </w:rPr>
        <w:t xml:space="preserve"> &lt;&lt; יור &gt;&gt; </w:t>
      </w:r>
      <w:r>
        <w:rPr>
          <w:rtl/>
        </w:rPr>
        <w:t>היו"ר משה סולומון:</w:t>
      </w:r>
      <w:r w:rsidRPr="00384E07">
        <w:rPr>
          <w:rStyle w:val="TagStyle"/>
          <w:rtl/>
        </w:rPr>
        <w:t xml:space="preserve"> &lt;&lt; יור &gt;&gt;</w:t>
      </w:r>
      <w:r>
        <w:rPr>
          <w:rtl/>
        </w:rPr>
        <w:t xml:space="preserve"> </w:t>
      </w:r>
    </w:p>
    <w:p w:rsidR="00C85791" w:rsidRDefault="00C85791" w:rsidP="006336AD">
      <w:pPr>
        <w:rPr>
          <w:rtl/>
        </w:rPr>
      </w:pPr>
    </w:p>
    <w:p w:rsidR="00C85791" w:rsidRDefault="00C85791" w:rsidP="00D25BF7">
      <w:pPr>
        <w:rPr>
          <w:rtl/>
        </w:rPr>
      </w:pPr>
      <w:r>
        <w:rPr>
          <w:rFonts w:hint="cs"/>
          <w:rtl/>
        </w:rPr>
        <w:t>היא</w:t>
      </w:r>
      <w:r w:rsidRPr="00994C00">
        <w:rPr>
          <w:rtl/>
        </w:rPr>
        <w:t xml:space="preserve"> </w:t>
      </w:r>
      <w:bookmarkStart w:id="29038" w:name="_ETM_Q40_391880"/>
      <w:bookmarkEnd w:id="29038"/>
      <w:r w:rsidRPr="00994C00">
        <w:rPr>
          <w:rtl/>
        </w:rPr>
        <w:t xml:space="preserve">עלתה </w:t>
      </w:r>
      <w:bookmarkStart w:id="29039" w:name="_ETM_Q40_392090"/>
      <w:bookmarkEnd w:id="29039"/>
      <w:r>
        <w:rPr>
          <w:rFonts w:hint="cs"/>
          <w:rtl/>
        </w:rPr>
        <w:t>ל</w:t>
      </w:r>
      <w:r w:rsidRPr="00994C00">
        <w:rPr>
          <w:rtl/>
        </w:rPr>
        <w:t>פה</w:t>
      </w:r>
      <w:r>
        <w:rPr>
          <w:rFonts w:hint="cs"/>
          <w:rtl/>
        </w:rPr>
        <w:t xml:space="preserve"> ואמרה שזה </w:t>
      </w:r>
      <w:bookmarkStart w:id="29040" w:name="_ETM_Q40_392209"/>
      <w:bookmarkStart w:id="29041" w:name="_ETM_Q40_392600"/>
      <w:bookmarkStart w:id="29042" w:name="_ETM_Q40_392690"/>
      <w:bookmarkEnd w:id="29040"/>
      <w:bookmarkEnd w:id="29041"/>
      <w:bookmarkEnd w:id="29042"/>
      <w:r w:rsidRPr="00994C00">
        <w:rPr>
          <w:rtl/>
        </w:rPr>
        <w:t xml:space="preserve">לא </w:t>
      </w:r>
      <w:bookmarkStart w:id="29043" w:name="_ETM_Q40_392780"/>
      <w:bookmarkEnd w:id="29043"/>
      <w:r w:rsidRPr="00994C00">
        <w:rPr>
          <w:rtl/>
        </w:rPr>
        <w:t>נכון</w:t>
      </w:r>
      <w:r w:rsidR="00D25BF7">
        <w:rPr>
          <w:rFonts w:hint="cs"/>
          <w:rtl/>
        </w:rPr>
        <w:t>,</w:t>
      </w:r>
      <w:r w:rsidRPr="00994C00">
        <w:rPr>
          <w:rtl/>
        </w:rPr>
        <w:t xml:space="preserve"> </w:t>
      </w:r>
      <w:bookmarkStart w:id="29044" w:name="_ETM_Q40_393020"/>
      <w:bookmarkEnd w:id="29044"/>
      <w:r w:rsidRPr="00994C00">
        <w:rPr>
          <w:rtl/>
        </w:rPr>
        <w:t xml:space="preserve">אבל </w:t>
      </w:r>
      <w:bookmarkStart w:id="29045" w:name="_ETM_Q40_393200"/>
      <w:bookmarkEnd w:id="29045"/>
      <w:r w:rsidRPr="00994C00">
        <w:rPr>
          <w:rtl/>
        </w:rPr>
        <w:t>בסדר</w:t>
      </w:r>
      <w:r>
        <w:rPr>
          <w:rFonts w:hint="cs"/>
          <w:rtl/>
        </w:rPr>
        <w:t>.</w:t>
      </w:r>
    </w:p>
    <w:p w:rsidR="00C85791" w:rsidRDefault="00C85791" w:rsidP="006336AD">
      <w:pPr>
        <w:rPr>
          <w:rtl/>
        </w:rPr>
      </w:pPr>
      <w:bookmarkStart w:id="29046" w:name="_ETM_Q40_394201"/>
      <w:bookmarkStart w:id="29047" w:name="_ETM_Q40_394266"/>
      <w:bookmarkEnd w:id="29046"/>
      <w:bookmarkEnd w:id="29047"/>
    </w:p>
    <w:p w:rsidR="00C85791" w:rsidRDefault="00C85791" w:rsidP="006336AD">
      <w:pPr>
        <w:pStyle w:val="-"/>
        <w:keepNext/>
        <w:rPr>
          <w:rtl/>
        </w:rPr>
      </w:pPr>
      <w:bookmarkStart w:id="29048" w:name="ET_speakercontinue_4674_14"/>
      <w:r w:rsidRPr="00384E07">
        <w:rPr>
          <w:rStyle w:val="TagStyle"/>
          <w:rtl/>
        </w:rPr>
        <w:t xml:space="preserve"> &lt;&lt; דובר_המשך &gt;&gt; </w:t>
      </w:r>
      <w:r>
        <w:rPr>
          <w:rtl/>
        </w:rPr>
        <w:t>חמד עמאר (ישראל ביתנו):</w:t>
      </w:r>
      <w:r w:rsidRPr="00384E07">
        <w:rPr>
          <w:rStyle w:val="TagStyle"/>
          <w:rtl/>
        </w:rPr>
        <w:t xml:space="preserve"> &lt;&lt; דובר_המשך &gt;&gt;</w:t>
      </w:r>
      <w:r>
        <w:rPr>
          <w:rtl/>
        </w:rPr>
        <w:t xml:space="preserve"> </w:t>
      </w:r>
      <w:bookmarkEnd w:id="29048"/>
    </w:p>
    <w:p w:rsidR="00C85791" w:rsidRDefault="00C85791" w:rsidP="006336AD">
      <w:pPr>
        <w:rPr>
          <w:rtl/>
        </w:rPr>
      </w:pPr>
    </w:p>
    <w:p w:rsidR="00C85791" w:rsidRDefault="00C85791" w:rsidP="006336AD">
      <w:pPr>
        <w:rPr>
          <w:rtl/>
        </w:rPr>
      </w:pPr>
      <w:bookmarkStart w:id="29049" w:name="_ETM_Q40_393709"/>
      <w:bookmarkEnd w:id="29049"/>
      <w:r w:rsidRPr="00994C00">
        <w:rPr>
          <w:rtl/>
        </w:rPr>
        <w:t>לא</w:t>
      </w:r>
      <w:r>
        <w:rPr>
          <w:rFonts w:hint="cs"/>
          <w:rtl/>
        </w:rPr>
        <w:t>.</w:t>
      </w:r>
      <w:r w:rsidRPr="00994C00">
        <w:rPr>
          <w:rtl/>
        </w:rPr>
        <w:t xml:space="preserve"> </w:t>
      </w:r>
      <w:bookmarkStart w:id="29050" w:name="_ETM_Q40_394069"/>
      <w:bookmarkEnd w:id="29050"/>
      <w:r w:rsidRPr="00994C00">
        <w:rPr>
          <w:rtl/>
        </w:rPr>
        <w:t xml:space="preserve">זה </w:t>
      </w:r>
      <w:bookmarkStart w:id="29051" w:name="_ETM_Q40_394220"/>
      <w:bookmarkEnd w:id="29051"/>
      <w:r w:rsidRPr="00994C00">
        <w:rPr>
          <w:rtl/>
        </w:rPr>
        <w:t>נכון</w:t>
      </w:r>
      <w:r>
        <w:rPr>
          <w:rFonts w:hint="cs"/>
          <w:rtl/>
        </w:rPr>
        <w:t>. תבדוק.</w:t>
      </w:r>
    </w:p>
    <w:p w:rsidR="00C85791" w:rsidRDefault="00C85791" w:rsidP="006336AD">
      <w:pPr>
        <w:rPr>
          <w:rtl/>
        </w:rPr>
      </w:pPr>
    </w:p>
    <w:p w:rsidR="00C85791" w:rsidRDefault="00C85791" w:rsidP="006336AD">
      <w:pPr>
        <w:pStyle w:val="af7"/>
        <w:keepNext/>
        <w:rPr>
          <w:rtl/>
        </w:rPr>
      </w:pPr>
      <w:bookmarkStart w:id="29052" w:name="ET_yor_6598_16"/>
      <w:r w:rsidRPr="00384E07">
        <w:rPr>
          <w:rStyle w:val="TagStyle"/>
          <w:rtl/>
        </w:rPr>
        <w:t xml:space="preserve"> &lt;&lt; יור &gt;&gt; </w:t>
      </w:r>
      <w:r>
        <w:rPr>
          <w:rtl/>
        </w:rPr>
        <w:t>היו"ר משה סולומון:</w:t>
      </w:r>
      <w:r w:rsidRPr="00384E07">
        <w:rPr>
          <w:rStyle w:val="TagStyle"/>
          <w:rtl/>
        </w:rPr>
        <w:t xml:space="preserve"> &lt;&lt; יור &gt;&gt;</w:t>
      </w:r>
      <w:r>
        <w:rPr>
          <w:rtl/>
        </w:rPr>
        <w:t xml:space="preserve"> </w:t>
      </w:r>
      <w:bookmarkEnd w:id="29052"/>
    </w:p>
    <w:p w:rsidR="00C85791" w:rsidRDefault="00C85791" w:rsidP="006336AD">
      <w:pPr>
        <w:rPr>
          <w:rtl/>
        </w:rPr>
      </w:pPr>
    </w:p>
    <w:p w:rsidR="00C85791" w:rsidRPr="00384E07" w:rsidRDefault="00C85791" w:rsidP="006336AD">
      <w:pPr>
        <w:rPr>
          <w:rtl/>
        </w:rPr>
      </w:pPr>
      <w:r>
        <w:rPr>
          <w:rFonts w:hint="cs"/>
          <w:rtl/>
        </w:rPr>
        <w:t>בדקתי.</w:t>
      </w:r>
    </w:p>
    <w:p w:rsidR="00C85791" w:rsidRDefault="00C85791" w:rsidP="006336AD">
      <w:pPr>
        <w:rPr>
          <w:rtl/>
        </w:rPr>
      </w:pPr>
      <w:bookmarkStart w:id="29053" w:name="_ETM_Q40_396168"/>
      <w:bookmarkStart w:id="29054" w:name="_ETM_Q40_396244"/>
      <w:bookmarkEnd w:id="29053"/>
      <w:bookmarkEnd w:id="29054"/>
    </w:p>
    <w:p w:rsidR="00C85791" w:rsidRDefault="00C85791" w:rsidP="006336AD">
      <w:pPr>
        <w:pStyle w:val="-"/>
        <w:keepNext/>
        <w:rPr>
          <w:rtl/>
        </w:rPr>
      </w:pPr>
      <w:bookmarkStart w:id="29055" w:name="ET_speakercontinue_4674_15"/>
      <w:r w:rsidRPr="00384E07">
        <w:rPr>
          <w:rStyle w:val="TagStyle"/>
          <w:rtl/>
        </w:rPr>
        <w:t xml:space="preserve"> &lt;&lt; דובר_המשך &gt;&gt; </w:t>
      </w:r>
      <w:r>
        <w:rPr>
          <w:rtl/>
        </w:rPr>
        <w:t>חמד עמאר (ישראל ביתנו):</w:t>
      </w:r>
      <w:r w:rsidRPr="00384E07">
        <w:rPr>
          <w:rStyle w:val="TagStyle"/>
          <w:rtl/>
        </w:rPr>
        <w:t xml:space="preserve"> &lt;&lt; דובר_המשך &gt;&gt;</w:t>
      </w:r>
      <w:r>
        <w:rPr>
          <w:rtl/>
        </w:rPr>
        <w:t xml:space="preserve"> </w:t>
      </w:r>
      <w:bookmarkEnd w:id="29055"/>
    </w:p>
    <w:p w:rsidR="00C85791" w:rsidRDefault="00C85791" w:rsidP="006336AD">
      <w:pPr>
        <w:rPr>
          <w:rtl/>
        </w:rPr>
      </w:pPr>
    </w:p>
    <w:p w:rsidR="00C85791" w:rsidRDefault="00C85791" w:rsidP="00330489">
      <w:pPr>
        <w:rPr>
          <w:rtl/>
        </w:rPr>
      </w:pPr>
      <w:r w:rsidRPr="00994C00">
        <w:rPr>
          <w:rtl/>
        </w:rPr>
        <w:t xml:space="preserve"> </w:t>
      </w:r>
      <w:bookmarkStart w:id="29056" w:name="_ETM_Q40_395629"/>
      <w:bookmarkEnd w:id="29056"/>
      <w:r w:rsidRPr="00994C00">
        <w:rPr>
          <w:rtl/>
        </w:rPr>
        <w:t xml:space="preserve">אני </w:t>
      </w:r>
      <w:bookmarkStart w:id="29057" w:name="_ETM_Q40_396049"/>
      <w:bookmarkEnd w:id="29057"/>
      <w:r w:rsidRPr="00994C00">
        <w:rPr>
          <w:rtl/>
        </w:rPr>
        <w:t>ישבתי</w:t>
      </w:r>
      <w:r w:rsidR="00D25BF7">
        <w:rPr>
          <w:rFonts w:hint="cs"/>
          <w:rtl/>
        </w:rPr>
        <w:t>,</w:t>
      </w:r>
      <w:r w:rsidRPr="00994C00">
        <w:rPr>
          <w:rtl/>
        </w:rPr>
        <w:t xml:space="preserve"> </w:t>
      </w:r>
      <w:bookmarkStart w:id="29058" w:name="_ETM_Q40_396500"/>
      <w:bookmarkEnd w:id="29058"/>
      <w:r>
        <w:rPr>
          <w:rFonts w:hint="cs"/>
          <w:rtl/>
        </w:rPr>
        <w:t xml:space="preserve">ואני יודע </w:t>
      </w:r>
      <w:r w:rsidR="00D25BF7">
        <w:rPr>
          <w:rFonts w:hint="cs"/>
          <w:rtl/>
        </w:rPr>
        <w:t xml:space="preserve">על </w:t>
      </w:r>
      <w:r>
        <w:rPr>
          <w:rFonts w:hint="cs"/>
          <w:rtl/>
        </w:rPr>
        <w:t xml:space="preserve">כל שקל </w:t>
      </w:r>
      <w:bookmarkStart w:id="29059" w:name="_ETM_Q40_396883"/>
      <w:bookmarkEnd w:id="29059"/>
      <w:r w:rsidR="00330489">
        <w:rPr>
          <w:rFonts w:hint="cs"/>
          <w:rtl/>
        </w:rPr>
        <w:t>– –</w:t>
      </w:r>
    </w:p>
    <w:p w:rsidR="00C85791" w:rsidRDefault="00C85791" w:rsidP="006336AD">
      <w:pPr>
        <w:rPr>
          <w:rtl/>
        </w:rPr>
      </w:pPr>
    </w:p>
    <w:p w:rsidR="00C85791" w:rsidRDefault="00C85791" w:rsidP="006336AD">
      <w:pPr>
        <w:pStyle w:val="af7"/>
        <w:keepNext/>
        <w:rPr>
          <w:rtl/>
        </w:rPr>
      </w:pPr>
      <w:r w:rsidRPr="00384E07">
        <w:rPr>
          <w:rStyle w:val="TagStyle"/>
          <w:rtl/>
        </w:rPr>
        <w:t xml:space="preserve"> &lt;&lt; יור &gt;&gt; </w:t>
      </w:r>
      <w:r>
        <w:rPr>
          <w:rtl/>
        </w:rPr>
        <w:t>היו"ר משה סולומון:</w:t>
      </w:r>
      <w:r w:rsidRPr="00384E07">
        <w:rPr>
          <w:rStyle w:val="TagStyle"/>
          <w:rtl/>
        </w:rPr>
        <w:t xml:space="preserve"> &lt;&lt; יור &gt;&gt;</w:t>
      </w:r>
      <w:r>
        <w:rPr>
          <w:rtl/>
        </w:rPr>
        <w:t xml:space="preserve"> </w:t>
      </w:r>
    </w:p>
    <w:p w:rsidR="00C85791" w:rsidRDefault="00C85791" w:rsidP="006336AD">
      <w:pPr>
        <w:rPr>
          <w:rtl/>
        </w:rPr>
      </w:pPr>
    </w:p>
    <w:p w:rsidR="00C85791" w:rsidRDefault="00C85791" w:rsidP="00D25BF7">
      <w:pPr>
        <w:rPr>
          <w:rtl/>
        </w:rPr>
      </w:pPr>
      <w:bookmarkStart w:id="29060" w:name="_ETM_Q40_396551"/>
      <w:bookmarkStart w:id="29061" w:name="_ETM_Q40_396680"/>
      <w:bookmarkEnd w:id="29060"/>
      <w:bookmarkEnd w:id="29061"/>
      <w:r>
        <w:rPr>
          <w:rFonts w:hint="cs"/>
          <w:rtl/>
        </w:rPr>
        <w:t>ב</w:t>
      </w:r>
      <w:r w:rsidRPr="00994C00">
        <w:rPr>
          <w:rtl/>
        </w:rPr>
        <w:t>דקתי</w:t>
      </w:r>
      <w:r>
        <w:rPr>
          <w:rFonts w:hint="cs"/>
          <w:rtl/>
        </w:rPr>
        <w:t>. גם אני בוועדת כספים.</w:t>
      </w:r>
    </w:p>
    <w:p w:rsidR="00C85791" w:rsidRDefault="00C85791" w:rsidP="006336AD">
      <w:pPr>
        <w:rPr>
          <w:rtl/>
        </w:rPr>
      </w:pPr>
      <w:bookmarkStart w:id="29062" w:name="_ETM_Q40_397739"/>
      <w:bookmarkStart w:id="29063" w:name="_ETM_Q40_397833"/>
      <w:bookmarkEnd w:id="29062"/>
      <w:bookmarkEnd w:id="29063"/>
    </w:p>
    <w:p w:rsidR="00C85791" w:rsidRDefault="00C85791" w:rsidP="006336AD">
      <w:pPr>
        <w:pStyle w:val="-"/>
        <w:keepNext/>
        <w:rPr>
          <w:rtl/>
        </w:rPr>
      </w:pPr>
      <w:bookmarkStart w:id="29064" w:name="ET_speakercontinue_4674_18"/>
      <w:r w:rsidRPr="00384E07">
        <w:rPr>
          <w:rStyle w:val="TagStyle"/>
          <w:rtl/>
        </w:rPr>
        <w:t xml:space="preserve"> &lt;&lt; דובר_המשך &gt;&gt; </w:t>
      </w:r>
      <w:r>
        <w:rPr>
          <w:rtl/>
        </w:rPr>
        <w:t>חמד עמאר (ישראל ביתנו):</w:t>
      </w:r>
      <w:r w:rsidRPr="00384E07">
        <w:rPr>
          <w:rStyle w:val="TagStyle"/>
          <w:rtl/>
        </w:rPr>
        <w:t xml:space="preserve"> &lt;&lt; דובר_המשך &gt;&gt;</w:t>
      </w:r>
      <w:r>
        <w:rPr>
          <w:rtl/>
        </w:rPr>
        <w:t xml:space="preserve"> </w:t>
      </w:r>
      <w:bookmarkEnd w:id="29064"/>
    </w:p>
    <w:p w:rsidR="00C85791" w:rsidRDefault="00C85791" w:rsidP="006336AD">
      <w:pPr>
        <w:rPr>
          <w:rtl/>
        </w:rPr>
      </w:pPr>
    </w:p>
    <w:p w:rsidR="00C85791" w:rsidRDefault="00330489" w:rsidP="00D25BF7">
      <w:pPr>
        <w:rPr>
          <w:rtl/>
        </w:rPr>
      </w:pPr>
      <w:bookmarkStart w:id="29065" w:name="_ETM_Q40_398704"/>
      <w:bookmarkEnd w:id="29065"/>
      <w:r>
        <w:rPr>
          <w:rFonts w:hint="cs"/>
          <w:rtl/>
        </w:rPr>
        <w:t>– –</w:t>
      </w:r>
      <w:r w:rsidR="00C85791">
        <w:rPr>
          <w:rFonts w:hint="cs"/>
          <w:rtl/>
        </w:rPr>
        <w:t xml:space="preserve"> </w:t>
      </w:r>
      <w:bookmarkStart w:id="29066" w:name="_ETM_Q40_397340"/>
      <w:bookmarkStart w:id="29067" w:name="_ETM_Q40_397579"/>
      <w:bookmarkStart w:id="29068" w:name="_ETM_Q40_397819"/>
      <w:bookmarkEnd w:id="29066"/>
      <w:bookmarkEnd w:id="29067"/>
      <w:bookmarkEnd w:id="29068"/>
      <w:r w:rsidR="00C85791">
        <w:rPr>
          <w:rFonts w:hint="cs"/>
          <w:rtl/>
        </w:rPr>
        <w:t xml:space="preserve">שהועבר למשרד </w:t>
      </w:r>
      <w:bookmarkStart w:id="29069" w:name="_ETM_Q40_397969"/>
      <w:bookmarkStart w:id="29070" w:name="_ETM_Q40_398150"/>
      <w:bookmarkStart w:id="29071" w:name="_ETM_Q40_399409"/>
      <w:bookmarkStart w:id="29072" w:name="_ETM_Q40_399709"/>
      <w:bookmarkEnd w:id="29069"/>
      <w:bookmarkEnd w:id="29070"/>
      <w:bookmarkEnd w:id="29071"/>
      <w:bookmarkEnd w:id="29072"/>
      <w:r w:rsidR="00C85791" w:rsidRPr="00994C00">
        <w:rPr>
          <w:rtl/>
        </w:rPr>
        <w:t>ההתיישבות</w:t>
      </w:r>
      <w:r w:rsidR="00C85791">
        <w:rPr>
          <w:rFonts w:hint="cs"/>
          <w:rtl/>
        </w:rPr>
        <w:t>.</w:t>
      </w:r>
      <w:bookmarkStart w:id="29073" w:name="_ETM_Q40_401219"/>
      <w:bookmarkStart w:id="29074" w:name="_ETM_Q40_401430"/>
      <w:bookmarkStart w:id="29075" w:name="_ETM_Q40_401519"/>
      <w:bookmarkStart w:id="29076" w:name="_ETM_Q40_401879"/>
      <w:bookmarkEnd w:id="29073"/>
      <w:bookmarkEnd w:id="29074"/>
      <w:bookmarkEnd w:id="29075"/>
      <w:bookmarkEnd w:id="29076"/>
      <w:r w:rsidR="00C85791">
        <w:rPr>
          <w:rFonts w:hint="cs"/>
          <w:rtl/>
        </w:rPr>
        <w:t xml:space="preserve"> </w:t>
      </w:r>
      <w:bookmarkStart w:id="29077" w:name="_ETM_Q40_401130"/>
      <w:bookmarkEnd w:id="29077"/>
      <w:r w:rsidR="00C85791">
        <w:rPr>
          <w:rFonts w:hint="cs"/>
          <w:rtl/>
        </w:rPr>
        <w:t xml:space="preserve">כמה כסף היה לו? </w:t>
      </w:r>
      <w:r w:rsidR="00D25BF7">
        <w:rPr>
          <w:rFonts w:hint="cs"/>
          <w:rtl/>
        </w:rPr>
        <w:t xml:space="preserve">100 </w:t>
      </w:r>
      <w:r w:rsidR="00C85791">
        <w:rPr>
          <w:rFonts w:hint="cs"/>
          <w:rtl/>
        </w:rPr>
        <w:t>ומשהו מיליון שקל.</w:t>
      </w:r>
    </w:p>
    <w:p w:rsidR="00C85791" w:rsidRDefault="00C85791" w:rsidP="006336AD">
      <w:pPr>
        <w:rPr>
          <w:rtl/>
        </w:rPr>
      </w:pPr>
    </w:p>
    <w:p w:rsidR="00C85791" w:rsidRDefault="00C85791" w:rsidP="006336AD">
      <w:pPr>
        <w:pStyle w:val="af7"/>
        <w:keepNext/>
        <w:rPr>
          <w:rtl/>
        </w:rPr>
      </w:pPr>
      <w:r w:rsidRPr="00384E07">
        <w:rPr>
          <w:rStyle w:val="TagStyle"/>
          <w:rtl/>
        </w:rPr>
        <w:t xml:space="preserve"> &lt;&lt; יור &gt;&gt; </w:t>
      </w:r>
      <w:r>
        <w:rPr>
          <w:rtl/>
        </w:rPr>
        <w:t>היו"ר משה סולומון:</w:t>
      </w:r>
      <w:r w:rsidRPr="00384E07">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078" w:name="_ETM_Q40_403859"/>
      <w:bookmarkEnd w:id="29078"/>
      <w:r>
        <w:rPr>
          <w:rFonts w:hint="cs"/>
          <w:rtl/>
        </w:rPr>
        <w:t>302.</w:t>
      </w:r>
    </w:p>
    <w:p w:rsidR="00C85791" w:rsidRDefault="00C85791" w:rsidP="006336AD">
      <w:pPr>
        <w:rPr>
          <w:rtl/>
        </w:rPr>
      </w:pPr>
    </w:p>
    <w:p w:rsidR="00C85791" w:rsidRDefault="00C85791" w:rsidP="006336AD">
      <w:pPr>
        <w:pStyle w:val="-"/>
        <w:keepNext/>
        <w:rPr>
          <w:rtl/>
        </w:rPr>
      </w:pPr>
      <w:bookmarkStart w:id="29079" w:name="ET_speakercontinue_4674_20"/>
      <w:r w:rsidRPr="00384E07">
        <w:rPr>
          <w:rStyle w:val="TagStyle"/>
          <w:rtl/>
        </w:rPr>
        <w:t xml:space="preserve"> &lt;&lt; דובר_המשך &gt;&gt; </w:t>
      </w:r>
      <w:r>
        <w:rPr>
          <w:rtl/>
        </w:rPr>
        <w:t>חמד עמאר (ישראל ביתנו):</w:t>
      </w:r>
      <w:r w:rsidRPr="00384E07">
        <w:rPr>
          <w:rStyle w:val="TagStyle"/>
          <w:rtl/>
        </w:rPr>
        <w:t xml:space="preserve"> &lt;&lt; דובר_המשך &gt;&gt;</w:t>
      </w:r>
      <w:r>
        <w:rPr>
          <w:rtl/>
        </w:rPr>
        <w:t xml:space="preserve"> </w:t>
      </w:r>
      <w:bookmarkEnd w:id="29079"/>
    </w:p>
    <w:p w:rsidR="00C85791" w:rsidRDefault="00C85791" w:rsidP="006336AD">
      <w:pPr>
        <w:rPr>
          <w:rtl/>
        </w:rPr>
      </w:pPr>
    </w:p>
    <w:p w:rsidR="00C85791" w:rsidRDefault="00C85791" w:rsidP="00D25BF7">
      <w:pPr>
        <w:rPr>
          <w:rtl/>
        </w:rPr>
      </w:pPr>
      <w:bookmarkStart w:id="29080" w:name="_ETM_Q40_405033"/>
      <w:bookmarkStart w:id="29081" w:name="_ETM_Q40_402150"/>
      <w:bookmarkStart w:id="29082" w:name="_ETM_Q40_402389"/>
      <w:bookmarkStart w:id="29083" w:name="_ETM_Q40_402809"/>
      <w:bookmarkStart w:id="29084" w:name="_ETM_Q40_403109"/>
      <w:bookmarkStart w:id="29085" w:name="_ETM_Q40_404010"/>
      <w:bookmarkStart w:id="29086" w:name="_ETM_Q40_404069"/>
      <w:bookmarkStart w:id="29087" w:name="_ETM_Q40_404249"/>
      <w:bookmarkEnd w:id="29080"/>
      <w:bookmarkEnd w:id="29081"/>
      <w:bookmarkEnd w:id="29082"/>
      <w:bookmarkEnd w:id="29083"/>
      <w:bookmarkEnd w:id="29084"/>
      <w:bookmarkEnd w:id="29085"/>
      <w:bookmarkEnd w:id="29086"/>
      <w:bookmarkEnd w:id="29087"/>
      <w:r w:rsidRPr="00994C00">
        <w:rPr>
          <w:rtl/>
        </w:rPr>
        <w:t xml:space="preserve">איך </w:t>
      </w:r>
      <w:bookmarkStart w:id="29088" w:name="_ETM_Q40_404579"/>
      <w:bookmarkEnd w:id="29088"/>
      <w:r w:rsidRPr="00994C00">
        <w:rPr>
          <w:rtl/>
        </w:rPr>
        <w:t xml:space="preserve">קפץ </w:t>
      </w:r>
      <w:bookmarkStart w:id="29089" w:name="_ETM_Q40_406189"/>
      <w:bookmarkEnd w:id="29089"/>
      <w:r w:rsidRPr="00994C00">
        <w:rPr>
          <w:rtl/>
        </w:rPr>
        <w:t xml:space="preserve">המשרד </w:t>
      </w:r>
      <w:bookmarkStart w:id="29090" w:name="_ETM_Q40_406670"/>
      <w:bookmarkEnd w:id="29090"/>
      <w:r w:rsidRPr="00994C00">
        <w:rPr>
          <w:rtl/>
        </w:rPr>
        <w:t xml:space="preserve">הזה </w:t>
      </w:r>
      <w:bookmarkStart w:id="29091" w:name="_ETM_Q40_406849"/>
      <w:bookmarkEnd w:id="29091"/>
      <w:r w:rsidRPr="00994C00">
        <w:rPr>
          <w:rtl/>
        </w:rPr>
        <w:t>בש</w:t>
      </w:r>
      <w:r>
        <w:rPr>
          <w:rFonts w:hint="cs"/>
          <w:rtl/>
        </w:rPr>
        <w:t>נתיים האלה</w:t>
      </w:r>
      <w:r w:rsidRPr="00994C00">
        <w:rPr>
          <w:rtl/>
        </w:rPr>
        <w:t xml:space="preserve"> </w:t>
      </w:r>
      <w:bookmarkStart w:id="29092" w:name="_ETM_Q40_407390"/>
      <w:bookmarkEnd w:id="29092"/>
      <w:r w:rsidRPr="00994C00">
        <w:rPr>
          <w:rtl/>
        </w:rPr>
        <w:t xml:space="preserve">למיליארד </w:t>
      </w:r>
      <w:bookmarkStart w:id="29093" w:name="_ETM_Q40_407989"/>
      <w:bookmarkEnd w:id="29093"/>
      <w:r w:rsidRPr="00994C00">
        <w:rPr>
          <w:rtl/>
        </w:rPr>
        <w:t>שקל</w:t>
      </w:r>
      <w:r w:rsidR="00D25BF7">
        <w:rPr>
          <w:rFonts w:hint="cs"/>
          <w:rtl/>
        </w:rPr>
        <w:t>,</w:t>
      </w:r>
      <w:r w:rsidRPr="00994C00">
        <w:rPr>
          <w:rtl/>
        </w:rPr>
        <w:t xml:space="preserve"> </w:t>
      </w:r>
      <w:bookmarkStart w:id="29094" w:name="_ETM_Q40_408620"/>
      <w:bookmarkEnd w:id="29094"/>
      <w:r>
        <w:rPr>
          <w:rFonts w:hint="cs"/>
          <w:rtl/>
        </w:rPr>
        <w:t>ל</w:t>
      </w:r>
      <w:r w:rsidRPr="00994C00">
        <w:rPr>
          <w:rtl/>
        </w:rPr>
        <w:t xml:space="preserve">יותר </w:t>
      </w:r>
      <w:bookmarkStart w:id="29095" w:name="_ETM_Q40_409040"/>
      <w:bookmarkEnd w:id="29095"/>
      <w:r w:rsidRPr="00994C00">
        <w:rPr>
          <w:rtl/>
        </w:rPr>
        <w:t xml:space="preserve">ממיליארד </w:t>
      </w:r>
      <w:bookmarkStart w:id="29096" w:name="_ETM_Q40_409430"/>
      <w:bookmarkEnd w:id="29096"/>
      <w:r w:rsidRPr="00994C00">
        <w:rPr>
          <w:rtl/>
        </w:rPr>
        <w:t>שקל</w:t>
      </w:r>
      <w:r>
        <w:rPr>
          <w:rFonts w:hint="cs"/>
          <w:rtl/>
        </w:rPr>
        <w:t>?</w:t>
      </w:r>
      <w:r w:rsidRPr="00994C00">
        <w:rPr>
          <w:rtl/>
        </w:rPr>
        <w:t xml:space="preserve"> </w:t>
      </w:r>
      <w:bookmarkStart w:id="29097" w:name="_ETM_Q40_410060"/>
      <w:bookmarkEnd w:id="29097"/>
      <w:r w:rsidRPr="00994C00">
        <w:rPr>
          <w:rtl/>
        </w:rPr>
        <w:t>מה</w:t>
      </w:r>
      <w:r>
        <w:rPr>
          <w:rFonts w:hint="cs"/>
          <w:rtl/>
        </w:rPr>
        <w:t>,</w:t>
      </w:r>
      <w:r w:rsidRPr="00994C00">
        <w:rPr>
          <w:rtl/>
        </w:rPr>
        <w:t xml:space="preserve"> </w:t>
      </w:r>
      <w:bookmarkStart w:id="29098" w:name="_ETM_Q40_410209"/>
      <w:bookmarkEnd w:id="29098"/>
      <w:r w:rsidRPr="00994C00">
        <w:rPr>
          <w:rtl/>
        </w:rPr>
        <w:t xml:space="preserve">הוא </w:t>
      </w:r>
      <w:bookmarkStart w:id="29099" w:name="_ETM_Q40_410360"/>
      <w:bookmarkEnd w:id="29099"/>
      <w:r w:rsidRPr="00994C00">
        <w:rPr>
          <w:rtl/>
        </w:rPr>
        <w:t xml:space="preserve">עושה </w:t>
      </w:r>
      <w:bookmarkStart w:id="29100" w:name="_ETM_Q40_410629"/>
      <w:bookmarkEnd w:id="29100"/>
      <w:r w:rsidRPr="00994C00">
        <w:rPr>
          <w:rtl/>
        </w:rPr>
        <w:t>משהו</w:t>
      </w:r>
      <w:bookmarkStart w:id="29101" w:name="_ETM_Q40_411560"/>
      <w:bookmarkStart w:id="29102" w:name="_ETM_Q40_412189"/>
      <w:bookmarkEnd w:id="29101"/>
      <w:bookmarkEnd w:id="29102"/>
      <w:r>
        <w:rPr>
          <w:rFonts w:hint="cs"/>
          <w:rtl/>
        </w:rPr>
        <w:t xml:space="preserve"> ש</w:t>
      </w:r>
      <w:r w:rsidRPr="00994C00">
        <w:rPr>
          <w:rtl/>
        </w:rPr>
        <w:t xml:space="preserve">בתוך </w:t>
      </w:r>
      <w:bookmarkStart w:id="29103" w:name="_ETM_Q40_412519"/>
      <w:bookmarkEnd w:id="29103"/>
      <w:r w:rsidRPr="00994C00">
        <w:rPr>
          <w:rtl/>
        </w:rPr>
        <w:t xml:space="preserve">שנה </w:t>
      </w:r>
      <w:bookmarkStart w:id="29104" w:name="_ETM_Q40_413879"/>
      <w:bookmarkEnd w:id="29104"/>
      <w:r w:rsidRPr="00994C00">
        <w:rPr>
          <w:rtl/>
        </w:rPr>
        <w:t xml:space="preserve">יש </w:t>
      </w:r>
      <w:bookmarkStart w:id="29105" w:name="_ETM_Q40_414150"/>
      <w:bookmarkEnd w:id="29105"/>
      <w:r w:rsidRPr="00994C00">
        <w:rPr>
          <w:rtl/>
        </w:rPr>
        <w:t xml:space="preserve">לו </w:t>
      </w:r>
      <w:bookmarkStart w:id="29106" w:name="_ETM_Q40_414239"/>
      <w:bookmarkEnd w:id="29106"/>
      <w:r w:rsidRPr="00994C00">
        <w:rPr>
          <w:rtl/>
        </w:rPr>
        <w:t xml:space="preserve">כספים </w:t>
      </w:r>
      <w:bookmarkStart w:id="29107" w:name="_ETM_Q40_414599"/>
      <w:bookmarkEnd w:id="29107"/>
      <w:r w:rsidRPr="00994C00">
        <w:rPr>
          <w:rtl/>
        </w:rPr>
        <w:t xml:space="preserve">מחויבים </w:t>
      </w:r>
      <w:bookmarkStart w:id="29108" w:name="_ETM_Q40_415019"/>
      <w:bookmarkEnd w:id="29108"/>
      <w:r w:rsidRPr="00994C00">
        <w:rPr>
          <w:rtl/>
        </w:rPr>
        <w:t>ב-</w:t>
      </w:r>
      <w:r>
        <w:rPr>
          <w:rFonts w:hint="cs"/>
          <w:rtl/>
        </w:rPr>
        <w:t xml:space="preserve">302 </w:t>
      </w:r>
      <w:bookmarkStart w:id="29109" w:name="_ETM_Q40_415052"/>
      <w:bookmarkEnd w:id="29109"/>
      <w:r>
        <w:rPr>
          <w:rFonts w:hint="cs"/>
          <w:rtl/>
        </w:rPr>
        <w:t>מיליון שקל?</w:t>
      </w:r>
      <w:bookmarkStart w:id="29110" w:name="_ETM_Q40_415439"/>
      <w:bookmarkStart w:id="29111" w:name="_ETM_Q40_415739"/>
      <w:bookmarkStart w:id="29112" w:name="_ETM_Q40_416010"/>
      <w:bookmarkStart w:id="29113" w:name="_ETM_Q40_416310"/>
      <w:bookmarkEnd w:id="29110"/>
      <w:bookmarkEnd w:id="29111"/>
      <w:bookmarkEnd w:id="29112"/>
      <w:bookmarkEnd w:id="29113"/>
      <w:r>
        <w:rPr>
          <w:rFonts w:hint="cs"/>
          <w:rtl/>
        </w:rPr>
        <w:t xml:space="preserve"> </w:t>
      </w:r>
      <w:r w:rsidRPr="00994C00">
        <w:rPr>
          <w:rtl/>
        </w:rPr>
        <w:t xml:space="preserve">אני </w:t>
      </w:r>
      <w:bookmarkStart w:id="29114" w:name="_ETM_Q40_416430"/>
      <w:bookmarkEnd w:id="29114"/>
      <w:r w:rsidRPr="00994C00">
        <w:rPr>
          <w:rtl/>
        </w:rPr>
        <w:t xml:space="preserve">אומר </w:t>
      </w:r>
      <w:bookmarkStart w:id="29115" w:name="_ETM_Q40_416609"/>
      <w:bookmarkEnd w:id="29115"/>
      <w:r w:rsidRPr="00994C00">
        <w:rPr>
          <w:rtl/>
        </w:rPr>
        <w:t>לך</w:t>
      </w:r>
      <w:r>
        <w:rPr>
          <w:rFonts w:hint="cs"/>
          <w:rtl/>
        </w:rPr>
        <w:t>,</w:t>
      </w:r>
      <w:r w:rsidRPr="00994C00">
        <w:rPr>
          <w:rtl/>
        </w:rPr>
        <w:t xml:space="preserve"> </w:t>
      </w:r>
      <w:bookmarkStart w:id="29116" w:name="_ETM_Q40_417209"/>
      <w:bookmarkEnd w:id="29116"/>
      <w:r w:rsidRPr="00994C00">
        <w:rPr>
          <w:rtl/>
        </w:rPr>
        <w:t xml:space="preserve">אין </w:t>
      </w:r>
      <w:bookmarkStart w:id="29117" w:name="_ETM_Q40_417450"/>
      <w:bookmarkEnd w:id="29117"/>
      <w:r>
        <w:rPr>
          <w:rFonts w:hint="cs"/>
          <w:rtl/>
        </w:rPr>
        <w:t>כספים</w:t>
      </w:r>
      <w:r w:rsidRPr="00994C00">
        <w:rPr>
          <w:rtl/>
        </w:rPr>
        <w:t xml:space="preserve"> </w:t>
      </w:r>
      <w:bookmarkStart w:id="29118" w:name="_ETM_Q40_417810"/>
      <w:bookmarkEnd w:id="29118"/>
      <w:r w:rsidRPr="00994C00">
        <w:rPr>
          <w:rtl/>
        </w:rPr>
        <w:t xml:space="preserve">מחויבים </w:t>
      </w:r>
      <w:bookmarkStart w:id="29119" w:name="_ETM_Q40_418260"/>
      <w:bookmarkEnd w:id="29119"/>
      <w:r w:rsidRPr="00994C00">
        <w:rPr>
          <w:rtl/>
        </w:rPr>
        <w:t>שם</w:t>
      </w:r>
      <w:r>
        <w:rPr>
          <w:rFonts w:hint="cs"/>
          <w:rtl/>
        </w:rPr>
        <w:t>.</w:t>
      </w:r>
    </w:p>
    <w:p w:rsidR="00C85791" w:rsidRDefault="00C85791" w:rsidP="006336AD">
      <w:pPr>
        <w:rPr>
          <w:rtl/>
        </w:rPr>
      </w:pPr>
      <w:bookmarkStart w:id="29120" w:name="_ETM_Q40_418407"/>
      <w:bookmarkStart w:id="29121" w:name="_ETM_Q40_418476"/>
      <w:bookmarkEnd w:id="29120"/>
      <w:bookmarkEnd w:id="29121"/>
    </w:p>
    <w:p w:rsidR="00C85791" w:rsidRDefault="00C85791" w:rsidP="006336AD">
      <w:pPr>
        <w:pStyle w:val="af7"/>
        <w:keepNext/>
        <w:rPr>
          <w:rtl/>
        </w:rPr>
      </w:pPr>
      <w:r w:rsidRPr="00384E07">
        <w:rPr>
          <w:rStyle w:val="TagStyle"/>
          <w:rtl/>
        </w:rPr>
        <w:t xml:space="preserve"> &lt;&lt; יור &gt;&gt; </w:t>
      </w:r>
      <w:r>
        <w:rPr>
          <w:rtl/>
        </w:rPr>
        <w:t>היו"ר משה סולומון:</w:t>
      </w:r>
      <w:r w:rsidRPr="00384E07">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תודה.</w:t>
      </w:r>
    </w:p>
    <w:p w:rsidR="00C85791" w:rsidRDefault="00C85791" w:rsidP="006336AD">
      <w:pPr>
        <w:rPr>
          <w:rtl/>
        </w:rPr>
      </w:pPr>
      <w:bookmarkStart w:id="29122" w:name="_ETM_Q40_419101"/>
      <w:bookmarkStart w:id="29123" w:name="_ETM_Q40_419156"/>
      <w:bookmarkEnd w:id="29122"/>
      <w:bookmarkEnd w:id="29123"/>
    </w:p>
    <w:p w:rsidR="00C85791" w:rsidRDefault="00C85791" w:rsidP="006336AD">
      <w:pPr>
        <w:pStyle w:val="-"/>
        <w:keepNext/>
        <w:rPr>
          <w:rtl/>
        </w:rPr>
      </w:pPr>
      <w:bookmarkStart w:id="29124" w:name="ET_speakercontinue_4674_22"/>
      <w:r w:rsidRPr="00384E07">
        <w:rPr>
          <w:rStyle w:val="TagStyle"/>
          <w:rtl/>
        </w:rPr>
        <w:t xml:space="preserve"> &lt;&lt; דובר_המשך &gt;&gt; </w:t>
      </w:r>
      <w:r>
        <w:rPr>
          <w:rtl/>
        </w:rPr>
        <w:t>חמד עמאר (ישראל ביתנו):</w:t>
      </w:r>
      <w:r w:rsidRPr="00384E07">
        <w:rPr>
          <w:rStyle w:val="TagStyle"/>
          <w:rtl/>
        </w:rPr>
        <w:t xml:space="preserve"> &lt;&lt; דובר_המשך &gt;&gt;</w:t>
      </w:r>
      <w:r>
        <w:rPr>
          <w:rtl/>
        </w:rPr>
        <w:t xml:space="preserve"> </w:t>
      </w:r>
      <w:bookmarkEnd w:id="29124"/>
    </w:p>
    <w:p w:rsidR="00C85791" w:rsidRDefault="00C85791" w:rsidP="006336AD">
      <w:pPr>
        <w:rPr>
          <w:rtl/>
        </w:rPr>
      </w:pPr>
    </w:p>
    <w:p w:rsidR="00C85791" w:rsidRDefault="00C85791" w:rsidP="00330489">
      <w:pPr>
        <w:rPr>
          <w:rtl/>
        </w:rPr>
      </w:pPr>
      <w:bookmarkStart w:id="29125" w:name="_ETM_Q40_419424"/>
      <w:bookmarkStart w:id="29126" w:name="_ETM_Q40_418799"/>
      <w:bookmarkEnd w:id="29125"/>
      <w:bookmarkEnd w:id="29126"/>
      <w:r w:rsidRPr="00994C00">
        <w:rPr>
          <w:rtl/>
        </w:rPr>
        <w:t xml:space="preserve">חלק </w:t>
      </w:r>
      <w:bookmarkStart w:id="29127" w:name="_ETM_Q40_419099"/>
      <w:bookmarkEnd w:id="29127"/>
      <w:r w:rsidRPr="00994C00">
        <w:rPr>
          <w:rtl/>
        </w:rPr>
        <w:t xml:space="preserve">גדול </w:t>
      </w:r>
      <w:bookmarkStart w:id="29128" w:name="_ETM_Q40_419370"/>
      <w:bookmarkEnd w:id="29128"/>
      <w:r w:rsidRPr="00994C00">
        <w:rPr>
          <w:rtl/>
        </w:rPr>
        <w:t>מ</w:t>
      </w:r>
      <w:r>
        <w:rPr>
          <w:rFonts w:hint="cs"/>
          <w:rtl/>
        </w:rPr>
        <w:t>הכספים הקואליציוניים לא</w:t>
      </w:r>
      <w:bookmarkStart w:id="29129" w:name="_ETM_Q40_419730"/>
      <w:bookmarkStart w:id="29130" w:name="_ETM_Q40_420060"/>
      <w:bookmarkStart w:id="29131" w:name="_ETM_Q40_420329"/>
      <w:bookmarkStart w:id="29132" w:name="_ETM_Q40_420569"/>
      <w:bookmarkStart w:id="29133" w:name="_ETM_Q40_420659"/>
      <w:bookmarkEnd w:id="29129"/>
      <w:bookmarkEnd w:id="29130"/>
      <w:bookmarkEnd w:id="29131"/>
      <w:bookmarkEnd w:id="29132"/>
      <w:bookmarkEnd w:id="29133"/>
      <w:r w:rsidRPr="00994C00">
        <w:rPr>
          <w:rtl/>
        </w:rPr>
        <w:t xml:space="preserve"> </w:t>
      </w:r>
      <w:bookmarkStart w:id="29134" w:name="_ETM_Q40_420779"/>
      <w:bookmarkEnd w:id="29134"/>
      <w:r w:rsidRPr="00994C00">
        <w:rPr>
          <w:rtl/>
        </w:rPr>
        <w:t>מחויבים</w:t>
      </w:r>
      <w:r>
        <w:rPr>
          <w:rFonts w:hint="cs"/>
          <w:rtl/>
        </w:rPr>
        <w:t xml:space="preserve"> </w:t>
      </w:r>
      <w:r w:rsidR="00330489">
        <w:rPr>
          <w:rFonts w:hint="cs"/>
          <w:rtl/>
        </w:rPr>
        <w:t>– –</w:t>
      </w:r>
    </w:p>
    <w:p w:rsidR="00C85791" w:rsidRDefault="00C85791" w:rsidP="006336AD">
      <w:pPr>
        <w:rPr>
          <w:rtl/>
        </w:rPr>
      </w:pPr>
    </w:p>
    <w:p w:rsidR="00C85791" w:rsidRDefault="00C85791" w:rsidP="006336AD">
      <w:pPr>
        <w:pStyle w:val="af7"/>
        <w:keepNext/>
        <w:rPr>
          <w:rtl/>
        </w:rPr>
      </w:pPr>
      <w:r w:rsidRPr="00384E07">
        <w:rPr>
          <w:rStyle w:val="TagStyle"/>
          <w:rtl/>
        </w:rPr>
        <w:t xml:space="preserve"> &lt;&lt; יור &gt;&gt; </w:t>
      </w:r>
      <w:r>
        <w:rPr>
          <w:rtl/>
        </w:rPr>
        <w:t>היו"ר משה סולומון:</w:t>
      </w:r>
      <w:r w:rsidRPr="00384E07">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135" w:name="_ETM_Q40_421379"/>
      <w:bookmarkEnd w:id="29135"/>
      <w:r w:rsidRPr="00994C00">
        <w:rPr>
          <w:rtl/>
        </w:rPr>
        <w:t>תודה</w:t>
      </w:r>
      <w:r>
        <w:rPr>
          <w:rFonts w:hint="cs"/>
          <w:rtl/>
        </w:rPr>
        <w:t>.</w:t>
      </w:r>
    </w:p>
    <w:p w:rsidR="00C85791" w:rsidRDefault="00C85791" w:rsidP="006336AD">
      <w:pPr>
        <w:rPr>
          <w:rtl/>
        </w:rPr>
      </w:pPr>
    </w:p>
    <w:p w:rsidR="00C85791" w:rsidRDefault="00C85791" w:rsidP="006336AD">
      <w:pPr>
        <w:pStyle w:val="-"/>
        <w:keepNext/>
        <w:rPr>
          <w:rtl/>
        </w:rPr>
      </w:pPr>
      <w:bookmarkStart w:id="29136" w:name="ET_speakercontinue_4674_24"/>
      <w:r w:rsidRPr="00384E07">
        <w:rPr>
          <w:rStyle w:val="TagStyle"/>
          <w:rtl/>
        </w:rPr>
        <w:t xml:space="preserve"> &lt;&lt; דובר_המשך &gt;&gt; </w:t>
      </w:r>
      <w:r>
        <w:rPr>
          <w:rtl/>
        </w:rPr>
        <w:t>חמד עמאר (ישראל ביתנו):</w:t>
      </w:r>
      <w:r w:rsidRPr="00384E07">
        <w:rPr>
          <w:rStyle w:val="TagStyle"/>
          <w:rtl/>
        </w:rPr>
        <w:t xml:space="preserve"> &lt;&lt; דובר_המשך &gt;&gt;</w:t>
      </w:r>
      <w:r>
        <w:rPr>
          <w:rtl/>
        </w:rPr>
        <w:t xml:space="preserve"> </w:t>
      </w:r>
      <w:bookmarkEnd w:id="29136"/>
    </w:p>
    <w:p w:rsidR="00C85791" w:rsidRDefault="00C85791" w:rsidP="006336AD">
      <w:pPr>
        <w:rPr>
          <w:rtl/>
        </w:rPr>
      </w:pPr>
    </w:p>
    <w:p w:rsidR="00C85791" w:rsidRDefault="00330489" w:rsidP="00330489">
      <w:pPr>
        <w:rPr>
          <w:rtl/>
        </w:rPr>
      </w:pPr>
      <w:bookmarkStart w:id="29137" w:name="_ETM_Q40_421930"/>
      <w:bookmarkEnd w:id="29137"/>
      <w:r>
        <w:rPr>
          <w:rFonts w:hint="cs"/>
          <w:rtl/>
        </w:rPr>
        <w:t>– –</w:t>
      </w:r>
      <w:r w:rsidR="00C85791" w:rsidRPr="00994C00">
        <w:rPr>
          <w:rtl/>
        </w:rPr>
        <w:t xml:space="preserve"> </w:t>
      </w:r>
      <w:bookmarkStart w:id="29138" w:name="_ETM_Q40_421799"/>
      <w:bookmarkEnd w:id="29138"/>
      <w:r w:rsidR="00C85791">
        <w:rPr>
          <w:rFonts w:hint="cs"/>
          <w:rtl/>
        </w:rPr>
        <w:t>ו</w:t>
      </w:r>
      <w:r w:rsidR="00C85791" w:rsidRPr="00994C00">
        <w:rPr>
          <w:rtl/>
        </w:rPr>
        <w:t xml:space="preserve">אסור </w:t>
      </w:r>
      <w:bookmarkStart w:id="29139" w:name="_ETM_Q40_422129"/>
      <w:bookmarkEnd w:id="29139"/>
      <w:r w:rsidR="00C85791" w:rsidRPr="00994C00">
        <w:rPr>
          <w:rtl/>
        </w:rPr>
        <w:t xml:space="preserve">היה </w:t>
      </w:r>
      <w:bookmarkStart w:id="29140" w:name="_ETM_Q40_422310"/>
      <w:bookmarkEnd w:id="29140"/>
      <w:r w:rsidR="00C85791" w:rsidRPr="00994C00">
        <w:rPr>
          <w:rtl/>
        </w:rPr>
        <w:t xml:space="preserve">לנו </w:t>
      </w:r>
      <w:bookmarkStart w:id="29141" w:name="_ETM_Q40_422519"/>
      <w:bookmarkEnd w:id="29141"/>
      <w:r w:rsidR="00C85791" w:rsidRPr="00994C00">
        <w:rPr>
          <w:rtl/>
        </w:rPr>
        <w:t xml:space="preserve">להעביר </w:t>
      </w:r>
      <w:bookmarkStart w:id="29142" w:name="_ETM_Q40_422849"/>
      <w:bookmarkEnd w:id="29142"/>
      <w:r w:rsidR="00C85791" w:rsidRPr="00994C00">
        <w:rPr>
          <w:rtl/>
        </w:rPr>
        <w:t>אותם</w:t>
      </w:r>
      <w:r w:rsidR="00C85791">
        <w:rPr>
          <w:rFonts w:hint="cs"/>
          <w:rtl/>
        </w:rPr>
        <w:t>.</w:t>
      </w:r>
    </w:p>
    <w:p w:rsidR="00C85791" w:rsidRDefault="00C85791" w:rsidP="006336AD">
      <w:pPr>
        <w:rPr>
          <w:rtl/>
        </w:rPr>
      </w:pPr>
    </w:p>
    <w:p w:rsidR="00C85791" w:rsidRDefault="00C85791" w:rsidP="006336AD">
      <w:pPr>
        <w:pStyle w:val="af7"/>
        <w:keepNext/>
        <w:rPr>
          <w:rtl/>
        </w:rPr>
      </w:pPr>
      <w:r w:rsidRPr="00384E07">
        <w:rPr>
          <w:rStyle w:val="TagStyle"/>
          <w:rtl/>
        </w:rPr>
        <w:t xml:space="preserve"> &lt;&lt; יור &gt;&gt; </w:t>
      </w:r>
      <w:r>
        <w:rPr>
          <w:rtl/>
        </w:rPr>
        <w:t>היו"ר משה סולומון:</w:t>
      </w:r>
      <w:r w:rsidRPr="00384E07">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143" w:name="_ETM_Q40_423643"/>
      <w:bookmarkStart w:id="29144" w:name="_ETM_Q40_423400"/>
      <w:bookmarkEnd w:id="29143"/>
      <w:bookmarkEnd w:id="29144"/>
      <w:r w:rsidRPr="00994C00">
        <w:rPr>
          <w:rtl/>
        </w:rPr>
        <w:t xml:space="preserve">תודה </w:t>
      </w:r>
      <w:bookmarkStart w:id="29145" w:name="_ETM_Q40_424000"/>
      <w:bookmarkEnd w:id="29145"/>
      <w:r w:rsidRPr="00994C00">
        <w:rPr>
          <w:rtl/>
        </w:rPr>
        <w:t xml:space="preserve">רבה </w:t>
      </w:r>
      <w:bookmarkStart w:id="29146" w:name="_ETM_Q40_424450"/>
      <w:bookmarkEnd w:id="29146"/>
      <w:r w:rsidRPr="00994C00">
        <w:rPr>
          <w:rtl/>
        </w:rPr>
        <w:t xml:space="preserve">חבר </w:t>
      </w:r>
      <w:bookmarkStart w:id="29147" w:name="_ETM_Q40_424690"/>
      <w:bookmarkEnd w:id="29147"/>
      <w:r w:rsidRPr="00994C00">
        <w:rPr>
          <w:rtl/>
        </w:rPr>
        <w:t xml:space="preserve">הכנסת </w:t>
      </w:r>
      <w:bookmarkStart w:id="29148" w:name="_ETM_Q40_424930"/>
      <w:bookmarkEnd w:id="29148"/>
      <w:r w:rsidRPr="00994C00">
        <w:rPr>
          <w:rtl/>
        </w:rPr>
        <w:t xml:space="preserve">מאיר </w:t>
      </w:r>
      <w:bookmarkStart w:id="29149" w:name="_ETM_Q40_425170"/>
      <w:bookmarkEnd w:id="29149"/>
      <w:r w:rsidRPr="00994C00">
        <w:rPr>
          <w:rtl/>
        </w:rPr>
        <w:t>כהן</w:t>
      </w:r>
      <w:r>
        <w:rPr>
          <w:rFonts w:hint="cs"/>
          <w:rtl/>
        </w:rPr>
        <w:t>,</w:t>
      </w:r>
      <w:r w:rsidRPr="00994C00">
        <w:rPr>
          <w:rtl/>
        </w:rPr>
        <w:t xml:space="preserve"> </w:t>
      </w:r>
      <w:bookmarkStart w:id="29150" w:name="_ETM_Q40_426120"/>
      <w:bookmarkEnd w:id="29150"/>
      <w:r w:rsidRPr="00994C00">
        <w:rPr>
          <w:rtl/>
        </w:rPr>
        <w:t>בבקשה</w:t>
      </w:r>
      <w:r>
        <w:rPr>
          <w:rFonts w:hint="cs"/>
          <w:rtl/>
        </w:rPr>
        <w:t>.</w:t>
      </w:r>
    </w:p>
    <w:p w:rsidR="00C85791" w:rsidRDefault="00C85791" w:rsidP="006336AD">
      <w:pPr>
        <w:rPr>
          <w:rtl/>
        </w:rPr>
      </w:pPr>
    </w:p>
    <w:p w:rsidR="00C85791" w:rsidRDefault="00C85791" w:rsidP="006336AD">
      <w:pPr>
        <w:pStyle w:val="a4"/>
        <w:keepNext/>
        <w:rPr>
          <w:rtl/>
        </w:rPr>
      </w:pPr>
      <w:bookmarkStart w:id="29151" w:name="ET_speaker_5082_26"/>
      <w:r w:rsidRPr="00384E07">
        <w:rPr>
          <w:rStyle w:val="TagStyle"/>
          <w:rtl/>
        </w:rPr>
        <w:t xml:space="preserve"> &lt;&lt; דובר &gt;&gt; </w:t>
      </w:r>
      <w:bookmarkStart w:id="29152" w:name="_Toc170221552"/>
      <w:bookmarkStart w:id="29153" w:name="_Toc193213815"/>
      <w:r>
        <w:rPr>
          <w:rtl/>
        </w:rPr>
        <w:t>מאיר כהן (יש עתיד):</w:t>
      </w:r>
      <w:bookmarkEnd w:id="29152"/>
      <w:bookmarkEnd w:id="29153"/>
      <w:r w:rsidRPr="00384E07">
        <w:rPr>
          <w:rStyle w:val="TagStyle"/>
          <w:rtl/>
        </w:rPr>
        <w:t xml:space="preserve"> &lt;&lt; דובר &gt;&gt;</w:t>
      </w:r>
      <w:r>
        <w:rPr>
          <w:rtl/>
        </w:rPr>
        <w:t xml:space="preserve"> </w:t>
      </w:r>
      <w:bookmarkEnd w:id="29151"/>
    </w:p>
    <w:p w:rsidR="00C85791" w:rsidRDefault="00C85791" w:rsidP="006336AD">
      <w:pPr>
        <w:rPr>
          <w:rtl/>
        </w:rPr>
      </w:pPr>
    </w:p>
    <w:p w:rsidR="00C85791" w:rsidRDefault="00C85791" w:rsidP="00D25BF7">
      <w:pPr>
        <w:rPr>
          <w:rtl/>
        </w:rPr>
      </w:pPr>
      <w:bookmarkStart w:id="29154" w:name="_ETM_Q40_428969"/>
      <w:bookmarkStart w:id="29155" w:name="_ETM_Q40_429037"/>
      <w:bookmarkStart w:id="29156" w:name="_ETM_Q40_442139"/>
      <w:bookmarkEnd w:id="29154"/>
      <w:bookmarkEnd w:id="29155"/>
      <w:bookmarkEnd w:id="29156"/>
      <w:r w:rsidRPr="00994C00">
        <w:rPr>
          <w:rtl/>
        </w:rPr>
        <w:t xml:space="preserve">אדוני </w:t>
      </w:r>
      <w:bookmarkStart w:id="29157" w:name="_ETM_Q40_442529"/>
      <w:bookmarkEnd w:id="29157"/>
      <w:r w:rsidRPr="00994C00">
        <w:rPr>
          <w:rtl/>
        </w:rPr>
        <w:t>היושב-ראש</w:t>
      </w:r>
      <w:r>
        <w:rPr>
          <w:rFonts w:hint="cs"/>
          <w:rtl/>
        </w:rPr>
        <w:t>,</w:t>
      </w:r>
      <w:r w:rsidRPr="00994C00">
        <w:rPr>
          <w:rtl/>
        </w:rPr>
        <w:t xml:space="preserve"> </w:t>
      </w:r>
      <w:bookmarkStart w:id="29158" w:name="_ETM_Q40_443130"/>
      <w:bookmarkEnd w:id="29158"/>
      <w:r w:rsidRPr="00994C00">
        <w:rPr>
          <w:rtl/>
        </w:rPr>
        <w:t xml:space="preserve">חברות </w:t>
      </w:r>
      <w:bookmarkStart w:id="29159" w:name="_ETM_Q40_443460"/>
      <w:bookmarkEnd w:id="29159"/>
      <w:r w:rsidRPr="00994C00">
        <w:rPr>
          <w:rtl/>
        </w:rPr>
        <w:t xml:space="preserve">וחברי </w:t>
      </w:r>
      <w:bookmarkStart w:id="29160" w:name="_ETM_Q40_443820"/>
      <w:bookmarkEnd w:id="29160"/>
      <w:r>
        <w:rPr>
          <w:rFonts w:hint="cs"/>
          <w:rtl/>
        </w:rPr>
        <w:t>ה</w:t>
      </w:r>
      <w:r w:rsidRPr="00994C00">
        <w:rPr>
          <w:rtl/>
        </w:rPr>
        <w:t xml:space="preserve">כנסת </w:t>
      </w:r>
      <w:bookmarkStart w:id="29161" w:name="_ETM_Q40_444180"/>
      <w:bookmarkEnd w:id="29161"/>
      <w:r>
        <w:rPr>
          <w:rFonts w:hint="cs"/>
          <w:rtl/>
        </w:rPr>
        <w:t>ה</w:t>
      </w:r>
      <w:r w:rsidRPr="00994C00">
        <w:rPr>
          <w:rtl/>
        </w:rPr>
        <w:t>נכבדה</w:t>
      </w:r>
      <w:r>
        <w:rPr>
          <w:rFonts w:hint="cs"/>
          <w:rtl/>
        </w:rPr>
        <w:t>,</w:t>
      </w:r>
      <w:r w:rsidRPr="00994C00">
        <w:rPr>
          <w:rtl/>
        </w:rPr>
        <w:t xml:space="preserve"> </w:t>
      </w:r>
      <w:bookmarkStart w:id="29162" w:name="_ETM_Q40_445630"/>
      <w:bookmarkEnd w:id="29162"/>
      <w:r w:rsidRPr="00994C00">
        <w:rPr>
          <w:rtl/>
        </w:rPr>
        <w:t xml:space="preserve">אני </w:t>
      </w:r>
      <w:bookmarkStart w:id="29163" w:name="_ETM_Q40_448410"/>
      <w:bookmarkStart w:id="29164" w:name="_ETM_Q40_448650"/>
      <w:bookmarkStart w:id="29165" w:name="_ETM_Q40_448860"/>
      <w:bookmarkEnd w:id="29163"/>
      <w:bookmarkEnd w:id="29164"/>
      <w:bookmarkEnd w:id="29165"/>
      <w:r w:rsidRPr="00994C00">
        <w:rPr>
          <w:rtl/>
        </w:rPr>
        <w:t xml:space="preserve">מסתכל </w:t>
      </w:r>
      <w:bookmarkStart w:id="29166" w:name="_ETM_Q40_449250"/>
      <w:bookmarkEnd w:id="29166"/>
      <w:r w:rsidRPr="00994C00">
        <w:rPr>
          <w:rtl/>
        </w:rPr>
        <w:t xml:space="preserve">על </w:t>
      </w:r>
      <w:bookmarkStart w:id="29167" w:name="_ETM_Q40_449640"/>
      <w:bookmarkEnd w:id="29167"/>
      <w:r w:rsidRPr="00994C00">
        <w:rPr>
          <w:rtl/>
        </w:rPr>
        <w:t xml:space="preserve">חלק </w:t>
      </w:r>
      <w:bookmarkStart w:id="29168" w:name="_ETM_Q40_450150"/>
      <w:bookmarkEnd w:id="29168"/>
      <w:r w:rsidRPr="00994C00">
        <w:rPr>
          <w:rtl/>
        </w:rPr>
        <w:t xml:space="preserve">מהמנהיגות </w:t>
      </w:r>
      <w:bookmarkStart w:id="29169" w:name="_ETM_Q40_453560"/>
      <w:bookmarkEnd w:id="29169"/>
      <w:r w:rsidRPr="00994C00">
        <w:rPr>
          <w:rtl/>
        </w:rPr>
        <w:t>המנותקת</w:t>
      </w:r>
      <w:r>
        <w:rPr>
          <w:rFonts w:hint="cs"/>
          <w:rtl/>
        </w:rPr>
        <w:t>.</w:t>
      </w:r>
      <w:r w:rsidRPr="00994C00">
        <w:rPr>
          <w:rtl/>
        </w:rPr>
        <w:t xml:space="preserve"> </w:t>
      </w:r>
      <w:bookmarkStart w:id="29170" w:name="_ETM_Q40_455540"/>
      <w:bookmarkEnd w:id="29170"/>
      <w:r w:rsidRPr="00994C00">
        <w:rPr>
          <w:rtl/>
        </w:rPr>
        <w:t xml:space="preserve">אני </w:t>
      </w:r>
      <w:bookmarkStart w:id="29171" w:name="_ETM_Q40_455839"/>
      <w:bookmarkEnd w:id="29171"/>
      <w:r w:rsidRPr="00994C00">
        <w:rPr>
          <w:rtl/>
        </w:rPr>
        <w:t xml:space="preserve">לא </w:t>
      </w:r>
      <w:bookmarkStart w:id="29172" w:name="_ETM_Q40_455990"/>
      <w:bookmarkEnd w:id="29172"/>
      <w:r w:rsidRPr="00994C00">
        <w:rPr>
          <w:rtl/>
        </w:rPr>
        <w:t xml:space="preserve">מאמין </w:t>
      </w:r>
      <w:bookmarkStart w:id="29173" w:name="_ETM_Q40_457800"/>
      <w:bookmarkEnd w:id="29173"/>
      <w:r w:rsidRPr="00994C00">
        <w:rPr>
          <w:rtl/>
        </w:rPr>
        <w:t>שכש</w:t>
      </w:r>
      <w:r>
        <w:rPr>
          <w:rFonts w:hint="cs"/>
          <w:rtl/>
        </w:rPr>
        <w:t>העם</w:t>
      </w:r>
      <w:r w:rsidRPr="00994C00">
        <w:rPr>
          <w:rtl/>
        </w:rPr>
        <w:t xml:space="preserve"> </w:t>
      </w:r>
      <w:bookmarkStart w:id="29174" w:name="_ETM_Q40_458520"/>
      <w:bookmarkEnd w:id="29174"/>
      <w:r w:rsidRPr="00994C00">
        <w:rPr>
          <w:rtl/>
        </w:rPr>
        <w:t xml:space="preserve">נמצא </w:t>
      </w:r>
      <w:bookmarkStart w:id="29175" w:name="_ETM_Q40_458970"/>
      <w:bookmarkEnd w:id="29175"/>
      <w:r w:rsidRPr="00994C00">
        <w:rPr>
          <w:rtl/>
        </w:rPr>
        <w:t xml:space="preserve">בכזה </w:t>
      </w:r>
      <w:bookmarkStart w:id="29176" w:name="_ETM_Q40_459390"/>
      <w:bookmarkStart w:id="29177" w:name="_ETM_Q40_460020"/>
      <w:bookmarkStart w:id="29178" w:name="_ETM_Q40_460110"/>
      <w:bookmarkEnd w:id="29176"/>
      <w:bookmarkEnd w:id="29177"/>
      <w:bookmarkEnd w:id="29178"/>
      <w:r>
        <w:rPr>
          <w:rFonts w:hint="cs"/>
          <w:rtl/>
        </w:rPr>
        <w:t>צער ו</w:t>
      </w:r>
      <w:r w:rsidRPr="00994C00">
        <w:rPr>
          <w:rtl/>
        </w:rPr>
        <w:t xml:space="preserve">אנחנו </w:t>
      </w:r>
      <w:bookmarkStart w:id="29179" w:name="_ETM_Q40_460440"/>
      <w:bookmarkEnd w:id="29179"/>
      <w:r w:rsidRPr="00994C00">
        <w:rPr>
          <w:rtl/>
        </w:rPr>
        <w:t xml:space="preserve">נמצאים </w:t>
      </w:r>
      <w:bookmarkStart w:id="29180" w:name="_ETM_Q40_460740"/>
      <w:bookmarkEnd w:id="29180"/>
      <w:r w:rsidRPr="00994C00">
        <w:rPr>
          <w:rtl/>
        </w:rPr>
        <w:t xml:space="preserve">בימים </w:t>
      </w:r>
      <w:bookmarkStart w:id="29181" w:name="_ETM_Q40_461130"/>
      <w:bookmarkEnd w:id="29181"/>
      <w:r w:rsidRPr="00994C00">
        <w:rPr>
          <w:rtl/>
        </w:rPr>
        <w:t xml:space="preserve">כאלה </w:t>
      </w:r>
      <w:bookmarkStart w:id="29182" w:name="_ETM_Q40_461430"/>
      <w:bookmarkEnd w:id="29182"/>
      <w:r w:rsidRPr="00994C00">
        <w:rPr>
          <w:rtl/>
        </w:rPr>
        <w:t>קשים</w:t>
      </w:r>
      <w:r>
        <w:rPr>
          <w:rFonts w:hint="cs"/>
          <w:rtl/>
        </w:rPr>
        <w:t>,</w:t>
      </w:r>
      <w:r w:rsidRPr="00994C00">
        <w:rPr>
          <w:rtl/>
        </w:rPr>
        <w:t xml:space="preserve"> </w:t>
      </w:r>
      <w:bookmarkStart w:id="29183" w:name="_ETM_Q40_462510"/>
      <w:bookmarkEnd w:id="29183"/>
      <w:r w:rsidRPr="00994C00">
        <w:rPr>
          <w:rtl/>
        </w:rPr>
        <w:t xml:space="preserve">יכול </w:t>
      </w:r>
      <w:bookmarkStart w:id="29184" w:name="_ETM_Q40_463850"/>
      <w:bookmarkEnd w:id="29184"/>
      <w:r w:rsidRPr="00994C00">
        <w:rPr>
          <w:rtl/>
        </w:rPr>
        <w:t xml:space="preserve">שר </w:t>
      </w:r>
      <w:bookmarkStart w:id="29185" w:name="_ETM_Q40_464270"/>
      <w:bookmarkEnd w:id="29185"/>
      <w:r w:rsidRPr="00994C00">
        <w:rPr>
          <w:rtl/>
        </w:rPr>
        <w:t xml:space="preserve">כמו </w:t>
      </w:r>
      <w:bookmarkStart w:id="29186" w:name="_ETM_Q40_464570"/>
      <w:bookmarkStart w:id="29187" w:name="_ETM_Q40_464810"/>
      <w:bookmarkEnd w:id="29186"/>
      <w:bookmarkEnd w:id="29187"/>
      <w:r>
        <w:rPr>
          <w:rFonts w:hint="cs"/>
          <w:rtl/>
        </w:rPr>
        <w:t>גולדקנופ</w:t>
      </w:r>
      <w:r w:rsidRPr="00994C00">
        <w:rPr>
          <w:rtl/>
        </w:rPr>
        <w:t xml:space="preserve"> </w:t>
      </w:r>
      <w:bookmarkStart w:id="29188" w:name="_ETM_Q40_465290"/>
      <w:bookmarkEnd w:id="29188"/>
      <w:r w:rsidRPr="00994C00">
        <w:rPr>
          <w:rtl/>
        </w:rPr>
        <w:t xml:space="preserve">להגיד </w:t>
      </w:r>
      <w:bookmarkStart w:id="29189" w:name="_ETM_Q40_465650"/>
      <w:bookmarkEnd w:id="29189"/>
      <w:r w:rsidRPr="00994C00">
        <w:rPr>
          <w:rtl/>
        </w:rPr>
        <w:t xml:space="preserve">את </w:t>
      </w:r>
      <w:bookmarkStart w:id="29190" w:name="_ETM_Q40_465800"/>
      <w:bookmarkEnd w:id="29190"/>
      <w:r w:rsidRPr="00994C00">
        <w:rPr>
          <w:rtl/>
        </w:rPr>
        <w:t xml:space="preserve">מה </w:t>
      </w:r>
      <w:bookmarkStart w:id="29191" w:name="_ETM_Q40_465950"/>
      <w:bookmarkEnd w:id="29191"/>
      <w:r w:rsidRPr="00994C00">
        <w:rPr>
          <w:rtl/>
        </w:rPr>
        <w:t xml:space="preserve">שהוא </w:t>
      </w:r>
      <w:bookmarkStart w:id="29192" w:name="_ETM_Q40_466160"/>
      <w:bookmarkEnd w:id="29192"/>
      <w:r w:rsidRPr="00994C00">
        <w:rPr>
          <w:rtl/>
        </w:rPr>
        <w:t>אמר</w:t>
      </w:r>
      <w:r>
        <w:rPr>
          <w:rFonts w:hint="cs"/>
          <w:rtl/>
        </w:rPr>
        <w:t xml:space="preserve"> –</w:t>
      </w:r>
      <w:r w:rsidRPr="00994C00">
        <w:rPr>
          <w:rtl/>
        </w:rPr>
        <w:t xml:space="preserve"> </w:t>
      </w:r>
      <w:bookmarkStart w:id="29193" w:name="_ETM_Q40_468379"/>
      <w:bookmarkStart w:id="29194" w:name="_ETM_Q40_468740"/>
      <w:bookmarkStart w:id="29195" w:name="_ETM_Q40_469370"/>
      <w:bookmarkEnd w:id="29193"/>
      <w:bookmarkEnd w:id="29194"/>
      <w:bookmarkEnd w:id="29195"/>
      <w:r>
        <w:rPr>
          <w:rtl/>
        </w:rPr>
        <w:t>ג</w:t>
      </w:r>
      <w:r w:rsidRPr="00994C00">
        <w:rPr>
          <w:rtl/>
        </w:rPr>
        <w:t>ל</w:t>
      </w:r>
      <w:r>
        <w:rPr>
          <w:rFonts w:hint="cs"/>
          <w:rtl/>
        </w:rPr>
        <w:t>עד</w:t>
      </w:r>
      <w:r w:rsidRPr="00994C00">
        <w:rPr>
          <w:rtl/>
        </w:rPr>
        <w:t xml:space="preserve"> </w:t>
      </w:r>
      <w:bookmarkStart w:id="29196" w:name="_ETM_Q40_469729"/>
      <w:bookmarkEnd w:id="29196"/>
      <w:r w:rsidRPr="00994C00">
        <w:rPr>
          <w:rtl/>
        </w:rPr>
        <w:t>קריב</w:t>
      </w:r>
      <w:r>
        <w:rPr>
          <w:rFonts w:hint="cs"/>
          <w:rtl/>
        </w:rPr>
        <w:t>,</w:t>
      </w:r>
      <w:r w:rsidRPr="00994C00">
        <w:rPr>
          <w:rtl/>
        </w:rPr>
        <w:t xml:space="preserve"> </w:t>
      </w:r>
      <w:bookmarkStart w:id="29197" w:name="_ETM_Q40_470990"/>
      <w:bookmarkEnd w:id="29197"/>
      <w:r>
        <w:rPr>
          <w:rtl/>
        </w:rPr>
        <w:t>ג</w:t>
      </w:r>
      <w:r w:rsidRPr="00994C00">
        <w:rPr>
          <w:rtl/>
        </w:rPr>
        <w:t>ל</w:t>
      </w:r>
      <w:r>
        <w:rPr>
          <w:rFonts w:hint="cs"/>
          <w:rtl/>
        </w:rPr>
        <w:t>עד</w:t>
      </w:r>
      <w:r w:rsidRPr="00994C00">
        <w:rPr>
          <w:rtl/>
        </w:rPr>
        <w:t xml:space="preserve"> קריב</w:t>
      </w:r>
      <w:r w:rsidR="00D25BF7">
        <w:rPr>
          <w:rFonts w:hint="cs"/>
          <w:rtl/>
        </w:rPr>
        <w:t>:</w:t>
      </w:r>
      <w:r>
        <w:rPr>
          <w:rFonts w:hint="cs"/>
          <w:rtl/>
        </w:rPr>
        <w:t xml:space="preserve"> </w:t>
      </w:r>
      <w:r w:rsidRPr="00994C00">
        <w:rPr>
          <w:rtl/>
        </w:rPr>
        <w:t xml:space="preserve">מה </w:t>
      </w:r>
      <w:bookmarkStart w:id="29198" w:name="_ETM_Q40_471289"/>
      <w:bookmarkEnd w:id="29198"/>
      <w:r w:rsidRPr="00994C00">
        <w:rPr>
          <w:rtl/>
        </w:rPr>
        <w:t xml:space="preserve">לממשלה </w:t>
      </w:r>
      <w:bookmarkStart w:id="29199" w:name="_ETM_Q40_471949"/>
      <w:bookmarkEnd w:id="29199"/>
      <w:r w:rsidRPr="00994C00">
        <w:rPr>
          <w:rtl/>
        </w:rPr>
        <w:t>הזאת</w:t>
      </w:r>
      <w:r>
        <w:rPr>
          <w:rFonts w:hint="cs"/>
          <w:rtl/>
        </w:rPr>
        <w:t>,</w:t>
      </w:r>
      <w:r w:rsidRPr="00994C00">
        <w:rPr>
          <w:rtl/>
        </w:rPr>
        <w:t xml:space="preserve"> </w:t>
      </w:r>
      <w:bookmarkStart w:id="29200" w:name="_ETM_Q40_472250"/>
      <w:bookmarkEnd w:id="29200"/>
      <w:r w:rsidRPr="00994C00">
        <w:rPr>
          <w:rtl/>
        </w:rPr>
        <w:t xml:space="preserve">מה </w:t>
      </w:r>
      <w:bookmarkStart w:id="29201" w:name="_ETM_Q40_472400"/>
      <w:bookmarkEnd w:id="29201"/>
      <w:r w:rsidRPr="00994C00">
        <w:rPr>
          <w:rtl/>
        </w:rPr>
        <w:t xml:space="preserve">לנו </w:t>
      </w:r>
      <w:bookmarkStart w:id="29202" w:name="_ETM_Q40_472639"/>
      <w:bookmarkEnd w:id="29202"/>
      <w:r w:rsidRPr="00994C00">
        <w:rPr>
          <w:rtl/>
        </w:rPr>
        <w:t>ולמלחמה</w:t>
      </w:r>
      <w:r>
        <w:rPr>
          <w:rFonts w:hint="cs"/>
          <w:rtl/>
        </w:rPr>
        <w:t>?</w:t>
      </w:r>
      <w:r w:rsidRPr="00994C00">
        <w:rPr>
          <w:rtl/>
        </w:rPr>
        <w:t xml:space="preserve"> </w:t>
      </w:r>
      <w:bookmarkStart w:id="29203" w:name="_ETM_Q40_473389"/>
      <w:bookmarkStart w:id="29204" w:name="_ETM_Q40_473599"/>
      <w:bookmarkEnd w:id="29203"/>
      <w:bookmarkEnd w:id="29204"/>
      <w:r w:rsidRPr="00994C00">
        <w:rPr>
          <w:rtl/>
        </w:rPr>
        <w:t xml:space="preserve">מה </w:t>
      </w:r>
      <w:bookmarkStart w:id="29205" w:name="_ETM_Q40_473779"/>
      <w:bookmarkEnd w:id="29205"/>
      <w:r w:rsidRPr="00994C00">
        <w:rPr>
          <w:rtl/>
        </w:rPr>
        <w:t xml:space="preserve">לא </w:t>
      </w:r>
      <w:bookmarkStart w:id="29206" w:name="_ETM_Q40_473900"/>
      <w:bookmarkEnd w:id="29206"/>
      <w:r w:rsidRPr="00994C00">
        <w:rPr>
          <w:rtl/>
        </w:rPr>
        <w:t xml:space="preserve">בסדר </w:t>
      </w:r>
      <w:bookmarkStart w:id="29207" w:name="_ETM_Q40_474380"/>
      <w:bookmarkEnd w:id="29207"/>
      <w:r w:rsidRPr="00994C00">
        <w:rPr>
          <w:rtl/>
        </w:rPr>
        <w:t>פה</w:t>
      </w:r>
      <w:r>
        <w:rPr>
          <w:rFonts w:hint="cs"/>
          <w:rtl/>
        </w:rPr>
        <w:t>?</w:t>
      </w:r>
      <w:r w:rsidRPr="00994C00">
        <w:rPr>
          <w:rtl/>
        </w:rPr>
        <w:t xml:space="preserve"> </w:t>
      </w:r>
      <w:bookmarkStart w:id="29208" w:name="_ETM_Q40_474529"/>
      <w:bookmarkEnd w:id="29208"/>
      <w:r w:rsidRPr="00994C00">
        <w:rPr>
          <w:rtl/>
        </w:rPr>
        <w:t>הכ</w:t>
      </w:r>
      <w:r>
        <w:rPr>
          <w:rFonts w:hint="cs"/>
          <w:rtl/>
        </w:rPr>
        <w:t>ו</w:t>
      </w:r>
      <w:r w:rsidRPr="00994C00">
        <w:rPr>
          <w:rtl/>
        </w:rPr>
        <w:t xml:space="preserve">ל </w:t>
      </w:r>
      <w:bookmarkStart w:id="29209" w:name="_ETM_Q40_474830"/>
      <w:bookmarkEnd w:id="29209"/>
      <w:r w:rsidRPr="00994C00">
        <w:rPr>
          <w:rtl/>
        </w:rPr>
        <w:t>בסדר</w:t>
      </w:r>
      <w:r>
        <w:rPr>
          <w:rFonts w:hint="cs"/>
          <w:rtl/>
        </w:rPr>
        <w:t>.</w:t>
      </w:r>
      <w:r w:rsidRPr="00994C00">
        <w:rPr>
          <w:rtl/>
        </w:rPr>
        <w:t xml:space="preserve"> </w:t>
      </w:r>
      <w:bookmarkStart w:id="29210" w:name="_ETM_Q40_476900"/>
      <w:bookmarkEnd w:id="29210"/>
      <w:r w:rsidRPr="00994C00">
        <w:rPr>
          <w:rtl/>
        </w:rPr>
        <w:t xml:space="preserve">וראש </w:t>
      </w:r>
      <w:bookmarkStart w:id="29211" w:name="_ETM_Q40_477380"/>
      <w:bookmarkEnd w:id="29211"/>
      <w:r w:rsidRPr="00994C00">
        <w:rPr>
          <w:rtl/>
        </w:rPr>
        <w:t xml:space="preserve">הממשלה </w:t>
      </w:r>
      <w:bookmarkStart w:id="29212" w:name="_ETM_Q40_477950"/>
      <w:bookmarkEnd w:id="29212"/>
      <w:r w:rsidRPr="00994C00">
        <w:rPr>
          <w:rtl/>
        </w:rPr>
        <w:t xml:space="preserve">עומד </w:t>
      </w:r>
      <w:bookmarkStart w:id="29213" w:name="_ETM_Q40_478279"/>
      <w:bookmarkEnd w:id="29213"/>
      <w:r w:rsidRPr="00994C00">
        <w:rPr>
          <w:rtl/>
        </w:rPr>
        <w:t xml:space="preserve">באותו </w:t>
      </w:r>
      <w:bookmarkStart w:id="29214" w:name="_ETM_Q40_478850"/>
      <w:bookmarkEnd w:id="29214"/>
      <w:r w:rsidRPr="00994C00">
        <w:rPr>
          <w:rtl/>
        </w:rPr>
        <w:t xml:space="preserve">הערב </w:t>
      </w:r>
      <w:bookmarkStart w:id="29215" w:name="_ETM_Q40_479300"/>
      <w:bookmarkEnd w:id="29215"/>
      <w:r w:rsidRPr="00994C00">
        <w:rPr>
          <w:rtl/>
        </w:rPr>
        <w:t xml:space="preserve">מר </w:t>
      </w:r>
      <w:bookmarkStart w:id="29216" w:name="_ETM_Q40_479630"/>
      <w:bookmarkEnd w:id="29216"/>
      <w:r w:rsidRPr="00994C00">
        <w:rPr>
          <w:rtl/>
        </w:rPr>
        <w:t xml:space="preserve">ונמהר </w:t>
      </w:r>
      <w:bookmarkStart w:id="29217" w:name="_ETM_Q40_480350"/>
      <w:bookmarkEnd w:id="29217"/>
      <w:r w:rsidRPr="00994C00">
        <w:rPr>
          <w:rtl/>
        </w:rPr>
        <w:t>ש</w:t>
      </w:r>
      <w:r>
        <w:rPr>
          <w:rFonts w:hint="cs"/>
          <w:rtl/>
        </w:rPr>
        <w:t xml:space="preserve">בו </w:t>
      </w:r>
      <w:r w:rsidRPr="00994C00">
        <w:rPr>
          <w:rtl/>
        </w:rPr>
        <w:t xml:space="preserve">העבירו </w:t>
      </w:r>
      <w:bookmarkStart w:id="29218" w:name="_ETM_Q40_481070"/>
      <w:bookmarkEnd w:id="29218"/>
      <w:r w:rsidRPr="00994C00">
        <w:rPr>
          <w:rtl/>
        </w:rPr>
        <w:t xml:space="preserve">את </w:t>
      </w:r>
      <w:bookmarkStart w:id="29219" w:name="_ETM_Q40_481190"/>
      <w:bookmarkEnd w:id="29219"/>
      <w:r w:rsidRPr="00994C00">
        <w:rPr>
          <w:rtl/>
        </w:rPr>
        <w:t>החוק</w:t>
      </w:r>
      <w:bookmarkStart w:id="29220" w:name="_ETM_Q40_480000"/>
      <w:bookmarkStart w:id="29221" w:name="_ETM_Q40_480510"/>
      <w:bookmarkStart w:id="29222" w:name="_ETM_Q40_480630"/>
      <w:bookmarkEnd w:id="29220"/>
      <w:bookmarkEnd w:id="29221"/>
      <w:bookmarkEnd w:id="29222"/>
      <w:r w:rsidRPr="00994C00">
        <w:rPr>
          <w:rtl/>
        </w:rPr>
        <w:t xml:space="preserve"> </w:t>
      </w:r>
      <w:bookmarkStart w:id="29223" w:name="_ETM_Q40_483510"/>
      <w:bookmarkEnd w:id="29223"/>
      <w:r w:rsidRPr="00994C00">
        <w:rPr>
          <w:rtl/>
        </w:rPr>
        <w:t xml:space="preserve">ומחייך </w:t>
      </w:r>
      <w:bookmarkStart w:id="29224" w:name="_ETM_Q40_485770"/>
      <w:bookmarkEnd w:id="29224"/>
      <w:r w:rsidRPr="00994C00">
        <w:rPr>
          <w:rtl/>
        </w:rPr>
        <w:t xml:space="preserve">בחיוך </w:t>
      </w:r>
      <w:bookmarkStart w:id="29225" w:name="_ETM_Q40_486370"/>
      <w:bookmarkEnd w:id="29225"/>
      <w:r w:rsidRPr="00994C00">
        <w:rPr>
          <w:rtl/>
        </w:rPr>
        <w:t>ז</w:t>
      </w:r>
      <w:r>
        <w:rPr>
          <w:rFonts w:hint="cs"/>
          <w:rtl/>
        </w:rPr>
        <w:t>חוח –</w:t>
      </w:r>
      <w:r w:rsidRPr="00994C00">
        <w:rPr>
          <w:rtl/>
        </w:rPr>
        <w:t xml:space="preserve"> </w:t>
      </w:r>
      <w:bookmarkStart w:id="29226" w:name="_ETM_Q40_486819"/>
      <w:bookmarkStart w:id="29227" w:name="_ETM_Q40_488299"/>
      <w:bookmarkEnd w:id="29226"/>
      <w:bookmarkEnd w:id="29227"/>
      <w:r w:rsidRPr="00994C00">
        <w:rPr>
          <w:rtl/>
        </w:rPr>
        <w:t xml:space="preserve">נדמה </w:t>
      </w:r>
      <w:bookmarkStart w:id="29228" w:name="_ETM_Q40_488599"/>
      <w:bookmarkEnd w:id="29228"/>
      <w:r w:rsidRPr="00994C00">
        <w:rPr>
          <w:rtl/>
        </w:rPr>
        <w:t>לי</w:t>
      </w:r>
      <w:r>
        <w:rPr>
          <w:rFonts w:hint="cs"/>
          <w:rtl/>
        </w:rPr>
        <w:t>,</w:t>
      </w:r>
      <w:r w:rsidRPr="00994C00">
        <w:rPr>
          <w:rtl/>
        </w:rPr>
        <w:t xml:space="preserve"> </w:t>
      </w:r>
      <w:bookmarkStart w:id="29229" w:name="_ETM_Q40_488690"/>
      <w:bookmarkEnd w:id="29229"/>
      <w:r w:rsidRPr="00994C00">
        <w:rPr>
          <w:rtl/>
        </w:rPr>
        <w:t xml:space="preserve">מסתכל </w:t>
      </w:r>
      <w:bookmarkStart w:id="29230" w:name="_ETM_Q40_489200"/>
      <w:bookmarkEnd w:id="29230"/>
      <w:r w:rsidRPr="00994C00">
        <w:rPr>
          <w:rtl/>
        </w:rPr>
        <w:t>עליך</w:t>
      </w:r>
      <w:r>
        <w:rPr>
          <w:rFonts w:hint="cs"/>
          <w:rtl/>
        </w:rPr>
        <w:t>.</w:t>
      </w:r>
      <w:bookmarkStart w:id="29231" w:name="_ETM_Q40_491049"/>
      <w:bookmarkEnd w:id="29231"/>
    </w:p>
    <w:p w:rsidR="00C85791" w:rsidRDefault="00C85791" w:rsidP="006336AD">
      <w:pPr>
        <w:rPr>
          <w:rtl/>
        </w:rPr>
      </w:pPr>
      <w:bookmarkStart w:id="29232" w:name="_ETM_Q40_492991"/>
      <w:bookmarkStart w:id="29233" w:name="_ETM_Q40_493050"/>
      <w:bookmarkEnd w:id="29232"/>
      <w:bookmarkEnd w:id="29233"/>
    </w:p>
    <w:p w:rsidR="00C85791" w:rsidRPr="000768AB" w:rsidRDefault="00C85791" w:rsidP="00D25BF7">
      <w:bookmarkStart w:id="29234" w:name="_ETM_Q40_493119"/>
      <w:bookmarkStart w:id="29235" w:name="_ETM_Q40_493155"/>
      <w:bookmarkEnd w:id="29234"/>
      <w:bookmarkEnd w:id="29235"/>
      <w:r w:rsidRPr="00994C00">
        <w:rPr>
          <w:rtl/>
        </w:rPr>
        <w:t xml:space="preserve">אני </w:t>
      </w:r>
      <w:bookmarkStart w:id="29236" w:name="_ETM_Q40_491199"/>
      <w:bookmarkEnd w:id="29236"/>
      <w:r w:rsidRPr="00994C00">
        <w:rPr>
          <w:rtl/>
        </w:rPr>
        <w:t xml:space="preserve">משער </w:t>
      </w:r>
      <w:bookmarkStart w:id="29237" w:name="_ETM_Q40_491889"/>
      <w:bookmarkEnd w:id="29237"/>
      <w:r w:rsidRPr="00994C00">
        <w:rPr>
          <w:rtl/>
        </w:rPr>
        <w:t>ש</w:t>
      </w:r>
      <w:bookmarkStart w:id="29238" w:name="_ETM_Q40_494129"/>
      <w:bookmarkEnd w:id="29238"/>
      <w:r w:rsidRPr="00994C00">
        <w:rPr>
          <w:rtl/>
        </w:rPr>
        <w:t xml:space="preserve">לא </w:t>
      </w:r>
      <w:bookmarkStart w:id="29239" w:name="_ETM_Q40_494339"/>
      <w:bookmarkEnd w:id="29239"/>
      <w:r w:rsidRPr="00994C00">
        <w:rPr>
          <w:rtl/>
        </w:rPr>
        <w:t xml:space="preserve">כולם </w:t>
      </w:r>
      <w:bookmarkStart w:id="29240" w:name="_ETM_Q40_494789"/>
      <w:bookmarkEnd w:id="29240"/>
      <w:r w:rsidRPr="00994C00">
        <w:rPr>
          <w:rtl/>
        </w:rPr>
        <w:t>אבלים</w:t>
      </w:r>
      <w:r>
        <w:rPr>
          <w:rFonts w:hint="cs"/>
          <w:rtl/>
        </w:rPr>
        <w:t>,</w:t>
      </w:r>
      <w:r w:rsidRPr="00994C00">
        <w:rPr>
          <w:rtl/>
        </w:rPr>
        <w:t xml:space="preserve"> </w:t>
      </w:r>
      <w:bookmarkStart w:id="29241" w:name="_ETM_Q40_495929"/>
      <w:bookmarkEnd w:id="29241"/>
      <w:r w:rsidRPr="00994C00">
        <w:rPr>
          <w:rtl/>
        </w:rPr>
        <w:t xml:space="preserve">אבל </w:t>
      </w:r>
      <w:bookmarkStart w:id="29242" w:name="_ETM_Q40_496259"/>
      <w:bookmarkEnd w:id="29242"/>
      <w:r w:rsidRPr="00994C00">
        <w:rPr>
          <w:rtl/>
        </w:rPr>
        <w:t xml:space="preserve">יש </w:t>
      </w:r>
      <w:bookmarkStart w:id="29243" w:name="_ETM_Q40_497039"/>
      <w:bookmarkEnd w:id="29243"/>
      <w:r w:rsidRPr="00994C00">
        <w:rPr>
          <w:rtl/>
        </w:rPr>
        <w:t xml:space="preserve">מידה </w:t>
      </w:r>
      <w:bookmarkStart w:id="29244" w:name="_ETM_Q40_497400"/>
      <w:bookmarkEnd w:id="29244"/>
      <w:r w:rsidRPr="00994C00">
        <w:rPr>
          <w:rtl/>
        </w:rPr>
        <w:t xml:space="preserve">מסוימת </w:t>
      </w:r>
      <w:bookmarkStart w:id="29245" w:name="_ETM_Q40_498060"/>
      <w:bookmarkEnd w:id="29245"/>
      <w:r w:rsidRPr="00994C00">
        <w:rPr>
          <w:rtl/>
        </w:rPr>
        <w:t xml:space="preserve">במנהיגות </w:t>
      </w:r>
      <w:bookmarkStart w:id="29246" w:name="_ETM_Q40_500060"/>
      <w:bookmarkEnd w:id="29246"/>
      <w:r w:rsidRPr="00994C00">
        <w:rPr>
          <w:rtl/>
        </w:rPr>
        <w:t>ש</w:t>
      </w:r>
      <w:r>
        <w:rPr>
          <w:rFonts w:hint="cs"/>
          <w:rtl/>
        </w:rPr>
        <w:t>צריכ</w:t>
      </w:r>
      <w:r w:rsidRPr="00994C00">
        <w:rPr>
          <w:rtl/>
        </w:rPr>
        <w:t xml:space="preserve">ה </w:t>
      </w:r>
      <w:bookmarkStart w:id="29247" w:name="_ETM_Q40_501960"/>
      <w:bookmarkEnd w:id="29247"/>
      <w:r w:rsidRPr="00994C00">
        <w:rPr>
          <w:rtl/>
        </w:rPr>
        <w:t xml:space="preserve">להשתתף </w:t>
      </w:r>
      <w:bookmarkStart w:id="29248" w:name="_ETM_Q40_502380"/>
      <w:bookmarkEnd w:id="29248"/>
      <w:r w:rsidRPr="00994C00">
        <w:rPr>
          <w:rtl/>
        </w:rPr>
        <w:t>בצער</w:t>
      </w:r>
      <w:r>
        <w:rPr>
          <w:rFonts w:hint="cs"/>
          <w:rtl/>
        </w:rPr>
        <w:t xml:space="preserve"> </w:t>
      </w:r>
      <w:r w:rsidRPr="00994C00">
        <w:rPr>
          <w:rtl/>
        </w:rPr>
        <w:t>ה</w:t>
      </w:r>
      <w:r>
        <w:rPr>
          <w:rFonts w:hint="cs"/>
          <w:rtl/>
        </w:rPr>
        <w:t>עם.</w:t>
      </w:r>
      <w:r w:rsidRPr="00994C00">
        <w:rPr>
          <w:rtl/>
        </w:rPr>
        <w:t xml:space="preserve"> </w:t>
      </w:r>
      <w:bookmarkStart w:id="29249" w:name="_ETM_Q40_503730"/>
      <w:bookmarkEnd w:id="29249"/>
      <w:r w:rsidRPr="00994C00">
        <w:rPr>
          <w:rtl/>
        </w:rPr>
        <w:t>עמית</w:t>
      </w:r>
      <w:r>
        <w:rPr>
          <w:rFonts w:hint="cs"/>
          <w:rtl/>
        </w:rPr>
        <w:t>,</w:t>
      </w:r>
      <w:r w:rsidRPr="00994C00">
        <w:rPr>
          <w:rtl/>
        </w:rPr>
        <w:t xml:space="preserve"> </w:t>
      </w:r>
      <w:bookmarkStart w:id="29250" w:name="_ETM_Q40_504150"/>
      <w:bookmarkEnd w:id="29250"/>
      <w:r w:rsidRPr="00994C00">
        <w:rPr>
          <w:rtl/>
        </w:rPr>
        <w:t xml:space="preserve">אתה </w:t>
      </w:r>
      <w:bookmarkStart w:id="29251" w:name="_ETM_Q40_504360"/>
      <w:bookmarkEnd w:id="29251"/>
      <w:r w:rsidRPr="00994C00">
        <w:rPr>
          <w:rtl/>
        </w:rPr>
        <w:t>מ</w:t>
      </w:r>
      <w:r>
        <w:rPr>
          <w:rFonts w:hint="cs"/>
          <w:rtl/>
        </w:rPr>
        <w:t>כיר</w:t>
      </w:r>
      <w:bookmarkStart w:id="29252" w:name="_ETM_Q40_506330"/>
      <w:bookmarkEnd w:id="29252"/>
      <w:r>
        <w:rPr>
          <w:rFonts w:hint="cs"/>
          <w:rtl/>
        </w:rPr>
        <w:t xml:space="preserve"> את</w:t>
      </w:r>
      <w:r w:rsidRPr="00994C00">
        <w:rPr>
          <w:rtl/>
        </w:rPr>
        <w:t xml:space="preserve"> </w:t>
      </w:r>
      <w:bookmarkStart w:id="29253" w:name="_ETM_Q40_504690"/>
      <w:bookmarkEnd w:id="29253"/>
      <w:r w:rsidRPr="00994C00">
        <w:rPr>
          <w:rtl/>
        </w:rPr>
        <w:t xml:space="preserve">מלחמת </w:t>
      </w:r>
      <w:bookmarkStart w:id="29254" w:name="_ETM_Q40_505170"/>
      <w:bookmarkEnd w:id="29254"/>
      <w:r w:rsidRPr="00994C00">
        <w:rPr>
          <w:rtl/>
        </w:rPr>
        <w:t>עמלק</w:t>
      </w:r>
      <w:r>
        <w:rPr>
          <w:rFonts w:hint="cs"/>
          <w:rtl/>
        </w:rPr>
        <w:t>,</w:t>
      </w:r>
      <w:r w:rsidRPr="00994C00">
        <w:rPr>
          <w:rtl/>
        </w:rPr>
        <w:t xml:space="preserve"> </w:t>
      </w:r>
      <w:bookmarkStart w:id="29255" w:name="_ETM_Q40_506210"/>
      <w:bookmarkEnd w:id="29255"/>
      <w:r w:rsidRPr="00994C00">
        <w:rPr>
          <w:rtl/>
        </w:rPr>
        <w:t xml:space="preserve">אתה </w:t>
      </w:r>
      <w:bookmarkStart w:id="29256" w:name="_ETM_Q40_506359"/>
      <w:bookmarkEnd w:id="29256"/>
      <w:r w:rsidRPr="00994C00">
        <w:rPr>
          <w:rtl/>
        </w:rPr>
        <w:t xml:space="preserve">בוודאי </w:t>
      </w:r>
      <w:bookmarkStart w:id="29257" w:name="_ETM_Q40_506809"/>
      <w:bookmarkEnd w:id="29257"/>
      <w:r w:rsidRPr="00994C00">
        <w:rPr>
          <w:rtl/>
        </w:rPr>
        <w:t xml:space="preserve">מכיר </w:t>
      </w:r>
      <w:bookmarkStart w:id="29258" w:name="_ETM_Q40_507140"/>
      <w:bookmarkEnd w:id="29258"/>
      <w:r w:rsidRPr="00994C00">
        <w:rPr>
          <w:rtl/>
        </w:rPr>
        <w:t xml:space="preserve">את </w:t>
      </w:r>
      <w:bookmarkStart w:id="29259" w:name="_ETM_Q40_507199"/>
      <w:bookmarkEnd w:id="29259"/>
      <w:r w:rsidRPr="00994C00">
        <w:rPr>
          <w:rtl/>
        </w:rPr>
        <w:t xml:space="preserve">הדרשה </w:t>
      </w:r>
      <w:bookmarkStart w:id="29260" w:name="_ETM_Q40_507710"/>
      <w:bookmarkEnd w:id="29260"/>
      <w:r w:rsidRPr="00994C00">
        <w:rPr>
          <w:rtl/>
        </w:rPr>
        <w:t xml:space="preserve">הנחמדה </w:t>
      </w:r>
      <w:bookmarkStart w:id="29261" w:name="_ETM_Q40_508189"/>
      <w:bookmarkEnd w:id="29261"/>
      <w:r w:rsidRPr="00994C00">
        <w:rPr>
          <w:rtl/>
        </w:rPr>
        <w:t>הזאת</w:t>
      </w:r>
      <w:r>
        <w:rPr>
          <w:rFonts w:hint="cs"/>
          <w:rtl/>
        </w:rPr>
        <w:t>.</w:t>
      </w:r>
      <w:r w:rsidRPr="00994C00">
        <w:rPr>
          <w:rtl/>
        </w:rPr>
        <w:t xml:space="preserve"> </w:t>
      </w:r>
      <w:bookmarkStart w:id="29262" w:name="_ETM_Q40_510010"/>
      <w:bookmarkEnd w:id="29262"/>
      <w:r w:rsidRPr="00994C00">
        <w:rPr>
          <w:rtl/>
        </w:rPr>
        <w:t xml:space="preserve">כך </w:t>
      </w:r>
      <w:bookmarkStart w:id="29263" w:name="_ETM_Q40_510250"/>
      <w:bookmarkEnd w:id="29263"/>
      <w:r w:rsidRPr="00994C00">
        <w:rPr>
          <w:rtl/>
        </w:rPr>
        <w:t xml:space="preserve">כתוב </w:t>
      </w:r>
      <w:bookmarkStart w:id="29264" w:name="_ETM_Q40_512079"/>
      <w:bookmarkEnd w:id="29264"/>
      <w:r w:rsidR="00D25BF7">
        <w:rPr>
          <w:rFonts w:hint="cs"/>
          <w:rtl/>
        </w:rPr>
        <w:t xml:space="preserve">– </w:t>
      </w:r>
      <w:r w:rsidRPr="00994C00">
        <w:rPr>
          <w:rtl/>
        </w:rPr>
        <w:t>טלי</w:t>
      </w:r>
      <w:r>
        <w:rPr>
          <w:rFonts w:hint="cs"/>
          <w:rtl/>
        </w:rPr>
        <w:t>,</w:t>
      </w:r>
      <w:r w:rsidRPr="00994C00">
        <w:rPr>
          <w:rtl/>
        </w:rPr>
        <w:t xml:space="preserve"> </w:t>
      </w:r>
      <w:bookmarkStart w:id="29265" w:name="_ETM_Q40_513129"/>
      <w:bookmarkEnd w:id="29265"/>
      <w:r w:rsidRPr="00994C00">
        <w:rPr>
          <w:rtl/>
        </w:rPr>
        <w:t>תקשיבי</w:t>
      </w:r>
      <w:r>
        <w:rPr>
          <w:rFonts w:hint="cs"/>
          <w:rtl/>
        </w:rPr>
        <w:t>:</w:t>
      </w:r>
      <w:r w:rsidRPr="00994C00">
        <w:rPr>
          <w:rtl/>
        </w:rPr>
        <w:t xml:space="preserve"> </w:t>
      </w:r>
      <w:bookmarkStart w:id="29266" w:name="_ETM_Q40_514950"/>
      <w:bookmarkEnd w:id="29266"/>
      <w:r>
        <w:rPr>
          <w:rtl/>
        </w:rPr>
        <w:t>מצינו במשה רבינו, שציער עצמו –</w:t>
      </w:r>
      <w:r>
        <w:rPr>
          <w:rFonts w:hint="cs"/>
          <w:rtl/>
        </w:rPr>
        <w:t xml:space="preserve"> ציער, מהמילה צער </w:t>
      </w:r>
      <w:r>
        <w:rPr>
          <w:rtl/>
        </w:rPr>
        <w:t>–</w:t>
      </w:r>
      <w:r>
        <w:rPr>
          <w:rFonts w:hint="cs"/>
          <w:rtl/>
        </w:rPr>
        <w:t xml:space="preserve"> "</w:t>
      </w:r>
      <w:r>
        <w:rPr>
          <w:rtl/>
        </w:rPr>
        <w:t xml:space="preserve">שהיה מצער את עצמו עם הציבור שנאמר: וידי משה כבדים </w:t>
      </w:r>
      <w:proofErr w:type="spellStart"/>
      <w:r>
        <w:rPr>
          <w:rtl/>
        </w:rPr>
        <w:t>ויקחו</w:t>
      </w:r>
      <w:proofErr w:type="spellEnd"/>
      <w:r>
        <w:rPr>
          <w:rtl/>
        </w:rPr>
        <w:t xml:space="preserve"> אבן וישימו תחתיו וישב עליה</w:t>
      </w:r>
      <w:r w:rsidRPr="000768AB">
        <w:t>.</w:t>
      </w:r>
      <w:r w:rsidRPr="000768AB">
        <w:rPr>
          <w:rFonts w:hint="cs"/>
          <w:rtl/>
        </w:rPr>
        <w:t xml:space="preserve"> </w:t>
      </w:r>
      <w:r w:rsidRPr="000768AB">
        <w:rPr>
          <w:rtl/>
        </w:rPr>
        <w:t xml:space="preserve">וכי לא היה למשה כר אחת או כסת אחת </w:t>
      </w:r>
      <w:proofErr w:type="spellStart"/>
      <w:r w:rsidRPr="000768AB">
        <w:rPr>
          <w:rtl/>
        </w:rPr>
        <w:t>לישב</w:t>
      </w:r>
      <w:proofErr w:type="spellEnd"/>
      <w:r w:rsidRPr="000768AB">
        <w:rPr>
          <w:rtl/>
        </w:rPr>
        <w:t xml:space="preserve"> עליה</w:t>
      </w:r>
      <w:r w:rsidRPr="000768AB">
        <w:t>?</w:t>
      </w:r>
      <w:r>
        <w:rPr>
          <w:rFonts w:hint="cs"/>
          <w:rtl/>
        </w:rPr>
        <w:t xml:space="preserve"> </w:t>
      </w:r>
      <w:r w:rsidRPr="000768AB">
        <w:rPr>
          <w:rtl/>
        </w:rPr>
        <w:t>אלא, כך אמר משה: הואיל וישראל שרוי</w:t>
      </w:r>
      <w:r>
        <w:rPr>
          <w:rFonts w:hint="cs"/>
          <w:rtl/>
        </w:rPr>
        <w:t>י</w:t>
      </w:r>
      <w:r w:rsidRPr="000768AB">
        <w:rPr>
          <w:rtl/>
        </w:rPr>
        <w:t xml:space="preserve">ם בצער, אף אני אהיה </w:t>
      </w:r>
      <w:proofErr w:type="spellStart"/>
      <w:r w:rsidRPr="000768AB">
        <w:rPr>
          <w:rtl/>
        </w:rPr>
        <w:t>ע</w:t>
      </w:r>
      <w:r>
        <w:rPr>
          <w:rFonts w:hint="cs"/>
          <w:rtl/>
        </w:rPr>
        <w:t>י</w:t>
      </w:r>
      <w:r w:rsidRPr="000768AB">
        <w:rPr>
          <w:rtl/>
        </w:rPr>
        <w:t>מהם</w:t>
      </w:r>
      <w:proofErr w:type="spellEnd"/>
      <w:r w:rsidRPr="000768AB">
        <w:rPr>
          <w:rtl/>
        </w:rPr>
        <w:t xml:space="preserve"> בצער</w:t>
      </w:r>
      <w:r w:rsidRPr="000768AB">
        <w:t>.</w:t>
      </w:r>
      <w:r>
        <w:rPr>
          <w:rFonts w:hint="cs"/>
          <w:rtl/>
        </w:rPr>
        <w:t xml:space="preserve"> </w:t>
      </w:r>
      <w:r w:rsidRPr="000768AB">
        <w:rPr>
          <w:rtl/>
        </w:rPr>
        <w:t>וכל המצער את עצמו עם הציבור, זוכה ורואה בנחמות ציבור</w:t>
      </w:r>
      <w:r>
        <w:rPr>
          <w:rFonts w:hint="cs"/>
          <w:rtl/>
        </w:rPr>
        <w:t>".</w:t>
      </w:r>
    </w:p>
    <w:p w:rsidR="00C85791" w:rsidRPr="000768AB" w:rsidRDefault="00C85791" w:rsidP="006336AD">
      <w:pPr>
        <w:rPr>
          <w:rtl/>
        </w:rPr>
      </w:pPr>
    </w:p>
    <w:p w:rsidR="00C85791" w:rsidRDefault="00C85791" w:rsidP="006336AD">
      <w:pPr>
        <w:rPr>
          <w:rtl/>
        </w:rPr>
      </w:pPr>
      <w:bookmarkStart w:id="29267" w:name="_ETM_Q40_557546"/>
      <w:bookmarkStart w:id="29268" w:name="_ETM_Q40_557611"/>
      <w:bookmarkEnd w:id="29267"/>
      <w:bookmarkEnd w:id="29268"/>
      <w:r w:rsidRPr="00994C00">
        <w:rPr>
          <w:rtl/>
        </w:rPr>
        <w:t xml:space="preserve">אפשר </w:t>
      </w:r>
      <w:bookmarkStart w:id="29269" w:name="_ETM_Q40_556670"/>
      <w:bookmarkEnd w:id="29269"/>
      <w:r w:rsidRPr="00994C00">
        <w:rPr>
          <w:rtl/>
        </w:rPr>
        <w:t xml:space="preserve">להתווכח </w:t>
      </w:r>
      <w:bookmarkStart w:id="29270" w:name="_ETM_Q40_557180"/>
      <w:bookmarkEnd w:id="29270"/>
      <w:r w:rsidRPr="00994C00">
        <w:rPr>
          <w:rtl/>
        </w:rPr>
        <w:t>פוליטית</w:t>
      </w:r>
      <w:r>
        <w:rPr>
          <w:rFonts w:hint="cs"/>
          <w:rtl/>
        </w:rPr>
        <w:t>. אפשר</w:t>
      </w:r>
      <w:bookmarkStart w:id="29271" w:name="_ETM_Q40_558700"/>
      <w:bookmarkEnd w:id="29271"/>
      <w:r>
        <w:rPr>
          <w:rFonts w:hint="cs"/>
          <w:rtl/>
        </w:rPr>
        <w:t>.</w:t>
      </w:r>
      <w:r w:rsidRPr="00994C00">
        <w:rPr>
          <w:rtl/>
        </w:rPr>
        <w:t xml:space="preserve"> </w:t>
      </w:r>
      <w:bookmarkStart w:id="29272" w:name="_ETM_Q40_559680"/>
      <w:bookmarkEnd w:id="29272"/>
      <w:r w:rsidRPr="00994C00">
        <w:rPr>
          <w:rtl/>
        </w:rPr>
        <w:t xml:space="preserve">אתה </w:t>
      </w:r>
      <w:bookmarkStart w:id="29273" w:name="_ETM_Q40_560070"/>
      <w:bookmarkEnd w:id="29273"/>
      <w:r w:rsidRPr="00994C00">
        <w:rPr>
          <w:rtl/>
        </w:rPr>
        <w:t xml:space="preserve">בצד </w:t>
      </w:r>
      <w:bookmarkStart w:id="29274" w:name="_ETM_Q40_560430"/>
      <w:bookmarkEnd w:id="29274"/>
      <w:r>
        <w:rPr>
          <w:rFonts w:hint="cs"/>
          <w:rtl/>
        </w:rPr>
        <w:t>אחד,</w:t>
      </w:r>
      <w:r w:rsidRPr="00994C00">
        <w:rPr>
          <w:rtl/>
        </w:rPr>
        <w:t xml:space="preserve"> </w:t>
      </w:r>
      <w:bookmarkStart w:id="29275" w:name="_ETM_Q40_560729"/>
      <w:bookmarkEnd w:id="29275"/>
      <w:r w:rsidRPr="00994C00">
        <w:rPr>
          <w:rtl/>
        </w:rPr>
        <w:t xml:space="preserve">אני </w:t>
      </w:r>
      <w:bookmarkStart w:id="29276" w:name="_ETM_Q40_560909"/>
      <w:bookmarkEnd w:id="29276"/>
      <w:r w:rsidRPr="00994C00">
        <w:rPr>
          <w:rtl/>
        </w:rPr>
        <w:t xml:space="preserve">בצד </w:t>
      </w:r>
      <w:bookmarkStart w:id="29277" w:name="_ETM_Q40_561270"/>
      <w:bookmarkEnd w:id="29277"/>
      <w:r w:rsidRPr="00994C00">
        <w:rPr>
          <w:rtl/>
        </w:rPr>
        <w:t>השני</w:t>
      </w:r>
      <w:r>
        <w:rPr>
          <w:rFonts w:hint="cs"/>
          <w:rtl/>
        </w:rPr>
        <w:t>,</w:t>
      </w:r>
      <w:r w:rsidRPr="00994C00">
        <w:rPr>
          <w:rtl/>
        </w:rPr>
        <w:t xml:space="preserve"> </w:t>
      </w:r>
      <w:bookmarkStart w:id="29278" w:name="_ETM_Q40_561750"/>
      <w:bookmarkEnd w:id="29278"/>
      <w:r w:rsidRPr="00994C00">
        <w:rPr>
          <w:rtl/>
        </w:rPr>
        <w:t>יושבים</w:t>
      </w:r>
      <w:r>
        <w:rPr>
          <w:rFonts w:hint="cs"/>
          <w:rtl/>
        </w:rPr>
        <w:t>,</w:t>
      </w:r>
      <w:r w:rsidRPr="00994C00">
        <w:rPr>
          <w:rtl/>
        </w:rPr>
        <w:t xml:space="preserve"> </w:t>
      </w:r>
      <w:bookmarkStart w:id="29279" w:name="_ETM_Q40_562229"/>
      <w:bookmarkEnd w:id="29279"/>
      <w:r w:rsidRPr="00994C00">
        <w:rPr>
          <w:rtl/>
        </w:rPr>
        <w:t>מתווכחים</w:t>
      </w:r>
      <w:r>
        <w:rPr>
          <w:rFonts w:hint="cs"/>
          <w:rtl/>
        </w:rPr>
        <w:t>,</w:t>
      </w:r>
      <w:r w:rsidRPr="00994C00">
        <w:rPr>
          <w:rtl/>
        </w:rPr>
        <w:t xml:space="preserve"> </w:t>
      </w:r>
      <w:bookmarkStart w:id="29280" w:name="_ETM_Q40_562770"/>
      <w:bookmarkEnd w:id="29280"/>
      <w:r w:rsidRPr="00994C00">
        <w:rPr>
          <w:rtl/>
        </w:rPr>
        <w:t>צועקים</w:t>
      </w:r>
      <w:r>
        <w:rPr>
          <w:rFonts w:hint="cs"/>
          <w:rtl/>
        </w:rPr>
        <w:t>.</w:t>
      </w:r>
      <w:r w:rsidRPr="00994C00">
        <w:rPr>
          <w:rtl/>
        </w:rPr>
        <w:t xml:space="preserve"> </w:t>
      </w:r>
      <w:bookmarkStart w:id="29281" w:name="_ETM_Q40_563829"/>
      <w:bookmarkEnd w:id="29281"/>
      <w:r w:rsidRPr="00994C00">
        <w:rPr>
          <w:rtl/>
        </w:rPr>
        <w:t xml:space="preserve">אבל </w:t>
      </w:r>
      <w:bookmarkStart w:id="29282" w:name="_ETM_Q40_564159"/>
      <w:bookmarkEnd w:id="29282"/>
      <w:r w:rsidRPr="00994C00">
        <w:rPr>
          <w:rtl/>
        </w:rPr>
        <w:t xml:space="preserve">יש </w:t>
      </w:r>
      <w:bookmarkStart w:id="29283" w:name="_ETM_Q40_564549"/>
      <w:bookmarkEnd w:id="29283"/>
      <w:r w:rsidRPr="00994C00">
        <w:rPr>
          <w:rtl/>
        </w:rPr>
        <w:t xml:space="preserve">משהו </w:t>
      </w:r>
      <w:bookmarkStart w:id="29284" w:name="_ETM_Q40_566920"/>
      <w:bookmarkEnd w:id="29284"/>
      <w:r w:rsidRPr="00994C00">
        <w:rPr>
          <w:rtl/>
        </w:rPr>
        <w:t xml:space="preserve">שחובה </w:t>
      </w:r>
      <w:bookmarkStart w:id="29285" w:name="_ETM_Q40_567910"/>
      <w:bookmarkEnd w:id="29285"/>
      <w:r w:rsidRPr="00994C00">
        <w:rPr>
          <w:rtl/>
        </w:rPr>
        <w:t xml:space="preserve">על </w:t>
      </w:r>
      <w:bookmarkStart w:id="29286" w:name="_ETM_Q40_568029"/>
      <w:bookmarkEnd w:id="29286"/>
      <w:r w:rsidRPr="00994C00">
        <w:rPr>
          <w:rtl/>
        </w:rPr>
        <w:t xml:space="preserve">מנהיגי </w:t>
      </w:r>
      <w:bookmarkStart w:id="29287" w:name="_ETM_Q40_568570"/>
      <w:bookmarkEnd w:id="29287"/>
      <w:r w:rsidRPr="00994C00">
        <w:rPr>
          <w:rtl/>
        </w:rPr>
        <w:t xml:space="preserve">ציבור </w:t>
      </w:r>
      <w:bookmarkStart w:id="29288" w:name="_ETM_Q40_569619"/>
      <w:bookmarkEnd w:id="29288"/>
      <w:r w:rsidRPr="00994C00">
        <w:rPr>
          <w:rtl/>
        </w:rPr>
        <w:t>ש</w:t>
      </w:r>
      <w:r w:rsidR="00D25BF7">
        <w:rPr>
          <w:rFonts w:hint="cs"/>
          <w:rtl/>
        </w:rPr>
        <w:t>כש</w:t>
      </w:r>
      <w:r w:rsidRPr="00994C00">
        <w:rPr>
          <w:rtl/>
        </w:rPr>
        <w:t>ה</w:t>
      </w:r>
      <w:r>
        <w:rPr>
          <w:rFonts w:hint="cs"/>
          <w:rtl/>
        </w:rPr>
        <w:t>עם</w:t>
      </w:r>
      <w:r w:rsidRPr="00994C00">
        <w:rPr>
          <w:rtl/>
        </w:rPr>
        <w:t xml:space="preserve"> </w:t>
      </w:r>
      <w:bookmarkStart w:id="29289" w:name="_ETM_Q40_570369"/>
      <w:bookmarkEnd w:id="29289"/>
      <w:r>
        <w:rPr>
          <w:rFonts w:hint="cs"/>
          <w:rtl/>
        </w:rPr>
        <w:t xml:space="preserve">נמצא </w:t>
      </w:r>
      <w:r w:rsidRPr="00994C00">
        <w:rPr>
          <w:rtl/>
        </w:rPr>
        <w:t>בצער</w:t>
      </w:r>
      <w:r>
        <w:rPr>
          <w:rFonts w:hint="cs"/>
          <w:rtl/>
        </w:rPr>
        <w:t xml:space="preserve"> </w:t>
      </w:r>
      <w:r>
        <w:rPr>
          <w:rFonts w:hint="eastAsia"/>
        </w:rPr>
        <w:t>–</w:t>
      </w:r>
      <w:r w:rsidRPr="00994C00">
        <w:rPr>
          <w:rtl/>
        </w:rPr>
        <w:t xml:space="preserve"> </w:t>
      </w:r>
      <w:bookmarkStart w:id="29290" w:name="_ETM_Q40_571329"/>
      <w:bookmarkEnd w:id="29290"/>
      <w:r>
        <w:rPr>
          <w:rFonts w:hint="cs"/>
          <w:rtl/>
        </w:rPr>
        <w:t>חציו</w:t>
      </w:r>
      <w:r w:rsidRPr="00994C00">
        <w:rPr>
          <w:rtl/>
        </w:rPr>
        <w:t xml:space="preserve"> </w:t>
      </w:r>
      <w:bookmarkStart w:id="29291" w:name="_ETM_Q40_571869"/>
      <w:bookmarkEnd w:id="29291"/>
      <w:r w:rsidRPr="00994C00">
        <w:rPr>
          <w:rtl/>
        </w:rPr>
        <w:t xml:space="preserve">של </w:t>
      </w:r>
      <w:bookmarkStart w:id="29292" w:name="_ETM_Q40_572649"/>
      <w:bookmarkEnd w:id="29292"/>
      <w:r>
        <w:rPr>
          <w:rFonts w:hint="cs"/>
          <w:rtl/>
        </w:rPr>
        <w:t xml:space="preserve">העם, </w:t>
      </w:r>
      <w:r w:rsidRPr="00994C00">
        <w:rPr>
          <w:rtl/>
        </w:rPr>
        <w:t xml:space="preserve">רובו </w:t>
      </w:r>
      <w:bookmarkStart w:id="29293" w:name="_ETM_Q40_573100"/>
      <w:bookmarkEnd w:id="29293"/>
      <w:r w:rsidRPr="00994C00">
        <w:rPr>
          <w:rtl/>
        </w:rPr>
        <w:t>של</w:t>
      </w:r>
      <w:r>
        <w:rPr>
          <w:rFonts w:hint="cs"/>
          <w:rtl/>
        </w:rPr>
        <w:t xml:space="preserve"> </w:t>
      </w:r>
      <w:bookmarkStart w:id="29294" w:name="_ETM_Q40_573423"/>
      <w:bookmarkEnd w:id="29294"/>
      <w:r>
        <w:rPr>
          <w:rFonts w:hint="cs"/>
          <w:rtl/>
        </w:rPr>
        <w:t>העם,</w:t>
      </w:r>
      <w:r w:rsidRPr="00994C00">
        <w:rPr>
          <w:rtl/>
        </w:rPr>
        <w:t xml:space="preserve"> </w:t>
      </w:r>
      <w:bookmarkStart w:id="29295" w:name="_ETM_Q40_573820"/>
      <w:bookmarkEnd w:id="29295"/>
      <w:r w:rsidRPr="00994C00">
        <w:rPr>
          <w:rtl/>
        </w:rPr>
        <w:t xml:space="preserve">חלקו </w:t>
      </w:r>
      <w:bookmarkStart w:id="29296" w:name="_ETM_Q40_574299"/>
      <w:bookmarkEnd w:id="29296"/>
      <w:r w:rsidRPr="00994C00">
        <w:rPr>
          <w:rtl/>
        </w:rPr>
        <w:t>של</w:t>
      </w:r>
      <w:r>
        <w:rPr>
          <w:rFonts w:hint="cs"/>
          <w:rtl/>
        </w:rPr>
        <w:t xml:space="preserve"> </w:t>
      </w:r>
      <w:r w:rsidRPr="00994C00">
        <w:rPr>
          <w:rtl/>
        </w:rPr>
        <w:t>ה</w:t>
      </w:r>
      <w:r>
        <w:rPr>
          <w:rFonts w:hint="cs"/>
          <w:rtl/>
        </w:rPr>
        <w:t>ע</w:t>
      </w:r>
      <w:r w:rsidRPr="00994C00">
        <w:rPr>
          <w:rtl/>
        </w:rPr>
        <w:t>ם</w:t>
      </w:r>
      <w:r>
        <w:rPr>
          <w:rFonts w:hint="cs"/>
          <w:rtl/>
        </w:rPr>
        <w:t xml:space="preserve"> </w:t>
      </w:r>
      <w:r>
        <w:rPr>
          <w:rFonts w:hint="eastAsia"/>
        </w:rPr>
        <w:t>–</w:t>
      </w:r>
      <w:r w:rsidRPr="00994C00">
        <w:rPr>
          <w:rtl/>
        </w:rPr>
        <w:t xml:space="preserve"> </w:t>
      </w:r>
      <w:bookmarkStart w:id="29297" w:name="_ETM_Q40_576150"/>
      <w:bookmarkEnd w:id="29297"/>
      <w:r w:rsidRPr="00994C00">
        <w:rPr>
          <w:rtl/>
        </w:rPr>
        <w:t xml:space="preserve">אתה </w:t>
      </w:r>
      <w:bookmarkStart w:id="29298" w:name="_ETM_Q40_576600"/>
      <w:bookmarkEnd w:id="29298"/>
      <w:r w:rsidRPr="00994C00">
        <w:rPr>
          <w:rtl/>
        </w:rPr>
        <w:t xml:space="preserve">חייב </w:t>
      </w:r>
      <w:bookmarkStart w:id="29299" w:name="_ETM_Q40_577020"/>
      <w:bookmarkEnd w:id="29299"/>
      <w:r w:rsidRPr="00994C00">
        <w:rPr>
          <w:rtl/>
        </w:rPr>
        <w:t xml:space="preserve">להבין </w:t>
      </w:r>
      <w:bookmarkStart w:id="29300" w:name="_ETM_Q40_577440"/>
      <w:bookmarkEnd w:id="29300"/>
      <w:r w:rsidRPr="00994C00">
        <w:rPr>
          <w:rtl/>
        </w:rPr>
        <w:t>לנפשם</w:t>
      </w:r>
      <w:r>
        <w:rPr>
          <w:rFonts w:hint="cs"/>
          <w:rtl/>
        </w:rPr>
        <w:t>;</w:t>
      </w:r>
      <w:r w:rsidRPr="00994C00">
        <w:rPr>
          <w:rtl/>
        </w:rPr>
        <w:t xml:space="preserve"> </w:t>
      </w:r>
      <w:bookmarkStart w:id="29301" w:name="_ETM_Q40_578960"/>
      <w:bookmarkEnd w:id="29301"/>
      <w:r w:rsidRPr="00994C00">
        <w:rPr>
          <w:rtl/>
        </w:rPr>
        <w:t xml:space="preserve">אתה </w:t>
      </w:r>
      <w:bookmarkStart w:id="29302" w:name="_ETM_Q40_579200"/>
      <w:bookmarkEnd w:id="29302"/>
      <w:r w:rsidRPr="00994C00">
        <w:rPr>
          <w:rtl/>
        </w:rPr>
        <w:t xml:space="preserve">חייב </w:t>
      </w:r>
      <w:bookmarkStart w:id="29303" w:name="_ETM_Q40_579529"/>
      <w:bookmarkEnd w:id="29303"/>
      <w:r w:rsidRPr="00994C00">
        <w:rPr>
          <w:rtl/>
        </w:rPr>
        <w:t>ל</w:t>
      </w:r>
      <w:r>
        <w:rPr>
          <w:rFonts w:hint="cs"/>
          <w:rtl/>
        </w:rPr>
        <w:t>א</w:t>
      </w:r>
      <w:r w:rsidRPr="00994C00">
        <w:rPr>
          <w:rtl/>
        </w:rPr>
        <w:t xml:space="preserve"> </w:t>
      </w:r>
      <w:bookmarkStart w:id="29304" w:name="_ETM_Q40_579649"/>
      <w:bookmarkEnd w:id="29304"/>
      <w:r w:rsidRPr="00994C00">
        <w:rPr>
          <w:rtl/>
        </w:rPr>
        <w:t xml:space="preserve">להיות </w:t>
      </w:r>
      <w:bookmarkStart w:id="29305" w:name="_ETM_Q40_579950"/>
      <w:bookmarkEnd w:id="29305"/>
      <w:r w:rsidRPr="00994C00">
        <w:rPr>
          <w:rtl/>
        </w:rPr>
        <w:t>ז</w:t>
      </w:r>
      <w:r>
        <w:rPr>
          <w:rFonts w:hint="cs"/>
          <w:rtl/>
        </w:rPr>
        <w:t>חוח;</w:t>
      </w:r>
      <w:r w:rsidRPr="00994C00">
        <w:rPr>
          <w:rtl/>
        </w:rPr>
        <w:t xml:space="preserve"> </w:t>
      </w:r>
      <w:bookmarkStart w:id="29306" w:name="_ETM_Q40_580429"/>
      <w:bookmarkStart w:id="29307" w:name="_ETM_Q40_581589"/>
      <w:bookmarkEnd w:id="29306"/>
      <w:bookmarkEnd w:id="29307"/>
      <w:r w:rsidRPr="00994C00">
        <w:rPr>
          <w:rtl/>
        </w:rPr>
        <w:t xml:space="preserve">אתה </w:t>
      </w:r>
      <w:bookmarkStart w:id="29308" w:name="_ETM_Q40_581860"/>
      <w:bookmarkEnd w:id="29308"/>
      <w:r w:rsidRPr="00994C00">
        <w:rPr>
          <w:rtl/>
        </w:rPr>
        <w:t xml:space="preserve">חייב </w:t>
      </w:r>
      <w:bookmarkStart w:id="29309" w:name="_ETM_Q40_582369"/>
      <w:bookmarkEnd w:id="29309"/>
      <w:r w:rsidRPr="00994C00">
        <w:rPr>
          <w:rtl/>
        </w:rPr>
        <w:t xml:space="preserve">לראות </w:t>
      </w:r>
      <w:bookmarkStart w:id="29310" w:name="_ETM_Q40_582790"/>
      <w:bookmarkEnd w:id="29310"/>
      <w:r w:rsidRPr="00994C00">
        <w:rPr>
          <w:rtl/>
        </w:rPr>
        <w:t xml:space="preserve">מה </w:t>
      </w:r>
      <w:bookmarkStart w:id="29311" w:name="_ETM_Q40_582970"/>
      <w:bookmarkEnd w:id="29311"/>
      <w:r w:rsidRPr="00994C00">
        <w:rPr>
          <w:rtl/>
        </w:rPr>
        <w:t xml:space="preserve">קורה </w:t>
      </w:r>
      <w:bookmarkStart w:id="29312" w:name="_ETM_Q40_583240"/>
      <w:bookmarkEnd w:id="29312"/>
      <w:r w:rsidRPr="00994C00">
        <w:rPr>
          <w:rtl/>
        </w:rPr>
        <w:t>סביבך</w:t>
      </w:r>
      <w:r>
        <w:rPr>
          <w:rFonts w:hint="cs"/>
          <w:rtl/>
        </w:rPr>
        <w:t>.</w:t>
      </w:r>
      <w:r w:rsidRPr="00994C00">
        <w:rPr>
          <w:rtl/>
        </w:rPr>
        <w:t xml:space="preserve"> </w:t>
      </w:r>
      <w:bookmarkStart w:id="29313" w:name="_ETM_Q40_584810"/>
      <w:bookmarkEnd w:id="29313"/>
      <w:r w:rsidRPr="00994C00">
        <w:rPr>
          <w:rtl/>
        </w:rPr>
        <w:t xml:space="preserve">אתה </w:t>
      </w:r>
      <w:bookmarkStart w:id="29314" w:name="_ETM_Q40_585109"/>
      <w:bookmarkEnd w:id="29314"/>
      <w:r w:rsidRPr="00994C00">
        <w:rPr>
          <w:rtl/>
        </w:rPr>
        <w:t xml:space="preserve">חייב </w:t>
      </w:r>
      <w:bookmarkStart w:id="29315" w:name="_ETM_Q40_585469"/>
      <w:bookmarkEnd w:id="29315"/>
      <w:r w:rsidRPr="00994C00">
        <w:rPr>
          <w:rtl/>
        </w:rPr>
        <w:t>ל</w:t>
      </w:r>
      <w:r>
        <w:rPr>
          <w:rFonts w:hint="cs"/>
          <w:rtl/>
        </w:rPr>
        <w:t>א</w:t>
      </w:r>
      <w:r w:rsidRPr="00994C00">
        <w:rPr>
          <w:rtl/>
        </w:rPr>
        <w:t xml:space="preserve"> </w:t>
      </w:r>
      <w:bookmarkStart w:id="29316" w:name="_ETM_Q40_585619"/>
      <w:bookmarkEnd w:id="29316"/>
      <w:r w:rsidRPr="00994C00">
        <w:rPr>
          <w:rtl/>
        </w:rPr>
        <w:t xml:space="preserve">להגיד </w:t>
      </w:r>
      <w:bookmarkStart w:id="29317" w:name="_ETM_Q40_586099"/>
      <w:bookmarkEnd w:id="29317"/>
      <w:r w:rsidRPr="00994C00">
        <w:rPr>
          <w:rtl/>
        </w:rPr>
        <w:t xml:space="preserve">אמירות </w:t>
      </w:r>
      <w:bookmarkStart w:id="29318" w:name="_ETM_Q40_586729"/>
      <w:bookmarkEnd w:id="29318"/>
      <w:r w:rsidRPr="00994C00">
        <w:rPr>
          <w:rtl/>
        </w:rPr>
        <w:t>ש</w:t>
      </w:r>
      <w:bookmarkStart w:id="29319" w:name="_ETM_Q40_587240"/>
      <w:bookmarkStart w:id="29320" w:name="_ETM_Q40_589370"/>
      <w:bookmarkEnd w:id="29319"/>
      <w:bookmarkEnd w:id="29320"/>
      <w:r>
        <w:rPr>
          <w:rFonts w:hint="cs"/>
          <w:rtl/>
        </w:rPr>
        <w:t>מכעיסות.</w:t>
      </w:r>
      <w:bookmarkStart w:id="29321" w:name="_ETM_Q40_590060"/>
      <w:bookmarkEnd w:id="29321"/>
    </w:p>
    <w:p w:rsidR="00D25BF7" w:rsidRDefault="00D25BF7" w:rsidP="006336AD">
      <w:pPr>
        <w:rPr>
          <w:rtl/>
        </w:rPr>
      </w:pPr>
    </w:p>
    <w:p w:rsidR="00C85791" w:rsidRDefault="00C85791" w:rsidP="00D25BF7">
      <w:pPr>
        <w:rPr>
          <w:rtl/>
        </w:rPr>
      </w:pPr>
      <w:bookmarkStart w:id="29322" w:name="_ETM_Q40_589621"/>
      <w:bookmarkStart w:id="29323" w:name="_ETM_Q40_589696"/>
      <w:bookmarkEnd w:id="29322"/>
      <w:bookmarkEnd w:id="29323"/>
      <w:r>
        <w:rPr>
          <w:rFonts w:hint="cs"/>
          <w:rtl/>
        </w:rPr>
        <w:t>נמצאות כאן</w:t>
      </w:r>
      <w:r w:rsidRPr="00994C00">
        <w:rPr>
          <w:rtl/>
        </w:rPr>
        <w:t xml:space="preserve"> </w:t>
      </w:r>
      <w:bookmarkStart w:id="29324" w:name="_ETM_Q40_590300"/>
      <w:bookmarkEnd w:id="29324"/>
      <w:r w:rsidRPr="00994C00">
        <w:rPr>
          <w:rtl/>
        </w:rPr>
        <w:t xml:space="preserve">משפחות </w:t>
      </w:r>
      <w:bookmarkStart w:id="29325" w:name="_ETM_Q40_590930"/>
      <w:bookmarkEnd w:id="29325"/>
      <w:r w:rsidRPr="00994C00">
        <w:rPr>
          <w:rtl/>
        </w:rPr>
        <w:t xml:space="preserve">של </w:t>
      </w:r>
      <w:bookmarkStart w:id="29326" w:name="_ETM_Q40_591260"/>
      <w:bookmarkEnd w:id="29326"/>
      <w:r>
        <w:rPr>
          <w:rFonts w:hint="cs"/>
          <w:rtl/>
        </w:rPr>
        <w:t>חטופים</w:t>
      </w:r>
      <w:bookmarkStart w:id="29327" w:name="_ETM_Q40_592860"/>
      <w:bookmarkEnd w:id="29327"/>
      <w:r>
        <w:rPr>
          <w:rFonts w:hint="cs"/>
          <w:rtl/>
        </w:rPr>
        <w:t xml:space="preserve">, </w:t>
      </w:r>
      <w:r w:rsidRPr="00994C00">
        <w:rPr>
          <w:rtl/>
        </w:rPr>
        <w:t>נכנס</w:t>
      </w:r>
      <w:r w:rsidR="00D25BF7">
        <w:rPr>
          <w:rFonts w:hint="cs"/>
          <w:rtl/>
        </w:rPr>
        <w:t>ות</w:t>
      </w:r>
      <w:r w:rsidRPr="00994C00">
        <w:rPr>
          <w:rtl/>
        </w:rPr>
        <w:t xml:space="preserve"> </w:t>
      </w:r>
      <w:bookmarkStart w:id="29328" w:name="_ETM_Q40_593760"/>
      <w:bookmarkEnd w:id="29328"/>
      <w:r w:rsidRPr="00994C00">
        <w:rPr>
          <w:rtl/>
        </w:rPr>
        <w:t xml:space="preserve">אלינו </w:t>
      </w:r>
      <w:bookmarkStart w:id="29329" w:name="_ETM_Q40_594210"/>
      <w:bookmarkEnd w:id="29329"/>
      <w:r w:rsidRPr="00994C00">
        <w:rPr>
          <w:rtl/>
        </w:rPr>
        <w:t>לחדרים</w:t>
      </w:r>
      <w:r w:rsidR="00D25BF7">
        <w:rPr>
          <w:rFonts w:hint="cs"/>
          <w:rtl/>
        </w:rPr>
        <w:t>,</w:t>
      </w:r>
      <w:r w:rsidRPr="00994C00">
        <w:rPr>
          <w:rtl/>
        </w:rPr>
        <w:t xml:space="preserve"> </w:t>
      </w:r>
      <w:bookmarkStart w:id="29330" w:name="_ETM_Q40_595580"/>
      <w:bookmarkEnd w:id="29330"/>
      <w:r w:rsidR="00D25BF7">
        <w:rPr>
          <w:rFonts w:hint="cs"/>
          <w:rtl/>
        </w:rPr>
        <w:t>ו</w:t>
      </w:r>
      <w:r w:rsidRPr="00994C00">
        <w:rPr>
          <w:rtl/>
        </w:rPr>
        <w:t xml:space="preserve">כשאני </w:t>
      </w:r>
      <w:bookmarkStart w:id="29331" w:name="_ETM_Q40_595970"/>
      <w:bookmarkEnd w:id="29331"/>
      <w:r w:rsidRPr="00994C00">
        <w:rPr>
          <w:rtl/>
        </w:rPr>
        <w:t xml:space="preserve">אומר </w:t>
      </w:r>
      <w:bookmarkStart w:id="29332" w:name="_ETM_Q40_596210"/>
      <w:bookmarkEnd w:id="29332"/>
      <w:r w:rsidRPr="00994C00">
        <w:rPr>
          <w:rtl/>
        </w:rPr>
        <w:t>אלינו</w:t>
      </w:r>
      <w:r>
        <w:rPr>
          <w:rFonts w:hint="cs"/>
          <w:rtl/>
        </w:rPr>
        <w:t>,</w:t>
      </w:r>
      <w:r w:rsidRPr="00994C00">
        <w:rPr>
          <w:rtl/>
        </w:rPr>
        <w:t xml:space="preserve"> </w:t>
      </w:r>
      <w:bookmarkStart w:id="29333" w:name="_ETM_Q40_596660"/>
      <w:bookmarkEnd w:id="29333"/>
      <w:r w:rsidRPr="00994C00">
        <w:rPr>
          <w:rtl/>
        </w:rPr>
        <w:t xml:space="preserve">גם </w:t>
      </w:r>
      <w:bookmarkStart w:id="29334" w:name="_ETM_Q40_596900"/>
      <w:bookmarkEnd w:id="29334"/>
      <w:r w:rsidRPr="00994C00">
        <w:rPr>
          <w:rtl/>
        </w:rPr>
        <w:t>ל</w:t>
      </w:r>
      <w:bookmarkStart w:id="29335" w:name="_ETM_Q40_597170"/>
      <w:bookmarkEnd w:id="29335"/>
      <w:r>
        <w:rPr>
          <w:rFonts w:hint="cs"/>
          <w:rtl/>
        </w:rPr>
        <w:t>חדריכם,</w:t>
      </w:r>
      <w:r w:rsidRPr="00994C00">
        <w:rPr>
          <w:rtl/>
        </w:rPr>
        <w:t xml:space="preserve"> </w:t>
      </w:r>
      <w:bookmarkStart w:id="29336" w:name="_ETM_Q40_597560"/>
      <w:bookmarkEnd w:id="29336"/>
      <w:r w:rsidRPr="00994C00">
        <w:rPr>
          <w:rtl/>
        </w:rPr>
        <w:t xml:space="preserve">גם </w:t>
      </w:r>
      <w:bookmarkStart w:id="29337" w:name="_ETM_Q40_597740"/>
      <w:bookmarkEnd w:id="29337"/>
      <w:r>
        <w:rPr>
          <w:rtl/>
        </w:rPr>
        <w:t>לח</w:t>
      </w:r>
      <w:r>
        <w:rPr>
          <w:rFonts w:hint="cs"/>
          <w:rtl/>
        </w:rPr>
        <w:t>ד</w:t>
      </w:r>
      <w:r w:rsidRPr="00994C00">
        <w:rPr>
          <w:rtl/>
        </w:rPr>
        <w:t>ר</w:t>
      </w:r>
      <w:r>
        <w:rPr>
          <w:rFonts w:hint="cs"/>
          <w:rtl/>
        </w:rPr>
        <w:t>י</w:t>
      </w:r>
      <w:r w:rsidRPr="00994C00">
        <w:rPr>
          <w:rtl/>
        </w:rPr>
        <w:t>נו</w:t>
      </w:r>
      <w:r>
        <w:rPr>
          <w:rFonts w:hint="cs"/>
          <w:rtl/>
        </w:rPr>
        <w:t>.</w:t>
      </w:r>
      <w:r w:rsidRPr="00994C00">
        <w:rPr>
          <w:rtl/>
        </w:rPr>
        <w:t xml:space="preserve"> </w:t>
      </w:r>
      <w:bookmarkStart w:id="29338" w:name="_ETM_Q40_599350"/>
      <w:bookmarkEnd w:id="29338"/>
      <w:r w:rsidRPr="00994C00">
        <w:rPr>
          <w:rtl/>
        </w:rPr>
        <w:t xml:space="preserve">אבל </w:t>
      </w:r>
      <w:bookmarkStart w:id="29339" w:name="_ETM_Q40_599650"/>
      <w:bookmarkEnd w:id="29339"/>
      <w:r w:rsidRPr="00994C00">
        <w:rPr>
          <w:rtl/>
        </w:rPr>
        <w:t xml:space="preserve">בחלקם </w:t>
      </w:r>
      <w:bookmarkStart w:id="29340" w:name="_ETM_Q40_600520"/>
      <w:bookmarkEnd w:id="29340"/>
      <w:r w:rsidRPr="00994C00">
        <w:rPr>
          <w:rtl/>
        </w:rPr>
        <w:t xml:space="preserve">מספרים </w:t>
      </w:r>
      <w:bookmarkStart w:id="29341" w:name="_ETM_Q40_601330"/>
      <w:bookmarkEnd w:id="29341"/>
      <w:r w:rsidRPr="00994C00">
        <w:rPr>
          <w:rtl/>
        </w:rPr>
        <w:t xml:space="preserve">סיפורים </w:t>
      </w:r>
      <w:bookmarkStart w:id="29342" w:name="_ETM_Q40_602110"/>
      <w:bookmarkEnd w:id="29342"/>
      <w:r w:rsidRPr="00994C00">
        <w:rPr>
          <w:rtl/>
        </w:rPr>
        <w:t>כ</w:t>
      </w:r>
      <w:r>
        <w:rPr>
          <w:rFonts w:hint="cs"/>
          <w:rtl/>
        </w:rPr>
        <w:t>י</w:t>
      </w:r>
      <w:r w:rsidRPr="00994C00">
        <w:rPr>
          <w:rtl/>
        </w:rPr>
        <w:t xml:space="preserve">צד </w:t>
      </w:r>
      <w:bookmarkStart w:id="29343" w:name="_ETM_Q40_603779"/>
      <w:bookmarkEnd w:id="29343"/>
      <w:r w:rsidRPr="00994C00">
        <w:rPr>
          <w:rtl/>
        </w:rPr>
        <w:t>חלק</w:t>
      </w:r>
      <w:bookmarkStart w:id="29344" w:name="_ETM_Q40_604989"/>
      <w:bookmarkEnd w:id="29344"/>
      <w:r>
        <w:rPr>
          <w:rFonts w:hint="cs"/>
          <w:rtl/>
        </w:rPr>
        <w:t xml:space="preserve"> </w:t>
      </w:r>
      <w:r>
        <w:rPr>
          <w:rtl/>
        </w:rPr>
        <w:t>–</w:t>
      </w:r>
      <w:r>
        <w:rPr>
          <w:rFonts w:hint="cs"/>
          <w:rtl/>
        </w:rPr>
        <w:t xml:space="preserve"> </w:t>
      </w:r>
      <w:r w:rsidRPr="00994C00">
        <w:rPr>
          <w:rtl/>
        </w:rPr>
        <w:t>מזערי</w:t>
      </w:r>
      <w:r>
        <w:rPr>
          <w:rFonts w:hint="cs"/>
          <w:rtl/>
        </w:rPr>
        <w:t>,</w:t>
      </w:r>
      <w:r w:rsidRPr="00994C00">
        <w:rPr>
          <w:rtl/>
        </w:rPr>
        <w:t xml:space="preserve"> </w:t>
      </w:r>
      <w:bookmarkStart w:id="29345" w:name="_ETM_Q40_605799"/>
      <w:bookmarkEnd w:id="29345"/>
      <w:r w:rsidRPr="00994C00">
        <w:rPr>
          <w:rtl/>
        </w:rPr>
        <w:t xml:space="preserve">אבל </w:t>
      </w:r>
      <w:bookmarkStart w:id="29346" w:name="_ETM_Q40_606099"/>
      <w:bookmarkEnd w:id="29346"/>
      <w:r w:rsidRPr="00994C00">
        <w:rPr>
          <w:rtl/>
        </w:rPr>
        <w:t>חלק</w:t>
      </w:r>
      <w:r>
        <w:rPr>
          <w:rFonts w:hint="cs"/>
          <w:rtl/>
        </w:rPr>
        <w:t>,</w:t>
      </w:r>
      <w:r w:rsidRPr="00994C00">
        <w:rPr>
          <w:rtl/>
        </w:rPr>
        <w:t xml:space="preserve"> </w:t>
      </w:r>
      <w:bookmarkStart w:id="29347" w:name="_ETM_Q40_606789"/>
      <w:bookmarkEnd w:id="29347"/>
      <w:r w:rsidRPr="00994C00">
        <w:rPr>
          <w:rtl/>
        </w:rPr>
        <w:t xml:space="preserve">וחבל </w:t>
      </w:r>
      <w:bookmarkStart w:id="29348" w:name="_ETM_Q40_607179"/>
      <w:bookmarkEnd w:id="29348"/>
      <w:r w:rsidRPr="00994C00">
        <w:rPr>
          <w:rtl/>
        </w:rPr>
        <w:t xml:space="preserve">שהוא </w:t>
      </w:r>
      <w:bookmarkStart w:id="29349" w:name="_ETM_Q40_607359"/>
      <w:bookmarkEnd w:id="29349"/>
      <w:r w:rsidRPr="00994C00">
        <w:rPr>
          <w:rtl/>
        </w:rPr>
        <w:t xml:space="preserve">נמצא </w:t>
      </w:r>
      <w:bookmarkStart w:id="29350" w:name="_ETM_Q40_607689"/>
      <w:bookmarkEnd w:id="29350"/>
      <w:r w:rsidRPr="00994C00">
        <w:rPr>
          <w:rtl/>
        </w:rPr>
        <w:t xml:space="preserve">כאן </w:t>
      </w:r>
      <w:bookmarkStart w:id="29351" w:name="_ETM_Q40_610660"/>
      <w:bookmarkEnd w:id="29351"/>
      <w:r>
        <w:rPr>
          <w:rFonts w:hint="cs"/>
          <w:rtl/>
        </w:rPr>
        <w:t>–</w:t>
      </w:r>
      <w:r w:rsidR="00584D00">
        <w:rPr>
          <w:rFonts w:hint="cs"/>
          <w:rtl/>
        </w:rPr>
        <w:t xml:space="preserve"> </w:t>
      </w:r>
      <w:r w:rsidRPr="00994C00">
        <w:rPr>
          <w:rtl/>
        </w:rPr>
        <w:t xml:space="preserve">חלק </w:t>
      </w:r>
      <w:bookmarkStart w:id="29352" w:name="_ETM_Q40_611200"/>
      <w:bookmarkEnd w:id="29352"/>
      <w:r w:rsidRPr="00994C00">
        <w:rPr>
          <w:rtl/>
        </w:rPr>
        <w:t xml:space="preserve">מחברי </w:t>
      </w:r>
      <w:bookmarkStart w:id="29353" w:name="_ETM_Q40_611680"/>
      <w:bookmarkEnd w:id="29353"/>
      <w:r w:rsidRPr="00994C00">
        <w:rPr>
          <w:rtl/>
        </w:rPr>
        <w:t xml:space="preserve">הכנסת </w:t>
      </w:r>
      <w:bookmarkStart w:id="29354" w:name="_ETM_Q40_612280"/>
      <w:bookmarkEnd w:id="29354"/>
      <w:r w:rsidRPr="00994C00">
        <w:rPr>
          <w:rtl/>
        </w:rPr>
        <w:t xml:space="preserve">מטיחים </w:t>
      </w:r>
      <w:bookmarkStart w:id="29355" w:name="_ETM_Q40_613360"/>
      <w:bookmarkEnd w:id="29355"/>
      <w:r>
        <w:rPr>
          <w:rFonts w:hint="cs"/>
          <w:rtl/>
        </w:rPr>
        <w:t xml:space="preserve">בהם </w:t>
      </w:r>
      <w:r w:rsidRPr="00994C00">
        <w:rPr>
          <w:rtl/>
        </w:rPr>
        <w:t xml:space="preserve">האשמות </w:t>
      </w:r>
      <w:bookmarkStart w:id="29356" w:name="_ETM_Q40_616260"/>
      <w:bookmarkEnd w:id="29356"/>
      <w:r w:rsidRPr="00994C00">
        <w:rPr>
          <w:rtl/>
        </w:rPr>
        <w:t xml:space="preserve">ואומרים </w:t>
      </w:r>
      <w:bookmarkStart w:id="29357" w:name="_ETM_Q40_616830"/>
      <w:bookmarkEnd w:id="29357"/>
      <w:r w:rsidRPr="00994C00">
        <w:rPr>
          <w:rtl/>
        </w:rPr>
        <w:t>להם</w:t>
      </w:r>
      <w:r>
        <w:rPr>
          <w:rFonts w:hint="cs"/>
          <w:rtl/>
        </w:rPr>
        <w:t>:</w:t>
      </w:r>
      <w:r w:rsidRPr="00994C00">
        <w:rPr>
          <w:rtl/>
        </w:rPr>
        <w:t xml:space="preserve"> </w:t>
      </w:r>
      <w:bookmarkStart w:id="29358" w:name="_ETM_Q40_617159"/>
      <w:bookmarkEnd w:id="29358"/>
      <w:r w:rsidRPr="00994C00">
        <w:rPr>
          <w:rtl/>
        </w:rPr>
        <w:t xml:space="preserve">אתם </w:t>
      </w:r>
      <w:bookmarkStart w:id="29359" w:name="_ETM_Q40_617489"/>
      <w:bookmarkEnd w:id="29359"/>
      <w:r w:rsidRPr="00994C00">
        <w:rPr>
          <w:rtl/>
        </w:rPr>
        <w:t xml:space="preserve">נמצאים </w:t>
      </w:r>
      <w:bookmarkStart w:id="29360" w:name="_ETM_Q40_618000"/>
      <w:bookmarkEnd w:id="29360"/>
      <w:r w:rsidRPr="00994C00">
        <w:rPr>
          <w:rtl/>
        </w:rPr>
        <w:t>כאן</w:t>
      </w:r>
      <w:r>
        <w:rPr>
          <w:rFonts w:hint="cs"/>
          <w:rtl/>
        </w:rPr>
        <w:t>,</w:t>
      </w:r>
      <w:r w:rsidRPr="00994C00">
        <w:rPr>
          <w:rtl/>
        </w:rPr>
        <w:t xml:space="preserve"> </w:t>
      </w:r>
      <w:bookmarkStart w:id="29361" w:name="_ETM_Q40_618299"/>
      <w:bookmarkEnd w:id="29361"/>
      <w:r w:rsidRPr="00994C00">
        <w:rPr>
          <w:rtl/>
        </w:rPr>
        <w:t xml:space="preserve">אתם </w:t>
      </w:r>
      <w:bookmarkStart w:id="29362" w:name="_ETM_Q40_618569"/>
      <w:bookmarkEnd w:id="29362"/>
      <w:r w:rsidRPr="00994C00">
        <w:rPr>
          <w:rtl/>
        </w:rPr>
        <w:t xml:space="preserve">רק </w:t>
      </w:r>
      <w:bookmarkStart w:id="29363" w:name="_ETM_Q40_618750"/>
      <w:bookmarkEnd w:id="29363"/>
      <w:r w:rsidRPr="00994C00">
        <w:rPr>
          <w:rtl/>
        </w:rPr>
        <w:t xml:space="preserve">מחרחרי </w:t>
      </w:r>
      <w:bookmarkStart w:id="29364" w:name="_ETM_Q40_619470"/>
      <w:bookmarkEnd w:id="29364"/>
      <w:r w:rsidRPr="00994C00">
        <w:rPr>
          <w:rtl/>
        </w:rPr>
        <w:t>ריב</w:t>
      </w:r>
      <w:r>
        <w:rPr>
          <w:rFonts w:hint="cs"/>
          <w:rtl/>
        </w:rPr>
        <w:t>.</w:t>
      </w:r>
      <w:bookmarkStart w:id="29365" w:name="_ETM_Q40_621400"/>
      <w:bookmarkEnd w:id="29365"/>
      <w:r w:rsidR="00D25BF7">
        <w:rPr>
          <w:rFonts w:hint="cs"/>
          <w:rtl/>
        </w:rPr>
        <w:t xml:space="preserve"> </w:t>
      </w:r>
      <w:r w:rsidRPr="00994C00">
        <w:rPr>
          <w:rtl/>
        </w:rPr>
        <w:t xml:space="preserve">אנחנו </w:t>
      </w:r>
      <w:bookmarkStart w:id="29366" w:name="_ETM_Q40_621819"/>
      <w:bookmarkEnd w:id="29366"/>
      <w:r w:rsidRPr="00994C00">
        <w:rPr>
          <w:rtl/>
        </w:rPr>
        <w:t>מנהיגים</w:t>
      </w:r>
      <w:r>
        <w:rPr>
          <w:rFonts w:hint="cs"/>
          <w:rtl/>
        </w:rPr>
        <w:t>.</w:t>
      </w:r>
      <w:r w:rsidRPr="00994C00">
        <w:rPr>
          <w:rtl/>
        </w:rPr>
        <w:t xml:space="preserve"> </w:t>
      </w:r>
      <w:bookmarkStart w:id="29367" w:name="_ETM_Q40_624029"/>
      <w:bookmarkEnd w:id="29367"/>
      <w:r>
        <w:rPr>
          <w:rtl/>
        </w:rPr>
        <w:t>ה</w:t>
      </w:r>
      <w:r>
        <w:rPr>
          <w:rFonts w:hint="cs"/>
          <w:rtl/>
        </w:rPr>
        <w:t>ע</w:t>
      </w:r>
      <w:r w:rsidRPr="00994C00">
        <w:rPr>
          <w:rtl/>
        </w:rPr>
        <w:t xml:space="preserve">ם </w:t>
      </w:r>
      <w:bookmarkStart w:id="29368" w:name="_ETM_Q40_624749"/>
      <w:bookmarkEnd w:id="29368"/>
      <w:r w:rsidRPr="00994C00">
        <w:rPr>
          <w:rtl/>
        </w:rPr>
        <w:t xml:space="preserve">או </w:t>
      </w:r>
      <w:bookmarkStart w:id="29369" w:name="_ETM_Q40_624809"/>
      <w:bookmarkEnd w:id="29369"/>
      <w:r w:rsidRPr="00994C00">
        <w:rPr>
          <w:rtl/>
        </w:rPr>
        <w:t xml:space="preserve">חלקו </w:t>
      </w:r>
      <w:bookmarkStart w:id="29370" w:name="_ETM_Q40_625230"/>
      <w:bookmarkEnd w:id="29370"/>
      <w:r w:rsidRPr="00994C00">
        <w:rPr>
          <w:rtl/>
        </w:rPr>
        <w:t xml:space="preserve">נמצא </w:t>
      </w:r>
      <w:bookmarkStart w:id="29371" w:name="_ETM_Q40_625559"/>
      <w:bookmarkEnd w:id="29371"/>
      <w:r w:rsidRPr="00994C00">
        <w:rPr>
          <w:rtl/>
        </w:rPr>
        <w:t>בצער</w:t>
      </w:r>
      <w:r>
        <w:rPr>
          <w:rFonts w:hint="cs"/>
          <w:rtl/>
        </w:rPr>
        <w:t>,</w:t>
      </w:r>
      <w:r w:rsidRPr="00994C00">
        <w:rPr>
          <w:rtl/>
        </w:rPr>
        <w:t xml:space="preserve"> </w:t>
      </w:r>
      <w:bookmarkStart w:id="29372" w:name="_ETM_Q40_626129"/>
      <w:bookmarkEnd w:id="29372"/>
      <w:r w:rsidRPr="00994C00">
        <w:rPr>
          <w:rtl/>
        </w:rPr>
        <w:t xml:space="preserve">כל </w:t>
      </w:r>
      <w:bookmarkStart w:id="29373" w:name="_ETM_Q40_626400"/>
      <w:bookmarkEnd w:id="29373"/>
      <w:r w:rsidRPr="00994C00">
        <w:rPr>
          <w:rtl/>
        </w:rPr>
        <w:t>ה</w:t>
      </w:r>
      <w:r>
        <w:rPr>
          <w:rFonts w:hint="cs"/>
          <w:rtl/>
        </w:rPr>
        <w:t>עם נמצא בצער.</w:t>
      </w:r>
      <w:r w:rsidRPr="00994C00">
        <w:rPr>
          <w:rtl/>
        </w:rPr>
        <w:t xml:space="preserve"> </w:t>
      </w:r>
      <w:bookmarkStart w:id="29374" w:name="_ETM_Q40_626939"/>
      <w:bookmarkStart w:id="29375" w:name="_ETM_Q40_627860"/>
      <w:bookmarkEnd w:id="29374"/>
      <w:bookmarkEnd w:id="29375"/>
      <w:r w:rsidRPr="00994C00">
        <w:rPr>
          <w:rtl/>
        </w:rPr>
        <w:t xml:space="preserve">ראוי </w:t>
      </w:r>
      <w:bookmarkStart w:id="29376" w:name="_ETM_Q40_628430"/>
      <w:bookmarkEnd w:id="29376"/>
      <w:r w:rsidRPr="00994C00">
        <w:rPr>
          <w:rtl/>
        </w:rPr>
        <w:t xml:space="preserve">שאנחנו </w:t>
      </w:r>
      <w:bookmarkStart w:id="29377" w:name="_ETM_Q40_628940"/>
      <w:bookmarkEnd w:id="29377"/>
      <w:r w:rsidRPr="00994C00">
        <w:rPr>
          <w:rtl/>
        </w:rPr>
        <w:t xml:space="preserve">נהיה </w:t>
      </w:r>
      <w:bookmarkStart w:id="29378" w:name="_ETM_Q40_629270"/>
      <w:bookmarkEnd w:id="29378"/>
      <w:r w:rsidRPr="00994C00">
        <w:rPr>
          <w:rtl/>
        </w:rPr>
        <w:t xml:space="preserve">זהירים </w:t>
      </w:r>
      <w:bookmarkStart w:id="29379" w:name="_ETM_Q40_630330"/>
      <w:bookmarkEnd w:id="29379"/>
      <w:r w:rsidRPr="00994C00">
        <w:rPr>
          <w:rtl/>
        </w:rPr>
        <w:t>במילותינו</w:t>
      </w:r>
      <w:r>
        <w:rPr>
          <w:rFonts w:hint="cs"/>
          <w:rtl/>
        </w:rPr>
        <w:t>.</w:t>
      </w:r>
      <w:r w:rsidRPr="00994C00">
        <w:rPr>
          <w:rtl/>
        </w:rPr>
        <w:t xml:space="preserve"> </w:t>
      </w:r>
      <w:bookmarkStart w:id="29380" w:name="_ETM_Q40_632220"/>
      <w:bookmarkEnd w:id="29380"/>
      <w:r w:rsidRPr="00994C00">
        <w:rPr>
          <w:rtl/>
        </w:rPr>
        <w:t xml:space="preserve">ואני </w:t>
      </w:r>
      <w:bookmarkStart w:id="29381" w:name="_ETM_Q40_632640"/>
      <w:bookmarkEnd w:id="29381"/>
      <w:r w:rsidRPr="00994C00">
        <w:rPr>
          <w:rtl/>
        </w:rPr>
        <w:t xml:space="preserve">מציע </w:t>
      </w:r>
      <w:bookmarkStart w:id="29382" w:name="_ETM_Q40_633360"/>
      <w:bookmarkEnd w:id="29382"/>
      <w:r w:rsidRPr="00994C00">
        <w:rPr>
          <w:rtl/>
        </w:rPr>
        <w:t>באמת</w:t>
      </w:r>
      <w:r>
        <w:rPr>
          <w:rFonts w:hint="cs"/>
          <w:rtl/>
        </w:rPr>
        <w:t>,</w:t>
      </w:r>
      <w:r w:rsidRPr="00994C00">
        <w:rPr>
          <w:rtl/>
        </w:rPr>
        <w:t xml:space="preserve"> </w:t>
      </w:r>
      <w:bookmarkStart w:id="29383" w:name="_ETM_Q40_635359"/>
      <w:bookmarkEnd w:id="29383"/>
      <w:r w:rsidRPr="00994C00">
        <w:rPr>
          <w:rtl/>
        </w:rPr>
        <w:t xml:space="preserve">גם </w:t>
      </w:r>
      <w:bookmarkStart w:id="29384" w:name="_ETM_Q40_635780"/>
      <w:bookmarkEnd w:id="29384"/>
      <w:proofErr w:type="spellStart"/>
      <w:r w:rsidRPr="00994C00">
        <w:rPr>
          <w:rtl/>
        </w:rPr>
        <w:t>לגולד</w:t>
      </w:r>
      <w:bookmarkStart w:id="29385" w:name="_ETM_Q40_636379"/>
      <w:bookmarkEnd w:id="29385"/>
      <w:r w:rsidRPr="00994C00">
        <w:rPr>
          <w:rtl/>
        </w:rPr>
        <w:t>ק</w:t>
      </w:r>
      <w:r>
        <w:rPr>
          <w:rFonts w:hint="cs"/>
          <w:rtl/>
        </w:rPr>
        <w:t>נופ</w:t>
      </w:r>
      <w:proofErr w:type="spellEnd"/>
      <w:r>
        <w:rPr>
          <w:rFonts w:hint="cs"/>
          <w:rtl/>
        </w:rPr>
        <w:t>:</w:t>
      </w:r>
      <w:r w:rsidRPr="00994C00">
        <w:rPr>
          <w:rtl/>
        </w:rPr>
        <w:t xml:space="preserve"> </w:t>
      </w:r>
      <w:bookmarkStart w:id="29386" w:name="_ETM_Q40_637730"/>
      <w:bookmarkEnd w:id="29386"/>
      <w:r w:rsidRPr="00994C00">
        <w:rPr>
          <w:rtl/>
        </w:rPr>
        <w:t xml:space="preserve">צא </w:t>
      </w:r>
      <w:bookmarkStart w:id="29387" w:name="_ETM_Q40_638000"/>
      <w:bookmarkEnd w:id="29387"/>
      <w:r w:rsidRPr="00994C00">
        <w:rPr>
          <w:rtl/>
        </w:rPr>
        <w:t xml:space="preserve">ולמד </w:t>
      </w:r>
      <w:bookmarkStart w:id="29388" w:name="_ETM_Q40_638450"/>
      <w:bookmarkEnd w:id="29388"/>
      <w:r w:rsidRPr="00994C00">
        <w:rPr>
          <w:rtl/>
        </w:rPr>
        <w:t xml:space="preserve">מה </w:t>
      </w:r>
      <w:bookmarkStart w:id="29389" w:name="_ETM_Q40_638570"/>
      <w:bookmarkEnd w:id="29389"/>
      <w:proofErr w:type="spellStart"/>
      <w:r w:rsidRPr="00994C00">
        <w:rPr>
          <w:rtl/>
        </w:rPr>
        <w:t>קורה</w:t>
      </w:r>
      <w:r w:rsidR="00D25BF7">
        <w:rPr>
          <w:rFonts w:hint="cs"/>
          <w:rtl/>
        </w:rPr>
        <w:t>ף</w:t>
      </w:r>
      <w:proofErr w:type="spellEnd"/>
      <w:r w:rsidRPr="00994C00">
        <w:rPr>
          <w:rtl/>
        </w:rPr>
        <w:t xml:space="preserve"> </w:t>
      </w:r>
      <w:bookmarkStart w:id="29390" w:name="_ETM_Q40_639370"/>
      <w:bookmarkEnd w:id="29390"/>
      <w:r w:rsidRPr="00994C00">
        <w:rPr>
          <w:rtl/>
        </w:rPr>
        <w:t xml:space="preserve">כדי </w:t>
      </w:r>
      <w:bookmarkStart w:id="29391" w:name="_ETM_Q40_639989"/>
      <w:bookmarkEnd w:id="29391"/>
      <w:r w:rsidRPr="00994C00">
        <w:rPr>
          <w:rtl/>
        </w:rPr>
        <w:t xml:space="preserve">שלא </w:t>
      </w:r>
      <w:bookmarkStart w:id="29392" w:name="_ETM_Q40_640260"/>
      <w:bookmarkEnd w:id="29392"/>
      <w:r w:rsidRPr="00994C00">
        <w:rPr>
          <w:rtl/>
        </w:rPr>
        <w:t xml:space="preserve">תשב </w:t>
      </w:r>
      <w:bookmarkStart w:id="29393" w:name="_ETM_Q40_641870"/>
      <w:bookmarkEnd w:id="29393"/>
      <w:r w:rsidRPr="00994C00">
        <w:rPr>
          <w:rtl/>
        </w:rPr>
        <w:t xml:space="preserve">על </w:t>
      </w:r>
      <w:bookmarkStart w:id="29394" w:name="_ETM_Q40_642170"/>
      <w:bookmarkEnd w:id="29394"/>
      <w:r w:rsidRPr="00994C00">
        <w:rPr>
          <w:rtl/>
        </w:rPr>
        <w:t>כס</w:t>
      </w:r>
      <w:r>
        <w:rPr>
          <w:rFonts w:hint="cs"/>
          <w:rtl/>
        </w:rPr>
        <w:t>ת</w:t>
      </w:r>
      <w:r w:rsidRPr="00994C00">
        <w:rPr>
          <w:rtl/>
        </w:rPr>
        <w:t xml:space="preserve"> </w:t>
      </w:r>
      <w:bookmarkStart w:id="29395" w:name="_ETM_Q40_642920"/>
      <w:bookmarkEnd w:id="29395"/>
      <w:r w:rsidRPr="00994C00">
        <w:rPr>
          <w:rtl/>
        </w:rPr>
        <w:t xml:space="preserve">ועל </w:t>
      </w:r>
      <w:bookmarkStart w:id="29396" w:name="_ETM_Q40_643310"/>
      <w:bookmarkEnd w:id="29396"/>
      <w:r>
        <w:rPr>
          <w:rFonts w:hint="cs"/>
          <w:rtl/>
        </w:rPr>
        <w:t>כ</w:t>
      </w:r>
      <w:r w:rsidRPr="00994C00">
        <w:rPr>
          <w:rtl/>
        </w:rPr>
        <w:t xml:space="preserve">ר </w:t>
      </w:r>
      <w:bookmarkStart w:id="29397" w:name="_ETM_Q40_644360"/>
      <w:bookmarkEnd w:id="29397"/>
      <w:r w:rsidRPr="00994C00">
        <w:rPr>
          <w:rtl/>
        </w:rPr>
        <w:t xml:space="preserve">מדושן </w:t>
      </w:r>
      <w:bookmarkStart w:id="29398" w:name="_ETM_Q40_645560"/>
      <w:bookmarkEnd w:id="29398"/>
      <w:r w:rsidRPr="00994C00">
        <w:rPr>
          <w:rtl/>
        </w:rPr>
        <w:t xml:space="preserve">ותלמד </w:t>
      </w:r>
      <w:bookmarkStart w:id="29399" w:name="_ETM_Q40_646040"/>
      <w:bookmarkEnd w:id="29399"/>
      <w:r w:rsidRPr="00994C00">
        <w:rPr>
          <w:rtl/>
        </w:rPr>
        <w:t xml:space="preserve">ממשה </w:t>
      </w:r>
      <w:bookmarkStart w:id="29400" w:name="_ETM_Q40_646430"/>
      <w:bookmarkEnd w:id="29400"/>
      <w:r w:rsidRPr="00994C00">
        <w:rPr>
          <w:rtl/>
        </w:rPr>
        <w:t>רבנו</w:t>
      </w:r>
      <w:r>
        <w:rPr>
          <w:rFonts w:hint="cs"/>
          <w:rtl/>
        </w:rPr>
        <w:t>:</w:t>
      </w:r>
      <w:r w:rsidRPr="00994C00">
        <w:rPr>
          <w:rtl/>
        </w:rPr>
        <w:t xml:space="preserve"> </w:t>
      </w:r>
      <w:bookmarkStart w:id="29401" w:name="_ETM_Q40_647300"/>
      <w:bookmarkEnd w:id="29401"/>
      <w:r>
        <w:rPr>
          <w:rFonts w:hint="cs"/>
          <w:rtl/>
        </w:rPr>
        <w:t>כשהעם נמצא</w:t>
      </w:r>
      <w:r w:rsidRPr="00994C00">
        <w:rPr>
          <w:rtl/>
        </w:rPr>
        <w:t xml:space="preserve"> </w:t>
      </w:r>
      <w:bookmarkStart w:id="29402" w:name="_ETM_Q40_648170"/>
      <w:bookmarkEnd w:id="29402"/>
      <w:r w:rsidRPr="00994C00">
        <w:rPr>
          <w:rtl/>
        </w:rPr>
        <w:t>בצער</w:t>
      </w:r>
      <w:r>
        <w:rPr>
          <w:rFonts w:hint="cs"/>
          <w:rtl/>
        </w:rPr>
        <w:t>,</w:t>
      </w:r>
      <w:r w:rsidRPr="00994C00">
        <w:rPr>
          <w:rtl/>
        </w:rPr>
        <w:t xml:space="preserve"> </w:t>
      </w:r>
      <w:bookmarkStart w:id="29403" w:name="_ETM_Q40_649659"/>
      <w:bookmarkEnd w:id="29403"/>
      <w:r w:rsidRPr="00994C00">
        <w:rPr>
          <w:rtl/>
        </w:rPr>
        <w:t xml:space="preserve">הוא </w:t>
      </w:r>
      <w:bookmarkStart w:id="29404" w:name="_ETM_Q40_649810"/>
      <w:bookmarkEnd w:id="29404"/>
      <w:r w:rsidRPr="00994C00">
        <w:rPr>
          <w:rtl/>
        </w:rPr>
        <w:t>מצ</w:t>
      </w:r>
      <w:r>
        <w:rPr>
          <w:rFonts w:hint="cs"/>
          <w:rtl/>
        </w:rPr>
        <w:t>ע</w:t>
      </w:r>
      <w:r w:rsidRPr="00994C00">
        <w:rPr>
          <w:rtl/>
        </w:rPr>
        <w:t xml:space="preserve">ר </w:t>
      </w:r>
      <w:bookmarkStart w:id="29405" w:name="_ETM_Q40_650260"/>
      <w:bookmarkEnd w:id="29405"/>
      <w:r w:rsidRPr="00994C00">
        <w:rPr>
          <w:rtl/>
        </w:rPr>
        <w:t xml:space="preserve">עצמו </w:t>
      </w:r>
      <w:bookmarkStart w:id="29406" w:name="_ETM_Q40_650680"/>
      <w:bookmarkEnd w:id="29406"/>
      <w:r w:rsidRPr="00994C00">
        <w:rPr>
          <w:rtl/>
        </w:rPr>
        <w:t>ע</w:t>
      </w:r>
      <w:r>
        <w:rPr>
          <w:rFonts w:hint="cs"/>
          <w:rtl/>
        </w:rPr>
        <w:t>ימם.</w:t>
      </w:r>
      <w:bookmarkStart w:id="29407" w:name="_ETM_Q40_650829"/>
      <w:bookmarkEnd w:id="29407"/>
      <w:r w:rsidRPr="00994C00">
        <w:rPr>
          <w:rtl/>
        </w:rPr>
        <w:t xml:space="preserve"> </w:t>
      </w:r>
      <w:bookmarkStart w:id="29408" w:name="_ETM_Q40_651340"/>
      <w:bookmarkEnd w:id="29408"/>
      <w:r w:rsidRPr="00994C00">
        <w:rPr>
          <w:rtl/>
        </w:rPr>
        <w:t>תודה</w:t>
      </w:r>
      <w:r>
        <w:rPr>
          <w:rFonts w:hint="cs"/>
          <w:rtl/>
        </w:rPr>
        <w:t>.</w:t>
      </w:r>
    </w:p>
    <w:p w:rsidR="00C85791" w:rsidRDefault="00C85791" w:rsidP="006336AD">
      <w:pPr>
        <w:rPr>
          <w:rtl/>
        </w:rPr>
      </w:pPr>
      <w:bookmarkStart w:id="29409" w:name="_ETM_Q40_651434"/>
      <w:bookmarkStart w:id="29410" w:name="_ETM_Q40_651525"/>
      <w:bookmarkEnd w:id="29409"/>
      <w:bookmarkEnd w:id="29410"/>
    </w:p>
    <w:p w:rsidR="00C85791" w:rsidRDefault="00C85791" w:rsidP="006336AD">
      <w:pPr>
        <w:pStyle w:val="af7"/>
        <w:keepNext/>
        <w:rPr>
          <w:rtl/>
        </w:rPr>
      </w:pPr>
      <w:r w:rsidRPr="00535602">
        <w:rPr>
          <w:rStyle w:val="TagStyle"/>
          <w:rtl/>
        </w:rPr>
        <w:t xml:space="preserve"> &lt;&lt; יור &gt;&gt; </w:t>
      </w:r>
      <w:r>
        <w:rPr>
          <w:rtl/>
        </w:rPr>
        <w:t>היו"ר משה סולומון:</w:t>
      </w:r>
      <w:r w:rsidRPr="00535602">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411" w:name="_ETM_Q40_652587"/>
      <w:bookmarkStart w:id="29412" w:name="_ETM_Q40_651609"/>
      <w:bookmarkEnd w:id="29411"/>
      <w:bookmarkEnd w:id="29412"/>
      <w:r w:rsidRPr="00994C00">
        <w:rPr>
          <w:rtl/>
        </w:rPr>
        <w:t xml:space="preserve">תודה </w:t>
      </w:r>
      <w:bookmarkStart w:id="29413" w:name="_ETM_Q40_652120"/>
      <w:bookmarkEnd w:id="29413"/>
      <w:r w:rsidRPr="00994C00">
        <w:rPr>
          <w:rtl/>
        </w:rPr>
        <w:t>רבה</w:t>
      </w:r>
      <w:r>
        <w:rPr>
          <w:rFonts w:hint="cs"/>
          <w:rtl/>
        </w:rPr>
        <w:t>.</w:t>
      </w:r>
      <w:r w:rsidRPr="00994C00">
        <w:rPr>
          <w:rtl/>
        </w:rPr>
        <w:t xml:space="preserve"> </w:t>
      </w:r>
      <w:bookmarkStart w:id="29414" w:name="_ETM_Q40_652790"/>
      <w:bookmarkEnd w:id="29414"/>
      <w:r w:rsidRPr="00994C00">
        <w:rPr>
          <w:rtl/>
        </w:rPr>
        <w:t xml:space="preserve">חבר </w:t>
      </w:r>
      <w:bookmarkStart w:id="29415" w:name="_ETM_Q40_653000"/>
      <w:bookmarkEnd w:id="29415"/>
      <w:r w:rsidRPr="00994C00">
        <w:rPr>
          <w:rtl/>
        </w:rPr>
        <w:t xml:space="preserve">הכנסת </w:t>
      </w:r>
      <w:bookmarkStart w:id="29416" w:name="_ETM_Q40_653209"/>
      <w:bookmarkEnd w:id="29416"/>
      <w:r w:rsidRPr="00994C00">
        <w:rPr>
          <w:rtl/>
        </w:rPr>
        <w:t xml:space="preserve">עופר </w:t>
      </w:r>
      <w:bookmarkStart w:id="29417" w:name="_ETM_Q40_653420"/>
      <w:bookmarkEnd w:id="29417"/>
      <w:r w:rsidRPr="00994C00">
        <w:rPr>
          <w:rtl/>
        </w:rPr>
        <w:t>כסיף</w:t>
      </w:r>
      <w:r>
        <w:rPr>
          <w:rFonts w:hint="cs"/>
          <w:rtl/>
        </w:rPr>
        <w:t>,</w:t>
      </w:r>
      <w:r w:rsidRPr="00994C00">
        <w:rPr>
          <w:rtl/>
        </w:rPr>
        <w:t xml:space="preserve"> </w:t>
      </w:r>
      <w:bookmarkStart w:id="29418" w:name="_ETM_Q40_653900"/>
      <w:bookmarkEnd w:id="29418"/>
      <w:r w:rsidRPr="00994C00">
        <w:rPr>
          <w:rtl/>
        </w:rPr>
        <w:t>בבקשה</w:t>
      </w:r>
      <w:r>
        <w:rPr>
          <w:rFonts w:hint="cs"/>
          <w:rtl/>
        </w:rPr>
        <w:t>.</w:t>
      </w:r>
    </w:p>
    <w:p w:rsidR="00C85791" w:rsidRDefault="00C85791" w:rsidP="006336AD">
      <w:pPr>
        <w:rPr>
          <w:rtl/>
        </w:rPr>
      </w:pPr>
      <w:bookmarkStart w:id="29419" w:name="_ETM_Q40_656902"/>
      <w:bookmarkStart w:id="29420" w:name="_ETM_Q40_656981"/>
      <w:bookmarkEnd w:id="29419"/>
      <w:bookmarkEnd w:id="29420"/>
    </w:p>
    <w:p w:rsidR="00C85791" w:rsidRDefault="00C85791" w:rsidP="006336AD">
      <w:pPr>
        <w:pStyle w:val="af6"/>
        <w:keepNext/>
        <w:rPr>
          <w:rtl/>
        </w:rPr>
      </w:pPr>
      <w:bookmarkStart w:id="29421" w:name="_ETM_Q40_664029"/>
      <w:bookmarkStart w:id="29422" w:name="ET_interruption_6352_29"/>
      <w:bookmarkEnd w:id="29421"/>
      <w:r w:rsidRPr="00535602">
        <w:rPr>
          <w:rStyle w:val="TagStyle"/>
          <w:rtl/>
        </w:rPr>
        <w:t xml:space="preserve"> &lt;&lt; קריאה &gt;&gt; </w:t>
      </w:r>
      <w:r>
        <w:rPr>
          <w:rtl/>
        </w:rPr>
        <w:t>אלמוג כהן (עוצמה יהודית):</w:t>
      </w:r>
      <w:r w:rsidRPr="00535602">
        <w:rPr>
          <w:rStyle w:val="TagStyle"/>
          <w:rtl/>
        </w:rPr>
        <w:t xml:space="preserve"> &lt;&lt; קריאה &gt;&gt;</w:t>
      </w:r>
      <w:r>
        <w:rPr>
          <w:rtl/>
        </w:rPr>
        <w:t xml:space="preserve"> </w:t>
      </w:r>
      <w:bookmarkEnd w:id="29422"/>
    </w:p>
    <w:p w:rsidR="00C85791" w:rsidRDefault="00C85791" w:rsidP="006336AD">
      <w:pPr>
        <w:rPr>
          <w:rtl/>
        </w:rPr>
      </w:pPr>
    </w:p>
    <w:p w:rsidR="00C85791" w:rsidRDefault="00C85791" w:rsidP="00D25BF7">
      <w:pPr>
        <w:rPr>
          <w:rtl/>
        </w:rPr>
      </w:pPr>
      <w:r>
        <w:rPr>
          <w:rFonts w:hint="cs"/>
          <w:rtl/>
        </w:rPr>
        <w:t xml:space="preserve">אדוני </w:t>
      </w:r>
      <w:bookmarkStart w:id="29423" w:name="_ETM_Q40_662964"/>
      <w:bookmarkEnd w:id="29423"/>
      <w:r>
        <w:rPr>
          <w:rFonts w:hint="cs"/>
          <w:rtl/>
        </w:rPr>
        <w:t xml:space="preserve">היושב-ראש, אני רוצה להציע הצעת חוק: לפני שחבר הכנסת </w:t>
      </w:r>
      <w:bookmarkStart w:id="29424" w:name="_ETM_Q40_666067"/>
      <w:bookmarkEnd w:id="29424"/>
      <w:r>
        <w:rPr>
          <w:rFonts w:hint="cs"/>
          <w:rtl/>
        </w:rPr>
        <w:t xml:space="preserve">כסיף עולה לדבר, לעשות אזהרות </w:t>
      </w:r>
      <w:r w:rsidR="00330489">
        <w:rPr>
          <w:rFonts w:hint="cs"/>
          <w:rtl/>
        </w:rPr>
        <w:t>– – –</w:t>
      </w:r>
      <w:r>
        <w:rPr>
          <w:rFonts w:hint="cs"/>
          <w:rtl/>
        </w:rPr>
        <w:t xml:space="preserve"> אזהרות לאלרג</w:t>
      </w:r>
      <w:r w:rsidR="00D25BF7">
        <w:rPr>
          <w:rFonts w:hint="cs"/>
          <w:rtl/>
        </w:rPr>
        <w:t>י</w:t>
      </w:r>
      <w:r>
        <w:rPr>
          <w:rFonts w:hint="cs"/>
          <w:rtl/>
        </w:rPr>
        <w:t>ים לתומכי טרור, לגיס חמישי.</w:t>
      </w:r>
    </w:p>
    <w:p w:rsidR="00C85791" w:rsidRDefault="00C85791" w:rsidP="006336AD">
      <w:pPr>
        <w:rPr>
          <w:rtl/>
        </w:rPr>
      </w:pPr>
      <w:bookmarkStart w:id="29425" w:name="_ETM_Q40_673577"/>
      <w:bookmarkStart w:id="29426" w:name="_ETM_Q40_673662"/>
      <w:bookmarkEnd w:id="29425"/>
      <w:bookmarkEnd w:id="29426"/>
    </w:p>
    <w:p w:rsidR="00C85791" w:rsidRDefault="00C85791" w:rsidP="006336AD">
      <w:pPr>
        <w:pStyle w:val="af6"/>
        <w:keepNext/>
        <w:rPr>
          <w:rtl/>
        </w:rPr>
      </w:pPr>
      <w:bookmarkStart w:id="29427" w:name="ET_interruption_6255_30"/>
      <w:r w:rsidRPr="00E93C75">
        <w:rPr>
          <w:rStyle w:val="TagStyle"/>
          <w:rtl/>
        </w:rPr>
        <w:t xml:space="preserve"> &lt;&lt; קריאה &gt;&gt; </w:t>
      </w:r>
      <w:r>
        <w:rPr>
          <w:rtl/>
        </w:rPr>
        <w:t>סימון דוידסון (יש עתיד):</w:t>
      </w:r>
      <w:r w:rsidRPr="00E93C75">
        <w:rPr>
          <w:rStyle w:val="TagStyle"/>
          <w:rtl/>
        </w:rPr>
        <w:t xml:space="preserve"> &lt;&lt; קריאה &gt;&gt;</w:t>
      </w:r>
      <w:r>
        <w:rPr>
          <w:rtl/>
        </w:rPr>
        <w:t xml:space="preserve"> </w:t>
      </w:r>
      <w:bookmarkEnd w:id="29427"/>
    </w:p>
    <w:p w:rsidR="00C85791" w:rsidRDefault="00C85791" w:rsidP="006336AD">
      <w:pPr>
        <w:rPr>
          <w:rtl/>
        </w:rPr>
      </w:pPr>
    </w:p>
    <w:p w:rsidR="00C85791" w:rsidRDefault="00C85791" w:rsidP="006336AD">
      <w:pPr>
        <w:rPr>
          <w:rtl/>
        </w:rPr>
      </w:pPr>
      <w:r>
        <w:rPr>
          <w:rFonts w:hint="cs"/>
          <w:rtl/>
        </w:rPr>
        <w:t xml:space="preserve">מי זה מדבר? </w:t>
      </w:r>
      <w:bookmarkStart w:id="29428" w:name="_ETM_Q40_674619"/>
      <w:bookmarkEnd w:id="29428"/>
      <w:r>
        <w:rPr>
          <w:rFonts w:hint="cs"/>
          <w:rtl/>
        </w:rPr>
        <w:t>מי זה?</w:t>
      </w:r>
    </w:p>
    <w:p w:rsidR="00C85791" w:rsidRDefault="00C85791" w:rsidP="006336AD">
      <w:pPr>
        <w:rPr>
          <w:rtl/>
        </w:rPr>
      </w:pPr>
    </w:p>
    <w:p w:rsidR="00C85791" w:rsidRDefault="00C85791" w:rsidP="006336AD">
      <w:pPr>
        <w:pStyle w:val="af7"/>
        <w:keepNext/>
        <w:rPr>
          <w:rtl/>
        </w:rPr>
      </w:pPr>
      <w:bookmarkStart w:id="29429" w:name="ET_yor_6598_31"/>
      <w:r w:rsidRPr="00E93C75">
        <w:rPr>
          <w:rStyle w:val="TagStyle"/>
          <w:rtl/>
        </w:rPr>
        <w:t xml:space="preserve"> &lt;&lt; יור &gt;&gt; </w:t>
      </w:r>
      <w:r>
        <w:rPr>
          <w:rtl/>
        </w:rPr>
        <w:t>היו"ר משה סולומון:</w:t>
      </w:r>
      <w:r w:rsidRPr="00E93C75">
        <w:rPr>
          <w:rStyle w:val="TagStyle"/>
          <w:rtl/>
        </w:rPr>
        <w:t xml:space="preserve"> &lt;&lt; יור &gt;&gt;</w:t>
      </w:r>
      <w:r>
        <w:rPr>
          <w:rtl/>
        </w:rPr>
        <w:t xml:space="preserve"> </w:t>
      </w:r>
      <w:bookmarkEnd w:id="29429"/>
    </w:p>
    <w:p w:rsidR="00C85791" w:rsidRDefault="00C85791" w:rsidP="006336AD">
      <w:pPr>
        <w:rPr>
          <w:rtl/>
        </w:rPr>
      </w:pPr>
    </w:p>
    <w:p w:rsidR="00C85791" w:rsidRDefault="00C85791" w:rsidP="006336AD">
      <w:pPr>
        <w:rPr>
          <w:rtl/>
        </w:rPr>
      </w:pPr>
      <w:bookmarkStart w:id="29430" w:name="_ETM_Q40_674861"/>
      <w:bookmarkEnd w:id="29430"/>
      <w:r>
        <w:rPr>
          <w:rFonts w:hint="cs"/>
          <w:rtl/>
        </w:rPr>
        <w:t>חבר הכנסת אלמוג כהן.</w:t>
      </w:r>
    </w:p>
    <w:p w:rsidR="00C85791" w:rsidRDefault="00C85791" w:rsidP="006336AD">
      <w:pPr>
        <w:rPr>
          <w:rtl/>
        </w:rPr>
      </w:pPr>
    </w:p>
    <w:p w:rsidR="00C85791" w:rsidRDefault="00C85791" w:rsidP="006336AD">
      <w:pPr>
        <w:pStyle w:val="af6"/>
        <w:keepNext/>
        <w:rPr>
          <w:rtl/>
        </w:rPr>
      </w:pPr>
      <w:bookmarkStart w:id="29431" w:name="ET_interruption_6255_32"/>
      <w:r w:rsidRPr="00E93C75">
        <w:rPr>
          <w:rStyle w:val="TagStyle"/>
          <w:rtl/>
        </w:rPr>
        <w:t xml:space="preserve"> &lt;&lt; קריאה &gt;&gt; </w:t>
      </w:r>
      <w:r>
        <w:rPr>
          <w:rtl/>
        </w:rPr>
        <w:t>סימון דוידסון (יש עתיד):</w:t>
      </w:r>
      <w:r w:rsidRPr="00E93C75">
        <w:rPr>
          <w:rStyle w:val="TagStyle"/>
          <w:rtl/>
        </w:rPr>
        <w:t xml:space="preserve"> &lt;&lt; קריאה &gt;&gt;</w:t>
      </w:r>
      <w:r>
        <w:rPr>
          <w:rtl/>
        </w:rPr>
        <w:t xml:space="preserve"> </w:t>
      </w:r>
      <w:bookmarkEnd w:id="29431"/>
    </w:p>
    <w:p w:rsidR="00C85791" w:rsidRDefault="00C85791" w:rsidP="006336AD">
      <w:pPr>
        <w:rPr>
          <w:rtl/>
        </w:rPr>
      </w:pPr>
    </w:p>
    <w:p w:rsidR="00C85791" w:rsidRDefault="00C85791" w:rsidP="006336AD">
      <w:pPr>
        <w:rPr>
          <w:rtl/>
        </w:rPr>
      </w:pPr>
      <w:r>
        <w:rPr>
          <w:rFonts w:hint="cs"/>
          <w:rtl/>
        </w:rPr>
        <w:t>אני לא רואה אותו.</w:t>
      </w:r>
    </w:p>
    <w:p w:rsidR="00C85791" w:rsidRDefault="00C85791" w:rsidP="006336AD">
      <w:pPr>
        <w:rPr>
          <w:rtl/>
        </w:rPr>
      </w:pPr>
    </w:p>
    <w:p w:rsidR="00C85791" w:rsidRDefault="00C85791" w:rsidP="006336AD">
      <w:pPr>
        <w:pStyle w:val="af6"/>
        <w:keepNext/>
        <w:rPr>
          <w:rtl/>
        </w:rPr>
      </w:pPr>
      <w:bookmarkStart w:id="29432" w:name="ET_interruption_5785_33"/>
      <w:r w:rsidRPr="00E93C75">
        <w:rPr>
          <w:rStyle w:val="TagStyle"/>
          <w:rtl/>
        </w:rPr>
        <w:t xml:space="preserve"> &lt;&lt; קריאה &gt;&gt; </w:t>
      </w:r>
      <w:r>
        <w:rPr>
          <w:rtl/>
        </w:rPr>
        <w:t>עופר כסיף (חד"ש-תע"ל):</w:t>
      </w:r>
      <w:r w:rsidRPr="00E93C75">
        <w:rPr>
          <w:rStyle w:val="TagStyle"/>
          <w:rtl/>
        </w:rPr>
        <w:t xml:space="preserve"> &lt;&lt; קריאה &gt;&gt;</w:t>
      </w:r>
      <w:r>
        <w:rPr>
          <w:rtl/>
        </w:rPr>
        <w:t xml:space="preserve"> </w:t>
      </w:r>
      <w:bookmarkEnd w:id="29432"/>
    </w:p>
    <w:p w:rsidR="00C85791" w:rsidRDefault="00C85791" w:rsidP="006336AD">
      <w:pPr>
        <w:rPr>
          <w:rtl/>
        </w:rPr>
      </w:pPr>
    </w:p>
    <w:p w:rsidR="00C85791" w:rsidRDefault="00C85791" w:rsidP="006336AD">
      <w:pPr>
        <w:rPr>
          <w:rtl/>
        </w:rPr>
      </w:pPr>
      <w:r>
        <w:rPr>
          <w:rFonts w:hint="cs"/>
          <w:rtl/>
        </w:rPr>
        <w:t>לא הפסדת כלום.</w:t>
      </w:r>
    </w:p>
    <w:p w:rsidR="00C85791" w:rsidRDefault="00C85791" w:rsidP="006336AD">
      <w:pPr>
        <w:rPr>
          <w:rtl/>
        </w:rPr>
      </w:pPr>
    </w:p>
    <w:p w:rsidR="00C85791" w:rsidRDefault="00C85791" w:rsidP="006336AD">
      <w:pPr>
        <w:pStyle w:val="af7"/>
        <w:keepNext/>
        <w:rPr>
          <w:rtl/>
        </w:rPr>
      </w:pPr>
      <w:bookmarkStart w:id="29433" w:name="ET_yor_6598_34"/>
      <w:r w:rsidRPr="00E93C75">
        <w:rPr>
          <w:rStyle w:val="TagStyle"/>
          <w:rtl/>
        </w:rPr>
        <w:t xml:space="preserve"> &lt;&lt; יור &gt;&gt; </w:t>
      </w:r>
      <w:r>
        <w:rPr>
          <w:rtl/>
        </w:rPr>
        <w:t>היו"ר משה סולומון:</w:t>
      </w:r>
      <w:r w:rsidRPr="00E93C75">
        <w:rPr>
          <w:rStyle w:val="TagStyle"/>
          <w:rtl/>
        </w:rPr>
        <w:t xml:space="preserve"> &lt;&lt; יור &gt;&gt;</w:t>
      </w:r>
      <w:r>
        <w:rPr>
          <w:rtl/>
        </w:rPr>
        <w:t xml:space="preserve"> </w:t>
      </w:r>
      <w:bookmarkEnd w:id="29433"/>
    </w:p>
    <w:p w:rsidR="00C85791" w:rsidRDefault="00C85791" w:rsidP="006336AD">
      <w:pPr>
        <w:rPr>
          <w:rtl/>
        </w:rPr>
      </w:pPr>
    </w:p>
    <w:p w:rsidR="00C85791" w:rsidRDefault="00C85791" w:rsidP="006336AD">
      <w:pPr>
        <w:rPr>
          <w:rtl/>
        </w:rPr>
      </w:pPr>
      <w:r>
        <w:rPr>
          <w:rFonts w:hint="cs"/>
          <w:rtl/>
        </w:rPr>
        <w:t xml:space="preserve">בבקשה, </w:t>
      </w:r>
      <w:bookmarkStart w:id="29434" w:name="_ETM_Q40_680340"/>
      <w:bookmarkEnd w:id="29434"/>
      <w:r>
        <w:rPr>
          <w:rFonts w:hint="cs"/>
          <w:rtl/>
        </w:rPr>
        <w:t>לרשותך שלוש דקות.</w:t>
      </w:r>
    </w:p>
    <w:p w:rsidR="00C85791" w:rsidRDefault="00C85791" w:rsidP="006336AD">
      <w:pPr>
        <w:rPr>
          <w:rtl/>
        </w:rPr>
      </w:pPr>
      <w:bookmarkStart w:id="29435" w:name="_ETM_Q40_681986"/>
      <w:bookmarkStart w:id="29436" w:name="_ETM_Q40_682070"/>
      <w:bookmarkEnd w:id="29435"/>
      <w:bookmarkEnd w:id="29436"/>
    </w:p>
    <w:p w:rsidR="00C85791" w:rsidRDefault="00C85791" w:rsidP="006336AD">
      <w:pPr>
        <w:pStyle w:val="a4"/>
        <w:keepNext/>
        <w:rPr>
          <w:rtl/>
        </w:rPr>
      </w:pPr>
      <w:bookmarkStart w:id="29437" w:name="ET_speaker_5785_35"/>
      <w:r w:rsidRPr="00E93C75">
        <w:rPr>
          <w:rStyle w:val="TagStyle"/>
          <w:rtl/>
        </w:rPr>
        <w:t xml:space="preserve"> &lt;&lt; דובר &gt;&gt; </w:t>
      </w:r>
      <w:bookmarkStart w:id="29438" w:name="_Toc170221553"/>
      <w:bookmarkStart w:id="29439" w:name="_Toc193213816"/>
      <w:r>
        <w:rPr>
          <w:rtl/>
        </w:rPr>
        <w:t>עופר כסיף (חד"ש-תע"ל):</w:t>
      </w:r>
      <w:bookmarkEnd w:id="29438"/>
      <w:bookmarkEnd w:id="29439"/>
      <w:r w:rsidRPr="00E93C75">
        <w:rPr>
          <w:rStyle w:val="TagStyle"/>
          <w:rtl/>
        </w:rPr>
        <w:t xml:space="preserve"> &lt;&lt; דובר &gt;&gt;</w:t>
      </w:r>
      <w:r>
        <w:rPr>
          <w:rtl/>
        </w:rPr>
        <w:t xml:space="preserve"> </w:t>
      </w:r>
      <w:bookmarkEnd w:id="29437"/>
    </w:p>
    <w:p w:rsidR="00C85791" w:rsidRDefault="00C85791" w:rsidP="006336AD">
      <w:pPr>
        <w:rPr>
          <w:rtl/>
        </w:rPr>
      </w:pPr>
    </w:p>
    <w:p w:rsidR="00C85791" w:rsidRDefault="00C85791" w:rsidP="00330489">
      <w:pPr>
        <w:rPr>
          <w:rtl/>
        </w:rPr>
      </w:pPr>
      <w:bookmarkStart w:id="29440" w:name="_ETM_Q40_682370"/>
      <w:bookmarkEnd w:id="29440"/>
      <w:r w:rsidRPr="00994C00">
        <w:rPr>
          <w:rtl/>
        </w:rPr>
        <w:t xml:space="preserve">כבוד </w:t>
      </w:r>
      <w:bookmarkStart w:id="29441" w:name="_ETM_Q40_682700"/>
      <w:bookmarkEnd w:id="29441"/>
      <w:r w:rsidRPr="00994C00">
        <w:rPr>
          <w:rtl/>
        </w:rPr>
        <w:t>היושב-ראש</w:t>
      </w:r>
      <w:bookmarkStart w:id="29442" w:name="_ETM_Q40_683450"/>
      <w:bookmarkEnd w:id="29442"/>
      <w:r>
        <w:rPr>
          <w:rFonts w:hint="cs"/>
          <w:rtl/>
        </w:rPr>
        <w:t xml:space="preserve">, </w:t>
      </w:r>
      <w:r w:rsidRPr="00994C00">
        <w:rPr>
          <w:rtl/>
        </w:rPr>
        <w:t xml:space="preserve">חברי </w:t>
      </w:r>
      <w:bookmarkStart w:id="29443" w:name="_ETM_Q40_683750"/>
      <w:bookmarkEnd w:id="29443"/>
      <w:r w:rsidRPr="00994C00">
        <w:rPr>
          <w:rtl/>
        </w:rPr>
        <w:t xml:space="preserve">הכנסת </w:t>
      </w:r>
      <w:bookmarkStart w:id="29444" w:name="_ETM_Q40_684470"/>
      <w:bookmarkEnd w:id="29444"/>
      <w:r w:rsidR="00330489">
        <w:rPr>
          <w:rFonts w:hint="cs"/>
          <w:rtl/>
        </w:rPr>
        <w:t>– –</w:t>
      </w:r>
      <w:r>
        <w:rPr>
          <w:rFonts w:hint="cs"/>
          <w:rtl/>
        </w:rPr>
        <w:t xml:space="preserve"> </w:t>
      </w:r>
    </w:p>
    <w:p w:rsidR="00C85791" w:rsidRDefault="00C85791" w:rsidP="006336AD">
      <w:pPr>
        <w:rPr>
          <w:rtl/>
        </w:rPr>
      </w:pPr>
    </w:p>
    <w:p w:rsidR="00C85791" w:rsidRDefault="00C85791" w:rsidP="006336AD">
      <w:pPr>
        <w:pStyle w:val="af6"/>
        <w:keepNext/>
        <w:rPr>
          <w:rtl/>
        </w:rPr>
      </w:pPr>
      <w:bookmarkStart w:id="29445" w:name="ET_interruption_6352_36"/>
      <w:r w:rsidRPr="00E93C75">
        <w:rPr>
          <w:rStyle w:val="TagStyle"/>
          <w:rtl/>
        </w:rPr>
        <w:t xml:space="preserve"> &lt;&lt; קריאה &gt;&gt; </w:t>
      </w:r>
      <w:r>
        <w:rPr>
          <w:rtl/>
        </w:rPr>
        <w:t>אלמוג כהן (עוצמה יהודית):</w:t>
      </w:r>
      <w:r w:rsidRPr="00E93C75">
        <w:rPr>
          <w:rStyle w:val="TagStyle"/>
          <w:rtl/>
        </w:rPr>
        <w:t xml:space="preserve"> &lt;&lt; קריאה &gt;&gt;</w:t>
      </w:r>
      <w:r>
        <w:rPr>
          <w:rtl/>
        </w:rPr>
        <w:t xml:space="preserve"> </w:t>
      </w:r>
      <w:bookmarkEnd w:id="29445"/>
    </w:p>
    <w:p w:rsidR="00C85791" w:rsidRDefault="00C85791" w:rsidP="006336AD">
      <w:pPr>
        <w:rPr>
          <w:rtl/>
        </w:rPr>
      </w:pPr>
    </w:p>
    <w:p w:rsidR="00C85791" w:rsidRDefault="00C85791" w:rsidP="00330489">
      <w:pPr>
        <w:rPr>
          <w:rtl/>
        </w:rPr>
      </w:pPr>
      <w:r w:rsidRPr="00994C00">
        <w:rPr>
          <w:rtl/>
        </w:rPr>
        <w:t xml:space="preserve">אתם </w:t>
      </w:r>
      <w:bookmarkStart w:id="29446" w:name="_ETM_Q40_684739"/>
      <w:bookmarkEnd w:id="29446"/>
      <w:r>
        <w:rPr>
          <w:rFonts w:hint="cs"/>
          <w:rtl/>
        </w:rPr>
        <w:t>מ</w:t>
      </w:r>
      <w:r w:rsidRPr="00994C00">
        <w:rPr>
          <w:rtl/>
        </w:rPr>
        <w:t>סירים</w:t>
      </w:r>
      <w:r>
        <w:rPr>
          <w:rFonts w:hint="cs"/>
          <w:rtl/>
        </w:rPr>
        <w:t xml:space="preserve"> </w:t>
      </w:r>
      <w:r>
        <w:rPr>
          <w:rFonts w:hint="eastAsia"/>
        </w:rPr>
        <w:t>–</w:t>
      </w:r>
      <w:r w:rsidRPr="00994C00">
        <w:rPr>
          <w:rtl/>
        </w:rPr>
        <w:t xml:space="preserve"> </w:t>
      </w:r>
      <w:bookmarkStart w:id="29447" w:name="_ETM_Q40_685189"/>
      <w:bookmarkEnd w:id="29447"/>
      <w:r w:rsidRPr="00994C00">
        <w:rPr>
          <w:rtl/>
        </w:rPr>
        <w:t>אני</w:t>
      </w:r>
      <w:r>
        <w:rPr>
          <w:rFonts w:hint="cs"/>
          <w:rtl/>
        </w:rPr>
        <w:t xml:space="preserve"> מסיר </w:t>
      </w:r>
      <w:r w:rsidR="00330489">
        <w:rPr>
          <w:rFonts w:hint="cs"/>
          <w:rtl/>
        </w:rPr>
        <w:t>– – –</w:t>
      </w:r>
    </w:p>
    <w:p w:rsidR="00C85791" w:rsidRDefault="00C85791" w:rsidP="006336AD">
      <w:pPr>
        <w:rPr>
          <w:rtl/>
        </w:rPr>
      </w:pPr>
      <w:bookmarkStart w:id="29448" w:name="_ETM_Q40_687487"/>
      <w:bookmarkStart w:id="29449" w:name="_ETM_Q40_687561"/>
      <w:bookmarkEnd w:id="29448"/>
      <w:bookmarkEnd w:id="29449"/>
    </w:p>
    <w:p w:rsidR="00C85791" w:rsidRDefault="00C85791" w:rsidP="006336AD">
      <w:pPr>
        <w:pStyle w:val="-"/>
        <w:keepNext/>
        <w:rPr>
          <w:rtl/>
        </w:rPr>
      </w:pPr>
      <w:bookmarkStart w:id="29450" w:name="ET_speakercontinue_5785_37"/>
      <w:r w:rsidRPr="00E93C75">
        <w:rPr>
          <w:rStyle w:val="TagStyle"/>
          <w:rtl/>
        </w:rPr>
        <w:t xml:space="preserve"> &lt;&lt; דובר_המשך &gt;&gt; </w:t>
      </w:r>
      <w:r>
        <w:rPr>
          <w:rtl/>
        </w:rPr>
        <w:t>עופר כסיף (חד"ש-תע"ל):</w:t>
      </w:r>
      <w:r w:rsidRPr="00E93C75">
        <w:rPr>
          <w:rStyle w:val="TagStyle"/>
          <w:rtl/>
        </w:rPr>
        <w:t xml:space="preserve"> &lt;&lt; דובר_המשך &gt;&gt;</w:t>
      </w:r>
      <w:r>
        <w:rPr>
          <w:rtl/>
        </w:rPr>
        <w:t xml:space="preserve"> </w:t>
      </w:r>
      <w:bookmarkEnd w:id="29450"/>
    </w:p>
    <w:p w:rsidR="00C85791" w:rsidRDefault="00C85791" w:rsidP="006336AD">
      <w:pPr>
        <w:rPr>
          <w:rtl/>
        </w:rPr>
      </w:pPr>
    </w:p>
    <w:p w:rsidR="00C85791" w:rsidRDefault="00C85791" w:rsidP="006336AD">
      <w:pPr>
        <w:rPr>
          <w:rtl/>
        </w:rPr>
      </w:pPr>
      <w:r>
        <w:rPr>
          <w:rFonts w:hint="cs"/>
          <w:rtl/>
        </w:rPr>
        <w:t xml:space="preserve">אני אדבר כשלא </w:t>
      </w:r>
      <w:bookmarkStart w:id="29451" w:name="_ETM_Q40_688609"/>
      <w:bookmarkEnd w:id="29451"/>
      <w:r>
        <w:rPr>
          <w:rFonts w:hint="cs"/>
          <w:rtl/>
        </w:rPr>
        <w:t>יפריעו לי.</w:t>
      </w:r>
      <w:bookmarkStart w:id="29452" w:name="_ETM_Q40_690082"/>
      <w:bookmarkEnd w:id="29452"/>
    </w:p>
    <w:p w:rsidR="00C85791" w:rsidRDefault="00C85791" w:rsidP="006336AD">
      <w:pPr>
        <w:rPr>
          <w:rtl/>
        </w:rPr>
      </w:pPr>
      <w:bookmarkStart w:id="29453" w:name="_ETM_Q40_690143"/>
      <w:bookmarkEnd w:id="29453"/>
    </w:p>
    <w:p w:rsidR="00C85791" w:rsidRDefault="00C85791" w:rsidP="006336AD">
      <w:pPr>
        <w:pStyle w:val="af7"/>
        <w:keepNext/>
        <w:rPr>
          <w:rtl/>
        </w:rPr>
      </w:pPr>
      <w:bookmarkStart w:id="29454" w:name="ET_yor_6598_38"/>
      <w:r w:rsidRPr="00E93C75">
        <w:rPr>
          <w:rStyle w:val="TagStyle"/>
          <w:rtl/>
        </w:rPr>
        <w:t xml:space="preserve"> &lt;&lt; יור &gt;&gt; </w:t>
      </w:r>
      <w:r>
        <w:rPr>
          <w:rtl/>
        </w:rPr>
        <w:t>היו"ר משה סולומון:</w:t>
      </w:r>
      <w:r w:rsidRPr="00E93C75">
        <w:rPr>
          <w:rStyle w:val="TagStyle"/>
          <w:rtl/>
        </w:rPr>
        <w:t xml:space="preserve"> &lt;&lt; יור &gt;&gt;</w:t>
      </w:r>
      <w:r>
        <w:rPr>
          <w:rtl/>
        </w:rPr>
        <w:t xml:space="preserve"> </w:t>
      </w:r>
      <w:bookmarkEnd w:id="29454"/>
    </w:p>
    <w:p w:rsidR="00C85791" w:rsidRDefault="00C85791" w:rsidP="006336AD">
      <w:pPr>
        <w:rPr>
          <w:rtl/>
        </w:rPr>
      </w:pPr>
    </w:p>
    <w:p w:rsidR="00C85791" w:rsidRDefault="00C85791" w:rsidP="006336AD">
      <w:pPr>
        <w:rPr>
          <w:rtl/>
        </w:rPr>
      </w:pPr>
      <w:r>
        <w:rPr>
          <w:rFonts w:hint="cs"/>
          <w:rtl/>
        </w:rPr>
        <w:t>נשתדל.</w:t>
      </w:r>
      <w:bookmarkStart w:id="29455" w:name="_ETM_Q40_685370"/>
      <w:bookmarkEnd w:id="29455"/>
    </w:p>
    <w:p w:rsidR="00C85791" w:rsidRDefault="00C85791" w:rsidP="006336AD">
      <w:pPr>
        <w:rPr>
          <w:rtl/>
        </w:rPr>
      </w:pPr>
    </w:p>
    <w:p w:rsidR="00C85791" w:rsidRDefault="00C85791" w:rsidP="006336AD">
      <w:pPr>
        <w:pStyle w:val="-"/>
        <w:keepNext/>
        <w:rPr>
          <w:rtl/>
        </w:rPr>
      </w:pPr>
      <w:bookmarkStart w:id="29456" w:name="ET_speakercontinue_5785_39"/>
      <w:r w:rsidRPr="00E93C75">
        <w:rPr>
          <w:rStyle w:val="TagStyle"/>
          <w:rtl/>
        </w:rPr>
        <w:t xml:space="preserve"> &lt;&lt; דובר_המשך &gt;&gt; </w:t>
      </w:r>
      <w:r>
        <w:rPr>
          <w:rtl/>
        </w:rPr>
        <w:t>עופר כסיף (חד"ש-תע"ל):</w:t>
      </w:r>
      <w:r w:rsidRPr="00E93C75">
        <w:rPr>
          <w:rStyle w:val="TagStyle"/>
          <w:rtl/>
        </w:rPr>
        <w:t xml:space="preserve"> &lt;&lt; דובר_המשך &gt;&gt;</w:t>
      </w:r>
      <w:r>
        <w:rPr>
          <w:rtl/>
        </w:rPr>
        <w:t xml:space="preserve"> </w:t>
      </w:r>
      <w:bookmarkEnd w:id="29456"/>
    </w:p>
    <w:p w:rsidR="00C85791" w:rsidRDefault="00C85791" w:rsidP="006336AD">
      <w:pPr>
        <w:rPr>
          <w:rtl/>
        </w:rPr>
      </w:pPr>
    </w:p>
    <w:p w:rsidR="00C85791" w:rsidRDefault="00330489" w:rsidP="00D25BF7">
      <w:pPr>
        <w:rPr>
          <w:rtl/>
        </w:rPr>
      </w:pPr>
      <w:bookmarkStart w:id="29457" w:name="_ETM_Q40_690209"/>
      <w:bookmarkEnd w:id="29457"/>
      <w:r>
        <w:rPr>
          <w:rFonts w:hint="cs"/>
          <w:rtl/>
        </w:rPr>
        <w:t>– –</w:t>
      </w:r>
      <w:r w:rsidR="00C85791">
        <w:rPr>
          <w:rFonts w:hint="cs"/>
          <w:rtl/>
        </w:rPr>
        <w:t xml:space="preserve"> </w:t>
      </w:r>
      <w:r w:rsidR="00C85791" w:rsidRPr="00994C00">
        <w:rPr>
          <w:rtl/>
        </w:rPr>
        <w:t xml:space="preserve">חדר </w:t>
      </w:r>
      <w:bookmarkStart w:id="29458" w:name="_ETM_Q40_690629"/>
      <w:bookmarkEnd w:id="29458"/>
      <w:r w:rsidR="00C85791" w:rsidRPr="00994C00">
        <w:rPr>
          <w:rtl/>
        </w:rPr>
        <w:t xml:space="preserve">בלי </w:t>
      </w:r>
      <w:bookmarkStart w:id="29459" w:name="_ETM_Q40_690840"/>
      <w:bookmarkEnd w:id="29459"/>
      <w:r w:rsidR="00C85791" w:rsidRPr="00994C00">
        <w:rPr>
          <w:rtl/>
        </w:rPr>
        <w:t xml:space="preserve">ספר </w:t>
      </w:r>
      <w:bookmarkStart w:id="29460" w:name="_ETM_Q40_691290"/>
      <w:bookmarkEnd w:id="29460"/>
      <w:r w:rsidR="00C85791" w:rsidRPr="00994C00">
        <w:rPr>
          <w:rtl/>
        </w:rPr>
        <w:t xml:space="preserve">הוא </w:t>
      </w:r>
      <w:bookmarkStart w:id="29461" w:name="_ETM_Q40_691439"/>
      <w:bookmarkEnd w:id="29461"/>
      <w:r w:rsidR="00C85791" w:rsidRPr="00994C00">
        <w:rPr>
          <w:rtl/>
        </w:rPr>
        <w:t xml:space="preserve">כמו </w:t>
      </w:r>
      <w:bookmarkStart w:id="29462" w:name="_ETM_Q40_692010"/>
      <w:bookmarkEnd w:id="29462"/>
      <w:r w:rsidR="00C85791" w:rsidRPr="00994C00">
        <w:rPr>
          <w:rtl/>
        </w:rPr>
        <w:t xml:space="preserve">גוף </w:t>
      </w:r>
      <w:bookmarkStart w:id="29463" w:name="_ETM_Q40_692489"/>
      <w:bookmarkEnd w:id="29463"/>
      <w:r w:rsidR="00C85791" w:rsidRPr="00994C00">
        <w:rPr>
          <w:rtl/>
        </w:rPr>
        <w:t xml:space="preserve">בלי </w:t>
      </w:r>
      <w:bookmarkStart w:id="29464" w:name="_ETM_Q40_692670"/>
      <w:bookmarkEnd w:id="29464"/>
      <w:r w:rsidR="00C85791" w:rsidRPr="00994C00">
        <w:rPr>
          <w:rtl/>
        </w:rPr>
        <w:t>נשמה</w:t>
      </w:r>
      <w:r w:rsidR="00D25BF7">
        <w:rPr>
          <w:rFonts w:hint="cs"/>
          <w:rtl/>
        </w:rPr>
        <w:t>,</w:t>
      </w:r>
      <w:r w:rsidR="00C85791" w:rsidRPr="00994C00">
        <w:rPr>
          <w:rtl/>
        </w:rPr>
        <w:t xml:space="preserve"> </w:t>
      </w:r>
      <w:bookmarkStart w:id="29465" w:name="_ETM_Q40_694220"/>
      <w:bookmarkEnd w:id="29465"/>
      <w:r w:rsidR="00C85791" w:rsidRPr="00994C00">
        <w:rPr>
          <w:rtl/>
        </w:rPr>
        <w:t xml:space="preserve">כך </w:t>
      </w:r>
      <w:bookmarkStart w:id="29466" w:name="_ETM_Q40_694430"/>
      <w:bookmarkEnd w:id="29466"/>
      <w:r w:rsidR="00C85791" w:rsidRPr="00994C00">
        <w:rPr>
          <w:rtl/>
        </w:rPr>
        <w:t xml:space="preserve">כתב </w:t>
      </w:r>
      <w:bookmarkStart w:id="29467" w:name="_ETM_Q40_694820"/>
      <w:bookmarkEnd w:id="29467"/>
      <w:r w:rsidR="00C85791" w:rsidRPr="00994C00">
        <w:rPr>
          <w:rtl/>
        </w:rPr>
        <w:t xml:space="preserve">המדינאי </w:t>
      </w:r>
      <w:bookmarkStart w:id="29468" w:name="_ETM_Q40_695480"/>
      <w:bookmarkEnd w:id="29468"/>
      <w:r w:rsidR="00C85791" w:rsidRPr="00994C00">
        <w:rPr>
          <w:rtl/>
        </w:rPr>
        <w:t xml:space="preserve">והפילוסוף </w:t>
      </w:r>
      <w:bookmarkStart w:id="29469" w:name="_ETM_Q40_696200"/>
      <w:bookmarkEnd w:id="29469"/>
      <w:r w:rsidR="00C85791" w:rsidRPr="00994C00">
        <w:rPr>
          <w:rtl/>
        </w:rPr>
        <w:t xml:space="preserve">הרומי </w:t>
      </w:r>
      <w:bookmarkStart w:id="29470" w:name="_ETM_Q40_696590"/>
      <w:bookmarkEnd w:id="29470"/>
      <w:proofErr w:type="spellStart"/>
      <w:r w:rsidR="00C85791">
        <w:rPr>
          <w:rFonts w:hint="cs"/>
          <w:rtl/>
        </w:rPr>
        <w:t>קיקרו</w:t>
      </w:r>
      <w:proofErr w:type="spellEnd"/>
      <w:r w:rsidR="00C85791" w:rsidRPr="00994C00">
        <w:rPr>
          <w:rtl/>
        </w:rPr>
        <w:t xml:space="preserve"> </w:t>
      </w:r>
      <w:bookmarkStart w:id="29471" w:name="_ETM_Q40_697370"/>
      <w:bookmarkEnd w:id="29471"/>
      <w:r w:rsidR="00C85791" w:rsidRPr="00994C00">
        <w:rPr>
          <w:rtl/>
        </w:rPr>
        <w:t xml:space="preserve">עוד </w:t>
      </w:r>
      <w:bookmarkStart w:id="29472" w:name="_ETM_Q40_697640"/>
      <w:bookmarkEnd w:id="29472"/>
      <w:r w:rsidR="00C85791" w:rsidRPr="00994C00">
        <w:rPr>
          <w:rtl/>
        </w:rPr>
        <w:t>ב</w:t>
      </w:r>
      <w:r w:rsidR="00C85791">
        <w:rPr>
          <w:rFonts w:hint="cs"/>
          <w:rtl/>
        </w:rPr>
        <w:t>מאה</w:t>
      </w:r>
      <w:r w:rsidR="00C85791" w:rsidRPr="00994C00">
        <w:rPr>
          <w:rtl/>
        </w:rPr>
        <w:t xml:space="preserve"> </w:t>
      </w:r>
      <w:bookmarkStart w:id="29473" w:name="_ETM_Q40_698030"/>
      <w:bookmarkEnd w:id="29473"/>
      <w:r w:rsidR="00C85791" w:rsidRPr="00994C00">
        <w:rPr>
          <w:rtl/>
        </w:rPr>
        <w:t xml:space="preserve">הראשונה </w:t>
      </w:r>
      <w:bookmarkStart w:id="29474" w:name="_ETM_Q40_698540"/>
      <w:bookmarkEnd w:id="29474"/>
      <w:r w:rsidR="00C85791" w:rsidRPr="00994C00">
        <w:rPr>
          <w:rtl/>
        </w:rPr>
        <w:t xml:space="preserve">לפני </w:t>
      </w:r>
      <w:bookmarkStart w:id="29475" w:name="_ETM_Q40_698900"/>
      <w:bookmarkEnd w:id="29475"/>
      <w:r w:rsidR="00C85791" w:rsidRPr="00994C00">
        <w:rPr>
          <w:rtl/>
        </w:rPr>
        <w:t>הספירה</w:t>
      </w:r>
      <w:r w:rsidR="00C85791">
        <w:rPr>
          <w:rFonts w:hint="cs"/>
          <w:rtl/>
        </w:rPr>
        <w:t>.</w:t>
      </w:r>
      <w:r w:rsidR="00C85791" w:rsidRPr="00994C00">
        <w:rPr>
          <w:rtl/>
        </w:rPr>
        <w:t xml:space="preserve"> </w:t>
      </w:r>
      <w:bookmarkStart w:id="29476" w:name="_ETM_Q40_700400"/>
      <w:bookmarkEnd w:id="29476"/>
      <w:r w:rsidR="00C85791" w:rsidRPr="00994C00">
        <w:rPr>
          <w:rtl/>
        </w:rPr>
        <w:t>לפעמים</w:t>
      </w:r>
      <w:r w:rsidR="00C85791">
        <w:rPr>
          <w:rFonts w:hint="cs"/>
          <w:rtl/>
        </w:rPr>
        <w:t>,</w:t>
      </w:r>
      <w:r w:rsidR="00C85791" w:rsidRPr="00994C00">
        <w:rPr>
          <w:rtl/>
        </w:rPr>
        <w:t xml:space="preserve"> </w:t>
      </w:r>
      <w:bookmarkStart w:id="29477" w:name="_ETM_Q40_701390"/>
      <w:bookmarkEnd w:id="29477"/>
      <w:r w:rsidR="00C85791" w:rsidRPr="00994C00">
        <w:rPr>
          <w:rtl/>
        </w:rPr>
        <w:t xml:space="preserve">לפני </w:t>
      </w:r>
      <w:bookmarkStart w:id="29478" w:name="_ETM_Q40_701750"/>
      <w:bookmarkEnd w:id="29478"/>
      <w:r w:rsidR="00C85791" w:rsidRPr="00994C00">
        <w:rPr>
          <w:rtl/>
        </w:rPr>
        <w:t xml:space="preserve">שרצים </w:t>
      </w:r>
      <w:bookmarkStart w:id="29479" w:name="_ETM_Q40_702290"/>
      <w:bookmarkEnd w:id="29479"/>
      <w:r w:rsidR="00C85791" w:rsidRPr="00994C00">
        <w:rPr>
          <w:rtl/>
        </w:rPr>
        <w:t xml:space="preserve">לבצע </w:t>
      </w:r>
      <w:bookmarkStart w:id="29480" w:name="_ETM_Q40_702770"/>
      <w:bookmarkEnd w:id="29480"/>
      <w:r w:rsidR="00C85791" w:rsidRPr="00994C00">
        <w:rPr>
          <w:rtl/>
        </w:rPr>
        <w:t xml:space="preserve">רפורמות </w:t>
      </w:r>
      <w:bookmarkStart w:id="29481" w:name="_ETM_Q40_703309"/>
      <w:bookmarkEnd w:id="29481"/>
      <w:r w:rsidR="00C85791" w:rsidRPr="00994C00">
        <w:rPr>
          <w:rtl/>
        </w:rPr>
        <w:t>מזיקות</w:t>
      </w:r>
      <w:r w:rsidR="00C85791">
        <w:rPr>
          <w:rFonts w:hint="cs"/>
          <w:rtl/>
        </w:rPr>
        <w:t>,</w:t>
      </w:r>
      <w:r w:rsidR="00C85791" w:rsidRPr="00994C00">
        <w:rPr>
          <w:rtl/>
        </w:rPr>
        <w:t xml:space="preserve"> </w:t>
      </w:r>
      <w:bookmarkStart w:id="29482" w:name="_ETM_Q40_704839"/>
      <w:bookmarkEnd w:id="29482"/>
      <w:r w:rsidR="00C85791" w:rsidRPr="00994C00">
        <w:rPr>
          <w:rtl/>
        </w:rPr>
        <w:t xml:space="preserve">כדאי </w:t>
      </w:r>
      <w:bookmarkStart w:id="29483" w:name="_ETM_Q40_705229"/>
      <w:bookmarkEnd w:id="29483"/>
      <w:r w:rsidR="00C85791" w:rsidRPr="00994C00">
        <w:rPr>
          <w:rtl/>
        </w:rPr>
        <w:t xml:space="preserve">ללמוד </w:t>
      </w:r>
      <w:bookmarkStart w:id="29484" w:name="_ETM_Q40_705650"/>
      <w:bookmarkEnd w:id="29484"/>
      <w:r w:rsidR="00C85791" w:rsidRPr="00994C00">
        <w:rPr>
          <w:rtl/>
        </w:rPr>
        <w:t xml:space="preserve">מחוכמתם </w:t>
      </w:r>
      <w:bookmarkStart w:id="29485" w:name="_ETM_Q40_706879"/>
      <w:bookmarkEnd w:id="29485"/>
      <w:r w:rsidR="00C85791" w:rsidRPr="00994C00">
        <w:rPr>
          <w:rtl/>
        </w:rPr>
        <w:t xml:space="preserve">של </w:t>
      </w:r>
      <w:bookmarkStart w:id="29486" w:name="_ETM_Q40_707089"/>
      <w:bookmarkEnd w:id="29486"/>
      <w:r w:rsidR="00C85791" w:rsidRPr="00994C00">
        <w:rPr>
          <w:rtl/>
        </w:rPr>
        <w:t xml:space="preserve">הדורות </w:t>
      </w:r>
      <w:bookmarkStart w:id="29487" w:name="_ETM_Q40_707510"/>
      <w:bookmarkEnd w:id="29487"/>
      <w:r w:rsidR="00C85791" w:rsidRPr="00994C00">
        <w:rPr>
          <w:rtl/>
        </w:rPr>
        <w:t>הקודמים</w:t>
      </w:r>
      <w:r w:rsidR="00C85791">
        <w:rPr>
          <w:rFonts w:hint="cs"/>
          <w:rtl/>
        </w:rPr>
        <w:t>.</w:t>
      </w:r>
      <w:r w:rsidR="00C85791" w:rsidRPr="00994C00">
        <w:rPr>
          <w:rtl/>
        </w:rPr>
        <w:t xml:space="preserve"> </w:t>
      </w:r>
      <w:bookmarkStart w:id="29488" w:name="_ETM_Q40_709040"/>
      <w:bookmarkEnd w:id="29488"/>
      <w:r w:rsidR="00C85791" w:rsidRPr="00994C00">
        <w:rPr>
          <w:rtl/>
        </w:rPr>
        <w:t xml:space="preserve">תחת </w:t>
      </w:r>
      <w:bookmarkStart w:id="29489" w:name="_ETM_Q40_709429"/>
      <w:bookmarkEnd w:id="29489"/>
      <w:r w:rsidR="00C85791" w:rsidRPr="00994C00">
        <w:rPr>
          <w:rtl/>
        </w:rPr>
        <w:t xml:space="preserve">הכסות </w:t>
      </w:r>
      <w:bookmarkStart w:id="29490" w:name="_ETM_Q40_710500"/>
      <w:bookmarkEnd w:id="29490"/>
      <w:r w:rsidR="00C85791" w:rsidRPr="00994C00">
        <w:rPr>
          <w:rtl/>
        </w:rPr>
        <w:t xml:space="preserve">של </w:t>
      </w:r>
      <w:bookmarkStart w:id="29491" w:name="_ETM_Q40_710799"/>
      <w:bookmarkEnd w:id="29491"/>
      <w:r w:rsidR="00C85791" w:rsidRPr="00994C00">
        <w:rPr>
          <w:rtl/>
        </w:rPr>
        <w:t>הת</w:t>
      </w:r>
      <w:r w:rsidR="00C85791">
        <w:rPr>
          <w:rFonts w:hint="cs"/>
          <w:rtl/>
        </w:rPr>
        <w:t>אמת</w:t>
      </w:r>
      <w:r w:rsidR="00C85791" w:rsidRPr="00994C00">
        <w:rPr>
          <w:rtl/>
        </w:rPr>
        <w:t xml:space="preserve"> </w:t>
      </w:r>
      <w:bookmarkStart w:id="29492" w:name="_ETM_Q40_711280"/>
      <w:bookmarkEnd w:id="29492"/>
      <w:r w:rsidR="00C85791" w:rsidRPr="00994C00">
        <w:rPr>
          <w:rtl/>
        </w:rPr>
        <w:t xml:space="preserve">המחויבות </w:t>
      </w:r>
      <w:bookmarkStart w:id="29493" w:name="_ETM_Q40_711969"/>
      <w:bookmarkEnd w:id="29493"/>
      <w:r w:rsidR="00C85791" w:rsidRPr="00994C00">
        <w:rPr>
          <w:rtl/>
        </w:rPr>
        <w:t xml:space="preserve">התקציבית </w:t>
      </w:r>
      <w:bookmarkStart w:id="29494" w:name="_ETM_Q40_712599"/>
      <w:bookmarkEnd w:id="29494"/>
      <w:r w:rsidR="00C85791" w:rsidRPr="00994C00">
        <w:rPr>
          <w:rtl/>
        </w:rPr>
        <w:t xml:space="preserve">של </w:t>
      </w:r>
      <w:bookmarkStart w:id="29495" w:name="_ETM_Q40_712780"/>
      <w:bookmarkEnd w:id="29495"/>
      <w:r w:rsidR="00C85791" w:rsidRPr="00994C00">
        <w:rPr>
          <w:rtl/>
        </w:rPr>
        <w:t xml:space="preserve">המדינה </w:t>
      </w:r>
      <w:bookmarkStart w:id="29496" w:name="_ETM_Q40_713929"/>
      <w:bookmarkEnd w:id="29496"/>
      <w:r w:rsidR="00C85791" w:rsidRPr="00994C00">
        <w:rPr>
          <w:rtl/>
        </w:rPr>
        <w:t xml:space="preserve">והרשות </w:t>
      </w:r>
      <w:bookmarkStart w:id="29497" w:name="_ETM_Q40_714530"/>
      <w:bookmarkEnd w:id="29497"/>
      <w:r w:rsidR="00C85791" w:rsidRPr="00994C00">
        <w:rPr>
          <w:rtl/>
        </w:rPr>
        <w:t xml:space="preserve">המקומית </w:t>
      </w:r>
      <w:bookmarkStart w:id="29498" w:name="_ETM_Q40_715129"/>
      <w:bookmarkEnd w:id="29498"/>
      <w:r w:rsidR="00C85791" w:rsidRPr="00994C00">
        <w:rPr>
          <w:rtl/>
        </w:rPr>
        <w:t xml:space="preserve">למימון </w:t>
      </w:r>
      <w:bookmarkStart w:id="29499" w:name="_ETM_Q40_715549"/>
      <w:bookmarkEnd w:id="29499"/>
      <w:r w:rsidR="00C85791" w:rsidRPr="00994C00">
        <w:rPr>
          <w:rtl/>
        </w:rPr>
        <w:t xml:space="preserve">השירותים </w:t>
      </w:r>
      <w:bookmarkStart w:id="29500" w:name="_ETM_Q40_716179"/>
      <w:bookmarkEnd w:id="29500"/>
      <w:r w:rsidR="00C85791" w:rsidRPr="00994C00">
        <w:rPr>
          <w:rtl/>
        </w:rPr>
        <w:t xml:space="preserve">והפעילות </w:t>
      </w:r>
      <w:bookmarkStart w:id="29501" w:name="_ETM_Q40_717370"/>
      <w:bookmarkEnd w:id="29501"/>
      <w:r w:rsidR="00C85791" w:rsidRPr="00994C00">
        <w:rPr>
          <w:rtl/>
        </w:rPr>
        <w:t xml:space="preserve">של </w:t>
      </w:r>
      <w:bookmarkStart w:id="29502" w:name="_ETM_Q40_717609"/>
      <w:bookmarkEnd w:id="29502"/>
      <w:r w:rsidR="00C85791" w:rsidRPr="00994C00">
        <w:rPr>
          <w:rtl/>
        </w:rPr>
        <w:t xml:space="preserve">ספריות </w:t>
      </w:r>
      <w:bookmarkStart w:id="29503" w:name="_ETM_Q40_718150"/>
      <w:bookmarkEnd w:id="29503"/>
      <w:r w:rsidR="00C85791" w:rsidRPr="00994C00">
        <w:rPr>
          <w:rtl/>
        </w:rPr>
        <w:t>ציבוריות</w:t>
      </w:r>
      <w:r w:rsidR="00C85791">
        <w:rPr>
          <w:rFonts w:hint="cs"/>
          <w:rtl/>
        </w:rPr>
        <w:t>,</w:t>
      </w:r>
      <w:r w:rsidR="00C85791" w:rsidRPr="00994C00">
        <w:rPr>
          <w:rtl/>
        </w:rPr>
        <w:t xml:space="preserve"> </w:t>
      </w:r>
      <w:bookmarkStart w:id="29504" w:name="_ETM_Q40_719379"/>
      <w:bookmarkEnd w:id="29504"/>
      <w:r w:rsidR="00C85791" w:rsidRPr="00994C00">
        <w:rPr>
          <w:rtl/>
        </w:rPr>
        <w:t xml:space="preserve">כדברי </w:t>
      </w:r>
      <w:bookmarkStart w:id="29505" w:name="_ETM_Q40_719859"/>
      <w:bookmarkEnd w:id="29505"/>
      <w:r w:rsidR="00C85791" w:rsidRPr="00994C00">
        <w:rPr>
          <w:rtl/>
        </w:rPr>
        <w:t xml:space="preserve">ההסבר </w:t>
      </w:r>
      <w:bookmarkStart w:id="29506" w:name="_ETM_Q40_720339"/>
      <w:bookmarkEnd w:id="29506"/>
      <w:r w:rsidR="00C85791" w:rsidRPr="00994C00">
        <w:rPr>
          <w:rtl/>
        </w:rPr>
        <w:t xml:space="preserve">של </w:t>
      </w:r>
      <w:bookmarkStart w:id="29507" w:name="_ETM_Q40_720519"/>
      <w:bookmarkEnd w:id="29507"/>
      <w:r w:rsidR="00C85791" w:rsidRPr="00994C00">
        <w:rPr>
          <w:rtl/>
        </w:rPr>
        <w:t xml:space="preserve">הצעת </w:t>
      </w:r>
      <w:bookmarkStart w:id="29508" w:name="_ETM_Q40_720939"/>
      <w:bookmarkEnd w:id="29508"/>
      <w:r w:rsidR="00C85791" w:rsidRPr="00994C00">
        <w:rPr>
          <w:rtl/>
        </w:rPr>
        <w:t>החוק</w:t>
      </w:r>
      <w:r w:rsidR="00C85791">
        <w:rPr>
          <w:rFonts w:hint="cs"/>
          <w:rtl/>
        </w:rPr>
        <w:t>,</w:t>
      </w:r>
      <w:r w:rsidR="00C85791" w:rsidRPr="00994C00">
        <w:rPr>
          <w:rtl/>
        </w:rPr>
        <w:t xml:space="preserve"> </w:t>
      </w:r>
      <w:bookmarkStart w:id="29509" w:name="_ETM_Q40_722040"/>
      <w:bookmarkEnd w:id="29509"/>
      <w:r w:rsidR="00C85791" w:rsidRPr="00994C00">
        <w:rPr>
          <w:rtl/>
        </w:rPr>
        <w:t xml:space="preserve">מסתתר </w:t>
      </w:r>
      <w:bookmarkStart w:id="29510" w:name="_ETM_Q40_722730"/>
      <w:bookmarkEnd w:id="29510"/>
      <w:r w:rsidR="00C85791" w:rsidRPr="00994C00">
        <w:rPr>
          <w:rtl/>
        </w:rPr>
        <w:t xml:space="preserve">קיצוץ </w:t>
      </w:r>
      <w:bookmarkStart w:id="29511" w:name="_ETM_Q40_723360"/>
      <w:bookmarkEnd w:id="29511"/>
      <w:r w:rsidR="00C85791" w:rsidRPr="00994C00">
        <w:rPr>
          <w:rtl/>
        </w:rPr>
        <w:t>מ</w:t>
      </w:r>
      <w:r w:rsidR="00C85791">
        <w:rPr>
          <w:rFonts w:hint="cs"/>
          <w:rtl/>
        </w:rPr>
        <w:t>ביש</w:t>
      </w:r>
      <w:r w:rsidR="00C85791" w:rsidRPr="00994C00">
        <w:rPr>
          <w:rtl/>
        </w:rPr>
        <w:t xml:space="preserve"> </w:t>
      </w:r>
      <w:bookmarkStart w:id="29512" w:name="_ETM_Q40_724679"/>
      <w:bookmarkEnd w:id="29512"/>
      <w:r w:rsidR="00C85791" w:rsidRPr="00994C00">
        <w:rPr>
          <w:rtl/>
        </w:rPr>
        <w:t xml:space="preserve">של </w:t>
      </w:r>
      <w:bookmarkStart w:id="29513" w:name="_ETM_Q40_724950"/>
      <w:bookmarkEnd w:id="29513"/>
      <w:r w:rsidR="00C85791" w:rsidRPr="00994C00">
        <w:rPr>
          <w:rtl/>
        </w:rPr>
        <w:t xml:space="preserve">14% </w:t>
      </w:r>
      <w:bookmarkStart w:id="29514" w:name="_ETM_Q40_726390"/>
      <w:bookmarkEnd w:id="29514"/>
      <w:r w:rsidR="00C85791" w:rsidRPr="00994C00">
        <w:rPr>
          <w:rtl/>
        </w:rPr>
        <w:t xml:space="preserve">מתקציב </w:t>
      </w:r>
      <w:bookmarkStart w:id="29515" w:name="_ETM_Q40_726929"/>
      <w:bookmarkEnd w:id="29515"/>
      <w:r w:rsidR="00C85791" w:rsidRPr="00994C00">
        <w:rPr>
          <w:rtl/>
        </w:rPr>
        <w:t xml:space="preserve">הספריות </w:t>
      </w:r>
      <w:bookmarkStart w:id="29516" w:name="_ETM_Q40_727559"/>
      <w:bookmarkEnd w:id="29516"/>
      <w:r w:rsidR="00C85791" w:rsidRPr="00994C00">
        <w:rPr>
          <w:rtl/>
        </w:rPr>
        <w:t xml:space="preserve">הציבוריות </w:t>
      </w:r>
      <w:bookmarkStart w:id="29517" w:name="_ETM_Q40_729120"/>
      <w:bookmarkEnd w:id="29517"/>
      <w:r w:rsidR="00C85791" w:rsidRPr="00994C00">
        <w:rPr>
          <w:rtl/>
        </w:rPr>
        <w:t xml:space="preserve">בשנתיים </w:t>
      </w:r>
      <w:bookmarkStart w:id="29518" w:name="_ETM_Q40_729840"/>
      <w:bookmarkEnd w:id="29518"/>
      <w:r w:rsidR="00C85791" w:rsidRPr="00994C00">
        <w:rPr>
          <w:rtl/>
        </w:rPr>
        <w:t>הקרובות</w:t>
      </w:r>
      <w:r w:rsidR="00C85791">
        <w:rPr>
          <w:rFonts w:hint="cs"/>
          <w:rtl/>
        </w:rPr>
        <w:t>.</w:t>
      </w:r>
      <w:bookmarkStart w:id="29519" w:name="_ETM_Q40_731430"/>
      <w:bookmarkEnd w:id="29519"/>
    </w:p>
    <w:p w:rsidR="00C85791" w:rsidRDefault="00C85791" w:rsidP="006336AD">
      <w:pPr>
        <w:rPr>
          <w:rtl/>
        </w:rPr>
      </w:pPr>
      <w:bookmarkStart w:id="29520" w:name="_ETM_Q40_731661"/>
      <w:bookmarkStart w:id="29521" w:name="_ETM_Q40_731714"/>
      <w:bookmarkEnd w:id="29520"/>
      <w:bookmarkEnd w:id="29521"/>
    </w:p>
    <w:p w:rsidR="00C85791" w:rsidRDefault="00C85791" w:rsidP="00D25BF7">
      <w:pPr>
        <w:rPr>
          <w:rtl/>
        </w:rPr>
      </w:pPr>
      <w:bookmarkStart w:id="29522" w:name="_ETM_Q40_731788"/>
      <w:bookmarkStart w:id="29523" w:name="_ETM_Q40_731831"/>
      <w:bookmarkEnd w:id="29522"/>
      <w:bookmarkEnd w:id="29523"/>
      <w:r w:rsidRPr="00994C00">
        <w:rPr>
          <w:rtl/>
        </w:rPr>
        <w:t xml:space="preserve">את </w:t>
      </w:r>
      <w:bookmarkStart w:id="29524" w:name="_ETM_Q40_731610"/>
      <w:bookmarkEnd w:id="29524"/>
      <w:r w:rsidRPr="00994C00">
        <w:rPr>
          <w:rtl/>
        </w:rPr>
        <w:t xml:space="preserve">הדברים </w:t>
      </w:r>
      <w:bookmarkStart w:id="29525" w:name="_ETM_Q40_732030"/>
      <w:bookmarkEnd w:id="29525"/>
      <w:r w:rsidRPr="00994C00">
        <w:rPr>
          <w:rtl/>
        </w:rPr>
        <w:t xml:space="preserve">הללו </w:t>
      </w:r>
      <w:bookmarkStart w:id="29526" w:name="_ETM_Q40_732360"/>
      <w:bookmarkEnd w:id="29526"/>
      <w:r w:rsidRPr="00994C00">
        <w:rPr>
          <w:rtl/>
        </w:rPr>
        <w:t xml:space="preserve">לא </w:t>
      </w:r>
      <w:bookmarkStart w:id="29527" w:name="_ETM_Q40_732570"/>
      <w:bookmarkEnd w:id="29527"/>
      <w:r w:rsidRPr="00994C00">
        <w:rPr>
          <w:rtl/>
        </w:rPr>
        <w:t xml:space="preserve">אני </w:t>
      </w:r>
      <w:bookmarkStart w:id="29528" w:name="_ETM_Q40_732750"/>
      <w:bookmarkEnd w:id="29528"/>
      <w:r w:rsidRPr="00994C00">
        <w:rPr>
          <w:rtl/>
        </w:rPr>
        <w:t xml:space="preserve">אומר </w:t>
      </w:r>
      <w:bookmarkStart w:id="29529" w:name="_ETM_Q40_733769"/>
      <w:bookmarkEnd w:id="29529"/>
      <w:r w:rsidRPr="00994C00">
        <w:rPr>
          <w:rtl/>
        </w:rPr>
        <w:t>אל</w:t>
      </w:r>
      <w:r>
        <w:rPr>
          <w:rFonts w:hint="cs"/>
          <w:rtl/>
        </w:rPr>
        <w:t>א</w:t>
      </w:r>
      <w:r w:rsidRPr="00994C00">
        <w:rPr>
          <w:rtl/>
        </w:rPr>
        <w:t xml:space="preserve"> </w:t>
      </w:r>
      <w:bookmarkStart w:id="29530" w:name="_ETM_Q40_734069"/>
      <w:bookmarkEnd w:id="29530"/>
      <w:r w:rsidRPr="00994C00">
        <w:rPr>
          <w:rtl/>
        </w:rPr>
        <w:t xml:space="preserve">מנהלי </w:t>
      </w:r>
      <w:bookmarkStart w:id="29531" w:name="_ETM_Q40_734639"/>
      <w:bookmarkEnd w:id="29531"/>
      <w:r w:rsidRPr="00994C00">
        <w:rPr>
          <w:rtl/>
        </w:rPr>
        <w:t xml:space="preserve">ספריות </w:t>
      </w:r>
      <w:bookmarkStart w:id="29532" w:name="_ETM_Q40_735239"/>
      <w:bookmarkEnd w:id="29532"/>
      <w:r w:rsidRPr="00994C00">
        <w:rPr>
          <w:rtl/>
        </w:rPr>
        <w:t xml:space="preserve">ציבוריות </w:t>
      </w:r>
      <w:bookmarkStart w:id="29533" w:name="_ETM_Q40_736480"/>
      <w:bookmarkEnd w:id="29533"/>
      <w:r w:rsidRPr="00994C00">
        <w:rPr>
          <w:rtl/>
        </w:rPr>
        <w:t xml:space="preserve">מכל </w:t>
      </w:r>
      <w:bookmarkStart w:id="29534" w:name="_ETM_Q40_736929"/>
      <w:bookmarkEnd w:id="29534"/>
      <w:r w:rsidRPr="00994C00">
        <w:rPr>
          <w:rtl/>
        </w:rPr>
        <w:t xml:space="preserve">רחבי </w:t>
      </w:r>
      <w:bookmarkStart w:id="29535" w:name="_ETM_Q40_737350"/>
      <w:bookmarkEnd w:id="29535"/>
      <w:r w:rsidRPr="00994C00">
        <w:rPr>
          <w:rtl/>
        </w:rPr>
        <w:t>הארץ</w:t>
      </w:r>
      <w:r>
        <w:rPr>
          <w:rFonts w:hint="cs"/>
          <w:rtl/>
        </w:rPr>
        <w:t>,</w:t>
      </w:r>
      <w:r w:rsidRPr="00994C00">
        <w:rPr>
          <w:rtl/>
        </w:rPr>
        <w:t xml:space="preserve"> </w:t>
      </w:r>
      <w:bookmarkStart w:id="29536" w:name="_ETM_Q40_738640"/>
      <w:bookmarkEnd w:id="29536"/>
      <w:r w:rsidRPr="00994C00">
        <w:rPr>
          <w:rtl/>
        </w:rPr>
        <w:t xml:space="preserve">שזועקים </w:t>
      </w:r>
      <w:bookmarkStart w:id="29537" w:name="_ETM_Q40_739510"/>
      <w:bookmarkEnd w:id="29537"/>
      <w:r w:rsidRPr="00994C00">
        <w:rPr>
          <w:rtl/>
        </w:rPr>
        <w:t xml:space="preserve">נגד </w:t>
      </w:r>
      <w:bookmarkStart w:id="29538" w:name="_ETM_Q40_739990"/>
      <w:bookmarkEnd w:id="29538"/>
      <w:r w:rsidRPr="00994C00">
        <w:rPr>
          <w:rtl/>
        </w:rPr>
        <w:t xml:space="preserve">הפגיעה </w:t>
      </w:r>
      <w:bookmarkStart w:id="29539" w:name="_ETM_Q40_740559"/>
      <w:bookmarkEnd w:id="29539"/>
      <w:r w:rsidRPr="00994C00">
        <w:rPr>
          <w:rtl/>
        </w:rPr>
        <w:t xml:space="preserve">בספר </w:t>
      </w:r>
      <w:bookmarkStart w:id="29540" w:name="_ETM_Q40_742009"/>
      <w:bookmarkEnd w:id="29540"/>
      <w:r w:rsidRPr="00994C00">
        <w:rPr>
          <w:rtl/>
        </w:rPr>
        <w:t xml:space="preserve">ובעיקר </w:t>
      </w:r>
      <w:bookmarkStart w:id="29541" w:name="_ETM_Q40_742610"/>
      <w:bookmarkStart w:id="29542" w:name="_ETM_Q40_742759"/>
      <w:bookmarkEnd w:id="29541"/>
      <w:bookmarkEnd w:id="29542"/>
      <w:r>
        <w:rPr>
          <w:rFonts w:hint="cs"/>
          <w:rtl/>
        </w:rPr>
        <w:t>ב</w:t>
      </w:r>
      <w:r w:rsidRPr="00994C00">
        <w:rPr>
          <w:rtl/>
        </w:rPr>
        <w:t xml:space="preserve">קוראים </w:t>
      </w:r>
      <w:bookmarkStart w:id="29543" w:name="_ETM_Q40_743300"/>
      <w:bookmarkEnd w:id="29543"/>
      <w:r w:rsidRPr="00994C00">
        <w:rPr>
          <w:rtl/>
        </w:rPr>
        <w:t>ובקור</w:t>
      </w:r>
      <w:r>
        <w:rPr>
          <w:rFonts w:hint="cs"/>
          <w:rtl/>
        </w:rPr>
        <w:t>א</w:t>
      </w:r>
      <w:r w:rsidRPr="00994C00">
        <w:rPr>
          <w:rtl/>
        </w:rPr>
        <w:t>ות</w:t>
      </w:r>
      <w:r>
        <w:rPr>
          <w:rFonts w:hint="cs"/>
          <w:rtl/>
        </w:rPr>
        <w:t>.</w:t>
      </w:r>
      <w:r w:rsidRPr="00994C00">
        <w:rPr>
          <w:rtl/>
        </w:rPr>
        <w:t xml:space="preserve"> </w:t>
      </w:r>
      <w:bookmarkStart w:id="29544" w:name="_ETM_Q40_745090"/>
      <w:bookmarkEnd w:id="29544"/>
      <w:r w:rsidRPr="00994C00">
        <w:rPr>
          <w:rtl/>
        </w:rPr>
        <w:t xml:space="preserve">עוד </w:t>
      </w:r>
      <w:bookmarkStart w:id="29545" w:name="_ETM_Q40_745360"/>
      <w:bookmarkEnd w:id="29545"/>
      <w:r w:rsidRPr="00994C00">
        <w:rPr>
          <w:rtl/>
        </w:rPr>
        <w:t xml:space="preserve">בשנת </w:t>
      </w:r>
      <w:bookmarkStart w:id="29546" w:name="_ETM_Q40_745780"/>
      <w:bookmarkEnd w:id="29546"/>
      <w:r w:rsidRPr="00994C00">
        <w:rPr>
          <w:rtl/>
        </w:rPr>
        <w:t xml:space="preserve">2001 </w:t>
      </w:r>
      <w:bookmarkStart w:id="29547" w:name="_ETM_Q40_747340"/>
      <w:bookmarkEnd w:id="29547"/>
      <w:r w:rsidRPr="00994C00">
        <w:rPr>
          <w:rtl/>
        </w:rPr>
        <w:t xml:space="preserve">מצא </w:t>
      </w:r>
      <w:bookmarkStart w:id="29548" w:name="_ETM_Q40_747820"/>
      <w:bookmarkEnd w:id="29548"/>
      <w:r w:rsidRPr="00994C00">
        <w:rPr>
          <w:rtl/>
        </w:rPr>
        <w:t xml:space="preserve">מרכז </w:t>
      </w:r>
      <w:bookmarkStart w:id="29549" w:name="_ETM_Q40_748270"/>
      <w:bookmarkEnd w:id="29549"/>
      <w:r w:rsidRPr="00994C00">
        <w:rPr>
          <w:rtl/>
        </w:rPr>
        <w:t xml:space="preserve">המחקר </w:t>
      </w:r>
      <w:bookmarkStart w:id="29550" w:name="_ETM_Q40_748750"/>
      <w:bookmarkEnd w:id="29550"/>
      <w:r w:rsidRPr="00994C00">
        <w:rPr>
          <w:rtl/>
        </w:rPr>
        <w:t xml:space="preserve">והמידע </w:t>
      </w:r>
      <w:bookmarkStart w:id="29551" w:name="_ETM_Q40_749260"/>
      <w:bookmarkEnd w:id="29551"/>
      <w:r w:rsidRPr="00994C00">
        <w:rPr>
          <w:rtl/>
        </w:rPr>
        <w:t xml:space="preserve">של </w:t>
      </w:r>
      <w:bookmarkStart w:id="29552" w:name="_ETM_Q40_749440"/>
      <w:bookmarkEnd w:id="29552"/>
      <w:r w:rsidRPr="00994C00">
        <w:rPr>
          <w:rtl/>
        </w:rPr>
        <w:t xml:space="preserve">הכנסת </w:t>
      </w:r>
      <w:bookmarkStart w:id="29553" w:name="_ETM_Q40_750780"/>
      <w:bookmarkEnd w:id="29553"/>
      <w:r w:rsidRPr="00994C00">
        <w:rPr>
          <w:rtl/>
        </w:rPr>
        <w:t xml:space="preserve">כי </w:t>
      </w:r>
      <w:bookmarkStart w:id="29554" w:name="_ETM_Q40_750929"/>
      <w:bookmarkEnd w:id="29554"/>
      <w:r w:rsidRPr="00994C00">
        <w:rPr>
          <w:rtl/>
        </w:rPr>
        <w:t xml:space="preserve">ישראל </w:t>
      </w:r>
      <w:bookmarkStart w:id="29555" w:name="_ETM_Q40_751440"/>
      <w:bookmarkEnd w:id="29555"/>
      <w:r w:rsidRPr="00994C00">
        <w:rPr>
          <w:rtl/>
        </w:rPr>
        <w:t xml:space="preserve">נמצאת </w:t>
      </w:r>
      <w:bookmarkStart w:id="29556" w:name="_ETM_Q40_752440"/>
      <w:bookmarkEnd w:id="29556"/>
      <w:r w:rsidRPr="00994C00">
        <w:rPr>
          <w:rtl/>
        </w:rPr>
        <w:t xml:space="preserve">בתחתית </w:t>
      </w:r>
      <w:bookmarkStart w:id="29557" w:name="_ETM_Q40_753370"/>
      <w:bookmarkEnd w:id="29557"/>
      <w:r w:rsidRPr="00994C00">
        <w:rPr>
          <w:rtl/>
        </w:rPr>
        <w:t xml:space="preserve">הטבלה </w:t>
      </w:r>
      <w:bookmarkStart w:id="29558" w:name="_ETM_Q40_754770"/>
      <w:bookmarkEnd w:id="29558"/>
      <w:r w:rsidRPr="00994C00">
        <w:rPr>
          <w:rtl/>
        </w:rPr>
        <w:t xml:space="preserve">בכל </w:t>
      </w:r>
      <w:bookmarkStart w:id="29559" w:name="_ETM_Q40_755280"/>
      <w:bookmarkEnd w:id="29559"/>
      <w:r w:rsidRPr="00994C00">
        <w:rPr>
          <w:rtl/>
        </w:rPr>
        <w:t xml:space="preserve">הקשור </w:t>
      </w:r>
      <w:bookmarkStart w:id="29560" w:name="_ETM_Q40_755759"/>
      <w:bookmarkEnd w:id="29560"/>
      <w:r w:rsidRPr="00994C00">
        <w:rPr>
          <w:rtl/>
        </w:rPr>
        <w:t xml:space="preserve">לאחוז </w:t>
      </w:r>
      <w:bookmarkStart w:id="29561" w:name="_ETM_Q40_756240"/>
      <w:bookmarkEnd w:id="29561"/>
      <w:r w:rsidRPr="00994C00">
        <w:rPr>
          <w:rtl/>
        </w:rPr>
        <w:t xml:space="preserve">קריאת </w:t>
      </w:r>
      <w:bookmarkStart w:id="29562" w:name="_ETM_Q40_756599"/>
      <w:bookmarkEnd w:id="29562"/>
      <w:r w:rsidRPr="00994C00">
        <w:rPr>
          <w:rtl/>
        </w:rPr>
        <w:t xml:space="preserve">ספרים </w:t>
      </w:r>
      <w:bookmarkStart w:id="29563" w:name="_ETM_Q40_757559"/>
      <w:bookmarkEnd w:id="29563"/>
      <w:r w:rsidRPr="00994C00">
        <w:rPr>
          <w:rtl/>
        </w:rPr>
        <w:t xml:space="preserve">באוכלוסייה </w:t>
      </w:r>
      <w:bookmarkStart w:id="29564" w:name="_ETM_Q40_758220"/>
      <w:bookmarkEnd w:id="29564"/>
      <w:r w:rsidRPr="00994C00">
        <w:rPr>
          <w:rtl/>
        </w:rPr>
        <w:t>הבוגרת</w:t>
      </w:r>
      <w:r>
        <w:rPr>
          <w:rFonts w:hint="cs"/>
          <w:rtl/>
        </w:rPr>
        <w:t>,</w:t>
      </w:r>
      <w:r w:rsidRPr="00994C00">
        <w:rPr>
          <w:rtl/>
        </w:rPr>
        <w:t xml:space="preserve"> </w:t>
      </w:r>
      <w:bookmarkStart w:id="29565" w:name="_ETM_Q40_759449"/>
      <w:bookmarkEnd w:id="29565"/>
      <w:r w:rsidRPr="00994C00">
        <w:rPr>
          <w:rtl/>
        </w:rPr>
        <w:t>ו</w:t>
      </w:r>
      <w:bookmarkStart w:id="29566" w:name="_ETM_Q40_759689"/>
      <w:bookmarkEnd w:id="29566"/>
      <w:r>
        <w:rPr>
          <w:rFonts w:hint="cs"/>
          <w:rtl/>
        </w:rPr>
        <w:t>כי</w:t>
      </w:r>
      <w:r w:rsidRPr="00994C00">
        <w:rPr>
          <w:rtl/>
        </w:rPr>
        <w:t xml:space="preserve"> </w:t>
      </w:r>
      <w:bookmarkStart w:id="29567" w:name="_ETM_Q40_759749"/>
      <w:bookmarkEnd w:id="29567"/>
      <w:r w:rsidRPr="00994C00">
        <w:rPr>
          <w:rtl/>
        </w:rPr>
        <w:t xml:space="preserve">מספר </w:t>
      </w:r>
      <w:bookmarkStart w:id="29568" w:name="_ETM_Q40_760710"/>
      <w:bookmarkEnd w:id="29568"/>
      <w:r w:rsidRPr="00994C00">
        <w:rPr>
          <w:rtl/>
        </w:rPr>
        <w:t xml:space="preserve">המנויים </w:t>
      </w:r>
      <w:bookmarkStart w:id="29569" w:name="_ETM_Q40_761279"/>
      <w:bookmarkEnd w:id="29569"/>
      <w:r w:rsidRPr="00994C00">
        <w:rPr>
          <w:rtl/>
        </w:rPr>
        <w:t xml:space="preserve">בספריות </w:t>
      </w:r>
      <w:bookmarkStart w:id="29570" w:name="_ETM_Q40_761849"/>
      <w:bookmarkEnd w:id="29570"/>
      <w:r w:rsidRPr="00994C00">
        <w:rPr>
          <w:rtl/>
        </w:rPr>
        <w:t xml:space="preserve">הציבוריות </w:t>
      </w:r>
      <w:bookmarkStart w:id="29571" w:name="_ETM_Q40_762539"/>
      <w:bookmarkEnd w:id="29571"/>
      <w:r w:rsidRPr="00994C00">
        <w:rPr>
          <w:rtl/>
        </w:rPr>
        <w:t xml:space="preserve">בישראל </w:t>
      </w:r>
      <w:bookmarkStart w:id="29572" w:name="_ETM_Q40_763619"/>
      <w:bookmarkEnd w:id="29572"/>
      <w:r w:rsidRPr="00994C00">
        <w:rPr>
          <w:rtl/>
        </w:rPr>
        <w:t xml:space="preserve">זניח </w:t>
      </w:r>
      <w:bookmarkStart w:id="29573" w:name="_ETM_Q40_764339"/>
      <w:bookmarkEnd w:id="29573"/>
      <w:r w:rsidRPr="00994C00">
        <w:rPr>
          <w:rtl/>
        </w:rPr>
        <w:t xml:space="preserve">לעומת </w:t>
      </w:r>
      <w:bookmarkStart w:id="29574" w:name="_ETM_Q40_764849"/>
      <w:bookmarkEnd w:id="29574"/>
      <w:r w:rsidRPr="00994C00">
        <w:rPr>
          <w:rtl/>
        </w:rPr>
        <w:t>העולם</w:t>
      </w:r>
      <w:r>
        <w:rPr>
          <w:rFonts w:hint="cs"/>
          <w:rtl/>
        </w:rPr>
        <w:t>.</w:t>
      </w:r>
      <w:bookmarkStart w:id="29575" w:name="_ETM_Q40_766460"/>
      <w:bookmarkEnd w:id="29575"/>
    </w:p>
    <w:p w:rsidR="00C85791" w:rsidRDefault="00C85791" w:rsidP="006336AD">
      <w:pPr>
        <w:rPr>
          <w:rtl/>
        </w:rPr>
      </w:pPr>
    </w:p>
    <w:p w:rsidR="00C85791" w:rsidRDefault="00C85791" w:rsidP="006336AD">
      <w:pPr>
        <w:rPr>
          <w:rtl/>
        </w:rPr>
      </w:pPr>
      <w:r w:rsidRPr="00994C00">
        <w:rPr>
          <w:rtl/>
        </w:rPr>
        <w:t>מאז</w:t>
      </w:r>
      <w:r>
        <w:rPr>
          <w:rFonts w:hint="cs"/>
          <w:rtl/>
        </w:rPr>
        <w:t>,</w:t>
      </w:r>
      <w:r w:rsidRPr="00994C00">
        <w:rPr>
          <w:rtl/>
        </w:rPr>
        <w:t xml:space="preserve"> </w:t>
      </w:r>
      <w:bookmarkStart w:id="29576" w:name="_ETM_Q40_767450"/>
      <w:bookmarkEnd w:id="29576"/>
      <w:r w:rsidRPr="00994C00">
        <w:rPr>
          <w:rtl/>
        </w:rPr>
        <w:t xml:space="preserve">תחת </w:t>
      </w:r>
      <w:bookmarkStart w:id="29577" w:name="_ETM_Q40_767840"/>
      <w:bookmarkEnd w:id="29577"/>
      <w:r w:rsidRPr="00994C00">
        <w:rPr>
          <w:rtl/>
        </w:rPr>
        <w:t xml:space="preserve">המדיניות </w:t>
      </w:r>
      <w:bookmarkStart w:id="29578" w:name="_ETM_Q40_768440"/>
      <w:bookmarkEnd w:id="29578"/>
      <w:r w:rsidRPr="00994C00">
        <w:rPr>
          <w:rtl/>
        </w:rPr>
        <w:t xml:space="preserve">הכלכלית </w:t>
      </w:r>
      <w:bookmarkStart w:id="29579" w:name="_ETM_Q40_769070"/>
      <w:bookmarkEnd w:id="29579"/>
      <w:r w:rsidRPr="00994C00">
        <w:rPr>
          <w:rtl/>
        </w:rPr>
        <w:t xml:space="preserve">הנאו-ליברלית </w:t>
      </w:r>
      <w:bookmarkStart w:id="29580" w:name="_ETM_Q40_770090"/>
      <w:bookmarkEnd w:id="29580"/>
      <w:r w:rsidRPr="00994C00">
        <w:rPr>
          <w:rtl/>
        </w:rPr>
        <w:t xml:space="preserve">של </w:t>
      </w:r>
      <w:bookmarkStart w:id="29581" w:name="_ETM_Q40_770270"/>
      <w:bookmarkEnd w:id="29581"/>
      <w:r w:rsidRPr="00994C00">
        <w:rPr>
          <w:rtl/>
        </w:rPr>
        <w:t>נתניהו</w:t>
      </w:r>
      <w:r>
        <w:rPr>
          <w:rFonts w:hint="cs"/>
          <w:rtl/>
        </w:rPr>
        <w:t>,</w:t>
      </w:r>
      <w:r w:rsidRPr="00994C00">
        <w:rPr>
          <w:rtl/>
        </w:rPr>
        <w:t xml:space="preserve"> </w:t>
      </w:r>
      <w:bookmarkStart w:id="29582" w:name="_ETM_Q40_771600"/>
      <w:bookmarkEnd w:id="29582"/>
      <w:r w:rsidRPr="00994C00">
        <w:rPr>
          <w:rtl/>
        </w:rPr>
        <w:t xml:space="preserve">ספגו </w:t>
      </w:r>
      <w:bookmarkStart w:id="29583" w:name="_ETM_Q40_772200"/>
      <w:bookmarkEnd w:id="29583"/>
      <w:r w:rsidRPr="00994C00">
        <w:rPr>
          <w:rtl/>
        </w:rPr>
        <w:t xml:space="preserve">הספריות </w:t>
      </w:r>
      <w:bookmarkStart w:id="29584" w:name="_ETM_Q40_772800"/>
      <w:bookmarkEnd w:id="29584"/>
      <w:r w:rsidRPr="00994C00">
        <w:rPr>
          <w:rtl/>
        </w:rPr>
        <w:t xml:space="preserve">הציבוריות </w:t>
      </w:r>
      <w:bookmarkStart w:id="29585" w:name="_ETM_Q40_773520"/>
      <w:bookmarkEnd w:id="29585"/>
      <w:r>
        <w:rPr>
          <w:rFonts w:hint="cs"/>
          <w:rtl/>
        </w:rPr>
        <w:t xml:space="preserve">– </w:t>
      </w:r>
      <w:r w:rsidRPr="00994C00">
        <w:rPr>
          <w:rtl/>
        </w:rPr>
        <w:t xml:space="preserve">כמו </w:t>
      </w:r>
      <w:bookmarkStart w:id="29586" w:name="_ETM_Q40_773670"/>
      <w:bookmarkEnd w:id="29586"/>
      <w:r w:rsidRPr="00994C00">
        <w:rPr>
          <w:rtl/>
        </w:rPr>
        <w:t xml:space="preserve">כל </w:t>
      </w:r>
      <w:bookmarkStart w:id="29587" w:name="_ETM_Q40_773910"/>
      <w:bookmarkEnd w:id="29587"/>
      <w:r w:rsidRPr="00994C00">
        <w:rPr>
          <w:rtl/>
        </w:rPr>
        <w:t xml:space="preserve">השירות </w:t>
      </w:r>
      <w:bookmarkStart w:id="29588" w:name="_ETM_Q40_774330"/>
      <w:bookmarkEnd w:id="29588"/>
      <w:r w:rsidRPr="00994C00">
        <w:rPr>
          <w:rtl/>
        </w:rPr>
        <w:t xml:space="preserve">הציבורי </w:t>
      </w:r>
      <w:bookmarkStart w:id="29589" w:name="_ETM_Q40_775559"/>
      <w:bookmarkEnd w:id="29589"/>
      <w:r>
        <w:rPr>
          <w:rFonts w:hint="cs"/>
          <w:rtl/>
        </w:rPr>
        <w:t xml:space="preserve">– </w:t>
      </w:r>
      <w:r w:rsidRPr="00994C00">
        <w:rPr>
          <w:rtl/>
        </w:rPr>
        <w:t xml:space="preserve">עוד </w:t>
      </w:r>
      <w:bookmarkStart w:id="29590" w:name="_ETM_Q40_775830"/>
      <w:bookmarkEnd w:id="29590"/>
      <w:r w:rsidRPr="00994C00">
        <w:rPr>
          <w:rtl/>
        </w:rPr>
        <w:t xml:space="preserve">קיצוץ </w:t>
      </w:r>
      <w:bookmarkStart w:id="29591" w:name="_ETM_Q40_776340"/>
      <w:bookmarkEnd w:id="29591"/>
      <w:r w:rsidRPr="00994C00">
        <w:rPr>
          <w:rtl/>
        </w:rPr>
        <w:t xml:space="preserve">ועוד </w:t>
      </w:r>
      <w:bookmarkStart w:id="29592" w:name="_ETM_Q40_776700"/>
      <w:bookmarkEnd w:id="29592"/>
      <w:r w:rsidRPr="00994C00">
        <w:rPr>
          <w:rtl/>
        </w:rPr>
        <w:t>קיצוץ</w:t>
      </w:r>
      <w:r>
        <w:rPr>
          <w:rFonts w:hint="cs"/>
          <w:rtl/>
        </w:rPr>
        <w:t>. אך</w:t>
      </w:r>
      <w:r w:rsidRPr="00994C00">
        <w:rPr>
          <w:rtl/>
        </w:rPr>
        <w:t xml:space="preserve"> </w:t>
      </w:r>
      <w:bookmarkStart w:id="29593" w:name="_ETM_Q40_778040"/>
      <w:bookmarkEnd w:id="29593"/>
      <w:r w:rsidRPr="00994C00">
        <w:rPr>
          <w:rtl/>
        </w:rPr>
        <w:t xml:space="preserve">הקיצוץ </w:t>
      </w:r>
      <w:bookmarkStart w:id="29594" w:name="_ETM_Q40_778760"/>
      <w:bookmarkEnd w:id="29594"/>
      <w:r w:rsidRPr="00994C00">
        <w:rPr>
          <w:rtl/>
        </w:rPr>
        <w:t xml:space="preserve">הזה </w:t>
      </w:r>
      <w:bookmarkStart w:id="29595" w:name="_ETM_Q40_779000"/>
      <w:bookmarkEnd w:id="29595"/>
      <w:r w:rsidRPr="00994C00">
        <w:rPr>
          <w:rtl/>
        </w:rPr>
        <w:t xml:space="preserve">כבר </w:t>
      </w:r>
      <w:bookmarkStart w:id="29596" w:name="_ETM_Q40_779210"/>
      <w:bookmarkEnd w:id="29596"/>
      <w:r w:rsidRPr="00994C00">
        <w:rPr>
          <w:rtl/>
        </w:rPr>
        <w:t xml:space="preserve">יכול </w:t>
      </w:r>
      <w:bookmarkStart w:id="29597" w:name="_ETM_Q40_779510"/>
      <w:bookmarkEnd w:id="29597"/>
      <w:r w:rsidRPr="00994C00">
        <w:rPr>
          <w:rtl/>
        </w:rPr>
        <w:t xml:space="preserve">להיות </w:t>
      </w:r>
      <w:bookmarkStart w:id="29598" w:name="_ETM_Q40_779780"/>
      <w:bookmarkEnd w:id="29598"/>
      <w:r w:rsidRPr="00994C00">
        <w:rPr>
          <w:rtl/>
        </w:rPr>
        <w:t xml:space="preserve">מכת </w:t>
      </w:r>
      <w:bookmarkStart w:id="29599" w:name="_ETM_Q40_780260"/>
      <w:bookmarkEnd w:id="29599"/>
      <w:r w:rsidRPr="00994C00">
        <w:rPr>
          <w:rtl/>
        </w:rPr>
        <w:t xml:space="preserve">מוות </w:t>
      </w:r>
      <w:bookmarkStart w:id="29600" w:name="_ETM_Q40_781240"/>
      <w:bookmarkEnd w:id="29600"/>
      <w:r>
        <w:rPr>
          <w:rtl/>
        </w:rPr>
        <w:t>לפעילותן</w:t>
      </w:r>
      <w:r>
        <w:rPr>
          <w:rFonts w:hint="cs"/>
          <w:rtl/>
        </w:rPr>
        <w:t xml:space="preserve">. לא להאמין שביום שבו ועדת הכספים דנה בהעברות תקציביות במאות מיליונים למשרדי </w:t>
      </w:r>
      <w:bookmarkStart w:id="29601" w:name="_ETM_Q40_792220"/>
      <w:bookmarkEnd w:id="29601"/>
      <w:r>
        <w:rPr>
          <w:rFonts w:hint="cs"/>
          <w:rtl/>
        </w:rPr>
        <w:t>מתנחלים מומצאים, בטענה כאילו מדובר בעודפי תקציב שאין בהם צורך,</w:t>
      </w:r>
      <w:bookmarkStart w:id="29602" w:name="_ETM_Q40_799514"/>
      <w:bookmarkEnd w:id="29602"/>
      <w:r>
        <w:rPr>
          <w:rFonts w:hint="cs"/>
          <w:rtl/>
        </w:rPr>
        <w:t xml:space="preserve"> מביאה הממשלה הצעת חוק שתפגע במיזם החברתי, החינוכי והאנושי החשוב </w:t>
      </w:r>
      <w:bookmarkStart w:id="29603" w:name="_ETM_Q40_808280"/>
      <w:bookmarkEnd w:id="29603"/>
      <w:r>
        <w:rPr>
          <w:rFonts w:hint="cs"/>
          <w:rtl/>
        </w:rPr>
        <w:t xml:space="preserve">של הספריות, שהמקור התקציבי הדרוש להמשך פעילותן התקינה הוא </w:t>
      </w:r>
      <w:bookmarkStart w:id="29604" w:name="_ETM_Q40_812982"/>
      <w:bookmarkEnd w:id="29604"/>
      <w:r>
        <w:rPr>
          <w:rFonts w:hint="cs"/>
          <w:rtl/>
        </w:rPr>
        <w:t>בסך הכול 18 מיליון שקל.</w:t>
      </w:r>
      <w:bookmarkStart w:id="29605" w:name="_ETM_Q40_817317"/>
      <w:bookmarkEnd w:id="29605"/>
    </w:p>
    <w:p w:rsidR="00C85791" w:rsidRDefault="00C85791" w:rsidP="006336AD">
      <w:pPr>
        <w:rPr>
          <w:rtl/>
        </w:rPr>
      </w:pPr>
      <w:bookmarkStart w:id="29606" w:name="_ETM_Q40_817401"/>
      <w:bookmarkStart w:id="29607" w:name="_ETM_Q40_816990"/>
      <w:bookmarkStart w:id="29608" w:name="_ETM_Q40_817062"/>
      <w:bookmarkEnd w:id="29606"/>
      <w:bookmarkEnd w:id="29607"/>
      <w:bookmarkEnd w:id="29608"/>
    </w:p>
    <w:p w:rsidR="00C85791" w:rsidRDefault="00C85791" w:rsidP="00D25BF7">
      <w:pPr>
        <w:rPr>
          <w:rtl/>
        </w:rPr>
      </w:pPr>
      <w:bookmarkStart w:id="29609" w:name="TOR_Q41"/>
      <w:bookmarkEnd w:id="29609"/>
      <w:r>
        <w:rPr>
          <w:rFonts w:hint="cs"/>
          <w:rtl/>
        </w:rPr>
        <w:t xml:space="preserve">18 מיליון </w:t>
      </w:r>
      <w:r>
        <w:rPr>
          <w:rtl/>
        </w:rPr>
        <w:t xml:space="preserve">שקל </w:t>
      </w:r>
      <w:bookmarkStart w:id="29610" w:name="_ETM_Q41_217790"/>
      <w:bookmarkEnd w:id="29610"/>
      <w:r>
        <w:rPr>
          <w:rFonts w:hint="cs"/>
          <w:rtl/>
        </w:rPr>
        <w:t>ל</w:t>
      </w:r>
      <w:r>
        <w:rPr>
          <w:rtl/>
        </w:rPr>
        <w:t xml:space="preserve">ספריות </w:t>
      </w:r>
      <w:bookmarkStart w:id="29611" w:name="_ETM_Q41_218420"/>
      <w:bookmarkEnd w:id="29611"/>
      <w:r>
        <w:rPr>
          <w:rtl/>
        </w:rPr>
        <w:t xml:space="preserve">הציבוריות </w:t>
      </w:r>
      <w:bookmarkStart w:id="29612" w:name="_ETM_Q41_220379"/>
      <w:bookmarkEnd w:id="29612"/>
      <w:r>
        <w:rPr>
          <w:rtl/>
        </w:rPr>
        <w:t xml:space="preserve">לא </w:t>
      </w:r>
      <w:bookmarkStart w:id="29613" w:name="_ETM_Q41_220829"/>
      <w:bookmarkEnd w:id="29613"/>
      <w:r>
        <w:rPr>
          <w:rtl/>
        </w:rPr>
        <w:t>הצלחת</w:t>
      </w:r>
      <w:r>
        <w:rPr>
          <w:rFonts w:hint="cs"/>
          <w:rtl/>
        </w:rPr>
        <w:t>ם</w:t>
      </w:r>
      <w:r>
        <w:rPr>
          <w:rtl/>
        </w:rPr>
        <w:t xml:space="preserve"> </w:t>
      </w:r>
      <w:bookmarkStart w:id="29614" w:name="_ETM_Q41_221399"/>
      <w:bookmarkEnd w:id="29614"/>
      <w:r>
        <w:rPr>
          <w:rtl/>
        </w:rPr>
        <w:t>למצוא</w:t>
      </w:r>
      <w:r w:rsidR="00D25BF7">
        <w:rPr>
          <w:rFonts w:hint="cs"/>
          <w:rtl/>
        </w:rPr>
        <w:t>,</w:t>
      </w:r>
      <w:r>
        <w:rPr>
          <w:rtl/>
        </w:rPr>
        <w:t xml:space="preserve"> </w:t>
      </w:r>
      <w:bookmarkStart w:id="29615" w:name="_ETM_Q41_222570"/>
      <w:bookmarkEnd w:id="29615"/>
      <w:r>
        <w:rPr>
          <w:rtl/>
        </w:rPr>
        <w:t xml:space="preserve">אבל </w:t>
      </w:r>
      <w:bookmarkStart w:id="29616" w:name="_ETM_Q41_222899"/>
      <w:bookmarkEnd w:id="29616"/>
      <w:r>
        <w:rPr>
          <w:rtl/>
        </w:rPr>
        <w:t xml:space="preserve">302 </w:t>
      </w:r>
      <w:bookmarkStart w:id="29617" w:name="_ETM_Q41_224340"/>
      <w:bookmarkEnd w:id="29617"/>
      <w:r>
        <w:rPr>
          <w:rFonts w:hint="cs"/>
          <w:rtl/>
        </w:rPr>
        <w:t xml:space="preserve">מיליון </w:t>
      </w:r>
      <w:r>
        <w:rPr>
          <w:rtl/>
        </w:rPr>
        <w:t xml:space="preserve">שקלים </w:t>
      </w:r>
      <w:bookmarkStart w:id="29618" w:name="_ETM_Q41_224790"/>
      <w:bookmarkEnd w:id="29618"/>
      <w:r>
        <w:rPr>
          <w:rtl/>
        </w:rPr>
        <w:t>ל</w:t>
      </w:r>
      <w:r>
        <w:rPr>
          <w:rFonts w:hint="cs"/>
          <w:rtl/>
        </w:rPr>
        <w:t xml:space="preserve">אורית </w:t>
      </w:r>
      <w:bookmarkStart w:id="29619" w:name="_ETM_Q41_225180"/>
      <w:bookmarkEnd w:id="29619"/>
      <w:r>
        <w:rPr>
          <w:rtl/>
        </w:rPr>
        <w:t>סטרוק</w:t>
      </w:r>
      <w:r>
        <w:rPr>
          <w:rFonts w:hint="cs"/>
          <w:rtl/>
        </w:rPr>
        <w:t xml:space="preserve"> </w:t>
      </w:r>
      <w:bookmarkStart w:id="29620" w:name="_ETM_Q41_226079"/>
      <w:bookmarkEnd w:id="29620"/>
      <w:r>
        <w:rPr>
          <w:rtl/>
        </w:rPr>
        <w:t>יש</w:t>
      </w:r>
      <w:bookmarkStart w:id="29621" w:name="_ETM_Q41_226379"/>
      <w:bookmarkEnd w:id="29621"/>
      <w:r>
        <w:rPr>
          <w:rFonts w:hint="cs"/>
          <w:rtl/>
        </w:rPr>
        <w:t xml:space="preserve"> </w:t>
      </w:r>
      <w:r>
        <w:rPr>
          <w:rtl/>
        </w:rPr>
        <w:t>ויש</w:t>
      </w:r>
      <w:r w:rsidR="00D25BF7">
        <w:rPr>
          <w:rFonts w:hint="cs"/>
          <w:rtl/>
        </w:rPr>
        <w:t>;</w:t>
      </w:r>
      <w:r>
        <w:rPr>
          <w:rFonts w:hint="cs"/>
          <w:rtl/>
        </w:rPr>
        <w:t xml:space="preserve"> 213 מיליון </w:t>
      </w:r>
      <w:bookmarkStart w:id="29622" w:name="_ETM_Q41_227800"/>
      <w:bookmarkStart w:id="29623" w:name="_ETM_Q41_228309"/>
      <w:bookmarkStart w:id="29624" w:name="_ETM_Q41_229390"/>
      <w:bookmarkEnd w:id="29622"/>
      <w:bookmarkEnd w:id="29623"/>
      <w:bookmarkEnd w:id="29624"/>
      <w:r>
        <w:rPr>
          <w:rtl/>
        </w:rPr>
        <w:t xml:space="preserve">שקלים </w:t>
      </w:r>
      <w:bookmarkStart w:id="29625" w:name="_ETM_Q41_230379"/>
      <w:bookmarkEnd w:id="29625"/>
      <w:r>
        <w:rPr>
          <w:rtl/>
        </w:rPr>
        <w:t xml:space="preserve">לטובת </w:t>
      </w:r>
      <w:bookmarkStart w:id="29626" w:name="_ETM_Q41_230920"/>
      <w:bookmarkEnd w:id="29626"/>
      <w:r>
        <w:rPr>
          <w:rtl/>
        </w:rPr>
        <w:t>המ</w:t>
      </w:r>
      <w:r>
        <w:rPr>
          <w:rFonts w:hint="cs"/>
          <w:rtl/>
        </w:rPr>
        <w:t>י</w:t>
      </w:r>
      <w:r>
        <w:rPr>
          <w:rtl/>
        </w:rPr>
        <w:t xml:space="preserve">נהל </w:t>
      </w:r>
      <w:bookmarkStart w:id="29627" w:name="_ETM_Q41_231340"/>
      <w:bookmarkEnd w:id="29627"/>
      <w:r>
        <w:rPr>
          <w:rtl/>
        </w:rPr>
        <w:t xml:space="preserve">לחינוך </w:t>
      </w:r>
      <w:bookmarkStart w:id="29628" w:name="_ETM_Q41_231760"/>
      <w:bookmarkEnd w:id="29628"/>
      <w:r>
        <w:rPr>
          <w:rtl/>
        </w:rPr>
        <w:t>התיישבותי</w:t>
      </w:r>
      <w:r>
        <w:rPr>
          <w:rFonts w:hint="cs"/>
          <w:rtl/>
        </w:rPr>
        <w:t>,</w:t>
      </w:r>
      <w:r>
        <w:rPr>
          <w:rtl/>
        </w:rPr>
        <w:t xml:space="preserve"> </w:t>
      </w:r>
      <w:bookmarkStart w:id="29629" w:name="_ETM_Q41_232450"/>
      <w:bookmarkEnd w:id="29629"/>
      <w:r>
        <w:rPr>
          <w:rtl/>
        </w:rPr>
        <w:t xml:space="preserve">מה </w:t>
      </w:r>
      <w:bookmarkStart w:id="29630" w:name="_ETM_Q41_232570"/>
      <w:bookmarkEnd w:id="29630"/>
      <w:r>
        <w:rPr>
          <w:rtl/>
        </w:rPr>
        <w:t>שנקרא</w:t>
      </w:r>
      <w:r w:rsidR="00D25BF7">
        <w:rPr>
          <w:rFonts w:hint="cs"/>
          <w:rtl/>
        </w:rPr>
        <w:t>,</w:t>
      </w:r>
      <w:r>
        <w:rPr>
          <w:rtl/>
        </w:rPr>
        <w:t xml:space="preserve"> </w:t>
      </w:r>
      <w:bookmarkStart w:id="29631" w:name="_ETM_Q41_233559"/>
      <w:bookmarkEnd w:id="29631"/>
      <w:r>
        <w:rPr>
          <w:rtl/>
        </w:rPr>
        <w:t>יש</w:t>
      </w:r>
      <w:r>
        <w:rPr>
          <w:rFonts w:hint="cs"/>
          <w:rtl/>
        </w:rPr>
        <w:t>;</w:t>
      </w:r>
      <w:r>
        <w:rPr>
          <w:rtl/>
        </w:rPr>
        <w:t xml:space="preserve"> </w:t>
      </w:r>
      <w:bookmarkStart w:id="29632" w:name="_ETM_Q41_234820"/>
      <w:bookmarkEnd w:id="29632"/>
      <w:r>
        <w:rPr>
          <w:rtl/>
        </w:rPr>
        <w:t xml:space="preserve">30 </w:t>
      </w:r>
      <w:bookmarkStart w:id="29633" w:name="_ETM_Q41_235570"/>
      <w:bookmarkEnd w:id="29633"/>
      <w:r>
        <w:rPr>
          <w:rFonts w:hint="cs"/>
          <w:rtl/>
        </w:rPr>
        <w:t xml:space="preserve">מיליון </w:t>
      </w:r>
      <w:r>
        <w:rPr>
          <w:rtl/>
        </w:rPr>
        <w:t xml:space="preserve">שקלים </w:t>
      </w:r>
      <w:bookmarkStart w:id="29634" w:name="_ETM_Q41_235989"/>
      <w:bookmarkEnd w:id="29634"/>
      <w:r>
        <w:rPr>
          <w:rtl/>
        </w:rPr>
        <w:t xml:space="preserve">למערך </w:t>
      </w:r>
      <w:bookmarkStart w:id="29635" w:name="_ETM_Q41_236469"/>
      <w:bookmarkEnd w:id="29635"/>
      <w:r>
        <w:rPr>
          <w:rtl/>
        </w:rPr>
        <w:t xml:space="preserve">הגיור </w:t>
      </w:r>
      <w:bookmarkStart w:id="29636" w:name="_ETM_Q41_237589"/>
      <w:bookmarkEnd w:id="29636"/>
      <w:r>
        <w:rPr>
          <w:rtl/>
        </w:rPr>
        <w:t xml:space="preserve">ועוד </w:t>
      </w:r>
      <w:bookmarkStart w:id="29637" w:name="_ETM_Q41_237949"/>
      <w:bookmarkEnd w:id="29637"/>
      <w:r>
        <w:rPr>
          <w:rtl/>
        </w:rPr>
        <w:t xml:space="preserve">5 </w:t>
      </w:r>
      <w:bookmarkStart w:id="29638" w:name="_ETM_Q41_238789"/>
      <w:bookmarkEnd w:id="29638"/>
      <w:r>
        <w:rPr>
          <w:rFonts w:hint="cs"/>
          <w:rtl/>
        </w:rPr>
        <w:t xml:space="preserve">מיליון </w:t>
      </w:r>
      <w:bookmarkStart w:id="29639" w:name="_ETM_Q41_235000"/>
      <w:bookmarkEnd w:id="29639"/>
      <w:r>
        <w:rPr>
          <w:rFonts w:hint="cs"/>
          <w:rtl/>
        </w:rPr>
        <w:t>ל</w:t>
      </w:r>
      <w:r>
        <w:rPr>
          <w:rtl/>
        </w:rPr>
        <w:t xml:space="preserve">רבנות </w:t>
      </w:r>
      <w:bookmarkStart w:id="29640" w:name="_ETM_Q41_239269"/>
      <w:bookmarkEnd w:id="29640"/>
      <w:r>
        <w:rPr>
          <w:rtl/>
        </w:rPr>
        <w:t>הראשית</w:t>
      </w:r>
      <w:r>
        <w:rPr>
          <w:rFonts w:hint="cs"/>
          <w:rtl/>
        </w:rPr>
        <w:t xml:space="preserve"> </w:t>
      </w:r>
      <w:bookmarkStart w:id="29641" w:name="_ETM_Q41_240170"/>
      <w:bookmarkEnd w:id="29641"/>
      <w:r>
        <w:rPr>
          <w:rtl/>
        </w:rPr>
        <w:t>יש</w:t>
      </w:r>
      <w:r>
        <w:rPr>
          <w:rFonts w:hint="cs"/>
          <w:rtl/>
        </w:rPr>
        <w:t>.</w:t>
      </w:r>
      <w:r>
        <w:rPr>
          <w:rtl/>
        </w:rPr>
        <w:t xml:space="preserve"> </w:t>
      </w:r>
      <w:bookmarkStart w:id="29642" w:name="_ETM_Q41_241790"/>
      <w:bookmarkEnd w:id="29642"/>
    </w:p>
    <w:p w:rsidR="00C85791" w:rsidRDefault="00C85791" w:rsidP="006336AD">
      <w:pPr>
        <w:rPr>
          <w:rtl/>
        </w:rPr>
      </w:pPr>
      <w:bookmarkStart w:id="29643" w:name="_ETM_Q41_245000"/>
      <w:bookmarkEnd w:id="29643"/>
    </w:p>
    <w:p w:rsidR="00C85791" w:rsidRDefault="00C85791" w:rsidP="006336AD">
      <w:pPr>
        <w:rPr>
          <w:rtl/>
        </w:rPr>
      </w:pPr>
      <w:r>
        <w:rPr>
          <w:rtl/>
        </w:rPr>
        <w:t xml:space="preserve">קריאת </w:t>
      </w:r>
      <w:bookmarkStart w:id="29644" w:name="_ETM_Q41_242270"/>
      <w:bookmarkEnd w:id="29644"/>
      <w:r>
        <w:rPr>
          <w:rtl/>
        </w:rPr>
        <w:t xml:space="preserve">ספרים </w:t>
      </w:r>
      <w:bookmarkStart w:id="29645" w:name="_ETM_Q41_242750"/>
      <w:bookmarkEnd w:id="29645"/>
      <w:r>
        <w:rPr>
          <w:rtl/>
        </w:rPr>
        <w:t xml:space="preserve">חשובה </w:t>
      </w:r>
      <w:bookmarkStart w:id="29646" w:name="_ETM_Q41_244000"/>
      <w:bookmarkStart w:id="29647" w:name="_ETM_Q41_244120"/>
      <w:bookmarkEnd w:id="29646"/>
      <w:bookmarkEnd w:id="29647"/>
      <w:r>
        <w:rPr>
          <w:rtl/>
        </w:rPr>
        <w:t xml:space="preserve">לא </w:t>
      </w:r>
      <w:bookmarkStart w:id="29648" w:name="_ETM_Q41_244420"/>
      <w:bookmarkEnd w:id="29648"/>
      <w:r>
        <w:rPr>
          <w:rtl/>
        </w:rPr>
        <w:t xml:space="preserve">רק </w:t>
      </w:r>
      <w:bookmarkStart w:id="29649" w:name="_ETM_Q41_244750"/>
      <w:bookmarkEnd w:id="29649"/>
      <w:r>
        <w:rPr>
          <w:rtl/>
        </w:rPr>
        <w:t xml:space="preserve">על </w:t>
      </w:r>
      <w:bookmarkStart w:id="29650" w:name="_ETM_Q41_244840"/>
      <w:bookmarkEnd w:id="29650"/>
      <w:r>
        <w:rPr>
          <w:rtl/>
        </w:rPr>
        <w:t xml:space="preserve">מנת </w:t>
      </w:r>
      <w:bookmarkStart w:id="29651" w:name="_ETM_Q41_245140"/>
      <w:bookmarkEnd w:id="29651"/>
      <w:r>
        <w:rPr>
          <w:rtl/>
        </w:rPr>
        <w:t xml:space="preserve">לפתח </w:t>
      </w:r>
      <w:bookmarkStart w:id="29652" w:name="_ETM_Q41_245650"/>
      <w:bookmarkEnd w:id="29652"/>
      <w:r>
        <w:rPr>
          <w:rtl/>
        </w:rPr>
        <w:t>כישורים</w:t>
      </w:r>
      <w:bookmarkStart w:id="29653" w:name="_ETM_Q41_246640"/>
      <w:bookmarkStart w:id="29654" w:name="_ETM_Q41_247330"/>
      <w:bookmarkEnd w:id="29653"/>
      <w:bookmarkEnd w:id="29654"/>
      <w:r>
        <w:rPr>
          <w:rFonts w:hint="cs"/>
          <w:rtl/>
        </w:rPr>
        <w:t xml:space="preserve"> </w:t>
      </w:r>
      <w:r>
        <w:rPr>
          <w:rtl/>
        </w:rPr>
        <w:t xml:space="preserve">טכניים </w:t>
      </w:r>
      <w:bookmarkStart w:id="29655" w:name="_ETM_Q41_248229"/>
      <w:bookmarkEnd w:id="29655"/>
      <w:r>
        <w:rPr>
          <w:rtl/>
        </w:rPr>
        <w:t xml:space="preserve">של </w:t>
      </w:r>
      <w:bookmarkStart w:id="29656" w:name="_ETM_Q41_248530"/>
      <w:bookmarkEnd w:id="29656"/>
      <w:r>
        <w:rPr>
          <w:rtl/>
        </w:rPr>
        <w:t xml:space="preserve">אוריינות </w:t>
      </w:r>
      <w:bookmarkStart w:id="29657" w:name="_ETM_Q41_248979"/>
      <w:bookmarkEnd w:id="29657"/>
      <w:r>
        <w:rPr>
          <w:rtl/>
        </w:rPr>
        <w:t>ושפה</w:t>
      </w:r>
      <w:r>
        <w:rPr>
          <w:rFonts w:hint="cs"/>
          <w:rtl/>
        </w:rPr>
        <w:t>;</w:t>
      </w:r>
      <w:r>
        <w:rPr>
          <w:rtl/>
        </w:rPr>
        <w:t xml:space="preserve"> </w:t>
      </w:r>
      <w:bookmarkStart w:id="29658" w:name="_ETM_Q41_250080"/>
      <w:bookmarkEnd w:id="29658"/>
      <w:r>
        <w:rPr>
          <w:rtl/>
        </w:rPr>
        <w:t xml:space="preserve">קריאת </w:t>
      </w:r>
      <w:bookmarkStart w:id="29659" w:name="_ETM_Q41_250500"/>
      <w:bookmarkEnd w:id="29659"/>
      <w:r>
        <w:rPr>
          <w:rtl/>
        </w:rPr>
        <w:t xml:space="preserve">ספרים </w:t>
      </w:r>
      <w:bookmarkStart w:id="29660" w:name="_ETM_Q41_251010"/>
      <w:bookmarkEnd w:id="29660"/>
      <w:r>
        <w:rPr>
          <w:rFonts w:hint="cs"/>
          <w:rtl/>
        </w:rPr>
        <w:t xml:space="preserve">היא </w:t>
      </w:r>
      <w:r>
        <w:rPr>
          <w:rtl/>
        </w:rPr>
        <w:t xml:space="preserve">בסיס </w:t>
      </w:r>
      <w:bookmarkStart w:id="29661" w:name="_ETM_Q41_251760"/>
      <w:bookmarkEnd w:id="29661"/>
      <w:r>
        <w:rPr>
          <w:rFonts w:hint="cs"/>
          <w:rtl/>
        </w:rPr>
        <w:t>ל</w:t>
      </w:r>
      <w:r>
        <w:rPr>
          <w:rtl/>
        </w:rPr>
        <w:t xml:space="preserve">מחשבה </w:t>
      </w:r>
      <w:bookmarkStart w:id="29662" w:name="_ETM_Q41_252360"/>
      <w:bookmarkEnd w:id="29662"/>
      <w:r>
        <w:rPr>
          <w:rtl/>
        </w:rPr>
        <w:t>עצמאי</w:t>
      </w:r>
      <w:r>
        <w:rPr>
          <w:rFonts w:hint="cs"/>
          <w:rtl/>
        </w:rPr>
        <w:t>ת</w:t>
      </w:r>
      <w:r>
        <w:rPr>
          <w:rtl/>
        </w:rPr>
        <w:t xml:space="preserve"> </w:t>
      </w:r>
      <w:bookmarkStart w:id="29663" w:name="_ETM_Q41_252870"/>
      <w:bookmarkEnd w:id="29663"/>
      <w:r>
        <w:rPr>
          <w:rtl/>
        </w:rPr>
        <w:t>וביקורתית</w:t>
      </w:r>
      <w:r w:rsidR="00D25BF7">
        <w:rPr>
          <w:rFonts w:hint="cs"/>
          <w:rtl/>
        </w:rPr>
        <w:t>,</w:t>
      </w:r>
      <w:r>
        <w:rPr>
          <w:rtl/>
        </w:rPr>
        <w:t xml:space="preserve"> </w:t>
      </w:r>
      <w:bookmarkStart w:id="29664" w:name="_ETM_Q41_254190"/>
      <w:bookmarkEnd w:id="29664"/>
      <w:r>
        <w:rPr>
          <w:rtl/>
        </w:rPr>
        <w:t xml:space="preserve">שהיא </w:t>
      </w:r>
      <w:bookmarkStart w:id="29665" w:name="_ETM_Q41_254520"/>
      <w:bookmarkEnd w:id="29665"/>
      <w:r>
        <w:rPr>
          <w:rtl/>
        </w:rPr>
        <w:t xml:space="preserve">קריטית </w:t>
      </w:r>
      <w:bookmarkStart w:id="29666" w:name="_ETM_Q41_255480"/>
      <w:bookmarkEnd w:id="29666"/>
      <w:r>
        <w:rPr>
          <w:rtl/>
        </w:rPr>
        <w:t xml:space="preserve">לנשמת </w:t>
      </w:r>
      <w:bookmarkStart w:id="29667" w:name="_ETM_Q41_256200"/>
      <w:bookmarkEnd w:id="29667"/>
      <w:r>
        <w:rPr>
          <w:rFonts w:hint="cs"/>
          <w:rtl/>
        </w:rPr>
        <w:t>אפה</w:t>
      </w:r>
      <w:r>
        <w:rPr>
          <w:rtl/>
        </w:rPr>
        <w:t xml:space="preserve"> </w:t>
      </w:r>
      <w:bookmarkStart w:id="29668" w:name="_ETM_Q41_256530"/>
      <w:bookmarkEnd w:id="29668"/>
      <w:r>
        <w:rPr>
          <w:rtl/>
        </w:rPr>
        <w:t xml:space="preserve">של </w:t>
      </w:r>
      <w:bookmarkStart w:id="29669" w:name="_ETM_Q41_256680"/>
      <w:bookmarkEnd w:id="29669"/>
      <w:r>
        <w:rPr>
          <w:rtl/>
        </w:rPr>
        <w:t xml:space="preserve">חברה </w:t>
      </w:r>
      <w:bookmarkStart w:id="29670" w:name="_ETM_Q41_257010"/>
      <w:bookmarkEnd w:id="29670"/>
      <w:r>
        <w:rPr>
          <w:rtl/>
        </w:rPr>
        <w:t xml:space="preserve">דמוקרטית </w:t>
      </w:r>
      <w:bookmarkStart w:id="29671" w:name="_ETM_Q41_257670"/>
      <w:bookmarkEnd w:id="29671"/>
      <w:r>
        <w:rPr>
          <w:rtl/>
        </w:rPr>
        <w:t>משגשגת</w:t>
      </w:r>
      <w:r>
        <w:rPr>
          <w:rFonts w:hint="cs"/>
          <w:rtl/>
        </w:rPr>
        <w:t>.</w:t>
      </w:r>
      <w:r>
        <w:rPr>
          <w:rtl/>
        </w:rPr>
        <w:t xml:space="preserve"> </w:t>
      </w:r>
      <w:bookmarkStart w:id="29672" w:name="_ETM_Q41_259520"/>
      <w:bookmarkEnd w:id="29672"/>
      <w:r>
        <w:rPr>
          <w:rFonts w:hint="cs"/>
          <w:rtl/>
        </w:rPr>
        <w:t>"</w:t>
      </w:r>
      <w:r>
        <w:rPr>
          <w:rtl/>
        </w:rPr>
        <w:t xml:space="preserve">בזמן </w:t>
      </w:r>
      <w:bookmarkStart w:id="29673" w:name="_ETM_Q41_260119"/>
      <w:bookmarkEnd w:id="29673"/>
      <w:r>
        <w:rPr>
          <w:rtl/>
        </w:rPr>
        <w:t xml:space="preserve">שעולמו </w:t>
      </w:r>
      <w:bookmarkStart w:id="29674" w:name="_ETM_Q41_260689"/>
      <w:bookmarkEnd w:id="29674"/>
      <w:r>
        <w:rPr>
          <w:rtl/>
        </w:rPr>
        <w:t xml:space="preserve">של </w:t>
      </w:r>
      <w:bookmarkStart w:id="29675" w:name="_ETM_Q41_260929"/>
      <w:bookmarkEnd w:id="29675"/>
      <w:r>
        <w:rPr>
          <w:rtl/>
        </w:rPr>
        <w:t xml:space="preserve">אדם </w:t>
      </w:r>
      <w:bookmarkStart w:id="29676" w:name="_ETM_Q41_261229"/>
      <w:bookmarkEnd w:id="29676"/>
      <w:r>
        <w:rPr>
          <w:rtl/>
        </w:rPr>
        <w:t xml:space="preserve">חשוך </w:t>
      </w:r>
      <w:bookmarkStart w:id="29677" w:name="_ETM_Q41_261799"/>
      <w:bookmarkEnd w:id="29677"/>
      <w:r>
        <w:rPr>
          <w:rtl/>
        </w:rPr>
        <w:t>ב</w:t>
      </w:r>
      <w:r>
        <w:rPr>
          <w:rFonts w:hint="cs"/>
          <w:rtl/>
        </w:rPr>
        <w:t>ע</w:t>
      </w:r>
      <w:r>
        <w:rPr>
          <w:rtl/>
        </w:rPr>
        <w:t>דו</w:t>
      </w:r>
      <w:r>
        <w:rPr>
          <w:rFonts w:hint="cs"/>
          <w:rtl/>
        </w:rPr>
        <w:t>,</w:t>
      </w:r>
      <w:r>
        <w:rPr>
          <w:rtl/>
        </w:rPr>
        <w:t xml:space="preserve"> </w:t>
      </w:r>
      <w:bookmarkStart w:id="29678" w:name="_ETM_Q41_262950"/>
      <w:bookmarkEnd w:id="29678"/>
      <w:r>
        <w:rPr>
          <w:rtl/>
        </w:rPr>
        <w:t xml:space="preserve">קורא </w:t>
      </w:r>
      <w:bookmarkStart w:id="29679" w:name="_ETM_Q41_263340"/>
      <w:bookmarkEnd w:id="29679"/>
      <w:r>
        <w:rPr>
          <w:rtl/>
        </w:rPr>
        <w:t>בספר</w:t>
      </w:r>
      <w:r>
        <w:rPr>
          <w:rFonts w:hint="cs"/>
          <w:rtl/>
        </w:rPr>
        <w:t xml:space="preserve"> ורואה עולם אחר", כתב ש"י עגנון.</w:t>
      </w:r>
    </w:p>
    <w:p w:rsidR="00C85791" w:rsidRDefault="00C85791" w:rsidP="006336AD">
      <w:pPr>
        <w:rPr>
          <w:rtl/>
        </w:rPr>
      </w:pPr>
    </w:p>
    <w:p w:rsidR="00C85791" w:rsidRDefault="00C85791" w:rsidP="006336AD">
      <w:pPr>
        <w:pStyle w:val="af7"/>
        <w:keepNext/>
        <w:rPr>
          <w:rtl/>
        </w:rPr>
      </w:pPr>
      <w:r w:rsidRPr="00C07EC0">
        <w:rPr>
          <w:rStyle w:val="TagStyle"/>
          <w:rtl/>
        </w:rPr>
        <w:t xml:space="preserve"> &lt;&lt; יור &gt;&gt; </w:t>
      </w:r>
      <w:r>
        <w:rPr>
          <w:rtl/>
        </w:rPr>
        <w:t>היו"ר משה סולומון:</w:t>
      </w:r>
      <w:r w:rsidRPr="00C07EC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680" w:name="_ETM_Q41_264420"/>
      <w:bookmarkEnd w:id="29680"/>
      <w:r>
        <w:rPr>
          <w:rtl/>
        </w:rPr>
        <w:t>תודה</w:t>
      </w:r>
      <w:r>
        <w:rPr>
          <w:rFonts w:hint="cs"/>
          <w:rtl/>
        </w:rPr>
        <w:t>.</w:t>
      </w:r>
    </w:p>
    <w:p w:rsidR="00C85791" w:rsidRDefault="00C85791" w:rsidP="006336AD">
      <w:pPr>
        <w:rPr>
          <w:rtl/>
        </w:rPr>
      </w:pPr>
      <w:bookmarkStart w:id="29681" w:name="_ETM_Q41_266000"/>
      <w:bookmarkStart w:id="29682" w:name="_ETM_Q41_267000"/>
      <w:bookmarkEnd w:id="29681"/>
      <w:bookmarkEnd w:id="29682"/>
    </w:p>
    <w:p w:rsidR="00C85791" w:rsidRDefault="00C85791" w:rsidP="006336AD">
      <w:pPr>
        <w:pStyle w:val="-"/>
        <w:keepNext/>
        <w:rPr>
          <w:rtl/>
        </w:rPr>
      </w:pPr>
      <w:bookmarkStart w:id="29683" w:name="ET_speakercontinue_5785_2"/>
      <w:r w:rsidRPr="00C07EC0">
        <w:rPr>
          <w:rStyle w:val="TagStyle"/>
          <w:rtl/>
        </w:rPr>
        <w:t xml:space="preserve"> &lt;&lt; דובר_המשך &gt;&gt; </w:t>
      </w:r>
      <w:r>
        <w:rPr>
          <w:rtl/>
        </w:rPr>
        <w:t>עופר כסיף (חד"ש-תע"ל):</w:t>
      </w:r>
      <w:r w:rsidRPr="00C07EC0">
        <w:rPr>
          <w:rStyle w:val="TagStyle"/>
          <w:rtl/>
        </w:rPr>
        <w:t xml:space="preserve"> &lt;&lt; דובר_המשך &gt;&gt;</w:t>
      </w:r>
      <w:r>
        <w:rPr>
          <w:rtl/>
        </w:rPr>
        <w:t xml:space="preserve"> </w:t>
      </w:r>
      <w:bookmarkEnd w:id="29683"/>
    </w:p>
    <w:p w:rsidR="00C85791" w:rsidRDefault="00C85791" w:rsidP="006336AD">
      <w:pPr>
        <w:rPr>
          <w:rtl/>
        </w:rPr>
      </w:pPr>
    </w:p>
    <w:p w:rsidR="00C85791" w:rsidRDefault="00C85791" w:rsidP="00D25BF7">
      <w:pPr>
        <w:rPr>
          <w:rtl/>
        </w:rPr>
      </w:pPr>
      <w:bookmarkStart w:id="29684" w:name="_ETM_Q41_268240"/>
      <w:bookmarkEnd w:id="29684"/>
      <w:r>
        <w:rPr>
          <w:rtl/>
        </w:rPr>
        <w:t>ומ</w:t>
      </w:r>
      <w:bookmarkStart w:id="29685" w:name="_ETM_Q41_268510"/>
      <w:bookmarkEnd w:id="29685"/>
      <w:r>
        <w:rPr>
          <w:rtl/>
        </w:rPr>
        <w:t>שכך</w:t>
      </w:r>
      <w:r>
        <w:rPr>
          <w:rFonts w:hint="cs"/>
          <w:rtl/>
        </w:rPr>
        <w:t>,</w:t>
      </w:r>
      <w:r>
        <w:rPr>
          <w:rtl/>
        </w:rPr>
        <w:t xml:space="preserve"> </w:t>
      </w:r>
      <w:bookmarkStart w:id="29686" w:name="_ETM_Q41_268959"/>
      <w:bookmarkEnd w:id="29686"/>
      <w:r>
        <w:rPr>
          <w:rtl/>
        </w:rPr>
        <w:t xml:space="preserve">ברור </w:t>
      </w:r>
      <w:bookmarkStart w:id="29687" w:name="_ETM_Q41_269319"/>
      <w:bookmarkEnd w:id="29687"/>
      <w:r>
        <w:rPr>
          <w:rtl/>
        </w:rPr>
        <w:t xml:space="preserve">מדוע </w:t>
      </w:r>
      <w:bookmarkStart w:id="29688" w:name="_ETM_Q41_269650"/>
      <w:bookmarkEnd w:id="29688"/>
      <w:r>
        <w:rPr>
          <w:rtl/>
        </w:rPr>
        <w:t xml:space="preserve">הממשלה </w:t>
      </w:r>
      <w:bookmarkStart w:id="29689" w:name="_ETM_Q41_270160"/>
      <w:bookmarkEnd w:id="29689"/>
      <w:r>
        <w:rPr>
          <w:rtl/>
        </w:rPr>
        <w:t xml:space="preserve">החשוכה </w:t>
      </w:r>
      <w:bookmarkStart w:id="29690" w:name="_ETM_Q41_270790"/>
      <w:bookmarkEnd w:id="29690"/>
      <w:r>
        <w:rPr>
          <w:rtl/>
        </w:rPr>
        <w:t>הזאת</w:t>
      </w:r>
      <w:r>
        <w:rPr>
          <w:rFonts w:hint="cs"/>
          <w:rtl/>
        </w:rPr>
        <w:t>,</w:t>
      </w:r>
      <w:r>
        <w:rPr>
          <w:rtl/>
        </w:rPr>
        <w:t xml:space="preserve"> </w:t>
      </w:r>
      <w:bookmarkStart w:id="29691" w:name="_ETM_Q41_271600"/>
      <w:bookmarkEnd w:id="29691"/>
      <w:r>
        <w:rPr>
          <w:rtl/>
        </w:rPr>
        <w:t xml:space="preserve">שמבקשת </w:t>
      </w:r>
      <w:bookmarkStart w:id="29692" w:name="_ETM_Q41_272350"/>
      <w:bookmarkEnd w:id="29692"/>
      <w:r>
        <w:rPr>
          <w:rtl/>
        </w:rPr>
        <w:t xml:space="preserve">לא </w:t>
      </w:r>
      <w:bookmarkStart w:id="29693" w:name="_ETM_Q41_272500"/>
      <w:bookmarkEnd w:id="29693"/>
      <w:r>
        <w:rPr>
          <w:rtl/>
        </w:rPr>
        <w:t xml:space="preserve">להגביר </w:t>
      </w:r>
      <w:bookmarkStart w:id="29694" w:name="_ETM_Q41_273010"/>
      <w:bookmarkEnd w:id="29694"/>
      <w:r>
        <w:rPr>
          <w:rtl/>
        </w:rPr>
        <w:t xml:space="preserve">את </w:t>
      </w:r>
      <w:bookmarkStart w:id="29695" w:name="_ETM_Q41_273160"/>
      <w:bookmarkEnd w:id="29695"/>
      <w:r>
        <w:rPr>
          <w:rtl/>
        </w:rPr>
        <w:t xml:space="preserve">האור </w:t>
      </w:r>
      <w:bookmarkStart w:id="29696" w:name="_ETM_Q41_273850"/>
      <w:bookmarkEnd w:id="29696"/>
      <w:r>
        <w:rPr>
          <w:rtl/>
        </w:rPr>
        <w:t xml:space="preserve">אלא </w:t>
      </w:r>
      <w:bookmarkStart w:id="29697" w:name="_ETM_Q41_274150"/>
      <w:bookmarkEnd w:id="29697"/>
      <w:r>
        <w:rPr>
          <w:rtl/>
        </w:rPr>
        <w:t xml:space="preserve">להעצים </w:t>
      </w:r>
      <w:bookmarkStart w:id="29698" w:name="_ETM_Q41_274660"/>
      <w:bookmarkEnd w:id="29698"/>
      <w:r>
        <w:rPr>
          <w:rtl/>
        </w:rPr>
        <w:t xml:space="preserve">את </w:t>
      </w:r>
      <w:bookmarkStart w:id="29699" w:name="_ETM_Q41_274810"/>
      <w:bookmarkEnd w:id="29699"/>
      <w:r>
        <w:rPr>
          <w:rtl/>
        </w:rPr>
        <w:t>החושך</w:t>
      </w:r>
      <w:r>
        <w:rPr>
          <w:rFonts w:hint="cs"/>
          <w:rtl/>
        </w:rPr>
        <w:t>,</w:t>
      </w:r>
      <w:r>
        <w:rPr>
          <w:rtl/>
        </w:rPr>
        <w:t xml:space="preserve"> </w:t>
      </w:r>
      <w:bookmarkStart w:id="29700" w:name="_ETM_Q41_275950"/>
      <w:bookmarkEnd w:id="29700"/>
      <w:r>
        <w:rPr>
          <w:rtl/>
        </w:rPr>
        <w:t xml:space="preserve">למנוע </w:t>
      </w:r>
      <w:bookmarkStart w:id="29701" w:name="_ETM_Q41_276640"/>
      <w:bookmarkEnd w:id="29701"/>
      <w:r>
        <w:rPr>
          <w:rtl/>
        </w:rPr>
        <w:t xml:space="preserve">חשיבה </w:t>
      </w:r>
      <w:bookmarkStart w:id="29702" w:name="_ETM_Q41_277090"/>
      <w:bookmarkEnd w:id="29702"/>
      <w:r>
        <w:rPr>
          <w:rtl/>
        </w:rPr>
        <w:t xml:space="preserve">עצמאית </w:t>
      </w:r>
      <w:bookmarkStart w:id="29703" w:name="_ETM_Q41_277659"/>
      <w:bookmarkEnd w:id="29703"/>
      <w:r>
        <w:rPr>
          <w:rtl/>
        </w:rPr>
        <w:t>וביקורתית</w:t>
      </w:r>
      <w:bookmarkStart w:id="29704" w:name="_ETM_Q41_279100"/>
      <w:bookmarkEnd w:id="29704"/>
      <w:r>
        <w:rPr>
          <w:rFonts w:hint="cs"/>
          <w:rtl/>
        </w:rPr>
        <w:t xml:space="preserve"> </w:t>
      </w:r>
      <w:r w:rsidR="00330489">
        <w:rPr>
          <w:rFonts w:hint="cs"/>
          <w:rtl/>
        </w:rPr>
        <w:t>– –</w:t>
      </w:r>
    </w:p>
    <w:p w:rsidR="00C85791" w:rsidRDefault="00C85791" w:rsidP="006336AD">
      <w:pPr>
        <w:rPr>
          <w:rtl/>
        </w:rPr>
      </w:pPr>
      <w:bookmarkStart w:id="29705" w:name="_ETM_Q41_276000"/>
      <w:bookmarkEnd w:id="29705"/>
    </w:p>
    <w:p w:rsidR="00C85791" w:rsidRDefault="00C85791" w:rsidP="006336AD">
      <w:pPr>
        <w:pStyle w:val="af7"/>
        <w:keepNext/>
        <w:rPr>
          <w:rtl/>
        </w:rPr>
      </w:pPr>
      <w:r w:rsidRPr="00C07EC0">
        <w:rPr>
          <w:rStyle w:val="TagStyle"/>
          <w:rtl/>
        </w:rPr>
        <w:t xml:space="preserve"> &lt;&lt; יור &gt;&gt; </w:t>
      </w:r>
      <w:r>
        <w:rPr>
          <w:rtl/>
        </w:rPr>
        <w:t>היו"ר משה סולומון:</w:t>
      </w:r>
      <w:r w:rsidRPr="00C07EC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706" w:name="_ETM_Q41_278000"/>
      <w:bookmarkEnd w:id="29706"/>
      <w:r>
        <w:rPr>
          <w:rFonts w:hint="cs"/>
          <w:rtl/>
        </w:rPr>
        <w:t>תודה רבה.</w:t>
      </w:r>
    </w:p>
    <w:p w:rsidR="00C85791" w:rsidRDefault="00C85791" w:rsidP="006336AD">
      <w:pPr>
        <w:rPr>
          <w:rtl/>
        </w:rPr>
      </w:pPr>
    </w:p>
    <w:p w:rsidR="00C85791" w:rsidRDefault="00C85791" w:rsidP="006336AD">
      <w:pPr>
        <w:pStyle w:val="-"/>
        <w:keepNext/>
        <w:rPr>
          <w:rtl/>
        </w:rPr>
      </w:pPr>
      <w:bookmarkStart w:id="29707" w:name="ET_speakercontinue_5785_4"/>
      <w:r w:rsidRPr="00C07EC0">
        <w:rPr>
          <w:rStyle w:val="TagStyle"/>
          <w:rtl/>
        </w:rPr>
        <w:t xml:space="preserve"> &lt;&lt; דובר_המשך &gt;&gt; </w:t>
      </w:r>
      <w:r>
        <w:rPr>
          <w:rtl/>
        </w:rPr>
        <w:t>עופר כסיף (חד"ש-תע"ל):</w:t>
      </w:r>
      <w:r w:rsidRPr="00C07EC0">
        <w:rPr>
          <w:rStyle w:val="TagStyle"/>
          <w:rtl/>
        </w:rPr>
        <w:t xml:space="preserve"> &lt;&lt; דובר_המשך &gt;&gt;</w:t>
      </w:r>
      <w:r>
        <w:rPr>
          <w:rtl/>
        </w:rPr>
        <w:t xml:space="preserve"> </w:t>
      </w:r>
      <w:bookmarkEnd w:id="29707"/>
    </w:p>
    <w:p w:rsidR="00C85791" w:rsidRDefault="00C85791" w:rsidP="006336AD">
      <w:pPr>
        <w:rPr>
          <w:rtl/>
        </w:rPr>
      </w:pPr>
    </w:p>
    <w:p w:rsidR="00C85791" w:rsidRDefault="00330489" w:rsidP="00330489">
      <w:pPr>
        <w:rPr>
          <w:rtl/>
        </w:rPr>
      </w:pPr>
      <w:bookmarkStart w:id="29708" w:name="_ETM_Q41_277000"/>
      <w:bookmarkEnd w:id="29708"/>
      <w:r>
        <w:rPr>
          <w:rFonts w:hint="cs"/>
          <w:rtl/>
        </w:rPr>
        <w:t>– –</w:t>
      </w:r>
      <w:r w:rsidR="00C85791">
        <w:rPr>
          <w:rFonts w:hint="cs"/>
          <w:rtl/>
        </w:rPr>
        <w:t xml:space="preserve"> ב</w:t>
      </w:r>
      <w:r w:rsidR="00C85791">
        <w:rPr>
          <w:rtl/>
        </w:rPr>
        <w:t>אקדמיה</w:t>
      </w:r>
      <w:r w:rsidR="00C85791">
        <w:rPr>
          <w:rFonts w:hint="cs"/>
          <w:rtl/>
        </w:rPr>
        <w:t>,</w:t>
      </w:r>
      <w:r w:rsidR="00C85791">
        <w:rPr>
          <w:rtl/>
        </w:rPr>
        <w:t xml:space="preserve"> </w:t>
      </w:r>
      <w:bookmarkStart w:id="29709" w:name="_ETM_Q41_280090"/>
      <w:bookmarkEnd w:id="29709"/>
      <w:r w:rsidR="00C85791">
        <w:rPr>
          <w:rtl/>
        </w:rPr>
        <w:t xml:space="preserve">בתקשורת </w:t>
      </w:r>
      <w:bookmarkStart w:id="29710" w:name="_ETM_Q41_280900"/>
      <w:bookmarkEnd w:id="29710"/>
      <w:r w:rsidR="00C85791">
        <w:rPr>
          <w:rtl/>
        </w:rPr>
        <w:t>ובתרבות</w:t>
      </w:r>
      <w:r w:rsidR="00C85791">
        <w:rPr>
          <w:rFonts w:hint="cs"/>
          <w:rtl/>
        </w:rPr>
        <w:t>,</w:t>
      </w:r>
      <w:r w:rsidR="00C85791">
        <w:rPr>
          <w:rtl/>
        </w:rPr>
        <w:t xml:space="preserve"> </w:t>
      </w:r>
      <w:bookmarkStart w:id="29711" w:name="_ETM_Q41_282010"/>
      <w:bookmarkEnd w:id="29711"/>
      <w:r w:rsidR="00C85791">
        <w:rPr>
          <w:rtl/>
        </w:rPr>
        <w:t xml:space="preserve">מחליטה </w:t>
      </w:r>
      <w:bookmarkStart w:id="29712" w:name="_ETM_Q41_282670"/>
      <w:bookmarkEnd w:id="29712"/>
      <w:r w:rsidR="00C85791">
        <w:rPr>
          <w:rtl/>
        </w:rPr>
        <w:t xml:space="preserve">גם </w:t>
      </w:r>
      <w:bookmarkStart w:id="29713" w:name="_ETM_Q41_282880"/>
      <w:bookmarkEnd w:id="29713"/>
      <w:r w:rsidR="00C85791">
        <w:rPr>
          <w:rtl/>
        </w:rPr>
        <w:t xml:space="preserve">להחשיך </w:t>
      </w:r>
      <w:bookmarkStart w:id="29714" w:name="_ETM_Q41_284110"/>
      <w:bookmarkEnd w:id="29714"/>
      <w:r w:rsidR="00C85791">
        <w:rPr>
          <w:rtl/>
        </w:rPr>
        <w:t xml:space="preserve">את </w:t>
      </w:r>
      <w:bookmarkStart w:id="29715" w:name="_ETM_Q41_284290"/>
      <w:bookmarkEnd w:id="29715"/>
      <w:r w:rsidR="00C85791">
        <w:rPr>
          <w:rtl/>
        </w:rPr>
        <w:t xml:space="preserve">פעילות </w:t>
      </w:r>
      <w:bookmarkStart w:id="29716" w:name="_ETM_Q41_284740"/>
      <w:bookmarkEnd w:id="29716"/>
      <w:r w:rsidR="00C85791">
        <w:rPr>
          <w:rtl/>
        </w:rPr>
        <w:t xml:space="preserve">הספריות </w:t>
      </w:r>
      <w:bookmarkStart w:id="29717" w:name="_ETM_Q41_285310"/>
      <w:bookmarkEnd w:id="29717"/>
      <w:r w:rsidR="00C85791">
        <w:rPr>
          <w:rtl/>
        </w:rPr>
        <w:t>הציבוריות</w:t>
      </w:r>
      <w:r w:rsidR="00C85791">
        <w:rPr>
          <w:rFonts w:hint="cs"/>
          <w:rtl/>
        </w:rPr>
        <w:t>.</w:t>
      </w:r>
      <w:r w:rsidR="00C85791">
        <w:rPr>
          <w:rtl/>
        </w:rPr>
        <w:t xml:space="preserve"> </w:t>
      </w:r>
      <w:bookmarkStart w:id="29718" w:name="_ETM_Q41_286540"/>
      <w:bookmarkEnd w:id="29718"/>
    </w:p>
    <w:p w:rsidR="00C85791" w:rsidRDefault="00C85791" w:rsidP="006336AD">
      <w:pPr>
        <w:rPr>
          <w:rtl/>
        </w:rPr>
      </w:pPr>
    </w:p>
    <w:p w:rsidR="00C85791" w:rsidRDefault="00C85791" w:rsidP="006336AD">
      <w:pPr>
        <w:rPr>
          <w:rtl/>
        </w:rPr>
      </w:pPr>
      <w:r>
        <w:rPr>
          <w:rtl/>
        </w:rPr>
        <w:t xml:space="preserve">אני </w:t>
      </w:r>
      <w:bookmarkStart w:id="29719" w:name="_ETM_Q41_286810"/>
      <w:bookmarkEnd w:id="29719"/>
      <w:r>
        <w:rPr>
          <w:rtl/>
        </w:rPr>
        <w:t>כועס</w:t>
      </w:r>
      <w:r>
        <w:rPr>
          <w:rFonts w:hint="cs"/>
          <w:rtl/>
        </w:rPr>
        <w:t>,</w:t>
      </w:r>
      <w:r>
        <w:rPr>
          <w:rtl/>
        </w:rPr>
        <w:t xml:space="preserve"> </w:t>
      </w:r>
      <w:bookmarkStart w:id="29720" w:name="_ETM_Q41_287890"/>
      <w:bookmarkEnd w:id="29720"/>
      <w:r>
        <w:rPr>
          <w:rtl/>
        </w:rPr>
        <w:t xml:space="preserve">אבל </w:t>
      </w:r>
      <w:bookmarkStart w:id="29721" w:name="_ETM_Q41_288100"/>
      <w:bookmarkEnd w:id="29721"/>
      <w:r>
        <w:rPr>
          <w:rtl/>
        </w:rPr>
        <w:t xml:space="preserve">אני </w:t>
      </w:r>
      <w:bookmarkStart w:id="29722" w:name="_ETM_Q41_288190"/>
      <w:bookmarkEnd w:id="29722"/>
      <w:r>
        <w:rPr>
          <w:rtl/>
        </w:rPr>
        <w:t xml:space="preserve">חייב </w:t>
      </w:r>
      <w:bookmarkStart w:id="29723" w:name="_ETM_Q41_288430"/>
      <w:bookmarkEnd w:id="29723"/>
      <w:r>
        <w:rPr>
          <w:rtl/>
        </w:rPr>
        <w:t xml:space="preserve">להגיד </w:t>
      </w:r>
      <w:bookmarkStart w:id="29724" w:name="_ETM_Q41_288700"/>
      <w:bookmarkEnd w:id="29724"/>
      <w:r>
        <w:rPr>
          <w:rtl/>
        </w:rPr>
        <w:t xml:space="preserve">שאני </w:t>
      </w:r>
      <w:bookmarkStart w:id="29725" w:name="_ETM_Q41_288909"/>
      <w:bookmarkEnd w:id="29725"/>
      <w:r>
        <w:rPr>
          <w:rtl/>
        </w:rPr>
        <w:t xml:space="preserve">בעיקר </w:t>
      </w:r>
      <w:bookmarkStart w:id="29726" w:name="_ETM_Q41_289390"/>
      <w:bookmarkEnd w:id="29726"/>
      <w:r>
        <w:rPr>
          <w:rtl/>
        </w:rPr>
        <w:t xml:space="preserve">מאוד </w:t>
      </w:r>
      <w:bookmarkStart w:id="29727" w:name="_ETM_Q41_289810"/>
      <w:bookmarkEnd w:id="29727"/>
      <w:r>
        <w:rPr>
          <w:rtl/>
        </w:rPr>
        <w:t xml:space="preserve">מאוד </w:t>
      </w:r>
      <w:bookmarkStart w:id="29728" w:name="_ETM_Q41_290500"/>
      <w:bookmarkEnd w:id="29728"/>
      <w:r>
        <w:rPr>
          <w:rtl/>
        </w:rPr>
        <w:t>עצוב</w:t>
      </w:r>
      <w:r>
        <w:rPr>
          <w:rFonts w:hint="cs"/>
          <w:rtl/>
        </w:rPr>
        <w:t>. תודה.</w:t>
      </w:r>
    </w:p>
    <w:p w:rsidR="00C85791" w:rsidRDefault="00C85791" w:rsidP="006336AD">
      <w:pPr>
        <w:rPr>
          <w:rtl/>
        </w:rPr>
      </w:pPr>
      <w:bookmarkStart w:id="29729" w:name="_ETM_Q41_290000"/>
      <w:bookmarkEnd w:id="29729"/>
    </w:p>
    <w:p w:rsidR="00C85791" w:rsidRDefault="00C85791" w:rsidP="006336AD">
      <w:pPr>
        <w:pStyle w:val="af7"/>
        <w:keepNext/>
        <w:rPr>
          <w:rtl/>
        </w:rPr>
      </w:pPr>
      <w:r w:rsidRPr="00C07EC0">
        <w:rPr>
          <w:rStyle w:val="TagStyle"/>
          <w:rtl/>
        </w:rPr>
        <w:t xml:space="preserve"> &lt;&lt; יור &gt;&gt; </w:t>
      </w:r>
      <w:r>
        <w:rPr>
          <w:rtl/>
        </w:rPr>
        <w:t>היו"ר משה סולומון:</w:t>
      </w:r>
      <w:r w:rsidRPr="00C07EC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730" w:name="_ETM_Q41_291000"/>
      <w:bookmarkStart w:id="29731" w:name="_ETM_Q41_291700"/>
      <w:bookmarkEnd w:id="29730"/>
      <w:bookmarkEnd w:id="29731"/>
      <w:r>
        <w:rPr>
          <w:rtl/>
        </w:rPr>
        <w:t xml:space="preserve">תודה </w:t>
      </w:r>
      <w:bookmarkStart w:id="29732" w:name="_ETM_Q41_292090"/>
      <w:bookmarkEnd w:id="29732"/>
      <w:r>
        <w:rPr>
          <w:rtl/>
        </w:rPr>
        <w:t>רבה</w:t>
      </w:r>
      <w:r>
        <w:rPr>
          <w:rFonts w:hint="cs"/>
          <w:rtl/>
        </w:rPr>
        <w:t>.</w:t>
      </w:r>
      <w:r>
        <w:rPr>
          <w:rtl/>
        </w:rPr>
        <w:t xml:space="preserve"> </w:t>
      </w:r>
      <w:bookmarkStart w:id="29733" w:name="_ETM_Q41_293049"/>
      <w:bookmarkEnd w:id="29733"/>
      <w:r>
        <w:rPr>
          <w:rtl/>
        </w:rPr>
        <w:t xml:space="preserve">חבר </w:t>
      </w:r>
      <w:bookmarkStart w:id="29734" w:name="_ETM_Q41_293439"/>
      <w:bookmarkEnd w:id="29734"/>
      <w:r>
        <w:rPr>
          <w:rtl/>
        </w:rPr>
        <w:t xml:space="preserve">הכנסת </w:t>
      </w:r>
      <w:bookmarkStart w:id="29735" w:name="_ETM_Q41_293679"/>
      <w:bookmarkEnd w:id="29735"/>
      <w:r>
        <w:rPr>
          <w:rtl/>
        </w:rPr>
        <w:t xml:space="preserve">יוסף </w:t>
      </w:r>
      <w:bookmarkStart w:id="29736" w:name="_ETM_Q41_294189"/>
      <w:bookmarkEnd w:id="29736"/>
      <w:r>
        <w:rPr>
          <w:rtl/>
        </w:rPr>
        <w:t xml:space="preserve">עטאונה </w:t>
      </w:r>
      <w:bookmarkStart w:id="29737" w:name="_ETM_Q41_296100"/>
      <w:bookmarkEnd w:id="29737"/>
      <w:r>
        <w:rPr>
          <w:rtl/>
        </w:rPr>
        <w:t>–</w:t>
      </w:r>
      <w:r>
        <w:rPr>
          <w:rFonts w:hint="cs"/>
          <w:rtl/>
        </w:rPr>
        <w:t xml:space="preserve"> </w:t>
      </w:r>
      <w:r>
        <w:rPr>
          <w:rtl/>
        </w:rPr>
        <w:t xml:space="preserve">אינו </w:t>
      </w:r>
      <w:bookmarkStart w:id="29738" w:name="_ETM_Q41_296670"/>
      <w:bookmarkEnd w:id="29738"/>
      <w:r>
        <w:rPr>
          <w:rtl/>
        </w:rPr>
        <w:t>נוכח</w:t>
      </w:r>
      <w:r>
        <w:rPr>
          <w:rFonts w:hint="cs"/>
          <w:rtl/>
        </w:rPr>
        <w:t>.</w:t>
      </w:r>
      <w:r>
        <w:rPr>
          <w:rtl/>
        </w:rPr>
        <w:t xml:space="preserve"> </w:t>
      </w:r>
      <w:bookmarkStart w:id="29739" w:name="_ETM_Q41_298099"/>
      <w:bookmarkEnd w:id="29739"/>
      <w:r>
        <w:rPr>
          <w:rtl/>
        </w:rPr>
        <w:t xml:space="preserve">חברת </w:t>
      </w:r>
      <w:bookmarkStart w:id="29740" w:name="_ETM_Q41_298459"/>
      <w:bookmarkEnd w:id="29740"/>
      <w:r>
        <w:rPr>
          <w:rtl/>
        </w:rPr>
        <w:t xml:space="preserve">הכנסת </w:t>
      </w:r>
      <w:bookmarkStart w:id="29741" w:name="_ETM_Q41_298939"/>
      <w:bookmarkEnd w:id="29741"/>
      <w:r>
        <w:rPr>
          <w:rFonts w:hint="cs"/>
          <w:rtl/>
        </w:rPr>
        <w:t xml:space="preserve">טטיאנה מזרסקי, </w:t>
      </w:r>
      <w:bookmarkStart w:id="29742" w:name="_ETM_Q41_299090"/>
      <w:bookmarkStart w:id="29743" w:name="_ETM_Q41_299240"/>
      <w:bookmarkStart w:id="29744" w:name="_ETM_Q41_299779"/>
      <w:bookmarkStart w:id="29745" w:name="_ETM_Q41_300200"/>
      <w:bookmarkStart w:id="29746" w:name="_ETM_Q41_301170"/>
      <w:bookmarkEnd w:id="29742"/>
      <w:bookmarkEnd w:id="29743"/>
      <w:bookmarkEnd w:id="29744"/>
      <w:bookmarkEnd w:id="29745"/>
      <w:bookmarkEnd w:id="29746"/>
      <w:r>
        <w:rPr>
          <w:rFonts w:hint="cs"/>
          <w:rtl/>
        </w:rPr>
        <w:t>ב</w:t>
      </w:r>
      <w:r>
        <w:rPr>
          <w:rtl/>
        </w:rPr>
        <w:t>בקשה</w:t>
      </w:r>
      <w:r>
        <w:rPr>
          <w:rFonts w:hint="cs"/>
          <w:rtl/>
        </w:rPr>
        <w:t>.</w:t>
      </w:r>
      <w:bookmarkStart w:id="29747" w:name="_ETM_Q41_307670"/>
      <w:bookmarkEnd w:id="29747"/>
      <w:r>
        <w:rPr>
          <w:rFonts w:hint="cs"/>
          <w:rtl/>
        </w:rPr>
        <w:t xml:space="preserve"> </w:t>
      </w:r>
      <w:bookmarkStart w:id="29748" w:name="_ETM_Q41_305000"/>
      <w:bookmarkEnd w:id="29748"/>
      <w:r>
        <w:rPr>
          <w:rFonts w:hint="cs"/>
          <w:rtl/>
        </w:rPr>
        <w:t>בבקשה,</w:t>
      </w:r>
      <w:r>
        <w:rPr>
          <w:rtl/>
        </w:rPr>
        <w:t xml:space="preserve"> </w:t>
      </w:r>
      <w:bookmarkStart w:id="29749" w:name="_ETM_Q41_308419"/>
      <w:bookmarkEnd w:id="29749"/>
      <w:r>
        <w:rPr>
          <w:rtl/>
        </w:rPr>
        <w:t>לרשותך</w:t>
      </w:r>
      <w:r>
        <w:rPr>
          <w:rFonts w:hint="cs"/>
          <w:rtl/>
        </w:rPr>
        <w:t xml:space="preserve"> שלוש דקות.</w:t>
      </w:r>
    </w:p>
    <w:p w:rsidR="00C85791" w:rsidRDefault="00C85791" w:rsidP="006336AD">
      <w:pPr>
        <w:rPr>
          <w:rtl/>
        </w:rPr>
      </w:pPr>
      <w:bookmarkStart w:id="29750" w:name="_ETM_Q41_311000"/>
      <w:bookmarkEnd w:id="29750"/>
    </w:p>
    <w:p w:rsidR="00C85791" w:rsidRDefault="00C85791" w:rsidP="006336AD">
      <w:pPr>
        <w:pStyle w:val="a4"/>
        <w:keepNext/>
        <w:rPr>
          <w:rtl/>
        </w:rPr>
      </w:pPr>
      <w:bookmarkStart w:id="29751" w:name="ET_speaker_6228_6"/>
      <w:r w:rsidRPr="00C07EC0">
        <w:rPr>
          <w:rStyle w:val="TagStyle"/>
          <w:rtl/>
        </w:rPr>
        <w:t xml:space="preserve"> &lt;&lt; דובר &gt;&gt; </w:t>
      </w:r>
      <w:bookmarkStart w:id="29752" w:name="_Toc170221554"/>
      <w:bookmarkStart w:id="29753" w:name="_Toc193213817"/>
      <w:r>
        <w:rPr>
          <w:rtl/>
        </w:rPr>
        <w:t>טטיאנה מזרסקי (יש עתיד):</w:t>
      </w:r>
      <w:bookmarkEnd w:id="29752"/>
      <w:bookmarkEnd w:id="29753"/>
      <w:r w:rsidRPr="00C07EC0">
        <w:rPr>
          <w:rStyle w:val="TagStyle"/>
          <w:rtl/>
        </w:rPr>
        <w:t xml:space="preserve"> &lt;&lt; דובר &gt;&gt;</w:t>
      </w:r>
      <w:r>
        <w:rPr>
          <w:rtl/>
        </w:rPr>
        <w:t xml:space="preserve"> </w:t>
      </w:r>
      <w:bookmarkEnd w:id="29751"/>
    </w:p>
    <w:p w:rsidR="00C85791" w:rsidRDefault="00C85791" w:rsidP="006336AD">
      <w:pPr>
        <w:rPr>
          <w:rtl/>
        </w:rPr>
      </w:pPr>
    </w:p>
    <w:p w:rsidR="00C85791" w:rsidRDefault="00C85791" w:rsidP="00D25BF7">
      <w:pPr>
        <w:rPr>
          <w:rtl/>
        </w:rPr>
      </w:pPr>
      <w:bookmarkStart w:id="29754" w:name="_ETM_Q41_309319"/>
      <w:bookmarkStart w:id="29755" w:name="_ETM_Q41_309680"/>
      <w:bookmarkStart w:id="29756" w:name="_ETM_Q41_311139"/>
      <w:bookmarkEnd w:id="29754"/>
      <w:bookmarkEnd w:id="29755"/>
      <w:bookmarkEnd w:id="29756"/>
      <w:r>
        <w:rPr>
          <w:rtl/>
        </w:rPr>
        <w:t xml:space="preserve">תודה </w:t>
      </w:r>
      <w:bookmarkStart w:id="29757" w:name="_ETM_Q41_311380"/>
      <w:bookmarkEnd w:id="29757"/>
      <w:r>
        <w:rPr>
          <w:rtl/>
        </w:rPr>
        <w:t>רבה</w:t>
      </w:r>
      <w:r>
        <w:rPr>
          <w:rFonts w:hint="cs"/>
          <w:rtl/>
        </w:rPr>
        <w:t>,</w:t>
      </w:r>
      <w:r>
        <w:rPr>
          <w:rtl/>
        </w:rPr>
        <w:t xml:space="preserve"> </w:t>
      </w:r>
      <w:bookmarkStart w:id="29758" w:name="_ETM_Q41_311919"/>
      <w:bookmarkEnd w:id="29758"/>
      <w:r>
        <w:rPr>
          <w:rtl/>
        </w:rPr>
        <w:t xml:space="preserve">אדוני </w:t>
      </w:r>
      <w:bookmarkStart w:id="29759" w:name="_ETM_Q41_312460"/>
      <w:bookmarkEnd w:id="29759"/>
      <w:r>
        <w:rPr>
          <w:rtl/>
        </w:rPr>
        <w:t>היושב-ראש</w:t>
      </w:r>
      <w:r>
        <w:rPr>
          <w:rFonts w:hint="cs"/>
          <w:rtl/>
        </w:rPr>
        <w:t>.</w:t>
      </w:r>
      <w:r>
        <w:rPr>
          <w:rtl/>
        </w:rPr>
        <w:t xml:space="preserve"> </w:t>
      </w:r>
      <w:bookmarkStart w:id="29760" w:name="_ETM_Q41_313910"/>
      <w:bookmarkEnd w:id="29760"/>
      <w:r>
        <w:rPr>
          <w:rtl/>
        </w:rPr>
        <w:t xml:space="preserve">כנסת </w:t>
      </w:r>
      <w:bookmarkStart w:id="29761" w:name="_ETM_Q41_314240"/>
      <w:bookmarkEnd w:id="29761"/>
      <w:r>
        <w:rPr>
          <w:rtl/>
        </w:rPr>
        <w:t>נכבדה</w:t>
      </w:r>
      <w:r>
        <w:rPr>
          <w:rFonts w:hint="cs"/>
          <w:rtl/>
        </w:rPr>
        <w:t>,</w:t>
      </w:r>
      <w:r>
        <w:rPr>
          <w:rtl/>
        </w:rPr>
        <w:t xml:space="preserve"> </w:t>
      </w:r>
      <w:bookmarkStart w:id="29762" w:name="_ETM_Q41_314810"/>
      <w:bookmarkEnd w:id="29762"/>
      <w:r>
        <w:rPr>
          <w:rtl/>
        </w:rPr>
        <w:t xml:space="preserve">אני </w:t>
      </w:r>
      <w:bookmarkStart w:id="29763" w:name="_ETM_Q41_315020"/>
      <w:bookmarkEnd w:id="29763"/>
      <w:r>
        <w:rPr>
          <w:rtl/>
        </w:rPr>
        <w:t xml:space="preserve">אדבר </w:t>
      </w:r>
      <w:bookmarkStart w:id="29764" w:name="_ETM_Q41_315440"/>
      <w:bookmarkEnd w:id="29764"/>
      <w:r>
        <w:rPr>
          <w:rtl/>
        </w:rPr>
        <w:t xml:space="preserve">על </w:t>
      </w:r>
      <w:bookmarkStart w:id="29765" w:name="_ETM_Q41_315590"/>
      <w:bookmarkEnd w:id="29765"/>
      <w:r>
        <w:rPr>
          <w:rtl/>
        </w:rPr>
        <w:t xml:space="preserve">מערכת </w:t>
      </w:r>
      <w:bookmarkStart w:id="29766" w:name="_ETM_Q41_316100"/>
      <w:bookmarkEnd w:id="29766"/>
      <w:r>
        <w:rPr>
          <w:rtl/>
        </w:rPr>
        <w:t xml:space="preserve">הבריאות </w:t>
      </w:r>
      <w:bookmarkStart w:id="29767" w:name="_ETM_Q41_316850"/>
      <w:bookmarkEnd w:id="29767"/>
      <w:r>
        <w:rPr>
          <w:rtl/>
        </w:rPr>
        <w:t>שלנו</w:t>
      </w:r>
      <w:r>
        <w:rPr>
          <w:rFonts w:hint="cs"/>
          <w:rtl/>
        </w:rPr>
        <w:t>.</w:t>
      </w:r>
      <w:r>
        <w:rPr>
          <w:rtl/>
        </w:rPr>
        <w:t xml:space="preserve"> </w:t>
      </w:r>
      <w:bookmarkStart w:id="29768" w:name="_ETM_Q41_318680"/>
      <w:bookmarkEnd w:id="29768"/>
      <w:r>
        <w:rPr>
          <w:rtl/>
        </w:rPr>
        <w:t>מערכת הבריאות הישראלית מציגה את הישגי</w:t>
      </w:r>
      <w:r>
        <w:rPr>
          <w:rFonts w:hint="cs"/>
          <w:rtl/>
        </w:rPr>
        <w:t>ם</w:t>
      </w:r>
      <w:r>
        <w:rPr>
          <w:rtl/>
        </w:rPr>
        <w:t xml:space="preserve"> מרשימים במניעת תמותה ובטיפולים מתקדמים הגורמים לתוחלת חיים גבוהה</w:t>
      </w:r>
      <w:r>
        <w:rPr>
          <w:rFonts w:hint="cs"/>
          <w:rtl/>
        </w:rPr>
        <w:t xml:space="preserve">, </w:t>
      </w:r>
      <w:r>
        <w:rPr>
          <w:rtl/>
        </w:rPr>
        <w:t xml:space="preserve">אולם מחקרים מייחסים </w:t>
      </w:r>
      <w:r>
        <w:rPr>
          <w:rFonts w:hint="cs"/>
          <w:rtl/>
        </w:rPr>
        <w:t>את ה</w:t>
      </w:r>
      <w:r>
        <w:rPr>
          <w:rtl/>
        </w:rPr>
        <w:t xml:space="preserve">הישגים </w:t>
      </w:r>
      <w:r>
        <w:rPr>
          <w:rFonts w:hint="cs"/>
          <w:rtl/>
        </w:rPr>
        <w:t>ה</w:t>
      </w:r>
      <w:r>
        <w:rPr>
          <w:rtl/>
        </w:rPr>
        <w:t>אלה להשקע</w:t>
      </w:r>
      <w:r>
        <w:rPr>
          <w:rFonts w:hint="cs"/>
          <w:rtl/>
        </w:rPr>
        <w:t>ה של</w:t>
      </w:r>
      <w:r>
        <w:rPr>
          <w:rtl/>
        </w:rPr>
        <w:t xml:space="preserve"> </w:t>
      </w:r>
      <w:r w:rsidR="00D25BF7">
        <w:rPr>
          <w:rFonts w:hint="cs"/>
          <w:rtl/>
        </w:rPr>
        <w:t>ה</w:t>
      </w:r>
      <w:r>
        <w:rPr>
          <w:rtl/>
        </w:rPr>
        <w:t>עבר.</w:t>
      </w:r>
      <w:r>
        <w:rPr>
          <w:rFonts w:hint="cs"/>
          <w:rtl/>
        </w:rPr>
        <w:t xml:space="preserve"> </w:t>
      </w:r>
    </w:p>
    <w:p w:rsidR="00C85791" w:rsidRDefault="00C85791" w:rsidP="006336AD">
      <w:pPr>
        <w:rPr>
          <w:rtl/>
        </w:rPr>
      </w:pPr>
    </w:p>
    <w:p w:rsidR="00C85791" w:rsidRDefault="00C85791" w:rsidP="00D25BF7">
      <w:pPr>
        <w:rPr>
          <w:rtl/>
        </w:rPr>
      </w:pPr>
      <w:bookmarkStart w:id="29769" w:name="_ETM_Q41_338000"/>
      <w:bookmarkEnd w:id="29769"/>
      <w:r>
        <w:rPr>
          <w:rtl/>
        </w:rPr>
        <w:t>כיום המערכת הציבו</w:t>
      </w:r>
      <w:r>
        <w:rPr>
          <w:rFonts w:hint="cs"/>
          <w:rtl/>
        </w:rPr>
        <w:t>רית</w:t>
      </w:r>
      <w:r>
        <w:rPr>
          <w:rtl/>
        </w:rPr>
        <w:t xml:space="preserve"> סובלת משלוש בעיות מרכזיות: פער תקצוב </w:t>
      </w:r>
      <w:r w:rsidR="00D25BF7">
        <w:rPr>
          <w:rFonts w:hint="cs"/>
          <w:rtl/>
        </w:rPr>
        <w:t xml:space="preserve">של </w:t>
      </w:r>
      <w:r>
        <w:rPr>
          <w:rtl/>
        </w:rPr>
        <w:t xml:space="preserve">כ-20 עד 40 מיליארד </w:t>
      </w:r>
      <w:r>
        <w:rPr>
          <w:rFonts w:hint="cs"/>
          <w:rtl/>
        </w:rPr>
        <w:t>שקלים</w:t>
      </w:r>
      <w:bookmarkStart w:id="29770" w:name="_ETM_Q41_344000"/>
      <w:bookmarkEnd w:id="29770"/>
      <w:r>
        <w:rPr>
          <w:rFonts w:hint="cs"/>
          <w:rtl/>
        </w:rPr>
        <w:t xml:space="preserve"> </w:t>
      </w:r>
      <w:r>
        <w:rPr>
          <w:rtl/>
        </w:rPr>
        <w:t>בשנה; פערים חמורים בכוח אדם</w:t>
      </w:r>
      <w:r w:rsidR="00D25BF7">
        <w:rPr>
          <w:rFonts w:hint="cs"/>
          <w:rtl/>
        </w:rPr>
        <w:t>,</w:t>
      </w:r>
      <w:r>
        <w:rPr>
          <w:rtl/>
        </w:rPr>
        <w:t xml:space="preserve"> לרבות רופאים</w:t>
      </w:r>
      <w:r>
        <w:rPr>
          <w:rFonts w:hint="cs"/>
          <w:rtl/>
        </w:rPr>
        <w:t>, רופאות, אחים, אחיות</w:t>
      </w:r>
      <w:r>
        <w:rPr>
          <w:rtl/>
        </w:rPr>
        <w:t>;</w:t>
      </w:r>
      <w:r>
        <w:rPr>
          <w:rFonts w:hint="cs"/>
          <w:rtl/>
        </w:rPr>
        <w:t xml:space="preserve"> </w:t>
      </w:r>
      <w:r>
        <w:rPr>
          <w:rtl/>
        </w:rPr>
        <w:t>נטל הוצאה פרטית גבוה</w:t>
      </w:r>
      <w:r>
        <w:rPr>
          <w:rFonts w:hint="cs"/>
          <w:rtl/>
        </w:rPr>
        <w:t>ה</w:t>
      </w:r>
      <w:r>
        <w:rPr>
          <w:rtl/>
        </w:rPr>
        <w:t xml:space="preserve"> במידה חריגה. כל אלה מעמידים בסכנה את יכולתה של המערכת להמשיך בביצועיה הטובים בשנים הבאות.</w:t>
      </w:r>
    </w:p>
    <w:p w:rsidR="00C85791" w:rsidRDefault="00C85791" w:rsidP="006336AD">
      <w:pPr>
        <w:rPr>
          <w:rtl/>
        </w:rPr>
      </w:pPr>
      <w:bookmarkStart w:id="29771" w:name="_ETM_Q41_370000"/>
      <w:bookmarkEnd w:id="29771"/>
    </w:p>
    <w:p w:rsidR="00C85791" w:rsidRDefault="00C85791" w:rsidP="00D25BF7">
      <w:pPr>
        <w:rPr>
          <w:rtl/>
        </w:rPr>
      </w:pPr>
      <w:r>
        <w:rPr>
          <w:rtl/>
        </w:rPr>
        <w:t>על מנת שהמערכת תוכל לשמור על הישגיה גם בעתיד</w:t>
      </w:r>
      <w:r>
        <w:rPr>
          <w:rFonts w:hint="cs"/>
          <w:rtl/>
        </w:rPr>
        <w:t>,</w:t>
      </w:r>
      <w:r>
        <w:rPr>
          <w:rtl/>
        </w:rPr>
        <w:t xml:space="preserve"> מומלץ לנקוט </w:t>
      </w:r>
      <w:r w:rsidR="00D25BF7">
        <w:rPr>
          <w:rFonts w:hint="cs"/>
          <w:rtl/>
        </w:rPr>
        <w:t>את ה</w:t>
      </w:r>
      <w:r>
        <w:rPr>
          <w:rtl/>
        </w:rPr>
        <w:t>צעדים הבאים:</w:t>
      </w:r>
      <w:r>
        <w:rPr>
          <w:rFonts w:hint="cs"/>
          <w:rtl/>
        </w:rPr>
        <w:t xml:space="preserve"> ראשית, </w:t>
      </w:r>
      <w:r>
        <w:rPr>
          <w:rtl/>
        </w:rPr>
        <w:t xml:space="preserve">יש להגדיל את משקל ההוצאה </w:t>
      </w:r>
      <w:r>
        <w:rPr>
          <w:rFonts w:hint="cs"/>
          <w:rtl/>
        </w:rPr>
        <w:t xml:space="preserve">הלאומית </w:t>
      </w:r>
      <w:r>
        <w:rPr>
          <w:rtl/>
        </w:rPr>
        <w:t>הציבורית על</w:t>
      </w:r>
      <w:r>
        <w:rPr>
          <w:rFonts w:hint="cs"/>
          <w:rtl/>
        </w:rPr>
        <w:t xml:space="preserve"> </w:t>
      </w:r>
      <w:bookmarkStart w:id="29772" w:name="_ETM_Q41_381000"/>
      <w:bookmarkEnd w:id="29772"/>
      <w:r>
        <w:rPr>
          <w:rFonts w:hint="cs"/>
          <w:rtl/>
        </w:rPr>
        <w:t>ה</w:t>
      </w:r>
      <w:r>
        <w:rPr>
          <w:rtl/>
        </w:rPr>
        <w:t>בריאות באמצעות שינוי יסודי של מנגנון עדכון עלות סל שירותי הבריאות</w:t>
      </w:r>
      <w:r>
        <w:rPr>
          <w:rFonts w:hint="cs"/>
          <w:rtl/>
        </w:rPr>
        <w:t>.</w:t>
      </w:r>
      <w:r>
        <w:rPr>
          <w:rtl/>
        </w:rPr>
        <w:t xml:space="preserve"> כשאני מדברת על סל הבריאות, אני מתכוונת לתרופות, לחיסונים, לאבחונים ו</w:t>
      </w:r>
      <w:r>
        <w:rPr>
          <w:rFonts w:hint="cs"/>
          <w:rtl/>
        </w:rPr>
        <w:t>ל</w:t>
      </w:r>
      <w:r>
        <w:rPr>
          <w:rtl/>
        </w:rPr>
        <w:t>טיפולים באמצעות טכנולוגיות רפואיות מתקדמות שונות.</w:t>
      </w:r>
      <w:r>
        <w:rPr>
          <w:rFonts w:hint="cs"/>
          <w:rtl/>
        </w:rPr>
        <w:t xml:space="preserve"> </w:t>
      </w:r>
      <w:r>
        <w:rPr>
          <w:rtl/>
        </w:rPr>
        <w:t>יש להבטיח את מקורות המימון של הסל</w:t>
      </w:r>
      <w:r>
        <w:rPr>
          <w:rFonts w:hint="cs"/>
          <w:rtl/>
        </w:rPr>
        <w:t>,</w:t>
      </w:r>
      <w:r>
        <w:rPr>
          <w:rtl/>
        </w:rPr>
        <w:t xml:space="preserve"> ולא רק באמצעות העלאת מס הבריאות</w:t>
      </w:r>
      <w:r>
        <w:rPr>
          <w:rFonts w:hint="cs"/>
          <w:rtl/>
        </w:rPr>
        <w:t>,</w:t>
      </w:r>
      <w:r>
        <w:rPr>
          <w:rtl/>
        </w:rPr>
        <w:t xml:space="preserve"> </w:t>
      </w:r>
      <w:r>
        <w:rPr>
          <w:rFonts w:hint="cs"/>
          <w:rtl/>
        </w:rPr>
        <w:t xml:space="preserve">כפי שנעשה השנה, </w:t>
      </w:r>
      <w:r>
        <w:rPr>
          <w:rtl/>
        </w:rPr>
        <w:t xml:space="preserve">אלא גם באמצעות גביית מיסים עקיפים שניתן לגבות מגורמים המשווקים מוצרים </w:t>
      </w:r>
      <w:r>
        <w:rPr>
          <w:rFonts w:hint="cs"/>
          <w:rtl/>
        </w:rPr>
        <w:t>ה</w:t>
      </w:r>
      <w:r>
        <w:rPr>
          <w:rtl/>
        </w:rPr>
        <w:t>מזיקים לבריאות ובעלי מקדם סיכון גבוה להתפתחות מחלות, למשל מס על משקאות מתוקים</w:t>
      </w:r>
      <w:r>
        <w:rPr>
          <w:rFonts w:hint="cs"/>
          <w:rtl/>
        </w:rPr>
        <w:t>,</w:t>
      </w:r>
      <w:r>
        <w:rPr>
          <w:rtl/>
        </w:rPr>
        <w:t xml:space="preserve"> אשר הכניס לקופת המדינה 900 מיליון </w:t>
      </w:r>
      <w:r>
        <w:rPr>
          <w:rFonts w:hint="cs"/>
          <w:rtl/>
        </w:rPr>
        <w:t xml:space="preserve">שקלים </w:t>
      </w:r>
      <w:r>
        <w:rPr>
          <w:rtl/>
        </w:rPr>
        <w:t>בשנה</w:t>
      </w:r>
      <w:r>
        <w:rPr>
          <w:rFonts w:hint="cs"/>
          <w:rtl/>
        </w:rPr>
        <w:t xml:space="preserve">, </w:t>
      </w:r>
      <w:r>
        <w:rPr>
          <w:rtl/>
        </w:rPr>
        <w:t>מה שהיה בתקופת ממשלת השינוי שלנו.</w:t>
      </w:r>
      <w:r>
        <w:rPr>
          <w:rFonts w:hint="cs"/>
          <w:rtl/>
        </w:rPr>
        <w:t xml:space="preserve"> </w:t>
      </w:r>
      <w:r>
        <w:rPr>
          <w:rtl/>
        </w:rPr>
        <w:t>חייבים להבטיח מענה רפואי זמין, נגיש ואיכותי במערכת הציבורית.</w:t>
      </w:r>
    </w:p>
    <w:p w:rsidR="00C85791" w:rsidRDefault="00C85791" w:rsidP="006336AD">
      <w:pPr>
        <w:rPr>
          <w:rtl/>
        </w:rPr>
      </w:pPr>
      <w:bookmarkStart w:id="29773" w:name="_ETM_Q41_439000"/>
      <w:bookmarkEnd w:id="29773"/>
    </w:p>
    <w:p w:rsidR="00C85791" w:rsidRDefault="00C85791" w:rsidP="00D25BF7">
      <w:pPr>
        <w:rPr>
          <w:rtl/>
        </w:rPr>
      </w:pPr>
      <w:r>
        <w:rPr>
          <w:rFonts w:hint="cs"/>
          <w:rtl/>
        </w:rPr>
        <w:t>שנית, י</w:t>
      </w:r>
      <w:r>
        <w:rPr>
          <w:rtl/>
        </w:rPr>
        <w:t>ש להגדיל את מספר הרופאים</w:t>
      </w:r>
      <w:r>
        <w:rPr>
          <w:rFonts w:hint="cs"/>
          <w:rtl/>
        </w:rPr>
        <w:t xml:space="preserve"> והרופאות, האחים </w:t>
      </w:r>
      <w:bookmarkStart w:id="29774" w:name="_ETM_Q41_442000"/>
      <w:bookmarkEnd w:id="29774"/>
      <w:r>
        <w:rPr>
          <w:rFonts w:hint="cs"/>
          <w:rtl/>
        </w:rPr>
        <w:t>והאחיות</w:t>
      </w:r>
      <w:r>
        <w:rPr>
          <w:rtl/>
        </w:rPr>
        <w:t xml:space="preserve"> ל</w:t>
      </w:r>
      <w:r w:rsidR="00D25BF7">
        <w:rPr>
          <w:rFonts w:hint="cs"/>
          <w:rtl/>
        </w:rPr>
        <w:t xml:space="preserve">-1,000 </w:t>
      </w:r>
      <w:r>
        <w:rPr>
          <w:rtl/>
        </w:rPr>
        <w:t xml:space="preserve">נפש ולסגור את הפער בהקשר </w:t>
      </w:r>
      <w:r>
        <w:rPr>
          <w:rFonts w:hint="cs"/>
          <w:rtl/>
        </w:rPr>
        <w:t>ה</w:t>
      </w:r>
      <w:r>
        <w:rPr>
          <w:rtl/>
        </w:rPr>
        <w:t xml:space="preserve">זה </w:t>
      </w:r>
      <w:r>
        <w:rPr>
          <w:rFonts w:hint="cs"/>
          <w:rtl/>
        </w:rPr>
        <w:t>ש</w:t>
      </w:r>
      <w:r>
        <w:rPr>
          <w:rtl/>
        </w:rPr>
        <w:t>בין פריפריה</w:t>
      </w:r>
      <w:r>
        <w:rPr>
          <w:rFonts w:hint="cs"/>
          <w:rtl/>
        </w:rPr>
        <w:t xml:space="preserve"> ל</w:t>
      </w:r>
      <w:r>
        <w:rPr>
          <w:rtl/>
        </w:rPr>
        <w:t>מרכז.</w:t>
      </w:r>
      <w:bookmarkStart w:id="29775" w:name="_ETM_Q41_452000"/>
      <w:bookmarkEnd w:id="29775"/>
      <w:r>
        <w:rPr>
          <w:rFonts w:hint="cs"/>
          <w:rtl/>
        </w:rPr>
        <w:t xml:space="preserve"> </w:t>
      </w:r>
      <w:r>
        <w:rPr>
          <w:rtl/>
        </w:rPr>
        <w:t>במשך שנים למשרד הבריאות לא הייתה תוכנית לפיתוח כוח אדם מקצועי ועתודה רפואית. מספר התקנים ומיטות האשפוז הקיימים אינם</w:t>
      </w:r>
      <w:r>
        <w:rPr>
          <w:rFonts w:hint="cs"/>
          <w:rtl/>
        </w:rPr>
        <w:t xml:space="preserve"> </w:t>
      </w:r>
      <w:r>
        <w:rPr>
          <w:rtl/>
        </w:rPr>
        <w:t>תואמים את המציאות.</w:t>
      </w:r>
      <w:r>
        <w:rPr>
          <w:rFonts w:hint="cs"/>
          <w:rtl/>
        </w:rPr>
        <w:t xml:space="preserve"> </w:t>
      </w:r>
      <w:r>
        <w:rPr>
          <w:rtl/>
        </w:rPr>
        <w:t xml:space="preserve">במשך עשרות שנים בתי </w:t>
      </w:r>
      <w:r>
        <w:rPr>
          <w:rFonts w:hint="cs"/>
          <w:rtl/>
        </w:rPr>
        <w:t>ה</w:t>
      </w:r>
      <w:r>
        <w:rPr>
          <w:rtl/>
        </w:rPr>
        <w:t>חולים ממשיכים לעבוד בתת-תקצוב ונכנסים לג</w:t>
      </w:r>
      <w:r>
        <w:rPr>
          <w:rFonts w:hint="cs"/>
          <w:rtl/>
        </w:rPr>
        <w:t>י</w:t>
      </w:r>
      <w:r>
        <w:rPr>
          <w:rtl/>
        </w:rPr>
        <w:t>רעון בכל שנה יותר ויותר.</w:t>
      </w:r>
    </w:p>
    <w:p w:rsidR="00C85791" w:rsidRDefault="00C85791" w:rsidP="006336AD">
      <w:pPr>
        <w:rPr>
          <w:rtl/>
        </w:rPr>
      </w:pPr>
      <w:bookmarkStart w:id="29776" w:name="_ETM_Q41_475000"/>
      <w:bookmarkEnd w:id="29776"/>
    </w:p>
    <w:p w:rsidR="00C85791" w:rsidRDefault="00C85791" w:rsidP="00D25BF7">
      <w:pPr>
        <w:rPr>
          <w:rtl/>
        </w:rPr>
      </w:pPr>
      <w:r>
        <w:rPr>
          <w:rFonts w:hint="cs"/>
          <w:rtl/>
        </w:rPr>
        <w:t>דבר שלישי שצריך לעשות</w:t>
      </w:r>
      <w:bookmarkStart w:id="29777" w:name="_ETM_Q41_471000"/>
      <w:bookmarkStart w:id="29778" w:name="_ETM_Q41_478000"/>
      <w:bookmarkEnd w:id="29777"/>
      <w:bookmarkEnd w:id="29778"/>
      <w:r>
        <w:rPr>
          <w:rFonts w:hint="cs"/>
          <w:rtl/>
        </w:rPr>
        <w:t xml:space="preserve"> – </w:t>
      </w:r>
      <w:r>
        <w:rPr>
          <w:rtl/>
        </w:rPr>
        <w:t xml:space="preserve">יש להגדיל את ההוצאה </w:t>
      </w:r>
      <w:r>
        <w:rPr>
          <w:rFonts w:hint="cs"/>
          <w:rtl/>
        </w:rPr>
        <w:t xml:space="preserve">הלאומית </w:t>
      </w:r>
      <w:r>
        <w:rPr>
          <w:rtl/>
        </w:rPr>
        <w:t xml:space="preserve">הציבורית על </w:t>
      </w:r>
      <w:r>
        <w:rPr>
          <w:rFonts w:hint="cs"/>
          <w:rtl/>
        </w:rPr>
        <w:t>ה</w:t>
      </w:r>
      <w:r>
        <w:rPr>
          <w:rtl/>
        </w:rPr>
        <w:t>בריאות וליצור הפרדה ברורה בין שירותים הניתנים</w:t>
      </w:r>
      <w:r>
        <w:rPr>
          <w:rFonts w:hint="cs"/>
          <w:rtl/>
        </w:rPr>
        <w:t xml:space="preserve"> </w:t>
      </w:r>
      <w:r>
        <w:rPr>
          <w:rtl/>
        </w:rPr>
        <w:t>במסגרת הסל הממלכתי לשירותים הניתנים</w:t>
      </w:r>
      <w:r>
        <w:rPr>
          <w:rFonts w:hint="cs"/>
          <w:rtl/>
        </w:rPr>
        <w:t xml:space="preserve"> </w:t>
      </w:r>
      <w:r>
        <w:rPr>
          <w:rtl/>
        </w:rPr>
        <w:t>במסגרת הפרטית.</w:t>
      </w:r>
      <w:r>
        <w:rPr>
          <w:rFonts w:hint="cs"/>
          <w:rtl/>
        </w:rPr>
        <w:t xml:space="preserve"> המערכת הפרטית בעצם צריכה רק להשלים את מה שלא קיים במערכת הציבורית, </w:t>
      </w:r>
      <w:bookmarkStart w:id="29779" w:name="_ETM_Q41_493000"/>
      <w:bookmarkEnd w:id="29779"/>
      <w:r>
        <w:rPr>
          <w:rFonts w:hint="cs"/>
          <w:rtl/>
        </w:rPr>
        <w:t>ולא להחליף אותה.</w:t>
      </w:r>
    </w:p>
    <w:p w:rsidR="00C85791" w:rsidRDefault="00C85791" w:rsidP="006336AD">
      <w:pPr>
        <w:rPr>
          <w:rtl/>
        </w:rPr>
      </w:pPr>
    </w:p>
    <w:p w:rsidR="00C85791" w:rsidRDefault="00C85791" w:rsidP="006336AD">
      <w:pPr>
        <w:rPr>
          <w:rtl/>
        </w:rPr>
      </w:pPr>
      <w:bookmarkStart w:id="29780" w:name="_ETM_Q41_497000"/>
      <w:bookmarkEnd w:id="29780"/>
      <w:r>
        <w:rPr>
          <w:rFonts w:hint="cs"/>
          <w:rtl/>
        </w:rPr>
        <w:t xml:space="preserve">ואני רוצה לסיים, אדוני היושב-ראש. </w:t>
      </w:r>
      <w:r>
        <w:rPr>
          <w:rtl/>
        </w:rPr>
        <w:t xml:space="preserve">על מנת שמערכת הבריאות </w:t>
      </w:r>
      <w:r>
        <w:rPr>
          <w:rFonts w:hint="cs"/>
          <w:rtl/>
        </w:rPr>
        <w:t xml:space="preserve">שלנו </w:t>
      </w:r>
      <w:bookmarkStart w:id="29781" w:name="_ETM_Q41_502000"/>
      <w:bookmarkEnd w:id="29781"/>
      <w:r>
        <w:rPr>
          <w:rtl/>
        </w:rPr>
        <w:t>תהיה איכותית, היא צריכה להיות מנוהלת על</w:t>
      </w:r>
      <w:r>
        <w:rPr>
          <w:rFonts w:hint="cs"/>
          <w:rtl/>
        </w:rPr>
        <w:t xml:space="preserve"> </w:t>
      </w:r>
      <w:r>
        <w:rPr>
          <w:rtl/>
        </w:rPr>
        <w:t>ידי אנשי מקצוע, אנשי רפואה</w:t>
      </w:r>
      <w:r>
        <w:rPr>
          <w:rFonts w:hint="cs"/>
          <w:rtl/>
        </w:rPr>
        <w:t>,</w:t>
      </w:r>
      <w:r>
        <w:rPr>
          <w:rtl/>
        </w:rPr>
        <w:t xml:space="preserve"> ולא </w:t>
      </w:r>
      <w:r>
        <w:rPr>
          <w:rFonts w:hint="cs"/>
          <w:rtl/>
        </w:rPr>
        <w:t xml:space="preserve">רק </w:t>
      </w:r>
      <w:r>
        <w:rPr>
          <w:rtl/>
        </w:rPr>
        <w:t>על</w:t>
      </w:r>
      <w:r>
        <w:rPr>
          <w:rFonts w:hint="cs"/>
          <w:rtl/>
        </w:rPr>
        <w:t xml:space="preserve"> </w:t>
      </w:r>
      <w:r>
        <w:rPr>
          <w:rtl/>
        </w:rPr>
        <w:t xml:space="preserve">ידי </w:t>
      </w:r>
      <w:r>
        <w:rPr>
          <w:rFonts w:hint="cs"/>
          <w:rtl/>
        </w:rPr>
        <w:t>ה</w:t>
      </w:r>
      <w:r>
        <w:rPr>
          <w:rtl/>
        </w:rPr>
        <w:t>פוליטיקאים</w:t>
      </w:r>
      <w:r>
        <w:rPr>
          <w:rFonts w:hint="cs"/>
          <w:rtl/>
        </w:rPr>
        <w:t xml:space="preserve"> ועל ידי הפקידים של משרד האוצר. </w:t>
      </w:r>
    </w:p>
    <w:p w:rsidR="00C85791" w:rsidRDefault="00C85791" w:rsidP="006336AD">
      <w:pPr>
        <w:rPr>
          <w:rtl/>
        </w:rPr>
      </w:pPr>
      <w:bookmarkStart w:id="29782" w:name="_ETM_Q41_510000"/>
      <w:bookmarkEnd w:id="29782"/>
    </w:p>
    <w:p w:rsidR="00C85791" w:rsidRDefault="00C85791" w:rsidP="006336AD">
      <w:pPr>
        <w:pStyle w:val="af7"/>
        <w:keepNext/>
        <w:rPr>
          <w:rtl/>
        </w:rPr>
      </w:pPr>
      <w:r w:rsidRPr="00486D19">
        <w:rPr>
          <w:rStyle w:val="TagStyle"/>
          <w:rtl/>
        </w:rPr>
        <w:t xml:space="preserve"> &lt;&lt; יור &gt;&gt; </w:t>
      </w:r>
      <w:r>
        <w:rPr>
          <w:rtl/>
        </w:rPr>
        <w:t>היו"ר משה סולומון:</w:t>
      </w:r>
      <w:r w:rsidRPr="00486D19">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29783" w:name="_ETM_Q41_512000"/>
      <w:bookmarkStart w:id="29784" w:name="_ETM_Q41_514629"/>
      <w:bookmarkEnd w:id="29783"/>
      <w:bookmarkEnd w:id="29784"/>
      <w:r>
        <w:rPr>
          <w:rtl/>
        </w:rPr>
        <w:t xml:space="preserve">תודה </w:t>
      </w:r>
      <w:bookmarkStart w:id="29785" w:name="_ETM_Q41_515110"/>
      <w:bookmarkEnd w:id="29785"/>
      <w:r>
        <w:rPr>
          <w:rtl/>
        </w:rPr>
        <w:t>רבה</w:t>
      </w:r>
      <w:r>
        <w:rPr>
          <w:rFonts w:hint="cs"/>
          <w:rtl/>
        </w:rPr>
        <w:t>.</w:t>
      </w:r>
      <w:r>
        <w:rPr>
          <w:rtl/>
        </w:rPr>
        <w:t xml:space="preserve"> </w:t>
      </w:r>
      <w:bookmarkStart w:id="29786" w:name="_ETM_Q41_515710"/>
      <w:bookmarkEnd w:id="29786"/>
      <w:r>
        <w:rPr>
          <w:rtl/>
        </w:rPr>
        <w:t xml:space="preserve">חבר </w:t>
      </w:r>
      <w:bookmarkStart w:id="29787" w:name="_ETM_Q41_516010"/>
      <w:bookmarkEnd w:id="29787"/>
      <w:r>
        <w:rPr>
          <w:rtl/>
        </w:rPr>
        <w:t xml:space="preserve">הכנסת </w:t>
      </w:r>
      <w:bookmarkStart w:id="29788" w:name="_ETM_Q41_516219"/>
      <w:bookmarkEnd w:id="29788"/>
      <w:r>
        <w:rPr>
          <w:rtl/>
        </w:rPr>
        <w:t xml:space="preserve">איימן </w:t>
      </w:r>
      <w:bookmarkStart w:id="29789" w:name="_ETM_Q41_516430"/>
      <w:bookmarkEnd w:id="29789"/>
      <w:r>
        <w:rPr>
          <w:rtl/>
        </w:rPr>
        <w:t>עודה</w:t>
      </w:r>
      <w:r>
        <w:rPr>
          <w:rFonts w:hint="cs"/>
          <w:rtl/>
        </w:rPr>
        <w:t>,</w:t>
      </w:r>
      <w:r>
        <w:rPr>
          <w:rtl/>
        </w:rPr>
        <w:t xml:space="preserve"> </w:t>
      </w:r>
      <w:bookmarkStart w:id="29790" w:name="_ETM_Q41_516910"/>
      <w:bookmarkEnd w:id="29790"/>
      <w:r>
        <w:rPr>
          <w:rtl/>
        </w:rPr>
        <w:t>בבקשה</w:t>
      </w:r>
      <w:r>
        <w:rPr>
          <w:rFonts w:hint="cs"/>
          <w:rtl/>
        </w:rPr>
        <w:t>.</w:t>
      </w:r>
      <w:r>
        <w:rPr>
          <w:rtl/>
        </w:rPr>
        <w:t xml:space="preserve"> </w:t>
      </w:r>
      <w:bookmarkStart w:id="29791" w:name="_ETM_Q41_522960"/>
      <w:bookmarkStart w:id="29792" w:name="_ETM_Q41_531489"/>
      <w:bookmarkEnd w:id="29791"/>
      <w:bookmarkEnd w:id="29792"/>
      <w:r>
        <w:rPr>
          <w:rtl/>
        </w:rPr>
        <w:t>בבקשה</w:t>
      </w:r>
      <w:r>
        <w:rPr>
          <w:rFonts w:hint="cs"/>
          <w:rtl/>
        </w:rPr>
        <w:t>,</w:t>
      </w:r>
      <w:r>
        <w:rPr>
          <w:rtl/>
        </w:rPr>
        <w:t xml:space="preserve"> </w:t>
      </w:r>
      <w:bookmarkStart w:id="29793" w:name="_ETM_Q41_532089"/>
      <w:bookmarkEnd w:id="29793"/>
      <w:r>
        <w:rPr>
          <w:rtl/>
        </w:rPr>
        <w:t>לרשותך</w:t>
      </w:r>
      <w:r>
        <w:rPr>
          <w:rFonts w:hint="cs"/>
          <w:rtl/>
        </w:rPr>
        <w:t xml:space="preserve"> שלוש</w:t>
      </w:r>
      <w:bookmarkStart w:id="29794" w:name="_ETM_Q41_532539"/>
      <w:bookmarkEnd w:id="29794"/>
      <w:r>
        <w:rPr>
          <w:rtl/>
        </w:rPr>
        <w:t xml:space="preserve"> </w:t>
      </w:r>
      <w:bookmarkStart w:id="29795" w:name="_ETM_Q41_532809"/>
      <w:bookmarkEnd w:id="29795"/>
      <w:r>
        <w:rPr>
          <w:rtl/>
        </w:rPr>
        <w:t>דקות</w:t>
      </w:r>
      <w:r>
        <w:rPr>
          <w:rFonts w:hint="cs"/>
          <w:rtl/>
        </w:rPr>
        <w:t>.</w:t>
      </w:r>
    </w:p>
    <w:p w:rsidR="00C85791" w:rsidRDefault="00C85791" w:rsidP="006336AD">
      <w:pPr>
        <w:rPr>
          <w:rtl/>
        </w:rPr>
      </w:pPr>
      <w:bookmarkStart w:id="29796" w:name="_ETM_Q41_534000"/>
      <w:bookmarkEnd w:id="29796"/>
    </w:p>
    <w:p w:rsidR="00C85791" w:rsidRDefault="00C85791" w:rsidP="006336AD">
      <w:pPr>
        <w:pStyle w:val="a4"/>
        <w:keepNext/>
        <w:rPr>
          <w:rtl/>
        </w:rPr>
      </w:pPr>
      <w:bookmarkStart w:id="29797" w:name="ET_speaker_5293_8"/>
      <w:r w:rsidRPr="00486D19">
        <w:rPr>
          <w:rStyle w:val="TagStyle"/>
          <w:rtl/>
        </w:rPr>
        <w:t xml:space="preserve"> &lt;&lt; דובר &gt;&gt; </w:t>
      </w:r>
      <w:bookmarkStart w:id="29798" w:name="_Toc170221555"/>
      <w:bookmarkStart w:id="29799" w:name="_Toc193213818"/>
      <w:r>
        <w:rPr>
          <w:rtl/>
        </w:rPr>
        <w:t>איימן עודה (חד"ש-תע"ל):</w:t>
      </w:r>
      <w:bookmarkEnd w:id="29798"/>
      <w:bookmarkEnd w:id="29799"/>
      <w:r w:rsidRPr="00486D19">
        <w:rPr>
          <w:rStyle w:val="TagStyle"/>
          <w:rtl/>
        </w:rPr>
        <w:t xml:space="preserve"> &lt;&lt; דובר &gt;&gt;</w:t>
      </w:r>
      <w:r>
        <w:rPr>
          <w:rtl/>
        </w:rPr>
        <w:t xml:space="preserve"> </w:t>
      </w:r>
      <w:bookmarkEnd w:id="29797"/>
    </w:p>
    <w:p w:rsidR="00C85791" w:rsidRDefault="00C85791" w:rsidP="006336AD">
      <w:pPr>
        <w:rPr>
          <w:rtl/>
        </w:rPr>
      </w:pPr>
    </w:p>
    <w:p w:rsidR="00C85791" w:rsidRDefault="00C85791" w:rsidP="006336AD">
      <w:pPr>
        <w:rPr>
          <w:rtl/>
        </w:rPr>
      </w:pPr>
      <w:bookmarkStart w:id="29800" w:name="_ETM_Q41_535000"/>
      <w:bookmarkStart w:id="29801" w:name="_ETM_Q41_536170"/>
      <w:bookmarkEnd w:id="29800"/>
      <w:bookmarkEnd w:id="29801"/>
      <w:r>
        <w:rPr>
          <w:rtl/>
        </w:rPr>
        <w:t xml:space="preserve">כבוד </w:t>
      </w:r>
      <w:bookmarkStart w:id="29802" w:name="_ETM_Q41_536529"/>
      <w:bookmarkEnd w:id="29802"/>
      <w:r>
        <w:rPr>
          <w:rtl/>
        </w:rPr>
        <w:t>היושב-ראש</w:t>
      </w:r>
      <w:bookmarkStart w:id="29803" w:name="_ETM_Q41_537190"/>
      <w:bookmarkEnd w:id="29803"/>
      <w:r>
        <w:rPr>
          <w:rFonts w:hint="cs"/>
          <w:rtl/>
        </w:rPr>
        <w:t xml:space="preserve">, </w:t>
      </w:r>
      <w:r>
        <w:rPr>
          <w:rtl/>
        </w:rPr>
        <w:t xml:space="preserve">עמיתיי </w:t>
      </w:r>
      <w:bookmarkStart w:id="29804" w:name="_ETM_Q41_537670"/>
      <w:bookmarkEnd w:id="29804"/>
      <w:r>
        <w:rPr>
          <w:rtl/>
        </w:rPr>
        <w:t xml:space="preserve">חברי </w:t>
      </w:r>
      <w:bookmarkStart w:id="29805" w:name="_ETM_Q41_537999"/>
      <w:bookmarkEnd w:id="29805"/>
      <w:r>
        <w:rPr>
          <w:rtl/>
        </w:rPr>
        <w:t xml:space="preserve">הכנסת </w:t>
      </w:r>
      <w:bookmarkStart w:id="29806" w:name="_ETM_Q41_538359"/>
      <w:bookmarkEnd w:id="29806"/>
      <w:r>
        <w:rPr>
          <w:rtl/>
        </w:rPr>
        <w:t xml:space="preserve">וחברות </w:t>
      </w:r>
      <w:bookmarkStart w:id="29807" w:name="_ETM_Q41_538779"/>
      <w:bookmarkEnd w:id="29807"/>
      <w:r>
        <w:rPr>
          <w:rtl/>
        </w:rPr>
        <w:t>הכנסת</w:t>
      </w:r>
      <w:r>
        <w:rPr>
          <w:rFonts w:hint="cs"/>
          <w:rtl/>
        </w:rPr>
        <w:t>,</w:t>
      </w:r>
      <w:r>
        <w:rPr>
          <w:rtl/>
        </w:rPr>
        <w:t xml:space="preserve"> </w:t>
      </w:r>
      <w:bookmarkStart w:id="29808" w:name="_ETM_Q41_540660"/>
      <w:bookmarkEnd w:id="29808"/>
      <w:r>
        <w:rPr>
          <w:rtl/>
        </w:rPr>
        <w:t xml:space="preserve">ידועה </w:t>
      </w:r>
      <w:bookmarkStart w:id="29809" w:name="_ETM_Q41_541350"/>
      <w:bookmarkEnd w:id="29809"/>
      <w:r>
        <w:rPr>
          <w:rtl/>
        </w:rPr>
        <w:t xml:space="preserve">השיחה </w:t>
      </w:r>
      <w:bookmarkStart w:id="29810" w:name="_ETM_Q41_542219"/>
      <w:bookmarkEnd w:id="29810"/>
      <w:r>
        <w:rPr>
          <w:rtl/>
        </w:rPr>
        <w:t xml:space="preserve">בין </w:t>
      </w:r>
      <w:bookmarkStart w:id="29811" w:name="_ETM_Q41_542940"/>
      <w:bookmarkEnd w:id="29811"/>
      <w:r>
        <w:rPr>
          <w:rFonts w:hint="cs"/>
          <w:rtl/>
        </w:rPr>
        <w:t xml:space="preserve">צ'רצ'יל </w:t>
      </w:r>
      <w:bookmarkStart w:id="29812" w:name="_ETM_Q41_543420"/>
      <w:bookmarkEnd w:id="29812"/>
      <w:r>
        <w:rPr>
          <w:rtl/>
        </w:rPr>
        <w:t xml:space="preserve">לבין </w:t>
      </w:r>
      <w:bookmarkStart w:id="29813" w:name="_ETM_Q41_543839"/>
      <w:bookmarkEnd w:id="29813"/>
      <w:r>
        <w:rPr>
          <w:rtl/>
        </w:rPr>
        <w:t xml:space="preserve">שר </w:t>
      </w:r>
      <w:bookmarkStart w:id="29814" w:name="_ETM_Q41_544110"/>
      <w:bookmarkEnd w:id="29814"/>
      <w:r>
        <w:rPr>
          <w:rtl/>
        </w:rPr>
        <w:t xml:space="preserve">התרבות </w:t>
      </w:r>
      <w:bookmarkStart w:id="29815" w:name="_ETM_Q41_544979"/>
      <w:bookmarkEnd w:id="29815"/>
      <w:r>
        <w:rPr>
          <w:rtl/>
        </w:rPr>
        <w:t xml:space="preserve">בזמן </w:t>
      </w:r>
      <w:bookmarkStart w:id="29816" w:name="_ETM_Q41_545460"/>
      <w:bookmarkEnd w:id="29816"/>
      <w:r>
        <w:rPr>
          <w:rtl/>
        </w:rPr>
        <w:t>המלחמה</w:t>
      </w:r>
      <w:r>
        <w:rPr>
          <w:rFonts w:hint="cs"/>
          <w:rtl/>
        </w:rPr>
        <w:t xml:space="preserve"> עם</w:t>
      </w:r>
      <w:bookmarkStart w:id="29817" w:name="_ETM_Q41_547700"/>
      <w:bookmarkEnd w:id="29817"/>
      <w:r>
        <w:rPr>
          <w:rtl/>
        </w:rPr>
        <w:t xml:space="preserve"> </w:t>
      </w:r>
      <w:bookmarkStart w:id="29818" w:name="_ETM_Q41_547880"/>
      <w:bookmarkEnd w:id="29818"/>
      <w:r>
        <w:rPr>
          <w:rtl/>
        </w:rPr>
        <w:t xml:space="preserve">שר </w:t>
      </w:r>
      <w:bookmarkStart w:id="29819" w:name="_ETM_Q41_548090"/>
      <w:bookmarkEnd w:id="29819"/>
      <w:r>
        <w:rPr>
          <w:rtl/>
        </w:rPr>
        <w:t>האוצר</w:t>
      </w:r>
      <w:r>
        <w:rPr>
          <w:rFonts w:hint="cs"/>
          <w:rtl/>
        </w:rPr>
        <w:t>,</w:t>
      </w:r>
      <w:r>
        <w:rPr>
          <w:rtl/>
        </w:rPr>
        <w:t xml:space="preserve"> </w:t>
      </w:r>
      <w:bookmarkStart w:id="29820" w:name="_ETM_Q41_548779"/>
      <w:bookmarkEnd w:id="29820"/>
      <w:r>
        <w:rPr>
          <w:rtl/>
        </w:rPr>
        <w:t xml:space="preserve">כששר </w:t>
      </w:r>
      <w:bookmarkStart w:id="29821" w:name="_ETM_Q41_549320"/>
      <w:bookmarkEnd w:id="29821"/>
      <w:r>
        <w:rPr>
          <w:rtl/>
        </w:rPr>
        <w:t xml:space="preserve">האוצר </w:t>
      </w:r>
      <w:bookmarkStart w:id="29822" w:name="_ETM_Q41_550909"/>
      <w:bookmarkEnd w:id="29822"/>
      <w:r>
        <w:rPr>
          <w:rtl/>
        </w:rPr>
        <w:t xml:space="preserve">אמר </w:t>
      </w:r>
      <w:bookmarkStart w:id="29823" w:name="_ETM_Q41_551330"/>
      <w:bookmarkEnd w:id="29823"/>
      <w:r>
        <w:rPr>
          <w:rFonts w:hint="cs"/>
          <w:rtl/>
        </w:rPr>
        <w:t xml:space="preserve">לו: </w:t>
      </w:r>
      <w:bookmarkStart w:id="29824" w:name="_ETM_Q41_551570"/>
      <w:bookmarkEnd w:id="29824"/>
      <w:r>
        <w:rPr>
          <w:rtl/>
        </w:rPr>
        <w:t xml:space="preserve">מצבנו </w:t>
      </w:r>
      <w:bookmarkStart w:id="29825" w:name="_ETM_Q41_552140"/>
      <w:bookmarkEnd w:id="29825"/>
      <w:r>
        <w:rPr>
          <w:rtl/>
        </w:rPr>
        <w:t xml:space="preserve">הכלכלי </w:t>
      </w:r>
      <w:bookmarkStart w:id="29826" w:name="_ETM_Q41_552650"/>
      <w:bookmarkEnd w:id="29826"/>
      <w:r>
        <w:rPr>
          <w:rtl/>
        </w:rPr>
        <w:t>קשה</w:t>
      </w:r>
      <w:r>
        <w:rPr>
          <w:rFonts w:hint="cs"/>
          <w:rtl/>
        </w:rPr>
        <w:t>,</w:t>
      </w:r>
      <w:r>
        <w:rPr>
          <w:rtl/>
        </w:rPr>
        <w:t xml:space="preserve"> </w:t>
      </w:r>
      <w:bookmarkStart w:id="29827" w:name="_ETM_Q41_553310"/>
      <w:bookmarkEnd w:id="29827"/>
      <w:r>
        <w:rPr>
          <w:rtl/>
        </w:rPr>
        <w:t xml:space="preserve">אנחנו </w:t>
      </w:r>
      <w:bookmarkStart w:id="29828" w:name="_ETM_Q41_553729"/>
      <w:bookmarkEnd w:id="29828"/>
      <w:r>
        <w:rPr>
          <w:rtl/>
        </w:rPr>
        <w:t xml:space="preserve">יכולים </w:t>
      </w:r>
      <w:bookmarkStart w:id="29829" w:name="_ETM_Q41_554060"/>
      <w:bookmarkEnd w:id="29829"/>
      <w:r>
        <w:rPr>
          <w:rtl/>
        </w:rPr>
        <w:t xml:space="preserve">לקחת </w:t>
      </w:r>
      <w:bookmarkStart w:id="29830" w:name="_ETM_Q41_554600"/>
      <w:bookmarkEnd w:id="29830"/>
      <w:r>
        <w:rPr>
          <w:rtl/>
        </w:rPr>
        <w:t xml:space="preserve">כסף </w:t>
      </w:r>
      <w:bookmarkStart w:id="29831" w:name="_ETM_Q41_555829"/>
      <w:bookmarkEnd w:id="29831"/>
      <w:r>
        <w:rPr>
          <w:rFonts w:hint="cs"/>
          <w:rtl/>
        </w:rPr>
        <w:t>מ</w:t>
      </w:r>
      <w:r>
        <w:rPr>
          <w:rtl/>
        </w:rPr>
        <w:t xml:space="preserve">משרד </w:t>
      </w:r>
      <w:bookmarkStart w:id="29832" w:name="_ETM_Q41_556310"/>
      <w:bookmarkEnd w:id="29832"/>
      <w:r>
        <w:rPr>
          <w:rtl/>
        </w:rPr>
        <w:t>התרבות</w:t>
      </w:r>
      <w:r>
        <w:rPr>
          <w:rFonts w:hint="cs"/>
          <w:rtl/>
        </w:rPr>
        <w:t>.</w:t>
      </w:r>
      <w:r>
        <w:rPr>
          <w:rtl/>
        </w:rPr>
        <w:t xml:space="preserve"> </w:t>
      </w:r>
      <w:bookmarkStart w:id="29833" w:name="_ETM_Q41_557579"/>
      <w:bookmarkEnd w:id="29833"/>
      <w:r>
        <w:rPr>
          <w:rtl/>
        </w:rPr>
        <w:t xml:space="preserve">אז </w:t>
      </w:r>
      <w:bookmarkStart w:id="29834" w:name="_ETM_Q41_557880"/>
      <w:bookmarkEnd w:id="29834"/>
      <w:r>
        <w:rPr>
          <w:rFonts w:hint="cs"/>
          <w:rtl/>
        </w:rPr>
        <w:t xml:space="preserve">ענה לו צ'רצ'יל: </w:t>
      </w:r>
      <w:bookmarkStart w:id="29835" w:name="_ETM_Q41_558000"/>
      <w:bookmarkStart w:id="29836" w:name="_ETM_Q41_558089"/>
      <w:bookmarkStart w:id="29837" w:name="_ETM_Q41_558359"/>
      <w:bookmarkStart w:id="29838" w:name="_ETM_Q41_559570"/>
      <w:bookmarkEnd w:id="29835"/>
      <w:bookmarkEnd w:id="29836"/>
      <w:bookmarkEnd w:id="29837"/>
      <w:bookmarkEnd w:id="29838"/>
      <w:r>
        <w:rPr>
          <w:rtl/>
        </w:rPr>
        <w:t xml:space="preserve">אם </w:t>
      </w:r>
      <w:bookmarkStart w:id="29839" w:name="_ETM_Q41_559869"/>
      <w:bookmarkEnd w:id="29839"/>
      <w:r>
        <w:rPr>
          <w:rtl/>
        </w:rPr>
        <w:t xml:space="preserve">אנחנו </w:t>
      </w:r>
      <w:bookmarkStart w:id="29840" w:name="_ETM_Q41_560350"/>
      <w:bookmarkEnd w:id="29840"/>
      <w:r>
        <w:rPr>
          <w:rtl/>
        </w:rPr>
        <w:t xml:space="preserve">נפגע </w:t>
      </w:r>
      <w:bookmarkStart w:id="29841" w:name="_ETM_Q41_560799"/>
      <w:bookmarkEnd w:id="29841"/>
      <w:r>
        <w:rPr>
          <w:rtl/>
        </w:rPr>
        <w:t>בתרבות</w:t>
      </w:r>
      <w:r>
        <w:rPr>
          <w:rFonts w:hint="cs"/>
          <w:rtl/>
        </w:rPr>
        <w:t>,</w:t>
      </w:r>
      <w:r>
        <w:rPr>
          <w:rtl/>
        </w:rPr>
        <w:t xml:space="preserve"> </w:t>
      </w:r>
      <w:bookmarkStart w:id="29842" w:name="_ETM_Q41_562550"/>
      <w:bookmarkEnd w:id="29842"/>
      <w:r>
        <w:rPr>
          <w:rtl/>
        </w:rPr>
        <w:t xml:space="preserve">אז </w:t>
      </w:r>
      <w:bookmarkStart w:id="29843" w:name="_ETM_Q41_562820"/>
      <w:bookmarkEnd w:id="29843"/>
      <w:r>
        <w:rPr>
          <w:rtl/>
        </w:rPr>
        <w:t xml:space="preserve">על </w:t>
      </w:r>
      <w:bookmarkStart w:id="29844" w:name="_ETM_Q41_563060"/>
      <w:bookmarkEnd w:id="29844"/>
      <w:r>
        <w:rPr>
          <w:rtl/>
        </w:rPr>
        <w:t xml:space="preserve">מה </w:t>
      </w:r>
      <w:bookmarkStart w:id="29845" w:name="_ETM_Q41_563420"/>
      <w:bookmarkEnd w:id="29845"/>
      <w:r>
        <w:rPr>
          <w:rtl/>
        </w:rPr>
        <w:t xml:space="preserve">אנחנו </w:t>
      </w:r>
      <w:bookmarkStart w:id="29846" w:name="_ETM_Q41_563930"/>
      <w:bookmarkEnd w:id="29846"/>
      <w:r>
        <w:rPr>
          <w:rtl/>
        </w:rPr>
        <w:t>נילחם</w:t>
      </w:r>
      <w:r>
        <w:rPr>
          <w:rFonts w:hint="cs"/>
          <w:rtl/>
        </w:rPr>
        <w:t>?</w:t>
      </w:r>
      <w:r>
        <w:rPr>
          <w:rtl/>
        </w:rPr>
        <w:t xml:space="preserve"> </w:t>
      </w:r>
      <w:bookmarkStart w:id="29847" w:name="_ETM_Q41_565860"/>
      <w:bookmarkEnd w:id="29847"/>
    </w:p>
    <w:p w:rsidR="00C85791" w:rsidRDefault="00C85791" w:rsidP="006336AD">
      <w:pPr>
        <w:rPr>
          <w:rtl/>
        </w:rPr>
      </w:pPr>
      <w:bookmarkStart w:id="29848" w:name="_ETM_Q41_567000"/>
      <w:bookmarkEnd w:id="29848"/>
    </w:p>
    <w:p w:rsidR="00C85791" w:rsidRDefault="00C85791" w:rsidP="00D25BF7">
      <w:pPr>
        <w:rPr>
          <w:rtl/>
        </w:rPr>
      </w:pPr>
      <w:bookmarkStart w:id="29849" w:name="_ETM_Q41_568000"/>
      <w:bookmarkEnd w:id="29849"/>
      <w:r>
        <w:rPr>
          <w:rtl/>
        </w:rPr>
        <w:t xml:space="preserve">זו </w:t>
      </w:r>
      <w:bookmarkStart w:id="29850" w:name="_ETM_Q41_566100"/>
      <w:bookmarkEnd w:id="29850"/>
      <w:r>
        <w:rPr>
          <w:rtl/>
        </w:rPr>
        <w:t xml:space="preserve">אמירה </w:t>
      </w:r>
      <w:bookmarkStart w:id="29851" w:name="_ETM_Q41_567119"/>
      <w:bookmarkEnd w:id="29851"/>
      <w:r>
        <w:rPr>
          <w:rtl/>
        </w:rPr>
        <w:t>חשובה</w:t>
      </w:r>
      <w:r>
        <w:rPr>
          <w:rFonts w:hint="cs"/>
          <w:rtl/>
        </w:rPr>
        <w:t>,</w:t>
      </w:r>
      <w:r>
        <w:rPr>
          <w:rtl/>
        </w:rPr>
        <w:t xml:space="preserve"> </w:t>
      </w:r>
      <w:bookmarkStart w:id="29852" w:name="_ETM_Q41_568860"/>
      <w:bookmarkEnd w:id="29852"/>
      <w:r>
        <w:rPr>
          <w:rtl/>
        </w:rPr>
        <w:t xml:space="preserve">וחשובה </w:t>
      </w:r>
      <w:bookmarkStart w:id="29853" w:name="_ETM_Q41_569610"/>
      <w:bookmarkEnd w:id="29853"/>
      <w:r>
        <w:rPr>
          <w:rtl/>
        </w:rPr>
        <w:t xml:space="preserve">ברגע </w:t>
      </w:r>
      <w:bookmarkStart w:id="29854" w:name="_ETM_Q41_570029"/>
      <w:bookmarkEnd w:id="29854"/>
      <w:r>
        <w:rPr>
          <w:rtl/>
        </w:rPr>
        <w:t>הזה</w:t>
      </w:r>
      <w:r>
        <w:rPr>
          <w:rFonts w:hint="cs"/>
          <w:rtl/>
        </w:rPr>
        <w:t>.</w:t>
      </w:r>
      <w:r>
        <w:rPr>
          <w:rtl/>
        </w:rPr>
        <w:t xml:space="preserve"> </w:t>
      </w:r>
      <w:bookmarkStart w:id="29855" w:name="_ETM_Q41_572189"/>
      <w:bookmarkEnd w:id="29855"/>
      <w:r>
        <w:rPr>
          <w:rtl/>
        </w:rPr>
        <w:t xml:space="preserve">חשוב </w:t>
      </w:r>
      <w:bookmarkStart w:id="29856" w:name="_ETM_Q41_572700"/>
      <w:bookmarkEnd w:id="29856"/>
      <w:r>
        <w:rPr>
          <w:rtl/>
        </w:rPr>
        <w:t xml:space="preserve">לי </w:t>
      </w:r>
      <w:bookmarkStart w:id="29857" w:name="_ETM_Q41_572850"/>
      <w:bookmarkEnd w:id="29857"/>
      <w:r>
        <w:rPr>
          <w:rtl/>
        </w:rPr>
        <w:t xml:space="preserve">להגיד </w:t>
      </w:r>
      <w:bookmarkStart w:id="29858" w:name="_ETM_Q41_574120"/>
      <w:bookmarkEnd w:id="29858"/>
      <w:r>
        <w:rPr>
          <w:rFonts w:hint="cs"/>
          <w:rtl/>
        </w:rPr>
        <w:t xml:space="preserve">– </w:t>
      </w:r>
      <w:r>
        <w:rPr>
          <w:rtl/>
        </w:rPr>
        <w:t xml:space="preserve">לא </w:t>
      </w:r>
      <w:bookmarkStart w:id="29859" w:name="_ETM_Q41_574480"/>
      <w:bookmarkEnd w:id="29859"/>
      <w:r>
        <w:rPr>
          <w:rtl/>
        </w:rPr>
        <w:t xml:space="preserve">לצד </w:t>
      </w:r>
      <w:bookmarkStart w:id="29860" w:name="_ETM_Q41_574930"/>
      <w:bookmarkEnd w:id="29860"/>
      <w:r>
        <w:rPr>
          <w:rtl/>
        </w:rPr>
        <w:t>הזה</w:t>
      </w:r>
      <w:r>
        <w:rPr>
          <w:rFonts w:hint="cs"/>
          <w:rtl/>
        </w:rPr>
        <w:t>,</w:t>
      </w:r>
      <w:r>
        <w:rPr>
          <w:rtl/>
        </w:rPr>
        <w:t xml:space="preserve"> </w:t>
      </w:r>
      <w:bookmarkStart w:id="29861" w:name="_ETM_Q41_577140"/>
      <w:bookmarkEnd w:id="29861"/>
      <w:r>
        <w:rPr>
          <w:rFonts w:hint="cs"/>
          <w:rtl/>
        </w:rPr>
        <w:t>ש</w:t>
      </w:r>
      <w:r>
        <w:rPr>
          <w:rtl/>
        </w:rPr>
        <w:t xml:space="preserve">אין </w:t>
      </w:r>
      <w:bookmarkStart w:id="29862" w:name="_ETM_Q41_577350"/>
      <w:bookmarkEnd w:id="29862"/>
      <w:r>
        <w:rPr>
          <w:rtl/>
        </w:rPr>
        <w:t xml:space="preserve">לי </w:t>
      </w:r>
      <w:bookmarkStart w:id="29863" w:name="_ETM_Q41_577470"/>
      <w:bookmarkEnd w:id="29863"/>
      <w:r>
        <w:rPr>
          <w:rtl/>
        </w:rPr>
        <w:t xml:space="preserve">שום </w:t>
      </w:r>
      <w:bookmarkStart w:id="29864" w:name="_ETM_Q41_577680"/>
      <w:bookmarkEnd w:id="29864"/>
      <w:r>
        <w:rPr>
          <w:rtl/>
        </w:rPr>
        <w:t xml:space="preserve">דבר </w:t>
      </w:r>
      <w:bookmarkStart w:id="29865" w:name="_ETM_Q41_577950"/>
      <w:bookmarkEnd w:id="29865"/>
      <w:r>
        <w:rPr>
          <w:rtl/>
        </w:rPr>
        <w:t xml:space="preserve">משותף </w:t>
      </w:r>
      <w:bookmarkStart w:id="29866" w:name="_ETM_Q41_578430"/>
      <w:bookmarkEnd w:id="29866"/>
      <w:r>
        <w:rPr>
          <w:rtl/>
        </w:rPr>
        <w:t>איתו</w:t>
      </w:r>
      <w:bookmarkStart w:id="29867" w:name="_ETM_Q41_578820"/>
      <w:bookmarkEnd w:id="29867"/>
      <w:r w:rsidR="00D25BF7">
        <w:rPr>
          <w:rFonts w:hint="cs"/>
          <w:rtl/>
        </w:rPr>
        <w:t>,</w:t>
      </w:r>
      <w:r>
        <w:rPr>
          <w:rFonts w:hint="cs"/>
          <w:rtl/>
        </w:rPr>
        <w:t xml:space="preserve"> </w:t>
      </w:r>
      <w:r>
        <w:rPr>
          <w:rtl/>
        </w:rPr>
        <w:t xml:space="preserve">אלא </w:t>
      </w:r>
      <w:bookmarkStart w:id="29868" w:name="_ETM_Q41_579089"/>
      <w:bookmarkEnd w:id="29868"/>
      <w:r>
        <w:rPr>
          <w:rtl/>
        </w:rPr>
        <w:t xml:space="preserve">דווקא </w:t>
      </w:r>
      <w:bookmarkStart w:id="29869" w:name="_ETM_Q41_579540"/>
      <w:bookmarkEnd w:id="29869"/>
      <w:r>
        <w:rPr>
          <w:rtl/>
        </w:rPr>
        <w:t>להתווכח</w:t>
      </w:r>
      <w:r>
        <w:rPr>
          <w:rFonts w:hint="cs"/>
          <w:rtl/>
        </w:rPr>
        <w:t>,</w:t>
      </w:r>
      <w:r>
        <w:rPr>
          <w:rtl/>
        </w:rPr>
        <w:t xml:space="preserve"> </w:t>
      </w:r>
      <w:bookmarkStart w:id="29870" w:name="_ETM_Q41_580710"/>
      <w:bookmarkEnd w:id="29870"/>
      <w:r>
        <w:rPr>
          <w:rtl/>
        </w:rPr>
        <w:t xml:space="preserve">להתווכח </w:t>
      </w:r>
      <w:bookmarkStart w:id="29871" w:name="_ETM_Q41_582000"/>
      <w:bookmarkEnd w:id="29871"/>
      <w:r>
        <w:rPr>
          <w:rtl/>
        </w:rPr>
        <w:t xml:space="preserve">עם </w:t>
      </w:r>
      <w:bookmarkStart w:id="29872" w:name="_ETM_Q41_582210"/>
      <w:bookmarkEnd w:id="29872"/>
      <w:r>
        <w:rPr>
          <w:rtl/>
        </w:rPr>
        <w:t xml:space="preserve">הצד </w:t>
      </w:r>
      <w:bookmarkStart w:id="29873" w:name="_ETM_Q41_582540"/>
      <w:bookmarkEnd w:id="29873"/>
      <w:r>
        <w:rPr>
          <w:rtl/>
        </w:rPr>
        <w:t>הזה</w:t>
      </w:r>
      <w:r>
        <w:rPr>
          <w:rFonts w:hint="cs"/>
          <w:rtl/>
        </w:rPr>
        <w:t>,</w:t>
      </w:r>
      <w:r>
        <w:rPr>
          <w:rtl/>
        </w:rPr>
        <w:t xml:space="preserve"> </w:t>
      </w:r>
      <w:bookmarkStart w:id="29874" w:name="_ETM_Q41_584049"/>
      <w:bookmarkEnd w:id="29874"/>
      <w:r>
        <w:rPr>
          <w:rtl/>
        </w:rPr>
        <w:t xml:space="preserve">ולהגיד </w:t>
      </w:r>
      <w:bookmarkStart w:id="29875" w:name="_ETM_Q41_584679"/>
      <w:bookmarkEnd w:id="29875"/>
      <w:r>
        <w:rPr>
          <w:rtl/>
        </w:rPr>
        <w:t xml:space="preserve">להם </w:t>
      </w:r>
      <w:bookmarkStart w:id="29876" w:name="_ETM_Q41_585579"/>
      <w:bookmarkEnd w:id="29876"/>
      <w:r>
        <w:rPr>
          <w:rtl/>
        </w:rPr>
        <w:t xml:space="preserve">שההפיכה </w:t>
      </w:r>
      <w:bookmarkStart w:id="29877" w:name="_ETM_Q41_586539"/>
      <w:bookmarkEnd w:id="29877"/>
      <w:r>
        <w:rPr>
          <w:rtl/>
        </w:rPr>
        <w:t>המשטרית</w:t>
      </w:r>
      <w:r>
        <w:rPr>
          <w:rFonts w:hint="cs"/>
          <w:rtl/>
        </w:rPr>
        <w:t>,</w:t>
      </w:r>
      <w:r>
        <w:rPr>
          <w:rtl/>
        </w:rPr>
        <w:t xml:space="preserve"> </w:t>
      </w:r>
      <w:bookmarkStart w:id="29878" w:name="_ETM_Q41_587829"/>
      <w:bookmarkEnd w:id="29878"/>
      <w:r>
        <w:rPr>
          <w:rtl/>
        </w:rPr>
        <w:t xml:space="preserve">שיצאנו </w:t>
      </w:r>
      <w:bookmarkStart w:id="29879" w:name="_ETM_Q41_588429"/>
      <w:bookmarkEnd w:id="29879"/>
      <w:r>
        <w:rPr>
          <w:rtl/>
        </w:rPr>
        <w:t xml:space="preserve">כולנו </w:t>
      </w:r>
      <w:bookmarkStart w:id="29880" w:name="_ETM_Q41_588789"/>
      <w:bookmarkEnd w:id="29880"/>
      <w:r>
        <w:rPr>
          <w:rtl/>
        </w:rPr>
        <w:t xml:space="preserve">לרחובות </w:t>
      </w:r>
      <w:bookmarkStart w:id="29881" w:name="_ETM_Q41_589299"/>
      <w:bookmarkEnd w:id="29881"/>
      <w:r>
        <w:rPr>
          <w:rtl/>
        </w:rPr>
        <w:t>נגדה</w:t>
      </w:r>
      <w:bookmarkStart w:id="29882" w:name="_ETM_Q41_590470"/>
      <w:bookmarkEnd w:id="29882"/>
      <w:r>
        <w:rPr>
          <w:rFonts w:hint="cs"/>
          <w:rtl/>
        </w:rPr>
        <w:t xml:space="preserve">, </w:t>
      </w:r>
      <w:bookmarkStart w:id="29883" w:name="_ETM_Q41_590740"/>
      <w:bookmarkEnd w:id="29883"/>
      <w:r>
        <w:rPr>
          <w:rtl/>
        </w:rPr>
        <w:t xml:space="preserve">מתממשת </w:t>
      </w:r>
      <w:bookmarkStart w:id="29884" w:name="_ETM_Q41_591820"/>
      <w:bookmarkEnd w:id="29884"/>
      <w:r>
        <w:rPr>
          <w:rtl/>
        </w:rPr>
        <w:t>בצ</w:t>
      </w:r>
      <w:r>
        <w:rPr>
          <w:rFonts w:hint="cs"/>
          <w:rtl/>
        </w:rPr>
        <w:t>ל</w:t>
      </w:r>
      <w:r>
        <w:rPr>
          <w:rtl/>
        </w:rPr>
        <w:t xml:space="preserve"> </w:t>
      </w:r>
      <w:bookmarkStart w:id="29885" w:name="_ETM_Q41_592390"/>
      <w:bookmarkEnd w:id="29885"/>
      <w:r>
        <w:rPr>
          <w:rtl/>
        </w:rPr>
        <w:t>המלחמה</w:t>
      </w:r>
      <w:r>
        <w:rPr>
          <w:rFonts w:hint="cs"/>
          <w:rtl/>
        </w:rPr>
        <w:t>.</w:t>
      </w:r>
      <w:r>
        <w:rPr>
          <w:rtl/>
        </w:rPr>
        <w:t xml:space="preserve"> </w:t>
      </w:r>
      <w:bookmarkStart w:id="29886" w:name="_ETM_Q41_593429"/>
      <w:bookmarkEnd w:id="29886"/>
      <w:r>
        <w:rPr>
          <w:rtl/>
        </w:rPr>
        <w:t>חברים</w:t>
      </w:r>
      <w:r>
        <w:rPr>
          <w:rFonts w:hint="cs"/>
          <w:rtl/>
        </w:rPr>
        <w:t>, ההפיכה</w:t>
      </w:r>
      <w:r>
        <w:rPr>
          <w:rtl/>
        </w:rPr>
        <w:t xml:space="preserve"> </w:t>
      </w:r>
      <w:bookmarkStart w:id="29887" w:name="_ETM_Q41_594880"/>
      <w:bookmarkStart w:id="29888" w:name="_ETM_Q41_595360"/>
      <w:bookmarkStart w:id="29889" w:name="_ETM_Q41_596140"/>
      <w:bookmarkStart w:id="29890" w:name="_ETM_Q41_597429"/>
      <w:bookmarkEnd w:id="29887"/>
      <w:bookmarkEnd w:id="29888"/>
      <w:bookmarkEnd w:id="29889"/>
      <w:bookmarkEnd w:id="29890"/>
      <w:r>
        <w:rPr>
          <w:rFonts w:hint="cs"/>
          <w:rtl/>
        </w:rPr>
        <w:t xml:space="preserve">המשטרית </w:t>
      </w:r>
      <w:r>
        <w:rPr>
          <w:rtl/>
        </w:rPr>
        <w:t xml:space="preserve">מתממשת </w:t>
      </w:r>
      <w:bookmarkStart w:id="29891" w:name="_ETM_Q41_599310"/>
      <w:bookmarkEnd w:id="29891"/>
      <w:r>
        <w:rPr>
          <w:rtl/>
        </w:rPr>
        <w:t>ב</w:t>
      </w:r>
      <w:bookmarkStart w:id="29892" w:name="_ETM_Q41_599579"/>
      <w:bookmarkEnd w:id="29892"/>
      <w:r>
        <w:rPr>
          <w:rFonts w:hint="cs"/>
          <w:rtl/>
        </w:rPr>
        <w:t xml:space="preserve">צל </w:t>
      </w:r>
      <w:bookmarkStart w:id="29893" w:name="_ETM_Q41_599969"/>
      <w:bookmarkEnd w:id="29893"/>
      <w:r>
        <w:rPr>
          <w:rFonts w:hint="cs"/>
          <w:rtl/>
        </w:rPr>
        <w:t>ה</w:t>
      </w:r>
      <w:r>
        <w:rPr>
          <w:rtl/>
        </w:rPr>
        <w:t>מלחמה</w:t>
      </w:r>
      <w:r>
        <w:rPr>
          <w:rFonts w:hint="cs"/>
          <w:rtl/>
        </w:rPr>
        <w:t>.</w:t>
      </w:r>
      <w:r>
        <w:rPr>
          <w:rtl/>
        </w:rPr>
        <w:t xml:space="preserve"> </w:t>
      </w:r>
      <w:bookmarkStart w:id="29894" w:name="_ETM_Q41_601470"/>
      <w:bookmarkEnd w:id="29894"/>
      <w:r>
        <w:rPr>
          <w:rtl/>
        </w:rPr>
        <w:t xml:space="preserve">מנצלים </w:t>
      </w:r>
      <w:bookmarkStart w:id="29895" w:name="_ETM_Q41_602759"/>
      <w:bookmarkEnd w:id="29895"/>
      <w:r>
        <w:rPr>
          <w:rtl/>
        </w:rPr>
        <w:t xml:space="preserve">את </w:t>
      </w:r>
      <w:bookmarkStart w:id="29896" w:name="_ETM_Q41_603089"/>
      <w:bookmarkEnd w:id="29896"/>
      <w:r>
        <w:rPr>
          <w:rtl/>
        </w:rPr>
        <w:t xml:space="preserve">המלחמה </w:t>
      </w:r>
      <w:bookmarkStart w:id="29897" w:name="_ETM_Q41_604759"/>
      <w:bookmarkEnd w:id="29897"/>
      <w:r>
        <w:rPr>
          <w:rtl/>
        </w:rPr>
        <w:t xml:space="preserve">בשביל </w:t>
      </w:r>
      <w:bookmarkStart w:id="29898" w:name="_ETM_Q41_605509"/>
      <w:bookmarkEnd w:id="29898"/>
      <w:r>
        <w:rPr>
          <w:rtl/>
        </w:rPr>
        <w:t>לה</w:t>
      </w:r>
      <w:r>
        <w:rPr>
          <w:rFonts w:hint="cs"/>
          <w:rtl/>
        </w:rPr>
        <w:t xml:space="preserve">חיל </w:t>
      </w:r>
      <w:bookmarkStart w:id="29899" w:name="_ETM_Q41_606380"/>
      <w:bookmarkEnd w:id="29899"/>
      <w:r>
        <w:rPr>
          <w:rFonts w:hint="cs"/>
          <w:rtl/>
        </w:rPr>
        <w:t>פשיזם</w:t>
      </w:r>
      <w:r>
        <w:rPr>
          <w:rtl/>
        </w:rPr>
        <w:t xml:space="preserve"> </w:t>
      </w:r>
      <w:bookmarkStart w:id="29900" w:name="_ETM_Q41_607789"/>
      <w:bookmarkEnd w:id="29900"/>
      <w:r>
        <w:rPr>
          <w:rtl/>
        </w:rPr>
        <w:t xml:space="preserve">מלא </w:t>
      </w:r>
      <w:bookmarkStart w:id="29901" w:name="_ETM_Q41_608930"/>
      <w:bookmarkEnd w:id="29901"/>
      <w:r>
        <w:rPr>
          <w:rtl/>
        </w:rPr>
        <w:t xml:space="preserve">על </w:t>
      </w:r>
      <w:bookmarkStart w:id="29902" w:name="_ETM_Q41_609380"/>
      <w:bookmarkEnd w:id="29902"/>
      <w:r>
        <w:rPr>
          <w:rtl/>
        </w:rPr>
        <w:t xml:space="preserve">כל </w:t>
      </w:r>
      <w:bookmarkStart w:id="29903" w:name="_ETM_Q41_609830"/>
      <w:bookmarkEnd w:id="29903"/>
      <w:r>
        <w:rPr>
          <w:rtl/>
        </w:rPr>
        <w:t>התחומים</w:t>
      </w:r>
      <w:r>
        <w:rPr>
          <w:rFonts w:hint="cs"/>
          <w:rtl/>
        </w:rPr>
        <w:t>,</w:t>
      </w:r>
      <w:r>
        <w:rPr>
          <w:rtl/>
        </w:rPr>
        <w:t xml:space="preserve"> </w:t>
      </w:r>
      <w:bookmarkStart w:id="29904" w:name="_ETM_Q41_611000"/>
      <w:bookmarkEnd w:id="29904"/>
      <w:r>
        <w:rPr>
          <w:rtl/>
        </w:rPr>
        <w:t xml:space="preserve">ועכשיו </w:t>
      </w:r>
      <w:bookmarkStart w:id="29905" w:name="_ETM_Q41_611930"/>
      <w:bookmarkEnd w:id="29905"/>
      <w:r>
        <w:rPr>
          <w:rtl/>
        </w:rPr>
        <w:t>מג</w:t>
      </w:r>
      <w:r>
        <w:rPr>
          <w:rFonts w:hint="cs"/>
          <w:rtl/>
        </w:rPr>
        <w:t xml:space="preserve">יעים </w:t>
      </w:r>
      <w:bookmarkStart w:id="29906" w:name="_ETM_Q41_612530"/>
      <w:bookmarkEnd w:id="29906"/>
      <w:r>
        <w:rPr>
          <w:rtl/>
        </w:rPr>
        <w:t xml:space="preserve">גם </w:t>
      </w:r>
      <w:bookmarkStart w:id="29907" w:name="_ETM_Q41_613400"/>
      <w:bookmarkEnd w:id="29907"/>
      <w:r>
        <w:rPr>
          <w:rtl/>
        </w:rPr>
        <w:t xml:space="preserve">לתחום </w:t>
      </w:r>
      <w:bookmarkStart w:id="29908" w:name="_ETM_Q41_614090"/>
      <w:bookmarkEnd w:id="29908"/>
      <w:r>
        <w:rPr>
          <w:rtl/>
        </w:rPr>
        <w:t>התרבות</w:t>
      </w:r>
      <w:r>
        <w:rPr>
          <w:rFonts w:hint="cs"/>
          <w:rtl/>
        </w:rPr>
        <w:t>.</w:t>
      </w:r>
      <w:r>
        <w:rPr>
          <w:rtl/>
        </w:rPr>
        <w:t xml:space="preserve"> </w:t>
      </w:r>
      <w:bookmarkStart w:id="29909" w:name="_ETM_Q41_616280"/>
      <w:bookmarkEnd w:id="29909"/>
    </w:p>
    <w:p w:rsidR="00C85791" w:rsidRDefault="00C85791" w:rsidP="006336AD">
      <w:pPr>
        <w:rPr>
          <w:rtl/>
        </w:rPr>
      </w:pPr>
      <w:bookmarkStart w:id="29910" w:name="_ETM_Q41_618000"/>
      <w:bookmarkEnd w:id="29910"/>
    </w:p>
    <w:p w:rsidR="00C85791" w:rsidRDefault="00C85791" w:rsidP="00D25BF7">
      <w:pPr>
        <w:rPr>
          <w:rtl/>
        </w:rPr>
      </w:pPr>
      <w:bookmarkStart w:id="29911" w:name="_ETM_Q41_619000"/>
      <w:bookmarkEnd w:id="29911"/>
      <w:r>
        <w:rPr>
          <w:rtl/>
        </w:rPr>
        <w:t xml:space="preserve">אני </w:t>
      </w:r>
      <w:bookmarkStart w:id="29912" w:name="_ETM_Q41_616610"/>
      <w:bookmarkEnd w:id="29912"/>
      <w:r>
        <w:rPr>
          <w:rtl/>
        </w:rPr>
        <w:t xml:space="preserve">רוצה </w:t>
      </w:r>
      <w:bookmarkStart w:id="29913" w:name="_ETM_Q41_617030"/>
      <w:bookmarkEnd w:id="29913"/>
      <w:r>
        <w:rPr>
          <w:rtl/>
        </w:rPr>
        <w:t xml:space="preserve">להגיד </w:t>
      </w:r>
      <w:bookmarkStart w:id="29914" w:name="_ETM_Q41_617480"/>
      <w:bookmarkEnd w:id="29914"/>
      <w:r>
        <w:rPr>
          <w:rtl/>
        </w:rPr>
        <w:t xml:space="preserve">לכם </w:t>
      </w:r>
      <w:bookmarkStart w:id="29915" w:name="_ETM_Q41_618849"/>
      <w:bookmarkEnd w:id="29915"/>
      <w:r>
        <w:rPr>
          <w:rtl/>
        </w:rPr>
        <w:t>שכולנו</w:t>
      </w:r>
      <w:bookmarkStart w:id="29916" w:name="_ETM_Q41_621629"/>
      <w:bookmarkEnd w:id="29916"/>
      <w:r>
        <w:rPr>
          <w:rFonts w:hint="cs"/>
          <w:rtl/>
        </w:rPr>
        <w:t xml:space="preserve">, </w:t>
      </w:r>
      <w:r>
        <w:rPr>
          <w:rtl/>
        </w:rPr>
        <w:t xml:space="preserve">האנשים </w:t>
      </w:r>
      <w:bookmarkStart w:id="29917" w:name="_ETM_Q41_622530"/>
      <w:bookmarkEnd w:id="29917"/>
      <w:r>
        <w:rPr>
          <w:rtl/>
        </w:rPr>
        <w:t>שמאמינים</w:t>
      </w:r>
      <w:r w:rsidR="00D25BF7">
        <w:rPr>
          <w:rFonts w:hint="cs"/>
          <w:rtl/>
        </w:rPr>
        <w:t>,</w:t>
      </w:r>
      <w:r>
        <w:rPr>
          <w:rtl/>
        </w:rPr>
        <w:t xml:space="preserve"> </w:t>
      </w:r>
      <w:bookmarkStart w:id="29918" w:name="_ETM_Q41_623370"/>
      <w:bookmarkEnd w:id="29918"/>
      <w:r>
        <w:rPr>
          <w:rtl/>
        </w:rPr>
        <w:t xml:space="preserve">אפילו </w:t>
      </w:r>
      <w:bookmarkStart w:id="29919" w:name="_ETM_Q41_623819"/>
      <w:bookmarkEnd w:id="29919"/>
      <w:r>
        <w:rPr>
          <w:rtl/>
        </w:rPr>
        <w:t xml:space="preserve">אם </w:t>
      </w:r>
      <w:bookmarkStart w:id="29920" w:name="_ETM_Q41_623970"/>
      <w:bookmarkEnd w:id="29920"/>
      <w:r>
        <w:rPr>
          <w:rtl/>
        </w:rPr>
        <w:t>בסתר</w:t>
      </w:r>
      <w:r>
        <w:rPr>
          <w:rFonts w:hint="cs"/>
          <w:rtl/>
        </w:rPr>
        <w:t>,</w:t>
      </w:r>
      <w:r>
        <w:rPr>
          <w:rtl/>
        </w:rPr>
        <w:t xml:space="preserve"> </w:t>
      </w:r>
      <w:bookmarkStart w:id="29921" w:name="_ETM_Q41_624900"/>
      <w:bookmarkEnd w:id="29921"/>
      <w:r>
        <w:rPr>
          <w:rtl/>
        </w:rPr>
        <w:t xml:space="preserve">אם </w:t>
      </w:r>
      <w:bookmarkStart w:id="29922" w:name="_ETM_Q41_625140"/>
      <w:bookmarkEnd w:id="29922"/>
      <w:r>
        <w:rPr>
          <w:rtl/>
        </w:rPr>
        <w:t xml:space="preserve">רק </w:t>
      </w:r>
      <w:bookmarkStart w:id="29923" w:name="_ETM_Q41_625530"/>
      <w:bookmarkEnd w:id="29923"/>
      <w:r>
        <w:rPr>
          <w:rtl/>
        </w:rPr>
        <w:t xml:space="preserve">בדיבורים </w:t>
      </w:r>
      <w:bookmarkStart w:id="29924" w:name="_ETM_Q41_626670"/>
      <w:bookmarkEnd w:id="29924"/>
      <w:r>
        <w:rPr>
          <w:rtl/>
        </w:rPr>
        <w:t>של</w:t>
      </w:r>
      <w:r>
        <w:rPr>
          <w:rFonts w:hint="cs"/>
          <w:rtl/>
        </w:rPr>
        <w:t xml:space="preserve"> ארבע</w:t>
      </w:r>
      <w:bookmarkStart w:id="29925" w:name="_ETM_Q41_622000"/>
      <w:bookmarkEnd w:id="29925"/>
      <w:r>
        <w:rPr>
          <w:rFonts w:hint="cs"/>
          <w:rtl/>
        </w:rPr>
        <w:t xml:space="preserve"> </w:t>
      </w:r>
      <w:bookmarkStart w:id="29926" w:name="_ETM_Q41_626970"/>
      <w:bookmarkStart w:id="29927" w:name="_ETM_Q41_627360"/>
      <w:bookmarkEnd w:id="29926"/>
      <w:bookmarkEnd w:id="29927"/>
      <w:r>
        <w:rPr>
          <w:rtl/>
        </w:rPr>
        <w:t>עיניים</w:t>
      </w:r>
      <w:r>
        <w:rPr>
          <w:rFonts w:hint="cs"/>
          <w:rtl/>
        </w:rPr>
        <w:t xml:space="preserve"> –</w:t>
      </w:r>
      <w:r>
        <w:rPr>
          <w:rtl/>
        </w:rPr>
        <w:t xml:space="preserve"> </w:t>
      </w:r>
      <w:bookmarkStart w:id="29928" w:name="_ETM_Q41_627810"/>
      <w:bookmarkEnd w:id="29928"/>
      <w:r>
        <w:rPr>
          <w:rtl/>
        </w:rPr>
        <w:t xml:space="preserve">ואני </w:t>
      </w:r>
      <w:bookmarkStart w:id="29929" w:name="_ETM_Q41_628079"/>
      <w:bookmarkEnd w:id="29929"/>
      <w:r>
        <w:rPr>
          <w:rtl/>
        </w:rPr>
        <w:t xml:space="preserve">מדבר </w:t>
      </w:r>
      <w:bookmarkStart w:id="29930" w:name="_ETM_Q41_628439"/>
      <w:bookmarkEnd w:id="29930"/>
      <w:r>
        <w:rPr>
          <w:rtl/>
        </w:rPr>
        <w:t>ע</w:t>
      </w:r>
      <w:r>
        <w:rPr>
          <w:rFonts w:hint="cs"/>
          <w:rtl/>
        </w:rPr>
        <w:t>ם</w:t>
      </w:r>
      <w:r>
        <w:rPr>
          <w:rtl/>
        </w:rPr>
        <w:t xml:space="preserve"> </w:t>
      </w:r>
      <w:bookmarkStart w:id="29931" w:name="_ETM_Q41_628530"/>
      <w:bookmarkEnd w:id="29931"/>
      <w:r>
        <w:rPr>
          <w:rtl/>
        </w:rPr>
        <w:t>הרבה</w:t>
      </w:r>
      <w:bookmarkStart w:id="29932" w:name="_ETM_Q41_628890"/>
      <w:bookmarkEnd w:id="29932"/>
      <w:r>
        <w:rPr>
          <w:rtl/>
        </w:rPr>
        <w:t xml:space="preserve"> </w:t>
      </w:r>
      <w:bookmarkStart w:id="29933" w:name="_ETM_Q41_629700"/>
      <w:bookmarkEnd w:id="29933"/>
      <w:r>
        <w:rPr>
          <w:rtl/>
        </w:rPr>
        <w:t xml:space="preserve">מכם </w:t>
      </w:r>
      <w:bookmarkStart w:id="29934" w:name="_ETM_Q41_630209"/>
      <w:bookmarkEnd w:id="29934"/>
      <w:r>
        <w:rPr>
          <w:rFonts w:hint="cs"/>
          <w:rtl/>
        </w:rPr>
        <w:t xml:space="preserve">בארבע </w:t>
      </w:r>
      <w:bookmarkStart w:id="29935" w:name="_ETM_Q41_630720"/>
      <w:bookmarkEnd w:id="29935"/>
      <w:r>
        <w:rPr>
          <w:rtl/>
        </w:rPr>
        <w:t>עיניים</w:t>
      </w:r>
      <w:r>
        <w:rPr>
          <w:rFonts w:hint="cs"/>
          <w:rtl/>
        </w:rPr>
        <w:t xml:space="preserve"> –</w:t>
      </w:r>
      <w:r>
        <w:rPr>
          <w:rtl/>
        </w:rPr>
        <w:t xml:space="preserve"> </w:t>
      </w:r>
      <w:bookmarkStart w:id="29936" w:name="_ETM_Q41_631739"/>
      <w:bookmarkStart w:id="29937" w:name="_ETM_Q41_631890"/>
      <w:bookmarkEnd w:id="29936"/>
      <w:bookmarkEnd w:id="29937"/>
      <w:r>
        <w:rPr>
          <w:rFonts w:hint="cs"/>
          <w:rtl/>
        </w:rPr>
        <w:t>ו</w:t>
      </w:r>
      <w:r>
        <w:rPr>
          <w:rtl/>
        </w:rPr>
        <w:t xml:space="preserve">מדברים </w:t>
      </w:r>
      <w:bookmarkStart w:id="29938" w:name="_ETM_Q41_632430"/>
      <w:bookmarkEnd w:id="29938"/>
      <w:r>
        <w:rPr>
          <w:rtl/>
        </w:rPr>
        <w:t xml:space="preserve">על </w:t>
      </w:r>
      <w:bookmarkStart w:id="29939" w:name="_ETM_Q41_632670"/>
      <w:bookmarkEnd w:id="29939"/>
      <w:r>
        <w:rPr>
          <w:rtl/>
        </w:rPr>
        <w:t>הפתרון</w:t>
      </w:r>
      <w:r>
        <w:rPr>
          <w:rFonts w:hint="cs"/>
          <w:rtl/>
        </w:rPr>
        <w:t>,</w:t>
      </w:r>
      <w:r>
        <w:rPr>
          <w:rtl/>
        </w:rPr>
        <w:t xml:space="preserve"> </w:t>
      </w:r>
      <w:bookmarkStart w:id="29940" w:name="_ETM_Q41_633930"/>
      <w:bookmarkEnd w:id="29940"/>
      <w:r>
        <w:rPr>
          <w:rtl/>
        </w:rPr>
        <w:t>ש</w:t>
      </w:r>
      <w:r>
        <w:rPr>
          <w:rFonts w:hint="cs"/>
          <w:rtl/>
        </w:rPr>
        <w:t xml:space="preserve">אכן </w:t>
      </w:r>
      <w:r>
        <w:rPr>
          <w:rtl/>
        </w:rPr>
        <w:t xml:space="preserve">צריך </w:t>
      </w:r>
      <w:bookmarkStart w:id="29941" w:name="_ETM_Q41_634470"/>
      <w:bookmarkEnd w:id="29941"/>
      <w:r>
        <w:rPr>
          <w:rtl/>
        </w:rPr>
        <w:t>להיות</w:t>
      </w:r>
      <w:r>
        <w:rPr>
          <w:rFonts w:hint="cs"/>
          <w:rtl/>
        </w:rPr>
        <w:t xml:space="preserve"> </w:t>
      </w:r>
      <w:bookmarkStart w:id="29942" w:name="_ETM_Q41_634860"/>
      <w:bookmarkStart w:id="29943" w:name="_ETM_Q41_635280"/>
      <w:bookmarkEnd w:id="29942"/>
      <w:bookmarkEnd w:id="29943"/>
      <w:r>
        <w:rPr>
          <w:rtl/>
        </w:rPr>
        <w:t>שלום</w:t>
      </w:r>
      <w:r>
        <w:rPr>
          <w:rFonts w:hint="cs"/>
          <w:rtl/>
        </w:rPr>
        <w:t>,</w:t>
      </w:r>
      <w:r>
        <w:rPr>
          <w:rtl/>
        </w:rPr>
        <w:t xml:space="preserve"> </w:t>
      </w:r>
      <w:bookmarkStart w:id="29944" w:name="_ETM_Q41_635849"/>
      <w:bookmarkEnd w:id="29944"/>
      <w:r>
        <w:rPr>
          <w:rtl/>
        </w:rPr>
        <w:t xml:space="preserve">מדינה </w:t>
      </w:r>
      <w:bookmarkStart w:id="29945" w:name="_ETM_Q41_636209"/>
      <w:bookmarkEnd w:id="29945"/>
      <w:r>
        <w:rPr>
          <w:rtl/>
        </w:rPr>
        <w:t xml:space="preserve">לצד </w:t>
      </w:r>
      <w:bookmarkStart w:id="29946" w:name="_ETM_Q41_636629"/>
      <w:bookmarkEnd w:id="29946"/>
      <w:r>
        <w:rPr>
          <w:rtl/>
        </w:rPr>
        <w:t>מדינה</w:t>
      </w:r>
      <w:bookmarkStart w:id="29947" w:name="_ETM_Q41_637820"/>
      <w:bookmarkEnd w:id="29947"/>
      <w:r>
        <w:rPr>
          <w:rFonts w:hint="cs"/>
          <w:rtl/>
        </w:rPr>
        <w:t xml:space="preserve"> </w:t>
      </w:r>
      <w:bookmarkStart w:id="29948" w:name="_ETM_Q41_638799"/>
      <w:bookmarkEnd w:id="29948"/>
      <w:r>
        <w:rPr>
          <w:rFonts w:hint="cs"/>
          <w:rtl/>
        </w:rPr>
        <w:t xml:space="preserve">– </w:t>
      </w:r>
      <w:bookmarkStart w:id="29949" w:name="_ETM_Q41_638150"/>
      <w:bookmarkEnd w:id="29949"/>
      <w:r>
        <w:rPr>
          <w:rtl/>
        </w:rPr>
        <w:t xml:space="preserve">הדבר </w:t>
      </w:r>
      <w:bookmarkStart w:id="29950" w:name="_ETM_Q41_638690"/>
      <w:bookmarkEnd w:id="29950"/>
      <w:r>
        <w:rPr>
          <w:rtl/>
        </w:rPr>
        <w:t>הזה</w:t>
      </w:r>
      <w:r>
        <w:rPr>
          <w:rFonts w:hint="cs"/>
          <w:rtl/>
        </w:rPr>
        <w:t xml:space="preserve">, </w:t>
      </w:r>
      <w:bookmarkStart w:id="29951" w:name="_ETM_Q41_639080"/>
      <w:bookmarkEnd w:id="29951"/>
      <w:r>
        <w:rPr>
          <w:rtl/>
        </w:rPr>
        <w:t xml:space="preserve">צריכים </w:t>
      </w:r>
      <w:bookmarkStart w:id="29952" w:name="_ETM_Q41_639650"/>
      <w:bookmarkEnd w:id="29952"/>
      <w:r>
        <w:rPr>
          <w:rtl/>
        </w:rPr>
        <w:t>לר</w:t>
      </w:r>
      <w:r>
        <w:rPr>
          <w:rFonts w:hint="cs"/>
          <w:rtl/>
        </w:rPr>
        <w:t>א</w:t>
      </w:r>
      <w:r>
        <w:rPr>
          <w:rtl/>
        </w:rPr>
        <w:t xml:space="preserve">ות </w:t>
      </w:r>
      <w:bookmarkStart w:id="29953" w:name="_ETM_Q41_640070"/>
      <w:bookmarkEnd w:id="29953"/>
      <w:r>
        <w:rPr>
          <w:rtl/>
        </w:rPr>
        <w:t xml:space="preserve">בו </w:t>
      </w:r>
      <w:bookmarkStart w:id="29954" w:name="_ETM_Q41_640400"/>
      <w:bookmarkEnd w:id="29954"/>
      <w:r>
        <w:rPr>
          <w:rtl/>
        </w:rPr>
        <w:t>העיקר</w:t>
      </w:r>
      <w:r w:rsidR="00D25BF7">
        <w:rPr>
          <w:rFonts w:hint="cs"/>
          <w:rtl/>
        </w:rPr>
        <w:t>.</w:t>
      </w:r>
      <w:r>
        <w:rPr>
          <w:rtl/>
        </w:rPr>
        <w:t xml:space="preserve"> </w:t>
      </w:r>
      <w:bookmarkStart w:id="29955" w:name="_ETM_Q41_641840"/>
      <w:bookmarkEnd w:id="29955"/>
      <w:r>
        <w:rPr>
          <w:rtl/>
        </w:rPr>
        <w:t>העיקר</w:t>
      </w:r>
      <w:r>
        <w:rPr>
          <w:rFonts w:hint="cs"/>
          <w:rtl/>
        </w:rPr>
        <w:t>.</w:t>
      </w:r>
      <w:r>
        <w:rPr>
          <w:rtl/>
        </w:rPr>
        <w:t xml:space="preserve"> </w:t>
      </w:r>
      <w:bookmarkStart w:id="29956" w:name="_ETM_Q41_643400"/>
      <w:bookmarkEnd w:id="29956"/>
      <w:r>
        <w:rPr>
          <w:rtl/>
        </w:rPr>
        <w:t xml:space="preserve">צריך </w:t>
      </w:r>
      <w:bookmarkStart w:id="29957" w:name="_ETM_Q41_643970"/>
      <w:bookmarkEnd w:id="29957"/>
      <w:r>
        <w:rPr>
          <w:rtl/>
        </w:rPr>
        <w:t xml:space="preserve">להפנים </w:t>
      </w:r>
      <w:bookmarkStart w:id="29958" w:name="_ETM_Q41_645380"/>
      <w:bookmarkEnd w:id="29958"/>
      <w:r>
        <w:rPr>
          <w:rFonts w:hint="cs"/>
          <w:rtl/>
        </w:rPr>
        <w:t xml:space="preserve">כמה </w:t>
      </w:r>
      <w:bookmarkStart w:id="29959" w:name="_ETM_Q41_645830"/>
      <w:bookmarkEnd w:id="29959"/>
      <w:r>
        <w:rPr>
          <w:rtl/>
        </w:rPr>
        <w:t xml:space="preserve">הכיבוש </w:t>
      </w:r>
      <w:bookmarkStart w:id="29960" w:name="_ETM_Q41_646700"/>
      <w:bookmarkEnd w:id="29960"/>
      <w:r>
        <w:rPr>
          <w:rtl/>
        </w:rPr>
        <w:t>ו</w:t>
      </w:r>
      <w:bookmarkStart w:id="29961" w:name="_ETM_Q41_647240"/>
      <w:bookmarkEnd w:id="29961"/>
      <w:r>
        <w:rPr>
          <w:rtl/>
        </w:rPr>
        <w:t xml:space="preserve">המלחמות </w:t>
      </w:r>
      <w:bookmarkStart w:id="29962" w:name="_ETM_Q41_648500"/>
      <w:bookmarkEnd w:id="29962"/>
      <w:r>
        <w:rPr>
          <w:rFonts w:hint="cs"/>
          <w:rtl/>
        </w:rPr>
        <w:t>משחיתים</w:t>
      </w:r>
      <w:bookmarkStart w:id="29963" w:name="_ETM_Q41_648740"/>
      <w:bookmarkEnd w:id="29963"/>
      <w:r>
        <w:rPr>
          <w:rFonts w:hint="cs"/>
          <w:rtl/>
        </w:rPr>
        <w:t xml:space="preserve">. הם </w:t>
      </w:r>
      <w:bookmarkStart w:id="29964" w:name="_ETM_Q41_647000"/>
      <w:bookmarkEnd w:id="29964"/>
      <w:r>
        <w:rPr>
          <w:rFonts w:hint="cs"/>
          <w:rtl/>
        </w:rPr>
        <w:t xml:space="preserve">מגיעים </w:t>
      </w:r>
      <w:bookmarkStart w:id="29965" w:name="_ETM_Q41_649400"/>
      <w:bookmarkStart w:id="29966" w:name="_ETM_Q41_649489"/>
      <w:bookmarkStart w:id="29967" w:name="_ETM_Q41_650280"/>
      <w:bookmarkStart w:id="29968" w:name="_ETM_Q41_650610"/>
      <w:bookmarkStart w:id="29969" w:name="_ETM_Q41_651120"/>
      <w:bookmarkEnd w:id="29965"/>
      <w:bookmarkEnd w:id="29966"/>
      <w:bookmarkEnd w:id="29967"/>
      <w:bookmarkEnd w:id="29968"/>
      <w:bookmarkEnd w:id="29969"/>
      <w:r>
        <w:rPr>
          <w:rtl/>
        </w:rPr>
        <w:t xml:space="preserve">גם </w:t>
      </w:r>
      <w:bookmarkStart w:id="29970" w:name="_ETM_Q41_651510"/>
      <w:bookmarkEnd w:id="29970"/>
      <w:r>
        <w:rPr>
          <w:rtl/>
        </w:rPr>
        <w:t xml:space="preserve">לספריות </w:t>
      </w:r>
      <w:bookmarkStart w:id="29971" w:name="_ETM_Q41_652379"/>
      <w:bookmarkEnd w:id="29971"/>
      <w:r>
        <w:rPr>
          <w:rFonts w:hint="cs"/>
          <w:rtl/>
        </w:rPr>
        <w:t xml:space="preserve">העירוניות, </w:t>
      </w:r>
      <w:bookmarkStart w:id="29972" w:name="_ETM_Q41_653430"/>
      <w:bookmarkEnd w:id="29972"/>
      <w:r>
        <w:rPr>
          <w:rFonts w:hint="cs"/>
          <w:rtl/>
        </w:rPr>
        <w:t>ל</w:t>
      </w:r>
      <w:r>
        <w:rPr>
          <w:rtl/>
        </w:rPr>
        <w:t xml:space="preserve">כל </w:t>
      </w:r>
      <w:bookmarkStart w:id="29973" w:name="_ETM_Q41_654060"/>
      <w:bookmarkEnd w:id="29973"/>
      <w:r>
        <w:rPr>
          <w:rtl/>
        </w:rPr>
        <w:t>מקום</w:t>
      </w:r>
      <w:r>
        <w:rPr>
          <w:rFonts w:hint="cs"/>
          <w:rtl/>
        </w:rPr>
        <w:t>.</w:t>
      </w:r>
      <w:r>
        <w:rPr>
          <w:rtl/>
        </w:rPr>
        <w:t xml:space="preserve"> </w:t>
      </w:r>
      <w:bookmarkStart w:id="29974" w:name="_ETM_Q41_655079"/>
      <w:bookmarkEnd w:id="29974"/>
      <w:r>
        <w:rPr>
          <w:rtl/>
        </w:rPr>
        <w:t xml:space="preserve">צריך </w:t>
      </w:r>
      <w:bookmarkStart w:id="29975" w:name="_ETM_Q41_655590"/>
      <w:bookmarkEnd w:id="29975"/>
      <w:r>
        <w:rPr>
          <w:rtl/>
        </w:rPr>
        <w:t xml:space="preserve">להבין </w:t>
      </w:r>
      <w:bookmarkStart w:id="29976" w:name="_ETM_Q41_656579"/>
      <w:bookmarkEnd w:id="29976"/>
      <w:r>
        <w:rPr>
          <w:rtl/>
        </w:rPr>
        <w:t xml:space="preserve">שזה </w:t>
      </w:r>
      <w:bookmarkStart w:id="29977" w:name="_ETM_Q41_657120"/>
      <w:bookmarkEnd w:id="29977"/>
      <w:r>
        <w:rPr>
          <w:rtl/>
        </w:rPr>
        <w:t xml:space="preserve">שורש </w:t>
      </w:r>
      <w:bookmarkStart w:id="29978" w:name="_ETM_Q41_657870"/>
      <w:bookmarkEnd w:id="29978"/>
      <w:r>
        <w:rPr>
          <w:rtl/>
        </w:rPr>
        <w:t>הרע</w:t>
      </w:r>
      <w:r>
        <w:rPr>
          <w:rFonts w:hint="cs"/>
          <w:rtl/>
        </w:rPr>
        <w:t>,</w:t>
      </w:r>
      <w:r>
        <w:rPr>
          <w:rtl/>
        </w:rPr>
        <w:t xml:space="preserve"> </w:t>
      </w:r>
      <w:bookmarkStart w:id="29979" w:name="_ETM_Q41_658950"/>
      <w:bookmarkEnd w:id="29979"/>
      <w:r>
        <w:rPr>
          <w:rFonts w:hint="cs"/>
          <w:rtl/>
        </w:rPr>
        <w:t>ש</w:t>
      </w:r>
      <w:r>
        <w:rPr>
          <w:rtl/>
        </w:rPr>
        <w:t xml:space="preserve">זה </w:t>
      </w:r>
      <w:bookmarkStart w:id="29980" w:name="_ETM_Q41_659400"/>
      <w:bookmarkEnd w:id="29980"/>
      <w:r>
        <w:rPr>
          <w:rtl/>
        </w:rPr>
        <w:t xml:space="preserve">הדבר </w:t>
      </w:r>
      <w:bookmarkStart w:id="29981" w:name="_ETM_Q41_659909"/>
      <w:bookmarkStart w:id="29982" w:name="_ETM_Q41_660209"/>
      <w:bookmarkEnd w:id="29981"/>
      <w:bookmarkEnd w:id="29982"/>
      <w:r>
        <w:rPr>
          <w:rFonts w:hint="cs"/>
          <w:rtl/>
        </w:rPr>
        <w:t>ש</w:t>
      </w:r>
      <w:r>
        <w:rPr>
          <w:rtl/>
        </w:rPr>
        <w:t xml:space="preserve">כולנו </w:t>
      </w:r>
      <w:bookmarkStart w:id="29983" w:name="_ETM_Q41_661200"/>
      <w:bookmarkEnd w:id="29983"/>
      <w:r>
        <w:rPr>
          <w:rtl/>
        </w:rPr>
        <w:t xml:space="preserve">צריכים </w:t>
      </w:r>
      <w:bookmarkStart w:id="29984" w:name="_ETM_Q41_661709"/>
      <w:bookmarkEnd w:id="29984"/>
      <w:r>
        <w:rPr>
          <w:rtl/>
        </w:rPr>
        <w:t xml:space="preserve">להתאחד </w:t>
      </w:r>
      <w:bookmarkStart w:id="29985" w:name="_ETM_Q41_662459"/>
      <w:bookmarkEnd w:id="29985"/>
      <w:r>
        <w:rPr>
          <w:rtl/>
        </w:rPr>
        <w:t>נגדו</w:t>
      </w:r>
      <w:r>
        <w:rPr>
          <w:rFonts w:hint="cs"/>
          <w:rtl/>
        </w:rPr>
        <w:t>,</w:t>
      </w:r>
      <w:r>
        <w:rPr>
          <w:rtl/>
        </w:rPr>
        <w:t xml:space="preserve"> </w:t>
      </w:r>
      <w:bookmarkStart w:id="29986" w:name="_ETM_Q41_663329"/>
      <w:bookmarkEnd w:id="29986"/>
      <w:r>
        <w:rPr>
          <w:rtl/>
        </w:rPr>
        <w:t xml:space="preserve">לעצור </w:t>
      </w:r>
      <w:bookmarkStart w:id="29987" w:name="_ETM_Q41_664110"/>
      <w:bookmarkEnd w:id="29987"/>
      <w:r>
        <w:rPr>
          <w:rtl/>
        </w:rPr>
        <w:t xml:space="preserve">את </w:t>
      </w:r>
      <w:bookmarkStart w:id="29988" w:name="_ETM_Q41_664230"/>
      <w:bookmarkEnd w:id="29988"/>
      <w:r>
        <w:rPr>
          <w:rtl/>
        </w:rPr>
        <w:t xml:space="preserve">המלחמה </w:t>
      </w:r>
      <w:bookmarkStart w:id="29989" w:name="_ETM_Q41_665040"/>
      <w:bookmarkEnd w:id="29989"/>
      <w:r>
        <w:rPr>
          <w:rtl/>
        </w:rPr>
        <w:t xml:space="preserve">הארורה </w:t>
      </w:r>
      <w:bookmarkStart w:id="29990" w:name="_ETM_Q41_665459"/>
      <w:bookmarkEnd w:id="29990"/>
      <w:r>
        <w:rPr>
          <w:rtl/>
        </w:rPr>
        <w:t xml:space="preserve">הזו </w:t>
      </w:r>
      <w:bookmarkStart w:id="29991" w:name="_ETM_Q41_666120"/>
      <w:bookmarkEnd w:id="29991"/>
      <w:r>
        <w:rPr>
          <w:rtl/>
        </w:rPr>
        <w:t>לאלתר</w:t>
      </w:r>
      <w:r>
        <w:rPr>
          <w:rFonts w:hint="cs"/>
          <w:rtl/>
        </w:rPr>
        <w:t>,</w:t>
      </w:r>
      <w:r>
        <w:rPr>
          <w:rtl/>
        </w:rPr>
        <w:t xml:space="preserve"> </w:t>
      </w:r>
      <w:bookmarkStart w:id="29992" w:name="_ETM_Q41_667439"/>
      <w:bookmarkEnd w:id="29992"/>
      <w:r>
        <w:rPr>
          <w:rtl/>
        </w:rPr>
        <w:t xml:space="preserve">מתווה </w:t>
      </w:r>
      <w:bookmarkStart w:id="29993" w:name="_ETM_Q41_668099"/>
      <w:bookmarkEnd w:id="29993"/>
      <w:r>
        <w:rPr>
          <w:rtl/>
        </w:rPr>
        <w:t>חטופים</w:t>
      </w:r>
      <w:bookmarkStart w:id="29994" w:name="_ETM_Q41_668790"/>
      <w:bookmarkEnd w:id="29994"/>
      <w:r>
        <w:rPr>
          <w:rFonts w:hint="cs"/>
          <w:rtl/>
        </w:rPr>
        <w:t>-</w:t>
      </w:r>
      <w:r>
        <w:rPr>
          <w:rtl/>
        </w:rPr>
        <w:t xml:space="preserve">שבויים </w:t>
      </w:r>
      <w:bookmarkStart w:id="29995" w:name="_ETM_Q41_669659"/>
      <w:bookmarkEnd w:id="29995"/>
      <w:r>
        <w:rPr>
          <w:rtl/>
        </w:rPr>
        <w:t>לאלתר</w:t>
      </w:r>
      <w:r w:rsidR="00D25BF7">
        <w:rPr>
          <w:rFonts w:hint="cs"/>
          <w:rtl/>
        </w:rPr>
        <w:t>,</w:t>
      </w:r>
      <w:r>
        <w:rPr>
          <w:rFonts w:hint="cs"/>
          <w:rtl/>
        </w:rPr>
        <w:t xml:space="preserve"> לתאם ביחד </w:t>
      </w:r>
      <w:bookmarkStart w:id="29996" w:name="_ETM_Q41_671069"/>
      <w:bookmarkStart w:id="29997" w:name="_ETM_Q41_671879"/>
      <w:bookmarkStart w:id="29998" w:name="_ETM_Q41_672689"/>
      <w:bookmarkEnd w:id="29996"/>
      <w:bookmarkEnd w:id="29997"/>
      <w:bookmarkEnd w:id="29998"/>
      <w:r>
        <w:rPr>
          <w:rtl/>
        </w:rPr>
        <w:t xml:space="preserve">להפיל </w:t>
      </w:r>
      <w:bookmarkStart w:id="29999" w:name="_ETM_Q41_673109"/>
      <w:bookmarkEnd w:id="29999"/>
      <w:r>
        <w:rPr>
          <w:rtl/>
        </w:rPr>
        <w:t xml:space="preserve">את </w:t>
      </w:r>
      <w:bookmarkStart w:id="30000" w:name="_ETM_Q41_673200"/>
      <w:bookmarkEnd w:id="30000"/>
      <w:r>
        <w:rPr>
          <w:rtl/>
        </w:rPr>
        <w:t xml:space="preserve">הממשלה </w:t>
      </w:r>
      <w:bookmarkStart w:id="30001" w:name="_ETM_Q41_673709"/>
      <w:bookmarkEnd w:id="30001"/>
      <w:r>
        <w:rPr>
          <w:rtl/>
        </w:rPr>
        <w:t xml:space="preserve">הזו </w:t>
      </w:r>
      <w:bookmarkStart w:id="30002" w:name="_ETM_Q41_674370"/>
      <w:bookmarkEnd w:id="30002"/>
      <w:r>
        <w:rPr>
          <w:rtl/>
        </w:rPr>
        <w:t xml:space="preserve">כמה </w:t>
      </w:r>
      <w:bookmarkStart w:id="30003" w:name="_ETM_Q41_674700"/>
      <w:bookmarkEnd w:id="30003"/>
      <w:r>
        <w:rPr>
          <w:rtl/>
        </w:rPr>
        <w:t xml:space="preserve">שיותר </w:t>
      </w:r>
      <w:bookmarkStart w:id="30004" w:name="_ETM_Q41_675299"/>
      <w:bookmarkEnd w:id="30004"/>
      <w:r>
        <w:rPr>
          <w:rtl/>
        </w:rPr>
        <w:t>מהר</w:t>
      </w:r>
      <w:bookmarkStart w:id="30005" w:name="_ETM_Q41_676290"/>
      <w:bookmarkEnd w:id="30005"/>
      <w:r>
        <w:rPr>
          <w:rFonts w:hint="cs"/>
          <w:rtl/>
        </w:rPr>
        <w:t xml:space="preserve">, </w:t>
      </w:r>
      <w:r>
        <w:rPr>
          <w:rtl/>
        </w:rPr>
        <w:t>וכן</w:t>
      </w:r>
      <w:r>
        <w:rPr>
          <w:rFonts w:hint="cs"/>
          <w:rtl/>
        </w:rPr>
        <w:t>,</w:t>
      </w:r>
      <w:r>
        <w:rPr>
          <w:rtl/>
        </w:rPr>
        <w:t xml:space="preserve"> </w:t>
      </w:r>
      <w:bookmarkStart w:id="30006" w:name="_ETM_Q41_677159"/>
      <w:bookmarkEnd w:id="30006"/>
      <w:r>
        <w:rPr>
          <w:rtl/>
        </w:rPr>
        <w:t>כן</w:t>
      </w:r>
      <w:r>
        <w:rPr>
          <w:rFonts w:hint="cs"/>
          <w:rtl/>
        </w:rPr>
        <w:t xml:space="preserve"> –</w:t>
      </w:r>
      <w:r>
        <w:rPr>
          <w:rtl/>
        </w:rPr>
        <w:t xml:space="preserve"> </w:t>
      </w:r>
      <w:bookmarkStart w:id="30007" w:name="_ETM_Q41_678280"/>
      <w:bookmarkEnd w:id="30007"/>
      <w:r>
        <w:rPr>
          <w:rFonts w:hint="cs"/>
          <w:rtl/>
        </w:rPr>
        <w:t>לחתור</w:t>
      </w:r>
      <w:r>
        <w:rPr>
          <w:rtl/>
        </w:rPr>
        <w:t xml:space="preserve"> </w:t>
      </w:r>
      <w:bookmarkStart w:id="30008" w:name="_ETM_Q41_678640"/>
      <w:bookmarkEnd w:id="30008"/>
      <w:r>
        <w:rPr>
          <w:rtl/>
        </w:rPr>
        <w:t xml:space="preserve">לסיים </w:t>
      </w:r>
      <w:bookmarkStart w:id="30009" w:name="_ETM_Q41_679120"/>
      <w:bookmarkEnd w:id="30009"/>
      <w:r>
        <w:rPr>
          <w:rtl/>
        </w:rPr>
        <w:t xml:space="preserve">את </w:t>
      </w:r>
      <w:bookmarkStart w:id="30010" w:name="_ETM_Q41_679209"/>
      <w:bookmarkEnd w:id="30010"/>
      <w:r>
        <w:rPr>
          <w:rtl/>
        </w:rPr>
        <w:t xml:space="preserve">הכיבוש </w:t>
      </w:r>
      <w:bookmarkStart w:id="30011" w:name="_ETM_Q41_680080"/>
      <w:bookmarkEnd w:id="30011"/>
      <w:r>
        <w:rPr>
          <w:rtl/>
        </w:rPr>
        <w:t>ו</w:t>
      </w:r>
      <w:r>
        <w:rPr>
          <w:rFonts w:hint="cs"/>
          <w:rtl/>
        </w:rPr>
        <w:t xml:space="preserve">לכונן שלום. </w:t>
      </w:r>
      <w:bookmarkStart w:id="30012" w:name="_ETM_Q41_680890"/>
      <w:bookmarkStart w:id="30013" w:name="_ETM_Q41_682069"/>
      <w:bookmarkEnd w:id="30012"/>
      <w:bookmarkEnd w:id="30013"/>
    </w:p>
    <w:p w:rsidR="00C85791" w:rsidRDefault="00C85791" w:rsidP="006336AD">
      <w:pPr>
        <w:rPr>
          <w:rtl/>
        </w:rPr>
      </w:pPr>
    </w:p>
    <w:p w:rsidR="00C85791" w:rsidRDefault="00C85791" w:rsidP="006336AD">
      <w:pPr>
        <w:rPr>
          <w:rtl/>
        </w:rPr>
      </w:pPr>
      <w:bookmarkStart w:id="30014" w:name="_ETM_Q41_682000"/>
      <w:bookmarkEnd w:id="30014"/>
      <w:r>
        <w:rPr>
          <w:rtl/>
        </w:rPr>
        <w:t xml:space="preserve">זהו </w:t>
      </w:r>
      <w:bookmarkStart w:id="30015" w:name="_ETM_Q41_682909"/>
      <w:bookmarkEnd w:id="30015"/>
      <w:r>
        <w:rPr>
          <w:rtl/>
        </w:rPr>
        <w:t xml:space="preserve">הדבר </w:t>
      </w:r>
      <w:bookmarkStart w:id="30016" w:name="_ETM_Q41_683900"/>
      <w:bookmarkEnd w:id="30016"/>
      <w:r>
        <w:rPr>
          <w:rtl/>
        </w:rPr>
        <w:t xml:space="preserve">שיציל </w:t>
      </w:r>
      <w:bookmarkStart w:id="30017" w:name="_ETM_Q41_684680"/>
      <w:bookmarkEnd w:id="30017"/>
      <w:r>
        <w:rPr>
          <w:rtl/>
        </w:rPr>
        <w:t xml:space="preserve">כל </w:t>
      </w:r>
      <w:bookmarkStart w:id="30018" w:name="_ETM_Q41_684950"/>
      <w:bookmarkEnd w:id="30018"/>
      <w:r>
        <w:rPr>
          <w:rtl/>
        </w:rPr>
        <w:t xml:space="preserve">דבר </w:t>
      </w:r>
      <w:bookmarkStart w:id="30019" w:name="_ETM_Q41_685340"/>
      <w:bookmarkEnd w:id="30019"/>
      <w:r>
        <w:rPr>
          <w:rtl/>
        </w:rPr>
        <w:t xml:space="preserve">טוב </w:t>
      </w:r>
      <w:bookmarkStart w:id="30020" w:name="_ETM_Q41_685760"/>
      <w:bookmarkEnd w:id="30020"/>
      <w:r>
        <w:rPr>
          <w:rFonts w:hint="cs"/>
          <w:rtl/>
        </w:rPr>
        <w:t>ו</w:t>
      </w:r>
      <w:r>
        <w:rPr>
          <w:rtl/>
        </w:rPr>
        <w:t>אפשרי</w:t>
      </w:r>
      <w:r>
        <w:rPr>
          <w:rFonts w:hint="cs"/>
          <w:rtl/>
        </w:rPr>
        <w:t>:</w:t>
      </w:r>
      <w:r>
        <w:rPr>
          <w:rtl/>
        </w:rPr>
        <w:t xml:space="preserve"> </w:t>
      </w:r>
      <w:bookmarkStart w:id="30021" w:name="_ETM_Q41_686629"/>
      <w:bookmarkEnd w:id="30021"/>
      <w:r>
        <w:rPr>
          <w:rtl/>
        </w:rPr>
        <w:t>דמוקרטיה</w:t>
      </w:r>
      <w:r>
        <w:rPr>
          <w:rFonts w:hint="cs"/>
          <w:rtl/>
        </w:rPr>
        <w:t>,</w:t>
      </w:r>
      <w:r>
        <w:rPr>
          <w:rtl/>
        </w:rPr>
        <w:t xml:space="preserve"> </w:t>
      </w:r>
      <w:bookmarkStart w:id="30022" w:name="_ETM_Q41_687620"/>
      <w:bookmarkEnd w:id="30022"/>
      <w:r>
        <w:rPr>
          <w:rtl/>
        </w:rPr>
        <w:t>שוויון</w:t>
      </w:r>
      <w:r>
        <w:rPr>
          <w:rFonts w:hint="cs"/>
          <w:rtl/>
        </w:rPr>
        <w:t>,</w:t>
      </w:r>
      <w:r>
        <w:rPr>
          <w:rtl/>
        </w:rPr>
        <w:t xml:space="preserve"> </w:t>
      </w:r>
      <w:bookmarkStart w:id="30023" w:name="_ETM_Q41_688639"/>
      <w:bookmarkEnd w:id="30023"/>
      <w:r>
        <w:rPr>
          <w:rtl/>
        </w:rPr>
        <w:t xml:space="preserve">תרבות </w:t>
      </w:r>
      <w:bookmarkStart w:id="30024" w:name="_ETM_Q41_689629"/>
      <w:bookmarkEnd w:id="30024"/>
      <w:r>
        <w:rPr>
          <w:rtl/>
        </w:rPr>
        <w:t xml:space="preserve">וכל </w:t>
      </w:r>
      <w:bookmarkStart w:id="30025" w:name="_ETM_Q41_690019"/>
      <w:bookmarkEnd w:id="30025"/>
      <w:r>
        <w:rPr>
          <w:rtl/>
        </w:rPr>
        <w:t xml:space="preserve">הדברים </w:t>
      </w:r>
      <w:bookmarkStart w:id="30026" w:name="_ETM_Q41_690560"/>
      <w:bookmarkEnd w:id="30026"/>
      <w:r>
        <w:rPr>
          <w:rtl/>
        </w:rPr>
        <w:t xml:space="preserve">הטובים </w:t>
      </w:r>
      <w:bookmarkStart w:id="30027" w:name="_ETM_Q41_690980"/>
      <w:bookmarkEnd w:id="30027"/>
      <w:r>
        <w:rPr>
          <w:rtl/>
        </w:rPr>
        <w:t>והיפים</w:t>
      </w:r>
      <w:r>
        <w:rPr>
          <w:rFonts w:hint="cs"/>
          <w:rtl/>
        </w:rPr>
        <w:t>.</w:t>
      </w:r>
      <w:r>
        <w:rPr>
          <w:rtl/>
        </w:rPr>
        <w:t xml:space="preserve"> </w:t>
      </w:r>
      <w:bookmarkStart w:id="30028" w:name="_ETM_Q41_691790"/>
      <w:bookmarkEnd w:id="30028"/>
      <w:r>
        <w:rPr>
          <w:rtl/>
        </w:rPr>
        <w:t xml:space="preserve">תודה </w:t>
      </w:r>
      <w:bookmarkStart w:id="30029" w:name="_ETM_Q41_692059"/>
      <w:bookmarkEnd w:id="30029"/>
      <w:r>
        <w:rPr>
          <w:rtl/>
        </w:rPr>
        <w:t>רבה</w:t>
      </w:r>
      <w:r>
        <w:rPr>
          <w:rFonts w:hint="cs"/>
          <w:rtl/>
        </w:rPr>
        <w:t>.</w:t>
      </w:r>
    </w:p>
    <w:p w:rsidR="00C85791" w:rsidRDefault="00C85791" w:rsidP="006336AD">
      <w:pPr>
        <w:rPr>
          <w:rtl/>
        </w:rPr>
      </w:pPr>
    </w:p>
    <w:p w:rsidR="00C85791" w:rsidRDefault="00C85791" w:rsidP="006336AD">
      <w:pPr>
        <w:pStyle w:val="af7"/>
        <w:keepNext/>
        <w:rPr>
          <w:rtl/>
        </w:rPr>
      </w:pPr>
      <w:r w:rsidRPr="00085ACE">
        <w:rPr>
          <w:rStyle w:val="TagStyle"/>
          <w:rtl/>
        </w:rPr>
        <w:t xml:space="preserve"> &lt;&lt; יור &gt;&gt; </w:t>
      </w:r>
      <w:r>
        <w:rPr>
          <w:rtl/>
        </w:rPr>
        <w:t>היו"ר משה סולומון:</w:t>
      </w:r>
      <w:r w:rsidRPr="00085ACE">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30030" w:name="_ETM_Q41_689000"/>
      <w:bookmarkStart w:id="30031" w:name="_ETM_Q41_693010"/>
      <w:bookmarkEnd w:id="30030"/>
      <w:bookmarkEnd w:id="30031"/>
      <w:r>
        <w:rPr>
          <w:rtl/>
        </w:rPr>
        <w:t xml:space="preserve">תודה </w:t>
      </w:r>
      <w:bookmarkStart w:id="30032" w:name="_ETM_Q41_693609"/>
      <w:bookmarkEnd w:id="30032"/>
      <w:r>
        <w:rPr>
          <w:rtl/>
        </w:rPr>
        <w:t>רבה</w:t>
      </w:r>
      <w:r>
        <w:rPr>
          <w:rFonts w:hint="cs"/>
          <w:rtl/>
        </w:rPr>
        <w:t>.</w:t>
      </w:r>
      <w:r>
        <w:rPr>
          <w:rtl/>
        </w:rPr>
        <w:t xml:space="preserve"> </w:t>
      </w:r>
      <w:bookmarkStart w:id="30033" w:name="_ETM_Q41_694090"/>
      <w:bookmarkEnd w:id="30033"/>
      <w:r>
        <w:rPr>
          <w:rtl/>
        </w:rPr>
        <w:t xml:space="preserve">חבר </w:t>
      </w:r>
      <w:bookmarkStart w:id="30034" w:name="_ETM_Q41_694329"/>
      <w:bookmarkEnd w:id="30034"/>
      <w:r>
        <w:rPr>
          <w:rtl/>
        </w:rPr>
        <w:t xml:space="preserve">הכנסת </w:t>
      </w:r>
      <w:bookmarkStart w:id="30035" w:name="_ETM_Q41_694840"/>
      <w:bookmarkEnd w:id="30035"/>
      <w:r>
        <w:rPr>
          <w:rtl/>
        </w:rPr>
        <w:t xml:space="preserve">יוראי </w:t>
      </w:r>
      <w:bookmarkStart w:id="30036" w:name="_ETM_Q41_695109"/>
      <w:bookmarkEnd w:id="30036"/>
      <w:r>
        <w:rPr>
          <w:rtl/>
        </w:rPr>
        <w:t xml:space="preserve">להב </w:t>
      </w:r>
      <w:bookmarkStart w:id="30037" w:name="_ETM_Q41_695349"/>
      <w:bookmarkEnd w:id="30037"/>
      <w:r>
        <w:rPr>
          <w:rtl/>
        </w:rPr>
        <w:t>הרצנו</w:t>
      </w:r>
      <w:bookmarkStart w:id="30038" w:name="_ETM_Q41_708000"/>
      <w:bookmarkEnd w:id="30038"/>
      <w:r>
        <w:rPr>
          <w:rFonts w:hint="cs"/>
          <w:rtl/>
        </w:rPr>
        <w:t xml:space="preserve">, שלוש דקות. </w:t>
      </w:r>
    </w:p>
    <w:p w:rsidR="00C85791" w:rsidRDefault="00C85791" w:rsidP="006336AD">
      <w:pPr>
        <w:rPr>
          <w:rtl/>
        </w:rPr>
      </w:pPr>
      <w:bookmarkStart w:id="30039" w:name="_ETM_Q41_698000"/>
      <w:bookmarkEnd w:id="30039"/>
    </w:p>
    <w:p w:rsidR="00C85791" w:rsidRDefault="00C85791" w:rsidP="006336AD">
      <w:pPr>
        <w:pStyle w:val="a4"/>
        <w:keepNext/>
        <w:rPr>
          <w:rtl/>
        </w:rPr>
      </w:pPr>
      <w:bookmarkStart w:id="30040" w:name="ET_speaker_5787_10"/>
      <w:r w:rsidRPr="00085ACE">
        <w:rPr>
          <w:rStyle w:val="TagStyle"/>
          <w:rtl/>
        </w:rPr>
        <w:t xml:space="preserve"> &lt;&lt; דובר &gt;&gt; </w:t>
      </w:r>
      <w:bookmarkStart w:id="30041" w:name="_Toc170221556"/>
      <w:bookmarkStart w:id="30042" w:name="_Toc193213819"/>
      <w:r>
        <w:rPr>
          <w:rtl/>
        </w:rPr>
        <w:t>יוראי להב הרצנו (יש עתיד):</w:t>
      </w:r>
      <w:bookmarkEnd w:id="30041"/>
      <w:bookmarkEnd w:id="30042"/>
      <w:r w:rsidRPr="00085ACE">
        <w:rPr>
          <w:rStyle w:val="TagStyle"/>
          <w:rtl/>
        </w:rPr>
        <w:t xml:space="preserve"> &lt;&lt; דובר &gt;&gt;</w:t>
      </w:r>
      <w:r>
        <w:rPr>
          <w:rtl/>
        </w:rPr>
        <w:t xml:space="preserve"> </w:t>
      </w:r>
      <w:bookmarkEnd w:id="30040"/>
    </w:p>
    <w:p w:rsidR="00C85791" w:rsidRDefault="00C85791" w:rsidP="006336AD">
      <w:pPr>
        <w:rPr>
          <w:rtl/>
        </w:rPr>
      </w:pPr>
    </w:p>
    <w:p w:rsidR="00C85791" w:rsidRDefault="00C85791" w:rsidP="00D25BF7">
      <w:pPr>
        <w:rPr>
          <w:rtl/>
        </w:rPr>
      </w:pPr>
      <w:bookmarkStart w:id="30043" w:name="_ETM_Q41_705000"/>
      <w:bookmarkStart w:id="30044" w:name="_ETM_Q41_710260"/>
      <w:bookmarkEnd w:id="30043"/>
      <w:bookmarkEnd w:id="30044"/>
      <w:r>
        <w:rPr>
          <w:rtl/>
        </w:rPr>
        <w:t xml:space="preserve">אדוני </w:t>
      </w:r>
      <w:bookmarkStart w:id="30045" w:name="_ETM_Q41_710679"/>
      <w:bookmarkEnd w:id="30045"/>
      <w:r>
        <w:rPr>
          <w:rtl/>
        </w:rPr>
        <w:t>היושב-ראש</w:t>
      </w:r>
      <w:r>
        <w:rPr>
          <w:rFonts w:hint="cs"/>
          <w:rtl/>
        </w:rPr>
        <w:t>,</w:t>
      </w:r>
      <w:r>
        <w:rPr>
          <w:rtl/>
        </w:rPr>
        <w:t xml:space="preserve"> </w:t>
      </w:r>
      <w:bookmarkStart w:id="30046" w:name="_ETM_Q41_712230"/>
      <w:bookmarkEnd w:id="30046"/>
      <w:r>
        <w:rPr>
          <w:rtl/>
        </w:rPr>
        <w:t xml:space="preserve">חבריי </w:t>
      </w:r>
      <w:bookmarkStart w:id="30047" w:name="_ETM_Q41_712769"/>
      <w:bookmarkEnd w:id="30047"/>
      <w:r>
        <w:rPr>
          <w:rtl/>
        </w:rPr>
        <w:t xml:space="preserve">חברי </w:t>
      </w:r>
      <w:bookmarkStart w:id="30048" w:name="_ETM_Q41_713069"/>
      <w:bookmarkEnd w:id="30048"/>
      <w:r>
        <w:rPr>
          <w:rtl/>
        </w:rPr>
        <w:t>הכנסת</w:t>
      </w:r>
      <w:r>
        <w:rPr>
          <w:rFonts w:hint="cs"/>
          <w:rtl/>
        </w:rPr>
        <w:t>,</w:t>
      </w:r>
      <w:r>
        <w:rPr>
          <w:rtl/>
        </w:rPr>
        <w:t xml:space="preserve"> </w:t>
      </w:r>
      <w:bookmarkStart w:id="30049" w:name="_ETM_Q41_715029"/>
      <w:bookmarkEnd w:id="30049"/>
      <w:r>
        <w:rPr>
          <w:rtl/>
        </w:rPr>
        <w:t>תקשיבו</w:t>
      </w:r>
      <w:bookmarkStart w:id="30050" w:name="_ETM_Q41_715540"/>
      <w:bookmarkEnd w:id="30050"/>
      <w:r>
        <w:rPr>
          <w:rFonts w:hint="cs"/>
          <w:rtl/>
        </w:rPr>
        <w:t xml:space="preserve">, </w:t>
      </w:r>
      <w:r>
        <w:rPr>
          <w:rtl/>
        </w:rPr>
        <w:t xml:space="preserve">זה </w:t>
      </w:r>
      <w:bookmarkStart w:id="30051" w:name="_ETM_Q41_717279"/>
      <w:bookmarkEnd w:id="30051"/>
      <w:r>
        <w:rPr>
          <w:rFonts w:hint="cs"/>
          <w:rtl/>
        </w:rPr>
        <w:t xml:space="preserve">פשוט </w:t>
      </w:r>
      <w:r>
        <w:rPr>
          <w:rtl/>
        </w:rPr>
        <w:t xml:space="preserve">לא </w:t>
      </w:r>
      <w:bookmarkStart w:id="30052" w:name="_ETM_Q41_717429"/>
      <w:bookmarkEnd w:id="30052"/>
      <w:r>
        <w:rPr>
          <w:rtl/>
        </w:rPr>
        <w:t>י</w:t>
      </w:r>
      <w:r>
        <w:rPr>
          <w:rFonts w:hint="cs"/>
          <w:rtl/>
        </w:rPr>
        <w:t>י</w:t>
      </w:r>
      <w:r>
        <w:rPr>
          <w:rtl/>
        </w:rPr>
        <w:t>אמן</w:t>
      </w:r>
      <w:r>
        <w:rPr>
          <w:rFonts w:hint="cs"/>
          <w:rtl/>
        </w:rPr>
        <w:t>.</w:t>
      </w:r>
      <w:r>
        <w:rPr>
          <w:rtl/>
        </w:rPr>
        <w:t xml:space="preserve"> </w:t>
      </w:r>
      <w:bookmarkStart w:id="30053" w:name="_ETM_Q41_718239"/>
      <w:bookmarkEnd w:id="30053"/>
      <w:r>
        <w:rPr>
          <w:rtl/>
        </w:rPr>
        <w:t xml:space="preserve">לפני </w:t>
      </w:r>
      <w:bookmarkStart w:id="30054" w:name="_ETM_Q41_718540"/>
      <w:bookmarkEnd w:id="30054"/>
      <w:r>
        <w:rPr>
          <w:rFonts w:hint="cs"/>
          <w:rtl/>
        </w:rPr>
        <w:t xml:space="preserve">כמה </w:t>
      </w:r>
      <w:bookmarkStart w:id="30055" w:name="_ETM_Q41_719199"/>
      <w:bookmarkEnd w:id="30055"/>
      <w:r>
        <w:rPr>
          <w:rtl/>
        </w:rPr>
        <w:t xml:space="preserve">רגעים </w:t>
      </w:r>
      <w:bookmarkStart w:id="30056" w:name="_ETM_Q41_720410"/>
      <w:bookmarkEnd w:id="30056"/>
      <w:r>
        <w:rPr>
          <w:rFonts w:hint="cs"/>
          <w:rtl/>
        </w:rPr>
        <w:t xml:space="preserve">עלה </w:t>
      </w:r>
      <w:bookmarkStart w:id="30057" w:name="_ETM_Q41_720679"/>
      <w:bookmarkEnd w:id="30057"/>
      <w:r>
        <w:rPr>
          <w:rFonts w:hint="cs"/>
          <w:rtl/>
        </w:rPr>
        <w:t>ל</w:t>
      </w:r>
      <w:r>
        <w:rPr>
          <w:rtl/>
        </w:rPr>
        <w:t>כ</w:t>
      </w:r>
      <w:r>
        <w:rPr>
          <w:rFonts w:hint="cs"/>
          <w:rtl/>
        </w:rPr>
        <w:t>א</w:t>
      </w:r>
      <w:r>
        <w:rPr>
          <w:rtl/>
        </w:rPr>
        <w:t xml:space="preserve">ן </w:t>
      </w:r>
      <w:bookmarkStart w:id="30058" w:name="_ETM_Q41_721790"/>
      <w:bookmarkStart w:id="30059" w:name="_ETM_Q41_724280"/>
      <w:bookmarkEnd w:id="30058"/>
      <w:bookmarkEnd w:id="30059"/>
      <w:r>
        <w:rPr>
          <w:rtl/>
        </w:rPr>
        <w:t xml:space="preserve">שר </w:t>
      </w:r>
      <w:bookmarkStart w:id="30060" w:name="_ETM_Q41_725000"/>
      <w:bookmarkEnd w:id="30060"/>
      <w:r>
        <w:rPr>
          <w:rtl/>
        </w:rPr>
        <w:t xml:space="preserve">הכלכלה </w:t>
      </w:r>
      <w:bookmarkStart w:id="30061" w:name="_ETM_Q41_725780"/>
      <w:bookmarkEnd w:id="30061"/>
      <w:r>
        <w:rPr>
          <w:rtl/>
        </w:rPr>
        <w:t xml:space="preserve">של </w:t>
      </w:r>
      <w:bookmarkStart w:id="30062" w:name="_ETM_Q41_726020"/>
      <w:bookmarkEnd w:id="30062"/>
      <w:r>
        <w:rPr>
          <w:rtl/>
        </w:rPr>
        <w:t xml:space="preserve">מדינת </w:t>
      </w:r>
      <w:bookmarkStart w:id="30063" w:name="_ETM_Q41_726440"/>
      <w:bookmarkEnd w:id="30063"/>
      <w:r>
        <w:rPr>
          <w:rtl/>
        </w:rPr>
        <w:t>ישראל</w:t>
      </w:r>
      <w:r w:rsidR="00D25BF7">
        <w:rPr>
          <w:rFonts w:hint="cs"/>
          <w:rtl/>
        </w:rPr>
        <w:t>,</w:t>
      </w:r>
      <w:r>
        <w:rPr>
          <w:rFonts w:hint="cs"/>
          <w:rtl/>
        </w:rPr>
        <w:t xml:space="preserve"> </w:t>
      </w:r>
      <w:r>
        <w:rPr>
          <w:rtl/>
        </w:rPr>
        <w:t xml:space="preserve">בעיצומה </w:t>
      </w:r>
      <w:bookmarkStart w:id="30064" w:name="_ETM_Q41_722360"/>
      <w:bookmarkEnd w:id="30064"/>
      <w:r>
        <w:rPr>
          <w:rtl/>
        </w:rPr>
        <w:t xml:space="preserve">של </w:t>
      </w:r>
      <w:bookmarkStart w:id="30065" w:name="_ETM_Q41_722570"/>
      <w:bookmarkEnd w:id="30065"/>
      <w:r>
        <w:rPr>
          <w:rtl/>
        </w:rPr>
        <w:t xml:space="preserve">המלחמה </w:t>
      </w:r>
      <w:bookmarkStart w:id="30066" w:name="_ETM_Q41_723140"/>
      <w:bookmarkEnd w:id="30066"/>
      <w:r>
        <w:rPr>
          <w:rtl/>
        </w:rPr>
        <w:t xml:space="preserve">הכי </w:t>
      </w:r>
      <w:bookmarkStart w:id="30067" w:name="_ETM_Q41_723320"/>
      <w:bookmarkEnd w:id="30067"/>
      <w:r>
        <w:rPr>
          <w:rtl/>
        </w:rPr>
        <w:t xml:space="preserve">קשה </w:t>
      </w:r>
      <w:bookmarkStart w:id="30068" w:name="_ETM_Q41_723590"/>
      <w:bookmarkEnd w:id="30068"/>
      <w:r>
        <w:rPr>
          <w:rtl/>
        </w:rPr>
        <w:t>בתולדותינו</w:t>
      </w:r>
      <w:r>
        <w:rPr>
          <w:rFonts w:hint="cs"/>
          <w:rtl/>
        </w:rPr>
        <w:t xml:space="preserve"> –</w:t>
      </w:r>
      <w:r>
        <w:rPr>
          <w:rtl/>
        </w:rPr>
        <w:t xml:space="preserve"> </w:t>
      </w:r>
      <w:bookmarkStart w:id="30069" w:name="_ETM_Q41_727700"/>
      <w:bookmarkEnd w:id="30069"/>
      <w:r>
        <w:rPr>
          <w:rtl/>
        </w:rPr>
        <w:t xml:space="preserve">ועל </w:t>
      </w:r>
      <w:bookmarkStart w:id="30070" w:name="_ETM_Q41_728030"/>
      <w:bookmarkEnd w:id="30070"/>
      <w:r>
        <w:rPr>
          <w:rtl/>
        </w:rPr>
        <w:t xml:space="preserve">מה </w:t>
      </w:r>
      <w:bookmarkStart w:id="30071" w:name="_ETM_Q41_728179"/>
      <w:bookmarkEnd w:id="30071"/>
      <w:r>
        <w:rPr>
          <w:rtl/>
        </w:rPr>
        <w:t xml:space="preserve">שר </w:t>
      </w:r>
      <w:bookmarkStart w:id="30072" w:name="_ETM_Q41_728420"/>
      <w:bookmarkEnd w:id="30072"/>
      <w:r>
        <w:rPr>
          <w:rtl/>
        </w:rPr>
        <w:t xml:space="preserve">הכלכלה </w:t>
      </w:r>
      <w:bookmarkStart w:id="30073" w:name="_ETM_Q41_728870"/>
      <w:bookmarkEnd w:id="30073"/>
      <w:r>
        <w:rPr>
          <w:rtl/>
        </w:rPr>
        <w:t>מדבר</w:t>
      </w:r>
      <w:r>
        <w:rPr>
          <w:rFonts w:hint="cs"/>
          <w:rtl/>
        </w:rPr>
        <w:t>?</w:t>
      </w:r>
      <w:r>
        <w:rPr>
          <w:rtl/>
        </w:rPr>
        <w:t xml:space="preserve"> </w:t>
      </w:r>
      <w:bookmarkStart w:id="30074" w:name="_ETM_Q41_730370"/>
      <w:bookmarkEnd w:id="30074"/>
      <w:r>
        <w:rPr>
          <w:rtl/>
        </w:rPr>
        <w:t xml:space="preserve">על </w:t>
      </w:r>
      <w:bookmarkStart w:id="30075" w:name="_ETM_Q41_730550"/>
      <w:bookmarkEnd w:id="30075"/>
      <w:r>
        <w:rPr>
          <w:rtl/>
        </w:rPr>
        <w:t xml:space="preserve">הספריות </w:t>
      </w:r>
      <w:bookmarkStart w:id="30076" w:name="_ETM_Q41_731090"/>
      <w:bookmarkEnd w:id="30076"/>
      <w:r>
        <w:rPr>
          <w:rtl/>
        </w:rPr>
        <w:t>הציבוריות</w:t>
      </w:r>
      <w:r>
        <w:rPr>
          <w:rFonts w:hint="cs"/>
          <w:rtl/>
        </w:rPr>
        <w:t>.</w:t>
      </w:r>
      <w:r>
        <w:rPr>
          <w:rtl/>
        </w:rPr>
        <w:t xml:space="preserve"> </w:t>
      </w:r>
      <w:bookmarkStart w:id="30077" w:name="_ETM_Q41_733170"/>
      <w:bookmarkEnd w:id="30077"/>
      <w:r>
        <w:rPr>
          <w:rtl/>
        </w:rPr>
        <w:t xml:space="preserve">לא </w:t>
      </w:r>
      <w:bookmarkStart w:id="30078" w:name="_ETM_Q41_733830"/>
      <w:bookmarkEnd w:id="30078"/>
      <w:r>
        <w:rPr>
          <w:rtl/>
        </w:rPr>
        <w:t xml:space="preserve">על </w:t>
      </w:r>
      <w:bookmarkStart w:id="30079" w:name="_ETM_Q41_734250"/>
      <w:bookmarkEnd w:id="30079"/>
      <w:r>
        <w:rPr>
          <w:rtl/>
        </w:rPr>
        <w:t xml:space="preserve">דירוג </w:t>
      </w:r>
      <w:bookmarkStart w:id="30080" w:name="_ETM_Q41_734640"/>
      <w:bookmarkEnd w:id="30080"/>
      <w:r>
        <w:rPr>
          <w:rtl/>
        </w:rPr>
        <w:t xml:space="preserve">האשראי </w:t>
      </w:r>
      <w:bookmarkStart w:id="30081" w:name="_ETM_Q41_735059"/>
      <w:bookmarkEnd w:id="30081"/>
      <w:r>
        <w:rPr>
          <w:rtl/>
        </w:rPr>
        <w:t xml:space="preserve">של </w:t>
      </w:r>
      <w:bookmarkStart w:id="30082" w:name="_ETM_Q41_735209"/>
      <w:bookmarkEnd w:id="30082"/>
      <w:r>
        <w:rPr>
          <w:rtl/>
        </w:rPr>
        <w:t>המדינה</w:t>
      </w:r>
      <w:r>
        <w:rPr>
          <w:rFonts w:hint="cs"/>
          <w:rtl/>
        </w:rPr>
        <w:t>,</w:t>
      </w:r>
      <w:r>
        <w:rPr>
          <w:rtl/>
        </w:rPr>
        <w:t xml:space="preserve"> </w:t>
      </w:r>
      <w:bookmarkStart w:id="30083" w:name="_ETM_Q41_735569"/>
      <w:bookmarkEnd w:id="30083"/>
      <w:r>
        <w:rPr>
          <w:rtl/>
        </w:rPr>
        <w:t xml:space="preserve">שירד </w:t>
      </w:r>
      <w:bookmarkStart w:id="30084" w:name="_ETM_Q41_735989"/>
      <w:bookmarkEnd w:id="30084"/>
      <w:r>
        <w:rPr>
          <w:rtl/>
        </w:rPr>
        <w:t xml:space="preserve">כבר </w:t>
      </w:r>
      <w:bookmarkStart w:id="30085" w:name="_ETM_Q41_736229"/>
      <w:bookmarkEnd w:id="30085"/>
      <w:r>
        <w:rPr>
          <w:rtl/>
        </w:rPr>
        <w:t>פעמיים</w:t>
      </w:r>
      <w:bookmarkStart w:id="30086" w:name="_ETM_Q41_737280"/>
      <w:bookmarkEnd w:id="30086"/>
      <w:r>
        <w:rPr>
          <w:rFonts w:hint="cs"/>
          <w:rtl/>
        </w:rPr>
        <w:t xml:space="preserve">; </w:t>
      </w:r>
      <w:r>
        <w:rPr>
          <w:rtl/>
        </w:rPr>
        <w:t xml:space="preserve">לא </w:t>
      </w:r>
      <w:bookmarkStart w:id="30087" w:name="_ETM_Q41_737490"/>
      <w:bookmarkEnd w:id="30087"/>
      <w:r>
        <w:rPr>
          <w:rtl/>
        </w:rPr>
        <w:t xml:space="preserve">על </w:t>
      </w:r>
      <w:bookmarkStart w:id="30088" w:name="_ETM_Q41_737610"/>
      <w:bookmarkEnd w:id="30088"/>
      <w:r>
        <w:rPr>
          <w:rtl/>
        </w:rPr>
        <w:t xml:space="preserve">הגירעון </w:t>
      </w:r>
      <w:bookmarkStart w:id="30089" w:name="_ETM_Q41_738120"/>
      <w:bookmarkEnd w:id="30089"/>
      <w:r>
        <w:rPr>
          <w:rtl/>
        </w:rPr>
        <w:t>הלאומי</w:t>
      </w:r>
      <w:r>
        <w:rPr>
          <w:rFonts w:hint="cs"/>
          <w:rtl/>
        </w:rPr>
        <w:t>,</w:t>
      </w:r>
      <w:r>
        <w:rPr>
          <w:rtl/>
        </w:rPr>
        <w:t xml:space="preserve"> </w:t>
      </w:r>
      <w:bookmarkStart w:id="30090" w:name="_ETM_Q41_738660"/>
      <w:bookmarkEnd w:id="30090"/>
      <w:r>
        <w:rPr>
          <w:rtl/>
        </w:rPr>
        <w:t>שפר</w:t>
      </w:r>
      <w:r>
        <w:rPr>
          <w:rFonts w:hint="cs"/>
          <w:rtl/>
        </w:rPr>
        <w:t>ץ</w:t>
      </w:r>
      <w:r>
        <w:rPr>
          <w:rtl/>
        </w:rPr>
        <w:t xml:space="preserve"> </w:t>
      </w:r>
      <w:bookmarkStart w:id="30091" w:name="_ETM_Q41_739750"/>
      <w:bookmarkEnd w:id="30091"/>
      <w:r>
        <w:rPr>
          <w:rFonts w:hint="cs"/>
          <w:rtl/>
        </w:rPr>
        <w:t>את ה</w:t>
      </w:r>
      <w:r>
        <w:rPr>
          <w:rtl/>
        </w:rPr>
        <w:t>תקר</w:t>
      </w:r>
      <w:r>
        <w:rPr>
          <w:rFonts w:hint="cs"/>
          <w:rtl/>
        </w:rPr>
        <w:t>ה</w:t>
      </w:r>
      <w:r>
        <w:rPr>
          <w:rtl/>
        </w:rPr>
        <w:t xml:space="preserve"> </w:t>
      </w:r>
      <w:bookmarkStart w:id="30092" w:name="_ETM_Q41_740139"/>
      <w:bookmarkEnd w:id="30092"/>
      <w:r>
        <w:rPr>
          <w:rtl/>
        </w:rPr>
        <w:t xml:space="preserve">והגיע </w:t>
      </w:r>
      <w:bookmarkStart w:id="30093" w:name="_ETM_Q41_740620"/>
      <w:bookmarkEnd w:id="30093"/>
      <w:r>
        <w:rPr>
          <w:rtl/>
        </w:rPr>
        <w:t>ל</w:t>
      </w:r>
      <w:r>
        <w:rPr>
          <w:rFonts w:hint="cs"/>
          <w:rtl/>
        </w:rPr>
        <w:t xml:space="preserve">-7.2% – </w:t>
      </w:r>
      <w:bookmarkStart w:id="30094" w:name="_ETM_Q41_741040"/>
      <w:bookmarkStart w:id="30095" w:name="_ETM_Q41_741309"/>
      <w:bookmarkStart w:id="30096" w:name="_ETM_Q41_742090"/>
      <w:bookmarkEnd w:id="30094"/>
      <w:bookmarkEnd w:id="30095"/>
      <w:bookmarkEnd w:id="30096"/>
      <w:r>
        <w:rPr>
          <w:rtl/>
        </w:rPr>
        <w:t xml:space="preserve">137 </w:t>
      </w:r>
      <w:bookmarkStart w:id="30097" w:name="_ETM_Q41_743169"/>
      <w:bookmarkEnd w:id="30097"/>
      <w:r>
        <w:rPr>
          <w:rtl/>
        </w:rPr>
        <w:t xml:space="preserve">מיליארד </w:t>
      </w:r>
      <w:bookmarkStart w:id="30098" w:name="_ETM_Q41_743620"/>
      <w:bookmarkEnd w:id="30098"/>
      <w:r>
        <w:rPr>
          <w:rtl/>
        </w:rPr>
        <w:t xml:space="preserve">שקלים </w:t>
      </w:r>
      <w:bookmarkStart w:id="30099" w:name="_ETM_Q41_743949"/>
      <w:bookmarkEnd w:id="30099"/>
      <w:r>
        <w:rPr>
          <w:rtl/>
        </w:rPr>
        <w:t xml:space="preserve">שהנינים </w:t>
      </w:r>
      <w:bookmarkStart w:id="30100" w:name="_ETM_Q41_744940"/>
      <w:bookmarkEnd w:id="30100"/>
      <w:r>
        <w:rPr>
          <w:rtl/>
        </w:rPr>
        <w:t xml:space="preserve">של </w:t>
      </w:r>
      <w:bookmarkStart w:id="30101" w:name="_ETM_Q41_745150"/>
      <w:bookmarkEnd w:id="30101"/>
      <w:r>
        <w:rPr>
          <w:rFonts w:hint="cs"/>
          <w:rtl/>
        </w:rPr>
        <w:t>הני</w:t>
      </w:r>
      <w:r>
        <w:rPr>
          <w:rtl/>
        </w:rPr>
        <w:t xml:space="preserve">נים </w:t>
      </w:r>
      <w:bookmarkStart w:id="30102" w:name="_ETM_Q41_745419"/>
      <w:bookmarkEnd w:id="30102"/>
      <w:r>
        <w:rPr>
          <w:rtl/>
        </w:rPr>
        <w:t xml:space="preserve">שלנו </w:t>
      </w:r>
      <w:bookmarkStart w:id="30103" w:name="_ETM_Q41_745780"/>
      <w:bookmarkEnd w:id="30103"/>
      <w:r>
        <w:rPr>
          <w:rtl/>
        </w:rPr>
        <w:t xml:space="preserve">יצטרכו </w:t>
      </w:r>
      <w:bookmarkStart w:id="30104" w:name="_ETM_Q41_746139"/>
      <w:bookmarkEnd w:id="30104"/>
      <w:r>
        <w:rPr>
          <w:rtl/>
        </w:rPr>
        <w:t xml:space="preserve">לשלם </w:t>
      </w:r>
      <w:bookmarkStart w:id="30105" w:name="_ETM_Q41_746590"/>
      <w:bookmarkEnd w:id="30105"/>
      <w:r>
        <w:rPr>
          <w:rtl/>
        </w:rPr>
        <w:t>אותו</w:t>
      </w:r>
      <w:r>
        <w:rPr>
          <w:rFonts w:hint="cs"/>
          <w:rtl/>
        </w:rPr>
        <w:t>;</w:t>
      </w:r>
      <w:r>
        <w:rPr>
          <w:rtl/>
        </w:rPr>
        <w:t xml:space="preserve"> </w:t>
      </w:r>
      <w:bookmarkStart w:id="30106" w:name="_ETM_Q41_747220"/>
      <w:bookmarkEnd w:id="30106"/>
      <w:r>
        <w:rPr>
          <w:rtl/>
        </w:rPr>
        <w:t xml:space="preserve">לא </w:t>
      </w:r>
      <w:bookmarkStart w:id="30107" w:name="_ETM_Q41_747580"/>
      <w:bookmarkEnd w:id="30107"/>
      <w:r>
        <w:rPr>
          <w:rtl/>
        </w:rPr>
        <w:t xml:space="preserve">על </w:t>
      </w:r>
      <w:bookmarkStart w:id="30108" w:name="_ETM_Q41_747669"/>
      <w:bookmarkEnd w:id="30108"/>
      <w:r>
        <w:rPr>
          <w:rtl/>
        </w:rPr>
        <w:t xml:space="preserve">המחירים </w:t>
      </w:r>
      <w:bookmarkStart w:id="30109" w:name="_ETM_Q41_748150"/>
      <w:bookmarkEnd w:id="30109"/>
      <w:r>
        <w:rPr>
          <w:rtl/>
        </w:rPr>
        <w:t xml:space="preserve">שלא </w:t>
      </w:r>
      <w:bookmarkStart w:id="30110" w:name="_ETM_Q41_748449"/>
      <w:bookmarkEnd w:id="30110"/>
      <w:r>
        <w:rPr>
          <w:rtl/>
        </w:rPr>
        <w:t xml:space="preserve">מפסיקים </w:t>
      </w:r>
      <w:bookmarkStart w:id="30111" w:name="_ETM_Q41_748929"/>
      <w:bookmarkEnd w:id="30111"/>
      <w:r>
        <w:rPr>
          <w:rtl/>
        </w:rPr>
        <w:t>לעלות</w:t>
      </w:r>
      <w:bookmarkStart w:id="30112" w:name="_ETM_Q41_749440"/>
      <w:bookmarkEnd w:id="30112"/>
      <w:r>
        <w:rPr>
          <w:rFonts w:hint="cs"/>
          <w:rtl/>
        </w:rPr>
        <w:t xml:space="preserve"> </w:t>
      </w:r>
      <w:bookmarkStart w:id="30113" w:name="_ETM_Q41_748000"/>
      <w:bookmarkEnd w:id="30113"/>
      <w:r>
        <w:rPr>
          <w:rtl/>
        </w:rPr>
        <w:t xml:space="preserve">ולעלות </w:t>
      </w:r>
      <w:bookmarkStart w:id="30114" w:name="_ETM_Q41_749949"/>
      <w:bookmarkEnd w:id="30114"/>
      <w:proofErr w:type="spellStart"/>
      <w:r>
        <w:rPr>
          <w:rtl/>
        </w:rPr>
        <w:t>ולעלות</w:t>
      </w:r>
      <w:proofErr w:type="spellEnd"/>
      <w:r>
        <w:rPr>
          <w:rFonts w:hint="cs"/>
          <w:rtl/>
        </w:rPr>
        <w:t xml:space="preserve"> –</w:t>
      </w:r>
      <w:r>
        <w:rPr>
          <w:rtl/>
        </w:rPr>
        <w:t xml:space="preserve"> </w:t>
      </w:r>
      <w:bookmarkStart w:id="30115" w:name="_ETM_Q41_751330"/>
      <w:bookmarkStart w:id="30116" w:name="_ETM_Q41_751780"/>
      <w:bookmarkEnd w:id="30115"/>
      <w:bookmarkEnd w:id="30116"/>
      <w:r>
        <w:rPr>
          <w:rtl/>
        </w:rPr>
        <w:t xml:space="preserve">הדלק </w:t>
      </w:r>
      <w:bookmarkStart w:id="30117" w:name="_ETM_Q41_752229"/>
      <w:bookmarkEnd w:id="30117"/>
      <w:r>
        <w:rPr>
          <w:rtl/>
        </w:rPr>
        <w:t xml:space="preserve">עולה </w:t>
      </w:r>
      <w:bookmarkStart w:id="30118" w:name="_ETM_Q41_752679"/>
      <w:bookmarkEnd w:id="30118"/>
      <w:r>
        <w:rPr>
          <w:rtl/>
        </w:rPr>
        <w:t xml:space="preserve">בפעם </w:t>
      </w:r>
      <w:bookmarkStart w:id="30119" w:name="_ETM_Q41_752979"/>
      <w:bookmarkEnd w:id="30119"/>
      <w:r>
        <w:rPr>
          <w:rtl/>
        </w:rPr>
        <w:t xml:space="preserve">החמישית </w:t>
      </w:r>
      <w:bookmarkStart w:id="30120" w:name="_ETM_Q41_753490"/>
      <w:bookmarkEnd w:id="30120"/>
      <w:r>
        <w:rPr>
          <w:rtl/>
        </w:rPr>
        <w:t xml:space="preserve">מתחילת </w:t>
      </w:r>
      <w:bookmarkStart w:id="30121" w:name="_ETM_Q41_753910"/>
      <w:bookmarkEnd w:id="30121"/>
      <w:r>
        <w:rPr>
          <w:rtl/>
        </w:rPr>
        <w:t>השנה</w:t>
      </w:r>
      <w:r>
        <w:rPr>
          <w:rFonts w:hint="cs"/>
          <w:rtl/>
        </w:rPr>
        <w:t>,</w:t>
      </w:r>
      <w:r>
        <w:rPr>
          <w:rtl/>
        </w:rPr>
        <w:t xml:space="preserve"> </w:t>
      </w:r>
      <w:bookmarkStart w:id="30122" w:name="_ETM_Q41_754510"/>
      <w:bookmarkEnd w:id="30122"/>
      <w:r>
        <w:rPr>
          <w:rtl/>
        </w:rPr>
        <w:t>הירקות</w:t>
      </w:r>
      <w:r>
        <w:rPr>
          <w:rFonts w:hint="cs"/>
          <w:rtl/>
        </w:rPr>
        <w:t>,</w:t>
      </w:r>
      <w:r>
        <w:rPr>
          <w:rtl/>
        </w:rPr>
        <w:t xml:space="preserve"> </w:t>
      </w:r>
      <w:bookmarkStart w:id="30123" w:name="_ETM_Q41_755110"/>
      <w:bookmarkEnd w:id="30123"/>
      <w:r>
        <w:rPr>
          <w:rtl/>
        </w:rPr>
        <w:t>הפירו</w:t>
      </w:r>
      <w:bookmarkStart w:id="30124" w:name="_ETM_Q41_755470"/>
      <w:bookmarkEnd w:id="30124"/>
      <w:r>
        <w:rPr>
          <w:rtl/>
        </w:rPr>
        <w:t>ת</w:t>
      </w:r>
      <w:r>
        <w:rPr>
          <w:rFonts w:hint="cs"/>
          <w:rtl/>
        </w:rPr>
        <w:t>, הטונה,</w:t>
      </w:r>
      <w:bookmarkStart w:id="30125" w:name="_ETM_Q41_755530"/>
      <w:bookmarkStart w:id="30126" w:name="_ETM_Q41_756070"/>
      <w:bookmarkEnd w:id="30125"/>
      <w:bookmarkEnd w:id="30126"/>
      <w:r>
        <w:rPr>
          <w:rFonts w:hint="cs"/>
          <w:rtl/>
        </w:rPr>
        <w:t xml:space="preserve"> ה</w:t>
      </w:r>
      <w:r>
        <w:rPr>
          <w:rtl/>
        </w:rPr>
        <w:t>דגים</w:t>
      </w:r>
      <w:r>
        <w:rPr>
          <w:rFonts w:hint="cs"/>
          <w:rtl/>
        </w:rPr>
        <w:t>,</w:t>
      </w:r>
      <w:r>
        <w:rPr>
          <w:rtl/>
        </w:rPr>
        <w:t xml:space="preserve"> </w:t>
      </w:r>
      <w:bookmarkStart w:id="30127" w:name="_ETM_Q41_756490"/>
      <w:bookmarkEnd w:id="30127"/>
      <w:r>
        <w:rPr>
          <w:rtl/>
        </w:rPr>
        <w:t>המים</w:t>
      </w:r>
      <w:r>
        <w:rPr>
          <w:rFonts w:hint="cs"/>
          <w:rtl/>
        </w:rPr>
        <w:t>,</w:t>
      </w:r>
      <w:r>
        <w:rPr>
          <w:rtl/>
        </w:rPr>
        <w:t xml:space="preserve"> </w:t>
      </w:r>
      <w:bookmarkStart w:id="30128" w:name="_ETM_Q41_756880"/>
      <w:bookmarkEnd w:id="30128"/>
      <w:r>
        <w:rPr>
          <w:rFonts w:hint="cs"/>
          <w:rtl/>
        </w:rPr>
        <w:t xml:space="preserve">החלב, </w:t>
      </w:r>
      <w:bookmarkStart w:id="30129" w:name="_ETM_Q41_757240"/>
      <w:bookmarkEnd w:id="30129"/>
      <w:r>
        <w:rPr>
          <w:rFonts w:hint="cs"/>
          <w:rtl/>
        </w:rPr>
        <w:t xml:space="preserve">מוצרי </w:t>
      </w:r>
      <w:bookmarkStart w:id="30130" w:name="_ETM_Q41_757540"/>
      <w:bookmarkEnd w:id="30130"/>
      <w:r>
        <w:rPr>
          <w:rFonts w:hint="cs"/>
          <w:rtl/>
        </w:rPr>
        <w:t>ה</w:t>
      </w:r>
      <w:r>
        <w:rPr>
          <w:rtl/>
        </w:rPr>
        <w:t>היגיינה</w:t>
      </w:r>
      <w:bookmarkStart w:id="30131" w:name="_ETM_Q41_757929"/>
      <w:bookmarkStart w:id="30132" w:name="_ETM_Q41_758470"/>
      <w:bookmarkEnd w:id="30131"/>
      <w:bookmarkEnd w:id="30132"/>
      <w:r w:rsidR="00D25BF7">
        <w:rPr>
          <w:rFonts w:hint="cs"/>
          <w:rtl/>
        </w:rPr>
        <w:t>,</w:t>
      </w:r>
      <w:r>
        <w:rPr>
          <w:rFonts w:hint="cs"/>
          <w:rtl/>
        </w:rPr>
        <w:t xml:space="preserve"> </w:t>
      </w:r>
      <w:r>
        <w:rPr>
          <w:rtl/>
        </w:rPr>
        <w:t>הכ</w:t>
      </w:r>
      <w:r>
        <w:rPr>
          <w:rFonts w:hint="cs"/>
          <w:rtl/>
        </w:rPr>
        <w:t>ו</w:t>
      </w:r>
      <w:r>
        <w:rPr>
          <w:rtl/>
        </w:rPr>
        <w:t xml:space="preserve">ל </w:t>
      </w:r>
      <w:bookmarkStart w:id="30133" w:name="_ETM_Q41_758889"/>
      <w:bookmarkEnd w:id="30133"/>
      <w:r>
        <w:rPr>
          <w:rtl/>
        </w:rPr>
        <w:t>עולה</w:t>
      </w:r>
      <w:r>
        <w:rPr>
          <w:rFonts w:hint="cs"/>
          <w:rtl/>
        </w:rPr>
        <w:t>.</w:t>
      </w:r>
      <w:r>
        <w:rPr>
          <w:rtl/>
        </w:rPr>
        <w:t xml:space="preserve"> </w:t>
      </w:r>
      <w:bookmarkStart w:id="30134" w:name="_ETM_Q41_759850"/>
      <w:bookmarkEnd w:id="30134"/>
      <w:r>
        <w:rPr>
          <w:rtl/>
        </w:rPr>
        <w:t>ועל</w:t>
      </w:r>
      <w:r>
        <w:rPr>
          <w:rFonts w:hint="cs"/>
          <w:rtl/>
        </w:rPr>
        <w:t xml:space="preserve"> </w:t>
      </w:r>
      <w:r>
        <w:rPr>
          <w:rtl/>
        </w:rPr>
        <w:t xml:space="preserve">מה </w:t>
      </w:r>
      <w:bookmarkStart w:id="30135" w:name="_ETM_Q41_760600"/>
      <w:bookmarkEnd w:id="30135"/>
      <w:r>
        <w:rPr>
          <w:rtl/>
        </w:rPr>
        <w:t xml:space="preserve">שר </w:t>
      </w:r>
      <w:bookmarkStart w:id="30136" w:name="_ETM_Q41_761169"/>
      <w:bookmarkEnd w:id="30136"/>
      <w:r>
        <w:rPr>
          <w:rtl/>
        </w:rPr>
        <w:t xml:space="preserve">הכלכלה </w:t>
      </w:r>
      <w:bookmarkStart w:id="30137" w:name="_ETM_Q41_761860"/>
      <w:bookmarkEnd w:id="30137"/>
      <w:r>
        <w:rPr>
          <w:rtl/>
        </w:rPr>
        <w:t xml:space="preserve">של </w:t>
      </w:r>
      <w:bookmarkStart w:id="30138" w:name="_ETM_Q41_762040"/>
      <w:bookmarkEnd w:id="30138"/>
      <w:r>
        <w:rPr>
          <w:rtl/>
        </w:rPr>
        <w:t xml:space="preserve">מדינת </w:t>
      </w:r>
      <w:bookmarkStart w:id="30139" w:name="_ETM_Q41_762429"/>
      <w:bookmarkEnd w:id="30139"/>
      <w:r>
        <w:rPr>
          <w:rtl/>
        </w:rPr>
        <w:t xml:space="preserve">ישראל </w:t>
      </w:r>
      <w:bookmarkStart w:id="30140" w:name="_ETM_Q41_762760"/>
      <w:bookmarkEnd w:id="30140"/>
      <w:r>
        <w:rPr>
          <w:rtl/>
        </w:rPr>
        <w:t xml:space="preserve">בוחר </w:t>
      </w:r>
      <w:bookmarkStart w:id="30141" w:name="_ETM_Q41_763090"/>
      <w:bookmarkEnd w:id="30141"/>
      <w:r>
        <w:rPr>
          <w:rtl/>
        </w:rPr>
        <w:t xml:space="preserve">לדבר </w:t>
      </w:r>
      <w:bookmarkStart w:id="30142" w:name="_ETM_Q41_763990"/>
      <w:bookmarkEnd w:id="30142"/>
      <w:r>
        <w:rPr>
          <w:rtl/>
        </w:rPr>
        <w:t>סוף</w:t>
      </w:r>
      <w:bookmarkStart w:id="30143" w:name="_ETM_Q41_764290"/>
      <w:bookmarkEnd w:id="30143"/>
      <w:r>
        <w:rPr>
          <w:rFonts w:hint="cs"/>
          <w:rtl/>
        </w:rPr>
        <w:t>-</w:t>
      </w:r>
      <w:r>
        <w:rPr>
          <w:rtl/>
        </w:rPr>
        <w:t xml:space="preserve">סוף </w:t>
      </w:r>
      <w:bookmarkStart w:id="30144" w:name="_ETM_Q41_764500"/>
      <w:bookmarkEnd w:id="30144"/>
      <w:r>
        <w:rPr>
          <w:rtl/>
        </w:rPr>
        <w:t xml:space="preserve">כשהוא </w:t>
      </w:r>
      <w:bookmarkStart w:id="30145" w:name="_ETM_Q41_764679"/>
      <w:bookmarkEnd w:id="30145"/>
      <w:r>
        <w:rPr>
          <w:rtl/>
        </w:rPr>
        <w:t xml:space="preserve">מגיע </w:t>
      </w:r>
      <w:bookmarkStart w:id="30146" w:name="_ETM_Q41_764979"/>
      <w:bookmarkEnd w:id="30146"/>
      <w:r>
        <w:rPr>
          <w:rtl/>
        </w:rPr>
        <w:t xml:space="preserve">לדוכן </w:t>
      </w:r>
      <w:bookmarkStart w:id="30147" w:name="_ETM_Q41_765429"/>
      <w:bookmarkEnd w:id="30147"/>
      <w:r>
        <w:rPr>
          <w:rtl/>
        </w:rPr>
        <w:t>הזה</w:t>
      </w:r>
      <w:r>
        <w:rPr>
          <w:rFonts w:hint="cs"/>
          <w:rtl/>
        </w:rPr>
        <w:t>?</w:t>
      </w:r>
      <w:r>
        <w:rPr>
          <w:rtl/>
        </w:rPr>
        <w:t xml:space="preserve"> </w:t>
      </w:r>
      <w:bookmarkStart w:id="30148" w:name="_ETM_Q41_766630"/>
      <w:bookmarkStart w:id="30149" w:name="_ETM_Q41_766900"/>
      <w:bookmarkEnd w:id="30148"/>
      <w:bookmarkEnd w:id="30149"/>
      <w:r>
        <w:rPr>
          <w:rFonts w:hint="cs"/>
          <w:rtl/>
        </w:rPr>
        <w:t xml:space="preserve">על </w:t>
      </w:r>
      <w:r>
        <w:rPr>
          <w:rtl/>
        </w:rPr>
        <w:t xml:space="preserve">הספריות </w:t>
      </w:r>
      <w:bookmarkStart w:id="30150" w:name="_ETM_Q41_767590"/>
      <w:bookmarkEnd w:id="30150"/>
      <w:r>
        <w:rPr>
          <w:rtl/>
        </w:rPr>
        <w:t xml:space="preserve">הציבוריות </w:t>
      </w:r>
      <w:bookmarkStart w:id="30151" w:name="_ETM_Q41_768850"/>
      <w:bookmarkEnd w:id="30151"/>
      <w:r>
        <w:rPr>
          <w:rtl/>
        </w:rPr>
        <w:t xml:space="preserve">בחוק </w:t>
      </w:r>
      <w:bookmarkStart w:id="30152" w:name="_ETM_Q41_769270"/>
      <w:bookmarkEnd w:id="30152"/>
      <w:r>
        <w:rPr>
          <w:rtl/>
        </w:rPr>
        <w:t xml:space="preserve">שפוגע </w:t>
      </w:r>
      <w:bookmarkStart w:id="30153" w:name="_ETM_Q41_769780"/>
      <w:bookmarkEnd w:id="30153"/>
      <w:r>
        <w:rPr>
          <w:rtl/>
        </w:rPr>
        <w:t xml:space="preserve">בספריות </w:t>
      </w:r>
      <w:bookmarkStart w:id="30154" w:name="_ETM_Q41_770320"/>
      <w:bookmarkEnd w:id="30154"/>
      <w:r>
        <w:rPr>
          <w:rtl/>
        </w:rPr>
        <w:t>הציבוריות</w:t>
      </w:r>
      <w:r>
        <w:rPr>
          <w:rFonts w:hint="cs"/>
          <w:rtl/>
        </w:rPr>
        <w:t>.</w:t>
      </w:r>
      <w:r>
        <w:rPr>
          <w:rtl/>
        </w:rPr>
        <w:t xml:space="preserve"> </w:t>
      </w:r>
      <w:bookmarkStart w:id="30155" w:name="_ETM_Q41_772719"/>
      <w:bookmarkEnd w:id="30155"/>
    </w:p>
    <w:p w:rsidR="00C85791" w:rsidRDefault="00C85791" w:rsidP="006336AD">
      <w:pPr>
        <w:rPr>
          <w:rtl/>
        </w:rPr>
      </w:pPr>
    </w:p>
    <w:p w:rsidR="00C85791" w:rsidRDefault="00C85791" w:rsidP="00D25BF7">
      <w:pPr>
        <w:rPr>
          <w:rtl/>
        </w:rPr>
      </w:pPr>
      <w:bookmarkStart w:id="30156" w:name="_ETM_Q41_772000"/>
      <w:bookmarkEnd w:id="30156"/>
      <w:r>
        <w:rPr>
          <w:rtl/>
        </w:rPr>
        <w:t xml:space="preserve">אין </w:t>
      </w:r>
      <w:bookmarkStart w:id="30157" w:name="_ETM_Q41_773439"/>
      <w:bookmarkEnd w:id="30157"/>
      <w:r>
        <w:rPr>
          <w:rFonts w:hint="cs"/>
          <w:rtl/>
        </w:rPr>
        <w:t xml:space="preserve">סמל </w:t>
      </w:r>
      <w:bookmarkStart w:id="30158" w:name="_ETM_Q41_773949"/>
      <w:bookmarkEnd w:id="30158"/>
      <w:r>
        <w:rPr>
          <w:rtl/>
        </w:rPr>
        <w:t xml:space="preserve">יותר </w:t>
      </w:r>
      <w:bookmarkStart w:id="30159" w:name="_ETM_Q41_774400"/>
      <w:bookmarkEnd w:id="30159"/>
      <w:r>
        <w:rPr>
          <w:rtl/>
        </w:rPr>
        <w:t xml:space="preserve">מובהק </w:t>
      </w:r>
      <w:bookmarkStart w:id="30160" w:name="_ETM_Q41_774849"/>
      <w:bookmarkEnd w:id="30160"/>
      <w:r>
        <w:rPr>
          <w:rtl/>
        </w:rPr>
        <w:t xml:space="preserve">לניתוק </w:t>
      </w:r>
      <w:bookmarkStart w:id="30161" w:name="_ETM_Q41_775689"/>
      <w:bookmarkEnd w:id="30161"/>
      <w:r>
        <w:rPr>
          <w:rtl/>
        </w:rPr>
        <w:t xml:space="preserve">של </w:t>
      </w:r>
      <w:bookmarkStart w:id="30162" w:name="_ETM_Q41_775929"/>
      <w:bookmarkEnd w:id="30162"/>
      <w:r>
        <w:rPr>
          <w:rtl/>
        </w:rPr>
        <w:t xml:space="preserve">הקואליציה </w:t>
      </w:r>
      <w:bookmarkStart w:id="30163" w:name="_ETM_Q41_776590"/>
      <w:bookmarkEnd w:id="30163"/>
      <w:r>
        <w:rPr>
          <w:rtl/>
        </w:rPr>
        <w:t xml:space="preserve">הזאת </w:t>
      </w:r>
      <w:bookmarkStart w:id="30164" w:name="_ETM_Q41_776860"/>
      <w:bookmarkEnd w:id="30164"/>
      <w:r>
        <w:rPr>
          <w:rtl/>
        </w:rPr>
        <w:t xml:space="preserve">מעם </w:t>
      </w:r>
      <w:bookmarkStart w:id="30165" w:name="_ETM_Q41_777159"/>
      <w:bookmarkEnd w:id="30165"/>
      <w:r>
        <w:rPr>
          <w:rtl/>
        </w:rPr>
        <w:t>ישראל</w:t>
      </w:r>
      <w:r>
        <w:rPr>
          <w:rFonts w:hint="cs"/>
          <w:rtl/>
        </w:rPr>
        <w:t>,</w:t>
      </w:r>
      <w:r>
        <w:rPr>
          <w:rtl/>
        </w:rPr>
        <w:t xml:space="preserve"> </w:t>
      </w:r>
      <w:bookmarkStart w:id="30166" w:name="_ETM_Q41_778029"/>
      <w:bookmarkEnd w:id="30166"/>
      <w:r>
        <w:rPr>
          <w:rtl/>
        </w:rPr>
        <w:t xml:space="preserve">מהצרכים </w:t>
      </w:r>
      <w:bookmarkStart w:id="30167" w:name="_ETM_Q41_779199"/>
      <w:bookmarkEnd w:id="30167"/>
      <w:r>
        <w:rPr>
          <w:rtl/>
        </w:rPr>
        <w:t xml:space="preserve">של </w:t>
      </w:r>
      <w:bookmarkStart w:id="30168" w:name="_ETM_Q41_779499"/>
      <w:bookmarkEnd w:id="30168"/>
      <w:r>
        <w:rPr>
          <w:rtl/>
        </w:rPr>
        <w:t>העם</w:t>
      </w:r>
      <w:r>
        <w:rPr>
          <w:rFonts w:hint="cs"/>
          <w:rtl/>
        </w:rPr>
        <w:t>,</w:t>
      </w:r>
      <w:r>
        <w:rPr>
          <w:rtl/>
        </w:rPr>
        <w:t xml:space="preserve"> </w:t>
      </w:r>
      <w:bookmarkStart w:id="30169" w:name="_ETM_Q41_780009"/>
      <w:bookmarkEnd w:id="30169"/>
      <w:r>
        <w:rPr>
          <w:rtl/>
        </w:rPr>
        <w:t xml:space="preserve">מהאתגרים </w:t>
      </w:r>
      <w:bookmarkStart w:id="30170" w:name="_ETM_Q41_780759"/>
      <w:bookmarkEnd w:id="30170"/>
      <w:r>
        <w:rPr>
          <w:rtl/>
        </w:rPr>
        <w:t xml:space="preserve">שעומדים </w:t>
      </w:r>
      <w:bookmarkStart w:id="30171" w:name="_ETM_Q41_781179"/>
      <w:bookmarkEnd w:id="30171"/>
      <w:r>
        <w:rPr>
          <w:rtl/>
        </w:rPr>
        <w:t xml:space="preserve">בפני </w:t>
      </w:r>
      <w:bookmarkStart w:id="30172" w:name="_ETM_Q41_781479"/>
      <w:bookmarkEnd w:id="30172"/>
      <w:r>
        <w:rPr>
          <w:rFonts w:hint="cs"/>
          <w:rtl/>
        </w:rPr>
        <w:t xml:space="preserve">העם. </w:t>
      </w:r>
      <w:bookmarkStart w:id="30173" w:name="_ETM_Q41_778000"/>
      <w:bookmarkEnd w:id="30173"/>
      <w:r>
        <w:rPr>
          <w:rFonts w:hint="cs"/>
          <w:rtl/>
        </w:rPr>
        <w:t>אתם מנותקים, מנותקים, מנותקים. פשוט אין לתאר. אי</w:t>
      </w:r>
      <w:bookmarkStart w:id="30174" w:name="_ETM_Q41_784000"/>
      <w:bookmarkEnd w:id="30174"/>
      <w:r>
        <w:rPr>
          <w:rFonts w:hint="cs"/>
          <w:rtl/>
        </w:rPr>
        <w:t xml:space="preserve">-אפשר כבר, אין מילים. בזה אתם מתעסקים עכשיו? </w:t>
      </w:r>
      <w:bookmarkStart w:id="30175" w:name="_ETM_Q41_792000"/>
      <w:bookmarkEnd w:id="30175"/>
      <w:r>
        <w:rPr>
          <w:rFonts w:hint="cs"/>
          <w:rtl/>
        </w:rPr>
        <w:t xml:space="preserve">אין דברים יותר חשובים לציבור, יותר בוערים, יותר חשובים לשר </w:t>
      </w:r>
      <w:bookmarkStart w:id="30176" w:name="_ETM_Q41_794000"/>
      <w:bookmarkEnd w:id="30176"/>
      <w:r>
        <w:rPr>
          <w:rFonts w:hint="cs"/>
          <w:rtl/>
        </w:rPr>
        <w:t>הכלכלה של מדינת ישראל? באמת אין לתאר</w:t>
      </w:r>
      <w:r w:rsidR="00D25BF7">
        <w:rPr>
          <w:rFonts w:hint="cs"/>
          <w:rtl/>
        </w:rPr>
        <w:t>.</w:t>
      </w:r>
      <w:r>
        <w:rPr>
          <w:rFonts w:hint="cs"/>
          <w:rtl/>
        </w:rPr>
        <w:t xml:space="preserve"> אין לתאר.</w:t>
      </w:r>
    </w:p>
    <w:p w:rsidR="00C85791" w:rsidRDefault="00C85791" w:rsidP="009635F5">
      <w:pPr>
        <w:rPr>
          <w:rtl/>
        </w:rPr>
      </w:pPr>
      <w:bookmarkStart w:id="30177" w:name="_ETM_Q41_804000"/>
      <w:bookmarkEnd w:id="30177"/>
    </w:p>
    <w:p w:rsidR="00C85791" w:rsidRDefault="00C85791" w:rsidP="00330489">
      <w:pPr>
        <w:rPr>
          <w:rtl/>
        </w:rPr>
      </w:pPr>
      <w:bookmarkStart w:id="30178" w:name="TOR_Q42"/>
      <w:bookmarkEnd w:id="30178"/>
      <w:r>
        <w:rPr>
          <w:rFonts w:hint="cs"/>
          <w:rtl/>
          <w:lang w:eastAsia="he-IL"/>
        </w:rPr>
        <w:t>אם אני כבר על הדוכן הזה, חשוב לי לשתף אתכם</w:t>
      </w:r>
      <w:bookmarkStart w:id="30179" w:name="_ETM_Q42_206899"/>
      <w:bookmarkEnd w:id="30179"/>
      <w:r>
        <w:rPr>
          <w:rFonts w:hint="cs"/>
          <w:rtl/>
        </w:rPr>
        <w:t xml:space="preserve">. </w:t>
      </w:r>
      <w:r>
        <w:rPr>
          <w:rtl/>
        </w:rPr>
        <w:t xml:space="preserve">חברת </w:t>
      </w:r>
      <w:bookmarkStart w:id="30180" w:name="_ETM_Q42_207289"/>
      <w:bookmarkEnd w:id="30180"/>
      <w:r>
        <w:rPr>
          <w:rtl/>
        </w:rPr>
        <w:t xml:space="preserve">הכנסת </w:t>
      </w:r>
      <w:bookmarkStart w:id="30181" w:name="_ETM_Q42_207589"/>
      <w:bookmarkEnd w:id="30181"/>
      <w:r>
        <w:rPr>
          <w:rtl/>
        </w:rPr>
        <w:t>גו</w:t>
      </w:r>
      <w:r>
        <w:rPr>
          <w:rFonts w:hint="cs"/>
          <w:rtl/>
        </w:rPr>
        <w:t>טליב,</w:t>
      </w:r>
      <w:r>
        <w:rPr>
          <w:rtl/>
        </w:rPr>
        <w:t xml:space="preserve"> </w:t>
      </w:r>
      <w:bookmarkStart w:id="30182" w:name="_ETM_Q42_207919"/>
      <w:bookmarkEnd w:id="30182"/>
      <w:r>
        <w:rPr>
          <w:rtl/>
        </w:rPr>
        <w:t xml:space="preserve">מאחר </w:t>
      </w:r>
      <w:bookmarkStart w:id="30183" w:name="_ETM_Q42_208219"/>
      <w:bookmarkEnd w:id="30183"/>
      <w:r>
        <w:rPr>
          <w:rFonts w:hint="cs"/>
          <w:rtl/>
        </w:rPr>
        <w:t>ש</w:t>
      </w:r>
      <w:r>
        <w:rPr>
          <w:rtl/>
        </w:rPr>
        <w:t xml:space="preserve">את </w:t>
      </w:r>
      <w:bookmarkStart w:id="30184" w:name="_ETM_Q42_208460"/>
      <w:bookmarkEnd w:id="30184"/>
      <w:r>
        <w:rPr>
          <w:rtl/>
        </w:rPr>
        <w:t xml:space="preserve">היחידה </w:t>
      </w:r>
      <w:bookmarkStart w:id="30185" w:name="_ETM_Q42_209029"/>
      <w:bookmarkEnd w:id="30185"/>
      <w:r>
        <w:rPr>
          <w:rtl/>
        </w:rPr>
        <w:t xml:space="preserve">מחברות </w:t>
      </w:r>
      <w:bookmarkStart w:id="30186" w:name="_ETM_Q42_209599"/>
      <w:bookmarkEnd w:id="30186"/>
      <w:r>
        <w:rPr>
          <w:rtl/>
        </w:rPr>
        <w:t xml:space="preserve">וחברי </w:t>
      </w:r>
      <w:bookmarkStart w:id="30187" w:name="_ETM_Q42_210019"/>
      <w:bookmarkEnd w:id="30187"/>
      <w:r>
        <w:rPr>
          <w:rtl/>
        </w:rPr>
        <w:t xml:space="preserve">הקואליציה </w:t>
      </w:r>
      <w:bookmarkStart w:id="30188" w:name="_ETM_Q42_210469"/>
      <w:bookmarkEnd w:id="30188"/>
      <w:r>
        <w:rPr>
          <w:rtl/>
        </w:rPr>
        <w:t xml:space="preserve">שמכבדת </w:t>
      </w:r>
      <w:bookmarkStart w:id="30189" w:name="_ETM_Q42_211460"/>
      <w:bookmarkEnd w:id="30189"/>
      <w:r>
        <w:rPr>
          <w:rtl/>
        </w:rPr>
        <w:t xml:space="preserve">את </w:t>
      </w:r>
      <w:bookmarkStart w:id="30190" w:name="_ETM_Q42_211640"/>
      <w:bookmarkEnd w:id="30190"/>
      <w:r>
        <w:rPr>
          <w:rtl/>
        </w:rPr>
        <w:t xml:space="preserve">המליאה </w:t>
      </w:r>
      <w:bookmarkStart w:id="30191" w:name="_ETM_Q42_211999"/>
      <w:bookmarkEnd w:id="30191"/>
      <w:r>
        <w:rPr>
          <w:rtl/>
        </w:rPr>
        <w:t>בנוכחותה</w:t>
      </w:r>
      <w:bookmarkStart w:id="30192" w:name="_ETM_Q42_29120"/>
      <w:bookmarkStart w:id="30193" w:name="_ETM_Q42_32509"/>
      <w:bookmarkStart w:id="30194" w:name="_ETM_Q42_28549"/>
      <w:bookmarkEnd w:id="30192"/>
      <w:bookmarkEnd w:id="30193"/>
      <w:bookmarkEnd w:id="30194"/>
      <w:r>
        <w:rPr>
          <w:rtl/>
        </w:rPr>
        <w:t xml:space="preserve"> </w:t>
      </w:r>
      <w:bookmarkStart w:id="30195" w:name="_ETM_Q42_212690"/>
      <w:bookmarkEnd w:id="30195"/>
      <w:r>
        <w:rPr>
          <w:rtl/>
        </w:rPr>
        <w:t>כ</w:t>
      </w:r>
      <w:r>
        <w:rPr>
          <w:rFonts w:hint="cs"/>
          <w:rtl/>
        </w:rPr>
        <w:t>א</w:t>
      </w:r>
      <w:r>
        <w:rPr>
          <w:rtl/>
        </w:rPr>
        <w:t xml:space="preserve">ן </w:t>
      </w:r>
      <w:bookmarkStart w:id="30196" w:name="_ETM_Q42_214149"/>
      <w:bookmarkEnd w:id="30196"/>
      <w:r w:rsidR="00330489">
        <w:rPr>
          <w:rFonts w:hint="cs"/>
          <w:rtl/>
        </w:rPr>
        <w:t>– – –</w:t>
      </w:r>
    </w:p>
    <w:p w:rsidR="00C85791" w:rsidRDefault="00C85791" w:rsidP="006336AD">
      <w:pPr>
        <w:rPr>
          <w:rtl/>
        </w:rPr>
      </w:pPr>
    </w:p>
    <w:p w:rsidR="00C85791" w:rsidRDefault="00C85791" w:rsidP="006336AD">
      <w:pPr>
        <w:pStyle w:val="af6"/>
        <w:keepNext/>
        <w:rPr>
          <w:rtl/>
        </w:rPr>
      </w:pPr>
      <w:bookmarkStart w:id="30197" w:name="ET_interruption_6345_5"/>
      <w:r w:rsidRPr="00896FEB">
        <w:rPr>
          <w:rStyle w:val="TagStyle"/>
          <w:rtl/>
        </w:rPr>
        <w:t xml:space="preserve"> &lt;&lt; קריאה &gt;&gt; </w:t>
      </w:r>
      <w:r>
        <w:rPr>
          <w:rtl/>
        </w:rPr>
        <w:t>טלי גוטליב (הליכוד):</w:t>
      </w:r>
      <w:r w:rsidRPr="00896FEB">
        <w:rPr>
          <w:rStyle w:val="TagStyle"/>
          <w:rtl/>
        </w:rPr>
        <w:t xml:space="preserve"> &lt;&lt; קריאה &gt;&gt;</w:t>
      </w:r>
      <w:r>
        <w:rPr>
          <w:rtl/>
        </w:rPr>
        <w:t xml:space="preserve"> </w:t>
      </w:r>
      <w:bookmarkEnd w:id="30197"/>
    </w:p>
    <w:p w:rsidR="00C85791" w:rsidRDefault="00C85791" w:rsidP="006336AD">
      <w:pPr>
        <w:rPr>
          <w:rtl/>
        </w:rPr>
      </w:pPr>
    </w:p>
    <w:p w:rsidR="00C85791" w:rsidRDefault="00C85791" w:rsidP="00D25BF7">
      <w:pPr>
        <w:rPr>
          <w:rtl/>
        </w:rPr>
      </w:pPr>
      <w:r>
        <w:rPr>
          <w:rFonts w:hint="cs"/>
          <w:rtl/>
        </w:rPr>
        <w:t xml:space="preserve">לא, יש הרבה, הם פשוט הלכו לאכול בחוץ, בפרסה, כי הם ידעו </w:t>
      </w:r>
      <w:bookmarkStart w:id="30198" w:name="_ETM_Q42_211128"/>
      <w:bookmarkStart w:id="30199" w:name="_ETM_Q42_209258"/>
      <w:bookmarkStart w:id="30200" w:name="_ETM_Q42_215920"/>
      <w:bookmarkEnd w:id="30198"/>
      <w:bookmarkEnd w:id="30199"/>
      <w:bookmarkEnd w:id="30200"/>
      <w:r>
        <w:rPr>
          <w:rtl/>
        </w:rPr>
        <w:t xml:space="preserve">שאתה </w:t>
      </w:r>
      <w:bookmarkStart w:id="30201" w:name="_ETM_Q42_216159"/>
      <w:bookmarkEnd w:id="30201"/>
      <w:r>
        <w:rPr>
          <w:rtl/>
        </w:rPr>
        <w:t xml:space="preserve">תגיד </w:t>
      </w:r>
      <w:bookmarkStart w:id="30202" w:name="_ETM_Q42_216430"/>
      <w:bookmarkEnd w:id="30202"/>
      <w:r>
        <w:rPr>
          <w:rtl/>
        </w:rPr>
        <w:t xml:space="preserve">משהו </w:t>
      </w:r>
      <w:bookmarkStart w:id="30203" w:name="_ETM_Q42_216670"/>
      <w:bookmarkEnd w:id="30203"/>
      <w:r>
        <w:rPr>
          <w:rtl/>
        </w:rPr>
        <w:t>שכבר</w:t>
      </w:r>
      <w:r>
        <w:rPr>
          <w:rFonts w:hint="cs"/>
          <w:rtl/>
        </w:rPr>
        <w:t xml:space="preserve"> אמרת</w:t>
      </w:r>
      <w:r w:rsidR="00D25BF7">
        <w:rPr>
          <w:rFonts w:hint="cs"/>
          <w:rtl/>
        </w:rPr>
        <w:t>,</w:t>
      </w:r>
      <w:r>
        <w:rPr>
          <w:rtl/>
        </w:rPr>
        <w:t xml:space="preserve"> </w:t>
      </w:r>
      <w:bookmarkStart w:id="30204" w:name="_ETM_Q42_217870"/>
      <w:bookmarkEnd w:id="30204"/>
      <w:r>
        <w:rPr>
          <w:rtl/>
        </w:rPr>
        <w:t xml:space="preserve">או </w:t>
      </w:r>
      <w:bookmarkStart w:id="30205" w:name="_ETM_Q42_218050"/>
      <w:bookmarkEnd w:id="30205"/>
      <w:r>
        <w:rPr>
          <w:rFonts w:hint="cs"/>
          <w:rtl/>
        </w:rPr>
        <w:t xml:space="preserve">שמישהו אחר </w:t>
      </w:r>
      <w:bookmarkStart w:id="30206" w:name="_ETM_Q42_214528"/>
      <w:bookmarkEnd w:id="30206"/>
      <w:r>
        <w:rPr>
          <w:rFonts w:hint="cs"/>
          <w:rtl/>
        </w:rPr>
        <w:t>אמר. אני רק אומרת.</w:t>
      </w:r>
      <w:bookmarkStart w:id="30207" w:name="_ETM_Q42_215788"/>
      <w:bookmarkEnd w:id="30207"/>
    </w:p>
    <w:p w:rsidR="00C85791" w:rsidRDefault="00C85791" w:rsidP="006336AD">
      <w:pPr>
        <w:rPr>
          <w:rtl/>
        </w:rPr>
      </w:pPr>
      <w:bookmarkStart w:id="30208" w:name="_ETM_Q42_216568"/>
      <w:bookmarkEnd w:id="30208"/>
    </w:p>
    <w:p w:rsidR="00C85791" w:rsidRDefault="00C85791" w:rsidP="006336AD">
      <w:pPr>
        <w:pStyle w:val="-"/>
        <w:keepNext/>
        <w:rPr>
          <w:rtl/>
        </w:rPr>
      </w:pPr>
      <w:bookmarkStart w:id="30209" w:name="ET_speakercontinue_5787_7"/>
      <w:r w:rsidRPr="00C913D1">
        <w:rPr>
          <w:rStyle w:val="TagStyle"/>
          <w:rtl/>
        </w:rPr>
        <w:t xml:space="preserve"> &lt;&lt; דובר_המשך &gt;&gt; </w:t>
      </w:r>
      <w:r>
        <w:rPr>
          <w:rtl/>
        </w:rPr>
        <w:t>יוראי להב הרצנו (יש עתיד):</w:t>
      </w:r>
      <w:r w:rsidRPr="00C913D1">
        <w:rPr>
          <w:rStyle w:val="TagStyle"/>
          <w:rtl/>
        </w:rPr>
        <w:t xml:space="preserve"> &lt;&lt; דובר_המשך &gt;&gt;</w:t>
      </w:r>
      <w:r>
        <w:rPr>
          <w:rtl/>
        </w:rPr>
        <w:t xml:space="preserve"> </w:t>
      </w:r>
      <w:bookmarkEnd w:id="30209"/>
    </w:p>
    <w:p w:rsidR="00C85791" w:rsidRDefault="00C85791" w:rsidP="006336AD">
      <w:pPr>
        <w:rPr>
          <w:rtl/>
        </w:rPr>
      </w:pPr>
    </w:p>
    <w:p w:rsidR="00C85791" w:rsidRDefault="00C85791" w:rsidP="006336AD">
      <w:pPr>
        <w:rPr>
          <w:rtl/>
        </w:rPr>
      </w:pPr>
      <w:r>
        <w:rPr>
          <w:rFonts w:hint="cs"/>
          <w:rtl/>
        </w:rPr>
        <w:t xml:space="preserve">אז הינה, אני </w:t>
      </w:r>
      <w:bookmarkStart w:id="30210" w:name="_ETM_Q42_219460"/>
      <w:bookmarkStart w:id="30211" w:name="_ETM_Q42_219729"/>
      <w:bookmarkStart w:id="30212" w:name="_ETM_Q42_217458"/>
      <w:bookmarkEnd w:id="30210"/>
      <w:bookmarkEnd w:id="30211"/>
      <w:bookmarkEnd w:id="30212"/>
      <w:r>
        <w:rPr>
          <w:rtl/>
        </w:rPr>
        <w:t xml:space="preserve">מחדש </w:t>
      </w:r>
      <w:bookmarkStart w:id="30213" w:name="_ETM_Q42_220330"/>
      <w:bookmarkStart w:id="30214" w:name="_ETM_Q42_220810"/>
      <w:bookmarkStart w:id="30215" w:name="_ETM_Q42_216878"/>
      <w:bookmarkStart w:id="30216" w:name="_ETM_Q42_214478"/>
      <w:bookmarkEnd w:id="30213"/>
      <w:bookmarkEnd w:id="30214"/>
      <w:bookmarkEnd w:id="30215"/>
      <w:bookmarkEnd w:id="30216"/>
      <w:r>
        <w:rPr>
          <w:rtl/>
        </w:rPr>
        <w:t xml:space="preserve">לך </w:t>
      </w:r>
      <w:bookmarkStart w:id="30217" w:name="_ETM_Q42_220930"/>
      <w:bookmarkStart w:id="30218" w:name="_ETM_Q42_221200"/>
      <w:bookmarkEnd w:id="30217"/>
      <w:bookmarkEnd w:id="30218"/>
      <w:r>
        <w:rPr>
          <w:rFonts w:hint="cs"/>
          <w:rtl/>
        </w:rPr>
        <w:t xml:space="preserve">נתון </w:t>
      </w:r>
      <w:r>
        <w:rPr>
          <w:rtl/>
        </w:rPr>
        <w:t>חדש</w:t>
      </w:r>
      <w:bookmarkStart w:id="30219" w:name="_ETM_Q42_220608"/>
      <w:bookmarkEnd w:id="30219"/>
      <w:r>
        <w:rPr>
          <w:rFonts w:hint="cs"/>
          <w:rtl/>
        </w:rPr>
        <w:t>:</w:t>
      </w:r>
      <w:r>
        <w:rPr>
          <w:rtl/>
        </w:rPr>
        <w:t xml:space="preserve"> </w:t>
      </w:r>
      <w:bookmarkStart w:id="30220" w:name="_ETM_Q42_222000"/>
      <w:bookmarkEnd w:id="30220"/>
      <w:r>
        <w:rPr>
          <w:rtl/>
        </w:rPr>
        <w:t xml:space="preserve">לפי </w:t>
      </w:r>
      <w:bookmarkStart w:id="30221" w:name="_ETM_Q42_222449"/>
      <w:bookmarkEnd w:id="30221"/>
      <w:r>
        <w:rPr>
          <w:rtl/>
        </w:rPr>
        <w:t xml:space="preserve">נתונים </w:t>
      </w:r>
      <w:bookmarkStart w:id="30222" w:name="_ETM_Q42_222899"/>
      <w:bookmarkEnd w:id="30222"/>
      <w:r>
        <w:rPr>
          <w:rtl/>
        </w:rPr>
        <w:t xml:space="preserve">שאספה </w:t>
      </w:r>
      <w:bookmarkStart w:id="30223" w:name="_ETM_Q42_223320"/>
      <w:bookmarkEnd w:id="30223"/>
      <w:r>
        <w:rPr>
          <w:rtl/>
        </w:rPr>
        <w:t xml:space="preserve">עיריית </w:t>
      </w:r>
      <w:bookmarkStart w:id="30224" w:name="_ETM_Q42_223680"/>
      <w:bookmarkEnd w:id="30224"/>
      <w:r>
        <w:rPr>
          <w:rtl/>
        </w:rPr>
        <w:t xml:space="preserve">קריית </w:t>
      </w:r>
      <w:bookmarkStart w:id="30225" w:name="_ETM_Q42_224010"/>
      <w:bookmarkEnd w:id="30225"/>
      <w:r>
        <w:rPr>
          <w:rFonts w:hint="cs"/>
          <w:rtl/>
        </w:rPr>
        <w:t>שמונה</w:t>
      </w:r>
      <w:bookmarkStart w:id="30226" w:name="_ETM_Q42_125618"/>
      <w:bookmarkEnd w:id="30226"/>
      <w:r>
        <w:rPr>
          <w:rFonts w:hint="cs"/>
          <w:rtl/>
        </w:rPr>
        <w:t>,</w:t>
      </w:r>
      <w:r>
        <w:rPr>
          <w:rtl/>
        </w:rPr>
        <w:t xml:space="preserve"> </w:t>
      </w:r>
      <w:bookmarkStart w:id="30227" w:name="_ETM_Q42_224780"/>
      <w:bookmarkEnd w:id="30227"/>
      <w:r>
        <w:rPr>
          <w:rtl/>
        </w:rPr>
        <w:t xml:space="preserve">כ-11% </w:t>
      </w:r>
      <w:bookmarkStart w:id="30228" w:name="_ETM_Q42_225770"/>
      <w:bookmarkEnd w:id="30228"/>
      <w:r>
        <w:rPr>
          <w:rtl/>
        </w:rPr>
        <w:t xml:space="preserve">מהמורים </w:t>
      </w:r>
      <w:bookmarkStart w:id="30229" w:name="_ETM_Q42_226400"/>
      <w:bookmarkEnd w:id="30229"/>
      <w:r>
        <w:rPr>
          <w:rtl/>
        </w:rPr>
        <w:t xml:space="preserve">והמורות </w:t>
      </w:r>
      <w:bookmarkStart w:id="30230" w:name="_ETM_Q42_226909"/>
      <w:bookmarkEnd w:id="30230"/>
      <w:r>
        <w:rPr>
          <w:rtl/>
        </w:rPr>
        <w:t>והגננות</w:t>
      </w:r>
      <w:r>
        <w:rPr>
          <w:rFonts w:hint="cs"/>
          <w:rtl/>
        </w:rPr>
        <w:t>,</w:t>
      </w:r>
      <w:r>
        <w:rPr>
          <w:rtl/>
        </w:rPr>
        <w:t xml:space="preserve"> </w:t>
      </w:r>
      <w:bookmarkStart w:id="30231" w:name="_ETM_Q42_228190"/>
      <w:bookmarkEnd w:id="30231"/>
      <w:r>
        <w:rPr>
          <w:rtl/>
        </w:rPr>
        <w:t xml:space="preserve">סביר </w:t>
      </w:r>
      <w:bookmarkStart w:id="30232" w:name="_ETM_Q42_228550"/>
      <w:bookmarkEnd w:id="30232"/>
      <w:r>
        <w:rPr>
          <w:rtl/>
        </w:rPr>
        <w:t xml:space="preserve">להניח </w:t>
      </w:r>
      <w:bookmarkStart w:id="30233" w:name="_ETM_Q42_228850"/>
      <w:bookmarkEnd w:id="30233"/>
      <w:r>
        <w:rPr>
          <w:rtl/>
        </w:rPr>
        <w:t>ש</w:t>
      </w:r>
      <w:bookmarkStart w:id="30234" w:name="_ETM_Q42_229059"/>
      <w:bookmarkEnd w:id="30234"/>
      <w:r>
        <w:rPr>
          <w:rtl/>
        </w:rPr>
        <w:t xml:space="preserve">לא </w:t>
      </w:r>
      <w:bookmarkStart w:id="30235" w:name="_ETM_Q42_229149"/>
      <w:bookmarkEnd w:id="30235"/>
      <w:r>
        <w:rPr>
          <w:rtl/>
        </w:rPr>
        <w:t xml:space="preserve">יחזרו </w:t>
      </w:r>
      <w:bookmarkStart w:id="30236" w:name="_ETM_Q42_229570"/>
      <w:bookmarkEnd w:id="30236"/>
      <w:r>
        <w:rPr>
          <w:rtl/>
        </w:rPr>
        <w:t xml:space="preserve">בשנת </w:t>
      </w:r>
      <w:bookmarkStart w:id="30237" w:name="_ETM_Q42_229899"/>
      <w:bookmarkEnd w:id="30237"/>
      <w:r>
        <w:rPr>
          <w:rtl/>
        </w:rPr>
        <w:t xml:space="preserve">הלימודים </w:t>
      </w:r>
      <w:bookmarkStart w:id="30238" w:name="_ETM_Q42_230350"/>
      <w:bookmarkEnd w:id="30238"/>
      <w:r>
        <w:rPr>
          <w:rtl/>
        </w:rPr>
        <w:t>הבאה</w:t>
      </w:r>
      <w:r>
        <w:rPr>
          <w:rFonts w:hint="cs"/>
          <w:rtl/>
        </w:rPr>
        <w:t>.</w:t>
      </w:r>
      <w:r>
        <w:rPr>
          <w:rtl/>
        </w:rPr>
        <w:t xml:space="preserve"> </w:t>
      </w:r>
      <w:bookmarkStart w:id="30239" w:name="_ETM_Q42_231170"/>
      <w:bookmarkEnd w:id="30239"/>
      <w:r>
        <w:rPr>
          <w:rtl/>
        </w:rPr>
        <w:t xml:space="preserve">כך </w:t>
      </w:r>
      <w:bookmarkStart w:id="30240" w:name="_ETM_Q42_231499"/>
      <w:bookmarkEnd w:id="30240"/>
      <w:r>
        <w:rPr>
          <w:rtl/>
        </w:rPr>
        <w:t xml:space="preserve">פרסם </w:t>
      </w:r>
      <w:bookmarkStart w:id="30241" w:name="_ETM_Q42_231889"/>
      <w:bookmarkEnd w:id="30241"/>
      <w:r>
        <w:rPr>
          <w:rtl/>
        </w:rPr>
        <w:t xml:space="preserve">עיתונאי </w:t>
      </w:r>
      <w:bookmarkStart w:id="30242" w:name="_ETM_Q42_232219"/>
      <w:bookmarkEnd w:id="30242"/>
      <w:r>
        <w:rPr>
          <w:rtl/>
        </w:rPr>
        <w:t xml:space="preserve">ידיעות </w:t>
      </w:r>
      <w:bookmarkStart w:id="30243" w:name="_ETM_Q42_232489"/>
      <w:bookmarkEnd w:id="30243"/>
      <w:r>
        <w:rPr>
          <w:rtl/>
        </w:rPr>
        <w:t xml:space="preserve">אחרונות </w:t>
      </w:r>
      <w:bookmarkStart w:id="30244" w:name="_ETM_Q42_232879"/>
      <w:bookmarkEnd w:id="30244"/>
      <w:r>
        <w:rPr>
          <w:rtl/>
        </w:rPr>
        <w:t xml:space="preserve">יאיר </w:t>
      </w:r>
      <w:bookmarkStart w:id="30245" w:name="_ETM_Q42_233120"/>
      <w:bookmarkEnd w:id="30245"/>
      <w:r>
        <w:rPr>
          <w:rtl/>
        </w:rPr>
        <w:t>קראוס</w:t>
      </w:r>
      <w:r>
        <w:rPr>
          <w:rFonts w:hint="cs"/>
          <w:rtl/>
        </w:rPr>
        <w:t>.</w:t>
      </w:r>
      <w:r>
        <w:rPr>
          <w:rtl/>
        </w:rPr>
        <w:t xml:space="preserve"> </w:t>
      </w:r>
      <w:bookmarkStart w:id="30246" w:name="_ETM_Q42_233870"/>
      <w:bookmarkEnd w:id="30246"/>
      <w:r>
        <w:rPr>
          <w:rtl/>
        </w:rPr>
        <w:t xml:space="preserve">הגשתי </w:t>
      </w:r>
      <w:bookmarkStart w:id="30247" w:name="_ETM_Q42_234409"/>
      <w:bookmarkEnd w:id="30247"/>
      <w:r>
        <w:rPr>
          <w:rtl/>
        </w:rPr>
        <w:t xml:space="preserve">השבוע </w:t>
      </w:r>
      <w:bookmarkStart w:id="30248" w:name="_ETM_Q42_235309"/>
      <w:bookmarkEnd w:id="30248"/>
      <w:r>
        <w:rPr>
          <w:rtl/>
        </w:rPr>
        <w:t xml:space="preserve">שאילתה </w:t>
      </w:r>
      <w:bookmarkStart w:id="30249" w:name="_ETM_Q42_235640"/>
      <w:bookmarkEnd w:id="30249"/>
      <w:r>
        <w:rPr>
          <w:rtl/>
        </w:rPr>
        <w:t xml:space="preserve">דחופה </w:t>
      </w:r>
      <w:bookmarkStart w:id="30250" w:name="_ETM_Q42_236089"/>
      <w:bookmarkEnd w:id="30250"/>
      <w:r>
        <w:rPr>
          <w:rtl/>
        </w:rPr>
        <w:t xml:space="preserve">בנושא </w:t>
      </w:r>
      <w:bookmarkStart w:id="30251" w:name="_ETM_Q42_236539"/>
      <w:bookmarkEnd w:id="30251"/>
      <w:r>
        <w:rPr>
          <w:rtl/>
        </w:rPr>
        <w:t xml:space="preserve">לשר </w:t>
      </w:r>
      <w:bookmarkStart w:id="30252" w:name="_ETM_Q42_236870"/>
      <w:bookmarkEnd w:id="30252"/>
      <w:r>
        <w:rPr>
          <w:rtl/>
        </w:rPr>
        <w:t>החינוך</w:t>
      </w:r>
      <w:r>
        <w:rPr>
          <w:rFonts w:hint="cs"/>
          <w:rtl/>
        </w:rPr>
        <w:t>.</w:t>
      </w:r>
      <w:r>
        <w:rPr>
          <w:rtl/>
        </w:rPr>
        <w:t xml:space="preserve"> </w:t>
      </w:r>
      <w:bookmarkStart w:id="30253" w:name="_ETM_Q42_237899"/>
      <w:bookmarkEnd w:id="30253"/>
      <w:r>
        <w:rPr>
          <w:rtl/>
        </w:rPr>
        <w:t xml:space="preserve">מה </w:t>
      </w:r>
      <w:bookmarkStart w:id="30254" w:name="_ETM_Q42_238170"/>
      <w:bookmarkEnd w:id="30254"/>
      <w:r>
        <w:rPr>
          <w:rtl/>
        </w:rPr>
        <w:t xml:space="preserve">יושב-ראש </w:t>
      </w:r>
      <w:bookmarkStart w:id="30255" w:name="_ETM_Q42_238559"/>
      <w:bookmarkEnd w:id="30255"/>
      <w:r>
        <w:rPr>
          <w:rtl/>
        </w:rPr>
        <w:t xml:space="preserve">הכנסת </w:t>
      </w:r>
      <w:bookmarkStart w:id="30256" w:name="_ETM_Q42_238920"/>
      <w:bookmarkEnd w:id="30256"/>
      <w:r>
        <w:rPr>
          <w:rtl/>
        </w:rPr>
        <w:t xml:space="preserve">עשה </w:t>
      </w:r>
      <w:bookmarkStart w:id="30257" w:name="_ETM_Q42_239100"/>
      <w:bookmarkEnd w:id="30257"/>
      <w:r>
        <w:rPr>
          <w:rtl/>
        </w:rPr>
        <w:t xml:space="preserve">עם </w:t>
      </w:r>
      <w:bookmarkStart w:id="30258" w:name="_ETM_Q42_239219"/>
      <w:bookmarkEnd w:id="30258"/>
      <w:r>
        <w:rPr>
          <w:rtl/>
        </w:rPr>
        <w:t xml:space="preserve">השאילתה </w:t>
      </w:r>
      <w:bookmarkStart w:id="30259" w:name="_ETM_Q42_239670"/>
      <w:bookmarkEnd w:id="30259"/>
      <w:r>
        <w:rPr>
          <w:rtl/>
        </w:rPr>
        <w:t>הזאת</w:t>
      </w:r>
      <w:r>
        <w:rPr>
          <w:rFonts w:hint="cs"/>
          <w:rtl/>
        </w:rPr>
        <w:t>?</w:t>
      </w:r>
      <w:r>
        <w:rPr>
          <w:rtl/>
        </w:rPr>
        <w:t xml:space="preserve"> </w:t>
      </w:r>
      <w:bookmarkStart w:id="30260" w:name="_ETM_Q42_241070"/>
      <w:bookmarkStart w:id="30261" w:name="_ETM_Q42_243030"/>
      <w:bookmarkEnd w:id="30260"/>
      <w:bookmarkEnd w:id="30261"/>
      <w:r>
        <w:rPr>
          <w:rFonts w:hint="cs"/>
          <w:rtl/>
        </w:rPr>
        <w:t>זרק אותה לפח.</w:t>
      </w:r>
    </w:p>
    <w:p w:rsidR="00C85791" w:rsidRDefault="00C85791" w:rsidP="006336AD">
      <w:pPr>
        <w:rPr>
          <w:rtl/>
        </w:rPr>
      </w:pPr>
    </w:p>
    <w:p w:rsidR="00C85791" w:rsidRDefault="00C85791" w:rsidP="006336AD">
      <w:pPr>
        <w:pStyle w:val="af6"/>
        <w:keepNext/>
        <w:rPr>
          <w:rtl/>
        </w:rPr>
      </w:pPr>
      <w:r w:rsidRPr="00C913D1">
        <w:rPr>
          <w:rStyle w:val="TagStyle"/>
          <w:rtl/>
        </w:rPr>
        <w:t xml:space="preserve"> &lt;&lt; קריאה &gt;&gt; </w:t>
      </w:r>
      <w:r>
        <w:rPr>
          <w:rtl/>
        </w:rPr>
        <w:t>טלי גוטליב (הליכוד):</w:t>
      </w:r>
      <w:r w:rsidRPr="00C913D1">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אני לא מאמינה.</w:t>
      </w:r>
    </w:p>
    <w:p w:rsidR="00C85791" w:rsidRDefault="00C85791" w:rsidP="006336AD">
      <w:pPr>
        <w:rPr>
          <w:rtl/>
        </w:rPr>
      </w:pPr>
    </w:p>
    <w:p w:rsidR="00C85791" w:rsidRDefault="00C85791" w:rsidP="006336AD">
      <w:pPr>
        <w:pStyle w:val="-"/>
        <w:keepNext/>
        <w:rPr>
          <w:rtl/>
        </w:rPr>
      </w:pPr>
      <w:bookmarkStart w:id="30262" w:name="ET_speakercontinue_5787_9"/>
      <w:r w:rsidRPr="00C913D1">
        <w:rPr>
          <w:rStyle w:val="TagStyle"/>
          <w:rtl/>
        </w:rPr>
        <w:t xml:space="preserve"> &lt;&lt; דובר_המשך &gt;&gt; </w:t>
      </w:r>
      <w:r>
        <w:rPr>
          <w:rtl/>
        </w:rPr>
        <w:t>יוראי להב הרצנו (יש עתיד):</w:t>
      </w:r>
      <w:r w:rsidRPr="00C913D1">
        <w:rPr>
          <w:rStyle w:val="TagStyle"/>
          <w:rtl/>
        </w:rPr>
        <w:t xml:space="preserve"> &lt;&lt; דובר_המשך &gt;&gt;</w:t>
      </w:r>
      <w:r>
        <w:rPr>
          <w:rtl/>
        </w:rPr>
        <w:t xml:space="preserve"> </w:t>
      </w:r>
      <w:bookmarkEnd w:id="30262"/>
    </w:p>
    <w:p w:rsidR="00C85791" w:rsidRDefault="00C85791" w:rsidP="006336AD">
      <w:pPr>
        <w:rPr>
          <w:rtl/>
        </w:rPr>
      </w:pPr>
    </w:p>
    <w:p w:rsidR="00C85791" w:rsidRDefault="00C85791" w:rsidP="00D25BF7">
      <w:pPr>
        <w:rPr>
          <w:rtl/>
        </w:rPr>
      </w:pPr>
      <w:bookmarkStart w:id="30263" w:name="_ETM_Q42_243749"/>
      <w:bookmarkStart w:id="30264" w:name="_ETM_Q42_243989"/>
      <w:bookmarkStart w:id="30265" w:name="_ETM_Q42_244709"/>
      <w:bookmarkStart w:id="30266" w:name="_ETM_Q42_238458"/>
      <w:bookmarkEnd w:id="30263"/>
      <w:bookmarkEnd w:id="30264"/>
      <w:bookmarkEnd w:id="30265"/>
      <w:bookmarkEnd w:id="30266"/>
      <w:r>
        <w:rPr>
          <w:rFonts w:hint="cs"/>
          <w:rtl/>
        </w:rPr>
        <w:t>היא לא אושרה, בדומה לשאילתה קודמת</w:t>
      </w:r>
      <w:bookmarkStart w:id="30267" w:name="_ETM_Q42_241268"/>
      <w:bookmarkEnd w:id="30267"/>
      <w:r>
        <w:rPr>
          <w:rFonts w:hint="cs"/>
          <w:rtl/>
        </w:rPr>
        <w:t xml:space="preserve"> </w:t>
      </w:r>
      <w:bookmarkStart w:id="30268" w:name="_ETM_Q42_247500"/>
      <w:bookmarkEnd w:id="30268"/>
      <w:r>
        <w:rPr>
          <w:rtl/>
        </w:rPr>
        <w:t xml:space="preserve">שהגשתי </w:t>
      </w:r>
      <w:bookmarkStart w:id="30269" w:name="_ETM_Q42_247979"/>
      <w:bookmarkEnd w:id="30269"/>
      <w:r>
        <w:rPr>
          <w:rtl/>
        </w:rPr>
        <w:t xml:space="preserve">לשר </w:t>
      </w:r>
      <w:bookmarkStart w:id="30270" w:name="_ETM_Q42_248700"/>
      <w:bookmarkStart w:id="30271" w:name="_ETM_Q42_249569"/>
      <w:bookmarkEnd w:id="30270"/>
      <w:bookmarkEnd w:id="30271"/>
      <w:r>
        <w:rPr>
          <w:rtl/>
        </w:rPr>
        <w:t>החינוך</w:t>
      </w:r>
      <w:bookmarkStart w:id="30272" w:name="_ETM_Q42_246858"/>
      <w:bookmarkEnd w:id="30272"/>
      <w:r>
        <w:rPr>
          <w:rFonts w:hint="cs"/>
          <w:rtl/>
        </w:rPr>
        <w:t xml:space="preserve"> </w:t>
      </w:r>
      <w:r w:rsidR="00D25BF7">
        <w:rPr>
          <w:rFonts w:hint="cs"/>
          <w:rtl/>
        </w:rPr>
        <w:t>ב</w:t>
      </w:r>
      <w:bookmarkStart w:id="30273" w:name="_ETM_Q42_246840"/>
      <w:bookmarkEnd w:id="30273"/>
      <w:r w:rsidR="00D25BF7">
        <w:rPr>
          <w:rtl/>
        </w:rPr>
        <w:t xml:space="preserve">שבוע </w:t>
      </w:r>
      <w:bookmarkStart w:id="30274" w:name="_ETM_Q42_247170"/>
      <w:bookmarkEnd w:id="30274"/>
      <w:r w:rsidR="00D25BF7">
        <w:rPr>
          <w:rtl/>
        </w:rPr>
        <w:t>שעבר</w:t>
      </w:r>
      <w:r w:rsidR="00D25BF7">
        <w:rPr>
          <w:rFonts w:hint="cs"/>
          <w:rtl/>
        </w:rPr>
        <w:t>,</w:t>
      </w:r>
      <w:r>
        <w:rPr>
          <w:rtl/>
        </w:rPr>
        <w:t xml:space="preserve"> </w:t>
      </w:r>
      <w:bookmarkStart w:id="30275" w:name="_ETM_Q42_249959"/>
      <w:bookmarkEnd w:id="30275"/>
      <w:r>
        <w:rPr>
          <w:rtl/>
        </w:rPr>
        <w:t xml:space="preserve">שאילתה </w:t>
      </w:r>
      <w:bookmarkStart w:id="30276" w:name="_ETM_Q42_250170"/>
      <w:bookmarkEnd w:id="30276"/>
      <w:r>
        <w:rPr>
          <w:rtl/>
        </w:rPr>
        <w:t xml:space="preserve">דחופה </w:t>
      </w:r>
      <w:bookmarkStart w:id="30277" w:name="_ETM_Q42_250500"/>
      <w:bookmarkEnd w:id="30277"/>
      <w:r>
        <w:rPr>
          <w:rtl/>
        </w:rPr>
        <w:t xml:space="preserve">בנוגע </w:t>
      </w:r>
      <w:bookmarkStart w:id="30278" w:name="_ETM_Q42_250920"/>
      <w:bookmarkEnd w:id="30278"/>
      <w:r>
        <w:rPr>
          <w:rtl/>
        </w:rPr>
        <w:t xml:space="preserve">לנתונים </w:t>
      </w:r>
      <w:bookmarkStart w:id="30279" w:name="_ETM_Q42_251670"/>
      <w:bookmarkEnd w:id="30279"/>
      <w:r>
        <w:rPr>
          <w:rtl/>
        </w:rPr>
        <w:t xml:space="preserve">שהציג </w:t>
      </w:r>
      <w:bookmarkStart w:id="30280" w:name="_ETM_Q42_252119"/>
      <w:bookmarkEnd w:id="30280"/>
      <w:r>
        <w:rPr>
          <w:rtl/>
        </w:rPr>
        <w:t xml:space="preserve">דובר </w:t>
      </w:r>
      <w:bookmarkStart w:id="30281" w:name="_ETM_Q42_252450"/>
      <w:bookmarkEnd w:id="30281"/>
      <w:r>
        <w:rPr>
          <w:rtl/>
        </w:rPr>
        <w:t xml:space="preserve">עיריית </w:t>
      </w:r>
      <w:bookmarkStart w:id="30282" w:name="_ETM_Q42_252780"/>
      <w:bookmarkEnd w:id="30282"/>
      <w:r>
        <w:rPr>
          <w:rtl/>
        </w:rPr>
        <w:t>קריית</w:t>
      </w:r>
      <w:r>
        <w:rPr>
          <w:rFonts w:hint="cs"/>
          <w:rtl/>
        </w:rPr>
        <w:t xml:space="preserve"> </w:t>
      </w:r>
      <w:bookmarkStart w:id="30283" w:name="_ETM_Q42_250210"/>
      <w:bookmarkEnd w:id="30283"/>
      <w:r>
        <w:rPr>
          <w:rtl/>
        </w:rPr>
        <w:t xml:space="preserve">שמונה </w:t>
      </w:r>
      <w:bookmarkStart w:id="30284" w:name="_ETM_Q42_253350"/>
      <w:bookmarkEnd w:id="30284"/>
      <w:r>
        <w:rPr>
          <w:rFonts w:hint="cs"/>
          <w:rtl/>
        </w:rPr>
        <w:t>ש</w:t>
      </w:r>
      <w:r>
        <w:rPr>
          <w:rtl/>
        </w:rPr>
        <w:t xml:space="preserve">לפיהם </w:t>
      </w:r>
      <w:bookmarkStart w:id="30285" w:name="_ETM_Q42_253799"/>
      <w:bookmarkEnd w:id="30285"/>
      <w:r>
        <w:rPr>
          <w:rtl/>
        </w:rPr>
        <w:t xml:space="preserve">שני </w:t>
      </w:r>
      <w:bookmarkStart w:id="30286" w:name="_ETM_Q42_254069"/>
      <w:bookmarkEnd w:id="30286"/>
      <w:r>
        <w:rPr>
          <w:rtl/>
        </w:rPr>
        <w:t>שליש</w:t>
      </w:r>
      <w:r>
        <w:rPr>
          <w:rFonts w:hint="cs"/>
          <w:rtl/>
        </w:rPr>
        <w:t>ים</w:t>
      </w:r>
      <w:r>
        <w:rPr>
          <w:rtl/>
        </w:rPr>
        <w:t xml:space="preserve"> </w:t>
      </w:r>
      <w:bookmarkStart w:id="30287" w:name="_ETM_Q42_254369"/>
      <w:bookmarkEnd w:id="30287"/>
      <w:r>
        <w:rPr>
          <w:rtl/>
        </w:rPr>
        <w:t>מהתלמידים</w:t>
      </w:r>
      <w:r>
        <w:rPr>
          <w:rFonts w:hint="cs"/>
          <w:rtl/>
        </w:rPr>
        <w:t xml:space="preserve"> המפונים</w:t>
      </w:r>
      <w:r>
        <w:rPr>
          <w:rtl/>
        </w:rPr>
        <w:t xml:space="preserve"> </w:t>
      </w:r>
      <w:bookmarkStart w:id="30288" w:name="_ETM_Q42_255000"/>
      <w:bookmarkEnd w:id="30288"/>
      <w:r>
        <w:rPr>
          <w:rtl/>
        </w:rPr>
        <w:t xml:space="preserve">בקריית </w:t>
      </w:r>
      <w:bookmarkStart w:id="30289" w:name="_ETM_Q42_255539"/>
      <w:bookmarkEnd w:id="30289"/>
      <w:r>
        <w:rPr>
          <w:rFonts w:hint="cs"/>
          <w:rtl/>
        </w:rPr>
        <w:t>שמונה</w:t>
      </w:r>
      <w:bookmarkStart w:id="30290" w:name="_ETM_Q42_256259"/>
      <w:bookmarkStart w:id="30291" w:name="_ETM_Q42_257329"/>
      <w:bookmarkEnd w:id="30290"/>
      <w:bookmarkEnd w:id="30291"/>
      <w:r>
        <w:rPr>
          <w:rFonts w:hint="cs"/>
          <w:rtl/>
        </w:rPr>
        <w:t xml:space="preserve"> נשרו</w:t>
      </w:r>
      <w:bookmarkStart w:id="30292" w:name="_ETM_Q42_254028"/>
      <w:bookmarkEnd w:id="30292"/>
      <w:r>
        <w:rPr>
          <w:rtl/>
        </w:rPr>
        <w:t xml:space="preserve"> </w:t>
      </w:r>
      <w:bookmarkStart w:id="30293" w:name="_ETM_Q42_257659"/>
      <w:bookmarkEnd w:id="30293"/>
      <w:r>
        <w:rPr>
          <w:rtl/>
        </w:rPr>
        <w:t>מהלימודים</w:t>
      </w:r>
      <w:r>
        <w:rPr>
          <w:rFonts w:hint="cs"/>
          <w:rtl/>
        </w:rPr>
        <w:t>.</w:t>
      </w:r>
      <w:r>
        <w:rPr>
          <w:rtl/>
        </w:rPr>
        <w:t xml:space="preserve"> </w:t>
      </w:r>
      <w:bookmarkStart w:id="30294" w:name="_ETM_Q42_258709"/>
      <w:bookmarkEnd w:id="30294"/>
      <w:r>
        <w:rPr>
          <w:rtl/>
        </w:rPr>
        <w:t xml:space="preserve">גם </w:t>
      </w:r>
      <w:bookmarkStart w:id="30295" w:name="_ETM_Q42_259009"/>
      <w:bookmarkEnd w:id="30295"/>
      <w:r>
        <w:rPr>
          <w:rtl/>
        </w:rPr>
        <w:t xml:space="preserve">אז </w:t>
      </w:r>
      <w:bookmarkStart w:id="30296" w:name="_ETM_Q42_259219"/>
      <w:bookmarkEnd w:id="30296"/>
      <w:r>
        <w:rPr>
          <w:rtl/>
        </w:rPr>
        <w:t xml:space="preserve">יושב-ראש </w:t>
      </w:r>
      <w:bookmarkStart w:id="30297" w:name="_ETM_Q42_259609"/>
      <w:bookmarkEnd w:id="30297"/>
      <w:r>
        <w:rPr>
          <w:rtl/>
        </w:rPr>
        <w:t xml:space="preserve">הכנסת </w:t>
      </w:r>
      <w:bookmarkStart w:id="30298" w:name="_ETM_Q42_260420"/>
      <w:bookmarkEnd w:id="30298"/>
      <w:r>
        <w:rPr>
          <w:rtl/>
        </w:rPr>
        <w:t>ז</w:t>
      </w:r>
      <w:bookmarkStart w:id="30299" w:name="_ETM_Q42_260630"/>
      <w:bookmarkEnd w:id="30299"/>
      <w:r>
        <w:rPr>
          <w:rtl/>
        </w:rPr>
        <w:t xml:space="preserve">רק </w:t>
      </w:r>
      <w:bookmarkStart w:id="30300" w:name="_ETM_Q42_260750"/>
      <w:bookmarkEnd w:id="30300"/>
      <w:r>
        <w:rPr>
          <w:rFonts w:hint="cs"/>
          <w:rtl/>
        </w:rPr>
        <w:t>את השאילתה שלי</w:t>
      </w:r>
      <w:r>
        <w:rPr>
          <w:rtl/>
        </w:rPr>
        <w:t xml:space="preserve"> </w:t>
      </w:r>
      <w:bookmarkStart w:id="30301" w:name="_ETM_Q42_262010"/>
      <w:bookmarkEnd w:id="30301"/>
      <w:r>
        <w:rPr>
          <w:rtl/>
        </w:rPr>
        <w:t>לפח</w:t>
      </w:r>
      <w:r>
        <w:rPr>
          <w:rFonts w:hint="cs"/>
          <w:rtl/>
        </w:rPr>
        <w:t>.</w:t>
      </w:r>
      <w:r>
        <w:rPr>
          <w:rtl/>
        </w:rPr>
        <w:t xml:space="preserve"> </w:t>
      </w:r>
      <w:bookmarkStart w:id="30302" w:name="_ETM_Q42_262939"/>
      <w:bookmarkStart w:id="30303" w:name="_ETM_Q42_259448"/>
      <w:bookmarkEnd w:id="30302"/>
      <w:bookmarkEnd w:id="30303"/>
      <w:r>
        <w:rPr>
          <w:rtl/>
        </w:rPr>
        <w:t xml:space="preserve">האם </w:t>
      </w:r>
      <w:bookmarkStart w:id="30304" w:name="_ETM_Q42_263479"/>
      <w:bookmarkEnd w:id="30304"/>
      <w:r>
        <w:rPr>
          <w:rtl/>
        </w:rPr>
        <w:t xml:space="preserve">זה </w:t>
      </w:r>
      <w:bookmarkStart w:id="30305" w:name="_ETM_Q42_263780"/>
      <w:bookmarkEnd w:id="30305"/>
      <w:r>
        <w:rPr>
          <w:rtl/>
        </w:rPr>
        <w:t xml:space="preserve">לא </w:t>
      </w:r>
      <w:bookmarkStart w:id="30306" w:name="_ETM_Q42_263869"/>
      <w:bookmarkEnd w:id="30306"/>
      <w:r>
        <w:rPr>
          <w:rFonts w:hint="cs"/>
          <w:rtl/>
        </w:rPr>
        <w:t>נושא שראוי</w:t>
      </w:r>
      <w:r>
        <w:rPr>
          <w:rtl/>
        </w:rPr>
        <w:t xml:space="preserve"> </w:t>
      </w:r>
      <w:bookmarkStart w:id="30307" w:name="_ETM_Q42_264469"/>
      <w:bookmarkEnd w:id="30307"/>
      <w:r>
        <w:rPr>
          <w:rtl/>
        </w:rPr>
        <w:t xml:space="preserve">שכנסת </w:t>
      </w:r>
      <w:bookmarkStart w:id="30308" w:name="_ETM_Q42_264859"/>
      <w:bookmarkEnd w:id="30308"/>
      <w:r>
        <w:rPr>
          <w:rtl/>
        </w:rPr>
        <w:t xml:space="preserve">ישראל </w:t>
      </w:r>
      <w:bookmarkStart w:id="30309" w:name="_ETM_Q42_265159"/>
      <w:bookmarkEnd w:id="30309"/>
      <w:r>
        <w:rPr>
          <w:rtl/>
        </w:rPr>
        <w:t xml:space="preserve">תדון </w:t>
      </w:r>
      <w:bookmarkStart w:id="30310" w:name="_ETM_Q42_265490"/>
      <w:bookmarkEnd w:id="30310"/>
      <w:r>
        <w:rPr>
          <w:rtl/>
        </w:rPr>
        <w:t>בו</w:t>
      </w:r>
      <w:r>
        <w:rPr>
          <w:rFonts w:hint="cs"/>
          <w:rtl/>
        </w:rPr>
        <w:t>?</w:t>
      </w:r>
      <w:r>
        <w:rPr>
          <w:rtl/>
        </w:rPr>
        <w:t xml:space="preserve"> </w:t>
      </w:r>
      <w:bookmarkStart w:id="30311" w:name="_ETM_Q42_265609"/>
      <w:bookmarkEnd w:id="30311"/>
      <w:r>
        <w:rPr>
          <w:rtl/>
        </w:rPr>
        <w:t xml:space="preserve">ששר </w:t>
      </w:r>
      <w:bookmarkStart w:id="30312" w:name="_ETM_Q42_265909"/>
      <w:bookmarkEnd w:id="30312"/>
      <w:r>
        <w:rPr>
          <w:rtl/>
        </w:rPr>
        <w:t xml:space="preserve">החינוך </w:t>
      </w:r>
      <w:bookmarkStart w:id="30313" w:name="_ETM_Q42_266209"/>
      <w:bookmarkEnd w:id="30313"/>
      <w:r>
        <w:rPr>
          <w:rFonts w:hint="cs"/>
          <w:rtl/>
        </w:rPr>
        <w:t>י</w:t>
      </w:r>
      <w:r>
        <w:rPr>
          <w:rtl/>
        </w:rPr>
        <w:t xml:space="preserve">תייצב </w:t>
      </w:r>
      <w:bookmarkStart w:id="30314" w:name="_ETM_Q42_266569"/>
      <w:bookmarkEnd w:id="30314"/>
      <w:r>
        <w:rPr>
          <w:rtl/>
        </w:rPr>
        <w:t xml:space="preserve">בפני </w:t>
      </w:r>
      <w:bookmarkStart w:id="30315" w:name="_ETM_Q42_266869"/>
      <w:bookmarkEnd w:id="30315"/>
      <w:r>
        <w:rPr>
          <w:rtl/>
        </w:rPr>
        <w:t xml:space="preserve">הציבור </w:t>
      </w:r>
      <w:bookmarkStart w:id="30316" w:name="_ETM_Q42_267590"/>
      <w:bookmarkEnd w:id="30316"/>
      <w:r>
        <w:rPr>
          <w:rtl/>
        </w:rPr>
        <w:t xml:space="preserve">וישיב </w:t>
      </w:r>
      <w:bookmarkStart w:id="30317" w:name="_ETM_Q42_268130"/>
      <w:bookmarkEnd w:id="30317"/>
      <w:r>
        <w:rPr>
          <w:rtl/>
        </w:rPr>
        <w:t xml:space="preserve">איך </w:t>
      </w:r>
      <w:bookmarkStart w:id="30318" w:name="_ETM_Q42_268399"/>
      <w:bookmarkEnd w:id="30318"/>
      <w:r>
        <w:rPr>
          <w:rtl/>
        </w:rPr>
        <w:t xml:space="preserve">המשרד </w:t>
      </w:r>
      <w:bookmarkStart w:id="30319" w:name="_ETM_Q42_268939"/>
      <w:bookmarkEnd w:id="30319"/>
      <w:r>
        <w:rPr>
          <w:rtl/>
        </w:rPr>
        <w:t xml:space="preserve">שלו </w:t>
      </w:r>
      <w:bookmarkStart w:id="30320" w:name="_ETM_Q42_269179"/>
      <w:bookmarkEnd w:id="30320"/>
      <w:r>
        <w:rPr>
          <w:rtl/>
        </w:rPr>
        <w:t>מתמודד</w:t>
      </w:r>
      <w:r>
        <w:rPr>
          <w:rFonts w:hint="cs"/>
          <w:rtl/>
        </w:rPr>
        <w:t xml:space="preserve"> עם הנתונים המטרידים הללו?</w:t>
      </w:r>
    </w:p>
    <w:p w:rsidR="00C85791" w:rsidRDefault="00C85791" w:rsidP="006336AD">
      <w:pPr>
        <w:rPr>
          <w:rtl/>
        </w:rPr>
      </w:pPr>
    </w:p>
    <w:p w:rsidR="00C85791" w:rsidRDefault="00C85791" w:rsidP="006336AD">
      <w:pPr>
        <w:pStyle w:val="af6"/>
        <w:keepNext/>
        <w:rPr>
          <w:rtl/>
        </w:rPr>
      </w:pPr>
      <w:bookmarkStart w:id="30321" w:name="ET_interruption_6345_10"/>
      <w:r w:rsidRPr="00C913D1">
        <w:rPr>
          <w:rStyle w:val="TagStyle"/>
          <w:rtl/>
        </w:rPr>
        <w:t xml:space="preserve"> &lt;&lt; קריאה &gt;&gt; </w:t>
      </w:r>
      <w:r>
        <w:rPr>
          <w:rtl/>
        </w:rPr>
        <w:t>טלי גוטליב (הליכוד):</w:t>
      </w:r>
      <w:r w:rsidRPr="00C913D1">
        <w:rPr>
          <w:rStyle w:val="TagStyle"/>
          <w:rtl/>
        </w:rPr>
        <w:t xml:space="preserve"> &lt;&lt; קריאה &gt;&gt;</w:t>
      </w:r>
      <w:r>
        <w:rPr>
          <w:rtl/>
        </w:rPr>
        <w:t xml:space="preserve"> </w:t>
      </w:r>
      <w:bookmarkEnd w:id="30321"/>
    </w:p>
    <w:p w:rsidR="00C85791" w:rsidRDefault="00C85791" w:rsidP="006336AD">
      <w:pPr>
        <w:rPr>
          <w:rtl/>
        </w:rPr>
      </w:pPr>
    </w:p>
    <w:p w:rsidR="00C85791" w:rsidRDefault="00C85791" w:rsidP="006336AD">
      <w:pPr>
        <w:rPr>
          <w:rtl/>
        </w:rPr>
      </w:pPr>
      <w:r>
        <w:rPr>
          <w:rFonts w:hint="cs"/>
          <w:rtl/>
        </w:rPr>
        <w:t xml:space="preserve">קודם כול, אפשר </w:t>
      </w:r>
      <w:bookmarkStart w:id="30322" w:name="_ETM_Q42_265388"/>
      <w:bookmarkEnd w:id="30322"/>
      <w:r>
        <w:rPr>
          <w:rFonts w:hint="cs"/>
          <w:rtl/>
        </w:rPr>
        <w:t xml:space="preserve">לקבל תשובה. אבל שנייה, </w:t>
      </w:r>
      <w:bookmarkStart w:id="30323" w:name="_ETM_Q42_271959"/>
      <w:bookmarkStart w:id="30324" w:name="_ETM_Q42_268028"/>
      <w:bookmarkEnd w:id="30323"/>
      <w:bookmarkEnd w:id="30324"/>
      <w:r>
        <w:rPr>
          <w:rtl/>
        </w:rPr>
        <w:t xml:space="preserve">אפשר </w:t>
      </w:r>
      <w:bookmarkStart w:id="30325" w:name="_ETM_Q42_272229"/>
      <w:bookmarkEnd w:id="30325"/>
      <w:r>
        <w:rPr>
          <w:rtl/>
        </w:rPr>
        <w:t xml:space="preserve">לקבל </w:t>
      </w:r>
      <w:bookmarkStart w:id="30326" w:name="_ETM_Q42_272500"/>
      <w:bookmarkEnd w:id="30326"/>
      <w:r>
        <w:rPr>
          <w:rtl/>
        </w:rPr>
        <w:t xml:space="preserve">תשובה </w:t>
      </w:r>
      <w:bookmarkStart w:id="30327" w:name="_ETM_Q42_274780"/>
      <w:bookmarkEnd w:id="30327"/>
      <w:r>
        <w:rPr>
          <w:rFonts w:hint="cs"/>
          <w:rtl/>
        </w:rPr>
        <w:t>מהשר ורק אז לעלות לשאילתה.</w:t>
      </w:r>
    </w:p>
    <w:p w:rsidR="00C85791" w:rsidRDefault="00C85791" w:rsidP="006336AD">
      <w:pPr>
        <w:rPr>
          <w:rtl/>
        </w:rPr>
      </w:pPr>
    </w:p>
    <w:p w:rsidR="00C85791" w:rsidRDefault="00C85791" w:rsidP="006336AD">
      <w:pPr>
        <w:pStyle w:val="-"/>
        <w:keepNext/>
        <w:rPr>
          <w:rtl/>
        </w:rPr>
      </w:pPr>
      <w:bookmarkStart w:id="30328" w:name="ET_speakercontinue_5787_11"/>
      <w:r w:rsidRPr="00C913D1">
        <w:rPr>
          <w:rStyle w:val="TagStyle"/>
          <w:rtl/>
        </w:rPr>
        <w:t xml:space="preserve"> &lt;&lt; דובר_המשך &gt;&gt; </w:t>
      </w:r>
      <w:r>
        <w:rPr>
          <w:rtl/>
        </w:rPr>
        <w:t>יוראי להב הרצנו (יש עתיד):</w:t>
      </w:r>
      <w:r w:rsidRPr="00C913D1">
        <w:rPr>
          <w:rStyle w:val="TagStyle"/>
          <w:rtl/>
        </w:rPr>
        <w:t xml:space="preserve"> &lt;&lt; דובר_המשך &gt;&gt;</w:t>
      </w:r>
      <w:r>
        <w:rPr>
          <w:rtl/>
        </w:rPr>
        <w:t xml:space="preserve"> </w:t>
      </w:r>
      <w:bookmarkEnd w:id="30328"/>
    </w:p>
    <w:p w:rsidR="00C85791" w:rsidRDefault="00C85791" w:rsidP="006336AD">
      <w:pPr>
        <w:rPr>
          <w:rtl/>
        </w:rPr>
      </w:pPr>
    </w:p>
    <w:p w:rsidR="00C85791" w:rsidRDefault="00C85791" w:rsidP="00D25BF7">
      <w:pPr>
        <w:rPr>
          <w:rtl/>
        </w:rPr>
      </w:pPr>
      <w:bookmarkStart w:id="30329" w:name="_ETM_Q42_270068"/>
      <w:bookmarkEnd w:id="30329"/>
      <w:r>
        <w:rPr>
          <w:rFonts w:hint="cs"/>
          <w:rtl/>
        </w:rPr>
        <w:t>זה הכלי</w:t>
      </w:r>
      <w:bookmarkStart w:id="30330" w:name="_ETM_Q42_272007"/>
      <w:bookmarkEnd w:id="30330"/>
      <w:r>
        <w:rPr>
          <w:rtl/>
        </w:rPr>
        <w:t xml:space="preserve"> </w:t>
      </w:r>
      <w:bookmarkStart w:id="30331" w:name="_ETM_Q42_275289"/>
      <w:bookmarkEnd w:id="30331"/>
      <w:r>
        <w:rPr>
          <w:rtl/>
        </w:rPr>
        <w:t xml:space="preserve">שיש </w:t>
      </w:r>
      <w:bookmarkStart w:id="30332" w:name="_ETM_Q42_275649"/>
      <w:bookmarkEnd w:id="30332"/>
      <w:r>
        <w:rPr>
          <w:rtl/>
        </w:rPr>
        <w:t xml:space="preserve">לי </w:t>
      </w:r>
      <w:bookmarkStart w:id="30333" w:name="_ETM_Q42_275740"/>
      <w:bookmarkEnd w:id="30333"/>
      <w:r>
        <w:rPr>
          <w:rtl/>
        </w:rPr>
        <w:t xml:space="preserve">כחבר </w:t>
      </w:r>
      <w:bookmarkStart w:id="30334" w:name="_ETM_Q42_276159"/>
      <w:bookmarkEnd w:id="30334"/>
      <w:r>
        <w:rPr>
          <w:rtl/>
        </w:rPr>
        <w:t xml:space="preserve">כנסת </w:t>
      </w:r>
      <w:bookmarkStart w:id="30335" w:name="_ETM_Q42_276909"/>
      <w:bookmarkEnd w:id="30335"/>
      <w:r>
        <w:rPr>
          <w:rFonts w:hint="cs"/>
          <w:rtl/>
        </w:rPr>
        <w:t xml:space="preserve">כדי </w:t>
      </w:r>
      <w:r>
        <w:rPr>
          <w:rtl/>
        </w:rPr>
        <w:t>להצי</w:t>
      </w:r>
      <w:r>
        <w:rPr>
          <w:rFonts w:hint="cs"/>
          <w:rtl/>
        </w:rPr>
        <w:t>ב</w:t>
      </w:r>
      <w:r>
        <w:rPr>
          <w:rtl/>
        </w:rPr>
        <w:t xml:space="preserve"> </w:t>
      </w:r>
      <w:bookmarkStart w:id="30336" w:name="_ETM_Q42_277299"/>
      <w:bookmarkEnd w:id="30336"/>
      <w:r>
        <w:rPr>
          <w:rtl/>
        </w:rPr>
        <w:t xml:space="preserve">את </w:t>
      </w:r>
      <w:bookmarkStart w:id="30337" w:name="_ETM_Q42_277359"/>
      <w:bookmarkEnd w:id="30337"/>
      <w:r>
        <w:rPr>
          <w:rtl/>
        </w:rPr>
        <w:t xml:space="preserve">הסוגיה </w:t>
      </w:r>
      <w:bookmarkStart w:id="30338" w:name="_ETM_Q42_277749"/>
      <w:bookmarkEnd w:id="30338"/>
      <w:r>
        <w:rPr>
          <w:rtl/>
        </w:rPr>
        <w:t xml:space="preserve">הזאת </w:t>
      </w:r>
      <w:bookmarkStart w:id="30339" w:name="_ETM_Q42_277929"/>
      <w:bookmarkEnd w:id="30339"/>
      <w:r>
        <w:rPr>
          <w:rtl/>
        </w:rPr>
        <w:t xml:space="preserve">בפני </w:t>
      </w:r>
      <w:bookmarkStart w:id="30340" w:name="_ETM_Q42_278229"/>
      <w:bookmarkEnd w:id="30340"/>
      <w:r>
        <w:rPr>
          <w:rtl/>
        </w:rPr>
        <w:t xml:space="preserve">מליאת </w:t>
      </w:r>
      <w:bookmarkStart w:id="30341" w:name="_ETM_Q42_278560"/>
      <w:bookmarkEnd w:id="30341"/>
      <w:r>
        <w:rPr>
          <w:rtl/>
        </w:rPr>
        <w:t>הכנסת</w:t>
      </w:r>
      <w:r>
        <w:rPr>
          <w:rFonts w:hint="cs"/>
          <w:rtl/>
        </w:rPr>
        <w:t>,</w:t>
      </w:r>
      <w:r>
        <w:rPr>
          <w:rtl/>
        </w:rPr>
        <w:t xml:space="preserve"> </w:t>
      </w:r>
      <w:bookmarkStart w:id="30342" w:name="_ETM_Q42_278770"/>
      <w:bookmarkEnd w:id="30342"/>
      <w:r>
        <w:rPr>
          <w:rFonts w:hint="cs"/>
          <w:rtl/>
        </w:rPr>
        <w:t>ב</w:t>
      </w:r>
      <w:r>
        <w:rPr>
          <w:rtl/>
        </w:rPr>
        <w:t xml:space="preserve">פני </w:t>
      </w:r>
      <w:bookmarkStart w:id="30343" w:name="_ETM_Q42_279009"/>
      <w:bookmarkEnd w:id="30343"/>
      <w:r>
        <w:rPr>
          <w:rFonts w:hint="cs"/>
          <w:rtl/>
        </w:rPr>
        <w:t>השר.</w:t>
      </w:r>
      <w:bookmarkStart w:id="30344" w:name="_ETM_Q42_276767"/>
      <w:bookmarkEnd w:id="30344"/>
      <w:r>
        <w:rPr>
          <w:rtl/>
        </w:rPr>
        <w:t xml:space="preserve"> </w:t>
      </w:r>
      <w:bookmarkStart w:id="30345" w:name="_ETM_Q42_280229"/>
      <w:bookmarkEnd w:id="30345"/>
      <w:r>
        <w:rPr>
          <w:rtl/>
        </w:rPr>
        <w:t xml:space="preserve">שבועיים </w:t>
      </w:r>
      <w:bookmarkStart w:id="30346" w:name="_ETM_Q42_280770"/>
      <w:bookmarkEnd w:id="30346"/>
      <w:r>
        <w:rPr>
          <w:rtl/>
        </w:rPr>
        <w:t xml:space="preserve">ברצף </w:t>
      </w:r>
      <w:bookmarkStart w:id="30347" w:name="_ETM_Q42_282440"/>
      <w:bookmarkEnd w:id="30347"/>
      <w:r>
        <w:rPr>
          <w:rtl/>
        </w:rPr>
        <w:t>יו</w:t>
      </w:r>
      <w:r>
        <w:rPr>
          <w:rFonts w:hint="cs"/>
          <w:rtl/>
        </w:rPr>
        <w:t>שב-</w:t>
      </w:r>
      <w:r>
        <w:rPr>
          <w:rtl/>
        </w:rPr>
        <w:t>ר</w:t>
      </w:r>
      <w:r>
        <w:rPr>
          <w:rFonts w:hint="cs"/>
          <w:rtl/>
        </w:rPr>
        <w:t>אש</w:t>
      </w:r>
      <w:bookmarkStart w:id="30348" w:name="_ETM_Q42_281548"/>
      <w:bookmarkEnd w:id="30348"/>
      <w:r>
        <w:rPr>
          <w:rtl/>
        </w:rPr>
        <w:t xml:space="preserve"> </w:t>
      </w:r>
      <w:bookmarkStart w:id="30349" w:name="_ETM_Q42_282920"/>
      <w:bookmarkEnd w:id="30349"/>
      <w:r>
        <w:rPr>
          <w:rtl/>
        </w:rPr>
        <w:t xml:space="preserve">הכנסת </w:t>
      </w:r>
      <w:bookmarkStart w:id="30350" w:name="_ETM_Q42_283340"/>
      <w:bookmarkEnd w:id="30350"/>
      <w:r>
        <w:rPr>
          <w:rtl/>
        </w:rPr>
        <w:t xml:space="preserve">חושב </w:t>
      </w:r>
      <w:bookmarkStart w:id="30351" w:name="_ETM_Q42_283630"/>
      <w:bookmarkEnd w:id="30351"/>
      <w:r>
        <w:rPr>
          <w:rFonts w:hint="cs"/>
          <w:rtl/>
        </w:rPr>
        <w:t>ש</w:t>
      </w:r>
      <w:r>
        <w:rPr>
          <w:rtl/>
        </w:rPr>
        <w:t xml:space="preserve">זה </w:t>
      </w:r>
      <w:bookmarkStart w:id="30352" w:name="_ETM_Q42_283780"/>
      <w:bookmarkEnd w:id="30352"/>
      <w:r>
        <w:rPr>
          <w:rtl/>
        </w:rPr>
        <w:t xml:space="preserve">לא </w:t>
      </w:r>
      <w:bookmarkStart w:id="30353" w:name="_ETM_Q42_284259"/>
      <w:bookmarkEnd w:id="30353"/>
      <w:r>
        <w:rPr>
          <w:rFonts w:hint="cs"/>
          <w:rtl/>
        </w:rPr>
        <w:t xml:space="preserve">נושא </w:t>
      </w:r>
      <w:r>
        <w:rPr>
          <w:rtl/>
        </w:rPr>
        <w:t xml:space="preserve">מספיק </w:t>
      </w:r>
      <w:bookmarkStart w:id="30354" w:name="_ETM_Q42_284649"/>
      <w:bookmarkEnd w:id="30354"/>
      <w:r>
        <w:rPr>
          <w:rtl/>
        </w:rPr>
        <w:t xml:space="preserve">חשוב </w:t>
      </w:r>
      <w:bookmarkStart w:id="30355" w:name="_ETM_Q42_285500"/>
      <w:bookmarkEnd w:id="30355"/>
      <w:r>
        <w:rPr>
          <w:rtl/>
        </w:rPr>
        <w:t>שי</w:t>
      </w:r>
      <w:bookmarkStart w:id="30356" w:name="_ETM_Q42_285770"/>
      <w:bookmarkEnd w:id="30356"/>
      <w:r>
        <w:rPr>
          <w:rFonts w:hint="cs"/>
          <w:rtl/>
        </w:rPr>
        <w:t>ע</w:t>
      </w:r>
      <w:bookmarkStart w:id="30357" w:name="_ETM_Q42_282498"/>
      <w:bookmarkEnd w:id="30357"/>
      <w:r>
        <w:rPr>
          <w:rtl/>
        </w:rPr>
        <w:t xml:space="preserve">לה </w:t>
      </w:r>
      <w:bookmarkStart w:id="30358" w:name="_ETM_Q42_285860"/>
      <w:bookmarkEnd w:id="30358"/>
      <w:r>
        <w:rPr>
          <w:rFonts w:hint="cs"/>
          <w:rtl/>
        </w:rPr>
        <w:t>ל</w:t>
      </w:r>
      <w:r>
        <w:rPr>
          <w:rtl/>
        </w:rPr>
        <w:t>סדר</w:t>
      </w:r>
      <w:bookmarkStart w:id="30359" w:name="_ETM_Q42_286220"/>
      <w:bookmarkEnd w:id="30359"/>
      <w:r>
        <w:rPr>
          <w:rFonts w:hint="cs"/>
          <w:rtl/>
        </w:rPr>
        <w:t>-</w:t>
      </w:r>
      <w:r>
        <w:rPr>
          <w:rtl/>
        </w:rPr>
        <w:t xml:space="preserve">יומה </w:t>
      </w:r>
      <w:bookmarkStart w:id="30360" w:name="_ETM_Q42_286459"/>
      <w:bookmarkEnd w:id="30360"/>
      <w:r>
        <w:rPr>
          <w:rtl/>
        </w:rPr>
        <w:t xml:space="preserve">של </w:t>
      </w:r>
      <w:bookmarkStart w:id="30361" w:name="_ETM_Q42_286640"/>
      <w:bookmarkEnd w:id="30361"/>
      <w:r>
        <w:rPr>
          <w:rtl/>
        </w:rPr>
        <w:t>הכנסת</w:t>
      </w:r>
      <w:r w:rsidR="00D25BF7">
        <w:rPr>
          <w:rFonts w:hint="cs"/>
          <w:rtl/>
        </w:rPr>
        <w:t>,</w:t>
      </w:r>
      <w:r>
        <w:rPr>
          <w:rtl/>
        </w:rPr>
        <w:t xml:space="preserve"> </w:t>
      </w:r>
      <w:bookmarkStart w:id="30362" w:name="_ETM_Q42_287490"/>
      <w:bookmarkEnd w:id="30362"/>
      <w:r>
        <w:rPr>
          <w:rFonts w:hint="cs"/>
          <w:rtl/>
        </w:rPr>
        <w:t>ופעם נוספת</w:t>
      </w:r>
      <w:bookmarkStart w:id="30363" w:name="_ETM_Q42_288180"/>
      <w:bookmarkStart w:id="30364" w:name="_ETM_Q42_288270"/>
      <w:bookmarkStart w:id="30365" w:name="_ETM_Q42_288540"/>
      <w:bookmarkStart w:id="30366" w:name="_ETM_Q42_288799"/>
      <w:bookmarkStart w:id="30367" w:name="_ETM_Q42_288889"/>
      <w:bookmarkStart w:id="30368" w:name="_ETM_Q42_289399"/>
      <w:bookmarkEnd w:id="30363"/>
      <w:bookmarkEnd w:id="30364"/>
      <w:bookmarkEnd w:id="30365"/>
      <w:bookmarkEnd w:id="30366"/>
      <w:bookmarkEnd w:id="30367"/>
      <w:bookmarkEnd w:id="30368"/>
      <w:r>
        <w:rPr>
          <w:rFonts w:hint="cs"/>
          <w:rtl/>
        </w:rPr>
        <w:t xml:space="preserve"> הנושא הזה לא עולה</w:t>
      </w:r>
      <w:r>
        <w:rPr>
          <w:rtl/>
        </w:rPr>
        <w:t xml:space="preserve"> </w:t>
      </w:r>
      <w:bookmarkStart w:id="30369" w:name="_ETM_Q42_289700"/>
      <w:bookmarkEnd w:id="30369"/>
      <w:r>
        <w:rPr>
          <w:rtl/>
        </w:rPr>
        <w:t>לסדר</w:t>
      </w:r>
      <w:bookmarkStart w:id="30370" w:name="_ETM_Q42_290179"/>
      <w:bookmarkEnd w:id="30370"/>
      <w:r>
        <w:rPr>
          <w:rFonts w:hint="cs"/>
          <w:rtl/>
        </w:rPr>
        <w:t>-</w:t>
      </w:r>
      <w:r>
        <w:rPr>
          <w:rtl/>
        </w:rPr>
        <w:t xml:space="preserve">יומה </w:t>
      </w:r>
      <w:bookmarkStart w:id="30371" w:name="_ETM_Q42_290389"/>
      <w:bookmarkEnd w:id="30371"/>
      <w:r>
        <w:rPr>
          <w:rtl/>
        </w:rPr>
        <w:t xml:space="preserve">של </w:t>
      </w:r>
      <w:bookmarkStart w:id="30372" w:name="_ETM_Q42_290539"/>
      <w:bookmarkEnd w:id="30372"/>
      <w:r>
        <w:rPr>
          <w:rtl/>
        </w:rPr>
        <w:t>הכנסת</w:t>
      </w:r>
      <w:r>
        <w:rPr>
          <w:rFonts w:hint="cs"/>
          <w:rtl/>
        </w:rPr>
        <w:t>.</w:t>
      </w:r>
      <w:bookmarkStart w:id="30373" w:name="_ETM_Q42_286548"/>
      <w:bookmarkEnd w:id="30373"/>
      <w:r>
        <w:rPr>
          <w:rtl/>
        </w:rPr>
        <w:t xml:space="preserve"> </w:t>
      </w:r>
      <w:bookmarkStart w:id="30374" w:name="_ETM_Q42_290840"/>
      <w:bookmarkStart w:id="30375" w:name="_ETM_Q42_290899"/>
      <w:bookmarkEnd w:id="30374"/>
      <w:bookmarkEnd w:id="30375"/>
      <w:r>
        <w:rPr>
          <w:rFonts w:hint="cs"/>
          <w:rtl/>
        </w:rPr>
        <w:t>ה</w:t>
      </w:r>
      <w:r>
        <w:rPr>
          <w:rtl/>
        </w:rPr>
        <w:t xml:space="preserve">ציבור </w:t>
      </w:r>
      <w:bookmarkStart w:id="30376" w:name="_ETM_Q42_291570"/>
      <w:bookmarkEnd w:id="30376"/>
      <w:r>
        <w:rPr>
          <w:rtl/>
        </w:rPr>
        <w:t xml:space="preserve">ונציגיו </w:t>
      </w:r>
      <w:bookmarkStart w:id="30377" w:name="_ETM_Q42_292320"/>
      <w:bookmarkEnd w:id="30377"/>
      <w:r>
        <w:rPr>
          <w:rtl/>
        </w:rPr>
        <w:t xml:space="preserve">ימשיכו </w:t>
      </w:r>
      <w:bookmarkStart w:id="30378" w:name="_ETM_Q42_292860"/>
      <w:bookmarkEnd w:id="30378"/>
      <w:r>
        <w:rPr>
          <w:rFonts w:hint="cs"/>
          <w:rtl/>
        </w:rPr>
        <w:t xml:space="preserve">לא </w:t>
      </w:r>
      <w:r>
        <w:rPr>
          <w:rtl/>
        </w:rPr>
        <w:t xml:space="preserve">לקבל </w:t>
      </w:r>
      <w:bookmarkStart w:id="30379" w:name="_ETM_Q42_293250"/>
      <w:bookmarkEnd w:id="30379"/>
      <w:r>
        <w:rPr>
          <w:rtl/>
        </w:rPr>
        <w:t xml:space="preserve">תשובות </w:t>
      </w:r>
      <w:bookmarkStart w:id="30380" w:name="_ETM_Q42_293940"/>
      <w:bookmarkEnd w:id="30380"/>
      <w:r>
        <w:rPr>
          <w:rtl/>
        </w:rPr>
        <w:t xml:space="preserve">על </w:t>
      </w:r>
      <w:bookmarkStart w:id="30381" w:name="_ETM_Q42_294120"/>
      <w:bookmarkEnd w:id="30381"/>
      <w:r>
        <w:rPr>
          <w:rtl/>
        </w:rPr>
        <w:t>נ</w:t>
      </w:r>
      <w:r>
        <w:rPr>
          <w:rFonts w:hint="cs"/>
          <w:rtl/>
        </w:rPr>
        <w:t>ושאים</w:t>
      </w:r>
      <w:r>
        <w:rPr>
          <w:rtl/>
        </w:rPr>
        <w:t xml:space="preserve"> </w:t>
      </w:r>
      <w:bookmarkStart w:id="30382" w:name="_ETM_Q42_295100"/>
      <w:bookmarkStart w:id="30383" w:name="_ETM_Q42_295370"/>
      <w:bookmarkEnd w:id="30382"/>
      <w:bookmarkEnd w:id="30383"/>
      <w:r>
        <w:rPr>
          <w:rtl/>
        </w:rPr>
        <w:t xml:space="preserve">כל </w:t>
      </w:r>
      <w:bookmarkStart w:id="30384" w:name="_ETM_Q42_295580"/>
      <w:bookmarkEnd w:id="30384"/>
      <w:r>
        <w:rPr>
          <w:rtl/>
        </w:rPr>
        <w:t xml:space="preserve">כך </w:t>
      </w:r>
      <w:bookmarkStart w:id="30385" w:name="_ETM_Q42_295760"/>
      <w:bookmarkEnd w:id="30385"/>
      <w:r>
        <w:rPr>
          <w:rtl/>
        </w:rPr>
        <w:t>בו</w:t>
      </w:r>
      <w:bookmarkStart w:id="30386" w:name="_ETM_Q42_295940"/>
      <w:bookmarkEnd w:id="30386"/>
      <w:r>
        <w:rPr>
          <w:rFonts w:hint="cs"/>
          <w:rtl/>
        </w:rPr>
        <w:t>ערים.</w:t>
      </w:r>
      <w:bookmarkStart w:id="30387" w:name="_ETM_Q42_293447"/>
      <w:bookmarkEnd w:id="30387"/>
      <w:r>
        <w:rPr>
          <w:rtl/>
        </w:rPr>
        <w:t xml:space="preserve"> </w:t>
      </w:r>
      <w:bookmarkStart w:id="30388" w:name="_ETM_Q42_296090"/>
      <w:bookmarkEnd w:id="30388"/>
      <w:r>
        <w:rPr>
          <w:rtl/>
        </w:rPr>
        <w:t xml:space="preserve">מדובר </w:t>
      </w:r>
      <w:bookmarkStart w:id="30389" w:name="_ETM_Q42_296450"/>
      <w:bookmarkEnd w:id="30389"/>
      <w:r>
        <w:rPr>
          <w:rtl/>
        </w:rPr>
        <w:t xml:space="preserve">בדור </w:t>
      </w:r>
      <w:bookmarkStart w:id="30390" w:name="_ETM_Q42_297350"/>
      <w:bookmarkEnd w:id="30390"/>
      <w:r>
        <w:rPr>
          <w:rtl/>
        </w:rPr>
        <w:t xml:space="preserve">שהולך </w:t>
      </w:r>
      <w:bookmarkStart w:id="30391" w:name="_ETM_Q42_297770"/>
      <w:bookmarkEnd w:id="30391"/>
      <w:r>
        <w:rPr>
          <w:rtl/>
        </w:rPr>
        <w:t>לאיבוד</w:t>
      </w:r>
      <w:r w:rsidR="00D25BF7">
        <w:rPr>
          <w:rFonts w:hint="cs"/>
          <w:rtl/>
        </w:rPr>
        <w:t>:</w:t>
      </w:r>
      <w:r>
        <w:rPr>
          <w:rtl/>
        </w:rPr>
        <w:t xml:space="preserve"> </w:t>
      </w:r>
      <w:bookmarkStart w:id="30392" w:name="_ETM_Q42_298749"/>
      <w:bookmarkEnd w:id="30392"/>
      <w:r>
        <w:rPr>
          <w:rtl/>
        </w:rPr>
        <w:t xml:space="preserve">אין </w:t>
      </w:r>
      <w:bookmarkStart w:id="30393" w:name="_ETM_Q42_298929"/>
      <w:bookmarkEnd w:id="30393"/>
      <w:r>
        <w:rPr>
          <w:rtl/>
        </w:rPr>
        <w:t xml:space="preserve">לו </w:t>
      </w:r>
      <w:bookmarkStart w:id="30394" w:name="_ETM_Q42_298989"/>
      <w:bookmarkEnd w:id="30394"/>
      <w:r>
        <w:rPr>
          <w:rtl/>
        </w:rPr>
        <w:t xml:space="preserve">מספיק </w:t>
      </w:r>
      <w:bookmarkStart w:id="30395" w:name="_ETM_Q42_299349"/>
      <w:bookmarkEnd w:id="30395"/>
      <w:r>
        <w:rPr>
          <w:rtl/>
        </w:rPr>
        <w:t>מורים</w:t>
      </w:r>
      <w:r>
        <w:rPr>
          <w:rFonts w:hint="cs"/>
          <w:rtl/>
        </w:rPr>
        <w:t>,</w:t>
      </w:r>
      <w:r>
        <w:rPr>
          <w:rtl/>
        </w:rPr>
        <w:t xml:space="preserve"> </w:t>
      </w:r>
      <w:bookmarkStart w:id="30396" w:name="_ETM_Q42_300099"/>
      <w:bookmarkEnd w:id="30396"/>
      <w:r>
        <w:rPr>
          <w:rtl/>
        </w:rPr>
        <w:t xml:space="preserve">אין </w:t>
      </w:r>
      <w:bookmarkStart w:id="30397" w:name="_ETM_Q42_300249"/>
      <w:bookmarkEnd w:id="30397"/>
      <w:r>
        <w:rPr>
          <w:rtl/>
        </w:rPr>
        <w:t xml:space="preserve">לו </w:t>
      </w:r>
      <w:bookmarkStart w:id="30398" w:name="_ETM_Q42_300340"/>
      <w:bookmarkEnd w:id="30398"/>
      <w:r>
        <w:rPr>
          <w:rtl/>
        </w:rPr>
        <w:t xml:space="preserve">מספיק </w:t>
      </w:r>
      <w:bookmarkStart w:id="30399" w:name="_ETM_Q42_300669"/>
      <w:bookmarkStart w:id="30400" w:name="_ETM_Q42_301530"/>
      <w:bookmarkEnd w:id="30399"/>
      <w:bookmarkEnd w:id="30400"/>
      <w:r>
        <w:rPr>
          <w:rFonts w:hint="cs"/>
          <w:rtl/>
        </w:rPr>
        <w:t>גננות,</w:t>
      </w:r>
      <w:bookmarkStart w:id="30401" w:name="_ETM_Q42_300257"/>
      <w:bookmarkEnd w:id="30401"/>
      <w:r>
        <w:rPr>
          <w:rFonts w:hint="cs"/>
          <w:rtl/>
        </w:rPr>
        <w:t xml:space="preserve"> הוא נושר מהלימודים </w:t>
      </w:r>
      <w:r w:rsidR="00330489">
        <w:rPr>
          <w:rFonts w:hint="cs"/>
          <w:rtl/>
        </w:rPr>
        <w:t>– –</w:t>
      </w:r>
    </w:p>
    <w:p w:rsidR="00C85791" w:rsidRDefault="00C85791" w:rsidP="006336AD">
      <w:pPr>
        <w:rPr>
          <w:rtl/>
        </w:rPr>
      </w:pPr>
    </w:p>
    <w:p w:rsidR="00C85791" w:rsidRDefault="00C85791" w:rsidP="006336AD">
      <w:pPr>
        <w:pStyle w:val="af7"/>
        <w:keepNext/>
        <w:rPr>
          <w:rtl/>
        </w:rPr>
      </w:pPr>
      <w:r w:rsidRPr="00C913D1">
        <w:rPr>
          <w:rStyle w:val="TagStyle"/>
          <w:rtl/>
        </w:rPr>
        <w:t xml:space="preserve"> &lt;&lt; יור &gt;&gt; </w:t>
      </w:r>
      <w:r>
        <w:rPr>
          <w:rtl/>
        </w:rPr>
        <w:t>היו"ר משה סולומון:</w:t>
      </w:r>
      <w:r w:rsidRPr="00C913D1">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תודה רבה.</w:t>
      </w:r>
    </w:p>
    <w:p w:rsidR="00C85791" w:rsidRDefault="00C85791" w:rsidP="006336AD">
      <w:pPr>
        <w:rPr>
          <w:rtl/>
        </w:rPr>
      </w:pPr>
    </w:p>
    <w:p w:rsidR="00C85791" w:rsidRDefault="00C85791" w:rsidP="006336AD">
      <w:pPr>
        <w:pStyle w:val="-"/>
        <w:keepNext/>
        <w:rPr>
          <w:rtl/>
        </w:rPr>
      </w:pPr>
      <w:bookmarkStart w:id="30402" w:name="ET_speakercontinue_5787_13"/>
      <w:r w:rsidRPr="00C913D1">
        <w:rPr>
          <w:rStyle w:val="TagStyle"/>
          <w:rtl/>
        </w:rPr>
        <w:t xml:space="preserve"> &lt;&lt; דובר_המשך &gt;&gt; </w:t>
      </w:r>
      <w:r>
        <w:rPr>
          <w:rtl/>
        </w:rPr>
        <w:t>יוראי להב הרצנו (יש עתיד):</w:t>
      </w:r>
      <w:r w:rsidRPr="00C913D1">
        <w:rPr>
          <w:rStyle w:val="TagStyle"/>
          <w:rtl/>
        </w:rPr>
        <w:t xml:space="preserve"> &lt;&lt; דובר_המשך &gt;&gt;</w:t>
      </w:r>
      <w:r>
        <w:rPr>
          <w:rtl/>
        </w:rPr>
        <w:t xml:space="preserve"> </w:t>
      </w:r>
      <w:bookmarkEnd w:id="30402"/>
    </w:p>
    <w:p w:rsidR="00C85791" w:rsidRDefault="00C85791" w:rsidP="006336AD">
      <w:pPr>
        <w:rPr>
          <w:rtl/>
        </w:rPr>
      </w:pPr>
    </w:p>
    <w:p w:rsidR="00C85791" w:rsidRDefault="00330489" w:rsidP="00330489">
      <w:pPr>
        <w:rPr>
          <w:rtl/>
        </w:rPr>
      </w:pPr>
      <w:r>
        <w:rPr>
          <w:rFonts w:hint="cs"/>
          <w:rtl/>
        </w:rPr>
        <w:t>– –</w:t>
      </w:r>
      <w:r w:rsidR="00C85791">
        <w:rPr>
          <w:rFonts w:hint="cs"/>
          <w:rtl/>
        </w:rPr>
        <w:t xml:space="preserve"> ושר החינוך </w:t>
      </w:r>
      <w:bookmarkStart w:id="30403" w:name="_ETM_Q42_301650"/>
      <w:bookmarkStart w:id="30404" w:name="_ETM_Q42_302130"/>
      <w:bookmarkStart w:id="30405" w:name="_ETM_Q42_302220"/>
      <w:bookmarkStart w:id="30406" w:name="_ETM_Q42_302820"/>
      <w:bookmarkStart w:id="30407" w:name="_ETM_Q42_303150"/>
      <w:bookmarkStart w:id="30408" w:name="_ETM_Q42_303390"/>
      <w:bookmarkStart w:id="30409" w:name="_ETM_Q42_303810"/>
      <w:bookmarkStart w:id="30410" w:name="_ETM_Q42_299407"/>
      <w:bookmarkEnd w:id="30403"/>
      <w:bookmarkEnd w:id="30404"/>
      <w:bookmarkEnd w:id="30405"/>
      <w:bookmarkEnd w:id="30406"/>
      <w:bookmarkEnd w:id="30407"/>
      <w:bookmarkEnd w:id="30408"/>
      <w:bookmarkEnd w:id="30409"/>
      <w:bookmarkEnd w:id="30410"/>
      <w:r w:rsidR="00C85791">
        <w:rPr>
          <w:rtl/>
        </w:rPr>
        <w:t xml:space="preserve">בורח </w:t>
      </w:r>
      <w:bookmarkStart w:id="30411" w:name="_ETM_Q42_304229"/>
      <w:bookmarkEnd w:id="30411"/>
      <w:r w:rsidR="00C85791">
        <w:rPr>
          <w:rtl/>
        </w:rPr>
        <w:t>מהמליאה</w:t>
      </w:r>
      <w:r w:rsidR="00C85791">
        <w:rPr>
          <w:rFonts w:hint="cs"/>
          <w:rtl/>
        </w:rPr>
        <w:t>,</w:t>
      </w:r>
      <w:r w:rsidR="00C85791">
        <w:rPr>
          <w:rtl/>
        </w:rPr>
        <w:t xml:space="preserve"> </w:t>
      </w:r>
      <w:bookmarkStart w:id="30412" w:name="_ETM_Q42_305340"/>
      <w:bookmarkEnd w:id="30412"/>
      <w:r w:rsidR="00C85791">
        <w:rPr>
          <w:rtl/>
        </w:rPr>
        <w:t xml:space="preserve">ויושב-ראש </w:t>
      </w:r>
      <w:bookmarkStart w:id="30413" w:name="_ETM_Q42_305850"/>
      <w:bookmarkEnd w:id="30413"/>
      <w:r w:rsidR="00C85791">
        <w:rPr>
          <w:rtl/>
        </w:rPr>
        <w:t xml:space="preserve">הכנסת </w:t>
      </w:r>
      <w:bookmarkStart w:id="30414" w:name="_ETM_Q42_306450"/>
      <w:bookmarkEnd w:id="30414"/>
      <w:r w:rsidR="00C85791">
        <w:rPr>
          <w:rtl/>
        </w:rPr>
        <w:t xml:space="preserve">שם </w:t>
      </w:r>
      <w:bookmarkStart w:id="30415" w:name="_ETM_Q42_307080"/>
      <w:bookmarkEnd w:id="30415"/>
      <w:r w:rsidR="00C85791">
        <w:rPr>
          <w:rFonts w:hint="cs"/>
          <w:rtl/>
        </w:rPr>
        <w:t>קצוץ</w:t>
      </w:r>
      <w:r w:rsidR="00C85791">
        <w:rPr>
          <w:rtl/>
        </w:rPr>
        <w:t xml:space="preserve"> על </w:t>
      </w:r>
      <w:bookmarkStart w:id="30416" w:name="_ETM_Q42_307229"/>
      <w:bookmarkEnd w:id="30416"/>
      <w:r w:rsidR="00C85791">
        <w:rPr>
          <w:rtl/>
        </w:rPr>
        <w:t xml:space="preserve">השאילתות </w:t>
      </w:r>
      <w:bookmarkStart w:id="30417" w:name="_ETM_Q42_307710"/>
      <w:bookmarkEnd w:id="30417"/>
      <w:r w:rsidR="00C85791">
        <w:rPr>
          <w:rtl/>
        </w:rPr>
        <w:t>האלה</w:t>
      </w:r>
      <w:r w:rsidR="00C85791">
        <w:rPr>
          <w:rFonts w:hint="cs"/>
          <w:rtl/>
        </w:rPr>
        <w:t>.</w:t>
      </w:r>
      <w:r w:rsidR="00C85791">
        <w:rPr>
          <w:rtl/>
        </w:rPr>
        <w:t xml:space="preserve"> </w:t>
      </w:r>
      <w:bookmarkStart w:id="30418" w:name="_ETM_Q42_308810"/>
      <w:bookmarkEnd w:id="30418"/>
      <w:r w:rsidR="00C85791">
        <w:rPr>
          <w:rtl/>
        </w:rPr>
        <w:t>מדוע</w:t>
      </w:r>
      <w:r w:rsidR="00C85791">
        <w:rPr>
          <w:rFonts w:hint="cs"/>
          <w:rtl/>
        </w:rPr>
        <w:t>?</w:t>
      </w:r>
      <w:bookmarkStart w:id="30419" w:name="_ETM_Q42_304837"/>
      <w:bookmarkEnd w:id="30419"/>
    </w:p>
    <w:p w:rsidR="00C85791" w:rsidRDefault="00C85791" w:rsidP="006336AD">
      <w:pPr>
        <w:rPr>
          <w:rtl/>
        </w:rPr>
      </w:pPr>
      <w:bookmarkStart w:id="30420" w:name="_ETM_Q42_305948"/>
      <w:bookmarkStart w:id="30421" w:name="_ETM_Q42_306042"/>
      <w:bookmarkEnd w:id="30420"/>
      <w:bookmarkEnd w:id="30421"/>
    </w:p>
    <w:p w:rsidR="00C85791" w:rsidRDefault="00C85791" w:rsidP="006336AD">
      <w:pPr>
        <w:pStyle w:val="af7"/>
        <w:keepNext/>
        <w:rPr>
          <w:rtl/>
        </w:rPr>
      </w:pPr>
      <w:bookmarkStart w:id="30422" w:name="ET_yor_6598_14"/>
      <w:r w:rsidRPr="00360BE3">
        <w:rPr>
          <w:rStyle w:val="TagStyle"/>
          <w:rtl/>
        </w:rPr>
        <w:t xml:space="preserve"> &lt;&lt; יור &gt;&gt; </w:t>
      </w:r>
      <w:r>
        <w:rPr>
          <w:rtl/>
        </w:rPr>
        <w:t>היו"ר משה סולומון:</w:t>
      </w:r>
      <w:r w:rsidRPr="00360BE3">
        <w:rPr>
          <w:rStyle w:val="TagStyle"/>
          <w:rtl/>
        </w:rPr>
        <w:t xml:space="preserve"> &lt;&lt; יור &gt;&gt;</w:t>
      </w:r>
      <w:r>
        <w:rPr>
          <w:rtl/>
        </w:rPr>
        <w:t xml:space="preserve"> </w:t>
      </w:r>
      <w:bookmarkEnd w:id="30422"/>
    </w:p>
    <w:p w:rsidR="00C85791" w:rsidRDefault="00C85791" w:rsidP="006336AD">
      <w:pPr>
        <w:rPr>
          <w:rtl/>
        </w:rPr>
      </w:pPr>
    </w:p>
    <w:p w:rsidR="00C85791" w:rsidRDefault="00C85791" w:rsidP="006336AD">
      <w:pPr>
        <w:rPr>
          <w:rtl/>
        </w:rPr>
      </w:pPr>
      <w:bookmarkStart w:id="30423" w:name="_ETM_Q42_306092"/>
      <w:bookmarkStart w:id="30424" w:name="_ETM_Q42_306187"/>
      <w:bookmarkStart w:id="30425" w:name="_ETM_Q42_309800"/>
      <w:bookmarkEnd w:id="30423"/>
      <w:bookmarkEnd w:id="30424"/>
      <w:bookmarkEnd w:id="30425"/>
      <w:r>
        <w:rPr>
          <w:rtl/>
        </w:rPr>
        <w:t xml:space="preserve">תודה </w:t>
      </w:r>
      <w:bookmarkStart w:id="30426" w:name="_ETM_Q42_310070"/>
      <w:bookmarkEnd w:id="30426"/>
      <w:r>
        <w:rPr>
          <w:rtl/>
        </w:rPr>
        <w:t>רבה</w:t>
      </w:r>
      <w:r>
        <w:rPr>
          <w:rFonts w:hint="cs"/>
          <w:rtl/>
        </w:rPr>
        <w:t>.</w:t>
      </w:r>
      <w:bookmarkStart w:id="30427" w:name="_ETM_Q42_307997"/>
      <w:bookmarkEnd w:id="30427"/>
      <w:r>
        <w:rPr>
          <w:rtl/>
        </w:rPr>
        <w:t xml:space="preserve"> </w:t>
      </w:r>
      <w:bookmarkStart w:id="30428" w:name="_ETM_Q42_311139"/>
      <w:bookmarkEnd w:id="30428"/>
      <w:r>
        <w:rPr>
          <w:rtl/>
        </w:rPr>
        <w:t xml:space="preserve">חבר </w:t>
      </w:r>
      <w:bookmarkStart w:id="30429" w:name="_ETM_Q42_311440"/>
      <w:bookmarkEnd w:id="30429"/>
      <w:r>
        <w:rPr>
          <w:rtl/>
        </w:rPr>
        <w:t xml:space="preserve">הכנסת </w:t>
      </w:r>
      <w:bookmarkStart w:id="30430" w:name="_ETM_Q42_311650"/>
      <w:bookmarkEnd w:id="30430"/>
      <w:r>
        <w:rPr>
          <w:rtl/>
        </w:rPr>
        <w:t xml:space="preserve">יצחק </w:t>
      </w:r>
      <w:bookmarkStart w:id="30431" w:name="_ETM_Q42_311950"/>
      <w:bookmarkEnd w:id="30431"/>
      <w:r>
        <w:rPr>
          <w:rtl/>
        </w:rPr>
        <w:t>פינדרוס</w:t>
      </w:r>
      <w:bookmarkStart w:id="30432" w:name="_ETM_Q42_313519"/>
      <w:bookmarkEnd w:id="30432"/>
      <w:r>
        <w:rPr>
          <w:rFonts w:hint="cs"/>
          <w:rtl/>
        </w:rPr>
        <w:t xml:space="preserve">? </w:t>
      </w:r>
      <w:r>
        <w:rPr>
          <w:rtl/>
        </w:rPr>
        <w:t xml:space="preserve">חבר </w:t>
      </w:r>
      <w:bookmarkStart w:id="30433" w:name="_ETM_Q42_313849"/>
      <w:bookmarkEnd w:id="30433"/>
      <w:r>
        <w:rPr>
          <w:rtl/>
        </w:rPr>
        <w:t xml:space="preserve">הכנסת </w:t>
      </w:r>
      <w:bookmarkStart w:id="30434" w:name="_ETM_Q42_314150"/>
      <w:bookmarkEnd w:id="30434"/>
      <w:r>
        <w:rPr>
          <w:rtl/>
        </w:rPr>
        <w:t xml:space="preserve">אחמד </w:t>
      </w:r>
      <w:bookmarkStart w:id="30435" w:name="_ETM_Q42_314419"/>
      <w:bookmarkEnd w:id="30435"/>
      <w:r>
        <w:rPr>
          <w:rtl/>
        </w:rPr>
        <w:t>טיבי</w:t>
      </w:r>
      <w:r>
        <w:rPr>
          <w:rFonts w:hint="cs"/>
          <w:rtl/>
        </w:rPr>
        <w:t>?</w:t>
      </w:r>
      <w:r>
        <w:rPr>
          <w:rtl/>
        </w:rPr>
        <w:t xml:space="preserve"> </w:t>
      </w:r>
      <w:bookmarkStart w:id="30436" w:name="_ETM_Q42_316000"/>
      <w:bookmarkEnd w:id="30436"/>
      <w:r>
        <w:rPr>
          <w:rtl/>
        </w:rPr>
        <w:t xml:space="preserve">חברי </w:t>
      </w:r>
      <w:bookmarkStart w:id="30437" w:name="_ETM_Q42_316389"/>
      <w:bookmarkEnd w:id="30437"/>
      <w:r>
        <w:rPr>
          <w:rtl/>
        </w:rPr>
        <w:t xml:space="preserve">הכנסת </w:t>
      </w:r>
      <w:bookmarkStart w:id="30438" w:name="_ETM_Q42_316930"/>
      <w:bookmarkEnd w:id="30438"/>
      <w:r>
        <w:rPr>
          <w:rtl/>
        </w:rPr>
        <w:t>ו</w:t>
      </w:r>
      <w:r>
        <w:rPr>
          <w:rFonts w:hint="cs"/>
          <w:rtl/>
        </w:rPr>
        <w:t>ל</w:t>
      </w:r>
      <w:r>
        <w:rPr>
          <w:rtl/>
        </w:rPr>
        <w:t>דימ</w:t>
      </w:r>
      <w:r>
        <w:rPr>
          <w:rFonts w:hint="cs"/>
          <w:rtl/>
        </w:rPr>
        <w:t>י</w:t>
      </w:r>
      <w:r>
        <w:rPr>
          <w:rtl/>
        </w:rPr>
        <w:t xml:space="preserve">ר </w:t>
      </w:r>
      <w:bookmarkStart w:id="30439" w:name="_ETM_Q42_317410"/>
      <w:bookmarkEnd w:id="30439"/>
      <w:r>
        <w:rPr>
          <w:rtl/>
        </w:rPr>
        <w:t>ב</w:t>
      </w:r>
      <w:r>
        <w:rPr>
          <w:rFonts w:hint="cs"/>
          <w:rtl/>
        </w:rPr>
        <w:t>ליאק,</w:t>
      </w:r>
      <w:r>
        <w:rPr>
          <w:rtl/>
        </w:rPr>
        <w:t xml:space="preserve"> </w:t>
      </w:r>
      <w:bookmarkStart w:id="30440" w:name="_ETM_Q42_318340"/>
      <w:bookmarkEnd w:id="30440"/>
      <w:r>
        <w:rPr>
          <w:rtl/>
        </w:rPr>
        <w:t>בבקש</w:t>
      </w:r>
      <w:bookmarkStart w:id="30441" w:name="ET_speaker_6127_15"/>
      <w:bookmarkStart w:id="30442" w:name="ET_speaker_6127_3"/>
      <w:r>
        <w:rPr>
          <w:rFonts w:hint="cs"/>
          <w:rtl/>
        </w:rPr>
        <w:t>ה.</w:t>
      </w:r>
      <w:bookmarkStart w:id="30443" w:name="_ETM_Q42_56770"/>
      <w:bookmarkStart w:id="30444" w:name="_ETM_Q42_56826"/>
      <w:bookmarkStart w:id="30445" w:name="_ETM_Q42_52119"/>
      <w:bookmarkStart w:id="30446" w:name="_ETM_Q42_52184"/>
      <w:bookmarkEnd w:id="30441"/>
      <w:bookmarkEnd w:id="30442"/>
      <w:bookmarkEnd w:id="30443"/>
      <w:bookmarkEnd w:id="30444"/>
      <w:bookmarkEnd w:id="30445"/>
      <w:bookmarkEnd w:id="30446"/>
    </w:p>
    <w:p w:rsidR="00C85791" w:rsidRDefault="00C85791" w:rsidP="006336AD">
      <w:pPr>
        <w:rPr>
          <w:rtl/>
        </w:rPr>
      </w:pPr>
    </w:p>
    <w:p w:rsidR="00C85791" w:rsidRDefault="00C85791" w:rsidP="006336AD">
      <w:pPr>
        <w:pStyle w:val="af6"/>
        <w:keepNext/>
        <w:rPr>
          <w:rtl/>
        </w:rPr>
      </w:pPr>
      <w:r w:rsidRPr="00360BE3">
        <w:rPr>
          <w:rStyle w:val="TagStyle"/>
          <w:rtl/>
        </w:rPr>
        <w:t xml:space="preserve"> &lt;&lt; קריאה &gt;&gt; </w:t>
      </w:r>
      <w:r>
        <w:rPr>
          <w:rtl/>
        </w:rPr>
        <w:t>סימון דוידסון (יש עתיד):</w:t>
      </w:r>
      <w:r w:rsidRPr="00360BE3">
        <w:rPr>
          <w:rStyle w:val="TagStyle"/>
          <w:rtl/>
        </w:rPr>
        <w:t xml:space="preserve"> &lt;&lt; קריאה &gt;&gt;</w:t>
      </w:r>
      <w:r>
        <w:rPr>
          <w:rtl/>
        </w:rPr>
        <w:t xml:space="preserve"> </w:t>
      </w:r>
    </w:p>
    <w:p w:rsidR="00C85791" w:rsidRDefault="00C85791" w:rsidP="006336AD">
      <w:pPr>
        <w:rPr>
          <w:rtl/>
        </w:rPr>
      </w:pPr>
    </w:p>
    <w:p w:rsidR="00C85791" w:rsidRPr="00360BE3" w:rsidRDefault="00C85791" w:rsidP="006336AD">
      <w:pPr>
        <w:rPr>
          <w:rtl/>
        </w:rPr>
      </w:pPr>
      <w:r>
        <w:rPr>
          <w:rFonts w:hint="cs"/>
          <w:rtl/>
        </w:rPr>
        <w:t>מה עם טלי גוטליב? למה היא לא מדברת?</w:t>
      </w:r>
      <w:bookmarkStart w:id="30447" w:name="_ETM_Q42_319837"/>
      <w:bookmarkEnd w:id="30447"/>
    </w:p>
    <w:p w:rsidR="00C85791" w:rsidRDefault="00C85791" w:rsidP="006336AD">
      <w:pPr>
        <w:rPr>
          <w:rtl/>
        </w:rPr>
      </w:pPr>
    </w:p>
    <w:p w:rsidR="00C85791" w:rsidRDefault="00C85791" w:rsidP="006336AD">
      <w:pPr>
        <w:pStyle w:val="af6"/>
        <w:keepNext/>
        <w:rPr>
          <w:rtl/>
        </w:rPr>
      </w:pPr>
      <w:r w:rsidRPr="00360BE3">
        <w:rPr>
          <w:rStyle w:val="TagStyle"/>
          <w:rtl/>
        </w:rPr>
        <w:t xml:space="preserve"> &lt;&lt; קריאה &gt;&gt; </w:t>
      </w:r>
      <w:r>
        <w:rPr>
          <w:rtl/>
        </w:rPr>
        <w:t>טלי גוטליב (הליכוד):</w:t>
      </w:r>
      <w:r w:rsidRPr="00360BE3">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אני תכף מדברת.</w:t>
      </w:r>
      <w:bookmarkStart w:id="30448" w:name="_ETM_Q42_321247"/>
      <w:bookmarkEnd w:id="30448"/>
    </w:p>
    <w:p w:rsidR="00C85791" w:rsidRDefault="00C85791" w:rsidP="006336AD">
      <w:pPr>
        <w:rPr>
          <w:rtl/>
        </w:rPr>
      </w:pPr>
    </w:p>
    <w:p w:rsidR="00C85791" w:rsidRDefault="00C85791" w:rsidP="006336AD">
      <w:pPr>
        <w:pStyle w:val="af6"/>
        <w:keepNext/>
        <w:rPr>
          <w:rtl/>
        </w:rPr>
      </w:pPr>
      <w:bookmarkStart w:id="30449" w:name="ET_interruption_6255_19"/>
      <w:r w:rsidRPr="005A7C60">
        <w:rPr>
          <w:rStyle w:val="TagStyle"/>
          <w:rtl/>
        </w:rPr>
        <w:t xml:space="preserve"> &lt;&lt; קריאה &gt;&gt; </w:t>
      </w:r>
      <w:r>
        <w:rPr>
          <w:rtl/>
        </w:rPr>
        <w:t>סימון דוידסון (יש עתיד):</w:t>
      </w:r>
      <w:r w:rsidRPr="005A7C60">
        <w:rPr>
          <w:rStyle w:val="TagStyle"/>
          <w:rtl/>
        </w:rPr>
        <w:t xml:space="preserve"> &lt;&lt; קריאה &gt;&gt;</w:t>
      </w:r>
      <w:r>
        <w:rPr>
          <w:rtl/>
        </w:rPr>
        <w:t xml:space="preserve"> </w:t>
      </w:r>
      <w:bookmarkEnd w:id="30449"/>
    </w:p>
    <w:p w:rsidR="00C85791" w:rsidRDefault="00C85791" w:rsidP="006336AD">
      <w:pPr>
        <w:rPr>
          <w:rtl/>
        </w:rPr>
      </w:pPr>
    </w:p>
    <w:p w:rsidR="00C85791" w:rsidRDefault="00C85791" w:rsidP="006336AD">
      <w:pPr>
        <w:rPr>
          <w:rtl/>
        </w:rPr>
      </w:pPr>
      <w:r>
        <w:rPr>
          <w:rFonts w:hint="cs"/>
          <w:rtl/>
        </w:rPr>
        <w:t>אני מחכה.</w:t>
      </w:r>
    </w:p>
    <w:p w:rsidR="00C85791" w:rsidRDefault="00C85791" w:rsidP="006336AD">
      <w:pPr>
        <w:rPr>
          <w:rtl/>
        </w:rPr>
      </w:pPr>
    </w:p>
    <w:p w:rsidR="00C85791" w:rsidRDefault="00C85791" w:rsidP="006336AD">
      <w:pPr>
        <w:pStyle w:val="af6"/>
        <w:keepNext/>
        <w:rPr>
          <w:rtl/>
        </w:rPr>
      </w:pPr>
      <w:r w:rsidRPr="005A7C60">
        <w:rPr>
          <w:rStyle w:val="TagStyle"/>
          <w:rtl/>
        </w:rPr>
        <w:t xml:space="preserve"> &lt;&lt; קריאה &gt;&gt; </w:t>
      </w:r>
      <w:r>
        <w:rPr>
          <w:rtl/>
        </w:rPr>
        <w:t>טלי גוטליב (הליכוד):</w:t>
      </w:r>
      <w:r w:rsidRPr="005A7C60">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איזה מרתק.</w:t>
      </w:r>
      <w:bookmarkStart w:id="30450" w:name="_ETM_Q42_325587"/>
      <w:bookmarkEnd w:id="30450"/>
      <w:r>
        <w:rPr>
          <w:rFonts w:hint="cs"/>
          <w:rtl/>
        </w:rPr>
        <w:t xml:space="preserve"> יש, איזה ערב. אני לא עומדת בזה, זה פשוט </w:t>
      </w:r>
      <w:bookmarkStart w:id="30451" w:name="_ETM_Q42_335788"/>
      <w:bookmarkEnd w:id="30451"/>
      <w:r>
        <w:rPr>
          <w:rFonts w:hint="cs"/>
          <w:rtl/>
        </w:rPr>
        <w:t>עונג.</w:t>
      </w:r>
    </w:p>
    <w:p w:rsidR="00C85791" w:rsidRDefault="00C85791" w:rsidP="006336AD">
      <w:pPr>
        <w:rPr>
          <w:rtl/>
        </w:rPr>
      </w:pPr>
    </w:p>
    <w:p w:rsidR="00C85791" w:rsidRDefault="00C85791" w:rsidP="006336AD">
      <w:pPr>
        <w:pStyle w:val="af6"/>
        <w:keepNext/>
        <w:rPr>
          <w:rtl/>
        </w:rPr>
      </w:pPr>
      <w:r w:rsidRPr="005A7C60">
        <w:rPr>
          <w:rStyle w:val="TagStyle"/>
          <w:rtl/>
        </w:rPr>
        <w:t xml:space="preserve"> &lt;&lt; קריאה &gt;&gt; </w:t>
      </w:r>
      <w:r>
        <w:rPr>
          <w:rtl/>
        </w:rPr>
        <w:t>סימון דוידסון (יש עתיד):</w:t>
      </w:r>
      <w:r w:rsidRPr="005A7C60">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אל תזלזלי.</w:t>
      </w:r>
    </w:p>
    <w:p w:rsidR="00D25BF7" w:rsidRDefault="00D25BF7" w:rsidP="006336AD">
      <w:pPr>
        <w:rPr>
          <w:rtl/>
        </w:rPr>
      </w:pPr>
    </w:p>
    <w:p w:rsidR="00C85791" w:rsidRDefault="00C85791" w:rsidP="006336AD">
      <w:pPr>
        <w:pStyle w:val="af7"/>
        <w:keepNext/>
        <w:rPr>
          <w:rtl/>
        </w:rPr>
      </w:pPr>
      <w:bookmarkStart w:id="30452" w:name="_ETM_Q42_333457"/>
      <w:bookmarkEnd w:id="30452"/>
      <w:r w:rsidRPr="005A7C60">
        <w:rPr>
          <w:rStyle w:val="TagStyle"/>
          <w:rtl/>
        </w:rPr>
        <w:t xml:space="preserve"> &lt;&lt; יור &gt;&gt; </w:t>
      </w:r>
      <w:r>
        <w:rPr>
          <w:rtl/>
        </w:rPr>
        <w:t>היו"ר משה סולומון:</w:t>
      </w:r>
      <w:r w:rsidRPr="005A7C60">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בבקשה. לרשותך שלוש דקות.</w:t>
      </w:r>
    </w:p>
    <w:p w:rsidR="00C85791" w:rsidRPr="005A7C60" w:rsidRDefault="00C85791" w:rsidP="006336AD">
      <w:pPr>
        <w:rPr>
          <w:rtl/>
        </w:rPr>
      </w:pPr>
    </w:p>
    <w:p w:rsidR="00C85791" w:rsidRDefault="00C85791" w:rsidP="006336AD">
      <w:pPr>
        <w:pStyle w:val="af6"/>
        <w:keepNext/>
        <w:rPr>
          <w:rtl/>
        </w:rPr>
      </w:pPr>
      <w:bookmarkStart w:id="30453" w:name="_ETM_Q42_334207"/>
      <w:bookmarkStart w:id="30454" w:name="ET_interruption_6345_22"/>
      <w:bookmarkEnd w:id="30453"/>
      <w:r w:rsidRPr="005A7C60">
        <w:rPr>
          <w:rStyle w:val="TagStyle"/>
          <w:rtl/>
        </w:rPr>
        <w:t xml:space="preserve"> &lt;&lt; קריאה &gt;&gt; </w:t>
      </w:r>
      <w:r>
        <w:rPr>
          <w:rtl/>
        </w:rPr>
        <w:t>טלי גוטליב (הליכוד):</w:t>
      </w:r>
      <w:r w:rsidRPr="005A7C60">
        <w:rPr>
          <w:rStyle w:val="TagStyle"/>
          <w:rtl/>
        </w:rPr>
        <w:t xml:space="preserve"> &lt;&lt; קריאה &gt;&gt;</w:t>
      </w:r>
      <w:r>
        <w:rPr>
          <w:rtl/>
        </w:rPr>
        <w:t xml:space="preserve"> </w:t>
      </w:r>
      <w:bookmarkEnd w:id="30454"/>
    </w:p>
    <w:p w:rsidR="00C85791" w:rsidRDefault="00C85791" w:rsidP="006336AD">
      <w:pPr>
        <w:rPr>
          <w:rtl/>
        </w:rPr>
      </w:pPr>
    </w:p>
    <w:p w:rsidR="00C85791" w:rsidRPr="005A7C60" w:rsidRDefault="00C85791" w:rsidP="00330489">
      <w:pPr>
        <w:rPr>
          <w:rtl/>
        </w:rPr>
      </w:pPr>
      <w:r>
        <w:rPr>
          <w:rFonts w:hint="cs"/>
          <w:rtl/>
        </w:rPr>
        <w:t xml:space="preserve">סתם, אני צוחקת על עצמי, </w:t>
      </w:r>
      <w:bookmarkStart w:id="30455" w:name="_ETM_Q42_342182"/>
      <w:bookmarkEnd w:id="30455"/>
      <w:r>
        <w:rPr>
          <w:rFonts w:hint="cs"/>
          <w:rtl/>
        </w:rPr>
        <w:t xml:space="preserve">באמת. לא, זה כבר </w:t>
      </w:r>
      <w:bookmarkStart w:id="30456" w:name="_ETM_Q42_340367"/>
      <w:bookmarkEnd w:id="30456"/>
      <w:r>
        <w:rPr>
          <w:rFonts w:hint="cs"/>
          <w:rtl/>
        </w:rPr>
        <w:t>פיליבסט</w:t>
      </w:r>
      <w:r>
        <w:rPr>
          <w:rFonts w:hint="eastAsia"/>
          <w:rtl/>
        </w:rPr>
        <w:t>ר</w:t>
      </w:r>
      <w:r>
        <w:rPr>
          <w:rFonts w:hint="cs"/>
          <w:rtl/>
        </w:rPr>
        <w:t xml:space="preserve"> </w:t>
      </w:r>
      <w:r w:rsidR="00330489">
        <w:rPr>
          <w:rFonts w:hint="cs"/>
          <w:rtl/>
        </w:rPr>
        <w:t>– – –</w:t>
      </w:r>
      <w:bookmarkStart w:id="30457" w:name="_ETM_Q42_341497"/>
      <w:bookmarkEnd w:id="30457"/>
    </w:p>
    <w:p w:rsidR="00C85791" w:rsidRDefault="00C85791" w:rsidP="006336AD">
      <w:pPr>
        <w:rPr>
          <w:rtl/>
        </w:rPr>
      </w:pPr>
    </w:p>
    <w:p w:rsidR="00C85791" w:rsidRDefault="00C85791" w:rsidP="006336AD">
      <w:pPr>
        <w:pStyle w:val="a4"/>
        <w:keepNext/>
        <w:rPr>
          <w:rtl/>
        </w:rPr>
      </w:pPr>
      <w:bookmarkStart w:id="30458" w:name="ET_speaker_6127_16"/>
      <w:r w:rsidRPr="00360BE3">
        <w:rPr>
          <w:rStyle w:val="TagStyle"/>
          <w:rtl/>
        </w:rPr>
        <w:t xml:space="preserve"> &lt;&lt; דובר &gt;&gt; </w:t>
      </w:r>
      <w:bookmarkStart w:id="30459" w:name="_Toc170221557"/>
      <w:bookmarkStart w:id="30460" w:name="_Toc193213820"/>
      <w:r>
        <w:rPr>
          <w:rtl/>
        </w:rPr>
        <w:t>ולדימיר בליאק (יש עתיד):</w:t>
      </w:r>
      <w:bookmarkEnd w:id="30459"/>
      <w:bookmarkEnd w:id="30460"/>
      <w:r w:rsidRPr="00360BE3">
        <w:rPr>
          <w:rStyle w:val="TagStyle"/>
          <w:rtl/>
        </w:rPr>
        <w:t xml:space="preserve"> &lt;&lt; דובר &gt;&gt;</w:t>
      </w:r>
      <w:r>
        <w:rPr>
          <w:rtl/>
        </w:rPr>
        <w:t xml:space="preserve"> </w:t>
      </w:r>
      <w:bookmarkEnd w:id="30458"/>
    </w:p>
    <w:p w:rsidR="00C85791" w:rsidRDefault="00C85791" w:rsidP="006336AD">
      <w:pPr>
        <w:rPr>
          <w:rtl/>
        </w:rPr>
      </w:pPr>
    </w:p>
    <w:p w:rsidR="00C85791" w:rsidRDefault="00C85791" w:rsidP="006336AD">
      <w:pPr>
        <w:rPr>
          <w:rtl/>
        </w:rPr>
      </w:pPr>
      <w:bookmarkStart w:id="30461" w:name="_ETM_Q42_322057"/>
      <w:bookmarkEnd w:id="30461"/>
      <w:r>
        <w:rPr>
          <w:rtl/>
        </w:rPr>
        <w:t xml:space="preserve">אדוני </w:t>
      </w:r>
      <w:bookmarkStart w:id="30462" w:name="_ETM_Q42_342040"/>
      <w:bookmarkEnd w:id="30462"/>
      <w:r>
        <w:rPr>
          <w:rtl/>
        </w:rPr>
        <w:t>היושב-ראש</w:t>
      </w:r>
      <w:r>
        <w:rPr>
          <w:rFonts w:hint="cs"/>
          <w:rtl/>
        </w:rPr>
        <w:t>, חבריי</w:t>
      </w:r>
      <w:r>
        <w:rPr>
          <w:rtl/>
        </w:rPr>
        <w:t xml:space="preserve"> </w:t>
      </w:r>
      <w:bookmarkStart w:id="30463" w:name="_ETM_Q42_343439"/>
      <w:bookmarkStart w:id="30464" w:name="_ETM_Q42_344549"/>
      <w:bookmarkEnd w:id="30463"/>
      <w:bookmarkEnd w:id="30464"/>
      <w:r>
        <w:rPr>
          <w:rtl/>
        </w:rPr>
        <w:t xml:space="preserve">חברי </w:t>
      </w:r>
      <w:bookmarkStart w:id="30465" w:name="_ETM_Q42_344790"/>
      <w:bookmarkEnd w:id="30465"/>
      <w:r>
        <w:rPr>
          <w:rtl/>
        </w:rPr>
        <w:t>הכנסת</w:t>
      </w:r>
      <w:r>
        <w:rPr>
          <w:rFonts w:hint="cs"/>
          <w:rtl/>
        </w:rPr>
        <w:t>,</w:t>
      </w:r>
      <w:r>
        <w:rPr>
          <w:rtl/>
        </w:rPr>
        <w:t xml:space="preserve"> </w:t>
      </w:r>
      <w:bookmarkStart w:id="30466" w:name="_ETM_Q42_345359"/>
      <w:bookmarkEnd w:id="30466"/>
      <w:r>
        <w:rPr>
          <w:rtl/>
        </w:rPr>
        <w:t xml:space="preserve">אדוני </w:t>
      </w:r>
      <w:bookmarkStart w:id="30467" w:name="_ETM_Q42_345689"/>
      <w:bookmarkEnd w:id="30467"/>
      <w:r>
        <w:rPr>
          <w:rtl/>
        </w:rPr>
        <w:t>השר</w:t>
      </w:r>
      <w:r>
        <w:rPr>
          <w:rFonts w:hint="cs"/>
          <w:rtl/>
        </w:rPr>
        <w:t>,</w:t>
      </w:r>
      <w:r>
        <w:rPr>
          <w:rtl/>
        </w:rPr>
        <w:t xml:space="preserve"> </w:t>
      </w:r>
      <w:bookmarkStart w:id="30468" w:name="_ETM_Q42_347469"/>
      <w:bookmarkEnd w:id="30468"/>
      <w:r>
        <w:rPr>
          <w:rtl/>
        </w:rPr>
        <w:t xml:space="preserve">עמד </w:t>
      </w:r>
      <w:bookmarkStart w:id="30469" w:name="_ETM_Q42_347919"/>
      <w:bookmarkEnd w:id="30469"/>
      <w:r>
        <w:rPr>
          <w:rtl/>
        </w:rPr>
        <w:t xml:space="preserve">כאן </w:t>
      </w:r>
      <w:bookmarkStart w:id="30470" w:name="_ETM_Q42_348159"/>
      <w:bookmarkEnd w:id="30470"/>
      <w:r>
        <w:rPr>
          <w:rtl/>
        </w:rPr>
        <w:t xml:space="preserve">היום </w:t>
      </w:r>
      <w:bookmarkStart w:id="30471" w:name="_ETM_Q42_349209"/>
      <w:bookmarkEnd w:id="30471"/>
      <w:r>
        <w:rPr>
          <w:rtl/>
        </w:rPr>
        <w:t>ר</w:t>
      </w:r>
      <w:bookmarkStart w:id="30472" w:name="_ETM_Q42_350230"/>
      <w:bookmarkEnd w:id="30472"/>
      <w:r>
        <w:rPr>
          <w:rFonts w:hint="cs"/>
          <w:rtl/>
        </w:rPr>
        <w:t xml:space="preserve">אש הממשלה </w:t>
      </w:r>
      <w:r>
        <w:rPr>
          <w:rtl/>
        </w:rPr>
        <w:t xml:space="preserve">הכושל </w:t>
      </w:r>
      <w:bookmarkStart w:id="30473" w:name="_ETM_Q42_350919"/>
      <w:bookmarkEnd w:id="30473"/>
      <w:r>
        <w:rPr>
          <w:rtl/>
        </w:rPr>
        <w:t xml:space="preserve">שלנו </w:t>
      </w:r>
      <w:bookmarkStart w:id="30474" w:name="_ETM_Q42_352310"/>
      <w:bookmarkEnd w:id="30474"/>
      <w:r>
        <w:rPr>
          <w:rtl/>
        </w:rPr>
        <w:t>ו</w:t>
      </w:r>
      <w:r>
        <w:rPr>
          <w:rFonts w:hint="cs"/>
          <w:rtl/>
        </w:rPr>
        <w:t>טען</w:t>
      </w:r>
      <w:r>
        <w:rPr>
          <w:rtl/>
        </w:rPr>
        <w:t xml:space="preserve"> </w:t>
      </w:r>
      <w:bookmarkStart w:id="30475" w:name="_ETM_Q42_352879"/>
      <w:bookmarkEnd w:id="30475"/>
      <w:r>
        <w:rPr>
          <w:rtl/>
        </w:rPr>
        <w:t xml:space="preserve">שהתורה </w:t>
      </w:r>
      <w:bookmarkStart w:id="30476" w:name="_ETM_Q42_353689"/>
      <w:bookmarkEnd w:id="30476"/>
      <w:r>
        <w:rPr>
          <w:rtl/>
        </w:rPr>
        <w:t xml:space="preserve">זרה </w:t>
      </w:r>
      <w:bookmarkStart w:id="30477" w:name="_ETM_Q42_354049"/>
      <w:bookmarkEnd w:id="30477"/>
      <w:r>
        <w:rPr>
          <w:rtl/>
        </w:rPr>
        <w:t>לנו</w:t>
      </w:r>
      <w:r>
        <w:rPr>
          <w:rFonts w:hint="cs"/>
          <w:rtl/>
        </w:rPr>
        <w:t>.</w:t>
      </w:r>
      <w:r>
        <w:rPr>
          <w:rtl/>
        </w:rPr>
        <w:t xml:space="preserve"> </w:t>
      </w:r>
      <w:bookmarkStart w:id="30478" w:name="_ETM_Q42_356060"/>
      <w:bookmarkEnd w:id="30478"/>
      <w:r>
        <w:rPr>
          <w:rFonts w:hint="cs"/>
          <w:rtl/>
        </w:rPr>
        <w:t>זו</w:t>
      </w:r>
      <w:r>
        <w:rPr>
          <w:rtl/>
        </w:rPr>
        <w:t xml:space="preserve"> </w:t>
      </w:r>
      <w:bookmarkStart w:id="30479" w:name="_ETM_Q42_356299"/>
      <w:bookmarkEnd w:id="30479"/>
      <w:r>
        <w:rPr>
          <w:rtl/>
        </w:rPr>
        <w:t>כמובן</w:t>
      </w:r>
      <w:bookmarkStart w:id="30480" w:name="_ETM_Q42_353807"/>
      <w:bookmarkEnd w:id="30480"/>
      <w:r>
        <w:rPr>
          <w:rtl/>
        </w:rPr>
        <w:t xml:space="preserve"> </w:t>
      </w:r>
      <w:bookmarkStart w:id="30481" w:name="_ETM_Q42_356720"/>
      <w:bookmarkEnd w:id="30481"/>
      <w:r>
        <w:rPr>
          <w:rtl/>
        </w:rPr>
        <w:t xml:space="preserve">לא </w:t>
      </w:r>
      <w:bookmarkStart w:id="30482" w:name="_ETM_Q42_357079"/>
      <w:bookmarkEnd w:id="30482"/>
      <w:r>
        <w:rPr>
          <w:rtl/>
        </w:rPr>
        <w:t xml:space="preserve">הפעם </w:t>
      </w:r>
      <w:bookmarkStart w:id="30483" w:name="_ETM_Q42_357439"/>
      <w:bookmarkEnd w:id="30483"/>
      <w:r>
        <w:rPr>
          <w:rtl/>
        </w:rPr>
        <w:t xml:space="preserve">הראשונה </w:t>
      </w:r>
      <w:bookmarkStart w:id="30484" w:name="_ETM_Q42_358280"/>
      <w:bookmarkEnd w:id="30484"/>
      <w:r>
        <w:rPr>
          <w:rtl/>
        </w:rPr>
        <w:t xml:space="preserve">שנתניהו </w:t>
      </w:r>
      <w:bookmarkStart w:id="30485" w:name="_ETM_Q42_359150"/>
      <w:bookmarkEnd w:id="30485"/>
      <w:r>
        <w:rPr>
          <w:rFonts w:hint="cs"/>
          <w:rtl/>
        </w:rPr>
        <w:t>מסית</w:t>
      </w:r>
      <w:r>
        <w:rPr>
          <w:rtl/>
        </w:rPr>
        <w:t xml:space="preserve"> </w:t>
      </w:r>
      <w:bookmarkStart w:id="30486" w:name="_ETM_Q42_359389"/>
      <w:bookmarkEnd w:id="30486"/>
      <w:r>
        <w:rPr>
          <w:rtl/>
        </w:rPr>
        <w:t xml:space="preserve">כנגד </w:t>
      </w:r>
      <w:bookmarkStart w:id="30487" w:name="_ETM_Q42_359840"/>
      <w:bookmarkEnd w:id="30487"/>
      <w:r>
        <w:rPr>
          <w:rtl/>
        </w:rPr>
        <w:t xml:space="preserve">היריבים </w:t>
      </w:r>
      <w:bookmarkStart w:id="30488" w:name="_ETM_Q42_360260"/>
      <w:bookmarkEnd w:id="30488"/>
      <w:r>
        <w:rPr>
          <w:rtl/>
        </w:rPr>
        <w:t xml:space="preserve">שלו </w:t>
      </w:r>
      <w:bookmarkStart w:id="30489" w:name="_ETM_Q42_360650"/>
      <w:bookmarkEnd w:id="30489"/>
      <w:r>
        <w:rPr>
          <w:rtl/>
        </w:rPr>
        <w:t xml:space="preserve">על </w:t>
      </w:r>
      <w:bookmarkStart w:id="30490" w:name="_ETM_Q42_360769"/>
      <w:bookmarkEnd w:id="30490"/>
      <w:r>
        <w:rPr>
          <w:rtl/>
        </w:rPr>
        <w:t xml:space="preserve">רקע </w:t>
      </w:r>
      <w:bookmarkStart w:id="30491" w:name="_ETM_Q42_361069"/>
      <w:bookmarkEnd w:id="30491"/>
      <w:r>
        <w:rPr>
          <w:rtl/>
        </w:rPr>
        <w:t>היהדות</w:t>
      </w:r>
      <w:r>
        <w:rPr>
          <w:rFonts w:hint="cs"/>
          <w:rtl/>
        </w:rPr>
        <w:t>.</w:t>
      </w:r>
      <w:r>
        <w:rPr>
          <w:rtl/>
        </w:rPr>
        <w:t xml:space="preserve"> </w:t>
      </w:r>
      <w:bookmarkStart w:id="30492" w:name="_ETM_Q42_362450"/>
      <w:bookmarkEnd w:id="30492"/>
      <w:r>
        <w:rPr>
          <w:rtl/>
        </w:rPr>
        <w:t xml:space="preserve">אנחנו </w:t>
      </w:r>
      <w:bookmarkStart w:id="30493" w:name="_ETM_Q42_362810"/>
      <w:bookmarkEnd w:id="30493"/>
      <w:r>
        <w:rPr>
          <w:rtl/>
        </w:rPr>
        <w:t xml:space="preserve">זוכרים </w:t>
      </w:r>
      <w:bookmarkStart w:id="30494" w:name="_ETM_Q42_363290"/>
      <w:bookmarkEnd w:id="30494"/>
      <w:r>
        <w:rPr>
          <w:rtl/>
        </w:rPr>
        <w:t xml:space="preserve">את </w:t>
      </w:r>
      <w:bookmarkStart w:id="30495" w:name="_ETM_Q42_363410"/>
      <w:bookmarkEnd w:id="30495"/>
      <w:r>
        <w:rPr>
          <w:rtl/>
        </w:rPr>
        <w:t xml:space="preserve">המשפט </w:t>
      </w:r>
      <w:bookmarkStart w:id="30496" w:name="_ETM_Q42_364400"/>
      <w:bookmarkEnd w:id="30496"/>
      <w:r>
        <w:rPr>
          <w:rtl/>
        </w:rPr>
        <w:t xml:space="preserve">המפורסם </w:t>
      </w:r>
      <w:bookmarkStart w:id="30497" w:name="_ETM_Q42_365330"/>
      <w:bookmarkEnd w:id="30497"/>
      <w:r>
        <w:rPr>
          <w:rtl/>
        </w:rPr>
        <w:t xml:space="preserve">והבזוי </w:t>
      </w:r>
      <w:bookmarkStart w:id="30498" w:name="_ETM_Q42_365960"/>
      <w:bookmarkEnd w:id="30498"/>
      <w:r>
        <w:rPr>
          <w:rtl/>
        </w:rPr>
        <w:t xml:space="preserve">שלו </w:t>
      </w:r>
      <w:bookmarkStart w:id="30499" w:name="_ETM_Q42_366380"/>
      <w:bookmarkEnd w:id="30499"/>
      <w:r>
        <w:rPr>
          <w:rtl/>
        </w:rPr>
        <w:t xml:space="preserve">מלפני </w:t>
      </w:r>
      <w:bookmarkStart w:id="30500" w:name="_ETM_Q42_367940"/>
      <w:bookmarkStart w:id="30501" w:name="_ETM_Q42_368660"/>
      <w:bookmarkEnd w:id="30500"/>
      <w:bookmarkEnd w:id="30501"/>
      <w:r>
        <w:rPr>
          <w:rtl/>
        </w:rPr>
        <w:t xml:space="preserve">25 </w:t>
      </w:r>
      <w:bookmarkStart w:id="30502" w:name="_ETM_Q42_369319"/>
      <w:bookmarkEnd w:id="30502"/>
      <w:r>
        <w:rPr>
          <w:rtl/>
        </w:rPr>
        <w:t>שנים</w:t>
      </w:r>
      <w:r>
        <w:rPr>
          <w:rFonts w:hint="cs"/>
          <w:rtl/>
        </w:rPr>
        <w:t xml:space="preserve">, </w:t>
      </w:r>
      <w:r>
        <w:rPr>
          <w:rtl/>
        </w:rPr>
        <w:t>כמדומ</w:t>
      </w:r>
      <w:bookmarkStart w:id="30503" w:name="_ETM_Q42_368540"/>
      <w:bookmarkEnd w:id="30503"/>
      <w:r>
        <w:rPr>
          <w:rtl/>
        </w:rPr>
        <w:t>ני</w:t>
      </w:r>
      <w:r>
        <w:rPr>
          <w:rFonts w:hint="cs"/>
          <w:rtl/>
        </w:rPr>
        <w:t>:</w:t>
      </w:r>
      <w:r>
        <w:rPr>
          <w:rtl/>
        </w:rPr>
        <w:t xml:space="preserve"> </w:t>
      </w:r>
      <w:bookmarkStart w:id="30504" w:name="_ETM_Q42_370370"/>
      <w:bookmarkEnd w:id="30504"/>
      <w:r>
        <w:rPr>
          <w:rtl/>
        </w:rPr>
        <w:t xml:space="preserve">השמאל </w:t>
      </w:r>
      <w:bookmarkStart w:id="30505" w:name="_ETM_Q42_371330"/>
      <w:bookmarkEnd w:id="30505"/>
      <w:r>
        <w:rPr>
          <w:rtl/>
        </w:rPr>
        <w:t xml:space="preserve">שכח </w:t>
      </w:r>
      <w:bookmarkStart w:id="30506" w:name="_ETM_Q42_371810"/>
      <w:bookmarkEnd w:id="30506"/>
      <w:r>
        <w:rPr>
          <w:rtl/>
        </w:rPr>
        <w:t xml:space="preserve">מה </w:t>
      </w:r>
      <w:bookmarkStart w:id="30507" w:name="_ETM_Q42_371989"/>
      <w:bookmarkEnd w:id="30507"/>
      <w:r>
        <w:rPr>
          <w:rtl/>
        </w:rPr>
        <w:t xml:space="preserve">זה </w:t>
      </w:r>
      <w:bookmarkStart w:id="30508" w:name="_ETM_Q42_372139"/>
      <w:bookmarkEnd w:id="30508"/>
      <w:r>
        <w:rPr>
          <w:rtl/>
        </w:rPr>
        <w:t xml:space="preserve">להיות </w:t>
      </w:r>
      <w:bookmarkStart w:id="30509" w:name="_ETM_Q42_372440"/>
      <w:bookmarkEnd w:id="30509"/>
      <w:r>
        <w:rPr>
          <w:rtl/>
        </w:rPr>
        <w:t>יהודים</w:t>
      </w:r>
      <w:r>
        <w:rPr>
          <w:rFonts w:hint="cs"/>
          <w:rtl/>
        </w:rPr>
        <w:t>.</w:t>
      </w:r>
      <w:r>
        <w:rPr>
          <w:rtl/>
        </w:rPr>
        <w:t xml:space="preserve"> </w:t>
      </w:r>
      <w:bookmarkStart w:id="30510" w:name="_ETM_Q42_374310"/>
      <w:bookmarkEnd w:id="30510"/>
      <w:r>
        <w:rPr>
          <w:rtl/>
        </w:rPr>
        <w:t xml:space="preserve">אז </w:t>
      </w:r>
      <w:bookmarkStart w:id="30511" w:name="_ETM_Q42_374550"/>
      <w:bookmarkEnd w:id="30511"/>
      <w:r>
        <w:rPr>
          <w:rtl/>
        </w:rPr>
        <w:t xml:space="preserve">בואו </w:t>
      </w:r>
      <w:bookmarkStart w:id="30512" w:name="_ETM_Q42_374730"/>
      <w:bookmarkEnd w:id="30512"/>
      <w:r>
        <w:rPr>
          <w:rtl/>
        </w:rPr>
        <w:t xml:space="preserve">נדבר </w:t>
      </w:r>
      <w:bookmarkStart w:id="30513" w:name="_ETM_Q42_375610"/>
      <w:bookmarkEnd w:id="30513"/>
      <w:r>
        <w:rPr>
          <w:rtl/>
        </w:rPr>
        <w:t xml:space="preserve">על </w:t>
      </w:r>
      <w:bookmarkStart w:id="30514" w:name="_ETM_Q42_375849"/>
      <w:bookmarkEnd w:id="30514"/>
      <w:r>
        <w:rPr>
          <w:rtl/>
        </w:rPr>
        <w:t xml:space="preserve">התורה </w:t>
      </w:r>
      <w:bookmarkStart w:id="30515" w:name="_ETM_Q42_376270"/>
      <w:bookmarkEnd w:id="30515"/>
      <w:r>
        <w:rPr>
          <w:rFonts w:hint="cs"/>
          <w:rtl/>
        </w:rPr>
        <w:t>ועל</w:t>
      </w:r>
      <w:r>
        <w:rPr>
          <w:rtl/>
        </w:rPr>
        <w:t xml:space="preserve"> </w:t>
      </w:r>
      <w:bookmarkStart w:id="30516" w:name="_ETM_Q42_376540"/>
      <w:bookmarkEnd w:id="30516"/>
      <w:r>
        <w:rPr>
          <w:rtl/>
        </w:rPr>
        <w:t>הזרות</w:t>
      </w:r>
      <w:r>
        <w:rPr>
          <w:rFonts w:hint="cs"/>
          <w:rtl/>
        </w:rPr>
        <w:t>,</w:t>
      </w:r>
      <w:r>
        <w:rPr>
          <w:rtl/>
        </w:rPr>
        <w:t xml:space="preserve"> </w:t>
      </w:r>
      <w:bookmarkStart w:id="30517" w:name="_ETM_Q42_378329"/>
      <w:bookmarkEnd w:id="30517"/>
      <w:r>
        <w:rPr>
          <w:rtl/>
        </w:rPr>
        <w:t xml:space="preserve">ולא </w:t>
      </w:r>
      <w:bookmarkStart w:id="30518" w:name="_ETM_Q42_378689"/>
      <w:bookmarkStart w:id="30519" w:name="_ETM_Q42_378870"/>
      <w:bookmarkStart w:id="30520" w:name="_ETM_Q42_378959"/>
      <w:bookmarkEnd w:id="30518"/>
      <w:bookmarkEnd w:id="30519"/>
      <w:bookmarkEnd w:id="30520"/>
      <w:r>
        <w:rPr>
          <w:rtl/>
        </w:rPr>
        <w:t xml:space="preserve">נדבר </w:t>
      </w:r>
      <w:bookmarkStart w:id="30521" w:name="_ETM_Q42_379439"/>
      <w:bookmarkEnd w:id="30521"/>
      <w:r>
        <w:rPr>
          <w:rtl/>
        </w:rPr>
        <w:t xml:space="preserve">על </w:t>
      </w:r>
      <w:bookmarkStart w:id="30522" w:name="_ETM_Q42_380189"/>
      <w:bookmarkEnd w:id="30522"/>
      <w:r>
        <w:rPr>
          <w:rtl/>
        </w:rPr>
        <w:t xml:space="preserve">מי </w:t>
      </w:r>
      <w:bookmarkStart w:id="30523" w:name="_ETM_Q42_380400"/>
      <w:bookmarkEnd w:id="30523"/>
      <w:r>
        <w:rPr>
          <w:rtl/>
        </w:rPr>
        <w:t xml:space="preserve">שאוכל </w:t>
      </w:r>
      <w:bookmarkStart w:id="30524" w:name="_ETM_Q42_381120"/>
      <w:bookmarkEnd w:id="30524"/>
      <w:r>
        <w:rPr>
          <w:rtl/>
        </w:rPr>
        <w:t xml:space="preserve">או </w:t>
      </w:r>
      <w:bookmarkStart w:id="30525" w:name="_ETM_Q42_381180"/>
      <w:bookmarkEnd w:id="30525"/>
      <w:r>
        <w:rPr>
          <w:rtl/>
        </w:rPr>
        <w:t xml:space="preserve">לא </w:t>
      </w:r>
      <w:bookmarkStart w:id="30526" w:name="_ETM_Q42_381329"/>
      <w:bookmarkEnd w:id="30526"/>
      <w:r>
        <w:rPr>
          <w:rtl/>
        </w:rPr>
        <w:t xml:space="preserve">אוכל </w:t>
      </w:r>
      <w:bookmarkStart w:id="30527" w:name="_ETM_Q42_382250"/>
      <w:bookmarkEnd w:id="30527"/>
      <w:r>
        <w:rPr>
          <w:rtl/>
        </w:rPr>
        <w:t xml:space="preserve">שרצים </w:t>
      </w:r>
      <w:bookmarkStart w:id="30528" w:name="_ETM_Q42_382849"/>
      <w:bookmarkEnd w:id="30528"/>
      <w:r>
        <w:rPr>
          <w:rtl/>
        </w:rPr>
        <w:t>בשבת</w:t>
      </w:r>
      <w:r>
        <w:rPr>
          <w:rFonts w:hint="cs"/>
          <w:rtl/>
        </w:rPr>
        <w:t>,</w:t>
      </w:r>
      <w:bookmarkStart w:id="30529" w:name="_ETM_Q42_379496"/>
      <w:bookmarkEnd w:id="30529"/>
      <w:r>
        <w:rPr>
          <w:rtl/>
        </w:rPr>
        <w:t xml:space="preserve"> </w:t>
      </w:r>
      <w:bookmarkStart w:id="30530" w:name="_ETM_Q42_383840"/>
      <w:bookmarkStart w:id="30531" w:name="_ETM_Q42_384079"/>
      <w:bookmarkEnd w:id="30530"/>
      <w:bookmarkEnd w:id="30531"/>
      <w:r>
        <w:rPr>
          <w:rtl/>
        </w:rPr>
        <w:t xml:space="preserve">נשים </w:t>
      </w:r>
      <w:bookmarkStart w:id="30532" w:name="_ETM_Q42_384409"/>
      <w:bookmarkEnd w:id="30532"/>
      <w:r>
        <w:rPr>
          <w:rtl/>
        </w:rPr>
        <w:t xml:space="preserve">את </w:t>
      </w:r>
      <w:bookmarkStart w:id="30533" w:name="_ETM_Q42_384500"/>
      <w:bookmarkEnd w:id="30533"/>
      <w:r>
        <w:rPr>
          <w:rtl/>
        </w:rPr>
        <w:t xml:space="preserve">זה </w:t>
      </w:r>
      <w:bookmarkStart w:id="30534" w:name="_ETM_Q42_384590"/>
      <w:bookmarkEnd w:id="30534"/>
      <w:r>
        <w:rPr>
          <w:rtl/>
        </w:rPr>
        <w:t xml:space="preserve">רגע </w:t>
      </w:r>
      <w:bookmarkStart w:id="30535" w:name="_ETM_Q42_384829"/>
      <w:bookmarkEnd w:id="30535"/>
      <w:r>
        <w:rPr>
          <w:rtl/>
        </w:rPr>
        <w:t>בצד</w:t>
      </w:r>
      <w:r>
        <w:rPr>
          <w:rFonts w:hint="cs"/>
          <w:rtl/>
        </w:rPr>
        <w:t>.</w:t>
      </w:r>
      <w:r>
        <w:rPr>
          <w:rtl/>
        </w:rPr>
        <w:t xml:space="preserve"> </w:t>
      </w:r>
      <w:bookmarkStart w:id="30536" w:name="_ETM_Q42_386339"/>
      <w:bookmarkStart w:id="30537" w:name="_ETM_Q42_387908"/>
      <w:bookmarkEnd w:id="30536"/>
      <w:bookmarkEnd w:id="30537"/>
    </w:p>
    <w:p w:rsidR="00C85791" w:rsidRDefault="00C85791" w:rsidP="006336AD">
      <w:pPr>
        <w:rPr>
          <w:rtl/>
        </w:rPr>
      </w:pPr>
      <w:bookmarkStart w:id="30538" w:name="_ETM_Q42_387983"/>
      <w:bookmarkEnd w:id="30538"/>
    </w:p>
    <w:p w:rsidR="00C85791" w:rsidRDefault="00C85791" w:rsidP="00D25BF7">
      <w:pPr>
        <w:rPr>
          <w:rtl/>
        </w:rPr>
      </w:pPr>
      <w:bookmarkStart w:id="30539" w:name="_ETM_Q42_388364"/>
      <w:bookmarkStart w:id="30540" w:name="_ETM_Q42_388434"/>
      <w:bookmarkEnd w:id="30539"/>
      <w:bookmarkEnd w:id="30540"/>
      <w:r>
        <w:rPr>
          <w:rtl/>
        </w:rPr>
        <w:t xml:space="preserve">אבל </w:t>
      </w:r>
      <w:bookmarkStart w:id="30541" w:name="_ETM_Q42_387930"/>
      <w:bookmarkEnd w:id="30541"/>
      <w:r>
        <w:rPr>
          <w:rtl/>
        </w:rPr>
        <w:t xml:space="preserve">מי </w:t>
      </w:r>
      <w:bookmarkStart w:id="30542" w:name="_ETM_Q42_388169"/>
      <w:bookmarkEnd w:id="30542"/>
      <w:r>
        <w:rPr>
          <w:rtl/>
        </w:rPr>
        <w:t xml:space="preserve">שמסדר </w:t>
      </w:r>
      <w:bookmarkStart w:id="30543" w:name="_ETM_Q42_388950"/>
      <w:bookmarkEnd w:id="30543"/>
      <w:r>
        <w:rPr>
          <w:rtl/>
        </w:rPr>
        <w:t xml:space="preserve">לעצמו </w:t>
      </w:r>
      <w:bookmarkStart w:id="30544" w:name="_ETM_Q42_389550"/>
      <w:bookmarkEnd w:id="30544"/>
      <w:r>
        <w:rPr>
          <w:rtl/>
        </w:rPr>
        <w:t xml:space="preserve">הטבות </w:t>
      </w:r>
      <w:bookmarkStart w:id="30545" w:name="_ETM_Q42_390060"/>
      <w:bookmarkEnd w:id="30545"/>
      <w:r>
        <w:rPr>
          <w:rtl/>
        </w:rPr>
        <w:t xml:space="preserve">מס </w:t>
      </w:r>
      <w:bookmarkStart w:id="30546" w:name="_ETM_Q42_390870"/>
      <w:bookmarkEnd w:id="30546"/>
      <w:r>
        <w:rPr>
          <w:rtl/>
        </w:rPr>
        <w:t xml:space="preserve">בסך </w:t>
      </w:r>
      <w:bookmarkStart w:id="30547" w:name="_ETM_Q42_391440"/>
      <w:bookmarkStart w:id="30548" w:name="_ETM_Q42_391800"/>
      <w:bookmarkEnd w:id="30547"/>
      <w:bookmarkEnd w:id="30548"/>
      <w:r>
        <w:rPr>
          <w:rFonts w:hint="cs"/>
          <w:rtl/>
        </w:rPr>
        <w:t xml:space="preserve">מיליון </w:t>
      </w:r>
      <w:r>
        <w:rPr>
          <w:rtl/>
        </w:rPr>
        <w:t xml:space="preserve">שקלים </w:t>
      </w:r>
      <w:bookmarkStart w:id="30549" w:name="_ETM_Q42_392250"/>
      <w:bookmarkEnd w:id="30549"/>
      <w:r>
        <w:rPr>
          <w:rtl/>
        </w:rPr>
        <w:t xml:space="preserve">בשיא </w:t>
      </w:r>
      <w:bookmarkStart w:id="30550" w:name="_ETM_Q42_392700"/>
      <w:bookmarkEnd w:id="30550"/>
      <w:r>
        <w:rPr>
          <w:rtl/>
        </w:rPr>
        <w:t xml:space="preserve">מגפה </w:t>
      </w:r>
      <w:bookmarkStart w:id="30551" w:name="_ETM_Q42_393240"/>
      <w:bookmarkEnd w:id="30551"/>
      <w:r>
        <w:rPr>
          <w:rtl/>
        </w:rPr>
        <w:t xml:space="preserve">עולמית </w:t>
      </w:r>
      <w:bookmarkStart w:id="30552" w:name="_ETM_Q42_394360"/>
      <w:bookmarkEnd w:id="30552"/>
      <w:r>
        <w:rPr>
          <w:rtl/>
        </w:rPr>
        <w:t>–</w:t>
      </w:r>
      <w:r>
        <w:rPr>
          <w:rFonts w:hint="cs"/>
          <w:rtl/>
        </w:rPr>
        <w:t xml:space="preserve"> </w:t>
      </w:r>
      <w:r>
        <w:rPr>
          <w:rtl/>
        </w:rPr>
        <w:t xml:space="preserve">התורה </w:t>
      </w:r>
      <w:bookmarkStart w:id="30553" w:name="_ETM_Q42_395140"/>
      <w:bookmarkEnd w:id="30553"/>
      <w:r>
        <w:rPr>
          <w:rtl/>
        </w:rPr>
        <w:t xml:space="preserve">זרה </w:t>
      </w:r>
      <w:bookmarkStart w:id="30554" w:name="_ETM_Q42_395590"/>
      <w:bookmarkEnd w:id="30554"/>
      <w:r>
        <w:rPr>
          <w:rtl/>
        </w:rPr>
        <w:t>ל</w:t>
      </w:r>
      <w:r>
        <w:rPr>
          <w:rFonts w:hint="cs"/>
          <w:rtl/>
        </w:rPr>
        <w:t>ו</w:t>
      </w:r>
      <w:bookmarkStart w:id="30555" w:name="_ETM_Q42_392785"/>
      <w:bookmarkEnd w:id="30555"/>
      <w:r>
        <w:rPr>
          <w:rFonts w:hint="cs"/>
          <w:rtl/>
        </w:rPr>
        <w:t>;</w:t>
      </w:r>
      <w:r>
        <w:rPr>
          <w:rtl/>
        </w:rPr>
        <w:t xml:space="preserve"> </w:t>
      </w:r>
      <w:bookmarkStart w:id="30556" w:name="_ETM_Q42_396810"/>
      <w:bookmarkEnd w:id="30556"/>
      <w:r>
        <w:rPr>
          <w:rtl/>
        </w:rPr>
        <w:t xml:space="preserve">מי </w:t>
      </w:r>
      <w:bookmarkStart w:id="30557" w:name="_ETM_Q42_397050"/>
      <w:bookmarkEnd w:id="30557"/>
      <w:r>
        <w:rPr>
          <w:rtl/>
        </w:rPr>
        <w:t>ש</w:t>
      </w:r>
      <w:bookmarkStart w:id="30558" w:name="_ETM_Q42_398220"/>
      <w:bookmarkEnd w:id="30558"/>
      <w:r>
        <w:rPr>
          <w:rtl/>
        </w:rPr>
        <w:t xml:space="preserve">כדי </w:t>
      </w:r>
      <w:bookmarkStart w:id="30559" w:name="_ETM_Q42_398550"/>
      <w:bookmarkEnd w:id="30559"/>
      <w:r>
        <w:rPr>
          <w:rtl/>
        </w:rPr>
        <w:t>לשרוד</w:t>
      </w:r>
      <w:r>
        <w:rPr>
          <w:rFonts w:hint="cs"/>
          <w:rtl/>
        </w:rPr>
        <w:t xml:space="preserve"> </w:t>
      </w:r>
      <w:r>
        <w:rPr>
          <w:rtl/>
        </w:rPr>
        <w:t>ממנה</w:t>
      </w:r>
      <w:r>
        <w:rPr>
          <w:rFonts w:hint="cs"/>
          <w:rtl/>
        </w:rPr>
        <w:t xml:space="preserve"> עבריין ופרחח</w:t>
      </w:r>
      <w:bookmarkStart w:id="30560" w:name="_ETM_Q42_399750"/>
      <w:bookmarkStart w:id="30561" w:name="_ETM_Q42_400440"/>
      <w:bookmarkStart w:id="30562" w:name="_ETM_Q42_397435"/>
      <w:bookmarkEnd w:id="30560"/>
      <w:bookmarkEnd w:id="30561"/>
      <w:bookmarkEnd w:id="30562"/>
      <w:r>
        <w:rPr>
          <w:rtl/>
        </w:rPr>
        <w:t xml:space="preserve"> </w:t>
      </w:r>
      <w:bookmarkStart w:id="30563" w:name="_ETM_Q42_400950"/>
      <w:bookmarkEnd w:id="30563"/>
      <w:r>
        <w:rPr>
          <w:rtl/>
        </w:rPr>
        <w:t xml:space="preserve">לאחראי </w:t>
      </w:r>
      <w:bookmarkStart w:id="30564" w:name="_ETM_Q42_401459"/>
      <w:bookmarkEnd w:id="30564"/>
      <w:r>
        <w:rPr>
          <w:rtl/>
        </w:rPr>
        <w:t>ל</w:t>
      </w:r>
      <w:bookmarkStart w:id="30565" w:name="_ETM_Q42_401580"/>
      <w:bookmarkEnd w:id="30565"/>
      <w:r>
        <w:rPr>
          <w:rtl/>
        </w:rPr>
        <w:t xml:space="preserve">משטרת </w:t>
      </w:r>
      <w:bookmarkStart w:id="30566" w:name="_ETM_Q42_402030"/>
      <w:bookmarkEnd w:id="30566"/>
      <w:r>
        <w:rPr>
          <w:rtl/>
        </w:rPr>
        <w:t xml:space="preserve">ישראל </w:t>
      </w:r>
      <w:bookmarkStart w:id="30567" w:name="_ETM_Q42_403060"/>
      <w:bookmarkEnd w:id="30567"/>
      <w:r>
        <w:rPr>
          <w:rtl/>
        </w:rPr>
        <w:t>–</w:t>
      </w:r>
      <w:r>
        <w:rPr>
          <w:rFonts w:hint="cs"/>
          <w:rtl/>
        </w:rPr>
        <w:t xml:space="preserve"> </w:t>
      </w:r>
      <w:r>
        <w:rPr>
          <w:rtl/>
        </w:rPr>
        <w:t xml:space="preserve">התורה </w:t>
      </w:r>
      <w:bookmarkStart w:id="30568" w:name="_ETM_Q42_404099"/>
      <w:bookmarkEnd w:id="30568"/>
      <w:r>
        <w:rPr>
          <w:rtl/>
        </w:rPr>
        <w:t>זר</w:t>
      </w:r>
      <w:r>
        <w:rPr>
          <w:rFonts w:hint="cs"/>
          <w:rtl/>
        </w:rPr>
        <w:t>ה לו</w:t>
      </w:r>
      <w:bookmarkStart w:id="30569" w:name="_ETM_Q42_404580"/>
      <w:bookmarkStart w:id="30570" w:name="_ETM_Q42_405659"/>
      <w:bookmarkEnd w:id="30569"/>
      <w:bookmarkEnd w:id="30570"/>
      <w:r>
        <w:rPr>
          <w:rFonts w:hint="cs"/>
          <w:rtl/>
        </w:rPr>
        <w:t xml:space="preserve">; </w:t>
      </w:r>
      <w:r>
        <w:rPr>
          <w:rtl/>
        </w:rPr>
        <w:t xml:space="preserve">מי </w:t>
      </w:r>
      <w:bookmarkStart w:id="30571" w:name="_ETM_Q42_405900"/>
      <w:bookmarkEnd w:id="30571"/>
      <w:r>
        <w:rPr>
          <w:rtl/>
        </w:rPr>
        <w:t>שבע</w:t>
      </w:r>
      <w:r>
        <w:rPr>
          <w:rFonts w:hint="cs"/>
          <w:rtl/>
        </w:rPr>
        <w:t>ת</w:t>
      </w:r>
      <w:r>
        <w:rPr>
          <w:rtl/>
        </w:rPr>
        <w:t xml:space="preserve"> </w:t>
      </w:r>
      <w:bookmarkStart w:id="30572" w:name="_ETM_Q42_406379"/>
      <w:bookmarkEnd w:id="30572"/>
      <w:r>
        <w:rPr>
          <w:rtl/>
        </w:rPr>
        <w:t xml:space="preserve">המלחמה </w:t>
      </w:r>
      <w:bookmarkStart w:id="30573" w:name="_ETM_Q42_406919"/>
      <w:bookmarkEnd w:id="30573"/>
      <w:r>
        <w:rPr>
          <w:rtl/>
        </w:rPr>
        <w:t xml:space="preserve">משפץ </w:t>
      </w:r>
      <w:bookmarkStart w:id="30574" w:name="_ETM_Q42_408230"/>
      <w:bookmarkEnd w:id="30574"/>
      <w:r>
        <w:rPr>
          <w:rtl/>
        </w:rPr>
        <w:t xml:space="preserve">על </w:t>
      </w:r>
      <w:bookmarkStart w:id="30575" w:name="_ETM_Q42_408379"/>
      <w:bookmarkEnd w:id="30575"/>
      <w:r>
        <w:rPr>
          <w:rtl/>
        </w:rPr>
        <w:t xml:space="preserve">חשבון </w:t>
      </w:r>
      <w:bookmarkStart w:id="30576" w:name="_ETM_Q42_408859"/>
      <w:bookmarkEnd w:id="30576"/>
      <w:r>
        <w:rPr>
          <w:rtl/>
        </w:rPr>
        <w:t xml:space="preserve">הציבור </w:t>
      </w:r>
      <w:bookmarkStart w:id="30577" w:name="_ETM_Q42_410280"/>
      <w:bookmarkEnd w:id="30577"/>
      <w:r>
        <w:rPr>
          <w:rtl/>
        </w:rPr>
        <w:t xml:space="preserve">את </w:t>
      </w:r>
      <w:bookmarkStart w:id="30578" w:name="_ETM_Q42_410490"/>
      <w:bookmarkEnd w:id="30578"/>
      <w:r>
        <w:rPr>
          <w:rtl/>
        </w:rPr>
        <w:t>הברי</w:t>
      </w:r>
      <w:r>
        <w:rPr>
          <w:rFonts w:hint="cs"/>
          <w:rtl/>
        </w:rPr>
        <w:t>כ</w:t>
      </w:r>
      <w:r>
        <w:rPr>
          <w:rtl/>
        </w:rPr>
        <w:t xml:space="preserve">ה </w:t>
      </w:r>
      <w:bookmarkStart w:id="30579" w:name="_ETM_Q42_411000"/>
      <w:bookmarkEnd w:id="30579"/>
      <w:r>
        <w:rPr>
          <w:rtl/>
        </w:rPr>
        <w:t xml:space="preserve">באחוזה </w:t>
      </w:r>
      <w:bookmarkStart w:id="30580" w:name="_ETM_Q42_411540"/>
      <w:bookmarkEnd w:id="30580"/>
      <w:r>
        <w:rPr>
          <w:rtl/>
        </w:rPr>
        <w:t xml:space="preserve">הפרטית </w:t>
      </w:r>
      <w:bookmarkStart w:id="30581" w:name="_ETM_Q42_411990"/>
      <w:bookmarkEnd w:id="30581"/>
      <w:r>
        <w:rPr>
          <w:rtl/>
        </w:rPr>
        <w:t xml:space="preserve">שלו </w:t>
      </w:r>
      <w:bookmarkStart w:id="30582" w:name="_ETM_Q42_412800"/>
      <w:bookmarkEnd w:id="30582"/>
      <w:r>
        <w:rPr>
          <w:rtl/>
        </w:rPr>
        <w:t>–</w:t>
      </w:r>
      <w:r>
        <w:rPr>
          <w:rFonts w:hint="cs"/>
          <w:rtl/>
        </w:rPr>
        <w:t xml:space="preserve"> </w:t>
      </w:r>
      <w:r>
        <w:rPr>
          <w:rtl/>
        </w:rPr>
        <w:t xml:space="preserve">התורה </w:t>
      </w:r>
      <w:bookmarkStart w:id="30583" w:name="_ETM_Q42_414170"/>
      <w:bookmarkEnd w:id="30583"/>
      <w:r>
        <w:rPr>
          <w:rFonts w:hint="cs"/>
          <w:rtl/>
        </w:rPr>
        <w:t>ז</w:t>
      </w:r>
      <w:r>
        <w:rPr>
          <w:rtl/>
        </w:rPr>
        <w:t xml:space="preserve">רה </w:t>
      </w:r>
      <w:bookmarkStart w:id="30584" w:name="_ETM_Q42_414650"/>
      <w:bookmarkEnd w:id="30584"/>
      <w:r>
        <w:rPr>
          <w:rtl/>
        </w:rPr>
        <w:t>ל</w:t>
      </w:r>
      <w:r>
        <w:rPr>
          <w:rFonts w:hint="cs"/>
          <w:rtl/>
        </w:rPr>
        <w:t>ו</w:t>
      </w:r>
      <w:bookmarkStart w:id="30585" w:name="_ETM_Q42_409195"/>
      <w:bookmarkEnd w:id="30585"/>
      <w:r>
        <w:rPr>
          <w:rFonts w:hint="cs"/>
          <w:rtl/>
        </w:rPr>
        <w:t>;</w:t>
      </w:r>
      <w:r>
        <w:rPr>
          <w:rtl/>
        </w:rPr>
        <w:t xml:space="preserve"> </w:t>
      </w:r>
      <w:bookmarkStart w:id="30586" w:name="_ETM_Q42_415720"/>
      <w:bookmarkEnd w:id="30586"/>
      <w:r>
        <w:rPr>
          <w:rtl/>
        </w:rPr>
        <w:t xml:space="preserve">מי </w:t>
      </w:r>
      <w:bookmarkStart w:id="30587" w:name="_ETM_Q42_415930"/>
      <w:bookmarkEnd w:id="30587"/>
      <w:r>
        <w:rPr>
          <w:rtl/>
        </w:rPr>
        <w:t xml:space="preserve">שמפקיר </w:t>
      </w:r>
      <w:bookmarkStart w:id="30588" w:name="_ETM_Q42_416530"/>
      <w:bookmarkEnd w:id="30588"/>
      <w:r>
        <w:rPr>
          <w:rtl/>
        </w:rPr>
        <w:t xml:space="preserve">את </w:t>
      </w:r>
      <w:bookmarkStart w:id="30589" w:name="_ETM_Q42_416650"/>
      <w:bookmarkEnd w:id="30589"/>
      <w:r>
        <w:rPr>
          <w:rtl/>
        </w:rPr>
        <w:t xml:space="preserve">החטופים </w:t>
      </w:r>
      <w:bookmarkStart w:id="30590" w:name="_ETM_Q42_417920"/>
      <w:bookmarkEnd w:id="30590"/>
      <w:r>
        <w:rPr>
          <w:rtl/>
        </w:rPr>
        <w:t xml:space="preserve">בעזה </w:t>
      </w:r>
      <w:bookmarkStart w:id="30591" w:name="_ETM_Q42_418459"/>
      <w:bookmarkEnd w:id="30591"/>
      <w:r>
        <w:rPr>
          <w:rtl/>
        </w:rPr>
        <w:t xml:space="preserve">ופוגע </w:t>
      </w:r>
      <w:bookmarkStart w:id="30592" w:name="_ETM_Q42_419030"/>
      <w:bookmarkEnd w:id="30592"/>
      <w:r>
        <w:rPr>
          <w:rtl/>
        </w:rPr>
        <w:t xml:space="preserve">פעם </w:t>
      </w:r>
      <w:bookmarkStart w:id="30593" w:name="_ETM_Q42_419330"/>
      <w:bookmarkEnd w:id="30593"/>
      <w:r>
        <w:rPr>
          <w:rtl/>
        </w:rPr>
        <w:t xml:space="preserve">אחר </w:t>
      </w:r>
      <w:bookmarkStart w:id="30594" w:name="_ETM_Q42_419599"/>
      <w:bookmarkEnd w:id="30594"/>
      <w:r>
        <w:rPr>
          <w:rtl/>
        </w:rPr>
        <w:t>פעם</w:t>
      </w:r>
      <w:bookmarkStart w:id="30595" w:name="_ETM_Q42_420670"/>
      <w:bookmarkStart w:id="30596" w:name="_ETM_Q42_420940"/>
      <w:bookmarkStart w:id="30597" w:name="_ETM_Q42_421180"/>
      <w:bookmarkEnd w:id="30595"/>
      <w:bookmarkEnd w:id="30596"/>
      <w:bookmarkEnd w:id="30597"/>
      <w:r>
        <w:rPr>
          <w:rtl/>
        </w:rPr>
        <w:t xml:space="preserve"> </w:t>
      </w:r>
      <w:bookmarkStart w:id="30598" w:name="_ETM_Q42_421480"/>
      <w:bookmarkEnd w:id="30598"/>
      <w:r>
        <w:rPr>
          <w:rtl/>
        </w:rPr>
        <w:t xml:space="preserve">במשפחות </w:t>
      </w:r>
      <w:bookmarkStart w:id="30599" w:name="_ETM_Q42_422080"/>
      <w:bookmarkEnd w:id="30599"/>
      <w:r>
        <w:rPr>
          <w:rtl/>
        </w:rPr>
        <w:t>שלהם</w:t>
      </w:r>
      <w:r>
        <w:rPr>
          <w:rFonts w:hint="cs"/>
          <w:rtl/>
        </w:rPr>
        <w:t xml:space="preserve"> </w:t>
      </w:r>
      <w:r>
        <w:rPr>
          <w:rtl/>
        </w:rPr>
        <w:t xml:space="preserve">– </w:t>
      </w:r>
      <w:bookmarkStart w:id="30600" w:name="_ETM_Q42_422860"/>
      <w:bookmarkEnd w:id="30600"/>
      <w:r>
        <w:rPr>
          <w:rtl/>
        </w:rPr>
        <w:t xml:space="preserve">התורה </w:t>
      </w:r>
      <w:bookmarkStart w:id="30601" w:name="_ETM_Q42_424160"/>
      <w:bookmarkEnd w:id="30601"/>
      <w:r>
        <w:rPr>
          <w:rtl/>
        </w:rPr>
        <w:t>זר</w:t>
      </w:r>
      <w:r>
        <w:rPr>
          <w:rFonts w:hint="cs"/>
          <w:rtl/>
        </w:rPr>
        <w:t>ה</w:t>
      </w:r>
      <w:r>
        <w:rPr>
          <w:rtl/>
        </w:rPr>
        <w:t xml:space="preserve"> </w:t>
      </w:r>
      <w:bookmarkStart w:id="30602" w:name="_ETM_Q42_424610"/>
      <w:bookmarkEnd w:id="30602"/>
      <w:r>
        <w:rPr>
          <w:rtl/>
        </w:rPr>
        <w:t>ל</w:t>
      </w:r>
      <w:r>
        <w:rPr>
          <w:rFonts w:hint="cs"/>
          <w:rtl/>
        </w:rPr>
        <w:t>ו;</w:t>
      </w:r>
      <w:r>
        <w:rPr>
          <w:rtl/>
        </w:rPr>
        <w:t xml:space="preserve"> </w:t>
      </w:r>
      <w:bookmarkStart w:id="30603" w:name="_ETM_Q42_425500"/>
      <w:bookmarkEnd w:id="30603"/>
      <w:r>
        <w:rPr>
          <w:rtl/>
        </w:rPr>
        <w:t xml:space="preserve">מי </w:t>
      </w:r>
      <w:bookmarkStart w:id="30604" w:name="_ETM_Q42_425709"/>
      <w:bookmarkEnd w:id="30604"/>
      <w:r>
        <w:rPr>
          <w:rtl/>
        </w:rPr>
        <w:t>שגורר</w:t>
      </w:r>
      <w:r>
        <w:rPr>
          <w:rFonts w:hint="cs"/>
          <w:rtl/>
        </w:rPr>
        <w:t xml:space="preserve"> </w:t>
      </w:r>
      <w:bookmarkStart w:id="30605" w:name="_ETM_Q42_429850"/>
      <w:bookmarkEnd w:id="30605"/>
      <w:r>
        <w:rPr>
          <w:rFonts w:hint="cs"/>
          <w:rtl/>
        </w:rPr>
        <w:t>א</w:t>
      </w:r>
      <w:r>
        <w:rPr>
          <w:rtl/>
        </w:rPr>
        <w:t xml:space="preserve">ת </w:t>
      </w:r>
      <w:bookmarkStart w:id="30606" w:name="_ETM_Q42_426400"/>
      <w:bookmarkEnd w:id="30606"/>
      <w:r>
        <w:rPr>
          <w:rtl/>
        </w:rPr>
        <w:t xml:space="preserve">מדינת </w:t>
      </w:r>
      <w:bookmarkStart w:id="30607" w:name="_ETM_Q42_426819"/>
      <w:bookmarkEnd w:id="30607"/>
      <w:r>
        <w:rPr>
          <w:rtl/>
        </w:rPr>
        <w:t xml:space="preserve">ישראל </w:t>
      </w:r>
      <w:bookmarkStart w:id="30608" w:name="_ETM_Q42_427239"/>
      <w:bookmarkEnd w:id="30608"/>
      <w:r>
        <w:rPr>
          <w:rFonts w:hint="cs"/>
          <w:rtl/>
        </w:rPr>
        <w:t>ל</w:t>
      </w:r>
      <w:r>
        <w:rPr>
          <w:rtl/>
        </w:rPr>
        <w:t xml:space="preserve">מלחמת </w:t>
      </w:r>
      <w:bookmarkStart w:id="30609" w:name="_ETM_Q42_427750"/>
      <w:bookmarkEnd w:id="30609"/>
      <w:r>
        <w:rPr>
          <w:rtl/>
        </w:rPr>
        <w:t xml:space="preserve">התשה </w:t>
      </w:r>
      <w:bookmarkStart w:id="30610" w:name="_ETM_Q42_428319"/>
      <w:bookmarkEnd w:id="30610"/>
      <w:r>
        <w:rPr>
          <w:rtl/>
        </w:rPr>
        <w:t xml:space="preserve">מטעמים </w:t>
      </w:r>
      <w:bookmarkStart w:id="30611" w:name="_ETM_Q42_428830"/>
      <w:bookmarkEnd w:id="30611"/>
      <w:r>
        <w:rPr>
          <w:rtl/>
        </w:rPr>
        <w:t xml:space="preserve">פוליטיים </w:t>
      </w:r>
      <w:bookmarkStart w:id="30612" w:name="_ETM_Q42_429790"/>
      <w:bookmarkEnd w:id="30612"/>
      <w:r>
        <w:rPr>
          <w:rtl/>
        </w:rPr>
        <w:t>–</w:t>
      </w:r>
      <w:r>
        <w:rPr>
          <w:rFonts w:hint="cs"/>
          <w:rtl/>
        </w:rPr>
        <w:t xml:space="preserve"> </w:t>
      </w:r>
      <w:bookmarkStart w:id="30613" w:name="_ETM_Q42_430180"/>
      <w:bookmarkStart w:id="30614" w:name="_ETM_Q42_431160"/>
      <w:bookmarkStart w:id="30615" w:name="_ETM_Q42_431640"/>
      <w:bookmarkEnd w:id="30613"/>
      <w:bookmarkEnd w:id="30614"/>
      <w:bookmarkEnd w:id="30615"/>
      <w:r>
        <w:rPr>
          <w:rFonts w:hint="cs"/>
          <w:rtl/>
        </w:rPr>
        <w:t>התורה זרה לו</w:t>
      </w:r>
      <w:bookmarkStart w:id="30616" w:name="_ETM_Q42_426405"/>
      <w:bookmarkEnd w:id="30616"/>
      <w:r>
        <w:rPr>
          <w:rFonts w:hint="cs"/>
          <w:rtl/>
        </w:rPr>
        <w:t>;</w:t>
      </w:r>
      <w:r>
        <w:rPr>
          <w:rtl/>
        </w:rPr>
        <w:t xml:space="preserve"> </w:t>
      </w:r>
      <w:bookmarkStart w:id="30617" w:name="_ETM_Q42_432480"/>
      <w:bookmarkEnd w:id="30617"/>
      <w:r>
        <w:rPr>
          <w:rtl/>
        </w:rPr>
        <w:t xml:space="preserve">מי </w:t>
      </w:r>
      <w:bookmarkStart w:id="30618" w:name="_ETM_Q42_432780"/>
      <w:bookmarkEnd w:id="30618"/>
      <w:r>
        <w:rPr>
          <w:rtl/>
        </w:rPr>
        <w:t xml:space="preserve">שנמצא </w:t>
      </w:r>
      <w:bookmarkStart w:id="30619" w:name="_ETM_Q42_433440"/>
      <w:bookmarkEnd w:id="30619"/>
      <w:r>
        <w:rPr>
          <w:rtl/>
        </w:rPr>
        <w:t xml:space="preserve">בראש </w:t>
      </w:r>
      <w:bookmarkStart w:id="30620" w:name="_ETM_Q42_433830"/>
      <w:bookmarkEnd w:id="30620"/>
      <w:r>
        <w:rPr>
          <w:rtl/>
        </w:rPr>
        <w:t xml:space="preserve">המערכת </w:t>
      </w:r>
      <w:bookmarkStart w:id="30621" w:name="_ETM_Q42_435010"/>
      <w:bookmarkEnd w:id="30621"/>
      <w:r>
        <w:rPr>
          <w:rtl/>
        </w:rPr>
        <w:t>ו</w:t>
      </w:r>
      <w:bookmarkStart w:id="30622" w:name="_ETM_Q42_435129"/>
      <w:bookmarkEnd w:id="30622"/>
      <w:r>
        <w:rPr>
          <w:rtl/>
        </w:rPr>
        <w:t xml:space="preserve">מסרב </w:t>
      </w:r>
      <w:bookmarkStart w:id="30623" w:name="_ETM_Q42_435609"/>
      <w:bookmarkEnd w:id="30623"/>
      <w:r>
        <w:rPr>
          <w:rtl/>
        </w:rPr>
        <w:t xml:space="preserve">לקחת </w:t>
      </w:r>
      <w:bookmarkStart w:id="30624" w:name="_ETM_Q42_436060"/>
      <w:bookmarkEnd w:id="30624"/>
      <w:r>
        <w:rPr>
          <w:rtl/>
        </w:rPr>
        <w:t xml:space="preserve">אחריות </w:t>
      </w:r>
      <w:bookmarkStart w:id="30625" w:name="_ETM_Q42_437270"/>
      <w:bookmarkEnd w:id="30625"/>
      <w:r>
        <w:rPr>
          <w:rtl/>
        </w:rPr>
        <w:t xml:space="preserve">על </w:t>
      </w:r>
      <w:bookmarkStart w:id="30626" w:name="_ETM_Q42_437449"/>
      <w:bookmarkEnd w:id="30626"/>
      <w:r>
        <w:rPr>
          <w:rtl/>
        </w:rPr>
        <w:t xml:space="preserve">השבת </w:t>
      </w:r>
      <w:bookmarkStart w:id="30627" w:name="_ETM_Q42_437900"/>
      <w:bookmarkEnd w:id="30627"/>
      <w:r>
        <w:rPr>
          <w:rtl/>
        </w:rPr>
        <w:t xml:space="preserve">השחורה </w:t>
      </w:r>
      <w:bookmarkStart w:id="30628" w:name="_ETM_Q42_439180"/>
      <w:bookmarkEnd w:id="30628"/>
      <w:r>
        <w:rPr>
          <w:rtl/>
        </w:rPr>
        <w:t>–</w:t>
      </w:r>
      <w:r>
        <w:rPr>
          <w:rFonts w:hint="cs"/>
          <w:rtl/>
        </w:rPr>
        <w:t xml:space="preserve"> </w:t>
      </w:r>
      <w:r>
        <w:rPr>
          <w:rtl/>
        </w:rPr>
        <w:t xml:space="preserve">התורה </w:t>
      </w:r>
      <w:bookmarkStart w:id="30629" w:name="_ETM_Q42_440589"/>
      <w:bookmarkEnd w:id="30629"/>
      <w:r>
        <w:rPr>
          <w:rtl/>
        </w:rPr>
        <w:t>זר</w:t>
      </w:r>
      <w:r>
        <w:rPr>
          <w:rFonts w:hint="cs"/>
          <w:rtl/>
        </w:rPr>
        <w:t>ה</w:t>
      </w:r>
      <w:r>
        <w:rPr>
          <w:rtl/>
        </w:rPr>
        <w:t xml:space="preserve"> </w:t>
      </w:r>
      <w:bookmarkStart w:id="30630" w:name="_ETM_Q42_441070"/>
      <w:bookmarkEnd w:id="30630"/>
      <w:r>
        <w:rPr>
          <w:rtl/>
        </w:rPr>
        <w:t>ל</w:t>
      </w:r>
      <w:r>
        <w:rPr>
          <w:rFonts w:hint="cs"/>
          <w:rtl/>
        </w:rPr>
        <w:t>ו.</w:t>
      </w:r>
      <w:r>
        <w:rPr>
          <w:rtl/>
        </w:rPr>
        <w:t xml:space="preserve"> </w:t>
      </w:r>
      <w:bookmarkStart w:id="30631" w:name="_ETM_Q42_442119"/>
      <w:bookmarkEnd w:id="30631"/>
    </w:p>
    <w:p w:rsidR="00C85791" w:rsidRDefault="00C85791" w:rsidP="006336AD">
      <w:pPr>
        <w:rPr>
          <w:rtl/>
        </w:rPr>
      </w:pPr>
    </w:p>
    <w:p w:rsidR="00C85791" w:rsidRDefault="00C85791" w:rsidP="006336AD">
      <w:pPr>
        <w:rPr>
          <w:rtl/>
        </w:rPr>
      </w:pPr>
      <w:bookmarkStart w:id="30632" w:name="_ETM_Q42_440035"/>
      <w:bookmarkEnd w:id="30632"/>
      <w:r>
        <w:rPr>
          <w:rtl/>
        </w:rPr>
        <w:t xml:space="preserve">נתניהו </w:t>
      </w:r>
      <w:bookmarkStart w:id="30633" w:name="_ETM_Q42_442779"/>
      <w:bookmarkEnd w:id="30633"/>
      <w:r>
        <w:rPr>
          <w:rtl/>
        </w:rPr>
        <w:t xml:space="preserve">לא </w:t>
      </w:r>
      <w:bookmarkStart w:id="30634" w:name="_ETM_Q42_442990"/>
      <w:bookmarkEnd w:id="30634"/>
      <w:r>
        <w:rPr>
          <w:rtl/>
        </w:rPr>
        <w:t xml:space="preserve">יטיף </w:t>
      </w:r>
      <w:bookmarkStart w:id="30635" w:name="_ETM_Q42_443439"/>
      <w:bookmarkEnd w:id="30635"/>
      <w:r>
        <w:rPr>
          <w:rtl/>
        </w:rPr>
        <w:t xml:space="preserve">לנו </w:t>
      </w:r>
      <w:bookmarkStart w:id="30636" w:name="_ETM_Q42_443680"/>
      <w:bookmarkEnd w:id="30636"/>
      <w:r>
        <w:rPr>
          <w:rtl/>
        </w:rPr>
        <w:t>מוסר</w:t>
      </w:r>
      <w:r>
        <w:rPr>
          <w:rFonts w:hint="cs"/>
          <w:rtl/>
        </w:rPr>
        <w:t xml:space="preserve"> –</w:t>
      </w:r>
      <w:r>
        <w:rPr>
          <w:rtl/>
        </w:rPr>
        <w:t xml:space="preserve"> </w:t>
      </w:r>
      <w:bookmarkStart w:id="30637" w:name="_ETM_Q42_445089"/>
      <w:bookmarkEnd w:id="30637"/>
      <w:r>
        <w:rPr>
          <w:rtl/>
        </w:rPr>
        <w:t xml:space="preserve">לא </w:t>
      </w:r>
      <w:bookmarkStart w:id="30638" w:name="_ETM_Q42_445420"/>
      <w:bookmarkEnd w:id="30638"/>
      <w:r>
        <w:rPr>
          <w:rFonts w:hint="cs"/>
          <w:rtl/>
        </w:rPr>
        <w:t>ע</w:t>
      </w:r>
      <w:r>
        <w:rPr>
          <w:rtl/>
        </w:rPr>
        <w:t>ל</w:t>
      </w:r>
      <w:r>
        <w:rPr>
          <w:rFonts w:hint="cs"/>
          <w:rtl/>
        </w:rPr>
        <w:t xml:space="preserve"> ה</w:t>
      </w:r>
      <w:r>
        <w:rPr>
          <w:rtl/>
        </w:rPr>
        <w:t>אמת</w:t>
      </w:r>
      <w:r>
        <w:rPr>
          <w:rFonts w:hint="cs"/>
          <w:rtl/>
        </w:rPr>
        <w:t>,</w:t>
      </w:r>
      <w:r>
        <w:rPr>
          <w:rtl/>
        </w:rPr>
        <w:t xml:space="preserve"> </w:t>
      </w:r>
      <w:bookmarkStart w:id="30639" w:name="_ETM_Q42_446560"/>
      <w:bookmarkEnd w:id="30639"/>
      <w:r>
        <w:rPr>
          <w:rtl/>
        </w:rPr>
        <w:t xml:space="preserve">לא </w:t>
      </w:r>
      <w:bookmarkStart w:id="30640" w:name="_ETM_Q42_446860"/>
      <w:bookmarkEnd w:id="30640"/>
      <w:r>
        <w:rPr>
          <w:rFonts w:hint="cs"/>
          <w:rtl/>
        </w:rPr>
        <w:t>ע</w:t>
      </w:r>
      <w:r>
        <w:rPr>
          <w:rtl/>
        </w:rPr>
        <w:t>ל</w:t>
      </w:r>
      <w:r>
        <w:rPr>
          <w:rFonts w:hint="cs"/>
          <w:rtl/>
        </w:rPr>
        <w:t xml:space="preserve"> ה</w:t>
      </w:r>
      <w:r>
        <w:rPr>
          <w:rtl/>
        </w:rPr>
        <w:t>יהדות</w:t>
      </w:r>
      <w:r>
        <w:rPr>
          <w:rFonts w:hint="cs"/>
          <w:rtl/>
        </w:rPr>
        <w:t>,</w:t>
      </w:r>
      <w:r>
        <w:rPr>
          <w:rtl/>
        </w:rPr>
        <w:t xml:space="preserve"> </w:t>
      </w:r>
      <w:bookmarkStart w:id="30641" w:name="_ETM_Q42_448300"/>
      <w:bookmarkEnd w:id="30641"/>
      <w:r>
        <w:rPr>
          <w:rtl/>
        </w:rPr>
        <w:t xml:space="preserve">לא </w:t>
      </w:r>
      <w:bookmarkStart w:id="30642" w:name="_ETM_Q42_448660"/>
      <w:bookmarkStart w:id="30643" w:name="_ETM_Q42_445215"/>
      <w:bookmarkEnd w:id="30642"/>
      <w:bookmarkEnd w:id="30643"/>
      <w:r>
        <w:rPr>
          <w:rtl/>
        </w:rPr>
        <w:t xml:space="preserve">על </w:t>
      </w:r>
      <w:bookmarkStart w:id="30644" w:name="_ETM_Q42_448779"/>
      <w:bookmarkEnd w:id="30644"/>
      <w:r>
        <w:rPr>
          <w:rtl/>
        </w:rPr>
        <w:t xml:space="preserve">דרך </w:t>
      </w:r>
      <w:bookmarkStart w:id="30645" w:name="_ETM_Q42_449170"/>
      <w:bookmarkEnd w:id="30645"/>
      <w:r>
        <w:rPr>
          <w:rtl/>
        </w:rPr>
        <w:t xml:space="preserve">ארץ </w:t>
      </w:r>
      <w:bookmarkStart w:id="30646" w:name="_ETM_Q42_450430"/>
      <w:bookmarkEnd w:id="30646"/>
      <w:r>
        <w:rPr>
          <w:rtl/>
        </w:rPr>
        <w:t xml:space="preserve">ולא </w:t>
      </w:r>
      <w:bookmarkStart w:id="30647" w:name="_ETM_Q42_450910"/>
      <w:bookmarkEnd w:id="30647"/>
      <w:r>
        <w:rPr>
          <w:rtl/>
        </w:rPr>
        <w:t xml:space="preserve">על </w:t>
      </w:r>
      <w:bookmarkStart w:id="30648" w:name="_ETM_Q42_451060"/>
      <w:bookmarkEnd w:id="30648"/>
      <w:r>
        <w:rPr>
          <w:rtl/>
        </w:rPr>
        <w:t>התורה</w:t>
      </w:r>
      <w:r>
        <w:rPr>
          <w:rFonts w:hint="cs"/>
          <w:rtl/>
        </w:rPr>
        <w:t>,</w:t>
      </w:r>
      <w:r>
        <w:rPr>
          <w:rtl/>
        </w:rPr>
        <w:t xml:space="preserve"> </w:t>
      </w:r>
      <w:bookmarkStart w:id="30649" w:name="_ETM_Q42_452039"/>
      <w:bookmarkEnd w:id="30649"/>
      <w:r>
        <w:rPr>
          <w:rtl/>
        </w:rPr>
        <w:t xml:space="preserve">לא </w:t>
      </w:r>
      <w:bookmarkStart w:id="30650" w:name="_ETM_Q42_452310"/>
      <w:bookmarkEnd w:id="30650"/>
      <w:r>
        <w:rPr>
          <w:rtl/>
        </w:rPr>
        <w:t>היום</w:t>
      </w:r>
      <w:r>
        <w:rPr>
          <w:rFonts w:hint="cs"/>
          <w:rtl/>
        </w:rPr>
        <w:t>,</w:t>
      </w:r>
      <w:r>
        <w:rPr>
          <w:rtl/>
        </w:rPr>
        <w:t xml:space="preserve"> </w:t>
      </w:r>
      <w:bookmarkStart w:id="30651" w:name="_ETM_Q42_453500"/>
      <w:bookmarkEnd w:id="30651"/>
      <w:r>
        <w:rPr>
          <w:rtl/>
        </w:rPr>
        <w:t xml:space="preserve">לא </w:t>
      </w:r>
      <w:bookmarkStart w:id="30652" w:name="_ETM_Q42_453740"/>
      <w:bookmarkEnd w:id="30652"/>
      <w:r>
        <w:rPr>
          <w:rtl/>
        </w:rPr>
        <w:t>מחר</w:t>
      </w:r>
      <w:bookmarkStart w:id="30653" w:name="_ETM_Q42_455470"/>
      <w:bookmarkEnd w:id="30653"/>
      <w:r>
        <w:rPr>
          <w:rtl/>
        </w:rPr>
        <w:t xml:space="preserve"> </w:t>
      </w:r>
      <w:bookmarkStart w:id="30654" w:name="_ETM_Q42_455650"/>
      <w:bookmarkEnd w:id="30654"/>
      <w:r>
        <w:rPr>
          <w:rFonts w:hint="cs"/>
          <w:rtl/>
        </w:rPr>
        <w:t>ו</w:t>
      </w:r>
      <w:r>
        <w:rPr>
          <w:rtl/>
        </w:rPr>
        <w:t xml:space="preserve">לא </w:t>
      </w:r>
      <w:bookmarkStart w:id="30655" w:name="_ETM_Q42_455770"/>
      <w:bookmarkEnd w:id="30655"/>
      <w:r>
        <w:rPr>
          <w:rtl/>
        </w:rPr>
        <w:t>בכלל</w:t>
      </w:r>
      <w:r>
        <w:rPr>
          <w:rFonts w:hint="cs"/>
          <w:rtl/>
        </w:rPr>
        <w:t>. ראש הממשלה</w:t>
      </w:r>
      <w:bookmarkStart w:id="30656" w:name="_ETM_Q42_457010"/>
      <w:bookmarkEnd w:id="30656"/>
      <w:r>
        <w:rPr>
          <w:rtl/>
        </w:rPr>
        <w:t xml:space="preserve"> </w:t>
      </w:r>
      <w:bookmarkStart w:id="30657" w:name="_ETM_Q42_457940"/>
      <w:bookmarkEnd w:id="30657"/>
      <w:r>
        <w:rPr>
          <w:rtl/>
        </w:rPr>
        <w:t xml:space="preserve">הכושל </w:t>
      </w:r>
      <w:bookmarkStart w:id="30658" w:name="_ETM_Q42_458420"/>
      <w:bookmarkEnd w:id="30658"/>
      <w:r>
        <w:rPr>
          <w:rtl/>
        </w:rPr>
        <w:t>הזה</w:t>
      </w:r>
      <w:r>
        <w:rPr>
          <w:rFonts w:hint="cs"/>
          <w:rtl/>
        </w:rPr>
        <w:t>,</w:t>
      </w:r>
      <w:bookmarkStart w:id="30659" w:name="_ETM_Q42_454985"/>
      <w:bookmarkEnd w:id="30659"/>
      <w:r>
        <w:rPr>
          <w:rtl/>
        </w:rPr>
        <w:t xml:space="preserve"> </w:t>
      </w:r>
      <w:bookmarkStart w:id="30660" w:name="_ETM_Q42_458750"/>
      <w:bookmarkEnd w:id="30660"/>
      <w:r>
        <w:rPr>
          <w:rtl/>
        </w:rPr>
        <w:t xml:space="preserve">שהוא </w:t>
      </w:r>
      <w:bookmarkStart w:id="30661" w:name="_ETM_Q42_459020"/>
      <w:bookmarkEnd w:id="30661"/>
      <w:r>
        <w:rPr>
          <w:rtl/>
        </w:rPr>
        <w:t xml:space="preserve">סכנה </w:t>
      </w:r>
      <w:bookmarkStart w:id="30662" w:name="_ETM_Q42_459560"/>
      <w:bookmarkEnd w:id="30662"/>
      <w:r>
        <w:rPr>
          <w:rtl/>
        </w:rPr>
        <w:t xml:space="preserve">ברורה </w:t>
      </w:r>
      <w:bookmarkStart w:id="30663" w:name="_ETM_Q42_460010"/>
      <w:bookmarkEnd w:id="30663"/>
      <w:proofErr w:type="spellStart"/>
      <w:r>
        <w:rPr>
          <w:rtl/>
        </w:rPr>
        <w:t>ומיידית</w:t>
      </w:r>
      <w:proofErr w:type="spellEnd"/>
      <w:r>
        <w:rPr>
          <w:rtl/>
        </w:rPr>
        <w:t xml:space="preserve"> </w:t>
      </w:r>
      <w:bookmarkStart w:id="30664" w:name="_ETM_Q42_461180"/>
      <w:bookmarkEnd w:id="30664"/>
      <w:r>
        <w:rPr>
          <w:rtl/>
        </w:rPr>
        <w:t xml:space="preserve">לעתיד </w:t>
      </w:r>
      <w:bookmarkStart w:id="30665" w:name="_ETM_Q42_461779"/>
      <w:bookmarkEnd w:id="30665"/>
      <w:r>
        <w:rPr>
          <w:rtl/>
        </w:rPr>
        <w:t xml:space="preserve">מדינת </w:t>
      </w:r>
      <w:bookmarkStart w:id="30666" w:name="_ETM_Q42_462170"/>
      <w:bookmarkEnd w:id="30666"/>
      <w:r>
        <w:rPr>
          <w:rtl/>
        </w:rPr>
        <w:t>ישראל</w:t>
      </w:r>
      <w:r>
        <w:rPr>
          <w:rFonts w:hint="cs"/>
          <w:rtl/>
        </w:rPr>
        <w:t>,</w:t>
      </w:r>
      <w:r>
        <w:rPr>
          <w:rtl/>
        </w:rPr>
        <w:t xml:space="preserve"> </w:t>
      </w:r>
      <w:bookmarkStart w:id="30667" w:name="_ETM_Q42_463339"/>
      <w:bookmarkEnd w:id="30667"/>
      <w:r>
        <w:rPr>
          <w:rtl/>
        </w:rPr>
        <w:t xml:space="preserve">לביטחון </w:t>
      </w:r>
      <w:bookmarkStart w:id="30668" w:name="_ETM_Q42_464749"/>
      <w:bookmarkStart w:id="30669" w:name="_ETM_Q42_464839"/>
      <w:bookmarkStart w:id="30670" w:name="_ETM_Q42_464990"/>
      <w:bookmarkStart w:id="30671" w:name="_ETM_Q42_465080"/>
      <w:bookmarkEnd w:id="30668"/>
      <w:bookmarkEnd w:id="30669"/>
      <w:bookmarkEnd w:id="30670"/>
      <w:bookmarkEnd w:id="30671"/>
      <w:r>
        <w:rPr>
          <w:rFonts w:hint="cs"/>
          <w:rtl/>
        </w:rPr>
        <w:t>ול</w:t>
      </w:r>
      <w:r>
        <w:rPr>
          <w:rtl/>
        </w:rPr>
        <w:t xml:space="preserve">כלכלה </w:t>
      </w:r>
      <w:bookmarkStart w:id="30672" w:name="_ETM_Q42_465559"/>
      <w:bookmarkEnd w:id="30672"/>
      <w:r>
        <w:rPr>
          <w:rtl/>
        </w:rPr>
        <w:t>שלנו</w:t>
      </w:r>
      <w:r>
        <w:rPr>
          <w:rFonts w:hint="cs"/>
          <w:rtl/>
        </w:rPr>
        <w:t>,</w:t>
      </w:r>
      <w:r>
        <w:rPr>
          <w:rtl/>
        </w:rPr>
        <w:t xml:space="preserve"> </w:t>
      </w:r>
      <w:bookmarkStart w:id="30673" w:name="_ETM_Q42_466400"/>
      <w:bookmarkEnd w:id="30673"/>
      <w:r>
        <w:rPr>
          <w:rtl/>
        </w:rPr>
        <w:t xml:space="preserve">חייב </w:t>
      </w:r>
      <w:bookmarkStart w:id="30674" w:name="_ETM_Q42_466849"/>
      <w:bookmarkEnd w:id="30674"/>
      <w:r>
        <w:rPr>
          <w:rtl/>
        </w:rPr>
        <w:t>ל</w:t>
      </w:r>
      <w:r>
        <w:rPr>
          <w:rFonts w:hint="cs"/>
          <w:rtl/>
        </w:rPr>
        <w:t>היעלם</w:t>
      </w:r>
      <w:r>
        <w:rPr>
          <w:rtl/>
        </w:rPr>
        <w:t xml:space="preserve"> </w:t>
      </w:r>
      <w:bookmarkStart w:id="30675" w:name="_ETM_Q42_467210"/>
      <w:bookmarkEnd w:id="30675"/>
      <w:r>
        <w:rPr>
          <w:rtl/>
        </w:rPr>
        <w:t xml:space="preserve">מהזירה </w:t>
      </w:r>
      <w:bookmarkStart w:id="30676" w:name="_ETM_Q42_467689"/>
      <w:bookmarkEnd w:id="30676"/>
      <w:r>
        <w:rPr>
          <w:rtl/>
        </w:rPr>
        <w:t>הציבורית</w:t>
      </w:r>
      <w:r>
        <w:rPr>
          <w:rFonts w:hint="cs"/>
          <w:rtl/>
        </w:rPr>
        <w:t>.</w:t>
      </w:r>
      <w:r>
        <w:rPr>
          <w:rtl/>
        </w:rPr>
        <w:t xml:space="preserve"> </w:t>
      </w:r>
      <w:bookmarkStart w:id="30677" w:name="_ETM_Q42_468439"/>
      <w:bookmarkEnd w:id="30677"/>
      <w:r>
        <w:rPr>
          <w:rtl/>
        </w:rPr>
        <w:t xml:space="preserve">תודה </w:t>
      </w:r>
      <w:bookmarkStart w:id="30678" w:name="_ETM_Q42_468710"/>
      <w:bookmarkEnd w:id="30678"/>
      <w:r>
        <w:rPr>
          <w:rtl/>
        </w:rPr>
        <w:t>רבה</w:t>
      </w:r>
      <w:r>
        <w:rPr>
          <w:rFonts w:hint="cs"/>
          <w:rtl/>
        </w:rPr>
        <w:t>.</w:t>
      </w:r>
      <w:bookmarkStart w:id="30679" w:name="_ETM_Q42_466225"/>
      <w:bookmarkEnd w:id="30679"/>
      <w:r>
        <w:rPr>
          <w:rtl/>
        </w:rPr>
        <w:t xml:space="preserve"> </w:t>
      </w:r>
      <w:bookmarkStart w:id="30680" w:name="_ETM_Q42_469560"/>
      <w:bookmarkEnd w:id="30680"/>
    </w:p>
    <w:p w:rsidR="00C85791" w:rsidRDefault="00C85791" w:rsidP="006336AD">
      <w:pPr>
        <w:rPr>
          <w:rtl/>
        </w:rPr>
      </w:pPr>
      <w:bookmarkStart w:id="30681" w:name="_ETM_Q42_103120"/>
      <w:bookmarkStart w:id="30682" w:name="_ETM_Q42_103297"/>
      <w:bookmarkEnd w:id="30681"/>
      <w:bookmarkEnd w:id="30682"/>
    </w:p>
    <w:p w:rsidR="00C85791" w:rsidRDefault="00C85791" w:rsidP="006336AD">
      <w:pPr>
        <w:pStyle w:val="af7"/>
        <w:keepNext/>
        <w:rPr>
          <w:rtl/>
        </w:rPr>
      </w:pPr>
      <w:bookmarkStart w:id="30683" w:name="ET_yor_6598_4"/>
      <w:r w:rsidRPr="00AF40E4">
        <w:rPr>
          <w:rStyle w:val="TagStyle"/>
          <w:rtl/>
        </w:rPr>
        <w:t xml:space="preserve"> &lt;&lt; יור &gt;&gt; </w:t>
      </w:r>
      <w:r>
        <w:rPr>
          <w:rtl/>
        </w:rPr>
        <w:t>היו"ר משה סולומון:</w:t>
      </w:r>
      <w:r w:rsidRPr="00AF40E4">
        <w:rPr>
          <w:rStyle w:val="TagStyle"/>
          <w:rtl/>
        </w:rPr>
        <w:t xml:space="preserve"> &lt;&lt; יור &gt;&gt;</w:t>
      </w:r>
      <w:r>
        <w:rPr>
          <w:rtl/>
        </w:rPr>
        <w:t xml:space="preserve"> </w:t>
      </w:r>
      <w:bookmarkEnd w:id="30683"/>
    </w:p>
    <w:p w:rsidR="00C85791" w:rsidRDefault="00C85791" w:rsidP="006336AD">
      <w:pPr>
        <w:rPr>
          <w:rtl/>
        </w:rPr>
      </w:pPr>
    </w:p>
    <w:p w:rsidR="00C85791" w:rsidRDefault="00C85791" w:rsidP="006336AD">
      <w:pPr>
        <w:rPr>
          <w:rtl/>
        </w:rPr>
      </w:pPr>
      <w:bookmarkStart w:id="30684" w:name="_ETM_Q42_104298"/>
      <w:bookmarkEnd w:id="30684"/>
      <w:r>
        <w:rPr>
          <w:rtl/>
        </w:rPr>
        <w:t xml:space="preserve">תודה </w:t>
      </w:r>
      <w:bookmarkStart w:id="30685" w:name="_ETM_Q42_470070"/>
      <w:bookmarkEnd w:id="30685"/>
      <w:r>
        <w:rPr>
          <w:rtl/>
        </w:rPr>
        <w:t>רבה</w:t>
      </w:r>
      <w:r>
        <w:rPr>
          <w:rFonts w:hint="cs"/>
          <w:rtl/>
        </w:rPr>
        <w:t>.</w:t>
      </w:r>
      <w:r>
        <w:rPr>
          <w:rtl/>
        </w:rPr>
        <w:t xml:space="preserve"> </w:t>
      </w:r>
      <w:bookmarkStart w:id="30686" w:name="_ETM_Q42_470550"/>
      <w:bookmarkEnd w:id="30686"/>
      <w:r>
        <w:rPr>
          <w:rtl/>
        </w:rPr>
        <w:t xml:space="preserve">חברת </w:t>
      </w:r>
      <w:bookmarkStart w:id="30687" w:name="_ETM_Q42_470880"/>
      <w:bookmarkEnd w:id="30687"/>
      <w:r>
        <w:rPr>
          <w:rtl/>
        </w:rPr>
        <w:t xml:space="preserve">הכנסת </w:t>
      </w:r>
      <w:bookmarkStart w:id="30688" w:name="_ETM_Q42_471449"/>
      <w:bookmarkEnd w:id="30688"/>
      <w:r>
        <w:rPr>
          <w:rtl/>
        </w:rPr>
        <w:t xml:space="preserve">פנינה </w:t>
      </w:r>
      <w:bookmarkStart w:id="30689" w:name="_ETM_Q42_471660"/>
      <w:bookmarkEnd w:id="30689"/>
      <w:r>
        <w:rPr>
          <w:rtl/>
        </w:rPr>
        <w:t>תמנו</w:t>
      </w:r>
      <w:r>
        <w:rPr>
          <w:rFonts w:hint="cs"/>
          <w:rtl/>
        </w:rPr>
        <w:t xml:space="preserve"> </w:t>
      </w:r>
      <w:r>
        <w:rPr>
          <w:rtl/>
        </w:rPr>
        <w:t>שטה</w:t>
      </w:r>
      <w:r>
        <w:rPr>
          <w:rFonts w:hint="cs"/>
          <w:rtl/>
        </w:rPr>
        <w:t>,</w:t>
      </w:r>
      <w:r>
        <w:rPr>
          <w:rtl/>
        </w:rPr>
        <w:t xml:space="preserve"> </w:t>
      </w:r>
      <w:bookmarkStart w:id="30690" w:name="_ETM_Q42_472529"/>
      <w:bookmarkEnd w:id="30690"/>
      <w:r>
        <w:rPr>
          <w:rtl/>
        </w:rPr>
        <w:t>בבקשה</w:t>
      </w:r>
      <w:r>
        <w:rPr>
          <w:rFonts w:hint="cs"/>
          <w:rtl/>
        </w:rPr>
        <w:t>.</w:t>
      </w:r>
      <w:r>
        <w:rPr>
          <w:rtl/>
        </w:rPr>
        <w:t xml:space="preserve"> </w:t>
      </w:r>
      <w:bookmarkStart w:id="30691" w:name="_ETM_Q42_496140"/>
      <w:bookmarkStart w:id="30692" w:name="_ETM_Q42_496949"/>
      <w:bookmarkEnd w:id="30691"/>
      <w:bookmarkEnd w:id="30692"/>
      <w:r>
        <w:rPr>
          <w:rtl/>
        </w:rPr>
        <w:t xml:space="preserve">לרשותך </w:t>
      </w:r>
      <w:bookmarkStart w:id="30693" w:name="_ETM_Q42_497520"/>
      <w:bookmarkEnd w:id="30693"/>
      <w:r>
        <w:rPr>
          <w:rFonts w:hint="cs"/>
          <w:rtl/>
        </w:rPr>
        <w:t>שלוש</w:t>
      </w:r>
      <w:r>
        <w:rPr>
          <w:rtl/>
        </w:rPr>
        <w:t xml:space="preserve"> </w:t>
      </w:r>
      <w:bookmarkStart w:id="30694" w:name="_ETM_Q42_497789"/>
      <w:bookmarkEnd w:id="30694"/>
      <w:r>
        <w:rPr>
          <w:rtl/>
        </w:rPr>
        <w:t>דקות</w:t>
      </w:r>
      <w:r>
        <w:rPr>
          <w:rFonts w:hint="cs"/>
          <w:rtl/>
        </w:rPr>
        <w:t>.</w:t>
      </w:r>
      <w:bookmarkStart w:id="30695" w:name="_ETM_Q42_471685"/>
      <w:bookmarkEnd w:id="30695"/>
      <w:r>
        <w:rPr>
          <w:rtl/>
        </w:rPr>
        <w:t xml:space="preserve"> </w:t>
      </w:r>
      <w:bookmarkStart w:id="30696" w:name="_ETM_Q42_500890"/>
      <w:bookmarkEnd w:id="30696"/>
    </w:p>
    <w:p w:rsidR="00C85791" w:rsidRDefault="00C85791" w:rsidP="006336AD">
      <w:pPr>
        <w:rPr>
          <w:rtl/>
        </w:rPr>
      </w:pPr>
      <w:bookmarkStart w:id="30697" w:name="_ETM_Q42_478430"/>
      <w:bookmarkStart w:id="30698" w:name="_ETM_Q42_478536"/>
      <w:bookmarkStart w:id="30699" w:name="_ETM_Q42_483950"/>
      <w:bookmarkEnd w:id="30697"/>
      <w:bookmarkEnd w:id="30698"/>
      <w:bookmarkEnd w:id="30699"/>
    </w:p>
    <w:p w:rsidR="00C85791" w:rsidRDefault="00C85791" w:rsidP="006336AD">
      <w:pPr>
        <w:pStyle w:val="a4"/>
        <w:keepNext/>
        <w:rPr>
          <w:rtl/>
        </w:rPr>
      </w:pPr>
      <w:bookmarkStart w:id="30700" w:name="ET_speaker_5115_24"/>
      <w:r w:rsidRPr="00305B5B">
        <w:rPr>
          <w:rStyle w:val="TagStyle"/>
          <w:rtl/>
        </w:rPr>
        <w:t xml:space="preserve"> &lt;&lt; דובר &gt;&gt; </w:t>
      </w:r>
      <w:bookmarkStart w:id="30701" w:name="_Toc170221558"/>
      <w:bookmarkStart w:id="30702" w:name="_Toc193213821"/>
      <w:r>
        <w:rPr>
          <w:rtl/>
        </w:rPr>
        <w:t>פנינה תמנו (המחנה הממלכתי):</w:t>
      </w:r>
      <w:bookmarkEnd w:id="30701"/>
      <w:bookmarkEnd w:id="30702"/>
      <w:r w:rsidRPr="00305B5B">
        <w:rPr>
          <w:rStyle w:val="TagStyle"/>
          <w:rtl/>
        </w:rPr>
        <w:t xml:space="preserve"> &lt;&lt; דובר &gt;&gt;</w:t>
      </w:r>
      <w:r>
        <w:rPr>
          <w:rtl/>
        </w:rPr>
        <w:t xml:space="preserve"> </w:t>
      </w:r>
      <w:bookmarkEnd w:id="30700"/>
    </w:p>
    <w:p w:rsidR="00C85791" w:rsidRDefault="00C85791" w:rsidP="006336AD">
      <w:pPr>
        <w:rPr>
          <w:rtl/>
        </w:rPr>
      </w:pPr>
    </w:p>
    <w:p w:rsidR="00C85791" w:rsidRDefault="00C85791" w:rsidP="00D25BF7">
      <w:pPr>
        <w:rPr>
          <w:rtl/>
        </w:rPr>
      </w:pPr>
      <w:bookmarkStart w:id="30703" w:name="_ETM_Q42_484788"/>
      <w:bookmarkStart w:id="30704" w:name="_ETM_Q42_484855"/>
      <w:bookmarkStart w:id="30705" w:name="_ETM_Q42_478574"/>
      <w:bookmarkStart w:id="30706" w:name="_ETM_Q42_478649"/>
      <w:bookmarkStart w:id="30707" w:name="_ETM_Q42_502999"/>
      <w:bookmarkEnd w:id="30703"/>
      <w:bookmarkEnd w:id="30704"/>
      <w:bookmarkEnd w:id="30705"/>
      <w:bookmarkEnd w:id="30706"/>
      <w:bookmarkEnd w:id="30707"/>
      <w:r>
        <w:rPr>
          <w:rtl/>
        </w:rPr>
        <w:t xml:space="preserve">אדוני </w:t>
      </w:r>
      <w:bookmarkStart w:id="30708" w:name="_ETM_Q42_503929"/>
      <w:bookmarkEnd w:id="30708"/>
      <w:r>
        <w:rPr>
          <w:rtl/>
        </w:rPr>
        <w:t>היושב</w:t>
      </w:r>
      <w:bookmarkStart w:id="30709" w:name="_ETM_Q42_504439"/>
      <w:bookmarkEnd w:id="30709"/>
      <w:r>
        <w:rPr>
          <w:rFonts w:hint="cs"/>
          <w:rtl/>
        </w:rPr>
        <w:t xml:space="preserve"> </w:t>
      </w:r>
      <w:r>
        <w:rPr>
          <w:rtl/>
        </w:rPr>
        <w:t>בראש</w:t>
      </w:r>
      <w:r>
        <w:rPr>
          <w:rFonts w:hint="cs"/>
          <w:rtl/>
        </w:rPr>
        <w:t>,</w:t>
      </w:r>
      <w:r>
        <w:rPr>
          <w:rtl/>
        </w:rPr>
        <w:t xml:space="preserve"> </w:t>
      </w:r>
      <w:bookmarkStart w:id="30710" w:name="_ETM_Q42_505890"/>
      <w:bookmarkEnd w:id="30710"/>
      <w:r>
        <w:rPr>
          <w:rtl/>
        </w:rPr>
        <w:t xml:space="preserve">כנסת </w:t>
      </w:r>
      <w:bookmarkStart w:id="30711" w:name="_ETM_Q42_506880"/>
      <w:bookmarkEnd w:id="30711"/>
      <w:r>
        <w:rPr>
          <w:rtl/>
        </w:rPr>
        <w:t>נכבדה</w:t>
      </w:r>
      <w:r>
        <w:rPr>
          <w:rFonts w:hint="cs"/>
          <w:rtl/>
        </w:rPr>
        <w:t>,</w:t>
      </w:r>
      <w:r>
        <w:rPr>
          <w:rtl/>
        </w:rPr>
        <w:t xml:space="preserve"> </w:t>
      </w:r>
      <w:bookmarkStart w:id="30712" w:name="_ETM_Q42_508550"/>
      <w:bookmarkEnd w:id="30712"/>
      <w:r>
        <w:rPr>
          <w:rtl/>
        </w:rPr>
        <w:t xml:space="preserve">אני </w:t>
      </w:r>
      <w:bookmarkStart w:id="30713" w:name="_ETM_Q42_508789"/>
      <w:bookmarkEnd w:id="30713"/>
      <w:r>
        <w:rPr>
          <w:rtl/>
        </w:rPr>
        <w:t xml:space="preserve">רוצה </w:t>
      </w:r>
      <w:bookmarkStart w:id="30714" w:name="_ETM_Q42_509689"/>
      <w:bookmarkEnd w:id="30714"/>
      <w:r>
        <w:rPr>
          <w:rtl/>
        </w:rPr>
        <w:t xml:space="preserve">לשתף </w:t>
      </w:r>
      <w:bookmarkStart w:id="30715" w:name="_ETM_Q42_510259"/>
      <w:bookmarkEnd w:id="30715"/>
      <w:r>
        <w:rPr>
          <w:rtl/>
        </w:rPr>
        <w:t xml:space="preserve">אתכם </w:t>
      </w:r>
      <w:bookmarkStart w:id="30716" w:name="_ETM_Q42_510890"/>
      <w:bookmarkEnd w:id="30716"/>
      <w:r>
        <w:rPr>
          <w:rtl/>
        </w:rPr>
        <w:t xml:space="preserve">בדיון </w:t>
      </w:r>
      <w:bookmarkStart w:id="30717" w:name="_ETM_Q42_511759"/>
      <w:bookmarkEnd w:id="30717"/>
      <w:r>
        <w:rPr>
          <w:rtl/>
        </w:rPr>
        <w:t xml:space="preserve">שהיה </w:t>
      </w:r>
      <w:bookmarkStart w:id="30718" w:name="_ETM_Q42_512120"/>
      <w:bookmarkEnd w:id="30718"/>
      <w:r>
        <w:rPr>
          <w:rtl/>
        </w:rPr>
        <w:t xml:space="preserve">היום </w:t>
      </w:r>
      <w:bookmarkStart w:id="30719" w:name="_ETM_Q42_513269"/>
      <w:bookmarkEnd w:id="30719"/>
      <w:r>
        <w:rPr>
          <w:rtl/>
        </w:rPr>
        <w:t xml:space="preserve">בוועדה </w:t>
      </w:r>
      <w:bookmarkStart w:id="30720" w:name="_ETM_Q42_513839"/>
      <w:bookmarkEnd w:id="30720"/>
      <w:r>
        <w:rPr>
          <w:rtl/>
        </w:rPr>
        <w:t xml:space="preserve">לקידום </w:t>
      </w:r>
      <w:bookmarkStart w:id="30721" w:name="_ETM_Q42_514289"/>
      <w:bookmarkEnd w:id="30721"/>
      <w:r>
        <w:rPr>
          <w:rtl/>
        </w:rPr>
        <w:t xml:space="preserve">מעמד </w:t>
      </w:r>
      <w:bookmarkStart w:id="30722" w:name="_ETM_Q42_514649"/>
      <w:bookmarkEnd w:id="30722"/>
      <w:r>
        <w:rPr>
          <w:rtl/>
        </w:rPr>
        <w:t>האישה</w:t>
      </w:r>
      <w:r>
        <w:rPr>
          <w:rFonts w:hint="cs"/>
          <w:rtl/>
        </w:rPr>
        <w:t>,</w:t>
      </w:r>
      <w:r>
        <w:rPr>
          <w:rtl/>
        </w:rPr>
        <w:t xml:space="preserve"> </w:t>
      </w:r>
      <w:bookmarkStart w:id="30723" w:name="_ETM_Q42_515250"/>
      <w:bookmarkEnd w:id="30723"/>
      <w:r>
        <w:rPr>
          <w:rtl/>
        </w:rPr>
        <w:t xml:space="preserve">הוועדה </w:t>
      </w:r>
      <w:bookmarkStart w:id="30724" w:name="_ETM_Q42_515609"/>
      <w:bookmarkEnd w:id="30724"/>
      <w:r>
        <w:rPr>
          <w:rtl/>
        </w:rPr>
        <w:t xml:space="preserve">שאני </w:t>
      </w:r>
      <w:bookmarkStart w:id="30725" w:name="_ETM_Q42_515879"/>
      <w:bookmarkEnd w:id="30725"/>
      <w:r>
        <w:rPr>
          <w:rtl/>
        </w:rPr>
        <w:t xml:space="preserve">עומדת </w:t>
      </w:r>
      <w:bookmarkStart w:id="30726" w:name="_ETM_Q42_516719"/>
      <w:bookmarkEnd w:id="30726"/>
      <w:r>
        <w:rPr>
          <w:rtl/>
        </w:rPr>
        <w:t>בראשה</w:t>
      </w:r>
      <w:r>
        <w:rPr>
          <w:rFonts w:hint="cs"/>
          <w:rtl/>
        </w:rPr>
        <w:t>.</w:t>
      </w:r>
      <w:r>
        <w:rPr>
          <w:rtl/>
        </w:rPr>
        <w:t xml:space="preserve"> </w:t>
      </w:r>
      <w:bookmarkStart w:id="30727" w:name="_ETM_Q42_517260"/>
      <w:bookmarkEnd w:id="30727"/>
      <w:r>
        <w:rPr>
          <w:rtl/>
        </w:rPr>
        <w:t>באמת</w:t>
      </w:r>
      <w:r>
        <w:rPr>
          <w:rFonts w:hint="cs"/>
          <w:rtl/>
        </w:rPr>
        <w:t>,</w:t>
      </w:r>
      <w:r>
        <w:rPr>
          <w:rtl/>
        </w:rPr>
        <w:t xml:space="preserve"> </w:t>
      </w:r>
      <w:bookmarkStart w:id="30728" w:name="_ETM_Q42_517679"/>
      <w:bookmarkEnd w:id="30728"/>
      <w:r>
        <w:rPr>
          <w:rtl/>
        </w:rPr>
        <w:t>ז</w:t>
      </w:r>
      <w:r>
        <w:rPr>
          <w:rFonts w:hint="cs"/>
          <w:rtl/>
        </w:rPr>
        <w:t>ו</w:t>
      </w:r>
      <w:r>
        <w:rPr>
          <w:rtl/>
        </w:rPr>
        <w:t xml:space="preserve"> </w:t>
      </w:r>
      <w:bookmarkStart w:id="30729" w:name="_ETM_Q42_517829"/>
      <w:bookmarkEnd w:id="30729"/>
      <w:r>
        <w:rPr>
          <w:rtl/>
        </w:rPr>
        <w:t xml:space="preserve">זכות </w:t>
      </w:r>
      <w:bookmarkStart w:id="30730" w:name="_ETM_Q42_518370"/>
      <w:bookmarkEnd w:id="30730"/>
      <w:r>
        <w:rPr>
          <w:rtl/>
        </w:rPr>
        <w:t>גדולה</w:t>
      </w:r>
      <w:r>
        <w:rPr>
          <w:rFonts w:hint="cs"/>
          <w:rtl/>
        </w:rPr>
        <w:t>,</w:t>
      </w:r>
      <w:r>
        <w:rPr>
          <w:rtl/>
        </w:rPr>
        <w:t xml:space="preserve"> </w:t>
      </w:r>
      <w:bookmarkStart w:id="30731" w:name="_ETM_Q42_518730"/>
      <w:bookmarkEnd w:id="30731"/>
      <w:r>
        <w:rPr>
          <w:rtl/>
        </w:rPr>
        <w:t xml:space="preserve">למרות </w:t>
      </w:r>
      <w:bookmarkStart w:id="30732" w:name="_ETM_Q42_519059"/>
      <w:bookmarkEnd w:id="30732"/>
      <w:r>
        <w:rPr>
          <w:rtl/>
        </w:rPr>
        <w:t xml:space="preserve">הנסיבות </w:t>
      </w:r>
      <w:bookmarkStart w:id="30733" w:name="_ETM_Q42_519659"/>
      <w:bookmarkEnd w:id="30733"/>
      <w:r>
        <w:rPr>
          <w:rtl/>
        </w:rPr>
        <w:t>ה</w:t>
      </w:r>
      <w:bookmarkStart w:id="30734" w:name="_ETM_Q42_520620"/>
      <w:bookmarkEnd w:id="30734"/>
      <w:r>
        <w:rPr>
          <w:rtl/>
        </w:rPr>
        <w:t>לא</w:t>
      </w:r>
      <w:bookmarkStart w:id="30735" w:name="_ETM_Q42_520739"/>
      <w:bookmarkEnd w:id="30735"/>
      <w:r>
        <w:rPr>
          <w:rFonts w:hint="cs"/>
          <w:rtl/>
        </w:rPr>
        <w:t>-</w:t>
      </w:r>
      <w:r>
        <w:rPr>
          <w:rtl/>
        </w:rPr>
        <w:t>פשוטות</w:t>
      </w:r>
      <w:bookmarkStart w:id="30736" w:name="_ETM_Q42_521925"/>
      <w:bookmarkEnd w:id="30736"/>
      <w:r>
        <w:rPr>
          <w:rtl/>
        </w:rPr>
        <w:t xml:space="preserve"> </w:t>
      </w:r>
      <w:bookmarkStart w:id="30737" w:name="_ETM_Q42_522039"/>
      <w:bookmarkEnd w:id="30737"/>
      <w:r>
        <w:rPr>
          <w:rtl/>
        </w:rPr>
        <w:t>–</w:t>
      </w:r>
      <w:r>
        <w:rPr>
          <w:rFonts w:hint="cs"/>
          <w:rtl/>
        </w:rPr>
        <w:t xml:space="preserve"> </w:t>
      </w:r>
      <w:r>
        <w:rPr>
          <w:rtl/>
        </w:rPr>
        <w:t>נאור</w:t>
      </w:r>
      <w:r>
        <w:rPr>
          <w:rFonts w:hint="cs"/>
          <w:rtl/>
        </w:rPr>
        <w:t>, נאור,</w:t>
      </w:r>
      <w:r>
        <w:rPr>
          <w:rtl/>
        </w:rPr>
        <w:t xml:space="preserve"> </w:t>
      </w:r>
      <w:bookmarkStart w:id="30738" w:name="_ETM_Q42_523609"/>
      <w:bookmarkEnd w:id="30738"/>
      <w:r>
        <w:rPr>
          <w:rtl/>
        </w:rPr>
        <w:t xml:space="preserve">אני </w:t>
      </w:r>
      <w:bookmarkStart w:id="30739" w:name="_ETM_Q42_523729"/>
      <w:bookmarkEnd w:id="30739"/>
      <w:r>
        <w:rPr>
          <w:rtl/>
        </w:rPr>
        <w:t xml:space="preserve">מדברת </w:t>
      </w:r>
      <w:bookmarkStart w:id="30740" w:name="_ETM_Q42_524179"/>
      <w:bookmarkEnd w:id="30740"/>
      <w:r>
        <w:rPr>
          <w:rtl/>
        </w:rPr>
        <w:t xml:space="preserve">על </w:t>
      </w:r>
      <w:bookmarkStart w:id="30741" w:name="_ETM_Q42_524269"/>
      <w:bookmarkEnd w:id="30741"/>
      <w:r>
        <w:rPr>
          <w:rtl/>
        </w:rPr>
        <w:t xml:space="preserve">נושא </w:t>
      </w:r>
      <w:bookmarkStart w:id="30742" w:name="_ETM_Q42_524539"/>
      <w:bookmarkEnd w:id="30742"/>
      <w:r>
        <w:rPr>
          <w:rtl/>
        </w:rPr>
        <w:t>חשוב</w:t>
      </w:r>
      <w:r>
        <w:rPr>
          <w:rFonts w:hint="cs"/>
          <w:rtl/>
        </w:rPr>
        <w:t xml:space="preserve"> </w:t>
      </w:r>
      <w:r>
        <w:rPr>
          <w:rtl/>
        </w:rPr>
        <w:t xml:space="preserve">– </w:t>
      </w:r>
      <w:bookmarkStart w:id="30743" w:name="_ETM_Q42_525430"/>
      <w:bookmarkEnd w:id="30743"/>
      <w:r>
        <w:rPr>
          <w:rtl/>
        </w:rPr>
        <w:t xml:space="preserve">היום </w:t>
      </w:r>
      <w:bookmarkStart w:id="30744" w:name="_ETM_Q42_525699"/>
      <w:bookmarkStart w:id="30745" w:name="_ETM_Q42_526149"/>
      <w:bookmarkStart w:id="30746" w:name="_ETM_Q42_526690"/>
      <w:bookmarkEnd w:id="30744"/>
      <w:bookmarkEnd w:id="30745"/>
      <w:bookmarkEnd w:id="30746"/>
      <w:r>
        <w:rPr>
          <w:rtl/>
        </w:rPr>
        <w:t xml:space="preserve">היה </w:t>
      </w:r>
      <w:bookmarkStart w:id="30747" w:name="_ETM_Q42_526930"/>
      <w:bookmarkEnd w:id="30747"/>
      <w:r>
        <w:rPr>
          <w:rtl/>
        </w:rPr>
        <w:t xml:space="preserve">דיון </w:t>
      </w:r>
      <w:bookmarkStart w:id="30748" w:name="_ETM_Q42_528190"/>
      <w:bookmarkStart w:id="30749" w:name="_ETM_Q42_529000"/>
      <w:bookmarkEnd w:id="30748"/>
      <w:bookmarkEnd w:id="30749"/>
      <w:r>
        <w:rPr>
          <w:rtl/>
        </w:rPr>
        <w:t xml:space="preserve">אצלי בוועדה לציון </w:t>
      </w:r>
      <w:bookmarkStart w:id="30750" w:name="_ETM_Q42_529810"/>
      <w:bookmarkEnd w:id="30750"/>
      <w:r>
        <w:rPr>
          <w:rtl/>
        </w:rPr>
        <w:t xml:space="preserve">יום </w:t>
      </w:r>
      <w:bookmarkStart w:id="30751" w:name="_ETM_Q42_530170"/>
      <w:bookmarkEnd w:id="30751"/>
      <w:r>
        <w:rPr>
          <w:rtl/>
        </w:rPr>
        <w:t xml:space="preserve">האלמנה </w:t>
      </w:r>
      <w:bookmarkStart w:id="30752" w:name="_ETM_Q42_530710"/>
      <w:bookmarkEnd w:id="30752"/>
      <w:r>
        <w:rPr>
          <w:rtl/>
        </w:rPr>
        <w:t>הבין-לאומי</w:t>
      </w:r>
      <w:bookmarkStart w:id="30753" w:name="_ETM_Q42_532060"/>
      <w:bookmarkEnd w:id="30753"/>
      <w:r>
        <w:rPr>
          <w:rFonts w:hint="cs"/>
          <w:rtl/>
        </w:rPr>
        <w:t xml:space="preserve">, </w:t>
      </w:r>
      <w:r w:rsidR="00D25BF7">
        <w:rPr>
          <w:rFonts w:hint="cs"/>
          <w:rtl/>
        </w:rPr>
        <w:t>ו</w:t>
      </w:r>
      <w:r>
        <w:rPr>
          <w:rtl/>
        </w:rPr>
        <w:t xml:space="preserve">הדיון </w:t>
      </w:r>
      <w:bookmarkStart w:id="30754" w:name="_ETM_Q42_532900"/>
      <w:bookmarkEnd w:id="30754"/>
      <w:r>
        <w:rPr>
          <w:rtl/>
        </w:rPr>
        <w:t xml:space="preserve">עסק </w:t>
      </w:r>
      <w:bookmarkStart w:id="30755" w:name="_ETM_Q42_533560"/>
      <w:bookmarkEnd w:id="30755"/>
      <w:r>
        <w:rPr>
          <w:rtl/>
        </w:rPr>
        <w:t xml:space="preserve">בזכויות </w:t>
      </w:r>
      <w:bookmarkStart w:id="30756" w:name="_ETM_Q42_535019"/>
      <w:bookmarkEnd w:id="30756"/>
      <w:r>
        <w:rPr>
          <w:rtl/>
        </w:rPr>
        <w:t xml:space="preserve">של </w:t>
      </w:r>
      <w:bookmarkStart w:id="30757" w:name="_ETM_Q42_535289"/>
      <w:bookmarkEnd w:id="30757"/>
      <w:r>
        <w:rPr>
          <w:rtl/>
        </w:rPr>
        <w:t xml:space="preserve">נשות </w:t>
      </w:r>
      <w:bookmarkStart w:id="30758" w:name="_ETM_Q42_536190"/>
      <w:bookmarkEnd w:id="30758"/>
      <w:r>
        <w:rPr>
          <w:rtl/>
        </w:rPr>
        <w:t xml:space="preserve">הנופלים </w:t>
      </w:r>
      <w:bookmarkStart w:id="30759" w:name="_ETM_Q42_537510"/>
      <w:bookmarkEnd w:id="30759"/>
      <w:r>
        <w:rPr>
          <w:rFonts w:hint="cs"/>
          <w:rtl/>
        </w:rPr>
        <w:t>ו</w:t>
      </w:r>
      <w:r>
        <w:rPr>
          <w:rtl/>
        </w:rPr>
        <w:t xml:space="preserve">גיבורי </w:t>
      </w:r>
      <w:bookmarkStart w:id="30760" w:name="_ETM_Q42_538230"/>
      <w:bookmarkEnd w:id="30760"/>
      <w:r>
        <w:rPr>
          <w:rtl/>
        </w:rPr>
        <w:t xml:space="preserve">ישראל </w:t>
      </w:r>
      <w:bookmarkStart w:id="30761" w:name="_ETM_Q42_539010"/>
      <w:bookmarkEnd w:id="30761"/>
      <w:r>
        <w:rPr>
          <w:rtl/>
        </w:rPr>
        <w:t xml:space="preserve">וזכויות </w:t>
      </w:r>
      <w:bookmarkStart w:id="30762" w:name="_ETM_Q42_539580"/>
      <w:bookmarkEnd w:id="30762"/>
      <w:r>
        <w:rPr>
          <w:rFonts w:hint="cs"/>
          <w:rtl/>
        </w:rPr>
        <w:t>ה</w:t>
      </w:r>
      <w:r>
        <w:rPr>
          <w:rtl/>
        </w:rPr>
        <w:t xml:space="preserve">ילדים </w:t>
      </w:r>
      <w:bookmarkStart w:id="30763" w:name="_ETM_Q42_540029"/>
      <w:bookmarkEnd w:id="30763"/>
      <w:r>
        <w:rPr>
          <w:rtl/>
        </w:rPr>
        <w:t>שלה</w:t>
      </w:r>
      <w:r>
        <w:rPr>
          <w:rFonts w:hint="cs"/>
          <w:rtl/>
        </w:rPr>
        <w:t>ן.</w:t>
      </w:r>
      <w:bookmarkStart w:id="30764" w:name="_ETM_Q42_536945"/>
      <w:bookmarkEnd w:id="30764"/>
      <w:r>
        <w:rPr>
          <w:rtl/>
        </w:rPr>
        <w:t xml:space="preserve"> </w:t>
      </w:r>
      <w:bookmarkStart w:id="30765" w:name="_ETM_Q42_541390"/>
      <w:bookmarkEnd w:id="30765"/>
    </w:p>
    <w:p w:rsidR="00C85791" w:rsidRDefault="00C85791" w:rsidP="006336AD">
      <w:pPr>
        <w:rPr>
          <w:rtl/>
        </w:rPr>
      </w:pPr>
    </w:p>
    <w:p w:rsidR="00C85791" w:rsidRDefault="00C85791" w:rsidP="00D25BF7">
      <w:pPr>
        <w:rPr>
          <w:rtl/>
        </w:rPr>
      </w:pPr>
      <w:bookmarkStart w:id="30766" w:name="_ETM_Q42_582455"/>
      <w:bookmarkEnd w:id="30766"/>
      <w:r>
        <w:rPr>
          <w:rtl/>
        </w:rPr>
        <w:t xml:space="preserve">הידעתם </w:t>
      </w:r>
      <w:bookmarkStart w:id="30767" w:name="_ETM_Q42_542800"/>
      <w:bookmarkEnd w:id="30767"/>
      <w:r>
        <w:rPr>
          <w:rtl/>
        </w:rPr>
        <w:t>ש</w:t>
      </w:r>
      <w:r>
        <w:rPr>
          <w:rFonts w:hint="cs"/>
          <w:rtl/>
        </w:rPr>
        <w:t>א</w:t>
      </w:r>
      <w:r>
        <w:rPr>
          <w:rtl/>
        </w:rPr>
        <w:t xml:space="preserve">ם </w:t>
      </w:r>
      <w:bookmarkStart w:id="30768" w:name="_ETM_Q42_543129"/>
      <w:bookmarkEnd w:id="30768"/>
      <w:r>
        <w:rPr>
          <w:rtl/>
        </w:rPr>
        <w:t xml:space="preserve">נפל </w:t>
      </w:r>
      <w:bookmarkStart w:id="30769" w:name="_ETM_Q42_545540"/>
      <w:bookmarkEnd w:id="30769"/>
      <w:r>
        <w:rPr>
          <w:rtl/>
        </w:rPr>
        <w:t>בקרב חייל</w:t>
      </w:r>
      <w:r>
        <w:rPr>
          <w:rFonts w:hint="cs"/>
          <w:rtl/>
        </w:rPr>
        <w:t>,</w:t>
      </w:r>
      <w:r>
        <w:rPr>
          <w:rtl/>
        </w:rPr>
        <w:t xml:space="preserve"> </w:t>
      </w:r>
      <w:bookmarkStart w:id="30770" w:name="_ETM_Q42_546920"/>
      <w:bookmarkEnd w:id="30770"/>
      <w:r>
        <w:rPr>
          <w:rtl/>
        </w:rPr>
        <w:t xml:space="preserve">גיבור </w:t>
      </w:r>
      <w:bookmarkStart w:id="30771" w:name="_ETM_Q42_547279"/>
      <w:bookmarkEnd w:id="30771"/>
      <w:r>
        <w:rPr>
          <w:rtl/>
        </w:rPr>
        <w:t xml:space="preserve">ישראל </w:t>
      </w:r>
      <w:bookmarkStart w:id="30772" w:name="_ETM_Q42_547909"/>
      <w:bookmarkEnd w:id="30772"/>
      <w:r>
        <w:rPr>
          <w:rtl/>
        </w:rPr>
        <w:t>–</w:t>
      </w:r>
      <w:bookmarkStart w:id="30773" w:name="_ETM_Q42_552765"/>
      <w:bookmarkEnd w:id="30773"/>
      <w:r>
        <w:rPr>
          <w:rtl/>
        </w:rPr>
        <w:t xml:space="preserve"> </w:t>
      </w:r>
      <w:bookmarkStart w:id="30774" w:name="_ETM_Q42_549320"/>
      <w:bookmarkEnd w:id="30774"/>
      <w:r>
        <w:rPr>
          <w:rtl/>
        </w:rPr>
        <w:t xml:space="preserve">בחייו </w:t>
      </w:r>
      <w:bookmarkStart w:id="30775" w:name="_ETM_Q42_549950"/>
      <w:bookmarkStart w:id="30776" w:name="_ETM_Q42_550100"/>
      <w:bookmarkStart w:id="30777" w:name="_ETM_Q42_550339"/>
      <w:bookmarkStart w:id="30778" w:name="_ETM_Q42_551210"/>
      <w:bookmarkEnd w:id="30775"/>
      <w:bookmarkEnd w:id="30776"/>
      <w:bookmarkEnd w:id="30777"/>
      <w:bookmarkEnd w:id="30778"/>
      <w:r>
        <w:rPr>
          <w:rtl/>
        </w:rPr>
        <w:t xml:space="preserve">הילדים </w:t>
      </w:r>
      <w:bookmarkStart w:id="30779" w:name="_ETM_Q42_551659"/>
      <w:bookmarkEnd w:id="30779"/>
      <w:r>
        <w:rPr>
          <w:rtl/>
        </w:rPr>
        <w:t xml:space="preserve">שלו </w:t>
      </w:r>
      <w:bookmarkStart w:id="30780" w:name="_ETM_Q42_551899"/>
      <w:bookmarkEnd w:id="30780"/>
      <w:r>
        <w:rPr>
          <w:rtl/>
        </w:rPr>
        <w:t xml:space="preserve">היו </w:t>
      </w:r>
      <w:bookmarkStart w:id="30781" w:name="_ETM_Q42_552049"/>
      <w:bookmarkEnd w:id="30781"/>
      <w:r>
        <w:rPr>
          <w:rtl/>
        </w:rPr>
        <w:t xml:space="preserve">זכאים </w:t>
      </w:r>
      <w:bookmarkStart w:id="30782" w:name="_ETM_Q42_552500"/>
      <w:bookmarkEnd w:id="30782"/>
      <w:r>
        <w:rPr>
          <w:rtl/>
        </w:rPr>
        <w:t xml:space="preserve">לקייטנה </w:t>
      </w:r>
      <w:bookmarkStart w:id="30783" w:name="_ETM_Q42_553070"/>
      <w:bookmarkEnd w:id="30783"/>
      <w:r>
        <w:rPr>
          <w:rtl/>
        </w:rPr>
        <w:t>בחופש</w:t>
      </w:r>
      <w:r>
        <w:rPr>
          <w:rFonts w:hint="cs"/>
          <w:rtl/>
        </w:rPr>
        <w:t>,</w:t>
      </w:r>
      <w:r>
        <w:rPr>
          <w:rtl/>
        </w:rPr>
        <w:t xml:space="preserve"> </w:t>
      </w:r>
      <w:bookmarkStart w:id="30784" w:name="_ETM_Q42_554250"/>
      <w:bookmarkEnd w:id="30784"/>
      <w:r>
        <w:rPr>
          <w:rtl/>
        </w:rPr>
        <w:t xml:space="preserve">אבל </w:t>
      </w:r>
      <w:bookmarkStart w:id="30785" w:name="_ETM_Q42_554520"/>
      <w:bookmarkEnd w:id="30785"/>
      <w:r>
        <w:rPr>
          <w:rtl/>
        </w:rPr>
        <w:t xml:space="preserve">במותו </w:t>
      </w:r>
      <w:bookmarkStart w:id="30786" w:name="_ETM_Q42_556140"/>
      <w:bookmarkEnd w:id="30786"/>
      <w:r>
        <w:rPr>
          <w:rtl/>
        </w:rPr>
        <w:t xml:space="preserve">אין </w:t>
      </w:r>
      <w:bookmarkStart w:id="30787" w:name="_ETM_Q42_556350"/>
      <w:bookmarkEnd w:id="30787"/>
      <w:r>
        <w:rPr>
          <w:rtl/>
        </w:rPr>
        <w:t xml:space="preserve">שום </w:t>
      </w:r>
      <w:bookmarkStart w:id="30788" w:name="_ETM_Q42_556560"/>
      <w:bookmarkEnd w:id="30788"/>
      <w:r>
        <w:rPr>
          <w:rtl/>
        </w:rPr>
        <w:t>סבסוד</w:t>
      </w:r>
      <w:r>
        <w:rPr>
          <w:rFonts w:hint="cs"/>
          <w:rtl/>
        </w:rPr>
        <w:t>?</w:t>
      </w:r>
      <w:r>
        <w:rPr>
          <w:rtl/>
        </w:rPr>
        <w:t xml:space="preserve"> </w:t>
      </w:r>
      <w:bookmarkStart w:id="30789" w:name="_ETM_Q42_557820"/>
      <w:bookmarkEnd w:id="30789"/>
      <w:r>
        <w:rPr>
          <w:rtl/>
        </w:rPr>
        <w:t xml:space="preserve">הידעתם </w:t>
      </w:r>
      <w:bookmarkStart w:id="30790" w:name="_ETM_Q42_558509"/>
      <w:bookmarkEnd w:id="30790"/>
      <w:r>
        <w:rPr>
          <w:rtl/>
        </w:rPr>
        <w:t xml:space="preserve">שעד </w:t>
      </w:r>
      <w:bookmarkStart w:id="30791" w:name="_ETM_Q42_558899"/>
      <w:bookmarkEnd w:id="30791"/>
      <w:r>
        <w:rPr>
          <w:rtl/>
        </w:rPr>
        <w:t xml:space="preserve">היום </w:t>
      </w:r>
      <w:bookmarkStart w:id="30792" w:name="_ETM_Q42_560880"/>
      <w:bookmarkEnd w:id="30792"/>
      <w:r>
        <w:rPr>
          <w:rFonts w:hint="cs"/>
          <w:rtl/>
        </w:rPr>
        <w:t>א</w:t>
      </w:r>
      <w:r>
        <w:rPr>
          <w:rtl/>
        </w:rPr>
        <w:t xml:space="preserve">ם </w:t>
      </w:r>
      <w:bookmarkStart w:id="30793" w:name="_ETM_Q42_561060"/>
      <w:bookmarkEnd w:id="30793"/>
      <w:r>
        <w:rPr>
          <w:rtl/>
        </w:rPr>
        <w:t xml:space="preserve">אישה </w:t>
      </w:r>
      <w:bookmarkStart w:id="30794" w:name="_ETM_Q42_562700"/>
      <w:bookmarkEnd w:id="30794"/>
      <w:r>
        <w:rPr>
          <w:rtl/>
        </w:rPr>
        <w:t xml:space="preserve">עם </w:t>
      </w:r>
      <w:bookmarkStart w:id="30795" w:name="_ETM_Q42_562850"/>
      <w:bookmarkStart w:id="30796" w:name="_ETM_Q42_563900"/>
      <w:bookmarkEnd w:id="30795"/>
      <w:bookmarkEnd w:id="30796"/>
      <w:r>
        <w:rPr>
          <w:rFonts w:hint="cs"/>
          <w:rtl/>
        </w:rPr>
        <w:t>ארבעה</w:t>
      </w:r>
      <w:r w:rsidR="00D25BF7">
        <w:rPr>
          <w:rFonts w:hint="cs"/>
          <w:rtl/>
        </w:rPr>
        <w:t xml:space="preserve">, </w:t>
      </w:r>
      <w:r>
        <w:rPr>
          <w:rFonts w:hint="cs"/>
          <w:rtl/>
        </w:rPr>
        <w:t xml:space="preserve">חמישה </w:t>
      </w:r>
      <w:r>
        <w:rPr>
          <w:rtl/>
        </w:rPr>
        <w:t xml:space="preserve">ילדים </w:t>
      </w:r>
      <w:bookmarkStart w:id="30797" w:name="_ETM_Q42_564290"/>
      <w:bookmarkEnd w:id="30797"/>
      <w:r>
        <w:rPr>
          <w:rtl/>
        </w:rPr>
        <w:t xml:space="preserve">רצתה </w:t>
      </w:r>
      <w:bookmarkStart w:id="30798" w:name="_ETM_Q42_565450"/>
      <w:bookmarkEnd w:id="30798"/>
      <w:r>
        <w:rPr>
          <w:rtl/>
        </w:rPr>
        <w:t xml:space="preserve">להסתייע </w:t>
      </w:r>
      <w:bookmarkStart w:id="30799" w:name="_ETM_Q42_566259"/>
      <w:bookmarkEnd w:id="30799"/>
      <w:r>
        <w:rPr>
          <w:rtl/>
        </w:rPr>
        <w:t>ב</w:t>
      </w:r>
      <w:r>
        <w:rPr>
          <w:rFonts w:hint="cs"/>
          <w:rtl/>
        </w:rPr>
        <w:t>א</w:t>
      </w:r>
      <w:r>
        <w:rPr>
          <w:rtl/>
        </w:rPr>
        <w:t>ופר</w:t>
      </w:r>
      <w:r>
        <w:rPr>
          <w:rFonts w:hint="cs"/>
          <w:rtl/>
        </w:rPr>
        <w:t>,</w:t>
      </w:r>
      <w:bookmarkStart w:id="30800" w:name="_ETM_Q42_568195"/>
      <w:bookmarkEnd w:id="30800"/>
      <w:r>
        <w:rPr>
          <w:rtl/>
        </w:rPr>
        <w:t xml:space="preserve"> </w:t>
      </w:r>
      <w:bookmarkStart w:id="30801" w:name="_ETM_Q42_567759"/>
      <w:bookmarkEnd w:id="30801"/>
      <w:r>
        <w:rPr>
          <w:rtl/>
        </w:rPr>
        <w:t xml:space="preserve">סיוע </w:t>
      </w:r>
      <w:bookmarkStart w:id="30802" w:name="_ETM_Q42_569069"/>
      <w:bookmarkEnd w:id="30802"/>
      <w:r>
        <w:rPr>
          <w:rtl/>
        </w:rPr>
        <w:t xml:space="preserve">של </w:t>
      </w:r>
      <w:bookmarkStart w:id="30803" w:name="_ETM_Q42_569369"/>
      <w:bookmarkEnd w:id="30803"/>
      <w:r>
        <w:rPr>
          <w:rtl/>
        </w:rPr>
        <w:t>אישה</w:t>
      </w:r>
      <w:r>
        <w:rPr>
          <w:rFonts w:hint="cs"/>
          <w:rtl/>
        </w:rPr>
        <w:t>,</w:t>
      </w:r>
      <w:r>
        <w:rPr>
          <w:rtl/>
        </w:rPr>
        <w:t xml:space="preserve"> </w:t>
      </w:r>
      <w:bookmarkStart w:id="30804" w:name="_ETM_Q42_569789"/>
      <w:bookmarkEnd w:id="30804"/>
      <w:r>
        <w:rPr>
          <w:rtl/>
        </w:rPr>
        <w:t xml:space="preserve">עובדת </w:t>
      </w:r>
      <w:bookmarkStart w:id="30805" w:name="_ETM_Q42_570149"/>
      <w:bookmarkEnd w:id="30805"/>
      <w:r>
        <w:rPr>
          <w:rtl/>
        </w:rPr>
        <w:t xml:space="preserve">זרה </w:t>
      </w:r>
      <w:bookmarkStart w:id="30806" w:name="_ETM_Q42_570479"/>
      <w:bookmarkEnd w:id="30806"/>
      <w:r>
        <w:rPr>
          <w:rtl/>
        </w:rPr>
        <w:t>שבא</w:t>
      </w:r>
      <w:r>
        <w:rPr>
          <w:rFonts w:hint="cs"/>
          <w:rtl/>
        </w:rPr>
        <w:t>ה</w:t>
      </w:r>
      <w:r>
        <w:rPr>
          <w:rtl/>
        </w:rPr>
        <w:t xml:space="preserve"> </w:t>
      </w:r>
      <w:bookmarkStart w:id="30807" w:name="_ETM_Q42_570869"/>
      <w:bookmarkEnd w:id="30807"/>
      <w:r>
        <w:rPr>
          <w:rtl/>
        </w:rPr>
        <w:t xml:space="preserve">מחו"ל </w:t>
      </w:r>
      <w:bookmarkStart w:id="30808" w:name="_ETM_Q42_571229"/>
      <w:bookmarkEnd w:id="30808"/>
      <w:r>
        <w:rPr>
          <w:rtl/>
        </w:rPr>
        <w:t xml:space="preserve">כדי </w:t>
      </w:r>
      <w:bookmarkStart w:id="30809" w:name="_ETM_Q42_571469"/>
      <w:bookmarkEnd w:id="30809"/>
      <w:r>
        <w:rPr>
          <w:rtl/>
        </w:rPr>
        <w:t xml:space="preserve">שתסייע </w:t>
      </w:r>
      <w:bookmarkStart w:id="30810" w:name="_ETM_Q42_572130"/>
      <w:bookmarkEnd w:id="30810"/>
      <w:r>
        <w:rPr>
          <w:rtl/>
        </w:rPr>
        <w:t xml:space="preserve">לה </w:t>
      </w:r>
      <w:bookmarkStart w:id="30811" w:name="_ETM_Q42_572249"/>
      <w:bookmarkEnd w:id="30811"/>
      <w:r>
        <w:rPr>
          <w:rtl/>
        </w:rPr>
        <w:t xml:space="preserve">להרים </w:t>
      </w:r>
      <w:bookmarkStart w:id="30812" w:name="_ETM_Q42_572609"/>
      <w:bookmarkEnd w:id="30812"/>
      <w:r>
        <w:rPr>
          <w:rtl/>
        </w:rPr>
        <w:t xml:space="preserve">את </w:t>
      </w:r>
      <w:bookmarkStart w:id="30813" w:name="_ETM_Q42_572819"/>
      <w:bookmarkEnd w:id="30813"/>
      <w:r>
        <w:rPr>
          <w:rtl/>
        </w:rPr>
        <w:t xml:space="preserve">הראש </w:t>
      </w:r>
      <w:bookmarkStart w:id="30814" w:name="_ETM_Q42_573479"/>
      <w:bookmarkEnd w:id="30814"/>
      <w:r>
        <w:rPr>
          <w:rtl/>
        </w:rPr>
        <w:t xml:space="preserve">מעל </w:t>
      </w:r>
      <w:bookmarkStart w:id="30815" w:name="_ETM_Q42_573810"/>
      <w:bookmarkStart w:id="30816" w:name="_ETM_Q42_574109"/>
      <w:bookmarkEnd w:id="30815"/>
      <w:bookmarkEnd w:id="30816"/>
      <w:r>
        <w:rPr>
          <w:rtl/>
        </w:rPr>
        <w:t>המים</w:t>
      </w:r>
      <w:r>
        <w:rPr>
          <w:rFonts w:hint="cs"/>
          <w:rtl/>
        </w:rPr>
        <w:t>,</w:t>
      </w:r>
      <w:r>
        <w:rPr>
          <w:rtl/>
        </w:rPr>
        <w:t xml:space="preserve"> </w:t>
      </w:r>
      <w:bookmarkStart w:id="30817" w:name="_ETM_Q42_574649"/>
      <w:bookmarkEnd w:id="30817"/>
      <w:r>
        <w:rPr>
          <w:rtl/>
        </w:rPr>
        <w:t xml:space="preserve">היא </w:t>
      </w:r>
      <w:bookmarkStart w:id="30818" w:name="_ETM_Q42_574799"/>
      <w:bookmarkEnd w:id="30818"/>
      <w:r>
        <w:rPr>
          <w:rtl/>
        </w:rPr>
        <w:t xml:space="preserve">לא </w:t>
      </w:r>
      <w:bookmarkStart w:id="30819" w:name="_ETM_Q42_574920"/>
      <w:bookmarkEnd w:id="30819"/>
      <w:r>
        <w:rPr>
          <w:rtl/>
        </w:rPr>
        <w:t xml:space="preserve">הייתה </w:t>
      </w:r>
      <w:bookmarkStart w:id="30820" w:name="_ETM_Q42_575159"/>
      <w:bookmarkEnd w:id="30820"/>
      <w:r>
        <w:rPr>
          <w:rtl/>
        </w:rPr>
        <w:t>יכולה</w:t>
      </w:r>
      <w:r>
        <w:rPr>
          <w:rFonts w:hint="cs"/>
          <w:rtl/>
        </w:rPr>
        <w:t>?</w:t>
      </w:r>
      <w:r>
        <w:rPr>
          <w:rtl/>
        </w:rPr>
        <w:t xml:space="preserve"> </w:t>
      </w:r>
      <w:bookmarkStart w:id="30821" w:name="_ETM_Q42_575789"/>
      <w:bookmarkEnd w:id="30821"/>
      <w:r>
        <w:rPr>
          <w:rtl/>
        </w:rPr>
        <w:t>למה</w:t>
      </w:r>
      <w:r>
        <w:rPr>
          <w:rFonts w:hint="cs"/>
          <w:rtl/>
        </w:rPr>
        <w:t>?</w:t>
      </w:r>
      <w:r>
        <w:rPr>
          <w:rtl/>
        </w:rPr>
        <w:t xml:space="preserve"> </w:t>
      </w:r>
      <w:bookmarkStart w:id="30822" w:name="_ETM_Q42_576779"/>
      <w:bookmarkEnd w:id="30822"/>
      <w:r>
        <w:rPr>
          <w:rFonts w:hint="cs"/>
          <w:rtl/>
        </w:rPr>
        <w:t>כי אין</w:t>
      </w:r>
      <w:bookmarkStart w:id="30823" w:name="_ETM_Q42_572196"/>
      <w:bookmarkEnd w:id="30823"/>
      <w:r>
        <w:rPr>
          <w:rtl/>
        </w:rPr>
        <w:t xml:space="preserve"> </w:t>
      </w:r>
      <w:bookmarkStart w:id="30824" w:name="_ETM_Q42_577110"/>
      <w:bookmarkEnd w:id="30824"/>
      <w:r>
        <w:rPr>
          <w:rtl/>
        </w:rPr>
        <w:t xml:space="preserve">ענף </w:t>
      </w:r>
      <w:bookmarkStart w:id="30825" w:name="_ETM_Q42_577410"/>
      <w:bookmarkEnd w:id="30825"/>
      <w:r>
        <w:rPr>
          <w:rtl/>
        </w:rPr>
        <w:t>כזה</w:t>
      </w:r>
      <w:r>
        <w:rPr>
          <w:rFonts w:hint="cs"/>
          <w:rtl/>
        </w:rPr>
        <w:t>.</w:t>
      </w:r>
      <w:r>
        <w:rPr>
          <w:rtl/>
        </w:rPr>
        <w:t xml:space="preserve"> </w:t>
      </w:r>
      <w:bookmarkStart w:id="30826" w:name="_ETM_Q42_578819"/>
      <w:bookmarkEnd w:id="30826"/>
      <w:r>
        <w:rPr>
          <w:rtl/>
        </w:rPr>
        <w:t xml:space="preserve">הידעתם </w:t>
      </w:r>
      <w:bookmarkStart w:id="30827" w:name="_ETM_Q42_579990"/>
      <w:bookmarkEnd w:id="30827"/>
      <w:r>
        <w:rPr>
          <w:rtl/>
        </w:rPr>
        <w:t xml:space="preserve">שאנחנו </w:t>
      </w:r>
      <w:bookmarkStart w:id="30828" w:name="_ETM_Q42_580469"/>
      <w:bookmarkEnd w:id="30828"/>
      <w:r>
        <w:rPr>
          <w:rFonts w:hint="cs"/>
          <w:rtl/>
        </w:rPr>
        <w:t>בשנת 2024</w:t>
      </w:r>
      <w:bookmarkStart w:id="30829" w:name="_ETM_Q42_579405"/>
      <w:bookmarkStart w:id="30830" w:name="_ETM_Q42_582329"/>
      <w:bookmarkEnd w:id="30829"/>
      <w:bookmarkEnd w:id="30830"/>
      <w:r>
        <w:rPr>
          <w:rFonts w:hint="cs"/>
          <w:rtl/>
        </w:rPr>
        <w:t xml:space="preserve">, </w:t>
      </w:r>
      <w:r>
        <w:rPr>
          <w:rtl/>
        </w:rPr>
        <w:t xml:space="preserve">אבל </w:t>
      </w:r>
      <w:bookmarkStart w:id="30831" w:name="_ETM_Q42_582630"/>
      <w:bookmarkEnd w:id="30831"/>
      <w:r>
        <w:rPr>
          <w:rtl/>
        </w:rPr>
        <w:t xml:space="preserve">לא </w:t>
      </w:r>
      <w:bookmarkStart w:id="30832" w:name="_ETM_Q42_582719"/>
      <w:bookmarkEnd w:id="30832"/>
      <w:r>
        <w:rPr>
          <w:rtl/>
        </w:rPr>
        <w:t xml:space="preserve">מבינים </w:t>
      </w:r>
      <w:bookmarkStart w:id="30833" w:name="_ETM_Q42_584210"/>
      <w:bookmarkEnd w:id="30833"/>
      <w:r>
        <w:rPr>
          <w:rtl/>
        </w:rPr>
        <w:t xml:space="preserve">שכאשר </w:t>
      </w:r>
      <w:bookmarkStart w:id="30834" w:name="_ETM_Q42_585409"/>
      <w:bookmarkEnd w:id="30834"/>
      <w:r>
        <w:rPr>
          <w:rtl/>
        </w:rPr>
        <w:t xml:space="preserve">חייל </w:t>
      </w:r>
      <w:bookmarkStart w:id="30835" w:name="_ETM_Q42_586759"/>
      <w:bookmarkEnd w:id="30835"/>
      <w:r>
        <w:rPr>
          <w:rtl/>
        </w:rPr>
        <w:t xml:space="preserve">נופל </w:t>
      </w:r>
      <w:bookmarkStart w:id="30836" w:name="_ETM_Q42_587149"/>
      <w:bookmarkEnd w:id="30836"/>
      <w:r>
        <w:rPr>
          <w:rtl/>
        </w:rPr>
        <w:t xml:space="preserve">בקרב </w:t>
      </w:r>
      <w:bookmarkStart w:id="30837" w:name="_ETM_Q42_588369"/>
      <w:bookmarkEnd w:id="30837"/>
      <w:r>
        <w:rPr>
          <w:rtl/>
        </w:rPr>
        <w:t>ו</w:t>
      </w:r>
      <w:r>
        <w:rPr>
          <w:rFonts w:hint="cs"/>
          <w:rtl/>
        </w:rPr>
        <w:t>יש לו</w:t>
      </w:r>
      <w:r>
        <w:rPr>
          <w:rtl/>
        </w:rPr>
        <w:t xml:space="preserve"> </w:t>
      </w:r>
      <w:bookmarkStart w:id="30838" w:name="_ETM_Q42_589119"/>
      <w:bookmarkEnd w:id="30838"/>
      <w:r>
        <w:rPr>
          <w:rtl/>
        </w:rPr>
        <w:t xml:space="preserve">אישה </w:t>
      </w:r>
      <w:bookmarkStart w:id="30839" w:name="_ETM_Q42_589839"/>
      <w:bookmarkEnd w:id="30839"/>
      <w:r>
        <w:rPr>
          <w:rtl/>
        </w:rPr>
        <w:t>וילדים</w:t>
      </w:r>
      <w:r>
        <w:rPr>
          <w:rFonts w:hint="cs"/>
          <w:rtl/>
        </w:rPr>
        <w:t>,</w:t>
      </w:r>
      <w:r>
        <w:rPr>
          <w:rtl/>
        </w:rPr>
        <w:t xml:space="preserve"> </w:t>
      </w:r>
      <w:bookmarkStart w:id="30840" w:name="_ETM_Q42_592049"/>
      <w:bookmarkStart w:id="30841" w:name="_ETM_Q42_592290"/>
      <w:bookmarkEnd w:id="30840"/>
      <w:bookmarkEnd w:id="30841"/>
      <w:r>
        <w:rPr>
          <w:rFonts w:hint="cs"/>
          <w:rtl/>
        </w:rPr>
        <w:t>האובד</w:t>
      </w:r>
      <w:bookmarkStart w:id="30842" w:name="_ETM_Q42_591145"/>
      <w:bookmarkEnd w:id="30842"/>
      <w:r>
        <w:rPr>
          <w:rFonts w:hint="cs"/>
          <w:rtl/>
        </w:rPr>
        <w:t>ן של ההכנסה, האובדן</w:t>
      </w:r>
      <w:bookmarkStart w:id="30843" w:name="_ETM_Q42_593159"/>
      <w:bookmarkStart w:id="30844" w:name="_ETM_Q42_593400"/>
      <w:bookmarkStart w:id="30845" w:name="_ETM_Q42_594850"/>
      <w:bookmarkEnd w:id="30843"/>
      <w:bookmarkEnd w:id="30844"/>
      <w:bookmarkEnd w:id="30845"/>
      <w:r>
        <w:rPr>
          <w:rtl/>
        </w:rPr>
        <w:t xml:space="preserve"> </w:t>
      </w:r>
      <w:bookmarkStart w:id="30846" w:name="_ETM_Q42_595779"/>
      <w:bookmarkEnd w:id="30846"/>
      <w:r>
        <w:rPr>
          <w:rtl/>
        </w:rPr>
        <w:t>הכלכלי</w:t>
      </w:r>
      <w:r>
        <w:rPr>
          <w:rFonts w:hint="cs"/>
          <w:rtl/>
        </w:rPr>
        <w:t>,</w:t>
      </w:r>
      <w:r>
        <w:rPr>
          <w:rtl/>
        </w:rPr>
        <w:t xml:space="preserve"> </w:t>
      </w:r>
      <w:bookmarkStart w:id="30847" w:name="_ETM_Q42_596740"/>
      <w:bookmarkEnd w:id="30847"/>
      <w:r>
        <w:rPr>
          <w:rtl/>
        </w:rPr>
        <w:t xml:space="preserve">הוא </w:t>
      </w:r>
      <w:bookmarkStart w:id="30848" w:name="_ETM_Q42_596890"/>
      <w:bookmarkEnd w:id="30848"/>
      <w:r>
        <w:rPr>
          <w:rtl/>
        </w:rPr>
        <w:t xml:space="preserve">לא </w:t>
      </w:r>
      <w:bookmarkStart w:id="30849" w:name="_ETM_Q42_597070"/>
      <w:bookmarkEnd w:id="30849"/>
      <w:r>
        <w:rPr>
          <w:rtl/>
        </w:rPr>
        <w:t xml:space="preserve">רק </w:t>
      </w:r>
      <w:bookmarkStart w:id="30850" w:name="_ETM_Q42_597310"/>
      <w:bookmarkEnd w:id="30850"/>
      <w:r>
        <w:rPr>
          <w:rtl/>
        </w:rPr>
        <w:t xml:space="preserve">של </w:t>
      </w:r>
      <w:bookmarkStart w:id="30851" w:name="_ETM_Q42_598380"/>
      <w:bookmarkEnd w:id="30851"/>
      <w:r>
        <w:rPr>
          <w:rtl/>
        </w:rPr>
        <w:t xml:space="preserve">החייל </w:t>
      </w:r>
      <w:bookmarkStart w:id="30852" w:name="_ETM_Q42_599069"/>
      <w:bookmarkEnd w:id="30852"/>
      <w:r>
        <w:rPr>
          <w:rtl/>
        </w:rPr>
        <w:t xml:space="preserve">עצמו </w:t>
      </w:r>
      <w:bookmarkStart w:id="30853" w:name="_ETM_Q42_599729"/>
      <w:bookmarkEnd w:id="30853"/>
      <w:r>
        <w:rPr>
          <w:rtl/>
        </w:rPr>
        <w:t xml:space="preserve">אלא </w:t>
      </w:r>
      <w:bookmarkStart w:id="30854" w:name="_ETM_Q42_600060"/>
      <w:bookmarkEnd w:id="30854"/>
      <w:r>
        <w:rPr>
          <w:rtl/>
        </w:rPr>
        <w:t xml:space="preserve">של </w:t>
      </w:r>
      <w:bookmarkStart w:id="30855" w:name="_ETM_Q42_600299"/>
      <w:bookmarkEnd w:id="30855"/>
      <w:r>
        <w:rPr>
          <w:rtl/>
        </w:rPr>
        <w:t>האישה</w:t>
      </w:r>
      <w:r>
        <w:rPr>
          <w:rFonts w:hint="cs"/>
          <w:rtl/>
        </w:rPr>
        <w:t>,</w:t>
      </w:r>
      <w:r>
        <w:rPr>
          <w:rtl/>
        </w:rPr>
        <w:t xml:space="preserve"> </w:t>
      </w:r>
      <w:bookmarkStart w:id="30856" w:name="_ETM_Q42_601649"/>
      <w:bookmarkEnd w:id="30856"/>
      <w:r>
        <w:rPr>
          <w:rtl/>
        </w:rPr>
        <w:t>שלע</w:t>
      </w:r>
      <w:r>
        <w:rPr>
          <w:rFonts w:hint="cs"/>
          <w:rtl/>
        </w:rPr>
        <w:t>י</w:t>
      </w:r>
      <w:r>
        <w:rPr>
          <w:rtl/>
        </w:rPr>
        <w:t xml:space="preserve">תים </w:t>
      </w:r>
      <w:bookmarkStart w:id="30857" w:name="_ETM_Q42_602789"/>
      <w:bookmarkEnd w:id="30857"/>
      <w:r>
        <w:rPr>
          <w:rtl/>
        </w:rPr>
        <w:t xml:space="preserve">לוקח </w:t>
      </w:r>
      <w:bookmarkStart w:id="30858" w:name="_ETM_Q42_603539"/>
      <w:bookmarkEnd w:id="30858"/>
      <w:r>
        <w:rPr>
          <w:rtl/>
        </w:rPr>
        <w:t xml:space="preserve">לא </w:t>
      </w:r>
      <w:bookmarkStart w:id="30859" w:name="_ETM_Q42_603719"/>
      <w:bookmarkEnd w:id="30859"/>
      <w:r>
        <w:rPr>
          <w:rtl/>
        </w:rPr>
        <w:t xml:space="preserve">מעט </w:t>
      </w:r>
      <w:bookmarkStart w:id="30860" w:name="_ETM_Q42_603990"/>
      <w:bookmarkEnd w:id="30860"/>
      <w:r>
        <w:rPr>
          <w:rtl/>
        </w:rPr>
        <w:t xml:space="preserve">זמן </w:t>
      </w:r>
      <w:bookmarkStart w:id="30861" w:name="_ETM_Q42_604319"/>
      <w:bookmarkEnd w:id="30861"/>
      <w:r>
        <w:rPr>
          <w:rtl/>
        </w:rPr>
        <w:t xml:space="preserve">עד </w:t>
      </w:r>
      <w:bookmarkStart w:id="30862" w:name="_ETM_Q42_604439"/>
      <w:bookmarkEnd w:id="30862"/>
      <w:r>
        <w:rPr>
          <w:rtl/>
        </w:rPr>
        <w:t xml:space="preserve">שהיא </w:t>
      </w:r>
      <w:bookmarkStart w:id="30863" w:name="_ETM_Q42_604589"/>
      <w:bookmarkEnd w:id="30863"/>
      <w:r>
        <w:rPr>
          <w:rtl/>
        </w:rPr>
        <w:t xml:space="preserve">חוזרת </w:t>
      </w:r>
      <w:bookmarkStart w:id="30864" w:name="_ETM_Q42_605310"/>
      <w:bookmarkEnd w:id="30864"/>
      <w:r>
        <w:rPr>
          <w:rtl/>
        </w:rPr>
        <w:t xml:space="preserve">לשוק </w:t>
      </w:r>
      <w:bookmarkStart w:id="30865" w:name="_ETM_Q42_605729"/>
      <w:bookmarkEnd w:id="30865"/>
      <w:r>
        <w:rPr>
          <w:rtl/>
        </w:rPr>
        <w:t>העבודה</w:t>
      </w:r>
      <w:r>
        <w:rPr>
          <w:rFonts w:hint="cs"/>
          <w:rtl/>
        </w:rPr>
        <w:t>?</w:t>
      </w:r>
      <w:r>
        <w:rPr>
          <w:rtl/>
        </w:rPr>
        <w:t xml:space="preserve"> </w:t>
      </w:r>
      <w:bookmarkStart w:id="30866" w:name="_ETM_Q42_607279"/>
      <w:bookmarkEnd w:id="30866"/>
    </w:p>
    <w:p w:rsidR="00C85791" w:rsidRDefault="00C85791" w:rsidP="006336AD">
      <w:pPr>
        <w:rPr>
          <w:rtl/>
        </w:rPr>
      </w:pPr>
      <w:bookmarkStart w:id="30867" w:name="_ETM_Q42_607145"/>
      <w:bookmarkStart w:id="30868" w:name="_ETM_Q42_607245"/>
      <w:bookmarkEnd w:id="30867"/>
      <w:bookmarkEnd w:id="30868"/>
    </w:p>
    <w:p w:rsidR="00C85791" w:rsidRDefault="00C85791" w:rsidP="00D25BF7">
      <w:pPr>
        <w:rPr>
          <w:rtl/>
        </w:rPr>
      </w:pPr>
      <w:bookmarkStart w:id="30869" w:name="_ETM_Q42_607314"/>
      <w:bookmarkStart w:id="30870" w:name="_ETM_Q42_607382"/>
      <w:bookmarkStart w:id="30871" w:name="_ETM_Q42_607609"/>
      <w:bookmarkEnd w:id="30869"/>
      <w:bookmarkEnd w:id="30870"/>
      <w:bookmarkEnd w:id="30871"/>
      <w:r>
        <w:rPr>
          <w:rFonts w:hint="cs"/>
          <w:rtl/>
        </w:rPr>
        <w:t>למען ה</w:t>
      </w:r>
      <w:r>
        <w:rPr>
          <w:rtl/>
        </w:rPr>
        <w:t>אמת</w:t>
      </w:r>
      <w:r>
        <w:rPr>
          <w:rFonts w:hint="cs"/>
          <w:rtl/>
        </w:rPr>
        <w:t>, אלו</w:t>
      </w:r>
      <w:r>
        <w:rPr>
          <w:rtl/>
        </w:rPr>
        <w:t xml:space="preserve"> </w:t>
      </w:r>
      <w:bookmarkStart w:id="30872" w:name="_ETM_Q42_609140"/>
      <w:bookmarkStart w:id="30873" w:name="_ETM_Q42_609290"/>
      <w:bookmarkEnd w:id="30872"/>
      <w:bookmarkEnd w:id="30873"/>
      <w:r>
        <w:rPr>
          <w:rtl/>
        </w:rPr>
        <w:t xml:space="preserve">אולי </w:t>
      </w:r>
      <w:bookmarkStart w:id="30874" w:name="_ETM_Q42_610010"/>
      <w:bookmarkEnd w:id="30874"/>
      <w:r>
        <w:rPr>
          <w:rtl/>
        </w:rPr>
        <w:t>הא</w:t>
      </w:r>
      <w:r>
        <w:rPr>
          <w:rFonts w:hint="cs"/>
          <w:rtl/>
        </w:rPr>
        <w:t>ו</w:t>
      </w:r>
      <w:r>
        <w:rPr>
          <w:rtl/>
        </w:rPr>
        <w:t xml:space="preserve">רחות </w:t>
      </w:r>
      <w:bookmarkStart w:id="30875" w:name="_ETM_Q42_610490"/>
      <w:bookmarkEnd w:id="30875"/>
      <w:r>
        <w:rPr>
          <w:rtl/>
        </w:rPr>
        <w:t xml:space="preserve">שאני </w:t>
      </w:r>
      <w:bookmarkStart w:id="30876" w:name="_ETM_Q42_610790"/>
      <w:bookmarkEnd w:id="30876"/>
      <w:r>
        <w:rPr>
          <w:rtl/>
        </w:rPr>
        <w:t xml:space="preserve">הכי </w:t>
      </w:r>
      <w:bookmarkStart w:id="30877" w:name="_ETM_Q42_611240"/>
      <w:bookmarkEnd w:id="30877"/>
      <w:r>
        <w:rPr>
          <w:rtl/>
        </w:rPr>
        <w:t xml:space="preserve">הכי </w:t>
      </w:r>
      <w:bookmarkStart w:id="30878" w:name="_ETM_Q42_611630"/>
      <w:bookmarkStart w:id="30879" w:name="_ETM_Q42_611960"/>
      <w:bookmarkEnd w:id="30878"/>
      <w:bookmarkEnd w:id="30879"/>
      <w:r>
        <w:rPr>
          <w:rtl/>
        </w:rPr>
        <w:t xml:space="preserve">הייתי </w:t>
      </w:r>
      <w:bookmarkStart w:id="30880" w:name="_ETM_Q42_612320"/>
      <w:bookmarkEnd w:id="30880"/>
      <w:r>
        <w:rPr>
          <w:rtl/>
        </w:rPr>
        <w:t xml:space="preserve">רוצה </w:t>
      </w:r>
      <w:bookmarkStart w:id="30881" w:name="_ETM_Q42_613870"/>
      <w:bookmarkEnd w:id="30881"/>
      <w:r>
        <w:rPr>
          <w:rtl/>
        </w:rPr>
        <w:t xml:space="preserve">לא </w:t>
      </w:r>
      <w:bookmarkStart w:id="30882" w:name="_ETM_Q42_614080"/>
      <w:bookmarkEnd w:id="30882"/>
      <w:r>
        <w:rPr>
          <w:rtl/>
        </w:rPr>
        <w:t xml:space="preserve">לראות </w:t>
      </w:r>
      <w:bookmarkStart w:id="30883" w:name="_ETM_Q42_614440"/>
      <w:bookmarkEnd w:id="30883"/>
      <w:r>
        <w:rPr>
          <w:rtl/>
        </w:rPr>
        <w:t xml:space="preserve">בוועדה </w:t>
      </w:r>
      <w:bookmarkStart w:id="30884" w:name="_ETM_Q42_614950"/>
      <w:bookmarkEnd w:id="30884"/>
      <w:r>
        <w:rPr>
          <w:rtl/>
        </w:rPr>
        <w:t>אצלי</w:t>
      </w:r>
      <w:bookmarkStart w:id="30885" w:name="_ETM_Q42_612265"/>
      <w:bookmarkEnd w:id="30885"/>
      <w:r w:rsidR="00D25BF7">
        <w:rPr>
          <w:rFonts w:hint="cs"/>
          <w:rtl/>
        </w:rPr>
        <w:t>.</w:t>
      </w:r>
      <w:r>
        <w:rPr>
          <w:rtl/>
        </w:rPr>
        <w:t xml:space="preserve"> </w:t>
      </w:r>
      <w:bookmarkStart w:id="30886" w:name="_ETM_Q42_616900"/>
      <w:bookmarkEnd w:id="30886"/>
      <w:r>
        <w:rPr>
          <w:rtl/>
        </w:rPr>
        <w:t xml:space="preserve">הייתי </w:t>
      </w:r>
      <w:bookmarkStart w:id="30887" w:name="_ETM_Q42_617169"/>
      <w:bookmarkEnd w:id="30887"/>
      <w:r>
        <w:rPr>
          <w:rtl/>
        </w:rPr>
        <w:t xml:space="preserve">רוצה </w:t>
      </w:r>
      <w:bookmarkStart w:id="30888" w:name="_ETM_Q42_617950"/>
      <w:bookmarkEnd w:id="30888"/>
      <w:r>
        <w:rPr>
          <w:rtl/>
        </w:rPr>
        <w:t>שה</w:t>
      </w:r>
      <w:r>
        <w:rPr>
          <w:rFonts w:hint="cs"/>
          <w:rtl/>
        </w:rPr>
        <w:t>ן</w:t>
      </w:r>
      <w:r>
        <w:rPr>
          <w:rtl/>
        </w:rPr>
        <w:t xml:space="preserve"> </w:t>
      </w:r>
      <w:bookmarkStart w:id="30889" w:name="_ETM_Q42_618430"/>
      <w:bookmarkEnd w:id="30889"/>
      <w:r>
        <w:rPr>
          <w:rtl/>
        </w:rPr>
        <w:t xml:space="preserve">יעסקו </w:t>
      </w:r>
      <w:bookmarkStart w:id="30890" w:name="_ETM_Q42_619209"/>
      <w:bookmarkEnd w:id="30890"/>
      <w:r>
        <w:rPr>
          <w:rtl/>
        </w:rPr>
        <w:t xml:space="preserve">אך </w:t>
      </w:r>
      <w:bookmarkStart w:id="30891" w:name="_ETM_Q42_619510"/>
      <w:bookmarkEnd w:id="30891"/>
      <w:r>
        <w:rPr>
          <w:rtl/>
        </w:rPr>
        <w:t xml:space="preserve">ורק </w:t>
      </w:r>
      <w:bookmarkStart w:id="30892" w:name="_ETM_Q42_620550"/>
      <w:bookmarkEnd w:id="30892"/>
      <w:r>
        <w:rPr>
          <w:rtl/>
        </w:rPr>
        <w:t xml:space="preserve">ביכולת </w:t>
      </w:r>
      <w:bookmarkStart w:id="30893" w:name="_ETM_Q42_621090"/>
      <w:bookmarkEnd w:id="30893"/>
      <w:r>
        <w:rPr>
          <w:rtl/>
        </w:rPr>
        <w:t xml:space="preserve">שלהן </w:t>
      </w:r>
      <w:bookmarkStart w:id="30894" w:name="_ETM_Q42_621420"/>
      <w:bookmarkEnd w:id="30894"/>
      <w:r>
        <w:rPr>
          <w:rtl/>
        </w:rPr>
        <w:t>להשתקם</w:t>
      </w:r>
      <w:r>
        <w:rPr>
          <w:rFonts w:hint="cs"/>
          <w:rtl/>
        </w:rPr>
        <w:t>,</w:t>
      </w:r>
      <w:r>
        <w:rPr>
          <w:rtl/>
        </w:rPr>
        <w:t xml:space="preserve"> </w:t>
      </w:r>
      <w:bookmarkStart w:id="30895" w:name="_ETM_Q42_622750"/>
      <w:bookmarkEnd w:id="30895"/>
      <w:r>
        <w:rPr>
          <w:rtl/>
        </w:rPr>
        <w:t xml:space="preserve">ביכולת </w:t>
      </w:r>
      <w:bookmarkStart w:id="30896" w:name="_ETM_Q42_623290"/>
      <w:bookmarkEnd w:id="30896"/>
      <w:r>
        <w:rPr>
          <w:rtl/>
        </w:rPr>
        <w:t xml:space="preserve">שלהן </w:t>
      </w:r>
      <w:bookmarkStart w:id="30897" w:name="_ETM_Q42_625350"/>
      <w:bookmarkEnd w:id="30897"/>
      <w:r>
        <w:rPr>
          <w:rtl/>
        </w:rPr>
        <w:t xml:space="preserve">להיות </w:t>
      </w:r>
      <w:bookmarkStart w:id="30898" w:name="_ETM_Q42_625620"/>
      <w:bookmarkEnd w:id="30898"/>
      <w:r>
        <w:rPr>
          <w:rtl/>
        </w:rPr>
        <w:t xml:space="preserve">עם </w:t>
      </w:r>
      <w:bookmarkStart w:id="30899" w:name="_ETM_Q42_625740"/>
      <w:bookmarkEnd w:id="30899"/>
      <w:r>
        <w:rPr>
          <w:rtl/>
        </w:rPr>
        <w:t xml:space="preserve">הילדים </w:t>
      </w:r>
      <w:bookmarkStart w:id="30900" w:name="_ETM_Q42_626220"/>
      <w:bookmarkEnd w:id="30900"/>
      <w:r>
        <w:rPr>
          <w:rtl/>
        </w:rPr>
        <w:t>שלה</w:t>
      </w:r>
      <w:r>
        <w:rPr>
          <w:rFonts w:hint="cs"/>
          <w:rtl/>
        </w:rPr>
        <w:t>ן</w:t>
      </w:r>
      <w:r>
        <w:rPr>
          <w:rtl/>
        </w:rPr>
        <w:t xml:space="preserve"> </w:t>
      </w:r>
      <w:bookmarkStart w:id="30901" w:name="_ETM_Q42_626670"/>
      <w:bookmarkEnd w:id="30901"/>
      <w:r>
        <w:rPr>
          <w:rtl/>
        </w:rPr>
        <w:t xml:space="preserve">בתקופה </w:t>
      </w:r>
      <w:bookmarkStart w:id="30902" w:name="_ETM_Q42_627120"/>
      <w:bookmarkEnd w:id="30902"/>
      <w:r>
        <w:rPr>
          <w:rtl/>
        </w:rPr>
        <w:t xml:space="preserve">הכי </w:t>
      </w:r>
      <w:bookmarkStart w:id="30903" w:name="_ETM_Q42_627330"/>
      <w:bookmarkEnd w:id="30903"/>
      <w:r>
        <w:rPr>
          <w:rtl/>
        </w:rPr>
        <w:t xml:space="preserve">קשה </w:t>
      </w:r>
      <w:bookmarkStart w:id="30904" w:name="_ETM_Q42_627630"/>
      <w:bookmarkEnd w:id="30904"/>
      <w:r>
        <w:rPr>
          <w:rFonts w:hint="cs"/>
          <w:rtl/>
        </w:rPr>
        <w:t>ב</w:t>
      </w:r>
      <w:r>
        <w:rPr>
          <w:rtl/>
        </w:rPr>
        <w:t>חייה</w:t>
      </w:r>
      <w:r>
        <w:rPr>
          <w:rFonts w:hint="cs"/>
          <w:rtl/>
        </w:rPr>
        <w:t>ן.</w:t>
      </w:r>
      <w:r>
        <w:rPr>
          <w:rtl/>
        </w:rPr>
        <w:t xml:space="preserve"> </w:t>
      </w:r>
      <w:bookmarkStart w:id="30905" w:name="_ETM_Q42_628320"/>
      <w:bookmarkEnd w:id="30905"/>
      <w:r>
        <w:rPr>
          <w:rtl/>
        </w:rPr>
        <w:t xml:space="preserve">אבל </w:t>
      </w:r>
      <w:bookmarkStart w:id="30906" w:name="_ETM_Q42_628560"/>
      <w:bookmarkEnd w:id="30906"/>
      <w:r>
        <w:rPr>
          <w:rtl/>
        </w:rPr>
        <w:t xml:space="preserve">אותן </w:t>
      </w:r>
      <w:bookmarkStart w:id="30907" w:name="_ETM_Q42_628830"/>
      <w:bookmarkEnd w:id="30907"/>
      <w:r>
        <w:rPr>
          <w:rtl/>
        </w:rPr>
        <w:t xml:space="preserve">גיבורות </w:t>
      </w:r>
      <w:bookmarkStart w:id="30908" w:name="_ETM_Q42_629490"/>
      <w:bookmarkEnd w:id="30908"/>
      <w:r>
        <w:rPr>
          <w:rtl/>
        </w:rPr>
        <w:t xml:space="preserve">שהגיעו </w:t>
      </w:r>
      <w:bookmarkStart w:id="30909" w:name="_ETM_Q42_630000"/>
      <w:bookmarkEnd w:id="30909"/>
      <w:r>
        <w:rPr>
          <w:rtl/>
        </w:rPr>
        <w:t>אלי</w:t>
      </w:r>
      <w:r>
        <w:rPr>
          <w:rFonts w:hint="cs"/>
          <w:rtl/>
        </w:rPr>
        <w:t>י</w:t>
      </w:r>
      <w:r>
        <w:rPr>
          <w:rtl/>
        </w:rPr>
        <w:t xml:space="preserve"> </w:t>
      </w:r>
      <w:bookmarkStart w:id="30910" w:name="_ETM_Q42_630300"/>
      <w:bookmarkEnd w:id="30910"/>
      <w:r>
        <w:rPr>
          <w:rtl/>
        </w:rPr>
        <w:t xml:space="preserve">היום </w:t>
      </w:r>
      <w:bookmarkStart w:id="30911" w:name="_ETM_Q42_631450"/>
      <w:bookmarkEnd w:id="30911"/>
      <w:r>
        <w:rPr>
          <w:rtl/>
        </w:rPr>
        <w:t xml:space="preserve">לוועדה </w:t>
      </w:r>
      <w:bookmarkStart w:id="30912" w:name="_ETM_Q42_632319"/>
      <w:bookmarkEnd w:id="30912"/>
      <w:r>
        <w:rPr>
          <w:rtl/>
        </w:rPr>
        <w:t>ה</w:t>
      </w:r>
      <w:r>
        <w:rPr>
          <w:rFonts w:hint="cs"/>
          <w:rtl/>
        </w:rPr>
        <w:t>ן</w:t>
      </w:r>
      <w:r>
        <w:rPr>
          <w:rtl/>
        </w:rPr>
        <w:t xml:space="preserve"> </w:t>
      </w:r>
      <w:bookmarkStart w:id="30913" w:name="_ETM_Q42_632500"/>
      <w:bookmarkEnd w:id="30913"/>
      <w:r>
        <w:rPr>
          <w:rtl/>
        </w:rPr>
        <w:t xml:space="preserve">נשים </w:t>
      </w:r>
      <w:bookmarkStart w:id="30914" w:name="_ETM_Q42_633660"/>
      <w:bookmarkEnd w:id="30914"/>
      <w:r>
        <w:rPr>
          <w:rtl/>
        </w:rPr>
        <w:t>שעוש</w:t>
      </w:r>
      <w:r>
        <w:rPr>
          <w:rFonts w:hint="cs"/>
          <w:rtl/>
        </w:rPr>
        <w:t>ות</w:t>
      </w:r>
      <w:r>
        <w:rPr>
          <w:rtl/>
        </w:rPr>
        <w:t xml:space="preserve"> </w:t>
      </w:r>
      <w:bookmarkStart w:id="30915" w:name="_ETM_Q42_634020"/>
      <w:bookmarkEnd w:id="30915"/>
      <w:r>
        <w:rPr>
          <w:rtl/>
        </w:rPr>
        <w:t xml:space="preserve">עבודת </w:t>
      </w:r>
      <w:bookmarkStart w:id="30916" w:name="_ETM_Q42_634440"/>
      <w:bookmarkEnd w:id="30916"/>
      <w:r>
        <w:rPr>
          <w:rtl/>
        </w:rPr>
        <w:t>קודש</w:t>
      </w:r>
      <w:bookmarkStart w:id="30917" w:name="_ETM_Q42_634860"/>
      <w:bookmarkEnd w:id="30917"/>
      <w:r>
        <w:rPr>
          <w:rFonts w:hint="cs"/>
          <w:rtl/>
        </w:rPr>
        <w:t xml:space="preserve"> </w:t>
      </w:r>
      <w:r>
        <w:rPr>
          <w:rtl/>
        </w:rPr>
        <w:t xml:space="preserve">לא </w:t>
      </w:r>
      <w:bookmarkStart w:id="30918" w:name="_ETM_Q42_634980"/>
      <w:bookmarkEnd w:id="30918"/>
      <w:r>
        <w:rPr>
          <w:rFonts w:hint="cs"/>
          <w:rtl/>
        </w:rPr>
        <w:t xml:space="preserve">רק </w:t>
      </w:r>
      <w:r>
        <w:rPr>
          <w:rtl/>
        </w:rPr>
        <w:t xml:space="preserve">בעבור </w:t>
      </w:r>
      <w:bookmarkStart w:id="30919" w:name="_ETM_Q42_635489"/>
      <w:bookmarkEnd w:id="30919"/>
      <w:r>
        <w:rPr>
          <w:rtl/>
        </w:rPr>
        <w:t xml:space="preserve">עצמן </w:t>
      </w:r>
      <w:bookmarkStart w:id="30920" w:name="_ETM_Q42_635940"/>
      <w:bookmarkStart w:id="30921" w:name="_ETM_Q42_636569"/>
      <w:bookmarkStart w:id="30922" w:name="_ETM_Q42_632965"/>
      <w:bookmarkEnd w:id="30920"/>
      <w:bookmarkEnd w:id="30921"/>
      <w:bookmarkEnd w:id="30922"/>
      <w:r>
        <w:rPr>
          <w:rtl/>
        </w:rPr>
        <w:t xml:space="preserve">ולא </w:t>
      </w:r>
      <w:bookmarkStart w:id="30923" w:name="_ETM_Q42_636840"/>
      <w:bookmarkEnd w:id="30923"/>
      <w:r>
        <w:rPr>
          <w:rtl/>
        </w:rPr>
        <w:t xml:space="preserve">רק </w:t>
      </w:r>
      <w:bookmarkStart w:id="30924" w:name="_ETM_Q42_637020"/>
      <w:bookmarkEnd w:id="30924"/>
      <w:r>
        <w:rPr>
          <w:rtl/>
        </w:rPr>
        <w:t xml:space="preserve">בשביל </w:t>
      </w:r>
      <w:bookmarkStart w:id="30925" w:name="_ETM_Q42_637590"/>
      <w:bookmarkEnd w:id="30925"/>
      <w:r>
        <w:rPr>
          <w:rtl/>
        </w:rPr>
        <w:t xml:space="preserve">שהילדים </w:t>
      </w:r>
      <w:bookmarkStart w:id="30926" w:name="_ETM_Q42_638099"/>
      <w:bookmarkEnd w:id="30926"/>
      <w:r>
        <w:rPr>
          <w:rtl/>
        </w:rPr>
        <w:t>שלה</w:t>
      </w:r>
      <w:r>
        <w:rPr>
          <w:rFonts w:hint="cs"/>
          <w:rtl/>
        </w:rPr>
        <w:t>ן</w:t>
      </w:r>
      <w:r>
        <w:rPr>
          <w:rtl/>
        </w:rPr>
        <w:t xml:space="preserve"> </w:t>
      </w:r>
      <w:bookmarkStart w:id="30927" w:name="_ETM_Q42_639180"/>
      <w:bookmarkEnd w:id="30927"/>
      <w:r>
        <w:rPr>
          <w:rtl/>
        </w:rPr>
        <w:t xml:space="preserve">יצליחו </w:t>
      </w:r>
      <w:bookmarkStart w:id="30928" w:name="_ETM_Q42_645069"/>
      <w:bookmarkEnd w:id="30928"/>
      <w:r>
        <w:rPr>
          <w:rtl/>
        </w:rPr>
        <w:t xml:space="preserve">לגדול על </w:t>
      </w:r>
      <w:bookmarkStart w:id="30929" w:name="_ETM_Q42_639390"/>
      <w:bookmarkEnd w:id="30929"/>
      <w:r>
        <w:rPr>
          <w:rtl/>
        </w:rPr>
        <w:t xml:space="preserve">אף </w:t>
      </w:r>
      <w:bookmarkStart w:id="30930" w:name="_ETM_Q42_640290"/>
      <w:bookmarkEnd w:id="30930"/>
      <w:r>
        <w:rPr>
          <w:rtl/>
        </w:rPr>
        <w:t xml:space="preserve">האובדן </w:t>
      </w:r>
      <w:bookmarkStart w:id="30931" w:name="_ETM_Q42_641279"/>
      <w:bookmarkEnd w:id="30931"/>
      <w:r>
        <w:rPr>
          <w:rFonts w:hint="cs"/>
          <w:rtl/>
        </w:rPr>
        <w:t>וה</w:t>
      </w:r>
      <w:r>
        <w:rPr>
          <w:rtl/>
        </w:rPr>
        <w:t>טרגדיה</w:t>
      </w:r>
      <w:r>
        <w:rPr>
          <w:rFonts w:hint="cs"/>
          <w:rtl/>
        </w:rPr>
        <w:t xml:space="preserve"> –</w:t>
      </w:r>
      <w:r>
        <w:rPr>
          <w:rtl/>
        </w:rPr>
        <w:t xml:space="preserve"> </w:t>
      </w:r>
      <w:bookmarkStart w:id="30932" w:name="_ETM_Q42_648440"/>
      <w:bookmarkStart w:id="30933" w:name="_ETM_Q42_648620"/>
      <w:bookmarkEnd w:id="30932"/>
      <w:bookmarkEnd w:id="30933"/>
      <w:r>
        <w:rPr>
          <w:rtl/>
        </w:rPr>
        <w:t xml:space="preserve">אולי </w:t>
      </w:r>
      <w:bookmarkStart w:id="30934" w:name="_ETM_Q42_648830"/>
      <w:bookmarkEnd w:id="30934"/>
      <w:r>
        <w:rPr>
          <w:rtl/>
        </w:rPr>
        <w:t xml:space="preserve">לא </w:t>
      </w:r>
      <w:bookmarkStart w:id="30935" w:name="_ETM_Q42_648950"/>
      <w:bookmarkEnd w:id="30935"/>
      <w:r>
        <w:rPr>
          <w:rtl/>
        </w:rPr>
        <w:t xml:space="preserve">כמו </w:t>
      </w:r>
      <w:bookmarkStart w:id="30936" w:name="_ETM_Q42_649160"/>
      <w:bookmarkEnd w:id="30936"/>
      <w:r>
        <w:rPr>
          <w:rtl/>
        </w:rPr>
        <w:t xml:space="preserve">כל </w:t>
      </w:r>
      <w:bookmarkStart w:id="30937" w:name="_ETM_Q42_649370"/>
      <w:bookmarkEnd w:id="30937"/>
      <w:r>
        <w:rPr>
          <w:rtl/>
        </w:rPr>
        <w:t xml:space="preserve">ילד </w:t>
      </w:r>
      <w:bookmarkStart w:id="30938" w:name="_ETM_Q42_649610"/>
      <w:bookmarkEnd w:id="30938"/>
      <w:r>
        <w:rPr>
          <w:rtl/>
        </w:rPr>
        <w:t>בישראל</w:t>
      </w:r>
      <w:r>
        <w:rPr>
          <w:rFonts w:hint="cs"/>
          <w:rtl/>
        </w:rPr>
        <w:t>,</w:t>
      </w:r>
      <w:r>
        <w:rPr>
          <w:rtl/>
        </w:rPr>
        <w:t xml:space="preserve"> </w:t>
      </w:r>
      <w:bookmarkStart w:id="30939" w:name="_ETM_Q42_650720"/>
      <w:bookmarkEnd w:id="30939"/>
      <w:r>
        <w:rPr>
          <w:rtl/>
        </w:rPr>
        <w:t xml:space="preserve">אבל </w:t>
      </w:r>
      <w:bookmarkStart w:id="30940" w:name="_ETM_Q42_651050"/>
      <w:bookmarkEnd w:id="30940"/>
      <w:r>
        <w:rPr>
          <w:rtl/>
        </w:rPr>
        <w:t xml:space="preserve">בוודאי </w:t>
      </w:r>
      <w:bookmarkStart w:id="30941" w:name="_ETM_Q42_652569"/>
      <w:bookmarkEnd w:id="30941"/>
      <w:r>
        <w:rPr>
          <w:rtl/>
        </w:rPr>
        <w:t xml:space="preserve">תוך </w:t>
      </w:r>
      <w:bookmarkStart w:id="30942" w:name="_ETM_Q42_652780"/>
      <w:bookmarkEnd w:id="30942"/>
      <w:r>
        <w:rPr>
          <w:rtl/>
        </w:rPr>
        <w:t xml:space="preserve">בריאות </w:t>
      </w:r>
      <w:bookmarkStart w:id="30943" w:name="_ETM_Q42_653200"/>
      <w:bookmarkEnd w:id="30943"/>
      <w:r>
        <w:rPr>
          <w:rtl/>
        </w:rPr>
        <w:t>נפשית</w:t>
      </w:r>
      <w:r>
        <w:rPr>
          <w:rFonts w:hint="cs"/>
          <w:rtl/>
        </w:rPr>
        <w:t>,</w:t>
      </w:r>
      <w:r>
        <w:rPr>
          <w:rtl/>
        </w:rPr>
        <w:t xml:space="preserve"> </w:t>
      </w:r>
      <w:bookmarkStart w:id="30944" w:name="_ETM_Q42_654320"/>
      <w:bookmarkEnd w:id="30944"/>
      <w:r>
        <w:rPr>
          <w:rtl/>
        </w:rPr>
        <w:t xml:space="preserve">תוך </w:t>
      </w:r>
      <w:bookmarkStart w:id="30945" w:name="_ETM_Q42_654620"/>
      <w:bookmarkEnd w:id="30945"/>
      <w:r>
        <w:rPr>
          <w:rtl/>
        </w:rPr>
        <w:t xml:space="preserve">זה </w:t>
      </w:r>
      <w:bookmarkStart w:id="30946" w:name="_ETM_Q42_654770"/>
      <w:bookmarkEnd w:id="30946"/>
      <w:r>
        <w:rPr>
          <w:rtl/>
        </w:rPr>
        <w:t xml:space="preserve">שלא </w:t>
      </w:r>
      <w:bookmarkStart w:id="30947" w:name="_ETM_Q42_655010"/>
      <w:bookmarkEnd w:id="30947"/>
      <w:r>
        <w:rPr>
          <w:rtl/>
        </w:rPr>
        <w:t xml:space="preserve">יחסר </w:t>
      </w:r>
      <w:bookmarkStart w:id="30948" w:name="_ETM_Q42_655520"/>
      <w:bookmarkEnd w:id="30948"/>
      <w:r>
        <w:rPr>
          <w:rtl/>
        </w:rPr>
        <w:t xml:space="preserve">להם </w:t>
      </w:r>
      <w:bookmarkStart w:id="30949" w:name="_ETM_Q42_655760"/>
      <w:bookmarkEnd w:id="30949"/>
      <w:r>
        <w:rPr>
          <w:rtl/>
        </w:rPr>
        <w:t xml:space="preserve">כלום </w:t>
      </w:r>
      <w:bookmarkStart w:id="30950" w:name="_ETM_Q42_656420"/>
      <w:bookmarkEnd w:id="30950"/>
      <w:r w:rsidR="00D25BF7">
        <w:rPr>
          <w:rFonts w:hint="cs"/>
          <w:rtl/>
        </w:rPr>
        <w:t xml:space="preserve">– </w:t>
      </w:r>
      <w:bookmarkStart w:id="30951" w:name="_ETM_Q42_682903"/>
      <w:bookmarkEnd w:id="30951"/>
      <w:r>
        <w:rPr>
          <w:rtl/>
        </w:rPr>
        <w:t>ה</w:t>
      </w:r>
      <w:r>
        <w:rPr>
          <w:rFonts w:hint="cs"/>
          <w:rtl/>
        </w:rPr>
        <w:t>ן</w:t>
      </w:r>
      <w:r>
        <w:rPr>
          <w:rtl/>
        </w:rPr>
        <w:t xml:space="preserve"> </w:t>
      </w:r>
      <w:bookmarkStart w:id="30952" w:name="_ETM_Q42_656720"/>
      <w:bookmarkEnd w:id="30952"/>
      <w:r>
        <w:rPr>
          <w:rtl/>
        </w:rPr>
        <w:t xml:space="preserve">מגיעות </w:t>
      </w:r>
      <w:bookmarkStart w:id="30953" w:name="_ETM_Q42_657760"/>
      <w:bookmarkEnd w:id="30953"/>
      <w:r>
        <w:rPr>
          <w:rtl/>
        </w:rPr>
        <w:t xml:space="preserve">כדי </w:t>
      </w:r>
      <w:bookmarkStart w:id="30954" w:name="_ETM_Q42_658060"/>
      <w:bookmarkEnd w:id="30954"/>
      <w:r>
        <w:rPr>
          <w:rtl/>
        </w:rPr>
        <w:t xml:space="preserve">להילחם </w:t>
      </w:r>
      <w:bookmarkStart w:id="30955" w:name="_ETM_Q42_659450"/>
      <w:bookmarkEnd w:id="30955"/>
      <w:r>
        <w:rPr>
          <w:rtl/>
        </w:rPr>
        <w:t>מלחמה</w:t>
      </w:r>
      <w:r>
        <w:rPr>
          <w:rFonts w:hint="cs"/>
          <w:rtl/>
        </w:rPr>
        <w:t>,</w:t>
      </w:r>
      <w:r>
        <w:rPr>
          <w:rtl/>
        </w:rPr>
        <w:t xml:space="preserve"> </w:t>
      </w:r>
      <w:bookmarkStart w:id="30956" w:name="_ETM_Q42_660110"/>
      <w:bookmarkEnd w:id="30956"/>
      <w:r>
        <w:rPr>
          <w:rtl/>
        </w:rPr>
        <w:t xml:space="preserve">שאני </w:t>
      </w:r>
      <w:bookmarkStart w:id="30957" w:name="_ETM_Q42_660590"/>
      <w:bookmarkEnd w:id="30957"/>
      <w:r>
        <w:rPr>
          <w:rtl/>
        </w:rPr>
        <w:t xml:space="preserve">אגיד </w:t>
      </w:r>
      <w:bookmarkStart w:id="30958" w:name="_ETM_Q42_660739"/>
      <w:bookmarkEnd w:id="30958"/>
      <w:r>
        <w:rPr>
          <w:rtl/>
        </w:rPr>
        <w:t xml:space="preserve">לך </w:t>
      </w:r>
      <w:bookmarkStart w:id="30959" w:name="_ETM_Q42_660950"/>
      <w:bookmarkEnd w:id="30959"/>
      <w:r>
        <w:rPr>
          <w:rtl/>
        </w:rPr>
        <w:t xml:space="preserve">את </w:t>
      </w:r>
      <w:bookmarkStart w:id="30960" w:name="_ETM_Q42_661010"/>
      <w:bookmarkEnd w:id="30960"/>
      <w:r>
        <w:rPr>
          <w:rtl/>
        </w:rPr>
        <w:t>האמת</w:t>
      </w:r>
      <w:r w:rsidR="00D25BF7">
        <w:rPr>
          <w:rFonts w:hint="cs"/>
          <w:rtl/>
        </w:rPr>
        <w:t>,</w:t>
      </w:r>
      <w:r>
        <w:rPr>
          <w:rtl/>
        </w:rPr>
        <w:t xml:space="preserve"> </w:t>
      </w:r>
      <w:bookmarkStart w:id="30961" w:name="_ETM_Q42_662260"/>
      <w:bookmarkEnd w:id="30961"/>
      <w:r>
        <w:rPr>
          <w:rtl/>
        </w:rPr>
        <w:t xml:space="preserve">אני </w:t>
      </w:r>
      <w:bookmarkStart w:id="30962" w:name="_ETM_Q42_662500"/>
      <w:bookmarkEnd w:id="30962"/>
      <w:r>
        <w:rPr>
          <w:rtl/>
        </w:rPr>
        <w:t xml:space="preserve">לא </w:t>
      </w:r>
      <w:bookmarkStart w:id="30963" w:name="_ETM_Q42_662590"/>
      <w:bookmarkEnd w:id="30963"/>
      <w:r>
        <w:rPr>
          <w:rtl/>
        </w:rPr>
        <w:t xml:space="preserve">מצליחה </w:t>
      </w:r>
      <w:bookmarkStart w:id="30964" w:name="_ETM_Q42_662920"/>
      <w:bookmarkEnd w:id="30964"/>
      <w:r>
        <w:rPr>
          <w:rtl/>
        </w:rPr>
        <w:t>ל</w:t>
      </w:r>
      <w:r>
        <w:rPr>
          <w:rFonts w:hint="cs"/>
          <w:rtl/>
        </w:rPr>
        <w:t>הבין למה הן</w:t>
      </w:r>
      <w:bookmarkStart w:id="30965" w:name="_ETM_Q42_663099"/>
      <w:bookmarkStart w:id="30966" w:name="_ETM_Q42_663400"/>
      <w:bookmarkStart w:id="30967" w:name="_ETM_Q42_663549"/>
      <w:bookmarkEnd w:id="30965"/>
      <w:bookmarkEnd w:id="30966"/>
      <w:bookmarkEnd w:id="30967"/>
      <w:r>
        <w:rPr>
          <w:rFonts w:hint="cs"/>
          <w:rtl/>
        </w:rPr>
        <w:t xml:space="preserve"> בכלל צריכות</w:t>
      </w:r>
      <w:r>
        <w:rPr>
          <w:rtl/>
        </w:rPr>
        <w:t xml:space="preserve"> </w:t>
      </w:r>
      <w:bookmarkStart w:id="30968" w:name="_ETM_Q42_663730"/>
      <w:bookmarkEnd w:id="30968"/>
      <w:r>
        <w:rPr>
          <w:rtl/>
        </w:rPr>
        <w:t xml:space="preserve">לנהל </w:t>
      </w:r>
      <w:bookmarkStart w:id="30969" w:name="_ETM_Q42_664060"/>
      <w:bookmarkEnd w:id="30969"/>
      <w:r>
        <w:rPr>
          <w:rtl/>
        </w:rPr>
        <w:t>א</w:t>
      </w:r>
      <w:r>
        <w:rPr>
          <w:rFonts w:hint="cs"/>
          <w:rtl/>
        </w:rPr>
        <w:t>ו</w:t>
      </w:r>
      <w:r>
        <w:rPr>
          <w:rtl/>
        </w:rPr>
        <w:t>ת</w:t>
      </w:r>
      <w:bookmarkStart w:id="30970" w:name="_ETM_Q42_664150"/>
      <w:bookmarkEnd w:id="30970"/>
      <w:r>
        <w:rPr>
          <w:rtl/>
        </w:rPr>
        <w:t>ה</w:t>
      </w:r>
      <w:r>
        <w:rPr>
          <w:rFonts w:hint="cs"/>
          <w:rtl/>
        </w:rPr>
        <w:t>.</w:t>
      </w:r>
      <w:bookmarkStart w:id="30971" w:name="_ETM_Q42_661234"/>
      <w:bookmarkEnd w:id="30971"/>
      <w:r>
        <w:rPr>
          <w:rtl/>
        </w:rPr>
        <w:t xml:space="preserve"> </w:t>
      </w:r>
      <w:bookmarkStart w:id="30972" w:name="_ETM_Q42_664540"/>
      <w:bookmarkEnd w:id="30972"/>
      <w:r>
        <w:rPr>
          <w:rtl/>
        </w:rPr>
        <w:t xml:space="preserve">כי </w:t>
      </w:r>
      <w:bookmarkStart w:id="30973" w:name="_ETM_Q42_664720"/>
      <w:bookmarkStart w:id="30974" w:name="_ETM_Q42_665639"/>
      <w:bookmarkEnd w:id="30973"/>
      <w:bookmarkEnd w:id="30974"/>
      <w:r>
        <w:rPr>
          <w:rtl/>
        </w:rPr>
        <w:t xml:space="preserve">לפני </w:t>
      </w:r>
      <w:bookmarkStart w:id="30975" w:name="_ETM_Q42_665879"/>
      <w:bookmarkEnd w:id="30975"/>
      <w:r>
        <w:rPr>
          <w:rtl/>
        </w:rPr>
        <w:t xml:space="preserve">חודשיים </w:t>
      </w:r>
      <w:bookmarkStart w:id="30976" w:name="_ETM_Q42_666299"/>
      <w:bookmarkEnd w:id="30976"/>
      <w:r>
        <w:rPr>
          <w:rtl/>
        </w:rPr>
        <w:t>בערך</w:t>
      </w:r>
      <w:r>
        <w:rPr>
          <w:rFonts w:hint="cs"/>
          <w:rtl/>
        </w:rPr>
        <w:t>,</w:t>
      </w:r>
      <w:r>
        <w:rPr>
          <w:rtl/>
        </w:rPr>
        <w:t xml:space="preserve"> </w:t>
      </w:r>
      <w:bookmarkStart w:id="30977" w:name="_ETM_Q42_668090"/>
      <w:bookmarkEnd w:id="30977"/>
      <w:r>
        <w:rPr>
          <w:rtl/>
        </w:rPr>
        <w:t xml:space="preserve">ביום </w:t>
      </w:r>
      <w:bookmarkStart w:id="30978" w:name="_ETM_Q42_668360"/>
      <w:bookmarkEnd w:id="30978"/>
      <w:r>
        <w:rPr>
          <w:rtl/>
        </w:rPr>
        <w:t>הז</w:t>
      </w:r>
      <w:r>
        <w:rPr>
          <w:rFonts w:hint="cs"/>
          <w:rtl/>
        </w:rPr>
        <w:t>י</w:t>
      </w:r>
      <w:r>
        <w:rPr>
          <w:rtl/>
        </w:rPr>
        <w:t xml:space="preserve">כרון </w:t>
      </w:r>
      <w:bookmarkStart w:id="30979" w:name="_ETM_Q42_668960"/>
      <w:bookmarkEnd w:id="30979"/>
      <w:r>
        <w:rPr>
          <w:rtl/>
        </w:rPr>
        <w:t xml:space="preserve">לחללי </w:t>
      </w:r>
      <w:bookmarkStart w:id="30980" w:name="_ETM_Q42_669470"/>
      <w:bookmarkEnd w:id="30980"/>
      <w:r>
        <w:rPr>
          <w:rtl/>
        </w:rPr>
        <w:t xml:space="preserve">מערכות </w:t>
      </w:r>
      <w:bookmarkStart w:id="30981" w:name="_ETM_Q42_669920"/>
      <w:bookmarkEnd w:id="30981"/>
      <w:r>
        <w:rPr>
          <w:rtl/>
        </w:rPr>
        <w:t>ישראל</w:t>
      </w:r>
      <w:r>
        <w:rPr>
          <w:rFonts w:hint="cs"/>
          <w:rtl/>
        </w:rPr>
        <w:t>,</w:t>
      </w:r>
      <w:r>
        <w:rPr>
          <w:rtl/>
        </w:rPr>
        <w:t xml:space="preserve"> </w:t>
      </w:r>
      <w:bookmarkStart w:id="30982" w:name="_ETM_Q42_671060"/>
      <w:bookmarkEnd w:id="30982"/>
      <w:r>
        <w:rPr>
          <w:rtl/>
        </w:rPr>
        <w:t xml:space="preserve">עמדנו </w:t>
      </w:r>
      <w:bookmarkStart w:id="30983" w:name="_ETM_Q42_671510"/>
      <w:bookmarkEnd w:id="30983"/>
      <w:r>
        <w:rPr>
          <w:rtl/>
        </w:rPr>
        <w:t xml:space="preserve">בבתי </w:t>
      </w:r>
      <w:bookmarkStart w:id="30984" w:name="_ETM_Q42_671959"/>
      <w:bookmarkEnd w:id="30984"/>
      <w:r>
        <w:rPr>
          <w:rtl/>
        </w:rPr>
        <w:t xml:space="preserve">העלמין </w:t>
      </w:r>
      <w:bookmarkStart w:id="30985" w:name="_ETM_Q42_673190"/>
      <w:bookmarkEnd w:id="30985"/>
      <w:r>
        <w:rPr>
          <w:rtl/>
        </w:rPr>
        <w:t>ו</w:t>
      </w:r>
      <w:bookmarkStart w:id="30986" w:name="_ETM_Q42_673760"/>
      <w:bookmarkEnd w:id="30986"/>
      <w:r>
        <w:rPr>
          <w:rtl/>
        </w:rPr>
        <w:t xml:space="preserve">הבטחנו </w:t>
      </w:r>
      <w:bookmarkStart w:id="30987" w:name="_ETM_Q42_674270"/>
      <w:bookmarkEnd w:id="30987"/>
      <w:r>
        <w:rPr>
          <w:rtl/>
        </w:rPr>
        <w:t xml:space="preserve">לכל </w:t>
      </w:r>
      <w:bookmarkStart w:id="30988" w:name="_ETM_Q42_674630"/>
      <w:bookmarkEnd w:id="30988"/>
      <w:r>
        <w:rPr>
          <w:rtl/>
        </w:rPr>
        <w:t xml:space="preserve">המשפחות </w:t>
      </w:r>
      <w:bookmarkStart w:id="30989" w:name="_ETM_Q42_676870"/>
      <w:bookmarkEnd w:id="30989"/>
      <w:r>
        <w:rPr>
          <w:rtl/>
        </w:rPr>
        <w:t xml:space="preserve">שאנחנו </w:t>
      </w:r>
      <w:bookmarkStart w:id="30990" w:name="_ETM_Q42_677470"/>
      <w:bookmarkEnd w:id="30990"/>
      <w:r>
        <w:rPr>
          <w:rtl/>
        </w:rPr>
        <w:t>אית</w:t>
      </w:r>
      <w:r>
        <w:rPr>
          <w:rFonts w:hint="cs"/>
          <w:rtl/>
        </w:rPr>
        <w:t>ן</w:t>
      </w:r>
      <w:bookmarkStart w:id="30991" w:name="_ETM_Q42_673794"/>
      <w:bookmarkEnd w:id="30991"/>
      <w:r>
        <w:rPr>
          <w:rFonts w:hint="cs"/>
          <w:rtl/>
        </w:rPr>
        <w:t>,</w:t>
      </w:r>
      <w:r>
        <w:rPr>
          <w:rtl/>
        </w:rPr>
        <w:t xml:space="preserve"> </w:t>
      </w:r>
      <w:bookmarkStart w:id="30992" w:name="_ETM_Q42_677830"/>
      <w:bookmarkEnd w:id="30992"/>
      <w:r>
        <w:rPr>
          <w:rtl/>
        </w:rPr>
        <w:t xml:space="preserve">ולא </w:t>
      </w:r>
      <w:bookmarkStart w:id="30993" w:name="_ETM_Q42_678069"/>
      <w:bookmarkStart w:id="30994" w:name="_ETM_Q42_678520"/>
      <w:bookmarkStart w:id="30995" w:name="_ETM_Q42_679060"/>
      <w:bookmarkEnd w:id="30993"/>
      <w:bookmarkEnd w:id="30994"/>
      <w:bookmarkEnd w:id="30995"/>
      <w:r>
        <w:rPr>
          <w:rFonts w:hint="cs"/>
          <w:rtl/>
        </w:rPr>
        <w:t>נ</w:t>
      </w:r>
      <w:r>
        <w:rPr>
          <w:rtl/>
        </w:rPr>
        <w:t xml:space="preserve">שכח </w:t>
      </w:r>
      <w:bookmarkStart w:id="30996" w:name="_ETM_Q42_679599"/>
      <w:bookmarkEnd w:id="30996"/>
      <w:r>
        <w:rPr>
          <w:rtl/>
        </w:rPr>
        <w:t xml:space="preserve">את </w:t>
      </w:r>
      <w:bookmarkStart w:id="30997" w:name="_ETM_Q42_679870"/>
      <w:bookmarkEnd w:id="30997"/>
      <w:r>
        <w:rPr>
          <w:rtl/>
        </w:rPr>
        <w:t>ה</w:t>
      </w:r>
      <w:r>
        <w:rPr>
          <w:rFonts w:hint="cs"/>
          <w:rtl/>
        </w:rPr>
        <w:t>ה</w:t>
      </w:r>
      <w:r>
        <w:rPr>
          <w:rtl/>
        </w:rPr>
        <w:t xml:space="preserve">קרבה </w:t>
      </w:r>
      <w:bookmarkStart w:id="30998" w:name="_ETM_Q42_681250"/>
      <w:bookmarkEnd w:id="30998"/>
      <w:r>
        <w:rPr>
          <w:rtl/>
        </w:rPr>
        <w:t xml:space="preserve">והקורבן </w:t>
      </w:r>
      <w:bookmarkStart w:id="30999" w:name="_ETM_Q42_682120"/>
      <w:bookmarkEnd w:id="30999"/>
      <w:r>
        <w:rPr>
          <w:rtl/>
        </w:rPr>
        <w:t>שה</w:t>
      </w:r>
      <w:r>
        <w:rPr>
          <w:rFonts w:hint="cs"/>
          <w:rtl/>
        </w:rPr>
        <w:t>ן</w:t>
      </w:r>
      <w:r>
        <w:rPr>
          <w:rtl/>
        </w:rPr>
        <w:t xml:space="preserve"> </w:t>
      </w:r>
      <w:bookmarkStart w:id="31000" w:name="_ETM_Q42_682390"/>
      <w:bookmarkEnd w:id="31000"/>
      <w:r>
        <w:rPr>
          <w:rtl/>
        </w:rPr>
        <w:t>הקריבו</w:t>
      </w:r>
      <w:r w:rsidR="00D25BF7">
        <w:rPr>
          <w:rFonts w:hint="cs"/>
          <w:rtl/>
        </w:rPr>
        <w:t>,</w:t>
      </w:r>
      <w:r>
        <w:rPr>
          <w:rtl/>
        </w:rPr>
        <w:t xml:space="preserve"> </w:t>
      </w:r>
      <w:bookmarkStart w:id="31001" w:name="_ETM_Q42_684410"/>
      <w:bookmarkEnd w:id="31001"/>
      <w:r>
        <w:rPr>
          <w:rtl/>
        </w:rPr>
        <w:t xml:space="preserve">אז </w:t>
      </w:r>
      <w:bookmarkStart w:id="31002" w:name="_ETM_Q42_684650"/>
      <w:bookmarkEnd w:id="31002"/>
      <w:r>
        <w:rPr>
          <w:rtl/>
        </w:rPr>
        <w:t xml:space="preserve">איך </w:t>
      </w:r>
      <w:bookmarkStart w:id="31003" w:name="_ETM_Q42_684800"/>
      <w:bookmarkEnd w:id="31003"/>
      <w:r>
        <w:rPr>
          <w:rtl/>
        </w:rPr>
        <w:t xml:space="preserve">ייתכן </w:t>
      </w:r>
      <w:bookmarkStart w:id="31004" w:name="_ETM_Q42_685520"/>
      <w:bookmarkEnd w:id="31004"/>
      <w:r>
        <w:rPr>
          <w:rtl/>
        </w:rPr>
        <w:t xml:space="preserve">שבסוף </w:t>
      </w:r>
      <w:bookmarkStart w:id="31005" w:name="_ETM_Q42_686090"/>
      <w:bookmarkEnd w:id="31005"/>
      <w:r>
        <w:rPr>
          <w:rtl/>
        </w:rPr>
        <w:t>ה</w:t>
      </w:r>
      <w:r>
        <w:rPr>
          <w:rFonts w:hint="cs"/>
          <w:rtl/>
        </w:rPr>
        <w:t>ן</w:t>
      </w:r>
      <w:r>
        <w:rPr>
          <w:rtl/>
        </w:rPr>
        <w:t xml:space="preserve"> </w:t>
      </w:r>
      <w:bookmarkStart w:id="31006" w:name="_ETM_Q42_686240"/>
      <w:bookmarkEnd w:id="31006"/>
      <w:r>
        <w:rPr>
          <w:rtl/>
        </w:rPr>
        <w:t xml:space="preserve">נאלצות </w:t>
      </w:r>
      <w:bookmarkStart w:id="31007" w:name="_ETM_Q42_686780"/>
      <w:bookmarkEnd w:id="31007"/>
      <w:r>
        <w:rPr>
          <w:rtl/>
        </w:rPr>
        <w:t>ל</w:t>
      </w:r>
      <w:r>
        <w:rPr>
          <w:rFonts w:hint="cs"/>
          <w:rtl/>
        </w:rPr>
        <w:t>ט</w:t>
      </w:r>
      <w:r>
        <w:rPr>
          <w:rtl/>
        </w:rPr>
        <w:t xml:space="preserve">בוע </w:t>
      </w:r>
      <w:bookmarkStart w:id="31008" w:name="_ETM_Q42_687170"/>
      <w:bookmarkEnd w:id="31008"/>
      <w:r>
        <w:rPr>
          <w:rtl/>
        </w:rPr>
        <w:t>בבי</w:t>
      </w:r>
      <w:r>
        <w:rPr>
          <w:rFonts w:hint="cs"/>
          <w:rtl/>
        </w:rPr>
        <w:t>ו</w:t>
      </w:r>
      <w:r>
        <w:rPr>
          <w:rtl/>
        </w:rPr>
        <w:t>רוקרטיה</w:t>
      </w:r>
      <w:r>
        <w:rPr>
          <w:rFonts w:hint="cs"/>
          <w:rtl/>
        </w:rPr>
        <w:t>?</w:t>
      </w:r>
      <w:r>
        <w:rPr>
          <w:rtl/>
        </w:rPr>
        <w:t xml:space="preserve"> </w:t>
      </w:r>
      <w:bookmarkStart w:id="31009" w:name="_ETM_Q42_688859"/>
      <w:bookmarkEnd w:id="31009"/>
      <w:r>
        <w:rPr>
          <w:rtl/>
        </w:rPr>
        <w:t xml:space="preserve">איך </w:t>
      </w:r>
      <w:bookmarkStart w:id="31010" w:name="_ETM_Q42_689069"/>
      <w:bookmarkEnd w:id="31010"/>
      <w:r>
        <w:rPr>
          <w:rtl/>
        </w:rPr>
        <w:t xml:space="preserve">ייתכן </w:t>
      </w:r>
      <w:bookmarkStart w:id="31011" w:name="_ETM_Q42_689760"/>
      <w:bookmarkEnd w:id="31011"/>
      <w:r>
        <w:rPr>
          <w:rtl/>
        </w:rPr>
        <w:t xml:space="preserve">שבסוף </w:t>
      </w:r>
      <w:bookmarkStart w:id="31012" w:name="_ETM_Q42_690239"/>
      <w:bookmarkEnd w:id="31012"/>
      <w:r>
        <w:rPr>
          <w:rtl/>
        </w:rPr>
        <w:t xml:space="preserve">הנשים </w:t>
      </w:r>
      <w:bookmarkStart w:id="31013" w:name="_ETM_Q42_690689"/>
      <w:bookmarkEnd w:id="31013"/>
      <w:r>
        <w:rPr>
          <w:rtl/>
        </w:rPr>
        <w:t xml:space="preserve">הללו </w:t>
      </w:r>
      <w:bookmarkStart w:id="31014" w:name="_ETM_Q42_691980"/>
      <w:bookmarkEnd w:id="31014"/>
      <w:r>
        <w:rPr>
          <w:rtl/>
        </w:rPr>
        <w:t xml:space="preserve">צריכות </w:t>
      </w:r>
      <w:bookmarkStart w:id="31015" w:name="_ETM_Q42_692429"/>
      <w:bookmarkEnd w:id="31015"/>
      <w:r>
        <w:rPr>
          <w:rtl/>
        </w:rPr>
        <w:t xml:space="preserve">להילחם </w:t>
      </w:r>
      <w:bookmarkStart w:id="31016" w:name="_ETM_Q42_692849"/>
      <w:bookmarkEnd w:id="31016"/>
      <w:r>
        <w:rPr>
          <w:rtl/>
        </w:rPr>
        <w:t xml:space="preserve">מלחמה </w:t>
      </w:r>
      <w:bookmarkStart w:id="31017" w:name="_ETM_Q42_693239"/>
      <w:bookmarkEnd w:id="31017"/>
      <w:r>
        <w:rPr>
          <w:rtl/>
        </w:rPr>
        <w:t xml:space="preserve">כל </w:t>
      </w:r>
      <w:bookmarkStart w:id="31018" w:name="_ETM_Q42_693420"/>
      <w:bookmarkEnd w:id="31018"/>
      <w:r>
        <w:rPr>
          <w:rtl/>
        </w:rPr>
        <w:t xml:space="preserve">כך </w:t>
      </w:r>
      <w:bookmarkStart w:id="31019" w:name="_ETM_Q42_693629"/>
      <w:bookmarkEnd w:id="31019"/>
      <w:r>
        <w:rPr>
          <w:rtl/>
        </w:rPr>
        <w:t>בסיסית</w:t>
      </w:r>
      <w:r>
        <w:rPr>
          <w:rFonts w:hint="cs"/>
          <w:rtl/>
        </w:rPr>
        <w:t>,</w:t>
      </w:r>
      <w:r>
        <w:rPr>
          <w:rtl/>
        </w:rPr>
        <w:t xml:space="preserve"> </w:t>
      </w:r>
      <w:bookmarkStart w:id="31020" w:name="_ETM_Q42_694290"/>
      <w:bookmarkEnd w:id="31020"/>
      <w:r>
        <w:rPr>
          <w:rtl/>
        </w:rPr>
        <w:t xml:space="preserve">אדוני </w:t>
      </w:r>
      <w:bookmarkStart w:id="31021" w:name="_ETM_Q42_694650"/>
      <w:bookmarkEnd w:id="31021"/>
      <w:r>
        <w:rPr>
          <w:rtl/>
        </w:rPr>
        <w:t>היושב-ראש</w:t>
      </w:r>
      <w:r>
        <w:rPr>
          <w:rFonts w:hint="cs"/>
          <w:rtl/>
        </w:rPr>
        <w:t>?</w:t>
      </w:r>
      <w:r>
        <w:rPr>
          <w:rtl/>
        </w:rPr>
        <w:t xml:space="preserve"> </w:t>
      </w:r>
      <w:bookmarkStart w:id="31022" w:name="_ETM_Q42_696269"/>
      <w:bookmarkEnd w:id="31022"/>
    </w:p>
    <w:p w:rsidR="00C85791" w:rsidRDefault="00C85791" w:rsidP="006336AD">
      <w:pPr>
        <w:rPr>
          <w:rtl/>
        </w:rPr>
      </w:pPr>
    </w:p>
    <w:p w:rsidR="00C85791" w:rsidRDefault="00C85791" w:rsidP="00D25BF7">
      <w:pPr>
        <w:rPr>
          <w:rtl/>
        </w:rPr>
      </w:pPr>
      <w:bookmarkStart w:id="31023" w:name="_ETM_Q42_695994"/>
      <w:bookmarkStart w:id="31024" w:name="_ETM_Q42_697550"/>
      <w:bookmarkStart w:id="31025" w:name="_ETM_Q42_697970"/>
      <w:bookmarkEnd w:id="31023"/>
      <w:bookmarkEnd w:id="31024"/>
      <w:bookmarkEnd w:id="31025"/>
      <w:r>
        <w:rPr>
          <w:rtl/>
        </w:rPr>
        <w:t xml:space="preserve">יש </w:t>
      </w:r>
      <w:bookmarkStart w:id="31026" w:name="_ETM_Q42_698120"/>
      <w:bookmarkEnd w:id="31026"/>
      <w:r>
        <w:rPr>
          <w:rtl/>
        </w:rPr>
        <w:t xml:space="preserve">לי </w:t>
      </w:r>
      <w:bookmarkStart w:id="31027" w:name="_ETM_Q42_698209"/>
      <w:bookmarkEnd w:id="31027"/>
      <w:r>
        <w:rPr>
          <w:rtl/>
        </w:rPr>
        <w:t>ה</w:t>
      </w:r>
      <w:r>
        <w:rPr>
          <w:rFonts w:hint="cs"/>
          <w:rtl/>
        </w:rPr>
        <w:t>רבה מאוד</w:t>
      </w:r>
      <w:r>
        <w:rPr>
          <w:rtl/>
        </w:rPr>
        <w:t xml:space="preserve"> </w:t>
      </w:r>
      <w:bookmarkStart w:id="31028" w:name="_ETM_Q42_698420"/>
      <w:bookmarkEnd w:id="31028"/>
      <w:r>
        <w:rPr>
          <w:rtl/>
        </w:rPr>
        <w:t>ביקורת</w:t>
      </w:r>
      <w:r>
        <w:rPr>
          <w:rFonts w:hint="cs"/>
          <w:rtl/>
        </w:rPr>
        <w:t>,</w:t>
      </w:r>
      <w:r>
        <w:rPr>
          <w:rtl/>
        </w:rPr>
        <w:t xml:space="preserve"> </w:t>
      </w:r>
      <w:bookmarkStart w:id="31029" w:name="_ETM_Q42_698809"/>
      <w:bookmarkEnd w:id="31029"/>
      <w:r>
        <w:rPr>
          <w:rtl/>
        </w:rPr>
        <w:t xml:space="preserve">ואנחנו </w:t>
      </w:r>
      <w:bookmarkStart w:id="31030" w:name="_ETM_Q42_699050"/>
      <w:bookmarkEnd w:id="31030"/>
      <w:r>
        <w:rPr>
          <w:rtl/>
        </w:rPr>
        <w:t xml:space="preserve">נמשיך </w:t>
      </w:r>
      <w:bookmarkStart w:id="31031" w:name="_ETM_Q42_699349"/>
      <w:bookmarkEnd w:id="31031"/>
      <w:r>
        <w:rPr>
          <w:rtl/>
        </w:rPr>
        <w:t>להילחם</w:t>
      </w:r>
      <w:r>
        <w:rPr>
          <w:rFonts w:hint="cs"/>
          <w:rtl/>
        </w:rPr>
        <w:t>.</w:t>
      </w:r>
      <w:r>
        <w:rPr>
          <w:rtl/>
        </w:rPr>
        <w:t xml:space="preserve"> </w:t>
      </w:r>
      <w:bookmarkStart w:id="31032" w:name="_ETM_Q42_699770"/>
      <w:bookmarkEnd w:id="31032"/>
      <w:r>
        <w:rPr>
          <w:rtl/>
        </w:rPr>
        <w:t xml:space="preserve">אני </w:t>
      </w:r>
      <w:bookmarkStart w:id="31033" w:name="_ETM_Q42_699980"/>
      <w:bookmarkEnd w:id="31033"/>
      <w:r>
        <w:rPr>
          <w:rtl/>
        </w:rPr>
        <w:t xml:space="preserve">אמרתי </w:t>
      </w:r>
      <w:bookmarkStart w:id="31034" w:name="_ETM_Q42_700340"/>
      <w:bookmarkEnd w:id="31034"/>
      <w:r>
        <w:rPr>
          <w:rtl/>
        </w:rPr>
        <w:t>לה</w:t>
      </w:r>
      <w:r>
        <w:rPr>
          <w:rFonts w:hint="cs"/>
          <w:rtl/>
        </w:rPr>
        <w:t>ן</w:t>
      </w:r>
      <w:r w:rsidR="00D25BF7">
        <w:rPr>
          <w:rFonts w:hint="cs"/>
          <w:rtl/>
        </w:rPr>
        <w:t>:</w:t>
      </w:r>
      <w:r>
        <w:rPr>
          <w:rtl/>
        </w:rPr>
        <w:t xml:space="preserve"> </w:t>
      </w:r>
      <w:bookmarkStart w:id="31035" w:name="_ETM_Q42_700520"/>
      <w:bookmarkEnd w:id="31035"/>
      <w:r>
        <w:rPr>
          <w:rtl/>
        </w:rPr>
        <w:t xml:space="preserve">אני </w:t>
      </w:r>
      <w:bookmarkStart w:id="31036" w:name="_ETM_Q42_700670"/>
      <w:bookmarkEnd w:id="31036"/>
      <w:r>
        <w:rPr>
          <w:rtl/>
        </w:rPr>
        <w:t xml:space="preserve">לא </w:t>
      </w:r>
      <w:bookmarkStart w:id="31037" w:name="_ETM_Q42_700760"/>
      <w:bookmarkEnd w:id="31037"/>
      <w:r>
        <w:rPr>
          <w:rtl/>
        </w:rPr>
        <w:t xml:space="preserve">אמכור </w:t>
      </w:r>
      <w:bookmarkStart w:id="31038" w:name="_ETM_Q42_701030"/>
      <w:bookmarkEnd w:id="31038"/>
      <w:r>
        <w:rPr>
          <w:rtl/>
        </w:rPr>
        <w:t>ל</w:t>
      </w:r>
      <w:r>
        <w:rPr>
          <w:rFonts w:hint="cs"/>
          <w:rtl/>
        </w:rPr>
        <w:t>כן</w:t>
      </w:r>
      <w:r>
        <w:rPr>
          <w:rtl/>
        </w:rPr>
        <w:t xml:space="preserve"> </w:t>
      </w:r>
      <w:bookmarkStart w:id="31039" w:name="_ETM_Q42_701120"/>
      <w:bookmarkStart w:id="31040" w:name="_ETM_Q42_701239"/>
      <w:bookmarkStart w:id="31041" w:name="_ETM_Q42_701510"/>
      <w:bookmarkEnd w:id="31039"/>
      <w:bookmarkEnd w:id="31040"/>
      <w:bookmarkEnd w:id="31041"/>
      <w:r>
        <w:rPr>
          <w:rFonts w:hint="cs"/>
          <w:rtl/>
        </w:rPr>
        <w:t>ייאוש,</w:t>
      </w:r>
      <w:bookmarkStart w:id="31042" w:name="_ETM_Q42_698274"/>
      <w:bookmarkEnd w:id="31042"/>
      <w:r>
        <w:rPr>
          <w:rtl/>
        </w:rPr>
        <w:t xml:space="preserve"> </w:t>
      </w:r>
      <w:bookmarkStart w:id="31043" w:name="_ETM_Q42_702110"/>
      <w:bookmarkEnd w:id="31043"/>
      <w:r>
        <w:rPr>
          <w:rtl/>
        </w:rPr>
        <w:t xml:space="preserve">אנחנו </w:t>
      </w:r>
      <w:bookmarkStart w:id="31044" w:name="_ETM_Q42_702379"/>
      <w:bookmarkEnd w:id="31044"/>
      <w:r>
        <w:rPr>
          <w:rtl/>
        </w:rPr>
        <w:t xml:space="preserve">כאן </w:t>
      </w:r>
      <w:bookmarkStart w:id="31045" w:name="_ETM_Q42_702590"/>
      <w:bookmarkEnd w:id="31045"/>
      <w:r>
        <w:rPr>
          <w:rtl/>
        </w:rPr>
        <w:t xml:space="preserve">כדי </w:t>
      </w:r>
      <w:bookmarkStart w:id="31046" w:name="_ETM_Q42_702800"/>
      <w:bookmarkEnd w:id="31046"/>
      <w:r>
        <w:rPr>
          <w:rtl/>
        </w:rPr>
        <w:t xml:space="preserve">לתת </w:t>
      </w:r>
      <w:bookmarkStart w:id="31047" w:name="_ETM_Q42_703069"/>
      <w:bookmarkEnd w:id="31047"/>
      <w:r>
        <w:rPr>
          <w:rtl/>
        </w:rPr>
        <w:t>לכ</w:t>
      </w:r>
      <w:r>
        <w:rPr>
          <w:rFonts w:hint="cs"/>
          <w:rtl/>
        </w:rPr>
        <w:t>ן</w:t>
      </w:r>
      <w:r>
        <w:rPr>
          <w:rtl/>
        </w:rPr>
        <w:t xml:space="preserve"> </w:t>
      </w:r>
      <w:bookmarkStart w:id="31048" w:name="_ETM_Q42_703280"/>
      <w:bookmarkEnd w:id="31048"/>
      <w:r>
        <w:rPr>
          <w:rtl/>
        </w:rPr>
        <w:t>תקווה</w:t>
      </w:r>
      <w:r>
        <w:rPr>
          <w:rFonts w:hint="cs"/>
          <w:rtl/>
        </w:rPr>
        <w:t>.</w:t>
      </w:r>
      <w:bookmarkStart w:id="31049" w:name="_ETM_Q42_706684"/>
      <w:bookmarkEnd w:id="31049"/>
      <w:r>
        <w:rPr>
          <w:rtl/>
        </w:rPr>
        <w:t xml:space="preserve"> </w:t>
      </w:r>
      <w:bookmarkStart w:id="31050" w:name="_ETM_Q42_704410"/>
      <w:bookmarkEnd w:id="31050"/>
      <w:r>
        <w:rPr>
          <w:rtl/>
        </w:rPr>
        <w:t xml:space="preserve">יש </w:t>
      </w:r>
      <w:bookmarkStart w:id="31051" w:name="_ETM_Q42_704920"/>
      <w:bookmarkEnd w:id="31051"/>
      <w:r>
        <w:rPr>
          <w:rtl/>
        </w:rPr>
        <w:t xml:space="preserve">דרך </w:t>
      </w:r>
      <w:bookmarkStart w:id="31052" w:name="_ETM_Q42_705280"/>
      <w:bookmarkEnd w:id="31052"/>
      <w:r>
        <w:rPr>
          <w:rtl/>
        </w:rPr>
        <w:t xml:space="preserve">ארוכה </w:t>
      </w:r>
      <w:bookmarkStart w:id="31053" w:name="_ETM_Q42_705640"/>
      <w:bookmarkEnd w:id="31053"/>
      <w:r>
        <w:rPr>
          <w:rtl/>
        </w:rPr>
        <w:t>לעשות</w:t>
      </w:r>
      <w:r>
        <w:rPr>
          <w:rFonts w:hint="cs"/>
          <w:rtl/>
        </w:rPr>
        <w:t>,</w:t>
      </w:r>
      <w:r>
        <w:rPr>
          <w:rtl/>
        </w:rPr>
        <w:t xml:space="preserve"> </w:t>
      </w:r>
      <w:bookmarkStart w:id="31054" w:name="_ETM_Q42_706030"/>
      <w:bookmarkEnd w:id="31054"/>
      <w:r>
        <w:rPr>
          <w:rtl/>
        </w:rPr>
        <w:t xml:space="preserve">לתקן </w:t>
      </w:r>
      <w:bookmarkStart w:id="31055" w:name="_ETM_Q42_706540"/>
      <w:bookmarkEnd w:id="31055"/>
      <w:r>
        <w:rPr>
          <w:rtl/>
        </w:rPr>
        <w:t xml:space="preserve">את </w:t>
      </w:r>
      <w:bookmarkStart w:id="31056" w:name="_ETM_Q42_706660"/>
      <w:bookmarkEnd w:id="31056"/>
      <w:r>
        <w:rPr>
          <w:rtl/>
        </w:rPr>
        <w:t xml:space="preserve">התיקונים </w:t>
      </w:r>
      <w:bookmarkStart w:id="31057" w:name="_ETM_Q42_707140"/>
      <w:bookmarkEnd w:id="31057"/>
      <w:r>
        <w:rPr>
          <w:rtl/>
        </w:rPr>
        <w:t xml:space="preserve">שנדרשים </w:t>
      </w:r>
      <w:bookmarkStart w:id="31058" w:name="_ETM_Q42_708220"/>
      <w:bookmarkEnd w:id="31058"/>
      <w:r>
        <w:rPr>
          <w:rtl/>
        </w:rPr>
        <w:t xml:space="preserve">על </w:t>
      </w:r>
      <w:bookmarkStart w:id="31059" w:name="_ETM_Q42_708400"/>
      <w:bookmarkEnd w:id="31059"/>
      <w:r>
        <w:rPr>
          <w:rtl/>
        </w:rPr>
        <w:t xml:space="preserve">אובדן </w:t>
      </w:r>
      <w:bookmarkStart w:id="31060" w:name="_ETM_Q42_708760"/>
      <w:bookmarkEnd w:id="31060"/>
      <w:r>
        <w:rPr>
          <w:rtl/>
        </w:rPr>
        <w:t xml:space="preserve">הכנסה </w:t>
      </w:r>
      <w:bookmarkStart w:id="31061" w:name="_ETM_Q42_709210"/>
      <w:bookmarkEnd w:id="31061"/>
      <w:r>
        <w:rPr>
          <w:rtl/>
        </w:rPr>
        <w:t xml:space="preserve">ועוד </w:t>
      </w:r>
      <w:bookmarkStart w:id="31062" w:name="_ETM_Q42_709690"/>
      <w:bookmarkEnd w:id="31062"/>
      <w:r>
        <w:rPr>
          <w:rtl/>
        </w:rPr>
        <w:t xml:space="preserve">וסיוע </w:t>
      </w:r>
      <w:bookmarkStart w:id="31063" w:name="_ETM_Q42_710080"/>
      <w:bookmarkEnd w:id="31063"/>
      <w:r>
        <w:rPr>
          <w:rtl/>
        </w:rPr>
        <w:t>לילדים</w:t>
      </w:r>
      <w:r w:rsidR="00D25BF7">
        <w:rPr>
          <w:rFonts w:hint="cs"/>
          <w:rtl/>
        </w:rPr>
        <w:t>,</w:t>
      </w:r>
      <w:r>
        <w:rPr>
          <w:rtl/>
        </w:rPr>
        <w:t xml:space="preserve"> </w:t>
      </w:r>
      <w:bookmarkStart w:id="31064" w:name="_ETM_Q42_710650"/>
      <w:bookmarkEnd w:id="31064"/>
      <w:r>
        <w:rPr>
          <w:rtl/>
        </w:rPr>
        <w:t>כולל</w:t>
      </w:r>
      <w:bookmarkStart w:id="31065" w:name="_ETM_Q42_711010"/>
      <w:bookmarkStart w:id="31066" w:name="_ETM_Q42_711610"/>
      <w:bookmarkEnd w:id="31065"/>
      <w:bookmarkEnd w:id="31066"/>
      <w:r>
        <w:rPr>
          <w:rFonts w:hint="cs"/>
          <w:rtl/>
        </w:rPr>
        <w:t xml:space="preserve"> </w:t>
      </w:r>
      <w:r>
        <w:rPr>
          <w:rtl/>
        </w:rPr>
        <w:t xml:space="preserve">הקייטנות </w:t>
      </w:r>
      <w:bookmarkStart w:id="31067" w:name="_ETM_Q42_712150"/>
      <w:bookmarkEnd w:id="31067"/>
      <w:r>
        <w:rPr>
          <w:rtl/>
        </w:rPr>
        <w:t>בקיץ</w:t>
      </w:r>
      <w:r>
        <w:rPr>
          <w:rFonts w:hint="cs"/>
          <w:rtl/>
        </w:rPr>
        <w:t xml:space="preserve">, </w:t>
      </w:r>
      <w:r>
        <w:rPr>
          <w:rtl/>
        </w:rPr>
        <w:t xml:space="preserve">כמו </w:t>
      </w:r>
      <w:bookmarkStart w:id="31068" w:name="_ETM_Q42_711190"/>
      <w:bookmarkEnd w:id="31068"/>
      <w:r>
        <w:rPr>
          <w:rtl/>
        </w:rPr>
        <w:t>שאמרתי</w:t>
      </w:r>
      <w:r>
        <w:rPr>
          <w:rFonts w:hint="cs"/>
          <w:rtl/>
        </w:rPr>
        <w:t xml:space="preserve"> –</w:t>
      </w:r>
      <w:r>
        <w:rPr>
          <w:rtl/>
        </w:rPr>
        <w:t xml:space="preserve"> </w:t>
      </w:r>
      <w:bookmarkStart w:id="31069" w:name="_ETM_Q42_712690"/>
      <w:bookmarkEnd w:id="31069"/>
      <w:r>
        <w:rPr>
          <w:rtl/>
        </w:rPr>
        <w:t xml:space="preserve">אני </w:t>
      </w:r>
      <w:bookmarkStart w:id="31070" w:name="_ETM_Q42_712840"/>
      <w:bookmarkEnd w:id="31070"/>
      <w:r>
        <w:rPr>
          <w:rtl/>
        </w:rPr>
        <w:t xml:space="preserve">מסיימת </w:t>
      </w:r>
      <w:bookmarkStart w:id="31071" w:name="_ETM_Q42_714069"/>
      <w:bookmarkEnd w:id="31071"/>
      <w:r w:rsidR="00D25BF7">
        <w:rPr>
          <w:rFonts w:hint="cs"/>
          <w:rtl/>
        </w:rPr>
        <w:t xml:space="preserve">– </w:t>
      </w:r>
      <w:r>
        <w:rPr>
          <w:rtl/>
        </w:rPr>
        <w:t xml:space="preserve">ולצד </w:t>
      </w:r>
      <w:bookmarkStart w:id="31072" w:name="_ETM_Q42_714579"/>
      <w:bookmarkEnd w:id="31072"/>
      <w:r>
        <w:rPr>
          <w:rtl/>
        </w:rPr>
        <w:t>זה</w:t>
      </w:r>
      <w:r>
        <w:rPr>
          <w:rFonts w:hint="cs"/>
          <w:rtl/>
        </w:rPr>
        <w:t>,</w:t>
      </w:r>
      <w:r>
        <w:rPr>
          <w:rtl/>
        </w:rPr>
        <w:t xml:space="preserve"> </w:t>
      </w:r>
      <w:bookmarkStart w:id="31073" w:name="_ETM_Q42_714700"/>
      <w:bookmarkEnd w:id="31073"/>
      <w:r>
        <w:rPr>
          <w:rtl/>
        </w:rPr>
        <w:t xml:space="preserve">אני </w:t>
      </w:r>
      <w:bookmarkStart w:id="31074" w:name="_ETM_Q42_714849"/>
      <w:bookmarkEnd w:id="31074"/>
      <w:r>
        <w:rPr>
          <w:rtl/>
        </w:rPr>
        <w:t xml:space="preserve">כן </w:t>
      </w:r>
      <w:bookmarkStart w:id="31075" w:name="_ETM_Q42_714999"/>
      <w:bookmarkEnd w:id="31075"/>
      <w:r>
        <w:rPr>
          <w:rtl/>
        </w:rPr>
        <w:t xml:space="preserve">רוצה </w:t>
      </w:r>
      <w:bookmarkStart w:id="31076" w:name="_ETM_Q42_715299"/>
      <w:bookmarkEnd w:id="31076"/>
      <w:r>
        <w:rPr>
          <w:rtl/>
        </w:rPr>
        <w:t xml:space="preserve">לומר </w:t>
      </w:r>
      <w:bookmarkStart w:id="31077" w:name="_ETM_Q42_715569"/>
      <w:bookmarkEnd w:id="31077"/>
      <w:r>
        <w:rPr>
          <w:rtl/>
        </w:rPr>
        <w:t xml:space="preserve">תודה </w:t>
      </w:r>
      <w:bookmarkStart w:id="31078" w:name="_ETM_Q42_715929"/>
      <w:bookmarkEnd w:id="31078"/>
      <w:r>
        <w:rPr>
          <w:rtl/>
        </w:rPr>
        <w:t xml:space="preserve">למי </w:t>
      </w:r>
      <w:bookmarkStart w:id="31079" w:name="_ETM_Q42_716169"/>
      <w:bookmarkEnd w:id="31079"/>
      <w:r>
        <w:rPr>
          <w:rtl/>
        </w:rPr>
        <w:t xml:space="preserve">שכן </w:t>
      </w:r>
      <w:bookmarkStart w:id="31080" w:name="_ETM_Q42_716529"/>
      <w:bookmarkEnd w:id="31080"/>
      <w:r>
        <w:rPr>
          <w:rtl/>
        </w:rPr>
        <w:t xml:space="preserve">התגייסו </w:t>
      </w:r>
      <w:bookmarkStart w:id="31081" w:name="_ETM_Q42_717010"/>
      <w:bookmarkEnd w:id="31081"/>
      <w:r>
        <w:rPr>
          <w:rtl/>
        </w:rPr>
        <w:t>השבוע</w:t>
      </w:r>
      <w:r>
        <w:rPr>
          <w:rFonts w:hint="cs"/>
          <w:rtl/>
        </w:rPr>
        <w:t xml:space="preserve"> –</w:t>
      </w:r>
      <w:bookmarkStart w:id="31082" w:name="_ETM_Q42_718840"/>
      <w:bookmarkEnd w:id="31082"/>
      <w:r>
        <w:rPr>
          <w:rFonts w:hint="cs"/>
          <w:rtl/>
        </w:rPr>
        <w:t xml:space="preserve"> </w:t>
      </w:r>
      <w:r>
        <w:rPr>
          <w:rtl/>
        </w:rPr>
        <w:t xml:space="preserve">שר </w:t>
      </w:r>
      <w:bookmarkStart w:id="31083" w:name="_ETM_Q42_719079"/>
      <w:bookmarkEnd w:id="31083"/>
      <w:r>
        <w:rPr>
          <w:rtl/>
        </w:rPr>
        <w:t xml:space="preserve">העבודה </w:t>
      </w:r>
      <w:bookmarkStart w:id="31084" w:name="_ETM_Q42_719499"/>
      <w:bookmarkEnd w:id="31084"/>
      <w:r>
        <w:rPr>
          <w:rtl/>
        </w:rPr>
        <w:t xml:space="preserve">יואב </w:t>
      </w:r>
      <w:bookmarkStart w:id="31085" w:name="_ETM_Q42_719769"/>
      <w:bookmarkEnd w:id="31085"/>
      <w:r>
        <w:rPr>
          <w:rtl/>
        </w:rPr>
        <w:t xml:space="preserve">בן </w:t>
      </w:r>
      <w:bookmarkStart w:id="31086" w:name="_ETM_Q42_719980"/>
      <w:bookmarkEnd w:id="31086"/>
      <w:r>
        <w:rPr>
          <w:rtl/>
        </w:rPr>
        <w:t>צור</w:t>
      </w:r>
      <w:r>
        <w:rPr>
          <w:rFonts w:hint="cs"/>
          <w:rtl/>
        </w:rPr>
        <w:t>, הוא</w:t>
      </w:r>
      <w:r>
        <w:rPr>
          <w:rtl/>
        </w:rPr>
        <w:t xml:space="preserve"> </w:t>
      </w:r>
      <w:bookmarkStart w:id="31087" w:name="_ETM_Q42_720189"/>
      <w:bookmarkEnd w:id="31087"/>
      <w:r>
        <w:rPr>
          <w:rtl/>
        </w:rPr>
        <w:t xml:space="preserve">נמצא </w:t>
      </w:r>
      <w:bookmarkStart w:id="31088" w:name="_ETM_Q42_720549"/>
      <w:bookmarkEnd w:id="31088"/>
      <w:r>
        <w:rPr>
          <w:rtl/>
        </w:rPr>
        <w:t>כאן</w:t>
      </w:r>
      <w:r w:rsidR="00D25BF7">
        <w:rPr>
          <w:rFonts w:hint="cs"/>
          <w:rtl/>
        </w:rPr>
        <w:t>,</w:t>
      </w:r>
      <w:r>
        <w:rPr>
          <w:rtl/>
        </w:rPr>
        <w:t xml:space="preserve"> </w:t>
      </w:r>
      <w:bookmarkStart w:id="31089" w:name="_ETM_Q42_721580"/>
      <w:bookmarkEnd w:id="31089"/>
      <w:r>
        <w:rPr>
          <w:rtl/>
        </w:rPr>
        <w:t xml:space="preserve">השר </w:t>
      </w:r>
      <w:bookmarkStart w:id="31090" w:name="_ETM_Q42_721940"/>
      <w:bookmarkEnd w:id="31090"/>
      <w:r>
        <w:rPr>
          <w:rtl/>
        </w:rPr>
        <w:t xml:space="preserve">בן </w:t>
      </w:r>
      <w:bookmarkStart w:id="31091" w:name="_ETM_Q42_722150"/>
      <w:bookmarkEnd w:id="31091"/>
      <w:r>
        <w:rPr>
          <w:rtl/>
        </w:rPr>
        <w:t>צור</w:t>
      </w:r>
      <w:r>
        <w:rPr>
          <w:rFonts w:hint="cs"/>
          <w:rtl/>
        </w:rPr>
        <w:t>?</w:t>
      </w:r>
    </w:p>
    <w:p w:rsidR="00C85791" w:rsidRDefault="00C85791" w:rsidP="006336AD">
      <w:pPr>
        <w:rPr>
          <w:rtl/>
        </w:rPr>
      </w:pPr>
    </w:p>
    <w:p w:rsidR="00C85791" w:rsidRDefault="00C85791" w:rsidP="006336AD">
      <w:pPr>
        <w:pStyle w:val="af6"/>
        <w:keepNext/>
        <w:rPr>
          <w:rtl/>
        </w:rPr>
      </w:pPr>
      <w:r w:rsidRPr="008B363D">
        <w:rPr>
          <w:rStyle w:val="TagStyle"/>
          <w:rtl/>
        </w:rPr>
        <w:t xml:space="preserve"> &lt;&lt; קריאה &gt;&gt; </w:t>
      </w:r>
      <w:r>
        <w:rPr>
          <w:rtl/>
        </w:rPr>
        <w:t>סימון דוידסון (יש עתיד):</w:t>
      </w:r>
      <w:r w:rsidRPr="008B363D">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הוא כאן</w:t>
      </w:r>
      <w:bookmarkStart w:id="31092" w:name="_ETM_Q42_763984"/>
      <w:bookmarkEnd w:id="31092"/>
      <w:r>
        <w:rPr>
          <w:rFonts w:hint="cs"/>
          <w:rtl/>
        </w:rPr>
        <w:t>.</w:t>
      </w:r>
    </w:p>
    <w:p w:rsidR="00C85791" w:rsidRDefault="00C85791" w:rsidP="006336AD">
      <w:pPr>
        <w:rPr>
          <w:rtl/>
        </w:rPr>
      </w:pPr>
    </w:p>
    <w:p w:rsidR="00C85791" w:rsidRDefault="00C85791" w:rsidP="006336AD">
      <w:pPr>
        <w:pStyle w:val="-"/>
        <w:keepNext/>
        <w:rPr>
          <w:rtl/>
        </w:rPr>
      </w:pPr>
      <w:bookmarkStart w:id="31093" w:name="ET_speakercontinue_5115_26"/>
      <w:r w:rsidRPr="008B363D">
        <w:rPr>
          <w:rStyle w:val="TagStyle"/>
          <w:rtl/>
        </w:rPr>
        <w:t xml:space="preserve"> &lt;&lt; דובר_המשך &gt;&gt; </w:t>
      </w:r>
      <w:r>
        <w:rPr>
          <w:rtl/>
        </w:rPr>
        <w:t>פנינה תמנו (המחנה הממלכתי):</w:t>
      </w:r>
      <w:r w:rsidRPr="008B363D">
        <w:rPr>
          <w:rStyle w:val="TagStyle"/>
          <w:rtl/>
        </w:rPr>
        <w:t xml:space="preserve"> &lt;&lt; דובר_המשך &gt;&gt;</w:t>
      </w:r>
      <w:r>
        <w:rPr>
          <w:rtl/>
        </w:rPr>
        <w:t xml:space="preserve"> </w:t>
      </w:r>
      <w:bookmarkEnd w:id="31093"/>
    </w:p>
    <w:p w:rsidR="00C85791" w:rsidRDefault="00C85791" w:rsidP="006336AD">
      <w:pPr>
        <w:rPr>
          <w:rtl/>
        </w:rPr>
      </w:pPr>
    </w:p>
    <w:p w:rsidR="00C85791" w:rsidRDefault="00C85791" w:rsidP="00D25BF7">
      <w:pPr>
        <w:rPr>
          <w:rtl/>
        </w:rPr>
      </w:pPr>
      <w:r>
        <w:rPr>
          <w:rFonts w:hint="cs"/>
          <w:rtl/>
        </w:rPr>
        <w:t xml:space="preserve">לא נורא, הוא כרגע </w:t>
      </w:r>
      <w:bookmarkStart w:id="31094" w:name="_ETM_Q42_720014"/>
      <w:bookmarkEnd w:id="31094"/>
      <w:r>
        <w:rPr>
          <w:rFonts w:hint="cs"/>
          <w:rtl/>
        </w:rPr>
        <w:t>עסוק</w:t>
      </w:r>
      <w:r w:rsidR="00D25BF7">
        <w:rPr>
          <w:rFonts w:hint="cs"/>
          <w:rtl/>
        </w:rPr>
        <w:t>,</w:t>
      </w:r>
      <w:r>
        <w:rPr>
          <w:rFonts w:hint="cs"/>
          <w:rtl/>
        </w:rPr>
        <w:t xml:space="preserve"> אבל </w:t>
      </w:r>
      <w:bookmarkStart w:id="31095" w:name="_ETM_Q42_724309"/>
      <w:bookmarkStart w:id="31096" w:name="_ETM_Q42_724459"/>
      <w:bookmarkStart w:id="31097" w:name="_ETM_Q42_724610"/>
      <w:bookmarkStart w:id="31098" w:name="_ETM_Q42_724879"/>
      <w:bookmarkStart w:id="31099" w:name="_ETM_Q42_725030"/>
      <w:bookmarkStart w:id="31100" w:name="_ETM_Q42_725390"/>
      <w:bookmarkStart w:id="31101" w:name="_ETM_Q42_725690"/>
      <w:bookmarkStart w:id="31102" w:name="_ETM_Q42_725870"/>
      <w:bookmarkStart w:id="31103" w:name="_ETM_Q42_723234"/>
      <w:bookmarkEnd w:id="31095"/>
      <w:bookmarkEnd w:id="31096"/>
      <w:bookmarkEnd w:id="31097"/>
      <w:bookmarkEnd w:id="31098"/>
      <w:bookmarkEnd w:id="31099"/>
      <w:bookmarkEnd w:id="31100"/>
      <w:bookmarkEnd w:id="31101"/>
      <w:bookmarkEnd w:id="31102"/>
      <w:bookmarkEnd w:id="31103"/>
      <w:r>
        <w:rPr>
          <w:rtl/>
        </w:rPr>
        <w:t xml:space="preserve">השר </w:t>
      </w:r>
      <w:bookmarkStart w:id="31104" w:name="_ETM_Q42_726140"/>
      <w:bookmarkEnd w:id="31104"/>
      <w:r>
        <w:rPr>
          <w:rtl/>
        </w:rPr>
        <w:t xml:space="preserve">בן </w:t>
      </w:r>
      <w:bookmarkStart w:id="31105" w:name="_ETM_Q42_726319"/>
      <w:bookmarkEnd w:id="31105"/>
      <w:r>
        <w:rPr>
          <w:rtl/>
        </w:rPr>
        <w:t xml:space="preserve">צור </w:t>
      </w:r>
      <w:bookmarkStart w:id="31106" w:name="_ETM_Q42_726530"/>
      <w:bookmarkEnd w:id="31106"/>
      <w:r>
        <w:rPr>
          <w:rtl/>
        </w:rPr>
        <w:t xml:space="preserve">נפגש </w:t>
      </w:r>
      <w:bookmarkStart w:id="31107" w:name="_ETM_Q42_727010"/>
      <w:bookmarkEnd w:id="31107"/>
      <w:r>
        <w:rPr>
          <w:rtl/>
        </w:rPr>
        <w:t xml:space="preserve">עם </w:t>
      </w:r>
      <w:bookmarkStart w:id="31108" w:name="_ETM_Q42_727129"/>
      <w:bookmarkEnd w:id="31108"/>
      <w:r>
        <w:rPr>
          <w:rtl/>
        </w:rPr>
        <w:t xml:space="preserve">הנשים </w:t>
      </w:r>
      <w:bookmarkStart w:id="31109" w:name="_ETM_Q42_727489"/>
      <w:bookmarkEnd w:id="31109"/>
      <w:r>
        <w:rPr>
          <w:rtl/>
        </w:rPr>
        <w:t>האלה</w:t>
      </w:r>
      <w:r>
        <w:rPr>
          <w:rFonts w:hint="cs"/>
          <w:rtl/>
        </w:rPr>
        <w:t>,</w:t>
      </w:r>
      <w:r>
        <w:rPr>
          <w:rtl/>
        </w:rPr>
        <w:t xml:space="preserve"> </w:t>
      </w:r>
      <w:bookmarkStart w:id="31110" w:name="_ETM_Q42_727760"/>
      <w:bookmarkEnd w:id="31110"/>
      <w:r>
        <w:rPr>
          <w:rtl/>
        </w:rPr>
        <w:t xml:space="preserve">והוא </w:t>
      </w:r>
      <w:bookmarkStart w:id="31111" w:name="_ETM_Q42_727910"/>
      <w:bookmarkEnd w:id="31111"/>
      <w:r>
        <w:rPr>
          <w:rtl/>
        </w:rPr>
        <w:t xml:space="preserve">הולך </w:t>
      </w:r>
      <w:bookmarkStart w:id="31112" w:name="_ETM_Q42_728120"/>
      <w:bookmarkEnd w:id="31112"/>
      <w:r>
        <w:rPr>
          <w:rtl/>
        </w:rPr>
        <w:t xml:space="preserve">להגן </w:t>
      </w:r>
      <w:bookmarkStart w:id="31113" w:name="_ETM_Q42_728450"/>
      <w:bookmarkEnd w:id="31113"/>
      <w:r>
        <w:rPr>
          <w:rtl/>
        </w:rPr>
        <w:t>עליה</w:t>
      </w:r>
      <w:r>
        <w:rPr>
          <w:rFonts w:hint="cs"/>
          <w:rtl/>
        </w:rPr>
        <w:t>ן</w:t>
      </w:r>
      <w:r>
        <w:rPr>
          <w:rtl/>
        </w:rPr>
        <w:t xml:space="preserve"> </w:t>
      </w:r>
      <w:bookmarkStart w:id="31114" w:name="_ETM_Q42_728690"/>
      <w:bookmarkEnd w:id="31114"/>
      <w:r>
        <w:rPr>
          <w:rtl/>
        </w:rPr>
        <w:t xml:space="preserve">מפני </w:t>
      </w:r>
      <w:bookmarkStart w:id="31115" w:name="_ETM_Q42_728989"/>
      <w:bookmarkEnd w:id="31115"/>
      <w:r>
        <w:rPr>
          <w:rtl/>
        </w:rPr>
        <w:t>פיטורים</w:t>
      </w:r>
      <w:r>
        <w:rPr>
          <w:rFonts w:hint="cs"/>
          <w:rtl/>
        </w:rPr>
        <w:t>,</w:t>
      </w:r>
      <w:bookmarkStart w:id="31116" w:name="_ETM_Q42_726844"/>
      <w:bookmarkEnd w:id="31116"/>
      <w:r>
        <w:rPr>
          <w:rtl/>
        </w:rPr>
        <w:t xml:space="preserve"> </w:t>
      </w:r>
      <w:bookmarkStart w:id="31117" w:name="_ETM_Q42_729379"/>
      <w:bookmarkEnd w:id="31117"/>
      <w:r>
        <w:rPr>
          <w:rtl/>
        </w:rPr>
        <w:t xml:space="preserve">כי </w:t>
      </w:r>
      <w:bookmarkStart w:id="31118" w:name="_ETM_Q42_729500"/>
      <w:bookmarkEnd w:id="31118"/>
      <w:r>
        <w:rPr>
          <w:rtl/>
        </w:rPr>
        <w:t xml:space="preserve">יש </w:t>
      </w:r>
      <w:bookmarkStart w:id="31119" w:name="_ETM_Q42_729769"/>
      <w:bookmarkEnd w:id="31119"/>
      <w:r>
        <w:rPr>
          <w:rtl/>
        </w:rPr>
        <w:t xml:space="preserve">מי </w:t>
      </w:r>
      <w:bookmarkStart w:id="31120" w:name="_ETM_Q42_729950"/>
      <w:bookmarkEnd w:id="31120"/>
      <w:r>
        <w:rPr>
          <w:rtl/>
        </w:rPr>
        <w:t>ש</w:t>
      </w:r>
      <w:bookmarkStart w:id="31121" w:name="_ETM_Q42_730099"/>
      <w:bookmarkEnd w:id="31121"/>
      <w:r>
        <w:rPr>
          <w:rtl/>
        </w:rPr>
        <w:t xml:space="preserve">לא </w:t>
      </w:r>
      <w:bookmarkStart w:id="31122" w:name="_ETM_Q42_730190"/>
      <w:bookmarkEnd w:id="31122"/>
      <w:r>
        <w:rPr>
          <w:rtl/>
        </w:rPr>
        <w:t xml:space="preserve">מתביישים </w:t>
      </w:r>
      <w:bookmarkStart w:id="31123" w:name="_ETM_Q42_730640"/>
      <w:bookmarkEnd w:id="31123"/>
      <w:r>
        <w:rPr>
          <w:rFonts w:hint="cs"/>
          <w:rtl/>
        </w:rPr>
        <w:t>ו</w:t>
      </w:r>
      <w:r>
        <w:rPr>
          <w:rtl/>
        </w:rPr>
        <w:t xml:space="preserve">מפטרים </w:t>
      </w:r>
      <w:bookmarkStart w:id="31124" w:name="_ETM_Q42_731120"/>
      <w:bookmarkEnd w:id="31124"/>
      <w:r>
        <w:rPr>
          <w:rtl/>
        </w:rPr>
        <w:t>אות</w:t>
      </w:r>
      <w:r>
        <w:rPr>
          <w:rFonts w:hint="cs"/>
          <w:rtl/>
        </w:rPr>
        <w:t>ן;</w:t>
      </w:r>
      <w:r>
        <w:rPr>
          <w:rtl/>
        </w:rPr>
        <w:t xml:space="preserve"> </w:t>
      </w:r>
      <w:bookmarkStart w:id="31125" w:name="_ETM_Q42_731860"/>
      <w:bookmarkEnd w:id="31125"/>
      <w:r>
        <w:rPr>
          <w:rtl/>
        </w:rPr>
        <w:t xml:space="preserve">השר </w:t>
      </w:r>
      <w:bookmarkStart w:id="31126" w:name="_ETM_Q42_732309"/>
      <w:bookmarkEnd w:id="31126"/>
      <w:r>
        <w:rPr>
          <w:rtl/>
        </w:rPr>
        <w:t xml:space="preserve">משה </w:t>
      </w:r>
      <w:bookmarkStart w:id="31127" w:name="_ETM_Q42_732700"/>
      <w:bookmarkEnd w:id="31127"/>
      <w:r>
        <w:rPr>
          <w:rtl/>
        </w:rPr>
        <w:t>ארבל</w:t>
      </w:r>
      <w:r>
        <w:rPr>
          <w:rFonts w:hint="cs"/>
          <w:rtl/>
        </w:rPr>
        <w:t>,</w:t>
      </w:r>
      <w:bookmarkStart w:id="31128" w:name="_ETM_Q42_730224"/>
      <w:bookmarkEnd w:id="31128"/>
      <w:r>
        <w:rPr>
          <w:rtl/>
        </w:rPr>
        <w:t xml:space="preserve"> </w:t>
      </w:r>
      <w:bookmarkStart w:id="31129" w:name="_ETM_Q42_733390"/>
      <w:bookmarkEnd w:id="31129"/>
      <w:r>
        <w:rPr>
          <w:rtl/>
        </w:rPr>
        <w:t xml:space="preserve">שהחליט </w:t>
      </w:r>
      <w:bookmarkStart w:id="31130" w:name="_ETM_Q42_733870"/>
      <w:bookmarkEnd w:id="31130"/>
      <w:r>
        <w:rPr>
          <w:rtl/>
        </w:rPr>
        <w:t xml:space="preserve">לשנות </w:t>
      </w:r>
      <w:bookmarkStart w:id="31131" w:name="_ETM_Q42_734290"/>
      <w:bookmarkEnd w:id="31131"/>
      <w:r>
        <w:rPr>
          <w:rtl/>
        </w:rPr>
        <w:t xml:space="preserve">את </w:t>
      </w:r>
      <w:bookmarkStart w:id="31132" w:name="_ETM_Q42_734440"/>
      <w:bookmarkEnd w:id="31132"/>
      <w:r>
        <w:rPr>
          <w:rtl/>
        </w:rPr>
        <w:t>התקנה</w:t>
      </w:r>
      <w:r>
        <w:rPr>
          <w:rFonts w:hint="cs"/>
          <w:rtl/>
        </w:rPr>
        <w:t>,</w:t>
      </w:r>
      <w:r>
        <w:rPr>
          <w:rtl/>
        </w:rPr>
        <w:t xml:space="preserve"> </w:t>
      </w:r>
      <w:bookmarkStart w:id="31133" w:name="_ETM_Q42_734920"/>
      <w:bookmarkEnd w:id="31133"/>
      <w:r>
        <w:rPr>
          <w:rtl/>
        </w:rPr>
        <w:t>ו</w:t>
      </w:r>
      <w:r>
        <w:rPr>
          <w:rFonts w:hint="cs"/>
          <w:rtl/>
        </w:rPr>
        <w:t>עכשיו ה</w:t>
      </w:r>
      <w:r>
        <w:rPr>
          <w:rtl/>
        </w:rPr>
        <w:t xml:space="preserve">תאפשר </w:t>
      </w:r>
      <w:bookmarkStart w:id="31134" w:name="_ETM_Q42_735519"/>
      <w:bookmarkStart w:id="31135" w:name="_ETM_Q42_735879"/>
      <w:bookmarkStart w:id="31136" w:name="_ETM_Q42_732544"/>
      <w:bookmarkEnd w:id="31134"/>
      <w:bookmarkEnd w:id="31135"/>
      <w:bookmarkEnd w:id="31136"/>
      <w:r>
        <w:rPr>
          <w:rtl/>
        </w:rPr>
        <w:t xml:space="preserve">בתקנה </w:t>
      </w:r>
      <w:bookmarkStart w:id="31137" w:name="_ETM_Q42_736360"/>
      <w:bookmarkEnd w:id="31137"/>
      <w:r>
        <w:rPr>
          <w:rtl/>
        </w:rPr>
        <w:t>ו</w:t>
      </w:r>
      <w:r>
        <w:rPr>
          <w:rFonts w:hint="cs"/>
          <w:rtl/>
        </w:rPr>
        <w:t>בקריטריון</w:t>
      </w:r>
      <w:r>
        <w:rPr>
          <w:rtl/>
        </w:rPr>
        <w:t xml:space="preserve"> </w:t>
      </w:r>
      <w:bookmarkStart w:id="31138" w:name="_ETM_Q42_737139"/>
      <w:bookmarkEnd w:id="31138"/>
      <w:r>
        <w:rPr>
          <w:rtl/>
        </w:rPr>
        <w:t>מיוחד</w:t>
      </w:r>
      <w:r>
        <w:rPr>
          <w:rFonts w:hint="cs"/>
          <w:rtl/>
        </w:rPr>
        <w:t xml:space="preserve"> שהן</w:t>
      </w:r>
      <w:r>
        <w:rPr>
          <w:rtl/>
        </w:rPr>
        <w:t xml:space="preserve"> </w:t>
      </w:r>
      <w:bookmarkStart w:id="31139" w:name="_ETM_Q42_737559"/>
      <w:bookmarkEnd w:id="31139"/>
      <w:r>
        <w:rPr>
          <w:rtl/>
        </w:rPr>
        <w:t>גם</w:t>
      </w:r>
      <w:bookmarkStart w:id="31140" w:name="_ETM_Q42_737860"/>
      <w:bookmarkStart w:id="31141" w:name="_ETM_Q42_738100"/>
      <w:bookmarkEnd w:id="31140"/>
      <w:bookmarkEnd w:id="31141"/>
      <w:r>
        <w:rPr>
          <w:rFonts w:hint="cs"/>
          <w:rtl/>
        </w:rPr>
        <w:t xml:space="preserve"> תוכלנה </w:t>
      </w:r>
      <w:r>
        <w:rPr>
          <w:rtl/>
        </w:rPr>
        <w:t xml:space="preserve">לקחת </w:t>
      </w:r>
      <w:bookmarkStart w:id="31142" w:name="_ETM_Q42_738490"/>
      <w:bookmarkEnd w:id="31142"/>
      <w:r>
        <w:rPr>
          <w:rFonts w:hint="cs"/>
          <w:rtl/>
        </w:rPr>
        <w:t>א</w:t>
      </w:r>
      <w:r>
        <w:rPr>
          <w:rtl/>
        </w:rPr>
        <w:t>ופר</w:t>
      </w:r>
      <w:r>
        <w:rPr>
          <w:rFonts w:hint="cs"/>
          <w:rtl/>
        </w:rPr>
        <w:t>.</w:t>
      </w:r>
      <w:r>
        <w:rPr>
          <w:rtl/>
        </w:rPr>
        <w:t xml:space="preserve"> </w:t>
      </w:r>
      <w:bookmarkStart w:id="31143" w:name="_ETM_Q42_739090"/>
      <w:bookmarkEnd w:id="31143"/>
      <w:r>
        <w:rPr>
          <w:rtl/>
        </w:rPr>
        <w:t>תודה</w:t>
      </w:r>
      <w:r>
        <w:rPr>
          <w:rFonts w:hint="cs"/>
          <w:rtl/>
        </w:rPr>
        <w:t>, אדוני היושב-ראש.</w:t>
      </w:r>
    </w:p>
    <w:p w:rsidR="00C85791" w:rsidRDefault="00C85791" w:rsidP="006336AD">
      <w:pPr>
        <w:rPr>
          <w:rtl/>
        </w:rPr>
      </w:pPr>
    </w:p>
    <w:p w:rsidR="00C85791" w:rsidRDefault="00C85791" w:rsidP="006336AD">
      <w:pPr>
        <w:pStyle w:val="af7"/>
        <w:keepNext/>
        <w:rPr>
          <w:rtl/>
        </w:rPr>
      </w:pPr>
      <w:r w:rsidRPr="008B363D">
        <w:rPr>
          <w:rStyle w:val="TagStyle"/>
          <w:rtl/>
        </w:rPr>
        <w:t xml:space="preserve"> &lt;&lt; יור &gt;&gt; </w:t>
      </w:r>
      <w:r>
        <w:rPr>
          <w:rtl/>
        </w:rPr>
        <w:t>היו"ר משה סולומון:</w:t>
      </w:r>
      <w:r w:rsidRPr="008B363D">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31144" w:name="_ETM_Q42_739450"/>
      <w:bookmarkEnd w:id="31144"/>
      <w:r>
        <w:rPr>
          <w:rtl/>
        </w:rPr>
        <w:t xml:space="preserve">תודה </w:t>
      </w:r>
      <w:bookmarkStart w:id="31145" w:name="_ETM_Q42_740139"/>
      <w:bookmarkEnd w:id="31145"/>
      <w:r>
        <w:rPr>
          <w:rtl/>
        </w:rPr>
        <w:t>רבה</w:t>
      </w:r>
      <w:r>
        <w:rPr>
          <w:rFonts w:hint="cs"/>
          <w:rtl/>
        </w:rPr>
        <w:t>.</w:t>
      </w:r>
      <w:bookmarkStart w:id="31146" w:name="_ETM_Q42_734164"/>
      <w:bookmarkEnd w:id="31146"/>
      <w:r>
        <w:rPr>
          <w:rtl/>
        </w:rPr>
        <w:t xml:space="preserve"> </w:t>
      </w:r>
      <w:bookmarkStart w:id="31147" w:name="_ETM_Q42_740679"/>
      <w:bookmarkEnd w:id="31147"/>
      <w:r>
        <w:rPr>
          <w:rtl/>
        </w:rPr>
        <w:t xml:space="preserve">חבר </w:t>
      </w:r>
      <w:bookmarkStart w:id="31148" w:name="_ETM_Q42_740950"/>
      <w:bookmarkEnd w:id="31148"/>
      <w:r>
        <w:rPr>
          <w:rtl/>
        </w:rPr>
        <w:t xml:space="preserve">הכנסת </w:t>
      </w:r>
      <w:bookmarkStart w:id="31149" w:name="_ETM_Q42_741400"/>
      <w:bookmarkEnd w:id="31149"/>
      <w:r>
        <w:rPr>
          <w:rFonts w:hint="cs"/>
          <w:rtl/>
        </w:rPr>
        <w:t xml:space="preserve">רון </w:t>
      </w:r>
      <w:r>
        <w:rPr>
          <w:rtl/>
        </w:rPr>
        <w:t>כץ</w:t>
      </w:r>
      <w:r>
        <w:rPr>
          <w:rFonts w:hint="cs"/>
          <w:rtl/>
        </w:rPr>
        <w:t>,</w:t>
      </w:r>
      <w:r>
        <w:rPr>
          <w:rtl/>
        </w:rPr>
        <w:t xml:space="preserve"> </w:t>
      </w:r>
      <w:bookmarkStart w:id="31150" w:name="_ETM_Q42_741850"/>
      <w:bookmarkEnd w:id="31150"/>
      <w:r>
        <w:rPr>
          <w:rtl/>
        </w:rPr>
        <w:t>בבקשה</w:t>
      </w:r>
      <w:bookmarkStart w:id="31151" w:name="_ETM_Q42_758809"/>
      <w:bookmarkEnd w:id="31151"/>
      <w:r>
        <w:rPr>
          <w:rFonts w:hint="cs"/>
          <w:rtl/>
        </w:rPr>
        <w:t>.</w:t>
      </w:r>
      <w:r>
        <w:rPr>
          <w:rtl/>
        </w:rPr>
        <w:t xml:space="preserve"> </w:t>
      </w:r>
      <w:bookmarkStart w:id="31152" w:name="_ETM_Q42_760070"/>
      <w:bookmarkEnd w:id="31152"/>
      <w:r>
        <w:rPr>
          <w:rtl/>
        </w:rPr>
        <w:t xml:space="preserve">לרשותך </w:t>
      </w:r>
      <w:bookmarkStart w:id="31153" w:name="_ETM_Q42_761270"/>
      <w:bookmarkEnd w:id="31153"/>
      <w:r>
        <w:rPr>
          <w:rFonts w:hint="cs"/>
          <w:rtl/>
        </w:rPr>
        <w:t>שלוש</w:t>
      </w:r>
      <w:r>
        <w:rPr>
          <w:rtl/>
        </w:rPr>
        <w:t xml:space="preserve"> </w:t>
      </w:r>
      <w:bookmarkStart w:id="31154" w:name="_ETM_Q42_761750"/>
      <w:bookmarkEnd w:id="31154"/>
      <w:r>
        <w:rPr>
          <w:rtl/>
        </w:rPr>
        <w:t>דקות</w:t>
      </w:r>
      <w:r>
        <w:rPr>
          <w:rFonts w:hint="cs"/>
          <w:rtl/>
        </w:rPr>
        <w:t>.</w:t>
      </w:r>
    </w:p>
    <w:p w:rsidR="00C85791" w:rsidRDefault="00C85791" w:rsidP="006336AD">
      <w:pPr>
        <w:rPr>
          <w:rtl/>
        </w:rPr>
      </w:pPr>
      <w:bookmarkStart w:id="31155" w:name="_ETM_Q42_763490"/>
      <w:bookmarkStart w:id="31156" w:name="_ETM_Q42_737104"/>
      <w:bookmarkStart w:id="31157" w:name="_ETM_Q42_742927"/>
      <w:bookmarkEnd w:id="31155"/>
      <w:bookmarkEnd w:id="31156"/>
      <w:bookmarkEnd w:id="31157"/>
    </w:p>
    <w:p w:rsidR="00C85791" w:rsidRDefault="00C85791" w:rsidP="006336AD">
      <w:pPr>
        <w:pStyle w:val="a4"/>
        <w:keepNext/>
        <w:rPr>
          <w:rtl/>
        </w:rPr>
      </w:pPr>
      <w:bookmarkStart w:id="31158" w:name="ET_speaker_6151_28"/>
      <w:r w:rsidRPr="0077715C">
        <w:rPr>
          <w:rStyle w:val="TagStyle"/>
          <w:rtl/>
        </w:rPr>
        <w:t xml:space="preserve"> &lt;&lt; דובר &gt;&gt; </w:t>
      </w:r>
      <w:bookmarkStart w:id="31159" w:name="_Toc170221559"/>
      <w:bookmarkStart w:id="31160" w:name="_Toc193213822"/>
      <w:r>
        <w:rPr>
          <w:rtl/>
        </w:rPr>
        <w:t>רון כץ (יש עתיד):</w:t>
      </w:r>
      <w:bookmarkEnd w:id="31159"/>
      <w:bookmarkEnd w:id="31160"/>
      <w:r w:rsidRPr="0077715C">
        <w:rPr>
          <w:rStyle w:val="TagStyle"/>
          <w:rtl/>
        </w:rPr>
        <w:t xml:space="preserve"> &lt;&lt; דובר &gt;&gt;</w:t>
      </w:r>
      <w:r>
        <w:rPr>
          <w:rtl/>
        </w:rPr>
        <w:t xml:space="preserve"> </w:t>
      </w:r>
      <w:bookmarkEnd w:id="31158"/>
    </w:p>
    <w:p w:rsidR="00C85791" w:rsidRDefault="00C85791" w:rsidP="006336AD">
      <w:pPr>
        <w:rPr>
          <w:rtl/>
        </w:rPr>
      </w:pPr>
    </w:p>
    <w:p w:rsidR="00C85791" w:rsidRDefault="00C85791" w:rsidP="006336AD">
      <w:pPr>
        <w:rPr>
          <w:rtl/>
        </w:rPr>
      </w:pPr>
      <w:bookmarkStart w:id="31161" w:name="_ETM_Q42_743774"/>
      <w:bookmarkStart w:id="31162" w:name="_ETM_Q42_743820"/>
      <w:bookmarkStart w:id="31163" w:name="_ETM_Q42_740095"/>
      <w:bookmarkStart w:id="31164" w:name="_ETM_Q42_740203"/>
      <w:bookmarkEnd w:id="31161"/>
      <w:bookmarkEnd w:id="31162"/>
      <w:bookmarkEnd w:id="31163"/>
      <w:bookmarkEnd w:id="31164"/>
      <w:r>
        <w:rPr>
          <w:rtl/>
        </w:rPr>
        <w:t xml:space="preserve">תודה </w:t>
      </w:r>
      <w:bookmarkStart w:id="31165" w:name="_ETM_Q42_763759"/>
      <w:bookmarkEnd w:id="31165"/>
      <w:r>
        <w:rPr>
          <w:rtl/>
        </w:rPr>
        <w:t>רבה</w:t>
      </w:r>
      <w:r>
        <w:rPr>
          <w:rFonts w:hint="cs"/>
          <w:rtl/>
        </w:rPr>
        <w:t>,</w:t>
      </w:r>
      <w:r>
        <w:rPr>
          <w:rtl/>
        </w:rPr>
        <w:t xml:space="preserve"> </w:t>
      </w:r>
      <w:bookmarkStart w:id="31166" w:name="_ETM_Q42_763970"/>
      <w:bookmarkEnd w:id="31166"/>
      <w:r>
        <w:rPr>
          <w:rtl/>
        </w:rPr>
        <w:t>אדוני</w:t>
      </w:r>
      <w:r>
        <w:rPr>
          <w:rFonts w:hint="cs"/>
          <w:rtl/>
        </w:rPr>
        <w:t>.</w:t>
      </w:r>
      <w:r>
        <w:rPr>
          <w:rtl/>
        </w:rPr>
        <w:t xml:space="preserve"> </w:t>
      </w:r>
      <w:bookmarkStart w:id="31167" w:name="_ETM_Q42_764330"/>
      <w:bookmarkEnd w:id="31167"/>
      <w:r>
        <w:rPr>
          <w:rtl/>
        </w:rPr>
        <w:t xml:space="preserve">כנסת </w:t>
      </w:r>
      <w:bookmarkStart w:id="31168" w:name="_ETM_Q42_764720"/>
      <w:bookmarkEnd w:id="31168"/>
      <w:r>
        <w:rPr>
          <w:rtl/>
        </w:rPr>
        <w:t>נכבדה</w:t>
      </w:r>
      <w:r>
        <w:rPr>
          <w:rFonts w:hint="cs"/>
          <w:rtl/>
        </w:rPr>
        <w:t>, יש שר?</w:t>
      </w:r>
    </w:p>
    <w:p w:rsidR="00C85791" w:rsidRDefault="00C85791" w:rsidP="006336AD">
      <w:pPr>
        <w:rPr>
          <w:rtl/>
        </w:rPr>
      </w:pPr>
    </w:p>
    <w:p w:rsidR="00C85791" w:rsidRDefault="00C85791" w:rsidP="006336AD">
      <w:pPr>
        <w:pStyle w:val="af7"/>
        <w:keepNext/>
        <w:rPr>
          <w:rtl/>
        </w:rPr>
      </w:pPr>
      <w:r w:rsidRPr="0077715C">
        <w:rPr>
          <w:rStyle w:val="TagStyle"/>
          <w:rtl/>
        </w:rPr>
        <w:t xml:space="preserve"> &lt;&lt; יור &gt;&gt; </w:t>
      </w:r>
      <w:r>
        <w:rPr>
          <w:rtl/>
        </w:rPr>
        <w:t>היו"ר משה סולומון:</w:t>
      </w:r>
      <w:r w:rsidRPr="0077715C">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 xml:space="preserve">יש, </w:t>
      </w:r>
      <w:bookmarkStart w:id="31169" w:name="_ETM_Q42_767020"/>
      <w:bookmarkStart w:id="31170" w:name="_ETM_Q42_768330"/>
      <w:bookmarkEnd w:id="31169"/>
      <w:bookmarkEnd w:id="31170"/>
      <w:r>
        <w:rPr>
          <w:rtl/>
        </w:rPr>
        <w:t xml:space="preserve">יואב </w:t>
      </w:r>
      <w:bookmarkStart w:id="31171" w:name="_ETM_Q42_768540"/>
      <w:bookmarkEnd w:id="31171"/>
      <w:r>
        <w:rPr>
          <w:rtl/>
        </w:rPr>
        <w:t xml:space="preserve">בן </w:t>
      </w:r>
      <w:bookmarkStart w:id="31172" w:name="_ETM_Q42_768660"/>
      <w:bookmarkEnd w:id="31172"/>
      <w:r>
        <w:rPr>
          <w:rtl/>
        </w:rPr>
        <w:t>צור</w:t>
      </w:r>
      <w:r>
        <w:rPr>
          <w:rFonts w:hint="cs"/>
          <w:rtl/>
        </w:rPr>
        <w:t>.</w:t>
      </w:r>
    </w:p>
    <w:p w:rsidR="00C85791" w:rsidRDefault="00C85791" w:rsidP="006336AD">
      <w:pPr>
        <w:rPr>
          <w:rtl/>
        </w:rPr>
      </w:pPr>
    </w:p>
    <w:p w:rsidR="00C85791" w:rsidRDefault="00C85791" w:rsidP="006336AD">
      <w:pPr>
        <w:pStyle w:val="-"/>
        <w:keepNext/>
        <w:rPr>
          <w:rtl/>
        </w:rPr>
      </w:pPr>
      <w:bookmarkStart w:id="31173" w:name="ET_speakercontinue_6151_30"/>
      <w:r w:rsidRPr="0077715C">
        <w:rPr>
          <w:rStyle w:val="TagStyle"/>
          <w:rtl/>
        </w:rPr>
        <w:t xml:space="preserve"> &lt;&lt; דובר_המשך &gt;&gt; </w:t>
      </w:r>
      <w:r>
        <w:rPr>
          <w:rtl/>
        </w:rPr>
        <w:t>רון כץ (יש עתיד):</w:t>
      </w:r>
      <w:r w:rsidRPr="0077715C">
        <w:rPr>
          <w:rStyle w:val="TagStyle"/>
          <w:rtl/>
        </w:rPr>
        <w:t xml:space="preserve"> &lt;&lt; דובר_המשך &gt;&gt;</w:t>
      </w:r>
      <w:r>
        <w:rPr>
          <w:rtl/>
        </w:rPr>
        <w:t xml:space="preserve"> </w:t>
      </w:r>
      <w:bookmarkEnd w:id="31173"/>
    </w:p>
    <w:p w:rsidR="00C85791" w:rsidRDefault="00C85791" w:rsidP="006336AD">
      <w:pPr>
        <w:rPr>
          <w:rtl/>
        </w:rPr>
      </w:pPr>
    </w:p>
    <w:p w:rsidR="00C85791" w:rsidRDefault="00C85791" w:rsidP="00D25BF7">
      <w:pPr>
        <w:rPr>
          <w:rtl/>
        </w:rPr>
      </w:pPr>
      <w:bookmarkStart w:id="31174" w:name="_ETM_Q42_769740"/>
      <w:bookmarkEnd w:id="31174"/>
      <w:r>
        <w:rPr>
          <w:rtl/>
        </w:rPr>
        <w:t xml:space="preserve"> </w:t>
      </w:r>
      <w:bookmarkStart w:id="31175" w:name="_ETM_Q42_770279"/>
      <w:bookmarkStart w:id="31176" w:name="_ETM_Q42_770520"/>
      <w:bookmarkEnd w:id="31175"/>
      <w:bookmarkEnd w:id="31176"/>
      <w:r>
        <w:rPr>
          <w:rFonts w:hint="cs"/>
          <w:rtl/>
        </w:rPr>
        <w:t xml:space="preserve">השר </w:t>
      </w:r>
      <w:r>
        <w:rPr>
          <w:rtl/>
        </w:rPr>
        <w:t xml:space="preserve">בן </w:t>
      </w:r>
      <w:bookmarkStart w:id="31177" w:name="_ETM_Q42_770759"/>
      <w:bookmarkEnd w:id="31177"/>
      <w:r>
        <w:rPr>
          <w:rtl/>
        </w:rPr>
        <w:t>צור</w:t>
      </w:r>
      <w:r>
        <w:rPr>
          <w:rFonts w:hint="cs"/>
          <w:rtl/>
        </w:rPr>
        <w:t xml:space="preserve"> – הוא</w:t>
      </w:r>
      <w:r>
        <w:rPr>
          <w:rtl/>
        </w:rPr>
        <w:t xml:space="preserve"> </w:t>
      </w:r>
      <w:bookmarkStart w:id="31178" w:name="_ETM_Q42_771970"/>
      <w:bookmarkEnd w:id="31178"/>
      <w:r>
        <w:rPr>
          <w:rtl/>
        </w:rPr>
        <w:t xml:space="preserve">לא </w:t>
      </w:r>
      <w:bookmarkStart w:id="31179" w:name="_ETM_Q42_772120"/>
      <w:bookmarkEnd w:id="31179"/>
      <w:r>
        <w:rPr>
          <w:rtl/>
        </w:rPr>
        <w:t xml:space="preserve">מקשיב </w:t>
      </w:r>
      <w:bookmarkStart w:id="31180" w:name="_ETM_Q42_772480"/>
      <w:bookmarkEnd w:id="31180"/>
      <w:r>
        <w:rPr>
          <w:rtl/>
        </w:rPr>
        <w:t>לי</w:t>
      </w:r>
      <w:r>
        <w:rPr>
          <w:rFonts w:hint="cs"/>
          <w:rtl/>
        </w:rPr>
        <w:t>, הוא</w:t>
      </w:r>
      <w:r>
        <w:rPr>
          <w:rtl/>
        </w:rPr>
        <w:t xml:space="preserve"> </w:t>
      </w:r>
      <w:bookmarkStart w:id="31181" w:name="_ETM_Q42_772570"/>
      <w:bookmarkEnd w:id="31181"/>
      <w:r>
        <w:rPr>
          <w:rtl/>
        </w:rPr>
        <w:t xml:space="preserve">עם </w:t>
      </w:r>
      <w:bookmarkStart w:id="31182" w:name="_ETM_Q42_772660"/>
      <w:bookmarkEnd w:id="31182"/>
      <w:r>
        <w:rPr>
          <w:rtl/>
        </w:rPr>
        <w:t>אוזניות</w:t>
      </w:r>
      <w:r w:rsidR="00D25BF7">
        <w:rPr>
          <w:rFonts w:hint="cs"/>
          <w:rtl/>
        </w:rPr>
        <w:t>.</w:t>
      </w:r>
      <w:r>
        <w:rPr>
          <w:rtl/>
        </w:rPr>
        <w:t xml:space="preserve"> </w:t>
      </w:r>
      <w:bookmarkStart w:id="31183" w:name="_ETM_Q42_773230"/>
      <w:bookmarkEnd w:id="31183"/>
      <w:r>
        <w:rPr>
          <w:rtl/>
        </w:rPr>
        <w:t>בסדר</w:t>
      </w:r>
      <w:r>
        <w:rPr>
          <w:rFonts w:hint="cs"/>
          <w:rtl/>
        </w:rPr>
        <w:t>. אני</w:t>
      </w:r>
      <w:bookmarkStart w:id="31184" w:name="_ETM_Q42_768484"/>
      <w:bookmarkEnd w:id="31184"/>
      <w:r>
        <w:rPr>
          <w:rtl/>
        </w:rPr>
        <w:t xml:space="preserve"> </w:t>
      </w:r>
      <w:bookmarkStart w:id="31185" w:name="_ETM_Q42_773740"/>
      <w:bookmarkEnd w:id="31185"/>
      <w:r>
        <w:rPr>
          <w:rtl/>
        </w:rPr>
        <w:t xml:space="preserve">מקווה </w:t>
      </w:r>
      <w:bookmarkStart w:id="31186" w:name="_ETM_Q42_774040"/>
      <w:bookmarkEnd w:id="31186"/>
      <w:r>
        <w:rPr>
          <w:rtl/>
        </w:rPr>
        <w:t xml:space="preserve">שהוא </w:t>
      </w:r>
      <w:bookmarkStart w:id="31187" w:name="_ETM_Q42_774160"/>
      <w:bookmarkEnd w:id="31187"/>
      <w:r>
        <w:rPr>
          <w:rtl/>
        </w:rPr>
        <w:t xml:space="preserve">לומד </w:t>
      </w:r>
      <w:bookmarkStart w:id="31188" w:name="_ETM_Q42_774460"/>
      <w:bookmarkEnd w:id="31188"/>
      <w:r>
        <w:rPr>
          <w:rtl/>
        </w:rPr>
        <w:t>בינתיים</w:t>
      </w:r>
      <w:r>
        <w:rPr>
          <w:rFonts w:hint="cs"/>
          <w:rtl/>
        </w:rPr>
        <w:t>.</w:t>
      </w:r>
      <w:bookmarkStart w:id="31189" w:name="_ETM_Q42_776159"/>
      <w:bookmarkStart w:id="31190" w:name="_ETM_Q42_777550"/>
      <w:bookmarkEnd w:id="31189"/>
      <w:bookmarkEnd w:id="31190"/>
    </w:p>
    <w:p w:rsidR="00C85791" w:rsidRDefault="00C85791" w:rsidP="006336AD">
      <w:pPr>
        <w:rPr>
          <w:rtl/>
        </w:rPr>
      </w:pPr>
    </w:p>
    <w:p w:rsidR="00C85791" w:rsidRDefault="00C85791" w:rsidP="006336AD">
      <w:pPr>
        <w:pStyle w:val="af6"/>
        <w:keepNext/>
        <w:rPr>
          <w:rtl/>
        </w:rPr>
      </w:pPr>
      <w:bookmarkStart w:id="31191" w:name="ET_interruption_6255_31"/>
      <w:r w:rsidRPr="0077715C">
        <w:rPr>
          <w:rStyle w:val="TagStyle"/>
          <w:rtl/>
        </w:rPr>
        <w:t xml:space="preserve"> &lt;&lt; קריאה &gt;&gt; </w:t>
      </w:r>
      <w:r>
        <w:rPr>
          <w:rtl/>
        </w:rPr>
        <w:t>סימון דוידסון (יש עתיד):</w:t>
      </w:r>
      <w:r w:rsidRPr="0077715C">
        <w:rPr>
          <w:rStyle w:val="TagStyle"/>
          <w:rtl/>
        </w:rPr>
        <w:t xml:space="preserve"> &lt;&lt; קריאה &gt;&gt;</w:t>
      </w:r>
      <w:r>
        <w:rPr>
          <w:rtl/>
        </w:rPr>
        <w:t xml:space="preserve"> </w:t>
      </w:r>
      <w:bookmarkEnd w:id="31191"/>
    </w:p>
    <w:p w:rsidR="00C85791" w:rsidRDefault="00C85791" w:rsidP="006336AD">
      <w:pPr>
        <w:rPr>
          <w:rtl/>
        </w:rPr>
      </w:pPr>
    </w:p>
    <w:p w:rsidR="00C85791" w:rsidRDefault="00C85791" w:rsidP="006336AD">
      <w:pPr>
        <w:rPr>
          <w:rtl/>
        </w:rPr>
      </w:pPr>
      <w:r>
        <w:rPr>
          <w:rFonts w:hint="cs"/>
          <w:rtl/>
        </w:rPr>
        <w:t>השר בן צור?</w:t>
      </w:r>
    </w:p>
    <w:p w:rsidR="00C85791" w:rsidRDefault="00C85791" w:rsidP="006336AD">
      <w:pPr>
        <w:rPr>
          <w:rtl/>
        </w:rPr>
      </w:pPr>
    </w:p>
    <w:p w:rsidR="00C85791" w:rsidRDefault="00C85791" w:rsidP="006336AD">
      <w:pPr>
        <w:pStyle w:val="-"/>
        <w:keepNext/>
        <w:rPr>
          <w:rtl/>
        </w:rPr>
      </w:pPr>
      <w:bookmarkStart w:id="31192" w:name="ET_speakercontinue_6151_32"/>
      <w:r w:rsidRPr="0077715C">
        <w:rPr>
          <w:rStyle w:val="TagStyle"/>
          <w:rtl/>
        </w:rPr>
        <w:t xml:space="preserve"> &lt;&lt; דובר_המשך &gt;&gt; </w:t>
      </w:r>
      <w:r>
        <w:rPr>
          <w:rtl/>
        </w:rPr>
        <w:t>רון כץ (יש עתיד):</w:t>
      </w:r>
      <w:r w:rsidRPr="0077715C">
        <w:rPr>
          <w:rStyle w:val="TagStyle"/>
          <w:rtl/>
        </w:rPr>
        <w:t xml:space="preserve"> &lt;&lt; דובר_המשך &gt;&gt;</w:t>
      </w:r>
      <w:r>
        <w:rPr>
          <w:rtl/>
        </w:rPr>
        <w:t xml:space="preserve"> </w:t>
      </w:r>
      <w:bookmarkEnd w:id="31192"/>
    </w:p>
    <w:p w:rsidR="00C85791" w:rsidRDefault="00C85791" w:rsidP="006336AD">
      <w:pPr>
        <w:rPr>
          <w:rtl/>
        </w:rPr>
      </w:pPr>
    </w:p>
    <w:p w:rsidR="00C85791" w:rsidRDefault="00C85791" w:rsidP="006336AD">
      <w:pPr>
        <w:rPr>
          <w:rtl/>
        </w:rPr>
      </w:pPr>
      <w:r>
        <w:rPr>
          <w:rtl/>
        </w:rPr>
        <w:t xml:space="preserve">לא </w:t>
      </w:r>
      <w:bookmarkStart w:id="31193" w:name="_ETM_Q42_777849"/>
      <w:bookmarkEnd w:id="31193"/>
      <w:r>
        <w:rPr>
          <w:rtl/>
        </w:rPr>
        <w:t>נורא</w:t>
      </w:r>
      <w:r>
        <w:rPr>
          <w:rFonts w:hint="cs"/>
          <w:rtl/>
        </w:rPr>
        <w:t>,</w:t>
      </w:r>
      <w:r>
        <w:rPr>
          <w:rtl/>
        </w:rPr>
        <w:t xml:space="preserve"> </w:t>
      </w:r>
      <w:bookmarkStart w:id="31194" w:name="_ETM_Q42_778120"/>
      <w:bookmarkEnd w:id="31194"/>
      <w:r>
        <w:rPr>
          <w:rtl/>
        </w:rPr>
        <w:t xml:space="preserve">לא </w:t>
      </w:r>
      <w:bookmarkStart w:id="31195" w:name="_ETM_Q42_778389"/>
      <w:bookmarkEnd w:id="31195"/>
      <w:r>
        <w:rPr>
          <w:rtl/>
        </w:rPr>
        <w:t>חשוב</w:t>
      </w:r>
      <w:bookmarkStart w:id="31196" w:name="_ETM_Q42_779849"/>
      <w:bookmarkStart w:id="31197" w:name="_ETM_Q42_772874"/>
      <w:bookmarkEnd w:id="31196"/>
      <w:bookmarkEnd w:id="31197"/>
      <w:r>
        <w:rPr>
          <w:rFonts w:hint="cs"/>
          <w:rtl/>
        </w:rPr>
        <w:t>.</w:t>
      </w:r>
    </w:p>
    <w:p w:rsidR="00C85791" w:rsidRDefault="00C85791" w:rsidP="006336AD">
      <w:pPr>
        <w:rPr>
          <w:rtl/>
        </w:rPr>
      </w:pPr>
    </w:p>
    <w:p w:rsidR="00C85791" w:rsidRDefault="00C85791" w:rsidP="006336AD">
      <w:pPr>
        <w:pStyle w:val="af6"/>
        <w:keepNext/>
        <w:rPr>
          <w:rtl/>
        </w:rPr>
      </w:pPr>
      <w:bookmarkStart w:id="31198" w:name="ET_interruption_6255_33"/>
      <w:r w:rsidRPr="0077715C">
        <w:rPr>
          <w:rStyle w:val="TagStyle"/>
          <w:rtl/>
        </w:rPr>
        <w:t xml:space="preserve"> &lt;&lt; קריאה &gt;&gt; </w:t>
      </w:r>
      <w:r>
        <w:rPr>
          <w:rtl/>
        </w:rPr>
        <w:t>סימון דוידסון (יש עתיד):</w:t>
      </w:r>
      <w:r w:rsidRPr="0077715C">
        <w:rPr>
          <w:rStyle w:val="TagStyle"/>
          <w:rtl/>
        </w:rPr>
        <w:t xml:space="preserve"> &lt;&lt; קריאה &gt;&gt;</w:t>
      </w:r>
      <w:r>
        <w:rPr>
          <w:rtl/>
        </w:rPr>
        <w:t xml:space="preserve"> </w:t>
      </w:r>
      <w:bookmarkEnd w:id="31198"/>
    </w:p>
    <w:p w:rsidR="00C85791" w:rsidRDefault="00C85791" w:rsidP="006336AD">
      <w:pPr>
        <w:rPr>
          <w:rtl/>
        </w:rPr>
      </w:pPr>
    </w:p>
    <w:p w:rsidR="00C85791" w:rsidRDefault="00C85791" w:rsidP="006336AD">
      <w:pPr>
        <w:rPr>
          <w:rtl/>
        </w:rPr>
      </w:pPr>
      <w:r>
        <w:rPr>
          <w:rFonts w:hint="cs"/>
          <w:rtl/>
        </w:rPr>
        <w:t>אולי הוא ישן.</w:t>
      </w:r>
    </w:p>
    <w:p w:rsidR="00C85791" w:rsidRDefault="00C85791" w:rsidP="006336AD">
      <w:pPr>
        <w:rPr>
          <w:rtl/>
        </w:rPr>
      </w:pPr>
    </w:p>
    <w:p w:rsidR="00C85791" w:rsidRDefault="00C85791" w:rsidP="006336AD">
      <w:pPr>
        <w:pStyle w:val="-"/>
        <w:keepNext/>
        <w:rPr>
          <w:rtl/>
        </w:rPr>
      </w:pPr>
      <w:bookmarkStart w:id="31199" w:name="ET_speakercontinue_6151_34"/>
      <w:r w:rsidRPr="0077715C">
        <w:rPr>
          <w:rStyle w:val="TagStyle"/>
          <w:rtl/>
        </w:rPr>
        <w:t xml:space="preserve"> &lt;&lt; דובר_המשך &gt;&gt; </w:t>
      </w:r>
      <w:r>
        <w:rPr>
          <w:rtl/>
        </w:rPr>
        <w:t>רון כץ (יש עתיד):</w:t>
      </w:r>
      <w:r w:rsidRPr="0077715C">
        <w:rPr>
          <w:rStyle w:val="TagStyle"/>
          <w:rtl/>
        </w:rPr>
        <w:t xml:space="preserve"> &lt;&lt; דובר_המשך &gt;&gt;</w:t>
      </w:r>
      <w:r>
        <w:rPr>
          <w:rtl/>
        </w:rPr>
        <w:t xml:space="preserve"> </w:t>
      </w:r>
      <w:bookmarkEnd w:id="31199"/>
    </w:p>
    <w:p w:rsidR="00C85791" w:rsidRDefault="00C85791" w:rsidP="006336AD">
      <w:pPr>
        <w:rPr>
          <w:rtl/>
        </w:rPr>
      </w:pPr>
    </w:p>
    <w:p w:rsidR="00C85791" w:rsidRDefault="00C85791" w:rsidP="006336AD">
      <w:pPr>
        <w:rPr>
          <w:rtl/>
        </w:rPr>
      </w:pPr>
      <w:r>
        <w:rPr>
          <w:rFonts w:hint="cs"/>
          <w:rtl/>
        </w:rPr>
        <w:t>לא משנה.</w:t>
      </w:r>
      <w:bookmarkStart w:id="31200" w:name="_ETM_Q42_777294"/>
      <w:bookmarkEnd w:id="31200"/>
    </w:p>
    <w:p w:rsidR="00C85791" w:rsidRDefault="00C85791" w:rsidP="006336AD">
      <w:pPr>
        <w:rPr>
          <w:rtl/>
        </w:rPr>
      </w:pPr>
    </w:p>
    <w:p w:rsidR="00C85791" w:rsidRDefault="00C85791" w:rsidP="006336AD">
      <w:pPr>
        <w:pStyle w:val="af6"/>
        <w:keepNext/>
        <w:rPr>
          <w:rtl/>
        </w:rPr>
      </w:pPr>
      <w:bookmarkStart w:id="31201" w:name="ET_interruption_6255_35"/>
      <w:r w:rsidRPr="0077715C">
        <w:rPr>
          <w:rStyle w:val="TagStyle"/>
          <w:rtl/>
        </w:rPr>
        <w:t xml:space="preserve"> &lt;&lt; קריאה &gt;&gt; </w:t>
      </w:r>
      <w:r>
        <w:rPr>
          <w:rtl/>
        </w:rPr>
        <w:t>סימון דוידסון (יש עתיד):</w:t>
      </w:r>
      <w:r w:rsidRPr="0077715C">
        <w:rPr>
          <w:rStyle w:val="TagStyle"/>
          <w:rtl/>
        </w:rPr>
        <w:t xml:space="preserve"> &lt;&lt; קריאה &gt;&gt;</w:t>
      </w:r>
      <w:r>
        <w:rPr>
          <w:rtl/>
        </w:rPr>
        <w:t xml:space="preserve"> </w:t>
      </w:r>
      <w:bookmarkEnd w:id="31201"/>
    </w:p>
    <w:p w:rsidR="00C85791" w:rsidRDefault="00C85791" w:rsidP="006336AD">
      <w:pPr>
        <w:rPr>
          <w:rtl/>
        </w:rPr>
      </w:pPr>
    </w:p>
    <w:p w:rsidR="00C85791" w:rsidRDefault="00C85791" w:rsidP="006336AD">
      <w:pPr>
        <w:rPr>
          <w:rtl/>
        </w:rPr>
      </w:pPr>
      <w:r>
        <w:rPr>
          <w:rFonts w:hint="cs"/>
          <w:rtl/>
        </w:rPr>
        <w:t>הוא ישן?</w:t>
      </w:r>
    </w:p>
    <w:p w:rsidR="00C85791" w:rsidRDefault="00C85791" w:rsidP="006336AD">
      <w:pPr>
        <w:rPr>
          <w:rtl/>
        </w:rPr>
      </w:pPr>
    </w:p>
    <w:p w:rsidR="00C85791" w:rsidRDefault="00C85791" w:rsidP="006336AD">
      <w:pPr>
        <w:pStyle w:val="-"/>
        <w:keepNext/>
        <w:rPr>
          <w:rtl/>
        </w:rPr>
      </w:pPr>
      <w:bookmarkStart w:id="31202" w:name="ET_speakercontinue_6151_36"/>
      <w:r w:rsidRPr="0077715C">
        <w:rPr>
          <w:rStyle w:val="TagStyle"/>
          <w:rtl/>
        </w:rPr>
        <w:t xml:space="preserve"> &lt;&lt; דובר_המשך &gt;&gt; </w:t>
      </w:r>
      <w:r>
        <w:rPr>
          <w:rtl/>
        </w:rPr>
        <w:t>רון כץ (יש עתיד):</w:t>
      </w:r>
      <w:r w:rsidRPr="0077715C">
        <w:rPr>
          <w:rStyle w:val="TagStyle"/>
          <w:rtl/>
        </w:rPr>
        <w:t xml:space="preserve"> &lt;&lt; דובר_המשך &gt;&gt;</w:t>
      </w:r>
      <w:r>
        <w:rPr>
          <w:rtl/>
        </w:rPr>
        <w:t xml:space="preserve"> </w:t>
      </w:r>
      <w:bookmarkEnd w:id="31202"/>
    </w:p>
    <w:p w:rsidR="00C85791" w:rsidRDefault="00C85791" w:rsidP="006336AD">
      <w:pPr>
        <w:rPr>
          <w:rtl/>
        </w:rPr>
      </w:pPr>
    </w:p>
    <w:p w:rsidR="00C85791" w:rsidRDefault="00C85791" w:rsidP="006336AD">
      <w:pPr>
        <w:rPr>
          <w:rtl/>
        </w:rPr>
      </w:pPr>
      <w:r>
        <w:rPr>
          <w:rFonts w:hint="cs"/>
          <w:rtl/>
        </w:rPr>
        <w:t>אולי.</w:t>
      </w:r>
      <w:bookmarkStart w:id="31203" w:name="_ETM_Q42_779924"/>
      <w:bookmarkEnd w:id="31203"/>
    </w:p>
    <w:p w:rsidR="00C85791" w:rsidRDefault="00C85791" w:rsidP="006336AD">
      <w:pPr>
        <w:rPr>
          <w:rtl/>
        </w:rPr>
      </w:pPr>
    </w:p>
    <w:p w:rsidR="00C85791" w:rsidRDefault="00C85791" w:rsidP="006336AD">
      <w:pPr>
        <w:pStyle w:val="af6"/>
        <w:keepNext/>
        <w:rPr>
          <w:rtl/>
        </w:rPr>
      </w:pPr>
      <w:bookmarkStart w:id="31204" w:name="ET_interruption_6255_37"/>
      <w:r w:rsidRPr="0077715C">
        <w:rPr>
          <w:rStyle w:val="TagStyle"/>
          <w:rtl/>
        </w:rPr>
        <w:t xml:space="preserve"> &lt;&lt; קריאה &gt;&gt; </w:t>
      </w:r>
      <w:r>
        <w:rPr>
          <w:rtl/>
        </w:rPr>
        <w:t>סימון דוידסון (יש עתיד):</w:t>
      </w:r>
      <w:r w:rsidRPr="0077715C">
        <w:rPr>
          <w:rStyle w:val="TagStyle"/>
          <w:rtl/>
        </w:rPr>
        <w:t xml:space="preserve"> &lt;&lt; קריאה &gt;&gt;</w:t>
      </w:r>
      <w:r>
        <w:rPr>
          <w:rtl/>
        </w:rPr>
        <w:t xml:space="preserve"> </w:t>
      </w:r>
      <w:bookmarkEnd w:id="31204"/>
    </w:p>
    <w:p w:rsidR="00C85791" w:rsidRDefault="00C85791" w:rsidP="006336AD">
      <w:pPr>
        <w:rPr>
          <w:rtl/>
        </w:rPr>
      </w:pPr>
    </w:p>
    <w:p w:rsidR="00C85791" w:rsidRDefault="00C85791" w:rsidP="006336AD">
      <w:pPr>
        <w:rPr>
          <w:rtl/>
        </w:rPr>
      </w:pPr>
      <w:r>
        <w:rPr>
          <w:rFonts w:hint="cs"/>
          <w:rtl/>
        </w:rPr>
        <w:t>בוקר טוב, בן צור.</w:t>
      </w:r>
    </w:p>
    <w:p w:rsidR="00C85791" w:rsidRDefault="00C85791" w:rsidP="006336AD">
      <w:pPr>
        <w:rPr>
          <w:rtl/>
        </w:rPr>
      </w:pPr>
    </w:p>
    <w:p w:rsidR="00C85791" w:rsidRDefault="00C85791" w:rsidP="006336AD">
      <w:pPr>
        <w:pStyle w:val="-"/>
        <w:keepNext/>
        <w:rPr>
          <w:rtl/>
        </w:rPr>
      </w:pPr>
      <w:bookmarkStart w:id="31205" w:name="ET_speakercontinue_6151_38"/>
      <w:r w:rsidRPr="0077715C">
        <w:rPr>
          <w:rStyle w:val="TagStyle"/>
          <w:rtl/>
        </w:rPr>
        <w:t xml:space="preserve"> &lt;&lt; דובר_המשך &gt;&gt; </w:t>
      </w:r>
      <w:r>
        <w:rPr>
          <w:rtl/>
        </w:rPr>
        <w:t>רון כץ (יש עתיד):</w:t>
      </w:r>
      <w:r w:rsidRPr="0077715C">
        <w:rPr>
          <w:rStyle w:val="TagStyle"/>
          <w:rtl/>
        </w:rPr>
        <w:t xml:space="preserve"> &lt;&lt; דובר_המשך &gt;&gt;</w:t>
      </w:r>
      <w:r>
        <w:rPr>
          <w:rtl/>
        </w:rPr>
        <w:t xml:space="preserve"> </w:t>
      </w:r>
      <w:bookmarkEnd w:id="31205"/>
    </w:p>
    <w:p w:rsidR="00C85791" w:rsidRDefault="00C85791" w:rsidP="006336AD">
      <w:pPr>
        <w:rPr>
          <w:rtl/>
        </w:rPr>
      </w:pPr>
    </w:p>
    <w:p w:rsidR="00C85791" w:rsidRDefault="00C85791" w:rsidP="006336AD">
      <w:pPr>
        <w:rPr>
          <w:rtl/>
        </w:rPr>
      </w:pPr>
      <w:r>
        <w:rPr>
          <w:rFonts w:hint="cs"/>
          <w:rtl/>
        </w:rPr>
        <w:t>אני יכול להקריא סיפור.</w:t>
      </w:r>
      <w:bookmarkStart w:id="31206" w:name="_ETM_Q42_784644"/>
      <w:bookmarkEnd w:id="31206"/>
    </w:p>
    <w:p w:rsidR="00C85791" w:rsidRDefault="00C85791" w:rsidP="006336AD">
      <w:pPr>
        <w:rPr>
          <w:rtl/>
        </w:rPr>
      </w:pPr>
    </w:p>
    <w:p w:rsidR="00C85791" w:rsidRDefault="00C85791" w:rsidP="006336AD">
      <w:pPr>
        <w:pStyle w:val="af6"/>
        <w:keepNext/>
        <w:rPr>
          <w:rtl/>
        </w:rPr>
      </w:pPr>
      <w:bookmarkStart w:id="31207" w:name="ET_interruption_6255_39"/>
      <w:r w:rsidRPr="0077715C">
        <w:rPr>
          <w:rStyle w:val="TagStyle"/>
          <w:rtl/>
        </w:rPr>
        <w:t xml:space="preserve"> &lt;&lt; קריאה &gt;&gt; </w:t>
      </w:r>
      <w:r>
        <w:rPr>
          <w:rtl/>
        </w:rPr>
        <w:t>סימון דוידסון (יש עתיד):</w:t>
      </w:r>
      <w:r w:rsidRPr="0077715C">
        <w:rPr>
          <w:rStyle w:val="TagStyle"/>
          <w:rtl/>
        </w:rPr>
        <w:t xml:space="preserve"> &lt;&lt; קריאה &gt;&gt;</w:t>
      </w:r>
      <w:r>
        <w:rPr>
          <w:rtl/>
        </w:rPr>
        <w:t xml:space="preserve"> </w:t>
      </w:r>
      <w:bookmarkEnd w:id="31207"/>
    </w:p>
    <w:p w:rsidR="00C85791" w:rsidRDefault="00C85791" w:rsidP="006336AD">
      <w:pPr>
        <w:rPr>
          <w:rtl/>
        </w:rPr>
      </w:pPr>
    </w:p>
    <w:p w:rsidR="00C85791" w:rsidRDefault="00C85791" w:rsidP="006336AD">
      <w:pPr>
        <w:rPr>
          <w:rtl/>
        </w:rPr>
      </w:pPr>
      <w:r>
        <w:rPr>
          <w:rFonts w:hint="cs"/>
          <w:rtl/>
        </w:rPr>
        <w:t>השר בן צור?</w:t>
      </w:r>
    </w:p>
    <w:p w:rsidR="00C85791" w:rsidRDefault="00C85791" w:rsidP="006336AD">
      <w:pPr>
        <w:rPr>
          <w:rtl/>
        </w:rPr>
      </w:pPr>
    </w:p>
    <w:p w:rsidR="00C85791" w:rsidRDefault="00C85791" w:rsidP="006336AD">
      <w:pPr>
        <w:pStyle w:val="-"/>
        <w:keepNext/>
        <w:rPr>
          <w:rtl/>
        </w:rPr>
      </w:pPr>
      <w:bookmarkStart w:id="31208" w:name="ET_speakercontinue_6151_40"/>
      <w:r w:rsidRPr="0077715C">
        <w:rPr>
          <w:rStyle w:val="TagStyle"/>
          <w:rtl/>
        </w:rPr>
        <w:t xml:space="preserve"> &lt;&lt; דובר_המשך &gt;&gt; </w:t>
      </w:r>
      <w:r>
        <w:rPr>
          <w:rtl/>
        </w:rPr>
        <w:t>רון כץ (יש עתיד):</w:t>
      </w:r>
      <w:r w:rsidRPr="0077715C">
        <w:rPr>
          <w:rStyle w:val="TagStyle"/>
          <w:rtl/>
        </w:rPr>
        <w:t xml:space="preserve"> &lt;&lt; דובר_המשך &gt;&gt;</w:t>
      </w:r>
      <w:r>
        <w:rPr>
          <w:rtl/>
        </w:rPr>
        <w:t xml:space="preserve"> </w:t>
      </w:r>
      <w:bookmarkEnd w:id="31208"/>
    </w:p>
    <w:p w:rsidR="00C85791" w:rsidRDefault="00C85791" w:rsidP="006336AD">
      <w:pPr>
        <w:rPr>
          <w:rtl/>
        </w:rPr>
      </w:pPr>
    </w:p>
    <w:p w:rsidR="00C85791" w:rsidRDefault="00C85791" w:rsidP="006336AD">
      <w:pPr>
        <w:rPr>
          <w:rtl/>
        </w:rPr>
      </w:pPr>
      <w:r>
        <w:rPr>
          <w:rFonts w:hint="cs"/>
          <w:rtl/>
        </w:rPr>
        <w:t>אתה יודע, כזה, יו-הו.</w:t>
      </w:r>
      <w:bookmarkStart w:id="31209" w:name="_ETM_Q42_787853"/>
      <w:bookmarkEnd w:id="31209"/>
      <w:r>
        <w:rPr>
          <w:rFonts w:hint="cs"/>
          <w:rtl/>
        </w:rPr>
        <w:t xml:space="preserve"> טוב, מאוחר.</w:t>
      </w:r>
    </w:p>
    <w:p w:rsidR="00C85791" w:rsidRDefault="00C85791" w:rsidP="009635F5">
      <w:pPr>
        <w:rPr>
          <w:rtl/>
        </w:rPr>
      </w:pPr>
    </w:p>
    <w:p w:rsidR="00C85791" w:rsidRDefault="00C85791" w:rsidP="006336AD">
      <w:pPr>
        <w:pStyle w:val="af6"/>
        <w:keepNext/>
        <w:rPr>
          <w:rtl/>
        </w:rPr>
      </w:pPr>
      <w:bookmarkStart w:id="31210" w:name="ET_interruption_קר_אה_11"/>
      <w:r w:rsidRPr="002A450E">
        <w:rPr>
          <w:rStyle w:val="TagStyle"/>
          <w:rtl/>
        </w:rPr>
        <w:t xml:space="preserve"> &lt;&lt; קריאה &gt;&gt; </w:t>
      </w:r>
      <w:r>
        <w:rPr>
          <w:rtl/>
        </w:rPr>
        <w:t>קריאה:</w:t>
      </w:r>
      <w:r w:rsidRPr="002A450E">
        <w:rPr>
          <w:rStyle w:val="TagStyle"/>
          <w:rtl/>
        </w:rPr>
        <w:t xml:space="preserve"> &lt;&lt; קריאה &gt;&gt;</w:t>
      </w:r>
      <w:r>
        <w:rPr>
          <w:rtl/>
        </w:rPr>
        <w:t xml:space="preserve"> </w:t>
      </w:r>
      <w:bookmarkEnd w:id="31210"/>
    </w:p>
    <w:p w:rsidR="00C85791" w:rsidRDefault="00C85791" w:rsidP="006336AD">
      <w:pPr>
        <w:rPr>
          <w:rtl/>
        </w:rPr>
      </w:pPr>
    </w:p>
    <w:p w:rsidR="00C85791" w:rsidRDefault="00C85791" w:rsidP="006336AD">
      <w:pPr>
        <w:rPr>
          <w:rtl/>
        </w:rPr>
      </w:pPr>
      <w:r>
        <w:rPr>
          <w:rFonts w:hint="cs"/>
          <w:rtl/>
        </w:rPr>
        <w:t>אה, הוא לא ישן.</w:t>
      </w:r>
    </w:p>
    <w:p w:rsidR="00C85791" w:rsidRPr="002A450E" w:rsidRDefault="00C85791" w:rsidP="006336AD">
      <w:pPr>
        <w:rPr>
          <w:rtl/>
        </w:rPr>
      </w:pPr>
    </w:p>
    <w:p w:rsidR="00C85791" w:rsidRDefault="00C85791" w:rsidP="006336AD">
      <w:pPr>
        <w:pStyle w:val="af6"/>
        <w:keepNext/>
        <w:rPr>
          <w:rtl/>
        </w:rPr>
      </w:pPr>
      <w:r w:rsidRPr="002A450E">
        <w:rPr>
          <w:rStyle w:val="TagStyle"/>
          <w:rtl/>
        </w:rPr>
        <w:t xml:space="preserve"> &lt;&lt; קריאה &gt;&gt; </w:t>
      </w:r>
      <w:r>
        <w:rPr>
          <w:rtl/>
        </w:rPr>
        <w:t>טלי גוטליב (הליכוד):</w:t>
      </w:r>
      <w:r w:rsidRPr="002A450E">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bookmarkStart w:id="31211" w:name="_ETM_Q43_196973"/>
      <w:bookmarkEnd w:id="31211"/>
      <w:r>
        <w:rPr>
          <w:rFonts w:hint="cs"/>
          <w:rtl/>
        </w:rPr>
        <w:t>רון, זה לא יפה.</w:t>
      </w:r>
    </w:p>
    <w:p w:rsidR="00C85791" w:rsidRDefault="00C85791" w:rsidP="006336AD">
      <w:pPr>
        <w:rPr>
          <w:rtl/>
        </w:rPr>
      </w:pPr>
    </w:p>
    <w:p w:rsidR="00C85791" w:rsidRDefault="00C85791" w:rsidP="006336AD">
      <w:pPr>
        <w:pStyle w:val="-"/>
        <w:keepNext/>
        <w:rPr>
          <w:rtl/>
        </w:rPr>
      </w:pPr>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r>
        <w:rPr>
          <w:rFonts w:hint="cs"/>
          <w:rtl/>
        </w:rPr>
        <w:t xml:space="preserve">מה זה לא יפה? </w:t>
      </w:r>
      <w:bookmarkStart w:id="31212" w:name="_ETM_Q43_197401"/>
      <w:bookmarkStart w:id="31213" w:name="_ETM_Q43_197468"/>
      <w:bookmarkEnd w:id="31212"/>
      <w:bookmarkEnd w:id="31213"/>
    </w:p>
    <w:p w:rsidR="00C85791" w:rsidRDefault="00C85791" w:rsidP="006336AD">
      <w:pPr>
        <w:rPr>
          <w:rtl/>
        </w:rPr>
      </w:pPr>
    </w:p>
    <w:p w:rsidR="00C85791" w:rsidRDefault="00C85791" w:rsidP="006336AD">
      <w:pPr>
        <w:pStyle w:val="af6"/>
        <w:keepNext/>
        <w:rPr>
          <w:rtl/>
        </w:rPr>
      </w:pPr>
      <w:r w:rsidRPr="002A450E">
        <w:rPr>
          <w:rStyle w:val="TagStyle"/>
          <w:rtl/>
        </w:rPr>
        <w:t xml:space="preserve">&lt;&lt; קריאה &gt;&gt; </w:t>
      </w:r>
      <w:r>
        <w:rPr>
          <w:rtl/>
        </w:rPr>
        <w:t>קריאה:</w:t>
      </w:r>
      <w:r w:rsidRPr="002A450E">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bookmarkStart w:id="31214" w:name="_ETM_Q43_200443"/>
      <w:bookmarkStart w:id="31215" w:name="_ETM_Q43_200517"/>
      <w:bookmarkEnd w:id="31214"/>
      <w:bookmarkEnd w:id="31215"/>
      <w:r>
        <w:rPr>
          <w:rFonts w:hint="cs"/>
          <w:rtl/>
        </w:rPr>
        <w:t>חשבתי שהוא נרדם.</w:t>
      </w:r>
    </w:p>
    <w:p w:rsidR="00C85791" w:rsidRDefault="00C85791" w:rsidP="006336AD">
      <w:pPr>
        <w:rPr>
          <w:rtl/>
        </w:rPr>
      </w:pPr>
    </w:p>
    <w:p w:rsidR="00C85791" w:rsidRDefault="00C85791" w:rsidP="006336AD">
      <w:pPr>
        <w:pStyle w:val="-"/>
        <w:keepNext/>
        <w:rPr>
          <w:rtl/>
        </w:rPr>
      </w:pPr>
      <w:bookmarkStart w:id="31216" w:name="_ETM_Q43_196994"/>
      <w:bookmarkStart w:id="31217" w:name="_ETM_Q43_197062"/>
      <w:bookmarkEnd w:id="31216"/>
      <w:bookmarkEnd w:id="31217"/>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r>
        <w:rPr>
          <w:rFonts w:hint="cs"/>
          <w:rtl/>
        </w:rPr>
        <w:t>הבן אדם מדבר, הוא רוצה שהשר ישמע אותו, מה זה.</w:t>
      </w:r>
    </w:p>
    <w:p w:rsidR="00C85791" w:rsidRDefault="00C85791" w:rsidP="006336AD">
      <w:pPr>
        <w:rPr>
          <w:rtl/>
        </w:rPr>
      </w:pPr>
    </w:p>
    <w:p w:rsidR="00C85791" w:rsidRDefault="00C85791" w:rsidP="006336AD">
      <w:pPr>
        <w:pStyle w:val="af6"/>
        <w:keepNext/>
        <w:rPr>
          <w:rtl/>
        </w:rPr>
      </w:pPr>
      <w:r w:rsidRPr="002A450E">
        <w:rPr>
          <w:rStyle w:val="TagStyle"/>
          <w:rtl/>
        </w:rPr>
        <w:t xml:space="preserve">&lt;&lt; קריאה &gt;&gt; </w:t>
      </w:r>
      <w:r>
        <w:rPr>
          <w:rtl/>
        </w:rPr>
        <w:t>טלי גוטליב (הליכוד):</w:t>
      </w:r>
      <w:r w:rsidRPr="002A450E">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bookmarkStart w:id="31218" w:name="_ETM_Q43_199127"/>
      <w:bookmarkStart w:id="31219" w:name="_ETM_Q43_199187"/>
      <w:bookmarkEnd w:id="31218"/>
      <w:bookmarkEnd w:id="31219"/>
      <w:r w:rsidRPr="00B14F32">
        <w:rPr>
          <w:rFonts w:hint="cs"/>
          <w:rtl/>
        </w:rPr>
        <w:t xml:space="preserve">בטח, </w:t>
      </w:r>
      <w:bookmarkStart w:id="31220" w:name="_ETM_Q43_203574"/>
      <w:bookmarkEnd w:id="31220"/>
      <w:r w:rsidRPr="00B14F32">
        <w:rPr>
          <w:rFonts w:hint="cs"/>
          <w:rtl/>
        </w:rPr>
        <w:t>השר יקשיב לך לכל מילה.</w:t>
      </w:r>
    </w:p>
    <w:p w:rsidR="00C85791" w:rsidRDefault="00C85791" w:rsidP="006336AD">
      <w:pPr>
        <w:rPr>
          <w:rtl/>
        </w:rPr>
      </w:pPr>
    </w:p>
    <w:p w:rsidR="00C85791" w:rsidRDefault="00C85791" w:rsidP="006336AD">
      <w:pPr>
        <w:pStyle w:val="-"/>
        <w:keepNext/>
        <w:rPr>
          <w:rtl/>
        </w:rPr>
      </w:pPr>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bookmarkStart w:id="31221" w:name="_ETM_Q43_204954"/>
      <w:bookmarkStart w:id="31222" w:name="_ETM_Q43_205016"/>
      <w:bookmarkEnd w:id="31221"/>
      <w:bookmarkEnd w:id="31222"/>
      <w:r>
        <w:rPr>
          <w:rFonts w:hint="cs"/>
          <w:rtl/>
        </w:rPr>
        <w:t>ברור, מה זה.</w:t>
      </w:r>
    </w:p>
    <w:p w:rsidR="00C85791" w:rsidRDefault="00C85791" w:rsidP="006336AD">
      <w:pPr>
        <w:rPr>
          <w:rtl/>
        </w:rPr>
      </w:pPr>
    </w:p>
    <w:p w:rsidR="00C85791" w:rsidRDefault="00C85791" w:rsidP="006336AD">
      <w:pPr>
        <w:pStyle w:val="af6"/>
        <w:keepNext/>
        <w:rPr>
          <w:rtl/>
        </w:rPr>
      </w:pPr>
      <w:r w:rsidRPr="002A450E">
        <w:rPr>
          <w:rStyle w:val="TagStyle"/>
          <w:rtl/>
        </w:rPr>
        <w:t xml:space="preserve">&lt;&lt; קריאה &gt;&gt; </w:t>
      </w:r>
      <w:r>
        <w:rPr>
          <w:rtl/>
        </w:rPr>
        <w:t>טלי גוטליב (הליכוד):</w:t>
      </w:r>
      <w:r w:rsidRPr="002A450E">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די, נו.</w:t>
      </w:r>
      <w:bookmarkStart w:id="31223" w:name="_ETM_Q43_205108"/>
      <w:bookmarkEnd w:id="31223"/>
    </w:p>
    <w:p w:rsidR="00C85791" w:rsidRDefault="00C85791" w:rsidP="006336AD">
      <w:pPr>
        <w:rPr>
          <w:rtl/>
        </w:rPr>
      </w:pPr>
      <w:bookmarkStart w:id="31224" w:name="_ETM_Q43_205190"/>
      <w:bookmarkEnd w:id="31224"/>
    </w:p>
    <w:p w:rsidR="00C85791" w:rsidRDefault="00C85791" w:rsidP="006336AD">
      <w:pPr>
        <w:pStyle w:val="-"/>
        <w:keepNext/>
        <w:rPr>
          <w:rtl/>
        </w:rPr>
      </w:pPr>
      <w:bookmarkStart w:id="31225" w:name="_ETM_Q43_205267"/>
      <w:bookmarkStart w:id="31226" w:name="_ETM_Q43_205347"/>
      <w:bookmarkEnd w:id="31225"/>
      <w:bookmarkEnd w:id="31226"/>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bookmarkStart w:id="31227" w:name="_ETM_Q43_206292"/>
      <w:bookmarkStart w:id="31228" w:name="_ETM_Q43_206370"/>
      <w:bookmarkEnd w:id="31227"/>
      <w:bookmarkEnd w:id="31228"/>
      <w:r>
        <w:rPr>
          <w:rFonts w:hint="cs"/>
          <w:rtl/>
        </w:rPr>
        <w:t xml:space="preserve">השר, אמרתי לך </w:t>
      </w:r>
      <w:bookmarkStart w:id="31229" w:name="_ETM_Q43_208363"/>
      <w:bookmarkEnd w:id="31229"/>
      <w:r>
        <w:rPr>
          <w:rFonts w:hint="cs"/>
          <w:rtl/>
        </w:rPr>
        <w:t>שלום, אתה לא מקשיב לי.</w:t>
      </w:r>
    </w:p>
    <w:p w:rsidR="00C85791" w:rsidRDefault="00C85791" w:rsidP="006336AD">
      <w:pPr>
        <w:rPr>
          <w:rtl/>
        </w:rPr>
      </w:pPr>
    </w:p>
    <w:p w:rsidR="00C85791" w:rsidRDefault="00C85791" w:rsidP="006336AD">
      <w:pPr>
        <w:pStyle w:val="af6"/>
        <w:keepNext/>
        <w:rPr>
          <w:rtl/>
        </w:rPr>
      </w:pPr>
      <w:r w:rsidRPr="002A450E">
        <w:rPr>
          <w:rStyle w:val="TagStyle"/>
          <w:rtl/>
        </w:rPr>
        <w:t xml:space="preserve">&lt;&lt; קריאה &gt;&gt; </w:t>
      </w:r>
      <w:r>
        <w:rPr>
          <w:rtl/>
        </w:rPr>
        <w:t>קריאה:</w:t>
      </w:r>
      <w:r w:rsidRPr="002A450E">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הוא שומע מוזיקה.</w:t>
      </w:r>
    </w:p>
    <w:p w:rsidR="00C85791" w:rsidRDefault="00C85791" w:rsidP="006336AD">
      <w:pPr>
        <w:rPr>
          <w:rtl/>
        </w:rPr>
      </w:pPr>
    </w:p>
    <w:p w:rsidR="00C85791" w:rsidRDefault="00C85791" w:rsidP="006336AD">
      <w:pPr>
        <w:pStyle w:val="af6"/>
        <w:keepNext/>
        <w:rPr>
          <w:rtl/>
        </w:rPr>
      </w:pPr>
      <w:r w:rsidRPr="002A450E">
        <w:rPr>
          <w:rStyle w:val="TagStyle"/>
          <w:rtl/>
        </w:rPr>
        <w:t xml:space="preserve">&lt;&lt; קריאה &gt;&gt; </w:t>
      </w:r>
      <w:r>
        <w:rPr>
          <w:rtl/>
        </w:rPr>
        <w:t>טלי גוטליב (הליכוד):</w:t>
      </w:r>
      <w:r w:rsidRPr="002A450E">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bookmarkStart w:id="31230" w:name="_ETM_Q43_212565"/>
      <w:bookmarkStart w:id="31231" w:name="_ETM_Q43_212656"/>
      <w:bookmarkEnd w:id="31230"/>
      <w:bookmarkEnd w:id="31231"/>
      <w:r>
        <w:rPr>
          <w:rFonts w:hint="cs"/>
          <w:rtl/>
        </w:rPr>
        <w:t>רון, הכול טוב.</w:t>
      </w:r>
    </w:p>
    <w:p w:rsidR="00C85791" w:rsidRDefault="00C85791" w:rsidP="006336AD">
      <w:pPr>
        <w:rPr>
          <w:rtl/>
        </w:rPr>
      </w:pPr>
    </w:p>
    <w:p w:rsidR="00C85791" w:rsidRDefault="00C85791" w:rsidP="006336AD">
      <w:pPr>
        <w:pStyle w:val="-"/>
        <w:keepNext/>
        <w:rPr>
          <w:rtl/>
        </w:rPr>
      </w:pPr>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r>
        <w:rPr>
          <w:rFonts w:hint="cs"/>
          <w:rtl/>
        </w:rPr>
        <w:t>תודה, טלי, דוברת ש"ס.</w:t>
      </w:r>
      <w:bookmarkStart w:id="31232" w:name="_ETM_Q43_181650"/>
      <w:bookmarkStart w:id="31233" w:name="_ETM_Q43_214030"/>
      <w:bookmarkEnd w:id="31232"/>
      <w:bookmarkEnd w:id="31233"/>
      <w:r>
        <w:rPr>
          <w:rFonts w:hint="cs"/>
          <w:rtl/>
        </w:rPr>
        <w:t xml:space="preserve"> </w:t>
      </w:r>
      <w:r w:rsidRPr="00923167">
        <w:rPr>
          <w:rtl/>
        </w:rPr>
        <w:t xml:space="preserve">אל </w:t>
      </w:r>
      <w:bookmarkStart w:id="31234" w:name="_ETM_Q43_214210"/>
      <w:bookmarkEnd w:id="31234"/>
      <w:r w:rsidRPr="00923167">
        <w:rPr>
          <w:rtl/>
        </w:rPr>
        <w:t>תדאגי</w:t>
      </w:r>
      <w:r>
        <w:rPr>
          <w:rFonts w:hint="cs"/>
          <w:rtl/>
        </w:rPr>
        <w:t>,</w:t>
      </w:r>
      <w:r w:rsidRPr="00923167">
        <w:rPr>
          <w:rtl/>
        </w:rPr>
        <w:t xml:space="preserve"> </w:t>
      </w:r>
      <w:bookmarkStart w:id="31235" w:name="_ETM_Q43_215420"/>
      <w:bookmarkEnd w:id="31235"/>
      <w:r w:rsidRPr="00923167">
        <w:rPr>
          <w:rtl/>
        </w:rPr>
        <w:t xml:space="preserve">אני </w:t>
      </w:r>
      <w:bookmarkStart w:id="31236" w:name="_ETM_Q43_215690"/>
      <w:bookmarkEnd w:id="31236"/>
      <w:r w:rsidRPr="00923167">
        <w:rPr>
          <w:rtl/>
        </w:rPr>
        <w:t xml:space="preserve">לא </w:t>
      </w:r>
      <w:bookmarkStart w:id="31237" w:name="_ETM_Q43_215840"/>
      <w:bookmarkEnd w:id="31237"/>
      <w:r w:rsidRPr="00923167">
        <w:rPr>
          <w:rtl/>
        </w:rPr>
        <w:t xml:space="preserve">צריך </w:t>
      </w:r>
      <w:bookmarkStart w:id="31238" w:name="_ETM_Q43_216229"/>
      <w:bookmarkEnd w:id="31238"/>
      <w:r w:rsidRPr="00923167">
        <w:rPr>
          <w:rtl/>
        </w:rPr>
        <w:t xml:space="preserve">תיווך </w:t>
      </w:r>
      <w:bookmarkStart w:id="31239" w:name="_ETM_Q43_216620"/>
      <w:bookmarkEnd w:id="31239"/>
      <w:r w:rsidRPr="00923167">
        <w:rPr>
          <w:rtl/>
        </w:rPr>
        <w:t xml:space="preserve">עם </w:t>
      </w:r>
      <w:bookmarkStart w:id="31240" w:name="_ETM_Q43_216740"/>
      <w:bookmarkEnd w:id="31240"/>
      <w:r w:rsidRPr="00923167">
        <w:rPr>
          <w:rtl/>
        </w:rPr>
        <w:t>ש"ס</w:t>
      </w:r>
      <w:r>
        <w:rPr>
          <w:rFonts w:hint="cs"/>
          <w:rtl/>
        </w:rPr>
        <w:t>,</w:t>
      </w:r>
      <w:r w:rsidRPr="00923167">
        <w:rPr>
          <w:rtl/>
        </w:rPr>
        <w:t xml:space="preserve"> </w:t>
      </w:r>
      <w:bookmarkStart w:id="31241" w:name="_ETM_Q43_217010"/>
      <w:bookmarkEnd w:id="31241"/>
      <w:r w:rsidRPr="00923167">
        <w:rPr>
          <w:rtl/>
        </w:rPr>
        <w:t xml:space="preserve">תאמיני </w:t>
      </w:r>
      <w:bookmarkStart w:id="31242" w:name="_ETM_Q43_217430"/>
      <w:bookmarkEnd w:id="31242"/>
      <w:r w:rsidRPr="00923167">
        <w:rPr>
          <w:rtl/>
        </w:rPr>
        <w:t>לי</w:t>
      </w:r>
      <w:r>
        <w:rPr>
          <w:rFonts w:hint="cs"/>
          <w:rtl/>
        </w:rPr>
        <w:t>.</w:t>
      </w:r>
      <w:r w:rsidRPr="00923167">
        <w:rPr>
          <w:rtl/>
        </w:rPr>
        <w:t xml:space="preserve"> </w:t>
      </w:r>
      <w:bookmarkStart w:id="31243" w:name="_ETM_Q43_219609"/>
      <w:bookmarkEnd w:id="31243"/>
    </w:p>
    <w:p w:rsidR="00C85791" w:rsidRDefault="00C85791" w:rsidP="006336AD">
      <w:pPr>
        <w:rPr>
          <w:rtl/>
        </w:rPr>
      </w:pPr>
    </w:p>
    <w:p w:rsidR="00C85791" w:rsidRDefault="00C85791" w:rsidP="006336AD">
      <w:pPr>
        <w:pStyle w:val="af6"/>
        <w:keepNext/>
        <w:rPr>
          <w:rtl/>
        </w:rPr>
      </w:pPr>
      <w:r w:rsidRPr="002A450E">
        <w:rPr>
          <w:rStyle w:val="TagStyle"/>
          <w:rtl/>
        </w:rPr>
        <w:t xml:space="preserve">&lt;&lt; קריאה &gt;&gt; </w:t>
      </w:r>
      <w:r>
        <w:rPr>
          <w:rtl/>
        </w:rPr>
        <w:t>טלי גוטליב (הליכוד):</w:t>
      </w:r>
      <w:r w:rsidRPr="002A450E">
        <w:rPr>
          <w:rStyle w:val="TagStyle"/>
          <w:rtl/>
        </w:rPr>
        <w:t xml:space="preserve"> &lt;&lt; קריאה &gt;&gt;</w:t>
      </w:r>
      <w:r>
        <w:rPr>
          <w:rtl/>
        </w:rPr>
        <w:t xml:space="preserve"> </w:t>
      </w:r>
    </w:p>
    <w:p w:rsidR="00C85791" w:rsidRDefault="00C85791" w:rsidP="006336AD">
      <w:pPr>
        <w:rPr>
          <w:rtl/>
        </w:rPr>
      </w:pPr>
    </w:p>
    <w:p w:rsidR="00C85791" w:rsidRDefault="00330489" w:rsidP="00330489">
      <w:r>
        <w:rPr>
          <w:rFonts w:hint="cs"/>
          <w:rtl/>
        </w:rPr>
        <w:t>– – –</w:t>
      </w:r>
      <w:r w:rsidR="00C85791">
        <w:rPr>
          <w:rFonts w:hint="cs"/>
          <w:rtl/>
        </w:rPr>
        <w:t xml:space="preserve"> בחייכם, נו.</w:t>
      </w:r>
    </w:p>
    <w:p w:rsidR="00C85791" w:rsidRDefault="00C85791" w:rsidP="006336AD">
      <w:pPr>
        <w:ind w:firstLine="0"/>
        <w:rPr>
          <w:rtl/>
        </w:rPr>
      </w:pPr>
    </w:p>
    <w:p w:rsidR="00C85791" w:rsidRDefault="00C85791" w:rsidP="006336AD">
      <w:pPr>
        <w:pStyle w:val="-"/>
        <w:keepNext/>
        <w:rPr>
          <w:rtl/>
        </w:rPr>
      </w:pPr>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ind w:firstLine="0"/>
        <w:rPr>
          <w:rtl/>
        </w:rPr>
      </w:pPr>
    </w:p>
    <w:p w:rsidR="00C85791" w:rsidRDefault="00C85791" w:rsidP="00330489">
      <w:pPr>
        <w:rPr>
          <w:rtl/>
        </w:rPr>
      </w:pPr>
      <w:r>
        <w:rPr>
          <w:rFonts w:hint="cs"/>
          <w:rtl/>
        </w:rPr>
        <w:t>טוב,</w:t>
      </w:r>
      <w:r w:rsidRPr="00923167">
        <w:rPr>
          <w:rtl/>
        </w:rPr>
        <w:t xml:space="preserve"> </w:t>
      </w:r>
      <w:bookmarkStart w:id="31244" w:name="_ETM_Q43_221199"/>
      <w:bookmarkEnd w:id="31244"/>
      <w:r w:rsidRPr="00923167">
        <w:rPr>
          <w:rtl/>
        </w:rPr>
        <w:t xml:space="preserve">אני </w:t>
      </w:r>
      <w:bookmarkStart w:id="31245" w:name="_ETM_Q43_221350"/>
      <w:bookmarkEnd w:id="31245"/>
      <w:r w:rsidRPr="00923167">
        <w:rPr>
          <w:rtl/>
        </w:rPr>
        <w:t xml:space="preserve">אתחיל </w:t>
      </w:r>
      <w:bookmarkStart w:id="31246" w:name="_ETM_Q43_221649"/>
      <w:bookmarkEnd w:id="31246"/>
      <w:r w:rsidRPr="00923167">
        <w:rPr>
          <w:rtl/>
        </w:rPr>
        <w:t>מחדש</w:t>
      </w:r>
      <w:r>
        <w:rPr>
          <w:rFonts w:hint="cs"/>
          <w:rtl/>
        </w:rPr>
        <w:t>.</w:t>
      </w:r>
      <w:r w:rsidRPr="00923167">
        <w:rPr>
          <w:rtl/>
        </w:rPr>
        <w:t xml:space="preserve"> </w:t>
      </w:r>
      <w:bookmarkStart w:id="31247" w:name="_ETM_Q43_226989"/>
      <w:bookmarkEnd w:id="31247"/>
      <w:r w:rsidRPr="00923167">
        <w:rPr>
          <w:rtl/>
        </w:rPr>
        <w:t xml:space="preserve">אדוני </w:t>
      </w:r>
      <w:bookmarkStart w:id="31248" w:name="_ETM_Q43_227440"/>
      <w:bookmarkEnd w:id="31248"/>
      <w:r w:rsidRPr="00923167">
        <w:rPr>
          <w:rtl/>
        </w:rPr>
        <w:t>היו"ר</w:t>
      </w:r>
      <w:r>
        <w:rPr>
          <w:rFonts w:hint="cs"/>
          <w:rtl/>
        </w:rPr>
        <w:t>,</w:t>
      </w:r>
      <w:r w:rsidRPr="00923167">
        <w:rPr>
          <w:rtl/>
        </w:rPr>
        <w:t xml:space="preserve"> </w:t>
      </w:r>
      <w:bookmarkStart w:id="31249" w:name="_ETM_Q43_228780"/>
      <w:bookmarkEnd w:id="31249"/>
      <w:r w:rsidRPr="00923167">
        <w:rPr>
          <w:rtl/>
        </w:rPr>
        <w:t xml:space="preserve">חבריי </w:t>
      </w:r>
      <w:bookmarkStart w:id="31250" w:name="_ETM_Q43_229260"/>
      <w:bookmarkEnd w:id="31250"/>
      <w:r w:rsidRPr="00923167">
        <w:rPr>
          <w:rtl/>
        </w:rPr>
        <w:t xml:space="preserve">חברי </w:t>
      </w:r>
      <w:bookmarkStart w:id="31251" w:name="_ETM_Q43_229560"/>
      <w:bookmarkEnd w:id="31251"/>
      <w:r w:rsidRPr="00923167">
        <w:rPr>
          <w:rtl/>
        </w:rPr>
        <w:t>הכנסת</w:t>
      </w:r>
      <w:r>
        <w:rPr>
          <w:rFonts w:hint="cs"/>
          <w:rtl/>
        </w:rPr>
        <w:t>,</w:t>
      </w:r>
      <w:r w:rsidRPr="00923167">
        <w:rPr>
          <w:rtl/>
        </w:rPr>
        <w:t xml:space="preserve"> </w:t>
      </w:r>
      <w:bookmarkStart w:id="31252" w:name="_ETM_Q43_230220"/>
      <w:bookmarkEnd w:id="31252"/>
      <w:r w:rsidRPr="00923167">
        <w:rPr>
          <w:rtl/>
        </w:rPr>
        <w:t xml:space="preserve">אדוני </w:t>
      </w:r>
      <w:bookmarkStart w:id="31253" w:name="_ETM_Q43_230550"/>
      <w:bookmarkEnd w:id="31253"/>
      <w:r w:rsidRPr="00923167">
        <w:rPr>
          <w:rtl/>
        </w:rPr>
        <w:t>השר</w:t>
      </w:r>
      <w:r>
        <w:rPr>
          <w:rFonts w:hint="cs"/>
          <w:rtl/>
        </w:rPr>
        <w:t>,</w:t>
      </w:r>
      <w:r w:rsidRPr="00923167">
        <w:rPr>
          <w:rtl/>
        </w:rPr>
        <w:t xml:space="preserve"> </w:t>
      </w:r>
      <w:bookmarkStart w:id="31254" w:name="_ETM_Q43_231609"/>
      <w:bookmarkEnd w:id="31254"/>
      <w:r w:rsidRPr="00923167">
        <w:rPr>
          <w:rtl/>
        </w:rPr>
        <w:t xml:space="preserve">אני </w:t>
      </w:r>
      <w:bookmarkStart w:id="31255" w:name="_ETM_Q43_231819"/>
      <w:bookmarkEnd w:id="31255"/>
      <w:r w:rsidRPr="00923167">
        <w:rPr>
          <w:rtl/>
        </w:rPr>
        <w:t>אמשיך</w:t>
      </w:r>
      <w:r>
        <w:rPr>
          <w:rFonts w:hint="cs"/>
          <w:rtl/>
        </w:rPr>
        <w:t xml:space="preserve"> </w:t>
      </w:r>
      <w:r w:rsidR="00330489">
        <w:rPr>
          <w:rFonts w:hint="cs"/>
          <w:rtl/>
        </w:rPr>
        <w:t>– – –</w:t>
      </w:r>
      <w:r w:rsidRPr="00923167">
        <w:rPr>
          <w:rtl/>
        </w:rPr>
        <w:t xml:space="preserve"> </w:t>
      </w:r>
      <w:bookmarkStart w:id="31256" w:name="_ETM_Q43_232860"/>
      <w:bookmarkEnd w:id="31256"/>
    </w:p>
    <w:p w:rsidR="00C85791" w:rsidRDefault="00C85791" w:rsidP="006336AD">
      <w:pPr>
        <w:rPr>
          <w:rtl/>
        </w:rPr>
      </w:pPr>
    </w:p>
    <w:p w:rsidR="00C85791" w:rsidRDefault="00C85791" w:rsidP="006336AD">
      <w:pPr>
        <w:pStyle w:val="af6"/>
        <w:keepNext/>
        <w:rPr>
          <w:rtl/>
        </w:rPr>
      </w:pPr>
      <w:bookmarkStart w:id="31257" w:name="ET_interruption_6361_3"/>
      <w:r w:rsidRPr="006328F6">
        <w:rPr>
          <w:rStyle w:val="TagStyle"/>
          <w:rtl/>
        </w:rPr>
        <w:t xml:space="preserve">&lt;&lt; קריאה &gt;&gt; </w:t>
      </w:r>
      <w:r>
        <w:rPr>
          <w:rtl/>
        </w:rPr>
        <w:t>נאור שירי (יש עתיד):</w:t>
      </w:r>
      <w:r w:rsidRPr="006328F6">
        <w:rPr>
          <w:rStyle w:val="TagStyle"/>
          <w:rtl/>
        </w:rPr>
        <w:t xml:space="preserve"> &lt;&lt; קריאה &gt;&gt;</w:t>
      </w:r>
      <w:r>
        <w:rPr>
          <w:rtl/>
        </w:rPr>
        <w:t xml:space="preserve"> </w:t>
      </w:r>
      <w:bookmarkEnd w:id="31257"/>
    </w:p>
    <w:p w:rsidR="00C85791" w:rsidRDefault="00C85791" w:rsidP="006336AD">
      <w:pPr>
        <w:rPr>
          <w:rtl/>
          <w:lang w:eastAsia="he-IL"/>
        </w:rPr>
      </w:pPr>
    </w:p>
    <w:p w:rsidR="00C85791" w:rsidRDefault="00C85791" w:rsidP="006336AD">
      <w:pPr>
        <w:rPr>
          <w:rtl/>
          <w:lang w:eastAsia="he-IL"/>
        </w:rPr>
      </w:pPr>
      <w:r>
        <w:rPr>
          <w:rFonts w:hint="cs"/>
          <w:rtl/>
          <w:lang w:eastAsia="he-IL"/>
        </w:rPr>
        <w:t>אתה רוצה להתחיל מחדש?</w:t>
      </w:r>
    </w:p>
    <w:p w:rsidR="00C85791" w:rsidRDefault="00C85791" w:rsidP="006336AD">
      <w:pPr>
        <w:rPr>
          <w:rtl/>
        </w:rPr>
      </w:pPr>
    </w:p>
    <w:p w:rsidR="00C85791" w:rsidRDefault="00C85791" w:rsidP="006336AD">
      <w:pPr>
        <w:pStyle w:val="-"/>
        <w:keepNext/>
        <w:rPr>
          <w:rtl/>
        </w:rPr>
      </w:pPr>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C85791" w:rsidP="00D25BF7">
      <w:pPr>
        <w:rPr>
          <w:rtl/>
        </w:rPr>
      </w:pPr>
      <w:r w:rsidRPr="00923167">
        <w:rPr>
          <w:rtl/>
        </w:rPr>
        <w:t>לא</w:t>
      </w:r>
      <w:r>
        <w:rPr>
          <w:rFonts w:hint="cs"/>
          <w:rtl/>
        </w:rPr>
        <w:t>,</w:t>
      </w:r>
      <w:r w:rsidRPr="00923167">
        <w:rPr>
          <w:rtl/>
        </w:rPr>
        <w:t xml:space="preserve"> </w:t>
      </w:r>
      <w:bookmarkStart w:id="31258" w:name="_ETM_Q43_233190"/>
      <w:bookmarkEnd w:id="31258"/>
      <w:r w:rsidRPr="00923167">
        <w:rPr>
          <w:rtl/>
        </w:rPr>
        <w:t xml:space="preserve">אני </w:t>
      </w:r>
      <w:bookmarkStart w:id="31259" w:name="_ETM_Q43_233340"/>
      <w:bookmarkEnd w:id="31259"/>
      <w:r w:rsidRPr="00923167">
        <w:rPr>
          <w:rtl/>
        </w:rPr>
        <w:t xml:space="preserve">אמשיך </w:t>
      </w:r>
      <w:bookmarkStart w:id="31260" w:name="_ETM_Q43_233640"/>
      <w:bookmarkEnd w:id="31260"/>
      <w:r w:rsidRPr="00923167">
        <w:rPr>
          <w:rtl/>
        </w:rPr>
        <w:t xml:space="preserve">מאיפה </w:t>
      </w:r>
      <w:bookmarkStart w:id="31261" w:name="_ETM_Q43_233910"/>
      <w:bookmarkEnd w:id="31261"/>
      <w:r w:rsidRPr="00923167">
        <w:rPr>
          <w:rtl/>
        </w:rPr>
        <w:t xml:space="preserve">שהתחלתי </w:t>
      </w:r>
      <w:bookmarkStart w:id="31262" w:name="_ETM_Q43_234390"/>
      <w:bookmarkEnd w:id="31262"/>
      <w:r w:rsidRPr="00923167">
        <w:rPr>
          <w:rtl/>
        </w:rPr>
        <w:t>קודם</w:t>
      </w:r>
      <w:r>
        <w:rPr>
          <w:rFonts w:hint="cs"/>
          <w:rtl/>
        </w:rPr>
        <w:t>.</w:t>
      </w:r>
      <w:r w:rsidRPr="00923167">
        <w:rPr>
          <w:rtl/>
        </w:rPr>
        <w:t xml:space="preserve"> </w:t>
      </w:r>
      <w:bookmarkStart w:id="31263" w:name="_ETM_Q43_235230"/>
      <w:bookmarkEnd w:id="31263"/>
      <w:r w:rsidRPr="00923167">
        <w:rPr>
          <w:rtl/>
        </w:rPr>
        <w:t xml:space="preserve">אני </w:t>
      </w:r>
      <w:bookmarkStart w:id="31264" w:name="_ETM_Q43_235440"/>
      <w:bookmarkEnd w:id="31264"/>
      <w:r w:rsidRPr="00923167">
        <w:rPr>
          <w:rtl/>
        </w:rPr>
        <w:t xml:space="preserve">אדבר </w:t>
      </w:r>
      <w:bookmarkStart w:id="31265" w:name="_ETM_Q43_236129"/>
      <w:bookmarkEnd w:id="31265"/>
      <w:r w:rsidRPr="00923167">
        <w:rPr>
          <w:rtl/>
        </w:rPr>
        <w:t xml:space="preserve">לכיסא </w:t>
      </w:r>
      <w:bookmarkStart w:id="31266" w:name="_ETM_Q43_236640"/>
      <w:bookmarkEnd w:id="31266"/>
      <w:r w:rsidRPr="00923167">
        <w:rPr>
          <w:rtl/>
        </w:rPr>
        <w:t xml:space="preserve">הריק </w:t>
      </w:r>
      <w:bookmarkStart w:id="31267" w:name="_ETM_Q43_237210"/>
      <w:bookmarkEnd w:id="31267"/>
      <w:r w:rsidRPr="00923167">
        <w:rPr>
          <w:rtl/>
        </w:rPr>
        <w:t xml:space="preserve">של </w:t>
      </w:r>
      <w:bookmarkStart w:id="31268" w:name="_ETM_Q43_237390"/>
      <w:bookmarkEnd w:id="31268"/>
      <w:r w:rsidRPr="00923167">
        <w:rPr>
          <w:rtl/>
        </w:rPr>
        <w:t xml:space="preserve">ראש </w:t>
      </w:r>
      <w:bookmarkStart w:id="31269" w:name="_ETM_Q43_237570"/>
      <w:bookmarkEnd w:id="31269"/>
      <w:r w:rsidRPr="00923167">
        <w:rPr>
          <w:rtl/>
        </w:rPr>
        <w:t>הממשלה</w:t>
      </w:r>
      <w:r w:rsidR="00D25BF7">
        <w:rPr>
          <w:rFonts w:hint="cs"/>
          <w:rtl/>
        </w:rPr>
        <w:t>,</w:t>
      </w:r>
      <w:r w:rsidRPr="00923167">
        <w:rPr>
          <w:rtl/>
        </w:rPr>
        <w:t xml:space="preserve"> </w:t>
      </w:r>
      <w:bookmarkStart w:id="31270" w:name="_ETM_Q43_238620"/>
      <w:bookmarkEnd w:id="31270"/>
      <w:r w:rsidRPr="00923167">
        <w:rPr>
          <w:rtl/>
        </w:rPr>
        <w:t xml:space="preserve">כי </w:t>
      </w:r>
      <w:bookmarkStart w:id="31271" w:name="_ETM_Q43_238980"/>
      <w:bookmarkEnd w:id="31271"/>
      <w:r w:rsidRPr="00923167">
        <w:rPr>
          <w:rtl/>
        </w:rPr>
        <w:t xml:space="preserve">זה </w:t>
      </w:r>
      <w:bookmarkStart w:id="31272" w:name="_ETM_Q43_239129"/>
      <w:bookmarkEnd w:id="31272"/>
      <w:r w:rsidRPr="00923167">
        <w:rPr>
          <w:rtl/>
        </w:rPr>
        <w:t xml:space="preserve">לא </w:t>
      </w:r>
      <w:bookmarkStart w:id="31273" w:name="_ETM_Q43_239219"/>
      <w:bookmarkEnd w:id="31273"/>
      <w:r w:rsidRPr="00923167">
        <w:rPr>
          <w:rtl/>
        </w:rPr>
        <w:t xml:space="preserve">משנה </w:t>
      </w:r>
      <w:bookmarkStart w:id="31274" w:name="_ETM_Q43_239579"/>
      <w:bookmarkEnd w:id="31274"/>
      <w:r w:rsidRPr="00923167">
        <w:rPr>
          <w:rtl/>
        </w:rPr>
        <w:t xml:space="preserve">אם </w:t>
      </w:r>
      <w:bookmarkStart w:id="31275" w:name="_ETM_Q43_239640"/>
      <w:bookmarkEnd w:id="31275"/>
      <w:r w:rsidRPr="00923167">
        <w:rPr>
          <w:rtl/>
        </w:rPr>
        <w:t xml:space="preserve">הוא </w:t>
      </w:r>
      <w:bookmarkStart w:id="31276" w:name="_ETM_Q43_239730"/>
      <w:bookmarkEnd w:id="31276"/>
      <w:r w:rsidRPr="00923167">
        <w:rPr>
          <w:rtl/>
        </w:rPr>
        <w:t xml:space="preserve">יושב </w:t>
      </w:r>
      <w:bookmarkStart w:id="31277" w:name="_ETM_Q43_240059"/>
      <w:bookmarkEnd w:id="31277"/>
      <w:r w:rsidRPr="00923167">
        <w:rPr>
          <w:rtl/>
        </w:rPr>
        <w:t>פה</w:t>
      </w:r>
      <w:r>
        <w:rPr>
          <w:rFonts w:hint="cs"/>
          <w:rtl/>
        </w:rPr>
        <w:t xml:space="preserve"> או</w:t>
      </w:r>
      <w:r w:rsidRPr="00923167">
        <w:rPr>
          <w:rtl/>
        </w:rPr>
        <w:t xml:space="preserve"> </w:t>
      </w:r>
      <w:bookmarkStart w:id="31278" w:name="_ETM_Q43_240450"/>
      <w:bookmarkStart w:id="31279" w:name="_ETM_Q43_240660"/>
      <w:bookmarkEnd w:id="31278"/>
      <w:bookmarkEnd w:id="31279"/>
      <w:r w:rsidRPr="00923167">
        <w:rPr>
          <w:rtl/>
        </w:rPr>
        <w:t xml:space="preserve">לא </w:t>
      </w:r>
      <w:bookmarkStart w:id="31280" w:name="_ETM_Q43_240750"/>
      <w:bookmarkEnd w:id="31280"/>
      <w:r w:rsidRPr="00923167">
        <w:rPr>
          <w:rtl/>
        </w:rPr>
        <w:t xml:space="preserve">יושב </w:t>
      </w:r>
      <w:bookmarkStart w:id="31281" w:name="_ETM_Q43_241079"/>
      <w:bookmarkEnd w:id="31281"/>
      <w:r w:rsidRPr="00923167">
        <w:rPr>
          <w:rtl/>
        </w:rPr>
        <w:t>פה</w:t>
      </w:r>
      <w:r>
        <w:rPr>
          <w:rFonts w:hint="cs"/>
          <w:rtl/>
        </w:rPr>
        <w:t>,</w:t>
      </w:r>
      <w:r w:rsidRPr="00923167">
        <w:rPr>
          <w:rtl/>
        </w:rPr>
        <w:t xml:space="preserve"> </w:t>
      </w:r>
      <w:bookmarkStart w:id="31282" w:name="_ETM_Q43_242190"/>
      <w:bookmarkEnd w:id="31282"/>
      <w:r w:rsidRPr="00923167">
        <w:rPr>
          <w:rtl/>
        </w:rPr>
        <w:t xml:space="preserve">הדברים </w:t>
      </w:r>
      <w:bookmarkStart w:id="31283" w:name="_ETM_Q43_243180"/>
      <w:bookmarkEnd w:id="31283"/>
      <w:r w:rsidRPr="00923167">
        <w:rPr>
          <w:rtl/>
        </w:rPr>
        <w:t xml:space="preserve">שנאמרים </w:t>
      </w:r>
      <w:bookmarkStart w:id="31284" w:name="_ETM_Q43_244530"/>
      <w:bookmarkEnd w:id="31284"/>
      <w:r>
        <w:rPr>
          <w:rFonts w:hint="cs"/>
          <w:rtl/>
        </w:rPr>
        <w:t>פחות או יותר</w:t>
      </w:r>
      <w:r w:rsidRPr="00923167">
        <w:rPr>
          <w:rtl/>
        </w:rPr>
        <w:t xml:space="preserve"> </w:t>
      </w:r>
      <w:bookmarkStart w:id="31285" w:name="_ETM_Q43_245490"/>
      <w:bookmarkEnd w:id="31285"/>
      <w:r w:rsidRPr="00923167">
        <w:rPr>
          <w:rtl/>
        </w:rPr>
        <w:t xml:space="preserve">מתקבלים </w:t>
      </w:r>
      <w:bookmarkStart w:id="31286" w:name="_ETM_Q43_245880"/>
      <w:bookmarkEnd w:id="31286"/>
      <w:r w:rsidRPr="00923167">
        <w:rPr>
          <w:rtl/>
        </w:rPr>
        <w:t xml:space="preserve">אותו </w:t>
      </w:r>
      <w:bookmarkStart w:id="31287" w:name="_ETM_Q43_246060"/>
      <w:bookmarkEnd w:id="31287"/>
      <w:r w:rsidRPr="00923167">
        <w:rPr>
          <w:rtl/>
        </w:rPr>
        <w:t>דבר</w:t>
      </w:r>
      <w:r>
        <w:rPr>
          <w:rFonts w:hint="cs"/>
          <w:rtl/>
        </w:rPr>
        <w:t>.</w:t>
      </w:r>
      <w:r w:rsidRPr="00923167">
        <w:rPr>
          <w:rtl/>
        </w:rPr>
        <w:t xml:space="preserve"> </w:t>
      </w:r>
      <w:bookmarkStart w:id="31288" w:name="_ETM_Q43_246330"/>
      <w:bookmarkEnd w:id="31288"/>
      <w:r w:rsidRPr="00923167">
        <w:rPr>
          <w:rtl/>
        </w:rPr>
        <w:t xml:space="preserve">אבל </w:t>
      </w:r>
      <w:bookmarkStart w:id="31289" w:name="_ETM_Q43_246510"/>
      <w:bookmarkEnd w:id="31289"/>
      <w:r w:rsidRPr="00923167">
        <w:rPr>
          <w:rtl/>
        </w:rPr>
        <w:t>אולי</w:t>
      </w:r>
      <w:r>
        <w:rPr>
          <w:rFonts w:hint="cs"/>
          <w:rtl/>
        </w:rPr>
        <w:t>,</w:t>
      </w:r>
      <w:r w:rsidRPr="00923167">
        <w:rPr>
          <w:rtl/>
        </w:rPr>
        <w:t xml:space="preserve"> </w:t>
      </w:r>
      <w:bookmarkStart w:id="31290" w:name="_ETM_Q43_247240"/>
      <w:bookmarkEnd w:id="31290"/>
      <w:r w:rsidRPr="00923167">
        <w:rPr>
          <w:rtl/>
        </w:rPr>
        <w:t>אולי</w:t>
      </w:r>
      <w:r>
        <w:rPr>
          <w:rFonts w:hint="cs"/>
          <w:rtl/>
        </w:rPr>
        <w:t xml:space="preserve"> –</w:t>
      </w:r>
      <w:r w:rsidRPr="00923167">
        <w:rPr>
          <w:rtl/>
        </w:rPr>
        <w:t xml:space="preserve"> </w:t>
      </w:r>
      <w:bookmarkStart w:id="31291" w:name="_ETM_Q43_247600"/>
      <w:bookmarkEnd w:id="31291"/>
      <w:r w:rsidRPr="00923167">
        <w:rPr>
          <w:rtl/>
        </w:rPr>
        <w:t xml:space="preserve">אני </w:t>
      </w:r>
      <w:bookmarkStart w:id="31292" w:name="_ETM_Q43_247750"/>
      <w:bookmarkEnd w:id="31292"/>
      <w:r w:rsidRPr="00923167">
        <w:rPr>
          <w:rtl/>
        </w:rPr>
        <w:t>אופטימי</w:t>
      </w:r>
      <w:r>
        <w:rPr>
          <w:rFonts w:hint="cs"/>
          <w:rtl/>
        </w:rPr>
        <w:t>,</w:t>
      </w:r>
      <w:r w:rsidRPr="00923167">
        <w:rPr>
          <w:rtl/>
        </w:rPr>
        <w:t xml:space="preserve"> </w:t>
      </w:r>
      <w:bookmarkStart w:id="31293" w:name="_ETM_Q43_248680"/>
      <w:bookmarkEnd w:id="31293"/>
      <w:r w:rsidRPr="00923167">
        <w:rPr>
          <w:rtl/>
        </w:rPr>
        <w:t xml:space="preserve">אולי </w:t>
      </w:r>
      <w:bookmarkStart w:id="31294" w:name="_ETM_Q43_249040"/>
      <w:bookmarkEnd w:id="31294"/>
      <w:r w:rsidRPr="00923167">
        <w:rPr>
          <w:rtl/>
        </w:rPr>
        <w:t xml:space="preserve">הוא </w:t>
      </w:r>
      <w:bookmarkStart w:id="31295" w:name="_ETM_Q43_249130"/>
      <w:bookmarkEnd w:id="31295"/>
      <w:r w:rsidRPr="00923167">
        <w:rPr>
          <w:rtl/>
        </w:rPr>
        <w:t>צופה</w:t>
      </w:r>
      <w:r>
        <w:rPr>
          <w:rFonts w:hint="cs"/>
          <w:rtl/>
        </w:rPr>
        <w:t>,</w:t>
      </w:r>
      <w:r w:rsidRPr="00923167">
        <w:rPr>
          <w:rtl/>
        </w:rPr>
        <w:t xml:space="preserve"> </w:t>
      </w:r>
      <w:bookmarkStart w:id="31296" w:name="_ETM_Q43_249880"/>
      <w:bookmarkEnd w:id="31296"/>
      <w:r w:rsidRPr="00923167">
        <w:rPr>
          <w:rtl/>
        </w:rPr>
        <w:t xml:space="preserve">אולי </w:t>
      </w:r>
      <w:bookmarkStart w:id="31297" w:name="_ETM_Q43_250120"/>
      <w:bookmarkEnd w:id="31297"/>
      <w:r w:rsidRPr="00923167">
        <w:rPr>
          <w:rtl/>
        </w:rPr>
        <w:t xml:space="preserve">הוא </w:t>
      </w:r>
      <w:bookmarkStart w:id="31298" w:name="_ETM_Q43_250180"/>
      <w:bookmarkEnd w:id="31298"/>
      <w:r w:rsidRPr="00923167">
        <w:rPr>
          <w:rtl/>
        </w:rPr>
        <w:t xml:space="preserve">צופה </w:t>
      </w:r>
      <w:bookmarkStart w:id="31299" w:name="_ETM_Q43_250480"/>
      <w:bookmarkEnd w:id="31299"/>
      <w:r w:rsidRPr="00923167">
        <w:rPr>
          <w:rtl/>
        </w:rPr>
        <w:t>בדברים</w:t>
      </w:r>
      <w:r>
        <w:rPr>
          <w:rFonts w:hint="cs"/>
          <w:rtl/>
        </w:rPr>
        <w:t>.</w:t>
      </w:r>
      <w:r w:rsidRPr="00923167">
        <w:rPr>
          <w:rtl/>
        </w:rPr>
        <w:t xml:space="preserve"> </w:t>
      </w:r>
      <w:bookmarkStart w:id="31300" w:name="_ETM_Q43_251569"/>
      <w:bookmarkStart w:id="31301" w:name="_ETM_Q43_251720"/>
      <w:bookmarkEnd w:id="31300"/>
      <w:bookmarkEnd w:id="31301"/>
    </w:p>
    <w:p w:rsidR="00C85791" w:rsidRDefault="00C85791" w:rsidP="006336AD">
      <w:pPr>
        <w:rPr>
          <w:rtl/>
        </w:rPr>
      </w:pPr>
      <w:bookmarkStart w:id="31302" w:name="_ETM_Q43_257508"/>
      <w:bookmarkStart w:id="31303" w:name="_ETM_Q43_257581"/>
      <w:bookmarkEnd w:id="31302"/>
      <w:bookmarkEnd w:id="31303"/>
    </w:p>
    <w:p w:rsidR="00C85791" w:rsidRDefault="00C85791" w:rsidP="00330489">
      <w:pPr>
        <w:rPr>
          <w:rtl/>
        </w:rPr>
      </w:pPr>
      <w:bookmarkStart w:id="31304" w:name="_ETM_Q43_257704"/>
      <w:bookmarkStart w:id="31305" w:name="_ETM_Q43_257785"/>
      <w:bookmarkEnd w:id="31304"/>
      <w:bookmarkEnd w:id="31305"/>
      <w:r>
        <w:rPr>
          <w:rFonts w:hint="cs"/>
          <w:rtl/>
        </w:rPr>
        <w:t xml:space="preserve">אז </w:t>
      </w:r>
      <w:r w:rsidRPr="00923167">
        <w:rPr>
          <w:rtl/>
        </w:rPr>
        <w:t xml:space="preserve">אני </w:t>
      </w:r>
      <w:bookmarkStart w:id="31306" w:name="_ETM_Q43_251840"/>
      <w:bookmarkEnd w:id="31306"/>
      <w:r w:rsidRPr="00923167">
        <w:rPr>
          <w:rtl/>
        </w:rPr>
        <w:t xml:space="preserve">רוצה </w:t>
      </w:r>
      <w:bookmarkStart w:id="31307" w:name="_ETM_Q43_252350"/>
      <w:bookmarkEnd w:id="31307"/>
      <w:r w:rsidRPr="00923167">
        <w:rPr>
          <w:rtl/>
        </w:rPr>
        <w:t xml:space="preserve">רגע </w:t>
      </w:r>
      <w:bookmarkStart w:id="31308" w:name="_ETM_Q43_252680"/>
      <w:bookmarkEnd w:id="31308"/>
      <w:r w:rsidRPr="00923167">
        <w:rPr>
          <w:rtl/>
        </w:rPr>
        <w:t xml:space="preserve">לדבר </w:t>
      </w:r>
      <w:bookmarkStart w:id="31309" w:name="_ETM_Q43_253799"/>
      <w:bookmarkEnd w:id="31309"/>
      <w:r w:rsidRPr="00923167">
        <w:rPr>
          <w:rtl/>
        </w:rPr>
        <w:t xml:space="preserve">על </w:t>
      </w:r>
      <w:bookmarkStart w:id="31310" w:name="_ETM_Q43_255179"/>
      <w:bookmarkEnd w:id="31310"/>
      <w:r w:rsidRPr="00923167">
        <w:rPr>
          <w:rtl/>
        </w:rPr>
        <w:t xml:space="preserve">עמק </w:t>
      </w:r>
      <w:bookmarkStart w:id="31311" w:name="_ETM_Q43_255479"/>
      <w:bookmarkEnd w:id="31311"/>
      <w:r w:rsidRPr="00923167">
        <w:rPr>
          <w:rtl/>
        </w:rPr>
        <w:t xml:space="preserve">חפר </w:t>
      </w:r>
      <w:bookmarkStart w:id="31312" w:name="_ETM_Q43_257170"/>
      <w:bookmarkEnd w:id="31312"/>
      <w:r>
        <w:rPr>
          <w:rFonts w:hint="cs"/>
          <w:rtl/>
        </w:rPr>
        <w:t>ועל</w:t>
      </w:r>
      <w:r w:rsidRPr="00923167">
        <w:rPr>
          <w:rtl/>
        </w:rPr>
        <w:t xml:space="preserve"> </w:t>
      </w:r>
      <w:bookmarkStart w:id="31313" w:name="_ETM_Q43_257709"/>
      <w:bookmarkEnd w:id="31313"/>
      <w:r w:rsidRPr="00923167">
        <w:rPr>
          <w:rtl/>
        </w:rPr>
        <w:t>ה</w:t>
      </w:r>
      <w:r>
        <w:rPr>
          <w:rFonts w:hint="cs"/>
          <w:rtl/>
        </w:rPr>
        <w:t>י</w:t>
      </w:r>
      <w:r w:rsidRPr="00923167">
        <w:rPr>
          <w:rtl/>
        </w:rPr>
        <w:t xml:space="preserve">ישובים </w:t>
      </w:r>
      <w:bookmarkStart w:id="31314" w:name="_ETM_Q43_258459"/>
      <w:bookmarkEnd w:id="31314"/>
      <w:r w:rsidRPr="00923167">
        <w:rPr>
          <w:rtl/>
        </w:rPr>
        <w:t xml:space="preserve">שסמוכים </w:t>
      </w:r>
      <w:bookmarkStart w:id="31315" w:name="_ETM_Q43_259330"/>
      <w:bookmarkEnd w:id="31315"/>
      <w:r w:rsidRPr="00923167">
        <w:rPr>
          <w:rtl/>
        </w:rPr>
        <w:t>לגדר</w:t>
      </w:r>
      <w:r>
        <w:rPr>
          <w:rFonts w:hint="cs"/>
          <w:rtl/>
        </w:rPr>
        <w:t>,</w:t>
      </w:r>
      <w:r w:rsidRPr="00923167">
        <w:rPr>
          <w:rtl/>
        </w:rPr>
        <w:t xml:space="preserve"> </w:t>
      </w:r>
      <w:bookmarkStart w:id="31316" w:name="_ETM_Q43_261149"/>
      <w:bookmarkEnd w:id="31316"/>
      <w:r w:rsidRPr="00923167">
        <w:rPr>
          <w:rtl/>
        </w:rPr>
        <w:t xml:space="preserve">כי </w:t>
      </w:r>
      <w:bookmarkStart w:id="31317" w:name="_ETM_Q43_261659"/>
      <w:bookmarkEnd w:id="31317"/>
      <w:r w:rsidRPr="00923167">
        <w:rPr>
          <w:rtl/>
        </w:rPr>
        <w:t xml:space="preserve">לאחרונה </w:t>
      </w:r>
      <w:bookmarkStart w:id="31318" w:name="_ETM_Q43_263490"/>
      <w:bookmarkStart w:id="31319" w:name="_ETM_Q43_264360"/>
      <w:bookmarkEnd w:id="31318"/>
      <w:bookmarkEnd w:id="31319"/>
      <w:r w:rsidRPr="00923167">
        <w:rPr>
          <w:rtl/>
        </w:rPr>
        <w:t xml:space="preserve">המצב </w:t>
      </w:r>
      <w:bookmarkStart w:id="31320" w:name="_ETM_Q43_264780"/>
      <w:bookmarkEnd w:id="31320"/>
      <w:r w:rsidRPr="00923167">
        <w:rPr>
          <w:rtl/>
        </w:rPr>
        <w:t xml:space="preserve">הביטחוני </w:t>
      </w:r>
      <w:bookmarkStart w:id="31321" w:name="_ETM_Q43_265259"/>
      <w:bookmarkEnd w:id="31321"/>
      <w:r w:rsidRPr="00923167">
        <w:rPr>
          <w:rtl/>
        </w:rPr>
        <w:t xml:space="preserve">הולך </w:t>
      </w:r>
      <w:bookmarkStart w:id="31322" w:name="_ETM_Q43_265590"/>
      <w:bookmarkEnd w:id="31322"/>
      <w:r w:rsidRPr="00923167">
        <w:rPr>
          <w:rtl/>
        </w:rPr>
        <w:t xml:space="preserve">ונהיה </w:t>
      </w:r>
      <w:bookmarkStart w:id="31323" w:name="_ETM_Q43_266750"/>
      <w:bookmarkEnd w:id="31323"/>
      <w:r w:rsidRPr="00923167">
        <w:rPr>
          <w:rtl/>
        </w:rPr>
        <w:t>חמור</w:t>
      </w:r>
      <w:r>
        <w:rPr>
          <w:rFonts w:hint="cs"/>
          <w:rtl/>
        </w:rPr>
        <w:t>,</w:t>
      </w:r>
      <w:r w:rsidRPr="00923167">
        <w:rPr>
          <w:rtl/>
        </w:rPr>
        <w:t xml:space="preserve"> </w:t>
      </w:r>
      <w:bookmarkStart w:id="31324" w:name="_ETM_Q43_268229"/>
      <w:bookmarkEnd w:id="31324"/>
      <w:r w:rsidRPr="00923167">
        <w:rPr>
          <w:rtl/>
        </w:rPr>
        <w:t xml:space="preserve">מפחיד </w:t>
      </w:r>
      <w:bookmarkStart w:id="31325" w:name="_ETM_Q43_268829"/>
      <w:bookmarkEnd w:id="31325"/>
      <w:r w:rsidRPr="00923167">
        <w:rPr>
          <w:rtl/>
        </w:rPr>
        <w:t>ומסוכן</w:t>
      </w:r>
      <w:r>
        <w:rPr>
          <w:rFonts w:hint="cs"/>
          <w:rtl/>
        </w:rPr>
        <w:t xml:space="preserve"> </w:t>
      </w:r>
      <w:r w:rsidR="00330489">
        <w:rPr>
          <w:rFonts w:hint="cs"/>
          <w:rtl/>
        </w:rPr>
        <w:t>– –</w:t>
      </w:r>
      <w:r w:rsidRPr="00923167">
        <w:rPr>
          <w:rtl/>
        </w:rPr>
        <w:t xml:space="preserve"> </w:t>
      </w:r>
      <w:bookmarkStart w:id="31326" w:name="_ETM_Q43_270270"/>
      <w:bookmarkEnd w:id="31326"/>
    </w:p>
    <w:p w:rsidR="00C85791" w:rsidRDefault="00C85791" w:rsidP="006336AD">
      <w:pPr>
        <w:rPr>
          <w:rtl/>
        </w:rPr>
      </w:pPr>
    </w:p>
    <w:p w:rsidR="00C85791" w:rsidRDefault="00C85791" w:rsidP="006336AD">
      <w:pPr>
        <w:pStyle w:val="af7"/>
        <w:keepNext/>
        <w:rPr>
          <w:rtl/>
        </w:rPr>
      </w:pPr>
      <w:r w:rsidRPr="00192685">
        <w:rPr>
          <w:rStyle w:val="TagStyle"/>
          <w:rtl/>
        </w:rPr>
        <w:t xml:space="preserve"> &lt;&lt; יור &gt;&gt; </w:t>
      </w:r>
      <w:r>
        <w:rPr>
          <w:rtl/>
        </w:rPr>
        <w:t>היו"ר משה סולומון:</w:t>
      </w:r>
      <w:r w:rsidRPr="00192685">
        <w:rPr>
          <w:rStyle w:val="TagStyle"/>
          <w:rtl/>
        </w:rPr>
        <w:t xml:space="preserve"> &lt;&lt; יור &gt;&gt;</w:t>
      </w:r>
      <w:r>
        <w:rPr>
          <w:rtl/>
        </w:rPr>
        <w:t xml:space="preserve"> </w:t>
      </w:r>
    </w:p>
    <w:p w:rsidR="00C85791" w:rsidRPr="00192685" w:rsidRDefault="00C85791" w:rsidP="006336AD">
      <w:pPr>
        <w:ind w:firstLine="0"/>
        <w:rPr>
          <w:rtl/>
        </w:rPr>
      </w:pPr>
    </w:p>
    <w:p w:rsidR="00C85791" w:rsidRDefault="00C85791" w:rsidP="006336AD">
      <w:pPr>
        <w:rPr>
          <w:rtl/>
        </w:rPr>
      </w:pPr>
      <w:r>
        <w:rPr>
          <w:rFonts w:hint="cs"/>
          <w:rtl/>
        </w:rPr>
        <w:t>חברים, נא לשמור על</w:t>
      </w:r>
      <w:r w:rsidRPr="00923167">
        <w:rPr>
          <w:rtl/>
        </w:rPr>
        <w:t xml:space="preserve"> </w:t>
      </w:r>
      <w:bookmarkStart w:id="31327" w:name="_ETM_Q43_271350"/>
      <w:bookmarkEnd w:id="31327"/>
      <w:r w:rsidRPr="00923167">
        <w:rPr>
          <w:rtl/>
        </w:rPr>
        <w:t xml:space="preserve">שקט </w:t>
      </w:r>
      <w:bookmarkStart w:id="31328" w:name="_ETM_Q43_271740"/>
      <w:bookmarkStart w:id="31329" w:name="_ETM_Q43_273350"/>
      <w:bookmarkEnd w:id="31328"/>
      <w:bookmarkEnd w:id="31329"/>
      <w:r>
        <w:rPr>
          <w:rFonts w:hint="cs"/>
          <w:rtl/>
        </w:rPr>
        <w:t>במליאה.</w:t>
      </w:r>
    </w:p>
    <w:p w:rsidR="00C85791" w:rsidRDefault="00C85791" w:rsidP="006336AD">
      <w:pPr>
        <w:rPr>
          <w:rtl/>
        </w:rPr>
      </w:pPr>
    </w:p>
    <w:p w:rsidR="00C85791" w:rsidRDefault="00C85791" w:rsidP="006336AD">
      <w:pPr>
        <w:pStyle w:val="-"/>
        <w:keepNext/>
        <w:rPr>
          <w:rtl/>
        </w:rPr>
      </w:pPr>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330489" w:rsidP="00D25BF7">
      <w:pPr>
        <w:rPr>
          <w:rtl/>
        </w:rPr>
      </w:pPr>
      <w:r>
        <w:rPr>
          <w:rFonts w:hint="cs"/>
          <w:rtl/>
        </w:rPr>
        <w:t>– –</w:t>
      </w:r>
      <w:r w:rsidR="00C85791" w:rsidRPr="00923167">
        <w:rPr>
          <w:rtl/>
        </w:rPr>
        <w:t xml:space="preserve"> אבל </w:t>
      </w:r>
      <w:bookmarkStart w:id="31330" w:name="_ETM_Q43_273590"/>
      <w:bookmarkEnd w:id="31330"/>
      <w:r w:rsidR="00C85791" w:rsidRPr="00923167">
        <w:rPr>
          <w:rtl/>
        </w:rPr>
        <w:t xml:space="preserve">אין </w:t>
      </w:r>
      <w:bookmarkStart w:id="31331" w:name="_ETM_Q43_273740"/>
      <w:bookmarkEnd w:id="31331"/>
      <w:r w:rsidR="00C85791" w:rsidRPr="00923167">
        <w:rPr>
          <w:rtl/>
        </w:rPr>
        <w:t xml:space="preserve">שום </w:t>
      </w:r>
      <w:bookmarkStart w:id="31332" w:name="_ETM_Q43_273950"/>
      <w:bookmarkEnd w:id="31332"/>
      <w:r w:rsidR="00C85791" w:rsidRPr="00923167">
        <w:rPr>
          <w:rtl/>
        </w:rPr>
        <w:t>מענה</w:t>
      </w:r>
      <w:r w:rsidR="00C85791">
        <w:rPr>
          <w:rFonts w:hint="cs"/>
          <w:rtl/>
        </w:rPr>
        <w:t>,</w:t>
      </w:r>
      <w:r w:rsidR="00C85791" w:rsidRPr="00923167">
        <w:rPr>
          <w:rtl/>
        </w:rPr>
        <w:t xml:space="preserve"> </w:t>
      </w:r>
      <w:bookmarkStart w:id="31333" w:name="_ETM_Q43_274459"/>
      <w:bookmarkStart w:id="31334" w:name="_ETM_Q43_274969"/>
      <w:bookmarkEnd w:id="31333"/>
      <w:bookmarkEnd w:id="31334"/>
      <w:r w:rsidR="00C85791" w:rsidRPr="00923167">
        <w:rPr>
          <w:rtl/>
        </w:rPr>
        <w:t>שום מענה מהמדינה</w:t>
      </w:r>
      <w:r w:rsidR="00C85791">
        <w:rPr>
          <w:rFonts w:hint="cs"/>
          <w:rtl/>
        </w:rPr>
        <w:t>,</w:t>
      </w:r>
      <w:r w:rsidR="00C85791" w:rsidRPr="00923167">
        <w:rPr>
          <w:rtl/>
        </w:rPr>
        <w:t xml:space="preserve"> </w:t>
      </w:r>
      <w:bookmarkStart w:id="31335" w:name="_ETM_Q43_276619"/>
      <w:bookmarkEnd w:id="31335"/>
      <w:r w:rsidR="00C85791" w:rsidRPr="00923167">
        <w:rPr>
          <w:rtl/>
        </w:rPr>
        <w:t xml:space="preserve">ברמה </w:t>
      </w:r>
      <w:bookmarkStart w:id="31336" w:name="_ETM_Q43_277729"/>
      <w:bookmarkEnd w:id="31336"/>
      <w:proofErr w:type="spellStart"/>
      <w:r w:rsidR="00C85791" w:rsidRPr="00923167">
        <w:rPr>
          <w:rtl/>
        </w:rPr>
        <w:t>ש</w:t>
      </w:r>
      <w:bookmarkStart w:id="31337" w:name="_ETM_Q43_278569"/>
      <w:bookmarkEnd w:id="31337"/>
      <w:r w:rsidR="00C85791" w:rsidRPr="00923167">
        <w:rPr>
          <w:rtl/>
        </w:rPr>
        <w:t>ראשת</w:t>
      </w:r>
      <w:proofErr w:type="spellEnd"/>
      <w:r w:rsidR="00C85791" w:rsidRPr="00923167">
        <w:rPr>
          <w:rtl/>
        </w:rPr>
        <w:t xml:space="preserve"> </w:t>
      </w:r>
      <w:bookmarkStart w:id="31338" w:name="_ETM_Q43_279049"/>
      <w:bookmarkEnd w:id="31338"/>
      <w:r w:rsidR="00C85791" w:rsidRPr="00923167">
        <w:rPr>
          <w:rtl/>
        </w:rPr>
        <w:t xml:space="preserve">המועצה </w:t>
      </w:r>
      <w:bookmarkStart w:id="31339" w:name="_ETM_Q43_279829"/>
      <w:bookmarkEnd w:id="31339"/>
      <w:r w:rsidR="00C85791" w:rsidRPr="00923167">
        <w:rPr>
          <w:rtl/>
        </w:rPr>
        <w:t xml:space="preserve">מבקשת </w:t>
      </w:r>
      <w:bookmarkStart w:id="31340" w:name="_ETM_Q43_280549"/>
      <w:bookmarkEnd w:id="31340"/>
      <w:r w:rsidR="00C85791" w:rsidRPr="00923167">
        <w:rPr>
          <w:rtl/>
        </w:rPr>
        <w:t xml:space="preserve">אזור </w:t>
      </w:r>
      <w:bookmarkStart w:id="31341" w:name="_ETM_Q43_280850"/>
      <w:bookmarkEnd w:id="31341"/>
      <w:r w:rsidR="00C85791" w:rsidRPr="00923167">
        <w:rPr>
          <w:rtl/>
        </w:rPr>
        <w:t>חיץ</w:t>
      </w:r>
      <w:r w:rsidR="00C85791">
        <w:rPr>
          <w:rFonts w:hint="cs"/>
          <w:rtl/>
        </w:rPr>
        <w:t>.</w:t>
      </w:r>
      <w:r w:rsidR="00C85791" w:rsidRPr="00923167">
        <w:rPr>
          <w:rtl/>
        </w:rPr>
        <w:t xml:space="preserve"> </w:t>
      </w:r>
      <w:bookmarkStart w:id="31342" w:name="_ETM_Q43_281299"/>
      <w:bookmarkStart w:id="31343" w:name="_ETM_Q43_281509"/>
      <w:bookmarkEnd w:id="31342"/>
      <w:bookmarkEnd w:id="31343"/>
      <w:r w:rsidR="00C85791" w:rsidRPr="00923167">
        <w:rPr>
          <w:rtl/>
        </w:rPr>
        <w:t xml:space="preserve">מה </w:t>
      </w:r>
      <w:bookmarkStart w:id="31344" w:name="_ETM_Q43_281659"/>
      <w:bookmarkEnd w:id="31344"/>
      <w:r w:rsidR="00C85791" w:rsidRPr="00923167">
        <w:rPr>
          <w:rtl/>
        </w:rPr>
        <w:t xml:space="preserve">יותר </w:t>
      </w:r>
      <w:bookmarkStart w:id="31345" w:name="_ETM_Q43_281869"/>
      <w:bookmarkEnd w:id="31345"/>
      <w:r w:rsidR="00C85791" w:rsidRPr="00923167">
        <w:rPr>
          <w:rtl/>
        </w:rPr>
        <w:t xml:space="preserve">פשוט </w:t>
      </w:r>
      <w:bookmarkStart w:id="31346" w:name="_ETM_Q43_282170"/>
      <w:bookmarkEnd w:id="31346"/>
      <w:r w:rsidR="00C85791" w:rsidRPr="00923167">
        <w:rPr>
          <w:rtl/>
        </w:rPr>
        <w:t>מזה</w:t>
      </w:r>
      <w:r w:rsidR="00C85791">
        <w:rPr>
          <w:rFonts w:hint="cs"/>
          <w:rtl/>
        </w:rPr>
        <w:t>?</w:t>
      </w:r>
      <w:r w:rsidR="00C85791" w:rsidRPr="00923167">
        <w:rPr>
          <w:rtl/>
        </w:rPr>
        <w:t xml:space="preserve"> </w:t>
      </w:r>
      <w:bookmarkStart w:id="31347" w:name="_ETM_Q43_282409"/>
      <w:bookmarkEnd w:id="31347"/>
      <w:r w:rsidR="00C85791" w:rsidRPr="00923167">
        <w:rPr>
          <w:rtl/>
        </w:rPr>
        <w:t xml:space="preserve">אזור </w:t>
      </w:r>
      <w:bookmarkStart w:id="31348" w:name="_ETM_Q43_282680"/>
      <w:bookmarkEnd w:id="31348"/>
      <w:r w:rsidR="00C85791" w:rsidRPr="00923167">
        <w:rPr>
          <w:rtl/>
        </w:rPr>
        <w:t xml:space="preserve">חיץ </w:t>
      </w:r>
      <w:bookmarkStart w:id="31349" w:name="_ETM_Q43_283450"/>
      <w:bookmarkEnd w:id="31349"/>
      <w:r w:rsidR="00C85791" w:rsidRPr="00923167">
        <w:rPr>
          <w:rtl/>
        </w:rPr>
        <w:t xml:space="preserve">בין </w:t>
      </w:r>
      <w:bookmarkStart w:id="31350" w:name="_ETM_Q43_284590"/>
      <w:bookmarkEnd w:id="31350"/>
      <w:r w:rsidR="00C85791" w:rsidRPr="00923167">
        <w:rPr>
          <w:rtl/>
        </w:rPr>
        <w:t>המועצה</w:t>
      </w:r>
      <w:r w:rsidR="00C85791">
        <w:rPr>
          <w:rFonts w:hint="cs"/>
          <w:rtl/>
        </w:rPr>
        <w:t>,</w:t>
      </w:r>
      <w:r w:rsidR="00C85791" w:rsidRPr="00923167">
        <w:rPr>
          <w:rtl/>
        </w:rPr>
        <w:t xml:space="preserve"> </w:t>
      </w:r>
      <w:bookmarkStart w:id="31351" w:name="_ETM_Q43_285810"/>
      <w:bookmarkEnd w:id="31351"/>
      <w:r w:rsidR="00C85791" w:rsidRPr="00923167">
        <w:rPr>
          <w:rtl/>
        </w:rPr>
        <w:t xml:space="preserve">בין </w:t>
      </w:r>
      <w:bookmarkStart w:id="31352" w:name="_ETM_Q43_286079"/>
      <w:bookmarkEnd w:id="31352"/>
      <w:r w:rsidR="00C85791" w:rsidRPr="00923167">
        <w:rPr>
          <w:rtl/>
        </w:rPr>
        <w:t xml:space="preserve">האזורים </w:t>
      </w:r>
      <w:bookmarkStart w:id="31353" w:name="_ETM_Q43_286469"/>
      <w:bookmarkEnd w:id="31353"/>
      <w:r w:rsidR="00C85791" w:rsidRPr="00923167">
        <w:rPr>
          <w:rtl/>
        </w:rPr>
        <w:t xml:space="preserve">שמתגוררים </w:t>
      </w:r>
      <w:bookmarkStart w:id="31354" w:name="_ETM_Q43_288079"/>
      <w:bookmarkEnd w:id="31354"/>
      <w:r w:rsidR="00C85791">
        <w:rPr>
          <w:rFonts w:hint="cs"/>
          <w:rtl/>
        </w:rPr>
        <w:t xml:space="preserve">בהם </w:t>
      </w:r>
      <w:r w:rsidR="00C85791" w:rsidRPr="00923167">
        <w:rPr>
          <w:rtl/>
        </w:rPr>
        <w:t xml:space="preserve">תושבים </w:t>
      </w:r>
      <w:bookmarkStart w:id="31355" w:name="_ETM_Q43_288560"/>
      <w:bookmarkEnd w:id="31355"/>
      <w:r w:rsidR="00C85791" w:rsidRPr="00923167">
        <w:rPr>
          <w:rtl/>
        </w:rPr>
        <w:t xml:space="preserve">של </w:t>
      </w:r>
      <w:bookmarkStart w:id="31356" w:name="_ETM_Q43_288679"/>
      <w:bookmarkEnd w:id="31356"/>
      <w:r w:rsidR="00C85791" w:rsidRPr="00923167">
        <w:rPr>
          <w:rtl/>
        </w:rPr>
        <w:t xml:space="preserve">מדינת </w:t>
      </w:r>
      <w:bookmarkStart w:id="31357" w:name="_ETM_Q43_289039"/>
      <w:bookmarkEnd w:id="31357"/>
      <w:r w:rsidR="00C85791" w:rsidRPr="00923167">
        <w:rPr>
          <w:rtl/>
        </w:rPr>
        <w:t xml:space="preserve">ישראל </w:t>
      </w:r>
      <w:bookmarkStart w:id="31358" w:name="_ETM_Q43_289520"/>
      <w:bookmarkEnd w:id="31358"/>
      <w:r w:rsidR="00C85791" w:rsidRPr="00923167">
        <w:rPr>
          <w:rtl/>
        </w:rPr>
        <w:t xml:space="preserve">לבין </w:t>
      </w:r>
      <w:bookmarkStart w:id="31359" w:name="_ETM_Q43_289729"/>
      <w:bookmarkEnd w:id="31359"/>
      <w:r w:rsidR="00C85791" w:rsidRPr="00923167">
        <w:rPr>
          <w:rtl/>
        </w:rPr>
        <w:t>הגדר</w:t>
      </w:r>
      <w:r w:rsidR="00D25BF7">
        <w:rPr>
          <w:rFonts w:hint="cs"/>
          <w:rtl/>
        </w:rPr>
        <w:t>.</w:t>
      </w:r>
      <w:r w:rsidR="00C85791" w:rsidRPr="00923167">
        <w:rPr>
          <w:rtl/>
        </w:rPr>
        <w:t xml:space="preserve"> </w:t>
      </w:r>
      <w:bookmarkStart w:id="31360" w:name="_ETM_Q43_290659"/>
      <w:bookmarkEnd w:id="31360"/>
      <w:r w:rsidR="00C85791" w:rsidRPr="00923167">
        <w:rPr>
          <w:rtl/>
        </w:rPr>
        <w:t xml:space="preserve">יש </w:t>
      </w:r>
      <w:bookmarkStart w:id="31361" w:name="_ETM_Q43_291750"/>
      <w:bookmarkStart w:id="31362" w:name="_ETM_Q43_292470"/>
      <w:bookmarkEnd w:id="31361"/>
      <w:bookmarkEnd w:id="31362"/>
      <w:r w:rsidR="00C85791" w:rsidRPr="00C3153A">
        <w:rPr>
          <w:rtl/>
        </w:rPr>
        <w:t xml:space="preserve">סבך </w:t>
      </w:r>
      <w:r w:rsidR="00C85791" w:rsidRPr="00923167">
        <w:rPr>
          <w:rtl/>
        </w:rPr>
        <w:t xml:space="preserve">של </w:t>
      </w:r>
      <w:bookmarkStart w:id="31363" w:name="_ETM_Q43_293070"/>
      <w:bookmarkEnd w:id="31363"/>
      <w:r w:rsidR="00C85791" w:rsidRPr="00923167">
        <w:rPr>
          <w:rtl/>
        </w:rPr>
        <w:t>עצים</w:t>
      </w:r>
      <w:r w:rsidR="00C85791">
        <w:rPr>
          <w:rFonts w:hint="cs"/>
          <w:rtl/>
        </w:rPr>
        <w:t>,</w:t>
      </w:r>
      <w:r w:rsidR="00C85791" w:rsidRPr="00923167">
        <w:rPr>
          <w:rtl/>
        </w:rPr>
        <w:t xml:space="preserve"> </w:t>
      </w:r>
      <w:bookmarkStart w:id="31364" w:name="_ETM_Q43_293950"/>
      <w:bookmarkEnd w:id="31364"/>
      <w:r w:rsidR="00C85791">
        <w:rPr>
          <w:rFonts w:hint="cs"/>
          <w:rtl/>
        </w:rPr>
        <w:t xml:space="preserve">והיא </w:t>
      </w:r>
      <w:r w:rsidR="00C85791" w:rsidRPr="00923167">
        <w:rPr>
          <w:rtl/>
        </w:rPr>
        <w:t xml:space="preserve">בסך </w:t>
      </w:r>
      <w:bookmarkStart w:id="31365" w:name="_ETM_Q43_294340"/>
      <w:bookmarkEnd w:id="31365"/>
      <w:r w:rsidR="00C85791" w:rsidRPr="00923167">
        <w:rPr>
          <w:rtl/>
        </w:rPr>
        <w:t>הכ</w:t>
      </w:r>
      <w:r w:rsidR="00C85791">
        <w:rPr>
          <w:rFonts w:hint="cs"/>
          <w:rtl/>
        </w:rPr>
        <w:t>ו</w:t>
      </w:r>
      <w:r w:rsidR="00C85791" w:rsidRPr="00923167">
        <w:rPr>
          <w:rtl/>
        </w:rPr>
        <w:t xml:space="preserve">ל </w:t>
      </w:r>
      <w:bookmarkStart w:id="31366" w:name="_ETM_Q43_294520"/>
      <w:bookmarkEnd w:id="31366"/>
      <w:r w:rsidR="00C85791" w:rsidRPr="00923167">
        <w:rPr>
          <w:rtl/>
        </w:rPr>
        <w:t xml:space="preserve">מבקשת </w:t>
      </w:r>
      <w:bookmarkStart w:id="31367" w:name="_ETM_Q43_294850"/>
      <w:bookmarkEnd w:id="31367"/>
      <w:r w:rsidR="00C85791">
        <w:rPr>
          <w:rtl/>
        </w:rPr>
        <w:t>ש</w:t>
      </w:r>
      <w:r w:rsidR="00C85791">
        <w:rPr>
          <w:rFonts w:hint="cs"/>
          <w:rtl/>
        </w:rPr>
        <w:t>י</w:t>
      </w:r>
      <w:r w:rsidR="00C85791" w:rsidRPr="00923167">
        <w:rPr>
          <w:rtl/>
        </w:rPr>
        <w:t xml:space="preserve">ורידו </w:t>
      </w:r>
      <w:bookmarkStart w:id="31368" w:name="_ETM_Q43_295210"/>
      <w:bookmarkEnd w:id="31368"/>
      <w:r w:rsidR="00C85791" w:rsidRPr="00923167">
        <w:rPr>
          <w:rtl/>
        </w:rPr>
        <w:t>אותם</w:t>
      </w:r>
      <w:r w:rsidR="00C85791">
        <w:rPr>
          <w:rFonts w:hint="cs"/>
          <w:rtl/>
        </w:rPr>
        <w:t>,</w:t>
      </w:r>
      <w:r w:rsidR="00C85791" w:rsidRPr="00923167">
        <w:rPr>
          <w:rtl/>
        </w:rPr>
        <w:t xml:space="preserve"> </w:t>
      </w:r>
      <w:bookmarkStart w:id="31369" w:name="_ETM_Q43_295420"/>
      <w:bookmarkEnd w:id="31369"/>
      <w:r w:rsidR="00C85791" w:rsidRPr="00923167">
        <w:rPr>
          <w:rtl/>
        </w:rPr>
        <w:t xml:space="preserve">בשביל </w:t>
      </w:r>
      <w:bookmarkStart w:id="31370" w:name="_ETM_Q43_295630"/>
      <w:bookmarkEnd w:id="31370"/>
      <w:r w:rsidR="00C85791" w:rsidRPr="00923167">
        <w:rPr>
          <w:rtl/>
        </w:rPr>
        <w:t>ש</w:t>
      </w:r>
      <w:bookmarkStart w:id="31371" w:name="_ETM_Q43_296649"/>
      <w:bookmarkEnd w:id="31371"/>
      <w:r w:rsidR="00C85791" w:rsidRPr="00923167">
        <w:rPr>
          <w:rtl/>
        </w:rPr>
        <w:t xml:space="preserve">אם </w:t>
      </w:r>
      <w:bookmarkStart w:id="31372" w:name="_ETM_Q43_296829"/>
      <w:bookmarkEnd w:id="31372"/>
      <w:r w:rsidR="00C85791" w:rsidRPr="00923167">
        <w:rPr>
          <w:rtl/>
        </w:rPr>
        <w:t xml:space="preserve">תהיה </w:t>
      </w:r>
      <w:bookmarkStart w:id="31373" w:name="_ETM_Q43_297069"/>
      <w:bookmarkEnd w:id="31373"/>
      <w:r w:rsidR="00C85791" w:rsidRPr="00923167">
        <w:rPr>
          <w:rtl/>
        </w:rPr>
        <w:t>חדירה</w:t>
      </w:r>
      <w:r w:rsidR="00C85791">
        <w:rPr>
          <w:rFonts w:hint="cs"/>
          <w:rtl/>
        </w:rPr>
        <w:t>,</w:t>
      </w:r>
      <w:r w:rsidR="00C85791" w:rsidRPr="00923167">
        <w:rPr>
          <w:rtl/>
        </w:rPr>
        <w:t xml:space="preserve"> </w:t>
      </w:r>
      <w:bookmarkStart w:id="31374" w:name="_ETM_Q43_298479"/>
      <w:bookmarkEnd w:id="31374"/>
      <w:r w:rsidR="00C85791" w:rsidRPr="00923167">
        <w:rPr>
          <w:rtl/>
        </w:rPr>
        <w:t>חלילה</w:t>
      </w:r>
      <w:r w:rsidR="00C85791">
        <w:rPr>
          <w:rFonts w:hint="cs"/>
          <w:rtl/>
        </w:rPr>
        <w:t>,</w:t>
      </w:r>
      <w:r w:rsidR="00C85791" w:rsidRPr="00923167">
        <w:rPr>
          <w:rtl/>
        </w:rPr>
        <w:t xml:space="preserve"> יוכלו</w:t>
      </w:r>
      <w:r w:rsidR="00C85791">
        <w:rPr>
          <w:rFonts w:hint="cs"/>
          <w:rtl/>
        </w:rPr>
        <w:t xml:space="preserve"> –</w:t>
      </w:r>
      <w:r w:rsidR="00C85791" w:rsidRPr="00923167">
        <w:rPr>
          <w:rtl/>
        </w:rPr>
        <w:t xml:space="preserve"> </w:t>
      </w:r>
      <w:bookmarkStart w:id="31375" w:name="_ETM_Q43_298840"/>
      <w:bookmarkStart w:id="31376" w:name="_ETM_Q43_300460"/>
      <w:bookmarkStart w:id="31377" w:name="_ETM_Q43_301500"/>
      <w:bookmarkEnd w:id="31375"/>
      <w:bookmarkEnd w:id="31376"/>
      <w:bookmarkEnd w:id="31377"/>
      <w:r w:rsidR="00C85791" w:rsidRPr="00923167">
        <w:rPr>
          <w:rtl/>
        </w:rPr>
        <w:t xml:space="preserve">דקה </w:t>
      </w:r>
      <w:bookmarkStart w:id="31378" w:name="_ETM_Q43_301890"/>
      <w:bookmarkEnd w:id="31378"/>
      <w:r w:rsidR="00C85791" w:rsidRPr="00923167">
        <w:rPr>
          <w:rtl/>
        </w:rPr>
        <w:t xml:space="preserve">של </w:t>
      </w:r>
      <w:bookmarkStart w:id="31379" w:name="_ETM_Q43_302100"/>
      <w:bookmarkEnd w:id="31379"/>
      <w:r w:rsidR="00C85791" w:rsidRPr="00923167">
        <w:rPr>
          <w:rtl/>
        </w:rPr>
        <w:t>התר</w:t>
      </w:r>
      <w:r w:rsidR="00C85791">
        <w:rPr>
          <w:rFonts w:hint="cs"/>
          <w:rtl/>
        </w:rPr>
        <w:t>ע</w:t>
      </w:r>
      <w:r w:rsidR="00C85791" w:rsidRPr="00923167">
        <w:rPr>
          <w:rtl/>
        </w:rPr>
        <w:t>ה</w:t>
      </w:r>
      <w:r w:rsidR="00C85791">
        <w:rPr>
          <w:rFonts w:hint="cs"/>
          <w:rtl/>
        </w:rPr>
        <w:t>,</w:t>
      </w:r>
      <w:r w:rsidR="00C85791" w:rsidRPr="00923167">
        <w:rPr>
          <w:rtl/>
        </w:rPr>
        <w:t xml:space="preserve"> </w:t>
      </w:r>
      <w:bookmarkStart w:id="31380" w:name="_ETM_Q43_302640"/>
      <w:bookmarkEnd w:id="31380"/>
      <w:r w:rsidR="00C85791" w:rsidRPr="00923167">
        <w:rPr>
          <w:rtl/>
        </w:rPr>
        <w:t xml:space="preserve">בשביל </w:t>
      </w:r>
      <w:bookmarkStart w:id="31381" w:name="_ETM_Q43_302909"/>
      <w:bookmarkEnd w:id="31381"/>
      <w:r w:rsidR="00C85791" w:rsidRPr="00923167">
        <w:rPr>
          <w:rtl/>
        </w:rPr>
        <w:t xml:space="preserve">שיוכלו </w:t>
      </w:r>
      <w:bookmarkStart w:id="31382" w:name="_ETM_Q43_303180"/>
      <w:bookmarkEnd w:id="31382"/>
      <w:r w:rsidR="00C85791" w:rsidRPr="00923167">
        <w:rPr>
          <w:rtl/>
        </w:rPr>
        <w:t xml:space="preserve">להגן </w:t>
      </w:r>
      <w:bookmarkStart w:id="31383" w:name="_ETM_Q43_303479"/>
      <w:bookmarkEnd w:id="31383"/>
      <w:r w:rsidR="00C85791" w:rsidRPr="00923167">
        <w:rPr>
          <w:rtl/>
        </w:rPr>
        <w:t xml:space="preserve">על </w:t>
      </w:r>
      <w:bookmarkStart w:id="31384" w:name="_ETM_Q43_303570"/>
      <w:bookmarkEnd w:id="31384"/>
      <w:r w:rsidR="00C85791" w:rsidRPr="00923167">
        <w:rPr>
          <w:rtl/>
        </w:rPr>
        <w:t>הי</w:t>
      </w:r>
      <w:r w:rsidR="00C85791">
        <w:rPr>
          <w:rFonts w:hint="cs"/>
          <w:rtl/>
        </w:rPr>
        <w:t>י</w:t>
      </w:r>
      <w:r w:rsidR="00C85791" w:rsidRPr="00923167">
        <w:rPr>
          <w:rtl/>
        </w:rPr>
        <w:t>שובים</w:t>
      </w:r>
      <w:r w:rsidR="00C85791">
        <w:rPr>
          <w:rFonts w:hint="cs"/>
          <w:rtl/>
        </w:rPr>
        <w:t>.</w:t>
      </w:r>
      <w:r w:rsidR="00C85791" w:rsidRPr="00923167">
        <w:rPr>
          <w:rtl/>
        </w:rPr>
        <w:t xml:space="preserve"> </w:t>
      </w:r>
      <w:bookmarkStart w:id="31385" w:name="_ETM_Q43_304560"/>
      <w:bookmarkEnd w:id="31385"/>
      <w:r w:rsidR="00C85791" w:rsidRPr="00923167">
        <w:rPr>
          <w:rtl/>
        </w:rPr>
        <w:t xml:space="preserve">נכון </w:t>
      </w:r>
      <w:bookmarkStart w:id="31386" w:name="_ETM_Q43_305009"/>
      <w:bookmarkEnd w:id="31386"/>
      <w:r w:rsidR="00C85791" w:rsidRPr="00923167">
        <w:rPr>
          <w:rtl/>
        </w:rPr>
        <w:t xml:space="preserve">לעכשיו </w:t>
      </w:r>
      <w:bookmarkStart w:id="31387" w:name="_ETM_Q43_306099"/>
      <w:bookmarkEnd w:id="31387"/>
      <w:r w:rsidR="00C85791" w:rsidRPr="00923167">
        <w:rPr>
          <w:rtl/>
        </w:rPr>
        <w:t xml:space="preserve">עדיין </w:t>
      </w:r>
      <w:bookmarkStart w:id="31388" w:name="_ETM_Q43_306489"/>
      <w:bookmarkEnd w:id="31388"/>
      <w:r w:rsidR="00C85791" w:rsidRPr="00923167">
        <w:rPr>
          <w:rtl/>
        </w:rPr>
        <w:t xml:space="preserve">אין </w:t>
      </w:r>
      <w:bookmarkStart w:id="31389" w:name="_ETM_Q43_306609"/>
      <w:bookmarkEnd w:id="31389"/>
      <w:r w:rsidR="00C85791" w:rsidRPr="00923167">
        <w:rPr>
          <w:rtl/>
        </w:rPr>
        <w:t>כלום</w:t>
      </w:r>
      <w:r w:rsidR="00C85791">
        <w:rPr>
          <w:rFonts w:hint="cs"/>
          <w:rtl/>
        </w:rPr>
        <w:t>.</w:t>
      </w:r>
      <w:r w:rsidR="00C85791" w:rsidRPr="00923167">
        <w:rPr>
          <w:rtl/>
        </w:rPr>
        <w:t xml:space="preserve"> </w:t>
      </w:r>
      <w:bookmarkStart w:id="31390" w:name="_ETM_Q43_307630"/>
      <w:bookmarkEnd w:id="31390"/>
      <w:r w:rsidR="00C85791" w:rsidRPr="00923167">
        <w:rPr>
          <w:rtl/>
        </w:rPr>
        <w:t xml:space="preserve">זה </w:t>
      </w:r>
      <w:bookmarkStart w:id="31391" w:name="_ETM_Q43_307899"/>
      <w:bookmarkEnd w:id="31391"/>
      <w:r w:rsidR="00C85791" w:rsidRPr="00923167">
        <w:rPr>
          <w:rtl/>
        </w:rPr>
        <w:t xml:space="preserve">מרגיש </w:t>
      </w:r>
      <w:bookmarkStart w:id="31392" w:name="_ETM_Q43_308319"/>
      <w:bookmarkEnd w:id="31392"/>
      <w:r w:rsidR="00C85791" w:rsidRPr="00923167">
        <w:rPr>
          <w:rtl/>
        </w:rPr>
        <w:t xml:space="preserve">לי </w:t>
      </w:r>
      <w:bookmarkStart w:id="31393" w:name="_ETM_Q43_309190"/>
      <w:bookmarkStart w:id="31394" w:name="_ETM_Q43_309340"/>
      <w:bookmarkEnd w:id="31393"/>
      <w:bookmarkEnd w:id="31394"/>
      <w:r w:rsidR="00C85791" w:rsidRPr="00923167">
        <w:rPr>
          <w:rtl/>
        </w:rPr>
        <w:t xml:space="preserve">6 </w:t>
      </w:r>
      <w:bookmarkStart w:id="31395" w:name="_ETM_Q43_309639"/>
      <w:bookmarkEnd w:id="31395"/>
      <w:r w:rsidR="00C85791" w:rsidRPr="00923167">
        <w:rPr>
          <w:rtl/>
        </w:rPr>
        <w:t>באוקטובר</w:t>
      </w:r>
      <w:r w:rsidR="00D25BF7">
        <w:rPr>
          <w:rFonts w:hint="cs"/>
          <w:rtl/>
        </w:rPr>
        <w:t>.</w:t>
      </w:r>
      <w:r w:rsidR="00C85791" w:rsidRPr="00923167">
        <w:rPr>
          <w:rtl/>
        </w:rPr>
        <w:t xml:space="preserve"> </w:t>
      </w:r>
      <w:bookmarkStart w:id="31396" w:name="_ETM_Q43_310180"/>
      <w:bookmarkEnd w:id="31396"/>
      <w:r w:rsidR="00C85791" w:rsidRPr="00923167">
        <w:rPr>
          <w:rtl/>
        </w:rPr>
        <w:t xml:space="preserve">זה </w:t>
      </w:r>
      <w:bookmarkStart w:id="31397" w:name="_ETM_Q43_310300"/>
      <w:bookmarkEnd w:id="31397"/>
      <w:r w:rsidR="00C85791" w:rsidRPr="00923167">
        <w:rPr>
          <w:rtl/>
        </w:rPr>
        <w:t xml:space="preserve">מרגיש </w:t>
      </w:r>
      <w:bookmarkStart w:id="31398" w:name="_ETM_Q43_310720"/>
      <w:bookmarkEnd w:id="31398"/>
      <w:r w:rsidR="00C85791" w:rsidRPr="00923167">
        <w:rPr>
          <w:rtl/>
        </w:rPr>
        <w:t xml:space="preserve">לי </w:t>
      </w:r>
      <w:bookmarkStart w:id="31399" w:name="_ETM_Q43_310870"/>
      <w:bookmarkEnd w:id="31399"/>
      <w:r w:rsidR="00C85791">
        <w:rPr>
          <w:rFonts w:hint="cs"/>
          <w:rtl/>
        </w:rPr>
        <w:t>ש</w:t>
      </w:r>
      <w:r w:rsidR="00C85791" w:rsidRPr="00923167">
        <w:rPr>
          <w:rtl/>
        </w:rPr>
        <w:t xml:space="preserve">כל </w:t>
      </w:r>
      <w:bookmarkStart w:id="31400" w:name="_ETM_Q43_311080"/>
      <w:bookmarkEnd w:id="31400"/>
      <w:r w:rsidR="00C85791" w:rsidRPr="00923167">
        <w:rPr>
          <w:rtl/>
        </w:rPr>
        <w:t xml:space="preserve">הסימנים </w:t>
      </w:r>
      <w:bookmarkStart w:id="31401" w:name="_ETM_Q43_311560"/>
      <w:bookmarkEnd w:id="31401"/>
      <w:r w:rsidR="00C85791" w:rsidRPr="00923167">
        <w:rPr>
          <w:rtl/>
        </w:rPr>
        <w:t xml:space="preserve">על </w:t>
      </w:r>
      <w:bookmarkStart w:id="31402" w:name="_ETM_Q43_311680"/>
      <w:bookmarkEnd w:id="31402"/>
      <w:r w:rsidR="00C85791" w:rsidRPr="00923167">
        <w:rPr>
          <w:rtl/>
        </w:rPr>
        <w:t>הקיר</w:t>
      </w:r>
      <w:r w:rsidR="00C85791">
        <w:rPr>
          <w:rFonts w:hint="cs"/>
          <w:rtl/>
        </w:rPr>
        <w:t>,</w:t>
      </w:r>
      <w:r w:rsidR="00C85791" w:rsidRPr="00923167">
        <w:rPr>
          <w:rtl/>
        </w:rPr>
        <w:t xml:space="preserve"> </w:t>
      </w:r>
      <w:bookmarkStart w:id="31403" w:name="_ETM_Q43_314930"/>
      <w:bookmarkEnd w:id="31403"/>
      <w:r w:rsidR="00C85791" w:rsidRPr="00923167">
        <w:rPr>
          <w:rtl/>
        </w:rPr>
        <w:t xml:space="preserve">כולל </w:t>
      </w:r>
      <w:bookmarkStart w:id="31404" w:name="_ETM_Q43_316419"/>
      <w:bookmarkEnd w:id="31404"/>
      <w:r w:rsidR="00C85791">
        <w:rPr>
          <w:rtl/>
        </w:rPr>
        <w:t>מקר</w:t>
      </w:r>
      <w:r w:rsidR="00C85791">
        <w:rPr>
          <w:rFonts w:hint="cs"/>
          <w:rtl/>
        </w:rPr>
        <w:t>ה</w:t>
      </w:r>
      <w:r w:rsidR="00C85791" w:rsidRPr="00923167">
        <w:rPr>
          <w:rtl/>
        </w:rPr>
        <w:t xml:space="preserve"> </w:t>
      </w:r>
      <w:bookmarkStart w:id="31405" w:name="_ETM_Q43_317020"/>
      <w:bookmarkEnd w:id="31405"/>
      <w:r w:rsidR="00C85791" w:rsidRPr="00923167">
        <w:rPr>
          <w:rtl/>
        </w:rPr>
        <w:t xml:space="preserve">רצח </w:t>
      </w:r>
      <w:bookmarkStart w:id="31406" w:name="_ETM_Q43_317560"/>
      <w:bookmarkEnd w:id="31406"/>
      <w:r w:rsidR="00C85791" w:rsidRPr="00923167">
        <w:rPr>
          <w:rtl/>
        </w:rPr>
        <w:t xml:space="preserve">מזעזע </w:t>
      </w:r>
      <w:bookmarkStart w:id="31407" w:name="_ETM_Q43_318790"/>
      <w:bookmarkEnd w:id="31407"/>
      <w:r w:rsidR="00C85791" w:rsidRPr="00923167">
        <w:rPr>
          <w:rtl/>
        </w:rPr>
        <w:t xml:space="preserve">מלפני </w:t>
      </w:r>
      <w:bookmarkStart w:id="31408" w:name="_ETM_Q43_319780"/>
      <w:bookmarkEnd w:id="31408"/>
      <w:r w:rsidR="00C85791" w:rsidRPr="00923167">
        <w:rPr>
          <w:rtl/>
        </w:rPr>
        <w:t xml:space="preserve">כמה </w:t>
      </w:r>
      <w:bookmarkStart w:id="31409" w:name="_ETM_Q43_320139"/>
      <w:bookmarkEnd w:id="31409"/>
      <w:r w:rsidR="00C85791" w:rsidRPr="00923167">
        <w:rPr>
          <w:rtl/>
        </w:rPr>
        <w:t xml:space="preserve">ימים </w:t>
      </w:r>
      <w:bookmarkStart w:id="31410" w:name="_ETM_Q43_320410"/>
      <w:bookmarkEnd w:id="31410"/>
      <w:r w:rsidR="00C85791" w:rsidRPr="00923167">
        <w:rPr>
          <w:rtl/>
        </w:rPr>
        <w:t xml:space="preserve">של </w:t>
      </w:r>
      <w:bookmarkStart w:id="31411" w:name="_ETM_Q43_320560"/>
      <w:bookmarkEnd w:id="31411"/>
      <w:r w:rsidR="00C85791" w:rsidRPr="00923167">
        <w:rPr>
          <w:rtl/>
        </w:rPr>
        <w:t xml:space="preserve">תושב </w:t>
      </w:r>
      <w:bookmarkStart w:id="31412" w:name="_ETM_Q43_320889"/>
      <w:bookmarkEnd w:id="31412"/>
      <w:r w:rsidR="00C85791" w:rsidRPr="00923167">
        <w:rPr>
          <w:rtl/>
        </w:rPr>
        <w:t xml:space="preserve">פתח </w:t>
      </w:r>
      <w:bookmarkStart w:id="31413" w:name="_ETM_Q43_321160"/>
      <w:bookmarkEnd w:id="31413"/>
      <w:r w:rsidR="00C85791" w:rsidRPr="00923167">
        <w:rPr>
          <w:rtl/>
        </w:rPr>
        <w:t>תקוו</w:t>
      </w:r>
      <w:r w:rsidR="00C85791">
        <w:rPr>
          <w:rFonts w:hint="cs"/>
          <w:rtl/>
        </w:rPr>
        <w:t>ה</w:t>
      </w:r>
      <w:r w:rsidR="00D25BF7">
        <w:rPr>
          <w:rFonts w:hint="cs"/>
          <w:rtl/>
        </w:rPr>
        <w:t>,</w:t>
      </w:r>
      <w:r w:rsidR="00C85791" w:rsidRPr="00923167">
        <w:rPr>
          <w:rtl/>
        </w:rPr>
        <w:t xml:space="preserve"> </w:t>
      </w:r>
      <w:bookmarkStart w:id="31414" w:name="_ETM_Q43_321910"/>
      <w:bookmarkEnd w:id="31414"/>
      <w:r w:rsidR="00C85791">
        <w:rPr>
          <w:rFonts w:hint="cs"/>
          <w:rtl/>
        </w:rPr>
        <w:t>וה</w:t>
      </w:r>
      <w:r w:rsidR="00C85791" w:rsidRPr="00923167">
        <w:rPr>
          <w:rtl/>
        </w:rPr>
        <w:t xml:space="preserve">מדינה </w:t>
      </w:r>
      <w:bookmarkStart w:id="31415" w:name="_ETM_Q43_322389"/>
      <w:bookmarkEnd w:id="31415"/>
      <w:r w:rsidR="00C85791" w:rsidRPr="00923167">
        <w:rPr>
          <w:rtl/>
        </w:rPr>
        <w:t xml:space="preserve">עדיין </w:t>
      </w:r>
      <w:bookmarkStart w:id="31416" w:name="_ETM_Q43_322600"/>
      <w:bookmarkEnd w:id="31416"/>
      <w:r w:rsidR="00C85791" w:rsidRPr="00923167">
        <w:rPr>
          <w:rtl/>
        </w:rPr>
        <w:t xml:space="preserve">לא </w:t>
      </w:r>
      <w:bookmarkStart w:id="31417" w:name="_ETM_Q43_322690"/>
      <w:bookmarkEnd w:id="31417"/>
      <w:r w:rsidR="00C85791" w:rsidRPr="00923167">
        <w:rPr>
          <w:rtl/>
        </w:rPr>
        <w:t xml:space="preserve">עושה </w:t>
      </w:r>
      <w:bookmarkStart w:id="31418" w:name="_ETM_Q43_322870"/>
      <w:bookmarkEnd w:id="31418"/>
      <w:r w:rsidR="00C85791" w:rsidRPr="00923167">
        <w:rPr>
          <w:rtl/>
        </w:rPr>
        <w:t xml:space="preserve">שום </w:t>
      </w:r>
      <w:bookmarkStart w:id="31419" w:name="_ETM_Q43_323020"/>
      <w:bookmarkEnd w:id="31419"/>
      <w:r w:rsidR="00C85791" w:rsidRPr="00923167">
        <w:rPr>
          <w:rtl/>
        </w:rPr>
        <w:t>דבר</w:t>
      </w:r>
      <w:r w:rsidR="00C85791">
        <w:rPr>
          <w:rFonts w:hint="cs"/>
          <w:rtl/>
        </w:rPr>
        <w:t>.</w:t>
      </w:r>
      <w:r w:rsidR="00C85791" w:rsidRPr="00923167">
        <w:rPr>
          <w:rtl/>
        </w:rPr>
        <w:t xml:space="preserve"> </w:t>
      </w:r>
      <w:bookmarkStart w:id="31420" w:name="_ETM_Q43_323859"/>
      <w:bookmarkStart w:id="31421" w:name="_ETM_Q43_320886"/>
      <w:bookmarkStart w:id="31422" w:name="_ETM_Q43_320984"/>
      <w:bookmarkStart w:id="31423" w:name="_ETM_Q43_321194"/>
      <w:bookmarkStart w:id="31424" w:name="_ETM_Q43_321270"/>
      <w:bookmarkEnd w:id="31420"/>
      <w:bookmarkEnd w:id="31421"/>
      <w:bookmarkEnd w:id="31422"/>
      <w:bookmarkEnd w:id="31423"/>
      <w:bookmarkEnd w:id="31424"/>
      <w:r w:rsidR="00C85791" w:rsidRPr="00923167">
        <w:rPr>
          <w:rtl/>
        </w:rPr>
        <w:t xml:space="preserve">אז </w:t>
      </w:r>
      <w:bookmarkStart w:id="31425" w:name="_ETM_Q43_324129"/>
      <w:bookmarkEnd w:id="31425"/>
      <w:r w:rsidR="00C85791" w:rsidRPr="00923167">
        <w:rPr>
          <w:rtl/>
        </w:rPr>
        <w:t xml:space="preserve">אני </w:t>
      </w:r>
      <w:bookmarkStart w:id="31426" w:name="_ETM_Q43_324219"/>
      <w:bookmarkEnd w:id="31426"/>
      <w:r w:rsidR="00C85791" w:rsidRPr="00923167">
        <w:rPr>
          <w:rtl/>
        </w:rPr>
        <w:t xml:space="preserve">רוצה </w:t>
      </w:r>
      <w:bookmarkStart w:id="31427" w:name="_ETM_Q43_324489"/>
      <w:bookmarkEnd w:id="31427"/>
      <w:r w:rsidR="00C85791">
        <w:rPr>
          <w:rFonts w:hint="cs"/>
          <w:rtl/>
        </w:rPr>
        <w:t>לפנות</w:t>
      </w:r>
      <w:r w:rsidR="00C85791" w:rsidRPr="00923167">
        <w:rPr>
          <w:rtl/>
        </w:rPr>
        <w:t xml:space="preserve"> </w:t>
      </w:r>
      <w:bookmarkStart w:id="31428" w:name="_ETM_Q43_324819"/>
      <w:bookmarkEnd w:id="31428"/>
      <w:r w:rsidR="00C85791" w:rsidRPr="00923167">
        <w:rPr>
          <w:rtl/>
        </w:rPr>
        <w:t xml:space="preserve">מפה </w:t>
      </w:r>
      <w:bookmarkStart w:id="31429" w:name="_ETM_Q43_325540"/>
      <w:bookmarkEnd w:id="31429"/>
      <w:r w:rsidR="00C85791" w:rsidRPr="00923167">
        <w:rPr>
          <w:rtl/>
        </w:rPr>
        <w:t xml:space="preserve">לכיסא </w:t>
      </w:r>
      <w:bookmarkStart w:id="31430" w:name="_ETM_Q43_326049"/>
      <w:bookmarkEnd w:id="31430"/>
      <w:r w:rsidR="00C85791" w:rsidRPr="00923167">
        <w:rPr>
          <w:rtl/>
        </w:rPr>
        <w:t xml:space="preserve">הריק </w:t>
      </w:r>
      <w:bookmarkStart w:id="31431" w:name="_ETM_Q43_326840"/>
      <w:bookmarkEnd w:id="31431"/>
      <w:r w:rsidR="00C85791" w:rsidRPr="00923167">
        <w:rPr>
          <w:rtl/>
        </w:rPr>
        <w:t xml:space="preserve">של </w:t>
      </w:r>
      <w:bookmarkStart w:id="31432" w:name="_ETM_Q43_327019"/>
      <w:bookmarkEnd w:id="31432"/>
      <w:r w:rsidR="00C85791" w:rsidRPr="00923167">
        <w:rPr>
          <w:rtl/>
        </w:rPr>
        <w:t xml:space="preserve">ראש </w:t>
      </w:r>
      <w:bookmarkStart w:id="31433" w:name="_ETM_Q43_327200"/>
      <w:bookmarkEnd w:id="31433"/>
      <w:r w:rsidR="00C85791" w:rsidRPr="00923167">
        <w:rPr>
          <w:rtl/>
        </w:rPr>
        <w:t>הממשלה</w:t>
      </w:r>
      <w:bookmarkStart w:id="31434" w:name="_ETM_Q43_327709"/>
      <w:bookmarkEnd w:id="31434"/>
      <w:r w:rsidR="00C85791">
        <w:rPr>
          <w:rFonts w:hint="cs"/>
          <w:rtl/>
        </w:rPr>
        <w:t xml:space="preserve">, </w:t>
      </w:r>
      <w:r w:rsidR="00C85791" w:rsidRPr="00923167">
        <w:rPr>
          <w:rtl/>
        </w:rPr>
        <w:t xml:space="preserve">שאולי </w:t>
      </w:r>
      <w:bookmarkStart w:id="31435" w:name="_ETM_Q43_328279"/>
      <w:bookmarkEnd w:id="31435"/>
      <w:r w:rsidR="00C85791" w:rsidRPr="00923167">
        <w:rPr>
          <w:rtl/>
        </w:rPr>
        <w:t xml:space="preserve">בשעת </w:t>
      </w:r>
      <w:bookmarkStart w:id="31436" w:name="_ETM_Q43_328639"/>
      <w:bookmarkEnd w:id="31436"/>
      <w:r w:rsidR="00C85791" w:rsidRPr="00923167">
        <w:rPr>
          <w:rtl/>
        </w:rPr>
        <w:t xml:space="preserve">לילה </w:t>
      </w:r>
      <w:bookmarkStart w:id="31437" w:name="_ETM_Q43_328939"/>
      <w:bookmarkEnd w:id="31437"/>
      <w:r w:rsidR="00C85791" w:rsidRPr="00923167">
        <w:rPr>
          <w:rtl/>
        </w:rPr>
        <w:t xml:space="preserve">מאוחרת </w:t>
      </w:r>
      <w:bookmarkStart w:id="31438" w:name="_ETM_Q43_330220"/>
      <w:bookmarkEnd w:id="31438"/>
      <w:r w:rsidR="00C85791" w:rsidRPr="00923167">
        <w:rPr>
          <w:rtl/>
        </w:rPr>
        <w:t xml:space="preserve">רואה </w:t>
      </w:r>
      <w:bookmarkStart w:id="31439" w:name="_ETM_Q43_330669"/>
      <w:bookmarkEnd w:id="31439"/>
      <w:r w:rsidR="00C85791" w:rsidRPr="00923167">
        <w:rPr>
          <w:rtl/>
        </w:rPr>
        <w:t xml:space="preserve">את </w:t>
      </w:r>
      <w:bookmarkStart w:id="31440" w:name="_ETM_Q43_330790"/>
      <w:bookmarkEnd w:id="31440"/>
      <w:r w:rsidR="00C85791" w:rsidRPr="00923167">
        <w:rPr>
          <w:rtl/>
        </w:rPr>
        <w:t xml:space="preserve">המליאה </w:t>
      </w:r>
      <w:bookmarkStart w:id="31441" w:name="_ETM_Q43_331180"/>
      <w:bookmarkEnd w:id="31441"/>
      <w:r w:rsidR="00C85791" w:rsidRPr="00923167">
        <w:rPr>
          <w:rtl/>
        </w:rPr>
        <w:t>ומקשיב</w:t>
      </w:r>
      <w:r w:rsidR="00C85791">
        <w:rPr>
          <w:rFonts w:hint="cs"/>
          <w:rtl/>
        </w:rPr>
        <w:t>,</w:t>
      </w:r>
      <w:r w:rsidR="00C85791" w:rsidRPr="00923167">
        <w:rPr>
          <w:rtl/>
        </w:rPr>
        <w:t xml:space="preserve"> </w:t>
      </w:r>
      <w:bookmarkStart w:id="31442" w:name="_ETM_Q43_332139"/>
      <w:bookmarkEnd w:id="31442"/>
      <w:r w:rsidR="00C85791" w:rsidRPr="00923167">
        <w:rPr>
          <w:rtl/>
        </w:rPr>
        <w:t>אולי</w:t>
      </w:r>
      <w:r w:rsidR="00D25BF7">
        <w:rPr>
          <w:rFonts w:hint="cs"/>
          <w:rtl/>
        </w:rPr>
        <w:t>:</w:t>
      </w:r>
      <w:r w:rsidR="00C85791" w:rsidRPr="00923167">
        <w:rPr>
          <w:rtl/>
        </w:rPr>
        <w:t xml:space="preserve"> </w:t>
      </w:r>
      <w:bookmarkStart w:id="31443" w:name="_ETM_Q43_333100"/>
      <w:bookmarkEnd w:id="31443"/>
      <w:r w:rsidR="00C85791" w:rsidRPr="00923167">
        <w:rPr>
          <w:rtl/>
        </w:rPr>
        <w:t xml:space="preserve">בבקשה </w:t>
      </w:r>
      <w:bookmarkStart w:id="31444" w:name="_ETM_Q43_333760"/>
      <w:bookmarkEnd w:id="31444"/>
      <w:r w:rsidR="00C85791" w:rsidRPr="00923167">
        <w:rPr>
          <w:rtl/>
        </w:rPr>
        <w:t>ממך</w:t>
      </w:r>
      <w:r w:rsidR="00C85791">
        <w:rPr>
          <w:rFonts w:hint="cs"/>
          <w:rtl/>
        </w:rPr>
        <w:t>,</w:t>
      </w:r>
      <w:r w:rsidR="00C85791" w:rsidRPr="00923167">
        <w:rPr>
          <w:rtl/>
        </w:rPr>
        <w:t xml:space="preserve"> </w:t>
      </w:r>
      <w:bookmarkStart w:id="31445" w:name="_ETM_Q43_334719"/>
      <w:bookmarkEnd w:id="31445"/>
      <w:r w:rsidR="00C85791" w:rsidRPr="00923167">
        <w:rPr>
          <w:rtl/>
        </w:rPr>
        <w:t xml:space="preserve">תעשה </w:t>
      </w:r>
      <w:bookmarkStart w:id="31446" w:name="_ETM_Q43_335230"/>
      <w:bookmarkEnd w:id="31446"/>
      <w:r w:rsidR="00C85791" w:rsidRPr="00923167">
        <w:rPr>
          <w:rtl/>
        </w:rPr>
        <w:t xml:space="preserve">משהו </w:t>
      </w:r>
      <w:bookmarkStart w:id="31447" w:name="_ETM_Q43_335529"/>
      <w:bookmarkEnd w:id="31447"/>
      <w:r w:rsidR="00C85791" w:rsidRPr="00923167">
        <w:rPr>
          <w:rtl/>
        </w:rPr>
        <w:t xml:space="preserve">בדבר </w:t>
      </w:r>
      <w:bookmarkStart w:id="31448" w:name="_ETM_Q43_335919"/>
      <w:bookmarkEnd w:id="31448"/>
      <w:r w:rsidR="00C85791" w:rsidRPr="00923167">
        <w:rPr>
          <w:rtl/>
        </w:rPr>
        <w:t>הזה</w:t>
      </w:r>
      <w:r w:rsidR="00C85791">
        <w:rPr>
          <w:rFonts w:hint="cs"/>
          <w:rtl/>
        </w:rPr>
        <w:t>.</w:t>
      </w:r>
      <w:r w:rsidR="00C85791" w:rsidRPr="00923167">
        <w:rPr>
          <w:rtl/>
        </w:rPr>
        <w:t xml:space="preserve"> </w:t>
      </w:r>
      <w:bookmarkStart w:id="31449" w:name="_ETM_Q43_336700"/>
      <w:bookmarkEnd w:id="31449"/>
    </w:p>
    <w:p w:rsidR="00C85791" w:rsidRDefault="00C85791" w:rsidP="006336AD">
      <w:pPr>
        <w:rPr>
          <w:rtl/>
        </w:rPr>
      </w:pPr>
      <w:bookmarkStart w:id="31450" w:name="_ETM_Q43_334700"/>
      <w:bookmarkStart w:id="31451" w:name="_ETM_Q43_334788"/>
      <w:bookmarkStart w:id="31452" w:name="_ETM_Q43_334979"/>
      <w:bookmarkEnd w:id="31450"/>
      <w:bookmarkEnd w:id="31451"/>
      <w:bookmarkEnd w:id="31452"/>
    </w:p>
    <w:p w:rsidR="00C85791" w:rsidRDefault="00C85791" w:rsidP="006336AD">
      <w:pPr>
        <w:rPr>
          <w:rtl/>
        </w:rPr>
      </w:pPr>
      <w:bookmarkStart w:id="31453" w:name="_ETM_Q43_335050"/>
      <w:bookmarkEnd w:id="31453"/>
      <w:r w:rsidRPr="00923167">
        <w:rPr>
          <w:rtl/>
        </w:rPr>
        <w:t xml:space="preserve">ואני </w:t>
      </w:r>
      <w:bookmarkStart w:id="31454" w:name="_ETM_Q43_337000"/>
      <w:bookmarkEnd w:id="31454"/>
      <w:r w:rsidRPr="00923167">
        <w:rPr>
          <w:rtl/>
        </w:rPr>
        <w:t xml:space="preserve">אסיים </w:t>
      </w:r>
      <w:bookmarkStart w:id="31455" w:name="_ETM_Q43_338730"/>
      <w:bookmarkEnd w:id="31455"/>
      <w:r w:rsidRPr="00923167">
        <w:rPr>
          <w:rtl/>
        </w:rPr>
        <w:t xml:space="preserve">ואפנה </w:t>
      </w:r>
      <w:bookmarkStart w:id="31456" w:name="_ETM_Q43_339480"/>
      <w:bookmarkEnd w:id="31456"/>
      <w:r w:rsidRPr="00923167">
        <w:rPr>
          <w:rtl/>
        </w:rPr>
        <w:t xml:space="preserve">אליך </w:t>
      </w:r>
      <w:bookmarkStart w:id="31457" w:name="_ETM_Q43_339750"/>
      <w:bookmarkEnd w:id="31457"/>
      <w:r w:rsidRPr="00923167">
        <w:rPr>
          <w:rtl/>
        </w:rPr>
        <w:t>שוב</w:t>
      </w:r>
      <w:r>
        <w:rPr>
          <w:rFonts w:hint="cs"/>
          <w:rtl/>
        </w:rPr>
        <w:t>,</w:t>
      </w:r>
      <w:r w:rsidRPr="00923167">
        <w:rPr>
          <w:rtl/>
        </w:rPr>
        <w:t xml:space="preserve"> </w:t>
      </w:r>
      <w:bookmarkStart w:id="31458" w:name="_ETM_Q43_340230"/>
      <w:bookmarkEnd w:id="31458"/>
      <w:r w:rsidRPr="00923167">
        <w:rPr>
          <w:rtl/>
        </w:rPr>
        <w:t xml:space="preserve">אדוני </w:t>
      </w:r>
      <w:bookmarkStart w:id="31459" w:name="_ETM_Q43_340560"/>
      <w:bookmarkEnd w:id="31459"/>
      <w:r w:rsidRPr="00923167">
        <w:rPr>
          <w:rtl/>
        </w:rPr>
        <w:t xml:space="preserve">ראש </w:t>
      </w:r>
      <w:bookmarkStart w:id="31460" w:name="_ETM_Q43_340770"/>
      <w:bookmarkEnd w:id="31460"/>
      <w:r w:rsidRPr="00923167">
        <w:rPr>
          <w:rtl/>
        </w:rPr>
        <w:t>הממשלה</w:t>
      </w:r>
      <w:r>
        <w:rPr>
          <w:rFonts w:hint="cs"/>
          <w:rtl/>
        </w:rPr>
        <w:t>,</w:t>
      </w:r>
      <w:r w:rsidRPr="00923167">
        <w:rPr>
          <w:rtl/>
        </w:rPr>
        <w:t xml:space="preserve"> </w:t>
      </w:r>
      <w:bookmarkStart w:id="31461" w:name="_ETM_Q43_341610"/>
      <w:bookmarkEnd w:id="31461"/>
      <w:r w:rsidRPr="00923167">
        <w:rPr>
          <w:rtl/>
        </w:rPr>
        <w:t xml:space="preserve">כי </w:t>
      </w:r>
      <w:bookmarkStart w:id="31462" w:name="_ETM_Q43_341820"/>
      <w:bookmarkEnd w:id="31462"/>
      <w:r w:rsidRPr="00923167">
        <w:rPr>
          <w:rtl/>
        </w:rPr>
        <w:t xml:space="preserve">קודם </w:t>
      </w:r>
      <w:bookmarkStart w:id="31463" w:name="_ETM_Q43_342150"/>
      <w:bookmarkEnd w:id="31463"/>
      <w:r>
        <w:rPr>
          <w:rFonts w:hint="cs"/>
          <w:rtl/>
        </w:rPr>
        <w:t>כש</w:t>
      </w:r>
      <w:r w:rsidRPr="00923167">
        <w:rPr>
          <w:rtl/>
        </w:rPr>
        <w:t>דיברנו</w:t>
      </w:r>
      <w:r>
        <w:rPr>
          <w:rFonts w:hint="cs"/>
          <w:rtl/>
        </w:rPr>
        <w:t>,</w:t>
      </w:r>
      <w:r w:rsidRPr="00923167">
        <w:rPr>
          <w:rtl/>
        </w:rPr>
        <w:t xml:space="preserve"> </w:t>
      </w:r>
      <w:bookmarkStart w:id="31464" w:name="_ETM_Q43_343139"/>
      <w:bookmarkEnd w:id="31464"/>
      <w:r w:rsidRPr="00923167">
        <w:rPr>
          <w:rtl/>
        </w:rPr>
        <w:t xml:space="preserve">זה </w:t>
      </w:r>
      <w:bookmarkStart w:id="31465" w:name="_ETM_Q43_343290"/>
      <w:bookmarkEnd w:id="31465"/>
      <w:r w:rsidRPr="00923167">
        <w:rPr>
          <w:rtl/>
        </w:rPr>
        <w:t xml:space="preserve">היה </w:t>
      </w:r>
      <w:bookmarkStart w:id="31466" w:name="_ETM_Q43_343440"/>
      <w:bookmarkEnd w:id="31466"/>
      <w:r w:rsidRPr="00923167">
        <w:rPr>
          <w:rtl/>
        </w:rPr>
        <w:t xml:space="preserve">בלהט </w:t>
      </w:r>
      <w:bookmarkStart w:id="31467" w:name="_ETM_Q43_343830"/>
      <w:bookmarkEnd w:id="31467"/>
      <w:r w:rsidRPr="00923167">
        <w:rPr>
          <w:rtl/>
        </w:rPr>
        <w:t>הדברים</w:t>
      </w:r>
      <w:r>
        <w:rPr>
          <w:rFonts w:hint="cs"/>
          <w:rtl/>
        </w:rPr>
        <w:t>.</w:t>
      </w:r>
      <w:r w:rsidRPr="00923167">
        <w:rPr>
          <w:rtl/>
        </w:rPr>
        <w:t xml:space="preserve"> </w:t>
      </w:r>
      <w:bookmarkStart w:id="31468" w:name="_ETM_Q43_344780"/>
      <w:bookmarkEnd w:id="31468"/>
      <w:r w:rsidRPr="00923167">
        <w:rPr>
          <w:rtl/>
        </w:rPr>
        <w:t xml:space="preserve">אז </w:t>
      </w:r>
      <w:bookmarkStart w:id="31469" w:name="_ETM_Q43_344959"/>
      <w:bookmarkEnd w:id="31469"/>
      <w:r w:rsidRPr="00923167">
        <w:rPr>
          <w:rtl/>
        </w:rPr>
        <w:t xml:space="preserve">אני </w:t>
      </w:r>
      <w:bookmarkStart w:id="31470" w:name="_ETM_Q43_345109"/>
      <w:bookmarkEnd w:id="31470"/>
      <w:r w:rsidRPr="00923167">
        <w:rPr>
          <w:rtl/>
        </w:rPr>
        <w:t xml:space="preserve">אתן </w:t>
      </w:r>
      <w:bookmarkStart w:id="31471" w:name="_ETM_Q43_345319"/>
      <w:bookmarkEnd w:id="31471"/>
      <w:r w:rsidRPr="00923167">
        <w:rPr>
          <w:rtl/>
        </w:rPr>
        <w:t>לך</w:t>
      </w:r>
      <w:r>
        <w:rPr>
          <w:rFonts w:hint="cs"/>
          <w:rtl/>
        </w:rPr>
        <w:t xml:space="preserve"> </w:t>
      </w:r>
      <w:r w:rsidRPr="00923167">
        <w:rPr>
          <w:rtl/>
        </w:rPr>
        <w:t>מ</w:t>
      </w:r>
      <w:bookmarkStart w:id="31472" w:name="_ETM_Q43_349019"/>
      <w:bookmarkEnd w:id="31472"/>
      <w:r w:rsidRPr="00923167">
        <w:rPr>
          <w:rtl/>
        </w:rPr>
        <w:t xml:space="preserve">פה </w:t>
      </w:r>
      <w:bookmarkStart w:id="31473" w:name="_ETM_Q43_349169"/>
      <w:bookmarkEnd w:id="31473"/>
      <w:r w:rsidRPr="00923167">
        <w:rPr>
          <w:rtl/>
        </w:rPr>
        <w:t>שוב</w:t>
      </w:r>
      <w:r>
        <w:rPr>
          <w:rFonts w:hint="cs"/>
          <w:rtl/>
        </w:rPr>
        <w:t xml:space="preserve"> –</w:t>
      </w:r>
      <w:r w:rsidRPr="00923167">
        <w:rPr>
          <w:rtl/>
        </w:rPr>
        <w:t xml:space="preserve"> </w:t>
      </w:r>
      <w:bookmarkStart w:id="31474" w:name="_ETM_Q43_345530"/>
      <w:bookmarkEnd w:id="31474"/>
      <w:r w:rsidRPr="00923167">
        <w:rPr>
          <w:rtl/>
        </w:rPr>
        <w:t xml:space="preserve">לכיסא </w:t>
      </w:r>
      <w:bookmarkStart w:id="31475" w:name="_ETM_Q43_347900"/>
      <w:bookmarkEnd w:id="31475"/>
      <w:r w:rsidRPr="00923167">
        <w:rPr>
          <w:rtl/>
        </w:rPr>
        <w:t>שלך</w:t>
      </w:r>
      <w:r>
        <w:rPr>
          <w:rFonts w:hint="cs"/>
          <w:rtl/>
        </w:rPr>
        <w:t xml:space="preserve"> –</w:t>
      </w:r>
      <w:r w:rsidRPr="00923167">
        <w:rPr>
          <w:rtl/>
        </w:rPr>
        <w:t xml:space="preserve"> את </w:t>
      </w:r>
      <w:bookmarkStart w:id="31476" w:name="_ETM_Q43_345650"/>
      <w:bookmarkEnd w:id="31476"/>
      <w:r w:rsidRPr="00923167">
        <w:rPr>
          <w:rtl/>
        </w:rPr>
        <w:t xml:space="preserve">אותה </w:t>
      </w:r>
      <w:bookmarkStart w:id="31477" w:name="_ETM_Q43_346040"/>
      <w:bookmarkEnd w:id="31477"/>
      <w:r w:rsidRPr="00923167">
        <w:rPr>
          <w:rtl/>
        </w:rPr>
        <w:t xml:space="preserve">עצה </w:t>
      </w:r>
      <w:bookmarkStart w:id="31478" w:name="_ETM_Q43_346340"/>
      <w:bookmarkEnd w:id="31478"/>
      <w:r w:rsidRPr="00923167">
        <w:rPr>
          <w:rtl/>
        </w:rPr>
        <w:t>טובה</w:t>
      </w:r>
      <w:r>
        <w:rPr>
          <w:rFonts w:hint="cs"/>
          <w:rtl/>
        </w:rPr>
        <w:t>:</w:t>
      </w:r>
      <w:r w:rsidRPr="00923167">
        <w:rPr>
          <w:rtl/>
        </w:rPr>
        <w:t xml:space="preserve"> </w:t>
      </w:r>
      <w:bookmarkStart w:id="31479" w:name="_ETM_Q43_350379"/>
      <w:bookmarkEnd w:id="31479"/>
      <w:r w:rsidRPr="00923167">
        <w:rPr>
          <w:rtl/>
        </w:rPr>
        <w:t xml:space="preserve">תעשה </w:t>
      </w:r>
      <w:bookmarkStart w:id="31480" w:name="_ETM_Q43_350739"/>
      <w:bookmarkEnd w:id="31480"/>
      <w:r w:rsidRPr="00923167">
        <w:rPr>
          <w:rtl/>
        </w:rPr>
        <w:t xml:space="preserve">חשבון </w:t>
      </w:r>
      <w:bookmarkStart w:id="31481" w:name="_ETM_Q43_351430"/>
      <w:bookmarkEnd w:id="31481"/>
      <w:r w:rsidRPr="00923167">
        <w:rPr>
          <w:rtl/>
        </w:rPr>
        <w:t xml:space="preserve">נפש </w:t>
      </w:r>
      <w:bookmarkStart w:id="31482" w:name="_ETM_Q43_351849"/>
      <w:bookmarkEnd w:id="31482"/>
      <w:r w:rsidRPr="00923167">
        <w:rPr>
          <w:rtl/>
        </w:rPr>
        <w:t xml:space="preserve">עם </w:t>
      </w:r>
      <w:bookmarkStart w:id="31483" w:name="_ETM_Q43_351969"/>
      <w:bookmarkEnd w:id="31483"/>
      <w:r w:rsidRPr="00923167">
        <w:rPr>
          <w:rtl/>
        </w:rPr>
        <w:t>עצמך</w:t>
      </w:r>
      <w:r>
        <w:rPr>
          <w:rFonts w:hint="cs"/>
          <w:rtl/>
        </w:rPr>
        <w:t>.</w:t>
      </w:r>
      <w:r w:rsidRPr="00923167">
        <w:rPr>
          <w:rtl/>
        </w:rPr>
        <w:t xml:space="preserve"> </w:t>
      </w:r>
      <w:bookmarkStart w:id="31484" w:name="_ETM_Q43_353139"/>
      <w:bookmarkStart w:id="31485" w:name="_ETM_Q43_354730"/>
      <w:bookmarkEnd w:id="31484"/>
      <w:bookmarkEnd w:id="31485"/>
      <w:r w:rsidRPr="00923167">
        <w:rPr>
          <w:rtl/>
        </w:rPr>
        <w:t xml:space="preserve">עדיין </w:t>
      </w:r>
      <w:bookmarkStart w:id="31486" w:name="_ETM_Q43_355090"/>
      <w:bookmarkEnd w:id="31486"/>
      <w:r w:rsidRPr="00923167">
        <w:rPr>
          <w:rtl/>
        </w:rPr>
        <w:t xml:space="preserve">לא </w:t>
      </w:r>
      <w:bookmarkStart w:id="31487" w:name="_ETM_Q43_355209"/>
      <w:bookmarkEnd w:id="31487"/>
      <w:r w:rsidRPr="00923167">
        <w:rPr>
          <w:rtl/>
        </w:rPr>
        <w:t xml:space="preserve">מאוחר </w:t>
      </w:r>
      <w:bookmarkStart w:id="31488" w:name="_ETM_Q43_355599"/>
      <w:bookmarkEnd w:id="31488"/>
      <w:r w:rsidRPr="00923167">
        <w:rPr>
          <w:rtl/>
        </w:rPr>
        <w:t xml:space="preserve">מדי </w:t>
      </w:r>
      <w:bookmarkStart w:id="31489" w:name="_ETM_Q43_356350"/>
      <w:bookmarkEnd w:id="31489"/>
      <w:r w:rsidRPr="00923167">
        <w:rPr>
          <w:rtl/>
        </w:rPr>
        <w:t xml:space="preserve">לקבל </w:t>
      </w:r>
      <w:bookmarkStart w:id="31490" w:name="_ETM_Q43_356889"/>
      <w:bookmarkEnd w:id="31490"/>
      <w:r w:rsidRPr="00923167">
        <w:rPr>
          <w:rtl/>
        </w:rPr>
        <w:t>אחריות</w:t>
      </w:r>
      <w:r>
        <w:rPr>
          <w:rFonts w:hint="cs"/>
          <w:rtl/>
        </w:rPr>
        <w:t>,</w:t>
      </w:r>
      <w:r w:rsidRPr="00923167">
        <w:rPr>
          <w:rtl/>
        </w:rPr>
        <w:t xml:space="preserve"> </w:t>
      </w:r>
      <w:bookmarkStart w:id="31491" w:name="_ETM_Q43_357850"/>
      <w:bookmarkEnd w:id="31491"/>
      <w:r w:rsidRPr="00923167">
        <w:rPr>
          <w:rtl/>
        </w:rPr>
        <w:t>לפרוש</w:t>
      </w:r>
      <w:r>
        <w:rPr>
          <w:rFonts w:hint="cs"/>
          <w:rtl/>
        </w:rPr>
        <w:t>,</w:t>
      </w:r>
      <w:r w:rsidRPr="00923167">
        <w:rPr>
          <w:rtl/>
        </w:rPr>
        <w:t xml:space="preserve"> </w:t>
      </w:r>
      <w:bookmarkStart w:id="31492" w:name="_ETM_Q43_358900"/>
      <w:bookmarkEnd w:id="31492"/>
      <w:r w:rsidRPr="00923167">
        <w:rPr>
          <w:rtl/>
        </w:rPr>
        <w:t xml:space="preserve">להתפטר </w:t>
      </w:r>
      <w:bookmarkStart w:id="31493" w:name="_ETM_Q43_360190"/>
      <w:bookmarkEnd w:id="31493"/>
      <w:r w:rsidRPr="00923167">
        <w:rPr>
          <w:rtl/>
        </w:rPr>
        <w:t xml:space="preserve">ולבקש </w:t>
      </w:r>
      <w:bookmarkStart w:id="31494" w:name="_ETM_Q43_361389"/>
      <w:bookmarkEnd w:id="31494"/>
      <w:r w:rsidRPr="00923167">
        <w:rPr>
          <w:rtl/>
        </w:rPr>
        <w:t xml:space="preserve">כפרה </w:t>
      </w:r>
      <w:bookmarkStart w:id="31495" w:name="_ETM_Q43_361870"/>
      <w:bookmarkEnd w:id="31495"/>
      <w:r w:rsidRPr="00923167">
        <w:rPr>
          <w:rtl/>
        </w:rPr>
        <w:t>מהציבור</w:t>
      </w:r>
      <w:r>
        <w:rPr>
          <w:rFonts w:hint="cs"/>
          <w:rtl/>
        </w:rPr>
        <w:t>.</w:t>
      </w:r>
      <w:r w:rsidRPr="00923167">
        <w:rPr>
          <w:rtl/>
        </w:rPr>
        <w:t xml:space="preserve"> </w:t>
      </w:r>
      <w:bookmarkStart w:id="31496" w:name="_ETM_Q43_362530"/>
      <w:bookmarkEnd w:id="31496"/>
    </w:p>
    <w:p w:rsidR="00C85791" w:rsidRDefault="00C85791" w:rsidP="006336AD">
      <w:pPr>
        <w:rPr>
          <w:rtl/>
        </w:rPr>
      </w:pPr>
      <w:bookmarkStart w:id="31497" w:name="_ETM_Q43_364710"/>
      <w:bookmarkStart w:id="31498" w:name="_ETM_Q43_364799"/>
      <w:bookmarkEnd w:id="31497"/>
      <w:bookmarkEnd w:id="31498"/>
    </w:p>
    <w:p w:rsidR="00C85791" w:rsidRDefault="00C85791" w:rsidP="006336AD">
      <w:pPr>
        <w:pStyle w:val="af7"/>
        <w:keepNext/>
        <w:rPr>
          <w:rtl/>
        </w:rPr>
      </w:pPr>
      <w:r w:rsidRPr="00192685">
        <w:rPr>
          <w:rStyle w:val="TagStyle"/>
          <w:rtl/>
        </w:rPr>
        <w:t xml:space="preserve">&lt;&lt; יור &gt;&gt; </w:t>
      </w:r>
      <w:r>
        <w:rPr>
          <w:rtl/>
        </w:rPr>
        <w:t>היו"ר משה סולומון:</w:t>
      </w:r>
      <w:r w:rsidRPr="00192685">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תודה.</w:t>
      </w:r>
    </w:p>
    <w:p w:rsidR="00C85791" w:rsidRDefault="00C85791" w:rsidP="006336AD">
      <w:pPr>
        <w:rPr>
          <w:rtl/>
        </w:rPr>
      </w:pPr>
    </w:p>
    <w:p w:rsidR="00C85791" w:rsidRDefault="00C85791" w:rsidP="006336AD">
      <w:pPr>
        <w:pStyle w:val="-"/>
        <w:keepNext/>
        <w:rPr>
          <w:rtl/>
        </w:rPr>
      </w:pPr>
      <w:r w:rsidRPr="002A450E">
        <w:rPr>
          <w:rStyle w:val="TagStyle"/>
          <w:rtl/>
        </w:rPr>
        <w:t xml:space="preserve">&lt;&lt; דובר_המשך &gt;&gt; </w:t>
      </w:r>
      <w:r>
        <w:rPr>
          <w:rtl/>
        </w:rPr>
        <w:t>רון כץ (יש עתיד):</w:t>
      </w:r>
      <w:r w:rsidRPr="002A450E">
        <w:rPr>
          <w:rStyle w:val="TagStyle"/>
          <w:rtl/>
        </w:rPr>
        <w:t xml:space="preserve"> &lt;&lt; דובר_המשך &gt;&gt;</w:t>
      </w:r>
      <w:r>
        <w:rPr>
          <w:rtl/>
        </w:rPr>
        <w:t xml:space="preserve"> </w:t>
      </w:r>
    </w:p>
    <w:p w:rsidR="00C85791" w:rsidRDefault="00C85791" w:rsidP="006336AD">
      <w:pPr>
        <w:rPr>
          <w:rtl/>
        </w:rPr>
      </w:pPr>
    </w:p>
    <w:p w:rsidR="00C85791" w:rsidRDefault="00C85791" w:rsidP="00D25BF7">
      <w:pPr>
        <w:rPr>
          <w:rtl/>
        </w:rPr>
      </w:pPr>
      <w:bookmarkStart w:id="31499" w:name="_ETM_Q43_365149"/>
      <w:bookmarkStart w:id="31500" w:name="_ETM_Q43_365211"/>
      <w:bookmarkEnd w:id="31499"/>
      <w:bookmarkEnd w:id="31500"/>
      <w:r w:rsidRPr="00923167">
        <w:rPr>
          <w:rtl/>
        </w:rPr>
        <w:t xml:space="preserve">אני </w:t>
      </w:r>
      <w:bookmarkStart w:id="31501" w:name="_ETM_Q43_362650"/>
      <w:bookmarkEnd w:id="31501"/>
      <w:r w:rsidRPr="00923167">
        <w:rPr>
          <w:rtl/>
        </w:rPr>
        <w:t xml:space="preserve">בטוח </w:t>
      </w:r>
      <w:bookmarkStart w:id="31502" w:name="_ETM_Q43_363160"/>
      <w:bookmarkEnd w:id="31502"/>
      <w:r w:rsidR="00D25BF7">
        <w:rPr>
          <w:rFonts w:hint="cs"/>
          <w:rtl/>
        </w:rPr>
        <w:t>ש</w:t>
      </w:r>
      <w:r w:rsidRPr="00923167">
        <w:rPr>
          <w:rtl/>
        </w:rPr>
        <w:t xml:space="preserve">אתה </w:t>
      </w:r>
      <w:bookmarkStart w:id="31503" w:name="_ETM_Q43_363820"/>
      <w:bookmarkEnd w:id="31503"/>
      <w:r w:rsidRPr="00923167">
        <w:rPr>
          <w:rtl/>
        </w:rPr>
        <w:t xml:space="preserve">מדבר </w:t>
      </w:r>
      <w:bookmarkStart w:id="31504" w:name="_ETM_Q43_364300"/>
      <w:bookmarkEnd w:id="31504"/>
      <w:r w:rsidRPr="00923167">
        <w:rPr>
          <w:rtl/>
        </w:rPr>
        <w:t xml:space="preserve">עם </w:t>
      </w:r>
      <w:bookmarkStart w:id="31505" w:name="_ETM_Q43_364450"/>
      <w:bookmarkEnd w:id="31505"/>
      <w:r w:rsidRPr="00923167">
        <w:rPr>
          <w:rtl/>
        </w:rPr>
        <w:t xml:space="preserve">מישהו </w:t>
      </w:r>
      <w:bookmarkStart w:id="31506" w:name="_ETM_Q43_365380"/>
      <w:bookmarkEnd w:id="31506"/>
      <w:r w:rsidRPr="00923167">
        <w:rPr>
          <w:rtl/>
        </w:rPr>
        <w:t xml:space="preserve">בסביבה </w:t>
      </w:r>
      <w:bookmarkStart w:id="31507" w:name="_ETM_Q43_365980"/>
      <w:bookmarkEnd w:id="31507"/>
      <w:r w:rsidRPr="00923167">
        <w:rPr>
          <w:rtl/>
        </w:rPr>
        <w:t>שלך</w:t>
      </w:r>
      <w:r w:rsidR="00D25BF7">
        <w:rPr>
          <w:rFonts w:hint="cs"/>
          <w:rtl/>
        </w:rPr>
        <w:t>,</w:t>
      </w:r>
      <w:r w:rsidRPr="00923167">
        <w:rPr>
          <w:rtl/>
        </w:rPr>
        <w:t xml:space="preserve"> </w:t>
      </w:r>
      <w:bookmarkStart w:id="31508" w:name="_ETM_Q43_366850"/>
      <w:bookmarkEnd w:id="31508"/>
      <w:r w:rsidRPr="00923167">
        <w:rPr>
          <w:rtl/>
        </w:rPr>
        <w:t xml:space="preserve">אז </w:t>
      </w:r>
      <w:bookmarkStart w:id="31509" w:name="_ETM_Q43_367030"/>
      <w:bookmarkEnd w:id="31509"/>
      <w:r w:rsidRPr="00923167">
        <w:rPr>
          <w:rtl/>
        </w:rPr>
        <w:t xml:space="preserve">אני </w:t>
      </w:r>
      <w:bookmarkStart w:id="31510" w:name="_ETM_Q43_367150"/>
      <w:bookmarkEnd w:id="31510"/>
      <w:r w:rsidRPr="00923167">
        <w:rPr>
          <w:rtl/>
        </w:rPr>
        <w:t xml:space="preserve">מאוד </w:t>
      </w:r>
      <w:bookmarkStart w:id="31511" w:name="_ETM_Q43_367389"/>
      <w:bookmarkEnd w:id="31511"/>
      <w:r w:rsidRPr="00923167">
        <w:rPr>
          <w:rtl/>
        </w:rPr>
        <w:t xml:space="preserve">מקווה </w:t>
      </w:r>
      <w:bookmarkStart w:id="31512" w:name="_ETM_Q43_367720"/>
      <w:bookmarkEnd w:id="31512"/>
      <w:r w:rsidRPr="00923167">
        <w:rPr>
          <w:rtl/>
        </w:rPr>
        <w:t xml:space="preserve">שאתה </w:t>
      </w:r>
      <w:bookmarkStart w:id="31513" w:name="_ETM_Q43_368709"/>
      <w:bookmarkEnd w:id="31513"/>
      <w:r>
        <w:rPr>
          <w:rFonts w:hint="cs"/>
          <w:rtl/>
        </w:rPr>
        <w:t xml:space="preserve">או </w:t>
      </w:r>
      <w:bookmarkStart w:id="31514" w:name="_ETM_Q43_369064"/>
      <w:bookmarkEnd w:id="31514"/>
      <w:r>
        <w:rPr>
          <w:rFonts w:hint="cs"/>
          <w:rtl/>
        </w:rPr>
        <w:t>הם</w:t>
      </w:r>
      <w:r w:rsidRPr="00923167">
        <w:rPr>
          <w:rtl/>
        </w:rPr>
        <w:t xml:space="preserve"> </w:t>
      </w:r>
      <w:bookmarkStart w:id="31515" w:name="_ETM_Q43_369219"/>
      <w:bookmarkEnd w:id="31515"/>
      <w:r w:rsidRPr="00923167">
        <w:rPr>
          <w:rtl/>
        </w:rPr>
        <w:t xml:space="preserve">שומעים </w:t>
      </w:r>
      <w:bookmarkStart w:id="31516" w:name="_ETM_Q43_369579"/>
      <w:bookmarkEnd w:id="31516"/>
      <w:r w:rsidRPr="00923167">
        <w:rPr>
          <w:rtl/>
        </w:rPr>
        <w:t>אותך</w:t>
      </w:r>
      <w:r>
        <w:rPr>
          <w:rFonts w:hint="cs"/>
          <w:rtl/>
        </w:rPr>
        <w:t>,</w:t>
      </w:r>
      <w:r w:rsidRPr="00923167">
        <w:rPr>
          <w:rtl/>
        </w:rPr>
        <w:t xml:space="preserve"> </w:t>
      </w:r>
      <w:bookmarkStart w:id="31517" w:name="_ETM_Q43_370450"/>
      <w:bookmarkEnd w:id="31517"/>
      <w:r w:rsidRPr="00923167">
        <w:rPr>
          <w:rtl/>
        </w:rPr>
        <w:t xml:space="preserve">וההחלטה </w:t>
      </w:r>
      <w:bookmarkStart w:id="31518" w:name="_ETM_Q43_371019"/>
      <w:bookmarkEnd w:id="31518"/>
      <w:r w:rsidRPr="00923167">
        <w:rPr>
          <w:rtl/>
        </w:rPr>
        <w:t xml:space="preserve">הזאת </w:t>
      </w:r>
      <w:bookmarkStart w:id="31519" w:name="_ETM_Q43_371230"/>
      <w:bookmarkEnd w:id="31519"/>
      <w:r w:rsidRPr="00923167">
        <w:rPr>
          <w:rtl/>
        </w:rPr>
        <w:t>תתקבל</w:t>
      </w:r>
      <w:r>
        <w:rPr>
          <w:rFonts w:hint="cs"/>
          <w:rtl/>
        </w:rPr>
        <w:t>.</w:t>
      </w:r>
      <w:r w:rsidRPr="00923167">
        <w:rPr>
          <w:rtl/>
        </w:rPr>
        <w:t xml:space="preserve"> </w:t>
      </w:r>
      <w:bookmarkStart w:id="31520" w:name="_ETM_Q43_371709"/>
      <w:bookmarkEnd w:id="31520"/>
      <w:r w:rsidRPr="00923167">
        <w:rPr>
          <w:rtl/>
        </w:rPr>
        <w:t xml:space="preserve">תודה </w:t>
      </w:r>
      <w:bookmarkStart w:id="31521" w:name="_ETM_Q43_371950"/>
      <w:bookmarkEnd w:id="31521"/>
      <w:r w:rsidRPr="00923167">
        <w:rPr>
          <w:rtl/>
        </w:rPr>
        <w:t>רבה</w:t>
      </w:r>
      <w:r>
        <w:rPr>
          <w:rFonts w:hint="cs"/>
          <w:rtl/>
        </w:rPr>
        <w:t>.</w:t>
      </w:r>
      <w:r w:rsidRPr="00923167">
        <w:rPr>
          <w:rtl/>
        </w:rPr>
        <w:t xml:space="preserve"> </w:t>
      </w:r>
      <w:bookmarkStart w:id="31522" w:name="_ETM_Q43_372099"/>
      <w:bookmarkStart w:id="31523" w:name="_ETM_Q43_374539"/>
      <w:bookmarkEnd w:id="31522"/>
      <w:bookmarkEnd w:id="31523"/>
    </w:p>
    <w:p w:rsidR="00C85791" w:rsidRDefault="00C85791" w:rsidP="006336AD">
      <w:pPr>
        <w:rPr>
          <w:rtl/>
        </w:rPr>
      </w:pPr>
      <w:bookmarkStart w:id="31524" w:name="_ETM_Q43_374597"/>
      <w:bookmarkEnd w:id="31524"/>
    </w:p>
    <w:p w:rsidR="00C85791" w:rsidRDefault="00C85791" w:rsidP="006336AD">
      <w:pPr>
        <w:pStyle w:val="af7"/>
        <w:keepNext/>
        <w:rPr>
          <w:rtl/>
        </w:rPr>
      </w:pPr>
      <w:bookmarkStart w:id="31525" w:name="_ETM_Q43_374826"/>
      <w:bookmarkStart w:id="31526" w:name="_ETM_Q43_374886"/>
      <w:bookmarkStart w:id="31527" w:name="_ETM_Q43_375053"/>
      <w:bookmarkEnd w:id="31525"/>
      <w:bookmarkEnd w:id="31526"/>
      <w:bookmarkEnd w:id="31527"/>
      <w:r w:rsidRPr="00192685">
        <w:rPr>
          <w:rStyle w:val="TagStyle"/>
          <w:rtl/>
        </w:rPr>
        <w:t xml:space="preserve">&lt;&lt; יור &gt;&gt; </w:t>
      </w:r>
      <w:r>
        <w:rPr>
          <w:rtl/>
        </w:rPr>
        <w:t>היו"ר משה סולומון:</w:t>
      </w:r>
      <w:r w:rsidRPr="00192685">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31528" w:name="_ETM_Q43_375140"/>
      <w:bookmarkEnd w:id="31528"/>
      <w:r w:rsidRPr="00923167">
        <w:rPr>
          <w:rtl/>
        </w:rPr>
        <w:t xml:space="preserve">תודה </w:t>
      </w:r>
      <w:bookmarkStart w:id="31529" w:name="_ETM_Q43_372489"/>
      <w:bookmarkEnd w:id="31529"/>
      <w:r w:rsidRPr="00923167">
        <w:rPr>
          <w:rtl/>
        </w:rPr>
        <w:t>רבה</w:t>
      </w:r>
      <w:r>
        <w:rPr>
          <w:rFonts w:hint="cs"/>
          <w:rtl/>
        </w:rPr>
        <w:t>.</w:t>
      </w:r>
      <w:r w:rsidRPr="00923167">
        <w:rPr>
          <w:rtl/>
        </w:rPr>
        <w:t xml:space="preserve"> </w:t>
      </w:r>
      <w:bookmarkStart w:id="31530" w:name="_ETM_Q43_372909"/>
      <w:bookmarkEnd w:id="31530"/>
      <w:r w:rsidRPr="00923167">
        <w:rPr>
          <w:rtl/>
        </w:rPr>
        <w:t>חבר</w:t>
      </w:r>
      <w:bookmarkStart w:id="31531" w:name="_ETM_Q43_373150"/>
      <w:bookmarkStart w:id="31532" w:name="_ETM_Q43_373569"/>
      <w:bookmarkEnd w:id="31531"/>
      <w:bookmarkEnd w:id="31532"/>
      <w:r>
        <w:rPr>
          <w:rFonts w:hint="cs"/>
          <w:rtl/>
        </w:rPr>
        <w:t xml:space="preserve"> הכנסת סימון </w:t>
      </w:r>
      <w:r>
        <w:rPr>
          <w:rtl/>
        </w:rPr>
        <w:t>דוידסון</w:t>
      </w:r>
      <w:r>
        <w:rPr>
          <w:rFonts w:hint="cs"/>
          <w:rtl/>
        </w:rPr>
        <w:t>, בבקשה.</w:t>
      </w:r>
    </w:p>
    <w:p w:rsidR="00C85791" w:rsidRDefault="00C85791" w:rsidP="006336AD">
      <w:pPr>
        <w:rPr>
          <w:rtl/>
        </w:rPr>
      </w:pPr>
    </w:p>
    <w:p w:rsidR="00C85791" w:rsidRDefault="00C85791" w:rsidP="006336AD">
      <w:pPr>
        <w:pStyle w:val="af6"/>
        <w:keepNext/>
        <w:rPr>
          <w:rtl/>
        </w:rPr>
      </w:pPr>
      <w:bookmarkStart w:id="31533" w:name="ET_interruption_6255_5"/>
      <w:r w:rsidRPr="00F74BEE">
        <w:rPr>
          <w:rStyle w:val="TagStyle"/>
          <w:rtl/>
        </w:rPr>
        <w:t xml:space="preserve">&lt;&lt; קריאה &gt;&gt; </w:t>
      </w:r>
      <w:r>
        <w:rPr>
          <w:rtl/>
        </w:rPr>
        <w:t>סימון דוידסון (יש עתיד):</w:t>
      </w:r>
      <w:r w:rsidRPr="00F74BEE">
        <w:rPr>
          <w:rStyle w:val="TagStyle"/>
          <w:rtl/>
        </w:rPr>
        <w:t xml:space="preserve"> &lt;&lt; קריאה &gt;&gt;</w:t>
      </w:r>
      <w:r>
        <w:rPr>
          <w:rtl/>
        </w:rPr>
        <w:t xml:space="preserve"> </w:t>
      </w:r>
      <w:bookmarkEnd w:id="31533"/>
    </w:p>
    <w:p w:rsidR="00C85791" w:rsidRDefault="00C85791" w:rsidP="006336AD">
      <w:pPr>
        <w:rPr>
          <w:rtl/>
          <w:lang w:eastAsia="he-IL"/>
        </w:rPr>
      </w:pPr>
    </w:p>
    <w:p w:rsidR="00C85791" w:rsidRDefault="00C85791" w:rsidP="006336AD">
      <w:pPr>
        <w:rPr>
          <w:rtl/>
          <w:lang w:eastAsia="he-IL"/>
        </w:rPr>
      </w:pPr>
      <w:r>
        <w:rPr>
          <w:rFonts w:hint="cs"/>
          <w:rtl/>
          <w:lang w:eastAsia="he-IL"/>
        </w:rPr>
        <w:t>לא הבנתי, למי דיברת?</w:t>
      </w:r>
    </w:p>
    <w:p w:rsidR="00C85791" w:rsidRDefault="00C85791" w:rsidP="006336AD">
      <w:pPr>
        <w:ind w:firstLine="0"/>
        <w:rPr>
          <w:rtl/>
        </w:rPr>
      </w:pPr>
    </w:p>
    <w:p w:rsidR="00C85791" w:rsidRDefault="00C85791" w:rsidP="006336AD">
      <w:pPr>
        <w:pStyle w:val="af6"/>
        <w:keepNext/>
        <w:rPr>
          <w:rtl/>
        </w:rPr>
      </w:pPr>
      <w:r w:rsidRPr="00BF09CC">
        <w:rPr>
          <w:rStyle w:val="TagStyle"/>
          <w:rtl/>
        </w:rPr>
        <w:t xml:space="preserve"> &lt;&lt; קריאה &gt;&gt; </w:t>
      </w:r>
      <w:r>
        <w:rPr>
          <w:rtl/>
        </w:rPr>
        <w:t>רון כץ (יש עתיד):</w:t>
      </w:r>
      <w:r w:rsidRPr="00BF09CC">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lang w:eastAsia="he-IL"/>
        </w:rPr>
      </w:pPr>
      <w:r>
        <w:rPr>
          <w:rFonts w:hint="cs"/>
          <w:rtl/>
          <w:lang w:eastAsia="he-IL"/>
        </w:rPr>
        <w:t>לכיס</w:t>
      </w:r>
      <w:r>
        <w:rPr>
          <w:rFonts w:hint="eastAsia"/>
          <w:rtl/>
          <w:lang w:eastAsia="he-IL"/>
        </w:rPr>
        <w:t>א</w:t>
      </w:r>
      <w:r>
        <w:rPr>
          <w:rFonts w:hint="cs"/>
          <w:rtl/>
          <w:lang w:eastAsia="he-IL"/>
        </w:rPr>
        <w:t xml:space="preserve"> הריק.</w:t>
      </w:r>
    </w:p>
    <w:p w:rsidR="00C85791" w:rsidRDefault="00C85791" w:rsidP="006336AD">
      <w:pPr>
        <w:rPr>
          <w:rtl/>
        </w:rPr>
      </w:pPr>
    </w:p>
    <w:p w:rsidR="00C85791" w:rsidRDefault="00C85791" w:rsidP="006336AD">
      <w:pPr>
        <w:pStyle w:val="af6"/>
        <w:keepNext/>
        <w:rPr>
          <w:rtl/>
        </w:rPr>
      </w:pPr>
      <w:bookmarkStart w:id="31534" w:name="ET_interruption_6228_6"/>
      <w:r w:rsidRPr="00F74BEE">
        <w:rPr>
          <w:rStyle w:val="TagStyle"/>
          <w:rtl/>
        </w:rPr>
        <w:t xml:space="preserve">&lt;&lt; קריאה &gt;&gt; </w:t>
      </w:r>
      <w:r>
        <w:rPr>
          <w:rtl/>
        </w:rPr>
        <w:t>טטיאנה מזרסקי (יש עתיד):</w:t>
      </w:r>
      <w:r w:rsidRPr="00F74BEE">
        <w:rPr>
          <w:rStyle w:val="TagStyle"/>
          <w:rtl/>
        </w:rPr>
        <w:t xml:space="preserve"> &lt;&lt; קריאה &gt;&gt;</w:t>
      </w:r>
      <w:r>
        <w:rPr>
          <w:rtl/>
        </w:rPr>
        <w:t xml:space="preserve"> </w:t>
      </w:r>
      <w:bookmarkEnd w:id="31534"/>
    </w:p>
    <w:p w:rsidR="00C85791" w:rsidRDefault="00C85791" w:rsidP="006336AD">
      <w:pPr>
        <w:rPr>
          <w:rtl/>
          <w:lang w:eastAsia="he-IL"/>
        </w:rPr>
      </w:pPr>
    </w:p>
    <w:p w:rsidR="00C85791" w:rsidRDefault="00C85791" w:rsidP="006336AD">
      <w:pPr>
        <w:rPr>
          <w:rtl/>
          <w:lang w:eastAsia="he-IL"/>
        </w:rPr>
      </w:pPr>
      <w:r>
        <w:rPr>
          <w:rFonts w:hint="cs"/>
          <w:rtl/>
          <w:lang w:eastAsia="he-IL"/>
        </w:rPr>
        <w:t>לכיס</w:t>
      </w:r>
      <w:r>
        <w:rPr>
          <w:rFonts w:hint="eastAsia"/>
          <w:rtl/>
          <w:lang w:eastAsia="he-IL"/>
        </w:rPr>
        <w:t>א</w:t>
      </w:r>
      <w:r>
        <w:rPr>
          <w:rFonts w:hint="cs"/>
          <w:rtl/>
          <w:lang w:eastAsia="he-IL"/>
        </w:rPr>
        <w:t xml:space="preserve"> הריק שלו.</w:t>
      </w:r>
    </w:p>
    <w:p w:rsidR="00C85791" w:rsidRDefault="00C85791" w:rsidP="006336AD">
      <w:pPr>
        <w:rPr>
          <w:rtl/>
        </w:rPr>
      </w:pPr>
    </w:p>
    <w:p w:rsidR="00C85791" w:rsidRDefault="00C85791" w:rsidP="006336AD">
      <w:pPr>
        <w:pStyle w:val="af7"/>
        <w:keepNext/>
        <w:rPr>
          <w:rtl/>
        </w:rPr>
      </w:pPr>
      <w:r w:rsidRPr="00192685">
        <w:rPr>
          <w:rStyle w:val="TagStyle"/>
          <w:rtl/>
        </w:rPr>
        <w:t xml:space="preserve">&lt;&lt; יור &gt;&gt; </w:t>
      </w:r>
      <w:r>
        <w:rPr>
          <w:rtl/>
        </w:rPr>
        <w:t>היו"ר משה סולומון:</w:t>
      </w:r>
      <w:r w:rsidRPr="00192685">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sidRPr="00923167">
        <w:rPr>
          <w:rtl/>
        </w:rPr>
        <w:t>חבר</w:t>
      </w:r>
      <w:r>
        <w:rPr>
          <w:rFonts w:hint="cs"/>
          <w:rtl/>
        </w:rPr>
        <w:t xml:space="preserve"> הכנסת סימון </w:t>
      </w:r>
      <w:r>
        <w:rPr>
          <w:rtl/>
        </w:rPr>
        <w:t>דוידסון</w:t>
      </w:r>
      <w:r>
        <w:rPr>
          <w:rFonts w:hint="cs"/>
          <w:rtl/>
        </w:rPr>
        <w:t>, בבקשה.</w:t>
      </w:r>
      <w:bookmarkStart w:id="31535" w:name="_ETM_Q43_391530"/>
      <w:bookmarkEnd w:id="31535"/>
      <w:r>
        <w:rPr>
          <w:rFonts w:hint="cs"/>
          <w:rtl/>
        </w:rPr>
        <w:t xml:space="preserve"> </w:t>
      </w:r>
      <w:r w:rsidRPr="00923167">
        <w:rPr>
          <w:rtl/>
        </w:rPr>
        <w:t xml:space="preserve">הוא </w:t>
      </w:r>
      <w:bookmarkStart w:id="31536" w:name="_ETM_Q43_391620"/>
      <w:bookmarkEnd w:id="31536"/>
      <w:r w:rsidRPr="00923167">
        <w:rPr>
          <w:rtl/>
        </w:rPr>
        <w:t xml:space="preserve">ראה </w:t>
      </w:r>
      <w:bookmarkStart w:id="31537" w:name="_ETM_Q43_391830"/>
      <w:bookmarkEnd w:id="31537"/>
      <w:r w:rsidRPr="00923167">
        <w:rPr>
          <w:rtl/>
        </w:rPr>
        <w:t xml:space="preserve">את </w:t>
      </w:r>
      <w:bookmarkStart w:id="31538" w:name="_ETM_Q43_391919"/>
      <w:bookmarkEnd w:id="31538"/>
      <w:r w:rsidRPr="00923167">
        <w:rPr>
          <w:rtl/>
        </w:rPr>
        <w:t xml:space="preserve">דמותו </w:t>
      </w:r>
      <w:bookmarkStart w:id="31539" w:name="_ETM_Q43_392880"/>
      <w:bookmarkStart w:id="31540" w:name="_ETM_Q43_393959"/>
      <w:bookmarkEnd w:id="31539"/>
      <w:bookmarkEnd w:id="31540"/>
      <w:r w:rsidRPr="00923167">
        <w:rPr>
          <w:rtl/>
        </w:rPr>
        <w:t>ממש</w:t>
      </w:r>
      <w:r>
        <w:rPr>
          <w:rFonts w:hint="cs"/>
          <w:rtl/>
        </w:rPr>
        <w:t>.</w:t>
      </w:r>
      <w:r w:rsidRPr="00923167">
        <w:rPr>
          <w:rtl/>
        </w:rPr>
        <w:t xml:space="preserve"> </w:t>
      </w:r>
      <w:bookmarkStart w:id="31541" w:name="_ETM_Q43_395000"/>
      <w:bookmarkEnd w:id="31541"/>
    </w:p>
    <w:p w:rsidR="00C85791" w:rsidRDefault="00C85791" w:rsidP="006336AD">
      <w:pPr>
        <w:rPr>
          <w:rtl/>
        </w:rPr>
      </w:pPr>
    </w:p>
    <w:p w:rsidR="00C85791" w:rsidRDefault="00C85791" w:rsidP="006336AD">
      <w:pPr>
        <w:rPr>
          <w:rtl/>
        </w:rPr>
      </w:pPr>
      <w:r w:rsidRPr="00923167">
        <w:rPr>
          <w:rtl/>
        </w:rPr>
        <w:t>בבקשה</w:t>
      </w:r>
      <w:bookmarkStart w:id="31542" w:name="_ETM_Q43_395480"/>
      <w:bookmarkEnd w:id="31542"/>
      <w:r>
        <w:rPr>
          <w:rFonts w:hint="cs"/>
          <w:rtl/>
        </w:rPr>
        <w:t>, לרשותך שלוש דקות.</w:t>
      </w:r>
    </w:p>
    <w:p w:rsidR="00C85791" w:rsidRDefault="00C85791" w:rsidP="006336AD">
      <w:pPr>
        <w:rPr>
          <w:rtl/>
        </w:rPr>
      </w:pPr>
    </w:p>
    <w:p w:rsidR="00C85791" w:rsidRDefault="00C85791" w:rsidP="006336AD">
      <w:pPr>
        <w:pStyle w:val="a4"/>
        <w:keepNext/>
        <w:rPr>
          <w:rtl/>
        </w:rPr>
      </w:pPr>
      <w:bookmarkStart w:id="31543" w:name="ET_speaker_6255_14"/>
      <w:r w:rsidRPr="00BF09CC">
        <w:rPr>
          <w:rStyle w:val="TagStyle"/>
          <w:rtl/>
        </w:rPr>
        <w:t xml:space="preserve"> &lt;&lt; דובר &gt;&gt; </w:t>
      </w:r>
      <w:bookmarkStart w:id="31544" w:name="_Toc170221560"/>
      <w:bookmarkStart w:id="31545" w:name="_Toc193213823"/>
      <w:r>
        <w:rPr>
          <w:rtl/>
        </w:rPr>
        <w:t>סימון דוידסון (יש עתיד):</w:t>
      </w:r>
      <w:bookmarkEnd w:id="31544"/>
      <w:bookmarkEnd w:id="31545"/>
      <w:r w:rsidRPr="00BF09CC">
        <w:rPr>
          <w:rStyle w:val="TagStyle"/>
          <w:rtl/>
        </w:rPr>
        <w:t xml:space="preserve"> &lt;&lt; דובר &gt;&gt;</w:t>
      </w:r>
      <w:r>
        <w:rPr>
          <w:rtl/>
        </w:rPr>
        <w:t xml:space="preserve"> </w:t>
      </w:r>
      <w:bookmarkEnd w:id="31543"/>
    </w:p>
    <w:p w:rsidR="00C85791" w:rsidRPr="00BF09CC" w:rsidRDefault="00C85791" w:rsidP="006336AD">
      <w:pPr>
        <w:rPr>
          <w:rtl/>
        </w:rPr>
      </w:pPr>
    </w:p>
    <w:p w:rsidR="00C85791" w:rsidRDefault="00C85791" w:rsidP="00D25BF7">
      <w:pPr>
        <w:rPr>
          <w:rtl/>
        </w:rPr>
      </w:pPr>
      <w:r w:rsidRPr="00923167">
        <w:rPr>
          <w:rtl/>
        </w:rPr>
        <w:t>אדוני</w:t>
      </w:r>
      <w:bookmarkStart w:id="31546" w:name="_ETM_Q43_395750"/>
      <w:bookmarkEnd w:id="31546"/>
      <w:r w:rsidRPr="00923167">
        <w:rPr>
          <w:rtl/>
        </w:rPr>
        <w:t xml:space="preserve"> </w:t>
      </w:r>
      <w:bookmarkStart w:id="31547" w:name="_ETM_Q43_396020"/>
      <w:bookmarkEnd w:id="31547"/>
      <w:r>
        <w:rPr>
          <w:rFonts w:hint="cs"/>
          <w:rtl/>
        </w:rPr>
        <w:t>ה</w:t>
      </w:r>
      <w:r w:rsidRPr="00923167">
        <w:rPr>
          <w:rtl/>
        </w:rPr>
        <w:t>יושב-ראש</w:t>
      </w:r>
      <w:r>
        <w:rPr>
          <w:rFonts w:hint="cs"/>
          <w:rtl/>
        </w:rPr>
        <w:t>,</w:t>
      </w:r>
      <w:r w:rsidRPr="00923167">
        <w:rPr>
          <w:rtl/>
        </w:rPr>
        <w:t xml:space="preserve"> </w:t>
      </w:r>
      <w:bookmarkStart w:id="31548" w:name="_ETM_Q43_396620"/>
      <w:bookmarkEnd w:id="31548"/>
      <w:r w:rsidRPr="00923167">
        <w:rPr>
          <w:rtl/>
        </w:rPr>
        <w:t xml:space="preserve">כנסת </w:t>
      </w:r>
      <w:bookmarkStart w:id="31549" w:name="_ETM_Q43_397010"/>
      <w:bookmarkEnd w:id="31549"/>
      <w:r>
        <w:rPr>
          <w:rFonts w:hint="cs"/>
          <w:rtl/>
        </w:rPr>
        <w:t xml:space="preserve">נכבדה, מר </w:t>
      </w:r>
      <w:bookmarkStart w:id="31550" w:name="_ETM_Q43_396073"/>
      <w:bookmarkStart w:id="31551" w:name="_ETM_Q43_396159"/>
      <w:bookmarkStart w:id="31552" w:name="_ETM_Q43_397970"/>
      <w:bookmarkEnd w:id="31550"/>
      <w:bookmarkEnd w:id="31551"/>
      <w:bookmarkEnd w:id="31552"/>
      <w:r w:rsidRPr="00923167">
        <w:rPr>
          <w:rtl/>
        </w:rPr>
        <w:t xml:space="preserve">בנימין </w:t>
      </w:r>
      <w:bookmarkStart w:id="31553" w:name="_ETM_Q43_398390"/>
      <w:bookmarkEnd w:id="31553"/>
      <w:r w:rsidRPr="00923167">
        <w:rPr>
          <w:rtl/>
        </w:rPr>
        <w:t>נתניהו</w:t>
      </w:r>
      <w:r>
        <w:rPr>
          <w:rFonts w:hint="cs"/>
          <w:rtl/>
        </w:rPr>
        <w:t xml:space="preserve"> </w:t>
      </w:r>
      <w:bookmarkStart w:id="31554" w:name="_ETM_Q43_400091"/>
      <w:bookmarkEnd w:id="31554"/>
      <w:r>
        <w:rPr>
          <w:rFonts w:hint="cs"/>
          <w:rtl/>
        </w:rPr>
        <w:t>–</w:t>
      </w:r>
      <w:r w:rsidRPr="00923167">
        <w:rPr>
          <w:rtl/>
        </w:rPr>
        <w:t xml:space="preserve"> </w:t>
      </w:r>
      <w:bookmarkStart w:id="31555" w:name="_ETM_Q43_402170"/>
      <w:bookmarkEnd w:id="31555"/>
      <w:r w:rsidRPr="00923167">
        <w:rPr>
          <w:rtl/>
        </w:rPr>
        <w:t>טוב</w:t>
      </w:r>
      <w:r>
        <w:rPr>
          <w:rFonts w:hint="cs"/>
          <w:rtl/>
        </w:rPr>
        <w:t>,</w:t>
      </w:r>
      <w:r w:rsidRPr="00923167">
        <w:rPr>
          <w:rtl/>
        </w:rPr>
        <w:t xml:space="preserve"> </w:t>
      </w:r>
      <w:bookmarkStart w:id="31556" w:name="_ETM_Q43_402560"/>
      <w:bookmarkStart w:id="31557" w:name="_ETM_Q43_402860"/>
      <w:bookmarkEnd w:id="31556"/>
      <w:bookmarkEnd w:id="31557"/>
      <w:r w:rsidRPr="00923167">
        <w:rPr>
          <w:rtl/>
        </w:rPr>
        <w:t>בוא</w:t>
      </w:r>
      <w:r>
        <w:rPr>
          <w:rFonts w:hint="cs"/>
          <w:rtl/>
        </w:rPr>
        <w:t>ו</w:t>
      </w:r>
      <w:r w:rsidRPr="00923167">
        <w:rPr>
          <w:rtl/>
        </w:rPr>
        <w:t xml:space="preserve"> </w:t>
      </w:r>
      <w:bookmarkStart w:id="31558" w:name="_ETM_Q43_403040"/>
      <w:bookmarkEnd w:id="31558"/>
      <w:r w:rsidRPr="00923167">
        <w:rPr>
          <w:rtl/>
        </w:rPr>
        <w:t xml:space="preserve">נהיה </w:t>
      </w:r>
      <w:bookmarkStart w:id="31559" w:name="_ETM_Q43_403340"/>
      <w:bookmarkEnd w:id="31559"/>
      <w:r w:rsidRPr="00923167">
        <w:rPr>
          <w:rtl/>
        </w:rPr>
        <w:t xml:space="preserve">רגע </w:t>
      </w:r>
      <w:bookmarkStart w:id="31560" w:name="_ETM_Q43_403700"/>
      <w:bookmarkEnd w:id="31560"/>
      <w:r w:rsidRPr="00923167">
        <w:rPr>
          <w:rtl/>
        </w:rPr>
        <w:t xml:space="preserve">על </w:t>
      </w:r>
      <w:bookmarkStart w:id="31561" w:name="_ETM_Q43_403790"/>
      <w:bookmarkEnd w:id="31561"/>
      <w:r w:rsidRPr="00923167">
        <w:rPr>
          <w:rtl/>
        </w:rPr>
        <w:t xml:space="preserve">החוק </w:t>
      </w:r>
      <w:bookmarkStart w:id="31562" w:name="_ETM_Q43_404120"/>
      <w:bookmarkEnd w:id="31562"/>
      <w:r w:rsidRPr="00923167">
        <w:rPr>
          <w:rtl/>
        </w:rPr>
        <w:t>הזה</w:t>
      </w:r>
      <w:r>
        <w:rPr>
          <w:rFonts w:hint="cs"/>
          <w:rtl/>
        </w:rPr>
        <w:t>,</w:t>
      </w:r>
      <w:r w:rsidRPr="00923167">
        <w:rPr>
          <w:rtl/>
        </w:rPr>
        <w:t xml:space="preserve"> </w:t>
      </w:r>
      <w:bookmarkStart w:id="31563" w:name="_ETM_Q43_405020"/>
      <w:bookmarkEnd w:id="31563"/>
      <w:r w:rsidRPr="00923167">
        <w:rPr>
          <w:rtl/>
        </w:rPr>
        <w:t>בסדר</w:t>
      </w:r>
      <w:r>
        <w:rPr>
          <w:rFonts w:hint="cs"/>
          <w:rtl/>
        </w:rPr>
        <w:t>?</w:t>
      </w:r>
      <w:r w:rsidRPr="00923167">
        <w:rPr>
          <w:rtl/>
        </w:rPr>
        <w:t xml:space="preserve"> </w:t>
      </w:r>
      <w:bookmarkStart w:id="31564" w:name="_ETM_Q43_406260"/>
      <w:bookmarkEnd w:id="31564"/>
      <w:r>
        <w:rPr>
          <w:rFonts w:hint="cs"/>
          <w:rtl/>
        </w:rPr>
        <w:t xml:space="preserve">נהיה </w:t>
      </w:r>
      <w:r w:rsidRPr="00923167">
        <w:rPr>
          <w:rtl/>
        </w:rPr>
        <w:t xml:space="preserve">שונים </w:t>
      </w:r>
      <w:bookmarkStart w:id="31565" w:name="_ETM_Q43_407010"/>
      <w:bookmarkEnd w:id="31565"/>
      <w:r>
        <w:rPr>
          <w:rFonts w:hint="cs"/>
          <w:rtl/>
        </w:rPr>
        <w:t>ונ</w:t>
      </w:r>
      <w:r w:rsidRPr="00923167">
        <w:rPr>
          <w:rtl/>
        </w:rPr>
        <w:t xml:space="preserve">דבר </w:t>
      </w:r>
      <w:bookmarkStart w:id="31566" w:name="_ETM_Q43_407430"/>
      <w:bookmarkEnd w:id="31566"/>
      <w:r>
        <w:rPr>
          <w:rFonts w:hint="cs"/>
          <w:rtl/>
        </w:rPr>
        <w:t xml:space="preserve">על </w:t>
      </w:r>
      <w:r w:rsidRPr="00923167">
        <w:rPr>
          <w:rtl/>
        </w:rPr>
        <w:t xml:space="preserve">חוק </w:t>
      </w:r>
      <w:bookmarkStart w:id="31567" w:name="_ETM_Q43_407670"/>
      <w:bookmarkEnd w:id="31567"/>
      <w:r w:rsidRPr="00923167">
        <w:rPr>
          <w:rtl/>
        </w:rPr>
        <w:t>הספריות</w:t>
      </w:r>
      <w:r>
        <w:rPr>
          <w:rFonts w:hint="cs"/>
          <w:rtl/>
        </w:rPr>
        <w:t>.</w:t>
      </w:r>
      <w:r w:rsidRPr="00923167">
        <w:rPr>
          <w:rtl/>
        </w:rPr>
        <w:t xml:space="preserve"> </w:t>
      </w:r>
      <w:bookmarkStart w:id="31568" w:name="_ETM_Q43_408269"/>
      <w:bookmarkEnd w:id="31568"/>
      <w:r w:rsidRPr="00923167">
        <w:rPr>
          <w:rtl/>
        </w:rPr>
        <w:t xml:space="preserve">נעמה </w:t>
      </w:r>
      <w:bookmarkStart w:id="31569" w:name="_ETM_Q43_408659"/>
      <w:bookmarkEnd w:id="31569"/>
      <w:r w:rsidRPr="00923167">
        <w:rPr>
          <w:rtl/>
        </w:rPr>
        <w:t>לזימי</w:t>
      </w:r>
      <w:r>
        <w:rPr>
          <w:rFonts w:hint="cs"/>
          <w:rtl/>
        </w:rPr>
        <w:t>,</w:t>
      </w:r>
      <w:r w:rsidRPr="00923167">
        <w:rPr>
          <w:rtl/>
        </w:rPr>
        <w:t xml:space="preserve"> </w:t>
      </w:r>
      <w:bookmarkStart w:id="31570" w:name="_ETM_Q43_409970"/>
      <w:bookmarkEnd w:id="31570"/>
      <w:r>
        <w:rPr>
          <w:rtl/>
        </w:rPr>
        <w:t>תהי</w:t>
      </w:r>
      <w:r>
        <w:rPr>
          <w:rFonts w:hint="cs"/>
          <w:rtl/>
        </w:rPr>
        <w:t>י</w:t>
      </w:r>
      <w:r w:rsidRPr="00923167">
        <w:rPr>
          <w:rtl/>
        </w:rPr>
        <w:t xml:space="preserve"> </w:t>
      </w:r>
      <w:bookmarkStart w:id="31571" w:name="_ETM_Q43_410240"/>
      <w:bookmarkEnd w:id="31571"/>
      <w:r w:rsidRPr="00923167">
        <w:rPr>
          <w:rtl/>
        </w:rPr>
        <w:t>איתי</w:t>
      </w:r>
      <w:r>
        <w:rPr>
          <w:rFonts w:hint="cs"/>
          <w:rtl/>
        </w:rPr>
        <w:t>,</w:t>
      </w:r>
      <w:r w:rsidRPr="00923167">
        <w:rPr>
          <w:rtl/>
        </w:rPr>
        <w:t xml:space="preserve"> </w:t>
      </w:r>
      <w:bookmarkStart w:id="31572" w:name="_ETM_Q43_410750"/>
      <w:bookmarkEnd w:id="31572"/>
      <w:r w:rsidRPr="00923167">
        <w:rPr>
          <w:rtl/>
        </w:rPr>
        <w:t xml:space="preserve">כי </w:t>
      </w:r>
      <w:bookmarkStart w:id="31573" w:name="_ETM_Q43_410930"/>
      <w:bookmarkEnd w:id="31573"/>
      <w:r w:rsidRPr="00923167">
        <w:rPr>
          <w:rtl/>
        </w:rPr>
        <w:t xml:space="preserve">אני </w:t>
      </w:r>
      <w:bookmarkStart w:id="31574" w:name="_ETM_Q43_411050"/>
      <w:bookmarkEnd w:id="31574"/>
      <w:r w:rsidRPr="00923167">
        <w:rPr>
          <w:rtl/>
        </w:rPr>
        <w:t xml:space="preserve">בטוח </w:t>
      </w:r>
      <w:bookmarkStart w:id="31575" w:name="_ETM_Q43_412049"/>
      <w:bookmarkEnd w:id="31575"/>
      <w:r w:rsidRPr="00923167">
        <w:rPr>
          <w:rtl/>
        </w:rPr>
        <w:t xml:space="preserve">שאת </w:t>
      </w:r>
      <w:bookmarkStart w:id="31576" w:name="_ETM_Q43_412319"/>
      <w:bookmarkEnd w:id="31576"/>
      <w:r w:rsidRPr="00923167">
        <w:rPr>
          <w:rtl/>
        </w:rPr>
        <w:t xml:space="preserve">חושבת </w:t>
      </w:r>
      <w:bookmarkStart w:id="31577" w:name="_ETM_Q43_412680"/>
      <w:bookmarkEnd w:id="31577"/>
      <w:r w:rsidRPr="00923167">
        <w:rPr>
          <w:rtl/>
        </w:rPr>
        <w:t xml:space="preserve">בדיוק </w:t>
      </w:r>
      <w:bookmarkStart w:id="31578" w:name="_ETM_Q43_412889"/>
      <w:bookmarkEnd w:id="31578"/>
      <w:r w:rsidRPr="00923167">
        <w:rPr>
          <w:rtl/>
        </w:rPr>
        <w:t>כמוני</w:t>
      </w:r>
      <w:r>
        <w:rPr>
          <w:rFonts w:hint="cs"/>
          <w:rtl/>
        </w:rPr>
        <w:t>.</w:t>
      </w:r>
      <w:r w:rsidRPr="00923167">
        <w:rPr>
          <w:rtl/>
        </w:rPr>
        <w:t xml:space="preserve"> </w:t>
      </w:r>
      <w:bookmarkStart w:id="31579" w:name="_ETM_Q43_414390"/>
      <w:bookmarkStart w:id="31580" w:name="_ETM_Q43_417277"/>
      <w:bookmarkStart w:id="31581" w:name="_ETM_Q43_417358"/>
      <w:bookmarkStart w:id="31582" w:name="_ETM_Q43_417587"/>
      <w:bookmarkStart w:id="31583" w:name="_ETM_Q43_417660"/>
      <w:bookmarkEnd w:id="31579"/>
      <w:bookmarkEnd w:id="31580"/>
      <w:bookmarkEnd w:id="31581"/>
      <w:bookmarkEnd w:id="31582"/>
      <w:bookmarkEnd w:id="31583"/>
      <w:r w:rsidRPr="00923167">
        <w:rPr>
          <w:rtl/>
        </w:rPr>
        <w:t xml:space="preserve">מה </w:t>
      </w:r>
      <w:bookmarkStart w:id="31584" w:name="_ETM_Q43_414599"/>
      <w:bookmarkEnd w:id="31584"/>
      <w:r w:rsidRPr="00923167">
        <w:rPr>
          <w:rtl/>
        </w:rPr>
        <w:t xml:space="preserve">קרה </w:t>
      </w:r>
      <w:bookmarkStart w:id="31585" w:name="_ETM_Q43_416459"/>
      <w:bookmarkEnd w:id="31585"/>
      <w:r>
        <w:rPr>
          <w:rFonts w:hint="cs"/>
          <w:rtl/>
        </w:rPr>
        <w:t xml:space="preserve">פה? בואו, אני אתן לכם </w:t>
      </w:r>
      <w:r w:rsidRPr="00923167">
        <w:rPr>
          <w:rtl/>
        </w:rPr>
        <w:t xml:space="preserve">מה </w:t>
      </w:r>
      <w:bookmarkStart w:id="31586" w:name="_ETM_Q43_416609"/>
      <w:bookmarkEnd w:id="31586"/>
      <w:r w:rsidRPr="00923167">
        <w:rPr>
          <w:rtl/>
        </w:rPr>
        <w:t xml:space="preserve">קרה </w:t>
      </w:r>
      <w:bookmarkStart w:id="31587" w:name="_ETM_Q43_416909"/>
      <w:bookmarkEnd w:id="31587"/>
      <w:r w:rsidRPr="00923167">
        <w:rPr>
          <w:rtl/>
        </w:rPr>
        <w:t xml:space="preserve">פה </w:t>
      </w:r>
      <w:bookmarkStart w:id="31588" w:name="_ETM_Q43_417209"/>
      <w:bookmarkEnd w:id="31588"/>
      <w:r w:rsidRPr="00923167">
        <w:rPr>
          <w:rtl/>
        </w:rPr>
        <w:t xml:space="preserve">בכנסת </w:t>
      </w:r>
      <w:bookmarkStart w:id="31589" w:name="_ETM_Q43_417749"/>
      <w:bookmarkEnd w:id="31589"/>
      <w:r w:rsidRPr="00923167">
        <w:rPr>
          <w:rtl/>
        </w:rPr>
        <w:t>הזאת</w:t>
      </w:r>
      <w:r>
        <w:rPr>
          <w:rFonts w:hint="cs"/>
          <w:rtl/>
        </w:rPr>
        <w:t>.</w:t>
      </w:r>
      <w:r w:rsidRPr="00923167">
        <w:rPr>
          <w:rtl/>
        </w:rPr>
        <w:t xml:space="preserve"> </w:t>
      </w:r>
      <w:bookmarkStart w:id="31590" w:name="_ETM_Q43_418680"/>
      <w:bookmarkEnd w:id="31590"/>
    </w:p>
    <w:p w:rsidR="00C85791" w:rsidRDefault="00C85791" w:rsidP="006336AD">
      <w:pPr>
        <w:rPr>
          <w:rtl/>
        </w:rPr>
      </w:pPr>
    </w:p>
    <w:p w:rsidR="00C85791" w:rsidRDefault="00C85791" w:rsidP="006336AD">
      <w:pPr>
        <w:pStyle w:val="af6"/>
        <w:keepNext/>
        <w:rPr>
          <w:rtl/>
        </w:rPr>
      </w:pPr>
      <w:bookmarkStart w:id="31591" w:name="_ETM_Q43_419564"/>
      <w:bookmarkStart w:id="31592" w:name="_ETM_Q43_419638"/>
      <w:bookmarkStart w:id="31593" w:name="ET_interruption_6127_7"/>
      <w:bookmarkEnd w:id="31591"/>
      <w:bookmarkEnd w:id="31592"/>
      <w:r w:rsidRPr="00F74BEE">
        <w:rPr>
          <w:rStyle w:val="TagStyle"/>
          <w:rtl/>
        </w:rPr>
        <w:t xml:space="preserve">&lt;&lt; קריאה &gt;&gt; </w:t>
      </w:r>
      <w:r>
        <w:rPr>
          <w:rtl/>
        </w:rPr>
        <w:t>ולדימיר בליאק (יש עתיד):</w:t>
      </w:r>
      <w:r w:rsidRPr="00F74BEE">
        <w:rPr>
          <w:rStyle w:val="TagStyle"/>
          <w:rtl/>
        </w:rPr>
        <w:t xml:space="preserve"> &lt;&lt; קריאה &gt;&gt;</w:t>
      </w:r>
      <w:r>
        <w:rPr>
          <w:rtl/>
        </w:rPr>
        <w:t xml:space="preserve"> </w:t>
      </w:r>
      <w:bookmarkEnd w:id="31593"/>
    </w:p>
    <w:p w:rsidR="00C85791" w:rsidRDefault="00C85791" w:rsidP="006336AD">
      <w:pPr>
        <w:rPr>
          <w:rtl/>
          <w:lang w:eastAsia="he-IL"/>
        </w:rPr>
      </w:pPr>
    </w:p>
    <w:p w:rsidR="00C85791" w:rsidRDefault="00C85791" w:rsidP="006336AD">
      <w:pPr>
        <w:rPr>
          <w:rtl/>
          <w:lang w:eastAsia="he-IL"/>
        </w:rPr>
      </w:pPr>
      <w:r>
        <w:rPr>
          <w:rFonts w:hint="cs"/>
          <w:rtl/>
          <w:lang w:eastAsia="he-IL"/>
        </w:rPr>
        <w:t>מה קרה פה?</w:t>
      </w:r>
    </w:p>
    <w:p w:rsidR="00C85791" w:rsidRDefault="00C85791" w:rsidP="006336AD">
      <w:pPr>
        <w:rPr>
          <w:rtl/>
        </w:rPr>
      </w:pPr>
    </w:p>
    <w:p w:rsidR="00C85791" w:rsidRDefault="00C85791" w:rsidP="006336AD">
      <w:pPr>
        <w:pStyle w:val="-"/>
        <w:keepNext/>
        <w:rPr>
          <w:rtl/>
        </w:rPr>
      </w:pPr>
      <w:bookmarkStart w:id="31594" w:name="ET_speakercontinue_6255_15"/>
      <w:r w:rsidRPr="00BF09CC">
        <w:rPr>
          <w:rStyle w:val="TagStyle"/>
          <w:rtl/>
        </w:rPr>
        <w:t xml:space="preserve">&lt;&lt; דובר_המשך &gt;&gt; </w:t>
      </w:r>
      <w:r>
        <w:rPr>
          <w:rtl/>
        </w:rPr>
        <w:t>סימון דוידסון (יש עתיד):</w:t>
      </w:r>
      <w:r w:rsidRPr="00BF09CC">
        <w:rPr>
          <w:rStyle w:val="TagStyle"/>
          <w:rtl/>
        </w:rPr>
        <w:t xml:space="preserve"> &lt;&lt; דובר_המשך &gt;&gt;</w:t>
      </w:r>
      <w:r>
        <w:rPr>
          <w:rtl/>
        </w:rPr>
        <w:t xml:space="preserve"> </w:t>
      </w:r>
      <w:bookmarkEnd w:id="31594"/>
    </w:p>
    <w:p w:rsidR="00C85791" w:rsidRDefault="00C85791" w:rsidP="006336AD">
      <w:pPr>
        <w:rPr>
          <w:rtl/>
        </w:rPr>
      </w:pPr>
    </w:p>
    <w:p w:rsidR="00C85791" w:rsidRDefault="00C85791" w:rsidP="006336AD">
      <w:pPr>
        <w:rPr>
          <w:rtl/>
        </w:rPr>
      </w:pPr>
      <w:bookmarkStart w:id="31595" w:name="_ETM_Q43_419867"/>
      <w:bookmarkStart w:id="31596" w:name="_ETM_Q43_419933"/>
      <w:bookmarkEnd w:id="31595"/>
      <w:bookmarkEnd w:id="31596"/>
      <w:r w:rsidRPr="00923167">
        <w:rPr>
          <w:rtl/>
        </w:rPr>
        <w:t xml:space="preserve">קמה </w:t>
      </w:r>
      <w:bookmarkStart w:id="31597" w:name="_ETM_Q43_419010"/>
      <w:bookmarkEnd w:id="31597"/>
      <w:r w:rsidRPr="00923167">
        <w:rPr>
          <w:rtl/>
        </w:rPr>
        <w:t xml:space="preserve">ממשלה </w:t>
      </w:r>
      <w:bookmarkStart w:id="31598" w:name="_ETM_Q43_420629"/>
      <w:bookmarkEnd w:id="31598"/>
      <w:r>
        <w:rPr>
          <w:rFonts w:hint="cs"/>
          <w:rtl/>
        </w:rPr>
        <w:t>שהדגל שלה</w:t>
      </w:r>
      <w:r w:rsidRPr="00923167">
        <w:rPr>
          <w:rtl/>
        </w:rPr>
        <w:t xml:space="preserve"> </w:t>
      </w:r>
      <w:bookmarkStart w:id="31599" w:name="_ETM_Q43_423330"/>
      <w:bookmarkEnd w:id="31599"/>
      <w:r w:rsidRPr="00923167">
        <w:rPr>
          <w:rtl/>
        </w:rPr>
        <w:t>ה</w:t>
      </w:r>
      <w:r>
        <w:rPr>
          <w:rFonts w:hint="cs"/>
          <w:rtl/>
        </w:rPr>
        <w:t>וא</w:t>
      </w:r>
      <w:r w:rsidRPr="00923167">
        <w:rPr>
          <w:rtl/>
        </w:rPr>
        <w:t xml:space="preserve"> </w:t>
      </w:r>
      <w:bookmarkStart w:id="31600" w:name="_ETM_Q43_423510"/>
      <w:bookmarkEnd w:id="31600"/>
      <w:r w:rsidRPr="00923167">
        <w:rPr>
          <w:rtl/>
        </w:rPr>
        <w:t xml:space="preserve">לדאוג </w:t>
      </w:r>
      <w:bookmarkStart w:id="31601" w:name="_ETM_Q43_423840"/>
      <w:bookmarkEnd w:id="31601"/>
      <w:r w:rsidRPr="00923167">
        <w:rPr>
          <w:rtl/>
        </w:rPr>
        <w:t>לחלשים</w:t>
      </w:r>
      <w:r>
        <w:rPr>
          <w:rFonts w:hint="cs"/>
          <w:rtl/>
        </w:rPr>
        <w:t>,</w:t>
      </w:r>
      <w:r w:rsidRPr="00923167">
        <w:rPr>
          <w:rtl/>
        </w:rPr>
        <w:t xml:space="preserve"> </w:t>
      </w:r>
      <w:bookmarkStart w:id="31602" w:name="_ETM_Q43_424709"/>
      <w:bookmarkEnd w:id="31602"/>
      <w:r w:rsidRPr="00923167">
        <w:rPr>
          <w:rtl/>
        </w:rPr>
        <w:t>לפריפריה</w:t>
      </w:r>
      <w:r>
        <w:rPr>
          <w:rFonts w:hint="cs"/>
          <w:rtl/>
        </w:rPr>
        <w:t>,</w:t>
      </w:r>
      <w:r w:rsidRPr="00923167">
        <w:rPr>
          <w:rtl/>
        </w:rPr>
        <w:t xml:space="preserve"> </w:t>
      </w:r>
      <w:bookmarkStart w:id="31603" w:name="_ETM_Q43_426090"/>
      <w:bookmarkEnd w:id="31603"/>
      <w:r w:rsidRPr="00923167">
        <w:rPr>
          <w:rtl/>
        </w:rPr>
        <w:t xml:space="preserve">לאלה </w:t>
      </w:r>
      <w:bookmarkStart w:id="31604" w:name="_ETM_Q43_426450"/>
      <w:bookmarkEnd w:id="31604"/>
      <w:r w:rsidRPr="00923167">
        <w:rPr>
          <w:rtl/>
        </w:rPr>
        <w:t xml:space="preserve">שאין </w:t>
      </w:r>
      <w:bookmarkStart w:id="31605" w:name="_ETM_Q43_426840"/>
      <w:bookmarkEnd w:id="31605"/>
      <w:r w:rsidRPr="00923167">
        <w:rPr>
          <w:rtl/>
        </w:rPr>
        <w:t>להם</w:t>
      </w:r>
      <w:r>
        <w:rPr>
          <w:rFonts w:hint="cs"/>
          <w:rtl/>
        </w:rPr>
        <w:t>.</w:t>
      </w:r>
      <w:r w:rsidRPr="00923167">
        <w:rPr>
          <w:rtl/>
        </w:rPr>
        <w:t xml:space="preserve"> </w:t>
      </w:r>
      <w:bookmarkStart w:id="31606" w:name="_ETM_Q43_428099"/>
      <w:bookmarkEnd w:id="31606"/>
      <w:r w:rsidRPr="00923167">
        <w:rPr>
          <w:rtl/>
        </w:rPr>
        <w:t xml:space="preserve">מה </w:t>
      </w:r>
      <w:bookmarkStart w:id="31607" w:name="_ETM_Q43_428310"/>
      <w:bookmarkEnd w:id="31607"/>
      <w:r w:rsidRPr="00923167">
        <w:rPr>
          <w:rtl/>
        </w:rPr>
        <w:t xml:space="preserve">קרה </w:t>
      </w:r>
      <w:bookmarkStart w:id="31608" w:name="_ETM_Q43_428579"/>
      <w:bookmarkEnd w:id="31608"/>
      <w:r w:rsidRPr="00923167">
        <w:rPr>
          <w:rtl/>
        </w:rPr>
        <w:t>בפועל</w:t>
      </w:r>
      <w:r>
        <w:rPr>
          <w:rFonts w:hint="cs"/>
          <w:rtl/>
        </w:rPr>
        <w:t>?</w:t>
      </w:r>
      <w:r w:rsidRPr="00923167">
        <w:rPr>
          <w:rtl/>
        </w:rPr>
        <w:t xml:space="preserve"> </w:t>
      </w:r>
      <w:bookmarkStart w:id="31609" w:name="_ETM_Q43_429940"/>
      <w:bookmarkEnd w:id="31609"/>
      <w:r w:rsidRPr="00923167">
        <w:rPr>
          <w:rtl/>
        </w:rPr>
        <w:t xml:space="preserve">כל </w:t>
      </w:r>
      <w:bookmarkStart w:id="31610" w:name="_ETM_Q43_430420"/>
      <w:bookmarkEnd w:id="31610"/>
      <w:r w:rsidRPr="00923167">
        <w:rPr>
          <w:rtl/>
        </w:rPr>
        <w:t xml:space="preserve">יום </w:t>
      </w:r>
      <w:bookmarkStart w:id="31611" w:name="_ETM_Q43_430660"/>
      <w:bookmarkEnd w:id="31611"/>
      <w:r w:rsidRPr="00923167">
        <w:rPr>
          <w:rtl/>
        </w:rPr>
        <w:t xml:space="preserve">מחדש </w:t>
      </w:r>
      <w:bookmarkStart w:id="31612" w:name="_ETM_Q43_431140"/>
      <w:bookmarkEnd w:id="31612"/>
      <w:r w:rsidRPr="00923167">
        <w:rPr>
          <w:rtl/>
        </w:rPr>
        <w:t xml:space="preserve">אני </w:t>
      </w:r>
      <w:bookmarkStart w:id="31613" w:name="_ETM_Q43_431319"/>
      <w:bookmarkEnd w:id="31613"/>
      <w:r w:rsidRPr="00923167">
        <w:rPr>
          <w:rtl/>
        </w:rPr>
        <w:t xml:space="preserve">מבין </w:t>
      </w:r>
      <w:bookmarkStart w:id="31614" w:name="_ETM_Q43_431980"/>
      <w:bookmarkEnd w:id="31614"/>
      <w:r w:rsidRPr="00923167">
        <w:rPr>
          <w:rtl/>
        </w:rPr>
        <w:t xml:space="preserve">וגם </w:t>
      </w:r>
      <w:bookmarkStart w:id="31615" w:name="_ETM_Q43_432250"/>
      <w:bookmarkEnd w:id="31615"/>
      <w:r w:rsidRPr="00923167">
        <w:rPr>
          <w:rtl/>
        </w:rPr>
        <w:t xml:space="preserve">אתם </w:t>
      </w:r>
      <w:bookmarkStart w:id="31616" w:name="_ETM_Q43_432489"/>
      <w:bookmarkEnd w:id="31616"/>
      <w:r w:rsidRPr="00923167">
        <w:rPr>
          <w:rtl/>
        </w:rPr>
        <w:t>מבינים</w:t>
      </w:r>
      <w:r>
        <w:rPr>
          <w:rFonts w:hint="cs"/>
          <w:rtl/>
        </w:rPr>
        <w:t>,</w:t>
      </w:r>
      <w:r w:rsidRPr="00923167">
        <w:rPr>
          <w:rtl/>
        </w:rPr>
        <w:t xml:space="preserve"> </w:t>
      </w:r>
      <w:bookmarkStart w:id="31617" w:name="_ETM_Q43_433299"/>
      <w:bookmarkStart w:id="31618" w:name="_ETM_Q43_434319"/>
      <w:bookmarkEnd w:id="31617"/>
      <w:bookmarkEnd w:id="31618"/>
      <w:r w:rsidRPr="00923167">
        <w:rPr>
          <w:rtl/>
        </w:rPr>
        <w:t xml:space="preserve">וגם </w:t>
      </w:r>
      <w:bookmarkStart w:id="31619" w:name="_ETM_Q43_434560"/>
      <w:bookmarkEnd w:id="31619"/>
      <w:r w:rsidRPr="00923167">
        <w:rPr>
          <w:rtl/>
        </w:rPr>
        <w:t>אתה</w:t>
      </w:r>
      <w:r>
        <w:rPr>
          <w:rFonts w:hint="cs"/>
          <w:rtl/>
        </w:rPr>
        <w:t>,</w:t>
      </w:r>
      <w:r w:rsidRPr="00923167">
        <w:rPr>
          <w:rtl/>
        </w:rPr>
        <w:t xml:space="preserve"> </w:t>
      </w:r>
      <w:bookmarkStart w:id="31620" w:name="_ETM_Q43_434769"/>
      <w:bookmarkEnd w:id="31620"/>
      <w:r w:rsidRPr="00923167">
        <w:rPr>
          <w:rtl/>
        </w:rPr>
        <w:t xml:space="preserve">אדוני </w:t>
      </w:r>
      <w:bookmarkStart w:id="31621" w:name="_ETM_Q43_435040"/>
      <w:bookmarkStart w:id="31622" w:name="_ETM_Q43_435489"/>
      <w:bookmarkEnd w:id="31621"/>
      <w:bookmarkEnd w:id="31622"/>
      <w:r w:rsidRPr="00923167">
        <w:rPr>
          <w:rtl/>
        </w:rPr>
        <w:t xml:space="preserve">ראש </w:t>
      </w:r>
      <w:bookmarkStart w:id="31623" w:name="_ETM_Q43_435670"/>
      <w:bookmarkEnd w:id="31623"/>
      <w:r w:rsidRPr="00923167">
        <w:rPr>
          <w:rtl/>
        </w:rPr>
        <w:t>הממשלה</w:t>
      </w:r>
      <w:r>
        <w:rPr>
          <w:rFonts w:hint="cs"/>
          <w:rtl/>
        </w:rPr>
        <w:t>,</w:t>
      </w:r>
      <w:r w:rsidRPr="00923167">
        <w:rPr>
          <w:rtl/>
        </w:rPr>
        <w:t xml:space="preserve"> </w:t>
      </w:r>
      <w:bookmarkStart w:id="31624" w:name="_ETM_Q43_437139"/>
      <w:bookmarkEnd w:id="31624"/>
      <w:r w:rsidRPr="00923167">
        <w:rPr>
          <w:rtl/>
        </w:rPr>
        <w:t xml:space="preserve">שאתם </w:t>
      </w:r>
      <w:bookmarkStart w:id="31625" w:name="_ETM_Q43_437440"/>
      <w:bookmarkEnd w:id="31625"/>
      <w:r w:rsidRPr="00923167">
        <w:rPr>
          <w:rtl/>
        </w:rPr>
        <w:t xml:space="preserve">עושים </w:t>
      </w:r>
      <w:bookmarkStart w:id="31626" w:name="_ETM_Q43_437680"/>
      <w:bookmarkEnd w:id="31626"/>
      <w:r w:rsidRPr="00923167">
        <w:rPr>
          <w:rtl/>
        </w:rPr>
        <w:t xml:space="preserve">בדיוק </w:t>
      </w:r>
      <w:bookmarkStart w:id="31627" w:name="_ETM_Q43_437919"/>
      <w:bookmarkEnd w:id="31627"/>
      <w:r w:rsidRPr="00923167">
        <w:rPr>
          <w:rtl/>
        </w:rPr>
        <w:t>הפוך</w:t>
      </w:r>
      <w:r>
        <w:rPr>
          <w:rFonts w:hint="cs"/>
          <w:rtl/>
        </w:rPr>
        <w:t>.</w:t>
      </w:r>
      <w:r w:rsidRPr="00923167">
        <w:rPr>
          <w:rtl/>
        </w:rPr>
        <w:t xml:space="preserve"> </w:t>
      </w:r>
      <w:bookmarkStart w:id="31628" w:name="_ETM_Q43_439250"/>
      <w:bookmarkEnd w:id="31628"/>
      <w:r w:rsidRPr="00923167">
        <w:rPr>
          <w:rtl/>
        </w:rPr>
        <w:t xml:space="preserve">אני </w:t>
      </w:r>
      <w:bookmarkStart w:id="31629" w:name="_ETM_Q43_439490"/>
      <w:bookmarkEnd w:id="31629"/>
      <w:r w:rsidRPr="00923167">
        <w:rPr>
          <w:rtl/>
        </w:rPr>
        <w:t xml:space="preserve">לא </w:t>
      </w:r>
      <w:bookmarkStart w:id="31630" w:name="_ETM_Q43_439610"/>
      <w:bookmarkEnd w:id="31630"/>
      <w:r w:rsidRPr="00923167">
        <w:rPr>
          <w:rtl/>
        </w:rPr>
        <w:t>מבין</w:t>
      </w:r>
      <w:r>
        <w:rPr>
          <w:rFonts w:hint="cs"/>
          <w:rtl/>
        </w:rPr>
        <w:t>.</w:t>
      </w:r>
      <w:r w:rsidRPr="00923167">
        <w:rPr>
          <w:rtl/>
        </w:rPr>
        <w:t xml:space="preserve"> </w:t>
      </w:r>
      <w:bookmarkStart w:id="31631" w:name="_ETM_Q43_440060"/>
      <w:bookmarkEnd w:id="31631"/>
      <w:r>
        <w:rPr>
          <w:rFonts w:hint="cs"/>
          <w:rtl/>
        </w:rPr>
        <w:t>עלה</w:t>
      </w:r>
      <w:r w:rsidRPr="00923167">
        <w:rPr>
          <w:rtl/>
        </w:rPr>
        <w:t xml:space="preserve"> </w:t>
      </w:r>
      <w:bookmarkStart w:id="31632" w:name="_ETM_Q43_440360"/>
      <w:bookmarkEnd w:id="31632"/>
      <w:r w:rsidRPr="00923167">
        <w:rPr>
          <w:rtl/>
        </w:rPr>
        <w:t xml:space="preserve">פה </w:t>
      </w:r>
      <w:bookmarkStart w:id="31633" w:name="_ETM_Q43_440779"/>
      <w:bookmarkEnd w:id="31633"/>
      <w:r w:rsidRPr="00923167">
        <w:rPr>
          <w:rtl/>
        </w:rPr>
        <w:t xml:space="preserve">חוק </w:t>
      </w:r>
      <w:bookmarkStart w:id="31634" w:name="_ETM_Q43_441050"/>
      <w:bookmarkEnd w:id="31634"/>
      <w:r w:rsidRPr="00923167">
        <w:rPr>
          <w:rtl/>
        </w:rPr>
        <w:t>הספריות</w:t>
      </w:r>
      <w:r>
        <w:rPr>
          <w:rFonts w:hint="cs"/>
          <w:rtl/>
        </w:rPr>
        <w:t xml:space="preserve"> –</w:t>
      </w:r>
      <w:r w:rsidRPr="00923167">
        <w:rPr>
          <w:rtl/>
        </w:rPr>
        <w:t xml:space="preserve"> </w:t>
      </w:r>
      <w:bookmarkStart w:id="31635" w:name="_ETM_Q43_441800"/>
      <w:bookmarkEnd w:id="31635"/>
      <w:r w:rsidRPr="00923167">
        <w:rPr>
          <w:rtl/>
        </w:rPr>
        <w:t xml:space="preserve">אף </w:t>
      </w:r>
      <w:bookmarkStart w:id="31636" w:name="_ETM_Q43_441980"/>
      <w:bookmarkEnd w:id="31636"/>
      <w:r>
        <w:rPr>
          <w:rFonts w:hint="cs"/>
          <w:rtl/>
        </w:rPr>
        <w:t>אחד</w:t>
      </w:r>
      <w:r w:rsidRPr="00923167">
        <w:rPr>
          <w:rtl/>
        </w:rPr>
        <w:t xml:space="preserve"> </w:t>
      </w:r>
      <w:bookmarkStart w:id="31637" w:name="_ETM_Q43_442250"/>
      <w:bookmarkEnd w:id="31637"/>
      <w:r w:rsidRPr="00923167">
        <w:rPr>
          <w:rtl/>
        </w:rPr>
        <w:t xml:space="preserve">לא </w:t>
      </w:r>
      <w:bookmarkStart w:id="31638" w:name="_ETM_Q43_442339"/>
      <w:bookmarkEnd w:id="31638"/>
      <w:r w:rsidRPr="00923167">
        <w:rPr>
          <w:rtl/>
        </w:rPr>
        <w:t xml:space="preserve">יודע </w:t>
      </w:r>
      <w:bookmarkStart w:id="31639" w:name="_ETM_Q43_442550"/>
      <w:bookmarkEnd w:id="31639"/>
      <w:r w:rsidRPr="00923167">
        <w:rPr>
          <w:rtl/>
        </w:rPr>
        <w:t xml:space="preserve">מה </w:t>
      </w:r>
      <w:bookmarkStart w:id="31640" w:name="_ETM_Q43_442670"/>
      <w:bookmarkEnd w:id="31640"/>
      <w:r w:rsidRPr="00923167">
        <w:rPr>
          <w:rtl/>
        </w:rPr>
        <w:t xml:space="preserve">זה </w:t>
      </w:r>
      <w:bookmarkStart w:id="31641" w:name="_ETM_Q43_442790"/>
      <w:bookmarkEnd w:id="31641"/>
      <w:r w:rsidRPr="00923167">
        <w:rPr>
          <w:rtl/>
        </w:rPr>
        <w:t>בכלל</w:t>
      </w:r>
      <w:r>
        <w:rPr>
          <w:rFonts w:hint="cs"/>
          <w:rtl/>
        </w:rPr>
        <w:t>.</w:t>
      </w:r>
      <w:r w:rsidRPr="00923167">
        <w:rPr>
          <w:rtl/>
        </w:rPr>
        <w:t xml:space="preserve"> </w:t>
      </w:r>
      <w:bookmarkStart w:id="31642" w:name="_ETM_Q43_443570"/>
      <w:bookmarkEnd w:id="31642"/>
      <w:r w:rsidRPr="00923167">
        <w:rPr>
          <w:rtl/>
        </w:rPr>
        <w:t xml:space="preserve">בוועדת </w:t>
      </w:r>
      <w:bookmarkStart w:id="31643" w:name="_ETM_Q43_444140"/>
      <w:bookmarkEnd w:id="31643"/>
      <w:r w:rsidRPr="00923167">
        <w:rPr>
          <w:rtl/>
        </w:rPr>
        <w:t xml:space="preserve">החינוך </w:t>
      </w:r>
      <w:bookmarkStart w:id="31644" w:name="_ETM_Q43_445460"/>
      <w:bookmarkEnd w:id="31644"/>
      <w:r w:rsidRPr="00923167">
        <w:rPr>
          <w:rtl/>
        </w:rPr>
        <w:t xml:space="preserve">דיברתי </w:t>
      </w:r>
      <w:bookmarkStart w:id="31645" w:name="_ETM_Q43_445940"/>
      <w:bookmarkEnd w:id="31645"/>
      <w:r w:rsidRPr="00923167">
        <w:rPr>
          <w:rtl/>
        </w:rPr>
        <w:t xml:space="preserve">עם </w:t>
      </w:r>
      <w:bookmarkStart w:id="31646" w:name="_ETM_Q43_446029"/>
      <w:bookmarkEnd w:id="31646"/>
      <w:r w:rsidRPr="00923167">
        <w:rPr>
          <w:rtl/>
        </w:rPr>
        <w:t xml:space="preserve">היושב-ראש </w:t>
      </w:r>
      <w:bookmarkStart w:id="31647" w:name="_ETM_Q43_446630"/>
      <w:bookmarkEnd w:id="31647"/>
      <w:r w:rsidRPr="00923167">
        <w:rPr>
          <w:rtl/>
        </w:rPr>
        <w:t>היום</w:t>
      </w:r>
      <w:r>
        <w:rPr>
          <w:rFonts w:hint="cs"/>
          <w:rtl/>
        </w:rPr>
        <w:t xml:space="preserve"> –</w:t>
      </w:r>
      <w:r w:rsidRPr="00923167">
        <w:rPr>
          <w:rtl/>
        </w:rPr>
        <w:t xml:space="preserve"> </w:t>
      </w:r>
      <w:bookmarkStart w:id="31648" w:name="_ETM_Q43_446990"/>
      <w:bookmarkEnd w:id="31648"/>
      <w:r w:rsidRPr="00923167">
        <w:rPr>
          <w:rtl/>
        </w:rPr>
        <w:t>אין</w:t>
      </w:r>
      <w:bookmarkStart w:id="31649" w:name="_ETM_Q43_447140"/>
      <w:bookmarkEnd w:id="31649"/>
      <w:r>
        <w:rPr>
          <w:rFonts w:hint="cs"/>
          <w:rtl/>
        </w:rPr>
        <w:t xml:space="preserve"> לו</w:t>
      </w:r>
      <w:r w:rsidRPr="00923167">
        <w:rPr>
          <w:rtl/>
        </w:rPr>
        <w:t xml:space="preserve"> </w:t>
      </w:r>
      <w:bookmarkStart w:id="31650" w:name="_ETM_Q43_447200"/>
      <w:bookmarkEnd w:id="31650"/>
      <w:r w:rsidRPr="00923167">
        <w:rPr>
          <w:rtl/>
        </w:rPr>
        <w:t xml:space="preserve">מושג </w:t>
      </w:r>
      <w:bookmarkStart w:id="31651" w:name="_ETM_Q43_447560"/>
      <w:bookmarkEnd w:id="31651"/>
      <w:r w:rsidRPr="00923167">
        <w:rPr>
          <w:rtl/>
        </w:rPr>
        <w:t xml:space="preserve">מה </w:t>
      </w:r>
      <w:bookmarkStart w:id="31652" w:name="_ETM_Q43_447710"/>
      <w:bookmarkEnd w:id="31652"/>
      <w:r w:rsidRPr="00923167">
        <w:rPr>
          <w:rtl/>
        </w:rPr>
        <w:t>זה</w:t>
      </w:r>
      <w:r>
        <w:rPr>
          <w:rFonts w:hint="cs"/>
          <w:rtl/>
        </w:rPr>
        <w:t>,</w:t>
      </w:r>
      <w:r w:rsidRPr="00923167">
        <w:rPr>
          <w:rtl/>
        </w:rPr>
        <w:t xml:space="preserve"> </w:t>
      </w:r>
      <w:bookmarkStart w:id="31653" w:name="_ETM_Q43_448770"/>
      <w:bookmarkEnd w:id="31653"/>
      <w:r w:rsidRPr="00923167">
        <w:rPr>
          <w:rtl/>
        </w:rPr>
        <w:t xml:space="preserve">מאיפה </w:t>
      </w:r>
      <w:bookmarkStart w:id="31654" w:name="_ETM_Q43_449130"/>
      <w:bookmarkEnd w:id="31654"/>
      <w:r w:rsidRPr="00923167">
        <w:rPr>
          <w:rtl/>
        </w:rPr>
        <w:t xml:space="preserve">זה </w:t>
      </w:r>
      <w:bookmarkStart w:id="31655" w:name="_ETM_Q43_449279"/>
      <w:bookmarkEnd w:id="31655"/>
      <w:r w:rsidRPr="00923167">
        <w:rPr>
          <w:rtl/>
        </w:rPr>
        <w:t>צץ</w:t>
      </w:r>
      <w:bookmarkStart w:id="31656" w:name="_ETM_Q43_451020"/>
      <w:bookmarkEnd w:id="31656"/>
      <w:r>
        <w:rPr>
          <w:rFonts w:hint="cs"/>
          <w:rtl/>
        </w:rPr>
        <w:t>.</w:t>
      </w:r>
    </w:p>
    <w:p w:rsidR="00C85791" w:rsidRDefault="00C85791" w:rsidP="006336AD">
      <w:pPr>
        <w:rPr>
          <w:rtl/>
        </w:rPr>
      </w:pPr>
      <w:bookmarkStart w:id="31657" w:name="_ETM_Q43_450088"/>
      <w:bookmarkStart w:id="31658" w:name="_ETM_Q43_450186"/>
      <w:bookmarkEnd w:id="31657"/>
      <w:bookmarkEnd w:id="31658"/>
    </w:p>
    <w:p w:rsidR="00C85791" w:rsidRDefault="00C85791" w:rsidP="006336AD">
      <w:pPr>
        <w:pStyle w:val="af6"/>
        <w:keepNext/>
        <w:rPr>
          <w:rtl/>
        </w:rPr>
      </w:pPr>
      <w:r w:rsidRPr="00BF09CC">
        <w:rPr>
          <w:rStyle w:val="TagStyle"/>
          <w:rtl/>
        </w:rPr>
        <w:t xml:space="preserve"> &lt;&lt; קריאה &gt;&gt; </w:t>
      </w:r>
      <w:r>
        <w:rPr>
          <w:rtl/>
        </w:rPr>
        <w:t>טלי גוטליב (הליכוד):</w:t>
      </w:r>
      <w:r w:rsidRPr="00BF09CC">
        <w:rPr>
          <w:rStyle w:val="TagStyle"/>
          <w:rtl/>
        </w:rPr>
        <w:t xml:space="preserve"> &lt;&lt; קריאה &gt;&gt;</w:t>
      </w:r>
      <w:r>
        <w:rPr>
          <w:rtl/>
        </w:rPr>
        <w:t xml:space="preserve"> </w:t>
      </w:r>
    </w:p>
    <w:p w:rsidR="00C85791" w:rsidRDefault="00C85791" w:rsidP="006336AD">
      <w:pPr>
        <w:rPr>
          <w:rtl/>
        </w:rPr>
      </w:pPr>
    </w:p>
    <w:p w:rsidR="00C85791" w:rsidRPr="00BF09CC" w:rsidRDefault="00C85791" w:rsidP="00D25BF7">
      <w:pPr>
        <w:rPr>
          <w:rtl/>
        </w:rPr>
      </w:pPr>
      <w:r w:rsidRPr="00B14F32">
        <w:rPr>
          <w:rFonts w:hint="cs"/>
          <w:rtl/>
        </w:rPr>
        <w:t>זה העברת תקצ</w:t>
      </w:r>
      <w:r w:rsidR="00D25BF7">
        <w:rPr>
          <w:rFonts w:hint="cs"/>
          <w:rtl/>
        </w:rPr>
        <w:t>י</w:t>
      </w:r>
      <w:r w:rsidRPr="00B14F32">
        <w:rPr>
          <w:rFonts w:hint="cs"/>
          <w:rtl/>
        </w:rPr>
        <w:t xml:space="preserve">בים לרשויות. זה באמת קשה, אבל </w:t>
      </w:r>
      <w:r w:rsidR="00330489">
        <w:rPr>
          <w:rFonts w:hint="cs"/>
          <w:rtl/>
        </w:rPr>
        <w:t>– – –</w:t>
      </w:r>
    </w:p>
    <w:p w:rsidR="00C85791" w:rsidRDefault="00C85791" w:rsidP="006336AD">
      <w:pPr>
        <w:rPr>
          <w:rtl/>
        </w:rPr>
      </w:pPr>
      <w:bookmarkStart w:id="31659" w:name="_ETM_Q43_450366"/>
      <w:bookmarkStart w:id="31660" w:name="_ETM_Q43_450483"/>
      <w:bookmarkEnd w:id="31659"/>
      <w:bookmarkEnd w:id="31660"/>
    </w:p>
    <w:p w:rsidR="00C85791" w:rsidRDefault="00C85791" w:rsidP="006336AD">
      <w:pPr>
        <w:pStyle w:val="-"/>
        <w:keepNext/>
        <w:rPr>
          <w:rtl/>
        </w:rPr>
      </w:pPr>
      <w:r w:rsidRPr="00BF09CC">
        <w:rPr>
          <w:rStyle w:val="TagStyle"/>
          <w:rtl/>
        </w:rPr>
        <w:t xml:space="preserve">&lt;&lt; דובר_המשך &gt;&gt; </w:t>
      </w:r>
      <w:r>
        <w:rPr>
          <w:rtl/>
        </w:rPr>
        <w:t>סימון דוידסון (יש עתיד):</w:t>
      </w:r>
      <w:r w:rsidRPr="00BF09CC">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bookmarkStart w:id="31661" w:name="_ETM_Q43_453051"/>
      <w:bookmarkStart w:id="31662" w:name="_ETM_Q43_453124"/>
      <w:bookmarkEnd w:id="31661"/>
      <w:bookmarkEnd w:id="31662"/>
      <w:r>
        <w:rPr>
          <w:rFonts w:hint="cs"/>
          <w:rtl/>
        </w:rPr>
        <w:t xml:space="preserve">עכשיו </w:t>
      </w:r>
      <w:bookmarkStart w:id="31663" w:name="_ETM_Q43_454546"/>
      <w:bookmarkEnd w:id="31663"/>
      <w:r>
        <w:rPr>
          <w:rFonts w:hint="cs"/>
          <w:rtl/>
        </w:rPr>
        <w:t>אני אסביר לכם מה זה.</w:t>
      </w:r>
    </w:p>
    <w:p w:rsidR="00C85791" w:rsidRDefault="00C85791" w:rsidP="006336AD">
      <w:pPr>
        <w:rPr>
          <w:rtl/>
        </w:rPr>
      </w:pPr>
    </w:p>
    <w:p w:rsidR="00C85791" w:rsidRDefault="00C85791" w:rsidP="006336AD">
      <w:pPr>
        <w:pStyle w:val="af6"/>
        <w:keepNext/>
        <w:rPr>
          <w:rtl/>
        </w:rPr>
      </w:pPr>
      <w:r w:rsidRPr="006328F6">
        <w:rPr>
          <w:rStyle w:val="TagStyle"/>
          <w:rtl/>
        </w:rPr>
        <w:t xml:space="preserve">&lt;&lt; קריאה &gt;&gt; </w:t>
      </w:r>
      <w:r>
        <w:rPr>
          <w:rtl/>
        </w:rPr>
        <w:t>נאור שירי (יש עתיד):</w:t>
      </w:r>
      <w:r w:rsidRPr="006328F6">
        <w:rPr>
          <w:rStyle w:val="TagStyle"/>
          <w:rtl/>
        </w:rPr>
        <w:t xml:space="preserve"> &lt;&lt; קריאה &gt;&gt;</w:t>
      </w:r>
      <w:r>
        <w:rPr>
          <w:rtl/>
        </w:rPr>
        <w:t xml:space="preserve"> </w:t>
      </w:r>
    </w:p>
    <w:p w:rsidR="00C85791" w:rsidRDefault="00C85791" w:rsidP="006336AD">
      <w:pPr>
        <w:rPr>
          <w:rtl/>
          <w:lang w:eastAsia="he-IL"/>
        </w:rPr>
      </w:pPr>
    </w:p>
    <w:p w:rsidR="00C85791" w:rsidRPr="00F74BEE" w:rsidRDefault="00C85791" w:rsidP="00D25BF7">
      <w:pPr>
        <w:rPr>
          <w:rtl/>
          <w:lang w:eastAsia="he-IL"/>
        </w:rPr>
      </w:pPr>
      <w:r>
        <w:rPr>
          <w:rFonts w:hint="cs"/>
          <w:rtl/>
          <w:lang w:eastAsia="he-IL"/>
        </w:rPr>
        <w:t>את לא מעבירה תקצ</w:t>
      </w:r>
      <w:r w:rsidR="00D25BF7">
        <w:rPr>
          <w:rFonts w:hint="cs"/>
          <w:rtl/>
          <w:lang w:eastAsia="he-IL"/>
        </w:rPr>
        <w:t>י</w:t>
      </w:r>
      <w:r>
        <w:rPr>
          <w:rFonts w:hint="cs"/>
          <w:rtl/>
          <w:lang w:eastAsia="he-IL"/>
        </w:rPr>
        <w:t xml:space="preserve">ב, את מעבירה </w:t>
      </w:r>
      <w:r w:rsidR="00D25BF7">
        <w:rPr>
          <w:rFonts w:hint="cs"/>
          <w:rtl/>
          <w:lang w:eastAsia="he-IL"/>
        </w:rPr>
        <w:t>א</w:t>
      </w:r>
      <w:r>
        <w:rPr>
          <w:rFonts w:hint="cs"/>
          <w:rtl/>
          <w:lang w:eastAsia="he-IL"/>
        </w:rPr>
        <w:t>לינו לתקצב.</w:t>
      </w:r>
    </w:p>
    <w:p w:rsidR="00C85791" w:rsidRDefault="00C85791" w:rsidP="006336AD">
      <w:pPr>
        <w:rPr>
          <w:rtl/>
        </w:rPr>
      </w:pPr>
    </w:p>
    <w:p w:rsidR="00C85791" w:rsidRDefault="00C85791" w:rsidP="006336AD">
      <w:pPr>
        <w:pStyle w:val="af6"/>
        <w:keepNext/>
        <w:rPr>
          <w:rtl/>
        </w:rPr>
      </w:pPr>
      <w:bookmarkStart w:id="31664" w:name="_ETM_Q43_455950"/>
      <w:bookmarkStart w:id="31665" w:name="_ETM_Q43_456019"/>
      <w:bookmarkEnd w:id="31664"/>
      <w:bookmarkEnd w:id="31665"/>
      <w:r w:rsidRPr="00BF09CC">
        <w:rPr>
          <w:rStyle w:val="TagStyle"/>
          <w:rtl/>
        </w:rPr>
        <w:t xml:space="preserve">&lt;&lt; קריאה &gt;&gt; </w:t>
      </w:r>
      <w:r>
        <w:rPr>
          <w:rtl/>
        </w:rPr>
        <w:t>טלי גוטליב (הליכוד):</w:t>
      </w:r>
      <w:r w:rsidRPr="00BF09CC">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bookmarkStart w:id="31666" w:name="_ETM_Q43_456254"/>
      <w:bookmarkStart w:id="31667" w:name="_ETM_Q43_456326"/>
      <w:bookmarkEnd w:id="31666"/>
      <w:bookmarkEnd w:id="31667"/>
      <w:r w:rsidRPr="00BF09CC">
        <w:rPr>
          <w:rFonts w:hint="cs"/>
          <w:rtl/>
        </w:rPr>
        <w:t>אחריות לתקצב לרשויות.</w:t>
      </w:r>
    </w:p>
    <w:p w:rsidR="00C85791" w:rsidRDefault="00C85791" w:rsidP="006336AD">
      <w:pPr>
        <w:rPr>
          <w:rtl/>
        </w:rPr>
      </w:pPr>
    </w:p>
    <w:p w:rsidR="00C85791" w:rsidRDefault="00C85791" w:rsidP="006336AD">
      <w:pPr>
        <w:pStyle w:val="af6"/>
        <w:keepNext/>
        <w:rPr>
          <w:rtl/>
        </w:rPr>
      </w:pPr>
      <w:bookmarkStart w:id="31668" w:name="ET_interruption_קר_אה_17"/>
      <w:r w:rsidRPr="00BF09CC">
        <w:rPr>
          <w:rStyle w:val="TagStyle"/>
          <w:rtl/>
        </w:rPr>
        <w:t xml:space="preserve"> &lt;&lt; קריאה &gt;&gt; </w:t>
      </w:r>
      <w:r>
        <w:rPr>
          <w:rtl/>
        </w:rPr>
        <w:t>קריא</w:t>
      </w:r>
      <w:r>
        <w:rPr>
          <w:rFonts w:hint="cs"/>
          <w:rtl/>
        </w:rPr>
        <w:t>ות</w:t>
      </w:r>
      <w:r>
        <w:rPr>
          <w:rtl/>
        </w:rPr>
        <w:t>:</w:t>
      </w:r>
      <w:r w:rsidRPr="00BF09CC">
        <w:rPr>
          <w:rStyle w:val="TagStyle"/>
          <w:rtl/>
        </w:rPr>
        <w:t xml:space="preserve"> &lt;&lt; קריאה &gt;&gt;</w:t>
      </w:r>
      <w:r>
        <w:rPr>
          <w:rtl/>
        </w:rPr>
        <w:t xml:space="preserve"> </w:t>
      </w:r>
      <w:bookmarkEnd w:id="31668"/>
    </w:p>
    <w:p w:rsidR="00C85791" w:rsidRDefault="00C85791" w:rsidP="006336AD">
      <w:pPr>
        <w:rPr>
          <w:rtl/>
        </w:rPr>
      </w:pPr>
    </w:p>
    <w:p w:rsidR="00C85791" w:rsidRDefault="00330489" w:rsidP="00330489">
      <w:r>
        <w:rPr>
          <w:rFonts w:hint="cs"/>
          <w:rtl/>
        </w:rPr>
        <w:t>– – –</w:t>
      </w:r>
    </w:p>
    <w:p w:rsidR="00C85791" w:rsidRPr="00BF09CC" w:rsidRDefault="00C85791" w:rsidP="006336AD">
      <w:pPr>
        <w:rPr>
          <w:rtl/>
        </w:rPr>
      </w:pPr>
    </w:p>
    <w:p w:rsidR="00C85791" w:rsidRDefault="00C85791" w:rsidP="006336AD">
      <w:pPr>
        <w:pStyle w:val="-"/>
        <w:keepNext/>
        <w:rPr>
          <w:rtl/>
        </w:rPr>
      </w:pPr>
      <w:r w:rsidRPr="00BF09CC">
        <w:rPr>
          <w:rStyle w:val="TagStyle"/>
          <w:rtl/>
        </w:rPr>
        <w:t xml:space="preserve">&lt;&lt; דובר_המשך &gt;&gt; </w:t>
      </w:r>
      <w:r>
        <w:rPr>
          <w:rtl/>
        </w:rPr>
        <w:t>סימון דוידסון (יש עתיד):</w:t>
      </w:r>
      <w:r w:rsidRPr="00BF09CC">
        <w:rPr>
          <w:rStyle w:val="TagStyle"/>
          <w:rtl/>
        </w:rPr>
        <w:t xml:space="preserve"> &lt;&lt; דובר_המשך &gt;&gt;</w:t>
      </w:r>
      <w:r>
        <w:rPr>
          <w:rtl/>
        </w:rPr>
        <w:t xml:space="preserve"> </w:t>
      </w:r>
    </w:p>
    <w:p w:rsidR="00C85791" w:rsidRDefault="00C85791" w:rsidP="006336AD">
      <w:pPr>
        <w:rPr>
          <w:rtl/>
        </w:rPr>
      </w:pPr>
    </w:p>
    <w:p w:rsidR="00C85791" w:rsidRDefault="00C85791" w:rsidP="006336AD">
      <w:pPr>
        <w:rPr>
          <w:rtl/>
        </w:rPr>
      </w:pPr>
      <w:bookmarkStart w:id="31669" w:name="_ETM_Q43_460679"/>
      <w:bookmarkStart w:id="31670" w:name="_ETM_Q43_460760"/>
      <w:bookmarkEnd w:id="31669"/>
      <w:bookmarkEnd w:id="31670"/>
      <w:r>
        <w:rPr>
          <w:rFonts w:hint="cs"/>
          <w:rtl/>
        </w:rPr>
        <w:t>עכשיו אני אסביר לכם מה זה.</w:t>
      </w:r>
    </w:p>
    <w:p w:rsidR="00C85791" w:rsidRDefault="00C85791" w:rsidP="006336AD">
      <w:pPr>
        <w:rPr>
          <w:rtl/>
        </w:rPr>
      </w:pPr>
    </w:p>
    <w:p w:rsidR="00C85791" w:rsidRDefault="00C85791" w:rsidP="006336AD">
      <w:pPr>
        <w:pStyle w:val="af6"/>
        <w:keepNext/>
        <w:rPr>
          <w:rtl/>
        </w:rPr>
      </w:pPr>
      <w:bookmarkStart w:id="31671" w:name="_ETM_Q43_461778"/>
      <w:bookmarkStart w:id="31672" w:name="_ETM_Q43_461845"/>
      <w:bookmarkEnd w:id="31671"/>
      <w:bookmarkEnd w:id="31672"/>
      <w:r w:rsidRPr="00BF09CC">
        <w:rPr>
          <w:rStyle w:val="TagStyle"/>
          <w:rtl/>
        </w:rPr>
        <w:t xml:space="preserve">&lt;&lt; קריאה &gt;&gt; </w:t>
      </w:r>
      <w:r>
        <w:rPr>
          <w:rtl/>
        </w:rPr>
        <w:t>טלי גוטליב (הליכוד):</w:t>
      </w:r>
      <w:r w:rsidRPr="00BF09CC">
        <w:rPr>
          <w:rStyle w:val="TagStyle"/>
          <w:rtl/>
        </w:rPr>
        <w:t xml:space="preserve"> &lt;&lt; קריאה &gt;&gt;</w:t>
      </w:r>
      <w:r>
        <w:rPr>
          <w:rtl/>
        </w:rPr>
        <w:t xml:space="preserve"> </w:t>
      </w:r>
    </w:p>
    <w:p w:rsidR="00C85791" w:rsidRDefault="00C85791" w:rsidP="006336AD">
      <w:pPr>
        <w:rPr>
          <w:rtl/>
        </w:rPr>
      </w:pPr>
    </w:p>
    <w:p w:rsidR="00C85791" w:rsidRDefault="00C85791" w:rsidP="00D25BF7">
      <w:pPr>
        <w:rPr>
          <w:rtl/>
        </w:rPr>
      </w:pPr>
      <w:bookmarkStart w:id="31673" w:name="_ETM_Q43_462107"/>
      <w:bookmarkStart w:id="31674" w:name="_ETM_Q43_462170"/>
      <w:bookmarkEnd w:id="31673"/>
      <w:bookmarkEnd w:id="31674"/>
      <w:r>
        <w:rPr>
          <w:rFonts w:hint="cs"/>
          <w:rtl/>
        </w:rPr>
        <w:t xml:space="preserve">בשעה כזאת, תסלח לי, ישר תיקנתי. לא נתת לי אפילו זמן </w:t>
      </w:r>
      <w:r w:rsidR="00D25BF7">
        <w:rPr>
          <w:rFonts w:hint="cs"/>
          <w:rtl/>
        </w:rPr>
        <w:t>פ</w:t>
      </w:r>
      <w:r>
        <w:rPr>
          <w:rFonts w:hint="cs"/>
          <w:rtl/>
        </w:rPr>
        <w:t>ציעות לתקן.</w:t>
      </w:r>
      <w:bookmarkStart w:id="31675" w:name="_ETM_Q43_458019"/>
      <w:bookmarkStart w:id="31676" w:name="_ETM_Q43_458085"/>
      <w:bookmarkEnd w:id="31675"/>
      <w:bookmarkEnd w:id="31676"/>
    </w:p>
    <w:p w:rsidR="00C85791" w:rsidRDefault="00C85791" w:rsidP="006336AD">
      <w:pPr>
        <w:rPr>
          <w:rtl/>
        </w:rPr>
      </w:pPr>
    </w:p>
    <w:p w:rsidR="00C85791" w:rsidRDefault="00C85791" w:rsidP="006336AD">
      <w:pPr>
        <w:pStyle w:val="af6"/>
        <w:keepNext/>
        <w:rPr>
          <w:rtl/>
        </w:rPr>
      </w:pPr>
      <w:bookmarkStart w:id="31677" w:name="ET_interruption_קר_אה_19"/>
      <w:r w:rsidRPr="00021B84">
        <w:rPr>
          <w:rStyle w:val="TagStyle"/>
          <w:rtl/>
        </w:rPr>
        <w:t xml:space="preserve"> &lt;&lt; קריאה &gt;&gt; </w:t>
      </w:r>
      <w:r>
        <w:rPr>
          <w:rtl/>
        </w:rPr>
        <w:t>קריאה:</w:t>
      </w:r>
      <w:r w:rsidRPr="00021B84">
        <w:rPr>
          <w:rStyle w:val="TagStyle"/>
          <w:rtl/>
        </w:rPr>
        <w:t xml:space="preserve"> &lt;&lt; קריאה &gt;&gt;</w:t>
      </w:r>
      <w:r>
        <w:rPr>
          <w:rtl/>
        </w:rPr>
        <w:t xml:space="preserve"> </w:t>
      </w:r>
      <w:bookmarkEnd w:id="31677"/>
    </w:p>
    <w:p w:rsidR="00C85791" w:rsidRDefault="00C85791" w:rsidP="006336AD">
      <w:pPr>
        <w:rPr>
          <w:rtl/>
        </w:rPr>
      </w:pPr>
    </w:p>
    <w:p w:rsidR="00C85791" w:rsidRDefault="00C85791" w:rsidP="006336AD">
      <w:pPr>
        <w:rPr>
          <w:rtl/>
        </w:rPr>
      </w:pPr>
      <w:r>
        <w:rPr>
          <w:rFonts w:hint="cs"/>
          <w:rtl/>
        </w:rPr>
        <w:t>אתה לא מתבייש?</w:t>
      </w:r>
    </w:p>
    <w:p w:rsidR="00C85791" w:rsidRDefault="00C85791" w:rsidP="006336AD">
      <w:pPr>
        <w:rPr>
          <w:rtl/>
        </w:rPr>
      </w:pPr>
    </w:p>
    <w:p w:rsidR="00C85791" w:rsidRDefault="00C85791" w:rsidP="006336AD">
      <w:pPr>
        <w:pStyle w:val="-"/>
        <w:keepNext/>
        <w:rPr>
          <w:rtl/>
        </w:rPr>
      </w:pPr>
      <w:r w:rsidRPr="00BF09CC">
        <w:rPr>
          <w:rStyle w:val="TagStyle"/>
          <w:rtl/>
        </w:rPr>
        <w:t xml:space="preserve">&lt;&lt; דובר_המשך &gt;&gt; </w:t>
      </w:r>
      <w:r>
        <w:rPr>
          <w:rtl/>
        </w:rPr>
        <w:t>סימון דוידסון (יש עתיד):</w:t>
      </w:r>
      <w:r w:rsidRPr="00BF09CC">
        <w:rPr>
          <w:rStyle w:val="TagStyle"/>
          <w:rtl/>
        </w:rPr>
        <w:t xml:space="preserve"> &lt;&lt; דובר_המשך &gt;&gt;</w:t>
      </w:r>
      <w:r>
        <w:rPr>
          <w:rtl/>
        </w:rPr>
        <w:t xml:space="preserve"> </w:t>
      </w:r>
    </w:p>
    <w:p w:rsidR="00C85791" w:rsidRDefault="00C85791" w:rsidP="006336AD">
      <w:pPr>
        <w:rPr>
          <w:rtl/>
        </w:rPr>
      </w:pPr>
    </w:p>
    <w:p w:rsidR="00C85791" w:rsidRDefault="00C85791" w:rsidP="00D25BF7">
      <w:pPr>
        <w:rPr>
          <w:rtl/>
        </w:rPr>
      </w:pPr>
      <w:r>
        <w:rPr>
          <w:rFonts w:hint="cs"/>
          <w:rtl/>
        </w:rPr>
        <w:t>לא, אני אסביר לכם מה זה. דבר ראשון, יש פה פופוליזם מלא של שר</w:t>
      </w:r>
      <w:bookmarkStart w:id="31678" w:name="_ETM_Q43_450635"/>
      <w:bookmarkStart w:id="31679" w:name="_ETM_Q43_450746"/>
      <w:bookmarkStart w:id="31680" w:name="_ETM_Q43_471210"/>
      <w:bookmarkEnd w:id="31678"/>
      <w:bookmarkEnd w:id="31679"/>
      <w:bookmarkEnd w:id="31680"/>
      <w:r>
        <w:rPr>
          <w:rFonts w:hint="cs"/>
          <w:rtl/>
        </w:rPr>
        <w:t xml:space="preserve"> </w:t>
      </w:r>
      <w:r w:rsidRPr="00923167">
        <w:rPr>
          <w:rtl/>
        </w:rPr>
        <w:t xml:space="preserve">התרבות </w:t>
      </w:r>
      <w:bookmarkStart w:id="31681" w:name="_ETM_Q43_471810"/>
      <w:bookmarkEnd w:id="31681"/>
      <w:r w:rsidRPr="00923167">
        <w:rPr>
          <w:rtl/>
        </w:rPr>
        <w:t>והספורט</w:t>
      </w:r>
      <w:r>
        <w:rPr>
          <w:rFonts w:hint="cs"/>
          <w:rtl/>
        </w:rPr>
        <w:t>,</w:t>
      </w:r>
      <w:r w:rsidRPr="00923167">
        <w:rPr>
          <w:rtl/>
        </w:rPr>
        <w:t xml:space="preserve"> </w:t>
      </w:r>
      <w:bookmarkStart w:id="31682" w:name="_ETM_Q43_473010"/>
      <w:bookmarkEnd w:id="31682"/>
      <w:r w:rsidRPr="00923167">
        <w:rPr>
          <w:rtl/>
        </w:rPr>
        <w:t xml:space="preserve">שרוצה </w:t>
      </w:r>
      <w:bookmarkStart w:id="31683" w:name="_ETM_Q43_473490"/>
      <w:bookmarkEnd w:id="31683"/>
      <w:r w:rsidRPr="00923167">
        <w:rPr>
          <w:rtl/>
        </w:rPr>
        <w:t xml:space="preserve">לשנות </w:t>
      </w:r>
      <w:bookmarkStart w:id="31684" w:name="_ETM_Q43_474060"/>
      <w:bookmarkEnd w:id="31684"/>
      <w:r w:rsidRPr="00923167">
        <w:rPr>
          <w:rtl/>
        </w:rPr>
        <w:t xml:space="preserve">את </w:t>
      </w:r>
      <w:bookmarkStart w:id="31685" w:name="_ETM_Q43_474180"/>
      <w:bookmarkEnd w:id="31685"/>
      <w:r w:rsidRPr="00923167">
        <w:rPr>
          <w:rtl/>
        </w:rPr>
        <w:t xml:space="preserve">כל </w:t>
      </w:r>
      <w:bookmarkStart w:id="31686" w:name="_ETM_Q43_474450"/>
      <w:bookmarkEnd w:id="31686"/>
      <w:r w:rsidRPr="00923167">
        <w:rPr>
          <w:rtl/>
        </w:rPr>
        <w:t xml:space="preserve">ההנהלה </w:t>
      </w:r>
      <w:bookmarkStart w:id="31687" w:name="_ETM_Q43_474990"/>
      <w:bookmarkEnd w:id="31687"/>
      <w:r w:rsidRPr="00923167">
        <w:rPr>
          <w:rtl/>
        </w:rPr>
        <w:t xml:space="preserve">של </w:t>
      </w:r>
      <w:bookmarkStart w:id="31688" w:name="_ETM_Q43_475200"/>
      <w:bookmarkEnd w:id="31688"/>
      <w:r w:rsidRPr="00923167">
        <w:rPr>
          <w:rtl/>
        </w:rPr>
        <w:t xml:space="preserve">הספריות </w:t>
      </w:r>
      <w:bookmarkStart w:id="31689" w:name="_ETM_Q43_475710"/>
      <w:bookmarkEnd w:id="31689"/>
      <w:r w:rsidRPr="00923167">
        <w:rPr>
          <w:rtl/>
        </w:rPr>
        <w:t xml:space="preserve">במדינת </w:t>
      </w:r>
      <w:bookmarkStart w:id="31690" w:name="_ETM_Q43_476130"/>
      <w:bookmarkEnd w:id="31690"/>
      <w:r w:rsidRPr="00923167">
        <w:rPr>
          <w:rtl/>
        </w:rPr>
        <w:t xml:space="preserve">ישראל </w:t>
      </w:r>
      <w:bookmarkStart w:id="31691" w:name="_ETM_Q43_477350"/>
      <w:bookmarkEnd w:id="31691"/>
      <w:r>
        <w:rPr>
          <w:rFonts w:hint="cs"/>
          <w:rtl/>
        </w:rPr>
        <w:t xml:space="preserve">מהנהלה </w:t>
      </w:r>
      <w:r w:rsidRPr="00923167">
        <w:rPr>
          <w:rtl/>
        </w:rPr>
        <w:t>מקצועית</w:t>
      </w:r>
      <w:r w:rsidR="00D25BF7">
        <w:rPr>
          <w:rFonts w:hint="cs"/>
          <w:rtl/>
        </w:rPr>
        <w:t>,</w:t>
      </w:r>
      <w:r w:rsidRPr="00923167">
        <w:rPr>
          <w:rtl/>
        </w:rPr>
        <w:t xml:space="preserve"> </w:t>
      </w:r>
      <w:bookmarkStart w:id="31692" w:name="_ETM_Q43_478699"/>
      <w:bookmarkEnd w:id="31692"/>
      <w:r w:rsidRPr="00923167">
        <w:rPr>
          <w:rtl/>
        </w:rPr>
        <w:t xml:space="preserve">של </w:t>
      </w:r>
      <w:bookmarkStart w:id="31693" w:name="_ETM_Q43_478850"/>
      <w:bookmarkEnd w:id="31693"/>
      <w:r w:rsidRPr="00923167">
        <w:rPr>
          <w:rtl/>
        </w:rPr>
        <w:t xml:space="preserve">אנשי </w:t>
      </w:r>
      <w:bookmarkStart w:id="31694" w:name="_ETM_Q43_479180"/>
      <w:bookmarkEnd w:id="31694"/>
      <w:r w:rsidRPr="00923167">
        <w:rPr>
          <w:rtl/>
        </w:rPr>
        <w:t>מקצוע</w:t>
      </w:r>
      <w:r>
        <w:rPr>
          <w:rFonts w:hint="cs"/>
          <w:rtl/>
        </w:rPr>
        <w:t>,</w:t>
      </w:r>
      <w:r w:rsidRPr="00923167">
        <w:rPr>
          <w:rtl/>
        </w:rPr>
        <w:t xml:space="preserve"> </w:t>
      </w:r>
      <w:bookmarkStart w:id="31695" w:name="_ETM_Q43_479930"/>
      <w:bookmarkEnd w:id="31695"/>
      <w:r w:rsidRPr="00923167">
        <w:rPr>
          <w:rtl/>
        </w:rPr>
        <w:t xml:space="preserve">אנשי </w:t>
      </w:r>
      <w:bookmarkStart w:id="31696" w:name="_ETM_Q43_480290"/>
      <w:bookmarkEnd w:id="31696"/>
      <w:r w:rsidRPr="00923167">
        <w:rPr>
          <w:rtl/>
        </w:rPr>
        <w:t>ספרות</w:t>
      </w:r>
      <w:r>
        <w:rPr>
          <w:rFonts w:hint="cs"/>
          <w:rtl/>
        </w:rPr>
        <w:t>,</w:t>
      </w:r>
      <w:r w:rsidRPr="00923167">
        <w:rPr>
          <w:rtl/>
        </w:rPr>
        <w:t xml:space="preserve"> </w:t>
      </w:r>
      <w:bookmarkStart w:id="31697" w:name="_ETM_Q43_480949"/>
      <w:bookmarkEnd w:id="31697"/>
      <w:r w:rsidRPr="00923167">
        <w:rPr>
          <w:rtl/>
        </w:rPr>
        <w:t xml:space="preserve">אנשי </w:t>
      </w:r>
      <w:bookmarkStart w:id="31698" w:name="_ETM_Q43_481250"/>
      <w:bookmarkEnd w:id="31698"/>
      <w:r w:rsidRPr="00923167">
        <w:rPr>
          <w:rtl/>
        </w:rPr>
        <w:t>תרבות</w:t>
      </w:r>
      <w:bookmarkStart w:id="31699" w:name="_ETM_Q43_480000"/>
      <w:bookmarkStart w:id="31700" w:name="_ETM_Q43_483560"/>
      <w:bookmarkEnd w:id="31699"/>
      <w:bookmarkEnd w:id="31700"/>
      <w:r>
        <w:rPr>
          <w:rFonts w:hint="cs"/>
          <w:rtl/>
        </w:rPr>
        <w:t xml:space="preserve"> – </w:t>
      </w:r>
      <w:r w:rsidRPr="00923167">
        <w:rPr>
          <w:rtl/>
        </w:rPr>
        <w:t xml:space="preserve">מוציאים </w:t>
      </w:r>
      <w:bookmarkStart w:id="31701" w:name="_ETM_Q43_484220"/>
      <w:bookmarkEnd w:id="31701"/>
      <w:r w:rsidRPr="00923167">
        <w:rPr>
          <w:rtl/>
        </w:rPr>
        <w:t xml:space="preserve">את </w:t>
      </w:r>
      <w:bookmarkStart w:id="31702" w:name="_ETM_Q43_484339"/>
      <w:bookmarkEnd w:id="31702"/>
      <w:r w:rsidRPr="00923167">
        <w:rPr>
          <w:rtl/>
        </w:rPr>
        <w:t>כולם</w:t>
      </w:r>
      <w:r>
        <w:rPr>
          <w:rFonts w:hint="cs"/>
          <w:rtl/>
        </w:rPr>
        <w:t>, ומה</w:t>
      </w:r>
      <w:r w:rsidRPr="00923167">
        <w:rPr>
          <w:rtl/>
        </w:rPr>
        <w:t xml:space="preserve"> </w:t>
      </w:r>
      <w:bookmarkStart w:id="31703" w:name="_ETM_Q43_485710"/>
      <w:bookmarkEnd w:id="31703"/>
      <w:r>
        <w:rPr>
          <w:rFonts w:hint="cs"/>
          <w:rtl/>
        </w:rPr>
        <w:t>מביאים?</w:t>
      </w:r>
      <w:r w:rsidRPr="00923167">
        <w:rPr>
          <w:rtl/>
        </w:rPr>
        <w:t xml:space="preserve"> </w:t>
      </w:r>
      <w:bookmarkStart w:id="31704" w:name="_ETM_Q43_486910"/>
      <w:bookmarkEnd w:id="31704"/>
      <w:r w:rsidRPr="00923167">
        <w:rPr>
          <w:rtl/>
        </w:rPr>
        <w:t xml:space="preserve">אנשי </w:t>
      </w:r>
      <w:bookmarkStart w:id="31705" w:name="_ETM_Q43_487330"/>
      <w:bookmarkEnd w:id="31705"/>
      <w:r w:rsidRPr="00923167">
        <w:rPr>
          <w:rtl/>
        </w:rPr>
        <w:t>שלומו</w:t>
      </w:r>
      <w:r>
        <w:rPr>
          <w:rFonts w:hint="cs"/>
          <w:rtl/>
        </w:rPr>
        <w:t>,</w:t>
      </w:r>
      <w:r w:rsidRPr="00923167">
        <w:rPr>
          <w:rtl/>
        </w:rPr>
        <w:t xml:space="preserve"> </w:t>
      </w:r>
      <w:bookmarkStart w:id="31706" w:name="_ETM_Q43_488500"/>
      <w:bookmarkEnd w:id="31706"/>
      <w:r w:rsidRPr="00923167">
        <w:rPr>
          <w:rtl/>
        </w:rPr>
        <w:t>פוליטיקאים</w:t>
      </w:r>
      <w:r w:rsidR="00D25BF7">
        <w:rPr>
          <w:rFonts w:hint="cs"/>
          <w:rtl/>
        </w:rPr>
        <w:t>.</w:t>
      </w:r>
      <w:r w:rsidRPr="00923167">
        <w:rPr>
          <w:rtl/>
        </w:rPr>
        <w:t xml:space="preserve"> </w:t>
      </w:r>
      <w:bookmarkStart w:id="31707" w:name="_ETM_Q43_489910"/>
      <w:bookmarkEnd w:id="31707"/>
      <w:r w:rsidRPr="00923167">
        <w:rPr>
          <w:rtl/>
        </w:rPr>
        <w:t>פוליטיזציה</w:t>
      </w:r>
      <w:r>
        <w:rPr>
          <w:rFonts w:hint="cs"/>
          <w:rtl/>
        </w:rPr>
        <w:t>.</w:t>
      </w:r>
      <w:r w:rsidRPr="00923167">
        <w:rPr>
          <w:rtl/>
        </w:rPr>
        <w:t xml:space="preserve"> </w:t>
      </w:r>
      <w:bookmarkStart w:id="31708" w:name="_ETM_Q43_491379"/>
      <w:bookmarkEnd w:id="31708"/>
      <w:r w:rsidRPr="00923167">
        <w:rPr>
          <w:rtl/>
        </w:rPr>
        <w:t xml:space="preserve">אותו </w:t>
      </w:r>
      <w:bookmarkStart w:id="31709" w:name="_ETM_Q43_491650"/>
      <w:bookmarkEnd w:id="31709"/>
      <w:r w:rsidRPr="00923167">
        <w:rPr>
          <w:rtl/>
        </w:rPr>
        <w:t xml:space="preserve">דבר </w:t>
      </w:r>
      <w:bookmarkStart w:id="31710" w:name="_ETM_Q43_491920"/>
      <w:bookmarkEnd w:id="31710"/>
      <w:r>
        <w:rPr>
          <w:rFonts w:hint="cs"/>
          <w:rtl/>
        </w:rPr>
        <w:t>עשו</w:t>
      </w:r>
      <w:r w:rsidRPr="00923167">
        <w:rPr>
          <w:rtl/>
        </w:rPr>
        <w:t xml:space="preserve"> </w:t>
      </w:r>
      <w:bookmarkStart w:id="31711" w:name="_ETM_Q43_492160"/>
      <w:bookmarkEnd w:id="31711"/>
      <w:r w:rsidRPr="00923167">
        <w:rPr>
          <w:rtl/>
        </w:rPr>
        <w:t xml:space="preserve">גם </w:t>
      </w:r>
      <w:bookmarkStart w:id="31712" w:name="_ETM_Q43_492339"/>
      <w:bookmarkEnd w:id="31712"/>
      <w:r w:rsidRPr="00923167">
        <w:rPr>
          <w:rtl/>
        </w:rPr>
        <w:t>בטוטו</w:t>
      </w:r>
      <w:r>
        <w:rPr>
          <w:rFonts w:hint="cs"/>
          <w:rtl/>
        </w:rPr>
        <w:t>,</w:t>
      </w:r>
      <w:r w:rsidRPr="00923167">
        <w:rPr>
          <w:rtl/>
        </w:rPr>
        <w:t xml:space="preserve"> </w:t>
      </w:r>
      <w:bookmarkStart w:id="31713" w:name="_ETM_Q43_492790"/>
      <w:bookmarkEnd w:id="31713"/>
      <w:r w:rsidRPr="00923167">
        <w:rPr>
          <w:rtl/>
        </w:rPr>
        <w:t>גברתי</w:t>
      </w:r>
      <w:r>
        <w:rPr>
          <w:rFonts w:hint="cs"/>
          <w:rtl/>
        </w:rPr>
        <w:t>,</w:t>
      </w:r>
      <w:r w:rsidRPr="00923167">
        <w:rPr>
          <w:rtl/>
        </w:rPr>
        <w:t xml:space="preserve"> </w:t>
      </w:r>
      <w:bookmarkStart w:id="31714" w:name="_ETM_Q43_493570"/>
      <w:bookmarkEnd w:id="31714"/>
      <w:r w:rsidRPr="00923167">
        <w:rPr>
          <w:rtl/>
        </w:rPr>
        <w:t xml:space="preserve">אותו </w:t>
      </w:r>
      <w:bookmarkStart w:id="31715" w:name="_ETM_Q43_493870"/>
      <w:bookmarkEnd w:id="31715"/>
      <w:r w:rsidRPr="00923167">
        <w:rPr>
          <w:rtl/>
        </w:rPr>
        <w:t xml:space="preserve">דבר </w:t>
      </w:r>
      <w:bookmarkStart w:id="31716" w:name="_ETM_Q43_494139"/>
      <w:bookmarkEnd w:id="31716"/>
      <w:r w:rsidRPr="00923167">
        <w:rPr>
          <w:rtl/>
        </w:rPr>
        <w:t>בדיוק</w:t>
      </w:r>
      <w:r>
        <w:rPr>
          <w:rFonts w:hint="cs"/>
          <w:rtl/>
        </w:rPr>
        <w:t>.</w:t>
      </w:r>
      <w:r w:rsidRPr="00923167">
        <w:rPr>
          <w:rtl/>
        </w:rPr>
        <w:t xml:space="preserve"> </w:t>
      </w:r>
      <w:bookmarkStart w:id="31717" w:name="_ETM_Q43_495190"/>
      <w:bookmarkEnd w:id="31717"/>
      <w:r w:rsidRPr="00923167">
        <w:rPr>
          <w:rtl/>
        </w:rPr>
        <w:t>למה</w:t>
      </w:r>
      <w:r>
        <w:rPr>
          <w:rFonts w:hint="cs"/>
          <w:rtl/>
        </w:rPr>
        <w:t>?</w:t>
      </w:r>
      <w:r w:rsidRPr="00923167">
        <w:rPr>
          <w:rtl/>
        </w:rPr>
        <w:t xml:space="preserve"> </w:t>
      </w:r>
      <w:bookmarkStart w:id="31718" w:name="_ETM_Q43_496140"/>
      <w:bookmarkEnd w:id="31718"/>
      <w:r w:rsidRPr="00923167">
        <w:rPr>
          <w:rtl/>
        </w:rPr>
        <w:t xml:space="preserve">כי </w:t>
      </w:r>
      <w:bookmarkStart w:id="31719" w:name="_ETM_Q43_496290"/>
      <w:bookmarkEnd w:id="31719"/>
      <w:r w:rsidRPr="00923167">
        <w:rPr>
          <w:rtl/>
        </w:rPr>
        <w:t>אתם</w:t>
      </w:r>
      <w:r>
        <w:rPr>
          <w:rFonts w:hint="cs"/>
          <w:rtl/>
        </w:rPr>
        <w:t>, הליכוד,</w:t>
      </w:r>
      <w:r w:rsidRPr="00923167">
        <w:rPr>
          <w:rtl/>
        </w:rPr>
        <w:t xml:space="preserve"> </w:t>
      </w:r>
      <w:bookmarkStart w:id="31720" w:name="_ETM_Q43_497160"/>
      <w:bookmarkEnd w:id="31720"/>
      <w:r w:rsidRPr="00923167">
        <w:rPr>
          <w:rtl/>
        </w:rPr>
        <w:t xml:space="preserve">חושבים </w:t>
      </w:r>
      <w:bookmarkStart w:id="31721" w:name="_ETM_Q43_497670"/>
      <w:bookmarkEnd w:id="31721"/>
      <w:r w:rsidRPr="00923167">
        <w:rPr>
          <w:rtl/>
        </w:rPr>
        <w:t xml:space="preserve">רק </w:t>
      </w:r>
      <w:bookmarkStart w:id="31722" w:name="_ETM_Q43_498000"/>
      <w:bookmarkEnd w:id="31722"/>
      <w:r w:rsidRPr="00923167">
        <w:rPr>
          <w:rtl/>
        </w:rPr>
        <w:t xml:space="preserve">על </w:t>
      </w:r>
      <w:bookmarkStart w:id="31723" w:name="_ETM_Q43_498119"/>
      <w:bookmarkEnd w:id="31723"/>
      <w:r w:rsidRPr="00923167">
        <w:rPr>
          <w:rtl/>
        </w:rPr>
        <w:t>פוליטיקה</w:t>
      </w:r>
      <w:r>
        <w:rPr>
          <w:rFonts w:hint="cs"/>
          <w:rtl/>
        </w:rPr>
        <w:t>, רק על הפריימריז.</w:t>
      </w:r>
      <w:r w:rsidRPr="00923167">
        <w:rPr>
          <w:rtl/>
        </w:rPr>
        <w:t xml:space="preserve"> </w:t>
      </w:r>
      <w:bookmarkStart w:id="31724" w:name="_ETM_Q43_501230"/>
      <w:bookmarkEnd w:id="31724"/>
      <w:r>
        <w:rPr>
          <w:rFonts w:hint="cs"/>
          <w:rtl/>
        </w:rPr>
        <w:t>כי אותם</w:t>
      </w:r>
      <w:r w:rsidRPr="00923167">
        <w:rPr>
          <w:rtl/>
        </w:rPr>
        <w:t xml:space="preserve"> </w:t>
      </w:r>
      <w:bookmarkStart w:id="31725" w:name="_ETM_Q43_501800"/>
      <w:bookmarkEnd w:id="31725"/>
      <w:r w:rsidRPr="00923167">
        <w:rPr>
          <w:rtl/>
        </w:rPr>
        <w:t xml:space="preserve">אנשים </w:t>
      </w:r>
      <w:bookmarkStart w:id="31726" w:name="_ETM_Q43_502220"/>
      <w:bookmarkEnd w:id="31726"/>
      <w:r w:rsidRPr="00923167">
        <w:rPr>
          <w:rtl/>
        </w:rPr>
        <w:t xml:space="preserve">שישבו </w:t>
      </w:r>
      <w:bookmarkStart w:id="31727" w:name="_ETM_Q43_505450"/>
      <w:bookmarkEnd w:id="31727"/>
      <w:r>
        <w:rPr>
          <w:rFonts w:hint="cs"/>
          <w:rtl/>
        </w:rPr>
        <w:t>בהנהלה של הספריות, הם יקבלו את כל השמנת, והם ידאגו לשר.</w:t>
      </w:r>
      <w:bookmarkStart w:id="31728" w:name="_ETM_Q43_503424"/>
      <w:bookmarkStart w:id="31729" w:name="_ETM_Q43_503525"/>
      <w:bookmarkStart w:id="31730" w:name="_ETM_Q43_503681"/>
      <w:bookmarkStart w:id="31731" w:name="_ETM_Q43_503768"/>
      <w:bookmarkStart w:id="31732" w:name="_ETM_Q43_509279"/>
      <w:bookmarkEnd w:id="31728"/>
      <w:bookmarkEnd w:id="31729"/>
      <w:bookmarkEnd w:id="31730"/>
      <w:bookmarkEnd w:id="31731"/>
      <w:bookmarkEnd w:id="31732"/>
      <w:r>
        <w:rPr>
          <w:rFonts w:hint="cs"/>
          <w:rtl/>
        </w:rPr>
        <w:t xml:space="preserve"> </w:t>
      </w:r>
      <w:r w:rsidRPr="00923167">
        <w:rPr>
          <w:rtl/>
        </w:rPr>
        <w:t xml:space="preserve">זה </w:t>
      </w:r>
      <w:bookmarkStart w:id="31733" w:name="_ETM_Q43_509460"/>
      <w:bookmarkEnd w:id="31733"/>
      <w:r w:rsidRPr="00923167">
        <w:rPr>
          <w:rtl/>
        </w:rPr>
        <w:t xml:space="preserve">דבר </w:t>
      </w:r>
      <w:bookmarkStart w:id="31734" w:name="_ETM_Q43_509730"/>
      <w:bookmarkEnd w:id="31734"/>
      <w:r w:rsidRPr="00923167">
        <w:rPr>
          <w:rtl/>
        </w:rPr>
        <w:t>ראשון</w:t>
      </w:r>
      <w:r>
        <w:rPr>
          <w:rFonts w:hint="cs"/>
          <w:rtl/>
        </w:rPr>
        <w:t>.</w:t>
      </w:r>
      <w:r w:rsidRPr="00923167">
        <w:rPr>
          <w:rtl/>
        </w:rPr>
        <w:t xml:space="preserve"> </w:t>
      </w:r>
      <w:bookmarkStart w:id="31735" w:name="_ETM_Q43_510480"/>
      <w:bookmarkEnd w:id="31735"/>
    </w:p>
    <w:p w:rsidR="00C85791" w:rsidRDefault="00C85791" w:rsidP="006336AD">
      <w:pPr>
        <w:rPr>
          <w:rtl/>
        </w:rPr>
      </w:pPr>
    </w:p>
    <w:p w:rsidR="00C85791" w:rsidRDefault="00C85791" w:rsidP="00D25BF7">
      <w:pPr>
        <w:rPr>
          <w:rtl/>
        </w:rPr>
      </w:pPr>
      <w:r w:rsidRPr="00923167">
        <w:rPr>
          <w:rtl/>
        </w:rPr>
        <w:t xml:space="preserve">דבר </w:t>
      </w:r>
      <w:bookmarkStart w:id="31736" w:name="_ETM_Q43_510869"/>
      <w:bookmarkEnd w:id="31736"/>
      <w:r w:rsidRPr="00923167">
        <w:rPr>
          <w:rtl/>
        </w:rPr>
        <w:t>שני</w:t>
      </w:r>
      <w:r>
        <w:rPr>
          <w:rFonts w:hint="cs"/>
          <w:rtl/>
        </w:rPr>
        <w:t>,</w:t>
      </w:r>
      <w:r w:rsidRPr="00923167">
        <w:rPr>
          <w:rtl/>
        </w:rPr>
        <w:t xml:space="preserve"> </w:t>
      </w:r>
      <w:bookmarkStart w:id="31737" w:name="_ETM_Q43_511710"/>
      <w:bookmarkEnd w:id="31737"/>
      <w:r w:rsidRPr="00923167">
        <w:rPr>
          <w:rtl/>
        </w:rPr>
        <w:t xml:space="preserve">יהיה </w:t>
      </w:r>
      <w:bookmarkStart w:id="31738" w:name="_ETM_Q43_511980"/>
      <w:bookmarkEnd w:id="31738"/>
      <w:r w:rsidRPr="00923167">
        <w:rPr>
          <w:rtl/>
        </w:rPr>
        <w:t xml:space="preserve">פה </w:t>
      </w:r>
      <w:bookmarkStart w:id="31739" w:name="_ETM_Q43_512160"/>
      <w:bookmarkEnd w:id="31739"/>
      <w:r>
        <w:rPr>
          <w:rFonts w:hint="cs"/>
          <w:rtl/>
        </w:rPr>
        <w:t>ק</w:t>
      </w:r>
      <w:r w:rsidRPr="00923167">
        <w:rPr>
          <w:rtl/>
        </w:rPr>
        <w:t xml:space="preserve">יצוץ </w:t>
      </w:r>
      <w:bookmarkStart w:id="31740" w:name="_ETM_Q43_513359"/>
      <w:bookmarkEnd w:id="31740"/>
      <w:r w:rsidRPr="00923167">
        <w:rPr>
          <w:rtl/>
        </w:rPr>
        <w:t xml:space="preserve">של </w:t>
      </w:r>
      <w:bookmarkStart w:id="31741" w:name="_ETM_Q43_513690"/>
      <w:bookmarkEnd w:id="31741"/>
      <w:r w:rsidRPr="00923167">
        <w:rPr>
          <w:rtl/>
        </w:rPr>
        <w:t xml:space="preserve">הרבה </w:t>
      </w:r>
      <w:bookmarkStart w:id="31742" w:name="_ETM_Q43_514050"/>
      <w:bookmarkEnd w:id="31742"/>
      <w:r w:rsidRPr="00923167">
        <w:rPr>
          <w:rtl/>
        </w:rPr>
        <w:t xml:space="preserve">מאוד </w:t>
      </w:r>
      <w:bookmarkStart w:id="31743" w:name="_ETM_Q43_514410"/>
      <w:bookmarkEnd w:id="31743"/>
      <w:r w:rsidRPr="00923167">
        <w:rPr>
          <w:rtl/>
        </w:rPr>
        <w:t>מיליונים</w:t>
      </w:r>
      <w:r>
        <w:rPr>
          <w:rFonts w:hint="cs"/>
          <w:rtl/>
        </w:rPr>
        <w:t>,</w:t>
      </w:r>
      <w:r w:rsidRPr="00923167">
        <w:rPr>
          <w:rtl/>
        </w:rPr>
        <w:t xml:space="preserve"> </w:t>
      </w:r>
      <w:bookmarkStart w:id="31744" w:name="_ETM_Q43_515100"/>
      <w:bookmarkEnd w:id="31744"/>
      <w:r w:rsidRPr="00923167">
        <w:rPr>
          <w:rtl/>
        </w:rPr>
        <w:t xml:space="preserve">כמעט </w:t>
      </w:r>
      <w:bookmarkStart w:id="31745" w:name="_ETM_Q43_515460"/>
      <w:bookmarkEnd w:id="31745"/>
      <w:r>
        <w:rPr>
          <w:rFonts w:hint="cs"/>
          <w:rtl/>
        </w:rPr>
        <w:t>18 מיליון</w:t>
      </w:r>
      <w:r w:rsidRPr="00923167">
        <w:rPr>
          <w:rtl/>
        </w:rPr>
        <w:t xml:space="preserve"> </w:t>
      </w:r>
      <w:bookmarkStart w:id="31746" w:name="_ETM_Q43_516510"/>
      <w:bookmarkEnd w:id="31746"/>
      <w:r w:rsidRPr="00923167">
        <w:rPr>
          <w:rtl/>
        </w:rPr>
        <w:t xml:space="preserve">שקל </w:t>
      </w:r>
      <w:bookmarkStart w:id="31747" w:name="_ETM_Q43_517620"/>
      <w:bookmarkEnd w:id="31747"/>
      <w:r w:rsidRPr="00923167">
        <w:rPr>
          <w:rtl/>
        </w:rPr>
        <w:t>מ</w:t>
      </w:r>
      <w:bookmarkStart w:id="31748" w:name="_ETM_Q43_517800"/>
      <w:bookmarkEnd w:id="31748"/>
      <w:r w:rsidRPr="00923167">
        <w:rPr>
          <w:rtl/>
        </w:rPr>
        <w:t xml:space="preserve">התקציב </w:t>
      </w:r>
      <w:bookmarkStart w:id="31749" w:name="_ETM_Q43_518279"/>
      <w:bookmarkEnd w:id="31749"/>
      <w:r w:rsidRPr="00923167">
        <w:rPr>
          <w:rtl/>
        </w:rPr>
        <w:t xml:space="preserve">של </w:t>
      </w:r>
      <w:bookmarkStart w:id="31750" w:name="_ETM_Q43_518429"/>
      <w:bookmarkEnd w:id="31750"/>
      <w:r w:rsidRPr="00923167">
        <w:rPr>
          <w:rtl/>
        </w:rPr>
        <w:t>הספריות</w:t>
      </w:r>
      <w:r>
        <w:rPr>
          <w:rFonts w:hint="cs"/>
          <w:rtl/>
        </w:rPr>
        <w:t>.</w:t>
      </w:r>
      <w:r w:rsidRPr="00923167">
        <w:rPr>
          <w:rtl/>
        </w:rPr>
        <w:t xml:space="preserve"> </w:t>
      </w:r>
      <w:bookmarkStart w:id="31751" w:name="_ETM_Q43_519730"/>
      <w:bookmarkEnd w:id="31751"/>
      <w:r w:rsidRPr="00923167">
        <w:rPr>
          <w:rtl/>
        </w:rPr>
        <w:t xml:space="preserve">הדבר </w:t>
      </w:r>
      <w:bookmarkStart w:id="31752" w:name="_ETM_Q43_520239"/>
      <w:bookmarkEnd w:id="31752"/>
      <w:r w:rsidRPr="00923167">
        <w:rPr>
          <w:rtl/>
        </w:rPr>
        <w:t xml:space="preserve">השלישי </w:t>
      </w:r>
      <w:bookmarkStart w:id="31753" w:name="_ETM_Q43_520960"/>
      <w:bookmarkEnd w:id="31753"/>
      <w:r w:rsidR="00D25BF7">
        <w:rPr>
          <w:rFonts w:hint="cs"/>
          <w:rtl/>
        </w:rPr>
        <w:t xml:space="preserve">– </w:t>
      </w:r>
      <w:r w:rsidRPr="00923167">
        <w:rPr>
          <w:rtl/>
        </w:rPr>
        <w:t xml:space="preserve">צריך </w:t>
      </w:r>
      <w:bookmarkStart w:id="31754" w:name="_ETM_Q43_521200"/>
      <w:bookmarkEnd w:id="31754"/>
      <w:r w:rsidRPr="00923167">
        <w:rPr>
          <w:rtl/>
        </w:rPr>
        <w:t>להבין</w:t>
      </w:r>
      <w:r>
        <w:rPr>
          <w:rFonts w:hint="cs"/>
          <w:rtl/>
        </w:rPr>
        <w:t>:</w:t>
      </w:r>
      <w:r w:rsidRPr="00923167">
        <w:rPr>
          <w:rtl/>
        </w:rPr>
        <w:t xml:space="preserve"> </w:t>
      </w:r>
      <w:bookmarkStart w:id="31755" w:name="_ETM_Q43_522339"/>
      <w:bookmarkEnd w:id="31755"/>
      <w:r w:rsidRPr="00923167">
        <w:rPr>
          <w:rtl/>
        </w:rPr>
        <w:t xml:space="preserve">כל </w:t>
      </w:r>
      <w:bookmarkStart w:id="31756" w:name="_ETM_Q43_523059"/>
      <w:bookmarkEnd w:id="31756"/>
      <w:r w:rsidRPr="00923167">
        <w:rPr>
          <w:rtl/>
        </w:rPr>
        <w:t xml:space="preserve">שיטת </w:t>
      </w:r>
      <w:bookmarkStart w:id="31757" w:name="_ETM_Q43_523749"/>
      <w:bookmarkEnd w:id="31757"/>
      <w:r w:rsidRPr="00923167">
        <w:rPr>
          <w:rtl/>
        </w:rPr>
        <w:t xml:space="preserve">קבלת </w:t>
      </w:r>
      <w:bookmarkStart w:id="31758" w:name="_ETM_Q43_524289"/>
      <w:bookmarkEnd w:id="31758"/>
      <w:r w:rsidRPr="00923167">
        <w:rPr>
          <w:rtl/>
        </w:rPr>
        <w:t xml:space="preserve">הכספים </w:t>
      </w:r>
      <w:bookmarkStart w:id="31759" w:name="_ETM_Q43_524859"/>
      <w:bookmarkEnd w:id="31759"/>
      <w:r w:rsidRPr="00923167">
        <w:rPr>
          <w:rtl/>
        </w:rPr>
        <w:t xml:space="preserve">של </w:t>
      </w:r>
      <w:bookmarkStart w:id="31760" w:name="_ETM_Q43_525010"/>
      <w:bookmarkEnd w:id="31760"/>
      <w:r w:rsidRPr="00923167">
        <w:rPr>
          <w:rtl/>
        </w:rPr>
        <w:t xml:space="preserve">הספריות </w:t>
      </w:r>
      <w:bookmarkStart w:id="31761" w:name="_ETM_Q43_526059"/>
      <w:bookmarkEnd w:id="31761"/>
      <w:r w:rsidRPr="00923167">
        <w:rPr>
          <w:rtl/>
        </w:rPr>
        <w:t xml:space="preserve">משתנה </w:t>
      </w:r>
      <w:bookmarkStart w:id="31762" w:name="_ETM_Q43_526600"/>
      <w:bookmarkEnd w:id="31762"/>
      <w:r w:rsidRPr="00923167">
        <w:rPr>
          <w:rtl/>
        </w:rPr>
        <w:t>לחלוטין</w:t>
      </w:r>
      <w:r>
        <w:rPr>
          <w:rFonts w:hint="cs"/>
          <w:rtl/>
        </w:rPr>
        <w:t>.</w:t>
      </w:r>
      <w:r w:rsidRPr="00923167">
        <w:rPr>
          <w:rtl/>
        </w:rPr>
        <w:t xml:space="preserve"> </w:t>
      </w:r>
      <w:bookmarkStart w:id="31763" w:name="_ETM_Q43_527859"/>
      <w:bookmarkEnd w:id="31763"/>
      <w:r w:rsidRPr="00923167">
        <w:rPr>
          <w:rtl/>
        </w:rPr>
        <w:t>הכ</w:t>
      </w:r>
      <w:r>
        <w:rPr>
          <w:rFonts w:hint="cs"/>
          <w:rtl/>
        </w:rPr>
        <w:t>ו</w:t>
      </w:r>
      <w:r w:rsidRPr="00923167">
        <w:rPr>
          <w:rtl/>
        </w:rPr>
        <w:t xml:space="preserve">ל </w:t>
      </w:r>
      <w:bookmarkStart w:id="31764" w:name="_ETM_Q43_528399"/>
      <w:bookmarkEnd w:id="31764"/>
      <w:r>
        <w:rPr>
          <w:rFonts w:hint="cs"/>
          <w:rtl/>
        </w:rPr>
        <w:t>היה טוב</w:t>
      </w:r>
      <w:r w:rsidRPr="00923167">
        <w:rPr>
          <w:rtl/>
        </w:rPr>
        <w:t xml:space="preserve"> </w:t>
      </w:r>
      <w:bookmarkStart w:id="31765" w:name="_ETM_Q43_528579"/>
      <w:bookmarkEnd w:id="31765"/>
      <w:r w:rsidRPr="00923167">
        <w:rPr>
          <w:rtl/>
        </w:rPr>
        <w:t xml:space="preserve">עד </w:t>
      </w:r>
      <w:bookmarkStart w:id="31766" w:name="_ETM_Q43_528699"/>
      <w:bookmarkEnd w:id="31766"/>
      <w:r w:rsidRPr="00923167">
        <w:rPr>
          <w:rtl/>
        </w:rPr>
        <w:t>עכשיו</w:t>
      </w:r>
      <w:r>
        <w:rPr>
          <w:rFonts w:hint="cs"/>
          <w:rtl/>
        </w:rPr>
        <w:t>.</w:t>
      </w:r>
      <w:r w:rsidRPr="00923167">
        <w:rPr>
          <w:rtl/>
        </w:rPr>
        <w:t xml:space="preserve"> </w:t>
      </w:r>
      <w:bookmarkStart w:id="31767" w:name="_ETM_Q43_530230"/>
      <w:bookmarkEnd w:id="31767"/>
      <w:r w:rsidRPr="00923167">
        <w:rPr>
          <w:rtl/>
        </w:rPr>
        <w:t xml:space="preserve">אני </w:t>
      </w:r>
      <w:bookmarkStart w:id="31768" w:name="_ETM_Q43_530559"/>
      <w:bookmarkEnd w:id="31768"/>
      <w:r w:rsidRPr="00923167">
        <w:rPr>
          <w:rtl/>
        </w:rPr>
        <w:t xml:space="preserve">אספר </w:t>
      </w:r>
      <w:bookmarkStart w:id="31769" w:name="_ETM_Q43_530950"/>
      <w:bookmarkEnd w:id="31769"/>
      <w:r w:rsidRPr="00923167">
        <w:rPr>
          <w:rtl/>
        </w:rPr>
        <w:t xml:space="preserve">לכם </w:t>
      </w:r>
      <w:bookmarkStart w:id="31770" w:name="_ETM_Q43_531399"/>
      <w:bookmarkEnd w:id="31770"/>
      <w:r w:rsidRPr="00923167">
        <w:rPr>
          <w:rtl/>
        </w:rPr>
        <w:t xml:space="preserve">שמתחילת </w:t>
      </w:r>
      <w:bookmarkStart w:id="31771" w:name="_ETM_Q43_532180"/>
      <w:bookmarkEnd w:id="31771"/>
      <w:r w:rsidRPr="00923167">
        <w:rPr>
          <w:rtl/>
        </w:rPr>
        <w:t xml:space="preserve">השנה </w:t>
      </w:r>
      <w:bookmarkStart w:id="31772" w:name="_ETM_Q43_533230"/>
      <w:bookmarkEnd w:id="31772"/>
      <w:r w:rsidRPr="00923167">
        <w:rPr>
          <w:rtl/>
        </w:rPr>
        <w:t xml:space="preserve">הספריות </w:t>
      </w:r>
      <w:bookmarkStart w:id="31773" w:name="_ETM_Q43_534100"/>
      <w:bookmarkEnd w:id="31773"/>
      <w:r w:rsidRPr="00923167">
        <w:rPr>
          <w:rtl/>
        </w:rPr>
        <w:t xml:space="preserve">במדינת </w:t>
      </w:r>
      <w:bookmarkStart w:id="31774" w:name="_ETM_Q43_534730"/>
      <w:bookmarkEnd w:id="31774"/>
      <w:r w:rsidRPr="00923167">
        <w:rPr>
          <w:rtl/>
        </w:rPr>
        <w:t xml:space="preserve">ישראל </w:t>
      </w:r>
      <w:bookmarkStart w:id="31775" w:name="_ETM_Q43_535329"/>
      <w:bookmarkEnd w:id="31775"/>
      <w:r w:rsidRPr="00923167">
        <w:rPr>
          <w:rtl/>
        </w:rPr>
        <w:t xml:space="preserve">לא </w:t>
      </w:r>
      <w:bookmarkStart w:id="31776" w:name="_ETM_Q43_535450"/>
      <w:bookmarkEnd w:id="31776"/>
      <w:r w:rsidRPr="00923167">
        <w:rPr>
          <w:rtl/>
        </w:rPr>
        <w:t xml:space="preserve">קיבלו </w:t>
      </w:r>
      <w:bookmarkStart w:id="31777" w:name="_ETM_Q43_536290"/>
      <w:bookmarkEnd w:id="31777"/>
      <w:r w:rsidRPr="00923167">
        <w:rPr>
          <w:rtl/>
        </w:rPr>
        <w:t xml:space="preserve">שקל </w:t>
      </w:r>
      <w:bookmarkStart w:id="31778" w:name="_ETM_Q43_536980"/>
      <w:bookmarkEnd w:id="31778"/>
      <w:r>
        <w:rPr>
          <w:rFonts w:hint="cs"/>
          <w:rtl/>
        </w:rPr>
        <w:t>אחד</w:t>
      </w:r>
      <w:r w:rsidRPr="00923167">
        <w:rPr>
          <w:rtl/>
        </w:rPr>
        <w:t xml:space="preserve"> </w:t>
      </w:r>
      <w:bookmarkStart w:id="31779" w:name="_ETM_Q43_537370"/>
      <w:bookmarkEnd w:id="31779"/>
      <w:r>
        <w:rPr>
          <w:rFonts w:hint="cs"/>
          <w:rtl/>
        </w:rPr>
        <w:t>מה</w:t>
      </w:r>
      <w:r w:rsidRPr="00923167">
        <w:rPr>
          <w:rtl/>
        </w:rPr>
        <w:t>מדינה</w:t>
      </w:r>
      <w:r>
        <w:rPr>
          <w:rFonts w:hint="cs"/>
          <w:rtl/>
        </w:rPr>
        <w:t>,</w:t>
      </w:r>
      <w:r w:rsidRPr="00923167">
        <w:rPr>
          <w:rtl/>
        </w:rPr>
        <w:t xml:space="preserve"> </w:t>
      </w:r>
      <w:bookmarkStart w:id="31780" w:name="_ETM_Q43_538450"/>
      <w:bookmarkEnd w:id="31780"/>
      <w:r w:rsidRPr="00923167">
        <w:rPr>
          <w:rtl/>
        </w:rPr>
        <w:t xml:space="preserve">לא </w:t>
      </w:r>
      <w:bookmarkStart w:id="31781" w:name="_ETM_Q43_538690"/>
      <w:bookmarkEnd w:id="31781"/>
      <w:r w:rsidRPr="00923167">
        <w:rPr>
          <w:rtl/>
        </w:rPr>
        <w:t xml:space="preserve">קנו </w:t>
      </w:r>
      <w:bookmarkStart w:id="31782" w:name="_ETM_Q43_539020"/>
      <w:bookmarkEnd w:id="31782"/>
      <w:r w:rsidRPr="00923167">
        <w:rPr>
          <w:rtl/>
        </w:rPr>
        <w:t xml:space="preserve">ספר </w:t>
      </w:r>
      <w:bookmarkStart w:id="31783" w:name="_ETM_Q43_539529"/>
      <w:bookmarkEnd w:id="31783"/>
      <w:r>
        <w:rPr>
          <w:rFonts w:hint="cs"/>
          <w:rtl/>
        </w:rPr>
        <w:t>אחד.</w:t>
      </w:r>
      <w:r w:rsidRPr="00923167">
        <w:rPr>
          <w:rtl/>
        </w:rPr>
        <w:t xml:space="preserve"> </w:t>
      </w:r>
      <w:bookmarkStart w:id="31784" w:name="_ETM_Q43_540430"/>
      <w:bookmarkEnd w:id="31784"/>
      <w:r w:rsidRPr="00923167">
        <w:rPr>
          <w:rtl/>
        </w:rPr>
        <w:t xml:space="preserve">מגיע </w:t>
      </w:r>
      <w:bookmarkStart w:id="31785" w:name="_ETM_Q43_540940"/>
      <w:bookmarkEnd w:id="31785"/>
      <w:r w:rsidRPr="00923167">
        <w:rPr>
          <w:rtl/>
        </w:rPr>
        <w:t>קיץ</w:t>
      </w:r>
      <w:r>
        <w:rPr>
          <w:rFonts w:hint="cs"/>
          <w:rtl/>
        </w:rPr>
        <w:t xml:space="preserve"> </w:t>
      </w:r>
      <w:r>
        <w:rPr>
          <w:rFonts w:hint="eastAsia"/>
          <w:rtl/>
        </w:rPr>
        <w:t>–</w:t>
      </w:r>
      <w:r w:rsidRPr="00923167">
        <w:rPr>
          <w:rtl/>
        </w:rPr>
        <w:t xml:space="preserve"> </w:t>
      </w:r>
      <w:bookmarkStart w:id="31786" w:name="_ETM_Q43_541660"/>
      <w:bookmarkEnd w:id="31786"/>
      <w:r w:rsidRPr="00923167">
        <w:rPr>
          <w:rtl/>
        </w:rPr>
        <w:t xml:space="preserve">אין </w:t>
      </w:r>
      <w:bookmarkStart w:id="31787" w:name="_ETM_Q43_542140"/>
      <w:bookmarkEnd w:id="31787"/>
      <w:r w:rsidRPr="00923167">
        <w:rPr>
          <w:rtl/>
        </w:rPr>
        <w:t xml:space="preserve">תוכניות </w:t>
      </w:r>
      <w:bookmarkStart w:id="31788" w:name="_ETM_Q43_542650"/>
      <w:bookmarkEnd w:id="31788"/>
      <w:r w:rsidRPr="00923167">
        <w:rPr>
          <w:rtl/>
        </w:rPr>
        <w:t>תרבות</w:t>
      </w:r>
      <w:r>
        <w:rPr>
          <w:rFonts w:hint="cs"/>
          <w:rtl/>
        </w:rPr>
        <w:t>,</w:t>
      </w:r>
      <w:r w:rsidRPr="00923167">
        <w:rPr>
          <w:rtl/>
        </w:rPr>
        <w:t xml:space="preserve"> </w:t>
      </w:r>
      <w:bookmarkStart w:id="31789" w:name="_ETM_Q43_543650"/>
      <w:bookmarkEnd w:id="31789"/>
      <w:r w:rsidRPr="00923167">
        <w:rPr>
          <w:rtl/>
        </w:rPr>
        <w:t xml:space="preserve">אין </w:t>
      </w:r>
      <w:bookmarkStart w:id="31790" w:name="_ETM_Q43_543890"/>
      <w:bookmarkEnd w:id="31790"/>
      <w:r w:rsidRPr="00923167">
        <w:rPr>
          <w:rtl/>
        </w:rPr>
        <w:t xml:space="preserve">תוכניות </w:t>
      </w:r>
      <w:bookmarkStart w:id="31791" w:name="_ETM_Q43_544610"/>
      <w:bookmarkEnd w:id="31791"/>
      <w:r w:rsidRPr="00923167">
        <w:rPr>
          <w:rtl/>
        </w:rPr>
        <w:t xml:space="preserve">לילדים </w:t>
      </w:r>
      <w:bookmarkStart w:id="31792" w:name="_ETM_Q43_545690"/>
      <w:bookmarkEnd w:id="31792"/>
      <w:r w:rsidRPr="00923167">
        <w:rPr>
          <w:rtl/>
        </w:rPr>
        <w:t xml:space="preserve">בשום </w:t>
      </w:r>
      <w:bookmarkStart w:id="31793" w:name="_ETM_Q43_546230"/>
      <w:bookmarkEnd w:id="31793"/>
      <w:r w:rsidRPr="00923167">
        <w:rPr>
          <w:rtl/>
        </w:rPr>
        <w:t>ספרי</w:t>
      </w:r>
      <w:r>
        <w:rPr>
          <w:rFonts w:hint="cs"/>
          <w:rtl/>
        </w:rPr>
        <w:t>י</w:t>
      </w:r>
      <w:r w:rsidRPr="00923167">
        <w:rPr>
          <w:rtl/>
        </w:rPr>
        <w:t xml:space="preserve">ה </w:t>
      </w:r>
      <w:bookmarkStart w:id="31794" w:name="_ETM_Q43_546770"/>
      <w:bookmarkEnd w:id="31794"/>
      <w:r w:rsidRPr="00923167">
        <w:rPr>
          <w:rtl/>
        </w:rPr>
        <w:t xml:space="preserve">במדינת </w:t>
      </w:r>
      <w:bookmarkStart w:id="31795" w:name="_ETM_Q43_547310"/>
      <w:bookmarkEnd w:id="31795"/>
      <w:r w:rsidRPr="00923167">
        <w:rPr>
          <w:rtl/>
        </w:rPr>
        <w:t>ישראל</w:t>
      </w:r>
      <w:r w:rsidR="00D25BF7">
        <w:rPr>
          <w:rFonts w:hint="cs"/>
          <w:rtl/>
        </w:rPr>
        <w:t>,</w:t>
      </w:r>
      <w:r w:rsidRPr="00923167">
        <w:rPr>
          <w:rtl/>
        </w:rPr>
        <w:t xml:space="preserve"> </w:t>
      </w:r>
      <w:bookmarkStart w:id="31796" w:name="_ETM_Q43_548270"/>
      <w:bookmarkEnd w:id="31796"/>
      <w:r w:rsidRPr="00923167">
        <w:rPr>
          <w:rtl/>
        </w:rPr>
        <w:t xml:space="preserve">וזה </w:t>
      </w:r>
      <w:bookmarkStart w:id="31797" w:name="_ETM_Q43_548660"/>
      <w:bookmarkEnd w:id="31797"/>
      <w:r w:rsidRPr="00923167">
        <w:rPr>
          <w:rtl/>
        </w:rPr>
        <w:t>למה</w:t>
      </w:r>
      <w:r>
        <w:rPr>
          <w:rFonts w:hint="cs"/>
          <w:rtl/>
        </w:rPr>
        <w:t>?</w:t>
      </w:r>
      <w:r w:rsidRPr="00923167">
        <w:rPr>
          <w:rtl/>
        </w:rPr>
        <w:t xml:space="preserve"> </w:t>
      </w:r>
      <w:bookmarkStart w:id="31798" w:name="_ETM_Q43_549650"/>
      <w:bookmarkEnd w:id="31798"/>
      <w:r w:rsidRPr="00923167">
        <w:rPr>
          <w:rtl/>
        </w:rPr>
        <w:t xml:space="preserve">כי </w:t>
      </w:r>
      <w:bookmarkStart w:id="31799" w:name="_ETM_Q43_549860"/>
      <w:bookmarkEnd w:id="31799"/>
      <w:r w:rsidRPr="00923167">
        <w:rPr>
          <w:rtl/>
        </w:rPr>
        <w:t xml:space="preserve">אין </w:t>
      </w:r>
      <w:bookmarkStart w:id="31800" w:name="_ETM_Q43_549980"/>
      <w:bookmarkEnd w:id="31800"/>
      <w:r w:rsidRPr="00923167">
        <w:rPr>
          <w:rtl/>
        </w:rPr>
        <w:t>כסף</w:t>
      </w:r>
      <w:r>
        <w:rPr>
          <w:rFonts w:hint="cs"/>
          <w:rtl/>
        </w:rPr>
        <w:t>.</w:t>
      </w:r>
      <w:r w:rsidRPr="00923167">
        <w:rPr>
          <w:rtl/>
        </w:rPr>
        <w:t xml:space="preserve"> </w:t>
      </w:r>
      <w:bookmarkStart w:id="31801" w:name="_ETM_Q43_551079"/>
      <w:bookmarkEnd w:id="31801"/>
      <w:r w:rsidRPr="00923167">
        <w:rPr>
          <w:rtl/>
        </w:rPr>
        <w:t xml:space="preserve">אז </w:t>
      </w:r>
      <w:bookmarkStart w:id="31802" w:name="_ETM_Q43_551350"/>
      <w:bookmarkEnd w:id="31802"/>
      <w:r w:rsidRPr="00923167">
        <w:rPr>
          <w:rtl/>
        </w:rPr>
        <w:t xml:space="preserve">במי </w:t>
      </w:r>
      <w:bookmarkStart w:id="31803" w:name="_ETM_Q43_551770"/>
      <w:bookmarkEnd w:id="31803"/>
      <w:r w:rsidRPr="00923167">
        <w:rPr>
          <w:rtl/>
        </w:rPr>
        <w:t xml:space="preserve">אתם </w:t>
      </w:r>
      <w:bookmarkStart w:id="31804" w:name="_ETM_Q43_552070"/>
      <w:bookmarkEnd w:id="31804"/>
      <w:r w:rsidRPr="00923167">
        <w:rPr>
          <w:rtl/>
        </w:rPr>
        <w:t>פוגעים</w:t>
      </w:r>
      <w:bookmarkStart w:id="31805" w:name="_ETM_Q43_552579"/>
      <w:bookmarkStart w:id="31806" w:name="_ETM_Q43_553360"/>
      <w:bookmarkEnd w:id="31805"/>
      <w:bookmarkEnd w:id="31806"/>
      <w:r>
        <w:rPr>
          <w:rFonts w:hint="cs"/>
          <w:rtl/>
        </w:rPr>
        <w:t xml:space="preserve">, </w:t>
      </w:r>
      <w:r w:rsidRPr="00923167">
        <w:rPr>
          <w:rtl/>
        </w:rPr>
        <w:t xml:space="preserve">ממשלה </w:t>
      </w:r>
      <w:bookmarkStart w:id="31807" w:name="_ETM_Q43_553899"/>
      <w:bookmarkEnd w:id="31807"/>
      <w:r w:rsidRPr="00923167">
        <w:rPr>
          <w:rtl/>
        </w:rPr>
        <w:t>יקרה</w:t>
      </w:r>
      <w:r>
        <w:rPr>
          <w:rFonts w:hint="cs"/>
          <w:rtl/>
        </w:rPr>
        <w:t>?</w:t>
      </w:r>
      <w:r w:rsidRPr="00923167">
        <w:rPr>
          <w:rtl/>
        </w:rPr>
        <w:t xml:space="preserve"> </w:t>
      </w:r>
      <w:bookmarkStart w:id="31808" w:name="_ETM_Q43_554799"/>
      <w:bookmarkEnd w:id="31808"/>
      <w:r w:rsidRPr="00923167">
        <w:rPr>
          <w:rtl/>
        </w:rPr>
        <w:t xml:space="preserve">אתם </w:t>
      </w:r>
      <w:bookmarkStart w:id="31809" w:name="_ETM_Q43_555130"/>
      <w:bookmarkStart w:id="31810" w:name="_ETM_Q43_555579"/>
      <w:bookmarkEnd w:id="31809"/>
      <w:bookmarkEnd w:id="31810"/>
      <w:r w:rsidRPr="00923167">
        <w:rPr>
          <w:rtl/>
        </w:rPr>
        <w:t xml:space="preserve">פוגעים </w:t>
      </w:r>
      <w:bookmarkStart w:id="31811" w:name="_ETM_Q43_556089"/>
      <w:bookmarkEnd w:id="31811"/>
      <w:r>
        <w:rPr>
          <w:rFonts w:hint="cs"/>
          <w:rtl/>
        </w:rPr>
        <w:t>בילד</w:t>
      </w:r>
      <w:r w:rsidRPr="00923167">
        <w:rPr>
          <w:rtl/>
        </w:rPr>
        <w:t xml:space="preserve"> </w:t>
      </w:r>
      <w:bookmarkStart w:id="31812" w:name="_ETM_Q43_556450"/>
      <w:bookmarkEnd w:id="31812"/>
      <w:r w:rsidRPr="00923167">
        <w:rPr>
          <w:rtl/>
        </w:rPr>
        <w:t>בשדרות</w:t>
      </w:r>
      <w:r>
        <w:rPr>
          <w:rFonts w:hint="cs"/>
          <w:rtl/>
        </w:rPr>
        <w:t>,</w:t>
      </w:r>
      <w:r w:rsidRPr="00923167">
        <w:rPr>
          <w:rtl/>
        </w:rPr>
        <w:t xml:space="preserve"> </w:t>
      </w:r>
      <w:bookmarkStart w:id="31813" w:name="_ETM_Q43_557560"/>
      <w:bookmarkEnd w:id="31813"/>
      <w:r w:rsidRPr="00923167">
        <w:rPr>
          <w:rtl/>
        </w:rPr>
        <w:t xml:space="preserve">אתם </w:t>
      </w:r>
      <w:bookmarkStart w:id="31814" w:name="_ETM_Q43_557860"/>
      <w:bookmarkEnd w:id="31814"/>
      <w:r w:rsidRPr="00923167">
        <w:rPr>
          <w:rtl/>
        </w:rPr>
        <w:t xml:space="preserve">פוגעים </w:t>
      </w:r>
      <w:bookmarkStart w:id="31815" w:name="_ETM_Q43_558250"/>
      <w:bookmarkEnd w:id="31815"/>
      <w:r w:rsidRPr="00923167">
        <w:rPr>
          <w:rtl/>
        </w:rPr>
        <w:t>ב</w:t>
      </w:r>
      <w:bookmarkStart w:id="31816" w:name="_ETM_Q43_558339"/>
      <w:bookmarkEnd w:id="31816"/>
      <w:r w:rsidRPr="00923167">
        <w:rPr>
          <w:rtl/>
        </w:rPr>
        <w:t xml:space="preserve">עולה </w:t>
      </w:r>
      <w:bookmarkStart w:id="31817" w:name="_ETM_Q43_558579"/>
      <w:bookmarkEnd w:id="31817"/>
      <w:r w:rsidRPr="00923167">
        <w:rPr>
          <w:rtl/>
        </w:rPr>
        <w:t>חדש</w:t>
      </w:r>
      <w:r>
        <w:rPr>
          <w:rFonts w:hint="cs"/>
          <w:rtl/>
        </w:rPr>
        <w:t>,</w:t>
      </w:r>
      <w:r w:rsidRPr="00923167">
        <w:rPr>
          <w:rtl/>
        </w:rPr>
        <w:t xml:space="preserve"> </w:t>
      </w:r>
      <w:bookmarkStart w:id="31818" w:name="_ETM_Q43_559509"/>
      <w:bookmarkEnd w:id="31818"/>
      <w:r w:rsidRPr="00923167">
        <w:rPr>
          <w:rtl/>
        </w:rPr>
        <w:t xml:space="preserve">אתם </w:t>
      </w:r>
      <w:bookmarkStart w:id="31819" w:name="_ETM_Q43_559810"/>
      <w:bookmarkEnd w:id="31819"/>
      <w:r w:rsidRPr="00923167">
        <w:rPr>
          <w:rtl/>
        </w:rPr>
        <w:t xml:space="preserve">פוגעים </w:t>
      </w:r>
      <w:bookmarkStart w:id="31820" w:name="_ETM_Q43_560229"/>
      <w:bookmarkEnd w:id="31820"/>
      <w:r w:rsidRPr="00923167">
        <w:rPr>
          <w:rtl/>
        </w:rPr>
        <w:t xml:space="preserve">באלה </w:t>
      </w:r>
      <w:bookmarkStart w:id="31821" w:name="_ETM_Q43_560529"/>
      <w:bookmarkEnd w:id="31821"/>
      <w:r w:rsidRPr="00923167">
        <w:rPr>
          <w:rtl/>
        </w:rPr>
        <w:t xml:space="preserve">שאין </w:t>
      </w:r>
      <w:bookmarkStart w:id="31822" w:name="_ETM_Q43_560979"/>
      <w:bookmarkEnd w:id="31822"/>
      <w:r w:rsidRPr="00923167">
        <w:rPr>
          <w:rtl/>
        </w:rPr>
        <w:t>להם</w:t>
      </w:r>
      <w:r>
        <w:rPr>
          <w:rFonts w:hint="cs"/>
          <w:rtl/>
        </w:rPr>
        <w:t>,</w:t>
      </w:r>
      <w:r w:rsidRPr="00923167">
        <w:rPr>
          <w:rtl/>
        </w:rPr>
        <w:t xml:space="preserve"> </w:t>
      </w:r>
      <w:bookmarkStart w:id="31823" w:name="_ETM_Q43_561820"/>
      <w:bookmarkEnd w:id="31823"/>
      <w:r w:rsidRPr="00923167">
        <w:rPr>
          <w:rtl/>
        </w:rPr>
        <w:t xml:space="preserve">כי </w:t>
      </w:r>
      <w:bookmarkStart w:id="31824" w:name="_ETM_Q43_562029"/>
      <w:bookmarkEnd w:id="31824"/>
      <w:r w:rsidRPr="00923167">
        <w:rPr>
          <w:rtl/>
        </w:rPr>
        <w:t xml:space="preserve">אלה </w:t>
      </w:r>
      <w:bookmarkStart w:id="31825" w:name="_ETM_Q43_562270"/>
      <w:bookmarkEnd w:id="31825"/>
      <w:r w:rsidRPr="00923167">
        <w:rPr>
          <w:rtl/>
        </w:rPr>
        <w:t xml:space="preserve">שיש </w:t>
      </w:r>
      <w:bookmarkStart w:id="31826" w:name="_ETM_Q43_562779"/>
      <w:bookmarkEnd w:id="31826"/>
      <w:r w:rsidRPr="00923167">
        <w:rPr>
          <w:rtl/>
        </w:rPr>
        <w:t xml:space="preserve">להם </w:t>
      </w:r>
      <w:bookmarkStart w:id="31827" w:name="_ETM_Q43_563439"/>
      <w:bookmarkEnd w:id="31827"/>
      <w:r>
        <w:rPr>
          <w:rFonts w:hint="cs"/>
          <w:rtl/>
        </w:rPr>
        <w:t>יקנו</w:t>
      </w:r>
      <w:r w:rsidRPr="00923167">
        <w:rPr>
          <w:rtl/>
        </w:rPr>
        <w:t xml:space="preserve"> </w:t>
      </w:r>
      <w:bookmarkStart w:id="31828" w:name="_ETM_Q43_563860"/>
      <w:bookmarkEnd w:id="31828"/>
      <w:r>
        <w:rPr>
          <w:rFonts w:hint="cs"/>
          <w:rtl/>
        </w:rPr>
        <w:t>ספרים,</w:t>
      </w:r>
      <w:r w:rsidRPr="00923167">
        <w:rPr>
          <w:rtl/>
        </w:rPr>
        <w:t xml:space="preserve"> </w:t>
      </w:r>
      <w:bookmarkStart w:id="31829" w:name="_ETM_Q43_564880"/>
      <w:bookmarkEnd w:id="31829"/>
      <w:r w:rsidRPr="00923167">
        <w:rPr>
          <w:rtl/>
        </w:rPr>
        <w:t xml:space="preserve">וידאגו </w:t>
      </w:r>
      <w:bookmarkStart w:id="31830" w:name="_ETM_Q43_565509"/>
      <w:bookmarkEnd w:id="31830"/>
      <w:r w:rsidRPr="00923167">
        <w:rPr>
          <w:rtl/>
        </w:rPr>
        <w:t>להם</w:t>
      </w:r>
      <w:r>
        <w:rPr>
          <w:rFonts w:hint="cs"/>
          <w:rtl/>
        </w:rPr>
        <w:t>.</w:t>
      </w:r>
      <w:r w:rsidRPr="00923167">
        <w:rPr>
          <w:rtl/>
        </w:rPr>
        <w:t xml:space="preserve"> </w:t>
      </w:r>
      <w:bookmarkStart w:id="31831" w:name="_ETM_Q43_566350"/>
      <w:bookmarkEnd w:id="31831"/>
      <w:r w:rsidRPr="00923167">
        <w:rPr>
          <w:rtl/>
        </w:rPr>
        <w:t xml:space="preserve">אבל </w:t>
      </w:r>
      <w:bookmarkStart w:id="31832" w:name="_ETM_Q43_566770"/>
      <w:bookmarkEnd w:id="31832"/>
      <w:r w:rsidRPr="00923167">
        <w:rPr>
          <w:rtl/>
        </w:rPr>
        <w:t xml:space="preserve">למה </w:t>
      </w:r>
      <w:bookmarkStart w:id="31833" w:name="_ETM_Q43_566980"/>
      <w:bookmarkEnd w:id="31833"/>
      <w:r w:rsidRPr="00923167">
        <w:rPr>
          <w:rtl/>
        </w:rPr>
        <w:t xml:space="preserve">לפגוע </w:t>
      </w:r>
      <w:bookmarkStart w:id="31834" w:name="_ETM_Q43_567310"/>
      <w:bookmarkEnd w:id="31834"/>
      <w:r>
        <w:rPr>
          <w:rFonts w:hint="cs"/>
          <w:rtl/>
        </w:rPr>
        <w:t>ב</w:t>
      </w:r>
      <w:r w:rsidRPr="00923167">
        <w:rPr>
          <w:rtl/>
        </w:rPr>
        <w:t>מסכנים</w:t>
      </w:r>
      <w:r>
        <w:rPr>
          <w:rFonts w:hint="cs"/>
          <w:rtl/>
        </w:rPr>
        <w:t>?</w:t>
      </w:r>
      <w:r w:rsidRPr="00923167">
        <w:rPr>
          <w:rtl/>
        </w:rPr>
        <w:t xml:space="preserve"> </w:t>
      </w:r>
      <w:bookmarkStart w:id="31835" w:name="_ETM_Q43_568390"/>
      <w:bookmarkEnd w:id="31835"/>
      <w:r w:rsidRPr="00923167">
        <w:rPr>
          <w:rtl/>
        </w:rPr>
        <w:t xml:space="preserve">למה </w:t>
      </w:r>
      <w:bookmarkStart w:id="31836" w:name="_ETM_Q43_568870"/>
      <w:bookmarkEnd w:id="31836"/>
      <w:r w:rsidRPr="00923167">
        <w:rPr>
          <w:rtl/>
        </w:rPr>
        <w:t xml:space="preserve">לפגוע </w:t>
      </w:r>
      <w:bookmarkStart w:id="31837" w:name="_ETM_Q43_569350"/>
      <w:bookmarkEnd w:id="31837"/>
      <w:r w:rsidRPr="00923167">
        <w:rPr>
          <w:rtl/>
        </w:rPr>
        <w:t>בחלשים</w:t>
      </w:r>
      <w:r>
        <w:rPr>
          <w:rFonts w:hint="cs"/>
          <w:rtl/>
        </w:rPr>
        <w:t>?</w:t>
      </w:r>
      <w:r w:rsidRPr="00923167">
        <w:rPr>
          <w:rtl/>
        </w:rPr>
        <w:t xml:space="preserve"> </w:t>
      </w:r>
      <w:bookmarkStart w:id="31838" w:name="_ETM_Q43_571770"/>
      <w:bookmarkEnd w:id="31838"/>
    </w:p>
    <w:p w:rsidR="00C85791" w:rsidRDefault="00C85791" w:rsidP="006336AD">
      <w:pPr>
        <w:rPr>
          <w:rtl/>
        </w:rPr>
      </w:pPr>
      <w:bookmarkStart w:id="31839" w:name="_ETM_Q43_570061"/>
      <w:bookmarkStart w:id="31840" w:name="_ETM_Q43_570198"/>
      <w:bookmarkEnd w:id="31839"/>
      <w:bookmarkEnd w:id="31840"/>
    </w:p>
    <w:p w:rsidR="00C85791" w:rsidRDefault="00C85791" w:rsidP="006336AD">
      <w:pPr>
        <w:rPr>
          <w:rtl/>
        </w:rPr>
      </w:pPr>
      <w:bookmarkStart w:id="31841" w:name="_ETM_Q43_570354"/>
      <w:bookmarkStart w:id="31842" w:name="_ETM_Q43_570447"/>
      <w:bookmarkEnd w:id="31841"/>
      <w:bookmarkEnd w:id="31842"/>
      <w:r w:rsidRPr="00923167">
        <w:rPr>
          <w:rtl/>
        </w:rPr>
        <w:t xml:space="preserve">יש </w:t>
      </w:r>
      <w:bookmarkStart w:id="31843" w:name="_ETM_Q43_571950"/>
      <w:bookmarkEnd w:id="31843"/>
      <w:r w:rsidRPr="00923167">
        <w:rPr>
          <w:rtl/>
        </w:rPr>
        <w:t xml:space="preserve">לי </w:t>
      </w:r>
      <w:bookmarkStart w:id="31844" w:name="_ETM_Q43_572039"/>
      <w:bookmarkEnd w:id="31844"/>
      <w:r w:rsidRPr="00923167">
        <w:rPr>
          <w:rtl/>
        </w:rPr>
        <w:t xml:space="preserve">עוד </w:t>
      </w:r>
      <w:bookmarkStart w:id="31845" w:name="_ETM_Q43_572159"/>
      <w:bookmarkEnd w:id="31845"/>
      <w:r w:rsidRPr="00923167">
        <w:rPr>
          <w:rtl/>
        </w:rPr>
        <w:t xml:space="preserve">הרבה </w:t>
      </w:r>
      <w:bookmarkStart w:id="31846" w:name="_ETM_Q43_572369"/>
      <w:bookmarkEnd w:id="31846"/>
      <w:r w:rsidRPr="00923167">
        <w:rPr>
          <w:rtl/>
        </w:rPr>
        <w:t xml:space="preserve">מה </w:t>
      </w:r>
      <w:bookmarkStart w:id="31847" w:name="_ETM_Q43_572490"/>
      <w:bookmarkEnd w:id="31847"/>
      <w:r w:rsidRPr="00923167">
        <w:rPr>
          <w:rtl/>
        </w:rPr>
        <w:t>להגיד</w:t>
      </w:r>
      <w:r>
        <w:rPr>
          <w:rFonts w:hint="cs"/>
          <w:rtl/>
        </w:rPr>
        <w:t>,</w:t>
      </w:r>
      <w:r w:rsidRPr="00923167">
        <w:rPr>
          <w:rtl/>
        </w:rPr>
        <w:t xml:space="preserve"> </w:t>
      </w:r>
      <w:bookmarkStart w:id="31848" w:name="_ETM_Q43_572850"/>
      <w:bookmarkEnd w:id="31848"/>
      <w:r w:rsidRPr="00923167">
        <w:rPr>
          <w:rtl/>
        </w:rPr>
        <w:t xml:space="preserve">אבל </w:t>
      </w:r>
      <w:bookmarkStart w:id="31849" w:name="_ETM_Q43_573029"/>
      <w:bookmarkEnd w:id="31849"/>
      <w:r w:rsidRPr="00923167">
        <w:rPr>
          <w:rtl/>
        </w:rPr>
        <w:t xml:space="preserve">נגמר </w:t>
      </w:r>
      <w:bookmarkStart w:id="31850" w:name="_ETM_Q43_573299"/>
      <w:bookmarkEnd w:id="31850"/>
      <w:r w:rsidRPr="00923167">
        <w:rPr>
          <w:rtl/>
        </w:rPr>
        <w:t xml:space="preserve">לי </w:t>
      </w:r>
      <w:bookmarkStart w:id="31851" w:name="_ETM_Q43_573420"/>
      <w:bookmarkEnd w:id="31851"/>
      <w:r w:rsidRPr="00923167">
        <w:rPr>
          <w:rtl/>
        </w:rPr>
        <w:t>הזמן</w:t>
      </w:r>
      <w:r>
        <w:rPr>
          <w:rFonts w:hint="cs"/>
          <w:rtl/>
        </w:rPr>
        <w:t>.</w:t>
      </w:r>
      <w:r w:rsidRPr="00923167">
        <w:rPr>
          <w:rtl/>
        </w:rPr>
        <w:t xml:space="preserve"> </w:t>
      </w:r>
      <w:bookmarkStart w:id="31852" w:name="_ETM_Q43_573750"/>
      <w:bookmarkEnd w:id="31852"/>
      <w:r w:rsidRPr="00923167">
        <w:rPr>
          <w:rtl/>
        </w:rPr>
        <w:t>תודה</w:t>
      </w:r>
      <w:r>
        <w:rPr>
          <w:rFonts w:hint="cs"/>
          <w:rtl/>
        </w:rPr>
        <w:t>.</w:t>
      </w:r>
      <w:r w:rsidRPr="00923167">
        <w:rPr>
          <w:rtl/>
        </w:rPr>
        <w:t xml:space="preserve"> </w:t>
      </w:r>
      <w:bookmarkStart w:id="31853" w:name="_ETM_Q43_574350"/>
      <w:bookmarkEnd w:id="31853"/>
    </w:p>
    <w:p w:rsidR="00C85791" w:rsidRDefault="00C85791" w:rsidP="006336AD">
      <w:pPr>
        <w:rPr>
          <w:rtl/>
        </w:rPr>
      </w:pPr>
    </w:p>
    <w:p w:rsidR="00C85791" w:rsidRDefault="00C85791" w:rsidP="006336AD">
      <w:pPr>
        <w:pStyle w:val="af7"/>
        <w:keepNext/>
        <w:rPr>
          <w:rtl/>
        </w:rPr>
      </w:pPr>
      <w:bookmarkStart w:id="31854" w:name="ET_yor_6598_20"/>
      <w:r w:rsidRPr="00021B84">
        <w:rPr>
          <w:rStyle w:val="TagStyle"/>
          <w:rtl/>
        </w:rPr>
        <w:t xml:space="preserve"> &lt;&lt; יור &gt;&gt; </w:t>
      </w:r>
      <w:r>
        <w:rPr>
          <w:rtl/>
        </w:rPr>
        <w:t>היו"ר משה סולומון:</w:t>
      </w:r>
      <w:r w:rsidRPr="00021B84">
        <w:rPr>
          <w:rStyle w:val="TagStyle"/>
          <w:rtl/>
        </w:rPr>
        <w:t xml:space="preserve"> &lt;&lt; יור &gt;&gt;</w:t>
      </w:r>
      <w:r>
        <w:rPr>
          <w:rtl/>
        </w:rPr>
        <w:t xml:space="preserve"> </w:t>
      </w:r>
      <w:bookmarkEnd w:id="31854"/>
    </w:p>
    <w:p w:rsidR="00C85791" w:rsidRPr="00021B84" w:rsidRDefault="00C85791" w:rsidP="006336AD">
      <w:pPr>
        <w:ind w:firstLine="0"/>
        <w:rPr>
          <w:rtl/>
        </w:rPr>
      </w:pPr>
    </w:p>
    <w:p w:rsidR="00C85791" w:rsidRDefault="00C85791" w:rsidP="00D25BF7">
      <w:pPr>
        <w:rPr>
          <w:rtl/>
        </w:rPr>
      </w:pPr>
      <w:r w:rsidRPr="00923167">
        <w:rPr>
          <w:rtl/>
        </w:rPr>
        <w:t xml:space="preserve">תודה </w:t>
      </w:r>
      <w:bookmarkStart w:id="31855" w:name="_ETM_Q43_574950"/>
      <w:bookmarkStart w:id="31856" w:name="_ETM_Q43_575460"/>
      <w:bookmarkStart w:id="31857" w:name="_ETM_Q43_576926"/>
      <w:bookmarkEnd w:id="31855"/>
      <w:bookmarkEnd w:id="31856"/>
      <w:bookmarkEnd w:id="31857"/>
      <w:r>
        <w:rPr>
          <w:rFonts w:hint="cs"/>
          <w:rtl/>
        </w:rPr>
        <w:t xml:space="preserve">רבה. חבר הכנסת אריאל קלנר </w:t>
      </w:r>
      <w:r>
        <w:rPr>
          <w:rtl/>
        </w:rPr>
        <w:t>–</w:t>
      </w:r>
      <w:r>
        <w:rPr>
          <w:rFonts w:hint="cs"/>
          <w:rtl/>
        </w:rPr>
        <w:t xml:space="preserve"> אינו נוכח</w:t>
      </w:r>
      <w:r w:rsidR="00D25BF7">
        <w:rPr>
          <w:rFonts w:hint="cs"/>
          <w:rtl/>
        </w:rPr>
        <w:t>.</w:t>
      </w:r>
      <w:r>
        <w:rPr>
          <w:rFonts w:hint="cs"/>
          <w:rtl/>
        </w:rPr>
        <w:t xml:space="preserve"> חברת הכנסת</w:t>
      </w:r>
      <w:bookmarkStart w:id="31858" w:name="_ETM_Q43_577000"/>
      <w:bookmarkStart w:id="31859" w:name="_ETM_Q43_578490"/>
      <w:bookmarkEnd w:id="31858"/>
      <w:bookmarkEnd w:id="31859"/>
      <w:r>
        <w:rPr>
          <w:rFonts w:hint="cs"/>
          <w:rtl/>
        </w:rPr>
        <w:t xml:space="preserve"> </w:t>
      </w:r>
      <w:r w:rsidRPr="00923167">
        <w:rPr>
          <w:rtl/>
        </w:rPr>
        <w:t xml:space="preserve">טלי </w:t>
      </w:r>
      <w:bookmarkStart w:id="31860" w:name="_ETM_Q43_578729"/>
      <w:bookmarkEnd w:id="31860"/>
      <w:r w:rsidRPr="00923167">
        <w:rPr>
          <w:rtl/>
        </w:rPr>
        <w:t>גוטליב</w:t>
      </w:r>
      <w:r>
        <w:rPr>
          <w:rFonts w:hint="cs"/>
          <w:rtl/>
        </w:rPr>
        <w:t>,</w:t>
      </w:r>
      <w:r w:rsidRPr="00923167">
        <w:rPr>
          <w:rtl/>
        </w:rPr>
        <w:t xml:space="preserve"> </w:t>
      </w:r>
      <w:bookmarkStart w:id="31861" w:name="_ETM_Q43_579240"/>
      <w:bookmarkEnd w:id="31861"/>
      <w:r w:rsidRPr="00923167">
        <w:rPr>
          <w:rtl/>
        </w:rPr>
        <w:t>בבקשה</w:t>
      </w:r>
      <w:r>
        <w:rPr>
          <w:rFonts w:hint="cs"/>
          <w:rtl/>
        </w:rPr>
        <w:t>,</w:t>
      </w:r>
      <w:r w:rsidRPr="00923167">
        <w:rPr>
          <w:rtl/>
        </w:rPr>
        <w:t xml:space="preserve"> </w:t>
      </w:r>
      <w:bookmarkStart w:id="31862" w:name="_ETM_Q43_582080"/>
      <w:bookmarkEnd w:id="31862"/>
      <w:r w:rsidRPr="00923167">
        <w:rPr>
          <w:rtl/>
        </w:rPr>
        <w:t xml:space="preserve">גם </w:t>
      </w:r>
      <w:bookmarkStart w:id="31863" w:name="_ETM_Q43_582259"/>
      <w:bookmarkEnd w:id="31863"/>
      <w:r w:rsidRPr="00923167">
        <w:rPr>
          <w:rtl/>
        </w:rPr>
        <w:t xml:space="preserve">ככה </w:t>
      </w:r>
      <w:bookmarkStart w:id="31864" w:name="_ETM_Q43_582710"/>
      <w:bookmarkEnd w:id="31864"/>
      <w:r w:rsidRPr="00923167">
        <w:rPr>
          <w:rtl/>
        </w:rPr>
        <w:t xml:space="preserve">חיכו </w:t>
      </w:r>
      <w:bookmarkStart w:id="31865" w:name="_ETM_Q43_583040"/>
      <w:bookmarkEnd w:id="31865"/>
      <w:r w:rsidRPr="00923167">
        <w:rPr>
          <w:rtl/>
        </w:rPr>
        <w:t>לך</w:t>
      </w:r>
      <w:r>
        <w:rPr>
          <w:rFonts w:hint="cs"/>
          <w:rtl/>
        </w:rPr>
        <w:t>.</w:t>
      </w:r>
      <w:r w:rsidRPr="00923167">
        <w:rPr>
          <w:rtl/>
        </w:rPr>
        <w:t xml:space="preserve"> </w:t>
      </w:r>
      <w:bookmarkStart w:id="31866" w:name="_ETM_Q43_587680"/>
      <w:bookmarkEnd w:id="31866"/>
    </w:p>
    <w:p w:rsidR="00C85791" w:rsidRDefault="00C85791" w:rsidP="006336AD">
      <w:pPr>
        <w:rPr>
          <w:rtl/>
        </w:rPr>
      </w:pPr>
    </w:p>
    <w:p w:rsidR="00C85791" w:rsidRDefault="00C85791" w:rsidP="006336AD">
      <w:pPr>
        <w:pStyle w:val="af6"/>
        <w:keepNext/>
        <w:rPr>
          <w:rtl/>
        </w:rPr>
      </w:pPr>
      <w:r w:rsidRPr="00021B84">
        <w:rPr>
          <w:rStyle w:val="TagStyle"/>
          <w:rtl/>
        </w:rPr>
        <w:t xml:space="preserve"> &lt;&lt; קריאה &gt;&gt; </w:t>
      </w:r>
      <w:r>
        <w:rPr>
          <w:rtl/>
        </w:rPr>
        <w:t>טלי גוטליב (הליכוד):</w:t>
      </w:r>
      <w:r w:rsidRPr="00021B84">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אל תעצרו את נשימתכם.</w:t>
      </w:r>
    </w:p>
    <w:p w:rsidR="00C85791" w:rsidRDefault="00C85791" w:rsidP="006336AD">
      <w:pPr>
        <w:rPr>
          <w:rtl/>
        </w:rPr>
      </w:pPr>
    </w:p>
    <w:p w:rsidR="00C85791" w:rsidRDefault="00C85791" w:rsidP="006336AD">
      <w:pPr>
        <w:pStyle w:val="af6"/>
        <w:keepNext/>
        <w:rPr>
          <w:rtl/>
        </w:rPr>
      </w:pPr>
      <w:r w:rsidRPr="006328F6">
        <w:rPr>
          <w:rStyle w:val="TagStyle"/>
          <w:rtl/>
        </w:rPr>
        <w:t xml:space="preserve">&lt;&lt; קריאה &gt;&gt; </w:t>
      </w:r>
      <w:r>
        <w:rPr>
          <w:rtl/>
        </w:rPr>
        <w:t>נאור שירי (יש עתיד):</w:t>
      </w:r>
      <w:r w:rsidRPr="006328F6">
        <w:rPr>
          <w:rStyle w:val="TagStyle"/>
          <w:rtl/>
        </w:rPr>
        <w:t xml:space="preserve"> &lt;&lt; קריאה &gt;&gt;</w:t>
      </w:r>
      <w:r>
        <w:rPr>
          <w:rtl/>
        </w:rPr>
        <w:t xml:space="preserve"> </w:t>
      </w:r>
    </w:p>
    <w:p w:rsidR="00C85791" w:rsidRPr="00D03AD9" w:rsidRDefault="00C85791" w:rsidP="006336AD">
      <w:pPr>
        <w:rPr>
          <w:rtl/>
          <w:lang w:eastAsia="he-IL"/>
        </w:rPr>
      </w:pPr>
    </w:p>
    <w:p w:rsidR="00C85791" w:rsidRDefault="00C85791" w:rsidP="006336AD">
      <w:pPr>
        <w:rPr>
          <w:rtl/>
        </w:rPr>
      </w:pPr>
      <w:r>
        <w:rPr>
          <w:rFonts w:hint="cs"/>
          <w:rtl/>
        </w:rPr>
        <w:t>דובוני אכפת לי.</w:t>
      </w:r>
    </w:p>
    <w:p w:rsidR="00C85791" w:rsidRDefault="00C85791" w:rsidP="006336AD">
      <w:pPr>
        <w:rPr>
          <w:rtl/>
        </w:rPr>
      </w:pPr>
    </w:p>
    <w:p w:rsidR="00C85791" w:rsidRDefault="00C85791" w:rsidP="006336AD">
      <w:pPr>
        <w:pStyle w:val="af6"/>
        <w:keepNext/>
        <w:rPr>
          <w:rtl/>
        </w:rPr>
      </w:pPr>
      <w:r w:rsidRPr="00021B84">
        <w:rPr>
          <w:rStyle w:val="TagStyle"/>
          <w:rtl/>
        </w:rPr>
        <w:t xml:space="preserve">&lt;&lt; קריאה &gt;&gt; </w:t>
      </w:r>
      <w:r>
        <w:rPr>
          <w:rtl/>
        </w:rPr>
        <w:t>טלי גוטליב (הליכוד):</w:t>
      </w:r>
      <w:r w:rsidRPr="00021B84">
        <w:rPr>
          <w:rStyle w:val="TagStyle"/>
          <w:rtl/>
        </w:rPr>
        <w:t xml:space="preserve"> &lt;&lt; קריאה &gt;&gt;</w:t>
      </w:r>
      <w:r>
        <w:rPr>
          <w:rtl/>
        </w:rPr>
        <w:t xml:space="preserve"> </w:t>
      </w:r>
    </w:p>
    <w:p w:rsidR="00C85791" w:rsidRDefault="00C85791" w:rsidP="006336AD">
      <w:pPr>
        <w:rPr>
          <w:rtl/>
        </w:rPr>
      </w:pPr>
    </w:p>
    <w:p w:rsidR="00C85791" w:rsidRDefault="00C85791" w:rsidP="006336AD">
      <w:pPr>
        <w:rPr>
          <w:rtl/>
        </w:rPr>
      </w:pPr>
      <w:r>
        <w:rPr>
          <w:rFonts w:hint="cs"/>
          <w:rtl/>
        </w:rPr>
        <w:t xml:space="preserve">אל תעצרו את נשימתכם. אני והשעות האלה </w:t>
      </w:r>
      <w:r w:rsidR="00D25BF7">
        <w:rPr>
          <w:rFonts w:hint="eastAsia"/>
          <w:rtl/>
        </w:rPr>
        <w:t xml:space="preserve">– </w:t>
      </w:r>
      <w:r>
        <w:rPr>
          <w:rFonts w:hint="cs"/>
          <w:rtl/>
        </w:rPr>
        <w:t xml:space="preserve">לא הולך ביחד. </w:t>
      </w:r>
    </w:p>
    <w:p w:rsidR="00C85791" w:rsidRDefault="00C85791" w:rsidP="006336AD">
      <w:pPr>
        <w:rPr>
          <w:rtl/>
        </w:rPr>
      </w:pPr>
    </w:p>
    <w:p w:rsidR="00C85791" w:rsidRDefault="00C85791" w:rsidP="006336AD">
      <w:pPr>
        <w:pStyle w:val="af7"/>
        <w:keepNext/>
        <w:rPr>
          <w:rtl/>
        </w:rPr>
      </w:pPr>
      <w:r w:rsidRPr="00021B84">
        <w:rPr>
          <w:rStyle w:val="TagStyle"/>
          <w:rtl/>
        </w:rPr>
        <w:t xml:space="preserve">&lt;&lt; יור &gt;&gt; </w:t>
      </w:r>
      <w:r>
        <w:rPr>
          <w:rtl/>
        </w:rPr>
        <w:t>היו"ר משה סולומון:</w:t>
      </w:r>
      <w:r w:rsidRPr="00021B84">
        <w:rPr>
          <w:rStyle w:val="TagStyle"/>
          <w:rtl/>
        </w:rPr>
        <w:t xml:space="preserve"> &lt;&lt; יור &gt;&gt;</w:t>
      </w:r>
      <w:r>
        <w:rPr>
          <w:rtl/>
        </w:rPr>
        <w:t xml:space="preserve"> </w:t>
      </w:r>
    </w:p>
    <w:p w:rsidR="00C85791" w:rsidRPr="00021B84" w:rsidRDefault="00C85791" w:rsidP="006336AD">
      <w:pPr>
        <w:rPr>
          <w:rtl/>
        </w:rPr>
      </w:pPr>
    </w:p>
    <w:p w:rsidR="00C85791" w:rsidRDefault="00C85791" w:rsidP="006336AD">
      <w:pPr>
        <w:rPr>
          <w:rtl/>
        </w:rPr>
      </w:pPr>
      <w:bookmarkStart w:id="31867" w:name="_ETM_Q43_597020"/>
      <w:bookmarkEnd w:id="31867"/>
      <w:r w:rsidRPr="00923167">
        <w:rPr>
          <w:rtl/>
        </w:rPr>
        <w:t>בבקשה</w:t>
      </w:r>
      <w:r>
        <w:rPr>
          <w:rFonts w:hint="cs"/>
          <w:rtl/>
        </w:rPr>
        <w:t>,</w:t>
      </w:r>
      <w:r w:rsidRPr="00923167">
        <w:rPr>
          <w:rtl/>
        </w:rPr>
        <w:t xml:space="preserve"> </w:t>
      </w:r>
      <w:bookmarkStart w:id="31868" w:name="_ETM_Q43_597619"/>
      <w:bookmarkEnd w:id="31868"/>
      <w:r w:rsidRPr="00923167">
        <w:rPr>
          <w:rtl/>
        </w:rPr>
        <w:t xml:space="preserve">לרשותך </w:t>
      </w:r>
      <w:bookmarkStart w:id="31869" w:name="_ETM_Q43_598130"/>
      <w:bookmarkEnd w:id="31869"/>
      <w:r>
        <w:rPr>
          <w:rFonts w:hint="cs"/>
          <w:rtl/>
        </w:rPr>
        <w:t>שלוש</w:t>
      </w:r>
      <w:r w:rsidRPr="00923167">
        <w:rPr>
          <w:rtl/>
        </w:rPr>
        <w:t xml:space="preserve"> </w:t>
      </w:r>
      <w:bookmarkStart w:id="31870" w:name="_ETM_Q43_598399"/>
      <w:bookmarkEnd w:id="31870"/>
      <w:r w:rsidRPr="00923167">
        <w:rPr>
          <w:rtl/>
        </w:rPr>
        <w:t>דקות</w:t>
      </w:r>
      <w:r>
        <w:rPr>
          <w:rFonts w:hint="cs"/>
          <w:rtl/>
        </w:rPr>
        <w:t>.</w:t>
      </w:r>
      <w:r w:rsidRPr="00923167">
        <w:rPr>
          <w:rtl/>
        </w:rPr>
        <w:t xml:space="preserve"> </w:t>
      </w:r>
      <w:bookmarkStart w:id="31871" w:name="_ETM_Q43_599759"/>
      <w:bookmarkEnd w:id="31871"/>
    </w:p>
    <w:p w:rsidR="00C85791" w:rsidRDefault="00C85791" w:rsidP="006336AD">
      <w:pPr>
        <w:rPr>
          <w:rtl/>
        </w:rPr>
      </w:pPr>
    </w:p>
    <w:p w:rsidR="00C85791" w:rsidRDefault="00C85791" w:rsidP="006336AD">
      <w:pPr>
        <w:pStyle w:val="a4"/>
        <w:keepNext/>
        <w:rPr>
          <w:rtl/>
        </w:rPr>
      </w:pPr>
      <w:bookmarkStart w:id="31872" w:name="ET_speaker_6345_22"/>
      <w:r w:rsidRPr="00251F25">
        <w:rPr>
          <w:rStyle w:val="TagStyle"/>
          <w:rtl/>
        </w:rPr>
        <w:t xml:space="preserve"> &lt;&lt; דובר &gt;&gt; </w:t>
      </w:r>
      <w:bookmarkStart w:id="31873" w:name="_Toc170221561"/>
      <w:bookmarkStart w:id="31874" w:name="_Toc193213824"/>
      <w:r>
        <w:rPr>
          <w:rtl/>
        </w:rPr>
        <w:t>טלי גוטליב (הליכוד):</w:t>
      </w:r>
      <w:bookmarkEnd w:id="31873"/>
      <w:bookmarkEnd w:id="31874"/>
      <w:r w:rsidRPr="00251F25">
        <w:rPr>
          <w:rStyle w:val="TagStyle"/>
          <w:rtl/>
        </w:rPr>
        <w:t xml:space="preserve"> &lt;&lt; דובר &gt;&gt;</w:t>
      </w:r>
      <w:r>
        <w:rPr>
          <w:rtl/>
        </w:rPr>
        <w:t xml:space="preserve"> </w:t>
      </w:r>
      <w:bookmarkEnd w:id="31872"/>
    </w:p>
    <w:p w:rsidR="00C85791" w:rsidRPr="005273C1" w:rsidRDefault="00C85791" w:rsidP="006336AD">
      <w:pPr>
        <w:rPr>
          <w:rtl/>
        </w:rPr>
      </w:pPr>
    </w:p>
    <w:p w:rsidR="00C85791" w:rsidRDefault="00C85791" w:rsidP="006336AD">
      <w:pPr>
        <w:rPr>
          <w:rtl/>
        </w:rPr>
      </w:pPr>
      <w:r w:rsidRPr="00923167">
        <w:rPr>
          <w:rtl/>
        </w:rPr>
        <w:t>אדוני</w:t>
      </w:r>
      <w:r>
        <w:rPr>
          <w:rFonts w:hint="cs"/>
          <w:rtl/>
        </w:rPr>
        <w:t>,</w:t>
      </w:r>
      <w:r w:rsidRPr="00923167">
        <w:rPr>
          <w:rtl/>
        </w:rPr>
        <w:t xml:space="preserve"> </w:t>
      </w:r>
      <w:bookmarkStart w:id="31875" w:name="_ETM_Q43_601089"/>
      <w:bookmarkEnd w:id="31875"/>
      <w:r w:rsidRPr="00923167">
        <w:rPr>
          <w:rtl/>
        </w:rPr>
        <w:t xml:space="preserve">אני </w:t>
      </w:r>
      <w:bookmarkStart w:id="31876" w:name="_ETM_Q43_601570"/>
      <w:bookmarkEnd w:id="31876"/>
      <w:r>
        <w:rPr>
          <w:rFonts w:hint="cs"/>
          <w:rtl/>
        </w:rPr>
        <w:t>מחפשת מישהי שהלכה</w:t>
      </w:r>
      <w:r w:rsidRPr="00923167">
        <w:rPr>
          <w:rtl/>
        </w:rPr>
        <w:t xml:space="preserve"> </w:t>
      </w:r>
      <w:bookmarkStart w:id="31877" w:name="_ETM_Q43_602889"/>
      <w:bookmarkEnd w:id="31877"/>
      <w:r w:rsidRPr="00923167">
        <w:rPr>
          <w:rtl/>
        </w:rPr>
        <w:t>לאיבוד</w:t>
      </w:r>
      <w:r>
        <w:rPr>
          <w:rFonts w:hint="cs"/>
          <w:rtl/>
        </w:rPr>
        <w:t>.</w:t>
      </w:r>
      <w:r w:rsidRPr="00923167">
        <w:rPr>
          <w:rtl/>
        </w:rPr>
        <w:t xml:space="preserve"> </w:t>
      </w:r>
      <w:bookmarkStart w:id="31878" w:name="_ETM_Q43_605560"/>
      <w:bookmarkEnd w:id="31878"/>
      <w:r>
        <w:rPr>
          <w:rtl/>
        </w:rPr>
        <w:t>השמיע</w:t>
      </w:r>
      <w:r>
        <w:rPr>
          <w:rFonts w:hint="cs"/>
          <w:rtl/>
        </w:rPr>
        <w:t>י קול.</w:t>
      </w:r>
      <w:r w:rsidRPr="00923167">
        <w:rPr>
          <w:rtl/>
        </w:rPr>
        <w:t xml:space="preserve"> </w:t>
      </w:r>
      <w:bookmarkStart w:id="31879" w:name="_ETM_Q43_606119"/>
      <w:bookmarkEnd w:id="31879"/>
    </w:p>
    <w:p w:rsidR="00C85791" w:rsidRDefault="00C85791" w:rsidP="006336AD">
      <w:pPr>
        <w:rPr>
          <w:rtl/>
        </w:rPr>
      </w:pPr>
    </w:p>
    <w:p w:rsidR="00C85791" w:rsidRDefault="00C85791" w:rsidP="006336AD">
      <w:pPr>
        <w:pStyle w:val="af6"/>
        <w:keepNext/>
        <w:rPr>
          <w:rtl/>
        </w:rPr>
      </w:pPr>
      <w:bookmarkStart w:id="31880" w:name="ET_interruption_קר_אה_23"/>
      <w:r w:rsidRPr="005273C1">
        <w:rPr>
          <w:rStyle w:val="TagStyle"/>
          <w:rtl/>
        </w:rPr>
        <w:t xml:space="preserve"> &lt;&lt; קריאה &gt;&gt; </w:t>
      </w:r>
      <w:r>
        <w:rPr>
          <w:rtl/>
        </w:rPr>
        <w:t>קריאה:</w:t>
      </w:r>
      <w:r w:rsidRPr="005273C1">
        <w:rPr>
          <w:rStyle w:val="TagStyle"/>
          <w:rtl/>
        </w:rPr>
        <w:t xml:space="preserve"> &lt;&lt; קריאה &gt;&gt;</w:t>
      </w:r>
      <w:r>
        <w:rPr>
          <w:rtl/>
        </w:rPr>
        <w:t xml:space="preserve"> </w:t>
      </w:r>
      <w:bookmarkEnd w:id="31880"/>
    </w:p>
    <w:p w:rsidR="00C85791" w:rsidRDefault="00C85791" w:rsidP="006336AD">
      <w:pPr>
        <w:rPr>
          <w:rtl/>
        </w:rPr>
      </w:pPr>
    </w:p>
    <w:p w:rsidR="00C85791" w:rsidRDefault="00C85791" w:rsidP="006336AD">
      <w:pPr>
        <w:rPr>
          <w:rtl/>
        </w:rPr>
      </w:pPr>
      <w:bookmarkStart w:id="31881" w:name="_ETM_Q43_608934"/>
      <w:bookmarkEnd w:id="31881"/>
      <w:r>
        <w:rPr>
          <w:rFonts w:hint="cs"/>
          <w:rtl/>
        </w:rPr>
        <w:t>מי זאת?</w:t>
      </w:r>
    </w:p>
    <w:p w:rsidR="00C85791" w:rsidRDefault="00C85791" w:rsidP="006336AD">
      <w:pPr>
        <w:rPr>
          <w:rtl/>
        </w:rPr>
      </w:pPr>
    </w:p>
    <w:p w:rsidR="00C85791" w:rsidRDefault="00C85791" w:rsidP="006336AD">
      <w:pPr>
        <w:pStyle w:val="-"/>
        <w:keepNext/>
        <w:rPr>
          <w:rtl/>
        </w:rPr>
      </w:pPr>
      <w:bookmarkStart w:id="31882" w:name="ET_speakercontinue_6345_24"/>
      <w:r w:rsidRPr="005273C1">
        <w:rPr>
          <w:rStyle w:val="TagStyle"/>
          <w:rtl/>
        </w:rPr>
        <w:t xml:space="preserve">&lt;&lt; דובר_המשך &gt;&gt; </w:t>
      </w:r>
      <w:r>
        <w:rPr>
          <w:rtl/>
        </w:rPr>
        <w:t>טלי גוטליב (הליכוד):</w:t>
      </w:r>
      <w:r w:rsidRPr="005273C1">
        <w:rPr>
          <w:rStyle w:val="TagStyle"/>
          <w:rtl/>
        </w:rPr>
        <w:t xml:space="preserve"> &lt;&lt; דובר_המשך &gt;&gt;</w:t>
      </w:r>
      <w:r>
        <w:rPr>
          <w:rtl/>
        </w:rPr>
        <w:t xml:space="preserve"> </w:t>
      </w:r>
      <w:bookmarkEnd w:id="31882"/>
    </w:p>
    <w:p w:rsidR="00C85791" w:rsidRPr="005273C1" w:rsidRDefault="00C85791" w:rsidP="006336AD">
      <w:pPr>
        <w:rPr>
          <w:rtl/>
        </w:rPr>
      </w:pPr>
    </w:p>
    <w:p w:rsidR="00C85791" w:rsidRDefault="00C85791" w:rsidP="00D25BF7">
      <w:pPr>
        <w:rPr>
          <w:rtl/>
        </w:rPr>
      </w:pPr>
      <w:r>
        <w:rPr>
          <w:rFonts w:hint="cs"/>
          <w:rtl/>
        </w:rPr>
        <w:t>הגב</w:t>
      </w:r>
      <w:r w:rsidR="00D25BF7">
        <w:rPr>
          <w:rFonts w:hint="cs"/>
          <w:rtl/>
        </w:rPr>
        <w:t>'</w:t>
      </w:r>
      <w:r>
        <w:rPr>
          <w:rFonts w:hint="cs"/>
          <w:rtl/>
        </w:rPr>
        <w:t xml:space="preserve"> </w:t>
      </w:r>
      <w:r w:rsidRPr="005273C1">
        <w:rPr>
          <w:rtl/>
        </w:rPr>
        <w:t>מיארה</w:t>
      </w:r>
      <w:r>
        <w:rPr>
          <w:rFonts w:hint="cs"/>
          <w:rtl/>
        </w:rPr>
        <w:t>. איפה נעלמת, גב</w:t>
      </w:r>
      <w:r w:rsidR="00D25BF7">
        <w:rPr>
          <w:rFonts w:hint="cs"/>
          <w:rtl/>
        </w:rPr>
        <w:t>'</w:t>
      </w:r>
      <w:bookmarkStart w:id="31883" w:name="_ETM_Q43_611900"/>
      <w:bookmarkEnd w:id="31883"/>
      <w:r>
        <w:rPr>
          <w:rFonts w:hint="cs"/>
          <w:rtl/>
        </w:rPr>
        <w:t xml:space="preserve"> </w:t>
      </w:r>
      <w:proofErr w:type="spellStart"/>
      <w:r w:rsidRPr="00923167">
        <w:rPr>
          <w:rtl/>
        </w:rPr>
        <w:t>יועמ"שית</w:t>
      </w:r>
      <w:proofErr w:type="spellEnd"/>
      <w:r>
        <w:rPr>
          <w:rFonts w:hint="cs"/>
          <w:rtl/>
        </w:rPr>
        <w:t>?</w:t>
      </w:r>
      <w:r w:rsidRPr="00923167">
        <w:rPr>
          <w:rtl/>
        </w:rPr>
        <w:t xml:space="preserve"> </w:t>
      </w:r>
      <w:bookmarkStart w:id="31884" w:name="_ETM_Q43_613109"/>
      <w:bookmarkEnd w:id="31884"/>
      <w:r w:rsidRPr="00923167">
        <w:rPr>
          <w:rtl/>
        </w:rPr>
        <w:t>באמת</w:t>
      </w:r>
      <w:r>
        <w:rPr>
          <w:rFonts w:hint="cs"/>
          <w:rtl/>
        </w:rPr>
        <w:t>,</w:t>
      </w:r>
      <w:r w:rsidRPr="00923167">
        <w:rPr>
          <w:rtl/>
        </w:rPr>
        <w:t xml:space="preserve"> </w:t>
      </w:r>
      <w:bookmarkStart w:id="31885" w:name="_ETM_Q43_614010"/>
      <w:bookmarkEnd w:id="31885"/>
      <w:r w:rsidRPr="00923167">
        <w:rPr>
          <w:rtl/>
        </w:rPr>
        <w:t xml:space="preserve">אני </w:t>
      </w:r>
      <w:bookmarkStart w:id="31886" w:name="_ETM_Q43_614250"/>
      <w:bookmarkEnd w:id="31886"/>
      <w:r w:rsidRPr="00923167">
        <w:rPr>
          <w:rtl/>
        </w:rPr>
        <w:t xml:space="preserve">חייבת </w:t>
      </w:r>
      <w:bookmarkStart w:id="31887" w:name="_ETM_Q43_614640"/>
      <w:bookmarkEnd w:id="31887"/>
      <w:r w:rsidRPr="00923167">
        <w:rPr>
          <w:rtl/>
        </w:rPr>
        <w:t>לדעת</w:t>
      </w:r>
      <w:r>
        <w:rPr>
          <w:rFonts w:hint="cs"/>
          <w:rtl/>
        </w:rPr>
        <w:t>.</w:t>
      </w:r>
      <w:r w:rsidRPr="00923167">
        <w:rPr>
          <w:rtl/>
        </w:rPr>
        <w:t xml:space="preserve"> </w:t>
      </w:r>
      <w:bookmarkStart w:id="31888" w:name="_ETM_Q43_617579"/>
      <w:bookmarkEnd w:id="31888"/>
      <w:r>
        <w:rPr>
          <w:rFonts w:hint="cs"/>
          <w:rtl/>
        </w:rPr>
        <w:t>איפה את?</w:t>
      </w:r>
      <w:bookmarkStart w:id="31889" w:name="_ETM_Q43_613826"/>
      <w:bookmarkStart w:id="31890" w:name="_ETM_Q43_613914"/>
      <w:bookmarkEnd w:id="31889"/>
      <w:bookmarkEnd w:id="31890"/>
      <w:r>
        <w:rPr>
          <w:rFonts w:hint="cs"/>
          <w:rtl/>
        </w:rPr>
        <w:t xml:space="preserve"> </w:t>
      </w:r>
      <w:r w:rsidRPr="00923167">
        <w:rPr>
          <w:rtl/>
        </w:rPr>
        <w:t xml:space="preserve">יש </w:t>
      </w:r>
      <w:bookmarkStart w:id="31891" w:name="_ETM_Q43_618829"/>
      <w:bookmarkEnd w:id="31891"/>
      <w:r>
        <w:rPr>
          <w:rFonts w:hint="cs"/>
          <w:rtl/>
        </w:rPr>
        <w:t>איומים ברצח</w:t>
      </w:r>
      <w:bookmarkStart w:id="31892" w:name="_ETM_Q43_619099"/>
      <w:bookmarkEnd w:id="31892"/>
      <w:r>
        <w:rPr>
          <w:rFonts w:hint="cs"/>
          <w:rtl/>
        </w:rPr>
        <w:t xml:space="preserve"> ו</w:t>
      </w:r>
      <w:r w:rsidRPr="00923167">
        <w:rPr>
          <w:rtl/>
        </w:rPr>
        <w:t xml:space="preserve">הסתה </w:t>
      </w:r>
      <w:bookmarkStart w:id="31893" w:name="_ETM_Q43_619670"/>
      <w:bookmarkEnd w:id="31893"/>
      <w:r w:rsidRPr="00923167">
        <w:rPr>
          <w:rtl/>
        </w:rPr>
        <w:t xml:space="preserve">לרצח </w:t>
      </w:r>
      <w:bookmarkStart w:id="31894" w:name="_ETM_Q43_620209"/>
      <w:bookmarkEnd w:id="31894"/>
      <w:r w:rsidRPr="00923167">
        <w:rPr>
          <w:rtl/>
        </w:rPr>
        <w:t xml:space="preserve">ראש </w:t>
      </w:r>
      <w:bookmarkStart w:id="31895" w:name="_ETM_Q43_620420"/>
      <w:bookmarkEnd w:id="31895"/>
      <w:r w:rsidRPr="00923167">
        <w:rPr>
          <w:rtl/>
        </w:rPr>
        <w:t xml:space="preserve">ממשלה </w:t>
      </w:r>
      <w:bookmarkStart w:id="31896" w:name="_ETM_Q43_620870"/>
      <w:bookmarkEnd w:id="31896"/>
      <w:r w:rsidRPr="00923167">
        <w:rPr>
          <w:rtl/>
        </w:rPr>
        <w:t>בישראל</w:t>
      </w:r>
      <w:bookmarkStart w:id="31897" w:name="_ETM_Q43_624210"/>
      <w:bookmarkStart w:id="31898" w:name="_ETM_Q43_626090"/>
      <w:bookmarkStart w:id="31899" w:name="_ETM_Q43_625154"/>
      <w:bookmarkEnd w:id="31897"/>
      <w:bookmarkEnd w:id="31898"/>
      <w:bookmarkEnd w:id="31899"/>
      <w:r w:rsidR="00D25BF7">
        <w:rPr>
          <w:rFonts w:hint="cs"/>
          <w:rtl/>
        </w:rPr>
        <w:t>,</w:t>
      </w:r>
      <w:r>
        <w:rPr>
          <w:rFonts w:hint="cs"/>
          <w:rtl/>
        </w:rPr>
        <w:t xml:space="preserve"> ואת נעלמת. אולי את עסוקה?</w:t>
      </w:r>
      <w:bookmarkStart w:id="31900" w:name="_ETM_Q43_625266"/>
      <w:bookmarkEnd w:id="31900"/>
      <w:r>
        <w:rPr>
          <w:rFonts w:hint="cs"/>
          <w:rtl/>
        </w:rPr>
        <w:t xml:space="preserve"> </w:t>
      </w:r>
      <w:r w:rsidRPr="00923167">
        <w:rPr>
          <w:rtl/>
        </w:rPr>
        <w:t xml:space="preserve">בואי </w:t>
      </w:r>
      <w:bookmarkStart w:id="31901" w:name="_ETM_Q43_626330"/>
      <w:bookmarkEnd w:id="31901"/>
      <w:r w:rsidRPr="00923167">
        <w:rPr>
          <w:rtl/>
        </w:rPr>
        <w:t xml:space="preserve">נחשוב </w:t>
      </w:r>
      <w:bookmarkStart w:id="31902" w:name="_ETM_Q43_626720"/>
      <w:bookmarkEnd w:id="31902"/>
      <w:r w:rsidRPr="00923167">
        <w:rPr>
          <w:rtl/>
        </w:rPr>
        <w:t xml:space="preserve">ביחד </w:t>
      </w:r>
      <w:bookmarkStart w:id="31903" w:name="_ETM_Q43_627170"/>
      <w:bookmarkEnd w:id="31903"/>
      <w:r w:rsidRPr="00923167">
        <w:rPr>
          <w:rtl/>
        </w:rPr>
        <w:t xml:space="preserve">במה </w:t>
      </w:r>
      <w:bookmarkStart w:id="31904" w:name="_ETM_Q43_627410"/>
      <w:bookmarkStart w:id="31905" w:name="_ETM_Q43_628450"/>
      <w:bookmarkEnd w:id="31904"/>
      <w:bookmarkEnd w:id="31905"/>
      <w:r>
        <w:rPr>
          <w:rFonts w:hint="cs"/>
          <w:rtl/>
        </w:rPr>
        <w:t>את</w:t>
      </w:r>
      <w:r w:rsidRPr="00A21363">
        <w:rPr>
          <w:rFonts w:hint="cs"/>
          <w:rtl/>
        </w:rPr>
        <w:t xml:space="preserve"> </w:t>
      </w:r>
      <w:r>
        <w:rPr>
          <w:rFonts w:hint="cs"/>
          <w:rtl/>
        </w:rPr>
        <w:t>עסוקה</w:t>
      </w:r>
      <w:bookmarkStart w:id="31906" w:name="_ETM_Q43_630044"/>
      <w:bookmarkStart w:id="31907" w:name="_ETM_Q43_630134"/>
      <w:bookmarkEnd w:id="31906"/>
      <w:bookmarkEnd w:id="31907"/>
      <w:r w:rsidR="00D25BF7">
        <w:rPr>
          <w:rFonts w:hint="cs"/>
          <w:rtl/>
        </w:rPr>
        <w:t>.</w:t>
      </w:r>
      <w:r>
        <w:rPr>
          <w:rFonts w:hint="cs"/>
          <w:rtl/>
        </w:rPr>
        <w:t xml:space="preserve"> </w:t>
      </w:r>
      <w:r w:rsidRPr="00923167">
        <w:rPr>
          <w:rtl/>
        </w:rPr>
        <w:t xml:space="preserve">אולי </w:t>
      </w:r>
      <w:bookmarkStart w:id="31908" w:name="_ETM_Q43_628840"/>
      <w:bookmarkEnd w:id="31908"/>
      <w:r>
        <w:rPr>
          <w:rtl/>
        </w:rPr>
        <w:t>את</w:t>
      </w:r>
      <w:r w:rsidRPr="00923167">
        <w:rPr>
          <w:rtl/>
        </w:rPr>
        <w:t xml:space="preserve"> </w:t>
      </w:r>
      <w:bookmarkStart w:id="31909" w:name="_ETM_Q43_629049"/>
      <w:bookmarkStart w:id="31910" w:name="_ETM_Q43_629709"/>
      <w:bookmarkEnd w:id="31909"/>
      <w:bookmarkEnd w:id="31910"/>
      <w:r>
        <w:rPr>
          <w:rFonts w:hint="cs"/>
          <w:rtl/>
        </w:rPr>
        <w:t>עסוקה</w:t>
      </w:r>
      <w:r w:rsidRPr="00923167">
        <w:rPr>
          <w:rtl/>
        </w:rPr>
        <w:t xml:space="preserve"> לרשום </w:t>
      </w:r>
      <w:bookmarkStart w:id="31911" w:name="_ETM_Q43_630129"/>
      <w:bookmarkEnd w:id="31911"/>
      <w:r w:rsidRPr="00923167">
        <w:rPr>
          <w:rtl/>
        </w:rPr>
        <w:t xml:space="preserve">לבג"ץ </w:t>
      </w:r>
      <w:bookmarkStart w:id="31912" w:name="_ETM_Q43_631120"/>
      <w:bookmarkEnd w:id="31912"/>
      <w:r w:rsidRPr="00923167">
        <w:rPr>
          <w:rtl/>
        </w:rPr>
        <w:t xml:space="preserve">שחייבים </w:t>
      </w:r>
      <w:bookmarkStart w:id="31913" w:name="_ETM_Q43_631709"/>
      <w:bookmarkEnd w:id="31913"/>
      <w:r>
        <w:rPr>
          <w:rFonts w:hint="cs"/>
          <w:rtl/>
        </w:rPr>
        <w:t xml:space="preserve">נשיא? אבל יש לנו ממלא מקום, הנשיא </w:t>
      </w:r>
      <w:proofErr w:type="spellStart"/>
      <w:r>
        <w:rPr>
          <w:rFonts w:hint="cs"/>
          <w:rtl/>
        </w:rPr>
        <w:t>פוגלמן</w:t>
      </w:r>
      <w:proofErr w:type="spellEnd"/>
      <w:r>
        <w:rPr>
          <w:rFonts w:hint="cs"/>
          <w:rtl/>
        </w:rPr>
        <w:t>.</w:t>
      </w:r>
      <w:bookmarkStart w:id="31914" w:name="_ETM_Q43_629864"/>
      <w:bookmarkStart w:id="31915" w:name="_ETM_Q43_629948"/>
      <w:bookmarkStart w:id="31916" w:name="_ETM_Q43_636580"/>
      <w:bookmarkEnd w:id="31914"/>
      <w:bookmarkEnd w:id="31915"/>
      <w:bookmarkEnd w:id="31916"/>
      <w:r>
        <w:rPr>
          <w:rFonts w:hint="cs"/>
          <w:rtl/>
        </w:rPr>
        <w:t xml:space="preserve"> </w:t>
      </w:r>
      <w:r w:rsidRPr="00923167">
        <w:rPr>
          <w:rtl/>
        </w:rPr>
        <w:t xml:space="preserve">הוא </w:t>
      </w:r>
      <w:bookmarkStart w:id="31917" w:name="_ETM_Q43_636670"/>
      <w:bookmarkEnd w:id="31917"/>
      <w:r w:rsidRPr="00923167">
        <w:rPr>
          <w:rtl/>
        </w:rPr>
        <w:t xml:space="preserve">לא </w:t>
      </w:r>
      <w:bookmarkStart w:id="31918" w:name="_ETM_Q43_636820"/>
      <w:bookmarkEnd w:id="31918"/>
      <w:r w:rsidRPr="00923167">
        <w:rPr>
          <w:rtl/>
        </w:rPr>
        <w:t xml:space="preserve">מספיק </w:t>
      </w:r>
      <w:bookmarkStart w:id="31919" w:name="_ETM_Q43_638530"/>
      <w:bookmarkStart w:id="31920" w:name="_ETM_Q43_639250"/>
      <w:bookmarkEnd w:id="31919"/>
      <w:bookmarkEnd w:id="31920"/>
      <w:r>
        <w:rPr>
          <w:rFonts w:hint="cs"/>
          <w:rtl/>
        </w:rPr>
        <w:t xml:space="preserve">טוב לך, גברתי? </w:t>
      </w:r>
      <w:r w:rsidRPr="00923167">
        <w:rPr>
          <w:rtl/>
        </w:rPr>
        <w:t xml:space="preserve">לא מספיק </w:t>
      </w:r>
      <w:r>
        <w:rPr>
          <w:rFonts w:hint="cs"/>
          <w:rtl/>
        </w:rPr>
        <w:t>טוב</w:t>
      </w:r>
      <w:r w:rsidR="00D25BF7">
        <w:rPr>
          <w:rFonts w:hint="cs"/>
          <w:rtl/>
        </w:rPr>
        <w:t>,</w:t>
      </w:r>
      <w:r>
        <w:rPr>
          <w:rFonts w:hint="cs"/>
          <w:rtl/>
        </w:rPr>
        <w:t xml:space="preserve"> </w:t>
      </w:r>
      <w:bookmarkStart w:id="31921" w:name="_ETM_Q43_641435"/>
      <w:bookmarkEnd w:id="31921"/>
      <w:r w:rsidRPr="00923167">
        <w:rPr>
          <w:rtl/>
        </w:rPr>
        <w:t xml:space="preserve">השופט </w:t>
      </w:r>
      <w:bookmarkStart w:id="31922" w:name="_ETM_Q43_641370"/>
      <w:bookmarkStart w:id="31923" w:name="_ETM_Q43_641760"/>
      <w:bookmarkEnd w:id="31922"/>
      <w:bookmarkEnd w:id="31923"/>
      <w:proofErr w:type="spellStart"/>
      <w:r>
        <w:rPr>
          <w:rFonts w:hint="cs"/>
          <w:rtl/>
        </w:rPr>
        <w:t>פוגלמן</w:t>
      </w:r>
      <w:proofErr w:type="spellEnd"/>
      <w:r>
        <w:rPr>
          <w:rFonts w:hint="cs"/>
          <w:rtl/>
        </w:rPr>
        <w:t>? הרי הוא בדיוק כמו השופט עמית שאת</w:t>
      </w:r>
      <w:bookmarkStart w:id="31924" w:name="_ETM_Q43_642090"/>
      <w:bookmarkEnd w:id="31924"/>
      <w:r>
        <w:rPr>
          <w:rFonts w:hint="cs"/>
          <w:rtl/>
        </w:rPr>
        <w:t xml:space="preserve"> </w:t>
      </w:r>
      <w:r w:rsidRPr="00923167">
        <w:rPr>
          <w:rtl/>
        </w:rPr>
        <w:t>כל</w:t>
      </w:r>
      <w:bookmarkStart w:id="31925" w:name="_ETM_Q43_642240"/>
      <w:bookmarkEnd w:id="31925"/>
      <w:r>
        <w:rPr>
          <w:rFonts w:hint="cs"/>
          <w:rtl/>
        </w:rPr>
        <w:t xml:space="preserve"> </w:t>
      </w:r>
      <w:r w:rsidRPr="00923167">
        <w:rPr>
          <w:rtl/>
        </w:rPr>
        <w:t xml:space="preserve">כך </w:t>
      </w:r>
      <w:bookmarkStart w:id="31926" w:name="_ETM_Q43_642450"/>
      <w:bookmarkEnd w:id="31926"/>
      <w:r w:rsidRPr="00923167">
        <w:rPr>
          <w:rtl/>
        </w:rPr>
        <w:t>רוצה</w:t>
      </w:r>
      <w:r>
        <w:rPr>
          <w:rFonts w:hint="cs"/>
          <w:rtl/>
        </w:rPr>
        <w:t>.</w:t>
      </w:r>
      <w:r w:rsidRPr="00923167">
        <w:rPr>
          <w:rtl/>
        </w:rPr>
        <w:t xml:space="preserve"> </w:t>
      </w:r>
      <w:bookmarkStart w:id="31927" w:name="_ETM_Q43_643209"/>
      <w:bookmarkEnd w:id="31927"/>
    </w:p>
    <w:p w:rsidR="00C85791" w:rsidRDefault="00C85791" w:rsidP="006336AD">
      <w:pPr>
        <w:rPr>
          <w:rtl/>
        </w:rPr>
      </w:pPr>
    </w:p>
    <w:p w:rsidR="00C85791" w:rsidRDefault="00C85791" w:rsidP="00D25BF7">
      <w:pPr>
        <w:rPr>
          <w:rtl/>
        </w:rPr>
      </w:pPr>
      <w:r w:rsidRPr="00923167">
        <w:rPr>
          <w:rtl/>
        </w:rPr>
        <w:t xml:space="preserve">או </w:t>
      </w:r>
      <w:bookmarkStart w:id="31928" w:name="_ETM_Q43_643299"/>
      <w:bookmarkEnd w:id="31928"/>
      <w:r w:rsidRPr="00923167">
        <w:rPr>
          <w:rtl/>
        </w:rPr>
        <w:t xml:space="preserve">שאולי </w:t>
      </w:r>
      <w:bookmarkStart w:id="31929" w:name="_ETM_Q43_644170"/>
      <w:bookmarkStart w:id="31930" w:name="_ETM_Q43_646379"/>
      <w:bookmarkEnd w:id="31929"/>
      <w:bookmarkEnd w:id="31930"/>
      <w:r>
        <w:rPr>
          <w:rFonts w:hint="cs"/>
          <w:rtl/>
        </w:rPr>
        <w:t>בעצם את</w:t>
      </w:r>
      <w:r w:rsidRPr="00A21363">
        <w:rPr>
          <w:rFonts w:hint="cs"/>
          <w:rtl/>
        </w:rPr>
        <w:t xml:space="preserve"> </w:t>
      </w:r>
      <w:r>
        <w:rPr>
          <w:rFonts w:hint="cs"/>
          <w:rtl/>
        </w:rPr>
        <w:t xml:space="preserve">עסוקה בלהשחיר את פני </w:t>
      </w:r>
      <w:r w:rsidRPr="00923167">
        <w:rPr>
          <w:rtl/>
        </w:rPr>
        <w:t xml:space="preserve">הממשלה </w:t>
      </w:r>
      <w:bookmarkStart w:id="31931" w:name="_ETM_Q43_647250"/>
      <w:bookmarkEnd w:id="31931"/>
      <w:r>
        <w:rPr>
          <w:rFonts w:hint="cs"/>
          <w:rtl/>
        </w:rPr>
        <w:t>ו</w:t>
      </w:r>
      <w:bookmarkStart w:id="31932" w:name="_ETM_Q43_647460"/>
      <w:bookmarkEnd w:id="31932"/>
      <w:r w:rsidRPr="00923167">
        <w:rPr>
          <w:rtl/>
        </w:rPr>
        <w:t xml:space="preserve">לומר </w:t>
      </w:r>
      <w:bookmarkStart w:id="31933" w:name="_ETM_Q43_647700"/>
      <w:bookmarkEnd w:id="31933"/>
      <w:r w:rsidRPr="00923167">
        <w:rPr>
          <w:rtl/>
        </w:rPr>
        <w:t xml:space="preserve">לכל </w:t>
      </w:r>
      <w:bookmarkStart w:id="31934" w:name="_ETM_Q43_648180"/>
      <w:bookmarkEnd w:id="31934"/>
      <w:r w:rsidRPr="00923167">
        <w:rPr>
          <w:rtl/>
        </w:rPr>
        <w:t xml:space="preserve">חברי </w:t>
      </w:r>
      <w:bookmarkStart w:id="31935" w:name="_ETM_Q43_648570"/>
      <w:bookmarkStart w:id="31936" w:name="_ETM_Q43_650880"/>
      <w:bookmarkEnd w:id="31935"/>
      <w:bookmarkEnd w:id="31936"/>
      <w:r>
        <w:rPr>
          <w:rFonts w:hint="cs"/>
          <w:rtl/>
        </w:rPr>
        <w:t>עורכי הדין בכנס לשכת עורכי הדין</w:t>
      </w:r>
      <w:bookmarkStart w:id="31937" w:name="_ETM_Q43_652100"/>
      <w:bookmarkEnd w:id="31937"/>
      <w:r>
        <w:rPr>
          <w:rFonts w:hint="cs"/>
          <w:rtl/>
        </w:rPr>
        <w:t xml:space="preserve"> </w:t>
      </w:r>
      <w:r w:rsidRPr="00923167">
        <w:rPr>
          <w:rtl/>
        </w:rPr>
        <w:t xml:space="preserve">שאנחנו </w:t>
      </w:r>
      <w:bookmarkStart w:id="31938" w:name="_ETM_Q43_652610"/>
      <w:bookmarkEnd w:id="31938"/>
      <w:r w:rsidRPr="00923167">
        <w:rPr>
          <w:rtl/>
        </w:rPr>
        <w:t xml:space="preserve">נפגע </w:t>
      </w:r>
      <w:bookmarkStart w:id="31939" w:name="_ETM_Q43_653900"/>
      <w:bookmarkEnd w:id="31939"/>
      <w:r w:rsidRPr="00923167">
        <w:rPr>
          <w:rtl/>
        </w:rPr>
        <w:t>בדמוקרטיה</w:t>
      </w:r>
      <w:bookmarkStart w:id="31940" w:name="_ETM_Q43_655250"/>
      <w:bookmarkStart w:id="31941" w:name="_ETM_Q43_656270"/>
      <w:bookmarkEnd w:id="31940"/>
      <w:bookmarkEnd w:id="31941"/>
      <w:r>
        <w:rPr>
          <w:rFonts w:hint="cs"/>
          <w:rtl/>
        </w:rPr>
        <w:t xml:space="preserve"> על יסוד שקרים. </w:t>
      </w:r>
      <w:r w:rsidRPr="00923167">
        <w:rPr>
          <w:rtl/>
        </w:rPr>
        <w:t>רגע</w:t>
      </w:r>
      <w:r>
        <w:rPr>
          <w:rFonts w:hint="cs"/>
          <w:rtl/>
        </w:rPr>
        <w:t>,</w:t>
      </w:r>
      <w:r w:rsidRPr="00923167">
        <w:rPr>
          <w:rtl/>
        </w:rPr>
        <w:t xml:space="preserve"> </w:t>
      </w:r>
      <w:bookmarkStart w:id="31942" w:name="_ETM_Q43_656510"/>
      <w:bookmarkEnd w:id="31942"/>
      <w:r w:rsidRPr="00923167">
        <w:rPr>
          <w:rtl/>
        </w:rPr>
        <w:t>רגע</w:t>
      </w:r>
      <w:r>
        <w:rPr>
          <w:rFonts w:hint="cs"/>
          <w:rtl/>
        </w:rPr>
        <w:t>,</w:t>
      </w:r>
      <w:r w:rsidRPr="00923167">
        <w:rPr>
          <w:rtl/>
        </w:rPr>
        <w:t xml:space="preserve"> </w:t>
      </w:r>
      <w:bookmarkStart w:id="31943" w:name="_ETM_Q43_656720"/>
      <w:bookmarkEnd w:id="31943"/>
      <w:r w:rsidRPr="00923167">
        <w:rPr>
          <w:rtl/>
        </w:rPr>
        <w:t xml:space="preserve">אולי </w:t>
      </w:r>
      <w:bookmarkStart w:id="31944" w:name="_ETM_Q43_657080"/>
      <w:bookmarkStart w:id="31945" w:name="_ETM_Q43_658310"/>
      <w:bookmarkEnd w:id="31944"/>
      <w:bookmarkEnd w:id="31945"/>
      <w:r>
        <w:rPr>
          <w:rFonts w:hint="cs"/>
          <w:rtl/>
        </w:rPr>
        <w:t>את</w:t>
      </w:r>
      <w:r w:rsidRPr="00A21363">
        <w:rPr>
          <w:rFonts w:hint="cs"/>
          <w:rtl/>
        </w:rPr>
        <w:t xml:space="preserve"> </w:t>
      </w:r>
      <w:r>
        <w:rPr>
          <w:rFonts w:hint="cs"/>
          <w:rtl/>
        </w:rPr>
        <w:t xml:space="preserve">עסוקה בלתהות </w:t>
      </w:r>
      <w:bookmarkStart w:id="31946" w:name="_ETM_Q43_656464"/>
      <w:bookmarkStart w:id="31947" w:name="_ETM_Q43_656550"/>
      <w:bookmarkStart w:id="31948" w:name="_ETM_Q43_656686"/>
      <w:bookmarkStart w:id="31949" w:name="_ETM_Q43_656784"/>
      <w:bookmarkStart w:id="31950" w:name="_ETM_Q43_658940"/>
      <w:bookmarkEnd w:id="31946"/>
      <w:bookmarkEnd w:id="31947"/>
      <w:bookmarkEnd w:id="31948"/>
      <w:bookmarkEnd w:id="31949"/>
      <w:bookmarkEnd w:id="31950"/>
      <w:r w:rsidRPr="00923167">
        <w:rPr>
          <w:rtl/>
        </w:rPr>
        <w:t xml:space="preserve">אם </w:t>
      </w:r>
      <w:bookmarkStart w:id="31951" w:name="_ETM_Q43_659060"/>
      <w:bookmarkEnd w:id="31951"/>
      <w:r w:rsidRPr="00923167">
        <w:rPr>
          <w:rtl/>
        </w:rPr>
        <w:t xml:space="preserve">צריך </w:t>
      </w:r>
      <w:bookmarkStart w:id="31952" w:name="_ETM_Q43_659360"/>
      <w:bookmarkEnd w:id="31952"/>
      <w:r w:rsidRPr="00923167">
        <w:rPr>
          <w:rtl/>
        </w:rPr>
        <w:t xml:space="preserve">להזמין </w:t>
      </w:r>
      <w:bookmarkStart w:id="31953" w:name="_ETM_Q43_659750"/>
      <w:bookmarkEnd w:id="31953"/>
      <w:r w:rsidRPr="00923167">
        <w:rPr>
          <w:rtl/>
        </w:rPr>
        <w:t xml:space="preserve">אותי </w:t>
      </w:r>
      <w:bookmarkStart w:id="31954" w:name="_ETM_Q43_659930"/>
      <w:bookmarkEnd w:id="31954"/>
      <w:r w:rsidRPr="00923167">
        <w:rPr>
          <w:rtl/>
        </w:rPr>
        <w:t>לחקירה</w:t>
      </w:r>
      <w:r>
        <w:rPr>
          <w:rFonts w:hint="cs"/>
          <w:rtl/>
        </w:rPr>
        <w:t xml:space="preserve">, כי יש עלייך המון לחץ, ויש לי חסינות, ואיך זה </w:t>
      </w:r>
      <w:bookmarkStart w:id="31955" w:name="_ETM_Q43_660380"/>
      <w:bookmarkStart w:id="31956" w:name="_ETM_Q43_661850"/>
      <w:bookmarkStart w:id="31957" w:name="_ETM_Q43_664490"/>
      <w:bookmarkEnd w:id="31955"/>
      <w:bookmarkEnd w:id="31956"/>
      <w:bookmarkEnd w:id="31957"/>
      <w:r>
        <w:rPr>
          <w:rFonts w:hint="cs"/>
          <w:rtl/>
        </w:rPr>
        <w:t>מ</w:t>
      </w:r>
      <w:r w:rsidRPr="00923167">
        <w:rPr>
          <w:rtl/>
        </w:rPr>
        <w:t>סתדר</w:t>
      </w:r>
      <w:r>
        <w:rPr>
          <w:rFonts w:hint="cs"/>
          <w:rtl/>
        </w:rPr>
        <w:t>.</w:t>
      </w:r>
      <w:r w:rsidRPr="00923167">
        <w:rPr>
          <w:rtl/>
        </w:rPr>
        <w:t xml:space="preserve"> </w:t>
      </w:r>
      <w:bookmarkStart w:id="31958" w:name="_ETM_Q43_664910"/>
      <w:bookmarkEnd w:id="31958"/>
      <w:r w:rsidRPr="00923167">
        <w:rPr>
          <w:rtl/>
        </w:rPr>
        <w:t xml:space="preserve">ובאמת </w:t>
      </w:r>
      <w:bookmarkStart w:id="31959" w:name="_ETM_Q43_665360"/>
      <w:bookmarkStart w:id="31960" w:name="_ETM_Q43_665700"/>
      <w:bookmarkEnd w:id="31959"/>
      <w:bookmarkEnd w:id="31960"/>
      <w:r>
        <w:rPr>
          <w:rtl/>
        </w:rPr>
        <w:t xml:space="preserve">גוטליב </w:t>
      </w:r>
      <w:r w:rsidRPr="00923167">
        <w:rPr>
          <w:rtl/>
        </w:rPr>
        <w:t xml:space="preserve">הודיעה </w:t>
      </w:r>
      <w:bookmarkStart w:id="31961" w:name="_ETM_Q43_665939"/>
      <w:bookmarkEnd w:id="31961"/>
      <w:r w:rsidRPr="00923167">
        <w:rPr>
          <w:rtl/>
        </w:rPr>
        <w:t xml:space="preserve">שהיא </w:t>
      </w:r>
      <w:bookmarkStart w:id="31962" w:name="_ETM_Q43_666120"/>
      <w:bookmarkEnd w:id="31962"/>
      <w:r w:rsidRPr="00923167">
        <w:rPr>
          <w:rtl/>
        </w:rPr>
        <w:t xml:space="preserve">לא </w:t>
      </w:r>
      <w:bookmarkStart w:id="31963" w:name="_ETM_Q43_666239"/>
      <w:bookmarkEnd w:id="31963"/>
      <w:r>
        <w:rPr>
          <w:rtl/>
        </w:rPr>
        <w:t>תגי</w:t>
      </w:r>
      <w:r>
        <w:rPr>
          <w:rFonts w:hint="cs"/>
          <w:rtl/>
        </w:rPr>
        <w:t>ע</w:t>
      </w:r>
      <w:r w:rsidR="00D25BF7">
        <w:rPr>
          <w:rFonts w:hint="cs"/>
          <w:rtl/>
        </w:rPr>
        <w:t>.</w:t>
      </w:r>
      <w:r w:rsidRPr="00923167">
        <w:rPr>
          <w:rtl/>
        </w:rPr>
        <w:t xml:space="preserve"> </w:t>
      </w:r>
      <w:bookmarkStart w:id="31964" w:name="_ETM_Q43_667090"/>
      <w:bookmarkEnd w:id="31964"/>
      <w:r w:rsidRPr="00923167">
        <w:rPr>
          <w:rtl/>
        </w:rPr>
        <w:t xml:space="preserve">איך </w:t>
      </w:r>
      <w:bookmarkStart w:id="31965" w:name="_ETM_Q43_667329"/>
      <w:bookmarkEnd w:id="31965"/>
      <w:r>
        <w:rPr>
          <w:rFonts w:hint="cs"/>
          <w:rtl/>
        </w:rPr>
        <w:t>נ</w:t>
      </w:r>
      <w:r w:rsidRPr="00923167">
        <w:rPr>
          <w:rtl/>
        </w:rPr>
        <w:t xml:space="preserve">סתדר </w:t>
      </w:r>
      <w:bookmarkStart w:id="31966" w:name="_ETM_Q43_667809"/>
      <w:bookmarkEnd w:id="31966"/>
      <w:r w:rsidRPr="00923167">
        <w:rPr>
          <w:rtl/>
        </w:rPr>
        <w:t xml:space="preserve">עם </w:t>
      </w:r>
      <w:bookmarkStart w:id="31967" w:name="_ETM_Q43_667900"/>
      <w:bookmarkEnd w:id="31967"/>
      <w:r w:rsidRPr="00923167">
        <w:rPr>
          <w:rtl/>
        </w:rPr>
        <w:t>זה</w:t>
      </w:r>
      <w:r>
        <w:rPr>
          <w:rFonts w:hint="cs"/>
          <w:rtl/>
        </w:rPr>
        <w:t>?</w:t>
      </w:r>
      <w:r w:rsidRPr="00923167">
        <w:rPr>
          <w:rtl/>
        </w:rPr>
        <w:t xml:space="preserve"> </w:t>
      </w:r>
      <w:bookmarkStart w:id="31968" w:name="_ETM_Q43_668300"/>
      <w:bookmarkEnd w:id="31968"/>
      <w:r w:rsidRPr="00923167">
        <w:rPr>
          <w:rtl/>
        </w:rPr>
        <w:t>רגע</w:t>
      </w:r>
      <w:r>
        <w:rPr>
          <w:rFonts w:hint="cs"/>
          <w:rtl/>
        </w:rPr>
        <w:t>,</w:t>
      </w:r>
      <w:r w:rsidRPr="00923167">
        <w:rPr>
          <w:rtl/>
        </w:rPr>
        <w:t xml:space="preserve"> </w:t>
      </w:r>
      <w:bookmarkStart w:id="31969" w:name="_ETM_Q43_668540"/>
      <w:bookmarkEnd w:id="31969"/>
      <w:r w:rsidRPr="00923167">
        <w:rPr>
          <w:rtl/>
        </w:rPr>
        <w:t>רגע</w:t>
      </w:r>
      <w:r>
        <w:rPr>
          <w:rFonts w:hint="cs"/>
          <w:rtl/>
        </w:rPr>
        <w:t>,</w:t>
      </w:r>
      <w:r w:rsidRPr="00923167">
        <w:rPr>
          <w:rtl/>
        </w:rPr>
        <w:t xml:space="preserve"> </w:t>
      </w:r>
      <w:bookmarkStart w:id="31970" w:name="_ETM_Q43_668840"/>
      <w:bookmarkEnd w:id="31970"/>
      <w:r>
        <w:rPr>
          <w:rtl/>
        </w:rPr>
        <w:t>פ</w:t>
      </w:r>
      <w:r w:rsidRPr="00923167">
        <w:rPr>
          <w:rtl/>
        </w:rPr>
        <w:t>וס</w:t>
      </w:r>
      <w:bookmarkStart w:id="31971" w:name="_ETM_Q43_669110"/>
      <w:bookmarkStart w:id="31972" w:name="_ETM_Q43_669720"/>
      <w:bookmarkEnd w:id="31971"/>
      <w:bookmarkEnd w:id="31972"/>
      <w:r>
        <w:rPr>
          <w:rFonts w:hint="cs"/>
          <w:rtl/>
        </w:rPr>
        <w:t xml:space="preserve"> </w:t>
      </w:r>
      <w:proofErr w:type="spellStart"/>
      <w:r>
        <w:rPr>
          <w:rtl/>
        </w:rPr>
        <w:t>פוס</w:t>
      </w:r>
      <w:proofErr w:type="spellEnd"/>
      <w:r>
        <w:rPr>
          <w:rFonts w:hint="cs"/>
          <w:rtl/>
        </w:rPr>
        <w:t xml:space="preserve"> </w:t>
      </w:r>
      <w:proofErr w:type="spellStart"/>
      <w:r>
        <w:rPr>
          <w:rtl/>
        </w:rPr>
        <w:t>פוס</w:t>
      </w:r>
      <w:proofErr w:type="spellEnd"/>
      <w:r w:rsidR="00D25BF7">
        <w:rPr>
          <w:rFonts w:hint="cs"/>
          <w:rtl/>
        </w:rPr>
        <w:t>,</w:t>
      </w:r>
      <w:r>
        <w:rPr>
          <w:rFonts w:hint="cs"/>
          <w:rtl/>
        </w:rPr>
        <w:t xml:space="preserve"> </w:t>
      </w:r>
      <w:r w:rsidRPr="00923167">
        <w:rPr>
          <w:rtl/>
        </w:rPr>
        <w:t xml:space="preserve">אולי </w:t>
      </w:r>
      <w:bookmarkStart w:id="31973" w:name="_ETM_Q43_670080"/>
      <w:bookmarkEnd w:id="31973"/>
      <w:r>
        <w:rPr>
          <w:rtl/>
        </w:rPr>
        <w:t>את</w:t>
      </w:r>
      <w:r w:rsidRPr="00923167">
        <w:rPr>
          <w:rtl/>
        </w:rPr>
        <w:t xml:space="preserve"> </w:t>
      </w:r>
      <w:bookmarkStart w:id="31974" w:name="_ETM_Q43_670290"/>
      <w:bookmarkStart w:id="31975" w:name="_ETM_Q43_671959"/>
      <w:bookmarkEnd w:id="31974"/>
      <w:bookmarkEnd w:id="31975"/>
      <w:r>
        <w:rPr>
          <w:rFonts w:hint="cs"/>
          <w:rtl/>
        </w:rPr>
        <w:t>עסוקה</w:t>
      </w:r>
      <w:r w:rsidRPr="00923167">
        <w:rPr>
          <w:rtl/>
        </w:rPr>
        <w:t xml:space="preserve"> בעצם </w:t>
      </w:r>
      <w:bookmarkStart w:id="31976" w:name="_ETM_Q43_673040"/>
      <w:bookmarkStart w:id="31977" w:name="_ETM_Q43_674069"/>
      <w:bookmarkEnd w:id="31976"/>
      <w:bookmarkEnd w:id="31977"/>
      <w:r>
        <w:rPr>
          <w:rFonts w:hint="cs"/>
          <w:rtl/>
        </w:rPr>
        <w:t xml:space="preserve">בלהשחיר </w:t>
      </w:r>
      <w:r w:rsidRPr="00923167">
        <w:rPr>
          <w:rtl/>
        </w:rPr>
        <w:t xml:space="preserve">את </w:t>
      </w:r>
      <w:bookmarkStart w:id="31978" w:name="_ETM_Q43_674249"/>
      <w:bookmarkEnd w:id="31978"/>
      <w:r w:rsidRPr="00923167">
        <w:rPr>
          <w:rtl/>
        </w:rPr>
        <w:t xml:space="preserve">חובת </w:t>
      </w:r>
      <w:bookmarkStart w:id="31979" w:name="_ETM_Q43_674670"/>
      <w:bookmarkEnd w:id="31979"/>
      <w:r w:rsidRPr="00923167">
        <w:rPr>
          <w:rtl/>
        </w:rPr>
        <w:t xml:space="preserve">החקיקה </w:t>
      </w:r>
      <w:bookmarkStart w:id="31980" w:name="_ETM_Q43_675180"/>
      <w:bookmarkEnd w:id="31980"/>
      <w:r w:rsidRPr="00923167">
        <w:rPr>
          <w:rtl/>
        </w:rPr>
        <w:t xml:space="preserve">שלנו </w:t>
      </w:r>
      <w:bookmarkStart w:id="31981" w:name="_ETM_Q43_675599"/>
      <w:bookmarkEnd w:id="31981"/>
      <w:r w:rsidRPr="00923167">
        <w:rPr>
          <w:rtl/>
        </w:rPr>
        <w:t xml:space="preserve">היום </w:t>
      </w:r>
      <w:bookmarkStart w:id="31982" w:name="_ETM_Q43_676500"/>
      <w:bookmarkEnd w:id="31982"/>
      <w:r>
        <w:rPr>
          <w:rFonts w:hint="cs"/>
          <w:rtl/>
        </w:rPr>
        <w:t>להעלאת</w:t>
      </w:r>
      <w:r w:rsidRPr="00923167">
        <w:rPr>
          <w:rtl/>
        </w:rPr>
        <w:t xml:space="preserve"> </w:t>
      </w:r>
      <w:bookmarkStart w:id="31983" w:name="_ETM_Q43_677390"/>
      <w:bookmarkEnd w:id="31983"/>
      <w:r>
        <w:rPr>
          <w:rFonts w:hint="cs"/>
          <w:rtl/>
        </w:rPr>
        <w:t>גיל ה</w:t>
      </w:r>
      <w:r w:rsidRPr="00923167">
        <w:rPr>
          <w:rtl/>
        </w:rPr>
        <w:t>פטור</w:t>
      </w:r>
      <w:r>
        <w:rPr>
          <w:rFonts w:hint="cs"/>
          <w:rtl/>
        </w:rPr>
        <w:t>,</w:t>
      </w:r>
      <w:r w:rsidRPr="00923167">
        <w:rPr>
          <w:rtl/>
        </w:rPr>
        <w:t xml:space="preserve"> </w:t>
      </w:r>
      <w:bookmarkStart w:id="31984" w:name="_ETM_Q43_678349"/>
      <w:bookmarkStart w:id="31985" w:name="_ETM_Q43_678709"/>
      <w:bookmarkEnd w:id="31984"/>
      <w:bookmarkEnd w:id="31985"/>
      <w:r>
        <w:rPr>
          <w:rFonts w:hint="cs"/>
          <w:rtl/>
        </w:rPr>
        <w:t xml:space="preserve">כי למה, </w:t>
      </w:r>
      <w:r w:rsidRPr="00923167">
        <w:rPr>
          <w:rtl/>
        </w:rPr>
        <w:t>גב</w:t>
      </w:r>
      <w:r w:rsidR="00D25BF7">
        <w:rPr>
          <w:rFonts w:hint="cs"/>
          <w:rtl/>
        </w:rPr>
        <w:t>'</w:t>
      </w:r>
      <w:r w:rsidRPr="00923167">
        <w:rPr>
          <w:rtl/>
        </w:rPr>
        <w:t xml:space="preserve"> </w:t>
      </w:r>
      <w:bookmarkStart w:id="31986" w:name="_ETM_Q43_679250"/>
      <w:bookmarkEnd w:id="31986"/>
      <w:r>
        <w:rPr>
          <w:rtl/>
        </w:rPr>
        <w:t>מי</w:t>
      </w:r>
      <w:r>
        <w:rPr>
          <w:rFonts w:hint="cs"/>
          <w:rtl/>
        </w:rPr>
        <w:t>א</w:t>
      </w:r>
      <w:r w:rsidRPr="00923167">
        <w:rPr>
          <w:rtl/>
        </w:rPr>
        <w:t>רה</w:t>
      </w:r>
      <w:r>
        <w:rPr>
          <w:rFonts w:hint="cs"/>
          <w:rtl/>
        </w:rPr>
        <w:t xml:space="preserve"> </w:t>
      </w:r>
      <w:r>
        <w:rPr>
          <w:rFonts w:hint="eastAsia"/>
        </w:rPr>
        <w:t>–</w:t>
      </w:r>
      <w:r w:rsidRPr="00923167">
        <w:rPr>
          <w:rtl/>
        </w:rPr>
        <w:t xml:space="preserve"> </w:t>
      </w:r>
      <w:bookmarkStart w:id="31987" w:name="_ETM_Q43_680209"/>
      <w:bookmarkEnd w:id="31987"/>
      <w:r>
        <w:rPr>
          <w:rtl/>
        </w:rPr>
        <w:t>שעל</w:t>
      </w:r>
      <w:r w:rsidRPr="00923167">
        <w:rPr>
          <w:rtl/>
        </w:rPr>
        <w:t>י</w:t>
      </w:r>
      <w:r>
        <w:rPr>
          <w:rFonts w:hint="cs"/>
          <w:rtl/>
        </w:rPr>
        <w:t>י</w:t>
      </w:r>
      <w:r w:rsidRPr="00923167">
        <w:rPr>
          <w:rtl/>
        </w:rPr>
        <w:t>ך</w:t>
      </w:r>
      <w:r>
        <w:rPr>
          <w:rFonts w:hint="cs"/>
          <w:rtl/>
        </w:rPr>
        <w:t>,</w:t>
      </w:r>
      <w:r w:rsidRPr="00923167">
        <w:rPr>
          <w:rtl/>
        </w:rPr>
        <w:t xml:space="preserve"> </w:t>
      </w:r>
      <w:bookmarkStart w:id="31988" w:name="_ETM_Q43_680750"/>
      <w:bookmarkEnd w:id="31988"/>
      <w:r w:rsidRPr="00923167">
        <w:rPr>
          <w:rtl/>
        </w:rPr>
        <w:t>אגב</w:t>
      </w:r>
      <w:r>
        <w:rPr>
          <w:rFonts w:hint="cs"/>
          <w:rtl/>
        </w:rPr>
        <w:t>,</w:t>
      </w:r>
      <w:r w:rsidRPr="00923167">
        <w:rPr>
          <w:rtl/>
        </w:rPr>
        <w:t xml:space="preserve"> </w:t>
      </w:r>
      <w:bookmarkStart w:id="31989" w:name="_ETM_Q43_681080"/>
      <w:bookmarkEnd w:id="31989"/>
      <w:proofErr w:type="spellStart"/>
      <w:r w:rsidRPr="00923167">
        <w:rPr>
          <w:rtl/>
        </w:rPr>
        <w:t>גרוניס</w:t>
      </w:r>
      <w:proofErr w:type="spellEnd"/>
      <w:r w:rsidRPr="00923167">
        <w:rPr>
          <w:rtl/>
        </w:rPr>
        <w:t xml:space="preserve"> </w:t>
      </w:r>
      <w:bookmarkStart w:id="31990" w:name="_ETM_Q43_681560"/>
      <w:bookmarkEnd w:id="31990"/>
      <w:r w:rsidRPr="00923167">
        <w:rPr>
          <w:rtl/>
        </w:rPr>
        <w:t xml:space="preserve">אמר </w:t>
      </w:r>
      <w:bookmarkStart w:id="31991" w:name="_ETM_Q43_682159"/>
      <w:bookmarkEnd w:id="31991"/>
      <w:r w:rsidRPr="00923167">
        <w:rPr>
          <w:rtl/>
        </w:rPr>
        <w:t xml:space="preserve">שאת </w:t>
      </w:r>
      <w:bookmarkStart w:id="31992" w:name="_ETM_Q43_682530"/>
      <w:bookmarkEnd w:id="31992"/>
      <w:r w:rsidRPr="00923167">
        <w:rPr>
          <w:rtl/>
        </w:rPr>
        <w:t xml:space="preserve">גם </w:t>
      </w:r>
      <w:bookmarkStart w:id="31993" w:name="_ETM_Q43_682800"/>
      <w:bookmarkEnd w:id="31993"/>
      <w:r w:rsidRPr="00923167">
        <w:rPr>
          <w:rtl/>
        </w:rPr>
        <w:t xml:space="preserve">לא </w:t>
      </w:r>
      <w:bookmarkStart w:id="31994" w:name="_ETM_Q43_682890"/>
      <w:bookmarkEnd w:id="31994"/>
      <w:r w:rsidRPr="00923167">
        <w:rPr>
          <w:rtl/>
        </w:rPr>
        <w:t xml:space="preserve">ראויה </w:t>
      </w:r>
      <w:bookmarkStart w:id="31995" w:name="_ETM_Q43_683670"/>
      <w:bookmarkEnd w:id="31995"/>
      <w:r w:rsidRPr="00923167">
        <w:rPr>
          <w:rtl/>
        </w:rPr>
        <w:t xml:space="preserve">וגם </w:t>
      </w:r>
      <w:bookmarkStart w:id="31996" w:name="_ETM_Q43_684000"/>
      <w:bookmarkEnd w:id="31996"/>
      <w:r w:rsidRPr="00923167">
        <w:rPr>
          <w:rtl/>
        </w:rPr>
        <w:t xml:space="preserve">לא </w:t>
      </w:r>
      <w:bookmarkStart w:id="31997" w:name="_ETM_Q43_684090"/>
      <w:bookmarkEnd w:id="31997"/>
      <w:r w:rsidRPr="00923167">
        <w:rPr>
          <w:rtl/>
        </w:rPr>
        <w:t>כשירה</w:t>
      </w:r>
      <w:r w:rsidR="00D25BF7">
        <w:rPr>
          <w:rFonts w:hint="cs"/>
          <w:rtl/>
        </w:rPr>
        <w:t>,</w:t>
      </w:r>
      <w:r w:rsidRPr="00923167">
        <w:rPr>
          <w:rtl/>
        </w:rPr>
        <w:t xml:space="preserve"> </w:t>
      </w:r>
      <w:bookmarkStart w:id="31998" w:name="_ETM_Q43_684830"/>
      <w:bookmarkEnd w:id="31998"/>
      <w:r w:rsidRPr="00923167">
        <w:rPr>
          <w:rtl/>
        </w:rPr>
        <w:t xml:space="preserve">אז </w:t>
      </w:r>
      <w:bookmarkStart w:id="31999" w:name="_ETM_Q43_685040"/>
      <w:bookmarkEnd w:id="31999"/>
      <w:r w:rsidRPr="00923167">
        <w:rPr>
          <w:rtl/>
        </w:rPr>
        <w:t xml:space="preserve">למה </w:t>
      </w:r>
      <w:bookmarkStart w:id="32000" w:name="_ETM_Q43_685280"/>
      <w:bookmarkEnd w:id="32000"/>
      <w:r w:rsidRPr="00923167">
        <w:rPr>
          <w:rtl/>
        </w:rPr>
        <w:t>ש</w:t>
      </w:r>
      <w:bookmarkStart w:id="32001" w:name="_ETM_Q43_685430"/>
      <w:bookmarkEnd w:id="32001"/>
      <w:r w:rsidRPr="00923167">
        <w:rPr>
          <w:rtl/>
        </w:rPr>
        <w:t xml:space="preserve">תספרי </w:t>
      </w:r>
      <w:bookmarkStart w:id="32002" w:name="_ETM_Q43_685819"/>
      <w:bookmarkEnd w:id="32002"/>
      <w:r w:rsidRPr="00923167">
        <w:rPr>
          <w:rtl/>
        </w:rPr>
        <w:t xml:space="preserve">לעם </w:t>
      </w:r>
      <w:bookmarkStart w:id="32003" w:name="_ETM_Q43_686030"/>
      <w:bookmarkEnd w:id="32003"/>
      <w:r w:rsidRPr="00923167">
        <w:rPr>
          <w:rtl/>
        </w:rPr>
        <w:t xml:space="preserve">ישראל </w:t>
      </w:r>
      <w:bookmarkStart w:id="32004" w:name="_ETM_Q43_686330"/>
      <w:bookmarkEnd w:id="32004"/>
      <w:r w:rsidRPr="00923167">
        <w:rPr>
          <w:rtl/>
        </w:rPr>
        <w:t xml:space="preserve">את </w:t>
      </w:r>
      <w:bookmarkStart w:id="32005" w:name="_ETM_Q43_686480"/>
      <w:bookmarkEnd w:id="32005"/>
      <w:r w:rsidRPr="00923167">
        <w:rPr>
          <w:rtl/>
        </w:rPr>
        <w:t>האמת</w:t>
      </w:r>
      <w:r>
        <w:rPr>
          <w:rFonts w:hint="cs"/>
          <w:rtl/>
        </w:rPr>
        <w:t>,</w:t>
      </w:r>
      <w:r w:rsidRPr="00923167">
        <w:rPr>
          <w:rtl/>
        </w:rPr>
        <w:t xml:space="preserve"> </w:t>
      </w:r>
      <w:bookmarkStart w:id="32006" w:name="_ETM_Q43_687200"/>
      <w:bookmarkEnd w:id="32006"/>
      <w:r w:rsidRPr="00923167">
        <w:rPr>
          <w:rtl/>
        </w:rPr>
        <w:t xml:space="preserve">שאנחנו </w:t>
      </w:r>
      <w:bookmarkStart w:id="32007" w:name="_ETM_Q43_687620"/>
      <w:bookmarkEnd w:id="32007"/>
      <w:r>
        <w:rPr>
          <w:rtl/>
        </w:rPr>
        <w:t>מ</w:t>
      </w:r>
      <w:r>
        <w:rPr>
          <w:rFonts w:hint="cs"/>
          <w:rtl/>
        </w:rPr>
        <w:t>א</w:t>
      </w:r>
      <w:r w:rsidRPr="00923167">
        <w:rPr>
          <w:rtl/>
        </w:rPr>
        <w:t xml:space="preserve">ריכים </w:t>
      </w:r>
      <w:bookmarkStart w:id="32008" w:name="_ETM_Q43_688040"/>
      <w:bookmarkEnd w:id="32008"/>
      <w:r w:rsidRPr="00923167">
        <w:rPr>
          <w:rtl/>
        </w:rPr>
        <w:t xml:space="preserve">את </w:t>
      </w:r>
      <w:bookmarkStart w:id="32009" w:name="_ETM_Q43_688129"/>
      <w:bookmarkEnd w:id="32009"/>
      <w:r w:rsidRPr="00923167">
        <w:rPr>
          <w:rtl/>
        </w:rPr>
        <w:t xml:space="preserve">גיל </w:t>
      </w:r>
      <w:bookmarkStart w:id="32010" w:name="_ETM_Q43_688310"/>
      <w:bookmarkEnd w:id="32010"/>
      <w:r w:rsidRPr="00923167">
        <w:rPr>
          <w:rtl/>
        </w:rPr>
        <w:t xml:space="preserve">הפטור </w:t>
      </w:r>
      <w:bookmarkStart w:id="32011" w:name="_ETM_Q43_688670"/>
      <w:bookmarkEnd w:id="32011"/>
      <w:r w:rsidRPr="00923167">
        <w:rPr>
          <w:rtl/>
        </w:rPr>
        <w:t xml:space="preserve">לא </w:t>
      </w:r>
      <w:bookmarkStart w:id="32012" w:name="_ETM_Q43_688819"/>
      <w:bookmarkEnd w:id="32012"/>
      <w:r w:rsidRPr="00923167">
        <w:rPr>
          <w:rtl/>
        </w:rPr>
        <w:t xml:space="preserve">עבור </w:t>
      </w:r>
      <w:bookmarkStart w:id="32013" w:name="_ETM_Q43_689060"/>
      <w:bookmarkEnd w:id="32013"/>
      <w:r w:rsidRPr="00923167">
        <w:rPr>
          <w:rtl/>
        </w:rPr>
        <w:t xml:space="preserve">כל </w:t>
      </w:r>
      <w:bookmarkStart w:id="32014" w:name="_ETM_Q43_689269"/>
      <w:bookmarkEnd w:id="32014"/>
      <w:r w:rsidRPr="00923167">
        <w:rPr>
          <w:rtl/>
        </w:rPr>
        <w:t xml:space="preserve">חיילי </w:t>
      </w:r>
      <w:bookmarkStart w:id="32015" w:name="_ETM_Q43_689569"/>
      <w:bookmarkEnd w:id="32015"/>
      <w:r w:rsidRPr="00923167">
        <w:rPr>
          <w:rtl/>
        </w:rPr>
        <w:t>המילואים</w:t>
      </w:r>
      <w:r>
        <w:rPr>
          <w:rFonts w:hint="cs"/>
          <w:rtl/>
        </w:rPr>
        <w:t>?</w:t>
      </w:r>
      <w:r w:rsidRPr="00923167">
        <w:rPr>
          <w:rtl/>
        </w:rPr>
        <w:t xml:space="preserve"> </w:t>
      </w:r>
      <w:bookmarkStart w:id="32016" w:name="_ETM_Q43_689959"/>
      <w:bookmarkEnd w:id="32016"/>
      <w:r w:rsidRPr="00923167">
        <w:rPr>
          <w:rtl/>
        </w:rPr>
        <w:t xml:space="preserve">כל </w:t>
      </w:r>
      <w:bookmarkStart w:id="32017" w:name="_ETM_Q43_690140"/>
      <w:bookmarkEnd w:id="32017"/>
      <w:r>
        <w:rPr>
          <w:rFonts w:hint="cs"/>
          <w:rtl/>
        </w:rPr>
        <w:t>מי ש</w:t>
      </w:r>
      <w:bookmarkStart w:id="32018" w:name="_ETM_Q43_690349"/>
      <w:bookmarkEnd w:id="32018"/>
      <w:r w:rsidRPr="00923167">
        <w:rPr>
          <w:rtl/>
        </w:rPr>
        <w:t xml:space="preserve">בוועדת </w:t>
      </w:r>
      <w:bookmarkStart w:id="32019" w:name="_ETM_Q43_690769"/>
      <w:bookmarkEnd w:id="32019"/>
      <w:r>
        <w:rPr>
          <w:rFonts w:hint="cs"/>
          <w:rtl/>
        </w:rPr>
        <w:t>ה</w:t>
      </w:r>
      <w:r w:rsidRPr="00923167">
        <w:rPr>
          <w:rtl/>
        </w:rPr>
        <w:t xml:space="preserve">חוץ </w:t>
      </w:r>
      <w:bookmarkStart w:id="32020" w:name="_ETM_Q43_690980"/>
      <w:bookmarkEnd w:id="32020"/>
      <w:r w:rsidRPr="00923167">
        <w:rPr>
          <w:rtl/>
        </w:rPr>
        <w:t>ו</w:t>
      </w:r>
      <w:r>
        <w:rPr>
          <w:rFonts w:hint="cs"/>
          <w:rtl/>
        </w:rPr>
        <w:t>ה</w:t>
      </w:r>
      <w:r w:rsidRPr="00923167">
        <w:rPr>
          <w:rtl/>
        </w:rPr>
        <w:t xml:space="preserve">ביטחון </w:t>
      </w:r>
      <w:bookmarkStart w:id="32021" w:name="_ETM_Q43_691370"/>
      <w:bookmarkEnd w:id="32021"/>
      <w:r w:rsidRPr="00923167">
        <w:rPr>
          <w:rtl/>
        </w:rPr>
        <w:t xml:space="preserve">יודע </w:t>
      </w:r>
      <w:bookmarkStart w:id="32022" w:name="_ETM_Q43_691670"/>
      <w:bookmarkEnd w:id="32022"/>
      <w:r w:rsidRPr="00923167">
        <w:rPr>
          <w:rtl/>
        </w:rPr>
        <w:t xml:space="preserve">את </w:t>
      </w:r>
      <w:bookmarkStart w:id="32023" w:name="_ETM_Q43_691760"/>
      <w:bookmarkEnd w:id="32023"/>
      <w:r w:rsidRPr="00923167">
        <w:rPr>
          <w:rtl/>
        </w:rPr>
        <w:t>זה</w:t>
      </w:r>
      <w:r>
        <w:rPr>
          <w:rFonts w:hint="cs"/>
          <w:rtl/>
        </w:rPr>
        <w:t>,</w:t>
      </w:r>
      <w:r w:rsidRPr="00923167">
        <w:rPr>
          <w:rtl/>
        </w:rPr>
        <w:t xml:space="preserve"> </w:t>
      </w:r>
      <w:bookmarkStart w:id="32024" w:name="_ETM_Q43_692150"/>
      <w:bookmarkEnd w:id="32024"/>
      <w:r w:rsidRPr="00923167">
        <w:rPr>
          <w:rtl/>
        </w:rPr>
        <w:t xml:space="preserve">וזה </w:t>
      </w:r>
      <w:bookmarkStart w:id="32025" w:name="_ETM_Q43_692390"/>
      <w:bookmarkEnd w:id="32025"/>
      <w:r w:rsidRPr="00923167">
        <w:rPr>
          <w:rtl/>
        </w:rPr>
        <w:t>גלוי</w:t>
      </w:r>
      <w:bookmarkStart w:id="32026" w:name="_ETM_Q43_692690"/>
      <w:bookmarkEnd w:id="32026"/>
      <w:r>
        <w:rPr>
          <w:rFonts w:hint="cs"/>
          <w:rtl/>
        </w:rPr>
        <w:t xml:space="preserve">, </w:t>
      </w:r>
      <w:r w:rsidRPr="00923167">
        <w:rPr>
          <w:rtl/>
        </w:rPr>
        <w:t xml:space="preserve">אני </w:t>
      </w:r>
      <w:bookmarkStart w:id="32027" w:name="_ETM_Q43_692900"/>
      <w:bookmarkEnd w:id="32027"/>
      <w:r w:rsidRPr="00923167">
        <w:rPr>
          <w:rtl/>
        </w:rPr>
        <w:t xml:space="preserve">אומרת </w:t>
      </w:r>
      <w:bookmarkStart w:id="32028" w:name="_ETM_Q43_693230"/>
      <w:bookmarkEnd w:id="32028"/>
      <w:r w:rsidRPr="00923167">
        <w:rPr>
          <w:rtl/>
        </w:rPr>
        <w:t xml:space="preserve">את </w:t>
      </w:r>
      <w:bookmarkStart w:id="32029" w:name="_ETM_Q43_693319"/>
      <w:bookmarkEnd w:id="32029"/>
      <w:r w:rsidRPr="00923167">
        <w:rPr>
          <w:rtl/>
        </w:rPr>
        <w:t xml:space="preserve">זה </w:t>
      </w:r>
      <w:bookmarkStart w:id="32030" w:name="_ETM_Q43_693440"/>
      <w:bookmarkEnd w:id="32030"/>
      <w:r w:rsidRPr="00923167">
        <w:rPr>
          <w:rtl/>
        </w:rPr>
        <w:t>כאן</w:t>
      </w:r>
      <w:r>
        <w:rPr>
          <w:rFonts w:hint="cs"/>
          <w:rtl/>
        </w:rPr>
        <w:t>.</w:t>
      </w:r>
      <w:r w:rsidRPr="00923167">
        <w:rPr>
          <w:rtl/>
        </w:rPr>
        <w:t xml:space="preserve"> </w:t>
      </w:r>
      <w:bookmarkStart w:id="32031" w:name="_ETM_Q43_693950"/>
      <w:bookmarkEnd w:id="32031"/>
      <w:r w:rsidRPr="00923167">
        <w:rPr>
          <w:rtl/>
        </w:rPr>
        <w:t>בחייכם</w:t>
      </w:r>
      <w:r>
        <w:rPr>
          <w:rFonts w:hint="cs"/>
          <w:rtl/>
        </w:rPr>
        <w:t>,</w:t>
      </w:r>
      <w:r w:rsidRPr="00923167">
        <w:rPr>
          <w:rtl/>
        </w:rPr>
        <w:t xml:space="preserve"> </w:t>
      </w:r>
      <w:bookmarkStart w:id="32032" w:name="_ETM_Q43_694879"/>
      <w:bookmarkEnd w:id="32032"/>
      <w:r w:rsidRPr="00923167">
        <w:rPr>
          <w:rtl/>
        </w:rPr>
        <w:t xml:space="preserve">אנחנו </w:t>
      </w:r>
      <w:bookmarkStart w:id="32033" w:name="_ETM_Q43_695269"/>
      <w:bookmarkEnd w:id="32033"/>
      <w:r w:rsidRPr="00923167">
        <w:rPr>
          <w:rtl/>
        </w:rPr>
        <w:t xml:space="preserve">מעלים </w:t>
      </w:r>
      <w:bookmarkStart w:id="32034" w:name="_ETM_Q43_695629"/>
      <w:bookmarkEnd w:id="32034"/>
      <w:r w:rsidRPr="00923167">
        <w:rPr>
          <w:rtl/>
        </w:rPr>
        <w:t xml:space="preserve">את </w:t>
      </w:r>
      <w:bookmarkStart w:id="32035" w:name="_ETM_Q43_695720"/>
      <w:bookmarkEnd w:id="32035"/>
      <w:r w:rsidRPr="00923167">
        <w:rPr>
          <w:rtl/>
        </w:rPr>
        <w:t xml:space="preserve">זה </w:t>
      </w:r>
      <w:bookmarkStart w:id="32036" w:name="_ETM_Q43_695900"/>
      <w:bookmarkEnd w:id="32036"/>
      <w:r w:rsidRPr="00923167">
        <w:rPr>
          <w:rtl/>
        </w:rPr>
        <w:t xml:space="preserve">לא </w:t>
      </w:r>
      <w:bookmarkStart w:id="32037" w:name="_ETM_Q43_695989"/>
      <w:bookmarkEnd w:id="32037"/>
      <w:r w:rsidRPr="00923167">
        <w:rPr>
          <w:rtl/>
        </w:rPr>
        <w:t xml:space="preserve">בגלל </w:t>
      </w:r>
      <w:bookmarkStart w:id="32038" w:name="_ETM_Q43_696230"/>
      <w:bookmarkEnd w:id="32038"/>
      <w:proofErr w:type="spellStart"/>
      <w:r w:rsidRPr="00923167">
        <w:rPr>
          <w:rtl/>
        </w:rPr>
        <w:t>שהיועמ"ש</w:t>
      </w:r>
      <w:r>
        <w:rPr>
          <w:rFonts w:hint="cs"/>
          <w:rtl/>
        </w:rPr>
        <w:t>ית</w:t>
      </w:r>
      <w:bookmarkStart w:id="32039" w:name="_ETM_Q43_696890"/>
      <w:bookmarkEnd w:id="32039"/>
      <w:proofErr w:type="spellEnd"/>
      <w:r>
        <w:rPr>
          <w:rFonts w:hint="cs"/>
          <w:rtl/>
        </w:rPr>
        <w:t xml:space="preserve"> – אמר</w:t>
      </w:r>
      <w:r w:rsidRPr="00923167">
        <w:rPr>
          <w:rtl/>
        </w:rPr>
        <w:t xml:space="preserve"> </w:t>
      </w:r>
      <w:bookmarkStart w:id="32040" w:name="_ETM_Q43_697190"/>
      <w:bookmarkEnd w:id="32040"/>
      <w:r w:rsidRPr="00923167">
        <w:rPr>
          <w:rtl/>
        </w:rPr>
        <w:t xml:space="preserve">פה </w:t>
      </w:r>
      <w:bookmarkStart w:id="32041" w:name="_ETM_Q43_697370"/>
      <w:bookmarkEnd w:id="32041"/>
      <w:r w:rsidRPr="00923167">
        <w:rPr>
          <w:rtl/>
        </w:rPr>
        <w:t>מישהו</w:t>
      </w:r>
      <w:r w:rsidR="00D25BF7">
        <w:rPr>
          <w:rFonts w:hint="cs"/>
          <w:rtl/>
        </w:rPr>
        <w:t>:</w:t>
      </w:r>
      <w:r w:rsidRPr="00923167">
        <w:rPr>
          <w:rtl/>
        </w:rPr>
        <w:t xml:space="preserve"> </w:t>
      </w:r>
      <w:bookmarkStart w:id="32042" w:name="_ETM_Q43_697700"/>
      <w:bookmarkEnd w:id="32042"/>
      <w:r w:rsidRPr="00923167">
        <w:rPr>
          <w:rtl/>
        </w:rPr>
        <w:t xml:space="preserve">תודה </w:t>
      </w:r>
      <w:bookmarkStart w:id="32043" w:name="_ETM_Q43_697940"/>
      <w:bookmarkEnd w:id="32043"/>
      <w:proofErr w:type="spellStart"/>
      <w:r w:rsidRPr="00923167">
        <w:rPr>
          <w:rtl/>
        </w:rPr>
        <w:t>ליועמ"ש</w:t>
      </w:r>
      <w:r>
        <w:rPr>
          <w:rFonts w:hint="cs"/>
          <w:rtl/>
        </w:rPr>
        <w:t>ית</w:t>
      </w:r>
      <w:bookmarkStart w:id="32044" w:name="_ETM_Q43_697413"/>
      <w:bookmarkEnd w:id="32044"/>
      <w:proofErr w:type="spellEnd"/>
      <w:r>
        <w:rPr>
          <w:rFonts w:hint="cs"/>
          <w:rtl/>
        </w:rPr>
        <w:t>,</w:t>
      </w:r>
      <w:r w:rsidRPr="00923167">
        <w:rPr>
          <w:rtl/>
        </w:rPr>
        <w:t xml:space="preserve"> </w:t>
      </w:r>
      <w:bookmarkStart w:id="32045" w:name="_ETM_Q43_698569"/>
      <w:bookmarkEnd w:id="32045"/>
      <w:r w:rsidRPr="00923167">
        <w:rPr>
          <w:rtl/>
        </w:rPr>
        <w:t xml:space="preserve">ביקשו </w:t>
      </w:r>
      <w:bookmarkStart w:id="32046" w:name="_ETM_Q43_698840"/>
      <w:bookmarkEnd w:id="32046"/>
      <w:r w:rsidRPr="00923167">
        <w:rPr>
          <w:rtl/>
        </w:rPr>
        <w:t>שנה</w:t>
      </w:r>
      <w:r>
        <w:rPr>
          <w:rFonts w:hint="cs"/>
          <w:rtl/>
        </w:rPr>
        <w:t>,</w:t>
      </w:r>
      <w:r w:rsidRPr="00923167">
        <w:rPr>
          <w:rtl/>
        </w:rPr>
        <w:t xml:space="preserve"> </w:t>
      </w:r>
      <w:bookmarkStart w:id="32047" w:name="_ETM_Q43_699110"/>
      <w:bookmarkEnd w:id="32047"/>
      <w:r w:rsidRPr="00923167">
        <w:rPr>
          <w:rtl/>
        </w:rPr>
        <w:t xml:space="preserve">קיבלו </w:t>
      </w:r>
      <w:bookmarkStart w:id="32048" w:name="_ETM_Q43_699349"/>
      <w:bookmarkEnd w:id="32048"/>
      <w:r>
        <w:rPr>
          <w:rFonts w:hint="cs"/>
          <w:rtl/>
        </w:rPr>
        <w:t>שלושה</w:t>
      </w:r>
      <w:r w:rsidRPr="00923167">
        <w:rPr>
          <w:rtl/>
        </w:rPr>
        <w:t xml:space="preserve"> </w:t>
      </w:r>
      <w:bookmarkStart w:id="32049" w:name="_ETM_Q43_699620"/>
      <w:bookmarkEnd w:id="32049"/>
      <w:r w:rsidRPr="00923167">
        <w:rPr>
          <w:rtl/>
        </w:rPr>
        <w:t>חודשים</w:t>
      </w:r>
      <w:r>
        <w:rPr>
          <w:rFonts w:hint="cs"/>
          <w:rtl/>
        </w:rPr>
        <w:t xml:space="preserve"> –</w:t>
      </w:r>
      <w:r w:rsidRPr="00923167">
        <w:rPr>
          <w:rtl/>
        </w:rPr>
        <w:t xml:space="preserve"> </w:t>
      </w:r>
      <w:bookmarkStart w:id="32050" w:name="_ETM_Q43_700400"/>
      <w:bookmarkEnd w:id="32050"/>
      <w:r w:rsidRPr="00923167">
        <w:rPr>
          <w:rtl/>
        </w:rPr>
        <w:t xml:space="preserve">ביקשו </w:t>
      </w:r>
      <w:bookmarkStart w:id="32051" w:name="_ETM_Q43_700730"/>
      <w:bookmarkEnd w:id="32051"/>
      <w:r w:rsidRPr="00923167">
        <w:rPr>
          <w:rtl/>
        </w:rPr>
        <w:t>שנה</w:t>
      </w:r>
      <w:r>
        <w:rPr>
          <w:rFonts w:hint="cs"/>
          <w:rtl/>
        </w:rPr>
        <w:t>,</w:t>
      </w:r>
      <w:r w:rsidRPr="00923167">
        <w:rPr>
          <w:rtl/>
        </w:rPr>
        <w:t xml:space="preserve"> </w:t>
      </w:r>
      <w:bookmarkStart w:id="32052" w:name="_ETM_Q43_700999"/>
      <w:bookmarkEnd w:id="32052"/>
      <w:r w:rsidRPr="00923167">
        <w:rPr>
          <w:rtl/>
        </w:rPr>
        <w:t xml:space="preserve">קיבלו </w:t>
      </w:r>
      <w:bookmarkStart w:id="32053" w:name="_ETM_Q43_701269"/>
      <w:bookmarkEnd w:id="32053"/>
      <w:r w:rsidRPr="00923167">
        <w:rPr>
          <w:rtl/>
        </w:rPr>
        <w:t xml:space="preserve">חצי </w:t>
      </w:r>
      <w:bookmarkStart w:id="32054" w:name="_ETM_Q43_701569"/>
      <w:bookmarkEnd w:id="32054"/>
      <w:r w:rsidRPr="00923167">
        <w:rPr>
          <w:rtl/>
        </w:rPr>
        <w:t>שנה</w:t>
      </w:r>
      <w:r>
        <w:rPr>
          <w:rFonts w:hint="cs"/>
          <w:rtl/>
        </w:rPr>
        <w:t>.</w:t>
      </w:r>
      <w:r w:rsidRPr="00923167">
        <w:rPr>
          <w:rtl/>
        </w:rPr>
        <w:t xml:space="preserve"> </w:t>
      </w:r>
      <w:bookmarkStart w:id="32055" w:name="_ETM_Q43_702379"/>
      <w:bookmarkEnd w:id="32055"/>
      <w:r w:rsidRPr="00923167">
        <w:rPr>
          <w:rtl/>
        </w:rPr>
        <w:t xml:space="preserve">יש </w:t>
      </w:r>
      <w:bookmarkStart w:id="32056" w:name="_ETM_Q43_702559"/>
      <w:bookmarkEnd w:id="32056"/>
      <w:r w:rsidRPr="00923167">
        <w:rPr>
          <w:rtl/>
        </w:rPr>
        <w:t xml:space="preserve">צורך </w:t>
      </w:r>
      <w:bookmarkStart w:id="32057" w:name="_ETM_Q43_702859"/>
      <w:bookmarkEnd w:id="32057"/>
      <w:r w:rsidRPr="00923167">
        <w:rPr>
          <w:rtl/>
        </w:rPr>
        <w:t xml:space="preserve">בתקופה </w:t>
      </w:r>
      <w:bookmarkStart w:id="32058" w:name="_ETM_Q43_703219"/>
      <w:bookmarkEnd w:id="32058"/>
      <w:r w:rsidRPr="00923167">
        <w:rPr>
          <w:rtl/>
        </w:rPr>
        <w:t>נוספת</w:t>
      </w:r>
      <w:r>
        <w:rPr>
          <w:rFonts w:hint="cs"/>
          <w:rtl/>
        </w:rPr>
        <w:t xml:space="preserve"> </w:t>
      </w:r>
      <w:r>
        <w:rPr>
          <w:rtl/>
        </w:rPr>
        <w:t>–</w:t>
      </w:r>
      <w:r>
        <w:rPr>
          <w:rFonts w:hint="cs"/>
          <w:rtl/>
        </w:rPr>
        <w:t xml:space="preserve"> </w:t>
      </w:r>
      <w:bookmarkStart w:id="32059" w:name="_ETM_Q43_703609"/>
      <w:bookmarkEnd w:id="32059"/>
      <w:r w:rsidRPr="00923167">
        <w:rPr>
          <w:rtl/>
        </w:rPr>
        <w:t xml:space="preserve">קיבלו </w:t>
      </w:r>
      <w:bookmarkStart w:id="32060" w:name="_ETM_Q43_703849"/>
      <w:bookmarkEnd w:id="32060"/>
      <w:r>
        <w:rPr>
          <w:rFonts w:hint="cs"/>
          <w:rtl/>
        </w:rPr>
        <w:t>שלושה</w:t>
      </w:r>
      <w:r w:rsidRPr="00923167">
        <w:rPr>
          <w:rtl/>
        </w:rPr>
        <w:t xml:space="preserve"> </w:t>
      </w:r>
      <w:bookmarkStart w:id="32061" w:name="_ETM_Q43_704120"/>
      <w:bookmarkEnd w:id="32061"/>
      <w:r w:rsidRPr="00923167">
        <w:rPr>
          <w:rtl/>
        </w:rPr>
        <w:t xml:space="preserve">חודשים </w:t>
      </w:r>
      <w:bookmarkStart w:id="32062" w:name="_ETM_Q43_704450"/>
      <w:bookmarkEnd w:id="32062"/>
      <w:r w:rsidRPr="00923167">
        <w:rPr>
          <w:rtl/>
        </w:rPr>
        <w:t xml:space="preserve">ולא </w:t>
      </w:r>
      <w:bookmarkStart w:id="32063" w:name="_ETM_Q43_704629"/>
      <w:bookmarkEnd w:id="32063"/>
      <w:r w:rsidRPr="00923167">
        <w:rPr>
          <w:rtl/>
        </w:rPr>
        <w:t xml:space="preserve">חצי </w:t>
      </w:r>
      <w:bookmarkStart w:id="32064" w:name="_ETM_Q43_704870"/>
      <w:bookmarkEnd w:id="32064"/>
      <w:r w:rsidRPr="00923167">
        <w:rPr>
          <w:rtl/>
        </w:rPr>
        <w:t>שנה</w:t>
      </w:r>
      <w:r>
        <w:rPr>
          <w:rFonts w:hint="cs"/>
          <w:rtl/>
        </w:rPr>
        <w:t>.</w:t>
      </w:r>
      <w:r w:rsidRPr="00923167">
        <w:rPr>
          <w:rtl/>
        </w:rPr>
        <w:t xml:space="preserve"> </w:t>
      </w:r>
      <w:bookmarkStart w:id="32065" w:name="_ETM_Q43_705409"/>
      <w:bookmarkEnd w:id="32065"/>
    </w:p>
    <w:p w:rsidR="00C85791" w:rsidRDefault="00C85791" w:rsidP="006336AD">
      <w:pPr>
        <w:rPr>
          <w:rtl/>
        </w:rPr>
      </w:pPr>
      <w:bookmarkStart w:id="32066" w:name="_ETM_Q43_705048"/>
      <w:bookmarkStart w:id="32067" w:name="_ETM_Q43_705106"/>
      <w:bookmarkStart w:id="32068" w:name="_ETM_Q43_705287"/>
      <w:bookmarkEnd w:id="32066"/>
      <w:bookmarkEnd w:id="32067"/>
      <w:bookmarkEnd w:id="32068"/>
    </w:p>
    <w:p w:rsidR="00C85791" w:rsidRDefault="00C85791" w:rsidP="00D25BF7">
      <w:pPr>
        <w:rPr>
          <w:rtl/>
        </w:rPr>
      </w:pPr>
      <w:bookmarkStart w:id="32069" w:name="_ETM_Q43_705356"/>
      <w:bookmarkEnd w:id="32069"/>
      <w:r w:rsidRPr="00923167">
        <w:rPr>
          <w:rtl/>
        </w:rPr>
        <w:t xml:space="preserve">ואנחנו </w:t>
      </w:r>
      <w:bookmarkStart w:id="32070" w:name="_ETM_Q43_705739"/>
      <w:bookmarkEnd w:id="32070"/>
      <w:r w:rsidRPr="00923167">
        <w:rPr>
          <w:rtl/>
        </w:rPr>
        <w:t xml:space="preserve">מדברים </w:t>
      </w:r>
      <w:bookmarkStart w:id="32071" w:name="_ETM_Q43_706129"/>
      <w:bookmarkEnd w:id="32071"/>
      <w:r w:rsidRPr="00923167">
        <w:rPr>
          <w:rtl/>
        </w:rPr>
        <w:t>פה</w:t>
      </w:r>
      <w:r>
        <w:rPr>
          <w:rFonts w:hint="cs"/>
          <w:rtl/>
        </w:rPr>
        <w:t>,</w:t>
      </w:r>
      <w:r w:rsidRPr="00923167">
        <w:rPr>
          <w:rtl/>
        </w:rPr>
        <w:t xml:space="preserve"> </w:t>
      </w:r>
      <w:bookmarkStart w:id="32072" w:name="_ETM_Q43_706280"/>
      <w:bookmarkEnd w:id="32072"/>
      <w:r w:rsidRPr="00923167">
        <w:rPr>
          <w:rtl/>
        </w:rPr>
        <w:t xml:space="preserve">בכל </w:t>
      </w:r>
      <w:bookmarkStart w:id="32073" w:name="_ETM_Q43_706609"/>
      <w:bookmarkEnd w:id="32073"/>
      <w:r w:rsidRPr="00923167">
        <w:rPr>
          <w:rtl/>
        </w:rPr>
        <w:t>הכבוד</w:t>
      </w:r>
      <w:r>
        <w:rPr>
          <w:rFonts w:hint="cs"/>
          <w:rtl/>
        </w:rPr>
        <w:t>,</w:t>
      </w:r>
      <w:r w:rsidRPr="00923167">
        <w:rPr>
          <w:rtl/>
        </w:rPr>
        <w:t xml:space="preserve"> </w:t>
      </w:r>
      <w:bookmarkStart w:id="32074" w:name="_ETM_Q43_707059"/>
      <w:bookmarkEnd w:id="32074"/>
      <w:r w:rsidRPr="00923167">
        <w:rPr>
          <w:rtl/>
        </w:rPr>
        <w:t xml:space="preserve">ואני </w:t>
      </w:r>
      <w:bookmarkStart w:id="32075" w:name="_ETM_Q43_707239"/>
      <w:bookmarkEnd w:id="32075"/>
      <w:r w:rsidRPr="00923167">
        <w:rPr>
          <w:rtl/>
        </w:rPr>
        <w:t xml:space="preserve">אומרת </w:t>
      </w:r>
      <w:bookmarkStart w:id="32076" w:name="_ETM_Q43_707480"/>
      <w:bookmarkEnd w:id="32076"/>
      <w:r w:rsidRPr="00923167">
        <w:rPr>
          <w:rtl/>
        </w:rPr>
        <w:t xml:space="preserve">בזהירות </w:t>
      </w:r>
      <w:bookmarkStart w:id="32077" w:name="_ETM_Q43_707929"/>
      <w:bookmarkEnd w:id="32077"/>
      <w:r>
        <w:rPr>
          <w:rFonts w:hint="cs"/>
          <w:rtl/>
        </w:rPr>
        <w:t>רק</w:t>
      </w:r>
      <w:r w:rsidRPr="00923167">
        <w:rPr>
          <w:rtl/>
        </w:rPr>
        <w:t xml:space="preserve"> </w:t>
      </w:r>
      <w:bookmarkStart w:id="32078" w:name="_ETM_Q43_708019"/>
      <w:bookmarkEnd w:id="32078"/>
      <w:r w:rsidRPr="00923167">
        <w:rPr>
          <w:rtl/>
        </w:rPr>
        <w:t xml:space="preserve">מה </w:t>
      </w:r>
      <w:bookmarkStart w:id="32079" w:name="_ETM_Q43_708109"/>
      <w:bookmarkEnd w:id="32079"/>
      <w:r w:rsidRPr="00923167">
        <w:rPr>
          <w:rtl/>
        </w:rPr>
        <w:t>שמותר</w:t>
      </w:r>
      <w:r w:rsidR="00D25BF7">
        <w:rPr>
          <w:rFonts w:hint="cs"/>
          <w:rtl/>
        </w:rPr>
        <w:t>:</w:t>
      </w:r>
      <w:r w:rsidRPr="00923167">
        <w:rPr>
          <w:rtl/>
        </w:rPr>
        <w:t xml:space="preserve"> </w:t>
      </w:r>
      <w:bookmarkStart w:id="32080" w:name="_ETM_Q43_708920"/>
      <w:bookmarkEnd w:id="32080"/>
      <w:r w:rsidRPr="00923167">
        <w:rPr>
          <w:rtl/>
        </w:rPr>
        <w:t>רופאים</w:t>
      </w:r>
      <w:r>
        <w:rPr>
          <w:rFonts w:hint="cs"/>
          <w:rtl/>
        </w:rPr>
        <w:t>,</w:t>
      </w:r>
      <w:r w:rsidRPr="00923167">
        <w:rPr>
          <w:rtl/>
        </w:rPr>
        <w:t xml:space="preserve"> </w:t>
      </w:r>
      <w:bookmarkStart w:id="32081" w:name="_ETM_Q43_709639"/>
      <w:bookmarkEnd w:id="32081"/>
      <w:r w:rsidRPr="00923167">
        <w:rPr>
          <w:rtl/>
        </w:rPr>
        <w:t xml:space="preserve">מנתחים </w:t>
      </w:r>
      <w:bookmarkStart w:id="32082" w:name="_ETM_Q43_710120"/>
      <w:bookmarkEnd w:id="32082"/>
      <w:r>
        <w:rPr>
          <w:rFonts w:hint="cs"/>
          <w:rtl/>
        </w:rPr>
        <w:t>מוטסים,</w:t>
      </w:r>
      <w:r w:rsidRPr="00923167">
        <w:rPr>
          <w:rtl/>
        </w:rPr>
        <w:t xml:space="preserve"> </w:t>
      </w:r>
      <w:bookmarkStart w:id="32083" w:name="_ETM_Q43_711260"/>
      <w:bookmarkStart w:id="32084" w:name="_ETM_Q43_711620"/>
      <w:bookmarkEnd w:id="32083"/>
      <w:bookmarkEnd w:id="32084"/>
      <w:r w:rsidRPr="00923167">
        <w:rPr>
          <w:rtl/>
        </w:rPr>
        <w:t>מפעיל</w:t>
      </w:r>
      <w:r>
        <w:rPr>
          <w:rFonts w:hint="cs"/>
          <w:rtl/>
        </w:rPr>
        <w:t>י</w:t>
      </w:r>
      <w:r w:rsidRPr="00923167">
        <w:rPr>
          <w:rtl/>
        </w:rPr>
        <w:t xml:space="preserve"> </w:t>
      </w:r>
      <w:bookmarkStart w:id="32085" w:name="_ETM_Q43_712069"/>
      <w:bookmarkEnd w:id="32085"/>
      <w:r w:rsidRPr="00923167">
        <w:rPr>
          <w:rtl/>
        </w:rPr>
        <w:t xml:space="preserve">כוח </w:t>
      </w:r>
      <w:bookmarkStart w:id="32086" w:name="_ETM_Q43_712370"/>
      <w:bookmarkStart w:id="32087" w:name="_ETM_Q43_712939"/>
      <w:bookmarkEnd w:id="32086"/>
      <w:bookmarkEnd w:id="32087"/>
      <w:proofErr w:type="spellStart"/>
      <w:r w:rsidRPr="003F4EE2">
        <w:rPr>
          <w:rtl/>
        </w:rPr>
        <w:t>צמ"ה</w:t>
      </w:r>
      <w:proofErr w:type="spellEnd"/>
      <w:r>
        <w:rPr>
          <w:rFonts w:hint="cs"/>
          <w:rtl/>
        </w:rPr>
        <w:t>,</w:t>
      </w:r>
      <w:r w:rsidRPr="003F4EE2">
        <w:rPr>
          <w:rtl/>
        </w:rPr>
        <w:t xml:space="preserve"> </w:t>
      </w:r>
      <w:r w:rsidRPr="00923167">
        <w:rPr>
          <w:rtl/>
        </w:rPr>
        <w:t>מהנדסים</w:t>
      </w:r>
      <w:r>
        <w:rPr>
          <w:rFonts w:hint="cs"/>
          <w:rtl/>
        </w:rPr>
        <w:t xml:space="preserve"> –</w:t>
      </w:r>
      <w:r w:rsidRPr="00923167">
        <w:rPr>
          <w:rtl/>
        </w:rPr>
        <w:t xml:space="preserve"> </w:t>
      </w:r>
      <w:bookmarkStart w:id="32088" w:name="_ETM_Q43_713599"/>
      <w:bookmarkEnd w:id="32088"/>
      <w:r>
        <w:rPr>
          <w:rFonts w:hint="cs"/>
          <w:rtl/>
        </w:rPr>
        <w:t>על זה</w:t>
      </w:r>
      <w:r w:rsidRPr="00923167">
        <w:rPr>
          <w:rtl/>
        </w:rPr>
        <w:t xml:space="preserve"> </w:t>
      </w:r>
      <w:bookmarkStart w:id="32089" w:name="_ETM_Q43_713989"/>
      <w:bookmarkEnd w:id="32089"/>
      <w:r w:rsidRPr="00923167">
        <w:rPr>
          <w:rtl/>
        </w:rPr>
        <w:t xml:space="preserve">אנחנו </w:t>
      </w:r>
      <w:bookmarkStart w:id="32090" w:name="_ETM_Q43_714230"/>
      <w:bookmarkEnd w:id="32090"/>
      <w:r w:rsidRPr="00923167">
        <w:rPr>
          <w:rtl/>
        </w:rPr>
        <w:t>מדברים</w:t>
      </w:r>
      <w:r>
        <w:rPr>
          <w:rFonts w:hint="cs"/>
          <w:rtl/>
        </w:rPr>
        <w:t>.</w:t>
      </w:r>
      <w:r w:rsidRPr="00923167">
        <w:rPr>
          <w:rtl/>
        </w:rPr>
        <w:t xml:space="preserve"> </w:t>
      </w:r>
      <w:bookmarkStart w:id="32091" w:name="_ETM_Q43_714610"/>
      <w:bookmarkEnd w:id="32091"/>
      <w:r w:rsidRPr="00923167">
        <w:rPr>
          <w:rtl/>
        </w:rPr>
        <w:t xml:space="preserve">מה </w:t>
      </w:r>
      <w:bookmarkStart w:id="32092" w:name="_ETM_Q43_714760"/>
      <w:bookmarkEnd w:id="32092"/>
      <w:r w:rsidRPr="00923167">
        <w:rPr>
          <w:rtl/>
        </w:rPr>
        <w:t>לעשות</w:t>
      </w:r>
      <w:r>
        <w:rPr>
          <w:rFonts w:hint="cs"/>
          <w:rtl/>
        </w:rPr>
        <w:t>?</w:t>
      </w:r>
      <w:r w:rsidRPr="00923167">
        <w:rPr>
          <w:rtl/>
        </w:rPr>
        <w:t xml:space="preserve"> </w:t>
      </w:r>
      <w:bookmarkStart w:id="32093" w:name="_ETM_Q43_715480"/>
      <w:bookmarkStart w:id="32094" w:name="_ETM_Q43_715870"/>
      <w:bookmarkEnd w:id="32093"/>
      <w:bookmarkEnd w:id="32094"/>
      <w:r>
        <w:rPr>
          <w:rFonts w:hint="cs"/>
          <w:rtl/>
        </w:rPr>
        <w:t>גם אם</w:t>
      </w:r>
      <w:r w:rsidRPr="00923167">
        <w:rPr>
          <w:rtl/>
        </w:rPr>
        <w:t xml:space="preserve"> </w:t>
      </w:r>
      <w:bookmarkStart w:id="32095" w:name="_ETM_Q43_716170"/>
      <w:bookmarkEnd w:id="32095"/>
      <w:r w:rsidRPr="00923167">
        <w:rPr>
          <w:rtl/>
        </w:rPr>
        <w:t xml:space="preserve">תגייסו </w:t>
      </w:r>
      <w:bookmarkStart w:id="32096" w:name="_ETM_Q43_716650"/>
      <w:bookmarkEnd w:id="32096"/>
      <w:r w:rsidRPr="00923167">
        <w:rPr>
          <w:rtl/>
        </w:rPr>
        <w:t xml:space="preserve">את </w:t>
      </w:r>
      <w:bookmarkStart w:id="32097" w:name="_ETM_Q43_716769"/>
      <w:bookmarkEnd w:id="32097"/>
      <w:r w:rsidRPr="00923167">
        <w:rPr>
          <w:rtl/>
        </w:rPr>
        <w:t xml:space="preserve">כל </w:t>
      </w:r>
      <w:bookmarkStart w:id="32098" w:name="_ETM_Q43_716980"/>
      <w:bookmarkEnd w:id="32098"/>
      <w:r w:rsidRPr="00923167">
        <w:rPr>
          <w:rtl/>
        </w:rPr>
        <w:t>החרדים</w:t>
      </w:r>
      <w:bookmarkStart w:id="32099" w:name="_ETM_Q43_717700"/>
      <w:bookmarkEnd w:id="32099"/>
      <w:r>
        <w:rPr>
          <w:rFonts w:hint="cs"/>
          <w:rtl/>
        </w:rPr>
        <w:t xml:space="preserve"> – </w:t>
      </w:r>
      <w:r w:rsidRPr="00923167">
        <w:rPr>
          <w:rtl/>
        </w:rPr>
        <w:t xml:space="preserve">כולם </w:t>
      </w:r>
      <w:bookmarkStart w:id="32100" w:name="_ETM_Q43_718059"/>
      <w:bookmarkEnd w:id="32100"/>
      <w:r w:rsidRPr="00923167">
        <w:rPr>
          <w:rtl/>
        </w:rPr>
        <w:t xml:space="preserve">פה </w:t>
      </w:r>
      <w:bookmarkStart w:id="32101" w:name="_ETM_Q43_718239"/>
      <w:bookmarkStart w:id="32102" w:name="_ETM_Q43_718629"/>
      <w:bookmarkEnd w:id="32101"/>
      <w:bookmarkEnd w:id="32102"/>
      <w:r>
        <w:rPr>
          <w:rFonts w:hint="cs"/>
          <w:rtl/>
        </w:rPr>
        <w:t xml:space="preserve">נואמים </w:t>
      </w:r>
      <w:r w:rsidRPr="00923167">
        <w:rPr>
          <w:rtl/>
        </w:rPr>
        <w:t xml:space="preserve">לי </w:t>
      </w:r>
      <w:bookmarkStart w:id="32103" w:name="_ETM_Q43_718720"/>
      <w:bookmarkStart w:id="32104" w:name="_ETM_Q43_718929"/>
      <w:bookmarkEnd w:id="32103"/>
      <w:bookmarkEnd w:id="32104"/>
      <w:r>
        <w:rPr>
          <w:rFonts w:hint="cs"/>
          <w:rtl/>
        </w:rPr>
        <w:t xml:space="preserve">היום את אותו נאום – לא יהיה לך רופא, לא מנתח מוטס </w:t>
      </w:r>
      <w:bookmarkStart w:id="32105" w:name="_ETM_Q43_716064"/>
      <w:bookmarkStart w:id="32106" w:name="_ETM_Q43_716157"/>
      <w:bookmarkStart w:id="32107" w:name="_ETM_Q43_723989"/>
      <w:bookmarkEnd w:id="32105"/>
      <w:bookmarkEnd w:id="32106"/>
      <w:bookmarkEnd w:id="32107"/>
      <w:r w:rsidRPr="00923167">
        <w:rPr>
          <w:rtl/>
        </w:rPr>
        <w:t xml:space="preserve">ולא </w:t>
      </w:r>
      <w:bookmarkStart w:id="32108" w:name="_ETM_Q43_724290"/>
      <w:bookmarkEnd w:id="32108"/>
      <w:r w:rsidRPr="00923167">
        <w:rPr>
          <w:rtl/>
        </w:rPr>
        <w:t>פרמדיק</w:t>
      </w:r>
      <w:r>
        <w:rPr>
          <w:rFonts w:hint="cs"/>
          <w:rtl/>
        </w:rPr>
        <w:t>.</w:t>
      </w:r>
      <w:r w:rsidRPr="00923167">
        <w:rPr>
          <w:rtl/>
        </w:rPr>
        <w:t xml:space="preserve"> </w:t>
      </w:r>
      <w:bookmarkStart w:id="32109" w:name="_ETM_Q43_724970"/>
      <w:bookmarkEnd w:id="32109"/>
    </w:p>
    <w:p w:rsidR="00C85791" w:rsidRDefault="00C85791" w:rsidP="006336AD">
      <w:pPr>
        <w:rPr>
          <w:rtl/>
        </w:rPr>
      </w:pPr>
      <w:bookmarkStart w:id="32110" w:name="_ETM_Q43_720902"/>
      <w:bookmarkStart w:id="32111" w:name="_ETM_Q43_720974"/>
      <w:bookmarkEnd w:id="32110"/>
      <w:bookmarkEnd w:id="32111"/>
    </w:p>
    <w:p w:rsidR="00C85791" w:rsidRDefault="00C85791" w:rsidP="006336AD">
      <w:pPr>
        <w:pStyle w:val="af6"/>
        <w:keepNext/>
        <w:rPr>
          <w:rtl/>
        </w:rPr>
      </w:pPr>
      <w:bookmarkStart w:id="32112" w:name="_ETM_Q43_723482"/>
      <w:bookmarkStart w:id="32113" w:name="_ETM_Q43_723547"/>
      <w:bookmarkEnd w:id="32112"/>
      <w:bookmarkEnd w:id="32113"/>
      <w:r w:rsidRPr="006328F6">
        <w:rPr>
          <w:rStyle w:val="TagStyle"/>
          <w:rtl/>
        </w:rPr>
        <w:t xml:space="preserve">&lt;&lt; קריאה &gt;&gt; </w:t>
      </w:r>
      <w:r>
        <w:rPr>
          <w:rtl/>
        </w:rPr>
        <w:t>נאור שירי (יש עתיד):</w:t>
      </w:r>
      <w:r w:rsidRPr="006328F6">
        <w:rPr>
          <w:rStyle w:val="TagStyle"/>
          <w:rtl/>
        </w:rPr>
        <w:t xml:space="preserve"> &lt;&lt; קריאה &gt;&gt;</w:t>
      </w:r>
      <w:r>
        <w:rPr>
          <w:rtl/>
        </w:rPr>
        <w:t xml:space="preserve"> </w:t>
      </w:r>
    </w:p>
    <w:p w:rsidR="00C85791" w:rsidRDefault="00C85791" w:rsidP="006336AD">
      <w:pPr>
        <w:rPr>
          <w:rtl/>
        </w:rPr>
      </w:pPr>
    </w:p>
    <w:p w:rsidR="00C85791" w:rsidRDefault="00330489" w:rsidP="00330489">
      <w:bookmarkStart w:id="32114" w:name="_ETM_Q43_723786"/>
      <w:bookmarkStart w:id="32115" w:name="_ETM_Q43_723865"/>
      <w:bookmarkStart w:id="32116" w:name="_ETM_Q43_724658"/>
      <w:bookmarkEnd w:id="32114"/>
      <w:bookmarkEnd w:id="32115"/>
      <w:bookmarkEnd w:id="32116"/>
      <w:r>
        <w:rPr>
          <w:rFonts w:hint="cs"/>
          <w:rtl/>
        </w:rPr>
        <w:t>– – –</w:t>
      </w:r>
    </w:p>
    <w:p w:rsidR="00C85791" w:rsidRDefault="00C85791" w:rsidP="006336AD">
      <w:pPr>
        <w:rPr>
          <w:rtl/>
        </w:rPr>
      </w:pPr>
      <w:bookmarkStart w:id="32117" w:name="_ETM_Q43_725770"/>
      <w:bookmarkStart w:id="32118" w:name="_ETM_Q43_725875"/>
      <w:bookmarkStart w:id="32119" w:name="_ETM_Q43_725930"/>
      <w:bookmarkStart w:id="32120" w:name="_ETM_Q43_725991"/>
      <w:bookmarkEnd w:id="32117"/>
      <w:bookmarkEnd w:id="32118"/>
      <w:bookmarkEnd w:id="32119"/>
      <w:bookmarkEnd w:id="32120"/>
    </w:p>
    <w:p w:rsidR="00C85791" w:rsidRDefault="00C85791" w:rsidP="006336AD">
      <w:pPr>
        <w:pStyle w:val="-"/>
        <w:keepNext/>
        <w:rPr>
          <w:rtl/>
        </w:rPr>
      </w:pPr>
      <w:r w:rsidRPr="005273C1">
        <w:rPr>
          <w:rStyle w:val="TagStyle"/>
          <w:rtl/>
        </w:rPr>
        <w:t xml:space="preserve">&lt;&lt; דובר_המשך &gt;&gt; </w:t>
      </w:r>
      <w:r>
        <w:rPr>
          <w:rtl/>
        </w:rPr>
        <w:t>טלי גוטליב (הליכוד):</w:t>
      </w:r>
      <w:r w:rsidRPr="005273C1">
        <w:rPr>
          <w:rStyle w:val="TagStyle"/>
          <w:rtl/>
        </w:rPr>
        <w:t xml:space="preserve"> &lt;&lt; דובר_המשך &gt;&gt;</w:t>
      </w:r>
      <w:r>
        <w:rPr>
          <w:rtl/>
        </w:rPr>
        <w:t xml:space="preserve"> </w:t>
      </w:r>
    </w:p>
    <w:p w:rsidR="00C85791" w:rsidRDefault="00C85791" w:rsidP="006336AD">
      <w:pPr>
        <w:rPr>
          <w:rtl/>
        </w:rPr>
      </w:pPr>
    </w:p>
    <w:p w:rsidR="00C85791" w:rsidRDefault="00C85791" w:rsidP="00D25BF7">
      <w:pPr>
        <w:rPr>
          <w:rtl/>
        </w:rPr>
      </w:pPr>
      <w:bookmarkStart w:id="32121" w:name="_ETM_Q43_721103"/>
      <w:bookmarkStart w:id="32122" w:name="_ETM_Q43_721159"/>
      <w:bookmarkEnd w:id="32121"/>
      <w:bookmarkEnd w:id="32122"/>
      <w:r w:rsidRPr="00923167">
        <w:rPr>
          <w:rtl/>
        </w:rPr>
        <w:t>רגע</w:t>
      </w:r>
      <w:r>
        <w:rPr>
          <w:rFonts w:hint="cs"/>
          <w:rtl/>
        </w:rPr>
        <w:t>,</w:t>
      </w:r>
      <w:r w:rsidRPr="00923167">
        <w:rPr>
          <w:rtl/>
        </w:rPr>
        <w:t xml:space="preserve"> </w:t>
      </w:r>
      <w:bookmarkStart w:id="32123" w:name="_ETM_Q43_725210"/>
      <w:bookmarkEnd w:id="32123"/>
      <w:r w:rsidRPr="00923167">
        <w:rPr>
          <w:rtl/>
        </w:rPr>
        <w:t>רגע</w:t>
      </w:r>
      <w:r>
        <w:rPr>
          <w:rFonts w:hint="cs"/>
          <w:rtl/>
        </w:rPr>
        <w:t>,</w:t>
      </w:r>
      <w:r w:rsidRPr="00923167">
        <w:rPr>
          <w:rtl/>
        </w:rPr>
        <w:t xml:space="preserve"> </w:t>
      </w:r>
      <w:bookmarkStart w:id="32124" w:name="_ETM_Q43_725480"/>
      <w:bookmarkEnd w:id="32124"/>
      <w:r w:rsidRPr="00923167">
        <w:rPr>
          <w:rtl/>
        </w:rPr>
        <w:t xml:space="preserve">אבל </w:t>
      </w:r>
      <w:bookmarkStart w:id="32125" w:name="_ETM_Q43_725690"/>
      <w:bookmarkEnd w:id="32125"/>
      <w:r w:rsidRPr="00923167">
        <w:rPr>
          <w:rtl/>
        </w:rPr>
        <w:t xml:space="preserve">לא </w:t>
      </w:r>
      <w:bookmarkStart w:id="32126" w:name="_ETM_Q43_725840"/>
      <w:bookmarkEnd w:id="32126"/>
      <w:r w:rsidRPr="00923167">
        <w:rPr>
          <w:rtl/>
        </w:rPr>
        <w:t>סיימנו</w:t>
      </w:r>
      <w:r>
        <w:rPr>
          <w:rFonts w:hint="cs"/>
          <w:rtl/>
        </w:rPr>
        <w:t>.</w:t>
      </w:r>
      <w:r w:rsidRPr="00923167">
        <w:rPr>
          <w:rtl/>
        </w:rPr>
        <w:t xml:space="preserve"> </w:t>
      </w:r>
      <w:bookmarkStart w:id="32127" w:name="_ETM_Q43_726819"/>
      <w:bookmarkEnd w:id="32127"/>
      <w:r w:rsidRPr="00923167">
        <w:rPr>
          <w:rtl/>
        </w:rPr>
        <w:t xml:space="preserve">אני </w:t>
      </w:r>
      <w:bookmarkStart w:id="32128" w:name="_ETM_Q43_726909"/>
      <w:bookmarkEnd w:id="32128"/>
      <w:r w:rsidRPr="00923167">
        <w:rPr>
          <w:rtl/>
        </w:rPr>
        <w:t xml:space="preserve">חייבת </w:t>
      </w:r>
      <w:bookmarkStart w:id="32129" w:name="_ETM_Q43_728590"/>
      <w:bookmarkEnd w:id="32129"/>
      <w:r w:rsidRPr="00923167">
        <w:rPr>
          <w:rtl/>
        </w:rPr>
        <w:t xml:space="preserve">לשאול </w:t>
      </w:r>
      <w:bookmarkStart w:id="32130" w:name="_ETM_Q43_728890"/>
      <w:bookmarkEnd w:id="32130"/>
      <w:r w:rsidRPr="00923167">
        <w:rPr>
          <w:rtl/>
        </w:rPr>
        <w:t xml:space="preserve">את </w:t>
      </w:r>
      <w:bookmarkStart w:id="32131" w:name="_ETM_Q43_728980"/>
      <w:bookmarkEnd w:id="32131"/>
      <w:r w:rsidRPr="00923167">
        <w:rPr>
          <w:rtl/>
        </w:rPr>
        <w:t>גב</w:t>
      </w:r>
      <w:r w:rsidR="00D25BF7">
        <w:rPr>
          <w:rFonts w:hint="cs"/>
          <w:rtl/>
        </w:rPr>
        <w:t>'</w:t>
      </w:r>
      <w:r w:rsidRPr="00923167">
        <w:rPr>
          <w:rtl/>
        </w:rPr>
        <w:t xml:space="preserve"> </w:t>
      </w:r>
      <w:bookmarkStart w:id="32132" w:name="_ETM_Q43_729579"/>
      <w:bookmarkEnd w:id="32132"/>
      <w:proofErr w:type="spellStart"/>
      <w:r>
        <w:rPr>
          <w:rFonts w:hint="cs"/>
          <w:rtl/>
        </w:rPr>
        <w:t>יועמ"שית</w:t>
      </w:r>
      <w:proofErr w:type="spellEnd"/>
      <w:r>
        <w:rPr>
          <w:rFonts w:hint="cs"/>
          <w:rtl/>
        </w:rPr>
        <w:t xml:space="preserve"> – </w:t>
      </w:r>
      <w:r w:rsidRPr="00923167">
        <w:rPr>
          <w:rtl/>
        </w:rPr>
        <w:t xml:space="preserve">רגע </w:t>
      </w:r>
      <w:proofErr w:type="spellStart"/>
      <w:r w:rsidRPr="00923167">
        <w:rPr>
          <w:rtl/>
        </w:rPr>
        <w:t>רגע</w:t>
      </w:r>
      <w:proofErr w:type="spellEnd"/>
      <w:r w:rsidRPr="00923167">
        <w:rPr>
          <w:rtl/>
        </w:rPr>
        <w:t xml:space="preserve"> </w:t>
      </w:r>
      <w:proofErr w:type="spellStart"/>
      <w:r w:rsidRPr="00923167">
        <w:rPr>
          <w:rtl/>
        </w:rPr>
        <w:t>רגע</w:t>
      </w:r>
      <w:proofErr w:type="spellEnd"/>
      <w:r>
        <w:rPr>
          <w:rFonts w:hint="cs"/>
          <w:rtl/>
        </w:rPr>
        <w:t xml:space="preserve">, בעצם אני יודעת במה היא עסוקה, </w:t>
      </w:r>
      <w:r w:rsidRPr="00923167">
        <w:rPr>
          <w:rtl/>
        </w:rPr>
        <w:t xml:space="preserve">רגע </w:t>
      </w:r>
      <w:proofErr w:type="spellStart"/>
      <w:r w:rsidRPr="00923167">
        <w:rPr>
          <w:rtl/>
        </w:rPr>
        <w:t>רגע</w:t>
      </w:r>
      <w:proofErr w:type="spellEnd"/>
      <w:r w:rsidRPr="00923167">
        <w:rPr>
          <w:rtl/>
        </w:rPr>
        <w:t xml:space="preserve"> </w:t>
      </w:r>
      <w:proofErr w:type="spellStart"/>
      <w:r w:rsidRPr="00923167">
        <w:rPr>
          <w:rtl/>
        </w:rPr>
        <w:t>רגע</w:t>
      </w:r>
      <w:bookmarkStart w:id="32133" w:name="_ETM_Q43_727084"/>
      <w:bookmarkStart w:id="32134" w:name="_ETM_Q43_735269"/>
      <w:bookmarkEnd w:id="32133"/>
      <w:bookmarkEnd w:id="32134"/>
      <w:proofErr w:type="spellEnd"/>
      <w:r>
        <w:rPr>
          <w:rFonts w:hint="cs"/>
          <w:rtl/>
        </w:rPr>
        <w:t xml:space="preserve">, </w:t>
      </w:r>
      <w:r>
        <w:rPr>
          <w:rtl/>
        </w:rPr>
        <w:t>תעצ</w:t>
      </w:r>
      <w:r>
        <w:rPr>
          <w:rFonts w:hint="cs"/>
          <w:rtl/>
        </w:rPr>
        <w:t>רו אותי, מהר.</w:t>
      </w:r>
      <w:r w:rsidRPr="00923167">
        <w:rPr>
          <w:rtl/>
        </w:rPr>
        <w:t xml:space="preserve"> </w:t>
      </w:r>
      <w:bookmarkStart w:id="32135" w:name="_ETM_Q43_736379"/>
      <w:bookmarkEnd w:id="32135"/>
      <w:r>
        <w:rPr>
          <w:rFonts w:hint="cs"/>
          <w:rtl/>
        </w:rPr>
        <w:t>אתם יודעים במה היא עסוקה?</w:t>
      </w:r>
      <w:bookmarkStart w:id="32136" w:name="_ETM_Q43_732021"/>
      <w:bookmarkStart w:id="32137" w:name="_ETM_Q43_732080"/>
      <w:bookmarkStart w:id="32138" w:name="_ETM_Q43_732262"/>
      <w:bookmarkStart w:id="32139" w:name="_ETM_Q43_732322"/>
      <w:bookmarkStart w:id="32140" w:name="_ETM_Q43_739760"/>
      <w:bookmarkEnd w:id="32136"/>
      <w:bookmarkEnd w:id="32137"/>
      <w:bookmarkEnd w:id="32138"/>
      <w:bookmarkEnd w:id="32139"/>
      <w:bookmarkEnd w:id="32140"/>
      <w:r>
        <w:rPr>
          <w:rFonts w:hint="cs"/>
          <w:rtl/>
        </w:rPr>
        <w:t xml:space="preserve"> היא רוצה עכשיו שנציב ה</w:t>
      </w:r>
      <w:r w:rsidRPr="00923167">
        <w:rPr>
          <w:rtl/>
        </w:rPr>
        <w:t xml:space="preserve">שירות </w:t>
      </w:r>
      <w:bookmarkStart w:id="32141" w:name="_ETM_Q43_740390"/>
      <w:bookmarkEnd w:id="32141"/>
      <w:r w:rsidRPr="00923167">
        <w:rPr>
          <w:rtl/>
        </w:rPr>
        <w:t>הציבורי</w:t>
      </w:r>
      <w:r>
        <w:rPr>
          <w:rFonts w:hint="cs"/>
          <w:rtl/>
        </w:rPr>
        <w:t xml:space="preserve"> </w:t>
      </w:r>
      <w:r w:rsidR="00330489">
        <w:rPr>
          <w:rFonts w:hint="cs"/>
          <w:rtl/>
        </w:rPr>
        <w:t>– –</w:t>
      </w:r>
      <w:r>
        <w:rPr>
          <w:rFonts w:hint="cs"/>
          <w:rtl/>
        </w:rPr>
        <w:t xml:space="preserve"> </w:t>
      </w:r>
      <w:bookmarkStart w:id="32142" w:name="_ETM_Q43_741440"/>
      <w:bookmarkEnd w:id="32142"/>
    </w:p>
    <w:p w:rsidR="00C85791" w:rsidRDefault="00C85791" w:rsidP="006336AD">
      <w:pPr>
        <w:rPr>
          <w:rtl/>
        </w:rPr>
      </w:pPr>
    </w:p>
    <w:p w:rsidR="00C85791" w:rsidRDefault="00C85791" w:rsidP="006336AD">
      <w:pPr>
        <w:pStyle w:val="af6"/>
        <w:keepNext/>
        <w:rPr>
          <w:rtl/>
        </w:rPr>
      </w:pPr>
      <w:r w:rsidRPr="006328F6">
        <w:rPr>
          <w:rStyle w:val="TagStyle"/>
          <w:rtl/>
        </w:rPr>
        <w:t xml:space="preserve">&lt;&lt; קריאה &gt;&gt; </w:t>
      </w:r>
      <w:r>
        <w:rPr>
          <w:rtl/>
        </w:rPr>
        <w:t>נאור שירי (יש עתיד):</w:t>
      </w:r>
      <w:r w:rsidRPr="006328F6">
        <w:rPr>
          <w:rStyle w:val="TagStyle"/>
          <w:rtl/>
        </w:rPr>
        <w:t xml:space="preserve"> &lt;&lt;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די, </w:t>
      </w:r>
      <w:bookmarkStart w:id="32143" w:name="_ETM_Q43_739520"/>
      <w:bookmarkEnd w:id="32143"/>
      <w:r>
        <w:rPr>
          <w:rFonts w:hint="cs"/>
          <w:rtl/>
          <w:lang w:eastAsia="he-IL"/>
        </w:rPr>
        <w:t>טלי, די.</w:t>
      </w:r>
    </w:p>
    <w:p w:rsidR="00C85791" w:rsidRDefault="00C85791" w:rsidP="006336AD">
      <w:pPr>
        <w:rPr>
          <w:rtl/>
          <w:lang w:eastAsia="he-IL"/>
        </w:rPr>
      </w:pPr>
      <w:bookmarkStart w:id="32144" w:name="_ETM_Q43_741232"/>
      <w:bookmarkStart w:id="32145" w:name="_ETM_Q43_741331"/>
      <w:bookmarkStart w:id="32146" w:name="_ETM_Q43_741424"/>
      <w:bookmarkEnd w:id="32144"/>
      <w:bookmarkEnd w:id="32145"/>
      <w:bookmarkEnd w:id="32146"/>
    </w:p>
    <w:p w:rsidR="00C85791" w:rsidRDefault="00C85791" w:rsidP="006336AD">
      <w:pPr>
        <w:pStyle w:val="-"/>
        <w:keepNext/>
        <w:rPr>
          <w:rtl/>
        </w:rPr>
      </w:pPr>
      <w:bookmarkStart w:id="32147" w:name="_ETM_Q43_741502"/>
      <w:bookmarkEnd w:id="32147"/>
      <w:r w:rsidRPr="005273C1">
        <w:rPr>
          <w:rStyle w:val="TagStyle"/>
          <w:rtl/>
        </w:rPr>
        <w:t xml:space="preserve">&lt;&lt; דובר_המשך &gt;&gt; </w:t>
      </w:r>
      <w:r>
        <w:rPr>
          <w:rtl/>
        </w:rPr>
        <w:t>טלי גוטליב (הליכוד):</w:t>
      </w:r>
      <w:r w:rsidRPr="005273C1">
        <w:rPr>
          <w:rStyle w:val="TagStyle"/>
          <w:rtl/>
        </w:rPr>
        <w:t xml:space="preserve"> &lt;&lt; דובר_המשך &gt;&gt;</w:t>
      </w:r>
      <w:r>
        <w:rPr>
          <w:rtl/>
        </w:rPr>
        <w:t xml:space="preserve"> </w:t>
      </w:r>
    </w:p>
    <w:p w:rsidR="00C85791" w:rsidRDefault="00C85791" w:rsidP="006336AD">
      <w:pPr>
        <w:ind w:firstLine="0"/>
        <w:rPr>
          <w:rtl/>
        </w:rPr>
      </w:pPr>
    </w:p>
    <w:p w:rsidR="00C85791" w:rsidRDefault="00330489" w:rsidP="00330489">
      <w:pPr>
        <w:rPr>
          <w:rtl/>
        </w:rPr>
      </w:pPr>
      <w:r>
        <w:rPr>
          <w:rFonts w:hint="cs"/>
          <w:rtl/>
        </w:rPr>
        <w:t>– –</w:t>
      </w:r>
      <w:r w:rsidR="00C85791">
        <w:rPr>
          <w:rFonts w:hint="cs"/>
          <w:rtl/>
        </w:rPr>
        <w:t xml:space="preserve"> שנציב ה</w:t>
      </w:r>
      <w:r w:rsidR="00C85791" w:rsidRPr="00923167">
        <w:rPr>
          <w:rtl/>
        </w:rPr>
        <w:t>שירות הציבורי</w:t>
      </w:r>
      <w:r w:rsidR="00C85791">
        <w:rPr>
          <w:rFonts w:hint="cs"/>
          <w:rtl/>
        </w:rPr>
        <w:t xml:space="preserve"> </w:t>
      </w:r>
      <w:r w:rsidR="00C85791">
        <w:rPr>
          <w:rtl/>
        </w:rPr>
        <w:t>–</w:t>
      </w:r>
      <w:r w:rsidR="00C85791">
        <w:rPr>
          <w:rFonts w:hint="cs"/>
          <w:rtl/>
        </w:rPr>
        <w:t xml:space="preserve"> איך הוא ימונה? הרי על פי החוק</w:t>
      </w:r>
      <w:bookmarkStart w:id="32148" w:name="_ETM_Q43_744650"/>
      <w:bookmarkEnd w:id="32148"/>
      <w:r w:rsidR="00C85791">
        <w:rPr>
          <w:rFonts w:hint="cs"/>
          <w:rtl/>
        </w:rPr>
        <w:t xml:space="preserve">, צריך </w:t>
      </w:r>
      <w:r w:rsidR="00C85791" w:rsidRPr="00923167">
        <w:rPr>
          <w:rtl/>
        </w:rPr>
        <w:t xml:space="preserve">לקבוע </w:t>
      </w:r>
      <w:bookmarkStart w:id="32149" w:name="_ETM_Q43_745010"/>
      <w:bookmarkEnd w:id="32149"/>
      <w:r w:rsidR="00C85791" w:rsidRPr="00923167">
        <w:rPr>
          <w:rtl/>
        </w:rPr>
        <w:t>כללים</w:t>
      </w:r>
      <w:r w:rsidR="00C85791">
        <w:rPr>
          <w:rFonts w:hint="cs"/>
          <w:rtl/>
        </w:rPr>
        <w:t xml:space="preserve"> </w:t>
      </w:r>
      <w:r>
        <w:rPr>
          <w:rFonts w:hint="cs"/>
          <w:rtl/>
        </w:rPr>
        <w:t>– –</w:t>
      </w:r>
      <w:r w:rsidR="00C85791" w:rsidRPr="00923167">
        <w:rPr>
          <w:rtl/>
        </w:rPr>
        <w:t xml:space="preserve"> </w:t>
      </w:r>
      <w:bookmarkStart w:id="32150" w:name="_ETM_Q43_746780"/>
      <w:bookmarkEnd w:id="32150"/>
    </w:p>
    <w:p w:rsidR="00C85791" w:rsidRDefault="00C85791" w:rsidP="006336AD">
      <w:pPr>
        <w:ind w:firstLine="0"/>
        <w:rPr>
          <w:rtl/>
        </w:rPr>
      </w:pPr>
    </w:p>
    <w:p w:rsidR="00C85791" w:rsidRDefault="00C85791" w:rsidP="006336AD">
      <w:pPr>
        <w:pStyle w:val="af6"/>
        <w:keepNext/>
        <w:rPr>
          <w:rtl/>
        </w:rPr>
      </w:pPr>
      <w:bookmarkStart w:id="32151" w:name="ET_interruption_6151_25"/>
      <w:r w:rsidRPr="00816B07">
        <w:rPr>
          <w:rStyle w:val="TagStyle"/>
          <w:rtl/>
        </w:rPr>
        <w:t xml:space="preserve"> &lt;&lt; קריאה &gt;&gt; </w:t>
      </w:r>
      <w:r>
        <w:rPr>
          <w:rtl/>
        </w:rPr>
        <w:t>רון כץ (יש עתיד):</w:t>
      </w:r>
      <w:r w:rsidRPr="00816B07">
        <w:rPr>
          <w:rStyle w:val="TagStyle"/>
          <w:rtl/>
        </w:rPr>
        <w:t xml:space="preserve"> &lt;&lt; קריאה &gt;&gt;</w:t>
      </w:r>
      <w:r>
        <w:rPr>
          <w:rtl/>
        </w:rPr>
        <w:t xml:space="preserve"> </w:t>
      </w:r>
      <w:bookmarkEnd w:id="32151"/>
    </w:p>
    <w:p w:rsidR="00C85791" w:rsidRDefault="00C85791" w:rsidP="006336AD">
      <w:pPr>
        <w:rPr>
          <w:rtl/>
        </w:rPr>
      </w:pPr>
    </w:p>
    <w:p w:rsidR="00C85791" w:rsidRPr="00AB0A6D" w:rsidRDefault="00C85791" w:rsidP="00330489">
      <w:pPr>
        <w:rPr>
          <w:rtl/>
          <w:lang w:eastAsia="he-IL"/>
        </w:rPr>
      </w:pPr>
      <w:bookmarkStart w:id="32152" w:name="_ETM_Q43_728856"/>
      <w:bookmarkEnd w:id="32152"/>
      <w:r>
        <w:rPr>
          <w:rFonts w:hint="cs"/>
          <w:rtl/>
          <w:lang w:eastAsia="he-IL"/>
        </w:rPr>
        <w:t xml:space="preserve">טלי, את הכי מאחדת שראיתי היום </w:t>
      </w:r>
      <w:r w:rsidR="00330489">
        <w:rPr>
          <w:rFonts w:hint="cs"/>
          <w:rtl/>
          <w:lang w:eastAsia="he-IL"/>
        </w:rPr>
        <w:t>– – –</w:t>
      </w:r>
    </w:p>
    <w:p w:rsidR="00C85791" w:rsidRPr="00816B07" w:rsidRDefault="00C85791" w:rsidP="006336AD">
      <w:pPr>
        <w:rPr>
          <w:rtl/>
        </w:rPr>
      </w:pPr>
    </w:p>
    <w:p w:rsidR="00C85791" w:rsidRDefault="00C85791" w:rsidP="006336AD">
      <w:pPr>
        <w:pStyle w:val="-"/>
        <w:keepNext/>
        <w:rPr>
          <w:rtl/>
        </w:rPr>
      </w:pPr>
      <w:r w:rsidRPr="005273C1">
        <w:rPr>
          <w:rStyle w:val="TagStyle"/>
          <w:rtl/>
        </w:rPr>
        <w:t xml:space="preserve">&lt;&lt; דובר_המשך &gt;&gt; </w:t>
      </w:r>
      <w:r>
        <w:rPr>
          <w:rtl/>
        </w:rPr>
        <w:t>טלי גוטליב (הליכוד):</w:t>
      </w:r>
      <w:r w:rsidRPr="005273C1">
        <w:rPr>
          <w:rStyle w:val="TagStyle"/>
          <w:rtl/>
        </w:rPr>
        <w:t xml:space="preserve"> &lt;&lt; דובר_המשך &gt;&gt;</w:t>
      </w:r>
      <w:r>
        <w:rPr>
          <w:rtl/>
        </w:rPr>
        <w:t xml:space="preserve"> </w:t>
      </w:r>
    </w:p>
    <w:p w:rsidR="00C85791" w:rsidRDefault="00C85791" w:rsidP="006336AD">
      <w:pPr>
        <w:ind w:firstLine="0"/>
        <w:rPr>
          <w:rtl/>
        </w:rPr>
      </w:pPr>
    </w:p>
    <w:p w:rsidR="00C85791" w:rsidRDefault="00330489" w:rsidP="00D25BF7">
      <w:pPr>
        <w:rPr>
          <w:rtl/>
        </w:rPr>
      </w:pPr>
      <w:r>
        <w:rPr>
          <w:rFonts w:hint="cs"/>
          <w:rtl/>
        </w:rPr>
        <w:t>– –</w:t>
      </w:r>
      <w:r w:rsidR="00C85791" w:rsidRPr="00923167">
        <w:rPr>
          <w:rtl/>
        </w:rPr>
        <w:t xml:space="preserve"> </w:t>
      </w:r>
      <w:r w:rsidR="00C85791">
        <w:rPr>
          <w:rFonts w:hint="cs"/>
          <w:rtl/>
        </w:rPr>
        <w:t xml:space="preserve">היא החליטה, היא נתנה </w:t>
      </w:r>
      <w:r w:rsidR="00C85791">
        <w:rPr>
          <w:rFonts w:hint="eastAsia"/>
          <w:rtl/>
        </w:rPr>
        <w:t>–</w:t>
      </w:r>
      <w:r w:rsidR="00C85791">
        <w:rPr>
          <w:rFonts w:hint="cs"/>
          <w:rtl/>
        </w:rPr>
        <w:t xml:space="preserve"> גב</w:t>
      </w:r>
      <w:r w:rsidR="00D25BF7">
        <w:rPr>
          <w:rFonts w:hint="cs"/>
          <w:rtl/>
        </w:rPr>
        <w:t>'</w:t>
      </w:r>
      <w:r w:rsidR="00C85791">
        <w:rPr>
          <w:rFonts w:hint="cs"/>
          <w:rtl/>
        </w:rPr>
        <w:t xml:space="preserve"> </w:t>
      </w:r>
      <w:proofErr w:type="spellStart"/>
      <w:r w:rsidR="00C85791">
        <w:rPr>
          <w:rFonts w:hint="cs"/>
          <w:rtl/>
        </w:rPr>
        <w:t>יועמ"שית</w:t>
      </w:r>
      <w:proofErr w:type="spellEnd"/>
      <w:r w:rsidR="00C85791">
        <w:rPr>
          <w:rFonts w:hint="cs"/>
          <w:rtl/>
        </w:rPr>
        <w:t>, באמת, רק רציתי לומר לך שיש פה עוד אנשים שמבינים דבר או שניים בחיים</w:t>
      </w:r>
      <w:bookmarkStart w:id="32153" w:name="_ETM_Q43_749983"/>
      <w:bookmarkEnd w:id="32153"/>
      <w:r w:rsidR="00C85791">
        <w:rPr>
          <w:rFonts w:hint="cs"/>
          <w:rtl/>
        </w:rPr>
        <w:t xml:space="preserve">. אבל </w:t>
      </w:r>
      <w:bookmarkStart w:id="32154" w:name="_ETM_Q43_754660"/>
      <w:bookmarkStart w:id="32155" w:name="_ETM_Q43_754929"/>
      <w:bookmarkEnd w:id="32154"/>
      <w:bookmarkEnd w:id="32155"/>
      <w:r w:rsidR="00C85791" w:rsidRPr="00923167">
        <w:rPr>
          <w:rtl/>
        </w:rPr>
        <w:t xml:space="preserve">היא </w:t>
      </w:r>
      <w:bookmarkStart w:id="32156" w:name="_ETM_Q43_755080"/>
      <w:bookmarkEnd w:id="32156"/>
      <w:r w:rsidR="00C85791" w:rsidRPr="00923167">
        <w:rPr>
          <w:rtl/>
        </w:rPr>
        <w:t xml:space="preserve">כתבה </w:t>
      </w:r>
      <w:bookmarkStart w:id="32157" w:name="_ETM_Q43_755380"/>
      <w:bookmarkEnd w:id="32157"/>
      <w:r w:rsidR="00C85791" w:rsidRPr="00923167">
        <w:rPr>
          <w:rtl/>
        </w:rPr>
        <w:t xml:space="preserve">נייר </w:t>
      </w:r>
      <w:bookmarkStart w:id="32158" w:name="_ETM_Q43_755620"/>
      <w:bookmarkEnd w:id="32158"/>
      <w:r w:rsidR="00C85791" w:rsidRPr="00923167">
        <w:rPr>
          <w:rtl/>
        </w:rPr>
        <w:t>עמדה</w:t>
      </w:r>
      <w:r w:rsidR="00C85791">
        <w:rPr>
          <w:rFonts w:hint="cs"/>
          <w:rtl/>
        </w:rPr>
        <w:t>,</w:t>
      </w:r>
      <w:r w:rsidR="00C85791" w:rsidRPr="00923167">
        <w:rPr>
          <w:rtl/>
        </w:rPr>
        <w:t xml:space="preserve"> </w:t>
      </w:r>
      <w:bookmarkStart w:id="32159" w:name="_ETM_Q43_755890"/>
      <w:bookmarkEnd w:id="32159"/>
      <w:r w:rsidR="00C85791" w:rsidRPr="00923167">
        <w:rPr>
          <w:rtl/>
        </w:rPr>
        <w:t xml:space="preserve">אדוני </w:t>
      </w:r>
      <w:bookmarkStart w:id="32160" w:name="_ETM_Q43_756160"/>
      <w:bookmarkEnd w:id="32160"/>
      <w:r w:rsidR="00C85791">
        <w:rPr>
          <w:rFonts w:hint="cs"/>
          <w:rtl/>
        </w:rPr>
        <w:t>היו"ר,</w:t>
      </w:r>
      <w:r w:rsidR="00C85791" w:rsidRPr="00923167">
        <w:rPr>
          <w:rtl/>
        </w:rPr>
        <w:t xml:space="preserve"> </w:t>
      </w:r>
      <w:bookmarkStart w:id="32161" w:name="_ETM_Q43_756370"/>
      <w:bookmarkEnd w:id="32161"/>
      <w:r w:rsidR="00C85791" w:rsidRPr="00923167">
        <w:rPr>
          <w:rtl/>
        </w:rPr>
        <w:t xml:space="preserve">תחזיק </w:t>
      </w:r>
      <w:bookmarkStart w:id="32162" w:name="_ETM_Q43_756730"/>
      <w:bookmarkEnd w:id="32162"/>
      <w:r w:rsidR="00C85791" w:rsidRPr="00923167">
        <w:rPr>
          <w:rtl/>
        </w:rPr>
        <w:t>חזק</w:t>
      </w:r>
      <w:r w:rsidR="00D25BF7">
        <w:rPr>
          <w:rFonts w:hint="cs"/>
          <w:rtl/>
        </w:rPr>
        <w:t>:</w:t>
      </w:r>
      <w:r w:rsidR="00C85791" w:rsidRPr="00923167">
        <w:rPr>
          <w:rtl/>
        </w:rPr>
        <w:t xml:space="preserve"> </w:t>
      </w:r>
      <w:bookmarkStart w:id="32163" w:name="_ETM_Q43_757420"/>
      <w:bookmarkEnd w:id="32163"/>
      <w:r w:rsidR="00C85791" w:rsidRPr="00923167">
        <w:rPr>
          <w:rtl/>
        </w:rPr>
        <w:t xml:space="preserve">מי </w:t>
      </w:r>
      <w:bookmarkStart w:id="32164" w:name="_ETM_Q43_757630"/>
      <w:bookmarkEnd w:id="32164"/>
      <w:r w:rsidR="00C85791" w:rsidRPr="00923167">
        <w:rPr>
          <w:rtl/>
        </w:rPr>
        <w:t xml:space="preserve">יעמוד </w:t>
      </w:r>
      <w:bookmarkStart w:id="32165" w:name="_ETM_Q43_758020"/>
      <w:bookmarkEnd w:id="32165"/>
      <w:r w:rsidR="00C85791" w:rsidRPr="00923167">
        <w:rPr>
          <w:rtl/>
        </w:rPr>
        <w:t xml:space="preserve">בראש </w:t>
      </w:r>
      <w:bookmarkStart w:id="32166" w:name="_ETM_Q43_758380"/>
      <w:bookmarkEnd w:id="32166"/>
      <w:r w:rsidR="00C85791" w:rsidRPr="00923167">
        <w:rPr>
          <w:rtl/>
        </w:rPr>
        <w:t xml:space="preserve">ועדת </w:t>
      </w:r>
      <w:bookmarkStart w:id="32167" w:name="_ETM_Q43_758770"/>
      <w:bookmarkEnd w:id="32167"/>
      <w:r w:rsidR="00C85791" w:rsidRPr="00923167">
        <w:rPr>
          <w:rtl/>
        </w:rPr>
        <w:t xml:space="preserve">האיתור </w:t>
      </w:r>
      <w:bookmarkStart w:id="32168" w:name="_ETM_Q43_759220"/>
      <w:bookmarkEnd w:id="32168"/>
      <w:r w:rsidR="00C85791" w:rsidRPr="00923167">
        <w:rPr>
          <w:rtl/>
        </w:rPr>
        <w:t xml:space="preserve">למינוי </w:t>
      </w:r>
      <w:bookmarkStart w:id="32169" w:name="_ETM_Q43_759670"/>
      <w:bookmarkEnd w:id="32169"/>
      <w:r w:rsidR="00C85791">
        <w:rPr>
          <w:rtl/>
        </w:rPr>
        <w:t>נצי</w:t>
      </w:r>
      <w:r w:rsidR="00C85791">
        <w:rPr>
          <w:rFonts w:hint="cs"/>
          <w:rtl/>
        </w:rPr>
        <w:t>ב</w:t>
      </w:r>
      <w:r w:rsidR="00C85791" w:rsidRPr="00923167">
        <w:rPr>
          <w:rtl/>
        </w:rPr>
        <w:t xml:space="preserve"> </w:t>
      </w:r>
      <w:bookmarkStart w:id="32170" w:name="_ETM_Q43_759970"/>
      <w:bookmarkEnd w:id="32170"/>
      <w:r w:rsidR="00C85791" w:rsidRPr="00923167">
        <w:rPr>
          <w:rtl/>
        </w:rPr>
        <w:t xml:space="preserve">השירות </w:t>
      </w:r>
      <w:bookmarkStart w:id="32171" w:name="_ETM_Q43_760240"/>
      <w:bookmarkEnd w:id="32171"/>
      <w:r w:rsidR="00C85791" w:rsidRPr="00923167">
        <w:rPr>
          <w:rtl/>
        </w:rPr>
        <w:t>הציבורי</w:t>
      </w:r>
      <w:r w:rsidR="00C85791">
        <w:rPr>
          <w:rFonts w:hint="cs"/>
          <w:rtl/>
        </w:rPr>
        <w:t>?</w:t>
      </w:r>
      <w:r w:rsidR="00C85791" w:rsidRPr="00923167">
        <w:rPr>
          <w:rtl/>
        </w:rPr>
        <w:t xml:space="preserve"> </w:t>
      </w:r>
      <w:bookmarkStart w:id="32172" w:name="_ETM_Q43_761530"/>
      <w:bookmarkStart w:id="32173" w:name="_ETM_Q43_762429"/>
      <w:bookmarkEnd w:id="32172"/>
      <w:bookmarkEnd w:id="32173"/>
      <w:r w:rsidR="00C85791">
        <w:rPr>
          <w:rFonts w:hint="cs"/>
          <w:rtl/>
        </w:rPr>
        <w:t xml:space="preserve">בואו נחזיק חזק: </w:t>
      </w:r>
      <w:r w:rsidR="00C85791" w:rsidRPr="00923167">
        <w:rPr>
          <w:rtl/>
        </w:rPr>
        <w:t xml:space="preserve">שופט </w:t>
      </w:r>
      <w:bookmarkStart w:id="32174" w:name="_ETM_Q43_762940"/>
      <w:bookmarkEnd w:id="32174"/>
      <w:r w:rsidR="00C85791" w:rsidRPr="00923167">
        <w:rPr>
          <w:rtl/>
        </w:rPr>
        <w:t xml:space="preserve">בית </w:t>
      </w:r>
      <w:bookmarkStart w:id="32175" w:name="_ETM_Q43_763120"/>
      <w:bookmarkEnd w:id="32175"/>
      <w:r w:rsidR="00C85791" w:rsidRPr="00923167">
        <w:rPr>
          <w:rtl/>
        </w:rPr>
        <w:t xml:space="preserve">המשפט </w:t>
      </w:r>
      <w:bookmarkStart w:id="32176" w:name="_ETM_Q43_763480"/>
      <w:bookmarkEnd w:id="32176"/>
      <w:r w:rsidR="00C85791" w:rsidRPr="00923167">
        <w:rPr>
          <w:rtl/>
        </w:rPr>
        <w:t>העליון</w:t>
      </w:r>
      <w:r w:rsidR="00C85791">
        <w:rPr>
          <w:rFonts w:hint="cs"/>
          <w:rtl/>
        </w:rPr>
        <w:t>.</w:t>
      </w:r>
      <w:r w:rsidR="00C85791" w:rsidRPr="00923167">
        <w:rPr>
          <w:rtl/>
        </w:rPr>
        <w:t xml:space="preserve"> </w:t>
      </w:r>
      <w:bookmarkStart w:id="32177" w:name="_ETM_Q43_763860"/>
      <w:bookmarkEnd w:id="32177"/>
      <w:r w:rsidR="00C85791" w:rsidRPr="00923167">
        <w:rPr>
          <w:rtl/>
        </w:rPr>
        <w:t>בוא</w:t>
      </w:r>
      <w:r w:rsidR="00C85791">
        <w:rPr>
          <w:rFonts w:hint="cs"/>
          <w:rtl/>
        </w:rPr>
        <w:t>ו</w:t>
      </w:r>
      <w:r w:rsidR="00C85791" w:rsidRPr="00923167">
        <w:rPr>
          <w:rtl/>
        </w:rPr>
        <w:t xml:space="preserve"> </w:t>
      </w:r>
      <w:bookmarkStart w:id="32178" w:name="_ETM_Q43_763979"/>
      <w:bookmarkEnd w:id="32178"/>
      <w:r w:rsidR="00C85791" w:rsidRPr="00923167">
        <w:rPr>
          <w:rtl/>
        </w:rPr>
        <w:t xml:space="preserve">ניקח </w:t>
      </w:r>
      <w:bookmarkStart w:id="32179" w:name="_ETM_Q43_764280"/>
      <w:bookmarkEnd w:id="32179"/>
      <w:r w:rsidR="00C85791" w:rsidRPr="00923167">
        <w:rPr>
          <w:rtl/>
        </w:rPr>
        <w:t>הכ</w:t>
      </w:r>
      <w:r w:rsidR="00C85791">
        <w:rPr>
          <w:rFonts w:hint="cs"/>
          <w:rtl/>
        </w:rPr>
        <w:t>ו</w:t>
      </w:r>
      <w:r w:rsidR="00C85791" w:rsidRPr="00923167">
        <w:rPr>
          <w:rtl/>
        </w:rPr>
        <w:t>ל</w:t>
      </w:r>
      <w:r w:rsidR="00C85791">
        <w:rPr>
          <w:rFonts w:hint="cs"/>
          <w:rtl/>
        </w:rPr>
        <w:t>,</w:t>
      </w:r>
      <w:r w:rsidR="00C85791" w:rsidRPr="00923167">
        <w:rPr>
          <w:rtl/>
        </w:rPr>
        <w:t xml:space="preserve"> </w:t>
      </w:r>
      <w:bookmarkStart w:id="32180" w:name="_ETM_Q43_765150"/>
      <w:bookmarkEnd w:id="32180"/>
      <w:r w:rsidR="00C85791">
        <w:rPr>
          <w:rFonts w:hint="cs"/>
          <w:rtl/>
        </w:rPr>
        <w:t>את כל הסמכויות</w:t>
      </w:r>
      <w:bookmarkStart w:id="32181" w:name="_ETM_Q43_766200"/>
      <w:bookmarkEnd w:id="32181"/>
      <w:r w:rsidR="00C85791">
        <w:rPr>
          <w:rFonts w:hint="cs"/>
          <w:rtl/>
        </w:rPr>
        <w:t xml:space="preserve"> </w:t>
      </w:r>
      <w:r w:rsidR="00D25BF7">
        <w:rPr>
          <w:rFonts w:hint="eastAsia"/>
          <w:rtl/>
        </w:rPr>
        <w:t xml:space="preserve">– </w:t>
      </w:r>
      <w:r w:rsidR="00C85791" w:rsidRPr="00923167">
        <w:rPr>
          <w:rtl/>
        </w:rPr>
        <w:t xml:space="preserve">אנחנו </w:t>
      </w:r>
      <w:bookmarkStart w:id="32182" w:name="_ETM_Q43_766530"/>
      <w:bookmarkEnd w:id="32182"/>
      <w:r w:rsidR="00C85791">
        <w:rPr>
          <w:rFonts w:hint="cs"/>
          <w:rtl/>
        </w:rPr>
        <w:t>גם</w:t>
      </w:r>
      <w:r w:rsidR="00C85791" w:rsidRPr="00923167">
        <w:rPr>
          <w:rtl/>
        </w:rPr>
        <w:t xml:space="preserve"> </w:t>
      </w:r>
      <w:bookmarkStart w:id="32183" w:name="_ETM_Q43_766590"/>
      <w:bookmarkEnd w:id="32183"/>
      <w:r w:rsidR="00C85791" w:rsidRPr="00923167">
        <w:rPr>
          <w:rtl/>
        </w:rPr>
        <w:t xml:space="preserve">כך </w:t>
      </w:r>
      <w:bookmarkStart w:id="32184" w:name="_ETM_Q43_766740"/>
      <w:bookmarkEnd w:id="32184"/>
      <w:r w:rsidR="00C85791" w:rsidRPr="00923167">
        <w:rPr>
          <w:rtl/>
        </w:rPr>
        <w:t xml:space="preserve">מבוטלים </w:t>
      </w:r>
      <w:bookmarkStart w:id="32185" w:name="_ETM_Q43_767280"/>
      <w:bookmarkEnd w:id="32185"/>
      <w:r w:rsidR="00C85791">
        <w:rPr>
          <w:rFonts w:hint="cs"/>
          <w:rtl/>
        </w:rPr>
        <w:t>פה</w:t>
      </w:r>
      <w:r w:rsidR="00C85791" w:rsidRPr="00923167">
        <w:rPr>
          <w:rtl/>
        </w:rPr>
        <w:t xml:space="preserve"> </w:t>
      </w:r>
      <w:bookmarkStart w:id="32186" w:name="_ETM_Q43_768610"/>
      <w:bookmarkStart w:id="32187" w:name="_ETM_Q43_766604"/>
      <w:bookmarkStart w:id="32188" w:name="_ETM_Q43_766675"/>
      <w:bookmarkEnd w:id="32186"/>
      <w:bookmarkEnd w:id="32187"/>
      <w:bookmarkEnd w:id="32188"/>
      <w:r w:rsidR="00D25BF7">
        <w:rPr>
          <w:rFonts w:hint="cs"/>
          <w:rtl/>
        </w:rPr>
        <w:t xml:space="preserve">– </w:t>
      </w:r>
      <w:r w:rsidR="00C85791">
        <w:rPr>
          <w:rFonts w:hint="cs"/>
          <w:rtl/>
        </w:rPr>
        <w:t>נ</w:t>
      </w:r>
      <w:bookmarkStart w:id="32189" w:name="_ETM_Q43_768325"/>
      <w:bookmarkEnd w:id="32189"/>
      <w:r w:rsidR="00C85791">
        <w:rPr>
          <w:rFonts w:hint="cs"/>
          <w:rtl/>
        </w:rPr>
        <w:t>עביר את הכול ל</w:t>
      </w:r>
      <w:r w:rsidR="00C85791" w:rsidRPr="00923167">
        <w:rPr>
          <w:rtl/>
        </w:rPr>
        <w:t xml:space="preserve">שופטי </w:t>
      </w:r>
      <w:bookmarkStart w:id="32190" w:name="_ETM_Q43_768880"/>
      <w:bookmarkEnd w:id="32190"/>
      <w:r w:rsidR="00C85791" w:rsidRPr="00923167">
        <w:rPr>
          <w:rtl/>
        </w:rPr>
        <w:t xml:space="preserve">בית </w:t>
      </w:r>
      <w:bookmarkStart w:id="32191" w:name="_ETM_Q43_769000"/>
      <w:bookmarkEnd w:id="32191"/>
      <w:r w:rsidR="00C85791" w:rsidRPr="00923167">
        <w:rPr>
          <w:rtl/>
        </w:rPr>
        <w:t xml:space="preserve">המשפט </w:t>
      </w:r>
      <w:bookmarkStart w:id="32192" w:name="_ETM_Q43_769360"/>
      <w:bookmarkEnd w:id="32192"/>
      <w:r w:rsidR="00C85791" w:rsidRPr="00923167">
        <w:rPr>
          <w:rtl/>
        </w:rPr>
        <w:t>העליון</w:t>
      </w:r>
      <w:r w:rsidR="00C85791">
        <w:rPr>
          <w:rFonts w:hint="cs"/>
          <w:rtl/>
        </w:rPr>
        <w:t>,</w:t>
      </w:r>
      <w:r w:rsidR="00C85791" w:rsidRPr="00923167">
        <w:rPr>
          <w:rtl/>
        </w:rPr>
        <w:t xml:space="preserve"> </w:t>
      </w:r>
      <w:bookmarkStart w:id="32193" w:name="_ETM_Q43_769630"/>
      <w:bookmarkEnd w:id="32193"/>
      <w:r w:rsidR="00C85791">
        <w:rPr>
          <w:rtl/>
        </w:rPr>
        <w:t>ש</w:t>
      </w:r>
      <w:r w:rsidR="00C85791">
        <w:rPr>
          <w:rFonts w:hint="cs"/>
          <w:rtl/>
        </w:rPr>
        <w:t>ה</w:t>
      </w:r>
      <w:r w:rsidR="00C85791" w:rsidRPr="00923167">
        <w:rPr>
          <w:rtl/>
        </w:rPr>
        <w:t xml:space="preserve">ם </w:t>
      </w:r>
      <w:bookmarkStart w:id="32194" w:name="_ETM_Q43_770139"/>
      <w:bookmarkEnd w:id="32194"/>
      <w:r w:rsidR="00C85791" w:rsidRPr="00923167">
        <w:rPr>
          <w:rtl/>
        </w:rPr>
        <w:t>יכריעו</w:t>
      </w:r>
      <w:r w:rsidR="00C85791">
        <w:rPr>
          <w:rFonts w:hint="cs"/>
          <w:rtl/>
        </w:rPr>
        <w:t xml:space="preserve"> ושהם יחליטו.</w:t>
      </w:r>
      <w:r w:rsidR="00C85791" w:rsidRPr="00923167">
        <w:rPr>
          <w:rtl/>
        </w:rPr>
        <w:t xml:space="preserve"> </w:t>
      </w:r>
      <w:bookmarkStart w:id="32195" w:name="_ETM_Q43_772309"/>
      <w:bookmarkEnd w:id="32195"/>
    </w:p>
    <w:p w:rsidR="00C85791" w:rsidRDefault="00C85791" w:rsidP="006336AD">
      <w:pPr>
        <w:rPr>
          <w:rtl/>
        </w:rPr>
      </w:pPr>
    </w:p>
    <w:p w:rsidR="00C85791" w:rsidRPr="00923167" w:rsidRDefault="00C85791" w:rsidP="00D25BF7">
      <w:pPr>
        <w:rPr>
          <w:rtl/>
        </w:rPr>
      </w:pPr>
      <w:r w:rsidRPr="00923167">
        <w:rPr>
          <w:rtl/>
        </w:rPr>
        <w:t xml:space="preserve">אז </w:t>
      </w:r>
      <w:bookmarkStart w:id="32196" w:name="_ETM_Q43_772520"/>
      <w:bookmarkEnd w:id="32196"/>
      <w:r>
        <w:rPr>
          <w:rFonts w:hint="cs"/>
          <w:rtl/>
        </w:rPr>
        <w:t>הגב</w:t>
      </w:r>
      <w:r w:rsidR="00D25BF7">
        <w:rPr>
          <w:rFonts w:hint="cs"/>
          <w:rtl/>
        </w:rPr>
        <w:t>'</w:t>
      </w:r>
      <w:r>
        <w:rPr>
          <w:rFonts w:hint="cs"/>
          <w:rtl/>
        </w:rPr>
        <w:t xml:space="preserve"> מיארה, השמיעי קול, </w:t>
      </w:r>
      <w:bookmarkStart w:id="32197" w:name="_ETM_Q43_768149"/>
      <w:bookmarkEnd w:id="32197"/>
      <w:r>
        <w:rPr>
          <w:rFonts w:hint="cs"/>
          <w:rtl/>
        </w:rPr>
        <w:t>את נדרשת.</w:t>
      </w:r>
      <w:r w:rsidRPr="00923167">
        <w:rPr>
          <w:rtl/>
        </w:rPr>
        <w:t xml:space="preserve"> </w:t>
      </w:r>
      <w:bookmarkStart w:id="32198" w:name="_ETM_Q43_772610"/>
      <w:bookmarkStart w:id="32199" w:name="_ETM_Q43_777600"/>
      <w:bookmarkEnd w:id="32198"/>
      <w:bookmarkEnd w:id="32199"/>
      <w:r>
        <w:rPr>
          <w:rFonts w:hint="cs"/>
          <w:rtl/>
        </w:rPr>
        <w:t xml:space="preserve">את </w:t>
      </w:r>
      <w:r w:rsidRPr="00923167">
        <w:rPr>
          <w:rtl/>
        </w:rPr>
        <w:t xml:space="preserve">לקחת </w:t>
      </w:r>
      <w:bookmarkStart w:id="32200" w:name="_ETM_Q43_777929"/>
      <w:bookmarkEnd w:id="32200"/>
      <w:r w:rsidRPr="00923167">
        <w:rPr>
          <w:rtl/>
        </w:rPr>
        <w:t xml:space="preserve">לעצמך </w:t>
      </w:r>
      <w:bookmarkStart w:id="32201" w:name="_ETM_Q43_778230"/>
      <w:bookmarkEnd w:id="32201"/>
      <w:r w:rsidRPr="00923167">
        <w:rPr>
          <w:rtl/>
        </w:rPr>
        <w:t xml:space="preserve">סמכות </w:t>
      </w:r>
      <w:bookmarkStart w:id="32202" w:name="_ETM_Q43_778650"/>
      <w:bookmarkEnd w:id="32202"/>
      <w:r w:rsidRPr="00923167">
        <w:rPr>
          <w:rtl/>
        </w:rPr>
        <w:t xml:space="preserve">לא </w:t>
      </w:r>
      <w:bookmarkStart w:id="32203" w:name="_ETM_Q43_778770"/>
      <w:bookmarkEnd w:id="32203"/>
      <w:r w:rsidRPr="00923167">
        <w:rPr>
          <w:rtl/>
        </w:rPr>
        <w:t xml:space="preserve">לך </w:t>
      </w:r>
      <w:bookmarkStart w:id="32204" w:name="_ETM_Q43_779070"/>
      <w:bookmarkEnd w:id="32204"/>
      <w:r w:rsidRPr="00923167">
        <w:rPr>
          <w:rtl/>
        </w:rPr>
        <w:t xml:space="preserve">בניגוד </w:t>
      </w:r>
      <w:bookmarkStart w:id="32205" w:name="_ETM_Q43_779490"/>
      <w:bookmarkStart w:id="32206" w:name="_ETM_Q43_779940"/>
      <w:bookmarkEnd w:id="32205"/>
      <w:bookmarkEnd w:id="32206"/>
      <w:proofErr w:type="spellStart"/>
      <w:r>
        <w:rPr>
          <w:rFonts w:hint="cs"/>
          <w:rtl/>
        </w:rPr>
        <w:t>לחסד"פ</w:t>
      </w:r>
      <w:proofErr w:type="spellEnd"/>
      <w:r>
        <w:rPr>
          <w:rFonts w:hint="cs"/>
          <w:rtl/>
        </w:rPr>
        <w:t xml:space="preserve">. </w:t>
      </w:r>
      <w:bookmarkStart w:id="32207" w:name="_ETM_Q43_781110"/>
      <w:bookmarkStart w:id="32208" w:name="_ETM_Q43_781620"/>
      <w:bookmarkEnd w:id="32207"/>
      <w:bookmarkEnd w:id="32208"/>
      <w:r w:rsidRPr="00923167">
        <w:rPr>
          <w:rtl/>
        </w:rPr>
        <w:t xml:space="preserve">בסעיף </w:t>
      </w:r>
      <w:bookmarkStart w:id="32209" w:name="_ETM_Q43_781950"/>
      <w:bookmarkEnd w:id="32209"/>
      <w:r>
        <w:rPr>
          <w:rtl/>
        </w:rPr>
        <w:t>57</w:t>
      </w:r>
      <w:r>
        <w:rPr>
          <w:rFonts w:hint="cs"/>
          <w:rtl/>
        </w:rPr>
        <w:t>, נדמה לי,</w:t>
      </w:r>
      <w:r w:rsidRPr="004552DD">
        <w:rPr>
          <w:rFonts w:hint="cs"/>
          <w:rtl/>
        </w:rPr>
        <w:t xml:space="preserve"> </w:t>
      </w:r>
      <w:proofErr w:type="spellStart"/>
      <w:r>
        <w:rPr>
          <w:rFonts w:hint="cs"/>
          <w:rtl/>
        </w:rPr>
        <w:t>החסד"פ</w:t>
      </w:r>
      <w:bookmarkStart w:id="32210" w:name="_ETM_Q43_780480"/>
      <w:bookmarkEnd w:id="32210"/>
      <w:proofErr w:type="spellEnd"/>
      <w:r>
        <w:rPr>
          <w:rFonts w:hint="cs"/>
          <w:rtl/>
        </w:rPr>
        <w:t xml:space="preserve"> </w:t>
      </w:r>
      <w:r w:rsidRPr="00923167">
        <w:rPr>
          <w:rtl/>
        </w:rPr>
        <w:t>אומר</w:t>
      </w:r>
      <w:r>
        <w:rPr>
          <w:rFonts w:hint="cs"/>
          <w:rtl/>
        </w:rPr>
        <w:t xml:space="preserve"> שאם נודע למשטרה על ביצוע עבירה, היא תפתח </w:t>
      </w:r>
      <w:r w:rsidR="00D25BF7">
        <w:rPr>
          <w:rFonts w:hint="cs"/>
          <w:rtl/>
        </w:rPr>
        <w:t>ב</w:t>
      </w:r>
      <w:r>
        <w:rPr>
          <w:rFonts w:hint="cs"/>
          <w:rtl/>
        </w:rPr>
        <w:t xml:space="preserve">חקירה. </w:t>
      </w:r>
      <w:bookmarkStart w:id="32211" w:name="_ETM_Q43_783106"/>
      <w:bookmarkEnd w:id="32211"/>
      <w:r>
        <w:rPr>
          <w:rFonts w:hint="cs"/>
          <w:rtl/>
        </w:rPr>
        <w:t>אם יש הסתה לרצח ראש ממשלה, צריך לפתוח בחקירה.</w:t>
      </w:r>
    </w:p>
    <w:p w:rsidR="00C85791" w:rsidRDefault="00C85791" w:rsidP="006336AD">
      <w:pPr>
        <w:ind w:firstLine="0"/>
        <w:rPr>
          <w:rtl/>
          <w:lang w:eastAsia="he-IL"/>
        </w:rPr>
      </w:pPr>
      <w:r>
        <w:rPr>
          <w:rtl/>
          <w:lang w:eastAsia="he-IL"/>
        </w:rPr>
        <w:tab/>
      </w:r>
    </w:p>
    <w:p w:rsidR="00C85791" w:rsidRDefault="00C85791" w:rsidP="006336AD">
      <w:pPr>
        <w:pStyle w:val="af6"/>
        <w:keepNext/>
        <w:rPr>
          <w:rtl/>
        </w:rPr>
      </w:pPr>
      <w:r w:rsidRPr="006328F6">
        <w:rPr>
          <w:rStyle w:val="TagStyle"/>
          <w:rtl/>
        </w:rPr>
        <w:t xml:space="preserve">&lt;&lt; קריאה &gt;&gt; </w:t>
      </w:r>
      <w:r>
        <w:rPr>
          <w:rtl/>
        </w:rPr>
        <w:t>נאור שירי (יש עתיד):</w:t>
      </w:r>
      <w:r w:rsidRPr="006328F6">
        <w:rPr>
          <w:rStyle w:val="TagStyle"/>
          <w:rtl/>
        </w:rPr>
        <w:t xml:space="preserve"> &lt;&lt; קריאה &gt;&gt;</w:t>
      </w:r>
      <w:r>
        <w:rPr>
          <w:rtl/>
        </w:rPr>
        <w:t xml:space="preserve"> </w:t>
      </w:r>
    </w:p>
    <w:p w:rsidR="00C85791" w:rsidRDefault="00C85791" w:rsidP="006336AD">
      <w:pPr>
        <w:rPr>
          <w:rtl/>
          <w:lang w:eastAsia="he-IL"/>
        </w:rPr>
      </w:pPr>
    </w:p>
    <w:p w:rsidR="00C85791" w:rsidRDefault="00330489" w:rsidP="00330489">
      <w:pPr>
        <w:rPr>
          <w:lang w:eastAsia="he-IL"/>
        </w:rPr>
      </w:pPr>
      <w:r>
        <w:rPr>
          <w:rFonts w:hint="cs"/>
          <w:rtl/>
          <w:lang w:eastAsia="he-IL"/>
        </w:rPr>
        <w:t>– – –</w:t>
      </w:r>
    </w:p>
    <w:p w:rsidR="00C85791" w:rsidRDefault="00C85791" w:rsidP="006336AD">
      <w:pPr>
        <w:rPr>
          <w:rtl/>
          <w:lang w:eastAsia="he-IL"/>
        </w:rPr>
      </w:pPr>
    </w:p>
    <w:p w:rsidR="00C85791" w:rsidRDefault="00C85791" w:rsidP="006336AD">
      <w:pPr>
        <w:pStyle w:val="-"/>
        <w:keepNext/>
        <w:rPr>
          <w:rtl/>
        </w:rPr>
      </w:pPr>
      <w:r w:rsidRPr="005273C1">
        <w:rPr>
          <w:rStyle w:val="TagStyle"/>
          <w:rtl/>
        </w:rPr>
        <w:t xml:space="preserve">&lt;&lt; דובר_המשך &gt;&gt; </w:t>
      </w:r>
      <w:r>
        <w:rPr>
          <w:rtl/>
        </w:rPr>
        <w:t>טלי גוטליב (הליכוד):</w:t>
      </w:r>
      <w:r w:rsidRPr="005273C1">
        <w:rPr>
          <w:rStyle w:val="TagStyle"/>
          <w:rtl/>
        </w:rPr>
        <w:t xml:space="preserve"> &lt;&lt; דובר_המשך &gt;&gt;</w:t>
      </w:r>
      <w:r>
        <w:rPr>
          <w:rtl/>
        </w:rPr>
        <w:t xml:space="preserve"> </w:t>
      </w:r>
    </w:p>
    <w:p w:rsidR="00C85791" w:rsidRDefault="00C85791" w:rsidP="006336AD">
      <w:pPr>
        <w:rPr>
          <w:rtl/>
          <w:lang w:eastAsia="he-IL"/>
        </w:rPr>
      </w:pPr>
    </w:p>
    <w:p w:rsidR="00C85791" w:rsidRDefault="00C85791" w:rsidP="00D25BF7">
      <w:pPr>
        <w:rPr>
          <w:rtl/>
        </w:rPr>
      </w:pPr>
      <w:bookmarkStart w:id="32212" w:name="_ETM_Q43_787761"/>
      <w:bookmarkStart w:id="32213" w:name="_ETM_Q43_787807"/>
      <w:bookmarkEnd w:id="32212"/>
      <w:bookmarkEnd w:id="32213"/>
      <w:r>
        <w:rPr>
          <w:rFonts w:hint="cs"/>
          <w:rtl/>
          <w:lang w:eastAsia="he-IL"/>
        </w:rPr>
        <w:t xml:space="preserve">רגע, רגע, רגע. אבל </w:t>
      </w:r>
      <w:proofErr w:type="spellStart"/>
      <w:r>
        <w:rPr>
          <w:rFonts w:hint="cs"/>
          <w:rtl/>
          <w:lang w:eastAsia="he-IL"/>
        </w:rPr>
        <w:t>היועמ"שית</w:t>
      </w:r>
      <w:proofErr w:type="spellEnd"/>
      <w:r>
        <w:rPr>
          <w:rFonts w:hint="cs"/>
          <w:rtl/>
          <w:lang w:eastAsia="he-IL"/>
        </w:rPr>
        <w:t xml:space="preserve"> כתבה הנחיה שעבירת </w:t>
      </w:r>
      <w:bookmarkStart w:id="32214" w:name="_ETM_Q43_791874"/>
      <w:bookmarkEnd w:id="32214"/>
      <w:r>
        <w:rPr>
          <w:rFonts w:hint="cs"/>
          <w:rtl/>
          <w:lang w:eastAsia="he-IL"/>
        </w:rPr>
        <w:t xml:space="preserve">ביטוי </w:t>
      </w:r>
      <w:bookmarkStart w:id="32215" w:name="_ETM_Q43_792219"/>
      <w:bookmarkStart w:id="32216" w:name="_ETM_Q43_792296"/>
      <w:bookmarkStart w:id="32217" w:name="TOR_Q44"/>
      <w:bookmarkEnd w:id="32215"/>
      <w:bookmarkEnd w:id="32216"/>
      <w:bookmarkEnd w:id="32217"/>
      <w:r>
        <w:rPr>
          <w:rFonts w:hint="cs"/>
          <w:rtl/>
        </w:rPr>
        <w:t>– תקשיבו טוב למכבסת המילים</w:t>
      </w:r>
      <w:r w:rsidR="00D25BF7">
        <w:rPr>
          <w:rFonts w:hint="cs"/>
          <w:rtl/>
        </w:rPr>
        <w:t>:</w:t>
      </w:r>
      <w:r>
        <w:rPr>
          <w:rFonts w:hint="cs"/>
          <w:rtl/>
        </w:rPr>
        <w:t xml:space="preserve"> בעבירת ביטוי צריך את האישור שלה בשביל לפתוח בחקירה. </w:t>
      </w:r>
    </w:p>
    <w:p w:rsidR="00C85791" w:rsidRDefault="00C85791" w:rsidP="009635F5">
      <w:pPr>
        <w:rPr>
          <w:rtl/>
        </w:rPr>
      </w:pPr>
    </w:p>
    <w:p w:rsidR="00C85791" w:rsidRDefault="00C85791" w:rsidP="006336AD">
      <w:pPr>
        <w:pStyle w:val="af7"/>
        <w:keepNext/>
        <w:rPr>
          <w:rtl/>
        </w:rPr>
      </w:pPr>
      <w:bookmarkStart w:id="32218" w:name="ET_yor_6598_2"/>
      <w:r w:rsidRPr="00082725">
        <w:rPr>
          <w:rStyle w:val="TagStyle"/>
          <w:rtl/>
        </w:rPr>
        <w:t xml:space="preserve"> &lt;&lt; יור &gt;&gt;</w:t>
      </w:r>
      <w:r w:rsidRPr="00EF77A9">
        <w:rPr>
          <w:rStyle w:val="TagStyle"/>
          <w:rtl/>
        </w:rPr>
        <w:t xml:space="preserve"> </w:t>
      </w:r>
      <w:r>
        <w:rPr>
          <w:rtl/>
        </w:rPr>
        <w:t>היו"ר משה סולומון:</w:t>
      </w:r>
      <w:r w:rsidRPr="00EF77A9">
        <w:rPr>
          <w:rStyle w:val="TagStyle"/>
          <w:rtl/>
        </w:rPr>
        <w:t xml:space="preserve"> </w:t>
      </w:r>
      <w:r w:rsidRPr="00082725">
        <w:rPr>
          <w:rStyle w:val="TagStyle"/>
          <w:rtl/>
        </w:rPr>
        <w:t>&lt;&lt; יור &gt;&gt;</w:t>
      </w:r>
      <w:r>
        <w:rPr>
          <w:rtl/>
        </w:rPr>
        <w:t xml:space="preserve"> </w:t>
      </w:r>
      <w:bookmarkEnd w:id="32218"/>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תודה רבה. </w:t>
      </w:r>
    </w:p>
    <w:p w:rsidR="00C85791" w:rsidRDefault="00C85791" w:rsidP="006336AD">
      <w:pPr>
        <w:rPr>
          <w:rtl/>
          <w:lang w:eastAsia="he-IL"/>
        </w:rPr>
      </w:pPr>
    </w:p>
    <w:p w:rsidR="00C85791" w:rsidRDefault="00C85791" w:rsidP="006336AD">
      <w:pPr>
        <w:pStyle w:val="-"/>
        <w:keepNext/>
        <w:rPr>
          <w:rtl/>
        </w:rPr>
      </w:pPr>
      <w:bookmarkStart w:id="32219" w:name="ET_speakercontinue_6345_3"/>
      <w:r w:rsidRPr="00082725">
        <w:rPr>
          <w:rStyle w:val="TagStyle"/>
          <w:rtl/>
        </w:rPr>
        <w:t xml:space="preserve"> &lt;&lt; דובר_המשך &gt;&gt;</w:t>
      </w:r>
      <w:r w:rsidRPr="00EF77A9">
        <w:rPr>
          <w:rStyle w:val="TagStyle"/>
          <w:rtl/>
        </w:rPr>
        <w:t xml:space="preserve"> </w:t>
      </w:r>
      <w:r>
        <w:rPr>
          <w:rtl/>
        </w:rPr>
        <w:t>טלי גוטליב (הליכוד):</w:t>
      </w:r>
      <w:r w:rsidRPr="00EF77A9">
        <w:rPr>
          <w:rStyle w:val="TagStyle"/>
          <w:rtl/>
        </w:rPr>
        <w:t xml:space="preserve"> </w:t>
      </w:r>
      <w:r w:rsidRPr="00082725">
        <w:rPr>
          <w:rStyle w:val="TagStyle"/>
          <w:rtl/>
        </w:rPr>
        <w:t>&lt;&lt; דובר_המשך &gt;&gt;</w:t>
      </w:r>
      <w:r>
        <w:rPr>
          <w:rtl/>
        </w:rPr>
        <w:t xml:space="preserve"> </w:t>
      </w:r>
      <w:bookmarkEnd w:id="32219"/>
    </w:p>
    <w:p w:rsidR="00C85791" w:rsidRDefault="00C85791" w:rsidP="006336AD">
      <w:pPr>
        <w:rPr>
          <w:rtl/>
          <w:lang w:eastAsia="he-IL"/>
        </w:rPr>
      </w:pPr>
    </w:p>
    <w:p w:rsidR="00C85791" w:rsidRPr="001A131F" w:rsidRDefault="00C85791" w:rsidP="00D25BF7">
      <w:pPr>
        <w:rPr>
          <w:rtl/>
          <w:lang w:eastAsia="he-IL"/>
        </w:rPr>
      </w:pPr>
      <w:bookmarkStart w:id="32220" w:name="_ETM_Q44_198000"/>
      <w:bookmarkEnd w:id="32220"/>
      <w:r>
        <w:rPr>
          <w:rFonts w:hint="cs"/>
          <w:rtl/>
          <w:lang w:eastAsia="he-IL"/>
        </w:rPr>
        <w:t>אז את באמת מאוד מאוד עמוסה</w:t>
      </w:r>
      <w:bookmarkStart w:id="32221" w:name="_ETM_Q44_201000"/>
      <w:bookmarkEnd w:id="32221"/>
      <w:r>
        <w:rPr>
          <w:rFonts w:hint="cs"/>
          <w:rtl/>
          <w:lang w:eastAsia="he-IL"/>
        </w:rPr>
        <w:t>, גב</w:t>
      </w:r>
      <w:r w:rsidR="00D25BF7">
        <w:rPr>
          <w:rFonts w:hint="cs"/>
          <w:rtl/>
          <w:lang w:eastAsia="he-IL"/>
        </w:rPr>
        <w:t>'</w:t>
      </w:r>
      <w:r>
        <w:rPr>
          <w:rFonts w:hint="cs"/>
          <w:rtl/>
          <w:lang w:eastAsia="he-IL"/>
        </w:rPr>
        <w:t xml:space="preserve"> </w:t>
      </w:r>
      <w:proofErr w:type="spellStart"/>
      <w:r>
        <w:rPr>
          <w:rFonts w:hint="cs"/>
          <w:rtl/>
          <w:lang w:eastAsia="he-IL"/>
        </w:rPr>
        <w:t>יועמ"שית</w:t>
      </w:r>
      <w:proofErr w:type="spellEnd"/>
      <w:r>
        <w:rPr>
          <w:rFonts w:hint="cs"/>
          <w:rtl/>
          <w:lang w:eastAsia="he-IL"/>
        </w:rPr>
        <w:t xml:space="preserve">. אני באמת לא עומדת בסוג הדברים האלה שאת </w:t>
      </w:r>
      <w:bookmarkStart w:id="32222" w:name="_ETM_Q44_205000"/>
      <w:bookmarkEnd w:id="32222"/>
      <w:r>
        <w:rPr>
          <w:rFonts w:hint="cs"/>
          <w:rtl/>
          <w:lang w:eastAsia="he-IL"/>
        </w:rPr>
        <w:t xml:space="preserve">מתנהלת איתם. הרי ממילא גיל לימון כותב לך </w:t>
      </w:r>
      <w:bookmarkStart w:id="32223" w:name="_ETM_Q44_207000"/>
      <w:bookmarkEnd w:id="32223"/>
      <w:r>
        <w:rPr>
          <w:rFonts w:hint="cs"/>
          <w:rtl/>
          <w:lang w:eastAsia="he-IL"/>
        </w:rPr>
        <w:t xml:space="preserve">הכול. תתעוררי. ועכשיו ברצינות מוחלטת: תעשי את עבודתך ותדאגי שהכתובת </w:t>
      </w:r>
      <w:bookmarkStart w:id="32224" w:name="_ETM_Q44_214000"/>
      <w:bookmarkEnd w:id="32224"/>
      <w:r>
        <w:rPr>
          <w:rFonts w:hint="cs"/>
          <w:rtl/>
          <w:lang w:eastAsia="he-IL"/>
        </w:rPr>
        <w:t xml:space="preserve">על הקיר, חס וחלילה, לפגיעה בנבחר ציבור לא תהיה על </w:t>
      </w:r>
      <w:bookmarkStart w:id="32225" w:name="_ETM_Q44_217000"/>
      <w:bookmarkEnd w:id="32225"/>
      <w:r>
        <w:rPr>
          <w:rFonts w:hint="cs"/>
          <w:rtl/>
          <w:lang w:eastAsia="he-IL"/>
        </w:rPr>
        <w:t xml:space="preserve">הידיים שלך, חס וחלילה. </w:t>
      </w:r>
    </w:p>
    <w:p w:rsidR="00C85791" w:rsidRDefault="00C85791" w:rsidP="006336AD">
      <w:pPr>
        <w:rPr>
          <w:rtl/>
          <w:lang w:eastAsia="he-IL"/>
        </w:rPr>
      </w:pPr>
    </w:p>
    <w:p w:rsidR="00C85791" w:rsidRDefault="00C85791" w:rsidP="006336AD">
      <w:pPr>
        <w:pStyle w:val="af7"/>
        <w:keepNext/>
        <w:rPr>
          <w:rtl/>
        </w:rPr>
      </w:pPr>
      <w:r w:rsidRPr="00082725">
        <w:rPr>
          <w:rStyle w:val="TagStyle"/>
          <w:rtl/>
        </w:rPr>
        <w:t xml:space="preserve"> &lt;&lt; יור &gt;&gt;</w:t>
      </w:r>
      <w:r w:rsidRPr="00EF77A9">
        <w:rPr>
          <w:rStyle w:val="TagStyle"/>
          <w:rtl/>
        </w:rPr>
        <w:t xml:space="preserve"> </w:t>
      </w:r>
      <w:r>
        <w:rPr>
          <w:rtl/>
        </w:rPr>
        <w:t>היו"ר משה סולומון:</w:t>
      </w:r>
      <w:r w:rsidRPr="00EF77A9">
        <w:rPr>
          <w:rStyle w:val="TagStyle"/>
          <w:rtl/>
        </w:rPr>
        <w:t xml:space="preserve"> </w:t>
      </w:r>
      <w:r w:rsidRPr="00082725">
        <w:rPr>
          <w:rStyle w:val="TagStyle"/>
          <w:rtl/>
        </w:rPr>
        <w:t>&lt;&lt; יור &gt;&gt;</w:t>
      </w:r>
      <w:r>
        <w:rPr>
          <w:rtl/>
        </w:rPr>
        <w:t xml:space="preserve"> </w:t>
      </w:r>
    </w:p>
    <w:p w:rsidR="00C85791" w:rsidRDefault="00C85791" w:rsidP="006336AD">
      <w:pPr>
        <w:rPr>
          <w:rtl/>
          <w:lang w:eastAsia="he-IL"/>
        </w:rPr>
      </w:pPr>
    </w:p>
    <w:p w:rsidR="00C85791" w:rsidRDefault="00C85791" w:rsidP="00D25BF7">
      <w:pPr>
        <w:rPr>
          <w:rtl/>
          <w:lang w:eastAsia="he-IL"/>
        </w:rPr>
      </w:pPr>
      <w:r>
        <w:rPr>
          <w:rFonts w:hint="cs"/>
          <w:rtl/>
          <w:lang w:eastAsia="he-IL"/>
        </w:rPr>
        <w:t xml:space="preserve">תודה רבה. חברת הכנסת מיכל </w:t>
      </w:r>
      <w:bookmarkStart w:id="32226" w:name="_ETM_Q44_220000"/>
      <w:bookmarkEnd w:id="32226"/>
      <w:r>
        <w:rPr>
          <w:rFonts w:hint="cs"/>
          <w:rtl/>
          <w:lang w:eastAsia="he-IL"/>
        </w:rPr>
        <w:t>שיר סגמן</w:t>
      </w:r>
      <w:r w:rsidR="00D25BF7">
        <w:rPr>
          <w:rFonts w:hint="cs"/>
          <w:rtl/>
          <w:lang w:eastAsia="he-IL"/>
        </w:rPr>
        <w:t>,</w:t>
      </w:r>
      <w:r>
        <w:rPr>
          <w:rFonts w:hint="cs"/>
          <w:rtl/>
          <w:lang w:eastAsia="he-IL"/>
        </w:rPr>
        <w:t xml:space="preserve"> בבקשה. סגמן או </w:t>
      </w:r>
      <w:proofErr w:type="spellStart"/>
      <w:r>
        <w:rPr>
          <w:rFonts w:hint="cs"/>
          <w:rtl/>
          <w:lang w:eastAsia="he-IL"/>
        </w:rPr>
        <w:t>סיגמן</w:t>
      </w:r>
      <w:proofErr w:type="spellEnd"/>
      <w:r>
        <w:rPr>
          <w:rFonts w:hint="cs"/>
          <w:rtl/>
          <w:lang w:eastAsia="he-IL"/>
        </w:rPr>
        <w:t>?</w:t>
      </w:r>
    </w:p>
    <w:p w:rsidR="00C85791" w:rsidRDefault="00C85791" w:rsidP="006336AD">
      <w:pPr>
        <w:rPr>
          <w:rtl/>
          <w:lang w:eastAsia="he-IL"/>
        </w:rPr>
      </w:pPr>
    </w:p>
    <w:p w:rsidR="00C85791" w:rsidRDefault="00C85791" w:rsidP="006336AD">
      <w:pPr>
        <w:pStyle w:val="af6"/>
        <w:keepNext/>
        <w:rPr>
          <w:rtl/>
        </w:rPr>
      </w:pPr>
      <w:bookmarkStart w:id="32227" w:name="ET_interruption_5809_24"/>
      <w:r w:rsidRPr="00AB2D61">
        <w:rPr>
          <w:rStyle w:val="TagStyle"/>
          <w:rtl/>
        </w:rPr>
        <w:t xml:space="preserve"> &lt;&lt; קריאה &gt;&gt; </w:t>
      </w:r>
      <w:r>
        <w:rPr>
          <w:rtl/>
        </w:rPr>
        <w:t>מיכל שיר סגמן (יש עתיד):</w:t>
      </w:r>
      <w:r w:rsidRPr="00AB2D61">
        <w:rPr>
          <w:rStyle w:val="TagStyle"/>
          <w:rtl/>
        </w:rPr>
        <w:t xml:space="preserve"> &lt;&lt; קריאה &gt;&gt;</w:t>
      </w:r>
      <w:r>
        <w:rPr>
          <w:rtl/>
        </w:rPr>
        <w:t xml:space="preserve"> </w:t>
      </w:r>
      <w:bookmarkEnd w:id="32227"/>
    </w:p>
    <w:p w:rsidR="00C85791" w:rsidRDefault="00C85791" w:rsidP="006336AD">
      <w:pPr>
        <w:rPr>
          <w:rtl/>
          <w:lang w:eastAsia="he-IL"/>
        </w:rPr>
      </w:pPr>
    </w:p>
    <w:p w:rsidR="00C85791" w:rsidRPr="00AB2D61" w:rsidRDefault="00C85791" w:rsidP="006336AD">
      <w:pPr>
        <w:rPr>
          <w:rtl/>
          <w:lang w:eastAsia="he-IL"/>
        </w:rPr>
      </w:pPr>
      <w:r>
        <w:rPr>
          <w:rFonts w:hint="cs"/>
          <w:rtl/>
          <w:lang w:eastAsia="he-IL"/>
        </w:rPr>
        <w:t>סגמן. אני עיראקית.</w:t>
      </w:r>
    </w:p>
    <w:p w:rsidR="00C85791" w:rsidRDefault="00C85791" w:rsidP="006336AD">
      <w:pPr>
        <w:rPr>
          <w:rtl/>
          <w:lang w:eastAsia="he-IL"/>
        </w:rPr>
      </w:pPr>
    </w:p>
    <w:p w:rsidR="00C85791" w:rsidRDefault="00C85791" w:rsidP="006336AD">
      <w:pPr>
        <w:pStyle w:val="af7"/>
        <w:keepNext/>
        <w:rPr>
          <w:rtl/>
        </w:rPr>
      </w:pPr>
      <w:r w:rsidRPr="00AB2D61">
        <w:rPr>
          <w:rStyle w:val="TagStyle"/>
          <w:rtl/>
        </w:rPr>
        <w:t xml:space="preserve"> &lt;&lt; יור &gt;&gt; </w:t>
      </w:r>
      <w:r>
        <w:rPr>
          <w:rtl/>
        </w:rPr>
        <w:t>היו"ר משה סולומון:</w:t>
      </w:r>
      <w:r w:rsidRPr="00AB2D61">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בבקשה, לרשותך שלוש דקות.</w:t>
      </w:r>
    </w:p>
    <w:p w:rsidR="00C85791" w:rsidRDefault="00C85791" w:rsidP="006336AD">
      <w:pPr>
        <w:rPr>
          <w:rtl/>
          <w:lang w:eastAsia="he-IL"/>
        </w:rPr>
      </w:pPr>
      <w:bookmarkStart w:id="32228" w:name="_ETM_Q44_246000"/>
      <w:bookmarkEnd w:id="32228"/>
    </w:p>
    <w:p w:rsidR="00C85791" w:rsidRDefault="00C85791" w:rsidP="006336AD">
      <w:pPr>
        <w:pStyle w:val="a4"/>
        <w:keepNext/>
        <w:rPr>
          <w:rtl/>
        </w:rPr>
      </w:pPr>
      <w:bookmarkStart w:id="32229" w:name="ET_speaker_5809_5"/>
      <w:r w:rsidRPr="00082725">
        <w:rPr>
          <w:rStyle w:val="TagStyle"/>
          <w:rtl/>
        </w:rPr>
        <w:t xml:space="preserve"> &lt;&lt; דובר &gt;&gt;</w:t>
      </w:r>
      <w:r w:rsidRPr="00EF77A9">
        <w:rPr>
          <w:rStyle w:val="TagStyle"/>
          <w:rtl/>
        </w:rPr>
        <w:t xml:space="preserve"> </w:t>
      </w:r>
      <w:bookmarkStart w:id="32230" w:name="_Toc170221562"/>
      <w:bookmarkStart w:id="32231" w:name="_Toc193213825"/>
      <w:r>
        <w:rPr>
          <w:rtl/>
        </w:rPr>
        <w:t>מיכל שיר סגמן (יש עתיד):</w:t>
      </w:r>
      <w:bookmarkEnd w:id="32230"/>
      <w:bookmarkEnd w:id="32231"/>
      <w:r w:rsidRPr="00EF77A9">
        <w:rPr>
          <w:rStyle w:val="TagStyle"/>
          <w:rtl/>
        </w:rPr>
        <w:t xml:space="preserve"> </w:t>
      </w:r>
      <w:r w:rsidRPr="00082725">
        <w:rPr>
          <w:rStyle w:val="TagStyle"/>
          <w:rtl/>
        </w:rPr>
        <w:t>&lt;&lt; דובר &gt;&gt;</w:t>
      </w:r>
      <w:r>
        <w:rPr>
          <w:rtl/>
        </w:rPr>
        <w:t xml:space="preserve"> </w:t>
      </w:r>
      <w:bookmarkEnd w:id="32229"/>
    </w:p>
    <w:p w:rsidR="00C85791" w:rsidRDefault="00C85791" w:rsidP="006336AD">
      <w:pPr>
        <w:rPr>
          <w:rtl/>
          <w:lang w:eastAsia="he-IL"/>
        </w:rPr>
      </w:pPr>
    </w:p>
    <w:p w:rsidR="00C85791" w:rsidRDefault="00C85791" w:rsidP="00D25BF7">
      <w:pPr>
        <w:rPr>
          <w:rtl/>
          <w:lang w:eastAsia="he-IL"/>
        </w:rPr>
      </w:pPr>
      <w:r>
        <w:rPr>
          <w:rFonts w:hint="cs"/>
          <w:rtl/>
          <w:lang w:eastAsia="he-IL"/>
        </w:rPr>
        <w:t xml:space="preserve">תודה, אדוני היושב-ראש. חבריי </w:t>
      </w:r>
      <w:bookmarkStart w:id="32232" w:name="_ETM_Q44_247000"/>
      <w:bookmarkEnd w:id="32232"/>
      <w:r>
        <w:rPr>
          <w:rFonts w:hint="cs"/>
          <w:rtl/>
          <w:lang w:eastAsia="he-IL"/>
        </w:rPr>
        <w:t xml:space="preserve">חברי הכנסת, הבוקר החלפתי את ידידי חבר הכנסת אלי דלאל </w:t>
      </w:r>
      <w:bookmarkStart w:id="32233" w:name="_ETM_Q44_251000"/>
      <w:bookmarkEnd w:id="32233"/>
      <w:r>
        <w:rPr>
          <w:rFonts w:hint="cs"/>
          <w:rtl/>
          <w:lang w:eastAsia="he-IL"/>
        </w:rPr>
        <w:t xml:space="preserve">בוועדה לזכויות הילד </w:t>
      </w:r>
      <w:r w:rsidR="00D25BF7">
        <w:rPr>
          <w:rFonts w:hint="cs"/>
          <w:rtl/>
          <w:lang w:eastAsia="he-IL"/>
        </w:rPr>
        <w:t>ב</w:t>
      </w:r>
      <w:r>
        <w:rPr>
          <w:rFonts w:hint="cs"/>
          <w:rtl/>
          <w:lang w:eastAsia="he-IL"/>
        </w:rPr>
        <w:t xml:space="preserve">דיון שכינסתי בנושא הצללה במוסדות חינוך, גני ילדים וגני שעשועים, דיון שידוע </w:t>
      </w:r>
      <w:bookmarkStart w:id="32234" w:name="_ETM_Q44_262000"/>
      <w:bookmarkEnd w:id="32234"/>
      <w:r>
        <w:rPr>
          <w:rFonts w:hint="cs"/>
          <w:rtl/>
          <w:lang w:eastAsia="he-IL"/>
        </w:rPr>
        <w:t xml:space="preserve">שאם לא יטופל, מדובר פה באמת על פיקוח נפש, מאחר שמוסד חינוכי שאינו מוצלל בצורה ראויה – אנחנו יודעים עד כמה </w:t>
      </w:r>
      <w:bookmarkStart w:id="32235" w:name="_ETM_Q44_272000"/>
      <w:bookmarkEnd w:id="32235"/>
      <w:r>
        <w:rPr>
          <w:rFonts w:hint="cs"/>
          <w:rtl/>
          <w:lang w:eastAsia="he-IL"/>
        </w:rPr>
        <w:t>השמש מסוכנת, אנחנו מבינים שמדובר פה בפיקוח נפש. הדיון עוד לא התחיל</w:t>
      </w:r>
      <w:r w:rsidR="00D25BF7">
        <w:rPr>
          <w:rFonts w:hint="cs"/>
          <w:rtl/>
          <w:lang w:eastAsia="he-IL"/>
        </w:rPr>
        <w:t>,</w:t>
      </w:r>
      <w:r>
        <w:rPr>
          <w:rFonts w:hint="cs"/>
          <w:rtl/>
          <w:lang w:eastAsia="he-IL"/>
        </w:rPr>
        <w:t xml:space="preserve"> ואנחנו כבר שומעים את משרדי </w:t>
      </w:r>
      <w:bookmarkStart w:id="32236" w:name="_ETM_Q44_279000"/>
      <w:bookmarkEnd w:id="32236"/>
      <w:r>
        <w:rPr>
          <w:rFonts w:hint="cs"/>
          <w:rtl/>
          <w:lang w:eastAsia="he-IL"/>
        </w:rPr>
        <w:t xml:space="preserve">הממשלה מתחילים לגלגל אחריות מאחד לשני ומהשני לאחד, רבים על השקל ועל התקציב, עוד לפני שיש להם </w:t>
      </w:r>
      <w:bookmarkStart w:id="32237" w:name="_ETM_Q44_293000"/>
      <w:bookmarkEnd w:id="32237"/>
      <w:r>
        <w:rPr>
          <w:rFonts w:hint="cs"/>
          <w:rtl/>
          <w:lang w:eastAsia="he-IL"/>
        </w:rPr>
        <w:t>נתונים.</w:t>
      </w:r>
    </w:p>
    <w:p w:rsidR="00C85791" w:rsidRDefault="00C85791" w:rsidP="006336AD">
      <w:pPr>
        <w:rPr>
          <w:rtl/>
          <w:lang w:eastAsia="he-IL"/>
        </w:rPr>
      </w:pPr>
      <w:bookmarkStart w:id="32238" w:name="_ETM_Q44_290000"/>
      <w:bookmarkEnd w:id="32238"/>
    </w:p>
    <w:p w:rsidR="00C85791" w:rsidRDefault="00C85791" w:rsidP="006336AD">
      <w:pPr>
        <w:pStyle w:val="af7"/>
        <w:keepNext/>
        <w:rPr>
          <w:rtl/>
        </w:rPr>
      </w:pPr>
      <w:r w:rsidRPr="00082725">
        <w:rPr>
          <w:rStyle w:val="TagStyle"/>
          <w:rtl/>
        </w:rPr>
        <w:t xml:space="preserve"> &lt;&lt; יור &gt;&gt;</w:t>
      </w:r>
      <w:r w:rsidRPr="001A131F">
        <w:rPr>
          <w:rStyle w:val="TagStyle"/>
          <w:rtl/>
        </w:rPr>
        <w:t xml:space="preserve"> </w:t>
      </w:r>
      <w:r>
        <w:rPr>
          <w:rtl/>
        </w:rPr>
        <w:t>היו"ר משה סולומון:</w:t>
      </w:r>
      <w:r w:rsidRPr="001A131F">
        <w:rPr>
          <w:rStyle w:val="TagStyle"/>
          <w:rtl/>
        </w:rPr>
        <w:t xml:space="preserve"> </w:t>
      </w:r>
      <w:r w:rsidRPr="00082725">
        <w:rPr>
          <w:rStyle w:val="TagStyle"/>
          <w:rtl/>
        </w:rPr>
        <w:t>&lt;&lt; יור &gt;&gt;</w:t>
      </w:r>
      <w:r>
        <w:rPr>
          <w:rtl/>
        </w:rPr>
        <w:t xml:space="preserve"> </w:t>
      </w:r>
    </w:p>
    <w:p w:rsidR="00C85791" w:rsidRDefault="00C85791" w:rsidP="006336AD">
      <w:pPr>
        <w:rPr>
          <w:rtl/>
          <w:lang w:eastAsia="he-IL"/>
        </w:rPr>
      </w:pPr>
    </w:p>
    <w:p w:rsidR="00C85791" w:rsidRPr="001A131F" w:rsidRDefault="00C85791" w:rsidP="006336AD">
      <w:pPr>
        <w:rPr>
          <w:rtl/>
          <w:lang w:eastAsia="he-IL"/>
        </w:rPr>
      </w:pPr>
      <w:bookmarkStart w:id="32239" w:name="_ETM_Q44_292000"/>
      <w:bookmarkEnd w:id="32239"/>
      <w:r>
        <w:rPr>
          <w:rFonts w:hint="cs"/>
          <w:rtl/>
          <w:lang w:eastAsia="he-IL"/>
        </w:rPr>
        <w:t>חברים, נא לשמור על השקט במליאה. חבר הכנסת רון כץ,</w:t>
      </w:r>
      <w:bookmarkStart w:id="32240" w:name="_ETM_Q44_294000"/>
      <w:bookmarkEnd w:id="32240"/>
      <w:r>
        <w:rPr>
          <w:rFonts w:hint="cs"/>
          <w:rtl/>
          <w:lang w:eastAsia="he-IL"/>
        </w:rPr>
        <w:t xml:space="preserve"> אתה מפריע. </w:t>
      </w:r>
    </w:p>
    <w:p w:rsidR="00C85791" w:rsidRDefault="00C85791" w:rsidP="006336AD">
      <w:pPr>
        <w:rPr>
          <w:rtl/>
          <w:lang w:eastAsia="he-IL"/>
        </w:rPr>
      </w:pPr>
    </w:p>
    <w:p w:rsidR="00C85791" w:rsidRDefault="00C85791" w:rsidP="006336AD">
      <w:pPr>
        <w:pStyle w:val="af6"/>
        <w:keepNext/>
        <w:rPr>
          <w:rtl/>
        </w:rPr>
      </w:pPr>
      <w:bookmarkStart w:id="32241" w:name="ET_interruption_6151_14"/>
      <w:r w:rsidRPr="00082725">
        <w:rPr>
          <w:rStyle w:val="TagStyle"/>
          <w:rtl/>
        </w:rPr>
        <w:t xml:space="preserve"> &lt;&lt; קריאה &gt;&gt;</w:t>
      </w:r>
      <w:r w:rsidRPr="001A131F">
        <w:rPr>
          <w:rStyle w:val="TagStyle"/>
          <w:rtl/>
        </w:rPr>
        <w:t xml:space="preserve"> </w:t>
      </w:r>
      <w:r>
        <w:rPr>
          <w:rtl/>
        </w:rPr>
        <w:t>רון כץ (יש עתיד):</w:t>
      </w:r>
      <w:r w:rsidRPr="001A131F">
        <w:rPr>
          <w:rStyle w:val="TagStyle"/>
          <w:rtl/>
        </w:rPr>
        <w:t xml:space="preserve"> </w:t>
      </w:r>
      <w:r w:rsidRPr="00082725">
        <w:rPr>
          <w:rStyle w:val="TagStyle"/>
          <w:rtl/>
        </w:rPr>
        <w:t>&lt;&lt; קריאה &gt;&gt;</w:t>
      </w:r>
      <w:r>
        <w:rPr>
          <w:rtl/>
        </w:rPr>
        <w:t xml:space="preserve"> </w:t>
      </w:r>
      <w:bookmarkEnd w:id="32241"/>
    </w:p>
    <w:p w:rsidR="00C85791" w:rsidRDefault="00C85791" w:rsidP="006336AD">
      <w:pPr>
        <w:rPr>
          <w:rtl/>
          <w:lang w:eastAsia="he-IL"/>
        </w:rPr>
      </w:pPr>
    </w:p>
    <w:p w:rsidR="00C85791" w:rsidRDefault="00C85791" w:rsidP="006336AD">
      <w:pPr>
        <w:rPr>
          <w:rtl/>
          <w:lang w:eastAsia="he-IL"/>
        </w:rPr>
      </w:pPr>
      <w:bookmarkStart w:id="32242" w:name="_ETM_Q44_296000"/>
      <w:bookmarkEnd w:id="32242"/>
      <w:r>
        <w:rPr>
          <w:rFonts w:hint="cs"/>
          <w:rtl/>
          <w:lang w:eastAsia="he-IL"/>
        </w:rPr>
        <w:t xml:space="preserve">סליחה. תוסיף לה זמן. </w:t>
      </w:r>
    </w:p>
    <w:p w:rsidR="00C85791" w:rsidRDefault="00C85791" w:rsidP="006336AD">
      <w:pPr>
        <w:rPr>
          <w:rtl/>
          <w:lang w:eastAsia="he-IL"/>
        </w:rPr>
      </w:pPr>
      <w:bookmarkStart w:id="32243" w:name="_ETM_Q44_306000"/>
      <w:bookmarkEnd w:id="32243"/>
    </w:p>
    <w:p w:rsidR="00C85791" w:rsidRDefault="00C85791" w:rsidP="006336AD">
      <w:pPr>
        <w:pStyle w:val="af6"/>
        <w:keepNext/>
        <w:rPr>
          <w:rtl/>
        </w:rPr>
      </w:pPr>
      <w:bookmarkStart w:id="32244" w:name="ET_interruption_6584_15"/>
      <w:r w:rsidRPr="00082725">
        <w:rPr>
          <w:rStyle w:val="TagStyle"/>
          <w:rtl/>
        </w:rPr>
        <w:t xml:space="preserve"> &lt;&lt; קריאה &gt;&gt;</w:t>
      </w:r>
      <w:r w:rsidRPr="001A131F">
        <w:rPr>
          <w:rStyle w:val="TagStyle"/>
          <w:rtl/>
        </w:rPr>
        <w:t xml:space="preserve"> </w:t>
      </w:r>
      <w:r>
        <w:rPr>
          <w:rtl/>
        </w:rPr>
        <w:t>שר הבריאות אוריאל בוסו:</w:t>
      </w:r>
      <w:r w:rsidRPr="001A131F">
        <w:rPr>
          <w:rStyle w:val="TagStyle"/>
          <w:rtl/>
        </w:rPr>
        <w:t xml:space="preserve"> </w:t>
      </w:r>
      <w:r w:rsidRPr="00082725">
        <w:rPr>
          <w:rStyle w:val="TagStyle"/>
          <w:rtl/>
        </w:rPr>
        <w:t>&lt;&lt; קריאה &gt;&gt;</w:t>
      </w:r>
      <w:r>
        <w:rPr>
          <w:rtl/>
        </w:rPr>
        <w:t xml:space="preserve"> </w:t>
      </w:r>
      <w:bookmarkEnd w:id="32244"/>
    </w:p>
    <w:p w:rsidR="00C85791" w:rsidRDefault="00C85791" w:rsidP="006336AD">
      <w:pPr>
        <w:rPr>
          <w:rtl/>
          <w:lang w:eastAsia="he-IL"/>
        </w:rPr>
      </w:pPr>
    </w:p>
    <w:p w:rsidR="00C85791" w:rsidRDefault="00330489" w:rsidP="00330489">
      <w:pPr>
        <w:rPr>
          <w:rtl/>
          <w:lang w:eastAsia="he-IL"/>
        </w:rPr>
      </w:pPr>
      <w:bookmarkStart w:id="32245" w:name="_ETM_Q44_302000"/>
      <w:bookmarkEnd w:id="32245"/>
      <w:r>
        <w:rPr>
          <w:rFonts w:hint="cs"/>
          <w:rtl/>
          <w:lang w:eastAsia="he-IL"/>
        </w:rPr>
        <w:t>– – –</w:t>
      </w:r>
    </w:p>
    <w:p w:rsidR="00C85791" w:rsidRDefault="00C85791" w:rsidP="006336AD">
      <w:pPr>
        <w:rPr>
          <w:rtl/>
          <w:lang w:eastAsia="he-IL"/>
        </w:rPr>
      </w:pPr>
    </w:p>
    <w:p w:rsidR="00C85791" w:rsidRDefault="00C85791" w:rsidP="006336AD">
      <w:pPr>
        <w:pStyle w:val="-"/>
        <w:keepNext/>
        <w:rPr>
          <w:rtl/>
        </w:rPr>
      </w:pPr>
      <w:bookmarkStart w:id="32246" w:name="ET_speakercontinue_5809_16"/>
      <w:r w:rsidRPr="00082725">
        <w:rPr>
          <w:rStyle w:val="TagStyle"/>
          <w:rtl/>
        </w:rPr>
        <w:t xml:space="preserve"> &lt;&lt; דובר_המשך &gt;&gt;</w:t>
      </w:r>
      <w:r w:rsidRPr="00EF77A9">
        <w:rPr>
          <w:rStyle w:val="TagStyle"/>
          <w:rtl/>
        </w:rPr>
        <w:t xml:space="preserve"> </w:t>
      </w:r>
      <w:r>
        <w:rPr>
          <w:rtl/>
        </w:rPr>
        <w:t>מיכל שיר סגמן (יש עתיד):</w:t>
      </w:r>
      <w:r w:rsidRPr="00EF77A9">
        <w:rPr>
          <w:rStyle w:val="TagStyle"/>
          <w:rtl/>
        </w:rPr>
        <w:t xml:space="preserve"> </w:t>
      </w:r>
      <w:r w:rsidRPr="00082725">
        <w:rPr>
          <w:rStyle w:val="TagStyle"/>
          <w:rtl/>
        </w:rPr>
        <w:t>&lt;&lt; דובר_המשך &gt;&gt;</w:t>
      </w:r>
      <w:bookmarkEnd w:id="32246"/>
      <w:r>
        <w:rPr>
          <w:rStyle w:val="TagStyle"/>
          <w:rtl/>
        </w:rPr>
        <w:t xml:space="preserve"> </w:t>
      </w:r>
    </w:p>
    <w:p w:rsidR="00C85791" w:rsidRPr="001A131F" w:rsidRDefault="00C85791" w:rsidP="006336AD">
      <w:pPr>
        <w:rPr>
          <w:rtl/>
          <w:lang w:eastAsia="he-IL"/>
        </w:rPr>
      </w:pPr>
      <w:bookmarkStart w:id="32247" w:name="_ETM_Q44_300000"/>
      <w:bookmarkEnd w:id="32247"/>
    </w:p>
    <w:p w:rsidR="00C85791" w:rsidRDefault="00C85791" w:rsidP="006336AD">
      <w:pPr>
        <w:rPr>
          <w:rtl/>
          <w:lang w:eastAsia="he-IL"/>
        </w:rPr>
      </w:pPr>
      <w:r>
        <w:rPr>
          <w:rFonts w:hint="cs"/>
          <w:rtl/>
          <w:lang w:eastAsia="he-IL"/>
        </w:rPr>
        <w:t xml:space="preserve">אגב, גם משרד הבריאות נכח בדיון הזה.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באמת, גלגלו את האחריות האחד אל השני. לפני שהדיון נגמר </w:t>
      </w:r>
      <w:bookmarkStart w:id="32248" w:name="_ETM_Q44_313000"/>
      <w:bookmarkEnd w:id="32248"/>
      <w:r>
        <w:rPr>
          <w:rFonts w:hint="cs"/>
          <w:rtl/>
          <w:lang w:eastAsia="he-IL"/>
        </w:rPr>
        <w:t xml:space="preserve">אמרתי להם: תקשיבו, חבר'ה, באמת, שבו רגע אחד עם השני, משרד החינוך עם משרד הבריאות, עם כל </w:t>
      </w:r>
      <w:bookmarkStart w:id="32249" w:name="_ETM_Q44_314000"/>
      <w:bookmarkEnd w:id="32249"/>
      <w:r>
        <w:rPr>
          <w:rFonts w:hint="cs"/>
          <w:rtl/>
          <w:lang w:eastAsia="he-IL"/>
        </w:rPr>
        <w:t xml:space="preserve">המשרדים הרלוונטיים, ותמצאו לזה פתרון. נשמע פשוט </w:t>
      </w:r>
      <w:r>
        <w:rPr>
          <w:rFonts w:hint="eastAsia"/>
          <w:rtl/>
          <w:lang w:eastAsia="he-IL"/>
        </w:rPr>
        <w:t>–</w:t>
      </w:r>
      <w:r>
        <w:rPr>
          <w:rFonts w:hint="cs"/>
          <w:rtl/>
          <w:lang w:eastAsia="he-IL"/>
        </w:rPr>
        <w:t xml:space="preserve"> ניהול בסיסי. הם התחילו עוד </w:t>
      </w:r>
      <w:bookmarkStart w:id="32250" w:name="_ETM_Q44_328000"/>
      <w:bookmarkEnd w:id="32250"/>
      <w:r>
        <w:rPr>
          <w:rFonts w:hint="cs"/>
          <w:rtl/>
          <w:lang w:eastAsia="he-IL"/>
        </w:rPr>
        <w:t>פעם לריב ולהתקוטט</w:t>
      </w:r>
      <w:r w:rsidR="00D25BF7">
        <w:rPr>
          <w:rFonts w:hint="cs"/>
          <w:rtl/>
          <w:lang w:eastAsia="he-IL"/>
        </w:rPr>
        <w:t>,</w:t>
      </w:r>
      <w:r>
        <w:rPr>
          <w:rFonts w:hint="cs"/>
          <w:rtl/>
          <w:lang w:eastAsia="he-IL"/>
        </w:rPr>
        <w:t xml:space="preserve"> ואחד מהם זרק לי ככה פרצוף של "את </w:t>
      </w:r>
      <w:bookmarkStart w:id="32251" w:name="_ETM_Q44_331000"/>
      <w:bookmarkEnd w:id="32251"/>
      <w:r>
        <w:rPr>
          <w:rFonts w:hint="cs"/>
          <w:rtl/>
          <w:lang w:eastAsia="he-IL"/>
        </w:rPr>
        <w:t xml:space="preserve">תמימה". </w:t>
      </w:r>
    </w:p>
    <w:p w:rsidR="00C85791" w:rsidRDefault="00C85791" w:rsidP="006336AD">
      <w:pPr>
        <w:rPr>
          <w:rtl/>
          <w:lang w:eastAsia="he-IL"/>
        </w:rPr>
      </w:pPr>
      <w:bookmarkStart w:id="32252" w:name="_ETM_Q44_343913"/>
      <w:bookmarkStart w:id="32253" w:name="_ETM_Q44_343963"/>
      <w:bookmarkEnd w:id="32252"/>
      <w:bookmarkEnd w:id="32253"/>
    </w:p>
    <w:p w:rsidR="00C85791" w:rsidRDefault="00C85791" w:rsidP="00D25BF7">
      <w:pPr>
        <w:rPr>
          <w:rtl/>
          <w:lang w:eastAsia="he-IL"/>
        </w:rPr>
      </w:pPr>
      <w:bookmarkStart w:id="32254" w:name="_ETM_Q44_344055"/>
      <w:bookmarkStart w:id="32255" w:name="_ETM_Q44_344105"/>
      <w:bookmarkEnd w:id="32254"/>
      <w:bookmarkEnd w:id="32255"/>
      <w:r>
        <w:rPr>
          <w:rFonts w:hint="cs"/>
          <w:rtl/>
          <w:lang w:eastAsia="he-IL"/>
        </w:rPr>
        <w:t xml:space="preserve">אמרתי לו דבר כזה לקראת סיום הדיון: אני 30 שנה במערכת הפוליטית, אני עובדת בכנסת קרוב </w:t>
      </w:r>
      <w:bookmarkStart w:id="32256" w:name="_ETM_Q44_341000"/>
      <w:bookmarkEnd w:id="32256"/>
      <w:r>
        <w:rPr>
          <w:rFonts w:hint="cs"/>
          <w:rtl/>
          <w:lang w:eastAsia="he-IL"/>
        </w:rPr>
        <w:t xml:space="preserve">ל-24 שנים, </w:t>
      </w:r>
      <w:r w:rsidR="00D25BF7">
        <w:rPr>
          <w:rFonts w:hint="cs"/>
          <w:rtl/>
          <w:lang w:eastAsia="he-IL"/>
        </w:rPr>
        <w:t>ו</w:t>
      </w:r>
      <w:r>
        <w:rPr>
          <w:rFonts w:hint="cs"/>
          <w:rtl/>
          <w:lang w:eastAsia="he-IL"/>
        </w:rPr>
        <w:t xml:space="preserve">מתוכן אני חברת כנסת כחמש שנים וחצי. יש הבדל – או צריך להיות הבדל – בין </w:t>
      </w:r>
      <w:bookmarkStart w:id="32257" w:name="_ETM_Q44_353000"/>
      <w:bookmarkEnd w:id="32257"/>
      <w:r>
        <w:rPr>
          <w:rFonts w:hint="cs"/>
          <w:rtl/>
          <w:lang w:eastAsia="he-IL"/>
        </w:rPr>
        <w:t xml:space="preserve">כנסת ישראל של לפני 7 באוקטובר לכנסת ישראל של אחרי 7 באוקטובר. אם </w:t>
      </w:r>
      <w:bookmarkStart w:id="32258" w:name="_ETM_Q44_365000"/>
      <w:bookmarkEnd w:id="32258"/>
      <w:r>
        <w:rPr>
          <w:rFonts w:hint="cs"/>
          <w:rtl/>
          <w:lang w:eastAsia="he-IL"/>
        </w:rPr>
        <w:t xml:space="preserve">אנחנו נתחיל לקיים את הדיונים בכנסת ובוועדות הכנסת בקטע של: </w:t>
      </w:r>
      <w:bookmarkStart w:id="32259" w:name="_ETM_Q44_368000"/>
      <w:bookmarkEnd w:id="32259"/>
      <w:r>
        <w:rPr>
          <w:rFonts w:hint="cs"/>
          <w:rtl/>
          <w:lang w:eastAsia="he-IL"/>
        </w:rPr>
        <w:t xml:space="preserve">זרקנו נושא שהוא חשוב, אבל ניתן לו להתמסמס כי ככה התרגלנו – מצבנו רע, אפילו רע מאוד. </w:t>
      </w:r>
    </w:p>
    <w:p w:rsidR="00C85791" w:rsidRDefault="00C85791" w:rsidP="006336AD">
      <w:pPr>
        <w:rPr>
          <w:rtl/>
          <w:lang w:eastAsia="he-IL"/>
        </w:rPr>
      </w:pPr>
    </w:p>
    <w:p w:rsidR="00C85791" w:rsidRDefault="00C85791" w:rsidP="00D25BF7">
      <w:pPr>
        <w:rPr>
          <w:rtl/>
          <w:lang w:eastAsia="he-IL"/>
        </w:rPr>
      </w:pPr>
      <w:bookmarkStart w:id="32260" w:name="_ETM_Q44_382000"/>
      <w:bookmarkEnd w:id="32260"/>
      <w:r>
        <w:rPr>
          <w:rFonts w:hint="cs"/>
          <w:rtl/>
          <w:lang w:eastAsia="he-IL"/>
        </w:rPr>
        <w:t>יש לי חדשות בשבילכם</w:t>
      </w:r>
      <w:r w:rsidR="00D25BF7">
        <w:rPr>
          <w:rFonts w:hint="cs"/>
          <w:rtl/>
          <w:lang w:eastAsia="he-IL"/>
        </w:rPr>
        <w:t>:</w:t>
      </w:r>
      <w:r>
        <w:rPr>
          <w:rFonts w:hint="cs"/>
          <w:rtl/>
          <w:lang w:eastAsia="he-IL"/>
        </w:rPr>
        <w:t xml:space="preserve"> </w:t>
      </w:r>
      <w:bookmarkStart w:id="32261" w:name="_ETM_Q44_383000"/>
      <w:bookmarkEnd w:id="32261"/>
      <w:r>
        <w:rPr>
          <w:rFonts w:hint="cs"/>
          <w:rtl/>
          <w:lang w:eastAsia="he-IL"/>
        </w:rPr>
        <w:t xml:space="preserve">אני לא נהנית להיות אופוזיציה. לא בגלל כוח, לא בגלל שררה, לא בגלל החלטות. אני לא נהנית להיות אופוזיציה בשעת מלחמה, כי העם שלנו פצוע </w:t>
      </w:r>
      <w:bookmarkStart w:id="32262" w:name="_ETM_Q44_393000"/>
      <w:bookmarkEnd w:id="32262"/>
      <w:r>
        <w:rPr>
          <w:rFonts w:hint="cs"/>
          <w:rtl/>
          <w:lang w:eastAsia="he-IL"/>
        </w:rPr>
        <w:t xml:space="preserve">והוא כואב והוא לא יכול יותר לספוג את המילים הקשות, ובצדק. אין דבר שהייתי רוצה יותר </w:t>
      </w:r>
      <w:bookmarkStart w:id="32263" w:name="_ETM_Q44_403000"/>
      <w:bookmarkEnd w:id="32263"/>
      <w:r>
        <w:rPr>
          <w:rFonts w:hint="cs"/>
          <w:rtl/>
          <w:lang w:eastAsia="he-IL"/>
        </w:rPr>
        <w:t>מאופוזיציה מלחבק ולתמוך ולפרגן לפעמים</w:t>
      </w:r>
      <w:r w:rsidR="00D25BF7">
        <w:rPr>
          <w:rFonts w:hint="cs"/>
          <w:rtl/>
          <w:lang w:eastAsia="he-IL"/>
        </w:rPr>
        <w:t>;</w:t>
      </w:r>
      <w:r>
        <w:rPr>
          <w:rFonts w:hint="cs"/>
          <w:rtl/>
          <w:lang w:eastAsia="he-IL"/>
        </w:rPr>
        <w:t xml:space="preserve"> כן, לתת ביקורת, אבל בצורה עניינית. הייתי רוצה מאוד להיות במקום הזה, אבל אין לי אופציה. אין לי אופציה, כי מאותו רגע שאתם שנייה התאוששתם מהאירוע </w:t>
      </w:r>
      <w:bookmarkStart w:id="32264" w:name="_ETM_Q44_417000"/>
      <w:bookmarkEnd w:id="32264"/>
      <w:r>
        <w:rPr>
          <w:rFonts w:hint="cs"/>
          <w:rtl/>
          <w:lang w:eastAsia="he-IL"/>
        </w:rPr>
        <w:t>הזה של 7 באוקטובר, יש אמירות נגד חטופים –</w:t>
      </w:r>
      <w:r w:rsidRPr="004A5452">
        <w:rPr>
          <w:rFonts w:hint="cs"/>
          <w:rtl/>
          <w:lang w:eastAsia="he-IL"/>
        </w:rPr>
        <w:t xml:space="preserve"> </w:t>
      </w:r>
      <w:r>
        <w:rPr>
          <w:rFonts w:hint="cs"/>
          <w:rtl/>
          <w:lang w:eastAsia="he-IL"/>
        </w:rPr>
        <w:t>מזעזעות – ומגיע חוק ג'ובים של רבנים ופטור מגיוס חרדים</w:t>
      </w:r>
      <w:bookmarkStart w:id="32265" w:name="_ETM_Q44_428000"/>
      <w:bookmarkEnd w:id="32265"/>
      <w:r>
        <w:rPr>
          <w:rFonts w:hint="cs"/>
          <w:rtl/>
          <w:lang w:eastAsia="he-IL"/>
        </w:rPr>
        <w:t xml:space="preserve"> ותירוצים</w:t>
      </w:r>
      <w:r w:rsidR="00D25BF7">
        <w:rPr>
          <w:rFonts w:hint="cs"/>
          <w:rtl/>
          <w:lang w:eastAsia="he-IL"/>
        </w:rPr>
        <w:t>,</w:t>
      </w:r>
      <w:r>
        <w:rPr>
          <w:rFonts w:hint="cs"/>
          <w:rtl/>
          <w:lang w:eastAsia="he-IL"/>
        </w:rPr>
        <w:t xml:space="preserve"> תירוצים שמסבירים לי גם למה יושבים מולי </w:t>
      </w:r>
      <w:r w:rsidR="00D25BF7">
        <w:rPr>
          <w:rFonts w:hint="cs"/>
          <w:rtl/>
          <w:lang w:eastAsia="he-IL"/>
        </w:rPr>
        <w:t>מ</w:t>
      </w:r>
      <w:r>
        <w:rPr>
          <w:rFonts w:hint="cs"/>
          <w:rtl/>
          <w:lang w:eastAsia="he-IL"/>
        </w:rPr>
        <w:t xml:space="preserve">משרדי הממשלה </w:t>
      </w:r>
      <w:bookmarkStart w:id="32266" w:name="_ETM_Q44_432000"/>
      <w:bookmarkEnd w:id="32266"/>
      <w:r>
        <w:rPr>
          <w:rFonts w:hint="cs"/>
          <w:rtl/>
          <w:lang w:eastAsia="he-IL"/>
        </w:rPr>
        <w:t xml:space="preserve">בוועדות הכנסת ומורחים אותי, כי לזה התרגלנו, לתירוצים שמשאירים אותנו כמדינת עולם שלישי. שכחנו מה זה להיות הכי טובים שיש ולשאוף להיות הכי טובים </w:t>
      </w:r>
      <w:bookmarkStart w:id="32267" w:name="_ETM_Q44_448000"/>
      <w:bookmarkEnd w:id="32267"/>
      <w:r>
        <w:rPr>
          <w:rFonts w:hint="cs"/>
          <w:rtl/>
          <w:lang w:eastAsia="he-IL"/>
        </w:rPr>
        <w:t>שיש.</w:t>
      </w:r>
    </w:p>
    <w:p w:rsidR="00C85791" w:rsidRDefault="00C85791" w:rsidP="006336AD">
      <w:pPr>
        <w:rPr>
          <w:rtl/>
          <w:lang w:eastAsia="he-IL"/>
        </w:rPr>
      </w:pPr>
    </w:p>
    <w:p w:rsidR="00C85791" w:rsidRDefault="00C85791" w:rsidP="006336AD">
      <w:pPr>
        <w:pStyle w:val="af7"/>
        <w:keepNext/>
        <w:rPr>
          <w:rtl/>
        </w:rPr>
      </w:pPr>
      <w:r w:rsidRPr="00082725">
        <w:rPr>
          <w:rStyle w:val="TagStyle"/>
          <w:rtl/>
        </w:rPr>
        <w:t xml:space="preserve"> &lt;&lt; יור &gt;&gt;</w:t>
      </w:r>
      <w:r w:rsidRPr="00991008">
        <w:rPr>
          <w:rStyle w:val="TagStyle"/>
          <w:rtl/>
        </w:rPr>
        <w:t xml:space="preserve"> </w:t>
      </w:r>
      <w:r>
        <w:rPr>
          <w:rtl/>
        </w:rPr>
        <w:t>היו"ר משה סולומון:</w:t>
      </w:r>
      <w:r w:rsidRPr="00991008">
        <w:rPr>
          <w:rStyle w:val="TagStyle"/>
          <w:rtl/>
        </w:rPr>
        <w:t xml:space="preserve"> </w:t>
      </w:r>
      <w:r w:rsidRPr="00082725">
        <w:rPr>
          <w:rStyle w:val="TagStyle"/>
          <w:rtl/>
        </w:rPr>
        <w:t>&lt;&lt;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רבה.</w:t>
      </w:r>
    </w:p>
    <w:p w:rsidR="00C85791" w:rsidRDefault="00C85791" w:rsidP="006336AD">
      <w:pPr>
        <w:rPr>
          <w:rtl/>
          <w:lang w:eastAsia="he-IL"/>
        </w:rPr>
      </w:pPr>
    </w:p>
    <w:p w:rsidR="00C85791" w:rsidRDefault="00C85791" w:rsidP="006336AD">
      <w:pPr>
        <w:pStyle w:val="-"/>
        <w:keepNext/>
        <w:rPr>
          <w:rtl/>
        </w:rPr>
      </w:pPr>
      <w:bookmarkStart w:id="32268" w:name="ET_speakercontinue_5809_18"/>
      <w:r w:rsidRPr="00082725">
        <w:rPr>
          <w:rStyle w:val="TagStyle"/>
          <w:rtl/>
        </w:rPr>
        <w:t xml:space="preserve"> &lt;&lt; דובר_המשך &gt;&gt;</w:t>
      </w:r>
      <w:r w:rsidRPr="00EF77A9">
        <w:rPr>
          <w:rStyle w:val="TagStyle"/>
          <w:rtl/>
        </w:rPr>
        <w:t xml:space="preserve"> </w:t>
      </w:r>
      <w:r>
        <w:rPr>
          <w:rtl/>
        </w:rPr>
        <w:t>מיכל שיר סגמן (יש עתיד):</w:t>
      </w:r>
      <w:r w:rsidRPr="00EF77A9">
        <w:rPr>
          <w:rStyle w:val="TagStyle"/>
          <w:rtl/>
        </w:rPr>
        <w:t xml:space="preserve"> </w:t>
      </w:r>
      <w:r w:rsidRPr="00082725">
        <w:rPr>
          <w:rStyle w:val="TagStyle"/>
          <w:rtl/>
        </w:rPr>
        <w:t>&lt;&lt; דובר_המשך &gt;&gt;</w:t>
      </w:r>
      <w:bookmarkEnd w:id="32268"/>
      <w:r>
        <w:rPr>
          <w:rStyle w:val="TagStyle"/>
          <w:rtl/>
        </w:rPr>
        <w:t xml:space="preserve"> </w:t>
      </w:r>
    </w:p>
    <w:p w:rsidR="00C85791" w:rsidRDefault="00C85791" w:rsidP="006336AD">
      <w:pPr>
        <w:rPr>
          <w:rtl/>
          <w:lang w:eastAsia="he-IL"/>
        </w:rPr>
      </w:pPr>
    </w:p>
    <w:p w:rsidR="00C85791" w:rsidRDefault="00C85791" w:rsidP="00D25BF7">
      <w:pPr>
        <w:rPr>
          <w:rtl/>
          <w:lang w:eastAsia="he-IL"/>
        </w:rPr>
      </w:pPr>
      <w:r>
        <w:rPr>
          <w:rFonts w:hint="cs"/>
          <w:rtl/>
          <w:lang w:eastAsia="he-IL"/>
        </w:rPr>
        <w:t xml:space="preserve">אנחנו חייבים לחזור ואתם חייבים לחזור לשאוף להיות </w:t>
      </w:r>
      <w:bookmarkStart w:id="32269" w:name="_ETM_Q44_453000"/>
      <w:bookmarkEnd w:id="32269"/>
      <w:r>
        <w:rPr>
          <w:rFonts w:hint="cs"/>
          <w:rtl/>
          <w:lang w:eastAsia="he-IL"/>
        </w:rPr>
        <w:t xml:space="preserve">הכי טובים שיש, כי אחרת באמת תהיה כאן בעיה קשה מאוד </w:t>
      </w:r>
      <w:bookmarkStart w:id="32270" w:name="_ETM_Q44_471247"/>
      <w:bookmarkEnd w:id="32270"/>
      <w:r>
        <w:rPr>
          <w:rFonts w:hint="cs"/>
          <w:rtl/>
          <w:lang w:eastAsia="he-IL"/>
        </w:rPr>
        <w:t xml:space="preserve">מאוד בתקומה של העם הזה. תודה. </w:t>
      </w:r>
    </w:p>
    <w:p w:rsidR="00C85791" w:rsidRDefault="00C85791" w:rsidP="006336AD">
      <w:pPr>
        <w:rPr>
          <w:rtl/>
          <w:lang w:eastAsia="he-IL"/>
        </w:rPr>
      </w:pPr>
    </w:p>
    <w:p w:rsidR="00C85791" w:rsidRDefault="00C85791" w:rsidP="006336AD">
      <w:pPr>
        <w:pStyle w:val="af7"/>
        <w:keepNext/>
        <w:rPr>
          <w:rtl/>
        </w:rPr>
      </w:pPr>
      <w:r w:rsidRPr="00082725">
        <w:rPr>
          <w:rStyle w:val="TagStyle"/>
          <w:rtl/>
        </w:rPr>
        <w:t xml:space="preserve"> &lt;&lt; יור &gt;&gt;</w:t>
      </w:r>
      <w:r w:rsidRPr="00EF77A9">
        <w:rPr>
          <w:rStyle w:val="TagStyle"/>
          <w:rtl/>
        </w:rPr>
        <w:t xml:space="preserve"> </w:t>
      </w:r>
      <w:r>
        <w:rPr>
          <w:rtl/>
        </w:rPr>
        <w:t>היו"ר משה סולומון:</w:t>
      </w:r>
      <w:r w:rsidRPr="00EF77A9">
        <w:rPr>
          <w:rStyle w:val="TagStyle"/>
          <w:rtl/>
        </w:rPr>
        <w:t xml:space="preserve"> </w:t>
      </w:r>
      <w:r w:rsidRPr="00082725">
        <w:rPr>
          <w:rStyle w:val="TagStyle"/>
          <w:rtl/>
        </w:rPr>
        <w:t>&lt;&lt;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רבה. חברת</w:t>
      </w:r>
      <w:bookmarkStart w:id="32271" w:name="_ETM_Q44_466000"/>
      <w:bookmarkEnd w:id="32271"/>
      <w:r>
        <w:rPr>
          <w:rFonts w:hint="cs"/>
          <w:rtl/>
          <w:lang w:eastAsia="he-IL"/>
        </w:rPr>
        <w:t xml:space="preserve"> הכנסת מטי צרפתי הרכבי, בבקשה. בבקשה, לרשותך שלוש דקות. אנחנו </w:t>
      </w:r>
      <w:bookmarkStart w:id="32272" w:name="_ETM_Q44_481000"/>
      <w:bookmarkEnd w:id="32272"/>
      <w:r>
        <w:rPr>
          <w:rFonts w:hint="cs"/>
          <w:rtl/>
          <w:lang w:eastAsia="he-IL"/>
        </w:rPr>
        <w:t>נמתין שהפודיום ירד. בבקשה.</w:t>
      </w:r>
    </w:p>
    <w:p w:rsidR="00C85791" w:rsidRDefault="00C85791" w:rsidP="006336AD">
      <w:pPr>
        <w:rPr>
          <w:rtl/>
          <w:lang w:eastAsia="he-IL"/>
        </w:rPr>
      </w:pPr>
      <w:bookmarkStart w:id="32273" w:name="_ETM_Q44_487000"/>
      <w:bookmarkEnd w:id="32273"/>
    </w:p>
    <w:p w:rsidR="00C85791" w:rsidRDefault="00C85791" w:rsidP="006336AD">
      <w:pPr>
        <w:pStyle w:val="a4"/>
        <w:keepNext/>
        <w:rPr>
          <w:rtl/>
        </w:rPr>
      </w:pPr>
      <w:bookmarkStart w:id="32274" w:name="ET_speaker_6359_7"/>
      <w:r w:rsidRPr="00082725">
        <w:rPr>
          <w:rStyle w:val="TagStyle"/>
          <w:rtl/>
        </w:rPr>
        <w:t xml:space="preserve"> &lt;&lt; דובר &gt;&gt;</w:t>
      </w:r>
      <w:r w:rsidRPr="00EF77A9">
        <w:rPr>
          <w:rStyle w:val="TagStyle"/>
          <w:rtl/>
        </w:rPr>
        <w:t xml:space="preserve"> </w:t>
      </w:r>
      <w:bookmarkStart w:id="32275" w:name="_Toc170221563"/>
      <w:bookmarkStart w:id="32276" w:name="_Toc193213826"/>
      <w:r>
        <w:rPr>
          <w:rtl/>
        </w:rPr>
        <w:t>מטי צרפתי הרכבי (יש עתיד):</w:t>
      </w:r>
      <w:bookmarkEnd w:id="32275"/>
      <w:bookmarkEnd w:id="32276"/>
      <w:r w:rsidRPr="00EF77A9">
        <w:rPr>
          <w:rStyle w:val="TagStyle"/>
          <w:rtl/>
        </w:rPr>
        <w:t xml:space="preserve"> </w:t>
      </w:r>
      <w:r w:rsidRPr="00082725">
        <w:rPr>
          <w:rStyle w:val="TagStyle"/>
          <w:rtl/>
        </w:rPr>
        <w:t>&lt;&lt; דובר &gt;&gt;</w:t>
      </w:r>
      <w:r>
        <w:rPr>
          <w:rtl/>
        </w:rPr>
        <w:t xml:space="preserve"> </w:t>
      </w:r>
      <w:bookmarkEnd w:id="32274"/>
    </w:p>
    <w:p w:rsidR="00C85791" w:rsidRDefault="00C85791" w:rsidP="006336AD">
      <w:pPr>
        <w:rPr>
          <w:rtl/>
          <w:lang w:eastAsia="he-IL"/>
        </w:rPr>
      </w:pPr>
    </w:p>
    <w:p w:rsidR="00C85791" w:rsidRDefault="00C85791" w:rsidP="00330489">
      <w:pPr>
        <w:rPr>
          <w:rtl/>
          <w:lang w:eastAsia="he-IL"/>
        </w:rPr>
      </w:pPr>
      <w:r>
        <w:rPr>
          <w:rFonts w:hint="cs"/>
          <w:rtl/>
          <w:lang w:eastAsia="he-IL"/>
        </w:rPr>
        <w:t xml:space="preserve">כבוד היושב-ראש, כנסת נכבדה, חבריי מהאופוזיציה, איזו נוכחות </w:t>
      </w:r>
      <w:r w:rsidR="00330489">
        <w:rPr>
          <w:rFonts w:hint="cs"/>
          <w:rtl/>
          <w:lang w:eastAsia="he-IL"/>
        </w:rPr>
        <w:t>– – –</w:t>
      </w:r>
    </w:p>
    <w:p w:rsidR="00C85791" w:rsidRDefault="00C85791" w:rsidP="006336AD">
      <w:pPr>
        <w:rPr>
          <w:rtl/>
          <w:lang w:eastAsia="he-IL"/>
        </w:rPr>
      </w:pPr>
    </w:p>
    <w:p w:rsidR="00C85791" w:rsidRDefault="00C85791" w:rsidP="006336AD">
      <w:pPr>
        <w:pStyle w:val="af6"/>
        <w:keepNext/>
        <w:rPr>
          <w:rtl/>
        </w:rPr>
      </w:pPr>
      <w:r w:rsidRPr="00082725">
        <w:rPr>
          <w:rStyle w:val="TagStyle"/>
          <w:rtl/>
        </w:rPr>
        <w:t xml:space="preserve"> &lt;&lt; קריאה &gt;&gt;</w:t>
      </w:r>
      <w:r w:rsidRPr="00EF77A9">
        <w:rPr>
          <w:rStyle w:val="TagStyle"/>
          <w:rtl/>
        </w:rPr>
        <w:t xml:space="preserve"> </w:t>
      </w:r>
      <w:r>
        <w:rPr>
          <w:rtl/>
        </w:rPr>
        <w:t>טלי גוטליב (הליכוד):</w:t>
      </w:r>
      <w:r w:rsidRPr="00EF77A9">
        <w:rPr>
          <w:rStyle w:val="TagStyle"/>
          <w:rtl/>
        </w:rPr>
        <w:t xml:space="preserve"> </w:t>
      </w:r>
      <w:r w:rsidRPr="00082725">
        <w:rPr>
          <w:rStyle w:val="TagStyle"/>
          <w:rtl/>
        </w:rPr>
        <w:t>&lt;&lt; קריאה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הינה, אני פה. סליחה.</w:t>
      </w:r>
    </w:p>
    <w:p w:rsidR="00C85791" w:rsidRDefault="00C85791" w:rsidP="006336AD">
      <w:pPr>
        <w:rPr>
          <w:rtl/>
          <w:lang w:eastAsia="he-IL"/>
        </w:rPr>
      </w:pPr>
    </w:p>
    <w:p w:rsidR="00C85791" w:rsidRDefault="00C85791" w:rsidP="006336AD">
      <w:pPr>
        <w:pStyle w:val="-"/>
        <w:keepNext/>
        <w:rPr>
          <w:rtl/>
        </w:rPr>
      </w:pPr>
      <w:bookmarkStart w:id="32277" w:name="ET_speakercontinue_6359_9"/>
      <w:r w:rsidRPr="00082725">
        <w:rPr>
          <w:rStyle w:val="TagStyle"/>
          <w:rtl/>
        </w:rPr>
        <w:t xml:space="preserve"> &lt;&lt; דובר_המשך &gt;&gt;</w:t>
      </w:r>
      <w:r w:rsidRPr="00EF77A9">
        <w:rPr>
          <w:rStyle w:val="TagStyle"/>
          <w:rtl/>
        </w:rPr>
        <w:t xml:space="preserve"> </w:t>
      </w:r>
      <w:r>
        <w:rPr>
          <w:rtl/>
        </w:rPr>
        <w:t>מטי צרפתי הרכבי (יש עתיד):</w:t>
      </w:r>
      <w:r w:rsidRPr="00EF77A9">
        <w:rPr>
          <w:rStyle w:val="TagStyle"/>
          <w:rtl/>
        </w:rPr>
        <w:t xml:space="preserve"> </w:t>
      </w:r>
      <w:r w:rsidRPr="00082725">
        <w:rPr>
          <w:rStyle w:val="TagStyle"/>
          <w:rtl/>
        </w:rPr>
        <w:t>&lt;&lt; דובר_המשך &gt;&gt;</w:t>
      </w:r>
      <w:r>
        <w:rPr>
          <w:rtl/>
        </w:rPr>
        <w:t xml:space="preserve"> </w:t>
      </w:r>
      <w:bookmarkEnd w:id="32277"/>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וטלי. טלי, ערב טוב. </w:t>
      </w:r>
    </w:p>
    <w:p w:rsidR="00C85791" w:rsidRDefault="00C85791" w:rsidP="006336AD">
      <w:pPr>
        <w:rPr>
          <w:rtl/>
          <w:lang w:eastAsia="he-IL"/>
        </w:rPr>
      </w:pPr>
    </w:p>
    <w:p w:rsidR="00C85791" w:rsidRDefault="00C85791" w:rsidP="00D25BF7">
      <w:pPr>
        <w:rPr>
          <w:rtl/>
          <w:lang w:eastAsia="he-IL"/>
        </w:rPr>
      </w:pPr>
      <w:bookmarkStart w:id="32278" w:name="_ETM_Q44_504000"/>
      <w:bookmarkEnd w:id="32278"/>
      <w:r>
        <w:rPr>
          <w:rFonts w:hint="cs"/>
          <w:rtl/>
          <w:lang w:eastAsia="he-IL"/>
        </w:rPr>
        <w:t xml:space="preserve">262 ימים למלחמה ו-120 </w:t>
      </w:r>
      <w:bookmarkStart w:id="32279" w:name="_ETM_Q44_512000"/>
      <w:bookmarkEnd w:id="32279"/>
      <w:r>
        <w:rPr>
          <w:rFonts w:hint="cs"/>
          <w:rtl/>
          <w:lang w:eastAsia="he-IL"/>
        </w:rPr>
        <w:t xml:space="preserve">חטופות וחטופים נמקים בשבי חמאס. </w:t>
      </w:r>
      <w:bookmarkStart w:id="32280" w:name="_ETM_Q44_516000"/>
      <w:bookmarkStart w:id="32281" w:name="_ETM_Q44_517000"/>
      <w:bookmarkEnd w:id="32280"/>
      <w:bookmarkEnd w:id="32281"/>
      <w:r>
        <w:rPr>
          <w:rFonts w:hint="cs"/>
          <w:rtl/>
          <w:lang w:eastAsia="he-IL"/>
        </w:rPr>
        <w:t>הערב בדיון 40 חתימות תחת הנושא</w:t>
      </w:r>
      <w:r>
        <w:rPr>
          <w:lang w:eastAsia="he-IL"/>
        </w:rPr>
        <w:t>:</w:t>
      </w:r>
      <w:r>
        <w:rPr>
          <w:rFonts w:hint="cs"/>
          <w:rtl/>
          <w:lang w:eastAsia="he-IL"/>
        </w:rPr>
        <w:t xml:space="preserve"> ראש הממשלה מוביל ממשלה כושלת: כישלון בביטחון, כישלון בכלכלה </w:t>
      </w:r>
      <w:r w:rsidR="00D25BF7">
        <w:rPr>
          <w:rFonts w:hint="eastAsia"/>
          <w:rtl/>
          <w:lang w:eastAsia="he-IL"/>
        </w:rPr>
        <w:t>–</w:t>
      </w:r>
      <w:r w:rsidR="00D25BF7">
        <w:rPr>
          <w:rFonts w:hint="cs"/>
          <w:rtl/>
          <w:lang w:eastAsia="he-IL"/>
        </w:rPr>
        <w:t xml:space="preserve"> </w:t>
      </w:r>
      <w:r>
        <w:rPr>
          <w:rFonts w:hint="cs"/>
          <w:rtl/>
          <w:lang w:eastAsia="he-IL"/>
        </w:rPr>
        <w:t xml:space="preserve">דרך אגב, אפשר היה להאריך את </w:t>
      </w:r>
      <w:bookmarkStart w:id="32282" w:name="_ETM_Q44_527000"/>
      <w:bookmarkEnd w:id="32282"/>
      <w:r>
        <w:rPr>
          <w:rFonts w:hint="cs"/>
          <w:rtl/>
          <w:lang w:eastAsia="he-IL"/>
        </w:rPr>
        <w:t>הרשימה: כישלון בבריאות, בחינוך, ביחסי החוץ, בהרבה מאוד דברים, וטיפול בעקורים, במפונים</w:t>
      </w:r>
      <w:r w:rsidR="00D25BF7">
        <w:rPr>
          <w:rFonts w:hint="cs"/>
          <w:rtl/>
          <w:lang w:eastAsia="he-IL"/>
        </w:rPr>
        <w:t>,</w:t>
      </w:r>
      <w:r>
        <w:rPr>
          <w:rFonts w:hint="cs"/>
          <w:rtl/>
          <w:lang w:eastAsia="he-IL"/>
        </w:rPr>
        <w:t xml:space="preserve"> אבל זאת הייתה הכותרת.</w:t>
      </w:r>
    </w:p>
    <w:p w:rsidR="00C85791" w:rsidRDefault="00C85791" w:rsidP="006336AD">
      <w:pPr>
        <w:rPr>
          <w:rtl/>
          <w:lang w:eastAsia="he-IL"/>
        </w:rPr>
      </w:pPr>
    </w:p>
    <w:p w:rsidR="00C85791" w:rsidRDefault="00C85791" w:rsidP="00D25BF7">
      <w:pPr>
        <w:rPr>
          <w:rtl/>
          <w:lang w:eastAsia="he-IL"/>
        </w:rPr>
      </w:pPr>
      <w:r>
        <w:rPr>
          <w:rFonts w:hint="cs"/>
          <w:rtl/>
          <w:lang w:eastAsia="he-IL"/>
        </w:rPr>
        <w:t xml:space="preserve">אז </w:t>
      </w:r>
      <w:r w:rsidR="00D25BF7">
        <w:rPr>
          <w:rFonts w:hint="cs"/>
          <w:rtl/>
          <w:lang w:eastAsia="he-IL"/>
        </w:rPr>
        <w:t>ה</w:t>
      </w:r>
      <w:r>
        <w:rPr>
          <w:rFonts w:hint="cs"/>
          <w:rtl/>
          <w:lang w:eastAsia="he-IL"/>
        </w:rPr>
        <w:t xml:space="preserve">ערב בדיון של </w:t>
      </w:r>
      <w:bookmarkStart w:id="32283" w:name="_ETM_Q44_539000"/>
      <w:bookmarkEnd w:id="32283"/>
      <w:r>
        <w:rPr>
          <w:rFonts w:hint="cs"/>
          <w:rtl/>
          <w:lang w:eastAsia="he-IL"/>
        </w:rPr>
        <w:t xml:space="preserve">40 חתימות הסתכלתי על ראש הממשלה. הוא </w:t>
      </w:r>
      <w:bookmarkStart w:id="32284" w:name="_ETM_Q44_538000"/>
      <w:bookmarkEnd w:id="32284"/>
      <w:r>
        <w:rPr>
          <w:rFonts w:hint="cs"/>
          <w:rtl/>
          <w:lang w:eastAsia="he-IL"/>
        </w:rPr>
        <w:t>נראה לי חלש, שפוף,</w:t>
      </w:r>
      <w:bookmarkStart w:id="32285" w:name="_ETM_Q44_549000"/>
      <w:bookmarkEnd w:id="32285"/>
      <w:r>
        <w:rPr>
          <w:rFonts w:hint="cs"/>
          <w:rtl/>
          <w:lang w:eastAsia="he-IL"/>
        </w:rPr>
        <w:t xml:space="preserve"> מותש, נבוך, אבל בעיקר הוא נראה לי מנותק מהסביבה. מי עט</w:t>
      </w:r>
      <w:r w:rsidR="00D25BF7">
        <w:rPr>
          <w:rFonts w:hint="cs"/>
          <w:rtl/>
          <w:lang w:eastAsia="he-IL"/>
        </w:rPr>
        <w:t>פו</w:t>
      </w:r>
      <w:r>
        <w:rPr>
          <w:rFonts w:hint="cs"/>
          <w:rtl/>
          <w:lang w:eastAsia="he-IL"/>
        </w:rPr>
        <w:t xml:space="preserve"> את ראש הממשלה? </w:t>
      </w:r>
      <w:bookmarkStart w:id="32286" w:name="_ETM_Q44_557000"/>
      <w:bookmarkEnd w:id="32286"/>
      <w:r>
        <w:rPr>
          <w:rFonts w:hint="cs"/>
          <w:rtl/>
          <w:lang w:eastAsia="he-IL"/>
        </w:rPr>
        <w:t>מי ה-</w:t>
      </w:r>
      <w:r>
        <w:rPr>
          <w:rFonts w:hint="cs"/>
          <w:lang w:eastAsia="he-IL"/>
        </w:rPr>
        <w:t>BFF</w:t>
      </w:r>
      <w:r>
        <w:rPr>
          <w:rFonts w:hint="cs"/>
          <w:rtl/>
          <w:lang w:eastAsia="he-IL"/>
        </w:rPr>
        <w:t xml:space="preserve"> שבאו לחזק אותו בדיון 40 חתימות, ככה מצקצקים</w:t>
      </w:r>
      <w:bookmarkStart w:id="32287" w:name="_ETM_Q44_564000"/>
      <w:bookmarkEnd w:id="32287"/>
      <w:r>
        <w:rPr>
          <w:rFonts w:hint="cs"/>
          <w:rtl/>
          <w:lang w:eastAsia="he-IL"/>
        </w:rPr>
        <w:t xml:space="preserve"> ולוחשים באוזנו? שלמה קרעי מימינו ומאי גולן מסביבו. מלבדם, שולחן הממשלה שומם וריק מאדם. </w:t>
      </w:r>
    </w:p>
    <w:p w:rsidR="00C85791" w:rsidRDefault="00C85791" w:rsidP="006336AD">
      <w:pPr>
        <w:rPr>
          <w:rtl/>
          <w:lang w:eastAsia="he-IL"/>
        </w:rPr>
      </w:pPr>
      <w:bookmarkStart w:id="32288" w:name="_ETM_Q44_558744"/>
      <w:bookmarkStart w:id="32289" w:name="_ETM_Q44_558813"/>
      <w:bookmarkEnd w:id="32288"/>
      <w:bookmarkEnd w:id="32289"/>
    </w:p>
    <w:p w:rsidR="00C85791" w:rsidRDefault="00C85791" w:rsidP="00D25BF7">
      <w:pPr>
        <w:rPr>
          <w:rtl/>
          <w:lang w:eastAsia="he-IL"/>
        </w:rPr>
      </w:pPr>
      <w:bookmarkStart w:id="32290" w:name="_ETM_Q44_558896"/>
      <w:bookmarkStart w:id="32291" w:name="_ETM_Q44_558960"/>
      <w:bookmarkEnd w:id="32290"/>
      <w:bookmarkEnd w:id="32291"/>
      <w:r>
        <w:rPr>
          <w:rFonts w:hint="cs"/>
          <w:rtl/>
          <w:lang w:eastAsia="he-IL"/>
        </w:rPr>
        <w:t xml:space="preserve">אני זוכרת ימים </w:t>
      </w:r>
      <w:bookmarkStart w:id="32292" w:name="_ETM_Q44_579000"/>
      <w:bookmarkEnd w:id="32292"/>
      <w:r>
        <w:rPr>
          <w:rFonts w:hint="cs"/>
          <w:rtl/>
          <w:lang w:eastAsia="he-IL"/>
        </w:rPr>
        <w:t xml:space="preserve">שיהלומים יותר נוצצים מתוך רשימת הליכוד עמדו לצידו, אבל הערב שלמה קרעי ומאי גולן. הגדילה לעשות חברת הכנסת </w:t>
      </w:r>
      <w:bookmarkStart w:id="32293" w:name="_ETM_Q44_593000"/>
      <w:bookmarkEnd w:id="32293"/>
      <w:r>
        <w:rPr>
          <w:rFonts w:hint="cs"/>
          <w:rtl/>
          <w:lang w:eastAsia="he-IL"/>
        </w:rPr>
        <w:t>גלית דיסטל</w:t>
      </w:r>
      <w:r w:rsidR="00D25BF7">
        <w:rPr>
          <w:rFonts w:hint="cs"/>
          <w:rtl/>
          <w:lang w:eastAsia="he-IL"/>
        </w:rPr>
        <w:t xml:space="preserve"> ו</w:t>
      </w:r>
      <w:r>
        <w:rPr>
          <w:rFonts w:hint="cs"/>
          <w:rtl/>
          <w:lang w:eastAsia="he-IL"/>
        </w:rPr>
        <w:t>פצחה בשיר הלל לראש הממשלה, וקינחה את השיר</w:t>
      </w:r>
      <w:bookmarkStart w:id="32294" w:name="_ETM_Q44_599000"/>
      <w:bookmarkEnd w:id="32294"/>
      <w:r>
        <w:rPr>
          <w:rFonts w:hint="cs"/>
          <w:rtl/>
          <w:lang w:eastAsia="he-IL"/>
        </w:rPr>
        <w:t xml:space="preserve"> במילים: לעולם לא תצעד לבד. נתניהו וליברפול ביחד. </w:t>
      </w:r>
    </w:p>
    <w:p w:rsidR="00C85791" w:rsidRDefault="00C85791" w:rsidP="006336AD">
      <w:pPr>
        <w:rPr>
          <w:rtl/>
          <w:lang w:eastAsia="he-IL"/>
        </w:rPr>
      </w:pPr>
    </w:p>
    <w:p w:rsidR="00C85791" w:rsidRDefault="00C85791" w:rsidP="006336AD">
      <w:pPr>
        <w:pStyle w:val="af6"/>
        <w:keepNext/>
        <w:rPr>
          <w:rtl/>
        </w:rPr>
      </w:pPr>
      <w:bookmarkStart w:id="32295" w:name="ET_interruption_5785_10"/>
      <w:r w:rsidRPr="00082725">
        <w:rPr>
          <w:rStyle w:val="TagStyle"/>
          <w:rtl/>
        </w:rPr>
        <w:t xml:space="preserve"> &lt;&lt; קריאה &gt;&gt;</w:t>
      </w:r>
      <w:r w:rsidRPr="00B0492D">
        <w:rPr>
          <w:rStyle w:val="TagStyle"/>
          <w:rtl/>
        </w:rPr>
        <w:t xml:space="preserve"> </w:t>
      </w:r>
      <w:r>
        <w:rPr>
          <w:rtl/>
        </w:rPr>
        <w:t>עופר כסיף (חד"ש-תע"ל):</w:t>
      </w:r>
      <w:r w:rsidRPr="00B0492D">
        <w:rPr>
          <w:rStyle w:val="TagStyle"/>
          <w:rtl/>
        </w:rPr>
        <w:t xml:space="preserve"> </w:t>
      </w:r>
      <w:r w:rsidRPr="00082725">
        <w:rPr>
          <w:rStyle w:val="TagStyle"/>
          <w:rtl/>
        </w:rPr>
        <w:t>&lt;&lt; קריאה &gt;&gt;</w:t>
      </w:r>
      <w:r>
        <w:rPr>
          <w:rtl/>
        </w:rPr>
        <w:t xml:space="preserve"> </w:t>
      </w:r>
      <w:bookmarkEnd w:id="32295"/>
    </w:p>
    <w:p w:rsidR="00C85791" w:rsidRDefault="00C85791" w:rsidP="006336AD">
      <w:pPr>
        <w:rPr>
          <w:rtl/>
          <w:lang w:eastAsia="he-IL"/>
        </w:rPr>
      </w:pPr>
    </w:p>
    <w:p w:rsidR="00C85791" w:rsidRDefault="00C85791" w:rsidP="00330489">
      <w:pPr>
        <w:rPr>
          <w:rtl/>
          <w:lang w:eastAsia="he-IL"/>
        </w:rPr>
      </w:pPr>
      <w:r>
        <w:rPr>
          <w:rFonts w:hint="cs"/>
          <w:rtl/>
          <w:lang w:eastAsia="he-IL"/>
        </w:rPr>
        <w:t xml:space="preserve">לא, לא, </w:t>
      </w:r>
      <w:bookmarkStart w:id="32296" w:name="_ETM_Q44_602000"/>
      <w:bookmarkEnd w:id="32296"/>
      <w:r>
        <w:rPr>
          <w:rFonts w:hint="cs"/>
          <w:rtl/>
          <w:lang w:eastAsia="he-IL"/>
        </w:rPr>
        <w:t xml:space="preserve">הרי יש גבול לעלבון </w:t>
      </w:r>
      <w:r w:rsidR="00330489">
        <w:rPr>
          <w:rFonts w:hint="cs"/>
          <w:rtl/>
          <w:lang w:eastAsia="he-IL"/>
        </w:rPr>
        <w:t>– – –</w:t>
      </w:r>
      <w:r>
        <w:rPr>
          <w:rFonts w:hint="cs"/>
          <w:rtl/>
          <w:lang w:eastAsia="he-IL"/>
        </w:rPr>
        <w:t xml:space="preserve"> </w:t>
      </w:r>
    </w:p>
    <w:p w:rsidR="00C85791" w:rsidRDefault="00C85791" w:rsidP="006336AD">
      <w:pPr>
        <w:rPr>
          <w:rtl/>
          <w:lang w:eastAsia="he-IL"/>
        </w:rPr>
      </w:pPr>
    </w:p>
    <w:p w:rsidR="00C85791" w:rsidRDefault="00C85791" w:rsidP="006336AD">
      <w:pPr>
        <w:pStyle w:val="-"/>
        <w:keepNext/>
        <w:rPr>
          <w:rtl/>
        </w:rPr>
      </w:pPr>
      <w:bookmarkStart w:id="32297" w:name="ET_speakercontinue_6359_11"/>
      <w:r w:rsidRPr="00082725">
        <w:rPr>
          <w:rStyle w:val="TagStyle"/>
          <w:rtl/>
        </w:rPr>
        <w:t xml:space="preserve"> &lt;&lt; דובר_המשך &gt;&gt;</w:t>
      </w:r>
      <w:r w:rsidRPr="00B0492D">
        <w:rPr>
          <w:rStyle w:val="TagStyle"/>
          <w:rtl/>
        </w:rPr>
        <w:t xml:space="preserve"> </w:t>
      </w:r>
      <w:r>
        <w:rPr>
          <w:rtl/>
        </w:rPr>
        <w:t>מטי צרפתי הרכבי (יש עתיד):</w:t>
      </w:r>
      <w:r w:rsidRPr="00B0492D">
        <w:rPr>
          <w:rStyle w:val="TagStyle"/>
          <w:rtl/>
        </w:rPr>
        <w:t xml:space="preserve"> </w:t>
      </w:r>
      <w:r w:rsidRPr="00082725">
        <w:rPr>
          <w:rStyle w:val="TagStyle"/>
          <w:rtl/>
        </w:rPr>
        <w:t>&lt;&lt; דובר_המשך &gt;&gt;</w:t>
      </w:r>
      <w:r>
        <w:rPr>
          <w:rtl/>
        </w:rPr>
        <w:t xml:space="preserve"> </w:t>
      </w:r>
      <w:bookmarkEnd w:id="32297"/>
    </w:p>
    <w:p w:rsidR="00C85791" w:rsidRDefault="00C85791" w:rsidP="006336AD">
      <w:pPr>
        <w:rPr>
          <w:rtl/>
          <w:lang w:eastAsia="he-IL"/>
        </w:rPr>
      </w:pPr>
    </w:p>
    <w:p w:rsidR="00C85791" w:rsidRDefault="00C85791" w:rsidP="006336AD">
      <w:pPr>
        <w:rPr>
          <w:rtl/>
          <w:lang w:eastAsia="he-IL"/>
        </w:rPr>
      </w:pPr>
      <w:r>
        <w:rPr>
          <w:rFonts w:hint="cs"/>
          <w:rtl/>
          <w:lang w:eastAsia="he-IL"/>
        </w:rPr>
        <w:t>אבל לפי נוכחות חברי</w:t>
      </w:r>
      <w:bookmarkStart w:id="32298" w:name="_ETM_Q44_612000"/>
      <w:bookmarkEnd w:id="32298"/>
      <w:r>
        <w:rPr>
          <w:rFonts w:hint="cs"/>
          <w:rtl/>
          <w:lang w:eastAsia="he-IL"/>
        </w:rPr>
        <w:t xml:space="preserve"> הליכוד באולם המליאה, אדוני ראש הממשלה, אתה באמת די לבד. </w:t>
      </w:r>
      <w:bookmarkStart w:id="32299" w:name="_ETM_Q44_621000"/>
      <w:bookmarkEnd w:id="32299"/>
    </w:p>
    <w:p w:rsidR="00C85791" w:rsidRDefault="00C85791" w:rsidP="006336AD">
      <w:pPr>
        <w:rPr>
          <w:rtl/>
          <w:lang w:eastAsia="he-IL"/>
        </w:rPr>
      </w:pPr>
    </w:p>
    <w:p w:rsidR="00C85791" w:rsidRDefault="00C85791" w:rsidP="006336AD">
      <w:pPr>
        <w:rPr>
          <w:rtl/>
          <w:lang w:eastAsia="he-IL"/>
        </w:rPr>
      </w:pPr>
      <w:bookmarkStart w:id="32300" w:name="_ETM_Q44_623000"/>
      <w:bookmarkEnd w:id="32300"/>
      <w:r>
        <w:rPr>
          <w:rFonts w:hint="cs"/>
          <w:rtl/>
          <w:lang w:eastAsia="he-IL"/>
        </w:rPr>
        <w:t>אני רוצה רגע לנצל את ההזדמנות גם לעניין אחר, או ליתר דיוק אולי לתת דוגמה של הכישלון בביטחון</w:t>
      </w:r>
      <w:r w:rsidR="00D25BF7">
        <w:rPr>
          <w:rFonts w:hint="cs"/>
          <w:rtl/>
          <w:lang w:eastAsia="he-IL"/>
        </w:rPr>
        <w:t>,</w:t>
      </w:r>
      <w:r>
        <w:rPr>
          <w:rFonts w:hint="cs"/>
          <w:rtl/>
          <w:lang w:eastAsia="he-IL"/>
        </w:rPr>
        <w:t xml:space="preserve"> שהיה נשוא דיון 40 החתימות. לפני כמה ימים פורסם תיעוד חריג ומטריד של </w:t>
      </w:r>
      <w:proofErr w:type="spellStart"/>
      <w:r>
        <w:rPr>
          <w:rFonts w:hint="cs"/>
          <w:rtl/>
          <w:lang w:eastAsia="he-IL"/>
        </w:rPr>
        <w:t>כטב"ם</w:t>
      </w:r>
      <w:proofErr w:type="spellEnd"/>
      <w:r>
        <w:rPr>
          <w:rFonts w:hint="cs"/>
          <w:rtl/>
          <w:lang w:eastAsia="he-IL"/>
        </w:rPr>
        <w:t xml:space="preserve"> המכונה "</w:t>
      </w:r>
      <w:proofErr w:type="spellStart"/>
      <w:r>
        <w:rPr>
          <w:rFonts w:hint="cs"/>
          <w:rtl/>
          <w:lang w:eastAsia="he-IL"/>
        </w:rPr>
        <w:t>הודהוד</w:t>
      </w:r>
      <w:proofErr w:type="spellEnd"/>
      <w:r>
        <w:rPr>
          <w:rFonts w:hint="cs"/>
          <w:rtl/>
          <w:lang w:eastAsia="he-IL"/>
        </w:rPr>
        <w:t xml:space="preserve">" – שזה דוכיפת בעברית, הלוא היא הציפור הלאומית שלנו – שצילם סטי"לים בנמל חיפה, </w:t>
      </w:r>
      <w:bookmarkStart w:id="32301" w:name="_ETM_Q44_640000"/>
      <w:bookmarkEnd w:id="32301"/>
      <w:r>
        <w:rPr>
          <w:rFonts w:hint="cs"/>
          <w:rtl/>
          <w:lang w:eastAsia="he-IL"/>
        </w:rPr>
        <w:t xml:space="preserve">שכונות בקריות, את מתחם ביג, מפעל של רפא"ל, וכולנו חשנו </w:t>
      </w:r>
      <w:bookmarkStart w:id="32302" w:name="_ETM_Q44_649000"/>
      <w:bookmarkEnd w:id="32302"/>
      <w:r>
        <w:rPr>
          <w:rFonts w:hint="cs"/>
          <w:rtl/>
          <w:lang w:eastAsia="he-IL"/>
        </w:rPr>
        <w:t xml:space="preserve">שהתיעוד הזה </w:t>
      </w:r>
      <w:r>
        <w:rPr>
          <w:rtl/>
          <w:lang w:eastAsia="he-IL"/>
        </w:rPr>
        <w:t>–</w:t>
      </w:r>
      <w:r>
        <w:rPr>
          <w:rFonts w:hint="cs"/>
          <w:rtl/>
          <w:lang w:eastAsia="he-IL"/>
        </w:rPr>
        <w:t xml:space="preserve"> תשע דקות תמימות </w:t>
      </w:r>
      <w:r>
        <w:rPr>
          <w:rtl/>
          <w:lang w:eastAsia="he-IL"/>
        </w:rPr>
        <w:t>–</w:t>
      </w:r>
      <w:r>
        <w:rPr>
          <w:rFonts w:hint="cs"/>
          <w:rtl/>
          <w:lang w:eastAsia="he-IL"/>
        </w:rPr>
        <w:t xml:space="preserve"> החדירה הזאת עד </w:t>
      </w:r>
      <w:bookmarkStart w:id="32303" w:name="_ETM_Q44_650000"/>
      <w:bookmarkEnd w:id="32303"/>
      <w:r>
        <w:rPr>
          <w:rFonts w:hint="cs"/>
          <w:rtl/>
          <w:lang w:eastAsia="he-IL"/>
        </w:rPr>
        <w:t xml:space="preserve">חיפה, למתקנים רגישים, למרכזי אוכלוסייה, היא עליית מדרגה מבחינת האיום </w:t>
      </w:r>
      <w:bookmarkStart w:id="32304" w:name="_ETM_Q44_659000"/>
      <w:bookmarkEnd w:id="32304"/>
      <w:r>
        <w:rPr>
          <w:rFonts w:hint="cs"/>
          <w:rtl/>
          <w:lang w:eastAsia="he-IL"/>
        </w:rPr>
        <w:t xml:space="preserve">של חיזבאללה. כולנו יודעים כי במפרץ חיפה יש ריכוז של מפעלים </w:t>
      </w:r>
      <w:bookmarkStart w:id="32305" w:name="_ETM_Q44_663000"/>
      <w:bookmarkEnd w:id="32305"/>
      <w:r>
        <w:rPr>
          <w:rFonts w:hint="cs"/>
          <w:rtl/>
          <w:lang w:eastAsia="he-IL"/>
        </w:rPr>
        <w:t xml:space="preserve">מסוכנים, כימיקלים רבים, בתי זיקוק, מתקני תשתית, נמל, וכולנו יודעים שהסלמה בצפון תגיע למפרץ חיפה. </w:t>
      </w:r>
    </w:p>
    <w:p w:rsidR="00C85791" w:rsidRDefault="00C85791" w:rsidP="006336AD">
      <w:pPr>
        <w:rPr>
          <w:rtl/>
          <w:lang w:eastAsia="he-IL"/>
        </w:rPr>
      </w:pPr>
    </w:p>
    <w:p w:rsidR="00C85791" w:rsidRDefault="00C85791" w:rsidP="00D25BF7">
      <w:pPr>
        <w:rPr>
          <w:rtl/>
          <w:lang w:eastAsia="he-IL"/>
        </w:rPr>
      </w:pPr>
      <w:r>
        <w:rPr>
          <w:rFonts w:hint="cs"/>
          <w:rtl/>
          <w:lang w:eastAsia="he-IL"/>
        </w:rPr>
        <w:t>אז הבוקר</w:t>
      </w:r>
      <w:r w:rsidR="00D25BF7">
        <w:rPr>
          <w:rFonts w:hint="cs"/>
          <w:rtl/>
          <w:lang w:eastAsia="he-IL"/>
        </w:rPr>
        <w:t>,</w:t>
      </w:r>
      <w:r>
        <w:rPr>
          <w:rFonts w:hint="cs"/>
          <w:rtl/>
          <w:lang w:eastAsia="he-IL"/>
        </w:rPr>
        <w:t xml:space="preserve"> במקרה,</w:t>
      </w:r>
      <w:bookmarkStart w:id="32306" w:name="_ETM_Q44_671000"/>
      <w:bookmarkEnd w:id="32306"/>
      <w:r>
        <w:rPr>
          <w:rFonts w:hint="cs"/>
          <w:rtl/>
          <w:lang w:eastAsia="he-IL"/>
        </w:rPr>
        <w:t xml:space="preserve"> ככה בדרך לכנסת, שמעתי ר</w:t>
      </w:r>
      <w:r w:rsidR="00D25BF7">
        <w:rPr>
          <w:rFonts w:hint="cs"/>
          <w:rtl/>
          <w:lang w:eastAsia="he-IL"/>
        </w:rPr>
        <w:t>י</w:t>
      </w:r>
      <w:r>
        <w:rPr>
          <w:rFonts w:hint="cs"/>
          <w:rtl/>
          <w:lang w:eastAsia="he-IL"/>
        </w:rPr>
        <w:t xml:space="preserve">איון ברדיו עם ראש העיר </w:t>
      </w:r>
      <w:bookmarkStart w:id="32307" w:name="_ETM_Q44_675000"/>
      <w:bookmarkEnd w:id="32307"/>
      <w:r>
        <w:rPr>
          <w:rFonts w:hint="cs"/>
          <w:rtl/>
          <w:lang w:eastAsia="he-IL"/>
        </w:rPr>
        <w:t xml:space="preserve">חיפה, מר יונה יהב, שנשאל על הסרטון המדאיג שפרסם חיזבאללה. ראש העיר סיפר שהוא והצוות המקצועי שלו </w:t>
      </w:r>
      <w:bookmarkStart w:id="32308" w:name="_ETM_Q44_680000"/>
      <w:bookmarkEnd w:id="32308"/>
      <w:r>
        <w:rPr>
          <w:rFonts w:hint="cs"/>
          <w:rtl/>
          <w:lang w:eastAsia="he-IL"/>
        </w:rPr>
        <w:t>נערכים לתרחישים של הסלמה. אבל לצד ההיערכות והמוכנות של העירייה</w:t>
      </w:r>
      <w:bookmarkStart w:id="32309" w:name="_ETM_Q44_687000"/>
      <w:bookmarkEnd w:id="32309"/>
      <w:r>
        <w:rPr>
          <w:rFonts w:hint="cs"/>
          <w:rtl/>
          <w:lang w:eastAsia="he-IL"/>
        </w:rPr>
        <w:t xml:space="preserve">, הוא סיפר בכאב רב כי עד כה אף גורם ממשלתי לא עדכן, לא שאל </w:t>
      </w:r>
      <w:bookmarkStart w:id="32310" w:name="_ETM_Q44_691000"/>
      <w:bookmarkEnd w:id="32310"/>
      <w:r>
        <w:rPr>
          <w:rFonts w:hint="cs"/>
          <w:rtl/>
          <w:lang w:eastAsia="he-IL"/>
        </w:rPr>
        <w:t xml:space="preserve">לדעתו </w:t>
      </w:r>
      <w:r>
        <w:rPr>
          <w:rtl/>
          <w:lang w:eastAsia="he-IL"/>
        </w:rPr>
        <w:t>–</w:t>
      </w:r>
      <w:r>
        <w:rPr>
          <w:rFonts w:hint="cs"/>
          <w:rtl/>
          <w:lang w:eastAsia="he-IL"/>
        </w:rPr>
        <w:t xml:space="preserve"> כי הוא רב-ניסיון, הרבה שנים </w:t>
      </w:r>
      <w:r>
        <w:rPr>
          <w:rFonts w:hint="eastAsia"/>
          <w:rtl/>
          <w:lang w:eastAsia="he-IL"/>
        </w:rPr>
        <w:t>–</w:t>
      </w:r>
      <w:r>
        <w:rPr>
          <w:rFonts w:hint="cs"/>
          <w:rtl/>
          <w:lang w:eastAsia="he-IL"/>
        </w:rPr>
        <w:t xml:space="preserve"> ולא</w:t>
      </w:r>
      <w:bookmarkStart w:id="32311" w:name="_ETM_Q44_696000"/>
      <w:bookmarkEnd w:id="32311"/>
      <w:r>
        <w:rPr>
          <w:rFonts w:hint="cs"/>
          <w:rtl/>
          <w:lang w:eastAsia="he-IL"/>
        </w:rPr>
        <w:t xml:space="preserve"> נפגש איתו, לא עדכן על תרחיש הייחוס של הסלמה אפשרית</w:t>
      </w:r>
      <w:bookmarkStart w:id="32312" w:name="_ETM_Q44_701000"/>
      <w:bookmarkEnd w:id="32312"/>
      <w:r>
        <w:rPr>
          <w:rFonts w:hint="cs"/>
          <w:rtl/>
          <w:lang w:eastAsia="he-IL"/>
        </w:rPr>
        <w:t xml:space="preserve"> – הרי כל הזמן יש תרחישי ייחוס</w:t>
      </w:r>
      <w:r w:rsidR="00D25BF7">
        <w:rPr>
          <w:rFonts w:hint="cs"/>
          <w:rtl/>
          <w:lang w:eastAsia="he-IL"/>
        </w:rPr>
        <w:t>.</w:t>
      </w:r>
      <w:r>
        <w:rPr>
          <w:rFonts w:hint="cs"/>
          <w:rtl/>
          <w:lang w:eastAsia="he-IL"/>
        </w:rPr>
        <w:t xml:space="preserve"> אף גורם ממשלתי: </w:t>
      </w:r>
      <w:bookmarkStart w:id="32313" w:name="_ETM_Q44_702000"/>
      <w:bookmarkEnd w:id="32313"/>
      <w:r>
        <w:rPr>
          <w:rFonts w:hint="cs"/>
          <w:rtl/>
          <w:lang w:eastAsia="he-IL"/>
        </w:rPr>
        <w:t xml:space="preserve">לא פיקוד העורף, לא משרד הביטחון ואפילו לא המשרד להגנת הסביבה, שדרך אגב כבר הבטיח לפני שנים להעתיק את </w:t>
      </w:r>
      <w:bookmarkStart w:id="32314" w:name="_ETM_Q44_715000"/>
      <w:bookmarkEnd w:id="32314"/>
      <w:r>
        <w:rPr>
          <w:rFonts w:hint="cs"/>
          <w:rtl/>
          <w:lang w:eastAsia="he-IL"/>
        </w:rPr>
        <w:t xml:space="preserve">המתקנים המסוכנים ממפרץ חיפה. </w:t>
      </w:r>
    </w:p>
    <w:p w:rsidR="00C85791" w:rsidRDefault="00C85791" w:rsidP="006336AD">
      <w:pPr>
        <w:rPr>
          <w:rtl/>
          <w:lang w:eastAsia="he-IL"/>
        </w:rPr>
      </w:pPr>
    </w:p>
    <w:p w:rsidR="00C85791" w:rsidRDefault="00C85791" w:rsidP="00D25BF7">
      <w:pPr>
        <w:rPr>
          <w:rtl/>
          <w:lang w:eastAsia="he-IL"/>
        </w:rPr>
      </w:pPr>
      <w:r>
        <w:rPr>
          <w:rFonts w:hint="cs"/>
          <w:rtl/>
          <w:lang w:eastAsia="he-IL"/>
        </w:rPr>
        <w:t xml:space="preserve">אז אני אולי אנצל את </w:t>
      </w:r>
      <w:bookmarkStart w:id="32315" w:name="_ETM_Q44_713000"/>
      <w:bookmarkEnd w:id="32315"/>
      <w:r>
        <w:rPr>
          <w:rFonts w:hint="cs"/>
          <w:rtl/>
          <w:lang w:eastAsia="he-IL"/>
        </w:rPr>
        <w:t xml:space="preserve">הבמה הזאת לקרוא לתושבי חיפה והסביבה: בהצלחה לכם. תרבות ההפקרה של ממשלת ישראל </w:t>
      </w:r>
      <w:r w:rsidR="00D25BF7">
        <w:rPr>
          <w:rFonts w:hint="cs"/>
          <w:rtl/>
          <w:lang w:eastAsia="he-IL"/>
        </w:rPr>
        <w:t xml:space="preserve">נמשכת </w:t>
      </w:r>
      <w:r>
        <w:rPr>
          <w:rFonts w:hint="cs"/>
          <w:rtl/>
          <w:lang w:eastAsia="he-IL"/>
        </w:rPr>
        <w:t>כרגיל.</w:t>
      </w:r>
    </w:p>
    <w:p w:rsidR="00C85791" w:rsidRDefault="00C85791" w:rsidP="006336AD">
      <w:pPr>
        <w:rPr>
          <w:rtl/>
          <w:lang w:eastAsia="he-IL"/>
        </w:rPr>
      </w:pPr>
    </w:p>
    <w:p w:rsidR="00C85791" w:rsidRDefault="00C85791" w:rsidP="006336AD">
      <w:pPr>
        <w:pStyle w:val="af7"/>
        <w:keepNext/>
        <w:rPr>
          <w:rtl/>
        </w:rPr>
      </w:pPr>
      <w:r w:rsidRPr="00082725">
        <w:rPr>
          <w:rStyle w:val="TagStyle"/>
          <w:rtl/>
        </w:rPr>
        <w:t xml:space="preserve"> &lt;&lt; יור &gt;&gt;</w:t>
      </w:r>
      <w:r w:rsidRPr="00A81BE7">
        <w:rPr>
          <w:rStyle w:val="TagStyle"/>
          <w:rtl/>
        </w:rPr>
        <w:t xml:space="preserve"> </w:t>
      </w:r>
      <w:r>
        <w:rPr>
          <w:rtl/>
        </w:rPr>
        <w:t>היו"ר משה סולומון:</w:t>
      </w:r>
      <w:r w:rsidRPr="00A81BE7">
        <w:rPr>
          <w:rStyle w:val="TagStyle"/>
          <w:rtl/>
        </w:rPr>
        <w:t xml:space="preserve"> </w:t>
      </w:r>
      <w:r w:rsidRPr="00082725">
        <w:rPr>
          <w:rStyle w:val="TagStyle"/>
          <w:rtl/>
        </w:rPr>
        <w:t>&lt;&lt;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תודה רבה. חברת הכנס</w:t>
      </w:r>
      <w:bookmarkStart w:id="32316" w:name="_ETM_Q44_730000"/>
      <w:bookmarkEnd w:id="32316"/>
      <w:r>
        <w:rPr>
          <w:rFonts w:hint="cs"/>
          <w:rtl/>
          <w:lang w:eastAsia="he-IL"/>
        </w:rPr>
        <w:t xml:space="preserve">ת נעמה לזימי, בבקשה. </w:t>
      </w:r>
    </w:p>
    <w:p w:rsidR="00C85791" w:rsidRDefault="00C85791" w:rsidP="006336AD">
      <w:pPr>
        <w:rPr>
          <w:rtl/>
          <w:lang w:eastAsia="he-IL"/>
        </w:rPr>
      </w:pPr>
    </w:p>
    <w:p w:rsidR="00C85791" w:rsidRDefault="00C85791" w:rsidP="006336AD">
      <w:pPr>
        <w:pStyle w:val="af6"/>
        <w:keepNext/>
        <w:rPr>
          <w:rtl/>
        </w:rPr>
      </w:pPr>
      <w:r w:rsidRPr="00082725">
        <w:rPr>
          <w:rStyle w:val="TagStyle"/>
          <w:rtl/>
        </w:rPr>
        <w:t xml:space="preserve"> &lt;&lt; קריאה &gt;&gt;</w:t>
      </w:r>
      <w:r w:rsidRPr="00A81BE7">
        <w:rPr>
          <w:rStyle w:val="TagStyle"/>
          <w:rtl/>
        </w:rPr>
        <w:t xml:space="preserve"> </w:t>
      </w:r>
      <w:r>
        <w:rPr>
          <w:rtl/>
        </w:rPr>
        <w:t>טלי גוטליב (הליכוד):</w:t>
      </w:r>
      <w:r w:rsidRPr="00A81BE7">
        <w:rPr>
          <w:rStyle w:val="TagStyle"/>
          <w:rtl/>
        </w:rPr>
        <w:t xml:space="preserve"> </w:t>
      </w:r>
      <w:r w:rsidRPr="00082725">
        <w:rPr>
          <w:rStyle w:val="TagStyle"/>
          <w:rtl/>
        </w:rPr>
        <w:t>&lt;&lt; קריאה &gt;&gt;</w:t>
      </w:r>
      <w:r>
        <w:rPr>
          <w:rtl/>
        </w:rPr>
        <w:t xml:space="preserve"> </w:t>
      </w:r>
    </w:p>
    <w:p w:rsidR="00C85791" w:rsidRDefault="00C85791" w:rsidP="006336AD">
      <w:pPr>
        <w:rPr>
          <w:rtl/>
          <w:lang w:eastAsia="he-IL"/>
        </w:rPr>
      </w:pPr>
    </w:p>
    <w:p w:rsidR="00C85791" w:rsidRDefault="00330489" w:rsidP="00330489">
      <w:pPr>
        <w:rPr>
          <w:rtl/>
          <w:lang w:eastAsia="he-IL"/>
        </w:rPr>
      </w:pPr>
      <w:r>
        <w:rPr>
          <w:rFonts w:hint="cs"/>
          <w:rtl/>
          <w:lang w:eastAsia="he-IL"/>
        </w:rPr>
        <w:t>– – –</w:t>
      </w:r>
    </w:p>
    <w:p w:rsidR="00C85791" w:rsidRDefault="00C85791" w:rsidP="006336AD">
      <w:pPr>
        <w:rPr>
          <w:rtl/>
          <w:lang w:eastAsia="he-IL"/>
        </w:rPr>
      </w:pPr>
    </w:p>
    <w:p w:rsidR="00C85791" w:rsidRDefault="00C85791" w:rsidP="006336AD">
      <w:pPr>
        <w:pStyle w:val="af6"/>
        <w:keepNext/>
        <w:rPr>
          <w:rtl/>
        </w:rPr>
      </w:pPr>
      <w:bookmarkStart w:id="32317" w:name="ET_interruption_6359_21"/>
      <w:r w:rsidRPr="00082725">
        <w:rPr>
          <w:rStyle w:val="TagStyle"/>
          <w:rtl/>
        </w:rPr>
        <w:t xml:space="preserve"> &lt;&lt; קריאה &gt;&gt;</w:t>
      </w:r>
      <w:r w:rsidRPr="00A81BE7">
        <w:rPr>
          <w:rStyle w:val="TagStyle"/>
          <w:rtl/>
        </w:rPr>
        <w:t xml:space="preserve"> </w:t>
      </w:r>
      <w:r>
        <w:rPr>
          <w:rtl/>
        </w:rPr>
        <w:t>מטי צרפתי הרכבי (יש עתיד):</w:t>
      </w:r>
      <w:r w:rsidRPr="00A81BE7">
        <w:rPr>
          <w:rStyle w:val="TagStyle"/>
          <w:rtl/>
        </w:rPr>
        <w:t xml:space="preserve"> </w:t>
      </w:r>
      <w:r w:rsidRPr="00082725">
        <w:rPr>
          <w:rStyle w:val="TagStyle"/>
          <w:rtl/>
        </w:rPr>
        <w:t>&lt;&lt; קריאה &gt;&gt;</w:t>
      </w:r>
      <w:r>
        <w:rPr>
          <w:rtl/>
        </w:rPr>
        <w:t xml:space="preserve"> </w:t>
      </w:r>
      <w:bookmarkEnd w:id="32317"/>
    </w:p>
    <w:p w:rsidR="00C85791" w:rsidRDefault="00C85791" w:rsidP="006336AD">
      <w:pPr>
        <w:rPr>
          <w:rtl/>
          <w:lang w:eastAsia="he-IL"/>
        </w:rPr>
      </w:pPr>
    </w:p>
    <w:p w:rsidR="00C85791" w:rsidRDefault="00C85791" w:rsidP="006336AD">
      <w:pPr>
        <w:rPr>
          <w:rtl/>
          <w:lang w:eastAsia="he-IL"/>
        </w:rPr>
      </w:pPr>
      <w:r>
        <w:rPr>
          <w:rFonts w:hint="cs"/>
          <w:rtl/>
          <w:lang w:eastAsia="he-IL"/>
        </w:rPr>
        <w:t>טלי יקרה, את שווה כמו 50.</w:t>
      </w:r>
    </w:p>
    <w:p w:rsidR="00C85791" w:rsidRDefault="00C85791" w:rsidP="006336AD">
      <w:pPr>
        <w:rPr>
          <w:rtl/>
          <w:lang w:eastAsia="he-IL"/>
        </w:rPr>
      </w:pPr>
    </w:p>
    <w:p w:rsidR="00C85791" w:rsidRDefault="00C85791" w:rsidP="006336AD">
      <w:pPr>
        <w:pStyle w:val="af6"/>
        <w:keepNext/>
        <w:rPr>
          <w:rtl/>
        </w:rPr>
      </w:pPr>
      <w:r w:rsidRPr="00082725">
        <w:rPr>
          <w:rStyle w:val="TagStyle"/>
          <w:rtl/>
        </w:rPr>
        <w:t xml:space="preserve"> &lt;&lt; קריאה &gt;&gt;</w:t>
      </w:r>
      <w:r w:rsidRPr="00A81BE7">
        <w:rPr>
          <w:rStyle w:val="TagStyle"/>
          <w:rtl/>
        </w:rPr>
        <w:t xml:space="preserve"> </w:t>
      </w:r>
      <w:r>
        <w:rPr>
          <w:rtl/>
        </w:rPr>
        <w:t>טלי גוטליב (הליכוד):</w:t>
      </w:r>
      <w:r w:rsidRPr="00A81BE7">
        <w:rPr>
          <w:rStyle w:val="TagStyle"/>
          <w:rtl/>
        </w:rPr>
        <w:t xml:space="preserve"> </w:t>
      </w:r>
      <w:r w:rsidRPr="00082725">
        <w:rPr>
          <w:rStyle w:val="TagStyle"/>
          <w:rtl/>
        </w:rPr>
        <w:t>&lt;&lt; קריאה &gt;&gt;</w:t>
      </w:r>
      <w:r>
        <w:rPr>
          <w:rtl/>
        </w:rPr>
        <w:t xml:space="preserve"> </w:t>
      </w:r>
    </w:p>
    <w:p w:rsidR="00C85791" w:rsidRDefault="00C85791" w:rsidP="006336AD">
      <w:pPr>
        <w:rPr>
          <w:rtl/>
          <w:lang w:eastAsia="he-IL"/>
        </w:rPr>
      </w:pPr>
    </w:p>
    <w:p w:rsidR="00C85791" w:rsidRPr="00A81BE7" w:rsidRDefault="00C85791" w:rsidP="00330489">
      <w:pPr>
        <w:rPr>
          <w:rtl/>
          <w:lang w:eastAsia="he-IL"/>
        </w:rPr>
      </w:pPr>
      <w:r>
        <w:rPr>
          <w:rFonts w:hint="cs"/>
          <w:rtl/>
          <w:lang w:eastAsia="he-IL"/>
        </w:rPr>
        <w:t xml:space="preserve">לא, אני קטונתי, אבל </w:t>
      </w:r>
      <w:bookmarkStart w:id="32318" w:name="_ETM_Q44_744000"/>
      <w:bookmarkEnd w:id="32318"/>
      <w:r>
        <w:rPr>
          <w:rFonts w:hint="cs"/>
          <w:rtl/>
          <w:lang w:eastAsia="he-IL"/>
        </w:rPr>
        <w:t xml:space="preserve">בחייכם, די, נו, יאללה </w:t>
      </w:r>
      <w:r w:rsidR="00330489">
        <w:rPr>
          <w:rFonts w:hint="cs"/>
          <w:rtl/>
          <w:lang w:eastAsia="he-IL"/>
        </w:rPr>
        <w:t>– – –</w:t>
      </w:r>
      <w:r>
        <w:rPr>
          <w:rFonts w:hint="cs"/>
          <w:rtl/>
          <w:lang w:eastAsia="he-IL"/>
        </w:rPr>
        <w:t xml:space="preserve"> </w:t>
      </w:r>
    </w:p>
    <w:p w:rsidR="00C85791" w:rsidRDefault="00C85791" w:rsidP="006336AD">
      <w:pPr>
        <w:rPr>
          <w:rtl/>
          <w:lang w:eastAsia="he-IL"/>
        </w:rPr>
      </w:pPr>
    </w:p>
    <w:p w:rsidR="00C85791" w:rsidRDefault="00C85791" w:rsidP="006336AD">
      <w:pPr>
        <w:pStyle w:val="af7"/>
        <w:keepNext/>
        <w:rPr>
          <w:rtl/>
        </w:rPr>
      </w:pPr>
      <w:r w:rsidRPr="00082725">
        <w:rPr>
          <w:rStyle w:val="TagStyle"/>
          <w:rtl/>
        </w:rPr>
        <w:t xml:space="preserve"> &lt;&lt; יור &gt;&gt;</w:t>
      </w:r>
      <w:r w:rsidRPr="00A81BE7">
        <w:rPr>
          <w:rStyle w:val="TagStyle"/>
          <w:rtl/>
        </w:rPr>
        <w:t xml:space="preserve"> </w:t>
      </w:r>
      <w:r>
        <w:rPr>
          <w:rtl/>
        </w:rPr>
        <w:t>היו"ר משה סולומון:</w:t>
      </w:r>
      <w:r w:rsidRPr="00A81BE7">
        <w:rPr>
          <w:rStyle w:val="TagStyle"/>
          <w:rtl/>
        </w:rPr>
        <w:t xml:space="preserve"> </w:t>
      </w:r>
      <w:r w:rsidRPr="00082725">
        <w:rPr>
          <w:rStyle w:val="TagStyle"/>
          <w:rtl/>
        </w:rPr>
        <w:t>&lt;&lt; יור &gt;&gt;</w:t>
      </w:r>
      <w:r>
        <w:rPr>
          <w:rtl/>
        </w:rPr>
        <w:t xml:space="preserve"> </w:t>
      </w:r>
    </w:p>
    <w:p w:rsidR="00C85791" w:rsidRDefault="00C85791" w:rsidP="006336AD">
      <w:pPr>
        <w:rPr>
          <w:rtl/>
          <w:lang w:eastAsia="he-IL"/>
        </w:rPr>
      </w:pPr>
    </w:p>
    <w:p w:rsidR="00C85791" w:rsidRDefault="00C85791" w:rsidP="006336AD">
      <w:pPr>
        <w:rPr>
          <w:rtl/>
          <w:lang w:eastAsia="he-IL"/>
        </w:rPr>
      </w:pPr>
      <w:r>
        <w:rPr>
          <w:rFonts w:hint="cs"/>
          <w:rtl/>
          <w:lang w:eastAsia="he-IL"/>
        </w:rPr>
        <w:t xml:space="preserve">בבקשה. </w:t>
      </w:r>
    </w:p>
    <w:p w:rsidR="00C85791" w:rsidRPr="00A81BE7" w:rsidRDefault="00C85791" w:rsidP="006336AD">
      <w:pPr>
        <w:rPr>
          <w:rtl/>
          <w:lang w:eastAsia="he-IL"/>
        </w:rPr>
      </w:pPr>
      <w:bookmarkStart w:id="32319" w:name="_ETM_Q44_746000"/>
      <w:bookmarkEnd w:id="32319"/>
    </w:p>
    <w:p w:rsidR="00C85791" w:rsidRDefault="00C85791" w:rsidP="006336AD">
      <w:pPr>
        <w:pStyle w:val="a4"/>
        <w:keepNext/>
        <w:rPr>
          <w:rtl/>
        </w:rPr>
      </w:pPr>
      <w:bookmarkStart w:id="32320" w:name="ET_speaker_6236_13"/>
      <w:r w:rsidRPr="00082725">
        <w:rPr>
          <w:rStyle w:val="TagStyle"/>
          <w:rtl/>
        </w:rPr>
        <w:t xml:space="preserve"> &lt;&lt; דובר &gt;&gt;</w:t>
      </w:r>
      <w:r w:rsidRPr="00B0492D">
        <w:rPr>
          <w:rStyle w:val="TagStyle"/>
          <w:rtl/>
        </w:rPr>
        <w:t xml:space="preserve"> </w:t>
      </w:r>
      <w:bookmarkStart w:id="32321" w:name="_Toc170221564"/>
      <w:bookmarkStart w:id="32322" w:name="_Toc193213827"/>
      <w:r>
        <w:rPr>
          <w:rtl/>
        </w:rPr>
        <w:t>נעמה לזימי (העבודה):</w:t>
      </w:r>
      <w:bookmarkEnd w:id="32321"/>
      <w:bookmarkEnd w:id="32322"/>
      <w:r w:rsidRPr="00B0492D">
        <w:rPr>
          <w:rStyle w:val="TagStyle"/>
          <w:rtl/>
        </w:rPr>
        <w:t xml:space="preserve"> </w:t>
      </w:r>
      <w:r w:rsidRPr="00082725">
        <w:rPr>
          <w:rStyle w:val="TagStyle"/>
          <w:rtl/>
        </w:rPr>
        <w:t>&lt;&lt; דובר &gt;&gt;</w:t>
      </w:r>
      <w:r>
        <w:rPr>
          <w:rtl/>
        </w:rPr>
        <w:t xml:space="preserve"> </w:t>
      </w:r>
      <w:bookmarkEnd w:id="32320"/>
    </w:p>
    <w:p w:rsidR="00C85791" w:rsidRDefault="00C85791" w:rsidP="006336AD">
      <w:pPr>
        <w:rPr>
          <w:rtl/>
          <w:lang w:eastAsia="he-IL"/>
        </w:rPr>
      </w:pPr>
    </w:p>
    <w:p w:rsidR="00C85791" w:rsidRDefault="00C85791" w:rsidP="00D25BF7">
      <w:pPr>
        <w:rPr>
          <w:rtl/>
          <w:lang w:eastAsia="he-IL"/>
        </w:rPr>
      </w:pPr>
      <w:r>
        <w:rPr>
          <w:rFonts w:hint="cs"/>
          <w:rtl/>
          <w:lang w:eastAsia="he-IL"/>
        </w:rPr>
        <w:t xml:space="preserve">תודה. "עם שאינו יודע את עברו, ההווה שלו דל </w:t>
      </w:r>
      <w:bookmarkStart w:id="32323" w:name="_ETM_Q44_758000"/>
      <w:bookmarkEnd w:id="32323"/>
      <w:r>
        <w:rPr>
          <w:rFonts w:hint="cs"/>
          <w:rtl/>
          <w:lang w:eastAsia="he-IL"/>
        </w:rPr>
        <w:t xml:space="preserve">ועתידו לוט בערפל", אמר יגאל אלון. נדמה שיש מי שרוצים שעתידנו פה יהיה לוט בערפל, שלא נדע </w:t>
      </w:r>
      <w:bookmarkStart w:id="32324" w:name="_ETM_Q44_764000"/>
      <w:bookmarkEnd w:id="32324"/>
      <w:r>
        <w:rPr>
          <w:rFonts w:hint="cs"/>
          <w:rtl/>
          <w:lang w:eastAsia="he-IL"/>
        </w:rPr>
        <w:t xml:space="preserve">את עברנו, לא נאחז בנכסי צאן ברזל של </w:t>
      </w:r>
      <w:bookmarkStart w:id="32325" w:name="_ETM_Q44_774000"/>
      <w:bookmarkEnd w:id="32325"/>
      <w:r>
        <w:rPr>
          <w:rFonts w:hint="cs"/>
          <w:rtl/>
          <w:lang w:eastAsia="he-IL"/>
        </w:rPr>
        <w:t>התרבות שלנו ונפגע בבסיס של הערכים פה</w:t>
      </w:r>
      <w:r w:rsidR="00D25BF7">
        <w:rPr>
          <w:rFonts w:hint="cs"/>
          <w:rtl/>
          <w:lang w:eastAsia="he-IL"/>
        </w:rPr>
        <w:t>:</w:t>
      </w:r>
      <w:r>
        <w:rPr>
          <w:rFonts w:hint="cs"/>
          <w:rtl/>
          <w:lang w:eastAsia="he-IL"/>
        </w:rPr>
        <w:t xml:space="preserve"> שוויון ההזדמנויות, ההנגשה </w:t>
      </w:r>
      <w:r w:rsidR="00D25BF7">
        <w:rPr>
          <w:rFonts w:hint="cs"/>
          <w:rtl/>
          <w:lang w:eastAsia="he-IL"/>
        </w:rPr>
        <w:t>ש</w:t>
      </w:r>
      <w:r>
        <w:rPr>
          <w:rFonts w:hint="cs"/>
          <w:rtl/>
          <w:lang w:eastAsia="he-IL"/>
        </w:rPr>
        <w:t>ל</w:t>
      </w:r>
      <w:r w:rsidR="00D25BF7">
        <w:rPr>
          <w:rFonts w:hint="cs"/>
          <w:rtl/>
          <w:lang w:eastAsia="he-IL"/>
        </w:rPr>
        <w:t xml:space="preserve"> </w:t>
      </w:r>
      <w:r>
        <w:rPr>
          <w:rFonts w:hint="cs"/>
          <w:rtl/>
          <w:lang w:eastAsia="he-IL"/>
        </w:rPr>
        <w:t xml:space="preserve">ידע, </w:t>
      </w:r>
      <w:r w:rsidR="00D25BF7">
        <w:rPr>
          <w:rFonts w:hint="cs"/>
          <w:rtl/>
          <w:lang w:eastAsia="he-IL"/>
        </w:rPr>
        <w:t>ש</w:t>
      </w:r>
      <w:r>
        <w:rPr>
          <w:rFonts w:hint="cs"/>
          <w:rtl/>
          <w:lang w:eastAsia="he-IL"/>
        </w:rPr>
        <w:t>ל</w:t>
      </w:r>
      <w:r w:rsidR="00D25BF7">
        <w:rPr>
          <w:rFonts w:hint="cs"/>
          <w:rtl/>
          <w:lang w:eastAsia="he-IL"/>
        </w:rPr>
        <w:t xml:space="preserve"> </w:t>
      </w:r>
      <w:r>
        <w:rPr>
          <w:rFonts w:hint="cs"/>
          <w:rtl/>
          <w:lang w:eastAsia="he-IL"/>
        </w:rPr>
        <w:t xml:space="preserve">השכלה, </w:t>
      </w:r>
      <w:r w:rsidR="00D25BF7">
        <w:rPr>
          <w:rFonts w:hint="cs"/>
          <w:rtl/>
          <w:lang w:eastAsia="he-IL"/>
        </w:rPr>
        <w:t>ש</w:t>
      </w:r>
      <w:r>
        <w:rPr>
          <w:rFonts w:hint="cs"/>
          <w:rtl/>
          <w:lang w:eastAsia="he-IL"/>
        </w:rPr>
        <w:t>ל</w:t>
      </w:r>
      <w:r w:rsidR="00D25BF7">
        <w:rPr>
          <w:rFonts w:hint="cs"/>
          <w:rtl/>
          <w:lang w:eastAsia="he-IL"/>
        </w:rPr>
        <w:t xml:space="preserve"> </w:t>
      </w:r>
      <w:r>
        <w:rPr>
          <w:rFonts w:hint="cs"/>
          <w:rtl/>
          <w:lang w:eastAsia="he-IL"/>
        </w:rPr>
        <w:t>הרחבת אופקים.</w:t>
      </w:r>
    </w:p>
    <w:p w:rsidR="00C85791" w:rsidRDefault="00C85791" w:rsidP="006336AD">
      <w:pPr>
        <w:rPr>
          <w:rtl/>
          <w:lang w:eastAsia="he-IL"/>
        </w:rPr>
      </w:pPr>
    </w:p>
    <w:p w:rsidR="00C85791" w:rsidRDefault="00C85791" w:rsidP="006336AD">
      <w:pPr>
        <w:rPr>
          <w:rtl/>
          <w:lang w:eastAsia="he-IL"/>
        </w:rPr>
      </w:pPr>
      <w:bookmarkStart w:id="32326" w:name="_ETM_Q44_788000"/>
      <w:bookmarkEnd w:id="32326"/>
      <w:r>
        <w:rPr>
          <w:rFonts w:hint="cs"/>
          <w:rtl/>
          <w:lang w:eastAsia="he-IL"/>
        </w:rPr>
        <w:t xml:space="preserve">אני </w:t>
      </w:r>
      <w:bookmarkStart w:id="32327" w:name="_ETM_Q44_784000"/>
      <w:bookmarkEnd w:id="32327"/>
      <w:r>
        <w:rPr>
          <w:rFonts w:hint="cs"/>
          <w:rtl/>
          <w:lang w:eastAsia="he-IL"/>
        </w:rPr>
        <w:t xml:space="preserve">רוצה לקרוא לכם ציטוט של הרב מיכאל מלכיאור, חבר הכנסת לשעבר, כשהוא העביר את התיקון לחוק הספריות ב-2007. </w:t>
      </w:r>
    </w:p>
    <w:p w:rsidR="00C85791" w:rsidRDefault="00C85791" w:rsidP="006336AD">
      <w:pPr>
        <w:rPr>
          <w:rtl/>
          <w:lang w:eastAsia="he-IL"/>
        </w:rPr>
      </w:pPr>
    </w:p>
    <w:p w:rsidR="00C85791" w:rsidRDefault="00C85791" w:rsidP="006336AD">
      <w:pPr>
        <w:pStyle w:val="af6"/>
        <w:keepNext/>
        <w:rPr>
          <w:rtl/>
        </w:rPr>
      </w:pPr>
      <w:bookmarkStart w:id="32328" w:name="ET_interruption_6156_29"/>
      <w:r w:rsidRPr="00B8304F">
        <w:rPr>
          <w:rStyle w:val="TagStyle"/>
          <w:rtl/>
        </w:rPr>
        <w:t xml:space="preserve">&lt;&lt; קריאה &gt;&gt; </w:t>
      </w:r>
      <w:r>
        <w:rPr>
          <w:rtl/>
        </w:rPr>
        <w:t>גלעד קריב (העבודה):</w:t>
      </w:r>
      <w:r w:rsidRPr="00B8304F">
        <w:rPr>
          <w:rStyle w:val="TagStyle"/>
          <w:rtl/>
        </w:rPr>
        <w:t xml:space="preserve"> &lt;&lt; קריאה &gt;&gt;</w:t>
      </w:r>
      <w:r>
        <w:rPr>
          <w:rtl/>
        </w:rPr>
        <w:t xml:space="preserve"> </w:t>
      </w:r>
      <w:bookmarkEnd w:id="32328"/>
    </w:p>
    <w:p w:rsidR="00C85791" w:rsidRDefault="00C85791" w:rsidP="006336AD">
      <w:pPr>
        <w:rPr>
          <w:rtl/>
          <w:lang w:eastAsia="he-IL"/>
        </w:rPr>
      </w:pPr>
    </w:p>
    <w:p w:rsidR="00C85791" w:rsidRDefault="00C85791" w:rsidP="006336AD">
      <w:pPr>
        <w:rPr>
          <w:rtl/>
        </w:rPr>
      </w:pPr>
      <w:bookmarkStart w:id="32329" w:name="_ETM_Q45_200934"/>
      <w:bookmarkStart w:id="32330" w:name="_ETM_Q45_203902"/>
      <w:bookmarkEnd w:id="32329"/>
      <w:bookmarkEnd w:id="32330"/>
      <w:r>
        <w:rPr>
          <w:rFonts w:hint="cs"/>
          <w:rtl/>
        </w:rPr>
        <w:t>יו"ר ועדת חינוך.</w:t>
      </w:r>
    </w:p>
    <w:p w:rsidR="00C85791" w:rsidRDefault="00C85791" w:rsidP="006336AD">
      <w:pPr>
        <w:rPr>
          <w:rtl/>
        </w:rPr>
      </w:pPr>
    </w:p>
    <w:p w:rsidR="00C85791" w:rsidRDefault="00C85791" w:rsidP="006336AD">
      <w:pPr>
        <w:pStyle w:val="-"/>
        <w:keepNext/>
        <w:rPr>
          <w:rtl/>
        </w:rPr>
      </w:pPr>
      <w:r w:rsidRPr="001011A4">
        <w:rPr>
          <w:rStyle w:val="TagStyle"/>
          <w:rtl/>
        </w:rPr>
        <w:t xml:space="preserve"> &lt;&lt; דובר_המשך &gt;&gt; </w:t>
      </w:r>
      <w:r>
        <w:rPr>
          <w:rtl/>
        </w:rPr>
        <w:t>נעמה לזימי (העבודה):</w:t>
      </w:r>
      <w:r w:rsidRPr="001011A4">
        <w:rPr>
          <w:rStyle w:val="TagStyle"/>
          <w:rtl/>
        </w:rPr>
        <w:t xml:space="preserve"> &lt;&lt; דובר_המשך &gt;&gt;</w:t>
      </w:r>
      <w:r>
        <w:rPr>
          <w:rtl/>
        </w:rPr>
        <w:t xml:space="preserve"> </w:t>
      </w:r>
    </w:p>
    <w:p w:rsidR="00C85791" w:rsidRDefault="00C85791" w:rsidP="006336AD">
      <w:pPr>
        <w:rPr>
          <w:rtl/>
        </w:rPr>
      </w:pPr>
    </w:p>
    <w:p w:rsidR="00C85791" w:rsidRPr="00B2452C" w:rsidRDefault="00C85791" w:rsidP="006336AD">
      <w:pPr>
        <w:rPr>
          <w:rtl/>
        </w:rPr>
      </w:pPr>
      <w:bookmarkStart w:id="32331" w:name="_ETM_Q45_196824"/>
      <w:bookmarkStart w:id="32332" w:name="_ETM_Q45_196901"/>
      <w:bookmarkEnd w:id="32331"/>
      <w:bookmarkEnd w:id="32332"/>
      <w:r w:rsidRPr="00B2452C">
        <w:rPr>
          <w:rFonts w:hint="cs"/>
          <w:rtl/>
        </w:rPr>
        <w:t>נכון, הוא היה יו"ר ועדת החינוך. הוא</w:t>
      </w:r>
      <w:r w:rsidRPr="00B2452C">
        <w:rPr>
          <w:rtl/>
        </w:rPr>
        <w:t xml:space="preserve"> </w:t>
      </w:r>
      <w:bookmarkStart w:id="32333" w:name="_ETM_Q45_200390"/>
      <w:bookmarkStart w:id="32334" w:name="_ETM_Q45_201769"/>
      <w:bookmarkEnd w:id="32333"/>
      <w:bookmarkEnd w:id="32334"/>
      <w:r w:rsidRPr="00B2452C">
        <w:rPr>
          <w:rtl/>
        </w:rPr>
        <w:t xml:space="preserve">העביר </w:t>
      </w:r>
      <w:bookmarkStart w:id="32335" w:name="_ETM_Q45_202130"/>
      <w:bookmarkEnd w:id="32335"/>
      <w:r w:rsidRPr="00B2452C">
        <w:rPr>
          <w:rtl/>
        </w:rPr>
        <w:t xml:space="preserve">את </w:t>
      </w:r>
      <w:bookmarkStart w:id="32336" w:name="_ETM_Q45_202189"/>
      <w:bookmarkEnd w:id="32336"/>
      <w:r w:rsidRPr="00B2452C">
        <w:rPr>
          <w:rtl/>
        </w:rPr>
        <w:t xml:space="preserve">התיקון </w:t>
      </w:r>
      <w:bookmarkStart w:id="32337" w:name="_ETM_Q45_202550"/>
      <w:bookmarkEnd w:id="32337"/>
      <w:r w:rsidRPr="00B2452C">
        <w:rPr>
          <w:rtl/>
        </w:rPr>
        <w:t xml:space="preserve">החשוב </w:t>
      </w:r>
      <w:bookmarkStart w:id="32338" w:name="_ETM_Q45_203060"/>
      <w:bookmarkEnd w:id="32338"/>
      <w:r w:rsidRPr="00B2452C">
        <w:rPr>
          <w:rtl/>
        </w:rPr>
        <w:t>הזה</w:t>
      </w:r>
      <w:r w:rsidRPr="00B2452C">
        <w:rPr>
          <w:rFonts w:hint="cs"/>
          <w:rtl/>
        </w:rPr>
        <w:t>.</w:t>
      </w:r>
      <w:r w:rsidRPr="00B2452C">
        <w:rPr>
          <w:rtl/>
        </w:rPr>
        <w:t xml:space="preserve"> </w:t>
      </w:r>
      <w:bookmarkStart w:id="32339" w:name="_ETM_Q45_204179"/>
      <w:bookmarkEnd w:id="32339"/>
      <w:r w:rsidRPr="00B2452C">
        <w:rPr>
          <w:rtl/>
        </w:rPr>
        <w:t xml:space="preserve">כך </w:t>
      </w:r>
      <w:bookmarkStart w:id="32340" w:name="_ETM_Q45_204599"/>
      <w:bookmarkEnd w:id="32340"/>
      <w:r w:rsidRPr="00B2452C">
        <w:rPr>
          <w:rtl/>
        </w:rPr>
        <w:t xml:space="preserve">הוא </w:t>
      </w:r>
      <w:bookmarkStart w:id="32341" w:name="_ETM_Q45_204720"/>
      <w:bookmarkEnd w:id="32341"/>
      <w:r w:rsidRPr="00B2452C">
        <w:rPr>
          <w:rtl/>
        </w:rPr>
        <w:t xml:space="preserve">אמר </w:t>
      </w:r>
      <w:bookmarkStart w:id="32342" w:name="_ETM_Q45_205140"/>
      <w:bookmarkEnd w:id="32342"/>
      <w:r w:rsidRPr="00B2452C">
        <w:rPr>
          <w:rtl/>
        </w:rPr>
        <w:t xml:space="preserve">כשעבר </w:t>
      </w:r>
      <w:bookmarkStart w:id="32343" w:name="_ETM_Q45_206160"/>
      <w:bookmarkEnd w:id="32343"/>
      <w:r w:rsidRPr="00B2452C">
        <w:rPr>
          <w:rtl/>
        </w:rPr>
        <w:t xml:space="preserve">תיקון </w:t>
      </w:r>
      <w:bookmarkStart w:id="32344" w:name="_ETM_Q45_206579"/>
      <w:bookmarkEnd w:id="32344"/>
      <w:r w:rsidRPr="00B2452C">
        <w:rPr>
          <w:rtl/>
        </w:rPr>
        <w:t>החוק</w:t>
      </w:r>
      <w:r w:rsidRPr="00B2452C">
        <w:rPr>
          <w:rFonts w:hint="cs"/>
          <w:rtl/>
        </w:rPr>
        <w:t>:</w:t>
      </w:r>
      <w:r w:rsidRPr="00B2452C">
        <w:rPr>
          <w:rtl/>
        </w:rPr>
        <w:t xml:space="preserve"> </w:t>
      </w:r>
      <w:bookmarkStart w:id="32345" w:name="_ETM_Q45_207810"/>
      <w:bookmarkStart w:id="32346" w:name="_ETM_Q45_208020"/>
      <w:bookmarkEnd w:id="32345"/>
      <w:bookmarkEnd w:id="32346"/>
      <w:r w:rsidRPr="00B2452C">
        <w:rPr>
          <w:rFonts w:hint="cs"/>
          <w:shd w:val="clear" w:color="auto" w:fill="FFFFFF"/>
          <w:rtl/>
        </w:rPr>
        <w:t>"ב</w:t>
      </w:r>
      <w:r w:rsidRPr="00B2452C">
        <w:rPr>
          <w:shd w:val="clear" w:color="auto" w:fill="FFFFFF"/>
          <w:rtl/>
        </w:rPr>
        <w:t>היעדר תמיכה ראויה מהמדינה, הספריות בערי הפיתוח פשוט נסגרות בשל בעיות התקציב בעיריות. זהו צעד משמעותי להחזרת עם הספר לספריות הציבוריות, ולהחזרת הספר למקום המרכזי הראוי לו בחינוך והתרבות של מדינת העם היהודי</w:t>
      </w:r>
      <w:r w:rsidRPr="00B2452C">
        <w:rPr>
          <w:rFonts w:hint="cs"/>
          <w:rtl/>
        </w:rPr>
        <w:t>" –</w:t>
      </w:r>
      <w:r w:rsidRPr="00B2452C">
        <w:rPr>
          <w:rtl/>
        </w:rPr>
        <w:t xml:space="preserve"> </w:t>
      </w:r>
      <w:bookmarkStart w:id="32347" w:name="_ETM_Q45_234970"/>
      <w:bookmarkEnd w:id="32347"/>
      <w:r w:rsidRPr="00B2452C">
        <w:rPr>
          <w:rtl/>
        </w:rPr>
        <w:t>כן</w:t>
      </w:r>
      <w:r w:rsidRPr="00B2452C">
        <w:rPr>
          <w:rFonts w:hint="cs"/>
          <w:rtl/>
        </w:rPr>
        <w:t>,</w:t>
      </w:r>
      <w:r w:rsidRPr="00B2452C">
        <w:rPr>
          <w:rtl/>
        </w:rPr>
        <w:t xml:space="preserve"> </w:t>
      </w:r>
      <w:bookmarkStart w:id="32348" w:name="_ETM_Q45_235239"/>
      <w:bookmarkEnd w:id="32348"/>
      <w:r w:rsidRPr="00B2452C">
        <w:rPr>
          <w:rtl/>
        </w:rPr>
        <w:t xml:space="preserve">כי </w:t>
      </w:r>
      <w:bookmarkStart w:id="32349" w:name="_ETM_Q45_235390"/>
      <w:bookmarkEnd w:id="32349"/>
      <w:r w:rsidRPr="00B2452C">
        <w:rPr>
          <w:rtl/>
        </w:rPr>
        <w:t xml:space="preserve">אנחנו </w:t>
      </w:r>
      <w:bookmarkStart w:id="32350" w:name="_ETM_Q45_235960"/>
      <w:bookmarkEnd w:id="32350"/>
      <w:r w:rsidRPr="00B2452C">
        <w:rPr>
          <w:rtl/>
        </w:rPr>
        <w:t xml:space="preserve">עם </w:t>
      </w:r>
      <w:bookmarkStart w:id="32351" w:name="_ETM_Q45_236200"/>
      <w:bookmarkEnd w:id="32351"/>
      <w:r w:rsidRPr="00B2452C">
        <w:rPr>
          <w:rtl/>
        </w:rPr>
        <w:t>הספר</w:t>
      </w:r>
      <w:r w:rsidRPr="00B2452C">
        <w:rPr>
          <w:rFonts w:hint="cs"/>
          <w:rtl/>
        </w:rPr>
        <w:t>.</w:t>
      </w:r>
      <w:r w:rsidRPr="00B2452C">
        <w:rPr>
          <w:rtl/>
        </w:rPr>
        <w:t xml:space="preserve"> </w:t>
      </w:r>
      <w:bookmarkStart w:id="32352" w:name="_ETM_Q45_237929"/>
      <w:bookmarkEnd w:id="32352"/>
    </w:p>
    <w:p w:rsidR="00C85791" w:rsidRDefault="00C85791" w:rsidP="006336AD">
      <w:pPr>
        <w:rPr>
          <w:rtl/>
        </w:rPr>
      </w:pPr>
    </w:p>
    <w:p w:rsidR="00C85791" w:rsidRDefault="00C85791" w:rsidP="00D25BF7">
      <w:pPr>
        <w:rPr>
          <w:rtl/>
        </w:rPr>
      </w:pPr>
      <w:r>
        <w:rPr>
          <w:rtl/>
        </w:rPr>
        <w:t>עכשיו</w:t>
      </w:r>
      <w:r>
        <w:rPr>
          <w:rFonts w:hint="cs"/>
          <w:rtl/>
        </w:rPr>
        <w:t>,</w:t>
      </w:r>
      <w:r>
        <w:rPr>
          <w:rtl/>
        </w:rPr>
        <w:t xml:space="preserve"> </w:t>
      </w:r>
      <w:bookmarkStart w:id="32353" w:name="_ETM_Q45_238260"/>
      <w:bookmarkEnd w:id="32353"/>
      <w:r>
        <w:rPr>
          <w:rtl/>
        </w:rPr>
        <w:t xml:space="preserve">תגיד </w:t>
      </w:r>
      <w:bookmarkStart w:id="32354" w:name="_ETM_Q45_238649"/>
      <w:bookmarkEnd w:id="32354"/>
      <w:r>
        <w:rPr>
          <w:rtl/>
        </w:rPr>
        <w:t xml:space="preserve">לי </w:t>
      </w:r>
      <w:bookmarkStart w:id="32355" w:name="_ETM_Q45_238739"/>
      <w:bookmarkEnd w:id="32355"/>
      <w:r>
        <w:rPr>
          <w:rtl/>
        </w:rPr>
        <w:t>אתה</w:t>
      </w:r>
      <w:r>
        <w:rPr>
          <w:rFonts w:hint="cs"/>
          <w:rtl/>
        </w:rPr>
        <w:t>,</w:t>
      </w:r>
      <w:r>
        <w:rPr>
          <w:rtl/>
        </w:rPr>
        <w:t xml:space="preserve"> </w:t>
      </w:r>
      <w:bookmarkStart w:id="32356" w:name="_ETM_Q45_240320"/>
      <w:bookmarkEnd w:id="32356"/>
      <w:r>
        <w:rPr>
          <w:rtl/>
        </w:rPr>
        <w:t>יו</w:t>
      </w:r>
      <w:r>
        <w:rPr>
          <w:rFonts w:hint="cs"/>
          <w:rtl/>
        </w:rPr>
        <w:t>"ר</w:t>
      </w:r>
      <w:r>
        <w:rPr>
          <w:rtl/>
        </w:rPr>
        <w:t xml:space="preserve"> </w:t>
      </w:r>
      <w:bookmarkStart w:id="32357" w:name="_ETM_Q45_240530"/>
      <w:bookmarkEnd w:id="32357"/>
      <w:r>
        <w:rPr>
          <w:rtl/>
        </w:rPr>
        <w:t>ה</w:t>
      </w:r>
      <w:r w:rsidR="00D25BF7">
        <w:rPr>
          <w:rFonts w:hint="cs"/>
          <w:rtl/>
        </w:rPr>
        <w:t>ישיבה:</w:t>
      </w:r>
      <w:r>
        <w:rPr>
          <w:rtl/>
        </w:rPr>
        <w:t xml:space="preserve"> </w:t>
      </w:r>
      <w:bookmarkStart w:id="32358" w:name="_ETM_Q45_242480"/>
      <w:bookmarkEnd w:id="32358"/>
      <w:r>
        <w:rPr>
          <w:rtl/>
        </w:rPr>
        <w:t xml:space="preserve">האם </w:t>
      </w:r>
      <w:bookmarkStart w:id="32359" w:name="_ETM_Q45_243739"/>
      <w:bookmarkEnd w:id="32359"/>
      <w:r>
        <w:rPr>
          <w:rtl/>
        </w:rPr>
        <w:t xml:space="preserve">אין </w:t>
      </w:r>
      <w:bookmarkStart w:id="32360" w:name="_ETM_Q45_243950"/>
      <w:bookmarkEnd w:id="32360"/>
      <w:r>
        <w:rPr>
          <w:rtl/>
        </w:rPr>
        <w:t xml:space="preserve">דבר </w:t>
      </w:r>
      <w:bookmarkStart w:id="32361" w:name="_ETM_Q45_244370"/>
      <w:bookmarkEnd w:id="32361"/>
      <w:r>
        <w:rPr>
          <w:rtl/>
        </w:rPr>
        <w:t xml:space="preserve">שמלמד </w:t>
      </w:r>
      <w:bookmarkStart w:id="32362" w:name="_ETM_Q45_245000"/>
      <w:bookmarkEnd w:id="32362"/>
      <w:r>
        <w:rPr>
          <w:rtl/>
        </w:rPr>
        <w:t>יותר</w:t>
      </w:r>
      <w:r w:rsidRPr="001011A4">
        <w:rPr>
          <w:rtl/>
        </w:rPr>
        <w:t xml:space="preserve"> </w:t>
      </w:r>
      <w:r>
        <w:rPr>
          <w:rtl/>
        </w:rPr>
        <w:t xml:space="preserve">על </w:t>
      </w:r>
      <w:bookmarkStart w:id="32363" w:name="_ETM_Q45_245479"/>
      <w:bookmarkEnd w:id="32363"/>
      <w:r>
        <w:rPr>
          <w:rtl/>
        </w:rPr>
        <w:t xml:space="preserve">סדרי </w:t>
      </w:r>
      <w:bookmarkStart w:id="32364" w:name="_ETM_Q45_245990"/>
      <w:bookmarkEnd w:id="32364"/>
      <w:r>
        <w:rPr>
          <w:rtl/>
        </w:rPr>
        <w:t xml:space="preserve">העדיפויות </w:t>
      </w:r>
      <w:bookmarkStart w:id="32365" w:name="_ETM_Q45_246709"/>
      <w:bookmarkEnd w:id="32365"/>
      <w:r>
        <w:rPr>
          <w:rtl/>
        </w:rPr>
        <w:t xml:space="preserve">של </w:t>
      </w:r>
      <w:bookmarkStart w:id="32366" w:name="_ETM_Q45_246890"/>
      <w:bookmarkEnd w:id="32366"/>
      <w:r>
        <w:rPr>
          <w:rtl/>
        </w:rPr>
        <w:t xml:space="preserve">הממשלה </w:t>
      </w:r>
      <w:bookmarkStart w:id="32367" w:name="_ETM_Q45_247640"/>
      <w:bookmarkEnd w:id="32367"/>
      <w:r>
        <w:rPr>
          <w:rtl/>
        </w:rPr>
        <w:t xml:space="preserve">הזאת </w:t>
      </w:r>
      <w:bookmarkStart w:id="32368" w:name="_ETM_Q45_248270"/>
      <w:bookmarkEnd w:id="32368"/>
      <w:r>
        <w:rPr>
          <w:rtl/>
        </w:rPr>
        <w:t xml:space="preserve">והקואליציה </w:t>
      </w:r>
      <w:bookmarkStart w:id="32369" w:name="_ETM_Q45_249260"/>
      <w:bookmarkEnd w:id="32369"/>
      <w:r>
        <w:rPr>
          <w:rtl/>
        </w:rPr>
        <w:t xml:space="preserve">הזאת </w:t>
      </w:r>
      <w:bookmarkStart w:id="32370" w:name="_ETM_Q45_250530"/>
      <w:bookmarkEnd w:id="32370"/>
      <w:r>
        <w:rPr>
          <w:rtl/>
        </w:rPr>
        <w:t xml:space="preserve">כמו </w:t>
      </w:r>
      <w:bookmarkStart w:id="32371" w:name="_ETM_Q45_250860"/>
      <w:bookmarkEnd w:id="32371"/>
      <w:r>
        <w:rPr>
          <w:rtl/>
        </w:rPr>
        <w:t xml:space="preserve">קיצוץ </w:t>
      </w:r>
      <w:bookmarkStart w:id="32372" w:name="_ETM_Q45_252259"/>
      <w:bookmarkEnd w:id="32372"/>
      <w:r>
        <w:rPr>
          <w:rtl/>
        </w:rPr>
        <w:t xml:space="preserve">בספריות </w:t>
      </w:r>
      <w:bookmarkStart w:id="32373" w:name="_ETM_Q45_253130"/>
      <w:bookmarkEnd w:id="32373"/>
      <w:r>
        <w:rPr>
          <w:rtl/>
        </w:rPr>
        <w:t xml:space="preserve">הציבוריות </w:t>
      </w:r>
      <w:bookmarkStart w:id="32374" w:name="_ETM_Q45_254359"/>
      <w:bookmarkEnd w:id="32374"/>
      <w:r>
        <w:rPr>
          <w:rtl/>
        </w:rPr>
        <w:t xml:space="preserve">בשבוע </w:t>
      </w:r>
      <w:bookmarkStart w:id="32375" w:name="_ETM_Q45_255200"/>
      <w:bookmarkEnd w:id="32375"/>
      <w:r>
        <w:rPr>
          <w:rtl/>
        </w:rPr>
        <w:t xml:space="preserve">הספר </w:t>
      </w:r>
      <w:bookmarkStart w:id="32376" w:name="_ETM_Q45_255740"/>
      <w:bookmarkEnd w:id="32376"/>
      <w:r>
        <w:rPr>
          <w:rtl/>
        </w:rPr>
        <w:t>העברי</w:t>
      </w:r>
      <w:r>
        <w:rPr>
          <w:rFonts w:hint="cs"/>
          <w:rtl/>
        </w:rPr>
        <w:t>,</w:t>
      </w:r>
      <w:r>
        <w:rPr>
          <w:rtl/>
        </w:rPr>
        <w:t xml:space="preserve"> </w:t>
      </w:r>
      <w:bookmarkStart w:id="32377" w:name="_ETM_Q45_256740"/>
      <w:bookmarkEnd w:id="32377"/>
      <w:r>
        <w:rPr>
          <w:rtl/>
        </w:rPr>
        <w:t xml:space="preserve">ממש </w:t>
      </w:r>
      <w:bookmarkStart w:id="32378" w:name="_ETM_Q45_257250"/>
      <w:bookmarkEnd w:id="32378"/>
      <w:r>
        <w:rPr>
          <w:rtl/>
        </w:rPr>
        <w:t>בעיצומו</w:t>
      </w:r>
      <w:r>
        <w:rPr>
          <w:rFonts w:hint="cs"/>
          <w:rtl/>
        </w:rPr>
        <w:t>?</w:t>
      </w:r>
      <w:r>
        <w:rPr>
          <w:rtl/>
        </w:rPr>
        <w:t xml:space="preserve"> </w:t>
      </w:r>
      <w:bookmarkStart w:id="32379" w:name="_ETM_Q45_259470"/>
      <w:bookmarkEnd w:id="32379"/>
      <w:r>
        <w:rPr>
          <w:rtl/>
        </w:rPr>
        <w:t>אגב</w:t>
      </w:r>
      <w:r>
        <w:rPr>
          <w:rFonts w:hint="cs"/>
          <w:rtl/>
        </w:rPr>
        <w:t>,</w:t>
      </w:r>
      <w:r>
        <w:rPr>
          <w:rtl/>
        </w:rPr>
        <w:t xml:space="preserve"> </w:t>
      </w:r>
      <w:bookmarkStart w:id="32380" w:name="_ETM_Q45_260159"/>
      <w:bookmarkEnd w:id="32380"/>
      <w:r>
        <w:rPr>
          <w:rtl/>
        </w:rPr>
        <w:t xml:space="preserve">זה </w:t>
      </w:r>
      <w:bookmarkStart w:id="32381" w:name="_ETM_Q45_260310"/>
      <w:bookmarkEnd w:id="32381"/>
      <w:r>
        <w:rPr>
          <w:rtl/>
        </w:rPr>
        <w:t xml:space="preserve">גם </w:t>
      </w:r>
      <w:bookmarkStart w:id="32382" w:name="_ETM_Q45_260490"/>
      <w:bookmarkEnd w:id="32382"/>
      <w:r>
        <w:rPr>
          <w:rtl/>
        </w:rPr>
        <w:t xml:space="preserve">שבוע </w:t>
      </w:r>
      <w:bookmarkStart w:id="32383" w:name="_ETM_Q45_260970"/>
      <w:bookmarkEnd w:id="32383"/>
      <w:r>
        <w:rPr>
          <w:rtl/>
        </w:rPr>
        <w:t xml:space="preserve">ההוקרה </w:t>
      </w:r>
      <w:bookmarkStart w:id="32384" w:name="_ETM_Q45_261390"/>
      <w:bookmarkEnd w:id="32384"/>
      <w:r>
        <w:rPr>
          <w:rtl/>
        </w:rPr>
        <w:t xml:space="preserve">לחיילי </w:t>
      </w:r>
      <w:bookmarkStart w:id="32385" w:name="_ETM_Q45_261869"/>
      <w:bookmarkEnd w:id="32385"/>
      <w:r>
        <w:rPr>
          <w:rtl/>
        </w:rPr>
        <w:t>המילואים</w:t>
      </w:r>
      <w:r w:rsidR="00D25BF7">
        <w:rPr>
          <w:rFonts w:hint="cs"/>
          <w:rtl/>
        </w:rPr>
        <w:t>,</w:t>
      </w:r>
      <w:r>
        <w:rPr>
          <w:rtl/>
        </w:rPr>
        <w:t xml:space="preserve"> </w:t>
      </w:r>
      <w:bookmarkStart w:id="32386" w:name="_ETM_Q45_262999"/>
      <w:bookmarkEnd w:id="32386"/>
      <w:r>
        <w:rPr>
          <w:rtl/>
        </w:rPr>
        <w:t>ו</w:t>
      </w:r>
      <w:r>
        <w:rPr>
          <w:rFonts w:hint="cs"/>
          <w:rtl/>
        </w:rPr>
        <w:t>הע</w:t>
      </w:r>
      <w:r>
        <w:rPr>
          <w:rtl/>
        </w:rPr>
        <w:t xml:space="preserve">לו </w:t>
      </w:r>
      <w:bookmarkStart w:id="32387" w:name="_ETM_Q45_263600"/>
      <w:bookmarkEnd w:id="32387"/>
      <w:r>
        <w:rPr>
          <w:rtl/>
        </w:rPr>
        <w:t xml:space="preserve">את </w:t>
      </w:r>
      <w:bookmarkStart w:id="32388" w:name="_ETM_Q45_263719"/>
      <w:bookmarkEnd w:id="32388"/>
      <w:r>
        <w:rPr>
          <w:rtl/>
        </w:rPr>
        <w:t xml:space="preserve">גיל </w:t>
      </w:r>
      <w:bookmarkStart w:id="32389" w:name="_ETM_Q45_263959"/>
      <w:bookmarkEnd w:id="32389"/>
      <w:r>
        <w:rPr>
          <w:rtl/>
        </w:rPr>
        <w:t>הפטור</w:t>
      </w:r>
      <w:r w:rsidR="00D25BF7">
        <w:rPr>
          <w:rFonts w:hint="cs"/>
          <w:rtl/>
        </w:rPr>
        <w:t>,</w:t>
      </w:r>
      <w:r>
        <w:rPr>
          <w:rtl/>
        </w:rPr>
        <w:t xml:space="preserve"> </w:t>
      </w:r>
      <w:bookmarkStart w:id="32390" w:name="_ETM_Q45_265090"/>
      <w:bookmarkEnd w:id="32390"/>
      <w:r>
        <w:rPr>
          <w:rtl/>
        </w:rPr>
        <w:t xml:space="preserve">מה </w:t>
      </w:r>
      <w:bookmarkStart w:id="32391" w:name="_ETM_Q45_265299"/>
      <w:bookmarkEnd w:id="32391"/>
      <w:r>
        <w:rPr>
          <w:rtl/>
        </w:rPr>
        <w:t xml:space="preserve">שנקרא </w:t>
      </w:r>
      <w:bookmarkStart w:id="32392" w:name="_ETM_Q45_266299"/>
      <w:bookmarkEnd w:id="32392"/>
      <w:r>
        <w:rPr>
          <w:rtl/>
        </w:rPr>
        <w:t>בהתאמה</w:t>
      </w:r>
      <w:r w:rsidRPr="001011A4">
        <w:rPr>
          <w:rtl/>
        </w:rPr>
        <w:t xml:space="preserve"> </w:t>
      </w:r>
      <w:r>
        <w:rPr>
          <w:rtl/>
        </w:rPr>
        <w:t>ובעק</w:t>
      </w:r>
      <w:r>
        <w:rPr>
          <w:rFonts w:hint="cs"/>
          <w:rtl/>
        </w:rPr>
        <w:t>י</w:t>
      </w:r>
      <w:r>
        <w:rPr>
          <w:rtl/>
        </w:rPr>
        <w:t>בות</w:t>
      </w:r>
      <w:r>
        <w:rPr>
          <w:rFonts w:hint="cs"/>
          <w:rtl/>
        </w:rPr>
        <w:t>.</w:t>
      </w:r>
    </w:p>
    <w:p w:rsidR="00C85791" w:rsidRDefault="00C85791" w:rsidP="006336AD">
      <w:pPr>
        <w:rPr>
          <w:rtl/>
        </w:rPr>
      </w:pPr>
    </w:p>
    <w:p w:rsidR="00C85791" w:rsidRDefault="00C85791" w:rsidP="006336AD">
      <w:pPr>
        <w:pStyle w:val="af6"/>
        <w:keepNext/>
        <w:rPr>
          <w:rtl/>
        </w:rPr>
      </w:pPr>
      <w:bookmarkStart w:id="32393" w:name="ET_interruption_6156_30"/>
      <w:r w:rsidRPr="00136CC7">
        <w:rPr>
          <w:rStyle w:val="TagStyle"/>
          <w:rtl/>
        </w:rPr>
        <w:t xml:space="preserve"> &lt;&lt; קריאה &gt;&gt; </w:t>
      </w:r>
      <w:r>
        <w:rPr>
          <w:rtl/>
        </w:rPr>
        <w:t>גלעד קריב (העבודה):</w:t>
      </w:r>
      <w:r w:rsidRPr="00136CC7">
        <w:rPr>
          <w:rStyle w:val="TagStyle"/>
          <w:rtl/>
        </w:rPr>
        <w:t xml:space="preserve"> &lt;&lt; קריאה &gt;&gt;</w:t>
      </w:r>
      <w:r>
        <w:rPr>
          <w:rtl/>
        </w:rPr>
        <w:t xml:space="preserve"> </w:t>
      </w:r>
      <w:bookmarkEnd w:id="32393"/>
    </w:p>
    <w:p w:rsidR="00C85791" w:rsidRDefault="00C85791" w:rsidP="006336AD">
      <w:pPr>
        <w:rPr>
          <w:rtl/>
        </w:rPr>
      </w:pPr>
    </w:p>
    <w:p w:rsidR="00C85791" w:rsidRDefault="00C85791" w:rsidP="006336AD">
      <w:pPr>
        <w:rPr>
          <w:rtl/>
        </w:rPr>
      </w:pPr>
      <w:r>
        <w:rPr>
          <w:rFonts w:hint="cs"/>
          <w:rtl/>
        </w:rPr>
        <w:t>לפחות הם עקביים. הקואליציה עקבית.</w:t>
      </w:r>
    </w:p>
    <w:p w:rsidR="00C85791" w:rsidRDefault="00C85791" w:rsidP="006336AD">
      <w:pPr>
        <w:rPr>
          <w:rtl/>
        </w:rPr>
      </w:pPr>
    </w:p>
    <w:p w:rsidR="00C85791" w:rsidRDefault="00C85791" w:rsidP="006336AD">
      <w:pPr>
        <w:pStyle w:val="-"/>
        <w:keepNext/>
        <w:rPr>
          <w:rtl/>
        </w:rPr>
      </w:pPr>
      <w:bookmarkStart w:id="32394" w:name="_ETM_Q45_266625"/>
      <w:bookmarkStart w:id="32395" w:name="_ETM_Q45_266737"/>
      <w:bookmarkStart w:id="32396" w:name="ET_speakercontinue_6236_32"/>
      <w:bookmarkEnd w:id="32394"/>
      <w:bookmarkEnd w:id="32395"/>
      <w:r w:rsidRPr="00136CC7">
        <w:rPr>
          <w:rStyle w:val="TagStyle"/>
          <w:rtl/>
        </w:rPr>
        <w:t xml:space="preserve">&lt;&lt; דובר_המשך &gt;&gt; </w:t>
      </w:r>
      <w:r>
        <w:rPr>
          <w:rtl/>
        </w:rPr>
        <w:t>נעמה לזימי (העבודה):</w:t>
      </w:r>
      <w:r w:rsidRPr="00136CC7">
        <w:rPr>
          <w:rStyle w:val="TagStyle"/>
          <w:rtl/>
        </w:rPr>
        <w:t xml:space="preserve"> &lt;&lt; דובר_המשך &gt;&gt;</w:t>
      </w:r>
      <w:r>
        <w:rPr>
          <w:rtl/>
        </w:rPr>
        <w:t xml:space="preserve"> </w:t>
      </w:r>
      <w:bookmarkEnd w:id="32396"/>
    </w:p>
    <w:p w:rsidR="00C85791" w:rsidRDefault="00C85791" w:rsidP="006336AD">
      <w:pPr>
        <w:rPr>
          <w:rtl/>
        </w:rPr>
      </w:pPr>
    </w:p>
    <w:p w:rsidR="00C85791" w:rsidRDefault="00C85791" w:rsidP="00D25BF7">
      <w:pPr>
        <w:rPr>
          <w:rtl/>
        </w:rPr>
      </w:pPr>
      <w:r w:rsidRPr="001011A4">
        <w:rPr>
          <w:rtl/>
        </w:rPr>
        <w:t xml:space="preserve"> </w:t>
      </w:r>
      <w:bookmarkStart w:id="32397" w:name="_ETM_Q45_267375"/>
      <w:bookmarkStart w:id="32398" w:name="_ETM_Q45_267399"/>
      <w:bookmarkEnd w:id="32397"/>
      <w:bookmarkEnd w:id="32398"/>
      <w:r>
        <w:rPr>
          <w:rtl/>
        </w:rPr>
        <w:t xml:space="preserve">אין </w:t>
      </w:r>
      <w:bookmarkStart w:id="32399" w:name="_ETM_Q45_270160"/>
      <w:bookmarkEnd w:id="32399"/>
      <w:r>
        <w:rPr>
          <w:rtl/>
        </w:rPr>
        <w:t xml:space="preserve">מילים </w:t>
      </w:r>
      <w:bookmarkStart w:id="32400" w:name="_ETM_Q45_270700"/>
      <w:bookmarkEnd w:id="32400"/>
      <w:r>
        <w:rPr>
          <w:rtl/>
        </w:rPr>
        <w:t xml:space="preserve">לומר </w:t>
      </w:r>
      <w:bookmarkStart w:id="32401" w:name="_ETM_Q45_271180"/>
      <w:bookmarkEnd w:id="32401"/>
      <w:r>
        <w:rPr>
          <w:rtl/>
        </w:rPr>
        <w:t xml:space="preserve">עד </w:t>
      </w:r>
      <w:bookmarkStart w:id="32402" w:name="_ETM_Q45_271300"/>
      <w:bookmarkEnd w:id="32402"/>
      <w:r>
        <w:rPr>
          <w:rtl/>
        </w:rPr>
        <w:t xml:space="preserve">כמה </w:t>
      </w:r>
      <w:bookmarkStart w:id="32403" w:name="_ETM_Q45_271660"/>
      <w:bookmarkEnd w:id="32403"/>
      <w:r>
        <w:rPr>
          <w:rtl/>
        </w:rPr>
        <w:t xml:space="preserve">הסמליות </w:t>
      </w:r>
      <w:bookmarkStart w:id="32404" w:name="_ETM_Q45_272840"/>
      <w:bookmarkEnd w:id="32404"/>
      <w:r>
        <w:rPr>
          <w:rtl/>
        </w:rPr>
        <w:t xml:space="preserve">מתנגשת </w:t>
      </w:r>
      <w:bookmarkStart w:id="32405" w:name="_ETM_Q45_273770"/>
      <w:bookmarkEnd w:id="32405"/>
      <w:r>
        <w:rPr>
          <w:rtl/>
        </w:rPr>
        <w:t xml:space="preserve">חזיתית </w:t>
      </w:r>
      <w:bookmarkStart w:id="32406" w:name="_ETM_Q45_274980"/>
      <w:bookmarkEnd w:id="32406"/>
      <w:r>
        <w:rPr>
          <w:rtl/>
        </w:rPr>
        <w:t xml:space="preserve">אל </w:t>
      </w:r>
      <w:bookmarkStart w:id="32407" w:name="_ETM_Q45_275160"/>
      <w:bookmarkEnd w:id="32407"/>
      <w:r>
        <w:rPr>
          <w:rtl/>
        </w:rPr>
        <w:t xml:space="preserve">מול </w:t>
      </w:r>
      <w:bookmarkStart w:id="32408" w:name="_ETM_Q45_275400"/>
      <w:bookmarkEnd w:id="32408"/>
      <w:r>
        <w:rPr>
          <w:rtl/>
        </w:rPr>
        <w:t>החידלון</w:t>
      </w:r>
      <w:bookmarkStart w:id="32409" w:name="_ETM_Q45_276090"/>
      <w:bookmarkEnd w:id="32409"/>
      <w:r>
        <w:rPr>
          <w:rFonts w:hint="cs"/>
          <w:rtl/>
        </w:rPr>
        <w:t xml:space="preserve"> ו</w:t>
      </w:r>
      <w:r>
        <w:rPr>
          <w:rtl/>
        </w:rPr>
        <w:t xml:space="preserve">ההפקר </w:t>
      </w:r>
      <w:bookmarkStart w:id="32410" w:name="_ETM_Q45_277410"/>
      <w:bookmarkEnd w:id="32410"/>
      <w:r>
        <w:rPr>
          <w:rtl/>
        </w:rPr>
        <w:t>והאטימות</w:t>
      </w:r>
      <w:r>
        <w:rPr>
          <w:rFonts w:hint="cs"/>
          <w:rtl/>
        </w:rPr>
        <w:t>.</w:t>
      </w:r>
      <w:r>
        <w:rPr>
          <w:rtl/>
        </w:rPr>
        <w:t xml:space="preserve"> </w:t>
      </w:r>
      <w:bookmarkStart w:id="32411" w:name="_ETM_Q45_279490"/>
      <w:bookmarkEnd w:id="32411"/>
      <w:r>
        <w:rPr>
          <w:rtl/>
        </w:rPr>
        <w:t xml:space="preserve">אני </w:t>
      </w:r>
      <w:bookmarkStart w:id="32412" w:name="_ETM_Q45_279850"/>
      <w:bookmarkEnd w:id="32412"/>
      <w:r>
        <w:rPr>
          <w:rtl/>
        </w:rPr>
        <w:t xml:space="preserve">רוצה </w:t>
      </w:r>
      <w:bookmarkStart w:id="32413" w:name="_ETM_Q45_280240"/>
      <w:bookmarkEnd w:id="32413"/>
      <w:r>
        <w:rPr>
          <w:rtl/>
        </w:rPr>
        <w:t xml:space="preserve">לומר </w:t>
      </w:r>
      <w:bookmarkStart w:id="32414" w:name="_ETM_Q45_280780"/>
      <w:bookmarkEnd w:id="32414"/>
      <w:r>
        <w:rPr>
          <w:rtl/>
        </w:rPr>
        <w:t xml:space="preserve">שקיצוץ </w:t>
      </w:r>
      <w:bookmarkStart w:id="32415" w:name="_ETM_Q45_281650"/>
      <w:bookmarkEnd w:id="32415"/>
      <w:r>
        <w:rPr>
          <w:rtl/>
        </w:rPr>
        <w:t xml:space="preserve">בכבשת </w:t>
      </w:r>
      <w:bookmarkStart w:id="32416" w:name="_ETM_Q45_282310"/>
      <w:bookmarkEnd w:id="32416"/>
      <w:r>
        <w:rPr>
          <w:rtl/>
        </w:rPr>
        <w:t>הרש</w:t>
      </w:r>
      <w:r>
        <w:rPr>
          <w:rFonts w:hint="cs"/>
          <w:rtl/>
        </w:rPr>
        <w:t>,</w:t>
      </w:r>
      <w:r>
        <w:rPr>
          <w:rtl/>
        </w:rPr>
        <w:t xml:space="preserve"> </w:t>
      </w:r>
      <w:bookmarkStart w:id="32417" w:name="_ETM_Q45_283340"/>
      <w:bookmarkEnd w:id="32417"/>
      <w:r>
        <w:rPr>
          <w:rtl/>
        </w:rPr>
        <w:t xml:space="preserve">בספריות </w:t>
      </w:r>
      <w:bookmarkStart w:id="32418" w:name="_ETM_Q45_284179"/>
      <w:bookmarkEnd w:id="32418"/>
      <w:r>
        <w:rPr>
          <w:rtl/>
        </w:rPr>
        <w:t>הציבוריות</w:t>
      </w:r>
      <w:r>
        <w:rPr>
          <w:rFonts w:hint="cs"/>
          <w:rtl/>
        </w:rPr>
        <w:t>,</w:t>
      </w:r>
      <w:r>
        <w:rPr>
          <w:rtl/>
        </w:rPr>
        <w:t xml:space="preserve"> </w:t>
      </w:r>
      <w:bookmarkStart w:id="32419" w:name="_ETM_Q45_285229"/>
      <w:bookmarkEnd w:id="32419"/>
      <w:r>
        <w:rPr>
          <w:rtl/>
        </w:rPr>
        <w:t xml:space="preserve">קיצוץ </w:t>
      </w:r>
      <w:bookmarkStart w:id="32420" w:name="_ETM_Q45_285740"/>
      <w:bookmarkEnd w:id="32420"/>
      <w:r>
        <w:rPr>
          <w:rtl/>
        </w:rPr>
        <w:t xml:space="preserve">שישליך </w:t>
      </w:r>
      <w:bookmarkStart w:id="32421" w:name="_ETM_Q45_286249"/>
      <w:bookmarkEnd w:id="32421"/>
      <w:r>
        <w:rPr>
          <w:rtl/>
        </w:rPr>
        <w:t xml:space="preserve">ישירות </w:t>
      </w:r>
      <w:bookmarkStart w:id="32422" w:name="_ETM_Q45_286880"/>
      <w:bookmarkEnd w:id="32422"/>
      <w:r>
        <w:rPr>
          <w:rtl/>
        </w:rPr>
        <w:t xml:space="preserve">על </w:t>
      </w:r>
      <w:bookmarkStart w:id="32423" w:name="_ETM_Q45_286999"/>
      <w:bookmarkEnd w:id="32423"/>
      <w:r>
        <w:rPr>
          <w:rtl/>
        </w:rPr>
        <w:t>הפריפריה</w:t>
      </w:r>
      <w:r>
        <w:rPr>
          <w:rFonts w:hint="cs"/>
          <w:rtl/>
        </w:rPr>
        <w:t>,</w:t>
      </w:r>
      <w:r>
        <w:rPr>
          <w:rtl/>
        </w:rPr>
        <w:t xml:space="preserve"> </w:t>
      </w:r>
      <w:bookmarkStart w:id="32424" w:name="_ETM_Q45_288880"/>
      <w:bookmarkEnd w:id="32424"/>
      <w:r>
        <w:rPr>
          <w:rtl/>
        </w:rPr>
        <w:t xml:space="preserve">הוא </w:t>
      </w:r>
      <w:bookmarkStart w:id="32425" w:name="_ETM_Q45_289060"/>
      <w:bookmarkEnd w:id="32425"/>
      <w:r>
        <w:rPr>
          <w:rtl/>
        </w:rPr>
        <w:t xml:space="preserve">חרפה </w:t>
      </w:r>
      <w:bookmarkStart w:id="32426" w:name="_ETM_Q45_289540"/>
      <w:bookmarkEnd w:id="32426"/>
      <w:r>
        <w:rPr>
          <w:rtl/>
        </w:rPr>
        <w:t xml:space="preserve">של </w:t>
      </w:r>
      <w:bookmarkStart w:id="32427" w:name="_ETM_Q45_289780"/>
      <w:bookmarkEnd w:id="32427"/>
      <w:r>
        <w:rPr>
          <w:rtl/>
        </w:rPr>
        <w:t>ממש</w:t>
      </w:r>
      <w:r>
        <w:rPr>
          <w:rFonts w:hint="cs"/>
          <w:rtl/>
        </w:rPr>
        <w:t>,</w:t>
      </w:r>
      <w:r>
        <w:rPr>
          <w:rtl/>
        </w:rPr>
        <w:t xml:space="preserve"> </w:t>
      </w:r>
      <w:bookmarkStart w:id="32428" w:name="_ETM_Q45_290920"/>
      <w:bookmarkEnd w:id="32428"/>
      <w:r>
        <w:rPr>
          <w:rtl/>
        </w:rPr>
        <w:t xml:space="preserve">כי </w:t>
      </w:r>
      <w:bookmarkStart w:id="32429" w:name="_ETM_Q45_291100"/>
      <w:bookmarkEnd w:id="32429"/>
      <w:r>
        <w:rPr>
          <w:rtl/>
        </w:rPr>
        <w:t xml:space="preserve">אנחנו </w:t>
      </w:r>
      <w:bookmarkStart w:id="32430" w:name="_ETM_Q45_291430"/>
      <w:bookmarkEnd w:id="32430"/>
      <w:r>
        <w:rPr>
          <w:rtl/>
        </w:rPr>
        <w:t xml:space="preserve">צריכים </w:t>
      </w:r>
      <w:bookmarkStart w:id="32431" w:name="_ETM_Q45_291850"/>
      <w:bookmarkEnd w:id="32431"/>
      <w:r>
        <w:rPr>
          <w:rtl/>
        </w:rPr>
        <w:t xml:space="preserve">לזכור </w:t>
      </w:r>
      <w:bookmarkStart w:id="32432" w:name="_ETM_Q45_292420"/>
      <w:bookmarkEnd w:id="32432"/>
      <w:r>
        <w:rPr>
          <w:rtl/>
        </w:rPr>
        <w:t xml:space="preserve">שאנחנו </w:t>
      </w:r>
      <w:bookmarkStart w:id="32433" w:name="_ETM_Q45_293110"/>
      <w:bookmarkStart w:id="32434" w:name="_ETM_Q45_294070"/>
      <w:bookmarkEnd w:id="32433"/>
      <w:bookmarkEnd w:id="32434"/>
      <w:r>
        <w:rPr>
          <w:rtl/>
        </w:rPr>
        <w:t xml:space="preserve">לא </w:t>
      </w:r>
      <w:bookmarkStart w:id="32435" w:name="_ETM_Q45_294340"/>
      <w:bookmarkEnd w:id="32435"/>
      <w:r>
        <w:rPr>
          <w:rtl/>
        </w:rPr>
        <w:t xml:space="preserve">רק </w:t>
      </w:r>
      <w:bookmarkStart w:id="32436" w:name="_ETM_Q45_294610"/>
      <w:bookmarkEnd w:id="32436"/>
      <w:r>
        <w:rPr>
          <w:rtl/>
        </w:rPr>
        <w:t xml:space="preserve">נלחמים </w:t>
      </w:r>
      <w:bookmarkStart w:id="32437" w:name="_ETM_Q45_295210"/>
      <w:bookmarkEnd w:id="32437"/>
      <w:r>
        <w:rPr>
          <w:rtl/>
        </w:rPr>
        <w:t xml:space="preserve">פה על </w:t>
      </w:r>
      <w:bookmarkStart w:id="32438" w:name="_ETM_Q45_295329"/>
      <w:bookmarkEnd w:id="32438"/>
      <w:r>
        <w:rPr>
          <w:rtl/>
        </w:rPr>
        <w:t xml:space="preserve">הקיום </w:t>
      </w:r>
      <w:bookmarkStart w:id="32439" w:name="_ETM_Q45_295840"/>
      <w:bookmarkEnd w:id="32439"/>
      <w:r>
        <w:rPr>
          <w:rtl/>
        </w:rPr>
        <w:t xml:space="preserve">שלנו </w:t>
      </w:r>
      <w:bookmarkStart w:id="32440" w:name="_ETM_Q45_297920"/>
      <w:bookmarkEnd w:id="32440"/>
      <w:r>
        <w:rPr>
          <w:rtl/>
        </w:rPr>
        <w:t xml:space="preserve">ועל </w:t>
      </w:r>
      <w:bookmarkStart w:id="32441" w:name="_ETM_Q45_298369"/>
      <w:bookmarkEnd w:id="32441"/>
      <w:r>
        <w:rPr>
          <w:rtl/>
        </w:rPr>
        <w:t xml:space="preserve">המציאות </w:t>
      </w:r>
      <w:bookmarkStart w:id="32442" w:name="_ETM_Q45_299180"/>
      <w:bookmarkEnd w:id="32442"/>
      <w:r>
        <w:rPr>
          <w:rtl/>
        </w:rPr>
        <w:t xml:space="preserve">הלאומית </w:t>
      </w:r>
      <w:bookmarkStart w:id="32443" w:name="_ETM_Q45_299720"/>
      <w:bookmarkEnd w:id="32443"/>
      <w:r>
        <w:rPr>
          <w:rtl/>
        </w:rPr>
        <w:t>הנוכחית</w:t>
      </w:r>
      <w:r>
        <w:rPr>
          <w:rFonts w:hint="cs"/>
          <w:rtl/>
        </w:rPr>
        <w:t>.</w:t>
      </w:r>
      <w:r>
        <w:rPr>
          <w:rtl/>
        </w:rPr>
        <w:t xml:space="preserve"> </w:t>
      </w:r>
      <w:bookmarkStart w:id="32444" w:name="_ETM_Q45_300909"/>
      <w:bookmarkEnd w:id="32444"/>
      <w:r>
        <w:rPr>
          <w:rtl/>
        </w:rPr>
        <w:t xml:space="preserve">אנחנו </w:t>
      </w:r>
      <w:bookmarkStart w:id="32445" w:name="_ETM_Q45_301299"/>
      <w:bookmarkEnd w:id="32445"/>
      <w:r>
        <w:rPr>
          <w:rtl/>
        </w:rPr>
        <w:t xml:space="preserve">חייבים </w:t>
      </w:r>
      <w:bookmarkStart w:id="32446" w:name="_ETM_Q45_301869"/>
      <w:bookmarkEnd w:id="32446"/>
      <w:r>
        <w:rPr>
          <w:rtl/>
        </w:rPr>
        <w:t xml:space="preserve">תמיד </w:t>
      </w:r>
      <w:bookmarkStart w:id="32447" w:name="_ETM_Q45_302200"/>
      <w:bookmarkEnd w:id="32447"/>
      <w:r>
        <w:rPr>
          <w:rtl/>
        </w:rPr>
        <w:t xml:space="preserve">לראות </w:t>
      </w:r>
      <w:bookmarkStart w:id="32448" w:name="_ETM_Q45_302590"/>
      <w:bookmarkEnd w:id="32448"/>
      <w:r>
        <w:rPr>
          <w:rtl/>
        </w:rPr>
        <w:t xml:space="preserve">גם </w:t>
      </w:r>
      <w:bookmarkStart w:id="32449" w:name="_ETM_Q45_302890"/>
      <w:bookmarkEnd w:id="32449"/>
      <w:r>
        <w:rPr>
          <w:rtl/>
        </w:rPr>
        <w:t xml:space="preserve">לאן </w:t>
      </w:r>
      <w:bookmarkStart w:id="32450" w:name="_ETM_Q45_303369"/>
      <w:bookmarkEnd w:id="32450"/>
      <w:r>
        <w:rPr>
          <w:rtl/>
        </w:rPr>
        <w:t xml:space="preserve">יש </w:t>
      </w:r>
      <w:bookmarkStart w:id="32451" w:name="_ETM_Q45_303579"/>
      <w:bookmarkEnd w:id="32451"/>
      <w:r>
        <w:rPr>
          <w:rtl/>
        </w:rPr>
        <w:t xml:space="preserve">לשאוף </w:t>
      </w:r>
      <w:bookmarkStart w:id="32452" w:name="_ETM_Q45_304759"/>
      <w:bookmarkEnd w:id="32452"/>
      <w:r>
        <w:rPr>
          <w:rtl/>
        </w:rPr>
        <w:t xml:space="preserve">ולחתור </w:t>
      </w:r>
      <w:bookmarkStart w:id="32453" w:name="_ETM_Q45_305780"/>
      <w:bookmarkEnd w:id="32453"/>
      <w:r>
        <w:rPr>
          <w:rtl/>
        </w:rPr>
        <w:t xml:space="preserve">אל </w:t>
      </w:r>
      <w:bookmarkStart w:id="32454" w:name="_ETM_Q45_305990"/>
      <w:bookmarkEnd w:id="32454"/>
      <w:r>
        <w:rPr>
          <w:rtl/>
        </w:rPr>
        <w:t xml:space="preserve">עתיד </w:t>
      </w:r>
      <w:bookmarkStart w:id="32455" w:name="_ETM_Q45_306350"/>
      <w:bookmarkEnd w:id="32455"/>
      <w:r>
        <w:rPr>
          <w:rtl/>
        </w:rPr>
        <w:t xml:space="preserve">טוב </w:t>
      </w:r>
      <w:bookmarkStart w:id="32456" w:name="_ETM_Q45_306649"/>
      <w:bookmarkEnd w:id="32456"/>
      <w:r>
        <w:rPr>
          <w:rtl/>
        </w:rPr>
        <w:t>יותר</w:t>
      </w:r>
      <w:r>
        <w:rPr>
          <w:rFonts w:hint="cs"/>
          <w:rtl/>
        </w:rPr>
        <w:t>.</w:t>
      </w:r>
      <w:r>
        <w:rPr>
          <w:rtl/>
        </w:rPr>
        <w:t xml:space="preserve"> </w:t>
      </w:r>
      <w:bookmarkStart w:id="32457" w:name="_ETM_Q45_308200"/>
      <w:bookmarkEnd w:id="32457"/>
      <w:r>
        <w:rPr>
          <w:rtl/>
        </w:rPr>
        <w:t xml:space="preserve">לפגוע </w:t>
      </w:r>
      <w:bookmarkStart w:id="32458" w:name="_ETM_Q45_309280"/>
      <w:bookmarkEnd w:id="32458"/>
      <w:r>
        <w:rPr>
          <w:rFonts w:hint="cs"/>
          <w:rtl/>
        </w:rPr>
        <w:t>ב</w:t>
      </w:r>
      <w:r>
        <w:rPr>
          <w:rtl/>
        </w:rPr>
        <w:t xml:space="preserve">ספריות </w:t>
      </w:r>
      <w:bookmarkStart w:id="32459" w:name="_ETM_Q45_309819"/>
      <w:bookmarkEnd w:id="32459"/>
      <w:r>
        <w:rPr>
          <w:rtl/>
        </w:rPr>
        <w:t xml:space="preserve">הציבוריות </w:t>
      </w:r>
      <w:bookmarkStart w:id="32460" w:name="_ETM_Q45_310450"/>
      <w:bookmarkEnd w:id="32460"/>
      <w:r>
        <w:rPr>
          <w:rtl/>
        </w:rPr>
        <w:t>ב-18</w:t>
      </w:r>
      <w:bookmarkStart w:id="32461" w:name="_ETM_Q45_311410"/>
      <w:bookmarkEnd w:id="32461"/>
      <w:r>
        <w:rPr>
          <w:rFonts w:hint="cs"/>
          <w:rtl/>
        </w:rPr>
        <w:t xml:space="preserve"> מיליון </w:t>
      </w:r>
      <w:r>
        <w:rPr>
          <w:rtl/>
        </w:rPr>
        <w:t>שקלים</w:t>
      </w:r>
      <w:r>
        <w:rPr>
          <w:rFonts w:hint="cs"/>
          <w:rtl/>
        </w:rPr>
        <w:t>,</w:t>
      </w:r>
      <w:r>
        <w:rPr>
          <w:rtl/>
        </w:rPr>
        <w:t xml:space="preserve"> </w:t>
      </w:r>
      <w:bookmarkStart w:id="32462" w:name="_ETM_Q45_311889"/>
      <w:bookmarkEnd w:id="32462"/>
      <w:r>
        <w:rPr>
          <w:rtl/>
        </w:rPr>
        <w:t xml:space="preserve">שגם </w:t>
      </w:r>
      <w:bookmarkStart w:id="32463" w:name="_ETM_Q45_312220"/>
      <w:bookmarkEnd w:id="32463"/>
      <w:r>
        <w:rPr>
          <w:rtl/>
        </w:rPr>
        <w:t xml:space="preserve">ככה </w:t>
      </w:r>
      <w:bookmarkStart w:id="32464" w:name="_ETM_Q45_312610"/>
      <w:bookmarkEnd w:id="32464"/>
      <w:r>
        <w:rPr>
          <w:rtl/>
        </w:rPr>
        <w:t xml:space="preserve">היום </w:t>
      </w:r>
      <w:bookmarkStart w:id="32465" w:name="_ETM_Q45_313030"/>
      <w:bookmarkEnd w:id="32465"/>
      <w:r>
        <w:rPr>
          <w:rtl/>
        </w:rPr>
        <w:t xml:space="preserve">התקציב </w:t>
      </w:r>
      <w:bookmarkStart w:id="32466" w:name="_ETM_Q45_313480"/>
      <w:bookmarkEnd w:id="32466"/>
      <w:r>
        <w:rPr>
          <w:rtl/>
        </w:rPr>
        <w:t xml:space="preserve">שלהם </w:t>
      </w:r>
      <w:bookmarkStart w:id="32467" w:name="_ETM_Q45_313750"/>
      <w:bookmarkEnd w:id="32467"/>
      <w:r>
        <w:rPr>
          <w:rtl/>
        </w:rPr>
        <w:t xml:space="preserve">שחוק </w:t>
      </w:r>
      <w:bookmarkStart w:id="32468" w:name="_ETM_Q45_315300"/>
      <w:bookmarkEnd w:id="32468"/>
      <w:r>
        <w:rPr>
          <w:rtl/>
        </w:rPr>
        <w:t>ו</w:t>
      </w:r>
      <w:bookmarkStart w:id="32469" w:name="_ETM_Q45_316110"/>
      <w:bookmarkEnd w:id="32469"/>
      <w:r>
        <w:rPr>
          <w:rtl/>
        </w:rPr>
        <w:t xml:space="preserve">לא </w:t>
      </w:r>
      <w:bookmarkStart w:id="32470" w:name="_ETM_Q45_316410"/>
      <w:bookmarkEnd w:id="32470"/>
      <w:r>
        <w:rPr>
          <w:rtl/>
        </w:rPr>
        <w:t>מספק</w:t>
      </w:r>
      <w:r>
        <w:rPr>
          <w:rFonts w:hint="cs"/>
          <w:rtl/>
        </w:rPr>
        <w:t>,</w:t>
      </w:r>
      <w:r>
        <w:rPr>
          <w:rtl/>
        </w:rPr>
        <w:t xml:space="preserve"> </w:t>
      </w:r>
      <w:bookmarkStart w:id="32471" w:name="_ETM_Q45_318040"/>
      <w:bookmarkEnd w:id="32471"/>
      <w:r>
        <w:rPr>
          <w:rtl/>
        </w:rPr>
        <w:t xml:space="preserve">זה </w:t>
      </w:r>
      <w:bookmarkStart w:id="32472" w:name="_ETM_Q45_318849"/>
      <w:bookmarkEnd w:id="32472"/>
      <w:r>
        <w:rPr>
          <w:rtl/>
        </w:rPr>
        <w:t xml:space="preserve">פשוט </w:t>
      </w:r>
      <w:bookmarkStart w:id="32473" w:name="_ETM_Q45_319510"/>
      <w:bookmarkEnd w:id="32473"/>
      <w:r>
        <w:rPr>
          <w:rtl/>
        </w:rPr>
        <w:t xml:space="preserve">להגיד </w:t>
      </w:r>
      <w:bookmarkStart w:id="32474" w:name="_ETM_Q45_320079"/>
      <w:bookmarkEnd w:id="32474"/>
      <w:r>
        <w:rPr>
          <w:rtl/>
        </w:rPr>
        <w:t>ש</w:t>
      </w:r>
      <w:r>
        <w:rPr>
          <w:rFonts w:hint="cs"/>
          <w:rtl/>
        </w:rPr>
        <w:t>י</w:t>
      </w:r>
      <w:r>
        <w:rPr>
          <w:rtl/>
        </w:rPr>
        <w:t xml:space="preserve">היו </w:t>
      </w:r>
      <w:bookmarkStart w:id="32475" w:name="_ETM_Q45_320409"/>
      <w:bookmarkEnd w:id="32475"/>
      <w:r>
        <w:rPr>
          <w:rtl/>
        </w:rPr>
        <w:t xml:space="preserve">מקומות </w:t>
      </w:r>
      <w:bookmarkStart w:id="32476" w:name="_ETM_Q45_320889"/>
      <w:bookmarkEnd w:id="32476"/>
      <w:r>
        <w:rPr>
          <w:rtl/>
        </w:rPr>
        <w:t xml:space="preserve">שייסגרו </w:t>
      </w:r>
      <w:bookmarkStart w:id="32477" w:name="_ETM_Q45_321459"/>
      <w:bookmarkEnd w:id="32477"/>
      <w:r>
        <w:rPr>
          <w:rtl/>
        </w:rPr>
        <w:t xml:space="preserve">בהם </w:t>
      </w:r>
      <w:bookmarkStart w:id="32478" w:name="_ETM_Q45_321669"/>
      <w:bookmarkEnd w:id="32478"/>
      <w:r>
        <w:rPr>
          <w:rtl/>
        </w:rPr>
        <w:t>הספריות</w:t>
      </w:r>
      <w:r>
        <w:rPr>
          <w:rFonts w:hint="cs"/>
          <w:rtl/>
        </w:rPr>
        <w:t>.</w:t>
      </w:r>
      <w:r>
        <w:rPr>
          <w:rtl/>
        </w:rPr>
        <w:t xml:space="preserve"> </w:t>
      </w:r>
      <w:bookmarkStart w:id="32479" w:name="_ETM_Q45_322930"/>
      <w:bookmarkEnd w:id="32479"/>
      <w:r>
        <w:rPr>
          <w:rtl/>
        </w:rPr>
        <w:t xml:space="preserve">זה </w:t>
      </w:r>
      <w:bookmarkStart w:id="32480" w:name="_ETM_Q45_323139"/>
      <w:bookmarkEnd w:id="32480"/>
      <w:r>
        <w:rPr>
          <w:rtl/>
        </w:rPr>
        <w:t xml:space="preserve">פשוט </w:t>
      </w:r>
      <w:bookmarkStart w:id="32481" w:name="_ETM_Q45_324419"/>
      <w:bookmarkEnd w:id="32481"/>
      <w:r>
        <w:rPr>
          <w:rtl/>
        </w:rPr>
        <w:t xml:space="preserve">לפגוע </w:t>
      </w:r>
      <w:bookmarkStart w:id="32482" w:name="_ETM_Q45_325110"/>
      <w:bookmarkEnd w:id="32482"/>
      <w:r>
        <w:rPr>
          <w:rtl/>
        </w:rPr>
        <w:t xml:space="preserve">בשירות </w:t>
      </w:r>
      <w:bookmarkStart w:id="32483" w:name="_ETM_Q45_325919"/>
      <w:bookmarkEnd w:id="32483"/>
      <w:r>
        <w:rPr>
          <w:rtl/>
        </w:rPr>
        <w:t>ציבורי</w:t>
      </w:r>
      <w:r>
        <w:rPr>
          <w:rFonts w:hint="cs"/>
          <w:rtl/>
        </w:rPr>
        <w:t>,</w:t>
      </w:r>
      <w:r>
        <w:rPr>
          <w:rtl/>
        </w:rPr>
        <w:t xml:space="preserve"> </w:t>
      </w:r>
      <w:bookmarkStart w:id="32484" w:name="_ETM_Q45_326549"/>
      <w:bookmarkEnd w:id="32484"/>
      <w:r>
        <w:rPr>
          <w:rtl/>
        </w:rPr>
        <w:t>שאגב</w:t>
      </w:r>
      <w:r>
        <w:rPr>
          <w:rFonts w:hint="cs"/>
          <w:rtl/>
        </w:rPr>
        <w:t>,</w:t>
      </w:r>
      <w:r>
        <w:rPr>
          <w:rtl/>
        </w:rPr>
        <w:t xml:space="preserve"> </w:t>
      </w:r>
      <w:bookmarkStart w:id="32485" w:name="_ETM_Q45_327030"/>
      <w:bookmarkEnd w:id="32485"/>
      <w:r>
        <w:rPr>
          <w:rtl/>
        </w:rPr>
        <w:t xml:space="preserve">אם </w:t>
      </w:r>
      <w:bookmarkStart w:id="32486" w:name="_ETM_Q45_327150"/>
      <w:bookmarkEnd w:id="32486"/>
      <w:r>
        <w:rPr>
          <w:rtl/>
        </w:rPr>
        <w:t xml:space="preserve">הוא </w:t>
      </w:r>
      <w:bookmarkStart w:id="32487" w:name="_ETM_Q45_327239"/>
      <w:bookmarkEnd w:id="32487"/>
      <w:r>
        <w:rPr>
          <w:rtl/>
        </w:rPr>
        <w:t xml:space="preserve">לא </w:t>
      </w:r>
      <w:bookmarkStart w:id="32488" w:name="_ETM_Q45_327450"/>
      <w:bookmarkEnd w:id="32488"/>
      <w:r>
        <w:rPr>
          <w:rtl/>
        </w:rPr>
        <w:t xml:space="preserve">היה </w:t>
      </w:r>
      <w:bookmarkStart w:id="32489" w:name="_ETM_Q45_327750"/>
      <w:bookmarkEnd w:id="32489"/>
      <w:r>
        <w:rPr>
          <w:rtl/>
        </w:rPr>
        <w:t>בחוק</w:t>
      </w:r>
      <w:r>
        <w:rPr>
          <w:rFonts w:hint="cs"/>
          <w:rtl/>
        </w:rPr>
        <w:t>,</w:t>
      </w:r>
      <w:r>
        <w:rPr>
          <w:rtl/>
        </w:rPr>
        <w:t xml:space="preserve"> </w:t>
      </w:r>
      <w:bookmarkStart w:id="32490" w:name="_ETM_Q45_328319"/>
      <w:bookmarkEnd w:id="32490"/>
      <w:r>
        <w:rPr>
          <w:rtl/>
        </w:rPr>
        <w:t xml:space="preserve">היה </w:t>
      </w:r>
      <w:bookmarkStart w:id="32491" w:name="_ETM_Q45_328530"/>
      <w:bookmarkEnd w:id="32491"/>
      <w:r>
        <w:rPr>
          <w:rtl/>
        </w:rPr>
        <w:t xml:space="preserve">נפגע </w:t>
      </w:r>
      <w:bookmarkStart w:id="32492" w:name="_ETM_Q45_328950"/>
      <w:bookmarkEnd w:id="32492"/>
      <w:r>
        <w:rPr>
          <w:rtl/>
        </w:rPr>
        <w:t xml:space="preserve">כבר </w:t>
      </w:r>
      <w:bookmarkStart w:id="32493" w:name="_ETM_Q45_329220"/>
      <w:bookmarkEnd w:id="32493"/>
      <w:r>
        <w:rPr>
          <w:rtl/>
        </w:rPr>
        <w:t>מזמן</w:t>
      </w:r>
      <w:r>
        <w:rPr>
          <w:rFonts w:hint="cs"/>
          <w:rtl/>
        </w:rPr>
        <w:t>.</w:t>
      </w:r>
      <w:r>
        <w:rPr>
          <w:rtl/>
        </w:rPr>
        <w:t xml:space="preserve"> </w:t>
      </w:r>
      <w:bookmarkStart w:id="32494" w:name="_ETM_Q45_330389"/>
      <w:bookmarkEnd w:id="32494"/>
      <w:r>
        <w:rPr>
          <w:rtl/>
        </w:rPr>
        <w:t xml:space="preserve">יש </w:t>
      </w:r>
      <w:bookmarkStart w:id="32495" w:name="_ETM_Q45_330599"/>
      <w:bookmarkEnd w:id="32495"/>
      <w:r>
        <w:rPr>
          <w:rtl/>
        </w:rPr>
        <w:t xml:space="preserve">סיבה </w:t>
      </w:r>
      <w:bookmarkStart w:id="32496" w:name="_ETM_Q45_330900"/>
      <w:bookmarkEnd w:id="32496"/>
      <w:r>
        <w:rPr>
          <w:rtl/>
        </w:rPr>
        <w:t xml:space="preserve">שחוקקו </w:t>
      </w:r>
      <w:bookmarkStart w:id="32497" w:name="_ETM_Q45_331530"/>
      <w:bookmarkEnd w:id="32497"/>
      <w:r>
        <w:rPr>
          <w:rtl/>
        </w:rPr>
        <w:t xml:space="preserve">את </w:t>
      </w:r>
      <w:bookmarkStart w:id="32498" w:name="_ETM_Q45_331620"/>
      <w:bookmarkEnd w:id="32498"/>
      <w:r>
        <w:rPr>
          <w:rtl/>
        </w:rPr>
        <w:t>זה</w:t>
      </w:r>
      <w:r>
        <w:rPr>
          <w:rFonts w:hint="cs"/>
          <w:rtl/>
        </w:rPr>
        <w:t>.</w:t>
      </w:r>
      <w:r>
        <w:rPr>
          <w:rtl/>
        </w:rPr>
        <w:t xml:space="preserve"> </w:t>
      </w:r>
      <w:bookmarkStart w:id="32499" w:name="_ETM_Q45_332159"/>
      <w:bookmarkEnd w:id="32499"/>
    </w:p>
    <w:p w:rsidR="00C85791" w:rsidRDefault="00C85791" w:rsidP="006336AD">
      <w:pPr>
        <w:rPr>
          <w:rtl/>
        </w:rPr>
      </w:pPr>
      <w:bookmarkStart w:id="32500" w:name="_ETM_Q45_259772"/>
      <w:bookmarkStart w:id="32501" w:name="_ETM_Q45_259830"/>
      <w:bookmarkEnd w:id="32500"/>
      <w:bookmarkEnd w:id="32501"/>
    </w:p>
    <w:p w:rsidR="00C85791" w:rsidRDefault="00C85791" w:rsidP="00330489">
      <w:pPr>
        <w:rPr>
          <w:rtl/>
        </w:rPr>
      </w:pPr>
      <w:bookmarkStart w:id="32502" w:name="_ETM_Q45_260082"/>
      <w:bookmarkStart w:id="32503" w:name="_ETM_Q45_260133"/>
      <w:bookmarkEnd w:id="32502"/>
      <w:bookmarkEnd w:id="32503"/>
      <w:r>
        <w:rPr>
          <w:rtl/>
        </w:rPr>
        <w:t xml:space="preserve">אני </w:t>
      </w:r>
      <w:bookmarkStart w:id="32504" w:name="_ETM_Q45_332400"/>
      <w:bookmarkEnd w:id="32504"/>
      <w:r>
        <w:rPr>
          <w:rtl/>
        </w:rPr>
        <w:t xml:space="preserve">גם </w:t>
      </w:r>
      <w:bookmarkStart w:id="32505" w:name="_ETM_Q45_332550"/>
      <w:bookmarkEnd w:id="32505"/>
      <w:r>
        <w:rPr>
          <w:rtl/>
        </w:rPr>
        <w:t xml:space="preserve">רוצה </w:t>
      </w:r>
      <w:bookmarkStart w:id="32506" w:name="_ETM_Q45_332849"/>
      <w:bookmarkEnd w:id="32506"/>
      <w:r>
        <w:rPr>
          <w:rtl/>
        </w:rPr>
        <w:t xml:space="preserve">להגיד </w:t>
      </w:r>
      <w:bookmarkStart w:id="32507" w:name="_ETM_Q45_333209"/>
      <w:bookmarkEnd w:id="32507"/>
      <w:r>
        <w:rPr>
          <w:rtl/>
        </w:rPr>
        <w:t>לך</w:t>
      </w:r>
      <w:r>
        <w:rPr>
          <w:rFonts w:hint="cs"/>
          <w:rtl/>
        </w:rPr>
        <w:t xml:space="preserve"> </w:t>
      </w:r>
      <w:r w:rsidR="00330489">
        <w:rPr>
          <w:rFonts w:hint="cs"/>
          <w:rtl/>
        </w:rPr>
        <w:t>– – –</w:t>
      </w:r>
    </w:p>
    <w:p w:rsidR="00C85791" w:rsidRDefault="00C85791" w:rsidP="006336AD">
      <w:pPr>
        <w:rPr>
          <w:rtl/>
        </w:rPr>
      </w:pPr>
    </w:p>
    <w:p w:rsidR="00C85791" w:rsidRDefault="00C85791" w:rsidP="006336AD">
      <w:pPr>
        <w:pStyle w:val="af7"/>
        <w:keepNext/>
        <w:rPr>
          <w:rtl/>
        </w:rPr>
      </w:pPr>
      <w:r w:rsidRPr="00356BF1">
        <w:rPr>
          <w:rStyle w:val="TagStyle"/>
          <w:rtl/>
        </w:rPr>
        <w:t xml:space="preserve"> &lt;&lt; יור &gt;&gt; </w:t>
      </w:r>
      <w:r>
        <w:rPr>
          <w:rtl/>
        </w:rPr>
        <w:t>היו"ר משה סולומון:</w:t>
      </w:r>
      <w:r w:rsidRPr="00356BF1">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32508" w:name="_ETM_Q45_332536"/>
      <w:bookmarkEnd w:id="32508"/>
      <w:r>
        <w:rPr>
          <w:rFonts w:hint="cs"/>
          <w:rtl/>
        </w:rPr>
        <w:t>תם הזמן, בסדר?</w:t>
      </w:r>
    </w:p>
    <w:p w:rsidR="00C85791" w:rsidRDefault="00C85791" w:rsidP="006336AD">
      <w:pPr>
        <w:rPr>
          <w:rtl/>
        </w:rPr>
      </w:pPr>
    </w:p>
    <w:p w:rsidR="00C85791" w:rsidRDefault="00C85791" w:rsidP="006336AD">
      <w:pPr>
        <w:pStyle w:val="-"/>
        <w:keepNext/>
        <w:rPr>
          <w:rtl/>
        </w:rPr>
      </w:pPr>
      <w:bookmarkStart w:id="32509" w:name="ET_speakercontinue_6236_11"/>
      <w:r w:rsidRPr="00356BF1">
        <w:rPr>
          <w:rStyle w:val="TagStyle"/>
          <w:rtl/>
        </w:rPr>
        <w:t xml:space="preserve"> &lt;&lt; דובר_המשך &gt;&gt; </w:t>
      </w:r>
      <w:r>
        <w:rPr>
          <w:rtl/>
        </w:rPr>
        <w:t>נעמה לזימי (העבודה):</w:t>
      </w:r>
      <w:r w:rsidRPr="00356BF1">
        <w:rPr>
          <w:rStyle w:val="TagStyle"/>
          <w:rtl/>
        </w:rPr>
        <w:t xml:space="preserve"> &lt;&lt; דובר_המשך &gt;&gt;</w:t>
      </w:r>
      <w:r>
        <w:rPr>
          <w:rtl/>
        </w:rPr>
        <w:t xml:space="preserve"> </w:t>
      </w:r>
      <w:bookmarkEnd w:id="32509"/>
    </w:p>
    <w:p w:rsidR="00C85791" w:rsidRDefault="00C85791" w:rsidP="006336AD">
      <w:pPr>
        <w:rPr>
          <w:rtl/>
        </w:rPr>
      </w:pPr>
    </w:p>
    <w:p w:rsidR="00C85791" w:rsidRDefault="00C85791" w:rsidP="00D25BF7">
      <w:pPr>
        <w:rPr>
          <w:rtl/>
        </w:rPr>
      </w:pPr>
      <w:bookmarkStart w:id="32510" w:name="_ETM_Q45_335008"/>
      <w:bookmarkEnd w:id="32510"/>
      <w:r>
        <w:rPr>
          <w:rFonts w:hint="cs"/>
          <w:rtl/>
        </w:rPr>
        <w:t>כן, סליחה, אדוני.</w:t>
      </w:r>
      <w:bookmarkStart w:id="32511" w:name="_ETM_Q45_332437"/>
      <w:bookmarkEnd w:id="32511"/>
      <w:r>
        <w:rPr>
          <w:rtl/>
        </w:rPr>
        <w:t xml:space="preserve"> </w:t>
      </w:r>
      <w:bookmarkStart w:id="32512" w:name="_ETM_Q45_334269"/>
      <w:bookmarkStart w:id="32513" w:name="_ETM_Q45_338919"/>
      <w:bookmarkEnd w:id="32512"/>
      <w:bookmarkEnd w:id="32513"/>
      <w:r>
        <w:rPr>
          <w:rFonts w:hint="cs"/>
          <w:rtl/>
        </w:rPr>
        <w:t xml:space="preserve">טלי </w:t>
      </w:r>
      <w:r>
        <w:rPr>
          <w:rtl/>
        </w:rPr>
        <w:t xml:space="preserve">הזכירה </w:t>
      </w:r>
      <w:bookmarkStart w:id="32514" w:name="_ETM_Q45_339340"/>
      <w:bookmarkEnd w:id="32514"/>
      <w:r>
        <w:rPr>
          <w:rtl/>
        </w:rPr>
        <w:t xml:space="preserve">את </w:t>
      </w:r>
      <w:bookmarkStart w:id="32515" w:name="_ETM_Q45_339400"/>
      <w:bookmarkEnd w:id="32515"/>
      <w:r>
        <w:rPr>
          <w:rtl/>
        </w:rPr>
        <w:t xml:space="preserve">זה </w:t>
      </w:r>
      <w:bookmarkStart w:id="32516" w:name="_ETM_Q45_339520"/>
      <w:bookmarkEnd w:id="32516"/>
      <w:r>
        <w:rPr>
          <w:rtl/>
        </w:rPr>
        <w:t xml:space="preserve">לפני </w:t>
      </w:r>
      <w:bookmarkStart w:id="32517" w:name="_ETM_Q45_339910"/>
      <w:bookmarkEnd w:id="32517"/>
      <w:r>
        <w:rPr>
          <w:rtl/>
        </w:rPr>
        <w:t xml:space="preserve">כן </w:t>
      </w:r>
      <w:bookmarkStart w:id="32518" w:name="_ETM_Q45_340840"/>
      <w:bookmarkEnd w:id="32518"/>
      <w:r w:rsidR="00D25BF7">
        <w:rPr>
          <w:rFonts w:hint="cs"/>
          <w:rtl/>
        </w:rPr>
        <w:t xml:space="preserve">– </w:t>
      </w:r>
      <w:r>
        <w:rPr>
          <w:rtl/>
        </w:rPr>
        <w:t xml:space="preserve">המעבר </w:t>
      </w:r>
      <w:bookmarkStart w:id="32519" w:name="_ETM_Q45_341650"/>
      <w:bookmarkStart w:id="32520" w:name="_ETM_Q45_341830"/>
      <w:bookmarkEnd w:id="32519"/>
      <w:bookmarkEnd w:id="32520"/>
      <w:r>
        <w:rPr>
          <w:rFonts w:hint="cs"/>
          <w:rtl/>
        </w:rPr>
        <w:t>מ</w:t>
      </w:r>
      <w:r>
        <w:rPr>
          <w:rtl/>
        </w:rPr>
        <w:t xml:space="preserve">שיטת </w:t>
      </w:r>
      <w:bookmarkStart w:id="32521" w:name="_ETM_Q45_342160"/>
      <w:bookmarkEnd w:id="32521"/>
      <w:r>
        <w:rPr>
          <w:rtl/>
        </w:rPr>
        <w:t xml:space="preserve">המכרזים </w:t>
      </w:r>
      <w:bookmarkStart w:id="32522" w:name="_ETM_Q45_342790"/>
      <w:bookmarkEnd w:id="32522"/>
      <w:r>
        <w:rPr>
          <w:rFonts w:hint="cs"/>
          <w:rtl/>
        </w:rPr>
        <w:t>ל</w:t>
      </w:r>
      <w:r>
        <w:rPr>
          <w:rtl/>
        </w:rPr>
        <w:t xml:space="preserve">שיטת </w:t>
      </w:r>
      <w:bookmarkStart w:id="32523" w:name="_ETM_Q45_343060"/>
      <w:bookmarkEnd w:id="32523"/>
      <w:r>
        <w:rPr>
          <w:rtl/>
        </w:rPr>
        <w:t xml:space="preserve">התמיכות </w:t>
      </w:r>
      <w:bookmarkStart w:id="32524" w:name="_ETM_Q45_344190"/>
      <w:bookmarkEnd w:id="32524"/>
      <w:r>
        <w:rPr>
          <w:rtl/>
        </w:rPr>
        <w:t xml:space="preserve">הוא </w:t>
      </w:r>
      <w:bookmarkStart w:id="32525" w:name="_ETM_Q45_344340"/>
      <w:bookmarkEnd w:id="32525"/>
      <w:r>
        <w:rPr>
          <w:rtl/>
        </w:rPr>
        <w:t xml:space="preserve">לא </w:t>
      </w:r>
      <w:bookmarkStart w:id="32526" w:name="_ETM_Q45_344550"/>
      <w:bookmarkEnd w:id="32526"/>
      <w:r>
        <w:rPr>
          <w:rtl/>
        </w:rPr>
        <w:t xml:space="preserve">דבר </w:t>
      </w:r>
      <w:bookmarkStart w:id="32527" w:name="_ETM_Q45_344970"/>
      <w:bookmarkEnd w:id="32527"/>
      <w:r>
        <w:rPr>
          <w:rtl/>
        </w:rPr>
        <w:t>חיובי</w:t>
      </w:r>
      <w:r>
        <w:rPr>
          <w:rFonts w:hint="cs"/>
          <w:rtl/>
        </w:rPr>
        <w:t>.</w:t>
      </w:r>
      <w:r>
        <w:rPr>
          <w:rtl/>
        </w:rPr>
        <w:t xml:space="preserve"> </w:t>
      </w:r>
      <w:bookmarkStart w:id="32528" w:name="_ETM_Q45_346349"/>
      <w:bookmarkEnd w:id="32528"/>
      <w:r>
        <w:rPr>
          <w:rtl/>
        </w:rPr>
        <w:t xml:space="preserve">יש </w:t>
      </w:r>
      <w:bookmarkStart w:id="32529" w:name="_ETM_Q45_346680"/>
      <w:bookmarkEnd w:id="32529"/>
      <w:r>
        <w:rPr>
          <w:rtl/>
        </w:rPr>
        <w:t>לשפר</w:t>
      </w:r>
      <w:r>
        <w:rPr>
          <w:rFonts w:hint="cs"/>
          <w:rtl/>
        </w:rPr>
        <w:t xml:space="preserve"> את </w:t>
      </w:r>
      <w:bookmarkStart w:id="32530" w:name="_ETM_Q45_345665"/>
      <w:bookmarkEnd w:id="32530"/>
      <w:r>
        <w:rPr>
          <w:rFonts w:hint="cs"/>
          <w:rtl/>
        </w:rPr>
        <w:t xml:space="preserve">איך שהחברה מתנהלת </w:t>
      </w:r>
      <w:r>
        <w:rPr>
          <w:rtl/>
        </w:rPr>
        <w:t xml:space="preserve">מול </w:t>
      </w:r>
      <w:bookmarkStart w:id="32531" w:name="_ETM_Q45_349290"/>
      <w:bookmarkEnd w:id="32531"/>
      <w:r>
        <w:rPr>
          <w:rtl/>
        </w:rPr>
        <w:t>הספריות</w:t>
      </w:r>
      <w:r>
        <w:rPr>
          <w:rFonts w:hint="cs"/>
          <w:rtl/>
        </w:rPr>
        <w:t>.</w:t>
      </w:r>
      <w:r>
        <w:rPr>
          <w:rtl/>
        </w:rPr>
        <w:t xml:space="preserve"> </w:t>
      </w:r>
      <w:bookmarkStart w:id="32532" w:name="_ETM_Q45_349829"/>
      <w:bookmarkEnd w:id="32532"/>
      <w:r>
        <w:rPr>
          <w:rtl/>
        </w:rPr>
        <w:t xml:space="preserve">קיימתי </w:t>
      </w:r>
      <w:bookmarkStart w:id="32533" w:name="_ETM_Q45_350189"/>
      <w:bookmarkEnd w:id="32533"/>
      <w:r>
        <w:rPr>
          <w:rtl/>
        </w:rPr>
        <w:t xml:space="preserve">על </w:t>
      </w:r>
      <w:bookmarkStart w:id="32534" w:name="_ETM_Q45_350279"/>
      <w:bookmarkEnd w:id="32534"/>
      <w:r>
        <w:rPr>
          <w:rtl/>
        </w:rPr>
        <w:t xml:space="preserve">זה </w:t>
      </w:r>
      <w:bookmarkStart w:id="32535" w:name="_ETM_Q45_350370"/>
      <w:bookmarkEnd w:id="32535"/>
      <w:r>
        <w:rPr>
          <w:rtl/>
        </w:rPr>
        <w:t xml:space="preserve">דיונים </w:t>
      </w:r>
      <w:bookmarkStart w:id="32536" w:name="_ETM_Q45_350730"/>
      <w:bookmarkEnd w:id="32536"/>
      <w:r>
        <w:rPr>
          <w:rtl/>
        </w:rPr>
        <w:t xml:space="preserve">עוד </w:t>
      </w:r>
      <w:bookmarkStart w:id="32537" w:name="_ETM_Q45_350849"/>
      <w:bookmarkEnd w:id="32537"/>
      <w:r>
        <w:rPr>
          <w:rtl/>
        </w:rPr>
        <w:t xml:space="preserve">לפני </w:t>
      </w:r>
      <w:bookmarkStart w:id="32538" w:name="_ETM_Q45_351150"/>
      <w:bookmarkEnd w:id="32538"/>
      <w:r>
        <w:rPr>
          <w:rtl/>
        </w:rPr>
        <w:t xml:space="preserve">הסיפור </w:t>
      </w:r>
      <w:bookmarkStart w:id="32539" w:name="_ETM_Q45_351540"/>
      <w:bookmarkEnd w:id="32539"/>
      <w:r>
        <w:rPr>
          <w:rtl/>
        </w:rPr>
        <w:t xml:space="preserve">של </w:t>
      </w:r>
      <w:bookmarkStart w:id="32540" w:name="_ETM_Q45_351719"/>
      <w:bookmarkEnd w:id="32540"/>
      <w:r>
        <w:rPr>
          <w:rtl/>
        </w:rPr>
        <w:t>החוק</w:t>
      </w:r>
      <w:r w:rsidR="00D25BF7">
        <w:rPr>
          <w:rFonts w:hint="cs"/>
          <w:rtl/>
        </w:rPr>
        <w:t>,</w:t>
      </w:r>
      <w:r>
        <w:rPr>
          <w:rtl/>
        </w:rPr>
        <w:t xml:space="preserve"> </w:t>
      </w:r>
      <w:bookmarkStart w:id="32541" w:name="_ETM_Q45_353019"/>
      <w:bookmarkEnd w:id="32541"/>
      <w:r>
        <w:rPr>
          <w:rtl/>
        </w:rPr>
        <w:t xml:space="preserve">אבל </w:t>
      </w:r>
      <w:bookmarkStart w:id="32542" w:name="_ETM_Q45_353439"/>
      <w:bookmarkEnd w:id="32542"/>
      <w:r>
        <w:rPr>
          <w:rtl/>
        </w:rPr>
        <w:t>היום</w:t>
      </w:r>
      <w:r>
        <w:rPr>
          <w:rFonts w:hint="cs"/>
          <w:rtl/>
        </w:rPr>
        <w:t>,</w:t>
      </w:r>
      <w:r>
        <w:rPr>
          <w:rtl/>
        </w:rPr>
        <w:t xml:space="preserve"> </w:t>
      </w:r>
      <w:bookmarkStart w:id="32543" w:name="_ETM_Q45_353889"/>
      <w:bookmarkEnd w:id="32543"/>
      <w:r>
        <w:rPr>
          <w:rtl/>
        </w:rPr>
        <w:t xml:space="preserve">המשמעות </w:t>
      </w:r>
      <w:bookmarkStart w:id="32544" w:name="_ETM_Q45_354489"/>
      <w:bookmarkEnd w:id="32544"/>
      <w:r>
        <w:rPr>
          <w:rtl/>
        </w:rPr>
        <w:t xml:space="preserve">של </w:t>
      </w:r>
      <w:bookmarkStart w:id="32545" w:name="_ETM_Q45_354609"/>
      <w:bookmarkEnd w:id="32545"/>
      <w:r>
        <w:rPr>
          <w:rtl/>
        </w:rPr>
        <w:t xml:space="preserve">זה </w:t>
      </w:r>
      <w:bookmarkStart w:id="32546" w:name="_ETM_Q45_354939"/>
      <w:bookmarkEnd w:id="32546"/>
      <w:r>
        <w:rPr>
          <w:rFonts w:hint="cs"/>
          <w:rtl/>
        </w:rPr>
        <w:t>היא</w:t>
      </w:r>
      <w:r>
        <w:rPr>
          <w:rtl/>
        </w:rPr>
        <w:t xml:space="preserve"> </w:t>
      </w:r>
      <w:bookmarkStart w:id="32547" w:name="_ETM_Q45_355090"/>
      <w:bookmarkEnd w:id="32547"/>
      <w:r>
        <w:rPr>
          <w:rtl/>
        </w:rPr>
        <w:t xml:space="preserve">שיש </w:t>
      </w:r>
      <w:bookmarkStart w:id="32548" w:name="_ETM_Q45_355389"/>
      <w:bookmarkEnd w:id="32548"/>
      <w:r>
        <w:rPr>
          <w:rtl/>
        </w:rPr>
        <w:t xml:space="preserve">צינור </w:t>
      </w:r>
      <w:bookmarkStart w:id="32549" w:name="_ETM_Q45_355930"/>
      <w:bookmarkEnd w:id="32549"/>
      <w:r>
        <w:rPr>
          <w:rtl/>
        </w:rPr>
        <w:t xml:space="preserve">בתוך </w:t>
      </w:r>
      <w:bookmarkStart w:id="32550" w:name="_ETM_Q45_356260"/>
      <w:bookmarkEnd w:id="32550"/>
      <w:r>
        <w:rPr>
          <w:rtl/>
        </w:rPr>
        <w:t xml:space="preserve">הרשויות </w:t>
      </w:r>
      <w:bookmarkStart w:id="32551" w:name="_ETM_Q45_356799"/>
      <w:bookmarkEnd w:id="32551"/>
      <w:r>
        <w:rPr>
          <w:rtl/>
        </w:rPr>
        <w:t xml:space="preserve">שאליו </w:t>
      </w:r>
      <w:bookmarkStart w:id="32552" w:name="_ETM_Q45_357280"/>
      <w:bookmarkEnd w:id="32552"/>
      <w:r>
        <w:rPr>
          <w:rtl/>
        </w:rPr>
        <w:t xml:space="preserve">יועבר </w:t>
      </w:r>
      <w:bookmarkStart w:id="32553" w:name="_ETM_Q45_357700"/>
      <w:bookmarkEnd w:id="32553"/>
      <w:r>
        <w:rPr>
          <w:rtl/>
        </w:rPr>
        <w:t>הכסף</w:t>
      </w:r>
      <w:r>
        <w:rPr>
          <w:rFonts w:hint="cs"/>
          <w:rtl/>
        </w:rPr>
        <w:t>.</w:t>
      </w:r>
      <w:r>
        <w:rPr>
          <w:rtl/>
        </w:rPr>
        <w:t xml:space="preserve"> </w:t>
      </w:r>
      <w:bookmarkStart w:id="32554" w:name="_ETM_Q45_358629"/>
      <w:bookmarkEnd w:id="32554"/>
      <w:r>
        <w:rPr>
          <w:rtl/>
        </w:rPr>
        <w:t xml:space="preserve">הרשויות </w:t>
      </w:r>
      <w:bookmarkStart w:id="32555" w:name="_ETM_Q45_359169"/>
      <w:bookmarkEnd w:id="32555"/>
      <w:r>
        <w:rPr>
          <w:rtl/>
        </w:rPr>
        <w:t>בישראל</w:t>
      </w:r>
      <w:r>
        <w:rPr>
          <w:rFonts w:hint="cs"/>
          <w:rtl/>
        </w:rPr>
        <w:t xml:space="preserve"> </w:t>
      </w:r>
      <w:bookmarkStart w:id="32556" w:name="_ETM_Q45_359739"/>
      <w:bookmarkEnd w:id="32556"/>
      <w:r>
        <w:rPr>
          <w:rtl/>
        </w:rPr>
        <w:t>בגירעונות</w:t>
      </w:r>
      <w:r>
        <w:rPr>
          <w:rFonts w:hint="cs"/>
          <w:rtl/>
        </w:rPr>
        <w:t>.</w:t>
      </w:r>
      <w:r>
        <w:rPr>
          <w:rtl/>
        </w:rPr>
        <w:t xml:space="preserve"> </w:t>
      </w:r>
      <w:bookmarkStart w:id="32557" w:name="_ETM_Q45_360900"/>
      <w:bookmarkEnd w:id="32557"/>
      <w:r>
        <w:rPr>
          <w:rtl/>
        </w:rPr>
        <w:t xml:space="preserve">זה </w:t>
      </w:r>
      <w:bookmarkStart w:id="32558" w:name="_ETM_Q45_361079"/>
      <w:bookmarkEnd w:id="32558"/>
      <w:r>
        <w:rPr>
          <w:rtl/>
        </w:rPr>
        <w:t xml:space="preserve">אומר </w:t>
      </w:r>
      <w:bookmarkStart w:id="32559" w:name="_ETM_Q45_361500"/>
      <w:bookmarkEnd w:id="32559"/>
      <w:r>
        <w:rPr>
          <w:rtl/>
        </w:rPr>
        <w:t xml:space="preserve">קופה </w:t>
      </w:r>
      <w:bookmarkStart w:id="32560" w:name="_ETM_Q45_361770"/>
      <w:bookmarkEnd w:id="32560"/>
      <w:r>
        <w:rPr>
          <w:rtl/>
        </w:rPr>
        <w:t xml:space="preserve">קטנה </w:t>
      </w:r>
      <w:bookmarkStart w:id="32561" w:name="_ETM_Q45_362660"/>
      <w:bookmarkEnd w:id="32561"/>
      <w:r>
        <w:rPr>
          <w:rtl/>
        </w:rPr>
        <w:t xml:space="preserve">על </w:t>
      </w:r>
      <w:bookmarkStart w:id="32562" w:name="_ETM_Q45_362840"/>
      <w:bookmarkEnd w:id="32562"/>
      <w:r>
        <w:rPr>
          <w:rtl/>
        </w:rPr>
        <w:t xml:space="preserve">חשבון </w:t>
      </w:r>
      <w:bookmarkStart w:id="32563" w:name="_ETM_Q45_363290"/>
      <w:bookmarkEnd w:id="32563"/>
      <w:r>
        <w:rPr>
          <w:rtl/>
        </w:rPr>
        <w:t xml:space="preserve">הספריות </w:t>
      </w:r>
      <w:bookmarkStart w:id="32564" w:name="_ETM_Q45_363770"/>
      <w:bookmarkEnd w:id="32564"/>
      <w:r>
        <w:rPr>
          <w:rtl/>
        </w:rPr>
        <w:t>הציבוריות</w:t>
      </w:r>
      <w:r>
        <w:rPr>
          <w:rFonts w:hint="cs"/>
          <w:rtl/>
        </w:rPr>
        <w:t>.</w:t>
      </w:r>
      <w:r>
        <w:rPr>
          <w:rtl/>
        </w:rPr>
        <w:t xml:space="preserve"> </w:t>
      </w:r>
      <w:bookmarkStart w:id="32565" w:name="_ETM_Q45_365120"/>
      <w:bookmarkEnd w:id="32565"/>
      <w:r>
        <w:rPr>
          <w:rtl/>
        </w:rPr>
        <w:t xml:space="preserve">כנ"ל </w:t>
      </w:r>
      <w:bookmarkStart w:id="32566" w:name="_ETM_Q45_365750"/>
      <w:bookmarkEnd w:id="32566"/>
      <w:r>
        <w:rPr>
          <w:rtl/>
        </w:rPr>
        <w:t xml:space="preserve">שיטת </w:t>
      </w:r>
      <w:bookmarkStart w:id="32567" w:name="_ETM_Q45_366049"/>
      <w:bookmarkEnd w:id="32567"/>
      <w:proofErr w:type="spellStart"/>
      <w:r>
        <w:rPr>
          <w:rtl/>
        </w:rPr>
        <w:t>המצ'ינג</w:t>
      </w:r>
      <w:proofErr w:type="spellEnd"/>
      <w:r>
        <w:rPr>
          <w:rFonts w:hint="cs"/>
          <w:rtl/>
        </w:rPr>
        <w:t xml:space="preserve"> </w:t>
      </w:r>
      <w:r>
        <w:rPr>
          <w:rFonts w:hint="eastAsia"/>
          <w:rtl/>
        </w:rPr>
        <w:t>–</w:t>
      </w:r>
      <w:r>
        <w:rPr>
          <w:rtl/>
        </w:rPr>
        <w:t xml:space="preserve"> </w:t>
      </w:r>
      <w:bookmarkStart w:id="32568" w:name="_ETM_Q45_366830"/>
      <w:bookmarkEnd w:id="32568"/>
      <w:r>
        <w:rPr>
          <w:rtl/>
        </w:rPr>
        <w:t xml:space="preserve">איפה </w:t>
      </w:r>
      <w:bookmarkStart w:id="32569" w:name="_ETM_Q45_367099"/>
      <w:bookmarkEnd w:id="32569"/>
      <w:r>
        <w:rPr>
          <w:rtl/>
        </w:rPr>
        <w:t>סימון</w:t>
      </w:r>
      <w:r>
        <w:rPr>
          <w:rFonts w:hint="cs"/>
          <w:rtl/>
        </w:rPr>
        <w:t>? הוא לא פה.</w:t>
      </w:r>
    </w:p>
    <w:p w:rsidR="00C85791" w:rsidRDefault="00C85791" w:rsidP="006336AD">
      <w:pPr>
        <w:rPr>
          <w:rtl/>
        </w:rPr>
      </w:pPr>
      <w:bookmarkStart w:id="32570" w:name="_ETM_Q45_365961"/>
      <w:bookmarkStart w:id="32571" w:name="_ETM_Q45_366081"/>
      <w:bookmarkEnd w:id="32570"/>
      <w:bookmarkEnd w:id="32571"/>
    </w:p>
    <w:p w:rsidR="00C85791" w:rsidRDefault="00C85791" w:rsidP="006336AD">
      <w:pPr>
        <w:pStyle w:val="af7"/>
        <w:keepNext/>
        <w:rPr>
          <w:rtl/>
        </w:rPr>
      </w:pPr>
      <w:r w:rsidRPr="00356BF1">
        <w:rPr>
          <w:rStyle w:val="TagStyle"/>
          <w:rtl/>
        </w:rPr>
        <w:t xml:space="preserve"> &lt;&lt; יור &gt;&gt; </w:t>
      </w:r>
      <w:r>
        <w:rPr>
          <w:rtl/>
        </w:rPr>
        <w:t>היו"ר משה סולומון:</w:t>
      </w:r>
      <w:r w:rsidRPr="00356BF1">
        <w:rPr>
          <w:rStyle w:val="TagStyle"/>
          <w:rtl/>
        </w:rPr>
        <w:t xml:space="preserve"> &lt;&lt; יור &gt;&gt;</w:t>
      </w:r>
      <w:r>
        <w:rPr>
          <w:rtl/>
        </w:rPr>
        <w:t xml:space="preserve"> </w:t>
      </w:r>
    </w:p>
    <w:p w:rsidR="00C85791" w:rsidRDefault="00C85791" w:rsidP="006336AD">
      <w:pPr>
        <w:rPr>
          <w:rtl/>
        </w:rPr>
      </w:pPr>
    </w:p>
    <w:p w:rsidR="00C85791" w:rsidRDefault="00C85791" w:rsidP="00D25BF7">
      <w:pPr>
        <w:rPr>
          <w:rtl/>
        </w:rPr>
      </w:pPr>
      <w:r>
        <w:rPr>
          <w:rFonts w:hint="cs"/>
          <w:rtl/>
        </w:rPr>
        <w:t>תודה רבה</w:t>
      </w:r>
      <w:r w:rsidR="00D25BF7">
        <w:rPr>
          <w:rFonts w:hint="cs"/>
          <w:rtl/>
        </w:rPr>
        <w:t>.</w:t>
      </w:r>
      <w:r>
        <w:rPr>
          <w:rFonts w:hint="cs"/>
          <w:rtl/>
        </w:rPr>
        <w:t xml:space="preserve"> לסיים.</w:t>
      </w:r>
    </w:p>
    <w:p w:rsidR="00C85791" w:rsidRDefault="00C85791" w:rsidP="006336AD">
      <w:pPr>
        <w:rPr>
          <w:rtl/>
        </w:rPr>
      </w:pPr>
      <w:bookmarkStart w:id="32572" w:name="_ETM_Q45_365773"/>
      <w:bookmarkStart w:id="32573" w:name="_ETM_Q45_365861"/>
      <w:bookmarkEnd w:id="32572"/>
      <w:bookmarkEnd w:id="32573"/>
    </w:p>
    <w:p w:rsidR="00C85791" w:rsidRDefault="00C85791" w:rsidP="006336AD">
      <w:pPr>
        <w:pStyle w:val="-"/>
        <w:keepNext/>
        <w:rPr>
          <w:rtl/>
        </w:rPr>
      </w:pPr>
      <w:bookmarkStart w:id="32574" w:name="ET_speakercontinue_6236_13"/>
      <w:r w:rsidRPr="0080420B">
        <w:rPr>
          <w:rStyle w:val="TagStyle"/>
          <w:rtl/>
        </w:rPr>
        <w:t xml:space="preserve"> &lt;&lt; דובר_המשך &gt;&gt; </w:t>
      </w:r>
      <w:r>
        <w:rPr>
          <w:rtl/>
        </w:rPr>
        <w:t>נעמה לזימי (העבודה):</w:t>
      </w:r>
      <w:r w:rsidRPr="0080420B">
        <w:rPr>
          <w:rStyle w:val="TagStyle"/>
          <w:rtl/>
        </w:rPr>
        <w:t xml:space="preserve"> &lt;&lt; דובר_המשך &gt;&gt;</w:t>
      </w:r>
      <w:r>
        <w:rPr>
          <w:rtl/>
        </w:rPr>
        <w:t xml:space="preserve"> </w:t>
      </w:r>
      <w:bookmarkEnd w:id="32574"/>
    </w:p>
    <w:p w:rsidR="00C85791" w:rsidRDefault="00C85791" w:rsidP="006336AD">
      <w:pPr>
        <w:rPr>
          <w:rtl/>
        </w:rPr>
      </w:pPr>
    </w:p>
    <w:p w:rsidR="00C85791" w:rsidRDefault="00C85791" w:rsidP="006336AD">
      <w:pPr>
        <w:rPr>
          <w:rtl/>
        </w:rPr>
      </w:pPr>
      <w:bookmarkStart w:id="32575" w:name="_ETM_Q45_366991"/>
      <w:bookmarkEnd w:id="32575"/>
      <w:r>
        <w:rPr>
          <w:rFonts w:hint="cs"/>
          <w:rtl/>
        </w:rPr>
        <w:t xml:space="preserve">רגע, </w:t>
      </w:r>
      <w:bookmarkStart w:id="32576" w:name="_ETM_Q45_367270"/>
      <w:bookmarkEnd w:id="32576"/>
      <w:r>
        <w:rPr>
          <w:rFonts w:hint="cs"/>
          <w:rtl/>
        </w:rPr>
        <w:t>רק להגיד משהו אחד.</w:t>
      </w:r>
    </w:p>
    <w:p w:rsidR="00C85791" w:rsidRDefault="00C85791" w:rsidP="006336AD">
      <w:pPr>
        <w:rPr>
          <w:rtl/>
        </w:rPr>
      </w:pPr>
    </w:p>
    <w:p w:rsidR="00C85791" w:rsidRDefault="00C85791" w:rsidP="006336AD">
      <w:pPr>
        <w:pStyle w:val="af7"/>
        <w:keepNext/>
        <w:rPr>
          <w:rtl/>
        </w:rPr>
      </w:pPr>
      <w:r w:rsidRPr="0080420B">
        <w:rPr>
          <w:rStyle w:val="TagStyle"/>
          <w:rtl/>
        </w:rPr>
        <w:t xml:space="preserve"> &lt;&lt; יור &gt;&gt; </w:t>
      </w:r>
      <w:r>
        <w:rPr>
          <w:rtl/>
        </w:rPr>
        <w:t>היו"ר משה סולומון:</w:t>
      </w:r>
      <w:r w:rsidRPr="0080420B">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אין בעיה, לסיים. משפט סיום.</w:t>
      </w:r>
    </w:p>
    <w:p w:rsidR="00C85791" w:rsidRDefault="00C85791" w:rsidP="006336AD">
      <w:pPr>
        <w:rPr>
          <w:rtl/>
        </w:rPr>
      </w:pPr>
      <w:bookmarkStart w:id="32577" w:name="_ETM_Q45_370603"/>
      <w:bookmarkStart w:id="32578" w:name="_ETM_Q45_370690"/>
      <w:bookmarkEnd w:id="32577"/>
      <w:bookmarkEnd w:id="32578"/>
    </w:p>
    <w:p w:rsidR="00C85791" w:rsidRDefault="00C85791" w:rsidP="006336AD">
      <w:pPr>
        <w:pStyle w:val="-"/>
        <w:keepNext/>
        <w:rPr>
          <w:rtl/>
        </w:rPr>
      </w:pPr>
      <w:bookmarkStart w:id="32579" w:name="ET_speakercontinue_6236_15"/>
      <w:r w:rsidRPr="0080420B">
        <w:rPr>
          <w:rStyle w:val="TagStyle"/>
          <w:rtl/>
        </w:rPr>
        <w:t xml:space="preserve"> &lt;&lt; דובר_המשך &gt;&gt; </w:t>
      </w:r>
      <w:r>
        <w:rPr>
          <w:rtl/>
        </w:rPr>
        <w:t>נעמה לזימי (העבודה):</w:t>
      </w:r>
      <w:r w:rsidRPr="0080420B">
        <w:rPr>
          <w:rStyle w:val="TagStyle"/>
          <w:rtl/>
        </w:rPr>
        <w:t xml:space="preserve"> &lt;&lt; דובר_המשך &gt;&gt;</w:t>
      </w:r>
      <w:r>
        <w:rPr>
          <w:rtl/>
        </w:rPr>
        <w:t xml:space="preserve"> </w:t>
      </w:r>
      <w:bookmarkEnd w:id="32579"/>
    </w:p>
    <w:p w:rsidR="00C85791" w:rsidRDefault="00C85791" w:rsidP="006336AD">
      <w:pPr>
        <w:rPr>
          <w:rtl/>
        </w:rPr>
      </w:pPr>
    </w:p>
    <w:p w:rsidR="00C85791" w:rsidRDefault="00C85791" w:rsidP="00D25BF7">
      <w:pPr>
        <w:rPr>
          <w:rtl/>
        </w:rPr>
      </w:pPr>
      <w:bookmarkStart w:id="32580" w:name="_ETM_Q45_371997"/>
      <w:bookmarkEnd w:id="32580"/>
      <w:r>
        <w:rPr>
          <w:rFonts w:hint="cs"/>
          <w:rtl/>
        </w:rPr>
        <w:t xml:space="preserve">ה-50:50. </w:t>
      </w:r>
      <w:bookmarkStart w:id="32581" w:name="_ETM_Q45_366840"/>
      <w:bookmarkStart w:id="32582" w:name="_ETM_Q45_366942"/>
      <w:bookmarkStart w:id="32583" w:name="_ETM_Q45_367459"/>
      <w:bookmarkStart w:id="32584" w:name="_ETM_Q45_371269"/>
      <w:bookmarkStart w:id="32585" w:name="_ETM_Q45_372380"/>
      <w:bookmarkEnd w:id="32581"/>
      <w:bookmarkEnd w:id="32582"/>
      <w:bookmarkEnd w:id="32583"/>
      <w:bookmarkEnd w:id="32584"/>
      <w:bookmarkEnd w:id="32585"/>
      <w:r>
        <w:rPr>
          <w:rtl/>
        </w:rPr>
        <w:t xml:space="preserve">היום </w:t>
      </w:r>
      <w:bookmarkStart w:id="32586" w:name="_ETM_Q45_372860"/>
      <w:bookmarkEnd w:id="32586"/>
      <w:r>
        <w:rPr>
          <w:rtl/>
        </w:rPr>
        <w:t xml:space="preserve">זה </w:t>
      </w:r>
      <w:bookmarkStart w:id="32587" w:name="_ETM_Q45_373040"/>
      <w:bookmarkEnd w:id="32587"/>
      <w:r>
        <w:rPr>
          <w:rtl/>
        </w:rPr>
        <w:t xml:space="preserve">עובד </w:t>
      </w:r>
      <w:bookmarkStart w:id="32588" w:name="_ETM_Q45_373430"/>
      <w:bookmarkEnd w:id="32588"/>
      <w:r>
        <w:rPr>
          <w:rtl/>
        </w:rPr>
        <w:t xml:space="preserve">כך </w:t>
      </w:r>
      <w:bookmarkStart w:id="32589" w:name="_ETM_Q45_373820"/>
      <w:bookmarkEnd w:id="32589"/>
      <w:r>
        <w:rPr>
          <w:rtl/>
        </w:rPr>
        <w:t xml:space="preserve">שהרשויות </w:t>
      </w:r>
      <w:bookmarkStart w:id="32590" w:name="_ETM_Q45_374660"/>
      <w:bookmarkEnd w:id="32590"/>
      <w:r>
        <w:rPr>
          <w:rtl/>
        </w:rPr>
        <w:t xml:space="preserve">מתקצבות </w:t>
      </w:r>
      <w:bookmarkStart w:id="32591" w:name="_ETM_Q45_376810"/>
      <w:bookmarkEnd w:id="32591"/>
      <w:r>
        <w:rPr>
          <w:rtl/>
        </w:rPr>
        <w:t xml:space="preserve">את </w:t>
      </w:r>
      <w:bookmarkStart w:id="32592" w:name="_ETM_Q45_377110"/>
      <w:bookmarkEnd w:id="32592"/>
      <w:r>
        <w:rPr>
          <w:rFonts w:hint="cs"/>
          <w:rtl/>
        </w:rPr>
        <w:t>ה-</w:t>
      </w:r>
      <w:r>
        <w:t>facilities</w:t>
      </w:r>
      <w:r>
        <w:rPr>
          <w:rFonts w:hint="cs"/>
          <w:rtl/>
        </w:rPr>
        <w:t>,</w:t>
      </w:r>
      <w:r>
        <w:rPr>
          <w:rtl/>
        </w:rPr>
        <w:t xml:space="preserve"> </w:t>
      </w:r>
      <w:bookmarkStart w:id="32593" w:name="_ETM_Q45_378190"/>
      <w:bookmarkEnd w:id="32593"/>
      <w:r>
        <w:rPr>
          <w:rtl/>
        </w:rPr>
        <w:t xml:space="preserve">את </w:t>
      </w:r>
      <w:bookmarkStart w:id="32594" w:name="_ETM_Q45_378370"/>
      <w:bookmarkEnd w:id="32594"/>
      <w:r>
        <w:rPr>
          <w:rtl/>
        </w:rPr>
        <w:t>השכר</w:t>
      </w:r>
      <w:r>
        <w:rPr>
          <w:rFonts w:hint="cs"/>
          <w:rtl/>
        </w:rPr>
        <w:t>,</w:t>
      </w:r>
      <w:r>
        <w:rPr>
          <w:rtl/>
        </w:rPr>
        <w:t xml:space="preserve"> </w:t>
      </w:r>
      <w:bookmarkStart w:id="32595" w:name="_ETM_Q45_379389"/>
      <w:bookmarkEnd w:id="32595"/>
      <w:r>
        <w:rPr>
          <w:rtl/>
        </w:rPr>
        <w:t xml:space="preserve">את </w:t>
      </w:r>
      <w:bookmarkStart w:id="32596" w:name="_ETM_Q45_379569"/>
      <w:bookmarkEnd w:id="32596"/>
      <w:r>
        <w:rPr>
          <w:rtl/>
        </w:rPr>
        <w:t>המבנה</w:t>
      </w:r>
      <w:r>
        <w:rPr>
          <w:rFonts w:hint="cs"/>
          <w:rtl/>
        </w:rPr>
        <w:t>,</w:t>
      </w:r>
      <w:r>
        <w:rPr>
          <w:rtl/>
        </w:rPr>
        <w:t xml:space="preserve"> </w:t>
      </w:r>
      <w:bookmarkStart w:id="32597" w:name="_ETM_Q45_380349"/>
      <w:bookmarkEnd w:id="32597"/>
      <w:r>
        <w:rPr>
          <w:rtl/>
        </w:rPr>
        <w:t xml:space="preserve">את </w:t>
      </w:r>
      <w:bookmarkStart w:id="32598" w:name="_ETM_Q45_380590"/>
      <w:bookmarkEnd w:id="32598"/>
      <w:r>
        <w:rPr>
          <w:rtl/>
        </w:rPr>
        <w:t>הארנונה</w:t>
      </w:r>
      <w:r>
        <w:rPr>
          <w:rFonts w:hint="cs"/>
          <w:rtl/>
        </w:rPr>
        <w:t>,</w:t>
      </w:r>
      <w:r>
        <w:rPr>
          <w:rtl/>
        </w:rPr>
        <w:t xml:space="preserve"> </w:t>
      </w:r>
      <w:bookmarkStart w:id="32599" w:name="_ETM_Q45_381540"/>
      <w:bookmarkEnd w:id="32599"/>
      <w:r>
        <w:rPr>
          <w:rtl/>
        </w:rPr>
        <w:t xml:space="preserve">והמשרד </w:t>
      </w:r>
      <w:bookmarkStart w:id="32600" w:name="_ETM_Q45_382980"/>
      <w:bookmarkEnd w:id="32600"/>
      <w:r>
        <w:rPr>
          <w:rtl/>
        </w:rPr>
        <w:t xml:space="preserve">מתקצב </w:t>
      </w:r>
      <w:bookmarkStart w:id="32601" w:name="_ETM_Q45_383819"/>
      <w:bookmarkEnd w:id="32601"/>
      <w:r>
        <w:rPr>
          <w:rtl/>
        </w:rPr>
        <w:t xml:space="preserve">את </w:t>
      </w:r>
      <w:bookmarkStart w:id="32602" w:name="_ETM_Q45_384030"/>
      <w:bookmarkEnd w:id="32602"/>
      <w:r>
        <w:rPr>
          <w:rtl/>
        </w:rPr>
        <w:t xml:space="preserve">כל </w:t>
      </w:r>
      <w:bookmarkStart w:id="32603" w:name="_ETM_Q45_384419"/>
      <w:bookmarkEnd w:id="32603"/>
      <w:r>
        <w:rPr>
          <w:rtl/>
        </w:rPr>
        <w:t xml:space="preserve">שירותי </w:t>
      </w:r>
      <w:bookmarkStart w:id="32604" w:name="_ETM_Q45_384959"/>
      <w:bookmarkEnd w:id="32604"/>
      <w:r>
        <w:rPr>
          <w:rtl/>
        </w:rPr>
        <w:t>התרבות</w:t>
      </w:r>
      <w:r>
        <w:rPr>
          <w:rFonts w:hint="cs"/>
          <w:rtl/>
        </w:rPr>
        <w:t>,</w:t>
      </w:r>
      <w:r>
        <w:rPr>
          <w:rtl/>
        </w:rPr>
        <w:t xml:space="preserve"> </w:t>
      </w:r>
      <w:bookmarkStart w:id="32605" w:name="_ETM_Q45_385590"/>
      <w:bookmarkEnd w:id="32605"/>
      <w:r>
        <w:rPr>
          <w:rtl/>
        </w:rPr>
        <w:t xml:space="preserve">הרכש </w:t>
      </w:r>
      <w:bookmarkStart w:id="32606" w:name="_ETM_Q45_386750"/>
      <w:bookmarkEnd w:id="32606"/>
      <w:r>
        <w:rPr>
          <w:rtl/>
        </w:rPr>
        <w:t>והכ</w:t>
      </w:r>
      <w:r>
        <w:rPr>
          <w:rFonts w:hint="cs"/>
          <w:rtl/>
        </w:rPr>
        <w:t>ו</w:t>
      </w:r>
      <w:r>
        <w:rPr>
          <w:rtl/>
        </w:rPr>
        <w:t>ל</w:t>
      </w:r>
      <w:r>
        <w:rPr>
          <w:rFonts w:hint="cs"/>
          <w:rtl/>
        </w:rPr>
        <w:t>.</w:t>
      </w:r>
      <w:r>
        <w:rPr>
          <w:rtl/>
        </w:rPr>
        <w:t xml:space="preserve"> </w:t>
      </w:r>
      <w:bookmarkStart w:id="32607" w:name="_ETM_Q45_387959"/>
      <w:bookmarkEnd w:id="32607"/>
      <w:r>
        <w:rPr>
          <w:rtl/>
        </w:rPr>
        <w:t xml:space="preserve">הדבר </w:t>
      </w:r>
      <w:bookmarkStart w:id="32608" w:name="_ETM_Q45_388469"/>
      <w:bookmarkEnd w:id="32608"/>
      <w:r>
        <w:rPr>
          <w:rtl/>
        </w:rPr>
        <w:t xml:space="preserve">הזה </w:t>
      </w:r>
      <w:bookmarkStart w:id="32609" w:name="_ETM_Q45_388680"/>
      <w:bookmarkEnd w:id="32609"/>
      <w:r>
        <w:rPr>
          <w:rtl/>
        </w:rPr>
        <w:t xml:space="preserve">של </w:t>
      </w:r>
      <w:bookmarkStart w:id="32610" w:name="_ETM_Q45_388889"/>
      <w:bookmarkEnd w:id="32610"/>
      <w:proofErr w:type="spellStart"/>
      <w:r>
        <w:rPr>
          <w:rtl/>
        </w:rPr>
        <w:t>מצ'ינג</w:t>
      </w:r>
      <w:proofErr w:type="spellEnd"/>
      <w:r>
        <w:rPr>
          <w:rtl/>
        </w:rPr>
        <w:t xml:space="preserve"> </w:t>
      </w:r>
      <w:bookmarkStart w:id="32611" w:name="_ETM_Q45_389459"/>
      <w:bookmarkEnd w:id="32611"/>
      <w:r>
        <w:rPr>
          <w:rtl/>
        </w:rPr>
        <w:t xml:space="preserve">אומר </w:t>
      </w:r>
      <w:bookmarkStart w:id="32612" w:name="_ETM_Q45_389790"/>
      <w:bookmarkEnd w:id="32612"/>
      <w:r>
        <w:rPr>
          <w:rtl/>
        </w:rPr>
        <w:t>שהרשו</w:t>
      </w:r>
      <w:r>
        <w:rPr>
          <w:rFonts w:hint="cs"/>
          <w:rtl/>
        </w:rPr>
        <w:t>יו</w:t>
      </w:r>
      <w:r>
        <w:rPr>
          <w:rtl/>
        </w:rPr>
        <w:t xml:space="preserve">ת </w:t>
      </w:r>
      <w:bookmarkStart w:id="32613" w:name="_ETM_Q45_390359"/>
      <w:bookmarkEnd w:id="32613"/>
      <w:r>
        <w:rPr>
          <w:rFonts w:hint="cs"/>
          <w:rtl/>
        </w:rPr>
        <w:t xml:space="preserve">יקטינו </w:t>
      </w:r>
      <w:bookmarkStart w:id="32614" w:name="_ETM_Q45_391747"/>
      <w:bookmarkStart w:id="32615" w:name="_ETM_Q45_390780"/>
      <w:bookmarkStart w:id="32616" w:name="_ETM_Q45_391410"/>
      <w:bookmarkEnd w:id="32614"/>
      <w:bookmarkEnd w:id="32615"/>
      <w:bookmarkEnd w:id="32616"/>
      <w:r>
        <w:rPr>
          <w:rtl/>
        </w:rPr>
        <w:t xml:space="preserve">את </w:t>
      </w:r>
      <w:bookmarkStart w:id="32617" w:name="_ETM_Q45_391620"/>
      <w:bookmarkEnd w:id="32617"/>
      <w:r>
        <w:rPr>
          <w:rtl/>
        </w:rPr>
        <w:t>התשלום</w:t>
      </w:r>
      <w:r>
        <w:rPr>
          <w:rFonts w:hint="cs"/>
          <w:rtl/>
        </w:rPr>
        <w:t>.</w:t>
      </w:r>
      <w:bookmarkStart w:id="32618" w:name="_ETM_Q45_393510"/>
      <w:bookmarkEnd w:id="32618"/>
    </w:p>
    <w:p w:rsidR="00C85791" w:rsidRDefault="00C85791" w:rsidP="006336AD">
      <w:pPr>
        <w:rPr>
          <w:rtl/>
        </w:rPr>
      </w:pPr>
    </w:p>
    <w:p w:rsidR="00C85791" w:rsidRDefault="00C85791" w:rsidP="006336AD">
      <w:pPr>
        <w:pStyle w:val="af7"/>
        <w:keepNext/>
        <w:rPr>
          <w:rtl/>
        </w:rPr>
      </w:pPr>
      <w:r w:rsidRPr="0080420B">
        <w:rPr>
          <w:rStyle w:val="TagStyle"/>
          <w:rtl/>
        </w:rPr>
        <w:t xml:space="preserve"> &lt;&lt; יור &gt;&gt; </w:t>
      </w:r>
      <w:r>
        <w:rPr>
          <w:rtl/>
        </w:rPr>
        <w:t>היו"ר משה סולומון:</w:t>
      </w:r>
      <w:r w:rsidRPr="0080420B">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תודה.</w:t>
      </w:r>
    </w:p>
    <w:p w:rsidR="00C85791" w:rsidRDefault="00C85791" w:rsidP="006336AD">
      <w:pPr>
        <w:rPr>
          <w:rtl/>
        </w:rPr>
      </w:pPr>
    </w:p>
    <w:p w:rsidR="00C85791" w:rsidRDefault="00C85791" w:rsidP="006336AD">
      <w:pPr>
        <w:pStyle w:val="-"/>
        <w:keepNext/>
        <w:rPr>
          <w:rtl/>
        </w:rPr>
      </w:pPr>
      <w:bookmarkStart w:id="32619" w:name="ET_speakercontinue_6236_17"/>
      <w:r w:rsidRPr="0080420B">
        <w:rPr>
          <w:rStyle w:val="TagStyle"/>
          <w:rtl/>
        </w:rPr>
        <w:t xml:space="preserve"> &lt;&lt; דובר_המשך &gt;&gt; </w:t>
      </w:r>
      <w:r>
        <w:rPr>
          <w:rtl/>
        </w:rPr>
        <w:t>נעמה לזימי (העבודה):</w:t>
      </w:r>
      <w:r w:rsidRPr="0080420B">
        <w:rPr>
          <w:rStyle w:val="TagStyle"/>
          <w:rtl/>
        </w:rPr>
        <w:t xml:space="preserve"> &lt;&lt; דובר_המשך &gt;&gt;</w:t>
      </w:r>
      <w:r>
        <w:rPr>
          <w:rtl/>
        </w:rPr>
        <w:t xml:space="preserve"> </w:t>
      </w:r>
      <w:bookmarkEnd w:id="32619"/>
    </w:p>
    <w:p w:rsidR="00C85791" w:rsidRDefault="00C85791" w:rsidP="006336AD">
      <w:pPr>
        <w:rPr>
          <w:rtl/>
        </w:rPr>
      </w:pPr>
    </w:p>
    <w:p w:rsidR="00C85791" w:rsidRDefault="00C85791" w:rsidP="00D25BF7">
      <w:pPr>
        <w:rPr>
          <w:rtl/>
        </w:rPr>
      </w:pPr>
      <w:bookmarkStart w:id="32620" w:name="_ETM_Q45_390451"/>
      <w:bookmarkEnd w:id="32620"/>
      <w:r>
        <w:rPr>
          <w:rFonts w:hint="cs"/>
          <w:rtl/>
        </w:rPr>
        <w:t>זה לא רק אומר שהתקציב יפחת,</w:t>
      </w:r>
      <w:r w:rsidRPr="0080420B">
        <w:rPr>
          <w:rtl/>
        </w:rPr>
        <w:t xml:space="preserve"> </w:t>
      </w:r>
      <w:r>
        <w:rPr>
          <w:rtl/>
        </w:rPr>
        <w:t xml:space="preserve">אלא </w:t>
      </w:r>
      <w:bookmarkStart w:id="32621" w:name="_ETM_Q45_396310"/>
      <w:bookmarkStart w:id="32622" w:name="_ETM_Q45_396700"/>
      <w:bookmarkEnd w:id="32621"/>
      <w:bookmarkEnd w:id="32622"/>
      <w:r>
        <w:rPr>
          <w:rtl/>
        </w:rPr>
        <w:t xml:space="preserve">התשלום </w:t>
      </w:r>
      <w:bookmarkStart w:id="32623" w:name="_ETM_Q45_397720"/>
      <w:bookmarkEnd w:id="32623"/>
      <w:r>
        <w:rPr>
          <w:rtl/>
        </w:rPr>
        <w:t>יקטן</w:t>
      </w:r>
      <w:r>
        <w:rPr>
          <w:rFonts w:hint="cs"/>
          <w:rtl/>
        </w:rPr>
        <w:t>.</w:t>
      </w:r>
      <w:r>
        <w:rPr>
          <w:rtl/>
        </w:rPr>
        <w:t xml:space="preserve"> </w:t>
      </w:r>
      <w:bookmarkStart w:id="32624" w:name="_ETM_Q45_398680"/>
      <w:bookmarkEnd w:id="32624"/>
      <w:r>
        <w:rPr>
          <w:rtl/>
        </w:rPr>
        <w:t xml:space="preserve">ודבר </w:t>
      </w:r>
      <w:bookmarkStart w:id="32625" w:name="_ETM_Q45_399069"/>
      <w:bookmarkEnd w:id="32625"/>
      <w:r>
        <w:rPr>
          <w:rtl/>
        </w:rPr>
        <w:t xml:space="preserve">אחרון </w:t>
      </w:r>
      <w:bookmarkStart w:id="32626" w:name="_ETM_Q45_399310"/>
      <w:bookmarkEnd w:id="32626"/>
      <w:r w:rsidR="00D25BF7">
        <w:rPr>
          <w:rFonts w:hint="cs"/>
          <w:rtl/>
        </w:rPr>
        <w:t xml:space="preserve">– </w:t>
      </w:r>
      <w:r>
        <w:rPr>
          <w:rtl/>
        </w:rPr>
        <w:t>מצטערת</w:t>
      </w:r>
      <w:bookmarkStart w:id="32627" w:name="_ETM_Q45_399880"/>
      <w:bookmarkEnd w:id="32627"/>
      <w:r>
        <w:rPr>
          <w:rFonts w:hint="cs"/>
          <w:rtl/>
        </w:rPr>
        <w:t xml:space="preserve">, </w:t>
      </w:r>
      <w:bookmarkStart w:id="32628" w:name="_ETM_Q45_400030"/>
      <w:bookmarkStart w:id="32629" w:name="_ETM_Q45_400120"/>
      <w:bookmarkEnd w:id="32628"/>
      <w:bookmarkEnd w:id="32629"/>
      <w:r>
        <w:rPr>
          <w:rFonts w:hint="cs"/>
          <w:rtl/>
        </w:rPr>
        <w:t xml:space="preserve">אני רק </w:t>
      </w:r>
      <w:r>
        <w:rPr>
          <w:rtl/>
        </w:rPr>
        <w:t xml:space="preserve">רוצה </w:t>
      </w:r>
      <w:bookmarkStart w:id="32630" w:name="_ETM_Q45_400330"/>
      <w:bookmarkEnd w:id="32630"/>
      <w:r>
        <w:rPr>
          <w:rtl/>
        </w:rPr>
        <w:t xml:space="preserve">להגיד </w:t>
      </w:r>
      <w:bookmarkStart w:id="32631" w:name="_ETM_Q45_400790"/>
      <w:bookmarkEnd w:id="32631"/>
      <w:r w:rsidR="00D25BF7">
        <w:rPr>
          <w:rFonts w:hint="cs"/>
          <w:rtl/>
        </w:rPr>
        <w:t xml:space="preserve">– </w:t>
      </w:r>
      <w:r>
        <w:rPr>
          <w:rtl/>
        </w:rPr>
        <w:t xml:space="preserve">להפוך </w:t>
      </w:r>
      <w:bookmarkStart w:id="32632" w:name="_ETM_Q45_401480"/>
      <w:bookmarkEnd w:id="32632"/>
      <w:r>
        <w:rPr>
          <w:rtl/>
        </w:rPr>
        <w:t xml:space="preserve">את </w:t>
      </w:r>
      <w:bookmarkStart w:id="32633" w:name="_ETM_Q45_401659"/>
      <w:bookmarkEnd w:id="32633"/>
      <w:r>
        <w:rPr>
          <w:rtl/>
        </w:rPr>
        <w:t xml:space="preserve">המועצה </w:t>
      </w:r>
      <w:bookmarkStart w:id="32634" w:name="_ETM_Q45_402170"/>
      <w:bookmarkEnd w:id="32634"/>
      <w:r>
        <w:rPr>
          <w:rtl/>
        </w:rPr>
        <w:t>הציבורית</w:t>
      </w:r>
      <w:r>
        <w:rPr>
          <w:rFonts w:hint="cs"/>
          <w:rtl/>
        </w:rPr>
        <w:t>,</w:t>
      </w:r>
      <w:r>
        <w:rPr>
          <w:rtl/>
        </w:rPr>
        <w:t xml:space="preserve"> </w:t>
      </w:r>
      <w:bookmarkStart w:id="32635" w:name="_ETM_Q45_402769"/>
      <w:bookmarkEnd w:id="32635"/>
      <w:r>
        <w:rPr>
          <w:rtl/>
        </w:rPr>
        <w:t xml:space="preserve">שהיא </w:t>
      </w:r>
      <w:bookmarkStart w:id="32636" w:name="_ETM_Q45_402920"/>
      <w:bookmarkEnd w:id="32636"/>
      <w:r>
        <w:rPr>
          <w:rtl/>
        </w:rPr>
        <w:t xml:space="preserve">מועצה </w:t>
      </w:r>
      <w:bookmarkStart w:id="32637" w:name="_ETM_Q45_403280"/>
      <w:bookmarkEnd w:id="32637"/>
      <w:r>
        <w:rPr>
          <w:rtl/>
        </w:rPr>
        <w:t>מקצועית</w:t>
      </w:r>
      <w:r>
        <w:rPr>
          <w:rFonts w:hint="cs"/>
          <w:rtl/>
        </w:rPr>
        <w:t>,</w:t>
      </w:r>
      <w:r>
        <w:rPr>
          <w:rtl/>
        </w:rPr>
        <w:t xml:space="preserve"> </w:t>
      </w:r>
      <w:bookmarkStart w:id="32638" w:name="_ETM_Q45_404180"/>
      <w:bookmarkEnd w:id="32638"/>
      <w:r>
        <w:rPr>
          <w:rtl/>
        </w:rPr>
        <w:t xml:space="preserve">למועצה </w:t>
      </w:r>
      <w:bookmarkStart w:id="32639" w:name="_ETM_Q45_404769"/>
      <w:bookmarkEnd w:id="32639"/>
      <w:r>
        <w:rPr>
          <w:rtl/>
        </w:rPr>
        <w:t xml:space="preserve">של </w:t>
      </w:r>
      <w:bookmarkStart w:id="32640" w:name="_ETM_Q45_405129"/>
      <w:bookmarkEnd w:id="32640"/>
      <w:r>
        <w:rPr>
          <w:rtl/>
        </w:rPr>
        <w:t xml:space="preserve">מינויים </w:t>
      </w:r>
      <w:bookmarkStart w:id="32641" w:name="_ETM_Q45_405549"/>
      <w:bookmarkEnd w:id="32641"/>
      <w:r>
        <w:rPr>
          <w:rtl/>
        </w:rPr>
        <w:t>פוליטיים</w:t>
      </w:r>
      <w:r>
        <w:rPr>
          <w:rFonts w:hint="cs"/>
          <w:rtl/>
        </w:rPr>
        <w:t xml:space="preserve"> </w:t>
      </w:r>
      <w:r>
        <w:rPr>
          <w:rFonts w:hint="eastAsia"/>
          <w:rtl/>
        </w:rPr>
        <w:t>–</w:t>
      </w:r>
      <w:r>
        <w:rPr>
          <w:rFonts w:hint="cs"/>
          <w:rtl/>
        </w:rPr>
        <w:t xml:space="preserve"> האם</w:t>
      </w:r>
      <w:r>
        <w:rPr>
          <w:rtl/>
        </w:rPr>
        <w:t xml:space="preserve"> </w:t>
      </w:r>
      <w:bookmarkStart w:id="32642" w:name="_ETM_Q45_407089"/>
      <w:bookmarkEnd w:id="32642"/>
      <w:r>
        <w:rPr>
          <w:rtl/>
        </w:rPr>
        <w:t xml:space="preserve">גם </w:t>
      </w:r>
      <w:bookmarkStart w:id="32643" w:name="_ETM_Q45_407510"/>
      <w:bookmarkEnd w:id="32643"/>
      <w:r>
        <w:rPr>
          <w:rtl/>
        </w:rPr>
        <w:t xml:space="preserve">בחוק </w:t>
      </w:r>
      <w:bookmarkStart w:id="32644" w:name="_ETM_Q45_407959"/>
      <w:bookmarkEnd w:id="32644"/>
      <w:r>
        <w:rPr>
          <w:rtl/>
        </w:rPr>
        <w:t xml:space="preserve">הספריות </w:t>
      </w:r>
      <w:bookmarkStart w:id="32645" w:name="_ETM_Q45_408469"/>
      <w:bookmarkEnd w:id="32645"/>
      <w:r>
        <w:rPr>
          <w:rtl/>
        </w:rPr>
        <w:t xml:space="preserve">הציבוריות </w:t>
      </w:r>
      <w:bookmarkStart w:id="32646" w:name="_ETM_Q45_409040"/>
      <w:bookmarkEnd w:id="32646"/>
      <w:r>
        <w:rPr>
          <w:rtl/>
        </w:rPr>
        <w:t xml:space="preserve">אנחנו </w:t>
      </w:r>
      <w:bookmarkStart w:id="32647" w:name="_ETM_Q45_409309"/>
      <w:bookmarkEnd w:id="32647"/>
      <w:r>
        <w:rPr>
          <w:rtl/>
        </w:rPr>
        <w:t xml:space="preserve">מכניסים </w:t>
      </w:r>
      <w:bookmarkStart w:id="32648" w:name="_ETM_Q45_410540"/>
      <w:bookmarkEnd w:id="32648"/>
      <w:r>
        <w:rPr>
          <w:rFonts w:hint="cs"/>
          <w:rtl/>
        </w:rPr>
        <w:t xml:space="preserve">את </w:t>
      </w:r>
      <w:bookmarkStart w:id="32649" w:name="_ETM_Q45_410129"/>
      <w:bookmarkEnd w:id="32649"/>
      <w:r>
        <w:rPr>
          <w:rFonts w:hint="cs"/>
          <w:rtl/>
        </w:rPr>
        <w:t>אותו הלך רוח</w:t>
      </w:r>
      <w:bookmarkStart w:id="32650" w:name="_ETM_Q45_396010"/>
      <w:bookmarkStart w:id="32651" w:name="_ETM_Q45_412400"/>
      <w:bookmarkEnd w:id="32650"/>
      <w:bookmarkEnd w:id="32651"/>
      <w:r>
        <w:rPr>
          <w:rFonts w:hint="cs"/>
          <w:rtl/>
        </w:rPr>
        <w:t xml:space="preserve"> </w:t>
      </w:r>
      <w:r>
        <w:rPr>
          <w:rtl/>
        </w:rPr>
        <w:t xml:space="preserve">של </w:t>
      </w:r>
      <w:bookmarkStart w:id="32652" w:name="_ETM_Q45_412639"/>
      <w:bookmarkEnd w:id="32652"/>
      <w:r>
        <w:rPr>
          <w:rtl/>
        </w:rPr>
        <w:t xml:space="preserve">משטר </w:t>
      </w:r>
      <w:bookmarkStart w:id="32653" w:name="_ETM_Q45_413040"/>
      <w:bookmarkEnd w:id="32653"/>
      <w:r>
        <w:rPr>
          <w:rtl/>
        </w:rPr>
        <w:t xml:space="preserve">נאמנות </w:t>
      </w:r>
      <w:bookmarkStart w:id="32654" w:name="_ETM_Q45_413640"/>
      <w:bookmarkEnd w:id="32654"/>
      <w:r>
        <w:rPr>
          <w:rtl/>
        </w:rPr>
        <w:t>פוליטי</w:t>
      </w:r>
      <w:r>
        <w:rPr>
          <w:rFonts w:hint="cs"/>
          <w:rtl/>
        </w:rPr>
        <w:t>?</w:t>
      </w:r>
      <w:r>
        <w:rPr>
          <w:rtl/>
        </w:rPr>
        <w:t xml:space="preserve"> </w:t>
      </w:r>
      <w:bookmarkStart w:id="32655" w:name="_ETM_Q45_414280"/>
      <w:bookmarkEnd w:id="32655"/>
    </w:p>
    <w:p w:rsidR="00C85791" w:rsidRDefault="00C85791" w:rsidP="006336AD">
      <w:pPr>
        <w:rPr>
          <w:rtl/>
        </w:rPr>
      </w:pPr>
    </w:p>
    <w:p w:rsidR="00C85791" w:rsidRDefault="00C85791" w:rsidP="006336AD">
      <w:pPr>
        <w:pStyle w:val="af6"/>
        <w:keepNext/>
        <w:rPr>
          <w:rtl/>
        </w:rPr>
      </w:pPr>
      <w:bookmarkStart w:id="32656" w:name="ET_interruption_6151_18"/>
      <w:r w:rsidRPr="0080420B">
        <w:rPr>
          <w:rStyle w:val="TagStyle"/>
          <w:rtl/>
        </w:rPr>
        <w:t xml:space="preserve"> &lt;&lt; קריאה &gt;&gt; </w:t>
      </w:r>
      <w:r>
        <w:rPr>
          <w:rtl/>
        </w:rPr>
        <w:t>רון כץ (יש עתיד):</w:t>
      </w:r>
      <w:r w:rsidRPr="0080420B">
        <w:rPr>
          <w:rStyle w:val="TagStyle"/>
          <w:rtl/>
        </w:rPr>
        <w:t xml:space="preserve"> &lt;&lt; קריאה &gt;&gt;</w:t>
      </w:r>
      <w:r>
        <w:rPr>
          <w:rtl/>
        </w:rPr>
        <w:t xml:space="preserve"> </w:t>
      </w:r>
      <w:bookmarkEnd w:id="32656"/>
    </w:p>
    <w:p w:rsidR="00C85791" w:rsidRDefault="00C85791" w:rsidP="006336AD">
      <w:pPr>
        <w:rPr>
          <w:rtl/>
        </w:rPr>
      </w:pPr>
    </w:p>
    <w:p w:rsidR="00C85791" w:rsidRDefault="00C85791" w:rsidP="006336AD">
      <w:pPr>
        <w:rPr>
          <w:rtl/>
        </w:rPr>
      </w:pPr>
      <w:r>
        <w:rPr>
          <w:rFonts w:hint="cs"/>
          <w:rtl/>
        </w:rPr>
        <w:t>כן.</w:t>
      </w:r>
    </w:p>
    <w:p w:rsidR="00C85791" w:rsidRDefault="00C85791" w:rsidP="006336AD">
      <w:pPr>
        <w:rPr>
          <w:rtl/>
        </w:rPr>
      </w:pPr>
      <w:bookmarkStart w:id="32657" w:name="_ETM_Q45_412559"/>
      <w:bookmarkStart w:id="32658" w:name="_ETM_Q45_412642"/>
      <w:bookmarkEnd w:id="32657"/>
      <w:bookmarkEnd w:id="32658"/>
    </w:p>
    <w:p w:rsidR="00C85791" w:rsidRDefault="00C85791" w:rsidP="006336AD">
      <w:pPr>
        <w:pStyle w:val="-"/>
        <w:keepNext/>
        <w:rPr>
          <w:rtl/>
        </w:rPr>
      </w:pPr>
      <w:bookmarkStart w:id="32659" w:name="ET_speakercontinue_6236_19"/>
      <w:r w:rsidRPr="0080420B">
        <w:rPr>
          <w:rStyle w:val="TagStyle"/>
          <w:rtl/>
        </w:rPr>
        <w:t xml:space="preserve"> &lt;&lt; דובר_המשך &gt;&gt; </w:t>
      </w:r>
      <w:r>
        <w:rPr>
          <w:rtl/>
        </w:rPr>
        <w:t>נעמה לזימי (העבודה):</w:t>
      </w:r>
      <w:r w:rsidRPr="0080420B">
        <w:rPr>
          <w:rStyle w:val="TagStyle"/>
          <w:rtl/>
        </w:rPr>
        <w:t xml:space="preserve"> &lt;&lt; דובר_המשך &gt;&gt;</w:t>
      </w:r>
      <w:r>
        <w:rPr>
          <w:rtl/>
        </w:rPr>
        <w:t xml:space="preserve"> </w:t>
      </w:r>
      <w:bookmarkEnd w:id="32659"/>
    </w:p>
    <w:p w:rsidR="00C85791" w:rsidRDefault="00C85791" w:rsidP="006336AD">
      <w:pPr>
        <w:rPr>
          <w:rtl/>
        </w:rPr>
      </w:pPr>
    </w:p>
    <w:p w:rsidR="00C85791" w:rsidRDefault="00C85791" w:rsidP="006336AD">
      <w:pPr>
        <w:rPr>
          <w:rtl/>
        </w:rPr>
      </w:pPr>
      <w:bookmarkStart w:id="32660" w:name="_ETM_Q45_413575"/>
      <w:bookmarkEnd w:id="32660"/>
      <w:r>
        <w:rPr>
          <w:rtl/>
        </w:rPr>
        <w:t xml:space="preserve">האם </w:t>
      </w:r>
      <w:bookmarkStart w:id="32661" w:name="_ETM_Q45_414610"/>
      <w:bookmarkEnd w:id="32661"/>
      <w:r>
        <w:rPr>
          <w:rtl/>
        </w:rPr>
        <w:t xml:space="preserve">גם </w:t>
      </w:r>
      <w:bookmarkStart w:id="32662" w:name="_ETM_Q45_414940"/>
      <w:bookmarkEnd w:id="32662"/>
      <w:r>
        <w:rPr>
          <w:rtl/>
        </w:rPr>
        <w:t xml:space="preserve">בזה </w:t>
      </w:r>
      <w:bookmarkStart w:id="32663" w:name="_ETM_Q45_415510"/>
      <w:bookmarkEnd w:id="32663"/>
      <w:r>
        <w:rPr>
          <w:rtl/>
        </w:rPr>
        <w:t xml:space="preserve">צריך </w:t>
      </w:r>
      <w:bookmarkStart w:id="32664" w:name="_ETM_Q45_415930"/>
      <w:bookmarkEnd w:id="32664"/>
      <w:r>
        <w:rPr>
          <w:rtl/>
        </w:rPr>
        <w:t xml:space="preserve">לעשות </w:t>
      </w:r>
      <w:bookmarkStart w:id="32665" w:name="_ETM_Q45_416290"/>
      <w:bookmarkEnd w:id="32665"/>
      <w:r>
        <w:rPr>
          <w:rtl/>
        </w:rPr>
        <w:t xml:space="preserve">את </w:t>
      </w:r>
      <w:bookmarkStart w:id="32666" w:name="_ETM_Q45_416380"/>
      <w:bookmarkEnd w:id="32666"/>
      <w:r>
        <w:rPr>
          <w:rtl/>
        </w:rPr>
        <w:t>זה</w:t>
      </w:r>
      <w:r>
        <w:rPr>
          <w:rFonts w:hint="cs"/>
          <w:rtl/>
        </w:rPr>
        <w:t>?</w:t>
      </w:r>
      <w:r>
        <w:rPr>
          <w:rtl/>
        </w:rPr>
        <w:t xml:space="preserve"> </w:t>
      </w:r>
      <w:bookmarkStart w:id="32667" w:name="_ETM_Q45_416450"/>
      <w:bookmarkEnd w:id="32667"/>
      <w:r>
        <w:rPr>
          <w:rtl/>
        </w:rPr>
        <w:t xml:space="preserve">למה </w:t>
      </w:r>
      <w:bookmarkStart w:id="32668" w:name="_ETM_Q45_418370"/>
      <w:bookmarkEnd w:id="32668"/>
      <w:r>
        <w:rPr>
          <w:rtl/>
        </w:rPr>
        <w:t>אי</w:t>
      </w:r>
      <w:r>
        <w:rPr>
          <w:rFonts w:hint="cs"/>
          <w:rtl/>
        </w:rPr>
        <w:t>-</w:t>
      </w:r>
      <w:bookmarkStart w:id="32669" w:name="_ETM_Q45_418550"/>
      <w:bookmarkEnd w:id="32669"/>
      <w:r>
        <w:rPr>
          <w:rtl/>
        </w:rPr>
        <w:t xml:space="preserve">אפשר </w:t>
      </w:r>
      <w:bookmarkStart w:id="32670" w:name="_ETM_Q45_418849"/>
      <w:bookmarkEnd w:id="32670"/>
      <w:r>
        <w:rPr>
          <w:rFonts w:hint="cs"/>
          <w:rtl/>
        </w:rPr>
        <w:t xml:space="preserve">שם </w:t>
      </w:r>
      <w:r>
        <w:rPr>
          <w:rtl/>
        </w:rPr>
        <w:t xml:space="preserve">לשמור </w:t>
      </w:r>
      <w:bookmarkStart w:id="32671" w:name="_ETM_Q45_419209"/>
      <w:bookmarkEnd w:id="32671"/>
      <w:r>
        <w:rPr>
          <w:rtl/>
        </w:rPr>
        <w:t xml:space="preserve">על </w:t>
      </w:r>
      <w:bookmarkStart w:id="32672" w:name="_ETM_Q45_419300"/>
      <w:bookmarkEnd w:id="32672"/>
      <w:r>
        <w:rPr>
          <w:rtl/>
        </w:rPr>
        <w:t>מקצועיות</w:t>
      </w:r>
      <w:r>
        <w:rPr>
          <w:rFonts w:hint="cs"/>
          <w:rtl/>
        </w:rPr>
        <w:t>?</w:t>
      </w:r>
      <w:r>
        <w:rPr>
          <w:rtl/>
        </w:rPr>
        <w:t xml:space="preserve"> </w:t>
      </w:r>
      <w:bookmarkStart w:id="32673" w:name="_ETM_Q45_420470"/>
      <w:bookmarkEnd w:id="32673"/>
    </w:p>
    <w:p w:rsidR="00C85791" w:rsidRDefault="00C85791" w:rsidP="006336AD">
      <w:pPr>
        <w:rPr>
          <w:rtl/>
        </w:rPr>
      </w:pPr>
      <w:bookmarkStart w:id="32674" w:name="_ETM_Q45_420796"/>
      <w:bookmarkStart w:id="32675" w:name="_ETM_Q45_420871"/>
      <w:bookmarkEnd w:id="32674"/>
      <w:bookmarkEnd w:id="32675"/>
    </w:p>
    <w:p w:rsidR="00C85791" w:rsidRDefault="00C85791" w:rsidP="006336AD">
      <w:pPr>
        <w:pStyle w:val="af7"/>
        <w:keepNext/>
        <w:rPr>
          <w:rtl/>
        </w:rPr>
      </w:pPr>
      <w:r w:rsidRPr="0080420B">
        <w:rPr>
          <w:rStyle w:val="TagStyle"/>
          <w:rtl/>
        </w:rPr>
        <w:t xml:space="preserve"> &lt;&lt; יור &gt;&gt; </w:t>
      </w:r>
      <w:r>
        <w:rPr>
          <w:rtl/>
        </w:rPr>
        <w:t>היו"ר משה סולומון:</w:t>
      </w:r>
      <w:r w:rsidRPr="0080420B">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תודה רבה.</w:t>
      </w:r>
    </w:p>
    <w:p w:rsidR="00C85791" w:rsidRDefault="00C85791" w:rsidP="006336AD">
      <w:pPr>
        <w:rPr>
          <w:rtl/>
        </w:rPr>
      </w:pPr>
      <w:bookmarkStart w:id="32676" w:name="_ETM_Q45_416722"/>
      <w:bookmarkStart w:id="32677" w:name="_ETM_Q45_416800"/>
      <w:bookmarkEnd w:id="32676"/>
      <w:bookmarkEnd w:id="32677"/>
    </w:p>
    <w:p w:rsidR="00C85791" w:rsidRDefault="00C85791" w:rsidP="006336AD">
      <w:pPr>
        <w:pStyle w:val="-"/>
        <w:keepNext/>
        <w:rPr>
          <w:rtl/>
        </w:rPr>
      </w:pPr>
      <w:bookmarkStart w:id="32678" w:name="ET_speakercontinue_6236_21"/>
      <w:r w:rsidRPr="0080420B">
        <w:rPr>
          <w:rStyle w:val="TagStyle"/>
          <w:rtl/>
        </w:rPr>
        <w:t xml:space="preserve"> &lt;&lt; דובר_המשך &gt;&gt; </w:t>
      </w:r>
      <w:r>
        <w:rPr>
          <w:rtl/>
        </w:rPr>
        <w:t>נעמה לזימי (העבודה):</w:t>
      </w:r>
      <w:r w:rsidRPr="0080420B">
        <w:rPr>
          <w:rStyle w:val="TagStyle"/>
          <w:rtl/>
        </w:rPr>
        <w:t xml:space="preserve"> &lt;&lt; דובר_המשך &gt;&gt;</w:t>
      </w:r>
      <w:r>
        <w:rPr>
          <w:rtl/>
        </w:rPr>
        <w:t xml:space="preserve"> </w:t>
      </w:r>
      <w:bookmarkEnd w:id="32678"/>
    </w:p>
    <w:p w:rsidR="00C85791" w:rsidRDefault="00C85791" w:rsidP="006336AD">
      <w:pPr>
        <w:rPr>
          <w:rtl/>
        </w:rPr>
      </w:pPr>
    </w:p>
    <w:p w:rsidR="00C85791" w:rsidRDefault="00C85791" w:rsidP="00D25BF7">
      <w:pPr>
        <w:rPr>
          <w:rtl/>
        </w:rPr>
      </w:pPr>
      <w:bookmarkStart w:id="32679" w:name="_ETM_Q45_418394"/>
      <w:bookmarkStart w:id="32680" w:name="_ETM_Q45_421390"/>
      <w:bookmarkEnd w:id="32679"/>
      <w:bookmarkEnd w:id="32680"/>
      <w:r>
        <w:rPr>
          <w:rFonts w:hint="cs"/>
          <w:rtl/>
        </w:rPr>
        <w:t>בסוף אלה</w:t>
      </w:r>
      <w:r>
        <w:rPr>
          <w:rtl/>
        </w:rPr>
        <w:t xml:space="preserve"> </w:t>
      </w:r>
      <w:bookmarkStart w:id="32681" w:name="_ETM_Q45_421540"/>
      <w:bookmarkEnd w:id="32681"/>
      <w:r>
        <w:rPr>
          <w:rtl/>
        </w:rPr>
        <w:t xml:space="preserve">הילדים </w:t>
      </w:r>
      <w:bookmarkStart w:id="32682" w:name="_ETM_Q45_421900"/>
      <w:bookmarkEnd w:id="32682"/>
      <w:r>
        <w:rPr>
          <w:rFonts w:hint="cs"/>
          <w:rtl/>
        </w:rPr>
        <w:t>ב</w:t>
      </w:r>
      <w:r>
        <w:rPr>
          <w:rtl/>
        </w:rPr>
        <w:t>פריפריה</w:t>
      </w:r>
      <w:r>
        <w:rPr>
          <w:rFonts w:hint="cs"/>
          <w:rtl/>
        </w:rPr>
        <w:t>,</w:t>
      </w:r>
      <w:bookmarkStart w:id="32683" w:name="_ETM_Q45_422920"/>
      <w:bookmarkEnd w:id="32683"/>
      <w:r>
        <w:rPr>
          <w:rFonts w:hint="cs"/>
          <w:rtl/>
        </w:rPr>
        <w:t xml:space="preserve"> </w:t>
      </w:r>
      <w:bookmarkStart w:id="32684" w:name="_ETM_Q45_423200"/>
      <w:bookmarkEnd w:id="32684"/>
      <w:r>
        <w:rPr>
          <w:rFonts w:hint="cs"/>
          <w:rtl/>
        </w:rPr>
        <w:t>ה</w:t>
      </w:r>
      <w:r>
        <w:rPr>
          <w:rtl/>
        </w:rPr>
        <w:t xml:space="preserve">ילדים </w:t>
      </w:r>
      <w:bookmarkStart w:id="32685" w:name="_ETM_Q45_423470"/>
      <w:bookmarkEnd w:id="32685"/>
      <w:r>
        <w:rPr>
          <w:rtl/>
        </w:rPr>
        <w:t xml:space="preserve">בכל </w:t>
      </w:r>
      <w:bookmarkStart w:id="32686" w:name="_ETM_Q45_423860"/>
      <w:bookmarkEnd w:id="32686"/>
      <w:r>
        <w:rPr>
          <w:rtl/>
        </w:rPr>
        <w:t>עיר</w:t>
      </w:r>
      <w:r>
        <w:rPr>
          <w:rFonts w:hint="cs"/>
          <w:rtl/>
        </w:rPr>
        <w:t>.</w:t>
      </w:r>
      <w:r>
        <w:rPr>
          <w:rtl/>
        </w:rPr>
        <w:t xml:space="preserve"> </w:t>
      </w:r>
      <w:bookmarkStart w:id="32687" w:name="_ETM_Q45_424489"/>
      <w:bookmarkEnd w:id="32687"/>
      <w:r>
        <w:rPr>
          <w:rtl/>
        </w:rPr>
        <w:t xml:space="preserve">זה </w:t>
      </w:r>
      <w:bookmarkStart w:id="32688" w:name="_ETM_Q45_424730"/>
      <w:bookmarkEnd w:id="32688"/>
      <w:r>
        <w:rPr>
          <w:rtl/>
        </w:rPr>
        <w:t xml:space="preserve">העתיד </w:t>
      </w:r>
      <w:bookmarkStart w:id="32689" w:name="_ETM_Q45_425090"/>
      <w:bookmarkEnd w:id="32689"/>
      <w:r>
        <w:rPr>
          <w:rtl/>
        </w:rPr>
        <w:t>שלהם</w:t>
      </w:r>
      <w:r>
        <w:rPr>
          <w:rFonts w:hint="cs"/>
          <w:rtl/>
        </w:rPr>
        <w:t xml:space="preserve">, </w:t>
      </w:r>
      <w:bookmarkStart w:id="32690" w:name="_ETM_Q45_423915"/>
      <w:bookmarkEnd w:id="32690"/>
      <w:r>
        <w:rPr>
          <w:rFonts w:hint="cs"/>
          <w:rtl/>
        </w:rPr>
        <w:t>זה</w:t>
      </w:r>
      <w:bookmarkStart w:id="32691" w:name="_ETM_Q45_425480"/>
      <w:bookmarkEnd w:id="32691"/>
      <w:r>
        <w:rPr>
          <w:rtl/>
        </w:rPr>
        <w:t xml:space="preserve"> </w:t>
      </w:r>
      <w:bookmarkStart w:id="32692" w:name="_ETM_Q45_425709"/>
      <w:bookmarkEnd w:id="32692"/>
      <w:r>
        <w:rPr>
          <w:rtl/>
        </w:rPr>
        <w:t xml:space="preserve">שוויון </w:t>
      </w:r>
      <w:bookmarkStart w:id="32693" w:name="_ETM_Q45_425950"/>
      <w:bookmarkEnd w:id="32693"/>
      <w:r>
        <w:rPr>
          <w:rtl/>
        </w:rPr>
        <w:t xml:space="preserve">ההזדמנויות </w:t>
      </w:r>
      <w:bookmarkStart w:id="32694" w:name="_ETM_Q45_426579"/>
      <w:bookmarkEnd w:id="32694"/>
      <w:r>
        <w:rPr>
          <w:rtl/>
        </w:rPr>
        <w:t>שלהם</w:t>
      </w:r>
      <w:r>
        <w:rPr>
          <w:rFonts w:hint="cs"/>
          <w:rtl/>
        </w:rPr>
        <w:t>.</w:t>
      </w:r>
      <w:r>
        <w:rPr>
          <w:rtl/>
        </w:rPr>
        <w:t xml:space="preserve"> </w:t>
      </w:r>
      <w:bookmarkStart w:id="32695" w:name="_ETM_Q45_427359"/>
      <w:bookmarkEnd w:id="32695"/>
      <w:r>
        <w:rPr>
          <w:rtl/>
        </w:rPr>
        <w:t xml:space="preserve">אל </w:t>
      </w:r>
      <w:bookmarkStart w:id="32696" w:name="_ETM_Q45_427599"/>
      <w:bookmarkEnd w:id="32696"/>
      <w:r>
        <w:rPr>
          <w:rtl/>
        </w:rPr>
        <w:t xml:space="preserve">תעשו </w:t>
      </w:r>
      <w:bookmarkStart w:id="32697" w:name="_ETM_Q45_428140"/>
      <w:bookmarkEnd w:id="32697"/>
      <w:r>
        <w:rPr>
          <w:rtl/>
        </w:rPr>
        <w:t xml:space="preserve">את </w:t>
      </w:r>
      <w:bookmarkStart w:id="32698" w:name="_ETM_Q45_428230"/>
      <w:bookmarkEnd w:id="32698"/>
      <w:r>
        <w:rPr>
          <w:rtl/>
        </w:rPr>
        <w:t>זה</w:t>
      </w:r>
      <w:r>
        <w:rPr>
          <w:rFonts w:hint="cs"/>
          <w:rtl/>
        </w:rPr>
        <w:t>.</w:t>
      </w:r>
      <w:r>
        <w:rPr>
          <w:rtl/>
        </w:rPr>
        <w:t xml:space="preserve"> </w:t>
      </w:r>
      <w:bookmarkStart w:id="32699" w:name="_ETM_Q45_428560"/>
      <w:bookmarkEnd w:id="32699"/>
    </w:p>
    <w:p w:rsidR="00C85791" w:rsidRDefault="00C85791" w:rsidP="006336AD">
      <w:pPr>
        <w:rPr>
          <w:rtl/>
        </w:rPr>
      </w:pPr>
      <w:bookmarkStart w:id="32700" w:name="_ETM_Q45_427145"/>
      <w:bookmarkStart w:id="32701" w:name="_ETM_Q45_427215"/>
      <w:bookmarkEnd w:id="32700"/>
      <w:bookmarkEnd w:id="32701"/>
    </w:p>
    <w:p w:rsidR="00C85791" w:rsidRDefault="00C85791" w:rsidP="006336AD">
      <w:pPr>
        <w:pStyle w:val="af7"/>
        <w:keepNext/>
        <w:rPr>
          <w:rtl/>
        </w:rPr>
      </w:pPr>
      <w:bookmarkStart w:id="32702" w:name="ET_yor_6598_22"/>
      <w:r w:rsidRPr="003275CA">
        <w:rPr>
          <w:rStyle w:val="TagStyle"/>
          <w:rtl/>
        </w:rPr>
        <w:t xml:space="preserve"> &lt;&lt; יור &gt;&gt; </w:t>
      </w:r>
      <w:r>
        <w:rPr>
          <w:rtl/>
        </w:rPr>
        <w:t>היו"ר משה סולומון:</w:t>
      </w:r>
      <w:r w:rsidRPr="003275CA">
        <w:rPr>
          <w:rStyle w:val="TagStyle"/>
          <w:rtl/>
        </w:rPr>
        <w:t xml:space="preserve"> &lt;&lt; יור &gt;&gt;</w:t>
      </w:r>
      <w:r>
        <w:rPr>
          <w:rtl/>
        </w:rPr>
        <w:t xml:space="preserve"> </w:t>
      </w:r>
      <w:bookmarkEnd w:id="32702"/>
    </w:p>
    <w:p w:rsidR="00C85791" w:rsidRDefault="00C85791" w:rsidP="006336AD">
      <w:pPr>
        <w:rPr>
          <w:rtl/>
        </w:rPr>
      </w:pPr>
    </w:p>
    <w:p w:rsidR="00C85791" w:rsidRDefault="00C85791" w:rsidP="006336AD">
      <w:pPr>
        <w:rPr>
          <w:rtl/>
        </w:rPr>
      </w:pPr>
      <w:bookmarkStart w:id="32703" w:name="_ETM_Q45_429325"/>
      <w:bookmarkStart w:id="32704" w:name="_ETM_Q45_427610"/>
      <w:bookmarkStart w:id="32705" w:name="_ETM_Q45_427677"/>
      <w:bookmarkEnd w:id="32703"/>
      <w:bookmarkEnd w:id="32704"/>
      <w:bookmarkEnd w:id="32705"/>
      <w:r>
        <w:rPr>
          <w:rtl/>
        </w:rPr>
        <w:t xml:space="preserve">תודה </w:t>
      </w:r>
      <w:bookmarkStart w:id="32706" w:name="_ETM_Q45_429310"/>
      <w:bookmarkEnd w:id="32706"/>
      <w:r>
        <w:rPr>
          <w:rtl/>
        </w:rPr>
        <w:t>רבה</w:t>
      </w:r>
      <w:r>
        <w:rPr>
          <w:rFonts w:hint="cs"/>
          <w:rtl/>
        </w:rPr>
        <w:t>.</w:t>
      </w:r>
      <w:r>
        <w:rPr>
          <w:rtl/>
        </w:rPr>
        <w:t xml:space="preserve"> </w:t>
      </w:r>
      <w:bookmarkStart w:id="32707" w:name="_ETM_Q45_429939"/>
      <w:bookmarkEnd w:id="32707"/>
      <w:r>
        <w:rPr>
          <w:rtl/>
        </w:rPr>
        <w:t xml:space="preserve">חבר </w:t>
      </w:r>
      <w:bookmarkStart w:id="32708" w:name="_ETM_Q45_430239"/>
      <w:bookmarkEnd w:id="32708"/>
      <w:r>
        <w:rPr>
          <w:rtl/>
        </w:rPr>
        <w:t xml:space="preserve">הכנסת </w:t>
      </w:r>
      <w:bookmarkStart w:id="32709" w:name="_ETM_Q45_430599"/>
      <w:bookmarkEnd w:id="32709"/>
      <w:r>
        <w:rPr>
          <w:rtl/>
        </w:rPr>
        <w:t xml:space="preserve">מיקי </w:t>
      </w:r>
      <w:bookmarkStart w:id="32710" w:name="_ETM_Q45_430900"/>
      <w:bookmarkEnd w:id="32710"/>
      <w:r>
        <w:rPr>
          <w:rtl/>
        </w:rPr>
        <w:t>לוי</w:t>
      </w:r>
      <w:r>
        <w:rPr>
          <w:rFonts w:hint="cs"/>
          <w:rtl/>
        </w:rPr>
        <w:t>,</w:t>
      </w:r>
      <w:r>
        <w:rPr>
          <w:rtl/>
        </w:rPr>
        <w:t xml:space="preserve"> </w:t>
      </w:r>
      <w:bookmarkStart w:id="32711" w:name="_ETM_Q45_431500"/>
      <w:bookmarkEnd w:id="32711"/>
      <w:r>
        <w:rPr>
          <w:rtl/>
        </w:rPr>
        <w:t>בבקשה</w:t>
      </w:r>
      <w:r>
        <w:rPr>
          <w:rFonts w:hint="cs"/>
          <w:rtl/>
        </w:rPr>
        <w:t>.</w:t>
      </w:r>
      <w:r>
        <w:rPr>
          <w:rtl/>
        </w:rPr>
        <w:t xml:space="preserve"> </w:t>
      </w:r>
      <w:bookmarkStart w:id="32712" w:name="_ETM_Q45_432640"/>
      <w:bookmarkEnd w:id="32712"/>
    </w:p>
    <w:p w:rsidR="00C85791" w:rsidRDefault="00C85791" w:rsidP="006336AD">
      <w:pPr>
        <w:rPr>
          <w:rtl/>
        </w:rPr>
      </w:pPr>
      <w:bookmarkStart w:id="32713" w:name="_ETM_Q45_435593"/>
      <w:bookmarkStart w:id="32714" w:name="_ETM_Q45_435664"/>
      <w:bookmarkEnd w:id="32713"/>
      <w:bookmarkEnd w:id="32714"/>
    </w:p>
    <w:p w:rsidR="00C85791" w:rsidRDefault="00C85791" w:rsidP="006336AD">
      <w:pPr>
        <w:pStyle w:val="af6"/>
        <w:keepNext/>
        <w:rPr>
          <w:rtl/>
        </w:rPr>
      </w:pPr>
      <w:bookmarkStart w:id="32715" w:name="ET_interruption_5109_23"/>
      <w:r w:rsidRPr="00FD16B5">
        <w:rPr>
          <w:rStyle w:val="TagStyle"/>
          <w:rtl/>
        </w:rPr>
        <w:t xml:space="preserve"> &lt;&lt; קריאה &gt;&gt; </w:t>
      </w:r>
      <w:r>
        <w:rPr>
          <w:rtl/>
        </w:rPr>
        <w:t>אלעזר שטרן (יש עתיד):</w:t>
      </w:r>
      <w:r w:rsidRPr="00FD16B5">
        <w:rPr>
          <w:rStyle w:val="TagStyle"/>
          <w:rtl/>
        </w:rPr>
        <w:t xml:space="preserve"> &lt;&lt; קריאה &gt;&gt;</w:t>
      </w:r>
      <w:r>
        <w:rPr>
          <w:rtl/>
        </w:rPr>
        <w:t xml:space="preserve"> </w:t>
      </w:r>
      <w:bookmarkEnd w:id="32715"/>
    </w:p>
    <w:p w:rsidR="00C85791" w:rsidRDefault="00C85791" w:rsidP="006336AD">
      <w:pPr>
        <w:rPr>
          <w:rtl/>
        </w:rPr>
      </w:pPr>
    </w:p>
    <w:p w:rsidR="00C85791" w:rsidRDefault="00C85791" w:rsidP="006336AD">
      <w:pPr>
        <w:rPr>
          <w:rtl/>
        </w:rPr>
      </w:pPr>
      <w:r>
        <w:rPr>
          <w:rFonts w:hint="cs"/>
          <w:rtl/>
        </w:rPr>
        <w:t xml:space="preserve">נעמה, כדי </w:t>
      </w:r>
      <w:bookmarkStart w:id="32716" w:name="_ETM_Q45_430530"/>
      <w:bookmarkEnd w:id="32716"/>
      <w:r>
        <w:rPr>
          <w:rFonts w:hint="cs"/>
          <w:rtl/>
        </w:rPr>
        <w:t>שזה לא יהיה חריג מכל השירותים האחרים.</w:t>
      </w:r>
    </w:p>
    <w:p w:rsidR="00C85791" w:rsidRDefault="00C85791" w:rsidP="006336AD">
      <w:pPr>
        <w:rPr>
          <w:rtl/>
        </w:rPr>
      </w:pPr>
    </w:p>
    <w:p w:rsidR="00C85791" w:rsidRDefault="00C85791" w:rsidP="006336AD">
      <w:pPr>
        <w:pStyle w:val="af6"/>
        <w:keepNext/>
        <w:rPr>
          <w:rtl/>
        </w:rPr>
      </w:pPr>
      <w:bookmarkStart w:id="32717" w:name="ET_interruption_6359_24"/>
      <w:r w:rsidRPr="00FD16B5">
        <w:rPr>
          <w:rStyle w:val="TagStyle"/>
          <w:rtl/>
        </w:rPr>
        <w:t xml:space="preserve"> &lt;&lt; קריאה &gt;&gt; </w:t>
      </w:r>
      <w:r>
        <w:rPr>
          <w:rtl/>
        </w:rPr>
        <w:t>מטי צרפתי הרכבי (יש עתיד):</w:t>
      </w:r>
      <w:r w:rsidRPr="00FD16B5">
        <w:rPr>
          <w:rStyle w:val="TagStyle"/>
          <w:rtl/>
        </w:rPr>
        <w:t xml:space="preserve"> &lt;&lt; קריאה &gt;&gt;</w:t>
      </w:r>
      <w:r>
        <w:rPr>
          <w:rtl/>
        </w:rPr>
        <w:t xml:space="preserve"> </w:t>
      </w:r>
      <w:bookmarkEnd w:id="32717"/>
    </w:p>
    <w:p w:rsidR="00C85791" w:rsidRDefault="00C85791" w:rsidP="006336AD">
      <w:pPr>
        <w:rPr>
          <w:rtl/>
        </w:rPr>
      </w:pPr>
    </w:p>
    <w:p w:rsidR="00C85791" w:rsidRDefault="00C85791" w:rsidP="006336AD">
      <w:pPr>
        <w:rPr>
          <w:rtl/>
        </w:rPr>
      </w:pPr>
      <w:r>
        <w:rPr>
          <w:rFonts w:hint="cs"/>
          <w:rtl/>
        </w:rPr>
        <w:t>מקדשים את הג'ובים.</w:t>
      </w:r>
    </w:p>
    <w:p w:rsidR="00C85791" w:rsidRDefault="00C85791" w:rsidP="006336AD">
      <w:pPr>
        <w:rPr>
          <w:rtl/>
        </w:rPr>
      </w:pPr>
    </w:p>
    <w:p w:rsidR="00C85791" w:rsidRDefault="00C85791" w:rsidP="006336AD">
      <w:pPr>
        <w:pStyle w:val="af7"/>
        <w:keepNext/>
        <w:rPr>
          <w:rtl/>
        </w:rPr>
      </w:pPr>
      <w:r w:rsidRPr="00FD16B5">
        <w:rPr>
          <w:rStyle w:val="TagStyle"/>
          <w:rtl/>
        </w:rPr>
        <w:t xml:space="preserve"> &lt;&lt; יור &gt;&gt; </w:t>
      </w:r>
      <w:r>
        <w:rPr>
          <w:rtl/>
        </w:rPr>
        <w:t>היו"ר משה סולומון:</w:t>
      </w:r>
      <w:r w:rsidRPr="00FD16B5">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r>
        <w:rPr>
          <w:rFonts w:hint="cs"/>
          <w:rtl/>
        </w:rPr>
        <w:t>בבקשה, לרשותך שלוש דקות.</w:t>
      </w:r>
      <w:bookmarkStart w:id="32718" w:name="_ETM_Q45_448410"/>
      <w:bookmarkStart w:id="32719" w:name="_ETM_Q45_444432"/>
      <w:bookmarkEnd w:id="32718"/>
      <w:bookmarkEnd w:id="32719"/>
      <w:r>
        <w:rPr>
          <w:rFonts w:hint="cs"/>
          <w:rtl/>
        </w:rPr>
        <w:t xml:space="preserve"> </w:t>
      </w:r>
    </w:p>
    <w:p w:rsidR="00C85791" w:rsidRDefault="00C85791" w:rsidP="006336AD">
      <w:pPr>
        <w:rPr>
          <w:rtl/>
        </w:rPr>
      </w:pPr>
    </w:p>
    <w:p w:rsidR="00C85791" w:rsidRDefault="00C85791" w:rsidP="006336AD">
      <w:pPr>
        <w:pStyle w:val="a4"/>
        <w:keepNext/>
        <w:rPr>
          <w:rtl/>
        </w:rPr>
      </w:pPr>
      <w:bookmarkStart w:id="32720" w:name="ET_speaker_5084_26"/>
      <w:r w:rsidRPr="00FD16B5">
        <w:rPr>
          <w:rStyle w:val="TagStyle"/>
          <w:rtl/>
        </w:rPr>
        <w:t xml:space="preserve"> &lt;&lt; דובר &gt;&gt; </w:t>
      </w:r>
      <w:bookmarkStart w:id="32721" w:name="_Toc170221565"/>
      <w:bookmarkStart w:id="32722" w:name="_Toc193213828"/>
      <w:r>
        <w:rPr>
          <w:rtl/>
        </w:rPr>
        <w:t>מיקי לוי (יש עתיד):</w:t>
      </w:r>
      <w:bookmarkEnd w:id="32721"/>
      <w:bookmarkEnd w:id="32722"/>
      <w:r w:rsidRPr="00FD16B5">
        <w:rPr>
          <w:rStyle w:val="TagStyle"/>
          <w:rtl/>
        </w:rPr>
        <w:t xml:space="preserve"> &lt;&lt; דובר &gt;&gt;</w:t>
      </w:r>
      <w:r>
        <w:rPr>
          <w:rtl/>
        </w:rPr>
        <w:t xml:space="preserve"> </w:t>
      </w:r>
      <w:bookmarkEnd w:id="32720"/>
    </w:p>
    <w:p w:rsidR="00C85791" w:rsidRDefault="00C85791" w:rsidP="006336AD">
      <w:pPr>
        <w:rPr>
          <w:rtl/>
        </w:rPr>
      </w:pPr>
    </w:p>
    <w:p w:rsidR="00C85791" w:rsidRDefault="00C85791" w:rsidP="00D25BF7">
      <w:pPr>
        <w:rPr>
          <w:rtl/>
        </w:rPr>
      </w:pPr>
      <w:r>
        <w:rPr>
          <w:rtl/>
        </w:rPr>
        <w:t>תודה</w:t>
      </w:r>
      <w:bookmarkStart w:id="32723" w:name="_ETM_Q45_448620"/>
      <w:bookmarkStart w:id="32724" w:name="_ETM_Q45_448889"/>
      <w:bookmarkEnd w:id="32723"/>
      <w:bookmarkEnd w:id="32724"/>
      <w:r>
        <w:rPr>
          <w:rFonts w:hint="cs"/>
          <w:rtl/>
        </w:rPr>
        <w:t xml:space="preserve"> רבה, </w:t>
      </w:r>
      <w:r>
        <w:rPr>
          <w:rtl/>
        </w:rPr>
        <w:t xml:space="preserve">אדוני </w:t>
      </w:r>
      <w:bookmarkStart w:id="32725" w:name="_ETM_Q45_449400"/>
      <w:bookmarkEnd w:id="32725"/>
      <w:r>
        <w:rPr>
          <w:rtl/>
        </w:rPr>
        <w:t xml:space="preserve">היושב </w:t>
      </w:r>
      <w:bookmarkStart w:id="32726" w:name="_ETM_Q45_449759"/>
      <w:bookmarkEnd w:id="32726"/>
      <w:r>
        <w:rPr>
          <w:rtl/>
        </w:rPr>
        <w:t>בראש</w:t>
      </w:r>
      <w:r w:rsidR="00D25BF7">
        <w:rPr>
          <w:rFonts w:hint="cs"/>
          <w:rtl/>
        </w:rPr>
        <w:t>.</w:t>
      </w:r>
      <w:r>
        <w:rPr>
          <w:rtl/>
        </w:rPr>
        <w:t xml:space="preserve"> </w:t>
      </w:r>
      <w:bookmarkStart w:id="32727" w:name="_ETM_Q45_450180"/>
      <w:bookmarkEnd w:id="32727"/>
      <w:r>
        <w:rPr>
          <w:rtl/>
        </w:rPr>
        <w:t xml:space="preserve">חברי </w:t>
      </w:r>
      <w:bookmarkStart w:id="32728" w:name="_ETM_Q45_450570"/>
      <w:bookmarkEnd w:id="32728"/>
      <w:r>
        <w:rPr>
          <w:rtl/>
        </w:rPr>
        <w:t>הכנסת</w:t>
      </w:r>
      <w:r w:rsidR="00D25BF7">
        <w:rPr>
          <w:rFonts w:hint="cs"/>
          <w:rtl/>
        </w:rPr>
        <w:t>,</w:t>
      </w:r>
      <w:r>
        <w:rPr>
          <w:rtl/>
        </w:rPr>
        <w:t xml:space="preserve"> </w:t>
      </w:r>
      <w:bookmarkStart w:id="32729" w:name="_ETM_Q45_451169"/>
      <w:bookmarkStart w:id="32730" w:name="_ETM_Q45_451470"/>
      <w:bookmarkEnd w:id="32729"/>
      <w:bookmarkEnd w:id="32730"/>
      <w:r>
        <w:rPr>
          <w:rFonts w:hint="cs"/>
          <w:rtl/>
        </w:rPr>
        <w:t>חברת</w:t>
      </w:r>
      <w:r>
        <w:rPr>
          <w:rtl/>
        </w:rPr>
        <w:t xml:space="preserve"> </w:t>
      </w:r>
      <w:bookmarkStart w:id="32731" w:name="_ETM_Q45_451560"/>
      <w:bookmarkEnd w:id="32731"/>
      <w:r>
        <w:rPr>
          <w:rtl/>
        </w:rPr>
        <w:t xml:space="preserve">הכנסת </w:t>
      </w:r>
      <w:bookmarkStart w:id="32732" w:name="_ETM_Q45_452039"/>
      <w:bookmarkEnd w:id="32732"/>
      <w:r>
        <w:rPr>
          <w:rtl/>
        </w:rPr>
        <w:t>גוטליב</w:t>
      </w:r>
      <w:r>
        <w:rPr>
          <w:rFonts w:hint="cs"/>
          <w:rtl/>
        </w:rPr>
        <w:t>,</w:t>
      </w:r>
      <w:r>
        <w:rPr>
          <w:rtl/>
        </w:rPr>
        <w:t xml:space="preserve"> </w:t>
      </w:r>
      <w:bookmarkStart w:id="32733" w:name="_ETM_Q45_452520"/>
      <w:bookmarkEnd w:id="32733"/>
      <w:r>
        <w:rPr>
          <w:rtl/>
        </w:rPr>
        <w:t>עמד</w:t>
      </w:r>
      <w:r>
        <w:rPr>
          <w:rFonts w:hint="cs"/>
          <w:rtl/>
        </w:rPr>
        <w:t>ת</w:t>
      </w:r>
      <w:r>
        <w:rPr>
          <w:rtl/>
        </w:rPr>
        <w:t xml:space="preserve"> </w:t>
      </w:r>
      <w:bookmarkStart w:id="32734" w:name="_ETM_Q45_452820"/>
      <w:bookmarkEnd w:id="32734"/>
      <w:r>
        <w:rPr>
          <w:rtl/>
        </w:rPr>
        <w:t xml:space="preserve">כאן </w:t>
      </w:r>
      <w:bookmarkStart w:id="32735" w:name="_ETM_Q45_454380"/>
      <w:bookmarkEnd w:id="32735"/>
      <w:r>
        <w:rPr>
          <w:rtl/>
        </w:rPr>
        <w:t xml:space="preserve">ואמרת </w:t>
      </w:r>
      <w:bookmarkStart w:id="32736" w:name="_ETM_Q45_455190"/>
      <w:bookmarkStart w:id="32737" w:name="_ETM_Q45_455279"/>
      <w:bookmarkEnd w:id="32736"/>
      <w:bookmarkEnd w:id="32737"/>
      <w:r>
        <w:rPr>
          <w:rFonts w:hint="cs"/>
          <w:rtl/>
        </w:rPr>
        <w:t>שקראת</w:t>
      </w:r>
      <w:r>
        <w:rPr>
          <w:rtl/>
        </w:rPr>
        <w:t xml:space="preserve"> </w:t>
      </w:r>
      <w:bookmarkStart w:id="32738" w:name="_ETM_Q45_455550"/>
      <w:bookmarkEnd w:id="32738"/>
      <w:r>
        <w:rPr>
          <w:rtl/>
        </w:rPr>
        <w:t xml:space="preserve">את </w:t>
      </w:r>
      <w:bookmarkStart w:id="32739" w:name="_ETM_Q45_455700"/>
      <w:bookmarkEnd w:id="32739"/>
      <w:r>
        <w:rPr>
          <w:rtl/>
        </w:rPr>
        <w:t xml:space="preserve">כל </w:t>
      </w:r>
      <w:bookmarkStart w:id="32740" w:name="_ETM_Q45_456060"/>
      <w:bookmarkEnd w:id="32740"/>
      <w:r>
        <w:rPr>
          <w:rtl/>
        </w:rPr>
        <w:t xml:space="preserve">הדוח </w:t>
      </w:r>
      <w:bookmarkStart w:id="32741" w:name="_ETM_Q45_456480"/>
      <w:bookmarkEnd w:id="32741"/>
      <w:r>
        <w:rPr>
          <w:rtl/>
        </w:rPr>
        <w:t xml:space="preserve">בנושא </w:t>
      </w:r>
      <w:bookmarkStart w:id="32742" w:name="_ETM_Q45_457050"/>
      <w:bookmarkEnd w:id="32742"/>
      <w:r>
        <w:rPr>
          <w:rtl/>
        </w:rPr>
        <w:t>הצוללות</w:t>
      </w:r>
      <w:bookmarkStart w:id="32743" w:name="_ETM_Q45_458449"/>
      <w:bookmarkEnd w:id="32743"/>
      <w:r>
        <w:rPr>
          <w:rFonts w:hint="cs"/>
          <w:rtl/>
        </w:rPr>
        <w:t>. אני</w:t>
      </w:r>
      <w:r>
        <w:rPr>
          <w:rtl/>
        </w:rPr>
        <w:t xml:space="preserve"> </w:t>
      </w:r>
      <w:bookmarkStart w:id="32744" w:name="_ETM_Q45_458569"/>
      <w:bookmarkEnd w:id="32744"/>
      <w:r>
        <w:rPr>
          <w:rtl/>
        </w:rPr>
        <w:t xml:space="preserve">לא </w:t>
      </w:r>
      <w:bookmarkStart w:id="32745" w:name="_ETM_Q45_458629"/>
      <w:bookmarkEnd w:id="32745"/>
      <w:r>
        <w:rPr>
          <w:rtl/>
        </w:rPr>
        <w:t>בטוח</w:t>
      </w:r>
      <w:r>
        <w:rPr>
          <w:rFonts w:hint="cs"/>
          <w:rtl/>
        </w:rPr>
        <w:t xml:space="preserve"> </w:t>
      </w:r>
      <w:r>
        <w:rPr>
          <w:rtl/>
        </w:rPr>
        <w:t>שהספקת</w:t>
      </w:r>
      <w:r>
        <w:rPr>
          <w:rFonts w:hint="cs"/>
          <w:rtl/>
        </w:rPr>
        <w:t>,</w:t>
      </w:r>
      <w:r>
        <w:rPr>
          <w:rtl/>
        </w:rPr>
        <w:t xml:space="preserve"> </w:t>
      </w:r>
      <w:bookmarkStart w:id="32746" w:name="_ETM_Q45_462330"/>
      <w:bookmarkEnd w:id="32746"/>
      <w:r>
        <w:rPr>
          <w:rtl/>
        </w:rPr>
        <w:t xml:space="preserve">כי </w:t>
      </w:r>
      <w:bookmarkStart w:id="32747" w:name="_ETM_Q45_462630"/>
      <w:bookmarkStart w:id="32748" w:name="_ETM_Q45_462900"/>
      <w:bookmarkEnd w:id="32747"/>
      <w:bookmarkEnd w:id="32748"/>
      <w:r>
        <w:rPr>
          <w:rFonts w:hint="cs"/>
          <w:rtl/>
        </w:rPr>
        <w:t>הא</w:t>
      </w:r>
      <w:r>
        <w:rPr>
          <w:rtl/>
        </w:rPr>
        <w:t xml:space="preserve">שמה </w:t>
      </w:r>
      <w:bookmarkStart w:id="32749" w:name="_ETM_Q45_463380"/>
      <w:bookmarkEnd w:id="32749"/>
      <w:r>
        <w:rPr>
          <w:rtl/>
        </w:rPr>
        <w:t xml:space="preserve">שם </w:t>
      </w:r>
      <w:bookmarkStart w:id="32750" w:name="_ETM_Q45_465279"/>
      <w:bookmarkEnd w:id="32750"/>
      <w:r>
        <w:rPr>
          <w:rtl/>
        </w:rPr>
        <w:t xml:space="preserve">היא </w:t>
      </w:r>
      <w:bookmarkStart w:id="32751" w:name="_ETM_Q45_465460"/>
      <w:bookmarkEnd w:id="32751"/>
      <w:r>
        <w:rPr>
          <w:rtl/>
        </w:rPr>
        <w:t xml:space="preserve">לא </w:t>
      </w:r>
      <w:bookmarkStart w:id="32752" w:name="_ETM_Q45_465669"/>
      <w:bookmarkEnd w:id="32752"/>
      <w:r>
        <w:rPr>
          <w:rtl/>
        </w:rPr>
        <w:t xml:space="preserve">על </w:t>
      </w:r>
      <w:bookmarkStart w:id="32753" w:name="_ETM_Q45_465880"/>
      <w:bookmarkEnd w:id="32753"/>
      <w:r>
        <w:rPr>
          <w:rtl/>
        </w:rPr>
        <w:t xml:space="preserve">עצם </w:t>
      </w:r>
      <w:bookmarkStart w:id="32754" w:name="_ETM_Q45_466750"/>
      <w:bookmarkEnd w:id="32754"/>
      <w:r>
        <w:rPr>
          <w:rtl/>
        </w:rPr>
        <w:t xml:space="preserve">זה </w:t>
      </w:r>
      <w:bookmarkStart w:id="32755" w:name="_ETM_Q45_467259"/>
      <w:bookmarkEnd w:id="32755"/>
      <w:r>
        <w:rPr>
          <w:rtl/>
        </w:rPr>
        <w:t xml:space="preserve">שהוא </w:t>
      </w:r>
      <w:bookmarkStart w:id="32756" w:name="_ETM_Q45_467680"/>
      <w:bookmarkEnd w:id="32756"/>
      <w:r>
        <w:rPr>
          <w:rtl/>
        </w:rPr>
        <w:t xml:space="preserve">לא </w:t>
      </w:r>
      <w:bookmarkStart w:id="32757" w:name="_ETM_Q45_467830"/>
      <w:bookmarkEnd w:id="32757"/>
      <w:r>
        <w:rPr>
          <w:rtl/>
        </w:rPr>
        <w:t xml:space="preserve">הלך </w:t>
      </w:r>
      <w:bookmarkStart w:id="32758" w:name="_ETM_Q45_468160"/>
      <w:bookmarkEnd w:id="32758"/>
      <w:r>
        <w:rPr>
          <w:rtl/>
        </w:rPr>
        <w:t xml:space="preserve">לפי </w:t>
      </w:r>
      <w:bookmarkStart w:id="32759" w:name="_ETM_Q45_468520"/>
      <w:bookmarkEnd w:id="32759"/>
      <w:r>
        <w:rPr>
          <w:rtl/>
        </w:rPr>
        <w:t>הפרוצדורה</w:t>
      </w:r>
      <w:r>
        <w:rPr>
          <w:rFonts w:hint="cs"/>
          <w:rtl/>
        </w:rPr>
        <w:t>;</w:t>
      </w:r>
      <w:r>
        <w:rPr>
          <w:rtl/>
        </w:rPr>
        <w:t xml:space="preserve"> </w:t>
      </w:r>
      <w:bookmarkStart w:id="32760" w:name="_ETM_Q45_470220"/>
      <w:bookmarkEnd w:id="32760"/>
      <w:r>
        <w:rPr>
          <w:rtl/>
        </w:rPr>
        <w:t xml:space="preserve">האשמה </w:t>
      </w:r>
      <w:bookmarkStart w:id="32761" w:name="_ETM_Q45_470850"/>
      <w:bookmarkEnd w:id="32761"/>
      <w:r>
        <w:rPr>
          <w:rtl/>
        </w:rPr>
        <w:t xml:space="preserve">שם </w:t>
      </w:r>
      <w:bookmarkStart w:id="32762" w:name="_ETM_Q45_471120"/>
      <w:bookmarkEnd w:id="32762"/>
      <w:r>
        <w:rPr>
          <w:rtl/>
        </w:rPr>
        <w:t xml:space="preserve">היא </w:t>
      </w:r>
      <w:bookmarkStart w:id="32763" w:name="_ETM_Q45_471510"/>
      <w:bookmarkEnd w:id="32763"/>
      <w:r>
        <w:rPr>
          <w:rtl/>
        </w:rPr>
        <w:t>על</w:t>
      </w:r>
      <w:r>
        <w:rPr>
          <w:rFonts w:hint="cs"/>
          <w:rtl/>
        </w:rPr>
        <w:t xml:space="preserve"> </w:t>
      </w:r>
      <w:r>
        <w:rPr>
          <w:rtl/>
        </w:rPr>
        <w:t xml:space="preserve">כך </w:t>
      </w:r>
      <w:bookmarkStart w:id="32764" w:name="_ETM_Q45_473050"/>
      <w:bookmarkEnd w:id="32764"/>
      <w:r>
        <w:rPr>
          <w:rtl/>
        </w:rPr>
        <w:t xml:space="preserve">שהוא </w:t>
      </w:r>
      <w:bookmarkStart w:id="32765" w:name="_ETM_Q45_473380"/>
      <w:bookmarkEnd w:id="32765"/>
      <w:r>
        <w:rPr>
          <w:rtl/>
        </w:rPr>
        <w:t xml:space="preserve">לא </w:t>
      </w:r>
      <w:bookmarkStart w:id="32766" w:name="_ETM_Q45_473529"/>
      <w:bookmarkEnd w:id="32766"/>
      <w:r>
        <w:rPr>
          <w:rtl/>
        </w:rPr>
        <w:t>דיווח</w:t>
      </w:r>
      <w:r w:rsidR="00D25BF7">
        <w:rPr>
          <w:rFonts w:hint="cs"/>
          <w:rtl/>
        </w:rPr>
        <w:t>,</w:t>
      </w:r>
      <w:r>
        <w:rPr>
          <w:rtl/>
        </w:rPr>
        <w:t xml:space="preserve"> </w:t>
      </w:r>
      <w:bookmarkStart w:id="32767" w:name="_ETM_Q45_476669"/>
      <w:bookmarkEnd w:id="32767"/>
      <w:r>
        <w:rPr>
          <w:rtl/>
        </w:rPr>
        <w:t>על</w:t>
      </w:r>
      <w:r>
        <w:rPr>
          <w:rFonts w:hint="cs"/>
          <w:rtl/>
        </w:rPr>
        <w:t xml:space="preserve"> </w:t>
      </w:r>
      <w:r>
        <w:rPr>
          <w:rtl/>
        </w:rPr>
        <w:t xml:space="preserve">כך </w:t>
      </w:r>
      <w:bookmarkStart w:id="32768" w:name="_ETM_Q45_477270"/>
      <w:bookmarkEnd w:id="32768"/>
      <w:r>
        <w:rPr>
          <w:rtl/>
        </w:rPr>
        <w:t xml:space="preserve">שהוא </w:t>
      </w:r>
      <w:bookmarkStart w:id="32769" w:name="_ETM_Q45_477540"/>
      <w:bookmarkEnd w:id="32769"/>
      <w:r>
        <w:rPr>
          <w:rtl/>
        </w:rPr>
        <w:t xml:space="preserve">נתן </w:t>
      </w:r>
      <w:bookmarkStart w:id="32770" w:name="_ETM_Q45_478110"/>
      <w:bookmarkEnd w:id="32770"/>
      <w:r>
        <w:rPr>
          <w:rtl/>
        </w:rPr>
        <w:t xml:space="preserve">אישור </w:t>
      </w:r>
      <w:bookmarkStart w:id="32771" w:name="_ETM_Q45_478770"/>
      <w:bookmarkEnd w:id="32771"/>
      <w:r>
        <w:rPr>
          <w:rtl/>
        </w:rPr>
        <w:t xml:space="preserve">בכתב </w:t>
      </w:r>
      <w:bookmarkStart w:id="32772" w:name="_ETM_Q45_482560"/>
      <w:bookmarkEnd w:id="32772"/>
      <w:r>
        <w:rPr>
          <w:rtl/>
        </w:rPr>
        <w:t xml:space="preserve">לממשלת </w:t>
      </w:r>
      <w:bookmarkStart w:id="32773" w:name="_ETM_Q45_483339"/>
      <w:bookmarkEnd w:id="32773"/>
      <w:r>
        <w:rPr>
          <w:rtl/>
        </w:rPr>
        <w:t xml:space="preserve">גרמניה </w:t>
      </w:r>
      <w:bookmarkStart w:id="32774" w:name="_ETM_Q45_484210"/>
      <w:bookmarkEnd w:id="32774"/>
      <w:r>
        <w:rPr>
          <w:rtl/>
        </w:rPr>
        <w:t xml:space="preserve">לספק </w:t>
      </w:r>
      <w:bookmarkStart w:id="32775" w:name="_ETM_Q45_484990"/>
      <w:bookmarkEnd w:id="32775"/>
      <w:r>
        <w:rPr>
          <w:rtl/>
        </w:rPr>
        <w:t xml:space="preserve">צוללות </w:t>
      </w:r>
      <w:bookmarkStart w:id="32776" w:name="_ETM_Q45_485859"/>
      <w:bookmarkEnd w:id="32776"/>
      <w:r>
        <w:rPr>
          <w:rtl/>
        </w:rPr>
        <w:t xml:space="preserve">לצבא </w:t>
      </w:r>
      <w:bookmarkStart w:id="32777" w:name="_ETM_Q45_486430"/>
      <w:bookmarkEnd w:id="32777"/>
      <w:r>
        <w:rPr>
          <w:rtl/>
        </w:rPr>
        <w:t>מצרים</w:t>
      </w:r>
      <w:r>
        <w:rPr>
          <w:rFonts w:hint="cs"/>
          <w:rtl/>
        </w:rPr>
        <w:t>.</w:t>
      </w:r>
      <w:r>
        <w:rPr>
          <w:rtl/>
        </w:rPr>
        <w:t xml:space="preserve"> </w:t>
      </w:r>
      <w:bookmarkStart w:id="32778" w:name="_ETM_Q45_490269"/>
      <w:bookmarkEnd w:id="32778"/>
    </w:p>
    <w:p w:rsidR="00C85791" w:rsidRDefault="00C85791" w:rsidP="006336AD">
      <w:pPr>
        <w:rPr>
          <w:rtl/>
        </w:rPr>
      </w:pPr>
    </w:p>
    <w:p w:rsidR="00C85791" w:rsidRDefault="00C85791" w:rsidP="00D25BF7">
      <w:pPr>
        <w:rPr>
          <w:rtl/>
        </w:rPr>
      </w:pPr>
      <w:r>
        <w:rPr>
          <w:rFonts w:hint="cs"/>
          <w:rtl/>
        </w:rPr>
        <w:t>בעוונותיו כי</w:t>
      </w:r>
      <w:r>
        <w:rPr>
          <w:rtl/>
        </w:rPr>
        <w:t xml:space="preserve"> </w:t>
      </w:r>
      <w:bookmarkStart w:id="32779" w:name="_ETM_Q45_491500"/>
      <w:bookmarkEnd w:id="32779"/>
      <w:r>
        <w:rPr>
          <w:rtl/>
        </w:rPr>
        <w:t>רבים</w:t>
      </w:r>
      <w:r>
        <w:rPr>
          <w:rFonts w:hint="cs"/>
          <w:rtl/>
        </w:rPr>
        <w:t>,</w:t>
      </w:r>
      <w:r>
        <w:rPr>
          <w:rtl/>
        </w:rPr>
        <w:t xml:space="preserve"> </w:t>
      </w:r>
      <w:bookmarkStart w:id="32780" w:name="_ETM_Q45_492670"/>
      <w:bookmarkEnd w:id="32780"/>
      <w:r>
        <w:rPr>
          <w:rtl/>
        </w:rPr>
        <w:t xml:space="preserve">שלחו </w:t>
      </w:r>
      <w:bookmarkStart w:id="32781" w:name="_ETM_Q45_493300"/>
      <w:bookmarkEnd w:id="32781"/>
      <w:r>
        <w:rPr>
          <w:rtl/>
        </w:rPr>
        <w:t xml:space="preserve">את </w:t>
      </w:r>
      <w:bookmarkStart w:id="32782" w:name="_ETM_Q45_493450"/>
      <w:bookmarkEnd w:id="32782"/>
      <w:r>
        <w:rPr>
          <w:rtl/>
        </w:rPr>
        <w:t xml:space="preserve">הנשיא </w:t>
      </w:r>
      <w:bookmarkStart w:id="32783" w:name="_ETM_Q45_493930"/>
      <w:bookmarkEnd w:id="32783"/>
      <w:r>
        <w:rPr>
          <w:rtl/>
        </w:rPr>
        <w:t>דאז</w:t>
      </w:r>
      <w:r>
        <w:rPr>
          <w:rFonts w:hint="cs"/>
          <w:rtl/>
        </w:rPr>
        <w:t xml:space="preserve"> רובי ריבלין</w:t>
      </w:r>
      <w:r>
        <w:rPr>
          <w:rtl/>
        </w:rPr>
        <w:t xml:space="preserve"> </w:t>
      </w:r>
      <w:bookmarkStart w:id="32784" w:name="_ETM_Q45_496060"/>
      <w:bookmarkEnd w:id="32784"/>
      <w:r>
        <w:rPr>
          <w:rtl/>
        </w:rPr>
        <w:t xml:space="preserve">לבוא </w:t>
      </w:r>
      <w:bookmarkStart w:id="32785" w:name="_ETM_Q45_496360"/>
      <w:bookmarkEnd w:id="32785"/>
      <w:r>
        <w:rPr>
          <w:rtl/>
        </w:rPr>
        <w:t xml:space="preserve">בטענות </w:t>
      </w:r>
      <w:bookmarkStart w:id="32786" w:name="_ETM_Q45_497290"/>
      <w:bookmarkEnd w:id="32786"/>
      <w:r>
        <w:rPr>
          <w:rtl/>
        </w:rPr>
        <w:t xml:space="preserve">אל </w:t>
      </w:r>
      <w:bookmarkStart w:id="32787" w:name="_ETM_Q45_497470"/>
      <w:bookmarkEnd w:id="32787"/>
      <w:r>
        <w:rPr>
          <w:rtl/>
        </w:rPr>
        <w:t xml:space="preserve">ממשלת </w:t>
      </w:r>
      <w:bookmarkStart w:id="32788" w:name="_ETM_Q45_498100"/>
      <w:bookmarkEnd w:id="32788"/>
      <w:r>
        <w:rPr>
          <w:rtl/>
        </w:rPr>
        <w:t xml:space="preserve">גרמניה </w:t>
      </w:r>
      <w:bookmarkStart w:id="32789" w:name="_ETM_Q45_501040"/>
      <w:bookmarkEnd w:id="32789"/>
      <w:r>
        <w:rPr>
          <w:rtl/>
        </w:rPr>
        <w:t xml:space="preserve">ולשאול </w:t>
      </w:r>
      <w:bookmarkStart w:id="32790" w:name="_ETM_Q45_502269"/>
      <w:bookmarkEnd w:id="32790"/>
      <w:r>
        <w:rPr>
          <w:rtl/>
        </w:rPr>
        <w:t xml:space="preserve">מדוע </w:t>
      </w:r>
      <w:bookmarkStart w:id="32791" w:name="_ETM_Q45_502869"/>
      <w:bookmarkEnd w:id="32791"/>
      <w:r>
        <w:rPr>
          <w:rtl/>
        </w:rPr>
        <w:t xml:space="preserve">מכרו </w:t>
      </w:r>
      <w:bookmarkStart w:id="32792" w:name="_ETM_Q45_503349"/>
      <w:bookmarkEnd w:id="32792"/>
      <w:r>
        <w:rPr>
          <w:rtl/>
        </w:rPr>
        <w:t xml:space="preserve">צוללות </w:t>
      </w:r>
      <w:bookmarkStart w:id="32793" w:name="_ETM_Q45_505000"/>
      <w:bookmarkEnd w:id="32793"/>
      <w:r>
        <w:rPr>
          <w:rtl/>
        </w:rPr>
        <w:t>שמפ</w:t>
      </w:r>
      <w:r w:rsidR="00D25BF7">
        <w:rPr>
          <w:rFonts w:hint="cs"/>
          <w:rtl/>
        </w:rPr>
        <w:t>י</w:t>
      </w:r>
      <w:r>
        <w:rPr>
          <w:rtl/>
        </w:rPr>
        <w:t xml:space="preserve">רות </w:t>
      </w:r>
      <w:bookmarkStart w:id="32794" w:name="_ETM_Q45_506020"/>
      <w:bookmarkEnd w:id="32794"/>
      <w:r>
        <w:rPr>
          <w:rtl/>
        </w:rPr>
        <w:t xml:space="preserve">את </w:t>
      </w:r>
      <w:bookmarkStart w:id="32795" w:name="_ETM_Q45_506260"/>
      <w:bookmarkEnd w:id="32795"/>
      <w:r>
        <w:rPr>
          <w:rtl/>
        </w:rPr>
        <w:t xml:space="preserve">איזון </w:t>
      </w:r>
      <w:bookmarkStart w:id="32796" w:name="_ETM_Q45_508550"/>
      <w:bookmarkStart w:id="32797" w:name="_ETM_Q45_508909"/>
      <w:bookmarkEnd w:id="32796"/>
      <w:bookmarkEnd w:id="32797"/>
      <w:r>
        <w:rPr>
          <w:rFonts w:hint="cs"/>
          <w:rtl/>
        </w:rPr>
        <w:t>ה</w:t>
      </w:r>
      <w:r>
        <w:rPr>
          <w:rtl/>
        </w:rPr>
        <w:t xml:space="preserve">עליונות </w:t>
      </w:r>
      <w:bookmarkStart w:id="32798" w:name="_ETM_Q45_509570"/>
      <w:bookmarkEnd w:id="32798"/>
      <w:r>
        <w:rPr>
          <w:rFonts w:hint="cs"/>
          <w:rtl/>
        </w:rPr>
        <w:t>ה</w:t>
      </w:r>
      <w:r>
        <w:rPr>
          <w:rtl/>
        </w:rPr>
        <w:t xml:space="preserve">צבאית </w:t>
      </w:r>
      <w:bookmarkStart w:id="32799" w:name="_ETM_Q45_510169"/>
      <w:bookmarkEnd w:id="32799"/>
      <w:r>
        <w:rPr>
          <w:rtl/>
        </w:rPr>
        <w:t xml:space="preserve">בין </w:t>
      </w:r>
      <w:bookmarkStart w:id="32800" w:name="_ETM_Q45_510439"/>
      <w:bookmarkEnd w:id="32800"/>
      <w:r>
        <w:rPr>
          <w:rtl/>
        </w:rPr>
        <w:t xml:space="preserve">צה"ל </w:t>
      </w:r>
      <w:bookmarkStart w:id="32801" w:name="_ETM_Q45_511039"/>
      <w:bookmarkEnd w:id="32801"/>
      <w:r>
        <w:rPr>
          <w:rFonts w:hint="cs"/>
          <w:rtl/>
        </w:rPr>
        <w:t>ל</w:t>
      </w:r>
      <w:r>
        <w:rPr>
          <w:rtl/>
        </w:rPr>
        <w:t xml:space="preserve">צבא </w:t>
      </w:r>
      <w:bookmarkStart w:id="32802" w:name="_ETM_Q45_511399"/>
      <w:bookmarkEnd w:id="32802"/>
      <w:r>
        <w:rPr>
          <w:rtl/>
        </w:rPr>
        <w:t>מצרים</w:t>
      </w:r>
      <w:r>
        <w:rPr>
          <w:rFonts w:hint="cs"/>
          <w:rtl/>
        </w:rPr>
        <w:t>.</w:t>
      </w:r>
      <w:r>
        <w:rPr>
          <w:rtl/>
        </w:rPr>
        <w:t xml:space="preserve"> </w:t>
      </w:r>
      <w:bookmarkStart w:id="32803" w:name="_ETM_Q45_512770"/>
      <w:bookmarkEnd w:id="32803"/>
      <w:r>
        <w:rPr>
          <w:rtl/>
        </w:rPr>
        <w:t xml:space="preserve">לצבא </w:t>
      </w:r>
      <w:bookmarkStart w:id="32804" w:name="_ETM_Q45_513250"/>
      <w:bookmarkEnd w:id="32804"/>
      <w:r>
        <w:rPr>
          <w:rtl/>
        </w:rPr>
        <w:t>מצרים</w:t>
      </w:r>
      <w:r>
        <w:rPr>
          <w:rFonts w:hint="cs"/>
          <w:rtl/>
        </w:rPr>
        <w:t>.</w:t>
      </w:r>
      <w:r>
        <w:rPr>
          <w:rtl/>
        </w:rPr>
        <w:t xml:space="preserve"> </w:t>
      </w:r>
      <w:bookmarkStart w:id="32805" w:name="_ETM_Q45_514470"/>
      <w:bookmarkEnd w:id="32805"/>
      <w:r>
        <w:rPr>
          <w:rtl/>
        </w:rPr>
        <w:t xml:space="preserve">אמרה </w:t>
      </w:r>
      <w:bookmarkStart w:id="32806" w:name="_ETM_Q45_514950"/>
      <w:bookmarkEnd w:id="32806"/>
      <w:r>
        <w:rPr>
          <w:rtl/>
        </w:rPr>
        <w:t xml:space="preserve">לו </w:t>
      </w:r>
      <w:bookmarkStart w:id="32807" w:name="_ETM_Q45_515339"/>
      <w:bookmarkEnd w:id="32807"/>
      <w:r>
        <w:rPr>
          <w:rFonts w:hint="cs"/>
          <w:rtl/>
        </w:rPr>
        <w:t>קנצלרית</w:t>
      </w:r>
      <w:r>
        <w:rPr>
          <w:rtl/>
        </w:rPr>
        <w:t xml:space="preserve"> </w:t>
      </w:r>
      <w:bookmarkStart w:id="32808" w:name="_ETM_Q45_516029"/>
      <w:bookmarkEnd w:id="32808"/>
      <w:r>
        <w:rPr>
          <w:rtl/>
        </w:rPr>
        <w:t xml:space="preserve">ממשלת </w:t>
      </w:r>
      <w:bookmarkStart w:id="32809" w:name="_ETM_Q45_516540"/>
      <w:bookmarkEnd w:id="32809"/>
      <w:r>
        <w:rPr>
          <w:rtl/>
        </w:rPr>
        <w:t>גרמניה</w:t>
      </w:r>
      <w:r w:rsidR="00D25BF7">
        <w:rPr>
          <w:rFonts w:hint="cs"/>
          <w:rtl/>
        </w:rPr>
        <w:t>:</w:t>
      </w:r>
      <w:r>
        <w:rPr>
          <w:rtl/>
        </w:rPr>
        <w:t xml:space="preserve"> </w:t>
      </w:r>
      <w:bookmarkStart w:id="32810" w:name="_ETM_Q45_517650"/>
      <w:bookmarkEnd w:id="32810"/>
      <w:r>
        <w:rPr>
          <w:rtl/>
        </w:rPr>
        <w:t xml:space="preserve">מה </w:t>
      </w:r>
      <w:bookmarkStart w:id="32811" w:name="_ETM_Q45_517890"/>
      <w:bookmarkEnd w:id="32811"/>
      <w:r>
        <w:rPr>
          <w:rFonts w:hint="cs"/>
          <w:rtl/>
        </w:rPr>
        <w:t>לך</w:t>
      </w:r>
      <w:r>
        <w:rPr>
          <w:rtl/>
        </w:rPr>
        <w:t xml:space="preserve"> </w:t>
      </w:r>
      <w:bookmarkStart w:id="32812" w:name="_ETM_Q45_518220"/>
      <w:bookmarkEnd w:id="32812"/>
      <w:r>
        <w:rPr>
          <w:rtl/>
        </w:rPr>
        <w:t xml:space="preserve">כי </w:t>
      </w:r>
      <w:bookmarkStart w:id="32813" w:name="_ETM_Q45_518400"/>
      <w:bookmarkEnd w:id="32813"/>
      <w:r>
        <w:rPr>
          <w:rFonts w:hint="cs"/>
          <w:rtl/>
        </w:rPr>
        <w:t>תלין?</w:t>
      </w:r>
      <w:r>
        <w:rPr>
          <w:rtl/>
        </w:rPr>
        <w:t xml:space="preserve"> </w:t>
      </w:r>
      <w:bookmarkStart w:id="32814" w:name="_ETM_Q45_519600"/>
      <w:bookmarkEnd w:id="32814"/>
      <w:r>
        <w:rPr>
          <w:rtl/>
        </w:rPr>
        <w:t xml:space="preserve">מכתב </w:t>
      </w:r>
      <w:bookmarkStart w:id="32815" w:name="_ETM_Q45_520710"/>
      <w:bookmarkEnd w:id="32815"/>
      <w:r>
        <w:rPr>
          <w:rtl/>
        </w:rPr>
        <w:t xml:space="preserve">מאת </w:t>
      </w:r>
      <w:bookmarkStart w:id="32816" w:name="_ETM_Q45_521460"/>
      <w:bookmarkEnd w:id="32816"/>
      <w:r>
        <w:rPr>
          <w:rtl/>
        </w:rPr>
        <w:t xml:space="preserve">ראש </w:t>
      </w:r>
      <w:bookmarkStart w:id="32817" w:name="_ETM_Q45_521880"/>
      <w:bookmarkEnd w:id="32817"/>
      <w:r>
        <w:rPr>
          <w:rtl/>
        </w:rPr>
        <w:t xml:space="preserve">הממשלה </w:t>
      </w:r>
      <w:bookmarkStart w:id="32818" w:name="_ETM_Q45_522779"/>
      <w:bookmarkEnd w:id="32818"/>
      <w:r>
        <w:rPr>
          <w:rtl/>
        </w:rPr>
        <w:t xml:space="preserve">נתניהו </w:t>
      </w:r>
      <w:bookmarkStart w:id="32819" w:name="_ETM_Q45_524160"/>
      <w:bookmarkEnd w:id="32819"/>
      <w:r>
        <w:rPr>
          <w:rtl/>
        </w:rPr>
        <w:t>שמתי</w:t>
      </w:r>
      <w:r>
        <w:rPr>
          <w:rFonts w:hint="cs"/>
          <w:rtl/>
        </w:rPr>
        <w:t>ר</w:t>
      </w:r>
      <w:r>
        <w:rPr>
          <w:rtl/>
        </w:rPr>
        <w:t xml:space="preserve"> </w:t>
      </w:r>
      <w:bookmarkStart w:id="32820" w:name="_ETM_Q45_525210"/>
      <w:bookmarkStart w:id="32821" w:name="_ETM_Q45_525390"/>
      <w:bookmarkEnd w:id="32820"/>
      <w:bookmarkEnd w:id="32821"/>
      <w:r>
        <w:rPr>
          <w:rFonts w:hint="cs"/>
          <w:rtl/>
        </w:rPr>
        <w:t>ו</w:t>
      </w:r>
      <w:r>
        <w:rPr>
          <w:rtl/>
        </w:rPr>
        <w:t xml:space="preserve">מאפשר </w:t>
      </w:r>
      <w:bookmarkStart w:id="32822" w:name="_ETM_Q45_526710"/>
      <w:bookmarkEnd w:id="32822"/>
      <w:r>
        <w:rPr>
          <w:rtl/>
        </w:rPr>
        <w:t xml:space="preserve">לגרמניה </w:t>
      </w:r>
      <w:bookmarkStart w:id="32823" w:name="_ETM_Q45_528210"/>
      <w:bookmarkEnd w:id="32823"/>
      <w:r>
        <w:rPr>
          <w:rtl/>
        </w:rPr>
        <w:t xml:space="preserve">למכור </w:t>
      </w:r>
      <w:bookmarkStart w:id="32824" w:name="_ETM_Q45_528900"/>
      <w:bookmarkEnd w:id="32824"/>
      <w:r>
        <w:rPr>
          <w:rtl/>
        </w:rPr>
        <w:t xml:space="preserve">צוללות </w:t>
      </w:r>
      <w:bookmarkStart w:id="32825" w:name="_ETM_Q45_529680"/>
      <w:bookmarkEnd w:id="32825"/>
      <w:r>
        <w:rPr>
          <w:rtl/>
        </w:rPr>
        <w:t>למצרים</w:t>
      </w:r>
      <w:r>
        <w:rPr>
          <w:rFonts w:hint="cs"/>
          <w:rtl/>
        </w:rPr>
        <w:t>,</w:t>
      </w:r>
      <w:r>
        <w:rPr>
          <w:rtl/>
        </w:rPr>
        <w:t xml:space="preserve"> </w:t>
      </w:r>
      <w:bookmarkStart w:id="32826" w:name="_ETM_Q45_530850"/>
      <w:bookmarkEnd w:id="32826"/>
      <w:r>
        <w:rPr>
          <w:rtl/>
        </w:rPr>
        <w:t xml:space="preserve">ובכך </w:t>
      </w:r>
      <w:bookmarkStart w:id="32827" w:name="_ETM_Q45_531660"/>
      <w:bookmarkEnd w:id="32827"/>
      <w:r>
        <w:rPr>
          <w:rtl/>
        </w:rPr>
        <w:t xml:space="preserve">להפר </w:t>
      </w:r>
      <w:bookmarkStart w:id="32828" w:name="_ETM_Q45_533320"/>
      <w:bookmarkEnd w:id="32828"/>
      <w:r>
        <w:rPr>
          <w:rtl/>
        </w:rPr>
        <w:t xml:space="preserve">את </w:t>
      </w:r>
      <w:bookmarkStart w:id="32829" w:name="_ETM_Q45_533589"/>
      <w:bookmarkEnd w:id="32829"/>
      <w:r>
        <w:rPr>
          <w:rtl/>
        </w:rPr>
        <w:t xml:space="preserve">האיזון </w:t>
      </w:r>
      <w:bookmarkStart w:id="32830" w:name="_ETM_Q45_534219"/>
      <w:bookmarkEnd w:id="32830"/>
      <w:r>
        <w:rPr>
          <w:rtl/>
        </w:rPr>
        <w:t xml:space="preserve">ואת </w:t>
      </w:r>
      <w:bookmarkStart w:id="32831" w:name="_ETM_Q45_534579"/>
      <w:bookmarkEnd w:id="32831"/>
      <w:r>
        <w:rPr>
          <w:rtl/>
        </w:rPr>
        <w:t xml:space="preserve">העליונות </w:t>
      </w:r>
      <w:bookmarkStart w:id="32832" w:name="_ETM_Q45_535829"/>
      <w:bookmarkEnd w:id="32832"/>
      <w:r>
        <w:rPr>
          <w:rtl/>
        </w:rPr>
        <w:t xml:space="preserve">של </w:t>
      </w:r>
      <w:bookmarkStart w:id="32833" w:name="_ETM_Q45_536190"/>
      <w:bookmarkEnd w:id="32833"/>
      <w:r>
        <w:rPr>
          <w:rtl/>
        </w:rPr>
        <w:t xml:space="preserve">צה"ל </w:t>
      </w:r>
      <w:bookmarkStart w:id="32834" w:name="_ETM_Q45_536699"/>
      <w:bookmarkStart w:id="32835" w:name="_ETM_Q45_537740"/>
      <w:bookmarkEnd w:id="32834"/>
      <w:bookmarkEnd w:id="32835"/>
      <w:r>
        <w:rPr>
          <w:rFonts w:hint="cs"/>
          <w:rtl/>
        </w:rPr>
        <w:t xml:space="preserve">או </w:t>
      </w:r>
      <w:bookmarkStart w:id="32836" w:name="_ETM_Q45_536540"/>
      <w:bookmarkEnd w:id="32836"/>
      <w:r>
        <w:rPr>
          <w:rtl/>
        </w:rPr>
        <w:t xml:space="preserve">חיל </w:t>
      </w:r>
      <w:bookmarkStart w:id="32837" w:name="_ETM_Q45_538130"/>
      <w:bookmarkEnd w:id="32837"/>
      <w:r>
        <w:rPr>
          <w:rtl/>
        </w:rPr>
        <w:t>הים</w:t>
      </w:r>
      <w:r>
        <w:rPr>
          <w:rFonts w:hint="cs"/>
          <w:rtl/>
        </w:rPr>
        <w:t>.</w:t>
      </w:r>
      <w:r>
        <w:rPr>
          <w:rtl/>
        </w:rPr>
        <w:t xml:space="preserve"> </w:t>
      </w:r>
      <w:bookmarkStart w:id="32838" w:name="_ETM_Q45_539739"/>
      <w:bookmarkEnd w:id="32838"/>
      <w:r>
        <w:rPr>
          <w:rtl/>
        </w:rPr>
        <w:t xml:space="preserve">לא </w:t>
      </w:r>
      <w:bookmarkStart w:id="32839" w:name="_ETM_Q45_540039"/>
      <w:bookmarkEnd w:id="32839"/>
      <w:r>
        <w:rPr>
          <w:rtl/>
        </w:rPr>
        <w:t xml:space="preserve">על </w:t>
      </w:r>
      <w:bookmarkStart w:id="32840" w:name="_ETM_Q45_540190"/>
      <w:bookmarkEnd w:id="32840"/>
      <w:r>
        <w:rPr>
          <w:rtl/>
        </w:rPr>
        <w:t xml:space="preserve">פרוצדורה </w:t>
      </w:r>
      <w:bookmarkStart w:id="32841" w:name="_ETM_Q45_541880"/>
      <w:bookmarkEnd w:id="32841"/>
      <w:r>
        <w:rPr>
          <w:rtl/>
        </w:rPr>
        <w:t xml:space="preserve">ולא </w:t>
      </w:r>
      <w:bookmarkStart w:id="32842" w:name="_ETM_Q45_542360"/>
      <w:bookmarkEnd w:id="32842"/>
      <w:r>
        <w:rPr>
          <w:rtl/>
        </w:rPr>
        <w:t xml:space="preserve">על </w:t>
      </w:r>
      <w:bookmarkStart w:id="32843" w:name="_ETM_Q45_542510"/>
      <w:bookmarkEnd w:id="32843"/>
      <w:r>
        <w:rPr>
          <w:rtl/>
        </w:rPr>
        <w:t xml:space="preserve">סדר </w:t>
      </w:r>
      <w:bookmarkStart w:id="32844" w:name="_ETM_Q45_543320"/>
      <w:bookmarkEnd w:id="32844"/>
      <w:r>
        <w:rPr>
          <w:rtl/>
        </w:rPr>
        <w:t xml:space="preserve">ולא </w:t>
      </w:r>
      <w:bookmarkStart w:id="32845" w:name="_ETM_Q45_543650"/>
      <w:bookmarkEnd w:id="32845"/>
      <w:r>
        <w:rPr>
          <w:rtl/>
        </w:rPr>
        <w:t xml:space="preserve">כל </w:t>
      </w:r>
      <w:bookmarkStart w:id="32846" w:name="_ETM_Q45_543890"/>
      <w:bookmarkEnd w:id="32846"/>
      <w:r>
        <w:rPr>
          <w:rtl/>
        </w:rPr>
        <w:t>השטויות</w:t>
      </w:r>
      <w:r>
        <w:rPr>
          <w:rFonts w:hint="cs"/>
          <w:rtl/>
        </w:rPr>
        <w:t>.</w:t>
      </w:r>
      <w:r>
        <w:rPr>
          <w:rtl/>
        </w:rPr>
        <w:t xml:space="preserve"> </w:t>
      </w:r>
      <w:bookmarkStart w:id="32847" w:name="_ETM_Q45_546020"/>
      <w:bookmarkEnd w:id="32847"/>
      <w:r>
        <w:rPr>
          <w:rtl/>
        </w:rPr>
        <w:t xml:space="preserve">בכך </w:t>
      </w:r>
      <w:bookmarkStart w:id="32848" w:name="_ETM_Q45_546680"/>
      <w:bookmarkEnd w:id="32848"/>
      <w:r>
        <w:rPr>
          <w:rtl/>
        </w:rPr>
        <w:t xml:space="preserve">יש </w:t>
      </w:r>
      <w:bookmarkStart w:id="32849" w:name="_ETM_Q45_546950"/>
      <w:bookmarkEnd w:id="32849"/>
      <w:r>
        <w:rPr>
          <w:rtl/>
        </w:rPr>
        <w:t xml:space="preserve">הפרת </w:t>
      </w:r>
      <w:bookmarkStart w:id="32850" w:name="_ETM_Q45_547490"/>
      <w:bookmarkEnd w:id="32850"/>
      <w:r>
        <w:rPr>
          <w:rtl/>
        </w:rPr>
        <w:t xml:space="preserve">אמונים </w:t>
      </w:r>
      <w:bookmarkStart w:id="32851" w:name="_ETM_Q45_547970"/>
      <w:bookmarkEnd w:id="32851"/>
      <w:r>
        <w:rPr>
          <w:rtl/>
        </w:rPr>
        <w:t>ו</w:t>
      </w:r>
      <w:bookmarkStart w:id="32852" w:name="_ETM_Q45_549900"/>
      <w:bookmarkEnd w:id="32852"/>
      <w:r>
        <w:rPr>
          <w:rtl/>
        </w:rPr>
        <w:t xml:space="preserve">ספק </w:t>
      </w:r>
      <w:bookmarkStart w:id="32853" w:name="_ETM_Q45_550410"/>
      <w:bookmarkEnd w:id="32853"/>
      <w:r>
        <w:rPr>
          <w:rtl/>
        </w:rPr>
        <w:t>מרמה</w:t>
      </w:r>
      <w:r w:rsidR="00D25BF7">
        <w:rPr>
          <w:rFonts w:hint="cs"/>
          <w:rtl/>
        </w:rPr>
        <w:t>,</w:t>
      </w:r>
      <w:r w:rsidRPr="00AD623E">
        <w:rPr>
          <w:rtl/>
        </w:rPr>
        <w:t xml:space="preserve"> </w:t>
      </w:r>
      <w:r>
        <w:rPr>
          <w:rtl/>
        </w:rPr>
        <w:t xml:space="preserve">אז </w:t>
      </w:r>
      <w:bookmarkStart w:id="32854" w:name="_ETM_Q45_551800"/>
      <w:bookmarkEnd w:id="32854"/>
      <w:r>
        <w:rPr>
          <w:rtl/>
        </w:rPr>
        <w:t xml:space="preserve">בואו </w:t>
      </w:r>
      <w:bookmarkStart w:id="32855" w:name="_ETM_Q45_552370"/>
      <w:bookmarkEnd w:id="32855"/>
      <w:r>
        <w:rPr>
          <w:rFonts w:hint="cs"/>
          <w:rtl/>
        </w:rPr>
        <w:t xml:space="preserve">לא </w:t>
      </w:r>
      <w:r>
        <w:rPr>
          <w:rtl/>
        </w:rPr>
        <w:t xml:space="preserve">נעשה </w:t>
      </w:r>
      <w:bookmarkStart w:id="32856" w:name="_ETM_Q45_552880"/>
      <w:bookmarkEnd w:id="32856"/>
      <w:r>
        <w:rPr>
          <w:rtl/>
        </w:rPr>
        <w:t xml:space="preserve">את </w:t>
      </w:r>
      <w:bookmarkStart w:id="32857" w:name="_ETM_Q45_552940"/>
      <w:bookmarkEnd w:id="32857"/>
      <w:r>
        <w:rPr>
          <w:rtl/>
        </w:rPr>
        <w:t xml:space="preserve">זה </w:t>
      </w:r>
      <w:bookmarkStart w:id="32858" w:name="_ETM_Q45_553090"/>
      <w:bookmarkEnd w:id="32858"/>
      <w:r>
        <w:rPr>
          <w:rtl/>
        </w:rPr>
        <w:t xml:space="preserve">כל </w:t>
      </w:r>
      <w:bookmarkStart w:id="32859" w:name="_ETM_Q45_553330"/>
      <w:bookmarkEnd w:id="32859"/>
      <w:r>
        <w:rPr>
          <w:rtl/>
        </w:rPr>
        <w:t xml:space="preserve">כך </w:t>
      </w:r>
      <w:bookmarkStart w:id="32860" w:name="_ETM_Q45_555180"/>
      <w:bookmarkEnd w:id="32860"/>
      <w:r>
        <w:rPr>
          <w:rtl/>
        </w:rPr>
        <w:t>פשוט</w:t>
      </w:r>
      <w:r>
        <w:rPr>
          <w:rFonts w:hint="cs"/>
          <w:rtl/>
        </w:rPr>
        <w:t>.</w:t>
      </w:r>
    </w:p>
    <w:p w:rsidR="00C85791" w:rsidRDefault="00C85791" w:rsidP="006336AD">
      <w:pPr>
        <w:rPr>
          <w:rtl/>
        </w:rPr>
      </w:pPr>
      <w:bookmarkStart w:id="32861" w:name="_ETM_Q45_540571"/>
      <w:bookmarkStart w:id="32862" w:name="_ETM_Q45_540663"/>
      <w:bookmarkEnd w:id="32861"/>
      <w:bookmarkEnd w:id="32862"/>
    </w:p>
    <w:p w:rsidR="00C85791" w:rsidRDefault="00C85791" w:rsidP="00D25BF7">
      <w:pPr>
        <w:rPr>
          <w:rtl/>
        </w:rPr>
      </w:pPr>
      <w:bookmarkStart w:id="32863" w:name="_ETM_Q45_540715"/>
      <w:bookmarkStart w:id="32864" w:name="_ETM_Q45_540799"/>
      <w:bookmarkStart w:id="32865" w:name="_ETM_Q45_551590"/>
      <w:bookmarkStart w:id="32866" w:name="_ETM_Q45_555869"/>
      <w:bookmarkEnd w:id="32863"/>
      <w:bookmarkEnd w:id="32864"/>
      <w:bookmarkEnd w:id="32865"/>
      <w:bookmarkEnd w:id="32866"/>
      <w:r>
        <w:rPr>
          <w:rtl/>
        </w:rPr>
        <w:t xml:space="preserve">יתרה </w:t>
      </w:r>
      <w:bookmarkStart w:id="32867" w:name="_ETM_Q45_556350"/>
      <w:bookmarkEnd w:id="32867"/>
      <w:r>
        <w:rPr>
          <w:rtl/>
        </w:rPr>
        <w:t>מכך</w:t>
      </w:r>
      <w:r>
        <w:rPr>
          <w:rFonts w:hint="cs"/>
          <w:rtl/>
        </w:rPr>
        <w:t xml:space="preserve"> –</w:t>
      </w:r>
      <w:r>
        <w:rPr>
          <w:rtl/>
        </w:rPr>
        <w:t xml:space="preserve"> </w:t>
      </w:r>
      <w:bookmarkStart w:id="32868" w:name="_ETM_Q45_556799"/>
      <w:bookmarkEnd w:id="32868"/>
      <w:r>
        <w:rPr>
          <w:rtl/>
        </w:rPr>
        <w:t xml:space="preserve">רק </w:t>
      </w:r>
      <w:bookmarkStart w:id="32869" w:name="_ETM_Q45_557070"/>
      <w:bookmarkEnd w:id="32869"/>
      <w:r>
        <w:rPr>
          <w:rtl/>
        </w:rPr>
        <w:t xml:space="preserve">היום </w:t>
      </w:r>
      <w:bookmarkStart w:id="32870" w:name="_ETM_Q45_557430"/>
      <w:bookmarkEnd w:id="32870"/>
      <w:r>
        <w:rPr>
          <w:rtl/>
        </w:rPr>
        <w:t xml:space="preserve">זה </w:t>
      </w:r>
      <w:bookmarkStart w:id="32871" w:name="_ETM_Q45_557610"/>
      <w:bookmarkEnd w:id="32871"/>
      <w:r>
        <w:rPr>
          <w:rtl/>
        </w:rPr>
        <w:t>יצא</w:t>
      </w:r>
      <w:r>
        <w:rPr>
          <w:rFonts w:hint="cs"/>
          <w:rtl/>
        </w:rPr>
        <w:t xml:space="preserve"> –</w:t>
      </w:r>
      <w:r>
        <w:rPr>
          <w:rtl/>
        </w:rPr>
        <w:t xml:space="preserve"> </w:t>
      </w:r>
      <w:bookmarkStart w:id="32872" w:name="_ETM_Q45_558630"/>
      <w:bookmarkEnd w:id="32872"/>
      <w:r>
        <w:rPr>
          <w:rFonts w:hint="cs"/>
          <w:rtl/>
        </w:rPr>
        <w:t>אץ לו רץ לו</w:t>
      </w:r>
      <w:bookmarkStart w:id="32873" w:name="_ETM_Q45_559229"/>
      <w:bookmarkStart w:id="32874" w:name="_ETM_Q45_559409"/>
      <w:bookmarkEnd w:id="32873"/>
      <w:bookmarkEnd w:id="32874"/>
      <w:r>
        <w:rPr>
          <w:rFonts w:hint="cs"/>
          <w:rtl/>
        </w:rPr>
        <w:t xml:space="preserve"> </w:t>
      </w:r>
      <w:r>
        <w:rPr>
          <w:rtl/>
        </w:rPr>
        <w:t xml:space="preserve">ראש </w:t>
      </w:r>
      <w:bookmarkStart w:id="32875" w:name="_ETM_Q45_559740"/>
      <w:bookmarkEnd w:id="32875"/>
      <w:r>
        <w:rPr>
          <w:rtl/>
        </w:rPr>
        <w:t xml:space="preserve">הממשלה </w:t>
      </w:r>
      <w:bookmarkStart w:id="32876" w:name="_ETM_Q45_560339"/>
      <w:bookmarkEnd w:id="32876"/>
      <w:r>
        <w:rPr>
          <w:rFonts w:hint="cs"/>
          <w:rtl/>
        </w:rPr>
        <w:t>א</w:t>
      </w:r>
      <w:r>
        <w:rPr>
          <w:rtl/>
        </w:rPr>
        <w:t xml:space="preserve">ל </w:t>
      </w:r>
      <w:bookmarkStart w:id="32877" w:name="_ETM_Q45_560430"/>
      <w:bookmarkEnd w:id="32877"/>
      <w:r>
        <w:rPr>
          <w:rtl/>
        </w:rPr>
        <w:t xml:space="preserve">הדוכן </w:t>
      </w:r>
      <w:bookmarkStart w:id="32878" w:name="_ETM_Q45_560939"/>
      <w:bookmarkEnd w:id="32878"/>
      <w:r>
        <w:rPr>
          <w:rtl/>
        </w:rPr>
        <w:t>הזה</w:t>
      </w:r>
      <w:r>
        <w:rPr>
          <w:rFonts w:hint="cs"/>
          <w:rtl/>
        </w:rPr>
        <w:t>,</w:t>
      </w:r>
      <w:r>
        <w:rPr>
          <w:rtl/>
        </w:rPr>
        <w:t xml:space="preserve"> </w:t>
      </w:r>
      <w:bookmarkStart w:id="32879" w:name="_ETM_Q45_561659"/>
      <w:bookmarkEnd w:id="32879"/>
      <w:r>
        <w:rPr>
          <w:rtl/>
        </w:rPr>
        <w:t xml:space="preserve">וכבר </w:t>
      </w:r>
      <w:bookmarkStart w:id="32880" w:name="_ETM_Q45_562170"/>
      <w:bookmarkEnd w:id="32880"/>
      <w:r>
        <w:rPr>
          <w:rtl/>
        </w:rPr>
        <w:t xml:space="preserve">התחיל </w:t>
      </w:r>
      <w:bookmarkStart w:id="32881" w:name="_ETM_Q45_562560"/>
      <w:bookmarkEnd w:id="32881"/>
      <w:r>
        <w:rPr>
          <w:rtl/>
        </w:rPr>
        <w:t xml:space="preserve">לתת </w:t>
      </w:r>
      <w:bookmarkStart w:id="32882" w:name="_ETM_Q45_562860"/>
      <w:bookmarkEnd w:id="32882"/>
      <w:r>
        <w:rPr>
          <w:rtl/>
        </w:rPr>
        <w:t>הסברים</w:t>
      </w:r>
      <w:r>
        <w:rPr>
          <w:rFonts w:hint="cs"/>
          <w:rtl/>
        </w:rPr>
        <w:t>.</w:t>
      </w:r>
      <w:r>
        <w:rPr>
          <w:rtl/>
        </w:rPr>
        <w:t xml:space="preserve"> </w:t>
      </w:r>
      <w:bookmarkStart w:id="32883" w:name="_ETM_Q45_563909"/>
      <w:bookmarkEnd w:id="32883"/>
      <w:r>
        <w:rPr>
          <w:rtl/>
        </w:rPr>
        <w:t xml:space="preserve">כבר </w:t>
      </w:r>
      <w:bookmarkStart w:id="32884" w:name="_ETM_Q45_564240"/>
      <w:bookmarkEnd w:id="32884"/>
      <w:r>
        <w:rPr>
          <w:rtl/>
        </w:rPr>
        <w:t xml:space="preserve">התחיל </w:t>
      </w:r>
      <w:bookmarkStart w:id="32885" w:name="_ETM_Q45_564630"/>
      <w:bookmarkEnd w:id="32885"/>
      <w:r>
        <w:rPr>
          <w:rtl/>
        </w:rPr>
        <w:t xml:space="preserve">לבנות </w:t>
      </w:r>
      <w:bookmarkStart w:id="32886" w:name="_ETM_Q45_565259"/>
      <w:bookmarkEnd w:id="32886"/>
      <w:r>
        <w:rPr>
          <w:rtl/>
        </w:rPr>
        <w:t xml:space="preserve">את </w:t>
      </w:r>
      <w:bookmarkStart w:id="32887" w:name="_ETM_Q45_565350"/>
      <w:bookmarkEnd w:id="32887"/>
      <w:r>
        <w:rPr>
          <w:rFonts w:hint="cs"/>
          <w:rtl/>
        </w:rPr>
        <w:t>הדעה</w:t>
      </w:r>
      <w:r>
        <w:rPr>
          <w:rtl/>
        </w:rPr>
        <w:t xml:space="preserve"> </w:t>
      </w:r>
      <w:bookmarkStart w:id="32888" w:name="_ETM_Q45_565680"/>
      <w:bookmarkStart w:id="32889" w:name="_ETM_Q45_566220"/>
      <w:bookmarkStart w:id="32890" w:name="_ETM_Q45_566909"/>
      <w:bookmarkStart w:id="32891" w:name="_ETM_Q45_567839"/>
      <w:bookmarkStart w:id="32892" w:name="_ETM_Q45_568290"/>
      <w:bookmarkStart w:id="32893" w:name="_ETM_Q45_568740"/>
      <w:bookmarkEnd w:id="32888"/>
      <w:bookmarkEnd w:id="32889"/>
      <w:bookmarkEnd w:id="32890"/>
      <w:bookmarkEnd w:id="32891"/>
      <w:bookmarkEnd w:id="32892"/>
      <w:bookmarkEnd w:id="32893"/>
      <w:r>
        <w:rPr>
          <w:rtl/>
        </w:rPr>
        <w:t>הציבור</w:t>
      </w:r>
      <w:r>
        <w:rPr>
          <w:rFonts w:hint="cs"/>
          <w:rtl/>
        </w:rPr>
        <w:t>ית,</w:t>
      </w:r>
      <w:r>
        <w:rPr>
          <w:rtl/>
        </w:rPr>
        <w:t xml:space="preserve"> </w:t>
      </w:r>
      <w:bookmarkStart w:id="32894" w:name="_ETM_Q45_572029"/>
      <w:bookmarkEnd w:id="32894"/>
      <w:r>
        <w:rPr>
          <w:rtl/>
        </w:rPr>
        <w:t xml:space="preserve">כי </w:t>
      </w:r>
      <w:bookmarkStart w:id="32895" w:name="_ETM_Q45_572210"/>
      <w:bookmarkEnd w:id="32895"/>
      <w:r>
        <w:rPr>
          <w:rtl/>
        </w:rPr>
        <w:t xml:space="preserve">הוא </w:t>
      </w:r>
      <w:bookmarkStart w:id="32896" w:name="_ETM_Q45_572329"/>
      <w:bookmarkEnd w:id="32896"/>
      <w:r>
        <w:rPr>
          <w:rtl/>
        </w:rPr>
        <w:t xml:space="preserve">יודע </w:t>
      </w:r>
      <w:bookmarkStart w:id="32897" w:name="_ETM_Q45_572630"/>
      <w:bookmarkEnd w:id="32897"/>
      <w:r>
        <w:rPr>
          <w:rtl/>
        </w:rPr>
        <w:t xml:space="preserve">בדיוק </w:t>
      </w:r>
      <w:bookmarkStart w:id="32898" w:name="_ETM_Q45_573049"/>
      <w:bookmarkEnd w:id="32898"/>
      <w:r>
        <w:rPr>
          <w:rtl/>
        </w:rPr>
        <w:t xml:space="preserve">מה </w:t>
      </w:r>
      <w:bookmarkStart w:id="32899" w:name="_ETM_Q45_573259"/>
      <w:bookmarkEnd w:id="32899"/>
      <w:r>
        <w:rPr>
          <w:rtl/>
        </w:rPr>
        <w:t xml:space="preserve">מחכה </w:t>
      </w:r>
      <w:bookmarkStart w:id="32900" w:name="_ETM_Q45_573740"/>
      <w:bookmarkEnd w:id="32900"/>
      <w:r>
        <w:rPr>
          <w:rtl/>
        </w:rPr>
        <w:t xml:space="preserve">לו </w:t>
      </w:r>
      <w:bookmarkStart w:id="32901" w:name="_ETM_Q45_573890"/>
      <w:bookmarkEnd w:id="32901"/>
      <w:r>
        <w:rPr>
          <w:rtl/>
        </w:rPr>
        <w:t xml:space="preserve">מעבר </w:t>
      </w:r>
      <w:bookmarkStart w:id="32902" w:name="_ETM_Q45_574369"/>
      <w:bookmarkEnd w:id="32902"/>
      <w:r>
        <w:rPr>
          <w:rtl/>
        </w:rPr>
        <w:t>לפינה</w:t>
      </w:r>
      <w:r>
        <w:rPr>
          <w:rFonts w:hint="cs"/>
          <w:rtl/>
        </w:rPr>
        <w:t>.</w:t>
      </w:r>
      <w:r>
        <w:rPr>
          <w:rtl/>
        </w:rPr>
        <w:t xml:space="preserve"> </w:t>
      </w:r>
      <w:bookmarkStart w:id="32903" w:name="_ETM_Q45_576430"/>
      <w:bookmarkEnd w:id="32903"/>
      <w:r>
        <w:rPr>
          <w:rtl/>
        </w:rPr>
        <w:t xml:space="preserve">עכשיו </w:t>
      </w:r>
      <w:bookmarkStart w:id="32904" w:name="_ETM_Q45_576970"/>
      <w:bookmarkEnd w:id="32904"/>
      <w:r>
        <w:rPr>
          <w:rtl/>
        </w:rPr>
        <w:t>נגיד</w:t>
      </w:r>
      <w:r>
        <w:rPr>
          <w:rFonts w:hint="cs"/>
          <w:rtl/>
        </w:rPr>
        <w:t>,</w:t>
      </w:r>
      <w:r>
        <w:rPr>
          <w:rtl/>
        </w:rPr>
        <w:t xml:space="preserve"> </w:t>
      </w:r>
      <w:bookmarkStart w:id="32905" w:name="_ETM_Q45_577630"/>
      <w:bookmarkEnd w:id="32905"/>
      <w:r>
        <w:rPr>
          <w:rtl/>
        </w:rPr>
        <w:t xml:space="preserve">נגיד </w:t>
      </w:r>
      <w:bookmarkStart w:id="32906" w:name="_ETM_Q45_578380"/>
      <w:bookmarkStart w:id="32907" w:name="_ETM_Q45_579159"/>
      <w:bookmarkEnd w:id="32906"/>
      <w:bookmarkEnd w:id="32907"/>
      <w:r>
        <w:rPr>
          <w:rtl/>
        </w:rPr>
        <w:t xml:space="preserve">שראש </w:t>
      </w:r>
      <w:bookmarkStart w:id="32908" w:name="_ETM_Q45_579610"/>
      <w:bookmarkEnd w:id="32908"/>
      <w:r>
        <w:rPr>
          <w:rtl/>
        </w:rPr>
        <w:t xml:space="preserve">הממשלה </w:t>
      </w:r>
      <w:bookmarkStart w:id="32909" w:name="_ETM_Q45_580930"/>
      <w:bookmarkEnd w:id="32909"/>
      <w:r>
        <w:rPr>
          <w:rtl/>
        </w:rPr>
        <w:t xml:space="preserve">רק </w:t>
      </w:r>
      <w:bookmarkStart w:id="32910" w:name="_ETM_Q45_581260"/>
      <w:bookmarkEnd w:id="32910"/>
      <w:r>
        <w:rPr>
          <w:rtl/>
        </w:rPr>
        <w:t xml:space="preserve">בתחילת </w:t>
      </w:r>
      <w:bookmarkStart w:id="32911" w:name="_ETM_Q45_581860"/>
      <w:bookmarkEnd w:id="32911"/>
      <w:r>
        <w:rPr>
          <w:rtl/>
        </w:rPr>
        <w:t xml:space="preserve">דרכו </w:t>
      </w:r>
      <w:bookmarkStart w:id="32912" w:name="_ETM_Q45_584109"/>
      <w:bookmarkEnd w:id="32912"/>
      <w:r>
        <w:rPr>
          <w:rFonts w:hint="cs"/>
          <w:rtl/>
        </w:rPr>
        <w:t>ע</w:t>
      </w:r>
      <w:r>
        <w:rPr>
          <w:rtl/>
        </w:rPr>
        <w:t xml:space="preserve">ם </w:t>
      </w:r>
      <w:bookmarkStart w:id="32913" w:name="_ETM_Q45_585380"/>
      <w:bookmarkEnd w:id="32913"/>
      <w:r>
        <w:rPr>
          <w:rtl/>
        </w:rPr>
        <w:t xml:space="preserve">ועדת </w:t>
      </w:r>
      <w:bookmarkStart w:id="32914" w:name="_ETM_Q45_585920"/>
      <w:bookmarkEnd w:id="32914"/>
      <w:r>
        <w:rPr>
          <w:rtl/>
        </w:rPr>
        <w:t xml:space="preserve">החקירה </w:t>
      </w:r>
      <w:bookmarkStart w:id="32915" w:name="_ETM_Q45_586550"/>
      <w:bookmarkEnd w:id="32915"/>
      <w:r>
        <w:rPr>
          <w:rtl/>
        </w:rPr>
        <w:t xml:space="preserve">הממלכתית </w:t>
      </w:r>
      <w:bookmarkStart w:id="32916" w:name="_ETM_Q45_587330"/>
      <w:bookmarkEnd w:id="32916"/>
      <w:r>
        <w:rPr>
          <w:rtl/>
        </w:rPr>
        <w:t xml:space="preserve">בנושא </w:t>
      </w:r>
      <w:bookmarkStart w:id="32917" w:name="_ETM_Q45_587810"/>
      <w:bookmarkEnd w:id="32917"/>
      <w:r>
        <w:rPr>
          <w:rtl/>
        </w:rPr>
        <w:t>הצוללות</w:t>
      </w:r>
      <w:r>
        <w:rPr>
          <w:rFonts w:hint="cs"/>
          <w:rtl/>
        </w:rPr>
        <w:t>,</w:t>
      </w:r>
      <w:r>
        <w:rPr>
          <w:rtl/>
        </w:rPr>
        <w:t xml:space="preserve"> </w:t>
      </w:r>
      <w:bookmarkStart w:id="32918" w:name="_ETM_Q45_589130"/>
      <w:bookmarkEnd w:id="32918"/>
      <w:r>
        <w:rPr>
          <w:rtl/>
        </w:rPr>
        <w:t xml:space="preserve">אבל </w:t>
      </w:r>
      <w:bookmarkStart w:id="32919" w:name="_ETM_Q45_589429"/>
      <w:bookmarkEnd w:id="32919"/>
      <w:r>
        <w:rPr>
          <w:rtl/>
        </w:rPr>
        <w:t xml:space="preserve">אדוני </w:t>
      </w:r>
      <w:bookmarkStart w:id="32920" w:name="_ETM_Q45_589789"/>
      <w:bookmarkEnd w:id="32920"/>
      <w:r>
        <w:rPr>
          <w:rtl/>
        </w:rPr>
        <w:t xml:space="preserve">היושב </w:t>
      </w:r>
      <w:bookmarkStart w:id="32921" w:name="_ETM_Q45_590209"/>
      <w:bookmarkEnd w:id="32921"/>
      <w:r>
        <w:rPr>
          <w:rtl/>
        </w:rPr>
        <w:t>בראש</w:t>
      </w:r>
      <w:r>
        <w:rPr>
          <w:rFonts w:hint="cs"/>
          <w:rtl/>
        </w:rPr>
        <w:t>,</w:t>
      </w:r>
      <w:r>
        <w:rPr>
          <w:rtl/>
        </w:rPr>
        <w:t xml:space="preserve"> </w:t>
      </w:r>
      <w:bookmarkStart w:id="32922" w:name="_ETM_Q45_591700"/>
      <w:bookmarkEnd w:id="32922"/>
      <w:r>
        <w:rPr>
          <w:rtl/>
        </w:rPr>
        <w:t xml:space="preserve">ועדת </w:t>
      </w:r>
      <w:bookmarkStart w:id="32923" w:name="_ETM_Q45_592480"/>
      <w:bookmarkEnd w:id="32923"/>
      <w:r>
        <w:rPr>
          <w:rtl/>
        </w:rPr>
        <w:t xml:space="preserve">חקירה </w:t>
      </w:r>
      <w:bookmarkStart w:id="32924" w:name="_ETM_Q45_593200"/>
      <w:bookmarkEnd w:id="32924"/>
      <w:r>
        <w:rPr>
          <w:rtl/>
        </w:rPr>
        <w:t>ממלכתית</w:t>
      </w:r>
      <w:r w:rsidRPr="00B2452C">
        <w:rPr>
          <w:rtl/>
        </w:rPr>
        <w:t xml:space="preserve"> </w:t>
      </w:r>
      <w:r>
        <w:rPr>
          <w:rtl/>
        </w:rPr>
        <w:t xml:space="preserve">לאסון </w:t>
      </w:r>
      <w:bookmarkStart w:id="32925" w:name="_ETM_Q45_596560"/>
      <w:bookmarkEnd w:id="32925"/>
      <w:r>
        <w:rPr>
          <w:rtl/>
        </w:rPr>
        <w:t>מ</w:t>
      </w:r>
      <w:r>
        <w:rPr>
          <w:rFonts w:hint="cs"/>
          <w:rtl/>
        </w:rPr>
        <w:t>ירון,</w:t>
      </w:r>
      <w:r>
        <w:rPr>
          <w:rtl/>
        </w:rPr>
        <w:t xml:space="preserve"> שהוא </w:t>
      </w:r>
      <w:bookmarkStart w:id="32926" w:name="_ETM_Q45_593710"/>
      <w:bookmarkEnd w:id="32926"/>
      <w:r>
        <w:rPr>
          <w:rtl/>
        </w:rPr>
        <w:t>מינה</w:t>
      </w:r>
      <w:bookmarkStart w:id="32927" w:name="_ETM_Q45_595029"/>
      <w:bookmarkEnd w:id="32927"/>
      <w:r>
        <w:rPr>
          <w:rFonts w:hint="cs"/>
          <w:rtl/>
        </w:rPr>
        <w:t>,</w:t>
      </w:r>
      <w:bookmarkStart w:id="32928" w:name="_ETM_Q45_595930"/>
      <w:bookmarkEnd w:id="32928"/>
      <w:r>
        <w:rPr>
          <w:rtl/>
        </w:rPr>
        <w:t xml:space="preserve"> </w:t>
      </w:r>
      <w:bookmarkStart w:id="32929" w:name="_ETM_Q45_597070"/>
      <w:bookmarkEnd w:id="32929"/>
      <w:r>
        <w:rPr>
          <w:rtl/>
        </w:rPr>
        <w:t xml:space="preserve">הגישה </w:t>
      </w:r>
      <w:bookmarkStart w:id="32930" w:name="_ETM_Q45_597430"/>
      <w:bookmarkEnd w:id="32930"/>
      <w:r>
        <w:rPr>
          <w:rtl/>
        </w:rPr>
        <w:t xml:space="preserve">את </w:t>
      </w:r>
      <w:bookmarkStart w:id="32931" w:name="_ETM_Q45_597550"/>
      <w:bookmarkEnd w:id="32931"/>
      <w:r>
        <w:rPr>
          <w:rtl/>
        </w:rPr>
        <w:t>מסקנותיה</w:t>
      </w:r>
      <w:r>
        <w:rPr>
          <w:rFonts w:hint="cs"/>
          <w:rtl/>
        </w:rPr>
        <w:t>.</w:t>
      </w:r>
      <w:r>
        <w:rPr>
          <w:rtl/>
        </w:rPr>
        <w:t xml:space="preserve"> </w:t>
      </w:r>
      <w:bookmarkStart w:id="32932" w:name="_ETM_Q45_599079"/>
      <w:bookmarkEnd w:id="32932"/>
      <w:r>
        <w:rPr>
          <w:rtl/>
        </w:rPr>
        <w:t xml:space="preserve">היא </w:t>
      </w:r>
      <w:bookmarkStart w:id="32933" w:name="_ETM_Q45_599439"/>
      <w:bookmarkEnd w:id="32933"/>
      <w:r>
        <w:rPr>
          <w:rtl/>
        </w:rPr>
        <w:t xml:space="preserve">הטילה </w:t>
      </w:r>
      <w:bookmarkStart w:id="32934" w:name="_ETM_Q45_600250"/>
      <w:bookmarkEnd w:id="32934"/>
      <w:r>
        <w:rPr>
          <w:rtl/>
        </w:rPr>
        <w:t xml:space="preserve">על </w:t>
      </w:r>
      <w:bookmarkStart w:id="32935" w:name="_ETM_Q45_600490"/>
      <w:bookmarkEnd w:id="32935"/>
      <w:r>
        <w:rPr>
          <w:rtl/>
        </w:rPr>
        <w:t xml:space="preserve">ראש </w:t>
      </w:r>
      <w:bookmarkStart w:id="32936" w:name="_ETM_Q45_600909"/>
      <w:bookmarkEnd w:id="32936"/>
      <w:r>
        <w:rPr>
          <w:rtl/>
        </w:rPr>
        <w:t xml:space="preserve">הממשלה </w:t>
      </w:r>
      <w:bookmarkStart w:id="32937" w:name="_ETM_Q45_601630"/>
      <w:bookmarkStart w:id="32938" w:name="_ETM_Q45_602380"/>
      <w:bookmarkEnd w:id="32937"/>
      <w:bookmarkEnd w:id="32938"/>
      <w:r>
        <w:rPr>
          <w:rtl/>
        </w:rPr>
        <w:t xml:space="preserve">בנימין </w:t>
      </w:r>
      <w:bookmarkStart w:id="32939" w:name="_ETM_Q45_603009"/>
      <w:bookmarkEnd w:id="32939"/>
      <w:r>
        <w:rPr>
          <w:rtl/>
        </w:rPr>
        <w:t xml:space="preserve">נתניהו </w:t>
      </w:r>
      <w:bookmarkStart w:id="32940" w:name="_ETM_Q45_604210"/>
      <w:bookmarkEnd w:id="32940"/>
      <w:r>
        <w:rPr>
          <w:rtl/>
        </w:rPr>
        <w:t xml:space="preserve">אחריות </w:t>
      </w:r>
      <w:bookmarkStart w:id="32941" w:name="_ETM_Q45_605439"/>
      <w:bookmarkEnd w:id="32941"/>
      <w:r>
        <w:rPr>
          <w:rtl/>
        </w:rPr>
        <w:t xml:space="preserve">אישית </w:t>
      </w:r>
      <w:bookmarkStart w:id="32942" w:name="_ETM_Q45_606310"/>
      <w:bookmarkEnd w:id="32942"/>
      <w:r>
        <w:rPr>
          <w:rtl/>
        </w:rPr>
        <w:t>לאסון</w:t>
      </w:r>
      <w:r>
        <w:rPr>
          <w:rFonts w:hint="cs"/>
          <w:rtl/>
        </w:rPr>
        <w:t>.</w:t>
      </w:r>
      <w:r>
        <w:rPr>
          <w:rtl/>
        </w:rPr>
        <w:t xml:space="preserve"> </w:t>
      </w:r>
      <w:bookmarkStart w:id="32943" w:name="_ETM_Q45_608279"/>
      <w:bookmarkEnd w:id="32943"/>
      <w:r>
        <w:rPr>
          <w:rFonts w:hint="cs"/>
          <w:rtl/>
        </w:rPr>
        <w:t xml:space="preserve">ומה קרה? כל מה שהוא </w:t>
      </w:r>
      <w:bookmarkStart w:id="32944" w:name="_ETM_Q45_609977"/>
      <w:bookmarkEnd w:id="32944"/>
      <w:r>
        <w:rPr>
          <w:rFonts w:hint="cs"/>
          <w:rtl/>
        </w:rPr>
        <w:t>אמר:</w:t>
      </w:r>
      <w:r>
        <w:rPr>
          <w:rtl/>
        </w:rPr>
        <w:t xml:space="preserve"> </w:t>
      </w:r>
      <w:bookmarkStart w:id="32945" w:name="_ETM_Q45_611090"/>
      <w:bookmarkEnd w:id="32945"/>
      <w:r>
        <w:rPr>
          <w:rtl/>
        </w:rPr>
        <w:t xml:space="preserve">לא </w:t>
      </w:r>
      <w:bookmarkStart w:id="32946" w:name="_ETM_Q45_611269"/>
      <w:bookmarkEnd w:id="32946"/>
      <w:r>
        <w:rPr>
          <w:rtl/>
        </w:rPr>
        <w:t>ידעתי</w:t>
      </w:r>
      <w:r>
        <w:rPr>
          <w:rFonts w:hint="cs"/>
          <w:rtl/>
        </w:rPr>
        <w:t>,</w:t>
      </w:r>
      <w:r>
        <w:rPr>
          <w:rtl/>
        </w:rPr>
        <w:t xml:space="preserve"> </w:t>
      </w:r>
      <w:bookmarkStart w:id="32947" w:name="_ETM_Q45_612519"/>
      <w:bookmarkEnd w:id="32947"/>
      <w:r>
        <w:rPr>
          <w:rtl/>
        </w:rPr>
        <w:t xml:space="preserve">לא </w:t>
      </w:r>
      <w:bookmarkStart w:id="32948" w:name="_ETM_Q45_612909"/>
      <w:bookmarkEnd w:id="32948"/>
      <w:r>
        <w:rPr>
          <w:rtl/>
        </w:rPr>
        <w:t xml:space="preserve">משכו </w:t>
      </w:r>
      <w:bookmarkStart w:id="32949" w:name="_ETM_Q45_613480"/>
      <w:bookmarkEnd w:id="32949"/>
      <w:r>
        <w:rPr>
          <w:rtl/>
        </w:rPr>
        <w:t xml:space="preserve">בדש </w:t>
      </w:r>
      <w:bookmarkStart w:id="32950" w:name="_ETM_Q45_615140"/>
      <w:bookmarkEnd w:id="32950"/>
      <w:r>
        <w:rPr>
          <w:rtl/>
        </w:rPr>
        <w:t>מ</w:t>
      </w:r>
      <w:bookmarkStart w:id="32951" w:name="_ETM_Q45_615620"/>
      <w:bookmarkEnd w:id="32951"/>
      <w:r>
        <w:rPr>
          <w:rFonts w:hint="cs"/>
          <w:rtl/>
        </w:rPr>
        <w:t>עילי. אבל היא הטילה עליך</w:t>
      </w:r>
      <w:bookmarkStart w:id="32952" w:name="_ETM_Q45_617689"/>
      <w:bookmarkStart w:id="32953" w:name="_ETM_Q45_618019"/>
      <w:bookmarkEnd w:id="32952"/>
      <w:bookmarkEnd w:id="32953"/>
      <w:r>
        <w:rPr>
          <w:rFonts w:hint="cs"/>
          <w:rtl/>
        </w:rPr>
        <w:t xml:space="preserve"> את</w:t>
      </w:r>
      <w:r>
        <w:rPr>
          <w:rtl/>
        </w:rPr>
        <w:t xml:space="preserve"> </w:t>
      </w:r>
      <w:bookmarkStart w:id="32954" w:name="_ETM_Q45_618799"/>
      <w:bookmarkEnd w:id="32954"/>
      <w:r>
        <w:rPr>
          <w:rFonts w:hint="cs"/>
          <w:rtl/>
        </w:rPr>
        <w:t>ה</w:t>
      </w:r>
      <w:r>
        <w:rPr>
          <w:rtl/>
        </w:rPr>
        <w:t>אחריות</w:t>
      </w:r>
      <w:r>
        <w:rPr>
          <w:rFonts w:hint="cs"/>
          <w:rtl/>
        </w:rPr>
        <w:t>.</w:t>
      </w:r>
      <w:r>
        <w:rPr>
          <w:rtl/>
        </w:rPr>
        <w:t xml:space="preserve"> </w:t>
      </w:r>
      <w:bookmarkStart w:id="32955" w:name="_ETM_Q45_620769"/>
      <w:bookmarkEnd w:id="32955"/>
      <w:r>
        <w:rPr>
          <w:rtl/>
        </w:rPr>
        <w:t xml:space="preserve">איך </w:t>
      </w:r>
      <w:bookmarkStart w:id="32956" w:name="_ETM_Q45_621010"/>
      <w:bookmarkEnd w:id="32956"/>
      <w:r>
        <w:rPr>
          <w:rtl/>
        </w:rPr>
        <w:t xml:space="preserve">אתה </w:t>
      </w:r>
      <w:bookmarkStart w:id="32957" w:name="_ETM_Q45_621220"/>
      <w:bookmarkEnd w:id="32957"/>
      <w:r>
        <w:rPr>
          <w:rtl/>
        </w:rPr>
        <w:t xml:space="preserve">מסביר </w:t>
      </w:r>
      <w:bookmarkStart w:id="32958" w:name="_ETM_Q45_621700"/>
      <w:bookmarkEnd w:id="32958"/>
      <w:r>
        <w:rPr>
          <w:rtl/>
        </w:rPr>
        <w:t xml:space="preserve">את </w:t>
      </w:r>
      <w:bookmarkStart w:id="32959" w:name="_ETM_Q45_621819"/>
      <w:bookmarkEnd w:id="32959"/>
      <w:r>
        <w:rPr>
          <w:rtl/>
        </w:rPr>
        <w:t xml:space="preserve">זה </w:t>
      </w:r>
      <w:bookmarkStart w:id="32960" w:name="_ETM_Q45_622000"/>
      <w:bookmarkEnd w:id="32960"/>
      <w:r>
        <w:rPr>
          <w:rtl/>
        </w:rPr>
        <w:t xml:space="preserve">שאתה </w:t>
      </w:r>
      <w:bookmarkStart w:id="32961" w:name="_ETM_Q45_622239"/>
      <w:bookmarkEnd w:id="32961"/>
      <w:r>
        <w:rPr>
          <w:rtl/>
        </w:rPr>
        <w:t xml:space="preserve">לא </w:t>
      </w:r>
      <w:bookmarkStart w:id="32962" w:name="_ETM_Q45_622360"/>
      <w:bookmarkEnd w:id="32962"/>
      <w:r>
        <w:rPr>
          <w:rtl/>
        </w:rPr>
        <w:t xml:space="preserve">לוקח </w:t>
      </w:r>
      <w:bookmarkStart w:id="32963" w:name="_ETM_Q45_622780"/>
      <w:bookmarkEnd w:id="32963"/>
      <w:r>
        <w:rPr>
          <w:rtl/>
        </w:rPr>
        <w:t xml:space="preserve">שום </w:t>
      </w:r>
      <w:bookmarkStart w:id="32964" w:name="_ETM_Q45_623110"/>
      <w:bookmarkEnd w:id="32964"/>
      <w:r>
        <w:rPr>
          <w:rtl/>
        </w:rPr>
        <w:t xml:space="preserve">עמדה </w:t>
      </w:r>
      <w:bookmarkStart w:id="32965" w:name="_ETM_Q45_623439"/>
      <w:bookmarkEnd w:id="32965"/>
      <w:r>
        <w:rPr>
          <w:rtl/>
        </w:rPr>
        <w:t xml:space="preserve">בעניין </w:t>
      </w:r>
      <w:bookmarkStart w:id="32966" w:name="_ETM_Q45_624010"/>
      <w:bookmarkEnd w:id="32966"/>
      <w:r>
        <w:rPr>
          <w:rtl/>
        </w:rPr>
        <w:t>הזה</w:t>
      </w:r>
      <w:r>
        <w:rPr>
          <w:rFonts w:hint="cs"/>
          <w:rtl/>
        </w:rPr>
        <w:t>?</w:t>
      </w:r>
      <w:r>
        <w:rPr>
          <w:rtl/>
        </w:rPr>
        <w:t xml:space="preserve"> </w:t>
      </w:r>
      <w:bookmarkStart w:id="32967" w:name="_ETM_Q45_625020"/>
      <w:bookmarkEnd w:id="32967"/>
    </w:p>
    <w:p w:rsidR="00C85791" w:rsidRDefault="00C85791" w:rsidP="006336AD">
      <w:pPr>
        <w:rPr>
          <w:rtl/>
        </w:rPr>
      </w:pPr>
      <w:bookmarkStart w:id="32968" w:name="_ETM_Q45_625576"/>
      <w:bookmarkStart w:id="32969" w:name="_ETM_Q45_625661"/>
      <w:bookmarkEnd w:id="32968"/>
      <w:bookmarkEnd w:id="32969"/>
    </w:p>
    <w:p w:rsidR="00C85791" w:rsidRDefault="00C85791" w:rsidP="00D25BF7">
      <w:pPr>
        <w:rPr>
          <w:rtl/>
        </w:rPr>
      </w:pPr>
      <w:bookmarkStart w:id="32970" w:name="_ETM_Q45_625718"/>
      <w:bookmarkStart w:id="32971" w:name="_ETM_Q45_625791"/>
      <w:bookmarkStart w:id="32972" w:name="_ETM_Q45_625350"/>
      <w:bookmarkEnd w:id="32970"/>
      <w:bookmarkEnd w:id="32971"/>
      <w:bookmarkEnd w:id="32972"/>
      <w:r>
        <w:rPr>
          <w:rtl/>
        </w:rPr>
        <w:t>כנראה</w:t>
      </w:r>
      <w:r w:rsidR="00D25BF7">
        <w:rPr>
          <w:rFonts w:hint="cs"/>
          <w:rtl/>
        </w:rPr>
        <w:t xml:space="preserve"> גם</w:t>
      </w:r>
      <w:r>
        <w:rPr>
          <w:rtl/>
        </w:rPr>
        <w:t xml:space="preserve"> </w:t>
      </w:r>
      <w:bookmarkStart w:id="32973" w:name="_ETM_Q45_625770"/>
      <w:bookmarkEnd w:id="32973"/>
      <w:r>
        <w:rPr>
          <w:rtl/>
        </w:rPr>
        <w:t xml:space="preserve">בנושא </w:t>
      </w:r>
      <w:bookmarkStart w:id="32974" w:name="_ETM_Q45_626220"/>
      <w:bookmarkEnd w:id="32974"/>
      <w:r>
        <w:rPr>
          <w:rtl/>
        </w:rPr>
        <w:t xml:space="preserve">הצוללות </w:t>
      </w:r>
      <w:bookmarkStart w:id="32975" w:name="_ETM_Q45_626820"/>
      <w:bookmarkEnd w:id="32975"/>
      <w:r>
        <w:rPr>
          <w:rtl/>
        </w:rPr>
        <w:t>אתה</w:t>
      </w:r>
      <w:r w:rsidRPr="004B6BAA">
        <w:rPr>
          <w:rtl/>
        </w:rPr>
        <w:t xml:space="preserve"> </w:t>
      </w:r>
      <w:r>
        <w:rPr>
          <w:rtl/>
        </w:rPr>
        <w:t xml:space="preserve">תהיה </w:t>
      </w:r>
      <w:bookmarkStart w:id="32976" w:name="_ETM_Q45_627360"/>
      <w:bookmarkEnd w:id="32976"/>
      <w:r>
        <w:rPr>
          <w:rFonts w:hint="cs"/>
          <w:rtl/>
        </w:rPr>
        <w:t>אשם,</w:t>
      </w:r>
      <w:r>
        <w:rPr>
          <w:rtl/>
        </w:rPr>
        <w:t xml:space="preserve"> </w:t>
      </w:r>
      <w:bookmarkStart w:id="32977" w:name="_ETM_Q45_628170"/>
      <w:bookmarkEnd w:id="32977"/>
      <w:r>
        <w:rPr>
          <w:rtl/>
        </w:rPr>
        <w:t xml:space="preserve">וגם </w:t>
      </w:r>
      <w:bookmarkStart w:id="32978" w:name="_ETM_Q45_628590"/>
      <w:bookmarkEnd w:id="32978"/>
      <w:r>
        <w:rPr>
          <w:rtl/>
        </w:rPr>
        <w:t xml:space="preserve">תקום </w:t>
      </w:r>
      <w:bookmarkStart w:id="32979" w:name="_ETM_Q45_628980"/>
      <w:bookmarkEnd w:id="32979"/>
      <w:r>
        <w:rPr>
          <w:rtl/>
        </w:rPr>
        <w:t>ועד</w:t>
      </w:r>
      <w:bookmarkStart w:id="32980" w:name="_ETM_Q45_629310"/>
      <w:bookmarkEnd w:id="32980"/>
      <w:r>
        <w:rPr>
          <w:rFonts w:hint="cs"/>
          <w:rtl/>
        </w:rPr>
        <w:t>ת</w:t>
      </w:r>
      <w:r>
        <w:rPr>
          <w:rtl/>
        </w:rPr>
        <w:t xml:space="preserve"> </w:t>
      </w:r>
      <w:bookmarkStart w:id="32981" w:name="_ETM_Q45_630000"/>
      <w:bookmarkEnd w:id="32981"/>
      <w:r>
        <w:rPr>
          <w:rtl/>
        </w:rPr>
        <w:t xml:space="preserve">חקירה </w:t>
      </w:r>
      <w:bookmarkStart w:id="32982" w:name="_ETM_Q45_630420"/>
      <w:bookmarkEnd w:id="32982"/>
      <w:r>
        <w:rPr>
          <w:rtl/>
        </w:rPr>
        <w:t xml:space="preserve">ממלכתית </w:t>
      </w:r>
      <w:bookmarkStart w:id="32983" w:name="_ETM_Q45_630990"/>
      <w:bookmarkEnd w:id="32983"/>
      <w:r>
        <w:rPr>
          <w:rtl/>
        </w:rPr>
        <w:t xml:space="preserve">בנושא </w:t>
      </w:r>
      <w:bookmarkStart w:id="32984" w:name="_ETM_Q45_631380"/>
      <w:bookmarkEnd w:id="32984"/>
      <w:r>
        <w:rPr>
          <w:rtl/>
        </w:rPr>
        <w:t xml:space="preserve">7 </w:t>
      </w:r>
      <w:bookmarkStart w:id="32985" w:name="_ETM_Q45_631800"/>
      <w:bookmarkEnd w:id="32985"/>
      <w:r>
        <w:rPr>
          <w:rtl/>
        </w:rPr>
        <w:t>באוקטובר</w:t>
      </w:r>
      <w:r>
        <w:rPr>
          <w:rFonts w:hint="cs"/>
          <w:rtl/>
        </w:rPr>
        <w:t>,</w:t>
      </w:r>
      <w:r>
        <w:rPr>
          <w:rtl/>
        </w:rPr>
        <w:t xml:space="preserve"> </w:t>
      </w:r>
      <w:bookmarkStart w:id="32986" w:name="_ETM_Q45_632850"/>
      <w:bookmarkEnd w:id="32986"/>
      <w:r>
        <w:rPr>
          <w:rtl/>
        </w:rPr>
        <w:t xml:space="preserve">ובשניהם </w:t>
      </w:r>
      <w:bookmarkStart w:id="32987" w:name="_ETM_Q45_633540"/>
      <w:bookmarkEnd w:id="32987"/>
      <w:r>
        <w:rPr>
          <w:rtl/>
        </w:rPr>
        <w:t xml:space="preserve">אתה </w:t>
      </w:r>
      <w:bookmarkStart w:id="32988" w:name="_ETM_Q45_633810"/>
      <w:bookmarkEnd w:id="32988"/>
      <w:r>
        <w:rPr>
          <w:rFonts w:hint="cs"/>
          <w:rtl/>
        </w:rPr>
        <w:t>תהי</w:t>
      </w:r>
      <w:r>
        <w:rPr>
          <w:rtl/>
        </w:rPr>
        <w:t xml:space="preserve">ה </w:t>
      </w:r>
      <w:bookmarkStart w:id="32989" w:name="_ETM_Q45_634320"/>
      <w:bookmarkEnd w:id="32989"/>
      <w:r>
        <w:rPr>
          <w:rFonts w:hint="cs"/>
          <w:rtl/>
        </w:rPr>
        <w:t>א</w:t>
      </w:r>
      <w:r>
        <w:rPr>
          <w:rtl/>
        </w:rPr>
        <w:t>שם</w:t>
      </w:r>
      <w:r w:rsidR="00D25BF7">
        <w:rPr>
          <w:rFonts w:hint="cs"/>
          <w:rtl/>
        </w:rPr>
        <w:t>,</w:t>
      </w:r>
      <w:r>
        <w:rPr>
          <w:rtl/>
        </w:rPr>
        <w:t xml:space="preserve"> </w:t>
      </w:r>
      <w:bookmarkStart w:id="32990" w:name="_ETM_Q45_634560"/>
      <w:bookmarkEnd w:id="32990"/>
      <w:r>
        <w:rPr>
          <w:rtl/>
        </w:rPr>
        <w:t xml:space="preserve">ואתה </w:t>
      </w:r>
      <w:bookmarkStart w:id="32991" w:name="_ETM_Q45_634800"/>
      <w:bookmarkEnd w:id="32991"/>
      <w:r>
        <w:rPr>
          <w:rtl/>
        </w:rPr>
        <w:t xml:space="preserve">תלך </w:t>
      </w:r>
      <w:bookmarkStart w:id="32992" w:name="_ETM_Q45_635100"/>
      <w:bookmarkEnd w:id="32992"/>
      <w:r>
        <w:rPr>
          <w:rtl/>
        </w:rPr>
        <w:t>הביתה</w:t>
      </w:r>
      <w:r>
        <w:rPr>
          <w:rFonts w:hint="cs"/>
          <w:rtl/>
        </w:rPr>
        <w:t>.</w:t>
      </w:r>
      <w:r>
        <w:rPr>
          <w:rtl/>
        </w:rPr>
        <w:t xml:space="preserve"> </w:t>
      </w:r>
      <w:bookmarkStart w:id="32993" w:name="_ETM_Q45_636030"/>
      <w:bookmarkEnd w:id="32993"/>
    </w:p>
    <w:p w:rsidR="00C85791" w:rsidRDefault="00C85791" w:rsidP="006336AD">
      <w:pPr>
        <w:rPr>
          <w:rtl/>
        </w:rPr>
      </w:pPr>
    </w:p>
    <w:p w:rsidR="00C85791" w:rsidRDefault="00C85791" w:rsidP="006336AD">
      <w:pPr>
        <w:pStyle w:val="af7"/>
        <w:keepNext/>
        <w:rPr>
          <w:rtl/>
        </w:rPr>
      </w:pPr>
      <w:r w:rsidRPr="004B6BAA">
        <w:rPr>
          <w:rStyle w:val="TagStyle"/>
          <w:rtl/>
        </w:rPr>
        <w:t xml:space="preserve"> &lt;&lt; יור &gt;&gt; </w:t>
      </w:r>
      <w:r>
        <w:rPr>
          <w:rtl/>
        </w:rPr>
        <w:t>היו"ר משה סולומון:</w:t>
      </w:r>
      <w:r w:rsidRPr="004B6BAA">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32994" w:name="_ETM_Q45_633732"/>
      <w:bookmarkEnd w:id="32994"/>
      <w:r>
        <w:rPr>
          <w:rtl/>
        </w:rPr>
        <w:t>תודה</w:t>
      </w:r>
      <w:r>
        <w:rPr>
          <w:rFonts w:hint="cs"/>
          <w:rtl/>
        </w:rPr>
        <w:t xml:space="preserve"> רבה. חבר הכנסת חילי טרופר,</w:t>
      </w:r>
      <w:bookmarkStart w:id="32995" w:name="_ETM_Q45_636670"/>
      <w:bookmarkStart w:id="32996" w:name="_ETM_Q45_636970"/>
      <w:bookmarkStart w:id="32997" w:name="_ETM_Q45_637510"/>
      <w:bookmarkStart w:id="32998" w:name="_ETM_Q45_637720"/>
      <w:bookmarkStart w:id="32999" w:name="_ETM_Q45_637990"/>
      <w:bookmarkEnd w:id="32995"/>
      <w:bookmarkEnd w:id="32996"/>
      <w:bookmarkEnd w:id="32997"/>
      <w:bookmarkEnd w:id="32998"/>
      <w:bookmarkEnd w:id="32999"/>
      <w:r>
        <w:rPr>
          <w:rtl/>
        </w:rPr>
        <w:t xml:space="preserve"> </w:t>
      </w:r>
      <w:bookmarkStart w:id="33000" w:name="_ETM_Q45_638590"/>
      <w:bookmarkEnd w:id="33000"/>
      <w:r>
        <w:rPr>
          <w:rtl/>
        </w:rPr>
        <w:t>בבקשה</w:t>
      </w:r>
      <w:r>
        <w:rPr>
          <w:rFonts w:hint="cs"/>
          <w:rtl/>
        </w:rPr>
        <w:t>.</w:t>
      </w:r>
      <w:r>
        <w:rPr>
          <w:rtl/>
        </w:rPr>
        <w:t xml:space="preserve"> </w:t>
      </w:r>
      <w:bookmarkStart w:id="33001" w:name="_ETM_Q45_656080"/>
      <w:bookmarkEnd w:id="33001"/>
    </w:p>
    <w:p w:rsidR="00C85791" w:rsidRDefault="00C85791" w:rsidP="006336AD">
      <w:pPr>
        <w:rPr>
          <w:rtl/>
        </w:rPr>
      </w:pPr>
      <w:bookmarkStart w:id="33002" w:name="_ETM_Q45_651311"/>
      <w:bookmarkStart w:id="33003" w:name="_ETM_Q45_651395"/>
      <w:bookmarkStart w:id="33004" w:name="_ETM_Q45_654015"/>
      <w:bookmarkEnd w:id="33002"/>
      <w:bookmarkEnd w:id="33003"/>
      <w:bookmarkEnd w:id="33004"/>
    </w:p>
    <w:p w:rsidR="00C85791" w:rsidRDefault="00C85791" w:rsidP="006336AD">
      <w:pPr>
        <w:pStyle w:val="a4"/>
        <w:keepNext/>
        <w:rPr>
          <w:rtl/>
        </w:rPr>
      </w:pPr>
      <w:bookmarkStart w:id="33005" w:name="ET_speaker_6143_28"/>
      <w:r w:rsidRPr="00AD623E">
        <w:rPr>
          <w:rStyle w:val="TagStyle"/>
          <w:rtl/>
        </w:rPr>
        <w:t xml:space="preserve"> &lt;&lt; דובר &gt;&gt; </w:t>
      </w:r>
      <w:bookmarkStart w:id="33006" w:name="_Toc170221566"/>
      <w:bookmarkStart w:id="33007" w:name="_Toc193213829"/>
      <w:r>
        <w:rPr>
          <w:rtl/>
        </w:rPr>
        <w:t>חילי טרופר (המחנה הממלכתי):</w:t>
      </w:r>
      <w:bookmarkEnd w:id="33006"/>
      <w:bookmarkEnd w:id="33007"/>
      <w:r w:rsidRPr="00AD623E">
        <w:rPr>
          <w:rStyle w:val="TagStyle"/>
          <w:rtl/>
        </w:rPr>
        <w:t xml:space="preserve"> &lt;&lt; דובר &gt;&gt;</w:t>
      </w:r>
      <w:r>
        <w:rPr>
          <w:rtl/>
        </w:rPr>
        <w:t xml:space="preserve"> </w:t>
      </w:r>
      <w:bookmarkEnd w:id="33005"/>
    </w:p>
    <w:p w:rsidR="00C85791" w:rsidRDefault="00C85791" w:rsidP="006336AD">
      <w:pPr>
        <w:rPr>
          <w:rtl/>
        </w:rPr>
      </w:pPr>
    </w:p>
    <w:p w:rsidR="00BE1E54" w:rsidRDefault="00C85791" w:rsidP="00BE1E54">
      <w:pPr>
        <w:rPr>
          <w:rtl/>
        </w:rPr>
      </w:pPr>
      <w:bookmarkStart w:id="33008" w:name="_ETM_Q45_654769"/>
      <w:bookmarkStart w:id="33009" w:name="_ETM_Q45_654819"/>
      <w:bookmarkStart w:id="33010" w:name="_ETM_Q45_651887"/>
      <w:bookmarkStart w:id="33011" w:name="_ETM_Q45_651954"/>
      <w:bookmarkEnd w:id="33008"/>
      <w:bookmarkEnd w:id="33009"/>
      <w:bookmarkEnd w:id="33010"/>
      <w:bookmarkEnd w:id="33011"/>
      <w:r>
        <w:rPr>
          <w:rtl/>
        </w:rPr>
        <w:t xml:space="preserve">אדוני </w:t>
      </w:r>
      <w:bookmarkStart w:id="33012" w:name="_ETM_Q45_656440"/>
      <w:bookmarkEnd w:id="33012"/>
      <w:r>
        <w:rPr>
          <w:rtl/>
        </w:rPr>
        <w:t>היושב-ראש</w:t>
      </w:r>
      <w:r>
        <w:rPr>
          <w:rFonts w:hint="cs"/>
          <w:rtl/>
        </w:rPr>
        <w:t>,</w:t>
      </w:r>
      <w:r>
        <w:rPr>
          <w:rtl/>
        </w:rPr>
        <w:t xml:space="preserve"> </w:t>
      </w:r>
      <w:bookmarkStart w:id="33013" w:name="_ETM_Q45_656920"/>
      <w:bookmarkEnd w:id="33013"/>
      <w:r>
        <w:rPr>
          <w:rtl/>
        </w:rPr>
        <w:t xml:space="preserve">כנסת </w:t>
      </w:r>
      <w:bookmarkStart w:id="33014" w:name="_ETM_Q45_657220"/>
      <w:bookmarkEnd w:id="33014"/>
      <w:r>
        <w:rPr>
          <w:rtl/>
        </w:rPr>
        <w:t>נכבדה</w:t>
      </w:r>
      <w:r>
        <w:rPr>
          <w:rFonts w:hint="cs"/>
          <w:rtl/>
        </w:rPr>
        <w:t>,</w:t>
      </w:r>
      <w:r>
        <w:rPr>
          <w:rtl/>
        </w:rPr>
        <w:t xml:space="preserve"> </w:t>
      </w:r>
      <w:bookmarkStart w:id="33015" w:name="_ETM_Q45_658639"/>
      <w:bookmarkEnd w:id="33015"/>
      <w:r>
        <w:rPr>
          <w:rtl/>
        </w:rPr>
        <w:t>ד</w:t>
      </w:r>
      <w:r>
        <w:rPr>
          <w:rFonts w:hint="cs"/>
          <w:rtl/>
        </w:rPr>
        <w:t>יברה</w:t>
      </w:r>
      <w:r>
        <w:rPr>
          <w:rtl/>
        </w:rPr>
        <w:t xml:space="preserve"> </w:t>
      </w:r>
      <w:bookmarkStart w:id="33016" w:name="_ETM_Q45_658939"/>
      <w:bookmarkEnd w:id="33016"/>
      <w:r>
        <w:rPr>
          <w:rtl/>
        </w:rPr>
        <w:t xml:space="preserve">חברת </w:t>
      </w:r>
      <w:bookmarkStart w:id="33017" w:name="_ETM_Q45_659269"/>
      <w:bookmarkEnd w:id="33017"/>
      <w:r>
        <w:rPr>
          <w:rtl/>
        </w:rPr>
        <w:t xml:space="preserve">הכנסת </w:t>
      </w:r>
      <w:bookmarkStart w:id="33018" w:name="_ETM_Q45_659629"/>
      <w:bookmarkEnd w:id="33018"/>
      <w:r>
        <w:rPr>
          <w:rtl/>
        </w:rPr>
        <w:t xml:space="preserve">לזימי </w:t>
      </w:r>
      <w:bookmarkStart w:id="33019" w:name="_ETM_Q45_660019"/>
      <w:bookmarkEnd w:id="33019"/>
      <w:r>
        <w:rPr>
          <w:rtl/>
        </w:rPr>
        <w:t xml:space="preserve">על </w:t>
      </w:r>
      <w:bookmarkStart w:id="33020" w:name="_ETM_Q45_660139"/>
      <w:bookmarkEnd w:id="33020"/>
      <w:r>
        <w:rPr>
          <w:rtl/>
        </w:rPr>
        <w:t xml:space="preserve">החוק </w:t>
      </w:r>
      <w:bookmarkStart w:id="33021" w:name="_ETM_Q45_660469"/>
      <w:bookmarkEnd w:id="33021"/>
      <w:r>
        <w:rPr>
          <w:rtl/>
        </w:rPr>
        <w:t xml:space="preserve">שנועד </w:t>
      </w:r>
      <w:bookmarkStart w:id="33022" w:name="_ETM_Q45_661129"/>
      <w:bookmarkEnd w:id="33022"/>
      <w:r>
        <w:rPr>
          <w:rtl/>
        </w:rPr>
        <w:t xml:space="preserve">לפגוע </w:t>
      </w:r>
      <w:bookmarkStart w:id="33023" w:name="_ETM_Q45_661489"/>
      <w:bookmarkEnd w:id="33023"/>
      <w:r>
        <w:rPr>
          <w:rtl/>
        </w:rPr>
        <w:t xml:space="preserve">בספריות </w:t>
      </w:r>
      <w:bookmarkStart w:id="33024" w:name="_ETM_Q45_662180"/>
      <w:bookmarkEnd w:id="33024"/>
      <w:r>
        <w:rPr>
          <w:rtl/>
        </w:rPr>
        <w:t>הציבוריות</w:t>
      </w:r>
      <w:r>
        <w:rPr>
          <w:rFonts w:hint="cs"/>
          <w:rtl/>
        </w:rPr>
        <w:t>,</w:t>
      </w:r>
      <w:r>
        <w:rPr>
          <w:rtl/>
        </w:rPr>
        <w:t xml:space="preserve"> </w:t>
      </w:r>
      <w:bookmarkStart w:id="33025" w:name="_ETM_Q45_663620"/>
      <w:bookmarkEnd w:id="33025"/>
      <w:r>
        <w:rPr>
          <w:rtl/>
        </w:rPr>
        <w:t xml:space="preserve">ויש </w:t>
      </w:r>
      <w:bookmarkStart w:id="33026" w:name="_ETM_Q45_663920"/>
      <w:bookmarkStart w:id="33027" w:name="_ETM_Q45_664549"/>
      <w:bookmarkEnd w:id="33026"/>
      <w:bookmarkEnd w:id="33027"/>
      <w:r>
        <w:rPr>
          <w:rFonts w:hint="cs"/>
          <w:rtl/>
        </w:rPr>
        <w:t>ל</w:t>
      </w:r>
      <w:r>
        <w:rPr>
          <w:rtl/>
        </w:rPr>
        <w:t xml:space="preserve">פילוסוף </w:t>
      </w:r>
      <w:bookmarkStart w:id="33028" w:name="_ETM_Q45_665360"/>
      <w:bookmarkEnd w:id="33028"/>
      <w:r>
        <w:rPr>
          <w:rtl/>
        </w:rPr>
        <w:t xml:space="preserve">מרטין </w:t>
      </w:r>
      <w:bookmarkStart w:id="33029" w:name="_ETM_Q45_665720"/>
      <w:bookmarkEnd w:id="33029"/>
      <w:r>
        <w:rPr>
          <w:rtl/>
        </w:rPr>
        <w:t xml:space="preserve">בובר </w:t>
      </w:r>
      <w:bookmarkStart w:id="33030" w:name="_ETM_Q45_666080"/>
      <w:bookmarkEnd w:id="33030"/>
      <w:r>
        <w:rPr>
          <w:rtl/>
        </w:rPr>
        <w:t xml:space="preserve">קטע </w:t>
      </w:r>
      <w:bookmarkStart w:id="33031" w:name="_ETM_Q45_666379"/>
      <w:bookmarkStart w:id="33032" w:name="_ETM_Q45_666590"/>
      <w:bookmarkEnd w:id="33031"/>
      <w:bookmarkEnd w:id="33032"/>
      <w:r>
        <w:rPr>
          <w:rtl/>
        </w:rPr>
        <w:t xml:space="preserve">יפה </w:t>
      </w:r>
      <w:bookmarkStart w:id="33033" w:name="_ETM_Q45_667430"/>
      <w:bookmarkEnd w:id="33033"/>
      <w:r>
        <w:rPr>
          <w:rtl/>
        </w:rPr>
        <w:t xml:space="preserve">מאוד שנקרא </w:t>
      </w:r>
      <w:bookmarkStart w:id="33034" w:name="_ETM_Q45_667909"/>
      <w:bookmarkEnd w:id="33034"/>
      <w:r w:rsidR="00BE1E54">
        <w:rPr>
          <w:rFonts w:hint="cs"/>
          <w:rtl/>
        </w:rPr>
        <w:t>"</w:t>
      </w:r>
      <w:r>
        <w:rPr>
          <w:rtl/>
        </w:rPr>
        <w:t xml:space="preserve">עצות </w:t>
      </w:r>
      <w:bookmarkStart w:id="33035" w:name="_ETM_Q45_668299"/>
      <w:bookmarkEnd w:id="33035"/>
      <w:r>
        <w:rPr>
          <w:rtl/>
        </w:rPr>
        <w:t xml:space="preserve">לבאי </w:t>
      </w:r>
      <w:bookmarkStart w:id="33036" w:name="_ETM_Q45_668659"/>
      <w:bookmarkEnd w:id="33036"/>
      <w:r w:rsidR="00BE1E54">
        <w:rPr>
          <w:rFonts w:hint="cs"/>
          <w:rtl/>
        </w:rPr>
        <w:t>ה</w:t>
      </w:r>
      <w:r>
        <w:rPr>
          <w:rtl/>
        </w:rPr>
        <w:t>ספרי</w:t>
      </w:r>
      <w:r w:rsidR="00BE1E54">
        <w:rPr>
          <w:rFonts w:hint="cs"/>
          <w:rtl/>
        </w:rPr>
        <w:t>יה"</w:t>
      </w:r>
      <w:r w:rsidR="00281E35">
        <w:rPr>
          <w:rFonts w:hint="cs"/>
          <w:rtl/>
        </w:rPr>
        <w:t>,</w:t>
      </w:r>
      <w:r>
        <w:rPr>
          <w:rtl/>
        </w:rPr>
        <w:t xml:space="preserve"> </w:t>
      </w:r>
      <w:bookmarkStart w:id="33037" w:name="_ETM_Q45_670010"/>
      <w:bookmarkEnd w:id="33037"/>
      <w:r>
        <w:rPr>
          <w:rtl/>
        </w:rPr>
        <w:t xml:space="preserve">קטע </w:t>
      </w:r>
      <w:bookmarkStart w:id="33038" w:name="_ETM_Q45_670309"/>
      <w:bookmarkEnd w:id="33038"/>
      <w:r>
        <w:rPr>
          <w:rtl/>
        </w:rPr>
        <w:t>ארוך</w:t>
      </w:r>
      <w:r>
        <w:rPr>
          <w:rFonts w:hint="cs"/>
          <w:rtl/>
        </w:rPr>
        <w:t>,</w:t>
      </w:r>
      <w:r>
        <w:rPr>
          <w:rtl/>
        </w:rPr>
        <w:t xml:space="preserve"> </w:t>
      </w:r>
      <w:bookmarkStart w:id="33039" w:name="_ETM_Q45_670730"/>
      <w:bookmarkEnd w:id="33039"/>
      <w:r>
        <w:rPr>
          <w:rFonts w:hint="cs"/>
          <w:rtl/>
        </w:rPr>
        <w:t>אז</w:t>
      </w:r>
      <w:bookmarkStart w:id="33040" w:name="_ETM_Q45_670879"/>
      <w:bookmarkEnd w:id="33040"/>
      <w:r>
        <w:rPr>
          <w:rFonts w:hint="cs"/>
          <w:rtl/>
        </w:rPr>
        <w:t xml:space="preserve"> </w:t>
      </w:r>
      <w:bookmarkStart w:id="33041" w:name="_ETM_Q45_670180"/>
      <w:bookmarkEnd w:id="33041"/>
      <w:r>
        <w:rPr>
          <w:rFonts w:hint="cs"/>
          <w:rtl/>
        </w:rPr>
        <w:t>א</w:t>
      </w:r>
      <w:r>
        <w:rPr>
          <w:rtl/>
        </w:rPr>
        <w:t xml:space="preserve">קרא </w:t>
      </w:r>
      <w:bookmarkStart w:id="33042" w:name="_ETM_Q45_671180"/>
      <w:bookmarkEnd w:id="33042"/>
      <w:r>
        <w:rPr>
          <w:rtl/>
        </w:rPr>
        <w:t xml:space="preserve">קטע </w:t>
      </w:r>
      <w:bookmarkStart w:id="33043" w:name="_ETM_Q45_671419"/>
      <w:bookmarkEnd w:id="33043"/>
      <w:r>
        <w:rPr>
          <w:rtl/>
        </w:rPr>
        <w:t>ממנו</w:t>
      </w:r>
      <w:bookmarkStart w:id="33044" w:name="_ETM_Q45_672450"/>
      <w:bookmarkEnd w:id="33044"/>
      <w:r>
        <w:rPr>
          <w:rFonts w:hint="cs"/>
          <w:rtl/>
        </w:rPr>
        <w:t>, ל</w:t>
      </w:r>
      <w:r>
        <w:rPr>
          <w:rtl/>
        </w:rPr>
        <w:t xml:space="preserve">אותם </w:t>
      </w:r>
      <w:bookmarkStart w:id="33045" w:name="_ETM_Q45_672780"/>
      <w:bookmarkEnd w:id="33045"/>
      <w:r>
        <w:rPr>
          <w:rtl/>
        </w:rPr>
        <w:t xml:space="preserve">אנשים </w:t>
      </w:r>
      <w:bookmarkStart w:id="33046" w:name="_ETM_Q45_673110"/>
      <w:bookmarkEnd w:id="33046"/>
      <w:r>
        <w:rPr>
          <w:rtl/>
        </w:rPr>
        <w:t xml:space="preserve">שבאים </w:t>
      </w:r>
      <w:bookmarkStart w:id="33047" w:name="_ETM_Q45_673470"/>
      <w:bookmarkEnd w:id="33047"/>
      <w:r>
        <w:rPr>
          <w:rtl/>
        </w:rPr>
        <w:t xml:space="preserve">לספרייה </w:t>
      </w:r>
      <w:bookmarkStart w:id="33048" w:name="_ETM_Q45_674040"/>
      <w:bookmarkEnd w:id="33048"/>
      <w:r>
        <w:rPr>
          <w:rtl/>
        </w:rPr>
        <w:t>הציבורית</w:t>
      </w:r>
      <w:r>
        <w:rPr>
          <w:rFonts w:hint="cs"/>
          <w:rtl/>
        </w:rPr>
        <w:t>:</w:t>
      </w:r>
      <w:r>
        <w:rPr>
          <w:rtl/>
        </w:rPr>
        <w:t xml:space="preserve"> </w:t>
      </w:r>
      <w:bookmarkStart w:id="33049" w:name="_ETM_Q45_675020"/>
      <w:bookmarkStart w:id="33050" w:name="_ETM_Q45_675320"/>
      <w:bookmarkStart w:id="33051" w:name="_ETM_Q45_676130"/>
      <w:bookmarkEnd w:id="33049"/>
      <w:bookmarkEnd w:id="33050"/>
      <w:bookmarkEnd w:id="33051"/>
      <w:r w:rsidR="00BE1E54">
        <w:rPr>
          <w:rFonts w:hint="cs"/>
          <w:rtl/>
        </w:rPr>
        <w:t>"</w:t>
      </w:r>
      <w:r>
        <w:rPr>
          <w:rtl/>
        </w:rPr>
        <w:t>קרא ברוגע, אל תיחפז להגיע לסוף הספר</w:t>
      </w:r>
      <w:r w:rsidR="00BE1E54">
        <w:rPr>
          <w:rFonts w:hint="cs"/>
          <w:rtl/>
        </w:rPr>
        <w:t>,</w:t>
      </w:r>
      <w:r>
        <w:rPr>
          <w:rFonts w:hint="cs"/>
          <w:rtl/>
        </w:rPr>
        <w:t xml:space="preserve"> </w:t>
      </w:r>
      <w:r>
        <w:rPr>
          <w:rtl/>
        </w:rPr>
        <w:t>עשה הפסקות</w:t>
      </w:r>
      <w:r w:rsidR="00BE1E54">
        <w:rPr>
          <w:rFonts w:hint="cs"/>
          <w:rtl/>
        </w:rPr>
        <w:t>,</w:t>
      </w:r>
      <w:r w:rsidR="00281E35">
        <w:rPr>
          <w:rFonts w:hint="cs"/>
          <w:rtl/>
        </w:rPr>
        <w:t xml:space="preserve"> </w:t>
      </w:r>
      <w:r>
        <w:rPr>
          <w:rtl/>
        </w:rPr>
        <w:t>הפסקות לנשימה, הפסקות להרהור, הפסקות להרהר במכלול והפסקות שבהן תסתכל ישירות בפניו של האדם המדבר בספר</w:t>
      </w:r>
      <w:r w:rsidR="00BE1E54">
        <w:rPr>
          <w:rFonts w:hint="cs"/>
          <w:rtl/>
        </w:rPr>
        <w:t>,</w:t>
      </w:r>
      <w:r>
        <w:rPr>
          <w:rFonts w:hint="cs"/>
          <w:rtl/>
        </w:rPr>
        <w:t xml:space="preserve"> </w:t>
      </w:r>
      <w:r>
        <w:rPr>
          <w:rtl/>
        </w:rPr>
        <w:t>הפסקות כדי לחוש את ההנאה עד סופה, והפסקות כדי לחדש את הריכו</w:t>
      </w:r>
      <w:r>
        <w:rPr>
          <w:rFonts w:hint="cs"/>
          <w:rtl/>
        </w:rPr>
        <w:t>ז</w:t>
      </w:r>
      <w:r w:rsidR="00BE1E54">
        <w:rPr>
          <w:rFonts w:hint="cs"/>
          <w:rtl/>
        </w:rPr>
        <w:t xml:space="preserve"> </w:t>
      </w:r>
      <w:r w:rsidR="00BE1E54">
        <w:rPr>
          <w:rFonts w:hint="eastAsia"/>
          <w:rtl/>
        </w:rPr>
        <w:t>–</w:t>
      </w:r>
      <w:r w:rsidR="00BE1E54">
        <w:rPr>
          <w:rFonts w:hint="cs"/>
          <w:rtl/>
        </w:rPr>
        <w:t xml:space="preserve"> </w:t>
      </w:r>
      <w:r w:rsidR="00BE1E54">
        <w:rPr>
          <w:rFonts w:hint="eastAsia"/>
          <w:rtl/>
        </w:rPr>
        <w:t>–</w:t>
      </w:r>
      <w:r w:rsidR="00BE1E54">
        <w:rPr>
          <w:rFonts w:hint="cs"/>
          <w:rtl/>
        </w:rPr>
        <w:t xml:space="preserve"> </w:t>
      </w:r>
      <w:r w:rsidR="00BE1E54">
        <w:rPr>
          <w:rFonts w:hint="eastAsia"/>
          <w:rtl/>
        </w:rPr>
        <w:t>–</w:t>
      </w:r>
      <w:r>
        <w:rPr>
          <w:rFonts w:hint="cs"/>
          <w:rtl/>
        </w:rPr>
        <w:t xml:space="preserve"> </w:t>
      </w:r>
      <w:r>
        <w:rPr>
          <w:rtl/>
        </w:rPr>
        <w:t xml:space="preserve">אל תקרא לא באמצעות התבונה לבדה ולא אמצעות החוש האסתטי לבדו, אלא בשניהם יחדיו ועם הנשמה </w:t>
      </w:r>
      <w:r>
        <w:rPr>
          <w:rFonts w:hint="cs"/>
          <w:rtl/>
        </w:rPr>
        <w:t xml:space="preserve">כולה. </w:t>
      </w:r>
    </w:p>
    <w:p w:rsidR="00BE1E54" w:rsidRDefault="00BE1E54" w:rsidP="00BE1E54">
      <w:pPr>
        <w:rPr>
          <w:rtl/>
        </w:rPr>
      </w:pPr>
    </w:p>
    <w:p w:rsidR="00BE1E54" w:rsidRDefault="00BE1E54" w:rsidP="00BE1E54">
      <w:pPr>
        <w:rPr>
          <w:rtl/>
        </w:rPr>
      </w:pPr>
      <w:r>
        <w:rPr>
          <w:rFonts w:hint="cs"/>
          <w:rtl/>
        </w:rPr>
        <w:t>"</w:t>
      </w:r>
      <w:r w:rsidR="00C85791">
        <w:rPr>
          <w:rtl/>
        </w:rPr>
        <w:t>אם היית בספרייה עשר פעמים כדי לקרוא ספרים, לך פעם אחת כדי להתבונן בספרים</w:t>
      </w:r>
      <w:r>
        <w:rPr>
          <w:rFonts w:hint="cs"/>
          <w:rtl/>
        </w:rPr>
        <w:t xml:space="preserve"> </w:t>
      </w:r>
      <w:r>
        <w:rPr>
          <w:rFonts w:hint="eastAsia"/>
          <w:rtl/>
        </w:rPr>
        <w:t>–</w:t>
      </w:r>
      <w:r>
        <w:rPr>
          <w:rFonts w:hint="cs"/>
          <w:rtl/>
        </w:rPr>
        <w:t xml:space="preserve"> – </w:t>
      </w:r>
      <w:r>
        <w:rPr>
          <w:rFonts w:hint="eastAsia"/>
          <w:rtl/>
        </w:rPr>
        <w:t>–</w:t>
      </w:r>
      <w:r>
        <w:rPr>
          <w:rFonts w:hint="cs"/>
          <w:rtl/>
        </w:rPr>
        <w:t xml:space="preserve"> </w:t>
      </w:r>
      <w:r w:rsidR="00C85791">
        <w:rPr>
          <w:rtl/>
        </w:rPr>
        <w:t>כוונתי היא לאופן ההתבוננות שאריסטו אומר עליו, בנוגע ליחס</w:t>
      </w:r>
      <w:r w:rsidR="00C85791">
        <w:rPr>
          <w:rFonts w:hint="cs"/>
          <w:rtl/>
        </w:rPr>
        <w:t>י</w:t>
      </w:r>
      <w:r w:rsidR="00C85791">
        <w:rPr>
          <w:rtl/>
        </w:rPr>
        <w:t>נו אל כל הדברים</w:t>
      </w:r>
      <w:r>
        <w:rPr>
          <w:rFonts w:hint="cs"/>
          <w:rtl/>
        </w:rPr>
        <w:t>, שהוא</w:t>
      </w:r>
      <w:r w:rsidR="00C85791">
        <w:rPr>
          <w:rtl/>
        </w:rPr>
        <w:t xml:space="preserve"> ראשית ההתפלספות, וסבורני אפילו שהוא ראשית ח</w:t>
      </w:r>
      <w:r w:rsidR="00C85791">
        <w:rPr>
          <w:rFonts w:hint="cs"/>
          <w:rtl/>
        </w:rPr>
        <w:t>יי</w:t>
      </w:r>
      <w:r w:rsidR="00C85791">
        <w:rPr>
          <w:rtl/>
        </w:rPr>
        <w:t xml:space="preserve"> הנפש: ההתפלאות. ספר הוא אחד הדברים המופלאים ביותר, הראויים ביותר לפליאה בעולם מעש</w:t>
      </w:r>
      <w:r w:rsidR="00C85791">
        <w:rPr>
          <w:rFonts w:hint="cs"/>
          <w:rtl/>
        </w:rPr>
        <w:t>ה</w:t>
      </w:r>
      <w:r w:rsidR="00C85791">
        <w:rPr>
          <w:rtl/>
        </w:rPr>
        <w:t xml:space="preserve"> ידי אדם</w:t>
      </w:r>
      <w:r>
        <w:rPr>
          <w:rFonts w:hint="cs"/>
          <w:rtl/>
        </w:rPr>
        <w:t>,</w:t>
      </w:r>
      <w:r w:rsidR="00C85791">
        <w:rPr>
          <w:rtl/>
        </w:rPr>
        <w:t xml:space="preserve"> ואולם כל כך רגילים אנו בקיומו</w:t>
      </w:r>
      <w:r w:rsidR="00C85791">
        <w:rPr>
          <w:rFonts w:hint="cs"/>
          <w:rtl/>
        </w:rPr>
        <w:t>,</w:t>
      </w:r>
      <w:r w:rsidR="00C85791">
        <w:rPr>
          <w:rtl/>
        </w:rPr>
        <w:t xml:space="preserve"> עד שאיבדנו לגמרי את היכולת להתפלא על כך. ספר הוא הדרגה הגבוהה ביותר של התגשמות הרוח</w:t>
      </w:r>
      <w:r>
        <w:rPr>
          <w:rFonts w:hint="cs"/>
          <w:rtl/>
        </w:rPr>
        <w:t>.</w:t>
      </w:r>
      <w:r w:rsidR="00C85791">
        <w:rPr>
          <w:rtl/>
        </w:rPr>
        <w:t xml:space="preserve"> הנפש מתגשמת בשפה. השפה מתגשמת בכתב</w:t>
      </w:r>
      <w:r>
        <w:rPr>
          <w:rFonts w:hint="cs"/>
          <w:rtl/>
        </w:rPr>
        <w:t>;</w:t>
      </w:r>
      <w:r w:rsidR="00C85791">
        <w:rPr>
          <w:rtl/>
        </w:rPr>
        <w:t xml:space="preserve"> אבל האם ספר אינו התגשמות שלישית, משוכללת יותר? מי שכתב את הספר המונח לפניך, שלח את לחמו על פני המים </w:t>
      </w:r>
      <w:r>
        <w:rPr>
          <w:rFonts w:hint="cs"/>
          <w:rtl/>
        </w:rPr>
        <w:t xml:space="preserve">– </w:t>
      </w:r>
      <w:r w:rsidR="00C85791">
        <w:rPr>
          <w:rtl/>
        </w:rPr>
        <w:t>למען יגיע אליך. אם תניח לו להגיע אליך, כ</w:t>
      </w:r>
      <w:r w:rsidR="00C85791">
        <w:rPr>
          <w:rFonts w:hint="cs"/>
          <w:rtl/>
        </w:rPr>
        <w:t>י</w:t>
      </w:r>
      <w:r w:rsidR="00C85791">
        <w:rPr>
          <w:rtl/>
        </w:rPr>
        <w:t xml:space="preserve"> אז תתמוסס הגשמיות, ותוכל לתקשר עם אחת הנפשות הדגולות. פלאי פלאים</w:t>
      </w:r>
      <w:r>
        <w:rPr>
          <w:rFonts w:hint="cs"/>
          <w:rtl/>
        </w:rPr>
        <w:t>!</w:t>
      </w:r>
      <w:r w:rsidR="00C85791">
        <w:rPr>
          <w:rtl/>
        </w:rPr>
        <w:t xml:space="preserve"> וכעת תלך לאורכם של המדפים ולא תחדל להתפלא שיש דבר כזה בעולם: מסירה וקבלה, השתמרות.</w:t>
      </w:r>
      <w:r w:rsidR="00C85791">
        <w:rPr>
          <w:rFonts w:hint="cs"/>
          <w:rtl/>
        </w:rPr>
        <w:t xml:space="preserve"> </w:t>
      </w:r>
    </w:p>
    <w:p w:rsidR="00BE1E54" w:rsidRDefault="00BE1E54" w:rsidP="00BE1E54">
      <w:pPr>
        <w:rPr>
          <w:rtl/>
        </w:rPr>
      </w:pPr>
    </w:p>
    <w:p w:rsidR="00C85791" w:rsidRDefault="00BE1E54" w:rsidP="00BE1E54">
      <w:pPr>
        <w:rPr>
          <w:rtl/>
        </w:rPr>
      </w:pPr>
      <w:r>
        <w:rPr>
          <w:rFonts w:hint="cs"/>
          <w:rtl/>
        </w:rPr>
        <w:t>"</w:t>
      </w:r>
      <w:r w:rsidR="00C85791" w:rsidRPr="00CE47DE">
        <w:rPr>
          <w:rtl/>
        </w:rPr>
        <w:t xml:space="preserve">אם היית בספרייה עשר פעמים כדי להתבונן בספרים, לך פעם אחת כדי להתבונן בבני </w:t>
      </w:r>
      <w:r w:rsidR="00C85791">
        <w:rPr>
          <w:rFonts w:hint="cs"/>
          <w:rtl/>
        </w:rPr>
        <w:t>האדם</w:t>
      </w:r>
      <w:r>
        <w:rPr>
          <w:rFonts w:hint="cs"/>
          <w:rtl/>
        </w:rPr>
        <w:t xml:space="preserve"> </w:t>
      </w:r>
      <w:r>
        <w:rPr>
          <w:rFonts w:hint="eastAsia"/>
          <w:rtl/>
        </w:rPr>
        <w:t>–</w:t>
      </w:r>
      <w:r>
        <w:rPr>
          <w:rFonts w:hint="cs"/>
          <w:rtl/>
        </w:rPr>
        <w:t xml:space="preserve"> </w:t>
      </w:r>
      <w:r>
        <w:rPr>
          <w:rFonts w:hint="eastAsia"/>
          <w:rtl/>
        </w:rPr>
        <w:t>–</w:t>
      </w:r>
      <w:r>
        <w:rPr>
          <w:rFonts w:hint="cs"/>
          <w:rtl/>
        </w:rPr>
        <w:t xml:space="preserve"> </w:t>
      </w:r>
      <w:r>
        <w:rPr>
          <w:rFonts w:hint="eastAsia"/>
          <w:rtl/>
        </w:rPr>
        <w:t>–</w:t>
      </w:r>
      <w:r>
        <w:rPr>
          <w:rFonts w:hint="cs"/>
          <w:rtl/>
        </w:rPr>
        <w:t xml:space="preserve"> אבל </w:t>
      </w:r>
      <w:r w:rsidR="00C85791">
        <w:rPr>
          <w:rFonts w:hint="cs"/>
          <w:rtl/>
        </w:rPr>
        <w:t xml:space="preserve">התבונן </w:t>
      </w:r>
      <w:bookmarkStart w:id="33052" w:name="_ETM_Q45_770976"/>
      <w:bookmarkEnd w:id="33052"/>
      <w:r w:rsidR="00C85791">
        <w:rPr>
          <w:rFonts w:hint="cs"/>
          <w:rtl/>
        </w:rPr>
        <w:t>באמת ביושבים באולם – יחדיו</w:t>
      </w:r>
      <w:r>
        <w:rPr>
          <w:rFonts w:hint="cs"/>
          <w:rtl/>
        </w:rPr>
        <w:t>,</w:t>
      </w:r>
      <w:r w:rsidR="00C85791">
        <w:rPr>
          <w:rFonts w:hint="cs"/>
          <w:rtl/>
        </w:rPr>
        <w:t xml:space="preserve"> כבני אדם, ובכל אחד ואחד </w:t>
      </w:r>
      <w:bookmarkStart w:id="33053" w:name="_ETM_Q45_776037"/>
      <w:bookmarkEnd w:id="33053"/>
      <w:r w:rsidR="00C85791">
        <w:rPr>
          <w:rFonts w:hint="cs"/>
          <w:rtl/>
        </w:rPr>
        <w:t>כפרט</w:t>
      </w:r>
      <w:r>
        <w:rPr>
          <w:rFonts w:hint="cs"/>
          <w:rtl/>
        </w:rPr>
        <w:t>:</w:t>
      </w:r>
      <w:r w:rsidR="00C85791" w:rsidRPr="00CE47DE">
        <w:rPr>
          <w:rtl/>
        </w:rPr>
        <w:t xml:space="preserve"> בארשת פניו, בתנועותיו, בתנוחתו. על ידי כך תלמד משהו שסביר להנ</w:t>
      </w:r>
      <w:r w:rsidR="00C85791">
        <w:rPr>
          <w:rtl/>
        </w:rPr>
        <w:t>יח שלא תוכל ללמוד בשום מקום אחר</w:t>
      </w:r>
      <w:r w:rsidR="00C85791">
        <w:rPr>
          <w:rFonts w:hint="cs"/>
          <w:rtl/>
        </w:rPr>
        <w:t xml:space="preserve">: </w:t>
      </w:r>
      <w:r w:rsidR="00C85791" w:rsidRPr="00CE47DE">
        <w:rPr>
          <w:rtl/>
        </w:rPr>
        <w:t>גדול הוא הספר, אבל הא</w:t>
      </w:r>
      <w:r w:rsidR="00C85791">
        <w:rPr>
          <w:rtl/>
        </w:rPr>
        <w:t>דם גדול מ</w:t>
      </w:r>
      <w:r w:rsidR="00C85791">
        <w:rPr>
          <w:rFonts w:hint="cs"/>
          <w:rtl/>
        </w:rPr>
        <w:t>מנו</w:t>
      </w:r>
      <w:r>
        <w:rPr>
          <w:rFonts w:hint="cs"/>
          <w:rtl/>
        </w:rPr>
        <w:t>"</w:t>
      </w:r>
      <w:r w:rsidR="00C85791">
        <w:rPr>
          <w:rFonts w:hint="cs"/>
          <w:rtl/>
        </w:rPr>
        <w:t xml:space="preserve">. </w:t>
      </w:r>
    </w:p>
    <w:p w:rsidR="00C85791" w:rsidRDefault="00C85791" w:rsidP="006336AD">
      <w:pPr>
        <w:rPr>
          <w:rtl/>
        </w:rPr>
      </w:pPr>
      <w:bookmarkStart w:id="33054" w:name="_ETM_Q45_786885"/>
      <w:bookmarkStart w:id="33055" w:name="_ETM_Q45_786994"/>
      <w:bookmarkEnd w:id="33054"/>
      <w:bookmarkEnd w:id="33055"/>
    </w:p>
    <w:p w:rsidR="00C85791" w:rsidRDefault="00C85791" w:rsidP="00BE1E54">
      <w:pPr>
        <w:rPr>
          <w:rtl/>
        </w:rPr>
      </w:pPr>
      <w:bookmarkStart w:id="33056" w:name="_ETM_Q45_787035"/>
      <w:bookmarkStart w:id="33057" w:name="_ETM_Q45_787147"/>
      <w:bookmarkEnd w:id="33056"/>
      <w:bookmarkEnd w:id="33057"/>
      <w:r>
        <w:rPr>
          <w:rFonts w:hint="cs"/>
          <w:rtl/>
        </w:rPr>
        <w:t xml:space="preserve">אני חושב שהחוק שיעלה פה הערב הוא חוק </w:t>
      </w:r>
      <w:bookmarkStart w:id="33058" w:name="_ETM_Q45_790429"/>
      <w:bookmarkEnd w:id="33058"/>
      <w:r>
        <w:rPr>
          <w:rFonts w:hint="cs"/>
          <w:rtl/>
        </w:rPr>
        <w:t>שפוגע באופן משמעותי גם במפעל הלאומי של עם הספר</w:t>
      </w:r>
      <w:bookmarkStart w:id="33059" w:name="_ETM_Q45_791072"/>
      <w:bookmarkEnd w:id="33059"/>
      <w:r>
        <w:rPr>
          <w:rFonts w:hint="cs"/>
          <w:rtl/>
        </w:rPr>
        <w:t xml:space="preserve">. כל </w:t>
      </w:r>
      <w:bookmarkStart w:id="33060" w:name="_ETM_Q45_797315"/>
      <w:bookmarkEnd w:id="33060"/>
      <w:r>
        <w:rPr>
          <w:rFonts w:hint="cs"/>
          <w:rtl/>
        </w:rPr>
        <w:t xml:space="preserve">כך הרבה חוויות של רוח יאבדו כמו שמתאר </w:t>
      </w:r>
      <w:bookmarkStart w:id="33061" w:name="_ETM_Q45_797822"/>
      <w:bookmarkEnd w:id="33061"/>
      <w:r>
        <w:rPr>
          <w:rFonts w:hint="cs"/>
          <w:rtl/>
        </w:rPr>
        <w:t xml:space="preserve">בובר. ייפגעו – והזכירו את זה גם לפני כן – דווקא מעוטי </w:t>
      </w:r>
      <w:bookmarkStart w:id="33062" w:name="_ETM_Q45_800801"/>
      <w:bookmarkEnd w:id="33062"/>
      <w:r>
        <w:rPr>
          <w:rFonts w:hint="cs"/>
          <w:rtl/>
        </w:rPr>
        <w:t xml:space="preserve">היכולת, אלה שלא בהכרח יכולים לרכוש ספרים, והספרייה היא הדרך </w:t>
      </w:r>
      <w:bookmarkStart w:id="33063" w:name="_ETM_Q45_804524"/>
      <w:bookmarkEnd w:id="33063"/>
      <w:r>
        <w:rPr>
          <w:rFonts w:hint="cs"/>
          <w:rtl/>
        </w:rPr>
        <w:t>היחידה שלהם לפגוש ספר</w:t>
      </w:r>
      <w:r w:rsidR="00BE1E54">
        <w:rPr>
          <w:rFonts w:hint="cs"/>
          <w:rtl/>
        </w:rPr>
        <w:t>,</w:t>
      </w:r>
      <w:r>
        <w:rPr>
          <w:rFonts w:hint="cs"/>
          <w:rtl/>
        </w:rPr>
        <w:t xml:space="preserve"> וגם יאבד הקסם המיוחד הזה של </w:t>
      </w:r>
      <w:bookmarkStart w:id="33064" w:name="_ETM_Q45_811114"/>
      <w:bookmarkEnd w:id="33064"/>
      <w:r>
        <w:rPr>
          <w:rFonts w:hint="cs"/>
          <w:rtl/>
        </w:rPr>
        <w:t xml:space="preserve">באי הספריות. עוד לא מאוחר לתקן, להצביע נגד </w:t>
      </w:r>
      <w:bookmarkStart w:id="33065" w:name="_ETM_Q45_812731"/>
      <w:bookmarkEnd w:id="33065"/>
      <w:r>
        <w:rPr>
          <w:rFonts w:hint="cs"/>
          <w:rtl/>
        </w:rPr>
        <w:t>החוק ובעד הספריות, הספר והאדם. תודה רבה.</w:t>
      </w:r>
    </w:p>
    <w:p w:rsidR="00C85791" w:rsidRPr="005A527F" w:rsidRDefault="00C85791" w:rsidP="006336AD">
      <w:pPr>
        <w:rPr>
          <w:rtl/>
        </w:rPr>
      </w:pPr>
    </w:p>
    <w:p w:rsidR="00C85791" w:rsidRDefault="00C85791" w:rsidP="006336AD">
      <w:pPr>
        <w:pStyle w:val="af7"/>
        <w:keepNext/>
        <w:rPr>
          <w:rtl/>
        </w:rPr>
      </w:pPr>
      <w:r w:rsidRPr="004C7B4A">
        <w:rPr>
          <w:rStyle w:val="TagStyle"/>
          <w:rtl/>
        </w:rPr>
        <w:t>&lt;&lt; יור &gt;&gt;</w:t>
      </w:r>
      <w:r w:rsidRPr="00AF01F3">
        <w:rPr>
          <w:rStyle w:val="TagStyle"/>
          <w:rtl/>
        </w:rPr>
        <w:t xml:space="preserve"> </w:t>
      </w:r>
      <w:r>
        <w:rPr>
          <w:rtl/>
        </w:rPr>
        <w:t>היו"ר משה סולומון:</w:t>
      </w:r>
      <w:r w:rsidRPr="00AF01F3">
        <w:rPr>
          <w:rStyle w:val="TagStyle"/>
          <w:rtl/>
        </w:rPr>
        <w:t xml:space="preserve"> </w:t>
      </w:r>
      <w:r w:rsidRPr="004C7B4A">
        <w:rPr>
          <w:rStyle w:val="TagStyle"/>
          <w:rtl/>
        </w:rPr>
        <w:t>&lt;&lt; יור &gt;&gt;</w:t>
      </w:r>
      <w:r>
        <w:rPr>
          <w:rtl/>
        </w:rPr>
        <w:t xml:space="preserve"> </w:t>
      </w:r>
    </w:p>
    <w:p w:rsidR="00C85791" w:rsidRDefault="00C85791" w:rsidP="006336AD">
      <w:pPr>
        <w:rPr>
          <w:rtl/>
        </w:rPr>
      </w:pPr>
    </w:p>
    <w:p w:rsidR="00C85791" w:rsidRDefault="00C85791" w:rsidP="00BE1E54">
      <w:pPr>
        <w:rPr>
          <w:rtl/>
        </w:rPr>
      </w:pPr>
      <w:bookmarkStart w:id="33066" w:name="_ETM_Q46_199000"/>
      <w:bookmarkEnd w:id="33066"/>
      <w:r>
        <w:rPr>
          <w:rFonts w:hint="cs"/>
          <w:rtl/>
        </w:rPr>
        <w:t xml:space="preserve">תודה רבה. חבר הכנסת אבי מעוז </w:t>
      </w:r>
      <w:r>
        <w:rPr>
          <w:rFonts w:hint="eastAsia"/>
        </w:rPr>
        <w:t>–</w:t>
      </w:r>
      <w:r>
        <w:rPr>
          <w:rFonts w:hint="cs"/>
          <w:rtl/>
        </w:rPr>
        <w:t xml:space="preserve"> אינו נוכח; חברת הכנסת מרב מיכאלי </w:t>
      </w:r>
      <w:r>
        <w:rPr>
          <w:rFonts w:hint="eastAsia"/>
        </w:rPr>
        <w:t>–</w:t>
      </w:r>
      <w:r>
        <w:rPr>
          <w:rFonts w:hint="cs"/>
          <w:rtl/>
        </w:rPr>
        <w:t xml:space="preserve"> אינה נוכחת</w:t>
      </w:r>
      <w:r w:rsidR="00BE1E54">
        <w:rPr>
          <w:rFonts w:hint="cs"/>
          <w:rtl/>
        </w:rPr>
        <w:t>.</w:t>
      </w:r>
      <w:r>
        <w:rPr>
          <w:rFonts w:hint="cs"/>
          <w:rtl/>
        </w:rPr>
        <w:t xml:space="preserve"> חברת הכנסת שלי </w:t>
      </w:r>
      <w:bookmarkStart w:id="33067" w:name="_ETM_Q46_225000"/>
      <w:bookmarkEnd w:id="33067"/>
      <w:r>
        <w:rPr>
          <w:rFonts w:hint="cs"/>
          <w:rtl/>
        </w:rPr>
        <w:t xml:space="preserve">טל מרון, בבקשה, לרשותך שלוש דקות. </w:t>
      </w:r>
    </w:p>
    <w:p w:rsidR="00C85791" w:rsidRDefault="00C85791" w:rsidP="006336AD">
      <w:pPr>
        <w:rPr>
          <w:rtl/>
        </w:rPr>
      </w:pPr>
      <w:bookmarkStart w:id="33068" w:name="_ETM_Q46_229000"/>
      <w:bookmarkEnd w:id="33068"/>
    </w:p>
    <w:p w:rsidR="00C85791" w:rsidRDefault="00C85791" w:rsidP="006336AD">
      <w:pPr>
        <w:pStyle w:val="a4"/>
        <w:keepNext/>
        <w:rPr>
          <w:rtl/>
        </w:rPr>
      </w:pPr>
      <w:bookmarkStart w:id="33069" w:name="ET_speaker_6507_2"/>
      <w:r w:rsidRPr="004C7B4A">
        <w:rPr>
          <w:rStyle w:val="TagStyle"/>
          <w:rtl/>
        </w:rPr>
        <w:t xml:space="preserve"> &lt;&lt; דובר &gt;&gt;</w:t>
      </w:r>
      <w:r w:rsidRPr="00BC6B38">
        <w:rPr>
          <w:rStyle w:val="TagStyle"/>
          <w:rtl/>
        </w:rPr>
        <w:t xml:space="preserve"> </w:t>
      </w:r>
      <w:bookmarkStart w:id="33070" w:name="_Toc170221567"/>
      <w:bookmarkStart w:id="33071" w:name="_Toc193213830"/>
      <w:r>
        <w:rPr>
          <w:rtl/>
        </w:rPr>
        <w:t>שלי טל מירון (יש עתיד):</w:t>
      </w:r>
      <w:bookmarkEnd w:id="33070"/>
      <w:bookmarkEnd w:id="33071"/>
      <w:r w:rsidRPr="00BC6B38">
        <w:rPr>
          <w:rStyle w:val="TagStyle"/>
          <w:rtl/>
        </w:rPr>
        <w:t xml:space="preserve"> </w:t>
      </w:r>
      <w:r w:rsidRPr="004C7B4A">
        <w:rPr>
          <w:rStyle w:val="TagStyle"/>
          <w:rtl/>
        </w:rPr>
        <w:t>&lt;&lt; דובר &gt;&gt;</w:t>
      </w:r>
      <w:r>
        <w:rPr>
          <w:rtl/>
        </w:rPr>
        <w:t xml:space="preserve"> </w:t>
      </w:r>
      <w:bookmarkEnd w:id="33069"/>
    </w:p>
    <w:p w:rsidR="00C85791" w:rsidRDefault="00C85791" w:rsidP="006336AD">
      <w:pPr>
        <w:rPr>
          <w:rtl/>
        </w:rPr>
      </w:pPr>
    </w:p>
    <w:p w:rsidR="00C85791" w:rsidRDefault="00C85791" w:rsidP="00BE1E54">
      <w:pPr>
        <w:rPr>
          <w:rtl/>
        </w:rPr>
      </w:pPr>
      <w:bookmarkStart w:id="33072" w:name="_ETM_Q46_232000"/>
      <w:bookmarkStart w:id="33073" w:name="_ETM_Q46_252740"/>
      <w:bookmarkEnd w:id="33072"/>
      <w:bookmarkEnd w:id="33073"/>
      <w:r>
        <w:rPr>
          <w:rtl/>
        </w:rPr>
        <w:t xml:space="preserve">תודה </w:t>
      </w:r>
      <w:bookmarkStart w:id="33074" w:name="_ETM_Q46_253040"/>
      <w:bookmarkEnd w:id="33074"/>
      <w:r>
        <w:rPr>
          <w:rtl/>
        </w:rPr>
        <w:t>רבה</w:t>
      </w:r>
      <w:r w:rsidR="00BE1E54">
        <w:rPr>
          <w:rFonts w:hint="cs"/>
          <w:rtl/>
        </w:rPr>
        <w:t>,</w:t>
      </w:r>
      <w:r>
        <w:rPr>
          <w:rtl/>
        </w:rPr>
        <w:t xml:space="preserve"> </w:t>
      </w:r>
      <w:bookmarkStart w:id="33075" w:name="_ETM_Q46_253310"/>
      <w:bookmarkEnd w:id="33075"/>
      <w:r>
        <w:rPr>
          <w:rtl/>
        </w:rPr>
        <w:t xml:space="preserve">אדוני </w:t>
      </w:r>
      <w:bookmarkStart w:id="33076" w:name="_ETM_Q46_253610"/>
      <w:bookmarkEnd w:id="33076"/>
      <w:r>
        <w:rPr>
          <w:rtl/>
        </w:rPr>
        <w:t xml:space="preserve">היושב </w:t>
      </w:r>
      <w:bookmarkStart w:id="33077" w:name="_ETM_Q46_254000"/>
      <w:bookmarkEnd w:id="33077"/>
      <w:r>
        <w:rPr>
          <w:rtl/>
        </w:rPr>
        <w:t>בראש</w:t>
      </w:r>
      <w:r w:rsidR="00BE1E54">
        <w:rPr>
          <w:rFonts w:hint="cs"/>
          <w:rtl/>
        </w:rPr>
        <w:t>.</w:t>
      </w:r>
      <w:r>
        <w:rPr>
          <w:rtl/>
        </w:rPr>
        <w:t xml:space="preserve"> </w:t>
      </w:r>
      <w:bookmarkStart w:id="33078" w:name="_ETM_Q46_255030"/>
      <w:bookmarkEnd w:id="33078"/>
      <w:r>
        <w:rPr>
          <w:rtl/>
        </w:rPr>
        <w:t xml:space="preserve">חבריי </w:t>
      </w:r>
      <w:bookmarkStart w:id="33079" w:name="_ETM_Q46_255600"/>
      <w:bookmarkEnd w:id="33079"/>
      <w:r>
        <w:rPr>
          <w:rtl/>
        </w:rPr>
        <w:t xml:space="preserve">חברי </w:t>
      </w:r>
      <w:bookmarkStart w:id="33080" w:name="_ETM_Q46_255900"/>
      <w:bookmarkEnd w:id="33080"/>
      <w:r>
        <w:rPr>
          <w:rtl/>
        </w:rPr>
        <w:t>הכנסת</w:t>
      </w:r>
      <w:r>
        <w:rPr>
          <w:rFonts w:hint="cs"/>
          <w:rtl/>
        </w:rPr>
        <w:t>,</w:t>
      </w:r>
      <w:r>
        <w:rPr>
          <w:rtl/>
        </w:rPr>
        <w:t xml:space="preserve"> </w:t>
      </w:r>
      <w:bookmarkStart w:id="33081" w:name="_ETM_Q46_256350"/>
      <w:bookmarkEnd w:id="33081"/>
      <w:r>
        <w:rPr>
          <w:rtl/>
        </w:rPr>
        <w:t xml:space="preserve">האמת </w:t>
      </w:r>
      <w:bookmarkStart w:id="33082" w:name="_ETM_Q46_256650"/>
      <w:bookmarkEnd w:id="33082"/>
      <w:r>
        <w:rPr>
          <w:rtl/>
        </w:rPr>
        <w:t xml:space="preserve">שהיום </w:t>
      </w:r>
      <w:bookmarkStart w:id="33083" w:name="_ETM_Q46_257250"/>
      <w:bookmarkEnd w:id="33083"/>
      <w:r>
        <w:rPr>
          <w:rtl/>
        </w:rPr>
        <w:t xml:space="preserve">אני </w:t>
      </w:r>
      <w:bookmarkStart w:id="33084" w:name="_ETM_Q46_257400"/>
      <w:bookmarkEnd w:id="33084"/>
      <w:r>
        <w:rPr>
          <w:rtl/>
        </w:rPr>
        <w:t xml:space="preserve">מרגישה </w:t>
      </w:r>
      <w:bookmarkStart w:id="33085" w:name="_ETM_Q46_257790"/>
      <w:bookmarkEnd w:id="33085"/>
      <w:r>
        <w:rPr>
          <w:rtl/>
        </w:rPr>
        <w:t xml:space="preserve">שעליתי </w:t>
      </w:r>
      <w:bookmarkStart w:id="33086" w:name="_ETM_Q46_258270"/>
      <w:bookmarkEnd w:id="33086"/>
      <w:r>
        <w:rPr>
          <w:rtl/>
        </w:rPr>
        <w:t xml:space="preserve">לטונים </w:t>
      </w:r>
      <w:bookmarkStart w:id="33087" w:name="_ETM_Q46_258720"/>
      <w:bookmarkEnd w:id="33087"/>
      <w:r>
        <w:rPr>
          <w:rtl/>
        </w:rPr>
        <w:t>גבוהים</w:t>
      </w:r>
      <w:r>
        <w:rPr>
          <w:rFonts w:hint="cs"/>
          <w:rtl/>
        </w:rPr>
        <w:t>,</w:t>
      </w:r>
      <w:r>
        <w:rPr>
          <w:rtl/>
        </w:rPr>
        <w:t xml:space="preserve"> </w:t>
      </w:r>
      <w:bookmarkStart w:id="33088" w:name="_ETM_Q46_259170"/>
      <w:bookmarkEnd w:id="33088"/>
      <w:r>
        <w:rPr>
          <w:rtl/>
        </w:rPr>
        <w:t xml:space="preserve">גם </w:t>
      </w:r>
      <w:bookmarkStart w:id="33089" w:name="_ETM_Q46_259350"/>
      <w:bookmarkEnd w:id="33089"/>
      <w:r>
        <w:rPr>
          <w:rtl/>
        </w:rPr>
        <w:t xml:space="preserve">בוועדות </w:t>
      </w:r>
      <w:bookmarkStart w:id="33090" w:name="_ETM_Q46_260040"/>
      <w:bookmarkEnd w:id="33090"/>
      <w:r>
        <w:rPr>
          <w:rtl/>
        </w:rPr>
        <w:t xml:space="preserve">וגם </w:t>
      </w:r>
      <w:bookmarkStart w:id="33091" w:name="_ETM_Q46_260370"/>
      <w:bookmarkEnd w:id="33091"/>
      <w:r>
        <w:rPr>
          <w:rtl/>
        </w:rPr>
        <w:t>פה</w:t>
      </w:r>
      <w:r>
        <w:rPr>
          <w:rFonts w:hint="cs"/>
          <w:rtl/>
        </w:rPr>
        <w:t>.</w:t>
      </w:r>
      <w:r>
        <w:rPr>
          <w:rtl/>
        </w:rPr>
        <w:t xml:space="preserve"> </w:t>
      </w:r>
      <w:bookmarkStart w:id="33092" w:name="_ETM_Q46_260670"/>
      <w:bookmarkEnd w:id="33092"/>
      <w:r>
        <w:rPr>
          <w:rFonts w:hint="cs"/>
          <w:rtl/>
        </w:rPr>
        <w:t>האווירה</w:t>
      </w:r>
      <w:r>
        <w:rPr>
          <w:rtl/>
        </w:rPr>
        <w:t xml:space="preserve"> </w:t>
      </w:r>
      <w:bookmarkStart w:id="33093" w:name="_ETM_Q46_262039"/>
      <w:bookmarkStart w:id="33094" w:name="_ETM_Q46_262159"/>
      <w:bookmarkEnd w:id="33093"/>
      <w:bookmarkEnd w:id="33094"/>
      <w:r>
        <w:rPr>
          <w:rtl/>
        </w:rPr>
        <w:t xml:space="preserve">לא </w:t>
      </w:r>
      <w:bookmarkStart w:id="33095" w:name="_ETM_Q46_262249"/>
      <w:bookmarkEnd w:id="33095"/>
      <w:r>
        <w:rPr>
          <w:rtl/>
        </w:rPr>
        <w:t xml:space="preserve">פשוטה </w:t>
      </w:r>
      <w:bookmarkStart w:id="33096" w:name="_ETM_Q46_263149"/>
      <w:bookmarkEnd w:id="33096"/>
      <w:r>
        <w:rPr>
          <w:rtl/>
        </w:rPr>
        <w:t xml:space="preserve">בימים </w:t>
      </w:r>
      <w:bookmarkStart w:id="33097" w:name="_ETM_Q46_263569"/>
      <w:bookmarkEnd w:id="33097"/>
      <w:r>
        <w:rPr>
          <w:rtl/>
        </w:rPr>
        <w:t>האלה</w:t>
      </w:r>
      <w:r>
        <w:rPr>
          <w:rFonts w:hint="cs"/>
          <w:rtl/>
        </w:rPr>
        <w:t>.</w:t>
      </w:r>
      <w:r>
        <w:rPr>
          <w:rtl/>
        </w:rPr>
        <w:t xml:space="preserve"> </w:t>
      </w:r>
      <w:bookmarkStart w:id="33098" w:name="_ETM_Q46_263810"/>
      <w:bookmarkEnd w:id="33098"/>
      <w:r>
        <w:rPr>
          <w:rtl/>
        </w:rPr>
        <w:t xml:space="preserve">אבל </w:t>
      </w:r>
      <w:bookmarkStart w:id="33099" w:name="_ETM_Q46_263990"/>
      <w:bookmarkEnd w:id="33099"/>
      <w:r>
        <w:rPr>
          <w:rtl/>
        </w:rPr>
        <w:t xml:space="preserve">אני </w:t>
      </w:r>
      <w:bookmarkStart w:id="33100" w:name="_ETM_Q46_264170"/>
      <w:bookmarkEnd w:id="33100"/>
      <w:r>
        <w:rPr>
          <w:rtl/>
        </w:rPr>
        <w:t xml:space="preserve">דווקא </w:t>
      </w:r>
      <w:bookmarkStart w:id="33101" w:name="_ETM_Q46_264530"/>
      <w:bookmarkEnd w:id="33101"/>
      <w:r>
        <w:rPr>
          <w:rtl/>
        </w:rPr>
        <w:t xml:space="preserve">רוצה </w:t>
      </w:r>
      <w:bookmarkStart w:id="33102" w:name="_ETM_Q46_265069"/>
      <w:bookmarkEnd w:id="33102"/>
      <w:r>
        <w:rPr>
          <w:rtl/>
        </w:rPr>
        <w:t xml:space="preserve">בשעה </w:t>
      </w:r>
      <w:bookmarkStart w:id="33103" w:name="_ETM_Q46_265459"/>
      <w:bookmarkEnd w:id="33103"/>
      <w:r>
        <w:rPr>
          <w:rtl/>
        </w:rPr>
        <w:t xml:space="preserve">המאוחרת </w:t>
      </w:r>
      <w:bookmarkStart w:id="33104" w:name="_ETM_Q46_265939"/>
      <w:bookmarkEnd w:id="33104"/>
      <w:r>
        <w:rPr>
          <w:rtl/>
        </w:rPr>
        <w:t xml:space="preserve">הזאת </w:t>
      </w:r>
      <w:bookmarkStart w:id="33105" w:name="_ETM_Q46_266209"/>
      <w:bookmarkEnd w:id="33105"/>
      <w:r>
        <w:rPr>
          <w:rtl/>
        </w:rPr>
        <w:t xml:space="preserve">של </w:t>
      </w:r>
      <w:bookmarkStart w:id="33106" w:name="_ETM_Q46_266390"/>
      <w:bookmarkEnd w:id="33106"/>
      <w:r>
        <w:rPr>
          <w:rtl/>
        </w:rPr>
        <w:t xml:space="preserve">הלילה </w:t>
      </w:r>
      <w:bookmarkStart w:id="33107" w:name="_ETM_Q46_268599"/>
      <w:bookmarkEnd w:id="33107"/>
      <w:r>
        <w:rPr>
          <w:rtl/>
        </w:rPr>
        <w:t xml:space="preserve">להשתמש </w:t>
      </w:r>
      <w:bookmarkStart w:id="33108" w:name="_ETM_Q46_269200"/>
      <w:bookmarkEnd w:id="33108"/>
      <w:r>
        <w:rPr>
          <w:rtl/>
        </w:rPr>
        <w:t xml:space="preserve">בבמה </w:t>
      </w:r>
      <w:bookmarkStart w:id="33109" w:name="_ETM_Q46_269679"/>
      <w:bookmarkEnd w:id="33109"/>
      <w:r>
        <w:rPr>
          <w:rtl/>
        </w:rPr>
        <w:t xml:space="preserve">החשובה </w:t>
      </w:r>
      <w:bookmarkStart w:id="33110" w:name="_ETM_Q46_270219"/>
      <w:bookmarkEnd w:id="33110"/>
      <w:r>
        <w:rPr>
          <w:rtl/>
        </w:rPr>
        <w:t xml:space="preserve">הזאת </w:t>
      </w:r>
      <w:bookmarkStart w:id="33111" w:name="_ETM_Q46_270549"/>
      <w:bookmarkEnd w:id="33111"/>
      <w:r>
        <w:rPr>
          <w:rtl/>
        </w:rPr>
        <w:t xml:space="preserve">כדי </w:t>
      </w:r>
      <w:bookmarkStart w:id="33112" w:name="_ETM_Q46_270819"/>
      <w:bookmarkEnd w:id="33112"/>
      <w:r>
        <w:rPr>
          <w:rtl/>
        </w:rPr>
        <w:t xml:space="preserve">לברך </w:t>
      </w:r>
      <w:bookmarkStart w:id="33113" w:name="_ETM_Q46_271479"/>
      <w:bookmarkEnd w:id="33113"/>
      <w:r>
        <w:rPr>
          <w:rtl/>
        </w:rPr>
        <w:t xml:space="preserve">את </w:t>
      </w:r>
      <w:bookmarkStart w:id="33114" w:name="_ETM_Q46_271659"/>
      <w:bookmarkEnd w:id="33114"/>
      <w:r>
        <w:rPr>
          <w:rtl/>
        </w:rPr>
        <w:t xml:space="preserve">חברי </w:t>
      </w:r>
      <w:bookmarkStart w:id="33115" w:name="_ETM_Q46_272109"/>
      <w:bookmarkEnd w:id="33115"/>
      <w:r>
        <w:rPr>
          <w:rtl/>
        </w:rPr>
        <w:t xml:space="preserve">חבר </w:t>
      </w:r>
      <w:bookmarkStart w:id="33116" w:name="_ETM_Q46_272499"/>
      <w:bookmarkEnd w:id="33116"/>
      <w:r>
        <w:rPr>
          <w:rtl/>
        </w:rPr>
        <w:t xml:space="preserve">הכנסת </w:t>
      </w:r>
      <w:bookmarkStart w:id="33117" w:name="_ETM_Q46_273609"/>
      <w:bookmarkEnd w:id="33117"/>
      <w:r>
        <w:rPr>
          <w:rtl/>
        </w:rPr>
        <w:t xml:space="preserve">ולדימיר </w:t>
      </w:r>
      <w:bookmarkStart w:id="33118" w:name="_ETM_Q46_274240"/>
      <w:bookmarkEnd w:id="33118"/>
      <w:r>
        <w:rPr>
          <w:rFonts w:hint="cs"/>
          <w:rtl/>
        </w:rPr>
        <w:t>בליאק</w:t>
      </w:r>
      <w:r>
        <w:rPr>
          <w:rtl/>
        </w:rPr>
        <w:t xml:space="preserve"> </w:t>
      </w:r>
      <w:bookmarkStart w:id="33119" w:name="_ETM_Q46_275630"/>
      <w:bookmarkEnd w:id="33119"/>
      <w:r>
        <w:rPr>
          <w:rtl/>
        </w:rPr>
        <w:t xml:space="preserve">על </w:t>
      </w:r>
      <w:bookmarkStart w:id="33120" w:name="_ETM_Q46_275870"/>
      <w:bookmarkEnd w:id="33120"/>
      <w:r>
        <w:rPr>
          <w:rtl/>
        </w:rPr>
        <w:t xml:space="preserve">היבחרו </w:t>
      </w:r>
      <w:bookmarkStart w:id="33121" w:name="_ETM_Q46_276620"/>
      <w:bookmarkEnd w:id="33121"/>
      <w:r>
        <w:rPr>
          <w:rtl/>
        </w:rPr>
        <w:t xml:space="preserve">לאביר </w:t>
      </w:r>
      <w:bookmarkStart w:id="33122" w:name="_ETM_Q46_277700"/>
      <w:bookmarkEnd w:id="33122"/>
      <w:r>
        <w:rPr>
          <w:rtl/>
        </w:rPr>
        <w:t xml:space="preserve">איכות </w:t>
      </w:r>
      <w:bookmarkStart w:id="33123" w:name="_ETM_Q46_278180"/>
      <w:bookmarkEnd w:id="33123"/>
      <w:r>
        <w:rPr>
          <w:rtl/>
        </w:rPr>
        <w:t>השלטון</w:t>
      </w:r>
      <w:r>
        <w:rPr>
          <w:rFonts w:hint="cs"/>
          <w:rtl/>
        </w:rPr>
        <w:t>,</w:t>
      </w:r>
      <w:r>
        <w:rPr>
          <w:rtl/>
        </w:rPr>
        <w:t xml:space="preserve"> </w:t>
      </w:r>
      <w:bookmarkStart w:id="33124" w:name="_ETM_Q46_279740"/>
      <w:bookmarkEnd w:id="33124"/>
      <w:r>
        <w:rPr>
          <w:rtl/>
        </w:rPr>
        <w:t xml:space="preserve">למי </w:t>
      </w:r>
      <w:bookmarkStart w:id="33125" w:name="_ETM_Q46_280130"/>
      <w:bookmarkEnd w:id="33125"/>
      <w:r>
        <w:rPr>
          <w:rtl/>
        </w:rPr>
        <w:t xml:space="preserve">שלא </w:t>
      </w:r>
      <w:bookmarkStart w:id="33126" w:name="_ETM_Q46_280429"/>
      <w:bookmarkEnd w:id="33126"/>
      <w:r>
        <w:rPr>
          <w:rtl/>
        </w:rPr>
        <w:t>שמע</w:t>
      </w:r>
      <w:r>
        <w:rPr>
          <w:rFonts w:hint="cs"/>
          <w:rtl/>
        </w:rPr>
        <w:t>.</w:t>
      </w:r>
    </w:p>
    <w:p w:rsidR="00C85791" w:rsidRDefault="00C85791" w:rsidP="006336AD">
      <w:pPr>
        <w:rPr>
          <w:rtl/>
        </w:rPr>
      </w:pPr>
    </w:p>
    <w:p w:rsidR="00C85791" w:rsidRDefault="00C85791" w:rsidP="006336AD">
      <w:pPr>
        <w:pStyle w:val="af7"/>
        <w:keepNext/>
        <w:rPr>
          <w:rtl/>
        </w:rPr>
      </w:pPr>
      <w:r w:rsidRPr="004C7B4A">
        <w:rPr>
          <w:rStyle w:val="TagStyle"/>
          <w:rtl/>
        </w:rPr>
        <w:t xml:space="preserve"> &lt;&lt; יור &gt;&gt;</w:t>
      </w:r>
      <w:r w:rsidRPr="00CC6D79">
        <w:rPr>
          <w:rStyle w:val="TagStyle"/>
          <w:rtl/>
        </w:rPr>
        <w:t xml:space="preserve"> </w:t>
      </w:r>
      <w:r>
        <w:rPr>
          <w:rtl/>
        </w:rPr>
        <w:t>היו"ר משה סולומון:</w:t>
      </w:r>
      <w:r w:rsidRPr="00CC6D79">
        <w:rPr>
          <w:rStyle w:val="TagStyle"/>
          <w:rtl/>
        </w:rPr>
        <w:t xml:space="preserve"> </w:t>
      </w:r>
      <w:r w:rsidRPr="004C7B4A">
        <w:rPr>
          <w:rStyle w:val="TagStyle"/>
          <w:rtl/>
        </w:rPr>
        <w:t>&lt;&lt; יור &gt;&gt;</w:t>
      </w:r>
      <w:r>
        <w:rPr>
          <w:rtl/>
        </w:rPr>
        <w:t xml:space="preserve"> </w:t>
      </w:r>
    </w:p>
    <w:p w:rsidR="00C85791" w:rsidRDefault="00C85791" w:rsidP="006336AD">
      <w:pPr>
        <w:rPr>
          <w:rtl/>
        </w:rPr>
      </w:pPr>
    </w:p>
    <w:p w:rsidR="00C85791" w:rsidRDefault="00C85791" w:rsidP="006336AD">
      <w:pPr>
        <w:rPr>
          <w:rtl/>
        </w:rPr>
      </w:pPr>
      <w:r>
        <w:rPr>
          <w:rFonts w:hint="cs"/>
          <w:rtl/>
        </w:rPr>
        <w:t>בשעה טובה.</w:t>
      </w:r>
    </w:p>
    <w:p w:rsidR="00C85791" w:rsidRDefault="00C85791" w:rsidP="006336AD">
      <w:pPr>
        <w:rPr>
          <w:rtl/>
        </w:rPr>
      </w:pPr>
    </w:p>
    <w:p w:rsidR="00C85791" w:rsidRDefault="00C85791" w:rsidP="006336AD">
      <w:pPr>
        <w:pStyle w:val="-"/>
        <w:keepNext/>
        <w:rPr>
          <w:rtl/>
        </w:rPr>
      </w:pPr>
      <w:bookmarkStart w:id="33127" w:name="ET_speakercontinue_6507_4"/>
      <w:r w:rsidRPr="004C7B4A">
        <w:rPr>
          <w:rStyle w:val="TagStyle"/>
          <w:rtl/>
        </w:rPr>
        <w:t xml:space="preserve"> &lt;&lt; דובר_המשך &gt;&gt;</w:t>
      </w:r>
      <w:r w:rsidRPr="00CC6D79">
        <w:rPr>
          <w:rStyle w:val="TagStyle"/>
          <w:rtl/>
        </w:rPr>
        <w:t xml:space="preserve"> </w:t>
      </w:r>
      <w:r>
        <w:rPr>
          <w:rtl/>
        </w:rPr>
        <w:t>שלי טל מירון (יש עתיד):</w:t>
      </w:r>
      <w:r w:rsidRPr="00CC6D79">
        <w:rPr>
          <w:rStyle w:val="TagStyle"/>
          <w:rtl/>
        </w:rPr>
        <w:t xml:space="preserve"> </w:t>
      </w:r>
      <w:r w:rsidRPr="004C7B4A">
        <w:rPr>
          <w:rStyle w:val="TagStyle"/>
          <w:rtl/>
        </w:rPr>
        <w:t>&lt;&lt; דובר_המשך &gt;&gt;</w:t>
      </w:r>
      <w:r>
        <w:rPr>
          <w:rtl/>
        </w:rPr>
        <w:t xml:space="preserve"> </w:t>
      </w:r>
      <w:bookmarkEnd w:id="33127"/>
    </w:p>
    <w:p w:rsidR="00C85791" w:rsidRDefault="00C85791" w:rsidP="006336AD">
      <w:pPr>
        <w:rPr>
          <w:rtl/>
        </w:rPr>
      </w:pPr>
    </w:p>
    <w:p w:rsidR="00C85791" w:rsidRDefault="00C85791" w:rsidP="00BE1E54">
      <w:pPr>
        <w:rPr>
          <w:rtl/>
        </w:rPr>
      </w:pPr>
      <w:bookmarkStart w:id="33128" w:name="_ETM_Q46_280909"/>
      <w:bookmarkStart w:id="33129" w:name="_ETM_Q46_281929"/>
      <w:bookmarkEnd w:id="33128"/>
      <w:bookmarkEnd w:id="33129"/>
      <w:r>
        <w:rPr>
          <w:rtl/>
        </w:rPr>
        <w:t xml:space="preserve">אני </w:t>
      </w:r>
      <w:bookmarkStart w:id="33130" w:name="_ETM_Q46_283969"/>
      <w:bookmarkEnd w:id="33130"/>
      <w:r>
        <w:rPr>
          <w:rtl/>
        </w:rPr>
        <w:t xml:space="preserve">רוצה </w:t>
      </w:r>
      <w:bookmarkStart w:id="33131" w:name="_ETM_Q46_284299"/>
      <w:bookmarkEnd w:id="33131"/>
      <w:r>
        <w:rPr>
          <w:rtl/>
        </w:rPr>
        <w:t xml:space="preserve">להגיד </w:t>
      </w:r>
      <w:bookmarkStart w:id="33132" w:name="_ETM_Q46_284630"/>
      <w:bookmarkEnd w:id="33132"/>
      <w:r>
        <w:rPr>
          <w:rtl/>
        </w:rPr>
        <w:t>לך</w:t>
      </w:r>
      <w:r w:rsidR="00BE1E54">
        <w:rPr>
          <w:rFonts w:hint="cs"/>
          <w:rtl/>
        </w:rPr>
        <w:t>,</w:t>
      </w:r>
      <w:r>
        <w:rPr>
          <w:rtl/>
        </w:rPr>
        <w:t xml:space="preserve"> </w:t>
      </w:r>
      <w:bookmarkStart w:id="33133" w:name="_ETM_Q46_284899"/>
      <w:bookmarkEnd w:id="33133"/>
      <w:r>
        <w:rPr>
          <w:rFonts w:hint="cs"/>
          <w:rtl/>
        </w:rPr>
        <w:t>ולדי,</w:t>
      </w:r>
      <w:r>
        <w:rPr>
          <w:rtl/>
        </w:rPr>
        <w:t xml:space="preserve"> </w:t>
      </w:r>
      <w:bookmarkStart w:id="33134" w:name="_ETM_Q46_285590"/>
      <w:bookmarkEnd w:id="33134"/>
      <w:r>
        <w:rPr>
          <w:rtl/>
        </w:rPr>
        <w:t xml:space="preserve">אנחנו </w:t>
      </w:r>
      <w:bookmarkStart w:id="33135" w:name="_ETM_Q46_286159"/>
      <w:bookmarkEnd w:id="33135"/>
      <w:r>
        <w:rPr>
          <w:rtl/>
        </w:rPr>
        <w:t xml:space="preserve">הולכים </w:t>
      </w:r>
      <w:bookmarkStart w:id="33136" w:name="_ETM_Q46_286520"/>
      <w:bookmarkEnd w:id="33136"/>
      <w:r>
        <w:rPr>
          <w:rtl/>
        </w:rPr>
        <w:t xml:space="preserve">שנים </w:t>
      </w:r>
      <w:bookmarkStart w:id="33137" w:name="_ETM_Q46_286819"/>
      <w:bookmarkEnd w:id="33137"/>
      <w:r>
        <w:rPr>
          <w:rtl/>
        </w:rPr>
        <w:t>אחורנית</w:t>
      </w:r>
      <w:r>
        <w:rPr>
          <w:rFonts w:hint="cs"/>
          <w:rtl/>
        </w:rPr>
        <w:t>,</w:t>
      </w:r>
      <w:r>
        <w:rPr>
          <w:rtl/>
        </w:rPr>
        <w:t xml:space="preserve"> </w:t>
      </w:r>
      <w:bookmarkStart w:id="33138" w:name="_ETM_Q46_288979"/>
      <w:bookmarkEnd w:id="33138"/>
      <w:r>
        <w:rPr>
          <w:rtl/>
        </w:rPr>
        <w:t xml:space="preserve">אנחנו </w:t>
      </w:r>
      <w:bookmarkStart w:id="33139" w:name="_ETM_Q46_289189"/>
      <w:bookmarkEnd w:id="33139"/>
      <w:r>
        <w:rPr>
          <w:rtl/>
        </w:rPr>
        <w:t xml:space="preserve">מכירים </w:t>
      </w:r>
      <w:bookmarkStart w:id="33140" w:name="_ETM_Q46_289640"/>
      <w:bookmarkEnd w:id="33140"/>
      <w:r>
        <w:rPr>
          <w:rtl/>
        </w:rPr>
        <w:t xml:space="preserve">כבר </w:t>
      </w:r>
      <w:bookmarkStart w:id="33141" w:name="_ETM_Q46_289850"/>
      <w:bookmarkEnd w:id="33141"/>
      <w:r>
        <w:rPr>
          <w:rtl/>
        </w:rPr>
        <w:t xml:space="preserve">כמה </w:t>
      </w:r>
      <w:bookmarkStart w:id="33142" w:name="_ETM_Q46_290149"/>
      <w:bookmarkEnd w:id="33142"/>
      <w:r>
        <w:rPr>
          <w:rtl/>
        </w:rPr>
        <w:t xml:space="preserve">שנים </w:t>
      </w:r>
      <w:bookmarkStart w:id="33143" w:name="_ETM_Q46_290450"/>
      <w:bookmarkEnd w:id="33143"/>
      <w:r>
        <w:rPr>
          <w:rtl/>
        </w:rPr>
        <w:t>טובות</w:t>
      </w:r>
      <w:r w:rsidR="00BE1E54">
        <w:rPr>
          <w:rFonts w:hint="cs"/>
          <w:rtl/>
        </w:rPr>
        <w:t>,</w:t>
      </w:r>
      <w:r>
        <w:rPr>
          <w:rtl/>
        </w:rPr>
        <w:t xml:space="preserve"> </w:t>
      </w:r>
      <w:bookmarkStart w:id="33144" w:name="_ETM_Q46_290869"/>
      <w:bookmarkEnd w:id="33144"/>
      <w:r>
        <w:rPr>
          <w:rtl/>
        </w:rPr>
        <w:t xml:space="preserve">ויצא </w:t>
      </w:r>
      <w:bookmarkStart w:id="33145" w:name="_ETM_Q46_291170"/>
      <w:bookmarkEnd w:id="33145"/>
      <w:r>
        <w:rPr>
          <w:rtl/>
        </w:rPr>
        <w:t xml:space="preserve">לנו </w:t>
      </w:r>
      <w:bookmarkStart w:id="33146" w:name="_ETM_Q46_291380"/>
      <w:bookmarkEnd w:id="33146"/>
      <w:r>
        <w:rPr>
          <w:rtl/>
        </w:rPr>
        <w:t xml:space="preserve">לעבוד </w:t>
      </w:r>
      <w:bookmarkStart w:id="33147" w:name="_ETM_Q46_291710"/>
      <w:bookmarkEnd w:id="33147"/>
      <w:r>
        <w:rPr>
          <w:rtl/>
        </w:rPr>
        <w:t xml:space="preserve">ביחד </w:t>
      </w:r>
      <w:bookmarkStart w:id="33148" w:name="_ETM_Q46_292070"/>
      <w:bookmarkEnd w:id="33148"/>
      <w:r>
        <w:rPr>
          <w:rtl/>
        </w:rPr>
        <w:t xml:space="preserve">בכל </w:t>
      </w:r>
      <w:bookmarkStart w:id="33149" w:name="_ETM_Q46_292399"/>
      <w:bookmarkEnd w:id="33149"/>
      <w:r>
        <w:rPr>
          <w:rtl/>
        </w:rPr>
        <w:t xml:space="preserve">מיני </w:t>
      </w:r>
      <w:bookmarkStart w:id="33150" w:name="_ETM_Q46_293659"/>
      <w:bookmarkEnd w:id="33150"/>
      <w:r>
        <w:rPr>
          <w:rtl/>
        </w:rPr>
        <w:t>פוזיציות</w:t>
      </w:r>
      <w:r>
        <w:rPr>
          <w:rFonts w:hint="cs"/>
          <w:rtl/>
        </w:rPr>
        <w:t>,</w:t>
      </w:r>
      <w:r>
        <w:rPr>
          <w:rtl/>
        </w:rPr>
        <w:t xml:space="preserve"> </w:t>
      </w:r>
      <w:bookmarkStart w:id="33151" w:name="_ETM_Q46_294289"/>
      <w:bookmarkEnd w:id="33151"/>
      <w:r>
        <w:rPr>
          <w:rtl/>
        </w:rPr>
        <w:t xml:space="preserve">עוד </w:t>
      </w:r>
      <w:bookmarkStart w:id="33152" w:name="_ETM_Q46_294409"/>
      <w:bookmarkEnd w:id="33152"/>
      <w:r>
        <w:rPr>
          <w:rtl/>
        </w:rPr>
        <w:t xml:space="preserve">לפני </w:t>
      </w:r>
      <w:bookmarkStart w:id="33153" w:name="_ETM_Q46_294680"/>
      <w:bookmarkEnd w:id="33153"/>
      <w:r>
        <w:rPr>
          <w:rtl/>
        </w:rPr>
        <w:t xml:space="preserve">שהייתי </w:t>
      </w:r>
      <w:bookmarkStart w:id="33154" w:name="_ETM_Q46_295009"/>
      <w:bookmarkEnd w:id="33154"/>
      <w:r>
        <w:rPr>
          <w:rtl/>
        </w:rPr>
        <w:t xml:space="preserve">חברת </w:t>
      </w:r>
      <w:bookmarkStart w:id="33155" w:name="_ETM_Q46_295399"/>
      <w:bookmarkEnd w:id="33155"/>
      <w:r>
        <w:rPr>
          <w:rFonts w:hint="cs"/>
          <w:rtl/>
        </w:rPr>
        <w:t>ה</w:t>
      </w:r>
      <w:r>
        <w:rPr>
          <w:rtl/>
        </w:rPr>
        <w:t xml:space="preserve">כנסת </w:t>
      </w:r>
      <w:bookmarkStart w:id="33156" w:name="_ETM_Q46_295850"/>
      <w:bookmarkEnd w:id="33156"/>
      <w:r>
        <w:rPr>
          <w:rtl/>
        </w:rPr>
        <w:t xml:space="preserve">וגם </w:t>
      </w:r>
      <w:bookmarkStart w:id="33157" w:name="_ETM_Q46_296180"/>
      <w:bookmarkEnd w:id="33157"/>
      <w:r>
        <w:rPr>
          <w:rtl/>
        </w:rPr>
        <w:t xml:space="preserve">מאז </w:t>
      </w:r>
      <w:bookmarkStart w:id="33158" w:name="_ETM_Q46_296390"/>
      <w:bookmarkEnd w:id="33158"/>
      <w:r>
        <w:rPr>
          <w:rtl/>
        </w:rPr>
        <w:t xml:space="preserve">שאני </w:t>
      </w:r>
      <w:bookmarkStart w:id="33159" w:name="_ETM_Q46_296630"/>
      <w:bookmarkEnd w:id="33159"/>
      <w:r>
        <w:rPr>
          <w:rtl/>
        </w:rPr>
        <w:t xml:space="preserve">חברת </w:t>
      </w:r>
      <w:bookmarkStart w:id="33160" w:name="_ETM_Q46_296990"/>
      <w:bookmarkEnd w:id="33160"/>
      <w:r>
        <w:rPr>
          <w:rFonts w:hint="cs"/>
          <w:rtl/>
        </w:rPr>
        <w:t>ה</w:t>
      </w:r>
      <w:r>
        <w:rPr>
          <w:rtl/>
        </w:rPr>
        <w:t>כנסת</w:t>
      </w:r>
      <w:r>
        <w:rPr>
          <w:rFonts w:hint="cs"/>
          <w:rtl/>
        </w:rPr>
        <w:t>,</w:t>
      </w:r>
      <w:r>
        <w:rPr>
          <w:rtl/>
        </w:rPr>
        <w:t xml:space="preserve"> </w:t>
      </w:r>
      <w:bookmarkStart w:id="33161" w:name="_ETM_Q46_297380"/>
      <w:bookmarkEnd w:id="33161"/>
      <w:r>
        <w:rPr>
          <w:rtl/>
        </w:rPr>
        <w:t xml:space="preserve">ואני </w:t>
      </w:r>
      <w:bookmarkStart w:id="33162" w:name="_ETM_Q46_297590"/>
      <w:bookmarkEnd w:id="33162"/>
      <w:r>
        <w:rPr>
          <w:rtl/>
        </w:rPr>
        <w:t xml:space="preserve">רוצה </w:t>
      </w:r>
      <w:bookmarkStart w:id="33163" w:name="_ETM_Q46_297860"/>
      <w:bookmarkEnd w:id="33163"/>
      <w:r>
        <w:rPr>
          <w:rtl/>
        </w:rPr>
        <w:t xml:space="preserve">להגיד </w:t>
      </w:r>
      <w:bookmarkStart w:id="33164" w:name="_ETM_Q46_298189"/>
      <w:bookmarkEnd w:id="33164"/>
      <w:r>
        <w:rPr>
          <w:rtl/>
        </w:rPr>
        <w:t xml:space="preserve">לך </w:t>
      </w:r>
      <w:bookmarkStart w:id="33165" w:name="_ETM_Q46_299909"/>
      <w:bookmarkEnd w:id="33165"/>
      <w:r>
        <w:rPr>
          <w:rtl/>
        </w:rPr>
        <w:t xml:space="preserve">שאתה </w:t>
      </w:r>
      <w:bookmarkStart w:id="33166" w:name="_ETM_Q46_300360"/>
      <w:bookmarkEnd w:id="33166"/>
      <w:r>
        <w:rPr>
          <w:rtl/>
        </w:rPr>
        <w:t xml:space="preserve">באמת </w:t>
      </w:r>
      <w:bookmarkStart w:id="33167" w:name="_ETM_Q46_300990"/>
      <w:bookmarkEnd w:id="33167"/>
      <w:proofErr w:type="spellStart"/>
      <w:r>
        <w:rPr>
          <w:rtl/>
        </w:rPr>
        <w:t>באמת</w:t>
      </w:r>
      <w:proofErr w:type="spellEnd"/>
      <w:r>
        <w:rPr>
          <w:rtl/>
        </w:rPr>
        <w:t xml:space="preserve"> </w:t>
      </w:r>
      <w:bookmarkStart w:id="33168" w:name="_ETM_Q46_301560"/>
      <w:bookmarkEnd w:id="33168"/>
      <w:r>
        <w:rPr>
          <w:rtl/>
        </w:rPr>
        <w:t xml:space="preserve">דוגמה </w:t>
      </w:r>
      <w:bookmarkStart w:id="33169" w:name="_ETM_Q46_302159"/>
      <w:bookmarkEnd w:id="33169"/>
      <w:r>
        <w:rPr>
          <w:rtl/>
        </w:rPr>
        <w:t xml:space="preserve">ומופת </w:t>
      </w:r>
      <w:bookmarkStart w:id="33170" w:name="_ETM_Q46_302909"/>
      <w:bookmarkEnd w:id="33170"/>
      <w:r>
        <w:rPr>
          <w:rFonts w:hint="cs"/>
          <w:rtl/>
        </w:rPr>
        <w:t xml:space="preserve">של </w:t>
      </w:r>
      <w:r>
        <w:rPr>
          <w:rtl/>
        </w:rPr>
        <w:t xml:space="preserve">מה </w:t>
      </w:r>
      <w:bookmarkStart w:id="33171" w:name="_ETM_Q46_303210"/>
      <w:bookmarkEnd w:id="33171"/>
      <w:r>
        <w:rPr>
          <w:rtl/>
        </w:rPr>
        <w:t xml:space="preserve">זה </w:t>
      </w:r>
      <w:bookmarkStart w:id="33172" w:name="_ETM_Q46_303390"/>
      <w:bookmarkEnd w:id="33172"/>
      <w:r>
        <w:rPr>
          <w:rtl/>
        </w:rPr>
        <w:t xml:space="preserve">להיות </w:t>
      </w:r>
      <w:bookmarkStart w:id="33173" w:name="_ETM_Q46_303719"/>
      <w:bookmarkEnd w:id="33173"/>
      <w:r>
        <w:rPr>
          <w:rtl/>
        </w:rPr>
        <w:t xml:space="preserve">חבר </w:t>
      </w:r>
      <w:bookmarkStart w:id="33174" w:name="_ETM_Q46_304110"/>
      <w:bookmarkEnd w:id="33174"/>
      <w:r>
        <w:rPr>
          <w:rFonts w:hint="cs"/>
          <w:rtl/>
        </w:rPr>
        <w:t>ה</w:t>
      </w:r>
      <w:r>
        <w:rPr>
          <w:rtl/>
        </w:rPr>
        <w:t xml:space="preserve">כנסת </w:t>
      </w:r>
      <w:bookmarkStart w:id="33175" w:name="_ETM_Q46_304619"/>
      <w:bookmarkEnd w:id="33175"/>
      <w:r>
        <w:rPr>
          <w:rtl/>
        </w:rPr>
        <w:t>מצטיין</w:t>
      </w:r>
      <w:r w:rsidR="00BE1E54">
        <w:rPr>
          <w:rFonts w:hint="cs"/>
          <w:rtl/>
        </w:rPr>
        <w:t>,</w:t>
      </w:r>
      <w:r>
        <w:rPr>
          <w:rtl/>
        </w:rPr>
        <w:t xml:space="preserve"> </w:t>
      </w:r>
      <w:bookmarkStart w:id="33176" w:name="_ETM_Q46_305859"/>
      <w:bookmarkEnd w:id="33176"/>
      <w:r>
        <w:rPr>
          <w:rtl/>
        </w:rPr>
        <w:t xml:space="preserve">כזה </w:t>
      </w:r>
      <w:bookmarkStart w:id="33177" w:name="_ETM_Q46_307190"/>
      <w:bookmarkEnd w:id="33177"/>
      <w:r>
        <w:rPr>
          <w:rtl/>
        </w:rPr>
        <w:t xml:space="preserve">שהוא </w:t>
      </w:r>
      <w:bookmarkStart w:id="33178" w:name="_ETM_Q46_307610"/>
      <w:bookmarkEnd w:id="33178"/>
      <w:r>
        <w:rPr>
          <w:rtl/>
        </w:rPr>
        <w:t>מקצוע</w:t>
      </w:r>
      <w:r>
        <w:rPr>
          <w:rFonts w:hint="cs"/>
          <w:rtl/>
        </w:rPr>
        <w:t>ן</w:t>
      </w:r>
      <w:r>
        <w:rPr>
          <w:rtl/>
        </w:rPr>
        <w:t xml:space="preserve"> </w:t>
      </w:r>
      <w:bookmarkStart w:id="33179" w:name="_ETM_Q46_307990"/>
      <w:bookmarkStart w:id="33180" w:name="_ETM_Q46_308290"/>
      <w:bookmarkEnd w:id="33179"/>
      <w:bookmarkEnd w:id="33180"/>
      <w:r>
        <w:rPr>
          <w:rtl/>
        </w:rPr>
        <w:t>אמיתי</w:t>
      </w:r>
      <w:r>
        <w:rPr>
          <w:rFonts w:hint="cs"/>
          <w:rtl/>
        </w:rPr>
        <w:t>,</w:t>
      </w:r>
      <w:r>
        <w:rPr>
          <w:rtl/>
        </w:rPr>
        <w:t xml:space="preserve"> </w:t>
      </w:r>
      <w:bookmarkStart w:id="33181" w:name="_ETM_Q46_309280"/>
      <w:bookmarkEnd w:id="33181"/>
      <w:r>
        <w:rPr>
          <w:rtl/>
        </w:rPr>
        <w:t xml:space="preserve">שמתמחה </w:t>
      </w:r>
      <w:bookmarkStart w:id="33182" w:name="_ETM_Q46_310270"/>
      <w:bookmarkEnd w:id="33182"/>
      <w:r>
        <w:rPr>
          <w:rtl/>
        </w:rPr>
        <w:t xml:space="preserve">לפרטי </w:t>
      </w:r>
      <w:bookmarkStart w:id="33183" w:name="_ETM_Q46_310810"/>
      <w:bookmarkEnd w:id="33183"/>
      <w:r>
        <w:rPr>
          <w:rtl/>
        </w:rPr>
        <w:t xml:space="preserve">פרטים </w:t>
      </w:r>
      <w:bookmarkStart w:id="33184" w:name="_ETM_Q46_311260"/>
      <w:bookmarkEnd w:id="33184"/>
      <w:r>
        <w:rPr>
          <w:rtl/>
        </w:rPr>
        <w:t xml:space="preserve">בדברים </w:t>
      </w:r>
      <w:bookmarkStart w:id="33185" w:name="_ETM_Q46_311709"/>
      <w:bookmarkEnd w:id="33185"/>
      <w:r>
        <w:rPr>
          <w:rtl/>
        </w:rPr>
        <w:t xml:space="preserve">שהוא </w:t>
      </w:r>
      <w:bookmarkStart w:id="33186" w:name="_ETM_Q46_311919"/>
      <w:bookmarkEnd w:id="33186"/>
      <w:r>
        <w:rPr>
          <w:rtl/>
        </w:rPr>
        <w:t xml:space="preserve">עוסק </w:t>
      </w:r>
      <w:bookmarkStart w:id="33187" w:name="_ETM_Q46_312280"/>
      <w:bookmarkEnd w:id="33187"/>
      <w:r>
        <w:rPr>
          <w:rtl/>
        </w:rPr>
        <w:t>בהם</w:t>
      </w:r>
      <w:bookmarkStart w:id="33188" w:name="_ETM_Q46_313519"/>
      <w:bookmarkStart w:id="33189" w:name="_ETM_Q46_314770"/>
      <w:bookmarkEnd w:id="33188"/>
      <w:bookmarkEnd w:id="33189"/>
      <w:r>
        <w:rPr>
          <w:rFonts w:hint="cs"/>
          <w:rtl/>
        </w:rPr>
        <w:t>. ב</w:t>
      </w:r>
      <w:r>
        <w:rPr>
          <w:rtl/>
        </w:rPr>
        <w:t xml:space="preserve">כל </w:t>
      </w:r>
      <w:bookmarkStart w:id="33190" w:name="_ETM_Q46_315040"/>
      <w:bookmarkEnd w:id="33190"/>
      <w:r>
        <w:rPr>
          <w:rtl/>
        </w:rPr>
        <w:t xml:space="preserve">פעם </w:t>
      </w:r>
      <w:bookmarkStart w:id="33191" w:name="_ETM_Q46_315310"/>
      <w:bookmarkEnd w:id="33191"/>
      <w:r>
        <w:rPr>
          <w:rtl/>
        </w:rPr>
        <w:t xml:space="preserve">שהייתה </w:t>
      </w:r>
      <w:bookmarkStart w:id="33192" w:name="_ETM_Q46_315669"/>
      <w:bookmarkEnd w:id="33192"/>
      <w:r>
        <w:rPr>
          <w:rtl/>
        </w:rPr>
        <w:t xml:space="preserve">לי </w:t>
      </w:r>
      <w:bookmarkStart w:id="33193" w:name="_ETM_Q46_315790"/>
      <w:bookmarkEnd w:id="33193"/>
      <w:r>
        <w:rPr>
          <w:rtl/>
        </w:rPr>
        <w:t xml:space="preserve">שאלה </w:t>
      </w:r>
      <w:bookmarkStart w:id="33194" w:name="_ETM_Q46_316150"/>
      <w:bookmarkEnd w:id="33194"/>
      <w:r>
        <w:rPr>
          <w:rtl/>
        </w:rPr>
        <w:t xml:space="preserve">אליך </w:t>
      </w:r>
      <w:bookmarkStart w:id="33195" w:name="_ETM_Q46_316600"/>
      <w:bookmarkEnd w:id="33195"/>
      <w:r>
        <w:rPr>
          <w:rtl/>
        </w:rPr>
        <w:t xml:space="preserve">על </w:t>
      </w:r>
      <w:bookmarkStart w:id="33196" w:name="_ETM_Q46_316840"/>
      <w:bookmarkEnd w:id="33196"/>
      <w:r>
        <w:rPr>
          <w:rtl/>
        </w:rPr>
        <w:t xml:space="preserve">איזשהו </w:t>
      </w:r>
      <w:bookmarkStart w:id="33197" w:name="_ETM_Q46_317380"/>
      <w:bookmarkEnd w:id="33197"/>
      <w:r>
        <w:rPr>
          <w:rtl/>
        </w:rPr>
        <w:t>סעיף</w:t>
      </w:r>
      <w:r>
        <w:rPr>
          <w:rFonts w:hint="cs"/>
          <w:rtl/>
        </w:rPr>
        <w:t>,</w:t>
      </w:r>
      <w:r>
        <w:rPr>
          <w:rtl/>
        </w:rPr>
        <w:t xml:space="preserve"> </w:t>
      </w:r>
      <w:bookmarkStart w:id="33198" w:name="_ETM_Q46_317830"/>
      <w:bookmarkEnd w:id="33198"/>
      <w:r>
        <w:rPr>
          <w:rtl/>
        </w:rPr>
        <w:t xml:space="preserve">לא </w:t>
      </w:r>
      <w:bookmarkStart w:id="33199" w:name="_ETM_Q46_317980"/>
      <w:bookmarkEnd w:id="33199"/>
      <w:r>
        <w:rPr>
          <w:rtl/>
        </w:rPr>
        <w:t xml:space="preserve">משנה </w:t>
      </w:r>
      <w:bookmarkStart w:id="33200" w:name="_ETM_Q46_318430"/>
      <w:bookmarkEnd w:id="33200"/>
      <w:r>
        <w:rPr>
          <w:rtl/>
        </w:rPr>
        <w:t>מה</w:t>
      </w:r>
      <w:r>
        <w:rPr>
          <w:rFonts w:hint="cs"/>
          <w:rtl/>
        </w:rPr>
        <w:t>,</w:t>
      </w:r>
      <w:r>
        <w:rPr>
          <w:rtl/>
        </w:rPr>
        <w:t xml:space="preserve"> </w:t>
      </w:r>
      <w:bookmarkStart w:id="33201" w:name="_ETM_Q46_318639"/>
      <w:bookmarkEnd w:id="33201"/>
      <w:r>
        <w:rPr>
          <w:rtl/>
        </w:rPr>
        <w:t xml:space="preserve">שקשור </w:t>
      </w:r>
      <w:bookmarkStart w:id="33202" w:name="_ETM_Q46_319180"/>
      <w:bookmarkEnd w:id="33202"/>
      <w:r>
        <w:rPr>
          <w:rtl/>
        </w:rPr>
        <w:t xml:space="preserve">לוועדת </w:t>
      </w:r>
      <w:bookmarkStart w:id="33203" w:name="_ETM_Q46_319720"/>
      <w:bookmarkEnd w:id="33203"/>
      <w:r>
        <w:rPr>
          <w:rtl/>
        </w:rPr>
        <w:t xml:space="preserve">הכספים </w:t>
      </w:r>
      <w:bookmarkStart w:id="33204" w:name="_ETM_Q46_320319"/>
      <w:bookmarkEnd w:id="33204"/>
      <w:r>
        <w:rPr>
          <w:rtl/>
        </w:rPr>
        <w:t xml:space="preserve">וקשור </w:t>
      </w:r>
      <w:bookmarkStart w:id="33205" w:name="_ETM_Q46_320800"/>
      <w:bookmarkEnd w:id="33205"/>
      <w:r>
        <w:rPr>
          <w:rtl/>
        </w:rPr>
        <w:t xml:space="preserve">לתקציב </w:t>
      </w:r>
      <w:bookmarkStart w:id="33206" w:name="_ETM_Q46_321340"/>
      <w:bookmarkEnd w:id="33206"/>
      <w:r>
        <w:rPr>
          <w:rtl/>
        </w:rPr>
        <w:t xml:space="preserve">המדינה </w:t>
      </w:r>
      <w:bookmarkStart w:id="33207" w:name="_ETM_Q46_321910"/>
      <w:bookmarkEnd w:id="33207"/>
      <w:r>
        <w:rPr>
          <w:rtl/>
        </w:rPr>
        <w:t xml:space="preserve">ולחוק </w:t>
      </w:r>
      <w:bookmarkStart w:id="33208" w:name="_ETM_Q46_322419"/>
      <w:bookmarkEnd w:id="33208"/>
      <w:r>
        <w:rPr>
          <w:rtl/>
        </w:rPr>
        <w:t>ההסדרים</w:t>
      </w:r>
      <w:r>
        <w:rPr>
          <w:rFonts w:hint="cs"/>
          <w:rtl/>
        </w:rPr>
        <w:t>,</w:t>
      </w:r>
      <w:r>
        <w:rPr>
          <w:rtl/>
        </w:rPr>
        <w:t xml:space="preserve"> </w:t>
      </w:r>
      <w:bookmarkStart w:id="33209" w:name="_ETM_Q46_323290"/>
      <w:bookmarkEnd w:id="33209"/>
      <w:r>
        <w:rPr>
          <w:rtl/>
        </w:rPr>
        <w:t xml:space="preserve">כל </w:t>
      </w:r>
      <w:bookmarkStart w:id="33210" w:name="_ETM_Q46_323500"/>
      <w:bookmarkEnd w:id="33210"/>
      <w:r>
        <w:rPr>
          <w:rtl/>
        </w:rPr>
        <w:t xml:space="preserve">הדברים </w:t>
      </w:r>
      <w:bookmarkStart w:id="33211" w:name="_ETM_Q46_323860"/>
      <w:bookmarkEnd w:id="33211"/>
      <w:r>
        <w:rPr>
          <w:rtl/>
        </w:rPr>
        <w:t xml:space="preserve">שאתה </w:t>
      </w:r>
      <w:bookmarkStart w:id="33212" w:name="_ETM_Q46_324160"/>
      <w:bookmarkEnd w:id="33212"/>
      <w:r>
        <w:rPr>
          <w:rtl/>
        </w:rPr>
        <w:t xml:space="preserve">מתמחה </w:t>
      </w:r>
      <w:bookmarkStart w:id="33213" w:name="_ETM_Q46_324700"/>
      <w:bookmarkEnd w:id="33213"/>
      <w:r>
        <w:rPr>
          <w:rtl/>
        </w:rPr>
        <w:t>בהם</w:t>
      </w:r>
      <w:r>
        <w:rPr>
          <w:rFonts w:hint="cs"/>
          <w:rtl/>
        </w:rPr>
        <w:t xml:space="preserve"> –</w:t>
      </w:r>
      <w:r>
        <w:rPr>
          <w:rtl/>
        </w:rPr>
        <w:t xml:space="preserve"> </w:t>
      </w:r>
      <w:bookmarkStart w:id="33214" w:name="_ETM_Q46_325610"/>
      <w:bookmarkEnd w:id="33214"/>
      <w:r>
        <w:rPr>
          <w:rtl/>
        </w:rPr>
        <w:t xml:space="preserve">אתה </w:t>
      </w:r>
      <w:bookmarkStart w:id="33215" w:name="_ETM_Q46_325849"/>
      <w:bookmarkEnd w:id="33215"/>
      <w:r>
        <w:rPr>
          <w:rtl/>
        </w:rPr>
        <w:t xml:space="preserve">פשוט </w:t>
      </w:r>
      <w:bookmarkStart w:id="33216" w:name="_ETM_Q46_326330"/>
      <w:bookmarkEnd w:id="33216"/>
      <w:r>
        <w:rPr>
          <w:rtl/>
        </w:rPr>
        <w:t xml:space="preserve">מקצוען </w:t>
      </w:r>
      <w:bookmarkStart w:id="33217" w:name="_ETM_Q46_327080"/>
      <w:bookmarkEnd w:id="33217"/>
      <w:r>
        <w:rPr>
          <w:rtl/>
        </w:rPr>
        <w:t>אמיתי</w:t>
      </w:r>
      <w:bookmarkStart w:id="33218" w:name="_ETM_Q46_327500"/>
      <w:bookmarkEnd w:id="33218"/>
      <w:r>
        <w:rPr>
          <w:rFonts w:hint="cs"/>
          <w:rtl/>
        </w:rPr>
        <w:t xml:space="preserve">, </w:t>
      </w:r>
      <w:r>
        <w:rPr>
          <w:rtl/>
        </w:rPr>
        <w:t xml:space="preserve">דוגמה </w:t>
      </w:r>
      <w:bookmarkStart w:id="33219" w:name="_ETM_Q46_327980"/>
      <w:bookmarkEnd w:id="33219"/>
      <w:r>
        <w:rPr>
          <w:rtl/>
        </w:rPr>
        <w:t>ומופת</w:t>
      </w:r>
      <w:r>
        <w:rPr>
          <w:rFonts w:hint="cs"/>
          <w:rtl/>
        </w:rPr>
        <w:t>.</w:t>
      </w:r>
    </w:p>
    <w:p w:rsidR="00C85791" w:rsidRDefault="00C85791" w:rsidP="006336AD">
      <w:pPr>
        <w:rPr>
          <w:rtl/>
        </w:rPr>
      </w:pPr>
    </w:p>
    <w:p w:rsidR="00C85791" w:rsidRDefault="00C85791" w:rsidP="00BE1E54">
      <w:pPr>
        <w:rPr>
          <w:rtl/>
        </w:rPr>
      </w:pPr>
      <w:bookmarkStart w:id="33220" w:name="_ETM_Q46_330000"/>
      <w:bookmarkStart w:id="33221" w:name="_ETM_Q46_329330"/>
      <w:bookmarkEnd w:id="33220"/>
      <w:bookmarkEnd w:id="33221"/>
      <w:r>
        <w:rPr>
          <w:rtl/>
        </w:rPr>
        <w:t xml:space="preserve">רציתי </w:t>
      </w:r>
      <w:bookmarkStart w:id="33222" w:name="_ETM_Q46_329780"/>
      <w:bookmarkEnd w:id="33222"/>
      <w:r>
        <w:rPr>
          <w:rtl/>
        </w:rPr>
        <w:t xml:space="preserve">גם </w:t>
      </w:r>
      <w:bookmarkStart w:id="33223" w:name="_ETM_Q46_330049"/>
      <w:bookmarkEnd w:id="33223"/>
      <w:r>
        <w:rPr>
          <w:rtl/>
        </w:rPr>
        <w:t xml:space="preserve">לברך </w:t>
      </w:r>
      <w:bookmarkStart w:id="33224" w:name="_ETM_Q46_330530"/>
      <w:bookmarkEnd w:id="33224"/>
      <w:r>
        <w:rPr>
          <w:rtl/>
        </w:rPr>
        <w:t xml:space="preserve">אותך </w:t>
      </w:r>
      <w:bookmarkStart w:id="33225" w:name="_ETM_Q46_330860"/>
      <w:bookmarkEnd w:id="33225"/>
      <w:r>
        <w:rPr>
          <w:rtl/>
        </w:rPr>
        <w:t xml:space="preserve">וגם </w:t>
      </w:r>
      <w:bookmarkStart w:id="33226" w:name="_ETM_Q46_331129"/>
      <w:bookmarkEnd w:id="33226"/>
      <w:r>
        <w:rPr>
          <w:rtl/>
        </w:rPr>
        <w:t xml:space="preserve">להודות </w:t>
      </w:r>
      <w:bookmarkStart w:id="33227" w:name="_ETM_Q46_331489"/>
      <w:bookmarkEnd w:id="33227"/>
      <w:r>
        <w:rPr>
          <w:rtl/>
        </w:rPr>
        <w:t xml:space="preserve">לך </w:t>
      </w:r>
      <w:bookmarkStart w:id="33228" w:name="_ETM_Q46_331790"/>
      <w:bookmarkEnd w:id="33228"/>
      <w:r>
        <w:rPr>
          <w:rtl/>
        </w:rPr>
        <w:t xml:space="preserve">על </w:t>
      </w:r>
      <w:bookmarkStart w:id="33229" w:name="_ETM_Q46_331879"/>
      <w:bookmarkEnd w:id="33229"/>
      <w:r>
        <w:rPr>
          <w:rtl/>
        </w:rPr>
        <w:t xml:space="preserve">הדרך </w:t>
      </w:r>
      <w:bookmarkStart w:id="33230" w:name="_ETM_Q46_332209"/>
      <w:bookmarkEnd w:id="33230"/>
      <w:r>
        <w:rPr>
          <w:rtl/>
        </w:rPr>
        <w:t>המשותפת</w:t>
      </w:r>
      <w:r>
        <w:rPr>
          <w:rFonts w:hint="cs"/>
          <w:rtl/>
        </w:rPr>
        <w:t>,</w:t>
      </w:r>
      <w:r>
        <w:rPr>
          <w:rtl/>
        </w:rPr>
        <w:t xml:space="preserve"> </w:t>
      </w:r>
      <w:bookmarkStart w:id="33231" w:name="_ETM_Q46_333530"/>
      <w:bookmarkEnd w:id="33231"/>
      <w:r>
        <w:rPr>
          <w:rtl/>
        </w:rPr>
        <w:t xml:space="preserve">וגם </w:t>
      </w:r>
      <w:bookmarkStart w:id="33232" w:name="_ETM_Q46_334040"/>
      <w:bookmarkEnd w:id="33232"/>
      <w:r>
        <w:rPr>
          <w:rtl/>
        </w:rPr>
        <w:t xml:space="preserve">על </w:t>
      </w:r>
      <w:bookmarkStart w:id="33233" w:name="_ETM_Q46_334159"/>
      <w:bookmarkEnd w:id="33233"/>
      <w:r>
        <w:rPr>
          <w:rtl/>
        </w:rPr>
        <w:t xml:space="preserve">זה </w:t>
      </w:r>
      <w:bookmarkStart w:id="33234" w:name="_ETM_Q46_334430"/>
      <w:bookmarkEnd w:id="33234"/>
      <w:r>
        <w:rPr>
          <w:rtl/>
        </w:rPr>
        <w:t xml:space="preserve">שאתה </w:t>
      </w:r>
      <w:bookmarkStart w:id="33235" w:name="_ETM_Q46_335359"/>
      <w:bookmarkEnd w:id="33235"/>
      <w:r>
        <w:rPr>
          <w:rtl/>
        </w:rPr>
        <w:t xml:space="preserve">תומך </w:t>
      </w:r>
      <w:bookmarkStart w:id="33236" w:name="_ETM_Q46_335870"/>
      <w:bookmarkEnd w:id="33236"/>
      <w:r>
        <w:rPr>
          <w:rtl/>
        </w:rPr>
        <w:t>ומפרגן</w:t>
      </w:r>
      <w:r>
        <w:rPr>
          <w:rFonts w:hint="cs"/>
          <w:rtl/>
        </w:rPr>
        <w:t>.</w:t>
      </w:r>
      <w:r>
        <w:rPr>
          <w:rtl/>
        </w:rPr>
        <w:t xml:space="preserve"> </w:t>
      </w:r>
      <w:bookmarkStart w:id="33237" w:name="_ETM_Q46_336709"/>
      <w:bookmarkEnd w:id="33237"/>
      <w:r>
        <w:rPr>
          <w:rtl/>
        </w:rPr>
        <w:t xml:space="preserve">גם </w:t>
      </w:r>
      <w:bookmarkStart w:id="33238" w:name="_ETM_Q46_336980"/>
      <w:bookmarkEnd w:id="33238"/>
      <w:r>
        <w:rPr>
          <w:rtl/>
        </w:rPr>
        <w:t xml:space="preserve">כשנכנסתי </w:t>
      </w:r>
      <w:bookmarkStart w:id="33239" w:name="_ETM_Q46_337669"/>
      <w:bookmarkEnd w:id="33239"/>
      <w:r>
        <w:rPr>
          <w:rtl/>
        </w:rPr>
        <w:t>לפה</w:t>
      </w:r>
      <w:r>
        <w:rPr>
          <w:rFonts w:hint="cs"/>
          <w:rtl/>
        </w:rPr>
        <w:t>,</w:t>
      </w:r>
      <w:r>
        <w:rPr>
          <w:rtl/>
        </w:rPr>
        <w:t xml:space="preserve"> </w:t>
      </w:r>
      <w:bookmarkStart w:id="33240" w:name="_ETM_Q46_339230"/>
      <w:bookmarkEnd w:id="33240"/>
      <w:r>
        <w:rPr>
          <w:rtl/>
        </w:rPr>
        <w:t xml:space="preserve">לפני </w:t>
      </w:r>
      <w:bookmarkStart w:id="33241" w:name="_ETM_Q46_339620"/>
      <w:bookmarkEnd w:id="33241"/>
      <w:r>
        <w:rPr>
          <w:rtl/>
        </w:rPr>
        <w:t xml:space="preserve">שנה </w:t>
      </w:r>
      <w:bookmarkStart w:id="33242" w:name="_ETM_Q46_339889"/>
      <w:bookmarkEnd w:id="33242"/>
      <w:r>
        <w:rPr>
          <w:rtl/>
        </w:rPr>
        <w:t xml:space="preserve">וחצי </w:t>
      </w:r>
      <w:bookmarkStart w:id="33243" w:name="_ETM_Q46_340340"/>
      <w:bookmarkEnd w:id="33243"/>
      <w:r>
        <w:rPr>
          <w:rtl/>
        </w:rPr>
        <w:t>בערך</w:t>
      </w:r>
      <w:r>
        <w:rPr>
          <w:rFonts w:hint="cs"/>
          <w:rtl/>
        </w:rPr>
        <w:t>,</w:t>
      </w:r>
      <w:r>
        <w:rPr>
          <w:rtl/>
        </w:rPr>
        <w:t xml:space="preserve"> </w:t>
      </w:r>
      <w:bookmarkStart w:id="33244" w:name="_ETM_Q46_340879"/>
      <w:bookmarkEnd w:id="33244"/>
      <w:r>
        <w:rPr>
          <w:rtl/>
        </w:rPr>
        <w:t xml:space="preserve">היית </w:t>
      </w:r>
      <w:bookmarkStart w:id="33245" w:name="_ETM_Q46_341209"/>
      <w:bookmarkEnd w:id="33245"/>
      <w:r>
        <w:rPr>
          <w:rtl/>
        </w:rPr>
        <w:t xml:space="preserve">שם </w:t>
      </w:r>
      <w:bookmarkStart w:id="33246" w:name="_ETM_Q46_341629"/>
      <w:bookmarkEnd w:id="33246"/>
      <w:r>
        <w:rPr>
          <w:rtl/>
        </w:rPr>
        <w:t>וליווית</w:t>
      </w:r>
      <w:r>
        <w:rPr>
          <w:rFonts w:hint="cs"/>
          <w:rtl/>
        </w:rPr>
        <w:t>.</w:t>
      </w:r>
      <w:r>
        <w:rPr>
          <w:rtl/>
        </w:rPr>
        <w:t xml:space="preserve"> </w:t>
      </w:r>
      <w:bookmarkStart w:id="33247" w:name="_ETM_Q46_343020"/>
      <w:bookmarkEnd w:id="33247"/>
      <w:r>
        <w:rPr>
          <w:rtl/>
        </w:rPr>
        <w:t xml:space="preserve">אני </w:t>
      </w:r>
      <w:bookmarkStart w:id="33248" w:name="_ETM_Q46_343380"/>
      <w:bookmarkEnd w:id="33248"/>
      <w:r>
        <w:rPr>
          <w:rtl/>
        </w:rPr>
        <w:t xml:space="preserve">חושבת </w:t>
      </w:r>
      <w:bookmarkStart w:id="33249" w:name="_ETM_Q46_343830"/>
      <w:bookmarkEnd w:id="33249"/>
      <w:r>
        <w:rPr>
          <w:rtl/>
        </w:rPr>
        <w:t xml:space="preserve">שאתה </w:t>
      </w:r>
      <w:bookmarkStart w:id="33250" w:name="_ETM_Q46_344760"/>
      <w:bookmarkEnd w:id="33250"/>
      <w:r>
        <w:rPr>
          <w:rtl/>
        </w:rPr>
        <w:t xml:space="preserve">מהווה </w:t>
      </w:r>
      <w:bookmarkStart w:id="33251" w:name="_ETM_Q46_345300"/>
      <w:bookmarkEnd w:id="33251"/>
      <w:r>
        <w:rPr>
          <w:rFonts w:hint="cs"/>
          <w:rtl/>
        </w:rPr>
        <w:t>ב</w:t>
      </w:r>
      <w:r>
        <w:rPr>
          <w:rtl/>
        </w:rPr>
        <w:t>עבורנו</w:t>
      </w:r>
      <w:r>
        <w:rPr>
          <w:rFonts w:hint="cs"/>
          <w:rtl/>
        </w:rPr>
        <w:t>,</w:t>
      </w:r>
      <w:r>
        <w:rPr>
          <w:rtl/>
        </w:rPr>
        <w:t xml:space="preserve"> </w:t>
      </w:r>
      <w:bookmarkStart w:id="33252" w:name="_ETM_Q46_345870"/>
      <w:bookmarkEnd w:id="33252"/>
      <w:r>
        <w:rPr>
          <w:rtl/>
        </w:rPr>
        <w:t xml:space="preserve">עבור </w:t>
      </w:r>
      <w:bookmarkStart w:id="33253" w:name="_ETM_Q46_346139"/>
      <w:bookmarkEnd w:id="33253"/>
      <w:r>
        <w:rPr>
          <w:rtl/>
        </w:rPr>
        <w:t>ה</w:t>
      </w:r>
      <w:r>
        <w:rPr>
          <w:rFonts w:hint="cs"/>
          <w:rtl/>
        </w:rPr>
        <w:t>סיעה</w:t>
      </w:r>
      <w:r>
        <w:rPr>
          <w:rtl/>
        </w:rPr>
        <w:t xml:space="preserve"> </w:t>
      </w:r>
      <w:bookmarkStart w:id="33254" w:name="_ETM_Q46_346500"/>
      <w:bookmarkEnd w:id="33254"/>
      <w:r>
        <w:rPr>
          <w:rtl/>
        </w:rPr>
        <w:t>שלנו</w:t>
      </w:r>
      <w:r>
        <w:rPr>
          <w:rFonts w:hint="cs"/>
          <w:rtl/>
        </w:rPr>
        <w:t>,</w:t>
      </w:r>
      <w:r>
        <w:rPr>
          <w:rtl/>
        </w:rPr>
        <w:t xml:space="preserve"> </w:t>
      </w:r>
      <w:bookmarkStart w:id="33255" w:name="_ETM_Q46_346860"/>
      <w:bookmarkEnd w:id="33255"/>
      <w:r>
        <w:rPr>
          <w:rtl/>
        </w:rPr>
        <w:t xml:space="preserve">גאווה </w:t>
      </w:r>
      <w:bookmarkStart w:id="33256" w:name="_ETM_Q46_347520"/>
      <w:bookmarkEnd w:id="33256"/>
      <w:r>
        <w:rPr>
          <w:rtl/>
        </w:rPr>
        <w:t xml:space="preserve">באמת </w:t>
      </w:r>
      <w:bookmarkStart w:id="33257" w:name="_ETM_Q46_348090"/>
      <w:bookmarkEnd w:id="33257"/>
      <w:proofErr w:type="spellStart"/>
      <w:r>
        <w:rPr>
          <w:rtl/>
        </w:rPr>
        <w:t>באמת</w:t>
      </w:r>
      <w:proofErr w:type="spellEnd"/>
      <w:r>
        <w:rPr>
          <w:rtl/>
        </w:rPr>
        <w:t xml:space="preserve"> </w:t>
      </w:r>
      <w:bookmarkStart w:id="33258" w:name="_ETM_Q46_348510"/>
      <w:bookmarkEnd w:id="33258"/>
      <w:r>
        <w:rPr>
          <w:rtl/>
        </w:rPr>
        <w:t>גדולה</w:t>
      </w:r>
      <w:r>
        <w:rPr>
          <w:rFonts w:hint="cs"/>
          <w:rtl/>
        </w:rPr>
        <w:t>.</w:t>
      </w:r>
      <w:r>
        <w:rPr>
          <w:rtl/>
        </w:rPr>
        <w:t xml:space="preserve"> </w:t>
      </w:r>
      <w:bookmarkStart w:id="33259" w:name="_ETM_Q46_349739"/>
      <w:bookmarkEnd w:id="33259"/>
      <w:r>
        <w:rPr>
          <w:rtl/>
        </w:rPr>
        <w:t xml:space="preserve">אין </w:t>
      </w:r>
      <w:bookmarkStart w:id="33260" w:name="_ETM_Q46_350189"/>
      <w:bookmarkEnd w:id="33260"/>
      <w:r>
        <w:rPr>
          <w:rtl/>
        </w:rPr>
        <w:t xml:space="preserve">לי </w:t>
      </w:r>
      <w:bookmarkStart w:id="33261" w:name="_ETM_Q46_350280"/>
      <w:bookmarkEnd w:id="33261"/>
      <w:r>
        <w:rPr>
          <w:rtl/>
        </w:rPr>
        <w:t xml:space="preserve">ספק </w:t>
      </w:r>
      <w:bookmarkStart w:id="33262" w:name="_ETM_Q46_350939"/>
      <w:bookmarkEnd w:id="33262"/>
      <w:r>
        <w:rPr>
          <w:rtl/>
        </w:rPr>
        <w:t xml:space="preserve">שאתה </w:t>
      </w:r>
      <w:bookmarkStart w:id="33263" w:name="_ETM_Q46_351540"/>
      <w:bookmarkEnd w:id="33263"/>
      <w:r>
        <w:rPr>
          <w:rtl/>
        </w:rPr>
        <w:t xml:space="preserve">תעלה </w:t>
      </w:r>
      <w:bookmarkStart w:id="33264" w:name="_ETM_Q46_351989"/>
      <w:bookmarkEnd w:id="33264"/>
      <w:r>
        <w:rPr>
          <w:rtl/>
        </w:rPr>
        <w:t xml:space="preserve">ותצליח </w:t>
      </w:r>
      <w:bookmarkStart w:id="33265" w:name="_ETM_Q46_352799"/>
      <w:bookmarkEnd w:id="33265"/>
      <w:r>
        <w:rPr>
          <w:rtl/>
        </w:rPr>
        <w:t xml:space="preserve">ותטפס </w:t>
      </w:r>
      <w:bookmarkStart w:id="33266" w:name="_ETM_Q46_353459"/>
      <w:bookmarkEnd w:id="33266"/>
      <w:r>
        <w:rPr>
          <w:rtl/>
        </w:rPr>
        <w:t>בסולם</w:t>
      </w:r>
      <w:r>
        <w:rPr>
          <w:rFonts w:hint="cs"/>
          <w:rtl/>
        </w:rPr>
        <w:t>,</w:t>
      </w:r>
      <w:r>
        <w:rPr>
          <w:rtl/>
        </w:rPr>
        <w:t xml:space="preserve"> </w:t>
      </w:r>
      <w:bookmarkStart w:id="33267" w:name="_ETM_Q46_355800"/>
      <w:bookmarkEnd w:id="33267"/>
      <w:r>
        <w:rPr>
          <w:rtl/>
        </w:rPr>
        <w:t xml:space="preserve">וכולנו </w:t>
      </w:r>
      <w:bookmarkStart w:id="33268" w:name="_ETM_Q46_356430"/>
      <w:bookmarkEnd w:id="33268"/>
      <w:r>
        <w:rPr>
          <w:rtl/>
        </w:rPr>
        <w:t xml:space="preserve">כאן </w:t>
      </w:r>
      <w:bookmarkStart w:id="33269" w:name="_ETM_Q46_358240"/>
      <w:bookmarkEnd w:id="33269"/>
      <w:r>
        <w:rPr>
          <w:rtl/>
        </w:rPr>
        <w:t xml:space="preserve">צופים </w:t>
      </w:r>
      <w:bookmarkStart w:id="33270" w:name="_ETM_Q46_358630"/>
      <w:bookmarkEnd w:id="33270"/>
      <w:r>
        <w:rPr>
          <w:rtl/>
        </w:rPr>
        <w:t xml:space="preserve">בך </w:t>
      </w:r>
      <w:bookmarkStart w:id="33271" w:name="_ETM_Q46_358930"/>
      <w:bookmarkEnd w:id="33271"/>
      <w:r>
        <w:rPr>
          <w:rtl/>
        </w:rPr>
        <w:t xml:space="preserve">בהערכה </w:t>
      </w:r>
      <w:bookmarkStart w:id="33272" w:name="_ETM_Q46_359980"/>
      <w:bookmarkEnd w:id="33272"/>
      <w:r>
        <w:rPr>
          <w:rtl/>
        </w:rPr>
        <w:t xml:space="preserve">גדולה </w:t>
      </w:r>
      <w:bookmarkStart w:id="33273" w:name="_ETM_Q46_360430"/>
      <w:bookmarkEnd w:id="33273"/>
      <w:r>
        <w:rPr>
          <w:rtl/>
        </w:rPr>
        <w:t>מאוד</w:t>
      </w:r>
      <w:bookmarkStart w:id="33274" w:name="_ETM_Q46_360819"/>
      <w:bookmarkEnd w:id="33274"/>
      <w:r>
        <w:rPr>
          <w:rFonts w:hint="cs"/>
          <w:rtl/>
        </w:rPr>
        <w:t>.</w:t>
      </w:r>
      <w:bookmarkStart w:id="33275" w:name="_ETM_Q46_354000"/>
      <w:bookmarkEnd w:id="33275"/>
      <w:r w:rsidR="00BE1E54">
        <w:rPr>
          <w:rFonts w:hint="cs"/>
          <w:rtl/>
        </w:rPr>
        <w:t xml:space="preserve"> </w:t>
      </w:r>
      <w:r>
        <w:rPr>
          <w:rtl/>
        </w:rPr>
        <w:t xml:space="preserve">אני </w:t>
      </w:r>
      <w:bookmarkStart w:id="33276" w:name="_ETM_Q46_361060"/>
      <w:bookmarkEnd w:id="33276"/>
      <w:r>
        <w:rPr>
          <w:rtl/>
        </w:rPr>
        <w:t xml:space="preserve">רוצה </w:t>
      </w:r>
      <w:bookmarkStart w:id="33277" w:name="_ETM_Q46_361540"/>
      <w:bookmarkEnd w:id="33277"/>
      <w:r>
        <w:rPr>
          <w:rtl/>
        </w:rPr>
        <w:t xml:space="preserve">להקדיש </w:t>
      </w:r>
      <w:bookmarkStart w:id="33278" w:name="_ETM_Q46_362020"/>
      <w:bookmarkEnd w:id="33278"/>
      <w:r>
        <w:rPr>
          <w:rtl/>
        </w:rPr>
        <w:t xml:space="preserve">את </w:t>
      </w:r>
      <w:bookmarkStart w:id="33279" w:name="_ETM_Q46_362139"/>
      <w:bookmarkEnd w:id="33279"/>
      <w:r>
        <w:rPr>
          <w:rtl/>
        </w:rPr>
        <w:t xml:space="preserve">הנאום </w:t>
      </w:r>
      <w:bookmarkStart w:id="33280" w:name="_ETM_Q46_362470"/>
      <w:bookmarkEnd w:id="33280"/>
      <w:r>
        <w:rPr>
          <w:rtl/>
        </w:rPr>
        <w:t xml:space="preserve">הזה </w:t>
      </w:r>
      <w:bookmarkStart w:id="33281" w:name="_ETM_Q46_362650"/>
      <w:bookmarkEnd w:id="33281"/>
      <w:r>
        <w:rPr>
          <w:rFonts w:hint="cs"/>
          <w:rtl/>
        </w:rPr>
        <w:t>לך,</w:t>
      </w:r>
      <w:r>
        <w:rPr>
          <w:rtl/>
        </w:rPr>
        <w:t xml:space="preserve"> </w:t>
      </w:r>
      <w:bookmarkStart w:id="33282" w:name="_ETM_Q46_363010"/>
      <w:bookmarkEnd w:id="33282"/>
      <w:r>
        <w:rPr>
          <w:rtl/>
        </w:rPr>
        <w:t xml:space="preserve">ולהגיד </w:t>
      </w:r>
      <w:bookmarkStart w:id="33283" w:name="_ETM_Q46_363400"/>
      <w:bookmarkEnd w:id="33283"/>
      <w:r>
        <w:rPr>
          <w:rtl/>
        </w:rPr>
        <w:t xml:space="preserve">לך </w:t>
      </w:r>
      <w:bookmarkStart w:id="33284" w:name="_ETM_Q46_363580"/>
      <w:bookmarkEnd w:id="33284"/>
      <w:r>
        <w:rPr>
          <w:rtl/>
        </w:rPr>
        <w:t xml:space="preserve">בשם </w:t>
      </w:r>
      <w:bookmarkStart w:id="33285" w:name="_ETM_Q46_363940"/>
      <w:bookmarkEnd w:id="33285"/>
      <w:r>
        <w:rPr>
          <w:rtl/>
        </w:rPr>
        <w:t>כולנו</w:t>
      </w:r>
      <w:r>
        <w:rPr>
          <w:rFonts w:hint="cs"/>
          <w:rtl/>
        </w:rPr>
        <w:t>:</w:t>
      </w:r>
      <w:r>
        <w:rPr>
          <w:rtl/>
        </w:rPr>
        <w:t xml:space="preserve"> </w:t>
      </w:r>
      <w:bookmarkStart w:id="33286" w:name="_ETM_Q46_364330"/>
      <w:bookmarkEnd w:id="33286"/>
      <w:r>
        <w:rPr>
          <w:rtl/>
        </w:rPr>
        <w:t xml:space="preserve">כל </w:t>
      </w:r>
      <w:bookmarkStart w:id="33287" w:name="_ETM_Q46_364569"/>
      <w:bookmarkEnd w:id="33287"/>
      <w:r>
        <w:rPr>
          <w:rtl/>
        </w:rPr>
        <w:t>הכבוד</w:t>
      </w:r>
      <w:bookmarkStart w:id="33288" w:name="_ETM_Q46_365790"/>
      <w:bookmarkStart w:id="33289" w:name="_ETM_Q46_366180"/>
      <w:bookmarkEnd w:id="33288"/>
      <w:bookmarkEnd w:id="33289"/>
      <w:r>
        <w:rPr>
          <w:rFonts w:hint="cs"/>
          <w:rtl/>
        </w:rPr>
        <w:t xml:space="preserve">. </w:t>
      </w:r>
      <w:r>
        <w:rPr>
          <w:rtl/>
        </w:rPr>
        <w:t xml:space="preserve">אנחנו </w:t>
      </w:r>
      <w:bookmarkStart w:id="33290" w:name="_ETM_Q46_366930"/>
      <w:bookmarkEnd w:id="33290"/>
      <w:r>
        <w:rPr>
          <w:rtl/>
        </w:rPr>
        <w:t xml:space="preserve">גאים </w:t>
      </w:r>
      <w:bookmarkStart w:id="33291" w:name="_ETM_Q46_367139"/>
      <w:bookmarkEnd w:id="33291"/>
      <w:r>
        <w:rPr>
          <w:rtl/>
        </w:rPr>
        <w:t>ב</w:t>
      </w:r>
      <w:r>
        <w:rPr>
          <w:rFonts w:hint="cs"/>
          <w:rtl/>
        </w:rPr>
        <w:t xml:space="preserve">ך מאוד. </w:t>
      </w:r>
      <w:bookmarkStart w:id="33292" w:name="_ETM_Q46_368540"/>
      <w:bookmarkEnd w:id="33292"/>
      <w:r>
        <w:rPr>
          <w:rtl/>
        </w:rPr>
        <w:t xml:space="preserve">תודה </w:t>
      </w:r>
      <w:bookmarkStart w:id="33293" w:name="_ETM_Q46_368840"/>
      <w:bookmarkEnd w:id="33293"/>
      <w:r>
        <w:rPr>
          <w:rtl/>
        </w:rPr>
        <w:t>רבה</w:t>
      </w:r>
      <w:r>
        <w:rPr>
          <w:rFonts w:hint="cs"/>
          <w:rtl/>
        </w:rPr>
        <w:t>.</w:t>
      </w:r>
    </w:p>
    <w:p w:rsidR="00C85791" w:rsidRDefault="00C85791" w:rsidP="006336AD">
      <w:pPr>
        <w:rPr>
          <w:rtl/>
        </w:rPr>
      </w:pPr>
      <w:bookmarkStart w:id="33294" w:name="_ETM_Q46_366000"/>
      <w:bookmarkEnd w:id="33294"/>
    </w:p>
    <w:p w:rsidR="00C85791" w:rsidRDefault="00C85791" w:rsidP="006336AD">
      <w:pPr>
        <w:pStyle w:val="af7"/>
        <w:keepNext/>
        <w:rPr>
          <w:rtl/>
        </w:rPr>
      </w:pPr>
      <w:r w:rsidRPr="004C7B4A">
        <w:rPr>
          <w:rStyle w:val="TagStyle"/>
          <w:rtl/>
        </w:rPr>
        <w:t xml:space="preserve"> &lt;&lt; יור &gt;&gt;</w:t>
      </w:r>
      <w:r w:rsidRPr="00881233">
        <w:rPr>
          <w:rStyle w:val="TagStyle"/>
          <w:rtl/>
        </w:rPr>
        <w:t xml:space="preserve"> </w:t>
      </w:r>
      <w:r>
        <w:rPr>
          <w:rtl/>
        </w:rPr>
        <w:t>היו"ר משה סולומון:</w:t>
      </w:r>
      <w:r w:rsidRPr="00881233">
        <w:rPr>
          <w:rStyle w:val="TagStyle"/>
          <w:rtl/>
        </w:rPr>
        <w:t xml:space="preserve"> </w:t>
      </w:r>
      <w:r w:rsidRPr="004C7B4A">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33295" w:name="_ETM_Q46_367000"/>
      <w:bookmarkStart w:id="33296" w:name="_ETM_Q46_370069"/>
      <w:bookmarkEnd w:id="33295"/>
      <w:bookmarkEnd w:id="33296"/>
      <w:r>
        <w:rPr>
          <w:rtl/>
        </w:rPr>
        <w:t xml:space="preserve">תודה </w:t>
      </w:r>
      <w:bookmarkStart w:id="33297" w:name="_ETM_Q46_370969"/>
      <w:bookmarkEnd w:id="33297"/>
      <w:r>
        <w:rPr>
          <w:rtl/>
        </w:rPr>
        <w:t>רבה</w:t>
      </w:r>
      <w:r>
        <w:rPr>
          <w:rFonts w:hint="cs"/>
          <w:rtl/>
        </w:rPr>
        <w:t>.</w:t>
      </w:r>
    </w:p>
    <w:p w:rsidR="00C85791" w:rsidRDefault="00C85791" w:rsidP="006336AD">
      <w:pPr>
        <w:rPr>
          <w:rtl/>
        </w:rPr>
      </w:pPr>
    </w:p>
    <w:p w:rsidR="00C85791" w:rsidRDefault="00C85791" w:rsidP="006336AD">
      <w:pPr>
        <w:pStyle w:val="-"/>
        <w:keepNext/>
        <w:rPr>
          <w:rtl/>
        </w:rPr>
      </w:pPr>
      <w:bookmarkStart w:id="33298" w:name="ET_speakercontinue_6507_6"/>
      <w:r w:rsidRPr="004C7B4A">
        <w:rPr>
          <w:rStyle w:val="TagStyle"/>
          <w:rtl/>
        </w:rPr>
        <w:t xml:space="preserve"> &lt;&lt; דובר_המשך &gt;&gt;</w:t>
      </w:r>
      <w:r w:rsidRPr="00881233">
        <w:rPr>
          <w:rStyle w:val="TagStyle"/>
          <w:rtl/>
        </w:rPr>
        <w:t xml:space="preserve"> </w:t>
      </w:r>
      <w:r>
        <w:rPr>
          <w:rtl/>
        </w:rPr>
        <w:t>שלי טל מירון (יש עתיד):</w:t>
      </w:r>
      <w:r w:rsidRPr="00881233">
        <w:rPr>
          <w:rStyle w:val="TagStyle"/>
          <w:rtl/>
        </w:rPr>
        <w:t xml:space="preserve"> </w:t>
      </w:r>
      <w:r w:rsidRPr="004C7B4A">
        <w:rPr>
          <w:rStyle w:val="TagStyle"/>
          <w:rtl/>
        </w:rPr>
        <w:t>&lt;&lt; דובר_המשך &gt;&gt;</w:t>
      </w:r>
      <w:r>
        <w:rPr>
          <w:rtl/>
        </w:rPr>
        <w:t xml:space="preserve"> </w:t>
      </w:r>
      <w:bookmarkEnd w:id="33298"/>
    </w:p>
    <w:p w:rsidR="00C85791" w:rsidRDefault="00C85791" w:rsidP="006336AD">
      <w:pPr>
        <w:rPr>
          <w:rtl/>
        </w:rPr>
      </w:pPr>
    </w:p>
    <w:p w:rsidR="00C85791" w:rsidRDefault="00C85791" w:rsidP="00BE1E54">
      <w:pPr>
        <w:rPr>
          <w:rtl/>
        </w:rPr>
      </w:pPr>
      <w:bookmarkStart w:id="33299" w:name="_ETM_Q46_372000"/>
      <w:bookmarkEnd w:id="33299"/>
      <w:r>
        <w:rPr>
          <w:rFonts w:hint="cs"/>
          <w:rtl/>
        </w:rPr>
        <w:t>רגע, רק עוד משפט אחד</w:t>
      </w:r>
      <w:r w:rsidR="00BE1E54">
        <w:rPr>
          <w:rFonts w:hint="cs"/>
          <w:rtl/>
        </w:rPr>
        <w:t>.</w:t>
      </w:r>
      <w:r>
        <w:rPr>
          <w:rFonts w:hint="cs"/>
          <w:rtl/>
        </w:rPr>
        <w:t xml:space="preserve"> </w:t>
      </w:r>
      <w:bookmarkStart w:id="33300" w:name="_ETM_Q46_371919"/>
      <w:bookmarkStart w:id="33301" w:name="_ETM_Q46_372310"/>
      <w:bookmarkStart w:id="33302" w:name="_ETM_Q46_372430"/>
      <w:bookmarkStart w:id="33303" w:name="_ETM_Q46_372970"/>
      <w:bookmarkStart w:id="33304" w:name="_ETM_Q46_373240"/>
      <w:bookmarkStart w:id="33305" w:name="_ETM_Q46_373389"/>
      <w:bookmarkStart w:id="33306" w:name="_ETM_Q46_373750"/>
      <w:bookmarkStart w:id="33307" w:name="_ETM_Q46_373990"/>
      <w:bookmarkStart w:id="33308" w:name="_ETM_Q46_374139"/>
      <w:bookmarkEnd w:id="33300"/>
      <w:bookmarkEnd w:id="33301"/>
      <w:bookmarkEnd w:id="33302"/>
      <w:bookmarkEnd w:id="33303"/>
      <w:bookmarkEnd w:id="33304"/>
      <w:bookmarkEnd w:id="33305"/>
      <w:bookmarkEnd w:id="33306"/>
      <w:bookmarkEnd w:id="33307"/>
      <w:bookmarkEnd w:id="33308"/>
      <w:r>
        <w:rPr>
          <w:rtl/>
        </w:rPr>
        <w:t xml:space="preserve">רציתי </w:t>
      </w:r>
      <w:bookmarkStart w:id="33309" w:name="_ETM_Q46_374530"/>
      <w:bookmarkEnd w:id="33309"/>
      <w:r>
        <w:rPr>
          <w:rtl/>
        </w:rPr>
        <w:t xml:space="preserve">גם </w:t>
      </w:r>
      <w:bookmarkStart w:id="33310" w:name="_ETM_Q46_374740"/>
      <w:bookmarkEnd w:id="33310"/>
      <w:r>
        <w:rPr>
          <w:rtl/>
        </w:rPr>
        <w:t xml:space="preserve">לברך </w:t>
      </w:r>
      <w:bookmarkStart w:id="33311" w:name="_ETM_Q46_375160"/>
      <w:bookmarkEnd w:id="33311"/>
      <w:r>
        <w:rPr>
          <w:rtl/>
        </w:rPr>
        <w:t xml:space="preserve">את </w:t>
      </w:r>
      <w:bookmarkStart w:id="33312" w:name="_ETM_Q46_375550"/>
      <w:bookmarkEnd w:id="33312"/>
      <w:r>
        <w:rPr>
          <w:rtl/>
        </w:rPr>
        <w:t xml:space="preserve">חברת </w:t>
      </w:r>
      <w:bookmarkStart w:id="33313" w:name="_ETM_Q46_375910"/>
      <w:bookmarkEnd w:id="33313"/>
      <w:r>
        <w:rPr>
          <w:rtl/>
        </w:rPr>
        <w:t xml:space="preserve">הכנסת </w:t>
      </w:r>
      <w:bookmarkStart w:id="33314" w:name="_ETM_Q46_376330"/>
      <w:bookmarkEnd w:id="33314"/>
      <w:r>
        <w:rPr>
          <w:rtl/>
        </w:rPr>
        <w:t xml:space="preserve">נעמה </w:t>
      </w:r>
      <w:bookmarkStart w:id="33315" w:name="_ETM_Q46_376599"/>
      <w:bookmarkEnd w:id="33315"/>
      <w:r>
        <w:rPr>
          <w:rtl/>
        </w:rPr>
        <w:t>לזימי</w:t>
      </w:r>
      <w:r>
        <w:rPr>
          <w:rFonts w:hint="cs"/>
          <w:rtl/>
        </w:rPr>
        <w:t>,</w:t>
      </w:r>
      <w:r>
        <w:rPr>
          <w:rtl/>
        </w:rPr>
        <w:t xml:space="preserve"> </w:t>
      </w:r>
      <w:bookmarkStart w:id="33316" w:name="_ETM_Q46_376989"/>
      <w:bookmarkEnd w:id="33316"/>
      <w:r>
        <w:rPr>
          <w:rtl/>
        </w:rPr>
        <w:t xml:space="preserve">שפשוט </w:t>
      </w:r>
      <w:bookmarkStart w:id="33317" w:name="_ETM_Q46_377410"/>
      <w:bookmarkStart w:id="33318" w:name="_ETM_Q46_377500"/>
      <w:bookmarkEnd w:id="33317"/>
      <w:bookmarkEnd w:id="33318"/>
      <w:r>
        <w:rPr>
          <w:rFonts w:hint="cs"/>
          <w:rtl/>
        </w:rPr>
        <w:t>יצאה</w:t>
      </w:r>
      <w:r>
        <w:rPr>
          <w:rtl/>
        </w:rPr>
        <w:t xml:space="preserve"> </w:t>
      </w:r>
      <w:bookmarkStart w:id="33319" w:name="_ETM_Q46_377830"/>
      <w:bookmarkEnd w:id="33319"/>
      <w:r>
        <w:rPr>
          <w:rtl/>
        </w:rPr>
        <w:t>מהמליאה</w:t>
      </w:r>
      <w:r>
        <w:rPr>
          <w:rFonts w:hint="cs"/>
          <w:rtl/>
        </w:rPr>
        <w:t>.</w:t>
      </w:r>
      <w:r>
        <w:rPr>
          <w:rtl/>
        </w:rPr>
        <w:t xml:space="preserve"> </w:t>
      </w:r>
      <w:bookmarkStart w:id="33320" w:name="_ETM_Q46_378840"/>
      <w:bookmarkEnd w:id="33320"/>
      <w:r>
        <w:rPr>
          <w:rtl/>
        </w:rPr>
        <w:t xml:space="preserve">אז </w:t>
      </w:r>
      <w:bookmarkStart w:id="33321" w:name="_ETM_Q46_379019"/>
      <w:bookmarkEnd w:id="33321"/>
      <w:r>
        <w:rPr>
          <w:rtl/>
        </w:rPr>
        <w:t xml:space="preserve">אני </w:t>
      </w:r>
      <w:bookmarkStart w:id="33322" w:name="_ETM_Q46_379169"/>
      <w:bookmarkEnd w:id="33322"/>
      <w:r>
        <w:rPr>
          <w:rtl/>
        </w:rPr>
        <w:t xml:space="preserve">רק </w:t>
      </w:r>
      <w:bookmarkStart w:id="33323" w:name="_ETM_Q46_379349"/>
      <w:bookmarkEnd w:id="33323"/>
      <w:r>
        <w:rPr>
          <w:rtl/>
        </w:rPr>
        <w:t xml:space="preserve">אגיד </w:t>
      </w:r>
      <w:bookmarkStart w:id="33324" w:name="_ETM_Q46_379620"/>
      <w:bookmarkEnd w:id="33324"/>
      <w:r>
        <w:rPr>
          <w:rtl/>
        </w:rPr>
        <w:t xml:space="preserve">שחברת </w:t>
      </w:r>
      <w:bookmarkStart w:id="33325" w:name="_ETM_Q46_380700"/>
      <w:bookmarkEnd w:id="33325"/>
      <w:r>
        <w:rPr>
          <w:rtl/>
        </w:rPr>
        <w:t xml:space="preserve">הכנסת </w:t>
      </w:r>
      <w:bookmarkStart w:id="33326" w:name="_ETM_Q46_381090"/>
      <w:bookmarkEnd w:id="33326"/>
      <w:r>
        <w:rPr>
          <w:rtl/>
        </w:rPr>
        <w:t>לזימי</w:t>
      </w:r>
      <w:r>
        <w:rPr>
          <w:rFonts w:hint="cs"/>
          <w:rtl/>
        </w:rPr>
        <w:t>,</w:t>
      </w:r>
      <w:r>
        <w:rPr>
          <w:rtl/>
        </w:rPr>
        <w:t xml:space="preserve"> </w:t>
      </w:r>
      <w:bookmarkStart w:id="33327" w:name="_ETM_Q46_381510"/>
      <w:bookmarkEnd w:id="33327"/>
      <w:r>
        <w:rPr>
          <w:rtl/>
        </w:rPr>
        <w:t>ש</w:t>
      </w:r>
      <w:bookmarkStart w:id="33328" w:name="_ETM_Q46_382110"/>
      <w:bookmarkEnd w:id="33328"/>
      <w:r>
        <w:rPr>
          <w:rtl/>
        </w:rPr>
        <w:t xml:space="preserve">גם </w:t>
      </w:r>
      <w:bookmarkStart w:id="33329" w:name="_ETM_Q46_382650"/>
      <w:bookmarkEnd w:id="33329"/>
      <w:r w:rsidR="00BE1E54">
        <w:rPr>
          <w:rFonts w:hint="cs"/>
          <w:rtl/>
        </w:rPr>
        <w:t xml:space="preserve">היא </w:t>
      </w:r>
      <w:r>
        <w:rPr>
          <w:rtl/>
        </w:rPr>
        <w:t xml:space="preserve">נבחרה </w:t>
      </w:r>
      <w:bookmarkStart w:id="33330" w:name="_ETM_Q46_383700"/>
      <w:bookmarkEnd w:id="33330"/>
      <w:r>
        <w:rPr>
          <w:rtl/>
        </w:rPr>
        <w:t>ל</w:t>
      </w:r>
      <w:r>
        <w:rPr>
          <w:rFonts w:hint="cs"/>
          <w:rtl/>
        </w:rPr>
        <w:t>אבירת</w:t>
      </w:r>
      <w:r>
        <w:rPr>
          <w:rtl/>
        </w:rPr>
        <w:t xml:space="preserve"> </w:t>
      </w:r>
      <w:bookmarkStart w:id="33331" w:name="_ETM_Q46_384180"/>
      <w:bookmarkEnd w:id="33331"/>
      <w:r>
        <w:rPr>
          <w:rtl/>
        </w:rPr>
        <w:t xml:space="preserve">איכות </w:t>
      </w:r>
      <w:bookmarkStart w:id="33332" w:name="_ETM_Q46_384419"/>
      <w:bookmarkEnd w:id="33332"/>
      <w:r>
        <w:rPr>
          <w:rtl/>
        </w:rPr>
        <w:t>השלטון</w:t>
      </w:r>
      <w:r>
        <w:rPr>
          <w:rFonts w:hint="cs"/>
          <w:rtl/>
        </w:rPr>
        <w:t>,</w:t>
      </w:r>
      <w:r>
        <w:rPr>
          <w:rtl/>
        </w:rPr>
        <w:t xml:space="preserve"> </w:t>
      </w:r>
      <w:bookmarkStart w:id="33333" w:name="_ETM_Q46_385370"/>
      <w:bookmarkEnd w:id="33333"/>
      <w:r>
        <w:rPr>
          <w:rtl/>
        </w:rPr>
        <w:t xml:space="preserve">היא </w:t>
      </w:r>
      <w:bookmarkStart w:id="33334" w:name="_ETM_Q46_385519"/>
      <w:bookmarkEnd w:id="33334"/>
      <w:r>
        <w:rPr>
          <w:rFonts w:hint="cs"/>
          <w:rtl/>
        </w:rPr>
        <w:t>אחת</w:t>
      </w:r>
      <w:r>
        <w:rPr>
          <w:rtl/>
        </w:rPr>
        <w:t xml:space="preserve"> </w:t>
      </w:r>
      <w:bookmarkStart w:id="33335" w:name="_ETM_Q46_385790"/>
      <w:bookmarkEnd w:id="33335"/>
      <w:r>
        <w:rPr>
          <w:rtl/>
        </w:rPr>
        <w:t xml:space="preserve">מחברות </w:t>
      </w:r>
      <w:bookmarkStart w:id="33336" w:name="_ETM_Q46_386239"/>
      <w:bookmarkEnd w:id="33336"/>
      <w:r>
        <w:rPr>
          <w:rtl/>
        </w:rPr>
        <w:t xml:space="preserve">הכנסת </w:t>
      </w:r>
      <w:bookmarkStart w:id="33337" w:name="_ETM_Q46_386900"/>
      <w:bookmarkEnd w:id="33337"/>
      <w:r>
        <w:rPr>
          <w:rtl/>
        </w:rPr>
        <w:t xml:space="preserve">הכי </w:t>
      </w:r>
      <w:bookmarkStart w:id="33338" w:name="_ETM_Q46_387199"/>
      <w:bookmarkEnd w:id="33338"/>
      <w:r>
        <w:rPr>
          <w:rtl/>
        </w:rPr>
        <w:t xml:space="preserve">חרוצות </w:t>
      </w:r>
      <w:bookmarkStart w:id="33339" w:name="_ETM_Q46_387709"/>
      <w:bookmarkEnd w:id="33339"/>
      <w:r>
        <w:rPr>
          <w:rtl/>
        </w:rPr>
        <w:t xml:space="preserve">שאני </w:t>
      </w:r>
      <w:bookmarkStart w:id="33340" w:name="_ETM_Q46_387949"/>
      <w:bookmarkEnd w:id="33340"/>
      <w:r>
        <w:rPr>
          <w:rtl/>
        </w:rPr>
        <w:t>מכירה</w:t>
      </w:r>
      <w:r>
        <w:rPr>
          <w:rFonts w:hint="cs"/>
          <w:rtl/>
        </w:rPr>
        <w:t>,</w:t>
      </w:r>
      <w:r>
        <w:rPr>
          <w:rtl/>
        </w:rPr>
        <w:t xml:space="preserve"> </w:t>
      </w:r>
      <w:bookmarkStart w:id="33341" w:name="_ETM_Q46_388930"/>
      <w:bookmarkEnd w:id="33341"/>
      <w:r>
        <w:rPr>
          <w:rtl/>
        </w:rPr>
        <w:t xml:space="preserve">ובעיקר </w:t>
      </w:r>
      <w:bookmarkStart w:id="33342" w:name="_ETM_Q46_390269"/>
      <w:bookmarkEnd w:id="33342"/>
      <w:r>
        <w:rPr>
          <w:rFonts w:hint="cs"/>
          <w:rtl/>
        </w:rPr>
        <w:t>אחת</w:t>
      </w:r>
      <w:r>
        <w:rPr>
          <w:rtl/>
        </w:rPr>
        <w:t xml:space="preserve"> </w:t>
      </w:r>
      <w:bookmarkStart w:id="33343" w:name="_ETM_Q46_390780"/>
      <w:bookmarkEnd w:id="33343"/>
      <w:r>
        <w:rPr>
          <w:rtl/>
        </w:rPr>
        <w:t xml:space="preserve">מחברות </w:t>
      </w:r>
      <w:bookmarkStart w:id="33344" w:name="_ETM_Q46_391230"/>
      <w:bookmarkEnd w:id="33344"/>
      <w:r>
        <w:rPr>
          <w:rtl/>
        </w:rPr>
        <w:t xml:space="preserve">הכנסת </w:t>
      </w:r>
      <w:bookmarkStart w:id="33345" w:name="_ETM_Q46_391590"/>
      <w:bookmarkEnd w:id="33345"/>
      <w:r>
        <w:rPr>
          <w:rtl/>
        </w:rPr>
        <w:t xml:space="preserve">הכי </w:t>
      </w:r>
      <w:bookmarkStart w:id="33346" w:name="_ETM_Q46_391860"/>
      <w:bookmarkEnd w:id="33346"/>
      <w:r>
        <w:rPr>
          <w:rtl/>
        </w:rPr>
        <w:t xml:space="preserve">חברתיות </w:t>
      </w:r>
      <w:bookmarkStart w:id="33347" w:name="_ETM_Q46_392519"/>
      <w:bookmarkEnd w:id="33347"/>
      <w:r>
        <w:rPr>
          <w:rtl/>
        </w:rPr>
        <w:t xml:space="preserve">שאני </w:t>
      </w:r>
      <w:bookmarkStart w:id="33348" w:name="_ETM_Q46_392790"/>
      <w:bookmarkEnd w:id="33348"/>
      <w:r>
        <w:rPr>
          <w:rtl/>
        </w:rPr>
        <w:t>מכירה</w:t>
      </w:r>
      <w:r>
        <w:rPr>
          <w:rFonts w:hint="cs"/>
          <w:rtl/>
        </w:rPr>
        <w:t>.</w:t>
      </w:r>
      <w:r>
        <w:rPr>
          <w:rtl/>
        </w:rPr>
        <w:t xml:space="preserve"> </w:t>
      </w:r>
      <w:bookmarkStart w:id="33349" w:name="_ETM_Q46_393480"/>
      <w:bookmarkEnd w:id="33349"/>
      <w:r>
        <w:rPr>
          <w:rtl/>
        </w:rPr>
        <w:t xml:space="preserve">אם </w:t>
      </w:r>
      <w:bookmarkStart w:id="33350" w:name="_ETM_Q46_393599"/>
      <w:bookmarkEnd w:id="33350"/>
      <w:r>
        <w:rPr>
          <w:rtl/>
        </w:rPr>
        <w:t xml:space="preserve">יש </w:t>
      </w:r>
      <w:bookmarkStart w:id="33351" w:name="_ETM_Q46_393810"/>
      <w:bookmarkEnd w:id="33351"/>
      <w:r>
        <w:rPr>
          <w:rtl/>
        </w:rPr>
        <w:t xml:space="preserve">מישהי </w:t>
      </w:r>
      <w:bookmarkStart w:id="33352" w:name="_ETM_Q46_394169"/>
      <w:bookmarkEnd w:id="33352"/>
      <w:r>
        <w:rPr>
          <w:rtl/>
        </w:rPr>
        <w:t xml:space="preserve">שתילחם </w:t>
      </w:r>
      <w:bookmarkStart w:id="33353" w:name="_ETM_Q46_395190"/>
      <w:bookmarkEnd w:id="33353"/>
      <w:r>
        <w:rPr>
          <w:rFonts w:hint="cs"/>
          <w:rtl/>
        </w:rPr>
        <w:t>ב</w:t>
      </w:r>
      <w:r>
        <w:rPr>
          <w:rtl/>
        </w:rPr>
        <w:t xml:space="preserve">עבור </w:t>
      </w:r>
      <w:bookmarkStart w:id="33354" w:name="_ETM_Q46_395549"/>
      <w:bookmarkEnd w:id="33354"/>
      <w:r>
        <w:rPr>
          <w:rtl/>
        </w:rPr>
        <w:t>החלשים</w:t>
      </w:r>
      <w:r>
        <w:rPr>
          <w:rFonts w:hint="cs"/>
          <w:rtl/>
        </w:rPr>
        <w:t>,</w:t>
      </w:r>
      <w:r>
        <w:rPr>
          <w:rtl/>
        </w:rPr>
        <w:t xml:space="preserve"> </w:t>
      </w:r>
      <w:bookmarkStart w:id="33355" w:name="_ETM_Q46_396150"/>
      <w:bookmarkEnd w:id="33355"/>
      <w:r>
        <w:rPr>
          <w:rFonts w:hint="cs"/>
          <w:rtl/>
        </w:rPr>
        <w:t>ב</w:t>
      </w:r>
      <w:r>
        <w:rPr>
          <w:rtl/>
        </w:rPr>
        <w:t xml:space="preserve">עבור </w:t>
      </w:r>
      <w:bookmarkStart w:id="33356" w:name="_ETM_Q46_396390"/>
      <w:bookmarkEnd w:id="33356"/>
      <w:r>
        <w:rPr>
          <w:rtl/>
        </w:rPr>
        <w:t xml:space="preserve">מדינת </w:t>
      </w:r>
      <w:bookmarkStart w:id="33357" w:name="_ETM_Q46_396840"/>
      <w:bookmarkEnd w:id="33357"/>
      <w:r>
        <w:rPr>
          <w:rtl/>
        </w:rPr>
        <w:t>רווחה</w:t>
      </w:r>
      <w:r>
        <w:rPr>
          <w:rFonts w:hint="cs"/>
          <w:rtl/>
        </w:rPr>
        <w:t>,</w:t>
      </w:r>
      <w:r>
        <w:rPr>
          <w:rtl/>
        </w:rPr>
        <w:t xml:space="preserve"> </w:t>
      </w:r>
      <w:bookmarkStart w:id="33358" w:name="_ETM_Q46_397349"/>
      <w:bookmarkEnd w:id="33358"/>
      <w:r>
        <w:rPr>
          <w:rFonts w:hint="cs"/>
          <w:rtl/>
        </w:rPr>
        <w:t>ב</w:t>
      </w:r>
      <w:r>
        <w:rPr>
          <w:rtl/>
        </w:rPr>
        <w:t xml:space="preserve">עבור </w:t>
      </w:r>
      <w:bookmarkStart w:id="33359" w:name="_ETM_Q46_397620"/>
      <w:bookmarkEnd w:id="33359"/>
      <w:r>
        <w:rPr>
          <w:rtl/>
        </w:rPr>
        <w:t xml:space="preserve">הערכים </w:t>
      </w:r>
      <w:bookmarkStart w:id="33360" w:name="_ETM_Q46_398069"/>
      <w:bookmarkEnd w:id="33360"/>
      <w:r>
        <w:rPr>
          <w:rtl/>
        </w:rPr>
        <w:t xml:space="preserve">שהיא </w:t>
      </w:r>
      <w:bookmarkStart w:id="33361" w:name="_ETM_Q46_398310"/>
      <w:bookmarkEnd w:id="33361"/>
      <w:r>
        <w:rPr>
          <w:rtl/>
        </w:rPr>
        <w:t xml:space="preserve">באמת </w:t>
      </w:r>
      <w:bookmarkStart w:id="33362" w:name="_ETM_Q46_398909"/>
      <w:bookmarkEnd w:id="33362"/>
      <w:proofErr w:type="spellStart"/>
      <w:r>
        <w:rPr>
          <w:rtl/>
        </w:rPr>
        <w:t>באמת</w:t>
      </w:r>
      <w:proofErr w:type="spellEnd"/>
      <w:r>
        <w:rPr>
          <w:rtl/>
        </w:rPr>
        <w:t xml:space="preserve"> </w:t>
      </w:r>
      <w:bookmarkStart w:id="33363" w:name="_ETM_Q46_399330"/>
      <w:bookmarkEnd w:id="33363"/>
      <w:r>
        <w:rPr>
          <w:rtl/>
        </w:rPr>
        <w:t xml:space="preserve">מאמינה </w:t>
      </w:r>
      <w:bookmarkStart w:id="33364" w:name="_ETM_Q46_399810"/>
      <w:bookmarkEnd w:id="33364"/>
      <w:r>
        <w:rPr>
          <w:rtl/>
        </w:rPr>
        <w:t>בהם</w:t>
      </w:r>
      <w:r>
        <w:rPr>
          <w:rFonts w:hint="cs"/>
          <w:rtl/>
        </w:rPr>
        <w:t>,</w:t>
      </w:r>
      <w:r>
        <w:rPr>
          <w:rtl/>
        </w:rPr>
        <w:t xml:space="preserve"> </w:t>
      </w:r>
      <w:bookmarkStart w:id="33365" w:name="_ETM_Q46_400049"/>
      <w:bookmarkEnd w:id="33365"/>
      <w:r>
        <w:rPr>
          <w:rtl/>
        </w:rPr>
        <w:t xml:space="preserve">זאת </w:t>
      </w:r>
      <w:bookmarkStart w:id="33366" w:name="_ETM_Q46_400260"/>
      <w:bookmarkEnd w:id="33366"/>
      <w:r>
        <w:rPr>
          <w:rtl/>
        </w:rPr>
        <w:t>נעמה</w:t>
      </w:r>
      <w:r>
        <w:rPr>
          <w:rFonts w:hint="cs"/>
          <w:rtl/>
        </w:rPr>
        <w:t>,</w:t>
      </w:r>
      <w:r>
        <w:rPr>
          <w:rtl/>
        </w:rPr>
        <w:t xml:space="preserve"> ומגיע </w:t>
      </w:r>
      <w:bookmarkStart w:id="33367" w:name="_ETM_Q46_401420"/>
      <w:bookmarkEnd w:id="33367"/>
      <w:r>
        <w:rPr>
          <w:rtl/>
        </w:rPr>
        <w:t xml:space="preserve">לה </w:t>
      </w:r>
      <w:bookmarkStart w:id="33368" w:name="_ETM_Q46_401540"/>
      <w:bookmarkEnd w:id="33368"/>
      <w:r>
        <w:rPr>
          <w:rtl/>
        </w:rPr>
        <w:t xml:space="preserve">כל </w:t>
      </w:r>
      <w:bookmarkStart w:id="33369" w:name="_ETM_Q46_401720"/>
      <w:bookmarkEnd w:id="33369"/>
      <w:r>
        <w:rPr>
          <w:rtl/>
        </w:rPr>
        <w:t xml:space="preserve">הכבוד </w:t>
      </w:r>
      <w:bookmarkStart w:id="33370" w:name="_ETM_Q46_402080"/>
      <w:bookmarkEnd w:id="33370"/>
      <w:r>
        <w:rPr>
          <w:rtl/>
        </w:rPr>
        <w:t>גדול</w:t>
      </w:r>
      <w:r>
        <w:rPr>
          <w:rFonts w:hint="cs"/>
          <w:rtl/>
        </w:rPr>
        <w:t>.</w:t>
      </w:r>
    </w:p>
    <w:p w:rsidR="00C85791" w:rsidRDefault="00C85791" w:rsidP="006336AD">
      <w:pPr>
        <w:rPr>
          <w:rtl/>
        </w:rPr>
      </w:pPr>
    </w:p>
    <w:p w:rsidR="00C85791" w:rsidRDefault="00C85791" w:rsidP="006336AD">
      <w:pPr>
        <w:pStyle w:val="af7"/>
        <w:keepNext/>
        <w:rPr>
          <w:rtl/>
        </w:rPr>
      </w:pPr>
      <w:r w:rsidRPr="004C7B4A">
        <w:rPr>
          <w:rStyle w:val="TagStyle"/>
          <w:rtl/>
        </w:rPr>
        <w:t xml:space="preserve"> &lt;&lt; יור &gt;&gt;</w:t>
      </w:r>
      <w:r w:rsidRPr="00C6438A">
        <w:rPr>
          <w:rStyle w:val="TagStyle"/>
          <w:rtl/>
        </w:rPr>
        <w:t xml:space="preserve"> </w:t>
      </w:r>
      <w:r>
        <w:rPr>
          <w:rtl/>
        </w:rPr>
        <w:t>היו"ר משה סולומון:</w:t>
      </w:r>
      <w:r w:rsidRPr="00C6438A">
        <w:rPr>
          <w:rStyle w:val="TagStyle"/>
          <w:rtl/>
        </w:rPr>
        <w:t xml:space="preserve"> </w:t>
      </w:r>
      <w:r w:rsidRPr="004C7B4A">
        <w:rPr>
          <w:rStyle w:val="TagStyle"/>
          <w:rtl/>
        </w:rPr>
        <w:t>&lt;&lt; יור &gt;&gt;</w:t>
      </w:r>
      <w:r>
        <w:rPr>
          <w:rtl/>
        </w:rPr>
        <w:t xml:space="preserve"> </w:t>
      </w:r>
    </w:p>
    <w:p w:rsidR="00C85791" w:rsidRDefault="00C85791" w:rsidP="006336AD">
      <w:pPr>
        <w:rPr>
          <w:rtl/>
        </w:rPr>
      </w:pPr>
    </w:p>
    <w:p w:rsidR="00C85791" w:rsidRDefault="00C85791" w:rsidP="00444F07">
      <w:pPr>
        <w:rPr>
          <w:rtl/>
        </w:rPr>
      </w:pPr>
      <w:bookmarkStart w:id="33371" w:name="_ETM_Q46_401000"/>
      <w:bookmarkStart w:id="33372" w:name="_ETM_Q46_402650"/>
      <w:bookmarkStart w:id="33373" w:name="_ETM_Q46_402770"/>
      <w:bookmarkStart w:id="33374" w:name="_ETM_Q46_402920"/>
      <w:bookmarkStart w:id="33375" w:name="_ETM_Q46_403040"/>
      <w:bookmarkEnd w:id="33371"/>
      <w:bookmarkEnd w:id="33372"/>
      <w:bookmarkEnd w:id="33373"/>
      <w:bookmarkEnd w:id="33374"/>
      <w:bookmarkEnd w:id="33375"/>
      <w:r>
        <w:rPr>
          <w:rFonts w:hint="cs"/>
          <w:rtl/>
        </w:rPr>
        <w:t>כל</w:t>
      </w:r>
      <w:r>
        <w:rPr>
          <w:rtl/>
        </w:rPr>
        <w:t xml:space="preserve"> </w:t>
      </w:r>
      <w:bookmarkStart w:id="33376" w:name="_ETM_Q46_403129"/>
      <w:bookmarkEnd w:id="33376"/>
      <w:r>
        <w:rPr>
          <w:rFonts w:hint="cs"/>
          <w:rtl/>
        </w:rPr>
        <w:t>ה</w:t>
      </w:r>
      <w:r>
        <w:rPr>
          <w:rtl/>
        </w:rPr>
        <w:t>כבוד</w:t>
      </w:r>
      <w:r w:rsidR="00444F07">
        <w:rPr>
          <w:rFonts w:hint="cs"/>
          <w:rtl/>
        </w:rPr>
        <w:t>.</w:t>
      </w:r>
      <w:r>
        <w:rPr>
          <w:rtl/>
        </w:rPr>
        <w:t xml:space="preserve"> </w:t>
      </w:r>
      <w:bookmarkStart w:id="33377" w:name="_ETM_Q46_403610"/>
      <w:bookmarkEnd w:id="33377"/>
      <w:r>
        <w:rPr>
          <w:rtl/>
        </w:rPr>
        <w:t xml:space="preserve">תודה </w:t>
      </w:r>
      <w:bookmarkStart w:id="33378" w:name="_ETM_Q46_404090"/>
      <w:bookmarkEnd w:id="33378"/>
      <w:r>
        <w:rPr>
          <w:rtl/>
        </w:rPr>
        <w:t>רבה</w:t>
      </w:r>
      <w:r>
        <w:rPr>
          <w:rFonts w:hint="cs"/>
          <w:rtl/>
        </w:rPr>
        <w:t>.</w:t>
      </w:r>
      <w:r>
        <w:rPr>
          <w:rtl/>
        </w:rPr>
        <w:t xml:space="preserve"> </w:t>
      </w:r>
      <w:bookmarkStart w:id="33379" w:name="_ETM_Q46_405190"/>
      <w:bookmarkEnd w:id="33379"/>
      <w:r>
        <w:rPr>
          <w:rtl/>
        </w:rPr>
        <w:t>חב</w:t>
      </w:r>
      <w:r>
        <w:rPr>
          <w:rFonts w:hint="cs"/>
          <w:rtl/>
        </w:rPr>
        <w:t>ר</w:t>
      </w:r>
      <w:r>
        <w:rPr>
          <w:rtl/>
        </w:rPr>
        <w:t xml:space="preserve"> </w:t>
      </w:r>
      <w:bookmarkStart w:id="33380" w:name="_ETM_Q46_405490"/>
      <w:bookmarkStart w:id="33381" w:name="_ETM_Q46_405670"/>
      <w:bookmarkStart w:id="33382" w:name="_ETM_Q46_407689"/>
      <w:bookmarkStart w:id="33383" w:name="_ETM_Q46_408530"/>
      <w:bookmarkStart w:id="33384" w:name="_ETM_Q46_410680"/>
      <w:bookmarkStart w:id="33385" w:name="_ETM_Q46_411099"/>
      <w:bookmarkEnd w:id="33380"/>
      <w:bookmarkEnd w:id="33381"/>
      <w:bookmarkEnd w:id="33382"/>
      <w:bookmarkEnd w:id="33383"/>
      <w:bookmarkEnd w:id="33384"/>
      <w:bookmarkEnd w:id="33385"/>
      <w:r>
        <w:rPr>
          <w:rFonts w:hint="cs"/>
          <w:rtl/>
        </w:rPr>
        <w:t xml:space="preserve">הכנסת מנסור עבאס </w:t>
      </w:r>
      <w:r w:rsidR="00444F07">
        <w:rPr>
          <w:rFonts w:hint="cs"/>
          <w:rtl/>
        </w:rPr>
        <w:t>–</w:t>
      </w:r>
      <w:r>
        <w:rPr>
          <w:rtl/>
        </w:rPr>
        <w:t xml:space="preserve"> </w:t>
      </w:r>
      <w:bookmarkStart w:id="33386" w:name="_ETM_Q46_411700"/>
      <w:bookmarkEnd w:id="33386"/>
      <w:r>
        <w:rPr>
          <w:rFonts w:hint="cs"/>
          <w:rtl/>
        </w:rPr>
        <w:t xml:space="preserve">אינו נוכח; חבר הכנסת ווליד טאהא </w:t>
      </w:r>
      <w:r w:rsidR="00444F07">
        <w:rPr>
          <w:rFonts w:hint="eastAsia"/>
          <w:rtl/>
        </w:rPr>
        <w:t>–</w:t>
      </w:r>
      <w:r>
        <w:rPr>
          <w:rFonts w:hint="cs"/>
          <w:rtl/>
        </w:rPr>
        <w:t xml:space="preserve"> אינו נוכח; חבר הכנסת </w:t>
      </w:r>
      <w:bookmarkStart w:id="33387" w:name="_ETM_Q46_418000"/>
      <w:bookmarkEnd w:id="33387"/>
      <w:r>
        <w:rPr>
          <w:rFonts w:hint="cs"/>
          <w:rtl/>
        </w:rPr>
        <w:t xml:space="preserve">ניסים ואטורי </w:t>
      </w:r>
      <w:r w:rsidR="00444F07">
        <w:rPr>
          <w:rFonts w:hint="eastAsia"/>
          <w:rtl/>
        </w:rPr>
        <w:t>–</w:t>
      </w:r>
      <w:r>
        <w:rPr>
          <w:rFonts w:hint="cs"/>
          <w:rtl/>
        </w:rPr>
        <w:t xml:space="preserve"> אינו נוכח; </w:t>
      </w:r>
      <w:bookmarkStart w:id="33388" w:name="_ETM_Q46_420379"/>
      <w:bookmarkEnd w:id="33388"/>
      <w:r>
        <w:rPr>
          <w:rtl/>
        </w:rPr>
        <w:t>חבר</w:t>
      </w:r>
      <w:r>
        <w:rPr>
          <w:rFonts w:hint="cs"/>
          <w:rtl/>
        </w:rPr>
        <w:t>ת</w:t>
      </w:r>
      <w:r>
        <w:rPr>
          <w:rtl/>
        </w:rPr>
        <w:t xml:space="preserve"> </w:t>
      </w:r>
      <w:bookmarkStart w:id="33389" w:name="_ETM_Q46_420680"/>
      <w:bookmarkEnd w:id="33389"/>
      <w:r>
        <w:rPr>
          <w:rtl/>
        </w:rPr>
        <w:t xml:space="preserve">הכנסת </w:t>
      </w:r>
      <w:bookmarkStart w:id="33390" w:name="_ETM_Q46_420950"/>
      <w:bookmarkEnd w:id="33390"/>
      <w:r>
        <w:rPr>
          <w:rFonts w:hint="cs"/>
          <w:rtl/>
        </w:rPr>
        <w:t>ג</w:t>
      </w:r>
      <w:r>
        <w:rPr>
          <w:rtl/>
        </w:rPr>
        <w:t xml:space="preserve">לית </w:t>
      </w:r>
      <w:bookmarkStart w:id="33391" w:name="_ETM_Q46_421280"/>
      <w:bookmarkStart w:id="33392" w:name="_ETM_Q46_421400"/>
      <w:bookmarkStart w:id="33393" w:name="_ETM_Q46_421640"/>
      <w:bookmarkEnd w:id="33391"/>
      <w:bookmarkEnd w:id="33392"/>
      <w:bookmarkEnd w:id="33393"/>
      <w:r>
        <w:rPr>
          <w:rFonts w:hint="cs"/>
          <w:rtl/>
        </w:rPr>
        <w:t xml:space="preserve">דיסטל אטבריאן </w:t>
      </w:r>
      <w:r w:rsidR="00444F07">
        <w:rPr>
          <w:rFonts w:hint="cs"/>
          <w:rtl/>
        </w:rPr>
        <w:t>–</w:t>
      </w:r>
      <w:r>
        <w:rPr>
          <w:rtl/>
        </w:rPr>
        <w:t xml:space="preserve"> </w:t>
      </w:r>
      <w:bookmarkStart w:id="33394" w:name="_ETM_Q46_423310"/>
      <w:bookmarkEnd w:id="33394"/>
      <w:r>
        <w:rPr>
          <w:rFonts w:hint="cs"/>
          <w:rtl/>
        </w:rPr>
        <w:t>אינה נוכחת;</w:t>
      </w:r>
      <w:r>
        <w:rPr>
          <w:rFonts w:hint="cs"/>
        </w:rPr>
        <w:t xml:space="preserve"> </w:t>
      </w:r>
      <w:r>
        <w:rPr>
          <w:rtl/>
        </w:rPr>
        <w:t xml:space="preserve">חבר </w:t>
      </w:r>
      <w:bookmarkStart w:id="33395" w:name="_ETM_Q46_423640"/>
      <w:bookmarkEnd w:id="33395"/>
      <w:r>
        <w:rPr>
          <w:rtl/>
        </w:rPr>
        <w:t xml:space="preserve">הכנסת </w:t>
      </w:r>
      <w:bookmarkStart w:id="33396" w:name="_ETM_Q46_424030"/>
      <w:bookmarkEnd w:id="33396"/>
      <w:r>
        <w:rPr>
          <w:rtl/>
        </w:rPr>
        <w:t xml:space="preserve">גדעון </w:t>
      </w:r>
      <w:bookmarkStart w:id="33397" w:name="_ETM_Q46_424360"/>
      <w:bookmarkEnd w:id="33397"/>
      <w:r>
        <w:rPr>
          <w:rtl/>
        </w:rPr>
        <w:t xml:space="preserve">סער </w:t>
      </w:r>
      <w:bookmarkStart w:id="33398" w:name="_ETM_Q46_425209"/>
      <w:bookmarkEnd w:id="33398"/>
      <w:r>
        <w:rPr>
          <w:rFonts w:hint="cs"/>
          <w:rtl/>
        </w:rPr>
        <w:t>–</w:t>
      </w:r>
      <w:r>
        <w:rPr>
          <w:rFonts w:hint="cs"/>
        </w:rPr>
        <w:t xml:space="preserve"> </w:t>
      </w:r>
      <w:r>
        <w:rPr>
          <w:rFonts w:hint="cs"/>
          <w:rtl/>
        </w:rPr>
        <w:t xml:space="preserve">אינו נוכח; </w:t>
      </w:r>
      <w:bookmarkStart w:id="33399" w:name="_ETM_Q46_425329"/>
      <w:bookmarkStart w:id="33400" w:name="_ETM_Q46_425480"/>
      <w:bookmarkStart w:id="33401" w:name="_ETM_Q46_425749"/>
      <w:bookmarkStart w:id="33402" w:name="_ETM_Q46_425840"/>
      <w:bookmarkEnd w:id="33399"/>
      <w:bookmarkEnd w:id="33400"/>
      <w:bookmarkEnd w:id="33401"/>
      <w:bookmarkEnd w:id="33402"/>
      <w:r>
        <w:rPr>
          <w:rFonts w:hint="cs"/>
          <w:rtl/>
        </w:rPr>
        <w:t xml:space="preserve">חבר הכנסת </w:t>
      </w:r>
      <w:r>
        <w:rPr>
          <w:rtl/>
        </w:rPr>
        <w:t xml:space="preserve">יבגני </w:t>
      </w:r>
      <w:bookmarkStart w:id="33403" w:name="_ETM_Q46_426200"/>
      <w:bookmarkEnd w:id="33403"/>
      <w:r>
        <w:rPr>
          <w:rtl/>
        </w:rPr>
        <w:t xml:space="preserve">סובה </w:t>
      </w:r>
      <w:bookmarkStart w:id="33404" w:name="_ETM_Q46_427450"/>
      <w:bookmarkEnd w:id="33404"/>
      <w:r>
        <w:rPr>
          <w:rFonts w:hint="cs"/>
          <w:rtl/>
        </w:rPr>
        <w:t xml:space="preserve">– אינו נוכח; </w:t>
      </w:r>
      <w:r>
        <w:rPr>
          <w:rtl/>
        </w:rPr>
        <w:t xml:space="preserve">חבר </w:t>
      </w:r>
      <w:bookmarkStart w:id="33405" w:name="_ETM_Q46_427780"/>
      <w:bookmarkEnd w:id="33405"/>
      <w:r>
        <w:rPr>
          <w:rtl/>
        </w:rPr>
        <w:t xml:space="preserve">הכנסת </w:t>
      </w:r>
      <w:bookmarkStart w:id="33406" w:name="_ETM_Q46_428200"/>
      <w:bookmarkEnd w:id="33406"/>
      <w:r>
        <w:rPr>
          <w:rtl/>
        </w:rPr>
        <w:t xml:space="preserve">עודד </w:t>
      </w:r>
      <w:bookmarkStart w:id="33407" w:name="_ETM_Q46_428470"/>
      <w:bookmarkEnd w:id="33407"/>
      <w:r>
        <w:rPr>
          <w:rtl/>
        </w:rPr>
        <w:t>פורר</w:t>
      </w:r>
      <w:r>
        <w:rPr>
          <w:rFonts w:hint="cs"/>
          <w:rtl/>
        </w:rPr>
        <w:t xml:space="preserve"> </w:t>
      </w:r>
      <w:r w:rsidR="00444F07">
        <w:rPr>
          <w:rFonts w:hint="cs"/>
          <w:rtl/>
        </w:rPr>
        <w:t>–</w:t>
      </w:r>
      <w:r>
        <w:rPr>
          <w:rtl/>
        </w:rPr>
        <w:t xml:space="preserve"> </w:t>
      </w:r>
      <w:r>
        <w:rPr>
          <w:rFonts w:hint="cs"/>
          <w:rtl/>
        </w:rPr>
        <w:t>אינו נוכח.</w:t>
      </w:r>
      <w:r>
        <w:rPr>
          <w:rFonts w:hint="cs"/>
        </w:rPr>
        <w:t xml:space="preserve"> </w:t>
      </w:r>
      <w:bookmarkStart w:id="33408" w:name="_ETM_Q46_430549"/>
      <w:bookmarkEnd w:id="33408"/>
      <w:r>
        <w:rPr>
          <w:rtl/>
        </w:rPr>
        <w:t xml:space="preserve">חברת </w:t>
      </w:r>
      <w:bookmarkStart w:id="33409" w:name="_ETM_Q46_430909"/>
      <w:bookmarkEnd w:id="33409"/>
      <w:r>
        <w:rPr>
          <w:rtl/>
        </w:rPr>
        <w:t xml:space="preserve">הכנסת </w:t>
      </w:r>
      <w:bookmarkStart w:id="33410" w:name="_ETM_Q46_431299"/>
      <w:bookmarkEnd w:id="33410"/>
      <w:r>
        <w:rPr>
          <w:rtl/>
        </w:rPr>
        <w:t>י</w:t>
      </w:r>
      <w:r>
        <w:rPr>
          <w:rFonts w:hint="cs"/>
          <w:rtl/>
        </w:rPr>
        <w:t>סמ</w:t>
      </w:r>
      <w:r>
        <w:rPr>
          <w:rtl/>
        </w:rPr>
        <w:t xml:space="preserve">ין </w:t>
      </w:r>
      <w:bookmarkStart w:id="33411" w:name="_ETM_Q46_431599"/>
      <w:bookmarkEnd w:id="33411"/>
      <w:r>
        <w:rPr>
          <w:rtl/>
        </w:rPr>
        <w:t>פרידמן</w:t>
      </w:r>
      <w:r>
        <w:rPr>
          <w:rFonts w:hint="cs"/>
          <w:rtl/>
        </w:rPr>
        <w:t>,</w:t>
      </w:r>
      <w:r>
        <w:rPr>
          <w:rtl/>
        </w:rPr>
        <w:t xml:space="preserve"> </w:t>
      </w:r>
      <w:bookmarkStart w:id="33412" w:name="_ETM_Q46_433129"/>
      <w:bookmarkEnd w:id="33412"/>
      <w:r>
        <w:rPr>
          <w:rtl/>
        </w:rPr>
        <w:t>בבקשה</w:t>
      </w:r>
      <w:r>
        <w:rPr>
          <w:rFonts w:hint="cs"/>
          <w:rtl/>
        </w:rPr>
        <w:t>. לרשותך שלוש דקות.</w:t>
      </w:r>
    </w:p>
    <w:p w:rsidR="00C85791" w:rsidRDefault="00C85791" w:rsidP="006336AD">
      <w:pPr>
        <w:rPr>
          <w:rtl/>
        </w:rPr>
      </w:pPr>
      <w:bookmarkStart w:id="33413" w:name="_ETM_Q46_436000"/>
      <w:bookmarkEnd w:id="33413"/>
    </w:p>
    <w:p w:rsidR="00C85791" w:rsidRDefault="00C85791" w:rsidP="006336AD">
      <w:pPr>
        <w:pStyle w:val="a4"/>
        <w:keepNext/>
        <w:rPr>
          <w:rtl/>
        </w:rPr>
      </w:pPr>
      <w:bookmarkStart w:id="33414" w:name="ET_speaker_6231_8"/>
      <w:r w:rsidRPr="004C7B4A">
        <w:rPr>
          <w:rStyle w:val="TagStyle"/>
          <w:rtl/>
        </w:rPr>
        <w:t xml:space="preserve"> &lt;&lt; דובר &gt;&gt;</w:t>
      </w:r>
      <w:r w:rsidRPr="009202FD">
        <w:rPr>
          <w:rStyle w:val="TagStyle"/>
          <w:rtl/>
        </w:rPr>
        <w:t xml:space="preserve"> </w:t>
      </w:r>
      <w:bookmarkStart w:id="33415" w:name="_Toc170221568"/>
      <w:bookmarkStart w:id="33416" w:name="_Toc193213831"/>
      <w:r>
        <w:rPr>
          <w:rtl/>
        </w:rPr>
        <w:t>יסמין פרידמן (יש עתיד):</w:t>
      </w:r>
      <w:bookmarkEnd w:id="33415"/>
      <w:bookmarkEnd w:id="33416"/>
      <w:r w:rsidRPr="009202FD">
        <w:rPr>
          <w:rStyle w:val="TagStyle"/>
          <w:rtl/>
        </w:rPr>
        <w:t xml:space="preserve"> </w:t>
      </w:r>
      <w:r w:rsidRPr="004C7B4A">
        <w:rPr>
          <w:rStyle w:val="TagStyle"/>
          <w:rtl/>
        </w:rPr>
        <w:t>&lt;&lt; דובר &gt;&gt;</w:t>
      </w:r>
      <w:r>
        <w:rPr>
          <w:rtl/>
        </w:rPr>
        <w:t xml:space="preserve"> </w:t>
      </w:r>
      <w:bookmarkEnd w:id="33414"/>
    </w:p>
    <w:p w:rsidR="00C85791" w:rsidRDefault="00C85791" w:rsidP="006336AD">
      <w:pPr>
        <w:rPr>
          <w:rtl/>
        </w:rPr>
      </w:pPr>
    </w:p>
    <w:p w:rsidR="00C85791" w:rsidRDefault="00C85791" w:rsidP="006336AD">
      <w:pPr>
        <w:rPr>
          <w:rtl/>
        </w:rPr>
      </w:pPr>
      <w:bookmarkStart w:id="33417" w:name="_ETM_Q46_440000"/>
      <w:bookmarkStart w:id="33418" w:name="_ETM_Q46_436789"/>
      <w:bookmarkStart w:id="33419" w:name="_ETM_Q46_440520"/>
      <w:bookmarkStart w:id="33420" w:name="_ETM_Q46_446580"/>
      <w:bookmarkStart w:id="33421" w:name="_ETM_Q46_447060"/>
      <w:bookmarkStart w:id="33422" w:name="_ETM_Q46_447390"/>
      <w:bookmarkStart w:id="33423" w:name="_ETM_Q46_448020"/>
      <w:bookmarkStart w:id="33424" w:name="_ETM_Q46_448380"/>
      <w:bookmarkStart w:id="33425" w:name="_ETM_Q46_448440"/>
      <w:bookmarkStart w:id="33426" w:name="_ETM_Q46_448710"/>
      <w:bookmarkStart w:id="33427" w:name="_ETM_Q46_448950"/>
      <w:bookmarkStart w:id="33428" w:name="_ETM_Q46_449400"/>
      <w:bookmarkStart w:id="33429" w:name="_ETM_Q46_450000"/>
      <w:bookmarkStart w:id="33430" w:name="_ETM_Q46_451020"/>
      <w:bookmarkStart w:id="33431" w:name="_ETM_Q46_451170"/>
      <w:bookmarkStart w:id="33432" w:name="_ETM_Q46_452640"/>
      <w:bookmarkStart w:id="33433" w:name="_ETM_Q46_452880"/>
      <w:bookmarkStart w:id="33434" w:name="_ETM_Q46_453839"/>
      <w:bookmarkStart w:id="33435" w:name="_ETM_Q46_454830"/>
      <w:bookmarkStart w:id="33436" w:name="_ETM_Q46_455339"/>
      <w:bookmarkStart w:id="33437" w:name="_ETM_Q46_455580"/>
      <w:bookmarkStart w:id="33438" w:name="_ETM_Q46_458330"/>
      <w:bookmarkStart w:id="33439" w:name="_ETM_Q46_459139"/>
      <w:bookmarkEnd w:id="33417"/>
      <w:bookmarkEnd w:id="33418"/>
      <w:bookmarkEnd w:id="33419"/>
      <w:bookmarkEnd w:id="33420"/>
      <w:bookmarkEnd w:id="33421"/>
      <w:bookmarkEnd w:id="33422"/>
      <w:bookmarkEnd w:id="33423"/>
      <w:bookmarkEnd w:id="33424"/>
      <w:bookmarkEnd w:id="33425"/>
      <w:bookmarkEnd w:id="33426"/>
      <w:bookmarkEnd w:id="33427"/>
      <w:bookmarkEnd w:id="33428"/>
      <w:bookmarkEnd w:id="33429"/>
      <w:bookmarkEnd w:id="33430"/>
      <w:bookmarkEnd w:id="33431"/>
      <w:bookmarkEnd w:id="33432"/>
      <w:bookmarkEnd w:id="33433"/>
      <w:bookmarkEnd w:id="33434"/>
      <w:bookmarkEnd w:id="33435"/>
      <w:bookmarkEnd w:id="33436"/>
      <w:bookmarkEnd w:id="33437"/>
      <w:bookmarkEnd w:id="33438"/>
      <w:bookmarkEnd w:id="33439"/>
      <w:r>
        <w:rPr>
          <w:rtl/>
        </w:rPr>
        <w:t xml:space="preserve">אדוני </w:t>
      </w:r>
      <w:bookmarkStart w:id="33440" w:name="_ETM_Q46_459620"/>
      <w:bookmarkEnd w:id="33440"/>
      <w:r>
        <w:rPr>
          <w:rtl/>
        </w:rPr>
        <w:t xml:space="preserve">היושב </w:t>
      </w:r>
      <w:bookmarkStart w:id="33441" w:name="_ETM_Q46_459860"/>
      <w:bookmarkEnd w:id="33441"/>
      <w:r>
        <w:rPr>
          <w:rtl/>
        </w:rPr>
        <w:t>בראש</w:t>
      </w:r>
      <w:r>
        <w:rPr>
          <w:rFonts w:hint="cs"/>
          <w:rtl/>
        </w:rPr>
        <w:t>,</w:t>
      </w:r>
      <w:r>
        <w:rPr>
          <w:rtl/>
        </w:rPr>
        <w:t xml:space="preserve"> </w:t>
      </w:r>
      <w:bookmarkStart w:id="33442" w:name="_ETM_Q46_460370"/>
      <w:bookmarkEnd w:id="33442"/>
      <w:r>
        <w:rPr>
          <w:rtl/>
        </w:rPr>
        <w:t xml:space="preserve">חבריי </w:t>
      </w:r>
      <w:bookmarkStart w:id="33443" w:name="_ETM_Q46_460759"/>
      <w:bookmarkEnd w:id="33443"/>
      <w:r>
        <w:rPr>
          <w:rtl/>
        </w:rPr>
        <w:t xml:space="preserve">חברי </w:t>
      </w:r>
      <w:bookmarkStart w:id="33444" w:name="_ETM_Q46_461089"/>
      <w:bookmarkEnd w:id="33444"/>
      <w:r>
        <w:rPr>
          <w:rtl/>
        </w:rPr>
        <w:t>הכנסת</w:t>
      </w:r>
      <w:r>
        <w:rPr>
          <w:rFonts w:hint="cs"/>
          <w:rtl/>
        </w:rPr>
        <w:t>,</w:t>
      </w:r>
      <w:r>
        <w:rPr>
          <w:rtl/>
        </w:rPr>
        <w:t xml:space="preserve"> </w:t>
      </w:r>
      <w:bookmarkStart w:id="33445" w:name="_ETM_Q46_461930"/>
      <w:bookmarkEnd w:id="33445"/>
      <w:r>
        <w:rPr>
          <w:rtl/>
        </w:rPr>
        <w:t xml:space="preserve">אומנם </w:t>
      </w:r>
      <w:bookmarkStart w:id="33446" w:name="_ETM_Q46_462229"/>
      <w:bookmarkEnd w:id="33446"/>
      <w:r>
        <w:rPr>
          <w:rtl/>
        </w:rPr>
        <w:t xml:space="preserve">חברי </w:t>
      </w:r>
      <w:bookmarkStart w:id="33447" w:name="_ETM_Q46_462620"/>
      <w:bookmarkEnd w:id="33447"/>
      <w:r>
        <w:rPr>
          <w:rtl/>
        </w:rPr>
        <w:t xml:space="preserve">הקואליציה </w:t>
      </w:r>
      <w:bookmarkStart w:id="33448" w:name="_ETM_Q46_463789"/>
      <w:bookmarkEnd w:id="33448"/>
      <w:r>
        <w:rPr>
          <w:rtl/>
        </w:rPr>
        <w:t xml:space="preserve">לא </w:t>
      </w:r>
      <w:bookmarkStart w:id="33449" w:name="_ETM_Q46_463970"/>
      <w:bookmarkEnd w:id="33449"/>
      <w:r>
        <w:rPr>
          <w:rtl/>
        </w:rPr>
        <w:t xml:space="preserve">ממש </w:t>
      </w:r>
      <w:bookmarkStart w:id="33450" w:name="_ETM_Q46_464300"/>
      <w:bookmarkEnd w:id="33450"/>
      <w:r>
        <w:rPr>
          <w:rtl/>
        </w:rPr>
        <w:t>כ</w:t>
      </w:r>
      <w:r>
        <w:rPr>
          <w:rFonts w:hint="cs"/>
          <w:rtl/>
        </w:rPr>
        <w:t>א</w:t>
      </w:r>
      <w:r>
        <w:rPr>
          <w:rtl/>
        </w:rPr>
        <w:t>ן</w:t>
      </w:r>
      <w:r>
        <w:rPr>
          <w:rFonts w:hint="cs"/>
          <w:rtl/>
        </w:rPr>
        <w:t>,</w:t>
      </w:r>
      <w:r>
        <w:rPr>
          <w:rtl/>
        </w:rPr>
        <w:t xml:space="preserve"> </w:t>
      </w:r>
      <w:bookmarkStart w:id="33451" w:name="_ETM_Q46_465240"/>
      <w:bookmarkEnd w:id="33451"/>
      <w:r>
        <w:rPr>
          <w:rtl/>
        </w:rPr>
        <w:t>ו</w:t>
      </w:r>
      <w:r>
        <w:rPr>
          <w:rFonts w:hint="cs"/>
          <w:rtl/>
        </w:rPr>
        <w:t>אחת</w:t>
      </w:r>
      <w:r>
        <w:rPr>
          <w:rtl/>
        </w:rPr>
        <w:t xml:space="preserve"> </w:t>
      </w:r>
      <w:bookmarkStart w:id="33452" w:name="_ETM_Q46_466259"/>
      <w:bookmarkEnd w:id="33452"/>
      <w:r>
        <w:rPr>
          <w:rtl/>
        </w:rPr>
        <w:t>מהם</w:t>
      </w:r>
      <w:r>
        <w:rPr>
          <w:rFonts w:hint="cs"/>
          <w:rtl/>
        </w:rPr>
        <w:t>,</w:t>
      </w:r>
      <w:r>
        <w:rPr>
          <w:rtl/>
        </w:rPr>
        <w:t xml:space="preserve"> </w:t>
      </w:r>
      <w:bookmarkStart w:id="33453" w:name="_ETM_Q46_466650"/>
      <w:bookmarkEnd w:id="33453"/>
      <w:r>
        <w:rPr>
          <w:rtl/>
        </w:rPr>
        <w:t xml:space="preserve">באמת </w:t>
      </w:r>
      <w:bookmarkStart w:id="33454" w:name="_ETM_Q46_467310"/>
      <w:bookmarkEnd w:id="33454"/>
      <w:r>
        <w:rPr>
          <w:rtl/>
        </w:rPr>
        <w:t xml:space="preserve">חבל </w:t>
      </w:r>
      <w:bookmarkStart w:id="33455" w:name="_ETM_Q46_468000"/>
      <w:bookmarkEnd w:id="33455"/>
      <w:r>
        <w:rPr>
          <w:rFonts w:hint="cs"/>
          <w:rtl/>
        </w:rPr>
        <w:t xml:space="preserve">לי </w:t>
      </w:r>
      <w:r>
        <w:rPr>
          <w:rtl/>
        </w:rPr>
        <w:t xml:space="preserve">מאוד </w:t>
      </w:r>
      <w:bookmarkStart w:id="33456" w:name="_ETM_Q46_468360"/>
      <w:bookmarkEnd w:id="33456"/>
      <w:r>
        <w:rPr>
          <w:rtl/>
        </w:rPr>
        <w:t xml:space="preserve">שהיא </w:t>
      </w:r>
      <w:bookmarkStart w:id="33457" w:name="_ETM_Q46_468569"/>
      <w:bookmarkEnd w:id="33457"/>
      <w:r>
        <w:rPr>
          <w:rtl/>
        </w:rPr>
        <w:t xml:space="preserve">לא </w:t>
      </w:r>
      <w:bookmarkStart w:id="33458" w:name="_ETM_Q46_468720"/>
      <w:bookmarkEnd w:id="33458"/>
      <w:r>
        <w:rPr>
          <w:rtl/>
        </w:rPr>
        <w:t>כאן</w:t>
      </w:r>
      <w:r>
        <w:rPr>
          <w:rFonts w:hint="cs"/>
          <w:rtl/>
        </w:rPr>
        <w:t>.</w:t>
      </w:r>
      <w:r>
        <w:rPr>
          <w:rtl/>
        </w:rPr>
        <w:t xml:space="preserve"> </w:t>
      </w:r>
      <w:bookmarkStart w:id="33459" w:name="_ETM_Q46_469839"/>
      <w:bookmarkStart w:id="33460" w:name="_ETM_Q46_470050"/>
      <w:bookmarkStart w:id="33461" w:name="_ETM_Q46_470200"/>
      <w:bookmarkEnd w:id="33459"/>
      <w:bookmarkEnd w:id="33460"/>
      <w:bookmarkEnd w:id="33461"/>
      <w:r>
        <w:rPr>
          <w:rtl/>
        </w:rPr>
        <w:t xml:space="preserve">ממש </w:t>
      </w:r>
      <w:bookmarkStart w:id="33462" w:name="_ETM_Q46_470740"/>
      <w:bookmarkEnd w:id="33462"/>
      <w:r>
        <w:rPr>
          <w:rtl/>
        </w:rPr>
        <w:t xml:space="preserve">הייתי </w:t>
      </w:r>
      <w:bookmarkStart w:id="33463" w:name="_ETM_Q46_471010"/>
      <w:bookmarkEnd w:id="33463"/>
      <w:r>
        <w:rPr>
          <w:rtl/>
        </w:rPr>
        <w:t xml:space="preserve">רוצה </w:t>
      </w:r>
      <w:bookmarkStart w:id="33464" w:name="_ETM_Q46_471370"/>
      <w:bookmarkEnd w:id="33464"/>
      <w:r>
        <w:rPr>
          <w:rtl/>
        </w:rPr>
        <w:t xml:space="preserve">לפנות </w:t>
      </w:r>
      <w:bookmarkStart w:id="33465" w:name="_ETM_Q46_471820"/>
      <w:bookmarkEnd w:id="33465"/>
      <w:r>
        <w:rPr>
          <w:rtl/>
        </w:rPr>
        <w:t xml:space="preserve">לחברת </w:t>
      </w:r>
      <w:bookmarkStart w:id="33466" w:name="_ETM_Q46_472300"/>
      <w:bookmarkEnd w:id="33466"/>
      <w:r>
        <w:rPr>
          <w:rtl/>
        </w:rPr>
        <w:t xml:space="preserve">הכנסת </w:t>
      </w:r>
      <w:bookmarkStart w:id="33467" w:name="_ETM_Q46_473350"/>
      <w:bookmarkEnd w:id="33467"/>
      <w:r>
        <w:rPr>
          <w:rtl/>
        </w:rPr>
        <w:t>לי</w:t>
      </w:r>
      <w:bookmarkStart w:id="33468" w:name="_ETM_Q46_473470"/>
      <w:bookmarkEnd w:id="33468"/>
      <w:r>
        <w:rPr>
          <w:rtl/>
        </w:rPr>
        <w:t>מור</w:t>
      </w:r>
      <w:r>
        <w:rPr>
          <w:rFonts w:hint="cs"/>
          <w:rtl/>
        </w:rPr>
        <w:t xml:space="preserve"> </w:t>
      </w:r>
      <w:r>
        <w:rPr>
          <w:rtl/>
        </w:rPr>
        <w:t xml:space="preserve">סון </w:t>
      </w:r>
      <w:bookmarkStart w:id="33469" w:name="_ETM_Q46_474040"/>
      <w:bookmarkEnd w:id="33469"/>
      <w:r>
        <w:rPr>
          <w:rtl/>
        </w:rPr>
        <w:t>הר</w:t>
      </w:r>
      <w:r>
        <w:rPr>
          <w:rFonts w:hint="cs"/>
          <w:rtl/>
        </w:rPr>
        <w:t xml:space="preserve"> </w:t>
      </w:r>
      <w:bookmarkStart w:id="33470" w:name="_ETM_Q46_471000"/>
      <w:bookmarkEnd w:id="33470"/>
      <w:r>
        <w:rPr>
          <w:rtl/>
        </w:rPr>
        <w:t>מלך</w:t>
      </w:r>
      <w:r>
        <w:rPr>
          <w:rFonts w:hint="cs"/>
          <w:rtl/>
        </w:rPr>
        <w:t>,</w:t>
      </w:r>
      <w:r>
        <w:rPr>
          <w:rtl/>
        </w:rPr>
        <w:t xml:space="preserve"> </w:t>
      </w:r>
      <w:bookmarkStart w:id="33471" w:name="_ETM_Q46_475580"/>
      <w:bookmarkEnd w:id="33471"/>
      <w:r>
        <w:rPr>
          <w:rtl/>
        </w:rPr>
        <w:t xml:space="preserve">אבל </w:t>
      </w:r>
      <w:bookmarkStart w:id="33472" w:name="_ETM_Q46_475849"/>
      <w:bookmarkEnd w:id="33472"/>
      <w:r>
        <w:rPr>
          <w:rtl/>
        </w:rPr>
        <w:t xml:space="preserve">אולי </w:t>
      </w:r>
      <w:bookmarkStart w:id="33473" w:name="_ETM_Q46_476059"/>
      <w:bookmarkEnd w:id="33473"/>
      <w:r>
        <w:rPr>
          <w:rFonts w:hint="cs"/>
          <w:rtl/>
        </w:rPr>
        <w:t xml:space="preserve">היא </w:t>
      </w:r>
      <w:r>
        <w:rPr>
          <w:rtl/>
        </w:rPr>
        <w:t>תשמע</w:t>
      </w:r>
      <w:r>
        <w:rPr>
          <w:rFonts w:hint="cs"/>
          <w:rtl/>
        </w:rPr>
        <w:t xml:space="preserve">, לכו תדעו. </w:t>
      </w:r>
      <w:bookmarkStart w:id="33474" w:name="_ETM_Q46_476900"/>
      <w:bookmarkStart w:id="33475" w:name="_ETM_Q46_477110"/>
      <w:bookmarkStart w:id="33476" w:name="_ETM_Q46_478350"/>
      <w:bookmarkStart w:id="33477" w:name="_ETM_Q46_478770"/>
      <w:bookmarkEnd w:id="33474"/>
      <w:bookmarkEnd w:id="33475"/>
      <w:bookmarkEnd w:id="33476"/>
      <w:bookmarkEnd w:id="33477"/>
      <w:r>
        <w:rPr>
          <w:rtl/>
        </w:rPr>
        <w:t xml:space="preserve">נורא </w:t>
      </w:r>
      <w:bookmarkStart w:id="33478" w:name="_ETM_Q46_479040"/>
      <w:bookmarkEnd w:id="33478"/>
      <w:r>
        <w:rPr>
          <w:rtl/>
        </w:rPr>
        <w:t xml:space="preserve">בא </w:t>
      </w:r>
      <w:bookmarkStart w:id="33479" w:name="_ETM_Q46_479279"/>
      <w:bookmarkEnd w:id="33479"/>
      <w:r>
        <w:rPr>
          <w:rtl/>
        </w:rPr>
        <w:t xml:space="preserve">לי </w:t>
      </w:r>
      <w:bookmarkStart w:id="33480" w:name="_ETM_Q46_479400"/>
      <w:bookmarkEnd w:id="33480"/>
      <w:r>
        <w:rPr>
          <w:rtl/>
        </w:rPr>
        <w:t xml:space="preserve">לחבר </w:t>
      </w:r>
      <w:bookmarkStart w:id="33481" w:name="_ETM_Q46_479880"/>
      <w:bookmarkEnd w:id="33481"/>
      <w:r>
        <w:rPr>
          <w:rtl/>
        </w:rPr>
        <w:t xml:space="preserve">את לימור </w:t>
      </w:r>
      <w:bookmarkStart w:id="33482" w:name="_ETM_Q46_480420"/>
      <w:bookmarkEnd w:id="33482"/>
      <w:r>
        <w:rPr>
          <w:rtl/>
        </w:rPr>
        <w:t xml:space="preserve">קצת </w:t>
      </w:r>
      <w:bookmarkStart w:id="33483" w:name="_ETM_Q46_480690"/>
      <w:bookmarkEnd w:id="33483"/>
      <w:r>
        <w:rPr>
          <w:rtl/>
        </w:rPr>
        <w:t xml:space="preserve">לכדור </w:t>
      </w:r>
      <w:bookmarkStart w:id="33484" w:name="_ETM_Q46_481200"/>
      <w:bookmarkEnd w:id="33484"/>
      <w:r>
        <w:rPr>
          <w:rtl/>
        </w:rPr>
        <w:t>הארץ</w:t>
      </w:r>
      <w:r>
        <w:rPr>
          <w:rFonts w:hint="cs"/>
          <w:rtl/>
        </w:rPr>
        <w:t>.</w:t>
      </w:r>
      <w:r>
        <w:rPr>
          <w:rtl/>
        </w:rPr>
        <w:t xml:space="preserve"> </w:t>
      </w:r>
      <w:bookmarkStart w:id="33485" w:name="_ETM_Q46_482390"/>
      <w:bookmarkEnd w:id="33485"/>
      <w:r>
        <w:rPr>
          <w:rtl/>
        </w:rPr>
        <w:t xml:space="preserve">יש </w:t>
      </w:r>
      <w:bookmarkStart w:id="33486" w:name="_ETM_Q46_480000"/>
      <w:bookmarkStart w:id="33487" w:name="_ETM_Q46_480179"/>
      <w:bookmarkEnd w:id="33486"/>
      <w:bookmarkEnd w:id="33487"/>
      <w:r>
        <w:rPr>
          <w:rFonts w:hint="cs"/>
          <w:rtl/>
        </w:rPr>
        <w:t>תחושה ש</w:t>
      </w:r>
      <w:r>
        <w:rPr>
          <w:rtl/>
        </w:rPr>
        <w:t xml:space="preserve">לימור </w:t>
      </w:r>
      <w:bookmarkStart w:id="33488" w:name="_ETM_Q46_480570"/>
      <w:bookmarkStart w:id="33489" w:name="_ETM_Q46_480810"/>
      <w:bookmarkStart w:id="33490" w:name="_ETM_Q46_481319"/>
      <w:bookmarkStart w:id="33491" w:name="_ETM_Q46_482520"/>
      <w:bookmarkStart w:id="33492" w:name="_ETM_Q46_482909"/>
      <w:bookmarkStart w:id="33493" w:name="_ETM_Q46_483989"/>
      <w:bookmarkStart w:id="33494" w:name="_ETM_Q46_484380"/>
      <w:bookmarkStart w:id="33495" w:name="_ETM_Q46_484930"/>
      <w:bookmarkEnd w:id="33488"/>
      <w:bookmarkEnd w:id="33489"/>
      <w:bookmarkEnd w:id="33490"/>
      <w:bookmarkEnd w:id="33491"/>
      <w:bookmarkEnd w:id="33492"/>
      <w:bookmarkEnd w:id="33493"/>
      <w:bookmarkEnd w:id="33494"/>
      <w:bookmarkEnd w:id="33495"/>
      <w:r>
        <w:rPr>
          <w:rtl/>
        </w:rPr>
        <w:t xml:space="preserve">לא </w:t>
      </w:r>
      <w:bookmarkStart w:id="33496" w:name="_ETM_Q46_485290"/>
      <w:bookmarkEnd w:id="33496"/>
      <w:r>
        <w:rPr>
          <w:rtl/>
        </w:rPr>
        <w:t xml:space="preserve">מחוברת </w:t>
      </w:r>
      <w:bookmarkStart w:id="33497" w:name="_ETM_Q46_485859"/>
      <w:bookmarkEnd w:id="33497"/>
      <w:r>
        <w:rPr>
          <w:rtl/>
        </w:rPr>
        <w:t xml:space="preserve">לכדור </w:t>
      </w:r>
      <w:bookmarkStart w:id="33498" w:name="_ETM_Q46_486339"/>
      <w:bookmarkEnd w:id="33498"/>
      <w:r>
        <w:rPr>
          <w:rtl/>
        </w:rPr>
        <w:t>הארץ</w:t>
      </w:r>
      <w:r>
        <w:rPr>
          <w:rFonts w:hint="cs"/>
          <w:rtl/>
        </w:rPr>
        <w:t>.</w:t>
      </w:r>
      <w:r>
        <w:rPr>
          <w:rtl/>
        </w:rPr>
        <w:t xml:space="preserve"> </w:t>
      </w:r>
      <w:bookmarkStart w:id="33499" w:name="_ETM_Q46_487460"/>
      <w:bookmarkEnd w:id="33499"/>
    </w:p>
    <w:p w:rsidR="00C85791" w:rsidRDefault="00C85791" w:rsidP="006336AD">
      <w:pPr>
        <w:rPr>
          <w:rtl/>
        </w:rPr>
      </w:pPr>
    </w:p>
    <w:p w:rsidR="00C85791" w:rsidRDefault="00C85791" w:rsidP="00444F07">
      <w:pPr>
        <w:rPr>
          <w:rtl/>
        </w:rPr>
      </w:pPr>
      <w:r>
        <w:rPr>
          <w:rtl/>
        </w:rPr>
        <w:t xml:space="preserve">בארץ </w:t>
      </w:r>
      <w:bookmarkStart w:id="33500" w:name="_ETM_Q46_488059"/>
      <w:bookmarkEnd w:id="33500"/>
      <w:r>
        <w:rPr>
          <w:rtl/>
        </w:rPr>
        <w:t xml:space="preserve">הזו </w:t>
      </w:r>
      <w:bookmarkStart w:id="33501" w:name="_ETM_Q46_488630"/>
      <w:bookmarkEnd w:id="33501"/>
      <w:r>
        <w:rPr>
          <w:rtl/>
        </w:rPr>
        <w:t>שלנו</w:t>
      </w:r>
      <w:r>
        <w:rPr>
          <w:rFonts w:hint="cs"/>
          <w:rtl/>
        </w:rPr>
        <w:t>,</w:t>
      </w:r>
      <w:r>
        <w:rPr>
          <w:rtl/>
        </w:rPr>
        <w:t xml:space="preserve"> </w:t>
      </w:r>
      <w:bookmarkStart w:id="33502" w:name="_ETM_Q46_489589"/>
      <w:bookmarkEnd w:id="33502"/>
      <w:r>
        <w:rPr>
          <w:rtl/>
        </w:rPr>
        <w:t xml:space="preserve">מדינת </w:t>
      </w:r>
      <w:bookmarkStart w:id="33503" w:name="_ETM_Q46_490040"/>
      <w:bookmarkEnd w:id="33503"/>
      <w:r>
        <w:rPr>
          <w:rtl/>
        </w:rPr>
        <w:t>ישראל</w:t>
      </w:r>
      <w:r>
        <w:rPr>
          <w:rFonts w:hint="cs"/>
          <w:rtl/>
        </w:rPr>
        <w:t>,</w:t>
      </w:r>
      <w:r>
        <w:rPr>
          <w:rtl/>
        </w:rPr>
        <w:t xml:space="preserve"> </w:t>
      </w:r>
      <w:bookmarkStart w:id="33504" w:name="_ETM_Q46_490580"/>
      <w:bookmarkEnd w:id="33504"/>
      <w:r>
        <w:rPr>
          <w:rtl/>
        </w:rPr>
        <w:t xml:space="preserve">שבה </w:t>
      </w:r>
      <w:bookmarkStart w:id="33505" w:name="_ETM_Q46_490880"/>
      <w:bookmarkEnd w:id="33505"/>
      <w:r>
        <w:rPr>
          <w:rtl/>
        </w:rPr>
        <w:t xml:space="preserve">יש </w:t>
      </w:r>
      <w:bookmarkStart w:id="33506" w:name="_ETM_Q46_491150"/>
      <w:bookmarkEnd w:id="33506"/>
      <w:r>
        <w:rPr>
          <w:rtl/>
        </w:rPr>
        <w:t>חטופים</w:t>
      </w:r>
      <w:r>
        <w:rPr>
          <w:rFonts w:hint="cs"/>
          <w:rtl/>
        </w:rPr>
        <w:t>,</w:t>
      </w:r>
      <w:r>
        <w:rPr>
          <w:rtl/>
        </w:rPr>
        <w:t xml:space="preserve"> </w:t>
      </w:r>
      <w:bookmarkStart w:id="33507" w:name="_ETM_Q46_492260"/>
      <w:bookmarkEnd w:id="33507"/>
      <w:r>
        <w:rPr>
          <w:rtl/>
        </w:rPr>
        <w:t xml:space="preserve">חיילים </w:t>
      </w:r>
      <w:bookmarkStart w:id="33508" w:name="_ETM_Q46_492920"/>
      <w:bookmarkEnd w:id="33508"/>
      <w:r>
        <w:rPr>
          <w:rtl/>
        </w:rPr>
        <w:t>נהרגים</w:t>
      </w:r>
      <w:r>
        <w:rPr>
          <w:rFonts w:hint="cs"/>
          <w:rtl/>
        </w:rPr>
        <w:t>,</w:t>
      </w:r>
      <w:r>
        <w:rPr>
          <w:rtl/>
        </w:rPr>
        <w:t xml:space="preserve"> </w:t>
      </w:r>
      <w:bookmarkStart w:id="33509" w:name="_ETM_Q46_494089"/>
      <w:bookmarkEnd w:id="33509"/>
      <w:r>
        <w:rPr>
          <w:rtl/>
        </w:rPr>
        <w:t>נרצחים</w:t>
      </w:r>
      <w:r>
        <w:rPr>
          <w:rFonts w:hint="cs"/>
          <w:rtl/>
        </w:rPr>
        <w:t>,</w:t>
      </w:r>
      <w:r>
        <w:rPr>
          <w:rtl/>
        </w:rPr>
        <w:t xml:space="preserve"> </w:t>
      </w:r>
      <w:bookmarkStart w:id="33510" w:name="_ETM_Q46_496119"/>
      <w:bookmarkEnd w:id="33510"/>
      <w:r>
        <w:rPr>
          <w:rtl/>
        </w:rPr>
        <w:t xml:space="preserve">עשרות </w:t>
      </w:r>
      <w:bookmarkStart w:id="33511" w:name="_ETM_Q46_496599"/>
      <w:bookmarkEnd w:id="33511"/>
      <w:r>
        <w:rPr>
          <w:rtl/>
        </w:rPr>
        <w:t xml:space="preserve">אלפי </w:t>
      </w:r>
      <w:bookmarkStart w:id="33512" w:name="_ETM_Q46_496930"/>
      <w:bookmarkEnd w:id="33512"/>
      <w:r>
        <w:rPr>
          <w:rtl/>
        </w:rPr>
        <w:t>מפונים</w:t>
      </w:r>
      <w:r>
        <w:rPr>
          <w:rFonts w:hint="cs"/>
          <w:rtl/>
        </w:rPr>
        <w:t>,</w:t>
      </w:r>
      <w:r>
        <w:rPr>
          <w:rtl/>
        </w:rPr>
        <w:t xml:space="preserve"> </w:t>
      </w:r>
      <w:bookmarkStart w:id="33513" w:name="_ETM_Q46_498390"/>
      <w:bookmarkEnd w:id="33513"/>
      <w:r>
        <w:rPr>
          <w:rtl/>
        </w:rPr>
        <w:t xml:space="preserve">מה </w:t>
      </w:r>
      <w:bookmarkStart w:id="33514" w:name="_ETM_Q46_498720"/>
      <w:bookmarkEnd w:id="33514"/>
      <w:r>
        <w:rPr>
          <w:rtl/>
        </w:rPr>
        <w:t>א</w:t>
      </w:r>
      <w:r>
        <w:rPr>
          <w:rFonts w:hint="cs"/>
          <w:rtl/>
        </w:rPr>
        <w:t>ו</w:t>
      </w:r>
      <w:r>
        <w:rPr>
          <w:rtl/>
        </w:rPr>
        <w:t xml:space="preserve">תה </w:t>
      </w:r>
      <w:bookmarkStart w:id="33515" w:name="_ETM_Q46_498960"/>
      <w:bookmarkEnd w:id="33515"/>
      <w:r>
        <w:rPr>
          <w:rtl/>
        </w:rPr>
        <w:t xml:space="preserve">חברת </w:t>
      </w:r>
      <w:bookmarkStart w:id="33516" w:name="_ETM_Q46_499349"/>
      <w:bookmarkEnd w:id="33516"/>
      <w:r>
        <w:rPr>
          <w:rtl/>
        </w:rPr>
        <w:t xml:space="preserve">כנסת </w:t>
      </w:r>
      <w:bookmarkStart w:id="33517" w:name="_ETM_Q46_499769"/>
      <w:bookmarkEnd w:id="33517"/>
      <w:r>
        <w:rPr>
          <w:rtl/>
        </w:rPr>
        <w:t>עושה</w:t>
      </w:r>
      <w:r>
        <w:rPr>
          <w:rFonts w:hint="cs"/>
          <w:rtl/>
        </w:rPr>
        <w:t>?</w:t>
      </w:r>
      <w:r>
        <w:rPr>
          <w:rtl/>
        </w:rPr>
        <w:t xml:space="preserve"> </w:t>
      </w:r>
      <w:bookmarkStart w:id="33518" w:name="_ETM_Q46_501630"/>
      <w:bookmarkEnd w:id="33518"/>
      <w:r>
        <w:rPr>
          <w:rtl/>
        </w:rPr>
        <w:t xml:space="preserve">אותה </w:t>
      </w:r>
      <w:bookmarkStart w:id="33519" w:name="_ETM_Q46_502140"/>
      <w:bookmarkEnd w:id="33519"/>
      <w:r>
        <w:rPr>
          <w:rtl/>
        </w:rPr>
        <w:t xml:space="preserve">חברת </w:t>
      </w:r>
      <w:bookmarkStart w:id="33520" w:name="_ETM_Q46_502529"/>
      <w:bookmarkEnd w:id="33520"/>
      <w:r>
        <w:rPr>
          <w:rtl/>
        </w:rPr>
        <w:t>כנסת</w:t>
      </w:r>
      <w:r>
        <w:rPr>
          <w:rFonts w:hint="cs"/>
          <w:rtl/>
        </w:rPr>
        <w:t xml:space="preserve"> –</w:t>
      </w:r>
      <w:r>
        <w:rPr>
          <w:rtl/>
        </w:rPr>
        <w:t xml:space="preserve"> </w:t>
      </w:r>
      <w:bookmarkStart w:id="33521" w:name="_ETM_Q46_503279"/>
      <w:bookmarkEnd w:id="33521"/>
      <w:r>
        <w:rPr>
          <w:rtl/>
        </w:rPr>
        <w:t xml:space="preserve">גם </w:t>
      </w:r>
      <w:bookmarkStart w:id="33522" w:name="_ETM_Q46_503640"/>
      <w:bookmarkEnd w:id="33522"/>
      <w:r>
        <w:rPr>
          <w:rtl/>
        </w:rPr>
        <w:t>בוא</w:t>
      </w:r>
      <w:r>
        <w:rPr>
          <w:rFonts w:hint="cs"/>
          <w:rtl/>
        </w:rPr>
        <w:t>ו</w:t>
      </w:r>
      <w:r>
        <w:rPr>
          <w:rtl/>
        </w:rPr>
        <w:t xml:space="preserve"> </w:t>
      </w:r>
      <w:bookmarkStart w:id="33523" w:name="_ETM_Q46_503790"/>
      <w:bookmarkEnd w:id="33523"/>
      <w:r>
        <w:rPr>
          <w:rtl/>
        </w:rPr>
        <w:t xml:space="preserve">לא </w:t>
      </w:r>
      <w:bookmarkStart w:id="33524" w:name="_ETM_Q46_503910"/>
      <w:bookmarkEnd w:id="33524"/>
      <w:r>
        <w:rPr>
          <w:rtl/>
        </w:rPr>
        <w:t xml:space="preserve">נשכח </w:t>
      </w:r>
      <w:bookmarkStart w:id="33525" w:name="_ETM_Q46_504660"/>
      <w:bookmarkEnd w:id="33525"/>
      <w:r>
        <w:rPr>
          <w:rtl/>
        </w:rPr>
        <w:t xml:space="preserve">שרצה </w:t>
      </w:r>
      <w:bookmarkStart w:id="33526" w:name="_ETM_Q46_505170"/>
      <w:bookmarkEnd w:id="33526"/>
      <w:r>
        <w:rPr>
          <w:rtl/>
        </w:rPr>
        <w:t xml:space="preserve">להגן </w:t>
      </w:r>
      <w:bookmarkStart w:id="33527" w:name="_ETM_Q46_505589"/>
      <w:bookmarkEnd w:id="33527"/>
      <w:r>
        <w:rPr>
          <w:rtl/>
        </w:rPr>
        <w:t xml:space="preserve">על </w:t>
      </w:r>
      <w:bookmarkStart w:id="33528" w:name="_ETM_Q46_505710"/>
      <w:bookmarkEnd w:id="33528"/>
      <w:r>
        <w:rPr>
          <w:rtl/>
        </w:rPr>
        <w:t xml:space="preserve">הרוצח </w:t>
      </w:r>
      <w:bookmarkStart w:id="33529" w:name="_ETM_Q46_506580"/>
      <w:bookmarkEnd w:id="33529"/>
      <w:r>
        <w:rPr>
          <w:rtl/>
        </w:rPr>
        <w:t xml:space="preserve">עמירם </w:t>
      </w:r>
      <w:bookmarkStart w:id="33530" w:name="_ETM_Q46_507029"/>
      <w:bookmarkEnd w:id="33530"/>
      <w:r>
        <w:rPr>
          <w:rtl/>
        </w:rPr>
        <w:t xml:space="preserve">בן </w:t>
      </w:r>
      <w:bookmarkStart w:id="33531" w:name="_ETM_Q46_507960"/>
      <w:bookmarkStart w:id="33532" w:name="_ETM_Q46_508529"/>
      <w:bookmarkStart w:id="33533" w:name="_ETM_Q46_508680"/>
      <w:bookmarkEnd w:id="33531"/>
      <w:bookmarkEnd w:id="33532"/>
      <w:bookmarkEnd w:id="33533"/>
      <w:proofErr w:type="spellStart"/>
      <w:r>
        <w:rPr>
          <w:rFonts w:hint="cs"/>
          <w:rtl/>
        </w:rPr>
        <w:t>אוליאל</w:t>
      </w:r>
      <w:proofErr w:type="spellEnd"/>
      <w:r w:rsidR="00444F07">
        <w:rPr>
          <w:rFonts w:hint="cs"/>
          <w:rtl/>
        </w:rPr>
        <w:t>,</w:t>
      </w:r>
      <w:r>
        <w:rPr>
          <w:rtl/>
        </w:rPr>
        <w:t xml:space="preserve"> </w:t>
      </w:r>
      <w:bookmarkStart w:id="33534" w:name="_ETM_Q46_509700"/>
      <w:bookmarkEnd w:id="33534"/>
      <w:r>
        <w:rPr>
          <w:rtl/>
        </w:rPr>
        <w:t>שקרא</w:t>
      </w:r>
      <w:r>
        <w:rPr>
          <w:rFonts w:hint="cs"/>
          <w:rtl/>
        </w:rPr>
        <w:t>ה</w:t>
      </w:r>
      <w:r>
        <w:rPr>
          <w:rtl/>
        </w:rPr>
        <w:t xml:space="preserve"> </w:t>
      </w:r>
      <w:bookmarkStart w:id="33535" w:name="_ETM_Q46_510300"/>
      <w:bookmarkEnd w:id="33535"/>
      <w:r>
        <w:rPr>
          <w:rtl/>
        </w:rPr>
        <w:t xml:space="preserve">לו </w:t>
      </w:r>
      <w:bookmarkStart w:id="33536" w:name="_ETM_Q46_510660"/>
      <w:bookmarkEnd w:id="33536"/>
      <w:r>
        <w:rPr>
          <w:rtl/>
        </w:rPr>
        <w:t>קדוש</w:t>
      </w:r>
      <w:r>
        <w:rPr>
          <w:rFonts w:hint="cs"/>
          <w:rtl/>
        </w:rPr>
        <w:t>,</w:t>
      </w:r>
      <w:r>
        <w:rPr>
          <w:rtl/>
        </w:rPr>
        <w:t xml:space="preserve"> </w:t>
      </w:r>
      <w:bookmarkStart w:id="33537" w:name="_ETM_Q46_511560"/>
      <w:bookmarkEnd w:id="33537"/>
      <w:r>
        <w:rPr>
          <w:rtl/>
        </w:rPr>
        <w:t xml:space="preserve">לאותו </w:t>
      </w:r>
      <w:bookmarkStart w:id="33538" w:name="_ETM_Q46_511950"/>
      <w:bookmarkEnd w:id="33538"/>
      <w:r>
        <w:rPr>
          <w:rtl/>
        </w:rPr>
        <w:t>רוצח</w:t>
      </w:r>
      <w:r>
        <w:rPr>
          <w:rFonts w:hint="cs"/>
          <w:rtl/>
        </w:rPr>
        <w:t xml:space="preserve"> –</w:t>
      </w:r>
      <w:r>
        <w:rPr>
          <w:rtl/>
        </w:rPr>
        <w:t xml:space="preserve"> </w:t>
      </w:r>
      <w:bookmarkStart w:id="33539" w:name="_ETM_Q46_512940"/>
      <w:bookmarkEnd w:id="33539"/>
      <w:r>
        <w:rPr>
          <w:rtl/>
        </w:rPr>
        <w:t xml:space="preserve">השבוע </w:t>
      </w:r>
      <w:bookmarkStart w:id="33540" w:name="_ETM_Q46_513540"/>
      <w:bookmarkEnd w:id="33540"/>
      <w:r>
        <w:rPr>
          <w:rFonts w:hint="cs"/>
          <w:rtl/>
        </w:rPr>
        <w:t>לימור</w:t>
      </w:r>
      <w:r>
        <w:rPr>
          <w:rtl/>
        </w:rPr>
        <w:t xml:space="preserve"> </w:t>
      </w:r>
      <w:bookmarkStart w:id="33541" w:name="_ETM_Q46_514110"/>
      <w:bookmarkEnd w:id="33541"/>
      <w:r>
        <w:rPr>
          <w:rtl/>
        </w:rPr>
        <w:t xml:space="preserve">השתתפה </w:t>
      </w:r>
      <w:bookmarkStart w:id="33542" w:name="_ETM_Q46_514620"/>
      <w:bookmarkEnd w:id="33542"/>
      <w:r>
        <w:rPr>
          <w:rtl/>
        </w:rPr>
        <w:t xml:space="preserve">בהענקת </w:t>
      </w:r>
      <w:bookmarkStart w:id="33543" w:name="_ETM_Q46_515140"/>
      <w:bookmarkStart w:id="33544" w:name="_ETM_Q46_515380"/>
      <w:bookmarkEnd w:id="33543"/>
      <w:bookmarkEnd w:id="33544"/>
      <w:r>
        <w:rPr>
          <w:rtl/>
        </w:rPr>
        <w:t>מענק</w:t>
      </w:r>
      <w:bookmarkStart w:id="33545" w:name="_ETM_Q46_516670"/>
      <w:bookmarkEnd w:id="33545"/>
      <w:r>
        <w:rPr>
          <w:rFonts w:hint="cs"/>
          <w:rtl/>
        </w:rPr>
        <w:t xml:space="preserve">; </w:t>
      </w:r>
      <w:r>
        <w:rPr>
          <w:rtl/>
        </w:rPr>
        <w:t xml:space="preserve">לא </w:t>
      </w:r>
      <w:bookmarkStart w:id="33546" w:name="_ETM_Q46_516969"/>
      <w:bookmarkEnd w:id="33546"/>
      <w:r>
        <w:rPr>
          <w:rtl/>
        </w:rPr>
        <w:t xml:space="preserve">מענק </w:t>
      </w:r>
      <w:bookmarkStart w:id="33547" w:name="_ETM_Q46_517390"/>
      <w:bookmarkEnd w:id="33547"/>
      <w:r>
        <w:rPr>
          <w:rtl/>
        </w:rPr>
        <w:t xml:space="preserve">למילואימניקים </w:t>
      </w:r>
      <w:bookmarkStart w:id="33548" w:name="_ETM_Q46_518260"/>
      <w:bookmarkEnd w:id="33548"/>
      <w:r>
        <w:rPr>
          <w:rtl/>
        </w:rPr>
        <w:t>שהתמידו</w:t>
      </w:r>
      <w:r>
        <w:rPr>
          <w:rFonts w:hint="cs"/>
          <w:rtl/>
        </w:rPr>
        <w:t>,</w:t>
      </w:r>
      <w:r>
        <w:rPr>
          <w:rtl/>
        </w:rPr>
        <w:t xml:space="preserve"> </w:t>
      </w:r>
      <w:bookmarkStart w:id="33549" w:name="_ETM_Q46_519610"/>
      <w:bookmarkEnd w:id="33549"/>
      <w:r>
        <w:rPr>
          <w:rtl/>
        </w:rPr>
        <w:t xml:space="preserve">לא </w:t>
      </w:r>
      <w:bookmarkStart w:id="33550" w:name="_ETM_Q46_519850"/>
      <w:bookmarkEnd w:id="33550"/>
      <w:r>
        <w:rPr>
          <w:rtl/>
        </w:rPr>
        <w:t xml:space="preserve">מענק </w:t>
      </w:r>
      <w:bookmarkStart w:id="33551" w:name="_ETM_Q46_520300"/>
      <w:bookmarkEnd w:id="33551"/>
      <w:r>
        <w:rPr>
          <w:rtl/>
        </w:rPr>
        <w:t xml:space="preserve">למשפחות </w:t>
      </w:r>
      <w:bookmarkStart w:id="33552" w:name="_ETM_Q46_521320"/>
      <w:bookmarkEnd w:id="33552"/>
      <w:r>
        <w:rPr>
          <w:rtl/>
        </w:rPr>
        <w:t xml:space="preserve">נרצחים </w:t>
      </w:r>
      <w:bookmarkStart w:id="33553" w:name="_ETM_Q46_521949"/>
      <w:bookmarkEnd w:id="33553"/>
      <w:r>
        <w:rPr>
          <w:rtl/>
        </w:rPr>
        <w:t xml:space="preserve">שקורסות </w:t>
      </w:r>
      <w:bookmarkStart w:id="33554" w:name="_ETM_Q46_522460"/>
      <w:bookmarkEnd w:id="33554"/>
      <w:r>
        <w:rPr>
          <w:rtl/>
        </w:rPr>
        <w:t>כלכלית</w:t>
      </w:r>
      <w:r>
        <w:rPr>
          <w:rFonts w:hint="cs"/>
          <w:rtl/>
        </w:rPr>
        <w:t>;</w:t>
      </w:r>
      <w:r>
        <w:rPr>
          <w:rtl/>
        </w:rPr>
        <w:t xml:space="preserve"> </w:t>
      </w:r>
      <w:bookmarkStart w:id="33555" w:name="_ETM_Q46_523960"/>
      <w:bookmarkEnd w:id="33555"/>
      <w:r>
        <w:rPr>
          <w:rtl/>
        </w:rPr>
        <w:t xml:space="preserve">לא </w:t>
      </w:r>
      <w:bookmarkStart w:id="33556" w:name="_ETM_Q46_524290"/>
      <w:bookmarkEnd w:id="33556"/>
      <w:r>
        <w:rPr>
          <w:rtl/>
        </w:rPr>
        <w:t xml:space="preserve">מענק </w:t>
      </w:r>
      <w:bookmarkStart w:id="33557" w:name="_ETM_Q46_525160"/>
      <w:bookmarkEnd w:id="33557"/>
      <w:r>
        <w:rPr>
          <w:rtl/>
        </w:rPr>
        <w:t xml:space="preserve">למשהו </w:t>
      </w:r>
      <w:bookmarkStart w:id="33558" w:name="_ETM_Q46_525910"/>
      <w:bookmarkEnd w:id="33558"/>
      <w:r>
        <w:rPr>
          <w:rtl/>
        </w:rPr>
        <w:t xml:space="preserve">שייראה </w:t>
      </w:r>
      <w:bookmarkStart w:id="33559" w:name="_ETM_Q46_526329"/>
      <w:bookmarkEnd w:id="33559"/>
      <w:r>
        <w:rPr>
          <w:rtl/>
        </w:rPr>
        <w:t>לכם</w:t>
      </w:r>
      <w:r>
        <w:rPr>
          <w:rFonts w:hint="cs"/>
          <w:rtl/>
        </w:rPr>
        <w:t xml:space="preserve"> –</w:t>
      </w:r>
      <w:r>
        <w:rPr>
          <w:rtl/>
        </w:rPr>
        <w:t xml:space="preserve"> </w:t>
      </w:r>
      <w:bookmarkStart w:id="33560" w:name="_ETM_Q46_526839"/>
      <w:bookmarkEnd w:id="33560"/>
      <w:r>
        <w:rPr>
          <w:rtl/>
        </w:rPr>
        <w:t xml:space="preserve">אולי </w:t>
      </w:r>
      <w:bookmarkStart w:id="33561" w:name="_ETM_Q46_527140"/>
      <w:bookmarkEnd w:id="33561"/>
      <w:r>
        <w:rPr>
          <w:rtl/>
        </w:rPr>
        <w:t xml:space="preserve">סטודנטים </w:t>
      </w:r>
      <w:bookmarkStart w:id="33562" w:name="_ETM_Q46_527860"/>
      <w:bookmarkEnd w:id="33562"/>
      <w:r>
        <w:rPr>
          <w:rtl/>
        </w:rPr>
        <w:t>שמתקשים</w:t>
      </w:r>
      <w:r>
        <w:rPr>
          <w:rFonts w:hint="cs"/>
          <w:rtl/>
        </w:rPr>
        <w:t>?</w:t>
      </w:r>
      <w:r>
        <w:rPr>
          <w:rtl/>
        </w:rPr>
        <w:t xml:space="preserve"> </w:t>
      </w:r>
      <w:bookmarkStart w:id="33563" w:name="_ETM_Q46_528760"/>
      <w:bookmarkEnd w:id="33563"/>
      <w:r>
        <w:rPr>
          <w:rtl/>
        </w:rPr>
        <w:t>לא</w:t>
      </w:r>
      <w:r>
        <w:rPr>
          <w:rFonts w:hint="cs"/>
          <w:rtl/>
        </w:rPr>
        <w:t>.</w:t>
      </w:r>
      <w:r>
        <w:rPr>
          <w:rtl/>
        </w:rPr>
        <w:t xml:space="preserve"> </w:t>
      </w:r>
      <w:bookmarkStart w:id="33564" w:name="_ETM_Q46_529910"/>
      <w:bookmarkEnd w:id="33564"/>
      <w:r>
        <w:rPr>
          <w:rtl/>
        </w:rPr>
        <w:t>המענ</w:t>
      </w:r>
      <w:r>
        <w:rPr>
          <w:rFonts w:hint="cs"/>
          <w:rtl/>
        </w:rPr>
        <w:t>ק</w:t>
      </w:r>
      <w:r>
        <w:rPr>
          <w:rtl/>
        </w:rPr>
        <w:t xml:space="preserve"> </w:t>
      </w:r>
      <w:bookmarkStart w:id="33565" w:name="_ETM_Q46_530660"/>
      <w:bookmarkEnd w:id="33565"/>
      <w:r>
        <w:rPr>
          <w:rFonts w:hint="cs"/>
          <w:rtl/>
        </w:rPr>
        <w:t>הוא ל</w:t>
      </w:r>
      <w:bookmarkStart w:id="33566" w:name="_ETM_Q46_530989"/>
      <w:bookmarkEnd w:id="33566"/>
      <w:r>
        <w:rPr>
          <w:rtl/>
        </w:rPr>
        <w:t xml:space="preserve">שני </w:t>
      </w:r>
      <w:bookmarkStart w:id="33567" w:name="_ETM_Q46_531200"/>
      <w:bookmarkEnd w:id="33567"/>
      <w:r>
        <w:rPr>
          <w:rtl/>
        </w:rPr>
        <w:t xml:space="preserve">גברים </w:t>
      </w:r>
      <w:bookmarkStart w:id="33568" w:name="_ETM_Q46_532130"/>
      <w:bookmarkEnd w:id="33568"/>
      <w:r>
        <w:rPr>
          <w:rtl/>
        </w:rPr>
        <w:t xml:space="preserve">שמשרד </w:t>
      </w:r>
      <w:bookmarkStart w:id="33569" w:name="_ETM_Q46_532880"/>
      <w:bookmarkEnd w:id="33569"/>
      <w:r>
        <w:rPr>
          <w:rtl/>
        </w:rPr>
        <w:t xml:space="preserve">הביטחון </w:t>
      </w:r>
      <w:bookmarkStart w:id="33570" w:name="_ETM_Q46_533390"/>
      <w:bookmarkEnd w:id="33570"/>
      <w:r>
        <w:rPr>
          <w:rtl/>
        </w:rPr>
        <w:t xml:space="preserve">ושר </w:t>
      </w:r>
      <w:bookmarkStart w:id="33571" w:name="_ETM_Q46_533870"/>
      <w:bookmarkEnd w:id="33571"/>
      <w:r>
        <w:rPr>
          <w:rtl/>
        </w:rPr>
        <w:t xml:space="preserve">הביטחון </w:t>
      </w:r>
      <w:bookmarkStart w:id="33572" w:name="_ETM_Q46_534470"/>
      <w:bookmarkEnd w:id="33572"/>
      <w:r>
        <w:rPr>
          <w:rtl/>
        </w:rPr>
        <w:t xml:space="preserve">חתם </w:t>
      </w:r>
      <w:bookmarkStart w:id="33573" w:name="_ETM_Q46_534860"/>
      <w:bookmarkEnd w:id="33573"/>
      <w:r>
        <w:rPr>
          <w:rtl/>
        </w:rPr>
        <w:t xml:space="preserve">על </w:t>
      </w:r>
      <w:bookmarkStart w:id="33574" w:name="_ETM_Q46_534980"/>
      <w:bookmarkEnd w:id="33574"/>
      <w:r>
        <w:rPr>
          <w:rtl/>
        </w:rPr>
        <w:t xml:space="preserve">צו </w:t>
      </w:r>
      <w:bookmarkStart w:id="33575" w:name="_ETM_Q46_535700"/>
      <w:bookmarkEnd w:id="33575"/>
      <w:r>
        <w:rPr>
          <w:rtl/>
        </w:rPr>
        <w:t xml:space="preserve">וחשב </w:t>
      </w:r>
      <w:bookmarkStart w:id="33576" w:name="_ETM_Q46_536180"/>
      <w:bookmarkEnd w:id="33576"/>
      <w:r>
        <w:rPr>
          <w:rtl/>
        </w:rPr>
        <w:t xml:space="preserve">שהם </w:t>
      </w:r>
      <w:bookmarkStart w:id="33577" w:name="_ETM_Q46_536420"/>
      <w:bookmarkStart w:id="33578" w:name="_ETM_Q46_536629"/>
      <w:bookmarkEnd w:id="33577"/>
      <w:bookmarkEnd w:id="33578"/>
      <w:r>
        <w:rPr>
          <w:rtl/>
        </w:rPr>
        <w:t>מסוכנים</w:t>
      </w:r>
      <w:r w:rsidRPr="002B0B25">
        <w:rPr>
          <w:rtl/>
        </w:rPr>
        <w:t xml:space="preserve"> </w:t>
      </w:r>
      <w:r>
        <w:rPr>
          <w:rtl/>
        </w:rPr>
        <w:t>מאוד</w:t>
      </w:r>
      <w:r>
        <w:rPr>
          <w:rFonts w:hint="cs"/>
          <w:rtl/>
        </w:rPr>
        <w:t>.</w:t>
      </w:r>
      <w:r>
        <w:rPr>
          <w:rtl/>
        </w:rPr>
        <w:t xml:space="preserve"> </w:t>
      </w:r>
      <w:bookmarkStart w:id="33579" w:name="_ETM_Q46_537739"/>
      <w:bookmarkEnd w:id="33579"/>
      <w:r>
        <w:rPr>
          <w:rFonts w:hint="cs"/>
          <w:rtl/>
        </w:rPr>
        <w:t>אחד</w:t>
      </w:r>
      <w:r>
        <w:rPr>
          <w:rtl/>
        </w:rPr>
        <w:t xml:space="preserve"> </w:t>
      </w:r>
      <w:bookmarkStart w:id="33580" w:name="_ETM_Q46_538159"/>
      <w:bookmarkEnd w:id="33580"/>
      <w:r>
        <w:rPr>
          <w:rtl/>
        </w:rPr>
        <w:t xml:space="preserve">נעצר </w:t>
      </w:r>
      <w:bookmarkStart w:id="33581" w:name="_ETM_Q46_538579"/>
      <w:bookmarkEnd w:id="33581"/>
      <w:r>
        <w:rPr>
          <w:rtl/>
        </w:rPr>
        <w:t xml:space="preserve">על </w:t>
      </w:r>
      <w:bookmarkStart w:id="33582" w:name="_ETM_Q46_538699"/>
      <w:bookmarkEnd w:id="33582"/>
      <w:r>
        <w:rPr>
          <w:rtl/>
        </w:rPr>
        <w:t xml:space="preserve">אירוע </w:t>
      </w:r>
      <w:bookmarkStart w:id="33583" w:name="_ETM_Q46_539059"/>
      <w:bookmarkEnd w:id="33583"/>
      <w:r>
        <w:rPr>
          <w:rtl/>
        </w:rPr>
        <w:t xml:space="preserve">אלימות </w:t>
      </w:r>
      <w:bookmarkStart w:id="33584" w:name="_ETM_Q46_539600"/>
      <w:bookmarkEnd w:id="33584"/>
      <w:r>
        <w:rPr>
          <w:rtl/>
        </w:rPr>
        <w:t xml:space="preserve">קשה </w:t>
      </w:r>
      <w:bookmarkStart w:id="33585" w:name="_ETM_Q46_540540"/>
      <w:bookmarkEnd w:id="33585"/>
      <w:r>
        <w:rPr>
          <w:rtl/>
        </w:rPr>
        <w:t xml:space="preserve">והשני </w:t>
      </w:r>
      <w:bookmarkStart w:id="33586" w:name="_ETM_Q46_541620"/>
      <w:bookmarkEnd w:id="33586"/>
      <w:r>
        <w:rPr>
          <w:rtl/>
        </w:rPr>
        <w:t xml:space="preserve">עודד </w:t>
      </w:r>
      <w:bookmarkStart w:id="33587" w:name="_ETM_Q46_542190"/>
      <w:bookmarkEnd w:id="33587"/>
      <w:r>
        <w:rPr>
          <w:rtl/>
        </w:rPr>
        <w:t xml:space="preserve">פעולות </w:t>
      </w:r>
      <w:bookmarkStart w:id="33588" w:name="_ETM_Q46_542730"/>
      <w:bookmarkEnd w:id="33588"/>
      <w:r>
        <w:rPr>
          <w:rtl/>
        </w:rPr>
        <w:t xml:space="preserve">טרור </w:t>
      </w:r>
      <w:bookmarkStart w:id="33589" w:name="_ETM_Q46_543120"/>
      <w:bookmarkEnd w:id="33589"/>
      <w:r>
        <w:rPr>
          <w:rtl/>
        </w:rPr>
        <w:t>מהכלא</w:t>
      </w:r>
      <w:r>
        <w:rPr>
          <w:rFonts w:hint="cs"/>
          <w:rtl/>
        </w:rPr>
        <w:t>.</w:t>
      </w:r>
      <w:r>
        <w:rPr>
          <w:rtl/>
        </w:rPr>
        <w:t xml:space="preserve"> </w:t>
      </w:r>
      <w:bookmarkStart w:id="33590" w:name="_ETM_Q46_544430"/>
      <w:bookmarkEnd w:id="33590"/>
    </w:p>
    <w:p w:rsidR="00C85791" w:rsidRDefault="00C85791" w:rsidP="006336AD">
      <w:pPr>
        <w:rPr>
          <w:rtl/>
        </w:rPr>
      </w:pPr>
    </w:p>
    <w:p w:rsidR="00C85791" w:rsidRDefault="00C85791" w:rsidP="006336AD">
      <w:pPr>
        <w:rPr>
          <w:rtl/>
        </w:rPr>
      </w:pPr>
      <w:r>
        <w:rPr>
          <w:rtl/>
        </w:rPr>
        <w:t xml:space="preserve">אבל </w:t>
      </w:r>
      <w:bookmarkStart w:id="33591" w:name="_ETM_Q46_544729"/>
      <w:bookmarkEnd w:id="33591"/>
      <w:r>
        <w:rPr>
          <w:rtl/>
        </w:rPr>
        <w:t xml:space="preserve">לחברת </w:t>
      </w:r>
      <w:bookmarkStart w:id="33592" w:name="_ETM_Q46_545270"/>
      <w:bookmarkEnd w:id="33592"/>
      <w:r>
        <w:rPr>
          <w:rtl/>
        </w:rPr>
        <w:t xml:space="preserve">הכנסת </w:t>
      </w:r>
      <w:bookmarkStart w:id="33593" w:name="_ETM_Q46_546170"/>
      <w:bookmarkStart w:id="33594" w:name="_ETM_Q46_546469"/>
      <w:bookmarkEnd w:id="33593"/>
      <w:bookmarkEnd w:id="33594"/>
      <w:r>
        <w:rPr>
          <w:rFonts w:hint="cs"/>
          <w:rtl/>
        </w:rPr>
        <w:t xml:space="preserve">יש </w:t>
      </w:r>
      <w:r>
        <w:rPr>
          <w:rtl/>
        </w:rPr>
        <w:t xml:space="preserve">אג'נדה </w:t>
      </w:r>
      <w:bookmarkStart w:id="33595" w:name="_ETM_Q46_547159"/>
      <w:bookmarkEnd w:id="33595"/>
      <w:r>
        <w:rPr>
          <w:rtl/>
        </w:rPr>
        <w:t>משלה</w:t>
      </w:r>
      <w:r>
        <w:rPr>
          <w:rFonts w:hint="cs"/>
          <w:rtl/>
        </w:rPr>
        <w:t>:</w:t>
      </w:r>
      <w:r>
        <w:rPr>
          <w:rtl/>
        </w:rPr>
        <w:t xml:space="preserve"> </w:t>
      </w:r>
      <w:bookmarkStart w:id="33596" w:name="_ETM_Q46_548390"/>
      <w:bookmarkEnd w:id="33596"/>
      <w:r>
        <w:rPr>
          <w:rtl/>
        </w:rPr>
        <w:t xml:space="preserve">אם </w:t>
      </w:r>
      <w:bookmarkStart w:id="33597" w:name="_ETM_Q46_548659"/>
      <w:bookmarkEnd w:id="33597"/>
      <w:r>
        <w:rPr>
          <w:rtl/>
        </w:rPr>
        <w:t xml:space="preserve">הם </w:t>
      </w:r>
      <w:bookmarkStart w:id="33598" w:name="_ETM_Q46_548810"/>
      <w:bookmarkEnd w:id="33598"/>
      <w:r>
        <w:rPr>
          <w:rtl/>
        </w:rPr>
        <w:t xml:space="preserve">גרים </w:t>
      </w:r>
      <w:bookmarkStart w:id="33599" w:name="_ETM_Q46_549229"/>
      <w:bookmarkEnd w:id="33599"/>
      <w:r>
        <w:rPr>
          <w:rtl/>
        </w:rPr>
        <w:t xml:space="preserve">ביהודה </w:t>
      </w:r>
      <w:bookmarkStart w:id="33600" w:name="_ETM_Q46_549770"/>
      <w:bookmarkEnd w:id="33600"/>
      <w:r>
        <w:rPr>
          <w:rtl/>
        </w:rPr>
        <w:t xml:space="preserve">ושומרון </w:t>
      </w:r>
      <w:bookmarkStart w:id="33601" w:name="_ETM_Q46_550549"/>
      <w:bookmarkEnd w:id="33601"/>
      <w:r>
        <w:rPr>
          <w:rtl/>
        </w:rPr>
        <w:t xml:space="preserve">הם </w:t>
      </w:r>
      <w:bookmarkStart w:id="33602" w:name="_ETM_Q46_550700"/>
      <w:bookmarkEnd w:id="33602"/>
      <w:r>
        <w:rPr>
          <w:rtl/>
        </w:rPr>
        <w:t xml:space="preserve">כנראה </w:t>
      </w:r>
      <w:bookmarkStart w:id="33603" w:name="_ETM_Q46_551539"/>
      <w:bookmarkEnd w:id="33603"/>
      <w:r>
        <w:rPr>
          <w:rtl/>
        </w:rPr>
        <w:t>קדושים</w:t>
      </w:r>
      <w:r>
        <w:rPr>
          <w:rFonts w:hint="cs"/>
          <w:rtl/>
        </w:rPr>
        <w:t>.</w:t>
      </w:r>
      <w:r>
        <w:rPr>
          <w:rtl/>
        </w:rPr>
        <w:t xml:space="preserve"> </w:t>
      </w:r>
      <w:bookmarkStart w:id="33604" w:name="_ETM_Q46_553219"/>
      <w:bookmarkEnd w:id="33604"/>
      <w:r>
        <w:rPr>
          <w:rtl/>
        </w:rPr>
        <w:t>ר</w:t>
      </w:r>
      <w:r>
        <w:rPr>
          <w:rFonts w:hint="cs"/>
          <w:rtl/>
        </w:rPr>
        <w:t>צ</w:t>
      </w:r>
      <w:r>
        <w:rPr>
          <w:rtl/>
        </w:rPr>
        <w:t>ה</w:t>
      </w:r>
      <w:bookmarkStart w:id="33605" w:name="_ETM_Q46_553490"/>
      <w:bookmarkEnd w:id="33605"/>
      <w:r w:rsidR="00444F07">
        <w:rPr>
          <w:rFonts w:hint="cs"/>
          <w:rtl/>
        </w:rPr>
        <w:t>-</w:t>
      </w:r>
      <w:r>
        <w:rPr>
          <w:rFonts w:hint="cs"/>
          <w:rtl/>
        </w:rPr>
        <w:t xml:space="preserve">אצה </w:t>
      </w:r>
      <w:bookmarkStart w:id="33606" w:name="_ETM_Q46_554119"/>
      <w:bookmarkEnd w:id="33606"/>
      <w:r>
        <w:rPr>
          <w:rtl/>
        </w:rPr>
        <w:t xml:space="preserve">חברת </w:t>
      </w:r>
      <w:bookmarkStart w:id="33607" w:name="_ETM_Q46_554539"/>
      <w:bookmarkEnd w:id="33607"/>
      <w:r>
        <w:rPr>
          <w:rtl/>
        </w:rPr>
        <w:t xml:space="preserve">הכנסת </w:t>
      </w:r>
      <w:bookmarkStart w:id="33608" w:name="_ETM_Q46_554959"/>
      <w:bookmarkEnd w:id="33608"/>
      <w:r>
        <w:rPr>
          <w:rtl/>
        </w:rPr>
        <w:t>החרוצה</w:t>
      </w:r>
      <w:r>
        <w:rPr>
          <w:rFonts w:hint="cs"/>
          <w:rtl/>
        </w:rPr>
        <w:t>,</w:t>
      </w:r>
      <w:r>
        <w:rPr>
          <w:rtl/>
        </w:rPr>
        <w:t xml:space="preserve"> </w:t>
      </w:r>
      <w:bookmarkStart w:id="33609" w:name="_ETM_Q46_556100"/>
      <w:bookmarkEnd w:id="33609"/>
      <w:r>
        <w:rPr>
          <w:rtl/>
        </w:rPr>
        <w:t xml:space="preserve">כנראה </w:t>
      </w:r>
      <w:bookmarkStart w:id="33610" w:name="_ETM_Q46_556520"/>
      <w:bookmarkEnd w:id="33610"/>
      <w:r>
        <w:rPr>
          <w:rtl/>
        </w:rPr>
        <w:t xml:space="preserve">שגם </w:t>
      </w:r>
      <w:bookmarkStart w:id="33611" w:name="_ETM_Q46_556819"/>
      <w:bookmarkEnd w:id="33611"/>
      <w:r>
        <w:rPr>
          <w:rFonts w:hint="cs"/>
          <w:rtl/>
        </w:rPr>
        <w:t>ה</w:t>
      </w:r>
      <w:r>
        <w:rPr>
          <w:rtl/>
        </w:rPr>
        <w:t>שיג</w:t>
      </w:r>
      <w:r>
        <w:rPr>
          <w:rFonts w:hint="cs"/>
          <w:rtl/>
        </w:rPr>
        <w:t>ה</w:t>
      </w:r>
      <w:r>
        <w:rPr>
          <w:rtl/>
        </w:rPr>
        <w:t xml:space="preserve"> </w:t>
      </w:r>
      <w:bookmarkStart w:id="33612" w:name="_ETM_Q46_557209"/>
      <w:bookmarkEnd w:id="33612"/>
      <w:r>
        <w:rPr>
          <w:rtl/>
        </w:rPr>
        <w:t>תרומות</w:t>
      </w:r>
      <w:r>
        <w:rPr>
          <w:rFonts w:hint="cs"/>
          <w:rtl/>
        </w:rPr>
        <w:t>,</w:t>
      </w:r>
      <w:r>
        <w:rPr>
          <w:rtl/>
        </w:rPr>
        <w:t xml:space="preserve"> </w:t>
      </w:r>
      <w:bookmarkStart w:id="33613" w:name="_ETM_Q46_558319"/>
      <w:bookmarkEnd w:id="33613"/>
      <w:r>
        <w:rPr>
          <w:rtl/>
        </w:rPr>
        <w:t xml:space="preserve">ובטקס </w:t>
      </w:r>
      <w:bookmarkStart w:id="33614" w:name="_ETM_Q46_560149"/>
      <w:bookmarkEnd w:id="33614"/>
      <w:r>
        <w:rPr>
          <w:rtl/>
        </w:rPr>
        <w:t xml:space="preserve">ממלכתי </w:t>
      </w:r>
      <w:bookmarkStart w:id="33615" w:name="_ETM_Q46_560869"/>
      <w:bookmarkEnd w:id="33615"/>
      <w:r>
        <w:rPr>
          <w:rtl/>
        </w:rPr>
        <w:t xml:space="preserve">וחשוב </w:t>
      </w:r>
      <w:bookmarkStart w:id="33616" w:name="_ETM_Q46_562039"/>
      <w:bookmarkEnd w:id="33616"/>
      <w:r>
        <w:rPr>
          <w:rtl/>
        </w:rPr>
        <w:t xml:space="preserve">העניקו </w:t>
      </w:r>
      <w:bookmarkStart w:id="33617" w:name="_ETM_Q46_563159"/>
      <w:bookmarkEnd w:id="33617"/>
      <w:r>
        <w:rPr>
          <w:rtl/>
        </w:rPr>
        <w:t xml:space="preserve">לשני </w:t>
      </w:r>
      <w:bookmarkStart w:id="33618" w:name="_ETM_Q46_564060"/>
      <w:bookmarkStart w:id="33619" w:name="_ETM_Q46_565920"/>
      <w:bookmarkEnd w:id="33618"/>
      <w:bookmarkEnd w:id="33619"/>
      <w:r>
        <w:rPr>
          <w:rFonts w:hint="cs"/>
          <w:rtl/>
        </w:rPr>
        <w:t>ה</w:t>
      </w:r>
      <w:r>
        <w:rPr>
          <w:rtl/>
        </w:rPr>
        <w:t>עצורים</w:t>
      </w:r>
      <w:r>
        <w:rPr>
          <w:rFonts w:hint="cs"/>
          <w:rtl/>
        </w:rPr>
        <w:t>,</w:t>
      </w:r>
      <w:r>
        <w:rPr>
          <w:rtl/>
        </w:rPr>
        <w:t xml:space="preserve"> </w:t>
      </w:r>
      <w:bookmarkStart w:id="33620" w:name="_ETM_Q46_566970"/>
      <w:bookmarkEnd w:id="33620"/>
      <w:r>
        <w:rPr>
          <w:rFonts w:hint="cs"/>
          <w:rtl/>
        </w:rPr>
        <w:t>ה</w:t>
      </w:r>
      <w:r>
        <w:rPr>
          <w:rtl/>
        </w:rPr>
        <w:t>עברייני</w:t>
      </w:r>
      <w:r>
        <w:rPr>
          <w:rFonts w:hint="cs"/>
          <w:rtl/>
        </w:rPr>
        <w:t>ם –</w:t>
      </w:r>
      <w:r>
        <w:rPr>
          <w:rtl/>
        </w:rPr>
        <w:t xml:space="preserve"> </w:t>
      </w:r>
      <w:bookmarkStart w:id="33621" w:name="_ETM_Q46_567720"/>
      <w:bookmarkEnd w:id="33621"/>
      <w:r>
        <w:rPr>
          <w:rtl/>
        </w:rPr>
        <w:t xml:space="preserve">אני </w:t>
      </w:r>
      <w:bookmarkStart w:id="33622" w:name="_ETM_Q46_567869"/>
      <w:bookmarkEnd w:id="33622"/>
      <w:r>
        <w:rPr>
          <w:rtl/>
        </w:rPr>
        <w:t xml:space="preserve">לא </w:t>
      </w:r>
      <w:bookmarkStart w:id="33623" w:name="_ETM_Q46_567930"/>
      <w:bookmarkEnd w:id="33623"/>
      <w:r>
        <w:rPr>
          <w:rtl/>
        </w:rPr>
        <w:t>יודע</w:t>
      </w:r>
      <w:r>
        <w:rPr>
          <w:rFonts w:hint="cs"/>
          <w:rtl/>
        </w:rPr>
        <w:t>ת</w:t>
      </w:r>
      <w:r>
        <w:rPr>
          <w:rtl/>
        </w:rPr>
        <w:t xml:space="preserve"> </w:t>
      </w:r>
      <w:bookmarkStart w:id="33624" w:name="_ETM_Q46_568110"/>
      <w:bookmarkEnd w:id="33624"/>
      <w:r>
        <w:rPr>
          <w:rtl/>
        </w:rPr>
        <w:t xml:space="preserve">אפילו </w:t>
      </w:r>
      <w:bookmarkStart w:id="33625" w:name="_ETM_Q46_568350"/>
      <w:bookmarkEnd w:id="33625"/>
      <w:r>
        <w:rPr>
          <w:rtl/>
        </w:rPr>
        <w:t xml:space="preserve">איך </w:t>
      </w:r>
      <w:bookmarkStart w:id="33626" w:name="_ETM_Q46_568470"/>
      <w:bookmarkEnd w:id="33626"/>
      <w:r>
        <w:rPr>
          <w:rtl/>
        </w:rPr>
        <w:t xml:space="preserve">לקרוא </w:t>
      </w:r>
      <w:bookmarkStart w:id="33627" w:name="_ETM_Q46_568860"/>
      <w:bookmarkEnd w:id="33627"/>
      <w:r>
        <w:rPr>
          <w:rtl/>
        </w:rPr>
        <w:t>להם</w:t>
      </w:r>
      <w:r>
        <w:rPr>
          <w:rFonts w:hint="cs"/>
          <w:rtl/>
        </w:rPr>
        <w:t xml:space="preserve"> </w:t>
      </w:r>
      <w:bookmarkStart w:id="33628" w:name="_ETM_Q46_572898"/>
      <w:bookmarkEnd w:id="33628"/>
      <w:r>
        <w:rPr>
          <w:rFonts w:hint="cs"/>
          <w:rtl/>
        </w:rPr>
        <w:t xml:space="preserve">– העניקו להם </w:t>
      </w:r>
      <w:bookmarkStart w:id="33629" w:name="_ETM_Q46_564000"/>
      <w:bookmarkStart w:id="33630" w:name="_ETM_Q46_569460"/>
      <w:bookmarkStart w:id="33631" w:name="_ETM_Q46_569900"/>
      <w:bookmarkStart w:id="33632" w:name="_ETM_Q46_570290"/>
      <w:bookmarkEnd w:id="33629"/>
      <w:bookmarkEnd w:id="33630"/>
      <w:bookmarkEnd w:id="33631"/>
      <w:bookmarkEnd w:id="33632"/>
      <w:r>
        <w:rPr>
          <w:rtl/>
        </w:rPr>
        <w:t>בונוס</w:t>
      </w:r>
      <w:r>
        <w:rPr>
          <w:rFonts w:hint="cs"/>
          <w:rtl/>
        </w:rPr>
        <w:t>,</w:t>
      </w:r>
      <w:r>
        <w:rPr>
          <w:rtl/>
        </w:rPr>
        <w:t xml:space="preserve"> </w:t>
      </w:r>
      <w:bookmarkStart w:id="33633" w:name="_ETM_Q46_571310"/>
      <w:bookmarkEnd w:id="33633"/>
      <w:r>
        <w:rPr>
          <w:rtl/>
        </w:rPr>
        <w:t xml:space="preserve">צ'קים </w:t>
      </w:r>
      <w:bookmarkStart w:id="33634" w:name="_ETM_Q46_572450"/>
      <w:bookmarkEnd w:id="33634"/>
      <w:r>
        <w:rPr>
          <w:rtl/>
        </w:rPr>
        <w:t xml:space="preserve">על </w:t>
      </w:r>
      <w:bookmarkStart w:id="33635" w:name="_ETM_Q46_572660"/>
      <w:bookmarkEnd w:id="33635"/>
      <w:r>
        <w:rPr>
          <w:rtl/>
        </w:rPr>
        <w:t xml:space="preserve">סך </w:t>
      </w:r>
      <w:bookmarkStart w:id="33636" w:name="_ETM_Q46_573380"/>
      <w:bookmarkEnd w:id="33636"/>
      <w:r>
        <w:rPr>
          <w:rtl/>
        </w:rPr>
        <w:t xml:space="preserve">עשרות </w:t>
      </w:r>
      <w:bookmarkStart w:id="33637" w:name="_ETM_Q46_574190"/>
      <w:bookmarkEnd w:id="33637"/>
      <w:r>
        <w:rPr>
          <w:rtl/>
        </w:rPr>
        <w:t xml:space="preserve">אלפי </w:t>
      </w:r>
      <w:bookmarkStart w:id="33638" w:name="_ETM_Q46_574940"/>
      <w:bookmarkEnd w:id="33638"/>
      <w:r>
        <w:rPr>
          <w:rtl/>
        </w:rPr>
        <w:t>שקלים</w:t>
      </w:r>
      <w:r>
        <w:rPr>
          <w:rFonts w:hint="cs"/>
          <w:rtl/>
        </w:rPr>
        <w:t>.</w:t>
      </w:r>
      <w:r>
        <w:rPr>
          <w:rtl/>
        </w:rPr>
        <w:t xml:space="preserve"> </w:t>
      </w:r>
      <w:bookmarkStart w:id="33639" w:name="_ETM_Q46_576360"/>
      <w:bookmarkEnd w:id="33639"/>
      <w:r>
        <w:rPr>
          <w:rtl/>
        </w:rPr>
        <w:t>אי</w:t>
      </w:r>
      <w:bookmarkStart w:id="33640" w:name="_ETM_Q46_576479"/>
      <w:bookmarkEnd w:id="33640"/>
      <w:r>
        <w:rPr>
          <w:rFonts w:hint="cs"/>
          <w:rtl/>
        </w:rPr>
        <w:t>-</w:t>
      </w:r>
      <w:r>
        <w:rPr>
          <w:rtl/>
        </w:rPr>
        <w:t xml:space="preserve">אפשר </w:t>
      </w:r>
      <w:bookmarkStart w:id="33641" w:name="_ETM_Q46_576720"/>
      <w:bookmarkEnd w:id="33641"/>
      <w:r>
        <w:rPr>
          <w:rtl/>
        </w:rPr>
        <w:t xml:space="preserve">לתאר </w:t>
      </w:r>
      <w:bookmarkStart w:id="33642" w:name="_ETM_Q46_577140"/>
      <w:bookmarkEnd w:id="33642"/>
      <w:r>
        <w:rPr>
          <w:rtl/>
        </w:rPr>
        <w:t xml:space="preserve">את </w:t>
      </w:r>
      <w:bookmarkStart w:id="33643" w:name="_ETM_Q46_577260"/>
      <w:bookmarkEnd w:id="33643"/>
      <w:r>
        <w:rPr>
          <w:rtl/>
        </w:rPr>
        <w:t>זה</w:t>
      </w:r>
      <w:r>
        <w:rPr>
          <w:rFonts w:hint="cs"/>
          <w:rtl/>
        </w:rPr>
        <w:t>.</w:t>
      </w:r>
    </w:p>
    <w:p w:rsidR="00C85791" w:rsidRDefault="00C85791" w:rsidP="006336AD">
      <w:pPr>
        <w:rPr>
          <w:rtl/>
        </w:rPr>
      </w:pPr>
      <w:bookmarkStart w:id="33644" w:name="_ETM_Q46_578000"/>
      <w:bookmarkEnd w:id="33644"/>
    </w:p>
    <w:p w:rsidR="00C85791" w:rsidRDefault="00C85791" w:rsidP="006336AD">
      <w:pPr>
        <w:rPr>
          <w:rtl/>
        </w:rPr>
      </w:pPr>
      <w:bookmarkStart w:id="33645" w:name="_ETM_Q46_579000"/>
      <w:bookmarkStart w:id="33646" w:name="_ETM_Q46_577990"/>
      <w:bookmarkEnd w:id="33645"/>
      <w:bookmarkEnd w:id="33646"/>
      <w:r>
        <w:rPr>
          <w:rtl/>
        </w:rPr>
        <w:t>עכשיו</w:t>
      </w:r>
      <w:r>
        <w:rPr>
          <w:rFonts w:hint="cs"/>
          <w:rtl/>
        </w:rPr>
        <w:t>,</w:t>
      </w:r>
      <w:r>
        <w:rPr>
          <w:rtl/>
        </w:rPr>
        <w:t xml:space="preserve"> </w:t>
      </w:r>
      <w:bookmarkStart w:id="33647" w:name="_ETM_Q46_578560"/>
      <w:bookmarkStart w:id="33648" w:name="_ETM_Q46_578740"/>
      <w:bookmarkEnd w:id="33647"/>
      <w:bookmarkEnd w:id="33648"/>
      <w:r>
        <w:rPr>
          <w:rFonts w:hint="cs"/>
          <w:rtl/>
        </w:rPr>
        <w:t>אותה</w:t>
      </w:r>
      <w:r>
        <w:rPr>
          <w:rtl/>
        </w:rPr>
        <w:t xml:space="preserve"> </w:t>
      </w:r>
      <w:bookmarkStart w:id="33649" w:name="_ETM_Q46_578920"/>
      <w:bookmarkEnd w:id="33649"/>
      <w:r>
        <w:rPr>
          <w:rtl/>
        </w:rPr>
        <w:t xml:space="preserve">חברת </w:t>
      </w:r>
      <w:bookmarkStart w:id="33650" w:name="_ETM_Q46_579400"/>
      <w:bookmarkEnd w:id="33650"/>
      <w:r>
        <w:rPr>
          <w:rtl/>
        </w:rPr>
        <w:t>כנסת</w:t>
      </w:r>
      <w:r w:rsidR="00444F07">
        <w:rPr>
          <w:rFonts w:hint="cs"/>
          <w:rtl/>
        </w:rPr>
        <w:t>,</w:t>
      </w:r>
      <w:r>
        <w:rPr>
          <w:rtl/>
        </w:rPr>
        <w:t xml:space="preserve"> </w:t>
      </w:r>
      <w:bookmarkStart w:id="33651" w:name="_ETM_Q46_581029"/>
      <w:bookmarkEnd w:id="33651"/>
      <w:r>
        <w:rPr>
          <w:rtl/>
        </w:rPr>
        <w:t xml:space="preserve">שרוצה </w:t>
      </w:r>
      <w:bookmarkStart w:id="33652" w:name="_ETM_Q46_581540"/>
      <w:bookmarkEnd w:id="33652"/>
      <w:r>
        <w:rPr>
          <w:rtl/>
        </w:rPr>
        <w:t>ל</w:t>
      </w:r>
      <w:bookmarkStart w:id="33653" w:name="_ETM_Q46_581720"/>
      <w:bookmarkStart w:id="33654" w:name="_ETM_Q46_581990"/>
      <w:bookmarkEnd w:id="33653"/>
      <w:bookmarkEnd w:id="33654"/>
      <w:r>
        <w:rPr>
          <w:rFonts w:hint="cs"/>
          <w:rtl/>
        </w:rPr>
        <w:t xml:space="preserve">יישב </w:t>
      </w:r>
      <w:r>
        <w:rPr>
          <w:rtl/>
        </w:rPr>
        <w:t xml:space="preserve">את </w:t>
      </w:r>
      <w:bookmarkStart w:id="33655" w:name="_ETM_Q46_582200"/>
      <w:bookmarkEnd w:id="33655"/>
      <w:r>
        <w:rPr>
          <w:rFonts w:hint="cs"/>
          <w:rtl/>
        </w:rPr>
        <w:t>ע</w:t>
      </w:r>
      <w:r>
        <w:rPr>
          <w:rtl/>
        </w:rPr>
        <w:t>זה</w:t>
      </w:r>
      <w:r>
        <w:rPr>
          <w:rFonts w:hint="cs"/>
          <w:rtl/>
        </w:rPr>
        <w:t>,</w:t>
      </w:r>
      <w:r>
        <w:rPr>
          <w:rtl/>
        </w:rPr>
        <w:t xml:space="preserve"> </w:t>
      </w:r>
      <w:bookmarkStart w:id="33656" w:name="_ETM_Q46_583589"/>
      <w:bookmarkEnd w:id="33656"/>
      <w:r>
        <w:rPr>
          <w:rtl/>
        </w:rPr>
        <w:t xml:space="preserve">אותה </w:t>
      </w:r>
      <w:bookmarkStart w:id="33657" w:name="_ETM_Q46_583979"/>
      <w:bookmarkEnd w:id="33657"/>
      <w:r>
        <w:rPr>
          <w:rtl/>
        </w:rPr>
        <w:t xml:space="preserve">חברת </w:t>
      </w:r>
      <w:bookmarkStart w:id="33658" w:name="_ETM_Q46_584429"/>
      <w:bookmarkEnd w:id="33658"/>
      <w:r>
        <w:rPr>
          <w:rtl/>
        </w:rPr>
        <w:t>כנסת</w:t>
      </w:r>
      <w:r w:rsidR="00444F07">
        <w:rPr>
          <w:rFonts w:hint="cs"/>
          <w:rtl/>
        </w:rPr>
        <w:t>,</w:t>
      </w:r>
      <w:r>
        <w:rPr>
          <w:rtl/>
        </w:rPr>
        <w:t xml:space="preserve"> </w:t>
      </w:r>
      <w:bookmarkStart w:id="33659" w:name="_ETM_Q46_584909"/>
      <w:bookmarkEnd w:id="33659"/>
      <w:r>
        <w:rPr>
          <w:rtl/>
        </w:rPr>
        <w:t xml:space="preserve">שעושה </w:t>
      </w:r>
      <w:bookmarkStart w:id="33660" w:name="_ETM_Q46_585389"/>
      <w:bookmarkEnd w:id="33660"/>
      <w:r>
        <w:rPr>
          <w:rFonts w:hint="cs"/>
          <w:rtl/>
        </w:rPr>
        <w:t>ש</w:t>
      </w:r>
      <w:r>
        <w:rPr>
          <w:rtl/>
        </w:rPr>
        <w:t xml:space="preserve">דולות </w:t>
      </w:r>
      <w:bookmarkStart w:id="33661" w:name="_ETM_Q46_586079"/>
      <w:bookmarkEnd w:id="33661"/>
      <w:r>
        <w:rPr>
          <w:rFonts w:hint="cs"/>
          <w:rtl/>
        </w:rPr>
        <w:t xml:space="preserve">על </w:t>
      </w:r>
      <w:r>
        <w:rPr>
          <w:rtl/>
        </w:rPr>
        <w:t xml:space="preserve">ליישב </w:t>
      </w:r>
      <w:bookmarkStart w:id="33662" w:name="_ETM_Q46_586560"/>
      <w:bookmarkEnd w:id="33662"/>
      <w:r>
        <w:rPr>
          <w:rtl/>
        </w:rPr>
        <w:t xml:space="preserve">את </w:t>
      </w:r>
      <w:bookmarkStart w:id="33663" w:name="_ETM_Q46_586770"/>
      <w:bookmarkEnd w:id="33663"/>
      <w:r>
        <w:rPr>
          <w:rFonts w:hint="cs"/>
          <w:rtl/>
        </w:rPr>
        <w:t>ע</w:t>
      </w:r>
      <w:r>
        <w:rPr>
          <w:rtl/>
        </w:rPr>
        <w:t>זה</w:t>
      </w:r>
      <w:r>
        <w:rPr>
          <w:rFonts w:hint="cs"/>
          <w:rtl/>
        </w:rPr>
        <w:t xml:space="preserve"> –</w:t>
      </w:r>
      <w:r>
        <w:rPr>
          <w:rtl/>
        </w:rPr>
        <w:t xml:space="preserve"> </w:t>
      </w:r>
      <w:bookmarkStart w:id="33664" w:name="_ETM_Q46_588320"/>
      <w:bookmarkEnd w:id="33664"/>
      <w:r>
        <w:rPr>
          <w:rtl/>
        </w:rPr>
        <w:t xml:space="preserve">אני </w:t>
      </w:r>
      <w:bookmarkStart w:id="33665" w:name="_ETM_Q46_588560"/>
      <w:bookmarkEnd w:id="33665"/>
      <w:r>
        <w:rPr>
          <w:rtl/>
        </w:rPr>
        <w:t xml:space="preserve">לא </w:t>
      </w:r>
      <w:bookmarkStart w:id="33666" w:name="_ETM_Q46_588710"/>
      <w:bookmarkEnd w:id="33666"/>
      <w:r>
        <w:rPr>
          <w:rtl/>
        </w:rPr>
        <w:t xml:space="preserve">ראיתי </w:t>
      </w:r>
      <w:bookmarkStart w:id="33667" w:name="_ETM_Q46_589070"/>
      <w:bookmarkEnd w:id="33667"/>
      <w:r>
        <w:rPr>
          <w:rtl/>
        </w:rPr>
        <w:t xml:space="preserve">בפרסומים </w:t>
      </w:r>
      <w:bookmarkStart w:id="33668" w:name="_ETM_Q46_589909"/>
      <w:bookmarkEnd w:id="33668"/>
      <w:r>
        <w:rPr>
          <w:rtl/>
        </w:rPr>
        <w:t>של</w:t>
      </w:r>
      <w:r>
        <w:rPr>
          <w:rFonts w:hint="cs"/>
          <w:rtl/>
        </w:rPr>
        <w:t>ה</w:t>
      </w:r>
      <w:r>
        <w:rPr>
          <w:rtl/>
        </w:rPr>
        <w:t xml:space="preserve"> </w:t>
      </w:r>
      <w:bookmarkStart w:id="33669" w:name="_ETM_Q46_590509"/>
      <w:bookmarkEnd w:id="33669"/>
      <w:r>
        <w:rPr>
          <w:rFonts w:hint="cs"/>
          <w:rtl/>
        </w:rPr>
        <w:t>שהיא אפילו</w:t>
      </w:r>
      <w:r>
        <w:rPr>
          <w:rtl/>
        </w:rPr>
        <w:t xml:space="preserve"> </w:t>
      </w:r>
      <w:bookmarkStart w:id="33670" w:name="_ETM_Q46_591020"/>
      <w:bookmarkEnd w:id="33670"/>
      <w:r>
        <w:rPr>
          <w:rtl/>
        </w:rPr>
        <w:t xml:space="preserve">ביקרה </w:t>
      </w:r>
      <w:bookmarkStart w:id="33671" w:name="_ETM_Q46_591439"/>
      <w:bookmarkEnd w:id="33671"/>
      <w:r>
        <w:rPr>
          <w:rtl/>
        </w:rPr>
        <w:t xml:space="preserve">בצפון </w:t>
      </w:r>
      <w:bookmarkStart w:id="33672" w:name="_ETM_Q46_592009"/>
      <w:bookmarkEnd w:id="33672"/>
      <w:r>
        <w:rPr>
          <w:rtl/>
        </w:rPr>
        <w:t xml:space="preserve">יותר </w:t>
      </w:r>
      <w:bookmarkStart w:id="33673" w:name="_ETM_Q46_592339"/>
      <w:bookmarkEnd w:id="33673"/>
      <w:r>
        <w:rPr>
          <w:rtl/>
        </w:rPr>
        <w:t>מדי</w:t>
      </w:r>
      <w:r>
        <w:rPr>
          <w:rFonts w:hint="cs"/>
          <w:rtl/>
        </w:rPr>
        <w:t>,</w:t>
      </w:r>
      <w:r>
        <w:rPr>
          <w:rtl/>
        </w:rPr>
        <w:t xml:space="preserve"> </w:t>
      </w:r>
      <w:bookmarkStart w:id="33674" w:name="_ETM_Q46_593270"/>
      <w:bookmarkEnd w:id="33674"/>
      <w:r>
        <w:rPr>
          <w:rtl/>
        </w:rPr>
        <w:t xml:space="preserve">שהיא </w:t>
      </w:r>
      <w:bookmarkStart w:id="33675" w:name="_ETM_Q46_593479"/>
      <w:bookmarkEnd w:id="33675"/>
      <w:r>
        <w:rPr>
          <w:rtl/>
        </w:rPr>
        <w:t xml:space="preserve">נסעה </w:t>
      </w:r>
      <w:bookmarkStart w:id="33676" w:name="_ETM_Q46_593839"/>
      <w:bookmarkEnd w:id="33676"/>
      <w:r>
        <w:rPr>
          <w:rtl/>
        </w:rPr>
        <w:t>לראות</w:t>
      </w:r>
      <w:r>
        <w:rPr>
          <w:rFonts w:hint="cs"/>
          <w:rtl/>
        </w:rPr>
        <w:t>.</w:t>
      </w:r>
      <w:r>
        <w:rPr>
          <w:rtl/>
        </w:rPr>
        <w:t xml:space="preserve"> </w:t>
      </w:r>
      <w:bookmarkStart w:id="33677" w:name="_ETM_Q46_594259"/>
      <w:bookmarkStart w:id="33678" w:name="_ETM_Q46_594589"/>
      <w:bookmarkEnd w:id="33677"/>
      <w:bookmarkEnd w:id="33678"/>
      <w:r>
        <w:rPr>
          <w:rtl/>
        </w:rPr>
        <w:t xml:space="preserve">אז </w:t>
      </w:r>
      <w:bookmarkStart w:id="33679" w:name="_ETM_Q46_594890"/>
      <w:bookmarkEnd w:id="33679"/>
      <w:r>
        <w:rPr>
          <w:rtl/>
        </w:rPr>
        <w:t xml:space="preserve">פשוט </w:t>
      </w:r>
      <w:bookmarkStart w:id="33680" w:name="_ETM_Q46_595250"/>
      <w:bookmarkStart w:id="33681" w:name="_ETM_Q46_595520"/>
      <w:bookmarkEnd w:id="33680"/>
      <w:bookmarkEnd w:id="33681"/>
      <w:r>
        <w:rPr>
          <w:rtl/>
        </w:rPr>
        <w:t xml:space="preserve">רק </w:t>
      </w:r>
      <w:bookmarkStart w:id="33682" w:name="_ETM_Q46_595670"/>
      <w:bookmarkEnd w:id="33682"/>
      <w:r>
        <w:rPr>
          <w:rtl/>
        </w:rPr>
        <w:t xml:space="preserve">רציתי </w:t>
      </w:r>
      <w:bookmarkStart w:id="33683" w:name="_ETM_Q46_596000"/>
      <w:bookmarkEnd w:id="33683"/>
      <w:r>
        <w:rPr>
          <w:rtl/>
        </w:rPr>
        <w:t xml:space="preserve">להציע </w:t>
      </w:r>
      <w:bookmarkStart w:id="33684" w:name="_ETM_Q46_596450"/>
      <w:bookmarkEnd w:id="33684"/>
      <w:r>
        <w:rPr>
          <w:rtl/>
        </w:rPr>
        <w:t>לה</w:t>
      </w:r>
      <w:r>
        <w:rPr>
          <w:rFonts w:hint="cs"/>
          <w:rtl/>
        </w:rPr>
        <w:t>,</w:t>
      </w:r>
      <w:r>
        <w:rPr>
          <w:rtl/>
        </w:rPr>
        <w:t xml:space="preserve"> </w:t>
      </w:r>
      <w:bookmarkStart w:id="33685" w:name="_ETM_Q46_596779"/>
      <w:bookmarkEnd w:id="33685"/>
      <w:r>
        <w:rPr>
          <w:rtl/>
        </w:rPr>
        <w:t xml:space="preserve">לפני </w:t>
      </w:r>
      <w:bookmarkStart w:id="33686" w:name="_ETM_Q46_597110"/>
      <w:bookmarkEnd w:id="33686"/>
      <w:r>
        <w:rPr>
          <w:rtl/>
        </w:rPr>
        <w:t xml:space="preserve">שהיא </w:t>
      </w:r>
      <w:bookmarkStart w:id="33687" w:name="_ETM_Q46_597320"/>
      <w:bookmarkEnd w:id="33687"/>
      <w:r>
        <w:rPr>
          <w:rtl/>
        </w:rPr>
        <w:t xml:space="preserve">רצה </w:t>
      </w:r>
      <w:bookmarkStart w:id="33688" w:name="_ETM_Q46_597650"/>
      <w:bookmarkEnd w:id="33688"/>
      <w:r>
        <w:rPr>
          <w:rtl/>
        </w:rPr>
        <w:t xml:space="preserve">ליישב </w:t>
      </w:r>
      <w:bookmarkStart w:id="33689" w:name="_ETM_Q46_598070"/>
      <w:bookmarkEnd w:id="33689"/>
      <w:r>
        <w:rPr>
          <w:rtl/>
        </w:rPr>
        <w:t xml:space="preserve">את </w:t>
      </w:r>
      <w:bookmarkStart w:id="33690" w:name="_ETM_Q46_598279"/>
      <w:bookmarkEnd w:id="33690"/>
      <w:r>
        <w:rPr>
          <w:rFonts w:hint="cs"/>
          <w:rtl/>
        </w:rPr>
        <w:t>ע</w:t>
      </w:r>
      <w:r>
        <w:rPr>
          <w:rtl/>
        </w:rPr>
        <w:t>זה</w:t>
      </w:r>
      <w:r>
        <w:rPr>
          <w:rFonts w:hint="cs"/>
          <w:rtl/>
        </w:rPr>
        <w:t>,</w:t>
      </w:r>
      <w:r>
        <w:rPr>
          <w:rtl/>
        </w:rPr>
        <w:t xml:space="preserve"> </w:t>
      </w:r>
      <w:bookmarkStart w:id="33691" w:name="_ETM_Q46_599180"/>
      <w:bookmarkEnd w:id="33691"/>
      <w:r>
        <w:rPr>
          <w:rtl/>
        </w:rPr>
        <w:t xml:space="preserve">אולי </w:t>
      </w:r>
      <w:bookmarkStart w:id="33692" w:name="_ETM_Q46_599570"/>
      <w:bookmarkEnd w:id="33692"/>
      <w:r>
        <w:rPr>
          <w:rtl/>
        </w:rPr>
        <w:t>ש</w:t>
      </w:r>
      <w:bookmarkStart w:id="33693" w:name="_ETM_Q46_599750"/>
      <w:bookmarkEnd w:id="33693"/>
      <w:r>
        <w:rPr>
          <w:rtl/>
        </w:rPr>
        <w:t xml:space="preserve">תנסה </w:t>
      </w:r>
      <w:bookmarkStart w:id="33694" w:name="_ETM_Q46_600200"/>
      <w:bookmarkEnd w:id="33694"/>
      <w:r>
        <w:rPr>
          <w:rtl/>
        </w:rPr>
        <w:t xml:space="preserve">קודם </w:t>
      </w:r>
      <w:bookmarkStart w:id="33695" w:name="_ETM_Q46_600529"/>
      <w:bookmarkEnd w:id="33695"/>
      <w:r>
        <w:rPr>
          <w:rtl/>
        </w:rPr>
        <w:t xml:space="preserve">ליישב </w:t>
      </w:r>
      <w:bookmarkStart w:id="33696" w:name="_ETM_Q46_600950"/>
      <w:bookmarkEnd w:id="33696"/>
      <w:r>
        <w:rPr>
          <w:rtl/>
        </w:rPr>
        <w:t xml:space="preserve">חזרה </w:t>
      </w:r>
      <w:bookmarkStart w:id="33697" w:name="_ETM_Q46_601369"/>
      <w:bookmarkEnd w:id="33697"/>
      <w:r>
        <w:rPr>
          <w:rtl/>
        </w:rPr>
        <w:t xml:space="preserve">את </w:t>
      </w:r>
      <w:bookmarkStart w:id="33698" w:name="_ETM_Q46_601520"/>
      <w:bookmarkEnd w:id="33698"/>
      <w:r>
        <w:rPr>
          <w:rtl/>
        </w:rPr>
        <w:t xml:space="preserve">הצפון </w:t>
      </w:r>
      <w:bookmarkStart w:id="33699" w:name="_ETM_Q46_602149"/>
      <w:bookmarkEnd w:id="33699"/>
      <w:r>
        <w:rPr>
          <w:rtl/>
        </w:rPr>
        <w:t xml:space="preserve">ולעזור </w:t>
      </w:r>
      <w:bookmarkStart w:id="33700" w:name="_ETM_Q46_602750"/>
      <w:bookmarkEnd w:id="33700"/>
      <w:r>
        <w:rPr>
          <w:rtl/>
        </w:rPr>
        <w:t>לנו</w:t>
      </w:r>
      <w:r>
        <w:rPr>
          <w:rFonts w:hint="cs"/>
          <w:rtl/>
        </w:rPr>
        <w:t>.</w:t>
      </w:r>
    </w:p>
    <w:p w:rsidR="00C85791" w:rsidRDefault="00C85791" w:rsidP="006336AD">
      <w:pPr>
        <w:rPr>
          <w:rtl/>
        </w:rPr>
      </w:pPr>
      <w:bookmarkStart w:id="33701" w:name="_ETM_Q46_603000"/>
      <w:bookmarkEnd w:id="33701"/>
    </w:p>
    <w:p w:rsidR="00C85791" w:rsidRDefault="00C85791" w:rsidP="00444F07">
      <w:pPr>
        <w:rPr>
          <w:rtl/>
        </w:rPr>
      </w:pPr>
      <w:bookmarkStart w:id="33702" w:name="_ETM_Q46_604000"/>
      <w:bookmarkStart w:id="33703" w:name="_ETM_Q46_604009"/>
      <w:bookmarkEnd w:id="33702"/>
      <w:bookmarkEnd w:id="33703"/>
      <w:r>
        <w:rPr>
          <w:rtl/>
        </w:rPr>
        <w:t xml:space="preserve">אותה </w:t>
      </w:r>
      <w:bookmarkStart w:id="33704" w:name="_ETM_Q46_604369"/>
      <w:bookmarkEnd w:id="33704"/>
      <w:r>
        <w:rPr>
          <w:rtl/>
        </w:rPr>
        <w:t xml:space="preserve">חברת </w:t>
      </w:r>
      <w:bookmarkStart w:id="33705" w:name="_ETM_Q46_604820"/>
      <w:bookmarkEnd w:id="33705"/>
      <w:r>
        <w:rPr>
          <w:rtl/>
        </w:rPr>
        <w:t>כנסת</w:t>
      </w:r>
      <w:r>
        <w:rPr>
          <w:rFonts w:hint="cs"/>
          <w:rtl/>
        </w:rPr>
        <w:t>,</w:t>
      </w:r>
      <w:r>
        <w:rPr>
          <w:rtl/>
        </w:rPr>
        <w:t xml:space="preserve"> </w:t>
      </w:r>
      <w:bookmarkStart w:id="33706" w:name="_ETM_Q46_605539"/>
      <w:bookmarkEnd w:id="33706"/>
      <w:r>
        <w:rPr>
          <w:rtl/>
        </w:rPr>
        <w:t xml:space="preserve">שבזמן </w:t>
      </w:r>
      <w:bookmarkStart w:id="33707" w:name="_ETM_Q46_606079"/>
      <w:bookmarkEnd w:id="33707"/>
      <w:r>
        <w:rPr>
          <w:rtl/>
        </w:rPr>
        <w:t xml:space="preserve">מלחמה </w:t>
      </w:r>
      <w:bookmarkStart w:id="33708" w:name="_ETM_Q46_607159"/>
      <w:bookmarkEnd w:id="33708"/>
      <w:r>
        <w:rPr>
          <w:rtl/>
        </w:rPr>
        <w:t xml:space="preserve">טרחה </w:t>
      </w:r>
      <w:bookmarkStart w:id="33709" w:name="_ETM_Q46_607990"/>
      <w:bookmarkEnd w:id="33709"/>
      <w:r>
        <w:rPr>
          <w:rtl/>
        </w:rPr>
        <w:t>והשקיע</w:t>
      </w:r>
      <w:r>
        <w:rPr>
          <w:rFonts w:hint="cs"/>
          <w:rtl/>
        </w:rPr>
        <w:t>ה</w:t>
      </w:r>
      <w:r>
        <w:rPr>
          <w:rtl/>
        </w:rPr>
        <w:t xml:space="preserve"> </w:t>
      </w:r>
      <w:bookmarkStart w:id="33710" w:name="_ETM_Q46_608620"/>
      <w:bookmarkEnd w:id="33710"/>
      <w:r>
        <w:rPr>
          <w:rtl/>
        </w:rPr>
        <w:t xml:space="preserve">בכנס </w:t>
      </w:r>
      <w:bookmarkStart w:id="33711" w:name="_ETM_Q46_609430"/>
      <w:bookmarkEnd w:id="33711"/>
      <w:r>
        <w:rPr>
          <w:rFonts w:hint="cs"/>
          <w:rtl/>
        </w:rPr>
        <w:t xml:space="preserve">על </w:t>
      </w:r>
      <w:r>
        <w:rPr>
          <w:rtl/>
        </w:rPr>
        <w:t xml:space="preserve">רווקות </w:t>
      </w:r>
      <w:bookmarkStart w:id="33712" w:name="_ETM_Q46_610090"/>
      <w:bookmarkEnd w:id="33712"/>
      <w:r>
        <w:rPr>
          <w:rtl/>
        </w:rPr>
        <w:t>מאוחרת</w:t>
      </w:r>
      <w:r>
        <w:rPr>
          <w:rFonts w:hint="cs"/>
          <w:rtl/>
        </w:rPr>
        <w:t xml:space="preserve"> –</w:t>
      </w:r>
      <w:r>
        <w:rPr>
          <w:rtl/>
        </w:rPr>
        <w:t xml:space="preserve"> </w:t>
      </w:r>
      <w:bookmarkStart w:id="33713" w:name="_ETM_Q46_611170"/>
      <w:bookmarkEnd w:id="33713"/>
      <w:r>
        <w:rPr>
          <w:rtl/>
        </w:rPr>
        <w:t>עכשיו</w:t>
      </w:r>
      <w:r>
        <w:rPr>
          <w:rFonts w:hint="cs"/>
          <w:rtl/>
        </w:rPr>
        <w:t>,</w:t>
      </w:r>
      <w:r>
        <w:rPr>
          <w:rtl/>
        </w:rPr>
        <w:t xml:space="preserve"> </w:t>
      </w:r>
      <w:bookmarkStart w:id="33714" w:name="_ETM_Q46_611500"/>
      <w:bookmarkEnd w:id="33714"/>
      <w:r>
        <w:rPr>
          <w:rtl/>
        </w:rPr>
        <w:t xml:space="preserve">אני </w:t>
      </w:r>
      <w:bookmarkStart w:id="33715" w:name="_ETM_Q46_611620"/>
      <w:bookmarkEnd w:id="33715"/>
      <w:r>
        <w:rPr>
          <w:rtl/>
        </w:rPr>
        <w:t xml:space="preserve">מבינה </w:t>
      </w:r>
      <w:bookmarkStart w:id="33716" w:name="_ETM_Q46_612069"/>
      <w:bookmarkEnd w:id="33716"/>
      <w:r>
        <w:rPr>
          <w:rtl/>
        </w:rPr>
        <w:t xml:space="preserve">שהבדלי </w:t>
      </w:r>
      <w:bookmarkStart w:id="33717" w:name="_ETM_Q46_612610"/>
      <w:bookmarkEnd w:id="33717"/>
      <w:r>
        <w:rPr>
          <w:rtl/>
        </w:rPr>
        <w:t xml:space="preserve">תרבויות </w:t>
      </w:r>
      <w:bookmarkStart w:id="33718" w:name="_ETM_Q46_613540"/>
      <w:bookmarkEnd w:id="33718"/>
      <w:r>
        <w:rPr>
          <w:rtl/>
        </w:rPr>
        <w:t>מונע</w:t>
      </w:r>
      <w:r w:rsidR="00444F07">
        <w:rPr>
          <w:rFonts w:hint="cs"/>
          <w:rtl/>
        </w:rPr>
        <w:t>ים</w:t>
      </w:r>
      <w:r>
        <w:rPr>
          <w:rtl/>
        </w:rPr>
        <w:t xml:space="preserve"> </w:t>
      </w:r>
      <w:bookmarkStart w:id="33719" w:name="_ETM_Q46_614170"/>
      <w:bookmarkEnd w:id="33719"/>
      <w:r>
        <w:rPr>
          <w:rtl/>
        </w:rPr>
        <w:t xml:space="preserve">ממני </w:t>
      </w:r>
      <w:bookmarkStart w:id="33720" w:name="_ETM_Q46_614620"/>
      <w:bookmarkEnd w:id="33720"/>
      <w:r>
        <w:rPr>
          <w:rtl/>
        </w:rPr>
        <w:t xml:space="preserve">להבין </w:t>
      </w:r>
      <w:bookmarkStart w:id="33721" w:name="_ETM_Q46_616669"/>
      <w:bookmarkEnd w:id="33721"/>
      <w:r>
        <w:rPr>
          <w:rtl/>
        </w:rPr>
        <w:t xml:space="preserve">מדוע </w:t>
      </w:r>
      <w:bookmarkStart w:id="33722" w:name="_ETM_Q46_617300"/>
      <w:bookmarkStart w:id="33723" w:name="_ETM_Q46_617360"/>
      <w:bookmarkEnd w:id="33722"/>
      <w:bookmarkEnd w:id="33723"/>
      <w:r>
        <w:rPr>
          <w:rtl/>
        </w:rPr>
        <w:t xml:space="preserve">צריך </w:t>
      </w:r>
      <w:bookmarkStart w:id="33724" w:name="_ETM_Q46_617720"/>
      <w:bookmarkEnd w:id="33724"/>
      <w:r>
        <w:rPr>
          <w:rtl/>
        </w:rPr>
        <w:t xml:space="preserve">כנס </w:t>
      </w:r>
      <w:bookmarkStart w:id="33725" w:name="_ETM_Q46_618530"/>
      <w:bookmarkEnd w:id="33725"/>
      <w:r>
        <w:rPr>
          <w:rtl/>
        </w:rPr>
        <w:t xml:space="preserve">על </w:t>
      </w:r>
      <w:bookmarkStart w:id="33726" w:name="_ETM_Q46_618920"/>
      <w:bookmarkEnd w:id="33726"/>
      <w:r>
        <w:rPr>
          <w:rtl/>
        </w:rPr>
        <w:t xml:space="preserve">רווקות </w:t>
      </w:r>
      <w:bookmarkStart w:id="33727" w:name="_ETM_Q46_619790"/>
      <w:bookmarkEnd w:id="33727"/>
      <w:r>
        <w:rPr>
          <w:rtl/>
        </w:rPr>
        <w:t>מאוחרת</w:t>
      </w:r>
      <w:r>
        <w:rPr>
          <w:rFonts w:hint="cs"/>
          <w:rtl/>
        </w:rPr>
        <w:t>,</w:t>
      </w:r>
      <w:r>
        <w:rPr>
          <w:rtl/>
        </w:rPr>
        <w:t xml:space="preserve"> </w:t>
      </w:r>
      <w:bookmarkStart w:id="33728" w:name="_ETM_Q46_620870"/>
      <w:bookmarkEnd w:id="33728"/>
      <w:r>
        <w:rPr>
          <w:rtl/>
        </w:rPr>
        <w:t xml:space="preserve">ונניח </w:t>
      </w:r>
      <w:bookmarkStart w:id="33729" w:name="_ETM_Q46_621800"/>
      <w:bookmarkEnd w:id="33729"/>
      <w:r>
        <w:rPr>
          <w:rtl/>
        </w:rPr>
        <w:t xml:space="preserve">שבאותה </w:t>
      </w:r>
      <w:bookmarkStart w:id="33730" w:name="_ETM_Q46_622310"/>
      <w:bookmarkEnd w:id="33730"/>
      <w:r>
        <w:rPr>
          <w:rtl/>
        </w:rPr>
        <w:t xml:space="preserve">תרבות </w:t>
      </w:r>
      <w:bookmarkStart w:id="33731" w:name="_ETM_Q46_622700"/>
      <w:bookmarkEnd w:id="33731"/>
      <w:r>
        <w:rPr>
          <w:rtl/>
        </w:rPr>
        <w:t xml:space="preserve">זה </w:t>
      </w:r>
      <w:bookmarkStart w:id="33732" w:name="_ETM_Q46_622819"/>
      <w:bookmarkEnd w:id="33732"/>
      <w:r>
        <w:rPr>
          <w:rtl/>
        </w:rPr>
        <w:t xml:space="preserve">באמת </w:t>
      </w:r>
      <w:bookmarkStart w:id="33733" w:name="_ETM_Q46_623180"/>
      <w:bookmarkEnd w:id="33733"/>
      <w:r>
        <w:rPr>
          <w:rtl/>
        </w:rPr>
        <w:t>חשוב</w:t>
      </w:r>
      <w:r>
        <w:rPr>
          <w:rFonts w:hint="cs"/>
          <w:rtl/>
        </w:rPr>
        <w:t>,</w:t>
      </w:r>
      <w:r>
        <w:rPr>
          <w:rtl/>
        </w:rPr>
        <w:t xml:space="preserve"> </w:t>
      </w:r>
      <w:bookmarkStart w:id="33734" w:name="_ETM_Q46_623980"/>
      <w:bookmarkEnd w:id="33734"/>
      <w:r>
        <w:rPr>
          <w:rtl/>
        </w:rPr>
        <w:t xml:space="preserve">אבל </w:t>
      </w:r>
      <w:bookmarkStart w:id="33735" w:name="_ETM_Q46_624340"/>
      <w:bookmarkEnd w:id="33735"/>
      <w:r>
        <w:rPr>
          <w:rtl/>
        </w:rPr>
        <w:t xml:space="preserve">האם </w:t>
      </w:r>
      <w:bookmarkStart w:id="33736" w:name="_ETM_Q46_624879"/>
      <w:bookmarkEnd w:id="33736"/>
      <w:r>
        <w:rPr>
          <w:rtl/>
        </w:rPr>
        <w:t xml:space="preserve">זה </w:t>
      </w:r>
      <w:bookmarkStart w:id="33737" w:name="_ETM_Q46_625359"/>
      <w:bookmarkEnd w:id="33737"/>
      <w:r>
        <w:rPr>
          <w:rtl/>
        </w:rPr>
        <w:t xml:space="preserve">הזמן </w:t>
      </w:r>
      <w:bookmarkStart w:id="33738" w:name="_ETM_Q46_626200"/>
      <w:bookmarkEnd w:id="33738"/>
      <w:r>
        <w:rPr>
          <w:rtl/>
        </w:rPr>
        <w:t xml:space="preserve">להשקיע </w:t>
      </w:r>
      <w:bookmarkStart w:id="33739" w:name="_ETM_Q46_626889"/>
      <w:bookmarkEnd w:id="33739"/>
      <w:r>
        <w:rPr>
          <w:rtl/>
        </w:rPr>
        <w:t xml:space="preserve">בשדולה </w:t>
      </w:r>
      <w:bookmarkStart w:id="33740" w:name="_ETM_Q46_628779"/>
      <w:bookmarkEnd w:id="33740"/>
      <w:r>
        <w:rPr>
          <w:rFonts w:hint="cs"/>
          <w:rtl/>
        </w:rPr>
        <w:t>ע</w:t>
      </w:r>
      <w:r>
        <w:rPr>
          <w:rtl/>
        </w:rPr>
        <w:t xml:space="preserve">ל </w:t>
      </w:r>
      <w:bookmarkStart w:id="33741" w:name="_ETM_Q46_628900"/>
      <w:bookmarkEnd w:id="33741"/>
      <w:r>
        <w:rPr>
          <w:rtl/>
        </w:rPr>
        <w:t xml:space="preserve">רווקות </w:t>
      </w:r>
      <w:bookmarkStart w:id="33742" w:name="_ETM_Q46_629520"/>
      <w:bookmarkEnd w:id="33742"/>
      <w:r>
        <w:rPr>
          <w:rFonts w:hint="cs"/>
          <w:rtl/>
        </w:rPr>
        <w:t>מאוחרת?</w:t>
      </w:r>
      <w:r>
        <w:rPr>
          <w:rtl/>
        </w:rPr>
        <w:t xml:space="preserve"> </w:t>
      </w:r>
      <w:bookmarkStart w:id="33743" w:name="_ETM_Q46_629970"/>
      <w:bookmarkEnd w:id="33743"/>
      <w:r>
        <w:rPr>
          <w:rtl/>
        </w:rPr>
        <w:t xml:space="preserve">אני </w:t>
      </w:r>
      <w:bookmarkStart w:id="33744" w:name="_ETM_Q46_630210"/>
      <w:bookmarkEnd w:id="33744"/>
      <w:r>
        <w:rPr>
          <w:rtl/>
        </w:rPr>
        <w:t xml:space="preserve">מתקשה </w:t>
      </w:r>
      <w:bookmarkStart w:id="33745" w:name="_ETM_Q46_630720"/>
      <w:bookmarkEnd w:id="33745"/>
      <w:r>
        <w:rPr>
          <w:rtl/>
        </w:rPr>
        <w:t>להאמין</w:t>
      </w:r>
      <w:r>
        <w:rPr>
          <w:rFonts w:hint="cs"/>
          <w:rtl/>
        </w:rPr>
        <w:t>,</w:t>
      </w:r>
      <w:r>
        <w:rPr>
          <w:rtl/>
        </w:rPr>
        <w:t xml:space="preserve"> </w:t>
      </w:r>
      <w:bookmarkStart w:id="33746" w:name="_ETM_Q46_631560"/>
      <w:bookmarkEnd w:id="33746"/>
      <w:r>
        <w:rPr>
          <w:rtl/>
        </w:rPr>
        <w:t xml:space="preserve">ולכן </w:t>
      </w:r>
      <w:bookmarkStart w:id="33747" w:name="_ETM_Q46_632100"/>
      <w:bookmarkEnd w:id="33747"/>
      <w:r>
        <w:rPr>
          <w:rtl/>
        </w:rPr>
        <w:t xml:space="preserve">אני </w:t>
      </w:r>
      <w:bookmarkStart w:id="33748" w:name="_ETM_Q46_632250"/>
      <w:bookmarkEnd w:id="33748"/>
      <w:r>
        <w:rPr>
          <w:rtl/>
        </w:rPr>
        <w:t xml:space="preserve">רוצה </w:t>
      </w:r>
      <w:bookmarkStart w:id="33749" w:name="_ETM_Q46_632610"/>
      <w:bookmarkEnd w:id="33749"/>
      <w:r>
        <w:rPr>
          <w:rtl/>
        </w:rPr>
        <w:t xml:space="preserve">להגיד </w:t>
      </w:r>
      <w:bookmarkStart w:id="33750" w:name="_ETM_Q46_633030"/>
      <w:bookmarkEnd w:id="33750"/>
      <w:r>
        <w:rPr>
          <w:rtl/>
        </w:rPr>
        <w:t>ל</w:t>
      </w:r>
      <w:bookmarkStart w:id="33751" w:name="_ETM_Q46_633360"/>
      <w:bookmarkEnd w:id="33751"/>
      <w:r>
        <w:rPr>
          <w:rtl/>
        </w:rPr>
        <w:t>לימור</w:t>
      </w:r>
      <w:r>
        <w:rPr>
          <w:rFonts w:hint="cs"/>
          <w:rtl/>
        </w:rPr>
        <w:t>:</w:t>
      </w:r>
      <w:r>
        <w:rPr>
          <w:rtl/>
        </w:rPr>
        <w:t xml:space="preserve"> </w:t>
      </w:r>
      <w:bookmarkStart w:id="33752" w:name="_ETM_Q46_634650"/>
      <w:bookmarkEnd w:id="33752"/>
      <w:r>
        <w:rPr>
          <w:rtl/>
        </w:rPr>
        <w:t xml:space="preserve">כדור </w:t>
      </w:r>
      <w:bookmarkStart w:id="33753" w:name="_ETM_Q46_635159"/>
      <w:bookmarkEnd w:id="33753"/>
      <w:r>
        <w:rPr>
          <w:rtl/>
        </w:rPr>
        <w:t xml:space="preserve">הארץ </w:t>
      </w:r>
      <w:bookmarkStart w:id="33754" w:name="_ETM_Q46_635670"/>
      <w:bookmarkEnd w:id="33754"/>
      <w:r>
        <w:rPr>
          <w:rtl/>
        </w:rPr>
        <w:t xml:space="preserve">קורא </w:t>
      </w:r>
      <w:bookmarkStart w:id="33755" w:name="_ETM_Q46_636030"/>
      <w:bookmarkEnd w:id="33755"/>
      <w:r>
        <w:rPr>
          <w:rtl/>
        </w:rPr>
        <w:t>לך</w:t>
      </w:r>
      <w:r w:rsidR="00444F07">
        <w:rPr>
          <w:rFonts w:hint="cs"/>
          <w:rtl/>
        </w:rPr>
        <w:t>,</w:t>
      </w:r>
      <w:r>
        <w:rPr>
          <w:rtl/>
        </w:rPr>
        <w:t xml:space="preserve"> </w:t>
      </w:r>
      <w:bookmarkStart w:id="33756" w:name="_ETM_Q46_636940"/>
      <w:bookmarkEnd w:id="33756"/>
      <w:r>
        <w:rPr>
          <w:rtl/>
        </w:rPr>
        <w:t>שובי</w:t>
      </w:r>
      <w:r>
        <w:rPr>
          <w:rFonts w:hint="cs"/>
          <w:rtl/>
        </w:rPr>
        <w:t>.</w:t>
      </w:r>
    </w:p>
    <w:p w:rsidR="00C85791" w:rsidRDefault="00C85791" w:rsidP="006336AD">
      <w:pPr>
        <w:rPr>
          <w:rtl/>
        </w:rPr>
      </w:pPr>
      <w:bookmarkStart w:id="33757" w:name="_ETM_Q46_638000"/>
      <w:bookmarkEnd w:id="33757"/>
    </w:p>
    <w:p w:rsidR="00C85791" w:rsidRDefault="00C85791" w:rsidP="006336AD">
      <w:pPr>
        <w:pStyle w:val="af7"/>
        <w:keepNext/>
        <w:rPr>
          <w:rtl/>
        </w:rPr>
      </w:pPr>
      <w:r w:rsidRPr="004C7B4A">
        <w:rPr>
          <w:rStyle w:val="TagStyle"/>
          <w:rtl/>
        </w:rPr>
        <w:t xml:space="preserve"> &lt;&lt; יור &gt;&gt;</w:t>
      </w:r>
      <w:r w:rsidRPr="0061488D">
        <w:rPr>
          <w:rStyle w:val="TagStyle"/>
          <w:rtl/>
        </w:rPr>
        <w:t xml:space="preserve"> </w:t>
      </w:r>
      <w:r>
        <w:rPr>
          <w:rtl/>
        </w:rPr>
        <w:t>היו"ר משה סולומון:</w:t>
      </w:r>
      <w:r w:rsidRPr="0061488D">
        <w:rPr>
          <w:rStyle w:val="TagStyle"/>
          <w:rtl/>
        </w:rPr>
        <w:t xml:space="preserve"> </w:t>
      </w:r>
      <w:r w:rsidRPr="004C7B4A">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33758" w:name="_ETM_Q46_639000"/>
      <w:bookmarkStart w:id="33759" w:name="_ETM_Q46_639180"/>
      <w:bookmarkEnd w:id="33758"/>
      <w:bookmarkEnd w:id="33759"/>
      <w:r>
        <w:rPr>
          <w:rtl/>
        </w:rPr>
        <w:t xml:space="preserve">תודה </w:t>
      </w:r>
      <w:bookmarkStart w:id="33760" w:name="_ETM_Q46_639900"/>
      <w:bookmarkEnd w:id="33760"/>
      <w:r>
        <w:rPr>
          <w:rFonts w:hint="cs"/>
          <w:rtl/>
        </w:rPr>
        <w:t>רבה. חבר הכנסת ירון לוי, בבקשה</w:t>
      </w:r>
      <w:bookmarkStart w:id="33761" w:name="_ETM_Q46_645000"/>
      <w:bookmarkEnd w:id="33761"/>
      <w:r>
        <w:rPr>
          <w:rFonts w:hint="cs"/>
          <w:rtl/>
        </w:rPr>
        <w:t xml:space="preserve">, לרשותך שלוש דקות. </w:t>
      </w:r>
    </w:p>
    <w:p w:rsidR="00C85791" w:rsidRDefault="00C85791" w:rsidP="006336AD">
      <w:pPr>
        <w:rPr>
          <w:rtl/>
        </w:rPr>
      </w:pPr>
      <w:bookmarkStart w:id="33762" w:name="_ETM_Q46_646000"/>
      <w:bookmarkEnd w:id="33762"/>
    </w:p>
    <w:p w:rsidR="00C85791" w:rsidRDefault="00C85791" w:rsidP="006336AD">
      <w:pPr>
        <w:pStyle w:val="a4"/>
        <w:keepNext/>
        <w:rPr>
          <w:rtl/>
        </w:rPr>
      </w:pPr>
      <w:bookmarkStart w:id="33763" w:name="ET_speaker_6574_11"/>
      <w:r w:rsidRPr="004C7B4A">
        <w:rPr>
          <w:rStyle w:val="TagStyle"/>
          <w:rtl/>
        </w:rPr>
        <w:t xml:space="preserve"> &lt;&lt; דובר &gt;&gt;</w:t>
      </w:r>
      <w:r w:rsidRPr="0061488D">
        <w:rPr>
          <w:rStyle w:val="TagStyle"/>
          <w:rtl/>
        </w:rPr>
        <w:t xml:space="preserve"> </w:t>
      </w:r>
      <w:bookmarkStart w:id="33764" w:name="_Toc170221569"/>
      <w:bookmarkStart w:id="33765" w:name="_Toc193213832"/>
      <w:r>
        <w:rPr>
          <w:rtl/>
        </w:rPr>
        <w:t>ירון לוי (יש עתיד):</w:t>
      </w:r>
      <w:bookmarkEnd w:id="33764"/>
      <w:bookmarkEnd w:id="33765"/>
      <w:r w:rsidRPr="0061488D">
        <w:rPr>
          <w:rStyle w:val="TagStyle"/>
          <w:rtl/>
        </w:rPr>
        <w:t xml:space="preserve"> </w:t>
      </w:r>
      <w:r w:rsidRPr="004C7B4A">
        <w:rPr>
          <w:rStyle w:val="TagStyle"/>
          <w:rtl/>
        </w:rPr>
        <w:t>&lt;&lt; דובר &gt;&gt;</w:t>
      </w:r>
      <w:r>
        <w:rPr>
          <w:rtl/>
        </w:rPr>
        <w:t xml:space="preserve"> </w:t>
      </w:r>
      <w:bookmarkEnd w:id="33763"/>
    </w:p>
    <w:p w:rsidR="00C85791" w:rsidRDefault="00C85791" w:rsidP="006336AD">
      <w:pPr>
        <w:rPr>
          <w:rtl/>
        </w:rPr>
      </w:pPr>
    </w:p>
    <w:p w:rsidR="00C85791" w:rsidRDefault="00C85791" w:rsidP="00444F07">
      <w:pPr>
        <w:rPr>
          <w:rtl/>
        </w:rPr>
      </w:pPr>
      <w:bookmarkStart w:id="33766" w:name="_ETM_Q46_649000"/>
      <w:bookmarkStart w:id="33767" w:name="_ETM_Q46_640110"/>
      <w:bookmarkStart w:id="33768" w:name="_ETM_Q46_640650"/>
      <w:bookmarkStart w:id="33769" w:name="_ETM_Q46_641040"/>
      <w:bookmarkStart w:id="33770" w:name="_ETM_Q46_641310"/>
      <w:bookmarkStart w:id="33771" w:name="_ETM_Q46_648000"/>
      <w:bookmarkStart w:id="33772" w:name="_ETM_Q46_655250"/>
      <w:bookmarkStart w:id="33773" w:name="_ETM_Q46_655489"/>
      <w:bookmarkStart w:id="33774" w:name="_ETM_Q46_655760"/>
      <w:bookmarkStart w:id="33775" w:name="_ETM_Q46_656180"/>
      <w:bookmarkStart w:id="33776" w:name="_ETM_Q46_656330"/>
      <w:bookmarkStart w:id="33777" w:name="_ETM_Q46_656390"/>
      <w:bookmarkStart w:id="33778" w:name="_ETM_Q46_660250"/>
      <w:bookmarkStart w:id="33779" w:name="_ETM_Q46_667450"/>
      <w:bookmarkStart w:id="33780" w:name="_ETM_Q46_668020"/>
      <w:bookmarkStart w:id="33781" w:name="_ETM_Q46_668740"/>
      <w:bookmarkStart w:id="33782" w:name="_ETM_Q46_669099"/>
      <w:bookmarkStart w:id="33783" w:name="_ETM_Q46_669970"/>
      <w:bookmarkStart w:id="33784" w:name="_ETM_Q46_670120"/>
      <w:bookmarkStart w:id="33785" w:name="_ETM_Q46_670450"/>
      <w:bookmarkStart w:id="33786" w:name="_ETM_Q46_670870"/>
      <w:bookmarkStart w:id="33787" w:name="_ETM_Q46_671260"/>
      <w:bookmarkStart w:id="33788" w:name="_ETM_Q46_671709"/>
      <w:bookmarkStart w:id="33789" w:name="_ETM_Q46_673400"/>
      <w:bookmarkEnd w:id="33766"/>
      <w:bookmarkEnd w:id="33767"/>
      <w:bookmarkEnd w:id="33768"/>
      <w:bookmarkEnd w:id="33769"/>
      <w:bookmarkEnd w:id="33770"/>
      <w:bookmarkEnd w:id="33771"/>
      <w:bookmarkEnd w:id="33772"/>
      <w:bookmarkEnd w:id="33773"/>
      <w:bookmarkEnd w:id="33774"/>
      <w:bookmarkEnd w:id="33775"/>
      <w:bookmarkEnd w:id="33776"/>
      <w:bookmarkEnd w:id="33777"/>
      <w:bookmarkEnd w:id="33778"/>
      <w:bookmarkEnd w:id="33779"/>
      <w:bookmarkEnd w:id="33780"/>
      <w:bookmarkEnd w:id="33781"/>
      <w:bookmarkEnd w:id="33782"/>
      <w:bookmarkEnd w:id="33783"/>
      <w:bookmarkEnd w:id="33784"/>
      <w:bookmarkEnd w:id="33785"/>
      <w:bookmarkEnd w:id="33786"/>
      <w:bookmarkEnd w:id="33787"/>
      <w:bookmarkEnd w:id="33788"/>
      <w:bookmarkEnd w:id="33789"/>
      <w:r>
        <w:rPr>
          <w:rtl/>
        </w:rPr>
        <w:t xml:space="preserve">אדוני </w:t>
      </w:r>
      <w:bookmarkStart w:id="33790" w:name="_ETM_Q46_673760"/>
      <w:bookmarkEnd w:id="33790"/>
      <w:r>
        <w:rPr>
          <w:rtl/>
        </w:rPr>
        <w:t>היושב-ראש</w:t>
      </w:r>
      <w:r>
        <w:rPr>
          <w:rFonts w:hint="cs"/>
          <w:rtl/>
        </w:rPr>
        <w:t>,</w:t>
      </w:r>
      <w:r>
        <w:rPr>
          <w:rtl/>
        </w:rPr>
        <w:t xml:space="preserve"> </w:t>
      </w:r>
      <w:bookmarkStart w:id="33791" w:name="_ETM_Q46_674240"/>
      <w:bookmarkEnd w:id="33791"/>
      <w:r>
        <w:rPr>
          <w:rtl/>
        </w:rPr>
        <w:t xml:space="preserve">כנסת </w:t>
      </w:r>
      <w:bookmarkStart w:id="33792" w:name="_ETM_Q46_674630"/>
      <w:bookmarkEnd w:id="33792"/>
      <w:r>
        <w:rPr>
          <w:rtl/>
        </w:rPr>
        <w:t>נכבדה</w:t>
      </w:r>
      <w:r>
        <w:rPr>
          <w:rFonts w:hint="cs"/>
          <w:rtl/>
        </w:rPr>
        <w:t>,</w:t>
      </w:r>
      <w:r>
        <w:rPr>
          <w:rtl/>
        </w:rPr>
        <w:t xml:space="preserve"> </w:t>
      </w:r>
      <w:bookmarkStart w:id="33793" w:name="_ETM_Q46_675640"/>
      <w:bookmarkEnd w:id="33793"/>
      <w:r>
        <w:rPr>
          <w:rtl/>
        </w:rPr>
        <w:t xml:space="preserve">ראיתי </w:t>
      </w:r>
      <w:bookmarkStart w:id="33794" w:name="_ETM_Q46_676000"/>
      <w:bookmarkEnd w:id="33794"/>
      <w:r>
        <w:rPr>
          <w:rtl/>
        </w:rPr>
        <w:t xml:space="preserve">את </w:t>
      </w:r>
      <w:bookmarkStart w:id="33795" w:name="_ETM_Q46_676090"/>
      <w:bookmarkEnd w:id="33795"/>
      <w:r>
        <w:rPr>
          <w:rtl/>
        </w:rPr>
        <w:t xml:space="preserve">השר </w:t>
      </w:r>
      <w:bookmarkStart w:id="33796" w:name="_ETM_Q46_676720"/>
      <w:bookmarkStart w:id="33797" w:name="_ETM_Q46_677470"/>
      <w:bookmarkEnd w:id="33796"/>
      <w:bookmarkEnd w:id="33797"/>
      <w:r>
        <w:rPr>
          <w:rtl/>
        </w:rPr>
        <w:t>אור</w:t>
      </w:r>
      <w:r>
        <w:rPr>
          <w:rFonts w:hint="cs"/>
          <w:rtl/>
        </w:rPr>
        <w:t>י</w:t>
      </w:r>
      <w:r>
        <w:rPr>
          <w:rtl/>
        </w:rPr>
        <w:t xml:space="preserve">אל </w:t>
      </w:r>
      <w:bookmarkStart w:id="33798" w:name="_ETM_Q46_677800"/>
      <w:bookmarkEnd w:id="33798"/>
      <w:r>
        <w:rPr>
          <w:rtl/>
        </w:rPr>
        <w:t>בוס</w:t>
      </w:r>
      <w:r>
        <w:rPr>
          <w:rFonts w:hint="cs"/>
          <w:rtl/>
        </w:rPr>
        <w:t>ו</w:t>
      </w:r>
      <w:r w:rsidR="00444F07">
        <w:rPr>
          <w:rFonts w:hint="cs"/>
          <w:rtl/>
        </w:rPr>
        <w:t>.</w:t>
      </w:r>
      <w:r>
        <w:rPr>
          <w:rFonts w:hint="cs"/>
          <w:rtl/>
        </w:rPr>
        <w:t xml:space="preserve"> לא משנה, הוא יצא. </w:t>
      </w:r>
      <w:bookmarkStart w:id="33799" w:name="_ETM_Q46_679090"/>
      <w:bookmarkStart w:id="33800" w:name="_ETM_Q46_679569"/>
      <w:bookmarkStart w:id="33801" w:name="_ETM_Q46_680720"/>
      <w:bookmarkEnd w:id="33799"/>
      <w:bookmarkEnd w:id="33800"/>
      <w:bookmarkEnd w:id="33801"/>
    </w:p>
    <w:p w:rsidR="00C85791" w:rsidRDefault="00C85791" w:rsidP="006336AD">
      <w:pPr>
        <w:rPr>
          <w:rtl/>
        </w:rPr>
      </w:pPr>
    </w:p>
    <w:p w:rsidR="00C85791" w:rsidRDefault="00C85791" w:rsidP="006336AD">
      <w:pPr>
        <w:pStyle w:val="af7"/>
        <w:keepNext/>
        <w:rPr>
          <w:rtl/>
        </w:rPr>
      </w:pPr>
      <w:r w:rsidRPr="004C7B4A">
        <w:rPr>
          <w:rStyle w:val="TagStyle"/>
          <w:rtl/>
        </w:rPr>
        <w:t xml:space="preserve"> &lt;&lt; יור &gt;&gt;</w:t>
      </w:r>
      <w:r w:rsidRPr="00B1564B">
        <w:rPr>
          <w:rStyle w:val="TagStyle"/>
          <w:rtl/>
        </w:rPr>
        <w:t xml:space="preserve"> </w:t>
      </w:r>
      <w:r>
        <w:rPr>
          <w:rtl/>
        </w:rPr>
        <w:t>היו"ר משה סולומון:</w:t>
      </w:r>
      <w:r w:rsidRPr="00B1564B">
        <w:rPr>
          <w:rStyle w:val="TagStyle"/>
          <w:rtl/>
        </w:rPr>
        <w:t xml:space="preserve"> </w:t>
      </w:r>
      <w:r w:rsidRPr="004C7B4A">
        <w:rPr>
          <w:rStyle w:val="TagStyle"/>
          <w:rtl/>
        </w:rPr>
        <w:t>&lt;&lt; יור &gt;&gt;</w:t>
      </w:r>
      <w:r>
        <w:rPr>
          <w:rtl/>
        </w:rPr>
        <w:t xml:space="preserve"> </w:t>
      </w:r>
    </w:p>
    <w:p w:rsidR="00C85791" w:rsidRDefault="00C85791" w:rsidP="006336AD">
      <w:pPr>
        <w:rPr>
          <w:rtl/>
        </w:rPr>
      </w:pPr>
    </w:p>
    <w:p w:rsidR="00C85791" w:rsidRDefault="00C85791" w:rsidP="006336AD">
      <w:pPr>
        <w:rPr>
          <w:rtl/>
        </w:rPr>
      </w:pPr>
      <w:r>
        <w:rPr>
          <w:rFonts w:hint="cs"/>
          <w:rtl/>
        </w:rPr>
        <w:t>השר קרעי פה.</w:t>
      </w:r>
    </w:p>
    <w:p w:rsidR="00C85791" w:rsidRDefault="00C85791" w:rsidP="006336AD">
      <w:pPr>
        <w:rPr>
          <w:rtl/>
        </w:rPr>
      </w:pPr>
    </w:p>
    <w:p w:rsidR="00C85791" w:rsidRDefault="00C85791" w:rsidP="006336AD">
      <w:pPr>
        <w:pStyle w:val="-"/>
        <w:keepNext/>
        <w:rPr>
          <w:rtl/>
        </w:rPr>
      </w:pPr>
      <w:r w:rsidRPr="004C7B4A">
        <w:rPr>
          <w:rStyle w:val="TagStyle"/>
          <w:rtl/>
        </w:rPr>
        <w:t xml:space="preserve"> &lt;&lt; דובר_המשך &gt;&gt;</w:t>
      </w:r>
      <w:r w:rsidRPr="00B1564B">
        <w:rPr>
          <w:rStyle w:val="TagStyle"/>
          <w:rtl/>
        </w:rPr>
        <w:t xml:space="preserve"> </w:t>
      </w:r>
      <w:r>
        <w:rPr>
          <w:rtl/>
        </w:rPr>
        <w:t>ירון לוי (יש עתיד):</w:t>
      </w:r>
      <w:r w:rsidRPr="00B1564B">
        <w:rPr>
          <w:rStyle w:val="TagStyle"/>
          <w:rtl/>
        </w:rPr>
        <w:t xml:space="preserve"> </w:t>
      </w:r>
      <w:r w:rsidRPr="004C7B4A">
        <w:rPr>
          <w:rStyle w:val="TagStyle"/>
          <w:rtl/>
        </w:rPr>
        <w:t>&lt;&lt; דובר_המשך &gt;&gt;</w:t>
      </w:r>
      <w:r>
        <w:rPr>
          <w:rtl/>
        </w:rPr>
        <w:t xml:space="preserve"> </w:t>
      </w:r>
    </w:p>
    <w:p w:rsidR="00C85791" w:rsidRDefault="00C85791" w:rsidP="006336AD">
      <w:pPr>
        <w:rPr>
          <w:rtl/>
        </w:rPr>
      </w:pPr>
    </w:p>
    <w:p w:rsidR="00C85791" w:rsidRDefault="00C85791" w:rsidP="006336AD">
      <w:pPr>
        <w:rPr>
          <w:rtl/>
        </w:rPr>
      </w:pPr>
      <w:bookmarkStart w:id="33802" w:name="_ETM_Q46_682250"/>
      <w:bookmarkStart w:id="33803" w:name="_ETM_Q46_682549"/>
      <w:bookmarkStart w:id="33804" w:name="_ETM_Q46_682730"/>
      <w:bookmarkStart w:id="33805" w:name="_ETM_Q46_682819"/>
      <w:bookmarkStart w:id="33806" w:name="_ETM_Q46_684660"/>
      <w:bookmarkStart w:id="33807" w:name="_ETM_Q46_685170"/>
      <w:bookmarkEnd w:id="33802"/>
      <w:bookmarkEnd w:id="33803"/>
      <w:bookmarkEnd w:id="33804"/>
      <w:bookmarkEnd w:id="33805"/>
      <w:bookmarkEnd w:id="33806"/>
      <w:bookmarkEnd w:id="33807"/>
      <w:r>
        <w:rPr>
          <w:rFonts w:hint="cs"/>
          <w:rtl/>
        </w:rPr>
        <w:t xml:space="preserve">דומה </w:t>
      </w:r>
      <w:proofErr w:type="spellStart"/>
      <w:r>
        <w:rPr>
          <w:rFonts w:hint="cs"/>
          <w:rtl/>
        </w:rPr>
        <w:t>לבוסו</w:t>
      </w:r>
      <w:proofErr w:type="spellEnd"/>
      <w:r>
        <w:rPr>
          <w:rFonts w:hint="cs"/>
          <w:rtl/>
        </w:rPr>
        <w:t>,</w:t>
      </w:r>
      <w:r>
        <w:rPr>
          <w:rtl/>
        </w:rPr>
        <w:t xml:space="preserve"> </w:t>
      </w:r>
      <w:bookmarkStart w:id="33808" w:name="_ETM_Q46_685620"/>
      <w:bookmarkEnd w:id="33808"/>
      <w:r>
        <w:rPr>
          <w:rtl/>
        </w:rPr>
        <w:t xml:space="preserve">קצת </w:t>
      </w:r>
      <w:bookmarkStart w:id="33809" w:name="_ETM_Q46_685860"/>
      <w:bookmarkEnd w:id="33809"/>
      <w:r>
        <w:rPr>
          <w:rtl/>
        </w:rPr>
        <w:t xml:space="preserve">יותר </w:t>
      </w:r>
      <w:bookmarkStart w:id="33810" w:name="_ETM_Q46_686069"/>
      <w:bookmarkEnd w:id="33810"/>
      <w:r>
        <w:rPr>
          <w:rtl/>
        </w:rPr>
        <w:t>גבוה</w:t>
      </w:r>
      <w:r>
        <w:rPr>
          <w:rFonts w:hint="cs"/>
          <w:rtl/>
        </w:rPr>
        <w:t>.</w:t>
      </w:r>
    </w:p>
    <w:p w:rsidR="00C85791" w:rsidRDefault="00C85791" w:rsidP="006336AD">
      <w:pPr>
        <w:rPr>
          <w:rtl/>
        </w:rPr>
      </w:pPr>
      <w:bookmarkStart w:id="33811" w:name="_ETM_Q46_687000"/>
      <w:bookmarkEnd w:id="33811"/>
    </w:p>
    <w:p w:rsidR="00C85791" w:rsidRDefault="00C85791" w:rsidP="006336AD">
      <w:pPr>
        <w:pStyle w:val="af7"/>
        <w:keepNext/>
        <w:rPr>
          <w:rtl/>
        </w:rPr>
      </w:pPr>
      <w:r w:rsidRPr="004C7B4A">
        <w:rPr>
          <w:rStyle w:val="TagStyle"/>
          <w:rtl/>
        </w:rPr>
        <w:t xml:space="preserve"> &lt;&lt; יור &gt;&gt;</w:t>
      </w:r>
      <w:r w:rsidRPr="00B1564B">
        <w:rPr>
          <w:rStyle w:val="TagStyle"/>
          <w:rtl/>
        </w:rPr>
        <w:t xml:space="preserve"> </w:t>
      </w:r>
      <w:r>
        <w:rPr>
          <w:rtl/>
        </w:rPr>
        <w:t>היו"ר משה סולומון:</w:t>
      </w:r>
      <w:r w:rsidRPr="00B1564B">
        <w:rPr>
          <w:rStyle w:val="TagStyle"/>
          <w:rtl/>
        </w:rPr>
        <w:t xml:space="preserve"> </w:t>
      </w:r>
      <w:r w:rsidRPr="004C7B4A">
        <w:rPr>
          <w:rStyle w:val="TagStyle"/>
          <w:rtl/>
        </w:rPr>
        <w:t>&lt;&lt; יור &gt;&gt;</w:t>
      </w:r>
      <w:r>
        <w:rPr>
          <w:rtl/>
        </w:rPr>
        <w:t xml:space="preserve"> </w:t>
      </w:r>
    </w:p>
    <w:p w:rsidR="00C85791" w:rsidRDefault="00C85791" w:rsidP="006336AD">
      <w:pPr>
        <w:rPr>
          <w:rtl/>
        </w:rPr>
      </w:pPr>
    </w:p>
    <w:p w:rsidR="00C85791" w:rsidRDefault="00C85791" w:rsidP="006336AD">
      <w:pPr>
        <w:rPr>
          <w:rtl/>
        </w:rPr>
      </w:pPr>
      <w:bookmarkStart w:id="33812" w:name="_ETM_Q46_687230"/>
      <w:bookmarkStart w:id="33813" w:name="_ETM_Q46_687379"/>
      <w:bookmarkEnd w:id="33812"/>
      <w:bookmarkEnd w:id="33813"/>
      <w:r>
        <w:rPr>
          <w:rtl/>
        </w:rPr>
        <w:t xml:space="preserve">מבחינת </w:t>
      </w:r>
      <w:bookmarkStart w:id="33814" w:name="_ETM_Q46_687799"/>
      <w:bookmarkEnd w:id="33814"/>
      <w:r>
        <w:rPr>
          <w:rtl/>
        </w:rPr>
        <w:t xml:space="preserve">זה </w:t>
      </w:r>
      <w:bookmarkStart w:id="33815" w:name="_ETM_Q46_687890"/>
      <w:bookmarkEnd w:id="33815"/>
      <w:r>
        <w:rPr>
          <w:rtl/>
        </w:rPr>
        <w:t xml:space="preserve">שיש </w:t>
      </w:r>
      <w:bookmarkStart w:id="33816" w:name="_ETM_Q46_688099"/>
      <w:bookmarkEnd w:id="33816"/>
      <w:r>
        <w:rPr>
          <w:rtl/>
        </w:rPr>
        <w:t xml:space="preserve">שר </w:t>
      </w:r>
      <w:bookmarkStart w:id="33817" w:name="_ETM_Q46_688340"/>
      <w:bookmarkEnd w:id="33817"/>
      <w:r>
        <w:rPr>
          <w:rtl/>
        </w:rPr>
        <w:t>במליאה</w:t>
      </w:r>
      <w:r>
        <w:rPr>
          <w:rFonts w:hint="cs"/>
          <w:rtl/>
        </w:rPr>
        <w:t>.</w:t>
      </w:r>
    </w:p>
    <w:p w:rsidR="00C85791" w:rsidRDefault="00C85791" w:rsidP="006336AD">
      <w:pPr>
        <w:rPr>
          <w:rtl/>
        </w:rPr>
      </w:pPr>
    </w:p>
    <w:p w:rsidR="00C85791" w:rsidRDefault="00C85791" w:rsidP="006336AD">
      <w:pPr>
        <w:pStyle w:val="-"/>
        <w:keepNext/>
        <w:rPr>
          <w:rtl/>
        </w:rPr>
      </w:pPr>
      <w:bookmarkStart w:id="33818" w:name="ET_speakercontinue_6574_15"/>
      <w:r w:rsidRPr="004C7B4A">
        <w:rPr>
          <w:rStyle w:val="TagStyle"/>
          <w:rtl/>
        </w:rPr>
        <w:t xml:space="preserve"> &lt;&lt; דובר_המשך &gt;&gt;</w:t>
      </w:r>
      <w:r w:rsidRPr="00B1564B">
        <w:rPr>
          <w:rStyle w:val="TagStyle"/>
          <w:rtl/>
        </w:rPr>
        <w:t xml:space="preserve"> </w:t>
      </w:r>
      <w:r>
        <w:rPr>
          <w:rtl/>
        </w:rPr>
        <w:t>ירון לוי (יש עתיד):</w:t>
      </w:r>
      <w:r w:rsidRPr="00B1564B">
        <w:rPr>
          <w:rStyle w:val="TagStyle"/>
          <w:rtl/>
        </w:rPr>
        <w:t xml:space="preserve"> </w:t>
      </w:r>
      <w:r w:rsidRPr="004C7B4A">
        <w:rPr>
          <w:rStyle w:val="TagStyle"/>
          <w:rtl/>
        </w:rPr>
        <w:t>&lt;&lt; דובר_המשך &gt;&gt;</w:t>
      </w:r>
      <w:r>
        <w:rPr>
          <w:rtl/>
        </w:rPr>
        <w:t xml:space="preserve"> </w:t>
      </w:r>
      <w:bookmarkEnd w:id="33818"/>
    </w:p>
    <w:p w:rsidR="00C85791" w:rsidRDefault="00C85791" w:rsidP="006336AD">
      <w:pPr>
        <w:rPr>
          <w:rtl/>
        </w:rPr>
      </w:pPr>
    </w:p>
    <w:p w:rsidR="00C85791" w:rsidRDefault="00C85791" w:rsidP="00444F07">
      <w:pPr>
        <w:rPr>
          <w:rtl/>
        </w:rPr>
      </w:pPr>
      <w:bookmarkStart w:id="33819" w:name="_ETM_Q46_685000"/>
      <w:bookmarkStart w:id="33820" w:name="_ETM_Q46_689060"/>
      <w:bookmarkEnd w:id="33819"/>
      <w:bookmarkEnd w:id="33820"/>
      <w:r>
        <w:rPr>
          <w:rtl/>
        </w:rPr>
        <w:t>לא</w:t>
      </w:r>
      <w:r>
        <w:rPr>
          <w:rFonts w:hint="cs"/>
          <w:rtl/>
        </w:rPr>
        <w:t>,</w:t>
      </w:r>
      <w:r>
        <w:rPr>
          <w:rtl/>
        </w:rPr>
        <w:t xml:space="preserve"> </w:t>
      </w:r>
      <w:bookmarkStart w:id="33821" w:name="_ETM_Q46_689329"/>
      <w:bookmarkEnd w:id="33821"/>
      <w:r>
        <w:rPr>
          <w:rtl/>
        </w:rPr>
        <w:t xml:space="preserve">אני </w:t>
      </w:r>
      <w:bookmarkStart w:id="33822" w:name="_ETM_Q46_689480"/>
      <w:bookmarkEnd w:id="33822"/>
      <w:r>
        <w:rPr>
          <w:rtl/>
        </w:rPr>
        <w:t xml:space="preserve">רציתי </w:t>
      </w:r>
      <w:bookmarkStart w:id="33823" w:name="_ETM_Q46_689900"/>
      <w:bookmarkEnd w:id="33823"/>
      <w:r>
        <w:rPr>
          <w:rtl/>
        </w:rPr>
        <w:t xml:space="preserve">להודות </w:t>
      </w:r>
      <w:bookmarkStart w:id="33824" w:name="_ETM_Q46_690349"/>
      <w:bookmarkEnd w:id="33824"/>
      <w:r>
        <w:rPr>
          <w:rtl/>
        </w:rPr>
        <w:t xml:space="preserve">לשר </w:t>
      </w:r>
      <w:bookmarkStart w:id="33825" w:name="_ETM_Q46_690680"/>
      <w:bookmarkEnd w:id="33825"/>
      <w:r>
        <w:rPr>
          <w:rtl/>
        </w:rPr>
        <w:t>בוס</w:t>
      </w:r>
      <w:r>
        <w:rPr>
          <w:rFonts w:hint="cs"/>
          <w:rtl/>
        </w:rPr>
        <w:t>ו.</w:t>
      </w:r>
      <w:r>
        <w:rPr>
          <w:rtl/>
        </w:rPr>
        <w:t xml:space="preserve"> </w:t>
      </w:r>
      <w:bookmarkStart w:id="33826" w:name="_ETM_Q46_690890"/>
      <w:bookmarkEnd w:id="33826"/>
      <w:r>
        <w:rPr>
          <w:rtl/>
        </w:rPr>
        <w:t xml:space="preserve">אני </w:t>
      </w:r>
      <w:bookmarkStart w:id="33827" w:name="_ETM_Q46_691069"/>
      <w:bookmarkEnd w:id="33827"/>
      <w:r>
        <w:rPr>
          <w:rtl/>
        </w:rPr>
        <w:t xml:space="preserve">כל </w:t>
      </w:r>
      <w:bookmarkStart w:id="33828" w:name="_ETM_Q46_691220"/>
      <w:bookmarkEnd w:id="33828"/>
      <w:r>
        <w:rPr>
          <w:rtl/>
        </w:rPr>
        <w:t xml:space="preserve">הזמן </w:t>
      </w:r>
      <w:bookmarkStart w:id="33829" w:name="_ETM_Q46_691549"/>
      <w:bookmarkEnd w:id="33829"/>
      <w:r>
        <w:rPr>
          <w:rtl/>
        </w:rPr>
        <w:t xml:space="preserve">תוקף </w:t>
      </w:r>
      <w:bookmarkStart w:id="33830" w:name="_ETM_Q46_691939"/>
      <w:bookmarkEnd w:id="33830"/>
      <w:r>
        <w:rPr>
          <w:rtl/>
        </w:rPr>
        <w:t xml:space="preserve">אותו </w:t>
      </w:r>
      <w:bookmarkStart w:id="33831" w:name="_ETM_Q46_692299"/>
      <w:bookmarkEnd w:id="33831"/>
      <w:r>
        <w:rPr>
          <w:rtl/>
        </w:rPr>
        <w:t xml:space="preserve">ומדבר </w:t>
      </w:r>
      <w:bookmarkStart w:id="33832" w:name="_ETM_Q46_693170"/>
      <w:bookmarkEnd w:id="33832"/>
      <w:r>
        <w:rPr>
          <w:rtl/>
        </w:rPr>
        <w:t xml:space="preserve">עליו </w:t>
      </w:r>
      <w:bookmarkStart w:id="33833" w:name="_ETM_Q46_693679"/>
      <w:bookmarkEnd w:id="33833"/>
      <w:r>
        <w:rPr>
          <w:rtl/>
        </w:rPr>
        <w:t xml:space="preserve">ומעביר </w:t>
      </w:r>
      <w:bookmarkStart w:id="33834" w:name="_ETM_Q46_694159"/>
      <w:bookmarkEnd w:id="33834"/>
      <w:r>
        <w:rPr>
          <w:rtl/>
        </w:rPr>
        <w:t xml:space="preserve">ביקורת </w:t>
      </w:r>
      <w:bookmarkStart w:id="33835" w:name="_ETM_Q46_694610"/>
      <w:bookmarkEnd w:id="33835"/>
      <w:r>
        <w:rPr>
          <w:rtl/>
        </w:rPr>
        <w:t xml:space="preserve">על </w:t>
      </w:r>
      <w:bookmarkStart w:id="33836" w:name="_ETM_Q46_694730"/>
      <w:bookmarkEnd w:id="33836"/>
      <w:r>
        <w:rPr>
          <w:rtl/>
        </w:rPr>
        <w:t xml:space="preserve">משרד </w:t>
      </w:r>
      <w:bookmarkStart w:id="33837" w:name="_ETM_Q46_695120"/>
      <w:bookmarkEnd w:id="33837"/>
      <w:r>
        <w:rPr>
          <w:rtl/>
        </w:rPr>
        <w:t>הבריאות</w:t>
      </w:r>
      <w:r>
        <w:rPr>
          <w:rFonts w:hint="cs"/>
          <w:rtl/>
        </w:rPr>
        <w:t>,</w:t>
      </w:r>
      <w:r>
        <w:rPr>
          <w:rtl/>
        </w:rPr>
        <w:t xml:space="preserve"> </w:t>
      </w:r>
      <w:bookmarkStart w:id="33838" w:name="_ETM_Q46_696440"/>
      <w:bookmarkEnd w:id="33838"/>
      <w:r>
        <w:rPr>
          <w:rtl/>
        </w:rPr>
        <w:t xml:space="preserve">ויש </w:t>
      </w:r>
      <w:bookmarkStart w:id="33839" w:name="_ETM_Q46_696710"/>
      <w:bookmarkEnd w:id="33839"/>
      <w:r>
        <w:rPr>
          <w:rtl/>
        </w:rPr>
        <w:t xml:space="preserve">רגעים </w:t>
      </w:r>
      <w:bookmarkStart w:id="33840" w:name="_ETM_Q46_697040"/>
      <w:bookmarkEnd w:id="33840"/>
      <w:r>
        <w:rPr>
          <w:rtl/>
        </w:rPr>
        <w:t xml:space="preserve">שגם </w:t>
      </w:r>
      <w:bookmarkStart w:id="33841" w:name="_ETM_Q46_697520"/>
      <w:bookmarkEnd w:id="33841"/>
      <w:r>
        <w:rPr>
          <w:rtl/>
        </w:rPr>
        <w:t xml:space="preserve">צריך </w:t>
      </w:r>
      <w:bookmarkStart w:id="33842" w:name="_ETM_Q46_697730"/>
      <w:bookmarkEnd w:id="33842"/>
      <w:r>
        <w:rPr>
          <w:rtl/>
        </w:rPr>
        <w:t xml:space="preserve">לומר </w:t>
      </w:r>
      <w:bookmarkStart w:id="33843" w:name="_ETM_Q46_698030"/>
      <w:bookmarkEnd w:id="33843"/>
      <w:r>
        <w:rPr>
          <w:rtl/>
        </w:rPr>
        <w:t>תודה</w:t>
      </w:r>
      <w:r>
        <w:rPr>
          <w:rFonts w:hint="cs"/>
          <w:rtl/>
        </w:rPr>
        <w:t>.</w:t>
      </w:r>
      <w:r>
        <w:rPr>
          <w:rtl/>
        </w:rPr>
        <w:t xml:space="preserve"> </w:t>
      </w:r>
      <w:bookmarkStart w:id="33844" w:name="_ETM_Q46_699359"/>
      <w:bookmarkEnd w:id="33844"/>
      <w:r>
        <w:rPr>
          <w:rFonts w:hint="cs"/>
          <w:rtl/>
        </w:rPr>
        <w:t>ה</w:t>
      </w:r>
      <w:r>
        <w:rPr>
          <w:rtl/>
        </w:rPr>
        <w:t>שבוע</w:t>
      </w:r>
      <w:r>
        <w:rPr>
          <w:rFonts w:hint="cs"/>
          <w:rtl/>
        </w:rPr>
        <w:t>,</w:t>
      </w:r>
      <w:r>
        <w:rPr>
          <w:rtl/>
        </w:rPr>
        <w:t xml:space="preserve"> </w:t>
      </w:r>
      <w:bookmarkStart w:id="33845" w:name="_ETM_Q46_701769"/>
      <w:bookmarkEnd w:id="33845"/>
      <w:r>
        <w:rPr>
          <w:rtl/>
        </w:rPr>
        <w:t xml:space="preserve">בעקבות </w:t>
      </w:r>
      <w:bookmarkStart w:id="33846" w:name="_ETM_Q46_702279"/>
      <w:bookmarkEnd w:id="33846"/>
      <w:r>
        <w:rPr>
          <w:rtl/>
        </w:rPr>
        <w:t>פני</w:t>
      </w:r>
      <w:r w:rsidR="00444F07">
        <w:rPr>
          <w:rFonts w:hint="cs"/>
          <w:rtl/>
        </w:rPr>
        <w:t>י</w:t>
      </w:r>
      <w:r>
        <w:rPr>
          <w:rtl/>
        </w:rPr>
        <w:t xml:space="preserve">ה </w:t>
      </w:r>
      <w:bookmarkStart w:id="33847" w:name="_ETM_Q46_702579"/>
      <w:bookmarkEnd w:id="33847"/>
      <w:r>
        <w:rPr>
          <w:rtl/>
        </w:rPr>
        <w:t>לשר</w:t>
      </w:r>
      <w:r>
        <w:rPr>
          <w:rFonts w:hint="cs"/>
          <w:rtl/>
        </w:rPr>
        <w:t>,</w:t>
      </w:r>
      <w:r>
        <w:rPr>
          <w:rtl/>
        </w:rPr>
        <w:t xml:space="preserve"> </w:t>
      </w:r>
      <w:bookmarkStart w:id="33848" w:name="_ETM_Q46_703930"/>
      <w:bookmarkEnd w:id="33848"/>
      <w:r>
        <w:rPr>
          <w:rtl/>
        </w:rPr>
        <w:t xml:space="preserve">אנחנו </w:t>
      </w:r>
      <w:bookmarkStart w:id="33849" w:name="_ETM_Q46_704320"/>
      <w:bookmarkEnd w:id="33849"/>
      <w:r>
        <w:rPr>
          <w:rtl/>
        </w:rPr>
        <w:t xml:space="preserve">פתרנו </w:t>
      </w:r>
      <w:bookmarkStart w:id="33850" w:name="_ETM_Q46_705370"/>
      <w:bookmarkEnd w:id="33850"/>
      <w:r>
        <w:rPr>
          <w:rtl/>
        </w:rPr>
        <w:t xml:space="preserve">ביחד </w:t>
      </w:r>
      <w:bookmarkStart w:id="33851" w:name="_ETM_Q46_705940"/>
      <w:bookmarkEnd w:id="33851"/>
      <w:r>
        <w:rPr>
          <w:rtl/>
        </w:rPr>
        <w:t xml:space="preserve">בעיה </w:t>
      </w:r>
      <w:bookmarkStart w:id="33852" w:name="_ETM_Q46_706450"/>
      <w:bookmarkEnd w:id="33852"/>
      <w:r>
        <w:rPr>
          <w:rtl/>
        </w:rPr>
        <w:t xml:space="preserve">ממש </w:t>
      </w:r>
      <w:bookmarkStart w:id="33853" w:name="_ETM_Q46_707170"/>
      <w:bookmarkEnd w:id="33853"/>
      <w:r>
        <w:rPr>
          <w:rtl/>
        </w:rPr>
        <w:t xml:space="preserve">קשה </w:t>
      </w:r>
      <w:bookmarkStart w:id="33854" w:name="_ETM_Q46_707590"/>
      <w:bookmarkEnd w:id="33854"/>
      <w:r>
        <w:rPr>
          <w:rtl/>
        </w:rPr>
        <w:t xml:space="preserve">של </w:t>
      </w:r>
      <w:bookmarkStart w:id="33855" w:name="_ETM_Q46_708640"/>
      <w:bookmarkEnd w:id="33855"/>
      <w:r>
        <w:rPr>
          <w:rtl/>
        </w:rPr>
        <w:t xml:space="preserve">ילדים </w:t>
      </w:r>
      <w:bookmarkStart w:id="33856" w:name="_ETM_Q46_709059"/>
      <w:bookmarkEnd w:id="33856"/>
      <w:r>
        <w:rPr>
          <w:rtl/>
        </w:rPr>
        <w:t xml:space="preserve">על </w:t>
      </w:r>
      <w:bookmarkStart w:id="33857" w:name="_ETM_Q46_709150"/>
      <w:bookmarkEnd w:id="33857"/>
      <w:r>
        <w:rPr>
          <w:rtl/>
        </w:rPr>
        <w:t xml:space="preserve">הרצף </w:t>
      </w:r>
      <w:bookmarkStart w:id="33858" w:name="_ETM_Q46_709540"/>
      <w:bookmarkEnd w:id="33858"/>
      <w:r>
        <w:rPr>
          <w:rtl/>
        </w:rPr>
        <w:t xml:space="preserve">האוטיסטי </w:t>
      </w:r>
      <w:bookmarkStart w:id="33859" w:name="_ETM_Q46_710380"/>
      <w:bookmarkEnd w:id="33859"/>
      <w:r>
        <w:rPr>
          <w:rtl/>
        </w:rPr>
        <w:t>שאח</w:t>
      </w:r>
      <w:r>
        <w:rPr>
          <w:rFonts w:hint="cs"/>
          <w:rtl/>
        </w:rPr>
        <w:t>ת</w:t>
      </w:r>
      <w:r>
        <w:rPr>
          <w:rtl/>
        </w:rPr>
        <w:t xml:space="preserve"> </w:t>
      </w:r>
      <w:bookmarkStart w:id="33860" w:name="_ETM_Q46_712090"/>
      <w:bookmarkEnd w:id="33860"/>
      <w:r>
        <w:rPr>
          <w:rFonts w:hint="cs"/>
          <w:rtl/>
        </w:rPr>
        <w:t>מ</w:t>
      </w:r>
      <w:r>
        <w:rPr>
          <w:rtl/>
        </w:rPr>
        <w:t xml:space="preserve">קופות </w:t>
      </w:r>
      <w:bookmarkStart w:id="33861" w:name="_ETM_Q46_712480"/>
      <w:bookmarkEnd w:id="33861"/>
      <w:r>
        <w:rPr>
          <w:rtl/>
        </w:rPr>
        <w:t xml:space="preserve">החולים </w:t>
      </w:r>
      <w:bookmarkStart w:id="33862" w:name="_ETM_Q46_712900"/>
      <w:bookmarkEnd w:id="33862"/>
      <w:r>
        <w:rPr>
          <w:rtl/>
        </w:rPr>
        <w:t>החליט</w:t>
      </w:r>
      <w:r>
        <w:rPr>
          <w:rFonts w:hint="cs"/>
          <w:rtl/>
        </w:rPr>
        <w:t>ה</w:t>
      </w:r>
      <w:r>
        <w:rPr>
          <w:rtl/>
        </w:rPr>
        <w:t xml:space="preserve"> </w:t>
      </w:r>
      <w:bookmarkStart w:id="33863" w:name="_ETM_Q46_714000"/>
      <w:bookmarkEnd w:id="33863"/>
      <w:r>
        <w:rPr>
          <w:rtl/>
        </w:rPr>
        <w:t xml:space="preserve">על </w:t>
      </w:r>
      <w:bookmarkStart w:id="33864" w:name="_ETM_Q46_714179"/>
      <w:bookmarkEnd w:id="33864"/>
      <w:r>
        <w:rPr>
          <w:rtl/>
        </w:rPr>
        <w:t xml:space="preserve">דעת </w:t>
      </w:r>
      <w:bookmarkStart w:id="33865" w:name="_ETM_Q46_714420"/>
      <w:bookmarkEnd w:id="33865"/>
      <w:r>
        <w:rPr>
          <w:rtl/>
        </w:rPr>
        <w:t>עצמ</w:t>
      </w:r>
      <w:r>
        <w:rPr>
          <w:rFonts w:hint="cs"/>
          <w:rtl/>
        </w:rPr>
        <w:t>ה</w:t>
      </w:r>
      <w:r>
        <w:rPr>
          <w:rtl/>
        </w:rPr>
        <w:t xml:space="preserve"> </w:t>
      </w:r>
      <w:bookmarkStart w:id="33866" w:name="_ETM_Q46_715330"/>
      <w:bookmarkEnd w:id="33866"/>
      <w:r>
        <w:rPr>
          <w:rtl/>
        </w:rPr>
        <w:t xml:space="preserve">להפסיק </w:t>
      </w:r>
      <w:bookmarkStart w:id="33867" w:name="_ETM_Q46_716050"/>
      <w:bookmarkEnd w:id="33867"/>
      <w:r>
        <w:rPr>
          <w:rtl/>
        </w:rPr>
        <w:t xml:space="preserve">לאשר </w:t>
      </w:r>
      <w:bookmarkStart w:id="33868" w:name="_ETM_Q46_716860"/>
      <w:bookmarkEnd w:id="33868"/>
      <w:r>
        <w:rPr>
          <w:rtl/>
        </w:rPr>
        <w:t>מרשמים</w:t>
      </w:r>
      <w:r>
        <w:rPr>
          <w:rFonts w:hint="cs"/>
          <w:rtl/>
        </w:rPr>
        <w:t>,</w:t>
      </w:r>
      <w:r>
        <w:rPr>
          <w:rtl/>
        </w:rPr>
        <w:t xml:space="preserve"> </w:t>
      </w:r>
      <w:bookmarkStart w:id="33869" w:name="_ETM_Q46_717879"/>
      <w:bookmarkEnd w:id="33869"/>
      <w:r>
        <w:rPr>
          <w:rtl/>
        </w:rPr>
        <w:t xml:space="preserve">המלצות </w:t>
      </w:r>
      <w:bookmarkStart w:id="33870" w:name="_ETM_Q46_718360"/>
      <w:bookmarkEnd w:id="33870"/>
      <w:r>
        <w:rPr>
          <w:rtl/>
        </w:rPr>
        <w:t xml:space="preserve">של </w:t>
      </w:r>
      <w:bookmarkStart w:id="33871" w:name="_ETM_Q46_718750"/>
      <w:bookmarkEnd w:id="33871"/>
      <w:r>
        <w:rPr>
          <w:rtl/>
        </w:rPr>
        <w:t xml:space="preserve">רופאים </w:t>
      </w:r>
      <w:bookmarkStart w:id="33872" w:name="_ETM_Q46_719080"/>
      <w:bookmarkEnd w:id="33872"/>
      <w:r>
        <w:rPr>
          <w:rtl/>
        </w:rPr>
        <w:t xml:space="preserve">פרטיים </w:t>
      </w:r>
      <w:bookmarkStart w:id="33873" w:name="_ETM_Q46_719890"/>
      <w:bookmarkEnd w:id="33873"/>
      <w:r>
        <w:rPr>
          <w:rtl/>
        </w:rPr>
        <w:t xml:space="preserve">למרשמים </w:t>
      </w:r>
      <w:bookmarkStart w:id="33874" w:name="_ETM_Q46_720550"/>
      <w:bookmarkEnd w:id="33874"/>
      <w:r>
        <w:rPr>
          <w:rtl/>
        </w:rPr>
        <w:t>לקנביס</w:t>
      </w:r>
      <w:r>
        <w:rPr>
          <w:rFonts w:hint="cs"/>
          <w:rtl/>
        </w:rPr>
        <w:t>.</w:t>
      </w:r>
      <w:r>
        <w:rPr>
          <w:rtl/>
        </w:rPr>
        <w:t xml:space="preserve"> </w:t>
      </w:r>
      <w:bookmarkStart w:id="33875" w:name="_ETM_Q46_721830"/>
      <w:bookmarkStart w:id="33876" w:name="_ETM_Q46_692599"/>
      <w:bookmarkStart w:id="33877" w:name="_ETM_Q46_692657"/>
      <w:bookmarkStart w:id="33878" w:name="_ETM_Q46_692783"/>
      <w:bookmarkStart w:id="33879" w:name="_ETM_Q46_692825"/>
      <w:bookmarkEnd w:id="33875"/>
      <w:bookmarkEnd w:id="33876"/>
      <w:bookmarkEnd w:id="33877"/>
      <w:bookmarkEnd w:id="33878"/>
      <w:bookmarkEnd w:id="33879"/>
      <w:r>
        <w:rPr>
          <w:rtl/>
        </w:rPr>
        <w:t>באח</w:t>
      </w:r>
      <w:r>
        <w:rPr>
          <w:rFonts w:hint="cs"/>
          <w:rtl/>
        </w:rPr>
        <w:t>ת</w:t>
      </w:r>
      <w:r>
        <w:rPr>
          <w:rtl/>
        </w:rPr>
        <w:t xml:space="preserve"> </w:t>
      </w:r>
      <w:bookmarkStart w:id="33880" w:name="_ETM_Q46_722370"/>
      <w:bookmarkEnd w:id="33880"/>
      <w:r>
        <w:rPr>
          <w:rtl/>
        </w:rPr>
        <w:t xml:space="preserve">הפניות </w:t>
      </w:r>
      <w:bookmarkStart w:id="33881" w:name="_ETM_Q46_722819"/>
      <w:bookmarkEnd w:id="33881"/>
      <w:r>
        <w:rPr>
          <w:rtl/>
        </w:rPr>
        <w:t>שקיבלתי</w:t>
      </w:r>
      <w:r>
        <w:rPr>
          <w:rFonts w:hint="cs"/>
          <w:rtl/>
        </w:rPr>
        <w:t>,</w:t>
      </w:r>
      <w:r>
        <w:rPr>
          <w:rtl/>
        </w:rPr>
        <w:t xml:space="preserve"> </w:t>
      </w:r>
      <w:bookmarkStart w:id="33882" w:name="_ETM_Q46_723510"/>
      <w:bookmarkEnd w:id="33882"/>
      <w:r>
        <w:rPr>
          <w:rtl/>
        </w:rPr>
        <w:t>של</w:t>
      </w:r>
      <w:r>
        <w:rPr>
          <w:rFonts w:hint="cs"/>
          <w:rtl/>
        </w:rPr>
        <w:t xml:space="preserve"> </w:t>
      </w:r>
      <w:r>
        <w:rPr>
          <w:rtl/>
        </w:rPr>
        <w:t xml:space="preserve">אימא </w:t>
      </w:r>
      <w:bookmarkStart w:id="33883" w:name="_ETM_Q46_723929"/>
      <w:bookmarkEnd w:id="33883"/>
      <w:r>
        <w:rPr>
          <w:rtl/>
        </w:rPr>
        <w:t>שא</w:t>
      </w:r>
      <w:r>
        <w:rPr>
          <w:rFonts w:hint="cs"/>
          <w:rtl/>
        </w:rPr>
        <w:t>ו</w:t>
      </w:r>
      <w:r>
        <w:rPr>
          <w:rtl/>
        </w:rPr>
        <w:t xml:space="preserve">מרת </w:t>
      </w:r>
      <w:bookmarkStart w:id="33884" w:name="_ETM_Q46_724349"/>
      <w:bookmarkEnd w:id="33884"/>
      <w:r>
        <w:rPr>
          <w:rtl/>
        </w:rPr>
        <w:t xml:space="preserve">שהילד </w:t>
      </w:r>
      <w:bookmarkStart w:id="33885" w:name="_ETM_Q46_725129"/>
      <w:bookmarkEnd w:id="33885"/>
      <w:r>
        <w:rPr>
          <w:rtl/>
        </w:rPr>
        <w:t xml:space="preserve">שובר </w:t>
      </w:r>
      <w:bookmarkStart w:id="33886" w:name="_ETM_Q46_725549"/>
      <w:bookmarkEnd w:id="33886"/>
      <w:r>
        <w:rPr>
          <w:rtl/>
        </w:rPr>
        <w:t xml:space="preserve">את </w:t>
      </w:r>
      <w:bookmarkStart w:id="33887" w:name="_ETM_Q46_725670"/>
      <w:bookmarkEnd w:id="33887"/>
      <w:r>
        <w:rPr>
          <w:rtl/>
        </w:rPr>
        <w:t xml:space="preserve">הבית </w:t>
      </w:r>
      <w:bookmarkStart w:id="33888" w:name="_ETM_Q46_727069"/>
      <w:bookmarkEnd w:id="33888"/>
      <w:r>
        <w:rPr>
          <w:rtl/>
        </w:rPr>
        <w:t xml:space="preserve">ויש </w:t>
      </w:r>
      <w:bookmarkStart w:id="33889" w:name="_ETM_Q46_727340"/>
      <w:bookmarkEnd w:id="33889"/>
      <w:r>
        <w:rPr>
          <w:rtl/>
        </w:rPr>
        <w:t xml:space="preserve">לה </w:t>
      </w:r>
      <w:bookmarkStart w:id="33890" w:name="_ETM_Q46_727459"/>
      <w:bookmarkEnd w:id="33890"/>
      <w:r>
        <w:rPr>
          <w:rtl/>
        </w:rPr>
        <w:t xml:space="preserve">רק </w:t>
      </w:r>
      <w:bookmarkStart w:id="33891" w:name="_ETM_Q46_727760"/>
      <w:bookmarkEnd w:id="33891"/>
      <w:r w:rsidR="00444F07">
        <w:rPr>
          <w:rFonts w:hint="cs"/>
          <w:rtl/>
        </w:rPr>
        <w:t>ב</w:t>
      </w:r>
      <w:r>
        <w:rPr>
          <w:rtl/>
        </w:rPr>
        <w:t xml:space="preserve">עוד </w:t>
      </w:r>
      <w:bookmarkStart w:id="33892" w:name="_ETM_Q46_728000"/>
      <w:bookmarkEnd w:id="33892"/>
      <w:r>
        <w:rPr>
          <w:rFonts w:hint="cs"/>
          <w:rtl/>
        </w:rPr>
        <w:t>ארבעה</w:t>
      </w:r>
      <w:r>
        <w:rPr>
          <w:rtl/>
        </w:rPr>
        <w:t xml:space="preserve"> </w:t>
      </w:r>
      <w:bookmarkStart w:id="33893" w:name="_ETM_Q46_728299"/>
      <w:bookmarkEnd w:id="33893"/>
      <w:r>
        <w:rPr>
          <w:rtl/>
        </w:rPr>
        <w:t xml:space="preserve">חודשים </w:t>
      </w:r>
      <w:bookmarkStart w:id="33894" w:name="_ETM_Q46_728750"/>
      <w:bookmarkEnd w:id="33894"/>
      <w:r>
        <w:rPr>
          <w:rtl/>
        </w:rPr>
        <w:t xml:space="preserve">תור </w:t>
      </w:r>
      <w:bookmarkStart w:id="33895" w:name="_ETM_Q46_729019"/>
      <w:bookmarkEnd w:id="33895"/>
      <w:r>
        <w:rPr>
          <w:rtl/>
        </w:rPr>
        <w:t>לפסיכיאטר</w:t>
      </w:r>
      <w:r w:rsidR="00444F07">
        <w:rPr>
          <w:rFonts w:hint="cs"/>
          <w:rtl/>
        </w:rPr>
        <w:t>.</w:t>
      </w:r>
      <w:r>
        <w:rPr>
          <w:rtl/>
        </w:rPr>
        <w:t xml:space="preserve"> </w:t>
      </w:r>
      <w:bookmarkStart w:id="33896" w:name="_ETM_Q46_730620"/>
      <w:bookmarkEnd w:id="33896"/>
      <w:r>
        <w:rPr>
          <w:rtl/>
        </w:rPr>
        <w:t xml:space="preserve">מה </w:t>
      </w:r>
      <w:bookmarkStart w:id="33897" w:name="_ETM_Q46_730829"/>
      <w:bookmarkEnd w:id="33897"/>
      <w:r>
        <w:rPr>
          <w:rtl/>
        </w:rPr>
        <w:t>עושים</w:t>
      </w:r>
      <w:r>
        <w:rPr>
          <w:rFonts w:hint="cs"/>
          <w:rtl/>
        </w:rPr>
        <w:t>?</w:t>
      </w:r>
      <w:r>
        <w:rPr>
          <w:rtl/>
        </w:rPr>
        <w:t xml:space="preserve"> </w:t>
      </w:r>
      <w:bookmarkStart w:id="33898" w:name="_ETM_Q46_731459"/>
      <w:bookmarkStart w:id="33899" w:name="_ETM_Q46_731669"/>
      <w:bookmarkEnd w:id="33898"/>
      <w:bookmarkEnd w:id="33899"/>
      <w:r>
        <w:rPr>
          <w:rtl/>
        </w:rPr>
        <w:t xml:space="preserve">פניתי </w:t>
      </w:r>
      <w:bookmarkStart w:id="33900" w:name="_ETM_Q46_732090"/>
      <w:bookmarkEnd w:id="33900"/>
      <w:r>
        <w:rPr>
          <w:rtl/>
        </w:rPr>
        <w:t xml:space="preserve">לשר </w:t>
      </w:r>
      <w:bookmarkStart w:id="33901" w:name="_ETM_Q46_733349"/>
      <w:bookmarkEnd w:id="33901"/>
      <w:r>
        <w:rPr>
          <w:rFonts w:hint="cs"/>
          <w:rtl/>
        </w:rPr>
        <w:t>ו</w:t>
      </w:r>
      <w:r>
        <w:rPr>
          <w:rtl/>
        </w:rPr>
        <w:t xml:space="preserve">הנושא </w:t>
      </w:r>
      <w:bookmarkStart w:id="33902" w:name="_ETM_Q46_734579"/>
      <w:bookmarkEnd w:id="33902"/>
      <w:r>
        <w:rPr>
          <w:rtl/>
        </w:rPr>
        <w:t>נפ</w:t>
      </w:r>
      <w:r>
        <w:rPr>
          <w:rFonts w:hint="cs"/>
          <w:rtl/>
        </w:rPr>
        <w:t>ת</w:t>
      </w:r>
      <w:r>
        <w:rPr>
          <w:rtl/>
        </w:rPr>
        <w:t xml:space="preserve">ר באותו </w:t>
      </w:r>
      <w:bookmarkStart w:id="33903" w:name="_ETM_Q46_734999"/>
      <w:bookmarkEnd w:id="33903"/>
      <w:r>
        <w:rPr>
          <w:rtl/>
        </w:rPr>
        <w:t>יום</w:t>
      </w:r>
      <w:r w:rsidR="00444F07">
        <w:rPr>
          <w:rFonts w:hint="cs"/>
          <w:rtl/>
        </w:rPr>
        <w:t>,</w:t>
      </w:r>
      <w:r>
        <w:rPr>
          <w:rtl/>
        </w:rPr>
        <w:t xml:space="preserve"> </w:t>
      </w:r>
      <w:bookmarkStart w:id="33904" w:name="_ETM_Q46_735239"/>
      <w:bookmarkStart w:id="33905" w:name="_ETM_Q46_736110"/>
      <w:bookmarkEnd w:id="33904"/>
      <w:bookmarkEnd w:id="33905"/>
      <w:r>
        <w:rPr>
          <w:rFonts w:hint="cs"/>
          <w:rtl/>
        </w:rPr>
        <w:t>ו</w:t>
      </w:r>
      <w:r>
        <w:rPr>
          <w:rtl/>
        </w:rPr>
        <w:t xml:space="preserve">הוא </w:t>
      </w:r>
      <w:bookmarkStart w:id="33906" w:name="_ETM_Q46_736229"/>
      <w:bookmarkEnd w:id="33906"/>
      <w:r>
        <w:rPr>
          <w:rtl/>
        </w:rPr>
        <w:t>נפ</w:t>
      </w:r>
      <w:r>
        <w:rPr>
          <w:rFonts w:hint="cs"/>
          <w:rtl/>
        </w:rPr>
        <w:t>ת</w:t>
      </w:r>
      <w:r>
        <w:rPr>
          <w:rtl/>
        </w:rPr>
        <w:t xml:space="preserve">ר </w:t>
      </w:r>
      <w:bookmarkStart w:id="33907" w:name="_ETM_Q46_736620"/>
      <w:bookmarkEnd w:id="33907"/>
      <w:r>
        <w:rPr>
          <w:rtl/>
        </w:rPr>
        <w:t xml:space="preserve">באופן </w:t>
      </w:r>
      <w:bookmarkStart w:id="33908" w:name="_ETM_Q46_736949"/>
      <w:bookmarkEnd w:id="33908"/>
      <w:r>
        <w:rPr>
          <w:rtl/>
        </w:rPr>
        <w:t xml:space="preserve">גורף </w:t>
      </w:r>
      <w:bookmarkStart w:id="33909" w:name="_ETM_Q46_737429"/>
      <w:bookmarkEnd w:id="33909"/>
      <w:r>
        <w:rPr>
          <w:rtl/>
        </w:rPr>
        <w:t xml:space="preserve">לעשרות </w:t>
      </w:r>
      <w:bookmarkStart w:id="33910" w:name="_ETM_Q46_738659"/>
      <w:bookmarkEnd w:id="33910"/>
      <w:r>
        <w:rPr>
          <w:rtl/>
        </w:rPr>
        <w:t xml:space="preserve">אלפי </w:t>
      </w:r>
      <w:bookmarkStart w:id="33911" w:name="_ETM_Q46_739020"/>
      <w:bookmarkEnd w:id="33911"/>
      <w:r>
        <w:rPr>
          <w:rtl/>
        </w:rPr>
        <w:t>מטופלים</w:t>
      </w:r>
      <w:r w:rsidR="00444F07">
        <w:rPr>
          <w:rFonts w:hint="cs"/>
          <w:rtl/>
        </w:rPr>
        <w:t>,</w:t>
      </w:r>
      <w:r>
        <w:rPr>
          <w:rtl/>
        </w:rPr>
        <w:t xml:space="preserve"> </w:t>
      </w:r>
      <w:bookmarkStart w:id="33912" w:name="_ETM_Q46_739679"/>
      <w:bookmarkEnd w:id="33912"/>
      <w:r>
        <w:rPr>
          <w:rtl/>
        </w:rPr>
        <w:t xml:space="preserve">ורציתי </w:t>
      </w:r>
      <w:bookmarkStart w:id="33913" w:name="_ETM_Q46_740280"/>
      <w:bookmarkEnd w:id="33913"/>
      <w:r>
        <w:rPr>
          <w:rtl/>
        </w:rPr>
        <w:t xml:space="preserve">להודות </w:t>
      </w:r>
      <w:bookmarkStart w:id="33914" w:name="_ETM_Q46_740669"/>
      <w:bookmarkEnd w:id="33914"/>
      <w:r>
        <w:rPr>
          <w:rtl/>
        </w:rPr>
        <w:t>לו</w:t>
      </w:r>
      <w:r>
        <w:rPr>
          <w:rFonts w:hint="cs"/>
          <w:rtl/>
        </w:rPr>
        <w:t>.</w:t>
      </w:r>
      <w:r>
        <w:rPr>
          <w:rtl/>
        </w:rPr>
        <w:t xml:space="preserve"> </w:t>
      </w:r>
      <w:bookmarkStart w:id="33915" w:name="_ETM_Q46_741240"/>
      <w:bookmarkEnd w:id="33915"/>
    </w:p>
    <w:p w:rsidR="00C85791" w:rsidRDefault="00C85791" w:rsidP="006336AD">
      <w:pPr>
        <w:rPr>
          <w:rtl/>
        </w:rPr>
      </w:pPr>
    </w:p>
    <w:p w:rsidR="00C85791" w:rsidRDefault="00C85791" w:rsidP="006336AD">
      <w:pPr>
        <w:pStyle w:val="af6"/>
        <w:keepNext/>
        <w:rPr>
          <w:rtl/>
        </w:rPr>
      </w:pPr>
      <w:bookmarkStart w:id="33916" w:name="_ETM_Q46_739000"/>
      <w:bookmarkStart w:id="33917" w:name="ET_interruption_5109_16"/>
      <w:bookmarkEnd w:id="33916"/>
      <w:r w:rsidRPr="004C7B4A">
        <w:rPr>
          <w:rStyle w:val="TagStyle"/>
          <w:rtl/>
        </w:rPr>
        <w:t xml:space="preserve"> &lt;&lt; קריאה &gt;&gt;</w:t>
      </w:r>
      <w:r w:rsidRPr="00A90335">
        <w:rPr>
          <w:rStyle w:val="TagStyle"/>
          <w:rtl/>
        </w:rPr>
        <w:t xml:space="preserve"> </w:t>
      </w:r>
      <w:r>
        <w:rPr>
          <w:rtl/>
        </w:rPr>
        <w:t>אלעזר שטרן (יש עתיד):</w:t>
      </w:r>
      <w:r w:rsidRPr="00A90335">
        <w:rPr>
          <w:rStyle w:val="TagStyle"/>
          <w:rtl/>
        </w:rPr>
        <w:t xml:space="preserve"> </w:t>
      </w:r>
      <w:r w:rsidRPr="004C7B4A">
        <w:rPr>
          <w:rStyle w:val="TagStyle"/>
          <w:rtl/>
        </w:rPr>
        <w:t>&lt;&lt; קריאה &gt;&gt;</w:t>
      </w:r>
      <w:r>
        <w:rPr>
          <w:rtl/>
        </w:rPr>
        <w:t xml:space="preserve"> </w:t>
      </w:r>
      <w:bookmarkEnd w:id="33917"/>
    </w:p>
    <w:p w:rsidR="00C85791" w:rsidRDefault="00C85791" w:rsidP="006336AD">
      <w:pPr>
        <w:rPr>
          <w:rtl/>
        </w:rPr>
      </w:pPr>
    </w:p>
    <w:p w:rsidR="00C85791" w:rsidRDefault="00C85791" w:rsidP="006336AD">
      <w:pPr>
        <w:rPr>
          <w:rtl/>
        </w:rPr>
      </w:pPr>
      <w:r>
        <w:rPr>
          <w:rFonts w:hint="cs"/>
          <w:rtl/>
        </w:rPr>
        <w:t xml:space="preserve">זה לא קרעי. </w:t>
      </w:r>
    </w:p>
    <w:p w:rsidR="00C85791" w:rsidRDefault="00C85791" w:rsidP="006336AD">
      <w:pPr>
        <w:rPr>
          <w:rtl/>
        </w:rPr>
      </w:pPr>
    </w:p>
    <w:p w:rsidR="00C85791" w:rsidRDefault="00C85791" w:rsidP="006336AD">
      <w:pPr>
        <w:pStyle w:val="-"/>
        <w:keepNext/>
        <w:rPr>
          <w:rtl/>
        </w:rPr>
      </w:pPr>
      <w:bookmarkStart w:id="33918" w:name="ET_speakercontinue_6574_17"/>
      <w:r w:rsidRPr="004C7B4A">
        <w:rPr>
          <w:rStyle w:val="TagStyle"/>
          <w:rtl/>
        </w:rPr>
        <w:t xml:space="preserve"> &lt;&lt; דובר_המשך &gt;&gt;</w:t>
      </w:r>
      <w:r w:rsidRPr="00A90335">
        <w:rPr>
          <w:rStyle w:val="TagStyle"/>
          <w:rtl/>
        </w:rPr>
        <w:t xml:space="preserve"> </w:t>
      </w:r>
      <w:r>
        <w:rPr>
          <w:rtl/>
        </w:rPr>
        <w:t>ירון לוי (יש עתיד):</w:t>
      </w:r>
      <w:r w:rsidRPr="00A90335">
        <w:rPr>
          <w:rStyle w:val="TagStyle"/>
          <w:rtl/>
        </w:rPr>
        <w:t xml:space="preserve"> </w:t>
      </w:r>
      <w:r w:rsidRPr="004C7B4A">
        <w:rPr>
          <w:rStyle w:val="TagStyle"/>
          <w:rtl/>
        </w:rPr>
        <w:t>&lt;&lt; דובר_המשך &gt;&gt;</w:t>
      </w:r>
      <w:r>
        <w:rPr>
          <w:rtl/>
        </w:rPr>
        <w:t xml:space="preserve"> </w:t>
      </w:r>
      <w:bookmarkEnd w:id="33918"/>
    </w:p>
    <w:p w:rsidR="00C85791" w:rsidRDefault="00C85791" w:rsidP="006336AD">
      <w:pPr>
        <w:rPr>
          <w:rtl/>
        </w:rPr>
      </w:pPr>
    </w:p>
    <w:p w:rsidR="00C85791" w:rsidRDefault="00C85791" w:rsidP="00330489">
      <w:pPr>
        <w:rPr>
          <w:rtl/>
        </w:rPr>
      </w:pPr>
      <w:r>
        <w:rPr>
          <w:rFonts w:hint="cs"/>
          <w:rtl/>
        </w:rPr>
        <w:t xml:space="preserve">בוסו. אמרתי </w:t>
      </w:r>
      <w:proofErr w:type="spellStart"/>
      <w:r>
        <w:rPr>
          <w:rFonts w:hint="cs"/>
          <w:rtl/>
        </w:rPr>
        <w:t>לבוסו</w:t>
      </w:r>
      <w:proofErr w:type="spellEnd"/>
      <w:r>
        <w:rPr>
          <w:rFonts w:hint="cs"/>
          <w:rtl/>
        </w:rPr>
        <w:t xml:space="preserve"> תודה. </w:t>
      </w:r>
      <w:bookmarkStart w:id="33919" w:name="_ETM_Q46_751000"/>
      <w:bookmarkEnd w:id="33919"/>
      <w:r>
        <w:rPr>
          <w:rFonts w:hint="cs"/>
          <w:rtl/>
        </w:rPr>
        <w:t>אני נוסע עם אביתר</w:t>
      </w:r>
      <w:r w:rsidR="00444F07">
        <w:rPr>
          <w:rFonts w:hint="cs"/>
          <w:rtl/>
        </w:rPr>
        <w:t>,</w:t>
      </w:r>
      <w:r>
        <w:rPr>
          <w:rFonts w:hint="cs"/>
          <w:rtl/>
        </w:rPr>
        <w:t xml:space="preserve"> הבן שלי</w:t>
      </w:r>
      <w:r w:rsidR="00444F07">
        <w:rPr>
          <w:rFonts w:hint="cs"/>
          <w:rtl/>
        </w:rPr>
        <w:t>,</w:t>
      </w:r>
      <w:r>
        <w:rPr>
          <w:rFonts w:hint="cs"/>
          <w:rtl/>
        </w:rPr>
        <w:t xml:space="preserve"> בבוקר </w:t>
      </w:r>
      <w:r w:rsidR="00330489">
        <w:rPr>
          <w:rFonts w:hint="cs"/>
          <w:rtl/>
        </w:rPr>
        <w:t>– – –</w:t>
      </w:r>
      <w:r>
        <w:rPr>
          <w:rFonts w:hint="cs"/>
          <w:rtl/>
        </w:rPr>
        <w:t xml:space="preserve"> </w:t>
      </w:r>
    </w:p>
    <w:p w:rsidR="00C85791" w:rsidRDefault="00C85791" w:rsidP="006336AD">
      <w:pPr>
        <w:rPr>
          <w:rtl/>
        </w:rPr>
      </w:pPr>
    </w:p>
    <w:p w:rsidR="00C85791" w:rsidRDefault="00C85791" w:rsidP="006336AD">
      <w:pPr>
        <w:pStyle w:val="af7"/>
        <w:keepNext/>
        <w:rPr>
          <w:rtl/>
        </w:rPr>
      </w:pPr>
      <w:bookmarkStart w:id="33920" w:name="ET_yor_6598_18"/>
      <w:r w:rsidRPr="004C7B4A">
        <w:rPr>
          <w:rStyle w:val="TagStyle"/>
          <w:rtl/>
        </w:rPr>
        <w:t xml:space="preserve"> &lt;&lt; יור &gt;&gt;</w:t>
      </w:r>
      <w:r w:rsidRPr="00A90335">
        <w:rPr>
          <w:rStyle w:val="TagStyle"/>
          <w:rtl/>
        </w:rPr>
        <w:t xml:space="preserve"> </w:t>
      </w:r>
      <w:r>
        <w:rPr>
          <w:rtl/>
        </w:rPr>
        <w:t>היו"ר משה סולומון:</w:t>
      </w:r>
      <w:r w:rsidRPr="00A90335">
        <w:rPr>
          <w:rStyle w:val="TagStyle"/>
          <w:rtl/>
        </w:rPr>
        <w:t xml:space="preserve"> </w:t>
      </w:r>
      <w:r w:rsidRPr="004C7B4A">
        <w:rPr>
          <w:rStyle w:val="TagStyle"/>
          <w:rtl/>
        </w:rPr>
        <w:t>&lt;&lt; יור &gt;&gt;</w:t>
      </w:r>
      <w:r>
        <w:rPr>
          <w:rtl/>
        </w:rPr>
        <w:t xml:space="preserve"> </w:t>
      </w:r>
      <w:bookmarkEnd w:id="33920"/>
    </w:p>
    <w:p w:rsidR="00C85791" w:rsidRDefault="00C85791" w:rsidP="006336AD">
      <w:pPr>
        <w:rPr>
          <w:rtl/>
        </w:rPr>
      </w:pPr>
    </w:p>
    <w:p w:rsidR="00C85791" w:rsidRDefault="00C85791" w:rsidP="00330489">
      <w:pPr>
        <w:rPr>
          <w:rtl/>
        </w:rPr>
      </w:pPr>
      <w:r>
        <w:rPr>
          <w:rFonts w:hint="cs"/>
          <w:rtl/>
        </w:rPr>
        <w:t xml:space="preserve">עד שהוא מודה לשר ויש פה אווירה טובה, אתה מנסה </w:t>
      </w:r>
      <w:r w:rsidR="00330489">
        <w:rPr>
          <w:rFonts w:hint="cs"/>
          <w:rtl/>
        </w:rPr>
        <w:t>– – –</w:t>
      </w:r>
      <w:r>
        <w:rPr>
          <w:rFonts w:hint="cs"/>
          <w:rtl/>
        </w:rPr>
        <w:t xml:space="preserve"> </w:t>
      </w:r>
    </w:p>
    <w:p w:rsidR="00C85791" w:rsidRDefault="00C85791" w:rsidP="006336AD">
      <w:pPr>
        <w:rPr>
          <w:rtl/>
        </w:rPr>
      </w:pPr>
    </w:p>
    <w:p w:rsidR="00C85791" w:rsidRDefault="00C85791" w:rsidP="006336AD">
      <w:pPr>
        <w:pStyle w:val="-"/>
        <w:keepNext/>
        <w:rPr>
          <w:rtl/>
        </w:rPr>
      </w:pPr>
      <w:bookmarkStart w:id="33921" w:name="ET_speakercontinue_6574_19"/>
      <w:r w:rsidRPr="004C7B4A">
        <w:rPr>
          <w:rStyle w:val="TagStyle"/>
          <w:rtl/>
        </w:rPr>
        <w:t xml:space="preserve"> &lt;&lt; דובר_המשך &gt;&gt;</w:t>
      </w:r>
      <w:r w:rsidRPr="00A90335">
        <w:rPr>
          <w:rStyle w:val="TagStyle"/>
          <w:rtl/>
        </w:rPr>
        <w:t xml:space="preserve"> </w:t>
      </w:r>
      <w:r>
        <w:rPr>
          <w:rtl/>
        </w:rPr>
        <w:t>ירון לוי (יש עתיד):</w:t>
      </w:r>
      <w:r w:rsidRPr="00A90335">
        <w:rPr>
          <w:rStyle w:val="TagStyle"/>
          <w:rtl/>
        </w:rPr>
        <w:t xml:space="preserve"> </w:t>
      </w:r>
      <w:r w:rsidRPr="004C7B4A">
        <w:rPr>
          <w:rStyle w:val="TagStyle"/>
          <w:rtl/>
        </w:rPr>
        <w:t>&lt;&lt; דובר_המשך &gt;&gt;</w:t>
      </w:r>
      <w:r>
        <w:rPr>
          <w:rtl/>
        </w:rPr>
        <w:t xml:space="preserve"> </w:t>
      </w:r>
      <w:bookmarkEnd w:id="33921"/>
    </w:p>
    <w:p w:rsidR="00C85791" w:rsidRDefault="00C85791" w:rsidP="006336AD">
      <w:pPr>
        <w:rPr>
          <w:rtl/>
        </w:rPr>
      </w:pPr>
    </w:p>
    <w:p w:rsidR="00C85791" w:rsidRDefault="00C85791" w:rsidP="00330489">
      <w:pPr>
        <w:rPr>
          <w:shd w:val="clear" w:color="auto" w:fill="FFFFFF"/>
          <w:rtl/>
        </w:rPr>
      </w:pPr>
      <w:r>
        <w:rPr>
          <w:rFonts w:hint="cs"/>
          <w:rtl/>
        </w:rPr>
        <w:t>כן, יש הרבה ביקורת</w:t>
      </w:r>
      <w:r w:rsidR="00444F07">
        <w:rPr>
          <w:rFonts w:hint="cs"/>
          <w:rtl/>
        </w:rPr>
        <w:t>,</w:t>
      </w:r>
      <w:r>
        <w:rPr>
          <w:rFonts w:hint="cs"/>
          <w:rtl/>
        </w:rPr>
        <w:t xml:space="preserve"> אבל לפעמים צריך </w:t>
      </w:r>
      <w:bookmarkStart w:id="33922" w:name="_ETM_Q46_752000"/>
      <w:bookmarkEnd w:id="33922"/>
      <w:r>
        <w:rPr>
          <w:rFonts w:hint="cs"/>
          <w:rtl/>
        </w:rPr>
        <w:t>להגיד גם מילים טובות</w:t>
      </w:r>
      <w:r w:rsidR="00444F07">
        <w:rPr>
          <w:rFonts w:hint="cs"/>
          <w:rtl/>
        </w:rPr>
        <w:t>,</w:t>
      </w:r>
      <w:r>
        <w:rPr>
          <w:rFonts w:hint="cs"/>
          <w:rtl/>
        </w:rPr>
        <w:t xml:space="preserve"> ומגיע לו. </w:t>
      </w:r>
      <w:bookmarkStart w:id="33923" w:name="_ETM_Q46_756000"/>
      <w:bookmarkEnd w:id="33923"/>
      <w:r>
        <w:rPr>
          <w:rFonts w:hint="cs"/>
          <w:rtl/>
        </w:rPr>
        <w:t xml:space="preserve">חבר הכנסת אלעזר שטרן, תקשיב למילים של התקווה 6, </w:t>
      </w:r>
      <w:bookmarkStart w:id="33924" w:name="_ETM_Q46_742720"/>
      <w:bookmarkStart w:id="33925" w:name="_ETM_Q46_745460"/>
      <w:bookmarkStart w:id="33926" w:name="_ETM_Q46_745940"/>
      <w:bookmarkStart w:id="33927" w:name="_ETM_Q46_746150"/>
      <w:bookmarkStart w:id="33928" w:name="_ETM_Q46_746479"/>
      <w:bookmarkStart w:id="33929" w:name="_ETM_Q46_746900"/>
      <w:bookmarkStart w:id="33930" w:name="_ETM_Q46_747020"/>
      <w:bookmarkStart w:id="33931" w:name="_ETM_Q46_747470"/>
      <w:bookmarkStart w:id="33932" w:name="_ETM_Q46_747679"/>
      <w:bookmarkStart w:id="33933" w:name="_ETM_Q46_749710"/>
      <w:bookmarkStart w:id="33934" w:name="_ETM_Q46_750070"/>
      <w:bookmarkStart w:id="33935" w:name="_ETM_Q46_750400"/>
      <w:bookmarkStart w:id="33936" w:name="_ETM_Q46_750550"/>
      <w:bookmarkStart w:id="33937" w:name="_ETM_Q46_750940"/>
      <w:bookmarkStart w:id="33938" w:name="_ETM_Q46_751120"/>
      <w:bookmarkStart w:id="33939" w:name="_ETM_Q46_751330"/>
      <w:bookmarkStart w:id="33940" w:name="_ETM_Q46_751870"/>
      <w:bookmarkStart w:id="33941" w:name="_ETM_Q46_752110"/>
      <w:bookmarkStart w:id="33942" w:name="_ETM_Q46_752290"/>
      <w:bookmarkStart w:id="33943" w:name="_ETM_Q46_752620"/>
      <w:bookmarkStart w:id="33944" w:name="_ETM_Q46_753070"/>
      <w:bookmarkStart w:id="33945" w:name="_ETM_Q46_753280"/>
      <w:bookmarkStart w:id="33946" w:name="_ETM_Q46_753580"/>
      <w:bookmarkStart w:id="33947" w:name="_ETM_Q46_754000"/>
      <w:bookmarkStart w:id="33948" w:name="_ETM_Q46_754720"/>
      <w:bookmarkStart w:id="33949" w:name="_ETM_Q46_755650"/>
      <w:bookmarkStart w:id="33950" w:name="_ETM_Q46_755890"/>
      <w:bookmarkStart w:id="33951" w:name="_ETM_Q46_756130"/>
      <w:bookmarkStart w:id="33952" w:name="_ETM_Q46_756610"/>
      <w:bookmarkStart w:id="33953" w:name="_ETM_Q46_756790"/>
      <w:bookmarkStart w:id="33954" w:name="_ETM_Q46_757030"/>
      <w:bookmarkStart w:id="33955" w:name="_ETM_Q46_757179"/>
      <w:bookmarkStart w:id="33956" w:name="_ETM_Q46_757390"/>
      <w:bookmarkStart w:id="33957" w:name="_ETM_Q46_758929"/>
      <w:bookmarkStart w:id="33958" w:name="_ETM_Q46_759320"/>
      <w:bookmarkStart w:id="33959" w:name="_ETM_Q46_759740"/>
      <w:bookmarkStart w:id="33960" w:name="_ETM_Q46_760160"/>
      <w:bookmarkStart w:id="33961" w:name="_ETM_Q46_761889"/>
      <w:bookmarkStart w:id="33962" w:name="_ETM_Q46_763790"/>
      <w:bookmarkStart w:id="33963" w:name="_ETM_Q46_764300"/>
      <w:bookmarkStart w:id="33964" w:name="_ETM_Q46_764720"/>
      <w:bookmarkStart w:id="33965" w:name="_ETM_Q46_765050"/>
      <w:bookmarkStart w:id="33966" w:name="_ETM_Q46_765650"/>
      <w:bookmarkStart w:id="33967" w:name="_ETM_Q46_766070"/>
      <w:bookmarkStart w:id="33968" w:name="_ETM_Q46_766250"/>
      <w:bookmarkStart w:id="33969" w:name="_ETM_Q46_766520"/>
      <w:bookmarkStart w:id="33970" w:name="_ETM_Q46_766880"/>
      <w:bookmarkEnd w:id="33924"/>
      <w:bookmarkEnd w:id="33925"/>
      <w:bookmarkEnd w:id="33926"/>
      <w:bookmarkEnd w:id="33927"/>
      <w:bookmarkEnd w:id="33928"/>
      <w:bookmarkEnd w:id="33929"/>
      <w:bookmarkEnd w:id="33930"/>
      <w:bookmarkEnd w:id="33931"/>
      <w:bookmarkEnd w:id="33932"/>
      <w:bookmarkEnd w:id="33933"/>
      <w:bookmarkEnd w:id="33934"/>
      <w:bookmarkEnd w:id="33935"/>
      <w:bookmarkEnd w:id="33936"/>
      <w:bookmarkEnd w:id="33937"/>
      <w:bookmarkEnd w:id="33938"/>
      <w:bookmarkEnd w:id="33939"/>
      <w:bookmarkEnd w:id="33940"/>
      <w:bookmarkEnd w:id="33941"/>
      <w:bookmarkEnd w:id="33942"/>
      <w:bookmarkEnd w:id="33943"/>
      <w:bookmarkEnd w:id="33944"/>
      <w:bookmarkEnd w:id="33945"/>
      <w:bookmarkEnd w:id="33946"/>
      <w:bookmarkEnd w:id="33947"/>
      <w:bookmarkEnd w:id="33948"/>
      <w:bookmarkEnd w:id="33949"/>
      <w:bookmarkEnd w:id="33950"/>
      <w:bookmarkEnd w:id="33951"/>
      <w:bookmarkEnd w:id="33952"/>
      <w:bookmarkEnd w:id="33953"/>
      <w:bookmarkEnd w:id="33954"/>
      <w:bookmarkEnd w:id="33955"/>
      <w:bookmarkEnd w:id="33956"/>
      <w:bookmarkEnd w:id="33957"/>
      <w:bookmarkEnd w:id="33958"/>
      <w:bookmarkEnd w:id="33959"/>
      <w:bookmarkEnd w:id="33960"/>
      <w:bookmarkEnd w:id="33961"/>
      <w:bookmarkEnd w:id="33962"/>
      <w:bookmarkEnd w:id="33963"/>
      <w:bookmarkEnd w:id="33964"/>
      <w:bookmarkEnd w:id="33965"/>
      <w:bookmarkEnd w:id="33966"/>
      <w:bookmarkEnd w:id="33967"/>
      <w:bookmarkEnd w:id="33968"/>
      <w:bookmarkEnd w:id="33969"/>
      <w:bookmarkEnd w:id="33970"/>
      <w:r>
        <w:rPr>
          <w:rtl/>
        </w:rPr>
        <w:t xml:space="preserve">אני </w:t>
      </w:r>
      <w:bookmarkStart w:id="33971" w:name="_ETM_Q46_767150"/>
      <w:bookmarkEnd w:id="33971"/>
      <w:r>
        <w:rPr>
          <w:rtl/>
        </w:rPr>
        <w:t xml:space="preserve">שומע </w:t>
      </w:r>
      <w:bookmarkStart w:id="33972" w:name="_ETM_Q46_767420"/>
      <w:bookmarkEnd w:id="33972"/>
      <w:r>
        <w:rPr>
          <w:rtl/>
        </w:rPr>
        <w:t xml:space="preserve">אותם </w:t>
      </w:r>
      <w:bookmarkStart w:id="33973" w:name="_ETM_Q46_767690"/>
      <w:bookmarkEnd w:id="33973"/>
      <w:r>
        <w:rPr>
          <w:rtl/>
        </w:rPr>
        <w:t xml:space="preserve">בבוקר </w:t>
      </w:r>
      <w:bookmarkStart w:id="33974" w:name="_ETM_Q46_768110"/>
      <w:bookmarkEnd w:id="33974"/>
      <w:r>
        <w:rPr>
          <w:rtl/>
        </w:rPr>
        <w:t xml:space="preserve">עם </w:t>
      </w:r>
      <w:bookmarkStart w:id="33975" w:name="_ETM_Q46_768200"/>
      <w:bookmarkEnd w:id="33975"/>
      <w:r>
        <w:rPr>
          <w:rtl/>
        </w:rPr>
        <w:t xml:space="preserve">הבן </w:t>
      </w:r>
      <w:bookmarkStart w:id="33976" w:name="_ETM_Q46_768440"/>
      <w:bookmarkEnd w:id="33976"/>
      <w:r>
        <w:rPr>
          <w:rtl/>
        </w:rPr>
        <w:t xml:space="preserve">שלי </w:t>
      </w:r>
      <w:bookmarkStart w:id="33977" w:name="_ETM_Q46_768650"/>
      <w:bookmarkEnd w:id="33977"/>
      <w:r>
        <w:rPr>
          <w:rtl/>
        </w:rPr>
        <w:t>אביתר</w:t>
      </w:r>
      <w:r>
        <w:rPr>
          <w:rFonts w:hint="cs"/>
          <w:rtl/>
        </w:rPr>
        <w:t xml:space="preserve">: </w:t>
      </w:r>
      <w:r>
        <w:rPr>
          <w:color w:val="000000"/>
          <w:sz w:val="21"/>
          <w:szCs w:val="21"/>
          <w:shd w:val="clear" w:color="auto" w:fill="FFFFFF"/>
          <w:rtl/>
        </w:rPr>
        <w:t xml:space="preserve">אז </w:t>
      </w:r>
      <w:r>
        <w:rPr>
          <w:rFonts w:hint="cs"/>
          <w:rtl/>
        </w:rPr>
        <w:t>"</w:t>
      </w:r>
      <w:r>
        <w:rPr>
          <w:color w:val="000000"/>
          <w:sz w:val="21"/>
          <w:szCs w:val="21"/>
          <w:shd w:val="clear" w:color="auto" w:fill="FFFFFF"/>
          <w:rtl/>
        </w:rPr>
        <w:t>המורה לתנ</w:t>
      </w:r>
      <w:r>
        <w:rPr>
          <w:rFonts w:hint="cs"/>
          <w:color w:val="000000"/>
          <w:sz w:val="21"/>
          <w:szCs w:val="21"/>
          <w:shd w:val="clear" w:color="auto" w:fill="FFFFFF"/>
          <w:rtl/>
        </w:rPr>
        <w:t>"</w:t>
      </w:r>
      <w:r>
        <w:rPr>
          <w:color w:val="000000"/>
          <w:sz w:val="21"/>
          <w:szCs w:val="21"/>
          <w:shd w:val="clear" w:color="auto" w:fill="FFFFFF"/>
          <w:rtl/>
        </w:rPr>
        <w:t>ך בגבעתי</w:t>
      </w:r>
      <w:r>
        <w:rPr>
          <w:rFonts w:hint="cs"/>
          <w:color w:val="000000"/>
          <w:sz w:val="21"/>
          <w:szCs w:val="21"/>
          <w:shd w:val="clear" w:color="auto" w:fill="FFFFFF"/>
          <w:rtl/>
        </w:rPr>
        <w:t xml:space="preserve"> / </w:t>
      </w:r>
      <w:r>
        <w:rPr>
          <w:color w:val="000000"/>
          <w:sz w:val="21"/>
          <w:szCs w:val="21"/>
          <w:shd w:val="clear" w:color="auto" w:fill="FFFFFF"/>
          <w:rtl/>
        </w:rPr>
        <w:t>המורה ללשון מודיעין</w:t>
      </w:r>
      <w:r>
        <w:rPr>
          <w:rFonts w:hint="cs"/>
          <w:color w:val="000000"/>
          <w:sz w:val="21"/>
          <w:szCs w:val="21"/>
          <w:shd w:val="clear" w:color="auto" w:fill="FFFFFF"/>
          <w:rtl/>
        </w:rPr>
        <w:t xml:space="preserve"> / </w:t>
      </w:r>
      <w:r>
        <w:rPr>
          <w:color w:val="000000"/>
          <w:sz w:val="21"/>
          <w:szCs w:val="21"/>
          <w:shd w:val="clear" w:color="auto" w:fill="FFFFFF"/>
          <w:rtl/>
        </w:rPr>
        <w:t>השכן מלמעלה קבלן עבודות</w:t>
      </w:r>
      <w:r>
        <w:rPr>
          <w:rFonts w:hint="cs"/>
          <w:color w:val="000000"/>
          <w:sz w:val="21"/>
          <w:szCs w:val="21"/>
          <w:shd w:val="clear" w:color="auto" w:fill="FFFFFF"/>
          <w:rtl/>
        </w:rPr>
        <w:t xml:space="preserve"> / </w:t>
      </w:r>
      <w:r>
        <w:rPr>
          <w:color w:val="000000"/>
          <w:sz w:val="21"/>
          <w:szCs w:val="21"/>
          <w:shd w:val="clear" w:color="auto" w:fill="FFFFFF"/>
          <w:rtl/>
        </w:rPr>
        <w:t>אבל חודש כבר במילואים</w:t>
      </w:r>
      <w:r>
        <w:rPr>
          <w:rFonts w:hint="cs"/>
          <w:color w:val="000000"/>
          <w:sz w:val="21"/>
          <w:szCs w:val="21"/>
          <w:shd w:val="clear" w:color="auto" w:fill="FFFFFF"/>
          <w:rtl/>
        </w:rPr>
        <w:t xml:space="preserve"> / </w:t>
      </w:r>
      <w:r>
        <w:rPr>
          <w:color w:val="000000"/>
          <w:sz w:val="21"/>
          <w:szCs w:val="21"/>
          <w:shd w:val="clear" w:color="auto" w:fill="FFFFFF"/>
          <w:rtl/>
        </w:rPr>
        <w:t xml:space="preserve">עורכת הדין היא </w:t>
      </w:r>
      <w:proofErr w:type="spellStart"/>
      <w:r>
        <w:rPr>
          <w:color w:val="000000"/>
          <w:sz w:val="21"/>
          <w:szCs w:val="21"/>
          <w:shd w:val="clear" w:color="auto" w:fill="FFFFFF"/>
          <w:rtl/>
        </w:rPr>
        <w:t>קמב"צית</w:t>
      </w:r>
      <w:proofErr w:type="spellEnd"/>
      <w:r>
        <w:rPr>
          <w:rFonts w:hint="cs"/>
          <w:color w:val="000000"/>
          <w:sz w:val="21"/>
          <w:szCs w:val="21"/>
          <w:shd w:val="clear" w:color="auto" w:fill="FFFFFF"/>
          <w:rtl/>
        </w:rPr>
        <w:t xml:space="preserve"> / </w:t>
      </w:r>
      <w:r>
        <w:rPr>
          <w:color w:val="000000"/>
          <w:sz w:val="21"/>
          <w:szCs w:val="21"/>
          <w:shd w:val="clear" w:color="auto" w:fill="FFFFFF"/>
          <w:rtl/>
        </w:rPr>
        <w:t>עושה משמרות באוגדה</w:t>
      </w:r>
      <w:r>
        <w:rPr>
          <w:rFonts w:hint="cs"/>
          <w:color w:val="000000"/>
          <w:sz w:val="21"/>
          <w:szCs w:val="21"/>
          <w:shd w:val="clear" w:color="auto" w:fill="FFFFFF"/>
          <w:rtl/>
        </w:rPr>
        <w:t xml:space="preserve"> / </w:t>
      </w:r>
      <w:r>
        <w:rPr>
          <w:color w:val="000000"/>
          <w:sz w:val="21"/>
          <w:szCs w:val="21"/>
          <w:shd w:val="clear" w:color="auto" w:fill="FFFFFF"/>
          <w:rtl/>
        </w:rPr>
        <w:t xml:space="preserve">אחיה איש הייטק בכיר </w:t>
      </w:r>
      <w:r>
        <w:rPr>
          <w:rFonts w:hint="cs"/>
          <w:color w:val="000000"/>
          <w:sz w:val="21"/>
          <w:szCs w:val="21"/>
          <w:shd w:val="clear" w:color="auto" w:fill="FFFFFF"/>
          <w:rtl/>
        </w:rPr>
        <w:t xml:space="preserve">/ </w:t>
      </w:r>
      <w:r>
        <w:rPr>
          <w:color w:val="000000"/>
          <w:sz w:val="21"/>
          <w:szCs w:val="21"/>
          <w:shd w:val="clear" w:color="auto" w:fill="FFFFFF"/>
          <w:rtl/>
        </w:rPr>
        <w:t>עכשיו הוא צלף על גגות ברצועה</w:t>
      </w:r>
      <w:r>
        <w:rPr>
          <w:rFonts w:hint="cs"/>
          <w:color w:val="000000"/>
          <w:sz w:val="21"/>
          <w:szCs w:val="21"/>
          <w:shd w:val="clear" w:color="auto" w:fill="FFFFFF"/>
          <w:rtl/>
        </w:rPr>
        <w:t xml:space="preserve"> </w:t>
      </w:r>
      <w:r w:rsidR="00330489">
        <w:rPr>
          <w:rFonts w:hint="cs"/>
          <w:color w:val="000000"/>
          <w:sz w:val="21"/>
          <w:szCs w:val="21"/>
          <w:shd w:val="clear" w:color="auto" w:fill="FFFFFF"/>
          <w:rtl/>
        </w:rPr>
        <w:t>– –</w:t>
      </w:r>
      <w:r w:rsidR="00444F07">
        <w:rPr>
          <w:rFonts w:hint="cs"/>
          <w:shd w:val="clear" w:color="auto" w:fill="FFFFFF"/>
          <w:rtl/>
        </w:rPr>
        <w:t>"</w:t>
      </w:r>
    </w:p>
    <w:p w:rsidR="00C85791" w:rsidRDefault="00C85791" w:rsidP="006336AD">
      <w:pPr>
        <w:rPr>
          <w:rtl/>
        </w:rPr>
      </w:pPr>
      <w:bookmarkStart w:id="33978" w:name="_ETM_Q46_788000"/>
      <w:bookmarkEnd w:id="33978"/>
      <w:r>
        <w:rPr>
          <w:rtl/>
        </w:rPr>
        <w:t xml:space="preserve"> </w:t>
      </w:r>
    </w:p>
    <w:p w:rsidR="00C85791" w:rsidRDefault="00C85791" w:rsidP="006336AD">
      <w:pPr>
        <w:pStyle w:val="af6"/>
        <w:keepNext/>
        <w:rPr>
          <w:rtl/>
        </w:rPr>
      </w:pPr>
      <w:bookmarkStart w:id="33979" w:name="ET_interruption_5109_2"/>
      <w:r w:rsidRPr="007E428D">
        <w:rPr>
          <w:rStyle w:val="TagStyle"/>
          <w:rtl/>
        </w:rPr>
        <w:t xml:space="preserve">&lt;&lt; קריאה &gt;&gt; </w:t>
      </w:r>
      <w:r>
        <w:rPr>
          <w:rtl/>
        </w:rPr>
        <w:t>אלעזר שטרן (יש עתיד):</w:t>
      </w:r>
      <w:r w:rsidRPr="007E428D">
        <w:rPr>
          <w:rStyle w:val="TagStyle"/>
          <w:rtl/>
        </w:rPr>
        <w:t xml:space="preserve"> &lt;&lt; קריאה &gt;&gt;</w:t>
      </w:r>
      <w:r>
        <w:rPr>
          <w:rtl/>
        </w:rPr>
        <w:t xml:space="preserve"> </w:t>
      </w:r>
      <w:bookmarkEnd w:id="33979"/>
    </w:p>
    <w:p w:rsidR="00C85791" w:rsidRPr="005A527F" w:rsidRDefault="00C85791" w:rsidP="006336AD">
      <w:pPr>
        <w:rPr>
          <w:rtl/>
        </w:rPr>
      </w:pPr>
      <w:bookmarkStart w:id="33980" w:name="_ETM_Q47_180240"/>
      <w:bookmarkEnd w:id="33980"/>
    </w:p>
    <w:p w:rsidR="00C85791" w:rsidRPr="007E428D" w:rsidRDefault="00C85791" w:rsidP="006336AD">
      <w:pPr>
        <w:rPr>
          <w:rtl/>
          <w:lang w:eastAsia="he-IL"/>
        </w:rPr>
      </w:pPr>
      <w:r>
        <w:rPr>
          <w:rFonts w:hint="cs"/>
          <w:rtl/>
          <w:lang w:eastAsia="he-IL"/>
        </w:rPr>
        <w:t>קרעי, תקשיב, קרעי.</w:t>
      </w:r>
    </w:p>
    <w:p w:rsidR="00C85791" w:rsidRDefault="00C85791" w:rsidP="006336AD">
      <w:pPr>
        <w:rPr>
          <w:rtl/>
          <w:lang w:eastAsia="he-IL"/>
        </w:rPr>
      </w:pPr>
    </w:p>
    <w:p w:rsidR="00C85791" w:rsidRDefault="00C85791" w:rsidP="006336AD">
      <w:pPr>
        <w:pStyle w:val="-"/>
        <w:keepNext/>
        <w:rPr>
          <w:rtl/>
        </w:rPr>
      </w:pPr>
      <w:bookmarkStart w:id="33981" w:name="ET_speakercontinue_6574_12"/>
      <w:r w:rsidRPr="00135A31">
        <w:rPr>
          <w:rStyle w:val="TagStyle"/>
          <w:rtl/>
        </w:rPr>
        <w:t xml:space="preserve"> &lt;&lt; דובר_המשך &gt;&gt; </w:t>
      </w:r>
      <w:r>
        <w:rPr>
          <w:rtl/>
        </w:rPr>
        <w:t>ירון לוי (יש עתיד):</w:t>
      </w:r>
      <w:r w:rsidRPr="00135A31">
        <w:rPr>
          <w:rStyle w:val="TagStyle"/>
          <w:rtl/>
        </w:rPr>
        <w:t xml:space="preserve"> &lt;&lt; דובר_המשך &gt;&gt;</w:t>
      </w:r>
      <w:r>
        <w:rPr>
          <w:rStyle w:val="TagStyle"/>
          <w:rtl/>
        </w:rPr>
        <w:t xml:space="preserve"> </w:t>
      </w:r>
      <w:bookmarkEnd w:id="33981"/>
    </w:p>
    <w:p w:rsidR="00C85791" w:rsidRDefault="00C85791" w:rsidP="006336AD">
      <w:pPr>
        <w:rPr>
          <w:rtl/>
          <w:lang w:eastAsia="he-IL"/>
        </w:rPr>
      </w:pPr>
    </w:p>
    <w:p w:rsidR="00C85791" w:rsidRDefault="00C85791" w:rsidP="00330489">
      <w:pPr>
        <w:rPr>
          <w:rtl/>
          <w:lang w:eastAsia="he-IL"/>
        </w:rPr>
      </w:pPr>
      <w:bookmarkStart w:id="33982" w:name="_ETM_Q47_272000"/>
      <w:bookmarkStart w:id="33983" w:name="_ETM_Q47_191000"/>
      <w:bookmarkEnd w:id="33982"/>
      <w:bookmarkEnd w:id="33983"/>
      <w:r>
        <w:rPr>
          <w:rFonts w:hint="cs"/>
          <w:rtl/>
          <w:lang w:eastAsia="he-IL"/>
        </w:rPr>
        <w:t>"</w:t>
      </w:r>
      <w:r w:rsidR="00330489">
        <w:rPr>
          <w:rFonts w:hint="cs"/>
          <w:rtl/>
          <w:lang w:eastAsia="he-IL"/>
        </w:rPr>
        <w:t>– –</w:t>
      </w:r>
      <w:r>
        <w:rPr>
          <w:rFonts w:hint="cs"/>
          <w:rtl/>
          <w:lang w:eastAsia="he-IL"/>
        </w:rPr>
        <w:t xml:space="preserve"> </w:t>
      </w:r>
      <w:r>
        <w:rPr>
          <w:rtl/>
          <w:lang w:eastAsia="he-IL"/>
        </w:rPr>
        <w:t>מנהלת הסניף הקשוחה של הבנק היא סמג</w:t>
      </w:r>
      <w:r>
        <w:rPr>
          <w:rFonts w:hint="cs"/>
          <w:rtl/>
          <w:lang w:eastAsia="he-IL"/>
        </w:rPr>
        <w:t>"</w:t>
      </w:r>
      <w:r>
        <w:rPr>
          <w:rtl/>
          <w:lang w:eastAsia="he-IL"/>
        </w:rPr>
        <w:t>ד ביהודה ושומרון</w:t>
      </w:r>
      <w:r>
        <w:rPr>
          <w:rFonts w:hint="cs"/>
          <w:rtl/>
          <w:lang w:eastAsia="he-IL"/>
        </w:rPr>
        <w:t xml:space="preserve"> / </w:t>
      </w:r>
      <w:r>
        <w:rPr>
          <w:rtl/>
          <w:lang w:eastAsia="he-IL"/>
        </w:rPr>
        <w:t>דורון הוא בעל חנות צעצועים</w:t>
      </w:r>
      <w:r>
        <w:rPr>
          <w:rFonts w:hint="cs"/>
          <w:rtl/>
          <w:lang w:eastAsia="he-IL"/>
        </w:rPr>
        <w:t xml:space="preserve"> –</w:t>
      </w:r>
      <w:r>
        <w:rPr>
          <w:rtl/>
          <w:lang w:eastAsia="he-IL"/>
        </w:rPr>
        <w:t xml:space="preserve"> עכשיו הוא מ</w:t>
      </w:r>
      <w:r>
        <w:rPr>
          <w:rFonts w:hint="cs"/>
          <w:rtl/>
          <w:lang w:eastAsia="he-IL"/>
        </w:rPr>
        <w:t>"</w:t>
      </w:r>
      <w:r>
        <w:rPr>
          <w:rtl/>
          <w:lang w:eastAsia="he-IL"/>
        </w:rPr>
        <w:t>פ בשריון</w:t>
      </w:r>
      <w:r>
        <w:rPr>
          <w:rFonts w:hint="cs"/>
          <w:rtl/>
          <w:lang w:eastAsia="he-IL"/>
        </w:rPr>
        <w:t xml:space="preserve"> / </w:t>
      </w:r>
      <w:r>
        <w:rPr>
          <w:rtl/>
          <w:lang w:eastAsia="he-IL"/>
        </w:rPr>
        <w:t>ועמדי שלנו</w:t>
      </w:r>
      <w:r>
        <w:rPr>
          <w:rFonts w:hint="cs"/>
          <w:rtl/>
          <w:lang w:eastAsia="he-IL"/>
        </w:rPr>
        <w:t>,</w:t>
      </w:r>
      <w:r>
        <w:rPr>
          <w:rtl/>
          <w:lang w:eastAsia="he-IL"/>
        </w:rPr>
        <w:t xml:space="preserve"> כפרה</w:t>
      </w:r>
      <w:r>
        <w:rPr>
          <w:rFonts w:hint="cs"/>
          <w:rtl/>
          <w:lang w:eastAsia="he-IL"/>
        </w:rPr>
        <w:t>,</w:t>
      </w:r>
      <w:r>
        <w:rPr>
          <w:rtl/>
          <w:lang w:eastAsia="he-IL"/>
        </w:rPr>
        <w:t xml:space="preserve"> שלרוב מזמר בקיסריה</w:t>
      </w:r>
      <w:r>
        <w:rPr>
          <w:rFonts w:hint="cs"/>
          <w:rtl/>
          <w:lang w:eastAsia="he-IL"/>
        </w:rPr>
        <w:t xml:space="preserve"> / </w:t>
      </w:r>
      <w:r>
        <w:rPr>
          <w:rtl/>
          <w:lang w:eastAsia="he-IL"/>
        </w:rPr>
        <w:t>לוחם הנדסה</w:t>
      </w:r>
      <w:r>
        <w:rPr>
          <w:rFonts w:hint="cs"/>
          <w:rtl/>
          <w:lang w:eastAsia="he-IL"/>
        </w:rPr>
        <w:t>,</w:t>
      </w:r>
      <w:r>
        <w:rPr>
          <w:rtl/>
          <w:lang w:eastAsia="he-IL"/>
        </w:rPr>
        <w:t xml:space="preserve"> מתאושש בגבורה אחרי שנפצע בלב עזה</w:t>
      </w:r>
      <w:r>
        <w:rPr>
          <w:rFonts w:hint="cs"/>
          <w:rtl/>
          <w:lang w:eastAsia="he-IL"/>
        </w:rPr>
        <w:t xml:space="preserve"> // </w:t>
      </w:r>
      <w:r>
        <w:rPr>
          <w:rtl/>
          <w:lang w:eastAsia="he-IL"/>
        </w:rPr>
        <w:t>נכון</w:t>
      </w:r>
      <w:r>
        <w:rPr>
          <w:rFonts w:hint="cs"/>
          <w:rtl/>
          <w:lang w:eastAsia="he-IL"/>
        </w:rPr>
        <w:t>,</w:t>
      </w:r>
      <w:r>
        <w:rPr>
          <w:rtl/>
          <w:lang w:eastAsia="he-IL"/>
        </w:rPr>
        <w:t xml:space="preserve"> כולם נראים פה רגילים</w:t>
      </w:r>
      <w:r>
        <w:rPr>
          <w:rFonts w:hint="cs"/>
          <w:rtl/>
          <w:lang w:eastAsia="he-IL"/>
        </w:rPr>
        <w:t>,</w:t>
      </w:r>
      <w:r>
        <w:rPr>
          <w:rtl/>
          <w:lang w:eastAsia="he-IL"/>
        </w:rPr>
        <w:t xml:space="preserve"> אבל</w:t>
      </w:r>
      <w:r>
        <w:rPr>
          <w:rFonts w:hint="cs"/>
          <w:rtl/>
          <w:lang w:eastAsia="he-IL"/>
        </w:rPr>
        <w:t xml:space="preserve"> / </w:t>
      </w:r>
      <w:r>
        <w:rPr>
          <w:rtl/>
          <w:lang w:eastAsia="he-IL"/>
        </w:rPr>
        <w:t>אנחנו עם של גיבורי</w:t>
      </w:r>
      <w:r>
        <w:rPr>
          <w:rFonts w:hint="cs"/>
          <w:rtl/>
          <w:lang w:eastAsia="he-IL"/>
        </w:rPr>
        <w:t>-</w:t>
      </w:r>
      <w:r>
        <w:rPr>
          <w:rtl/>
          <w:lang w:eastAsia="he-IL"/>
        </w:rPr>
        <w:t>על</w:t>
      </w:r>
      <w:r>
        <w:rPr>
          <w:rFonts w:hint="cs"/>
          <w:rtl/>
          <w:lang w:eastAsia="he-IL"/>
        </w:rPr>
        <w:t xml:space="preserve"> / </w:t>
      </w:r>
      <w:r>
        <w:rPr>
          <w:rtl/>
          <w:lang w:eastAsia="he-IL"/>
        </w:rPr>
        <w:t>בכל אחד תמיד מסתתר חייל</w:t>
      </w:r>
      <w:r>
        <w:rPr>
          <w:rFonts w:hint="cs"/>
          <w:rtl/>
          <w:lang w:eastAsia="he-IL"/>
        </w:rPr>
        <w:t xml:space="preserve"> / </w:t>
      </w:r>
      <w:r>
        <w:rPr>
          <w:rtl/>
          <w:lang w:eastAsia="he-IL"/>
        </w:rPr>
        <w:t>מוכן להציל את העולם</w:t>
      </w:r>
      <w:r>
        <w:rPr>
          <w:rFonts w:hint="cs"/>
          <w:rtl/>
          <w:lang w:eastAsia="he-IL"/>
        </w:rPr>
        <w:t xml:space="preserve">". </w:t>
      </w:r>
    </w:p>
    <w:p w:rsidR="00C85791" w:rsidRDefault="00C85791" w:rsidP="006336AD">
      <w:pPr>
        <w:rPr>
          <w:rtl/>
          <w:lang w:eastAsia="he-IL"/>
        </w:rPr>
      </w:pPr>
    </w:p>
    <w:p w:rsidR="00C85791" w:rsidRDefault="00C85791" w:rsidP="005416E5">
      <w:pPr>
        <w:rPr>
          <w:rtl/>
          <w:lang w:eastAsia="he-IL"/>
        </w:rPr>
      </w:pPr>
      <w:bookmarkStart w:id="33984" w:name="_ETM_Q47_228000"/>
      <w:bookmarkEnd w:id="33984"/>
      <w:r>
        <w:rPr>
          <w:rFonts w:hint="cs"/>
          <w:rtl/>
          <w:lang w:eastAsia="he-IL"/>
        </w:rPr>
        <w:t xml:space="preserve">וכשהחיילים האלה לפעמים חוזרים, הם רוצים שהמדינה תראה אותם. האנשים האלה </w:t>
      </w:r>
      <w:bookmarkStart w:id="33985" w:name="_ETM_Q47_236000"/>
      <w:bookmarkEnd w:id="33985"/>
      <w:r>
        <w:rPr>
          <w:rFonts w:hint="cs"/>
          <w:rtl/>
          <w:lang w:eastAsia="he-IL"/>
        </w:rPr>
        <w:t xml:space="preserve">שנרשמו בשיר של התקווה 6, אנחנו מביאים חוקים שמאריכים להם </w:t>
      </w:r>
      <w:bookmarkStart w:id="33986" w:name="_ETM_Q47_241000"/>
      <w:bookmarkEnd w:id="33986"/>
      <w:r>
        <w:rPr>
          <w:rFonts w:hint="cs"/>
          <w:rtl/>
          <w:lang w:eastAsia="he-IL"/>
        </w:rPr>
        <w:t xml:space="preserve">את השירות במילואים, ואנחנו שוכחים שיש להם חיים, יש להם </w:t>
      </w:r>
      <w:bookmarkStart w:id="33987" w:name="_ETM_Q47_244000"/>
      <w:bookmarkEnd w:id="33987"/>
      <w:r>
        <w:rPr>
          <w:rFonts w:hint="cs"/>
          <w:rtl/>
          <w:lang w:eastAsia="he-IL"/>
        </w:rPr>
        <w:t>משפחה ויש להם ילדים שרוצים לראות אותם</w:t>
      </w:r>
      <w:r w:rsidR="005416E5">
        <w:rPr>
          <w:rFonts w:hint="cs"/>
          <w:rtl/>
          <w:lang w:eastAsia="he-IL"/>
        </w:rPr>
        <w:t>.</w:t>
      </w:r>
      <w:r>
        <w:rPr>
          <w:rFonts w:hint="cs"/>
          <w:rtl/>
          <w:lang w:eastAsia="he-IL"/>
        </w:rPr>
        <w:t xml:space="preserve"> אותם גיבורי-על </w:t>
      </w:r>
      <w:bookmarkStart w:id="33988" w:name="_ETM_Q47_249000"/>
      <w:bookmarkEnd w:id="33988"/>
      <w:r>
        <w:rPr>
          <w:rFonts w:hint="cs"/>
          <w:rtl/>
          <w:lang w:eastAsia="he-IL"/>
        </w:rPr>
        <w:t xml:space="preserve">שנלחמים ברצועה וחוזרים והם צריכים את הטיפול הנפשי – הם </w:t>
      </w:r>
      <w:bookmarkStart w:id="33989" w:name="_ETM_Q47_252000"/>
      <w:bookmarkEnd w:id="33989"/>
      <w:r>
        <w:rPr>
          <w:rFonts w:hint="cs"/>
          <w:rtl/>
          <w:lang w:eastAsia="he-IL"/>
        </w:rPr>
        <w:t xml:space="preserve">רוצים שאגף השיקום יכיר בהם, ואז הם שוב צריכים </w:t>
      </w:r>
      <w:bookmarkStart w:id="33990" w:name="_ETM_Q47_258000"/>
      <w:bookmarkEnd w:id="33990"/>
      <w:r>
        <w:rPr>
          <w:rFonts w:hint="cs"/>
          <w:rtl/>
          <w:lang w:eastAsia="he-IL"/>
        </w:rPr>
        <w:t>להילחם</w:t>
      </w:r>
      <w:r w:rsidR="005416E5">
        <w:rPr>
          <w:rFonts w:hint="cs"/>
          <w:rtl/>
          <w:lang w:eastAsia="he-IL"/>
        </w:rPr>
        <w:t>,</w:t>
      </w:r>
      <w:r>
        <w:rPr>
          <w:rFonts w:hint="cs"/>
          <w:rtl/>
          <w:lang w:eastAsia="he-IL"/>
        </w:rPr>
        <w:t xml:space="preserve"> הפעם במדינה, ולא לטובת המדינה. אז אני מקווה שהחוקים </w:t>
      </w:r>
      <w:bookmarkStart w:id="33991" w:name="_ETM_Q47_265000"/>
      <w:bookmarkEnd w:id="33991"/>
      <w:r>
        <w:rPr>
          <w:rFonts w:hint="cs"/>
          <w:rtl/>
          <w:lang w:eastAsia="he-IL"/>
        </w:rPr>
        <w:t xml:space="preserve">הנוראיים האלה, שפוטרים ציבור שלם ומאריכים לציבור שמשרת ותורם, </w:t>
      </w:r>
      <w:bookmarkStart w:id="33992" w:name="_ETM_Q47_270000"/>
      <w:bookmarkEnd w:id="33992"/>
      <w:r>
        <w:rPr>
          <w:rFonts w:hint="cs"/>
          <w:rtl/>
          <w:lang w:eastAsia="he-IL"/>
        </w:rPr>
        <w:t>לא יצליחו ולא יעברו. תודה רבה, היושב-ראש.</w:t>
      </w:r>
    </w:p>
    <w:p w:rsidR="00C85791" w:rsidRDefault="00C85791" w:rsidP="006336AD">
      <w:pPr>
        <w:rPr>
          <w:rtl/>
          <w:lang w:eastAsia="he-IL"/>
        </w:rPr>
      </w:pPr>
    </w:p>
    <w:p w:rsidR="00C85791" w:rsidRDefault="00C85791" w:rsidP="006336AD">
      <w:pPr>
        <w:pStyle w:val="af7"/>
        <w:keepNext/>
        <w:rPr>
          <w:rtl/>
        </w:rPr>
      </w:pPr>
      <w:r w:rsidRPr="00135A31">
        <w:rPr>
          <w:rStyle w:val="TagStyle"/>
          <w:rtl/>
        </w:rPr>
        <w:t xml:space="preserve"> &lt;&lt; יור &gt;&gt; </w:t>
      </w:r>
      <w:r>
        <w:rPr>
          <w:rtl/>
        </w:rPr>
        <w:t>היו"ר משה סולומון:</w:t>
      </w:r>
      <w:r w:rsidRPr="00135A31">
        <w:rPr>
          <w:rStyle w:val="TagStyle"/>
          <w:rtl/>
        </w:rPr>
        <w:t xml:space="preserve"> &lt;&lt; יור &gt;&gt;</w:t>
      </w:r>
      <w:r>
        <w:rPr>
          <w:rtl/>
        </w:rPr>
        <w:t xml:space="preserve"> </w:t>
      </w:r>
    </w:p>
    <w:p w:rsidR="00C85791" w:rsidRDefault="00C85791" w:rsidP="006336AD">
      <w:pPr>
        <w:rPr>
          <w:rtl/>
          <w:lang w:eastAsia="he-IL"/>
        </w:rPr>
      </w:pPr>
      <w:bookmarkStart w:id="33993" w:name="_ETM_Q47_274030"/>
      <w:bookmarkEnd w:id="33993"/>
    </w:p>
    <w:p w:rsidR="00C85791" w:rsidRDefault="00C85791" w:rsidP="006336AD">
      <w:pPr>
        <w:rPr>
          <w:rtl/>
          <w:lang w:eastAsia="he-IL"/>
        </w:rPr>
      </w:pPr>
      <w:r>
        <w:rPr>
          <w:rFonts w:hint="cs"/>
          <w:rtl/>
          <w:lang w:eastAsia="he-IL"/>
        </w:rPr>
        <w:t xml:space="preserve">תודה רבה. חבר </w:t>
      </w:r>
      <w:bookmarkStart w:id="33994" w:name="_ETM_Q47_274000"/>
      <w:bookmarkEnd w:id="33994"/>
      <w:r>
        <w:rPr>
          <w:rFonts w:hint="cs"/>
          <w:rtl/>
          <w:lang w:eastAsia="he-IL"/>
        </w:rPr>
        <w:t xml:space="preserve">הכנסת נאור שירי </w:t>
      </w:r>
      <w:r>
        <w:rPr>
          <w:rFonts w:hint="eastAsia"/>
          <w:rtl/>
          <w:lang w:eastAsia="he-IL"/>
        </w:rPr>
        <w:t>–</w:t>
      </w:r>
      <w:r>
        <w:rPr>
          <w:rFonts w:hint="cs"/>
          <w:rtl/>
          <w:lang w:eastAsia="he-IL"/>
        </w:rPr>
        <w:t xml:space="preserve"> אינו נוכח.</w:t>
      </w:r>
    </w:p>
    <w:p w:rsidR="00C85791" w:rsidRDefault="00C85791" w:rsidP="006336AD">
      <w:pPr>
        <w:rPr>
          <w:rtl/>
          <w:lang w:eastAsia="he-IL"/>
        </w:rPr>
      </w:pPr>
      <w:bookmarkStart w:id="33995" w:name="_ETM_Q47_276340"/>
      <w:bookmarkEnd w:id="33995"/>
    </w:p>
    <w:p w:rsidR="00C85791" w:rsidRDefault="00C85791" w:rsidP="006336AD">
      <w:pPr>
        <w:pStyle w:val="-"/>
        <w:keepNext/>
        <w:rPr>
          <w:rtl/>
        </w:rPr>
      </w:pPr>
      <w:r w:rsidRPr="00135A31">
        <w:rPr>
          <w:rStyle w:val="TagStyle"/>
          <w:rtl/>
        </w:rPr>
        <w:t xml:space="preserve"> &lt;&lt; דובר_המשך &gt;&gt; </w:t>
      </w:r>
      <w:r>
        <w:rPr>
          <w:rtl/>
        </w:rPr>
        <w:t>ירון לוי (יש עתיד):</w:t>
      </w:r>
      <w:r w:rsidRPr="00135A31">
        <w:rPr>
          <w:rStyle w:val="TagStyle"/>
          <w:rtl/>
        </w:rPr>
        <w:t xml:space="preserve"> &lt;&lt; דובר_המשך &gt;&gt;</w:t>
      </w:r>
      <w:r>
        <w:rPr>
          <w:rtl/>
        </w:rPr>
        <w:t xml:space="preserve"> </w:t>
      </w:r>
    </w:p>
    <w:p w:rsidR="00C85791" w:rsidRDefault="00C85791" w:rsidP="006336AD">
      <w:pPr>
        <w:rPr>
          <w:rtl/>
          <w:lang w:eastAsia="he-IL"/>
        </w:rPr>
      </w:pPr>
    </w:p>
    <w:p w:rsidR="00C85791" w:rsidRDefault="00C85791" w:rsidP="006336AD">
      <w:pPr>
        <w:rPr>
          <w:rtl/>
          <w:lang w:eastAsia="he-IL"/>
        </w:rPr>
      </w:pPr>
      <w:bookmarkStart w:id="33996" w:name="_ETM_Q47_276000"/>
      <w:bookmarkEnd w:id="33996"/>
      <w:r>
        <w:rPr>
          <w:rFonts w:hint="cs"/>
          <w:rtl/>
          <w:lang w:eastAsia="he-IL"/>
        </w:rPr>
        <w:t xml:space="preserve">אני מודה לאלעזר שטרן על </w:t>
      </w:r>
      <w:bookmarkStart w:id="33997" w:name="_ETM_Q47_277000"/>
      <w:bookmarkEnd w:id="33997"/>
      <w:r>
        <w:rPr>
          <w:rFonts w:hint="cs"/>
          <w:rtl/>
          <w:lang w:eastAsia="he-IL"/>
        </w:rPr>
        <w:t>ההקשבה.</w:t>
      </w:r>
    </w:p>
    <w:p w:rsidR="00C85791" w:rsidRDefault="00C85791" w:rsidP="006336AD">
      <w:pPr>
        <w:rPr>
          <w:rtl/>
          <w:lang w:eastAsia="he-IL"/>
        </w:rPr>
      </w:pPr>
    </w:p>
    <w:p w:rsidR="00C85791" w:rsidRDefault="00C85791" w:rsidP="006336AD">
      <w:pPr>
        <w:pStyle w:val="af7"/>
        <w:keepNext/>
        <w:rPr>
          <w:rtl/>
        </w:rPr>
      </w:pPr>
      <w:r w:rsidRPr="0059086E">
        <w:rPr>
          <w:rStyle w:val="TagStyle"/>
          <w:rtl/>
        </w:rPr>
        <w:t xml:space="preserve"> &lt;&lt; יור &gt;&gt; </w:t>
      </w:r>
      <w:r>
        <w:rPr>
          <w:rtl/>
        </w:rPr>
        <w:t>היו"ר משה סולומון:</w:t>
      </w:r>
      <w:r w:rsidRPr="0059086E">
        <w:rPr>
          <w:rStyle w:val="TagStyle"/>
          <w:rtl/>
        </w:rPr>
        <w:t xml:space="preserve"> &lt;&lt; יור &gt;&gt;</w:t>
      </w:r>
      <w:r>
        <w:rPr>
          <w:rtl/>
        </w:rPr>
        <w:t xml:space="preserve"> </w:t>
      </w:r>
    </w:p>
    <w:p w:rsidR="00C85791" w:rsidRDefault="00C85791" w:rsidP="006336AD">
      <w:pPr>
        <w:rPr>
          <w:rtl/>
          <w:lang w:eastAsia="he-IL"/>
        </w:rPr>
      </w:pPr>
    </w:p>
    <w:p w:rsidR="00C85791" w:rsidRDefault="00C85791" w:rsidP="006336AD">
      <w:pPr>
        <w:rPr>
          <w:rtl/>
          <w:lang w:eastAsia="he-IL"/>
        </w:rPr>
      </w:pPr>
      <w:bookmarkStart w:id="33998" w:name="_ETM_Q47_278000"/>
      <w:bookmarkEnd w:id="33998"/>
      <w:r>
        <w:rPr>
          <w:rFonts w:hint="cs"/>
          <w:rtl/>
          <w:lang w:eastAsia="he-IL"/>
        </w:rPr>
        <w:t>חבר הכנסת אלון שוסטר, בבקשה.</w:t>
      </w:r>
    </w:p>
    <w:p w:rsidR="00C85791" w:rsidRDefault="00C85791" w:rsidP="006336AD">
      <w:pPr>
        <w:rPr>
          <w:rtl/>
          <w:lang w:eastAsia="he-IL"/>
        </w:rPr>
      </w:pPr>
      <w:bookmarkStart w:id="33999" w:name="_ETM_Q47_284000"/>
      <w:bookmarkEnd w:id="33999"/>
    </w:p>
    <w:p w:rsidR="00C85791" w:rsidRDefault="00C85791" w:rsidP="006336AD">
      <w:pPr>
        <w:pStyle w:val="a4"/>
        <w:keepNext/>
        <w:rPr>
          <w:rtl/>
        </w:rPr>
      </w:pPr>
      <w:bookmarkStart w:id="34000" w:name="ET_speaker_6144_17"/>
      <w:r w:rsidRPr="0059086E">
        <w:rPr>
          <w:rStyle w:val="TagStyle"/>
          <w:rtl/>
        </w:rPr>
        <w:t xml:space="preserve"> &lt;&lt; דובר &gt;&gt; </w:t>
      </w:r>
      <w:bookmarkStart w:id="34001" w:name="_Toc170221570"/>
      <w:bookmarkStart w:id="34002" w:name="_Toc193213833"/>
      <w:r>
        <w:rPr>
          <w:rtl/>
        </w:rPr>
        <w:t>אלון שוסטר (המחנה הממלכתי):</w:t>
      </w:r>
      <w:bookmarkEnd w:id="34001"/>
      <w:bookmarkEnd w:id="34002"/>
      <w:r w:rsidRPr="0059086E">
        <w:rPr>
          <w:rStyle w:val="TagStyle"/>
          <w:rtl/>
        </w:rPr>
        <w:t xml:space="preserve"> &lt;&lt; דובר &gt;&gt;</w:t>
      </w:r>
      <w:r>
        <w:rPr>
          <w:rtl/>
        </w:rPr>
        <w:t xml:space="preserve"> </w:t>
      </w:r>
      <w:bookmarkEnd w:id="34000"/>
    </w:p>
    <w:p w:rsidR="00C85791" w:rsidRDefault="00C85791" w:rsidP="006336AD">
      <w:pPr>
        <w:rPr>
          <w:rtl/>
          <w:lang w:eastAsia="he-IL"/>
        </w:rPr>
      </w:pPr>
    </w:p>
    <w:p w:rsidR="00C85791" w:rsidRDefault="00C85791" w:rsidP="005416E5">
      <w:pPr>
        <w:rPr>
          <w:rtl/>
        </w:rPr>
      </w:pPr>
      <w:bookmarkStart w:id="34003" w:name="_ETM_Q47_285000"/>
      <w:bookmarkStart w:id="34004" w:name="_ETM_Q47_273000"/>
      <w:bookmarkStart w:id="34005" w:name="_ETM_Q47_275000"/>
      <w:bookmarkStart w:id="34006" w:name="_ETM_Q47_277270"/>
      <w:bookmarkStart w:id="34007" w:name="_ETM_Q47_278400"/>
      <w:bookmarkStart w:id="34008" w:name="_ETM_Q47_278880"/>
      <w:bookmarkStart w:id="34009" w:name="_ETM_Q47_279000"/>
      <w:bookmarkStart w:id="34010" w:name="_ETM_Q47_279180"/>
      <w:bookmarkStart w:id="34011" w:name="_ETM_Q47_280810"/>
      <w:bookmarkStart w:id="34012" w:name="_ETM_Q47_286880"/>
      <w:bookmarkStart w:id="34013" w:name="_ETM_Q47_309760"/>
      <w:bookmarkEnd w:id="34003"/>
      <w:bookmarkEnd w:id="34004"/>
      <w:bookmarkEnd w:id="34005"/>
      <w:bookmarkEnd w:id="34006"/>
      <w:bookmarkEnd w:id="34007"/>
      <w:bookmarkEnd w:id="34008"/>
      <w:bookmarkEnd w:id="34009"/>
      <w:bookmarkEnd w:id="34010"/>
      <w:bookmarkEnd w:id="34011"/>
      <w:bookmarkEnd w:id="34012"/>
      <w:bookmarkEnd w:id="34013"/>
      <w:r>
        <w:rPr>
          <w:rtl/>
        </w:rPr>
        <w:t xml:space="preserve">אדוני </w:t>
      </w:r>
      <w:bookmarkStart w:id="34014" w:name="_ETM_Q47_310060"/>
      <w:bookmarkEnd w:id="34014"/>
      <w:r>
        <w:rPr>
          <w:rtl/>
        </w:rPr>
        <w:t>היושב-ראש</w:t>
      </w:r>
      <w:r>
        <w:rPr>
          <w:rFonts w:hint="cs"/>
          <w:rtl/>
        </w:rPr>
        <w:t>,</w:t>
      </w:r>
      <w:r>
        <w:rPr>
          <w:rtl/>
        </w:rPr>
        <w:t xml:space="preserve"> </w:t>
      </w:r>
      <w:bookmarkStart w:id="34015" w:name="_ETM_Q47_310510"/>
      <w:bookmarkEnd w:id="34015"/>
      <w:r>
        <w:rPr>
          <w:rtl/>
        </w:rPr>
        <w:t xml:space="preserve">כנסת </w:t>
      </w:r>
      <w:bookmarkStart w:id="34016" w:name="_ETM_Q47_311350"/>
      <w:bookmarkEnd w:id="34016"/>
      <w:r>
        <w:rPr>
          <w:rtl/>
        </w:rPr>
        <w:t>נכבדה</w:t>
      </w:r>
      <w:r>
        <w:rPr>
          <w:rFonts w:hint="cs"/>
          <w:rtl/>
        </w:rPr>
        <w:t>,</w:t>
      </w:r>
      <w:r>
        <w:rPr>
          <w:rtl/>
        </w:rPr>
        <w:t xml:space="preserve"> </w:t>
      </w:r>
      <w:bookmarkStart w:id="34017" w:name="_ETM_Q47_312069"/>
      <w:bookmarkEnd w:id="34017"/>
      <w:r>
        <w:rPr>
          <w:rtl/>
        </w:rPr>
        <w:t xml:space="preserve">אני </w:t>
      </w:r>
      <w:bookmarkStart w:id="34018" w:name="_ETM_Q47_312639"/>
      <w:bookmarkEnd w:id="34018"/>
      <w:r>
        <w:rPr>
          <w:rtl/>
        </w:rPr>
        <w:t xml:space="preserve">פונה </w:t>
      </w:r>
      <w:bookmarkStart w:id="34019" w:name="_ETM_Q47_313600"/>
      <w:bookmarkEnd w:id="34019"/>
      <w:r>
        <w:rPr>
          <w:rtl/>
        </w:rPr>
        <w:t xml:space="preserve">אל </w:t>
      </w:r>
      <w:bookmarkStart w:id="34020" w:name="_ETM_Q47_314930"/>
      <w:bookmarkEnd w:id="34020"/>
      <w:r>
        <w:rPr>
          <w:rFonts w:hint="cs"/>
          <w:rtl/>
        </w:rPr>
        <w:t>ה</w:t>
      </w:r>
      <w:r>
        <w:rPr>
          <w:rtl/>
        </w:rPr>
        <w:t xml:space="preserve">יושבים </w:t>
      </w:r>
      <w:bookmarkStart w:id="34021" w:name="_ETM_Q47_315530"/>
      <w:bookmarkEnd w:id="34021"/>
      <w:r>
        <w:rPr>
          <w:rtl/>
        </w:rPr>
        <w:t xml:space="preserve">בכיסאות </w:t>
      </w:r>
      <w:bookmarkStart w:id="34022" w:name="_ETM_Q47_316160"/>
      <w:bookmarkEnd w:id="34022"/>
      <w:r>
        <w:rPr>
          <w:rtl/>
        </w:rPr>
        <w:t>הריקים</w:t>
      </w:r>
      <w:r>
        <w:rPr>
          <w:rFonts w:hint="cs"/>
          <w:rtl/>
        </w:rPr>
        <w:t>:</w:t>
      </w:r>
      <w:r>
        <w:rPr>
          <w:rtl/>
        </w:rPr>
        <w:t xml:space="preserve"> </w:t>
      </w:r>
      <w:bookmarkStart w:id="34023" w:name="_ETM_Q47_317389"/>
      <w:bookmarkEnd w:id="34023"/>
      <w:r>
        <w:rPr>
          <w:rtl/>
        </w:rPr>
        <w:t xml:space="preserve">אל </w:t>
      </w:r>
      <w:bookmarkStart w:id="34024" w:name="_ETM_Q47_317870"/>
      <w:bookmarkEnd w:id="34024"/>
      <w:r>
        <w:rPr>
          <w:rtl/>
        </w:rPr>
        <w:t xml:space="preserve">תבואו </w:t>
      </w:r>
      <w:bookmarkStart w:id="34025" w:name="_ETM_Q47_318530"/>
      <w:bookmarkEnd w:id="34025"/>
      <w:r>
        <w:rPr>
          <w:rtl/>
        </w:rPr>
        <w:t xml:space="preserve">להצבעה </w:t>
      </w:r>
      <w:bookmarkStart w:id="34026" w:name="_ETM_Q47_319340"/>
      <w:bookmarkEnd w:id="34026"/>
      <w:r>
        <w:rPr>
          <w:rFonts w:hint="cs"/>
          <w:rtl/>
        </w:rPr>
        <w:t>הזאת</w:t>
      </w:r>
      <w:r w:rsidR="005416E5">
        <w:rPr>
          <w:rFonts w:hint="cs"/>
          <w:rtl/>
        </w:rPr>
        <w:t>.</w:t>
      </w:r>
      <w:r>
        <w:rPr>
          <w:rFonts w:hint="cs"/>
          <w:rtl/>
        </w:rPr>
        <w:t xml:space="preserve"> אל תבואו. אתם </w:t>
      </w:r>
      <w:bookmarkStart w:id="34027" w:name="_ETM_Q47_320169"/>
      <w:bookmarkStart w:id="34028" w:name="_ETM_Q47_320439"/>
      <w:bookmarkStart w:id="34029" w:name="_ETM_Q47_321709"/>
      <w:bookmarkStart w:id="34030" w:name="_ETM_Q47_322010"/>
      <w:bookmarkEnd w:id="34027"/>
      <w:bookmarkEnd w:id="34028"/>
      <w:bookmarkEnd w:id="34029"/>
      <w:bookmarkEnd w:id="34030"/>
      <w:r>
        <w:rPr>
          <w:rtl/>
        </w:rPr>
        <w:t xml:space="preserve">תעשו </w:t>
      </w:r>
      <w:bookmarkStart w:id="34031" w:name="_ETM_Q47_322370"/>
      <w:bookmarkEnd w:id="34031"/>
      <w:r>
        <w:rPr>
          <w:rtl/>
        </w:rPr>
        <w:t xml:space="preserve">חסד </w:t>
      </w:r>
      <w:bookmarkStart w:id="34032" w:name="_ETM_Q47_323359"/>
      <w:bookmarkEnd w:id="34032"/>
      <w:r>
        <w:rPr>
          <w:rtl/>
        </w:rPr>
        <w:t xml:space="preserve">עם </w:t>
      </w:r>
      <w:bookmarkStart w:id="34033" w:name="_ETM_Q47_323599"/>
      <w:bookmarkEnd w:id="34033"/>
      <w:r>
        <w:rPr>
          <w:rtl/>
        </w:rPr>
        <w:t xml:space="preserve">הערכים </w:t>
      </w:r>
      <w:bookmarkStart w:id="34034" w:name="_ETM_Q47_324260"/>
      <w:bookmarkEnd w:id="34034"/>
      <w:r>
        <w:rPr>
          <w:rtl/>
        </w:rPr>
        <w:t>שלכם</w:t>
      </w:r>
      <w:r w:rsidR="005416E5">
        <w:rPr>
          <w:rFonts w:hint="cs"/>
          <w:rtl/>
        </w:rPr>
        <w:t>.</w:t>
      </w:r>
      <w:r>
        <w:rPr>
          <w:rtl/>
        </w:rPr>
        <w:t xml:space="preserve"> </w:t>
      </w:r>
      <w:bookmarkStart w:id="34035" w:name="_ETM_Q47_325260"/>
      <w:bookmarkEnd w:id="34035"/>
      <w:r>
        <w:rPr>
          <w:rtl/>
        </w:rPr>
        <w:t xml:space="preserve">אתם </w:t>
      </w:r>
      <w:bookmarkStart w:id="34036" w:name="_ETM_Q47_325560"/>
      <w:bookmarkEnd w:id="34036"/>
      <w:r>
        <w:rPr>
          <w:rtl/>
        </w:rPr>
        <w:t xml:space="preserve">תעשו </w:t>
      </w:r>
      <w:bookmarkStart w:id="34037" w:name="_ETM_Q47_325950"/>
      <w:bookmarkEnd w:id="34037"/>
      <w:r>
        <w:rPr>
          <w:rtl/>
        </w:rPr>
        <w:t xml:space="preserve">חסד </w:t>
      </w:r>
      <w:bookmarkStart w:id="34038" w:name="_ETM_Q47_326730"/>
      <w:bookmarkEnd w:id="34038"/>
      <w:r>
        <w:rPr>
          <w:rtl/>
        </w:rPr>
        <w:t xml:space="preserve">עם </w:t>
      </w:r>
      <w:bookmarkStart w:id="34039" w:name="_ETM_Q47_326909"/>
      <w:bookmarkEnd w:id="34039"/>
      <w:r>
        <w:rPr>
          <w:rtl/>
        </w:rPr>
        <w:t xml:space="preserve">אזרחי </w:t>
      </w:r>
      <w:bookmarkStart w:id="34040" w:name="_ETM_Q47_327419"/>
      <w:bookmarkEnd w:id="34040"/>
      <w:r>
        <w:rPr>
          <w:rtl/>
        </w:rPr>
        <w:t>ישראל</w:t>
      </w:r>
      <w:r>
        <w:rPr>
          <w:rFonts w:hint="cs"/>
          <w:rtl/>
        </w:rPr>
        <w:t>.</w:t>
      </w:r>
      <w:r>
        <w:rPr>
          <w:rtl/>
        </w:rPr>
        <w:t xml:space="preserve"> </w:t>
      </w:r>
      <w:bookmarkStart w:id="34041" w:name="_ETM_Q47_328790"/>
      <w:bookmarkEnd w:id="34041"/>
      <w:r>
        <w:rPr>
          <w:rFonts w:hint="cs"/>
          <w:rtl/>
        </w:rPr>
        <w:t>א</w:t>
      </w:r>
      <w:r>
        <w:rPr>
          <w:rtl/>
        </w:rPr>
        <w:t xml:space="preserve">ל </w:t>
      </w:r>
      <w:bookmarkStart w:id="34042" w:name="_ETM_Q47_329629"/>
      <w:bookmarkEnd w:id="34042"/>
      <w:r>
        <w:rPr>
          <w:rFonts w:hint="cs"/>
          <w:rtl/>
        </w:rPr>
        <w:t>ת</w:t>
      </w:r>
      <w:r>
        <w:rPr>
          <w:rtl/>
        </w:rPr>
        <w:t xml:space="preserve">שתתפו </w:t>
      </w:r>
      <w:bookmarkStart w:id="34043" w:name="_ETM_Q47_330800"/>
      <w:bookmarkEnd w:id="34043"/>
      <w:r>
        <w:rPr>
          <w:rtl/>
        </w:rPr>
        <w:t xml:space="preserve">בחוק </w:t>
      </w:r>
      <w:bookmarkStart w:id="34044" w:name="_ETM_Q47_331460"/>
      <w:bookmarkEnd w:id="34044"/>
      <w:r>
        <w:rPr>
          <w:rtl/>
        </w:rPr>
        <w:t>הפוגעני</w:t>
      </w:r>
      <w:r>
        <w:rPr>
          <w:rFonts w:hint="cs"/>
          <w:rtl/>
        </w:rPr>
        <w:t>.</w:t>
      </w:r>
      <w:r>
        <w:rPr>
          <w:rtl/>
        </w:rPr>
        <w:t xml:space="preserve"> </w:t>
      </w:r>
      <w:bookmarkStart w:id="34045" w:name="_ETM_Q47_332860"/>
      <w:bookmarkEnd w:id="34045"/>
      <w:r>
        <w:rPr>
          <w:rtl/>
        </w:rPr>
        <w:t>האמת</w:t>
      </w:r>
      <w:bookmarkStart w:id="34046" w:name="_ETM_Q47_334540"/>
      <w:bookmarkEnd w:id="34046"/>
      <w:r>
        <w:rPr>
          <w:rFonts w:hint="cs"/>
          <w:rtl/>
        </w:rPr>
        <w:t xml:space="preserve"> היא ש</w:t>
      </w:r>
      <w:r>
        <w:rPr>
          <w:rtl/>
        </w:rPr>
        <w:t xml:space="preserve">רק </w:t>
      </w:r>
      <w:bookmarkStart w:id="34047" w:name="_ETM_Q47_334840"/>
      <w:bookmarkEnd w:id="34047"/>
      <w:r>
        <w:rPr>
          <w:rtl/>
        </w:rPr>
        <w:t xml:space="preserve">היום </w:t>
      </w:r>
      <w:bookmarkStart w:id="34048" w:name="_ETM_Q47_335800"/>
      <w:bookmarkEnd w:id="34048"/>
      <w:r>
        <w:rPr>
          <w:rtl/>
        </w:rPr>
        <w:t xml:space="preserve">חקרתי </w:t>
      </w:r>
      <w:bookmarkStart w:id="34049" w:name="_ETM_Q47_336909"/>
      <w:bookmarkEnd w:id="34049"/>
      <w:r>
        <w:rPr>
          <w:rtl/>
        </w:rPr>
        <w:t>מה</w:t>
      </w:r>
      <w:r>
        <w:rPr>
          <w:rFonts w:hint="cs"/>
          <w:rtl/>
        </w:rPr>
        <w:t xml:space="preserve">ו, איך </w:t>
      </w:r>
      <w:bookmarkStart w:id="34050" w:name="_ETM_Q47_339000"/>
      <w:bookmarkStart w:id="34051" w:name="_ETM_Q47_337239"/>
      <w:bookmarkStart w:id="34052" w:name="_ETM_Q47_337780"/>
      <w:bookmarkStart w:id="34053" w:name="_ETM_Q47_337989"/>
      <w:bookmarkEnd w:id="34050"/>
      <w:bookmarkEnd w:id="34051"/>
      <w:bookmarkEnd w:id="34052"/>
      <w:bookmarkEnd w:id="34053"/>
      <w:r>
        <w:rPr>
          <w:rFonts w:hint="cs"/>
          <w:rtl/>
        </w:rPr>
        <w:t>הוא</w:t>
      </w:r>
      <w:r>
        <w:rPr>
          <w:rtl/>
        </w:rPr>
        <w:t xml:space="preserve"> </w:t>
      </w:r>
      <w:bookmarkStart w:id="34054" w:name="_ETM_Q47_338110"/>
      <w:bookmarkEnd w:id="34054"/>
      <w:r>
        <w:rPr>
          <w:rtl/>
        </w:rPr>
        <w:t xml:space="preserve">בא </w:t>
      </w:r>
      <w:bookmarkStart w:id="34055" w:name="_ETM_Q47_338290"/>
      <w:bookmarkEnd w:id="34055"/>
      <w:r>
        <w:rPr>
          <w:rtl/>
        </w:rPr>
        <w:t>לעולם</w:t>
      </w:r>
      <w:r>
        <w:rPr>
          <w:rFonts w:hint="cs"/>
          <w:rtl/>
        </w:rPr>
        <w:t>,</w:t>
      </w:r>
      <w:r>
        <w:rPr>
          <w:rtl/>
        </w:rPr>
        <w:t xml:space="preserve"> </w:t>
      </w:r>
      <w:bookmarkStart w:id="34056" w:name="_ETM_Q47_339099"/>
      <w:bookmarkEnd w:id="34056"/>
      <w:r>
        <w:rPr>
          <w:rtl/>
        </w:rPr>
        <w:t xml:space="preserve">איך </w:t>
      </w:r>
      <w:bookmarkStart w:id="34057" w:name="_ETM_Q47_339690"/>
      <w:bookmarkEnd w:id="34057"/>
      <w:r>
        <w:rPr>
          <w:rtl/>
        </w:rPr>
        <w:t>הצלחנו</w:t>
      </w:r>
      <w:r>
        <w:rPr>
          <w:rFonts w:hint="cs"/>
          <w:rtl/>
        </w:rPr>
        <w:t>,</w:t>
      </w:r>
      <w:r>
        <w:rPr>
          <w:rtl/>
        </w:rPr>
        <w:t xml:space="preserve"> </w:t>
      </w:r>
      <w:bookmarkStart w:id="34058" w:name="_ETM_Q47_340590"/>
      <w:bookmarkEnd w:id="34058"/>
      <w:r>
        <w:rPr>
          <w:rtl/>
        </w:rPr>
        <w:t>הצלחתם</w:t>
      </w:r>
      <w:r>
        <w:rPr>
          <w:rFonts w:hint="cs"/>
          <w:rtl/>
        </w:rPr>
        <w:t>,</w:t>
      </w:r>
      <w:r>
        <w:rPr>
          <w:rtl/>
        </w:rPr>
        <w:t xml:space="preserve"> </w:t>
      </w:r>
      <w:bookmarkStart w:id="34059" w:name="_ETM_Q47_341669"/>
      <w:bookmarkEnd w:id="34059"/>
      <w:r>
        <w:rPr>
          <w:rtl/>
        </w:rPr>
        <w:t xml:space="preserve">להדוף </w:t>
      </w:r>
      <w:bookmarkStart w:id="34060" w:name="_ETM_Q47_342300"/>
      <w:bookmarkEnd w:id="34060"/>
      <w:r>
        <w:rPr>
          <w:rtl/>
        </w:rPr>
        <w:t xml:space="preserve">אותו </w:t>
      </w:r>
      <w:bookmarkStart w:id="34061" w:name="_ETM_Q47_342919"/>
      <w:bookmarkEnd w:id="34061"/>
      <w:r>
        <w:rPr>
          <w:rtl/>
        </w:rPr>
        <w:t xml:space="preserve">בוועדות </w:t>
      </w:r>
      <w:bookmarkStart w:id="34062" w:name="_ETM_Q47_343730"/>
      <w:bookmarkEnd w:id="34062"/>
      <w:r>
        <w:rPr>
          <w:rtl/>
        </w:rPr>
        <w:t>השונות</w:t>
      </w:r>
      <w:r>
        <w:rPr>
          <w:rFonts w:hint="cs"/>
          <w:rtl/>
        </w:rPr>
        <w:t>,</w:t>
      </w:r>
      <w:r>
        <w:rPr>
          <w:rtl/>
        </w:rPr>
        <w:t xml:space="preserve"> </w:t>
      </w:r>
      <w:bookmarkStart w:id="34063" w:name="_ETM_Q47_345010"/>
      <w:bookmarkEnd w:id="34063"/>
      <w:r>
        <w:rPr>
          <w:rtl/>
        </w:rPr>
        <w:t xml:space="preserve">איך </w:t>
      </w:r>
      <w:bookmarkStart w:id="34064" w:name="_ETM_Q47_345430"/>
      <w:bookmarkEnd w:id="34064"/>
      <w:r>
        <w:rPr>
          <w:rtl/>
        </w:rPr>
        <w:t xml:space="preserve">במשך </w:t>
      </w:r>
      <w:bookmarkStart w:id="34065" w:name="_ETM_Q47_347150"/>
      <w:bookmarkEnd w:id="34065"/>
      <w:r>
        <w:rPr>
          <w:rtl/>
        </w:rPr>
        <w:t xml:space="preserve">השנים </w:t>
      </w:r>
      <w:bookmarkStart w:id="34066" w:name="_ETM_Q47_347989"/>
      <w:bookmarkEnd w:id="34066"/>
      <w:r>
        <w:rPr>
          <w:rtl/>
        </w:rPr>
        <w:t>האחרונות</w:t>
      </w:r>
      <w:r>
        <w:rPr>
          <w:rFonts w:hint="cs"/>
          <w:rtl/>
        </w:rPr>
        <w:t xml:space="preserve"> –</w:t>
      </w:r>
      <w:r>
        <w:rPr>
          <w:rtl/>
        </w:rPr>
        <w:t xml:space="preserve"> </w:t>
      </w:r>
      <w:bookmarkStart w:id="34067" w:name="_ETM_Q47_349139"/>
      <w:bookmarkEnd w:id="34067"/>
      <w:r>
        <w:rPr>
          <w:rtl/>
        </w:rPr>
        <w:t xml:space="preserve">אני </w:t>
      </w:r>
      <w:bookmarkStart w:id="34068" w:name="_ETM_Q47_349590"/>
      <w:bookmarkEnd w:id="34068"/>
      <w:r>
        <w:rPr>
          <w:rtl/>
        </w:rPr>
        <w:t xml:space="preserve">מכיר </w:t>
      </w:r>
      <w:bookmarkStart w:id="34069" w:name="_ETM_Q47_349889"/>
      <w:bookmarkEnd w:id="34069"/>
      <w:r>
        <w:rPr>
          <w:rtl/>
        </w:rPr>
        <w:t xml:space="preserve">את </w:t>
      </w:r>
      <w:bookmarkStart w:id="34070" w:name="_ETM_Q47_349950"/>
      <w:bookmarkEnd w:id="34070"/>
      <w:r>
        <w:rPr>
          <w:rtl/>
        </w:rPr>
        <w:t xml:space="preserve">זה </w:t>
      </w:r>
      <w:bookmarkStart w:id="34071" w:name="_ETM_Q47_350189"/>
      <w:bookmarkEnd w:id="34071"/>
      <w:r>
        <w:rPr>
          <w:rtl/>
        </w:rPr>
        <w:t xml:space="preserve">כראש </w:t>
      </w:r>
      <w:bookmarkStart w:id="34072" w:name="_ETM_Q47_351029"/>
      <w:bookmarkEnd w:id="34072"/>
      <w:r>
        <w:rPr>
          <w:rtl/>
        </w:rPr>
        <w:t>רשות</w:t>
      </w:r>
      <w:r>
        <w:rPr>
          <w:rFonts w:hint="cs"/>
          <w:rtl/>
        </w:rPr>
        <w:t xml:space="preserve"> –</w:t>
      </w:r>
      <w:r>
        <w:rPr>
          <w:rtl/>
        </w:rPr>
        <w:t xml:space="preserve"> </w:t>
      </w:r>
      <w:bookmarkStart w:id="34073" w:name="_ETM_Q47_352019"/>
      <w:bookmarkEnd w:id="34073"/>
      <w:r>
        <w:rPr>
          <w:rtl/>
        </w:rPr>
        <w:t xml:space="preserve">הוא </w:t>
      </w:r>
      <w:bookmarkStart w:id="34074" w:name="_ETM_Q47_352200"/>
      <w:bookmarkEnd w:id="34074"/>
      <w:r>
        <w:rPr>
          <w:rtl/>
        </w:rPr>
        <w:t xml:space="preserve">הולך </w:t>
      </w:r>
      <w:bookmarkStart w:id="34075" w:name="_ETM_Q47_352620"/>
      <w:bookmarkEnd w:id="34075"/>
      <w:proofErr w:type="spellStart"/>
      <w:r>
        <w:rPr>
          <w:rtl/>
        </w:rPr>
        <w:t>ומתכר</w:t>
      </w:r>
      <w:r>
        <w:rPr>
          <w:rFonts w:hint="cs"/>
          <w:rtl/>
        </w:rPr>
        <w:t>ס</w:t>
      </w:r>
      <w:r>
        <w:rPr>
          <w:rtl/>
        </w:rPr>
        <w:t>ם</w:t>
      </w:r>
      <w:proofErr w:type="spellEnd"/>
      <w:r>
        <w:rPr>
          <w:rFonts w:hint="cs"/>
          <w:rtl/>
        </w:rPr>
        <w:t xml:space="preserve">. ההישג </w:t>
      </w:r>
      <w:bookmarkStart w:id="34076" w:name="_ETM_Q47_353489"/>
      <w:bookmarkStart w:id="34077" w:name="_ETM_Q47_353730"/>
      <w:bookmarkStart w:id="34078" w:name="_ETM_Q47_355560"/>
      <w:bookmarkStart w:id="34079" w:name="_ETM_Q47_356069"/>
      <w:bookmarkEnd w:id="34076"/>
      <w:bookmarkEnd w:id="34077"/>
      <w:bookmarkEnd w:id="34078"/>
      <w:bookmarkEnd w:id="34079"/>
      <w:r>
        <w:rPr>
          <w:rFonts w:hint="cs"/>
          <w:rtl/>
        </w:rPr>
        <w:t>ה</w:t>
      </w:r>
      <w:r>
        <w:rPr>
          <w:rtl/>
        </w:rPr>
        <w:t xml:space="preserve">עצום </w:t>
      </w:r>
      <w:bookmarkStart w:id="34080" w:name="_ETM_Q47_356519"/>
      <w:bookmarkEnd w:id="34080"/>
      <w:r>
        <w:rPr>
          <w:rtl/>
        </w:rPr>
        <w:t xml:space="preserve">הזה </w:t>
      </w:r>
      <w:bookmarkStart w:id="34081" w:name="_ETM_Q47_357029"/>
      <w:bookmarkEnd w:id="34081"/>
      <w:r>
        <w:rPr>
          <w:rtl/>
        </w:rPr>
        <w:t xml:space="preserve">של </w:t>
      </w:r>
      <w:bookmarkStart w:id="34082" w:name="_ETM_Q47_357239"/>
      <w:bookmarkEnd w:id="34082"/>
      <w:r>
        <w:rPr>
          <w:rtl/>
        </w:rPr>
        <w:t xml:space="preserve">ספריות </w:t>
      </w:r>
      <w:bookmarkStart w:id="34083" w:name="_ETM_Q47_357930"/>
      <w:bookmarkEnd w:id="34083"/>
      <w:r>
        <w:rPr>
          <w:rtl/>
        </w:rPr>
        <w:t>ציבוריות</w:t>
      </w:r>
      <w:r>
        <w:rPr>
          <w:rFonts w:hint="cs"/>
          <w:rtl/>
        </w:rPr>
        <w:t>,</w:t>
      </w:r>
      <w:r>
        <w:rPr>
          <w:rtl/>
        </w:rPr>
        <w:t xml:space="preserve"> </w:t>
      </w:r>
      <w:bookmarkStart w:id="34084" w:name="_ETM_Q47_359269"/>
      <w:bookmarkEnd w:id="34084"/>
      <w:r>
        <w:rPr>
          <w:rtl/>
        </w:rPr>
        <w:t xml:space="preserve">של </w:t>
      </w:r>
      <w:bookmarkStart w:id="34085" w:name="_ETM_Q47_359510"/>
      <w:bookmarkEnd w:id="34085"/>
      <w:r>
        <w:rPr>
          <w:rtl/>
        </w:rPr>
        <w:t xml:space="preserve">היכולת </w:t>
      </w:r>
      <w:bookmarkStart w:id="34086" w:name="_ETM_Q47_360200"/>
      <w:bookmarkEnd w:id="34086"/>
      <w:proofErr w:type="spellStart"/>
      <w:r>
        <w:rPr>
          <w:rtl/>
        </w:rPr>
        <w:t>להנגיש</w:t>
      </w:r>
      <w:proofErr w:type="spellEnd"/>
      <w:r>
        <w:rPr>
          <w:rtl/>
        </w:rPr>
        <w:t xml:space="preserve"> </w:t>
      </w:r>
      <w:bookmarkStart w:id="34087" w:name="_ETM_Q47_361480"/>
      <w:bookmarkEnd w:id="34087"/>
      <w:r>
        <w:rPr>
          <w:rtl/>
        </w:rPr>
        <w:t xml:space="preserve">לילדים </w:t>
      </w:r>
      <w:bookmarkStart w:id="34088" w:name="_ETM_Q47_362349"/>
      <w:bookmarkEnd w:id="34088"/>
      <w:r>
        <w:rPr>
          <w:rFonts w:hint="cs"/>
          <w:rtl/>
        </w:rPr>
        <w:t>ו</w:t>
      </w:r>
      <w:r>
        <w:rPr>
          <w:rtl/>
        </w:rPr>
        <w:t>מבוגרים</w:t>
      </w:r>
      <w:r>
        <w:rPr>
          <w:rFonts w:hint="cs"/>
          <w:rtl/>
        </w:rPr>
        <w:t>,</w:t>
      </w:r>
      <w:r>
        <w:rPr>
          <w:rtl/>
        </w:rPr>
        <w:t xml:space="preserve"> </w:t>
      </w:r>
      <w:bookmarkStart w:id="34089" w:name="_ETM_Q47_363700"/>
      <w:bookmarkEnd w:id="34089"/>
      <w:r>
        <w:rPr>
          <w:rtl/>
        </w:rPr>
        <w:t xml:space="preserve">להורים </w:t>
      </w:r>
      <w:bookmarkStart w:id="34090" w:name="_ETM_Q47_364779"/>
      <w:bookmarkEnd w:id="34090"/>
      <w:r>
        <w:rPr>
          <w:rtl/>
        </w:rPr>
        <w:t>ו</w:t>
      </w:r>
      <w:r>
        <w:rPr>
          <w:rFonts w:hint="cs"/>
          <w:rtl/>
        </w:rPr>
        <w:t>זאטוטיהם</w:t>
      </w:r>
      <w:r w:rsidR="005416E5">
        <w:rPr>
          <w:rFonts w:hint="cs"/>
          <w:rtl/>
        </w:rPr>
        <w:t>,</w:t>
      </w:r>
      <w:r>
        <w:rPr>
          <w:rFonts w:hint="cs"/>
          <w:rtl/>
        </w:rPr>
        <w:t xml:space="preserve"> </w:t>
      </w:r>
      <w:bookmarkStart w:id="34091" w:name="_ETM_Q47_365590"/>
      <w:bookmarkEnd w:id="34091"/>
      <w:r>
        <w:rPr>
          <w:rFonts w:hint="cs"/>
          <w:rtl/>
        </w:rPr>
        <w:t xml:space="preserve">את היופי </w:t>
      </w:r>
      <w:bookmarkStart w:id="34092" w:name="_ETM_Q47_365680"/>
      <w:bookmarkStart w:id="34093" w:name="_ETM_Q47_366760"/>
      <w:bookmarkStart w:id="34094" w:name="_ETM_Q47_367120"/>
      <w:bookmarkStart w:id="34095" w:name="_ETM_Q47_367419"/>
      <w:bookmarkStart w:id="34096" w:name="_ETM_Q47_367689"/>
      <w:bookmarkStart w:id="34097" w:name="_ETM_Q47_368620"/>
      <w:bookmarkEnd w:id="34092"/>
      <w:bookmarkEnd w:id="34093"/>
      <w:bookmarkEnd w:id="34094"/>
      <w:bookmarkEnd w:id="34095"/>
      <w:bookmarkEnd w:id="34096"/>
      <w:bookmarkEnd w:id="34097"/>
      <w:r>
        <w:rPr>
          <w:rtl/>
        </w:rPr>
        <w:t xml:space="preserve">של </w:t>
      </w:r>
      <w:bookmarkStart w:id="34098" w:name="_ETM_Q47_368889"/>
      <w:bookmarkEnd w:id="34098"/>
      <w:r>
        <w:rPr>
          <w:rtl/>
        </w:rPr>
        <w:t xml:space="preserve">התרבות </w:t>
      </w:r>
      <w:bookmarkStart w:id="34099" w:name="_ETM_Q47_369969"/>
      <w:bookmarkEnd w:id="34099"/>
      <w:r>
        <w:rPr>
          <w:rtl/>
        </w:rPr>
        <w:t xml:space="preserve">העברית </w:t>
      </w:r>
      <w:bookmarkStart w:id="34100" w:name="_ETM_Q47_371019"/>
      <w:bookmarkEnd w:id="34100"/>
      <w:r>
        <w:rPr>
          <w:rtl/>
        </w:rPr>
        <w:t xml:space="preserve">ותרבות </w:t>
      </w:r>
      <w:bookmarkStart w:id="34101" w:name="_ETM_Q47_371650"/>
      <w:bookmarkEnd w:id="34101"/>
      <w:r>
        <w:rPr>
          <w:rtl/>
        </w:rPr>
        <w:t>העולם</w:t>
      </w:r>
      <w:r>
        <w:rPr>
          <w:rFonts w:hint="cs"/>
          <w:rtl/>
        </w:rPr>
        <w:t xml:space="preserve"> –</w:t>
      </w:r>
      <w:r>
        <w:rPr>
          <w:rtl/>
        </w:rPr>
        <w:t xml:space="preserve"> </w:t>
      </w:r>
      <w:bookmarkStart w:id="34102" w:name="_ETM_Q47_373410"/>
      <w:bookmarkEnd w:id="34102"/>
      <w:r>
        <w:rPr>
          <w:rtl/>
        </w:rPr>
        <w:t>נכון</w:t>
      </w:r>
      <w:r>
        <w:rPr>
          <w:rFonts w:hint="cs"/>
          <w:rtl/>
        </w:rPr>
        <w:t>,</w:t>
      </w:r>
      <w:r>
        <w:rPr>
          <w:rtl/>
        </w:rPr>
        <w:t xml:space="preserve"> </w:t>
      </w:r>
      <w:bookmarkStart w:id="34103" w:name="_ETM_Q47_374010"/>
      <w:bookmarkEnd w:id="34103"/>
      <w:r>
        <w:rPr>
          <w:rtl/>
        </w:rPr>
        <w:t xml:space="preserve">בעיקר </w:t>
      </w:r>
      <w:bookmarkStart w:id="34104" w:name="_ETM_Q47_374430"/>
      <w:bookmarkEnd w:id="34104"/>
      <w:r>
        <w:rPr>
          <w:rtl/>
        </w:rPr>
        <w:t>לפריפריה</w:t>
      </w:r>
      <w:r>
        <w:rPr>
          <w:rFonts w:hint="cs"/>
          <w:rtl/>
        </w:rPr>
        <w:t xml:space="preserve">, ואללה, מצטערים שדואגים לפריפריה. </w:t>
      </w:r>
      <w:bookmarkStart w:id="34105" w:name="_ETM_Q47_380000"/>
      <w:bookmarkStart w:id="34106" w:name="_ETM_Q47_381000"/>
      <w:bookmarkStart w:id="34107" w:name="_ETM_Q47_375639"/>
      <w:bookmarkStart w:id="34108" w:name="_ETM_Q47_375849"/>
      <w:bookmarkStart w:id="34109" w:name="_ETM_Q47_375970"/>
      <w:bookmarkStart w:id="34110" w:name="_ETM_Q47_376720"/>
      <w:bookmarkStart w:id="34111" w:name="_ETM_Q47_377410"/>
      <w:bookmarkStart w:id="34112" w:name="_ETM_Q47_378740"/>
      <w:bookmarkEnd w:id="34105"/>
      <w:bookmarkEnd w:id="34106"/>
      <w:bookmarkEnd w:id="34107"/>
      <w:bookmarkEnd w:id="34108"/>
      <w:bookmarkEnd w:id="34109"/>
      <w:bookmarkEnd w:id="34110"/>
      <w:bookmarkEnd w:id="34111"/>
      <w:bookmarkEnd w:id="34112"/>
      <w:r>
        <w:rPr>
          <w:rtl/>
        </w:rPr>
        <w:t xml:space="preserve">אני </w:t>
      </w:r>
      <w:bookmarkStart w:id="34113" w:name="_ETM_Q47_379069"/>
      <w:bookmarkEnd w:id="34113"/>
      <w:r>
        <w:rPr>
          <w:rtl/>
        </w:rPr>
        <w:t xml:space="preserve">מבקש </w:t>
      </w:r>
      <w:bookmarkStart w:id="34114" w:name="_ETM_Q47_380270"/>
      <w:bookmarkEnd w:id="34114"/>
      <w:r>
        <w:rPr>
          <w:rtl/>
        </w:rPr>
        <w:t>מכם</w:t>
      </w:r>
      <w:r>
        <w:rPr>
          <w:rFonts w:hint="cs"/>
          <w:rtl/>
        </w:rPr>
        <w:t>,</w:t>
      </w:r>
      <w:r>
        <w:rPr>
          <w:rtl/>
        </w:rPr>
        <w:t xml:space="preserve"> </w:t>
      </w:r>
      <w:bookmarkStart w:id="34115" w:name="_ETM_Q47_381080"/>
      <w:bookmarkEnd w:id="34115"/>
      <w:r>
        <w:rPr>
          <w:rtl/>
        </w:rPr>
        <w:t xml:space="preserve">אנשי </w:t>
      </w:r>
      <w:bookmarkStart w:id="34116" w:name="_ETM_Q47_381950"/>
      <w:bookmarkEnd w:id="34116"/>
      <w:r>
        <w:rPr>
          <w:rtl/>
        </w:rPr>
        <w:t>הקואליציה</w:t>
      </w:r>
      <w:bookmarkStart w:id="34117" w:name="_ETM_Q47_383330"/>
      <w:bookmarkEnd w:id="34117"/>
      <w:r>
        <w:rPr>
          <w:rFonts w:hint="cs"/>
          <w:rtl/>
        </w:rPr>
        <w:t xml:space="preserve"> – </w:t>
      </w:r>
      <w:r>
        <w:rPr>
          <w:rtl/>
        </w:rPr>
        <w:t xml:space="preserve">אני </w:t>
      </w:r>
      <w:bookmarkStart w:id="34118" w:name="_ETM_Q47_383660"/>
      <w:bookmarkEnd w:id="34118"/>
      <w:r>
        <w:rPr>
          <w:rtl/>
        </w:rPr>
        <w:t xml:space="preserve">משוכנע </w:t>
      </w:r>
      <w:bookmarkStart w:id="34119" w:name="_ETM_Q47_385160"/>
      <w:bookmarkEnd w:id="34119"/>
      <w:r>
        <w:rPr>
          <w:rtl/>
        </w:rPr>
        <w:t xml:space="preserve">שאתם </w:t>
      </w:r>
      <w:bookmarkStart w:id="34120" w:name="_ETM_Q47_385639"/>
      <w:bookmarkEnd w:id="34120"/>
      <w:r>
        <w:rPr>
          <w:rtl/>
        </w:rPr>
        <w:t xml:space="preserve">לא </w:t>
      </w:r>
      <w:bookmarkStart w:id="34121" w:name="_ETM_Q47_385760"/>
      <w:bookmarkEnd w:id="34121"/>
      <w:r>
        <w:rPr>
          <w:rtl/>
        </w:rPr>
        <w:t xml:space="preserve">מבינים </w:t>
      </w:r>
      <w:bookmarkStart w:id="34122" w:name="_ETM_Q47_386240"/>
      <w:bookmarkEnd w:id="34122"/>
      <w:r>
        <w:rPr>
          <w:rtl/>
        </w:rPr>
        <w:t xml:space="preserve">מאיפה </w:t>
      </w:r>
      <w:bookmarkStart w:id="34123" w:name="_ETM_Q47_386540"/>
      <w:bookmarkEnd w:id="34123"/>
      <w:r>
        <w:rPr>
          <w:rtl/>
        </w:rPr>
        <w:t xml:space="preserve">זה </w:t>
      </w:r>
      <w:bookmarkStart w:id="34124" w:name="_ETM_Q47_386690"/>
      <w:bookmarkEnd w:id="34124"/>
      <w:r>
        <w:rPr>
          <w:rtl/>
        </w:rPr>
        <w:t xml:space="preserve">בא </w:t>
      </w:r>
      <w:bookmarkStart w:id="34125" w:name="_ETM_Q47_386900"/>
      <w:bookmarkEnd w:id="34125"/>
      <w:r>
        <w:rPr>
          <w:rtl/>
        </w:rPr>
        <w:t>לכם</w:t>
      </w:r>
      <w:r w:rsidR="005416E5">
        <w:rPr>
          <w:rFonts w:hint="cs"/>
          <w:rtl/>
        </w:rPr>
        <w:t>:</w:t>
      </w:r>
      <w:r>
        <w:rPr>
          <w:rtl/>
        </w:rPr>
        <w:t xml:space="preserve"> </w:t>
      </w:r>
      <w:bookmarkStart w:id="34126" w:name="_ETM_Q47_387830"/>
      <w:bookmarkEnd w:id="34126"/>
      <w:r>
        <w:rPr>
          <w:rtl/>
        </w:rPr>
        <w:t xml:space="preserve">אל </w:t>
      </w:r>
      <w:bookmarkStart w:id="34127" w:name="_ETM_Q47_388370"/>
      <w:bookmarkEnd w:id="34127"/>
      <w:r>
        <w:rPr>
          <w:rtl/>
        </w:rPr>
        <w:t xml:space="preserve">תבואו </w:t>
      </w:r>
      <w:bookmarkStart w:id="34128" w:name="_ETM_Q47_389000"/>
      <w:bookmarkEnd w:id="34128"/>
      <w:r>
        <w:rPr>
          <w:rtl/>
        </w:rPr>
        <w:t>להצביע</w:t>
      </w:r>
      <w:r>
        <w:rPr>
          <w:rFonts w:hint="cs"/>
          <w:rtl/>
        </w:rPr>
        <w:t>.</w:t>
      </w:r>
      <w:r>
        <w:rPr>
          <w:rtl/>
        </w:rPr>
        <w:t xml:space="preserve"> </w:t>
      </w:r>
      <w:bookmarkStart w:id="34129" w:name="_ETM_Q47_389600"/>
      <w:bookmarkEnd w:id="34129"/>
      <w:r>
        <w:rPr>
          <w:rtl/>
        </w:rPr>
        <w:t xml:space="preserve">אני </w:t>
      </w:r>
      <w:bookmarkStart w:id="34130" w:name="_ETM_Q47_389720"/>
      <w:bookmarkEnd w:id="34130"/>
      <w:r>
        <w:rPr>
          <w:rtl/>
        </w:rPr>
        <w:t xml:space="preserve">מבקש </w:t>
      </w:r>
      <w:bookmarkStart w:id="34131" w:name="_ETM_Q47_390169"/>
      <w:bookmarkEnd w:id="34131"/>
      <w:r>
        <w:rPr>
          <w:rtl/>
        </w:rPr>
        <w:t xml:space="preserve">מעליזה </w:t>
      </w:r>
      <w:bookmarkStart w:id="34132" w:name="_ETM_Q47_391200"/>
      <w:bookmarkEnd w:id="34132"/>
      <w:r>
        <w:rPr>
          <w:rtl/>
        </w:rPr>
        <w:t xml:space="preserve">להודיע </w:t>
      </w:r>
      <w:bookmarkStart w:id="34133" w:name="_ETM_Q47_391769"/>
      <w:bookmarkEnd w:id="34133"/>
      <w:r>
        <w:rPr>
          <w:rtl/>
        </w:rPr>
        <w:t>ל</w:t>
      </w:r>
      <w:r>
        <w:rPr>
          <w:rFonts w:hint="cs"/>
          <w:rtl/>
        </w:rPr>
        <w:t>כ</w:t>
      </w:r>
      <w:r>
        <w:rPr>
          <w:rtl/>
        </w:rPr>
        <w:t xml:space="preserve">ם </w:t>
      </w:r>
      <w:bookmarkStart w:id="34134" w:name="_ETM_Q47_392370"/>
      <w:bookmarkStart w:id="34135" w:name="_ETM_Q47_392760"/>
      <w:bookmarkStart w:id="34136" w:name="_ETM_Q47_393710"/>
      <w:bookmarkEnd w:id="34134"/>
      <w:bookmarkEnd w:id="34135"/>
      <w:bookmarkEnd w:id="34136"/>
      <w:r>
        <w:rPr>
          <w:rtl/>
        </w:rPr>
        <w:t>על</w:t>
      </w:r>
      <w:r>
        <w:rPr>
          <w:rFonts w:hint="cs"/>
          <w:rtl/>
        </w:rPr>
        <w:t xml:space="preserve"> </w:t>
      </w:r>
      <w:r>
        <w:rPr>
          <w:rtl/>
        </w:rPr>
        <w:t xml:space="preserve">כך </w:t>
      </w:r>
      <w:bookmarkStart w:id="34137" w:name="_ETM_Q47_394190"/>
      <w:bookmarkEnd w:id="34137"/>
      <w:r>
        <w:rPr>
          <w:rtl/>
        </w:rPr>
        <w:t xml:space="preserve">שהם </w:t>
      </w:r>
      <w:bookmarkStart w:id="34138" w:name="_ETM_Q47_394460"/>
      <w:bookmarkEnd w:id="34138"/>
      <w:r>
        <w:rPr>
          <w:rtl/>
        </w:rPr>
        <w:t>פטורים</w:t>
      </w:r>
      <w:r>
        <w:rPr>
          <w:rFonts w:hint="cs"/>
          <w:rtl/>
        </w:rPr>
        <w:t>.</w:t>
      </w:r>
    </w:p>
    <w:p w:rsidR="00C85791" w:rsidRDefault="00C85791" w:rsidP="006336AD">
      <w:pPr>
        <w:rPr>
          <w:rtl/>
        </w:rPr>
      </w:pPr>
    </w:p>
    <w:p w:rsidR="00C85791" w:rsidRDefault="00C85791" w:rsidP="005416E5">
      <w:pPr>
        <w:rPr>
          <w:rtl/>
        </w:rPr>
      </w:pPr>
      <w:bookmarkStart w:id="34139" w:name="_ETM_Q47_396000"/>
      <w:bookmarkStart w:id="34140" w:name="_ETM_Q47_395390"/>
      <w:bookmarkEnd w:id="34139"/>
      <w:bookmarkEnd w:id="34140"/>
      <w:r>
        <w:rPr>
          <w:rtl/>
        </w:rPr>
        <w:t xml:space="preserve">אדוני </w:t>
      </w:r>
      <w:bookmarkStart w:id="34141" w:name="_ETM_Q47_395750"/>
      <w:bookmarkEnd w:id="34141"/>
      <w:r>
        <w:rPr>
          <w:rtl/>
        </w:rPr>
        <w:t>היושב-ראש</w:t>
      </w:r>
      <w:r>
        <w:rPr>
          <w:rFonts w:hint="cs"/>
          <w:rtl/>
        </w:rPr>
        <w:t>,</w:t>
      </w:r>
      <w:r>
        <w:rPr>
          <w:rtl/>
        </w:rPr>
        <w:t xml:space="preserve"> </w:t>
      </w:r>
      <w:bookmarkStart w:id="34142" w:name="_ETM_Q47_396260"/>
      <w:bookmarkEnd w:id="34142"/>
      <w:r>
        <w:rPr>
          <w:rtl/>
        </w:rPr>
        <w:t xml:space="preserve">אתה </w:t>
      </w:r>
      <w:bookmarkStart w:id="34143" w:name="_ETM_Q47_396470"/>
      <w:bookmarkEnd w:id="34143"/>
      <w:r>
        <w:rPr>
          <w:rtl/>
        </w:rPr>
        <w:t xml:space="preserve">חייב </w:t>
      </w:r>
      <w:bookmarkStart w:id="34144" w:name="_ETM_Q47_396860"/>
      <w:bookmarkEnd w:id="34144"/>
      <w:r>
        <w:rPr>
          <w:rtl/>
        </w:rPr>
        <w:t xml:space="preserve">להיות </w:t>
      </w:r>
      <w:bookmarkStart w:id="34145" w:name="_ETM_Q47_397190"/>
      <w:bookmarkEnd w:id="34145"/>
      <w:r>
        <w:rPr>
          <w:rtl/>
        </w:rPr>
        <w:t>כאן</w:t>
      </w:r>
      <w:r w:rsidR="005416E5">
        <w:rPr>
          <w:rFonts w:hint="cs"/>
          <w:rtl/>
        </w:rPr>
        <w:t>.</w:t>
      </w:r>
      <w:r>
        <w:rPr>
          <w:rtl/>
        </w:rPr>
        <w:t xml:space="preserve"> </w:t>
      </w:r>
      <w:bookmarkStart w:id="34146" w:name="_ETM_Q47_398010"/>
      <w:bookmarkEnd w:id="34146"/>
      <w:r>
        <w:rPr>
          <w:rtl/>
        </w:rPr>
        <w:t xml:space="preserve">אתה </w:t>
      </w:r>
      <w:bookmarkStart w:id="34147" w:name="_ETM_Q47_398639"/>
      <w:bookmarkStart w:id="34148" w:name="_ETM_Q47_398849"/>
      <w:bookmarkEnd w:id="34147"/>
      <w:bookmarkEnd w:id="34148"/>
      <w:r>
        <w:rPr>
          <w:rtl/>
        </w:rPr>
        <w:t xml:space="preserve">מוזמן </w:t>
      </w:r>
      <w:bookmarkStart w:id="34149" w:name="_ETM_Q47_399359"/>
      <w:bookmarkEnd w:id="34149"/>
      <w:r>
        <w:rPr>
          <w:rtl/>
        </w:rPr>
        <w:t>להימנע</w:t>
      </w:r>
      <w:r>
        <w:rPr>
          <w:rFonts w:hint="cs"/>
          <w:rtl/>
        </w:rPr>
        <w:t>.</w:t>
      </w:r>
      <w:r>
        <w:rPr>
          <w:rtl/>
        </w:rPr>
        <w:t xml:space="preserve"> </w:t>
      </w:r>
      <w:bookmarkStart w:id="34150" w:name="_ETM_Q47_400560"/>
      <w:bookmarkEnd w:id="34150"/>
      <w:r>
        <w:rPr>
          <w:rtl/>
        </w:rPr>
        <w:t xml:space="preserve">זה </w:t>
      </w:r>
      <w:bookmarkStart w:id="34151" w:name="_ETM_Q47_401099"/>
      <w:bookmarkStart w:id="34152" w:name="_ETM_Q47_401370"/>
      <w:bookmarkEnd w:id="34151"/>
      <w:bookmarkEnd w:id="34152"/>
      <w:r>
        <w:rPr>
          <w:rtl/>
        </w:rPr>
        <w:t xml:space="preserve">חוק </w:t>
      </w:r>
      <w:bookmarkStart w:id="34153" w:name="_ETM_Q47_401970"/>
      <w:bookmarkEnd w:id="34153"/>
      <w:r>
        <w:rPr>
          <w:rtl/>
        </w:rPr>
        <w:t>רע</w:t>
      </w:r>
      <w:r>
        <w:rPr>
          <w:rFonts w:hint="cs"/>
          <w:rtl/>
        </w:rPr>
        <w:t>.</w:t>
      </w:r>
      <w:r>
        <w:rPr>
          <w:rtl/>
        </w:rPr>
        <w:t xml:space="preserve"> </w:t>
      </w:r>
      <w:bookmarkStart w:id="34154" w:name="_ETM_Q47_402750"/>
      <w:bookmarkStart w:id="34155" w:name="_ETM_Q47_403020"/>
      <w:bookmarkStart w:id="34156" w:name="_ETM_Q47_403349"/>
      <w:bookmarkStart w:id="34157" w:name="_ETM_Q47_404069"/>
      <w:bookmarkStart w:id="34158" w:name="_ETM_Q47_404190"/>
      <w:bookmarkStart w:id="34159" w:name="_ETM_Q47_404550"/>
      <w:bookmarkStart w:id="34160" w:name="_ETM_Q47_405670"/>
      <w:bookmarkEnd w:id="34154"/>
      <w:bookmarkEnd w:id="34155"/>
      <w:bookmarkEnd w:id="34156"/>
      <w:bookmarkEnd w:id="34157"/>
      <w:bookmarkEnd w:id="34158"/>
      <w:bookmarkEnd w:id="34159"/>
      <w:bookmarkEnd w:id="34160"/>
      <w:r>
        <w:rPr>
          <w:rtl/>
        </w:rPr>
        <w:t xml:space="preserve">אפילו </w:t>
      </w:r>
      <w:bookmarkStart w:id="34161" w:name="_ETM_Q47_406150"/>
      <w:bookmarkEnd w:id="34161"/>
      <w:r>
        <w:rPr>
          <w:rFonts w:hint="cs"/>
          <w:rtl/>
        </w:rPr>
        <w:t>אי-</w:t>
      </w:r>
      <w:r>
        <w:rPr>
          <w:rtl/>
        </w:rPr>
        <w:t xml:space="preserve">אפשר </w:t>
      </w:r>
      <w:bookmarkStart w:id="34162" w:name="_ETM_Q47_406390"/>
      <w:bookmarkEnd w:id="34162"/>
      <w:r>
        <w:rPr>
          <w:rtl/>
        </w:rPr>
        <w:t xml:space="preserve">להגיד </w:t>
      </w:r>
      <w:bookmarkStart w:id="34163" w:name="_ETM_Q47_406629"/>
      <w:bookmarkEnd w:id="34163"/>
      <w:r>
        <w:rPr>
          <w:rtl/>
        </w:rPr>
        <w:t xml:space="preserve">שחסר </w:t>
      </w:r>
      <w:bookmarkStart w:id="34164" w:name="_ETM_Q47_407140"/>
      <w:bookmarkEnd w:id="34164"/>
      <w:r>
        <w:rPr>
          <w:rtl/>
        </w:rPr>
        <w:t>כסף</w:t>
      </w:r>
      <w:r>
        <w:rPr>
          <w:rFonts w:hint="cs"/>
          <w:rtl/>
        </w:rPr>
        <w:t>.</w:t>
      </w:r>
      <w:r>
        <w:rPr>
          <w:rtl/>
        </w:rPr>
        <w:t xml:space="preserve"> </w:t>
      </w:r>
      <w:bookmarkStart w:id="34165" w:name="_ETM_Q47_407800"/>
      <w:bookmarkEnd w:id="34165"/>
      <w:r>
        <w:rPr>
          <w:rtl/>
        </w:rPr>
        <w:t xml:space="preserve">זה </w:t>
      </w:r>
      <w:bookmarkStart w:id="34166" w:name="_ETM_Q47_407950"/>
      <w:bookmarkEnd w:id="34166"/>
      <w:r>
        <w:rPr>
          <w:rFonts w:hint="cs"/>
          <w:rtl/>
        </w:rPr>
        <w:t>י</w:t>
      </w:r>
      <w:r>
        <w:rPr>
          <w:rtl/>
        </w:rPr>
        <w:t xml:space="preserve">ום </w:t>
      </w:r>
      <w:bookmarkStart w:id="34167" w:name="_ETM_Q47_408220"/>
      <w:bookmarkEnd w:id="34167"/>
      <w:r>
        <w:rPr>
          <w:rtl/>
        </w:rPr>
        <w:t xml:space="preserve">שבו </w:t>
      </w:r>
      <w:bookmarkStart w:id="34168" w:name="_ETM_Q47_408640"/>
      <w:bookmarkEnd w:id="34168"/>
      <w:r>
        <w:rPr>
          <w:rtl/>
        </w:rPr>
        <w:t xml:space="preserve">הכנסת </w:t>
      </w:r>
      <w:bookmarkStart w:id="34169" w:name="_ETM_Q47_409599"/>
      <w:bookmarkEnd w:id="34169"/>
      <w:r>
        <w:rPr>
          <w:rtl/>
        </w:rPr>
        <w:t xml:space="preserve">עסקה </w:t>
      </w:r>
      <w:bookmarkStart w:id="34170" w:name="_ETM_Q47_410200"/>
      <w:bookmarkEnd w:id="34170"/>
      <w:r>
        <w:rPr>
          <w:rtl/>
        </w:rPr>
        <w:t xml:space="preserve">בחלוקת </w:t>
      </w:r>
      <w:bookmarkStart w:id="34171" w:name="_ETM_Q47_411310"/>
      <w:bookmarkEnd w:id="34171"/>
      <w:r>
        <w:rPr>
          <w:rtl/>
        </w:rPr>
        <w:t>שלל</w:t>
      </w:r>
      <w:r>
        <w:rPr>
          <w:rFonts w:hint="cs"/>
          <w:rtl/>
        </w:rPr>
        <w:t>,</w:t>
      </w:r>
      <w:r>
        <w:rPr>
          <w:rtl/>
        </w:rPr>
        <w:t xml:space="preserve"> </w:t>
      </w:r>
      <w:bookmarkStart w:id="34172" w:name="_ETM_Q47_411849"/>
      <w:bookmarkEnd w:id="34172"/>
      <w:r>
        <w:rPr>
          <w:rtl/>
        </w:rPr>
        <w:t xml:space="preserve">בחלוקת </w:t>
      </w:r>
      <w:bookmarkStart w:id="34173" w:name="_ETM_Q47_412480"/>
      <w:bookmarkEnd w:id="34173"/>
      <w:r>
        <w:rPr>
          <w:rtl/>
        </w:rPr>
        <w:t>עודפים</w:t>
      </w:r>
      <w:r>
        <w:rPr>
          <w:rFonts w:hint="cs"/>
          <w:rtl/>
        </w:rPr>
        <w:t>.</w:t>
      </w:r>
      <w:r>
        <w:rPr>
          <w:rtl/>
        </w:rPr>
        <w:t xml:space="preserve"> </w:t>
      </w:r>
      <w:bookmarkStart w:id="34174" w:name="_ETM_Q47_413640"/>
      <w:bookmarkEnd w:id="34174"/>
      <w:r>
        <w:rPr>
          <w:rtl/>
        </w:rPr>
        <w:t xml:space="preserve">ברגע </w:t>
      </w:r>
      <w:bookmarkStart w:id="34175" w:name="_ETM_Q47_414360"/>
      <w:bookmarkEnd w:id="34175"/>
      <w:r>
        <w:rPr>
          <w:rtl/>
        </w:rPr>
        <w:t xml:space="preserve">הזה </w:t>
      </w:r>
      <w:bookmarkStart w:id="34176" w:name="_ETM_Q47_415530"/>
      <w:bookmarkEnd w:id="34176"/>
      <w:r>
        <w:rPr>
          <w:rtl/>
        </w:rPr>
        <w:t xml:space="preserve">כבשת </w:t>
      </w:r>
      <w:bookmarkStart w:id="34177" w:name="_ETM_Q47_416190"/>
      <w:bookmarkEnd w:id="34177"/>
      <w:r>
        <w:rPr>
          <w:rtl/>
        </w:rPr>
        <w:t>הרש</w:t>
      </w:r>
      <w:r>
        <w:rPr>
          <w:rFonts w:hint="cs"/>
          <w:rtl/>
        </w:rPr>
        <w:t>,</w:t>
      </w:r>
      <w:r>
        <w:rPr>
          <w:rtl/>
        </w:rPr>
        <w:t xml:space="preserve"> </w:t>
      </w:r>
      <w:bookmarkStart w:id="34178" w:name="_ETM_Q47_417199"/>
      <w:bookmarkEnd w:id="34178"/>
      <w:r>
        <w:rPr>
          <w:rtl/>
        </w:rPr>
        <w:t xml:space="preserve">הפרח </w:t>
      </w:r>
      <w:bookmarkStart w:id="34179" w:name="_ETM_Q47_418409"/>
      <w:bookmarkStart w:id="34180" w:name="_ETM_Q47_419040"/>
      <w:bookmarkEnd w:id="34179"/>
      <w:bookmarkEnd w:id="34180"/>
      <w:r>
        <w:rPr>
          <w:rFonts w:hint="cs"/>
          <w:rtl/>
        </w:rPr>
        <w:t>ה</w:t>
      </w:r>
      <w:r>
        <w:rPr>
          <w:rtl/>
        </w:rPr>
        <w:t xml:space="preserve">קטן </w:t>
      </w:r>
      <w:bookmarkStart w:id="34181" w:name="_ETM_Q47_419780"/>
      <w:bookmarkStart w:id="34182" w:name="_ETM_Q47_420140"/>
      <w:bookmarkEnd w:id="34181"/>
      <w:bookmarkEnd w:id="34182"/>
      <w:r>
        <w:rPr>
          <w:rFonts w:hint="cs"/>
          <w:rtl/>
        </w:rPr>
        <w:t>ה</w:t>
      </w:r>
      <w:r>
        <w:rPr>
          <w:rtl/>
        </w:rPr>
        <w:t xml:space="preserve">זה </w:t>
      </w:r>
      <w:bookmarkStart w:id="34183" w:name="_ETM_Q47_420290"/>
      <w:bookmarkEnd w:id="34183"/>
      <w:r>
        <w:rPr>
          <w:rtl/>
        </w:rPr>
        <w:t xml:space="preserve">שלמענו </w:t>
      </w:r>
      <w:bookmarkStart w:id="34184" w:name="_ETM_Q47_421040"/>
      <w:bookmarkEnd w:id="34184"/>
      <w:r>
        <w:rPr>
          <w:rtl/>
        </w:rPr>
        <w:t xml:space="preserve">שווה </w:t>
      </w:r>
      <w:bookmarkStart w:id="34185" w:name="_ETM_Q47_421370"/>
      <w:bookmarkEnd w:id="34185"/>
      <w:r>
        <w:rPr>
          <w:rtl/>
        </w:rPr>
        <w:t xml:space="preserve">לחיות </w:t>
      </w:r>
      <w:bookmarkStart w:id="34186" w:name="_ETM_Q47_422859"/>
      <w:bookmarkEnd w:id="34186"/>
      <w:r w:rsidR="005416E5">
        <w:rPr>
          <w:rFonts w:hint="cs"/>
          <w:rtl/>
        </w:rPr>
        <w:t xml:space="preserve">– </w:t>
      </w:r>
      <w:r>
        <w:rPr>
          <w:rtl/>
        </w:rPr>
        <w:t xml:space="preserve">אנחנו </w:t>
      </w:r>
      <w:bookmarkStart w:id="34187" w:name="_ETM_Q47_423519"/>
      <w:bookmarkEnd w:id="34187"/>
      <w:r>
        <w:rPr>
          <w:rtl/>
        </w:rPr>
        <w:t xml:space="preserve">מועכים </w:t>
      </w:r>
      <w:bookmarkStart w:id="34188" w:name="_ETM_Q47_424239"/>
      <w:bookmarkEnd w:id="34188"/>
      <w:r>
        <w:rPr>
          <w:rtl/>
        </w:rPr>
        <w:t xml:space="preserve">אותו </w:t>
      </w:r>
      <w:bookmarkStart w:id="34189" w:name="_ETM_Q47_424930"/>
      <w:bookmarkEnd w:id="34189"/>
      <w:r>
        <w:rPr>
          <w:rtl/>
        </w:rPr>
        <w:t xml:space="preserve">ברגל </w:t>
      </w:r>
      <w:bookmarkStart w:id="34190" w:name="_ETM_Q47_425469"/>
      <w:bookmarkEnd w:id="34190"/>
      <w:r>
        <w:rPr>
          <w:rtl/>
        </w:rPr>
        <w:t>גסה</w:t>
      </w:r>
      <w:r>
        <w:rPr>
          <w:rFonts w:hint="cs"/>
          <w:rtl/>
        </w:rPr>
        <w:t>.</w:t>
      </w:r>
      <w:r>
        <w:rPr>
          <w:rtl/>
        </w:rPr>
        <w:t xml:space="preserve"> </w:t>
      </w:r>
      <w:bookmarkStart w:id="34191" w:name="_ETM_Q47_425949"/>
      <w:bookmarkEnd w:id="34191"/>
      <w:r>
        <w:rPr>
          <w:rtl/>
        </w:rPr>
        <w:t xml:space="preserve">הדבר </w:t>
      </w:r>
      <w:bookmarkStart w:id="34192" w:name="_ETM_Q47_426339"/>
      <w:bookmarkEnd w:id="34192"/>
      <w:r>
        <w:rPr>
          <w:rtl/>
        </w:rPr>
        <w:t xml:space="preserve">הזה </w:t>
      </w:r>
      <w:bookmarkStart w:id="34193" w:name="_ETM_Q47_427080"/>
      <w:bookmarkEnd w:id="34193"/>
      <w:r>
        <w:rPr>
          <w:rtl/>
        </w:rPr>
        <w:t xml:space="preserve">הוא </w:t>
      </w:r>
      <w:bookmarkStart w:id="34194" w:name="_ETM_Q47_427230"/>
      <w:bookmarkEnd w:id="34194"/>
      <w:r>
        <w:rPr>
          <w:rtl/>
        </w:rPr>
        <w:t xml:space="preserve">בלתי </w:t>
      </w:r>
      <w:bookmarkStart w:id="34195" w:name="_ETM_Q47_427920"/>
      <w:bookmarkEnd w:id="34195"/>
      <w:r>
        <w:rPr>
          <w:rtl/>
        </w:rPr>
        <w:t>יאומן</w:t>
      </w:r>
      <w:r>
        <w:rPr>
          <w:rFonts w:hint="cs"/>
          <w:rtl/>
        </w:rPr>
        <w:t>.</w:t>
      </w:r>
    </w:p>
    <w:p w:rsidR="00C85791" w:rsidRDefault="00C85791" w:rsidP="006336AD">
      <w:pPr>
        <w:rPr>
          <w:rtl/>
        </w:rPr>
      </w:pPr>
    </w:p>
    <w:p w:rsidR="00C85791" w:rsidRDefault="00C85791" w:rsidP="006336AD">
      <w:pPr>
        <w:rPr>
          <w:rtl/>
        </w:rPr>
      </w:pPr>
      <w:bookmarkStart w:id="34196" w:name="_ETM_Q47_430000"/>
      <w:bookmarkStart w:id="34197" w:name="_ETM_Q47_429090"/>
      <w:bookmarkEnd w:id="34196"/>
      <w:bookmarkEnd w:id="34197"/>
      <w:r>
        <w:rPr>
          <w:rtl/>
        </w:rPr>
        <w:t xml:space="preserve">חבריי </w:t>
      </w:r>
      <w:bookmarkStart w:id="34198" w:name="_ETM_Q47_429930"/>
      <w:bookmarkEnd w:id="34198"/>
      <w:r>
        <w:rPr>
          <w:rtl/>
        </w:rPr>
        <w:t xml:space="preserve">חברי </w:t>
      </w:r>
      <w:bookmarkStart w:id="34199" w:name="_ETM_Q47_430620"/>
      <w:bookmarkEnd w:id="34199"/>
      <w:r>
        <w:rPr>
          <w:rtl/>
        </w:rPr>
        <w:t>האופוזיציה</w:t>
      </w:r>
      <w:r>
        <w:rPr>
          <w:rFonts w:hint="cs"/>
          <w:rtl/>
        </w:rPr>
        <w:t>,</w:t>
      </w:r>
      <w:r>
        <w:rPr>
          <w:rtl/>
        </w:rPr>
        <w:t xml:space="preserve"> </w:t>
      </w:r>
      <w:bookmarkStart w:id="34200" w:name="_ETM_Q47_432300"/>
      <w:bookmarkEnd w:id="34200"/>
      <w:r>
        <w:rPr>
          <w:rtl/>
        </w:rPr>
        <w:t xml:space="preserve">תישארו </w:t>
      </w:r>
      <w:bookmarkStart w:id="34201" w:name="_ETM_Q47_433170"/>
      <w:bookmarkEnd w:id="34201"/>
      <w:r>
        <w:rPr>
          <w:rtl/>
        </w:rPr>
        <w:t xml:space="preserve">איתן </w:t>
      </w:r>
      <w:bookmarkStart w:id="34202" w:name="_ETM_Q47_433950"/>
      <w:bookmarkEnd w:id="34202"/>
      <w:r>
        <w:rPr>
          <w:rtl/>
        </w:rPr>
        <w:t>במקומותיכם</w:t>
      </w:r>
      <w:r>
        <w:rPr>
          <w:rFonts w:hint="cs"/>
          <w:rtl/>
        </w:rPr>
        <w:t>,</w:t>
      </w:r>
      <w:r>
        <w:rPr>
          <w:rtl/>
        </w:rPr>
        <w:t xml:space="preserve"> </w:t>
      </w:r>
      <w:bookmarkStart w:id="34203" w:name="_ETM_Q47_435330"/>
      <w:bookmarkEnd w:id="34203"/>
      <w:r>
        <w:rPr>
          <w:rtl/>
        </w:rPr>
        <w:t xml:space="preserve">ואני </w:t>
      </w:r>
      <w:bookmarkStart w:id="34204" w:name="_ETM_Q47_435690"/>
      <w:bookmarkEnd w:id="34204"/>
      <w:r>
        <w:rPr>
          <w:rtl/>
        </w:rPr>
        <w:t xml:space="preserve">מקווה </w:t>
      </w:r>
      <w:bookmarkStart w:id="34205" w:name="_ETM_Q47_436650"/>
      <w:bookmarkEnd w:id="34205"/>
      <w:r>
        <w:rPr>
          <w:rtl/>
        </w:rPr>
        <w:t>ש</w:t>
      </w:r>
      <w:bookmarkStart w:id="34206" w:name="_ETM_Q47_436889"/>
      <w:bookmarkEnd w:id="34206"/>
      <w:r>
        <w:rPr>
          <w:rtl/>
        </w:rPr>
        <w:t xml:space="preserve">הקריאה </w:t>
      </w:r>
      <w:bookmarkStart w:id="34207" w:name="_ETM_Q47_437310"/>
      <w:bookmarkEnd w:id="34207"/>
      <w:r>
        <w:rPr>
          <w:rtl/>
        </w:rPr>
        <w:t>הז</w:t>
      </w:r>
      <w:r>
        <w:rPr>
          <w:rFonts w:hint="cs"/>
          <w:rtl/>
        </w:rPr>
        <w:t>את</w:t>
      </w:r>
      <w:r>
        <w:rPr>
          <w:rtl/>
        </w:rPr>
        <w:t xml:space="preserve"> </w:t>
      </w:r>
      <w:bookmarkStart w:id="34208" w:name="_ETM_Q47_437550"/>
      <w:bookmarkEnd w:id="34208"/>
      <w:r>
        <w:rPr>
          <w:rtl/>
        </w:rPr>
        <w:t xml:space="preserve">שיוצאת </w:t>
      </w:r>
      <w:bookmarkStart w:id="34209" w:name="_ETM_Q47_438540"/>
      <w:bookmarkEnd w:id="34209"/>
      <w:r>
        <w:rPr>
          <w:rtl/>
        </w:rPr>
        <w:t xml:space="preserve">מלב </w:t>
      </w:r>
      <w:bookmarkStart w:id="34210" w:name="_ETM_Q47_439620"/>
      <w:bookmarkEnd w:id="34210"/>
      <w:r>
        <w:rPr>
          <w:rtl/>
        </w:rPr>
        <w:t>פצוע</w:t>
      </w:r>
      <w:r>
        <w:rPr>
          <w:rFonts w:hint="cs"/>
          <w:rtl/>
        </w:rPr>
        <w:t xml:space="preserve">, ממוח </w:t>
      </w:r>
      <w:bookmarkStart w:id="34211" w:name="_ETM_Q47_440930"/>
      <w:bookmarkStart w:id="34212" w:name="_ETM_Q47_441440"/>
      <w:bookmarkStart w:id="34213" w:name="_ETM_Q47_441920"/>
      <w:bookmarkStart w:id="34214" w:name="_ETM_Q47_442279"/>
      <w:bookmarkEnd w:id="34211"/>
      <w:bookmarkEnd w:id="34212"/>
      <w:bookmarkEnd w:id="34213"/>
      <w:bookmarkEnd w:id="34214"/>
      <w:r>
        <w:rPr>
          <w:rtl/>
        </w:rPr>
        <w:t xml:space="preserve">שלא </w:t>
      </w:r>
      <w:bookmarkStart w:id="34215" w:name="_ETM_Q47_442580"/>
      <w:bookmarkEnd w:id="34215"/>
      <w:r>
        <w:rPr>
          <w:rtl/>
        </w:rPr>
        <w:t xml:space="preserve">מאמין </w:t>
      </w:r>
      <w:bookmarkStart w:id="34216" w:name="_ETM_Q47_443600"/>
      <w:bookmarkEnd w:id="34216"/>
      <w:r>
        <w:rPr>
          <w:rtl/>
        </w:rPr>
        <w:t xml:space="preserve">שהחוק </w:t>
      </w:r>
      <w:bookmarkStart w:id="34217" w:name="_ETM_Q47_444140"/>
      <w:bookmarkEnd w:id="34217"/>
      <w:r>
        <w:rPr>
          <w:rtl/>
        </w:rPr>
        <w:t xml:space="preserve">הזה </w:t>
      </w:r>
      <w:bookmarkStart w:id="34218" w:name="_ETM_Q47_444380"/>
      <w:bookmarkEnd w:id="34218"/>
      <w:r>
        <w:rPr>
          <w:rtl/>
        </w:rPr>
        <w:t xml:space="preserve">הונח </w:t>
      </w:r>
      <w:bookmarkStart w:id="34219" w:name="_ETM_Q47_444920"/>
      <w:bookmarkEnd w:id="34219"/>
      <w:r>
        <w:rPr>
          <w:rtl/>
        </w:rPr>
        <w:t>כ</w:t>
      </w:r>
      <w:r>
        <w:rPr>
          <w:rFonts w:hint="cs"/>
          <w:rtl/>
        </w:rPr>
        <w:t>א</w:t>
      </w:r>
      <w:r>
        <w:rPr>
          <w:rtl/>
        </w:rPr>
        <w:t xml:space="preserve">ן </w:t>
      </w:r>
      <w:bookmarkStart w:id="34220" w:name="_ETM_Q47_445610"/>
      <w:bookmarkEnd w:id="34220"/>
      <w:r>
        <w:rPr>
          <w:rtl/>
        </w:rPr>
        <w:t xml:space="preserve">במהלך </w:t>
      </w:r>
      <w:bookmarkStart w:id="34221" w:name="_ETM_Q47_446389"/>
      <w:bookmarkEnd w:id="34221"/>
      <w:r>
        <w:rPr>
          <w:rtl/>
        </w:rPr>
        <w:t xml:space="preserve">ימים </w:t>
      </w:r>
      <w:bookmarkStart w:id="34222" w:name="_ETM_Q47_446839"/>
      <w:bookmarkEnd w:id="34222"/>
      <w:r>
        <w:rPr>
          <w:rtl/>
        </w:rPr>
        <w:t xml:space="preserve">קשים </w:t>
      </w:r>
      <w:bookmarkStart w:id="34223" w:name="_ETM_Q47_447410"/>
      <w:bookmarkEnd w:id="34223"/>
      <w:r>
        <w:rPr>
          <w:rtl/>
        </w:rPr>
        <w:t xml:space="preserve">כל </w:t>
      </w:r>
      <w:bookmarkStart w:id="34224" w:name="_ETM_Q47_447650"/>
      <w:bookmarkEnd w:id="34224"/>
      <w:r>
        <w:rPr>
          <w:rtl/>
        </w:rPr>
        <w:t>כך</w:t>
      </w:r>
      <w:r>
        <w:rPr>
          <w:rFonts w:hint="cs"/>
          <w:rtl/>
        </w:rPr>
        <w:t>,</w:t>
      </w:r>
      <w:r>
        <w:rPr>
          <w:rtl/>
        </w:rPr>
        <w:t xml:space="preserve"> </w:t>
      </w:r>
      <w:bookmarkStart w:id="34225" w:name="_ETM_Q47_448680"/>
      <w:bookmarkEnd w:id="34225"/>
      <w:r>
        <w:rPr>
          <w:rtl/>
        </w:rPr>
        <w:t xml:space="preserve">עומד </w:t>
      </w:r>
      <w:bookmarkStart w:id="34226" w:name="_ETM_Q47_449339"/>
      <w:bookmarkEnd w:id="34226"/>
      <w:r>
        <w:rPr>
          <w:rtl/>
        </w:rPr>
        <w:t xml:space="preserve">להיות </w:t>
      </w:r>
      <w:bookmarkStart w:id="34227" w:name="_ETM_Q47_449970"/>
      <w:bookmarkEnd w:id="34227"/>
      <w:r>
        <w:rPr>
          <w:rtl/>
        </w:rPr>
        <w:t xml:space="preserve">מועבר </w:t>
      </w:r>
      <w:bookmarkStart w:id="34228" w:name="_ETM_Q47_450810"/>
      <w:bookmarkEnd w:id="34228"/>
      <w:r>
        <w:rPr>
          <w:rtl/>
        </w:rPr>
        <w:t xml:space="preserve">בקריאה </w:t>
      </w:r>
      <w:bookmarkStart w:id="34229" w:name="_ETM_Q47_451290"/>
      <w:bookmarkEnd w:id="34229"/>
      <w:r>
        <w:rPr>
          <w:rFonts w:hint="cs"/>
          <w:rtl/>
        </w:rPr>
        <w:t>ה</w:t>
      </w:r>
      <w:r>
        <w:rPr>
          <w:rtl/>
        </w:rPr>
        <w:t>ראשונה</w:t>
      </w:r>
      <w:r>
        <w:rPr>
          <w:rFonts w:hint="cs"/>
          <w:rtl/>
        </w:rPr>
        <w:t>.</w:t>
      </w:r>
      <w:r>
        <w:rPr>
          <w:rtl/>
        </w:rPr>
        <w:t xml:space="preserve"> </w:t>
      </w:r>
      <w:bookmarkStart w:id="34230" w:name="_ETM_Q47_451860"/>
      <w:bookmarkEnd w:id="34230"/>
      <w:r>
        <w:rPr>
          <w:rtl/>
        </w:rPr>
        <w:t xml:space="preserve">תודה </w:t>
      </w:r>
      <w:bookmarkStart w:id="34231" w:name="_ETM_Q47_452100"/>
      <w:bookmarkEnd w:id="34231"/>
      <w:r>
        <w:rPr>
          <w:rtl/>
        </w:rPr>
        <w:t>רבה</w:t>
      </w:r>
      <w:r>
        <w:rPr>
          <w:rFonts w:hint="cs"/>
          <w:rtl/>
        </w:rPr>
        <w:t>.</w:t>
      </w:r>
    </w:p>
    <w:p w:rsidR="00C85791" w:rsidRDefault="00C85791" w:rsidP="006336AD">
      <w:pPr>
        <w:rPr>
          <w:rtl/>
        </w:rPr>
      </w:pPr>
      <w:bookmarkStart w:id="34232" w:name="_ETM_Q47_455000"/>
      <w:bookmarkEnd w:id="34232"/>
    </w:p>
    <w:p w:rsidR="00C85791" w:rsidRDefault="00C85791" w:rsidP="006336AD">
      <w:pPr>
        <w:pStyle w:val="af7"/>
        <w:keepNext/>
        <w:rPr>
          <w:rtl/>
        </w:rPr>
      </w:pPr>
      <w:r w:rsidRPr="0059086E">
        <w:rPr>
          <w:rStyle w:val="TagStyle"/>
          <w:rtl/>
        </w:rPr>
        <w:t xml:space="preserve"> &lt;&lt; יור &gt;&gt; </w:t>
      </w:r>
      <w:r>
        <w:rPr>
          <w:rtl/>
        </w:rPr>
        <w:t>היו"ר משה סולומון:</w:t>
      </w:r>
      <w:r w:rsidRPr="0059086E">
        <w:rPr>
          <w:rStyle w:val="TagStyle"/>
          <w:rtl/>
        </w:rPr>
        <w:t xml:space="preserve"> &lt;&lt; יור &gt;&gt;</w:t>
      </w:r>
      <w:r>
        <w:rPr>
          <w:rtl/>
        </w:rPr>
        <w:t xml:space="preserve"> </w:t>
      </w:r>
    </w:p>
    <w:p w:rsidR="00C85791" w:rsidRDefault="00C85791" w:rsidP="006336AD">
      <w:pPr>
        <w:rPr>
          <w:rtl/>
        </w:rPr>
      </w:pPr>
    </w:p>
    <w:p w:rsidR="00C85791" w:rsidRDefault="00C85791" w:rsidP="006336AD">
      <w:pPr>
        <w:rPr>
          <w:rtl/>
        </w:rPr>
      </w:pPr>
      <w:bookmarkStart w:id="34233" w:name="_ETM_Q47_454000"/>
      <w:bookmarkEnd w:id="34233"/>
      <w:r>
        <w:rPr>
          <w:rFonts w:hint="cs"/>
          <w:rtl/>
        </w:rPr>
        <w:t xml:space="preserve">תודה רבה. חבר הכנסת צבי סוכות </w:t>
      </w:r>
      <w:r>
        <w:rPr>
          <w:rtl/>
        </w:rPr>
        <w:t>–</w:t>
      </w:r>
      <w:r>
        <w:rPr>
          <w:rFonts w:hint="cs"/>
          <w:rtl/>
        </w:rPr>
        <w:t xml:space="preserve"> </w:t>
      </w:r>
      <w:bookmarkStart w:id="34234" w:name="_ETM_Q47_458000"/>
      <w:bookmarkEnd w:id="34234"/>
      <w:r>
        <w:rPr>
          <w:rFonts w:hint="cs"/>
          <w:rtl/>
        </w:rPr>
        <w:t xml:space="preserve">אינו נוכח; חבר הכנסת מיכאל מרדכי ביטון </w:t>
      </w:r>
      <w:r>
        <w:rPr>
          <w:rtl/>
        </w:rPr>
        <w:t>–</w:t>
      </w:r>
      <w:r>
        <w:rPr>
          <w:rFonts w:hint="cs"/>
          <w:rtl/>
        </w:rPr>
        <w:t xml:space="preserve"> אינו נוכח. </w:t>
      </w:r>
      <w:bookmarkStart w:id="34235" w:name="_ETM_Q47_466000"/>
      <w:bookmarkEnd w:id="34235"/>
      <w:r>
        <w:rPr>
          <w:rFonts w:hint="cs"/>
          <w:rtl/>
        </w:rPr>
        <w:t>חבר הכנסת יואב סגלוביץ', בבקשה. לרשותך שלוש דקות.</w:t>
      </w:r>
    </w:p>
    <w:p w:rsidR="00C85791" w:rsidRDefault="00C85791" w:rsidP="006336AD">
      <w:pPr>
        <w:rPr>
          <w:rtl/>
        </w:rPr>
      </w:pPr>
      <w:bookmarkStart w:id="34236" w:name="_ETM_Q47_472000"/>
      <w:bookmarkEnd w:id="34236"/>
    </w:p>
    <w:p w:rsidR="00C85791" w:rsidRDefault="00C85791" w:rsidP="006336AD">
      <w:pPr>
        <w:pStyle w:val="a4"/>
        <w:keepNext/>
        <w:rPr>
          <w:rtl/>
        </w:rPr>
      </w:pPr>
      <w:bookmarkStart w:id="34237" w:name="ET_speaker_5791_19"/>
      <w:r w:rsidRPr="0059086E">
        <w:rPr>
          <w:rStyle w:val="TagStyle"/>
          <w:rtl/>
        </w:rPr>
        <w:t xml:space="preserve"> &lt;&lt; דובר &gt;&gt; </w:t>
      </w:r>
      <w:bookmarkStart w:id="34238" w:name="_Toc170221571"/>
      <w:bookmarkStart w:id="34239" w:name="_Toc193213834"/>
      <w:r>
        <w:rPr>
          <w:rtl/>
        </w:rPr>
        <w:t>יואב סגלוביץ' (יש עתיד):</w:t>
      </w:r>
      <w:bookmarkEnd w:id="34238"/>
      <w:bookmarkEnd w:id="34239"/>
      <w:r w:rsidRPr="0059086E">
        <w:rPr>
          <w:rStyle w:val="TagStyle"/>
          <w:rtl/>
        </w:rPr>
        <w:t xml:space="preserve"> &lt;&lt; דובר &gt;&gt;</w:t>
      </w:r>
      <w:r>
        <w:rPr>
          <w:rtl/>
        </w:rPr>
        <w:t xml:space="preserve"> </w:t>
      </w:r>
      <w:bookmarkEnd w:id="34237"/>
    </w:p>
    <w:p w:rsidR="00C85791" w:rsidRDefault="00C85791" w:rsidP="006336AD">
      <w:pPr>
        <w:rPr>
          <w:rtl/>
        </w:rPr>
      </w:pPr>
    </w:p>
    <w:p w:rsidR="00C85791" w:rsidRDefault="00C85791" w:rsidP="006336AD">
      <w:pPr>
        <w:rPr>
          <w:rtl/>
        </w:rPr>
      </w:pPr>
      <w:bookmarkStart w:id="34240" w:name="_ETM_Q47_478000"/>
      <w:bookmarkStart w:id="34241" w:name="_ETM_Q47_455509"/>
      <w:bookmarkEnd w:id="34240"/>
      <w:bookmarkEnd w:id="34241"/>
      <w:r>
        <w:rPr>
          <w:rFonts w:hint="cs"/>
          <w:rtl/>
        </w:rPr>
        <w:t xml:space="preserve">אדוני היושב-ראש, </w:t>
      </w:r>
      <w:bookmarkStart w:id="34242" w:name="_ETM_Q47_506000"/>
      <w:bookmarkEnd w:id="34242"/>
      <w:r>
        <w:rPr>
          <w:rFonts w:hint="cs"/>
          <w:rtl/>
        </w:rPr>
        <w:t xml:space="preserve">חבריי חברי הכנסת, </w:t>
      </w:r>
      <w:bookmarkStart w:id="34243" w:name="_ETM_Q47_506850"/>
      <w:bookmarkEnd w:id="34243"/>
      <w:r>
        <w:rPr>
          <w:rtl/>
        </w:rPr>
        <w:t xml:space="preserve">נכון </w:t>
      </w:r>
      <w:bookmarkStart w:id="34244" w:name="_ETM_Q47_507210"/>
      <w:bookmarkEnd w:id="34244"/>
      <w:r>
        <w:rPr>
          <w:rtl/>
        </w:rPr>
        <w:t xml:space="preserve">להיום </w:t>
      </w:r>
      <w:bookmarkStart w:id="34245" w:name="_ETM_Q47_507630"/>
      <w:bookmarkEnd w:id="34245"/>
      <w:r>
        <w:rPr>
          <w:rtl/>
        </w:rPr>
        <w:t xml:space="preserve">101 </w:t>
      </w:r>
      <w:bookmarkStart w:id="34246" w:name="_ETM_Q47_508320"/>
      <w:bookmarkEnd w:id="34246"/>
      <w:r>
        <w:rPr>
          <w:rtl/>
        </w:rPr>
        <w:t xml:space="preserve">נרצחים </w:t>
      </w:r>
      <w:bookmarkStart w:id="34247" w:name="_ETM_Q47_508830"/>
      <w:bookmarkEnd w:id="34247"/>
      <w:r>
        <w:rPr>
          <w:rtl/>
        </w:rPr>
        <w:t xml:space="preserve">בחברה </w:t>
      </w:r>
      <w:bookmarkStart w:id="34248" w:name="_ETM_Q47_509250"/>
      <w:bookmarkEnd w:id="34248"/>
      <w:r>
        <w:rPr>
          <w:rtl/>
        </w:rPr>
        <w:t>הערבית</w:t>
      </w:r>
      <w:r>
        <w:rPr>
          <w:rFonts w:hint="cs"/>
          <w:rtl/>
        </w:rPr>
        <w:t>.</w:t>
      </w:r>
      <w:r>
        <w:rPr>
          <w:rtl/>
        </w:rPr>
        <w:t xml:space="preserve"> </w:t>
      </w:r>
      <w:bookmarkStart w:id="34249" w:name="_ETM_Q47_510679"/>
      <w:bookmarkEnd w:id="34249"/>
      <w:r>
        <w:rPr>
          <w:rtl/>
        </w:rPr>
        <w:t xml:space="preserve">בכל </w:t>
      </w:r>
      <w:bookmarkStart w:id="34250" w:name="_ETM_Q47_511189"/>
      <w:bookmarkEnd w:id="34250"/>
      <w:r>
        <w:rPr>
          <w:rtl/>
        </w:rPr>
        <w:t>שנת</w:t>
      </w:r>
      <w:r>
        <w:rPr>
          <w:rFonts w:hint="cs"/>
          <w:rtl/>
        </w:rPr>
        <w:t xml:space="preserve"> 2022 היו 106 </w:t>
      </w:r>
      <w:bookmarkStart w:id="34251" w:name="_ETM_Q47_511550"/>
      <w:bookmarkStart w:id="34252" w:name="_ETM_Q47_511970"/>
      <w:bookmarkStart w:id="34253" w:name="_ETM_Q47_513610"/>
      <w:bookmarkStart w:id="34254" w:name="_ETM_Q47_513910"/>
      <w:bookmarkStart w:id="34255" w:name="_ETM_Q47_514989"/>
      <w:bookmarkEnd w:id="34251"/>
      <w:bookmarkEnd w:id="34252"/>
      <w:bookmarkEnd w:id="34253"/>
      <w:bookmarkEnd w:id="34254"/>
      <w:bookmarkEnd w:id="34255"/>
      <w:r>
        <w:rPr>
          <w:rtl/>
        </w:rPr>
        <w:t xml:space="preserve">נרצחים </w:t>
      </w:r>
      <w:bookmarkStart w:id="34256" w:name="_ETM_Q47_515529"/>
      <w:bookmarkEnd w:id="34256"/>
      <w:r>
        <w:rPr>
          <w:rtl/>
        </w:rPr>
        <w:t xml:space="preserve">בחברה </w:t>
      </w:r>
      <w:bookmarkStart w:id="34257" w:name="_ETM_Q47_515950"/>
      <w:bookmarkEnd w:id="34257"/>
      <w:r>
        <w:rPr>
          <w:rtl/>
        </w:rPr>
        <w:t>הערבית</w:t>
      </w:r>
      <w:r>
        <w:rPr>
          <w:rFonts w:hint="cs"/>
          <w:rtl/>
        </w:rPr>
        <w:t>.</w:t>
      </w:r>
      <w:r>
        <w:rPr>
          <w:rtl/>
        </w:rPr>
        <w:t xml:space="preserve"> </w:t>
      </w:r>
      <w:bookmarkStart w:id="34258" w:name="_ETM_Q47_517660"/>
      <w:bookmarkEnd w:id="34258"/>
      <w:r>
        <w:rPr>
          <w:rtl/>
        </w:rPr>
        <w:t>הס</w:t>
      </w:r>
      <w:r>
        <w:rPr>
          <w:rFonts w:hint="cs"/>
          <w:rtl/>
        </w:rPr>
        <w:t>י</w:t>
      </w:r>
      <w:r>
        <w:rPr>
          <w:rtl/>
        </w:rPr>
        <w:t xml:space="preserve">בה </w:t>
      </w:r>
      <w:bookmarkStart w:id="34259" w:name="_ETM_Q47_518170"/>
      <w:bookmarkEnd w:id="34259"/>
      <w:r>
        <w:rPr>
          <w:rtl/>
        </w:rPr>
        <w:t xml:space="preserve">היחידה </w:t>
      </w:r>
      <w:bookmarkStart w:id="34260" w:name="_ETM_Q47_518770"/>
      <w:bookmarkEnd w:id="34260"/>
      <w:r>
        <w:rPr>
          <w:rtl/>
        </w:rPr>
        <w:t xml:space="preserve">שקיימת </w:t>
      </w:r>
      <w:bookmarkStart w:id="34261" w:name="_ETM_Q47_519400"/>
      <w:bookmarkEnd w:id="34261"/>
      <w:r>
        <w:rPr>
          <w:rtl/>
        </w:rPr>
        <w:t xml:space="preserve">לנתונים </w:t>
      </w:r>
      <w:bookmarkStart w:id="34262" w:name="_ETM_Q47_519880"/>
      <w:bookmarkEnd w:id="34262"/>
      <w:r>
        <w:rPr>
          <w:rtl/>
        </w:rPr>
        <w:t xml:space="preserve">המפחידים </w:t>
      </w:r>
      <w:bookmarkStart w:id="34263" w:name="_ETM_Q47_520570"/>
      <w:bookmarkEnd w:id="34263"/>
      <w:r>
        <w:rPr>
          <w:rtl/>
        </w:rPr>
        <w:t xml:space="preserve">האלה </w:t>
      </w:r>
      <w:bookmarkStart w:id="34264" w:name="_ETM_Q47_520810"/>
      <w:bookmarkEnd w:id="34264"/>
      <w:r>
        <w:rPr>
          <w:rtl/>
        </w:rPr>
        <w:t xml:space="preserve">כאן </w:t>
      </w:r>
      <w:bookmarkStart w:id="34265" w:name="_ETM_Q47_521020"/>
      <w:bookmarkEnd w:id="34265"/>
      <w:r>
        <w:rPr>
          <w:rtl/>
        </w:rPr>
        <w:t xml:space="preserve">היום </w:t>
      </w:r>
      <w:bookmarkStart w:id="34266" w:name="_ETM_Q47_521909"/>
      <w:bookmarkEnd w:id="34266"/>
      <w:r>
        <w:rPr>
          <w:rtl/>
        </w:rPr>
        <w:t>ה</w:t>
      </w:r>
      <w:r>
        <w:rPr>
          <w:rFonts w:hint="cs"/>
          <w:rtl/>
        </w:rPr>
        <w:t>יא</w:t>
      </w:r>
      <w:r>
        <w:rPr>
          <w:rtl/>
        </w:rPr>
        <w:t xml:space="preserve"> </w:t>
      </w:r>
      <w:bookmarkStart w:id="34267" w:name="_ETM_Q47_522059"/>
      <w:bookmarkEnd w:id="34267"/>
      <w:r>
        <w:rPr>
          <w:rtl/>
        </w:rPr>
        <w:t xml:space="preserve">שאתם </w:t>
      </w:r>
      <w:bookmarkStart w:id="34268" w:name="_ETM_Q47_522420"/>
      <w:bookmarkEnd w:id="34268"/>
      <w:r>
        <w:rPr>
          <w:rtl/>
        </w:rPr>
        <w:t xml:space="preserve">לא </w:t>
      </w:r>
      <w:bookmarkStart w:id="34269" w:name="_ETM_Q47_522510"/>
      <w:bookmarkEnd w:id="34269"/>
      <w:r>
        <w:rPr>
          <w:rtl/>
        </w:rPr>
        <w:t xml:space="preserve">הייתם </w:t>
      </w:r>
      <w:bookmarkStart w:id="34270" w:name="_ETM_Q47_522719"/>
      <w:bookmarkEnd w:id="34270"/>
      <w:r>
        <w:rPr>
          <w:rtl/>
        </w:rPr>
        <w:t>בשלטון</w:t>
      </w:r>
      <w:r>
        <w:rPr>
          <w:rFonts w:hint="cs"/>
          <w:rtl/>
        </w:rPr>
        <w:t>.</w:t>
      </w:r>
      <w:r>
        <w:rPr>
          <w:rtl/>
        </w:rPr>
        <w:t xml:space="preserve"> </w:t>
      </w:r>
      <w:bookmarkStart w:id="34271" w:name="_ETM_Q47_524440"/>
      <w:bookmarkEnd w:id="34271"/>
      <w:r>
        <w:rPr>
          <w:rtl/>
        </w:rPr>
        <w:t xml:space="preserve">אתם </w:t>
      </w:r>
      <w:bookmarkStart w:id="34272" w:name="_ETM_Q47_524650"/>
      <w:bookmarkEnd w:id="34272"/>
      <w:r>
        <w:rPr>
          <w:rtl/>
        </w:rPr>
        <w:t xml:space="preserve">לא </w:t>
      </w:r>
      <w:bookmarkStart w:id="34273" w:name="_ETM_Q47_524740"/>
      <w:bookmarkEnd w:id="34273"/>
      <w:r>
        <w:rPr>
          <w:rtl/>
        </w:rPr>
        <w:t xml:space="preserve">הייתם </w:t>
      </w:r>
      <w:bookmarkStart w:id="34274" w:name="_ETM_Q47_524950"/>
      <w:bookmarkEnd w:id="34274"/>
      <w:r>
        <w:rPr>
          <w:rtl/>
        </w:rPr>
        <w:t>בשלטון</w:t>
      </w:r>
      <w:r>
        <w:rPr>
          <w:rFonts w:hint="cs"/>
          <w:rtl/>
        </w:rPr>
        <w:t xml:space="preserve"> –</w:t>
      </w:r>
      <w:r>
        <w:rPr>
          <w:rtl/>
        </w:rPr>
        <w:t xml:space="preserve"> </w:t>
      </w:r>
      <w:bookmarkStart w:id="34275" w:name="_ETM_Q47_525430"/>
      <w:bookmarkEnd w:id="34275"/>
      <w:r>
        <w:rPr>
          <w:rtl/>
        </w:rPr>
        <w:t xml:space="preserve">גרמתם </w:t>
      </w:r>
      <w:bookmarkStart w:id="34276" w:name="_ETM_Q47_525790"/>
      <w:bookmarkEnd w:id="34276"/>
      <w:r>
        <w:rPr>
          <w:rtl/>
        </w:rPr>
        <w:t xml:space="preserve">פחות </w:t>
      </w:r>
      <w:bookmarkStart w:id="34277" w:name="_ETM_Q47_526089"/>
      <w:bookmarkEnd w:id="34277"/>
      <w:r>
        <w:rPr>
          <w:rtl/>
        </w:rPr>
        <w:t>נזק</w:t>
      </w:r>
      <w:r>
        <w:rPr>
          <w:rFonts w:hint="cs"/>
          <w:rtl/>
        </w:rPr>
        <w:t>.</w:t>
      </w:r>
      <w:r>
        <w:rPr>
          <w:rtl/>
        </w:rPr>
        <w:t xml:space="preserve"> </w:t>
      </w:r>
      <w:bookmarkStart w:id="34278" w:name="_ETM_Q47_527010"/>
      <w:bookmarkEnd w:id="34278"/>
      <w:r>
        <w:rPr>
          <w:rtl/>
        </w:rPr>
        <w:t xml:space="preserve">התחלנו </w:t>
      </w:r>
      <w:bookmarkStart w:id="34279" w:name="_ETM_Q47_527460"/>
      <w:bookmarkEnd w:id="34279"/>
      <w:r>
        <w:rPr>
          <w:rtl/>
        </w:rPr>
        <w:t>לתקן</w:t>
      </w:r>
      <w:r>
        <w:rPr>
          <w:rFonts w:hint="cs"/>
          <w:rtl/>
        </w:rPr>
        <w:t>,</w:t>
      </w:r>
      <w:r>
        <w:rPr>
          <w:rtl/>
        </w:rPr>
        <w:t xml:space="preserve"> </w:t>
      </w:r>
      <w:bookmarkStart w:id="34280" w:name="_ETM_Q47_527940"/>
      <w:bookmarkEnd w:id="34280"/>
      <w:r>
        <w:rPr>
          <w:rtl/>
        </w:rPr>
        <w:t xml:space="preserve">לא </w:t>
      </w:r>
      <w:bookmarkStart w:id="34281" w:name="_ETM_Q47_528029"/>
      <w:bookmarkEnd w:id="34281"/>
      <w:r>
        <w:rPr>
          <w:rtl/>
        </w:rPr>
        <w:t>הצלחנו</w:t>
      </w:r>
      <w:r>
        <w:rPr>
          <w:rFonts w:hint="cs"/>
          <w:rtl/>
        </w:rPr>
        <w:t>,</w:t>
      </w:r>
      <w:r>
        <w:rPr>
          <w:rtl/>
        </w:rPr>
        <w:t xml:space="preserve"> </w:t>
      </w:r>
      <w:bookmarkStart w:id="34282" w:name="_ETM_Q47_528449"/>
      <w:bookmarkEnd w:id="34282"/>
      <w:r>
        <w:rPr>
          <w:rtl/>
        </w:rPr>
        <w:t>באת</w:t>
      </w:r>
      <w:r>
        <w:rPr>
          <w:rFonts w:hint="cs"/>
          <w:rtl/>
        </w:rPr>
        <w:t>ם</w:t>
      </w:r>
      <w:r>
        <w:rPr>
          <w:rtl/>
        </w:rPr>
        <w:t xml:space="preserve"> </w:t>
      </w:r>
      <w:bookmarkStart w:id="34283" w:name="_ETM_Q47_528719"/>
      <w:bookmarkEnd w:id="34283"/>
      <w:r>
        <w:rPr>
          <w:rtl/>
        </w:rPr>
        <w:t xml:space="preserve">לפה </w:t>
      </w:r>
      <w:bookmarkStart w:id="34284" w:name="_ETM_Q47_529019"/>
      <w:bookmarkEnd w:id="34284"/>
      <w:r>
        <w:rPr>
          <w:rtl/>
        </w:rPr>
        <w:t>וצעקתם</w:t>
      </w:r>
      <w:r>
        <w:rPr>
          <w:rFonts w:hint="cs"/>
          <w:rtl/>
        </w:rPr>
        <w:t>,</w:t>
      </w:r>
      <w:r>
        <w:rPr>
          <w:rtl/>
        </w:rPr>
        <w:t xml:space="preserve"> </w:t>
      </w:r>
      <w:bookmarkStart w:id="34285" w:name="_ETM_Q47_529800"/>
      <w:bookmarkEnd w:id="34285"/>
      <w:r>
        <w:rPr>
          <w:rtl/>
        </w:rPr>
        <w:t xml:space="preserve">קיללתם </w:t>
      </w:r>
      <w:bookmarkStart w:id="34286" w:name="_ETM_Q47_530579"/>
      <w:bookmarkEnd w:id="34286"/>
      <w:r>
        <w:rPr>
          <w:rFonts w:hint="cs"/>
          <w:rtl/>
        </w:rPr>
        <w:t xml:space="preserve">וניאצתם, אבל ביצועים </w:t>
      </w:r>
      <w:bookmarkStart w:id="34287" w:name="_ETM_Q47_530999"/>
      <w:bookmarkStart w:id="34288" w:name="_ETM_Q47_532640"/>
      <w:bookmarkStart w:id="34289" w:name="_ETM_Q47_532880"/>
      <w:bookmarkStart w:id="34290" w:name="_ETM_Q47_533330"/>
      <w:bookmarkEnd w:id="34287"/>
      <w:bookmarkEnd w:id="34288"/>
      <w:bookmarkEnd w:id="34289"/>
      <w:bookmarkEnd w:id="34290"/>
      <w:r>
        <w:rPr>
          <w:rtl/>
        </w:rPr>
        <w:t xml:space="preserve">אין </w:t>
      </w:r>
      <w:bookmarkStart w:id="34291" w:name="_ETM_Q47_533510"/>
      <w:bookmarkEnd w:id="34291"/>
      <w:r>
        <w:rPr>
          <w:rtl/>
        </w:rPr>
        <w:t>לכם</w:t>
      </w:r>
      <w:r>
        <w:rPr>
          <w:rFonts w:hint="cs"/>
          <w:rtl/>
        </w:rPr>
        <w:t>.</w:t>
      </w:r>
      <w:r>
        <w:rPr>
          <w:rtl/>
        </w:rPr>
        <w:t xml:space="preserve"> </w:t>
      </w:r>
      <w:bookmarkStart w:id="34292" w:name="_ETM_Q47_534729"/>
      <w:bookmarkEnd w:id="34292"/>
      <w:r>
        <w:rPr>
          <w:rtl/>
        </w:rPr>
        <w:t xml:space="preserve">הצלחתם </w:t>
      </w:r>
      <w:bookmarkStart w:id="34293" w:name="_ETM_Q47_535329"/>
      <w:bookmarkEnd w:id="34293"/>
      <w:r>
        <w:rPr>
          <w:rtl/>
        </w:rPr>
        <w:t>ל</w:t>
      </w:r>
      <w:r>
        <w:rPr>
          <w:rFonts w:hint="cs"/>
          <w:rtl/>
        </w:rPr>
        <w:t>ה</w:t>
      </w:r>
      <w:r>
        <w:rPr>
          <w:rtl/>
        </w:rPr>
        <w:t xml:space="preserve">עלות </w:t>
      </w:r>
      <w:bookmarkStart w:id="34294" w:name="_ETM_Q47_535690"/>
      <w:bookmarkEnd w:id="34294"/>
      <w:r>
        <w:rPr>
          <w:rtl/>
        </w:rPr>
        <w:t xml:space="preserve">את </w:t>
      </w:r>
      <w:bookmarkStart w:id="34295" w:name="_ETM_Q47_535809"/>
      <w:bookmarkEnd w:id="34295"/>
      <w:r>
        <w:rPr>
          <w:rtl/>
        </w:rPr>
        <w:t xml:space="preserve">כל </w:t>
      </w:r>
      <w:bookmarkStart w:id="34296" w:name="_ETM_Q47_536019"/>
      <w:bookmarkEnd w:id="34296"/>
      <w:r>
        <w:rPr>
          <w:rtl/>
        </w:rPr>
        <w:t xml:space="preserve">הדברים </w:t>
      </w:r>
      <w:bookmarkStart w:id="34297" w:name="_ETM_Q47_536409"/>
      <w:bookmarkEnd w:id="34297"/>
      <w:r>
        <w:rPr>
          <w:rtl/>
        </w:rPr>
        <w:t xml:space="preserve">הרעים </w:t>
      </w:r>
      <w:bookmarkStart w:id="34298" w:name="_ETM_Q47_537920"/>
      <w:bookmarkEnd w:id="34298"/>
      <w:r>
        <w:rPr>
          <w:rtl/>
        </w:rPr>
        <w:t xml:space="preserve">ולפגוע </w:t>
      </w:r>
      <w:bookmarkStart w:id="34299" w:name="_ETM_Q47_538370"/>
      <w:bookmarkEnd w:id="34299"/>
      <w:r>
        <w:rPr>
          <w:rtl/>
        </w:rPr>
        <w:t xml:space="preserve">בכל </w:t>
      </w:r>
      <w:bookmarkStart w:id="34300" w:name="_ETM_Q47_538640"/>
      <w:bookmarkEnd w:id="34300"/>
      <w:r>
        <w:rPr>
          <w:rtl/>
        </w:rPr>
        <w:t xml:space="preserve">הדברים </w:t>
      </w:r>
      <w:bookmarkStart w:id="34301" w:name="_ETM_Q47_538969"/>
      <w:bookmarkEnd w:id="34301"/>
      <w:r>
        <w:rPr>
          <w:rtl/>
        </w:rPr>
        <w:t>הטובים</w:t>
      </w:r>
      <w:r>
        <w:rPr>
          <w:rFonts w:hint="cs"/>
          <w:rtl/>
        </w:rPr>
        <w:t xml:space="preserve"> –</w:t>
      </w:r>
      <w:r>
        <w:rPr>
          <w:rtl/>
        </w:rPr>
        <w:t xml:space="preserve"> </w:t>
      </w:r>
      <w:bookmarkStart w:id="34302" w:name="_ETM_Q47_539719"/>
      <w:bookmarkEnd w:id="34302"/>
      <w:r>
        <w:rPr>
          <w:rtl/>
        </w:rPr>
        <w:t xml:space="preserve">לזה </w:t>
      </w:r>
      <w:bookmarkStart w:id="34303" w:name="_ETM_Q47_539989"/>
      <w:bookmarkEnd w:id="34303"/>
      <w:r>
        <w:rPr>
          <w:rtl/>
        </w:rPr>
        <w:t xml:space="preserve">יש </w:t>
      </w:r>
      <w:bookmarkStart w:id="34304" w:name="_ETM_Q47_540109"/>
      <w:bookmarkEnd w:id="34304"/>
      <w:r>
        <w:rPr>
          <w:rtl/>
        </w:rPr>
        <w:t xml:space="preserve">לכם </w:t>
      </w:r>
      <w:bookmarkStart w:id="34305" w:name="_ETM_Q47_540289"/>
      <w:bookmarkEnd w:id="34305"/>
      <w:r>
        <w:rPr>
          <w:rtl/>
        </w:rPr>
        <w:t>כ</w:t>
      </w:r>
      <w:r>
        <w:rPr>
          <w:rFonts w:hint="cs"/>
          <w:rtl/>
        </w:rPr>
        <w:t>י</w:t>
      </w:r>
      <w:r>
        <w:rPr>
          <w:rtl/>
        </w:rPr>
        <w:t>שרון</w:t>
      </w:r>
      <w:r>
        <w:rPr>
          <w:rFonts w:hint="cs"/>
          <w:rtl/>
        </w:rPr>
        <w:t>.</w:t>
      </w:r>
    </w:p>
    <w:p w:rsidR="00C85791" w:rsidRDefault="00C85791" w:rsidP="006336AD">
      <w:pPr>
        <w:rPr>
          <w:rtl/>
        </w:rPr>
      </w:pPr>
    </w:p>
    <w:p w:rsidR="00C85791" w:rsidRDefault="00C85791" w:rsidP="005416E5">
      <w:pPr>
        <w:rPr>
          <w:rtl/>
        </w:rPr>
      </w:pPr>
      <w:bookmarkStart w:id="34306" w:name="_ETM_Q47_543000"/>
      <w:bookmarkStart w:id="34307" w:name="_ETM_Q47_542890"/>
      <w:bookmarkEnd w:id="34306"/>
      <w:bookmarkEnd w:id="34307"/>
      <w:r>
        <w:rPr>
          <w:rtl/>
        </w:rPr>
        <w:t xml:space="preserve">נתניהו </w:t>
      </w:r>
      <w:bookmarkStart w:id="34308" w:name="_ETM_Q47_543489"/>
      <w:bookmarkEnd w:id="34308"/>
      <w:r>
        <w:rPr>
          <w:rtl/>
        </w:rPr>
        <w:t xml:space="preserve">וממשלתו </w:t>
      </w:r>
      <w:bookmarkStart w:id="34309" w:name="_ETM_Q47_544540"/>
      <w:bookmarkEnd w:id="34309"/>
      <w:r>
        <w:rPr>
          <w:rtl/>
        </w:rPr>
        <w:t xml:space="preserve">כשלו </w:t>
      </w:r>
      <w:bookmarkStart w:id="34310" w:name="_ETM_Q47_545140"/>
      <w:bookmarkEnd w:id="34310"/>
      <w:r>
        <w:rPr>
          <w:rtl/>
        </w:rPr>
        <w:t xml:space="preserve">בכל </w:t>
      </w:r>
      <w:bookmarkStart w:id="34311" w:name="_ETM_Q47_545650"/>
      <w:bookmarkEnd w:id="34311"/>
      <w:r>
        <w:rPr>
          <w:rtl/>
        </w:rPr>
        <w:t>דבר</w:t>
      </w:r>
      <w:r>
        <w:rPr>
          <w:rFonts w:hint="cs"/>
          <w:rtl/>
        </w:rPr>
        <w:t>,</w:t>
      </w:r>
      <w:r>
        <w:rPr>
          <w:rtl/>
        </w:rPr>
        <w:t xml:space="preserve"> </w:t>
      </w:r>
      <w:bookmarkStart w:id="34312" w:name="_ETM_Q47_546130"/>
      <w:bookmarkEnd w:id="34312"/>
      <w:r>
        <w:rPr>
          <w:rtl/>
        </w:rPr>
        <w:t xml:space="preserve">בכל </w:t>
      </w:r>
      <w:bookmarkStart w:id="34313" w:name="_ETM_Q47_546550"/>
      <w:bookmarkEnd w:id="34313"/>
      <w:r>
        <w:rPr>
          <w:rtl/>
        </w:rPr>
        <w:t xml:space="preserve">דבר </w:t>
      </w:r>
      <w:bookmarkStart w:id="34314" w:name="_ETM_Q47_547729"/>
      <w:bookmarkEnd w:id="34314"/>
      <w:r>
        <w:rPr>
          <w:rtl/>
        </w:rPr>
        <w:t xml:space="preserve">שבתחום </w:t>
      </w:r>
      <w:bookmarkStart w:id="34315" w:name="_ETM_Q47_548210"/>
      <w:bookmarkEnd w:id="34315"/>
      <w:r>
        <w:rPr>
          <w:rtl/>
        </w:rPr>
        <w:t>אחריותם</w:t>
      </w:r>
      <w:r>
        <w:rPr>
          <w:rFonts w:hint="cs"/>
          <w:rtl/>
        </w:rPr>
        <w:t>,</w:t>
      </w:r>
      <w:r>
        <w:rPr>
          <w:rtl/>
        </w:rPr>
        <w:t xml:space="preserve"> </w:t>
      </w:r>
      <w:bookmarkStart w:id="34316" w:name="_ETM_Q47_550110"/>
      <w:bookmarkEnd w:id="34316"/>
      <w:r>
        <w:rPr>
          <w:rtl/>
        </w:rPr>
        <w:t xml:space="preserve">אך </w:t>
      </w:r>
      <w:bookmarkStart w:id="34317" w:name="_ETM_Q47_550290"/>
      <w:bookmarkEnd w:id="34317"/>
      <w:r>
        <w:rPr>
          <w:rtl/>
        </w:rPr>
        <w:t xml:space="preserve">אם </w:t>
      </w:r>
      <w:bookmarkStart w:id="34318" w:name="_ETM_Q47_550440"/>
      <w:bookmarkEnd w:id="34318"/>
      <w:r>
        <w:rPr>
          <w:rtl/>
        </w:rPr>
        <w:t xml:space="preserve">רגע </w:t>
      </w:r>
      <w:bookmarkStart w:id="34319" w:name="_ETM_Q47_550680"/>
      <w:bookmarkEnd w:id="34319"/>
      <w:r>
        <w:rPr>
          <w:rtl/>
        </w:rPr>
        <w:t xml:space="preserve">חושבים </w:t>
      </w:r>
      <w:bookmarkStart w:id="34320" w:name="_ETM_Q47_551339"/>
      <w:bookmarkEnd w:id="34320"/>
      <w:r>
        <w:rPr>
          <w:rtl/>
        </w:rPr>
        <w:t>קומה</w:t>
      </w:r>
      <w:r>
        <w:rPr>
          <w:rFonts w:hint="cs"/>
          <w:rtl/>
        </w:rPr>
        <w:t xml:space="preserve"> אחת מלמעלה, </w:t>
      </w:r>
      <w:bookmarkStart w:id="34321" w:name="_ETM_Q47_551670"/>
      <w:bookmarkStart w:id="34322" w:name="_ETM_Q47_551910"/>
      <w:bookmarkStart w:id="34323" w:name="_ETM_Q47_553369"/>
      <w:bookmarkEnd w:id="34321"/>
      <w:bookmarkEnd w:id="34322"/>
      <w:bookmarkEnd w:id="34323"/>
      <w:r>
        <w:rPr>
          <w:rtl/>
        </w:rPr>
        <w:t xml:space="preserve">הנזק </w:t>
      </w:r>
      <w:bookmarkStart w:id="34324" w:name="_ETM_Q47_553909"/>
      <w:bookmarkEnd w:id="34324"/>
      <w:r>
        <w:rPr>
          <w:rtl/>
        </w:rPr>
        <w:t xml:space="preserve">הגדול </w:t>
      </w:r>
      <w:bookmarkStart w:id="34325" w:name="_ETM_Q47_554420"/>
      <w:bookmarkEnd w:id="34325"/>
      <w:r>
        <w:rPr>
          <w:rtl/>
        </w:rPr>
        <w:t xml:space="preserve">ביותר </w:t>
      </w:r>
      <w:bookmarkStart w:id="34326" w:name="_ETM_Q47_555020"/>
      <w:bookmarkEnd w:id="34326"/>
      <w:r>
        <w:rPr>
          <w:rtl/>
        </w:rPr>
        <w:t xml:space="preserve">שעשתה </w:t>
      </w:r>
      <w:bookmarkStart w:id="34327" w:name="_ETM_Q47_555529"/>
      <w:bookmarkEnd w:id="34327"/>
      <w:r>
        <w:rPr>
          <w:rtl/>
        </w:rPr>
        <w:t xml:space="preserve">הממשלה </w:t>
      </w:r>
      <w:bookmarkStart w:id="34328" w:name="_ETM_Q47_556040"/>
      <w:bookmarkEnd w:id="34328"/>
      <w:r>
        <w:rPr>
          <w:rtl/>
        </w:rPr>
        <w:t xml:space="preserve">הנוראה </w:t>
      </w:r>
      <w:bookmarkStart w:id="34329" w:name="_ETM_Q47_556549"/>
      <w:bookmarkEnd w:id="34329"/>
      <w:r>
        <w:rPr>
          <w:rtl/>
        </w:rPr>
        <w:t xml:space="preserve">הזאת </w:t>
      </w:r>
      <w:bookmarkStart w:id="34330" w:name="_ETM_Q47_557630"/>
      <w:bookmarkEnd w:id="34330"/>
      <w:r>
        <w:rPr>
          <w:rtl/>
        </w:rPr>
        <w:t xml:space="preserve">וראש </w:t>
      </w:r>
      <w:bookmarkStart w:id="34331" w:name="_ETM_Q47_558020"/>
      <w:bookmarkEnd w:id="34331"/>
      <w:r>
        <w:rPr>
          <w:rtl/>
        </w:rPr>
        <w:t xml:space="preserve">הממשלה </w:t>
      </w:r>
      <w:bookmarkStart w:id="34332" w:name="_ETM_Q47_558650"/>
      <w:bookmarkEnd w:id="34332"/>
      <w:r>
        <w:rPr>
          <w:rtl/>
        </w:rPr>
        <w:t xml:space="preserve">מקולקל </w:t>
      </w:r>
      <w:bookmarkStart w:id="34333" w:name="_ETM_Q47_559250"/>
      <w:bookmarkEnd w:id="34333"/>
      <w:r>
        <w:rPr>
          <w:rtl/>
        </w:rPr>
        <w:t>הזה</w:t>
      </w:r>
      <w:bookmarkStart w:id="34334" w:name="_ETM_Q47_560599"/>
      <w:bookmarkEnd w:id="34334"/>
      <w:r>
        <w:rPr>
          <w:rFonts w:hint="cs"/>
          <w:rtl/>
        </w:rPr>
        <w:t xml:space="preserve">, </w:t>
      </w:r>
      <w:r>
        <w:rPr>
          <w:rtl/>
        </w:rPr>
        <w:t xml:space="preserve">הדבר </w:t>
      </w:r>
      <w:bookmarkStart w:id="34335" w:name="_ETM_Q47_561020"/>
      <w:bookmarkEnd w:id="34335"/>
      <w:r>
        <w:rPr>
          <w:rtl/>
        </w:rPr>
        <w:t xml:space="preserve">הנורא </w:t>
      </w:r>
      <w:bookmarkStart w:id="34336" w:name="_ETM_Q47_561380"/>
      <w:bookmarkEnd w:id="34336"/>
      <w:r>
        <w:rPr>
          <w:rtl/>
        </w:rPr>
        <w:t xml:space="preserve">ביותר </w:t>
      </w:r>
      <w:bookmarkStart w:id="34337" w:name="_ETM_Q47_561740"/>
      <w:bookmarkEnd w:id="34337"/>
      <w:r>
        <w:rPr>
          <w:rtl/>
        </w:rPr>
        <w:t>שקרה</w:t>
      </w:r>
      <w:r>
        <w:rPr>
          <w:rFonts w:hint="cs"/>
          <w:rtl/>
        </w:rPr>
        <w:t xml:space="preserve"> –</w:t>
      </w:r>
      <w:r>
        <w:rPr>
          <w:rtl/>
        </w:rPr>
        <w:t xml:space="preserve"> </w:t>
      </w:r>
      <w:bookmarkStart w:id="34338" w:name="_ETM_Q47_563250"/>
      <w:bookmarkEnd w:id="34338"/>
      <w:r>
        <w:rPr>
          <w:rtl/>
        </w:rPr>
        <w:t xml:space="preserve">הם </w:t>
      </w:r>
      <w:bookmarkStart w:id="34339" w:name="_ETM_Q47_563549"/>
      <w:bookmarkEnd w:id="34339"/>
      <w:r>
        <w:rPr>
          <w:rtl/>
        </w:rPr>
        <w:t xml:space="preserve">פגעו </w:t>
      </w:r>
      <w:bookmarkStart w:id="34340" w:name="_ETM_Q47_563789"/>
      <w:bookmarkEnd w:id="34340"/>
      <w:r>
        <w:rPr>
          <w:rtl/>
        </w:rPr>
        <w:t>בתקווה</w:t>
      </w:r>
      <w:r>
        <w:rPr>
          <w:rFonts w:hint="cs"/>
          <w:rtl/>
        </w:rPr>
        <w:t>.</w:t>
      </w:r>
      <w:r>
        <w:rPr>
          <w:rtl/>
        </w:rPr>
        <w:t xml:space="preserve"> </w:t>
      </w:r>
      <w:bookmarkStart w:id="34341" w:name="_ETM_Q47_566000"/>
      <w:bookmarkStart w:id="34342" w:name="_ETM_Q47_567000"/>
      <w:bookmarkEnd w:id="34341"/>
      <w:bookmarkEnd w:id="34342"/>
      <w:r>
        <w:rPr>
          <w:rtl/>
        </w:rPr>
        <w:t>תמיד</w:t>
      </w:r>
      <w:r>
        <w:rPr>
          <w:rFonts w:hint="cs"/>
          <w:rtl/>
        </w:rPr>
        <w:t>,</w:t>
      </w:r>
      <w:r>
        <w:rPr>
          <w:rtl/>
        </w:rPr>
        <w:t xml:space="preserve"> </w:t>
      </w:r>
      <w:bookmarkStart w:id="34343" w:name="_ETM_Q47_567140"/>
      <w:bookmarkEnd w:id="34343"/>
      <w:r>
        <w:rPr>
          <w:rtl/>
        </w:rPr>
        <w:t xml:space="preserve">גם </w:t>
      </w:r>
      <w:bookmarkStart w:id="34344" w:name="_ETM_Q47_567500"/>
      <w:bookmarkEnd w:id="34344"/>
      <w:r>
        <w:rPr>
          <w:rtl/>
        </w:rPr>
        <w:t xml:space="preserve">ברמה </w:t>
      </w:r>
      <w:bookmarkStart w:id="34345" w:name="_ETM_Q47_567860"/>
      <w:bookmarkEnd w:id="34345"/>
      <w:r>
        <w:rPr>
          <w:rtl/>
        </w:rPr>
        <w:t xml:space="preserve">הפרטית </w:t>
      </w:r>
      <w:bookmarkStart w:id="34346" w:name="_ETM_Q47_568370"/>
      <w:bookmarkEnd w:id="34346"/>
      <w:r>
        <w:rPr>
          <w:rtl/>
        </w:rPr>
        <w:t xml:space="preserve">והאישית </w:t>
      </w:r>
      <w:bookmarkStart w:id="34347" w:name="_ETM_Q47_568820"/>
      <w:bookmarkEnd w:id="34347"/>
      <w:r>
        <w:rPr>
          <w:rtl/>
        </w:rPr>
        <w:t xml:space="preserve">של </w:t>
      </w:r>
      <w:bookmarkStart w:id="34348" w:name="_ETM_Q47_568940"/>
      <w:bookmarkEnd w:id="34348"/>
      <w:r>
        <w:rPr>
          <w:rtl/>
        </w:rPr>
        <w:t>בני</w:t>
      </w:r>
      <w:r>
        <w:rPr>
          <w:rFonts w:hint="cs"/>
          <w:rtl/>
        </w:rPr>
        <w:t xml:space="preserve"> </w:t>
      </w:r>
      <w:r>
        <w:rPr>
          <w:rtl/>
        </w:rPr>
        <w:t xml:space="preserve">אדם </w:t>
      </w:r>
      <w:bookmarkStart w:id="34349" w:name="_ETM_Q47_570150"/>
      <w:bookmarkEnd w:id="34349"/>
      <w:r>
        <w:rPr>
          <w:rtl/>
        </w:rPr>
        <w:t xml:space="preserve">וגם </w:t>
      </w:r>
      <w:bookmarkStart w:id="34350" w:name="_ETM_Q47_570630"/>
      <w:bookmarkEnd w:id="34350"/>
      <w:r>
        <w:rPr>
          <w:rtl/>
        </w:rPr>
        <w:t xml:space="preserve">ברמה </w:t>
      </w:r>
      <w:bookmarkStart w:id="34351" w:name="_ETM_Q47_571049"/>
      <w:bookmarkEnd w:id="34351"/>
      <w:r>
        <w:rPr>
          <w:rtl/>
        </w:rPr>
        <w:t>הלאומית</w:t>
      </w:r>
      <w:r w:rsidR="005416E5">
        <w:rPr>
          <w:rFonts w:hint="cs"/>
          <w:rtl/>
        </w:rPr>
        <w:t>,</w:t>
      </w:r>
      <w:r>
        <w:rPr>
          <w:rtl/>
        </w:rPr>
        <w:t xml:space="preserve"> </w:t>
      </w:r>
      <w:bookmarkStart w:id="34352" w:name="_ETM_Q47_572960"/>
      <w:bookmarkEnd w:id="34352"/>
      <w:r>
        <w:rPr>
          <w:rtl/>
        </w:rPr>
        <w:t xml:space="preserve">התקווה </w:t>
      </w:r>
      <w:bookmarkStart w:id="34353" w:name="_ETM_Q47_573529"/>
      <w:bookmarkEnd w:id="34353"/>
      <w:r>
        <w:rPr>
          <w:rtl/>
        </w:rPr>
        <w:t xml:space="preserve">היא </w:t>
      </w:r>
      <w:bookmarkStart w:id="34354" w:name="_ETM_Q47_573650"/>
      <w:bookmarkEnd w:id="34354"/>
      <w:r>
        <w:rPr>
          <w:rtl/>
        </w:rPr>
        <w:t xml:space="preserve">כוח </w:t>
      </w:r>
      <w:bookmarkStart w:id="34355" w:name="_ETM_Q47_573979"/>
      <w:bookmarkEnd w:id="34355"/>
      <w:r>
        <w:rPr>
          <w:rtl/>
        </w:rPr>
        <w:t>מניע</w:t>
      </w:r>
      <w:r>
        <w:rPr>
          <w:rFonts w:hint="cs"/>
          <w:rtl/>
        </w:rPr>
        <w:t xml:space="preserve">, הראייה </w:t>
      </w:r>
      <w:bookmarkStart w:id="34356" w:name="_ETM_Q47_575929"/>
      <w:bookmarkStart w:id="34357" w:name="_ETM_Q47_576350"/>
      <w:bookmarkEnd w:id="34356"/>
      <w:bookmarkEnd w:id="34357"/>
      <w:r>
        <w:rPr>
          <w:rtl/>
        </w:rPr>
        <w:t>קדימה</w:t>
      </w:r>
      <w:r>
        <w:rPr>
          <w:rFonts w:hint="cs"/>
          <w:rtl/>
        </w:rPr>
        <w:t xml:space="preserve">. כשמדברים על </w:t>
      </w:r>
      <w:bookmarkStart w:id="34358" w:name="_ETM_Q47_579000"/>
      <w:bookmarkEnd w:id="34358"/>
      <w:r>
        <w:rPr>
          <w:rFonts w:hint="cs"/>
          <w:rtl/>
        </w:rPr>
        <w:t xml:space="preserve">תקווה, </w:t>
      </w:r>
      <w:bookmarkStart w:id="34359" w:name="_ETM_Q47_578140"/>
      <w:bookmarkStart w:id="34360" w:name="_ETM_Q47_578589"/>
      <w:bookmarkStart w:id="34361" w:name="_ETM_Q47_578740"/>
      <w:bookmarkStart w:id="34362" w:name="_ETM_Q47_579430"/>
      <w:bookmarkEnd w:id="34359"/>
      <w:bookmarkEnd w:id="34360"/>
      <w:bookmarkEnd w:id="34361"/>
      <w:bookmarkEnd w:id="34362"/>
      <w:r>
        <w:rPr>
          <w:rtl/>
        </w:rPr>
        <w:t xml:space="preserve">מדברים </w:t>
      </w:r>
      <w:bookmarkStart w:id="34363" w:name="_ETM_Q47_579909"/>
      <w:bookmarkEnd w:id="34363"/>
      <w:r>
        <w:rPr>
          <w:rtl/>
        </w:rPr>
        <w:t xml:space="preserve">על </w:t>
      </w:r>
      <w:bookmarkStart w:id="34364" w:name="_ETM_Q47_580000"/>
      <w:bookmarkEnd w:id="34364"/>
      <w:r>
        <w:rPr>
          <w:rtl/>
        </w:rPr>
        <w:t xml:space="preserve">דברים </w:t>
      </w:r>
      <w:bookmarkStart w:id="34365" w:name="_ETM_Q47_580299"/>
      <w:bookmarkEnd w:id="34365"/>
      <w:r>
        <w:rPr>
          <w:rtl/>
        </w:rPr>
        <w:t xml:space="preserve">שנמצאים </w:t>
      </w:r>
      <w:bookmarkStart w:id="34366" w:name="_ETM_Q47_580869"/>
      <w:bookmarkEnd w:id="34366"/>
      <w:r>
        <w:rPr>
          <w:rtl/>
        </w:rPr>
        <w:t>בצבע</w:t>
      </w:r>
      <w:r>
        <w:rPr>
          <w:rFonts w:hint="cs"/>
          <w:rtl/>
        </w:rPr>
        <w:t>.</w:t>
      </w:r>
      <w:r>
        <w:rPr>
          <w:rtl/>
        </w:rPr>
        <w:t xml:space="preserve"> </w:t>
      </w:r>
      <w:bookmarkStart w:id="34367" w:name="_ETM_Q47_582860"/>
      <w:bookmarkEnd w:id="34367"/>
      <w:r>
        <w:rPr>
          <w:rtl/>
        </w:rPr>
        <w:t xml:space="preserve">הפכתם </w:t>
      </w:r>
      <w:bookmarkStart w:id="34368" w:name="_ETM_Q47_583549"/>
      <w:bookmarkEnd w:id="34368"/>
      <w:r>
        <w:rPr>
          <w:rtl/>
        </w:rPr>
        <w:t xml:space="preserve">את </w:t>
      </w:r>
      <w:bookmarkStart w:id="34369" w:name="_ETM_Q47_583700"/>
      <w:bookmarkEnd w:id="34369"/>
      <w:r>
        <w:rPr>
          <w:rtl/>
        </w:rPr>
        <w:t>הכ</w:t>
      </w:r>
      <w:r>
        <w:rPr>
          <w:rFonts w:hint="cs"/>
          <w:rtl/>
        </w:rPr>
        <w:t>ו</w:t>
      </w:r>
      <w:r>
        <w:rPr>
          <w:rtl/>
        </w:rPr>
        <w:t xml:space="preserve">ל </w:t>
      </w:r>
      <w:bookmarkStart w:id="34370" w:name="_ETM_Q47_584770"/>
      <w:bookmarkEnd w:id="34370"/>
      <w:r>
        <w:rPr>
          <w:rtl/>
        </w:rPr>
        <w:t>לשחור</w:t>
      </w:r>
      <w:r>
        <w:rPr>
          <w:rFonts w:hint="cs"/>
          <w:rtl/>
        </w:rPr>
        <w:t>-</w:t>
      </w:r>
      <w:bookmarkStart w:id="34371" w:name="_ETM_Q47_585370"/>
      <w:bookmarkEnd w:id="34371"/>
      <w:r>
        <w:rPr>
          <w:rtl/>
        </w:rPr>
        <w:t>לבן</w:t>
      </w:r>
      <w:r>
        <w:rPr>
          <w:rFonts w:hint="cs"/>
          <w:rtl/>
        </w:rPr>
        <w:t>,</w:t>
      </w:r>
      <w:r>
        <w:rPr>
          <w:rtl/>
        </w:rPr>
        <w:t xml:space="preserve"> </w:t>
      </w:r>
      <w:bookmarkStart w:id="34372" w:name="_ETM_Q47_586709"/>
      <w:bookmarkEnd w:id="34372"/>
      <w:r>
        <w:rPr>
          <w:rtl/>
        </w:rPr>
        <w:t>לאפור</w:t>
      </w:r>
      <w:r>
        <w:rPr>
          <w:rFonts w:hint="cs"/>
          <w:rtl/>
        </w:rPr>
        <w:t>,</w:t>
      </w:r>
      <w:r>
        <w:rPr>
          <w:rtl/>
        </w:rPr>
        <w:t xml:space="preserve"> </w:t>
      </w:r>
      <w:bookmarkStart w:id="34373" w:name="_ETM_Q47_588040"/>
      <w:bookmarkEnd w:id="34373"/>
      <w:r>
        <w:rPr>
          <w:rtl/>
        </w:rPr>
        <w:t>לקוד</w:t>
      </w:r>
      <w:r>
        <w:rPr>
          <w:rFonts w:hint="cs"/>
          <w:rtl/>
        </w:rPr>
        <w:t>ר,</w:t>
      </w:r>
      <w:r>
        <w:rPr>
          <w:rtl/>
        </w:rPr>
        <w:t xml:space="preserve"> </w:t>
      </w:r>
      <w:bookmarkStart w:id="34374" w:name="_ETM_Q47_589350"/>
      <w:bookmarkEnd w:id="34374"/>
      <w:r>
        <w:rPr>
          <w:rtl/>
        </w:rPr>
        <w:t xml:space="preserve">לא </w:t>
      </w:r>
      <w:bookmarkStart w:id="34375" w:name="_ETM_Q47_589649"/>
      <w:bookmarkEnd w:id="34375"/>
      <w:r>
        <w:rPr>
          <w:rtl/>
        </w:rPr>
        <w:t xml:space="preserve">רק </w:t>
      </w:r>
      <w:bookmarkStart w:id="34376" w:name="_ETM_Q47_589859"/>
      <w:bookmarkEnd w:id="34376"/>
      <w:r>
        <w:rPr>
          <w:rtl/>
        </w:rPr>
        <w:t xml:space="preserve">במה </w:t>
      </w:r>
      <w:bookmarkStart w:id="34377" w:name="_ETM_Q47_590219"/>
      <w:bookmarkEnd w:id="34377"/>
      <w:r>
        <w:rPr>
          <w:rtl/>
        </w:rPr>
        <w:t xml:space="preserve">שקורה </w:t>
      </w:r>
      <w:bookmarkStart w:id="34378" w:name="_ETM_Q47_590759"/>
      <w:bookmarkEnd w:id="34378"/>
      <w:r>
        <w:rPr>
          <w:rtl/>
        </w:rPr>
        <w:t xml:space="preserve">כאן </w:t>
      </w:r>
      <w:bookmarkStart w:id="34379" w:name="_ETM_Q47_590969"/>
      <w:bookmarkEnd w:id="34379"/>
      <w:r>
        <w:rPr>
          <w:rtl/>
        </w:rPr>
        <w:t xml:space="preserve">עכשיו </w:t>
      </w:r>
      <w:bookmarkStart w:id="34380" w:name="_ETM_Q47_591299"/>
      <w:bookmarkEnd w:id="34380"/>
      <w:r>
        <w:rPr>
          <w:rtl/>
        </w:rPr>
        <w:t xml:space="preserve">בתחום </w:t>
      </w:r>
      <w:bookmarkStart w:id="34381" w:name="_ETM_Q47_591659"/>
      <w:bookmarkEnd w:id="34381"/>
      <w:r>
        <w:rPr>
          <w:rtl/>
        </w:rPr>
        <w:t>הביטחוני</w:t>
      </w:r>
      <w:r>
        <w:rPr>
          <w:rFonts w:hint="cs"/>
          <w:rtl/>
        </w:rPr>
        <w:t>,</w:t>
      </w:r>
      <w:r>
        <w:rPr>
          <w:rtl/>
        </w:rPr>
        <w:t xml:space="preserve"> </w:t>
      </w:r>
      <w:bookmarkStart w:id="34382" w:name="_ETM_Q47_592350"/>
      <w:bookmarkEnd w:id="34382"/>
      <w:r>
        <w:rPr>
          <w:rtl/>
        </w:rPr>
        <w:t>הכלכלי</w:t>
      </w:r>
      <w:r>
        <w:rPr>
          <w:rFonts w:hint="cs"/>
          <w:rtl/>
        </w:rPr>
        <w:t>,</w:t>
      </w:r>
      <w:r>
        <w:rPr>
          <w:rtl/>
        </w:rPr>
        <w:t xml:space="preserve"> </w:t>
      </w:r>
      <w:bookmarkStart w:id="34383" w:name="_ETM_Q47_592889"/>
      <w:bookmarkEnd w:id="34383"/>
      <w:r>
        <w:rPr>
          <w:rtl/>
        </w:rPr>
        <w:t>החברתי</w:t>
      </w:r>
      <w:r>
        <w:rPr>
          <w:rFonts w:hint="cs"/>
          <w:rtl/>
        </w:rPr>
        <w:t>,</w:t>
      </w:r>
      <w:r>
        <w:rPr>
          <w:rtl/>
        </w:rPr>
        <w:t xml:space="preserve"> </w:t>
      </w:r>
      <w:bookmarkStart w:id="34384" w:name="_ETM_Q47_593459"/>
      <w:bookmarkEnd w:id="34384"/>
      <w:r>
        <w:rPr>
          <w:rtl/>
        </w:rPr>
        <w:t>המדיני</w:t>
      </w:r>
      <w:r>
        <w:rPr>
          <w:rFonts w:hint="cs"/>
          <w:rtl/>
        </w:rPr>
        <w:t>,</w:t>
      </w:r>
      <w:r>
        <w:rPr>
          <w:rtl/>
        </w:rPr>
        <w:t xml:space="preserve"> </w:t>
      </w:r>
      <w:bookmarkStart w:id="34385" w:name="_ETM_Q47_595470"/>
      <w:bookmarkEnd w:id="34385"/>
      <w:r>
        <w:rPr>
          <w:rtl/>
        </w:rPr>
        <w:t xml:space="preserve">אלא </w:t>
      </w:r>
      <w:bookmarkStart w:id="34386" w:name="_ETM_Q47_595680"/>
      <w:bookmarkEnd w:id="34386"/>
      <w:r>
        <w:rPr>
          <w:rtl/>
        </w:rPr>
        <w:t xml:space="preserve">בתחום </w:t>
      </w:r>
      <w:bookmarkStart w:id="34387" w:name="_ETM_Q47_596040"/>
      <w:bookmarkEnd w:id="34387"/>
      <w:r>
        <w:rPr>
          <w:rtl/>
        </w:rPr>
        <w:t xml:space="preserve">הכי </w:t>
      </w:r>
      <w:bookmarkStart w:id="34388" w:name="_ETM_Q47_596250"/>
      <w:bookmarkEnd w:id="34388"/>
      <w:r>
        <w:rPr>
          <w:rtl/>
        </w:rPr>
        <w:t>בסיסי</w:t>
      </w:r>
      <w:r>
        <w:rPr>
          <w:rFonts w:hint="cs"/>
          <w:rtl/>
        </w:rPr>
        <w:t xml:space="preserve"> –</w:t>
      </w:r>
      <w:r>
        <w:rPr>
          <w:rtl/>
        </w:rPr>
        <w:t xml:space="preserve"> </w:t>
      </w:r>
      <w:bookmarkStart w:id="34389" w:name="_ETM_Q47_597740"/>
      <w:bookmarkEnd w:id="34389"/>
      <w:r>
        <w:rPr>
          <w:rtl/>
        </w:rPr>
        <w:t xml:space="preserve">בדרך </w:t>
      </w:r>
      <w:bookmarkStart w:id="34390" w:name="_ETM_Q47_598279"/>
      <w:bookmarkEnd w:id="34390"/>
      <w:r>
        <w:rPr>
          <w:rtl/>
        </w:rPr>
        <w:t>ש</w:t>
      </w:r>
      <w:r>
        <w:rPr>
          <w:rFonts w:hint="cs"/>
          <w:rtl/>
        </w:rPr>
        <w:t xml:space="preserve">בה </w:t>
      </w:r>
      <w:r>
        <w:rPr>
          <w:rtl/>
        </w:rPr>
        <w:t xml:space="preserve">המדינה </w:t>
      </w:r>
      <w:bookmarkStart w:id="34391" w:name="_ETM_Q47_598759"/>
      <w:bookmarkEnd w:id="34391"/>
      <w:r>
        <w:rPr>
          <w:rtl/>
        </w:rPr>
        <w:t xml:space="preserve">צריכה </w:t>
      </w:r>
      <w:bookmarkStart w:id="34392" w:name="_ETM_Q47_598969"/>
      <w:bookmarkEnd w:id="34392"/>
      <w:r>
        <w:rPr>
          <w:rtl/>
        </w:rPr>
        <w:t xml:space="preserve">לראות </w:t>
      </w:r>
      <w:bookmarkStart w:id="34393" w:name="_ETM_Q47_599299"/>
      <w:bookmarkEnd w:id="34393"/>
      <w:r>
        <w:rPr>
          <w:rtl/>
        </w:rPr>
        <w:t xml:space="preserve">את </w:t>
      </w:r>
      <w:bookmarkStart w:id="34394" w:name="_ETM_Q47_599450"/>
      <w:bookmarkEnd w:id="34394"/>
      <w:r>
        <w:rPr>
          <w:rtl/>
        </w:rPr>
        <w:t xml:space="preserve">העתיד </w:t>
      </w:r>
      <w:bookmarkStart w:id="34395" w:name="_ETM_Q47_599839"/>
      <w:bookmarkEnd w:id="34395"/>
      <w:r>
        <w:rPr>
          <w:rtl/>
        </w:rPr>
        <w:t>שלה</w:t>
      </w:r>
      <w:r>
        <w:rPr>
          <w:rFonts w:hint="cs"/>
          <w:rtl/>
        </w:rPr>
        <w:t>.</w:t>
      </w:r>
    </w:p>
    <w:p w:rsidR="00C85791" w:rsidRDefault="00C85791" w:rsidP="006336AD">
      <w:pPr>
        <w:rPr>
          <w:rtl/>
        </w:rPr>
      </w:pPr>
    </w:p>
    <w:p w:rsidR="00C85791" w:rsidRDefault="00C85791" w:rsidP="005416E5">
      <w:pPr>
        <w:rPr>
          <w:rtl/>
        </w:rPr>
      </w:pPr>
      <w:bookmarkStart w:id="34396" w:name="_ETM_Q47_601000"/>
      <w:bookmarkStart w:id="34397" w:name="_ETM_Q47_601220"/>
      <w:bookmarkEnd w:id="34396"/>
      <w:bookmarkEnd w:id="34397"/>
      <w:r>
        <w:rPr>
          <w:rtl/>
        </w:rPr>
        <w:t xml:space="preserve">אתם </w:t>
      </w:r>
      <w:bookmarkStart w:id="34398" w:name="_ETM_Q47_601550"/>
      <w:bookmarkEnd w:id="34398"/>
      <w:r>
        <w:rPr>
          <w:rtl/>
        </w:rPr>
        <w:t xml:space="preserve">לא </w:t>
      </w:r>
      <w:bookmarkStart w:id="34399" w:name="_ETM_Q47_601640"/>
      <w:bookmarkEnd w:id="34399"/>
      <w:r>
        <w:rPr>
          <w:rtl/>
        </w:rPr>
        <w:t xml:space="preserve">מפסיקים </w:t>
      </w:r>
      <w:bookmarkStart w:id="34400" w:name="_ETM_Q47_602150"/>
      <w:bookmarkEnd w:id="34400"/>
      <w:r>
        <w:rPr>
          <w:rtl/>
        </w:rPr>
        <w:t xml:space="preserve">לדבר </w:t>
      </w:r>
      <w:bookmarkStart w:id="34401" w:name="_ETM_Q47_602510"/>
      <w:bookmarkEnd w:id="34401"/>
      <w:r>
        <w:rPr>
          <w:rtl/>
        </w:rPr>
        <w:t xml:space="preserve">על </w:t>
      </w:r>
      <w:bookmarkStart w:id="34402" w:name="_ETM_Q47_602630"/>
      <w:bookmarkEnd w:id="34402"/>
      <w:r>
        <w:rPr>
          <w:rtl/>
        </w:rPr>
        <w:t xml:space="preserve">העבר </w:t>
      </w:r>
      <w:bookmarkStart w:id="34403" w:name="_ETM_Q47_603050"/>
      <w:bookmarkEnd w:id="34403"/>
      <w:r>
        <w:rPr>
          <w:rtl/>
        </w:rPr>
        <w:t>שלה</w:t>
      </w:r>
      <w:r>
        <w:rPr>
          <w:rFonts w:hint="cs"/>
          <w:rtl/>
        </w:rPr>
        <w:t>,</w:t>
      </w:r>
      <w:r>
        <w:rPr>
          <w:rtl/>
        </w:rPr>
        <w:t xml:space="preserve"> </w:t>
      </w:r>
      <w:bookmarkStart w:id="34404" w:name="_ETM_Q47_604159"/>
      <w:bookmarkEnd w:id="34404"/>
      <w:r>
        <w:rPr>
          <w:rtl/>
        </w:rPr>
        <w:t xml:space="preserve">מתפארים </w:t>
      </w:r>
      <w:bookmarkStart w:id="34405" w:name="_ETM_Q47_604909"/>
      <w:bookmarkEnd w:id="34405"/>
      <w:r>
        <w:rPr>
          <w:rtl/>
        </w:rPr>
        <w:t xml:space="preserve">במלחמות </w:t>
      </w:r>
      <w:bookmarkStart w:id="34406" w:name="_ETM_Q47_605569"/>
      <w:bookmarkEnd w:id="34406"/>
      <w:r>
        <w:rPr>
          <w:rtl/>
        </w:rPr>
        <w:t>שלה</w:t>
      </w:r>
      <w:r>
        <w:rPr>
          <w:rFonts w:hint="cs"/>
          <w:rtl/>
        </w:rPr>
        <w:t>,</w:t>
      </w:r>
      <w:r>
        <w:rPr>
          <w:rtl/>
        </w:rPr>
        <w:t xml:space="preserve"> </w:t>
      </w:r>
      <w:bookmarkStart w:id="34407" w:name="_ETM_Q47_606259"/>
      <w:bookmarkEnd w:id="34407"/>
      <w:r>
        <w:rPr>
          <w:rtl/>
        </w:rPr>
        <w:t xml:space="preserve">ולא </w:t>
      </w:r>
      <w:bookmarkStart w:id="34408" w:name="_ETM_Q47_606619"/>
      <w:bookmarkEnd w:id="34408"/>
      <w:r>
        <w:rPr>
          <w:rtl/>
        </w:rPr>
        <w:t xml:space="preserve">מדברים </w:t>
      </w:r>
      <w:bookmarkStart w:id="34409" w:name="_ETM_Q47_607039"/>
      <w:bookmarkEnd w:id="34409"/>
      <w:r>
        <w:rPr>
          <w:rtl/>
        </w:rPr>
        <w:t xml:space="preserve">על </w:t>
      </w:r>
      <w:bookmarkStart w:id="34410" w:name="_ETM_Q47_607130"/>
      <w:bookmarkEnd w:id="34410"/>
      <w:r>
        <w:rPr>
          <w:rtl/>
        </w:rPr>
        <w:t xml:space="preserve">הדברים </w:t>
      </w:r>
      <w:bookmarkStart w:id="34411" w:name="_ETM_Q47_607429"/>
      <w:bookmarkEnd w:id="34411"/>
      <w:r>
        <w:rPr>
          <w:rtl/>
        </w:rPr>
        <w:t xml:space="preserve">החיוביים </w:t>
      </w:r>
      <w:bookmarkStart w:id="34412" w:name="_ETM_Q47_608060"/>
      <w:bookmarkEnd w:id="34412"/>
      <w:r>
        <w:rPr>
          <w:rtl/>
        </w:rPr>
        <w:t xml:space="preserve">שיש </w:t>
      </w:r>
      <w:bookmarkStart w:id="34413" w:name="_ETM_Q47_608269"/>
      <w:bookmarkEnd w:id="34413"/>
      <w:r>
        <w:rPr>
          <w:rtl/>
        </w:rPr>
        <w:t xml:space="preserve">במדינה </w:t>
      </w:r>
      <w:bookmarkStart w:id="34414" w:name="_ETM_Q47_608750"/>
      <w:bookmarkEnd w:id="34414"/>
      <w:r>
        <w:rPr>
          <w:rtl/>
        </w:rPr>
        <w:t>הזאת</w:t>
      </w:r>
      <w:r>
        <w:rPr>
          <w:rFonts w:hint="cs"/>
          <w:rtl/>
        </w:rPr>
        <w:t>.</w:t>
      </w:r>
      <w:r>
        <w:rPr>
          <w:rtl/>
        </w:rPr>
        <w:t xml:space="preserve"> </w:t>
      </w:r>
      <w:bookmarkStart w:id="34415" w:name="_ETM_Q47_608959"/>
      <w:bookmarkEnd w:id="34415"/>
      <w:r>
        <w:rPr>
          <w:rtl/>
        </w:rPr>
        <w:t xml:space="preserve">מתי </w:t>
      </w:r>
      <w:bookmarkStart w:id="34416" w:name="_ETM_Q47_609260"/>
      <w:bookmarkEnd w:id="34416"/>
      <w:r>
        <w:rPr>
          <w:rtl/>
        </w:rPr>
        <w:t xml:space="preserve">הפעם </w:t>
      </w:r>
      <w:bookmarkStart w:id="34417" w:name="_ETM_Q47_609530"/>
      <w:bookmarkEnd w:id="34417"/>
      <w:r>
        <w:rPr>
          <w:rtl/>
        </w:rPr>
        <w:t xml:space="preserve">האחרונה </w:t>
      </w:r>
      <w:bookmarkStart w:id="34418" w:name="_ETM_Q47_609920"/>
      <w:bookmarkEnd w:id="34418"/>
      <w:r>
        <w:rPr>
          <w:rFonts w:hint="cs"/>
          <w:rtl/>
        </w:rPr>
        <w:t>ש</w:t>
      </w:r>
      <w:r>
        <w:rPr>
          <w:rtl/>
        </w:rPr>
        <w:t xml:space="preserve">מעתם </w:t>
      </w:r>
      <w:bookmarkStart w:id="34419" w:name="_ETM_Q47_610459"/>
      <w:bookmarkEnd w:id="34419"/>
      <w:r>
        <w:rPr>
          <w:rFonts w:hint="cs"/>
          <w:rtl/>
        </w:rPr>
        <w:t xml:space="preserve">את </w:t>
      </w:r>
      <w:r>
        <w:rPr>
          <w:rtl/>
        </w:rPr>
        <w:t xml:space="preserve">ראש </w:t>
      </w:r>
      <w:bookmarkStart w:id="34420" w:name="_ETM_Q47_610700"/>
      <w:bookmarkEnd w:id="34420"/>
      <w:r>
        <w:rPr>
          <w:rtl/>
        </w:rPr>
        <w:t xml:space="preserve">הממשלה </w:t>
      </w:r>
      <w:bookmarkStart w:id="34421" w:name="_ETM_Q47_611060"/>
      <w:bookmarkEnd w:id="34421"/>
      <w:r>
        <w:rPr>
          <w:rtl/>
        </w:rPr>
        <w:t xml:space="preserve">מדבר </w:t>
      </w:r>
      <w:bookmarkStart w:id="34422" w:name="_ETM_Q47_612019"/>
      <w:bookmarkEnd w:id="34422"/>
      <w:r>
        <w:rPr>
          <w:rtl/>
        </w:rPr>
        <w:t xml:space="preserve">על </w:t>
      </w:r>
      <w:bookmarkStart w:id="34423" w:name="_ETM_Q47_612260"/>
      <w:bookmarkEnd w:id="34423"/>
      <w:r>
        <w:rPr>
          <w:rtl/>
        </w:rPr>
        <w:t xml:space="preserve">מה </w:t>
      </w:r>
      <w:bookmarkStart w:id="34424" w:name="_ETM_Q47_612500"/>
      <w:bookmarkEnd w:id="34424"/>
      <w:r>
        <w:rPr>
          <w:rtl/>
        </w:rPr>
        <w:t>יהיה</w:t>
      </w:r>
      <w:r>
        <w:rPr>
          <w:rFonts w:hint="cs"/>
          <w:rtl/>
        </w:rPr>
        <w:t>,</w:t>
      </w:r>
      <w:r>
        <w:rPr>
          <w:rtl/>
        </w:rPr>
        <w:t xml:space="preserve"> </w:t>
      </w:r>
      <w:bookmarkStart w:id="34425" w:name="_ETM_Q47_613159"/>
      <w:bookmarkEnd w:id="34425"/>
      <w:r>
        <w:rPr>
          <w:rtl/>
        </w:rPr>
        <w:t xml:space="preserve">על </w:t>
      </w:r>
      <w:bookmarkStart w:id="34426" w:name="_ETM_Q47_613340"/>
      <w:bookmarkEnd w:id="34426"/>
      <w:r>
        <w:rPr>
          <w:rtl/>
        </w:rPr>
        <w:t>ספרות</w:t>
      </w:r>
      <w:r>
        <w:rPr>
          <w:rFonts w:hint="cs"/>
          <w:rtl/>
        </w:rPr>
        <w:t>, על חינוך, על בריאות</w:t>
      </w:r>
      <w:r w:rsidR="005416E5">
        <w:rPr>
          <w:rFonts w:hint="cs"/>
          <w:rtl/>
        </w:rPr>
        <w:t>?</w:t>
      </w:r>
      <w:r>
        <w:rPr>
          <w:rFonts w:hint="cs"/>
          <w:rtl/>
        </w:rPr>
        <w:t xml:space="preserve"> מתי? שמעתם </w:t>
      </w:r>
      <w:bookmarkStart w:id="34427" w:name="_ETM_Q47_617000"/>
      <w:bookmarkEnd w:id="34427"/>
      <w:r>
        <w:rPr>
          <w:rFonts w:hint="cs"/>
          <w:rtl/>
        </w:rPr>
        <w:t>אותו מפלג, מנאץ ומקלל – את זה שמענו כל הזמן.</w:t>
      </w:r>
    </w:p>
    <w:p w:rsidR="00C85791" w:rsidRDefault="00C85791" w:rsidP="006336AD">
      <w:pPr>
        <w:rPr>
          <w:rtl/>
        </w:rPr>
      </w:pPr>
    </w:p>
    <w:p w:rsidR="00C85791" w:rsidRDefault="00C85791" w:rsidP="005416E5">
      <w:pPr>
        <w:rPr>
          <w:rtl/>
        </w:rPr>
      </w:pPr>
      <w:bookmarkStart w:id="34428" w:name="_ETM_Q47_624000"/>
      <w:bookmarkStart w:id="34429" w:name="_ETM_Q47_614060"/>
      <w:bookmarkStart w:id="34430" w:name="_ETM_Q47_614659"/>
      <w:bookmarkStart w:id="34431" w:name="_ETM_Q47_614930"/>
      <w:bookmarkStart w:id="34432" w:name="_ETM_Q47_615620"/>
      <w:bookmarkStart w:id="34433" w:name="_ETM_Q47_617560"/>
      <w:bookmarkStart w:id="34434" w:name="_ETM_Q47_618100"/>
      <w:bookmarkStart w:id="34435" w:name="_ETM_Q47_618910"/>
      <w:bookmarkStart w:id="34436" w:name="_ETM_Q47_619930"/>
      <w:bookmarkStart w:id="34437" w:name="_ETM_Q47_621170"/>
      <w:bookmarkStart w:id="34438" w:name="_ETM_Q47_621319"/>
      <w:bookmarkStart w:id="34439" w:name="_ETM_Q47_621439"/>
      <w:bookmarkStart w:id="34440" w:name="_ETM_Q47_621890"/>
      <w:bookmarkStart w:id="34441" w:name="_ETM_Q47_622770"/>
      <w:bookmarkStart w:id="34442" w:name="_ETM_Q47_622980"/>
      <w:bookmarkStart w:id="34443" w:name="_ETM_Q47_624879"/>
      <w:bookmarkEnd w:id="34428"/>
      <w:bookmarkEnd w:id="34429"/>
      <w:bookmarkEnd w:id="34430"/>
      <w:bookmarkEnd w:id="34431"/>
      <w:bookmarkEnd w:id="34432"/>
      <w:bookmarkEnd w:id="34433"/>
      <w:bookmarkEnd w:id="34434"/>
      <w:bookmarkEnd w:id="34435"/>
      <w:bookmarkEnd w:id="34436"/>
      <w:bookmarkEnd w:id="34437"/>
      <w:bookmarkEnd w:id="34438"/>
      <w:bookmarkEnd w:id="34439"/>
      <w:bookmarkEnd w:id="34440"/>
      <w:bookmarkEnd w:id="34441"/>
      <w:bookmarkEnd w:id="34442"/>
      <w:bookmarkEnd w:id="34443"/>
      <w:r w:rsidRPr="007833C0">
        <w:rPr>
          <w:rtl/>
        </w:rPr>
        <w:t xml:space="preserve">7 </w:t>
      </w:r>
      <w:bookmarkStart w:id="34444" w:name="_ETM_Q47_625555"/>
      <w:bookmarkEnd w:id="34444"/>
      <w:r>
        <w:rPr>
          <w:rFonts w:hint="cs"/>
          <w:rtl/>
        </w:rPr>
        <w:t>ב</w:t>
      </w:r>
      <w:r w:rsidRPr="007833C0">
        <w:rPr>
          <w:rtl/>
        </w:rPr>
        <w:t xml:space="preserve">אוקטובר </w:t>
      </w:r>
      <w:bookmarkStart w:id="34445" w:name="_ETM_Q47_626900"/>
      <w:bookmarkEnd w:id="34445"/>
      <w:r w:rsidRPr="007833C0">
        <w:rPr>
          <w:rtl/>
        </w:rPr>
        <w:t xml:space="preserve">על </w:t>
      </w:r>
      <w:bookmarkStart w:id="34446" w:name="_ETM_Q47_627110"/>
      <w:bookmarkEnd w:id="34446"/>
      <w:r w:rsidRPr="007833C0">
        <w:rPr>
          <w:rtl/>
        </w:rPr>
        <w:t>ראשכם</w:t>
      </w:r>
      <w:r w:rsidRPr="007833C0">
        <w:rPr>
          <w:rFonts w:hint="cs"/>
          <w:rtl/>
        </w:rPr>
        <w:t>.</w:t>
      </w:r>
      <w:r w:rsidRPr="007833C0">
        <w:rPr>
          <w:rtl/>
        </w:rPr>
        <w:t xml:space="preserve"> </w:t>
      </w:r>
      <w:bookmarkStart w:id="34447" w:name="_ETM_Q47_627890"/>
      <w:bookmarkEnd w:id="34447"/>
      <w:r w:rsidRPr="007833C0">
        <w:rPr>
          <w:rtl/>
        </w:rPr>
        <w:t xml:space="preserve">ב-7 </w:t>
      </w:r>
      <w:bookmarkStart w:id="34448" w:name="_ETM_Q47_628609"/>
      <w:bookmarkEnd w:id="34448"/>
      <w:r>
        <w:rPr>
          <w:rFonts w:hint="cs"/>
          <w:rtl/>
        </w:rPr>
        <w:t>ב</w:t>
      </w:r>
      <w:r w:rsidRPr="007833C0">
        <w:rPr>
          <w:rtl/>
        </w:rPr>
        <w:t xml:space="preserve">אוקטובר </w:t>
      </w:r>
      <w:bookmarkStart w:id="34449" w:name="_ETM_Q47_629760"/>
      <w:bookmarkEnd w:id="34449"/>
      <w:r w:rsidRPr="007833C0">
        <w:rPr>
          <w:rtl/>
        </w:rPr>
        <w:t xml:space="preserve">הממשלה </w:t>
      </w:r>
      <w:bookmarkStart w:id="34450" w:name="_ETM_Q47_630570"/>
      <w:bookmarkEnd w:id="34450"/>
      <w:r w:rsidRPr="007833C0">
        <w:rPr>
          <w:rtl/>
        </w:rPr>
        <w:t xml:space="preserve">הזאת </w:t>
      </w:r>
      <w:bookmarkStart w:id="34451" w:name="_ETM_Q47_630840"/>
      <w:bookmarkEnd w:id="34451"/>
      <w:r w:rsidRPr="007833C0">
        <w:rPr>
          <w:rtl/>
        </w:rPr>
        <w:t xml:space="preserve">פשוט </w:t>
      </w:r>
      <w:bookmarkStart w:id="34452" w:name="_ETM_Q47_631170"/>
      <w:bookmarkEnd w:id="34452"/>
      <w:r w:rsidRPr="007833C0">
        <w:rPr>
          <w:rtl/>
        </w:rPr>
        <w:t>קרסה</w:t>
      </w:r>
      <w:r w:rsidRPr="007833C0">
        <w:rPr>
          <w:rFonts w:hint="cs"/>
          <w:rtl/>
        </w:rPr>
        <w:t>.</w:t>
      </w:r>
      <w:r w:rsidRPr="007833C0">
        <w:rPr>
          <w:rtl/>
        </w:rPr>
        <w:t xml:space="preserve"> </w:t>
      </w:r>
      <w:bookmarkStart w:id="34453" w:name="_ETM_Q47_632820"/>
      <w:bookmarkEnd w:id="34453"/>
      <w:r w:rsidRPr="007833C0">
        <w:rPr>
          <w:rtl/>
        </w:rPr>
        <w:t xml:space="preserve">המדינה </w:t>
      </w:r>
      <w:bookmarkStart w:id="34454" w:name="_ETM_Q47_633450"/>
      <w:bookmarkEnd w:id="34454"/>
      <w:r w:rsidRPr="007833C0">
        <w:rPr>
          <w:rtl/>
        </w:rPr>
        <w:t xml:space="preserve">הזאת </w:t>
      </w:r>
      <w:bookmarkStart w:id="34455" w:name="_ETM_Q47_633690"/>
      <w:bookmarkEnd w:id="34455"/>
      <w:r w:rsidRPr="007833C0">
        <w:rPr>
          <w:rtl/>
        </w:rPr>
        <w:t>ב</w:t>
      </w:r>
      <w:r w:rsidRPr="007833C0">
        <w:rPr>
          <w:rFonts w:hint="cs"/>
          <w:rtl/>
        </w:rPr>
        <w:t>עוונות</w:t>
      </w:r>
      <w:bookmarkStart w:id="34456" w:name="_ETM_Q47_633000"/>
      <w:bookmarkEnd w:id="34456"/>
      <w:r w:rsidRPr="007833C0">
        <w:rPr>
          <w:rFonts w:hint="cs"/>
          <w:rtl/>
        </w:rPr>
        <w:t>יכם פש</w:t>
      </w:r>
      <w:r>
        <w:rPr>
          <w:rFonts w:hint="cs"/>
          <w:rtl/>
        </w:rPr>
        <w:t xml:space="preserve">וט קרסה, ולא התאוששתם אחרי זה. </w:t>
      </w:r>
      <w:r w:rsidRPr="007833C0">
        <w:rPr>
          <w:rFonts w:hint="cs"/>
          <w:rtl/>
        </w:rPr>
        <w:t xml:space="preserve">דקה אחרי שהתאוששתם, </w:t>
      </w:r>
      <w:bookmarkStart w:id="34457" w:name="_ETM_Q47_640000"/>
      <w:bookmarkEnd w:id="34457"/>
      <w:r w:rsidRPr="007833C0">
        <w:rPr>
          <w:rFonts w:hint="cs"/>
          <w:rtl/>
        </w:rPr>
        <w:t>אמרתם וחשבתם</w:t>
      </w:r>
      <w:r>
        <w:rPr>
          <w:rFonts w:hint="cs"/>
          <w:rtl/>
        </w:rPr>
        <w:t xml:space="preserve"> שאתם מתאוששים, הפסקתם שוב לדבר על תקווה, וציירתם </w:t>
      </w:r>
      <w:bookmarkStart w:id="34458" w:name="_ETM_Q47_643000"/>
      <w:bookmarkEnd w:id="34458"/>
      <w:r>
        <w:rPr>
          <w:rFonts w:hint="cs"/>
          <w:rtl/>
        </w:rPr>
        <w:t xml:space="preserve">את הכול בצבעים קודרים. </w:t>
      </w:r>
      <w:bookmarkStart w:id="34459" w:name="_ETM_Q47_646000"/>
      <w:bookmarkStart w:id="34460" w:name="_ETM_Q47_647000"/>
      <w:bookmarkEnd w:id="34459"/>
      <w:bookmarkEnd w:id="34460"/>
      <w:r>
        <w:rPr>
          <w:rFonts w:hint="cs"/>
          <w:rtl/>
        </w:rPr>
        <w:t xml:space="preserve">גם היום פה בכנסת, בזמן שהייתה </w:t>
      </w:r>
      <w:bookmarkStart w:id="34461" w:name="_ETM_Q47_651000"/>
      <w:bookmarkEnd w:id="34461"/>
      <w:r>
        <w:rPr>
          <w:rFonts w:hint="cs"/>
          <w:rtl/>
        </w:rPr>
        <w:t xml:space="preserve">שדולה או היה </w:t>
      </w:r>
      <w:bookmarkStart w:id="34462" w:name="_ETM_Q47_656889"/>
      <w:bookmarkEnd w:id="34462"/>
      <w:r>
        <w:rPr>
          <w:rFonts w:hint="cs"/>
          <w:rtl/>
        </w:rPr>
        <w:t xml:space="preserve">כנס בנושא החינוך והבעיות בחינוך בצפון, היה כנס </w:t>
      </w:r>
      <w:bookmarkStart w:id="34463" w:name="_ETM_Q47_656000"/>
      <w:bookmarkEnd w:id="34463"/>
      <w:r>
        <w:rPr>
          <w:rFonts w:hint="cs"/>
          <w:rtl/>
        </w:rPr>
        <w:t xml:space="preserve">בנושא הדחקות </w:t>
      </w:r>
      <w:bookmarkStart w:id="34464" w:name="_ETM_Q47_633810"/>
      <w:bookmarkStart w:id="34465" w:name="_ETM_Q47_633960"/>
      <w:bookmarkStart w:id="34466" w:name="_ETM_Q47_652000"/>
      <w:bookmarkStart w:id="34467" w:name="_ETM_Q47_656800"/>
      <w:bookmarkEnd w:id="34464"/>
      <w:bookmarkEnd w:id="34465"/>
      <w:bookmarkEnd w:id="34466"/>
      <w:bookmarkEnd w:id="34467"/>
      <w:r>
        <w:rPr>
          <w:rFonts w:hint="cs"/>
          <w:rtl/>
        </w:rPr>
        <w:t xml:space="preserve">של </w:t>
      </w:r>
      <w:r>
        <w:rPr>
          <w:rtl/>
        </w:rPr>
        <w:t xml:space="preserve">איתמר </w:t>
      </w:r>
      <w:bookmarkStart w:id="34468" w:name="_ETM_Q47_657160"/>
      <w:bookmarkEnd w:id="34468"/>
      <w:r>
        <w:rPr>
          <w:rtl/>
        </w:rPr>
        <w:t xml:space="preserve">בן </w:t>
      </w:r>
      <w:bookmarkStart w:id="34469" w:name="_ETM_Q47_657400"/>
      <w:bookmarkEnd w:id="34469"/>
      <w:r>
        <w:rPr>
          <w:rtl/>
        </w:rPr>
        <w:t xml:space="preserve">גביר </w:t>
      </w:r>
      <w:bookmarkStart w:id="34470" w:name="_ETM_Q47_657819"/>
      <w:bookmarkEnd w:id="34470"/>
      <w:r>
        <w:rPr>
          <w:rtl/>
        </w:rPr>
        <w:t xml:space="preserve">וצבי </w:t>
      </w:r>
      <w:bookmarkStart w:id="34471" w:name="_ETM_Q47_658209"/>
      <w:bookmarkEnd w:id="34471"/>
      <w:r>
        <w:rPr>
          <w:rtl/>
        </w:rPr>
        <w:t>סו</w:t>
      </w:r>
      <w:r>
        <w:rPr>
          <w:rFonts w:hint="cs"/>
          <w:rtl/>
        </w:rPr>
        <w:t xml:space="preserve">כות, שמתחרים ביניהם מי היה עצור יותר </w:t>
      </w:r>
      <w:bookmarkStart w:id="34472" w:name="_ETM_Q47_660000"/>
      <w:bookmarkEnd w:id="34472"/>
      <w:r>
        <w:rPr>
          <w:rFonts w:hint="cs"/>
          <w:rtl/>
        </w:rPr>
        <w:t xml:space="preserve">זמן, ואיך הם אומרים בקול רם: מי היה מאמין </w:t>
      </w:r>
      <w:bookmarkStart w:id="34473" w:name="_ETM_Q47_665000"/>
      <w:bookmarkEnd w:id="34473"/>
      <w:r>
        <w:rPr>
          <w:rFonts w:hint="cs"/>
          <w:rtl/>
        </w:rPr>
        <w:t xml:space="preserve">שאני אהיה שר לביטחון פנים? הוא אומר את זה בקולו </w:t>
      </w:r>
      <w:bookmarkStart w:id="34474" w:name="_ETM_Q47_670000"/>
      <w:bookmarkEnd w:id="34474"/>
      <w:r>
        <w:rPr>
          <w:rFonts w:hint="cs"/>
          <w:rtl/>
        </w:rPr>
        <w:t>וצוחק על זה. והאמת היא שהוא צודק</w:t>
      </w:r>
      <w:r w:rsidR="005416E5">
        <w:rPr>
          <w:rFonts w:hint="cs"/>
          <w:rtl/>
        </w:rPr>
        <w:t>.</w:t>
      </w:r>
      <w:r>
        <w:rPr>
          <w:rFonts w:hint="cs"/>
          <w:rtl/>
        </w:rPr>
        <w:t xml:space="preserve"> מי היה מאמין </w:t>
      </w:r>
      <w:bookmarkStart w:id="34475" w:name="_ETM_Q47_672000"/>
      <w:bookmarkEnd w:id="34475"/>
      <w:r>
        <w:rPr>
          <w:rFonts w:hint="cs"/>
          <w:rtl/>
        </w:rPr>
        <w:t>ש</w:t>
      </w:r>
      <w:bookmarkStart w:id="34476" w:name="_ETM_Q47_658540"/>
      <w:bookmarkStart w:id="34477" w:name="_ETM_Q47_659110"/>
      <w:bookmarkStart w:id="34478" w:name="_ETM_Q47_659709"/>
      <w:bookmarkStart w:id="34479" w:name="_ETM_Q47_660160"/>
      <w:bookmarkStart w:id="34480" w:name="_ETM_Q47_660370"/>
      <w:bookmarkStart w:id="34481" w:name="_ETM_Q47_660640"/>
      <w:bookmarkStart w:id="34482" w:name="_ETM_Q47_660940"/>
      <w:bookmarkStart w:id="34483" w:name="_ETM_Q47_661629"/>
      <w:bookmarkStart w:id="34484" w:name="_ETM_Q47_661930"/>
      <w:bookmarkStart w:id="34485" w:name="_ETM_Q47_662019"/>
      <w:bookmarkStart w:id="34486" w:name="_ETM_Q47_662319"/>
      <w:bookmarkStart w:id="34487" w:name="_ETM_Q47_662650"/>
      <w:bookmarkStart w:id="34488" w:name="_ETM_Q47_663360"/>
      <w:bookmarkStart w:id="34489" w:name="_ETM_Q47_663629"/>
      <w:bookmarkStart w:id="34490" w:name="_ETM_Q47_663900"/>
      <w:bookmarkStart w:id="34491" w:name="_ETM_Q47_664500"/>
      <w:bookmarkStart w:id="34492" w:name="_ETM_Q47_665069"/>
      <w:bookmarkStart w:id="34493" w:name="_ETM_Q47_665640"/>
      <w:bookmarkStart w:id="34494" w:name="_ETM_Q47_665939"/>
      <w:bookmarkStart w:id="34495" w:name="_ETM_Q47_666450"/>
      <w:bookmarkStart w:id="34496" w:name="_ETM_Q47_666900"/>
      <w:bookmarkStart w:id="34497" w:name="_ETM_Q47_667019"/>
      <w:bookmarkStart w:id="34498" w:name="_ETM_Q47_667290"/>
      <w:bookmarkStart w:id="34499" w:name="_ETM_Q47_667379"/>
      <w:bookmarkStart w:id="34500" w:name="_ETM_Q47_667439"/>
      <w:bookmarkStart w:id="34501" w:name="_ETM_Q47_668720"/>
      <w:bookmarkStart w:id="34502" w:name="_ETM_Q47_669260"/>
      <w:bookmarkStart w:id="34503" w:name="_ETM_Q47_669350"/>
      <w:bookmarkStart w:id="34504" w:name="_ETM_Q47_669560"/>
      <w:bookmarkStart w:id="34505" w:name="_ETM_Q47_670040"/>
      <w:bookmarkStart w:id="34506" w:name="_ETM_Q47_670400"/>
      <w:bookmarkStart w:id="34507" w:name="_ETM_Q47_670520"/>
      <w:bookmarkStart w:id="34508" w:name="_ETM_Q47_671680"/>
      <w:bookmarkStart w:id="34509" w:name="_ETM_Q47_671980"/>
      <w:bookmarkStart w:id="34510" w:name="_ETM_Q47_672280"/>
      <w:bookmarkStart w:id="34511" w:name="_ETM_Q47_673030"/>
      <w:bookmarkEnd w:id="34476"/>
      <w:bookmarkEnd w:id="34477"/>
      <w:bookmarkEnd w:id="34478"/>
      <w:bookmarkEnd w:id="34479"/>
      <w:bookmarkEnd w:id="34480"/>
      <w:bookmarkEnd w:id="34481"/>
      <w:bookmarkEnd w:id="34482"/>
      <w:bookmarkEnd w:id="34483"/>
      <w:bookmarkEnd w:id="34484"/>
      <w:bookmarkEnd w:id="34485"/>
      <w:bookmarkEnd w:id="34486"/>
      <w:bookmarkEnd w:id="34487"/>
      <w:bookmarkEnd w:id="34488"/>
      <w:bookmarkEnd w:id="34489"/>
      <w:bookmarkEnd w:id="34490"/>
      <w:bookmarkEnd w:id="34491"/>
      <w:bookmarkEnd w:id="34492"/>
      <w:bookmarkEnd w:id="34493"/>
      <w:bookmarkEnd w:id="34494"/>
      <w:bookmarkEnd w:id="34495"/>
      <w:bookmarkEnd w:id="34496"/>
      <w:bookmarkEnd w:id="34497"/>
      <w:bookmarkEnd w:id="34498"/>
      <w:bookmarkEnd w:id="34499"/>
      <w:bookmarkEnd w:id="34500"/>
      <w:bookmarkEnd w:id="34501"/>
      <w:bookmarkEnd w:id="34502"/>
      <w:bookmarkEnd w:id="34503"/>
      <w:bookmarkEnd w:id="34504"/>
      <w:bookmarkEnd w:id="34505"/>
      <w:bookmarkEnd w:id="34506"/>
      <w:bookmarkEnd w:id="34507"/>
      <w:bookmarkEnd w:id="34508"/>
      <w:bookmarkEnd w:id="34509"/>
      <w:bookmarkEnd w:id="34510"/>
      <w:bookmarkEnd w:id="34511"/>
      <w:r>
        <w:rPr>
          <w:rFonts w:hint="cs"/>
          <w:rtl/>
        </w:rPr>
        <w:t>האפס</w:t>
      </w:r>
      <w:r>
        <w:rPr>
          <w:rtl/>
        </w:rPr>
        <w:t xml:space="preserve"> </w:t>
      </w:r>
      <w:bookmarkStart w:id="34512" w:name="_ETM_Q47_673689"/>
      <w:bookmarkEnd w:id="34512"/>
      <w:r>
        <w:rPr>
          <w:rtl/>
        </w:rPr>
        <w:t xml:space="preserve">המאופס </w:t>
      </w:r>
      <w:bookmarkStart w:id="34513" w:name="_ETM_Q47_674290"/>
      <w:bookmarkEnd w:id="34513"/>
      <w:r>
        <w:rPr>
          <w:rtl/>
        </w:rPr>
        <w:t xml:space="preserve">הזה </w:t>
      </w:r>
      <w:bookmarkStart w:id="34514" w:name="_ETM_Q47_674470"/>
      <w:bookmarkEnd w:id="34514"/>
      <w:r>
        <w:rPr>
          <w:rtl/>
        </w:rPr>
        <w:t xml:space="preserve">יושב </w:t>
      </w:r>
      <w:bookmarkStart w:id="34515" w:name="_ETM_Q47_674739"/>
      <w:bookmarkEnd w:id="34515"/>
      <w:r>
        <w:rPr>
          <w:rtl/>
        </w:rPr>
        <w:t xml:space="preserve">על </w:t>
      </w:r>
      <w:bookmarkStart w:id="34516" w:name="_ETM_Q47_674830"/>
      <w:bookmarkEnd w:id="34516"/>
      <w:r>
        <w:rPr>
          <w:rtl/>
        </w:rPr>
        <w:t xml:space="preserve">כיסא </w:t>
      </w:r>
      <w:bookmarkStart w:id="34517" w:name="_ETM_Q47_675159"/>
      <w:bookmarkEnd w:id="34517"/>
      <w:r>
        <w:rPr>
          <w:rtl/>
        </w:rPr>
        <w:t xml:space="preserve">השר </w:t>
      </w:r>
      <w:bookmarkStart w:id="34518" w:name="_ETM_Q47_675430"/>
      <w:bookmarkEnd w:id="34518"/>
      <w:r>
        <w:rPr>
          <w:rtl/>
        </w:rPr>
        <w:t xml:space="preserve">לביטחון </w:t>
      </w:r>
      <w:bookmarkStart w:id="34519" w:name="_ETM_Q47_675970"/>
      <w:bookmarkEnd w:id="34519"/>
      <w:r>
        <w:rPr>
          <w:rtl/>
        </w:rPr>
        <w:t>לאומי</w:t>
      </w:r>
      <w:r>
        <w:rPr>
          <w:rFonts w:hint="cs"/>
          <w:rtl/>
        </w:rPr>
        <w:t>,</w:t>
      </w:r>
      <w:r>
        <w:rPr>
          <w:rtl/>
        </w:rPr>
        <w:t xml:space="preserve"> </w:t>
      </w:r>
      <w:bookmarkStart w:id="34520" w:name="_ETM_Q47_676720"/>
      <w:bookmarkEnd w:id="34520"/>
      <w:r>
        <w:rPr>
          <w:rFonts w:hint="cs"/>
          <w:rtl/>
        </w:rPr>
        <w:t>כ</w:t>
      </w:r>
      <w:r>
        <w:rPr>
          <w:rtl/>
        </w:rPr>
        <w:t xml:space="preserve">שיושב </w:t>
      </w:r>
      <w:bookmarkStart w:id="34521" w:name="_ETM_Q47_677409"/>
      <w:bookmarkEnd w:id="34521"/>
      <w:r>
        <w:rPr>
          <w:rtl/>
        </w:rPr>
        <w:t>מ</w:t>
      </w:r>
      <w:r>
        <w:rPr>
          <w:rFonts w:hint="cs"/>
          <w:rtl/>
        </w:rPr>
        <w:t>ה</w:t>
      </w:r>
      <w:r>
        <w:rPr>
          <w:rtl/>
        </w:rPr>
        <w:t xml:space="preserve">צד </w:t>
      </w:r>
      <w:bookmarkStart w:id="34522" w:name="_ETM_Q47_677920"/>
      <w:bookmarkEnd w:id="34522"/>
      <w:r>
        <w:rPr>
          <w:rtl/>
        </w:rPr>
        <w:t>השני</w:t>
      </w:r>
      <w:r>
        <w:rPr>
          <w:rFonts w:hint="cs"/>
          <w:rtl/>
        </w:rPr>
        <w:t xml:space="preserve"> השר אבי </w:t>
      </w:r>
      <w:bookmarkStart w:id="34523" w:name="_ETM_Q47_678610"/>
      <w:bookmarkStart w:id="34524" w:name="_ETM_Q47_679000"/>
      <w:bookmarkStart w:id="34525" w:name="_ETM_Q47_679209"/>
      <w:bookmarkEnd w:id="34523"/>
      <w:bookmarkEnd w:id="34524"/>
      <w:bookmarkEnd w:id="34525"/>
      <w:r>
        <w:rPr>
          <w:rtl/>
        </w:rPr>
        <w:t>דיכטר</w:t>
      </w:r>
      <w:r>
        <w:rPr>
          <w:rFonts w:hint="cs"/>
          <w:rtl/>
        </w:rPr>
        <w:t xml:space="preserve">, שהוא היעד שלו? </w:t>
      </w:r>
      <w:bookmarkStart w:id="34526" w:name="_ETM_Q47_679629"/>
      <w:bookmarkStart w:id="34527" w:name="_ETM_Q47_679780"/>
      <w:bookmarkStart w:id="34528" w:name="_ETM_Q47_680200"/>
      <w:bookmarkStart w:id="34529" w:name="_ETM_Q47_680650"/>
      <w:bookmarkStart w:id="34530" w:name="_ETM_Q47_680950"/>
      <w:bookmarkStart w:id="34531" w:name="_ETM_Q47_681220"/>
      <w:bookmarkStart w:id="34532" w:name="_ETM_Q47_681939"/>
      <w:bookmarkEnd w:id="34526"/>
      <w:bookmarkEnd w:id="34527"/>
      <w:bookmarkEnd w:id="34528"/>
      <w:bookmarkEnd w:id="34529"/>
      <w:bookmarkEnd w:id="34530"/>
      <w:bookmarkEnd w:id="34531"/>
      <w:bookmarkEnd w:id="34532"/>
      <w:r>
        <w:rPr>
          <w:rtl/>
        </w:rPr>
        <w:t>רק</w:t>
      </w:r>
      <w:r>
        <w:rPr>
          <w:rFonts w:hint="cs"/>
          <w:rtl/>
        </w:rPr>
        <w:t xml:space="preserve"> אתם </w:t>
      </w:r>
      <w:bookmarkStart w:id="34533" w:name="_ETM_Q47_681000"/>
      <w:bookmarkEnd w:id="34533"/>
      <w:r>
        <w:rPr>
          <w:rFonts w:hint="cs"/>
          <w:rtl/>
        </w:rPr>
        <w:t>יכולים</w:t>
      </w:r>
      <w:r w:rsidR="005416E5">
        <w:rPr>
          <w:rFonts w:hint="cs"/>
          <w:rtl/>
        </w:rPr>
        <w:t>.</w:t>
      </w:r>
      <w:r>
        <w:rPr>
          <w:rFonts w:hint="cs"/>
          <w:rtl/>
        </w:rPr>
        <w:t xml:space="preserve"> רק</w:t>
      </w:r>
      <w:r>
        <w:rPr>
          <w:rtl/>
        </w:rPr>
        <w:t xml:space="preserve"> </w:t>
      </w:r>
      <w:bookmarkStart w:id="34534" w:name="_ETM_Q47_682239"/>
      <w:bookmarkEnd w:id="34534"/>
      <w:r>
        <w:rPr>
          <w:rtl/>
        </w:rPr>
        <w:t xml:space="preserve">הליכוד </w:t>
      </w:r>
      <w:bookmarkStart w:id="34535" w:name="_ETM_Q47_682629"/>
      <w:bookmarkEnd w:id="34535"/>
      <w:r>
        <w:rPr>
          <w:rtl/>
        </w:rPr>
        <w:t>יכול</w:t>
      </w:r>
      <w:r>
        <w:rPr>
          <w:rFonts w:hint="cs"/>
          <w:rtl/>
        </w:rPr>
        <w:t>.</w:t>
      </w:r>
    </w:p>
    <w:p w:rsidR="00C85791" w:rsidRDefault="00C85791" w:rsidP="006336AD">
      <w:pPr>
        <w:rPr>
          <w:rtl/>
        </w:rPr>
      </w:pPr>
    </w:p>
    <w:p w:rsidR="00C85791" w:rsidRDefault="00C85791" w:rsidP="006336AD">
      <w:pPr>
        <w:pStyle w:val="af7"/>
        <w:keepNext/>
        <w:rPr>
          <w:rtl/>
        </w:rPr>
      </w:pPr>
      <w:r w:rsidRPr="007833C0">
        <w:rPr>
          <w:rStyle w:val="TagStyle"/>
          <w:rtl/>
        </w:rPr>
        <w:t xml:space="preserve"> &lt;&lt; יור &gt;&gt; </w:t>
      </w:r>
      <w:r>
        <w:rPr>
          <w:rtl/>
        </w:rPr>
        <w:t>היו"ר משה סולומון:</w:t>
      </w:r>
      <w:r w:rsidRPr="007833C0">
        <w:rPr>
          <w:rStyle w:val="TagStyle"/>
          <w:rtl/>
        </w:rPr>
        <w:t xml:space="preserve"> &lt;&lt; יור &gt;&gt;</w:t>
      </w:r>
      <w:r>
        <w:rPr>
          <w:rtl/>
        </w:rPr>
        <w:t xml:space="preserve"> </w:t>
      </w:r>
    </w:p>
    <w:p w:rsidR="00C85791" w:rsidRDefault="00C85791" w:rsidP="006336AD">
      <w:pPr>
        <w:rPr>
          <w:rtl/>
        </w:rPr>
      </w:pPr>
    </w:p>
    <w:p w:rsidR="00C85791" w:rsidRPr="007833C0" w:rsidRDefault="00C85791" w:rsidP="006336AD">
      <w:pPr>
        <w:rPr>
          <w:rtl/>
        </w:rPr>
      </w:pPr>
      <w:bookmarkStart w:id="34536" w:name="_ETM_Q47_685000"/>
      <w:bookmarkEnd w:id="34536"/>
      <w:r>
        <w:rPr>
          <w:rFonts w:hint="cs"/>
          <w:rtl/>
        </w:rPr>
        <w:t xml:space="preserve">תודה רבה. חבר הכנסת גלעד קריב, בבקשה. לרשותך </w:t>
      </w:r>
      <w:bookmarkStart w:id="34537" w:name="_ETM_Q47_703000"/>
      <w:bookmarkEnd w:id="34537"/>
      <w:r>
        <w:rPr>
          <w:rFonts w:hint="cs"/>
          <w:rtl/>
        </w:rPr>
        <w:t>שלוש דקות.</w:t>
      </w:r>
    </w:p>
    <w:p w:rsidR="00C85791" w:rsidRDefault="00C85791" w:rsidP="006336AD">
      <w:pPr>
        <w:rPr>
          <w:rtl/>
        </w:rPr>
      </w:pPr>
    </w:p>
    <w:p w:rsidR="00C85791" w:rsidRDefault="00C85791" w:rsidP="006336AD">
      <w:pPr>
        <w:pStyle w:val="a4"/>
        <w:keepNext/>
        <w:rPr>
          <w:rtl/>
        </w:rPr>
      </w:pPr>
      <w:bookmarkStart w:id="34538" w:name="ET_speaker_6156_21"/>
      <w:r w:rsidRPr="007833C0">
        <w:rPr>
          <w:rStyle w:val="TagStyle"/>
          <w:rtl/>
        </w:rPr>
        <w:t xml:space="preserve"> &lt;&lt; דובר &gt;&gt; </w:t>
      </w:r>
      <w:bookmarkStart w:id="34539" w:name="_Toc170221572"/>
      <w:bookmarkStart w:id="34540" w:name="_Toc193213835"/>
      <w:r>
        <w:rPr>
          <w:rtl/>
        </w:rPr>
        <w:t>גלעד קריב (העבודה):</w:t>
      </w:r>
      <w:bookmarkEnd w:id="34539"/>
      <w:bookmarkEnd w:id="34540"/>
      <w:r w:rsidRPr="007833C0">
        <w:rPr>
          <w:rStyle w:val="TagStyle"/>
          <w:rtl/>
        </w:rPr>
        <w:t xml:space="preserve"> &lt;&lt; דובר &gt;&gt;</w:t>
      </w:r>
      <w:r>
        <w:rPr>
          <w:rtl/>
        </w:rPr>
        <w:t xml:space="preserve"> </w:t>
      </w:r>
      <w:bookmarkEnd w:id="34538"/>
    </w:p>
    <w:p w:rsidR="00C85791" w:rsidRDefault="00C85791" w:rsidP="006336AD">
      <w:pPr>
        <w:rPr>
          <w:rtl/>
        </w:rPr>
      </w:pPr>
    </w:p>
    <w:p w:rsidR="00C85791" w:rsidRDefault="00C85791" w:rsidP="005416E5">
      <w:pPr>
        <w:rPr>
          <w:rtl/>
        </w:rPr>
      </w:pPr>
      <w:bookmarkStart w:id="34541" w:name="_ETM_Q47_704000"/>
      <w:bookmarkEnd w:id="34541"/>
      <w:r>
        <w:rPr>
          <w:rFonts w:hint="cs"/>
          <w:rtl/>
        </w:rPr>
        <w:t xml:space="preserve">אדוני היושב-ראש, עמיתיי חברי הכנסת, אדוני השר, </w:t>
      </w:r>
      <w:bookmarkStart w:id="34542" w:name="_ETM_Q47_691000"/>
      <w:bookmarkEnd w:id="34542"/>
      <w:r>
        <w:rPr>
          <w:rFonts w:hint="cs"/>
          <w:rtl/>
          <w:lang w:eastAsia="he-IL"/>
        </w:rPr>
        <w:t xml:space="preserve">ב-24 השעות האחרונות היו שלושה אירועים שקשורים בראש הממשלה שכל </w:t>
      </w:r>
      <w:bookmarkStart w:id="34543" w:name="_ETM_Q47_717000"/>
      <w:bookmarkEnd w:id="34543"/>
      <w:r>
        <w:rPr>
          <w:rFonts w:hint="cs"/>
          <w:rtl/>
          <w:lang w:eastAsia="he-IL"/>
        </w:rPr>
        <w:t xml:space="preserve">אחד מהם מצדיק תגובה מעל הדוכן הזה: </w:t>
      </w:r>
      <w:bookmarkStart w:id="34544" w:name="_ETM_Q47_720000"/>
      <w:bookmarkEnd w:id="34544"/>
      <w:r>
        <w:rPr>
          <w:rFonts w:hint="cs"/>
          <w:rtl/>
          <w:lang w:eastAsia="he-IL"/>
        </w:rPr>
        <w:t xml:space="preserve">הריאיון המלטף בערוץ 14 והדברים השערורייתיים ביחס לעסקת החטופים; </w:t>
      </w:r>
      <w:bookmarkStart w:id="34545" w:name="_ETM_Q47_731000"/>
      <w:bookmarkStart w:id="34546" w:name="_ETM_Q47_729980"/>
      <w:bookmarkEnd w:id="34545"/>
      <w:bookmarkEnd w:id="34546"/>
      <w:r>
        <w:rPr>
          <w:rtl/>
        </w:rPr>
        <w:t xml:space="preserve">הנאום </w:t>
      </w:r>
      <w:bookmarkStart w:id="34547" w:name="_ETM_Q47_730580"/>
      <w:bookmarkEnd w:id="34547"/>
      <w:r>
        <w:rPr>
          <w:rtl/>
        </w:rPr>
        <w:t xml:space="preserve">התלוש </w:t>
      </w:r>
      <w:bookmarkStart w:id="34548" w:name="_ETM_Q47_731450"/>
      <w:bookmarkEnd w:id="34548"/>
      <w:r>
        <w:rPr>
          <w:rtl/>
        </w:rPr>
        <w:t xml:space="preserve">של </w:t>
      </w:r>
      <w:bookmarkStart w:id="34549" w:name="_ETM_Q47_731780"/>
      <w:bookmarkEnd w:id="34549"/>
      <w:r>
        <w:rPr>
          <w:rtl/>
        </w:rPr>
        <w:t xml:space="preserve">נתניהו </w:t>
      </w:r>
      <w:bookmarkStart w:id="34550" w:name="_ETM_Q47_732720"/>
      <w:bookmarkEnd w:id="34550"/>
      <w:r>
        <w:rPr>
          <w:rtl/>
        </w:rPr>
        <w:t>כ</w:t>
      </w:r>
      <w:r>
        <w:rPr>
          <w:rFonts w:hint="cs"/>
          <w:rtl/>
        </w:rPr>
        <w:t>א</w:t>
      </w:r>
      <w:r>
        <w:rPr>
          <w:rtl/>
        </w:rPr>
        <w:t xml:space="preserve">ן </w:t>
      </w:r>
      <w:bookmarkStart w:id="34551" w:name="_ETM_Q47_733140"/>
      <w:bookmarkEnd w:id="34551"/>
      <w:r>
        <w:rPr>
          <w:rtl/>
        </w:rPr>
        <w:t xml:space="preserve">לפני </w:t>
      </w:r>
      <w:bookmarkStart w:id="34552" w:name="_ETM_Q47_733590"/>
      <w:bookmarkEnd w:id="34552"/>
      <w:r>
        <w:rPr>
          <w:rtl/>
        </w:rPr>
        <w:t xml:space="preserve">כמה </w:t>
      </w:r>
      <w:bookmarkStart w:id="34553" w:name="_ETM_Q47_733920"/>
      <w:bookmarkEnd w:id="34553"/>
      <w:r>
        <w:rPr>
          <w:rtl/>
        </w:rPr>
        <w:t xml:space="preserve">שעות </w:t>
      </w:r>
      <w:bookmarkStart w:id="34554" w:name="_ETM_Q47_734880"/>
      <w:bookmarkEnd w:id="34554"/>
      <w:r>
        <w:rPr>
          <w:rtl/>
        </w:rPr>
        <w:t xml:space="preserve">בדיון </w:t>
      </w:r>
      <w:bookmarkStart w:id="34555" w:name="_ETM_Q47_735420"/>
      <w:bookmarkEnd w:id="34555"/>
      <w:r>
        <w:rPr>
          <w:rtl/>
        </w:rPr>
        <w:t xml:space="preserve">40 </w:t>
      </w:r>
      <w:bookmarkStart w:id="34556" w:name="_ETM_Q47_736350"/>
      <w:bookmarkEnd w:id="34556"/>
      <w:r>
        <w:rPr>
          <w:rtl/>
        </w:rPr>
        <w:t>החתימות</w:t>
      </w:r>
      <w:r>
        <w:rPr>
          <w:rFonts w:hint="cs"/>
          <w:rtl/>
        </w:rPr>
        <w:t>;</w:t>
      </w:r>
      <w:r>
        <w:rPr>
          <w:rtl/>
        </w:rPr>
        <w:t xml:space="preserve"> </w:t>
      </w:r>
      <w:bookmarkStart w:id="34557" w:name="_ETM_Q47_737559"/>
      <w:bookmarkEnd w:id="34557"/>
      <w:r>
        <w:rPr>
          <w:rtl/>
        </w:rPr>
        <w:t>כמובן</w:t>
      </w:r>
      <w:r>
        <w:rPr>
          <w:rFonts w:hint="cs"/>
          <w:rtl/>
        </w:rPr>
        <w:t>,</w:t>
      </w:r>
      <w:r>
        <w:rPr>
          <w:rtl/>
        </w:rPr>
        <w:t xml:space="preserve"> </w:t>
      </w:r>
      <w:bookmarkStart w:id="34558" w:name="_ETM_Q47_738429"/>
      <w:bookmarkEnd w:id="34558"/>
      <w:r>
        <w:rPr>
          <w:rtl/>
        </w:rPr>
        <w:t xml:space="preserve">מכתבי </w:t>
      </w:r>
      <w:bookmarkStart w:id="34559" w:name="_ETM_Q47_738999"/>
      <w:bookmarkEnd w:id="34559"/>
      <w:r>
        <w:rPr>
          <w:rFonts w:hint="cs"/>
          <w:rtl/>
        </w:rPr>
        <w:t>ה</w:t>
      </w:r>
      <w:r>
        <w:rPr>
          <w:rtl/>
        </w:rPr>
        <w:t xml:space="preserve">אזהרה </w:t>
      </w:r>
      <w:bookmarkStart w:id="34560" w:name="_ETM_Q47_740139"/>
      <w:bookmarkEnd w:id="34560"/>
      <w:r>
        <w:rPr>
          <w:rtl/>
        </w:rPr>
        <w:t xml:space="preserve">של </w:t>
      </w:r>
      <w:bookmarkStart w:id="34561" w:name="_ETM_Q47_740469"/>
      <w:bookmarkEnd w:id="34561"/>
      <w:r>
        <w:rPr>
          <w:rtl/>
        </w:rPr>
        <w:t xml:space="preserve">ועדת </w:t>
      </w:r>
      <w:bookmarkStart w:id="34562" w:name="_ETM_Q47_741099"/>
      <w:bookmarkEnd w:id="34562"/>
      <w:r>
        <w:rPr>
          <w:rtl/>
        </w:rPr>
        <w:t xml:space="preserve">החקירה </w:t>
      </w:r>
      <w:bookmarkStart w:id="34563" w:name="_ETM_Q47_741669"/>
      <w:bookmarkEnd w:id="34563"/>
      <w:r>
        <w:rPr>
          <w:rtl/>
        </w:rPr>
        <w:t xml:space="preserve">הממלכתית </w:t>
      </w:r>
      <w:bookmarkStart w:id="34564" w:name="_ETM_Q47_742300"/>
      <w:bookmarkEnd w:id="34564"/>
      <w:r>
        <w:rPr>
          <w:rtl/>
        </w:rPr>
        <w:t xml:space="preserve">בנושא </w:t>
      </w:r>
      <w:bookmarkStart w:id="34565" w:name="_ETM_Q47_742779"/>
      <w:bookmarkEnd w:id="34565"/>
      <w:r>
        <w:rPr>
          <w:rtl/>
        </w:rPr>
        <w:t>הצוללות</w:t>
      </w:r>
      <w:r w:rsidR="005416E5">
        <w:rPr>
          <w:rFonts w:hint="cs"/>
          <w:rtl/>
        </w:rPr>
        <w:t>.</w:t>
      </w:r>
      <w:r>
        <w:rPr>
          <w:rtl/>
        </w:rPr>
        <w:t xml:space="preserve"> </w:t>
      </w:r>
      <w:bookmarkStart w:id="34566" w:name="_ETM_Q47_744070"/>
      <w:bookmarkEnd w:id="34566"/>
      <w:r>
        <w:rPr>
          <w:rtl/>
        </w:rPr>
        <w:t>כל</w:t>
      </w:r>
      <w:r>
        <w:rPr>
          <w:rFonts w:hint="cs"/>
          <w:rtl/>
        </w:rPr>
        <w:t xml:space="preserve"> אחד מן </w:t>
      </w:r>
      <w:bookmarkStart w:id="34567" w:name="_ETM_Q47_744370"/>
      <w:bookmarkStart w:id="34568" w:name="_ETM_Q47_744760"/>
      <w:bookmarkStart w:id="34569" w:name="_ETM_Q47_744940"/>
      <w:bookmarkEnd w:id="34567"/>
      <w:bookmarkEnd w:id="34568"/>
      <w:bookmarkEnd w:id="34569"/>
      <w:r>
        <w:rPr>
          <w:rtl/>
        </w:rPr>
        <w:t xml:space="preserve">האירועים </w:t>
      </w:r>
      <w:bookmarkStart w:id="34570" w:name="_ETM_Q47_745480"/>
      <w:bookmarkEnd w:id="34570"/>
      <w:r>
        <w:rPr>
          <w:rtl/>
        </w:rPr>
        <w:t xml:space="preserve">הללו </w:t>
      </w:r>
      <w:bookmarkStart w:id="34571" w:name="_ETM_Q47_746559"/>
      <w:bookmarkEnd w:id="34571"/>
      <w:r>
        <w:rPr>
          <w:rtl/>
        </w:rPr>
        <w:t xml:space="preserve">היה </w:t>
      </w:r>
      <w:bookmarkStart w:id="34572" w:name="_ETM_Q47_746979"/>
      <w:bookmarkEnd w:id="34572"/>
      <w:r>
        <w:rPr>
          <w:rtl/>
        </w:rPr>
        <w:t xml:space="preserve">ראוי </w:t>
      </w:r>
      <w:bookmarkStart w:id="34573" w:name="_ETM_Q47_747340"/>
      <w:bookmarkEnd w:id="34573"/>
      <w:r>
        <w:rPr>
          <w:rtl/>
        </w:rPr>
        <w:t xml:space="preserve">לתגובה </w:t>
      </w:r>
      <w:bookmarkStart w:id="34574" w:name="_ETM_Q47_747910"/>
      <w:bookmarkEnd w:id="34574"/>
      <w:r>
        <w:rPr>
          <w:rtl/>
        </w:rPr>
        <w:t xml:space="preserve">מעל </w:t>
      </w:r>
      <w:bookmarkStart w:id="34575" w:name="_ETM_Q47_748210"/>
      <w:bookmarkEnd w:id="34575"/>
      <w:r>
        <w:rPr>
          <w:rtl/>
        </w:rPr>
        <w:t xml:space="preserve">הדוכן </w:t>
      </w:r>
      <w:bookmarkStart w:id="34576" w:name="_ETM_Q47_748690"/>
      <w:bookmarkEnd w:id="34576"/>
      <w:r>
        <w:rPr>
          <w:rtl/>
        </w:rPr>
        <w:t>הזה</w:t>
      </w:r>
      <w:r>
        <w:rPr>
          <w:rFonts w:hint="cs"/>
          <w:rtl/>
        </w:rPr>
        <w:t>.</w:t>
      </w:r>
      <w:r>
        <w:rPr>
          <w:rtl/>
        </w:rPr>
        <w:t xml:space="preserve"> </w:t>
      </w:r>
      <w:bookmarkStart w:id="34577" w:name="_ETM_Q47_749850"/>
      <w:bookmarkEnd w:id="34577"/>
    </w:p>
    <w:p w:rsidR="00C85791" w:rsidRDefault="00C85791" w:rsidP="006336AD">
      <w:pPr>
        <w:rPr>
          <w:rtl/>
        </w:rPr>
      </w:pPr>
    </w:p>
    <w:p w:rsidR="00C85791" w:rsidRDefault="00C85791" w:rsidP="006336AD">
      <w:pPr>
        <w:rPr>
          <w:rtl/>
        </w:rPr>
      </w:pPr>
      <w:bookmarkStart w:id="34578" w:name="_ETM_Q47_751000"/>
      <w:bookmarkEnd w:id="34578"/>
      <w:r>
        <w:rPr>
          <w:rtl/>
        </w:rPr>
        <w:t xml:space="preserve">אבל </w:t>
      </w:r>
      <w:bookmarkStart w:id="34579" w:name="_ETM_Q47_750150"/>
      <w:bookmarkEnd w:id="34579"/>
      <w:r>
        <w:rPr>
          <w:rtl/>
        </w:rPr>
        <w:t xml:space="preserve">הערב </w:t>
      </w:r>
      <w:bookmarkStart w:id="34580" w:name="_ETM_Q47_750570"/>
      <w:bookmarkEnd w:id="34580"/>
      <w:r>
        <w:rPr>
          <w:rtl/>
        </w:rPr>
        <w:t xml:space="preserve">הזה </w:t>
      </w:r>
      <w:bookmarkStart w:id="34581" w:name="_ETM_Q47_751559"/>
      <w:bookmarkEnd w:id="34581"/>
      <w:r>
        <w:rPr>
          <w:rtl/>
        </w:rPr>
        <w:t xml:space="preserve">ראוי </w:t>
      </w:r>
      <w:bookmarkStart w:id="34582" w:name="_ETM_Q47_752010"/>
      <w:bookmarkEnd w:id="34582"/>
      <w:r>
        <w:rPr>
          <w:rtl/>
        </w:rPr>
        <w:t xml:space="preserve">לדבר </w:t>
      </w:r>
      <w:bookmarkStart w:id="34583" w:name="_ETM_Q47_752550"/>
      <w:bookmarkEnd w:id="34583"/>
      <w:r>
        <w:rPr>
          <w:rtl/>
        </w:rPr>
        <w:t xml:space="preserve">בנושא </w:t>
      </w:r>
      <w:bookmarkStart w:id="34584" w:name="_ETM_Q47_753090"/>
      <w:bookmarkEnd w:id="34584"/>
      <w:r>
        <w:rPr>
          <w:rtl/>
        </w:rPr>
        <w:t xml:space="preserve">החוק </w:t>
      </w:r>
      <w:bookmarkStart w:id="34585" w:name="_ETM_Q47_753450"/>
      <w:bookmarkEnd w:id="34585"/>
      <w:r>
        <w:rPr>
          <w:rtl/>
        </w:rPr>
        <w:t>הזה</w:t>
      </w:r>
      <w:r>
        <w:rPr>
          <w:rFonts w:hint="cs"/>
          <w:rtl/>
        </w:rPr>
        <w:t>,</w:t>
      </w:r>
      <w:r>
        <w:rPr>
          <w:rtl/>
        </w:rPr>
        <w:t xml:space="preserve"> </w:t>
      </w:r>
      <w:bookmarkStart w:id="34586" w:name="_ETM_Q47_754400"/>
      <w:bookmarkEnd w:id="34586"/>
      <w:r>
        <w:rPr>
          <w:rtl/>
        </w:rPr>
        <w:t xml:space="preserve">כי </w:t>
      </w:r>
      <w:bookmarkStart w:id="34587" w:name="_ETM_Q47_754580"/>
      <w:bookmarkEnd w:id="34587"/>
      <w:r>
        <w:rPr>
          <w:rtl/>
        </w:rPr>
        <w:t xml:space="preserve">החוק </w:t>
      </w:r>
      <w:bookmarkStart w:id="34588" w:name="_ETM_Q47_755120"/>
      <w:bookmarkEnd w:id="34588"/>
      <w:r>
        <w:rPr>
          <w:rtl/>
        </w:rPr>
        <w:t xml:space="preserve">הזה </w:t>
      </w:r>
      <w:bookmarkStart w:id="34589" w:name="_ETM_Q47_755630"/>
      <w:bookmarkEnd w:id="34589"/>
      <w:r>
        <w:rPr>
          <w:rtl/>
        </w:rPr>
        <w:t xml:space="preserve">פוגע </w:t>
      </w:r>
      <w:bookmarkStart w:id="34590" w:name="_ETM_Q47_756290"/>
      <w:bookmarkEnd w:id="34590"/>
      <w:r>
        <w:rPr>
          <w:rtl/>
        </w:rPr>
        <w:t xml:space="preserve">בביטחון </w:t>
      </w:r>
      <w:bookmarkStart w:id="34591" w:name="_ETM_Q47_757100"/>
      <w:bookmarkEnd w:id="34591"/>
      <w:r>
        <w:rPr>
          <w:rtl/>
        </w:rPr>
        <w:t xml:space="preserve">הלאומי </w:t>
      </w:r>
      <w:bookmarkStart w:id="34592" w:name="_ETM_Q47_758120"/>
      <w:bookmarkEnd w:id="34592"/>
      <w:r>
        <w:rPr>
          <w:rtl/>
        </w:rPr>
        <w:t xml:space="preserve">של </w:t>
      </w:r>
      <w:bookmarkStart w:id="34593" w:name="_ETM_Q47_758420"/>
      <w:bookmarkEnd w:id="34593"/>
      <w:r>
        <w:rPr>
          <w:rtl/>
        </w:rPr>
        <w:t xml:space="preserve">מדינת </w:t>
      </w:r>
      <w:bookmarkStart w:id="34594" w:name="_ETM_Q47_758990"/>
      <w:bookmarkEnd w:id="34594"/>
      <w:r>
        <w:rPr>
          <w:rtl/>
        </w:rPr>
        <w:t>ישראל</w:t>
      </w:r>
      <w:r>
        <w:rPr>
          <w:rFonts w:hint="cs"/>
          <w:rtl/>
        </w:rPr>
        <w:t>,</w:t>
      </w:r>
      <w:r>
        <w:rPr>
          <w:rtl/>
        </w:rPr>
        <w:t xml:space="preserve"> </w:t>
      </w:r>
      <w:bookmarkStart w:id="34595" w:name="_ETM_Q47_760320"/>
      <w:bookmarkEnd w:id="34595"/>
      <w:r>
        <w:rPr>
          <w:rtl/>
        </w:rPr>
        <w:t xml:space="preserve">כי </w:t>
      </w:r>
      <w:bookmarkStart w:id="34596" w:name="_ETM_Q47_760500"/>
      <w:bookmarkEnd w:id="34596"/>
      <w:r>
        <w:rPr>
          <w:rtl/>
        </w:rPr>
        <w:t xml:space="preserve">הספריות </w:t>
      </w:r>
      <w:bookmarkStart w:id="34597" w:name="_ETM_Q47_761570"/>
      <w:bookmarkEnd w:id="34597"/>
      <w:r>
        <w:rPr>
          <w:rtl/>
        </w:rPr>
        <w:t xml:space="preserve">הציבוריות </w:t>
      </w:r>
      <w:bookmarkStart w:id="34598" w:name="_ETM_Q47_762350"/>
      <w:bookmarkEnd w:id="34598"/>
      <w:r>
        <w:rPr>
          <w:rtl/>
        </w:rPr>
        <w:t xml:space="preserve">במדינת </w:t>
      </w:r>
      <w:bookmarkStart w:id="34599" w:name="_ETM_Q47_762920"/>
      <w:bookmarkEnd w:id="34599"/>
      <w:r>
        <w:rPr>
          <w:rtl/>
        </w:rPr>
        <w:t xml:space="preserve">ישראל </w:t>
      </w:r>
      <w:bookmarkStart w:id="34600" w:name="_ETM_Q47_763940"/>
      <w:bookmarkEnd w:id="34600"/>
      <w:r>
        <w:rPr>
          <w:rFonts w:hint="cs"/>
          <w:rtl/>
        </w:rPr>
        <w:t>ה</w:t>
      </w:r>
      <w:r>
        <w:rPr>
          <w:rtl/>
        </w:rPr>
        <w:t xml:space="preserve">ן </w:t>
      </w:r>
      <w:bookmarkStart w:id="34601" w:name="_ETM_Q47_764330"/>
      <w:bookmarkEnd w:id="34601"/>
      <w:r>
        <w:rPr>
          <w:rtl/>
        </w:rPr>
        <w:t xml:space="preserve">טיפות </w:t>
      </w:r>
      <w:bookmarkStart w:id="34602" w:name="_ETM_Q47_765020"/>
      <w:bookmarkEnd w:id="34602"/>
      <w:r>
        <w:rPr>
          <w:rtl/>
        </w:rPr>
        <w:t xml:space="preserve">החלב </w:t>
      </w:r>
      <w:bookmarkStart w:id="34603" w:name="_ETM_Q47_765650"/>
      <w:bookmarkEnd w:id="34603"/>
      <w:r>
        <w:rPr>
          <w:rtl/>
        </w:rPr>
        <w:t xml:space="preserve">של </w:t>
      </w:r>
      <w:bookmarkStart w:id="34604" w:name="_ETM_Q47_765890"/>
      <w:bookmarkEnd w:id="34604"/>
      <w:r>
        <w:rPr>
          <w:rtl/>
        </w:rPr>
        <w:t xml:space="preserve">הרוח </w:t>
      </w:r>
      <w:bookmarkStart w:id="34605" w:name="_ETM_Q47_766280"/>
      <w:bookmarkEnd w:id="34605"/>
      <w:r>
        <w:rPr>
          <w:rtl/>
        </w:rPr>
        <w:t>הישראלית</w:t>
      </w:r>
      <w:r>
        <w:rPr>
          <w:rFonts w:hint="cs"/>
          <w:rtl/>
        </w:rPr>
        <w:t>,</w:t>
      </w:r>
      <w:r>
        <w:rPr>
          <w:rtl/>
        </w:rPr>
        <w:t xml:space="preserve"> </w:t>
      </w:r>
      <w:bookmarkStart w:id="34606" w:name="_ETM_Q47_767750"/>
      <w:bookmarkEnd w:id="34606"/>
      <w:r>
        <w:rPr>
          <w:rtl/>
        </w:rPr>
        <w:t xml:space="preserve">טיפות </w:t>
      </w:r>
      <w:bookmarkStart w:id="34607" w:name="_ETM_Q47_768199"/>
      <w:bookmarkEnd w:id="34607"/>
      <w:r>
        <w:rPr>
          <w:rtl/>
        </w:rPr>
        <w:t xml:space="preserve">החלב </w:t>
      </w:r>
      <w:bookmarkStart w:id="34608" w:name="_ETM_Q47_769400"/>
      <w:bookmarkEnd w:id="34608"/>
      <w:r>
        <w:rPr>
          <w:rtl/>
        </w:rPr>
        <w:t xml:space="preserve">של </w:t>
      </w:r>
      <w:bookmarkStart w:id="34609" w:name="_ETM_Q47_769729"/>
      <w:bookmarkEnd w:id="34609"/>
      <w:r>
        <w:rPr>
          <w:rtl/>
        </w:rPr>
        <w:t>האינט</w:t>
      </w:r>
      <w:r>
        <w:rPr>
          <w:rFonts w:hint="cs"/>
          <w:rtl/>
        </w:rPr>
        <w:t>לקט</w:t>
      </w:r>
      <w:r>
        <w:rPr>
          <w:rtl/>
        </w:rPr>
        <w:t xml:space="preserve"> </w:t>
      </w:r>
      <w:bookmarkStart w:id="34610" w:name="_ETM_Q47_770569"/>
      <w:bookmarkEnd w:id="34610"/>
      <w:r>
        <w:rPr>
          <w:rtl/>
        </w:rPr>
        <w:t>הישראלי</w:t>
      </w:r>
      <w:r>
        <w:rPr>
          <w:rFonts w:hint="cs"/>
          <w:rtl/>
        </w:rPr>
        <w:t>,</w:t>
      </w:r>
      <w:r>
        <w:rPr>
          <w:rtl/>
        </w:rPr>
        <w:t xml:space="preserve"> </w:t>
      </w:r>
      <w:bookmarkStart w:id="34611" w:name="_ETM_Q47_772009"/>
      <w:bookmarkEnd w:id="34611"/>
      <w:r>
        <w:rPr>
          <w:rtl/>
        </w:rPr>
        <w:t xml:space="preserve">של </w:t>
      </w:r>
      <w:bookmarkStart w:id="34612" w:name="_ETM_Q47_772370"/>
      <w:bookmarkEnd w:id="34612"/>
      <w:r>
        <w:rPr>
          <w:rtl/>
        </w:rPr>
        <w:t xml:space="preserve">הרגש </w:t>
      </w:r>
      <w:bookmarkStart w:id="34613" w:name="_ETM_Q47_773000"/>
      <w:bookmarkEnd w:id="34613"/>
      <w:r>
        <w:rPr>
          <w:rtl/>
        </w:rPr>
        <w:t>הישראלי</w:t>
      </w:r>
      <w:r>
        <w:rPr>
          <w:rFonts w:hint="cs"/>
          <w:rtl/>
        </w:rPr>
        <w:t>,</w:t>
      </w:r>
      <w:r>
        <w:rPr>
          <w:rtl/>
        </w:rPr>
        <w:t xml:space="preserve"> </w:t>
      </w:r>
      <w:bookmarkStart w:id="34614" w:name="_ETM_Q47_774160"/>
      <w:bookmarkEnd w:id="34614"/>
      <w:r>
        <w:rPr>
          <w:rtl/>
        </w:rPr>
        <w:t xml:space="preserve">של </w:t>
      </w:r>
      <w:bookmarkStart w:id="34615" w:name="_ETM_Q47_774610"/>
      <w:bookmarkEnd w:id="34615"/>
      <w:r>
        <w:rPr>
          <w:rtl/>
        </w:rPr>
        <w:t xml:space="preserve">ההון </w:t>
      </w:r>
      <w:bookmarkStart w:id="34616" w:name="_ETM_Q47_774970"/>
      <w:bookmarkEnd w:id="34616"/>
      <w:r>
        <w:rPr>
          <w:rtl/>
        </w:rPr>
        <w:t xml:space="preserve">האנושי </w:t>
      </w:r>
      <w:bookmarkStart w:id="34617" w:name="_ETM_Q47_775600"/>
      <w:bookmarkEnd w:id="34617"/>
      <w:r>
        <w:rPr>
          <w:rtl/>
        </w:rPr>
        <w:t>שלנו</w:t>
      </w:r>
      <w:r>
        <w:rPr>
          <w:rFonts w:hint="cs"/>
          <w:rtl/>
        </w:rPr>
        <w:t>,</w:t>
      </w:r>
      <w:r>
        <w:rPr>
          <w:rtl/>
        </w:rPr>
        <w:t xml:space="preserve"> </w:t>
      </w:r>
      <w:bookmarkStart w:id="34618" w:name="_ETM_Q47_776559"/>
      <w:bookmarkEnd w:id="34618"/>
      <w:r>
        <w:rPr>
          <w:rtl/>
        </w:rPr>
        <w:t xml:space="preserve">שעליו </w:t>
      </w:r>
      <w:bookmarkStart w:id="34619" w:name="_ETM_Q47_777220"/>
      <w:bookmarkEnd w:id="34619"/>
      <w:r>
        <w:rPr>
          <w:rtl/>
        </w:rPr>
        <w:t xml:space="preserve">אמר </w:t>
      </w:r>
      <w:bookmarkStart w:id="34620" w:name="_ETM_Q47_777610"/>
      <w:bookmarkEnd w:id="34620"/>
      <w:r>
        <w:rPr>
          <w:rtl/>
        </w:rPr>
        <w:t>בן</w:t>
      </w:r>
      <w:bookmarkStart w:id="34621" w:name="_ETM_Q47_777850"/>
      <w:bookmarkEnd w:id="34621"/>
      <w:r w:rsidR="005416E5">
        <w:rPr>
          <w:rFonts w:hint="cs"/>
          <w:rtl/>
        </w:rPr>
        <w:t>-</w:t>
      </w:r>
      <w:r>
        <w:rPr>
          <w:rtl/>
        </w:rPr>
        <w:t>גוריון</w:t>
      </w:r>
      <w:r>
        <w:rPr>
          <w:rFonts w:hint="cs"/>
          <w:rtl/>
        </w:rPr>
        <w:t>:</w:t>
      </w:r>
      <w:r>
        <w:rPr>
          <w:rtl/>
        </w:rPr>
        <w:t xml:space="preserve"> </w:t>
      </w:r>
      <w:bookmarkStart w:id="34622" w:name="_ETM_Q47_778840"/>
      <w:bookmarkEnd w:id="34622"/>
      <w:r>
        <w:rPr>
          <w:rtl/>
        </w:rPr>
        <w:t xml:space="preserve">זהו </w:t>
      </w:r>
      <w:bookmarkStart w:id="34623" w:name="_ETM_Q47_779290"/>
      <w:bookmarkEnd w:id="34623"/>
      <w:r>
        <w:rPr>
          <w:rtl/>
        </w:rPr>
        <w:t xml:space="preserve">משאב </w:t>
      </w:r>
      <w:bookmarkStart w:id="34624" w:name="_ETM_Q47_779950"/>
      <w:bookmarkEnd w:id="34624"/>
      <w:r>
        <w:rPr>
          <w:rFonts w:hint="cs"/>
          <w:rtl/>
        </w:rPr>
        <w:t>ה</w:t>
      </w:r>
      <w:r>
        <w:rPr>
          <w:rtl/>
        </w:rPr>
        <w:t xml:space="preserve">טבע </w:t>
      </w:r>
      <w:bookmarkStart w:id="34625" w:name="_ETM_Q47_780429"/>
      <w:bookmarkEnd w:id="34625"/>
      <w:r>
        <w:rPr>
          <w:rtl/>
        </w:rPr>
        <w:t xml:space="preserve">היחיד </w:t>
      </w:r>
      <w:bookmarkStart w:id="34626" w:name="_ETM_Q47_781390"/>
      <w:bookmarkEnd w:id="34626"/>
      <w:r>
        <w:rPr>
          <w:rtl/>
        </w:rPr>
        <w:t xml:space="preserve">שיש </w:t>
      </w:r>
      <w:bookmarkStart w:id="34627" w:name="_ETM_Q47_781960"/>
      <w:bookmarkEnd w:id="34627"/>
      <w:r>
        <w:rPr>
          <w:rtl/>
        </w:rPr>
        <w:t>למדינ</w:t>
      </w:r>
      <w:r>
        <w:rPr>
          <w:rFonts w:hint="cs"/>
          <w:rtl/>
        </w:rPr>
        <w:t xml:space="preserve">ת ישראל. החוק הזה מגלם </w:t>
      </w:r>
      <w:bookmarkStart w:id="34628" w:name="_ETM_Q47_788000"/>
      <w:bookmarkEnd w:id="34628"/>
      <w:r>
        <w:rPr>
          <w:rFonts w:hint="cs"/>
          <w:rtl/>
        </w:rPr>
        <w:t>בתוכו את כל מה שרע ופסול בממשלה הזאת.</w:t>
      </w:r>
      <w:r>
        <w:rPr>
          <w:rtl/>
        </w:rPr>
        <w:t xml:space="preserve"> </w:t>
      </w:r>
    </w:p>
    <w:p w:rsidR="00C85791" w:rsidRDefault="00C85791" w:rsidP="006336AD">
      <w:pPr>
        <w:rPr>
          <w:rtl/>
          <w:lang w:eastAsia="he-IL"/>
        </w:rPr>
      </w:pPr>
    </w:p>
    <w:p w:rsidR="00C85791" w:rsidRDefault="00C85791" w:rsidP="006336AD">
      <w:pPr>
        <w:pStyle w:val="af6"/>
        <w:keepNext/>
        <w:rPr>
          <w:rtl/>
        </w:rPr>
      </w:pPr>
      <w:bookmarkStart w:id="34629" w:name="ET_interruption_5109_22"/>
      <w:r w:rsidRPr="007833C0">
        <w:rPr>
          <w:rStyle w:val="TagStyle"/>
          <w:rtl/>
        </w:rPr>
        <w:t xml:space="preserve"> &lt;&lt; קריאה &gt;&gt; </w:t>
      </w:r>
      <w:r>
        <w:rPr>
          <w:rtl/>
        </w:rPr>
        <w:t>אלעזר שטרן (יש עתיד):</w:t>
      </w:r>
      <w:r w:rsidRPr="007833C0">
        <w:rPr>
          <w:rStyle w:val="TagStyle"/>
          <w:rtl/>
        </w:rPr>
        <w:t xml:space="preserve"> &lt;&lt; קריאה &gt;&gt;</w:t>
      </w:r>
      <w:r>
        <w:rPr>
          <w:rtl/>
        </w:rPr>
        <w:t xml:space="preserve"> </w:t>
      </w:r>
      <w:bookmarkEnd w:id="34629"/>
    </w:p>
    <w:p w:rsidR="00C85791" w:rsidRDefault="00C85791" w:rsidP="006336AD">
      <w:pPr>
        <w:rPr>
          <w:rtl/>
          <w:lang w:eastAsia="he-IL"/>
        </w:rPr>
      </w:pPr>
    </w:p>
    <w:p w:rsidR="00C85791" w:rsidRDefault="00C85791" w:rsidP="006336AD">
      <w:pPr>
        <w:rPr>
          <w:rtl/>
          <w:lang w:eastAsia="he-IL"/>
        </w:rPr>
      </w:pPr>
      <w:bookmarkStart w:id="34630" w:name="_ETM_Q47_790000"/>
      <w:bookmarkEnd w:id="34630"/>
      <w:r>
        <w:rPr>
          <w:rFonts w:hint="cs"/>
          <w:rtl/>
          <w:lang w:eastAsia="he-IL"/>
        </w:rPr>
        <w:t>למה הם עושים את החוק הזה?</w:t>
      </w:r>
    </w:p>
    <w:p w:rsidR="00C85791" w:rsidRDefault="00C85791" w:rsidP="006336AD">
      <w:pPr>
        <w:rPr>
          <w:rtl/>
          <w:lang w:eastAsia="he-IL"/>
        </w:rPr>
      </w:pPr>
    </w:p>
    <w:p w:rsidR="00E85124" w:rsidRDefault="00E85124" w:rsidP="006336AD">
      <w:pPr>
        <w:pStyle w:val="-"/>
        <w:keepNext/>
        <w:rPr>
          <w:rtl/>
        </w:rPr>
      </w:pPr>
      <w:bookmarkStart w:id="34631" w:name="TOR_Q48"/>
      <w:bookmarkStart w:id="34632" w:name="_ETM_Q48_136579"/>
      <w:bookmarkStart w:id="34633" w:name="_ETM_Q48_136669"/>
      <w:bookmarkStart w:id="34634" w:name="ET_speakercontinue_6156_4"/>
      <w:bookmarkEnd w:id="34631"/>
      <w:bookmarkEnd w:id="34632"/>
      <w:bookmarkEnd w:id="34633"/>
      <w:r w:rsidRPr="00DB515D">
        <w:rPr>
          <w:rStyle w:val="TagStyle"/>
          <w:rtl/>
        </w:rPr>
        <w:t xml:space="preserve"> &lt;&lt; דובר_המשך &gt;&gt;</w:t>
      </w:r>
      <w:r w:rsidRPr="00BF43BA">
        <w:rPr>
          <w:rStyle w:val="TagStyle"/>
          <w:rtl/>
        </w:rPr>
        <w:t xml:space="preserve"> </w:t>
      </w:r>
      <w:r>
        <w:rPr>
          <w:rtl/>
        </w:rPr>
        <w:t>גלעד קריב (העבודה):</w:t>
      </w:r>
      <w:r w:rsidRPr="00BF43BA">
        <w:rPr>
          <w:rStyle w:val="TagStyle"/>
          <w:rtl/>
        </w:rPr>
        <w:t xml:space="preserve"> </w:t>
      </w:r>
      <w:r w:rsidRPr="00DB515D">
        <w:rPr>
          <w:rStyle w:val="TagStyle"/>
          <w:rtl/>
        </w:rPr>
        <w:t>&lt;&lt; דובר_המשך &gt;&gt;</w:t>
      </w:r>
      <w:r>
        <w:rPr>
          <w:rtl/>
        </w:rPr>
        <w:t xml:space="preserve"> </w:t>
      </w:r>
      <w:bookmarkEnd w:id="34634"/>
    </w:p>
    <w:p w:rsidR="00E85124" w:rsidRDefault="00E85124" w:rsidP="006336AD">
      <w:pPr>
        <w:rPr>
          <w:rtl/>
        </w:rPr>
      </w:pPr>
      <w:bookmarkStart w:id="34635" w:name="_ETM_Q48_163615"/>
      <w:bookmarkEnd w:id="34635"/>
    </w:p>
    <w:p w:rsidR="00E85124" w:rsidRDefault="00E85124" w:rsidP="005416E5">
      <w:pPr>
        <w:rPr>
          <w:rtl/>
        </w:rPr>
      </w:pPr>
      <w:proofErr w:type="spellStart"/>
      <w:r>
        <w:rPr>
          <w:rFonts w:hint="cs"/>
          <w:rtl/>
        </w:rPr>
        <w:t>או</w:t>
      </w:r>
      <w:r w:rsidR="005416E5">
        <w:rPr>
          <w:rFonts w:hint="cs"/>
          <w:rtl/>
        </w:rPr>
        <w:t>ה</w:t>
      </w:r>
      <w:proofErr w:type="spellEnd"/>
      <w:r w:rsidR="005416E5">
        <w:rPr>
          <w:rFonts w:hint="cs"/>
          <w:rtl/>
        </w:rPr>
        <w:t>,</w:t>
      </w:r>
      <w:r>
        <w:rPr>
          <w:rFonts w:hint="cs"/>
          <w:rtl/>
        </w:rPr>
        <w:t xml:space="preserve"> </w:t>
      </w:r>
      <w:bookmarkStart w:id="34636" w:name="_ETM_Q48_136713"/>
      <w:bookmarkStart w:id="34637" w:name="_ETM_Q48_136746"/>
      <w:bookmarkEnd w:id="34636"/>
      <w:bookmarkEnd w:id="34637"/>
      <w:r>
        <w:rPr>
          <w:rFonts w:hint="cs"/>
          <w:rtl/>
        </w:rPr>
        <w:t xml:space="preserve">למה הם עושים את החוק הזה? כי הממשלה הזו בנויה על תרבות של שקר. מביאים חוק שיוביל </w:t>
      </w:r>
      <w:bookmarkStart w:id="34638" w:name="_ETM_Q48_200711"/>
      <w:bookmarkEnd w:id="34638"/>
      <w:r>
        <w:rPr>
          <w:rFonts w:hint="cs"/>
          <w:rtl/>
        </w:rPr>
        <w:t>ל</w:t>
      </w:r>
      <w:bookmarkStart w:id="34639" w:name="_ETM_Q48_204690"/>
      <w:bookmarkEnd w:id="34639"/>
      <w:r>
        <w:rPr>
          <w:rFonts w:hint="cs"/>
          <w:rtl/>
        </w:rPr>
        <w:t>סגירה של ספריות ציבוריות, ו</w:t>
      </w:r>
      <w:r>
        <w:rPr>
          <w:rtl/>
        </w:rPr>
        <w:t xml:space="preserve">מציגים </w:t>
      </w:r>
      <w:bookmarkStart w:id="34640" w:name="_ETM_Q48_205410"/>
      <w:bookmarkEnd w:id="34640"/>
      <w:r>
        <w:rPr>
          <w:rtl/>
        </w:rPr>
        <w:t xml:space="preserve">אותו </w:t>
      </w:r>
      <w:bookmarkStart w:id="34641" w:name="_ETM_Q48_205590"/>
      <w:bookmarkStart w:id="34642" w:name="_ETM_Q48_205950"/>
      <w:bookmarkEnd w:id="34641"/>
      <w:bookmarkEnd w:id="34642"/>
      <w:r>
        <w:rPr>
          <w:rtl/>
        </w:rPr>
        <w:t xml:space="preserve">כאילו </w:t>
      </w:r>
      <w:bookmarkStart w:id="34643" w:name="_ETM_Q48_206520"/>
      <w:bookmarkEnd w:id="34643"/>
      <w:r>
        <w:rPr>
          <w:rtl/>
        </w:rPr>
        <w:t xml:space="preserve">מדובר </w:t>
      </w:r>
      <w:bookmarkStart w:id="34644" w:name="_ETM_Q48_207510"/>
      <w:bookmarkEnd w:id="34644"/>
      <w:r>
        <w:rPr>
          <w:rtl/>
        </w:rPr>
        <w:t xml:space="preserve">במהלך </w:t>
      </w:r>
      <w:bookmarkStart w:id="34645" w:name="_ETM_Q48_208260"/>
      <w:bookmarkEnd w:id="34645"/>
      <w:r>
        <w:rPr>
          <w:rtl/>
        </w:rPr>
        <w:t xml:space="preserve">לחיזוק </w:t>
      </w:r>
      <w:bookmarkStart w:id="34646" w:name="_ETM_Q48_208860"/>
      <w:bookmarkEnd w:id="34646"/>
      <w:r>
        <w:rPr>
          <w:rtl/>
        </w:rPr>
        <w:t xml:space="preserve">הספריות </w:t>
      </w:r>
      <w:bookmarkStart w:id="34647" w:name="_ETM_Q48_209550"/>
      <w:bookmarkEnd w:id="34647"/>
      <w:r>
        <w:rPr>
          <w:rtl/>
        </w:rPr>
        <w:t>הציבוריות</w:t>
      </w:r>
      <w:r>
        <w:rPr>
          <w:rFonts w:hint="cs"/>
          <w:rtl/>
        </w:rPr>
        <w:t>,</w:t>
      </w:r>
      <w:r>
        <w:rPr>
          <w:rtl/>
        </w:rPr>
        <w:t xml:space="preserve"> </w:t>
      </w:r>
      <w:bookmarkStart w:id="34648" w:name="_ETM_Q48_210720"/>
      <w:bookmarkEnd w:id="34648"/>
      <w:r>
        <w:rPr>
          <w:rtl/>
        </w:rPr>
        <w:t xml:space="preserve">כאילו </w:t>
      </w:r>
      <w:bookmarkStart w:id="34649" w:name="_ETM_Q48_211000"/>
      <w:bookmarkEnd w:id="34649"/>
      <w:r>
        <w:rPr>
          <w:rtl/>
        </w:rPr>
        <w:t xml:space="preserve">כולנו </w:t>
      </w:r>
      <w:bookmarkStart w:id="34650" w:name="_ETM_Q48_211600"/>
      <w:bookmarkEnd w:id="34650"/>
      <w:r>
        <w:rPr>
          <w:rtl/>
        </w:rPr>
        <w:t>מ</w:t>
      </w:r>
      <w:r>
        <w:rPr>
          <w:rFonts w:hint="cs"/>
          <w:rtl/>
        </w:rPr>
        <w:t>טומטמים;</w:t>
      </w:r>
      <w:r>
        <w:rPr>
          <w:rtl/>
        </w:rPr>
        <w:t xml:space="preserve"> </w:t>
      </w:r>
      <w:bookmarkStart w:id="34651" w:name="_ETM_Q48_213650"/>
      <w:bookmarkEnd w:id="34651"/>
      <w:r>
        <w:rPr>
          <w:rtl/>
        </w:rPr>
        <w:t xml:space="preserve">חוק </w:t>
      </w:r>
      <w:bookmarkStart w:id="34652" w:name="_ETM_Q48_214159"/>
      <w:bookmarkEnd w:id="34652"/>
      <w:r>
        <w:rPr>
          <w:rtl/>
        </w:rPr>
        <w:t xml:space="preserve">שיוביל </w:t>
      </w:r>
      <w:bookmarkStart w:id="34653" w:name="_ETM_Q48_214850"/>
      <w:bookmarkEnd w:id="34653"/>
      <w:r>
        <w:rPr>
          <w:rtl/>
        </w:rPr>
        <w:t xml:space="preserve">לסגירת </w:t>
      </w:r>
      <w:bookmarkStart w:id="34654" w:name="_ETM_Q48_215450"/>
      <w:bookmarkEnd w:id="34654"/>
      <w:r>
        <w:rPr>
          <w:rtl/>
        </w:rPr>
        <w:t xml:space="preserve">ספריות </w:t>
      </w:r>
      <w:bookmarkStart w:id="34655" w:name="_ETM_Q48_216020"/>
      <w:bookmarkEnd w:id="34655"/>
      <w:r>
        <w:rPr>
          <w:rtl/>
        </w:rPr>
        <w:t xml:space="preserve">ציבוריות </w:t>
      </w:r>
      <w:bookmarkStart w:id="34656" w:name="_ETM_Q48_217690"/>
      <w:bookmarkEnd w:id="34656"/>
      <w:r>
        <w:rPr>
          <w:rtl/>
        </w:rPr>
        <w:t xml:space="preserve">ולגביית </w:t>
      </w:r>
      <w:bookmarkStart w:id="34657" w:name="_ETM_Q48_218890"/>
      <w:bookmarkEnd w:id="34657"/>
      <w:r>
        <w:rPr>
          <w:rtl/>
        </w:rPr>
        <w:t xml:space="preserve">כספים </w:t>
      </w:r>
      <w:bookmarkStart w:id="34658" w:name="_ETM_Q48_220350"/>
      <w:bookmarkEnd w:id="34658"/>
      <w:r>
        <w:rPr>
          <w:rtl/>
        </w:rPr>
        <w:t>על</w:t>
      </w:r>
      <w:bookmarkStart w:id="34659" w:name="_ETM_Q48_220560"/>
      <w:bookmarkEnd w:id="34659"/>
      <w:r>
        <w:rPr>
          <w:rFonts w:hint="cs"/>
          <w:rtl/>
        </w:rPr>
        <w:t xml:space="preserve"> </w:t>
      </w:r>
      <w:r>
        <w:rPr>
          <w:rtl/>
        </w:rPr>
        <w:t xml:space="preserve">ידי </w:t>
      </w:r>
      <w:bookmarkStart w:id="34660" w:name="_ETM_Q48_220979"/>
      <w:bookmarkEnd w:id="34660"/>
      <w:r>
        <w:rPr>
          <w:rFonts w:hint="cs"/>
          <w:rtl/>
        </w:rPr>
        <w:t>ה</w:t>
      </w:r>
      <w:r>
        <w:rPr>
          <w:rtl/>
        </w:rPr>
        <w:t>ספריות</w:t>
      </w:r>
      <w:r>
        <w:rPr>
          <w:rFonts w:hint="cs"/>
          <w:rtl/>
        </w:rPr>
        <w:t xml:space="preserve"> הציבוריות על </w:t>
      </w:r>
      <w:bookmarkStart w:id="34661" w:name="_ETM_Q48_224381"/>
      <w:bookmarkEnd w:id="34661"/>
      <w:r>
        <w:rPr>
          <w:rFonts w:hint="cs"/>
          <w:rtl/>
        </w:rPr>
        <w:t xml:space="preserve">מנת לשרוד, </w:t>
      </w:r>
      <w:bookmarkStart w:id="34662" w:name="_ETM_Q48_224690"/>
      <w:bookmarkEnd w:id="34662"/>
      <w:r>
        <w:rPr>
          <w:rFonts w:hint="cs"/>
          <w:rtl/>
        </w:rPr>
        <w:t xml:space="preserve">מוצג </w:t>
      </w:r>
      <w:r>
        <w:rPr>
          <w:rtl/>
        </w:rPr>
        <w:t>ע</w:t>
      </w:r>
      <w:r>
        <w:rPr>
          <w:rFonts w:hint="cs"/>
          <w:rtl/>
        </w:rPr>
        <w:t xml:space="preserve">ל ידי </w:t>
      </w:r>
      <w:bookmarkStart w:id="34663" w:name="_ETM_Q48_225229"/>
      <w:bookmarkEnd w:id="34663"/>
      <w:r>
        <w:rPr>
          <w:rtl/>
        </w:rPr>
        <w:t xml:space="preserve">חבורת </w:t>
      </w:r>
      <w:bookmarkStart w:id="34664" w:name="_ETM_Q48_226519"/>
      <w:bookmarkEnd w:id="34664"/>
      <w:r>
        <w:rPr>
          <w:rFonts w:hint="cs"/>
          <w:rtl/>
        </w:rPr>
        <w:t xml:space="preserve">השקרנים הזו </w:t>
      </w:r>
      <w:bookmarkStart w:id="34665" w:name="_ETM_Q48_229500"/>
      <w:bookmarkEnd w:id="34665"/>
      <w:r>
        <w:rPr>
          <w:rtl/>
        </w:rPr>
        <w:t xml:space="preserve">כחוק </w:t>
      </w:r>
      <w:bookmarkStart w:id="34666" w:name="_ETM_Q48_230070"/>
      <w:bookmarkEnd w:id="34666"/>
      <w:r>
        <w:rPr>
          <w:rtl/>
        </w:rPr>
        <w:t xml:space="preserve">למען </w:t>
      </w:r>
      <w:bookmarkStart w:id="34667" w:name="_ETM_Q48_230700"/>
      <w:bookmarkEnd w:id="34667"/>
      <w:r>
        <w:rPr>
          <w:rtl/>
        </w:rPr>
        <w:t xml:space="preserve">הספריות </w:t>
      </w:r>
      <w:bookmarkStart w:id="34668" w:name="_ETM_Q48_231390"/>
      <w:bookmarkEnd w:id="34668"/>
      <w:r>
        <w:rPr>
          <w:rtl/>
        </w:rPr>
        <w:t xml:space="preserve">הציבוריות </w:t>
      </w:r>
      <w:bookmarkStart w:id="34669" w:name="_ETM_Q48_232050"/>
      <w:bookmarkEnd w:id="34669"/>
      <w:r>
        <w:rPr>
          <w:rtl/>
        </w:rPr>
        <w:t xml:space="preserve">במדינת </w:t>
      </w:r>
      <w:bookmarkStart w:id="34670" w:name="_ETM_Q48_232560"/>
      <w:bookmarkEnd w:id="34670"/>
      <w:r>
        <w:rPr>
          <w:rtl/>
        </w:rPr>
        <w:t>ישראל</w:t>
      </w:r>
      <w:r>
        <w:rPr>
          <w:rFonts w:hint="cs"/>
          <w:rtl/>
        </w:rPr>
        <w:t>.</w:t>
      </w:r>
      <w:r>
        <w:rPr>
          <w:rtl/>
        </w:rPr>
        <w:t xml:space="preserve"> </w:t>
      </w:r>
      <w:bookmarkStart w:id="34671" w:name="_ETM_Q48_233780"/>
      <w:bookmarkEnd w:id="34671"/>
      <w:r>
        <w:rPr>
          <w:rtl/>
        </w:rPr>
        <w:t xml:space="preserve">ולמה </w:t>
      </w:r>
      <w:bookmarkStart w:id="34672" w:name="_ETM_Q48_234380"/>
      <w:bookmarkEnd w:id="34672"/>
      <w:r>
        <w:rPr>
          <w:rtl/>
        </w:rPr>
        <w:t xml:space="preserve">הם </w:t>
      </w:r>
      <w:bookmarkStart w:id="34673" w:name="_ETM_Q48_234500"/>
      <w:bookmarkEnd w:id="34673"/>
      <w:r>
        <w:rPr>
          <w:rtl/>
        </w:rPr>
        <w:t xml:space="preserve">מביאים </w:t>
      </w:r>
      <w:bookmarkStart w:id="34674" w:name="_ETM_Q48_234920"/>
      <w:bookmarkEnd w:id="34674"/>
      <w:r>
        <w:rPr>
          <w:rtl/>
        </w:rPr>
        <w:t xml:space="preserve">את </w:t>
      </w:r>
      <w:bookmarkStart w:id="34675" w:name="_ETM_Q48_235100"/>
      <w:bookmarkEnd w:id="34675"/>
      <w:r>
        <w:rPr>
          <w:rtl/>
        </w:rPr>
        <w:t xml:space="preserve">החוק </w:t>
      </w:r>
      <w:bookmarkStart w:id="34676" w:name="_ETM_Q48_235430"/>
      <w:bookmarkEnd w:id="34676"/>
      <w:r>
        <w:rPr>
          <w:rtl/>
        </w:rPr>
        <w:t>הזה</w:t>
      </w:r>
      <w:r>
        <w:rPr>
          <w:rFonts w:hint="cs"/>
          <w:rtl/>
        </w:rPr>
        <w:t>?</w:t>
      </w:r>
      <w:r>
        <w:rPr>
          <w:rtl/>
        </w:rPr>
        <w:t xml:space="preserve"> </w:t>
      </w:r>
      <w:bookmarkStart w:id="34677" w:name="_ETM_Q48_236030"/>
      <w:bookmarkEnd w:id="34677"/>
      <w:r>
        <w:rPr>
          <w:rtl/>
        </w:rPr>
        <w:t xml:space="preserve">כי </w:t>
      </w:r>
      <w:bookmarkStart w:id="34678" w:name="_ETM_Q48_236210"/>
      <w:bookmarkEnd w:id="34678"/>
      <w:r>
        <w:rPr>
          <w:rtl/>
        </w:rPr>
        <w:t xml:space="preserve">הממשלה </w:t>
      </w:r>
      <w:bookmarkStart w:id="34679" w:name="_ETM_Q48_236960"/>
      <w:bookmarkEnd w:id="34679"/>
      <w:r>
        <w:rPr>
          <w:rtl/>
        </w:rPr>
        <w:t xml:space="preserve">הזו </w:t>
      </w:r>
      <w:bookmarkStart w:id="34680" w:name="_ETM_Q48_237320"/>
      <w:bookmarkEnd w:id="34680"/>
      <w:r>
        <w:rPr>
          <w:rtl/>
        </w:rPr>
        <w:t xml:space="preserve">מקדמת </w:t>
      </w:r>
      <w:bookmarkStart w:id="34681" w:name="_ETM_Q48_238130"/>
      <w:bookmarkEnd w:id="34681"/>
      <w:r>
        <w:rPr>
          <w:rtl/>
        </w:rPr>
        <w:t xml:space="preserve">רק </w:t>
      </w:r>
      <w:bookmarkStart w:id="34682" w:name="_ETM_Q48_238520"/>
      <w:bookmarkEnd w:id="34682"/>
      <w:r>
        <w:rPr>
          <w:rtl/>
        </w:rPr>
        <w:t xml:space="preserve">מה </w:t>
      </w:r>
      <w:bookmarkStart w:id="34683" w:name="_ETM_Q48_238730"/>
      <w:bookmarkEnd w:id="34683"/>
      <w:r>
        <w:rPr>
          <w:rtl/>
        </w:rPr>
        <w:t xml:space="preserve">שיכול </w:t>
      </w:r>
      <w:bookmarkStart w:id="34684" w:name="_ETM_Q48_239690"/>
      <w:bookmarkEnd w:id="34684"/>
      <w:r>
        <w:rPr>
          <w:rtl/>
        </w:rPr>
        <w:t xml:space="preserve">לעזור </w:t>
      </w:r>
      <w:bookmarkStart w:id="34685" w:name="_ETM_Q48_240470"/>
      <w:bookmarkStart w:id="34686" w:name="_ETM_Q48_240560"/>
      <w:bookmarkEnd w:id="34685"/>
      <w:bookmarkEnd w:id="34686"/>
      <w:r>
        <w:rPr>
          <w:rFonts w:hint="cs"/>
          <w:rtl/>
        </w:rPr>
        <w:t>ל</w:t>
      </w:r>
      <w:r>
        <w:rPr>
          <w:rtl/>
        </w:rPr>
        <w:t xml:space="preserve">שרידות </w:t>
      </w:r>
      <w:bookmarkStart w:id="34687" w:name="_ETM_Q48_241040"/>
      <w:bookmarkEnd w:id="34687"/>
      <w:r>
        <w:rPr>
          <w:rtl/>
        </w:rPr>
        <w:t xml:space="preserve">הפוליטית </w:t>
      </w:r>
      <w:bookmarkStart w:id="34688" w:name="_ETM_Q48_241610"/>
      <w:bookmarkEnd w:id="34688"/>
      <w:r>
        <w:rPr>
          <w:rtl/>
        </w:rPr>
        <w:t>שלה</w:t>
      </w:r>
      <w:r>
        <w:rPr>
          <w:rFonts w:hint="cs"/>
          <w:rtl/>
        </w:rPr>
        <w:t>.</w:t>
      </w:r>
      <w:r>
        <w:rPr>
          <w:rtl/>
        </w:rPr>
        <w:t xml:space="preserve"> </w:t>
      </w:r>
      <w:bookmarkStart w:id="34689" w:name="_ETM_Q48_242440"/>
      <w:bookmarkEnd w:id="34689"/>
    </w:p>
    <w:p w:rsidR="00E85124" w:rsidRDefault="00E85124" w:rsidP="006336AD">
      <w:pPr>
        <w:rPr>
          <w:rtl/>
        </w:rPr>
      </w:pPr>
    </w:p>
    <w:p w:rsidR="00E85124" w:rsidRDefault="00E85124" w:rsidP="006336AD">
      <w:pPr>
        <w:rPr>
          <w:rtl/>
        </w:rPr>
      </w:pPr>
      <w:r>
        <w:rPr>
          <w:rtl/>
        </w:rPr>
        <w:t xml:space="preserve">אז </w:t>
      </w:r>
      <w:bookmarkStart w:id="34690" w:name="_ETM_Q48_242739"/>
      <w:bookmarkEnd w:id="34690"/>
      <w:r>
        <w:rPr>
          <w:rtl/>
        </w:rPr>
        <w:t xml:space="preserve">אם </w:t>
      </w:r>
      <w:bookmarkStart w:id="34691" w:name="_ETM_Q48_242860"/>
      <w:bookmarkEnd w:id="34691"/>
      <w:r>
        <w:rPr>
          <w:rtl/>
        </w:rPr>
        <w:t xml:space="preserve">אפשר </w:t>
      </w:r>
      <w:bookmarkStart w:id="34692" w:name="_ETM_Q48_243550"/>
      <w:bookmarkEnd w:id="34692"/>
      <w:r>
        <w:rPr>
          <w:rtl/>
        </w:rPr>
        <w:t>ל</w:t>
      </w:r>
      <w:r>
        <w:rPr>
          <w:rFonts w:hint="cs"/>
          <w:rtl/>
        </w:rPr>
        <w:t>קחת את</w:t>
      </w:r>
      <w:r>
        <w:rPr>
          <w:rtl/>
        </w:rPr>
        <w:t xml:space="preserve"> </w:t>
      </w:r>
      <w:bookmarkStart w:id="34693" w:name="_ETM_Q48_243910"/>
      <w:bookmarkEnd w:id="34693"/>
      <w:r>
        <w:rPr>
          <w:rtl/>
        </w:rPr>
        <w:t xml:space="preserve">כבשת </w:t>
      </w:r>
      <w:bookmarkStart w:id="34694" w:name="_ETM_Q48_244450"/>
      <w:bookmarkEnd w:id="34694"/>
      <w:r>
        <w:rPr>
          <w:rtl/>
        </w:rPr>
        <w:t xml:space="preserve">הרש </w:t>
      </w:r>
      <w:bookmarkStart w:id="34695" w:name="_ETM_Q48_244780"/>
      <w:bookmarkEnd w:id="34695"/>
      <w:r>
        <w:rPr>
          <w:rtl/>
        </w:rPr>
        <w:t xml:space="preserve">של </w:t>
      </w:r>
      <w:bookmarkStart w:id="34696" w:name="_ETM_Q48_244990"/>
      <w:bookmarkEnd w:id="34696"/>
      <w:r>
        <w:rPr>
          <w:rtl/>
        </w:rPr>
        <w:t xml:space="preserve">הספריות </w:t>
      </w:r>
      <w:bookmarkStart w:id="34697" w:name="_ETM_Q48_245619"/>
      <w:bookmarkEnd w:id="34697"/>
      <w:r>
        <w:rPr>
          <w:rtl/>
        </w:rPr>
        <w:t xml:space="preserve">הציבוריות </w:t>
      </w:r>
      <w:bookmarkStart w:id="34698" w:name="_ETM_Q48_246760"/>
      <w:bookmarkEnd w:id="34698"/>
      <w:r>
        <w:rPr>
          <w:rtl/>
        </w:rPr>
        <w:t xml:space="preserve">ולהפוך </w:t>
      </w:r>
      <w:bookmarkStart w:id="34699" w:name="_ETM_Q48_247600"/>
      <w:bookmarkEnd w:id="34699"/>
      <w:r>
        <w:rPr>
          <w:rtl/>
        </w:rPr>
        <w:t xml:space="preserve">גם </w:t>
      </w:r>
      <w:bookmarkStart w:id="34700" w:name="_ETM_Q48_247840"/>
      <w:bookmarkEnd w:id="34700"/>
      <w:r>
        <w:rPr>
          <w:rtl/>
        </w:rPr>
        <w:t xml:space="preserve">את </w:t>
      </w:r>
      <w:bookmarkStart w:id="34701" w:name="_ETM_Q48_247990"/>
      <w:bookmarkEnd w:id="34701"/>
      <w:r>
        <w:rPr>
          <w:rtl/>
        </w:rPr>
        <w:t xml:space="preserve">המועצה </w:t>
      </w:r>
      <w:bookmarkStart w:id="34702" w:name="_ETM_Q48_248560"/>
      <w:bookmarkEnd w:id="34702"/>
      <w:r>
        <w:rPr>
          <w:rtl/>
        </w:rPr>
        <w:t>שלה</w:t>
      </w:r>
      <w:r>
        <w:rPr>
          <w:rFonts w:hint="cs"/>
          <w:rtl/>
        </w:rPr>
        <w:t>ן</w:t>
      </w:r>
      <w:r>
        <w:rPr>
          <w:rtl/>
        </w:rPr>
        <w:t xml:space="preserve"> </w:t>
      </w:r>
      <w:bookmarkStart w:id="34703" w:name="_ETM_Q48_249069"/>
      <w:bookmarkEnd w:id="34703"/>
      <w:r>
        <w:rPr>
          <w:rtl/>
        </w:rPr>
        <w:t xml:space="preserve">לזירה </w:t>
      </w:r>
      <w:bookmarkStart w:id="34704" w:name="_ETM_Q48_249970"/>
      <w:bookmarkEnd w:id="34704"/>
      <w:r>
        <w:rPr>
          <w:rtl/>
        </w:rPr>
        <w:t xml:space="preserve">של </w:t>
      </w:r>
      <w:bookmarkStart w:id="34705" w:name="_ETM_Q48_250180"/>
      <w:bookmarkEnd w:id="34705"/>
      <w:r>
        <w:rPr>
          <w:rtl/>
        </w:rPr>
        <w:t xml:space="preserve">מינויים </w:t>
      </w:r>
      <w:bookmarkStart w:id="34706" w:name="_ETM_Q48_250600"/>
      <w:bookmarkEnd w:id="34706"/>
      <w:r>
        <w:rPr>
          <w:rtl/>
        </w:rPr>
        <w:t>פוליטיים</w:t>
      </w:r>
      <w:r>
        <w:rPr>
          <w:rFonts w:hint="cs"/>
          <w:rtl/>
        </w:rPr>
        <w:t xml:space="preserve">, לתת </w:t>
      </w:r>
      <w:bookmarkStart w:id="34707" w:name="_ETM_Q48_252450"/>
      <w:bookmarkEnd w:id="34707"/>
      <w:r>
        <w:rPr>
          <w:rtl/>
        </w:rPr>
        <w:t xml:space="preserve">יותר </w:t>
      </w:r>
      <w:bookmarkStart w:id="34708" w:name="_ETM_Q48_252959"/>
      <w:bookmarkEnd w:id="34708"/>
      <w:r>
        <w:rPr>
          <w:rtl/>
        </w:rPr>
        <w:t xml:space="preserve">כסף </w:t>
      </w:r>
      <w:bookmarkStart w:id="34709" w:name="_ETM_Q48_253440"/>
      <w:bookmarkEnd w:id="34709"/>
      <w:r>
        <w:rPr>
          <w:rtl/>
        </w:rPr>
        <w:t xml:space="preserve">לרשויות </w:t>
      </w:r>
      <w:bookmarkStart w:id="34710" w:name="_ETM_Q48_254280"/>
      <w:bookmarkEnd w:id="34710"/>
      <w:r>
        <w:rPr>
          <w:rtl/>
        </w:rPr>
        <w:t xml:space="preserve">שהשר </w:t>
      </w:r>
      <w:bookmarkStart w:id="34711" w:name="_ETM_Q48_254819"/>
      <w:bookmarkEnd w:id="34711"/>
      <w:r>
        <w:rPr>
          <w:rtl/>
        </w:rPr>
        <w:t xml:space="preserve">חפץ </w:t>
      </w:r>
      <w:bookmarkStart w:id="34712" w:name="_ETM_Q48_255330"/>
      <w:bookmarkEnd w:id="34712"/>
      <w:r>
        <w:rPr>
          <w:rtl/>
        </w:rPr>
        <w:t>ב</w:t>
      </w:r>
      <w:r>
        <w:rPr>
          <w:rFonts w:hint="cs"/>
          <w:rtl/>
        </w:rPr>
        <w:t xml:space="preserve">יקרן, </w:t>
      </w:r>
      <w:bookmarkStart w:id="34713" w:name="_ETM_Q48_255879"/>
      <w:bookmarkStart w:id="34714" w:name="_ETM_Q48_256470"/>
      <w:bookmarkStart w:id="34715" w:name="_ETM_Q48_256799"/>
      <w:bookmarkEnd w:id="34713"/>
      <w:bookmarkEnd w:id="34714"/>
      <w:bookmarkEnd w:id="34715"/>
      <w:r>
        <w:rPr>
          <w:rtl/>
        </w:rPr>
        <w:t xml:space="preserve">למה </w:t>
      </w:r>
      <w:bookmarkStart w:id="34716" w:name="_ETM_Q48_257100"/>
      <w:bookmarkEnd w:id="34716"/>
      <w:r>
        <w:rPr>
          <w:rtl/>
        </w:rPr>
        <w:t xml:space="preserve">לא </w:t>
      </w:r>
      <w:bookmarkStart w:id="34717" w:name="_ETM_Q48_257399"/>
      <w:bookmarkEnd w:id="34717"/>
      <w:r>
        <w:rPr>
          <w:rFonts w:hint="cs"/>
          <w:rtl/>
        </w:rPr>
        <w:t>ל</w:t>
      </w:r>
      <w:r>
        <w:rPr>
          <w:rtl/>
        </w:rPr>
        <w:t>ד</w:t>
      </w:r>
      <w:r>
        <w:rPr>
          <w:rFonts w:hint="cs"/>
          <w:rtl/>
        </w:rPr>
        <w:t>ר</w:t>
      </w:r>
      <w:r>
        <w:rPr>
          <w:rtl/>
        </w:rPr>
        <w:t xml:space="preserve">וס </w:t>
      </w:r>
      <w:bookmarkStart w:id="34718" w:name="_ETM_Q48_258350"/>
      <w:bookmarkEnd w:id="34718"/>
      <w:r>
        <w:rPr>
          <w:rtl/>
        </w:rPr>
        <w:t xml:space="preserve">את </w:t>
      </w:r>
      <w:bookmarkStart w:id="34719" w:name="_ETM_Q48_258590"/>
      <w:bookmarkEnd w:id="34719"/>
      <w:r>
        <w:rPr>
          <w:rtl/>
        </w:rPr>
        <w:t xml:space="preserve">המפעל </w:t>
      </w:r>
      <w:bookmarkStart w:id="34720" w:name="_ETM_Q48_259130"/>
      <w:bookmarkEnd w:id="34720"/>
      <w:r>
        <w:rPr>
          <w:rtl/>
        </w:rPr>
        <w:t xml:space="preserve">הזה </w:t>
      </w:r>
      <w:bookmarkStart w:id="34721" w:name="_ETM_Q48_259399"/>
      <w:bookmarkEnd w:id="34721"/>
      <w:r>
        <w:rPr>
          <w:rtl/>
        </w:rPr>
        <w:t xml:space="preserve">של </w:t>
      </w:r>
      <w:bookmarkStart w:id="34722" w:name="_ETM_Q48_259609"/>
      <w:bookmarkEnd w:id="34722"/>
      <w:r>
        <w:rPr>
          <w:rtl/>
        </w:rPr>
        <w:t xml:space="preserve">הספריות </w:t>
      </w:r>
      <w:bookmarkStart w:id="34723" w:name="_ETM_Q48_260270"/>
      <w:bookmarkEnd w:id="34723"/>
      <w:r>
        <w:rPr>
          <w:rtl/>
        </w:rPr>
        <w:t>הציבוריות</w:t>
      </w:r>
      <w:r>
        <w:rPr>
          <w:rFonts w:hint="cs"/>
          <w:rtl/>
        </w:rPr>
        <w:t>?</w:t>
      </w:r>
      <w:r>
        <w:rPr>
          <w:rtl/>
        </w:rPr>
        <w:t xml:space="preserve"> </w:t>
      </w:r>
      <w:bookmarkStart w:id="34724" w:name="_ETM_Q48_261170"/>
      <w:bookmarkEnd w:id="34724"/>
      <w:r>
        <w:rPr>
          <w:rtl/>
        </w:rPr>
        <w:t xml:space="preserve">אתה </w:t>
      </w:r>
      <w:bookmarkStart w:id="34725" w:name="_ETM_Q48_261439"/>
      <w:bookmarkEnd w:id="34725"/>
      <w:r>
        <w:rPr>
          <w:rtl/>
        </w:rPr>
        <w:t xml:space="preserve">מבין </w:t>
      </w:r>
      <w:bookmarkStart w:id="34726" w:name="_ETM_Q48_261799"/>
      <w:bookmarkEnd w:id="34726"/>
      <w:r>
        <w:rPr>
          <w:rtl/>
        </w:rPr>
        <w:t xml:space="preserve">מה </w:t>
      </w:r>
      <w:bookmarkStart w:id="34727" w:name="_ETM_Q48_261950"/>
      <w:bookmarkEnd w:id="34727"/>
      <w:r>
        <w:rPr>
          <w:rtl/>
        </w:rPr>
        <w:t xml:space="preserve">מעסיק </w:t>
      </w:r>
      <w:bookmarkStart w:id="34728" w:name="_ETM_Q48_262490"/>
      <w:bookmarkEnd w:id="34728"/>
      <w:r>
        <w:rPr>
          <w:rtl/>
        </w:rPr>
        <w:t>אותם</w:t>
      </w:r>
      <w:r>
        <w:rPr>
          <w:rFonts w:hint="cs"/>
          <w:rtl/>
        </w:rPr>
        <w:t>?</w:t>
      </w:r>
      <w:r>
        <w:rPr>
          <w:rtl/>
        </w:rPr>
        <w:t xml:space="preserve"> </w:t>
      </w:r>
      <w:bookmarkStart w:id="34729" w:name="_ETM_Q48_263509"/>
      <w:bookmarkEnd w:id="34729"/>
      <w:r>
        <w:rPr>
          <w:rtl/>
        </w:rPr>
        <w:t xml:space="preserve">עוד </w:t>
      </w:r>
      <w:bookmarkStart w:id="34730" w:name="_ETM_Q48_263869"/>
      <w:bookmarkEnd w:id="34730"/>
      <w:r>
        <w:rPr>
          <w:rtl/>
        </w:rPr>
        <w:t>ג'ובים</w:t>
      </w:r>
      <w:r>
        <w:rPr>
          <w:rFonts w:hint="cs"/>
          <w:rtl/>
        </w:rPr>
        <w:t>,</w:t>
      </w:r>
      <w:r>
        <w:rPr>
          <w:rtl/>
        </w:rPr>
        <w:t xml:space="preserve"> </w:t>
      </w:r>
      <w:bookmarkStart w:id="34731" w:name="_ETM_Q48_265260"/>
      <w:bookmarkEnd w:id="34731"/>
      <w:r>
        <w:rPr>
          <w:rtl/>
        </w:rPr>
        <w:t xml:space="preserve">עוד </w:t>
      </w:r>
      <w:bookmarkStart w:id="34732" w:name="_ETM_Q48_265530"/>
      <w:bookmarkStart w:id="34733" w:name="_ETM_Q48_265770"/>
      <w:bookmarkEnd w:id="34732"/>
      <w:bookmarkEnd w:id="34733"/>
      <w:r>
        <w:rPr>
          <w:rFonts w:hint="cs"/>
          <w:rtl/>
        </w:rPr>
        <w:t>מ</w:t>
      </w:r>
      <w:r>
        <w:rPr>
          <w:rtl/>
        </w:rPr>
        <w:t>נופים</w:t>
      </w:r>
      <w:r>
        <w:rPr>
          <w:rFonts w:hint="cs"/>
          <w:rtl/>
        </w:rPr>
        <w:t>,</w:t>
      </w:r>
      <w:r>
        <w:rPr>
          <w:rtl/>
        </w:rPr>
        <w:t xml:space="preserve"> </w:t>
      </w:r>
      <w:bookmarkStart w:id="34734" w:name="_ETM_Q48_266950"/>
      <w:bookmarkEnd w:id="34734"/>
      <w:r>
        <w:rPr>
          <w:rFonts w:hint="cs"/>
          <w:rtl/>
        </w:rPr>
        <w:t>ל</w:t>
      </w:r>
      <w:r>
        <w:rPr>
          <w:rtl/>
        </w:rPr>
        <w:t xml:space="preserve">מול </w:t>
      </w:r>
      <w:bookmarkStart w:id="34735" w:name="_ETM_Q48_267459"/>
      <w:bookmarkEnd w:id="34735"/>
      <w:r>
        <w:rPr>
          <w:rtl/>
        </w:rPr>
        <w:t>הי</w:t>
      </w:r>
      <w:r>
        <w:rPr>
          <w:rFonts w:hint="cs"/>
          <w:rtl/>
        </w:rPr>
        <w:t xml:space="preserve">הלומים שלהם. </w:t>
      </w:r>
      <w:bookmarkStart w:id="34736" w:name="_ETM_Q48_269990"/>
      <w:bookmarkEnd w:id="34736"/>
      <w:r>
        <w:rPr>
          <w:rFonts w:hint="cs"/>
          <w:rtl/>
        </w:rPr>
        <w:t xml:space="preserve">למירי רגב יש יהלומים, </w:t>
      </w:r>
      <w:bookmarkStart w:id="34737" w:name="_ETM_Q48_271819"/>
      <w:bookmarkEnd w:id="34737"/>
      <w:r>
        <w:rPr>
          <w:rtl/>
        </w:rPr>
        <w:t xml:space="preserve">ועכשיו </w:t>
      </w:r>
      <w:bookmarkStart w:id="34738" w:name="_ETM_Q48_272380"/>
      <w:bookmarkEnd w:id="34738"/>
      <w:r>
        <w:rPr>
          <w:rtl/>
        </w:rPr>
        <w:t>גם</w:t>
      </w:r>
      <w:r>
        <w:rPr>
          <w:rFonts w:hint="cs"/>
          <w:rtl/>
        </w:rPr>
        <w:t xml:space="preserve"> מיקי </w:t>
      </w:r>
      <w:bookmarkStart w:id="34739" w:name="_ETM_Q48_273430"/>
      <w:bookmarkEnd w:id="34739"/>
      <w:r>
        <w:rPr>
          <w:rFonts w:hint="cs"/>
          <w:rtl/>
        </w:rPr>
        <w:t xml:space="preserve">זוהר </w:t>
      </w:r>
      <w:bookmarkStart w:id="34740" w:name="_ETM_Q48_276201"/>
      <w:bookmarkEnd w:id="34740"/>
      <w:r>
        <w:rPr>
          <w:rtl/>
        </w:rPr>
        <w:t xml:space="preserve">רוצה </w:t>
      </w:r>
      <w:bookmarkStart w:id="34741" w:name="_ETM_Q48_273819"/>
      <w:bookmarkEnd w:id="34741"/>
      <w:r>
        <w:rPr>
          <w:rtl/>
        </w:rPr>
        <w:t>ל</w:t>
      </w:r>
      <w:r>
        <w:rPr>
          <w:rFonts w:hint="cs"/>
          <w:rtl/>
        </w:rPr>
        <w:t>צ'</w:t>
      </w:r>
      <w:r>
        <w:rPr>
          <w:rtl/>
        </w:rPr>
        <w:t xml:space="preserve">פר </w:t>
      </w:r>
      <w:bookmarkStart w:id="34742" w:name="_ETM_Q48_274689"/>
      <w:bookmarkEnd w:id="34742"/>
      <w:r>
        <w:rPr>
          <w:rtl/>
        </w:rPr>
        <w:t xml:space="preserve">את </w:t>
      </w:r>
      <w:bookmarkStart w:id="34743" w:name="_ETM_Q48_274930"/>
      <w:bookmarkEnd w:id="34743"/>
      <w:r>
        <w:rPr>
          <w:rtl/>
        </w:rPr>
        <w:t xml:space="preserve">היהלומים </w:t>
      </w:r>
      <w:bookmarkStart w:id="34744" w:name="_ETM_Q48_275590"/>
      <w:bookmarkEnd w:id="34744"/>
      <w:r>
        <w:rPr>
          <w:rtl/>
        </w:rPr>
        <w:t>שלו</w:t>
      </w:r>
      <w:r>
        <w:rPr>
          <w:rFonts w:hint="cs"/>
          <w:rtl/>
        </w:rPr>
        <w:t>.</w:t>
      </w:r>
      <w:r>
        <w:rPr>
          <w:rtl/>
        </w:rPr>
        <w:t xml:space="preserve"> </w:t>
      </w:r>
      <w:bookmarkStart w:id="34745" w:name="_ETM_Q48_276400"/>
      <w:bookmarkEnd w:id="34745"/>
      <w:r>
        <w:rPr>
          <w:rtl/>
        </w:rPr>
        <w:t xml:space="preserve">אז </w:t>
      </w:r>
      <w:bookmarkStart w:id="34746" w:name="_ETM_Q48_276700"/>
      <w:bookmarkEnd w:id="34746"/>
      <w:r>
        <w:rPr>
          <w:rtl/>
        </w:rPr>
        <w:t xml:space="preserve">פתאום </w:t>
      </w:r>
      <w:bookmarkStart w:id="34747" w:name="_ETM_Q48_277150"/>
      <w:bookmarkEnd w:id="34747"/>
      <w:r>
        <w:rPr>
          <w:rtl/>
        </w:rPr>
        <w:t xml:space="preserve">הופכים </w:t>
      </w:r>
      <w:bookmarkStart w:id="34748" w:name="_ETM_Q48_277510"/>
      <w:bookmarkEnd w:id="34748"/>
      <w:r>
        <w:rPr>
          <w:rtl/>
        </w:rPr>
        <w:t xml:space="preserve">את </w:t>
      </w:r>
      <w:bookmarkStart w:id="34749" w:name="_ETM_Q48_277600"/>
      <w:bookmarkEnd w:id="34749"/>
      <w:r>
        <w:rPr>
          <w:rtl/>
        </w:rPr>
        <w:t xml:space="preserve">זה </w:t>
      </w:r>
      <w:bookmarkStart w:id="34750" w:name="_ETM_Q48_277750"/>
      <w:bookmarkEnd w:id="34750"/>
      <w:r>
        <w:rPr>
          <w:rtl/>
        </w:rPr>
        <w:t xml:space="preserve">למסלול </w:t>
      </w:r>
      <w:bookmarkStart w:id="34751" w:name="_ETM_Q48_278260"/>
      <w:bookmarkEnd w:id="34751"/>
      <w:r>
        <w:rPr>
          <w:rtl/>
        </w:rPr>
        <w:t xml:space="preserve">של </w:t>
      </w:r>
      <w:bookmarkStart w:id="34752" w:name="_ETM_Q48_278470"/>
      <w:bookmarkEnd w:id="34752"/>
      <w:r>
        <w:rPr>
          <w:rtl/>
        </w:rPr>
        <w:t>תמיכות</w:t>
      </w:r>
      <w:r>
        <w:rPr>
          <w:rFonts w:hint="cs"/>
          <w:rtl/>
        </w:rPr>
        <w:t>,</w:t>
      </w:r>
      <w:r>
        <w:rPr>
          <w:rtl/>
        </w:rPr>
        <w:t xml:space="preserve"> </w:t>
      </w:r>
      <w:bookmarkStart w:id="34753" w:name="_ETM_Q48_279429"/>
      <w:bookmarkEnd w:id="34753"/>
      <w:r>
        <w:rPr>
          <w:rtl/>
        </w:rPr>
        <w:t xml:space="preserve">ואומרים </w:t>
      </w:r>
      <w:bookmarkStart w:id="34754" w:name="_ETM_Q48_279999"/>
      <w:bookmarkEnd w:id="34754"/>
      <w:r>
        <w:rPr>
          <w:rtl/>
        </w:rPr>
        <w:t>ש</w:t>
      </w:r>
      <w:r>
        <w:rPr>
          <w:rFonts w:hint="cs"/>
          <w:rtl/>
        </w:rPr>
        <w:t xml:space="preserve">שר </w:t>
      </w:r>
      <w:bookmarkStart w:id="34755" w:name="_ETM_Q48_280630"/>
      <w:bookmarkEnd w:id="34755"/>
      <w:r>
        <w:rPr>
          <w:rtl/>
        </w:rPr>
        <w:t xml:space="preserve">התרבות </w:t>
      </w:r>
      <w:bookmarkStart w:id="34756" w:name="_ETM_Q48_281289"/>
      <w:bookmarkEnd w:id="34756"/>
      <w:r>
        <w:rPr>
          <w:rtl/>
        </w:rPr>
        <w:t xml:space="preserve">יוכל </w:t>
      </w:r>
      <w:bookmarkStart w:id="34757" w:name="_ETM_Q48_282130"/>
      <w:bookmarkEnd w:id="34757"/>
      <w:r>
        <w:rPr>
          <w:rtl/>
        </w:rPr>
        <w:t xml:space="preserve">לתת </w:t>
      </w:r>
      <w:bookmarkStart w:id="34758" w:name="_ETM_Q48_282789"/>
      <w:bookmarkEnd w:id="34758"/>
      <w:r>
        <w:rPr>
          <w:rtl/>
        </w:rPr>
        <w:t xml:space="preserve">על </w:t>
      </w:r>
      <w:bookmarkStart w:id="34759" w:name="_ETM_Q48_282909"/>
      <w:bookmarkEnd w:id="34759"/>
      <w:r>
        <w:rPr>
          <w:rtl/>
        </w:rPr>
        <w:t xml:space="preserve">פי </w:t>
      </w:r>
      <w:bookmarkStart w:id="34760" w:name="_ETM_Q48_283119"/>
      <w:bookmarkEnd w:id="34760"/>
      <w:r>
        <w:rPr>
          <w:rtl/>
        </w:rPr>
        <w:t xml:space="preserve">קריטריונים </w:t>
      </w:r>
      <w:bookmarkStart w:id="34761" w:name="_ETM_Q48_283929"/>
      <w:bookmarkEnd w:id="34761"/>
      <w:r>
        <w:rPr>
          <w:rFonts w:hint="cs"/>
          <w:rtl/>
        </w:rPr>
        <w:t>ע</w:t>
      </w:r>
      <w:r>
        <w:rPr>
          <w:rtl/>
        </w:rPr>
        <w:t xml:space="preserve">לומים </w:t>
      </w:r>
      <w:bookmarkStart w:id="34762" w:name="_ETM_Q48_284740"/>
      <w:bookmarkEnd w:id="34762"/>
      <w:r>
        <w:rPr>
          <w:rtl/>
        </w:rPr>
        <w:t xml:space="preserve">שלא </w:t>
      </w:r>
      <w:bookmarkStart w:id="34763" w:name="_ETM_Q48_285159"/>
      <w:bookmarkEnd w:id="34763"/>
      <w:r>
        <w:rPr>
          <w:rtl/>
        </w:rPr>
        <w:t xml:space="preserve">כתובים </w:t>
      </w:r>
      <w:bookmarkStart w:id="34764" w:name="_ETM_Q48_285430"/>
      <w:bookmarkEnd w:id="34764"/>
      <w:r>
        <w:rPr>
          <w:rtl/>
        </w:rPr>
        <w:t>בחו</w:t>
      </w:r>
      <w:r>
        <w:rPr>
          <w:rFonts w:hint="cs"/>
          <w:rtl/>
        </w:rPr>
        <w:t>ק –</w:t>
      </w:r>
      <w:r>
        <w:rPr>
          <w:rtl/>
        </w:rPr>
        <w:t xml:space="preserve"> </w:t>
      </w:r>
      <w:bookmarkStart w:id="34765" w:name="_ETM_Q48_286090"/>
      <w:bookmarkEnd w:id="34765"/>
      <w:r>
        <w:rPr>
          <w:rtl/>
        </w:rPr>
        <w:t xml:space="preserve">הוא </w:t>
      </w:r>
      <w:bookmarkStart w:id="34766" w:name="_ETM_Q48_286209"/>
      <w:bookmarkEnd w:id="34766"/>
      <w:r>
        <w:rPr>
          <w:rtl/>
        </w:rPr>
        <w:t xml:space="preserve">יוכל </w:t>
      </w:r>
      <w:bookmarkStart w:id="34767" w:name="_ETM_Q48_286600"/>
      <w:bookmarkEnd w:id="34767"/>
      <w:r>
        <w:rPr>
          <w:rtl/>
        </w:rPr>
        <w:t xml:space="preserve">לשפר </w:t>
      </w:r>
      <w:bookmarkStart w:id="34768" w:name="_ETM_Q48_287620"/>
      <w:bookmarkEnd w:id="34768"/>
      <w:r>
        <w:rPr>
          <w:rtl/>
        </w:rPr>
        <w:t xml:space="preserve">רשויות </w:t>
      </w:r>
      <w:bookmarkStart w:id="34769" w:name="_ETM_Q48_288220"/>
      <w:bookmarkEnd w:id="34769"/>
      <w:r>
        <w:rPr>
          <w:rtl/>
        </w:rPr>
        <w:t>מסוימות</w:t>
      </w:r>
      <w:r>
        <w:rPr>
          <w:rFonts w:hint="cs"/>
          <w:rtl/>
        </w:rPr>
        <w:t>.</w:t>
      </w:r>
      <w:r>
        <w:rPr>
          <w:rtl/>
        </w:rPr>
        <w:t xml:space="preserve"> </w:t>
      </w:r>
      <w:bookmarkStart w:id="34770" w:name="_ETM_Q48_289330"/>
      <w:bookmarkEnd w:id="34770"/>
      <w:r>
        <w:rPr>
          <w:rtl/>
        </w:rPr>
        <w:t xml:space="preserve">והחצופים </w:t>
      </w:r>
      <w:bookmarkStart w:id="34771" w:name="_ETM_Q48_290899"/>
      <w:bookmarkStart w:id="34772" w:name="_ETM_Q48_291860"/>
      <w:bookmarkEnd w:id="34771"/>
      <w:bookmarkEnd w:id="34772"/>
      <w:r>
        <w:rPr>
          <w:rFonts w:hint="cs"/>
          <w:rtl/>
        </w:rPr>
        <w:t>עוד אומרים שזה לתועלת</w:t>
      </w:r>
      <w:r>
        <w:rPr>
          <w:rtl/>
        </w:rPr>
        <w:t xml:space="preserve"> </w:t>
      </w:r>
      <w:bookmarkStart w:id="34773" w:name="_ETM_Q48_292010"/>
      <w:bookmarkEnd w:id="34773"/>
      <w:r>
        <w:rPr>
          <w:rtl/>
        </w:rPr>
        <w:t xml:space="preserve">הספריות </w:t>
      </w:r>
      <w:bookmarkStart w:id="34774" w:name="_ETM_Q48_292610"/>
      <w:bookmarkEnd w:id="34774"/>
      <w:r>
        <w:rPr>
          <w:rtl/>
        </w:rPr>
        <w:t>הציבוריות</w:t>
      </w:r>
      <w:r>
        <w:rPr>
          <w:rFonts w:hint="cs"/>
          <w:rtl/>
        </w:rPr>
        <w:t>.</w:t>
      </w:r>
    </w:p>
    <w:p w:rsidR="00E85124" w:rsidRDefault="00E85124" w:rsidP="006336AD">
      <w:pPr>
        <w:rPr>
          <w:rtl/>
        </w:rPr>
      </w:pPr>
      <w:bookmarkStart w:id="34775" w:name="_ETM_Q48_294905"/>
      <w:bookmarkStart w:id="34776" w:name="_ETM_Q48_294943"/>
      <w:bookmarkEnd w:id="34775"/>
      <w:bookmarkEnd w:id="34776"/>
    </w:p>
    <w:p w:rsidR="00E85124" w:rsidRDefault="00E85124" w:rsidP="005416E5">
      <w:pPr>
        <w:rPr>
          <w:rtl/>
        </w:rPr>
      </w:pPr>
      <w:bookmarkStart w:id="34777" w:name="_ETM_Q48_294971"/>
      <w:bookmarkStart w:id="34778" w:name="_ETM_Q48_295053"/>
      <w:bookmarkEnd w:id="34777"/>
      <w:bookmarkEnd w:id="34778"/>
      <w:r>
        <w:rPr>
          <w:rtl/>
        </w:rPr>
        <w:t xml:space="preserve"> </w:t>
      </w:r>
      <w:bookmarkStart w:id="34779" w:name="_ETM_Q48_294470"/>
      <w:bookmarkEnd w:id="34779"/>
      <w:r>
        <w:rPr>
          <w:rtl/>
        </w:rPr>
        <w:t>איגו</w:t>
      </w:r>
      <w:r>
        <w:rPr>
          <w:rFonts w:hint="cs"/>
          <w:rtl/>
        </w:rPr>
        <w:t>ד</w:t>
      </w:r>
      <w:r>
        <w:rPr>
          <w:rtl/>
        </w:rPr>
        <w:t xml:space="preserve"> </w:t>
      </w:r>
      <w:bookmarkStart w:id="34780" w:name="_ETM_Q48_294920"/>
      <w:bookmarkEnd w:id="34780"/>
      <w:r>
        <w:rPr>
          <w:rtl/>
        </w:rPr>
        <w:t xml:space="preserve">הספריות </w:t>
      </w:r>
      <w:bookmarkStart w:id="34781" w:name="_ETM_Q48_295610"/>
      <w:bookmarkEnd w:id="34781"/>
      <w:r>
        <w:rPr>
          <w:rtl/>
        </w:rPr>
        <w:t xml:space="preserve">הציבוריות </w:t>
      </w:r>
      <w:bookmarkStart w:id="34782" w:name="_ETM_Q48_296420"/>
      <w:bookmarkEnd w:id="34782"/>
      <w:r>
        <w:rPr>
          <w:rtl/>
        </w:rPr>
        <w:t xml:space="preserve">מתחנן </w:t>
      </w:r>
      <w:bookmarkStart w:id="34783" w:name="_ETM_Q48_297740"/>
      <w:bookmarkEnd w:id="34783"/>
      <w:r>
        <w:rPr>
          <w:rtl/>
        </w:rPr>
        <w:t xml:space="preserve">לעצור </w:t>
      </w:r>
      <w:bookmarkStart w:id="34784" w:name="_ETM_Q48_298320"/>
      <w:bookmarkEnd w:id="34784"/>
      <w:r>
        <w:rPr>
          <w:rtl/>
        </w:rPr>
        <w:t xml:space="preserve">את </w:t>
      </w:r>
      <w:bookmarkStart w:id="34785" w:name="_ETM_Q48_298500"/>
      <w:bookmarkEnd w:id="34785"/>
      <w:r>
        <w:rPr>
          <w:rtl/>
        </w:rPr>
        <w:t xml:space="preserve">החוק </w:t>
      </w:r>
      <w:bookmarkStart w:id="34786" w:name="_ETM_Q48_298830"/>
      <w:bookmarkEnd w:id="34786"/>
      <w:r>
        <w:rPr>
          <w:rtl/>
        </w:rPr>
        <w:t>הזה</w:t>
      </w:r>
      <w:r w:rsidR="005416E5">
        <w:rPr>
          <w:rFonts w:hint="cs"/>
          <w:rtl/>
        </w:rPr>
        <w:t>;</w:t>
      </w:r>
      <w:r>
        <w:rPr>
          <w:rtl/>
        </w:rPr>
        <w:t xml:space="preserve"> </w:t>
      </w:r>
      <w:bookmarkStart w:id="34787" w:name="_ETM_Q48_299070"/>
      <w:bookmarkEnd w:id="34787"/>
      <w:r>
        <w:rPr>
          <w:rtl/>
        </w:rPr>
        <w:t xml:space="preserve">לא </w:t>
      </w:r>
      <w:bookmarkStart w:id="34788" w:name="_ETM_Q48_299220"/>
      <w:bookmarkEnd w:id="34788"/>
      <w:r>
        <w:rPr>
          <w:rtl/>
        </w:rPr>
        <w:t xml:space="preserve">מדברים </w:t>
      </w:r>
      <w:bookmarkStart w:id="34789" w:name="_ETM_Q48_299730"/>
      <w:bookmarkEnd w:id="34789"/>
      <w:r>
        <w:rPr>
          <w:rtl/>
        </w:rPr>
        <w:t>איתם</w:t>
      </w:r>
      <w:r>
        <w:rPr>
          <w:rFonts w:hint="cs"/>
          <w:rtl/>
        </w:rPr>
        <w:t>.</w:t>
      </w:r>
      <w:r>
        <w:rPr>
          <w:rtl/>
        </w:rPr>
        <w:t xml:space="preserve"> </w:t>
      </w:r>
      <w:r>
        <w:rPr>
          <w:rFonts w:hint="cs"/>
          <w:rtl/>
        </w:rPr>
        <w:t xml:space="preserve">14% </w:t>
      </w:r>
      <w:bookmarkStart w:id="34790" w:name="_ETM_Q48_301920"/>
      <w:bookmarkEnd w:id="34790"/>
      <w:r>
        <w:rPr>
          <w:rtl/>
        </w:rPr>
        <w:t xml:space="preserve">קיצוץ </w:t>
      </w:r>
      <w:bookmarkStart w:id="34791" w:name="_ETM_Q48_302719"/>
      <w:bookmarkEnd w:id="34791"/>
      <w:r>
        <w:rPr>
          <w:rtl/>
        </w:rPr>
        <w:t>ב</w:t>
      </w:r>
      <w:r>
        <w:rPr>
          <w:rFonts w:hint="cs"/>
          <w:rtl/>
        </w:rPr>
        <w:t xml:space="preserve">תקציב </w:t>
      </w:r>
      <w:bookmarkStart w:id="34792" w:name="_ETM_Q48_304159"/>
      <w:bookmarkEnd w:id="34792"/>
      <w:r>
        <w:rPr>
          <w:rFonts w:hint="cs"/>
          <w:rtl/>
        </w:rPr>
        <w:t>הספריות ה</w:t>
      </w:r>
      <w:r>
        <w:rPr>
          <w:rtl/>
        </w:rPr>
        <w:t>ציבוריות</w:t>
      </w:r>
      <w:r w:rsidR="005416E5">
        <w:rPr>
          <w:rFonts w:hint="cs"/>
          <w:rtl/>
        </w:rPr>
        <w:t>,</w:t>
      </w:r>
      <w:r>
        <w:rPr>
          <w:rtl/>
        </w:rPr>
        <w:t xml:space="preserve"> </w:t>
      </w:r>
      <w:bookmarkStart w:id="34793" w:name="_ETM_Q48_304799"/>
      <w:bookmarkEnd w:id="34793"/>
      <w:r>
        <w:rPr>
          <w:rtl/>
        </w:rPr>
        <w:t xml:space="preserve">יותר </w:t>
      </w:r>
      <w:bookmarkStart w:id="34794" w:name="_ETM_Q48_305130"/>
      <w:bookmarkEnd w:id="34794"/>
      <w:r>
        <w:rPr>
          <w:rtl/>
        </w:rPr>
        <w:t>מהקיצוץ</w:t>
      </w:r>
      <w:r>
        <w:rPr>
          <w:rFonts w:hint="cs"/>
          <w:rtl/>
        </w:rPr>
        <w:t xml:space="preserve"> הרוחבי, והם מעיזים לומר שזה </w:t>
      </w:r>
      <w:bookmarkStart w:id="34795" w:name="_ETM_Q48_310793"/>
      <w:bookmarkEnd w:id="34795"/>
      <w:r>
        <w:rPr>
          <w:rFonts w:hint="cs"/>
          <w:rtl/>
        </w:rPr>
        <w:t>לטובת הספריות הציבוריות.</w:t>
      </w:r>
    </w:p>
    <w:p w:rsidR="00E85124" w:rsidRDefault="00E85124" w:rsidP="006336AD">
      <w:pPr>
        <w:ind w:firstLine="0"/>
        <w:rPr>
          <w:rtl/>
        </w:rPr>
      </w:pPr>
      <w:bookmarkStart w:id="34796" w:name="_ETM_Q48_303261"/>
      <w:bookmarkStart w:id="34797" w:name="_ETM_Q48_303327"/>
      <w:bookmarkStart w:id="34798" w:name="_ETM_Q48_303965"/>
      <w:bookmarkStart w:id="34799" w:name="_ETM_Q48_304036"/>
      <w:bookmarkEnd w:id="34796"/>
      <w:bookmarkEnd w:id="34797"/>
      <w:bookmarkEnd w:id="34798"/>
      <w:bookmarkEnd w:id="34799"/>
    </w:p>
    <w:p w:rsidR="00E85124" w:rsidRDefault="00E85124" w:rsidP="006336AD">
      <w:pPr>
        <w:pStyle w:val="af7"/>
        <w:keepNext/>
        <w:rPr>
          <w:rtl/>
        </w:rPr>
      </w:pPr>
      <w:r w:rsidRPr="00DB515D">
        <w:rPr>
          <w:rStyle w:val="TagStyle"/>
          <w:rtl/>
        </w:rPr>
        <w:t xml:space="preserve"> &lt;&lt; יור &gt;&gt;</w:t>
      </w:r>
      <w:r w:rsidRPr="00254C1F">
        <w:rPr>
          <w:rStyle w:val="TagStyle"/>
          <w:rtl/>
        </w:rPr>
        <w:t xml:space="preserve"> </w:t>
      </w:r>
      <w:r>
        <w:rPr>
          <w:rtl/>
        </w:rPr>
        <w:t>היו"ר משה</w:t>
      </w:r>
      <w:r>
        <w:rPr>
          <w:rFonts w:hint="cs"/>
          <w:rtl/>
        </w:rPr>
        <w:t xml:space="preserve"> סולומון</w:t>
      </w:r>
      <w:r>
        <w:rPr>
          <w:rtl/>
        </w:rPr>
        <w:t>:</w:t>
      </w:r>
      <w:r w:rsidRPr="00254C1F">
        <w:rPr>
          <w:rStyle w:val="TagStyle"/>
          <w:rtl/>
        </w:rPr>
        <w:t xml:space="preserve"> </w:t>
      </w:r>
      <w:r w:rsidRPr="00DB515D">
        <w:rPr>
          <w:rStyle w:val="TagStyle"/>
          <w:rtl/>
        </w:rPr>
        <w:t>&lt;&lt; יור &gt;&gt;</w:t>
      </w:r>
      <w:r>
        <w:rPr>
          <w:rtl/>
        </w:rPr>
        <w:t xml:space="preserve"> </w:t>
      </w:r>
    </w:p>
    <w:p w:rsidR="00E85124" w:rsidRDefault="00E85124" w:rsidP="006336AD">
      <w:pPr>
        <w:rPr>
          <w:rtl/>
        </w:rPr>
      </w:pPr>
    </w:p>
    <w:p w:rsidR="00E85124" w:rsidRDefault="00E85124" w:rsidP="006336AD">
      <w:pPr>
        <w:rPr>
          <w:rtl/>
        </w:rPr>
      </w:pPr>
      <w:bookmarkStart w:id="34800" w:name="_ETM_Q48_305057"/>
      <w:bookmarkEnd w:id="34800"/>
      <w:r>
        <w:rPr>
          <w:rFonts w:hint="cs"/>
          <w:rtl/>
        </w:rPr>
        <w:t xml:space="preserve">תודה רבה. תם </w:t>
      </w:r>
      <w:bookmarkStart w:id="34801" w:name="_ETM_Q48_305437"/>
      <w:bookmarkEnd w:id="34801"/>
      <w:r>
        <w:rPr>
          <w:rFonts w:hint="cs"/>
          <w:rtl/>
        </w:rPr>
        <w:t>הזמן. תודה.</w:t>
      </w:r>
    </w:p>
    <w:p w:rsidR="00E85124" w:rsidRDefault="00E85124" w:rsidP="006336AD">
      <w:pPr>
        <w:rPr>
          <w:rtl/>
        </w:rPr>
      </w:pPr>
      <w:bookmarkStart w:id="34802" w:name="_ETM_Q48_308596"/>
      <w:bookmarkStart w:id="34803" w:name="_ETM_Q48_308664"/>
      <w:bookmarkEnd w:id="34802"/>
      <w:bookmarkEnd w:id="34803"/>
    </w:p>
    <w:p w:rsidR="00E85124" w:rsidRDefault="00E85124" w:rsidP="006336AD">
      <w:pPr>
        <w:pStyle w:val="-"/>
        <w:keepNext/>
        <w:rPr>
          <w:rtl/>
        </w:rPr>
      </w:pPr>
      <w:bookmarkStart w:id="34804" w:name="_ETM_Q48_308724"/>
      <w:bookmarkStart w:id="34805" w:name="_ETM_Q48_308784"/>
      <w:bookmarkStart w:id="34806" w:name="ET_speakercontinue_6156_29"/>
      <w:bookmarkEnd w:id="34804"/>
      <w:bookmarkEnd w:id="34805"/>
      <w:r w:rsidRPr="00DB515D">
        <w:rPr>
          <w:rStyle w:val="TagStyle"/>
          <w:rtl/>
        </w:rPr>
        <w:t>&lt;&lt; דובר_המשך &gt;&gt;</w:t>
      </w:r>
      <w:r w:rsidRPr="00BF43BA">
        <w:rPr>
          <w:rStyle w:val="TagStyle"/>
          <w:rtl/>
        </w:rPr>
        <w:t xml:space="preserve"> </w:t>
      </w:r>
      <w:r>
        <w:rPr>
          <w:rtl/>
        </w:rPr>
        <w:t>גלעד קריב (העבודה):</w:t>
      </w:r>
      <w:r w:rsidRPr="00BF43BA">
        <w:rPr>
          <w:rStyle w:val="TagStyle"/>
          <w:rtl/>
        </w:rPr>
        <w:t xml:space="preserve"> </w:t>
      </w:r>
      <w:r w:rsidRPr="00DB515D">
        <w:rPr>
          <w:rStyle w:val="TagStyle"/>
          <w:rtl/>
        </w:rPr>
        <w:t>&lt;&lt; דובר_המשך &gt;&gt;</w:t>
      </w:r>
      <w:bookmarkEnd w:id="34806"/>
      <w:r>
        <w:rPr>
          <w:rtl/>
        </w:rPr>
        <w:t xml:space="preserve"> </w:t>
      </w:r>
    </w:p>
    <w:p w:rsidR="00E85124" w:rsidRDefault="00E85124" w:rsidP="006336AD">
      <w:pPr>
        <w:rPr>
          <w:rtl/>
        </w:rPr>
      </w:pPr>
    </w:p>
    <w:p w:rsidR="00E85124" w:rsidRDefault="00E85124" w:rsidP="006336AD">
      <w:pPr>
        <w:rPr>
          <w:rtl/>
        </w:rPr>
      </w:pPr>
      <w:bookmarkStart w:id="34807" w:name="_ETM_Q48_313882"/>
      <w:bookmarkStart w:id="34808" w:name="_ETM_Q48_313967"/>
      <w:bookmarkEnd w:id="34807"/>
      <w:bookmarkEnd w:id="34808"/>
      <w:r>
        <w:rPr>
          <w:rFonts w:hint="cs"/>
          <w:rtl/>
        </w:rPr>
        <w:t xml:space="preserve">איך אתם לא מתביישים גם בנושא הזה, ואתם </w:t>
      </w:r>
      <w:bookmarkStart w:id="34809" w:name="_ETM_Q48_316542"/>
      <w:bookmarkEnd w:id="34809"/>
      <w:r>
        <w:rPr>
          <w:rFonts w:hint="cs"/>
          <w:rtl/>
        </w:rPr>
        <w:t>עוד מדברים בשם תורת ישראל, בשם עם הספר.</w:t>
      </w:r>
    </w:p>
    <w:p w:rsidR="00E85124" w:rsidRDefault="00E85124" w:rsidP="006336AD">
      <w:pPr>
        <w:rPr>
          <w:rtl/>
        </w:rPr>
      </w:pPr>
      <w:bookmarkStart w:id="34810" w:name="_ETM_Q48_319821"/>
      <w:bookmarkStart w:id="34811" w:name="_ETM_Q48_319884"/>
      <w:bookmarkEnd w:id="34810"/>
      <w:bookmarkEnd w:id="34811"/>
    </w:p>
    <w:p w:rsidR="00E85124" w:rsidRDefault="00E85124" w:rsidP="006336AD">
      <w:pPr>
        <w:pStyle w:val="af7"/>
        <w:keepNext/>
        <w:rPr>
          <w:rtl/>
        </w:rPr>
      </w:pPr>
      <w:bookmarkStart w:id="34812" w:name="_ETM_Q48_321149"/>
      <w:bookmarkStart w:id="34813" w:name="_ETM_Q48_321251"/>
      <w:bookmarkStart w:id="34814" w:name="ET_yor_6598_30"/>
      <w:bookmarkEnd w:id="34812"/>
      <w:bookmarkEnd w:id="34813"/>
      <w:r w:rsidRPr="00DB515D">
        <w:rPr>
          <w:rStyle w:val="TagStyle"/>
          <w:rtl/>
        </w:rPr>
        <w:t>&lt;&lt; יור &gt;&gt;</w:t>
      </w:r>
      <w:r w:rsidRPr="00254C1F">
        <w:rPr>
          <w:rStyle w:val="TagStyle"/>
          <w:rtl/>
        </w:rPr>
        <w:t xml:space="preserve"> </w:t>
      </w:r>
      <w:r>
        <w:rPr>
          <w:rtl/>
        </w:rPr>
        <w:t>היו"ר משה</w:t>
      </w:r>
      <w:r>
        <w:rPr>
          <w:rFonts w:hint="cs"/>
          <w:rtl/>
        </w:rPr>
        <w:t xml:space="preserve"> סולומון</w:t>
      </w:r>
      <w:r>
        <w:rPr>
          <w:rtl/>
        </w:rPr>
        <w:t>:</w:t>
      </w:r>
      <w:r w:rsidRPr="00254C1F">
        <w:rPr>
          <w:rStyle w:val="TagStyle"/>
          <w:rtl/>
        </w:rPr>
        <w:t xml:space="preserve"> </w:t>
      </w:r>
      <w:r w:rsidRPr="00DB515D">
        <w:rPr>
          <w:rStyle w:val="TagStyle"/>
          <w:rtl/>
        </w:rPr>
        <w:t>&lt;&lt; יור &gt;&gt;</w:t>
      </w:r>
      <w:bookmarkEnd w:id="34814"/>
      <w:r>
        <w:rPr>
          <w:rtl/>
        </w:rPr>
        <w:t xml:space="preserve"> </w:t>
      </w:r>
    </w:p>
    <w:p w:rsidR="00E85124" w:rsidRDefault="00E85124" w:rsidP="006336AD">
      <w:pPr>
        <w:rPr>
          <w:rtl/>
        </w:rPr>
      </w:pPr>
      <w:bookmarkStart w:id="34815" w:name="_ETM_Q48_320036"/>
      <w:bookmarkEnd w:id="34815"/>
    </w:p>
    <w:p w:rsidR="00E85124" w:rsidRDefault="00E85124" w:rsidP="005416E5">
      <w:pPr>
        <w:rPr>
          <w:rtl/>
        </w:rPr>
      </w:pPr>
      <w:bookmarkStart w:id="34816" w:name="_ETM_Q48_320074"/>
      <w:bookmarkEnd w:id="34816"/>
      <w:r>
        <w:rPr>
          <w:rFonts w:hint="cs"/>
          <w:rtl/>
        </w:rPr>
        <w:t>תודה רבה</w:t>
      </w:r>
      <w:r w:rsidR="005416E5">
        <w:rPr>
          <w:rFonts w:hint="cs"/>
          <w:rtl/>
        </w:rPr>
        <w:t>.</w:t>
      </w:r>
      <w:r>
        <w:rPr>
          <w:rFonts w:hint="cs"/>
          <w:rtl/>
        </w:rPr>
        <w:t xml:space="preserve"> נא </w:t>
      </w:r>
      <w:bookmarkStart w:id="34817" w:name="_ETM_Q48_319978"/>
      <w:bookmarkEnd w:id="34817"/>
      <w:r>
        <w:rPr>
          <w:rFonts w:hint="cs"/>
          <w:rtl/>
        </w:rPr>
        <w:t>לסיים.</w:t>
      </w:r>
    </w:p>
    <w:p w:rsidR="00E85124" w:rsidRPr="00254C1F" w:rsidRDefault="00E85124" w:rsidP="006336AD">
      <w:pPr>
        <w:rPr>
          <w:rtl/>
        </w:rPr>
      </w:pPr>
      <w:bookmarkStart w:id="34818" w:name="_ETM_Q48_319997"/>
      <w:bookmarkStart w:id="34819" w:name="_ETM_Q48_320063"/>
      <w:bookmarkEnd w:id="34818"/>
      <w:bookmarkEnd w:id="34819"/>
    </w:p>
    <w:p w:rsidR="00E85124" w:rsidRDefault="00E85124" w:rsidP="006336AD">
      <w:pPr>
        <w:pStyle w:val="-"/>
        <w:keepNext/>
        <w:rPr>
          <w:rtl/>
        </w:rPr>
      </w:pPr>
      <w:bookmarkStart w:id="34820" w:name="_ETM_Q48_310136"/>
      <w:bookmarkStart w:id="34821" w:name="ET_speakercontinue_6156_31"/>
      <w:bookmarkEnd w:id="34820"/>
      <w:r w:rsidRPr="00DB515D">
        <w:rPr>
          <w:rStyle w:val="TagStyle"/>
          <w:rtl/>
        </w:rPr>
        <w:t>&lt;&lt; דובר_המשך &gt;&gt;</w:t>
      </w:r>
      <w:r w:rsidRPr="00BF43BA">
        <w:rPr>
          <w:rStyle w:val="TagStyle"/>
          <w:rtl/>
        </w:rPr>
        <w:t xml:space="preserve"> </w:t>
      </w:r>
      <w:r>
        <w:rPr>
          <w:rtl/>
        </w:rPr>
        <w:t>גלעד קריב (העבודה):</w:t>
      </w:r>
      <w:r w:rsidRPr="00BF43BA">
        <w:rPr>
          <w:rStyle w:val="TagStyle"/>
          <w:rtl/>
        </w:rPr>
        <w:t xml:space="preserve"> </w:t>
      </w:r>
      <w:r w:rsidRPr="00DB515D">
        <w:rPr>
          <w:rStyle w:val="TagStyle"/>
          <w:rtl/>
        </w:rPr>
        <w:t>&lt;&lt; דובר_המשך &gt;&gt;</w:t>
      </w:r>
      <w:bookmarkEnd w:id="34821"/>
      <w:r>
        <w:rPr>
          <w:rtl/>
        </w:rPr>
        <w:t xml:space="preserve"> </w:t>
      </w:r>
    </w:p>
    <w:p w:rsidR="00E85124" w:rsidRDefault="00E85124" w:rsidP="006336AD">
      <w:pPr>
        <w:rPr>
          <w:rtl/>
        </w:rPr>
      </w:pPr>
      <w:bookmarkStart w:id="34822" w:name="_ETM_Q48_321711"/>
      <w:bookmarkEnd w:id="34822"/>
    </w:p>
    <w:p w:rsidR="00E85124" w:rsidRDefault="00E85124" w:rsidP="006336AD">
      <w:pPr>
        <w:rPr>
          <w:rtl/>
        </w:rPr>
      </w:pPr>
      <w:bookmarkStart w:id="34823" w:name="_ETM_Q48_321778"/>
      <w:bookmarkEnd w:id="34823"/>
      <w:r>
        <w:rPr>
          <w:rFonts w:hint="cs"/>
          <w:rtl/>
        </w:rPr>
        <w:t>איזה מסורת ישראל?</w:t>
      </w:r>
    </w:p>
    <w:p w:rsidR="00E85124" w:rsidRDefault="00E85124" w:rsidP="006336AD">
      <w:pPr>
        <w:rPr>
          <w:rtl/>
        </w:rPr>
      </w:pPr>
      <w:bookmarkStart w:id="34824" w:name="_ETM_Q48_322994"/>
      <w:bookmarkEnd w:id="34824"/>
    </w:p>
    <w:p w:rsidR="00E85124" w:rsidRDefault="00E85124" w:rsidP="006336AD">
      <w:pPr>
        <w:pStyle w:val="af6"/>
        <w:keepNext/>
        <w:rPr>
          <w:rtl/>
        </w:rPr>
      </w:pPr>
      <w:bookmarkStart w:id="34825" w:name="ET_interruption_6461_8"/>
      <w:r w:rsidRPr="00DB515D">
        <w:rPr>
          <w:rStyle w:val="TagStyle"/>
          <w:rtl/>
        </w:rPr>
        <w:t xml:space="preserve"> &lt;&lt; קריאה &gt;&gt;</w:t>
      </w:r>
      <w:r w:rsidRPr="00254C1F">
        <w:rPr>
          <w:rStyle w:val="TagStyle"/>
          <w:rtl/>
        </w:rPr>
        <w:t xml:space="preserve"> </w:t>
      </w:r>
      <w:r>
        <w:rPr>
          <w:rtl/>
        </w:rPr>
        <w:t>שר התקשורת שלמה קרעי:</w:t>
      </w:r>
      <w:r w:rsidRPr="00254C1F">
        <w:rPr>
          <w:rStyle w:val="TagStyle"/>
          <w:rtl/>
        </w:rPr>
        <w:t xml:space="preserve"> </w:t>
      </w:r>
      <w:r w:rsidRPr="00DB515D">
        <w:rPr>
          <w:rStyle w:val="TagStyle"/>
          <w:rtl/>
        </w:rPr>
        <w:t>&lt;&lt; קריאה &gt;&gt;</w:t>
      </w:r>
      <w:r>
        <w:rPr>
          <w:rtl/>
        </w:rPr>
        <w:t xml:space="preserve"> </w:t>
      </w:r>
      <w:bookmarkEnd w:id="34825"/>
    </w:p>
    <w:p w:rsidR="00E85124" w:rsidRDefault="00E85124" w:rsidP="006336AD">
      <w:pPr>
        <w:rPr>
          <w:rtl/>
        </w:rPr>
      </w:pPr>
    </w:p>
    <w:p w:rsidR="00E85124" w:rsidRDefault="00E85124" w:rsidP="006336AD">
      <w:pPr>
        <w:ind w:firstLine="0"/>
        <w:rPr>
          <w:rtl/>
        </w:rPr>
      </w:pPr>
      <w:r>
        <w:rPr>
          <w:rtl/>
        </w:rPr>
        <w:tab/>
      </w:r>
      <w:r>
        <w:rPr>
          <w:rFonts w:hint="cs"/>
          <w:rtl/>
        </w:rPr>
        <w:t>טוב שנזכרת.</w:t>
      </w:r>
    </w:p>
    <w:p w:rsidR="00E85124" w:rsidRDefault="00E85124" w:rsidP="006336AD">
      <w:pPr>
        <w:rPr>
          <w:rtl/>
        </w:rPr>
      </w:pPr>
      <w:bookmarkStart w:id="34826" w:name="_ETM_Q48_325356"/>
      <w:bookmarkStart w:id="34827" w:name="_ETM_Q48_325420"/>
      <w:bookmarkEnd w:id="34826"/>
      <w:bookmarkEnd w:id="34827"/>
    </w:p>
    <w:p w:rsidR="00E85124" w:rsidRDefault="00E85124" w:rsidP="006336AD">
      <w:pPr>
        <w:pStyle w:val="-"/>
        <w:keepNext/>
        <w:rPr>
          <w:rtl/>
        </w:rPr>
      </w:pPr>
      <w:bookmarkStart w:id="34828" w:name="_ETM_Q48_320940"/>
      <w:bookmarkStart w:id="34829" w:name="_ETM_Q48_321004"/>
      <w:bookmarkStart w:id="34830" w:name="ET_speakercontinue_6156_32"/>
      <w:bookmarkEnd w:id="34828"/>
      <w:bookmarkEnd w:id="34829"/>
      <w:r w:rsidRPr="00DB515D">
        <w:rPr>
          <w:rStyle w:val="TagStyle"/>
          <w:rtl/>
        </w:rPr>
        <w:t>&lt;&lt; דובר_המשך &gt;&gt;</w:t>
      </w:r>
      <w:r w:rsidRPr="00BF43BA">
        <w:rPr>
          <w:rStyle w:val="TagStyle"/>
          <w:rtl/>
        </w:rPr>
        <w:t xml:space="preserve"> </w:t>
      </w:r>
      <w:r>
        <w:rPr>
          <w:rtl/>
        </w:rPr>
        <w:t>גלעד קריב (העבודה):</w:t>
      </w:r>
      <w:r w:rsidRPr="00BF43BA">
        <w:rPr>
          <w:rStyle w:val="TagStyle"/>
          <w:rtl/>
        </w:rPr>
        <w:t xml:space="preserve"> </w:t>
      </w:r>
      <w:r w:rsidRPr="00DB515D">
        <w:rPr>
          <w:rStyle w:val="TagStyle"/>
          <w:rtl/>
        </w:rPr>
        <w:t>&lt;&lt; דובר_המשך &gt;&gt;</w:t>
      </w:r>
      <w:bookmarkEnd w:id="34830"/>
      <w:r>
        <w:rPr>
          <w:rtl/>
        </w:rPr>
        <w:t xml:space="preserve"> </w:t>
      </w:r>
    </w:p>
    <w:p w:rsidR="00E85124" w:rsidRPr="00254C1F" w:rsidRDefault="00E85124" w:rsidP="006336AD">
      <w:pPr>
        <w:rPr>
          <w:rtl/>
        </w:rPr>
      </w:pPr>
    </w:p>
    <w:p w:rsidR="00E85124" w:rsidRDefault="00E85124" w:rsidP="006336AD">
      <w:pPr>
        <w:rPr>
          <w:rtl/>
        </w:rPr>
      </w:pPr>
      <w:bookmarkStart w:id="34831" w:name="_ETM_Q48_323125"/>
      <w:bookmarkStart w:id="34832" w:name="_ETM_Q48_323180"/>
      <w:bookmarkStart w:id="34833" w:name="_ETM_Q48_323234"/>
      <w:bookmarkEnd w:id="34831"/>
      <w:bookmarkEnd w:id="34832"/>
      <w:bookmarkEnd w:id="34833"/>
      <w:r>
        <w:rPr>
          <w:rFonts w:hint="cs"/>
          <w:rtl/>
        </w:rPr>
        <w:t xml:space="preserve"> מסורת של בוז לתרבות הספר, למילה הכתובה. </w:t>
      </w:r>
      <w:bookmarkStart w:id="34834" w:name="_ETM_Q48_327235"/>
      <w:bookmarkEnd w:id="34834"/>
      <w:r>
        <w:rPr>
          <w:rFonts w:hint="cs"/>
          <w:rtl/>
        </w:rPr>
        <w:t>זוהי היהדות שלך, השר קרעי, להביא לסגירת ספריות ציבוריות?</w:t>
      </w:r>
      <w:bookmarkStart w:id="34835" w:name="_ETM_Q48_331553"/>
      <w:bookmarkStart w:id="34836" w:name="_ETM_Q48_331626"/>
      <w:bookmarkStart w:id="34837" w:name="_ETM_Q48_332321"/>
      <w:bookmarkStart w:id="34838" w:name="_ETM_Q48_332388"/>
      <w:bookmarkEnd w:id="34835"/>
      <w:bookmarkEnd w:id="34836"/>
      <w:bookmarkEnd w:id="34837"/>
      <w:bookmarkEnd w:id="34838"/>
    </w:p>
    <w:p w:rsidR="00E85124" w:rsidRDefault="00E85124" w:rsidP="006336AD">
      <w:pPr>
        <w:rPr>
          <w:rtl/>
        </w:rPr>
      </w:pPr>
      <w:bookmarkStart w:id="34839" w:name="_ETM_Q48_334810"/>
      <w:bookmarkStart w:id="34840" w:name="_ETM_Q48_334903"/>
      <w:bookmarkEnd w:id="34839"/>
      <w:bookmarkEnd w:id="34840"/>
    </w:p>
    <w:p w:rsidR="00E85124" w:rsidRDefault="00E85124" w:rsidP="006336AD">
      <w:pPr>
        <w:pStyle w:val="af7"/>
        <w:keepNext/>
        <w:rPr>
          <w:rtl/>
        </w:rPr>
      </w:pPr>
      <w:r w:rsidRPr="00DB515D">
        <w:rPr>
          <w:rStyle w:val="TagStyle"/>
          <w:rtl/>
        </w:rPr>
        <w:t xml:space="preserve"> &lt;&lt; יור &gt;&gt;</w:t>
      </w:r>
      <w:r w:rsidRPr="00254C1F">
        <w:rPr>
          <w:rStyle w:val="TagStyle"/>
          <w:rtl/>
        </w:rPr>
        <w:t xml:space="preserve"> </w:t>
      </w:r>
      <w:r>
        <w:rPr>
          <w:rtl/>
        </w:rPr>
        <w:t>היו"ר משה</w:t>
      </w:r>
      <w:r>
        <w:rPr>
          <w:rFonts w:hint="cs"/>
          <w:rtl/>
        </w:rPr>
        <w:t xml:space="preserve"> סולומון</w:t>
      </w:r>
      <w:r>
        <w:rPr>
          <w:rtl/>
        </w:rPr>
        <w:t>:</w:t>
      </w:r>
      <w:r w:rsidRPr="00254C1F">
        <w:rPr>
          <w:rStyle w:val="TagStyle"/>
          <w:rtl/>
        </w:rPr>
        <w:t xml:space="preserve"> </w:t>
      </w:r>
      <w:r w:rsidRPr="00DB515D">
        <w:rPr>
          <w:rStyle w:val="TagStyle"/>
          <w:rtl/>
        </w:rPr>
        <w:t>&lt;&lt; יור &gt;&gt;</w:t>
      </w:r>
      <w:r>
        <w:rPr>
          <w:rtl/>
        </w:rPr>
        <w:t xml:space="preserve"> </w:t>
      </w:r>
    </w:p>
    <w:p w:rsidR="00E85124" w:rsidRDefault="00E85124" w:rsidP="006336AD">
      <w:pPr>
        <w:rPr>
          <w:rtl/>
        </w:rPr>
      </w:pPr>
    </w:p>
    <w:p w:rsidR="00E85124" w:rsidRDefault="00E85124" w:rsidP="005416E5">
      <w:pPr>
        <w:rPr>
          <w:rtl/>
        </w:rPr>
      </w:pPr>
      <w:bookmarkStart w:id="34841" w:name="_ETM_Q48_333310"/>
      <w:bookmarkEnd w:id="34841"/>
      <w:r>
        <w:rPr>
          <w:rFonts w:hint="cs"/>
          <w:rtl/>
        </w:rPr>
        <w:t>תם הזמן</w:t>
      </w:r>
      <w:r w:rsidR="005416E5">
        <w:rPr>
          <w:rFonts w:hint="cs"/>
          <w:rtl/>
        </w:rPr>
        <w:t>.</w:t>
      </w:r>
      <w:r>
        <w:rPr>
          <w:rFonts w:hint="cs"/>
          <w:rtl/>
        </w:rPr>
        <w:t xml:space="preserve"> נא לסיים. תודה רבה.</w:t>
      </w:r>
    </w:p>
    <w:p w:rsidR="00E85124" w:rsidRDefault="00E85124" w:rsidP="006336AD">
      <w:pPr>
        <w:rPr>
          <w:rtl/>
        </w:rPr>
      </w:pPr>
      <w:bookmarkStart w:id="34842" w:name="_ETM_Q48_335702"/>
      <w:bookmarkStart w:id="34843" w:name="_ETM_Q48_335764"/>
      <w:bookmarkEnd w:id="34842"/>
      <w:bookmarkEnd w:id="34843"/>
    </w:p>
    <w:p w:rsidR="00E85124" w:rsidRDefault="00E85124" w:rsidP="006336AD">
      <w:pPr>
        <w:pStyle w:val="-"/>
        <w:keepNext/>
        <w:rPr>
          <w:rtl/>
        </w:rPr>
      </w:pPr>
      <w:bookmarkStart w:id="34844" w:name="_ETM_Q48_334134"/>
      <w:bookmarkStart w:id="34845" w:name="_ETM_Q48_334210"/>
      <w:bookmarkStart w:id="34846" w:name="ET_speakercontinue_6156_33"/>
      <w:bookmarkEnd w:id="34844"/>
      <w:bookmarkEnd w:id="34845"/>
      <w:r w:rsidRPr="00DB515D">
        <w:rPr>
          <w:rStyle w:val="TagStyle"/>
          <w:rtl/>
        </w:rPr>
        <w:t>&lt;&lt; דובר_המשך &gt;&gt;</w:t>
      </w:r>
      <w:r w:rsidRPr="00BF43BA">
        <w:rPr>
          <w:rStyle w:val="TagStyle"/>
          <w:rtl/>
        </w:rPr>
        <w:t xml:space="preserve"> </w:t>
      </w:r>
      <w:r>
        <w:rPr>
          <w:rtl/>
        </w:rPr>
        <w:t>גלעד קריב (העבודה):</w:t>
      </w:r>
      <w:r w:rsidRPr="00BF43BA">
        <w:rPr>
          <w:rStyle w:val="TagStyle"/>
          <w:rtl/>
        </w:rPr>
        <w:t xml:space="preserve"> </w:t>
      </w:r>
      <w:r w:rsidRPr="00DB515D">
        <w:rPr>
          <w:rStyle w:val="TagStyle"/>
          <w:rtl/>
        </w:rPr>
        <w:t>&lt;&lt; דובר_המשך &gt;&gt;</w:t>
      </w:r>
      <w:bookmarkEnd w:id="34846"/>
      <w:r>
        <w:rPr>
          <w:rtl/>
        </w:rPr>
        <w:t xml:space="preserve"> </w:t>
      </w:r>
    </w:p>
    <w:p w:rsidR="00E85124" w:rsidRPr="00254C1F" w:rsidRDefault="00E85124" w:rsidP="006336AD">
      <w:pPr>
        <w:rPr>
          <w:rtl/>
        </w:rPr>
      </w:pPr>
    </w:p>
    <w:p w:rsidR="00E85124" w:rsidRDefault="00E85124" w:rsidP="006336AD">
      <w:pPr>
        <w:rPr>
          <w:rtl/>
        </w:rPr>
      </w:pPr>
      <w:bookmarkStart w:id="34847" w:name="_ETM_Q48_331649"/>
      <w:bookmarkStart w:id="34848" w:name="_ETM_Q48_331718"/>
      <w:bookmarkEnd w:id="34847"/>
      <w:bookmarkEnd w:id="34848"/>
      <w:r>
        <w:rPr>
          <w:rFonts w:hint="cs"/>
          <w:rtl/>
        </w:rPr>
        <w:t xml:space="preserve"> תתביישו לכם.</w:t>
      </w:r>
      <w:bookmarkStart w:id="34849" w:name="_ETM_Q48_335357"/>
      <w:bookmarkEnd w:id="34849"/>
    </w:p>
    <w:p w:rsidR="00E85124" w:rsidRDefault="00E85124" w:rsidP="006336AD">
      <w:pPr>
        <w:rPr>
          <w:rtl/>
        </w:rPr>
      </w:pPr>
      <w:bookmarkStart w:id="34850" w:name="_ETM_Q48_335421"/>
      <w:bookmarkStart w:id="34851" w:name="_ETM_Q48_339114"/>
      <w:bookmarkStart w:id="34852" w:name="_ETM_Q48_339184"/>
      <w:bookmarkEnd w:id="34850"/>
      <w:bookmarkEnd w:id="34851"/>
      <w:bookmarkEnd w:id="34852"/>
    </w:p>
    <w:p w:rsidR="00E85124" w:rsidRDefault="00E85124" w:rsidP="006336AD">
      <w:pPr>
        <w:pStyle w:val="af6"/>
        <w:keepNext/>
        <w:rPr>
          <w:rtl/>
        </w:rPr>
      </w:pPr>
      <w:bookmarkStart w:id="34853" w:name="ET_interruption_5109_10"/>
      <w:r w:rsidRPr="00DB515D">
        <w:rPr>
          <w:rStyle w:val="TagStyle"/>
          <w:rtl/>
        </w:rPr>
        <w:t xml:space="preserve"> &lt;&lt; קריאה &gt;&gt;</w:t>
      </w:r>
      <w:r w:rsidRPr="00254C1F">
        <w:rPr>
          <w:rStyle w:val="TagStyle"/>
          <w:rtl/>
        </w:rPr>
        <w:t xml:space="preserve"> </w:t>
      </w:r>
      <w:r>
        <w:rPr>
          <w:rtl/>
        </w:rPr>
        <w:t>אלעזר שטרן (יש עתיד):</w:t>
      </w:r>
      <w:r w:rsidRPr="00254C1F">
        <w:rPr>
          <w:rStyle w:val="TagStyle"/>
          <w:rtl/>
        </w:rPr>
        <w:t xml:space="preserve"> </w:t>
      </w:r>
      <w:r w:rsidRPr="00DB515D">
        <w:rPr>
          <w:rStyle w:val="TagStyle"/>
          <w:rtl/>
        </w:rPr>
        <w:t>&lt;&lt; קריאה &gt;&gt;</w:t>
      </w:r>
      <w:r>
        <w:rPr>
          <w:rtl/>
        </w:rPr>
        <w:t xml:space="preserve"> </w:t>
      </w:r>
      <w:bookmarkEnd w:id="34853"/>
    </w:p>
    <w:p w:rsidR="00E85124" w:rsidRDefault="00E85124" w:rsidP="006336AD">
      <w:pPr>
        <w:rPr>
          <w:rtl/>
        </w:rPr>
      </w:pPr>
    </w:p>
    <w:p w:rsidR="00E85124" w:rsidRDefault="00E85124" w:rsidP="006336AD">
      <w:pPr>
        <w:rPr>
          <w:rtl/>
        </w:rPr>
      </w:pPr>
      <w:bookmarkStart w:id="34854" w:name="_ETM_Q48_338892"/>
      <w:bookmarkEnd w:id="34854"/>
      <w:r>
        <w:rPr>
          <w:rFonts w:hint="cs"/>
          <w:rtl/>
        </w:rPr>
        <w:t>חורבן, חורבן, חורבן.</w:t>
      </w:r>
    </w:p>
    <w:p w:rsidR="00E85124" w:rsidRPr="00254C1F" w:rsidRDefault="00E85124" w:rsidP="006336AD">
      <w:pPr>
        <w:rPr>
          <w:rtl/>
        </w:rPr>
      </w:pPr>
      <w:bookmarkStart w:id="34855" w:name="_ETM_Q48_338167"/>
      <w:bookmarkStart w:id="34856" w:name="_ETM_Q48_338183"/>
      <w:bookmarkEnd w:id="34855"/>
      <w:bookmarkEnd w:id="34856"/>
    </w:p>
    <w:p w:rsidR="00E85124" w:rsidRDefault="00E85124" w:rsidP="006336AD">
      <w:pPr>
        <w:pStyle w:val="af7"/>
        <w:keepNext/>
        <w:rPr>
          <w:rtl/>
        </w:rPr>
      </w:pPr>
      <w:bookmarkStart w:id="34857" w:name="_ETM_Q48_335469"/>
      <w:bookmarkStart w:id="34858" w:name="_ETM_Q48_335523"/>
      <w:bookmarkEnd w:id="34857"/>
      <w:bookmarkEnd w:id="34858"/>
      <w:r w:rsidRPr="00DB515D">
        <w:rPr>
          <w:rStyle w:val="TagStyle"/>
          <w:rtl/>
        </w:rPr>
        <w:t>&lt;&lt; יור &gt;&gt;</w:t>
      </w:r>
      <w:r w:rsidRPr="00254C1F">
        <w:rPr>
          <w:rStyle w:val="TagStyle"/>
          <w:rtl/>
        </w:rPr>
        <w:t xml:space="preserve"> </w:t>
      </w:r>
      <w:r>
        <w:rPr>
          <w:rtl/>
        </w:rPr>
        <w:t>היו"ר משה</w:t>
      </w:r>
      <w:r>
        <w:rPr>
          <w:rFonts w:hint="cs"/>
          <w:rtl/>
        </w:rPr>
        <w:t xml:space="preserve"> סולומון</w:t>
      </w:r>
      <w:r>
        <w:rPr>
          <w:rtl/>
        </w:rPr>
        <w:t>:</w:t>
      </w:r>
      <w:r w:rsidRPr="00254C1F">
        <w:rPr>
          <w:rStyle w:val="TagStyle"/>
          <w:rtl/>
        </w:rPr>
        <w:t xml:space="preserve"> </w:t>
      </w:r>
      <w:r w:rsidRPr="00DB515D">
        <w:rPr>
          <w:rStyle w:val="TagStyle"/>
          <w:rtl/>
        </w:rPr>
        <w:t>&lt;&lt; יור &gt;&gt;</w:t>
      </w:r>
      <w:r>
        <w:rPr>
          <w:rtl/>
        </w:rPr>
        <w:t xml:space="preserve"> </w:t>
      </w:r>
    </w:p>
    <w:p w:rsidR="00E85124" w:rsidRDefault="00E85124" w:rsidP="006336AD">
      <w:pPr>
        <w:rPr>
          <w:rtl/>
        </w:rPr>
      </w:pPr>
    </w:p>
    <w:p w:rsidR="00E85124" w:rsidRDefault="00E85124" w:rsidP="005416E5">
      <w:pPr>
        <w:rPr>
          <w:rtl/>
        </w:rPr>
      </w:pPr>
      <w:bookmarkStart w:id="34859" w:name="_ETM_Q48_336439"/>
      <w:bookmarkStart w:id="34860" w:name="_ETM_Q48_336504"/>
      <w:bookmarkEnd w:id="34859"/>
      <w:bookmarkEnd w:id="34860"/>
      <w:r>
        <w:rPr>
          <w:rFonts w:hint="cs"/>
          <w:rtl/>
        </w:rPr>
        <w:t>תודה רבה. חבר הכנ</w:t>
      </w:r>
      <w:bookmarkStart w:id="34861" w:name="_ETM_Q48_337479"/>
      <w:bookmarkEnd w:id="34861"/>
      <w:r>
        <w:rPr>
          <w:rFonts w:hint="cs"/>
          <w:rtl/>
        </w:rPr>
        <w:t xml:space="preserve">סת יאסר חוג'יראת? חבר הכנסת חוג'יראת, הוא היה </w:t>
      </w:r>
      <w:bookmarkStart w:id="34862" w:name="_ETM_Q48_341213"/>
      <w:bookmarkEnd w:id="34862"/>
      <w:r>
        <w:rPr>
          <w:rFonts w:hint="cs"/>
          <w:rtl/>
        </w:rPr>
        <w:t xml:space="preserve">פה לפני רגע – אינו נוכח; חבר הכנסת יאיר לפיד </w:t>
      </w:r>
      <w:bookmarkStart w:id="34863" w:name="_ETM_Q48_344219"/>
      <w:bookmarkEnd w:id="34863"/>
      <w:r>
        <w:rPr>
          <w:rFonts w:hint="eastAsia"/>
          <w:rtl/>
        </w:rPr>
        <w:t>– אינו נוכח</w:t>
      </w:r>
      <w:r>
        <w:rPr>
          <w:rFonts w:hint="cs"/>
          <w:rtl/>
        </w:rPr>
        <w:t>;</w:t>
      </w:r>
      <w:r>
        <w:rPr>
          <w:rFonts w:hint="cs"/>
        </w:rPr>
        <w:t xml:space="preserve"> </w:t>
      </w:r>
      <w:r>
        <w:rPr>
          <w:rFonts w:hint="cs"/>
          <w:rtl/>
        </w:rPr>
        <w:t xml:space="preserve">חברת הכנסת קארין אלהרר </w:t>
      </w:r>
      <w:r w:rsidR="005416E5">
        <w:rPr>
          <w:rFonts w:hint="cs"/>
          <w:rtl/>
        </w:rPr>
        <w:t>–</w:t>
      </w:r>
      <w:r>
        <w:rPr>
          <w:rtl/>
        </w:rPr>
        <w:t xml:space="preserve"> </w:t>
      </w:r>
      <w:r>
        <w:rPr>
          <w:rFonts w:hint="cs"/>
          <w:rtl/>
        </w:rPr>
        <w:t xml:space="preserve">אינה </w:t>
      </w:r>
      <w:bookmarkStart w:id="34864" w:name="_ETM_Q48_349157"/>
      <w:bookmarkEnd w:id="34864"/>
      <w:r>
        <w:rPr>
          <w:rFonts w:hint="cs"/>
          <w:rtl/>
        </w:rPr>
        <w:t>נוכחת;</w:t>
      </w:r>
      <w:r>
        <w:rPr>
          <w:rFonts w:hint="cs"/>
        </w:rPr>
        <w:t xml:space="preserve"> </w:t>
      </w:r>
      <w:bookmarkStart w:id="34865" w:name="_ETM_Q48_342861"/>
      <w:bookmarkStart w:id="34866" w:name="_ETM_Q48_342955"/>
      <w:bookmarkStart w:id="34867" w:name="_ETM_Q48_303356"/>
      <w:bookmarkStart w:id="34868" w:name="_ETM_Q48_303417"/>
      <w:bookmarkStart w:id="34869" w:name="_ETM_Q48_331069"/>
      <w:bookmarkStart w:id="34870" w:name="_ETM_Q48_348290"/>
      <w:bookmarkEnd w:id="34865"/>
      <w:bookmarkEnd w:id="34866"/>
      <w:bookmarkEnd w:id="34867"/>
      <w:bookmarkEnd w:id="34868"/>
      <w:bookmarkEnd w:id="34869"/>
      <w:bookmarkEnd w:id="34870"/>
      <w:r>
        <w:rPr>
          <w:rtl/>
        </w:rPr>
        <w:t xml:space="preserve">חבר </w:t>
      </w:r>
      <w:bookmarkStart w:id="34871" w:name="_ETM_Q48_348470"/>
      <w:bookmarkEnd w:id="34871"/>
      <w:r>
        <w:rPr>
          <w:rtl/>
        </w:rPr>
        <w:t xml:space="preserve">הכנסת </w:t>
      </w:r>
      <w:bookmarkStart w:id="34872" w:name="_ETM_Q48_348800"/>
      <w:bookmarkEnd w:id="34872"/>
      <w:r>
        <w:rPr>
          <w:rtl/>
        </w:rPr>
        <w:t xml:space="preserve">בועז </w:t>
      </w:r>
      <w:bookmarkStart w:id="34873" w:name="_ETM_Q48_349040"/>
      <w:bookmarkEnd w:id="34873"/>
      <w:r>
        <w:rPr>
          <w:rtl/>
        </w:rPr>
        <w:t>טופורובסקי</w:t>
      </w:r>
      <w:r>
        <w:rPr>
          <w:rFonts w:hint="cs"/>
          <w:rtl/>
        </w:rPr>
        <w:t xml:space="preserve"> </w:t>
      </w:r>
      <w:r w:rsidR="005416E5">
        <w:rPr>
          <w:rFonts w:hint="eastAsia"/>
        </w:rPr>
        <w:t>–</w:t>
      </w:r>
      <w:r>
        <w:rPr>
          <w:rFonts w:hint="eastAsia"/>
          <w:rtl/>
        </w:rPr>
        <w:t xml:space="preserve"> </w:t>
      </w:r>
      <w:bookmarkStart w:id="34874" w:name="_ETM_Q48_350340"/>
      <w:bookmarkEnd w:id="34874"/>
      <w:r>
        <w:rPr>
          <w:rtl/>
        </w:rPr>
        <w:t xml:space="preserve">אינו </w:t>
      </w:r>
      <w:bookmarkStart w:id="34875" w:name="_ETM_Q48_350610"/>
      <w:bookmarkEnd w:id="34875"/>
      <w:r>
        <w:rPr>
          <w:rtl/>
        </w:rPr>
        <w:t>נוכח</w:t>
      </w:r>
      <w:r>
        <w:rPr>
          <w:rFonts w:hint="cs"/>
          <w:rtl/>
        </w:rPr>
        <w:t>.</w:t>
      </w:r>
      <w:r>
        <w:rPr>
          <w:rtl/>
        </w:rPr>
        <w:t xml:space="preserve"> </w:t>
      </w:r>
      <w:bookmarkStart w:id="34876" w:name="_ETM_Q48_351060"/>
      <w:bookmarkEnd w:id="34876"/>
      <w:r>
        <w:rPr>
          <w:rtl/>
        </w:rPr>
        <w:t xml:space="preserve">חבר </w:t>
      </w:r>
      <w:bookmarkStart w:id="34877" w:name="_ETM_Q48_351299"/>
      <w:bookmarkEnd w:id="34877"/>
      <w:r>
        <w:rPr>
          <w:rtl/>
        </w:rPr>
        <w:t xml:space="preserve">הכנסת </w:t>
      </w:r>
      <w:bookmarkStart w:id="34878" w:name="_ETM_Q48_351569"/>
      <w:bookmarkStart w:id="34879" w:name="_ETM_Q48_351870"/>
      <w:bookmarkEnd w:id="34878"/>
      <w:bookmarkEnd w:id="34879"/>
      <w:r>
        <w:rPr>
          <w:rFonts w:hint="cs"/>
          <w:rtl/>
        </w:rPr>
        <w:t xml:space="preserve">עמית </w:t>
      </w:r>
      <w:r>
        <w:rPr>
          <w:rtl/>
        </w:rPr>
        <w:t>הלוי</w:t>
      </w:r>
      <w:r>
        <w:rPr>
          <w:rFonts w:hint="cs"/>
          <w:rtl/>
        </w:rPr>
        <w:t>,</w:t>
      </w:r>
      <w:r>
        <w:rPr>
          <w:rtl/>
        </w:rPr>
        <w:t xml:space="preserve"> </w:t>
      </w:r>
      <w:bookmarkStart w:id="34880" w:name="_ETM_Q48_352930"/>
      <w:bookmarkStart w:id="34881" w:name="_ETM_Q48_375000"/>
      <w:bookmarkEnd w:id="34880"/>
      <w:bookmarkEnd w:id="34881"/>
      <w:r>
        <w:rPr>
          <w:rtl/>
        </w:rPr>
        <w:t>בבקשה</w:t>
      </w:r>
      <w:r>
        <w:rPr>
          <w:rFonts w:hint="cs"/>
          <w:rtl/>
        </w:rPr>
        <w:t>,</w:t>
      </w:r>
      <w:r>
        <w:rPr>
          <w:rtl/>
        </w:rPr>
        <w:t xml:space="preserve"> </w:t>
      </w:r>
      <w:bookmarkStart w:id="34882" w:name="_ETM_Q48_375540"/>
      <w:bookmarkEnd w:id="34882"/>
      <w:r>
        <w:rPr>
          <w:rtl/>
        </w:rPr>
        <w:t xml:space="preserve">לרשותך </w:t>
      </w:r>
      <w:bookmarkStart w:id="34883" w:name="_ETM_Q48_376019"/>
      <w:bookmarkEnd w:id="34883"/>
      <w:r>
        <w:rPr>
          <w:rFonts w:hint="cs"/>
          <w:rtl/>
        </w:rPr>
        <w:t>שלוש</w:t>
      </w:r>
      <w:r>
        <w:rPr>
          <w:rtl/>
        </w:rPr>
        <w:t xml:space="preserve"> </w:t>
      </w:r>
      <w:bookmarkStart w:id="34884" w:name="_ETM_Q48_376260"/>
      <w:bookmarkEnd w:id="34884"/>
      <w:r>
        <w:rPr>
          <w:rtl/>
        </w:rPr>
        <w:t>דקות</w:t>
      </w:r>
      <w:r>
        <w:rPr>
          <w:rFonts w:hint="cs"/>
          <w:rtl/>
        </w:rPr>
        <w:t>.</w:t>
      </w:r>
      <w:r>
        <w:rPr>
          <w:rtl/>
        </w:rPr>
        <w:t xml:space="preserve"> </w:t>
      </w:r>
      <w:bookmarkStart w:id="34885" w:name="_ETM_Q48_379190"/>
      <w:bookmarkEnd w:id="34885"/>
    </w:p>
    <w:p w:rsidR="00E85124" w:rsidRDefault="00E85124" w:rsidP="006336AD">
      <w:pPr>
        <w:rPr>
          <w:rtl/>
        </w:rPr>
      </w:pPr>
      <w:bookmarkStart w:id="34886" w:name="_ETM_Q48_172764"/>
      <w:bookmarkStart w:id="34887" w:name="_ETM_Q48_361246"/>
      <w:bookmarkStart w:id="34888" w:name="_ETM_Q48_361308"/>
      <w:bookmarkEnd w:id="34886"/>
      <w:bookmarkEnd w:id="34887"/>
      <w:bookmarkEnd w:id="34888"/>
    </w:p>
    <w:p w:rsidR="00E85124" w:rsidRDefault="00E85124" w:rsidP="006336AD">
      <w:pPr>
        <w:pStyle w:val="af6"/>
        <w:keepNext/>
        <w:rPr>
          <w:rtl/>
        </w:rPr>
      </w:pPr>
      <w:r w:rsidRPr="00DB515D">
        <w:rPr>
          <w:rStyle w:val="TagStyle"/>
          <w:rtl/>
        </w:rPr>
        <w:t xml:space="preserve"> &lt;&lt; קריאה &gt;&gt;</w:t>
      </w:r>
      <w:r w:rsidRPr="004E4336">
        <w:rPr>
          <w:rStyle w:val="TagStyle"/>
          <w:rtl/>
        </w:rPr>
        <w:t xml:space="preserve"> </w:t>
      </w:r>
      <w:r>
        <w:rPr>
          <w:rtl/>
        </w:rPr>
        <w:t>גלעד קריב (העבודה):</w:t>
      </w:r>
      <w:r w:rsidRPr="004E4336">
        <w:rPr>
          <w:rStyle w:val="TagStyle"/>
          <w:rtl/>
        </w:rPr>
        <w:t xml:space="preserve"> </w:t>
      </w:r>
      <w:r w:rsidRPr="00DB515D">
        <w:rPr>
          <w:rStyle w:val="TagStyle"/>
          <w:rtl/>
        </w:rPr>
        <w:t>&lt;&lt; קריאה &gt;&gt;</w:t>
      </w:r>
      <w:r>
        <w:rPr>
          <w:rtl/>
        </w:rPr>
        <w:t xml:space="preserve"> </w:t>
      </w:r>
    </w:p>
    <w:p w:rsidR="00E85124" w:rsidRDefault="00E85124" w:rsidP="006336AD">
      <w:pPr>
        <w:rPr>
          <w:rtl/>
        </w:rPr>
      </w:pPr>
    </w:p>
    <w:p w:rsidR="00E85124" w:rsidRDefault="00E85124" w:rsidP="006336AD">
      <w:pPr>
        <w:rPr>
          <w:rtl/>
        </w:rPr>
      </w:pPr>
      <w:bookmarkStart w:id="34889" w:name="_ETM_Q48_361871"/>
      <w:bookmarkEnd w:id="34889"/>
      <w:r>
        <w:rPr>
          <w:rFonts w:hint="cs"/>
          <w:rtl/>
        </w:rPr>
        <w:t xml:space="preserve">עמית, אולי מילה על הספריות </w:t>
      </w:r>
      <w:bookmarkStart w:id="34890" w:name="_ETM_Q48_365051"/>
      <w:bookmarkEnd w:id="34890"/>
      <w:r>
        <w:rPr>
          <w:rFonts w:hint="cs"/>
          <w:rtl/>
        </w:rPr>
        <w:t>הציבוריות?</w:t>
      </w:r>
    </w:p>
    <w:p w:rsidR="00E85124" w:rsidRPr="004E4336" w:rsidRDefault="00E85124" w:rsidP="006336AD">
      <w:pPr>
        <w:rPr>
          <w:rtl/>
        </w:rPr>
      </w:pPr>
      <w:bookmarkStart w:id="34891" w:name="_ETM_Q48_367163"/>
      <w:bookmarkStart w:id="34892" w:name="_ETM_Q48_367222"/>
      <w:bookmarkEnd w:id="34891"/>
      <w:bookmarkEnd w:id="34892"/>
    </w:p>
    <w:p w:rsidR="00E85124" w:rsidRDefault="00E85124" w:rsidP="006336AD">
      <w:pPr>
        <w:pStyle w:val="af6"/>
        <w:keepNext/>
        <w:rPr>
          <w:rtl/>
        </w:rPr>
      </w:pPr>
      <w:bookmarkStart w:id="34893" w:name="ET_interruption_קריאות_11"/>
      <w:r w:rsidRPr="00DB515D">
        <w:rPr>
          <w:rStyle w:val="TagStyle"/>
          <w:rtl/>
        </w:rPr>
        <w:t xml:space="preserve"> &lt;&lt; קריאה &gt;&gt;</w:t>
      </w:r>
      <w:r w:rsidRPr="00FF3BAF">
        <w:rPr>
          <w:rStyle w:val="TagStyle"/>
          <w:rtl/>
        </w:rPr>
        <w:t xml:space="preserve"> </w:t>
      </w:r>
      <w:r>
        <w:rPr>
          <w:rtl/>
        </w:rPr>
        <w:t>קריאות:</w:t>
      </w:r>
      <w:r w:rsidRPr="00FF3BAF">
        <w:rPr>
          <w:rStyle w:val="TagStyle"/>
          <w:rtl/>
        </w:rPr>
        <w:t xml:space="preserve"> </w:t>
      </w:r>
      <w:r w:rsidRPr="00DB515D">
        <w:rPr>
          <w:rStyle w:val="TagStyle"/>
          <w:rtl/>
        </w:rPr>
        <w:t>&lt;&lt; קריאה &gt;&gt;</w:t>
      </w:r>
      <w:r>
        <w:rPr>
          <w:rtl/>
        </w:rPr>
        <w:t xml:space="preserve"> </w:t>
      </w:r>
      <w:bookmarkEnd w:id="34893"/>
    </w:p>
    <w:p w:rsidR="00E85124" w:rsidRDefault="00E85124" w:rsidP="006336AD">
      <w:pPr>
        <w:rPr>
          <w:rtl/>
        </w:rPr>
      </w:pPr>
    </w:p>
    <w:p w:rsidR="00E85124" w:rsidRDefault="00330489" w:rsidP="00330489">
      <w:pPr>
        <w:rPr>
          <w:rtl/>
        </w:rPr>
      </w:pPr>
      <w:r>
        <w:rPr>
          <w:rFonts w:hint="cs"/>
          <w:rtl/>
        </w:rPr>
        <w:t>– – –</w:t>
      </w:r>
      <w:r w:rsidR="00E85124">
        <w:rPr>
          <w:rFonts w:hint="cs"/>
          <w:rtl/>
        </w:rPr>
        <w:t xml:space="preserve"> אתה מגיע מהמשרד הזה, עמית. אתה מגיע ממשרד התרבות. </w:t>
      </w:r>
    </w:p>
    <w:p w:rsidR="00E85124" w:rsidRPr="00FF3BAF" w:rsidRDefault="00E85124" w:rsidP="006336AD">
      <w:pPr>
        <w:rPr>
          <w:rtl/>
        </w:rPr>
      </w:pPr>
      <w:bookmarkStart w:id="34894" w:name="_ETM_Q48_369385"/>
      <w:bookmarkStart w:id="34895" w:name="_ETM_Q48_369456"/>
      <w:bookmarkEnd w:id="34894"/>
      <w:bookmarkEnd w:id="34895"/>
    </w:p>
    <w:p w:rsidR="00E85124" w:rsidRDefault="00E85124" w:rsidP="006336AD">
      <w:pPr>
        <w:pStyle w:val="a4"/>
        <w:keepNext/>
        <w:rPr>
          <w:rtl/>
        </w:rPr>
      </w:pPr>
      <w:bookmarkStart w:id="34896" w:name="ET_speaker_6164_5"/>
      <w:r w:rsidRPr="00DB515D">
        <w:rPr>
          <w:rStyle w:val="TagStyle"/>
          <w:rtl/>
        </w:rPr>
        <w:t xml:space="preserve"> &lt;&lt; דובר &gt;&gt;</w:t>
      </w:r>
      <w:r w:rsidRPr="00BF43BA">
        <w:rPr>
          <w:rStyle w:val="TagStyle"/>
          <w:rtl/>
        </w:rPr>
        <w:t xml:space="preserve"> </w:t>
      </w:r>
      <w:bookmarkStart w:id="34897" w:name="_Toc170221573"/>
      <w:bookmarkStart w:id="34898" w:name="_Toc193213836"/>
      <w:r>
        <w:rPr>
          <w:rtl/>
        </w:rPr>
        <w:t>עמית הלוי (הליכוד):</w:t>
      </w:r>
      <w:bookmarkEnd w:id="34897"/>
      <w:bookmarkEnd w:id="34898"/>
      <w:r w:rsidRPr="00BF43BA">
        <w:rPr>
          <w:rStyle w:val="TagStyle"/>
          <w:rtl/>
        </w:rPr>
        <w:t xml:space="preserve"> </w:t>
      </w:r>
      <w:r w:rsidRPr="00DB515D">
        <w:rPr>
          <w:rStyle w:val="TagStyle"/>
          <w:rtl/>
        </w:rPr>
        <w:t>&lt;&lt; דובר &gt;&gt;</w:t>
      </w:r>
      <w:r>
        <w:rPr>
          <w:rtl/>
        </w:rPr>
        <w:t xml:space="preserve"> </w:t>
      </w:r>
      <w:bookmarkEnd w:id="34896"/>
    </w:p>
    <w:p w:rsidR="00E85124" w:rsidRDefault="00E85124" w:rsidP="006336AD">
      <w:pPr>
        <w:rPr>
          <w:rtl/>
        </w:rPr>
      </w:pPr>
    </w:p>
    <w:p w:rsidR="00E85124" w:rsidRDefault="00E85124" w:rsidP="006336AD">
      <w:pPr>
        <w:rPr>
          <w:rtl/>
        </w:rPr>
      </w:pPr>
      <w:bookmarkStart w:id="34899" w:name="_ETM_Q48_173527"/>
      <w:bookmarkStart w:id="34900" w:name="_ETM_Q48_173605"/>
      <w:bookmarkEnd w:id="34899"/>
      <w:bookmarkEnd w:id="34900"/>
      <w:r>
        <w:rPr>
          <w:rFonts w:hint="cs"/>
          <w:rtl/>
        </w:rPr>
        <w:t>אם תקשיב עכשיו, זה יחסוך ל</w:t>
      </w:r>
      <w:bookmarkStart w:id="34901" w:name="_ETM_Q48_375570"/>
      <w:bookmarkEnd w:id="34901"/>
      <w:r>
        <w:rPr>
          <w:rFonts w:hint="cs"/>
          <w:rtl/>
        </w:rPr>
        <w:t>ך לפחות שני ספרים.</w:t>
      </w:r>
    </w:p>
    <w:p w:rsidR="00E85124" w:rsidRDefault="00E85124" w:rsidP="006336AD">
      <w:pPr>
        <w:rPr>
          <w:rtl/>
        </w:rPr>
      </w:pPr>
      <w:bookmarkStart w:id="34902" w:name="_ETM_Q48_378358"/>
      <w:bookmarkStart w:id="34903" w:name="_ETM_Q48_378472"/>
      <w:bookmarkEnd w:id="34902"/>
      <w:bookmarkEnd w:id="34903"/>
    </w:p>
    <w:p w:rsidR="00E85124" w:rsidRDefault="00E85124" w:rsidP="006336AD">
      <w:pPr>
        <w:pStyle w:val="af6"/>
        <w:keepNext/>
        <w:rPr>
          <w:rtl/>
        </w:rPr>
      </w:pPr>
      <w:r w:rsidRPr="00DB515D">
        <w:rPr>
          <w:rStyle w:val="TagStyle"/>
          <w:rtl/>
        </w:rPr>
        <w:t xml:space="preserve"> &lt;&lt; קריאה &gt;&gt;</w:t>
      </w:r>
      <w:r w:rsidRPr="00FF3BAF">
        <w:rPr>
          <w:rStyle w:val="TagStyle"/>
          <w:rtl/>
        </w:rPr>
        <w:t xml:space="preserve"> </w:t>
      </w:r>
      <w:r>
        <w:rPr>
          <w:rtl/>
        </w:rPr>
        <w:t>קריאה:</w:t>
      </w:r>
      <w:r w:rsidRPr="00FF3BAF">
        <w:rPr>
          <w:rStyle w:val="TagStyle"/>
          <w:rtl/>
        </w:rPr>
        <w:t xml:space="preserve"> </w:t>
      </w:r>
      <w:r w:rsidRPr="00DB515D">
        <w:rPr>
          <w:rStyle w:val="TagStyle"/>
          <w:rtl/>
        </w:rPr>
        <w:t>&lt;&lt; קריאה &gt;&gt;</w:t>
      </w:r>
      <w:r>
        <w:rPr>
          <w:rtl/>
        </w:rPr>
        <w:t xml:space="preserve"> </w:t>
      </w:r>
    </w:p>
    <w:p w:rsidR="00E85124" w:rsidRDefault="00E85124" w:rsidP="006336AD">
      <w:pPr>
        <w:rPr>
          <w:rtl/>
        </w:rPr>
      </w:pPr>
    </w:p>
    <w:p w:rsidR="00E85124" w:rsidRDefault="00E85124" w:rsidP="006336AD">
      <w:pPr>
        <w:rPr>
          <w:rtl/>
        </w:rPr>
      </w:pPr>
      <w:bookmarkStart w:id="34904" w:name="_ETM_Q48_378197"/>
      <w:bookmarkStart w:id="34905" w:name="_ETM_Q48_378474"/>
      <w:bookmarkStart w:id="34906" w:name="_ETM_Q48_378535"/>
      <w:bookmarkEnd w:id="34904"/>
      <w:bookmarkEnd w:id="34905"/>
      <w:bookmarkEnd w:id="34906"/>
      <w:r>
        <w:rPr>
          <w:rFonts w:hint="cs"/>
          <w:rtl/>
        </w:rPr>
        <w:t>עמית, היית ראש מטה. אתה יודע.</w:t>
      </w:r>
    </w:p>
    <w:p w:rsidR="00E85124" w:rsidRDefault="00E85124" w:rsidP="006336AD">
      <w:pPr>
        <w:rPr>
          <w:rtl/>
        </w:rPr>
      </w:pPr>
      <w:bookmarkStart w:id="34907" w:name="_ETM_Q48_378685"/>
      <w:bookmarkStart w:id="34908" w:name="_ETM_Q48_378753"/>
      <w:bookmarkStart w:id="34909" w:name="_ETM_Q48_380446"/>
      <w:bookmarkStart w:id="34910" w:name="_ETM_Q48_380513"/>
      <w:bookmarkEnd w:id="34907"/>
      <w:bookmarkEnd w:id="34908"/>
      <w:bookmarkEnd w:id="34909"/>
      <w:bookmarkEnd w:id="34910"/>
    </w:p>
    <w:p w:rsidR="00E85124" w:rsidRDefault="00E85124" w:rsidP="006336AD">
      <w:pPr>
        <w:pStyle w:val="-"/>
        <w:keepNext/>
        <w:rPr>
          <w:rtl/>
        </w:rPr>
      </w:pPr>
      <w:bookmarkStart w:id="34911" w:name="ET_speakercontinue_6164_13"/>
      <w:r w:rsidRPr="00DB515D">
        <w:rPr>
          <w:rStyle w:val="TagStyle"/>
          <w:rtl/>
        </w:rPr>
        <w:t xml:space="preserve"> &lt;&lt; דובר_המשך &gt;&gt;</w:t>
      </w:r>
      <w:r w:rsidRPr="00FF3BAF">
        <w:rPr>
          <w:rStyle w:val="TagStyle"/>
          <w:rtl/>
        </w:rPr>
        <w:t xml:space="preserve"> </w:t>
      </w:r>
      <w:r>
        <w:rPr>
          <w:rtl/>
        </w:rPr>
        <w:t>עמית הלוי (הליכוד):</w:t>
      </w:r>
      <w:r w:rsidRPr="00FF3BAF">
        <w:rPr>
          <w:rStyle w:val="TagStyle"/>
          <w:rtl/>
        </w:rPr>
        <w:t xml:space="preserve"> </w:t>
      </w:r>
      <w:r w:rsidRPr="00DB515D">
        <w:rPr>
          <w:rStyle w:val="TagStyle"/>
          <w:rtl/>
        </w:rPr>
        <w:t>&lt;&lt; דובר_המשך &gt;&gt;</w:t>
      </w:r>
      <w:r>
        <w:rPr>
          <w:rtl/>
        </w:rPr>
        <w:t xml:space="preserve"> </w:t>
      </w:r>
      <w:bookmarkEnd w:id="34911"/>
    </w:p>
    <w:p w:rsidR="00E85124" w:rsidRDefault="00E85124" w:rsidP="006336AD">
      <w:pPr>
        <w:rPr>
          <w:rtl/>
        </w:rPr>
      </w:pPr>
    </w:p>
    <w:p w:rsidR="00E85124" w:rsidRDefault="00E85124" w:rsidP="006336AD">
      <w:pPr>
        <w:rPr>
          <w:rtl/>
        </w:rPr>
      </w:pPr>
      <w:r>
        <w:rPr>
          <w:rFonts w:hint="cs"/>
          <w:rtl/>
        </w:rPr>
        <w:t xml:space="preserve">כן. </w:t>
      </w:r>
      <w:r>
        <w:rPr>
          <w:rtl/>
        </w:rPr>
        <w:t xml:space="preserve">אדוני </w:t>
      </w:r>
      <w:bookmarkStart w:id="34912" w:name="_ETM_Q48_379430"/>
      <w:bookmarkEnd w:id="34912"/>
      <w:r>
        <w:rPr>
          <w:rtl/>
        </w:rPr>
        <w:t>היושב</w:t>
      </w:r>
      <w:bookmarkStart w:id="34913" w:name="_ETM_Q48_379669"/>
      <w:bookmarkEnd w:id="34913"/>
      <w:r>
        <w:rPr>
          <w:rFonts w:hint="cs"/>
          <w:rtl/>
        </w:rPr>
        <w:t xml:space="preserve"> </w:t>
      </w:r>
      <w:r>
        <w:rPr>
          <w:rtl/>
        </w:rPr>
        <w:t>בראש</w:t>
      </w:r>
      <w:r>
        <w:rPr>
          <w:rFonts w:hint="cs"/>
          <w:rtl/>
        </w:rPr>
        <w:t>,</w:t>
      </w:r>
      <w:r>
        <w:rPr>
          <w:rtl/>
        </w:rPr>
        <w:t xml:space="preserve"> </w:t>
      </w:r>
      <w:bookmarkStart w:id="34914" w:name="_ETM_Q48_380510"/>
      <w:bookmarkEnd w:id="34914"/>
      <w:r>
        <w:rPr>
          <w:rtl/>
        </w:rPr>
        <w:t xml:space="preserve">חברותיי </w:t>
      </w:r>
      <w:bookmarkStart w:id="34915" w:name="_ETM_Q48_380990"/>
      <w:bookmarkEnd w:id="34915"/>
      <w:r>
        <w:rPr>
          <w:rtl/>
        </w:rPr>
        <w:t xml:space="preserve">וחבריי </w:t>
      </w:r>
      <w:bookmarkStart w:id="34916" w:name="_ETM_Q48_381440"/>
      <w:bookmarkEnd w:id="34916"/>
      <w:r>
        <w:rPr>
          <w:rtl/>
        </w:rPr>
        <w:t>לכנסת</w:t>
      </w:r>
      <w:r>
        <w:rPr>
          <w:rFonts w:hint="cs"/>
          <w:rtl/>
        </w:rPr>
        <w:t>,</w:t>
      </w:r>
      <w:r>
        <w:rPr>
          <w:rtl/>
        </w:rPr>
        <w:t xml:space="preserve"> </w:t>
      </w:r>
      <w:bookmarkStart w:id="34917" w:name="_ETM_Q48_382160"/>
      <w:bookmarkEnd w:id="34917"/>
      <w:r>
        <w:rPr>
          <w:rtl/>
        </w:rPr>
        <w:t xml:space="preserve">אזרחי </w:t>
      </w:r>
      <w:bookmarkStart w:id="34918" w:name="_ETM_Q48_382580"/>
      <w:bookmarkEnd w:id="34918"/>
      <w:r>
        <w:rPr>
          <w:rtl/>
        </w:rPr>
        <w:t>ישראל</w:t>
      </w:r>
      <w:r>
        <w:rPr>
          <w:rFonts w:hint="cs"/>
          <w:rtl/>
        </w:rPr>
        <w:t>,</w:t>
      </w:r>
      <w:r>
        <w:rPr>
          <w:rtl/>
        </w:rPr>
        <w:t xml:space="preserve"> </w:t>
      </w:r>
      <w:bookmarkStart w:id="34919" w:name="_ETM_Q48_383060"/>
      <w:bookmarkStart w:id="34920" w:name="_ETM_Q48_384110"/>
      <w:bookmarkEnd w:id="34919"/>
      <w:bookmarkEnd w:id="34920"/>
      <w:r>
        <w:rPr>
          <w:rtl/>
        </w:rPr>
        <w:t xml:space="preserve">לפני </w:t>
      </w:r>
      <w:bookmarkStart w:id="34921" w:name="_ETM_Q48_384380"/>
      <w:bookmarkEnd w:id="34921"/>
      <w:r>
        <w:rPr>
          <w:rtl/>
        </w:rPr>
        <w:t xml:space="preserve">כמה </w:t>
      </w:r>
      <w:bookmarkStart w:id="34922" w:name="_ETM_Q48_384620"/>
      <w:bookmarkEnd w:id="34922"/>
      <w:r>
        <w:rPr>
          <w:rtl/>
        </w:rPr>
        <w:t xml:space="preserve">שעות </w:t>
      </w:r>
      <w:bookmarkStart w:id="34923" w:name="_ETM_Q48_384950"/>
      <w:bookmarkStart w:id="34924" w:name="_ETM_Q48_383630"/>
      <w:bookmarkEnd w:id="34923"/>
      <w:bookmarkEnd w:id="34924"/>
      <w:r>
        <w:rPr>
          <w:rtl/>
        </w:rPr>
        <w:t xml:space="preserve">שמעתי את </w:t>
      </w:r>
      <w:bookmarkStart w:id="34925" w:name="_ETM_Q48_385100"/>
      <w:bookmarkEnd w:id="34925"/>
      <w:r>
        <w:rPr>
          <w:rtl/>
        </w:rPr>
        <w:t xml:space="preserve">ההודעה </w:t>
      </w:r>
      <w:bookmarkStart w:id="34926" w:name="_ETM_Q48_385490"/>
      <w:bookmarkEnd w:id="34926"/>
      <w:r>
        <w:rPr>
          <w:rtl/>
        </w:rPr>
        <w:t xml:space="preserve">של </w:t>
      </w:r>
      <w:bookmarkStart w:id="34927" w:name="_ETM_Q48_385669"/>
      <w:bookmarkEnd w:id="34927"/>
      <w:r>
        <w:rPr>
          <w:rtl/>
        </w:rPr>
        <w:t xml:space="preserve">הרמטכ"ל </w:t>
      </w:r>
      <w:bookmarkStart w:id="34928" w:name="_ETM_Q48_386210"/>
      <w:bookmarkEnd w:id="34928"/>
      <w:r>
        <w:rPr>
          <w:rFonts w:hint="cs"/>
          <w:rtl/>
        </w:rPr>
        <w:t>ה</w:t>
      </w:r>
      <w:r>
        <w:rPr>
          <w:rtl/>
        </w:rPr>
        <w:t xml:space="preserve">רצי </w:t>
      </w:r>
      <w:bookmarkStart w:id="34929" w:name="_ETM_Q48_386510"/>
      <w:bookmarkEnd w:id="34929"/>
      <w:r>
        <w:rPr>
          <w:rtl/>
        </w:rPr>
        <w:t>הלוי</w:t>
      </w:r>
      <w:r>
        <w:rPr>
          <w:rFonts w:hint="cs"/>
          <w:rtl/>
        </w:rPr>
        <w:t>.</w:t>
      </w:r>
    </w:p>
    <w:p w:rsidR="00E85124" w:rsidRDefault="00E85124" w:rsidP="006336AD">
      <w:pPr>
        <w:rPr>
          <w:rtl/>
        </w:rPr>
      </w:pPr>
      <w:bookmarkStart w:id="34930" w:name="_ETM_Q48_386135"/>
      <w:bookmarkStart w:id="34931" w:name="_ETM_Q48_386208"/>
      <w:bookmarkEnd w:id="34930"/>
      <w:bookmarkEnd w:id="34931"/>
    </w:p>
    <w:p w:rsidR="00E85124" w:rsidRDefault="00E85124" w:rsidP="006336AD">
      <w:pPr>
        <w:pStyle w:val="af6"/>
        <w:keepNext/>
        <w:rPr>
          <w:rtl/>
        </w:rPr>
      </w:pPr>
      <w:bookmarkStart w:id="34932" w:name="_ETM_Q48_386247"/>
      <w:bookmarkStart w:id="34933" w:name="_ETM_Q48_386312"/>
      <w:bookmarkStart w:id="34934" w:name="ET_interruption_קר_אה_14"/>
      <w:bookmarkEnd w:id="34932"/>
      <w:bookmarkEnd w:id="34933"/>
      <w:r w:rsidRPr="00DB515D">
        <w:rPr>
          <w:rStyle w:val="TagStyle"/>
          <w:rtl/>
        </w:rPr>
        <w:t xml:space="preserve"> &lt;&lt; קריאה &gt;&gt;</w:t>
      </w:r>
      <w:r w:rsidRPr="00FF3BAF">
        <w:rPr>
          <w:rStyle w:val="TagStyle"/>
          <w:rtl/>
        </w:rPr>
        <w:t xml:space="preserve"> </w:t>
      </w:r>
      <w:r>
        <w:rPr>
          <w:rtl/>
        </w:rPr>
        <w:t>קריאה:</w:t>
      </w:r>
      <w:r w:rsidRPr="00FF3BAF">
        <w:rPr>
          <w:rStyle w:val="TagStyle"/>
          <w:rtl/>
        </w:rPr>
        <w:t xml:space="preserve"> </w:t>
      </w:r>
      <w:r w:rsidRPr="00DB515D">
        <w:rPr>
          <w:rStyle w:val="TagStyle"/>
          <w:rtl/>
        </w:rPr>
        <w:t>&lt;&lt; קריאה &gt;&gt;</w:t>
      </w:r>
      <w:r>
        <w:rPr>
          <w:rtl/>
        </w:rPr>
        <w:t xml:space="preserve"> </w:t>
      </w:r>
      <w:bookmarkEnd w:id="34934"/>
    </w:p>
    <w:p w:rsidR="00E85124" w:rsidRDefault="00E85124" w:rsidP="006336AD">
      <w:pPr>
        <w:rPr>
          <w:rtl/>
        </w:rPr>
      </w:pPr>
    </w:p>
    <w:p w:rsidR="00E85124" w:rsidRDefault="00E85124" w:rsidP="006336AD">
      <w:pPr>
        <w:rPr>
          <w:rtl/>
        </w:rPr>
      </w:pPr>
      <w:bookmarkStart w:id="34935" w:name="_ETM_Q48_388368"/>
      <w:bookmarkEnd w:id="34935"/>
      <w:r>
        <w:rPr>
          <w:rFonts w:hint="cs"/>
          <w:rtl/>
        </w:rPr>
        <w:t xml:space="preserve">מה </w:t>
      </w:r>
      <w:bookmarkStart w:id="34936" w:name="_ETM_Q48_388823"/>
      <w:bookmarkEnd w:id="34936"/>
      <w:r>
        <w:rPr>
          <w:rFonts w:hint="cs"/>
          <w:rtl/>
        </w:rPr>
        <w:t>ההודעה?</w:t>
      </w:r>
      <w:bookmarkStart w:id="34937" w:name="_ETM_Q48_390055"/>
      <w:bookmarkEnd w:id="34937"/>
    </w:p>
    <w:p w:rsidR="00E85124" w:rsidRDefault="00E85124" w:rsidP="006336AD">
      <w:pPr>
        <w:rPr>
          <w:rtl/>
        </w:rPr>
      </w:pPr>
      <w:bookmarkStart w:id="34938" w:name="_ETM_Q48_390119"/>
      <w:bookmarkStart w:id="34939" w:name="_ETM_Q48_390167"/>
      <w:bookmarkStart w:id="34940" w:name="_ETM_Q48_390238"/>
      <w:bookmarkEnd w:id="34938"/>
      <w:bookmarkEnd w:id="34939"/>
      <w:bookmarkEnd w:id="34940"/>
    </w:p>
    <w:p w:rsidR="00E85124" w:rsidRDefault="00E85124" w:rsidP="006336AD">
      <w:pPr>
        <w:pStyle w:val="-"/>
        <w:keepNext/>
        <w:rPr>
          <w:rtl/>
        </w:rPr>
      </w:pPr>
      <w:bookmarkStart w:id="34941" w:name="ET_speakercontinue_6164_15"/>
      <w:r w:rsidRPr="00DB515D">
        <w:rPr>
          <w:rStyle w:val="TagStyle"/>
          <w:rtl/>
        </w:rPr>
        <w:t xml:space="preserve"> &lt;&lt; דובר_המשך &gt;&gt;</w:t>
      </w:r>
      <w:r w:rsidRPr="00FF3BAF">
        <w:rPr>
          <w:rStyle w:val="TagStyle"/>
          <w:rtl/>
        </w:rPr>
        <w:t xml:space="preserve"> </w:t>
      </w:r>
      <w:r>
        <w:rPr>
          <w:rtl/>
        </w:rPr>
        <w:t>עמית הלוי (הליכוד):</w:t>
      </w:r>
      <w:r w:rsidRPr="00FF3BAF">
        <w:rPr>
          <w:rStyle w:val="TagStyle"/>
          <w:rtl/>
        </w:rPr>
        <w:t xml:space="preserve"> </w:t>
      </w:r>
      <w:r w:rsidRPr="00DB515D">
        <w:rPr>
          <w:rStyle w:val="TagStyle"/>
          <w:rtl/>
        </w:rPr>
        <w:t>&lt;&lt; דובר_המשך &gt;&gt;</w:t>
      </w:r>
      <w:r>
        <w:rPr>
          <w:rtl/>
        </w:rPr>
        <w:t xml:space="preserve"> </w:t>
      </w:r>
      <w:bookmarkEnd w:id="34941"/>
    </w:p>
    <w:p w:rsidR="00E85124" w:rsidRPr="00FF3BAF" w:rsidRDefault="00E85124" w:rsidP="006336AD">
      <w:pPr>
        <w:rPr>
          <w:rtl/>
        </w:rPr>
      </w:pPr>
      <w:bookmarkStart w:id="34942" w:name="_ETM_Q48_391449"/>
      <w:bookmarkEnd w:id="34942"/>
    </w:p>
    <w:p w:rsidR="00E85124" w:rsidRDefault="00E85124" w:rsidP="006336AD">
      <w:pPr>
        <w:rPr>
          <w:rtl/>
        </w:rPr>
      </w:pPr>
      <w:bookmarkStart w:id="34943" w:name="_ETM_Q48_388633"/>
      <w:bookmarkStart w:id="34944" w:name="_ETM_Q48_388728"/>
      <w:bookmarkEnd w:id="34943"/>
      <w:bookmarkEnd w:id="34944"/>
      <w:r>
        <w:rPr>
          <w:rtl/>
        </w:rPr>
        <w:t xml:space="preserve"> </w:t>
      </w:r>
      <w:bookmarkStart w:id="34945" w:name="_ETM_Q48_387769"/>
      <w:bookmarkEnd w:id="34945"/>
      <w:r>
        <w:rPr>
          <w:rtl/>
        </w:rPr>
        <w:t xml:space="preserve">אני </w:t>
      </w:r>
      <w:bookmarkStart w:id="34946" w:name="_ETM_Q48_388999"/>
      <w:bookmarkEnd w:id="34946"/>
      <w:r>
        <w:rPr>
          <w:rtl/>
        </w:rPr>
        <w:t xml:space="preserve">אצטט </w:t>
      </w:r>
      <w:bookmarkStart w:id="34947" w:name="_ETM_Q48_389329"/>
      <w:bookmarkEnd w:id="34947"/>
      <w:r>
        <w:rPr>
          <w:rtl/>
        </w:rPr>
        <w:t xml:space="preserve">אותה </w:t>
      </w:r>
      <w:bookmarkStart w:id="34948" w:name="_ETM_Q48_389540"/>
      <w:bookmarkEnd w:id="34948"/>
      <w:r>
        <w:rPr>
          <w:rtl/>
        </w:rPr>
        <w:t xml:space="preserve">כבר </w:t>
      </w:r>
      <w:bookmarkStart w:id="34949" w:name="_ETM_Q48_389840"/>
      <w:bookmarkEnd w:id="34949"/>
      <w:r>
        <w:rPr>
          <w:rtl/>
        </w:rPr>
        <w:t>כאן</w:t>
      </w:r>
      <w:r>
        <w:rPr>
          <w:rFonts w:hint="cs"/>
          <w:rtl/>
        </w:rPr>
        <w:t>,</w:t>
      </w:r>
      <w:r>
        <w:rPr>
          <w:rtl/>
        </w:rPr>
        <w:t xml:space="preserve"> </w:t>
      </w:r>
      <w:bookmarkStart w:id="34950" w:name="_ETM_Q48_390499"/>
      <w:bookmarkEnd w:id="34950"/>
      <w:r>
        <w:rPr>
          <w:rtl/>
        </w:rPr>
        <w:t xml:space="preserve">וחשוב </w:t>
      </w:r>
      <w:bookmarkStart w:id="34951" w:name="_ETM_Q48_391010"/>
      <w:bookmarkEnd w:id="34951"/>
      <w:r>
        <w:rPr>
          <w:rtl/>
        </w:rPr>
        <w:t xml:space="preserve">לי </w:t>
      </w:r>
      <w:bookmarkStart w:id="34952" w:name="_ETM_Q48_391099"/>
      <w:bookmarkEnd w:id="34952"/>
      <w:r>
        <w:rPr>
          <w:rtl/>
        </w:rPr>
        <w:t xml:space="preserve">לצטט </w:t>
      </w:r>
      <w:bookmarkStart w:id="34953" w:name="_ETM_Q48_391489"/>
      <w:bookmarkEnd w:id="34953"/>
      <w:r>
        <w:rPr>
          <w:rtl/>
        </w:rPr>
        <w:t>אותה</w:t>
      </w:r>
      <w:r>
        <w:rPr>
          <w:rFonts w:hint="cs"/>
          <w:rtl/>
        </w:rPr>
        <w:t>,</w:t>
      </w:r>
      <w:r>
        <w:rPr>
          <w:rtl/>
        </w:rPr>
        <w:t xml:space="preserve"> </w:t>
      </w:r>
      <w:bookmarkStart w:id="34954" w:name="_ETM_Q48_391879"/>
      <w:bookmarkEnd w:id="34954"/>
      <w:r>
        <w:rPr>
          <w:rtl/>
        </w:rPr>
        <w:t>כי</w:t>
      </w:r>
      <w:r>
        <w:rPr>
          <w:rFonts w:hint="cs"/>
          <w:rtl/>
        </w:rPr>
        <w:t xml:space="preserve"> </w:t>
      </w:r>
      <w:bookmarkStart w:id="34955" w:name="_ETM_Q48_392389"/>
      <w:bookmarkEnd w:id="34955"/>
      <w:r>
        <w:rPr>
          <w:rtl/>
        </w:rPr>
        <w:t>לדעתי</w:t>
      </w:r>
      <w:r>
        <w:rPr>
          <w:rFonts w:hint="cs"/>
          <w:rtl/>
        </w:rPr>
        <w:t>,</w:t>
      </w:r>
      <w:r>
        <w:rPr>
          <w:rtl/>
        </w:rPr>
        <w:t xml:space="preserve"> </w:t>
      </w:r>
      <w:r>
        <w:rPr>
          <w:rFonts w:hint="cs"/>
          <w:rtl/>
        </w:rPr>
        <w:t>היא</w:t>
      </w:r>
      <w:r>
        <w:rPr>
          <w:rtl/>
        </w:rPr>
        <w:t xml:space="preserve"> משקפת </w:t>
      </w:r>
      <w:bookmarkStart w:id="34956" w:name="_ETM_Q48_393230"/>
      <w:bookmarkStart w:id="34957" w:name="_ETM_Q48_393739"/>
      <w:bookmarkEnd w:id="34956"/>
      <w:bookmarkEnd w:id="34957"/>
      <w:r>
        <w:rPr>
          <w:rtl/>
        </w:rPr>
        <w:t xml:space="preserve">את </w:t>
      </w:r>
      <w:bookmarkStart w:id="34958" w:name="_ETM_Q48_393829"/>
      <w:bookmarkEnd w:id="34958"/>
      <w:r>
        <w:rPr>
          <w:rtl/>
        </w:rPr>
        <w:t xml:space="preserve">הבעיה </w:t>
      </w:r>
      <w:bookmarkStart w:id="34959" w:name="_ETM_Q48_394249"/>
      <w:bookmarkEnd w:id="34959"/>
      <w:r>
        <w:rPr>
          <w:rtl/>
        </w:rPr>
        <w:t xml:space="preserve">הגדולה </w:t>
      </w:r>
      <w:bookmarkStart w:id="34960" w:name="_ETM_Q48_395560"/>
      <w:bookmarkEnd w:id="34960"/>
      <w:r>
        <w:rPr>
          <w:rtl/>
        </w:rPr>
        <w:t xml:space="preserve">שאנחנו </w:t>
      </w:r>
      <w:bookmarkStart w:id="34961" w:name="_ETM_Q48_396040"/>
      <w:bookmarkEnd w:id="34961"/>
      <w:r>
        <w:rPr>
          <w:rtl/>
        </w:rPr>
        <w:t xml:space="preserve">ניצבים </w:t>
      </w:r>
      <w:bookmarkStart w:id="34962" w:name="_ETM_Q48_396459"/>
      <w:bookmarkEnd w:id="34962"/>
      <w:r>
        <w:rPr>
          <w:rtl/>
        </w:rPr>
        <w:t xml:space="preserve">בפניה </w:t>
      </w:r>
      <w:bookmarkStart w:id="34963" w:name="_ETM_Q48_396879"/>
      <w:bookmarkEnd w:id="34963"/>
      <w:r>
        <w:rPr>
          <w:rtl/>
        </w:rPr>
        <w:t>היום</w:t>
      </w:r>
      <w:r>
        <w:rPr>
          <w:rFonts w:hint="cs"/>
          <w:rtl/>
        </w:rPr>
        <w:t xml:space="preserve">. </w:t>
      </w:r>
      <w:bookmarkStart w:id="34964" w:name="_ETM_Q48_397599"/>
      <w:bookmarkEnd w:id="34964"/>
      <w:r>
        <w:rPr>
          <w:rtl/>
        </w:rPr>
        <w:t xml:space="preserve">הרמטכ"ל </w:t>
      </w:r>
      <w:bookmarkStart w:id="34965" w:name="_ETM_Q48_398140"/>
      <w:bookmarkEnd w:id="34965"/>
      <w:r>
        <w:rPr>
          <w:rFonts w:hint="cs"/>
          <w:rtl/>
        </w:rPr>
        <w:t>ה</w:t>
      </w:r>
      <w:r>
        <w:rPr>
          <w:rtl/>
        </w:rPr>
        <w:t>רצ</w:t>
      </w:r>
      <w:r>
        <w:rPr>
          <w:rFonts w:hint="cs"/>
          <w:rtl/>
        </w:rPr>
        <w:t>י</w:t>
      </w:r>
      <w:r>
        <w:rPr>
          <w:rtl/>
        </w:rPr>
        <w:t xml:space="preserve"> </w:t>
      </w:r>
      <w:bookmarkStart w:id="34966" w:name="_ETM_Q48_398439"/>
      <w:bookmarkEnd w:id="34966"/>
      <w:r>
        <w:rPr>
          <w:rFonts w:hint="cs"/>
          <w:rtl/>
        </w:rPr>
        <w:t>ה</w:t>
      </w:r>
      <w:r>
        <w:rPr>
          <w:rtl/>
        </w:rPr>
        <w:t xml:space="preserve">לוי </w:t>
      </w:r>
      <w:bookmarkStart w:id="34967" w:name="_ETM_Q48_398709"/>
      <w:bookmarkStart w:id="34968" w:name="_ETM_Q48_399709"/>
      <w:bookmarkEnd w:id="34967"/>
      <w:bookmarkEnd w:id="34968"/>
      <w:r>
        <w:rPr>
          <w:rtl/>
        </w:rPr>
        <w:t xml:space="preserve">סיכם </w:t>
      </w:r>
      <w:bookmarkStart w:id="34969" w:name="_ETM_Q48_400250"/>
      <w:bookmarkEnd w:id="34969"/>
      <w:r>
        <w:rPr>
          <w:rtl/>
        </w:rPr>
        <w:t xml:space="preserve">את </w:t>
      </w:r>
      <w:bookmarkStart w:id="34970" w:name="_ETM_Q48_400370"/>
      <w:bookmarkEnd w:id="34970"/>
      <w:r>
        <w:rPr>
          <w:rtl/>
        </w:rPr>
        <w:t xml:space="preserve">הפעולה </w:t>
      </w:r>
      <w:bookmarkStart w:id="34971" w:name="_ETM_Q48_400760"/>
      <w:bookmarkEnd w:id="34971"/>
      <w:r>
        <w:rPr>
          <w:rtl/>
        </w:rPr>
        <w:t xml:space="preserve">ברפיח </w:t>
      </w:r>
      <w:bookmarkStart w:id="34972" w:name="_ETM_Q48_402019"/>
      <w:bookmarkEnd w:id="34972"/>
      <w:r>
        <w:rPr>
          <w:rtl/>
        </w:rPr>
        <w:t>ואמר</w:t>
      </w:r>
      <w:r>
        <w:rPr>
          <w:rFonts w:hint="cs"/>
          <w:rtl/>
        </w:rPr>
        <w:t>:</w:t>
      </w:r>
      <w:r>
        <w:rPr>
          <w:rtl/>
        </w:rPr>
        <w:t xml:space="preserve"> </w:t>
      </w:r>
      <w:bookmarkStart w:id="34973" w:name="_ETM_Q48_402470"/>
      <w:bookmarkEnd w:id="34973"/>
      <w:r>
        <w:rPr>
          <w:rFonts w:hint="cs"/>
          <w:rtl/>
        </w:rPr>
        <w:t>"</w:t>
      </w:r>
      <w:r>
        <w:rPr>
          <w:rtl/>
        </w:rPr>
        <w:t xml:space="preserve">אנחנו </w:t>
      </w:r>
      <w:bookmarkStart w:id="34974" w:name="_ETM_Q48_402829"/>
      <w:bookmarkEnd w:id="34974"/>
      <w:r>
        <w:rPr>
          <w:rtl/>
        </w:rPr>
        <w:t xml:space="preserve">עם </w:t>
      </w:r>
      <w:bookmarkStart w:id="34975" w:name="_ETM_Q48_402950"/>
      <w:bookmarkEnd w:id="34975"/>
      <w:r>
        <w:rPr>
          <w:rtl/>
        </w:rPr>
        <w:t xml:space="preserve">הישגים </w:t>
      </w:r>
      <w:bookmarkStart w:id="34976" w:name="_ETM_Q48_403370"/>
      <w:bookmarkStart w:id="34977" w:name="_ETM_Q48_404840"/>
      <w:bookmarkEnd w:id="34976"/>
      <w:bookmarkEnd w:id="34977"/>
      <w:r>
        <w:rPr>
          <w:rtl/>
        </w:rPr>
        <w:t xml:space="preserve">גבוהים </w:t>
      </w:r>
      <w:bookmarkStart w:id="34978" w:name="_ETM_Q48_405200"/>
      <w:bookmarkEnd w:id="34978"/>
      <w:r>
        <w:rPr>
          <w:rtl/>
        </w:rPr>
        <w:t xml:space="preserve">מאוד </w:t>
      </w:r>
      <w:bookmarkStart w:id="34979" w:name="_ETM_Q48_405470"/>
      <w:bookmarkEnd w:id="34979"/>
      <w:r>
        <w:rPr>
          <w:rtl/>
        </w:rPr>
        <w:t>ברפיח</w:t>
      </w:r>
      <w:r>
        <w:rPr>
          <w:rFonts w:hint="cs"/>
          <w:rtl/>
        </w:rPr>
        <w:t>".</w:t>
      </w:r>
      <w:r>
        <w:rPr>
          <w:rtl/>
        </w:rPr>
        <w:t xml:space="preserve"> </w:t>
      </w:r>
      <w:bookmarkStart w:id="34980" w:name="_ETM_Q48_406769"/>
      <w:bookmarkEnd w:id="34980"/>
      <w:r>
        <w:rPr>
          <w:rtl/>
        </w:rPr>
        <w:t xml:space="preserve">הוא </w:t>
      </w:r>
      <w:bookmarkStart w:id="34981" w:name="_ETM_Q48_406919"/>
      <w:bookmarkEnd w:id="34981"/>
      <w:r>
        <w:rPr>
          <w:rtl/>
        </w:rPr>
        <w:t xml:space="preserve">פירט </w:t>
      </w:r>
      <w:bookmarkStart w:id="34982" w:name="_ETM_Q48_408340"/>
      <w:bookmarkEnd w:id="34982"/>
      <w:r>
        <w:rPr>
          <w:rtl/>
        </w:rPr>
        <w:t xml:space="preserve">כמה </w:t>
      </w:r>
      <w:bookmarkStart w:id="34983" w:name="_ETM_Q48_408640"/>
      <w:bookmarkEnd w:id="34983"/>
      <w:r>
        <w:rPr>
          <w:rtl/>
        </w:rPr>
        <w:t xml:space="preserve">וכמה </w:t>
      </w:r>
      <w:bookmarkStart w:id="34984" w:name="_ETM_Q48_408970"/>
      <w:bookmarkEnd w:id="34984"/>
      <w:r>
        <w:rPr>
          <w:rtl/>
        </w:rPr>
        <w:t>הישגים</w:t>
      </w:r>
      <w:r>
        <w:rPr>
          <w:rFonts w:hint="cs"/>
          <w:rtl/>
        </w:rPr>
        <w:t>,</w:t>
      </w:r>
      <w:r>
        <w:rPr>
          <w:rtl/>
        </w:rPr>
        <w:t xml:space="preserve"> </w:t>
      </w:r>
      <w:bookmarkStart w:id="34985" w:name="_ETM_Q48_410250"/>
      <w:bookmarkEnd w:id="34985"/>
      <w:r>
        <w:rPr>
          <w:rtl/>
        </w:rPr>
        <w:t xml:space="preserve">והוא </w:t>
      </w:r>
      <w:bookmarkStart w:id="34986" w:name="_ETM_Q48_410459"/>
      <w:bookmarkEnd w:id="34986"/>
      <w:r>
        <w:rPr>
          <w:rtl/>
        </w:rPr>
        <w:t>סיים</w:t>
      </w:r>
      <w:r>
        <w:rPr>
          <w:rFonts w:hint="cs"/>
          <w:rtl/>
        </w:rPr>
        <w:t>:</w:t>
      </w:r>
      <w:r>
        <w:rPr>
          <w:rtl/>
        </w:rPr>
        <w:t xml:space="preserve"> </w:t>
      </w:r>
      <w:bookmarkStart w:id="34987" w:name="_ETM_Q48_410849"/>
      <w:bookmarkEnd w:id="34987"/>
      <w:r>
        <w:rPr>
          <w:rFonts w:hint="cs"/>
          <w:rtl/>
        </w:rPr>
        <w:t>"</w:t>
      </w:r>
      <w:r>
        <w:rPr>
          <w:rtl/>
        </w:rPr>
        <w:t xml:space="preserve">אנחנו </w:t>
      </w:r>
      <w:bookmarkStart w:id="34988" w:name="_ETM_Q48_411150"/>
      <w:bookmarkEnd w:id="34988"/>
      <w:r>
        <w:rPr>
          <w:rtl/>
        </w:rPr>
        <w:t xml:space="preserve">בפירוש </w:t>
      </w:r>
      <w:bookmarkStart w:id="34989" w:name="_ETM_Q48_411599"/>
      <w:bookmarkEnd w:id="34989"/>
      <w:r>
        <w:rPr>
          <w:rtl/>
        </w:rPr>
        <w:t xml:space="preserve">מתקרבים </w:t>
      </w:r>
      <w:bookmarkStart w:id="34990" w:name="_ETM_Q48_412080"/>
      <w:bookmarkEnd w:id="34990"/>
      <w:r>
        <w:rPr>
          <w:rtl/>
        </w:rPr>
        <w:t xml:space="preserve">לנקודה </w:t>
      </w:r>
      <w:bookmarkStart w:id="34991" w:name="_ETM_Q48_412650"/>
      <w:bookmarkEnd w:id="34991"/>
      <w:r>
        <w:rPr>
          <w:rtl/>
        </w:rPr>
        <w:t xml:space="preserve">שאנחנו </w:t>
      </w:r>
      <w:bookmarkStart w:id="34992" w:name="_ETM_Q48_413159"/>
      <w:bookmarkEnd w:id="34992"/>
      <w:r>
        <w:rPr>
          <w:rtl/>
        </w:rPr>
        <w:t xml:space="preserve">אומרים </w:t>
      </w:r>
      <w:bookmarkStart w:id="34993" w:name="_ETM_Q48_413489"/>
      <w:bookmarkEnd w:id="34993"/>
      <w:r>
        <w:rPr>
          <w:rFonts w:hint="cs"/>
          <w:rtl/>
        </w:rPr>
        <w:t>'</w:t>
      </w:r>
      <w:r>
        <w:rPr>
          <w:rtl/>
        </w:rPr>
        <w:t xml:space="preserve">פירקנו </w:t>
      </w:r>
      <w:bookmarkStart w:id="34994" w:name="_ETM_Q48_414000"/>
      <w:bookmarkEnd w:id="34994"/>
      <w:r>
        <w:rPr>
          <w:rtl/>
        </w:rPr>
        <w:t xml:space="preserve">את </w:t>
      </w:r>
      <w:bookmarkStart w:id="34995" w:name="_ETM_Q48_414090"/>
      <w:bookmarkEnd w:id="34995"/>
      <w:r>
        <w:rPr>
          <w:rtl/>
        </w:rPr>
        <w:t xml:space="preserve">חטיבת </w:t>
      </w:r>
      <w:bookmarkStart w:id="34996" w:name="_ETM_Q48_414540"/>
      <w:bookmarkEnd w:id="34996"/>
      <w:r>
        <w:rPr>
          <w:rtl/>
        </w:rPr>
        <w:t>רפיח</w:t>
      </w:r>
      <w:r>
        <w:rPr>
          <w:rFonts w:hint="cs"/>
          <w:rtl/>
        </w:rPr>
        <w:t>'".</w:t>
      </w:r>
    </w:p>
    <w:p w:rsidR="00E85124" w:rsidRDefault="00E85124" w:rsidP="006336AD">
      <w:pPr>
        <w:rPr>
          <w:rtl/>
        </w:rPr>
      </w:pPr>
      <w:bookmarkStart w:id="34997" w:name="_ETM_Q48_417700"/>
      <w:bookmarkStart w:id="34998" w:name="_ETM_Q48_417781"/>
      <w:bookmarkEnd w:id="34997"/>
      <w:bookmarkEnd w:id="34998"/>
    </w:p>
    <w:p w:rsidR="00E85124" w:rsidRDefault="00E85124" w:rsidP="006336AD">
      <w:pPr>
        <w:rPr>
          <w:rtl/>
        </w:rPr>
      </w:pPr>
      <w:bookmarkStart w:id="34999" w:name="_ETM_Q48_417829"/>
      <w:bookmarkStart w:id="35000" w:name="_ETM_Q48_417897"/>
      <w:bookmarkEnd w:id="34999"/>
      <w:bookmarkEnd w:id="35000"/>
      <w:r>
        <w:rPr>
          <w:rtl/>
        </w:rPr>
        <w:t xml:space="preserve"> </w:t>
      </w:r>
      <w:bookmarkStart w:id="35001" w:name="_ETM_Q48_415920"/>
      <w:bookmarkStart w:id="35002" w:name="_ETM_Q48_416520"/>
      <w:bookmarkEnd w:id="35001"/>
      <w:bookmarkEnd w:id="35002"/>
      <w:r>
        <w:rPr>
          <w:rtl/>
        </w:rPr>
        <w:t xml:space="preserve">הדברים </w:t>
      </w:r>
      <w:bookmarkStart w:id="35003" w:name="_ETM_Q48_416880"/>
      <w:bookmarkEnd w:id="35003"/>
      <w:r>
        <w:rPr>
          <w:rtl/>
        </w:rPr>
        <w:t xml:space="preserve">האלה </w:t>
      </w:r>
      <w:bookmarkStart w:id="35004" w:name="_ETM_Q48_417090"/>
      <w:bookmarkEnd w:id="35004"/>
      <w:r>
        <w:rPr>
          <w:rtl/>
        </w:rPr>
        <w:t xml:space="preserve">רחוקים </w:t>
      </w:r>
      <w:bookmarkStart w:id="35005" w:name="_ETM_Q48_417510"/>
      <w:bookmarkEnd w:id="35005"/>
      <w:r>
        <w:rPr>
          <w:rtl/>
        </w:rPr>
        <w:t>מהאמת</w:t>
      </w:r>
      <w:r>
        <w:rPr>
          <w:rFonts w:hint="cs"/>
          <w:rtl/>
        </w:rPr>
        <w:t>,</w:t>
      </w:r>
      <w:r>
        <w:rPr>
          <w:rtl/>
        </w:rPr>
        <w:t xml:space="preserve"> </w:t>
      </w:r>
      <w:bookmarkStart w:id="35006" w:name="_ETM_Q48_418810"/>
      <w:bookmarkEnd w:id="35006"/>
      <w:r>
        <w:rPr>
          <w:rtl/>
        </w:rPr>
        <w:t xml:space="preserve">ממש </w:t>
      </w:r>
      <w:bookmarkStart w:id="35007" w:name="_ETM_Q48_419560"/>
      <w:bookmarkEnd w:id="35007"/>
      <w:proofErr w:type="spellStart"/>
      <w:r>
        <w:rPr>
          <w:rtl/>
        </w:rPr>
        <w:t>ממש</w:t>
      </w:r>
      <w:proofErr w:type="spellEnd"/>
      <w:r>
        <w:rPr>
          <w:rtl/>
        </w:rPr>
        <w:t xml:space="preserve"> </w:t>
      </w:r>
      <w:bookmarkStart w:id="35008" w:name="_ETM_Q48_419890"/>
      <w:bookmarkEnd w:id="35008"/>
      <w:r>
        <w:rPr>
          <w:rtl/>
        </w:rPr>
        <w:t xml:space="preserve">רחוקים </w:t>
      </w:r>
      <w:bookmarkStart w:id="35009" w:name="_ETM_Q48_420280"/>
      <w:bookmarkEnd w:id="35009"/>
      <w:r>
        <w:rPr>
          <w:rtl/>
        </w:rPr>
        <w:t>מהאמת</w:t>
      </w:r>
      <w:r>
        <w:rPr>
          <w:rFonts w:hint="cs"/>
          <w:rtl/>
        </w:rPr>
        <w:t>,</w:t>
      </w:r>
      <w:r>
        <w:rPr>
          <w:rtl/>
        </w:rPr>
        <w:t xml:space="preserve"> </w:t>
      </w:r>
      <w:bookmarkStart w:id="35010" w:name="_ETM_Q48_420640"/>
      <w:bookmarkEnd w:id="35010"/>
      <w:r>
        <w:rPr>
          <w:rtl/>
        </w:rPr>
        <w:t xml:space="preserve">וחבל </w:t>
      </w:r>
      <w:bookmarkStart w:id="35011" w:name="_ETM_Q48_421090"/>
      <w:bookmarkEnd w:id="35011"/>
      <w:r>
        <w:rPr>
          <w:rtl/>
        </w:rPr>
        <w:t xml:space="preserve">מאוד </w:t>
      </w:r>
      <w:bookmarkStart w:id="35012" w:name="_ETM_Q48_421360"/>
      <w:bookmarkEnd w:id="35012"/>
      <w:r>
        <w:rPr>
          <w:rtl/>
        </w:rPr>
        <w:t xml:space="preserve">ועצוב </w:t>
      </w:r>
      <w:bookmarkStart w:id="35013" w:name="_ETM_Q48_421750"/>
      <w:bookmarkEnd w:id="35013"/>
      <w:r>
        <w:rPr>
          <w:rtl/>
        </w:rPr>
        <w:t xml:space="preserve">מאוד </w:t>
      </w:r>
      <w:bookmarkStart w:id="35014" w:name="_ETM_Q48_422050"/>
      <w:bookmarkEnd w:id="35014"/>
      <w:r>
        <w:rPr>
          <w:rFonts w:hint="cs"/>
          <w:rtl/>
        </w:rPr>
        <w:t>ש</w:t>
      </w:r>
      <w:r>
        <w:rPr>
          <w:rtl/>
        </w:rPr>
        <w:t xml:space="preserve">הרמטכ"ל </w:t>
      </w:r>
      <w:bookmarkStart w:id="35015" w:name="_ETM_Q48_423090"/>
      <w:bookmarkEnd w:id="35015"/>
      <w:r>
        <w:rPr>
          <w:rtl/>
        </w:rPr>
        <w:t xml:space="preserve">חוזר </w:t>
      </w:r>
      <w:bookmarkStart w:id="35016" w:name="_ETM_Q48_423690"/>
      <w:bookmarkEnd w:id="35016"/>
      <w:r>
        <w:rPr>
          <w:rtl/>
        </w:rPr>
        <w:t xml:space="preserve">על </w:t>
      </w:r>
      <w:bookmarkStart w:id="35017" w:name="_ETM_Q48_423810"/>
      <w:bookmarkEnd w:id="35017"/>
      <w:r>
        <w:rPr>
          <w:rtl/>
        </w:rPr>
        <w:t xml:space="preserve">הדברים </w:t>
      </w:r>
      <w:bookmarkStart w:id="35018" w:name="_ETM_Q48_424200"/>
      <w:bookmarkEnd w:id="35018"/>
      <w:r>
        <w:rPr>
          <w:rtl/>
        </w:rPr>
        <w:t xml:space="preserve">הללו </w:t>
      </w:r>
      <w:bookmarkStart w:id="35019" w:name="_ETM_Q48_424769"/>
      <w:bookmarkEnd w:id="35019"/>
      <w:r>
        <w:rPr>
          <w:rtl/>
        </w:rPr>
        <w:t xml:space="preserve">ועוד </w:t>
      </w:r>
      <w:bookmarkStart w:id="35020" w:name="_ETM_Q48_425099"/>
      <w:bookmarkEnd w:id="35020"/>
      <w:r>
        <w:rPr>
          <w:rtl/>
        </w:rPr>
        <w:t xml:space="preserve">מפרסם </w:t>
      </w:r>
      <w:bookmarkStart w:id="35021" w:name="_ETM_Q48_425580"/>
      <w:bookmarkEnd w:id="35021"/>
      <w:r>
        <w:rPr>
          <w:rtl/>
        </w:rPr>
        <w:t>אותם</w:t>
      </w:r>
      <w:r>
        <w:rPr>
          <w:rFonts w:hint="cs"/>
          <w:rtl/>
        </w:rPr>
        <w:t>.</w:t>
      </w:r>
      <w:bookmarkStart w:id="35022" w:name="_ETM_Q48_426975"/>
      <w:bookmarkEnd w:id="35022"/>
    </w:p>
    <w:p w:rsidR="00E85124" w:rsidRDefault="00E85124" w:rsidP="006336AD">
      <w:pPr>
        <w:rPr>
          <w:rtl/>
        </w:rPr>
      </w:pPr>
      <w:bookmarkStart w:id="35023" w:name="_ETM_Q48_427054"/>
      <w:bookmarkStart w:id="35024" w:name="_ETM_Q48_427873"/>
      <w:bookmarkStart w:id="35025" w:name="_ETM_Q48_427932"/>
      <w:bookmarkEnd w:id="35023"/>
      <w:bookmarkEnd w:id="35024"/>
      <w:bookmarkEnd w:id="35025"/>
    </w:p>
    <w:p w:rsidR="00E85124" w:rsidRDefault="00E85124" w:rsidP="006336AD">
      <w:pPr>
        <w:pStyle w:val="af6"/>
        <w:keepNext/>
        <w:rPr>
          <w:rtl/>
        </w:rPr>
      </w:pPr>
      <w:bookmarkStart w:id="35026" w:name="ET_interruption_5082_16"/>
      <w:r w:rsidRPr="00DB515D">
        <w:rPr>
          <w:rStyle w:val="TagStyle"/>
          <w:rtl/>
        </w:rPr>
        <w:t xml:space="preserve"> &lt;&lt; קריאה &gt;&gt;</w:t>
      </w:r>
      <w:r w:rsidRPr="00FF3BAF">
        <w:rPr>
          <w:rStyle w:val="TagStyle"/>
          <w:rtl/>
        </w:rPr>
        <w:t xml:space="preserve"> </w:t>
      </w:r>
      <w:r>
        <w:rPr>
          <w:rtl/>
        </w:rPr>
        <w:t>מאיר כהן (יש עתיד):</w:t>
      </w:r>
      <w:r w:rsidRPr="00FF3BAF">
        <w:rPr>
          <w:rStyle w:val="TagStyle"/>
          <w:rtl/>
        </w:rPr>
        <w:t xml:space="preserve"> </w:t>
      </w:r>
      <w:r w:rsidRPr="00DB515D">
        <w:rPr>
          <w:rStyle w:val="TagStyle"/>
          <w:rtl/>
        </w:rPr>
        <w:t>&lt;&lt; קריאה &gt;&gt;</w:t>
      </w:r>
      <w:r>
        <w:rPr>
          <w:rtl/>
        </w:rPr>
        <w:t xml:space="preserve"> </w:t>
      </w:r>
      <w:bookmarkEnd w:id="35026"/>
    </w:p>
    <w:p w:rsidR="00E85124" w:rsidRPr="00FF3BAF" w:rsidRDefault="00E85124" w:rsidP="006336AD">
      <w:pPr>
        <w:rPr>
          <w:rtl/>
        </w:rPr>
      </w:pPr>
    </w:p>
    <w:p w:rsidR="00E85124" w:rsidRDefault="00E85124" w:rsidP="006336AD">
      <w:pPr>
        <w:rPr>
          <w:rtl/>
        </w:rPr>
      </w:pPr>
      <w:r>
        <w:rPr>
          <w:rFonts w:hint="cs"/>
          <w:rtl/>
        </w:rPr>
        <w:t>למה אתה לא אומר את זה כשביבי כאן?</w:t>
      </w:r>
    </w:p>
    <w:p w:rsidR="00E85124" w:rsidRDefault="00E85124" w:rsidP="006336AD">
      <w:pPr>
        <w:rPr>
          <w:rtl/>
        </w:rPr>
      </w:pPr>
      <w:bookmarkStart w:id="35027" w:name="_ETM_Q48_429776"/>
      <w:bookmarkStart w:id="35028" w:name="_ETM_Q48_429829"/>
      <w:bookmarkEnd w:id="35027"/>
      <w:bookmarkEnd w:id="35028"/>
    </w:p>
    <w:p w:rsidR="00E85124" w:rsidRDefault="00E85124" w:rsidP="006336AD">
      <w:pPr>
        <w:pStyle w:val="-"/>
        <w:keepNext/>
        <w:rPr>
          <w:rtl/>
        </w:rPr>
      </w:pPr>
      <w:bookmarkStart w:id="35029" w:name="ET_speakercontinue_6164_17"/>
      <w:r w:rsidRPr="00DB515D">
        <w:rPr>
          <w:rStyle w:val="TagStyle"/>
          <w:rtl/>
        </w:rPr>
        <w:t xml:space="preserve"> &lt;&lt; דובר_המשך &gt;&gt;</w:t>
      </w:r>
      <w:r w:rsidRPr="00FF3BAF">
        <w:rPr>
          <w:rStyle w:val="TagStyle"/>
          <w:rtl/>
        </w:rPr>
        <w:t xml:space="preserve"> </w:t>
      </w:r>
      <w:r>
        <w:rPr>
          <w:rtl/>
        </w:rPr>
        <w:t>עמית הלוי (הליכוד):</w:t>
      </w:r>
      <w:r w:rsidRPr="00FF3BAF">
        <w:rPr>
          <w:rStyle w:val="TagStyle"/>
          <w:rtl/>
        </w:rPr>
        <w:t xml:space="preserve"> </w:t>
      </w:r>
      <w:r w:rsidRPr="00DB515D">
        <w:rPr>
          <w:rStyle w:val="TagStyle"/>
          <w:rtl/>
        </w:rPr>
        <w:t>&lt;&lt; דובר_המשך &gt;&gt;</w:t>
      </w:r>
      <w:r>
        <w:rPr>
          <w:rtl/>
        </w:rPr>
        <w:t xml:space="preserve"> </w:t>
      </w:r>
      <w:bookmarkEnd w:id="35029"/>
    </w:p>
    <w:p w:rsidR="00E85124" w:rsidRDefault="00E85124" w:rsidP="006336AD">
      <w:pPr>
        <w:rPr>
          <w:rtl/>
        </w:rPr>
      </w:pPr>
    </w:p>
    <w:p w:rsidR="00E85124" w:rsidRDefault="00E85124" w:rsidP="006336AD">
      <w:pPr>
        <w:rPr>
          <w:rtl/>
        </w:rPr>
      </w:pPr>
      <w:bookmarkStart w:id="35030" w:name="_ETM_Q48_430872"/>
      <w:bookmarkEnd w:id="35030"/>
      <w:r>
        <w:rPr>
          <w:rFonts w:hint="cs"/>
          <w:rtl/>
        </w:rPr>
        <w:t xml:space="preserve">אמרתי את זה בכל פורום, </w:t>
      </w:r>
      <w:bookmarkStart w:id="35031" w:name="_ETM_Q48_433552"/>
      <w:bookmarkEnd w:id="35031"/>
      <w:r>
        <w:rPr>
          <w:rFonts w:hint="cs"/>
          <w:rtl/>
        </w:rPr>
        <w:t>וגם לראש הממשלה אמרתי את זה.</w:t>
      </w:r>
    </w:p>
    <w:p w:rsidR="00E85124" w:rsidRDefault="00E85124" w:rsidP="006336AD">
      <w:pPr>
        <w:rPr>
          <w:rtl/>
        </w:rPr>
      </w:pPr>
      <w:bookmarkStart w:id="35032" w:name="_ETM_Q48_434143"/>
      <w:bookmarkStart w:id="35033" w:name="_ETM_Q48_434198"/>
      <w:bookmarkEnd w:id="35032"/>
      <w:bookmarkEnd w:id="35033"/>
    </w:p>
    <w:p w:rsidR="00E85124" w:rsidRDefault="00E85124" w:rsidP="006336AD">
      <w:pPr>
        <w:pStyle w:val="af6"/>
        <w:keepNext/>
        <w:rPr>
          <w:rtl/>
        </w:rPr>
      </w:pPr>
      <w:bookmarkStart w:id="35034" w:name="ET_interruption_5109_18"/>
      <w:r w:rsidRPr="00DB515D">
        <w:rPr>
          <w:rStyle w:val="TagStyle"/>
          <w:rtl/>
        </w:rPr>
        <w:t xml:space="preserve"> &lt;&lt; קריאה &gt;&gt;</w:t>
      </w:r>
      <w:r w:rsidRPr="00FF3BAF">
        <w:rPr>
          <w:rStyle w:val="TagStyle"/>
          <w:rtl/>
        </w:rPr>
        <w:t xml:space="preserve"> </w:t>
      </w:r>
      <w:r>
        <w:rPr>
          <w:rtl/>
        </w:rPr>
        <w:t>אלעזר שטרן (יש עתיד):</w:t>
      </w:r>
      <w:r w:rsidRPr="00FF3BAF">
        <w:rPr>
          <w:rStyle w:val="TagStyle"/>
          <w:rtl/>
        </w:rPr>
        <w:t xml:space="preserve"> </w:t>
      </w:r>
      <w:r w:rsidRPr="00DB515D">
        <w:rPr>
          <w:rStyle w:val="TagStyle"/>
          <w:rtl/>
        </w:rPr>
        <w:t>&lt;&lt; קריאה &gt;&gt;</w:t>
      </w:r>
      <w:r>
        <w:rPr>
          <w:rtl/>
        </w:rPr>
        <w:t xml:space="preserve"> </w:t>
      </w:r>
      <w:bookmarkEnd w:id="35034"/>
    </w:p>
    <w:p w:rsidR="00E85124" w:rsidRPr="00FF3BAF" w:rsidRDefault="00E85124" w:rsidP="006336AD">
      <w:pPr>
        <w:rPr>
          <w:rtl/>
        </w:rPr>
      </w:pPr>
    </w:p>
    <w:p w:rsidR="00E85124" w:rsidRDefault="00330489" w:rsidP="00330489">
      <w:pPr>
        <w:rPr>
          <w:rtl/>
        </w:rPr>
      </w:pPr>
      <w:r>
        <w:rPr>
          <w:rFonts w:hint="cs"/>
          <w:rtl/>
        </w:rPr>
        <w:t>– – –</w:t>
      </w:r>
      <w:r w:rsidR="00E85124">
        <w:rPr>
          <w:rFonts w:hint="cs"/>
          <w:rtl/>
        </w:rPr>
        <w:t xml:space="preserve"> </w:t>
      </w:r>
      <w:bookmarkStart w:id="35035" w:name="_ETM_Q48_434914"/>
      <w:bookmarkEnd w:id="35035"/>
      <w:r w:rsidR="00E85124">
        <w:rPr>
          <w:rFonts w:hint="cs"/>
          <w:rtl/>
        </w:rPr>
        <w:t xml:space="preserve">כמה דברים ראש הממשלה אמר </w:t>
      </w:r>
      <w:r>
        <w:rPr>
          <w:rFonts w:hint="cs"/>
          <w:rtl/>
        </w:rPr>
        <w:t>– – –</w:t>
      </w:r>
    </w:p>
    <w:p w:rsidR="00E85124" w:rsidRDefault="00E85124" w:rsidP="006336AD">
      <w:pPr>
        <w:rPr>
          <w:rtl/>
        </w:rPr>
      </w:pPr>
      <w:bookmarkStart w:id="35036" w:name="_ETM_Q48_436252"/>
      <w:bookmarkStart w:id="35037" w:name="_ETM_Q48_436343"/>
      <w:bookmarkEnd w:id="35036"/>
      <w:bookmarkEnd w:id="35037"/>
    </w:p>
    <w:p w:rsidR="00E85124" w:rsidRDefault="00E85124" w:rsidP="006336AD">
      <w:pPr>
        <w:pStyle w:val="-"/>
        <w:keepNext/>
        <w:rPr>
          <w:rtl/>
        </w:rPr>
      </w:pPr>
      <w:bookmarkStart w:id="35038" w:name="ET_speakercontinue_6164_19"/>
      <w:r w:rsidRPr="00DB515D">
        <w:rPr>
          <w:rStyle w:val="TagStyle"/>
          <w:rtl/>
        </w:rPr>
        <w:t xml:space="preserve"> &lt;&lt; דובר_המשך &gt;&gt;</w:t>
      </w:r>
      <w:r w:rsidRPr="00FF3BAF">
        <w:rPr>
          <w:rStyle w:val="TagStyle"/>
          <w:rtl/>
        </w:rPr>
        <w:t xml:space="preserve"> </w:t>
      </w:r>
      <w:r>
        <w:rPr>
          <w:rtl/>
        </w:rPr>
        <w:t>עמית הלוי (הליכוד):</w:t>
      </w:r>
      <w:r w:rsidRPr="00FF3BAF">
        <w:rPr>
          <w:rStyle w:val="TagStyle"/>
          <w:rtl/>
        </w:rPr>
        <w:t xml:space="preserve"> </w:t>
      </w:r>
      <w:r w:rsidRPr="00DB515D">
        <w:rPr>
          <w:rStyle w:val="TagStyle"/>
          <w:rtl/>
        </w:rPr>
        <w:t>&lt;&lt; דובר_המשך &gt;&gt;</w:t>
      </w:r>
      <w:r>
        <w:rPr>
          <w:rtl/>
        </w:rPr>
        <w:t xml:space="preserve"> </w:t>
      </w:r>
      <w:bookmarkEnd w:id="35038"/>
    </w:p>
    <w:p w:rsidR="00E85124" w:rsidRDefault="00E85124" w:rsidP="006336AD">
      <w:pPr>
        <w:rPr>
          <w:rtl/>
        </w:rPr>
      </w:pPr>
    </w:p>
    <w:p w:rsidR="00E85124" w:rsidRDefault="00E85124" w:rsidP="005416E5">
      <w:pPr>
        <w:rPr>
          <w:rtl/>
        </w:rPr>
      </w:pPr>
      <w:bookmarkStart w:id="35039" w:name="_ETM_Q48_435801"/>
      <w:bookmarkEnd w:id="35039"/>
      <w:r>
        <w:rPr>
          <w:rFonts w:hint="cs"/>
          <w:rtl/>
        </w:rPr>
        <w:t xml:space="preserve">אלעזר, שנייה. </w:t>
      </w:r>
      <w:bookmarkStart w:id="35040" w:name="_ETM_Q48_435999"/>
      <w:bookmarkEnd w:id="35040"/>
      <w:r>
        <w:rPr>
          <w:rFonts w:hint="cs"/>
          <w:rtl/>
        </w:rPr>
        <w:t xml:space="preserve">בשתי הדקות שיש לי אני לא רוצה </w:t>
      </w:r>
      <w:bookmarkStart w:id="35041" w:name="_ETM_Q48_439497"/>
      <w:bookmarkEnd w:id="35041"/>
      <w:r>
        <w:rPr>
          <w:rFonts w:hint="cs"/>
          <w:rtl/>
        </w:rPr>
        <w:t>להיכנס לכל הנתונים.</w:t>
      </w:r>
      <w:bookmarkStart w:id="35042" w:name="_ETM_Q48_427104"/>
      <w:bookmarkStart w:id="35043" w:name="_ETM_Q48_427168"/>
      <w:bookmarkStart w:id="35044" w:name="_ETM_Q48_427239"/>
      <w:bookmarkStart w:id="35045" w:name="_ETM_Q48_437470"/>
      <w:bookmarkStart w:id="35046" w:name="_ETM_Q48_438760"/>
      <w:bookmarkEnd w:id="35042"/>
      <w:bookmarkEnd w:id="35043"/>
      <w:bookmarkEnd w:id="35044"/>
      <w:bookmarkEnd w:id="35045"/>
      <w:bookmarkEnd w:id="35046"/>
      <w:r>
        <w:rPr>
          <w:rFonts w:hint="cs"/>
          <w:rtl/>
        </w:rPr>
        <w:t xml:space="preserve"> </w:t>
      </w:r>
      <w:r>
        <w:rPr>
          <w:rtl/>
        </w:rPr>
        <w:t xml:space="preserve">אני </w:t>
      </w:r>
      <w:bookmarkStart w:id="35047" w:name="_ETM_Q48_439000"/>
      <w:bookmarkEnd w:id="35047"/>
      <w:r>
        <w:rPr>
          <w:rtl/>
        </w:rPr>
        <w:t xml:space="preserve">כן </w:t>
      </w:r>
      <w:bookmarkStart w:id="35048" w:name="_ETM_Q48_439210"/>
      <w:bookmarkEnd w:id="35048"/>
      <w:r>
        <w:rPr>
          <w:rtl/>
        </w:rPr>
        <w:t xml:space="preserve">אומר </w:t>
      </w:r>
      <w:bookmarkStart w:id="35049" w:name="_ETM_Q48_439540"/>
      <w:bookmarkEnd w:id="35049"/>
      <w:r>
        <w:rPr>
          <w:rtl/>
        </w:rPr>
        <w:t xml:space="preserve">שצה"ל </w:t>
      </w:r>
      <w:bookmarkStart w:id="35050" w:name="_ETM_Q48_439960"/>
      <w:bookmarkEnd w:id="35050"/>
      <w:r>
        <w:rPr>
          <w:rtl/>
        </w:rPr>
        <w:t xml:space="preserve">פגע </w:t>
      </w:r>
      <w:bookmarkStart w:id="35051" w:name="_ETM_Q48_440260"/>
      <w:bookmarkEnd w:id="35051"/>
      <w:r>
        <w:rPr>
          <w:rtl/>
        </w:rPr>
        <w:t>בעיקר</w:t>
      </w:r>
      <w:r>
        <w:rPr>
          <w:rFonts w:hint="cs"/>
          <w:rtl/>
        </w:rPr>
        <w:t xml:space="preserve"> –</w:t>
      </w:r>
      <w:r>
        <w:rPr>
          <w:rtl/>
        </w:rPr>
        <w:t xml:space="preserve"> </w:t>
      </w:r>
      <w:bookmarkStart w:id="35052" w:name="_ETM_Q48_441010"/>
      <w:bookmarkEnd w:id="35052"/>
      <w:r>
        <w:rPr>
          <w:rtl/>
        </w:rPr>
        <w:t xml:space="preserve">ומי </w:t>
      </w:r>
      <w:bookmarkStart w:id="35053" w:name="_ETM_Q48_441279"/>
      <w:bookmarkEnd w:id="35053"/>
      <w:r>
        <w:rPr>
          <w:rtl/>
        </w:rPr>
        <w:t xml:space="preserve">שמכיר </w:t>
      </w:r>
      <w:bookmarkStart w:id="35054" w:name="_ETM_Q48_441790"/>
      <w:bookmarkEnd w:id="35054"/>
      <w:r>
        <w:rPr>
          <w:rtl/>
        </w:rPr>
        <w:t xml:space="preserve">ומדבר </w:t>
      </w:r>
      <w:bookmarkStart w:id="35055" w:name="_ETM_Q48_442210"/>
      <w:bookmarkEnd w:id="35055"/>
      <w:r>
        <w:rPr>
          <w:rtl/>
        </w:rPr>
        <w:t xml:space="preserve">פה </w:t>
      </w:r>
      <w:bookmarkStart w:id="35056" w:name="_ETM_Q48_442330"/>
      <w:bookmarkEnd w:id="35056"/>
      <w:r>
        <w:rPr>
          <w:rtl/>
        </w:rPr>
        <w:t xml:space="preserve">עם </w:t>
      </w:r>
      <w:bookmarkStart w:id="35057" w:name="_ETM_Q48_442389"/>
      <w:bookmarkEnd w:id="35057"/>
      <w:r>
        <w:rPr>
          <w:rtl/>
        </w:rPr>
        <w:t xml:space="preserve">כל </w:t>
      </w:r>
      <w:bookmarkStart w:id="35058" w:name="_ETM_Q48_442570"/>
      <w:bookmarkEnd w:id="35058"/>
      <w:r>
        <w:rPr>
          <w:rtl/>
        </w:rPr>
        <w:t>חייל</w:t>
      </w:r>
      <w:r>
        <w:rPr>
          <w:rFonts w:hint="cs"/>
          <w:rtl/>
        </w:rPr>
        <w:t xml:space="preserve"> –</w:t>
      </w:r>
      <w:r>
        <w:rPr>
          <w:rtl/>
        </w:rPr>
        <w:t xml:space="preserve"> </w:t>
      </w:r>
      <w:bookmarkStart w:id="35059" w:name="_ETM_Q48_442930"/>
      <w:bookmarkStart w:id="35060" w:name="_ETM_Q48_443680"/>
      <w:bookmarkStart w:id="35061" w:name="_ETM_Q48_444430"/>
      <w:bookmarkEnd w:id="35059"/>
      <w:bookmarkEnd w:id="35060"/>
      <w:bookmarkEnd w:id="35061"/>
      <w:r>
        <w:rPr>
          <w:rFonts w:hint="cs"/>
          <w:rtl/>
        </w:rPr>
        <w:t>ב</w:t>
      </w:r>
      <w:r>
        <w:rPr>
          <w:rtl/>
        </w:rPr>
        <w:t xml:space="preserve">מה </w:t>
      </w:r>
      <w:bookmarkStart w:id="35062" w:name="_ETM_Q48_444550"/>
      <w:bookmarkEnd w:id="35062"/>
      <w:r>
        <w:rPr>
          <w:rtl/>
        </w:rPr>
        <w:t>שנקרא</w:t>
      </w:r>
      <w:r>
        <w:rPr>
          <w:rFonts w:hint="cs"/>
          <w:rtl/>
        </w:rPr>
        <w:t>,</w:t>
      </w:r>
      <w:r>
        <w:rPr>
          <w:rtl/>
        </w:rPr>
        <w:t xml:space="preserve"> </w:t>
      </w:r>
      <w:bookmarkStart w:id="35063" w:name="_ETM_Q48_444910"/>
      <w:bookmarkEnd w:id="35063"/>
      <w:r>
        <w:rPr>
          <w:rtl/>
        </w:rPr>
        <w:t xml:space="preserve">ציר </w:t>
      </w:r>
      <w:bookmarkStart w:id="35064" w:name="_ETM_Q48_445240"/>
      <w:bookmarkEnd w:id="35064"/>
      <w:r>
        <w:rPr>
          <w:rtl/>
        </w:rPr>
        <w:t>פילדלפי</w:t>
      </w:r>
      <w:r w:rsidR="005416E5">
        <w:rPr>
          <w:rFonts w:hint="cs"/>
          <w:rtl/>
        </w:rPr>
        <w:t>.</w:t>
      </w:r>
      <w:r>
        <w:rPr>
          <w:rtl/>
        </w:rPr>
        <w:t xml:space="preserve"> </w:t>
      </w:r>
      <w:bookmarkStart w:id="35065" w:name="_ETM_Q48_445839"/>
      <w:bookmarkEnd w:id="35065"/>
      <w:r>
        <w:rPr>
          <w:rtl/>
        </w:rPr>
        <w:t xml:space="preserve">אלו </w:t>
      </w:r>
      <w:bookmarkStart w:id="35066" w:name="_ETM_Q48_446050"/>
      <w:bookmarkEnd w:id="35066"/>
      <w:r>
        <w:rPr>
          <w:rtl/>
        </w:rPr>
        <w:t xml:space="preserve">התשתיות </w:t>
      </w:r>
      <w:bookmarkStart w:id="35067" w:name="_ETM_Q48_446500"/>
      <w:bookmarkEnd w:id="35067"/>
      <w:r>
        <w:rPr>
          <w:rtl/>
        </w:rPr>
        <w:t>שנפגעו</w:t>
      </w:r>
      <w:r>
        <w:rPr>
          <w:rFonts w:hint="cs"/>
          <w:rtl/>
        </w:rPr>
        <w:t>.</w:t>
      </w:r>
      <w:r>
        <w:rPr>
          <w:rtl/>
        </w:rPr>
        <w:t xml:space="preserve"> </w:t>
      </w:r>
      <w:bookmarkStart w:id="35068" w:name="_ETM_Q48_447250"/>
      <w:bookmarkEnd w:id="35068"/>
      <w:r>
        <w:rPr>
          <w:rtl/>
        </w:rPr>
        <w:t xml:space="preserve">הרוב </w:t>
      </w:r>
      <w:bookmarkStart w:id="35069" w:name="_ETM_Q48_447460"/>
      <w:bookmarkEnd w:id="35069"/>
      <w:r>
        <w:rPr>
          <w:rtl/>
        </w:rPr>
        <w:t xml:space="preserve">המוחלט </w:t>
      </w:r>
      <w:bookmarkStart w:id="35070" w:name="_ETM_Q48_448540"/>
      <w:bookmarkEnd w:id="35070"/>
      <w:r>
        <w:rPr>
          <w:rtl/>
        </w:rPr>
        <w:t xml:space="preserve">של </w:t>
      </w:r>
      <w:bookmarkStart w:id="35071" w:name="_ETM_Q48_448750"/>
      <w:bookmarkEnd w:id="35071"/>
      <w:r>
        <w:rPr>
          <w:rtl/>
        </w:rPr>
        <w:t xml:space="preserve">מחבלי </w:t>
      </w:r>
      <w:bookmarkStart w:id="35072" w:name="_ETM_Q48_449140"/>
      <w:bookmarkEnd w:id="35072"/>
      <w:r>
        <w:rPr>
          <w:rtl/>
        </w:rPr>
        <w:t xml:space="preserve">החמאס </w:t>
      </w:r>
      <w:bookmarkStart w:id="35073" w:name="_ETM_Q48_449950"/>
      <w:bookmarkEnd w:id="35073"/>
      <w:r>
        <w:rPr>
          <w:rtl/>
        </w:rPr>
        <w:t>והפ</w:t>
      </w:r>
      <w:r>
        <w:rPr>
          <w:rFonts w:hint="cs"/>
          <w:rtl/>
        </w:rPr>
        <w:t>י</w:t>
      </w:r>
      <w:r>
        <w:rPr>
          <w:rtl/>
        </w:rPr>
        <w:t xml:space="preserve">רים </w:t>
      </w:r>
      <w:bookmarkStart w:id="35074" w:name="_ETM_Q48_450850"/>
      <w:bookmarkEnd w:id="35074"/>
      <w:proofErr w:type="spellStart"/>
      <w:r>
        <w:rPr>
          <w:rtl/>
        </w:rPr>
        <w:t>והאמל"ח</w:t>
      </w:r>
      <w:proofErr w:type="spellEnd"/>
      <w:r>
        <w:rPr>
          <w:rtl/>
        </w:rPr>
        <w:t xml:space="preserve"> </w:t>
      </w:r>
      <w:bookmarkStart w:id="35075" w:name="_ETM_Q48_451480"/>
      <w:bookmarkEnd w:id="35075"/>
      <w:r>
        <w:rPr>
          <w:rtl/>
        </w:rPr>
        <w:t>ברפיח</w:t>
      </w:r>
      <w:r>
        <w:rPr>
          <w:rFonts w:hint="cs"/>
          <w:rtl/>
        </w:rPr>
        <w:t xml:space="preserve"> –</w:t>
      </w:r>
      <w:r>
        <w:rPr>
          <w:rtl/>
        </w:rPr>
        <w:t xml:space="preserve"> </w:t>
      </w:r>
      <w:bookmarkStart w:id="35076" w:name="_ETM_Q48_452050"/>
      <w:bookmarkEnd w:id="35076"/>
      <w:r>
        <w:rPr>
          <w:rtl/>
        </w:rPr>
        <w:t xml:space="preserve">הרוב </w:t>
      </w:r>
      <w:bookmarkStart w:id="35077" w:name="_ETM_Q48_452230"/>
      <w:bookmarkEnd w:id="35077"/>
      <w:r>
        <w:rPr>
          <w:rtl/>
        </w:rPr>
        <w:t>המוחלט</w:t>
      </w:r>
      <w:r>
        <w:rPr>
          <w:rFonts w:hint="cs"/>
          <w:rtl/>
        </w:rPr>
        <w:t>,</w:t>
      </w:r>
      <w:r>
        <w:rPr>
          <w:rtl/>
        </w:rPr>
        <w:t xml:space="preserve"> </w:t>
      </w:r>
      <w:bookmarkStart w:id="35078" w:name="_ETM_Q48_453310"/>
      <w:bookmarkEnd w:id="35078"/>
      <w:r>
        <w:rPr>
          <w:rtl/>
        </w:rPr>
        <w:t xml:space="preserve">המוחלט </w:t>
      </w:r>
      <w:bookmarkStart w:id="35079" w:name="_ETM_Q48_453819"/>
      <w:bookmarkEnd w:id="35079"/>
      <w:r>
        <w:rPr>
          <w:rtl/>
        </w:rPr>
        <w:t>מאוד</w:t>
      </w:r>
      <w:r>
        <w:rPr>
          <w:rFonts w:hint="cs"/>
          <w:rtl/>
        </w:rPr>
        <w:t xml:space="preserve"> –</w:t>
      </w:r>
      <w:r>
        <w:rPr>
          <w:rtl/>
        </w:rPr>
        <w:t xml:space="preserve"> </w:t>
      </w:r>
      <w:bookmarkStart w:id="35080" w:name="_ETM_Q48_454150"/>
      <w:bookmarkEnd w:id="35080"/>
      <w:r>
        <w:rPr>
          <w:rtl/>
        </w:rPr>
        <w:t xml:space="preserve">לא </w:t>
      </w:r>
      <w:bookmarkStart w:id="35081" w:name="_ETM_Q48_454240"/>
      <w:bookmarkEnd w:id="35081"/>
      <w:r>
        <w:rPr>
          <w:rtl/>
        </w:rPr>
        <w:t xml:space="preserve">נפגעו </w:t>
      </w:r>
      <w:bookmarkStart w:id="35082" w:name="_ETM_Q48_454629"/>
      <w:bookmarkEnd w:id="35082"/>
      <w:r>
        <w:rPr>
          <w:rtl/>
        </w:rPr>
        <w:t>בכלל</w:t>
      </w:r>
      <w:r>
        <w:rPr>
          <w:rFonts w:hint="cs"/>
          <w:rtl/>
        </w:rPr>
        <w:t>.</w:t>
      </w:r>
      <w:r>
        <w:rPr>
          <w:rtl/>
        </w:rPr>
        <w:t xml:space="preserve"> </w:t>
      </w:r>
      <w:bookmarkStart w:id="35083" w:name="_ETM_Q48_455529"/>
      <w:bookmarkEnd w:id="35083"/>
      <w:r>
        <w:rPr>
          <w:rtl/>
        </w:rPr>
        <w:t xml:space="preserve">ההישג </w:t>
      </w:r>
      <w:bookmarkStart w:id="35084" w:name="_ETM_Q48_455919"/>
      <w:bookmarkEnd w:id="35084"/>
      <w:r>
        <w:rPr>
          <w:rtl/>
        </w:rPr>
        <w:t xml:space="preserve">היחיד </w:t>
      </w:r>
      <w:bookmarkStart w:id="35085" w:name="_ETM_Q48_456279"/>
      <w:bookmarkEnd w:id="35085"/>
      <w:r>
        <w:rPr>
          <w:rtl/>
        </w:rPr>
        <w:t>ה</w:t>
      </w:r>
      <w:r>
        <w:rPr>
          <w:rFonts w:hint="cs"/>
          <w:rtl/>
        </w:rPr>
        <w:t>וא</w:t>
      </w:r>
      <w:r>
        <w:rPr>
          <w:rtl/>
        </w:rPr>
        <w:t xml:space="preserve"> </w:t>
      </w:r>
      <w:bookmarkStart w:id="35086" w:name="_ETM_Q48_456430"/>
      <w:bookmarkEnd w:id="35086"/>
      <w:r>
        <w:rPr>
          <w:rtl/>
        </w:rPr>
        <w:t>ה</w:t>
      </w:r>
      <w:r>
        <w:rPr>
          <w:rFonts w:hint="cs"/>
          <w:rtl/>
        </w:rPr>
        <w:t>ה</w:t>
      </w:r>
      <w:r>
        <w:rPr>
          <w:rtl/>
        </w:rPr>
        <w:t xml:space="preserve">שתלטות </w:t>
      </w:r>
      <w:bookmarkStart w:id="35087" w:name="_ETM_Q48_457029"/>
      <w:bookmarkEnd w:id="35087"/>
      <w:r>
        <w:rPr>
          <w:rtl/>
        </w:rPr>
        <w:t xml:space="preserve">על </w:t>
      </w:r>
      <w:bookmarkStart w:id="35088" w:name="_ETM_Q48_457360"/>
      <w:bookmarkEnd w:id="35088"/>
      <w:r>
        <w:rPr>
          <w:rtl/>
        </w:rPr>
        <w:t xml:space="preserve">הגבול </w:t>
      </w:r>
      <w:bookmarkStart w:id="35089" w:name="_ETM_Q48_457749"/>
      <w:bookmarkEnd w:id="35089"/>
      <w:r>
        <w:rPr>
          <w:rtl/>
        </w:rPr>
        <w:t xml:space="preserve">עם </w:t>
      </w:r>
      <w:bookmarkStart w:id="35090" w:name="_ETM_Q48_457870"/>
      <w:bookmarkEnd w:id="35090"/>
      <w:r>
        <w:rPr>
          <w:rtl/>
        </w:rPr>
        <w:t>מצרים</w:t>
      </w:r>
      <w:r w:rsidR="005416E5">
        <w:rPr>
          <w:rFonts w:hint="cs"/>
          <w:rtl/>
        </w:rPr>
        <w:t>,</w:t>
      </w:r>
      <w:r>
        <w:rPr>
          <w:rtl/>
        </w:rPr>
        <w:t xml:space="preserve"> </w:t>
      </w:r>
      <w:bookmarkStart w:id="35091" w:name="_ETM_Q48_458589"/>
      <w:bookmarkEnd w:id="35091"/>
      <w:r>
        <w:rPr>
          <w:rtl/>
        </w:rPr>
        <w:t xml:space="preserve">לא </w:t>
      </w:r>
      <w:bookmarkStart w:id="35092" w:name="_ETM_Q48_458800"/>
      <w:bookmarkEnd w:id="35092"/>
      <w:r>
        <w:rPr>
          <w:rtl/>
        </w:rPr>
        <w:t xml:space="preserve">פירוק </w:t>
      </w:r>
      <w:bookmarkStart w:id="35093" w:name="_ETM_Q48_459339"/>
      <w:bookmarkEnd w:id="35093"/>
      <w:r>
        <w:rPr>
          <w:rtl/>
        </w:rPr>
        <w:t xml:space="preserve">ולא </w:t>
      </w:r>
      <w:r>
        <w:rPr>
          <w:rFonts w:hint="cs"/>
          <w:rtl/>
        </w:rPr>
        <w:t xml:space="preserve">מיטוט. </w:t>
      </w:r>
    </w:p>
    <w:p w:rsidR="00E85124" w:rsidRDefault="00E85124" w:rsidP="006336AD">
      <w:pPr>
        <w:rPr>
          <w:rtl/>
        </w:rPr>
      </w:pPr>
      <w:bookmarkStart w:id="35094" w:name="_ETM_Q48_467493"/>
      <w:bookmarkStart w:id="35095" w:name="_ETM_Q48_467551"/>
      <w:bookmarkEnd w:id="35094"/>
      <w:bookmarkEnd w:id="35095"/>
    </w:p>
    <w:p w:rsidR="00E85124" w:rsidRDefault="00E85124" w:rsidP="005416E5">
      <w:pPr>
        <w:rPr>
          <w:rtl/>
        </w:rPr>
      </w:pPr>
      <w:bookmarkStart w:id="35096" w:name="_ETM_Q48_468020"/>
      <w:bookmarkStart w:id="35097" w:name="_ETM_Q48_468078"/>
      <w:bookmarkEnd w:id="35096"/>
      <w:bookmarkEnd w:id="35097"/>
      <w:r>
        <w:rPr>
          <w:rtl/>
        </w:rPr>
        <w:t xml:space="preserve">אבל </w:t>
      </w:r>
      <w:bookmarkStart w:id="35098" w:name="_ETM_Q48_460909"/>
      <w:bookmarkEnd w:id="35098"/>
      <w:r>
        <w:rPr>
          <w:rtl/>
        </w:rPr>
        <w:t xml:space="preserve">יותר </w:t>
      </w:r>
      <w:bookmarkStart w:id="35099" w:name="_ETM_Q48_461180"/>
      <w:bookmarkEnd w:id="35099"/>
      <w:r>
        <w:rPr>
          <w:rtl/>
        </w:rPr>
        <w:t xml:space="preserve">חשוב </w:t>
      </w:r>
      <w:bookmarkStart w:id="35100" w:name="_ETM_Q48_461449"/>
      <w:bookmarkEnd w:id="35100"/>
      <w:r>
        <w:rPr>
          <w:rtl/>
        </w:rPr>
        <w:t>מהנתונים</w:t>
      </w:r>
      <w:r>
        <w:rPr>
          <w:rFonts w:hint="cs"/>
          <w:rtl/>
        </w:rPr>
        <w:t>,</w:t>
      </w:r>
      <w:r>
        <w:rPr>
          <w:rtl/>
        </w:rPr>
        <w:t xml:space="preserve"> </w:t>
      </w:r>
      <w:bookmarkStart w:id="35101" w:name="_ETM_Q48_462930"/>
      <w:bookmarkEnd w:id="35101"/>
      <w:r>
        <w:rPr>
          <w:rtl/>
        </w:rPr>
        <w:t xml:space="preserve">שאני </w:t>
      </w:r>
      <w:bookmarkStart w:id="35102" w:name="_ETM_Q48_463199"/>
      <w:bookmarkEnd w:id="35102"/>
      <w:r>
        <w:rPr>
          <w:rtl/>
        </w:rPr>
        <w:t xml:space="preserve">לא </w:t>
      </w:r>
      <w:bookmarkStart w:id="35103" w:name="_ETM_Q48_463319"/>
      <w:bookmarkEnd w:id="35103"/>
      <w:r>
        <w:rPr>
          <w:rtl/>
        </w:rPr>
        <w:t xml:space="preserve">רוצה </w:t>
      </w:r>
      <w:bookmarkStart w:id="35104" w:name="_ETM_Q48_463560"/>
      <w:bookmarkEnd w:id="35104"/>
      <w:r>
        <w:rPr>
          <w:rtl/>
        </w:rPr>
        <w:t>להרחיב</w:t>
      </w:r>
      <w:r>
        <w:rPr>
          <w:rFonts w:hint="cs"/>
          <w:rtl/>
        </w:rPr>
        <w:t xml:space="preserve"> בהם, הוא הניתוח. </w:t>
      </w:r>
      <w:bookmarkStart w:id="35105" w:name="_ETM_Q48_467964"/>
      <w:bookmarkStart w:id="35106" w:name="_ETM_Q48_465270"/>
      <w:bookmarkEnd w:id="35105"/>
      <w:bookmarkEnd w:id="35106"/>
      <w:r>
        <w:rPr>
          <w:rtl/>
        </w:rPr>
        <w:t xml:space="preserve">אני </w:t>
      </w:r>
      <w:bookmarkStart w:id="35107" w:name="_ETM_Q48_465389"/>
      <w:bookmarkEnd w:id="35107"/>
      <w:r>
        <w:rPr>
          <w:rtl/>
        </w:rPr>
        <w:t xml:space="preserve">רוצה </w:t>
      </w:r>
      <w:bookmarkStart w:id="35108" w:name="_ETM_Q48_465659"/>
      <w:bookmarkEnd w:id="35108"/>
      <w:r>
        <w:rPr>
          <w:rtl/>
        </w:rPr>
        <w:t xml:space="preserve">להסביר </w:t>
      </w:r>
      <w:bookmarkStart w:id="35109" w:name="_ETM_Q48_466110"/>
      <w:bookmarkEnd w:id="35109"/>
      <w:r>
        <w:rPr>
          <w:rtl/>
        </w:rPr>
        <w:t xml:space="preserve">לכם </w:t>
      </w:r>
      <w:bookmarkStart w:id="35110" w:name="_ETM_Q48_466559"/>
      <w:bookmarkEnd w:id="35110"/>
      <w:r>
        <w:rPr>
          <w:rtl/>
        </w:rPr>
        <w:t xml:space="preserve">ולאזרחים </w:t>
      </w:r>
      <w:bookmarkStart w:id="35111" w:name="_ETM_Q48_467339"/>
      <w:bookmarkEnd w:id="35111"/>
      <w:r>
        <w:rPr>
          <w:rtl/>
        </w:rPr>
        <w:t xml:space="preserve">את </w:t>
      </w:r>
      <w:bookmarkStart w:id="35112" w:name="_ETM_Q48_467490"/>
      <w:bookmarkEnd w:id="35112"/>
      <w:r>
        <w:rPr>
          <w:rtl/>
        </w:rPr>
        <w:t>הפער</w:t>
      </w:r>
      <w:r>
        <w:rPr>
          <w:rFonts w:hint="cs"/>
          <w:rtl/>
        </w:rPr>
        <w:t xml:space="preserve"> –</w:t>
      </w:r>
      <w:r>
        <w:rPr>
          <w:rtl/>
        </w:rPr>
        <w:t xml:space="preserve"> </w:t>
      </w:r>
      <w:bookmarkStart w:id="35113" w:name="_ETM_Q48_468270"/>
      <w:bookmarkEnd w:id="35113"/>
      <w:r>
        <w:rPr>
          <w:rtl/>
        </w:rPr>
        <w:t xml:space="preserve">איך </w:t>
      </w:r>
      <w:bookmarkStart w:id="35114" w:name="_ETM_Q48_468539"/>
      <w:bookmarkEnd w:id="35114"/>
      <w:r>
        <w:rPr>
          <w:rtl/>
        </w:rPr>
        <w:t xml:space="preserve">יכול </w:t>
      </w:r>
      <w:bookmarkStart w:id="35115" w:name="_ETM_Q48_468930"/>
      <w:bookmarkEnd w:id="35115"/>
      <w:r>
        <w:rPr>
          <w:rtl/>
        </w:rPr>
        <w:t xml:space="preserve">להיות </w:t>
      </w:r>
      <w:bookmarkStart w:id="35116" w:name="_ETM_Q48_469199"/>
      <w:bookmarkEnd w:id="35116"/>
      <w:r>
        <w:rPr>
          <w:rtl/>
        </w:rPr>
        <w:t xml:space="preserve">שהרמטכ"ל </w:t>
      </w:r>
      <w:bookmarkStart w:id="35117" w:name="_ETM_Q48_469740"/>
      <w:bookmarkEnd w:id="35117"/>
      <w:r>
        <w:rPr>
          <w:rtl/>
        </w:rPr>
        <w:t xml:space="preserve">כל </w:t>
      </w:r>
      <w:bookmarkStart w:id="35118" w:name="_ETM_Q48_469889"/>
      <w:bookmarkEnd w:id="35118"/>
      <w:r>
        <w:rPr>
          <w:rtl/>
        </w:rPr>
        <w:t xml:space="preserve">כך </w:t>
      </w:r>
      <w:bookmarkStart w:id="35119" w:name="_ETM_Q48_470099"/>
      <w:bookmarkEnd w:id="35119"/>
      <w:r>
        <w:rPr>
          <w:rtl/>
        </w:rPr>
        <w:t>טועה</w:t>
      </w:r>
      <w:r>
        <w:rPr>
          <w:rFonts w:hint="cs"/>
          <w:rtl/>
        </w:rPr>
        <w:t>?</w:t>
      </w:r>
      <w:r>
        <w:rPr>
          <w:rtl/>
        </w:rPr>
        <w:t xml:space="preserve"> </w:t>
      </w:r>
      <w:bookmarkStart w:id="35120" w:name="_ETM_Q48_471279"/>
      <w:bookmarkEnd w:id="35120"/>
      <w:r>
        <w:rPr>
          <w:rtl/>
        </w:rPr>
        <w:t xml:space="preserve">למה </w:t>
      </w:r>
      <w:bookmarkStart w:id="35121" w:name="_ETM_Q48_471700"/>
      <w:bookmarkEnd w:id="35121"/>
      <w:r>
        <w:rPr>
          <w:rtl/>
        </w:rPr>
        <w:t xml:space="preserve">הניתוח </w:t>
      </w:r>
      <w:bookmarkStart w:id="35122" w:name="_ETM_Q48_472180"/>
      <w:bookmarkEnd w:id="35122"/>
      <w:r>
        <w:rPr>
          <w:rtl/>
        </w:rPr>
        <w:t xml:space="preserve">שלו </w:t>
      </w:r>
      <w:bookmarkStart w:id="35123" w:name="_ETM_Q48_472389"/>
      <w:bookmarkEnd w:id="35123"/>
      <w:r>
        <w:rPr>
          <w:rtl/>
        </w:rPr>
        <w:t xml:space="preserve">כל </w:t>
      </w:r>
      <w:bookmarkStart w:id="35124" w:name="_ETM_Q48_472540"/>
      <w:bookmarkEnd w:id="35124"/>
      <w:r>
        <w:rPr>
          <w:rtl/>
        </w:rPr>
        <w:t xml:space="preserve">כך </w:t>
      </w:r>
      <w:bookmarkStart w:id="35125" w:name="_ETM_Q48_472750"/>
      <w:bookmarkEnd w:id="35125"/>
      <w:r>
        <w:rPr>
          <w:rtl/>
        </w:rPr>
        <w:t>שגוי</w:t>
      </w:r>
      <w:r w:rsidR="005416E5">
        <w:rPr>
          <w:rFonts w:hint="cs"/>
          <w:rtl/>
        </w:rPr>
        <w:t>?</w:t>
      </w:r>
      <w:r>
        <w:rPr>
          <w:rtl/>
        </w:rPr>
        <w:t xml:space="preserve"> </w:t>
      </w:r>
      <w:bookmarkStart w:id="35126" w:name="_ETM_Q48_473320"/>
      <w:bookmarkEnd w:id="35126"/>
      <w:r>
        <w:rPr>
          <w:rtl/>
        </w:rPr>
        <w:t xml:space="preserve">למה </w:t>
      </w:r>
      <w:bookmarkStart w:id="35127" w:name="_ETM_Q48_473740"/>
      <w:bookmarkEnd w:id="35127"/>
      <w:r>
        <w:rPr>
          <w:rtl/>
        </w:rPr>
        <w:t xml:space="preserve">הוא </w:t>
      </w:r>
      <w:bookmarkStart w:id="35128" w:name="_ETM_Q48_473800"/>
      <w:bookmarkEnd w:id="35128"/>
      <w:r>
        <w:rPr>
          <w:rtl/>
        </w:rPr>
        <w:t xml:space="preserve">חושב </w:t>
      </w:r>
      <w:bookmarkStart w:id="35129" w:name="_ETM_Q48_474070"/>
      <w:bookmarkEnd w:id="35129"/>
      <w:r>
        <w:rPr>
          <w:rtl/>
        </w:rPr>
        <w:t xml:space="preserve">שפירקנו </w:t>
      </w:r>
      <w:bookmarkStart w:id="35130" w:name="_ETM_Q48_474700"/>
      <w:bookmarkEnd w:id="35130"/>
      <w:r>
        <w:rPr>
          <w:rtl/>
        </w:rPr>
        <w:t xml:space="preserve">ולא </w:t>
      </w:r>
      <w:bookmarkStart w:id="35131" w:name="_ETM_Q48_474940"/>
      <w:bookmarkEnd w:id="35131"/>
      <w:r>
        <w:rPr>
          <w:rtl/>
        </w:rPr>
        <w:t>פירקנו</w:t>
      </w:r>
      <w:r w:rsidR="005416E5">
        <w:rPr>
          <w:rFonts w:hint="cs"/>
          <w:rtl/>
        </w:rPr>
        <w:t>?</w:t>
      </w:r>
      <w:r>
        <w:rPr>
          <w:rFonts w:hint="cs"/>
          <w:rtl/>
        </w:rPr>
        <w:t xml:space="preserve"> </w:t>
      </w:r>
      <w:bookmarkStart w:id="35132" w:name="_ETM_Q48_476370"/>
      <w:bookmarkEnd w:id="35132"/>
      <w:r>
        <w:rPr>
          <w:rtl/>
        </w:rPr>
        <w:t xml:space="preserve">איפה </w:t>
      </w:r>
      <w:bookmarkStart w:id="35133" w:name="_ETM_Q48_476640"/>
      <w:bookmarkEnd w:id="35133"/>
      <w:r>
        <w:rPr>
          <w:rFonts w:hint="cs"/>
          <w:rtl/>
        </w:rPr>
        <w:t>ה</w:t>
      </w:r>
      <w:r w:rsidR="005416E5">
        <w:rPr>
          <w:rFonts w:hint="cs"/>
          <w:rtl/>
        </w:rPr>
        <w:t>-</w:t>
      </w:r>
      <w:r w:rsidR="005416E5">
        <w:t>catch</w:t>
      </w:r>
      <w:r>
        <w:rPr>
          <w:rFonts w:hint="cs"/>
          <w:rtl/>
        </w:rPr>
        <w:t>?</w:t>
      </w:r>
      <w:r>
        <w:rPr>
          <w:rtl/>
        </w:rPr>
        <w:t xml:space="preserve"> </w:t>
      </w:r>
      <w:bookmarkStart w:id="35134" w:name="_ETM_Q48_478759"/>
      <w:bookmarkEnd w:id="35134"/>
      <w:r>
        <w:rPr>
          <w:rFonts w:hint="cs"/>
          <w:rtl/>
        </w:rPr>
        <w:t>ה</w:t>
      </w:r>
      <w:r w:rsidR="005416E5">
        <w:rPr>
          <w:rFonts w:hint="cs"/>
          <w:rtl/>
        </w:rPr>
        <w:t>-</w:t>
      </w:r>
      <w:r w:rsidR="005416E5">
        <w:t>catch</w:t>
      </w:r>
      <w:r>
        <w:rPr>
          <w:rFonts w:hint="cs"/>
          <w:rtl/>
        </w:rPr>
        <w:t xml:space="preserve"> הוא זה</w:t>
      </w:r>
      <w:bookmarkStart w:id="35135" w:name="_ETM_Q48_479001"/>
      <w:bookmarkEnd w:id="35135"/>
      <w:r>
        <w:rPr>
          <w:rFonts w:hint="cs"/>
          <w:rtl/>
        </w:rPr>
        <w:t xml:space="preserve">: </w:t>
      </w:r>
      <w:r>
        <w:rPr>
          <w:rtl/>
        </w:rPr>
        <w:t xml:space="preserve">מה </w:t>
      </w:r>
      <w:bookmarkStart w:id="35136" w:name="_ETM_Q48_479940"/>
      <w:bookmarkEnd w:id="35136"/>
      <w:r>
        <w:rPr>
          <w:rtl/>
        </w:rPr>
        <w:t xml:space="preserve">שהרמטכ"ל </w:t>
      </w:r>
      <w:bookmarkStart w:id="35137" w:name="_ETM_Q48_480750"/>
      <w:bookmarkEnd w:id="35137"/>
      <w:r>
        <w:rPr>
          <w:rtl/>
        </w:rPr>
        <w:t xml:space="preserve">מחשיב </w:t>
      </w:r>
      <w:bookmarkStart w:id="35138" w:name="_ETM_Q48_481810"/>
      <w:bookmarkEnd w:id="35138"/>
      <w:r>
        <w:rPr>
          <w:rtl/>
        </w:rPr>
        <w:t>כ</w:t>
      </w:r>
      <w:r>
        <w:rPr>
          <w:rFonts w:hint="cs"/>
          <w:rtl/>
        </w:rPr>
        <w:t xml:space="preserve">מרחב ההחזקה </w:t>
      </w:r>
      <w:bookmarkStart w:id="35139" w:name="_ETM_Q48_484460"/>
      <w:bookmarkEnd w:id="35139"/>
      <w:r>
        <w:rPr>
          <w:rtl/>
        </w:rPr>
        <w:t xml:space="preserve">של </w:t>
      </w:r>
      <w:bookmarkStart w:id="35140" w:name="_ETM_Q48_484670"/>
      <w:bookmarkEnd w:id="35140"/>
      <w:r>
        <w:rPr>
          <w:rtl/>
        </w:rPr>
        <w:t>האויב</w:t>
      </w:r>
      <w:r>
        <w:rPr>
          <w:rFonts w:hint="cs"/>
          <w:rtl/>
        </w:rPr>
        <w:t xml:space="preserve"> </w:t>
      </w:r>
      <w:r>
        <w:rPr>
          <w:rtl/>
        </w:rPr>
        <w:t xml:space="preserve">– </w:t>
      </w:r>
      <w:bookmarkStart w:id="35141" w:name="_ETM_Q48_485330"/>
      <w:bookmarkEnd w:id="35141"/>
      <w:r>
        <w:rPr>
          <w:rtl/>
        </w:rPr>
        <w:t>כלומר</w:t>
      </w:r>
      <w:r>
        <w:rPr>
          <w:rFonts w:hint="cs"/>
          <w:rtl/>
        </w:rPr>
        <w:t>,</w:t>
      </w:r>
      <w:r>
        <w:rPr>
          <w:rtl/>
        </w:rPr>
        <w:t xml:space="preserve"> </w:t>
      </w:r>
      <w:bookmarkStart w:id="35142" w:name="_ETM_Q48_486250"/>
      <w:bookmarkEnd w:id="35142"/>
      <w:r>
        <w:rPr>
          <w:rtl/>
        </w:rPr>
        <w:t xml:space="preserve">מה </w:t>
      </w:r>
      <w:bookmarkStart w:id="35143" w:name="_ETM_Q48_486430"/>
      <w:bookmarkEnd w:id="35143"/>
      <w:r>
        <w:rPr>
          <w:rtl/>
        </w:rPr>
        <w:t xml:space="preserve">שהרמטכ"ל </w:t>
      </w:r>
      <w:bookmarkStart w:id="35144" w:name="_ETM_Q48_487180"/>
      <w:bookmarkEnd w:id="35144"/>
      <w:r>
        <w:rPr>
          <w:rtl/>
        </w:rPr>
        <w:t xml:space="preserve">מחשיב </w:t>
      </w:r>
      <w:bookmarkStart w:id="35145" w:name="_ETM_Q48_487720"/>
      <w:bookmarkEnd w:id="35145"/>
      <w:r>
        <w:rPr>
          <w:rFonts w:hint="cs"/>
          <w:rtl/>
        </w:rPr>
        <w:t>כ</w:t>
      </w:r>
      <w:r>
        <w:rPr>
          <w:rtl/>
        </w:rPr>
        <w:t xml:space="preserve">מקום </w:t>
      </w:r>
      <w:bookmarkStart w:id="35146" w:name="_ETM_Q48_488380"/>
      <w:bookmarkEnd w:id="35146"/>
      <w:r>
        <w:rPr>
          <w:rtl/>
        </w:rPr>
        <w:t xml:space="preserve">שבו </w:t>
      </w:r>
      <w:bookmarkStart w:id="35147" w:name="_ETM_Q48_488889"/>
      <w:bookmarkEnd w:id="35147"/>
      <w:r>
        <w:rPr>
          <w:rFonts w:hint="cs"/>
          <w:rtl/>
        </w:rPr>
        <w:t>ה</w:t>
      </w:r>
      <w:r>
        <w:rPr>
          <w:rtl/>
        </w:rPr>
        <w:t xml:space="preserve">אויב </w:t>
      </w:r>
      <w:bookmarkStart w:id="35148" w:name="_ETM_Q48_489160"/>
      <w:bookmarkEnd w:id="35148"/>
      <w:r>
        <w:rPr>
          <w:rtl/>
        </w:rPr>
        <w:t xml:space="preserve">מחזיק </w:t>
      </w:r>
      <w:bookmarkStart w:id="35149" w:name="_ETM_Q48_489490"/>
      <w:bookmarkEnd w:id="35149"/>
      <w:r>
        <w:rPr>
          <w:rtl/>
        </w:rPr>
        <w:t xml:space="preserve">את </w:t>
      </w:r>
      <w:bookmarkStart w:id="35150" w:name="_ETM_Q48_489610"/>
      <w:bookmarkEnd w:id="35150"/>
      <w:r>
        <w:rPr>
          <w:rtl/>
        </w:rPr>
        <w:t xml:space="preserve">הנכסים </w:t>
      </w:r>
      <w:bookmarkStart w:id="35151" w:name="_ETM_Q48_490150"/>
      <w:bookmarkEnd w:id="35151"/>
      <w:r>
        <w:rPr>
          <w:rtl/>
        </w:rPr>
        <w:t>שלו</w:t>
      </w:r>
      <w:r>
        <w:rPr>
          <w:rFonts w:hint="cs"/>
          <w:rtl/>
        </w:rPr>
        <w:t>,</w:t>
      </w:r>
      <w:r>
        <w:rPr>
          <w:rtl/>
        </w:rPr>
        <w:t xml:space="preserve"> </w:t>
      </w:r>
      <w:bookmarkStart w:id="35152" w:name="_ETM_Q48_490750"/>
      <w:bookmarkEnd w:id="35152"/>
      <w:r>
        <w:rPr>
          <w:rFonts w:hint="cs"/>
          <w:rtl/>
        </w:rPr>
        <w:t xml:space="preserve">את הנכסים הצבאיים שלו </w:t>
      </w:r>
      <w:r>
        <w:rPr>
          <w:rtl/>
        </w:rPr>
        <w:t>–</w:t>
      </w:r>
      <w:r>
        <w:rPr>
          <w:rFonts w:hint="cs"/>
          <w:rtl/>
        </w:rPr>
        <w:t xml:space="preserve"> </w:t>
      </w:r>
      <w:bookmarkStart w:id="35153" w:name="_ETM_Q48_493360"/>
      <w:bookmarkEnd w:id="35153"/>
      <w:r>
        <w:rPr>
          <w:rtl/>
        </w:rPr>
        <w:t>ה</w:t>
      </w:r>
      <w:r>
        <w:rPr>
          <w:rFonts w:hint="cs"/>
          <w:rtl/>
        </w:rPr>
        <w:t>וא</w:t>
      </w:r>
      <w:r>
        <w:rPr>
          <w:rtl/>
        </w:rPr>
        <w:t xml:space="preserve"> </w:t>
      </w:r>
      <w:bookmarkStart w:id="35154" w:name="_ETM_Q48_493599"/>
      <w:bookmarkEnd w:id="35154"/>
      <w:r>
        <w:rPr>
          <w:rtl/>
        </w:rPr>
        <w:t xml:space="preserve">לא </w:t>
      </w:r>
      <w:bookmarkStart w:id="35155" w:name="_ETM_Q48_493779"/>
      <w:bookmarkEnd w:id="35155"/>
      <w:r>
        <w:rPr>
          <w:rtl/>
        </w:rPr>
        <w:t xml:space="preserve">מרחב </w:t>
      </w:r>
      <w:bookmarkStart w:id="35156" w:name="_ETM_Q48_494139"/>
      <w:bookmarkEnd w:id="35156"/>
      <w:r>
        <w:rPr>
          <w:rtl/>
        </w:rPr>
        <w:t xml:space="preserve">ההחזקה </w:t>
      </w:r>
      <w:bookmarkStart w:id="35157" w:name="_ETM_Q48_494589"/>
      <w:bookmarkEnd w:id="35157"/>
      <w:r>
        <w:rPr>
          <w:rtl/>
        </w:rPr>
        <w:t xml:space="preserve">האמיתי </w:t>
      </w:r>
      <w:bookmarkStart w:id="35158" w:name="_ETM_Q48_494920"/>
      <w:bookmarkEnd w:id="35158"/>
      <w:r>
        <w:rPr>
          <w:rtl/>
        </w:rPr>
        <w:t xml:space="preserve">של </w:t>
      </w:r>
      <w:bookmarkStart w:id="35159" w:name="_ETM_Q48_495099"/>
      <w:bookmarkEnd w:id="35159"/>
      <w:r>
        <w:rPr>
          <w:rtl/>
        </w:rPr>
        <w:t>החמאס</w:t>
      </w:r>
      <w:r>
        <w:rPr>
          <w:rFonts w:hint="cs"/>
          <w:rtl/>
        </w:rPr>
        <w:t>.</w:t>
      </w:r>
      <w:r>
        <w:rPr>
          <w:rtl/>
        </w:rPr>
        <w:t xml:space="preserve"> </w:t>
      </w:r>
      <w:bookmarkStart w:id="35160" w:name="_ETM_Q48_496339"/>
      <w:bookmarkEnd w:id="35160"/>
      <w:r>
        <w:rPr>
          <w:rtl/>
        </w:rPr>
        <w:t xml:space="preserve">כלומר </w:t>
      </w:r>
      <w:bookmarkStart w:id="35161" w:name="_ETM_Q48_498349"/>
      <w:bookmarkEnd w:id="35161"/>
      <w:r>
        <w:rPr>
          <w:rtl/>
        </w:rPr>
        <w:t xml:space="preserve">הנכסים </w:t>
      </w:r>
      <w:bookmarkStart w:id="35162" w:name="_ETM_Q48_500430"/>
      <w:bookmarkEnd w:id="35162"/>
      <w:r>
        <w:rPr>
          <w:rtl/>
        </w:rPr>
        <w:t>הצבא</w:t>
      </w:r>
      <w:r>
        <w:rPr>
          <w:rFonts w:hint="cs"/>
          <w:rtl/>
        </w:rPr>
        <w:t>י</w:t>
      </w:r>
      <w:r>
        <w:rPr>
          <w:rtl/>
        </w:rPr>
        <w:t xml:space="preserve">ים </w:t>
      </w:r>
      <w:bookmarkStart w:id="35163" w:name="_ETM_Q48_500850"/>
      <w:bookmarkEnd w:id="35163"/>
      <w:r>
        <w:rPr>
          <w:rtl/>
        </w:rPr>
        <w:t xml:space="preserve">של </w:t>
      </w:r>
      <w:bookmarkStart w:id="35164" w:name="_ETM_Q48_501000"/>
      <w:bookmarkEnd w:id="35164"/>
      <w:r>
        <w:rPr>
          <w:rtl/>
        </w:rPr>
        <w:t xml:space="preserve">החמאס </w:t>
      </w:r>
      <w:bookmarkStart w:id="35165" w:name="_ETM_Q48_501660"/>
      <w:bookmarkEnd w:id="35165"/>
      <w:r>
        <w:rPr>
          <w:rtl/>
        </w:rPr>
        <w:t xml:space="preserve">זה </w:t>
      </w:r>
      <w:bookmarkStart w:id="35166" w:name="_ETM_Q48_501839"/>
      <w:bookmarkEnd w:id="35166"/>
      <w:r>
        <w:rPr>
          <w:rtl/>
        </w:rPr>
        <w:t xml:space="preserve">לא </w:t>
      </w:r>
      <w:bookmarkStart w:id="35167" w:name="_ETM_Q48_502050"/>
      <w:bookmarkEnd w:id="35167"/>
      <w:r>
        <w:rPr>
          <w:rFonts w:hint="cs"/>
          <w:rtl/>
        </w:rPr>
        <w:t>המ</w:t>
      </w:r>
      <w:r>
        <w:rPr>
          <w:rtl/>
        </w:rPr>
        <w:t xml:space="preserve">פקדה </w:t>
      </w:r>
      <w:bookmarkStart w:id="35168" w:name="_ETM_Q48_502589"/>
      <w:bookmarkEnd w:id="35168"/>
      <w:r>
        <w:rPr>
          <w:rtl/>
        </w:rPr>
        <w:t>התת</w:t>
      </w:r>
      <w:r>
        <w:rPr>
          <w:rFonts w:hint="cs"/>
          <w:rtl/>
        </w:rPr>
        <w:t>-</w:t>
      </w:r>
      <w:bookmarkStart w:id="35169" w:name="_ETM_Q48_502890"/>
      <w:bookmarkEnd w:id="35169"/>
      <w:r>
        <w:rPr>
          <w:rtl/>
        </w:rPr>
        <w:t xml:space="preserve">קרקעית </w:t>
      </w:r>
      <w:bookmarkStart w:id="35170" w:name="_ETM_Q48_504240"/>
      <w:bookmarkEnd w:id="35170"/>
      <w:r>
        <w:rPr>
          <w:rtl/>
        </w:rPr>
        <w:t xml:space="preserve">שהמטכ"ל </w:t>
      </w:r>
      <w:bookmarkStart w:id="35171" w:name="_ETM_Q48_504900"/>
      <w:bookmarkEnd w:id="35171"/>
      <w:r>
        <w:rPr>
          <w:rtl/>
        </w:rPr>
        <w:t xml:space="preserve">מתגאה </w:t>
      </w:r>
      <w:bookmarkStart w:id="35172" w:name="_ETM_Q48_505230"/>
      <w:bookmarkEnd w:id="35172"/>
      <w:r>
        <w:rPr>
          <w:rtl/>
        </w:rPr>
        <w:t xml:space="preserve">שהוא </w:t>
      </w:r>
      <w:bookmarkStart w:id="35173" w:name="_ETM_Q48_505439"/>
      <w:bookmarkEnd w:id="35173"/>
      <w:r>
        <w:rPr>
          <w:rtl/>
        </w:rPr>
        <w:t>הרס</w:t>
      </w:r>
      <w:r>
        <w:rPr>
          <w:rFonts w:hint="cs"/>
          <w:rtl/>
        </w:rPr>
        <w:t>,</w:t>
      </w:r>
      <w:r>
        <w:rPr>
          <w:rtl/>
        </w:rPr>
        <w:t xml:space="preserve"> </w:t>
      </w:r>
      <w:bookmarkStart w:id="35174" w:name="_ETM_Q48_505890"/>
      <w:bookmarkEnd w:id="35174"/>
      <w:r>
        <w:rPr>
          <w:rtl/>
        </w:rPr>
        <w:t xml:space="preserve">זה </w:t>
      </w:r>
      <w:bookmarkStart w:id="35175" w:name="_ETM_Q48_506070"/>
      <w:bookmarkEnd w:id="35175"/>
      <w:r>
        <w:rPr>
          <w:rtl/>
        </w:rPr>
        <w:t xml:space="preserve">לא </w:t>
      </w:r>
      <w:bookmarkStart w:id="35176" w:name="_ETM_Q48_506220"/>
      <w:bookmarkEnd w:id="35176"/>
      <w:r>
        <w:rPr>
          <w:rtl/>
        </w:rPr>
        <w:t xml:space="preserve">המחסן </w:t>
      </w:r>
      <w:bookmarkStart w:id="35177" w:name="_ETM_Q48_506789"/>
      <w:bookmarkEnd w:id="35177"/>
      <w:r>
        <w:rPr>
          <w:rtl/>
        </w:rPr>
        <w:t xml:space="preserve">שנמצא </w:t>
      </w:r>
      <w:bookmarkStart w:id="35178" w:name="_ETM_Q48_507210"/>
      <w:bookmarkEnd w:id="35178"/>
      <w:r>
        <w:rPr>
          <w:rtl/>
        </w:rPr>
        <w:t xml:space="preserve">באיזה </w:t>
      </w:r>
      <w:bookmarkStart w:id="35179" w:name="_ETM_Q48_507480"/>
      <w:bookmarkEnd w:id="35179"/>
      <w:r>
        <w:rPr>
          <w:rtl/>
        </w:rPr>
        <w:t>מקום</w:t>
      </w:r>
      <w:r>
        <w:rPr>
          <w:rFonts w:hint="cs"/>
          <w:rtl/>
        </w:rPr>
        <w:t>.</w:t>
      </w:r>
      <w:r>
        <w:rPr>
          <w:rtl/>
        </w:rPr>
        <w:t xml:space="preserve"> </w:t>
      </w:r>
      <w:bookmarkStart w:id="35180" w:name="_ETM_Q48_507779"/>
      <w:bookmarkEnd w:id="35180"/>
      <w:r>
        <w:rPr>
          <w:rtl/>
        </w:rPr>
        <w:t xml:space="preserve">זה </w:t>
      </w:r>
      <w:bookmarkStart w:id="35181" w:name="_ETM_Q48_507929"/>
      <w:bookmarkEnd w:id="35181"/>
      <w:r>
        <w:rPr>
          <w:rtl/>
        </w:rPr>
        <w:t xml:space="preserve">לא </w:t>
      </w:r>
      <w:bookmarkStart w:id="35182" w:name="_ETM_Q48_508050"/>
      <w:bookmarkEnd w:id="35182"/>
      <w:r>
        <w:rPr>
          <w:rtl/>
        </w:rPr>
        <w:t xml:space="preserve">מרחב </w:t>
      </w:r>
      <w:bookmarkStart w:id="35183" w:name="_ETM_Q48_508470"/>
      <w:bookmarkEnd w:id="35183"/>
      <w:r>
        <w:rPr>
          <w:rtl/>
        </w:rPr>
        <w:t>ה</w:t>
      </w:r>
      <w:r>
        <w:rPr>
          <w:rFonts w:hint="cs"/>
          <w:rtl/>
        </w:rPr>
        <w:t>ה</w:t>
      </w:r>
      <w:r>
        <w:rPr>
          <w:rtl/>
        </w:rPr>
        <w:t>חזקה</w:t>
      </w:r>
      <w:r>
        <w:rPr>
          <w:rFonts w:hint="cs"/>
          <w:rtl/>
        </w:rPr>
        <w:t>,</w:t>
      </w:r>
      <w:r>
        <w:rPr>
          <w:rtl/>
        </w:rPr>
        <w:t xml:space="preserve"> </w:t>
      </w:r>
      <w:bookmarkStart w:id="35184" w:name="_ETM_Q48_509689"/>
      <w:bookmarkEnd w:id="35184"/>
      <w:r>
        <w:rPr>
          <w:rtl/>
        </w:rPr>
        <w:t xml:space="preserve">זה </w:t>
      </w:r>
      <w:bookmarkStart w:id="35185" w:name="_ETM_Q48_509929"/>
      <w:bookmarkEnd w:id="35185"/>
      <w:r>
        <w:rPr>
          <w:rtl/>
        </w:rPr>
        <w:t xml:space="preserve">לא </w:t>
      </w:r>
      <w:bookmarkStart w:id="35186" w:name="_ETM_Q48_510109"/>
      <w:bookmarkEnd w:id="35186"/>
      <w:r>
        <w:rPr>
          <w:rtl/>
        </w:rPr>
        <w:t xml:space="preserve">הנכסים </w:t>
      </w:r>
      <w:bookmarkStart w:id="35187" w:name="_ETM_Q48_510619"/>
      <w:bookmarkEnd w:id="35187"/>
      <w:r>
        <w:rPr>
          <w:rtl/>
        </w:rPr>
        <w:t>שלהם</w:t>
      </w:r>
      <w:r>
        <w:rPr>
          <w:rFonts w:hint="cs"/>
          <w:rtl/>
        </w:rPr>
        <w:t>.</w:t>
      </w:r>
      <w:r>
        <w:rPr>
          <w:rtl/>
        </w:rPr>
        <w:t xml:space="preserve"> </w:t>
      </w:r>
      <w:bookmarkStart w:id="35188" w:name="_ETM_Q48_510979"/>
      <w:bookmarkEnd w:id="35188"/>
      <w:r>
        <w:rPr>
          <w:rtl/>
        </w:rPr>
        <w:t xml:space="preserve">זה </w:t>
      </w:r>
      <w:bookmarkStart w:id="35189" w:name="_ETM_Q48_511159"/>
      <w:bookmarkEnd w:id="35189"/>
      <w:r>
        <w:rPr>
          <w:rtl/>
        </w:rPr>
        <w:t xml:space="preserve">לא </w:t>
      </w:r>
      <w:bookmarkStart w:id="35190" w:name="_ETM_Q48_511309"/>
      <w:bookmarkEnd w:id="35190"/>
      <w:r>
        <w:rPr>
          <w:rFonts w:hint="cs"/>
          <w:rtl/>
        </w:rPr>
        <w:t>ה</w:t>
      </w:r>
      <w:r>
        <w:rPr>
          <w:rtl/>
        </w:rPr>
        <w:t xml:space="preserve">נכס </w:t>
      </w:r>
      <w:bookmarkStart w:id="35191" w:name="_ETM_Q48_511640"/>
      <w:bookmarkEnd w:id="35191"/>
      <w:r>
        <w:rPr>
          <w:rtl/>
        </w:rPr>
        <w:t xml:space="preserve">המרכזי </w:t>
      </w:r>
      <w:bookmarkStart w:id="35192" w:name="_ETM_Q48_512029"/>
      <w:bookmarkEnd w:id="35192"/>
      <w:r>
        <w:rPr>
          <w:rtl/>
        </w:rPr>
        <w:t>של</w:t>
      </w:r>
      <w:r>
        <w:rPr>
          <w:rFonts w:hint="cs"/>
          <w:rtl/>
        </w:rPr>
        <w:t xml:space="preserve"> החמאס. </w:t>
      </w:r>
      <w:bookmarkStart w:id="35193" w:name="_ETM_Q48_512329"/>
      <w:bookmarkEnd w:id="35193"/>
      <w:r>
        <w:rPr>
          <w:rtl/>
        </w:rPr>
        <w:t xml:space="preserve">מה </w:t>
      </w:r>
      <w:bookmarkStart w:id="35194" w:name="_ETM_Q48_512480"/>
      <w:bookmarkStart w:id="35195" w:name="_ETM_Q48_513350"/>
      <w:bookmarkEnd w:id="35194"/>
      <w:bookmarkEnd w:id="35195"/>
      <w:r>
        <w:rPr>
          <w:rtl/>
        </w:rPr>
        <w:t xml:space="preserve">הנכס </w:t>
      </w:r>
      <w:bookmarkStart w:id="35196" w:name="_ETM_Q48_513770"/>
      <w:bookmarkEnd w:id="35196"/>
      <w:r>
        <w:rPr>
          <w:rtl/>
        </w:rPr>
        <w:t xml:space="preserve">הצבאי </w:t>
      </w:r>
      <w:bookmarkStart w:id="35197" w:name="_ETM_Q48_514130"/>
      <w:bookmarkEnd w:id="35197"/>
      <w:r>
        <w:rPr>
          <w:rtl/>
        </w:rPr>
        <w:t xml:space="preserve">המרכזי </w:t>
      </w:r>
      <w:bookmarkStart w:id="35198" w:name="_ETM_Q48_514640"/>
      <w:bookmarkEnd w:id="35198"/>
      <w:r>
        <w:rPr>
          <w:rtl/>
        </w:rPr>
        <w:t>של</w:t>
      </w:r>
      <w:r>
        <w:rPr>
          <w:rFonts w:hint="cs"/>
          <w:rtl/>
        </w:rPr>
        <w:t xml:space="preserve"> החמאס </w:t>
      </w:r>
      <w:bookmarkStart w:id="35199" w:name="_ETM_Q48_514033"/>
      <w:bookmarkEnd w:id="35199"/>
      <w:r>
        <w:rPr>
          <w:rFonts w:hint="cs"/>
          <w:rtl/>
        </w:rPr>
        <w:t xml:space="preserve">היום </w:t>
      </w:r>
      <w:bookmarkStart w:id="35200" w:name="_ETM_Q48_515300"/>
      <w:bookmarkEnd w:id="35200"/>
      <w:r>
        <w:rPr>
          <w:rtl/>
        </w:rPr>
        <w:t xml:space="preserve">ברצועת </w:t>
      </w:r>
      <w:bookmarkStart w:id="35201" w:name="_ETM_Q48_515720"/>
      <w:bookmarkEnd w:id="35201"/>
      <w:r>
        <w:rPr>
          <w:rtl/>
        </w:rPr>
        <w:t>עזה</w:t>
      </w:r>
      <w:r>
        <w:rPr>
          <w:rFonts w:hint="cs"/>
          <w:rtl/>
        </w:rPr>
        <w:t>?</w:t>
      </w:r>
      <w:r>
        <w:rPr>
          <w:rtl/>
        </w:rPr>
        <w:t xml:space="preserve"> </w:t>
      </w:r>
      <w:bookmarkStart w:id="35202" w:name="_ETM_Q48_516559"/>
      <w:bookmarkStart w:id="35203" w:name="_ETM_Q48_516739"/>
      <w:bookmarkEnd w:id="35202"/>
      <w:bookmarkEnd w:id="35203"/>
      <w:r>
        <w:rPr>
          <w:rtl/>
        </w:rPr>
        <w:t xml:space="preserve">בית </w:t>
      </w:r>
      <w:bookmarkStart w:id="35204" w:name="_ETM_Q48_516920"/>
      <w:bookmarkEnd w:id="35204"/>
      <w:r>
        <w:rPr>
          <w:rtl/>
        </w:rPr>
        <w:t>הספר</w:t>
      </w:r>
      <w:r>
        <w:rPr>
          <w:rFonts w:hint="cs"/>
          <w:rtl/>
        </w:rPr>
        <w:t>,</w:t>
      </w:r>
      <w:r>
        <w:rPr>
          <w:rtl/>
        </w:rPr>
        <w:t xml:space="preserve"> </w:t>
      </w:r>
      <w:bookmarkStart w:id="35205" w:name="_ETM_Q48_517339"/>
      <w:bookmarkEnd w:id="35205"/>
      <w:r>
        <w:rPr>
          <w:rtl/>
        </w:rPr>
        <w:t>מאיר</w:t>
      </w:r>
      <w:r>
        <w:rPr>
          <w:rFonts w:hint="cs"/>
          <w:rtl/>
        </w:rPr>
        <w:t>,</w:t>
      </w:r>
      <w:r>
        <w:rPr>
          <w:rtl/>
        </w:rPr>
        <w:t xml:space="preserve"> </w:t>
      </w:r>
      <w:bookmarkStart w:id="35206" w:name="_ETM_Q48_518529"/>
      <w:bookmarkStart w:id="35207" w:name="_ETM_Q48_518739"/>
      <w:bookmarkEnd w:id="35206"/>
      <w:bookmarkEnd w:id="35207"/>
      <w:r>
        <w:rPr>
          <w:rtl/>
        </w:rPr>
        <w:t xml:space="preserve">בית </w:t>
      </w:r>
      <w:bookmarkStart w:id="35208" w:name="_ETM_Q48_519085"/>
      <w:bookmarkEnd w:id="35208"/>
      <w:r>
        <w:rPr>
          <w:rtl/>
        </w:rPr>
        <w:t>החולים</w:t>
      </w:r>
      <w:r w:rsidR="005416E5">
        <w:rPr>
          <w:rFonts w:hint="cs"/>
          <w:rtl/>
        </w:rPr>
        <w:t>,</w:t>
      </w:r>
      <w:r>
        <w:rPr>
          <w:rtl/>
        </w:rPr>
        <w:t xml:space="preserve"> </w:t>
      </w:r>
      <w:bookmarkStart w:id="35209" w:name="_ETM_Q48_520440"/>
      <w:bookmarkEnd w:id="35209"/>
      <w:r>
        <w:rPr>
          <w:rtl/>
        </w:rPr>
        <w:t xml:space="preserve">כלומר </w:t>
      </w:r>
      <w:bookmarkStart w:id="35210" w:name="_ETM_Q48_520710"/>
      <w:bookmarkEnd w:id="35210"/>
      <w:r>
        <w:rPr>
          <w:rtl/>
        </w:rPr>
        <w:t xml:space="preserve">המרחב </w:t>
      </w:r>
      <w:bookmarkStart w:id="35211" w:name="_ETM_Q48_521589"/>
      <w:bookmarkEnd w:id="35211"/>
      <w:r>
        <w:rPr>
          <w:rtl/>
        </w:rPr>
        <w:t xml:space="preserve">האזרחי </w:t>
      </w:r>
      <w:bookmarkStart w:id="35212" w:name="_ETM_Q48_522580"/>
      <w:bookmarkEnd w:id="35212"/>
      <w:r>
        <w:rPr>
          <w:rtl/>
        </w:rPr>
        <w:t xml:space="preserve">הוא </w:t>
      </w:r>
      <w:bookmarkStart w:id="35213" w:name="_ETM_Q48_522730"/>
      <w:bookmarkEnd w:id="35213"/>
      <w:r>
        <w:rPr>
          <w:rtl/>
        </w:rPr>
        <w:t xml:space="preserve">מרחב </w:t>
      </w:r>
      <w:bookmarkStart w:id="35214" w:name="_ETM_Q48_523150"/>
      <w:bookmarkEnd w:id="35214"/>
      <w:r>
        <w:rPr>
          <w:rtl/>
        </w:rPr>
        <w:t>ההחזקה</w:t>
      </w:r>
      <w:r>
        <w:rPr>
          <w:rFonts w:hint="cs"/>
          <w:rtl/>
        </w:rPr>
        <w:t>.</w:t>
      </w:r>
      <w:r>
        <w:rPr>
          <w:rtl/>
        </w:rPr>
        <w:t xml:space="preserve"> </w:t>
      </w:r>
      <w:bookmarkStart w:id="35215" w:name="_ETM_Q48_524320"/>
      <w:bookmarkEnd w:id="35215"/>
      <w:r>
        <w:rPr>
          <w:rtl/>
        </w:rPr>
        <w:t>ש</w:t>
      </w:r>
      <w:r>
        <w:rPr>
          <w:rFonts w:hint="cs"/>
          <w:rtl/>
        </w:rPr>
        <w:t>ם</w:t>
      </w:r>
      <w:r>
        <w:rPr>
          <w:rtl/>
        </w:rPr>
        <w:t xml:space="preserve"> </w:t>
      </w:r>
      <w:bookmarkStart w:id="35216" w:name="_ETM_Q48_524740"/>
      <w:bookmarkEnd w:id="35216"/>
      <w:r>
        <w:rPr>
          <w:rFonts w:hint="cs"/>
          <w:rtl/>
        </w:rPr>
        <w:t>ה</w:t>
      </w:r>
      <w:r>
        <w:rPr>
          <w:rtl/>
        </w:rPr>
        <w:t>נכסים</w:t>
      </w:r>
      <w:r>
        <w:rPr>
          <w:rFonts w:hint="cs"/>
          <w:rtl/>
        </w:rPr>
        <w:t xml:space="preserve">, שם הכול. </w:t>
      </w:r>
      <w:bookmarkStart w:id="35217" w:name="_ETM_Q48_526480"/>
      <w:bookmarkEnd w:id="35217"/>
      <w:r>
        <w:rPr>
          <w:rtl/>
        </w:rPr>
        <w:t xml:space="preserve">כי </w:t>
      </w:r>
      <w:bookmarkStart w:id="35218" w:name="_ETM_Q48_526600"/>
      <w:bookmarkEnd w:id="35218"/>
      <w:r>
        <w:rPr>
          <w:rtl/>
        </w:rPr>
        <w:t xml:space="preserve">מה </w:t>
      </w:r>
      <w:bookmarkStart w:id="35219" w:name="_ETM_Q48_526750"/>
      <w:bookmarkEnd w:id="35219"/>
      <w:r>
        <w:rPr>
          <w:rtl/>
        </w:rPr>
        <w:t xml:space="preserve">קורה </w:t>
      </w:r>
      <w:bookmarkStart w:id="35220" w:name="_ETM_Q48_527020"/>
      <w:bookmarkEnd w:id="35220"/>
      <w:r>
        <w:rPr>
          <w:rtl/>
        </w:rPr>
        <w:t>ש</w:t>
      </w:r>
      <w:r>
        <w:rPr>
          <w:rFonts w:hint="cs"/>
          <w:rtl/>
        </w:rPr>
        <w:t>ם?</w:t>
      </w:r>
      <w:r>
        <w:rPr>
          <w:rtl/>
        </w:rPr>
        <w:t xml:space="preserve"> </w:t>
      </w:r>
      <w:bookmarkStart w:id="35221" w:name="_ETM_Q48_527589"/>
      <w:bookmarkEnd w:id="35221"/>
      <w:r>
        <w:rPr>
          <w:rtl/>
        </w:rPr>
        <w:t xml:space="preserve">מה </w:t>
      </w:r>
      <w:bookmarkStart w:id="35222" w:name="_ETM_Q48_527740"/>
      <w:bookmarkEnd w:id="35222"/>
      <w:r>
        <w:rPr>
          <w:rtl/>
        </w:rPr>
        <w:t>קורה</w:t>
      </w:r>
      <w:r>
        <w:rPr>
          <w:rFonts w:hint="cs"/>
          <w:rtl/>
        </w:rPr>
        <w:t xml:space="preserve"> בבית הספר?</w:t>
      </w:r>
      <w:r>
        <w:rPr>
          <w:rFonts w:hint="cs"/>
        </w:rPr>
        <w:t xml:space="preserve"> </w:t>
      </w:r>
    </w:p>
    <w:p w:rsidR="00E85124" w:rsidRDefault="00E85124" w:rsidP="006336AD">
      <w:pPr>
        <w:rPr>
          <w:rtl/>
        </w:rPr>
      </w:pPr>
      <w:bookmarkStart w:id="35223" w:name="_ETM_Q48_527192"/>
      <w:bookmarkStart w:id="35224" w:name="_ETM_Q48_527250"/>
      <w:bookmarkEnd w:id="35223"/>
      <w:bookmarkEnd w:id="35224"/>
    </w:p>
    <w:p w:rsidR="00E85124" w:rsidRDefault="00E85124" w:rsidP="006336AD">
      <w:pPr>
        <w:pStyle w:val="af6"/>
        <w:keepNext/>
        <w:rPr>
          <w:rtl/>
        </w:rPr>
      </w:pPr>
      <w:bookmarkStart w:id="35225" w:name="ET_interruption_5109_20"/>
      <w:r w:rsidRPr="00DB515D">
        <w:rPr>
          <w:rStyle w:val="TagStyle"/>
          <w:rtl/>
        </w:rPr>
        <w:t xml:space="preserve"> &lt;&lt; קריאה &gt;&gt;</w:t>
      </w:r>
      <w:r w:rsidRPr="00FF3BAF">
        <w:rPr>
          <w:rStyle w:val="TagStyle"/>
          <w:rtl/>
        </w:rPr>
        <w:t xml:space="preserve"> </w:t>
      </w:r>
      <w:r>
        <w:rPr>
          <w:rtl/>
        </w:rPr>
        <w:t>אלעזר שטרן (יש עתיד):</w:t>
      </w:r>
      <w:r w:rsidRPr="00FF3BAF">
        <w:rPr>
          <w:rStyle w:val="TagStyle"/>
          <w:rtl/>
        </w:rPr>
        <w:t xml:space="preserve"> </w:t>
      </w:r>
      <w:r w:rsidRPr="00DB515D">
        <w:rPr>
          <w:rStyle w:val="TagStyle"/>
          <w:rtl/>
        </w:rPr>
        <w:t>&lt;&lt; קריאה &gt;&gt;</w:t>
      </w:r>
      <w:r>
        <w:rPr>
          <w:rtl/>
        </w:rPr>
        <w:t xml:space="preserve"> </w:t>
      </w:r>
      <w:bookmarkEnd w:id="35225"/>
    </w:p>
    <w:p w:rsidR="00E85124" w:rsidRDefault="00E85124" w:rsidP="006336AD">
      <w:pPr>
        <w:rPr>
          <w:rtl/>
        </w:rPr>
      </w:pPr>
    </w:p>
    <w:p w:rsidR="00E85124" w:rsidRDefault="00E85124" w:rsidP="006336AD">
      <w:pPr>
        <w:rPr>
          <w:rtl/>
        </w:rPr>
      </w:pPr>
      <w:bookmarkStart w:id="35226" w:name="_ETM_Q48_527839"/>
      <w:bookmarkEnd w:id="35226"/>
      <w:r>
        <w:rPr>
          <w:rFonts w:hint="cs"/>
          <w:rtl/>
        </w:rPr>
        <w:t xml:space="preserve">והרמטכ"ל לא </w:t>
      </w:r>
      <w:bookmarkStart w:id="35227" w:name="_ETM_Q48_529546"/>
      <w:bookmarkEnd w:id="35227"/>
      <w:r>
        <w:rPr>
          <w:rFonts w:hint="cs"/>
          <w:rtl/>
        </w:rPr>
        <w:t>יודע את זה?</w:t>
      </w:r>
      <w:bookmarkStart w:id="35228" w:name="_ETM_Q48_531034"/>
      <w:bookmarkEnd w:id="35228"/>
    </w:p>
    <w:p w:rsidR="00E85124" w:rsidRDefault="00E85124" w:rsidP="006336AD">
      <w:pPr>
        <w:rPr>
          <w:rtl/>
        </w:rPr>
      </w:pPr>
      <w:bookmarkStart w:id="35229" w:name="_ETM_Q48_531096"/>
      <w:bookmarkEnd w:id="35229"/>
    </w:p>
    <w:p w:rsidR="00E85124" w:rsidRDefault="00E85124" w:rsidP="006336AD">
      <w:pPr>
        <w:pStyle w:val="-"/>
        <w:keepNext/>
        <w:rPr>
          <w:rtl/>
        </w:rPr>
      </w:pPr>
      <w:bookmarkStart w:id="35230" w:name="ET_speakercontinue_6164_21"/>
      <w:r w:rsidRPr="00DB515D">
        <w:rPr>
          <w:rStyle w:val="TagStyle"/>
          <w:rtl/>
        </w:rPr>
        <w:t xml:space="preserve"> &lt;&lt; דובר_המשך &gt;&gt;</w:t>
      </w:r>
      <w:r w:rsidRPr="00FF3BAF">
        <w:rPr>
          <w:rStyle w:val="TagStyle"/>
          <w:rtl/>
        </w:rPr>
        <w:t xml:space="preserve"> </w:t>
      </w:r>
      <w:r>
        <w:rPr>
          <w:rtl/>
        </w:rPr>
        <w:t>עמית הלוי (הליכוד):</w:t>
      </w:r>
      <w:r w:rsidRPr="00FF3BAF">
        <w:rPr>
          <w:rStyle w:val="TagStyle"/>
          <w:rtl/>
        </w:rPr>
        <w:t xml:space="preserve"> </w:t>
      </w:r>
      <w:r w:rsidRPr="00DB515D">
        <w:rPr>
          <w:rStyle w:val="TagStyle"/>
          <w:rtl/>
        </w:rPr>
        <w:t>&lt;&lt; דובר_המשך &gt;&gt;</w:t>
      </w:r>
      <w:r>
        <w:rPr>
          <w:rtl/>
        </w:rPr>
        <w:t xml:space="preserve"> </w:t>
      </w:r>
      <w:bookmarkEnd w:id="35230"/>
    </w:p>
    <w:p w:rsidR="00E85124" w:rsidRDefault="00E85124" w:rsidP="006336AD">
      <w:pPr>
        <w:rPr>
          <w:rtl/>
        </w:rPr>
      </w:pPr>
    </w:p>
    <w:p w:rsidR="00E85124" w:rsidRDefault="00E85124" w:rsidP="006336AD">
      <w:pPr>
        <w:rPr>
          <w:rtl/>
        </w:rPr>
      </w:pPr>
      <w:bookmarkStart w:id="35231" w:name="_ETM_Q48_531393"/>
      <w:bookmarkEnd w:id="35231"/>
      <w:r>
        <w:rPr>
          <w:rFonts w:hint="cs"/>
          <w:rtl/>
        </w:rPr>
        <w:t>לצערי הרב, הוא לא יודע.</w:t>
      </w:r>
      <w:bookmarkStart w:id="35232" w:name="_ETM_Q48_526532"/>
      <w:bookmarkStart w:id="35233" w:name="_ETM_Q48_526616"/>
      <w:bookmarkStart w:id="35234" w:name="_ETM_Q48_531930"/>
      <w:bookmarkEnd w:id="35232"/>
      <w:bookmarkEnd w:id="35233"/>
      <w:bookmarkEnd w:id="35234"/>
      <w:r>
        <w:rPr>
          <w:rFonts w:hint="cs"/>
          <w:rtl/>
        </w:rPr>
        <w:t xml:space="preserve"> ולמה הוא </w:t>
      </w:r>
      <w:bookmarkStart w:id="35235" w:name="_ETM_Q48_533352"/>
      <w:bookmarkEnd w:id="35235"/>
      <w:r>
        <w:rPr>
          <w:rtl/>
        </w:rPr>
        <w:t xml:space="preserve">לא </w:t>
      </w:r>
      <w:bookmarkStart w:id="35236" w:name="_ETM_Q48_532050"/>
      <w:bookmarkEnd w:id="35236"/>
      <w:r>
        <w:rPr>
          <w:rtl/>
        </w:rPr>
        <w:t>יודע</w:t>
      </w:r>
      <w:r>
        <w:rPr>
          <w:rFonts w:hint="cs"/>
          <w:rtl/>
        </w:rPr>
        <w:t>?</w:t>
      </w:r>
      <w:r>
        <w:rPr>
          <w:rtl/>
        </w:rPr>
        <w:t xml:space="preserve"> </w:t>
      </w:r>
      <w:bookmarkStart w:id="35237" w:name="_ETM_Q48_532320"/>
      <w:bookmarkEnd w:id="35237"/>
      <w:r>
        <w:rPr>
          <w:rtl/>
        </w:rPr>
        <w:t xml:space="preserve">כי </w:t>
      </w:r>
      <w:bookmarkStart w:id="35238" w:name="_ETM_Q48_532440"/>
      <w:bookmarkEnd w:id="35238"/>
      <w:r>
        <w:rPr>
          <w:rtl/>
        </w:rPr>
        <w:t xml:space="preserve">מבחינת </w:t>
      </w:r>
      <w:bookmarkStart w:id="35239" w:name="_ETM_Q48_533370"/>
      <w:bookmarkEnd w:id="35239"/>
      <w:r>
        <w:rPr>
          <w:rtl/>
        </w:rPr>
        <w:t>הרמטכ"ל</w:t>
      </w:r>
      <w:r>
        <w:rPr>
          <w:rFonts w:hint="cs"/>
          <w:rtl/>
        </w:rPr>
        <w:t>,</w:t>
      </w:r>
      <w:r>
        <w:rPr>
          <w:rtl/>
        </w:rPr>
        <w:t xml:space="preserve"> </w:t>
      </w:r>
      <w:bookmarkStart w:id="35240" w:name="_ETM_Q48_534029"/>
      <w:bookmarkEnd w:id="35240"/>
      <w:r>
        <w:rPr>
          <w:rtl/>
        </w:rPr>
        <w:t xml:space="preserve">ולא </w:t>
      </w:r>
      <w:bookmarkStart w:id="35241" w:name="_ETM_Q48_534210"/>
      <w:bookmarkEnd w:id="35241"/>
      <w:r>
        <w:rPr>
          <w:rtl/>
        </w:rPr>
        <w:t xml:space="preserve">רק </w:t>
      </w:r>
      <w:bookmarkStart w:id="35242" w:name="_ETM_Q48_534420"/>
      <w:bookmarkEnd w:id="35242"/>
      <w:r>
        <w:rPr>
          <w:rtl/>
        </w:rPr>
        <w:t>הרמטכ"ל</w:t>
      </w:r>
      <w:r>
        <w:rPr>
          <w:rFonts w:hint="cs"/>
          <w:rtl/>
        </w:rPr>
        <w:t>,</w:t>
      </w:r>
      <w:r>
        <w:rPr>
          <w:rtl/>
        </w:rPr>
        <w:t xml:space="preserve"> </w:t>
      </w:r>
      <w:bookmarkStart w:id="35243" w:name="_ETM_Q48_535020"/>
      <w:bookmarkEnd w:id="35243"/>
      <w:r>
        <w:rPr>
          <w:rtl/>
        </w:rPr>
        <w:t xml:space="preserve">גם </w:t>
      </w:r>
      <w:bookmarkStart w:id="35244" w:name="_ETM_Q48_535230"/>
      <w:bookmarkEnd w:id="35244"/>
      <w:r>
        <w:rPr>
          <w:rtl/>
        </w:rPr>
        <w:t xml:space="preserve">ראש </w:t>
      </w:r>
      <w:bookmarkStart w:id="35245" w:name="_ETM_Q48_535350"/>
      <w:bookmarkEnd w:id="35245"/>
      <w:r>
        <w:rPr>
          <w:rtl/>
        </w:rPr>
        <w:t xml:space="preserve">אגף </w:t>
      </w:r>
      <w:bookmarkStart w:id="35246" w:name="_ETM_Q48_535589"/>
      <w:bookmarkEnd w:id="35246"/>
      <w:r>
        <w:rPr>
          <w:rtl/>
        </w:rPr>
        <w:t>מבצעים</w:t>
      </w:r>
      <w:r>
        <w:rPr>
          <w:rFonts w:hint="cs"/>
          <w:rtl/>
        </w:rPr>
        <w:t>,</w:t>
      </w:r>
      <w:r>
        <w:rPr>
          <w:rtl/>
        </w:rPr>
        <w:t xml:space="preserve"> </w:t>
      </w:r>
      <w:bookmarkStart w:id="35247" w:name="_ETM_Q48_537690"/>
      <w:bookmarkEnd w:id="35247"/>
      <w:r>
        <w:rPr>
          <w:rtl/>
        </w:rPr>
        <w:t xml:space="preserve">זה </w:t>
      </w:r>
      <w:bookmarkStart w:id="35248" w:name="_ETM_Q48_537870"/>
      <w:bookmarkEnd w:id="35248"/>
      <w:r>
        <w:rPr>
          <w:rtl/>
        </w:rPr>
        <w:t xml:space="preserve">לא </w:t>
      </w:r>
      <w:bookmarkStart w:id="35249" w:name="_ETM_Q48_537960"/>
      <w:bookmarkEnd w:id="35249"/>
      <w:r>
        <w:rPr>
          <w:rtl/>
        </w:rPr>
        <w:t xml:space="preserve">במושגים </w:t>
      </w:r>
      <w:bookmarkStart w:id="35250" w:name="_ETM_Q48_538500"/>
      <w:bookmarkEnd w:id="35250"/>
      <w:r>
        <w:rPr>
          <w:rtl/>
        </w:rPr>
        <w:t xml:space="preserve">שלהם </w:t>
      </w:r>
      <w:bookmarkStart w:id="35251" w:name="_ETM_Q48_538800"/>
      <w:bookmarkEnd w:id="35251"/>
      <w:r>
        <w:rPr>
          <w:rtl/>
        </w:rPr>
        <w:t>בכלל</w:t>
      </w:r>
      <w:r>
        <w:rPr>
          <w:rFonts w:hint="cs"/>
          <w:rtl/>
        </w:rPr>
        <w:t>,</w:t>
      </w:r>
      <w:r>
        <w:rPr>
          <w:rtl/>
        </w:rPr>
        <w:t xml:space="preserve"> </w:t>
      </w:r>
      <w:bookmarkStart w:id="35252" w:name="_ETM_Q48_539070"/>
      <w:bookmarkEnd w:id="35252"/>
      <w:r>
        <w:rPr>
          <w:rtl/>
        </w:rPr>
        <w:t>אלעזר</w:t>
      </w:r>
      <w:r>
        <w:rPr>
          <w:rFonts w:hint="cs"/>
          <w:rtl/>
        </w:rPr>
        <w:t>.</w:t>
      </w:r>
      <w:r>
        <w:rPr>
          <w:rtl/>
        </w:rPr>
        <w:t xml:space="preserve"> </w:t>
      </w:r>
      <w:bookmarkStart w:id="35253" w:name="_ETM_Q48_539520"/>
      <w:bookmarkEnd w:id="35253"/>
      <w:r>
        <w:rPr>
          <w:rtl/>
        </w:rPr>
        <w:t xml:space="preserve">זה </w:t>
      </w:r>
      <w:bookmarkStart w:id="35254" w:name="_ETM_Q48_539670"/>
      <w:bookmarkEnd w:id="35254"/>
      <w:r>
        <w:rPr>
          <w:rtl/>
        </w:rPr>
        <w:t>לומר</w:t>
      </w:r>
      <w:r>
        <w:rPr>
          <w:rFonts w:hint="cs"/>
          <w:rtl/>
        </w:rPr>
        <w:t xml:space="preserve">, איך </w:t>
      </w:r>
      <w:bookmarkStart w:id="35255" w:name="_ETM_Q48_540089"/>
      <w:bookmarkEnd w:id="35255"/>
      <w:r>
        <w:rPr>
          <w:rtl/>
        </w:rPr>
        <w:t xml:space="preserve">זה </w:t>
      </w:r>
      <w:bookmarkStart w:id="35256" w:name="_ETM_Q48_540210"/>
      <w:bookmarkEnd w:id="35256"/>
      <w:r>
        <w:rPr>
          <w:rtl/>
        </w:rPr>
        <w:t xml:space="preserve">יכול </w:t>
      </w:r>
      <w:bookmarkStart w:id="35257" w:name="_ETM_Q48_540420"/>
      <w:bookmarkEnd w:id="35257"/>
      <w:r>
        <w:rPr>
          <w:rtl/>
        </w:rPr>
        <w:t>להיות</w:t>
      </w:r>
      <w:r>
        <w:rPr>
          <w:rFonts w:hint="cs"/>
          <w:rtl/>
        </w:rPr>
        <w:t>?</w:t>
      </w:r>
      <w:r>
        <w:rPr>
          <w:rtl/>
        </w:rPr>
        <w:t xml:space="preserve"> </w:t>
      </w:r>
      <w:bookmarkStart w:id="35258" w:name="_ETM_Q48_540630"/>
      <w:bookmarkEnd w:id="35258"/>
      <w:r>
        <w:rPr>
          <w:rtl/>
        </w:rPr>
        <w:t xml:space="preserve">זה </w:t>
      </w:r>
      <w:bookmarkStart w:id="35259" w:name="_ETM_Q48_540810"/>
      <w:bookmarkEnd w:id="35259"/>
      <w:r>
        <w:rPr>
          <w:rtl/>
        </w:rPr>
        <w:t>אזרחי</w:t>
      </w:r>
      <w:r>
        <w:rPr>
          <w:rFonts w:hint="cs"/>
          <w:rtl/>
        </w:rPr>
        <w:t>.</w:t>
      </w:r>
      <w:r>
        <w:rPr>
          <w:rtl/>
        </w:rPr>
        <w:t xml:space="preserve"> </w:t>
      </w:r>
      <w:bookmarkStart w:id="35260" w:name="_ETM_Q48_541829"/>
      <w:bookmarkEnd w:id="35260"/>
      <w:r>
        <w:rPr>
          <w:rtl/>
        </w:rPr>
        <w:t>א</w:t>
      </w:r>
      <w:r>
        <w:rPr>
          <w:rFonts w:hint="cs"/>
          <w:rtl/>
        </w:rPr>
        <w:t xml:space="preserve">יך יכול להיות </w:t>
      </w:r>
      <w:bookmarkStart w:id="35261" w:name="_ETM_Q48_542220"/>
      <w:bookmarkEnd w:id="35261"/>
      <w:r>
        <w:rPr>
          <w:rFonts w:hint="cs"/>
          <w:rtl/>
        </w:rPr>
        <w:t>ש</w:t>
      </w:r>
      <w:r>
        <w:rPr>
          <w:rtl/>
        </w:rPr>
        <w:t xml:space="preserve">אזרחי </w:t>
      </w:r>
      <w:bookmarkStart w:id="35262" w:name="_ETM_Q48_542640"/>
      <w:bookmarkEnd w:id="35262"/>
      <w:r>
        <w:rPr>
          <w:rtl/>
        </w:rPr>
        <w:t xml:space="preserve">זה </w:t>
      </w:r>
      <w:bookmarkStart w:id="35263" w:name="_ETM_Q48_542760"/>
      <w:bookmarkEnd w:id="35263"/>
      <w:r>
        <w:rPr>
          <w:rtl/>
        </w:rPr>
        <w:t>צבאי</w:t>
      </w:r>
      <w:r>
        <w:rPr>
          <w:rFonts w:hint="cs"/>
          <w:rtl/>
        </w:rPr>
        <w:t>?</w:t>
      </w:r>
      <w:r>
        <w:rPr>
          <w:rtl/>
        </w:rPr>
        <w:t xml:space="preserve"> </w:t>
      </w:r>
      <w:bookmarkStart w:id="35264" w:name="_ETM_Q48_543450"/>
      <w:bookmarkEnd w:id="35264"/>
      <w:r>
        <w:rPr>
          <w:rtl/>
        </w:rPr>
        <w:t xml:space="preserve">לא </w:t>
      </w:r>
      <w:bookmarkStart w:id="35265" w:name="_ETM_Q48_543600"/>
      <w:bookmarkEnd w:id="35265"/>
      <w:r>
        <w:rPr>
          <w:rtl/>
        </w:rPr>
        <w:t xml:space="preserve">יכול </w:t>
      </w:r>
      <w:bookmarkStart w:id="35266" w:name="_ETM_Q48_543810"/>
      <w:bookmarkEnd w:id="35266"/>
      <w:r>
        <w:rPr>
          <w:rtl/>
        </w:rPr>
        <w:t>להיות</w:t>
      </w:r>
      <w:r>
        <w:rPr>
          <w:rFonts w:hint="cs"/>
          <w:rtl/>
        </w:rPr>
        <w:t>.</w:t>
      </w:r>
      <w:r>
        <w:rPr>
          <w:rtl/>
        </w:rPr>
        <w:t xml:space="preserve"> </w:t>
      </w:r>
      <w:bookmarkStart w:id="35267" w:name="_ETM_Q48_544230"/>
      <w:bookmarkEnd w:id="35267"/>
      <w:r>
        <w:rPr>
          <w:rtl/>
        </w:rPr>
        <w:t xml:space="preserve">הם </w:t>
      </w:r>
      <w:bookmarkStart w:id="35268" w:name="_ETM_Q48_544350"/>
      <w:bookmarkEnd w:id="35268"/>
      <w:r>
        <w:rPr>
          <w:rtl/>
        </w:rPr>
        <w:t xml:space="preserve">עושים </w:t>
      </w:r>
      <w:bookmarkStart w:id="35269" w:name="_ETM_Q48_544529"/>
      <w:bookmarkEnd w:id="35269"/>
      <w:r>
        <w:rPr>
          <w:rtl/>
        </w:rPr>
        <w:t xml:space="preserve">את </w:t>
      </w:r>
      <w:bookmarkStart w:id="35270" w:name="_ETM_Q48_544620"/>
      <w:bookmarkEnd w:id="35270"/>
      <w:r>
        <w:rPr>
          <w:rtl/>
        </w:rPr>
        <w:t xml:space="preserve">הדיכוטומיה </w:t>
      </w:r>
      <w:bookmarkStart w:id="35271" w:name="_ETM_Q48_545250"/>
      <w:bookmarkEnd w:id="35271"/>
      <w:r>
        <w:rPr>
          <w:rtl/>
        </w:rPr>
        <w:t xml:space="preserve">הזאת </w:t>
      </w:r>
      <w:bookmarkStart w:id="35272" w:name="_ETM_Q48_545430"/>
      <w:bookmarkEnd w:id="35272"/>
      <w:r>
        <w:rPr>
          <w:rtl/>
        </w:rPr>
        <w:t xml:space="preserve">מהיום </w:t>
      </w:r>
      <w:bookmarkStart w:id="35273" w:name="_ETM_Q48_545729"/>
      <w:bookmarkEnd w:id="35273"/>
      <w:r>
        <w:rPr>
          <w:rtl/>
        </w:rPr>
        <w:t>הראשון</w:t>
      </w:r>
      <w:r>
        <w:rPr>
          <w:rFonts w:hint="cs"/>
          <w:rtl/>
        </w:rPr>
        <w:t>.</w:t>
      </w:r>
      <w:bookmarkStart w:id="35274" w:name="_ETM_Q48_549131"/>
      <w:bookmarkEnd w:id="35274"/>
    </w:p>
    <w:p w:rsidR="00E85124" w:rsidRDefault="00E85124" w:rsidP="006336AD">
      <w:pPr>
        <w:rPr>
          <w:rtl/>
        </w:rPr>
      </w:pPr>
      <w:bookmarkStart w:id="35275" w:name="_ETM_Q48_549192"/>
      <w:bookmarkEnd w:id="35275"/>
    </w:p>
    <w:p w:rsidR="00E85124" w:rsidRDefault="00E85124" w:rsidP="00330489">
      <w:pPr>
        <w:rPr>
          <w:rtl/>
        </w:rPr>
      </w:pPr>
      <w:r>
        <w:rPr>
          <w:rtl/>
        </w:rPr>
        <w:t xml:space="preserve"> </w:t>
      </w:r>
      <w:bookmarkStart w:id="35276" w:name="_ETM_Q48_546479"/>
      <w:bookmarkStart w:id="35277" w:name="_ETM_Q48_546720"/>
      <w:bookmarkEnd w:id="35276"/>
      <w:bookmarkEnd w:id="35277"/>
      <w:r>
        <w:rPr>
          <w:rtl/>
        </w:rPr>
        <w:t xml:space="preserve">מה </w:t>
      </w:r>
      <w:bookmarkStart w:id="35278" w:name="_ETM_Q48_546839"/>
      <w:bookmarkEnd w:id="35278"/>
      <w:r>
        <w:rPr>
          <w:rtl/>
        </w:rPr>
        <w:t xml:space="preserve">קורה </w:t>
      </w:r>
      <w:bookmarkStart w:id="35279" w:name="_ETM_Q48_547050"/>
      <w:bookmarkEnd w:id="35279"/>
      <w:r>
        <w:rPr>
          <w:rtl/>
        </w:rPr>
        <w:t xml:space="preserve">בבית </w:t>
      </w:r>
      <w:bookmarkStart w:id="35280" w:name="_ETM_Q48_547290"/>
      <w:bookmarkEnd w:id="35280"/>
      <w:r>
        <w:rPr>
          <w:rtl/>
        </w:rPr>
        <w:t>הספר</w:t>
      </w:r>
      <w:r>
        <w:rPr>
          <w:rFonts w:hint="cs"/>
          <w:rtl/>
        </w:rPr>
        <w:t>?</w:t>
      </w:r>
      <w:r>
        <w:rPr>
          <w:rtl/>
        </w:rPr>
        <w:t xml:space="preserve"> </w:t>
      </w:r>
      <w:bookmarkStart w:id="35281" w:name="_ETM_Q48_548290"/>
      <w:bookmarkEnd w:id="35281"/>
      <w:r>
        <w:rPr>
          <w:rtl/>
        </w:rPr>
        <w:t xml:space="preserve">בבית </w:t>
      </w:r>
      <w:bookmarkStart w:id="35282" w:name="_ETM_Q48_548589"/>
      <w:bookmarkEnd w:id="35282"/>
      <w:r>
        <w:rPr>
          <w:rtl/>
        </w:rPr>
        <w:t>הספר</w:t>
      </w:r>
      <w:r>
        <w:rPr>
          <w:rFonts w:hint="cs"/>
          <w:rtl/>
        </w:rPr>
        <w:t xml:space="preserve"> </w:t>
      </w:r>
      <w:r w:rsidR="00330489">
        <w:rPr>
          <w:rFonts w:hint="cs"/>
          <w:rtl/>
        </w:rPr>
        <w:t>– – –</w:t>
      </w:r>
    </w:p>
    <w:p w:rsidR="00E85124" w:rsidRDefault="00E85124" w:rsidP="006336AD">
      <w:pPr>
        <w:rPr>
          <w:rtl/>
        </w:rPr>
      </w:pPr>
    </w:p>
    <w:p w:rsidR="00E85124" w:rsidRDefault="00E85124" w:rsidP="006336AD">
      <w:pPr>
        <w:pStyle w:val="af6"/>
        <w:keepNext/>
        <w:rPr>
          <w:rtl/>
        </w:rPr>
      </w:pPr>
      <w:r w:rsidRPr="00DB515D">
        <w:rPr>
          <w:rStyle w:val="TagStyle"/>
          <w:rtl/>
        </w:rPr>
        <w:t xml:space="preserve"> &lt;&lt; קריאה &gt;&gt;</w:t>
      </w:r>
      <w:r w:rsidRPr="00175A9A">
        <w:rPr>
          <w:rStyle w:val="TagStyle"/>
          <w:rtl/>
        </w:rPr>
        <w:t xml:space="preserve"> </w:t>
      </w:r>
      <w:r>
        <w:rPr>
          <w:rtl/>
        </w:rPr>
        <w:t>אלעזר שטרן (יש עתיד):</w:t>
      </w:r>
      <w:r w:rsidRPr="00175A9A">
        <w:rPr>
          <w:rStyle w:val="TagStyle"/>
          <w:rtl/>
        </w:rPr>
        <w:t xml:space="preserve"> </w:t>
      </w:r>
      <w:r w:rsidRPr="00DB515D">
        <w:rPr>
          <w:rStyle w:val="TagStyle"/>
          <w:rtl/>
        </w:rPr>
        <w:t>&lt;&lt; קריאה &gt;&gt;</w:t>
      </w:r>
      <w:r>
        <w:rPr>
          <w:rtl/>
        </w:rPr>
        <w:t xml:space="preserve"> </w:t>
      </w:r>
    </w:p>
    <w:p w:rsidR="00E85124" w:rsidRPr="00175A9A" w:rsidRDefault="00E85124" w:rsidP="006336AD">
      <w:pPr>
        <w:rPr>
          <w:rtl/>
          <w:lang w:eastAsia="he-IL"/>
        </w:rPr>
      </w:pPr>
      <w:bookmarkStart w:id="35283" w:name="_ETM_Q48_551969"/>
      <w:bookmarkStart w:id="35284" w:name="_ETM_Q48_552048"/>
      <w:bookmarkEnd w:id="35283"/>
      <w:bookmarkEnd w:id="35284"/>
    </w:p>
    <w:p w:rsidR="00E85124" w:rsidRDefault="00E85124" w:rsidP="006336AD">
      <w:pPr>
        <w:rPr>
          <w:rtl/>
        </w:rPr>
      </w:pPr>
      <w:r>
        <w:rPr>
          <w:rFonts w:hint="cs"/>
          <w:rtl/>
        </w:rPr>
        <w:t xml:space="preserve">הכול אתה עושה כדי שלא יגידו מי האחראי באמת. </w:t>
      </w:r>
      <w:bookmarkStart w:id="35285" w:name="_ETM_Q48_557016"/>
      <w:bookmarkEnd w:id="35285"/>
    </w:p>
    <w:p w:rsidR="00E85124" w:rsidRDefault="00E85124" w:rsidP="006336AD">
      <w:pPr>
        <w:rPr>
          <w:rtl/>
        </w:rPr>
      </w:pPr>
      <w:bookmarkStart w:id="35286" w:name="_ETM_Q48_557070"/>
      <w:bookmarkStart w:id="35287" w:name="_ETM_Q48_557895"/>
      <w:bookmarkStart w:id="35288" w:name="_ETM_Q48_557960"/>
      <w:bookmarkEnd w:id="35286"/>
      <w:bookmarkEnd w:id="35287"/>
      <w:bookmarkEnd w:id="35288"/>
    </w:p>
    <w:p w:rsidR="00E85124" w:rsidRDefault="00E85124" w:rsidP="006336AD">
      <w:pPr>
        <w:pStyle w:val="-"/>
        <w:keepNext/>
        <w:rPr>
          <w:rtl/>
        </w:rPr>
      </w:pPr>
      <w:bookmarkStart w:id="35289" w:name="ET_speakercontinue_6164_23"/>
      <w:r w:rsidRPr="00DB515D">
        <w:rPr>
          <w:rStyle w:val="TagStyle"/>
          <w:rtl/>
        </w:rPr>
        <w:t xml:space="preserve"> &lt;&lt; דובר_המשך &gt;&gt;</w:t>
      </w:r>
      <w:r w:rsidRPr="00175A9A">
        <w:rPr>
          <w:rStyle w:val="TagStyle"/>
          <w:rtl/>
        </w:rPr>
        <w:t xml:space="preserve"> </w:t>
      </w:r>
      <w:r>
        <w:rPr>
          <w:rtl/>
        </w:rPr>
        <w:t>עמית הלוי (הליכוד):</w:t>
      </w:r>
      <w:r w:rsidRPr="00175A9A">
        <w:rPr>
          <w:rStyle w:val="TagStyle"/>
          <w:rtl/>
        </w:rPr>
        <w:t xml:space="preserve"> </w:t>
      </w:r>
      <w:r w:rsidRPr="00DB515D">
        <w:rPr>
          <w:rStyle w:val="TagStyle"/>
          <w:rtl/>
        </w:rPr>
        <w:t>&lt;&lt; דובר_המשך &gt;&gt;</w:t>
      </w:r>
      <w:r>
        <w:rPr>
          <w:rtl/>
        </w:rPr>
        <w:t xml:space="preserve"> </w:t>
      </w:r>
      <w:bookmarkEnd w:id="35289"/>
    </w:p>
    <w:p w:rsidR="00E85124" w:rsidRDefault="00E85124" w:rsidP="006336AD">
      <w:pPr>
        <w:rPr>
          <w:rtl/>
        </w:rPr>
      </w:pPr>
    </w:p>
    <w:p w:rsidR="00E85124" w:rsidRDefault="00E85124" w:rsidP="006336AD">
      <w:pPr>
        <w:rPr>
          <w:rtl/>
        </w:rPr>
      </w:pPr>
      <w:bookmarkStart w:id="35290" w:name="_ETM_Q48_556375"/>
      <w:bookmarkEnd w:id="35290"/>
      <w:r>
        <w:rPr>
          <w:rFonts w:hint="cs"/>
          <w:rtl/>
        </w:rPr>
        <w:t xml:space="preserve">אלעזר, </w:t>
      </w:r>
      <w:bookmarkStart w:id="35291" w:name="_ETM_Q48_554459"/>
      <w:bookmarkEnd w:id="35291"/>
      <w:r>
        <w:rPr>
          <w:rFonts w:hint="cs"/>
          <w:rtl/>
        </w:rPr>
        <w:t xml:space="preserve">שנייה. תקשיב, תאמין לי. הרי מה קרה איתכם? </w:t>
      </w:r>
    </w:p>
    <w:p w:rsidR="00E85124" w:rsidRDefault="00E85124" w:rsidP="006336AD">
      <w:pPr>
        <w:rPr>
          <w:rtl/>
        </w:rPr>
      </w:pPr>
      <w:bookmarkStart w:id="35292" w:name="_ETM_Q48_551338"/>
      <w:bookmarkStart w:id="35293" w:name="_ETM_Q48_551448"/>
      <w:bookmarkEnd w:id="35292"/>
      <w:bookmarkEnd w:id="35293"/>
    </w:p>
    <w:p w:rsidR="00E85124" w:rsidRDefault="00E85124" w:rsidP="006336AD">
      <w:pPr>
        <w:pStyle w:val="af6"/>
        <w:keepNext/>
        <w:rPr>
          <w:rtl/>
        </w:rPr>
      </w:pPr>
      <w:bookmarkStart w:id="35294" w:name="_ETM_Q48_558314"/>
      <w:bookmarkStart w:id="35295" w:name="_ETM_Q48_558398"/>
      <w:bookmarkStart w:id="35296" w:name="ET_interruption_5109_35"/>
      <w:bookmarkEnd w:id="35294"/>
      <w:bookmarkEnd w:id="35295"/>
      <w:r w:rsidRPr="00DB515D">
        <w:rPr>
          <w:rStyle w:val="TagStyle"/>
          <w:rtl/>
        </w:rPr>
        <w:t>&lt;&lt; קריאה &gt;&gt;</w:t>
      </w:r>
      <w:r w:rsidRPr="00175A9A">
        <w:rPr>
          <w:rStyle w:val="TagStyle"/>
          <w:rtl/>
        </w:rPr>
        <w:t xml:space="preserve"> </w:t>
      </w:r>
      <w:r>
        <w:rPr>
          <w:rtl/>
        </w:rPr>
        <w:t>אלעזר שטרן (יש עתיד):</w:t>
      </w:r>
      <w:r w:rsidRPr="00175A9A">
        <w:rPr>
          <w:rStyle w:val="TagStyle"/>
          <w:rtl/>
        </w:rPr>
        <w:t xml:space="preserve"> </w:t>
      </w:r>
      <w:r w:rsidRPr="00DB515D">
        <w:rPr>
          <w:rStyle w:val="TagStyle"/>
          <w:rtl/>
        </w:rPr>
        <w:t>&lt;&lt; קריאה &gt;&gt;</w:t>
      </w:r>
      <w:bookmarkEnd w:id="35296"/>
      <w:r>
        <w:rPr>
          <w:rtl/>
        </w:rPr>
        <w:t xml:space="preserve"> </w:t>
      </w:r>
    </w:p>
    <w:p w:rsidR="00E85124" w:rsidRPr="00175A9A" w:rsidRDefault="00E85124" w:rsidP="006336AD">
      <w:pPr>
        <w:rPr>
          <w:rtl/>
        </w:rPr>
      </w:pPr>
    </w:p>
    <w:p w:rsidR="00E85124" w:rsidRDefault="00E85124" w:rsidP="005416E5">
      <w:pPr>
        <w:rPr>
          <w:rtl/>
        </w:rPr>
      </w:pPr>
      <w:bookmarkStart w:id="35297" w:name="_ETM_Q48_557159"/>
      <w:bookmarkStart w:id="35298" w:name="_ETM_Q48_557220"/>
      <w:bookmarkEnd w:id="35297"/>
      <w:bookmarkEnd w:id="35298"/>
      <w:r>
        <w:rPr>
          <w:rFonts w:hint="cs"/>
          <w:rtl/>
        </w:rPr>
        <w:t>אתה אפילו לא מרגיש שאתה כלי שרת בשביל שראש הממשלה יתחמק מאחריות. אתה יודע את זה</w:t>
      </w:r>
      <w:r w:rsidR="005416E5">
        <w:rPr>
          <w:rFonts w:hint="cs"/>
          <w:rtl/>
        </w:rPr>
        <w:t>.</w:t>
      </w:r>
      <w:r>
        <w:rPr>
          <w:rFonts w:hint="cs"/>
          <w:rtl/>
        </w:rPr>
        <w:t xml:space="preserve"> אתה יודע את זה. </w:t>
      </w:r>
    </w:p>
    <w:p w:rsidR="00E85124" w:rsidRDefault="00E85124" w:rsidP="006336AD">
      <w:pPr>
        <w:rPr>
          <w:rtl/>
        </w:rPr>
      </w:pPr>
      <w:bookmarkStart w:id="35299" w:name="_ETM_Q48_544465"/>
      <w:bookmarkStart w:id="35300" w:name="_ETM_Q48_544542"/>
      <w:bookmarkStart w:id="35301" w:name="_ETM_Q48_568144"/>
      <w:bookmarkStart w:id="35302" w:name="_ETM_Q48_568203"/>
      <w:bookmarkEnd w:id="35299"/>
      <w:bookmarkEnd w:id="35300"/>
      <w:bookmarkEnd w:id="35301"/>
      <w:bookmarkEnd w:id="35302"/>
    </w:p>
    <w:p w:rsidR="00E85124" w:rsidRDefault="00E85124" w:rsidP="006336AD">
      <w:pPr>
        <w:pStyle w:val="af7"/>
        <w:keepNext/>
        <w:rPr>
          <w:rtl/>
        </w:rPr>
      </w:pPr>
      <w:bookmarkStart w:id="35303" w:name="ET_yor_6598_24"/>
      <w:r w:rsidRPr="00DB515D">
        <w:rPr>
          <w:rStyle w:val="TagStyle"/>
          <w:rtl/>
        </w:rPr>
        <w:t xml:space="preserve"> &lt;&lt; יור &gt;&gt;</w:t>
      </w:r>
      <w:r w:rsidRPr="00175A9A">
        <w:rPr>
          <w:rStyle w:val="TagStyle"/>
          <w:rtl/>
        </w:rPr>
        <w:t xml:space="preserve"> </w:t>
      </w:r>
      <w:r>
        <w:rPr>
          <w:rtl/>
        </w:rPr>
        <w:t>היו"ר משה</w:t>
      </w:r>
      <w:r>
        <w:rPr>
          <w:rFonts w:hint="cs"/>
          <w:rtl/>
        </w:rPr>
        <w:t xml:space="preserve"> סולומון</w:t>
      </w:r>
      <w:r>
        <w:rPr>
          <w:rtl/>
        </w:rPr>
        <w:t>:</w:t>
      </w:r>
      <w:r w:rsidRPr="00175A9A">
        <w:rPr>
          <w:rStyle w:val="TagStyle"/>
          <w:rtl/>
        </w:rPr>
        <w:t xml:space="preserve"> </w:t>
      </w:r>
      <w:r w:rsidRPr="00DB515D">
        <w:rPr>
          <w:rStyle w:val="TagStyle"/>
          <w:rtl/>
        </w:rPr>
        <w:t>&lt;&lt; יור &gt;&gt;</w:t>
      </w:r>
      <w:r>
        <w:rPr>
          <w:rtl/>
        </w:rPr>
        <w:t xml:space="preserve"> </w:t>
      </w:r>
      <w:bookmarkEnd w:id="35303"/>
    </w:p>
    <w:p w:rsidR="00E85124" w:rsidRDefault="00E85124" w:rsidP="006336AD">
      <w:pPr>
        <w:rPr>
          <w:rtl/>
        </w:rPr>
      </w:pPr>
    </w:p>
    <w:p w:rsidR="00E85124" w:rsidRDefault="00E85124" w:rsidP="006336AD">
      <w:pPr>
        <w:rPr>
          <w:rtl/>
        </w:rPr>
      </w:pPr>
      <w:r>
        <w:rPr>
          <w:rFonts w:hint="cs"/>
          <w:rtl/>
        </w:rPr>
        <w:t>תם הזמן. דברי סיכום.</w:t>
      </w:r>
    </w:p>
    <w:p w:rsidR="00E85124" w:rsidRPr="00175A9A" w:rsidRDefault="00E85124" w:rsidP="006336AD">
      <w:pPr>
        <w:rPr>
          <w:rtl/>
        </w:rPr>
      </w:pPr>
      <w:bookmarkStart w:id="35304" w:name="_ETM_Q48_566863"/>
      <w:bookmarkStart w:id="35305" w:name="_ETM_Q48_566929"/>
      <w:bookmarkEnd w:id="35304"/>
      <w:bookmarkEnd w:id="35305"/>
    </w:p>
    <w:p w:rsidR="00E85124" w:rsidRDefault="00E85124" w:rsidP="006336AD">
      <w:pPr>
        <w:pStyle w:val="-"/>
        <w:keepNext/>
        <w:rPr>
          <w:rtl/>
        </w:rPr>
      </w:pPr>
      <w:bookmarkStart w:id="35306" w:name="_ETM_Q48_562364"/>
      <w:bookmarkStart w:id="35307" w:name="_ETM_Q48_562456"/>
      <w:bookmarkEnd w:id="35306"/>
      <w:bookmarkEnd w:id="35307"/>
      <w:r w:rsidRPr="00DB515D">
        <w:rPr>
          <w:rStyle w:val="TagStyle"/>
          <w:rtl/>
        </w:rPr>
        <w:t>&lt;&lt; דובר_המשך &gt;&gt;</w:t>
      </w:r>
      <w:r w:rsidRPr="00175A9A">
        <w:rPr>
          <w:rStyle w:val="TagStyle"/>
          <w:rtl/>
        </w:rPr>
        <w:t xml:space="preserve"> </w:t>
      </w:r>
      <w:r>
        <w:rPr>
          <w:rtl/>
        </w:rPr>
        <w:t>עמית הלוי (הליכוד):</w:t>
      </w:r>
      <w:r w:rsidRPr="00175A9A">
        <w:rPr>
          <w:rStyle w:val="TagStyle"/>
          <w:rtl/>
        </w:rPr>
        <w:t xml:space="preserve"> </w:t>
      </w:r>
      <w:r w:rsidRPr="00DB515D">
        <w:rPr>
          <w:rStyle w:val="TagStyle"/>
          <w:rtl/>
        </w:rPr>
        <w:t>&lt;&lt; דובר_המשך &gt;&gt;</w:t>
      </w:r>
      <w:r>
        <w:rPr>
          <w:rtl/>
        </w:rPr>
        <w:t xml:space="preserve"> </w:t>
      </w:r>
    </w:p>
    <w:p w:rsidR="00E85124" w:rsidRDefault="00E85124" w:rsidP="006336AD">
      <w:pPr>
        <w:rPr>
          <w:rtl/>
        </w:rPr>
      </w:pPr>
      <w:bookmarkStart w:id="35308" w:name="_ETM_Q48_568779"/>
      <w:bookmarkEnd w:id="35308"/>
    </w:p>
    <w:p w:rsidR="00E85124" w:rsidRDefault="00E85124" w:rsidP="006336AD">
      <w:pPr>
        <w:rPr>
          <w:rtl/>
        </w:rPr>
      </w:pPr>
      <w:bookmarkStart w:id="35309" w:name="_ETM_Q48_568844"/>
      <w:bookmarkEnd w:id="35309"/>
      <w:r>
        <w:rPr>
          <w:rFonts w:hint="cs"/>
          <w:rtl/>
        </w:rPr>
        <w:t xml:space="preserve">שנייה. אתה יודע </w:t>
      </w:r>
      <w:bookmarkStart w:id="35310" w:name="_ETM_Q48_566755"/>
      <w:bookmarkEnd w:id="35310"/>
      <w:r>
        <w:rPr>
          <w:rFonts w:hint="cs"/>
          <w:rtl/>
        </w:rPr>
        <w:t>מה יקרה לאנשים כמוך, אלעזר?</w:t>
      </w:r>
      <w:bookmarkStart w:id="35311" w:name="_ETM_Q48_565345"/>
      <w:bookmarkEnd w:id="35311"/>
    </w:p>
    <w:p w:rsidR="00E85124" w:rsidRDefault="00E85124" w:rsidP="006336AD">
      <w:pPr>
        <w:rPr>
          <w:rtl/>
        </w:rPr>
      </w:pPr>
      <w:bookmarkStart w:id="35312" w:name="_ETM_Q48_565425"/>
      <w:bookmarkEnd w:id="35312"/>
    </w:p>
    <w:p w:rsidR="00E85124" w:rsidRDefault="00E85124" w:rsidP="006336AD">
      <w:pPr>
        <w:pStyle w:val="af6"/>
        <w:keepNext/>
        <w:rPr>
          <w:rtl/>
        </w:rPr>
      </w:pPr>
      <w:bookmarkStart w:id="35313" w:name="ET_interruption_5109_37"/>
      <w:r w:rsidRPr="00DB515D">
        <w:rPr>
          <w:rStyle w:val="TagStyle"/>
          <w:rtl/>
        </w:rPr>
        <w:t>&lt;&lt; קריאה &gt;&gt;</w:t>
      </w:r>
      <w:r w:rsidRPr="00175A9A">
        <w:rPr>
          <w:rStyle w:val="TagStyle"/>
          <w:rtl/>
        </w:rPr>
        <w:t xml:space="preserve"> </w:t>
      </w:r>
      <w:r>
        <w:rPr>
          <w:rtl/>
        </w:rPr>
        <w:t>אלעזר שטרן (יש עתיד):</w:t>
      </w:r>
      <w:r w:rsidRPr="00175A9A">
        <w:rPr>
          <w:rStyle w:val="TagStyle"/>
          <w:rtl/>
        </w:rPr>
        <w:t xml:space="preserve"> </w:t>
      </w:r>
      <w:r w:rsidRPr="00DB515D">
        <w:rPr>
          <w:rStyle w:val="TagStyle"/>
          <w:rtl/>
        </w:rPr>
        <w:t>&lt;&lt; קריאה &gt;&gt;</w:t>
      </w:r>
      <w:bookmarkEnd w:id="35313"/>
      <w:r>
        <w:rPr>
          <w:rtl/>
        </w:rPr>
        <w:t xml:space="preserve"> </w:t>
      </w:r>
    </w:p>
    <w:p w:rsidR="00E85124" w:rsidRDefault="00E85124" w:rsidP="006336AD">
      <w:pPr>
        <w:rPr>
          <w:rtl/>
        </w:rPr>
      </w:pPr>
    </w:p>
    <w:p w:rsidR="00E85124" w:rsidRDefault="00E85124" w:rsidP="006336AD">
      <w:pPr>
        <w:rPr>
          <w:rtl/>
        </w:rPr>
      </w:pPr>
      <w:bookmarkStart w:id="35314" w:name="_ETM_Q48_580365"/>
      <w:bookmarkStart w:id="35315" w:name="_ETM_Q48_580407"/>
      <w:bookmarkEnd w:id="35314"/>
      <w:bookmarkEnd w:id="35315"/>
      <w:r>
        <w:rPr>
          <w:rFonts w:hint="cs"/>
          <w:rtl/>
        </w:rPr>
        <w:t xml:space="preserve">אני </w:t>
      </w:r>
      <w:bookmarkStart w:id="35316" w:name="_ETM_Q48_573233"/>
      <w:bookmarkEnd w:id="35316"/>
      <w:r>
        <w:rPr>
          <w:rFonts w:hint="cs"/>
          <w:rtl/>
        </w:rPr>
        <w:t xml:space="preserve">יודע מה יקרה לאנשים כמוך ובגלל זה יקרה גם </w:t>
      </w:r>
      <w:bookmarkStart w:id="35317" w:name="_ETM_Q48_574627"/>
      <w:bookmarkEnd w:id="35317"/>
      <w:r>
        <w:rPr>
          <w:rFonts w:hint="cs"/>
          <w:rtl/>
        </w:rPr>
        <w:t>לאנשים כמונו, כנראה.</w:t>
      </w:r>
    </w:p>
    <w:p w:rsidR="00E85124" w:rsidRDefault="00E85124" w:rsidP="006336AD">
      <w:pPr>
        <w:rPr>
          <w:rtl/>
        </w:rPr>
      </w:pPr>
      <w:bookmarkStart w:id="35318" w:name="_ETM_Q48_574179"/>
      <w:bookmarkStart w:id="35319" w:name="_ETM_Q48_574251"/>
      <w:bookmarkEnd w:id="35318"/>
      <w:bookmarkEnd w:id="35319"/>
    </w:p>
    <w:p w:rsidR="00E85124" w:rsidRDefault="00E85124" w:rsidP="006336AD">
      <w:pPr>
        <w:pStyle w:val="af6"/>
        <w:keepNext/>
        <w:rPr>
          <w:rtl/>
        </w:rPr>
      </w:pPr>
      <w:bookmarkStart w:id="35320" w:name="_ETM_Q48_574275"/>
      <w:bookmarkStart w:id="35321" w:name="_ETM_Q48_574329"/>
      <w:bookmarkStart w:id="35322" w:name="ET_interruption_קר_אה_26"/>
      <w:bookmarkEnd w:id="35320"/>
      <w:bookmarkEnd w:id="35321"/>
      <w:r w:rsidRPr="00DB515D">
        <w:rPr>
          <w:rStyle w:val="TagStyle"/>
          <w:rtl/>
        </w:rPr>
        <w:t>&lt;&lt; קריאה &gt;&gt;</w:t>
      </w:r>
      <w:r w:rsidRPr="00175A9A">
        <w:rPr>
          <w:rStyle w:val="TagStyle"/>
          <w:rtl/>
        </w:rPr>
        <w:t xml:space="preserve"> </w:t>
      </w:r>
      <w:r>
        <w:rPr>
          <w:rtl/>
        </w:rPr>
        <w:t>קריאה:</w:t>
      </w:r>
      <w:r w:rsidRPr="00175A9A">
        <w:rPr>
          <w:rStyle w:val="TagStyle"/>
          <w:rtl/>
        </w:rPr>
        <w:t xml:space="preserve"> </w:t>
      </w:r>
      <w:r w:rsidRPr="00DB515D">
        <w:rPr>
          <w:rStyle w:val="TagStyle"/>
          <w:rtl/>
        </w:rPr>
        <w:t>&lt;&lt; קריאה &gt;&gt;</w:t>
      </w:r>
      <w:r>
        <w:rPr>
          <w:rtl/>
        </w:rPr>
        <w:t xml:space="preserve"> </w:t>
      </w:r>
      <w:bookmarkEnd w:id="35322"/>
    </w:p>
    <w:p w:rsidR="00E85124" w:rsidRDefault="00E85124" w:rsidP="006336AD">
      <w:pPr>
        <w:rPr>
          <w:rtl/>
        </w:rPr>
      </w:pPr>
    </w:p>
    <w:p w:rsidR="00E85124" w:rsidRDefault="00E85124" w:rsidP="00330489">
      <w:pPr>
        <w:rPr>
          <w:rtl/>
        </w:rPr>
      </w:pPr>
      <w:bookmarkStart w:id="35323" w:name="_ETM_Q48_579714"/>
      <w:bookmarkEnd w:id="35323"/>
      <w:r>
        <w:rPr>
          <w:rFonts w:hint="cs"/>
          <w:rtl/>
        </w:rPr>
        <w:t xml:space="preserve">מי כמוך </w:t>
      </w:r>
      <w:r w:rsidR="00330489">
        <w:rPr>
          <w:rFonts w:hint="cs"/>
          <w:rtl/>
        </w:rPr>
        <w:t>– – –</w:t>
      </w:r>
    </w:p>
    <w:p w:rsidR="00E85124" w:rsidRPr="00175A9A" w:rsidRDefault="00E85124" w:rsidP="006336AD">
      <w:pPr>
        <w:rPr>
          <w:rtl/>
        </w:rPr>
      </w:pPr>
      <w:bookmarkStart w:id="35324" w:name="_ETM_Q48_579326"/>
      <w:bookmarkStart w:id="35325" w:name="_ETM_Q48_579381"/>
      <w:bookmarkEnd w:id="35324"/>
      <w:bookmarkEnd w:id="35325"/>
    </w:p>
    <w:p w:rsidR="00E85124" w:rsidRDefault="00E85124" w:rsidP="006336AD">
      <w:pPr>
        <w:pStyle w:val="-"/>
        <w:keepNext/>
        <w:rPr>
          <w:rtl/>
        </w:rPr>
      </w:pPr>
      <w:bookmarkStart w:id="35326" w:name="ET_speakercontinue_6164_25"/>
      <w:r w:rsidRPr="00DB515D">
        <w:rPr>
          <w:rStyle w:val="TagStyle"/>
          <w:rtl/>
        </w:rPr>
        <w:t xml:space="preserve"> &lt;&lt; דובר_המשך &gt;&gt;</w:t>
      </w:r>
      <w:r w:rsidRPr="00175A9A">
        <w:rPr>
          <w:rStyle w:val="TagStyle"/>
          <w:rtl/>
        </w:rPr>
        <w:t xml:space="preserve"> </w:t>
      </w:r>
      <w:r>
        <w:rPr>
          <w:rtl/>
        </w:rPr>
        <w:t>עמית הלוי (הליכוד):</w:t>
      </w:r>
      <w:r w:rsidRPr="00175A9A">
        <w:rPr>
          <w:rStyle w:val="TagStyle"/>
          <w:rtl/>
        </w:rPr>
        <w:t xml:space="preserve"> </w:t>
      </w:r>
      <w:r w:rsidRPr="00DB515D">
        <w:rPr>
          <w:rStyle w:val="TagStyle"/>
          <w:rtl/>
        </w:rPr>
        <w:t>&lt;&lt; דובר_המשך &gt;&gt;</w:t>
      </w:r>
      <w:r>
        <w:rPr>
          <w:rtl/>
        </w:rPr>
        <w:t xml:space="preserve"> </w:t>
      </w:r>
      <w:bookmarkEnd w:id="35326"/>
    </w:p>
    <w:p w:rsidR="00E85124" w:rsidRDefault="00E85124" w:rsidP="006336AD">
      <w:pPr>
        <w:rPr>
          <w:rtl/>
        </w:rPr>
      </w:pPr>
    </w:p>
    <w:p w:rsidR="00E85124" w:rsidRDefault="00E85124" w:rsidP="006336AD">
      <w:pPr>
        <w:rPr>
          <w:rtl/>
        </w:rPr>
      </w:pPr>
      <w:bookmarkStart w:id="35327" w:name="_ETM_Q48_575706"/>
      <w:bookmarkEnd w:id="35327"/>
      <w:r>
        <w:rPr>
          <w:rFonts w:hint="cs"/>
          <w:rtl/>
        </w:rPr>
        <w:t xml:space="preserve">אתה יודע מה יקרה לאנשים כמוך. </w:t>
      </w:r>
      <w:bookmarkStart w:id="35328" w:name="_ETM_Q48_544593"/>
      <w:bookmarkStart w:id="35329" w:name="_ETM_Q48_544702"/>
      <w:bookmarkStart w:id="35330" w:name="_ETM_Q48_578029"/>
      <w:bookmarkEnd w:id="35328"/>
      <w:bookmarkEnd w:id="35329"/>
      <w:bookmarkEnd w:id="35330"/>
      <w:r>
        <w:rPr>
          <w:rFonts w:hint="cs"/>
          <w:rtl/>
        </w:rPr>
        <w:t xml:space="preserve">נניח שאתם </w:t>
      </w:r>
      <w:bookmarkStart w:id="35331" w:name="_ETM_Q48_577380"/>
      <w:bookmarkEnd w:id="35331"/>
      <w:r>
        <w:rPr>
          <w:rFonts w:hint="cs"/>
          <w:rtl/>
        </w:rPr>
        <w:t xml:space="preserve">תצליחו </w:t>
      </w:r>
      <w:r>
        <w:rPr>
          <w:rtl/>
        </w:rPr>
        <w:t>ומי</w:t>
      </w:r>
      <w:r>
        <w:rPr>
          <w:rFonts w:hint="cs"/>
          <w:rtl/>
        </w:rPr>
        <w:t xml:space="preserve">שהו יזוז </w:t>
      </w:r>
      <w:bookmarkStart w:id="35332" w:name="_ETM_Q48_578659"/>
      <w:bookmarkEnd w:id="35332"/>
      <w:r>
        <w:rPr>
          <w:rtl/>
        </w:rPr>
        <w:t>מהכיסא</w:t>
      </w:r>
      <w:r>
        <w:rPr>
          <w:rFonts w:hint="cs"/>
          <w:rtl/>
        </w:rPr>
        <w:t xml:space="preserve"> –</w:t>
      </w:r>
      <w:r>
        <w:rPr>
          <w:rtl/>
        </w:rPr>
        <w:t xml:space="preserve"> </w:t>
      </w:r>
      <w:bookmarkStart w:id="35333" w:name="_ETM_Q48_579770"/>
      <w:bookmarkEnd w:id="35333"/>
      <w:r>
        <w:rPr>
          <w:rtl/>
        </w:rPr>
        <w:t xml:space="preserve">אז </w:t>
      </w:r>
      <w:bookmarkStart w:id="35334" w:name="_ETM_Q48_579950"/>
      <w:bookmarkEnd w:id="35334"/>
      <w:r>
        <w:rPr>
          <w:rtl/>
        </w:rPr>
        <w:t xml:space="preserve">מישהו </w:t>
      </w:r>
      <w:bookmarkStart w:id="35335" w:name="_ETM_Q48_580220"/>
      <w:bookmarkEnd w:id="35335"/>
      <w:r>
        <w:rPr>
          <w:rtl/>
        </w:rPr>
        <w:t xml:space="preserve">יצא </w:t>
      </w:r>
      <w:bookmarkStart w:id="35336" w:name="_ETM_Q48_580520"/>
      <w:bookmarkEnd w:id="35336"/>
      <w:r>
        <w:rPr>
          <w:rtl/>
        </w:rPr>
        <w:t>מהכיסא</w:t>
      </w:r>
      <w:r>
        <w:rPr>
          <w:rFonts w:hint="cs"/>
          <w:rtl/>
        </w:rPr>
        <w:t>,</w:t>
      </w:r>
      <w:r>
        <w:rPr>
          <w:rtl/>
        </w:rPr>
        <w:t xml:space="preserve"> </w:t>
      </w:r>
      <w:bookmarkStart w:id="35337" w:name="_ETM_Q48_581299"/>
      <w:bookmarkEnd w:id="35337"/>
      <w:r>
        <w:rPr>
          <w:rtl/>
        </w:rPr>
        <w:t xml:space="preserve">ואתם </w:t>
      </w:r>
      <w:bookmarkStart w:id="35338" w:name="_ETM_Q48_581630"/>
      <w:bookmarkEnd w:id="35338"/>
      <w:r>
        <w:rPr>
          <w:rtl/>
        </w:rPr>
        <w:t xml:space="preserve">תישארו </w:t>
      </w:r>
      <w:bookmarkStart w:id="35339" w:name="_ETM_Q48_582020"/>
      <w:bookmarkEnd w:id="35339"/>
      <w:r>
        <w:rPr>
          <w:rtl/>
        </w:rPr>
        <w:t xml:space="preserve">עם </w:t>
      </w:r>
      <w:bookmarkStart w:id="35340" w:name="_ETM_Q48_582110"/>
      <w:bookmarkEnd w:id="35340"/>
      <w:r>
        <w:rPr>
          <w:rtl/>
        </w:rPr>
        <w:t xml:space="preserve">כל </w:t>
      </w:r>
      <w:bookmarkStart w:id="35341" w:name="_ETM_Q48_582350"/>
      <w:bookmarkEnd w:id="35341"/>
      <w:r>
        <w:rPr>
          <w:rtl/>
        </w:rPr>
        <w:t xml:space="preserve">המערכת </w:t>
      </w:r>
      <w:bookmarkStart w:id="35342" w:name="_ETM_Q48_582890"/>
      <w:bookmarkEnd w:id="35342"/>
      <w:r>
        <w:rPr>
          <w:rtl/>
        </w:rPr>
        <w:t>הרקובה</w:t>
      </w:r>
      <w:r>
        <w:rPr>
          <w:rFonts w:hint="cs"/>
          <w:rtl/>
        </w:rPr>
        <w:t>,</w:t>
      </w:r>
      <w:r>
        <w:rPr>
          <w:rtl/>
        </w:rPr>
        <w:t xml:space="preserve"> </w:t>
      </w:r>
      <w:bookmarkStart w:id="35343" w:name="_ETM_Q48_583850"/>
      <w:bookmarkEnd w:id="35343"/>
      <w:r>
        <w:rPr>
          <w:rtl/>
        </w:rPr>
        <w:t>שעול</w:t>
      </w:r>
      <w:r>
        <w:rPr>
          <w:rFonts w:hint="cs"/>
          <w:rtl/>
        </w:rPr>
        <w:t>ם</w:t>
      </w:r>
      <w:r>
        <w:rPr>
          <w:rtl/>
        </w:rPr>
        <w:t xml:space="preserve"> </w:t>
      </w:r>
      <w:bookmarkStart w:id="35344" w:name="_ETM_Q48_584240"/>
      <w:bookmarkEnd w:id="35344"/>
      <w:r>
        <w:rPr>
          <w:rFonts w:hint="cs"/>
          <w:rtl/>
        </w:rPr>
        <w:t>ה</w:t>
      </w:r>
      <w:r>
        <w:rPr>
          <w:rtl/>
        </w:rPr>
        <w:t xml:space="preserve">מושגים </w:t>
      </w:r>
      <w:bookmarkStart w:id="35345" w:name="_ETM_Q48_584750"/>
      <w:bookmarkEnd w:id="35345"/>
      <w:r>
        <w:rPr>
          <w:rtl/>
        </w:rPr>
        <w:t>של</w:t>
      </w:r>
      <w:r>
        <w:rPr>
          <w:rFonts w:hint="cs"/>
          <w:rtl/>
        </w:rPr>
        <w:t>ה</w:t>
      </w:r>
      <w:r>
        <w:rPr>
          <w:rtl/>
        </w:rPr>
        <w:t xml:space="preserve"> </w:t>
      </w:r>
      <w:bookmarkStart w:id="35346" w:name="_ETM_Q48_584930"/>
      <w:bookmarkEnd w:id="35346"/>
      <w:r>
        <w:rPr>
          <w:rtl/>
        </w:rPr>
        <w:t>רקוב</w:t>
      </w:r>
      <w:r>
        <w:rPr>
          <w:rFonts w:hint="cs"/>
          <w:rtl/>
        </w:rPr>
        <w:t>,</w:t>
      </w:r>
      <w:r>
        <w:rPr>
          <w:rtl/>
        </w:rPr>
        <w:t xml:space="preserve"> </w:t>
      </w:r>
      <w:bookmarkStart w:id="35347" w:name="_ETM_Q48_585649"/>
      <w:bookmarkEnd w:id="35347"/>
      <w:r>
        <w:rPr>
          <w:rtl/>
        </w:rPr>
        <w:t xml:space="preserve">שתפיסת </w:t>
      </w:r>
      <w:bookmarkStart w:id="35348" w:name="_ETM_Q48_586190"/>
      <w:bookmarkEnd w:id="35348"/>
      <w:r>
        <w:rPr>
          <w:rtl/>
        </w:rPr>
        <w:t xml:space="preserve">הביטחון </w:t>
      </w:r>
      <w:bookmarkStart w:id="35349" w:name="_ETM_Q48_586640"/>
      <w:bookmarkEnd w:id="35349"/>
      <w:r>
        <w:rPr>
          <w:rtl/>
        </w:rPr>
        <w:t xml:space="preserve">שלה </w:t>
      </w:r>
      <w:bookmarkStart w:id="35350" w:name="_ETM_Q48_586880"/>
      <w:bookmarkEnd w:id="35350"/>
      <w:r>
        <w:rPr>
          <w:rtl/>
        </w:rPr>
        <w:t xml:space="preserve">לא </w:t>
      </w:r>
      <w:bookmarkStart w:id="35351" w:name="_ETM_Q48_587000"/>
      <w:bookmarkEnd w:id="35351"/>
      <w:r>
        <w:rPr>
          <w:rtl/>
        </w:rPr>
        <w:t>רלוונטית</w:t>
      </w:r>
      <w:r>
        <w:rPr>
          <w:rFonts w:hint="cs"/>
          <w:rtl/>
        </w:rPr>
        <w:t>,</w:t>
      </w:r>
      <w:r>
        <w:rPr>
          <w:rtl/>
        </w:rPr>
        <w:t xml:space="preserve"> </w:t>
      </w:r>
      <w:bookmarkStart w:id="35352" w:name="_ETM_Q48_587869"/>
      <w:bookmarkEnd w:id="35352"/>
      <w:r>
        <w:rPr>
          <w:rtl/>
        </w:rPr>
        <w:t>ש</w:t>
      </w:r>
      <w:bookmarkStart w:id="35353" w:name="_ETM_Q48_588080"/>
      <w:bookmarkEnd w:id="35353"/>
      <w:r>
        <w:rPr>
          <w:rtl/>
        </w:rPr>
        <w:t xml:space="preserve">לא </w:t>
      </w:r>
      <w:bookmarkStart w:id="35354" w:name="_ETM_Q48_588200"/>
      <w:bookmarkEnd w:id="35354"/>
      <w:r>
        <w:rPr>
          <w:rtl/>
        </w:rPr>
        <w:t xml:space="preserve">מכירה </w:t>
      </w:r>
      <w:bookmarkStart w:id="35355" w:name="_ETM_Q48_588560"/>
      <w:bookmarkEnd w:id="35355"/>
      <w:r>
        <w:rPr>
          <w:rtl/>
        </w:rPr>
        <w:t xml:space="preserve">את </w:t>
      </w:r>
      <w:bookmarkStart w:id="35356" w:name="_ETM_Q48_588710"/>
      <w:bookmarkEnd w:id="35356"/>
      <w:r>
        <w:rPr>
          <w:rtl/>
        </w:rPr>
        <w:t>האויב</w:t>
      </w:r>
      <w:r>
        <w:rPr>
          <w:rFonts w:hint="cs"/>
          <w:rtl/>
        </w:rPr>
        <w:t>,</w:t>
      </w:r>
      <w:r>
        <w:rPr>
          <w:rtl/>
        </w:rPr>
        <w:t xml:space="preserve"> </w:t>
      </w:r>
      <w:bookmarkStart w:id="35357" w:name="_ETM_Q48_589279"/>
      <w:bookmarkEnd w:id="35357"/>
      <w:r>
        <w:rPr>
          <w:rtl/>
        </w:rPr>
        <w:t>ש</w:t>
      </w:r>
      <w:bookmarkStart w:id="35358" w:name="_ETM_Q48_589490"/>
      <w:bookmarkEnd w:id="35358"/>
      <w:r>
        <w:rPr>
          <w:rtl/>
        </w:rPr>
        <w:t xml:space="preserve">לא </w:t>
      </w:r>
      <w:bookmarkStart w:id="35359" w:name="_ETM_Q48_589580"/>
      <w:bookmarkEnd w:id="35359"/>
      <w:r>
        <w:rPr>
          <w:rtl/>
        </w:rPr>
        <w:t xml:space="preserve">מבינה </w:t>
      </w:r>
      <w:bookmarkStart w:id="35360" w:name="_ETM_Q48_589940"/>
      <w:bookmarkEnd w:id="35360"/>
      <w:r>
        <w:rPr>
          <w:rtl/>
        </w:rPr>
        <w:t xml:space="preserve">מה </w:t>
      </w:r>
      <w:bookmarkStart w:id="35361" w:name="_ETM_Q48_590060"/>
      <w:bookmarkEnd w:id="35361"/>
      <w:r>
        <w:rPr>
          <w:rtl/>
        </w:rPr>
        <w:t xml:space="preserve">זה </w:t>
      </w:r>
      <w:bookmarkStart w:id="35362" w:name="_ETM_Q48_590180"/>
      <w:bookmarkEnd w:id="35362"/>
      <w:r>
        <w:rPr>
          <w:rtl/>
        </w:rPr>
        <w:t xml:space="preserve">להילחם </w:t>
      </w:r>
      <w:bookmarkStart w:id="35363" w:name="_ETM_Q48_590509"/>
      <w:bookmarkEnd w:id="35363"/>
      <w:r>
        <w:rPr>
          <w:rtl/>
        </w:rPr>
        <w:t>בטרור</w:t>
      </w:r>
      <w:r>
        <w:rPr>
          <w:rFonts w:hint="cs"/>
          <w:rtl/>
        </w:rPr>
        <w:t>.</w:t>
      </w:r>
      <w:r>
        <w:rPr>
          <w:rtl/>
        </w:rPr>
        <w:t xml:space="preserve"> </w:t>
      </w:r>
      <w:bookmarkStart w:id="35364" w:name="_ETM_Q48_590990"/>
      <w:bookmarkEnd w:id="35364"/>
      <w:r>
        <w:rPr>
          <w:rFonts w:hint="cs"/>
          <w:rtl/>
        </w:rPr>
        <w:t>וע</w:t>
      </w:r>
      <w:r>
        <w:rPr>
          <w:rtl/>
        </w:rPr>
        <w:t xml:space="preserve">ם </w:t>
      </w:r>
      <w:bookmarkStart w:id="35365" w:name="_ETM_Q48_591140"/>
      <w:bookmarkEnd w:id="35365"/>
      <w:r>
        <w:rPr>
          <w:rtl/>
        </w:rPr>
        <w:t xml:space="preserve">כל </w:t>
      </w:r>
      <w:bookmarkStart w:id="35366" w:name="_ETM_Q48_591320"/>
      <w:bookmarkEnd w:id="35366"/>
      <w:r>
        <w:rPr>
          <w:rtl/>
        </w:rPr>
        <w:t xml:space="preserve">זה </w:t>
      </w:r>
      <w:bookmarkStart w:id="35367" w:name="_ETM_Q48_591470"/>
      <w:bookmarkEnd w:id="35367"/>
      <w:r>
        <w:rPr>
          <w:rtl/>
        </w:rPr>
        <w:t xml:space="preserve">כולנו </w:t>
      </w:r>
      <w:bookmarkStart w:id="35368" w:name="_ETM_Q48_591799"/>
      <w:bookmarkEnd w:id="35368"/>
      <w:r>
        <w:rPr>
          <w:rtl/>
        </w:rPr>
        <w:t>נ</w:t>
      </w:r>
      <w:r>
        <w:rPr>
          <w:rFonts w:hint="cs"/>
          <w:rtl/>
        </w:rPr>
        <w:t>י</w:t>
      </w:r>
      <w:r>
        <w:rPr>
          <w:rtl/>
        </w:rPr>
        <w:t>שאר</w:t>
      </w:r>
      <w:r>
        <w:rPr>
          <w:rFonts w:hint="cs"/>
          <w:rtl/>
        </w:rPr>
        <w:t>.</w:t>
      </w:r>
      <w:r>
        <w:rPr>
          <w:rtl/>
        </w:rPr>
        <w:t xml:space="preserve"> </w:t>
      </w:r>
      <w:bookmarkStart w:id="35369" w:name="_ETM_Q48_592159"/>
      <w:bookmarkEnd w:id="35369"/>
      <w:r>
        <w:rPr>
          <w:rtl/>
        </w:rPr>
        <w:t>העיקר</w:t>
      </w:r>
      <w:r>
        <w:rPr>
          <w:rFonts w:hint="cs"/>
          <w:rtl/>
        </w:rPr>
        <w:t xml:space="preserve"> שפלוני יזוז.</w:t>
      </w:r>
    </w:p>
    <w:p w:rsidR="00E85124" w:rsidRDefault="00E85124" w:rsidP="006336AD">
      <w:pPr>
        <w:rPr>
          <w:rtl/>
        </w:rPr>
      </w:pPr>
      <w:bookmarkStart w:id="35370" w:name="_ETM_Q48_594193"/>
      <w:bookmarkEnd w:id="35370"/>
    </w:p>
    <w:p w:rsidR="00E85124" w:rsidRDefault="00E85124" w:rsidP="006336AD">
      <w:pPr>
        <w:pStyle w:val="af7"/>
        <w:keepNext/>
        <w:rPr>
          <w:rtl/>
        </w:rPr>
      </w:pPr>
      <w:r w:rsidRPr="00DB515D">
        <w:rPr>
          <w:rStyle w:val="TagStyle"/>
          <w:rtl/>
        </w:rPr>
        <w:t xml:space="preserve"> &lt;&lt; יור &gt;&gt;</w:t>
      </w:r>
      <w:r w:rsidRPr="00175A9A">
        <w:rPr>
          <w:rStyle w:val="TagStyle"/>
          <w:rtl/>
        </w:rPr>
        <w:t xml:space="preserve"> </w:t>
      </w:r>
      <w:r>
        <w:rPr>
          <w:rtl/>
        </w:rPr>
        <w:t>היו"ר משה</w:t>
      </w:r>
      <w:r>
        <w:rPr>
          <w:rFonts w:hint="cs"/>
          <w:rtl/>
        </w:rPr>
        <w:t xml:space="preserve"> סולומון</w:t>
      </w:r>
      <w:r>
        <w:rPr>
          <w:rtl/>
        </w:rPr>
        <w:t>:</w:t>
      </w:r>
      <w:r w:rsidRPr="00175A9A">
        <w:rPr>
          <w:rStyle w:val="TagStyle"/>
          <w:rtl/>
        </w:rPr>
        <w:t xml:space="preserve"> </w:t>
      </w:r>
      <w:r w:rsidRPr="00DB515D">
        <w:rPr>
          <w:rStyle w:val="TagStyle"/>
          <w:rtl/>
        </w:rPr>
        <w:t>&lt;&lt; יור &gt;&gt;</w:t>
      </w:r>
      <w:r>
        <w:rPr>
          <w:rtl/>
        </w:rPr>
        <w:t xml:space="preserve"> </w:t>
      </w:r>
    </w:p>
    <w:p w:rsidR="00E85124" w:rsidRDefault="00E85124" w:rsidP="006336AD">
      <w:pPr>
        <w:rPr>
          <w:rtl/>
        </w:rPr>
      </w:pPr>
      <w:bookmarkStart w:id="35371" w:name="_ETM_Q48_594811"/>
      <w:bookmarkEnd w:id="35371"/>
    </w:p>
    <w:p w:rsidR="00E85124" w:rsidRDefault="00E85124" w:rsidP="006336AD">
      <w:pPr>
        <w:rPr>
          <w:rtl/>
        </w:rPr>
      </w:pPr>
      <w:bookmarkStart w:id="35372" w:name="_ETM_Q48_594882"/>
      <w:bookmarkEnd w:id="35372"/>
      <w:r>
        <w:rPr>
          <w:rFonts w:hint="cs"/>
          <w:rtl/>
        </w:rPr>
        <w:t xml:space="preserve">תודה </w:t>
      </w:r>
      <w:bookmarkStart w:id="35373" w:name="_ETM_Q48_595387"/>
      <w:bookmarkEnd w:id="35373"/>
      <w:r>
        <w:rPr>
          <w:rFonts w:hint="cs"/>
          <w:rtl/>
        </w:rPr>
        <w:t>רבה.</w:t>
      </w:r>
    </w:p>
    <w:p w:rsidR="00E85124" w:rsidRDefault="00E85124" w:rsidP="006336AD">
      <w:pPr>
        <w:rPr>
          <w:rtl/>
        </w:rPr>
      </w:pPr>
      <w:bookmarkStart w:id="35374" w:name="_ETM_Q48_592719"/>
      <w:bookmarkStart w:id="35375" w:name="_ETM_Q48_592792"/>
      <w:bookmarkEnd w:id="35374"/>
      <w:bookmarkEnd w:id="35375"/>
    </w:p>
    <w:p w:rsidR="00E85124" w:rsidRDefault="00E85124" w:rsidP="006336AD">
      <w:pPr>
        <w:pStyle w:val="-"/>
        <w:keepNext/>
        <w:rPr>
          <w:rtl/>
        </w:rPr>
      </w:pPr>
      <w:bookmarkStart w:id="35376" w:name="_ETM_Q48_595484"/>
      <w:bookmarkStart w:id="35377" w:name="_ETM_Q48_595569"/>
      <w:bookmarkStart w:id="35378" w:name="ET_speakercontinue_6164_39"/>
      <w:bookmarkEnd w:id="35376"/>
      <w:bookmarkEnd w:id="35377"/>
      <w:r w:rsidRPr="00DB515D">
        <w:rPr>
          <w:rStyle w:val="TagStyle"/>
          <w:rtl/>
        </w:rPr>
        <w:t>&lt;&lt; דובר_המשך &gt;&gt;</w:t>
      </w:r>
      <w:r w:rsidRPr="00175A9A">
        <w:rPr>
          <w:rStyle w:val="TagStyle"/>
          <w:rtl/>
        </w:rPr>
        <w:t xml:space="preserve"> </w:t>
      </w:r>
      <w:r>
        <w:rPr>
          <w:rtl/>
        </w:rPr>
        <w:t>עמית הלוי (הליכוד):</w:t>
      </w:r>
      <w:r w:rsidRPr="00175A9A">
        <w:rPr>
          <w:rStyle w:val="TagStyle"/>
          <w:rtl/>
        </w:rPr>
        <w:t xml:space="preserve"> </w:t>
      </w:r>
      <w:r w:rsidRPr="00DB515D">
        <w:rPr>
          <w:rStyle w:val="TagStyle"/>
          <w:rtl/>
        </w:rPr>
        <w:t>&lt;&lt; דובר_המשך &gt;&gt;</w:t>
      </w:r>
      <w:bookmarkEnd w:id="35378"/>
      <w:r>
        <w:rPr>
          <w:rtl/>
        </w:rPr>
        <w:t xml:space="preserve"> </w:t>
      </w:r>
    </w:p>
    <w:p w:rsidR="00E85124" w:rsidRDefault="00E85124" w:rsidP="006336AD">
      <w:pPr>
        <w:rPr>
          <w:rtl/>
        </w:rPr>
      </w:pPr>
    </w:p>
    <w:p w:rsidR="00E85124" w:rsidRDefault="00E85124" w:rsidP="005416E5">
      <w:pPr>
        <w:rPr>
          <w:rtl/>
        </w:rPr>
      </w:pPr>
      <w:bookmarkStart w:id="35379" w:name="_ETM_Q48_597203"/>
      <w:bookmarkStart w:id="35380" w:name="_ETM_Q48_597255"/>
      <w:bookmarkEnd w:id="35379"/>
      <w:bookmarkEnd w:id="35380"/>
      <w:r>
        <w:rPr>
          <w:rFonts w:hint="cs"/>
          <w:rtl/>
        </w:rPr>
        <w:t>אני רוצה לומר רגע עוד משפט</w:t>
      </w:r>
      <w:bookmarkStart w:id="35381" w:name="_ETM_Q48_596035"/>
      <w:bookmarkStart w:id="35382" w:name="_ETM_Q48_596117"/>
      <w:bookmarkStart w:id="35383" w:name="_ETM_Q48_594318"/>
      <w:bookmarkStart w:id="35384" w:name="_ETM_Q48_594345"/>
      <w:bookmarkStart w:id="35385" w:name="_ETM_Q48_594401"/>
      <w:bookmarkStart w:id="35386" w:name="_ETM_Q48_595970"/>
      <w:bookmarkEnd w:id="35381"/>
      <w:bookmarkEnd w:id="35382"/>
      <w:bookmarkEnd w:id="35383"/>
      <w:bookmarkEnd w:id="35384"/>
      <w:bookmarkEnd w:id="35385"/>
      <w:bookmarkEnd w:id="35386"/>
      <w:r>
        <w:rPr>
          <w:rFonts w:hint="cs"/>
          <w:rtl/>
        </w:rPr>
        <w:t xml:space="preserve">: </w:t>
      </w:r>
      <w:r>
        <w:rPr>
          <w:rtl/>
        </w:rPr>
        <w:t xml:space="preserve">מה </w:t>
      </w:r>
      <w:bookmarkStart w:id="35387" w:name="_ETM_Q48_596210"/>
      <w:bookmarkEnd w:id="35387"/>
      <w:r>
        <w:rPr>
          <w:rtl/>
        </w:rPr>
        <w:t xml:space="preserve">קורה </w:t>
      </w:r>
      <w:bookmarkStart w:id="35388" w:name="_ETM_Q48_596450"/>
      <w:bookmarkEnd w:id="35388"/>
      <w:r>
        <w:rPr>
          <w:rtl/>
        </w:rPr>
        <w:t xml:space="preserve">בבית </w:t>
      </w:r>
      <w:bookmarkStart w:id="35389" w:name="_ETM_Q48_596690"/>
      <w:bookmarkEnd w:id="35389"/>
      <w:r>
        <w:rPr>
          <w:rtl/>
        </w:rPr>
        <w:t>הספר</w:t>
      </w:r>
      <w:r>
        <w:rPr>
          <w:rFonts w:hint="cs"/>
          <w:rtl/>
        </w:rPr>
        <w:t>?</w:t>
      </w:r>
      <w:r>
        <w:rPr>
          <w:rtl/>
        </w:rPr>
        <w:t xml:space="preserve"> </w:t>
      </w:r>
      <w:bookmarkStart w:id="35390" w:name="_ETM_Q48_597649"/>
      <w:bookmarkEnd w:id="35390"/>
      <w:r>
        <w:rPr>
          <w:rtl/>
        </w:rPr>
        <w:t xml:space="preserve">שם </w:t>
      </w:r>
      <w:bookmarkStart w:id="35391" w:name="_ETM_Q48_598009"/>
      <w:bookmarkEnd w:id="35391"/>
      <w:r>
        <w:rPr>
          <w:rtl/>
        </w:rPr>
        <w:t xml:space="preserve">נמצאים </w:t>
      </w:r>
      <w:bookmarkStart w:id="35392" w:name="_ETM_Q48_598430"/>
      <w:bookmarkEnd w:id="35392"/>
      <w:r>
        <w:rPr>
          <w:rtl/>
        </w:rPr>
        <w:t>הילדים</w:t>
      </w:r>
      <w:r>
        <w:rPr>
          <w:rFonts w:hint="cs"/>
          <w:rtl/>
        </w:rPr>
        <w:t>.</w:t>
      </w:r>
      <w:r>
        <w:rPr>
          <w:rtl/>
        </w:rPr>
        <w:t xml:space="preserve"> </w:t>
      </w:r>
      <w:bookmarkStart w:id="35393" w:name="_ETM_Q48_599060"/>
      <w:bookmarkEnd w:id="35393"/>
      <w:r>
        <w:rPr>
          <w:rtl/>
        </w:rPr>
        <w:t xml:space="preserve">אני </w:t>
      </w:r>
      <w:bookmarkStart w:id="35394" w:name="_ETM_Q48_599149"/>
      <w:bookmarkEnd w:id="35394"/>
      <w:r>
        <w:rPr>
          <w:rtl/>
        </w:rPr>
        <w:t xml:space="preserve">אומר </w:t>
      </w:r>
      <w:bookmarkStart w:id="35395" w:name="_ETM_Q48_599270"/>
      <w:bookmarkEnd w:id="35395"/>
      <w:r>
        <w:rPr>
          <w:rtl/>
        </w:rPr>
        <w:t>לכם</w:t>
      </w:r>
      <w:r>
        <w:rPr>
          <w:rFonts w:hint="cs"/>
          <w:rtl/>
        </w:rPr>
        <w:t xml:space="preserve">, ועכשיו אני מתאר </w:t>
      </w:r>
      <w:bookmarkStart w:id="35396" w:name="_ETM_Q48_599263"/>
      <w:bookmarkEnd w:id="35396"/>
      <w:r>
        <w:rPr>
          <w:rFonts w:hint="cs"/>
          <w:rtl/>
        </w:rPr>
        <w:t>לכם מה קורה ברפיח</w:t>
      </w:r>
      <w:r w:rsidR="005416E5">
        <w:rPr>
          <w:rFonts w:hint="cs"/>
          <w:rtl/>
        </w:rPr>
        <w:t>.</w:t>
      </w:r>
    </w:p>
    <w:p w:rsidR="00E85124" w:rsidRDefault="00E85124" w:rsidP="006336AD">
      <w:pPr>
        <w:rPr>
          <w:rtl/>
        </w:rPr>
      </w:pPr>
      <w:bookmarkStart w:id="35397" w:name="_ETM_Q48_602095"/>
      <w:bookmarkStart w:id="35398" w:name="_ETM_Q48_602168"/>
      <w:bookmarkEnd w:id="35397"/>
      <w:bookmarkEnd w:id="35398"/>
    </w:p>
    <w:p w:rsidR="00E85124" w:rsidRDefault="00E85124" w:rsidP="006336AD">
      <w:pPr>
        <w:pStyle w:val="af7"/>
        <w:keepNext/>
        <w:rPr>
          <w:rtl/>
        </w:rPr>
      </w:pPr>
      <w:bookmarkStart w:id="35399" w:name="_ETM_Q48_602323"/>
      <w:bookmarkStart w:id="35400" w:name="_ETM_Q48_602409"/>
      <w:bookmarkStart w:id="35401" w:name="ET_yor_6598_40"/>
      <w:bookmarkEnd w:id="35399"/>
      <w:bookmarkEnd w:id="35400"/>
      <w:r w:rsidRPr="00DB515D">
        <w:rPr>
          <w:rStyle w:val="TagStyle"/>
          <w:rtl/>
        </w:rPr>
        <w:t>&lt;&lt; יור &gt;&gt;</w:t>
      </w:r>
      <w:r w:rsidRPr="00175A9A">
        <w:rPr>
          <w:rStyle w:val="TagStyle"/>
          <w:rtl/>
        </w:rPr>
        <w:t xml:space="preserve"> </w:t>
      </w:r>
      <w:r>
        <w:rPr>
          <w:rtl/>
        </w:rPr>
        <w:t>היו"ר משה</w:t>
      </w:r>
      <w:r>
        <w:rPr>
          <w:rFonts w:hint="cs"/>
          <w:rtl/>
        </w:rPr>
        <w:t xml:space="preserve"> סולומון</w:t>
      </w:r>
      <w:r>
        <w:rPr>
          <w:rtl/>
        </w:rPr>
        <w:t>:</w:t>
      </w:r>
      <w:r w:rsidRPr="00175A9A">
        <w:rPr>
          <w:rStyle w:val="TagStyle"/>
          <w:rtl/>
        </w:rPr>
        <w:t xml:space="preserve"> </w:t>
      </w:r>
      <w:r w:rsidRPr="00DB515D">
        <w:rPr>
          <w:rStyle w:val="TagStyle"/>
          <w:rtl/>
        </w:rPr>
        <w:t>&lt;&lt; יור &gt;&gt;</w:t>
      </w:r>
      <w:bookmarkEnd w:id="35401"/>
      <w:r>
        <w:rPr>
          <w:rtl/>
        </w:rPr>
        <w:t xml:space="preserve"> </w:t>
      </w:r>
    </w:p>
    <w:p w:rsidR="00E85124" w:rsidRDefault="00E85124" w:rsidP="006336AD">
      <w:pPr>
        <w:rPr>
          <w:rtl/>
        </w:rPr>
      </w:pPr>
      <w:bookmarkStart w:id="35402" w:name="_ETM_Q48_601369"/>
      <w:bookmarkEnd w:id="35402"/>
    </w:p>
    <w:p w:rsidR="00E85124" w:rsidRDefault="00E85124" w:rsidP="006336AD">
      <w:pPr>
        <w:rPr>
          <w:rtl/>
        </w:rPr>
      </w:pPr>
      <w:bookmarkStart w:id="35403" w:name="_ETM_Q48_601434"/>
      <w:bookmarkEnd w:id="35403"/>
      <w:r>
        <w:rPr>
          <w:rFonts w:hint="cs"/>
          <w:rtl/>
        </w:rPr>
        <w:t xml:space="preserve">אבל מילת סיכום. חבר הכנסת עמית, מילת </w:t>
      </w:r>
      <w:bookmarkStart w:id="35404" w:name="_ETM_Q48_603054"/>
      <w:bookmarkEnd w:id="35404"/>
      <w:r>
        <w:rPr>
          <w:rFonts w:hint="cs"/>
          <w:rtl/>
        </w:rPr>
        <w:t>סיכום.</w:t>
      </w:r>
      <w:bookmarkStart w:id="35405" w:name="_ETM_Q48_600617"/>
      <w:bookmarkEnd w:id="35405"/>
    </w:p>
    <w:p w:rsidR="00E85124" w:rsidRDefault="00E85124" w:rsidP="006336AD">
      <w:pPr>
        <w:rPr>
          <w:rtl/>
        </w:rPr>
      </w:pPr>
      <w:bookmarkStart w:id="35406" w:name="_ETM_Q48_600714"/>
      <w:bookmarkStart w:id="35407" w:name="_ETM_Q48_605753"/>
      <w:bookmarkEnd w:id="35406"/>
      <w:bookmarkEnd w:id="35407"/>
    </w:p>
    <w:p w:rsidR="00E85124" w:rsidRDefault="00E85124" w:rsidP="006336AD">
      <w:pPr>
        <w:pStyle w:val="-"/>
        <w:keepNext/>
        <w:rPr>
          <w:rtl/>
        </w:rPr>
      </w:pPr>
      <w:bookmarkStart w:id="35408" w:name="_ETM_Q48_605830"/>
      <w:bookmarkStart w:id="35409" w:name="ET_speakercontinue_6164_41"/>
      <w:bookmarkEnd w:id="35408"/>
      <w:r w:rsidRPr="00DB515D">
        <w:rPr>
          <w:rStyle w:val="TagStyle"/>
          <w:rtl/>
        </w:rPr>
        <w:t>&lt;&lt; דובר_המשך &gt;&gt;</w:t>
      </w:r>
      <w:r w:rsidRPr="00175A9A">
        <w:rPr>
          <w:rStyle w:val="TagStyle"/>
          <w:rtl/>
        </w:rPr>
        <w:t xml:space="preserve"> </w:t>
      </w:r>
      <w:r>
        <w:rPr>
          <w:rtl/>
        </w:rPr>
        <w:t>עמית הלוי (הליכוד):</w:t>
      </w:r>
      <w:r w:rsidRPr="00175A9A">
        <w:rPr>
          <w:rStyle w:val="TagStyle"/>
          <w:rtl/>
        </w:rPr>
        <w:t xml:space="preserve"> </w:t>
      </w:r>
      <w:r w:rsidRPr="00DB515D">
        <w:rPr>
          <w:rStyle w:val="TagStyle"/>
          <w:rtl/>
        </w:rPr>
        <w:t>&lt;&lt; דובר_המשך &gt;&gt;</w:t>
      </w:r>
      <w:bookmarkEnd w:id="35409"/>
      <w:r>
        <w:rPr>
          <w:rtl/>
        </w:rPr>
        <w:t xml:space="preserve"> </w:t>
      </w:r>
    </w:p>
    <w:p w:rsidR="00E85124" w:rsidRDefault="00E85124" w:rsidP="006336AD">
      <w:pPr>
        <w:rPr>
          <w:rtl/>
        </w:rPr>
      </w:pPr>
      <w:bookmarkStart w:id="35410" w:name="_ETM_Q48_602383"/>
      <w:bookmarkStart w:id="35411" w:name="_ETM_Q48_602470"/>
      <w:bookmarkEnd w:id="35410"/>
      <w:bookmarkEnd w:id="35411"/>
      <w:r>
        <w:rPr>
          <w:rFonts w:hint="cs"/>
          <w:rtl/>
        </w:rPr>
        <w:t xml:space="preserve"> </w:t>
      </w:r>
    </w:p>
    <w:p w:rsidR="00E85124" w:rsidRDefault="00E85124" w:rsidP="005416E5">
      <w:pPr>
        <w:rPr>
          <w:rtl/>
        </w:rPr>
      </w:pPr>
      <w:bookmarkStart w:id="35412" w:name="_ETM_Q48_602239"/>
      <w:bookmarkStart w:id="35413" w:name="_ETM_Q48_602333"/>
      <w:bookmarkStart w:id="35414" w:name="_ETM_Q48_599450"/>
      <w:bookmarkEnd w:id="35412"/>
      <w:bookmarkEnd w:id="35413"/>
      <w:bookmarkEnd w:id="35414"/>
      <w:r>
        <w:rPr>
          <w:rFonts w:hint="cs"/>
          <w:rtl/>
        </w:rPr>
        <w:t>מה קורה ברפיח</w:t>
      </w:r>
      <w:bookmarkStart w:id="35415" w:name="_ETM_Q48_604236"/>
      <w:bookmarkEnd w:id="35415"/>
      <w:r>
        <w:rPr>
          <w:rFonts w:hint="cs"/>
          <w:rtl/>
        </w:rPr>
        <w:t xml:space="preserve">. הילדים </w:t>
      </w:r>
      <w:bookmarkStart w:id="35416" w:name="_ETM_Q48_604700"/>
      <w:bookmarkEnd w:id="35416"/>
      <w:r>
        <w:rPr>
          <w:rFonts w:hint="cs"/>
          <w:rtl/>
        </w:rPr>
        <w:t xml:space="preserve">והנשים עם הגלביות, </w:t>
      </w:r>
      <w:bookmarkStart w:id="35417" w:name="_ETM_Q48_606794"/>
      <w:bookmarkEnd w:id="35417"/>
      <w:r>
        <w:rPr>
          <w:rFonts w:hint="cs"/>
          <w:rtl/>
        </w:rPr>
        <w:t xml:space="preserve">עם הכול, </w:t>
      </w:r>
      <w:bookmarkStart w:id="35418" w:name="_ETM_Q48_606440"/>
      <w:bookmarkEnd w:id="35418"/>
      <w:r>
        <w:rPr>
          <w:rtl/>
        </w:rPr>
        <w:t xml:space="preserve">הם </w:t>
      </w:r>
      <w:bookmarkStart w:id="35419" w:name="_ETM_Q48_606800"/>
      <w:bookmarkEnd w:id="35419"/>
      <w:r>
        <w:rPr>
          <w:rtl/>
        </w:rPr>
        <w:t xml:space="preserve">סוכני </w:t>
      </w:r>
      <w:bookmarkStart w:id="35420" w:name="_ETM_Q48_607310"/>
      <w:bookmarkEnd w:id="35420"/>
      <w:r>
        <w:rPr>
          <w:rtl/>
        </w:rPr>
        <w:t>המודיעין</w:t>
      </w:r>
      <w:r>
        <w:rPr>
          <w:rFonts w:hint="cs"/>
          <w:rtl/>
        </w:rPr>
        <w:t>.</w:t>
      </w:r>
      <w:r>
        <w:rPr>
          <w:rtl/>
        </w:rPr>
        <w:t xml:space="preserve"> </w:t>
      </w:r>
      <w:bookmarkStart w:id="35421" w:name="_ETM_Q48_608000"/>
      <w:bookmarkEnd w:id="35421"/>
      <w:r>
        <w:rPr>
          <w:rtl/>
        </w:rPr>
        <w:t xml:space="preserve">הם </w:t>
      </w:r>
      <w:bookmarkStart w:id="35422" w:name="_ETM_Q48_608150"/>
      <w:bookmarkEnd w:id="35422"/>
      <w:r>
        <w:rPr>
          <w:rtl/>
        </w:rPr>
        <w:t xml:space="preserve">הולכים </w:t>
      </w:r>
      <w:bookmarkStart w:id="35423" w:name="_ETM_Q48_608420"/>
      <w:bookmarkEnd w:id="35423"/>
      <w:r>
        <w:rPr>
          <w:rtl/>
        </w:rPr>
        <w:t>ברחוב</w:t>
      </w:r>
      <w:r>
        <w:rPr>
          <w:rFonts w:hint="cs"/>
          <w:rtl/>
        </w:rPr>
        <w:t>,</w:t>
      </w:r>
      <w:r>
        <w:rPr>
          <w:rtl/>
        </w:rPr>
        <w:t xml:space="preserve"> </w:t>
      </w:r>
      <w:bookmarkStart w:id="35424" w:name="_ETM_Q48_608839"/>
      <w:bookmarkEnd w:id="35424"/>
      <w:r>
        <w:rPr>
          <w:rtl/>
        </w:rPr>
        <w:t xml:space="preserve">והם </w:t>
      </w:r>
      <w:bookmarkStart w:id="35425" w:name="_ETM_Q48_608959"/>
      <w:bookmarkEnd w:id="35425"/>
      <w:r>
        <w:rPr>
          <w:rtl/>
        </w:rPr>
        <w:t xml:space="preserve">רואים </w:t>
      </w:r>
      <w:bookmarkStart w:id="35426" w:name="_ETM_Q48_609110"/>
      <w:bookmarkEnd w:id="35426"/>
      <w:r>
        <w:rPr>
          <w:rtl/>
        </w:rPr>
        <w:t>איפה</w:t>
      </w:r>
      <w:r>
        <w:rPr>
          <w:rFonts w:hint="cs"/>
          <w:rtl/>
        </w:rPr>
        <w:t xml:space="preserve"> הטנק. שם, בתוך החמולות, </w:t>
      </w:r>
      <w:bookmarkStart w:id="35427" w:name="_ETM_Q48_612380"/>
      <w:bookmarkEnd w:id="35427"/>
      <w:r>
        <w:rPr>
          <w:rtl/>
        </w:rPr>
        <w:t xml:space="preserve">המסרים </w:t>
      </w:r>
      <w:bookmarkStart w:id="35428" w:name="_ETM_Q48_612950"/>
      <w:bookmarkEnd w:id="35428"/>
      <w:r>
        <w:rPr>
          <w:rtl/>
        </w:rPr>
        <w:t>עוברים</w:t>
      </w:r>
      <w:r>
        <w:rPr>
          <w:rFonts w:hint="cs"/>
          <w:rtl/>
        </w:rPr>
        <w:t>,</w:t>
      </w:r>
      <w:r>
        <w:rPr>
          <w:rtl/>
        </w:rPr>
        <w:t xml:space="preserve"> </w:t>
      </w:r>
      <w:bookmarkStart w:id="35429" w:name="_ETM_Q48_613280"/>
      <w:bookmarkEnd w:id="35429"/>
      <w:r>
        <w:rPr>
          <w:rtl/>
        </w:rPr>
        <w:t xml:space="preserve">לא </w:t>
      </w:r>
      <w:bookmarkStart w:id="35430" w:name="_ETM_Q48_613430"/>
      <w:bookmarkEnd w:id="35430"/>
      <w:r>
        <w:rPr>
          <w:rtl/>
        </w:rPr>
        <w:t>איפ</w:t>
      </w:r>
      <w:bookmarkStart w:id="35431" w:name="_ETM_Q48_613700"/>
      <w:bookmarkEnd w:id="35431"/>
      <w:r>
        <w:rPr>
          <w:rFonts w:hint="cs"/>
          <w:rtl/>
        </w:rPr>
        <w:t xml:space="preserve">ה ש-8200 מאזינים. </w:t>
      </w:r>
      <w:bookmarkStart w:id="35432" w:name="_ETM_Q48_616182"/>
      <w:bookmarkEnd w:id="35432"/>
      <w:r>
        <w:rPr>
          <w:rFonts w:hint="cs"/>
          <w:rtl/>
        </w:rPr>
        <w:t xml:space="preserve">שם </w:t>
      </w:r>
      <w:bookmarkStart w:id="35433" w:name="_ETM_Q48_615319"/>
      <w:bookmarkEnd w:id="35433"/>
      <w:r>
        <w:rPr>
          <w:rtl/>
        </w:rPr>
        <w:t xml:space="preserve">מחסני </w:t>
      </w:r>
      <w:bookmarkStart w:id="35434" w:name="_ETM_Q48_615739"/>
      <w:bookmarkEnd w:id="35434"/>
      <w:r>
        <w:rPr>
          <w:rtl/>
        </w:rPr>
        <w:t xml:space="preserve">הנשק </w:t>
      </w:r>
      <w:bookmarkStart w:id="35435" w:name="_ETM_Q48_616069"/>
      <w:bookmarkEnd w:id="35435"/>
      <w:r>
        <w:rPr>
          <w:rtl/>
        </w:rPr>
        <w:t>הגדולים</w:t>
      </w:r>
      <w:r>
        <w:rPr>
          <w:rFonts w:hint="cs"/>
          <w:rtl/>
        </w:rPr>
        <w:t>,</w:t>
      </w:r>
      <w:r>
        <w:rPr>
          <w:rtl/>
        </w:rPr>
        <w:t xml:space="preserve"> </w:t>
      </w:r>
      <w:bookmarkStart w:id="35436" w:name="_ETM_Q48_616430"/>
      <w:bookmarkEnd w:id="35436"/>
      <w:r>
        <w:rPr>
          <w:rtl/>
        </w:rPr>
        <w:t xml:space="preserve">כמו </w:t>
      </w:r>
      <w:bookmarkStart w:id="35437" w:name="_ETM_Q48_616550"/>
      <w:bookmarkEnd w:id="35437"/>
      <w:r>
        <w:rPr>
          <w:rtl/>
        </w:rPr>
        <w:t xml:space="preserve">שראינו </w:t>
      </w:r>
      <w:bookmarkStart w:id="35438" w:name="_ETM_Q48_616850"/>
      <w:bookmarkEnd w:id="35438"/>
      <w:r>
        <w:rPr>
          <w:rtl/>
        </w:rPr>
        <w:t>בפיצוץ</w:t>
      </w:r>
      <w:r>
        <w:rPr>
          <w:rFonts w:hint="cs"/>
          <w:rtl/>
        </w:rPr>
        <w:t xml:space="preserve"> ברפיח</w:t>
      </w:r>
      <w:r w:rsidR="005416E5">
        <w:rPr>
          <w:rFonts w:hint="cs"/>
          <w:rtl/>
        </w:rPr>
        <w:t>,</w:t>
      </w:r>
      <w:r>
        <w:rPr>
          <w:rFonts w:hint="cs"/>
          <w:rtl/>
        </w:rPr>
        <w:t xml:space="preserve"> ושם </w:t>
      </w:r>
      <w:bookmarkStart w:id="35439" w:name="_ETM_Q48_618819"/>
      <w:bookmarkEnd w:id="35439"/>
      <w:r>
        <w:rPr>
          <w:rFonts w:hint="cs"/>
          <w:rtl/>
        </w:rPr>
        <w:t xml:space="preserve">צה"ל </w:t>
      </w:r>
      <w:r>
        <w:rPr>
          <w:rtl/>
        </w:rPr>
        <w:t xml:space="preserve">לא </w:t>
      </w:r>
      <w:bookmarkStart w:id="35440" w:name="_ETM_Q48_618939"/>
      <w:bookmarkEnd w:id="35440"/>
      <w:r>
        <w:rPr>
          <w:rtl/>
        </w:rPr>
        <w:t xml:space="preserve">נוגע </w:t>
      </w:r>
      <w:bookmarkStart w:id="35441" w:name="_ETM_Q48_619810"/>
      <w:bookmarkEnd w:id="35441"/>
      <w:r>
        <w:rPr>
          <w:rtl/>
        </w:rPr>
        <w:t xml:space="preserve">ולא </w:t>
      </w:r>
      <w:bookmarkStart w:id="35442" w:name="_ETM_Q48_620139"/>
      <w:bookmarkEnd w:id="35442"/>
      <w:r>
        <w:rPr>
          <w:rtl/>
        </w:rPr>
        <w:t>שול</w:t>
      </w:r>
      <w:r>
        <w:rPr>
          <w:rFonts w:hint="cs"/>
          <w:rtl/>
        </w:rPr>
        <w:t xml:space="preserve">ט. המצב הזה שבו גם </w:t>
      </w:r>
      <w:bookmarkStart w:id="35443" w:name="_ETM_Q48_620972"/>
      <w:bookmarkStart w:id="35444" w:name="_ETM_Q48_622120"/>
      <w:bookmarkStart w:id="35445" w:name="_ETM_Q48_622419"/>
      <w:bookmarkEnd w:id="35443"/>
      <w:bookmarkEnd w:id="35444"/>
      <w:bookmarkEnd w:id="35445"/>
      <w:r>
        <w:rPr>
          <w:rtl/>
        </w:rPr>
        <w:t>צה"ל</w:t>
      </w:r>
      <w:r>
        <w:rPr>
          <w:rFonts w:hint="cs"/>
          <w:rtl/>
        </w:rPr>
        <w:t xml:space="preserve"> לא שולט, אבל הוא גם אומר שהוא שולט –</w:t>
      </w:r>
      <w:bookmarkStart w:id="35446" w:name="_ETM_Q48_624879"/>
      <w:bookmarkEnd w:id="35446"/>
      <w:r>
        <w:rPr>
          <w:rFonts w:hint="cs"/>
          <w:rtl/>
        </w:rPr>
        <w:t xml:space="preserve"> </w:t>
      </w:r>
      <w:r>
        <w:rPr>
          <w:rtl/>
        </w:rPr>
        <w:t xml:space="preserve">מבחינת </w:t>
      </w:r>
      <w:bookmarkStart w:id="35447" w:name="_ETM_Q48_625269"/>
      <w:bookmarkEnd w:id="35447"/>
      <w:r>
        <w:rPr>
          <w:rtl/>
        </w:rPr>
        <w:t xml:space="preserve">חמאס </w:t>
      </w:r>
      <w:bookmarkStart w:id="35448" w:name="_ETM_Q48_625930"/>
      <w:bookmarkEnd w:id="35448"/>
      <w:r>
        <w:rPr>
          <w:rFonts w:hint="cs"/>
          <w:rtl/>
        </w:rPr>
        <w:t xml:space="preserve">הוא </w:t>
      </w:r>
      <w:r>
        <w:rPr>
          <w:rtl/>
        </w:rPr>
        <w:t xml:space="preserve">מצב </w:t>
      </w:r>
      <w:bookmarkStart w:id="35449" w:name="_ETM_Q48_626260"/>
      <w:bookmarkEnd w:id="35449"/>
      <w:r>
        <w:rPr>
          <w:rtl/>
        </w:rPr>
        <w:t>אידיאלי</w:t>
      </w:r>
      <w:r>
        <w:rPr>
          <w:rFonts w:hint="cs"/>
          <w:rtl/>
        </w:rPr>
        <w:t>,</w:t>
      </w:r>
      <w:r>
        <w:rPr>
          <w:rtl/>
        </w:rPr>
        <w:t xml:space="preserve"> </w:t>
      </w:r>
      <w:bookmarkStart w:id="35450" w:name="_ETM_Q48_626680"/>
      <w:bookmarkEnd w:id="35450"/>
      <w:r>
        <w:rPr>
          <w:rtl/>
        </w:rPr>
        <w:t xml:space="preserve">כיוון </w:t>
      </w:r>
      <w:bookmarkStart w:id="35451" w:name="_ETM_Q48_626889"/>
      <w:bookmarkEnd w:id="35451"/>
      <w:r>
        <w:rPr>
          <w:rtl/>
        </w:rPr>
        <w:t xml:space="preserve">שהחמאס </w:t>
      </w:r>
      <w:bookmarkStart w:id="35452" w:name="_ETM_Q48_627370"/>
      <w:bookmarkEnd w:id="35452"/>
      <w:r>
        <w:rPr>
          <w:rtl/>
        </w:rPr>
        <w:t>אומר</w:t>
      </w:r>
      <w:r w:rsidR="005416E5">
        <w:rPr>
          <w:rFonts w:hint="cs"/>
          <w:rtl/>
        </w:rPr>
        <w:t>:</w:t>
      </w:r>
      <w:r>
        <w:rPr>
          <w:rtl/>
        </w:rPr>
        <w:t xml:space="preserve"> </w:t>
      </w:r>
      <w:bookmarkStart w:id="35453" w:name="_ETM_Q48_627639"/>
      <w:bookmarkEnd w:id="35453"/>
      <w:r>
        <w:rPr>
          <w:rtl/>
        </w:rPr>
        <w:t xml:space="preserve">אני </w:t>
      </w:r>
      <w:bookmarkStart w:id="35454" w:name="_ETM_Q48_627760"/>
      <w:bookmarkEnd w:id="35454"/>
      <w:r>
        <w:rPr>
          <w:rtl/>
        </w:rPr>
        <w:t xml:space="preserve">יכול </w:t>
      </w:r>
      <w:bookmarkStart w:id="35455" w:name="_ETM_Q48_627939"/>
      <w:bookmarkEnd w:id="35455"/>
      <w:r>
        <w:rPr>
          <w:rtl/>
        </w:rPr>
        <w:t xml:space="preserve">לפעול </w:t>
      </w:r>
      <w:bookmarkStart w:id="35456" w:name="_ETM_Q48_628749"/>
      <w:bookmarkEnd w:id="35456"/>
      <w:r>
        <w:rPr>
          <w:rtl/>
        </w:rPr>
        <w:t>בסבל</w:t>
      </w:r>
      <w:r>
        <w:rPr>
          <w:rFonts w:hint="cs"/>
          <w:rtl/>
        </w:rPr>
        <w:t>נ</w:t>
      </w:r>
      <w:r>
        <w:rPr>
          <w:rtl/>
        </w:rPr>
        <w:t>ות</w:t>
      </w:r>
      <w:r>
        <w:rPr>
          <w:rFonts w:hint="cs"/>
          <w:rtl/>
        </w:rPr>
        <w:t>,</w:t>
      </w:r>
      <w:r>
        <w:rPr>
          <w:rtl/>
        </w:rPr>
        <w:t xml:space="preserve"> </w:t>
      </w:r>
      <w:bookmarkStart w:id="35457" w:name="_ETM_Q48_629859"/>
      <w:bookmarkEnd w:id="35457"/>
      <w:r>
        <w:rPr>
          <w:rtl/>
        </w:rPr>
        <w:t xml:space="preserve">בדרך </w:t>
      </w:r>
      <w:bookmarkStart w:id="35458" w:name="_ETM_Q48_630219"/>
      <w:bookmarkEnd w:id="35458"/>
      <w:r>
        <w:rPr>
          <w:rtl/>
        </w:rPr>
        <w:t>שלי</w:t>
      </w:r>
      <w:r>
        <w:rPr>
          <w:rFonts w:hint="cs"/>
          <w:rtl/>
        </w:rPr>
        <w:t>.</w:t>
      </w:r>
      <w:r>
        <w:rPr>
          <w:rtl/>
        </w:rPr>
        <w:t xml:space="preserve"> </w:t>
      </w:r>
      <w:bookmarkStart w:id="35459" w:name="_ETM_Q48_630430"/>
      <w:bookmarkEnd w:id="35459"/>
      <w:r>
        <w:rPr>
          <w:rtl/>
        </w:rPr>
        <w:t xml:space="preserve">זה </w:t>
      </w:r>
      <w:bookmarkStart w:id="35460" w:name="_ETM_Q48_630519"/>
      <w:bookmarkEnd w:id="35460"/>
      <w:r>
        <w:rPr>
          <w:rtl/>
        </w:rPr>
        <w:t xml:space="preserve">יכול </w:t>
      </w:r>
      <w:bookmarkStart w:id="35461" w:name="_ETM_Q48_630760"/>
      <w:bookmarkEnd w:id="35461"/>
      <w:r>
        <w:rPr>
          <w:rtl/>
        </w:rPr>
        <w:t xml:space="preserve">להשתנות </w:t>
      </w:r>
      <w:bookmarkStart w:id="35462" w:name="_ETM_Q48_631450"/>
      <w:bookmarkEnd w:id="35462"/>
      <w:r>
        <w:rPr>
          <w:rtl/>
        </w:rPr>
        <w:t xml:space="preserve">אם </w:t>
      </w:r>
      <w:bookmarkStart w:id="35463" w:name="_ETM_Q48_631599"/>
      <w:bookmarkEnd w:id="35463"/>
      <w:r>
        <w:rPr>
          <w:rtl/>
        </w:rPr>
        <w:t xml:space="preserve">אנחנו </w:t>
      </w:r>
      <w:bookmarkStart w:id="35464" w:name="_ETM_Q48_631840"/>
      <w:bookmarkEnd w:id="35464"/>
      <w:r>
        <w:rPr>
          <w:rtl/>
        </w:rPr>
        <w:t xml:space="preserve">נעבור </w:t>
      </w:r>
      <w:bookmarkStart w:id="35465" w:name="_ETM_Q48_632379"/>
      <w:bookmarkEnd w:id="35465"/>
      <w:r>
        <w:rPr>
          <w:rtl/>
        </w:rPr>
        <w:t xml:space="preserve">מפשיטה </w:t>
      </w:r>
      <w:bookmarkStart w:id="35466" w:name="_ETM_Q48_633519"/>
      <w:bookmarkEnd w:id="35466"/>
      <w:r>
        <w:rPr>
          <w:rtl/>
        </w:rPr>
        <w:t>לשליטה</w:t>
      </w:r>
      <w:r w:rsidR="005416E5">
        <w:rPr>
          <w:rFonts w:hint="cs"/>
          <w:rtl/>
        </w:rPr>
        <w:t>,</w:t>
      </w:r>
      <w:r>
        <w:rPr>
          <w:rtl/>
        </w:rPr>
        <w:t xml:space="preserve"> </w:t>
      </w:r>
      <w:bookmarkStart w:id="35467" w:name="_ETM_Q48_634480"/>
      <w:bookmarkEnd w:id="35467"/>
      <w:r>
        <w:rPr>
          <w:rtl/>
        </w:rPr>
        <w:t xml:space="preserve">ורק מי </w:t>
      </w:r>
      <w:bookmarkStart w:id="35468" w:name="_ETM_Q48_634689"/>
      <w:bookmarkEnd w:id="35468"/>
      <w:r>
        <w:rPr>
          <w:rtl/>
        </w:rPr>
        <w:t xml:space="preserve">שישלוט </w:t>
      </w:r>
      <w:bookmarkStart w:id="35469" w:name="_ETM_Q48_635049"/>
      <w:bookmarkEnd w:id="35469"/>
      <w:r>
        <w:rPr>
          <w:rtl/>
        </w:rPr>
        <w:t>באוכלוסייה</w:t>
      </w:r>
      <w:bookmarkStart w:id="35470" w:name="_ETM_Q48_636159"/>
      <w:bookmarkStart w:id="35471" w:name="_ETM_Q48_636549"/>
      <w:bookmarkEnd w:id="35470"/>
      <w:bookmarkEnd w:id="35471"/>
      <w:r>
        <w:rPr>
          <w:rtl/>
        </w:rPr>
        <w:t xml:space="preserve"> </w:t>
      </w:r>
      <w:bookmarkStart w:id="35472" w:name="_ETM_Q48_636639"/>
      <w:bookmarkEnd w:id="35472"/>
      <w:r>
        <w:rPr>
          <w:rtl/>
        </w:rPr>
        <w:t xml:space="preserve">יוכל </w:t>
      </w:r>
      <w:bookmarkStart w:id="35473" w:name="_ETM_Q48_636939"/>
      <w:bookmarkEnd w:id="35473"/>
      <w:r>
        <w:rPr>
          <w:rtl/>
        </w:rPr>
        <w:t xml:space="preserve">להכריע </w:t>
      </w:r>
      <w:bookmarkStart w:id="35474" w:name="_ETM_Q48_637359"/>
      <w:bookmarkEnd w:id="35474"/>
      <w:r>
        <w:rPr>
          <w:rtl/>
        </w:rPr>
        <w:t>ולנצח</w:t>
      </w:r>
      <w:r>
        <w:rPr>
          <w:rFonts w:hint="cs"/>
          <w:rtl/>
        </w:rPr>
        <w:t>.</w:t>
      </w:r>
      <w:r>
        <w:rPr>
          <w:rtl/>
        </w:rPr>
        <w:t xml:space="preserve"> </w:t>
      </w:r>
      <w:bookmarkStart w:id="35475" w:name="_ETM_Q48_638690"/>
      <w:bookmarkEnd w:id="35475"/>
      <w:r>
        <w:rPr>
          <w:rtl/>
        </w:rPr>
        <w:t>תודה</w:t>
      </w:r>
      <w:r>
        <w:rPr>
          <w:rFonts w:hint="cs"/>
          <w:rtl/>
        </w:rPr>
        <w:t>.</w:t>
      </w:r>
    </w:p>
    <w:p w:rsidR="00E85124" w:rsidRDefault="00E85124" w:rsidP="006336AD">
      <w:pPr>
        <w:rPr>
          <w:rtl/>
        </w:rPr>
      </w:pPr>
      <w:bookmarkStart w:id="35476" w:name="_ETM_Q48_639878"/>
      <w:bookmarkStart w:id="35477" w:name="_ETM_Q48_639959"/>
      <w:bookmarkEnd w:id="35476"/>
      <w:bookmarkEnd w:id="35477"/>
    </w:p>
    <w:p w:rsidR="00E85124" w:rsidRDefault="00E85124" w:rsidP="006336AD">
      <w:pPr>
        <w:pStyle w:val="af7"/>
        <w:keepNext/>
        <w:rPr>
          <w:rtl/>
        </w:rPr>
      </w:pPr>
      <w:bookmarkStart w:id="35478" w:name="_ETM_Q48_638387"/>
      <w:bookmarkStart w:id="35479" w:name="_ETM_Q48_638490"/>
      <w:bookmarkStart w:id="35480" w:name="ET_yor_6598_42"/>
      <w:bookmarkEnd w:id="35478"/>
      <w:bookmarkEnd w:id="35479"/>
      <w:r w:rsidRPr="00DB515D">
        <w:rPr>
          <w:rStyle w:val="TagStyle"/>
          <w:rtl/>
        </w:rPr>
        <w:t>&lt;&lt; יור &gt;&gt;</w:t>
      </w:r>
      <w:r w:rsidRPr="00175A9A">
        <w:rPr>
          <w:rStyle w:val="TagStyle"/>
          <w:rtl/>
        </w:rPr>
        <w:t xml:space="preserve"> </w:t>
      </w:r>
      <w:r>
        <w:rPr>
          <w:rtl/>
        </w:rPr>
        <w:t>היו"ר משה</w:t>
      </w:r>
      <w:r>
        <w:rPr>
          <w:rFonts w:hint="cs"/>
          <w:rtl/>
        </w:rPr>
        <w:t xml:space="preserve"> סולומון</w:t>
      </w:r>
      <w:r>
        <w:rPr>
          <w:rtl/>
        </w:rPr>
        <w:t>:</w:t>
      </w:r>
      <w:r w:rsidRPr="00175A9A">
        <w:rPr>
          <w:rStyle w:val="TagStyle"/>
          <w:rtl/>
        </w:rPr>
        <w:t xml:space="preserve"> </w:t>
      </w:r>
      <w:r w:rsidRPr="00DB515D">
        <w:rPr>
          <w:rStyle w:val="TagStyle"/>
          <w:rtl/>
        </w:rPr>
        <w:t>&lt;&lt; יור &gt;&gt;</w:t>
      </w:r>
      <w:bookmarkEnd w:id="35480"/>
      <w:r>
        <w:rPr>
          <w:rtl/>
        </w:rPr>
        <w:t xml:space="preserve"> </w:t>
      </w:r>
    </w:p>
    <w:p w:rsidR="00E85124" w:rsidRDefault="00E85124" w:rsidP="006336AD">
      <w:pPr>
        <w:rPr>
          <w:rtl/>
        </w:rPr>
      </w:pPr>
    </w:p>
    <w:p w:rsidR="00E85124" w:rsidRDefault="00E85124" w:rsidP="005416E5">
      <w:pPr>
        <w:rPr>
          <w:rtl/>
        </w:rPr>
      </w:pPr>
      <w:bookmarkStart w:id="35481" w:name="_ETM_Q48_639989"/>
      <w:bookmarkStart w:id="35482" w:name="_ETM_Q48_640055"/>
      <w:bookmarkEnd w:id="35481"/>
      <w:bookmarkEnd w:id="35482"/>
      <w:r>
        <w:rPr>
          <w:rFonts w:hint="cs"/>
          <w:rtl/>
        </w:rPr>
        <w:t xml:space="preserve">תודה </w:t>
      </w:r>
      <w:bookmarkStart w:id="35483" w:name="_ETM_Q48_640963"/>
      <w:bookmarkEnd w:id="35483"/>
      <w:r>
        <w:rPr>
          <w:rFonts w:hint="cs"/>
          <w:rtl/>
        </w:rPr>
        <w:t xml:space="preserve">רבה. </w:t>
      </w:r>
      <w:bookmarkStart w:id="35484" w:name="_ETM_Q48_639950"/>
      <w:bookmarkEnd w:id="35484"/>
      <w:r>
        <w:rPr>
          <w:rtl/>
        </w:rPr>
        <w:t xml:space="preserve">חברת </w:t>
      </w:r>
      <w:bookmarkStart w:id="35485" w:name="_ETM_Q48_640280"/>
      <w:bookmarkEnd w:id="35485"/>
      <w:r>
        <w:rPr>
          <w:rtl/>
        </w:rPr>
        <w:t>הכנסת</w:t>
      </w:r>
      <w:r>
        <w:rPr>
          <w:rFonts w:hint="cs"/>
          <w:rtl/>
        </w:rPr>
        <w:t xml:space="preserve"> אורית פרקש הכהן </w:t>
      </w:r>
      <w:r w:rsidR="005416E5">
        <w:rPr>
          <w:rFonts w:hint="cs"/>
          <w:rtl/>
        </w:rPr>
        <w:t>–</w:t>
      </w:r>
      <w:r>
        <w:rPr>
          <w:rtl/>
        </w:rPr>
        <w:t xml:space="preserve"> </w:t>
      </w:r>
      <w:bookmarkStart w:id="35486" w:name="_ETM_Q48_640700"/>
      <w:bookmarkEnd w:id="35486"/>
      <w:r>
        <w:rPr>
          <w:rFonts w:hint="cs"/>
          <w:rtl/>
        </w:rPr>
        <w:t xml:space="preserve">אינה נוכחת; </w:t>
      </w:r>
      <w:bookmarkStart w:id="35487" w:name="_ETM_Q48_647681"/>
      <w:bookmarkEnd w:id="35487"/>
      <w:r>
        <w:rPr>
          <w:rFonts w:hint="cs"/>
          <w:rtl/>
        </w:rPr>
        <w:t xml:space="preserve">חבר הכנסת משה טור פז </w:t>
      </w:r>
      <w:r>
        <w:rPr>
          <w:rtl/>
        </w:rPr>
        <w:t>–</w:t>
      </w:r>
      <w:r>
        <w:rPr>
          <w:rFonts w:hint="cs"/>
          <w:rtl/>
        </w:rPr>
        <w:t xml:space="preserve"> מוותר. חברת</w:t>
      </w:r>
      <w:bookmarkStart w:id="35488" w:name="_ETM_Q48_651032"/>
      <w:bookmarkEnd w:id="35488"/>
      <w:r>
        <w:rPr>
          <w:rFonts w:hint="cs"/>
          <w:rtl/>
        </w:rPr>
        <w:t xml:space="preserve"> הכנסת מירב כהן, בבקשה.</w:t>
      </w:r>
      <w:bookmarkStart w:id="35489" w:name="_ETM_Q48_653704"/>
      <w:bookmarkStart w:id="35490" w:name="_ETM_Q48_653773"/>
      <w:bookmarkStart w:id="35491" w:name="_ETM_Q48_654280"/>
      <w:bookmarkStart w:id="35492" w:name="_ETM_Q48_654337"/>
      <w:bookmarkStart w:id="35493" w:name="_ETM_Q48_655241"/>
      <w:bookmarkEnd w:id="35489"/>
      <w:bookmarkEnd w:id="35490"/>
      <w:bookmarkEnd w:id="35491"/>
      <w:bookmarkEnd w:id="35492"/>
      <w:bookmarkEnd w:id="35493"/>
      <w:r>
        <w:rPr>
          <w:rFonts w:hint="cs"/>
          <w:rtl/>
        </w:rPr>
        <w:t xml:space="preserve"> לרשותך שלוש דקות.</w:t>
      </w:r>
    </w:p>
    <w:p w:rsidR="00E85124" w:rsidRDefault="00E85124" w:rsidP="006336AD">
      <w:pPr>
        <w:rPr>
          <w:rtl/>
        </w:rPr>
      </w:pPr>
      <w:bookmarkStart w:id="35494" w:name="_ETM_Q48_658232"/>
      <w:bookmarkStart w:id="35495" w:name="_ETM_Q48_658292"/>
      <w:bookmarkEnd w:id="35494"/>
      <w:bookmarkEnd w:id="35495"/>
    </w:p>
    <w:p w:rsidR="00E85124" w:rsidRDefault="00E85124" w:rsidP="006336AD">
      <w:pPr>
        <w:pStyle w:val="a4"/>
        <w:keepNext/>
        <w:rPr>
          <w:rtl/>
        </w:rPr>
      </w:pPr>
      <w:bookmarkStart w:id="35496" w:name="ET_speaker_5783_27"/>
      <w:r w:rsidRPr="00DB515D">
        <w:rPr>
          <w:rStyle w:val="TagStyle"/>
          <w:rtl/>
        </w:rPr>
        <w:t xml:space="preserve"> &lt;&lt; דובר &gt;&gt;</w:t>
      </w:r>
      <w:r w:rsidRPr="00175A9A">
        <w:rPr>
          <w:rStyle w:val="TagStyle"/>
          <w:rtl/>
        </w:rPr>
        <w:t xml:space="preserve"> </w:t>
      </w:r>
      <w:bookmarkStart w:id="35497" w:name="_Toc170221574"/>
      <w:bookmarkStart w:id="35498" w:name="_Toc193213837"/>
      <w:r>
        <w:rPr>
          <w:rtl/>
        </w:rPr>
        <w:t>מירב כהן (יש עתיד):</w:t>
      </w:r>
      <w:bookmarkEnd w:id="35497"/>
      <w:bookmarkEnd w:id="35498"/>
      <w:r w:rsidRPr="00175A9A">
        <w:rPr>
          <w:rStyle w:val="TagStyle"/>
          <w:rtl/>
        </w:rPr>
        <w:t xml:space="preserve"> </w:t>
      </w:r>
      <w:r w:rsidRPr="00DB515D">
        <w:rPr>
          <w:rStyle w:val="TagStyle"/>
          <w:rtl/>
        </w:rPr>
        <w:t>&lt;&lt; דובר &gt;&gt;</w:t>
      </w:r>
      <w:r>
        <w:rPr>
          <w:rtl/>
        </w:rPr>
        <w:t xml:space="preserve"> </w:t>
      </w:r>
      <w:bookmarkEnd w:id="35496"/>
    </w:p>
    <w:p w:rsidR="00E85124" w:rsidRDefault="00E85124" w:rsidP="006336AD">
      <w:pPr>
        <w:rPr>
          <w:rtl/>
        </w:rPr>
      </w:pPr>
    </w:p>
    <w:p w:rsidR="00E85124" w:rsidRDefault="00E85124" w:rsidP="005416E5">
      <w:pPr>
        <w:rPr>
          <w:rtl/>
        </w:rPr>
      </w:pPr>
      <w:bookmarkStart w:id="35499" w:name="_ETM_Q48_655886"/>
      <w:bookmarkStart w:id="35500" w:name="_ETM_Q48_655930"/>
      <w:bookmarkEnd w:id="35499"/>
      <w:bookmarkEnd w:id="35500"/>
      <w:r>
        <w:rPr>
          <w:rFonts w:hint="cs"/>
          <w:rtl/>
        </w:rPr>
        <w:t>כבוד היושב בראש,</w:t>
      </w:r>
      <w:bookmarkStart w:id="35501" w:name="_ETM_Q48_653816"/>
      <w:bookmarkStart w:id="35502" w:name="_ETM_Q48_653890"/>
      <w:bookmarkStart w:id="35503" w:name="_ETM_Q48_673810"/>
      <w:bookmarkEnd w:id="35501"/>
      <w:bookmarkEnd w:id="35502"/>
      <w:bookmarkEnd w:id="35503"/>
      <w:r>
        <w:rPr>
          <w:rFonts w:hint="cs"/>
          <w:rtl/>
        </w:rPr>
        <w:t xml:space="preserve"> </w:t>
      </w:r>
      <w:r>
        <w:rPr>
          <w:rtl/>
        </w:rPr>
        <w:t xml:space="preserve">כנסת </w:t>
      </w:r>
      <w:bookmarkStart w:id="35504" w:name="_ETM_Q48_674290"/>
      <w:bookmarkEnd w:id="35504"/>
      <w:r>
        <w:rPr>
          <w:rtl/>
        </w:rPr>
        <w:t>נכבדה</w:t>
      </w:r>
      <w:r>
        <w:rPr>
          <w:rFonts w:hint="cs"/>
          <w:rtl/>
        </w:rPr>
        <w:t>,</w:t>
      </w:r>
      <w:r>
        <w:rPr>
          <w:rtl/>
        </w:rPr>
        <w:t xml:space="preserve"> </w:t>
      </w:r>
      <w:bookmarkStart w:id="35505" w:name="_ETM_Q48_676340"/>
      <w:bookmarkEnd w:id="35505"/>
      <w:r>
        <w:rPr>
          <w:rtl/>
        </w:rPr>
        <w:t xml:space="preserve">תראו </w:t>
      </w:r>
      <w:bookmarkStart w:id="35506" w:name="_ETM_Q48_676730"/>
      <w:bookmarkEnd w:id="35506"/>
      <w:r>
        <w:rPr>
          <w:rtl/>
        </w:rPr>
        <w:t xml:space="preserve">מה </w:t>
      </w:r>
      <w:bookmarkStart w:id="35507" w:name="_ETM_Q48_676969"/>
      <w:bookmarkEnd w:id="35507"/>
      <w:r>
        <w:rPr>
          <w:rtl/>
        </w:rPr>
        <w:t>זה</w:t>
      </w:r>
      <w:r>
        <w:rPr>
          <w:rFonts w:hint="cs"/>
          <w:rtl/>
        </w:rPr>
        <w:t>.</w:t>
      </w:r>
      <w:r>
        <w:rPr>
          <w:rtl/>
        </w:rPr>
        <w:t xml:space="preserve"> </w:t>
      </w:r>
      <w:bookmarkStart w:id="35508" w:name="_ETM_Q48_678900"/>
      <w:bookmarkEnd w:id="35508"/>
      <w:r>
        <w:rPr>
          <w:rtl/>
        </w:rPr>
        <w:t xml:space="preserve">אין </w:t>
      </w:r>
      <w:bookmarkStart w:id="35509" w:name="_ETM_Q48_679170"/>
      <w:bookmarkEnd w:id="35509"/>
      <w:r>
        <w:rPr>
          <w:rtl/>
        </w:rPr>
        <w:t xml:space="preserve">יותר </w:t>
      </w:r>
      <w:bookmarkStart w:id="35510" w:name="_ETM_Q48_679709"/>
      <w:bookmarkEnd w:id="35510"/>
      <w:proofErr w:type="spellStart"/>
      <w:r>
        <w:rPr>
          <w:rtl/>
        </w:rPr>
        <w:t>בכאילו</w:t>
      </w:r>
      <w:proofErr w:type="spellEnd"/>
      <w:r>
        <w:rPr>
          <w:rFonts w:hint="cs"/>
          <w:rtl/>
        </w:rPr>
        <w:t>,</w:t>
      </w:r>
      <w:r>
        <w:rPr>
          <w:rtl/>
        </w:rPr>
        <w:t xml:space="preserve"> </w:t>
      </w:r>
      <w:bookmarkStart w:id="35511" w:name="_ETM_Q48_680849"/>
      <w:bookmarkEnd w:id="35511"/>
      <w:r>
        <w:rPr>
          <w:rtl/>
        </w:rPr>
        <w:t xml:space="preserve">אין </w:t>
      </w:r>
      <w:bookmarkStart w:id="35512" w:name="_ETM_Q48_681120"/>
      <w:bookmarkEnd w:id="35512"/>
      <w:r>
        <w:rPr>
          <w:rtl/>
        </w:rPr>
        <w:t xml:space="preserve">יותר </w:t>
      </w:r>
      <w:bookmarkStart w:id="35513" w:name="_ETM_Q48_681659"/>
      <w:bookmarkEnd w:id="35513"/>
      <w:r>
        <w:rPr>
          <w:rtl/>
        </w:rPr>
        <w:t xml:space="preserve">העמדת </w:t>
      </w:r>
      <w:bookmarkStart w:id="35514" w:name="_ETM_Q48_682260"/>
      <w:bookmarkEnd w:id="35514"/>
      <w:r>
        <w:rPr>
          <w:rtl/>
        </w:rPr>
        <w:t>פנים</w:t>
      </w:r>
      <w:r>
        <w:rPr>
          <w:rFonts w:hint="cs"/>
          <w:rtl/>
        </w:rPr>
        <w:t>.</w:t>
      </w:r>
      <w:r>
        <w:rPr>
          <w:rtl/>
        </w:rPr>
        <w:t xml:space="preserve"> </w:t>
      </w:r>
      <w:bookmarkStart w:id="35515" w:name="_ETM_Q48_682829"/>
      <w:bookmarkEnd w:id="35515"/>
      <w:r>
        <w:rPr>
          <w:rtl/>
        </w:rPr>
        <w:t xml:space="preserve">כבר </w:t>
      </w:r>
      <w:bookmarkStart w:id="35516" w:name="_ETM_Q48_683280"/>
      <w:bookmarkEnd w:id="35516"/>
      <w:r>
        <w:rPr>
          <w:rtl/>
        </w:rPr>
        <w:t xml:space="preserve">לא </w:t>
      </w:r>
      <w:bookmarkStart w:id="35517" w:name="_ETM_Q48_683430"/>
      <w:bookmarkEnd w:id="35517"/>
      <w:r>
        <w:rPr>
          <w:rtl/>
        </w:rPr>
        <w:t xml:space="preserve">מנסים </w:t>
      </w:r>
      <w:bookmarkStart w:id="35518" w:name="_ETM_Q48_683939"/>
      <w:bookmarkEnd w:id="35518"/>
      <w:r>
        <w:rPr>
          <w:rtl/>
        </w:rPr>
        <w:t xml:space="preserve">אפילו </w:t>
      </w:r>
      <w:bookmarkStart w:id="35519" w:name="_ETM_Q48_684299"/>
      <w:bookmarkEnd w:id="35519"/>
      <w:r>
        <w:rPr>
          <w:rtl/>
        </w:rPr>
        <w:t>להסתיר</w:t>
      </w:r>
      <w:r>
        <w:rPr>
          <w:rFonts w:hint="cs"/>
          <w:rtl/>
        </w:rPr>
        <w:t xml:space="preserve"> </w:t>
      </w:r>
      <w:bookmarkStart w:id="35520" w:name="_ETM_Q48_686281"/>
      <w:bookmarkEnd w:id="35520"/>
      <w:r>
        <w:rPr>
          <w:rtl/>
        </w:rPr>
        <w:t xml:space="preserve">– </w:t>
      </w:r>
      <w:bookmarkStart w:id="35521" w:name="_ETM_Q48_685569"/>
      <w:bookmarkEnd w:id="35521"/>
      <w:r>
        <w:rPr>
          <w:rtl/>
        </w:rPr>
        <w:t>מה</w:t>
      </w:r>
      <w:bookmarkStart w:id="35522" w:name="_ETM_Q48_685870"/>
      <w:bookmarkEnd w:id="35522"/>
      <w:r>
        <w:rPr>
          <w:rtl/>
        </w:rPr>
        <w:t>מקפצה</w:t>
      </w:r>
      <w:r>
        <w:rPr>
          <w:rFonts w:hint="cs"/>
          <w:rtl/>
        </w:rPr>
        <w:t>,</w:t>
      </w:r>
      <w:r>
        <w:rPr>
          <w:rtl/>
        </w:rPr>
        <w:t xml:space="preserve"> </w:t>
      </w:r>
      <w:bookmarkStart w:id="35523" w:name="_ETM_Q48_686799"/>
      <w:bookmarkEnd w:id="35523"/>
      <w:r>
        <w:rPr>
          <w:rtl/>
        </w:rPr>
        <w:t>ישירות</w:t>
      </w:r>
      <w:r>
        <w:rPr>
          <w:rFonts w:hint="cs"/>
          <w:rtl/>
        </w:rPr>
        <w:t>.</w:t>
      </w:r>
      <w:r>
        <w:rPr>
          <w:rtl/>
        </w:rPr>
        <w:t xml:space="preserve"> </w:t>
      </w:r>
      <w:bookmarkStart w:id="35524" w:name="_ETM_Q48_688230"/>
      <w:bookmarkEnd w:id="35524"/>
      <w:r>
        <w:rPr>
          <w:rtl/>
        </w:rPr>
        <w:t>ו</w:t>
      </w:r>
      <w:r>
        <w:rPr>
          <w:rFonts w:hint="cs"/>
          <w:rtl/>
        </w:rPr>
        <w:t>אם</w:t>
      </w:r>
      <w:r>
        <w:rPr>
          <w:rtl/>
        </w:rPr>
        <w:t xml:space="preserve"> </w:t>
      </w:r>
      <w:bookmarkStart w:id="35525" w:name="_ETM_Q48_688500"/>
      <w:bookmarkEnd w:id="35525"/>
      <w:r>
        <w:rPr>
          <w:rtl/>
        </w:rPr>
        <w:t xml:space="preserve">כבר </w:t>
      </w:r>
      <w:bookmarkStart w:id="35526" w:name="_ETM_Q48_688739"/>
      <w:bookmarkEnd w:id="35526"/>
      <w:r>
        <w:rPr>
          <w:rtl/>
        </w:rPr>
        <w:t xml:space="preserve">מעבירים </w:t>
      </w:r>
      <w:bookmarkStart w:id="35527" w:name="_ETM_Q48_689430"/>
      <w:bookmarkEnd w:id="35527"/>
      <w:r>
        <w:rPr>
          <w:rtl/>
        </w:rPr>
        <w:t xml:space="preserve">חוק </w:t>
      </w:r>
      <w:bookmarkStart w:id="35528" w:name="_ETM_Q48_689879"/>
      <w:bookmarkEnd w:id="35528"/>
      <w:r>
        <w:rPr>
          <w:rtl/>
        </w:rPr>
        <w:t xml:space="preserve">להארכת </w:t>
      </w:r>
      <w:bookmarkStart w:id="35529" w:name="_ETM_Q48_690480"/>
      <w:bookmarkEnd w:id="35529"/>
      <w:r>
        <w:rPr>
          <w:rtl/>
        </w:rPr>
        <w:t xml:space="preserve">שירות </w:t>
      </w:r>
      <w:bookmarkStart w:id="35530" w:name="_ETM_Q48_691019"/>
      <w:bookmarkEnd w:id="35530"/>
      <w:r>
        <w:rPr>
          <w:rtl/>
        </w:rPr>
        <w:t xml:space="preserve">במקביל </w:t>
      </w:r>
      <w:bookmarkStart w:id="35531" w:name="_ETM_Q48_692220"/>
      <w:bookmarkEnd w:id="35531"/>
      <w:r>
        <w:rPr>
          <w:rtl/>
        </w:rPr>
        <w:t xml:space="preserve">לקידום </w:t>
      </w:r>
      <w:bookmarkStart w:id="35532" w:name="_ETM_Q48_692910"/>
      <w:bookmarkEnd w:id="35532"/>
      <w:r>
        <w:rPr>
          <w:rtl/>
        </w:rPr>
        <w:t xml:space="preserve">חוק </w:t>
      </w:r>
      <w:bookmarkStart w:id="35533" w:name="_ETM_Q48_693209"/>
      <w:bookmarkEnd w:id="35533"/>
      <w:r>
        <w:rPr>
          <w:rtl/>
        </w:rPr>
        <w:t>ההשתמטות</w:t>
      </w:r>
      <w:r>
        <w:rPr>
          <w:rFonts w:hint="cs"/>
          <w:rtl/>
        </w:rPr>
        <w:t>,</w:t>
      </w:r>
      <w:r>
        <w:rPr>
          <w:rtl/>
        </w:rPr>
        <w:t xml:space="preserve"> </w:t>
      </w:r>
      <w:bookmarkStart w:id="35534" w:name="_ETM_Q48_693959"/>
      <w:bookmarkEnd w:id="35534"/>
      <w:r>
        <w:rPr>
          <w:rtl/>
        </w:rPr>
        <w:t xml:space="preserve">וכל </w:t>
      </w:r>
      <w:bookmarkStart w:id="35535" w:name="_ETM_Q48_694349"/>
      <w:bookmarkEnd w:id="35535"/>
      <w:r>
        <w:rPr>
          <w:rtl/>
        </w:rPr>
        <w:t xml:space="preserve">זה </w:t>
      </w:r>
      <w:bookmarkStart w:id="35536" w:name="_ETM_Q48_694470"/>
      <w:bookmarkEnd w:id="35536"/>
      <w:r>
        <w:rPr>
          <w:rtl/>
        </w:rPr>
        <w:t xml:space="preserve">תוך </w:t>
      </w:r>
      <w:bookmarkStart w:id="35537" w:name="_ETM_Q48_694679"/>
      <w:bookmarkEnd w:id="35537"/>
      <w:r>
        <w:rPr>
          <w:rtl/>
        </w:rPr>
        <w:t xml:space="preserve">כדי </w:t>
      </w:r>
      <w:bookmarkStart w:id="35538" w:name="_ETM_Q48_694920"/>
      <w:bookmarkEnd w:id="35538"/>
      <w:r>
        <w:rPr>
          <w:rtl/>
        </w:rPr>
        <w:t>מלחמה</w:t>
      </w:r>
      <w:bookmarkStart w:id="35539" w:name="_ETM_Q48_696090"/>
      <w:bookmarkEnd w:id="35539"/>
      <w:r w:rsidR="005416E5">
        <w:rPr>
          <w:rFonts w:hint="cs"/>
          <w:rtl/>
        </w:rPr>
        <w:t>,</w:t>
      </w:r>
      <w:r>
        <w:rPr>
          <w:rFonts w:hint="cs"/>
          <w:rtl/>
        </w:rPr>
        <w:t xml:space="preserve"> </w:t>
      </w:r>
      <w:r>
        <w:rPr>
          <w:rtl/>
        </w:rPr>
        <w:t xml:space="preserve">למה </w:t>
      </w:r>
      <w:bookmarkStart w:id="35540" w:name="_ETM_Q48_696359"/>
      <w:bookmarkEnd w:id="35540"/>
      <w:r>
        <w:rPr>
          <w:rtl/>
        </w:rPr>
        <w:t xml:space="preserve">לעצור </w:t>
      </w:r>
      <w:bookmarkStart w:id="35541" w:name="_ETM_Q48_696840"/>
      <w:bookmarkEnd w:id="35541"/>
      <w:r>
        <w:rPr>
          <w:rtl/>
        </w:rPr>
        <w:t>שם</w:t>
      </w:r>
      <w:r>
        <w:rPr>
          <w:rFonts w:hint="cs"/>
          <w:rtl/>
        </w:rPr>
        <w:t>?</w:t>
      </w:r>
      <w:r>
        <w:rPr>
          <w:rtl/>
        </w:rPr>
        <w:t xml:space="preserve"> </w:t>
      </w:r>
      <w:bookmarkStart w:id="35542" w:name="_ETM_Q48_697709"/>
      <w:bookmarkEnd w:id="35542"/>
      <w:r>
        <w:rPr>
          <w:rtl/>
        </w:rPr>
        <w:t>למה</w:t>
      </w:r>
      <w:r>
        <w:rPr>
          <w:rFonts w:hint="cs"/>
          <w:rtl/>
        </w:rPr>
        <w:t>?</w:t>
      </w:r>
      <w:r>
        <w:rPr>
          <w:rtl/>
        </w:rPr>
        <w:t xml:space="preserve"> </w:t>
      </w:r>
      <w:bookmarkStart w:id="35543" w:name="_ETM_Q48_698189"/>
      <w:bookmarkEnd w:id="35543"/>
      <w:r>
        <w:rPr>
          <w:rtl/>
        </w:rPr>
        <w:t xml:space="preserve">למה </w:t>
      </w:r>
      <w:bookmarkStart w:id="35544" w:name="_ETM_Q48_698429"/>
      <w:bookmarkEnd w:id="35544"/>
      <w:r>
        <w:rPr>
          <w:rtl/>
        </w:rPr>
        <w:t>בעצם</w:t>
      </w:r>
      <w:r>
        <w:rPr>
          <w:rFonts w:hint="cs"/>
          <w:rtl/>
        </w:rPr>
        <w:t>?</w:t>
      </w:r>
      <w:r>
        <w:rPr>
          <w:rtl/>
        </w:rPr>
        <w:t xml:space="preserve"> </w:t>
      </w:r>
      <w:bookmarkStart w:id="35545" w:name="_ETM_Q48_699720"/>
      <w:bookmarkEnd w:id="35545"/>
    </w:p>
    <w:p w:rsidR="00E85124" w:rsidRDefault="00E85124" w:rsidP="006336AD">
      <w:pPr>
        <w:rPr>
          <w:rtl/>
        </w:rPr>
      </w:pPr>
      <w:bookmarkStart w:id="35546" w:name="_ETM_Q48_701592"/>
      <w:bookmarkStart w:id="35547" w:name="_ETM_Q48_701641"/>
      <w:bookmarkEnd w:id="35546"/>
      <w:bookmarkEnd w:id="35547"/>
    </w:p>
    <w:p w:rsidR="00E85124" w:rsidRDefault="00E85124" w:rsidP="006336AD">
      <w:pPr>
        <w:rPr>
          <w:rtl/>
        </w:rPr>
      </w:pPr>
      <w:bookmarkStart w:id="35548" w:name="_ETM_Q48_701686"/>
      <w:bookmarkStart w:id="35549" w:name="_ETM_Q48_701735"/>
      <w:bookmarkEnd w:id="35548"/>
      <w:bookmarkEnd w:id="35549"/>
      <w:r>
        <w:rPr>
          <w:rFonts w:hint="cs"/>
          <w:rtl/>
        </w:rPr>
        <w:t xml:space="preserve">בפתחו </w:t>
      </w:r>
      <w:bookmarkStart w:id="35550" w:name="_ETM_Q48_700330"/>
      <w:bookmarkEnd w:id="35550"/>
      <w:r>
        <w:rPr>
          <w:rtl/>
        </w:rPr>
        <w:t xml:space="preserve">של </w:t>
      </w:r>
      <w:bookmarkStart w:id="35551" w:name="_ETM_Q48_700630"/>
      <w:bookmarkEnd w:id="35551"/>
      <w:r>
        <w:rPr>
          <w:rtl/>
        </w:rPr>
        <w:t xml:space="preserve">הקיץ </w:t>
      </w:r>
      <w:bookmarkStart w:id="35552" w:name="_ETM_Q48_701020"/>
      <w:bookmarkEnd w:id="35552"/>
      <w:r>
        <w:rPr>
          <w:rtl/>
        </w:rPr>
        <w:t>הגדול</w:t>
      </w:r>
      <w:r>
        <w:rPr>
          <w:rFonts w:hint="cs"/>
          <w:rtl/>
        </w:rPr>
        <w:t>,</w:t>
      </w:r>
      <w:r>
        <w:rPr>
          <w:rtl/>
        </w:rPr>
        <w:t xml:space="preserve"> </w:t>
      </w:r>
      <w:bookmarkStart w:id="35553" w:name="_ETM_Q48_702520"/>
      <w:bookmarkEnd w:id="35553"/>
      <w:r>
        <w:rPr>
          <w:rtl/>
        </w:rPr>
        <w:t xml:space="preserve">בעיצומו </w:t>
      </w:r>
      <w:bookmarkStart w:id="35554" w:name="_ETM_Q48_703300"/>
      <w:bookmarkEnd w:id="35554"/>
      <w:r>
        <w:rPr>
          <w:rFonts w:hint="cs"/>
          <w:rtl/>
        </w:rPr>
        <w:t xml:space="preserve">של </w:t>
      </w:r>
      <w:r>
        <w:rPr>
          <w:rtl/>
        </w:rPr>
        <w:t>שבוע</w:t>
      </w:r>
      <w:r>
        <w:rPr>
          <w:rFonts w:hint="cs"/>
          <w:rtl/>
        </w:rPr>
        <w:t xml:space="preserve"> </w:t>
      </w:r>
      <w:r>
        <w:rPr>
          <w:rtl/>
        </w:rPr>
        <w:t>ה</w:t>
      </w:r>
      <w:bookmarkStart w:id="35555" w:name="_ETM_Q48_704050"/>
      <w:bookmarkEnd w:id="35555"/>
      <w:r>
        <w:rPr>
          <w:rtl/>
        </w:rPr>
        <w:t>ספר</w:t>
      </w:r>
      <w:r>
        <w:rPr>
          <w:rFonts w:hint="cs"/>
          <w:rtl/>
        </w:rPr>
        <w:t>,</w:t>
      </w:r>
      <w:r>
        <w:rPr>
          <w:rtl/>
        </w:rPr>
        <w:t xml:space="preserve"> </w:t>
      </w:r>
      <w:bookmarkStart w:id="35556" w:name="_ETM_Q48_705319"/>
      <w:bookmarkEnd w:id="35556"/>
      <w:r>
        <w:rPr>
          <w:rtl/>
        </w:rPr>
        <w:t xml:space="preserve">ממשלת </w:t>
      </w:r>
      <w:bookmarkStart w:id="35557" w:name="_ETM_Q48_705950"/>
      <w:bookmarkEnd w:id="35557"/>
      <w:r>
        <w:rPr>
          <w:rtl/>
        </w:rPr>
        <w:t xml:space="preserve">ישראל </w:t>
      </w:r>
      <w:bookmarkStart w:id="35558" w:name="_ETM_Q48_706400"/>
      <w:bookmarkEnd w:id="35558"/>
      <w:r>
        <w:rPr>
          <w:rtl/>
        </w:rPr>
        <w:t>מקצ</w:t>
      </w:r>
      <w:r>
        <w:rPr>
          <w:rFonts w:hint="cs"/>
          <w:rtl/>
        </w:rPr>
        <w:t>צת</w:t>
      </w:r>
      <w:r>
        <w:rPr>
          <w:rtl/>
        </w:rPr>
        <w:t xml:space="preserve"> </w:t>
      </w:r>
      <w:bookmarkStart w:id="35559" w:name="_ETM_Q48_707769"/>
      <w:bookmarkEnd w:id="35559"/>
      <w:r>
        <w:rPr>
          <w:rtl/>
        </w:rPr>
        <w:t xml:space="preserve">בתקציב </w:t>
      </w:r>
      <w:bookmarkStart w:id="35560" w:name="_ETM_Q48_708579"/>
      <w:bookmarkEnd w:id="35560"/>
      <w:r>
        <w:rPr>
          <w:rtl/>
        </w:rPr>
        <w:t xml:space="preserve">הספריות </w:t>
      </w:r>
      <w:bookmarkStart w:id="35561" w:name="_ETM_Q48_709179"/>
      <w:bookmarkEnd w:id="35561"/>
      <w:r>
        <w:rPr>
          <w:rtl/>
        </w:rPr>
        <w:t>הציבוריות</w:t>
      </w:r>
      <w:r>
        <w:rPr>
          <w:rFonts w:hint="cs"/>
          <w:rtl/>
        </w:rPr>
        <w:t xml:space="preserve">. כנראה </w:t>
      </w:r>
      <w:bookmarkStart w:id="35562" w:name="_ETM_Q48_711140"/>
      <w:bookmarkEnd w:id="35562"/>
      <w:r>
        <w:rPr>
          <w:rtl/>
        </w:rPr>
        <w:t xml:space="preserve">לא </w:t>
      </w:r>
      <w:bookmarkStart w:id="35563" w:name="_ETM_Q48_711470"/>
      <w:bookmarkEnd w:id="35563"/>
      <w:r>
        <w:rPr>
          <w:rtl/>
        </w:rPr>
        <w:t xml:space="preserve">רוצים </w:t>
      </w:r>
      <w:bookmarkStart w:id="35564" w:name="_ETM_Q48_711890"/>
      <w:bookmarkEnd w:id="35564"/>
      <w:r>
        <w:rPr>
          <w:rtl/>
        </w:rPr>
        <w:t>כ</w:t>
      </w:r>
      <w:r>
        <w:rPr>
          <w:rFonts w:hint="cs"/>
          <w:rtl/>
        </w:rPr>
        <w:t>א</w:t>
      </w:r>
      <w:r>
        <w:rPr>
          <w:rtl/>
        </w:rPr>
        <w:t xml:space="preserve">ן </w:t>
      </w:r>
      <w:bookmarkStart w:id="35565" w:name="_ETM_Q48_712040"/>
      <w:bookmarkEnd w:id="35565"/>
      <w:r>
        <w:rPr>
          <w:rtl/>
        </w:rPr>
        <w:t xml:space="preserve">ילדים </w:t>
      </w:r>
      <w:bookmarkStart w:id="35566" w:name="_ETM_Q48_712429"/>
      <w:bookmarkEnd w:id="35566"/>
      <w:r>
        <w:rPr>
          <w:rtl/>
        </w:rPr>
        <w:t>משכילים</w:t>
      </w:r>
      <w:r>
        <w:rPr>
          <w:rFonts w:hint="cs"/>
          <w:rtl/>
        </w:rPr>
        <w:t>.</w:t>
      </w:r>
      <w:r>
        <w:rPr>
          <w:rtl/>
        </w:rPr>
        <w:t xml:space="preserve"> </w:t>
      </w:r>
      <w:bookmarkStart w:id="35567" w:name="_ETM_Q48_713629"/>
      <w:bookmarkEnd w:id="35567"/>
      <w:r>
        <w:rPr>
          <w:rtl/>
        </w:rPr>
        <w:t xml:space="preserve">לא </w:t>
      </w:r>
      <w:bookmarkStart w:id="35568" w:name="_ETM_Q48_713959"/>
      <w:bookmarkEnd w:id="35568"/>
      <w:r>
        <w:rPr>
          <w:rtl/>
        </w:rPr>
        <w:t xml:space="preserve">רוצים </w:t>
      </w:r>
      <w:bookmarkStart w:id="35569" w:name="_ETM_Q48_714349"/>
      <w:bookmarkEnd w:id="35569"/>
      <w:r>
        <w:rPr>
          <w:rtl/>
        </w:rPr>
        <w:t xml:space="preserve">שמי </w:t>
      </w:r>
      <w:bookmarkStart w:id="35570" w:name="_ETM_Q48_714650"/>
      <w:bookmarkEnd w:id="35570"/>
      <w:r>
        <w:rPr>
          <w:rtl/>
        </w:rPr>
        <w:t xml:space="preserve">שאין </w:t>
      </w:r>
      <w:bookmarkStart w:id="35571" w:name="_ETM_Q48_715010"/>
      <w:bookmarkEnd w:id="35571"/>
      <w:r>
        <w:rPr>
          <w:rtl/>
        </w:rPr>
        <w:t xml:space="preserve">לו </w:t>
      </w:r>
      <w:bookmarkStart w:id="35572" w:name="_ETM_Q48_715670"/>
      <w:bookmarkEnd w:id="35572"/>
      <w:r>
        <w:rPr>
          <w:rtl/>
        </w:rPr>
        <w:t xml:space="preserve">90 </w:t>
      </w:r>
      <w:bookmarkStart w:id="35573" w:name="_ETM_Q48_716090"/>
      <w:bookmarkEnd w:id="35573"/>
      <w:r>
        <w:rPr>
          <w:rtl/>
        </w:rPr>
        <w:t xml:space="preserve">שקלים </w:t>
      </w:r>
      <w:bookmarkStart w:id="35574" w:name="_ETM_Q48_716629"/>
      <w:bookmarkEnd w:id="35574"/>
      <w:r>
        <w:rPr>
          <w:rtl/>
        </w:rPr>
        <w:t xml:space="preserve">לקנות </w:t>
      </w:r>
      <w:bookmarkStart w:id="35575" w:name="_ETM_Q48_717110"/>
      <w:bookmarkEnd w:id="35575"/>
      <w:r>
        <w:rPr>
          <w:rtl/>
        </w:rPr>
        <w:t xml:space="preserve">עכשיו </w:t>
      </w:r>
      <w:bookmarkStart w:id="35576" w:name="_ETM_Q48_717470"/>
      <w:bookmarkEnd w:id="35576"/>
      <w:r>
        <w:rPr>
          <w:rtl/>
        </w:rPr>
        <w:t xml:space="preserve">ספר </w:t>
      </w:r>
      <w:bookmarkStart w:id="35577" w:name="_ETM_Q48_717920"/>
      <w:bookmarkEnd w:id="35577"/>
      <w:r>
        <w:rPr>
          <w:rtl/>
        </w:rPr>
        <w:t>בחנות</w:t>
      </w:r>
      <w:r>
        <w:rPr>
          <w:rFonts w:hint="cs"/>
          <w:rtl/>
        </w:rPr>
        <w:t>,</w:t>
      </w:r>
      <w:r>
        <w:rPr>
          <w:rtl/>
        </w:rPr>
        <w:t xml:space="preserve"> </w:t>
      </w:r>
      <w:bookmarkStart w:id="35578" w:name="_ETM_Q48_718849"/>
      <w:bookmarkEnd w:id="35578"/>
      <w:r>
        <w:rPr>
          <w:rtl/>
        </w:rPr>
        <w:t xml:space="preserve">יוכל </w:t>
      </w:r>
      <w:bookmarkStart w:id="35579" w:name="_ETM_Q48_719790"/>
      <w:bookmarkEnd w:id="35579"/>
      <w:r>
        <w:rPr>
          <w:rtl/>
        </w:rPr>
        <w:t xml:space="preserve">לזכות </w:t>
      </w:r>
      <w:bookmarkStart w:id="35580" w:name="_ETM_Q48_720629"/>
      <w:bookmarkEnd w:id="35580"/>
      <w:r>
        <w:rPr>
          <w:rtl/>
        </w:rPr>
        <w:t xml:space="preserve">באפשרות </w:t>
      </w:r>
      <w:bookmarkStart w:id="35581" w:name="_ETM_Q48_721230"/>
      <w:bookmarkEnd w:id="35581"/>
      <w:r>
        <w:rPr>
          <w:rtl/>
        </w:rPr>
        <w:t>לקרוא</w:t>
      </w:r>
      <w:r>
        <w:rPr>
          <w:rFonts w:hint="cs"/>
          <w:rtl/>
        </w:rPr>
        <w:t>.</w:t>
      </w:r>
      <w:r>
        <w:rPr>
          <w:rtl/>
        </w:rPr>
        <w:t xml:space="preserve"> </w:t>
      </w:r>
      <w:bookmarkStart w:id="35582" w:name="_ETM_Q48_722829"/>
      <w:bookmarkEnd w:id="35582"/>
      <w:r>
        <w:rPr>
          <w:rtl/>
        </w:rPr>
        <w:t xml:space="preserve">הכי </w:t>
      </w:r>
      <w:bookmarkStart w:id="35583" w:name="_ETM_Q48_723189"/>
      <w:bookmarkEnd w:id="35583"/>
      <w:r>
        <w:rPr>
          <w:rtl/>
        </w:rPr>
        <w:t xml:space="preserve">נוח </w:t>
      </w:r>
      <w:bookmarkStart w:id="35584" w:name="_ETM_Q48_724029"/>
      <w:bookmarkStart w:id="35585" w:name="_ETM_Q48_724269"/>
      <w:bookmarkEnd w:id="35584"/>
      <w:bookmarkEnd w:id="35585"/>
      <w:r>
        <w:rPr>
          <w:rtl/>
        </w:rPr>
        <w:t xml:space="preserve">שהילדים </w:t>
      </w:r>
      <w:bookmarkStart w:id="35586" w:name="_ETM_Q48_724929"/>
      <w:bookmarkEnd w:id="35586"/>
      <w:r>
        <w:rPr>
          <w:rtl/>
        </w:rPr>
        <w:t xml:space="preserve">יהיו </w:t>
      </w:r>
      <w:bookmarkStart w:id="35587" w:name="_ETM_Q48_725079"/>
      <w:bookmarkEnd w:id="35587"/>
      <w:r>
        <w:rPr>
          <w:rtl/>
        </w:rPr>
        <w:t xml:space="preserve">תקועים </w:t>
      </w:r>
      <w:bookmarkStart w:id="35588" w:name="_ETM_Q48_726189"/>
      <w:bookmarkEnd w:id="35588"/>
      <w:r>
        <w:rPr>
          <w:rtl/>
        </w:rPr>
        <w:t xml:space="preserve">כל </w:t>
      </w:r>
      <w:bookmarkStart w:id="35589" w:name="_ETM_Q48_726459"/>
      <w:bookmarkEnd w:id="35589"/>
      <w:r>
        <w:rPr>
          <w:rtl/>
        </w:rPr>
        <w:t xml:space="preserve">היום </w:t>
      </w:r>
      <w:bookmarkStart w:id="35590" w:name="_ETM_Q48_726699"/>
      <w:bookmarkEnd w:id="35590"/>
      <w:r>
        <w:rPr>
          <w:rtl/>
        </w:rPr>
        <w:t xml:space="preserve">עם </w:t>
      </w:r>
      <w:bookmarkStart w:id="35591" w:name="_ETM_Q48_726819"/>
      <w:bookmarkEnd w:id="35591"/>
      <w:r>
        <w:rPr>
          <w:rtl/>
        </w:rPr>
        <w:t xml:space="preserve">הראש </w:t>
      </w:r>
      <w:bookmarkStart w:id="35592" w:name="_ETM_Q48_727120"/>
      <w:bookmarkEnd w:id="35592"/>
      <w:r>
        <w:rPr>
          <w:rtl/>
        </w:rPr>
        <w:t>במסך</w:t>
      </w:r>
      <w:r>
        <w:rPr>
          <w:rFonts w:hint="cs"/>
          <w:rtl/>
        </w:rPr>
        <w:t>,</w:t>
      </w:r>
      <w:r>
        <w:rPr>
          <w:rtl/>
        </w:rPr>
        <w:t xml:space="preserve"> </w:t>
      </w:r>
      <w:bookmarkStart w:id="35593" w:name="_ETM_Q48_727809"/>
      <w:bookmarkEnd w:id="35593"/>
      <w:r>
        <w:rPr>
          <w:rtl/>
        </w:rPr>
        <w:t xml:space="preserve">ואם </w:t>
      </w:r>
      <w:bookmarkStart w:id="35594" w:name="_ETM_Q48_728049"/>
      <w:bookmarkEnd w:id="35594"/>
      <w:r>
        <w:rPr>
          <w:rtl/>
        </w:rPr>
        <w:t>אפשר</w:t>
      </w:r>
      <w:r>
        <w:rPr>
          <w:rFonts w:hint="cs"/>
          <w:rtl/>
        </w:rPr>
        <w:t>, שזה יהיה ערוץ 14</w:t>
      </w:r>
      <w:bookmarkStart w:id="35595" w:name="_ETM_Q48_732168"/>
      <w:bookmarkStart w:id="35596" w:name="_ETM_Q48_732309"/>
      <w:bookmarkEnd w:id="35595"/>
      <w:bookmarkEnd w:id="35596"/>
      <w:r>
        <w:rPr>
          <w:rFonts w:hint="cs"/>
          <w:rtl/>
        </w:rPr>
        <w:t xml:space="preserve">, בעדיפות – </w:t>
      </w:r>
      <w:r>
        <w:rPr>
          <w:rtl/>
        </w:rPr>
        <w:t xml:space="preserve">בזמן </w:t>
      </w:r>
      <w:bookmarkStart w:id="35597" w:name="_ETM_Q48_732700"/>
      <w:bookmarkEnd w:id="35597"/>
      <w:r>
        <w:rPr>
          <w:rtl/>
        </w:rPr>
        <w:t xml:space="preserve">שמשדרים </w:t>
      </w:r>
      <w:bookmarkStart w:id="35598" w:name="_ETM_Q48_733390"/>
      <w:bookmarkEnd w:id="35598"/>
      <w:r>
        <w:rPr>
          <w:rFonts w:hint="cs"/>
          <w:rtl/>
        </w:rPr>
        <w:t xml:space="preserve">את </w:t>
      </w:r>
      <w:r>
        <w:rPr>
          <w:rtl/>
        </w:rPr>
        <w:t xml:space="preserve">הפטריוטים </w:t>
      </w:r>
      <w:bookmarkStart w:id="35599" w:name="_ETM_Q48_734740"/>
      <w:bookmarkEnd w:id="35599"/>
      <w:r>
        <w:rPr>
          <w:rtl/>
        </w:rPr>
        <w:t xml:space="preserve">עם </w:t>
      </w:r>
      <w:bookmarkStart w:id="35600" w:name="_ETM_Q48_734890"/>
      <w:bookmarkEnd w:id="35600"/>
      <w:r>
        <w:rPr>
          <w:rtl/>
        </w:rPr>
        <w:t>ר</w:t>
      </w:r>
      <w:r>
        <w:rPr>
          <w:rFonts w:hint="cs"/>
          <w:rtl/>
        </w:rPr>
        <w:t xml:space="preserve">אש הממשלה, </w:t>
      </w:r>
      <w:bookmarkStart w:id="35601" w:name="_ETM_Q48_735700"/>
      <w:bookmarkEnd w:id="35601"/>
      <w:r>
        <w:rPr>
          <w:rtl/>
        </w:rPr>
        <w:t xml:space="preserve">כי </w:t>
      </w:r>
      <w:bookmarkStart w:id="35602" w:name="_ETM_Q48_735819"/>
      <w:bookmarkEnd w:id="35602"/>
      <w:r>
        <w:rPr>
          <w:rtl/>
        </w:rPr>
        <w:t xml:space="preserve">שם </w:t>
      </w:r>
      <w:bookmarkStart w:id="35603" w:name="_ETM_Q48_736059"/>
      <w:bookmarkEnd w:id="35603"/>
      <w:r>
        <w:rPr>
          <w:rtl/>
        </w:rPr>
        <w:t>הכ</w:t>
      </w:r>
      <w:r>
        <w:rPr>
          <w:rFonts w:hint="cs"/>
          <w:rtl/>
        </w:rPr>
        <w:t>ו</w:t>
      </w:r>
      <w:r>
        <w:rPr>
          <w:rtl/>
        </w:rPr>
        <w:t xml:space="preserve">ל </w:t>
      </w:r>
      <w:bookmarkStart w:id="35604" w:name="_ETM_Q48_736360"/>
      <w:bookmarkEnd w:id="35604"/>
      <w:r>
        <w:rPr>
          <w:rtl/>
        </w:rPr>
        <w:t>נהדר</w:t>
      </w:r>
      <w:r>
        <w:rPr>
          <w:rFonts w:hint="cs"/>
          <w:rtl/>
        </w:rPr>
        <w:t>,</w:t>
      </w:r>
      <w:r>
        <w:rPr>
          <w:rtl/>
        </w:rPr>
        <w:t xml:space="preserve"> </w:t>
      </w:r>
      <w:bookmarkStart w:id="35605" w:name="_ETM_Q48_737200"/>
      <w:bookmarkEnd w:id="35605"/>
      <w:r>
        <w:rPr>
          <w:rtl/>
        </w:rPr>
        <w:t>הכ</w:t>
      </w:r>
      <w:r>
        <w:rPr>
          <w:rFonts w:hint="cs"/>
          <w:rtl/>
        </w:rPr>
        <w:t>ו</w:t>
      </w:r>
      <w:r>
        <w:rPr>
          <w:rtl/>
        </w:rPr>
        <w:t xml:space="preserve">ל </w:t>
      </w:r>
      <w:bookmarkStart w:id="35606" w:name="_ETM_Q48_737559"/>
      <w:bookmarkEnd w:id="35606"/>
      <w:r>
        <w:rPr>
          <w:rtl/>
        </w:rPr>
        <w:t>נפלא</w:t>
      </w:r>
      <w:r>
        <w:rPr>
          <w:rFonts w:hint="cs"/>
          <w:rtl/>
        </w:rPr>
        <w:t xml:space="preserve">. </w:t>
      </w:r>
      <w:bookmarkStart w:id="35607" w:name="_ETM_Q48_738520"/>
      <w:bookmarkEnd w:id="35607"/>
      <w:r>
        <w:rPr>
          <w:rtl/>
        </w:rPr>
        <w:t>מצ</w:t>
      </w:r>
      <w:r>
        <w:rPr>
          <w:rFonts w:hint="cs"/>
          <w:rtl/>
        </w:rPr>
        <w:t xml:space="preserve">בנו </w:t>
      </w:r>
      <w:bookmarkStart w:id="35608" w:name="_ETM_Q48_739340"/>
      <w:bookmarkEnd w:id="35608"/>
      <w:r>
        <w:rPr>
          <w:rtl/>
        </w:rPr>
        <w:t xml:space="preserve">לא </w:t>
      </w:r>
      <w:bookmarkStart w:id="35609" w:name="_ETM_Q48_739490"/>
      <w:bookmarkEnd w:id="35609"/>
      <w:r>
        <w:rPr>
          <w:rtl/>
        </w:rPr>
        <w:t xml:space="preserve">יכול </w:t>
      </w:r>
      <w:bookmarkStart w:id="35610" w:name="_ETM_Q48_739940"/>
      <w:bookmarkEnd w:id="35610"/>
      <w:r>
        <w:rPr>
          <w:rtl/>
        </w:rPr>
        <w:t xml:space="preserve">להיות </w:t>
      </w:r>
      <w:bookmarkStart w:id="35611" w:name="_ETM_Q48_740210"/>
      <w:bookmarkEnd w:id="35611"/>
      <w:r>
        <w:rPr>
          <w:rtl/>
        </w:rPr>
        <w:t xml:space="preserve">טוב </w:t>
      </w:r>
      <w:bookmarkStart w:id="35612" w:name="_ETM_Q48_740480"/>
      <w:bookmarkEnd w:id="35612"/>
      <w:r>
        <w:rPr>
          <w:rtl/>
        </w:rPr>
        <w:t>יותר</w:t>
      </w:r>
      <w:r>
        <w:rPr>
          <w:rFonts w:hint="cs"/>
          <w:rtl/>
        </w:rPr>
        <w:t>,</w:t>
      </w:r>
      <w:r>
        <w:rPr>
          <w:rtl/>
        </w:rPr>
        <w:t xml:space="preserve"> </w:t>
      </w:r>
      <w:bookmarkStart w:id="35613" w:name="_ETM_Q48_741440"/>
      <w:bookmarkEnd w:id="35613"/>
      <w:r>
        <w:rPr>
          <w:rtl/>
        </w:rPr>
        <w:t xml:space="preserve">אבל </w:t>
      </w:r>
      <w:bookmarkStart w:id="35614" w:name="_ETM_Q48_741710"/>
      <w:bookmarkEnd w:id="35614"/>
      <w:r>
        <w:rPr>
          <w:rtl/>
        </w:rPr>
        <w:t xml:space="preserve">מחר </w:t>
      </w:r>
      <w:bookmarkStart w:id="35615" w:name="_ETM_Q48_742040"/>
      <w:bookmarkStart w:id="35616" w:name="_ETM_Q48_742100"/>
      <w:bookmarkEnd w:id="35615"/>
      <w:bookmarkEnd w:id="35616"/>
      <w:r>
        <w:rPr>
          <w:rtl/>
        </w:rPr>
        <w:t xml:space="preserve">זה </w:t>
      </w:r>
      <w:bookmarkStart w:id="35617" w:name="_ETM_Q48_742220"/>
      <w:bookmarkEnd w:id="35617"/>
      <w:r>
        <w:rPr>
          <w:rFonts w:hint="cs"/>
          <w:rtl/>
        </w:rPr>
        <w:t>י</w:t>
      </w:r>
      <w:r>
        <w:rPr>
          <w:rtl/>
        </w:rPr>
        <w:t>שתפר</w:t>
      </w:r>
      <w:r>
        <w:rPr>
          <w:rFonts w:hint="cs"/>
          <w:rtl/>
        </w:rPr>
        <w:t xml:space="preserve"> </w:t>
      </w:r>
      <w:r>
        <w:rPr>
          <w:rtl/>
        </w:rPr>
        <w:t xml:space="preserve">– </w:t>
      </w:r>
      <w:bookmarkStart w:id="35618" w:name="_ETM_Q48_743320"/>
      <w:bookmarkEnd w:id="35618"/>
      <w:r>
        <w:rPr>
          <w:rtl/>
        </w:rPr>
        <w:t xml:space="preserve">זה </w:t>
      </w:r>
      <w:bookmarkStart w:id="35619" w:name="_ETM_Q48_743650"/>
      <w:bookmarkEnd w:id="35619"/>
      <w:r>
        <w:rPr>
          <w:rtl/>
        </w:rPr>
        <w:t xml:space="preserve">הכי </w:t>
      </w:r>
      <w:bookmarkStart w:id="35620" w:name="_ETM_Q48_743950"/>
      <w:bookmarkEnd w:id="35620"/>
      <w:r>
        <w:rPr>
          <w:rtl/>
        </w:rPr>
        <w:t>טוב</w:t>
      </w:r>
      <w:r>
        <w:rPr>
          <w:rFonts w:hint="cs"/>
          <w:rtl/>
        </w:rPr>
        <w:t>.</w:t>
      </w:r>
    </w:p>
    <w:p w:rsidR="00E85124" w:rsidRDefault="00E85124" w:rsidP="006336AD">
      <w:pPr>
        <w:rPr>
          <w:rtl/>
        </w:rPr>
      </w:pPr>
      <w:bookmarkStart w:id="35621" w:name="_ETM_Q48_746849"/>
      <w:bookmarkStart w:id="35622" w:name="_ETM_Q48_746923"/>
      <w:bookmarkStart w:id="35623" w:name="_ETM_Q48_747042"/>
      <w:bookmarkEnd w:id="35621"/>
      <w:bookmarkEnd w:id="35622"/>
      <w:bookmarkEnd w:id="35623"/>
    </w:p>
    <w:p w:rsidR="00E85124" w:rsidRDefault="00E85124" w:rsidP="0069547F">
      <w:pPr>
        <w:rPr>
          <w:rtl/>
        </w:rPr>
      </w:pPr>
      <w:bookmarkStart w:id="35624" w:name="_ETM_Q48_789676"/>
      <w:bookmarkStart w:id="35625" w:name="_ETM_Q48_789774"/>
      <w:bookmarkStart w:id="35626" w:name="_ETM_Q48_745660"/>
      <w:bookmarkEnd w:id="35624"/>
      <w:bookmarkEnd w:id="35625"/>
      <w:bookmarkEnd w:id="35626"/>
      <w:r>
        <w:rPr>
          <w:rtl/>
        </w:rPr>
        <w:t xml:space="preserve">עם </w:t>
      </w:r>
      <w:bookmarkStart w:id="35627" w:name="_ETM_Q48_745870"/>
      <w:bookmarkEnd w:id="35627"/>
      <w:r>
        <w:rPr>
          <w:rtl/>
        </w:rPr>
        <w:t xml:space="preserve">הספר </w:t>
      </w:r>
      <w:bookmarkStart w:id="35628" w:name="_ETM_Q48_747210"/>
      <w:bookmarkEnd w:id="35628"/>
      <w:r>
        <w:rPr>
          <w:rtl/>
        </w:rPr>
        <w:t xml:space="preserve">כבר </w:t>
      </w:r>
      <w:bookmarkStart w:id="35629" w:name="_ETM_Q48_747870"/>
      <w:bookmarkEnd w:id="35629"/>
      <w:r>
        <w:rPr>
          <w:rtl/>
        </w:rPr>
        <w:t xml:space="preserve">ויתר </w:t>
      </w:r>
      <w:bookmarkStart w:id="35630" w:name="_ETM_Q48_748379"/>
      <w:bookmarkEnd w:id="35630"/>
      <w:r>
        <w:rPr>
          <w:rtl/>
        </w:rPr>
        <w:t xml:space="preserve">על </w:t>
      </w:r>
      <w:bookmarkStart w:id="35631" w:name="_ETM_Q48_748530"/>
      <w:bookmarkEnd w:id="35631"/>
      <w:r>
        <w:rPr>
          <w:rtl/>
        </w:rPr>
        <w:t xml:space="preserve">הקריאה </w:t>
      </w:r>
      <w:bookmarkStart w:id="35632" w:name="_ETM_Q48_750330"/>
      <w:bookmarkEnd w:id="35632"/>
      <w:r>
        <w:rPr>
          <w:rtl/>
        </w:rPr>
        <w:t xml:space="preserve">ועבר </w:t>
      </w:r>
      <w:bookmarkStart w:id="35633" w:name="_ETM_Q48_750870"/>
      <w:bookmarkEnd w:id="35633"/>
      <w:r>
        <w:rPr>
          <w:rtl/>
        </w:rPr>
        <w:t xml:space="preserve">אל </w:t>
      </w:r>
      <w:bookmarkStart w:id="35634" w:name="_ETM_Q48_751020"/>
      <w:bookmarkEnd w:id="35634"/>
      <w:r>
        <w:rPr>
          <w:rtl/>
        </w:rPr>
        <w:t>המציאות</w:t>
      </w:r>
      <w:r>
        <w:rPr>
          <w:rFonts w:hint="cs"/>
          <w:rtl/>
        </w:rPr>
        <w:t>.</w:t>
      </w:r>
      <w:r>
        <w:rPr>
          <w:rtl/>
        </w:rPr>
        <w:t xml:space="preserve"> </w:t>
      </w:r>
      <w:bookmarkStart w:id="35635" w:name="_ETM_Q48_753199"/>
      <w:bookmarkEnd w:id="35635"/>
      <w:r>
        <w:rPr>
          <w:rtl/>
        </w:rPr>
        <w:t xml:space="preserve">החלפנו </w:t>
      </w:r>
      <w:bookmarkStart w:id="35636" w:name="_ETM_Q48_753830"/>
      <w:bookmarkEnd w:id="35636"/>
      <w:r>
        <w:rPr>
          <w:rtl/>
        </w:rPr>
        <w:t xml:space="preserve">את </w:t>
      </w:r>
      <w:bookmarkStart w:id="35637" w:name="_ETM_Q48_753949"/>
      <w:bookmarkEnd w:id="35637"/>
      <w:r>
        <w:rPr>
          <w:rtl/>
        </w:rPr>
        <w:t xml:space="preserve">הספר </w:t>
      </w:r>
      <w:bookmarkStart w:id="35638" w:name="_ETM_Q48_755479"/>
      <w:bookmarkEnd w:id="35638"/>
      <w:r>
        <w:rPr>
          <w:rFonts w:hint="cs"/>
          <w:rtl/>
        </w:rPr>
        <w:t>"</w:t>
      </w:r>
      <w:r>
        <w:rPr>
          <w:rtl/>
        </w:rPr>
        <w:t xml:space="preserve">אל </w:t>
      </w:r>
      <w:bookmarkStart w:id="35639" w:name="_ETM_Q48_755690"/>
      <w:bookmarkEnd w:id="35639"/>
      <w:r>
        <w:rPr>
          <w:rtl/>
        </w:rPr>
        <w:t xml:space="preserve">תיגע </w:t>
      </w:r>
      <w:bookmarkStart w:id="35640" w:name="_ETM_Q48_756080"/>
      <w:bookmarkEnd w:id="35640"/>
      <w:r>
        <w:rPr>
          <w:rtl/>
        </w:rPr>
        <w:t>בזמיר</w:t>
      </w:r>
      <w:r>
        <w:rPr>
          <w:rFonts w:hint="cs"/>
          <w:rtl/>
        </w:rPr>
        <w:t>"</w:t>
      </w:r>
      <w:r>
        <w:rPr>
          <w:rtl/>
        </w:rPr>
        <w:t xml:space="preserve"> </w:t>
      </w:r>
      <w:bookmarkStart w:id="35641" w:name="_ETM_Q48_757130"/>
      <w:bookmarkEnd w:id="35641"/>
      <w:r>
        <w:rPr>
          <w:rtl/>
        </w:rPr>
        <w:t xml:space="preserve">בריאל </w:t>
      </w:r>
      <w:bookmarkStart w:id="35642" w:name="_ETM_Q48_757699"/>
      <w:bookmarkEnd w:id="35642"/>
      <w:proofErr w:type="spellStart"/>
      <w:r>
        <w:rPr>
          <w:rtl/>
        </w:rPr>
        <w:t>פוליטיק</w:t>
      </w:r>
      <w:proofErr w:type="spellEnd"/>
      <w:r>
        <w:rPr>
          <w:rtl/>
        </w:rPr>
        <w:t xml:space="preserve"> </w:t>
      </w:r>
      <w:bookmarkStart w:id="35643" w:name="_ETM_Q48_758270"/>
      <w:bookmarkEnd w:id="35643"/>
      <w:r>
        <w:rPr>
          <w:rtl/>
        </w:rPr>
        <w:t xml:space="preserve">של </w:t>
      </w:r>
      <w:bookmarkStart w:id="35644" w:name="_ETM_Q48_758570"/>
      <w:bookmarkEnd w:id="35644"/>
      <w:r>
        <w:rPr>
          <w:rFonts w:hint="cs"/>
          <w:rtl/>
        </w:rPr>
        <w:t>"</w:t>
      </w:r>
      <w:r>
        <w:rPr>
          <w:rtl/>
        </w:rPr>
        <w:t xml:space="preserve">אל </w:t>
      </w:r>
      <w:bookmarkStart w:id="35645" w:name="_ETM_Q48_758720"/>
      <w:bookmarkEnd w:id="35645"/>
      <w:r>
        <w:rPr>
          <w:rtl/>
        </w:rPr>
        <w:t xml:space="preserve">תיגע </w:t>
      </w:r>
      <w:bookmarkStart w:id="35646" w:name="_ETM_Q48_759050"/>
      <w:bookmarkEnd w:id="35646"/>
      <w:r>
        <w:rPr>
          <w:rFonts w:hint="cs"/>
          <w:rtl/>
        </w:rPr>
        <w:t>ב</w:t>
      </w:r>
      <w:r>
        <w:rPr>
          <w:rtl/>
        </w:rPr>
        <w:t xml:space="preserve">בן </w:t>
      </w:r>
      <w:bookmarkStart w:id="35647" w:name="_ETM_Q48_759440"/>
      <w:bookmarkEnd w:id="35647"/>
      <w:r>
        <w:rPr>
          <w:rtl/>
        </w:rPr>
        <w:t>גביר</w:t>
      </w:r>
      <w:r>
        <w:rPr>
          <w:rFonts w:hint="cs"/>
          <w:rtl/>
        </w:rPr>
        <w:t>";</w:t>
      </w:r>
      <w:r>
        <w:rPr>
          <w:rtl/>
        </w:rPr>
        <w:t xml:space="preserve"> </w:t>
      </w:r>
      <w:bookmarkStart w:id="35648" w:name="_ETM_Q48_760950"/>
      <w:bookmarkEnd w:id="35648"/>
      <w:r>
        <w:rPr>
          <w:rtl/>
        </w:rPr>
        <w:t xml:space="preserve">במקום </w:t>
      </w:r>
      <w:bookmarkStart w:id="35649" w:name="_ETM_Q48_761540"/>
      <w:bookmarkStart w:id="35650" w:name="_ETM_Q48_762110"/>
      <w:bookmarkEnd w:id="35649"/>
      <w:bookmarkEnd w:id="35650"/>
      <w:r>
        <w:rPr>
          <w:rFonts w:hint="cs"/>
          <w:rtl/>
        </w:rPr>
        <w:t>"</w:t>
      </w:r>
      <w:r>
        <w:rPr>
          <w:rtl/>
        </w:rPr>
        <w:t xml:space="preserve">אישה </w:t>
      </w:r>
      <w:bookmarkStart w:id="35651" w:name="_ETM_Q48_762530"/>
      <w:bookmarkEnd w:id="35651"/>
      <w:r>
        <w:rPr>
          <w:rtl/>
        </w:rPr>
        <w:t xml:space="preserve">בורחת </w:t>
      </w:r>
      <w:bookmarkStart w:id="35652" w:name="_ETM_Q48_763040"/>
      <w:bookmarkEnd w:id="35652"/>
      <w:r>
        <w:rPr>
          <w:rtl/>
        </w:rPr>
        <w:t>מבשורה</w:t>
      </w:r>
      <w:r>
        <w:rPr>
          <w:rFonts w:hint="cs"/>
          <w:rtl/>
        </w:rPr>
        <w:t>"</w:t>
      </w:r>
      <w:r>
        <w:rPr>
          <w:rtl/>
        </w:rPr>
        <w:t xml:space="preserve"> </w:t>
      </w:r>
      <w:bookmarkStart w:id="35653" w:name="_ETM_Q48_764689"/>
      <w:bookmarkEnd w:id="35653"/>
      <w:r>
        <w:rPr>
          <w:rtl/>
        </w:rPr>
        <w:t xml:space="preserve">קיבלנו </w:t>
      </w:r>
      <w:bookmarkStart w:id="35654" w:name="_ETM_Q48_765319"/>
      <w:bookmarkEnd w:id="35654"/>
      <w:r>
        <w:rPr>
          <w:rFonts w:hint="cs"/>
          <w:rtl/>
        </w:rPr>
        <w:t>"</w:t>
      </w:r>
      <w:r>
        <w:rPr>
          <w:rtl/>
        </w:rPr>
        <w:t xml:space="preserve">חוקי </w:t>
      </w:r>
      <w:bookmarkStart w:id="35655" w:name="_ETM_Q48_766179"/>
      <w:bookmarkEnd w:id="35655"/>
      <w:r>
        <w:rPr>
          <w:rtl/>
        </w:rPr>
        <w:t xml:space="preserve">מגזר </w:t>
      </w:r>
      <w:bookmarkStart w:id="35656" w:name="_ETM_Q48_767630"/>
      <w:bookmarkEnd w:id="35656"/>
      <w:r>
        <w:rPr>
          <w:rtl/>
        </w:rPr>
        <w:t xml:space="preserve">מתחמק </w:t>
      </w:r>
      <w:bookmarkStart w:id="35657" w:name="_ETM_Q48_768320"/>
      <w:bookmarkEnd w:id="35657"/>
      <w:r>
        <w:rPr>
          <w:rtl/>
        </w:rPr>
        <w:t>מגיוס</w:t>
      </w:r>
      <w:r>
        <w:rPr>
          <w:rFonts w:hint="cs"/>
          <w:rtl/>
        </w:rPr>
        <w:t xml:space="preserve">"; "מאה </w:t>
      </w:r>
      <w:bookmarkStart w:id="35658" w:name="_ETM_Q48_772530"/>
      <w:bookmarkEnd w:id="35658"/>
      <w:r>
        <w:rPr>
          <w:rFonts w:hint="cs"/>
          <w:rtl/>
        </w:rPr>
        <w:t xml:space="preserve">שנים של בדידות" – </w:t>
      </w:r>
      <w:r w:rsidR="005416E5">
        <w:t>out</w:t>
      </w:r>
      <w:r>
        <w:rPr>
          <w:rFonts w:hint="cs"/>
          <w:rtl/>
        </w:rPr>
        <w:t xml:space="preserve">, </w:t>
      </w:r>
      <w:bookmarkStart w:id="35659" w:name="_ETM_Q48_771129"/>
      <w:bookmarkEnd w:id="35659"/>
      <w:r>
        <w:rPr>
          <w:rFonts w:hint="cs"/>
          <w:rtl/>
        </w:rPr>
        <w:t xml:space="preserve">"מאה שנים של </w:t>
      </w:r>
      <w:bookmarkStart w:id="35660" w:name="_ETM_Q48_773289"/>
      <w:bookmarkEnd w:id="35660"/>
      <w:r>
        <w:rPr>
          <w:rtl/>
        </w:rPr>
        <w:t>בידוד</w:t>
      </w:r>
      <w:r>
        <w:rPr>
          <w:rFonts w:hint="cs"/>
          <w:rtl/>
        </w:rPr>
        <w:t xml:space="preserve"> מדיני" – </w:t>
      </w:r>
      <w:r w:rsidR="005416E5">
        <w:t>in</w:t>
      </w:r>
      <w:r>
        <w:rPr>
          <w:rFonts w:hint="cs"/>
          <w:rtl/>
        </w:rPr>
        <w:t>;</w:t>
      </w:r>
      <w:r>
        <w:rPr>
          <w:rtl/>
        </w:rPr>
        <w:t xml:space="preserve"> </w:t>
      </w:r>
      <w:bookmarkStart w:id="35661" w:name="_ETM_Q48_773800"/>
      <w:bookmarkStart w:id="35662" w:name="_ETM_Q48_776200"/>
      <w:bookmarkEnd w:id="35661"/>
      <w:bookmarkEnd w:id="35662"/>
      <w:r>
        <w:rPr>
          <w:rtl/>
        </w:rPr>
        <w:t xml:space="preserve">את </w:t>
      </w:r>
      <w:bookmarkStart w:id="35663" w:name="_ETM_Q48_776440"/>
      <w:bookmarkEnd w:id="35663"/>
      <w:r>
        <w:rPr>
          <w:rtl/>
        </w:rPr>
        <w:t xml:space="preserve">הספר </w:t>
      </w:r>
      <w:bookmarkStart w:id="35664" w:name="_ETM_Q48_777280"/>
      <w:bookmarkEnd w:id="35664"/>
      <w:r>
        <w:rPr>
          <w:rtl/>
        </w:rPr>
        <w:t xml:space="preserve">של </w:t>
      </w:r>
      <w:bookmarkStart w:id="35665" w:name="_ETM_Q48_777520"/>
      <w:bookmarkEnd w:id="35665"/>
      <w:r>
        <w:rPr>
          <w:rtl/>
        </w:rPr>
        <w:t>ד</w:t>
      </w:r>
      <w:r>
        <w:rPr>
          <w:rFonts w:hint="cs"/>
          <w:rtl/>
        </w:rPr>
        <w:t xml:space="preserve">"ר </w:t>
      </w:r>
      <w:bookmarkStart w:id="35666" w:name="_ETM_Q48_779603"/>
      <w:bookmarkStart w:id="35667" w:name="_ETM_Q48_777600"/>
      <w:bookmarkStart w:id="35668" w:name="_ETM_Q48_777960"/>
      <w:bookmarkEnd w:id="35666"/>
      <w:bookmarkEnd w:id="35667"/>
      <w:bookmarkEnd w:id="35668"/>
      <w:r>
        <w:rPr>
          <w:rtl/>
        </w:rPr>
        <w:t xml:space="preserve">סוס </w:t>
      </w:r>
      <w:bookmarkStart w:id="35669" w:name="_ETM_Q48_779190"/>
      <w:bookmarkEnd w:id="35669"/>
      <w:r>
        <w:rPr>
          <w:rFonts w:hint="cs"/>
          <w:rtl/>
        </w:rPr>
        <w:t>"</w:t>
      </w:r>
      <w:r>
        <w:rPr>
          <w:rtl/>
        </w:rPr>
        <w:t xml:space="preserve">אם </w:t>
      </w:r>
      <w:bookmarkStart w:id="35670" w:name="_ETM_Q48_779429"/>
      <w:bookmarkEnd w:id="35670"/>
      <w:r>
        <w:rPr>
          <w:rtl/>
        </w:rPr>
        <w:t>יוצ</w:t>
      </w:r>
      <w:bookmarkStart w:id="35671" w:name="_ETM_Q48_779880"/>
      <w:bookmarkEnd w:id="35671"/>
      <w:r>
        <w:rPr>
          <w:rFonts w:hint="cs"/>
          <w:rtl/>
        </w:rPr>
        <w:t xml:space="preserve">אים </w:t>
      </w:r>
      <w:r>
        <w:rPr>
          <w:rtl/>
        </w:rPr>
        <w:t xml:space="preserve">מגיעים </w:t>
      </w:r>
      <w:bookmarkStart w:id="35672" w:name="_ETM_Q48_780360"/>
      <w:bookmarkEnd w:id="35672"/>
      <w:r>
        <w:rPr>
          <w:rtl/>
        </w:rPr>
        <w:t xml:space="preserve">למקומות </w:t>
      </w:r>
      <w:bookmarkStart w:id="35673" w:name="_ETM_Q48_780990"/>
      <w:bookmarkEnd w:id="35673"/>
      <w:r>
        <w:rPr>
          <w:rtl/>
        </w:rPr>
        <w:t>נפלאים</w:t>
      </w:r>
      <w:r>
        <w:rPr>
          <w:rFonts w:hint="cs"/>
          <w:rtl/>
        </w:rPr>
        <w:t xml:space="preserve">" תחליף אזהרת המסע: "אם יוצאים מסתכנים במעצר על </w:t>
      </w:r>
      <w:bookmarkStart w:id="35674" w:name="_ETM_Q48_787422"/>
      <w:bookmarkEnd w:id="35674"/>
      <w:r>
        <w:rPr>
          <w:rFonts w:hint="cs"/>
          <w:rtl/>
        </w:rPr>
        <w:t xml:space="preserve">ידי בית הדין הבין-לאומי בהאג"; עזבו את טולקין ואת שר </w:t>
      </w:r>
      <w:bookmarkStart w:id="35675" w:name="_ETM_Q48_793937"/>
      <w:bookmarkEnd w:id="35675"/>
      <w:r>
        <w:rPr>
          <w:rFonts w:hint="cs"/>
          <w:rtl/>
        </w:rPr>
        <w:t xml:space="preserve">הטבעות, יש את ביבי </w:t>
      </w:r>
      <w:proofErr w:type="spellStart"/>
      <w:r>
        <w:rPr>
          <w:rFonts w:hint="cs"/>
          <w:rtl/>
        </w:rPr>
        <w:t>וסמוטריץ</w:t>
      </w:r>
      <w:proofErr w:type="spellEnd"/>
      <w:r>
        <w:rPr>
          <w:rFonts w:hint="cs"/>
          <w:rtl/>
        </w:rPr>
        <w:t>'</w:t>
      </w:r>
      <w:r w:rsidR="0069547F">
        <w:rPr>
          <w:rFonts w:hint="cs"/>
          <w:rtl/>
        </w:rPr>
        <w:t>,</w:t>
      </w:r>
      <w:r>
        <w:rPr>
          <w:rFonts w:hint="cs"/>
          <w:rtl/>
        </w:rPr>
        <w:t xml:space="preserve"> "שר המגזר".</w:t>
      </w:r>
    </w:p>
    <w:p w:rsidR="00E85124" w:rsidRDefault="00E85124" w:rsidP="006336AD">
      <w:pPr>
        <w:rPr>
          <w:rtl/>
        </w:rPr>
      </w:pPr>
    </w:p>
    <w:p w:rsidR="00E85124" w:rsidRDefault="00E85124" w:rsidP="0069547F">
      <w:pPr>
        <w:rPr>
          <w:rtl/>
        </w:rPr>
      </w:pPr>
      <w:bookmarkStart w:id="35676" w:name="TOR_Q49"/>
      <w:bookmarkEnd w:id="35676"/>
      <w:r>
        <w:rPr>
          <w:rFonts w:hint="cs"/>
          <w:rtl/>
        </w:rPr>
        <w:t xml:space="preserve">ובכלל, במקום הספר הארוך של אשכול נבו "ארבעה בתים וגעגוע", אפשר להסתפק בספר הנכסים של </w:t>
      </w:r>
      <w:proofErr w:type="spellStart"/>
      <w:r>
        <w:rPr>
          <w:rFonts w:hint="cs"/>
          <w:rtl/>
        </w:rPr>
        <w:t>הנתניהוז</w:t>
      </w:r>
      <w:proofErr w:type="spellEnd"/>
      <w:r>
        <w:rPr>
          <w:rFonts w:hint="cs"/>
          <w:rtl/>
        </w:rPr>
        <w:t xml:space="preserve"> </w:t>
      </w:r>
      <w:r>
        <w:rPr>
          <w:rtl/>
        </w:rPr>
        <w:t>–</w:t>
      </w:r>
      <w:r>
        <w:rPr>
          <w:rFonts w:hint="cs"/>
          <w:rtl/>
        </w:rPr>
        <w:t xml:space="preserve"> ארבעה בתים; </w:t>
      </w:r>
      <w:r w:rsidR="0069547F">
        <w:rPr>
          <w:rFonts w:hint="cs"/>
          <w:rtl/>
        </w:rPr>
        <w:t>"</w:t>
      </w:r>
      <w:r>
        <w:rPr>
          <w:rFonts w:hint="cs"/>
          <w:rtl/>
        </w:rPr>
        <w:t>החטא ועונשו מת</w:t>
      </w:r>
      <w:r w:rsidR="0069547F">
        <w:rPr>
          <w:rFonts w:hint="cs"/>
          <w:rtl/>
        </w:rPr>
        <w:t>"</w:t>
      </w:r>
      <w:r>
        <w:rPr>
          <w:rFonts w:hint="cs"/>
          <w:rtl/>
        </w:rPr>
        <w:t xml:space="preserve">, יחי </w:t>
      </w:r>
      <w:r w:rsidR="0069547F">
        <w:rPr>
          <w:rFonts w:hint="cs"/>
          <w:rtl/>
        </w:rPr>
        <w:t>"</w:t>
      </w:r>
      <w:r>
        <w:rPr>
          <w:rFonts w:hint="cs"/>
          <w:rtl/>
        </w:rPr>
        <w:t>אחריות אין פירושה אשמה</w:t>
      </w:r>
      <w:r w:rsidR="0069547F">
        <w:rPr>
          <w:rFonts w:hint="cs"/>
          <w:rtl/>
        </w:rPr>
        <w:t>"</w:t>
      </w:r>
      <w:r>
        <w:rPr>
          <w:rFonts w:hint="cs"/>
          <w:rtl/>
        </w:rPr>
        <w:t xml:space="preserve">; והעדכני ביותר, חם מהתנור, במקום "סיפור על אהבה וחושך" של עמוס עוז </w:t>
      </w:r>
      <w:r>
        <w:rPr>
          <w:rtl/>
        </w:rPr>
        <w:t>–</w:t>
      </w:r>
      <w:r>
        <w:rPr>
          <w:rFonts w:hint="cs"/>
          <w:rtl/>
        </w:rPr>
        <w:t xml:space="preserve"> </w:t>
      </w:r>
      <w:r w:rsidR="0069547F">
        <w:rPr>
          <w:rFonts w:hint="cs"/>
          <w:rtl/>
        </w:rPr>
        <w:t>"</w:t>
      </w:r>
      <w:r>
        <w:rPr>
          <w:rFonts w:hint="cs"/>
          <w:rtl/>
        </w:rPr>
        <w:t>סיפור על עלטה והדחה</w:t>
      </w:r>
      <w:r w:rsidR="0069547F">
        <w:rPr>
          <w:rFonts w:hint="cs"/>
          <w:rtl/>
        </w:rPr>
        <w:t>"</w:t>
      </w:r>
      <w:r>
        <w:rPr>
          <w:rFonts w:hint="cs"/>
          <w:rtl/>
        </w:rPr>
        <w:t xml:space="preserve"> מאת שאול גולדשטיין. מי צריך ספרים כשהמציאות שלנו עולה על כל דמיון? איזו ממשלה ביזיון.</w:t>
      </w:r>
    </w:p>
    <w:p w:rsidR="00E85124" w:rsidRDefault="00E85124" w:rsidP="006336AD">
      <w:pPr>
        <w:rPr>
          <w:rtl/>
        </w:rPr>
      </w:pPr>
    </w:p>
    <w:p w:rsidR="00E85124" w:rsidRDefault="00E85124" w:rsidP="006336AD">
      <w:pPr>
        <w:pStyle w:val="af7"/>
        <w:keepNext/>
        <w:rPr>
          <w:rtl/>
        </w:rPr>
      </w:pPr>
      <w:bookmarkStart w:id="35677" w:name="ET_yor_6253_6"/>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677"/>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תודה רבה. הדובר </w:t>
      </w:r>
      <w:bookmarkStart w:id="35678" w:name="_ETM_Q49_243571"/>
      <w:bookmarkEnd w:id="35678"/>
      <w:r>
        <w:rPr>
          <w:rFonts w:hint="cs"/>
          <w:rtl/>
          <w:lang w:eastAsia="he-IL"/>
        </w:rPr>
        <w:t xml:space="preserve">הבא </w:t>
      </w:r>
      <w:r>
        <w:rPr>
          <w:rFonts w:hint="eastAsia"/>
          <w:rtl/>
          <w:lang w:eastAsia="he-IL"/>
        </w:rPr>
        <w:t>–</w:t>
      </w:r>
      <w:r>
        <w:rPr>
          <w:rFonts w:hint="cs"/>
          <w:rtl/>
          <w:lang w:eastAsia="he-IL"/>
        </w:rPr>
        <w:t xml:space="preserve"> חבר הכנסת מיכאל ביטון. לרשותך שלוש דקות, בבקשה.</w:t>
      </w:r>
    </w:p>
    <w:p w:rsidR="00E85124" w:rsidRDefault="00E85124" w:rsidP="006336AD">
      <w:pPr>
        <w:rPr>
          <w:rtl/>
          <w:lang w:eastAsia="he-IL"/>
        </w:rPr>
      </w:pPr>
    </w:p>
    <w:p w:rsidR="00E85124" w:rsidRDefault="00E85124" w:rsidP="006336AD">
      <w:pPr>
        <w:pStyle w:val="a4"/>
        <w:keepNext/>
        <w:rPr>
          <w:rtl/>
        </w:rPr>
      </w:pPr>
      <w:bookmarkStart w:id="35679" w:name="ET_speaker_5765_7"/>
      <w:r w:rsidRPr="00406AA0">
        <w:rPr>
          <w:rStyle w:val="TagStyle"/>
          <w:rtl/>
        </w:rPr>
        <w:t xml:space="preserve"> &lt;&lt; דובר &gt;&gt; </w:t>
      </w:r>
      <w:bookmarkStart w:id="35680" w:name="_Toc170221575"/>
      <w:bookmarkStart w:id="35681" w:name="_Toc193213838"/>
      <w:r>
        <w:rPr>
          <w:rtl/>
        </w:rPr>
        <w:t>מיכאל מרדכי ביטון (המחנה הממלכתי):</w:t>
      </w:r>
      <w:bookmarkEnd w:id="35680"/>
      <w:bookmarkEnd w:id="35681"/>
      <w:r w:rsidRPr="00406AA0">
        <w:rPr>
          <w:rStyle w:val="TagStyle"/>
          <w:rtl/>
        </w:rPr>
        <w:t xml:space="preserve"> &lt;&lt; דובר &gt;&gt;</w:t>
      </w:r>
      <w:r>
        <w:rPr>
          <w:rtl/>
        </w:rPr>
        <w:t xml:space="preserve"> </w:t>
      </w:r>
      <w:bookmarkEnd w:id="35679"/>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בפתח הדברים אני מבקש לברך את חברת הכנסת דבי ביטון על יום הולדתה, שנכנס לתוקף בדקות האחרונות. אני מניח שחברת הכנסת דבי ביטון </w:t>
      </w:r>
      <w:r>
        <w:rPr>
          <w:rFonts w:hint="eastAsia"/>
          <w:rtl/>
          <w:lang w:eastAsia="he-IL"/>
        </w:rPr>
        <w:t>–</w:t>
      </w:r>
      <w:r>
        <w:rPr>
          <w:rFonts w:hint="cs"/>
          <w:rtl/>
          <w:lang w:eastAsia="he-IL"/>
        </w:rPr>
        <w:t xml:space="preserve"> שגידלה ילדות נפלאות, עם כל האתגרים של החיים, והחליטה להיות עורכת דין ומנהיגה בעיר שלה, והיום בכנסת </w:t>
      </w:r>
      <w:r>
        <w:rPr>
          <w:rFonts w:hint="eastAsia"/>
          <w:rtl/>
          <w:lang w:eastAsia="he-IL"/>
        </w:rPr>
        <w:t>–</w:t>
      </w:r>
      <w:r>
        <w:rPr>
          <w:rFonts w:hint="cs"/>
          <w:rtl/>
          <w:lang w:eastAsia="he-IL"/>
        </w:rPr>
        <w:t xml:space="preserve"> זכתה להגיע לספרייה של שדרות, שהייתה בית של הזדמנות שווה להשכלה, בית שבו ילד שובב יכול לפתוח ספר. </w:t>
      </w:r>
    </w:p>
    <w:p w:rsidR="00E85124" w:rsidRDefault="00E85124" w:rsidP="006336AD">
      <w:pPr>
        <w:rPr>
          <w:rtl/>
          <w:lang w:eastAsia="he-IL"/>
        </w:rPr>
      </w:pPr>
      <w:bookmarkStart w:id="35682" w:name="_ETM_Q49_317337"/>
      <w:bookmarkStart w:id="35683" w:name="_ETM_Q49_317386"/>
      <w:bookmarkEnd w:id="35682"/>
      <w:bookmarkEnd w:id="35683"/>
    </w:p>
    <w:p w:rsidR="00E85124" w:rsidRDefault="00E85124" w:rsidP="0069547F">
      <w:pPr>
        <w:rPr>
          <w:rtl/>
          <w:lang w:eastAsia="he-IL"/>
        </w:rPr>
      </w:pPr>
      <w:bookmarkStart w:id="35684" w:name="_ETM_Q49_317560"/>
      <w:bookmarkStart w:id="35685" w:name="_ETM_Q49_317595"/>
      <w:bookmarkEnd w:id="35684"/>
      <w:bookmarkEnd w:id="35685"/>
      <w:r>
        <w:rPr>
          <w:rFonts w:hint="cs"/>
          <w:rtl/>
          <w:lang w:eastAsia="he-IL"/>
        </w:rPr>
        <w:t xml:space="preserve">הספרנית שלי בספרייה, כשהייתי ילד בן </w:t>
      </w:r>
      <w:r w:rsidR="0069547F">
        <w:rPr>
          <w:rFonts w:hint="cs"/>
          <w:rtl/>
          <w:lang w:eastAsia="he-IL"/>
        </w:rPr>
        <w:t>שש</w:t>
      </w:r>
      <w:r>
        <w:rPr>
          <w:rFonts w:hint="cs"/>
          <w:rtl/>
          <w:lang w:eastAsia="he-IL"/>
        </w:rPr>
        <w:t>, קראו לה עידית אבוטבול</w:t>
      </w:r>
      <w:r w:rsidR="0069547F">
        <w:rPr>
          <w:rFonts w:hint="cs"/>
          <w:rtl/>
          <w:lang w:eastAsia="he-IL"/>
        </w:rPr>
        <w:t>,</w:t>
      </w:r>
      <w:r>
        <w:rPr>
          <w:rFonts w:hint="cs"/>
          <w:rtl/>
          <w:lang w:eastAsia="he-IL"/>
        </w:rPr>
        <w:t xml:space="preserve"> מאיר</w:t>
      </w:r>
      <w:r w:rsidR="0069547F">
        <w:rPr>
          <w:rFonts w:hint="cs"/>
          <w:rtl/>
          <w:lang w:eastAsia="he-IL"/>
        </w:rPr>
        <w:t>,</w:t>
      </w:r>
      <w:r>
        <w:rPr>
          <w:rFonts w:hint="cs"/>
          <w:rtl/>
          <w:lang w:eastAsia="he-IL"/>
        </w:rPr>
        <w:t xml:space="preserve"> אשתו של כליפא, שבאה כמורה חיילת ונשארה בירוחם, כמו מירה זהבי. היא מספרת שהיה בא ילד שהיה מחריב לה את כל הספרייה, והיא הייתה תופסת אותי קצר ומושיבה אותי עם ספר, וזה ההשכלה שלי, כי לבית ספר לא הלכתי. אבל בסוף </w:t>
      </w:r>
      <w:bookmarkStart w:id="35686" w:name="_ETM_Q49_348079"/>
      <w:bookmarkEnd w:id="35686"/>
      <w:r>
        <w:rPr>
          <w:rFonts w:hint="cs"/>
          <w:rtl/>
          <w:lang w:eastAsia="he-IL"/>
        </w:rPr>
        <w:t xml:space="preserve">קראתי כמה ספרים בחינם, בזכות עידית אבוטבול </w:t>
      </w:r>
      <w:r>
        <w:rPr>
          <w:rFonts w:hint="eastAsia"/>
          <w:rtl/>
          <w:lang w:eastAsia="he-IL"/>
        </w:rPr>
        <w:t>–</w:t>
      </w:r>
      <w:r>
        <w:rPr>
          <w:rFonts w:hint="cs"/>
          <w:rtl/>
          <w:lang w:eastAsia="he-IL"/>
        </w:rPr>
        <w:t xml:space="preserve"> ואחרי זה הספרנית שמחה יחזקאל, והיום נירית לשם. ומה אני אספר להם</w:t>
      </w:r>
      <w:r w:rsidR="0069547F">
        <w:rPr>
          <w:rFonts w:hint="cs"/>
          <w:rtl/>
          <w:lang w:eastAsia="he-IL"/>
        </w:rPr>
        <w:t>?</w:t>
      </w:r>
      <w:r>
        <w:rPr>
          <w:rFonts w:hint="cs"/>
          <w:rtl/>
          <w:lang w:eastAsia="he-IL"/>
        </w:rPr>
        <w:t xml:space="preserve"> אספר להם ששר התרבות, בצר לו, מקצץ את הספריות, מקצץ אותן ב-12 מיליון שקל השנה, ובשנה הבאה מקצץ אותן ב-6 מיליון שקל. מה אתם חושבים</w:t>
      </w:r>
      <w:r w:rsidR="0069547F">
        <w:rPr>
          <w:rFonts w:hint="cs"/>
          <w:rtl/>
          <w:lang w:eastAsia="he-IL"/>
        </w:rPr>
        <w:t>,</w:t>
      </w:r>
      <w:r>
        <w:rPr>
          <w:rFonts w:hint="cs"/>
          <w:rtl/>
          <w:lang w:eastAsia="he-IL"/>
        </w:rPr>
        <w:t xml:space="preserve"> שמיקי </w:t>
      </w:r>
      <w:bookmarkStart w:id="35687" w:name="_ETM_Q49_378137"/>
      <w:bookmarkEnd w:id="35687"/>
      <w:r>
        <w:rPr>
          <w:rFonts w:hint="cs"/>
          <w:rtl/>
          <w:lang w:eastAsia="he-IL"/>
        </w:rPr>
        <w:t xml:space="preserve">זוהר מקריית גת, שהיה סגן ראש עיר, רוצה לקצץ ספרים, לקצץ תקציב? ועוד איך עושים את הקיצוץ הזה? מעגנים אותו בחקיקה. לא במחשכים, לא </w:t>
      </w:r>
      <w:bookmarkStart w:id="35688" w:name="_ETM_Q49_393281"/>
      <w:bookmarkEnd w:id="35688"/>
      <w:r>
        <w:rPr>
          <w:rFonts w:hint="cs"/>
          <w:rtl/>
          <w:lang w:eastAsia="he-IL"/>
        </w:rPr>
        <w:t xml:space="preserve">בצד </w:t>
      </w:r>
      <w:r>
        <w:rPr>
          <w:rFonts w:hint="eastAsia"/>
          <w:rtl/>
          <w:lang w:eastAsia="he-IL"/>
        </w:rPr>
        <w:t xml:space="preserve">– </w:t>
      </w:r>
      <w:r>
        <w:rPr>
          <w:rFonts w:hint="cs"/>
          <w:rtl/>
          <w:lang w:eastAsia="he-IL"/>
        </w:rPr>
        <w:t xml:space="preserve">בספר החוקים של ישראל ייכתב שהתקציב יורד ב-12 מיליון שקל ב-2024, ויורד ב-6 מיליון שקל ב-2025. וכולה מה היה שם? 85 מיליון שקל. ואתם חושבים שה-85 מיליון </w:t>
      </w:r>
      <w:bookmarkStart w:id="35689" w:name="_ETM_Q49_409002"/>
      <w:bookmarkEnd w:id="35689"/>
      <w:r>
        <w:rPr>
          <w:rFonts w:hint="cs"/>
          <w:rtl/>
          <w:lang w:eastAsia="he-IL"/>
        </w:rPr>
        <w:t xml:space="preserve">שקל מימנו ספריות? אתם טועים. </w:t>
      </w:r>
    </w:p>
    <w:p w:rsidR="00E85124" w:rsidRDefault="00E85124" w:rsidP="006336AD">
      <w:pPr>
        <w:rPr>
          <w:rtl/>
          <w:lang w:eastAsia="he-IL"/>
        </w:rPr>
      </w:pPr>
    </w:p>
    <w:p w:rsidR="00E85124" w:rsidRDefault="00E85124" w:rsidP="0069547F">
      <w:pPr>
        <w:rPr>
          <w:rtl/>
          <w:lang w:eastAsia="he-IL"/>
        </w:rPr>
      </w:pPr>
      <w:r>
        <w:rPr>
          <w:rFonts w:hint="cs"/>
          <w:rtl/>
          <w:lang w:eastAsia="he-IL"/>
        </w:rPr>
        <w:t xml:space="preserve">פעם היה אצלי וילנאי, הייתי מנהל מתנ"ס, הפעלתי את הספרייה. הוא בא, אומר: איזו ספרייה מדהימה יש לך. אני כל כך גאה בממשלת </w:t>
      </w:r>
      <w:bookmarkStart w:id="35690" w:name="_ETM_Q49_422589"/>
      <w:bookmarkEnd w:id="35690"/>
      <w:r>
        <w:rPr>
          <w:rFonts w:hint="cs"/>
          <w:rtl/>
          <w:lang w:eastAsia="he-IL"/>
        </w:rPr>
        <w:t xml:space="preserve">ישראל. הוא היה שר התרבות. אמרתי לו: בוא אסביר לך את הגאווה שלך. הבניין הזה הוא של מונטריאול. היא תרמה אותו. העובדים האלה זה של העירייה </w:t>
      </w:r>
      <w:bookmarkStart w:id="35691" w:name="_ETM_Q49_432017"/>
      <w:bookmarkEnd w:id="35691"/>
      <w:r>
        <w:rPr>
          <w:rFonts w:hint="cs"/>
          <w:rtl/>
          <w:lang w:eastAsia="he-IL"/>
        </w:rPr>
        <w:t>והמתנ"ס. אתה לא מממן אף עובד. אז הוא אומר: מה אני מממן פה? אתה נותן לנו כמה עשרות אלפי שקלים בשנה לקנות כמה ספרים, ותאמין לי</w:t>
      </w:r>
      <w:r w:rsidR="0069547F">
        <w:rPr>
          <w:rFonts w:hint="cs"/>
          <w:rtl/>
          <w:lang w:eastAsia="he-IL"/>
        </w:rPr>
        <w:t>,</w:t>
      </w:r>
      <w:r>
        <w:rPr>
          <w:rFonts w:hint="cs"/>
          <w:rtl/>
          <w:lang w:eastAsia="he-IL"/>
        </w:rPr>
        <w:t xml:space="preserve"> אנחנו יודעים לקנות. כבשת הרש הקטנה הזאת זה כספי </w:t>
      </w:r>
      <w:bookmarkStart w:id="35692" w:name="_ETM_Q49_449404"/>
      <w:bookmarkEnd w:id="35692"/>
      <w:r>
        <w:rPr>
          <w:rFonts w:hint="cs"/>
          <w:rtl/>
          <w:lang w:eastAsia="he-IL"/>
        </w:rPr>
        <w:t>פעילות</w:t>
      </w:r>
      <w:r w:rsidR="0069547F">
        <w:rPr>
          <w:rFonts w:hint="cs"/>
          <w:rtl/>
          <w:lang w:eastAsia="he-IL"/>
        </w:rPr>
        <w:t>,</w:t>
      </w:r>
      <w:r>
        <w:rPr>
          <w:rFonts w:hint="cs"/>
          <w:rtl/>
          <w:lang w:eastAsia="he-IL"/>
        </w:rPr>
        <w:t xml:space="preserve"> זה לא כוח אדם, זה לא בניין, זה לא תחזוקה. זה רק לקנות כמה ספרים לספריות.</w:t>
      </w:r>
    </w:p>
    <w:p w:rsidR="00E85124" w:rsidRPr="004B7E34" w:rsidRDefault="00E85124" w:rsidP="006336AD">
      <w:pPr>
        <w:rPr>
          <w:rtl/>
        </w:rPr>
      </w:pPr>
      <w:bookmarkStart w:id="35693" w:name="ET_yor_6253_8"/>
    </w:p>
    <w:p w:rsidR="00E85124" w:rsidRDefault="00E85124" w:rsidP="006336AD">
      <w:pPr>
        <w:pStyle w:val="af7"/>
        <w:keepNext/>
        <w:rPr>
          <w:rtl/>
        </w:rPr>
      </w:pPr>
      <w:bookmarkStart w:id="35694" w:name="_ETM_Q49_457020"/>
      <w:bookmarkStart w:id="35695" w:name="_ETM_Q49_457129"/>
      <w:bookmarkEnd w:id="35694"/>
      <w:bookmarkEnd w:id="35695"/>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693"/>
    </w:p>
    <w:p w:rsidR="00E85124" w:rsidRDefault="00E85124" w:rsidP="006336AD">
      <w:pPr>
        <w:rPr>
          <w:rtl/>
          <w:lang w:eastAsia="he-IL"/>
        </w:rPr>
      </w:pPr>
    </w:p>
    <w:p w:rsidR="00E85124" w:rsidRDefault="00E85124" w:rsidP="006336AD">
      <w:pPr>
        <w:rPr>
          <w:rtl/>
          <w:lang w:eastAsia="he-IL"/>
        </w:rPr>
      </w:pPr>
      <w:r>
        <w:rPr>
          <w:rFonts w:hint="cs"/>
          <w:rtl/>
          <w:lang w:eastAsia="he-IL"/>
        </w:rPr>
        <w:t>תודה רבה.</w:t>
      </w:r>
    </w:p>
    <w:p w:rsidR="00E85124" w:rsidRDefault="00E85124" w:rsidP="006336AD">
      <w:pPr>
        <w:rPr>
          <w:rtl/>
          <w:lang w:eastAsia="he-IL"/>
        </w:rPr>
      </w:pPr>
    </w:p>
    <w:p w:rsidR="00E85124" w:rsidRDefault="00E85124" w:rsidP="006336AD">
      <w:pPr>
        <w:pStyle w:val="-"/>
        <w:keepNext/>
        <w:rPr>
          <w:rtl/>
        </w:rPr>
      </w:pPr>
      <w:bookmarkStart w:id="35696" w:name="ET_speakercontinue_5765_9"/>
      <w:r w:rsidRPr="00406AA0">
        <w:rPr>
          <w:rStyle w:val="TagStyle"/>
          <w:rtl/>
        </w:rPr>
        <w:t xml:space="preserve"> &lt;&lt; דובר_המשך &gt;&gt; </w:t>
      </w:r>
      <w:r>
        <w:rPr>
          <w:rtl/>
        </w:rPr>
        <w:t>מיכאל מרדכי ביטון (המחנה הממלכתי):</w:t>
      </w:r>
      <w:r w:rsidRPr="00406AA0">
        <w:rPr>
          <w:rStyle w:val="TagStyle"/>
          <w:rtl/>
        </w:rPr>
        <w:t xml:space="preserve"> &lt;&lt; דובר_המשך &gt;&gt;</w:t>
      </w:r>
      <w:r>
        <w:rPr>
          <w:rtl/>
        </w:rPr>
        <w:t xml:space="preserve"> </w:t>
      </w:r>
      <w:bookmarkEnd w:id="35696"/>
    </w:p>
    <w:p w:rsidR="00E85124" w:rsidRDefault="00E85124" w:rsidP="006336AD">
      <w:pPr>
        <w:rPr>
          <w:rtl/>
          <w:lang w:eastAsia="he-IL"/>
        </w:rPr>
      </w:pPr>
    </w:p>
    <w:p w:rsidR="00E85124" w:rsidRDefault="00E85124" w:rsidP="0069547F">
      <w:pPr>
        <w:rPr>
          <w:rtl/>
          <w:lang w:eastAsia="he-IL"/>
        </w:rPr>
      </w:pPr>
      <w:r>
        <w:rPr>
          <w:rFonts w:hint="cs"/>
          <w:rtl/>
          <w:lang w:eastAsia="he-IL"/>
        </w:rPr>
        <w:t xml:space="preserve">אני מודה לך שאתה מודה לי. אני מאמין שאתה נהנית לשמוע אותי. אני </w:t>
      </w:r>
      <w:r w:rsidR="0069547F">
        <w:rPr>
          <w:rFonts w:hint="cs"/>
          <w:rtl/>
          <w:lang w:eastAsia="he-IL"/>
        </w:rPr>
        <w:t xml:space="preserve">עדיין </w:t>
      </w:r>
      <w:r>
        <w:rPr>
          <w:rFonts w:hint="cs"/>
          <w:rtl/>
          <w:lang w:eastAsia="he-IL"/>
        </w:rPr>
        <w:t>לא סיימתי.</w:t>
      </w:r>
    </w:p>
    <w:p w:rsidR="00E85124" w:rsidRDefault="00E85124" w:rsidP="006336AD">
      <w:pPr>
        <w:rPr>
          <w:rtl/>
          <w:lang w:eastAsia="he-IL"/>
        </w:rPr>
      </w:pPr>
    </w:p>
    <w:p w:rsidR="00E85124" w:rsidRDefault="00E85124" w:rsidP="006336AD">
      <w:pPr>
        <w:pStyle w:val="af7"/>
        <w:keepNext/>
        <w:rPr>
          <w:rtl/>
        </w:rPr>
      </w:pPr>
      <w:bookmarkStart w:id="35697" w:name="ET_yor_6253_23"/>
      <w:r w:rsidRPr="00B878D8">
        <w:rPr>
          <w:rStyle w:val="TagStyle"/>
          <w:rtl/>
        </w:rPr>
        <w:t xml:space="preserve"> &lt;&lt; יור &gt;&gt; </w:t>
      </w:r>
      <w:r>
        <w:rPr>
          <w:rtl/>
        </w:rPr>
        <w:t>היו"ר משה טור פז:</w:t>
      </w:r>
      <w:r w:rsidRPr="00B878D8">
        <w:rPr>
          <w:rStyle w:val="TagStyle"/>
          <w:rtl/>
        </w:rPr>
        <w:t xml:space="preserve"> &lt;&lt; יור &gt;&gt;</w:t>
      </w:r>
      <w:r>
        <w:rPr>
          <w:rtl/>
        </w:rPr>
        <w:t xml:space="preserve"> </w:t>
      </w:r>
      <w:bookmarkEnd w:id="35697"/>
    </w:p>
    <w:p w:rsidR="00E85124" w:rsidRDefault="00E85124" w:rsidP="006336AD">
      <w:pPr>
        <w:rPr>
          <w:rtl/>
          <w:lang w:eastAsia="he-IL"/>
        </w:rPr>
      </w:pPr>
    </w:p>
    <w:p w:rsidR="00E85124" w:rsidRDefault="00E85124" w:rsidP="006336AD">
      <w:pPr>
        <w:rPr>
          <w:rtl/>
          <w:lang w:eastAsia="he-IL"/>
        </w:rPr>
      </w:pPr>
      <w:r>
        <w:rPr>
          <w:rFonts w:hint="cs"/>
          <w:rtl/>
          <w:lang w:eastAsia="he-IL"/>
        </w:rPr>
        <w:t>משפט סיום</w:t>
      </w:r>
      <w:r w:rsidR="0069547F">
        <w:rPr>
          <w:rFonts w:hint="cs"/>
          <w:rtl/>
          <w:lang w:eastAsia="he-IL"/>
        </w:rPr>
        <w:t>,</w:t>
      </w:r>
      <w:r>
        <w:rPr>
          <w:rFonts w:hint="cs"/>
          <w:rtl/>
          <w:lang w:eastAsia="he-IL"/>
        </w:rPr>
        <w:t xml:space="preserve"> בבקשה. </w:t>
      </w:r>
    </w:p>
    <w:p w:rsidR="00E85124" w:rsidRDefault="00E85124" w:rsidP="006336AD">
      <w:pPr>
        <w:rPr>
          <w:rtl/>
          <w:lang w:eastAsia="he-IL"/>
        </w:rPr>
      </w:pPr>
    </w:p>
    <w:p w:rsidR="00E85124" w:rsidRDefault="00E85124" w:rsidP="006336AD">
      <w:pPr>
        <w:pStyle w:val="-"/>
        <w:keepNext/>
        <w:rPr>
          <w:rtl/>
        </w:rPr>
      </w:pPr>
      <w:r w:rsidRPr="00406AA0">
        <w:rPr>
          <w:rStyle w:val="TagStyle"/>
          <w:rtl/>
        </w:rPr>
        <w:t xml:space="preserve">&lt;&lt; דובר_המשך &gt;&gt; </w:t>
      </w:r>
      <w:r>
        <w:rPr>
          <w:rtl/>
        </w:rPr>
        <w:t>מיכאל מרדכי ביטון (המחנה הממלכתי):</w:t>
      </w:r>
      <w:r w:rsidRPr="00406AA0">
        <w:rPr>
          <w:rStyle w:val="TagStyle"/>
          <w:rtl/>
        </w:rPr>
        <w:t xml:space="preserve"> &lt;&lt; דובר_המשך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לא סיימתי.</w:t>
      </w:r>
    </w:p>
    <w:p w:rsidR="00E85124" w:rsidRPr="00B878D8" w:rsidRDefault="00E85124" w:rsidP="006336AD">
      <w:pPr>
        <w:rPr>
          <w:rtl/>
          <w:lang w:eastAsia="he-IL"/>
        </w:rPr>
      </w:pPr>
      <w:bookmarkStart w:id="35698" w:name="_ETM_Q49_468571"/>
      <w:bookmarkStart w:id="35699" w:name="_ETM_Q49_468655"/>
      <w:bookmarkEnd w:id="35698"/>
      <w:bookmarkEnd w:id="35699"/>
    </w:p>
    <w:p w:rsidR="00E85124" w:rsidRDefault="00E85124" w:rsidP="006336AD">
      <w:pPr>
        <w:pStyle w:val="af6"/>
        <w:keepNext/>
        <w:rPr>
          <w:rtl/>
        </w:rPr>
      </w:pPr>
      <w:bookmarkStart w:id="35700" w:name="ET_interruption_6151_10"/>
      <w:r w:rsidRPr="00406AA0">
        <w:rPr>
          <w:rStyle w:val="TagStyle"/>
          <w:rtl/>
        </w:rPr>
        <w:t xml:space="preserve"> &lt;&lt; קריאה &gt;&gt; </w:t>
      </w:r>
      <w:r>
        <w:rPr>
          <w:rtl/>
        </w:rPr>
        <w:t>רון כץ (יש עתיד):</w:t>
      </w:r>
      <w:r w:rsidRPr="00406AA0">
        <w:rPr>
          <w:rStyle w:val="TagStyle"/>
          <w:rtl/>
        </w:rPr>
        <w:t xml:space="preserve"> &lt;&lt; קריאה &gt;&gt;</w:t>
      </w:r>
      <w:r>
        <w:rPr>
          <w:rtl/>
        </w:rPr>
        <w:t xml:space="preserve"> </w:t>
      </w:r>
      <w:bookmarkEnd w:id="35700"/>
    </w:p>
    <w:p w:rsidR="00E85124" w:rsidRDefault="00E85124" w:rsidP="006336AD">
      <w:pPr>
        <w:rPr>
          <w:rtl/>
          <w:lang w:eastAsia="he-IL"/>
        </w:rPr>
      </w:pPr>
    </w:p>
    <w:p w:rsidR="00E85124" w:rsidRDefault="00E85124" w:rsidP="006336AD">
      <w:pPr>
        <w:rPr>
          <w:rtl/>
          <w:lang w:eastAsia="he-IL"/>
        </w:rPr>
      </w:pPr>
      <w:r>
        <w:rPr>
          <w:rFonts w:hint="cs"/>
          <w:rtl/>
          <w:lang w:eastAsia="he-IL"/>
        </w:rPr>
        <w:t>תן לו את הזמן שלי.</w:t>
      </w:r>
    </w:p>
    <w:p w:rsidR="00E85124" w:rsidRDefault="00E85124" w:rsidP="006336AD">
      <w:pPr>
        <w:rPr>
          <w:rtl/>
          <w:lang w:eastAsia="he-IL"/>
        </w:rPr>
      </w:pPr>
    </w:p>
    <w:p w:rsidR="00E85124" w:rsidRDefault="00E85124" w:rsidP="006336AD">
      <w:pPr>
        <w:pStyle w:val="af7"/>
        <w:keepNext/>
        <w:rPr>
          <w:rtl/>
        </w:rPr>
      </w:pPr>
      <w:bookmarkStart w:id="35701" w:name="ET_yor_6253_11"/>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701"/>
    </w:p>
    <w:p w:rsidR="00E85124" w:rsidRDefault="00E85124" w:rsidP="006336AD">
      <w:pPr>
        <w:rPr>
          <w:rtl/>
          <w:lang w:eastAsia="he-IL"/>
        </w:rPr>
      </w:pPr>
    </w:p>
    <w:p w:rsidR="00E85124" w:rsidRDefault="00E85124" w:rsidP="006336AD">
      <w:pPr>
        <w:rPr>
          <w:rtl/>
          <w:lang w:eastAsia="he-IL"/>
        </w:rPr>
      </w:pPr>
      <w:r>
        <w:rPr>
          <w:rFonts w:hint="cs"/>
          <w:rtl/>
          <w:lang w:eastAsia="he-IL"/>
        </w:rPr>
        <w:t>אין לך זמן.</w:t>
      </w:r>
    </w:p>
    <w:p w:rsidR="00E85124" w:rsidRDefault="00E85124" w:rsidP="006336AD">
      <w:pPr>
        <w:rPr>
          <w:rtl/>
          <w:lang w:eastAsia="he-IL"/>
        </w:rPr>
      </w:pPr>
      <w:bookmarkStart w:id="35702" w:name="_ETM_Q49_475248"/>
      <w:bookmarkStart w:id="35703" w:name="_ETM_Q49_475338"/>
      <w:bookmarkStart w:id="35704" w:name="_ETM_Q49_475426"/>
      <w:bookmarkEnd w:id="35702"/>
      <w:bookmarkEnd w:id="35703"/>
      <w:bookmarkEnd w:id="35704"/>
    </w:p>
    <w:p w:rsidR="00E85124" w:rsidRDefault="00E85124" w:rsidP="006336AD">
      <w:pPr>
        <w:pStyle w:val="af6"/>
        <w:keepNext/>
        <w:rPr>
          <w:rtl/>
        </w:rPr>
      </w:pPr>
      <w:bookmarkStart w:id="35705" w:name="_ETM_Q49_475467"/>
      <w:bookmarkEnd w:id="35705"/>
      <w:r w:rsidRPr="00406AA0">
        <w:rPr>
          <w:rStyle w:val="TagStyle"/>
          <w:rtl/>
        </w:rPr>
        <w:t xml:space="preserve">&lt;&lt; קריאה &gt;&gt; </w:t>
      </w:r>
      <w:r>
        <w:rPr>
          <w:rtl/>
        </w:rPr>
        <w:t>רון כץ (יש עתיד):</w:t>
      </w:r>
      <w:r w:rsidRPr="00406AA0">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תעשה שיהיה לי.</w:t>
      </w:r>
    </w:p>
    <w:p w:rsidR="00E85124" w:rsidRDefault="00E85124" w:rsidP="006336AD">
      <w:pPr>
        <w:rPr>
          <w:rtl/>
          <w:lang w:eastAsia="he-IL"/>
        </w:rPr>
      </w:pPr>
    </w:p>
    <w:p w:rsidR="00E85124" w:rsidRDefault="00E85124" w:rsidP="006336AD">
      <w:pPr>
        <w:pStyle w:val="af7"/>
        <w:keepNext/>
        <w:rPr>
          <w:rtl/>
        </w:rPr>
      </w:pPr>
      <w:bookmarkStart w:id="35706" w:name="ET_yor_6253_24"/>
      <w:r w:rsidRPr="00B878D8">
        <w:rPr>
          <w:rStyle w:val="TagStyle"/>
          <w:rtl/>
        </w:rPr>
        <w:t xml:space="preserve"> &lt;&lt; יור &gt;&gt; </w:t>
      </w:r>
      <w:r>
        <w:rPr>
          <w:rtl/>
        </w:rPr>
        <w:t>היו"ר משה טור פז:</w:t>
      </w:r>
      <w:r w:rsidRPr="00B878D8">
        <w:rPr>
          <w:rStyle w:val="TagStyle"/>
          <w:rtl/>
        </w:rPr>
        <w:t xml:space="preserve"> &lt;&lt; יור &gt;&gt;</w:t>
      </w:r>
      <w:r>
        <w:rPr>
          <w:rtl/>
        </w:rPr>
        <w:t xml:space="preserve"> </w:t>
      </w:r>
      <w:bookmarkEnd w:id="35706"/>
    </w:p>
    <w:p w:rsidR="00E85124" w:rsidRDefault="00E85124" w:rsidP="006336AD">
      <w:pPr>
        <w:rPr>
          <w:rtl/>
          <w:lang w:eastAsia="he-IL"/>
        </w:rPr>
      </w:pPr>
    </w:p>
    <w:p w:rsidR="00E85124" w:rsidRDefault="00E85124" w:rsidP="006336AD">
      <w:pPr>
        <w:rPr>
          <w:rtl/>
          <w:lang w:eastAsia="he-IL"/>
        </w:rPr>
      </w:pPr>
      <w:r>
        <w:rPr>
          <w:rFonts w:hint="cs"/>
          <w:rtl/>
          <w:lang w:eastAsia="he-IL"/>
        </w:rPr>
        <w:t>חבר הכנסת ביטון.</w:t>
      </w:r>
    </w:p>
    <w:p w:rsidR="00E85124" w:rsidRDefault="00E85124" w:rsidP="006336AD">
      <w:pPr>
        <w:rPr>
          <w:rtl/>
          <w:lang w:eastAsia="he-IL"/>
        </w:rPr>
      </w:pPr>
    </w:p>
    <w:p w:rsidR="00E85124" w:rsidRDefault="00E85124" w:rsidP="006336AD">
      <w:pPr>
        <w:pStyle w:val="-"/>
        <w:keepNext/>
        <w:rPr>
          <w:rtl/>
        </w:rPr>
      </w:pPr>
      <w:bookmarkStart w:id="35707" w:name="ET_speakercontinue_5765_26"/>
      <w:r w:rsidRPr="00B878D8">
        <w:rPr>
          <w:rStyle w:val="TagStyle"/>
          <w:rtl/>
        </w:rPr>
        <w:t xml:space="preserve">&lt;&lt; דובר_המשך &gt;&gt; </w:t>
      </w:r>
      <w:r>
        <w:rPr>
          <w:rtl/>
        </w:rPr>
        <w:t>מיכאל מרדכי ביטון (המחנה הממלכתי):</w:t>
      </w:r>
      <w:r w:rsidRPr="00B878D8">
        <w:rPr>
          <w:rStyle w:val="TagStyle"/>
          <w:rtl/>
        </w:rPr>
        <w:t xml:space="preserve"> &lt;&lt; דובר_המשך &gt;&gt;</w:t>
      </w:r>
      <w:r>
        <w:rPr>
          <w:rtl/>
        </w:rPr>
        <w:t xml:space="preserve"> </w:t>
      </w:r>
      <w:bookmarkEnd w:id="35707"/>
    </w:p>
    <w:p w:rsidR="00E85124" w:rsidRDefault="00E85124" w:rsidP="006336AD">
      <w:pPr>
        <w:rPr>
          <w:rtl/>
          <w:lang w:eastAsia="he-IL"/>
        </w:rPr>
      </w:pPr>
    </w:p>
    <w:p w:rsidR="00E85124" w:rsidRDefault="00E85124" w:rsidP="006336AD">
      <w:pPr>
        <w:rPr>
          <w:rtl/>
          <w:lang w:eastAsia="he-IL"/>
        </w:rPr>
      </w:pPr>
      <w:r>
        <w:rPr>
          <w:rFonts w:hint="cs"/>
          <w:rtl/>
          <w:lang w:eastAsia="he-IL"/>
        </w:rPr>
        <w:t>אני לא סיימתי.</w:t>
      </w:r>
    </w:p>
    <w:p w:rsidR="00E85124" w:rsidRDefault="00E85124" w:rsidP="006336AD">
      <w:pPr>
        <w:rPr>
          <w:rtl/>
          <w:lang w:eastAsia="he-IL"/>
        </w:rPr>
      </w:pPr>
      <w:bookmarkStart w:id="35708" w:name="_ETM_Q49_478146"/>
      <w:bookmarkStart w:id="35709" w:name="_ETM_Q49_478218"/>
      <w:bookmarkEnd w:id="35708"/>
      <w:bookmarkEnd w:id="35709"/>
    </w:p>
    <w:p w:rsidR="00E85124" w:rsidRDefault="00E85124" w:rsidP="006336AD">
      <w:pPr>
        <w:pStyle w:val="af7"/>
        <w:keepNext/>
        <w:rPr>
          <w:rtl/>
        </w:rPr>
      </w:pPr>
      <w:bookmarkStart w:id="35710" w:name="ET_yor_6253_27"/>
      <w:r w:rsidRPr="00B878D8">
        <w:rPr>
          <w:rStyle w:val="TagStyle"/>
          <w:rtl/>
        </w:rPr>
        <w:t xml:space="preserve"> &lt;&lt; יור &gt;&gt; </w:t>
      </w:r>
      <w:r>
        <w:rPr>
          <w:rtl/>
        </w:rPr>
        <w:t>היו"ר משה טור פז:</w:t>
      </w:r>
      <w:r w:rsidRPr="00B878D8">
        <w:rPr>
          <w:rStyle w:val="TagStyle"/>
          <w:rtl/>
        </w:rPr>
        <w:t xml:space="preserve"> &lt;&lt; יור &gt;&gt;</w:t>
      </w:r>
      <w:r>
        <w:rPr>
          <w:rtl/>
        </w:rPr>
        <w:t xml:space="preserve"> </w:t>
      </w:r>
      <w:bookmarkEnd w:id="35710"/>
    </w:p>
    <w:p w:rsidR="00E85124" w:rsidRDefault="00E85124" w:rsidP="006336AD">
      <w:pPr>
        <w:rPr>
          <w:rtl/>
          <w:lang w:eastAsia="he-IL"/>
        </w:rPr>
      </w:pPr>
    </w:p>
    <w:p w:rsidR="00E85124" w:rsidRPr="00B878D8" w:rsidRDefault="00E85124" w:rsidP="006336AD">
      <w:pPr>
        <w:rPr>
          <w:rtl/>
          <w:lang w:eastAsia="he-IL"/>
        </w:rPr>
      </w:pPr>
      <w:bookmarkStart w:id="35711" w:name="_ETM_Q49_479075"/>
      <w:bookmarkEnd w:id="35711"/>
      <w:r>
        <w:rPr>
          <w:rFonts w:hint="cs"/>
          <w:rtl/>
          <w:lang w:eastAsia="he-IL"/>
        </w:rPr>
        <w:t xml:space="preserve">אני </w:t>
      </w:r>
      <w:bookmarkStart w:id="35712" w:name="_ETM_Q49_479760"/>
      <w:bookmarkEnd w:id="35712"/>
      <w:r>
        <w:rPr>
          <w:rFonts w:hint="cs"/>
          <w:rtl/>
          <w:lang w:eastAsia="he-IL"/>
        </w:rPr>
        <w:t>מבין.</w:t>
      </w:r>
    </w:p>
    <w:p w:rsidR="00E85124" w:rsidRDefault="00E85124" w:rsidP="006336AD">
      <w:pPr>
        <w:rPr>
          <w:rtl/>
          <w:lang w:eastAsia="he-IL"/>
        </w:rPr>
      </w:pPr>
    </w:p>
    <w:p w:rsidR="00E85124" w:rsidRDefault="00E85124" w:rsidP="006336AD">
      <w:pPr>
        <w:pStyle w:val="-"/>
        <w:keepNext/>
        <w:rPr>
          <w:rtl/>
        </w:rPr>
      </w:pPr>
      <w:bookmarkStart w:id="35713" w:name="ET_speakercontinue_5765_12"/>
      <w:r w:rsidRPr="00406AA0">
        <w:rPr>
          <w:rStyle w:val="TagStyle"/>
          <w:rtl/>
        </w:rPr>
        <w:t xml:space="preserve"> &lt;&lt; דובר_המשך &gt;&gt; </w:t>
      </w:r>
      <w:r>
        <w:rPr>
          <w:rtl/>
        </w:rPr>
        <w:t>מיכאל מרדכי ביטון (המחנה הממלכתי):</w:t>
      </w:r>
      <w:r w:rsidRPr="00406AA0">
        <w:rPr>
          <w:rStyle w:val="TagStyle"/>
          <w:rtl/>
        </w:rPr>
        <w:t xml:space="preserve"> &lt;&lt; דובר_המשך &gt;&gt;</w:t>
      </w:r>
      <w:r>
        <w:rPr>
          <w:rtl/>
        </w:rPr>
        <w:t xml:space="preserve"> </w:t>
      </w:r>
      <w:bookmarkEnd w:id="35713"/>
    </w:p>
    <w:p w:rsidR="00E85124" w:rsidRDefault="00E85124" w:rsidP="006336AD">
      <w:pPr>
        <w:rPr>
          <w:rtl/>
          <w:lang w:eastAsia="he-IL"/>
        </w:rPr>
      </w:pPr>
    </w:p>
    <w:p w:rsidR="00E85124" w:rsidRDefault="00E85124" w:rsidP="006336AD">
      <w:pPr>
        <w:rPr>
          <w:rtl/>
          <w:lang w:eastAsia="he-IL"/>
        </w:rPr>
      </w:pPr>
      <w:r>
        <w:rPr>
          <w:rFonts w:hint="cs"/>
          <w:rtl/>
          <w:lang w:eastAsia="he-IL"/>
        </w:rPr>
        <w:t>השר מיקי זוהר נקלע למארב של האוצר, שהשאיר אותו נטול תקציבים, ועדיין טעה כשהביא את החוק הזה. ועדיין עכשיו צריך לעצור את זה, כי מה סיפרו לנו פה לפני כמה חודשים, שאנחנו נתמודד עם אתגרי</w:t>
      </w:r>
      <w:bookmarkStart w:id="35714" w:name="_ETM_Q49_500787"/>
      <w:bookmarkEnd w:id="35714"/>
      <w:r>
        <w:rPr>
          <w:rFonts w:hint="cs"/>
          <w:rtl/>
          <w:lang w:eastAsia="he-IL"/>
        </w:rPr>
        <w:t xml:space="preserve"> התקציב של מדינת ישראל? כן, היינו בחוץ וביטחון, בוועדת התקציב.</w:t>
      </w:r>
      <w:r>
        <w:rPr>
          <w:rtl/>
          <w:lang w:eastAsia="he-IL"/>
        </w:rPr>
        <w:br/>
      </w:r>
      <w:r>
        <w:rPr>
          <w:rFonts w:hint="cs"/>
          <w:rtl/>
          <w:lang w:eastAsia="he-IL"/>
        </w:rPr>
        <w:t>שלחנו 100 מיליארד שקל לצבא.</w:t>
      </w:r>
    </w:p>
    <w:p w:rsidR="00E85124" w:rsidRDefault="00E85124" w:rsidP="006336AD">
      <w:pPr>
        <w:rPr>
          <w:rtl/>
          <w:lang w:eastAsia="he-IL"/>
        </w:rPr>
      </w:pPr>
    </w:p>
    <w:p w:rsidR="00E85124" w:rsidRDefault="00E85124" w:rsidP="006336AD">
      <w:pPr>
        <w:pStyle w:val="af7"/>
        <w:keepNext/>
        <w:rPr>
          <w:rtl/>
        </w:rPr>
      </w:pPr>
      <w:bookmarkStart w:id="35715" w:name="ET_yor_6253_13"/>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715"/>
    </w:p>
    <w:p w:rsidR="00E85124" w:rsidRDefault="00E85124" w:rsidP="006336AD">
      <w:pPr>
        <w:rPr>
          <w:rtl/>
          <w:lang w:eastAsia="he-IL"/>
        </w:rPr>
      </w:pPr>
    </w:p>
    <w:p w:rsidR="00E85124" w:rsidRDefault="00E85124" w:rsidP="006336AD">
      <w:pPr>
        <w:rPr>
          <w:rtl/>
          <w:lang w:eastAsia="he-IL"/>
        </w:rPr>
      </w:pPr>
      <w:r>
        <w:rPr>
          <w:rFonts w:hint="cs"/>
          <w:rtl/>
          <w:lang w:eastAsia="he-IL"/>
        </w:rPr>
        <w:t>משפט סיום</w:t>
      </w:r>
      <w:r w:rsidR="00605638">
        <w:rPr>
          <w:rFonts w:hint="cs"/>
          <w:rtl/>
          <w:lang w:eastAsia="he-IL"/>
        </w:rPr>
        <w:t>,</w:t>
      </w:r>
      <w:r>
        <w:rPr>
          <w:rFonts w:hint="cs"/>
          <w:rtl/>
          <w:lang w:eastAsia="he-IL"/>
        </w:rPr>
        <w:t xml:space="preserve"> בבקשה, חבר הכנסת ביטון.</w:t>
      </w:r>
    </w:p>
    <w:p w:rsidR="00E85124" w:rsidRDefault="00E85124" w:rsidP="006336AD">
      <w:pPr>
        <w:rPr>
          <w:rtl/>
          <w:lang w:eastAsia="he-IL"/>
        </w:rPr>
      </w:pPr>
    </w:p>
    <w:p w:rsidR="00E85124" w:rsidRDefault="00E85124" w:rsidP="006336AD">
      <w:pPr>
        <w:pStyle w:val="-"/>
        <w:keepNext/>
        <w:rPr>
          <w:rtl/>
        </w:rPr>
      </w:pPr>
      <w:bookmarkStart w:id="35716" w:name="ET_speakercontinue_5765_14"/>
      <w:r w:rsidRPr="00406AA0">
        <w:rPr>
          <w:rStyle w:val="TagStyle"/>
          <w:rtl/>
        </w:rPr>
        <w:t xml:space="preserve"> &lt;&lt; דובר_המשך &gt;&gt; </w:t>
      </w:r>
      <w:r>
        <w:rPr>
          <w:rtl/>
        </w:rPr>
        <w:t>מיכאל מרדכי ביטון (המחנה הממלכתי):</w:t>
      </w:r>
      <w:r w:rsidRPr="00406AA0">
        <w:rPr>
          <w:rStyle w:val="TagStyle"/>
          <w:rtl/>
        </w:rPr>
        <w:t xml:space="preserve"> &lt;&lt; דובר_המשך &gt;&gt;</w:t>
      </w:r>
      <w:r>
        <w:rPr>
          <w:rtl/>
        </w:rPr>
        <w:t xml:space="preserve"> </w:t>
      </w:r>
      <w:bookmarkEnd w:id="35716"/>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שלום לך, דנינו. </w:t>
      </w:r>
      <w:bookmarkStart w:id="35717" w:name="_ETM_Q49_512215"/>
      <w:bookmarkEnd w:id="35717"/>
      <w:r>
        <w:rPr>
          <w:rFonts w:hint="cs"/>
          <w:rtl/>
          <w:lang w:eastAsia="he-IL"/>
        </w:rPr>
        <w:t xml:space="preserve">אני מודה גם לך שאתה מקשיב. </w:t>
      </w:r>
    </w:p>
    <w:p w:rsidR="00E85124" w:rsidRDefault="00E85124" w:rsidP="006336AD">
      <w:pPr>
        <w:rPr>
          <w:rtl/>
          <w:lang w:eastAsia="he-IL"/>
        </w:rPr>
      </w:pPr>
    </w:p>
    <w:p w:rsidR="00E85124" w:rsidRDefault="00E85124" w:rsidP="00605638">
      <w:pPr>
        <w:rPr>
          <w:rtl/>
          <w:lang w:eastAsia="he-IL"/>
        </w:rPr>
      </w:pPr>
      <w:r>
        <w:rPr>
          <w:rFonts w:hint="cs"/>
          <w:rtl/>
          <w:lang w:eastAsia="he-IL"/>
        </w:rPr>
        <w:t>אחרי זה אמרנו: חסרים כמה מיליארד</w:t>
      </w:r>
      <w:r w:rsidR="00605638">
        <w:rPr>
          <w:rFonts w:hint="cs"/>
          <w:rtl/>
          <w:lang w:eastAsia="he-IL"/>
        </w:rPr>
        <w:t>י</w:t>
      </w:r>
      <w:r>
        <w:rPr>
          <w:rFonts w:hint="cs"/>
          <w:rtl/>
          <w:lang w:eastAsia="he-IL"/>
        </w:rPr>
        <w:t xml:space="preserve"> שקל לעניינים האזרחיים והכלכליים. שמנו עוד כמה עשרות מיליארדי שקלים</w:t>
      </w:r>
      <w:r w:rsidR="00605638">
        <w:rPr>
          <w:rFonts w:hint="cs"/>
          <w:rtl/>
          <w:lang w:eastAsia="he-IL"/>
        </w:rPr>
        <w:t>,</w:t>
      </w:r>
      <w:r>
        <w:rPr>
          <w:rFonts w:hint="cs"/>
          <w:rtl/>
          <w:lang w:eastAsia="he-IL"/>
        </w:rPr>
        <w:t xml:space="preserve"> נדיבות אין-סופית.</w:t>
      </w:r>
    </w:p>
    <w:p w:rsidR="00E85124" w:rsidRDefault="00E85124" w:rsidP="006336AD">
      <w:pPr>
        <w:rPr>
          <w:rtl/>
          <w:lang w:eastAsia="he-IL"/>
        </w:rPr>
      </w:pPr>
    </w:p>
    <w:p w:rsidR="00E85124" w:rsidRDefault="00E85124" w:rsidP="006336AD">
      <w:pPr>
        <w:pStyle w:val="af7"/>
        <w:keepNext/>
        <w:rPr>
          <w:rtl/>
        </w:rPr>
      </w:pPr>
      <w:bookmarkStart w:id="35718" w:name="ET_yor_6253_15"/>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718"/>
    </w:p>
    <w:p w:rsidR="00E85124" w:rsidRDefault="00E85124" w:rsidP="006336AD">
      <w:pPr>
        <w:rPr>
          <w:rtl/>
          <w:lang w:eastAsia="he-IL"/>
        </w:rPr>
      </w:pPr>
    </w:p>
    <w:p w:rsidR="00E85124" w:rsidRDefault="00E85124" w:rsidP="006336AD">
      <w:pPr>
        <w:rPr>
          <w:rtl/>
          <w:lang w:eastAsia="he-IL"/>
        </w:rPr>
      </w:pPr>
      <w:r>
        <w:rPr>
          <w:rFonts w:hint="cs"/>
          <w:rtl/>
          <w:lang w:eastAsia="he-IL"/>
        </w:rPr>
        <w:t>חבר הכנסת.</w:t>
      </w:r>
    </w:p>
    <w:p w:rsidR="00E85124" w:rsidRDefault="00E85124" w:rsidP="006336AD">
      <w:pPr>
        <w:rPr>
          <w:rtl/>
          <w:lang w:eastAsia="he-IL"/>
        </w:rPr>
      </w:pPr>
    </w:p>
    <w:p w:rsidR="00E85124" w:rsidRDefault="00E85124" w:rsidP="006336AD">
      <w:pPr>
        <w:pStyle w:val="-"/>
        <w:keepNext/>
        <w:rPr>
          <w:rtl/>
        </w:rPr>
      </w:pPr>
      <w:bookmarkStart w:id="35719" w:name="ET_speakercontinue_5765_16"/>
      <w:r w:rsidRPr="00406AA0">
        <w:rPr>
          <w:rStyle w:val="TagStyle"/>
          <w:rtl/>
        </w:rPr>
        <w:t xml:space="preserve"> &lt;&lt; דובר_המשך &gt;&gt; </w:t>
      </w:r>
      <w:r>
        <w:rPr>
          <w:rtl/>
        </w:rPr>
        <w:t>מיכאל מרדכי ביטון (המחנה הממלכתי):</w:t>
      </w:r>
      <w:r w:rsidRPr="00406AA0">
        <w:rPr>
          <w:rStyle w:val="TagStyle"/>
          <w:rtl/>
        </w:rPr>
        <w:t xml:space="preserve"> &lt;&lt; דובר_המשך &gt;&gt;</w:t>
      </w:r>
      <w:r>
        <w:rPr>
          <w:rtl/>
        </w:rPr>
        <w:t xml:space="preserve"> </w:t>
      </w:r>
      <w:bookmarkEnd w:id="35719"/>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ואיפה אנחנו מקצצים </w:t>
      </w:r>
      <w:r>
        <w:rPr>
          <w:rtl/>
          <w:lang w:eastAsia="he-IL"/>
        </w:rPr>
        <w:t>–</w:t>
      </w:r>
      <w:r>
        <w:rPr>
          <w:rFonts w:hint="cs"/>
          <w:rtl/>
          <w:lang w:eastAsia="he-IL"/>
        </w:rPr>
        <w:t xml:space="preserve"> בספרייה, בהזדמנות שווה לפתוח </w:t>
      </w:r>
      <w:bookmarkStart w:id="35720" w:name="_ETM_Q49_534418"/>
      <w:bookmarkEnd w:id="35720"/>
      <w:r>
        <w:rPr>
          <w:rFonts w:hint="cs"/>
          <w:rtl/>
          <w:lang w:eastAsia="he-IL"/>
        </w:rPr>
        <w:t xml:space="preserve">את הדלת, באופקים. דנינו, תיקחו כסף </w:t>
      </w:r>
      <w:r>
        <w:rPr>
          <w:rFonts w:hint="eastAsia"/>
          <w:rtl/>
          <w:lang w:eastAsia="he-IL"/>
        </w:rPr>
        <w:t>–</w:t>
      </w:r>
      <w:r>
        <w:rPr>
          <w:rFonts w:hint="cs"/>
          <w:rtl/>
          <w:lang w:eastAsia="he-IL"/>
        </w:rPr>
        <w:t xml:space="preserve"> על זה אתה מודה לי? על החרפה הזאת?</w:t>
      </w:r>
    </w:p>
    <w:p w:rsidR="00E85124" w:rsidRDefault="00E85124" w:rsidP="006336AD">
      <w:pPr>
        <w:rPr>
          <w:rtl/>
          <w:lang w:eastAsia="he-IL"/>
        </w:rPr>
      </w:pPr>
    </w:p>
    <w:p w:rsidR="00E85124" w:rsidRDefault="00E85124" w:rsidP="006336AD">
      <w:pPr>
        <w:pStyle w:val="af7"/>
        <w:keepNext/>
        <w:rPr>
          <w:rtl/>
        </w:rPr>
      </w:pPr>
      <w:bookmarkStart w:id="35721" w:name="ET_yor_6253_17"/>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721"/>
    </w:p>
    <w:p w:rsidR="00E85124" w:rsidRDefault="00E85124" w:rsidP="006336AD">
      <w:pPr>
        <w:rPr>
          <w:rtl/>
          <w:lang w:eastAsia="he-IL"/>
        </w:rPr>
      </w:pPr>
    </w:p>
    <w:p w:rsidR="00E85124" w:rsidRDefault="00E85124" w:rsidP="006336AD">
      <w:pPr>
        <w:rPr>
          <w:rtl/>
          <w:lang w:eastAsia="he-IL"/>
        </w:rPr>
      </w:pPr>
      <w:r>
        <w:rPr>
          <w:rFonts w:hint="cs"/>
          <w:rtl/>
          <w:lang w:eastAsia="he-IL"/>
        </w:rPr>
        <w:t>תודה.</w:t>
      </w:r>
    </w:p>
    <w:p w:rsidR="00E85124" w:rsidRDefault="00E85124" w:rsidP="006336AD">
      <w:pPr>
        <w:rPr>
          <w:rtl/>
          <w:lang w:eastAsia="he-IL"/>
        </w:rPr>
      </w:pPr>
    </w:p>
    <w:p w:rsidR="00E85124" w:rsidRDefault="00E85124" w:rsidP="006336AD">
      <w:pPr>
        <w:pStyle w:val="-"/>
        <w:keepNext/>
        <w:rPr>
          <w:rtl/>
        </w:rPr>
      </w:pPr>
      <w:bookmarkStart w:id="35722" w:name="ET_speakercontinue_5765_18"/>
      <w:r w:rsidRPr="00406AA0">
        <w:rPr>
          <w:rStyle w:val="TagStyle"/>
          <w:rtl/>
        </w:rPr>
        <w:t xml:space="preserve"> &lt;&lt; דובר_המשך &gt;&gt; </w:t>
      </w:r>
      <w:r>
        <w:rPr>
          <w:rtl/>
        </w:rPr>
        <w:t>מיכאל מרדכי ביטון (המחנה הממלכתי):</w:t>
      </w:r>
      <w:r w:rsidRPr="00406AA0">
        <w:rPr>
          <w:rStyle w:val="TagStyle"/>
          <w:rtl/>
        </w:rPr>
        <w:t xml:space="preserve"> &lt;&lt; דובר_המשך &gt;&gt;</w:t>
      </w:r>
      <w:r>
        <w:rPr>
          <w:rtl/>
        </w:rPr>
        <w:t xml:space="preserve"> </w:t>
      </w:r>
      <w:bookmarkEnd w:id="35722"/>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אני לא יורד מכאן עד ששר התרבות מבטל את הגזרה הזאת. </w:t>
      </w:r>
    </w:p>
    <w:p w:rsidR="00E85124" w:rsidRDefault="00E85124" w:rsidP="006336AD">
      <w:pPr>
        <w:rPr>
          <w:rtl/>
          <w:lang w:eastAsia="he-IL"/>
        </w:rPr>
      </w:pPr>
      <w:bookmarkStart w:id="35723" w:name="_ETM_Q49_548518"/>
      <w:bookmarkStart w:id="35724" w:name="_ETM_Q49_548607"/>
      <w:bookmarkEnd w:id="35723"/>
      <w:bookmarkEnd w:id="35724"/>
    </w:p>
    <w:p w:rsidR="00E85124" w:rsidRDefault="00E85124" w:rsidP="006336AD">
      <w:pPr>
        <w:pStyle w:val="af7"/>
        <w:keepNext/>
        <w:rPr>
          <w:rtl/>
        </w:rPr>
      </w:pPr>
      <w:bookmarkStart w:id="35725" w:name="ET_yor_6253_28"/>
      <w:r w:rsidRPr="00B878D8">
        <w:rPr>
          <w:rStyle w:val="TagStyle"/>
          <w:rtl/>
        </w:rPr>
        <w:t xml:space="preserve"> &lt;&lt; יור &gt;&gt; </w:t>
      </w:r>
      <w:r>
        <w:rPr>
          <w:rtl/>
        </w:rPr>
        <w:t>היו"ר משה טור פז:</w:t>
      </w:r>
      <w:r w:rsidRPr="00B878D8">
        <w:rPr>
          <w:rStyle w:val="TagStyle"/>
          <w:rtl/>
        </w:rPr>
        <w:t xml:space="preserve"> &lt;&lt; יור &gt;&gt;</w:t>
      </w:r>
      <w:r>
        <w:rPr>
          <w:rtl/>
        </w:rPr>
        <w:t xml:space="preserve"> </w:t>
      </w:r>
      <w:bookmarkEnd w:id="35725"/>
    </w:p>
    <w:p w:rsidR="00E85124" w:rsidRDefault="00E85124" w:rsidP="006336AD">
      <w:pPr>
        <w:rPr>
          <w:rtl/>
          <w:lang w:eastAsia="he-IL"/>
        </w:rPr>
      </w:pPr>
    </w:p>
    <w:p w:rsidR="00E85124" w:rsidRDefault="00E85124" w:rsidP="006336AD">
      <w:pPr>
        <w:rPr>
          <w:rtl/>
          <w:lang w:eastAsia="he-IL"/>
        </w:rPr>
      </w:pPr>
      <w:r>
        <w:rPr>
          <w:rFonts w:hint="cs"/>
          <w:rtl/>
          <w:lang w:eastAsia="he-IL"/>
        </w:rPr>
        <w:t>חבר הכנסת ביטון.</w:t>
      </w:r>
    </w:p>
    <w:p w:rsidR="00E85124" w:rsidRDefault="00E85124" w:rsidP="006336AD">
      <w:pPr>
        <w:rPr>
          <w:rtl/>
          <w:lang w:eastAsia="he-IL"/>
        </w:rPr>
      </w:pPr>
    </w:p>
    <w:p w:rsidR="00E85124" w:rsidRDefault="00E85124" w:rsidP="006336AD">
      <w:pPr>
        <w:pStyle w:val="-"/>
        <w:keepNext/>
        <w:rPr>
          <w:rtl/>
        </w:rPr>
      </w:pPr>
      <w:bookmarkStart w:id="35726" w:name="ET_speakercontinue_5765_29"/>
      <w:r w:rsidRPr="00B878D8">
        <w:rPr>
          <w:rStyle w:val="TagStyle"/>
          <w:rtl/>
        </w:rPr>
        <w:t xml:space="preserve"> &lt;&lt; דובר_המשך &gt;&gt; </w:t>
      </w:r>
      <w:r>
        <w:rPr>
          <w:rtl/>
        </w:rPr>
        <w:t>מיכאל מרדכי ביטון (המחנה הממלכתי):</w:t>
      </w:r>
      <w:r w:rsidRPr="00B878D8">
        <w:rPr>
          <w:rStyle w:val="TagStyle"/>
          <w:rtl/>
        </w:rPr>
        <w:t xml:space="preserve"> &lt;&lt; דובר_המשך &gt;&gt;</w:t>
      </w:r>
      <w:r>
        <w:rPr>
          <w:rtl/>
        </w:rPr>
        <w:t xml:space="preserve"> </w:t>
      </w:r>
      <w:bookmarkEnd w:id="35726"/>
    </w:p>
    <w:p w:rsidR="00E85124" w:rsidRDefault="00E85124" w:rsidP="006336AD">
      <w:pPr>
        <w:rPr>
          <w:rtl/>
          <w:lang w:eastAsia="he-IL"/>
        </w:rPr>
      </w:pPr>
    </w:p>
    <w:p w:rsidR="00E85124" w:rsidRDefault="00E85124" w:rsidP="006336AD">
      <w:pPr>
        <w:rPr>
          <w:rtl/>
          <w:lang w:eastAsia="he-IL"/>
        </w:rPr>
      </w:pPr>
      <w:bookmarkStart w:id="35727" w:name="_ETM_Q49_548699"/>
      <w:bookmarkStart w:id="35728" w:name="_ETM_Q49_548767"/>
      <w:bookmarkEnd w:id="35727"/>
      <w:bookmarkEnd w:id="35728"/>
      <w:r>
        <w:rPr>
          <w:rFonts w:hint="cs"/>
          <w:rtl/>
          <w:lang w:eastAsia="he-IL"/>
        </w:rPr>
        <w:t>איפה שר התרבות?</w:t>
      </w:r>
    </w:p>
    <w:p w:rsidR="00E85124" w:rsidRDefault="00E85124" w:rsidP="006336AD">
      <w:pPr>
        <w:rPr>
          <w:rtl/>
          <w:lang w:eastAsia="he-IL"/>
        </w:rPr>
      </w:pPr>
    </w:p>
    <w:p w:rsidR="00E85124" w:rsidRDefault="00E85124" w:rsidP="006336AD">
      <w:pPr>
        <w:pStyle w:val="af7"/>
        <w:keepNext/>
        <w:rPr>
          <w:rtl/>
        </w:rPr>
      </w:pPr>
      <w:bookmarkStart w:id="35729" w:name="ET_yor_6253_19"/>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729"/>
    </w:p>
    <w:p w:rsidR="00E85124" w:rsidRDefault="00E85124" w:rsidP="006336AD">
      <w:pPr>
        <w:rPr>
          <w:rtl/>
          <w:lang w:eastAsia="he-IL"/>
        </w:rPr>
      </w:pPr>
    </w:p>
    <w:p w:rsidR="00E85124" w:rsidRDefault="00E85124" w:rsidP="006336AD">
      <w:pPr>
        <w:rPr>
          <w:rtl/>
          <w:lang w:eastAsia="he-IL"/>
        </w:rPr>
      </w:pPr>
      <w:bookmarkStart w:id="35730" w:name="_ETM_Q49_547669"/>
      <w:bookmarkEnd w:id="35730"/>
      <w:r>
        <w:rPr>
          <w:rFonts w:hint="cs"/>
          <w:rtl/>
          <w:lang w:eastAsia="he-IL"/>
        </w:rPr>
        <w:t>הוא לא כאן. אם כך</w:t>
      </w:r>
      <w:r w:rsidR="00605638">
        <w:rPr>
          <w:rFonts w:hint="cs"/>
          <w:rtl/>
          <w:lang w:eastAsia="he-IL"/>
        </w:rPr>
        <w:t>,</w:t>
      </w:r>
      <w:r>
        <w:rPr>
          <w:rFonts w:hint="cs"/>
          <w:rtl/>
          <w:lang w:eastAsia="he-IL"/>
        </w:rPr>
        <w:t xml:space="preserve"> נראה לי שתישאר.</w:t>
      </w:r>
    </w:p>
    <w:p w:rsidR="00E85124" w:rsidRDefault="00E85124" w:rsidP="006336AD">
      <w:pPr>
        <w:rPr>
          <w:rtl/>
          <w:lang w:eastAsia="he-IL"/>
        </w:rPr>
      </w:pPr>
    </w:p>
    <w:p w:rsidR="00E85124" w:rsidRDefault="00E85124" w:rsidP="006336AD">
      <w:pPr>
        <w:pStyle w:val="-"/>
        <w:keepNext/>
        <w:rPr>
          <w:rtl/>
        </w:rPr>
      </w:pPr>
      <w:bookmarkStart w:id="35731" w:name="ET_speakercontinue_5765_20"/>
      <w:r w:rsidRPr="00406AA0">
        <w:rPr>
          <w:rStyle w:val="TagStyle"/>
          <w:rtl/>
        </w:rPr>
        <w:t xml:space="preserve"> &lt;&lt; דובר_המשך &gt;&gt; </w:t>
      </w:r>
      <w:r>
        <w:rPr>
          <w:rtl/>
        </w:rPr>
        <w:t>מיכאל מרדכי ביטון (המחנה הממלכתי):</w:t>
      </w:r>
      <w:r w:rsidRPr="00406AA0">
        <w:rPr>
          <w:rStyle w:val="TagStyle"/>
          <w:rtl/>
        </w:rPr>
        <w:t xml:space="preserve"> &lt;&lt; דובר_המשך &gt;&gt;</w:t>
      </w:r>
      <w:r>
        <w:rPr>
          <w:rtl/>
        </w:rPr>
        <w:t xml:space="preserve"> </w:t>
      </w:r>
      <w:bookmarkEnd w:id="35731"/>
    </w:p>
    <w:p w:rsidR="00E85124" w:rsidRDefault="00E85124" w:rsidP="006336AD">
      <w:pPr>
        <w:rPr>
          <w:rtl/>
          <w:lang w:eastAsia="he-IL"/>
        </w:rPr>
      </w:pPr>
    </w:p>
    <w:p w:rsidR="00E85124" w:rsidRDefault="00E85124" w:rsidP="006336AD">
      <w:pPr>
        <w:rPr>
          <w:rtl/>
          <w:lang w:eastAsia="he-IL"/>
        </w:rPr>
      </w:pPr>
      <w:r>
        <w:rPr>
          <w:rFonts w:hint="cs"/>
          <w:rtl/>
          <w:lang w:eastAsia="he-IL"/>
        </w:rPr>
        <w:t>אחכה לו עד שיבוא. שר התרבות צריך להית כאן להשיב לי על הדברים.</w:t>
      </w:r>
    </w:p>
    <w:p w:rsidR="00E85124" w:rsidRDefault="00E85124" w:rsidP="006336AD">
      <w:pPr>
        <w:rPr>
          <w:rtl/>
          <w:lang w:eastAsia="he-IL"/>
        </w:rPr>
      </w:pPr>
    </w:p>
    <w:p w:rsidR="00E85124" w:rsidRDefault="00E85124" w:rsidP="006336AD">
      <w:pPr>
        <w:pStyle w:val="af7"/>
        <w:keepNext/>
        <w:rPr>
          <w:rtl/>
        </w:rPr>
      </w:pPr>
      <w:bookmarkStart w:id="35732" w:name="ET_yor_6253_21"/>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bookmarkEnd w:id="35732"/>
    </w:p>
    <w:p w:rsidR="00E85124" w:rsidRDefault="00E85124" w:rsidP="006336AD">
      <w:pPr>
        <w:rPr>
          <w:rtl/>
          <w:lang w:eastAsia="he-IL"/>
        </w:rPr>
      </w:pPr>
    </w:p>
    <w:p w:rsidR="00E85124" w:rsidRDefault="00E85124" w:rsidP="006336AD">
      <w:pPr>
        <w:rPr>
          <w:rtl/>
          <w:lang w:eastAsia="he-IL"/>
        </w:rPr>
      </w:pPr>
      <w:r>
        <w:rPr>
          <w:rFonts w:hint="cs"/>
          <w:rtl/>
          <w:lang w:eastAsia="he-IL"/>
        </w:rPr>
        <w:t>חבר הכנסת ביטון, בבקשה, נא לסיים, באמת. תודה.</w:t>
      </w:r>
    </w:p>
    <w:p w:rsidR="00E85124" w:rsidRDefault="00E85124" w:rsidP="006336AD">
      <w:pPr>
        <w:rPr>
          <w:rtl/>
          <w:lang w:eastAsia="he-IL"/>
        </w:rPr>
      </w:pPr>
    </w:p>
    <w:p w:rsidR="00E85124" w:rsidRDefault="00E85124" w:rsidP="006336AD">
      <w:pPr>
        <w:pStyle w:val="-"/>
        <w:keepNext/>
        <w:rPr>
          <w:rtl/>
        </w:rPr>
      </w:pPr>
      <w:bookmarkStart w:id="35733" w:name="ET_speakercontinue_5765_22"/>
      <w:r w:rsidRPr="00406AA0">
        <w:rPr>
          <w:rStyle w:val="TagStyle"/>
          <w:rtl/>
        </w:rPr>
        <w:t xml:space="preserve"> &lt;&lt; דובר_המשך &gt;&gt; </w:t>
      </w:r>
      <w:r>
        <w:rPr>
          <w:rtl/>
        </w:rPr>
        <w:t>מיכאל מרדכי ביטון (המחנה הממלכתי):</w:t>
      </w:r>
      <w:r w:rsidRPr="00406AA0">
        <w:rPr>
          <w:rStyle w:val="TagStyle"/>
          <w:rtl/>
        </w:rPr>
        <w:t xml:space="preserve"> &lt;&lt; דובר_המשך &gt;&gt;</w:t>
      </w:r>
      <w:r>
        <w:rPr>
          <w:rtl/>
        </w:rPr>
        <w:t xml:space="preserve"> </w:t>
      </w:r>
      <w:bookmarkEnd w:id="35733"/>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אני יורד משום כבודך, אבל זה ביזיון למדינת ישראל שמקצצים בספריות </w:t>
      </w:r>
      <w:bookmarkStart w:id="35734" w:name="_ETM_Q49_573019"/>
      <w:bookmarkEnd w:id="35734"/>
      <w:r>
        <w:rPr>
          <w:rFonts w:hint="cs"/>
          <w:rtl/>
          <w:lang w:eastAsia="he-IL"/>
        </w:rPr>
        <w:t>עירוניות, בכבשת הרש, בכספים קטנים של תקוות גדולות של ילדים בפריפריה.</w:t>
      </w:r>
    </w:p>
    <w:p w:rsidR="00E85124" w:rsidRDefault="00E85124" w:rsidP="006336AD">
      <w:pPr>
        <w:rPr>
          <w:rtl/>
          <w:lang w:eastAsia="he-IL"/>
        </w:rPr>
      </w:pPr>
    </w:p>
    <w:p w:rsidR="00E85124" w:rsidRDefault="00E85124" w:rsidP="006336AD">
      <w:pPr>
        <w:pStyle w:val="af7"/>
        <w:keepNext/>
        <w:rPr>
          <w:rtl/>
        </w:rPr>
      </w:pPr>
      <w:r w:rsidRPr="00406AA0">
        <w:rPr>
          <w:rStyle w:val="TagStyle"/>
          <w:rtl/>
        </w:rPr>
        <w:t xml:space="preserve"> &lt;&lt; יור &gt;&gt; </w:t>
      </w:r>
      <w:r>
        <w:rPr>
          <w:rtl/>
        </w:rPr>
        <w:t>היו"ר משה טור פז:</w:t>
      </w:r>
      <w:r w:rsidRPr="00406AA0">
        <w:rPr>
          <w:rStyle w:val="TagStyle"/>
          <w:rtl/>
        </w:rPr>
        <w:t xml:space="preserve"> &lt;&lt; יור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תודה רבה. הדוברת האחרונה </w:t>
      </w:r>
      <w:r>
        <w:rPr>
          <w:rFonts w:hint="eastAsia"/>
          <w:rtl/>
          <w:lang w:eastAsia="he-IL"/>
        </w:rPr>
        <w:t>–</w:t>
      </w:r>
      <w:r>
        <w:rPr>
          <w:rFonts w:hint="cs"/>
          <w:rtl/>
          <w:lang w:eastAsia="he-IL"/>
        </w:rPr>
        <w:t xml:space="preserve"> חברת הכנסת צגה מלקו.</w:t>
      </w:r>
    </w:p>
    <w:p w:rsidR="00E85124" w:rsidRDefault="00E85124" w:rsidP="006336AD">
      <w:pPr>
        <w:rPr>
          <w:rtl/>
          <w:lang w:eastAsia="he-IL"/>
        </w:rPr>
      </w:pPr>
    </w:p>
    <w:p w:rsidR="00E85124" w:rsidRDefault="00E85124" w:rsidP="006336AD">
      <w:pPr>
        <w:pStyle w:val="a4"/>
        <w:keepNext/>
        <w:rPr>
          <w:rtl/>
        </w:rPr>
      </w:pPr>
      <w:bookmarkStart w:id="35735" w:name="ET_speaker_6527_24"/>
      <w:r w:rsidRPr="00406AA0">
        <w:rPr>
          <w:rStyle w:val="TagStyle"/>
          <w:rtl/>
        </w:rPr>
        <w:t xml:space="preserve"> &lt;&lt; דובר &gt;&gt; </w:t>
      </w:r>
      <w:bookmarkStart w:id="35736" w:name="_Toc170221576"/>
      <w:bookmarkStart w:id="35737" w:name="_Toc193213839"/>
      <w:r>
        <w:rPr>
          <w:rtl/>
        </w:rPr>
        <w:t>צגה מלקו (הליכוד):</w:t>
      </w:r>
      <w:bookmarkEnd w:id="35736"/>
      <w:bookmarkEnd w:id="35737"/>
      <w:r w:rsidRPr="00406AA0">
        <w:rPr>
          <w:rStyle w:val="TagStyle"/>
          <w:rtl/>
        </w:rPr>
        <w:t xml:space="preserve"> &lt;&lt; דובר &gt;&gt;</w:t>
      </w:r>
      <w:r>
        <w:rPr>
          <w:rtl/>
        </w:rPr>
        <w:t xml:space="preserve"> </w:t>
      </w:r>
      <w:bookmarkEnd w:id="35735"/>
    </w:p>
    <w:p w:rsidR="00E85124" w:rsidRDefault="00E85124" w:rsidP="006336AD">
      <w:pPr>
        <w:rPr>
          <w:rtl/>
          <w:lang w:eastAsia="he-IL"/>
        </w:rPr>
      </w:pPr>
    </w:p>
    <w:p w:rsidR="00E85124" w:rsidRDefault="00E85124" w:rsidP="00605638">
      <w:pPr>
        <w:rPr>
          <w:rtl/>
          <w:lang w:eastAsia="he-IL"/>
        </w:rPr>
      </w:pPr>
      <w:r>
        <w:rPr>
          <w:rFonts w:hint="cs"/>
          <w:rtl/>
          <w:lang w:eastAsia="he-IL"/>
        </w:rPr>
        <w:t xml:space="preserve">אדוני היושב-ראש, שרים, חבריי חברי הכנסת, הייתה לי התלבטות בשעה כל כך מאוחרת </w:t>
      </w:r>
      <w:r>
        <w:rPr>
          <w:rFonts w:hint="eastAsia"/>
          <w:rtl/>
          <w:lang w:eastAsia="he-IL"/>
        </w:rPr>
        <w:t>–</w:t>
      </w:r>
      <w:r>
        <w:rPr>
          <w:rFonts w:hint="cs"/>
          <w:rtl/>
          <w:lang w:eastAsia="he-IL"/>
        </w:rPr>
        <w:t xml:space="preserve"> לעלות לנאום או לא. כל אלה שחשוב לכם מאבק, שוויון </w:t>
      </w:r>
      <w:r>
        <w:rPr>
          <w:rFonts w:hint="eastAsia"/>
          <w:rtl/>
          <w:lang w:eastAsia="he-IL"/>
        </w:rPr>
        <w:t>–</w:t>
      </w:r>
      <w:r>
        <w:rPr>
          <w:rFonts w:hint="cs"/>
          <w:rtl/>
          <w:lang w:eastAsia="he-IL"/>
        </w:rPr>
        <w:t xml:space="preserve"> אני רוצה לציין משהו חשוב. היום חבר הכנסת מאיר כהן, חברת הכנסת מירב כהן, חבר הכנסת סופר ויושב-ראש הכנסת דיברו לזכרו של חבר הכנסת לשעבר צ'רלי ביטון ז"ל בנוכחות המשפחה. הייתה לי הזכות </w:t>
      </w:r>
      <w:r>
        <w:rPr>
          <w:rFonts w:hint="eastAsia"/>
          <w:rtl/>
          <w:lang w:eastAsia="he-IL"/>
        </w:rPr>
        <w:t>–</w:t>
      </w:r>
      <w:r>
        <w:rPr>
          <w:rFonts w:hint="cs"/>
          <w:rtl/>
          <w:lang w:eastAsia="he-IL"/>
        </w:rPr>
        <w:t xml:space="preserve"> חבר הכנסת מאיר כהן, אמרת: בשעות האלה היו צריכים להיות כמה שיותר חברי כנסת. היינו פה בודדים</w:t>
      </w:r>
      <w:r w:rsidRPr="00D50948">
        <w:rPr>
          <w:rFonts w:hint="cs"/>
          <w:rtl/>
          <w:lang w:eastAsia="he-IL"/>
        </w:rPr>
        <w:t xml:space="preserve"> </w:t>
      </w:r>
      <w:r>
        <w:rPr>
          <w:rFonts w:hint="cs"/>
          <w:rtl/>
          <w:lang w:eastAsia="he-IL"/>
        </w:rPr>
        <w:t xml:space="preserve">במושב. אני לא יכולתי לעבור על זה בשקט עכשיו, כי אני חושבת </w:t>
      </w:r>
      <w:r>
        <w:rPr>
          <w:rFonts w:hint="eastAsia"/>
          <w:rtl/>
          <w:lang w:eastAsia="he-IL"/>
        </w:rPr>
        <w:t>–</w:t>
      </w:r>
      <w:r>
        <w:rPr>
          <w:rFonts w:hint="cs"/>
          <w:rtl/>
          <w:lang w:eastAsia="he-IL"/>
        </w:rPr>
        <w:t xml:space="preserve"> אני למדתי על הפנתרים השחורים לפני שהכרתי את צ'רלי ביטון. הייתי אז סטודנטית לתואר ראשון באוניברסיטת בר-אילן; היה קורס על תנועות חברתיות </w:t>
      </w:r>
      <w:bookmarkStart w:id="35738" w:name="_ETM_Q49_689327"/>
      <w:bookmarkEnd w:id="35738"/>
      <w:r>
        <w:rPr>
          <w:rtl/>
          <w:lang w:eastAsia="he-IL"/>
        </w:rPr>
        <w:t>–</w:t>
      </w:r>
      <w:r>
        <w:rPr>
          <w:rFonts w:hint="cs"/>
          <w:rtl/>
          <w:lang w:eastAsia="he-IL"/>
        </w:rPr>
        <w:t xml:space="preserve"> למדתי עליהן.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אבל מה קרה </w:t>
      </w:r>
      <w:r>
        <w:rPr>
          <w:rtl/>
          <w:lang w:eastAsia="he-IL"/>
        </w:rPr>
        <w:t>–</w:t>
      </w:r>
      <w:r>
        <w:rPr>
          <w:rFonts w:hint="cs"/>
          <w:rtl/>
          <w:lang w:eastAsia="he-IL"/>
        </w:rPr>
        <w:t xml:space="preserve"> כנראה הגורל שלנו משותף. אחרי כמה שנים, ב-1996, הייתה פרשת הדם, אתם מכירים את הסיפור. צ'רלי ביטון הגיע אז להפגנה, להפגין איתנו. אז כולם אמרו בלחש: זה צ'רלי, זה צ'רלי. כך הכרתי אותו. אחרי זה גם הזמין אותנו </w:t>
      </w:r>
      <w:r>
        <w:rPr>
          <w:rFonts w:hint="eastAsia"/>
          <w:rtl/>
          <w:lang w:eastAsia="he-IL"/>
        </w:rPr>
        <w:t>–</w:t>
      </w:r>
      <w:r>
        <w:rPr>
          <w:rFonts w:hint="cs"/>
          <w:rtl/>
          <w:lang w:eastAsia="he-IL"/>
        </w:rPr>
        <w:t xml:space="preserve"> כמה המאבק שלנו צודק, ולא רק שהוא צודק, הוא הדריך אותנו שננהל א</w:t>
      </w:r>
      <w:bookmarkStart w:id="35739" w:name="_ETM_Q49_727538"/>
      <w:bookmarkEnd w:id="35739"/>
      <w:r>
        <w:rPr>
          <w:rFonts w:hint="cs"/>
          <w:rtl/>
          <w:lang w:eastAsia="he-IL"/>
        </w:rPr>
        <w:t>ת המאבק בחוכמה.</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אני אגיד למה </w:t>
      </w:r>
      <w:r>
        <w:rPr>
          <w:rFonts w:hint="eastAsia"/>
          <w:rtl/>
          <w:lang w:eastAsia="he-IL"/>
        </w:rPr>
        <w:t>–</w:t>
      </w:r>
      <w:r>
        <w:rPr>
          <w:rFonts w:hint="cs"/>
          <w:rtl/>
          <w:lang w:eastAsia="he-IL"/>
        </w:rPr>
        <w:t xml:space="preserve"> אני יודעת שהשעות קטנות, מאוחר, מאוד מאוד עייפים, אני מבינה. אבל אני לא יכולה לעבור על זה. אם אני לא אדבר עליו, אני אעבור בשקט </w:t>
      </w:r>
      <w:r>
        <w:rPr>
          <w:rFonts w:hint="eastAsia"/>
          <w:rtl/>
          <w:lang w:eastAsia="he-IL"/>
        </w:rPr>
        <w:t>–</w:t>
      </w:r>
      <w:r>
        <w:rPr>
          <w:rFonts w:hint="cs"/>
          <w:rtl/>
          <w:lang w:eastAsia="he-IL"/>
        </w:rPr>
        <w:t xml:space="preserve"> אני מרגישה שאני לא עושה את עבודתי. לכן זה היה לי חשוב, חברים. צ'רלי ביטון אישיות. צ'רלי ביטון סמל למאבק. חבריי חברי הכנסת, בואו נדע לכבד את האנשים שעשו למען החברה, למען המדינה. לא יכול להיות </w:t>
      </w:r>
      <w:r>
        <w:rPr>
          <w:rFonts w:hint="eastAsia"/>
          <w:rtl/>
          <w:lang w:eastAsia="he-IL"/>
        </w:rPr>
        <w:t>–</w:t>
      </w:r>
      <w:r>
        <w:rPr>
          <w:rFonts w:hint="cs"/>
          <w:rtl/>
          <w:lang w:eastAsia="he-IL"/>
        </w:rPr>
        <w:t xml:space="preserve"> המשפחה יושבת ואף אחד לא היה.</w:t>
      </w:r>
    </w:p>
    <w:p w:rsidR="00E85124" w:rsidRDefault="00E85124" w:rsidP="006336AD">
      <w:pPr>
        <w:rPr>
          <w:rtl/>
          <w:lang w:eastAsia="he-IL"/>
        </w:rPr>
      </w:pPr>
    </w:p>
    <w:p w:rsidR="00E85124" w:rsidRDefault="00E85124" w:rsidP="006336AD">
      <w:pPr>
        <w:pStyle w:val="af7"/>
        <w:keepNext/>
        <w:rPr>
          <w:rtl/>
        </w:rPr>
      </w:pPr>
      <w:bookmarkStart w:id="35740" w:name="ET_yor_6253_30"/>
      <w:r w:rsidRPr="00515C38">
        <w:rPr>
          <w:rStyle w:val="TagStyle"/>
          <w:rtl/>
        </w:rPr>
        <w:t xml:space="preserve"> &lt;&lt; יור &gt;&gt; </w:t>
      </w:r>
      <w:r>
        <w:rPr>
          <w:rtl/>
        </w:rPr>
        <w:t>היו"ר משה טור פז:</w:t>
      </w:r>
      <w:r w:rsidRPr="00515C38">
        <w:rPr>
          <w:rStyle w:val="TagStyle"/>
          <w:rtl/>
        </w:rPr>
        <w:t xml:space="preserve"> &lt;&lt; יור &gt;&gt;</w:t>
      </w:r>
      <w:r>
        <w:rPr>
          <w:rtl/>
        </w:rPr>
        <w:t xml:space="preserve"> </w:t>
      </w:r>
      <w:bookmarkEnd w:id="35740"/>
    </w:p>
    <w:p w:rsidR="00E85124" w:rsidRDefault="00E85124" w:rsidP="006336AD">
      <w:pPr>
        <w:rPr>
          <w:rtl/>
          <w:lang w:eastAsia="he-IL"/>
        </w:rPr>
      </w:pPr>
    </w:p>
    <w:p w:rsidR="00E85124" w:rsidRDefault="00E85124" w:rsidP="006336AD">
      <w:pPr>
        <w:rPr>
          <w:rtl/>
          <w:lang w:eastAsia="he-IL"/>
        </w:rPr>
      </w:pPr>
      <w:bookmarkStart w:id="35741" w:name="_ETM_Q49_773131"/>
      <w:bookmarkEnd w:id="35741"/>
      <w:r>
        <w:rPr>
          <w:rFonts w:hint="cs"/>
          <w:rtl/>
          <w:lang w:eastAsia="he-IL"/>
        </w:rPr>
        <w:t xml:space="preserve">חבר הכנסת אלמוג כהן, אתה מפריע לחברת </w:t>
      </w:r>
      <w:bookmarkStart w:id="35742" w:name="_ETM_Q49_776644"/>
      <w:bookmarkEnd w:id="35742"/>
      <w:r>
        <w:rPr>
          <w:rFonts w:hint="cs"/>
          <w:rtl/>
          <w:lang w:eastAsia="he-IL"/>
        </w:rPr>
        <w:t>הכנסת מלקו.</w:t>
      </w:r>
    </w:p>
    <w:p w:rsidR="00E85124" w:rsidRPr="00515C38" w:rsidRDefault="00E85124" w:rsidP="006336AD">
      <w:pPr>
        <w:rPr>
          <w:rtl/>
          <w:lang w:eastAsia="he-IL"/>
        </w:rPr>
      </w:pPr>
      <w:bookmarkStart w:id="35743" w:name="_ETM_Q49_779667"/>
      <w:bookmarkStart w:id="35744" w:name="_ETM_Q49_779737"/>
      <w:bookmarkEnd w:id="35743"/>
      <w:bookmarkEnd w:id="35744"/>
    </w:p>
    <w:p w:rsidR="00E85124" w:rsidRDefault="00E85124" w:rsidP="006336AD">
      <w:pPr>
        <w:pStyle w:val="af6"/>
        <w:keepNext/>
        <w:rPr>
          <w:rtl/>
        </w:rPr>
      </w:pPr>
      <w:bookmarkStart w:id="35745" w:name="ET_interruption_6352_25"/>
      <w:r w:rsidRPr="00472997">
        <w:rPr>
          <w:rStyle w:val="TagStyle"/>
          <w:rtl/>
        </w:rPr>
        <w:t xml:space="preserve"> &lt;&lt; קריאה &gt;&gt; </w:t>
      </w:r>
      <w:r>
        <w:rPr>
          <w:rtl/>
        </w:rPr>
        <w:t>אלמוג כהן (עוצמה יהודית):</w:t>
      </w:r>
      <w:r w:rsidRPr="00472997">
        <w:rPr>
          <w:rStyle w:val="TagStyle"/>
          <w:rtl/>
        </w:rPr>
        <w:t xml:space="preserve"> &lt;&lt; קריאה &gt;&gt;</w:t>
      </w:r>
      <w:r>
        <w:rPr>
          <w:rtl/>
        </w:rPr>
        <w:t xml:space="preserve"> </w:t>
      </w:r>
      <w:bookmarkEnd w:id="35745"/>
    </w:p>
    <w:p w:rsidR="00E85124" w:rsidRDefault="00E85124" w:rsidP="006336AD">
      <w:pPr>
        <w:rPr>
          <w:rtl/>
          <w:lang w:eastAsia="he-IL"/>
        </w:rPr>
      </w:pPr>
    </w:p>
    <w:p w:rsidR="00E85124" w:rsidRDefault="00E85124" w:rsidP="006336AD">
      <w:pPr>
        <w:rPr>
          <w:rtl/>
          <w:lang w:eastAsia="he-IL"/>
        </w:rPr>
      </w:pPr>
      <w:r>
        <w:rPr>
          <w:rFonts w:hint="cs"/>
          <w:rtl/>
          <w:lang w:eastAsia="he-IL"/>
        </w:rPr>
        <w:t>נעצרים ברחובות והוא הולך לישון. די.</w:t>
      </w:r>
    </w:p>
    <w:p w:rsidR="00E85124" w:rsidRDefault="00E85124" w:rsidP="006336AD">
      <w:pPr>
        <w:rPr>
          <w:rtl/>
          <w:lang w:eastAsia="he-IL"/>
        </w:rPr>
      </w:pPr>
    </w:p>
    <w:p w:rsidR="00E85124" w:rsidRDefault="00E85124" w:rsidP="006336AD">
      <w:pPr>
        <w:pStyle w:val="af7"/>
        <w:keepNext/>
        <w:rPr>
          <w:rtl/>
        </w:rPr>
      </w:pPr>
      <w:bookmarkStart w:id="35746" w:name="ET_yor_6253_31"/>
      <w:r w:rsidRPr="00515C38">
        <w:rPr>
          <w:rStyle w:val="TagStyle"/>
          <w:rtl/>
        </w:rPr>
        <w:t xml:space="preserve"> &lt;&lt; יור &gt;&gt; </w:t>
      </w:r>
      <w:r>
        <w:rPr>
          <w:rtl/>
        </w:rPr>
        <w:t>היו"ר משה טור פז:</w:t>
      </w:r>
      <w:r w:rsidRPr="00515C38">
        <w:rPr>
          <w:rStyle w:val="TagStyle"/>
          <w:rtl/>
        </w:rPr>
        <w:t xml:space="preserve"> &lt;&lt; יור &gt;&gt;</w:t>
      </w:r>
      <w:r>
        <w:rPr>
          <w:rtl/>
        </w:rPr>
        <w:t xml:space="preserve"> </w:t>
      </w:r>
      <w:bookmarkEnd w:id="35746"/>
    </w:p>
    <w:p w:rsidR="00E85124" w:rsidRDefault="00E85124" w:rsidP="006336AD">
      <w:pPr>
        <w:rPr>
          <w:rtl/>
          <w:lang w:eastAsia="he-IL"/>
        </w:rPr>
      </w:pPr>
    </w:p>
    <w:p w:rsidR="00E85124" w:rsidRDefault="00E85124" w:rsidP="006336AD">
      <w:pPr>
        <w:rPr>
          <w:rtl/>
          <w:lang w:eastAsia="he-IL"/>
        </w:rPr>
      </w:pPr>
      <w:r>
        <w:rPr>
          <w:rFonts w:hint="cs"/>
          <w:rtl/>
          <w:lang w:eastAsia="he-IL"/>
        </w:rPr>
        <w:t>חבר הכנסת כהן, אני נורא רוצה לתת לה לסיים</w:t>
      </w:r>
      <w:r w:rsidR="00605638">
        <w:rPr>
          <w:rFonts w:hint="cs"/>
          <w:rtl/>
          <w:lang w:eastAsia="he-IL"/>
        </w:rPr>
        <w:t>,</w:t>
      </w:r>
      <w:r>
        <w:rPr>
          <w:rFonts w:hint="cs"/>
          <w:rtl/>
          <w:lang w:eastAsia="he-IL"/>
        </w:rPr>
        <w:t xml:space="preserve"> ואתה מפריע לה.</w:t>
      </w:r>
    </w:p>
    <w:p w:rsidR="00E85124" w:rsidRPr="00515C38" w:rsidRDefault="00E85124" w:rsidP="006336AD">
      <w:pPr>
        <w:rPr>
          <w:rtl/>
          <w:lang w:eastAsia="he-IL"/>
        </w:rPr>
      </w:pPr>
      <w:bookmarkStart w:id="35747" w:name="_ETM_Q49_790783"/>
      <w:bookmarkStart w:id="35748" w:name="_ETM_Q49_790849"/>
      <w:bookmarkEnd w:id="35747"/>
      <w:bookmarkEnd w:id="35748"/>
    </w:p>
    <w:p w:rsidR="00E85124" w:rsidRDefault="00E85124" w:rsidP="006336AD">
      <w:pPr>
        <w:pStyle w:val="-"/>
        <w:keepNext/>
        <w:rPr>
          <w:rtl/>
        </w:rPr>
      </w:pPr>
      <w:bookmarkStart w:id="35749" w:name="ET_speakercontinue_6527_26"/>
      <w:r w:rsidRPr="00472997">
        <w:rPr>
          <w:rStyle w:val="TagStyle"/>
          <w:rtl/>
        </w:rPr>
        <w:t xml:space="preserve"> &lt;&lt; דובר_המשך &gt;&gt; </w:t>
      </w:r>
      <w:r>
        <w:rPr>
          <w:rtl/>
        </w:rPr>
        <w:t>צגה מלקו (הליכוד):</w:t>
      </w:r>
      <w:r w:rsidRPr="00472997">
        <w:rPr>
          <w:rStyle w:val="TagStyle"/>
          <w:rtl/>
        </w:rPr>
        <w:t xml:space="preserve"> &lt;&lt; דובר_המשך &gt;&gt;</w:t>
      </w:r>
      <w:r>
        <w:rPr>
          <w:rtl/>
        </w:rPr>
        <w:t xml:space="preserve"> </w:t>
      </w:r>
      <w:bookmarkEnd w:id="35749"/>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חבריי, תרשו לי לסיים את דבריי. אני חושבת </w:t>
      </w:r>
      <w:r>
        <w:rPr>
          <w:rFonts w:hint="eastAsia"/>
          <w:rtl/>
          <w:lang w:eastAsia="he-IL"/>
        </w:rPr>
        <w:t>–</w:t>
      </w:r>
      <w:r>
        <w:rPr>
          <w:rFonts w:hint="cs"/>
          <w:rtl/>
          <w:lang w:eastAsia="he-IL"/>
        </w:rPr>
        <w:t xml:space="preserve"> לפעם הבאה, בואו נכבד את האנשים שעשו למען המדינה, למען החברה.</w:t>
      </w:r>
      <w:bookmarkStart w:id="35750" w:name="TOR_Q50"/>
      <w:bookmarkStart w:id="35751" w:name="_ETM_Q50_198150"/>
      <w:bookmarkEnd w:id="35750"/>
      <w:bookmarkEnd w:id="35751"/>
      <w:r>
        <w:rPr>
          <w:rFonts w:hint="cs"/>
          <w:rtl/>
          <w:lang w:eastAsia="he-IL"/>
        </w:rPr>
        <w:t xml:space="preserve"> </w:t>
      </w:r>
      <w:r>
        <w:rPr>
          <w:rtl/>
        </w:rPr>
        <w:t xml:space="preserve">אם </w:t>
      </w:r>
      <w:bookmarkStart w:id="35752" w:name="_ETM_Q50_198480"/>
      <w:bookmarkEnd w:id="35752"/>
      <w:r>
        <w:rPr>
          <w:rtl/>
        </w:rPr>
        <w:t xml:space="preserve">אנחנו </w:t>
      </w:r>
      <w:bookmarkStart w:id="35753" w:name="_ETM_Q50_198960"/>
      <w:bookmarkEnd w:id="35753"/>
      <w:r>
        <w:rPr>
          <w:rtl/>
        </w:rPr>
        <w:t xml:space="preserve">לא </w:t>
      </w:r>
      <w:bookmarkStart w:id="35754" w:name="_ETM_Q50_199079"/>
      <w:bookmarkEnd w:id="35754"/>
      <w:r>
        <w:rPr>
          <w:rtl/>
        </w:rPr>
        <w:t xml:space="preserve">נהיה </w:t>
      </w:r>
      <w:bookmarkStart w:id="35755" w:name="_ETM_Q50_199470"/>
      <w:bookmarkEnd w:id="35755"/>
      <w:r>
        <w:rPr>
          <w:rtl/>
        </w:rPr>
        <w:t xml:space="preserve">דוגמה </w:t>
      </w:r>
      <w:bookmarkStart w:id="35756" w:name="_ETM_Q50_200760"/>
      <w:bookmarkEnd w:id="35756"/>
      <w:r>
        <w:rPr>
          <w:rtl/>
        </w:rPr>
        <w:t xml:space="preserve">לדור </w:t>
      </w:r>
      <w:bookmarkStart w:id="35757" w:name="_ETM_Q50_201210"/>
      <w:bookmarkEnd w:id="35757"/>
      <w:r>
        <w:rPr>
          <w:rtl/>
        </w:rPr>
        <w:t xml:space="preserve">הצעיר </w:t>
      </w:r>
      <w:bookmarkStart w:id="35758" w:name="_ETM_Q50_202170"/>
      <w:bookmarkEnd w:id="35758"/>
      <w:r>
        <w:rPr>
          <w:rtl/>
        </w:rPr>
        <w:t xml:space="preserve">לחברה </w:t>
      </w:r>
      <w:bookmarkStart w:id="35759" w:name="_ETM_Q50_202710"/>
      <w:bookmarkEnd w:id="35759"/>
      <w:r>
        <w:rPr>
          <w:rtl/>
        </w:rPr>
        <w:t>הישראלית</w:t>
      </w:r>
      <w:r>
        <w:rPr>
          <w:rFonts w:hint="cs"/>
          <w:rtl/>
        </w:rPr>
        <w:t xml:space="preserve"> –</w:t>
      </w:r>
      <w:r>
        <w:rPr>
          <w:rtl/>
        </w:rPr>
        <w:t xml:space="preserve"> </w:t>
      </w:r>
      <w:bookmarkStart w:id="35760" w:name="_ETM_Q50_203970"/>
      <w:bookmarkEnd w:id="35760"/>
      <w:r>
        <w:rPr>
          <w:rtl/>
        </w:rPr>
        <w:t xml:space="preserve">אנחנו </w:t>
      </w:r>
      <w:bookmarkStart w:id="35761" w:name="_ETM_Q50_205279"/>
      <w:bookmarkEnd w:id="35761"/>
      <w:r>
        <w:rPr>
          <w:rtl/>
        </w:rPr>
        <w:t xml:space="preserve">לא </w:t>
      </w:r>
      <w:bookmarkStart w:id="35762" w:name="_ETM_Q50_205579"/>
      <w:bookmarkEnd w:id="35762"/>
      <w:r>
        <w:rPr>
          <w:rtl/>
        </w:rPr>
        <w:t xml:space="preserve">יכולים </w:t>
      </w:r>
      <w:bookmarkStart w:id="35763" w:name="_ETM_Q50_206300"/>
      <w:bookmarkEnd w:id="35763"/>
      <w:r>
        <w:rPr>
          <w:rtl/>
        </w:rPr>
        <w:t xml:space="preserve">להשלים </w:t>
      </w:r>
      <w:bookmarkStart w:id="35764" w:name="_ETM_Q50_206839"/>
      <w:bookmarkEnd w:id="35764"/>
      <w:r>
        <w:rPr>
          <w:rtl/>
        </w:rPr>
        <w:t xml:space="preserve">עם </w:t>
      </w:r>
      <w:bookmarkStart w:id="35765" w:name="_ETM_Q50_206989"/>
      <w:bookmarkEnd w:id="35765"/>
      <w:r>
        <w:rPr>
          <w:rtl/>
        </w:rPr>
        <w:t>זה</w:t>
      </w:r>
      <w:r>
        <w:rPr>
          <w:rFonts w:hint="cs"/>
          <w:rtl/>
        </w:rPr>
        <w:t>.</w:t>
      </w:r>
      <w:r>
        <w:rPr>
          <w:rtl/>
        </w:rPr>
        <w:t xml:space="preserve"> </w:t>
      </w:r>
      <w:bookmarkStart w:id="35766" w:name="_ETM_Q50_207529"/>
      <w:bookmarkEnd w:id="35766"/>
      <w:r>
        <w:rPr>
          <w:rtl/>
        </w:rPr>
        <w:t xml:space="preserve">בואו </w:t>
      </w:r>
      <w:bookmarkStart w:id="35767" w:name="_ETM_Q50_207859"/>
      <w:bookmarkEnd w:id="35767"/>
      <w:r>
        <w:rPr>
          <w:rtl/>
        </w:rPr>
        <w:t xml:space="preserve">נהיה </w:t>
      </w:r>
      <w:bookmarkStart w:id="35768" w:name="_ETM_Q50_208189"/>
      <w:bookmarkEnd w:id="35768"/>
      <w:r>
        <w:rPr>
          <w:rtl/>
        </w:rPr>
        <w:t xml:space="preserve">דוגמה </w:t>
      </w:r>
      <w:bookmarkStart w:id="35769" w:name="_ETM_Q50_208579"/>
      <w:bookmarkEnd w:id="35769"/>
      <w:r>
        <w:rPr>
          <w:rtl/>
        </w:rPr>
        <w:t>טובה</w:t>
      </w:r>
      <w:r>
        <w:rPr>
          <w:rFonts w:hint="cs"/>
          <w:rtl/>
        </w:rPr>
        <w:t>.</w:t>
      </w:r>
      <w:r>
        <w:rPr>
          <w:rtl/>
        </w:rPr>
        <w:t xml:space="preserve"> </w:t>
      </w:r>
      <w:bookmarkStart w:id="35770" w:name="_ETM_Q50_209359"/>
      <w:bookmarkEnd w:id="35770"/>
      <w:r>
        <w:rPr>
          <w:rtl/>
        </w:rPr>
        <w:t xml:space="preserve">אני </w:t>
      </w:r>
      <w:bookmarkStart w:id="35771" w:name="_ETM_Q50_209599"/>
      <w:bookmarkEnd w:id="35771"/>
      <w:r>
        <w:rPr>
          <w:rtl/>
        </w:rPr>
        <w:t xml:space="preserve">מקווה </w:t>
      </w:r>
      <w:bookmarkStart w:id="35772" w:name="_ETM_Q50_210619"/>
      <w:bookmarkEnd w:id="35772"/>
      <w:r>
        <w:rPr>
          <w:rFonts w:hint="cs"/>
          <w:rtl/>
        </w:rPr>
        <w:t>שב</w:t>
      </w:r>
      <w:r>
        <w:rPr>
          <w:rtl/>
        </w:rPr>
        <w:t xml:space="preserve">פעם </w:t>
      </w:r>
      <w:bookmarkStart w:id="35773" w:name="_ETM_Q50_211130"/>
      <w:bookmarkEnd w:id="35773"/>
      <w:r>
        <w:rPr>
          <w:rtl/>
        </w:rPr>
        <w:t xml:space="preserve">הבאה </w:t>
      </w:r>
      <w:bookmarkStart w:id="35774" w:name="_ETM_Q50_212050"/>
      <w:bookmarkEnd w:id="35774"/>
      <w:r>
        <w:rPr>
          <w:rtl/>
        </w:rPr>
        <w:t xml:space="preserve">אולי </w:t>
      </w:r>
      <w:bookmarkStart w:id="35775" w:name="_ETM_Q50_213040"/>
      <w:bookmarkEnd w:id="35775"/>
      <w:r>
        <w:rPr>
          <w:rtl/>
        </w:rPr>
        <w:t>יהי</w:t>
      </w:r>
      <w:r>
        <w:rPr>
          <w:rFonts w:hint="cs"/>
          <w:rtl/>
        </w:rPr>
        <w:t>ו</w:t>
      </w:r>
      <w:r>
        <w:rPr>
          <w:rtl/>
        </w:rPr>
        <w:t xml:space="preserve"> </w:t>
      </w:r>
      <w:bookmarkStart w:id="35776" w:name="_ETM_Q50_213340"/>
      <w:bookmarkEnd w:id="35776"/>
      <w:r>
        <w:rPr>
          <w:rtl/>
        </w:rPr>
        <w:t xml:space="preserve">יותר </w:t>
      </w:r>
      <w:bookmarkStart w:id="35777" w:name="_ETM_Q50_213610"/>
      <w:bookmarkStart w:id="35778" w:name="_ETM_Q50_214150"/>
      <w:bookmarkEnd w:id="35777"/>
      <w:bookmarkEnd w:id="35778"/>
      <w:r>
        <w:rPr>
          <w:rtl/>
        </w:rPr>
        <w:t>נוכחים</w:t>
      </w:r>
      <w:r>
        <w:rPr>
          <w:rFonts w:hint="cs"/>
          <w:rtl/>
        </w:rPr>
        <w:t>,</w:t>
      </w:r>
      <w:r>
        <w:rPr>
          <w:rtl/>
        </w:rPr>
        <w:t xml:space="preserve"> </w:t>
      </w:r>
      <w:bookmarkStart w:id="35779" w:name="_ETM_Q50_215320"/>
      <w:bookmarkEnd w:id="35779"/>
      <w:r>
        <w:rPr>
          <w:rtl/>
        </w:rPr>
        <w:t xml:space="preserve">רק </w:t>
      </w:r>
      <w:bookmarkStart w:id="35780" w:name="_ETM_Q50_216130"/>
      <w:bookmarkEnd w:id="35780"/>
      <w:r>
        <w:rPr>
          <w:rtl/>
        </w:rPr>
        <w:t xml:space="preserve">שנזכור </w:t>
      </w:r>
      <w:bookmarkStart w:id="35781" w:name="_ETM_Q50_218110"/>
      <w:bookmarkStart w:id="35782" w:name="_ETM_Q50_218379"/>
      <w:bookmarkStart w:id="35783" w:name="_ETM_Q50_218710"/>
      <w:bookmarkEnd w:id="35781"/>
      <w:bookmarkEnd w:id="35782"/>
      <w:bookmarkEnd w:id="35783"/>
      <w:r>
        <w:rPr>
          <w:rFonts w:hint="cs"/>
          <w:rtl/>
        </w:rPr>
        <w:t xml:space="preserve">ונוקיר אותם </w:t>
      </w:r>
      <w:bookmarkStart w:id="35784" w:name="_ETM_Q50_219070"/>
      <w:bookmarkEnd w:id="35784"/>
      <w:r>
        <w:rPr>
          <w:rFonts w:hint="cs"/>
          <w:rtl/>
        </w:rPr>
        <w:t xml:space="preserve">את האנשים שעשו, במיוחד </w:t>
      </w:r>
      <w:bookmarkStart w:id="35785" w:name="_ETM_Q50_219370"/>
      <w:bookmarkStart w:id="35786" w:name="_ETM_Q50_219670"/>
      <w:bookmarkStart w:id="35787" w:name="_ETM_Q50_220120"/>
      <w:bookmarkStart w:id="35788" w:name="_ETM_Q50_221370"/>
      <w:bookmarkEnd w:id="35785"/>
      <w:bookmarkEnd w:id="35786"/>
      <w:bookmarkEnd w:id="35787"/>
      <w:bookmarkEnd w:id="35788"/>
      <w:r>
        <w:rPr>
          <w:rtl/>
        </w:rPr>
        <w:t xml:space="preserve">בנוכחות </w:t>
      </w:r>
      <w:bookmarkStart w:id="35789" w:name="_ETM_Q50_222710"/>
      <w:bookmarkEnd w:id="35789"/>
      <w:r>
        <w:rPr>
          <w:rtl/>
        </w:rPr>
        <w:t xml:space="preserve">המשפחות </w:t>
      </w:r>
      <w:bookmarkStart w:id="35790" w:name="_ETM_Q50_223430"/>
      <w:bookmarkEnd w:id="35790"/>
      <w:r>
        <w:rPr>
          <w:rtl/>
        </w:rPr>
        <w:t>שלהם</w:t>
      </w:r>
      <w:r>
        <w:rPr>
          <w:rFonts w:hint="cs"/>
          <w:rtl/>
        </w:rPr>
        <w:t>.</w:t>
      </w:r>
      <w:r>
        <w:rPr>
          <w:rtl/>
        </w:rPr>
        <w:t xml:space="preserve"> </w:t>
      </w:r>
      <w:bookmarkStart w:id="35791" w:name="_ETM_Q50_223940"/>
      <w:bookmarkEnd w:id="35791"/>
      <w:r>
        <w:rPr>
          <w:rtl/>
        </w:rPr>
        <w:t>תודה</w:t>
      </w:r>
      <w:r>
        <w:rPr>
          <w:rFonts w:hint="cs"/>
          <w:rtl/>
        </w:rPr>
        <w:t>,</w:t>
      </w:r>
      <w:r>
        <w:rPr>
          <w:rtl/>
        </w:rPr>
        <w:t xml:space="preserve"> </w:t>
      </w:r>
      <w:bookmarkStart w:id="35792" w:name="_ETM_Q50_224270"/>
      <w:bookmarkEnd w:id="35792"/>
      <w:r>
        <w:rPr>
          <w:rtl/>
        </w:rPr>
        <w:t xml:space="preserve">אדוני </w:t>
      </w:r>
      <w:bookmarkStart w:id="35793" w:name="_ETM_Q50_224510"/>
      <w:bookmarkEnd w:id="35793"/>
      <w:r>
        <w:rPr>
          <w:rtl/>
        </w:rPr>
        <w:t>היושב-ראש</w:t>
      </w:r>
      <w:r>
        <w:rPr>
          <w:rFonts w:hint="cs"/>
          <w:rtl/>
        </w:rPr>
        <w:t>.</w:t>
      </w:r>
    </w:p>
    <w:p w:rsidR="00E85124" w:rsidRDefault="00E85124" w:rsidP="006336AD">
      <w:pPr>
        <w:rPr>
          <w:rtl/>
        </w:rPr>
      </w:pPr>
      <w:bookmarkStart w:id="35794" w:name="_ETM_Q50_221712"/>
      <w:bookmarkEnd w:id="35794"/>
    </w:p>
    <w:p w:rsidR="00E85124" w:rsidRDefault="00E85124" w:rsidP="006336AD">
      <w:pPr>
        <w:pStyle w:val="af7"/>
        <w:keepNext/>
        <w:rPr>
          <w:rtl/>
        </w:rPr>
      </w:pPr>
      <w:bookmarkStart w:id="35795" w:name="ET_yor_6253_3"/>
      <w:r w:rsidRPr="00020567">
        <w:rPr>
          <w:rStyle w:val="TagStyle"/>
          <w:rtl/>
        </w:rPr>
        <w:t xml:space="preserve"> &lt;&lt; יור &gt;&gt; </w:t>
      </w:r>
      <w:r>
        <w:rPr>
          <w:rtl/>
        </w:rPr>
        <w:t>היו"ר משה טור פז:</w:t>
      </w:r>
      <w:r w:rsidRPr="00020567">
        <w:rPr>
          <w:rStyle w:val="TagStyle"/>
          <w:rtl/>
        </w:rPr>
        <w:t xml:space="preserve"> &lt;&lt; יור &gt;&gt;</w:t>
      </w:r>
      <w:r>
        <w:rPr>
          <w:rtl/>
        </w:rPr>
        <w:t xml:space="preserve"> </w:t>
      </w:r>
      <w:bookmarkEnd w:id="35795"/>
    </w:p>
    <w:p w:rsidR="00E85124" w:rsidRDefault="00E85124" w:rsidP="006336AD">
      <w:pPr>
        <w:rPr>
          <w:rtl/>
        </w:rPr>
      </w:pPr>
    </w:p>
    <w:p w:rsidR="00E85124" w:rsidRDefault="00E85124" w:rsidP="006336AD">
      <w:pPr>
        <w:rPr>
          <w:rtl/>
        </w:rPr>
      </w:pPr>
      <w:bookmarkStart w:id="35796" w:name="_ETM_Q50_222672"/>
      <w:bookmarkStart w:id="35797" w:name="_ETM_Q50_225559"/>
      <w:bookmarkEnd w:id="35796"/>
      <w:bookmarkEnd w:id="35797"/>
      <w:r>
        <w:rPr>
          <w:rtl/>
        </w:rPr>
        <w:t xml:space="preserve">תודה </w:t>
      </w:r>
      <w:bookmarkStart w:id="35798" w:name="_ETM_Q50_225920"/>
      <w:bookmarkEnd w:id="35798"/>
      <w:r>
        <w:rPr>
          <w:rtl/>
        </w:rPr>
        <w:t>רבה</w:t>
      </w:r>
      <w:r>
        <w:rPr>
          <w:rFonts w:hint="cs"/>
          <w:rtl/>
        </w:rPr>
        <w:t>.</w:t>
      </w:r>
      <w:r>
        <w:rPr>
          <w:rtl/>
        </w:rPr>
        <w:t xml:space="preserve"> </w:t>
      </w:r>
      <w:bookmarkStart w:id="35799" w:name="_ETM_Q50_226250"/>
      <w:bookmarkEnd w:id="35799"/>
      <w:r>
        <w:rPr>
          <w:rtl/>
        </w:rPr>
        <w:t xml:space="preserve">אני </w:t>
      </w:r>
      <w:bookmarkStart w:id="35800" w:name="_ETM_Q50_226370"/>
      <w:bookmarkEnd w:id="35800"/>
      <w:r>
        <w:rPr>
          <w:rtl/>
        </w:rPr>
        <w:t xml:space="preserve">מזמין </w:t>
      </w:r>
      <w:bookmarkStart w:id="35801" w:name="_ETM_Q50_226729"/>
      <w:bookmarkEnd w:id="35801"/>
      <w:r>
        <w:rPr>
          <w:rtl/>
        </w:rPr>
        <w:t xml:space="preserve">את </w:t>
      </w:r>
      <w:bookmarkStart w:id="35802" w:name="_ETM_Q50_226820"/>
      <w:bookmarkEnd w:id="35802"/>
      <w:r>
        <w:rPr>
          <w:rtl/>
        </w:rPr>
        <w:t xml:space="preserve">שר </w:t>
      </w:r>
      <w:bookmarkStart w:id="35803" w:name="_ETM_Q50_227059"/>
      <w:bookmarkEnd w:id="35803"/>
      <w:r>
        <w:rPr>
          <w:rtl/>
        </w:rPr>
        <w:t xml:space="preserve">התקשורת </w:t>
      </w:r>
      <w:bookmarkStart w:id="35804" w:name="_ETM_Q50_227600"/>
      <w:bookmarkEnd w:id="35804"/>
      <w:r>
        <w:rPr>
          <w:rtl/>
        </w:rPr>
        <w:t xml:space="preserve">שלמה </w:t>
      </w:r>
      <w:bookmarkStart w:id="35805" w:name="_ETM_Q50_227899"/>
      <w:bookmarkEnd w:id="35805"/>
      <w:r>
        <w:rPr>
          <w:rtl/>
        </w:rPr>
        <w:t xml:space="preserve">קרעי </w:t>
      </w:r>
      <w:bookmarkStart w:id="35806" w:name="_ETM_Q50_228649"/>
      <w:bookmarkEnd w:id="35806"/>
      <w:r>
        <w:rPr>
          <w:rtl/>
        </w:rPr>
        <w:t xml:space="preserve">לסכם </w:t>
      </w:r>
      <w:bookmarkStart w:id="35807" w:name="_ETM_Q50_229190"/>
      <w:bookmarkEnd w:id="35807"/>
      <w:r>
        <w:rPr>
          <w:rtl/>
        </w:rPr>
        <w:t xml:space="preserve">את </w:t>
      </w:r>
      <w:bookmarkStart w:id="35808" w:name="_ETM_Q50_229309"/>
      <w:bookmarkEnd w:id="35808"/>
      <w:r>
        <w:rPr>
          <w:rtl/>
        </w:rPr>
        <w:t>הדיון</w:t>
      </w:r>
      <w:r>
        <w:rPr>
          <w:rFonts w:hint="cs"/>
          <w:rtl/>
        </w:rPr>
        <w:t>,</w:t>
      </w:r>
      <w:r>
        <w:rPr>
          <w:rtl/>
        </w:rPr>
        <w:t xml:space="preserve"> </w:t>
      </w:r>
      <w:bookmarkStart w:id="35809" w:name="_ETM_Q50_229640"/>
      <w:bookmarkEnd w:id="35809"/>
      <w:r>
        <w:rPr>
          <w:rtl/>
        </w:rPr>
        <w:t>בבקשה</w:t>
      </w:r>
      <w:r>
        <w:rPr>
          <w:rFonts w:hint="cs"/>
          <w:rtl/>
        </w:rPr>
        <w:t>.</w:t>
      </w:r>
    </w:p>
    <w:p w:rsidR="00E85124" w:rsidRDefault="00E85124" w:rsidP="006336AD">
      <w:pPr>
        <w:rPr>
          <w:rtl/>
        </w:rPr>
      </w:pPr>
      <w:bookmarkStart w:id="35810" w:name="_ETM_Q50_243602"/>
      <w:bookmarkEnd w:id="35810"/>
    </w:p>
    <w:p w:rsidR="00E85124" w:rsidRDefault="00E85124" w:rsidP="006336AD">
      <w:pPr>
        <w:pStyle w:val="af6"/>
        <w:keepNext/>
        <w:rPr>
          <w:rtl/>
        </w:rPr>
      </w:pPr>
      <w:bookmarkStart w:id="35811" w:name="_ETM_Q50_236886"/>
      <w:bookmarkStart w:id="35812" w:name="_ETM_Q50_236994"/>
      <w:bookmarkStart w:id="35813" w:name="ET_interruption_6342_2"/>
      <w:bookmarkEnd w:id="35811"/>
      <w:bookmarkEnd w:id="35812"/>
      <w:r w:rsidRPr="00E17172">
        <w:rPr>
          <w:rStyle w:val="TagStyle"/>
          <w:rtl/>
        </w:rPr>
        <w:t xml:space="preserve">&lt;&lt; קריאה &gt;&gt; </w:t>
      </w:r>
      <w:r>
        <w:rPr>
          <w:rtl/>
        </w:rPr>
        <w:t>בועז ביסמוט (הליכוד):</w:t>
      </w:r>
      <w:r w:rsidRPr="00E17172">
        <w:rPr>
          <w:rStyle w:val="TagStyle"/>
          <w:rtl/>
        </w:rPr>
        <w:t xml:space="preserve"> &lt;&lt; קריאה &gt;&gt;</w:t>
      </w:r>
      <w:r>
        <w:rPr>
          <w:rtl/>
        </w:rPr>
        <w:t xml:space="preserve"> </w:t>
      </w:r>
      <w:bookmarkEnd w:id="35813"/>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קרעי, אתה נגד ספריות. </w:t>
      </w:r>
    </w:p>
    <w:p w:rsidR="00E85124" w:rsidRDefault="00E85124" w:rsidP="006336AD">
      <w:pPr>
        <w:rPr>
          <w:rtl/>
        </w:rPr>
      </w:pPr>
    </w:p>
    <w:p w:rsidR="00E85124" w:rsidRDefault="00E85124" w:rsidP="006336AD">
      <w:pPr>
        <w:pStyle w:val="a4"/>
        <w:keepNext/>
        <w:rPr>
          <w:rtl/>
        </w:rPr>
      </w:pPr>
      <w:bookmarkStart w:id="35814" w:name="ET_speaker_6461_4"/>
      <w:r w:rsidRPr="00020567">
        <w:rPr>
          <w:rStyle w:val="TagStyle"/>
          <w:rtl/>
        </w:rPr>
        <w:t xml:space="preserve"> &lt;&lt; דובר &gt;&gt; </w:t>
      </w:r>
      <w:bookmarkStart w:id="35815" w:name="_Toc170221577"/>
      <w:bookmarkStart w:id="35816" w:name="_Toc193213840"/>
      <w:r>
        <w:rPr>
          <w:rtl/>
        </w:rPr>
        <w:t>שר התקשורת שלמה קרעי:</w:t>
      </w:r>
      <w:bookmarkEnd w:id="35815"/>
      <w:bookmarkEnd w:id="35816"/>
      <w:r w:rsidRPr="00020567">
        <w:rPr>
          <w:rStyle w:val="TagStyle"/>
          <w:rtl/>
        </w:rPr>
        <w:t xml:space="preserve"> &lt;&lt; דובר &gt;&gt;</w:t>
      </w:r>
      <w:r>
        <w:rPr>
          <w:rtl/>
        </w:rPr>
        <w:t xml:space="preserve"> </w:t>
      </w:r>
      <w:bookmarkEnd w:id="35814"/>
    </w:p>
    <w:p w:rsidR="00E85124" w:rsidRDefault="00E85124" w:rsidP="006336AD">
      <w:pPr>
        <w:rPr>
          <w:rtl/>
        </w:rPr>
      </w:pPr>
    </w:p>
    <w:p w:rsidR="00E85124" w:rsidRDefault="00E85124" w:rsidP="00605638">
      <w:pPr>
        <w:rPr>
          <w:rtl/>
        </w:rPr>
      </w:pPr>
      <w:bookmarkStart w:id="35817" w:name="_ETM_Q50_243515"/>
      <w:bookmarkStart w:id="35818" w:name="_ETM_Q50_249180"/>
      <w:bookmarkEnd w:id="35817"/>
      <w:bookmarkEnd w:id="35818"/>
      <w:r>
        <w:rPr>
          <w:rtl/>
        </w:rPr>
        <w:t xml:space="preserve">אדוני </w:t>
      </w:r>
      <w:bookmarkStart w:id="35819" w:name="_ETM_Q50_249539"/>
      <w:bookmarkEnd w:id="35819"/>
      <w:r w:rsidR="00280E9D">
        <w:rPr>
          <w:rFonts w:hint="cs"/>
          <w:rtl/>
        </w:rPr>
        <w:t>ה</w:t>
      </w:r>
      <w:r>
        <w:rPr>
          <w:rtl/>
        </w:rPr>
        <w:t>יושב</w:t>
      </w:r>
      <w:bookmarkStart w:id="35820" w:name="_ETM_Q50_249869"/>
      <w:bookmarkEnd w:id="35820"/>
      <w:r>
        <w:rPr>
          <w:rFonts w:hint="cs"/>
          <w:rtl/>
        </w:rPr>
        <w:t>-</w:t>
      </w:r>
      <w:r>
        <w:rPr>
          <w:rtl/>
        </w:rPr>
        <w:t>ראש</w:t>
      </w:r>
      <w:r>
        <w:rPr>
          <w:rFonts w:hint="cs"/>
          <w:rtl/>
        </w:rPr>
        <w:t>,</w:t>
      </w:r>
      <w:r>
        <w:rPr>
          <w:rtl/>
        </w:rPr>
        <w:t xml:space="preserve"> </w:t>
      </w:r>
      <w:bookmarkStart w:id="35821" w:name="_ETM_Q50_250350"/>
      <w:bookmarkEnd w:id="35821"/>
      <w:r>
        <w:rPr>
          <w:rtl/>
        </w:rPr>
        <w:t xml:space="preserve">כנסת </w:t>
      </w:r>
      <w:bookmarkStart w:id="35822" w:name="_ETM_Q50_250770"/>
      <w:bookmarkEnd w:id="35822"/>
      <w:r>
        <w:rPr>
          <w:rtl/>
        </w:rPr>
        <w:t>נכבדה</w:t>
      </w:r>
      <w:r>
        <w:rPr>
          <w:rFonts w:hint="cs"/>
          <w:rtl/>
        </w:rPr>
        <w:t>,</w:t>
      </w:r>
      <w:r>
        <w:rPr>
          <w:rtl/>
        </w:rPr>
        <w:t xml:space="preserve"> </w:t>
      </w:r>
      <w:bookmarkStart w:id="35823" w:name="_ETM_Q50_251880"/>
      <w:bookmarkEnd w:id="35823"/>
      <w:r>
        <w:rPr>
          <w:rtl/>
        </w:rPr>
        <w:t xml:space="preserve">לא </w:t>
      </w:r>
      <w:bookmarkStart w:id="35824" w:name="_ETM_Q50_252119"/>
      <w:bookmarkEnd w:id="35824"/>
      <w:r>
        <w:rPr>
          <w:rtl/>
        </w:rPr>
        <w:t xml:space="preserve">סתם </w:t>
      </w:r>
      <w:bookmarkStart w:id="35825" w:name="_ETM_Q50_252539"/>
      <w:bookmarkEnd w:id="35825"/>
      <w:r>
        <w:rPr>
          <w:rtl/>
        </w:rPr>
        <w:t xml:space="preserve">אמרו </w:t>
      </w:r>
      <w:bookmarkStart w:id="35826" w:name="_ETM_Q50_252840"/>
      <w:bookmarkEnd w:id="35826"/>
      <w:r>
        <w:rPr>
          <w:rtl/>
        </w:rPr>
        <w:t>חכמים</w:t>
      </w:r>
      <w:r>
        <w:rPr>
          <w:rFonts w:hint="cs"/>
          <w:rtl/>
        </w:rPr>
        <w:t>,</w:t>
      </w:r>
      <w:r>
        <w:rPr>
          <w:rtl/>
        </w:rPr>
        <w:t xml:space="preserve"> </w:t>
      </w:r>
      <w:bookmarkStart w:id="35827" w:name="_ETM_Q50_253649"/>
      <w:bookmarkEnd w:id="35827"/>
      <w:r>
        <w:rPr>
          <w:rtl/>
        </w:rPr>
        <w:t xml:space="preserve">חבר </w:t>
      </w:r>
      <w:bookmarkStart w:id="35828" w:name="_ETM_Q50_253979"/>
      <w:bookmarkEnd w:id="35828"/>
      <w:r>
        <w:rPr>
          <w:rtl/>
        </w:rPr>
        <w:t xml:space="preserve">הכנסת </w:t>
      </w:r>
      <w:bookmarkStart w:id="35829" w:name="_ETM_Q50_254430"/>
      <w:bookmarkEnd w:id="35829"/>
      <w:r>
        <w:rPr>
          <w:rtl/>
        </w:rPr>
        <w:t>דוידסון</w:t>
      </w:r>
      <w:bookmarkStart w:id="35830" w:name="_ETM_Q50_255630"/>
      <w:bookmarkEnd w:id="35830"/>
      <w:r>
        <w:rPr>
          <w:rFonts w:hint="cs"/>
          <w:rtl/>
        </w:rPr>
        <w:t>: "</w:t>
      </w:r>
      <w:r>
        <w:rPr>
          <w:rtl/>
        </w:rPr>
        <w:t>אין בור ירא חט</w:t>
      </w:r>
      <w:r>
        <w:rPr>
          <w:rFonts w:hint="cs"/>
          <w:rtl/>
        </w:rPr>
        <w:t xml:space="preserve">א </w:t>
      </w:r>
      <w:r w:rsidRPr="00020567">
        <w:rPr>
          <w:rtl/>
        </w:rPr>
        <w:t>ולא עם הארץ חסיד</w:t>
      </w:r>
      <w:r>
        <w:rPr>
          <w:rFonts w:hint="cs"/>
          <w:rtl/>
        </w:rPr>
        <w:t xml:space="preserve">". </w:t>
      </w:r>
    </w:p>
    <w:p w:rsidR="00E85124" w:rsidRDefault="00E85124" w:rsidP="006336AD">
      <w:pPr>
        <w:rPr>
          <w:rtl/>
        </w:rPr>
      </w:pPr>
      <w:bookmarkStart w:id="35831" w:name="_ETM_Q50_253682"/>
      <w:bookmarkStart w:id="35832" w:name="_ETM_Q50_253707"/>
      <w:bookmarkEnd w:id="35831"/>
      <w:bookmarkEnd w:id="35832"/>
    </w:p>
    <w:p w:rsidR="00E85124" w:rsidRDefault="00E85124" w:rsidP="006336AD">
      <w:pPr>
        <w:pStyle w:val="af6"/>
        <w:keepNext/>
        <w:rPr>
          <w:rtl/>
        </w:rPr>
      </w:pPr>
      <w:bookmarkStart w:id="35833" w:name="ET_interruption_5109_5"/>
      <w:r w:rsidRPr="00020567">
        <w:rPr>
          <w:rStyle w:val="TagStyle"/>
          <w:rtl/>
        </w:rPr>
        <w:t xml:space="preserve"> &lt;&lt; קריאה &gt;&gt; </w:t>
      </w:r>
      <w:r>
        <w:rPr>
          <w:rtl/>
        </w:rPr>
        <w:t>אלעזר שטרן (יש עתיד):</w:t>
      </w:r>
      <w:r w:rsidRPr="00020567">
        <w:rPr>
          <w:rStyle w:val="TagStyle"/>
          <w:rtl/>
        </w:rPr>
        <w:t xml:space="preserve"> &lt;&lt; קריאה &gt;&gt;</w:t>
      </w:r>
      <w:r>
        <w:rPr>
          <w:rtl/>
        </w:rPr>
        <w:t xml:space="preserve"> </w:t>
      </w:r>
      <w:bookmarkEnd w:id="35833"/>
    </w:p>
    <w:p w:rsidR="00E85124" w:rsidRDefault="00E85124" w:rsidP="006336AD">
      <w:pPr>
        <w:rPr>
          <w:rtl/>
        </w:rPr>
      </w:pPr>
    </w:p>
    <w:p w:rsidR="00E85124" w:rsidRDefault="00E85124" w:rsidP="006336AD">
      <w:pPr>
        <w:rPr>
          <w:rtl/>
        </w:rPr>
      </w:pPr>
      <w:r>
        <w:rPr>
          <w:rFonts w:hint="cs"/>
          <w:rtl/>
        </w:rPr>
        <w:t>מה הוא מבין בתלמוד?</w:t>
      </w:r>
    </w:p>
    <w:p w:rsidR="00E85124" w:rsidRDefault="00E85124" w:rsidP="006336AD">
      <w:pPr>
        <w:rPr>
          <w:rtl/>
        </w:rPr>
      </w:pPr>
    </w:p>
    <w:p w:rsidR="00E85124" w:rsidRDefault="00E85124" w:rsidP="006336AD">
      <w:pPr>
        <w:pStyle w:val="-"/>
        <w:keepNext/>
        <w:rPr>
          <w:rtl/>
        </w:rPr>
      </w:pPr>
      <w:bookmarkStart w:id="35834" w:name="ET_speakercontinue_6461_6"/>
      <w:r w:rsidRPr="00020567">
        <w:rPr>
          <w:rStyle w:val="TagStyle"/>
          <w:rtl/>
        </w:rPr>
        <w:t xml:space="preserve"> &lt;&lt; דובר_המשך &gt;&gt; </w:t>
      </w:r>
      <w:r>
        <w:rPr>
          <w:rtl/>
        </w:rPr>
        <w:t>שר התקשורת שלמה קרעי:</w:t>
      </w:r>
      <w:r w:rsidRPr="00020567">
        <w:rPr>
          <w:rStyle w:val="TagStyle"/>
          <w:rtl/>
        </w:rPr>
        <w:t xml:space="preserve"> &lt;&lt; דובר_המשך &gt;&gt;</w:t>
      </w:r>
      <w:r>
        <w:rPr>
          <w:rtl/>
        </w:rPr>
        <w:t xml:space="preserve"> </w:t>
      </w:r>
      <w:bookmarkEnd w:id="35834"/>
    </w:p>
    <w:p w:rsidR="00E85124" w:rsidRDefault="00E85124" w:rsidP="006336AD">
      <w:pPr>
        <w:rPr>
          <w:rtl/>
        </w:rPr>
      </w:pPr>
    </w:p>
    <w:p w:rsidR="00E85124" w:rsidRDefault="00E85124" w:rsidP="00330489">
      <w:pPr>
        <w:rPr>
          <w:rtl/>
        </w:rPr>
      </w:pPr>
      <w:bookmarkStart w:id="35835" w:name="_ETM_Q50_254885"/>
      <w:bookmarkStart w:id="35836" w:name="_ETM_Q50_259860"/>
      <w:bookmarkEnd w:id="35835"/>
      <w:bookmarkEnd w:id="35836"/>
      <w:r>
        <w:rPr>
          <w:rtl/>
        </w:rPr>
        <w:t xml:space="preserve">התעוררתם </w:t>
      </w:r>
      <w:bookmarkStart w:id="35837" w:name="_ETM_Q50_260700"/>
      <w:bookmarkEnd w:id="35837"/>
      <w:r>
        <w:rPr>
          <w:rtl/>
        </w:rPr>
        <w:t xml:space="preserve">פתאום </w:t>
      </w:r>
      <w:bookmarkStart w:id="35838" w:name="_ETM_Q50_261720"/>
      <w:bookmarkEnd w:id="35838"/>
      <w:r>
        <w:rPr>
          <w:rtl/>
        </w:rPr>
        <w:t xml:space="preserve">באמצע </w:t>
      </w:r>
      <w:bookmarkStart w:id="35839" w:name="_ETM_Q50_262350"/>
      <w:bookmarkEnd w:id="35839"/>
      <w:r>
        <w:rPr>
          <w:rtl/>
        </w:rPr>
        <w:t>הלילה</w:t>
      </w:r>
      <w:bookmarkStart w:id="35840" w:name="_ETM_Q50_264653"/>
      <w:bookmarkEnd w:id="35840"/>
      <w:r>
        <w:rPr>
          <w:rFonts w:hint="cs"/>
          <w:rtl/>
        </w:rPr>
        <w:t xml:space="preserve"> </w:t>
      </w:r>
      <w:r w:rsidR="00330489">
        <w:rPr>
          <w:rFonts w:hint="cs"/>
          <w:rtl/>
        </w:rPr>
        <w:t>– –</w:t>
      </w:r>
    </w:p>
    <w:p w:rsidR="00E85124" w:rsidRDefault="00E85124" w:rsidP="006336AD">
      <w:pPr>
        <w:rPr>
          <w:rtl/>
        </w:rPr>
      </w:pPr>
    </w:p>
    <w:p w:rsidR="00E85124" w:rsidRDefault="00E85124" w:rsidP="006336AD">
      <w:pPr>
        <w:pStyle w:val="af6"/>
        <w:keepNext/>
        <w:rPr>
          <w:rtl/>
        </w:rPr>
      </w:pPr>
      <w:bookmarkStart w:id="35841" w:name="ET_interruption_6352_3"/>
      <w:r w:rsidRPr="00E17172">
        <w:rPr>
          <w:rStyle w:val="TagStyle"/>
          <w:rtl/>
        </w:rPr>
        <w:t xml:space="preserve">&lt;&lt; קריאה &gt;&gt; </w:t>
      </w:r>
      <w:r>
        <w:rPr>
          <w:rtl/>
        </w:rPr>
        <w:t>אלמוג כהן (עוצמה יהודית):</w:t>
      </w:r>
      <w:r w:rsidRPr="00E17172">
        <w:rPr>
          <w:rStyle w:val="TagStyle"/>
          <w:rtl/>
        </w:rPr>
        <w:t xml:space="preserve"> &lt;&lt; קריאה &gt;&gt;</w:t>
      </w:r>
      <w:r>
        <w:rPr>
          <w:rtl/>
        </w:rPr>
        <w:t xml:space="preserve"> </w:t>
      </w:r>
      <w:bookmarkEnd w:id="35841"/>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אם כבר אתם מדברים על תלמוד, בוא נחבק את סטיבי וונדר. </w:t>
      </w:r>
      <w:bookmarkStart w:id="35842" w:name="_ETM_Q50_260837"/>
      <w:bookmarkEnd w:id="35842"/>
    </w:p>
    <w:p w:rsidR="00E85124" w:rsidRDefault="00E85124" w:rsidP="006336AD">
      <w:pPr>
        <w:rPr>
          <w:rtl/>
          <w:lang w:eastAsia="he-IL"/>
        </w:rPr>
      </w:pPr>
      <w:bookmarkStart w:id="35843" w:name="_ETM_Q50_260911"/>
      <w:bookmarkEnd w:id="35843"/>
    </w:p>
    <w:p w:rsidR="00E85124" w:rsidRDefault="00E85124" w:rsidP="006336AD">
      <w:pPr>
        <w:pStyle w:val="-"/>
        <w:keepNext/>
        <w:rPr>
          <w:rtl/>
        </w:rPr>
      </w:pPr>
      <w:bookmarkStart w:id="35844" w:name="ET_speakercontinue_6461_7"/>
      <w:r w:rsidRPr="00020567">
        <w:rPr>
          <w:rStyle w:val="TagStyle"/>
          <w:rtl/>
        </w:rPr>
        <w:t xml:space="preserve"> &lt;&lt; דובר_המשך &gt;&gt; </w:t>
      </w:r>
      <w:r>
        <w:rPr>
          <w:rtl/>
        </w:rPr>
        <w:t>שר התקשורת שלמה קרעי:</w:t>
      </w:r>
      <w:r w:rsidRPr="00020567">
        <w:rPr>
          <w:rStyle w:val="TagStyle"/>
          <w:rtl/>
        </w:rPr>
        <w:t xml:space="preserve"> &lt;&lt; דובר_המשך &gt;&gt;</w:t>
      </w:r>
      <w:r>
        <w:rPr>
          <w:rtl/>
        </w:rPr>
        <w:t xml:space="preserve"> </w:t>
      </w:r>
      <w:bookmarkEnd w:id="35844"/>
    </w:p>
    <w:p w:rsidR="00E85124" w:rsidRDefault="00E85124" w:rsidP="006336AD">
      <w:pPr>
        <w:rPr>
          <w:rtl/>
          <w:lang w:eastAsia="he-IL"/>
        </w:rPr>
      </w:pPr>
    </w:p>
    <w:p w:rsidR="00E85124" w:rsidRDefault="00330489" w:rsidP="00605638">
      <w:pPr>
        <w:rPr>
          <w:rtl/>
        </w:rPr>
      </w:pPr>
      <w:bookmarkStart w:id="35845" w:name="_ETM_Q50_263970"/>
      <w:bookmarkStart w:id="35846" w:name="_ETM_Q50_264753"/>
      <w:bookmarkStart w:id="35847" w:name="_ETM_Q50_267370"/>
      <w:bookmarkStart w:id="35848" w:name="_ETM_Q50_267760"/>
      <w:bookmarkStart w:id="35849" w:name="_ETM_Q50_268180"/>
      <w:bookmarkStart w:id="35850" w:name="_ETM_Q50_268600"/>
      <w:bookmarkEnd w:id="35845"/>
      <w:bookmarkEnd w:id="35846"/>
      <w:bookmarkEnd w:id="35847"/>
      <w:bookmarkEnd w:id="35848"/>
      <w:bookmarkEnd w:id="35849"/>
      <w:bookmarkEnd w:id="35850"/>
      <w:r>
        <w:rPr>
          <w:rFonts w:hint="cs"/>
          <w:rtl/>
        </w:rPr>
        <w:t>– –</w:t>
      </w:r>
      <w:r w:rsidR="00E85124">
        <w:rPr>
          <w:rtl/>
        </w:rPr>
        <w:t xml:space="preserve"> </w:t>
      </w:r>
      <w:bookmarkStart w:id="35851" w:name="_ETM_Q50_270310"/>
      <w:bookmarkEnd w:id="35851"/>
      <w:r w:rsidR="00E85124">
        <w:rPr>
          <w:rFonts w:hint="cs"/>
          <w:rtl/>
        </w:rPr>
        <w:t xml:space="preserve">על </w:t>
      </w:r>
      <w:bookmarkStart w:id="35852" w:name="_ETM_Q50_269645"/>
      <w:bookmarkEnd w:id="35852"/>
      <w:r w:rsidR="00E85124">
        <w:rPr>
          <w:rtl/>
        </w:rPr>
        <w:t xml:space="preserve">דבר </w:t>
      </w:r>
      <w:bookmarkStart w:id="35853" w:name="_ETM_Q50_271120"/>
      <w:bookmarkEnd w:id="35853"/>
      <w:r w:rsidR="00E85124">
        <w:rPr>
          <w:rtl/>
        </w:rPr>
        <w:t xml:space="preserve">שאנחנו </w:t>
      </w:r>
      <w:bookmarkStart w:id="35854" w:name="_ETM_Q50_271750"/>
      <w:bookmarkEnd w:id="35854"/>
      <w:r w:rsidR="00E85124">
        <w:rPr>
          <w:rtl/>
        </w:rPr>
        <w:t xml:space="preserve">נלחמים </w:t>
      </w:r>
      <w:bookmarkStart w:id="35855" w:name="_ETM_Q50_272410"/>
      <w:bookmarkEnd w:id="35855"/>
      <w:r w:rsidR="00E85124">
        <w:rPr>
          <w:rtl/>
        </w:rPr>
        <w:t>עליו</w:t>
      </w:r>
      <w:r w:rsidR="00E85124">
        <w:rPr>
          <w:rFonts w:hint="cs"/>
          <w:rtl/>
        </w:rPr>
        <w:t>,</w:t>
      </w:r>
      <w:r w:rsidR="00E85124">
        <w:rPr>
          <w:rtl/>
        </w:rPr>
        <w:t xml:space="preserve"> </w:t>
      </w:r>
      <w:bookmarkStart w:id="35856" w:name="_ETM_Q50_273280"/>
      <w:bookmarkEnd w:id="35856"/>
      <w:r w:rsidR="00E85124">
        <w:rPr>
          <w:rtl/>
        </w:rPr>
        <w:t xml:space="preserve">אבל </w:t>
      </w:r>
      <w:bookmarkStart w:id="35857" w:name="_ETM_Q50_273459"/>
      <w:bookmarkEnd w:id="35857"/>
      <w:r w:rsidR="00E85124">
        <w:rPr>
          <w:rtl/>
        </w:rPr>
        <w:t xml:space="preserve">הגזרה </w:t>
      </w:r>
      <w:bookmarkStart w:id="35858" w:name="_ETM_Q50_274030"/>
      <w:bookmarkEnd w:id="35858"/>
      <w:r w:rsidR="00E85124">
        <w:rPr>
          <w:rtl/>
        </w:rPr>
        <w:t xml:space="preserve">של </w:t>
      </w:r>
      <w:bookmarkStart w:id="35859" w:name="_ETM_Q50_274240"/>
      <w:bookmarkEnd w:id="35859"/>
      <w:r w:rsidR="00E85124">
        <w:rPr>
          <w:rtl/>
        </w:rPr>
        <w:t xml:space="preserve">אגף </w:t>
      </w:r>
      <w:bookmarkStart w:id="35860" w:name="_ETM_Q50_274569"/>
      <w:bookmarkEnd w:id="35860"/>
      <w:r w:rsidR="00E85124">
        <w:rPr>
          <w:rtl/>
        </w:rPr>
        <w:t xml:space="preserve">התקציבים </w:t>
      </w:r>
      <w:bookmarkStart w:id="35861" w:name="_ETM_Q50_275229"/>
      <w:bookmarkEnd w:id="35861"/>
      <w:r w:rsidR="00E85124">
        <w:rPr>
          <w:rtl/>
        </w:rPr>
        <w:t xml:space="preserve">על </w:t>
      </w:r>
      <w:bookmarkStart w:id="35862" w:name="_ETM_Q50_275350"/>
      <w:bookmarkEnd w:id="35862"/>
      <w:r w:rsidR="00E85124">
        <w:rPr>
          <w:rtl/>
        </w:rPr>
        <w:t>ה</w:t>
      </w:r>
      <w:r w:rsidR="00E85124">
        <w:rPr>
          <w:rFonts w:hint="cs"/>
          <w:rtl/>
        </w:rPr>
        <w:t xml:space="preserve">ספריות </w:t>
      </w:r>
      <w:bookmarkStart w:id="35863" w:name="_ETM_Q50_275889"/>
      <w:bookmarkEnd w:id="35863"/>
      <w:r w:rsidR="00E85124">
        <w:rPr>
          <w:rtl/>
        </w:rPr>
        <w:t xml:space="preserve">הציבוריות </w:t>
      </w:r>
      <w:bookmarkStart w:id="35864" w:name="_ETM_Q50_276429"/>
      <w:bookmarkEnd w:id="35864"/>
      <w:r w:rsidR="00E85124">
        <w:rPr>
          <w:rFonts w:hint="cs"/>
          <w:rtl/>
        </w:rPr>
        <w:t>כ</w:t>
      </w:r>
      <w:r w:rsidR="00E85124">
        <w:rPr>
          <w:rtl/>
        </w:rPr>
        <w:t>ב</w:t>
      </w:r>
      <w:r w:rsidR="00E85124">
        <w:rPr>
          <w:rFonts w:hint="cs"/>
          <w:rtl/>
        </w:rPr>
        <w:t xml:space="preserve">ר </w:t>
      </w:r>
      <w:r w:rsidR="00E85124">
        <w:rPr>
          <w:rtl/>
        </w:rPr>
        <w:t>חודשים</w:t>
      </w:r>
      <w:r w:rsidR="00E85124">
        <w:rPr>
          <w:rFonts w:hint="cs"/>
          <w:rtl/>
        </w:rPr>
        <w:t>.</w:t>
      </w:r>
      <w:r w:rsidR="00E85124">
        <w:rPr>
          <w:rtl/>
        </w:rPr>
        <w:t xml:space="preserve"> </w:t>
      </w:r>
      <w:bookmarkStart w:id="35865" w:name="_ETM_Q50_277840"/>
      <w:bookmarkEnd w:id="35865"/>
      <w:r w:rsidR="00E85124">
        <w:rPr>
          <w:rtl/>
        </w:rPr>
        <w:t xml:space="preserve">ואתם </w:t>
      </w:r>
      <w:bookmarkStart w:id="35866" w:name="_ETM_Q50_278139"/>
      <w:bookmarkEnd w:id="35866"/>
      <w:r w:rsidR="00E85124">
        <w:rPr>
          <w:rtl/>
        </w:rPr>
        <w:t xml:space="preserve">יודעים </w:t>
      </w:r>
      <w:bookmarkStart w:id="35867" w:name="_ETM_Q50_278530"/>
      <w:bookmarkEnd w:id="35867"/>
      <w:r w:rsidR="00E85124">
        <w:rPr>
          <w:rtl/>
        </w:rPr>
        <w:t xml:space="preserve">שהחוק </w:t>
      </w:r>
      <w:bookmarkStart w:id="35868" w:name="_ETM_Q50_279009"/>
      <w:bookmarkEnd w:id="35868"/>
      <w:r w:rsidR="00E85124">
        <w:rPr>
          <w:rtl/>
        </w:rPr>
        <w:t xml:space="preserve">הזה </w:t>
      </w:r>
      <w:bookmarkStart w:id="35869" w:name="_ETM_Q50_279369"/>
      <w:bookmarkEnd w:id="35869"/>
      <w:r w:rsidR="00E85124">
        <w:rPr>
          <w:rFonts w:hint="cs"/>
          <w:rtl/>
        </w:rPr>
        <w:t xml:space="preserve">עלה </w:t>
      </w:r>
      <w:bookmarkStart w:id="35870" w:name="_ETM_Q50_279520"/>
      <w:bookmarkEnd w:id="35870"/>
      <w:r w:rsidR="00E85124">
        <w:rPr>
          <w:rtl/>
        </w:rPr>
        <w:t xml:space="preserve">לוועדת </w:t>
      </w:r>
      <w:bookmarkStart w:id="35871" w:name="_ETM_Q50_280060"/>
      <w:bookmarkEnd w:id="35871"/>
      <w:r w:rsidR="00E85124">
        <w:rPr>
          <w:rtl/>
        </w:rPr>
        <w:t xml:space="preserve">שרים </w:t>
      </w:r>
      <w:bookmarkStart w:id="35872" w:name="_ETM_Q50_280359"/>
      <w:bookmarkEnd w:id="35872"/>
      <w:r w:rsidR="00E85124">
        <w:rPr>
          <w:rtl/>
        </w:rPr>
        <w:t xml:space="preserve">לחקיקה </w:t>
      </w:r>
      <w:bookmarkStart w:id="35873" w:name="_ETM_Q50_280869"/>
      <w:bookmarkEnd w:id="35873"/>
      <w:r w:rsidR="00E85124">
        <w:rPr>
          <w:rtl/>
        </w:rPr>
        <w:t xml:space="preserve">לפני </w:t>
      </w:r>
      <w:bookmarkStart w:id="35874" w:name="_ETM_Q50_281170"/>
      <w:bookmarkEnd w:id="35874"/>
      <w:r w:rsidR="00E85124">
        <w:rPr>
          <w:rtl/>
        </w:rPr>
        <w:t xml:space="preserve">כמה </w:t>
      </w:r>
      <w:bookmarkStart w:id="35875" w:name="_ETM_Q50_281439"/>
      <w:bookmarkEnd w:id="35875"/>
      <w:r w:rsidR="00E85124">
        <w:rPr>
          <w:rtl/>
        </w:rPr>
        <w:t>חודשים</w:t>
      </w:r>
      <w:r w:rsidR="00E85124">
        <w:rPr>
          <w:rFonts w:hint="cs"/>
          <w:rtl/>
        </w:rPr>
        <w:t>,</w:t>
      </w:r>
      <w:r w:rsidR="00E85124">
        <w:rPr>
          <w:rtl/>
        </w:rPr>
        <w:t xml:space="preserve"> </w:t>
      </w:r>
      <w:bookmarkStart w:id="35876" w:name="_ETM_Q50_282399"/>
      <w:bookmarkEnd w:id="35876"/>
      <w:r w:rsidR="00E85124">
        <w:rPr>
          <w:rtl/>
        </w:rPr>
        <w:t>ו</w:t>
      </w:r>
      <w:r w:rsidR="00E85124">
        <w:rPr>
          <w:rFonts w:hint="cs"/>
          <w:rtl/>
        </w:rPr>
        <w:t>ה</w:t>
      </w:r>
      <w:r w:rsidR="00E85124">
        <w:rPr>
          <w:rtl/>
        </w:rPr>
        <w:t xml:space="preserve">פלנו </w:t>
      </w:r>
      <w:bookmarkStart w:id="35877" w:name="_ETM_Q50_283149"/>
      <w:bookmarkEnd w:id="35877"/>
      <w:r w:rsidR="00E85124">
        <w:rPr>
          <w:rtl/>
        </w:rPr>
        <w:t>אותו</w:t>
      </w:r>
      <w:r w:rsidR="00605638">
        <w:rPr>
          <w:rFonts w:hint="cs"/>
          <w:rtl/>
        </w:rPr>
        <w:t>,</w:t>
      </w:r>
      <w:r w:rsidR="00E85124">
        <w:rPr>
          <w:rtl/>
        </w:rPr>
        <w:t xml:space="preserve"> </w:t>
      </w:r>
      <w:bookmarkStart w:id="35878" w:name="_ETM_Q50_283749"/>
      <w:bookmarkEnd w:id="35878"/>
      <w:r w:rsidR="00E85124">
        <w:rPr>
          <w:rtl/>
        </w:rPr>
        <w:t xml:space="preserve">היינו </w:t>
      </w:r>
      <w:bookmarkStart w:id="35879" w:name="_ETM_Q50_284079"/>
      <w:bookmarkEnd w:id="35879"/>
      <w:r w:rsidR="00E85124">
        <w:rPr>
          <w:rtl/>
        </w:rPr>
        <w:t>נגדו</w:t>
      </w:r>
      <w:r w:rsidR="00E85124">
        <w:rPr>
          <w:rFonts w:hint="cs"/>
          <w:rtl/>
        </w:rPr>
        <w:t>,</w:t>
      </w:r>
      <w:r w:rsidR="00E85124">
        <w:rPr>
          <w:rtl/>
        </w:rPr>
        <w:t xml:space="preserve"> </w:t>
      </w:r>
      <w:bookmarkStart w:id="35880" w:name="_ETM_Q50_284409"/>
      <w:bookmarkEnd w:id="35880"/>
      <w:r w:rsidR="00E85124">
        <w:rPr>
          <w:rtl/>
        </w:rPr>
        <w:t xml:space="preserve">והוא </w:t>
      </w:r>
      <w:bookmarkStart w:id="35881" w:name="_ETM_Q50_284619"/>
      <w:bookmarkEnd w:id="35881"/>
      <w:r w:rsidR="00E85124">
        <w:rPr>
          <w:rtl/>
        </w:rPr>
        <w:t xml:space="preserve">ירד </w:t>
      </w:r>
      <w:bookmarkStart w:id="35882" w:name="_ETM_Q50_284979"/>
      <w:bookmarkEnd w:id="35882"/>
      <w:r w:rsidR="00E85124">
        <w:rPr>
          <w:rFonts w:hint="cs"/>
          <w:rtl/>
        </w:rPr>
        <w:t>מ</w:t>
      </w:r>
      <w:r w:rsidR="00E85124">
        <w:rPr>
          <w:rtl/>
        </w:rPr>
        <w:t xml:space="preserve">וועדת </w:t>
      </w:r>
      <w:bookmarkStart w:id="35883" w:name="_ETM_Q50_285429"/>
      <w:bookmarkEnd w:id="35883"/>
      <w:r w:rsidR="00E85124">
        <w:rPr>
          <w:rtl/>
        </w:rPr>
        <w:t xml:space="preserve">שרים </w:t>
      </w:r>
      <w:bookmarkStart w:id="35884" w:name="_ETM_Q50_285729"/>
      <w:bookmarkEnd w:id="35884"/>
      <w:r w:rsidR="00E85124">
        <w:rPr>
          <w:rtl/>
        </w:rPr>
        <w:t>לחקיקה</w:t>
      </w:r>
      <w:r w:rsidR="00E85124">
        <w:rPr>
          <w:rFonts w:hint="cs"/>
          <w:rtl/>
        </w:rPr>
        <w:t>.</w:t>
      </w:r>
    </w:p>
    <w:p w:rsidR="00E85124" w:rsidRDefault="00E85124" w:rsidP="006336AD">
      <w:pPr>
        <w:rPr>
          <w:rtl/>
        </w:rPr>
      </w:pPr>
      <w:bookmarkStart w:id="35885" w:name="_ETM_Q50_282750"/>
      <w:bookmarkStart w:id="35886" w:name="_ETM_Q50_282866"/>
      <w:bookmarkStart w:id="35887" w:name="_ETM_Q50_284158"/>
      <w:bookmarkEnd w:id="35885"/>
      <w:bookmarkEnd w:id="35886"/>
      <w:bookmarkEnd w:id="35887"/>
    </w:p>
    <w:p w:rsidR="00E85124" w:rsidRDefault="00E85124" w:rsidP="00605638">
      <w:pPr>
        <w:rPr>
          <w:rtl/>
        </w:rPr>
      </w:pPr>
      <w:bookmarkStart w:id="35888" w:name="_ETM_Q50_284241"/>
      <w:bookmarkStart w:id="35889" w:name="_ETM_Q50_287950"/>
      <w:bookmarkEnd w:id="35888"/>
      <w:bookmarkEnd w:id="35889"/>
      <w:r>
        <w:rPr>
          <w:rtl/>
        </w:rPr>
        <w:t xml:space="preserve">אני </w:t>
      </w:r>
      <w:bookmarkStart w:id="35890" w:name="_ETM_Q50_288159"/>
      <w:bookmarkEnd w:id="35890"/>
      <w:r>
        <w:rPr>
          <w:rFonts w:hint="cs"/>
          <w:rtl/>
        </w:rPr>
        <w:t>אסביר את הכול</w:t>
      </w:r>
      <w:bookmarkStart w:id="35891" w:name="_ETM_Q50_288520"/>
      <w:bookmarkStart w:id="35892" w:name="_ETM_Q50_288880"/>
      <w:bookmarkStart w:id="35893" w:name="_ETM_Q50_288999"/>
      <w:bookmarkStart w:id="35894" w:name="_ETM_Q50_289990"/>
      <w:bookmarkEnd w:id="35891"/>
      <w:bookmarkEnd w:id="35892"/>
      <w:bookmarkEnd w:id="35893"/>
      <w:bookmarkEnd w:id="35894"/>
      <w:r>
        <w:rPr>
          <w:rFonts w:hint="cs"/>
          <w:rtl/>
        </w:rPr>
        <w:t xml:space="preserve">. </w:t>
      </w:r>
      <w:r>
        <w:rPr>
          <w:rtl/>
        </w:rPr>
        <w:t xml:space="preserve">אני </w:t>
      </w:r>
      <w:bookmarkStart w:id="35895" w:name="_ETM_Q50_290259"/>
      <w:bookmarkEnd w:id="35895"/>
      <w:r>
        <w:rPr>
          <w:rtl/>
        </w:rPr>
        <w:t xml:space="preserve">אסביר </w:t>
      </w:r>
      <w:bookmarkStart w:id="35896" w:name="_ETM_Q50_290679"/>
      <w:bookmarkEnd w:id="35896"/>
      <w:r>
        <w:rPr>
          <w:rtl/>
        </w:rPr>
        <w:t xml:space="preserve">למה </w:t>
      </w:r>
      <w:bookmarkStart w:id="35897" w:name="_ETM_Q50_290920"/>
      <w:bookmarkEnd w:id="35897"/>
      <w:r>
        <w:rPr>
          <w:rtl/>
        </w:rPr>
        <w:t xml:space="preserve">גם </w:t>
      </w:r>
      <w:bookmarkStart w:id="35898" w:name="_ETM_Q50_291130"/>
      <w:bookmarkEnd w:id="35898"/>
      <w:r>
        <w:rPr>
          <w:rFonts w:hint="cs"/>
          <w:rtl/>
        </w:rPr>
        <w:t xml:space="preserve">זה </w:t>
      </w:r>
      <w:r>
        <w:rPr>
          <w:rtl/>
        </w:rPr>
        <w:t xml:space="preserve">בסדר </w:t>
      </w:r>
      <w:bookmarkStart w:id="35899" w:name="_ETM_Q50_291670"/>
      <w:bookmarkEnd w:id="35899"/>
      <w:r>
        <w:rPr>
          <w:rtl/>
        </w:rPr>
        <w:t>מה</w:t>
      </w:r>
      <w:r>
        <w:rPr>
          <w:rFonts w:hint="cs"/>
          <w:rtl/>
        </w:rPr>
        <w:t xml:space="preserve"> שקורה כאן</w:t>
      </w:r>
      <w:bookmarkStart w:id="35900" w:name="_ETM_Q50_289593"/>
      <w:bookmarkEnd w:id="35900"/>
      <w:r>
        <w:rPr>
          <w:rFonts w:hint="cs"/>
          <w:rtl/>
        </w:rPr>
        <w:t xml:space="preserve"> הערב, כי זה לא נגמר. זה לא חוק </w:t>
      </w:r>
      <w:bookmarkStart w:id="35901" w:name="_ETM_Q50_293064"/>
      <w:bookmarkEnd w:id="35901"/>
      <w:r>
        <w:rPr>
          <w:rFonts w:hint="cs"/>
          <w:rtl/>
        </w:rPr>
        <w:t xml:space="preserve">שעובר בקריאה שנייה ושלישית. במקור, החוק בא עם קיצוץ של 25 </w:t>
      </w:r>
      <w:bookmarkStart w:id="35902" w:name="_ETM_Q50_296972"/>
      <w:bookmarkEnd w:id="35902"/>
      <w:r>
        <w:rPr>
          <w:rFonts w:hint="cs"/>
          <w:rtl/>
        </w:rPr>
        <w:t xml:space="preserve">מיליון </w:t>
      </w:r>
      <w:bookmarkStart w:id="35903" w:name="_ETM_Q50_301100"/>
      <w:bookmarkEnd w:id="35903"/>
      <w:r>
        <w:rPr>
          <w:rtl/>
        </w:rPr>
        <w:t xml:space="preserve">שקל </w:t>
      </w:r>
      <w:bookmarkStart w:id="35904" w:name="_ETM_Q50_301459"/>
      <w:bookmarkEnd w:id="35904"/>
      <w:r>
        <w:rPr>
          <w:rtl/>
        </w:rPr>
        <w:t xml:space="preserve">בשנה </w:t>
      </w:r>
      <w:bookmarkStart w:id="35905" w:name="_ETM_Q50_302389"/>
      <w:bookmarkEnd w:id="35905"/>
      <w:r>
        <w:rPr>
          <w:rtl/>
        </w:rPr>
        <w:t xml:space="preserve">מתוך </w:t>
      </w:r>
      <w:bookmarkStart w:id="35906" w:name="_ETM_Q50_302749"/>
      <w:bookmarkEnd w:id="35906"/>
      <w:r>
        <w:rPr>
          <w:rtl/>
        </w:rPr>
        <w:t xml:space="preserve">תקציב </w:t>
      </w:r>
      <w:bookmarkStart w:id="35907" w:name="_ETM_Q50_303139"/>
      <w:bookmarkEnd w:id="35907"/>
      <w:r>
        <w:rPr>
          <w:rtl/>
        </w:rPr>
        <w:t xml:space="preserve">של </w:t>
      </w:r>
      <w:bookmarkStart w:id="35908" w:name="_ETM_Q50_303289"/>
      <w:bookmarkStart w:id="35909" w:name="_ETM_Q50_305189"/>
      <w:bookmarkEnd w:id="35908"/>
      <w:bookmarkEnd w:id="35909"/>
      <w:r>
        <w:rPr>
          <w:rFonts w:hint="cs"/>
          <w:rtl/>
        </w:rPr>
        <w:t xml:space="preserve">85 מיליון, שגם הוא </w:t>
      </w:r>
      <w:bookmarkStart w:id="35910" w:name="_ETM_Q50_306270"/>
      <w:bookmarkEnd w:id="35910"/>
      <w:r>
        <w:rPr>
          <w:rtl/>
        </w:rPr>
        <w:t xml:space="preserve">תקציב </w:t>
      </w:r>
      <w:bookmarkStart w:id="35911" w:name="_ETM_Q50_306780"/>
      <w:bookmarkEnd w:id="35911"/>
      <w:r>
        <w:rPr>
          <w:rtl/>
        </w:rPr>
        <w:t xml:space="preserve">שלא </w:t>
      </w:r>
      <w:bookmarkStart w:id="35912" w:name="_ETM_Q50_307079"/>
      <w:bookmarkEnd w:id="35912"/>
      <w:r>
        <w:rPr>
          <w:rtl/>
        </w:rPr>
        <w:t xml:space="preserve">הוצמד </w:t>
      </w:r>
      <w:bookmarkStart w:id="35913" w:name="_ETM_Q50_307590"/>
      <w:bookmarkEnd w:id="35913"/>
      <w:r>
        <w:rPr>
          <w:rtl/>
        </w:rPr>
        <w:t>למדד</w:t>
      </w:r>
      <w:r>
        <w:rPr>
          <w:rFonts w:hint="cs"/>
          <w:rtl/>
        </w:rPr>
        <w:t>,</w:t>
      </w:r>
      <w:r>
        <w:rPr>
          <w:rtl/>
        </w:rPr>
        <w:t xml:space="preserve"> </w:t>
      </w:r>
      <w:bookmarkStart w:id="35914" w:name="_ETM_Q50_308099"/>
      <w:bookmarkEnd w:id="35914"/>
      <w:r>
        <w:rPr>
          <w:rtl/>
        </w:rPr>
        <w:t xml:space="preserve">בניגוד </w:t>
      </w:r>
      <w:bookmarkStart w:id="35915" w:name="_ETM_Q50_308610"/>
      <w:bookmarkEnd w:id="35915"/>
      <w:r>
        <w:rPr>
          <w:rtl/>
        </w:rPr>
        <w:t>לחוק</w:t>
      </w:r>
      <w:r>
        <w:rPr>
          <w:rFonts w:hint="cs"/>
          <w:rtl/>
        </w:rPr>
        <w:t>.</w:t>
      </w:r>
      <w:r>
        <w:rPr>
          <w:rtl/>
        </w:rPr>
        <w:t xml:space="preserve"> </w:t>
      </w:r>
      <w:bookmarkStart w:id="35916" w:name="_ETM_Q50_309330"/>
      <w:bookmarkEnd w:id="35916"/>
      <w:r>
        <w:rPr>
          <w:rtl/>
        </w:rPr>
        <w:t xml:space="preserve">היה </w:t>
      </w:r>
      <w:bookmarkStart w:id="35917" w:name="_ETM_Q50_309569"/>
      <w:bookmarkEnd w:id="35917"/>
      <w:r>
        <w:rPr>
          <w:rtl/>
        </w:rPr>
        <w:t xml:space="preserve">צריך </w:t>
      </w:r>
      <w:bookmarkStart w:id="35918" w:name="_ETM_Q50_309750"/>
      <w:bookmarkEnd w:id="35918"/>
      <w:r>
        <w:rPr>
          <w:rtl/>
        </w:rPr>
        <w:t xml:space="preserve">להיות </w:t>
      </w:r>
      <w:bookmarkStart w:id="35919" w:name="_ETM_Q50_310049"/>
      <w:bookmarkEnd w:id="35919"/>
      <w:r>
        <w:rPr>
          <w:rtl/>
        </w:rPr>
        <w:t>השנ</w:t>
      </w:r>
      <w:r>
        <w:rPr>
          <w:rFonts w:hint="cs"/>
          <w:rtl/>
        </w:rPr>
        <w:t>ה</w:t>
      </w:r>
      <w:r>
        <w:rPr>
          <w:rtl/>
        </w:rPr>
        <w:t xml:space="preserve"> </w:t>
      </w:r>
      <w:bookmarkStart w:id="35920" w:name="_ETM_Q50_310440"/>
      <w:bookmarkEnd w:id="35920"/>
      <w:r>
        <w:rPr>
          <w:rtl/>
        </w:rPr>
        <w:t xml:space="preserve">תקציב </w:t>
      </w:r>
      <w:bookmarkStart w:id="35921" w:name="_ETM_Q50_310799"/>
      <w:bookmarkEnd w:id="35921"/>
      <w:r>
        <w:rPr>
          <w:rtl/>
        </w:rPr>
        <w:t xml:space="preserve">של </w:t>
      </w:r>
      <w:bookmarkStart w:id="35922" w:name="_ETM_Q50_310980"/>
      <w:bookmarkStart w:id="35923" w:name="_ETM_Q50_312930"/>
      <w:bookmarkEnd w:id="35922"/>
      <w:bookmarkEnd w:id="35923"/>
      <w:r>
        <w:rPr>
          <w:rFonts w:hint="cs"/>
          <w:rtl/>
        </w:rPr>
        <w:t xml:space="preserve">111 מיליון, כי ה-85 מיליון </w:t>
      </w:r>
      <w:bookmarkStart w:id="35924" w:name="_ETM_Q50_312850"/>
      <w:bookmarkStart w:id="35925" w:name="_ETM_Q50_313290"/>
      <w:bookmarkStart w:id="35926" w:name="_ETM_Q50_314549"/>
      <w:bookmarkStart w:id="35927" w:name="_ETM_Q50_314669"/>
      <w:bookmarkEnd w:id="35924"/>
      <w:bookmarkEnd w:id="35925"/>
      <w:bookmarkEnd w:id="35926"/>
      <w:bookmarkEnd w:id="35927"/>
      <w:r>
        <w:rPr>
          <w:rFonts w:hint="cs"/>
          <w:rtl/>
        </w:rPr>
        <w:t xml:space="preserve">זה </w:t>
      </w:r>
      <w:r>
        <w:rPr>
          <w:rtl/>
        </w:rPr>
        <w:t xml:space="preserve">מדד </w:t>
      </w:r>
      <w:bookmarkStart w:id="35928" w:name="_ETM_Q50_315030"/>
      <w:bookmarkEnd w:id="35928"/>
      <w:r>
        <w:rPr>
          <w:rtl/>
        </w:rPr>
        <w:t xml:space="preserve">של </w:t>
      </w:r>
      <w:bookmarkStart w:id="35929" w:name="_ETM_Q50_315209"/>
      <w:bookmarkEnd w:id="35929"/>
      <w:r>
        <w:rPr>
          <w:rtl/>
        </w:rPr>
        <w:t>2007</w:t>
      </w:r>
      <w:bookmarkStart w:id="35930" w:name="_ETM_Q50_316889"/>
      <w:bookmarkEnd w:id="35930"/>
      <w:r>
        <w:rPr>
          <w:rFonts w:hint="cs"/>
          <w:rtl/>
        </w:rPr>
        <w:t xml:space="preserve">. </w:t>
      </w:r>
      <w:r>
        <w:rPr>
          <w:rtl/>
        </w:rPr>
        <w:t xml:space="preserve">לא </w:t>
      </w:r>
      <w:bookmarkStart w:id="35931" w:name="_ETM_Q50_317070"/>
      <w:bookmarkEnd w:id="35931"/>
      <w:r>
        <w:rPr>
          <w:rtl/>
        </w:rPr>
        <w:t>הסכמנו</w:t>
      </w:r>
      <w:r>
        <w:rPr>
          <w:rFonts w:hint="cs"/>
          <w:rtl/>
        </w:rPr>
        <w:t>,</w:t>
      </w:r>
      <w:r>
        <w:rPr>
          <w:rtl/>
        </w:rPr>
        <w:t xml:space="preserve"> </w:t>
      </w:r>
      <w:bookmarkStart w:id="35932" w:name="_ETM_Q50_317610"/>
      <w:bookmarkEnd w:id="35932"/>
      <w:r>
        <w:rPr>
          <w:rFonts w:hint="cs"/>
          <w:rtl/>
        </w:rPr>
        <w:t>הפלנו</w:t>
      </w:r>
      <w:r>
        <w:rPr>
          <w:rtl/>
        </w:rPr>
        <w:t xml:space="preserve"> </w:t>
      </w:r>
      <w:bookmarkStart w:id="35933" w:name="_ETM_Q50_318060"/>
      <w:bookmarkEnd w:id="35933"/>
      <w:r>
        <w:rPr>
          <w:rtl/>
        </w:rPr>
        <w:t xml:space="preserve">את </w:t>
      </w:r>
      <w:bookmarkStart w:id="35934" w:name="_ETM_Q50_318150"/>
      <w:bookmarkEnd w:id="35934"/>
      <w:r>
        <w:rPr>
          <w:rtl/>
        </w:rPr>
        <w:t xml:space="preserve">זה </w:t>
      </w:r>
      <w:bookmarkStart w:id="35935" w:name="_ETM_Q50_318270"/>
      <w:bookmarkEnd w:id="35935"/>
      <w:r>
        <w:rPr>
          <w:rtl/>
        </w:rPr>
        <w:t xml:space="preserve">בוועדת </w:t>
      </w:r>
      <w:bookmarkStart w:id="35936" w:name="_ETM_Q50_318630"/>
      <w:bookmarkEnd w:id="35936"/>
      <w:r>
        <w:rPr>
          <w:rtl/>
        </w:rPr>
        <w:t xml:space="preserve">שרים </w:t>
      </w:r>
      <w:bookmarkStart w:id="35937" w:name="_ETM_Q50_318900"/>
      <w:bookmarkEnd w:id="35937"/>
      <w:r>
        <w:rPr>
          <w:rtl/>
        </w:rPr>
        <w:t xml:space="preserve">לחקיקה </w:t>
      </w:r>
      <w:bookmarkStart w:id="35938" w:name="_ETM_Q50_319410"/>
      <w:bookmarkEnd w:id="35938"/>
      <w:r>
        <w:rPr>
          <w:rtl/>
        </w:rPr>
        <w:t xml:space="preserve">יחד </w:t>
      </w:r>
      <w:bookmarkStart w:id="35939" w:name="_ETM_Q50_319740"/>
      <w:bookmarkEnd w:id="35939"/>
      <w:r>
        <w:rPr>
          <w:rtl/>
        </w:rPr>
        <w:t xml:space="preserve">עם </w:t>
      </w:r>
      <w:bookmarkStart w:id="35940" w:name="_ETM_Q50_319860"/>
      <w:bookmarkEnd w:id="35940"/>
      <w:r>
        <w:rPr>
          <w:rtl/>
        </w:rPr>
        <w:t>היושב-ראש</w:t>
      </w:r>
      <w:r w:rsidR="00605638">
        <w:rPr>
          <w:rFonts w:hint="cs"/>
          <w:rtl/>
        </w:rPr>
        <w:t>,</w:t>
      </w:r>
      <w:r>
        <w:rPr>
          <w:rtl/>
        </w:rPr>
        <w:t xml:space="preserve"> </w:t>
      </w:r>
      <w:bookmarkStart w:id="35941" w:name="_ETM_Q50_320550"/>
      <w:bookmarkEnd w:id="35941"/>
      <w:r>
        <w:rPr>
          <w:rtl/>
        </w:rPr>
        <w:t xml:space="preserve">עם </w:t>
      </w:r>
      <w:bookmarkStart w:id="35942" w:name="_ETM_Q50_320639"/>
      <w:bookmarkEnd w:id="35942"/>
      <w:r>
        <w:rPr>
          <w:rtl/>
        </w:rPr>
        <w:t xml:space="preserve">יריב </w:t>
      </w:r>
      <w:bookmarkStart w:id="35943" w:name="_ETM_Q50_320910"/>
      <w:bookmarkEnd w:id="35943"/>
      <w:r>
        <w:rPr>
          <w:rtl/>
        </w:rPr>
        <w:t>לוין</w:t>
      </w:r>
      <w:r>
        <w:rPr>
          <w:rFonts w:hint="cs"/>
          <w:rtl/>
        </w:rPr>
        <w:t>.</w:t>
      </w:r>
      <w:r>
        <w:rPr>
          <w:rtl/>
        </w:rPr>
        <w:t xml:space="preserve"> </w:t>
      </w:r>
      <w:bookmarkStart w:id="35944" w:name="_ETM_Q50_321990"/>
      <w:bookmarkEnd w:id="35944"/>
      <w:r>
        <w:rPr>
          <w:rtl/>
        </w:rPr>
        <w:t xml:space="preserve">הביאו </w:t>
      </w:r>
      <w:bookmarkStart w:id="35945" w:name="_ETM_Q50_322530"/>
      <w:bookmarkEnd w:id="35945"/>
      <w:r>
        <w:rPr>
          <w:rtl/>
        </w:rPr>
        <w:t xml:space="preserve">שוב </w:t>
      </w:r>
      <w:bookmarkStart w:id="35946" w:name="_ETM_Q50_322889"/>
      <w:bookmarkStart w:id="35947" w:name="_ETM_Q50_323190"/>
      <w:bookmarkEnd w:id="35946"/>
      <w:bookmarkEnd w:id="35947"/>
      <w:r>
        <w:rPr>
          <w:rtl/>
        </w:rPr>
        <w:t xml:space="preserve">את </w:t>
      </w:r>
      <w:bookmarkStart w:id="35948" w:name="_ETM_Q50_323340"/>
      <w:bookmarkEnd w:id="35948"/>
      <w:r>
        <w:rPr>
          <w:rtl/>
        </w:rPr>
        <w:t>החוק</w:t>
      </w:r>
      <w:r>
        <w:rPr>
          <w:rFonts w:hint="cs"/>
          <w:rtl/>
        </w:rPr>
        <w:t>,</w:t>
      </w:r>
      <w:r>
        <w:rPr>
          <w:rtl/>
        </w:rPr>
        <w:t xml:space="preserve"> </w:t>
      </w:r>
      <w:bookmarkStart w:id="35949" w:name="_ETM_Q50_324070"/>
      <w:bookmarkEnd w:id="35949"/>
      <w:r>
        <w:rPr>
          <w:rtl/>
        </w:rPr>
        <w:t xml:space="preserve">הפעם </w:t>
      </w:r>
      <w:bookmarkStart w:id="35950" w:name="_ETM_Q50_324490"/>
      <w:bookmarkEnd w:id="35950"/>
      <w:r>
        <w:rPr>
          <w:rtl/>
        </w:rPr>
        <w:t xml:space="preserve">קיצצו </w:t>
      </w:r>
      <w:bookmarkStart w:id="35951" w:name="_ETM_Q50_325090"/>
      <w:bookmarkEnd w:id="35951"/>
      <w:r>
        <w:rPr>
          <w:rtl/>
        </w:rPr>
        <w:t xml:space="preserve">בחצי </w:t>
      </w:r>
      <w:bookmarkStart w:id="35952" w:name="_ETM_Q50_325690"/>
      <w:bookmarkEnd w:id="35952"/>
      <w:r>
        <w:rPr>
          <w:rtl/>
        </w:rPr>
        <w:t xml:space="preserve">את </w:t>
      </w:r>
      <w:bookmarkStart w:id="35953" w:name="_ETM_Q50_325810"/>
      <w:bookmarkEnd w:id="35953"/>
      <w:r>
        <w:rPr>
          <w:rtl/>
        </w:rPr>
        <w:t>הקיצוץ</w:t>
      </w:r>
      <w:r w:rsidR="00605638">
        <w:rPr>
          <w:rFonts w:hint="cs"/>
          <w:rtl/>
        </w:rPr>
        <w:t>,</w:t>
      </w:r>
      <w:r>
        <w:rPr>
          <w:rtl/>
        </w:rPr>
        <w:t xml:space="preserve"> </w:t>
      </w:r>
      <w:bookmarkStart w:id="35954" w:name="_ETM_Q50_326710"/>
      <w:bookmarkEnd w:id="35954"/>
      <w:r>
        <w:rPr>
          <w:rtl/>
        </w:rPr>
        <w:t xml:space="preserve">משהו </w:t>
      </w:r>
      <w:bookmarkStart w:id="35955" w:name="_ETM_Q50_327070"/>
      <w:bookmarkEnd w:id="35955"/>
      <w:r>
        <w:rPr>
          <w:rtl/>
        </w:rPr>
        <w:t>ממוצע</w:t>
      </w:r>
      <w:bookmarkStart w:id="35956" w:name="_ETM_Q50_327580"/>
      <w:bookmarkStart w:id="35957" w:name="_ETM_Q50_327760"/>
      <w:bookmarkStart w:id="35958" w:name="_ETM_Q50_328330"/>
      <w:bookmarkEnd w:id="35956"/>
      <w:bookmarkEnd w:id="35957"/>
      <w:bookmarkEnd w:id="35958"/>
      <w:r>
        <w:rPr>
          <w:rFonts w:hint="cs"/>
          <w:rtl/>
        </w:rPr>
        <w:t xml:space="preserve"> של 12</w:t>
      </w:r>
      <w:r w:rsidR="00605638">
        <w:rPr>
          <w:rFonts w:hint="cs"/>
          <w:rtl/>
        </w:rPr>
        <w:t xml:space="preserve">, </w:t>
      </w:r>
      <w:r>
        <w:rPr>
          <w:rFonts w:hint="cs"/>
          <w:rtl/>
        </w:rPr>
        <w:t xml:space="preserve">13 מיליון </w:t>
      </w:r>
      <w:bookmarkStart w:id="35959" w:name="_ETM_Q50_329260"/>
      <w:bookmarkEnd w:id="35959"/>
      <w:r>
        <w:rPr>
          <w:rtl/>
        </w:rPr>
        <w:t xml:space="preserve">במקום </w:t>
      </w:r>
      <w:bookmarkStart w:id="35960" w:name="_ETM_Q50_329560"/>
      <w:bookmarkEnd w:id="35960"/>
      <w:r>
        <w:rPr>
          <w:rtl/>
        </w:rPr>
        <w:t>25</w:t>
      </w:r>
      <w:r>
        <w:rPr>
          <w:rFonts w:hint="cs"/>
          <w:rtl/>
        </w:rPr>
        <w:t>.</w:t>
      </w:r>
      <w:r>
        <w:rPr>
          <w:rtl/>
        </w:rPr>
        <w:t xml:space="preserve"> </w:t>
      </w:r>
      <w:bookmarkStart w:id="35961" w:name="_ETM_Q50_330900"/>
      <w:bookmarkEnd w:id="35961"/>
      <w:r>
        <w:rPr>
          <w:rtl/>
        </w:rPr>
        <w:t xml:space="preserve">גם </w:t>
      </w:r>
      <w:bookmarkStart w:id="35962" w:name="_ETM_Q50_331200"/>
      <w:bookmarkEnd w:id="35962"/>
      <w:r>
        <w:rPr>
          <w:rtl/>
        </w:rPr>
        <w:t xml:space="preserve">לזה </w:t>
      </w:r>
      <w:bookmarkStart w:id="35963" w:name="_ETM_Q50_331590"/>
      <w:bookmarkEnd w:id="35963"/>
      <w:r>
        <w:rPr>
          <w:rtl/>
        </w:rPr>
        <w:t xml:space="preserve">לא </w:t>
      </w:r>
      <w:bookmarkStart w:id="35964" w:name="_ETM_Q50_331709"/>
      <w:bookmarkEnd w:id="35964"/>
      <w:r>
        <w:rPr>
          <w:rtl/>
        </w:rPr>
        <w:t>הסכמנו</w:t>
      </w:r>
      <w:r>
        <w:rPr>
          <w:rFonts w:hint="cs"/>
          <w:rtl/>
        </w:rPr>
        <w:t>,</w:t>
      </w:r>
      <w:r>
        <w:rPr>
          <w:rtl/>
        </w:rPr>
        <w:t xml:space="preserve"> </w:t>
      </w:r>
      <w:bookmarkStart w:id="35965" w:name="_ETM_Q50_333080"/>
      <w:bookmarkEnd w:id="35965"/>
      <w:r>
        <w:rPr>
          <w:rtl/>
        </w:rPr>
        <w:t xml:space="preserve">אבל </w:t>
      </w:r>
      <w:bookmarkStart w:id="35966" w:name="_ETM_Q50_333380"/>
      <w:bookmarkEnd w:id="35966"/>
      <w:r>
        <w:rPr>
          <w:rtl/>
        </w:rPr>
        <w:t xml:space="preserve">בא </w:t>
      </w:r>
      <w:bookmarkStart w:id="35967" w:name="_ETM_Q50_333560"/>
      <w:bookmarkEnd w:id="35967"/>
      <w:r>
        <w:rPr>
          <w:rtl/>
        </w:rPr>
        <w:t xml:space="preserve">שר </w:t>
      </w:r>
      <w:bookmarkStart w:id="35968" w:name="_ETM_Q50_333800"/>
      <w:bookmarkEnd w:id="35968"/>
      <w:r>
        <w:rPr>
          <w:rtl/>
        </w:rPr>
        <w:t xml:space="preserve">התרבות </w:t>
      </w:r>
      <w:bookmarkStart w:id="35969" w:name="_ETM_Q50_334280"/>
      <w:bookmarkEnd w:id="35969"/>
      <w:r>
        <w:rPr>
          <w:rtl/>
        </w:rPr>
        <w:t>והספורט</w:t>
      </w:r>
      <w:r w:rsidR="00605638">
        <w:rPr>
          <w:rFonts w:hint="cs"/>
          <w:rtl/>
        </w:rPr>
        <w:t>,</w:t>
      </w:r>
      <w:r>
        <w:rPr>
          <w:rtl/>
        </w:rPr>
        <w:t xml:space="preserve"> </w:t>
      </w:r>
      <w:bookmarkStart w:id="35970" w:name="_ETM_Q50_335270"/>
      <w:bookmarkEnd w:id="35970"/>
      <w:r>
        <w:rPr>
          <w:rtl/>
        </w:rPr>
        <w:t xml:space="preserve">שגם </w:t>
      </w:r>
      <w:bookmarkStart w:id="35971" w:name="_ETM_Q50_335690"/>
      <w:bookmarkEnd w:id="35971"/>
      <w:r>
        <w:rPr>
          <w:rtl/>
        </w:rPr>
        <w:t xml:space="preserve">הוא </w:t>
      </w:r>
      <w:bookmarkStart w:id="35972" w:name="_ETM_Q50_335870"/>
      <w:bookmarkEnd w:id="35972"/>
      <w:r>
        <w:rPr>
          <w:rtl/>
        </w:rPr>
        <w:t xml:space="preserve">לא </w:t>
      </w:r>
      <w:bookmarkStart w:id="35973" w:name="_ETM_Q50_335990"/>
      <w:bookmarkEnd w:id="35973"/>
      <w:r>
        <w:rPr>
          <w:rtl/>
        </w:rPr>
        <w:t xml:space="preserve">מוכן </w:t>
      </w:r>
      <w:bookmarkStart w:id="35974" w:name="_ETM_Q50_336380"/>
      <w:bookmarkEnd w:id="35974"/>
      <w:r>
        <w:rPr>
          <w:rtl/>
        </w:rPr>
        <w:t xml:space="preserve">לקצץ </w:t>
      </w:r>
      <w:bookmarkStart w:id="35975" w:name="_ETM_Q50_337010"/>
      <w:bookmarkEnd w:id="35975"/>
      <w:r>
        <w:rPr>
          <w:rtl/>
        </w:rPr>
        <w:t xml:space="preserve">וגם </w:t>
      </w:r>
      <w:bookmarkStart w:id="35976" w:name="_ETM_Q50_337310"/>
      <w:bookmarkEnd w:id="35976"/>
      <w:r>
        <w:rPr>
          <w:rtl/>
        </w:rPr>
        <w:t xml:space="preserve">הוא </w:t>
      </w:r>
      <w:bookmarkStart w:id="35977" w:name="_ETM_Q50_337400"/>
      <w:bookmarkEnd w:id="35977"/>
      <w:r>
        <w:rPr>
          <w:rtl/>
        </w:rPr>
        <w:t xml:space="preserve">נאבק </w:t>
      </w:r>
      <w:bookmarkStart w:id="35978" w:name="_ETM_Q50_337910"/>
      <w:bookmarkEnd w:id="35978"/>
      <w:r>
        <w:rPr>
          <w:rtl/>
        </w:rPr>
        <w:t xml:space="preserve">על </w:t>
      </w:r>
      <w:bookmarkStart w:id="35979" w:name="_ETM_Q50_338030"/>
      <w:bookmarkEnd w:id="35979"/>
      <w:r>
        <w:rPr>
          <w:rtl/>
        </w:rPr>
        <w:t>זה</w:t>
      </w:r>
      <w:r w:rsidR="00605638">
        <w:rPr>
          <w:rFonts w:hint="cs"/>
          <w:rtl/>
        </w:rPr>
        <w:t>,</w:t>
      </w:r>
      <w:r>
        <w:rPr>
          <w:rtl/>
        </w:rPr>
        <w:t xml:space="preserve"> </w:t>
      </w:r>
      <w:bookmarkStart w:id="35980" w:name="_ETM_Q50_338780"/>
      <w:bookmarkEnd w:id="35980"/>
      <w:r>
        <w:rPr>
          <w:rtl/>
        </w:rPr>
        <w:t>ואמר</w:t>
      </w:r>
      <w:r>
        <w:rPr>
          <w:rFonts w:hint="cs"/>
          <w:rtl/>
        </w:rPr>
        <w:t>:</w:t>
      </w:r>
      <w:r>
        <w:rPr>
          <w:rtl/>
        </w:rPr>
        <w:t xml:space="preserve"> </w:t>
      </w:r>
      <w:bookmarkStart w:id="35981" w:name="_ETM_Q50_339650"/>
      <w:bookmarkEnd w:id="35981"/>
      <w:r>
        <w:rPr>
          <w:rtl/>
        </w:rPr>
        <w:t xml:space="preserve">אני </w:t>
      </w:r>
      <w:bookmarkStart w:id="35982" w:name="_ETM_Q50_339889"/>
      <w:bookmarkEnd w:id="35982"/>
      <w:r>
        <w:rPr>
          <w:rtl/>
        </w:rPr>
        <w:t xml:space="preserve">צריך </w:t>
      </w:r>
      <w:bookmarkStart w:id="35983" w:name="_ETM_Q50_340340"/>
      <w:bookmarkEnd w:id="35983"/>
      <w:r>
        <w:rPr>
          <w:rtl/>
        </w:rPr>
        <w:t xml:space="preserve">להעביר </w:t>
      </w:r>
      <w:bookmarkStart w:id="35984" w:name="_ETM_Q50_340850"/>
      <w:bookmarkEnd w:id="35984"/>
      <w:r>
        <w:rPr>
          <w:rtl/>
        </w:rPr>
        <w:t xml:space="preserve">את </w:t>
      </w:r>
      <w:bookmarkStart w:id="35985" w:name="_ETM_Q50_341000"/>
      <w:bookmarkEnd w:id="35985"/>
      <w:r>
        <w:rPr>
          <w:rtl/>
        </w:rPr>
        <w:t xml:space="preserve">החוק </w:t>
      </w:r>
      <w:bookmarkStart w:id="35986" w:name="_ETM_Q50_341389"/>
      <w:bookmarkEnd w:id="35986"/>
      <w:r>
        <w:rPr>
          <w:rtl/>
        </w:rPr>
        <w:t xml:space="preserve">כדי </w:t>
      </w:r>
      <w:bookmarkStart w:id="35987" w:name="_ETM_Q50_341600"/>
      <w:bookmarkEnd w:id="35987"/>
      <w:r>
        <w:rPr>
          <w:rtl/>
        </w:rPr>
        <w:t xml:space="preserve">לשחרר </w:t>
      </w:r>
      <w:bookmarkStart w:id="35988" w:name="_ETM_Q50_342080"/>
      <w:bookmarkEnd w:id="35988"/>
      <w:r>
        <w:rPr>
          <w:rtl/>
        </w:rPr>
        <w:t xml:space="preserve">את </w:t>
      </w:r>
      <w:bookmarkStart w:id="35989" w:name="_ETM_Q50_342169"/>
      <w:bookmarkEnd w:id="35989"/>
      <w:r>
        <w:rPr>
          <w:rtl/>
        </w:rPr>
        <w:t>התקציב</w:t>
      </w:r>
      <w:r>
        <w:rPr>
          <w:rFonts w:hint="cs"/>
          <w:rtl/>
        </w:rPr>
        <w:t>,</w:t>
      </w:r>
      <w:r>
        <w:rPr>
          <w:rtl/>
        </w:rPr>
        <w:t xml:space="preserve"> </w:t>
      </w:r>
      <w:bookmarkStart w:id="35990" w:name="_ETM_Q50_343160"/>
      <w:bookmarkEnd w:id="35990"/>
      <w:r>
        <w:rPr>
          <w:rtl/>
        </w:rPr>
        <w:t xml:space="preserve">אחרת </w:t>
      </w:r>
      <w:bookmarkStart w:id="35991" w:name="_ETM_Q50_343700"/>
      <w:bookmarkEnd w:id="35991"/>
      <w:r>
        <w:rPr>
          <w:rtl/>
        </w:rPr>
        <w:t xml:space="preserve">אגף </w:t>
      </w:r>
      <w:bookmarkStart w:id="35992" w:name="_ETM_Q50_344000"/>
      <w:bookmarkEnd w:id="35992"/>
      <w:r>
        <w:rPr>
          <w:rtl/>
        </w:rPr>
        <w:t xml:space="preserve">תקציבים </w:t>
      </w:r>
      <w:bookmarkStart w:id="35993" w:name="_ETM_Q50_344450"/>
      <w:bookmarkEnd w:id="35993"/>
      <w:r>
        <w:rPr>
          <w:rtl/>
        </w:rPr>
        <w:t xml:space="preserve">תוקע </w:t>
      </w:r>
      <w:bookmarkStart w:id="35994" w:name="_ETM_Q50_344900"/>
      <w:bookmarkEnd w:id="35994"/>
      <w:r>
        <w:rPr>
          <w:rtl/>
        </w:rPr>
        <w:t>אותי</w:t>
      </w:r>
      <w:r>
        <w:rPr>
          <w:rFonts w:hint="cs"/>
          <w:rtl/>
        </w:rPr>
        <w:t>.</w:t>
      </w:r>
      <w:r>
        <w:rPr>
          <w:rtl/>
        </w:rPr>
        <w:t xml:space="preserve"> </w:t>
      </w:r>
      <w:bookmarkStart w:id="35995" w:name="_ETM_Q50_345950"/>
      <w:bookmarkEnd w:id="35995"/>
      <w:r>
        <w:rPr>
          <w:rtl/>
        </w:rPr>
        <w:t>לכן</w:t>
      </w:r>
      <w:r>
        <w:rPr>
          <w:rFonts w:hint="cs"/>
          <w:rtl/>
        </w:rPr>
        <w:t>,</w:t>
      </w:r>
      <w:r>
        <w:rPr>
          <w:rtl/>
        </w:rPr>
        <w:t xml:space="preserve"> </w:t>
      </w:r>
      <w:bookmarkStart w:id="35996" w:name="_ETM_Q50_346910"/>
      <w:bookmarkEnd w:id="35996"/>
      <w:r>
        <w:rPr>
          <w:rtl/>
        </w:rPr>
        <w:t xml:space="preserve">מה </w:t>
      </w:r>
      <w:bookmarkStart w:id="35997" w:name="_ETM_Q50_347120"/>
      <w:bookmarkEnd w:id="35997"/>
      <w:r>
        <w:rPr>
          <w:rtl/>
        </w:rPr>
        <w:t xml:space="preserve">שסוכם </w:t>
      </w:r>
      <w:bookmarkStart w:id="35998" w:name="_ETM_Q50_347750"/>
      <w:bookmarkEnd w:id="35998"/>
      <w:r>
        <w:rPr>
          <w:rtl/>
        </w:rPr>
        <w:t xml:space="preserve">בוועדת </w:t>
      </w:r>
      <w:bookmarkStart w:id="35999" w:name="_ETM_Q50_348230"/>
      <w:bookmarkEnd w:id="35999"/>
      <w:r>
        <w:rPr>
          <w:rtl/>
        </w:rPr>
        <w:t xml:space="preserve">שרים </w:t>
      </w:r>
      <w:bookmarkStart w:id="36000" w:name="_ETM_Q50_348560"/>
      <w:bookmarkEnd w:id="36000"/>
      <w:r>
        <w:rPr>
          <w:rtl/>
        </w:rPr>
        <w:t xml:space="preserve">לחקיקה </w:t>
      </w:r>
      <w:bookmarkStart w:id="36001" w:name="_ETM_Q50_349669"/>
      <w:bookmarkEnd w:id="36001"/>
      <w:r>
        <w:rPr>
          <w:rtl/>
        </w:rPr>
        <w:t>–</w:t>
      </w:r>
      <w:r>
        <w:rPr>
          <w:rFonts w:hint="cs"/>
          <w:rtl/>
        </w:rPr>
        <w:t xml:space="preserve"> </w:t>
      </w:r>
      <w:r>
        <w:rPr>
          <w:rtl/>
        </w:rPr>
        <w:t xml:space="preserve">ואת </w:t>
      </w:r>
      <w:bookmarkStart w:id="36002" w:name="_ETM_Q50_349940"/>
      <w:bookmarkEnd w:id="36002"/>
      <w:r>
        <w:rPr>
          <w:rtl/>
        </w:rPr>
        <w:t xml:space="preserve">זה </w:t>
      </w:r>
      <w:bookmarkStart w:id="36003" w:name="_ETM_Q50_350910"/>
      <w:bookmarkEnd w:id="36003"/>
      <w:r>
        <w:rPr>
          <w:rtl/>
        </w:rPr>
        <w:t xml:space="preserve">חשוב </w:t>
      </w:r>
      <w:bookmarkStart w:id="36004" w:name="_ETM_Q50_351450"/>
      <w:bookmarkStart w:id="36005" w:name="_ETM_Q50_351570"/>
      <w:bookmarkStart w:id="36006" w:name="_ETM_Q50_351900"/>
      <w:bookmarkEnd w:id="36004"/>
      <w:bookmarkEnd w:id="36005"/>
      <w:bookmarkEnd w:id="36006"/>
      <w:r>
        <w:rPr>
          <w:rtl/>
        </w:rPr>
        <w:t xml:space="preserve">שישמעו </w:t>
      </w:r>
      <w:bookmarkStart w:id="36007" w:name="_ETM_Q50_352440"/>
      <w:bookmarkEnd w:id="36007"/>
      <w:r>
        <w:rPr>
          <w:rtl/>
        </w:rPr>
        <w:t xml:space="preserve">גם מי </w:t>
      </w:r>
      <w:bookmarkStart w:id="36008" w:name="_ETM_Q50_352590"/>
      <w:bookmarkStart w:id="36009" w:name="_ETM_Q50_353370"/>
      <w:bookmarkStart w:id="36010" w:name="_ETM_Q50_353639"/>
      <w:bookmarkEnd w:id="36008"/>
      <w:bookmarkEnd w:id="36009"/>
      <w:bookmarkEnd w:id="36010"/>
      <w:r>
        <w:rPr>
          <w:rFonts w:hint="cs"/>
          <w:rtl/>
        </w:rPr>
        <w:t>מה</w:t>
      </w:r>
      <w:r>
        <w:rPr>
          <w:rtl/>
        </w:rPr>
        <w:t xml:space="preserve">ספריות </w:t>
      </w:r>
      <w:bookmarkStart w:id="36011" w:name="_ETM_Q50_354240"/>
      <w:bookmarkEnd w:id="36011"/>
      <w:r>
        <w:rPr>
          <w:rtl/>
        </w:rPr>
        <w:t xml:space="preserve">הציבוריות </w:t>
      </w:r>
      <w:bookmarkStart w:id="36012" w:name="_ETM_Q50_355410"/>
      <w:bookmarkEnd w:id="36012"/>
      <w:r>
        <w:rPr>
          <w:rtl/>
        </w:rPr>
        <w:t>שרוא</w:t>
      </w:r>
      <w:r>
        <w:rPr>
          <w:rFonts w:hint="cs"/>
          <w:rtl/>
        </w:rPr>
        <w:t>ים</w:t>
      </w:r>
      <w:r>
        <w:rPr>
          <w:rtl/>
        </w:rPr>
        <w:t xml:space="preserve"> </w:t>
      </w:r>
      <w:bookmarkStart w:id="36013" w:name="_ETM_Q50_353010"/>
      <w:bookmarkEnd w:id="36013"/>
      <w:r>
        <w:rPr>
          <w:rtl/>
        </w:rPr>
        <w:t>אותנו</w:t>
      </w:r>
      <w:r w:rsidR="00605638">
        <w:rPr>
          <w:rFonts w:hint="cs"/>
          <w:rtl/>
        </w:rPr>
        <w:t>,</w:t>
      </w:r>
      <w:r>
        <w:rPr>
          <w:rtl/>
        </w:rPr>
        <w:t xml:space="preserve"> שעושים </w:t>
      </w:r>
      <w:bookmarkStart w:id="36014" w:name="_ETM_Q50_355950"/>
      <w:bookmarkEnd w:id="36014"/>
      <w:r>
        <w:rPr>
          <w:rtl/>
        </w:rPr>
        <w:t xml:space="preserve">עבודת </w:t>
      </w:r>
      <w:bookmarkStart w:id="36015" w:name="_ETM_Q50_356430"/>
      <w:bookmarkEnd w:id="36015"/>
      <w:r>
        <w:rPr>
          <w:rtl/>
        </w:rPr>
        <w:t>קודש</w:t>
      </w:r>
      <w:r>
        <w:rPr>
          <w:rFonts w:hint="cs"/>
          <w:rtl/>
        </w:rPr>
        <w:t xml:space="preserve"> </w:t>
      </w:r>
      <w:r>
        <w:rPr>
          <w:rtl/>
        </w:rPr>
        <w:t>–</w:t>
      </w:r>
      <w:r>
        <w:rPr>
          <w:rFonts w:hint="cs"/>
          <w:rtl/>
        </w:rPr>
        <w:t xml:space="preserve"> </w:t>
      </w:r>
      <w:bookmarkStart w:id="36016" w:name="_ETM_Q50_358867"/>
      <w:bookmarkStart w:id="36017" w:name="_ETM_Q50_357300"/>
      <w:bookmarkEnd w:id="36016"/>
      <w:bookmarkEnd w:id="36017"/>
      <w:r>
        <w:rPr>
          <w:rtl/>
        </w:rPr>
        <w:t xml:space="preserve">בניגוד </w:t>
      </w:r>
      <w:bookmarkStart w:id="36018" w:name="_ETM_Q50_357930"/>
      <w:bookmarkEnd w:id="36018"/>
      <w:r>
        <w:rPr>
          <w:rtl/>
        </w:rPr>
        <w:t xml:space="preserve">למה </w:t>
      </w:r>
      <w:bookmarkStart w:id="36019" w:name="_ETM_Q50_358169"/>
      <w:bookmarkEnd w:id="36019"/>
      <w:r>
        <w:rPr>
          <w:rtl/>
        </w:rPr>
        <w:t xml:space="preserve">שנאמר </w:t>
      </w:r>
      <w:bookmarkStart w:id="36020" w:name="_ETM_Q50_358680"/>
      <w:bookmarkEnd w:id="36020"/>
      <w:r>
        <w:rPr>
          <w:rtl/>
        </w:rPr>
        <w:t xml:space="preserve">כאן </w:t>
      </w:r>
      <w:bookmarkStart w:id="36021" w:name="_ETM_Q50_358860"/>
      <w:bookmarkEnd w:id="36021"/>
      <w:r>
        <w:rPr>
          <w:rtl/>
        </w:rPr>
        <w:t>קודם</w:t>
      </w:r>
      <w:r>
        <w:rPr>
          <w:rFonts w:hint="cs"/>
          <w:rtl/>
        </w:rPr>
        <w:t>,</w:t>
      </w:r>
      <w:r>
        <w:rPr>
          <w:rtl/>
        </w:rPr>
        <w:t xml:space="preserve"> </w:t>
      </w:r>
      <w:bookmarkStart w:id="36022" w:name="_ETM_Q50_359639"/>
      <w:bookmarkEnd w:id="36022"/>
      <w:r>
        <w:rPr>
          <w:rtl/>
        </w:rPr>
        <w:t xml:space="preserve">אני </w:t>
      </w:r>
      <w:bookmarkStart w:id="36023" w:name="_ETM_Q50_359940"/>
      <w:bookmarkEnd w:id="36023"/>
      <w:r>
        <w:rPr>
          <w:rtl/>
        </w:rPr>
        <w:t xml:space="preserve">באופן </w:t>
      </w:r>
      <w:bookmarkStart w:id="36024" w:name="_ETM_Q50_360389"/>
      <w:bookmarkEnd w:id="36024"/>
      <w:r>
        <w:rPr>
          <w:rtl/>
        </w:rPr>
        <w:t xml:space="preserve">אישי </w:t>
      </w:r>
      <w:bookmarkStart w:id="36025" w:name="_ETM_Q50_360660"/>
      <w:bookmarkEnd w:id="36025"/>
      <w:r>
        <w:rPr>
          <w:rtl/>
        </w:rPr>
        <w:t xml:space="preserve">נפגשתי </w:t>
      </w:r>
      <w:bookmarkStart w:id="36026" w:name="_ETM_Q50_361260"/>
      <w:bookmarkEnd w:id="36026"/>
      <w:r>
        <w:rPr>
          <w:rtl/>
        </w:rPr>
        <w:t xml:space="preserve">עם </w:t>
      </w:r>
      <w:bookmarkStart w:id="36027" w:name="_ETM_Q50_361320"/>
      <w:bookmarkEnd w:id="36027"/>
      <w:r>
        <w:rPr>
          <w:rtl/>
        </w:rPr>
        <w:t xml:space="preserve">יושבת-ראש </w:t>
      </w:r>
      <w:bookmarkStart w:id="36028" w:name="_ETM_Q50_362040"/>
      <w:bookmarkEnd w:id="36028"/>
      <w:r>
        <w:rPr>
          <w:rtl/>
        </w:rPr>
        <w:t xml:space="preserve">הנהלת </w:t>
      </w:r>
      <w:bookmarkStart w:id="36029" w:name="_ETM_Q50_362400"/>
      <w:bookmarkEnd w:id="36029"/>
      <w:r>
        <w:rPr>
          <w:rtl/>
        </w:rPr>
        <w:t xml:space="preserve">הספריות </w:t>
      </w:r>
      <w:bookmarkStart w:id="36030" w:name="_ETM_Q50_362820"/>
      <w:bookmarkEnd w:id="36030"/>
      <w:r>
        <w:rPr>
          <w:rtl/>
        </w:rPr>
        <w:t xml:space="preserve">הציבוריות </w:t>
      </w:r>
      <w:bookmarkStart w:id="36031" w:name="_ETM_Q50_363750"/>
      <w:bookmarkEnd w:id="36031"/>
      <w:r>
        <w:rPr>
          <w:rtl/>
        </w:rPr>
        <w:t xml:space="preserve">ועם </w:t>
      </w:r>
      <w:bookmarkStart w:id="36032" w:name="_ETM_Q50_364020"/>
      <w:bookmarkEnd w:id="36032"/>
      <w:r>
        <w:rPr>
          <w:rtl/>
        </w:rPr>
        <w:t xml:space="preserve">עוד </w:t>
      </w:r>
      <w:bookmarkStart w:id="36033" w:name="_ETM_Q50_364260"/>
      <w:bookmarkEnd w:id="36033"/>
      <w:r>
        <w:rPr>
          <w:rtl/>
        </w:rPr>
        <w:t>כמה</w:t>
      </w:r>
      <w:bookmarkStart w:id="36034" w:name="_ETM_Q50_364560"/>
      <w:bookmarkEnd w:id="36034"/>
      <w:r>
        <w:rPr>
          <w:rFonts w:hint="cs"/>
          <w:rtl/>
        </w:rPr>
        <w:t xml:space="preserve">, </w:t>
      </w:r>
      <w:r>
        <w:rPr>
          <w:rtl/>
        </w:rPr>
        <w:t xml:space="preserve">וניסינו </w:t>
      </w:r>
      <w:bookmarkStart w:id="36035" w:name="_ETM_Q50_365040"/>
      <w:bookmarkEnd w:id="36035"/>
      <w:r>
        <w:rPr>
          <w:rtl/>
        </w:rPr>
        <w:t xml:space="preserve">למצוא </w:t>
      </w:r>
      <w:bookmarkStart w:id="36036" w:name="_ETM_Q50_365400"/>
      <w:bookmarkEnd w:id="36036"/>
      <w:r>
        <w:rPr>
          <w:rtl/>
        </w:rPr>
        <w:t xml:space="preserve">המון </w:t>
      </w:r>
      <w:bookmarkStart w:id="36037" w:name="_ETM_Q50_365639"/>
      <w:bookmarkEnd w:id="36037"/>
      <w:r>
        <w:rPr>
          <w:rtl/>
        </w:rPr>
        <w:t>פתרונות</w:t>
      </w:r>
      <w:r>
        <w:rPr>
          <w:rFonts w:hint="cs"/>
          <w:rtl/>
        </w:rPr>
        <w:t>.</w:t>
      </w:r>
      <w:r>
        <w:rPr>
          <w:rtl/>
        </w:rPr>
        <w:t xml:space="preserve"> </w:t>
      </w:r>
      <w:bookmarkStart w:id="36038" w:name="_ETM_Q50_366240"/>
      <w:bookmarkEnd w:id="36038"/>
      <w:r>
        <w:rPr>
          <w:rtl/>
        </w:rPr>
        <w:t xml:space="preserve">מצאנו </w:t>
      </w:r>
      <w:bookmarkStart w:id="36039" w:name="_ETM_Q50_366780"/>
      <w:bookmarkEnd w:id="36039"/>
      <w:r>
        <w:rPr>
          <w:rtl/>
        </w:rPr>
        <w:t>פתרונות</w:t>
      </w:r>
      <w:r>
        <w:rPr>
          <w:rFonts w:hint="cs"/>
          <w:rtl/>
        </w:rPr>
        <w:t>.</w:t>
      </w:r>
      <w:r>
        <w:rPr>
          <w:rtl/>
        </w:rPr>
        <w:t xml:space="preserve"> </w:t>
      </w:r>
      <w:bookmarkStart w:id="36040" w:name="_ETM_Q50_368150"/>
      <w:bookmarkEnd w:id="36040"/>
    </w:p>
    <w:p w:rsidR="00E85124" w:rsidRDefault="00E85124" w:rsidP="006336AD">
      <w:pPr>
        <w:rPr>
          <w:rtl/>
        </w:rPr>
      </w:pPr>
      <w:bookmarkStart w:id="36041" w:name="_ETM_Q50_364463"/>
      <w:bookmarkStart w:id="36042" w:name="_ETM_Q50_364627"/>
      <w:bookmarkEnd w:id="36041"/>
      <w:bookmarkEnd w:id="36042"/>
    </w:p>
    <w:p w:rsidR="00E85124" w:rsidRDefault="00E85124" w:rsidP="006336AD">
      <w:pPr>
        <w:rPr>
          <w:rtl/>
        </w:rPr>
      </w:pPr>
      <w:bookmarkStart w:id="36043" w:name="_ETM_Q50_364683"/>
      <w:bookmarkEnd w:id="36043"/>
      <w:r>
        <w:rPr>
          <w:rtl/>
        </w:rPr>
        <w:t xml:space="preserve">הספריות </w:t>
      </w:r>
      <w:bookmarkStart w:id="36044" w:name="_ETM_Q50_368780"/>
      <w:bookmarkEnd w:id="36044"/>
      <w:r>
        <w:rPr>
          <w:rtl/>
        </w:rPr>
        <w:t xml:space="preserve">הציבוריות </w:t>
      </w:r>
      <w:bookmarkStart w:id="36045" w:name="_ETM_Q50_369980"/>
      <w:bookmarkEnd w:id="36045"/>
      <w:r>
        <w:rPr>
          <w:rFonts w:hint="cs"/>
          <w:rtl/>
        </w:rPr>
        <w:t xml:space="preserve">הן </w:t>
      </w:r>
      <w:bookmarkStart w:id="36046" w:name="_ETM_Q50_370190"/>
      <w:bookmarkEnd w:id="36046"/>
      <w:r>
        <w:rPr>
          <w:rtl/>
        </w:rPr>
        <w:t xml:space="preserve">מקום </w:t>
      </w:r>
      <w:bookmarkStart w:id="36047" w:name="_ETM_Q50_370639"/>
      <w:bookmarkEnd w:id="36047"/>
      <w:r>
        <w:rPr>
          <w:rtl/>
        </w:rPr>
        <w:t xml:space="preserve">שבו </w:t>
      </w:r>
      <w:bookmarkStart w:id="36048" w:name="_ETM_Q50_371000"/>
      <w:bookmarkEnd w:id="36048"/>
      <w:r>
        <w:rPr>
          <w:rtl/>
        </w:rPr>
        <w:t xml:space="preserve">הידע </w:t>
      </w:r>
      <w:bookmarkStart w:id="36049" w:name="_ETM_Q50_371629"/>
      <w:bookmarkEnd w:id="36049"/>
      <w:r>
        <w:rPr>
          <w:rFonts w:hint="cs"/>
          <w:rtl/>
        </w:rPr>
        <w:t>ו</w:t>
      </w:r>
      <w:r>
        <w:rPr>
          <w:rtl/>
        </w:rPr>
        <w:t xml:space="preserve">התרבות </w:t>
      </w:r>
      <w:bookmarkStart w:id="36050" w:name="_ETM_Q50_372139"/>
      <w:bookmarkEnd w:id="36050"/>
      <w:r>
        <w:rPr>
          <w:rtl/>
        </w:rPr>
        <w:t xml:space="preserve">נגישים </w:t>
      </w:r>
      <w:bookmarkStart w:id="36051" w:name="_ETM_Q50_372650"/>
      <w:bookmarkEnd w:id="36051"/>
      <w:r>
        <w:rPr>
          <w:rtl/>
        </w:rPr>
        <w:t>לכ</w:t>
      </w:r>
      <w:r>
        <w:rPr>
          <w:rFonts w:hint="cs"/>
          <w:rtl/>
        </w:rPr>
        <w:t>ו</w:t>
      </w:r>
      <w:r>
        <w:rPr>
          <w:rtl/>
        </w:rPr>
        <w:t>ל</w:t>
      </w:r>
      <w:r w:rsidR="00605638">
        <w:rPr>
          <w:rFonts w:hint="cs"/>
          <w:rtl/>
        </w:rPr>
        <w:t>,</w:t>
      </w:r>
      <w:r>
        <w:rPr>
          <w:rtl/>
        </w:rPr>
        <w:t xml:space="preserve"> </w:t>
      </w:r>
      <w:bookmarkStart w:id="36052" w:name="_ETM_Q50_373069"/>
      <w:bookmarkEnd w:id="36052"/>
      <w:r>
        <w:rPr>
          <w:rtl/>
        </w:rPr>
        <w:t xml:space="preserve">ובעיקר </w:t>
      </w:r>
      <w:bookmarkStart w:id="36053" w:name="_ETM_Q50_373669"/>
      <w:bookmarkEnd w:id="36053"/>
      <w:r>
        <w:rPr>
          <w:rtl/>
        </w:rPr>
        <w:t>בפריפריה</w:t>
      </w:r>
      <w:r>
        <w:rPr>
          <w:rFonts w:hint="cs"/>
          <w:rtl/>
        </w:rPr>
        <w:t>.</w:t>
      </w:r>
      <w:r>
        <w:rPr>
          <w:rtl/>
        </w:rPr>
        <w:t xml:space="preserve"> </w:t>
      </w:r>
      <w:bookmarkStart w:id="36054" w:name="_ETM_Q50_374930"/>
      <w:bookmarkEnd w:id="36054"/>
      <w:r>
        <w:rPr>
          <w:rtl/>
        </w:rPr>
        <w:t xml:space="preserve">הן </w:t>
      </w:r>
      <w:bookmarkStart w:id="36055" w:name="_ETM_Q50_375110"/>
      <w:bookmarkEnd w:id="36055"/>
      <w:r>
        <w:rPr>
          <w:rtl/>
        </w:rPr>
        <w:t xml:space="preserve">מהוות </w:t>
      </w:r>
      <w:bookmarkStart w:id="36056" w:name="_ETM_Q50_375560"/>
      <w:bookmarkEnd w:id="36056"/>
      <w:r>
        <w:rPr>
          <w:rFonts w:hint="cs"/>
          <w:rtl/>
        </w:rPr>
        <w:t xml:space="preserve">עוגן </w:t>
      </w:r>
      <w:bookmarkStart w:id="36057" w:name="_ETM_Q50_376040"/>
      <w:bookmarkEnd w:id="36057"/>
      <w:r>
        <w:rPr>
          <w:rtl/>
        </w:rPr>
        <w:t>קהילתי</w:t>
      </w:r>
      <w:r w:rsidR="00605638">
        <w:rPr>
          <w:rFonts w:hint="cs"/>
          <w:rtl/>
        </w:rPr>
        <w:t>,</w:t>
      </w:r>
      <w:r>
        <w:rPr>
          <w:rtl/>
        </w:rPr>
        <w:t xml:space="preserve"> </w:t>
      </w:r>
      <w:bookmarkStart w:id="36058" w:name="_ETM_Q50_377120"/>
      <w:bookmarkEnd w:id="36058"/>
      <w:r>
        <w:rPr>
          <w:rtl/>
        </w:rPr>
        <w:t>וה</w:t>
      </w:r>
      <w:r>
        <w:rPr>
          <w:rFonts w:hint="cs"/>
          <w:rtl/>
        </w:rPr>
        <w:t xml:space="preserve">ן </w:t>
      </w:r>
      <w:bookmarkStart w:id="36059" w:name="_ETM_Q50_377360"/>
      <w:bookmarkEnd w:id="36059"/>
      <w:r>
        <w:rPr>
          <w:rFonts w:hint="cs"/>
          <w:rtl/>
        </w:rPr>
        <w:t>ח</w:t>
      </w:r>
      <w:r>
        <w:rPr>
          <w:rtl/>
        </w:rPr>
        <w:t xml:space="preserve">שובות </w:t>
      </w:r>
      <w:bookmarkStart w:id="36060" w:name="_ETM_Q50_378080"/>
      <w:bookmarkEnd w:id="36060"/>
      <w:r>
        <w:rPr>
          <w:rtl/>
        </w:rPr>
        <w:t xml:space="preserve">מאוד </w:t>
      </w:r>
      <w:bookmarkStart w:id="36061" w:name="_ETM_Q50_378470"/>
      <w:bookmarkEnd w:id="36061"/>
      <w:r>
        <w:rPr>
          <w:rtl/>
        </w:rPr>
        <w:t xml:space="preserve">מאוד </w:t>
      </w:r>
      <w:bookmarkStart w:id="36062" w:name="_ETM_Q50_378860"/>
      <w:bookmarkEnd w:id="36062"/>
      <w:r>
        <w:rPr>
          <w:rtl/>
        </w:rPr>
        <w:t xml:space="preserve">לציבור </w:t>
      </w:r>
      <w:bookmarkStart w:id="36063" w:name="_ETM_Q50_379400"/>
      <w:bookmarkEnd w:id="36063"/>
      <w:r>
        <w:rPr>
          <w:rtl/>
        </w:rPr>
        <w:t>ולנו</w:t>
      </w:r>
      <w:r>
        <w:rPr>
          <w:rFonts w:hint="cs"/>
          <w:rtl/>
        </w:rPr>
        <w:t>.</w:t>
      </w:r>
      <w:r>
        <w:rPr>
          <w:rtl/>
        </w:rPr>
        <w:t xml:space="preserve"> </w:t>
      </w:r>
      <w:bookmarkStart w:id="36064" w:name="_ETM_Q50_381060"/>
      <w:bookmarkStart w:id="36065" w:name="_ETM_Q50_378968"/>
      <w:bookmarkEnd w:id="36064"/>
      <w:bookmarkEnd w:id="36065"/>
    </w:p>
    <w:p w:rsidR="00E85124" w:rsidRDefault="00E85124" w:rsidP="006336AD">
      <w:pPr>
        <w:rPr>
          <w:rtl/>
        </w:rPr>
      </w:pPr>
      <w:bookmarkStart w:id="36066" w:name="_ETM_Q50_379038"/>
      <w:bookmarkEnd w:id="36066"/>
    </w:p>
    <w:p w:rsidR="00E85124" w:rsidRDefault="00E85124" w:rsidP="006336AD">
      <w:pPr>
        <w:pStyle w:val="af6"/>
        <w:keepNext/>
        <w:rPr>
          <w:rtl/>
        </w:rPr>
      </w:pPr>
      <w:bookmarkStart w:id="36067" w:name="ET_interruption_5109_8"/>
      <w:r w:rsidRPr="00BC1EDD">
        <w:rPr>
          <w:rStyle w:val="TagStyle"/>
          <w:rtl/>
        </w:rPr>
        <w:t xml:space="preserve"> &lt;&lt; קריאה &gt;&gt; </w:t>
      </w:r>
      <w:r>
        <w:rPr>
          <w:rtl/>
        </w:rPr>
        <w:t>אלעזר שטרן (יש עתיד):</w:t>
      </w:r>
      <w:r w:rsidRPr="00BC1EDD">
        <w:rPr>
          <w:rStyle w:val="TagStyle"/>
          <w:rtl/>
        </w:rPr>
        <w:t xml:space="preserve"> &lt;&lt; קריאה &gt;&gt;</w:t>
      </w:r>
      <w:r>
        <w:rPr>
          <w:rtl/>
        </w:rPr>
        <w:t xml:space="preserve"> </w:t>
      </w:r>
      <w:bookmarkEnd w:id="36067"/>
    </w:p>
    <w:p w:rsidR="00E85124" w:rsidRDefault="00E85124" w:rsidP="006336AD">
      <w:pPr>
        <w:rPr>
          <w:rtl/>
        </w:rPr>
      </w:pPr>
    </w:p>
    <w:p w:rsidR="00E85124" w:rsidRDefault="00E85124" w:rsidP="00330489">
      <w:pPr>
        <w:rPr>
          <w:rtl/>
        </w:rPr>
      </w:pPr>
      <w:bookmarkStart w:id="36068" w:name="_ETM_Q50_377201"/>
      <w:bookmarkEnd w:id="36068"/>
      <w:r>
        <w:rPr>
          <w:rFonts w:hint="cs"/>
          <w:rtl/>
        </w:rPr>
        <w:t xml:space="preserve">תגיד, השר קרעי, לא הבנתי </w:t>
      </w:r>
      <w:r w:rsidR="00330489">
        <w:rPr>
          <w:rFonts w:hint="cs"/>
          <w:rtl/>
        </w:rPr>
        <w:t>– – –</w:t>
      </w:r>
    </w:p>
    <w:p w:rsidR="00E85124" w:rsidRDefault="00E85124" w:rsidP="006336AD">
      <w:pPr>
        <w:rPr>
          <w:rtl/>
        </w:rPr>
      </w:pPr>
      <w:bookmarkStart w:id="36069" w:name="_ETM_Q50_377263"/>
      <w:bookmarkEnd w:id="36069"/>
    </w:p>
    <w:p w:rsidR="00E85124" w:rsidRDefault="00E85124" w:rsidP="006336AD">
      <w:pPr>
        <w:pStyle w:val="-"/>
        <w:keepNext/>
        <w:rPr>
          <w:rtl/>
        </w:rPr>
      </w:pPr>
      <w:bookmarkStart w:id="36070" w:name="ET_speakercontinue_6461_9"/>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070"/>
    </w:p>
    <w:p w:rsidR="00E85124" w:rsidRDefault="00E85124" w:rsidP="006336AD">
      <w:pPr>
        <w:rPr>
          <w:rtl/>
        </w:rPr>
      </w:pPr>
    </w:p>
    <w:p w:rsidR="00E85124" w:rsidRDefault="00E85124" w:rsidP="006336AD">
      <w:pPr>
        <w:rPr>
          <w:rtl/>
        </w:rPr>
      </w:pPr>
      <w:bookmarkStart w:id="36071" w:name="_ETM_Q50_379174"/>
      <w:bookmarkEnd w:id="36071"/>
      <w:r>
        <w:rPr>
          <w:rtl/>
        </w:rPr>
        <w:t xml:space="preserve">אני </w:t>
      </w:r>
      <w:bookmarkStart w:id="36072" w:name="_ETM_Q50_381300"/>
      <w:bookmarkEnd w:id="36072"/>
      <w:r>
        <w:rPr>
          <w:rtl/>
        </w:rPr>
        <w:t>אסביר</w:t>
      </w:r>
      <w:r>
        <w:rPr>
          <w:rFonts w:hint="cs"/>
          <w:rtl/>
        </w:rPr>
        <w:t xml:space="preserve">, חכה, תמתין. </w:t>
      </w:r>
      <w:bookmarkStart w:id="36073" w:name="_ETM_Q50_379267"/>
      <w:bookmarkStart w:id="36074" w:name="_ETM_Q50_384370"/>
      <w:bookmarkEnd w:id="36073"/>
      <w:bookmarkEnd w:id="36074"/>
    </w:p>
    <w:p w:rsidR="00E85124" w:rsidRDefault="00E85124" w:rsidP="006336AD">
      <w:pPr>
        <w:rPr>
          <w:rtl/>
        </w:rPr>
      </w:pPr>
      <w:bookmarkStart w:id="36075" w:name="_ETM_Q50_384432"/>
      <w:bookmarkEnd w:id="36075"/>
    </w:p>
    <w:p w:rsidR="00E85124" w:rsidRDefault="00E85124" w:rsidP="006336AD">
      <w:pPr>
        <w:pStyle w:val="af6"/>
        <w:keepNext/>
        <w:rPr>
          <w:rtl/>
        </w:rPr>
      </w:pPr>
      <w:bookmarkStart w:id="36076" w:name="_ETM_Q50_378481"/>
      <w:bookmarkStart w:id="36077" w:name="_ETM_Q50_378552"/>
      <w:bookmarkEnd w:id="36076"/>
      <w:bookmarkEnd w:id="36077"/>
      <w:r w:rsidRPr="00BC1EDD">
        <w:rPr>
          <w:rStyle w:val="TagStyle"/>
          <w:rtl/>
        </w:rPr>
        <w:t xml:space="preserve">&lt;&lt; קריאה &gt;&gt; </w:t>
      </w:r>
      <w:r>
        <w:rPr>
          <w:rtl/>
        </w:rPr>
        <w:t>אלעזר שטרן (יש עתיד):</w:t>
      </w:r>
      <w:r w:rsidRPr="00BC1EDD">
        <w:rPr>
          <w:rStyle w:val="TagStyle"/>
          <w:rtl/>
        </w:rPr>
        <w:t xml:space="preserve"> &lt;&lt; קריאה &gt;&gt;</w:t>
      </w:r>
      <w:r>
        <w:rPr>
          <w:rtl/>
        </w:rPr>
        <w:t xml:space="preserve"> </w:t>
      </w:r>
    </w:p>
    <w:p w:rsidR="00E85124" w:rsidRDefault="00E85124" w:rsidP="006336AD">
      <w:pPr>
        <w:rPr>
          <w:rtl/>
        </w:rPr>
      </w:pPr>
    </w:p>
    <w:p w:rsidR="00E85124" w:rsidRDefault="00E85124" w:rsidP="006336AD">
      <w:pPr>
        <w:rPr>
          <w:rtl/>
        </w:rPr>
      </w:pPr>
      <w:r>
        <w:rPr>
          <w:rFonts w:hint="cs"/>
          <w:rtl/>
        </w:rPr>
        <w:t xml:space="preserve">לא, אני הבנתי את הכול. לא הבנתי, איזו ממשלה? </w:t>
      </w:r>
      <w:bookmarkStart w:id="36078" w:name="_ETM_Q50_379788"/>
      <w:bookmarkStart w:id="36079" w:name="_ETM_Q50_380188"/>
      <w:bookmarkEnd w:id="36078"/>
      <w:bookmarkEnd w:id="36079"/>
    </w:p>
    <w:p w:rsidR="00E85124" w:rsidRDefault="00E85124" w:rsidP="006336AD">
      <w:pPr>
        <w:rPr>
          <w:rtl/>
        </w:rPr>
      </w:pPr>
      <w:bookmarkStart w:id="36080" w:name="_ETM_Q50_380251"/>
      <w:bookmarkEnd w:id="36080"/>
    </w:p>
    <w:p w:rsidR="00E85124" w:rsidRDefault="00E85124" w:rsidP="006336AD">
      <w:pPr>
        <w:pStyle w:val="-"/>
        <w:keepNext/>
        <w:rPr>
          <w:rtl/>
        </w:rPr>
      </w:pPr>
      <w:bookmarkStart w:id="36081" w:name="ET_speakercontinue_6461_10"/>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081"/>
    </w:p>
    <w:p w:rsidR="00E85124" w:rsidRDefault="00E85124" w:rsidP="006336AD">
      <w:pPr>
        <w:rPr>
          <w:rtl/>
        </w:rPr>
      </w:pPr>
    </w:p>
    <w:p w:rsidR="00E85124" w:rsidRDefault="00E85124" w:rsidP="00330489">
      <w:pPr>
        <w:rPr>
          <w:rtl/>
        </w:rPr>
      </w:pPr>
      <w:bookmarkStart w:id="36082" w:name="_ETM_Q50_382312"/>
      <w:bookmarkStart w:id="36083" w:name="_ETM_Q50_379359"/>
      <w:bookmarkStart w:id="36084" w:name="_ETM_Q50_381690"/>
      <w:bookmarkEnd w:id="36082"/>
      <w:bookmarkEnd w:id="36083"/>
      <w:bookmarkEnd w:id="36084"/>
      <w:r>
        <w:rPr>
          <w:rFonts w:hint="cs"/>
          <w:rtl/>
        </w:rPr>
        <w:t>לא</w:t>
      </w:r>
      <w:r w:rsidR="00605638">
        <w:rPr>
          <w:rFonts w:hint="cs"/>
          <w:rtl/>
        </w:rPr>
        <w:t>,</w:t>
      </w:r>
      <w:r>
        <w:rPr>
          <w:rFonts w:hint="cs"/>
          <w:rtl/>
        </w:rPr>
        <w:t xml:space="preserve"> אתה לא הבנת. כי </w:t>
      </w:r>
      <w:bookmarkStart w:id="36085" w:name="_ETM_Q50_382737"/>
      <w:bookmarkEnd w:id="36085"/>
      <w:r>
        <w:rPr>
          <w:rFonts w:hint="cs"/>
          <w:rtl/>
        </w:rPr>
        <w:t xml:space="preserve">ההחלטה </w:t>
      </w:r>
      <w:r w:rsidR="00330489">
        <w:rPr>
          <w:rFonts w:hint="cs"/>
          <w:rtl/>
        </w:rPr>
        <w:t>– – –</w:t>
      </w:r>
      <w:r>
        <w:rPr>
          <w:rFonts w:hint="cs"/>
          <w:rtl/>
        </w:rPr>
        <w:t xml:space="preserve"> </w:t>
      </w:r>
    </w:p>
    <w:p w:rsidR="00E85124" w:rsidRDefault="00E85124" w:rsidP="006336AD">
      <w:pPr>
        <w:rPr>
          <w:rtl/>
        </w:rPr>
      </w:pPr>
    </w:p>
    <w:p w:rsidR="00E85124" w:rsidRDefault="00E85124" w:rsidP="006336AD">
      <w:pPr>
        <w:pStyle w:val="af6"/>
        <w:keepNext/>
        <w:rPr>
          <w:rtl/>
        </w:rPr>
      </w:pPr>
      <w:bookmarkStart w:id="36086" w:name="ET_interruption_5109_11"/>
      <w:r w:rsidRPr="00BC1EDD">
        <w:rPr>
          <w:rStyle w:val="TagStyle"/>
          <w:rtl/>
        </w:rPr>
        <w:t xml:space="preserve"> &lt;&lt; קריאה &gt;&gt; </w:t>
      </w:r>
      <w:r>
        <w:rPr>
          <w:rtl/>
        </w:rPr>
        <w:t>אלעזר שטרן (יש עתיד):</w:t>
      </w:r>
      <w:r w:rsidRPr="00BC1EDD">
        <w:rPr>
          <w:rStyle w:val="TagStyle"/>
          <w:rtl/>
        </w:rPr>
        <w:t xml:space="preserve"> &lt;&lt; קריאה &gt;&gt;</w:t>
      </w:r>
      <w:r>
        <w:rPr>
          <w:rtl/>
        </w:rPr>
        <w:t xml:space="preserve"> </w:t>
      </w:r>
      <w:bookmarkEnd w:id="36086"/>
    </w:p>
    <w:p w:rsidR="00E85124" w:rsidRDefault="00E85124" w:rsidP="006336AD">
      <w:pPr>
        <w:rPr>
          <w:rtl/>
        </w:rPr>
      </w:pPr>
    </w:p>
    <w:p w:rsidR="00E85124" w:rsidRDefault="00E85124" w:rsidP="00330489">
      <w:pPr>
        <w:rPr>
          <w:rtl/>
        </w:rPr>
      </w:pPr>
      <w:bookmarkStart w:id="36087" w:name="_ETM_Q50_387650"/>
      <w:bookmarkEnd w:id="36087"/>
      <w:r>
        <w:rPr>
          <w:rFonts w:hint="cs"/>
          <w:rtl/>
        </w:rPr>
        <w:t xml:space="preserve">אתם עושים חוק </w:t>
      </w:r>
      <w:r w:rsidR="00330489">
        <w:rPr>
          <w:rFonts w:hint="cs"/>
          <w:rtl/>
        </w:rPr>
        <w:t>– – –</w:t>
      </w:r>
      <w:r>
        <w:rPr>
          <w:rFonts w:hint="cs"/>
          <w:rtl/>
        </w:rPr>
        <w:t xml:space="preserve"> </w:t>
      </w:r>
    </w:p>
    <w:p w:rsidR="00E85124" w:rsidRDefault="00E85124" w:rsidP="006336AD">
      <w:pPr>
        <w:rPr>
          <w:rtl/>
        </w:rPr>
      </w:pPr>
    </w:p>
    <w:p w:rsidR="00E85124" w:rsidRDefault="00E85124" w:rsidP="006336AD">
      <w:pPr>
        <w:pStyle w:val="af6"/>
        <w:keepNext/>
        <w:rPr>
          <w:rtl/>
        </w:rPr>
      </w:pPr>
      <w:bookmarkStart w:id="36088" w:name="ET_interruption_5791_12"/>
      <w:r w:rsidRPr="00BC1EDD">
        <w:rPr>
          <w:rStyle w:val="TagStyle"/>
          <w:rtl/>
        </w:rPr>
        <w:t xml:space="preserve"> &lt;&lt; קריאה &gt;&gt; </w:t>
      </w:r>
      <w:r>
        <w:rPr>
          <w:rtl/>
        </w:rPr>
        <w:t>יואב סגלוביץ' (יש עתיד):</w:t>
      </w:r>
      <w:r w:rsidRPr="00BC1EDD">
        <w:rPr>
          <w:rStyle w:val="TagStyle"/>
          <w:rtl/>
        </w:rPr>
        <w:t xml:space="preserve"> &lt;&lt; קריאה &gt;&gt;</w:t>
      </w:r>
      <w:r>
        <w:rPr>
          <w:rtl/>
        </w:rPr>
        <w:t xml:space="preserve"> </w:t>
      </w:r>
      <w:bookmarkEnd w:id="36088"/>
    </w:p>
    <w:p w:rsidR="00E85124" w:rsidRDefault="00E85124" w:rsidP="006336AD">
      <w:pPr>
        <w:rPr>
          <w:rtl/>
        </w:rPr>
      </w:pPr>
    </w:p>
    <w:p w:rsidR="00E85124" w:rsidRDefault="00E85124" w:rsidP="006336AD">
      <w:pPr>
        <w:rPr>
          <w:rtl/>
        </w:rPr>
      </w:pPr>
      <w:bookmarkStart w:id="36089" w:name="_ETM_Q50_389057"/>
      <w:bookmarkEnd w:id="36089"/>
      <w:r>
        <w:rPr>
          <w:rFonts w:hint="cs"/>
          <w:rtl/>
        </w:rPr>
        <w:t xml:space="preserve">אתם לא מסכימים. </w:t>
      </w:r>
    </w:p>
    <w:p w:rsidR="00E85124" w:rsidRDefault="00E85124" w:rsidP="006336AD">
      <w:pPr>
        <w:rPr>
          <w:rtl/>
        </w:rPr>
      </w:pPr>
      <w:bookmarkStart w:id="36090" w:name="_ETM_Q50_386633"/>
      <w:bookmarkEnd w:id="36090"/>
    </w:p>
    <w:p w:rsidR="00E85124" w:rsidRDefault="00E85124" w:rsidP="006336AD">
      <w:pPr>
        <w:pStyle w:val="-"/>
        <w:keepNext/>
        <w:rPr>
          <w:rtl/>
        </w:rPr>
      </w:pPr>
      <w:bookmarkStart w:id="36091" w:name="ET_speakercontinue_6461_13"/>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091"/>
    </w:p>
    <w:p w:rsidR="00E85124" w:rsidRDefault="00E85124" w:rsidP="006336AD">
      <w:pPr>
        <w:rPr>
          <w:rtl/>
        </w:rPr>
      </w:pPr>
    </w:p>
    <w:p w:rsidR="00E85124" w:rsidRDefault="00E85124" w:rsidP="00605638">
      <w:pPr>
        <w:rPr>
          <w:rtl/>
        </w:rPr>
      </w:pPr>
      <w:bookmarkStart w:id="36092" w:name="_ETM_Q50_388365"/>
      <w:bookmarkStart w:id="36093" w:name="_ETM_Q50_380533"/>
      <w:bookmarkStart w:id="36094" w:name="_ETM_Q50_380665"/>
      <w:bookmarkStart w:id="36095" w:name="_ETM_Q50_380716"/>
      <w:bookmarkStart w:id="36096" w:name="_ETM_Q50_382050"/>
      <w:bookmarkEnd w:id="36092"/>
      <w:bookmarkEnd w:id="36093"/>
      <w:bookmarkEnd w:id="36094"/>
      <w:bookmarkEnd w:id="36095"/>
      <w:bookmarkEnd w:id="36096"/>
      <w:r>
        <w:rPr>
          <w:rFonts w:hint="cs"/>
          <w:rtl/>
        </w:rPr>
        <w:t xml:space="preserve">המתיני, עליזה. </w:t>
      </w:r>
      <w:bookmarkStart w:id="36097" w:name="_ETM_Q50_404681"/>
      <w:bookmarkStart w:id="36098" w:name="_ETM_Q50_404738"/>
      <w:bookmarkStart w:id="36099" w:name="_ETM_Q50_404889"/>
      <w:bookmarkStart w:id="36100" w:name="_ETM_Q50_404942"/>
      <w:bookmarkEnd w:id="36097"/>
      <w:bookmarkEnd w:id="36098"/>
      <w:bookmarkEnd w:id="36099"/>
      <w:bookmarkEnd w:id="36100"/>
      <w:r>
        <w:rPr>
          <w:rFonts w:hint="cs"/>
          <w:rtl/>
        </w:rPr>
        <w:t xml:space="preserve">ההחלטה של ועדת שרים לחקיקה </w:t>
      </w:r>
      <w:bookmarkStart w:id="36101" w:name="_ETM_Q50_383669"/>
      <w:bookmarkStart w:id="36102" w:name="_ETM_Q50_383850"/>
      <w:bookmarkStart w:id="36103" w:name="_ETM_Q50_384030"/>
      <w:bookmarkStart w:id="36104" w:name="_ETM_Q50_384150"/>
      <w:bookmarkStart w:id="36105" w:name="_ETM_Q50_385870"/>
      <w:bookmarkStart w:id="36106" w:name="_ETM_Q50_386049"/>
      <w:bookmarkStart w:id="36107" w:name="_ETM_Q50_390410"/>
      <w:bookmarkStart w:id="36108" w:name="_ETM_Q50_392989"/>
      <w:bookmarkStart w:id="36109" w:name="_ETM_Q50_393620"/>
      <w:bookmarkStart w:id="36110" w:name="_ETM_Q50_393800"/>
      <w:bookmarkStart w:id="36111" w:name="_ETM_Q50_394190"/>
      <w:bookmarkStart w:id="36112" w:name="_ETM_Q50_394580"/>
      <w:bookmarkStart w:id="36113" w:name="_ETM_Q50_395750"/>
      <w:bookmarkEnd w:id="36101"/>
      <w:bookmarkEnd w:id="36102"/>
      <w:bookmarkEnd w:id="36103"/>
      <w:bookmarkEnd w:id="36104"/>
      <w:bookmarkEnd w:id="36105"/>
      <w:bookmarkEnd w:id="36106"/>
      <w:bookmarkEnd w:id="36107"/>
      <w:bookmarkEnd w:id="36108"/>
      <w:bookmarkEnd w:id="36109"/>
      <w:bookmarkEnd w:id="36110"/>
      <w:bookmarkEnd w:id="36111"/>
      <w:bookmarkEnd w:id="36112"/>
      <w:bookmarkEnd w:id="36113"/>
      <w:r>
        <w:rPr>
          <w:rtl/>
        </w:rPr>
        <w:t xml:space="preserve">היא </w:t>
      </w:r>
      <w:bookmarkStart w:id="36114" w:name="_ETM_Q50_395840"/>
      <w:bookmarkEnd w:id="36114"/>
      <w:r>
        <w:rPr>
          <w:rtl/>
        </w:rPr>
        <w:t>כדלהלן</w:t>
      </w:r>
      <w:bookmarkStart w:id="36115" w:name="_ETM_Q50_397440"/>
      <w:bookmarkEnd w:id="36115"/>
      <w:r>
        <w:rPr>
          <w:rFonts w:hint="cs"/>
          <w:rtl/>
        </w:rPr>
        <w:t xml:space="preserve">: </w:t>
      </w:r>
      <w:r>
        <w:rPr>
          <w:rtl/>
        </w:rPr>
        <w:t xml:space="preserve">קודם </w:t>
      </w:r>
      <w:bookmarkStart w:id="36116" w:name="_ETM_Q50_397830"/>
      <w:bookmarkEnd w:id="36116"/>
      <w:r>
        <w:rPr>
          <w:rtl/>
        </w:rPr>
        <w:t>כ</w:t>
      </w:r>
      <w:r>
        <w:rPr>
          <w:rFonts w:hint="cs"/>
          <w:rtl/>
        </w:rPr>
        <w:t>ו</w:t>
      </w:r>
      <w:r>
        <w:rPr>
          <w:rtl/>
        </w:rPr>
        <w:t xml:space="preserve">ל </w:t>
      </w:r>
      <w:bookmarkStart w:id="36117" w:name="_ETM_Q50_398159"/>
      <w:bookmarkEnd w:id="36117"/>
      <w:r>
        <w:rPr>
          <w:rtl/>
        </w:rPr>
        <w:t xml:space="preserve">הצעת </w:t>
      </w:r>
      <w:bookmarkStart w:id="36118" w:name="_ETM_Q50_398610"/>
      <w:bookmarkEnd w:id="36118"/>
      <w:r>
        <w:rPr>
          <w:rtl/>
        </w:rPr>
        <w:t xml:space="preserve">החוק </w:t>
      </w:r>
      <w:bookmarkStart w:id="36119" w:name="_ETM_Q50_399000"/>
      <w:bookmarkEnd w:id="36119"/>
      <w:r>
        <w:rPr>
          <w:rFonts w:hint="cs"/>
          <w:rtl/>
        </w:rPr>
        <w:t>ת</w:t>
      </w:r>
      <w:r>
        <w:rPr>
          <w:rtl/>
        </w:rPr>
        <w:t xml:space="preserve">וחזר </w:t>
      </w:r>
      <w:bookmarkStart w:id="36120" w:name="_ETM_Q50_399569"/>
      <w:bookmarkEnd w:id="36120"/>
      <w:r>
        <w:rPr>
          <w:rtl/>
        </w:rPr>
        <w:t xml:space="preserve">לדיון </w:t>
      </w:r>
      <w:bookmarkStart w:id="36121" w:name="_ETM_Q50_400140"/>
      <w:bookmarkEnd w:id="36121"/>
      <w:r>
        <w:rPr>
          <w:rtl/>
        </w:rPr>
        <w:t xml:space="preserve">בוועדת </w:t>
      </w:r>
      <w:bookmarkStart w:id="36122" w:name="_ETM_Q50_400709"/>
      <w:bookmarkEnd w:id="36122"/>
      <w:r>
        <w:rPr>
          <w:rtl/>
        </w:rPr>
        <w:t xml:space="preserve">השרים </w:t>
      </w:r>
      <w:bookmarkStart w:id="36123" w:name="_ETM_Q50_401670"/>
      <w:bookmarkEnd w:id="36123"/>
      <w:r>
        <w:rPr>
          <w:rtl/>
        </w:rPr>
        <w:t xml:space="preserve">לפני </w:t>
      </w:r>
      <w:bookmarkStart w:id="36124" w:name="_ETM_Q50_402180"/>
      <w:bookmarkEnd w:id="36124"/>
      <w:r>
        <w:rPr>
          <w:rtl/>
        </w:rPr>
        <w:t xml:space="preserve">הקריאה </w:t>
      </w:r>
      <w:bookmarkStart w:id="36125" w:name="_ETM_Q50_402659"/>
      <w:bookmarkEnd w:id="36125"/>
      <w:r>
        <w:rPr>
          <w:rtl/>
        </w:rPr>
        <w:t xml:space="preserve">השנייה </w:t>
      </w:r>
      <w:bookmarkStart w:id="36126" w:name="_ETM_Q50_403110"/>
      <w:bookmarkEnd w:id="36126"/>
      <w:r>
        <w:rPr>
          <w:rtl/>
        </w:rPr>
        <w:t>והשלישית</w:t>
      </w:r>
      <w:r>
        <w:rPr>
          <w:rFonts w:hint="cs"/>
          <w:rtl/>
        </w:rPr>
        <w:t>.</w:t>
      </w:r>
      <w:r>
        <w:rPr>
          <w:rtl/>
        </w:rPr>
        <w:t xml:space="preserve"> </w:t>
      </w:r>
      <w:bookmarkStart w:id="36127" w:name="_ETM_Q50_404169"/>
      <w:bookmarkEnd w:id="36127"/>
      <w:r>
        <w:rPr>
          <w:rtl/>
        </w:rPr>
        <w:t xml:space="preserve">זו </w:t>
      </w:r>
      <w:bookmarkStart w:id="36128" w:name="_ETM_Q50_404379"/>
      <w:bookmarkEnd w:id="36128"/>
      <w:r>
        <w:rPr>
          <w:rtl/>
        </w:rPr>
        <w:t xml:space="preserve">החלטה </w:t>
      </w:r>
      <w:bookmarkStart w:id="36129" w:name="_ETM_Q50_404769"/>
      <w:bookmarkEnd w:id="36129"/>
      <w:r>
        <w:rPr>
          <w:rtl/>
        </w:rPr>
        <w:t>נדירה</w:t>
      </w:r>
      <w:r>
        <w:rPr>
          <w:rFonts w:hint="cs"/>
          <w:rtl/>
        </w:rPr>
        <w:t>,</w:t>
      </w:r>
      <w:r>
        <w:rPr>
          <w:rtl/>
        </w:rPr>
        <w:t xml:space="preserve"> </w:t>
      </w:r>
      <w:bookmarkStart w:id="36130" w:name="_ETM_Q50_405310"/>
      <w:bookmarkEnd w:id="36130"/>
      <w:r>
        <w:rPr>
          <w:rtl/>
        </w:rPr>
        <w:t xml:space="preserve">זו </w:t>
      </w:r>
      <w:bookmarkStart w:id="36131" w:name="_ETM_Q50_405459"/>
      <w:bookmarkEnd w:id="36131"/>
      <w:r>
        <w:rPr>
          <w:rtl/>
        </w:rPr>
        <w:t xml:space="preserve">הצעת </w:t>
      </w:r>
      <w:bookmarkStart w:id="36132" w:name="_ETM_Q50_405849"/>
      <w:bookmarkEnd w:id="36132"/>
      <w:r>
        <w:rPr>
          <w:rtl/>
        </w:rPr>
        <w:t xml:space="preserve">חוק </w:t>
      </w:r>
      <w:bookmarkStart w:id="36133" w:name="_ETM_Q50_406060"/>
      <w:bookmarkEnd w:id="36133"/>
      <w:r>
        <w:rPr>
          <w:rtl/>
        </w:rPr>
        <w:t xml:space="preserve">ממשלתית </w:t>
      </w:r>
      <w:bookmarkStart w:id="36134" w:name="_ETM_Q50_407319"/>
      <w:bookmarkEnd w:id="36134"/>
      <w:r>
        <w:rPr>
          <w:rtl/>
        </w:rPr>
        <w:t>שחוזרת</w:t>
      </w:r>
      <w:r w:rsidR="00605638">
        <w:rPr>
          <w:rFonts w:hint="cs"/>
          <w:rtl/>
        </w:rPr>
        <w:t xml:space="preserve"> </w:t>
      </w:r>
      <w:r w:rsidR="00605638">
        <w:rPr>
          <w:rFonts w:hint="eastAsia"/>
          <w:rtl/>
        </w:rPr>
        <w:t>–</w:t>
      </w:r>
      <w:r>
        <w:rPr>
          <w:rFonts w:hint="cs"/>
          <w:rtl/>
        </w:rPr>
        <w:t xml:space="preserve"> </w:t>
      </w:r>
      <w:r w:rsidR="00330489">
        <w:rPr>
          <w:rFonts w:hint="cs"/>
          <w:rtl/>
        </w:rPr>
        <w:t>– –</w:t>
      </w:r>
      <w:r>
        <w:rPr>
          <w:rFonts w:hint="cs"/>
          <w:rtl/>
        </w:rPr>
        <w:t xml:space="preserve"> </w:t>
      </w:r>
    </w:p>
    <w:p w:rsidR="00E85124" w:rsidRDefault="00E85124" w:rsidP="006336AD">
      <w:pPr>
        <w:rPr>
          <w:rtl/>
        </w:rPr>
      </w:pPr>
      <w:bookmarkStart w:id="36135" w:name="_ETM_Q50_399025"/>
      <w:bookmarkStart w:id="36136" w:name="_ETM_Q50_399128"/>
      <w:bookmarkStart w:id="36137" w:name="_ETM_Q50_399648"/>
      <w:bookmarkEnd w:id="36135"/>
      <w:bookmarkEnd w:id="36136"/>
      <w:bookmarkEnd w:id="36137"/>
    </w:p>
    <w:p w:rsidR="00E85124" w:rsidRDefault="00E85124" w:rsidP="006336AD">
      <w:pPr>
        <w:pStyle w:val="af6"/>
        <w:keepNext/>
        <w:rPr>
          <w:rtl/>
        </w:rPr>
      </w:pPr>
      <w:bookmarkStart w:id="36138" w:name="ET_interruption_5791_15"/>
      <w:r w:rsidRPr="00BC1EDD">
        <w:rPr>
          <w:rStyle w:val="TagStyle"/>
          <w:rtl/>
        </w:rPr>
        <w:t xml:space="preserve"> &lt;&lt; קריאה &gt;&gt; </w:t>
      </w:r>
      <w:r>
        <w:rPr>
          <w:rtl/>
        </w:rPr>
        <w:t>יואב סגלוביץ' (יש עתיד):</w:t>
      </w:r>
      <w:r w:rsidRPr="00BC1EDD">
        <w:rPr>
          <w:rStyle w:val="TagStyle"/>
          <w:rtl/>
        </w:rPr>
        <w:t xml:space="preserve"> &lt;&lt; קריאה &gt;&gt;</w:t>
      </w:r>
      <w:r>
        <w:rPr>
          <w:rtl/>
        </w:rPr>
        <w:t xml:space="preserve"> </w:t>
      </w:r>
      <w:bookmarkEnd w:id="36138"/>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למה צריך חוק? </w:t>
      </w:r>
    </w:p>
    <w:p w:rsidR="00E85124" w:rsidRPr="00BC1EDD" w:rsidRDefault="00E85124" w:rsidP="006336AD">
      <w:pPr>
        <w:rPr>
          <w:rtl/>
        </w:rPr>
      </w:pPr>
    </w:p>
    <w:p w:rsidR="00E85124" w:rsidRDefault="00E85124" w:rsidP="006336AD">
      <w:pPr>
        <w:pStyle w:val="-"/>
        <w:keepNext/>
        <w:rPr>
          <w:rtl/>
        </w:rPr>
      </w:pPr>
      <w:bookmarkStart w:id="36139" w:name="ET_speakercontinue_6461_14"/>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139"/>
    </w:p>
    <w:p w:rsidR="00E85124" w:rsidRDefault="00E85124" w:rsidP="006336AD">
      <w:pPr>
        <w:rPr>
          <w:rtl/>
        </w:rPr>
      </w:pPr>
    </w:p>
    <w:p w:rsidR="00E85124" w:rsidRDefault="00E85124" w:rsidP="006336AD">
      <w:pPr>
        <w:rPr>
          <w:rtl/>
        </w:rPr>
      </w:pPr>
      <w:bookmarkStart w:id="36140" w:name="_ETM_Q50_404111"/>
      <w:bookmarkStart w:id="36141" w:name="_ETM_Q50_399722"/>
      <w:bookmarkStart w:id="36142" w:name="_ETM_Q50_408579"/>
      <w:bookmarkEnd w:id="36140"/>
      <w:bookmarkEnd w:id="36141"/>
      <w:bookmarkEnd w:id="36142"/>
      <w:r>
        <w:rPr>
          <w:rtl/>
        </w:rPr>
        <w:t xml:space="preserve">למה </w:t>
      </w:r>
      <w:bookmarkStart w:id="36143" w:name="_ETM_Q50_408849"/>
      <w:bookmarkEnd w:id="36143"/>
      <w:r>
        <w:rPr>
          <w:rtl/>
        </w:rPr>
        <w:t>צריך</w:t>
      </w:r>
      <w:r>
        <w:rPr>
          <w:rFonts w:hint="cs"/>
          <w:rtl/>
        </w:rPr>
        <w:t>?</w:t>
      </w:r>
      <w:r>
        <w:rPr>
          <w:rtl/>
        </w:rPr>
        <w:t xml:space="preserve"> </w:t>
      </w:r>
      <w:bookmarkStart w:id="36144" w:name="_ETM_Q50_409239"/>
      <w:bookmarkEnd w:id="36144"/>
      <w:r>
        <w:rPr>
          <w:rtl/>
        </w:rPr>
        <w:t xml:space="preserve">בגלל </w:t>
      </w:r>
      <w:bookmarkStart w:id="36145" w:name="_ETM_Q50_409510"/>
      <w:bookmarkEnd w:id="36145"/>
      <w:r>
        <w:rPr>
          <w:rFonts w:hint="cs"/>
          <w:rtl/>
        </w:rPr>
        <w:t xml:space="preserve">אגף </w:t>
      </w:r>
      <w:bookmarkStart w:id="36146" w:name="_ETM_Q50_409749"/>
      <w:bookmarkEnd w:id="36146"/>
      <w:r>
        <w:rPr>
          <w:rtl/>
        </w:rPr>
        <w:t>תקציבים</w:t>
      </w:r>
      <w:r>
        <w:rPr>
          <w:rFonts w:hint="cs"/>
          <w:rtl/>
        </w:rPr>
        <w:t>,</w:t>
      </w:r>
      <w:r>
        <w:rPr>
          <w:rtl/>
        </w:rPr>
        <w:t xml:space="preserve"> </w:t>
      </w:r>
      <w:bookmarkStart w:id="36147" w:name="_ETM_Q50_410290"/>
      <w:bookmarkEnd w:id="36147"/>
      <w:r>
        <w:rPr>
          <w:rtl/>
        </w:rPr>
        <w:t xml:space="preserve">הוא </w:t>
      </w:r>
      <w:bookmarkStart w:id="36148" w:name="_ETM_Q50_410379"/>
      <w:bookmarkEnd w:id="36148"/>
      <w:r>
        <w:rPr>
          <w:rtl/>
        </w:rPr>
        <w:t xml:space="preserve">לא </w:t>
      </w:r>
      <w:bookmarkStart w:id="36149" w:name="_ETM_Q50_410469"/>
      <w:bookmarkEnd w:id="36149"/>
      <w:r>
        <w:rPr>
          <w:rFonts w:hint="cs"/>
          <w:rtl/>
        </w:rPr>
        <w:t xml:space="preserve">השאיר לשר התרבות והספורט ברירה. </w:t>
      </w:r>
      <w:bookmarkStart w:id="36150" w:name="_ETM_Q50_410799"/>
      <w:bookmarkStart w:id="36151" w:name="_ETM_Q50_411519"/>
      <w:bookmarkStart w:id="36152" w:name="_ETM_Q50_411939"/>
      <w:bookmarkStart w:id="36153" w:name="_ETM_Q50_412959"/>
      <w:bookmarkStart w:id="36154" w:name="_ETM_Q50_413290"/>
      <w:bookmarkEnd w:id="36150"/>
      <w:bookmarkEnd w:id="36151"/>
      <w:bookmarkEnd w:id="36152"/>
      <w:bookmarkEnd w:id="36153"/>
      <w:bookmarkEnd w:id="36154"/>
    </w:p>
    <w:p w:rsidR="00E85124" w:rsidRDefault="00E85124" w:rsidP="006336AD">
      <w:pPr>
        <w:rPr>
          <w:rtl/>
        </w:rPr>
      </w:pPr>
    </w:p>
    <w:p w:rsidR="00E85124" w:rsidRDefault="00E85124" w:rsidP="006336AD">
      <w:pPr>
        <w:pStyle w:val="af6"/>
        <w:keepNext/>
        <w:rPr>
          <w:rtl/>
        </w:rPr>
      </w:pPr>
      <w:bookmarkStart w:id="36155" w:name="ET_interruption_5791_16"/>
      <w:r w:rsidRPr="00BC1EDD">
        <w:rPr>
          <w:rStyle w:val="TagStyle"/>
          <w:rtl/>
        </w:rPr>
        <w:t xml:space="preserve"> &lt;&lt; קריאה &gt;&gt; </w:t>
      </w:r>
      <w:r>
        <w:rPr>
          <w:rtl/>
        </w:rPr>
        <w:t>יואב סגלוביץ' (יש עתיד):</w:t>
      </w:r>
      <w:r w:rsidRPr="00BC1EDD">
        <w:rPr>
          <w:rStyle w:val="TagStyle"/>
          <w:rtl/>
        </w:rPr>
        <w:t xml:space="preserve"> &lt;&lt; קריאה &gt;&gt;</w:t>
      </w:r>
      <w:r>
        <w:rPr>
          <w:rtl/>
        </w:rPr>
        <w:t xml:space="preserve"> </w:t>
      </w:r>
      <w:bookmarkEnd w:id="36155"/>
    </w:p>
    <w:p w:rsidR="00E85124" w:rsidRDefault="00E85124" w:rsidP="006336AD">
      <w:pPr>
        <w:rPr>
          <w:rtl/>
        </w:rPr>
      </w:pPr>
    </w:p>
    <w:p w:rsidR="00E85124" w:rsidRDefault="00E85124" w:rsidP="00330489">
      <w:pPr>
        <w:rPr>
          <w:rtl/>
        </w:rPr>
      </w:pPr>
      <w:bookmarkStart w:id="36156" w:name="_ETM_Q50_412343"/>
      <w:bookmarkStart w:id="36157" w:name="_ETM_Q50_411367"/>
      <w:bookmarkEnd w:id="36156"/>
      <w:bookmarkEnd w:id="36157"/>
      <w:r>
        <w:rPr>
          <w:rFonts w:hint="cs"/>
          <w:rtl/>
        </w:rPr>
        <w:t xml:space="preserve">אגף התקציבים </w:t>
      </w:r>
      <w:r w:rsidR="00330489">
        <w:rPr>
          <w:rFonts w:hint="cs"/>
          <w:rtl/>
        </w:rPr>
        <w:t>– – –</w:t>
      </w:r>
      <w:r>
        <w:rPr>
          <w:rFonts w:hint="cs"/>
          <w:rtl/>
        </w:rPr>
        <w:t xml:space="preserve"> </w:t>
      </w:r>
    </w:p>
    <w:p w:rsidR="00E85124" w:rsidRDefault="00E85124" w:rsidP="006336AD">
      <w:pPr>
        <w:rPr>
          <w:rtl/>
        </w:rPr>
      </w:pPr>
      <w:bookmarkStart w:id="36158" w:name="_ETM_Q50_411435"/>
      <w:bookmarkEnd w:id="36158"/>
    </w:p>
    <w:p w:rsidR="00E85124" w:rsidRDefault="00E85124" w:rsidP="006336AD">
      <w:pPr>
        <w:pStyle w:val="-"/>
        <w:keepNext/>
        <w:rPr>
          <w:rtl/>
        </w:rPr>
      </w:pPr>
      <w:bookmarkStart w:id="36159" w:name="ET_speakercontinue_6461_17"/>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159"/>
    </w:p>
    <w:p w:rsidR="00E85124" w:rsidRDefault="00E85124" w:rsidP="006336AD">
      <w:pPr>
        <w:rPr>
          <w:rtl/>
        </w:rPr>
      </w:pPr>
    </w:p>
    <w:p w:rsidR="00E85124" w:rsidRDefault="00E85124" w:rsidP="00330489">
      <w:pPr>
        <w:rPr>
          <w:rtl/>
        </w:rPr>
      </w:pPr>
      <w:r>
        <w:rPr>
          <w:rFonts w:hint="cs"/>
          <w:rtl/>
        </w:rPr>
        <w:t xml:space="preserve">דבר </w:t>
      </w:r>
      <w:r>
        <w:rPr>
          <w:rtl/>
        </w:rPr>
        <w:t>שני</w:t>
      </w:r>
      <w:bookmarkStart w:id="36160" w:name="_ETM_Q50_415730"/>
      <w:bookmarkEnd w:id="36160"/>
      <w:r>
        <w:rPr>
          <w:rFonts w:hint="cs"/>
          <w:rtl/>
        </w:rPr>
        <w:t xml:space="preserve"> </w:t>
      </w:r>
      <w:r w:rsidR="00330489">
        <w:rPr>
          <w:rFonts w:hint="cs"/>
          <w:rtl/>
        </w:rPr>
        <w:t>– –</w:t>
      </w:r>
      <w:r>
        <w:rPr>
          <w:rFonts w:hint="cs"/>
          <w:rtl/>
        </w:rPr>
        <w:t xml:space="preserve"> </w:t>
      </w:r>
      <w:bookmarkStart w:id="36161" w:name="_ETM_Q50_416905"/>
      <w:bookmarkEnd w:id="36161"/>
    </w:p>
    <w:p w:rsidR="00E85124" w:rsidRDefault="00E85124" w:rsidP="006336AD">
      <w:pPr>
        <w:rPr>
          <w:rtl/>
        </w:rPr>
      </w:pPr>
      <w:bookmarkStart w:id="36162" w:name="_ETM_Q50_416961"/>
      <w:bookmarkEnd w:id="36162"/>
    </w:p>
    <w:p w:rsidR="00E85124" w:rsidRDefault="00E85124" w:rsidP="006336AD">
      <w:pPr>
        <w:pStyle w:val="af6"/>
        <w:keepNext/>
        <w:rPr>
          <w:rtl/>
        </w:rPr>
      </w:pPr>
      <w:bookmarkStart w:id="36163" w:name="ET_interruption_5791_18"/>
      <w:r w:rsidRPr="00BC1EDD">
        <w:rPr>
          <w:rStyle w:val="TagStyle"/>
          <w:rtl/>
        </w:rPr>
        <w:t xml:space="preserve"> &lt;&lt; קריאה &gt;&gt; </w:t>
      </w:r>
      <w:r>
        <w:rPr>
          <w:rtl/>
        </w:rPr>
        <w:t>יואב סגלוביץ' (יש עתיד):</w:t>
      </w:r>
      <w:r w:rsidRPr="00BC1EDD">
        <w:rPr>
          <w:rStyle w:val="TagStyle"/>
          <w:rtl/>
        </w:rPr>
        <w:t xml:space="preserve"> &lt;&lt; קריאה &gt;&gt;</w:t>
      </w:r>
      <w:r>
        <w:rPr>
          <w:rtl/>
        </w:rPr>
        <w:t xml:space="preserve"> </w:t>
      </w:r>
      <w:bookmarkEnd w:id="36163"/>
    </w:p>
    <w:p w:rsidR="00E85124" w:rsidRDefault="00E85124" w:rsidP="006336AD">
      <w:pPr>
        <w:rPr>
          <w:rtl/>
        </w:rPr>
      </w:pPr>
    </w:p>
    <w:p w:rsidR="00E85124" w:rsidRDefault="00E85124" w:rsidP="006336AD">
      <w:pPr>
        <w:rPr>
          <w:rtl/>
        </w:rPr>
      </w:pPr>
      <w:bookmarkStart w:id="36164" w:name="_ETM_Q50_413425"/>
      <w:bookmarkEnd w:id="36164"/>
      <w:r>
        <w:rPr>
          <w:rFonts w:hint="cs"/>
          <w:rtl/>
        </w:rPr>
        <w:t>אתם</w:t>
      </w:r>
      <w:bookmarkStart w:id="36165" w:name="_ETM_Q50_412172"/>
      <w:bookmarkEnd w:id="36165"/>
      <w:r>
        <w:rPr>
          <w:rFonts w:hint="cs"/>
          <w:rtl/>
        </w:rPr>
        <w:t xml:space="preserve"> חיים </w:t>
      </w:r>
      <w:bookmarkStart w:id="36166" w:name="_ETM_Q50_415284"/>
      <w:bookmarkEnd w:id="36166"/>
      <w:r>
        <w:rPr>
          <w:rFonts w:hint="cs"/>
          <w:rtl/>
        </w:rPr>
        <w:t xml:space="preserve">בסרט. </w:t>
      </w:r>
      <w:bookmarkStart w:id="36167" w:name="_ETM_Q50_419188"/>
      <w:bookmarkEnd w:id="36167"/>
    </w:p>
    <w:p w:rsidR="00E85124" w:rsidRDefault="00E85124" w:rsidP="006336AD">
      <w:pPr>
        <w:rPr>
          <w:rtl/>
        </w:rPr>
      </w:pPr>
      <w:bookmarkStart w:id="36168" w:name="_ETM_Q50_419251"/>
      <w:bookmarkEnd w:id="36168"/>
    </w:p>
    <w:p w:rsidR="00E85124" w:rsidRDefault="00E85124" w:rsidP="006336AD">
      <w:pPr>
        <w:pStyle w:val="-"/>
        <w:keepNext/>
        <w:rPr>
          <w:rtl/>
        </w:rPr>
      </w:pPr>
      <w:bookmarkStart w:id="36169" w:name="ET_speakercontinue_6461_19"/>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169"/>
    </w:p>
    <w:p w:rsidR="00E85124" w:rsidRDefault="00E85124" w:rsidP="006336AD">
      <w:pPr>
        <w:rPr>
          <w:rtl/>
        </w:rPr>
      </w:pPr>
    </w:p>
    <w:p w:rsidR="00E85124" w:rsidRDefault="00330489" w:rsidP="00330489">
      <w:pPr>
        <w:rPr>
          <w:rtl/>
        </w:rPr>
      </w:pPr>
      <w:r>
        <w:rPr>
          <w:rFonts w:hint="cs"/>
          <w:rtl/>
        </w:rPr>
        <w:t>– –</w:t>
      </w:r>
      <w:r w:rsidR="00E85124">
        <w:rPr>
          <w:rFonts w:hint="cs"/>
          <w:rtl/>
        </w:rPr>
        <w:t xml:space="preserve"> ופה אנחנו צריכים אתכם, אופוזיציה </w:t>
      </w:r>
      <w:r>
        <w:rPr>
          <w:rFonts w:hint="cs"/>
          <w:rtl/>
        </w:rPr>
        <w:t>– –</w:t>
      </w:r>
      <w:r w:rsidR="00E85124">
        <w:rPr>
          <w:rFonts w:hint="cs"/>
          <w:rtl/>
        </w:rPr>
        <w:t xml:space="preserve"> </w:t>
      </w:r>
    </w:p>
    <w:p w:rsidR="00E85124" w:rsidRDefault="00E85124" w:rsidP="006336AD">
      <w:pPr>
        <w:rPr>
          <w:rtl/>
        </w:rPr>
      </w:pPr>
    </w:p>
    <w:p w:rsidR="00E85124" w:rsidRDefault="00E85124" w:rsidP="006336AD">
      <w:pPr>
        <w:pStyle w:val="af6"/>
        <w:keepNext/>
        <w:rPr>
          <w:rtl/>
        </w:rPr>
      </w:pPr>
      <w:bookmarkStart w:id="36170" w:name="ET_interruption_5791_20"/>
      <w:r w:rsidRPr="00BC1EDD">
        <w:rPr>
          <w:rStyle w:val="TagStyle"/>
          <w:rtl/>
        </w:rPr>
        <w:t xml:space="preserve"> &lt;&lt; קריאה &gt;&gt; </w:t>
      </w:r>
      <w:r>
        <w:rPr>
          <w:rtl/>
        </w:rPr>
        <w:t>יואב סגלוביץ' (יש עתיד):</w:t>
      </w:r>
      <w:r w:rsidRPr="00BC1EDD">
        <w:rPr>
          <w:rStyle w:val="TagStyle"/>
          <w:rtl/>
        </w:rPr>
        <w:t xml:space="preserve"> &lt;&lt; קריאה &gt;&gt;</w:t>
      </w:r>
      <w:r>
        <w:rPr>
          <w:rtl/>
        </w:rPr>
        <w:t xml:space="preserve"> </w:t>
      </w:r>
      <w:bookmarkEnd w:id="36170"/>
    </w:p>
    <w:p w:rsidR="00E85124" w:rsidRDefault="00E85124" w:rsidP="006336AD">
      <w:pPr>
        <w:rPr>
          <w:rtl/>
        </w:rPr>
      </w:pPr>
      <w:bookmarkStart w:id="36171" w:name="_ETM_Q50_419516"/>
      <w:bookmarkEnd w:id="36171"/>
    </w:p>
    <w:p w:rsidR="00E85124" w:rsidRPr="007A4A99" w:rsidRDefault="00330489" w:rsidP="00330489">
      <w:pPr>
        <w:rPr>
          <w:rtl/>
        </w:rPr>
      </w:pPr>
      <w:bookmarkStart w:id="36172" w:name="_ETM_Q50_419632"/>
      <w:bookmarkEnd w:id="36172"/>
      <w:r>
        <w:rPr>
          <w:rFonts w:hint="cs"/>
          <w:rtl/>
        </w:rPr>
        <w:t>– – –</w:t>
      </w:r>
      <w:r w:rsidR="00E85124">
        <w:rPr>
          <w:rFonts w:hint="cs"/>
          <w:rtl/>
        </w:rPr>
        <w:t xml:space="preserve"> </w:t>
      </w:r>
    </w:p>
    <w:p w:rsidR="00E85124" w:rsidRDefault="00E85124" w:rsidP="006336AD">
      <w:pPr>
        <w:rPr>
          <w:rtl/>
        </w:rPr>
      </w:pPr>
      <w:bookmarkStart w:id="36173" w:name="_ETM_Q50_420100"/>
      <w:bookmarkEnd w:id="36173"/>
    </w:p>
    <w:p w:rsidR="00E85124" w:rsidRDefault="00E85124" w:rsidP="006336AD">
      <w:pPr>
        <w:pStyle w:val="-"/>
        <w:keepNext/>
        <w:rPr>
          <w:rtl/>
        </w:rPr>
      </w:pPr>
      <w:bookmarkStart w:id="36174" w:name="ET_speakercontinue_6461_21"/>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174"/>
    </w:p>
    <w:p w:rsidR="00E85124" w:rsidRDefault="00E85124" w:rsidP="006336AD">
      <w:pPr>
        <w:rPr>
          <w:rtl/>
        </w:rPr>
      </w:pPr>
    </w:p>
    <w:p w:rsidR="00E85124" w:rsidRDefault="00330489" w:rsidP="00330489">
      <w:pPr>
        <w:rPr>
          <w:rtl/>
        </w:rPr>
      </w:pPr>
      <w:bookmarkStart w:id="36175" w:name="_ETM_Q50_417885"/>
      <w:bookmarkStart w:id="36176" w:name="_ETM_Q50_417267"/>
      <w:bookmarkStart w:id="36177" w:name="_ETM_Q50_417331"/>
      <w:bookmarkStart w:id="36178" w:name="_ETM_Q50_418690"/>
      <w:bookmarkStart w:id="36179" w:name="_ETM_Q50_419170"/>
      <w:bookmarkStart w:id="36180" w:name="_ETM_Q50_419440"/>
      <w:bookmarkStart w:id="36181" w:name="_ETM_Q50_420460"/>
      <w:bookmarkEnd w:id="36175"/>
      <w:bookmarkEnd w:id="36176"/>
      <w:bookmarkEnd w:id="36177"/>
      <w:bookmarkEnd w:id="36178"/>
      <w:bookmarkEnd w:id="36179"/>
      <w:bookmarkEnd w:id="36180"/>
      <w:bookmarkEnd w:id="36181"/>
      <w:r>
        <w:rPr>
          <w:rFonts w:hint="cs"/>
          <w:rtl/>
        </w:rPr>
        <w:t>– –</w:t>
      </w:r>
      <w:r w:rsidR="00E85124">
        <w:rPr>
          <w:rFonts w:hint="cs"/>
          <w:rtl/>
        </w:rPr>
        <w:t xml:space="preserve"> </w:t>
      </w:r>
      <w:r w:rsidR="00E85124">
        <w:rPr>
          <w:rtl/>
        </w:rPr>
        <w:t xml:space="preserve">צריכים </w:t>
      </w:r>
      <w:bookmarkStart w:id="36182" w:name="_ETM_Q50_420910"/>
      <w:bookmarkEnd w:id="36182"/>
      <w:r w:rsidR="00E85124">
        <w:rPr>
          <w:rtl/>
        </w:rPr>
        <w:t xml:space="preserve">אתכם </w:t>
      </w:r>
      <w:bookmarkStart w:id="36183" w:name="_ETM_Q50_421270"/>
      <w:bookmarkEnd w:id="36183"/>
      <w:r w:rsidR="00E85124">
        <w:rPr>
          <w:rtl/>
        </w:rPr>
        <w:t xml:space="preserve">בוועדה </w:t>
      </w:r>
      <w:bookmarkStart w:id="36184" w:name="_ETM_Q50_421900"/>
      <w:bookmarkEnd w:id="36184"/>
      <w:r w:rsidR="00605638">
        <w:rPr>
          <w:rFonts w:hint="cs"/>
          <w:rtl/>
        </w:rPr>
        <w:t>כ</w:t>
      </w:r>
      <w:r w:rsidR="00E85124">
        <w:rPr>
          <w:rtl/>
        </w:rPr>
        <w:t>ש</w:t>
      </w:r>
      <w:bookmarkStart w:id="36185" w:name="_ETM_Q50_422110"/>
      <w:bookmarkEnd w:id="36185"/>
      <w:r w:rsidR="00E85124">
        <w:rPr>
          <w:rtl/>
        </w:rPr>
        <w:t xml:space="preserve">החוק </w:t>
      </w:r>
      <w:bookmarkStart w:id="36186" w:name="_ETM_Q50_422410"/>
      <w:bookmarkEnd w:id="36186"/>
      <w:r w:rsidR="00E85124">
        <w:rPr>
          <w:rtl/>
        </w:rPr>
        <w:t xml:space="preserve">הזה </w:t>
      </w:r>
      <w:bookmarkStart w:id="36187" w:name="_ETM_Q50_424360"/>
      <w:bookmarkEnd w:id="36187"/>
      <w:r w:rsidR="00E85124">
        <w:rPr>
          <w:rFonts w:hint="cs"/>
          <w:rtl/>
        </w:rPr>
        <w:t xml:space="preserve">יבוא לדיון, כדי לממש </w:t>
      </w:r>
      <w:r>
        <w:rPr>
          <w:rFonts w:hint="cs"/>
          <w:rtl/>
        </w:rPr>
        <w:t>– –</w:t>
      </w:r>
      <w:r w:rsidR="00E85124">
        <w:rPr>
          <w:rFonts w:hint="cs"/>
          <w:rtl/>
        </w:rPr>
        <w:t xml:space="preserve"> </w:t>
      </w:r>
    </w:p>
    <w:p w:rsidR="00E85124" w:rsidRPr="004B7E34" w:rsidRDefault="00E85124" w:rsidP="006336AD">
      <w:pPr>
        <w:rPr>
          <w:rtl/>
        </w:rPr>
      </w:pPr>
      <w:bookmarkStart w:id="36188" w:name="ET_speakercontinue_6461_22"/>
    </w:p>
    <w:bookmarkEnd w:id="36188"/>
    <w:p w:rsidR="00605638" w:rsidRDefault="00605638" w:rsidP="00605638">
      <w:pPr>
        <w:pStyle w:val="af6"/>
        <w:keepNext/>
        <w:rPr>
          <w:rtl/>
        </w:rPr>
      </w:pPr>
      <w:r w:rsidRPr="00BC1EDD">
        <w:rPr>
          <w:rStyle w:val="TagStyle"/>
          <w:rtl/>
        </w:rPr>
        <w:t xml:space="preserve">&lt;&lt; קריאה &gt;&gt; </w:t>
      </w:r>
      <w:r>
        <w:rPr>
          <w:rtl/>
        </w:rPr>
        <w:t>יואב סגלוביץ' (יש עתיד):</w:t>
      </w:r>
      <w:r w:rsidRPr="00BC1EDD">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שלמה, זה לא חוק הס</w:t>
      </w:r>
      <w:bookmarkStart w:id="36189" w:name="_ETM_Q50_421094"/>
      <w:bookmarkEnd w:id="36189"/>
      <w:r>
        <w:rPr>
          <w:rFonts w:hint="cs"/>
          <w:rtl/>
          <w:lang w:eastAsia="he-IL"/>
        </w:rPr>
        <w:t xml:space="preserve">פריות הציבוריות, זה </w:t>
      </w:r>
      <w:r w:rsidR="00605638">
        <w:rPr>
          <w:rFonts w:hint="cs"/>
          <w:rtl/>
          <w:lang w:eastAsia="he-IL"/>
        </w:rPr>
        <w:t xml:space="preserve">על </w:t>
      </w:r>
      <w:r>
        <w:rPr>
          <w:rFonts w:hint="cs"/>
          <w:rtl/>
          <w:lang w:eastAsia="he-IL"/>
        </w:rPr>
        <w:t>חוק הסרטים</w:t>
      </w:r>
      <w:r w:rsidR="00605638">
        <w:rPr>
          <w:rFonts w:hint="cs"/>
          <w:rtl/>
          <w:lang w:eastAsia="he-IL"/>
        </w:rPr>
        <w:t>,</w:t>
      </w:r>
      <w:r>
        <w:rPr>
          <w:rFonts w:hint="cs"/>
          <w:rtl/>
          <w:lang w:eastAsia="he-IL"/>
        </w:rPr>
        <w:t xml:space="preserve"> אתה מספר לנו. </w:t>
      </w:r>
    </w:p>
    <w:p w:rsidR="00E85124" w:rsidRPr="00BC1EDD" w:rsidRDefault="00E85124" w:rsidP="006336AD">
      <w:pPr>
        <w:rPr>
          <w:rtl/>
          <w:lang w:eastAsia="he-IL"/>
        </w:rPr>
      </w:pPr>
      <w:bookmarkStart w:id="36190" w:name="_ETM_Q50_424954"/>
      <w:bookmarkStart w:id="36191" w:name="_ETM_Q50_425025"/>
      <w:bookmarkEnd w:id="36190"/>
      <w:bookmarkEnd w:id="36191"/>
    </w:p>
    <w:p w:rsidR="00E85124" w:rsidRDefault="00E85124" w:rsidP="006336AD">
      <w:pPr>
        <w:pStyle w:val="-"/>
        <w:keepNext/>
        <w:rPr>
          <w:rtl/>
        </w:rPr>
      </w:pPr>
      <w:bookmarkStart w:id="36192" w:name="ET_speakercontinue_6461_24"/>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192"/>
    </w:p>
    <w:p w:rsidR="00E85124" w:rsidRDefault="00E85124" w:rsidP="006336AD">
      <w:pPr>
        <w:rPr>
          <w:rtl/>
        </w:rPr>
      </w:pPr>
    </w:p>
    <w:p w:rsidR="00E85124" w:rsidRDefault="00330489" w:rsidP="00330489">
      <w:pPr>
        <w:rPr>
          <w:rtl/>
        </w:rPr>
      </w:pPr>
      <w:bookmarkStart w:id="36193" w:name="_ETM_Q50_422640"/>
      <w:bookmarkStart w:id="36194" w:name="_ETM_Q50_420644"/>
      <w:bookmarkStart w:id="36195" w:name="_ETM_Q50_420984"/>
      <w:bookmarkEnd w:id="36193"/>
      <w:bookmarkEnd w:id="36194"/>
      <w:bookmarkEnd w:id="36195"/>
      <w:r>
        <w:rPr>
          <w:rFonts w:hint="cs"/>
          <w:rtl/>
        </w:rPr>
        <w:t>– –</w:t>
      </w:r>
      <w:r w:rsidR="00E85124">
        <w:rPr>
          <w:rFonts w:hint="cs"/>
          <w:rtl/>
        </w:rPr>
        <w:t xml:space="preserve"> את מה שדרשנו בוועדת שרים לחקיקה. </w:t>
      </w:r>
    </w:p>
    <w:p w:rsidR="00E85124" w:rsidRDefault="00E85124" w:rsidP="006336AD">
      <w:pPr>
        <w:rPr>
          <w:rtl/>
        </w:rPr>
      </w:pPr>
    </w:p>
    <w:p w:rsidR="00E85124" w:rsidRDefault="00E85124" w:rsidP="006336AD">
      <w:pPr>
        <w:pStyle w:val="af6"/>
        <w:keepNext/>
        <w:rPr>
          <w:rtl/>
        </w:rPr>
      </w:pPr>
      <w:bookmarkStart w:id="36196" w:name="ET_interruption_5109_25"/>
      <w:r w:rsidRPr="00BC1EDD">
        <w:rPr>
          <w:rStyle w:val="TagStyle"/>
          <w:rtl/>
        </w:rPr>
        <w:t xml:space="preserve"> &lt;&lt; קריאה &gt;&gt; </w:t>
      </w:r>
      <w:r>
        <w:rPr>
          <w:rtl/>
        </w:rPr>
        <w:t>אלעזר שטרן (יש עתיד):</w:t>
      </w:r>
      <w:r w:rsidRPr="00BC1EDD">
        <w:rPr>
          <w:rStyle w:val="TagStyle"/>
          <w:rtl/>
        </w:rPr>
        <w:t xml:space="preserve"> &lt;&lt; קריאה &gt;&gt;</w:t>
      </w:r>
      <w:r>
        <w:rPr>
          <w:rtl/>
        </w:rPr>
        <w:t xml:space="preserve"> </w:t>
      </w:r>
      <w:bookmarkEnd w:id="36196"/>
    </w:p>
    <w:p w:rsidR="00E85124" w:rsidRDefault="00E85124" w:rsidP="006336AD">
      <w:pPr>
        <w:rPr>
          <w:rtl/>
        </w:rPr>
      </w:pPr>
    </w:p>
    <w:p w:rsidR="00E85124" w:rsidRDefault="00E85124" w:rsidP="006336AD">
      <w:pPr>
        <w:rPr>
          <w:rtl/>
          <w:lang w:eastAsia="he-IL"/>
        </w:rPr>
      </w:pPr>
      <w:bookmarkStart w:id="36197" w:name="_ETM_Q50_426175"/>
      <w:bookmarkStart w:id="36198" w:name="_ETM_Q50_429046"/>
      <w:bookmarkStart w:id="36199" w:name="_ETM_Q50_429137"/>
      <w:bookmarkStart w:id="36200" w:name="_ETM_Q50_425740"/>
      <w:bookmarkStart w:id="36201" w:name="_ETM_Q50_428186"/>
      <w:bookmarkEnd w:id="36197"/>
      <w:bookmarkEnd w:id="36198"/>
      <w:bookmarkEnd w:id="36199"/>
      <w:bookmarkEnd w:id="36200"/>
      <w:bookmarkEnd w:id="36201"/>
      <w:r>
        <w:rPr>
          <w:rFonts w:hint="cs"/>
          <w:rtl/>
          <w:lang w:eastAsia="he-IL"/>
        </w:rPr>
        <w:t>אנחנו</w:t>
      </w:r>
      <w:r w:rsidR="00605638">
        <w:rPr>
          <w:rFonts w:hint="cs"/>
          <w:rtl/>
          <w:lang w:eastAsia="he-IL"/>
        </w:rPr>
        <w:t>,</w:t>
      </w:r>
      <w:r>
        <w:rPr>
          <w:rFonts w:hint="cs"/>
          <w:rtl/>
          <w:lang w:eastAsia="he-IL"/>
        </w:rPr>
        <w:t xml:space="preserve"> יש לנו הרבה מקורות לקיצוץ הזה. </w:t>
      </w:r>
    </w:p>
    <w:p w:rsidR="00E85124" w:rsidRDefault="00E85124" w:rsidP="006336AD">
      <w:pPr>
        <w:rPr>
          <w:rtl/>
        </w:rPr>
      </w:pPr>
      <w:bookmarkStart w:id="36202" w:name="_ETM_Q50_428242"/>
      <w:bookmarkEnd w:id="36202"/>
    </w:p>
    <w:p w:rsidR="00E85124" w:rsidRDefault="00E85124" w:rsidP="006336AD">
      <w:pPr>
        <w:pStyle w:val="-"/>
        <w:keepNext/>
        <w:rPr>
          <w:rtl/>
        </w:rPr>
      </w:pPr>
      <w:bookmarkStart w:id="36203" w:name="ET_speakercontinue_6461_26"/>
      <w:r w:rsidRPr="00BC1EDD">
        <w:rPr>
          <w:rStyle w:val="TagStyle"/>
          <w:rtl/>
        </w:rPr>
        <w:t xml:space="preserve"> &lt;&lt; דובר_המשך &gt;&gt; </w:t>
      </w:r>
      <w:r>
        <w:rPr>
          <w:rtl/>
        </w:rPr>
        <w:t>שר התקשורת שלמה קרעי:</w:t>
      </w:r>
      <w:r w:rsidRPr="00BC1EDD">
        <w:rPr>
          <w:rStyle w:val="TagStyle"/>
          <w:rtl/>
        </w:rPr>
        <w:t xml:space="preserve"> &lt;&lt; דובר_המשך &gt;&gt;</w:t>
      </w:r>
      <w:r>
        <w:rPr>
          <w:rtl/>
        </w:rPr>
        <w:t xml:space="preserve"> </w:t>
      </w:r>
      <w:bookmarkEnd w:id="36203"/>
    </w:p>
    <w:p w:rsidR="00E85124" w:rsidRDefault="00E85124" w:rsidP="006336AD">
      <w:pPr>
        <w:rPr>
          <w:rtl/>
        </w:rPr>
      </w:pPr>
    </w:p>
    <w:p w:rsidR="00E85124" w:rsidRDefault="00E85124" w:rsidP="006336AD">
      <w:pPr>
        <w:rPr>
          <w:rtl/>
        </w:rPr>
      </w:pPr>
      <w:bookmarkStart w:id="36204" w:name="_ETM_Q50_430198"/>
      <w:bookmarkEnd w:id="36204"/>
      <w:r>
        <w:rPr>
          <w:rFonts w:hint="cs"/>
          <w:rtl/>
        </w:rPr>
        <w:t>תמתין</w:t>
      </w:r>
      <w:r w:rsidR="00605638">
        <w:rPr>
          <w:rFonts w:hint="cs"/>
          <w:rtl/>
        </w:rPr>
        <w:t>,</w:t>
      </w:r>
      <w:r>
        <w:rPr>
          <w:rFonts w:hint="cs"/>
          <w:rtl/>
        </w:rPr>
        <w:t xml:space="preserve"> תקשיב מה דרשנו בוועדה. </w:t>
      </w:r>
      <w:bookmarkStart w:id="36205" w:name="_ETM_Q50_431379"/>
      <w:bookmarkEnd w:id="36205"/>
    </w:p>
    <w:p w:rsidR="00E85124" w:rsidRDefault="00E85124" w:rsidP="006336AD">
      <w:pPr>
        <w:rPr>
          <w:rtl/>
        </w:rPr>
      </w:pPr>
      <w:bookmarkStart w:id="36206" w:name="_ETM_Q50_432831"/>
      <w:bookmarkStart w:id="36207" w:name="_ETM_Q50_432920"/>
      <w:bookmarkEnd w:id="36206"/>
      <w:bookmarkEnd w:id="36207"/>
    </w:p>
    <w:p w:rsidR="00E85124" w:rsidRDefault="00E85124" w:rsidP="006336AD">
      <w:pPr>
        <w:pStyle w:val="af6"/>
        <w:keepNext/>
        <w:rPr>
          <w:rtl/>
        </w:rPr>
      </w:pPr>
      <w:bookmarkStart w:id="36208" w:name="_ETM_Q50_431452"/>
      <w:bookmarkStart w:id="36209" w:name="_ETM_Q50_431747"/>
      <w:bookmarkEnd w:id="36208"/>
      <w:bookmarkEnd w:id="36209"/>
      <w:r w:rsidRPr="00BC1EDD">
        <w:rPr>
          <w:rStyle w:val="TagStyle"/>
          <w:rtl/>
        </w:rPr>
        <w:t xml:space="preserve">&lt;&lt; קריאה &gt;&gt; </w:t>
      </w:r>
      <w:r>
        <w:rPr>
          <w:rtl/>
        </w:rPr>
        <w:t>אלעזר שטרן (יש עתיד):</w:t>
      </w:r>
      <w:r w:rsidRPr="00BC1EDD">
        <w:rPr>
          <w:rStyle w:val="TagStyle"/>
          <w:rtl/>
        </w:rPr>
        <w:t xml:space="preserve"> &lt;&lt; קריאה &gt;&gt;</w:t>
      </w:r>
      <w:r>
        <w:rPr>
          <w:rtl/>
        </w:rPr>
        <w:t xml:space="preserve"> </w:t>
      </w:r>
    </w:p>
    <w:p w:rsidR="00E85124" w:rsidRDefault="00E85124" w:rsidP="006336AD">
      <w:pPr>
        <w:rPr>
          <w:rtl/>
        </w:rPr>
      </w:pPr>
    </w:p>
    <w:p w:rsidR="00E85124" w:rsidRDefault="00E85124" w:rsidP="006336AD">
      <w:pPr>
        <w:rPr>
          <w:rtl/>
          <w:lang w:eastAsia="he-IL"/>
        </w:rPr>
      </w:pPr>
      <w:r>
        <w:rPr>
          <w:rFonts w:hint="cs"/>
          <w:rtl/>
          <w:lang w:eastAsia="he-IL"/>
        </w:rPr>
        <w:t xml:space="preserve">קרעי, אנחנו נביא </w:t>
      </w:r>
      <w:bookmarkStart w:id="36210" w:name="_ETM_Q50_429596"/>
      <w:bookmarkEnd w:id="36210"/>
      <w:r>
        <w:rPr>
          <w:rFonts w:hint="cs"/>
          <w:rtl/>
          <w:lang w:eastAsia="he-IL"/>
        </w:rPr>
        <w:t xml:space="preserve">לכם מקורות. </w:t>
      </w:r>
    </w:p>
    <w:p w:rsidR="00E85124" w:rsidRDefault="00E85124" w:rsidP="006336AD">
      <w:pPr>
        <w:rPr>
          <w:rtl/>
          <w:lang w:eastAsia="he-IL"/>
        </w:rPr>
      </w:pPr>
      <w:bookmarkStart w:id="36211" w:name="_ETM_Q50_433963"/>
      <w:bookmarkStart w:id="36212" w:name="_ETM_Q50_434046"/>
      <w:bookmarkEnd w:id="36211"/>
      <w:bookmarkEnd w:id="36212"/>
    </w:p>
    <w:p w:rsidR="00E85124" w:rsidRDefault="00E85124" w:rsidP="006336AD">
      <w:pPr>
        <w:pStyle w:val="-"/>
        <w:keepNext/>
        <w:rPr>
          <w:rtl/>
        </w:rPr>
      </w:pPr>
      <w:r w:rsidRPr="00E523F5">
        <w:rPr>
          <w:rStyle w:val="TagStyle"/>
          <w:rtl/>
        </w:rPr>
        <w:t xml:space="preserve"> &lt;&lt; דובר_המשך &gt;&gt; </w:t>
      </w:r>
      <w:r>
        <w:rPr>
          <w:rtl/>
        </w:rPr>
        <w:t>שר התקשורת שלמה קרעי:</w:t>
      </w:r>
      <w:r w:rsidRPr="00E523F5">
        <w:rPr>
          <w:rStyle w:val="TagStyle"/>
          <w:rtl/>
        </w:rPr>
        <w:t xml:space="preserve"> &lt;&lt; דובר_המשך &gt;&gt;</w:t>
      </w:r>
      <w:r>
        <w:rPr>
          <w:rtl/>
        </w:rPr>
        <w:t xml:space="preserve"> </w:t>
      </w:r>
    </w:p>
    <w:p w:rsidR="00E85124" w:rsidRDefault="00E85124" w:rsidP="006336AD">
      <w:pPr>
        <w:rPr>
          <w:rtl/>
          <w:lang w:eastAsia="he-IL"/>
        </w:rPr>
      </w:pPr>
    </w:p>
    <w:p w:rsidR="00E85124" w:rsidRDefault="00E85124" w:rsidP="00330489">
      <w:pPr>
        <w:rPr>
          <w:rtl/>
        </w:rPr>
      </w:pPr>
      <w:bookmarkStart w:id="36213" w:name="_ETM_Q50_431800"/>
      <w:bookmarkEnd w:id="36213"/>
      <w:r>
        <w:rPr>
          <w:rFonts w:hint="cs"/>
          <w:rtl/>
        </w:rPr>
        <w:t>לא</w:t>
      </w:r>
      <w:r w:rsidR="00605638">
        <w:rPr>
          <w:rFonts w:hint="cs"/>
          <w:rtl/>
        </w:rPr>
        <w:t>,</w:t>
      </w:r>
      <w:r>
        <w:rPr>
          <w:rFonts w:hint="cs"/>
          <w:rtl/>
        </w:rPr>
        <w:t xml:space="preserve"> העיקר לצעוק פה </w:t>
      </w:r>
      <w:r w:rsidR="00330489">
        <w:rPr>
          <w:rFonts w:hint="cs"/>
          <w:rtl/>
        </w:rPr>
        <w:t>– –</w:t>
      </w:r>
      <w:r>
        <w:rPr>
          <w:rFonts w:hint="cs"/>
          <w:rtl/>
        </w:rPr>
        <w:t xml:space="preserve"> </w:t>
      </w:r>
      <w:bookmarkStart w:id="36214" w:name="_ETM_Q50_435567"/>
      <w:bookmarkEnd w:id="36214"/>
    </w:p>
    <w:p w:rsidR="00E85124" w:rsidRDefault="00E85124" w:rsidP="006336AD">
      <w:pPr>
        <w:rPr>
          <w:rtl/>
        </w:rPr>
      </w:pPr>
      <w:bookmarkStart w:id="36215" w:name="_ETM_Q50_431454"/>
      <w:bookmarkEnd w:id="36215"/>
    </w:p>
    <w:p w:rsidR="00E85124" w:rsidRDefault="00E85124" w:rsidP="006336AD">
      <w:pPr>
        <w:pStyle w:val="af6"/>
        <w:keepNext/>
        <w:rPr>
          <w:rtl/>
        </w:rPr>
      </w:pPr>
      <w:r w:rsidRPr="00BC1EDD">
        <w:rPr>
          <w:rStyle w:val="TagStyle"/>
          <w:rtl/>
        </w:rPr>
        <w:t xml:space="preserve">&lt;&lt; קריאה &gt;&gt; </w:t>
      </w:r>
      <w:r>
        <w:rPr>
          <w:rtl/>
        </w:rPr>
        <w:t>אלעזר שטרן (יש עתיד):</w:t>
      </w:r>
      <w:r w:rsidRPr="00BC1EDD">
        <w:rPr>
          <w:rStyle w:val="TagStyle"/>
          <w:rtl/>
        </w:rPr>
        <w:t xml:space="preserve"> &lt;&lt; קריאה &gt;&gt;</w:t>
      </w:r>
      <w:r>
        <w:rPr>
          <w:rtl/>
        </w:rPr>
        <w:t xml:space="preserve"> </w:t>
      </w:r>
    </w:p>
    <w:p w:rsidR="00E85124" w:rsidRDefault="00E85124" w:rsidP="006336AD">
      <w:pPr>
        <w:rPr>
          <w:rtl/>
        </w:rPr>
      </w:pPr>
    </w:p>
    <w:p w:rsidR="00E85124" w:rsidRDefault="00E85124" w:rsidP="006336AD">
      <w:pPr>
        <w:rPr>
          <w:rtl/>
          <w:lang w:eastAsia="he-IL"/>
        </w:rPr>
      </w:pPr>
      <w:r>
        <w:rPr>
          <w:rFonts w:hint="cs"/>
          <w:rtl/>
          <w:lang w:eastAsia="he-IL"/>
        </w:rPr>
        <w:t>היום היית</w:t>
      </w:r>
      <w:bookmarkStart w:id="36216" w:name="_ETM_Q50_437259"/>
      <w:bookmarkEnd w:id="36216"/>
      <w:r>
        <w:rPr>
          <w:rFonts w:hint="cs"/>
          <w:rtl/>
          <w:lang w:eastAsia="he-IL"/>
        </w:rPr>
        <w:t xml:space="preserve"> בא לוועדת הכספים. </w:t>
      </w:r>
    </w:p>
    <w:p w:rsidR="00E85124" w:rsidRDefault="00E85124" w:rsidP="006336AD">
      <w:pPr>
        <w:rPr>
          <w:rtl/>
        </w:rPr>
      </w:pPr>
    </w:p>
    <w:p w:rsidR="00E85124" w:rsidRDefault="00E85124" w:rsidP="006336AD">
      <w:pPr>
        <w:pStyle w:val="-"/>
        <w:keepNext/>
        <w:rPr>
          <w:rtl/>
        </w:rPr>
      </w:pPr>
      <w:bookmarkStart w:id="36217" w:name="_ETM_Q50_435640"/>
      <w:bookmarkStart w:id="36218" w:name="ET_speakercontinue_6461_29"/>
      <w:bookmarkEnd w:id="36217"/>
      <w:r w:rsidRPr="00E523F5">
        <w:rPr>
          <w:rStyle w:val="TagStyle"/>
          <w:rtl/>
        </w:rPr>
        <w:t xml:space="preserve"> &lt;&lt; דובר_המשך &gt;&gt; </w:t>
      </w:r>
      <w:r>
        <w:rPr>
          <w:rtl/>
        </w:rPr>
        <w:t>שר התקשורת שלמה קרעי:</w:t>
      </w:r>
      <w:r w:rsidRPr="00E523F5">
        <w:rPr>
          <w:rStyle w:val="TagStyle"/>
          <w:rtl/>
        </w:rPr>
        <w:t xml:space="preserve"> &lt;&lt; דובר_המשך &gt;&gt;</w:t>
      </w:r>
      <w:r>
        <w:rPr>
          <w:rtl/>
        </w:rPr>
        <w:t xml:space="preserve"> </w:t>
      </w:r>
      <w:bookmarkEnd w:id="36218"/>
    </w:p>
    <w:p w:rsidR="00E85124" w:rsidRDefault="00E85124" w:rsidP="006336AD">
      <w:pPr>
        <w:rPr>
          <w:rtl/>
          <w:lang w:eastAsia="he-IL"/>
        </w:rPr>
      </w:pPr>
    </w:p>
    <w:p w:rsidR="00E85124" w:rsidRDefault="00330489" w:rsidP="00330489">
      <w:pPr>
        <w:rPr>
          <w:rtl/>
        </w:rPr>
      </w:pPr>
      <w:bookmarkStart w:id="36219" w:name="_ETM_Q50_433187"/>
      <w:bookmarkStart w:id="36220" w:name="_ETM_Q50_435246"/>
      <w:bookmarkEnd w:id="36219"/>
      <w:bookmarkEnd w:id="36220"/>
      <w:r>
        <w:rPr>
          <w:rFonts w:hint="cs"/>
          <w:rtl/>
        </w:rPr>
        <w:t>– –</w:t>
      </w:r>
      <w:r w:rsidR="00E85124">
        <w:rPr>
          <w:rFonts w:hint="cs"/>
          <w:rtl/>
        </w:rPr>
        <w:t xml:space="preserve"> ולבוא ולהתעורר </w:t>
      </w:r>
      <w:bookmarkStart w:id="36221" w:name="_ETM_Q50_432279"/>
      <w:bookmarkEnd w:id="36221"/>
      <w:r w:rsidR="00E85124">
        <w:rPr>
          <w:rFonts w:hint="cs"/>
          <w:rtl/>
        </w:rPr>
        <w:t>אחרי כמ</w:t>
      </w:r>
      <w:bookmarkStart w:id="36222" w:name="_ETM_Q50_428020"/>
      <w:bookmarkStart w:id="36223" w:name="_ETM_Q50_428200"/>
      <w:bookmarkStart w:id="36224" w:name="_ETM_Q50_430600"/>
      <w:bookmarkStart w:id="36225" w:name="_ETM_Q50_431500"/>
      <w:bookmarkStart w:id="36226" w:name="_ETM_Q50_432739"/>
      <w:bookmarkStart w:id="36227" w:name="_ETM_Q50_434180"/>
      <w:bookmarkStart w:id="36228" w:name="_ETM_Q50_434540"/>
      <w:bookmarkStart w:id="36229" w:name="_ETM_Q50_436639"/>
      <w:bookmarkStart w:id="36230" w:name="_ETM_Q50_436940"/>
      <w:bookmarkEnd w:id="36222"/>
      <w:bookmarkEnd w:id="36223"/>
      <w:bookmarkEnd w:id="36224"/>
      <w:bookmarkEnd w:id="36225"/>
      <w:bookmarkEnd w:id="36226"/>
      <w:bookmarkEnd w:id="36227"/>
      <w:bookmarkEnd w:id="36228"/>
      <w:bookmarkEnd w:id="36229"/>
      <w:bookmarkEnd w:id="36230"/>
      <w:r w:rsidR="00E85124">
        <w:rPr>
          <w:rtl/>
        </w:rPr>
        <w:t xml:space="preserve">ה </w:t>
      </w:r>
      <w:bookmarkStart w:id="36231" w:name="_ETM_Q50_437210"/>
      <w:bookmarkEnd w:id="36231"/>
      <w:r w:rsidR="00E85124">
        <w:rPr>
          <w:rtl/>
        </w:rPr>
        <w:t xml:space="preserve">חודשים </w:t>
      </w:r>
      <w:bookmarkStart w:id="36232" w:name="_ETM_Q50_437720"/>
      <w:bookmarkEnd w:id="36232"/>
      <w:r w:rsidR="00E85124">
        <w:rPr>
          <w:rtl/>
        </w:rPr>
        <w:t xml:space="preserve">שאנחנו </w:t>
      </w:r>
      <w:bookmarkStart w:id="36233" w:name="_ETM_Q50_438169"/>
      <w:bookmarkEnd w:id="36233"/>
      <w:r w:rsidR="00E85124">
        <w:rPr>
          <w:rtl/>
        </w:rPr>
        <w:t xml:space="preserve">מנהלים </w:t>
      </w:r>
      <w:bookmarkStart w:id="36234" w:name="_ETM_Q50_438860"/>
      <w:bookmarkEnd w:id="36234"/>
      <w:r w:rsidR="00E85124">
        <w:rPr>
          <w:rtl/>
        </w:rPr>
        <w:t xml:space="preserve">את </w:t>
      </w:r>
      <w:bookmarkStart w:id="36235" w:name="_ETM_Q50_438949"/>
      <w:bookmarkEnd w:id="36235"/>
      <w:r w:rsidR="00E85124">
        <w:rPr>
          <w:rtl/>
        </w:rPr>
        <w:t>המ</w:t>
      </w:r>
      <w:r w:rsidR="00E85124">
        <w:rPr>
          <w:rFonts w:hint="cs"/>
          <w:rtl/>
        </w:rPr>
        <w:t xml:space="preserve">אבק הזה. </w:t>
      </w:r>
    </w:p>
    <w:p w:rsidR="00E85124" w:rsidRDefault="00E85124" w:rsidP="006336AD">
      <w:pPr>
        <w:rPr>
          <w:rtl/>
        </w:rPr>
      </w:pPr>
      <w:bookmarkStart w:id="36236" w:name="_ETM_Q50_439313"/>
      <w:bookmarkStart w:id="36237" w:name="_ETM_Q50_439370"/>
      <w:bookmarkEnd w:id="36236"/>
      <w:bookmarkEnd w:id="36237"/>
    </w:p>
    <w:p w:rsidR="00E85124" w:rsidRDefault="00E85124" w:rsidP="006336AD">
      <w:pPr>
        <w:pStyle w:val="af6"/>
        <w:keepNext/>
        <w:rPr>
          <w:rtl/>
        </w:rPr>
      </w:pPr>
      <w:bookmarkStart w:id="36238" w:name="ET_interruption_5109_30"/>
      <w:r w:rsidRPr="00E523F5">
        <w:rPr>
          <w:rStyle w:val="TagStyle"/>
          <w:rtl/>
        </w:rPr>
        <w:t xml:space="preserve"> &lt;&lt; קריאה &gt;&gt; </w:t>
      </w:r>
      <w:r>
        <w:rPr>
          <w:rtl/>
        </w:rPr>
        <w:t>אלעזר שטרן (יש עתיד):</w:t>
      </w:r>
      <w:r w:rsidRPr="00E523F5">
        <w:rPr>
          <w:rStyle w:val="TagStyle"/>
          <w:rtl/>
        </w:rPr>
        <w:t xml:space="preserve"> &lt;&lt; קריאה &gt;&gt;</w:t>
      </w:r>
      <w:r>
        <w:rPr>
          <w:rtl/>
        </w:rPr>
        <w:t xml:space="preserve"> </w:t>
      </w:r>
      <w:bookmarkEnd w:id="36238"/>
    </w:p>
    <w:p w:rsidR="00E85124" w:rsidRDefault="00E85124" w:rsidP="006336AD">
      <w:pPr>
        <w:rPr>
          <w:rtl/>
        </w:rPr>
      </w:pPr>
    </w:p>
    <w:p w:rsidR="00E85124" w:rsidRDefault="00E85124" w:rsidP="00330489">
      <w:pPr>
        <w:rPr>
          <w:rtl/>
        </w:rPr>
      </w:pPr>
      <w:r>
        <w:rPr>
          <w:rFonts w:hint="cs"/>
          <w:rtl/>
        </w:rPr>
        <w:t xml:space="preserve">איך אתם </w:t>
      </w:r>
      <w:bookmarkStart w:id="36239" w:name="_ETM_Q50_435903"/>
      <w:bookmarkEnd w:id="36239"/>
      <w:r w:rsidR="00330489">
        <w:rPr>
          <w:rFonts w:hint="cs"/>
          <w:rtl/>
        </w:rPr>
        <w:t>– – –</w:t>
      </w:r>
      <w:r>
        <w:rPr>
          <w:rFonts w:hint="cs"/>
          <w:rtl/>
        </w:rPr>
        <w:t xml:space="preserve"> </w:t>
      </w:r>
    </w:p>
    <w:p w:rsidR="00E85124" w:rsidRDefault="00E85124" w:rsidP="006336AD">
      <w:pPr>
        <w:rPr>
          <w:rtl/>
        </w:rPr>
      </w:pPr>
      <w:bookmarkStart w:id="36240" w:name="_ETM_Q50_435950"/>
      <w:bookmarkEnd w:id="36240"/>
    </w:p>
    <w:p w:rsidR="00E85124" w:rsidRDefault="00E85124" w:rsidP="006336AD">
      <w:pPr>
        <w:pStyle w:val="-"/>
        <w:keepNext/>
        <w:rPr>
          <w:rtl/>
        </w:rPr>
      </w:pPr>
      <w:bookmarkStart w:id="36241" w:name="_ETM_Q50_436069"/>
      <w:bookmarkStart w:id="36242" w:name="_ETM_Q50_436121"/>
      <w:bookmarkEnd w:id="36241"/>
      <w:bookmarkEnd w:id="36242"/>
      <w:r w:rsidRPr="00E523F5">
        <w:rPr>
          <w:rStyle w:val="TagStyle"/>
          <w:rtl/>
        </w:rPr>
        <w:t xml:space="preserve"> &lt;&lt; דובר_המשך &gt;&gt; </w:t>
      </w:r>
      <w:r>
        <w:rPr>
          <w:rtl/>
        </w:rPr>
        <w:t>שר התקשורת שלמה קרעי:</w:t>
      </w:r>
      <w:r w:rsidRPr="00E523F5">
        <w:rPr>
          <w:rStyle w:val="TagStyle"/>
          <w:rtl/>
        </w:rPr>
        <w:t xml:space="preserve"> &lt;&lt; דובר_המשך &gt;&gt;</w:t>
      </w:r>
      <w:r>
        <w:rPr>
          <w:rtl/>
        </w:rPr>
        <w:t xml:space="preserve"> </w:t>
      </w:r>
    </w:p>
    <w:p w:rsidR="00E85124" w:rsidRDefault="00E85124" w:rsidP="006336AD">
      <w:pPr>
        <w:rPr>
          <w:rtl/>
        </w:rPr>
      </w:pPr>
    </w:p>
    <w:p w:rsidR="00E85124" w:rsidRDefault="00E85124" w:rsidP="00330489">
      <w:pPr>
        <w:rPr>
          <w:rtl/>
        </w:rPr>
      </w:pPr>
      <w:bookmarkStart w:id="36243" w:name="_ETM_Q50_437953"/>
      <w:bookmarkStart w:id="36244" w:name="_ETM_Q50_440660"/>
      <w:bookmarkEnd w:id="36243"/>
      <w:bookmarkEnd w:id="36244"/>
      <w:r>
        <w:rPr>
          <w:rFonts w:hint="cs"/>
          <w:rtl/>
        </w:rPr>
        <w:t>ה</w:t>
      </w:r>
      <w:r>
        <w:rPr>
          <w:rtl/>
        </w:rPr>
        <w:t xml:space="preserve">החלטה </w:t>
      </w:r>
      <w:bookmarkStart w:id="36245" w:name="_ETM_Q50_441410"/>
      <w:bookmarkEnd w:id="36245"/>
      <w:r>
        <w:rPr>
          <w:rtl/>
        </w:rPr>
        <w:t>השנייה</w:t>
      </w:r>
      <w:r>
        <w:rPr>
          <w:rFonts w:hint="cs"/>
          <w:rtl/>
        </w:rPr>
        <w:t xml:space="preserve"> </w:t>
      </w:r>
      <w:r w:rsidR="00330489">
        <w:rPr>
          <w:rFonts w:hint="cs"/>
          <w:rtl/>
        </w:rPr>
        <w:t>– – –</w:t>
      </w:r>
    </w:p>
    <w:p w:rsidR="00E85124" w:rsidRDefault="00E85124" w:rsidP="006336AD">
      <w:pPr>
        <w:rPr>
          <w:rtl/>
        </w:rPr>
      </w:pPr>
    </w:p>
    <w:p w:rsidR="00E85124" w:rsidRDefault="00E85124" w:rsidP="006336AD">
      <w:pPr>
        <w:pStyle w:val="af6"/>
        <w:keepNext/>
        <w:rPr>
          <w:rtl/>
        </w:rPr>
      </w:pPr>
      <w:bookmarkStart w:id="36246" w:name="_ETM_Q50_437963"/>
      <w:bookmarkStart w:id="36247" w:name="_ETM_Q50_442729"/>
      <w:bookmarkEnd w:id="36246"/>
      <w:bookmarkEnd w:id="36247"/>
      <w:r w:rsidRPr="00BC1EDD">
        <w:rPr>
          <w:rStyle w:val="TagStyle"/>
          <w:rtl/>
        </w:rPr>
        <w:t xml:space="preserve">&lt;&lt; קריאה &gt;&gt; </w:t>
      </w:r>
      <w:r>
        <w:rPr>
          <w:rtl/>
        </w:rPr>
        <w:t>אלעזר שטרן (יש עתיד):</w:t>
      </w:r>
      <w:r w:rsidRPr="00BC1EDD">
        <w:rPr>
          <w:rStyle w:val="TagStyle"/>
          <w:rtl/>
        </w:rPr>
        <w:t xml:space="preserve"> &lt;&lt; קריאה &gt;&gt;</w:t>
      </w:r>
      <w:r>
        <w:rPr>
          <w:rtl/>
        </w:rPr>
        <w:t xml:space="preserve"> </w:t>
      </w:r>
    </w:p>
    <w:p w:rsidR="00E85124" w:rsidRDefault="00E85124" w:rsidP="006336AD">
      <w:pPr>
        <w:rPr>
          <w:rtl/>
        </w:rPr>
      </w:pPr>
    </w:p>
    <w:p w:rsidR="00E85124" w:rsidRDefault="00E85124" w:rsidP="006336AD">
      <w:pPr>
        <w:rPr>
          <w:rtl/>
          <w:lang w:eastAsia="he-IL"/>
        </w:rPr>
      </w:pPr>
      <w:r>
        <w:rPr>
          <w:rFonts w:hint="cs"/>
          <w:rtl/>
          <w:lang w:eastAsia="he-IL"/>
        </w:rPr>
        <w:t xml:space="preserve">היינו מביאים לך היום, היום. </w:t>
      </w:r>
    </w:p>
    <w:p w:rsidR="00E85124" w:rsidRDefault="00E85124" w:rsidP="006336AD">
      <w:pPr>
        <w:rPr>
          <w:rtl/>
        </w:rPr>
      </w:pPr>
    </w:p>
    <w:p w:rsidR="00E85124" w:rsidRDefault="00E85124" w:rsidP="006336AD">
      <w:pPr>
        <w:pStyle w:val="-"/>
        <w:keepNext/>
        <w:rPr>
          <w:rtl/>
        </w:rPr>
      </w:pPr>
      <w:bookmarkStart w:id="36248" w:name="ET_speakercontinue_6461_32"/>
      <w:r w:rsidRPr="00E523F5">
        <w:rPr>
          <w:rStyle w:val="TagStyle"/>
          <w:rtl/>
        </w:rPr>
        <w:t xml:space="preserve"> &lt;&lt; דובר_המשך &gt;&gt; </w:t>
      </w:r>
      <w:r>
        <w:rPr>
          <w:rtl/>
        </w:rPr>
        <w:t>שר התקשורת שלמה קרעי:</w:t>
      </w:r>
      <w:r w:rsidRPr="00E523F5">
        <w:rPr>
          <w:rStyle w:val="TagStyle"/>
          <w:rtl/>
        </w:rPr>
        <w:t xml:space="preserve"> &lt;&lt; דובר_המשך &gt;&gt;</w:t>
      </w:r>
      <w:r>
        <w:rPr>
          <w:rtl/>
        </w:rPr>
        <w:t xml:space="preserve"> </w:t>
      </w:r>
      <w:bookmarkEnd w:id="36248"/>
    </w:p>
    <w:p w:rsidR="00E85124" w:rsidRDefault="00E85124" w:rsidP="006336AD">
      <w:pPr>
        <w:rPr>
          <w:rtl/>
        </w:rPr>
      </w:pPr>
    </w:p>
    <w:p w:rsidR="00E85124" w:rsidRDefault="00E85124" w:rsidP="00605638">
      <w:pPr>
        <w:rPr>
          <w:rtl/>
        </w:rPr>
      </w:pPr>
      <w:bookmarkStart w:id="36249" w:name="_ETM_Q50_442560"/>
      <w:bookmarkEnd w:id="36249"/>
      <w:r>
        <w:rPr>
          <w:rtl/>
        </w:rPr>
        <w:t xml:space="preserve">חבר </w:t>
      </w:r>
      <w:bookmarkStart w:id="36250" w:name="_ETM_Q50_443060"/>
      <w:bookmarkEnd w:id="36250"/>
      <w:r>
        <w:rPr>
          <w:rtl/>
        </w:rPr>
        <w:t xml:space="preserve">הכנסת </w:t>
      </w:r>
      <w:bookmarkStart w:id="36251" w:name="_ETM_Q50_443479"/>
      <w:bookmarkEnd w:id="36251"/>
      <w:r>
        <w:rPr>
          <w:rtl/>
        </w:rPr>
        <w:t>שטרן</w:t>
      </w:r>
      <w:bookmarkStart w:id="36252" w:name="_ETM_Q50_444380"/>
      <w:bookmarkEnd w:id="36252"/>
      <w:r>
        <w:rPr>
          <w:rFonts w:hint="cs"/>
          <w:rtl/>
        </w:rPr>
        <w:t xml:space="preserve">, עזוב, נו. </w:t>
      </w:r>
      <w:r w:rsidR="00605638">
        <w:rPr>
          <w:rFonts w:hint="cs"/>
          <w:rtl/>
        </w:rPr>
        <w:t>ה</w:t>
      </w:r>
      <w:r>
        <w:rPr>
          <w:rFonts w:hint="cs"/>
          <w:rtl/>
        </w:rPr>
        <w:t>החלטה השנייה של ועדת השרים לחקיקה</w:t>
      </w:r>
      <w:bookmarkStart w:id="36253" w:name="_ETM_Q50_445849"/>
      <w:bookmarkStart w:id="36254" w:name="_ETM_Q50_446389"/>
      <w:bookmarkStart w:id="36255" w:name="_ETM_Q50_446810"/>
      <w:bookmarkStart w:id="36256" w:name="_ETM_Q50_446990"/>
      <w:bookmarkStart w:id="36257" w:name="_ETM_Q50_447349"/>
      <w:bookmarkStart w:id="36258" w:name="_ETM_Q50_447710"/>
      <w:bookmarkStart w:id="36259" w:name="_ETM_Q50_448789"/>
      <w:bookmarkEnd w:id="36253"/>
      <w:bookmarkEnd w:id="36254"/>
      <w:bookmarkEnd w:id="36255"/>
      <w:bookmarkEnd w:id="36256"/>
      <w:bookmarkEnd w:id="36257"/>
      <w:bookmarkEnd w:id="36258"/>
      <w:bookmarkEnd w:id="36259"/>
      <w:r w:rsidR="00605638">
        <w:rPr>
          <w:rFonts w:hint="cs"/>
          <w:rtl/>
        </w:rPr>
        <w:t xml:space="preserve"> היא</w:t>
      </w:r>
      <w:r>
        <w:rPr>
          <w:rFonts w:hint="cs"/>
          <w:rtl/>
        </w:rPr>
        <w:t xml:space="preserve"> שבהמשך </w:t>
      </w:r>
      <w:r w:rsidR="00330489">
        <w:rPr>
          <w:rFonts w:hint="cs"/>
          <w:rtl/>
        </w:rPr>
        <w:t>– – –</w:t>
      </w:r>
    </w:p>
    <w:p w:rsidR="00E85124" w:rsidRDefault="00E85124" w:rsidP="006336AD">
      <w:pPr>
        <w:rPr>
          <w:rtl/>
        </w:rPr>
      </w:pPr>
    </w:p>
    <w:p w:rsidR="00E85124" w:rsidRDefault="00E85124" w:rsidP="006336AD">
      <w:pPr>
        <w:pStyle w:val="af6"/>
        <w:keepNext/>
        <w:rPr>
          <w:rtl/>
        </w:rPr>
      </w:pPr>
      <w:bookmarkStart w:id="36260" w:name="ET_interruption_5791_33"/>
      <w:r w:rsidRPr="00E523F5">
        <w:rPr>
          <w:rStyle w:val="TagStyle"/>
          <w:rtl/>
        </w:rPr>
        <w:t xml:space="preserve"> &lt;&lt; קריאה &gt;&gt; </w:t>
      </w:r>
      <w:r>
        <w:rPr>
          <w:rtl/>
        </w:rPr>
        <w:t>יואב סגלוביץ' (יש עתיד):</w:t>
      </w:r>
      <w:r w:rsidRPr="00E523F5">
        <w:rPr>
          <w:rStyle w:val="TagStyle"/>
          <w:rtl/>
        </w:rPr>
        <w:t xml:space="preserve"> &lt;&lt; קריאה &gt;&gt;</w:t>
      </w:r>
      <w:r>
        <w:rPr>
          <w:rtl/>
        </w:rPr>
        <w:t xml:space="preserve"> </w:t>
      </w:r>
      <w:bookmarkEnd w:id="36260"/>
    </w:p>
    <w:p w:rsidR="00E85124" w:rsidRDefault="00E85124" w:rsidP="006336AD">
      <w:pPr>
        <w:rPr>
          <w:rtl/>
        </w:rPr>
      </w:pPr>
    </w:p>
    <w:p w:rsidR="00E85124" w:rsidRDefault="00E85124" w:rsidP="006336AD">
      <w:pPr>
        <w:ind w:firstLine="0"/>
        <w:rPr>
          <w:rtl/>
        </w:rPr>
      </w:pPr>
      <w:r>
        <w:rPr>
          <w:rtl/>
        </w:rPr>
        <w:tab/>
      </w:r>
      <w:r>
        <w:rPr>
          <w:rFonts w:hint="cs"/>
          <w:rtl/>
        </w:rPr>
        <w:t xml:space="preserve">אבל </w:t>
      </w:r>
      <w:bookmarkStart w:id="36261" w:name="_ETM_Q50_446799"/>
      <w:bookmarkEnd w:id="36261"/>
      <w:r>
        <w:rPr>
          <w:rFonts w:hint="cs"/>
          <w:rtl/>
        </w:rPr>
        <w:t xml:space="preserve">זאת הייתה ועדת הכספים היום, יכולת לקחת משם. </w:t>
      </w:r>
    </w:p>
    <w:p w:rsidR="00E85124" w:rsidRPr="004B7E34" w:rsidRDefault="00E85124" w:rsidP="006336AD">
      <w:pPr>
        <w:rPr>
          <w:rtl/>
        </w:rPr>
      </w:pPr>
      <w:bookmarkStart w:id="36262" w:name="_ETM_Q50_446773"/>
      <w:bookmarkStart w:id="36263" w:name="_ETM_Q50_446845"/>
      <w:bookmarkEnd w:id="36262"/>
      <w:bookmarkEnd w:id="36263"/>
    </w:p>
    <w:p w:rsidR="00E85124" w:rsidRDefault="00E85124" w:rsidP="006336AD">
      <w:pPr>
        <w:pStyle w:val="-"/>
        <w:keepNext/>
        <w:rPr>
          <w:rtl/>
        </w:rPr>
      </w:pPr>
      <w:bookmarkStart w:id="36264" w:name="ET_speakercontinue_6461_34"/>
      <w:r w:rsidRPr="00E523F5">
        <w:rPr>
          <w:rStyle w:val="TagStyle"/>
          <w:rtl/>
        </w:rPr>
        <w:t xml:space="preserve"> &lt;&lt; דובר_המשך &gt;&gt; </w:t>
      </w:r>
      <w:r>
        <w:rPr>
          <w:rtl/>
        </w:rPr>
        <w:t>שר התקשורת שלמה קרעי:</w:t>
      </w:r>
      <w:r w:rsidRPr="00E523F5">
        <w:rPr>
          <w:rStyle w:val="TagStyle"/>
          <w:rtl/>
        </w:rPr>
        <w:t xml:space="preserve"> &lt;&lt; דובר_המשך &gt;&gt;</w:t>
      </w:r>
      <w:r>
        <w:rPr>
          <w:rtl/>
        </w:rPr>
        <w:t xml:space="preserve"> </w:t>
      </w:r>
      <w:bookmarkEnd w:id="36264"/>
    </w:p>
    <w:p w:rsidR="00E85124" w:rsidRDefault="00E85124" w:rsidP="006336AD">
      <w:pPr>
        <w:rPr>
          <w:rtl/>
        </w:rPr>
      </w:pPr>
    </w:p>
    <w:p w:rsidR="00E85124" w:rsidRDefault="00E85124" w:rsidP="00605638">
      <w:pPr>
        <w:rPr>
          <w:rtl/>
        </w:rPr>
      </w:pPr>
      <w:bookmarkStart w:id="36265" w:name="_ETM_Q50_448957"/>
      <w:bookmarkStart w:id="36266" w:name="_ETM_Q50_450760"/>
      <w:bookmarkEnd w:id="36265"/>
      <w:bookmarkEnd w:id="36266"/>
      <w:r>
        <w:rPr>
          <w:rtl/>
        </w:rPr>
        <w:t xml:space="preserve">חבר </w:t>
      </w:r>
      <w:bookmarkStart w:id="36267" w:name="_ETM_Q50_452740"/>
      <w:bookmarkEnd w:id="36267"/>
      <w:r>
        <w:rPr>
          <w:rtl/>
        </w:rPr>
        <w:t xml:space="preserve">הכנסת </w:t>
      </w:r>
      <w:bookmarkStart w:id="36268" w:name="_ETM_Q50_454630"/>
      <w:bookmarkStart w:id="36269" w:name="_ETM_Q50_455089"/>
      <w:bookmarkEnd w:id="36268"/>
      <w:bookmarkEnd w:id="36269"/>
      <w:r>
        <w:rPr>
          <w:rFonts w:hint="cs"/>
          <w:rtl/>
        </w:rPr>
        <w:t xml:space="preserve">סגלוביץ', עזוב. תתעסק </w:t>
      </w:r>
      <w:bookmarkStart w:id="36270" w:name="_ETM_Q50_457669"/>
      <w:bookmarkStart w:id="36271" w:name="_ETM_Q50_461849"/>
      <w:bookmarkEnd w:id="36270"/>
      <w:bookmarkEnd w:id="36271"/>
      <w:r>
        <w:rPr>
          <w:rFonts w:hint="cs"/>
          <w:rtl/>
        </w:rPr>
        <w:t xml:space="preserve">עם מה שאתה מבין בו </w:t>
      </w:r>
      <w:bookmarkStart w:id="36272" w:name="_ETM_Q50_449942"/>
      <w:bookmarkEnd w:id="36272"/>
      <w:r w:rsidR="00605638">
        <w:rPr>
          <w:rFonts w:hint="eastAsia"/>
          <w:rtl/>
        </w:rPr>
        <w:t xml:space="preserve">– </w:t>
      </w:r>
      <w:r>
        <w:rPr>
          <w:rFonts w:hint="cs"/>
          <w:rtl/>
        </w:rPr>
        <w:t>חקירות</w:t>
      </w:r>
      <w:bookmarkStart w:id="36273" w:name="_ETM_Q50_450868"/>
      <w:bookmarkEnd w:id="36273"/>
      <w:r>
        <w:rPr>
          <w:rFonts w:hint="cs"/>
          <w:rtl/>
        </w:rPr>
        <w:t xml:space="preserve">, צוללות, עניינים. עזוב אותך מספריות. </w:t>
      </w:r>
    </w:p>
    <w:p w:rsidR="00E85124" w:rsidRDefault="00E85124" w:rsidP="006336AD">
      <w:pPr>
        <w:rPr>
          <w:rtl/>
        </w:rPr>
      </w:pPr>
    </w:p>
    <w:p w:rsidR="00E85124" w:rsidRDefault="00E85124" w:rsidP="006336AD">
      <w:pPr>
        <w:pStyle w:val="af6"/>
        <w:keepNext/>
        <w:rPr>
          <w:rtl/>
        </w:rPr>
      </w:pPr>
      <w:r w:rsidRPr="00E523F5">
        <w:rPr>
          <w:rStyle w:val="TagStyle"/>
          <w:rtl/>
        </w:rPr>
        <w:t xml:space="preserve"> &lt;&lt; קריאה &gt;&gt; </w:t>
      </w:r>
      <w:r>
        <w:rPr>
          <w:rtl/>
        </w:rPr>
        <w:t>יואב סגלוביץ' (יש עתיד):</w:t>
      </w:r>
      <w:r w:rsidRPr="00E523F5">
        <w:rPr>
          <w:rStyle w:val="TagStyle"/>
          <w:rtl/>
        </w:rPr>
        <w:t xml:space="preserve"> &lt;&lt; קריאה &gt;&gt;</w:t>
      </w:r>
      <w:r>
        <w:rPr>
          <w:rtl/>
        </w:rPr>
        <w:t xml:space="preserve"> </w:t>
      </w:r>
    </w:p>
    <w:p w:rsidR="00E85124" w:rsidRDefault="00E85124" w:rsidP="006336AD">
      <w:pPr>
        <w:rPr>
          <w:rtl/>
        </w:rPr>
      </w:pPr>
    </w:p>
    <w:p w:rsidR="00E85124" w:rsidRDefault="00E85124" w:rsidP="006336AD">
      <w:pPr>
        <w:ind w:firstLine="0"/>
        <w:rPr>
          <w:rtl/>
        </w:rPr>
      </w:pPr>
      <w:r>
        <w:rPr>
          <w:rtl/>
        </w:rPr>
        <w:tab/>
      </w:r>
      <w:r>
        <w:rPr>
          <w:rFonts w:hint="cs"/>
          <w:rtl/>
        </w:rPr>
        <w:t>אתה בטוח לא מבין, אתה בחוק הסרטים</w:t>
      </w:r>
      <w:r w:rsidR="00605638">
        <w:rPr>
          <w:rFonts w:hint="cs"/>
          <w:rtl/>
        </w:rPr>
        <w:t>,</w:t>
      </w:r>
      <w:r>
        <w:rPr>
          <w:rFonts w:hint="cs"/>
          <w:rtl/>
        </w:rPr>
        <w:t xml:space="preserve"> לא בחוק הספרים. </w:t>
      </w:r>
      <w:bookmarkStart w:id="36274" w:name="_ETM_Q50_461807"/>
      <w:bookmarkEnd w:id="36274"/>
    </w:p>
    <w:p w:rsidR="00E85124" w:rsidRDefault="00E85124" w:rsidP="006336AD">
      <w:pPr>
        <w:rPr>
          <w:rtl/>
        </w:rPr>
      </w:pPr>
      <w:bookmarkStart w:id="36275" w:name="_ETM_Q50_457250"/>
      <w:bookmarkEnd w:id="36275"/>
    </w:p>
    <w:p w:rsidR="00E85124" w:rsidRDefault="00E85124" w:rsidP="006336AD">
      <w:pPr>
        <w:pStyle w:val="-"/>
        <w:keepNext/>
        <w:rPr>
          <w:rtl/>
        </w:rPr>
      </w:pPr>
      <w:bookmarkStart w:id="36276" w:name="ET_speakercontinue_6461_35"/>
      <w:r w:rsidRPr="00E523F5">
        <w:rPr>
          <w:rStyle w:val="TagStyle"/>
          <w:rtl/>
        </w:rPr>
        <w:t xml:space="preserve"> &lt;&lt; דובר_המשך &gt;&gt; </w:t>
      </w:r>
      <w:r>
        <w:rPr>
          <w:rtl/>
        </w:rPr>
        <w:t>שר התקשורת שלמה קרעי:</w:t>
      </w:r>
      <w:r w:rsidRPr="00E523F5">
        <w:rPr>
          <w:rStyle w:val="TagStyle"/>
          <w:rtl/>
        </w:rPr>
        <w:t xml:space="preserve"> &lt;&lt; דובר_המשך &gt;&gt;</w:t>
      </w:r>
      <w:r>
        <w:rPr>
          <w:rtl/>
        </w:rPr>
        <w:t xml:space="preserve"> </w:t>
      </w:r>
      <w:bookmarkEnd w:id="36276"/>
    </w:p>
    <w:p w:rsidR="00E85124" w:rsidRDefault="00E85124" w:rsidP="006336AD">
      <w:pPr>
        <w:rPr>
          <w:rtl/>
        </w:rPr>
      </w:pPr>
    </w:p>
    <w:p w:rsidR="00E85124" w:rsidRDefault="00E85124" w:rsidP="00330489">
      <w:pPr>
        <w:rPr>
          <w:rtl/>
        </w:rPr>
      </w:pPr>
      <w:bookmarkStart w:id="36277" w:name="_ETM_Q50_458621"/>
      <w:bookmarkStart w:id="36278" w:name="_ETM_Q50_461885"/>
      <w:bookmarkStart w:id="36279" w:name="_ETM_Q50_450940"/>
      <w:bookmarkStart w:id="36280" w:name="_ETM_Q50_462270"/>
      <w:bookmarkStart w:id="36281" w:name="_ETM_Q50_462810"/>
      <w:bookmarkStart w:id="36282" w:name="_ETM_Q50_463229"/>
      <w:bookmarkEnd w:id="36277"/>
      <w:bookmarkEnd w:id="36278"/>
      <w:bookmarkEnd w:id="36279"/>
      <w:bookmarkEnd w:id="36280"/>
      <w:bookmarkEnd w:id="36281"/>
      <w:bookmarkEnd w:id="36282"/>
      <w:r>
        <w:rPr>
          <w:rFonts w:hint="cs"/>
          <w:rtl/>
        </w:rPr>
        <w:t xml:space="preserve">ההחלטה </w:t>
      </w:r>
      <w:bookmarkStart w:id="36283" w:name="_ETM_Q50_457046"/>
      <w:bookmarkEnd w:id="36283"/>
      <w:r>
        <w:rPr>
          <w:rFonts w:hint="cs"/>
          <w:rtl/>
        </w:rPr>
        <w:t>השנייה של ועדת שרים לחקיקה היא שבהמשך להליכי החקיקה</w:t>
      </w:r>
      <w:r w:rsidR="00605638">
        <w:rPr>
          <w:rFonts w:hint="cs"/>
          <w:rtl/>
        </w:rPr>
        <w:t>,</w:t>
      </w:r>
      <w:r>
        <w:rPr>
          <w:rFonts w:hint="cs"/>
          <w:rtl/>
        </w:rPr>
        <w:t xml:space="preserve"> </w:t>
      </w:r>
      <w:r w:rsidR="00605638">
        <w:rPr>
          <w:rFonts w:hint="cs"/>
          <w:rtl/>
        </w:rPr>
        <w:t>י</w:t>
      </w:r>
      <w:r>
        <w:rPr>
          <w:rFonts w:hint="cs"/>
          <w:rtl/>
        </w:rPr>
        <w:t xml:space="preserve">ימצא מקור תקציבי </w:t>
      </w:r>
      <w:bookmarkStart w:id="36284" w:name="_ETM_Q50_466199"/>
      <w:bookmarkEnd w:id="36284"/>
      <w:r>
        <w:rPr>
          <w:rtl/>
        </w:rPr>
        <w:t xml:space="preserve">לקידום </w:t>
      </w:r>
      <w:bookmarkStart w:id="36285" w:name="_ETM_Q50_466770"/>
      <w:bookmarkEnd w:id="36285"/>
      <w:r>
        <w:rPr>
          <w:rtl/>
        </w:rPr>
        <w:t>החוק</w:t>
      </w:r>
      <w:r>
        <w:rPr>
          <w:rFonts w:hint="cs"/>
          <w:rtl/>
        </w:rPr>
        <w:t xml:space="preserve"> </w:t>
      </w:r>
      <w:r w:rsidR="00330489">
        <w:rPr>
          <w:rFonts w:hint="cs"/>
          <w:rtl/>
        </w:rPr>
        <w:t>– –</w:t>
      </w:r>
      <w:r>
        <w:rPr>
          <w:rFonts w:hint="cs"/>
          <w:rtl/>
        </w:rPr>
        <w:t xml:space="preserve"> </w:t>
      </w:r>
      <w:bookmarkStart w:id="36286" w:name="_ETM_Q50_469021"/>
      <w:bookmarkEnd w:id="36286"/>
    </w:p>
    <w:p w:rsidR="00E85124" w:rsidRDefault="00E85124" w:rsidP="006336AD">
      <w:pPr>
        <w:rPr>
          <w:rtl/>
        </w:rPr>
      </w:pPr>
    </w:p>
    <w:p w:rsidR="00E85124" w:rsidRDefault="00E85124" w:rsidP="006336AD">
      <w:pPr>
        <w:pStyle w:val="af6"/>
        <w:keepNext/>
        <w:rPr>
          <w:rtl/>
        </w:rPr>
      </w:pPr>
      <w:r w:rsidRPr="00E523F5">
        <w:rPr>
          <w:rStyle w:val="TagStyle"/>
          <w:rtl/>
        </w:rPr>
        <w:t xml:space="preserve"> &lt;&lt; קריאה &gt;&gt; </w:t>
      </w:r>
      <w:r>
        <w:rPr>
          <w:rtl/>
        </w:rPr>
        <w:t>יואב סגלוביץ' (יש עתיד):</w:t>
      </w:r>
      <w:r w:rsidRPr="00E523F5">
        <w:rPr>
          <w:rStyle w:val="TagStyle"/>
          <w:rtl/>
        </w:rPr>
        <w:t xml:space="preserve"> &lt;&lt; קריאה &gt;&gt;</w:t>
      </w:r>
      <w:r>
        <w:rPr>
          <w:rtl/>
        </w:rPr>
        <w:t xml:space="preserve"> </w:t>
      </w:r>
    </w:p>
    <w:p w:rsidR="00E85124" w:rsidRDefault="00E85124" w:rsidP="006336AD">
      <w:pPr>
        <w:rPr>
          <w:rtl/>
        </w:rPr>
      </w:pPr>
    </w:p>
    <w:p w:rsidR="00E85124" w:rsidRDefault="00E85124" w:rsidP="006336AD">
      <w:pPr>
        <w:ind w:firstLine="0"/>
        <w:rPr>
          <w:rtl/>
        </w:rPr>
      </w:pPr>
      <w:r>
        <w:rPr>
          <w:rtl/>
        </w:rPr>
        <w:tab/>
      </w:r>
      <w:r>
        <w:rPr>
          <w:rFonts w:hint="cs"/>
          <w:rtl/>
        </w:rPr>
        <w:t xml:space="preserve">תגיד לי, אתה אמיתי עכשיו? </w:t>
      </w:r>
    </w:p>
    <w:p w:rsidR="00E85124" w:rsidRDefault="00E85124" w:rsidP="006336AD">
      <w:pPr>
        <w:rPr>
          <w:rtl/>
        </w:rPr>
      </w:pPr>
      <w:bookmarkStart w:id="36287" w:name="_ETM_Q50_463830"/>
      <w:bookmarkEnd w:id="36287"/>
    </w:p>
    <w:p w:rsidR="00E85124" w:rsidRDefault="00E85124" w:rsidP="006336AD">
      <w:pPr>
        <w:pStyle w:val="-"/>
        <w:keepNext/>
        <w:rPr>
          <w:rtl/>
        </w:rPr>
      </w:pPr>
      <w:bookmarkStart w:id="36288" w:name="ET_speakercontinue_6461_36"/>
      <w:r w:rsidRPr="00E523F5">
        <w:rPr>
          <w:rStyle w:val="TagStyle"/>
          <w:rtl/>
        </w:rPr>
        <w:t xml:space="preserve"> &lt;&lt; דובר_המשך &gt;&gt; </w:t>
      </w:r>
      <w:r>
        <w:rPr>
          <w:rtl/>
        </w:rPr>
        <w:t>שר התקשורת שלמה קרעי:</w:t>
      </w:r>
      <w:r w:rsidRPr="00E523F5">
        <w:rPr>
          <w:rStyle w:val="TagStyle"/>
          <w:rtl/>
        </w:rPr>
        <w:t xml:space="preserve"> &lt;&lt; דובר_המשך &gt;&gt;</w:t>
      </w:r>
      <w:r>
        <w:rPr>
          <w:rtl/>
        </w:rPr>
        <w:t xml:space="preserve"> </w:t>
      </w:r>
      <w:bookmarkEnd w:id="36288"/>
    </w:p>
    <w:p w:rsidR="00E85124" w:rsidRDefault="00E85124" w:rsidP="006336AD">
      <w:pPr>
        <w:rPr>
          <w:rtl/>
        </w:rPr>
      </w:pPr>
    </w:p>
    <w:p w:rsidR="00E85124" w:rsidRDefault="00E85124" w:rsidP="00330489">
      <w:pPr>
        <w:rPr>
          <w:rtl/>
        </w:rPr>
      </w:pPr>
      <w:bookmarkStart w:id="36289" w:name="_ETM_Q50_464951"/>
      <w:bookmarkEnd w:id="36289"/>
      <w:r>
        <w:rPr>
          <w:rFonts w:hint="cs"/>
          <w:rtl/>
        </w:rPr>
        <w:t xml:space="preserve"> </w:t>
      </w:r>
      <w:bookmarkStart w:id="36290" w:name="_ETM_Q50_469099"/>
      <w:bookmarkStart w:id="36291" w:name="_ETM_Q50_469430"/>
      <w:bookmarkEnd w:id="36290"/>
      <w:bookmarkEnd w:id="36291"/>
      <w:r w:rsidR="00330489">
        <w:rPr>
          <w:rFonts w:hint="cs"/>
          <w:rtl/>
        </w:rPr>
        <w:t>– –</w:t>
      </w:r>
      <w:r>
        <w:rPr>
          <w:rFonts w:hint="cs"/>
          <w:rtl/>
        </w:rPr>
        <w:t xml:space="preserve"> שלא מתוך </w:t>
      </w:r>
      <w:r>
        <w:rPr>
          <w:rtl/>
        </w:rPr>
        <w:t xml:space="preserve">משרד </w:t>
      </w:r>
      <w:bookmarkStart w:id="36292" w:name="_ETM_Q50_469910"/>
      <w:bookmarkEnd w:id="36292"/>
      <w:r>
        <w:rPr>
          <w:rtl/>
        </w:rPr>
        <w:t xml:space="preserve">התרבות </w:t>
      </w:r>
      <w:bookmarkStart w:id="36293" w:name="_ETM_Q50_470419"/>
      <w:bookmarkEnd w:id="36293"/>
      <w:r>
        <w:rPr>
          <w:rtl/>
        </w:rPr>
        <w:t>והספורט</w:t>
      </w:r>
      <w:r>
        <w:rPr>
          <w:rFonts w:hint="cs"/>
          <w:rtl/>
        </w:rPr>
        <w:t>.</w:t>
      </w:r>
    </w:p>
    <w:p w:rsidR="00E85124" w:rsidRDefault="00E85124" w:rsidP="006336AD">
      <w:pPr>
        <w:rPr>
          <w:rtl/>
        </w:rPr>
      </w:pPr>
      <w:bookmarkStart w:id="36294" w:name="_ETM_Q50_465896"/>
      <w:bookmarkStart w:id="36295" w:name="_ETM_Q50_465977"/>
      <w:bookmarkEnd w:id="36294"/>
      <w:bookmarkEnd w:id="36295"/>
    </w:p>
    <w:p w:rsidR="00E85124" w:rsidRDefault="00E85124" w:rsidP="006336AD">
      <w:pPr>
        <w:pStyle w:val="af6"/>
        <w:keepNext/>
        <w:rPr>
          <w:rtl/>
        </w:rPr>
      </w:pPr>
      <w:r w:rsidRPr="00E523F5">
        <w:rPr>
          <w:rStyle w:val="TagStyle"/>
          <w:rtl/>
        </w:rPr>
        <w:t xml:space="preserve"> &lt;&lt; קריאה &gt;&gt; </w:t>
      </w:r>
      <w:r>
        <w:rPr>
          <w:rtl/>
        </w:rPr>
        <w:t>יואב סגלוביץ' (יש עתיד):</w:t>
      </w:r>
      <w:r w:rsidRPr="00E523F5">
        <w:rPr>
          <w:rStyle w:val="TagStyle"/>
          <w:rtl/>
        </w:rPr>
        <w:t xml:space="preserve"> &lt;&lt; קריאה &gt;&gt;</w:t>
      </w:r>
      <w:r>
        <w:rPr>
          <w:rtl/>
        </w:rPr>
        <w:t xml:space="preserve"> </w:t>
      </w:r>
    </w:p>
    <w:p w:rsidR="00E85124" w:rsidRDefault="00E85124" w:rsidP="006336AD">
      <w:pPr>
        <w:rPr>
          <w:rtl/>
        </w:rPr>
      </w:pPr>
    </w:p>
    <w:p w:rsidR="00E85124" w:rsidRDefault="00E85124" w:rsidP="006336AD">
      <w:pPr>
        <w:ind w:firstLine="0"/>
        <w:rPr>
          <w:rtl/>
        </w:rPr>
      </w:pPr>
      <w:r>
        <w:rPr>
          <w:rtl/>
        </w:rPr>
        <w:tab/>
      </w:r>
      <w:r>
        <w:rPr>
          <w:rFonts w:hint="cs"/>
          <w:rtl/>
        </w:rPr>
        <w:t xml:space="preserve">אתה אמיתי? </w:t>
      </w:r>
    </w:p>
    <w:p w:rsidR="00E85124" w:rsidRDefault="00E85124" w:rsidP="006336AD">
      <w:pPr>
        <w:rPr>
          <w:rtl/>
        </w:rPr>
      </w:pPr>
    </w:p>
    <w:p w:rsidR="00E85124" w:rsidRDefault="00E85124" w:rsidP="006336AD">
      <w:pPr>
        <w:pStyle w:val="-"/>
        <w:keepNext/>
        <w:rPr>
          <w:rtl/>
        </w:rPr>
      </w:pPr>
      <w:bookmarkStart w:id="36296" w:name="ET_speakercontinue_6461_37"/>
      <w:r w:rsidRPr="00A75D7E">
        <w:rPr>
          <w:rStyle w:val="TagStyle"/>
          <w:rtl/>
        </w:rPr>
        <w:t xml:space="preserve"> &lt;&lt; דובר_המשך &gt;&gt; </w:t>
      </w:r>
      <w:r>
        <w:rPr>
          <w:rtl/>
        </w:rPr>
        <w:t>שר התקשורת שלמה קרעי:</w:t>
      </w:r>
      <w:r w:rsidRPr="00A75D7E">
        <w:rPr>
          <w:rStyle w:val="TagStyle"/>
          <w:rtl/>
        </w:rPr>
        <w:t xml:space="preserve"> &lt;&lt; דובר_המשך &gt;&gt;</w:t>
      </w:r>
      <w:r>
        <w:rPr>
          <w:rtl/>
        </w:rPr>
        <w:t xml:space="preserve"> </w:t>
      </w:r>
      <w:bookmarkEnd w:id="36296"/>
    </w:p>
    <w:p w:rsidR="00E85124" w:rsidRDefault="00E85124" w:rsidP="006336AD">
      <w:pPr>
        <w:rPr>
          <w:rtl/>
        </w:rPr>
      </w:pPr>
    </w:p>
    <w:p w:rsidR="00E85124" w:rsidRDefault="00E85124" w:rsidP="00330489">
      <w:pPr>
        <w:rPr>
          <w:rtl/>
        </w:rPr>
      </w:pPr>
      <w:bookmarkStart w:id="36297" w:name="_ETM_Q50_469953"/>
      <w:bookmarkEnd w:id="36297"/>
      <w:r>
        <w:rPr>
          <w:rFonts w:hint="cs"/>
          <w:rtl/>
        </w:rPr>
        <w:t>כלומר,</w:t>
      </w:r>
      <w:r>
        <w:rPr>
          <w:rtl/>
        </w:rPr>
        <w:t xml:space="preserve"> </w:t>
      </w:r>
      <w:bookmarkStart w:id="36298" w:name="_ETM_Q50_472129"/>
      <w:bookmarkEnd w:id="36298"/>
      <w:r>
        <w:rPr>
          <w:rtl/>
        </w:rPr>
        <w:t xml:space="preserve">ועדת </w:t>
      </w:r>
      <w:bookmarkStart w:id="36299" w:name="_ETM_Q50_472580"/>
      <w:bookmarkEnd w:id="36299"/>
      <w:r>
        <w:rPr>
          <w:rFonts w:hint="cs"/>
          <w:rtl/>
        </w:rPr>
        <w:t>ה</w:t>
      </w:r>
      <w:r>
        <w:rPr>
          <w:rtl/>
        </w:rPr>
        <w:t xml:space="preserve">שרים </w:t>
      </w:r>
      <w:bookmarkStart w:id="36300" w:name="_ETM_Q50_472879"/>
      <w:bookmarkEnd w:id="36300"/>
      <w:r>
        <w:rPr>
          <w:rtl/>
        </w:rPr>
        <w:t>לחקיקה</w:t>
      </w:r>
      <w:r>
        <w:rPr>
          <w:rFonts w:hint="cs"/>
          <w:rtl/>
        </w:rPr>
        <w:t xml:space="preserve"> </w:t>
      </w:r>
      <w:r w:rsidR="00330489">
        <w:rPr>
          <w:rFonts w:hint="cs"/>
          <w:rtl/>
        </w:rPr>
        <w:t>– – –</w:t>
      </w:r>
    </w:p>
    <w:p w:rsidR="00E85124" w:rsidRDefault="00E85124" w:rsidP="006336AD">
      <w:pPr>
        <w:rPr>
          <w:rtl/>
        </w:rPr>
      </w:pPr>
    </w:p>
    <w:p w:rsidR="00E85124" w:rsidRDefault="00E85124" w:rsidP="006336AD">
      <w:pPr>
        <w:pStyle w:val="af6"/>
        <w:keepNext/>
        <w:rPr>
          <w:rtl/>
        </w:rPr>
      </w:pPr>
      <w:bookmarkStart w:id="36301" w:name="ET_interruption_5109_41"/>
      <w:r w:rsidRPr="00A75D7E">
        <w:rPr>
          <w:rStyle w:val="TagStyle"/>
          <w:rtl/>
        </w:rPr>
        <w:t xml:space="preserve"> &lt;&lt; קריאה &gt;&gt; </w:t>
      </w:r>
      <w:r>
        <w:rPr>
          <w:rtl/>
        </w:rPr>
        <w:t>אלעזר שטרן (יש עתיד):</w:t>
      </w:r>
      <w:r w:rsidRPr="00A75D7E">
        <w:rPr>
          <w:rStyle w:val="TagStyle"/>
          <w:rtl/>
        </w:rPr>
        <w:t xml:space="preserve"> &lt;&lt; קריאה &gt;&gt;</w:t>
      </w:r>
      <w:r>
        <w:rPr>
          <w:rtl/>
        </w:rPr>
        <w:t xml:space="preserve"> </w:t>
      </w:r>
      <w:bookmarkEnd w:id="36301"/>
    </w:p>
    <w:p w:rsidR="00E85124" w:rsidRDefault="00E85124" w:rsidP="006336AD">
      <w:pPr>
        <w:rPr>
          <w:rtl/>
        </w:rPr>
      </w:pPr>
    </w:p>
    <w:p w:rsidR="00E85124" w:rsidRDefault="00330489" w:rsidP="00330489">
      <w:pPr>
        <w:rPr>
          <w:rtl/>
        </w:rPr>
      </w:pPr>
      <w:bookmarkStart w:id="36302" w:name="_ETM_Q50_471579"/>
      <w:bookmarkEnd w:id="36302"/>
      <w:r>
        <w:rPr>
          <w:rFonts w:hint="cs"/>
          <w:rtl/>
        </w:rPr>
        <w:t>– – –</w:t>
      </w:r>
      <w:r w:rsidR="00E85124">
        <w:rPr>
          <w:rFonts w:hint="cs"/>
          <w:rtl/>
        </w:rPr>
        <w:t xml:space="preserve"> </w:t>
      </w:r>
      <w:bookmarkStart w:id="36303" w:name="_ETM_Q50_472657"/>
      <w:bookmarkEnd w:id="36303"/>
    </w:p>
    <w:p w:rsidR="00E85124" w:rsidRPr="00A75D7E" w:rsidRDefault="00E85124" w:rsidP="006336AD">
      <w:pPr>
        <w:rPr>
          <w:rtl/>
        </w:rPr>
      </w:pPr>
      <w:bookmarkStart w:id="36304" w:name="_ETM_Q50_472740"/>
      <w:bookmarkEnd w:id="36304"/>
    </w:p>
    <w:p w:rsidR="00E85124" w:rsidRDefault="00E85124" w:rsidP="006336AD">
      <w:pPr>
        <w:pStyle w:val="af6"/>
        <w:keepNext/>
        <w:rPr>
          <w:rtl/>
        </w:rPr>
      </w:pPr>
      <w:bookmarkStart w:id="36305" w:name="_ETM_Q50_472516"/>
      <w:bookmarkStart w:id="36306" w:name="ET_interruption_5082_40"/>
      <w:bookmarkEnd w:id="36305"/>
      <w:r w:rsidRPr="00A75D7E">
        <w:rPr>
          <w:rStyle w:val="TagStyle"/>
          <w:rtl/>
        </w:rPr>
        <w:t xml:space="preserve"> &lt;&lt; קריאה &gt;&gt; </w:t>
      </w:r>
      <w:r>
        <w:rPr>
          <w:rtl/>
        </w:rPr>
        <w:t>מאיר כהן (יש עתיד):</w:t>
      </w:r>
      <w:r w:rsidRPr="00A75D7E">
        <w:rPr>
          <w:rStyle w:val="TagStyle"/>
          <w:rtl/>
        </w:rPr>
        <w:t xml:space="preserve"> &lt;&lt; קריאה &gt;&gt;</w:t>
      </w:r>
      <w:r>
        <w:rPr>
          <w:rtl/>
        </w:rPr>
        <w:t xml:space="preserve"> </w:t>
      </w:r>
      <w:bookmarkEnd w:id="36306"/>
    </w:p>
    <w:p w:rsidR="00E85124" w:rsidRDefault="00E85124" w:rsidP="006336AD">
      <w:pPr>
        <w:rPr>
          <w:rtl/>
        </w:rPr>
      </w:pPr>
    </w:p>
    <w:p w:rsidR="00E85124" w:rsidRDefault="00E85124" w:rsidP="006336AD">
      <w:pPr>
        <w:rPr>
          <w:rtl/>
        </w:rPr>
      </w:pPr>
      <w:r>
        <w:rPr>
          <w:rFonts w:hint="cs"/>
          <w:rtl/>
        </w:rPr>
        <w:t>מדובר על 15</w:t>
      </w:r>
      <w:bookmarkStart w:id="36307" w:name="_ETM_Q50_470630"/>
      <w:bookmarkEnd w:id="36307"/>
      <w:r>
        <w:rPr>
          <w:rFonts w:hint="cs"/>
          <w:rtl/>
        </w:rPr>
        <w:t xml:space="preserve"> מיליון שקל. </w:t>
      </w:r>
    </w:p>
    <w:p w:rsidR="00E85124" w:rsidRPr="00A75D7E" w:rsidRDefault="00E85124" w:rsidP="006336AD">
      <w:pPr>
        <w:rPr>
          <w:rtl/>
        </w:rPr>
      </w:pPr>
    </w:p>
    <w:p w:rsidR="00E85124" w:rsidRDefault="00E85124" w:rsidP="006336AD">
      <w:pPr>
        <w:pStyle w:val="af6"/>
        <w:keepNext/>
        <w:rPr>
          <w:rtl/>
        </w:rPr>
      </w:pPr>
      <w:r w:rsidRPr="00E523F5">
        <w:rPr>
          <w:rStyle w:val="TagStyle"/>
          <w:rtl/>
        </w:rPr>
        <w:t xml:space="preserve"> &lt;&lt; קריאה &gt;&gt; </w:t>
      </w:r>
      <w:r>
        <w:rPr>
          <w:rtl/>
        </w:rPr>
        <w:t>יואב סגלוביץ' (יש עתיד):</w:t>
      </w:r>
      <w:r w:rsidRPr="00E523F5">
        <w:rPr>
          <w:rStyle w:val="TagStyle"/>
          <w:rtl/>
        </w:rPr>
        <w:t xml:space="preserve"> &lt;&lt; קריאה &gt;&gt;</w:t>
      </w:r>
      <w:r>
        <w:rPr>
          <w:rtl/>
        </w:rPr>
        <w:t xml:space="preserve"> </w:t>
      </w:r>
    </w:p>
    <w:p w:rsidR="00E85124" w:rsidRDefault="00E85124" w:rsidP="006336AD">
      <w:pPr>
        <w:rPr>
          <w:rtl/>
        </w:rPr>
      </w:pPr>
    </w:p>
    <w:p w:rsidR="00E85124" w:rsidRDefault="00E85124" w:rsidP="006336AD">
      <w:pPr>
        <w:ind w:firstLine="0"/>
        <w:rPr>
          <w:rtl/>
        </w:rPr>
      </w:pPr>
      <w:r>
        <w:rPr>
          <w:rtl/>
        </w:rPr>
        <w:tab/>
      </w:r>
      <w:r>
        <w:rPr>
          <w:rFonts w:hint="cs"/>
          <w:rtl/>
        </w:rPr>
        <w:t xml:space="preserve">זאת </w:t>
      </w:r>
      <w:bookmarkStart w:id="36308" w:name="_ETM_Q50_472259"/>
      <w:bookmarkEnd w:id="36308"/>
      <w:r>
        <w:rPr>
          <w:rFonts w:hint="cs"/>
          <w:rtl/>
        </w:rPr>
        <w:t xml:space="preserve">התשובה שלך? מה זה? </w:t>
      </w:r>
    </w:p>
    <w:p w:rsidR="00E85124" w:rsidRDefault="00E85124" w:rsidP="006336AD">
      <w:pPr>
        <w:rPr>
          <w:rtl/>
        </w:rPr>
      </w:pPr>
      <w:bookmarkStart w:id="36309" w:name="_ETM_Q50_471570"/>
      <w:bookmarkEnd w:id="36309"/>
    </w:p>
    <w:p w:rsidR="00E85124" w:rsidRDefault="00E85124" w:rsidP="006336AD">
      <w:pPr>
        <w:pStyle w:val="-"/>
        <w:keepNext/>
        <w:rPr>
          <w:rtl/>
        </w:rPr>
      </w:pPr>
      <w:bookmarkStart w:id="36310" w:name="_ETM_Q50_470090"/>
      <w:bookmarkStart w:id="36311" w:name="ET_speakercontinue_6461_39"/>
      <w:bookmarkEnd w:id="36310"/>
      <w:r w:rsidRPr="00A75D7E">
        <w:rPr>
          <w:rStyle w:val="TagStyle"/>
          <w:rtl/>
        </w:rPr>
        <w:t xml:space="preserve"> &lt;&lt; דובר_המשך &gt;&gt; </w:t>
      </w:r>
      <w:r>
        <w:rPr>
          <w:rtl/>
        </w:rPr>
        <w:t>שר התקשורת שלמה קרעי:</w:t>
      </w:r>
      <w:r w:rsidRPr="00A75D7E">
        <w:rPr>
          <w:rStyle w:val="TagStyle"/>
          <w:rtl/>
        </w:rPr>
        <w:t xml:space="preserve"> &lt;&lt; דובר_המשך &gt;&gt;</w:t>
      </w:r>
      <w:r>
        <w:rPr>
          <w:rtl/>
        </w:rPr>
        <w:t xml:space="preserve"> </w:t>
      </w:r>
      <w:bookmarkEnd w:id="36311"/>
    </w:p>
    <w:p w:rsidR="00E85124" w:rsidRDefault="00E85124" w:rsidP="006336AD">
      <w:pPr>
        <w:rPr>
          <w:rtl/>
        </w:rPr>
      </w:pPr>
    </w:p>
    <w:p w:rsidR="00E85124" w:rsidRDefault="00E85124" w:rsidP="00330489">
      <w:pPr>
        <w:rPr>
          <w:rtl/>
        </w:rPr>
      </w:pPr>
      <w:bookmarkStart w:id="36312" w:name="_ETM_Q50_471085"/>
      <w:bookmarkStart w:id="36313" w:name="_ETM_Q50_475089"/>
      <w:bookmarkEnd w:id="36312"/>
      <w:bookmarkEnd w:id="36313"/>
      <w:r>
        <w:rPr>
          <w:rtl/>
        </w:rPr>
        <w:t xml:space="preserve">ועדת </w:t>
      </w:r>
      <w:bookmarkStart w:id="36314" w:name="_ETM_Q50_475599"/>
      <w:bookmarkEnd w:id="36314"/>
      <w:r>
        <w:rPr>
          <w:rtl/>
        </w:rPr>
        <w:t xml:space="preserve">שרים </w:t>
      </w:r>
      <w:bookmarkStart w:id="36315" w:name="_ETM_Q50_476020"/>
      <w:bookmarkEnd w:id="36315"/>
      <w:r>
        <w:rPr>
          <w:rtl/>
        </w:rPr>
        <w:t xml:space="preserve">לחקיקה </w:t>
      </w:r>
      <w:bookmarkStart w:id="36316" w:name="_ETM_Q50_478689"/>
      <w:bookmarkEnd w:id="36316"/>
      <w:r>
        <w:rPr>
          <w:rtl/>
        </w:rPr>
        <w:t>מנחה</w:t>
      </w:r>
      <w:r>
        <w:rPr>
          <w:rFonts w:hint="cs"/>
          <w:rtl/>
        </w:rPr>
        <w:t xml:space="preserve"> </w:t>
      </w:r>
      <w:r w:rsidR="00330489">
        <w:rPr>
          <w:rFonts w:hint="cs"/>
          <w:rtl/>
        </w:rPr>
        <w:t>– –</w:t>
      </w:r>
      <w:r>
        <w:rPr>
          <w:rFonts w:hint="cs"/>
          <w:rtl/>
        </w:rPr>
        <w:t xml:space="preserve"> </w:t>
      </w:r>
    </w:p>
    <w:p w:rsidR="00E85124" w:rsidRDefault="00E85124" w:rsidP="006336AD">
      <w:pPr>
        <w:rPr>
          <w:rtl/>
        </w:rPr>
      </w:pPr>
    </w:p>
    <w:p w:rsidR="00E85124" w:rsidRDefault="00E85124" w:rsidP="006336AD">
      <w:pPr>
        <w:pStyle w:val="af7"/>
        <w:keepNext/>
        <w:rPr>
          <w:rtl/>
        </w:rPr>
      </w:pPr>
      <w:bookmarkStart w:id="36317" w:name="ET_yor_6253_42"/>
      <w:r w:rsidRPr="00A75D7E">
        <w:rPr>
          <w:rStyle w:val="TagStyle"/>
          <w:rtl/>
        </w:rPr>
        <w:t xml:space="preserve"> &lt;&lt; יור &gt;&gt; </w:t>
      </w:r>
      <w:r>
        <w:rPr>
          <w:rtl/>
        </w:rPr>
        <w:t>היו"ר משה טור פז:</w:t>
      </w:r>
      <w:r w:rsidRPr="00A75D7E">
        <w:rPr>
          <w:rStyle w:val="TagStyle"/>
          <w:rtl/>
        </w:rPr>
        <w:t xml:space="preserve"> &lt;&lt; יור &gt;&gt;</w:t>
      </w:r>
      <w:r>
        <w:rPr>
          <w:rtl/>
        </w:rPr>
        <w:t xml:space="preserve"> </w:t>
      </w:r>
      <w:bookmarkEnd w:id="36317"/>
    </w:p>
    <w:p w:rsidR="00E85124" w:rsidRDefault="00E85124" w:rsidP="006336AD">
      <w:pPr>
        <w:rPr>
          <w:rtl/>
        </w:rPr>
      </w:pPr>
    </w:p>
    <w:p w:rsidR="00E85124" w:rsidRDefault="00E85124" w:rsidP="006336AD">
      <w:pPr>
        <w:rPr>
          <w:rtl/>
        </w:rPr>
      </w:pPr>
      <w:r>
        <w:rPr>
          <w:rFonts w:hint="cs"/>
          <w:rtl/>
        </w:rPr>
        <w:t xml:space="preserve">חבר הכנסת סגלוביץ'. </w:t>
      </w:r>
    </w:p>
    <w:p w:rsidR="00E85124" w:rsidRDefault="00E85124" w:rsidP="006336AD">
      <w:pPr>
        <w:rPr>
          <w:rtl/>
        </w:rPr>
      </w:pPr>
      <w:bookmarkStart w:id="36318" w:name="_ETM_Q50_473430"/>
      <w:bookmarkEnd w:id="36318"/>
    </w:p>
    <w:p w:rsidR="00E85124" w:rsidRDefault="00E85124" w:rsidP="006336AD">
      <w:pPr>
        <w:pStyle w:val="-"/>
        <w:keepNext/>
        <w:rPr>
          <w:rtl/>
        </w:rPr>
      </w:pPr>
      <w:bookmarkStart w:id="36319" w:name="_ETM_Q50_480831"/>
      <w:bookmarkStart w:id="36320" w:name="ET_speakercontinue_6461_43"/>
      <w:bookmarkEnd w:id="36319"/>
      <w:r w:rsidRPr="00A75D7E">
        <w:rPr>
          <w:rStyle w:val="TagStyle"/>
          <w:rtl/>
        </w:rPr>
        <w:t xml:space="preserve"> &lt;&lt; דובר_המשך &gt;&gt; </w:t>
      </w:r>
      <w:r>
        <w:rPr>
          <w:rtl/>
        </w:rPr>
        <w:t>שר התקשורת שלמה קרעי:</w:t>
      </w:r>
      <w:r w:rsidRPr="00A75D7E">
        <w:rPr>
          <w:rStyle w:val="TagStyle"/>
          <w:rtl/>
        </w:rPr>
        <w:t xml:space="preserve"> &lt;&lt; דובר_המשך &gt;&gt;</w:t>
      </w:r>
      <w:r>
        <w:rPr>
          <w:rtl/>
        </w:rPr>
        <w:t xml:space="preserve"> </w:t>
      </w:r>
      <w:bookmarkEnd w:id="36320"/>
    </w:p>
    <w:p w:rsidR="00E85124" w:rsidRDefault="00E85124" w:rsidP="006336AD">
      <w:pPr>
        <w:rPr>
          <w:rtl/>
        </w:rPr>
      </w:pPr>
    </w:p>
    <w:p w:rsidR="00E85124" w:rsidRDefault="00330489" w:rsidP="00605638">
      <w:pPr>
        <w:rPr>
          <w:rtl/>
        </w:rPr>
      </w:pPr>
      <w:bookmarkStart w:id="36321" w:name="_ETM_Q50_475087"/>
      <w:bookmarkEnd w:id="36321"/>
      <w:r>
        <w:rPr>
          <w:rFonts w:hint="cs"/>
          <w:rtl/>
        </w:rPr>
        <w:t>– –</w:t>
      </w:r>
      <w:r w:rsidR="00E85124">
        <w:rPr>
          <w:rFonts w:hint="cs"/>
          <w:rtl/>
        </w:rPr>
        <w:t xml:space="preserve"> </w:t>
      </w:r>
      <w:bookmarkStart w:id="36322" w:name="_ETM_Q50_479770"/>
      <w:bookmarkEnd w:id="36322"/>
      <w:r w:rsidR="00E85124">
        <w:rPr>
          <w:rtl/>
        </w:rPr>
        <w:t xml:space="preserve">את </w:t>
      </w:r>
      <w:bookmarkStart w:id="36323" w:name="_ETM_Q50_479979"/>
      <w:bookmarkEnd w:id="36323"/>
      <w:r w:rsidR="00E85124">
        <w:rPr>
          <w:rtl/>
        </w:rPr>
        <w:t xml:space="preserve">הוועדה </w:t>
      </w:r>
      <w:bookmarkStart w:id="36324" w:name="_ETM_Q50_480490"/>
      <w:bookmarkEnd w:id="36324"/>
      <w:r w:rsidR="00E85124">
        <w:rPr>
          <w:rtl/>
        </w:rPr>
        <w:t xml:space="preserve">שתדון </w:t>
      </w:r>
      <w:bookmarkStart w:id="36325" w:name="_ETM_Q50_481059"/>
      <w:bookmarkEnd w:id="36325"/>
      <w:r w:rsidR="00E85124">
        <w:rPr>
          <w:rtl/>
        </w:rPr>
        <w:t>בחו</w:t>
      </w:r>
      <w:r w:rsidR="00E85124">
        <w:rPr>
          <w:rFonts w:hint="cs"/>
          <w:rtl/>
        </w:rPr>
        <w:t xml:space="preserve">ק לבטל </w:t>
      </w:r>
      <w:bookmarkStart w:id="36326" w:name="_ETM_Q50_480329"/>
      <w:bookmarkEnd w:id="36326"/>
      <w:r w:rsidR="00E85124">
        <w:rPr>
          <w:rtl/>
        </w:rPr>
        <w:t xml:space="preserve">את </w:t>
      </w:r>
      <w:bookmarkStart w:id="36327" w:name="_ETM_Q50_480539"/>
      <w:bookmarkStart w:id="36328" w:name="_ETM_Q50_481079"/>
      <w:bookmarkStart w:id="36329" w:name="_ETM_Q50_481620"/>
      <w:bookmarkStart w:id="36330" w:name="_ETM_Q50_482639"/>
      <w:bookmarkStart w:id="36331" w:name="_ETM_Q50_483330"/>
      <w:bookmarkStart w:id="36332" w:name="_ETM_Q50_483479"/>
      <w:bookmarkEnd w:id="36327"/>
      <w:bookmarkEnd w:id="36328"/>
      <w:bookmarkEnd w:id="36329"/>
      <w:bookmarkEnd w:id="36330"/>
      <w:bookmarkEnd w:id="36331"/>
      <w:bookmarkEnd w:id="36332"/>
      <w:r w:rsidR="00E85124">
        <w:rPr>
          <w:rtl/>
        </w:rPr>
        <w:t xml:space="preserve">הקיצוץ </w:t>
      </w:r>
      <w:bookmarkStart w:id="36333" w:name="_ETM_Q50_483989"/>
      <w:bookmarkEnd w:id="36333"/>
      <w:r w:rsidR="00E85124">
        <w:rPr>
          <w:rtl/>
        </w:rPr>
        <w:t>א</w:t>
      </w:r>
      <w:r w:rsidR="00E85124">
        <w:rPr>
          <w:rFonts w:hint="cs"/>
          <w:rtl/>
        </w:rPr>
        <w:t>ו</w:t>
      </w:r>
      <w:r w:rsidR="00E85124">
        <w:rPr>
          <w:rtl/>
        </w:rPr>
        <w:t xml:space="preserve"> </w:t>
      </w:r>
      <w:bookmarkStart w:id="36334" w:name="_ETM_Q50_484080"/>
      <w:bookmarkEnd w:id="36334"/>
      <w:r w:rsidR="00E85124">
        <w:rPr>
          <w:rtl/>
        </w:rPr>
        <w:t xml:space="preserve">להקטין </w:t>
      </w:r>
      <w:bookmarkStart w:id="36335" w:name="_ETM_Q50_484649"/>
      <w:bookmarkEnd w:id="36335"/>
      <w:r w:rsidR="00E85124">
        <w:rPr>
          <w:rtl/>
        </w:rPr>
        <w:t xml:space="preserve">אותו </w:t>
      </w:r>
      <w:bookmarkStart w:id="36336" w:name="_ETM_Q50_484950"/>
      <w:bookmarkEnd w:id="36336"/>
      <w:r w:rsidR="00E85124">
        <w:rPr>
          <w:rtl/>
        </w:rPr>
        <w:t xml:space="preserve">עד </w:t>
      </w:r>
      <w:bookmarkStart w:id="36337" w:name="_ETM_Q50_485220"/>
      <w:bookmarkEnd w:id="36337"/>
      <w:r w:rsidR="00E85124">
        <w:rPr>
          <w:rtl/>
        </w:rPr>
        <w:t xml:space="preserve">לרמה </w:t>
      </w:r>
      <w:bookmarkStart w:id="36338" w:name="_ETM_Q50_485640"/>
      <w:bookmarkEnd w:id="36338"/>
      <w:r w:rsidR="00E85124">
        <w:rPr>
          <w:rtl/>
        </w:rPr>
        <w:t xml:space="preserve">של </w:t>
      </w:r>
      <w:bookmarkStart w:id="36339" w:name="_ETM_Q50_485819"/>
      <w:bookmarkEnd w:id="36339"/>
      <w:r w:rsidR="00E85124">
        <w:rPr>
          <w:rtl/>
        </w:rPr>
        <w:t xml:space="preserve">הקיצוץ </w:t>
      </w:r>
      <w:bookmarkStart w:id="36340" w:name="_ETM_Q50_486270"/>
      <w:bookmarkEnd w:id="36340"/>
      <w:r w:rsidR="00E85124">
        <w:rPr>
          <w:rtl/>
        </w:rPr>
        <w:t>הרוחבי</w:t>
      </w:r>
      <w:r w:rsidR="00E85124">
        <w:rPr>
          <w:rFonts w:hint="cs"/>
          <w:rtl/>
        </w:rPr>
        <w:t xml:space="preserve"> שהיה בכל משרדי הממשלה. </w:t>
      </w:r>
    </w:p>
    <w:p w:rsidR="00E85124" w:rsidRDefault="00E85124" w:rsidP="006336AD">
      <w:pPr>
        <w:rPr>
          <w:rtl/>
        </w:rPr>
      </w:pPr>
    </w:p>
    <w:p w:rsidR="00E85124" w:rsidRDefault="00E85124" w:rsidP="006336AD">
      <w:pPr>
        <w:pStyle w:val="af6"/>
        <w:keepNext/>
        <w:rPr>
          <w:rtl/>
        </w:rPr>
      </w:pPr>
      <w:bookmarkStart w:id="36341" w:name="ET_interruption_5109_45"/>
      <w:r w:rsidRPr="00A75D7E">
        <w:rPr>
          <w:rStyle w:val="TagStyle"/>
          <w:rtl/>
        </w:rPr>
        <w:t xml:space="preserve"> &lt;&lt; קריאה &gt;&gt; </w:t>
      </w:r>
      <w:r>
        <w:rPr>
          <w:rtl/>
        </w:rPr>
        <w:t>אלעזר שטרן (יש עתיד):</w:t>
      </w:r>
      <w:r w:rsidRPr="00A75D7E">
        <w:rPr>
          <w:rStyle w:val="TagStyle"/>
          <w:rtl/>
        </w:rPr>
        <w:t xml:space="preserve"> &lt;&lt; קריאה &gt;&gt;</w:t>
      </w:r>
      <w:r>
        <w:rPr>
          <w:rtl/>
        </w:rPr>
        <w:t xml:space="preserve"> </w:t>
      </w:r>
      <w:bookmarkEnd w:id="36341"/>
    </w:p>
    <w:p w:rsidR="00E85124" w:rsidRDefault="00E85124" w:rsidP="006336AD">
      <w:pPr>
        <w:rPr>
          <w:rtl/>
        </w:rPr>
      </w:pPr>
    </w:p>
    <w:p w:rsidR="00E85124" w:rsidRDefault="00E85124" w:rsidP="00330489">
      <w:pPr>
        <w:rPr>
          <w:rtl/>
        </w:rPr>
      </w:pPr>
      <w:r>
        <w:rPr>
          <w:rFonts w:hint="cs"/>
          <w:rtl/>
        </w:rPr>
        <w:t xml:space="preserve">אין קיצוץ </w:t>
      </w:r>
      <w:r w:rsidR="00330489">
        <w:rPr>
          <w:rFonts w:hint="cs"/>
          <w:rtl/>
        </w:rPr>
        <w:t>– – –</w:t>
      </w:r>
      <w:bookmarkStart w:id="36342" w:name="_ETM_Q50_489872"/>
      <w:bookmarkEnd w:id="36342"/>
      <w:r>
        <w:rPr>
          <w:rFonts w:hint="cs"/>
          <w:rtl/>
        </w:rPr>
        <w:t xml:space="preserve"> </w:t>
      </w:r>
      <w:bookmarkStart w:id="36343" w:name="_ETM_Q50_490336"/>
      <w:bookmarkEnd w:id="36343"/>
    </w:p>
    <w:p w:rsidR="00E85124" w:rsidRDefault="00E85124" w:rsidP="006336AD">
      <w:pPr>
        <w:rPr>
          <w:rtl/>
        </w:rPr>
      </w:pPr>
      <w:bookmarkStart w:id="36344" w:name="_ETM_Q50_490405"/>
      <w:bookmarkEnd w:id="36344"/>
    </w:p>
    <w:p w:rsidR="00E85124" w:rsidRDefault="00E85124" w:rsidP="006336AD">
      <w:pPr>
        <w:pStyle w:val="-"/>
        <w:keepNext/>
        <w:rPr>
          <w:rtl/>
        </w:rPr>
      </w:pPr>
      <w:bookmarkStart w:id="36345" w:name="ET_speakercontinue_6461_46"/>
      <w:r w:rsidRPr="00A75D7E">
        <w:rPr>
          <w:rStyle w:val="TagStyle"/>
          <w:rtl/>
        </w:rPr>
        <w:t xml:space="preserve"> &lt;&lt; דובר_המשך &gt;&gt; </w:t>
      </w:r>
      <w:r>
        <w:rPr>
          <w:rtl/>
        </w:rPr>
        <w:t>שר התקשורת שלמה קרעי:</w:t>
      </w:r>
      <w:r w:rsidRPr="00A75D7E">
        <w:rPr>
          <w:rStyle w:val="TagStyle"/>
          <w:rtl/>
        </w:rPr>
        <w:t xml:space="preserve"> &lt;&lt; דובר_המשך &gt;&gt;</w:t>
      </w:r>
      <w:r>
        <w:rPr>
          <w:rtl/>
        </w:rPr>
        <w:t xml:space="preserve"> </w:t>
      </w:r>
      <w:bookmarkEnd w:id="36345"/>
    </w:p>
    <w:p w:rsidR="00E85124" w:rsidRDefault="00E85124" w:rsidP="006336AD">
      <w:pPr>
        <w:rPr>
          <w:rtl/>
        </w:rPr>
      </w:pPr>
    </w:p>
    <w:p w:rsidR="00E85124" w:rsidRDefault="00E85124" w:rsidP="00605638">
      <w:pPr>
        <w:rPr>
          <w:rtl/>
        </w:rPr>
      </w:pPr>
      <w:bookmarkStart w:id="36346" w:name="_ETM_Q50_485729"/>
      <w:bookmarkEnd w:id="36346"/>
      <w:r>
        <w:rPr>
          <w:rFonts w:hint="cs"/>
          <w:rtl/>
        </w:rPr>
        <w:t xml:space="preserve">רגע, </w:t>
      </w:r>
      <w:bookmarkStart w:id="36347" w:name="_ETM_Q50_487350"/>
      <w:bookmarkStart w:id="36348" w:name="_ETM_Q50_487890"/>
      <w:bookmarkStart w:id="36349" w:name="_ETM_Q50_488279"/>
      <w:bookmarkStart w:id="36350" w:name="_ETM_Q50_488820"/>
      <w:bookmarkStart w:id="36351" w:name="_ETM_Q50_489209"/>
      <w:bookmarkStart w:id="36352" w:name="_ETM_Q50_490410"/>
      <w:bookmarkEnd w:id="36347"/>
      <w:bookmarkEnd w:id="36348"/>
      <w:bookmarkEnd w:id="36349"/>
      <w:bookmarkEnd w:id="36350"/>
      <w:bookmarkEnd w:id="36351"/>
      <w:bookmarkEnd w:id="36352"/>
      <w:r>
        <w:rPr>
          <w:rFonts w:hint="cs"/>
          <w:rtl/>
        </w:rPr>
        <w:t>ו</w:t>
      </w:r>
      <w:r>
        <w:rPr>
          <w:rtl/>
        </w:rPr>
        <w:t xml:space="preserve">הדבר </w:t>
      </w:r>
      <w:bookmarkStart w:id="36353" w:name="_ETM_Q50_490919"/>
      <w:bookmarkEnd w:id="36353"/>
      <w:r>
        <w:rPr>
          <w:rtl/>
        </w:rPr>
        <w:t xml:space="preserve">השלישי </w:t>
      </w:r>
      <w:bookmarkStart w:id="36354" w:name="_ETM_Q50_491969"/>
      <w:bookmarkEnd w:id="36354"/>
      <w:r w:rsidR="00605638">
        <w:rPr>
          <w:rFonts w:hint="cs"/>
          <w:rtl/>
        </w:rPr>
        <w:t xml:space="preserve">– </w:t>
      </w:r>
      <w:r>
        <w:rPr>
          <w:rtl/>
        </w:rPr>
        <w:t xml:space="preserve">שהחל </w:t>
      </w:r>
      <w:bookmarkStart w:id="36355" w:name="_ETM_Q50_492539"/>
      <w:bookmarkEnd w:id="36355"/>
      <w:r>
        <w:rPr>
          <w:rtl/>
        </w:rPr>
        <w:t xml:space="preserve">משנת </w:t>
      </w:r>
      <w:bookmarkStart w:id="36356" w:name="_ETM_Q50_492959"/>
      <w:bookmarkEnd w:id="36356"/>
      <w:r>
        <w:rPr>
          <w:rtl/>
        </w:rPr>
        <w:t xml:space="preserve">2026 </w:t>
      </w:r>
      <w:bookmarkStart w:id="36357" w:name="_ETM_Q50_494189"/>
      <w:bookmarkStart w:id="36358" w:name="_ETM_Q50_494730"/>
      <w:bookmarkStart w:id="36359" w:name="_ETM_Q50_495269"/>
      <w:bookmarkEnd w:id="36357"/>
      <w:bookmarkEnd w:id="36358"/>
      <w:bookmarkEnd w:id="36359"/>
      <w:r>
        <w:rPr>
          <w:rFonts w:hint="cs"/>
          <w:rtl/>
        </w:rPr>
        <w:t xml:space="preserve">התקציב יוצמד </w:t>
      </w:r>
      <w:r>
        <w:rPr>
          <w:rtl/>
        </w:rPr>
        <w:t>למדד</w:t>
      </w:r>
      <w:r>
        <w:rPr>
          <w:rFonts w:hint="cs"/>
          <w:rtl/>
        </w:rPr>
        <w:t>.</w:t>
      </w:r>
      <w:r>
        <w:rPr>
          <w:rtl/>
        </w:rPr>
        <w:t xml:space="preserve"> </w:t>
      </w:r>
      <w:bookmarkStart w:id="36360" w:name="_ETM_Q50_496259"/>
      <w:bookmarkEnd w:id="36360"/>
      <w:r>
        <w:rPr>
          <w:rtl/>
        </w:rPr>
        <w:t xml:space="preserve">זו </w:t>
      </w:r>
      <w:bookmarkStart w:id="36361" w:name="_ETM_Q50_496680"/>
      <w:bookmarkEnd w:id="36361"/>
      <w:r>
        <w:rPr>
          <w:rtl/>
        </w:rPr>
        <w:t xml:space="preserve">בשורה </w:t>
      </w:r>
      <w:bookmarkStart w:id="36362" w:name="_ETM_Q50_497160"/>
      <w:bookmarkEnd w:id="36362"/>
      <w:r>
        <w:rPr>
          <w:rtl/>
        </w:rPr>
        <w:t>גדולה</w:t>
      </w:r>
      <w:bookmarkStart w:id="36363" w:name="_ETM_Q50_493483"/>
      <w:bookmarkEnd w:id="36363"/>
      <w:r>
        <w:rPr>
          <w:rFonts w:hint="cs"/>
          <w:rtl/>
        </w:rPr>
        <w:t xml:space="preserve"> </w:t>
      </w:r>
      <w:r w:rsidR="00330489">
        <w:rPr>
          <w:rFonts w:hint="cs"/>
          <w:rtl/>
        </w:rPr>
        <w:t>– –</w:t>
      </w:r>
      <w:r>
        <w:rPr>
          <w:rFonts w:hint="cs"/>
          <w:rtl/>
        </w:rPr>
        <w:t xml:space="preserve"> </w:t>
      </w:r>
    </w:p>
    <w:p w:rsidR="00E85124" w:rsidRDefault="00E85124" w:rsidP="006336AD">
      <w:pPr>
        <w:rPr>
          <w:rtl/>
        </w:rPr>
      </w:pPr>
    </w:p>
    <w:p w:rsidR="00E85124" w:rsidRDefault="00E85124" w:rsidP="006336AD">
      <w:pPr>
        <w:pStyle w:val="af6"/>
        <w:keepNext/>
        <w:rPr>
          <w:rtl/>
        </w:rPr>
      </w:pPr>
      <w:bookmarkStart w:id="36364" w:name="_ETM_Q50_493568"/>
      <w:bookmarkStart w:id="36365" w:name="ET_interruption_6236_47"/>
      <w:bookmarkEnd w:id="36364"/>
      <w:r w:rsidRPr="00A75D7E">
        <w:rPr>
          <w:rStyle w:val="TagStyle"/>
          <w:rtl/>
        </w:rPr>
        <w:t xml:space="preserve">&lt;&lt; קריאה &gt;&gt; </w:t>
      </w:r>
      <w:r>
        <w:rPr>
          <w:rtl/>
        </w:rPr>
        <w:t>נעמה לזימי (העבודה):</w:t>
      </w:r>
      <w:r w:rsidRPr="00A75D7E">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זה כבר בחוק, זה כבר מוצמד למדד.</w:t>
      </w:r>
      <w:bookmarkStart w:id="36366" w:name="_ETM_Q50_497673"/>
      <w:bookmarkEnd w:id="36366"/>
      <w:r>
        <w:rPr>
          <w:rFonts w:hint="cs"/>
          <w:rtl/>
          <w:lang w:eastAsia="he-IL"/>
        </w:rPr>
        <w:t xml:space="preserve"> </w:t>
      </w:r>
    </w:p>
    <w:p w:rsidR="00E85124" w:rsidRDefault="00E85124" w:rsidP="006336AD">
      <w:pPr>
        <w:rPr>
          <w:rtl/>
          <w:lang w:eastAsia="he-IL"/>
        </w:rPr>
      </w:pPr>
    </w:p>
    <w:p w:rsidR="00E85124" w:rsidRDefault="00E85124" w:rsidP="006336AD">
      <w:pPr>
        <w:pStyle w:val="af6"/>
        <w:keepNext/>
        <w:rPr>
          <w:rtl/>
        </w:rPr>
      </w:pPr>
      <w:bookmarkStart w:id="36367" w:name="ET_interruption_5791_49"/>
      <w:r w:rsidRPr="008C03BF">
        <w:rPr>
          <w:rStyle w:val="TagStyle"/>
          <w:rtl/>
        </w:rPr>
        <w:t xml:space="preserve"> &lt;&lt; קריאה &gt;&gt; </w:t>
      </w:r>
      <w:r>
        <w:rPr>
          <w:rtl/>
        </w:rPr>
        <w:t>יואב סגלוביץ' (יש עתיד):</w:t>
      </w:r>
      <w:r w:rsidRPr="008C03BF">
        <w:rPr>
          <w:rStyle w:val="TagStyle"/>
          <w:rtl/>
        </w:rPr>
        <w:t xml:space="preserve"> &lt;&lt; קריאה &gt;&gt;</w:t>
      </w:r>
      <w:r>
        <w:rPr>
          <w:rtl/>
        </w:rPr>
        <w:t xml:space="preserve"> </w:t>
      </w:r>
      <w:bookmarkEnd w:id="36367"/>
    </w:p>
    <w:p w:rsidR="00E85124" w:rsidRDefault="00E85124" w:rsidP="006336AD">
      <w:pPr>
        <w:rPr>
          <w:rtl/>
          <w:lang w:eastAsia="he-IL"/>
        </w:rPr>
      </w:pPr>
    </w:p>
    <w:p w:rsidR="00E85124" w:rsidRDefault="00330489" w:rsidP="00330489">
      <w:pPr>
        <w:rPr>
          <w:rtl/>
          <w:lang w:eastAsia="he-IL"/>
        </w:rPr>
      </w:pPr>
      <w:bookmarkStart w:id="36368" w:name="_ETM_Q50_496239"/>
      <w:bookmarkEnd w:id="36368"/>
      <w:r>
        <w:rPr>
          <w:rFonts w:hint="cs"/>
          <w:rtl/>
          <w:lang w:eastAsia="he-IL"/>
        </w:rPr>
        <w:t>– – –</w:t>
      </w:r>
      <w:r w:rsidR="00E85124">
        <w:rPr>
          <w:rFonts w:hint="cs"/>
          <w:rtl/>
          <w:lang w:eastAsia="he-IL"/>
        </w:rPr>
        <w:t xml:space="preserve"> </w:t>
      </w:r>
    </w:p>
    <w:p w:rsidR="00E85124" w:rsidRDefault="00E85124" w:rsidP="006336AD">
      <w:pPr>
        <w:rPr>
          <w:rtl/>
        </w:rPr>
      </w:pPr>
      <w:bookmarkStart w:id="36369" w:name="_ETM_Q50_498099"/>
      <w:bookmarkStart w:id="36370" w:name="_ETM_Q50_498171"/>
      <w:bookmarkStart w:id="36371" w:name="_ETM_Q50_497657"/>
      <w:bookmarkEnd w:id="36365"/>
      <w:bookmarkEnd w:id="36369"/>
      <w:bookmarkEnd w:id="36370"/>
      <w:bookmarkEnd w:id="36371"/>
    </w:p>
    <w:p w:rsidR="00E85124" w:rsidRDefault="00E85124" w:rsidP="006336AD">
      <w:pPr>
        <w:pStyle w:val="-"/>
        <w:keepNext/>
        <w:rPr>
          <w:rtl/>
        </w:rPr>
      </w:pPr>
      <w:bookmarkStart w:id="36372" w:name="ET_speakercontinue_6461_48"/>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372"/>
    </w:p>
    <w:p w:rsidR="00E85124" w:rsidRDefault="00E85124" w:rsidP="006336AD">
      <w:pPr>
        <w:rPr>
          <w:rtl/>
        </w:rPr>
      </w:pPr>
    </w:p>
    <w:p w:rsidR="00E85124" w:rsidRDefault="00330489" w:rsidP="00330489">
      <w:pPr>
        <w:rPr>
          <w:rtl/>
        </w:rPr>
      </w:pPr>
      <w:bookmarkStart w:id="36373" w:name="_ETM_Q50_495815"/>
      <w:bookmarkEnd w:id="36373"/>
      <w:r>
        <w:rPr>
          <w:rFonts w:hint="cs"/>
          <w:rtl/>
        </w:rPr>
        <w:t>– –</w:t>
      </w:r>
      <w:r w:rsidR="00E85124">
        <w:rPr>
          <w:rFonts w:hint="cs"/>
          <w:rtl/>
        </w:rPr>
        <w:t xml:space="preserve"> שהספריות </w:t>
      </w:r>
      <w:bookmarkStart w:id="36374" w:name="_ETM_Q50_500259"/>
      <w:bookmarkEnd w:id="36374"/>
      <w:r w:rsidR="00E85124">
        <w:rPr>
          <w:rFonts w:hint="cs"/>
          <w:rtl/>
        </w:rPr>
        <w:t xml:space="preserve">הציבוריות </w:t>
      </w:r>
      <w:bookmarkStart w:id="36375" w:name="_ETM_Q50_501221"/>
      <w:bookmarkEnd w:id="36375"/>
      <w:r>
        <w:rPr>
          <w:rFonts w:hint="cs"/>
          <w:rtl/>
        </w:rPr>
        <w:t>– –</w:t>
      </w:r>
      <w:r w:rsidR="00E85124">
        <w:rPr>
          <w:rFonts w:hint="cs"/>
          <w:rtl/>
        </w:rPr>
        <w:t xml:space="preserve"> </w:t>
      </w:r>
    </w:p>
    <w:p w:rsidR="00E85124" w:rsidRDefault="00E85124" w:rsidP="006336AD">
      <w:pPr>
        <w:rPr>
          <w:rtl/>
        </w:rPr>
      </w:pPr>
      <w:bookmarkStart w:id="36376" w:name="_ETM_Q50_502322"/>
      <w:bookmarkStart w:id="36377" w:name="_ETM_Q50_502414"/>
      <w:bookmarkEnd w:id="36376"/>
      <w:bookmarkEnd w:id="36377"/>
    </w:p>
    <w:p w:rsidR="00E85124" w:rsidRDefault="00E85124" w:rsidP="006336AD">
      <w:pPr>
        <w:pStyle w:val="af6"/>
        <w:keepNext/>
        <w:rPr>
          <w:rtl/>
        </w:rPr>
      </w:pPr>
      <w:r w:rsidRPr="00A75D7E">
        <w:rPr>
          <w:rStyle w:val="TagStyle"/>
          <w:rtl/>
        </w:rPr>
        <w:t xml:space="preserve"> &lt;&lt; קריאה &gt;&gt; </w:t>
      </w:r>
      <w:r>
        <w:rPr>
          <w:rtl/>
        </w:rPr>
        <w:t>נעמה לזימי (העבודה):</w:t>
      </w:r>
      <w:r w:rsidRPr="00A75D7E">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bookmarkStart w:id="36378" w:name="_ETM_Q50_496916"/>
      <w:bookmarkStart w:id="36379" w:name="_ETM_Q50_496997"/>
      <w:bookmarkEnd w:id="36378"/>
      <w:bookmarkEnd w:id="36379"/>
      <w:r>
        <w:rPr>
          <w:rFonts w:hint="cs"/>
          <w:rtl/>
          <w:lang w:eastAsia="he-IL"/>
        </w:rPr>
        <w:t xml:space="preserve">זה לא הוצמד למדד. </w:t>
      </w:r>
      <w:bookmarkStart w:id="36380" w:name="_ETM_Q50_499395"/>
      <w:bookmarkEnd w:id="36380"/>
    </w:p>
    <w:p w:rsidR="00E85124" w:rsidRDefault="00E85124" w:rsidP="006336AD">
      <w:pPr>
        <w:rPr>
          <w:rtl/>
          <w:lang w:eastAsia="he-IL"/>
        </w:rPr>
      </w:pPr>
      <w:bookmarkStart w:id="36381" w:name="_ETM_Q50_498815"/>
      <w:bookmarkStart w:id="36382" w:name="_ETM_Q50_498881"/>
      <w:bookmarkEnd w:id="36381"/>
      <w:bookmarkEnd w:id="36382"/>
    </w:p>
    <w:p w:rsidR="00E85124" w:rsidRDefault="00E85124" w:rsidP="006336AD">
      <w:pPr>
        <w:pStyle w:val="af7"/>
        <w:keepNext/>
        <w:rPr>
          <w:rtl/>
        </w:rPr>
      </w:pPr>
      <w:bookmarkStart w:id="36383" w:name="ET_yor_6253_51"/>
      <w:r w:rsidRPr="008C03BF">
        <w:rPr>
          <w:rStyle w:val="TagStyle"/>
          <w:rtl/>
        </w:rPr>
        <w:t xml:space="preserve"> &lt;&lt; יור &gt;&gt; </w:t>
      </w:r>
      <w:r>
        <w:rPr>
          <w:rtl/>
        </w:rPr>
        <w:t>היו"ר משה טור פז:</w:t>
      </w:r>
      <w:r w:rsidRPr="008C03BF">
        <w:rPr>
          <w:rStyle w:val="TagStyle"/>
          <w:rtl/>
        </w:rPr>
        <w:t xml:space="preserve"> &lt;&lt; יור &gt;&gt;</w:t>
      </w:r>
      <w:r>
        <w:rPr>
          <w:rtl/>
        </w:rPr>
        <w:t xml:space="preserve"> </w:t>
      </w:r>
      <w:bookmarkEnd w:id="36383"/>
    </w:p>
    <w:p w:rsidR="00E85124" w:rsidRDefault="00E85124" w:rsidP="006336AD">
      <w:pPr>
        <w:rPr>
          <w:rtl/>
          <w:lang w:eastAsia="he-IL"/>
        </w:rPr>
      </w:pPr>
    </w:p>
    <w:p w:rsidR="00E85124" w:rsidRDefault="00E85124" w:rsidP="006336AD">
      <w:pPr>
        <w:rPr>
          <w:rtl/>
          <w:lang w:eastAsia="he-IL"/>
        </w:rPr>
      </w:pPr>
      <w:r>
        <w:rPr>
          <w:rFonts w:hint="cs"/>
          <w:rtl/>
          <w:lang w:eastAsia="he-IL"/>
        </w:rPr>
        <w:t>חברת הכנסת לזימי, שבי, בבקשה. שבי.</w:t>
      </w:r>
      <w:bookmarkStart w:id="36384" w:name="_ETM_Q50_498061"/>
      <w:bookmarkEnd w:id="36384"/>
      <w:r>
        <w:rPr>
          <w:rFonts w:hint="cs"/>
          <w:rtl/>
          <w:lang w:eastAsia="he-IL"/>
        </w:rPr>
        <w:t xml:space="preserve"> </w:t>
      </w:r>
      <w:bookmarkStart w:id="36385" w:name="_ETM_Q50_498331"/>
      <w:bookmarkEnd w:id="36385"/>
    </w:p>
    <w:p w:rsidR="00E85124" w:rsidRPr="008C03BF" w:rsidRDefault="00E85124" w:rsidP="006336AD">
      <w:pPr>
        <w:rPr>
          <w:rtl/>
          <w:lang w:eastAsia="he-IL"/>
        </w:rPr>
      </w:pPr>
      <w:bookmarkStart w:id="36386" w:name="_ETM_Q50_498414"/>
      <w:bookmarkEnd w:id="36386"/>
    </w:p>
    <w:p w:rsidR="00E85124" w:rsidRDefault="00E85124" w:rsidP="006336AD">
      <w:pPr>
        <w:pStyle w:val="-"/>
        <w:keepNext/>
        <w:rPr>
          <w:rtl/>
        </w:rPr>
      </w:pPr>
      <w:bookmarkStart w:id="36387" w:name="ET_speakercontinue_6461_50"/>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387"/>
    </w:p>
    <w:p w:rsidR="00E85124" w:rsidRDefault="00E85124" w:rsidP="006336AD">
      <w:pPr>
        <w:rPr>
          <w:rtl/>
          <w:lang w:eastAsia="he-IL"/>
        </w:rPr>
      </w:pPr>
    </w:p>
    <w:p w:rsidR="00E85124" w:rsidRDefault="00330489" w:rsidP="00330489">
      <w:pPr>
        <w:rPr>
          <w:rtl/>
          <w:lang w:eastAsia="he-IL"/>
        </w:rPr>
      </w:pPr>
      <w:bookmarkStart w:id="36388" w:name="_ETM_Q50_502061"/>
      <w:bookmarkStart w:id="36389" w:name="_ETM_Q50_499478"/>
      <w:bookmarkEnd w:id="36388"/>
      <w:bookmarkEnd w:id="36389"/>
      <w:r>
        <w:rPr>
          <w:rFonts w:hint="cs"/>
          <w:rtl/>
          <w:lang w:eastAsia="he-IL"/>
        </w:rPr>
        <w:t>– –</w:t>
      </w:r>
      <w:r w:rsidR="00E85124">
        <w:rPr>
          <w:rFonts w:hint="cs"/>
          <w:rtl/>
          <w:lang w:eastAsia="he-IL"/>
        </w:rPr>
        <w:t xml:space="preserve"> מחכות לו כבר שנים ארוכות. </w:t>
      </w:r>
    </w:p>
    <w:p w:rsidR="00E85124" w:rsidRDefault="00E85124" w:rsidP="006336AD">
      <w:pPr>
        <w:rPr>
          <w:rtl/>
          <w:lang w:eastAsia="he-IL"/>
        </w:rPr>
      </w:pPr>
      <w:bookmarkStart w:id="36390" w:name="_ETM_Q50_500373"/>
      <w:bookmarkStart w:id="36391" w:name="_ETM_Q50_500439"/>
      <w:bookmarkEnd w:id="36390"/>
      <w:bookmarkEnd w:id="36391"/>
    </w:p>
    <w:p w:rsidR="00E85124" w:rsidRDefault="00E85124" w:rsidP="006336AD">
      <w:pPr>
        <w:pStyle w:val="af6"/>
        <w:keepNext/>
        <w:rPr>
          <w:rtl/>
        </w:rPr>
      </w:pPr>
      <w:bookmarkStart w:id="36392" w:name="ET_interruption_6236_52"/>
      <w:r w:rsidRPr="008C03BF">
        <w:rPr>
          <w:rStyle w:val="TagStyle"/>
          <w:rtl/>
        </w:rPr>
        <w:t xml:space="preserve"> &lt;&lt; קריאה &gt;&gt; </w:t>
      </w:r>
      <w:r>
        <w:rPr>
          <w:rtl/>
        </w:rPr>
        <w:t>נעמה לזימי (העבודה):</w:t>
      </w:r>
      <w:r w:rsidRPr="008C03BF">
        <w:rPr>
          <w:rStyle w:val="TagStyle"/>
          <w:rtl/>
        </w:rPr>
        <w:t xml:space="preserve"> &lt;&lt; קריאה &gt;&gt;</w:t>
      </w:r>
      <w:r>
        <w:rPr>
          <w:rtl/>
        </w:rPr>
        <w:t xml:space="preserve"> </w:t>
      </w:r>
      <w:bookmarkEnd w:id="36392"/>
    </w:p>
    <w:p w:rsidR="00E85124" w:rsidRDefault="00E85124" w:rsidP="006336AD">
      <w:pPr>
        <w:rPr>
          <w:rtl/>
          <w:lang w:eastAsia="he-IL"/>
        </w:rPr>
      </w:pPr>
    </w:p>
    <w:p w:rsidR="00E85124" w:rsidRDefault="00E85124" w:rsidP="00330489">
      <w:pPr>
        <w:rPr>
          <w:rtl/>
          <w:lang w:eastAsia="he-IL"/>
        </w:rPr>
      </w:pPr>
      <w:bookmarkStart w:id="36393" w:name="_ETM_Q50_504910"/>
      <w:bookmarkEnd w:id="36393"/>
      <w:r>
        <w:rPr>
          <w:rFonts w:hint="cs"/>
          <w:rtl/>
          <w:lang w:eastAsia="he-IL"/>
        </w:rPr>
        <w:t xml:space="preserve">שלמה </w:t>
      </w:r>
      <w:r w:rsidR="00330489">
        <w:rPr>
          <w:rFonts w:hint="cs"/>
          <w:rtl/>
          <w:lang w:eastAsia="he-IL"/>
        </w:rPr>
        <w:t>– – –</w:t>
      </w:r>
      <w:bookmarkStart w:id="36394" w:name="_ETM_Q50_501801"/>
      <w:bookmarkEnd w:id="36394"/>
      <w:r>
        <w:rPr>
          <w:rFonts w:hint="cs"/>
          <w:rtl/>
          <w:lang w:eastAsia="he-IL"/>
        </w:rPr>
        <w:t xml:space="preserve"> </w:t>
      </w:r>
    </w:p>
    <w:p w:rsidR="00E85124" w:rsidRDefault="00E85124" w:rsidP="006336AD">
      <w:pPr>
        <w:rPr>
          <w:rtl/>
          <w:lang w:eastAsia="he-IL"/>
        </w:rPr>
      </w:pPr>
      <w:bookmarkStart w:id="36395" w:name="_ETM_Q50_500632"/>
      <w:bookmarkEnd w:id="36395"/>
    </w:p>
    <w:p w:rsidR="00E85124" w:rsidRDefault="00E85124" w:rsidP="006336AD">
      <w:pPr>
        <w:pStyle w:val="-"/>
        <w:keepNext/>
        <w:rPr>
          <w:rtl/>
        </w:rPr>
      </w:pPr>
      <w:bookmarkStart w:id="36396" w:name="ET_speakercontinue_6461_53"/>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396"/>
    </w:p>
    <w:p w:rsidR="00E85124" w:rsidRDefault="00E85124" w:rsidP="006336AD">
      <w:pPr>
        <w:rPr>
          <w:rtl/>
          <w:lang w:eastAsia="he-IL"/>
        </w:rPr>
      </w:pPr>
    </w:p>
    <w:p w:rsidR="00E85124" w:rsidRDefault="00E85124" w:rsidP="006336AD">
      <w:pPr>
        <w:rPr>
          <w:rtl/>
        </w:rPr>
      </w:pPr>
      <w:bookmarkStart w:id="36397" w:name="_ETM_Q50_502442"/>
      <w:bookmarkEnd w:id="36397"/>
      <w:r>
        <w:rPr>
          <w:rFonts w:hint="cs"/>
          <w:rtl/>
        </w:rPr>
        <w:t xml:space="preserve">התקציב הזה לא הוצמד למדד. </w:t>
      </w:r>
      <w:bookmarkStart w:id="36398" w:name="_ETM_Q50_505278"/>
      <w:bookmarkEnd w:id="36398"/>
    </w:p>
    <w:p w:rsidR="00E85124" w:rsidRDefault="00E85124" w:rsidP="006336AD">
      <w:pPr>
        <w:rPr>
          <w:rtl/>
        </w:rPr>
      </w:pPr>
    </w:p>
    <w:p w:rsidR="00E85124" w:rsidRDefault="00E85124" w:rsidP="006336AD">
      <w:pPr>
        <w:pStyle w:val="af6"/>
        <w:keepNext/>
        <w:rPr>
          <w:rtl/>
        </w:rPr>
      </w:pPr>
      <w:bookmarkStart w:id="36399" w:name="_ETM_Q50_505347"/>
      <w:bookmarkEnd w:id="36399"/>
      <w:r w:rsidRPr="008C03BF">
        <w:rPr>
          <w:rStyle w:val="TagStyle"/>
          <w:rtl/>
        </w:rPr>
        <w:t xml:space="preserve">&lt;&lt; קריאה &gt;&gt; </w:t>
      </w:r>
      <w:r>
        <w:rPr>
          <w:rtl/>
        </w:rPr>
        <w:t>נעמה לזימי (העבודה):</w:t>
      </w:r>
      <w:r w:rsidRPr="008C03BF">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שלמה, זה כבר בחוק מוצמד למדד. </w:t>
      </w:r>
    </w:p>
    <w:p w:rsidR="00E85124" w:rsidRDefault="00E85124" w:rsidP="006336AD">
      <w:pPr>
        <w:rPr>
          <w:rtl/>
          <w:lang w:eastAsia="he-IL"/>
        </w:rPr>
      </w:pPr>
      <w:bookmarkStart w:id="36400" w:name="_ETM_Q50_502241"/>
      <w:bookmarkEnd w:id="36400"/>
    </w:p>
    <w:p w:rsidR="00E85124" w:rsidRDefault="00E85124" w:rsidP="006336AD">
      <w:pPr>
        <w:pStyle w:val="-"/>
        <w:keepNext/>
        <w:rPr>
          <w:rtl/>
        </w:rPr>
      </w:pPr>
      <w:bookmarkStart w:id="36401" w:name="ET_speakercontinue_6461_54"/>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401"/>
    </w:p>
    <w:p w:rsidR="00E85124" w:rsidRDefault="00E85124" w:rsidP="006336AD">
      <w:pPr>
        <w:rPr>
          <w:rtl/>
          <w:lang w:eastAsia="he-IL"/>
        </w:rPr>
      </w:pPr>
    </w:p>
    <w:p w:rsidR="00E85124" w:rsidRDefault="00E85124" w:rsidP="006336AD">
      <w:pPr>
        <w:rPr>
          <w:rtl/>
        </w:rPr>
      </w:pPr>
      <w:bookmarkStart w:id="36402" w:name="_ETM_Q50_504454"/>
      <w:bookmarkEnd w:id="36402"/>
      <w:r>
        <w:rPr>
          <w:rFonts w:hint="cs"/>
          <w:rtl/>
        </w:rPr>
        <w:t>זה לא הוצמד</w:t>
      </w:r>
      <w:r>
        <w:rPr>
          <w:rtl/>
        </w:rPr>
        <w:t xml:space="preserve"> </w:t>
      </w:r>
      <w:bookmarkStart w:id="36403" w:name="_ETM_Q50_508050"/>
      <w:bookmarkEnd w:id="36403"/>
      <w:r>
        <w:rPr>
          <w:rtl/>
        </w:rPr>
        <w:t xml:space="preserve">15 </w:t>
      </w:r>
      <w:bookmarkStart w:id="36404" w:name="_ETM_Q50_508740"/>
      <w:bookmarkEnd w:id="36404"/>
      <w:r>
        <w:rPr>
          <w:rtl/>
        </w:rPr>
        <w:t>שנה</w:t>
      </w:r>
      <w:r>
        <w:rPr>
          <w:rFonts w:hint="cs"/>
          <w:rtl/>
        </w:rPr>
        <w:t>.</w:t>
      </w:r>
      <w:bookmarkStart w:id="36405" w:name="_ETM_Q50_506733"/>
      <w:bookmarkEnd w:id="36405"/>
      <w:r>
        <w:rPr>
          <w:rFonts w:hint="cs"/>
          <w:rtl/>
        </w:rPr>
        <w:t xml:space="preserve"> </w:t>
      </w:r>
      <w:bookmarkStart w:id="36406" w:name="_ETM_Q50_514029"/>
      <w:bookmarkStart w:id="36407" w:name="_ETM_Q50_509421"/>
      <w:bookmarkStart w:id="36408" w:name="_ETM_Q50_507492"/>
      <w:bookmarkStart w:id="36409" w:name="_ETM_Q50_510356"/>
      <w:bookmarkEnd w:id="36406"/>
      <w:bookmarkEnd w:id="36407"/>
      <w:bookmarkEnd w:id="36408"/>
      <w:bookmarkEnd w:id="36409"/>
    </w:p>
    <w:p w:rsidR="00E85124" w:rsidRDefault="00E85124" w:rsidP="006336AD">
      <w:pPr>
        <w:rPr>
          <w:rtl/>
        </w:rPr>
      </w:pPr>
      <w:bookmarkStart w:id="36410" w:name="_ETM_Q50_510441"/>
      <w:bookmarkEnd w:id="36410"/>
    </w:p>
    <w:p w:rsidR="00E85124" w:rsidRDefault="00E85124" w:rsidP="006336AD">
      <w:pPr>
        <w:pStyle w:val="af6"/>
        <w:keepNext/>
        <w:rPr>
          <w:rtl/>
        </w:rPr>
      </w:pPr>
      <w:bookmarkStart w:id="36411" w:name="_ETM_Q50_507571"/>
      <w:bookmarkEnd w:id="36411"/>
      <w:r w:rsidRPr="008C03BF">
        <w:rPr>
          <w:rStyle w:val="TagStyle"/>
          <w:rtl/>
        </w:rPr>
        <w:t xml:space="preserve">&lt;&lt; קריאה &gt;&gt; </w:t>
      </w:r>
      <w:r>
        <w:rPr>
          <w:rtl/>
        </w:rPr>
        <w:t>נעמה לזימי (העבודה):</w:t>
      </w:r>
      <w:r w:rsidRPr="008C03BF">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אבל זה כי אתם לא עשיתם את זה. </w:t>
      </w:r>
      <w:bookmarkStart w:id="36412" w:name="_ETM_Q50_510789"/>
      <w:bookmarkEnd w:id="36412"/>
    </w:p>
    <w:p w:rsidR="00E85124" w:rsidRDefault="00E85124" w:rsidP="006336AD">
      <w:pPr>
        <w:rPr>
          <w:rtl/>
          <w:lang w:eastAsia="he-IL"/>
        </w:rPr>
      </w:pPr>
      <w:bookmarkStart w:id="36413" w:name="_ETM_Q50_510875"/>
      <w:bookmarkEnd w:id="36413"/>
    </w:p>
    <w:p w:rsidR="00E85124" w:rsidRDefault="00E85124" w:rsidP="006336AD">
      <w:pPr>
        <w:pStyle w:val="-"/>
        <w:keepNext/>
        <w:rPr>
          <w:rtl/>
        </w:rPr>
      </w:pPr>
      <w:bookmarkStart w:id="36414" w:name="ET_speakercontinue_6461_55"/>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414"/>
    </w:p>
    <w:p w:rsidR="00E85124" w:rsidRDefault="00E85124" w:rsidP="006336AD">
      <w:pPr>
        <w:rPr>
          <w:rtl/>
          <w:lang w:eastAsia="he-IL"/>
        </w:rPr>
      </w:pPr>
    </w:p>
    <w:p w:rsidR="00E85124" w:rsidRDefault="00E85124" w:rsidP="00330489">
      <w:pPr>
        <w:rPr>
          <w:rtl/>
          <w:lang w:eastAsia="he-IL"/>
        </w:rPr>
      </w:pPr>
      <w:bookmarkStart w:id="36415" w:name="_ETM_Q50_506397"/>
      <w:bookmarkEnd w:id="36415"/>
      <w:r>
        <w:rPr>
          <w:rFonts w:hint="cs"/>
          <w:rtl/>
          <w:lang w:eastAsia="he-IL"/>
        </w:rPr>
        <w:t>גם כשאתם</w:t>
      </w:r>
      <w:bookmarkStart w:id="36416" w:name="_ETM_Q50_509403"/>
      <w:bookmarkEnd w:id="36416"/>
      <w:r>
        <w:rPr>
          <w:rFonts w:hint="cs"/>
          <w:rtl/>
          <w:lang w:eastAsia="he-IL"/>
        </w:rPr>
        <w:t xml:space="preserve"> הייתם בממשלה לא הצמדתם את זה למ</w:t>
      </w:r>
      <w:bookmarkStart w:id="36417" w:name="_ETM_Q50_512962"/>
      <w:bookmarkStart w:id="36418" w:name="_ETM_Q50_510007"/>
      <w:bookmarkEnd w:id="36417"/>
      <w:bookmarkEnd w:id="36418"/>
      <w:r>
        <w:rPr>
          <w:rFonts w:hint="cs"/>
          <w:rtl/>
          <w:lang w:eastAsia="he-IL"/>
        </w:rPr>
        <w:t xml:space="preserve">דד </w:t>
      </w:r>
      <w:bookmarkStart w:id="36419" w:name="_ETM_Q50_528832"/>
      <w:bookmarkEnd w:id="36419"/>
      <w:r w:rsidR="00330489">
        <w:rPr>
          <w:rFonts w:hint="cs"/>
          <w:rtl/>
          <w:lang w:eastAsia="he-IL"/>
        </w:rPr>
        <w:t>– –</w:t>
      </w:r>
    </w:p>
    <w:p w:rsidR="00E85124" w:rsidRDefault="00E85124" w:rsidP="006336AD">
      <w:pPr>
        <w:rPr>
          <w:rtl/>
          <w:lang w:eastAsia="he-IL"/>
        </w:rPr>
      </w:pPr>
      <w:bookmarkStart w:id="36420" w:name="_ETM_Q50_510085"/>
      <w:bookmarkEnd w:id="36420"/>
    </w:p>
    <w:p w:rsidR="00E85124" w:rsidRDefault="00E85124" w:rsidP="006336AD">
      <w:pPr>
        <w:pStyle w:val="af6"/>
        <w:keepNext/>
        <w:rPr>
          <w:rtl/>
        </w:rPr>
      </w:pPr>
      <w:r w:rsidRPr="008C03BF">
        <w:rPr>
          <w:rStyle w:val="TagStyle"/>
          <w:rtl/>
        </w:rPr>
        <w:t xml:space="preserve">&lt;&lt; קריאה &gt;&gt; </w:t>
      </w:r>
      <w:r>
        <w:rPr>
          <w:rtl/>
        </w:rPr>
        <w:t>נעמה לזימי (העבודה):</w:t>
      </w:r>
      <w:r w:rsidRPr="008C03BF">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על מה אתה מדבר? </w:t>
      </w:r>
      <w:bookmarkStart w:id="36421" w:name="_ETM_Q50_510413"/>
      <w:bookmarkEnd w:id="36421"/>
      <w:r>
        <w:rPr>
          <w:rFonts w:hint="cs"/>
          <w:rtl/>
          <w:lang w:eastAsia="he-IL"/>
        </w:rPr>
        <w:t>אתם 15 שנה.</w:t>
      </w:r>
      <w:bookmarkStart w:id="36422" w:name="_ETM_Q50_513753"/>
      <w:bookmarkEnd w:id="36422"/>
      <w:r>
        <w:rPr>
          <w:rFonts w:hint="cs"/>
          <w:rtl/>
          <w:lang w:eastAsia="he-IL"/>
        </w:rPr>
        <w:t xml:space="preserve"> </w:t>
      </w:r>
    </w:p>
    <w:p w:rsidR="00E85124" w:rsidRDefault="00E85124" w:rsidP="006336AD">
      <w:pPr>
        <w:rPr>
          <w:rtl/>
          <w:lang w:eastAsia="he-IL"/>
        </w:rPr>
      </w:pPr>
    </w:p>
    <w:p w:rsidR="00E85124" w:rsidRDefault="00E85124" w:rsidP="006336AD">
      <w:pPr>
        <w:pStyle w:val="-"/>
        <w:keepNext/>
        <w:rPr>
          <w:rtl/>
        </w:rPr>
      </w:pPr>
      <w:bookmarkStart w:id="36423" w:name="_ETM_Q50_510481"/>
      <w:bookmarkStart w:id="36424" w:name="ET_speakercontinue_6461_56"/>
      <w:bookmarkEnd w:id="36423"/>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424"/>
    </w:p>
    <w:p w:rsidR="00E85124" w:rsidRDefault="00E85124" w:rsidP="006336AD">
      <w:pPr>
        <w:rPr>
          <w:rtl/>
          <w:lang w:eastAsia="he-IL"/>
        </w:rPr>
      </w:pPr>
    </w:p>
    <w:p w:rsidR="00E85124" w:rsidRDefault="00330489" w:rsidP="00330489">
      <w:pPr>
        <w:rPr>
          <w:rtl/>
        </w:rPr>
      </w:pPr>
      <w:bookmarkStart w:id="36425" w:name="_ETM_Q50_512753"/>
      <w:bookmarkEnd w:id="36425"/>
      <w:r>
        <w:rPr>
          <w:rFonts w:hint="cs"/>
          <w:rtl/>
        </w:rPr>
        <w:t>– –</w:t>
      </w:r>
      <w:r w:rsidR="00E85124">
        <w:rPr>
          <w:rFonts w:hint="cs"/>
          <w:rtl/>
        </w:rPr>
        <w:t xml:space="preserve"> אז אל תבלבלו במוח. </w:t>
      </w:r>
      <w:bookmarkStart w:id="36426" w:name="_ETM_Q50_511220"/>
      <w:bookmarkEnd w:id="36426"/>
    </w:p>
    <w:p w:rsidR="00E85124" w:rsidRDefault="00E85124" w:rsidP="006336AD">
      <w:pPr>
        <w:rPr>
          <w:rtl/>
        </w:rPr>
      </w:pPr>
      <w:bookmarkStart w:id="36427" w:name="_ETM_Q50_511264"/>
      <w:bookmarkEnd w:id="36427"/>
    </w:p>
    <w:p w:rsidR="00E85124" w:rsidRDefault="00E85124" w:rsidP="006336AD">
      <w:pPr>
        <w:pStyle w:val="af6"/>
        <w:keepNext/>
        <w:rPr>
          <w:rtl/>
        </w:rPr>
      </w:pPr>
      <w:bookmarkStart w:id="36428" w:name="_ETM_Q50_515944"/>
      <w:bookmarkStart w:id="36429" w:name="_ETM_Q50_516004"/>
      <w:bookmarkEnd w:id="36428"/>
      <w:bookmarkEnd w:id="36429"/>
      <w:r w:rsidRPr="008C03BF">
        <w:rPr>
          <w:rStyle w:val="TagStyle"/>
          <w:rtl/>
        </w:rPr>
        <w:t xml:space="preserve">&lt;&lt; קריאה &gt;&gt; </w:t>
      </w:r>
      <w:r>
        <w:rPr>
          <w:rtl/>
        </w:rPr>
        <w:t>נעמה לזימי (העבודה):</w:t>
      </w:r>
      <w:r w:rsidRPr="008C03BF">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החוק מוצמד למדד. </w:t>
      </w:r>
    </w:p>
    <w:p w:rsidR="00E85124" w:rsidRDefault="00E85124" w:rsidP="006336AD">
      <w:pPr>
        <w:rPr>
          <w:rtl/>
          <w:lang w:eastAsia="he-IL"/>
        </w:rPr>
      </w:pPr>
      <w:bookmarkStart w:id="36430" w:name="_ETM_Q50_516952"/>
      <w:bookmarkStart w:id="36431" w:name="_ETM_Q50_517023"/>
      <w:bookmarkEnd w:id="36430"/>
      <w:bookmarkEnd w:id="36431"/>
    </w:p>
    <w:p w:rsidR="00E85124" w:rsidRDefault="00E85124" w:rsidP="006336AD">
      <w:pPr>
        <w:pStyle w:val="af6"/>
        <w:keepNext/>
        <w:rPr>
          <w:rtl/>
        </w:rPr>
      </w:pPr>
      <w:bookmarkStart w:id="36432" w:name="ET_interruption_5109_58"/>
      <w:r w:rsidRPr="008C03BF">
        <w:rPr>
          <w:rStyle w:val="TagStyle"/>
          <w:rtl/>
        </w:rPr>
        <w:t xml:space="preserve"> &lt;&lt; קריאה &gt;&gt; </w:t>
      </w:r>
      <w:r>
        <w:rPr>
          <w:rtl/>
        </w:rPr>
        <w:t>אלעזר שטרן (יש עתיד):</w:t>
      </w:r>
      <w:r w:rsidRPr="008C03BF">
        <w:rPr>
          <w:rStyle w:val="TagStyle"/>
          <w:rtl/>
        </w:rPr>
        <w:t xml:space="preserve"> &lt;&lt; קריאה &gt;&gt;</w:t>
      </w:r>
      <w:r>
        <w:rPr>
          <w:rtl/>
        </w:rPr>
        <w:t xml:space="preserve"> </w:t>
      </w:r>
      <w:bookmarkEnd w:id="36432"/>
    </w:p>
    <w:p w:rsidR="00E85124" w:rsidRDefault="00E85124" w:rsidP="006336AD">
      <w:pPr>
        <w:rPr>
          <w:rtl/>
          <w:lang w:eastAsia="he-IL"/>
        </w:rPr>
      </w:pPr>
    </w:p>
    <w:p w:rsidR="00E85124" w:rsidRDefault="00E85124" w:rsidP="006336AD">
      <w:pPr>
        <w:rPr>
          <w:rtl/>
          <w:lang w:eastAsia="he-IL"/>
        </w:rPr>
      </w:pPr>
      <w:bookmarkStart w:id="36433" w:name="_ETM_Q50_512761"/>
      <w:bookmarkEnd w:id="36433"/>
      <w:r>
        <w:rPr>
          <w:rFonts w:hint="cs"/>
          <w:rtl/>
          <w:lang w:eastAsia="he-IL"/>
        </w:rPr>
        <w:t xml:space="preserve">קרעי, קרעי. </w:t>
      </w:r>
    </w:p>
    <w:p w:rsidR="00E85124" w:rsidRPr="008C03BF" w:rsidRDefault="00E85124" w:rsidP="006336AD">
      <w:pPr>
        <w:rPr>
          <w:rtl/>
          <w:lang w:eastAsia="he-IL"/>
        </w:rPr>
      </w:pPr>
      <w:bookmarkStart w:id="36434" w:name="_ETM_Q50_512834"/>
      <w:bookmarkEnd w:id="36434"/>
    </w:p>
    <w:p w:rsidR="00E85124" w:rsidRDefault="00E85124" w:rsidP="006336AD">
      <w:pPr>
        <w:pStyle w:val="-"/>
        <w:keepNext/>
        <w:rPr>
          <w:rtl/>
        </w:rPr>
      </w:pPr>
      <w:bookmarkStart w:id="36435" w:name="ET_speakercontinue_6461_57"/>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435"/>
    </w:p>
    <w:p w:rsidR="00E85124" w:rsidRDefault="00E85124" w:rsidP="006336AD">
      <w:pPr>
        <w:rPr>
          <w:rtl/>
          <w:lang w:eastAsia="he-IL"/>
        </w:rPr>
      </w:pPr>
    </w:p>
    <w:p w:rsidR="00E85124" w:rsidRDefault="00E85124" w:rsidP="00330489">
      <w:pPr>
        <w:rPr>
          <w:rtl/>
          <w:lang w:eastAsia="he-IL"/>
        </w:rPr>
      </w:pPr>
      <w:bookmarkStart w:id="36436" w:name="_ETM_Q50_512571"/>
      <w:bookmarkEnd w:id="36436"/>
      <w:r>
        <w:rPr>
          <w:rFonts w:hint="cs"/>
          <w:rtl/>
          <w:lang w:eastAsia="he-IL"/>
        </w:rPr>
        <w:t xml:space="preserve">ועדת שרים לחקיקה </w:t>
      </w:r>
      <w:r w:rsidR="00330489">
        <w:rPr>
          <w:rFonts w:hint="cs"/>
          <w:rtl/>
          <w:lang w:eastAsia="he-IL"/>
        </w:rPr>
        <w:t>– –</w:t>
      </w:r>
      <w:r>
        <w:rPr>
          <w:rFonts w:hint="cs"/>
          <w:rtl/>
          <w:lang w:eastAsia="he-IL"/>
        </w:rPr>
        <w:t xml:space="preserve"> </w:t>
      </w:r>
    </w:p>
    <w:p w:rsidR="00E85124" w:rsidRDefault="00E85124" w:rsidP="006336AD">
      <w:pPr>
        <w:rPr>
          <w:rtl/>
          <w:lang w:eastAsia="he-IL"/>
        </w:rPr>
      </w:pPr>
      <w:bookmarkStart w:id="36437" w:name="_ETM_Q50_517466"/>
      <w:bookmarkStart w:id="36438" w:name="_ETM_Q50_517540"/>
      <w:bookmarkEnd w:id="36437"/>
      <w:bookmarkEnd w:id="36438"/>
    </w:p>
    <w:p w:rsidR="00E85124" w:rsidRDefault="00E85124" w:rsidP="006336AD">
      <w:pPr>
        <w:pStyle w:val="af7"/>
        <w:keepNext/>
        <w:rPr>
          <w:rtl/>
        </w:rPr>
      </w:pPr>
      <w:bookmarkStart w:id="36439" w:name="ET_yor_6253_59"/>
      <w:r w:rsidRPr="008C03BF">
        <w:rPr>
          <w:rStyle w:val="TagStyle"/>
          <w:rtl/>
        </w:rPr>
        <w:t xml:space="preserve"> &lt;&lt; יור &gt;&gt; </w:t>
      </w:r>
      <w:r>
        <w:rPr>
          <w:rtl/>
        </w:rPr>
        <w:t>היו"ר משה טור פז:</w:t>
      </w:r>
      <w:r w:rsidRPr="008C03BF">
        <w:rPr>
          <w:rStyle w:val="TagStyle"/>
          <w:rtl/>
        </w:rPr>
        <w:t xml:space="preserve"> &lt;&lt; יור &gt;&gt;</w:t>
      </w:r>
      <w:r>
        <w:rPr>
          <w:rtl/>
        </w:rPr>
        <w:t xml:space="preserve"> </w:t>
      </w:r>
      <w:bookmarkEnd w:id="36439"/>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חברת הכנסת לזימי. </w:t>
      </w:r>
      <w:bookmarkStart w:id="36440" w:name="_ETM_Q50_516792"/>
      <w:bookmarkEnd w:id="36440"/>
    </w:p>
    <w:p w:rsidR="00E85124" w:rsidRDefault="00E85124" w:rsidP="006336AD">
      <w:pPr>
        <w:rPr>
          <w:rtl/>
          <w:lang w:eastAsia="he-IL"/>
        </w:rPr>
      </w:pPr>
      <w:bookmarkStart w:id="36441" w:name="_ETM_Q50_516865"/>
      <w:bookmarkEnd w:id="36441"/>
    </w:p>
    <w:p w:rsidR="00E85124" w:rsidRDefault="00E85124" w:rsidP="006336AD">
      <w:pPr>
        <w:pStyle w:val="-"/>
        <w:keepNext/>
        <w:rPr>
          <w:rtl/>
        </w:rPr>
      </w:pPr>
      <w:bookmarkStart w:id="36442" w:name="ET_speakercontinue_6461_60"/>
      <w:r w:rsidRPr="008C03BF">
        <w:rPr>
          <w:rStyle w:val="TagStyle"/>
          <w:rtl/>
        </w:rPr>
        <w:t xml:space="preserve"> &lt;&lt; דובר_המשך &gt;&gt; </w:t>
      </w:r>
      <w:r>
        <w:rPr>
          <w:rtl/>
        </w:rPr>
        <w:t>שר התקשורת שלמה קרעי:</w:t>
      </w:r>
      <w:r w:rsidRPr="008C03BF">
        <w:rPr>
          <w:rStyle w:val="TagStyle"/>
          <w:rtl/>
        </w:rPr>
        <w:t xml:space="preserve"> &lt;&lt; דובר_המשך &gt;&gt;</w:t>
      </w:r>
      <w:r>
        <w:rPr>
          <w:rtl/>
        </w:rPr>
        <w:t xml:space="preserve"> </w:t>
      </w:r>
      <w:bookmarkEnd w:id="36442"/>
    </w:p>
    <w:p w:rsidR="00E85124" w:rsidRDefault="00E85124" w:rsidP="006336AD">
      <w:pPr>
        <w:rPr>
          <w:rtl/>
          <w:lang w:eastAsia="he-IL"/>
        </w:rPr>
      </w:pPr>
    </w:p>
    <w:p w:rsidR="00E85124" w:rsidRDefault="00330489" w:rsidP="00605638">
      <w:pPr>
        <w:rPr>
          <w:rtl/>
        </w:rPr>
      </w:pPr>
      <w:bookmarkStart w:id="36443" w:name="_ETM_Q50_516017"/>
      <w:bookmarkEnd w:id="36443"/>
      <w:r>
        <w:rPr>
          <w:rFonts w:hint="cs"/>
          <w:rtl/>
          <w:lang w:eastAsia="he-IL"/>
        </w:rPr>
        <w:t>– –</w:t>
      </w:r>
      <w:r w:rsidR="00E85124">
        <w:rPr>
          <w:rFonts w:hint="cs"/>
          <w:rtl/>
          <w:lang w:eastAsia="he-IL"/>
        </w:rPr>
        <w:t xml:space="preserve"> דורשת</w:t>
      </w:r>
      <w:bookmarkStart w:id="36444" w:name="_ETM_Q50_518666"/>
      <w:bookmarkEnd w:id="36444"/>
      <w:r w:rsidR="00E85124">
        <w:rPr>
          <w:rFonts w:hint="cs"/>
          <w:rtl/>
          <w:lang w:eastAsia="he-IL"/>
        </w:rPr>
        <w:t xml:space="preserve"> להצמיד את התקציב למדד</w:t>
      </w:r>
      <w:r w:rsidR="00605638">
        <w:rPr>
          <w:rFonts w:hint="cs"/>
          <w:rtl/>
          <w:lang w:eastAsia="he-IL"/>
        </w:rPr>
        <w:t>,</w:t>
      </w:r>
      <w:r w:rsidR="00E85124">
        <w:rPr>
          <w:rFonts w:hint="cs"/>
          <w:rtl/>
          <w:lang w:eastAsia="he-IL"/>
        </w:rPr>
        <w:t xml:space="preserve"> </w:t>
      </w:r>
      <w:bookmarkStart w:id="36445" w:name="_ETM_Q50_516393"/>
      <w:bookmarkEnd w:id="36445"/>
      <w:r w:rsidR="00E85124">
        <w:rPr>
          <w:rFonts w:hint="cs"/>
          <w:rtl/>
          <w:lang w:eastAsia="he-IL"/>
        </w:rPr>
        <w:t xml:space="preserve">להקטין את הקיצוץ </w:t>
      </w:r>
      <w:bookmarkStart w:id="36446" w:name="_ETM_Q50_516460"/>
      <w:bookmarkEnd w:id="36446"/>
      <w:r w:rsidR="00E85124">
        <w:rPr>
          <w:rFonts w:hint="cs"/>
          <w:rtl/>
        </w:rPr>
        <w:t xml:space="preserve">או לבטל אותו </w:t>
      </w:r>
      <w:bookmarkStart w:id="36447" w:name="_ETM_Q50_518919"/>
      <w:bookmarkEnd w:id="36447"/>
      <w:r w:rsidR="00E85124">
        <w:rPr>
          <w:rFonts w:hint="cs"/>
          <w:rtl/>
        </w:rPr>
        <w:t>ולמצוא מקור תקציבי אחר</w:t>
      </w:r>
      <w:r w:rsidR="00605638">
        <w:rPr>
          <w:rFonts w:hint="cs"/>
          <w:rtl/>
        </w:rPr>
        <w:t>,</w:t>
      </w:r>
      <w:r w:rsidR="00E85124">
        <w:rPr>
          <w:rFonts w:hint="cs"/>
          <w:rtl/>
        </w:rPr>
        <w:t xml:space="preserve"> ולהחזיר את החוק לוועדת שרים לחקיקה </w:t>
      </w:r>
      <w:bookmarkStart w:id="36448" w:name="_ETM_Q50_530171"/>
      <w:bookmarkEnd w:id="36448"/>
      <w:r w:rsidR="00E85124">
        <w:rPr>
          <w:rFonts w:hint="cs"/>
          <w:rtl/>
        </w:rPr>
        <w:t xml:space="preserve">לפני </w:t>
      </w:r>
      <w:bookmarkStart w:id="36449" w:name="_ETM_Q50_509489"/>
      <w:bookmarkStart w:id="36450" w:name="_ETM_Q50_517589"/>
      <w:bookmarkStart w:id="36451" w:name="_ETM_Q50_520970"/>
      <w:bookmarkStart w:id="36452" w:name="_ETM_Q50_521900"/>
      <w:bookmarkStart w:id="36453" w:name="_ETM_Q50_522620"/>
      <w:bookmarkStart w:id="36454" w:name="_ETM_Q50_523100"/>
      <w:bookmarkStart w:id="36455" w:name="_ETM_Q50_523610"/>
      <w:bookmarkStart w:id="36456" w:name="_ETM_Q50_523820"/>
      <w:bookmarkStart w:id="36457" w:name="_ETM_Q50_524239"/>
      <w:bookmarkStart w:id="36458" w:name="_ETM_Q50_524540"/>
      <w:bookmarkStart w:id="36459" w:name="_ETM_Q50_525020"/>
      <w:bookmarkStart w:id="36460" w:name="_ETM_Q50_525920"/>
      <w:bookmarkStart w:id="36461" w:name="_ETM_Q50_526730"/>
      <w:bookmarkStart w:id="36462" w:name="_ETM_Q50_526910"/>
      <w:bookmarkStart w:id="36463" w:name="_ETM_Q50_527810"/>
      <w:bookmarkStart w:id="36464" w:name="_ETM_Q50_528410"/>
      <w:bookmarkStart w:id="36465" w:name="_ETM_Q50_528829"/>
      <w:bookmarkStart w:id="36466" w:name="_ETM_Q50_529910"/>
      <w:bookmarkStart w:id="36467" w:name="_ETM_Q50_530420"/>
      <w:bookmarkEnd w:id="36449"/>
      <w:bookmarkEnd w:id="36450"/>
      <w:bookmarkEnd w:id="36451"/>
      <w:bookmarkEnd w:id="36452"/>
      <w:bookmarkEnd w:id="36453"/>
      <w:bookmarkEnd w:id="36454"/>
      <w:bookmarkEnd w:id="36455"/>
      <w:bookmarkEnd w:id="36456"/>
      <w:bookmarkEnd w:id="36457"/>
      <w:bookmarkEnd w:id="36458"/>
      <w:bookmarkEnd w:id="36459"/>
      <w:bookmarkEnd w:id="36460"/>
      <w:bookmarkEnd w:id="36461"/>
      <w:bookmarkEnd w:id="36462"/>
      <w:bookmarkEnd w:id="36463"/>
      <w:bookmarkEnd w:id="36464"/>
      <w:bookmarkEnd w:id="36465"/>
      <w:bookmarkEnd w:id="36466"/>
      <w:bookmarkEnd w:id="36467"/>
      <w:r w:rsidR="00E85124">
        <w:rPr>
          <w:rtl/>
        </w:rPr>
        <w:t xml:space="preserve">הקריאה </w:t>
      </w:r>
      <w:bookmarkStart w:id="36468" w:name="_ETM_Q50_530989"/>
      <w:bookmarkEnd w:id="36468"/>
      <w:r w:rsidR="00E85124">
        <w:rPr>
          <w:rtl/>
        </w:rPr>
        <w:t xml:space="preserve">השנייה </w:t>
      </w:r>
      <w:bookmarkStart w:id="36469" w:name="_ETM_Q50_531410"/>
      <w:bookmarkEnd w:id="36469"/>
      <w:r w:rsidR="00E85124">
        <w:rPr>
          <w:rtl/>
        </w:rPr>
        <w:t>והשלישית</w:t>
      </w:r>
      <w:r w:rsidR="00E85124">
        <w:rPr>
          <w:rFonts w:hint="cs"/>
          <w:rtl/>
        </w:rPr>
        <w:t>.</w:t>
      </w:r>
    </w:p>
    <w:p w:rsidR="00E85124" w:rsidRDefault="00E85124" w:rsidP="006336AD">
      <w:pPr>
        <w:rPr>
          <w:rtl/>
        </w:rPr>
      </w:pPr>
      <w:bookmarkStart w:id="36470" w:name="_ETM_Q50_530033"/>
      <w:bookmarkStart w:id="36471" w:name="_ETM_Q50_530126"/>
      <w:bookmarkEnd w:id="36470"/>
      <w:bookmarkEnd w:id="36471"/>
    </w:p>
    <w:p w:rsidR="00E85124" w:rsidRDefault="00E85124" w:rsidP="006336AD">
      <w:pPr>
        <w:pStyle w:val="af6"/>
        <w:keepNext/>
        <w:rPr>
          <w:rtl/>
        </w:rPr>
      </w:pPr>
      <w:bookmarkStart w:id="36472" w:name="ET_interruption_5109_61"/>
      <w:r w:rsidRPr="003A0B49">
        <w:rPr>
          <w:rStyle w:val="TagStyle"/>
          <w:rtl/>
        </w:rPr>
        <w:t xml:space="preserve"> &lt;&lt; קריאה &gt;&gt; </w:t>
      </w:r>
      <w:r>
        <w:rPr>
          <w:rtl/>
        </w:rPr>
        <w:t>אלעזר שטרן (יש עתיד):</w:t>
      </w:r>
      <w:r w:rsidRPr="003A0B49">
        <w:rPr>
          <w:rStyle w:val="TagStyle"/>
          <w:rtl/>
        </w:rPr>
        <w:t xml:space="preserve"> &lt;&lt; קריאה &gt;&gt;</w:t>
      </w:r>
      <w:r>
        <w:rPr>
          <w:rtl/>
        </w:rPr>
        <w:t xml:space="preserve"> </w:t>
      </w:r>
      <w:bookmarkEnd w:id="36472"/>
    </w:p>
    <w:p w:rsidR="00E85124" w:rsidRDefault="00E85124" w:rsidP="006336AD">
      <w:pPr>
        <w:rPr>
          <w:rtl/>
        </w:rPr>
      </w:pPr>
    </w:p>
    <w:p w:rsidR="00E85124" w:rsidRDefault="00E85124" w:rsidP="006336AD">
      <w:pPr>
        <w:rPr>
          <w:rtl/>
        </w:rPr>
      </w:pPr>
      <w:bookmarkStart w:id="36473" w:name="_ETM_Q50_526750"/>
      <w:bookmarkEnd w:id="36473"/>
      <w:r>
        <w:rPr>
          <w:rFonts w:hint="cs"/>
          <w:rtl/>
        </w:rPr>
        <w:t xml:space="preserve">מקור תקציבי אחר. </w:t>
      </w:r>
    </w:p>
    <w:p w:rsidR="00E85124" w:rsidRPr="003A0B49" w:rsidRDefault="00E85124" w:rsidP="006336AD">
      <w:pPr>
        <w:rPr>
          <w:rtl/>
        </w:rPr>
      </w:pPr>
      <w:bookmarkStart w:id="36474" w:name="_ETM_Q50_528237"/>
      <w:bookmarkStart w:id="36475" w:name="_ETM_Q50_528294"/>
      <w:bookmarkEnd w:id="36474"/>
      <w:bookmarkEnd w:id="36475"/>
    </w:p>
    <w:p w:rsidR="00E85124" w:rsidRDefault="00E85124" w:rsidP="006336AD">
      <w:pPr>
        <w:pStyle w:val="af6"/>
        <w:keepNext/>
        <w:rPr>
          <w:rtl/>
        </w:rPr>
      </w:pPr>
      <w:bookmarkStart w:id="36476" w:name="_ETM_Q50_527457"/>
      <w:bookmarkStart w:id="36477" w:name="_ETM_Q50_527564"/>
      <w:bookmarkEnd w:id="36476"/>
      <w:bookmarkEnd w:id="36477"/>
      <w:r w:rsidRPr="008C03BF">
        <w:rPr>
          <w:rStyle w:val="TagStyle"/>
          <w:rtl/>
        </w:rPr>
        <w:t xml:space="preserve">&lt;&lt; קריאה &gt;&gt; </w:t>
      </w:r>
      <w:r>
        <w:rPr>
          <w:rtl/>
        </w:rPr>
        <w:t>נעמה לזימי (העבודה):</w:t>
      </w:r>
      <w:r w:rsidRPr="008C03BF">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שלמה, החוק מוצמד למדד. אתם לא יישמתם 15 שנה, אצל ביבי. </w:t>
      </w:r>
      <w:bookmarkStart w:id="36478" w:name="_ETM_Q50_532311"/>
      <w:bookmarkEnd w:id="36478"/>
    </w:p>
    <w:p w:rsidR="00E85124" w:rsidRDefault="00E85124" w:rsidP="006336AD">
      <w:pPr>
        <w:rPr>
          <w:rtl/>
          <w:lang w:eastAsia="he-IL"/>
        </w:rPr>
      </w:pPr>
      <w:bookmarkStart w:id="36479" w:name="_ETM_Q50_523437"/>
      <w:bookmarkStart w:id="36480" w:name="_ETM_Q50_523527"/>
      <w:bookmarkEnd w:id="36479"/>
      <w:bookmarkEnd w:id="36480"/>
    </w:p>
    <w:p w:rsidR="00E85124" w:rsidRDefault="00E85124" w:rsidP="006336AD">
      <w:pPr>
        <w:pStyle w:val="-"/>
        <w:keepNext/>
        <w:rPr>
          <w:rtl/>
        </w:rPr>
      </w:pPr>
      <w:bookmarkStart w:id="36481" w:name="ET_speakercontinue_6461_62"/>
      <w:r w:rsidRPr="003A0B49">
        <w:rPr>
          <w:rStyle w:val="TagStyle"/>
          <w:rtl/>
        </w:rPr>
        <w:t xml:space="preserve"> &lt;&lt; דובר_המשך &gt;&gt; </w:t>
      </w:r>
      <w:r>
        <w:rPr>
          <w:rtl/>
        </w:rPr>
        <w:t>שר התקשורת שלמה קרעי:</w:t>
      </w:r>
      <w:r w:rsidRPr="003A0B49">
        <w:rPr>
          <w:rStyle w:val="TagStyle"/>
          <w:rtl/>
        </w:rPr>
        <w:t xml:space="preserve"> &lt;&lt; דובר_המשך &gt;&gt;</w:t>
      </w:r>
      <w:r>
        <w:rPr>
          <w:rtl/>
        </w:rPr>
        <w:t xml:space="preserve"> </w:t>
      </w:r>
      <w:bookmarkEnd w:id="36481"/>
    </w:p>
    <w:p w:rsidR="00E85124" w:rsidRDefault="00E85124" w:rsidP="006336AD">
      <w:pPr>
        <w:rPr>
          <w:rtl/>
        </w:rPr>
      </w:pPr>
    </w:p>
    <w:p w:rsidR="00E85124" w:rsidRDefault="00E85124" w:rsidP="006336AD">
      <w:pPr>
        <w:rPr>
          <w:rtl/>
        </w:rPr>
      </w:pPr>
      <w:bookmarkStart w:id="36482" w:name="_ETM_Q50_529716"/>
      <w:bookmarkStart w:id="36483" w:name="_ETM_Q50_534316"/>
      <w:bookmarkStart w:id="36484" w:name="_ETM_Q50_534408"/>
      <w:bookmarkStart w:id="36485" w:name="_ETM_Q50_532670"/>
      <w:bookmarkEnd w:id="36482"/>
      <w:bookmarkEnd w:id="36483"/>
      <w:bookmarkEnd w:id="36484"/>
      <w:bookmarkEnd w:id="36485"/>
      <w:r>
        <w:rPr>
          <w:rFonts w:hint="cs"/>
          <w:rtl/>
        </w:rPr>
        <w:t>א</w:t>
      </w:r>
      <w:r>
        <w:rPr>
          <w:rtl/>
        </w:rPr>
        <w:t xml:space="preserve">ז </w:t>
      </w:r>
      <w:bookmarkStart w:id="36486" w:name="_ETM_Q50_532910"/>
      <w:bookmarkEnd w:id="36486"/>
      <w:r>
        <w:rPr>
          <w:rFonts w:hint="cs"/>
          <w:rtl/>
        </w:rPr>
        <w:t>טוב שהתעוררתם</w:t>
      </w:r>
      <w:r w:rsidR="00605638">
        <w:rPr>
          <w:rFonts w:hint="cs"/>
          <w:rtl/>
        </w:rPr>
        <w:t>,</w:t>
      </w:r>
      <w:r>
        <w:rPr>
          <w:rFonts w:hint="cs"/>
          <w:rtl/>
        </w:rPr>
        <w:t xml:space="preserve"> אופוזיציה, </w:t>
      </w:r>
      <w:bookmarkStart w:id="36487" w:name="_ETM_Q50_533360"/>
      <w:bookmarkStart w:id="36488" w:name="_ETM_Q50_534110"/>
      <w:bookmarkStart w:id="36489" w:name="_ETM_Q50_534589"/>
      <w:bookmarkStart w:id="36490" w:name="_ETM_Q50_535250"/>
      <w:bookmarkEnd w:id="36487"/>
      <w:bookmarkEnd w:id="36488"/>
      <w:bookmarkEnd w:id="36489"/>
      <w:bookmarkEnd w:id="36490"/>
      <w:r>
        <w:rPr>
          <w:rtl/>
        </w:rPr>
        <w:t xml:space="preserve">אבל </w:t>
      </w:r>
      <w:bookmarkStart w:id="36491" w:name="_ETM_Q50_536120"/>
      <w:bookmarkEnd w:id="36491"/>
      <w:r>
        <w:rPr>
          <w:rFonts w:hint="cs"/>
          <w:rtl/>
        </w:rPr>
        <w:t xml:space="preserve">תתעסקו במה שאתם מבינים בו. תודה רבה. </w:t>
      </w:r>
    </w:p>
    <w:p w:rsidR="00E85124" w:rsidRDefault="00E85124" w:rsidP="006336AD">
      <w:pPr>
        <w:rPr>
          <w:rtl/>
        </w:rPr>
      </w:pPr>
    </w:p>
    <w:p w:rsidR="00E85124" w:rsidRDefault="00E85124" w:rsidP="006336AD">
      <w:pPr>
        <w:pStyle w:val="af6"/>
        <w:keepNext/>
        <w:rPr>
          <w:rtl/>
        </w:rPr>
      </w:pPr>
      <w:bookmarkStart w:id="36492" w:name="_ETM_Q50_532681"/>
      <w:bookmarkStart w:id="36493" w:name="ET_interruption_5109_63"/>
      <w:bookmarkEnd w:id="36492"/>
      <w:r w:rsidRPr="003A0B49">
        <w:rPr>
          <w:rStyle w:val="TagStyle"/>
          <w:rtl/>
        </w:rPr>
        <w:t xml:space="preserve"> &lt;&lt; קריאה &gt;&gt; </w:t>
      </w:r>
      <w:r>
        <w:rPr>
          <w:rtl/>
        </w:rPr>
        <w:t>אלעזר שטרן (יש עתיד):</w:t>
      </w:r>
      <w:r w:rsidRPr="003A0B49">
        <w:rPr>
          <w:rStyle w:val="TagStyle"/>
          <w:rtl/>
        </w:rPr>
        <w:t xml:space="preserve"> &lt;&lt; קריאה &gt;&gt;</w:t>
      </w:r>
      <w:r>
        <w:rPr>
          <w:rtl/>
        </w:rPr>
        <w:t xml:space="preserve"> </w:t>
      </w:r>
      <w:bookmarkEnd w:id="36493"/>
    </w:p>
    <w:p w:rsidR="00E85124" w:rsidRDefault="00E85124" w:rsidP="006336AD">
      <w:pPr>
        <w:rPr>
          <w:rtl/>
        </w:rPr>
      </w:pPr>
    </w:p>
    <w:p w:rsidR="00E85124" w:rsidRDefault="00E85124" w:rsidP="00605638">
      <w:pPr>
        <w:rPr>
          <w:rtl/>
        </w:rPr>
      </w:pPr>
      <w:bookmarkStart w:id="36494" w:name="_ETM_Q50_539809"/>
      <w:bookmarkEnd w:id="36494"/>
      <w:r>
        <w:rPr>
          <w:rFonts w:hint="cs"/>
          <w:rtl/>
        </w:rPr>
        <w:t xml:space="preserve">תגיד, אתה רוצה מקור תקציבי </w:t>
      </w:r>
      <w:r w:rsidR="00605638">
        <w:rPr>
          <w:rFonts w:hint="eastAsia"/>
          <w:rtl/>
        </w:rPr>
        <w:t xml:space="preserve">– </w:t>
      </w:r>
      <w:r>
        <w:rPr>
          <w:rFonts w:hint="cs"/>
          <w:rtl/>
        </w:rPr>
        <w:t xml:space="preserve">ניתן מקור תקציבי. </w:t>
      </w:r>
      <w:bookmarkStart w:id="36495" w:name="_ETM_Q50_537812"/>
      <w:bookmarkEnd w:id="36495"/>
    </w:p>
    <w:p w:rsidR="00E85124" w:rsidRDefault="00E85124" w:rsidP="006336AD">
      <w:pPr>
        <w:rPr>
          <w:rtl/>
        </w:rPr>
      </w:pPr>
      <w:bookmarkStart w:id="36496" w:name="_ETM_Q50_541444"/>
      <w:bookmarkStart w:id="36497" w:name="_ETM_Q50_541517"/>
      <w:bookmarkEnd w:id="36496"/>
      <w:bookmarkEnd w:id="36497"/>
    </w:p>
    <w:p w:rsidR="00E85124" w:rsidRDefault="00E85124" w:rsidP="006336AD">
      <w:pPr>
        <w:pStyle w:val="af7"/>
        <w:keepNext/>
        <w:rPr>
          <w:rtl/>
        </w:rPr>
      </w:pPr>
      <w:bookmarkStart w:id="36498" w:name="ET_yor_6253_64"/>
      <w:r w:rsidRPr="003A0B49">
        <w:rPr>
          <w:rStyle w:val="TagStyle"/>
          <w:rtl/>
        </w:rPr>
        <w:t xml:space="preserve"> &lt;&lt; יור &gt;&gt; </w:t>
      </w:r>
      <w:r>
        <w:rPr>
          <w:rtl/>
        </w:rPr>
        <w:t>היו"ר משה טור פז:</w:t>
      </w:r>
      <w:r w:rsidRPr="003A0B49">
        <w:rPr>
          <w:rStyle w:val="TagStyle"/>
          <w:rtl/>
        </w:rPr>
        <w:t xml:space="preserve"> &lt;&lt; יור &gt;&gt;</w:t>
      </w:r>
      <w:r>
        <w:rPr>
          <w:rtl/>
        </w:rPr>
        <w:t xml:space="preserve"> </w:t>
      </w:r>
      <w:bookmarkEnd w:id="36498"/>
    </w:p>
    <w:p w:rsidR="00E85124" w:rsidRDefault="00E85124" w:rsidP="006336AD">
      <w:pPr>
        <w:rPr>
          <w:rtl/>
        </w:rPr>
      </w:pPr>
    </w:p>
    <w:p w:rsidR="00E85124" w:rsidRDefault="00E85124" w:rsidP="00605638">
      <w:pPr>
        <w:rPr>
          <w:rtl/>
        </w:rPr>
      </w:pPr>
      <w:r>
        <w:rPr>
          <w:rFonts w:hint="cs"/>
          <w:rtl/>
        </w:rPr>
        <w:t>תודה</w:t>
      </w:r>
      <w:bookmarkStart w:id="36499" w:name="_ETM_Q50_536060"/>
      <w:bookmarkEnd w:id="36499"/>
      <w:r>
        <w:rPr>
          <w:rFonts w:hint="cs"/>
          <w:rtl/>
        </w:rPr>
        <w:t xml:space="preserve"> רבה, חברי הכנסת</w:t>
      </w:r>
      <w:r w:rsidR="00605638">
        <w:rPr>
          <w:rFonts w:hint="cs"/>
          <w:rtl/>
        </w:rPr>
        <w:t>.</w:t>
      </w:r>
      <w:r>
        <w:rPr>
          <w:rFonts w:hint="cs"/>
          <w:rtl/>
        </w:rPr>
        <w:t xml:space="preserve"> אנחנו עוברים להצבעה. </w:t>
      </w:r>
      <w:bookmarkStart w:id="36500" w:name="_ETM_Q50_539540"/>
      <w:bookmarkStart w:id="36501" w:name="_ETM_Q50_539906"/>
      <w:bookmarkEnd w:id="36500"/>
      <w:bookmarkEnd w:id="36501"/>
    </w:p>
    <w:p w:rsidR="00E85124" w:rsidRPr="003A0B49" w:rsidRDefault="00E85124" w:rsidP="006336AD">
      <w:pPr>
        <w:rPr>
          <w:rtl/>
        </w:rPr>
      </w:pPr>
      <w:bookmarkStart w:id="36502" w:name="_ETM_Q50_539985"/>
      <w:bookmarkEnd w:id="36502"/>
    </w:p>
    <w:p w:rsidR="00E85124" w:rsidRDefault="00E85124" w:rsidP="006336AD">
      <w:pPr>
        <w:pStyle w:val="af6"/>
        <w:keepNext/>
        <w:rPr>
          <w:rtl/>
        </w:rPr>
      </w:pPr>
      <w:bookmarkStart w:id="36503" w:name="_ETM_Q50_537890"/>
      <w:bookmarkEnd w:id="36503"/>
      <w:r w:rsidRPr="008C03BF">
        <w:rPr>
          <w:rStyle w:val="TagStyle"/>
          <w:rtl/>
        </w:rPr>
        <w:t xml:space="preserve">&lt;&lt; קריאה &gt;&gt; </w:t>
      </w:r>
      <w:r>
        <w:rPr>
          <w:rtl/>
        </w:rPr>
        <w:t>נעמה לזימי (העבודה):</w:t>
      </w:r>
      <w:r w:rsidRPr="008C03BF">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330489">
      <w:pPr>
        <w:rPr>
          <w:rtl/>
          <w:lang w:eastAsia="he-IL"/>
        </w:rPr>
      </w:pPr>
      <w:r>
        <w:rPr>
          <w:rFonts w:hint="cs"/>
          <w:rtl/>
          <w:lang w:eastAsia="he-IL"/>
        </w:rPr>
        <w:t xml:space="preserve">היה צריך לעמוד על 111 מיליון שקלים </w:t>
      </w:r>
      <w:r w:rsidR="00330489">
        <w:rPr>
          <w:rFonts w:hint="cs"/>
          <w:rtl/>
          <w:lang w:eastAsia="he-IL"/>
        </w:rPr>
        <w:t>– – –</w:t>
      </w:r>
    </w:p>
    <w:p w:rsidR="00E85124" w:rsidRDefault="00E85124" w:rsidP="006336AD">
      <w:pPr>
        <w:rPr>
          <w:rtl/>
          <w:lang w:eastAsia="he-IL"/>
        </w:rPr>
      </w:pPr>
    </w:p>
    <w:p w:rsidR="00E85124" w:rsidRDefault="00E85124" w:rsidP="006336AD">
      <w:pPr>
        <w:pStyle w:val="af6"/>
        <w:keepNext/>
        <w:rPr>
          <w:rtl/>
        </w:rPr>
      </w:pPr>
      <w:bookmarkStart w:id="36504" w:name="ET_interruption_6461_65"/>
      <w:r w:rsidRPr="003A0B49">
        <w:rPr>
          <w:rStyle w:val="TagStyle"/>
          <w:rtl/>
        </w:rPr>
        <w:t xml:space="preserve"> &lt;&lt; קריאה &gt;&gt; </w:t>
      </w:r>
      <w:r>
        <w:rPr>
          <w:rtl/>
        </w:rPr>
        <w:t>שר התקשורת שלמה קרעי:</w:t>
      </w:r>
      <w:r w:rsidRPr="003A0B49">
        <w:rPr>
          <w:rStyle w:val="TagStyle"/>
          <w:rtl/>
        </w:rPr>
        <w:t xml:space="preserve"> &lt;&lt; קריאה &gt;&gt;</w:t>
      </w:r>
      <w:r>
        <w:rPr>
          <w:rtl/>
        </w:rPr>
        <w:t xml:space="preserve"> </w:t>
      </w:r>
      <w:bookmarkEnd w:id="36504"/>
    </w:p>
    <w:p w:rsidR="00E85124" w:rsidRDefault="00E85124" w:rsidP="006336AD">
      <w:pPr>
        <w:rPr>
          <w:rtl/>
          <w:lang w:eastAsia="he-IL"/>
        </w:rPr>
      </w:pPr>
    </w:p>
    <w:p w:rsidR="00E85124" w:rsidRDefault="00E85124" w:rsidP="006336AD">
      <w:pPr>
        <w:rPr>
          <w:rtl/>
          <w:lang w:eastAsia="he-IL"/>
        </w:rPr>
      </w:pPr>
      <w:r>
        <w:rPr>
          <w:rFonts w:hint="cs"/>
          <w:rtl/>
          <w:lang w:eastAsia="he-IL"/>
        </w:rPr>
        <w:t>אם היית מקשיבה, היית שומעת את זה.</w:t>
      </w:r>
      <w:bookmarkStart w:id="36505" w:name="_ETM_Q50_540329"/>
      <w:bookmarkEnd w:id="36505"/>
      <w:r>
        <w:rPr>
          <w:rFonts w:hint="cs"/>
          <w:rtl/>
          <w:lang w:eastAsia="he-IL"/>
        </w:rPr>
        <w:t xml:space="preserve"> </w:t>
      </w:r>
      <w:bookmarkStart w:id="36506" w:name="_ETM_Q50_548574"/>
      <w:bookmarkEnd w:id="36506"/>
    </w:p>
    <w:p w:rsidR="00E85124" w:rsidRDefault="00E85124" w:rsidP="006336AD">
      <w:pPr>
        <w:rPr>
          <w:rtl/>
          <w:lang w:eastAsia="he-IL"/>
        </w:rPr>
      </w:pPr>
      <w:bookmarkStart w:id="36507" w:name="_ETM_Q50_548647"/>
      <w:bookmarkEnd w:id="36507"/>
    </w:p>
    <w:p w:rsidR="00E85124" w:rsidRDefault="00E85124" w:rsidP="006336AD">
      <w:pPr>
        <w:pStyle w:val="af6"/>
        <w:keepNext/>
        <w:rPr>
          <w:rtl/>
        </w:rPr>
      </w:pPr>
      <w:bookmarkStart w:id="36508" w:name="ET_interruption_5791_66"/>
      <w:r w:rsidRPr="003A0B49">
        <w:rPr>
          <w:rStyle w:val="TagStyle"/>
          <w:rtl/>
        </w:rPr>
        <w:t xml:space="preserve"> &lt;&lt; קריאה &gt;&gt; </w:t>
      </w:r>
      <w:r>
        <w:rPr>
          <w:rtl/>
        </w:rPr>
        <w:t>יואב סגלוביץ' (יש עתיד):</w:t>
      </w:r>
      <w:r w:rsidRPr="003A0B49">
        <w:rPr>
          <w:rStyle w:val="TagStyle"/>
          <w:rtl/>
        </w:rPr>
        <w:t xml:space="preserve"> &lt;&lt; קריאה &gt;&gt;</w:t>
      </w:r>
      <w:r>
        <w:rPr>
          <w:rtl/>
        </w:rPr>
        <w:t xml:space="preserve"> </w:t>
      </w:r>
      <w:bookmarkEnd w:id="36508"/>
    </w:p>
    <w:p w:rsidR="00E85124" w:rsidRDefault="00E85124" w:rsidP="006336AD">
      <w:pPr>
        <w:rPr>
          <w:rtl/>
          <w:lang w:eastAsia="he-IL"/>
        </w:rPr>
      </w:pPr>
    </w:p>
    <w:p w:rsidR="00E85124" w:rsidRDefault="00E85124" w:rsidP="00330489">
      <w:pPr>
        <w:rPr>
          <w:rtl/>
          <w:lang w:eastAsia="he-IL"/>
        </w:rPr>
      </w:pPr>
      <w:bookmarkStart w:id="36509" w:name="_ETM_Q50_544412"/>
      <w:bookmarkEnd w:id="36509"/>
      <w:r>
        <w:rPr>
          <w:rFonts w:hint="cs"/>
          <w:rtl/>
          <w:lang w:eastAsia="he-IL"/>
        </w:rPr>
        <w:t xml:space="preserve">השר </w:t>
      </w:r>
      <w:r w:rsidR="00330489">
        <w:rPr>
          <w:rFonts w:hint="cs"/>
          <w:rtl/>
          <w:lang w:eastAsia="he-IL"/>
        </w:rPr>
        <w:t>– – –</w:t>
      </w:r>
      <w:r>
        <w:rPr>
          <w:rFonts w:hint="cs"/>
          <w:rtl/>
          <w:lang w:eastAsia="he-IL"/>
        </w:rPr>
        <w:t xml:space="preserve"> </w:t>
      </w:r>
    </w:p>
    <w:p w:rsidR="00E85124" w:rsidRDefault="00E85124" w:rsidP="006336AD">
      <w:pPr>
        <w:rPr>
          <w:rtl/>
          <w:lang w:eastAsia="he-IL"/>
        </w:rPr>
      </w:pPr>
      <w:bookmarkStart w:id="36510" w:name="_ETM_Q50_546107"/>
      <w:bookmarkStart w:id="36511" w:name="_ETM_Q50_546186"/>
      <w:bookmarkEnd w:id="36510"/>
      <w:bookmarkEnd w:id="36511"/>
    </w:p>
    <w:p w:rsidR="00E85124" w:rsidRDefault="00E85124" w:rsidP="006336AD">
      <w:pPr>
        <w:pStyle w:val="af6"/>
        <w:keepNext/>
        <w:rPr>
          <w:rtl/>
        </w:rPr>
      </w:pPr>
      <w:bookmarkStart w:id="36512" w:name="_ETM_Q50_543020"/>
      <w:bookmarkEnd w:id="36512"/>
      <w:r w:rsidRPr="008C03BF">
        <w:rPr>
          <w:rStyle w:val="TagStyle"/>
          <w:rtl/>
        </w:rPr>
        <w:t xml:space="preserve">&lt;&lt; קריאה &gt;&gt; </w:t>
      </w:r>
      <w:r>
        <w:rPr>
          <w:rtl/>
        </w:rPr>
        <w:t>נעמה לזימי (העבודה):</w:t>
      </w:r>
      <w:r w:rsidRPr="008C03BF">
        <w:rPr>
          <w:rStyle w:val="TagStyle"/>
          <w:rtl/>
        </w:rPr>
        <w:t xml:space="preserve"> &lt;&lt; קריאה &gt;&gt;</w:t>
      </w:r>
      <w:r>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 xml:space="preserve">אבל בחוק יש הצמדה למדד. </w:t>
      </w:r>
      <w:bookmarkStart w:id="36513" w:name="_ETM_Q50_549420"/>
      <w:bookmarkEnd w:id="36513"/>
    </w:p>
    <w:p w:rsidR="00E85124" w:rsidRDefault="00E85124" w:rsidP="006336AD">
      <w:pPr>
        <w:rPr>
          <w:rtl/>
          <w:lang w:eastAsia="he-IL"/>
        </w:rPr>
      </w:pPr>
      <w:bookmarkStart w:id="36514" w:name="_ETM_Q50_549499"/>
      <w:bookmarkEnd w:id="36514"/>
    </w:p>
    <w:p w:rsidR="00E85124" w:rsidRDefault="00E85124" w:rsidP="006336AD">
      <w:pPr>
        <w:pStyle w:val="af7"/>
        <w:keepNext/>
        <w:rPr>
          <w:rtl/>
        </w:rPr>
      </w:pPr>
      <w:bookmarkStart w:id="36515" w:name="ET_yor_6253_67"/>
      <w:r w:rsidRPr="003A0B49">
        <w:rPr>
          <w:rStyle w:val="TagStyle"/>
          <w:rtl/>
        </w:rPr>
        <w:t xml:space="preserve"> &lt;&lt; יור &gt;&gt; </w:t>
      </w:r>
      <w:r>
        <w:rPr>
          <w:rtl/>
        </w:rPr>
        <w:t>היו"ר משה טור פז:</w:t>
      </w:r>
      <w:r w:rsidRPr="003A0B49">
        <w:rPr>
          <w:rStyle w:val="TagStyle"/>
          <w:rtl/>
        </w:rPr>
        <w:t xml:space="preserve"> &lt;&lt; יור &gt;&gt;</w:t>
      </w:r>
      <w:r>
        <w:rPr>
          <w:rtl/>
        </w:rPr>
        <w:t xml:space="preserve"> </w:t>
      </w:r>
      <w:bookmarkEnd w:id="36515"/>
    </w:p>
    <w:p w:rsidR="00E85124" w:rsidRDefault="00E85124" w:rsidP="006336AD">
      <w:pPr>
        <w:rPr>
          <w:rtl/>
          <w:lang w:eastAsia="he-IL"/>
        </w:rPr>
      </w:pPr>
    </w:p>
    <w:p w:rsidR="00E85124" w:rsidRPr="003A0B49" w:rsidRDefault="00E85124" w:rsidP="00605638">
      <w:pPr>
        <w:rPr>
          <w:rtl/>
          <w:lang w:eastAsia="he-IL"/>
        </w:rPr>
      </w:pPr>
      <w:bookmarkStart w:id="36516" w:name="_ETM_Q50_551280"/>
      <w:bookmarkEnd w:id="36516"/>
      <w:r>
        <w:rPr>
          <w:rFonts w:hint="cs"/>
          <w:rtl/>
          <w:lang w:eastAsia="he-IL"/>
        </w:rPr>
        <w:t>חברי הכנסת, נא תפסו את מקומותיכם</w:t>
      </w:r>
      <w:r w:rsidR="00605638">
        <w:rPr>
          <w:rFonts w:hint="cs"/>
          <w:rtl/>
          <w:lang w:eastAsia="he-IL"/>
        </w:rPr>
        <w:t>.</w:t>
      </w:r>
      <w:r>
        <w:rPr>
          <w:rFonts w:hint="cs"/>
          <w:rtl/>
          <w:lang w:eastAsia="he-IL"/>
        </w:rPr>
        <w:t xml:space="preserve"> </w:t>
      </w:r>
      <w:bookmarkStart w:id="36517" w:name="_ETM_Q50_550090"/>
      <w:bookmarkEnd w:id="36517"/>
      <w:r>
        <w:rPr>
          <w:rFonts w:hint="cs"/>
          <w:rtl/>
          <w:lang w:eastAsia="he-IL"/>
        </w:rPr>
        <w:t>אנחנו עוברים להצבעה</w:t>
      </w:r>
      <w:bookmarkStart w:id="36518" w:name="_ETM_Q50_556093"/>
      <w:bookmarkEnd w:id="36518"/>
      <w:r>
        <w:rPr>
          <w:rFonts w:hint="cs"/>
          <w:rtl/>
          <w:lang w:eastAsia="he-IL"/>
        </w:rPr>
        <w:t xml:space="preserve"> על הצעת חוק הספריות הציבוריות, התשפ"ד–2024, בקריאה ראשונה. הצבעה. </w:t>
      </w:r>
      <w:bookmarkStart w:id="36519" w:name="_ETM_Q50_562879"/>
      <w:bookmarkEnd w:id="36519"/>
    </w:p>
    <w:p w:rsidR="00E85124" w:rsidRDefault="00E85124" w:rsidP="006336AD">
      <w:pPr>
        <w:rPr>
          <w:rtl/>
          <w:lang w:eastAsia="he-IL"/>
        </w:rPr>
      </w:pPr>
      <w:r>
        <w:rPr>
          <w:rFonts w:hint="cs"/>
          <w:rtl/>
          <w:lang w:eastAsia="he-IL"/>
        </w:rPr>
        <w:t xml:space="preserve"> </w:t>
      </w:r>
    </w:p>
    <w:p w:rsidR="00E85124" w:rsidRDefault="00E85124" w:rsidP="006336AD">
      <w:pPr>
        <w:pStyle w:val="af2"/>
        <w:keepNext/>
        <w:rPr>
          <w:rtl/>
          <w:lang w:eastAsia="he-IL"/>
        </w:rPr>
      </w:pPr>
      <w:r>
        <w:rPr>
          <w:rtl/>
          <w:lang w:eastAsia="he-IL"/>
        </w:rPr>
        <w:t>הצבעה מס'</w:t>
      </w:r>
      <w:r>
        <w:rPr>
          <w:rFonts w:hint="cs"/>
          <w:rtl/>
          <w:lang w:eastAsia="he-IL"/>
        </w:rPr>
        <w:t xml:space="preserve"> 2</w:t>
      </w:r>
    </w:p>
    <w:p w:rsidR="00E85124" w:rsidRDefault="00E85124" w:rsidP="006336AD">
      <w:pPr>
        <w:pStyle w:val="--"/>
        <w:keepNext/>
        <w:rPr>
          <w:rtl/>
          <w:lang w:eastAsia="he-IL"/>
        </w:rPr>
      </w:pPr>
    </w:p>
    <w:p w:rsidR="00E85124" w:rsidRDefault="00E85124" w:rsidP="006336AD">
      <w:pPr>
        <w:pStyle w:val="--"/>
        <w:keepNext/>
        <w:rPr>
          <w:rtl/>
          <w:lang w:eastAsia="he-IL"/>
        </w:rPr>
      </w:pPr>
      <w:r>
        <w:rPr>
          <w:rtl/>
          <w:lang w:eastAsia="he-IL"/>
        </w:rPr>
        <w:t>בעד ההצעה להעביר את הצעת החוק לוועדה –</w:t>
      </w:r>
      <w:r>
        <w:rPr>
          <w:rFonts w:hint="cs"/>
          <w:rtl/>
          <w:lang w:eastAsia="he-IL"/>
        </w:rPr>
        <w:t xml:space="preserve"> 45</w:t>
      </w:r>
    </w:p>
    <w:p w:rsidR="00E85124" w:rsidRDefault="00E85124" w:rsidP="006336AD">
      <w:pPr>
        <w:pStyle w:val="--"/>
        <w:keepNext/>
        <w:rPr>
          <w:rtl/>
          <w:lang w:eastAsia="he-IL"/>
        </w:rPr>
      </w:pPr>
      <w:r>
        <w:rPr>
          <w:rtl/>
          <w:lang w:eastAsia="he-IL"/>
        </w:rPr>
        <w:t xml:space="preserve">נגד – </w:t>
      </w:r>
      <w:r>
        <w:rPr>
          <w:rFonts w:hint="cs"/>
          <w:rtl/>
          <w:lang w:eastAsia="he-IL"/>
        </w:rPr>
        <w:t>40</w:t>
      </w:r>
    </w:p>
    <w:p w:rsidR="00E85124" w:rsidRDefault="00E85124" w:rsidP="006336AD">
      <w:pPr>
        <w:pStyle w:val="--"/>
        <w:keepNext/>
        <w:rPr>
          <w:rtl/>
          <w:lang w:eastAsia="he-IL"/>
        </w:rPr>
      </w:pPr>
      <w:r>
        <w:rPr>
          <w:rtl/>
          <w:lang w:eastAsia="he-IL"/>
        </w:rPr>
        <w:t xml:space="preserve">נמנעים – </w:t>
      </w:r>
      <w:r>
        <w:rPr>
          <w:rFonts w:hint="cs"/>
          <w:rtl/>
          <w:lang w:eastAsia="he-IL"/>
        </w:rPr>
        <w:t>אין</w:t>
      </w:r>
    </w:p>
    <w:p w:rsidR="00E85124" w:rsidRDefault="00E85124" w:rsidP="00605638">
      <w:pPr>
        <w:pStyle w:val="af3"/>
        <w:rPr>
          <w:rtl/>
          <w:lang w:eastAsia="he-IL"/>
        </w:rPr>
      </w:pPr>
      <w:r>
        <w:rPr>
          <w:rtl/>
          <w:lang w:eastAsia="he-IL"/>
        </w:rPr>
        <w:t>ההצעה להעביר את הצעת חוק</w:t>
      </w:r>
      <w:r>
        <w:rPr>
          <w:rFonts w:hint="cs"/>
          <w:rtl/>
          <w:lang w:eastAsia="he-IL"/>
        </w:rPr>
        <w:t xml:space="preserve"> הספריות הציבוריות, התשפ"ד–2024, לוועדה שתקבע ועדת הכנסת נתקבלה. </w:t>
      </w:r>
    </w:p>
    <w:p w:rsidR="00E85124" w:rsidRPr="00455CBD" w:rsidRDefault="00E85124" w:rsidP="006336AD">
      <w:pPr>
        <w:rPr>
          <w:rtl/>
          <w:lang w:eastAsia="he-IL"/>
        </w:rPr>
      </w:pPr>
      <w:bookmarkStart w:id="36520" w:name="_ETM_Q50_589567"/>
      <w:bookmarkStart w:id="36521" w:name="_ETM_Q50_589642"/>
      <w:bookmarkEnd w:id="36520"/>
      <w:bookmarkEnd w:id="36521"/>
    </w:p>
    <w:p w:rsidR="00E85124" w:rsidRDefault="00E85124" w:rsidP="006336AD">
      <w:pPr>
        <w:pStyle w:val="af7"/>
        <w:keepNext/>
        <w:rPr>
          <w:rtl/>
        </w:rPr>
      </w:pPr>
      <w:bookmarkStart w:id="36522" w:name="_ETM_Q50_533054"/>
      <w:bookmarkStart w:id="36523" w:name="_ETM_Q50_533113"/>
      <w:bookmarkStart w:id="36524" w:name="_ETM_Q50_533198"/>
      <w:bookmarkStart w:id="36525" w:name="_ETM_Q50_533250"/>
      <w:bookmarkStart w:id="36526" w:name="_ETM_Q50_533358"/>
      <w:bookmarkStart w:id="36527" w:name="_ETM_Q50_533411"/>
      <w:bookmarkStart w:id="36528" w:name="_ETM_Q50_536480"/>
      <w:bookmarkStart w:id="36529" w:name="_ETM_Q50_537379"/>
      <w:bookmarkStart w:id="36530" w:name="_ETM_Q50_537589"/>
      <w:bookmarkStart w:id="36531" w:name="_ETM_Q50_549299"/>
      <w:bookmarkStart w:id="36532" w:name="_ETM_Q50_550820"/>
      <w:bookmarkStart w:id="36533" w:name="_ETM_Q50_554630"/>
      <w:bookmarkStart w:id="36534" w:name="_ETM_Q50_556579"/>
      <w:bookmarkStart w:id="36535" w:name="_ETM_Q50_560420"/>
      <w:bookmarkStart w:id="36536" w:name="_ETM_Q50_561259"/>
      <w:bookmarkStart w:id="36537" w:name="_ETM_Q50_561770"/>
      <w:bookmarkStart w:id="36538" w:name="_ETM_Q50_579020"/>
      <w:bookmarkStart w:id="36539" w:name="ET_yor_6253_68"/>
      <w:bookmarkEnd w:id="36522"/>
      <w:bookmarkEnd w:id="36523"/>
      <w:bookmarkEnd w:id="36524"/>
      <w:bookmarkEnd w:id="36525"/>
      <w:bookmarkEnd w:id="36526"/>
      <w:bookmarkEnd w:id="36527"/>
      <w:bookmarkEnd w:id="36528"/>
      <w:bookmarkEnd w:id="36529"/>
      <w:bookmarkEnd w:id="36530"/>
      <w:bookmarkEnd w:id="36531"/>
      <w:bookmarkEnd w:id="36532"/>
      <w:bookmarkEnd w:id="36533"/>
      <w:bookmarkEnd w:id="36534"/>
      <w:bookmarkEnd w:id="36535"/>
      <w:bookmarkEnd w:id="36536"/>
      <w:bookmarkEnd w:id="36537"/>
      <w:bookmarkEnd w:id="36538"/>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539"/>
    </w:p>
    <w:p w:rsidR="00E85124" w:rsidRDefault="00E85124" w:rsidP="006336AD">
      <w:pPr>
        <w:rPr>
          <w:rtl/>
        </w:rPr>
      </w:pPr>
    </w:p>
    <w:p w:rsidR="00E85124" w:rsidRDefault="00E85124" w:rsidP="006336AD">
      <w:pPr>
        <w:rPr>
          <w:rtl/>
        </w:rPr>
      </w:pPr>
      <w:bookmarkStart w:id="36540" w:name="_ETM_Q50_578277"/>
      <w:bookmarkEnd w:id="36540"/>
      <w:r>
        <w:rPr>
          <w:rtl/>
        </w:rPr>
        <w:t>בעד</w:t>
      </w:r>
      <w:r>
        <w:rPr>
          <w:rFonts w:hint="cs"/>
          <w:rtl/>
        </w:rPr>
        <w:t xml:space="preserve"> </w:t>
      </w:r>
      <w:r>
        <w:rPr>
          <w:rtl/>
        </w:rPr>
        <w:t xml:space="preserve">– </w:t>
      </w:r>
      <w:bookmarkStart w:id="36541" w:name="_ETM_Q50_579529"/>
      <w:bookmarkEnd w:id="36541"/>
      <w:r>
        <w:rPr>
          <w:rtl/>
        </w:rPr>
        <w:t>45</w:t>
      </w:r>
      <w:r>
        <w:rPr>
          <w:rFonts w:hint="cs"/>
          <w:rtl/>
        </w:rPr>
        <w:t xml:space="preserve">, </w:t>
      </w:r>
      <w:bookmarkStart w:id="36542" w:name="_ETM_Q50_580880"/>
      <w:bookmarkEnd w:id="36542"/>
      <w:r>
        <w:rPr>
          <w:rtl/>
        </w:rPr>
        <w:t>נגד</w:t>
      </w:r>
      <w:r>
        <w:rPr>
          <w:rFonts w:hint="cs"/>
          <w:rtl/>
        </w:rPr>
        <w:t xml:space="preserve"> </w:t>
      </w:r>
      <w:r>
        <w:rPr>
          <w:rtl/>
        </w:rPr>
        <w:t xml:space="preserve">– </w:t>
      </w:r>
      <w:bookmarkStart w:id="36543" w:name="_ETM_Q50_581450"/>
      <w:bookmarkEnd w:id="36543"/>
      <w:r>
        <w:rPr>
          <w:rtl/>
        </w:rPr>
        <w:t>40</w:t>
      </w:r>
      <w:r>
        <w:rPr>
          <w:rFonts w:hint="cs"/>
          <w:rtl/>
        </w:rPr>
        <w:t xml:space="preserve">, </w:t>
      </w:r>
      <w:bookmarkStart w:id="36544" w:name="_ETM_Q50_582229"/>
      <w:bookmarkEnd w:id="36544"/>
      <w:r>
        <w:rPr>
          <w:rtl/>
        </w:rPr>
        <w:t xml:space="preserve">אין </w:t>
      </w:r>
      <w:bookmarkStart w:id="36545" w:name="_ETM_Q50_582439"/>
      <w:bookmarkEnd w:id="36545"/>
      <w:r>
        <w:rPr>
          <w:rtl/>
        </w:rPr>
        <w:t>נמנעים</w:t>
      </w:r>
      <w:r>
        <w:rPr>
          <w:rFonts w:hint="cs"/>
          <w:rtl/>
        </w:rPr>
        <w:t>.</w:t>
      </w:r>
      <w:r>
        <w:rPr>
          <w:rtl/>
        </w:rPr>
        <w:t xml:space="preserve"> </w:t>
      </w:r>
      <w:bookmarkStart w:id="36546" w:name="_ETM_Q50_582950"/>
      <w:bookmarkEnd w:id="36546"/>
      <w:r>
        <w:rPr>
          <w:rtl/>
        </w:rPr>
        <w:t xml:space="preserve">אני </w:t>
      </w:r>
      <w:bookmarkStart w:id="36547" w:name="_ETM_Q50_583100"/>
      <w:bookmarkEnd w:id="36547"/>
      <w:r>
        <w:rPr>
          <w:rtl/>
        </w:rPr>
        <w:t xml:space="preserve">קובע </w:t>
      </w:r>
      <w:bookmarkStart w:id="36548" w:name="_ETM_Q50_583460"/>
      <w:bookmarkEnd w:id="36548"/>
      <w:r>
        <w:rPr>
          <w:rtl/>
        </w:rPr>
        <w:t xml:space="preserve">כי </w:t>
      </w:r>
      <w:bookmarkStart w:id="36549" w:name="_ETM_Q50_583580"/>
      <w:bookmarkEnd w:id="36549"/>
      <w:r>
        <w:rPr>
          <w:rtl/>
        </w:rPr>
        <w:t xml:space="preserve">הצעת </w:t>
      </w:r>
      <w:bookmarkStart w:id="36550" w:name="_ETM_Q50_584060"/>
      <w:bookmarkEnd w:id="36550"/>
      <w:r>
        <w:rPr>
          <w:rtl/>
        </w:rPr>
        <w:t xml:space="preserve">חוק </w:t>
      </w:r>
      <w:bookmarkStart w:id="36551" w:name="_ETM_Q50_584270"/>
      <w:bookmarkEnd w:id="36551"/>
      <w:r>
        <w:rPr>
          <w:rtl/>
        </w:rPr>
        <w:t xml:space="preserve">הספריות </w:t>
      </w:r>
      <w:bookmarkStart w:id="36552" w:name="_ETM_Q50_584779"/>
      <w:bookmarkEnd w:id="36552"/>
      <w:r>
        <w:rPr>
          <w:rtl/>
        </w:rPr>
        <w:t>הציבוריות</w:t>
      </w:r>
      <w:r>
        <w:rPr>
          <w:rFonts w:hint="cs"/>
          <w:rtl/>
        </w:rPr>
        <w:t>,</w:t>
      </w:r>
      <w:r>
        <w:rPr>
          <w:rtl/>
        </w:rPr>
        <w:t xml:space="preserve"> </w:t>
      </w:r>
      <w:bookmarkStart w:id="36553" w:name="_ETM_Q50_586040"/>
      <w:bookmarkEnd w:id="36553"/>
      <w:r>
        <w:rPr>
          <w:rtl/>
        </w:rPr>
        <w:t>התשפ"ד</w:t>
      </w:r>
      <w:bookmarkStart w:id="36554" w:name="_ETM_Q50_586640"/>
      <w:bookmarkStart w:id="36555" w:name="_ETM_Q50_587000"/>
      <w:bookmarkStart w:id="36556" w:name="_ETM_Q50_587659"/>
      <w:bookmarkEnd w:id="36554"/>
      <w:bookmarkEnd w:id="36555"/>
      <w:bookmarkEnd w:id="36556"/>
      <w:r>
        <w:rPr>
          <w:rFonts w:hint="cs"/>
          <w:rtl/>
        </w:rPr>
        <w:t xml:space="preserve">–2024, </w:t>
      </w:r>
      <w:r>
        <w:rPr>
          <w:rtl/>
        </w:rPr>
        <w:t xml:space="preserve">אושרה </w:t>
      </w:r>
      <w:bookmarkStart w:id="36557" w:name="_ETM_Q50_588589"/>
      <w:bookmarkEnd w:id="36557"/>
      <w:r>
        <w:rPr>
          <w:rtl/>
        </w:rPr>
        <w:t xml:space="preserve">בקריאה </w:t>
      </w:r>
      <w:bookmarkStart w:id="36558" w:name="_ETM_Q50_589159"/>
      <w:bookmarkEnd w:id="36558"/>
      <w:r>
        <w:rPr>
          <w:rtl/>
        </w:rPr>
        <w:t>ראשונה</w:t>
      </w:r>
      <w:r>
        <w:rPr>
          <w:rFonts w:hint="cs"/>
          <w:rtl/>
        </w:rPr>
        <w:t>,</w:t>
      </w:r>
      <w:r>
        <w:rPr>
          <w:rtl/>
        </w:rPr>
        <w:t xml:space="preserve"> </w:t>
      </w:r>
      <w:bookmarkStart w:id="36559" w:name="_ETM_Q50_589700"/>
      <w:bookmarkEnd w:id="36559"/>
      <w:r>
        <w:rPr>
          <w:rtl/>
        </w:rPr>
        <w:t xml:space="preserve">ותעבור </w:t>
      </w:r>
      <w:bookmarkStart w:id="36560" w:name="_ETM_Q50_590240"/>
      <w:bookmarkEnd w:id="36560"/>
      <w:r>
        <w:rPr>
          <w:rtl/>
        </w:rPr>
        <w:t xml:space="preserve">לדיון </w:t>
      </w:r>
      <w:bookmarkStart w:id="36561" w:name="_ETM_Q50_591229"/>
      <w:bookmarkEnd w:id="36561"/>
      <w:r>
        <w:rPr>
          <w:rtl/>
        </w:rPr>
        <w:t xml:space="preserve">בוועדת </w:t>
      </w:r>
      <w:bookmarkStart w:id="36562" w:name="_ETM_Q50_591740"/>
      <w:bookmarkEnd w:id="36562"/>
      <w:r>
        <w:rPr>
          <w:rtl/>
        </w:rPr>
        <w:t xml:space="preserve">החינוך </w:t>
      </w:r>
      <w:bookmarkStart w:id="36563" w:name="_ETM_Q50_592189"/>
      <w:bookmarkEnd w:id="36563"/>
      <w:r>
        <w:rPr>
          <w:rtl/>
        </w:rPr>
        <w:t xml:space="preserve">התרבות </w:t>
      </w:r>
      <w:bookmarkStart w:id="36564" w:name="_ETM_Q50_592640"/>
      <w:bookmarkEnd w:id="36564"/>
      <w:r>
        <w:rPr>
          <w:rtl/>
        </w:rPr>
        <w:t xml:space="preserve">והספורט </w:t>
      </w:r>
      <w:bookmarkStart w:id="36565" w:name="_ETM_Q50_594020"/>
      <w:bookmarkEnd w:id="36565"/>
      <w:r>
        <w:rPr>
          <w:rtl/>
        </w:rPr>
        <w:t xml:space="preserve">לצורך </w:t>
      </w:r>
      <w:bookmarkStart w:id="36566" w:name="_ETM_Q50_594500"/>
      <w:bookmarkEnd w:id="36566"/>
      <w:r>
        <w:rPr>
          <w:rtl/>
        </w:rPr>
        <w:t xml:space="preserve">הכנתה </w:t>
      </w:r>
      <w:bookmarkStart w:id="36567" w:name="_ETM_Q50_595070"/>
      <w:bookmarkEnd w:id="36567"/>
      <w:r>
        <w:rPr>
          <w:rtl/>
        </w:rPr>
        <w:t xml:space="preserve">לקריאה </w:t>
      </w:r>
      <w:bookmarkStart w:id="36568" w:name="_ETM_Q50_595520"/>
      <w:bookmarkEnd w:id="36568"/>
      <w:r>
        <w:rPr>
          <w:rtl/>
        </w:rPr>
        <w:t xml:space="preserve">השנייה </w:t>
      </w:r>
      <w:bookmarkStart w:id="36569" w:name="_ETM_Q50_595910"/>
      <w:bookmarkEnd w:id="36569"/>
      <w:r>
        <w:rPr>
          <w:rtl/>
        </w:rPr>
        <w:t>והשלישית</w:t>
      </w:r>
      <w:r>
        <w:rPr>
          <w:rFonts w:hint="cs"/>
          <w:rtl/>
        </w:rPr>
        <w:t>.</w:t>
      </w:r>
      <w:r>
        <w:rPr>
          <w:rtl/>
        </w:rPr>
        <w:t xml:space="preserve"> </w:t>
      </w:r>
      <w:bookmarkStart w:id="36570" w:name="_ETM_Q50_597600"/>
      <w:bookmarkEnd w:id="36570"/>
    </w:p>
    <w:p w:rsidR="00E85124" w:rsidRDefault="00E85124" w:rsidP="006336AD">
      <w:pPr>
        <w:rPr>
          <w:rtl/>
        </w:rPr>
      </w:pPr>
      <w:bookmarkStart w:id="36571" w:name="_ETM_Q50_593371"/>
      <w:bookmarkStart w:id="36572" w:name="_ETM_Q50_593449"/>
      <w:bookmarkStart w:id="36573" w:name="_ETM_Q50_597951"/>
      <w:bookmarkEnd w:id="36571"/>
      <w:bookmarkEnd w:id="36572"/>
      <w:bookmarkEnd w:id="36573"/>
    </w:p>
    <w:p w:rsidR="00E85124" w:rsidRDefault="00E85124" w:rsidP="006336AD">
      <w:pPr>
        <w:pStyle w:val="af6"/>
        <w:keepNext/>
        <w:rPr>
          <w:rtl/>
        </w:rPr>
      </w:pPr>
      <w:bookmarkStart w:id="36574" w:name="ET_interruption_קר_אה_70"/>
      <w:r w:rsidRPr="00351D99">
        <w:rPr>
          <w:rStyle w:val="TagStyle"/>
          <w:rtl/>
        </w:rPr>
        <w:t xml:space="preserve"> &lt;&lt; קריאה &gt;&gt; </w:t>
      </w:r>
      <w:r>
        <w:rPr>
          <w:rtl/>
        </w:rPr>
        <w:t>קריאה:</w:t>
      </w:r>
      <w:r w:rsidRPr="00351D99">
        <w:rPr>
          <w:rStyle w:val="TagStyle"/>
          <w:rtl/>
        </w:rPr>
        <w:t xml:space="preserve"> &lt;&lt; קריאה &gt;&gt;</w:t>
      </w:r>
      <w:r>
        <w:rPr>
          <w:rtl/>
        </w:rPr>
        <w:t xml:space="preserve"> </w:t>
      </w:r>
      <w:bookmarkEnd w:id="36574"/>
    </w:p>
    <w:p w:rsidR="00E85124" w:rsidRDefault="00E85124" w:rsidP="006336AD">
      <w:pPr>
        <w:rPr>
          <w:rtl/>
        </w:rPr>
      </w:pPr>
    </w:p>
    <w:p w:rsidR="00E85124" w:rsidRDefault="00E85124" w:rsidP="006336AD">
      <w:pPr>
        <w:rPr>
          <w:rtl/>
        </w:rPr>
      </w:pPr>
      <w:r>
        <w:rPr>
          <w:rFonts w:hint="cs"/>
          <w:rtl/>
        </w:rPr>
        <w:t xml:space="preserve">ועדת הכלכלה. </w:t>
      </w:r>
    </w:p>
    <w:p w:rsidR="00E85124" w:rsidRDefault="00E85124" w:rsidP="006336AD">
      <w:pPr>
        <w:rPr>
          <w:rtl/>
        </w:rPr>
      </w:pPr>
    </w:p>
    <w:p w:rsidR="00E85124" w:rsidRDefault="00E85124" w:rsidP="006336AD">
      <w:pPr>
        <w:pStyle w:val="af7"/>
        <w:keepNext/>
        <w:rPr>
          <w:rtl/>
        </w:rPr>
      </w:pPr>
      <w:bookmarkStart w:id="36575" w:name="ET_yor_6253_71"/>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575"/>
    </w:p>
    <w:p w:rsidR="00E85124" w:rsidRDefault="00E85124" w:rsidP="006336AD">
      <w:pPr>
        <w:rPr>
          <w:rtl/>
        </w:rPr>
      </w:pPr>
    </w:p>
    <w:p w:rsidR="00E85124" w:rsidRDefault="00E85124" w:rsidP="006336AD">
      <w:pPr>
        <w:rPr>
          <w:rtl/>
        </w:rPr>
      </w:pPr>
      <w:bookmarkStart w:id="36576" w:name="_ETM_Q50_591679"/>
      <w:bookmarkEnd w:id="36576"/>
      <w:r>
        <w:rPr>
          <w:rtl/>
        </w:rPr>
        <w:t xml:space="preserve">תעבור </w:t>
      </w:r>
      <w:bookmarkStart w:id="36577" w:name="_ETM_Q50_597990"/>
      <w:bookmarkEnd w:id="36577"/>
      <w:r>
        <w:rPr>
          <w:rtl/>
        </w:rPr>
        <w:t xml:space="preserve">לוועדת </w:t>
      </w:r>
      <w:bookmarkStart w:id="36578" w:name="_ETM_Q50_598470"/>
      <w:bookmarkEnd w:id="36578"/>
      <w:r>
        <w:rPr>
          <w:rtl/>
        </w:rPr>
        <w:t xml:space="preserve">הכנסת </w:t>
      </w:r>
      <w:bookmarkStart w:id="36579" w:name="_ETM_Q50_599160"/>
      <w:bookmarkEnd w:id="36579"/>
      <w:r>
        <w:rPr>
          <w:rtl/>
        </w:rPr>
        <w:t xml:space="preserve">לטובת </w:t>
      </w:r>
      <w:bookmarkStart w:id="36580" w:name="_ETM_Q50_599580"/>
      <w:bookmarkEnd w:id="36580"/>
      <w:r>
        <w:rPr>
          <w:rtl/>
        </w:rPr>
        <w:t>החלטה</w:t>
      </w:r>
      <w:r>
        <w:rPr>
          <w:rFonts w:hint="cs"/>
          <w:rtl/>
        </w:rPr>
        <w:t>,</w:t>
      </w:r>
      <w:r>
        <w:rPr>
          <w:rtl/>
        </w:rPr>
        <w:t xml:space="preserve"> </w:t>
      </w:r>
      <w:bookmarkStart w:id="36581" w:name="_ETM_Q50_601560"/>
      <w:bookmarkEnd w:id="36581"/>
      <w:r>
        <w:rPr>
          <w:rFonts w:hint="cs"/>
          <w:rtl/>
        </w:rPr>
        <w:t xml:space="preserve">והכנה </w:t>
      </w:r>
      <w:r>
        <w:rPr>
          <w:rtl/>
        </w:rPr>
        <w:t xml:space="preserve">לקריאה </w:t>
      </w:r>
      <w:bookmarkStart w:id="36582" w:name="_ETM_Q50_601950"/>
      <w:bookmarkEnd w:id="36582"/>
      <w:r>
        <w:rPr>
          <w:rFonts w:hint="cs"/>
          <w:rtl/>
        </w:rPr>
        <w:t>ה</w:t>
      </w:r>
      <w:r>
        <w:rPr>
          <w:rtl/>
        </w:rPr>
        <w:t xml:space="preserve">שנייה </w:t>
      </w:r>
      <w:bookmarkStart w:id="36583" w:name="_ETM_Q50_602250"/>
      <w:bookmarkEnd w:id="36583"/>
      <w:r>
        <w:rPr>
          <w:rtl/>
        </w:rPr>
        <w:t>ו</w:t>
      </w:r>
      <w:r>
        <w:rPr>
          <w:rFonts w:hint="cs"/>
          <w:rtl/>
        </w:rPr>
        <w:t>ה</w:t>
      </w:r>
      <w:r>
        <w:rPr>
          <w:rtl/>
        </w:rPr>
        <w:t>שלישית</w:t>
      </w:r>
      <w:r>
        <w:rPr>
          <w:rFonts w:hint="cs"/>
          <w:rtl/>
        </w:rPr>
        <w:t>.</w:t>
      </w:r>
    </w:p>
    <w:p w:rsidR="00E85124" w:rsidRDefault="00E85124" w:rsidP="006336AD">
      <w:pPr>
        <w:rPr>
          <w:rtl/>
        </w:rPr>
      </w:pPr>
      <w:bookmarkStart w:id="36584" w:name="_ETM_Q50_603936"/>
      <w:bookmarkStart w:id="36585" w:name="_ETM_Q50_604018"/>
      <w:bookmarkStart w:id="36586" w:name="_ETM_Q50_604160"/>
      <w:bookmarkEnd w:id="36584"/>
      <w:bookmarkEnd w:id="36585"/>
      <w:bookmarkEnd w:id="36586"/>
    </w:p>
    <w:p w:rsidR="00E85124" w:rsidRDefault="00E85124" w:rsidP="006336AD">
      <w:pPr>
        <w:rPr>
          <w:rtl/>
        </w:rPr>
      </w:pPr>
      <w:bookmarkStart w:id="36587" w:name="_ETM_Q50_604242"/>
      <w:bookmarkStart w:id="36588" w:name="_ETM_Q50_603930"/>
      <w:bookmarkEnd w:id="36587"/>
      <w:bookmarkEnd w:id="36588"/>
    </w:p>
    <w:p w:rsidR="00E85124" w:rsidRDefault="00E85124" w:rsidP="006336AD">
      <w:pPr>
        <w:pStyle w:val="a7"/>
        <w:rPr>
          <w:rtl/>
        </w:rPr>
      </w:pPr>
      <w:bookmarkStart w:id="36589" w:name="ET_hatsach_643255_73"/>
      <w:r w:rsidRPr="00351D99">
        <w:rPr>
          <w:rStyle w:val="TagStyle"/>
          <w:rtl/>
        </w:rPr>
        <w:t xml:space="preserve">&lt;&lt; הצח &gt;&gt; </w:t>
      </w:r>
      <w:bookmarkStart w:id="36590" w:name="_Toc170221578"/>
      <w:bookmarkStart w:id="36591" w:name="_Toc193213841"/>
      <w:r>
        <w:rPr>
          <w:rtl/>
        </w:rPr>
        <w:t>הצעת חוק התכנון והבנייה (הוראת שעה) (תיקון מס' 153), התשפ"ד</w:t>
      </w:r>
      <w:r>
        <w:rPr>
          <w:rFonts w:hint="cs"/>
          <w:rtl/>
        </w:rPr>
        <w:t>–2024</w:t>
      </w:r>
      <w:bookmarkEnd w:id="36590"/>
      <w:bookmarkEnd w:id="36591"/>
      <w:r w:rsidRPr="00351D99">
        <w:rPr>
          <w:rStyle w:val="TagStyle"/>
          <w:rtl/>
        </w:rPr>
        <w:t>&lt;&lt; הצח &gt;&gt;</w:t>
      </w:r>
      <w:r>
        <w:rPr>
          <w:rtl/>
        </w:rPr>
        <w:t xml:space="preserve"> </w:t>
      </w:r>
    </w:p>
    <w:p w:rsidR="00E85124" w:rsidRDefault="00E85124" w:rsidP="006336AD">
      <w:pPr>
        <w:rPr>
          <w:rtl/>
        </w:rPr>
      </w:pPr>
      <w:r>
        <w:rPr>
          <w:rtl/>
        </w:rPr>
        <w:t>[רשומות (הצעות חוק, חוב'</w:t>
      </w:r>
      <w:r>
        <w:rPr>
          <w:rFonts w:hint="cs"/>
          <w:rtl/>
        </w:rPr>
        <w:t xml:space="preserve"> מ/1768</w:t>
      </w:r>
      <w:r>
        <w:rPr>
          <w:rtl/>
        </w:rPr>
        <w:t xml:space="preserve">).] </w:t>
      </w:r>
      <w:bookmarkEnd w:id="36589"/>
    </w:p>
    <w:p w:rsidR="00E85124" w:rsidRDefault="00E85124" w:rsidP="006336AD">
      <w:pPr>
        <w:pStyle w:val="-0"/>
        <w:rPr>
          <w:rtl/>
        </w:rPr>
      </w:pPr>
      <w:r>
        <w:rPr>
          <w:rtl/>
        </w:rPr>
        <w:t>(קריאה ראשונה)</w:t>
      </w:r>
    </w:p>
    <w:p w:rsidR="00E85124" w:rsidRDefault="00E85124" w:rsidP="006336AD">
      <w:pPr>
        <w:rPr>
          <w:rtl/>
        </w:rPr>
      </w:pPr>
    </w:p>
    <w:p w:rsidR="00E85124" w:rsidRDefault="00E85124" w:rsidP="006336AD">
      <w:pPr>
        <w:pStyle w:val="af7"/>
        <w:keepNext/>
        <w:rPr>
          <w:rtl/>
        </w:rPr>
      </w:pPr>
      <w:bookmarkStart w:id="36592" w:name="ET_yor_6253_72"/>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592"/>
    </w:p>
    <w:p w:rsidR="00E85124" w:rsidRDefault="00E85124" w:rsidP="006336AD">
      <w:pPr>
        <w:rPr>
          <w:rtl/>
        </w:rPr>
      </w:pPr>
    </w:p>
    <w:p w:rsidR="00E85124" w:rsidRDefault="00E85124" w:rsidP="00605638">
      <w:pPr>
        <w:rPr>
          <w:rtl/>
        </w:rPr>
      </w:pPr>
      <w:r>
        <w:rPr>
          <w:rtl/>
        </w:rPr>
        <w:t xml:space="preserve">חבריי </w:t>
      </w:r>
      <w:bookmarkStart w:id="36593" w:name="_ETM_Q50_604350"/>
      <w:bookmarkEnd w:id="36593"/>
      <w:r>
        <w:rPr>
          <w:rtl/>
        </w:rPr>
        <w:t xml:space="preserve">חברי </w:t>
      </w:r>
      <w:bookmarkStart w:id="36594" w:name="_ETM_Q50_604710"/>
      <w:bookmarkEnd w:id="36594"/>
      <w:r>
        <w:rPr>
          <w:rtl/>
        </w:rPr>
        <w:t>הכנסת</w:t>
      </w:r>
      <w:r>
        <w:rPr>
          <w:rFonts w:hint="cs"/>
          <w:rtl/>
        </w:rPr>
        <w:t>,</w:t>
      </w:r>
      <w:r>
        <w:rPr>
          <w:rtl/>
        </w:rPr>
        <w:t xml:space="preserve"> </w:t>
      </w:r>
      <w:bookmarkStart w:id="36595" w:name="_ETM_Q50_605279"/>
      <w:bookmarkEnd w:id="36595"/>
      <w:r>
        <w:rPr>
          <w:rtl/>
        </w:rPr>
        <w:t xml:space="preserve">אנחנו </w:t>
      </w:r>
      <w:bookmarkStart w:id="36596" w:name="_ETM_Q50_605580"/>
      <w:bookmarkEnd w:id="36596"/>
      <w:r>
        <w:rPr>
          <w:rtl/>
        </w:rPr>
        <w:t xml:space="preserve">עוברים </w:t>
      </w:r>
      <w:bookmarkStart w:id="36597" w:name="_ETM_Q50_605850"/>
      <w:bookmarkEnd w:id="36597"/>
      <w:r>
        <w:rPr>
          <w:rtl/>
        </w:rPr>
        <w:t xml:space="preserve">לנושא </w:t>
      </w:r>
      <w:bookmarkStart w:id="36598" w:name="_ETM_Q50_606210"/>
      <w:bookmarkEnd w:id="36598"/>
      <w:r>
        <w:rPr>
          <w:rtl/>
        </w:rPr>
        <w:t xml:space="preserve">הבא </w:t>
      </w:r>
      <w:bookmarkStart w:id="36599" w:name="_ETM_Q50_606420"/>
      <w:bookmarkEnd w:id="36599"/>
      <w:r>
        <w:rPr>
          <w:rtl/>
        </w:rPr>
        <w:t xml:space="preserve">על </w:t>
      </w:r>
      <w:bookmarkStart w:id="36600" w:name="_ETM_Q50_606509"/>
      <w:bookmarkEnd w:id="36600"/>
      <w:r>
        <w:rPr>
          <w:rtl/>
        </w:rPr>
        <w:t>סדר</w:t>
      </w:r>
      <w:bookmarkStart w:id="36601" w:name="_ETM_Q50_606930"/>
      <w:bookmarkEnd w:id="36601"/>
      <w:r>
        <w:rPr>
          <w:rFonts w:hint="cs"/>
          <w:rtl/>
        </w:rPr>
        <w:t>-</w:t>
      </w:r>
      <w:r>
        <w:rPr>
          <w:rtl/>
        </w:rPr>
        <w:t xml:space="preserve">היום </w:t>
      </w:r>
      <w:bookmarkStart w:id="36602" w:name="_ETM_Q50_607259"/>
      <w:bookmarkEnd w:id="36602"/>
      <w:r w:rsidR="00605638">
        <w:rPr>
          <w:rFonts w:hint="cs"/>
          <w:rtl/>
        </w:rPr>
        <w:t xml:space="preserve">– </w:t>
      </w:r>
      <w:r>
        <w:rPr>
          <w:rtl/>
        </w:rPr>
        <w:t xml:space="preserve">הצעת </w:t>
      </w:r>
      <w:bookmarkStart w:id="36603" w:name="_ETM_Q50_607619"/>
      <w:bookmarkEnd w:id="36603"/>
      <w:r>
        <w:rPr>
          <w:rtl/>
        </w:rPr>
        <w:t xml:space="preserve">חוק </w:t>
      </w:r>
      <w:bookmarkStart w:id="36604" w:name="_ETM_Q50_607860"/>
      <w:bookmarkEnd w:id="36604"/>
      <w:r>
        <w:rPr>
          <w:rtl/>
        </w:rPr>
        <w:t xml:space="preserve">התכנון </w:t>
      </w:r>
      <w:bookmarkStart w:id="36605" w:name="_ETM_Q50_608310"/>
      <w:bookmarkEnd w:id="36605"/>
      <w:r>
        <w:rPr>
          <w:rtl/>
        </w:rPr>
        <w:t xml:space="preserve">והבנייה </w:t>
      </w:r>
      <w:bookmarkStart w:id="36606" w:name="_ETM_Q50_609700"/>
      <w:bookmarkEnd w:id="36606"/>
      <w:r>
        <w:rPr>
          <w:rFonts w:hint="cs"/>
          <w:rtl/>
        </w:rPr>
        <w:t>(</w:t>
      </w:r>
      <w:r>
        <w:rPr>
          <w:rtl/>
        </w:rPr>
        <w:t xml:space="preserve">הוראת </w:t>
      </w:r>
      <w:bookmarkStart w:id="36607" w:name="_ETM_Q50_610180"/>
      <w:bookmarkEnd w:id="36607"/>
      <w:r>
        <w:rPr>
          <w:rtl/>
        </w:rPr>
        <w:t>שעה</w:t>
      </w:r>
      <w:r>
        <w:rPr>
          <w:rFonts w:hint="cs"/>
          <w:rtl/>
        </w:rPr>
        <w:t>)</w:t>
      </w:r>
      <w:r>
        <w:rPr>
          <w:rtl/>
        </w:rPr>
        <w:t xml:space="preserve"> </w:t>
      </w:r>
      <w:bookmarkStart w:id="36608" w:name="_ETM_Q50_610540"/>
      <w:bookmarkEnd w:id="36608"/>
      <w:r>
        <w:rPr>
          <w:rFonts w:hint="cs"/>
          <w:rtl/>
        </w:rPr>
        <w:t>(</w:t>
      </w:r>
      <w:r>
        <w:rPr>
          <w:rtl/>
        </w:rPr>
        <w:t xml:space="preserve">תיקון </w:t>
      </w:r>
      <w:bookmarkStart w:id="36609" w:name="_ETM_Q50_610959"/>
      <w:bookmarkEnd w:id="36609"/>
      <w:r>
        <w:rPr>
          <w:rtl/>
        </w:rPr>
        <w:t>מס</w:t>
      </w:r>
      <w:r>
        <w:rPr>
          <w:rFonts w:hint="cs"/>
          <w:rtl/>
        </w:rPr>
        <w:t>'</w:t>
      </w:r>
      <w:r>
        <w:rPr>
          <w:rtl/>
        </w:rPr>
        <w:t xml:space="preserve"> </w:t>
      </w:r>
      <w:bookmarkStart w:id="36610" w:name="_ETM_Q50_611319"/>
      <w:bookmarkEnd w:id="36610"/>
      <w:r>
        <w:rPr>
          <w:rtl/>
        </w:rPr>
        <w:t>153</w:t>
      </w:r>
      <w:r>
        <w:rPr>
          <w:rFonts w:hint="cs"/>
          <w:rtl/>
        </w:rPr>
        <w:t>),</w:t>
      </w:r>
      <w:r>
        <w:rPr>
          <w:rtl/>
        </w:rPr>
        <w:t xml:space="preserve"> </w:t>
      </w:r>
      <w:bookmarkStart w:id="36611" w:name="_ETM_Q50_613120"/>
      <w:bookmarkEnd w:id="36611"/>
      <w:r>
        <w:rPr>
          <w:rtl/>
        </w:rPr>
        <w:t>התשפ"</w:t>
      </w:r>
      <w:r>
        <w:rPr>
          <w:rFonts w:hint="cs"/>
          <w:rtl/>
        </w:rPr>
        <w:t>ד</w:t>
      </w:r>
      <w:r>
        <w:rPr>
          <w:rFonts w:hint="eastAsia"/>
        </w:rPr>
        <w:t>–</w:t>
      </w:r>
      <w:bookmarkStart w:id="36612" w:name="_ETM_Q50_613629"/>
      <w:bookmarkStart w:id="36613" w:name="_ETM_Q50_613900"/>
      <w:bookmarkEnd w:id="36612"/>
      <w:bookmarkEnd w:id="36613"/>
      <w:r>
        <w:rPr>
          <w:rFonts w:hint="cs"/>
          <w:rtl/>
        </w:rPr>
        <w:t>2024,</w:t>
      </w:r>
      <w:r>
        <w:rPr>
          <w:rtl/>
        </w:rPr>
        <w:t xml:space="preserve"> </w:t>
      </w:r>
      <w:bookmarkStart w:id="36614" w:name="_ETM_Q50_614529"/>
      <w:bookmarkEnd w:id="36614"/>
      <w:r w:rsidR="00605638">
        <w:rPr>
          <w:rFonts w:hint="cs"/>
          <w:rtl/>
        </w:rPr>
        <w:t>ל</w:t>
      </w:r>
      <w:r>
        <w:rPr>
          <w:rtl/>
        </w:rPr>
        <w:t xml:space="preserve">קריאה </w:t>
      </w:r>
      <w:bookmarkStart w:id="36615" w:name="_ETM_Q50_614919"/>
      <w:bookmarkEnd w:id="36615"/>
      <w:r>
        <w:rPr>
          <w:rFonts w:hint="cs"/>
          <w:rtl/>
        </w:rPr>
        <w:t>ה</w:t>
      </w:r>
      <w:r>
        <w:rPr>
          <w:rtl/>
        </w:rPr>
        <w:t>ראשונה</w:t>
      </w:r>
      <w:r>
        <w:rPr>
          <w:rFonts w:hint="cs"/>
          <w:rtl/>
        </w:rPr>
        <w:t>.</w:t>
      </w:r>
      <w:r>
        <w:rPr>
          <w:rtl/>
        </w:rPr>
        <w:t xml:space="preserve"> </w:t>
      </w:r>
      <w:bookmarkStart w:id="36616" w:name="_ETM_Q50_615849"/>
      <w:bookmarkEnd w:id="36616"/>
      <w:r>
        <w:rPr>
          <w:rtl/>
        </w:rPr>
        <w:t xml:space="preserve">אני </w:t>
      </w:r>
      <w:bookmarkStart w:id="36617" w:name="_ETM_Q50_616060"/>
      <w:bookmarkEnd w:id="36617"/>
      <w:r>
        <w:rPr>
          <w:rtl/>
        </w:rPr>
        <w:t xml:space="preserve">מזמין </w:t>
      </w:r>
      <w:bookmarkStart w:id="36618" w:name="_ETM_Q50_616359"/>
      <w:bookmarkEnd w:id="36618"/>
      <w:r>
        <w:rPr>
          <w:rtl/>
        </w:rPr>
        <w:t xml:space="preserve">את </w:t>
      </w:r>
      <w:bookmarkStart w:id="36619" w:name="_ETM_Q50_616480"/>
      <w:bookmarkEnd w:id="36619"/>
      <w:r>
        <w:rPr>
          <w:rtl/>
        </w:rPr>
        <w:t xml:space="preserve">השרה </w:t>
      </w:r>
      <w:bookmarkStart w:id="36620" w:name="_ETM_Q50_616840"/>
      <w:bookmarkEnd w:id="36620"/>
      <w:r>
        <w:rPr>
          <w:rtl/>
        </w:rPr>
        <w:t xml:space="preserve">מאי </w:t>
      </w:r>
      <w:bookmarkStart w:id="36621" w:name="_ETM_Q50_617079"/>
      <w:bookmarkEnd w:id="36621"/>
      <w:r>
        <w:rPr>
          <w:rtl/>
        </w:rPr>
        <w:t xml:space="preserve">גולן </w:t>
      </w:r>
      <w:bookmarkStart w:id="36622" w:name="_ETM_Q50_617980"/>
      <w:bookmarkEnd w:id="36622"/>
      <w:r>
        <w:rPr>
          <w:rtl/>
        </w:rPr>
        <w:t xml:space="preserve">להציג </w:t>
      </w:r>
      <w:bookmarkStart w:id="36623" w:name="_ETM_Q50_618519"/>
      <w:bookmarkEnd w:id="36623"/>
      <w:r>
        <w:rPr>
          <w:rtl/>
        </w:rPr>
        <w:t xml:space="preserve">את </w:t>
      </w:r>
      <w:bookmarkStart w:id="36624" w:name="_ETM_Q50_618609"/>
      <w:bookmarkEnd w:id="36624"/>
      <w:r>
        <w:rPr>
          <w:rtl/>
        </w:rPr>
        <w:t xml:space="preserve">הצעת </w:t>
      </w:r>
      <w:bookmarkStart w:id="36625" w:name="_ETM_Q50_618969"/>
      <w:bookmarkEnd w:id="36625"/>
      <w:r>
        <w:rPr>
          <w:rtl/>
        </w:rPr>
        <w:t>החוק</w:t>
      </w:r>
      <w:r>
        <w:rPr>
          <w:rFonts w:hint="cs"/>
          <w:rtl/>
        </w:rPr>
        <w:t>.</w:t>
      </w:r>
      <w:bookmarkStart w:id="36626" w:name="_ETM_Q50_623641"/>
      <w:bookmarkStart w:id="36627" w:name="_ETM_Q50_623739"/>
      <w:bookmarkStart w:id="36628" w:name="_ETM_Q50_624120"/>
      <w:bookmarkStart w:id="36629" w:name="_ETM_Q50_624223"/>
      <w:bookmarkStart w:id="36630" w:name="_ETM_Q50_637150"/>
      <w:bookmarkStart w:id="36631" w:name="_ETM_Q50_637239"/>
      <w:bookmarkStart w:id="36632" w:name="_ETM_Q50_639329"/>
      <w:bookmarkStart w:id="36633" w:name="_ETM_Q50_640230"/>
      <w:bookmarkEnd w:id="36626"/>
      <w:bookmarkEnd w:id="36627"/>
      <w:bookmarkEnd w:id="36628"/>
      <w:bookmarkEnd w:id="36629"/>
      <w:bookmarkEnd w:id="36630"/>
      <w:bookmarkEnd w:id="36631"/>
      <w:bookmarkEnd w:id="36632"/>
      <w:bookmarkEnd w:id="36633"/>
      <w:r>
        <w:rPr>
          <w:rtl/>
        </w:rPr>
        <w:t xml:space="preserve"> </w:t>
      </w:r>
      <w:bookmarkStart w:id="36634" w:name="_ETM_Q50_656390"/>
      <w:bookmarkEnd w:id="36634"/>
      <w:r>
        <w:rPr>
          <w:rtl/>
        </w:rPr>
        <w:t xml:space="preserve">לרשותך </w:t>
      </w:r>
      <w:bookmarkStart w:id="36635" w:name="_ETM_Q50_656959"/>
      <w:bookmarkEnd w:id="36635"/>
      <w:r>
        <w:rPr>
          <w:rFonts w:hint="cs"/>
          <w:rtl/>
        </w:rPr>
        <w:t>עשר</w:t>
      </w:r>
      <w:r>
        <w:rPr>
          <w:rtl/>
        </w:rPr>
        <w:t xml:space="preserve"> </w:t>
      </w:r>
      <w:bookmarkStart w:id="36636" w:name="_ETM_Q50_657200"/>
      <w:bookmarkEnd w:id="36636"/>
      <w:r>
        <w:rPr>
          <w:rtl/>
        </w:rPr>
        <w:t>דקות</w:t>
      </w:r>
      <w:r>
        <w:rPr>
          <w:rFonts w:hint="cs"/>
          <w:rtl/>
        </w:rPr>
        <w:t>,</w:t>
      </w:r>
      <w:r>
        <w:rPr>
          <w:rtl/>
        </w:rPr>
        <w:t xml:space="preserve"> </w:t>
      </w:r>
      <w:bookmarkStart w:id="36637" w:name="_ETM_Q50_657650"/>
      <w:bookmarkEnd w:id="36637"/>
      <w:r>
        <w:rPr>
          <w:rtl/>
        </w:rPr>
        <w:t>בבקשה</w:t>
      </w:r>
      <w:r>
        <w:rPr>
          <w:rFonts w:hint="cs"/>
          <w:rtl/>
        </w:rPr>
        <w:t>.</w:t>
      </w:r>
    </w:p>
    <w:p w:rsidR="00E85124" w:rsidRDefault="00E85124" w:rsidP="006336AD">
      <w:pPr>
        <w:rPr>
          <w:rtl/>
        </w:rPr>
      </w:pPr>
      <w:bookmarkStart w:id="36638" w:name="_ETM_Q50_639913"/>
      <w:bookmarkStart w:id="36639" w:name="_ETM_Q50_640009"/>
      <w:bookmarkEnd w:id="36638"/>
      <w:bookmarkEnd w:id="36639"/>
    </w:p>
    <w:p w:rsidR="00E85124" w:rsidRDefault="00E85124" w:rsidP="006336AD">
      <w:pPr>
        <w:pStyle w:val="a4"/>
        <w:keepNext/>
        <w:rPr>
          <w:rtl/>
        </w:rPr>
      </w:pPr>
      <w:bookmarkStart w:id="36640" w:name="_ETM_Q50_640104"/>
      <w:bookmarkStart w:id="36641" w:name="_ETM_Q50_640193"/>
      <w:bookmarkStart w:id="36642" w:name="_ETM_Q50_659800"/>
      <w:bookmarkStart w:id="36643" w:name="ET_speaker_6605_74"/>
      <w:bookmarkEnd w:id="36640"/>
      <w:bookmarkEnd w:id="36641"/>
      <w:bookmarkEnd w:id="36642"/>
      <w:r w:rsidRPr="00351D99">
        <w:rPr>
          <w:rStyle w:val="TagStyle"/>
          <w:rtl/>
        </w:rPr>
        <w:t xml:space="preserve"> &lt;&lt; דובר &gt;&gt; </w:t>
      </w:r>
      <w:bookmarkStart w:id="36644" w:name="_Toc170221579"/>
      <w:bookmarkStart w:id="36645" w:name="_Toc193213842"/>
      <w:r>
        <w:rPr>
          <w:rtl/>
        </w:rPr>
        <w:t>השרה לשוויון חברתי וקידום מעמד האישה מאי גולן:</w:t>
      </w:r>
      <w:bookmarkEnd w:id="36644"/>
      <w:bookmarkEnd w:id="36645"/>
      <w:r w:rsidRPr="00351D99">
        <w:rPr>
          <w:rStyle w:val="TagStyle"/>
          <w:rtl/>
        </w:rPr>
        <w:t xml:space="preserve"> &lt;&lt; דובר &gt;&gt;</w:t>
      </w:r>
      <w:r>
        <w:rPr>
          <w:rtl/>
        </w:rPr>
        <w:t xml:space="preserve"> </w:t>
      </w:r>
      <w:bookmarkEnd w:id="36643"/>
    </w:p>
    <w:p w:rsidR="00E85124" w:rsidRDefault="00E85124" w:rsidP="006336AD">
      <w:pPr>
        <w:rPr>
          <w:rtl/>
        </w:rPr>
      </w:pPr>
    </w:p>
    <w:p w:rsidR="00E85124" w:rsidRDefault="00E85124" w:rsidP="006336AD">
      <w:pPr>
        <w:rPr>
          <w:rtl/>
        </w:rPr>
      </w:pPr>
      <w:bookmarkStart w:id="36646" w:name="_ETM_Q50_650440"/>
      <w:bookmarkEnd w:id="36646"/>
      <w:r>
        <w:rPr>
          <w:rtl/>
        </w:rPr>
        <w:t>לא</w:t>
      </w:r>
      <w:r w:rsidR="00605638">
        <w:rPr>
          <w:rFonts w:hint="cs"/>
          <w:rtl/>
        </w:rPr>
        <w:t>,</w:t>
      </w:r>
      <w:r>
        <w:rPr>
          <w:rtl/>
        </w:rPr>
        <w:t xml:space="preserve"> </w:t>
      </w:r>
      <w:bookmarkStart w:id="36647" w:name="_ETM_Q50_660629"/>
      <w:bookmarkEnd w:id="36647"/>
      <w:r>
        <w:rPr>
          <w:rFonts w:hint="cs"/>
          <w:rtl/>
        </w:rPr>
        <w:t xml:space="preserve">אין לי זמן מוגבל. </w:t>
      </w:r>
    </w:p>
    <w:p w:rsidR="00E85124" w:rsidRDefault="00E85124" w:rsidP="006336AD">
      <w:pPr>
        <w:rPr>
          <w:rtl/>
        </w:rPr>
      </w:pPr>
      <w:bookmarkStart w:id="36648" w:name="_ETM_Q50_657665"/>
      <w:bookmarkStart w:id="36649" w:name="_ETM_Q50_657732"/>
      <w:bookmarkEnd w:id="36648"/>
      <w:bookmarkEnd w:id="36649"/>
    </w:p>
    <w:p w:rsidR="00E85124" w:rsidRDefault="00E85124" w:rsidP="006336AD">
      <w:pPr>
        <w:pStyle w:val="af7"/>
        <w:keepNext/>
        <w:rPr>
          <w:rtl/>
        </w:rPr>
      </w:pPr>
      <w:bookmarkStart w:id="36650" w:name="ET_yor_6253_75"/>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650"/>
    </w:p>
    <w:p w:rsidR="00E85124" w:rsidRDefault="00E85124" w:rsidP="006336AD">
      <w:pPr>
        <w:rPr>
          <w:rtl/>
        </w:rPr>
      </w:pPr>
    </w:p>
    <w:p w:rsidR="00E85124" w:rsidRDefault="00E85124" w:rsidP="006336AD">
      <w:pPr>
        <w:rPr>
          <w:rtl/>
        </w:rPr>
      </w:pPr>
      <w:bookmarkStart w:id="36651" w:name="_ETM_Q50_659042"/>
      <w:bookmarkEnd w:id="36651"/>
      <w:r>
        <w:rPr>
          <w:rFonts w:hint="cs"/>
          <w:rtl/>
        </w:rPr>
        <w:t xml:space="preserve">יש לך. </w:t>
      </w:r>
      <w:r>
        <w:rPr>
          <w:rtl/>
        </w:rPr>
        <w:t xml:space="preserve">בהצגה </w:t>
      </w:r>
      <w:bookmarkStart w:id="36652" w:name="_ETM_Q50_661110"/>
      <w:bookmarkEnd w:id="36652"/>
      <w:r>
        <w:rPr>
          <w:rtl/>
        </w:rPr>
        <w:t>יש</w:t>
      </w:r>
      <w:r>
        <w:rPr>
          <w:rFonts w:hint="cs"/>
          <w:rtl/>
        </w:rPr>
        <w:t xml:space="preserve"> לך. </w:t>
      </w:r>
    </w:p>
    <w:p w:rsidR="00E85124" w:rsidRDefault="00E85124" w:rsidP="006336AD">
      <w:pPr>
        <w:rPr>
          <w:rtl/>
        </w:rPr>
      </w:pPr>
    </w:p>
    <w:p w:rsidR="00E85124" w:rsidRDefault="00E85124" w:rsidP="006336AD">
      <w:pPr>
        <w:pStyle w:val="-"/>
        <w:keepNext/>
        <w:rPr>
          <w:rtl/>
        </w:rPr>
      </w:pPr>
      <w:bookmarkStart w:id="36653" w:name="ET_speakercontinue_6605_76"/>
      <w:r w:rsidRPr="00351D99">
        <w:rPr>
          <w:rStyle w:val="TagStyle"/>
          <w:rtl/>
        </w:rPr>
        <w:t xml:space="preserve"> &lt;&lt; דובר_המשך &gt;&gt; </w:t>
      </w:r>
      <w:r>
        <w:rPr>
          <w:rtl/>
        </w:rPr>
        <w:t>השרה לשוויון חברתי וקידום מעמד האישה מאי גולן:</w:t>
      </w:r>
      <w:r w:rsidRPr="00351D99">
        <w:rPr>
          <w:rStyle w:val="TagStyle"/>
          <w:rtl/>
        </w:rPr>
        <w:t xml:space="preserve"> &lt;&lt; דובר_המשך &gt;&gt;</w:t>
      </w:r>
      <w:r>
        <w:rPr>
          <w:rtl/>
        </w:rPr>
        <w:t xml:space="preserve"> </w:t>
      </w:r>
      <w:bookmarkEnd w:id="36653"/>
    </w:p>
    <w:p w:rsidR="00E85124" w:rsidRDefault="00E85124" w:rsidP="006336AD">
      <w:pPr>
        <w:rPr>
          <w:rtl/>
        </w:rPr>
      </w:pPr>
    </w:p>
    <w:p w:rsidR="00E85124" w:rsidRDefault="00E85124" w:rsidP="006336AD">
      <w:pPr>
        <w:rPr>
          <w:rtl/>
        </w:rPr>
      </w:pPr>
      <w:r>
        <w:rPr>
          <w:rFonts w:hint="cs"/>
          <w:rtl/>
        </w:rPr>
        <w:t>אני מוגבלת?</w:t>
      </w:r>
      <w:r>
        <w:rPr>
          <w:rFonts w:hint="cs"/>
        </w:rPr>
        <w:t xml:space="preserve"> </w:t>
      </w:r>
    </w:p>
    <w:p w:rsidR="00E85124" w:rsidRDefault="00E85124" w:rsidP="006336AD">
      <w:pPr>
        <w:rPr>
          <w:rtl/>
        </w:rPr>
      </w:pPr>
    </w:p>
    <w:p w:rsidR="00E85124" w:rsidRDefault="00E85124" w:rsidP="006336AD">
      <w:pPr>
        <w:pStyle w:val="af7"/>
        <w:keepNext/>
        <w:rPr>
          <w:rtl/>
        </w:rPr>
      </w:pPr>
      <w:bookmarkStart w:id="36654" w:name="ET_yor_6253_77"/>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654"/>
    </w:p>
    <w:p w:rsidR="00E85124" w:rsidRDefault="00E85124" w:rsidP="006336AD">
      <w:pPr>
        <w:rPr>
          <w:rtl/>
        </w:rPr>
      </w:pPr>
    </w:p>
    <w:p w:rsidR="00E85124" w:rsidRDefault="00E85124" w:rsidP="006336AD">
      <w:pPr>
        <w:rPr>
          <w:rtl/>
        </w:rPr>
      </w:pPr>
      <w:bookmarkStart w:id="36655" w:name="_ETM_Q50_657490"/>
      <w:bookmarkStart w:id="36656" w:name="_ETM_Q50_661319"/>
      <w:bookmarkEnd w:id="36655"/>
      <w:bookmarkEnd w:id="36656"/>
      <w:r>
        <w:rPr>
          <w:rtl/>
        </w:rPr>
        <w:t xml:space="preserve">בסיכום </w:t>
      </w:r>
      <w:bookmarkStart w:id="36657" w:name="_ETM_Q50_661980"/>
      <w:bookmarkEnd w:id="36657"/>
      <w:r>
        <w:rPr>
          <w:rFonts w:hint="cs"/>
          <w:rtl/>
        </w:rPr>
        <w:t xml:space="preserve">את לא מוגבלת, כן. </w:t>
      </w:r>
      <w:bookmarkStart w:id="36658" w:name="_ETM_Q50_661000"/>
      <w:bookmarkEnd w:id="36658"/>
    </w:p>
    <w:p w:rsidR="00E85124" w:rsidRDefault="00E85124" w:rsidP="006336AD">
      <w:pPr>
        <w:rPr>
          <w:rtl/>
        </w:rPr>
      </w:pPr>
      <w:bookmarkStart w:id="36659" w:name="_ETM_Q50_661046"/>
      <w:bookmarkEnd w:id="36659"/>
    </w:p>
    <w:p w:rsidR="00E85124" w:rsidRDefault="00E85124" w:rsidP="006336AD">
      <w:pPr>
        <w:pStyle w:val="-"/>
        <w:keepNext/>
        <w:rPr>
          <w:rtl/>
        </w:rPr>
      </w:pPr>
      <w:bookmarkStart w:id="36660" w:name="ET_speakercontinue_6605_78"/>
      <w:r w:rsidRPr="00351D99">
        <w:rPr>
          <w:rStyle w:val="TagStyle"/>
          <w:rtl/>
        </w:rPr>
        <w:t xml:space="preserve"> &lt;&lt; דובר_המשך &gt;&gt; </w:t>
      </w:r>
      <w:r>
        <w:rPr>
          <w:rtl/>
        </w:rPr>
        <w:t>השרה לשוויון חברתי וקידום מעמד האישה מאי גולן:</w:t>
      </w:r>
      <w:r w:rsidRPr="00351D99">
        <w:rPr>
          <w:rStyle w:val="TagStyle"/>
          <w:rtl/>
        </w:rPr>
        <w:t xml:space="preserve"> &lt;&lt; דובר_המשך &gt;&gt;</w:t>
      </w:r>
      <w:r>
        <w:rPr>
          <w:rtl/>
        </w:rPr>
        <w:t xml:space="preserve"> </w:t>
      </w:r>
      <w:bookmarkEnd w:id="36660"/>
    </w:p>
    <w:p w:rsidR="00E85124" w:rsidRDefault="00E85124" w:rsidP="006336AD">
      <w:pPr>
        <w:rPr>
          <w:rtl/>
        </w:rPr>
      </w:pPr>
    </w:p>
    <w:p w:rsidR="00E85124" w:rsidRDefault="00E85124" w:rsidP="006336AD">
      <w:pPr>
        <w:rPr>
          <w:rtl/>
        </w:rPr>
      </w:pPr>
      <w:bookmarkStart w:id="36661" w:name="_ETM_Q50_664898"/>
      <w:bookmarkEnd w:id="36661"/>
      <w:r>
        <w:rPr>
          <w:rFonts w:hint="cs"/>
          <w:rtl/>
        </w:rPr>
        <w:t xml:space="preserve">אז כמה, לא, שנייה. </w:t>
      </w:r>
    </w:p>
    <w:p w:rsidR="00E85124" w:rsidRDefault="00E85124" w:rsidP="006336AD">
      <w:pPr>
        <w:rPr>
          <w:rtl/>
        </w:rPr>
      </w:pPr>
    </w:p>
    <w:p w:rsidR="00E85124" w:rsidRDefault="00E85124" w:rsidP="006336AD">
      <w:pPr>
        <w:pStyle w:val="af7"/>
        <w:keepNext/>
        <w:rPr>
          <w:rtl/>
        </w:rPr>
      </w:pPr>
      <w:bookmarkStart w:id="36662" w:name="ET_yor_6253_80"/>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662"/>
    </w:p>
    <w:p w:rsidR="00E85124" w:rsidRDefault="00E85124" w:rsidP="006336AD">
      <w:pPr>
        <w:rPr>
          <w:rtl/>
        </w:rPr>
      </w:pPr>
    </w:p>
    <w:p w:rsidR="00E85124" w:rsidRDefault="00E85124" w:rsidP="00605638">
      <w:pPr>
        <w:rPr>
          <w:rtl/>
        </w:rPr>
      </w:pPr>
      <w:bookmarkStart w:id="36663" w:name="_ETM_Q50_661763"/>
      <w:bookmarkEnd w:id="36663"/>
      <w:r>
        <w:rPr>
          <w:rFonts w:hint="cs"/>
          <w:rtl/>
        </w:rPr>
        <w:t>עשר דקות</w:t>
      </w:r>
      <w:bookmarkStart w:id="36664" w:name="_ETM_Q50_664455"/>
      <w:bookmarkEnd w:id="36664"/>
      <w:r>
        <w:rPr>
          <w:rFonts w:hint="cs"/>
          <w:rtl/>
        </w:rPr>
        <w:t xml:space="preserve"> בהצגה</w:t>
      </w:r>
      <w:r w:rsidR="00605638">
        <w:rPr>
          <w:rFonts w:hint="cs"/>
          <w:rtl/>
        </w:rPr>
        <w:t>;</w:t>
      </w:r>
      <w:r>
        <w:rPr>
          <w:rFonts w:hint="cs"/>
          <w:rtl/>
        </w:rPr>
        <w:t xml:space="preserve"> סיכום </w:t>
      </w:r>
      <w:r w:rsidR="00605638">
        <w:rPr>
          <w:rFonts w:hint="eastAsia"/>
          <w:rtl/>
        </w:rPr>
        <w:t xml:space="preserve">– </w:t>
      </w:r>
      <w:r>
        <w:rPr>
          <w:rFonts w:hint="cs"/>
          <w:rtl/>
        </w:rPr>
        <w:t xml:space="preserve">ללא הגבלה. </w:t>
      </w:r>
    </w:p>
    <w:p w:rsidR="00E85124" w:rsidRPr="00351D99" w:rsidRDefault="00E85124" w:rsidP="006336AD">
      <w:pPr>
        <w:rPr>
          <w:rtl/>
        </w:rPr>
      </w:pPr>
      <w:bookmarkStart w:id="36665" w:name="_ETM_Q50_664532"/>
      <w:bookmarkEnd w:id="36665"/>
    </w:p>
    <w:p w:rsidR="00E85124" w:rsidRDefault="00E85124" w:rsidP="006336AD">
      <w:pPr>
        <w:pStyle w:val="-"/>
        <w:keepNext/>
        <w:rPr>
          <w:rtl/>
        </w:rPr>
      </w:pPr>
      <w:bookmarkStart w:id="36666" w:name="ET_speakercontinue_6605_79"/>
      <w:r w:rsidRPr="00351D99">
        <w:rPr>
          <w:rStyle w:val="TagStyle"/>
          <w:rtl/>
        </w:rPr>
        <w:t xml:space="preserve"> &lt;&lt; דובר_המשך &gt;&gt; </w:t>
      </w:r>
      <w:r>
        <w:rPr>
          <w:rtl/>
        </w:rPr>
        <w:t>השרה לשוויון חברתי וקידום מעמד האישה מאי גולן:</w:t>
      </w:r>
      <w:r w:rsidRPr="00351D99">
        <w:rPr>
          <w:rStyle w:val="TagStyle"/>
          <w:rtl/>
        </w:rPr>
        <w:t xml:space="preserve"> &lt;&lt; דובר_המשך &gt;&gt;</w:t>
      </w:r>
      <w:r>
        <w:rPr>
          <w:rtl/>
        </w:rPr>
        <w:t xml:space="preserve"> </w:t>
      </w:r>
      <w:bookmarkEnd w:id="36666"/>
    </w:p>
    <w:p w:rsidR="00E85124" w:rsidRDefault="00E85124" w:rsidP="006336AD">
      <w:pPr>
        <w:rPr>
          <w:rtl/>
        </w:rPr>
      </w:pPr>
    </w:p>
    <w:p w:rsidR="00E85124" w:rsidRDefault="00E85124" w:rsidP="006336AD">
      <w:pPr>
        <w:rPr>
          <w:rtl/>
        </w:rPr>
      </w:pPr>
      <w:bookmarkStart w:id="36667" w:name="_ETM_Q50_665539"/>
      <w:bookmarkEnd w:id="36667"/>
      <w:r>
        <w:rPr>
          <w:rFonts w:hint="cs"/>
          <w:rtl/>
        </w:rPr>
        <w:t>אני לא אספיק</w:t>
      </w:r>
      <w:bookmarkStart w:id="36668" w:name="_ETM_Q50_668521"/>
      <w:bookmarkEnd w:id="36668"/>
      <w:r>
        <w:rPr>
          <w:rFonts w:hint="cs"/>
          <w:rtl/>
        </w:rPr>
        <w:t xml:space="preserve">, הוא נתן לי דפים שלו לקרוא, ויש לי </w:t>
      </w:r>
      <w:bookmarkStart w:id="36669" w:name="_ETM_Q50_671886"/>
      <w:bookmarkEnd w:id="36669"/>
      <w:r>
        <w:rPr>
          <w:rFonts w:hint="cs"/>
          <w:rtl/>
        </w:rPr>
        <w:t xml:space="preserve">הרי את הנאום שלי, שהוא שמונה דקות. מה אני אעשה? </w:t>
      </w:r>
      <w:bookmarkStart w:id="36670" w:name="_ETM_Q50_675551"/>
      <w:bookmarkEnd w:id="36670"/>
      <w:r>
        <w:rPr>
          <w:rFonts w:hint="cs"/>
          <w:rtl/>
        </w:rPr>
        <w:t>כמה נרשמו לזה?</w:t>
      </w:r>
    </w:p>
    <w:p w:rsidR="00E85124" w:rsidRDefault="00E85124" w:rsidP="006336AD">
      <w:pPr>
        <w:rPr>
          <w:rtl/>
        </w:rPr>
      </w:pPr>
    </w:p>
    <w:p w:rsidR="00E85124" w:rsidRDefault="00E85124" w:rsidP="006336AD">
      <w:pPr>
        <w:pStyle w:val="af7"/>
        <w:keepNext/>
        <w:rPr>
          <w:rtl/>
        </w:rPr>
      </w:pPr>
      <w:bookmarkStart w:id="36671" w:name="ET_yor_6253_81"/>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671"/>
    </w:p>
    <w:p w:rsidR="00E85124" w:rsidRDefault="00E85124" w:rsidP="006336AD">
      <w:pPr>
        <w:rPr>
          <w:rtl/>
        </w:rPr>
      </w:pPr>
    </w:p>
    <w:p w:rsidR="00E85124" w:rsidRDefault="00E85124" w:rsidP="006336AD">
      <w:pPr>
        <w:rPr>
          <w:rtl/>
        </w:rPr>
      </w:pPr>
      <w:r>
        <w:rPr>
          <w:rFonts w:hint="cs"/>
          <w:rtl/>
        </w:rPr>
        <w:t>50 ומשהו דוברים, אבל הרוב לא ידברו.</w:t>
      </w:r>
      <w:bookmarkStart w:id="36672" w:name="_ETM_Q50_685495"/>
      <w:bookmarkEnd w:id="36672"/>
      <w:r>
        <w:rPr>
          <w:rFonts w:hint="cs"/>
          <w:rtl/>
        </w:rPr>
        <w:t xml:space="preserve"> </w:t>
      </w:r>
    </w:p>
    <w:p w:rsidR="00E85124" w:rsidRDefault="00E85124" w:rsidP="006336AD">
      <w:pPr>
        <w:rPr>
          <w:rtl/>
        </w:rPr>
      </w:pPr>
      <w:bookmarkStart w:id="36673" w:name="_ETM_Q50_681113"/>
      <w:bookmarkEnd w:id="36673"/>
    </w:p>
    <w:p w:rsidR="00E85124" w:rsidRDefault="00E85124" w:rsidP="006336AD">
      <w:pPr>
        <w:pStyle w:val="-"/>
        <w:keepNext/>
        <w:rPr>
          <w:rtl/>
        </w:rPr>
      </w:pPr>
      <w:bookmarkStart w:id="36674" w:name="_ETM_Q50_686634"/>
      <w:bookmarkStart w:id="36675" w:name="ET_speakercontinue_6605_84"/>
      <w:bookmarkEnd w:id="36674"/>
      <w:r w:rsidRPr="00351D99">
        <w:rPr>
          <w:rStyle w:val="TagStyle"/>
          <w:rtl/>
        </w:rPr>
        <w:t xml:space="preserve"> &lt;&lt; דובר_המשך &gt;&gt; </w:t>
      </w:r>
      <w:r>
        <w:rPr>
          <w:rtl/>
        </w:rPr>
        <w:t>השרה לשוויון חברתי וקידום מעמד האישה מאי גולן:</w:t>
      </w:r>
      <w:r w:rsidRPr="00351D99">
        <w:rPr>
          <w:rStyle w:val="TagStyle"/>
          <w:rtl/>
        </w:rPr>
        <w:t xml:space="preserve"> &lt;&lt; דובר_המשך &gt;&gt;</w:t>
      </w:r>
      <w:r>
        <w:rPr>
          <w:rtl/>
        </w:rPr>
        <w:t xml:space="preserve"> </w:t>
      </w:r>
      <w:bookmarkEnd w:id="36675"/>
    </w:p>
    <w:p w:rsidR="00E85124" w:rsidRDefault="00E85124" w:rsidP="006336AD">
      <w:pPr>
        <w:rPr>
          <w:rtl/>
        </w:rPr>
      </w:pPr>
    </w:p>
    <w:p w:rsidR="00E85124" w:rsidRDefault="00E85124" w:rsidP="006336AD">
      <w:pPr>
        <w:rPr>
          <w:rtl/>
        </w:rPr>
      </w:pPr>
      <w:r>
        <w:rPr>
          <w:rFonts w:hint="cs"/>
          <w:rtl/>
        </w:rPr>
        <w:t xml:space="preserve">אז שאני אחכה לסוף? מה נראה לך בהערכה גסה? </w:t>
      </w:r>
    </w:p>
    <w:p w:rsidR="00E85124" w:rsidRDefault="00E85124" w:rsidP="006336AD">
      <w:pPr>
        <w:rPr>
          <w:rtl/>
        </w:rPr>
      </w:pPr>
      <w:bookmarkStart w:id="36676" w:name="_ETM_Q50_685922"/>
      <w:bookmarkStart w:id="36677" w:name="_ETM_Q50_685997"/>
      <w:bookmarkEnd w:id="36676"/>
      <w:bookmarkEnd w:id="36677"/>
    </w:p>
    <w:p w:rsidR="00E85124" w:rsidRDefault="00E85124" w:rsidP="006336AD">
      <w:pPr>
        <w:pStyle w:val="af7"/>
        <w:keepNext/>
        <w:rPr>
          <w:rtl/>
        </w:rPr>
      </w:pPr>
      <w:bookmarkStart w:id="36678" w:name="ET_yor_6253_85"/>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678"/>
    </w:p>
    <w:p w:rsidR="00E85124" w:rsidRDefault="00E85124" w:rsidP="006336AD">
      <w:pPr>
        <w:rPr>
          <w:rtl/>
        </w:rPr>
      </w:pPr>
    </w:p>
    <w:p w:rsidR="00E85124" w:rsidRDefault="00E85124" w:rsidP="006336AD">
      <w:pPr>
        <w:rPr>
          <w:rtl/>
        </w:rPr>
      </w:pPr>
      <w:bookmarkStart w:id="36679" w:name="_ETM_Q50_687263"/>
      <w:bookmarkStart w:id="36680" w:name="_ETM_Q50_662099"/>
      <w:bookmarkStart w:id="36681" w:name="_ETM_Q50_664989"/>
      <w:bookmarkStart w:id="36682" w:name="_ETM_Q50_666579"/>
      <w:bookmarkStart w:id="36683" w:name="_ETM_Q50_667180"/>
      <w:bookmarkStart w:id="36684" w:name="_ETM_Q50_667450"/>
      <w:bookmarkEnd w:id="36679"/>
      <w:bookmarkEnd w:id="36680"/>
      <w:bookmarkEnd w:id="36681"/>
      <w:bookmarkEnd w:id="36682"/>
      <w:bookmarkEnd w:id="36683"/>
      <w:bookmarkEnd w:id="36684"/>
      <w:r>
        <w:rPr>
          <w:rFonts w:hint="cs"/>
          <w:rtl/>
        </w:rPr>
        <w:t xml:space="preserve">בין חצי שעה לשעה. </w:t>
      </w:r>
    </w:p>
    <w:p w:rsidR="00E85124" w:rsidRDefault="00E85124" w:rsidP="006336AD">
      <w:pPr>
        <w:rPr>
          <w:rtl/>
        </w:rPr>
      </w:pPr>
      <w:bookmarkStart w:id="36685" w:name="_ETM_Q50_693291"/>
      <w:bookmarkStart w:id="36686" w:name="_ETM_Q50_693346"/>
      <w:bookmarkEnd w:id="36685"/>
      <w:bookmarkEnd w:id="36686"/>
    </w:p>
    <w:p w:rsidR="00E85124" w:rsidRDefault="00E85124" w:rsidP="006336AD">
      <w:pPr>
        <w:pStyle w:val="-"/>
        <w:keepNext/>
        <w:rPr>
          <w:rtl/>
        </w:rPr>
      </w:pPr>
      <w:bookmarkStart w:id="36687" w:name="ET_speakercontinue_6605_89"/>
      <w:r w:rsidRPr="00351D99">
        <w:rPr>
          <w:rStyle w:val="TagStyle"/>
          <w:rtl/>
        </w:rPr>
        <w:t xml:space="preserve">&lt;&lt; דובר_המשך &gt;&gt; </w:t>
      </w:r>
      <w:r>
        <w:rPr>
          <w:rtl/>
        </w:rPr>
        <w:t>השרה לשוויון חברתי וקידום מעמד האישה מאי גולן:</w:t>
      </w:r>
      <w:r w:rsidRPr="00351D99">
        <w:rPr>
          <w:rStyle w:val="TagStyle"/>
          <w:rtl/>
        </w:rPr>
        <w:t xml:space="preserve"> &lt;&lt; דובר_המשך &gt;&gt;</w:t>
      </w:r>
      <w:r>
        <w:rPr>
          <w:rtl/>
        </w:rPr>
        <w:t xml:space="preserve"> </w:t>
      </w:r>
      <w:bookmarkEnd w:id="36687"/>
    </w:p>
    <w:p w:rsidR="00E85124" w:rsidRDefault="00E85124" w:rsidP="006336AD">
      <w:pPr>
        <w:rPr>
          <w:rtl/>
        </w:rPr>
      </w:pPr>
    </w:p>
    <w:p w:rsidR="00E85124" w:rsidRDefault="00E85124" w:rsidP="006336AD">
      <w:pPr>
        <w:rPr>
          <w:rtl/>
        </w:rPr>
      </w:pPr>
      <w:bookmarkStart w:id="36688" w:name="_ETM_Q50_698225"/>
      <w:bookmarkEnd w:id="36688"/>
      <w:r>
        <w:rPr>
          <w:rFonts w:hint="cs"/>
          <w:rtl/>
        </w:rPr>
        <w:t xml:space="preserve">כן, כי אני לא אספיק אחרת. </w:t>
      </w:r>
      <w:bookmarkStart w:id="36689" w:name="_ETM_Q50_667780"/>
      <w:bookmarkStart w:id="36690" w:name="_ETM_Q50_701890"/>
      <w:bookmarkEnd w:id="36689"/>
      <w:bookmarkEnd w:id="36690"/>
    </w:p>
    <w:p w:rsidR="00E85124" w:rsidRDefault="00E85124" w:rsidP="006336AD">
      <w:pPr>
        <w:rPr>
          <w:rtl/>
        </w:rPr>
      </w:pPr>
    </w:p>
    <w:p w:rsidR="00E85124" w:rsidRDefault="00E85124" w:rsidP="006336AD">
      <w:pPr>
        <w:pStyle w:val="af7"/>
        <w:keepNext/>
        <w:rPr>
          <w:rtl/>
        </w:rPr>
      </w:pPr>
      <w:bookmarkStart w:id="36691" w:name="ET_yor_6253_90"/>
      <w:r w:rsidRPr="00351D99">
        <w:rPr>
          <w:rStyle w:val="TagStyle"/>
          <w:rtl/>
        </w:rPr>
        <w:t xml:space="preserve"> &lt;&lt; יור &gt;&gt; </w:t>
      </w:r>
      <w:r>
        <w:rPr>
          <w:rtl/>
        </w:rPr>
        <w:t>היו"ר משה טור פז:</w:t>
      </w:r>
      <w:r w:rsidRPr="00351D99">
        <w:rPr>
          <w:rStyle w:val="TagStyle"/>
          <w:rtl/>
        </w:rPr>
        <w:t xml:space="preserve"> &lt;&lt; יור &gt;&gt;</w:t>
      </w:r>
      <w:r>
        <w:rPr>
          <w:rtl/>
        </w:rPr>
        <w:t xml:space="preserve"> </w:t>
      </w:r>
      <w:bookmarkEnd w:id="36691"/>
    </w:p>
    <w:p w:rsidR="00E85124" w:rsidRDefault="00E85124" w:rsidP="006336AD">
      <w:pPr>
        <w:rPr>
          <w:rtl/>
        </w:rPr>
      </w:pPr>
    </w:p>
    <w:p w:rsidR="00E85124" w:rsidRDefault="00E85124" w:rsidP="006336AD">
      <w:pPr>
        <w:rPr>
          <w:rtl/>
        </w:rPr>
      </w:pPr>
      <w:r>
        <w:rPr>
          <w:rtl/>
        </w:rPr>
        <w:t>בבקשה</w:t>
      </w:r>
      <w:r>
        <w:rPr>
          <w:rFonts w:hint="cs"/>
          <w:rtl/>
        </w:rPr>
        <w:t>.</w:t>
      </w:r>
    </w:p>
    <w:p w:rsidR="00E85124" w:rsidRDefault="00E85124" w:rsidP="006336AD">
      <w:pPr>
        <w:rPr>
          <w:rtl/>
        </w:rPr>
      </w:pPr>
    </w:p>
    <w:p w:rsidR="00E85124" w:rsidRDefault="00E85124" w:rsidP="006336AD">
      <w:pPr>
        <w:pStyle w:val="-"/>
        <w:keepNext/>
        <w:rPr>
          <w:rtl/>
        </w:rPr>
      </w:pPr>
      <w:bookmarkStart w:id="36692" w:name="ET_speakercontinue_6605_91"/>
      <w:r w:rsidRPr="00351D99">
        <w:rPr>
          <w:rStyle w:val="TagStyle"/>
          <w:rtl/>
        </w:rPr>
        <w:t xml:space="preserve"> &lt;&lt; דובר_המשך &gt;&gt; </w:t>
      </w:r>
      <w:r>
        <w:rPr>
          <w:rtl/>
        </w:rPr>
        <w:t>השרה לשוויון חברתי וקידום מעמד האישה מאי גולן:</w:t>
      </w:r>
      <w:r w:rsidRPr="00351D99">
        <w:rPr>
          <w:rStyle w:val="TagStyle"/>
          <w:rtl/>
        </w:rPr>
        <w:t xml:space="preserve"> &lt;&lt; דובר_המשך &gt;&gt;</w:t>
      </w:r>
      <w:r>
        <w:rPr>
          <w:rtl/>
        </w:rPr>
        <w:t xml:space="preserve"> </w:t>
      </w:r>
      <w:bookmarkEnd w:id="36692"/>
    </w:p>
    <w:p w:rsidR="00E85124" w:rsidRDefault="00E85124" w:rsidP="006336AD">
      <w:pPr>
        <w:rPr>
          <w:rtl/>
        </w:rPr>
      </w:pPr>
    </w:p>
    <w:p w:rsidR="00E85124" w:rsidRDefault="00E85124" w:rsidP="00605638">
      <w:pPr>
        <w:rPr>
          <w:rtl/>
        </w:rPr>
      </w:pPr>
      <w:bookmarkStart w:id="36693" w:name="_ETM_Q50_704610"/>
      <w:bookmarkEnd w:id="36693"/>
      <w:r>
        <w:rPr>
          <w:rtl/>
        </w:rPr>
        <w:t xml:space="preserve">אדוני </w:t>
      </w:r>
      <w:bookmarkStart w:id="36694" w:name="_ETM_Q50_704910"/>
      <w:bookmarkEnd w:id="36694"/>
      <w:r>
        <w:rPr>
          <w:rtl/>
        </w:rPr>
        <w:t>היושב-ראש</w:t>
      </w:r>
      <w:r>
        <w:rPr>
          <w:rFonts w:hint="cs"/>
          <w:rtl/>
        </w:rPr>
        <w:t>,</w:t>
      </w:r>
      <w:r>
        <w:rPr>
          <w:rtl/>
        </w:rPr>
        <w:t xml:space="preserve"> </w:t>
      </w:r>
      <w:bookmarkStart w:id="36695" w:name="_ETM_Q50_706140"/>
      <w:bookmarkEnd w:id="36695"/>
      <w:r>
        <w:rPr>
          <w:rtl/>
        </w:rPr>
        <w:t xml:space="preserve">כנסת </w:t>
      </w:r>
      <w:bookmarkStart w:id="36696" w:name="_ETM_Q50_706530"/>
      <w:bookmarkEnd w:id="36696"/>
      <w:r>
        <w:rPr>
          <w:rtl/>
        </w:rPr>
        <w:t>נכבדה</w:t>
      </w:r>
      <w:r>
        <w:rPr>
          <w:rFonts w:hint="cs"/>
          <w:rtl/>
        </w:rPr>
        <w:t>,</w:t>
      </w:r>
      <w:r>
        <w:rPr>
          <w:rtl/>
        </w:rPr>
        <w:t xml:space="preserve"> </w:t>
      </w:r>
      <w:bookmarkStart w:id="36697" w:name="_ETM_Q50_707950"/>
      <w:bookmarkEnd w:id="36697"/>
      <w:r>
        <w:rPr>
          <w:rtl/>
        </w:rPr>
        <w:t xml:space="preserve">הצעת </w:t>
      </w:r>
      <w:bookmarkStart w:id="36698" w:name="_ETM_Q50_708280"/>
      <w:bookmarkEnd w:id="36698"/>
      <w:r>
        <w:rPr>
          <w:rtl/>
        </w:rPr>
        <w:t xml:space="preserve">חוק </w:t>
      </w:r>
      <w:bookmarkStart w:id="36699" w:name="_ETM_Q50_708550"/>
      <w:bookmarkEnd w:id="36699"/>
      <w:r>
        <w:rPr>
          <w:rtl/>
        </w:rPr>
        <w:t xml:space="preserve">התכנון </w:t>
      </w:r>
      <w:bookmarkStart w:id="36700" w:name="_ETM_Q50_709720"/>
      <w:bookmarkEnd w:id="36700"/>
      <w:r>
        <w:rPr>
          <w:rtl/>
        </w:rPr>
        <w:t xml:space="preserve">והבנייה </w:t>
      </w:r>
      <w:bookmarkStart w:id="36701" w:name="_ETM_Q50_710290"/>
      <w:bookmarkEnd w:id="36701"/>
      <w:r>
        <w:rPr>
          <w:rFonts w:hint="cs"/>
          <w:rtl/>
        </w:rPr>
        <w:t>(</w:t>
      </w:r>
      <w:r>
        <w:rPr>
          <w:rtl/>
        </w:rPr>
        <w:t xml:space="preserve">הוראת </w:t>
      </w:r>
      <w:bookmarkStart w:id="36702" w:name="_ETM_Q50_710620"/>
      <w:bookmarkEnd w:id="36702"/>
      <w:r>
        <w:rPr>
          <w:rtl/>
        </w:rPr>
        <w:t>שעה</w:t>
      </w:r>
      <w:r>
        <w:rPr>
          <w:rFonts w:hint="cs"/>
          <w:rtl/>
        </w:rPr>
        <w:t>)</w:t>
      </w:r>
      <w:r>
        <w:rPr>
          <w:rtl/>
        </w:rPr>
        <w:t xml:space="preserve"> </w:t>
      </w:r>
      <w:bookmarkStart w:id="36703" w:name="_ETM_Q50_710920"/>
      <w:bookmarkEnd w:id="36703"/>
      <w:r>
        <w:rPr>
          <w:rFonts w:hint="cs"/>
          <w:rtl/>
        </w:rPr>
        <w:t>(</w:t>
      </w:r>
      <w:r>
        <w:rPr>
          <w:rtl/>
        </w:rPr>
        <w:t xml:space="preserve">תיקון </w:t>
      </w:r>
      <w:bookmarkStart w:id="36704" w:name="_ETM_Q50_711280"/>
      <w:bookmarkEnd w:id="36704"/>
      <w:r>
        <w:rPr>
          <w:rtl/>
        </w:rPr>
        <w:t>מ</w:t>
      </w:r>
      <w:r>
        <w:rPr>
          <w:rFonts w:hint="cs"/>
          <w:rtl/>
        </w:rPr>
        <w:t>ס'</w:t>
      </w:r>
      <w:r>
        <w:rPr>
          <w:rtl/>
        </w:rPr>
        <w:t xml:space="preserve"> </w:t>
      </w:r>
      <w:bookmarkStart w:id="36705" w:name="_ETM_Q50_711610"/>
      <w:bookmarkEnd w:id="36705"/>
      <w:r>
        <w:rPr>
          <w:rtl/>
        </w:rPr>
        <w:t>153</w:t>
      </w:r>
      <w:r>
        <w:rPr>
          <w:rFonts w:hint="cs"/>
          <w:rtl/>
        </w:rPr>
        <w:t xml:space="preserve">). </w:t>
      </w:r>
      <w:bookmarkStart w:id="36706" w:name="_ETM_Q50_713870"/>
      <w:bookmarkEnd w:id="36706"/>
      <w:r>
        <w:rPr>
          <w:rtl/>
        </w:rPr>
        <w:t xml:space="preserve">לצורך </w:t>
      </w:r>
      <w:bookmarkStart w:id="36707" w:name="_ETM_Q50_714440"/>
      <w:bookmarkEnd w:id="36707"/>
      <w:r>
        <w:rPr>
          <w:rtl/>
        </w:rPr>
        <w:t xml:space="preserve">ייעול </w:t>
      </w:r>
      <w:bookmarkStart w:id="36708" w:name="_ETM_Q50_714739"/>
      <w:bookmarkEnd w:id="36708"/>
      <w:r>
        <w:rPr>
          <w:rtl/>
        </w:rPr>
        <w:t xml:space="preserve">ההליכים </w:t>
      </w:r>
      <w:bookmarkStart w:id="36709" w:name="_ETM_Q50_715280"/>
      <w:bookmarkEnd w:id="36709"/>
      <w:r>
        <w:rPr>
          <w:rtl/>
        </w:rPr>
        <w:t xml:space="preserve">בתחום </w:t>
      </w:r>
      <w:bookmarkStart w:id="36710" w:name="_ETM_Q50_715610"/>
      <w:bookmarkEnd w:id="36710"/>
      <w:r>
        <w:rPr>
          <w:rtl/>
        </w:rPr>
        <w:t xml:space="preserve">התכנון </w:t>
      </w:r>
      <w:bookmarkStart w:id="36711" w:name="_ETM_Q50_716059"/>
      <w:bookmarkEnd w:id="36711"/>
      <w:r>
        <w:rPr>
          <w:rtl/>
        </w:rPr>
        <w:t xml:space="preserve">והבנייה </w:t>
      </w:r>
      <w:bookmarkStart w:id="36712" w:name="_ETM_Q50_716720"/>
      <w:bookmarkEnd w:id="36712"/>
      <w:r>
        <w:rPr>
          <w:rtl/>
        </w:rPr>
        <w:t xml:space="preserve">וכדי </w:t>
      </w:r>
      <w:bookmarkStart w:id="36713" w:name="_ETM_Q50_717140"/>
      <w:bookmarkEnd w:id="36713"/>
      <w:r>
        <w:rPr>
          <w:rtl/>
        </w:rPr>
        <w:t xml:space="preserve">לתת </w:t>
      </w:r>
      <w:bookmarkStart w:id="36714" w:name="_ETM_Q50_717500"/>
      <w:bookmarkEnd w:id="36714"/>
      <w:r>
        <w:rPr>
          <w:rtl/>
        </w:rPr>
        <w:t xml:space="preserve">מענה </w:t>
      </w:r>
      <w:bookmarkStart w:id="36715" w:name="_ETM_Q50_718010"/>
      <w:bookmarkEnd w:id="36715"/>
      <w:r>
        <w:rPr>
          <w:rtl/>
        </w:rPr>
        <w:t xml:space="preserve">לסוגיות </w:t>
      </w:r>
      <w:bookmarkStart w:id="36716" w:name="_ETM_Q50_718640"/>
      <w:bookmarkEnd w:id="36716"/>
      <w:r>
        <w:rPr>
          <w:rtl/>
        </w:rPr>
        <w:t xml:space="preserve">שעלו </w:t>
      </w:r>
      <w:bookmarkStart w:id="36717" w:name="_ETM_Q50_719480"/>
      <w:bookmarkEnd w:id="36717"/>
      <w:r>
        <w:rPr>
          <w:rtl/>
        </w:rPr>
        <w:t xml:space="preserve">בהפעלת </w:t>
      </w:r>
      <w:bookmarkStart w:id="36718" w:name="_ETM_Q50_720110"/>
      <w:bookmarkEnd w:id="36718"/>
      <w:r>
        <w:rPr>
          <w:rtl/>
        </w:rPr>
        <w:t xml:space="preserve">הליכים </w:t>
      </w:r>
      <w:bookmarkStart w:id="36719" w:name="_ETM_Q50_720530"/>
      <w:bookmarkEnd w:id="36719"/>
      <w:r>
        <w:rPr>
          <w:rtl/>
        </w:rPr>
        <w:t xml:space="preserve">לפי </w:t>
      </w:r>
      <w:bookmarkStart w:id="36720" w:name="_ETM_Q50_720799"/>
      <w:bookmarkEnd w:id="36720"/>
      <w:r>
        <w:rPr>
          <w:rtl/>
        </w:rPr>
        <w:t xml:space="preserve">החוק </w:t>
      </w:r>
      <w:bookmarkStart w:id="36721" w:name="_ETM_Q50_721099"/>
      <w:bookmarkEnd w:id="36721"/>
      <w:r>
        <w:rPr>
          <w:rtl/>
        </w:rPr>
        <w:t xml:space="preserve">במתכונתו </w:t>
      </w:r>
      <w:bookmarkStart w:id="36722" w:name="_ETM_Q50_721790"/>
      <w:bookmarkEnd w:id="36722"/>
      <w:r>
        <w:rPr>
          <w:rtl/>
        </w:rPr>
        <w:t>הנוכחית</w:t>
      </w:r>
      <w:r>
        <w:rPr>
          <w:rFonts w:hint="cs"/>
          <w:rtl/>
        </w:rPr>
        <w:t>,</w:t>
      </w:r>
      <w:r>
        <w:rPr>
          <w:rtl/>
        </w:rPr>
        <w:t xml:space="preserve"> </w:t>
      </w:r>
      <w:bookmarkStart w:id="36723" w:name="_ETM_Q50_722820"/>
      <w:bookmarkEnd w:id="36723"/>
      <w:r>
        <w:rPr>
          <w:rtl/>
        </w:rPr>
        <w:t xml:space="preserve">מוצע </w:t>
      </w:r>
      <w:bookmarkStart w:id="36724" w:name="_ETM_Q50_723300"/>
      <w:bookmarkEnd w:id="36724"/>
      <w:r>
        <w:rPr>
          <w:rtl/>
        </w:rPr>
        <w:t xml:space="preserve">לבצע </w:t>
      </w:r>
      <w:bookmarkStart w:id="36725" w:name="_ETM_Q50_723870"/>
      <w:bookmarkEnd w:id="36725"/>
      <w:r>
        <w:rPr>
          <w:rtl/>
        </w:rPr>
        <w:t xml:space="preserve">תיקון </w:t>
      </w:r>
      <w:bookmarkStart w:id="36726" w:name="_ETM_Q50_724290"/>
      <w:bookmarkEnd w:id="36726"/>
      <w:r>
        <w:rPr>
          <w:rtl/>
        </w:rPr>
        <w:t xml:space="preserve">בחוק </w:t>
      </w:r>
      <w:bookmarkStart w:id="36727" w:name="_ETM_Q50_724590"/>
      <w:bookmarkEnd w:id="36727"/>
      <w:r>
        <w:rPr>
          <w:rtl/>
        </w:rPr>
        <w:t xml:space="preserve">התכנון </w:t>
      </w:r>
      <w:bookmarkStart w:id="36728" w:name="_ETM_Q50_725010"/>
      <w:bookmarkEnd w:id="36728"/>
      <w:r>
        <w:rPr>
          <w:rtl/>
        </w:rPr>
        <w:t>והבנייה</w:t>
      </w:r>
      <w:r w:rsidR="00605638">
        <w:rPr>
          <w:rFonts w:hint="cs"/>
          <w:rtl/>
        </w:rPr>
        <w:t>,</w:t>
      </w:r>
      <w:r>
        <w:rPr>
          <w:rtl/>
        </w:rPr>
        <w:t xml:space="preserve"> </w:t>
      </w:r>
      <w:bookmarkStart w:id="36729" w:name="_ETM_Q50_726180"/>
      <w:bookmarkEnd w:id="36729"/>
      <w:proofErr w:type="spellStart"/>
      <w:r>
        <w:rPr>
          <w:rtl/>
        </w:rPr>
        <w:t>הת</w:t>
      </w:r>
      <w:r>
        <w:rPr>
          <w:rFonts w:hint="cs"/>
          <w:rtl/>
        </w:rPr>
        <w:t>שכ"ה</w:t>
      </w:r>
      <w:proofErr w:type="spellEnd"/>
      <w:r>
        <w:rPr>
          <w:rFonts w:hint="eastAsia"/>
        </w:rPr>
        <w:t>–</w:t>
      </w:r>
      <w:bookmarkStart w:id="36730" w:name="_ETM_Q50_726480"/>
      <w:bookmarkStart w:id="36731" w:name="_ETM_Q50_726930"/>
      <w:bookmarkStart w:id="36732" w:name="_ETM_Q50_728490"/>
      <w:bookmarkEnd w:id="36730"/>
      <w:bookmarkEnd w:id="36731"/>
      <w:bookmarkEnd w:id="36732"/>
      <w:r>
        <w:rPr>
          <w:rFonts w:hint="cs"/>
          <w:rtl/>
        </w:rPr>
        <w:t>1965</w:t>
      </w:r>
      <w:r w:rsidR="00605638">
        <w:rPr>
          <w:rFonts w:hint="cs"/>
          <w:rtl/>
        </w:rPr>
        <w:t>,</w:t>
      </w:r>
      <w:r>
        <w:rPr>
          <w:rFonts w:hint="cs"/>
          <w:rtl/>
        </w:rPr>
        <w:t xml:space="preserve"> </w:t>
      </w:r>
      <w:bookmarkStart w:id="36733" w:name="_ETM_Q50_729388"/>
      <w:bookmarkEnd w:id="36733"/>
      <w:r>
        <w:rPr>
          <w:rFonts w:hint="cs"/>
          <w:rtl/>
        </w:rPr>
        <w:t>כ</w:t>
      </w:r>
      <w:r>
        <w:rPr>
          <w:rtl/>
        </w:rPr>
        <w:t xml:space="preserve">מפורט </w:t>
      </w:r>
      <w:bookmarkStart w:id="36734" w:name="_ETM_Q50_729090"/>
      <w:bookmarkEnd w:id="36734"/>
      <w:r>
        <w:rPr>
          <w:rtl/>
        </w:rPr>
        <w:t>להלן</w:t>
      </w:r>
      <w:r>
        <w:rPr>
          <w:rFonts w:hint="cs"/>
          <w:rtl/>
        </w:rPr>
        <w:t>:</w:t>
      </w:r>
      <w:r>
        <w:rPr>
          <w:rtl/>
        </w:rPr>
        <w:t xml:space="preserve"> </w:t>
      </w:r>
      <w:bookmarkStart w:id="36735" w:name="_ETM_Q50_730420"/>
      <w:bookmarkEnd w:id="36735"/>
      <w:r>
        <w:rPr>
          <w:rtl/>
        </w:rPr>
        <w:t xml:space="preserve">בהצעת </w:t>
      </w:r>
      <w:bookmarkStart w:id="36736" w:name="_ETM_Q50_731049"/>
      <w:bookmarkEnd w:id="36736"/>
      <w:r>
        <w:rPr>
          <w:rtl/>
        </w:rPr>
        <w:t xml:space="preserve">חוק </w:t>
      </w:r>
      <w:bookmarkStart w:id="36737" w:name="_ETM_Q50_731319"/>
      <w:bookmarkEnd w:id="36737"/>
      <w:r>
        <w:rPr>
          <w:rtl/>
        </w:rPr>
        <w:t xml:space="preserve">זו </w:t>
      </w:r>
      <w:bookmarkStart w:id="36738" w:name="_ETM_Q50_731650"/>
      <w:bookmarkEnd w:id="36738"/>
      <w:r>
        <w:rPr>
          <w:rtl/>
        </w:rPr>
        <w:t xml:space="preserve">מוצע </w:t>
      </w:r>
      <w:bookmarkStart w:id="36739" w:name="_ETM_Q50_732040"/>
      <w:bookmarkEnd w:id="36739"/>
      <w:r>
        <w:rPr>
          <w:rtl/>
        </w:rPr>
        <w:t xml:space="preserve">לבצע </w:t>
      </w:r>
      <w:bookmarkStart w:id="36740" w:name="_ETM_Q50_732489"/>
      <w:bookmarkEnd w:id="36740"/>
      <w:r>
        <w:rPr>
          <w:rtl/>
        </w:rPr>
        <w:t xml:space="preserve">תיקון </w:t>
      </w:r>
      <w:bookmarkStart w:id="36741" w:name="_ETM_Q50_732879"/>
      <w:bookmarkEnd w:id="36741"/>
      <w:r>
        <w:rPr>
          <w:rtl/>
        </w:rPr>
        <w:t xml:space="preserve">בפרק </w:t>
      </w:r>
      <w:bookmarkStart w:id="36742" w:name="_ETM_Q50_733329"/>
      <w:bookmarkEnd w:id="36742"/>
      <w:r>
        <w:rPr>
          <w:rtl/>
        </w:rPr>
        <w:t>ה</w:t>
      </w:r>
      <w:bookmarkStart w:id="36743" w:name="_ETM_Q50_733510"/>
      <w:bookmarkEnd w:id="36743"/>
      <w:r>
        <w:rPr>
          <w:rFonts w:hint="cs"/>
          <w:rtl/>
        </w:rPr>
        <w:t>'3</w:t>
      </w:r>
      <w:r>
        <w:rPr>
          <w:rtl/>
        </w:rPr>
        <w:t xml:space="preserve"> </w:t>
      </w:r>
      <w:bookmarkStart w:id="36744" w:name="_ETM_Q50_733989"/>
      <w:bookmarkEnd w:id="36744"/>
      <w:r>
        <w:rPr>
          <w:rtl/>
        </w:rPr>
        <w:t>לחוק</w:t>
      </w:r>
      <w:r w:rsidR="00605638">
        <w:rPr>
          <w:rFonts w:hint="cs"/>
          <w:rtl/>
        </w:rPr>
        <w:t>,</w:t>
      </w:r>
      <w:r>
        <w:rPr>
          <w:rtl/>
        </w:rPr>
        <w:t xml:space="preserve"> </w:t>
      </w:r>
      <w:bookmarkStart w:id="36745" w:name="_ETM_Q50_734889"/>
      <w:bookmarkEnd w:id="36745"/>
      <w:r>
        <w:rPr>
          <w:rtl/>
        </w:rPr>
        <w:t xml:space="preserve">העוסק </w:t>
      </w:r>
      <w:bookmarkStart w:id="36746" w:name="_ETM_Q50_735370"/>
      <w:bookmarkEnd w:id="36746"/>
      <w:r>
        <w:rPr>
          <w:rtl/>
        </w:rPr>
        <w:t xml:space="preserve">במכוני </w:t>
      </w:r>
      <w:bookmarkStart w:id="36747" w:name="_ETM_Q50_735909"/>
      <w:bookmarkEnd w:id="36747"/>
      <w:r>
        <w:rPr>
          <w:rtl/>
        </w:rPr>
        <w:t>בקרה</w:t>
      </w:r>
      <w:r w:rsidR="00605638">
        <w:rPr>
          <w:rFonts w:hint="cs"/>
          <w:rtl/>
        </w:rPr>
        <w:t>,</w:t>
      </w:r>
      <w:r>
        <w:rPr>
          <w:rtl/>
        </w:rPr>
        <w:t xml:space="preserve"> </w:t>
      </w:r>
      <w:bookmarkStart w:id="36748" w:name="_ETM_Q50_736809"/>
      <w:bookmarkEnd w:id="36748"/>
      <w:r>
        <w:rPr>
          <w:rtl/>
        </w:rPr>
        <w:t xml:space="preserve">וזאת </w:t>
      </w:r>
      <w:bookmarkStart w:id="36749" w:name="_ETM_Q50_737139"/>
      <w:bookmarkEnd w:id="36749"/>
      <w:r>
        <w:rPr>
          <w:rtl/>
        </w:rPr>
        <w:t xml:space="preserve">בנוגע </w:t>
      </w:r>
      <w:bookmarkStart w:id="36750" w:name="_ETM_Q50_737590"/>
      <w:bookmarkEnd w:id="36750"/>
      <w:r>
        <w:rPr>
          <w:rtl/>
        </w:rPr>
        <w:t xml:space="preserve">לחובת </w:t>
      </w:r>
      <w:bookmarkStart w:id="36751" w:name="_ETM_Q50_738039"/>
      <w:bookmarkEnd w:id="36751"/>
      <w:r>
        <w:rPr>
          <w:rtl/>
        </w:rPr>
        <w:t xml:space="preserve">העסקת </w:t>
      </w:r>
      <w:bookmarkStart w:id="36752" w:name="_ETM_Q50_738610"/>
      <w:bookmarkEnd w:id="36752"/>
      <w:r>
        <w:rPr>
          <w:rtl/>
        </w:rPr>
        <w:t xml:space="preserve">בקר </w:t>
      </w:r>
      <w:bookmarkStart w:id="36753" w:name="_ETM_Q50_739059"/>
      <w:bookmarkEnd w:id="36753"/>
      <w:r>
        <w:rPr>
          <w:rtl/>
        </w:rPr>
        <w:t xml:space="preserve">מורשה </w:t>
      </w:r>
      <w:bookmarkStart w:id="36754" w:name="_ETM_Q50_739449"/>
      <w:bookmarkEnd w:id="36754"/>
      <w:r>
        <w:rPr>
          <w:rtl/>
        </w:rPr>
        <w:t xml:space="preserve">מטעם </w:t>
      </w:r>
      <w:bookmarkStart w:id="36755" w:name="_ETM_Q50_739840"/>
      <w:bookmarkEnd w:id="36755"/>
      <w:r>
        <w:rPr>
          <w:rtl/>
        </w:rPr>
        <w:t xml:space="preserve">השר </w:t>
      </w:r>
      <w:bookmarkStart w:id="36756" w:name="_ETM_Q50_740110"/>
      <w:bookmarkEnd w:id="36756"/>
      <w:r>
        <w:rPr>
          <w:rtl/>
        </w:rPr>
        <w:t xml:space="preserve">להגנת </w:t>
      </w:r>
      <w:bookmarkStart w:id="36757" w:name="_ETM_Q50_740590"/>
      <w:bookmarkEnd w:id="36757"/>
      <w:r>
        <w:rPr>
          <w:rtl/>
        </w:rPr>
        <w:t xml:space="preserve">הסביבה </w:t>
      </w:r>
      <w:bookmarkStart w:id="36758" w:name="_ETM_Q50_741520"/>
      <w:bookmarkEnd w:id="36758"/>
      <w:r>
        <w:rPr>
          <w:rtl/>
        </w:rPr>
        <w:t xml:space="preserve">או </w:t>
      </w:r>
      <w:bookmarkStart w:id="36759" w:name="_ETM_Q50_741729"/>
      <w:bookmarkEnd w:id="36759"/>
      <w:r>
        <w:rPr>
          <w:rtl/>
        </w:rPr>
        <w:t xml:space="preserve">עובד </w:t>
      </w:r>
      <w:bookmarkStart w:id="36760" w:name="_ETM_Q50_742120"/>
      <w:bookmarkEnd w:id="36760"/>
      <w:r>
        <w:rPr>
          <w:rtl/>
        </w:rPr>
        <w:t xml:space="preserve">מעובדי </w:t>
      </w:r>
      <w:bookmarkStart w:id="36761" w:name="_ETM_Q50_742509"/>
      <w:bookmarkEnd w:id="36761"/>
      <w:r>
        <w:rPr>
          <w:rtl/>
        </w:rPr>
        <w:t xml:space="preserve">משרדו </w:t>
      </w:r>
      <w:bookmarkStart w:id="36762" w:name="_ETM_Q50_743050"/>
      <w:bookmarkEnd w:id="36762"/>
      <w:r>
        <w:rPr>
          <w:rtl/>
        </w:rPr>
        <w:t xml:space="preserve">הנדרש </w:t>
      </w:r>
      <w:bookmarkStart w:id="36763" w:name="_ETM_Q50_743500"/>
      <w:bookmarkEnd w:id="36763"/>
      <w:r>
        <w:rPr>
          <w:rtl/>
        </w:rPr>
        <w:t xml:space="preserve">במכון </w:t>
      </w:r>
      <w:bookmarkStart w:id="36764" w:name="_ETM_Q50_743919"/>
      <w:bookmarkEnd w:id="36764"/>
      <w:r>
        <w:rPr>
          <w:rtl/>
        </w:rPr>
        <w:t xml:space="preserve">בקרה </w:t>
      </w:r>
      <w:bookmarkStart w:id="36765" w:name="_ETM_Q50_744280"/>
      <w:bookmarkEnd w:id="36765"/>
      <w:r>
        <w:rPr>
          <w:rtl/>
        </w:rPr>
        <w:t xml:space="preserve">לפי </w:t>
      </w:r>
      <w:bookmarkStart w:id="36766" w:name="_ETM_Q50_744550"/>
      <w:bookmarkEnd w:id="36766"/>
      <w:r>
        <w:rPr>
          <w:rtl/>
        </w:rPr>
        <w:t xml:space="preserve">סעיף </w:t>
      </w:r>
      <w:bookmarkStart w:id="36767" w:name="_ETM_Q50_744940"/>
      <w:bookmarkEnd w:id="36767"/>
      <w:r>
        <w:rPr>
          <w:rtl/>
        </w:rPr>
        <w:t>158</w:t>
      </w:r>
      <w:bookmarkStart w:id="36768" w:name="_ETM_Q50_745929"/>
      <w:bookmarkEnd w:id="36768"/>
      <w:r>
        <w:rPr>
          <w:rFonts w:hint="cs"/>
          <w:rtl/>
        </w:rPr>
        <w:t>כא(א)(2) ל</w:t>
      </w:r>
      <w:r>
        <w:rPr>
          <w:rtl/>
        </w:rPr>
        <w:t>חוק</w:t>
      </w:r>
      <w:r>
        <w:rPr>
          <w:rFonts w:hint="cs"/>
          <w:rtl/>
        </w:rPr>
        <w:t>,</w:t>
      </w:r>
      <w:r>
        <w:rPr>
          <w:rtl/>
        </w:rPr>
        <w:t xml:space="preserve"> </w:t>
      </w:r>
      <w:bookmarkStart w:id="36769" w:name="_ETM_Q50_748740"/>
      <w:bookmarkEnd w:id="36769"/>
      <w:r>
        <w:rPr>
          <w:rtl/>
        </w:rPr>
        <w:t xml:space="preserve">ומהווה </w:t>
      </w:r>
      <w:bookmarkStart w:id="36770" w:name="_ETM_Q50_749159"/>
      <w:bookmarkEnd w:id="36770"/>
      <w:r>
        <w:rPr>
          <w:rtl/>
        </w:rPr>
        <w:t xml:space="preserve">תנאי </w:t>
      </w:r>
      <w:bookmarkStart w:id="36771" w:name="_ETM_Q50_749490"/>
      <w:bookmarkEnd w:id="36771"/>
      <w:r>
        <w:rPr>
          <w:rtl/>
        </w:rPr>
        <w:t xml:space="preserve">למתן </w:t>
      </w:r>
      <w:bookmarkStart w:id="36772" w:name="_ETM_Q50_749939"/>
      <w:bookmarkEnd w:id="36772"/>
      <w:r>
        <w:rPr>
          <w:rtl/>
        </w:rPr>
        <w:t xml:space="preserve">רישיון </w:t>
      </w:r>
      <w:bookmarkStart w:id="36773" w:name="_ETM_Q50_750330"/>
      <w:bookmarkEnd w:id="36773"/>
      <w:r>
        <w:rPr>
          <w:rtl/>
        </w:rPr>
        <w:t xml:space="preserve">למכון </w:t>
      </w:r>
      <w:bookmarkStart w:id="36774" w:name="_ETM_Q50_750750"/>
      <w:bookmarkEnd w:id="36774"/>
      <w:r>
        <w:rPr>
          <w:rtl/>
        </w:rPr>
        <w:t xml:space="preserve">בקרה </w:t>
      </w:r>
      <w:bookmarkStart w:id="36775" w:name="_ETM_Q50_751620"/>
      <w:bookmarkEnd w:id="36775"/>
      <w:r>
        <w:rPr>
          <w:rtl/>
        </w:rPr>
        <w:t xml:space="preserve">לפי </w:t>
      </w:r>
      <w:bookmarkStart w:id="36776" w:name="_ETM_Q50_751949"/>
      <w:bookmarkStart w:id="36777" w:name="_ETM_Q50_757420"/>
      <w:bookmarkEnd w:id="36776"/>
      <w:bookmarkEnd w:id="36777"/>
      <w:r>
        <w:rPr>
          <w:rtl/>
        </w:rPr>
        <w:t xml:space="preserve">סעיף </w:t>
      </w:r>
      <w:r w:rsidRPr="00E4432C">
        <w:rPr>
          <w:rtl/>
        </w:rPr>
        <w:t>158טו</w:t>
      </w:r>
      <w:r w:rsidRPr="00E4432C">
        <w:rPr>
          <w:rFonts w:hint="cs"/>
          <w:rtl/>
        </w:rPr>
        <w:t>(</w:t>
      </w:r>
      <w:r w:rsidRPr="00E4432C">
        <w:rPr>
          <w:rtl/>
        </w:rPr>
        <w:t>1)ב</w:t>
      </w:r>
      <w:r w:rsidRPr="00E4432C">
        <w:rPr>
          <w:rFonts w:hint="cs"/>
          <w:rtl/>
        </w:rPr>
        <w:t>(1)</w:t>
      </w:r>
      <w:r w:rsidRPr="00E4432C">
        <w:rPr>
          <w:rtl/>
        </w:rPr>
        <w:t xml:space="preserve"> לחוק</w:t>
      </w:r>
      <w:r w:rsidRPr="00E4432C">
        <w:rPr>
          <w:rFonts w:hint="cs"/>
          <w:rtl/>
        </w:rPr>
        <w:t>.</w:t>
      </w:r>
      <w:r>
        <w:rPr>
          <w:rFonts w:hint="cs"/>
          <w:rtl/>
        </w:rPr>
        <w:t xml:space="preserve"> </w:t>
      </w:r>
    </w:p>
    <w:p w:rsidR="00E85124" w:rsidRDefault="00E85124" w:rsidP="006336AD">
      <w:pPr>
        <w:rPr>
          <w:rtl/>
        </w:rPr>
      </w:pPr>
      <w:bookmarkStart w:id="36778" w:name="_ETM_Q50_752629"/>
      <w:bookmarkStart w:id="36779" w:name="_ETM_Q50_752694"/>
      <w:bookmarkStart w:id="36780" w:name="_ETM_Q50_753558"/>
      <w:bookmarkEnd w:id="36778"/>
      <w:bookmarkEnd w:id="36779"/>
      <w:bookmarkEnd w:id="36780"/>
    </w:p>
    <w:p w:rsidR="00E85124" w:rsidRDefault="00E85124" w:rsidP="00605638">
      <w:pPr>
        <w:rPr>
          <w:rtl/>
          <w:lang w:eastAsia="he-IL"/>
        </w:rPr>
      </w:pPr>
      <w:bookmarkStart w:id="36781" w:name="_ETM_Q50_753609"/>
      <w:bookmarkEnd w:id="36781"/>
      <w:r>
        <w:rPr>
          <w:rtl/>
        </w:rPr>
        <w:t xml:space="preserve">בהתאם </w:t>
      </w:r>
      <w:bookmarkStart w:id="36782" w:name="_ETM_Q50_757929"/>
      <w:bookmarkEnd w:id="36782"/>
      <w:r>
        <w:rPr>
          <w:rtl/>
        </w:rPr>
        <w:t xml:space="preserve">להסדר </w:t>
      </w:r>
      <w:bookmarkStart w:id="36783" w:name="_ETM_Q50_758410"/>
      <w:bookmarkEnd w:id="36783"/>
      <w:r>
        <w:rPr>
          <w:rtl/>
        </w:rPr>
        <w:t xml:space="preserve">החוקי </w:t>
      </w:r>
      <w:bookmarkStart w:id="36784" w:name="_ETM_Q50_758860"/>
      <w:bookmarkEnd w:id="36784"/>
      <w:r>
        <w:rPr>
          <w:rtl/>
        </w:rPr>
        <w:t xml:space="preserve">הקבוע </w:t>
      </w:r>
      <w:bookmarkStart w:id="36785" w:name="_ETM_Q50_759309"/>
      <w:bookmarkEnd w:id="36785"/>
      <w:r>
        <w:rPr>
          <w:rtl/>
        </w:rPr>
        <w:t xml:space="preserve">בהוראות </w:t>
      </w:r>
      <w:bookmarkStart w:id="36786" w:name="_ETM_Q50_759790"/>
      <w:bookmarkEnd w:id="36786"/>
      <w:r>
        <w:rPr>
          <w:rtl/>
        </w:rPr>
        <w:t xml:space="preserve">החוק </w:t>
      </w:r>
      <w:bookmarkStart w:id="36787" w:name="_ETM_Q50_760059"/>
      <w:bookmarkEnd w:id="36787"/>
      <w:r>
        <w:rPr>
          <w:rtl/>
        </w:rPr>
        <w:t xml:space="preserve">ותקנות </w:t>
      </w:r>
      <w:bookmarkStart w:id="36788" w:name="_ETM_Q50_760660"/>
      <w:bookmarkEnd w:id="36788"/>
      <w:r>
        <w:rPr>
          <w:rtl/>
        </w:rPr>
        <w:t xml:space="preserve">התכנון </w:t>
      </w:r>
      <w:bookmarkStart w:id="36789" w:name="_ETM_Q50_761080"/>
      <w:bookmarkEnd w:id="36789"/>
      <w:r>
        <w:rPr>
          <w:rtl/>
        </w:rPr>
        <w:t>והבנייה</w:t>
      </w:r>
      <w:r w:rsidR="00605638">
        <w:rPr>
          <w:rFonts w:hint="cs"/>
          <w:rtl/>
        </w:rPr>
        <w:t xml:space="preserve"> (</w:t>
      </w:r>
      <w:bookmarkStart w:id="36790" w:name="_ETM_Q50_762010"/>
      <w:bookmarkEnd w:id="36790"/>
      <w:r>
        <w:rPr>
          <w:rtl/>
        </w:rPr>
        <w:t xml:space="preserve">הקמת </w:t>
      </w:r>
      <w:bookmarkStart w:id="36791" w:name="_ETM_Q50_762490"/>
      <w:bookmarkEnd w:id="36791"/>
      <w:r>
        <w:rPr>
          <w:rtl/>
        </w:rPr>
        <w:t xml:space="preserve">מכון </w:t>
      </w:r>
      <w:bookmarkStart w:id="36792" w:name="_ETM_Q50_762820"/>
      <w:bookmarkEnd w:id="36792"/>
      <w:r>
        <w:rPr>
          <w:rtl/>
        </w:rPr>
        <w:t xml:space="preserve">בקרה </w:t>
      </w:r>
      <w:bookmarkStart w:id="36793" w:name="_ETM_Q50_763179"/>
      <w:bookmarkEnd w:id="36793"/>
      <w:r>
        <w:rPr>
          <w:rtl/>
        </w:rPr>
        <w:t xml:space="preserve">ודרכי </w:t>
      </w:r>
      <w:bookmarkStart w:id="36794" w:name="_ETM_Q50_763570"/>
      <w:bookmarkEnd w:id="36794"/>
      <w:r>
        <w:rPr>
          <w:rtl/>
        </w:rPr>
        <w:t>עבודתו</w:t>
      </w:r>
      <w:r w:rsidR="00605638">
        <w:rPr>
          <w:rFonts w:hint="cs"/>
          <w:rtl/>
        </w:rPr>
        <w:t>)</w:t>
      </w:r>
      <w:r>
        <w:rPr>
          <w:rFonts w:hint="cs"/>
          <w:rtl/>
        </w:rPr>
        <w:t>,</w:t>
      </w:r>
      <w:r>
        <w:rPr>
          <w:rtl/>
        </w:rPr>
        <w:t xml:space="preserve"> </w:t>
      </w:r>
      <w:bookmarkStart w:id="36795" w:name="_ETM_Q50_764650"/>
      <w:bookmarkEnd w:id="36795"/>
      <w:proofErr w:type="spellStart"/>
      <w:r>
        <w:rPr>
          <w:rtl/>
        </w:rPr>
        <w:t>ה</w:t>
      </w:r>
      <w:bookmarkStart w:id="36796" w:name="_ETM_Q50_764920"/>
      <w:bookmarkEnd w:id="36796"/>
      <w:r>
        <w:rPr>
          <w:rtl/>
        </w:rPr>
        <w:t>תשע"ח</w:t>
      </w:r>
      <w:bookmarkStart w:id="36797" w:name="_ETM_Q50_766420"/>
      <w:bookmarkStart w:id="36798" w:name="_ETM_Q50_768009"/>
      <w:bookmarkEnd w:id="36797"/>
      <w:bookmarkEnd w:id="36798"/>
      <w:proofErr w:type="spellEnd"/>
      <w:r>
        <w:rPr>
          <w:rFonts w:hint="cs"/>
          <w:rtl/>
        </w:rPr>
        <w:t xml:space="preserve">–2018, </w:t>
      </w:r>
      <w:bookmarkStart w:id="36799" w:name="_ETM_Q50_762674"/>
      <w:bookmarkEnd w:id="36799"/>
      <w:r>
        <w:rPr>
          <w:rFonts w:hint="cs"/>
          <w:rtl/>
        </w:rPr>
        <w:t xml:space="preserve">מכון בקרה יפעל </w:t>
      </w:r>
      <w:bookmarkStart w:id="36800" w:name="_ETM_Q50_768400"/>
      <w:bookmarkStart w:id="36801" w:name="_ETM_Q50_768759"/>
      <w:bookmarkStart w:id="36802" w:name="_ETM_Q50_769090"/>
      <w:bookmarkEnd w:id="36800"/>
      <w:bookmarkEnd w:id="36801"/>
      <w:bookmarkEnd w:id="36802"/>
      <w:r>
        <w:rPr>
          <w:rtl/>
        </w:rPr>
        <w:t xml:space="preserve">לצורך </w:t>
      </w:r>
      <w:bookmarkStart w:id="36803" w:name="_ETM_Q50_769539"/>
      <w:bookmarkEnd w:id="36803"/>
      <w:r>
        <w:rPr>
          <w:rtl/>
        </w:rPr>
        <w:t xml:space="preserve">ביצוע </w:t>
      </w:r>
      <w:bookmarkStart w:id="36804" w:name="_ETM_Q50_769990"/>
      <w:bookmarkEnd w:id="36804"/>
      <w:r>
        <w:rPr>
          <w:rtl/>
        </w:rPr>
        <w:t>בקר</w:t>
      </w:r>
      <w:r>
        <w:rPr>
          <w:rFonts w:hint="cs"/>
          <w:rtl/>
        </w:rPr>
        <w:t>ת</w:t>
      </w:r>
      <w:r>
        <w:rPr>
          <w:rtl/>
        </w:rPr>
        <w:t xml:space="preserve"> </w:t>
      </w:r>
      <w:bookmarkStart w:id="36805" w:name="_ETM_Q50_770409"/>
      <w:bookmarkEnd w:id="36805"/>
      <w:r>
        <w:rPr>
          <w:rtl/>
        </w:rPr>
        <w:t xml:space="preserve">תוכן </w:t>
      </w:r>
      <w:bookmarkStart w:id="36806" w:name="_ETM_Q50_770860"/>
      <w:bookmarkEnd w:id="36806"/>
      <w:r>
        <w:rPr>
          <w:rtl/>
        </w:rPr>
        <w:t xml:space="preserve">ובקרת </w:t>
      </w:r>
      <w:bookmarkStart w:id="36807" w:name="_ETM_Q50_771400"/>
      <w:bookmarkEnd w:id="36807"/>
      <w:r>
        <w:rPr>
          <w:rtl/>
        </w:rPr>
        <w:t>ביצוע</w:t>
      </w:r>
      <w:bookmarkStart w:id="36808" w:name="_ETM_Q50_772360"/>
      <w:bookmarkEnd w:id="36808"/>
      <w:r>
        <w:rPr>
          <w:rFonts w:hint="cs"/>
          <w:rtl/>
        </w:rPr>
        <w:t xml:space="preserve">. </w:t>
      </w:r>
      <w:bookmarkStart w:id="36809" w:name="TOR_Q51"/>
      <w:bookmarkStart w:id="36810" w:name="_ETM_Q51_180000"/>
      <w:bookmarkEnd w:id="36809"/>
      <w:bookmarkEnd w:id="36810"/>
      <w:r>
        <w:rPr>
          <w:rFonts w:hint="cs"/>
          <w:rtl/>
          <w:lang w:eastAsia="he-IL"/>
        </w:rPr>
        <w:t xml:space="preserve">בהתאם להוראת סעיף 158טו(א)(1)(ד) לחוק, לצורך מתן רישיון למכון בקרה נדרש, בין השאר, שיפעלו בקרים מורשים. בסעיף 158כג(א) לחוק </w:t>
      </w:r>
      <w:bookmarkStart w:id="36811" w:name="_ETM_Q51_186552"/>
      <w:bookmarkEnd w:id="36811"/>
      <w:r>
        <w:rPr>
          <w:rFonts w:hint="cs"/>
          <w:rtl/>
          <w:lang w:eastAsia="he-IL"/>
        </w:rPr>
        <w:t xml:space="preserve">נקבע כי לבקר מורשה יהיו נתונות הסמכויות של הגורם המאשר לפי החיקוק שלגביו הוא מורשה. משמעות הדברים היא שבקר מורשה שיוסמך </w:t>
      </w:r>
      <w:bookmarkStart w:id="36812" w:name="_ETM_Q51_193723"/>
      <w:bookmarkEnd w:id="36812"/>
      <w:r>
        <w:rPr>
          <w:rFonts w:hint="cs"/>
          <w:rtl/>
          <w:lang w:eastAsia="he-IL"/>
        </w:rPr>
        <w:t xml:space="preserve">על ידי הגורם המאשר </w:t>
      </w:r>
      <w:bookmarkStart w:id="36813" w:name="_ETM_Q51_197359"/>
      <w:bookmarkEnd w:id="36813"/>
      <w:r>
        <w:rPr>
          <w:rFonts w:hint="cs"/>
          <w:rtl/>
          <w:lang w:eastAsia="he-IL"/>
        </w:rPr>
        <w:t>ה</w:t>
      </w:r>
      <w:r w:rsidRPr="000B03F5">
        <w:rPr>
          <w:rtl/>
          <w:lang w:eastAsia="he-IL"/>
        </w:rPr>
        <w:t>רלוונטי</w:t>
      </w:r>
      <w:bookmarkStart w:id="36814" w:name="_ETM_Q51_198439"/>
      <w:bookmarkStart w:id="36815" w:name="_ETM_Q51_198710"/>
      <w:bookmarkEnd w:id="36814"/>
      <w:bookmarkEnd w:id="36815"/>
      <w:r>
        <w:rPr>
          <w:rFonts w:hint="cs"/>
          <w:rtl/>
          <w:lang w:eastAsia="he-IL"/>
        </w:rPr>
        <w:t xml:space="preserve"> ויו</w:t>
      </w:r>
      <w:r w:rsidRPr="000B03F5">
        <w:rPr>
          <w:rtl/>
          <w:lang w:eastAsia="he-IL"/>
        </w:rPr>
        <w:t xml:space="preserve">עסק </w:t>
      </w:r>
      <w:bookmarkStart w:id="36816" w:name="_ETM_Q51_199070"/>
      <w:bookmarkEnd w:id="36816"/>
      <w:r w:rsidRPr="000B03F5">
        <w:rPr>
          <w:rtl/>
          <w:lang w:eastAsia="he-IL"/>
        </w:rPr>
        <w:t xml:space="preserve">במכון </w:t>
      </w:r>
      <w:bookmarkStart w:id="36817" w:name="_ETM_Q51_199519"/>
      <w:bookmarkEnd w:id="36817"/>
      <w:r w:rsidRPr="000B03F5">
        <w:rPr>
          <w:rtl/>
          <w:lang w:eastAsia="he-IL"/>
        </w:rPr>
        <w:t>בקרה</w:t>
      </w:r>
      <w:r>
        <w:rPr>
          <w:rFonts w:hint="cs"/>
          <w:rtl/>
          <w:lang w:eastAsia="he-IL"/>
        </w:rPr>
        <w:t>,</w:t>
      </w:r>
      <w:r w:rsidRPr="000B03F5">
        <w:rPr>
          <w:rtl/>
          <w:lang w:eastAsia="he-IL"/>
        </w:rPr>
        <w:t xml:space="preserve"> </w:t>
      </w:r>
      <w:bookmarkStart w:id="36818" w:name="_ETM_Q51_199939"/>
      <w:bookmarkEnd w:id="36818"/>
      <w:r w:rsidRPr="000B03F5">
        <w:rPr>
          <w:rtl/>
          <w:lang w:eastAsia="he-IL"/>
        </w:rPr>
        <w:t xml:space="preserve">יבצע </w:t>
      </w:r>
      <w:bookmarkStart w:id="36819" w:name="_ETM_Q51_200480"/>
      <w:bookmarkEnd w:id="36819"/>
      <w:r w:rsidRPr="000B03F5">
        <w:rPr>
          <w:rtl/>
          <w:lang w:eastAsia="he-IL"/>
        </w:rPr>
        <w:t xml:space="preserve">את </w:t>
      </w:r>
      <w:bookmarkStart w:id="36820" w:name="_ETM_Q51_200599"/>
      <w:bookmarkEnd w:id="36820"/>
      <w:r w:rsidRPr="000B03F5">
        <w:rPr>
          <w:rtl/>
          <w:lang w:eastAsia="he-IL"/>
        </w:rPr>
        <w:t xml:space="preserve">הבדיקות </w:t>
      </w:r>
      <w:bookmarkStart w:id="36821" w:name="_ETM_Q51_201079"/>
      <w:bookmarkEnd w:id="36821"/>
      <w:r w:rsidRPr="000B03F5">
        <w:rPr>
          <w:rtl/>
          <w:lang w:eastAsia="he-IL"/>
        </w:rPr>
        <w:t xml:space="preserve">הנדרשות </w:t>
      </w:r>
      <w:bookmarkStart w:id="36822" w:name="_ETM_Q51_201980"/>
      <w:bookmarkEnd w:id="36822"/>
      <w:r w:rsidRPr="000B03F5">
        <w:rPr>
          <w:rtl/>
          <w:lang w:eastAsia="he-IL"/>
        </w:rPr>
        <w:t xml:space="preserve">וייתן </w:t>
      </w:r>
      <w:bookmarkStart w:id="36823" w:name="_ETM_Q51_202399"/>
      <w:bookmarkEnd w:id="36823"/>
      <w:r w:rsidRPr="000B03F5">
        <w:rPr>
          <w:rtl/>
          <w:lang w:eastAsia="he-IL"/>
        </w:rPr>
        <w:t xml:space="preserve">את </w:t>
      </w:r>
      <w:bookmarkStart w:id="36824" w:name="_ETM_Q51_202519"/>
      <w:bookmarkEnd w:id="36824"/>
      <w:r w:rsidRPr="000B03F5">
        <w:rPr>
          <w:rtl/>
          <w:lang w:eastAsia="he-IL"/>
        </w:rPr>
        <w:t xml:space="preserve">האישור </w:t>
      </w:r>
      <w:bookmarkStart w:id="36825" w:name="_ETM_Q51_203000"/>
      <w:bookmarkEnd w:id="36825"/>
      <w:r w:rsidRPr="000B03F5">
        <w:rPr>
          <w:rtl/>
          <w:lang w:eastAsia="he-IL"/>
        </w:rPr>
        <w:t xml:space="preserve">או </w:t>
      </w:r>
      <w:bookmarkStart w:id="36826" w:name="_ETM_Q51_203119"/>
      <w:bookmarkEnd w:id="36826"/>
      <w:r w:rsidRPr="000B03F5">
        <w:rPr>
          <w:rtl/>
          <w:lang w:eastAsia="he-IL"/>
        </w:rPr>
        <w:t xml:space="preserve">ההתייחסות </w:t>
      </w:r>
      <w:bookmarkStart w:id="36827" w:name="_ETM_Q51_203660"/>
      <w:bookmarkEnd w:id="36827"/>
      <w:r w:rsidRPr="000B03F5">
        <w:rPr>
          <w:rtl/>
          <w:lang w:eastAsia="he-IL"/>
        </w:rPr>
        <w:t xml:space="preserve">הנדרשת </w:t>
      </w:r>
      <w:bookmarkStart w:id="36828" w:name="_ETM_Q51_204169"/>
      <w:bookmarkEnd w:id="36828"/>
      <w:r w:rsidRPr="000B03F5">
        <w:rPr>
          <w:rtl/>
          <w:lang w:eastAsia="he-IL"/>
        </w:rPr>
        <w:t xml:space="preserve">מטעם </w:t>
      </w:r>
      <w:bookmarkStart w:id="36829" w:name="_ETM_Q51_204529"/>
      <w:bookmarkEnd w:id="36829"/>
      <w:r w:rsidRPr="000B03F5">
        <w:rPr>
          <w:rtl/>
          <w:lang w:eastAsia="he-IL"/>
        </w:rPr>
        <w:t xml:space="preserve">הגורם </w:t>
      </w:r>
      <w:bookmarkStart w:id="36830" w:name="_ETM_Q51_204890"/>
      <w:bookmarkEnd w:id="36830"/>
      <w:r w:rsidRPr="000B03F5">
        <w:rPr>
          <w:rtl/>
          <w:lang w:eastAsia="he-IL"/>
        </w:rPr>
        <w:t>המאשר</w:t>
      </w:r>
      <w:r w:rsidR="00605638">
        <w:rPr>
          <w:rFonts w:hint="cs"/>
          <w:rtl/>
          <w:lang w:eastAsia="he-IL"/>
        </w:rPr>
        <w:t>;</w:t>
      </w:r>
      <w:r w:rsidRPr="000B03F5">
        <w:rPr>
          <w:rtl/>
          <w:lang w:eastAsia="he-IL"/>
        </w:rPr>
        <w:t xml:space="preserve"> </w:t>
      </w:r>
      <w:bookmarkStart w:id="36831" w:name="_ETM_Q51_205920"/>
      <w:bookmarkEnd w:id="36831"/>
      <w:r w:rsidRPr="000B03F5">
        <w:rPr>
          <w:rtl/>
          <w:lang w:eastAsia="he-IL"/>
        </w:rPr>
        <w:t>זאת</w:t>
      </w:r>
      <w:r w:rsidR="00605638">
        <w:rPr>
          <w:rFonts w:hint="cs"/>
          <w:rtl/>
          <w:lang w:eastAsia="he-IL"/>
        </w:rPr>
        <w:t>,</w:t>
      </w:r>
      <w:r w:rsidRPr="000B03F5">
        <w:rPr>
          <w:rtl/>
          <w:lang w:eastAsia="he-IL"/>
        </w:rPr>
        <w:t xml:space="preserve"> </w:t>
      </w:r>
      <w:bookmarkStart w:id="36832" w:name="_ETM_Q51_206190"/>
      <w:bookmarkEnd w:id="36832"/>
      <w:r w:rsidRPr="000B03F5">
        <w:rPr>
          <w:rtl/>
          <w:lang w:eastAsia="he-IL"/>
        </w:rPr>
        <w:t xml:space="preserve">כדי </w:t>
      </w:r>
      <w:bookmarkStart w:id="36833" w:name="_ETM_Q51_206430"/>
      <w:bookmarkEnd w:id="36833"/>
      <w:r w:rsidRPr="000B03F5">
        <w:rPr>
          <w:rtl/>
          <w:lang w:eastAsia="he-IL"/>
        </w:rPr>
        <w:t xml:space="preserve">שהליך </w:t>
      </w:r>
      <w:bookmarkStart w:id="36834" w:name="_ETM_Q51_206970"/>
      <w:bookmarkEnd w:id="36834"/>
      <w:r w:rsidRPr="000B03F5">
        <w:rPr>
          <w:rtl/>
          <w:lang w:eastAsia="he-IL"/>
        </w:rPr>
        <w:t xml:space="preserve">הבדיקה </w:t>
      </w:r>
      <w:bookmarkStart w:id="36835" w:name="_ETM_Q51_207420"/>
      <w:bookmarkEnd w:id="36835"/>
      <w:r w:rsidRPr="000B03F5">
        <w:rPr>
          <w:rtl/>
          <w:lang w:eastAsia="he-IL"/>
        </w:rPr>
        <w:t xml:space="preserve">והאישור </w:t>
      </w:r>
      <w:bookmarkStart w:id="36836" w:name="_ETM_Q51_207900"/>
      <w:bookmarkEnd w:id="36836"/>
      <w:r w:rsidRPr="000B03F5">
        <w:rPr>
          <w:rtl/>
          <w:lang w:eastAsia="he-IL"/>
        </w:rPr>
        <w:t xml:space="preserve">מטעם </w:t>
      </w:r>
      <w:bookmarkStart w:id="36837" w:name="_ETM_Q51_208260"/>
      <w:bookmarkEnd w:id="36837"/>
      <w:r w:rsidRPr="000B03F5">
        <w:rPr>
          <w:rtl/>
          <w:lang w:eastAsia="he-IL"/>
        </w:rPr>
        <w:t xml:space="preserve">הגורמים </w:t>
      </w:r>
      <w:bookmarkStart w:id="36838" w:name="_ETM_Q51_208650"/>
      <w:bookmarkEnd w:id="36838"/>
      <w:r w:rsidRPr="000B03F5">
        <w:rPr>
          <w:rtl/>
          <w:lang w:eastAsia="he-IL"/>
        </w:rPr>
        <w:t xml:space="preserve">המאשרים </w:t>
      </w:r>
      <w:bookmarkStart w:id="36839" w:name="_ETM_Q51_209160"/>
      <w:bookmarkEnd w:id="36839"/>
      <w:r w:rsidRPr="000B03F5">
        <w:rPr>
          <w:rtl/>
          <w:lang w:eastAsia="he-IL"/>
        </w:rPr>
        <w:t xml:space="preserve">האמורים </w:t>
      </w:r>
      <w:bookmarkStart w:id="36840" w:name="_ETM_Q51_209970"/>
      <w:bookmarkEnd w:id="36840"/>
      <w:r w:rsidRPr="000B03F5">
        <w:rPr>
          <w:rtl/>
          <w:lang w:eastAsia="he-IL"/>
        </w:rPr>
        <w:t xml:space="preserve">יבוצע </w:t>
      </w:r>
      <w:bookmarkStart w:id="36841" w:name="_ETM_Q51_210570"/>
      <w:bookmarkEnd w:id="36841"/>
      <w:r w:rsidRPr="000B03F5">
        <w:rPr>
          <w:rtl/>
          <w:lang w:eastAsia="he-IL"/>
        </w:rPr>
        <w:t xml:space="preserve">כולו </w:t>
      </w:r>
      <w:bookmarkStart w:id="36842" w:name="_ETM_Q51_210930"/>
      <w:bookmarkEnd w:id="36842"/>
      <w:r w:rsidRPr="000B03F5">
        <w:rPr>
          <w:rtl/>
          <w:lang w:eastAsia="he-IL"/>
        </w:rPr>
        <w:t xml:space="preserve">במכון </w:t>
      </w:r>
      <w:bookmarkStart w:id="36843" w:name="_ETM_Q51_211350"/>
      <w:bookmarkEnd w:id="36843"/>
      <w:r w:rsidRPr="000B03F5">
        <w:rPr>
          <w:rtl/>
          <w:lang w:eastAsia="he-IL"/>
        </w:rPr>
        <w:t xml:space="preserve">הבקרה </w:t>
      </w:r>
      <w:bookmarkStart w:id="36844" w:name="_ETM_Q51_211920"/>
      <w:bookmarkEnd w:id="36844"/>
      <w:r>
        <w:rPr>
          <w:rFonts w:hint="cs"/>
          <w:rtl/>
          <w:lang w:eastAsia="he-IL"/>
        </w:rPr>
        <w:t>על ידי</w:t>
      </w:r>
      <w:r w:rsidRPr="000B03F5">
        <w:rPr>
          <w:rtl/>
          <w:lang w:eastAsia="he-IL"/>
        </w:rPr>
        <w:t xml:space="preserve"> </w:t>
      </w:r>
      <w:bookmarkStart w:id="36845" w:name="_ETM_Q51_212340"/>
      <w:bookmarkEnd w:id="36845"/>
      <w:r>
        <w:rPr>
          <w:rFonts w:hint="cs"/>
          <w:rtl/>
          <w:lang w:eastAsia="he-IL"/>
        </w:rPr>
        <w:t>ה</w:t>
      </w:r>
      <w:r w:rsidRPr="000B03F5">
        <w:rPr>
          <w:rtl/>
          <w:lang w:eastAsia="he-IL"/>
        </w:rPr>
        <w:t xml:space="preserve">בקרים </w:t>
      </w:r>
      <w:bookmarkStart w:id="36846" w:name="_ETM_Q51_212729"/>
      <w:bookmarkEnd w:id="36846"/>
      <w:r w:rsidRPr="000B03F5">
        <w:rPr>
          <w:rtl/>
          <w:lang w:eastAsia="he-IL"/>
        </w:rPr>
        <w:t>המורשים</w:t>
      </w:r>
      <w:r>
        <w:rPr>
          <w:rFonts w:hint="cs"/>
          <w:rtl/>
          <w:lang w:eastAsia="he-IL"/>
        </w:rPr>
        <w:t>,</w:t>
      </w:r>
      <w:r w:rsidRPr="000B03F5">
        <w:rPr>
          <w:rtl/>
          <w:lang w:eastAsia="he-IL"/>
        </w:rPr>
        <w:t xml:space="preserve"> </w:t>
      </w:r>
      <w:bookmarkStart w:id="36847" w:name="_ETM_Q51_213570"/>
      <w:bookmarkEnd w:id="36847"/>
      <w:r w:rsidRPr="000B03F5">
        <w:rPr>
          <w:rtl/>
          <w:lang w:eastAsia="he-IL"/>
        </w:rPr>
        <w:t xml:space="preserve">ובמטרה </w:t>
      </w:r>
      <w:bookmarkStart w:id="36848" w:name="_ETM_Q51_214229"/>
      <w:bookmarkEnd w:id="36848"/>
      <w:r w:rsidRPr="000B03F5">
        <w:rPr>
          <w:rtl/>
          <w:lang w:eastAsia="he-IL"/>
        </w:rPr>
        <w:t xml:space="preserve">לייעל </w:t>
      </w:r>
      <w:bookmarkStart w:id="36849" w:name="_ETM_Q51_214979"/>
      <w:bookmarkEnd w:id="36849"/>
      <w:r w:rsidRPr="000B03F5">
        <w:rPr>
          <w:rtl/>
          <w:lang w:eastAsia="he-IL"/>
        </w:rPr>
        <w:t xml:space="preserve">את </w:t>
      </w:r>
      <w:bookmarkStart w:id="36850" w:name="_ETM_Q51_215159"/>
      <w:bookmarkEnd w:id="36850"/>
      <w:r w:rsidRPr="000B03F5">
        <w:rPr>
          <w:rtl/>
          <w:lang w:eastAsia="he-IL"/>
        </w:rPr>
        <w:t xml:space="preserve">הליך </w:t>
      </w:r>
      <w:bookmarkStart w:id="36851" w:name="_ETM_Q51_215610"/>
      <w:bookmarkEnd w:id="36851"/>
      <w:r w:rsidRPr="000B03F5">
        <w:rPr>
          <w:rtl/>
          <w:lang w:eastAsia="he-IL"/>
        </w:rPr>
        <w:t>הרישוי</w:t>
      </w:r>
      <w:r>
        <w:rPr>
          <w:rFonts w:hint="cs"/>
          <w:rtl/>
          <w:lang w:eastAsia="he-IL"/>
        </w:rPr>
        <w:t>.</w:t>
      </w:r>
      <w:r w:rsidRPr="000B03F5">
        <w:rPr>
          <w:rtl/>
          <w:lang w:eastAsia="he-IL"/>
        </w:rPr>
        <w:t xml:space="preserve"> </w:t>
      </w:r>
      <w:bookmarkStart w:id="36852" w:name="_ETM_Q51_217310"/>
      <w:bookmarkEnd w:id="36852"/>
    </w:p>
    <w:p w:rsidR="00E85124" w:rsidRDefault="00E85124" w:rsidP="006336AD">
      <w:pPr>
        <w:rPr>
          <w:rtl/>
          <w:lang w:eastAsia="he-IL"/>
        </w:rPr>
      </w:pPr>
      <w:bookmarkStart w:id="36853" w:name="_ETM_Q51_213724"/>
      <w:bookmarkEnd w:id="36853"/>
    </w:p>
    <w:p w:rsidR="00E85124" w:rsidRDefault="00E85124" w:rsidP="00605638">
      <w:pPr>
        <w:rPr>
          <w:rtl/>
          <w:lang w:eastAsia="he-IL"/>
        </w:rPr>
      </w:pPr>
      <w:bookmarkStart w:id="36854" w:name="_ETM_Q51_213948"/>
      <w:bookmarkStart w:id="36855" w:name="_ETM_Q51_213972"/>
      <w:bookmarkStart w:id="36856" w:name="_ETM_Q51_214028"/>
      <w:bookmarkEnd w:id="36854"/>
      <w:bookmarkEnd w:id="36855"/>
      <w:bookmarkEnd w:id="36856"/>
      <w:r w:rsidRPr="000B03F5">
        <w:rPr>
          <w:rtl/>
          <w:lang w:eastAsia="he-IL"/>
        </w:rPr>
        <w:t xml:space="preserve">עם </w:t>
      </w:r>
      <w:bookmarkStart w:id="36857" w:name="_ETM_Q51_217550"/>
      <w:bookmarkEnd w:id="36857"/>
      <w:r w:rsidRPr="000B03F5">
        <w:rPr>
          <w:rtl/>
          <w:lang w:eastAsia="he-IL"/>
        </w:rPr>
        <w:t>זאת</w:t>
      </w:r>
      <w:r>
        <w:rPr>
          <w:rFonts w:hint="cs"/>
          <w:rtl/>
          <w:lang w:eastAsia="he-IL"/>
        </w:rPr>
        <w:t>,</w:t>
      </w:r>
      <w:r w:rsidRPr="000B03F5">
        <w:rPr>
          <w:rtl/>
          <w:lang w:eastAsia="he-IL"/>
        </w:rPr>
        <w:t xml:space="preserve"> </w:t>
      </w:r>
      <w:bookmarkStart w:id="36858" w:name="_ETM_Q51_218030"/>
      <w:bookmarkEnd w:id="36858"/>
      <w:r w:rsidRPr="000B03F5">
        <w:rPr>
          <w:rtl/>
          <w:lang w:eastAsia="he-IL"/>
        </w:rPr>
        <w:t xml:space="preserve">במסגרת </w:t>
      </w:r>
      <w:bookmarkStart w:id="36859" w:name="_ETM_Q51_218780"/>
      <w:bookmarkEnd w:id="36859"/>
      <w:r w:rsidRPr="000B03F5">
        <w:rPr>
          <w:rtl/>
          <w:lang w:eastAsia="he-IL"/>
        </w:rPr>
        <w:t xml:space="preserve">קידום </w:t>
      </w:r>
      <w:bookmarkStart w:id="36860" w:name="_ETM_Q51_219720"/>
      <w:bookmarkEnd w:id="36860"/>
      <w:r>
        <w:rPr>
          <w:rFonts w:hint="cs"/>
          <w:rtl/>
          <w:lang w:eastAsia="he-IL"/>
        </w:rPr>
        <w:t xml:space="preserve">תיקון </w:t>
      </w:r>
      <w:r w:rsidRPr="000B03F5">
        <w:rPr>
          <w:rtl/>
          <w:lang w:eastAsia="he-IL"/>
        </w:rPr>
        <w:t xml:space="preserve">לתקנות </w:t>
      </w:r>
      <w:bookmarkStart w:id="36861" w:name="_ETM_Q51_220409"/>
      <w:bookmarkEnd w:id="36861"/>
      <w:r w:rsidRPr="000B03F5">
        <w:rPr>
          <w:rtl/>
          <w:lang w:eastAsia="he-IL"/>
        </w:rPr>
        <w:t xml:space="preserve">התכנון </w:t>
      </w:r>
      <w:bookmarkStart w:id="36862" w:name="_ETM_Q51_220829"/>
      <w:bookmarkEnd w:id="36862"/>
      <w:r w:rsidRPr="000B03F5">
        <w:rPr>
          <w:rtl/>
          <w:lang w:eastAsia="he-IL"/>
        </w:rPr>
        <w:t xml:space="preserve">והבנייה </w:t>
      </w:r>
      <w:bookmarkStart w:id="36863" w:name="_ETM_Q51_221460"/>
      <w:bookmarkEnd w:id="36863"/>
      <w:r>
        <w:rPr>
          <w:rFonts w:hint="cs"/>
          <w:rtl/>
          <w:lang w:eastAsia="he-IL"/>
        </w:rPr>
        <w:t>(</w:t>
      </w:r>
      <w:r w:rsidRPr="000B03F5">
        <w:rPr>
          <w:rtl/>
          <w:lang w:eastAsia="he-IL"/>
        </w:rPr>
        <w:t xml:space="preserve">הקמת </w:t>
      </w:r>
      <w:bookmarkStart w:id="36864" w:name="_ETM_Q51_221909"/>
      <w:bookmarkEnd w:id="36864"/>
      <w:r w:rsidRPr="000B03F5">
        <w:rPr>
          <w:rtl/>
          <w:lang w:eastAsia="he-IL"/>
        </w:rPr>
        <w:t xml:space="preserve">מכון </w:t>
      </w:r>
      <w:bookmarkStart w:id="36865" w:name="_ETM_Q51_222239"/>
      <w:bookmarkEnd w:id="36865"/>
      <w:r w:rsidRPr="000B03F5">
        <w:rPr>
          <w:rtl/>
          <w:lang w:eastAsia="he-IL"/>
        </w:rPr>
        <w:t xml:space="preserve">בקרה </w:t>
      </w:r>
      <w:bookmarkStart w:id="36866" w:name="_ETM_Q51_222570"/>
      <w:bookmarkEnd w:id="36866"/>
      <w:r w:rsidRPr="000B03F5">
        <w:rPr>
          <w:rtl/>
          <w:lang w:eastAsia="he-IL"/>
        </w:rPr>
        <w:t xml:space="preserve">ודרכי </w:t>
      </w:r>
      <w:bookmarkStart w:id="36867" w:name="_ETM_Q51_222989"/>
      <w:bookmarkEnd w:id="36867"/>
      <w:r w:rsidRPr="000B03F5">
        <w:rPr>
          <w:rtl/>
          <w:lang w:eastAsia="he-IL"/>
        </w:rPr>
        <w:t>עבודתו</w:t>
      </w:r>
      <w:r>
        <w:rPr>
          <w:rFonts w:hint="cs"/>
          <w:rtl/>
          <w:lang w:eastAsia="he-IL"/>
        </w:rPr>
        <w:t>),</w:t>
      </w:r>
      <w:r w:rsidRPr="000B03F5">
        <w:rPr>
          <w:rtl/>
          <w:lang w:eastAsia="he-IL"/>
        </w:rPr>
        <w:t xml:space="preserve"> </w:t>
      </w:r>
      <w:bookmarkStart w:id="36868" w:name="_ETM_Q51_224359"/>
      <w:bookmarkEnd w:id="36868"/>
      <w:proofErr w:type="spellStart"/>
      <w:r w:rsidRPr="000B03F5">
        <w:rPr>
          <w:rtl/>
          <w:lang w:eastAsia="he-IL"/>
        </w:rPr>
        <w:t>התשע"ח</w:t>
      </w:r>
      <w:bookmarkStart w:id="36869" w:name="_ETM_Q51_225260"/>
      <w:bookmarkEnd w:id="36869"/>
      <w:proofErr w:type="spellEnd"/>
      <w:r>
        <w:rPr>
          <w:rFonts w:hint="cs"/>
          <w:rtl/>
          <w:lang w:eastAsia="he-IL"/>
        </w:rPr>
        <w:t>–</w:t>
      </w:r>
      <w:r w:rsidRPr="000B03F5">
        <w:rPr>
          <w:rtl/>
          <w:lang w:eastAsia="he-IL"/>
        </w:rPr>
        <w:t>2018</w:t>
      </w:r>
      <w:r>
        <w:rPr>
          <w:rFonts w:hint="cs"/>
          <w:rtl/>
          <w:lang w:eastAsia="he-IL"/>
        </w:rPr>
        <w:t>,</w:t>
      </w:r>
      <w:r w:rsidRPr="000B03F5">
        <w:rPr>
          <w:rtl/>
          <w:lang w:eastAsia="he-IL"/>
        </w:rPr>
        <w:t xml:space="preserve"> </w:t>
      </w:r>
      <w:bookmarkStart w:id="36870" w:name="_ETM_Q51_226609"/>
      <w:bookmarkEnd w:id="36870"/>
      <w:r w:rsidRPr="000B03F5">
        <w:rPr>
          <w:rtl/>
          <w:lang w:eastAsia="he-IL"/>
        </w:rPr>
        <w:t xml:space="preserve">ולאחר </w:t>
      </w:r>
      <w:bookmarkStart w:id="36871" w:name="_ETM_Q51_227089"/>
      <w:bookmarkEnd w:id="36871"/>
      <w:r w:rsidRPr="000B03F5">
        <w:rPr>
          <w:rtl/>
          <w:lang w:eastAsia="he-IL"/>
        </w:rPr>
        <w:t xml:space="preserve">בחינה </w:t>
      </w:r>
      <w:bookmarkStart w:id="36872" w:name="_ETM_Q51_227539"/>
      <w:bookmarkEnd w:id="36872"/>
      <w:r w:rsidRPr="000B03F5">
        <w:rPr>
          <w:rtl/>
          <w:lang w:eastAsia="he-IL"/>
        </w:rPr>
        <w:t xml:space="preserve">מעמיקה </w:t>
      </w:r>
      <w:bookmarkStart w:id="36873" w:name="_ETM_Q51_228109"/>
      <w:bookmarkEnd w:id="36873"/>
      <w:r w:rsidRPr="000B03F5">
        <w:rPr>
          <w:rtl/>
          <w:lang w:eastAsia="he-IL"/>
        </w:rPr>
        <w:t xml:space="preserve">של </w:t>
      </w:r>
      <w:bookmarkStart w:id="36874" w:name="_ETM_Q51_228320"/>
      <w:bookmarkEnd w:id="36874"/>
      <w:r w:rsidRPr="000B03F5">
        <w:rPr>
          <w:rtl/>
          <w:lang w:eastAsia="he-IL"/>
        </w:rPr>
        <w:t>הנושא</w:t>
      </w:r>
      <w:r>
        <w:rPr>
          <w:rFonts w:hint="cs"/>
          <w:rtl/>
          <w:lang w:eastAsia="he-IL"/>
        </w:rPr>
        <w:t>,</w:t>
      </w:r>
      <w:r w:rsidRPr="000B03F5">
        <w:rPr>
          <w:rtl/>
          <w:lang w:eastAsia="he-IL"/>
        </w:rPr>
        <w:t xml:space="preserve"> </w:t>
      </w:r>
      <w:bookmarkStart w:id="36875" w:name="_ETM_Q51_229190"/>
      <w:bookmarkEnd w:id="36875"/>
      <w:r w:rsidRPr="000B03F5">
        <w:rPr>
          <w:rtl/>
          <w:lang w:eastAsia="he-IL"/>
        </w:rPr>
        <w:t xml:space="preserve">ניתוח </w:t>
      </w:r>
      <w:bookmarkStart w:id="36876" w:name="_ETM_Q51_229609"/>
      <w:bookmarkEnd w:id="36876"/>
      <w:r w:rsidRPr="000B03F5">
        <w:rPr>
          <w:rtl/>
          <w:lang w:eastAsia="he-IL"/>
        </w:rPr>
        <w:t xml:space="preserve">נתונים </w:t>
      </w:r>
      <w:bookmarkStart w:id="36877" w:name="_ETM_Q51_230180"/>
      <w:bookmarkEnd w:id="36877"/>
      <w:r w:rsidRPr="000B03F5">
        <w:rPr>
          <w:rtl/>
          <w:lang w:eastAsia="he-IL"/>
        </w:rPr>
        <w:t xml:space="preserve">וניסיון </w:t>
      </w:r>
      <w:bookmarkStart w:id="36878" w:name="_ETM_Q51_230659"/>
      <w:bookmarkEnd w:id="36878"/>
      <w:r w:rsidRPr="000B03F5">
        <w:rPr>
          <w:rtl/>
          <w:lang w:eastAsia="he-IL"/>
        </w:rPr>
        <w:t>שהצטבר</w:t>
      </w:r>
      <w:r>
        <w:rPr>
          <w:rFonts w:hint="cs"/>
          <w:rtl/>
          <w:lang w:eastAsia="he-IL"/>
        </w:rPr>
        <w:t>,</w:t>
      </w:r>
      <w:r w:rsidRPr="000B03F5">
        <w:rPr>
          <w:rtl/>
          <w:lang w:eastAsia="he-IL"/>
        </w:rPr>
        <w:t xml:space="preserve"> </w:t>
      </w:r>
      <w:bookmarkStart w:id="36879" w:name="_ETM_Q51_231710"/>
      <w:bookmarkEnd w:id="36879"/>
      <w:r w:rsidRPr="000B03F5">
        <w:rPr>
          <w:rtl/>
          <w:lang w:eastAsia="he-IL"/>
        </w:rPr>
        <w:t xml:space="preserve">נמצא </w:t>
      </w:r>
      <w:bookmarkStart w:id="36880" w:name="_ETM_Q51_232129"/>
      <w:bookmarkEnd w:id="36880"/>
      <w:r w:rsidRPr="000B03F5">
        <w:rPr>
          <w:rtl/>
          <w:lang w:eastAsia="he-IL"/>
        </w:rPr>
        <w:t xml:space="preserve">כי </w:t>
      </w:r>
      <w:bookmarkStart w:id="36881" w:name="_ETM_Q51_232280"/>
      <w:bookmarkEnd w:id="36881"/>
      <w:r w:rsidRPr="000B03F5">
        <w:rPr>
          <w:rtl/>
          <w:lang w:eastAsia="he-IL"/>
        </w:rPr>
        <w:t xml:space="preserve">הדרישה </w:t>
      </w:r>
      <w:bookmarkStart w:id="36882" w:name="_ETM_Q51_232729"/>
      <w:bookmarkEnd w:id="36882"/>
      <w:r w:rsidRPr="000B03F5">
        <w:rPr>
          <w:rtl/>
          <w:lang w:eastAsia="he-IL"/>
        </w:rPr>
        <w:t xml:space="preserve">בחוק </w:t>
      </w:r>
      <w:bookmarkStart w:id="36883" w:name="_ETM_Q51_233059"/>
      <w:bookmarkEnd w:id="36883"/>
      <w:r w:rsidRPr="000B03F5">
        <w:rPr>
          <w:rtl/>
          <w:lang w:eastAsia="he-IL"/>
        </w:rPr>
        <w:t xml:space="preserve">להעסקה </w:t>
      </w:r>
      <w:bookmarkStart w:id="36884" w:name="_ETM_Q51_233539"/>
      <w:bookmarkEnd w:id="36884"/>
      <w:r w:rsidRPr="000B03F5">
        <w:rPr>
          <w:rtl/>
          <w:lang w:eastAsia="he-IL"/>
        </w:rPr>
        <w:t xml:space="preserve">של </w:t>
      </w:r>
      <w:bookmarkStart w:id="36885" w:name="_ETM_Q51_233719"/>
      <w:bookmarkEnd w:id="36885"/>
      <w:r w:rsidRPr="000B03F5">
        <w:rPr>
          <w:rtl/>
          <w:lang w:eastAsia="he-IL"/>
        </w:rPr>
        <w:t xml:space="preserve">בקר </w:t>
      </w:r>
      <w:bookmarkStart w:id="36886" w:name="_ETM_Q51_234079"/>
      <w:bookmarkEnd w:id="36886"/>
      <w:r w:rsidRPr="000B03F5">
        <w:rPr>
          <w:rtl/>
          <w:lang w:eastAsia="he-IL"/>
        </w:rPr>
        <w:t xml:space="preserve">מורשה </w:t>
      </w:r>
      <w:bookmarkStart w:id="36887" w:name="_ETM_Q51_234920"/>
      <w:bookmarkEnd w:id="36887"/>
      <w:r w:rsidRPr="000B03F5">
        <w:rPr>
          <w:rtl/>
          <w:lang w:eastAsia="he-IL"/>
        </w:rPr>
        <w:t xml:space="preserve">בתחום </w:t>
      </w:r>
      <w:bookmarkStart w:id="36888" w:name="_ETM_Q51_235339"/>
      <w:bookmarkEnd w:id="36888"/>
      <w:r w:rsidRPr="000B03F5">
        <w:rPr>
          <w:rtl/>
          <w:lang w:eastAsia="he-IL"/>
        </w:rPr>
        <w:t xml:space="preserve">הגנת </w:t>
      </w:r>
      <w:bookmarkStart w:id="36889" w:name="_ETM_Q51_235670"/>
      <w:bookmarkEnd w:id="36889"/>
      <w:r w:rsidRPr="000B03F5">
        <w:rPr>
          <w:rtl/>
          <w:lang w:eastAsia="he-IL"/>
        </w:rPr>
        <w:t xml:space="preserve">הסביבה </w:t>
      </w:r>
      <w:bookmarkStart w:id="36890" w:name="_ETM_Q51_236210"/>
      <w:bookmarkEnd w:id="36890"/>
      <w:r w:rsidRPr="000B03F5">
        <w:rPr>
          <w:rtl/>
          <w:lang w:eastAsia="he-IL"/>
        </w:rPr>
        <w:t xml:space="preserve">אינה </w:t>
      </w:r>
      <w:bookmarkStart w:id="36891" w:name="_ETM_Q51_236539"/>
      <w:bookmarkEnd w:id="36891"/>
      <w:r w:rsidRPr="000B03F5">
        <w:rPr>
          <w:rtl/>
          <w:lang w:eastAsia="he-IL"/>
        </w:rPr>
        <w:t xml:space="preserve">צפויה </w:t>
      </w:r>
      <w:bookmarkStart w:id="36892" w:name="_ETM_Q51_237019"/>
      <w:bookmarkEnd w:id="36892"/>
      <w:r w:rsidRPr="000B03F5">
        <w:rPr>
          <w:rtl/>
          <w:lang w:eastAsia="he-IL"/>
        </w:rPr>
        <w:t xml:space="preserve">לייעל </w:t>
      </w:r>
      <w:bookmarkStart w:id="36893" w:name="_ETM_Q51_237440"/>
      <w:bookmarkEnd w:id="36893"/>
      <w:r w:rsidRPr="000B03F5">
        <w:rPr>
          <w:rtl/>
          <w:lang w:eastAsia="he-IL"/>
        </w:rPr>
        <w:t xml:space="preserve">את </w:t>
      </w:r>
      <w:bookmarkStart w:id="36894" w:name="_ETM_Q51_237530"/>
      <w:bookmarkEnd w:id="36894"/>
      <w:r w:rsidRPr="000B03F5">
        <w:rPr>
          <w:rtl/>
          <w:lang w:eastAsia="he-IL"/>
        </w:rPr>
        <w:t xml:space="preserve">הליך </w:t>
      </w:r>
      <w:bookmarkStart w:id="36895" w:name="_ETM_Q51_237800"/>
      <w:bookmarkEnd w:id="36895"/>
      <w:r w:rsidRPr="000B03F5">
        <w:rPr>
          <w:rtl/>
          <w:lang w:eastAsia="he-IL"/>
        </w:rPr>
        <w:t>הרישוי</w:t>
      </w:r>
      <w:r>
        <w:rPr>
          <w:rFonts w:hint="cs"/>
          <w:rtl/>
          <w:lang w:eastAsia="he-IL"/>
        </w:rPr>
        <w:t>,</w:t>
      </w:r>
      <w:r w:rsidRPr="000B03F5">
        <w:rPr>
          <w:rtl/>
          <w:lang w:eastAsia="he-IL"/>
        </w:rPr>
        <w:t xml:space="preserve"> </w:t>
      </w:r>
      <w:bookmarkStart w:id="36896" w:name="_ETM_Q51_238309"/>
      <w:bookmarkEnd w:id="36896"/>
      <w:r w:rsidRPr="000B03F5">
        <w:rPr>
          <w:rtl/>
          <w:lang w:eastAsia="he-IL"/>
        </w:rPr>
        <w:t xml:space="preserve">אלא </w:t>
      </w:r>
      <w:bookmarkStart w:id="36897" w:name="_ETM_Q51_238489"/>
      <w:bookmarkEnd w:id="36897"/>
      <w:r w:rsidRPr="000B03F5">
        <w:rPr>
          <w:rtl/>
          <w:lang w:eastAsia="he-IL"/>
        </w:rPr>
        <w:t>להפך</w:t>
      </w:r>
      <w:r>
        <w:rPr>
          <w:rFonts w:hint="cs"/>
          <w:rtl/>
          <w:lang w:eastAsia="he-IL"/>
        </w:rPr>
        <w:t>,</w:t>
      </w:r>
      <w:r w:rsidRPr="000B03F5">
        <w:rPr>
          <w:rtl/>
          <w:lang w:eastAsia="he-IL"/>
        </w:rPr>
        <w:t xml:space="preserve"> </w:t>
      </w:r>
      <w:bookmarkStart w:id="36898" w:name="_ETM_Q51_239420"/>
      <w:bookmarkEnd w:id="36898"/>
      <w:r w:rsidRPr="000B03F5">
        <w:rPr>
          <w:rtl/>
          <w:lang w:eastAsia="he-IL"/>
        </w:rPr>
        <w:t xml:space="preserve">היא </w:t>
      </w:r>
      <w:bookmarkStart w:id="36899" w:name="_ETM_Q51_239510"/>
      <w:bookmarkEnd w:id="36899"/>
      <w:r w:rsidRPr="000B03F5">
        <w:rPr>
          <w:rtl/>
          <w:lang w:eastAsia="he-IL"/>
        </w:rPr>
        <w:t xml:space="preserve">עלולה </w:t>
      </w:r>
      <w:bookmarkStart w:id="36900" w:name="_ETM_Q51_239809"/>
      <w:bookmarkEnd w:id="36900"/>
      <w:r w:rsidRPr="000B03F5">
        <w:rPr>
          <w:rtl/>
          <w:lang w:eastAsia="he-IL"/>
        </w:rPr>
        <w:t xml:space="preserve">להכביד </w:t>
      </w:r>
      <w:bookmarkStart w:id="36901" w:name="_ETM_Q51_240289"/>
      <w:bookmarkEnd w:id="36901"/>
      <w:r w:rsidRPr="000B03F5">
        <w:rPr>
          <w:rtl/>
          <w:lang w:eastAsia="he-IL"/>
        </w:rPr>
        <w:t xml:space="preserve">עליו </w:t>
      </w:r>
      <w:bookmarkStart w:id="36902" w:name="_ETM_Q51_240530"/>
      <w:bookmarkEnd w:id="36902"/>
      <w:r w:rsidRPr="000B03F5">
        <w:rPr>
          <w:rtl/>
          <w:lang w:eastAsia="he-IL"/>
        </w:rPr>
        <w:t xml:space="preserve">ביחס </w:t>
      </w:r>
      <w:bookmarkStart w:id="36903" w:name="_ETM_Q51_240949"/>
      <w:bookmarkEnd w:id="36903"/>
      <w:r w:rsidRPr="000B03F5">
        <w:rPr>
          <w:rtl/>
          <w:lang w:eastAsia="he-IL"/>
        </w:rPr>
        <w:t xml:space="preserve">למצב </w:t>
      </w:r>
      <w:bookmarkStart w:id="36904" w:name="_ETM_Q51_241339"/>
      <w:bookmarkEnd w:id="36904"/>
      <w:r w:rsidRPr="000B03F5">
        <w:rPr>
          <w:rtl/>
          <w:lang w:eastAsia="he-IL"/>
        </w:rPr>
        <w:t xml:space="preserve">הקיים </w:t>
      </w:r>
      <w:bookmarkStart w:id="36905" w:name="_ETM_Q51_241699"/>
      <w:bookmarkEnd w:id="36905"/>
      <w:r w:rsidRPr="000B03F5">
        <w:rPr>
          <w:rtl/>
          <w:lang w:eastAsia="he-IL"/>
        </w:rPr>
        <w:t>היום</w:t>
      </w:r>
      <w:bookmarkStart w:id="36906" w:name="_ETM_Q51_242760"/>
      <w:bookmarkEnd w:id="36906"/>
      <w:r>
        <w:rPr>
          <w:rFonts w:hint="cs"/>
          <w:rtl/>
          <w:lang w:eastAsia="he-IL"/>
        </w:rPr>
        <w:t>.</w:t>
      </w:r>
      <w:bookmarkStart w:id="36907" w:name="_ETM_Q51_240462"/>
      <w:bookmarkStart w:id="36908" w:name="_ETM_Q51_240618"/>
      <w:bookmarkStart w:id="36909" w:name="_ETM_Q51_240653"/>
      <w:bookmarkStart w:id="36910" w:name="_ETM_Q51_240727"/>
      <w:bookmarkEnd w:id="36907"/>
      <w:bookmarkEnd w:id="36908"/>
      <w:bookmarkEnd w:id="36909"/>
      <w:bookmarkEnd w:id="36910"/>
      <w:r w:rsidR="00605638">
        <w:rPr>
          <w:rFonts w:hint="cs"/>
          <w:rtl/>
          <w:lang w:eastAsia="he-IL"/>
        </w:rPr>
        <w:t xml:space="preserve"> </w:t>
      </w:r>
      <w:r w:rsidRPr="000B03F5">
        <w:rPr>
          <w:rtl/>
          <w:lang w:eastAsia="he-IL"/>
        </w:rPr>
        <w:t xml:space="preserve">נמצא </w:t>
      </w:r>
      <w:bookmarkStart w:id="36911" w:name="_ETM_Q51_243210"/>
      <w:bookmarkEnd w:id="36911"/>
      <w:r w:rsidRPr="000B03F5">
        <w:rPr>
          <w:rtl/>
          <w:lang w:eastAsia="he-IL"/>
        </w:rPr>
        <w:t xml:space="preserve">כי </w:t>
      </w:r>
      <w:bookmarkStart w:id="36912" w:name="_ETM_Q51_243390"/>
      <w:bookmarkEnd w:id="36912"/>
      <w:r w:rsidRPr="000B03F5">
        <w:rPr>
          <w:rtl/>
          <w:lang w:eastAsia="he-IL"/>
        </w:rPr>
        <w:t xml:space="preserve">עיקר </w:t>
      </w:r>
      <w:bookmarkStart w:id="36913" w:name="_ETM_Q51_243720"/>
      <w:bookmarkEnd w:id="36913"/>
      <w:r w:rsidRPr="000B03F5">
        <w:rPr>
          <w:rtl/>
          <w:lang w:eastAsia="he-IL"/>
        </w:rPr>
        <w:t xml:space="preserve">מעורבות </w:t>
      </w:r>
      <w:bookmarkStart w:id="36914" w:name="_ETM_Q51_244200"/>
      <w:bookmarkEnd w:id="36914"/>
      <w:r w:rsidRPr="000B03F5">
        <w:rPr>
          <w:rtl/>
          <w:lang w:eastAsia="he-IL"/>
        </w:rPr>
        <w:t xml:space="preserve">המשרד </w:t>
      </w:r>
      <w:bookmarkStart w:id="36915" w:name="_ETM_Q51_244650"/>
      <w:bookmarkEnd w:id="36915"/>
      <w:r w:rsidRPr="000B03F5">
        <w:rPr>
          <w:rtl/>
          <w:lang w:eastAsia="he-IL"/>
        </w:rPr>
        <w:t xml:space="preserve">להגנת </w:t>
      </w:r>
      <w:bookmarkStart w:id="36916" w:name="_ETM_Q51_245069"/>
      <w:bookmarkEnd w:id="36916"/>
      <w:r w:rsidRPr="000B03F5">
        <w:rPr>
          <w:rtl/>
          <w:lang w:eastAsia="he-IL"/>
        </w:rPr>
        <w:t xml:space="preserve">הסביבה </w:t>
      </w:r>
      <w:bookmarkStart w:id="36917" w:name="_ETM_Q51_245490"/>
      <w:bookmarkEnd w:id="36917"/>
      <w:r w:rsidRPr="000B03F5">
        <w:rPr>
          <w:rtl/>
          <w:lang w:eastAsia="he-IL"/>
        </w:rPr>
        <w:t xml:space="preserve">בהליך </w:t>
      </w:r>
      <w:bookmarkStart w:id="36918" w:name="_ETM_Q51_245880"/>
      <w:bookmarkEnd w:id="36918"/>
      <w:r w:rsidRPr="000B03F5">
        <w:rPr>
          <w:rtl/>
          <w:lang w:eastAsia="he-IL"/>
        </w:rPr>
        <w:t xml:space="preserve">הרישוי </w:t>
      </w:r>
      <w:bookmarkStart w:id="36919" w:name="_ETM_Q51_246819"/>
      <w:bookmarkEnd w:id="36919"/>
      <w:r w:rsidRPr="000B03F5">
        <w:rPr>
          <w:rtl/>
          <w:lang w:eastAsia="he-IL"/>
        </w:rPr>
        <w:t xml:space="preserve">היא </w:t>
      </w:r>
      <w:bookmarkStart w:id="36920" w:name="_ETM_Q51_246970"/>
      <w:bookmarkEnd w:id="36920"/>
      <w:r w:rsidRPr="000B03F5">
        <w:rPr>
          <w:rtl/>
          <w:lang w:eastAsia="he-IL"/>
        </w:rPr>
        <w:t xml:space="preserve">במסגרת </w:t>
      </w:r>
      <w:bookmarkStart w:id="36921" w:name="_ETM_Q51_247569"/>
      <w:bookmarkEnd w:id="36921"/>
      <w:r w:rsidRPr="000B03F5">
        <w:rPr>
          <w:rtl/>
          <w:lang w:eastAsia="he-IL"/>
        </w:rPr>
        <w:t xml:space="preserve">שלב </w:t>
      </w:r>
      <w:bookmarkStart w:id="36922" w:name="_ETM_Q51_247870"/>
      <w:bookmarkEnd w:id="36922"/>
      <w:r w:rsidRPr="000B03F5">
        <w:rPr>
          <w:rtl/>
          <w:lang w:eastAsia="he-IL"/>
        </w:rPr>
        <w:t xml:space="preserve">המידע </w:t>
      </w:r>
      <w:bookmarkStart w:id="36923" w:name="_ETM_Q51_248319"/>
      <w:bookmarkEnd w:id="36923"/>
      <w:r>
        <w:rPr>
          <w:rFonts w:hint="cs"/>
          <w:rtl/>
          <w:lang w:eastAsia="he-IL"/>
        </w:rPr>
        <w:t>להיתר,</w:t>
      </w:r>
      <w:r w:rsidRPr="000B03F5">
        <w:rPr>
          <w:rtl/>
          <w:lang w:eastAsia="he-IL"/>
        </w:rPr>
        <w:t xml:space="preserve"> </w:t>
      </w:r>
      <w:bookmarkStart w:id="36924" w:name="_ETM_Q51_248860"/>
      <w:bookmarkEnd w:id="36924"/>
      <w:r w:rsidRPr="000B03F5">
        <w:rPr>
          <w:rtl/>
          <w:lang w:eastAsia="he-IL"/>
        </w:rPr>
        <w:t xml:space="preserve">באמצעות </w:t>
      </w:r>
      <w:bookmarkStart w:id="36925" w:name="_ETM_Q51_249459"/>
      <w:bookmarkEnd w:id="36925"/>
      <w:r w:rsidRPr="000B03F5">
        <w:rPr>
          <w:rtl/>
          <w:lang w:eastAsia="he-IL"/>
        </w:rPr>
        <w:t xml:space="preserve">מסירת </w:t>
      </w:r>
      <w:bookmarkStart w:id="36926" w:name="_ETM_Q51_249910"/>
      <w:bookmarkEnd w:id="36926"/>
      <w:r w:rsidRPr="000B03F5">
        <w:rPr>
          <w:rtl/>
          <w:lang w:eastAsia="he-IL"/>
        </w:rPr>
        <w:t xml:space="preserve">המידע </w:t>
      </w:r>
      <w:bookmarkStart w:id="36927" w:name="_ETM_Q51_250300"/>
      <w:bookmarkEnd w:id="36927"/>
      <w:r w:rsidRPr="000B03F5">
        <w:rPr>
          <w:rtl/>
          <w:lang w:eastAsia="he-IL"/>
        </w:rPr>
        <w:t xml:space="preserve">וההנחיות </w:t>
      </w:r>
      <w:bookmarkStart w:id="36928" w:name="_ETM_Q51_250840"/>
      <w:bookmarkEnd w:id="36928"/>
      <w:r w:rsidRPr="000B03F5">
        <w:rPr>
          <w:rtl/>
          <w:lang w:eastAsia="he-IL"/>
        </w:rPr>
        <w:t>הרלוונטיות</w:t>
      </w:r>
      <w:r>
        <w:rPr>
          <w:rFonts w:hint="cs"/>
          <w:rtl/>
          <w:lang w:eastAsia="he-IL"/>
        </w:rPr>
        <w:t>,</w:t>
      </w:r>
      <w:r w:rsidRPr="000B03F5">
        <w:rPr>
          <w:rtl/>
          <w:lang w:eastAsia="he-IL"/>
        </w:rPr>
        <w:t xml:space="preserve"> </w:t>
      </w:r>
      <w:bookmarkStart w:id="36929" w:name="_ETM_Q51_251930"/>
      <w:bookmarkEnd w:id="36929"/>
      <w:r w:rsidRPr="000B03F5">
        <w:rPr>
          <w:rtl/>
          <w:lang w:eastAsia="he-IL"/>
        </w:rPr>
        <w:t xml:space="preserve">בעוד </w:t>
      </w:r>
      <w:bookmarkStart w:id="36930" w:name="_ETM_Q51_252200"/>
      <w:bookmarkEnd w:id="36930"/>
      <w:r w:rsidRPr="000B03F5">
        <w:rPr>
          <w:rtl/>
          <w:lang w:eastAsia="he-IL"/>
        </w:rPr>
        <w:t xml:space="preserve">שבשלב </w:t>
      </w:r>
      <w:bookmarkStart w:id="36931" w:name="_ETM_Q51_252680"/>
      <w:bookmarkEnd w:id="36931"/>
      <w:r w:rsidRPr="000B03F5">
        <w:rPr>
          <w:rtl/>
          <w:lang w:eastAsia="he-IL"/>
        </w:rPr>
        <w:t xml:space="preserve">בקרת </w:t>
      </w:r>
      <w:bookmarkStart w:id="36932" w:name="_ETM_Q51_253100"/>
      <w:bookmarkEnd w:id="36932"/>
      <w:r w:rsidRPr="000B03F5">
        <w:rPr>
          <w:rtl/>
          <w:lang w:eastAsia="he-IL"/>
        </w:rPr>
        <w:t xml:space="preserve">התוכן </w:t>
      </w:r>
      <w:bookmarkStart w:id="36933" w:name="_ETM_Q51_253579"/>
      <w:bookmarkEnd w:id="36933"/>
      <w:r w:rsidRPr="000B03F5">
        <w:rPr>
          <w:rtl/>
          <w:lang w:eastAsia="he-IL"/>
        </w:rPr>
        <w:t xml:space="preserve">לא </w:t>
      </w:r>
      <w:bookmarkStart w:id="36934" w:name="_ETM_Q51_253700"/>
      <w:bookmarkEnd w:id="36934"/>
      <w:r w:rsidRPr="000B03F5">
        <w:rPr>
          <w:rtl/>
          <w:lang w:eastAsia="he-IL"/>
        </w:rPr>
        <w:t xml:space="preserve">נדרשת </w:t>
      </w:r>
      <w:bookmarkStart w:id="36935" w:name="_ETM_Q51_254180"/>
      <w:bookmarkEnd w:id="36935"/>
      <w:r w:rsidRPr="000B03F5">
        <w:rPr>
          <w:rtl/>
          <w:lang w:eastAsia="he-IL"/>
        </w:rPr>
        <w:t xml:space="preserve">התייעצות </w:t>
      </w:r>
      <w:bookmarkStart w:id="36936" w:name="_ETM_Q51_254719"/>
      <w:bookmarkEnd w:id="36936"/>
      <w:r w:rsidRPr="000B03F5">
        <w:rPr>
          <w:rtl/>
          <w:lang w:eastAsia="he-IL"/>
        </w:rPr>
        <w:t xml:space="preserve">או </w:t>
      </w:r>
      <w:bookmarkStart w:id="36937" w:name="_ETM_Q51_254810"/>
      <w:bookmarkEnd w:id="36937"/>
      <w:r w:rsidRPr="000B03F5">
        <w:rPr>
          <w:rtl/>
          <w:lang w:eastAsia="he-IL"/>
        </w:rPr>
        <w:t xml:space="preserve">אישור </w:t>
      </w:r>
      <w:bookmarkStart w:id="36938" w:name="_ETM_Q51_255110"/>
      <w:bookmarkEnd w:id="36938"/>
      <w:r w:rsidRPr="000B03F5">
        <w:rPr>
          <w:rtl/>
          <w:lang w:eastAsia="he-IL"/>
        </w:rPr>
        <w:t xml:space="preserve">מטעם </w:t>
      </w:r>
      <w:bookmarkStart w:id="36939" w:name="_ETM_Q51_255469"/>
      <w:bookmarkEnd w:id="36939"/>
      <w:r w:rsidRPr="000B03F5">
        <w:rPr>
          <w:rtl/>
          <w:lang w:eastAsia="he-IL"/>
        </w:rPr>
        <w:t xml:space="preserve">המשרד </w:t>
      </w:r>
      <w:bookmarkStart w:id="36940" w:name="_ETM_Q51_255860"/>
      <w:bookmarkEnd w:id="36940"/>
      <w:r w:rsidRPr="000B03F5">
        <w:rPr>
          <w:rtl/>
          <w:lang w:eastAsia="he-IL"/>
        </w:rPr>
        <w:t xml:space="preserve">להגנת </w:t>
      </w:r>
      <w:bookmarkStart w:id="36941" w:name="_ETM_Q51_256250"/>
      <w:bookmarkEnd w:id="36941"/>
      <w:r w:rsidRPr="000B03F5">
        <w:rPr>
          <w:rtl/>
          <w:lang w:eastAsia="he-IL"/>
        </w:rPr>
        <w:t xml:space="preserve">הסביבה </w:t>
      </w:r>
      <w:bookmarkStart w:id="36942" w:name="_ETM_Q51_257119"/>
      <w:bookmarkEnd w:id="36942"/>
      <w:r w:rsidRPr="000B03F5">
        <w:rPr>
          <w:rtl/>
          <w:lang w:eastAsia="he-IL"/>
        </w:rPr>
        <w:t xml:space="preserve">למעט </w:t>
      </w:r>
      <w:bookmarkStart w:id="36943" w:name="_ETM_Q51_257719"/>
      <w:bookmarkEnd w:id="36943"/>
      <w:r w:rsidRPr="000B03F5">
        <w:rPr>
          <w:rtl/>
          <w:lang w:eastAsia="he-IL"/>
        </w:rPr>
        <w:t xml:space="preserve">במקרים </w:t>
      </w:r>
      <w:bookmarkStart w:id="36944" w:name="_ETM_Q51_258229"/>
      <w:bookmarkEnd w:id="36944"/>
      <w:r w:rsidRPr="000B03F5">
        <w:rPr>
          <w:rtl/>
          <w:lang w:eastAsia="he-IL"/>
        </w:rPr>
        <w:t xml:space="preserve">חריגים </w:t>
      </w:r>
      <w:bookmarkStart w:id="36945" w:name="_ETM_Q51_258740"/>
      <w:bookmarkEnd w:id="36945"/>
      <w:r w:rsidRPr="000B03F5">
        <w:rPr>
          <w:rtl/>
          <w:lang w:eastAsia="he-IL"/>
        </w:rPr>
        <w:t>ביותר</w:t>
      </w:r>
      <w:r>
        <w:rPr>
          <w:rFonts w:hint="cs"/>
          <w:rtl/>
          <w:lang w:eastAsia="he-IL"/>
        </w:rPr>
        <w:t>.</w:t>
      </w:r>
      <w:r w:rsidRPr="000B03F5">
        <w:rPr>
          <w:rtl/>
          <w:lang w:eastAsia="he-IL"/>
        </w:rPr>
        <w:t xml:space="preserve"> </w:t>
      </w:r>
      <w:bookmarkStart w:id="36946" w:name="_ETM_Q51_259709"/>
      <w:bookmarkEnd w:id="36946"/>
    </w:p>
    <w:p w:rsidR="00E85124" w:rsidRDefault="00E85124" w:rsidP="006336AD">
      <w:pPr>
        <w:rPr>
          <w:rtl/>
          <w:lang w:eastAsia="he-IL"/>
        </w:rPr>
      </w:pPr>
      <w:bookmarkStart w:id="36947" w:name="_ETM_Q51_257595"/>
      <w:bookmarkEnd w:id="36947"/>
    </w:p>
    <w:p w:rsidR="00E85124" w:rsidRDefault="00E85124" w:rsidP="00605638">
      <w:pPr>
        <w:rPr>
          <w:rtl/>
          <w:lang w:eastAsia="he-IL"/>
        </w:rPr>
      </w:pPr>
      <w:bookmarkStart w:id="36948" w:name="_ETM_Q51_257875"/>
      <w:bookmarkStart w:id="36949" w:name="_ETM_Q51_257896"/>
      <w:bookmarkStart w:id="36950" w:name="_ETM_Q51_257959"/>
      <w:bookmarkEnd w:id="36948"/>
      <w:bookmarkEnd w:id="36949"/>
      <w:bookmarkEnd w:id="36950"/>
      <w:r>
        <w:rPr>
          <w:rtl/>
          <w:lang w:eastAsia="he-IL"/>
        </w:rPr>
        <w:t>יצוי</w:t>
      </w:r>
      <w:r w:rsidRPr="000B03F5">
        <w:rPr>
          <w:rtl/>
          <w:lang w:eastAsia="he-IL"/>
        </w:rPr>
        <w:t xml:space="preserve">ן </w:t>
      </w:r>
      <w:bookmarkStart w:id="36951" w:name="_ETM_Q51_260280"/>
      <w:bookmarkEnd w:id="36951"/>
      <w:r w:rsidRPr="000B03F5">
        <w:rPr>
          <w:rtl/>
          <w:lang w:eastAsia="he-IL"/>
        </w:rPr>
        <w:t xml:space="preserve">כי </w:t>
      </w:r>
      <w:bookmarkStart w:id="36952" w:name="_ETM_Q51_260429"/>
      <w:bookmarkEnd w:id="36952"/>
      <w:r w:rsidRPr="000B03F5">
        <w:rPr>
          <w:rtl/>
          <w:lang w:eastAsia="he-IL"/>
        </w:rPr>
        <w:t xml:space="preserve">הבחינה </w:t>
      </w:r>
      <w:bookmarkStart w:id="36953" w:name="_ETM_Q51_260819"/>
      <w:bookmarkEnd w:id="36953"/>
      <w:r w:rsidRPr="000B03F5">
        <w:rPr>
          <w:rtl/>
          <w:lang w:eastAsia="he-IL"/>
        </w:rPr>
        <w:t xml:space="preserve">שנעשתה </w:t>
      </w:r>
      <w:bookmarkStart w:id="36954" w:name="_ETM_Q51_261329"/>
      <w:bookmarkEnd w:id="36954"/>
      <w:r w:rsidRPr="000B03F5">
        <w:rPr>
          <w:rtl/>
          <w:lang w:eastAsia="he-IL"/>
        </w:rPr>
        <w:t xml:space="preserve">בעניין </w:t>
      </w:r>
      <w:bookmarkStart w:id="36955" w:name="_ETM_Q51_261719"/>
      <w:bookmarkEnd w:id="36955"/>
      <w:r w:rsidRPr="000B03F5">
        <w:rPr>
          <w:rtl/>
          <w:lang w:eastAsia="he-IL"/>
        </w:rPr>
        <w:t xml:space="preserve">זה </w:t>
      </w:r>
      <w:bookmarkStart w:id="36956" w:name="_ETM_Q51_262289"/>
      <w:bookmarkEnd w:id="36956"/>
      <w:r w:rsidRPr="000B03F5">
        <w:rPr>
          <w:rtl/>
          <w:lang w:eastAsia="he-IL"/>
        </w:rPr>
        <w:t xml:space="preserve">בנוגע </w:t>
      </w:r>
      <w:bookmarkStart w:id="36957" w:name="_ETM_Q51_262770"/>
      <w:bookmarkEnd w:id="36957"/>
      <w:r w:rsidRPr="000B03F5">
        <w:rPr>
          <w:rtl/>
          <w:lang w:eastAsia="he-IL"/>
        </w:rPr>
        <w:t xml:space="preserve">לבקשות </w:t>
      </w:r>
      <w:bookmarkStart w:id="36958" w:name="_ETM_Q51_263340"/>
      <w:bookmarkEnd w:id="36958"/>
      <w:r w:rsidRPr="000B03F5">
        <w:rPr>
          <w:rtl/>
          <w:lang w:eastAsia="he-IL"/>
        </w:rPr>
        <w:t xml:space="preserve">להיתרים </w:t>
      </w:r>
      <w:bookmarkStart w:id="36959" w:name="_ETM_Q51_263789"/>
      <w:bookmarkEnd w:id="36959"/>
      <w:r w:rsidRPr="000B03F5">
        <w:rPr>
          <w:rtl/>
          <w:lang w:eastAsia="he-IL"/>
        </w:rPr>
        <w:t xml:space="preserve">בתחום </w:t>
      </w:r>
      <w:bookmarkStart w:id="36960" w:name="_ETM_Q51_264119"/>
      <w:bookmarkEnd w:id="36960"/>
      <w:r w:rsidRPr="000B03F5">
        <w:rPr>
          <w:rtl/>
          <w:lang w:eastAsia="he-IL"/>
        </w:rPr>
        <w:t xml:space="preserve">התעשייה </w:t>
      </w:r>
      <w:bookmarkStart w:id="36961" w:name="_ETM_Q51_264689"/>
      <w:bookmarkEnd w:id="36961"/>
      <w:r w:rsidRPr="000B03F5">
        <w:rPr>
          <w:rtl/>
          <w:lang w:eastAsia="he-IL"/>
        </w:rPr>
        <w:t xml:space="preserve">והצורך </w:t>
      </w:r>
      <w:bookmarkStart w:id="36962" w:name="_ETM_Q51_265139"/>
      <w:bookmarkEnd w:id="36962"/>
      <w:r w:rsidRPr="000B03F5">
        <w:rPr>
          <w:rtl/>
          <w:lang w:eastAsia="he-IL"/>
        </w:rPr>
        <w:t xml:space="preserve">של </w:t>
      </w:r>
      <w:bookmarkStart w:id="36963" w:name="_ETM_Q51_265289"/>
      <w:bookmarkEnd w:id="36963"/>
      <w:r w:rsidRPr="000B03F5">
        <w:rPr>
          <w:rtl/>
          <w:lang w:eastAsia="he-IL"/>
        </w:rPr>
        <w:t xml:space="preserve">בקר </w:t>
      </w:r>
      <w:bookmarkStart w:id="36964" w:name="_ETM_Q51_265649"/>
      <w:bookmarkEnd w:id="36964"/>
      <w:r w:rsidRPr="000B03F5">
        <w:rPr>
          <w:rtl/>
          <w:lang w:eastAsia="he-IL"/>
        </w:rPr>
        <w:t xml:space="preserve">מורשה </w:t>
      </w:r>
      <w:bookmarkStart w:id="36965" w:name="_ETM_Q51_266069"/>
      <w:bookmarkEnd w:id="36965"/>
      <w:r w:rsidRPr="000B03F5">
        <w:rPr>
          <w:rtl/>
          <w:lang w:eastAsia="he-IL"/>
        </w:rPr>
        <w:t xml:space="preserve">הגנת </w:t>
      </w:r>
      <w:bookmarkStart w:id="36966" w:name="_ETM_Q51_266429"/>
      <w:bookmarkEnd w:id="36966"/>
      <w:r w:rsidRPr="000B03F5">
        <w:rPr>
          <w:rtl/>
          <w:lang w:eastAsia="he-IL"/>
        </w:rPr>
        <w:t xml:space="preserve">הסביבה </w:t>
      </w:r>
      <w:bookmarkStart w:id="36967" w:name="_ETM_Q51_267420"/>
      <w:bookmarkEnd w:id="36967"/>
      <w:r w:rsidRPr="000B03F5">
        <w:rPr>
          <w:rtl/>
          <w:lang w:eastAsia="he-IL"/>
        </w:rPr>
        <w:t xml:space="preserve">כגורם </w:t>
      </w:r>
      <w:bookmarkStart w:id="36968" w:name="_ETM_Q51_267959"/>
      <w:bookmarkEnd w:id="36968"/>
      <w:r w:rsidRPr="000B03F5">
        <w:rPr>
          <w:rtl/>
          <w:lang w:eastAsia="he-IL"/>
        </w:rPr>
        <w:t xml:space="preserve">רלוונטי </w:t>
      </w:r>
      <w:bookmarkStart w:id="36969" w:name="_ETM_Q51_268590"/>
      <w:bookmarkEnd w:id="36969"/>
      <w:r w:rsidRPr="000B03F5">
        <w:rPr>
          <w:rtl/>
          <w:lang w:eastAsia="he-IL"/>
        </w:rPr>
        <w:t xml:space="preserve">בבחינת </w:t>
      </w:r>
      <w:bookmarkStart w:id="36970" w:name="_ETM_Q51_269099"/>
      <w:bookmarkEnd w:id="36970"/>
      <w:r w:rsidRPr="000B03F5">
        <w:rPr>
          <w:rtl/>
          <w:lang w:eastAsia="he-IL"/>
        </w:rPr>
        <w:t xml:space="preserve">היתרים </w:t>
      </w:r>
      <w:bookmarkStart w:id="36971" w:name="_ETM_Q51_269459"/>
      <w:bookmarkEnd w:id="36971"/>
      <w:r w:rsidRPr="000B03F5">
        <w:rPr>
          <w:rtl/>
          <w:lang w:eastAsia="he-IL"/>
        </w:rPr>
        <w:t xml:space="preserve">מסוג </w:t>
      </w:r>
      <w:bookmarkStart w:id="36972" w:name="_ETM_Q51_269789"/>
      <w:bookmarkEnd w:id="36972"/>
      <w:r w:rsidRPr="000B03F5">
        <w:rPr>
          <w:rtl/>
          <w:lang w:eastAsia="he-IL"/>
        </w:rPr>
        <w:t>זה</w:t>
      </w:r>
      <w:r>
        <w:rPr>
          <w:rFonts w:hint="cs"/>
          <w:rtl/>
          <w:lang w:eastAsia="he-IL"/>
        </w:rPr>
        <w:t>,</w:t>
      </w:r>
      <w:r w:rsidRPr="000B03F5">
        <w:rPr>
          <w:rtl/>
          <w:lang w:eastAsia="he-IL"/>
        </w:rPr>
        <w:t xml:space="preserve"> </w:t>
      </w:r>
      <w:bookmarkStart w:id="36973" w:name="_ETM_Q51_269999"/>
      <w:bookmarkEnd w:id="36973"/>
      <w:r w:rsidRPr="000B03F5">
        <w:rPr>
          <w:rtl/>
          <w:lang w:eastAsia="he-IL"/>
        </w:rPr>
        <w:t xml:space="preserve">טרם </w:t>
      </w:r>
      <w:bookmarkStart w:id="36974" w:name="_ETM_Q51_270450"/>
      <w:bookmarkEnd w:id="36974"/>
      <w:r w:rsidRPr="000B03F5">
        <w:rPr>
          <w:rtl/>
          <w:lang w:eastAsia="he-IL"/>
        </w:rPr>
        <w:t>מוצתה</w:t>
      </w:r>
      <w:r>
        <w:rPr>
          <w:rFonts w:hint="cs"/>
          <w:rtl/>
          <w:lang w:eastAsia="he-IL"/>
        </w:rPr>
        <w:t>.</w:t>
      </w:r>
      <w:r w:rsidRPr="000B03F5">
        <w:rPr>
          <w:rtl/>
          <w:lang w:eastAsia="he-IL"/>
        </w:rPr>
        <w:t xml:space="preserve"> </w:t>
      </w:r>
      <w:bookmarkStart w:id="36975" w:name="_ETM_Q51_271319"/>
      <w:bookmarkEnd w:id="36975"/>
      <w:r w:rsidRPr="000B03F5">
        <w:rPr>
          <w:rtl/>
          <w:lang w:eastAsia="he-IL"/>
        </w:rPr>
        <w:t>לפיכך</w:t>
      </w:r>
      <w:r>
        <w:rPr>
          <w:rFonts w:hint="cs"/>
          <w:rtl/>
          <w:lang w:eastAsia="he-IL"/>
        </w:rPr>
        <w:t>,</w:t>
      </w:r>
      <w:r w:rsidRPr="000B03F5">
        <w:rPr>
          <w:rtl/>
          <w:lang w:eastAsia="he-IL"/>
        </w:rPr>
        <w:t xml:space="preserve"> </w:t>
      </w:r>
      <w:bookmarkStart w:id="36976" w:name="_ETM_Q51_271889"/>
      <w:bookmarkEnd w:id="36976"/>
      <w:r w:rsidRPr="000B03F5">
        <w:rPr>
          <w:rtl/>
          <w:lang w:eastAsia="he-IL"/>
        </w:rPr>
        <w:t xml:space="preserve">לא </w:t>
      </w:r>
      <w:bookmarkStart w:id="36977" w:name="_ETM_Q51_272069"/>
      <w:bookmarkEnd w:id="36977"/>
      <w:r w:rsidRPr="000B03F5">
        <w:rPr>
          <w:rtl/>
          <w:lang w:eastAsia="he-IL"/>
        </w:rPr>
        <w:t xml:space="preserve">מוצע </w:t>
      </w:r>
      <w:bookmarkStart w:id="36978" w:name="_ETM_Q51_272399"/>
      <w:bookmarkEnd w:id="36978"/>
      <w:r w:rsidRPr="000B03F5">
        <w:rPr>
          <w:rtl/>
          <w:lang w:eastAsia="he-IL"/>
        </w:rPr>
        <w:t xml:space="preserve">במסגרת </w:t>
      </w:r>
      <w:bookmarkStart w:id="36979" w:name="_ETM_Q51_272880"/>
      <w:bookmarkEnd w:id="36979"/>
      <w:r w:rsidRPr="000B03F5">
        <w:rPr>
          <w:rtl/>
          <w:lang w:eastAsia="he-IL"/>
        </w:rPr>
        <w:t xml:space="preserve">התיקון </w:t>
      </w:r>
      <w:bookmarkStart w:id="36980" w:name="_ETM_Q51_273240"/>
      <w:bookmarkEnd w:id="36980"/>
      <w:r w:rsidRPr="000B03F5">
        <w:rPr>
          <w:rtl/>
          <w:lang w:eastAsia="he-IL"/>
        </w:rPr>
        <w:t xml:space="preserve">הנוכחי </w:t>
      </w:r>
      <w:bookmarkStart w:id="36981" w:name="_ETM_Q51_274170"/>
      <w:bookmarkEnd w:id="36981"/>
      <w:r w:rsidRPr="000B03F5">
        <w:rPr>
          <w:rtl/>
          <w:lang w:eastAsia="he-IL"/>
        </w:rPr>
        <w:t xml:space="preserve">לבטל </w:t>
      </w:r>
      <w:bookmarkStart w:id="36982" w:name="_ETM_Q51_275399"/>
      <w:bookmarkEnd w:id="36982"/>
      <w:r w:rsidRPr="000B03F5">
        <w:rPr>
          <w:rtl/>
          <w:lang w:eastAsia="he-IL"/>
        </w:rPr>
        <w:t xml:space="preserve">את </w:t>
      </w:r>
      <w:bookmarkStart w:id="36983" w:name="_ETM_Q51_275549"/>
      <w:bookmarkEnd w:id="36983"/>
      <w:r w:rsidRPr="000B03F5">
        <w:rPr>
          <w:rtl/>
          <w:lang w:eastAsia="he-IL"/>
        </w:rPr>
        <w:t xml:space="preserve">הוראת </w:t>
      </w:r>
      <w:bookmarkStart w:id="36984" w:name="_ETM_Q51_275849"/>
      <w:bookmarkEnd w:id="36984"/>
      <w:r w:rsidRPr="000B03F5">
        <w:rPr>
          <w:rtl/>
          <w:lang w:eastAsia="he-IL"/>
        </w:rPr>
        <w:t xml:space="preserve">סעיף </w:t>
      </w:r>
      <w:bookmarkStart w:id="36985" w:name="_ETM_Q51_276179"/>
      <w:bookmarkEnd w:id="36985"/>
      <w:r w:rsidRPr="000B03F5">
        <w:rPr>
          <w:rtl/>
          <w:lang w:eastAsia="he-IL"/>
        </w:rPr>
        <w:t>158</w:t>
      </w:r>
      <w:bookmarkStart w:id="36986" w:name="_ETM_Q51_277079"/>
      <w:bookmarkEnd w:id="36986"/>
      <w:r>
        <w:rPr>
          <w:rtl/>
          <w:lang w:eastAsia="he-IL"/>
        </w:rPr>
        <w:t>כא</w:t>
      </w:r>
      <w:r>
        <w:rPr>
          <w:rFonts w:hint="cs"/>
          <w:rtl/>
          <w:lang w:eastAsia="he-IL"/>
        </w:rPr>
        <w:t>(א)(2)</w:t>
      </w:r>
      <w:r w:rsidRPr="000B03F5">
        <w:rPr>
          <w:rtl/>
          <w:lang w:eastAsia="he-IL"/>
        </w:rPr>
        <w:t xml:space="preserve"> </w:t>
      </w:r>
      <w:bookmarkStart w:id="36987" w:name="_ETM_Q51_278880"/>
      <w:bookmarkEnd w:id="36987"/>
      <w:r w:rsidRPr="000B03F5">
        <w:rPr>
          <w:rtl/>
          <w:lang w:eastAsia="he-IL"/>
        </w:rPr>
        <w:t>לחוק</w:t>
      </w:r>
      <w:r>
        <w:rPr>
          <w:rFonts w:hint="cs"/>
          <w:rtl/>
          <w:lang w:eastAsia="he-IL"/>
        </w:rPr>
        <w:t>,</w:t>
      </w:r>
      <w:r w:rsidRPr="000B03F5">
        <w:rPr>
          <w:rtl/>
          <w:lang w:eastAsia="he-IL"/>
        </w:rPr>
        <w:t xml:space="preserve"> </w:t>
      </w:r>
      <w:bookmarkStart w:id="36988" w:name="_ETM_Q51_279749"/>
      <w:bookmarkEnd w:id="36988"/>
      <w:r w:rsidRPr="000B03F5">
        <w:rPr>
          <w:rtl/>
          <w:lang w:eastAsia="he-IL"/>
        </w:rPr>
        <w:t xml:space="preserve">המורה </w:t>
      </w:r>
      <w:bookmarkStart w:id="36989" w:name="_ETM_Q51_280229"/>
      <w:bookmarkEnd w:id="36989"/>
      <w:r w:rsidRPr="000B03F5">
        <w:rPr>
          <w:rtl/>
          <w:lang w:eastAsia="he-IL"/>
        </w:rPr>
        <w:t xml:space="preserve">על </w:t>
      </w:r>
      <w:bookmarkStart w:id="36990" w:name="_ETM_Q51_280349"/>
      <w:bookmarkEnd w:id="36990"/>
      <w:r w:rsidRPr="000B03F5">
        <w:rPr>
          <w:rtl/>
          <w:lang w:eastAsia="he-IL"/>
        </w:rPr>
        <w:t xml:space="preserve">העסקת </w:t>
      </w:r>
      <w:bookmarkStart w:id="36991" w:name="_ETM_Q51_280799"/>
      <w:bookmarkEnd w:id="36991"/>
      <w:r w:rsidRPr="000B03F5">
        <w:rPr>
          <w:rtl/>
          <w:lang w:eastAsia="he-IL"/>
        </w:rPr>
        <w:t xml:space="preserve">בקר </w:t>
      </w:r>
      <w:bookmarkStart w:id="36992" w:name="_ETM_Q51_281159"/>
      <w:bookmarkEnd w:id="36992"/>
      <w:r w:rsidRPr="000B03F5">
        <w:rPr>
          <w:rtl/>
          <w:lang w:eastAsia="he-IL"/>
        </w:rPr>
        <w:t xml:space="preserve">מורשה </w:t>
      </w:r>
      <w:bookmarkStart w:id="36993" w:name="_ETM_Q51_281520"/>
      <w:bookmarkEnd w:id="36993"/>
      <w:r w:rsidRPr="000B03F5">
        <w:rPr>
          <w:rtl/>
          <w:lang w:eastAsia="he-IL"/>
        </w:rPr>
        <w:t xml:space="preserve">בתחום </w:t>
      </w:r>
      <w:bookmarkStart w:id="36994" w:name="_ETM_Q51_281819"/>
      <w:bookmarkEnd w:id="36994"/>
      <w:r w:rsidRPr="000B03F5">
        <w:rPr>
          <w:rtl/>
          <w:lang w:eastAsia="he-IL"/>
        </w:rPr>
        <w:t xml:space="preserve">הגנת </w:t>
      </w:r>
      <w:bookmarkStart w:id="36995" w:name="_ETM_Q51_282119"/>
      <w:bookmarkEnd w:id="36995"/>
      <w:r w:rsidRPr="000B03F5">
        <w:rPr>
          <w:rtl/>
          <w:lang w:eastAsia="he-IL"/>
        </w:rPr>
        <w:t xml:space="preserve">הסביבה </w:t>
      </w:r>
      <w:bookmarkStart w:id="36996" w:name="_ETM_Q51_282539"/>
      <w:bookmarkEnd w:id="36996"/>
      <w:r w:rsidRPr="000B03F5">
        <w:rPr>
          <w:rtl/>
          <w:lang w:eastAsia="he-IL"/>
        </w:rPr>
        <w:t xml:space="preserve">במכון </w:t>
      </w:r>
      <w:bookmarkStart w:id="36997" w:name="_ETM_Q51_282929"/>
      <w:bookmarkEnd w:id="36997"/>
      <w:r w:rsidRPr="000B03F5">
        <w:rPr>
          <w:rtl/>
          <w:lang w:eastAsia="he-IL"/>
        </w:rPr>
        <w:t xml:space="preserve">בקרה </w:t>
      </w:r>
      <w:bookmarkStart w:id="36998" w:name="_ETM_Q51_283379"/>
      <w:bookmarkEnd w:id="36998"/>
      <w:r w:rsidRPr="000B03F5">
        <w:rPr>
          <w:rtl/>
          <w:lang w:eastAsia="he-IL"/>
        </w:rPr>
        <w:t xml:space="preserve">באופן </w:t>
      </w:r>
      <w:bookmarkStart w:id="36999" w:name="_ETM_Q51_283799"/>
      <w:bookmarkEnd w:id="36999"/>
      <w:r w:rsidRPr="000B03F5">
        <w:rPr>
          <w:rtl/>
          <w:lang w:eastAsia="he-IL"/>
        </w:rPr>
        <w:t>גורף</w:t>
      </w:r>
      <w:r>
        <w:rPr>
          <w:rFonts w:hint="cs"/>
          <w:rtl/>
          <w:lang w:eastAsia="he-IL"/>
        </w:rPr>
        <w:t>.</w:t>
      </w:r>
      <w:r w:rsidRPr="000B03F5">
        <w:rPr>
          <w:rtl/>
          <w:lang w:eastAsia="he-IL"/>
        </w:rPr>
        <w:t xml:space="preserve"> </w:t>
      </w:r>
      <w:bookmarkStart w:id="37000" w:name="_ETM_Q51_284879"/>
      <w:bookmarkEnd w:id="37000"/>
    </w:p>
    <w:p w:rsidR="00E85124" w:rsidRDefault="00E85124" w:rsidP="006336AD">
      <w:pPr>
        <w:rPr>
          <w:rtl/>
          <w:lang w:eastAsia="he-IL"/>
        </w:rPr>
      </w:pPr>
      <w:bookmarkStart w:id="37001" w:name="_ETM_Q51_281467"/>
      <w:bookmarkEnd w:id="37001"/>
    </w:p>
    <w:p w:rsidR="00E85124" w:rsidRDefault="00E85124" w:rsidP="006336AD">
      <w:pPr>
        <w:rPr>
          <w:rtl/>
          <w:lang w:eastAsia="he-IL"/>
        </w:rPr>
      </w:pPr>
      <w:bookmarkStart w:id="37002" w:name="_ETM_Q51_281619"/>
      <w:bookmarkStart w:id="37003" w:name="_ETM_Q51_281694"/>
      <w:bookmarkStart w:id="37004" w:name="_ETM_Q51_281749"/>
      <w:bookmarkEnd w:id="37002"/>
      <w:bookmarkEnd w:id="37003"/>
      <w:bookmarkEnd w:id="37004"/>
      <w:r w:rsidRPr="000B03F5">
        <w:rPr>
          <w:rtl/>
          <w:lang w:eastAsia="he-IL"/>
        </w:rPr>
        <w:t xml:space="preserve">עם </w:t>
      </w:r>
      <w:bookmarkStart w:id="37005" w:name="_ETM_Q51_285119"/>
      <w:bookmarkEnd w:id="37005"/>
      <w:r w:rsidRPr="000B03F5">
        <w:rPr>
          <w:rtl/>
          <w:lang w:eastAsia="he-IL"/>
        </w:rPr>
        <w:t>זאת</w:t>
      </w:r>
      <w:r>
        <w:rPr>
          <w:rFonts w:hint="cs"/>
          <w:rtl/>
          <w:lang w:eastAsia="he-IL"/>
        </w:rPr>
        <w:t>,</w:t>
      </w:r>
      <w:r w:rsidRPr="000B03F5">
        <w:rPr>
          <w:rtl/>
          <w:lang w:eastAsia="he-IL"/>
        </w:rPr>
        <w:t xml:space="preserve"> </w:t>
      </w:r>
      <w:bookmarkStart w:id="37006" w:name="_ETM_Q51_285869"/>
      <w:bookmarkEnd w:id="37006"/>
      <w:r w:rsidRPr="000B03F5">
        <w:rPr>
          <w:rtl/>
          <w:lang w:eastAsia="he-IL"/>
        </w:rPr>
        <w:t xml:space="preserve">מאחר </w:t>
      </w:r>
      <w:bookmarkStart w:id="37007" w:name="_ETM_Q51_286259"/>
      <w:bookmarkEnd w:id="37007"/>
      <w:r w:rsidRPr="000B03F5">
        <w:rPr>
          <w:rtl/>
          <w:lang w:eastAsia="he-IL"/>
        </w:rPr>
        <w:t xml:space="preserve">שבשלב </w:t>
      </w:r>
      <w:bookmarkStart w:id="37008" w:name="_ETM_Q51_286799"/>
      <w:bookmarkEnd w:id="37008"/>
      <w:r w:rsidRPr="000B03F5">
        <w:rPr>
          <w:rtl/>
          <w:lang w:eastAsia="he-IL"/>
        </w:rPr>
        <w:t xml:space="preserve">זה </w:t>
      </w:r>
      <w:bookmarkStart w:id="37009" w:name="_ETM_Q51_287099"/>
      <w:bookmarkEnd w:id="37009"/>
      <w:r w:rsidRPr="000B03F5">
        <w:rPr>
          <w:rtl/>
          <w:lang w:eastAsia="he-IL"/>
        </w:rPr>
        <w:t xml:space="preserve">בקשות </w:t>
      </w:r>
      <w:bookmarkStart w:id="37010" w:name="_ETM_Q51_287549"/>
      <w:bookmarkEnd w:id="37010"/>
      <w:r w:rsidRPr="000B03F5">
        <w:rPr>
          <w:rtl/>
          <w:lang w:eastAsia="he-IL"/>
        </w:rPr>
        <w:t xml:space="preserve">להיתרים </w:t>
      </w:r>
      <w:bookmarkStart w:id="37011" w:name="_ETM_Q51_287999"/>
      <w:bookmarkEnd w:id="37011"/>
      <w:r w:rsidRPr="000B03F5">
        <w:rPr>
          <w:rtl/>
          <w:lang w:eastAsia="he-IL"/>
        </w:rPr>
        <w:t xml:space="preserve">בתחום </w:t>
      </w:r>
      <w:bookmarkStart w:id="37012" w:name="_ETM_Q51_288329"/>
      <w:bookmarkEnd w:id="37012"/>
      <w:r w:rsidRPr="000B03F5">
        <w:rPr>
          <w:rtl/>
          <w:lang w:eastAsia="he-IL"/>
        </w:rPr>
        <w:t xml:space="preserve">התעשייה </w:t>
      </w:r>
      <w:bookmarkStart w:id="37013" w:name="_ETM_Q51_288899"/>
      <w:bookmarkEnd w:id="37013"/>
      <w:r w:rsidRPr="000B03F5">
        <w:rPr>
          <w:rtl/>
          <w:lang w:eastAsia="he-IL"/>
        </w:rPr>
        <w:t xml:space="preserve">אינן </w:t>
      </w:r>
      <w:bookmarkStart w:id="37014" w:name="_ETM_Q51_289259"/>
      <w:bookmarkEnd w:id="37014"/>
      <w:r w:rsidRPr="000B03F5">
        <w:rPr>
          <w:rtl/>
          <w:lang w:eastAsia="he-IL"/>
        </w:rPr>
        <w:t xml:space="preserve">נכללות </w:t>
      </w:r>
      <w:bookmarkStart w:id="37015" w:name="_ETM_Q51_290219"/>
      <w:bookmarkEnd w:id="37015"/>
      <w:r w:rsidRPr="000B03F5">
        <w:rPr>
          <w:rtl/>
          <w:lang w:eastAsia="he-IL"/>
        </w:rPr>
        <w:t xml:space="preserve">בבקשות </w:t>
      </w:r>
      <w:bookmarkStart w:id="37016" w:name="_ETM_Q51_290849"/>
      <w:bookmarkEnd w:id="37016"/>
      <w:r w:rsidRPr="000B03F5">
        <w:rPr>
          <w:rtl/>
          <w:lang w:eastAsia="he-IL"/>
        </w:rPr>
        <w:t xml:space="preserve">להיתרים </w:t>
      </w:r>
      <w:bookmarkStart w:id="37017" w:name="_ETM_Q51_291299"/>
      <w:bookmarkEnd w:id="37017"/>
      <w:r w:rsidRPr="000B03F5">
        <w:rPr>
          <w:rtl/>
          <w:lang w:eastAsia="he-IL"/>
        </w:rPr>
        <w:t xml:space="preserve">שבהן </w:t>
      </w:r>
      <w:bookmarkStart w:id="37018" w:name="_ETM_Q51_291689"/>
      <w:bookmarkEnd w:id="37018"/>
      <w:r w:rsidRPr="000B03F5">
        <w:rPr>
          <w:rtl/>
          <w:lang w:eastAsia="he-IL"/>
        </w:rPr>
        <w:t xml:space="preserve">חובה </w:t>
      </w:r>
      <w:bookmarkStart w:id="37019" w:name="_ETM_Q51_292020"/>
      <w:bookmarkEnd w:id="37019"/>
      <w:r w:rsidRPr="000B03F5">
        <w:rPr>
          <w:rtl/>
          <w:lang w:eastAsia="he-IL"/>
        </w:rPr>
        <w:t xml:space="preserve">לפעול </w:t>
      </w:r>
      <w:bookmarkStart w:id="37020" w:name="_ETM_Q51_292349"/>
      <w:bookmarkEnd w:id="37020"/>
      <w:r w:rsidRPr="000B03F5">
        <w:rPr>
          <w:rtl/>
          <w:lang w:eastAsia="he-IL"/>
        </w:rPr>
        <w:t xml:space="preserve">באמצעות </w:t>
      </w:r>
      <w:bookmarkStart w:id="37021" w:name="_ETM_Q51_292829"/>
      <w:bookmarkEnd w:id="37021"/>
      <w:r w:rsidRPr="000B03F5">
        <w:rPr>
          <w:rtl/>
          <w:lang w:eastAsia="he-IL"/>
        </w:rPr>
        <w:t xml:space="preserve">מכון </w:t>
      </w:r>
      <w:bookmarkStart w:id="37022" w:name="_ETM_Q51_293129"/>
      <w:bookmarkEnd w:id="37022"/>
      <w:r w:rsidRPr="000B03F5">
        <w:rPr>
          <w:rtl/>
          <w:lang w:eastAsia="he-IL"/>
        </w:rPr>
        <w:t>בקרה</w:t>
      </w:r>
      <w:r>
        <w:rPr>
          <w:rFonts w:hint="cs"/>
          <w:rtl/>
          <w:lang w:eastAsia="he-IL"/>
        </w:rPr>
        <w:t>,</w:t>
      </w:r>
      <w:r w:rsidRPr="000B03F5">
        <w:rPr>
          <w:rtl/>
          <w:lang w:eastAsia="he-IL"/>
        </w:rPr>
        <w:t xml:space="preserve"> </w:t>
      </w:r>
      <w:bookmarkStart w:id="37023" w:name="_ETM_Q51_294060"/>
      <w:bookmarkEnd w:id="37023"/>
      <w:r w:rsidRPr="000B03F5">
        <w:rPr>
          <w:rtl/>
          <w:lang w:eastAsia="he-IL"/>
        </w:rPr>
        <w:t xml:space="preserve">ומאחר </w:t>
      </w:r>
      <w:bookmarkStart w:id="37024" w:name="_ETM_Q51_294479"/>
      <w:bookmarkEnd w:id="37024"/>
      <w:r w:rsidRPr="000B03F5">
        <w:rPr>
          <w:rtl/>
          <w:lang w:eastAsia="he-IL"/>
        </w:rPr>
        <w:t>שנמצא</w:t>
      </w:r>
      <w:r>
        <w:rPr>
          <w:rFonts w:hint="cs"/>
          <w:rtl/>
          <w:lang w:eastAsia="he-IL"/>
        </w:rPr>
        <w:t>,</w:t>
      </w:r>
      <w:r w:rsidRPr="000B03F5">
        <w:rPr>
          <w:rtl/>
          <w:lang w:eastAsia="he-IL"/>
        </w:rPr>
        <w:t xml:space="preserve"> </w:t>
      </w:r>
      <w:bookmarkStart w:id="37025" w:name="_ETM_Q51_294989"/>
      <w:bookmarkEnd w:id="37025"/>
      <w:r w:rsidRPr="000B03F5">
        <w:rPr>
          <w:rtl/>
          <w:lang w:eastAsia="he-IL"/>
        </w:rPr>
        <w:t>כאמור</w:t>
      </w:r>
      <w:r>
        <w:rPr>
          <w:rFonts w:hint="cs"/>
          <w:rtl/>
          <w:lang w:eastAsia="he-IL"/>
        </w:rPr>
        <w:t>,</w:t>
      </w:r>
      <w:r w:rsidRPr="000B03F5">
        <w:rPr>
          <w:rtl/>
          <w:lang w:eastAsia="he-IL"/>
        </w:rPr>
        <w:t xml:space="preserve"> </w:t>
      </w:r>
      <w:bookmarkStart w:id="37026" w:name="_ETM_Q51_295379"/>
      <w:bookmarkEnd w:id="37026"/>
      <w:r w:rsidRPr="000B03F5">
        <w:rPr>
          <w:rtl/>
          <w:lang w:eastAsia="he-IL"/>
        </w:rPr>
        <w:t xml:space="preserve">כי </w:t>
      </w:r>
      <w:bookmarkStart w:id="37027" w:name="_ETM_Q51_295529"/>
      <w:bookmarkEnd w:id="37027"/>
      <w:r w:rsidRPr="000B03F5">
        <w:rPr>
          <w:rtl/>
          <w:lang w:eastAsia="he-IL"/>
        </w:rPr>
        <w:t xml:space="preserve">בהתייחס </w:t>
      </w:r>
      <w:bookmarkStart w:id="37028" w:name="_ETM_Q51_296069"/>
      <w:bookmarkEnd w:id="37028"/>
      <w:r w:rsidRPr="000B03F5">
        <w:rPr>
          <w:rtl/>
          <w:lang w:eastAsia="he-IL"/>
        </w:rPr>
        <w:t xml:space="preserve">לבקשות </w:t>
      </w:r>
      <w:bookmarkStart w:id="37029" w:name="_ETM_Q51_296579"/>
      <w:bookmarkEnd w:id="37029"/>
      <w:r w:rsidRPr="000B03F5">
        <w:rPr>
          <w:rtl/>
          <w:lang w:eastAsia="he-IL"/>
        </w:rPr>
        <w:t xml:space="preserve">להיתרים </w:t>
      </w:r>
      <w:bookmarkStart w:id="37030" w:name="_ETM_Q51_297359"/>
      <w:bookmarkEnd w:id="37030"/>
      <w:r w:rsidRPr="000B03F5">
        <w:rPr>
          <w:rtl/>
          <w:lang w:eastAsia="he-IL"/>
        </w:rPr>
        <w:t xml:space="preserve">שאינן </w:t>
      </w:r>
      <w:bookmarkStart w:id="37031" w:name="_ETM_Q51_297989"/>
      <w:bookmarkEnd w:id="37031"/>
      <w:r w:rsidRPr="000B03F5">
        <w:rPr>
          <w:rtl/>
          <w:lang w:eastAsia="he-IL"/>
        </w:rPr>
        <w:t xml:space="preserve">לשימושי </w:t>
      </w:r>
      <w:bookmarkStart w:id="37032" w:name="_ETM_Q51_298499"/>
      <w:bookmarkEnd w:id="37032"/>
      <w:r w:rsidRPr="000B03F5">
        <w:rPr>
          <w:rtl/>
          <w:lang w:eastAsia="he-IL"/>
        </w:rPr>
        <w:t xml:space="preserve">תעשייה </w:t>
      </w:r>
      <w:bookmarkStart w:id="37033" w:name="_ETM_Q51_298979"/>
      <w:bookmarkStart w:id="37034" w:name="_ETM_Q51_300409"/>
      <w:bookmarkEnd w:id="37033"/>
      <w:bookmarkEnd w:id="37034"/>
      <w:r w:rsidRPr="000B03F5">
        <w:rPr>
          <w:rtl/>
          <w:lang w:eastAsia="he-IL"/>
        </w:rPr>
        <w:t xml:space="preserve">לא </w:t>
      </w:r>
      <w:bookmarkStart w:id="37035" w:name="_ETM_Q51_300679"/>
      <w:bookmarkEnd w:id="37035"/>
      <w:r w:rsidRPr="000B03F5">
        <w:rPr>
          <w:rtl/>
          <w:lang w:eastAsia="he-IL"/>
        </w:rPr>
        <w:t xml:space="preserve">נדרש </w:t>
      </w:r>
      <w:bookmarkStart w:id="37036" w:name="_ETM_Q51_301159"/>
      <w:bookmarkEnd w:id="37036"/>
      <w:r>
        <w:rPr>
          <w:rFonts w:hint="cs"/>
          <w:rtl/>
          <w:lang w:eastAsia="he-IL"/>
        </w:rPr>
        <w:t>בקר</w:t>
      </w:r>
      <w:r w:rsidRPr="000B03F5">
        <w:rPr>
          <w:rtl/>
          <w:lang w:eastAsia="he-IL"/>
        </w:rPr>
        <w:t xml:space="preserve"> </w:t>
      </w:r>
      <w:bookmarkStart w:id="37037" w:name="_ETM_Q51_301520"/>
      <w:bookmarkEnd w:id="37037"/>
      <w:r w:rsidRPr="000B03F5">
        <w:rPr>
          <w:rtl/>
          <w:lang w:eastAsia="he-IL"/>
        </w:rPr>
        <w:t xml:space="preserve">מורשה </w:t>
      </w:r>
      <w:bookmarkStart w:id="37038" w:name="_ETM_Q51_301819"/>
      <w:bookmarkEnd w:id="37038"/>
      <w:r w:rsidRPr="000B03F5">
        <w:rPr>
          <w:rtl/>
          <w:lang w:eastAsia="he-IL"/>
        </w:rPr>
        <w:t xml:space="preserve">בתחום </w:t>
      </w:r>
      <w:bookmarkStart w:id="37039" w:name="_ETM_Q51_302149"/>
      <w:bookmarkEnd w:id="37039"/>
      <w:r w:rsidRPr="000B03F5">
        <w:rPr>
          <w:rtl/>
          <w:lang w:eastAsia="he-IL"/>
        </w:rPr>
        <w:t xml:space="preserve">הגנת </w:t>
      </w:r>
      <w:bookmarkStart w:id="37040" w:name="_ETM_Q51_302450"/>
      <w:bookmarkEnd w:id="37040"/>
      <w:r w:rsidRPr="000B03F5">
        <w:rPr>
          <w:rtl/>
          <w:lang w:eastAsia="he-IL"/>
        </w:rPr>
        <w:t>הסביבה</w:t>
      </w:r>
      <w:r>
        <w:rPr>
          <w:rFonts w:hint="cs"/>
          <w:rtl/>
          <w:lang w:eastAsia="he-IL"/>
        </w:rPr>
        <w:t>,</w:t>
      </w:r>
      <w:r w:rsidRPr="000B03F5">
        <w:rPr>
          <w:rtl/>
          <w:lang w:eastAsia="he-IL"/>
        </w:rPr>
        <w:t xml:space="preserve"> </w:t>
      </w:r>
      <w:bookmarkStart w:id="37041" w:name="_ETM_Q51_303319"/>
      <w:bookmarkEnd w:id="37041"/>
      <w:r w:rsidRPr="000B03F5">
        <w:rPr>
          <w:rtl/>
          <w:lang w:eastAsia="he-IL"/>
        </w:rPr>
        <w:t xml:space="preserve">מוצע </w:t>
      </w:r>
      <w:bookmarkStart w:id="37042" w:name="_ETM_Q51_303770"/>
      <w:bookmarkEnd w:id="37042"/>
      <w:r w:rsidRPr="000B03F5">
        <w:rPr>
          <w:rtl/>
          <w:lang w:eastAsia="he-IL"/>
        </w:rPr>
        <w:t xml:space="preserve">לתקן </w:t>
      </w:r>
      <w:bookmarkStart w:id="37043" w:name="_ETM_Q51_304219"/>
      <w:bookmarkEnd w:id="37043"/>
      <w:r w:rsidRPr="000B03F5">
        <w:rPr>
          <w:rtl/>
          <w:lang w:eastAsia="he-IL"/>
        </w:rPr>
        <w:t xml:space="preserve">את </w:t>
      </w:r>
      <w:bookmarkStart w:id="37044" w:name="_ETM_Q51_304310"/>
      <w:bookmarkEnd w:id="37044"/>
      <w:r w:rsidRPr="000B03F5">
        <w:rPr>
          <w:rtl/>
          <w:lang w:eastAsia="he-IL"/>
        </w:rPr>
        <w:t xml:space="preserve">החוק </w:t>
      </w:r>
      <w:bookmarkStart w:id="37045" w:name="_ETM_Q51_304639"/>
      <w:bookmarkEnd w:id="37045"/>
      <w:r w:rsidRPr="000B03F5">
        <w:rPr>
          <w:rtl/>
          <w:lang w:eastAsia="he-IL"/>
        </w:rPr>
        <w:t xml:space="preserve">כך </w:t>
      </w:r>
      <w:bookmarkStart w:id="37046" w:name="_ETM_Q51_304790"/>
      <w:bookmarkEnd w:id="37046"/>
      <w:r w:rsidRPr="000B03F5">
        <w:rPr>
          <w:rtl/>
          <w:lang w:eastAsia="he-IL"/>
        </w:rPr>
        <w:t xml:space="preserve">ששר </w:t>
      </w:r>
      <w:bookmarkStart w:id="37047" w:name="_ETM_Q51_305150"/>
      <w:bookmarkEnd w:id="37047"/>
      <w:r w:rsidRPr="000B03F5">
        <w:rPr>
          <w:rtl/>
          <w:lang w:eastAsia="he-IL"/>
        </w:rPr>
        <w:t xml:space="preserve">הפנים </w:t>
      </w:r>
      <w:bookmarkStart w:id="37048" w:name="_ETM_Q51_305480"/>
      <w:bookmarkEnd w:id="37048"/>
      <w:r w:rsidRPr="000B03F5">
        <w:rPr>
          <w:rtl/>
          <w:lang w:eastAsia="he-IL"/>
        </w:rPr>
        <w:t xml:space="preserve">יהיה </w:t>
      </w:r>
      <w:bookmarkStart w:id="37049" w:name="_ETM_Q51_305660"/>
      <w:bookmarkEnd w:id="37049"/>
      <w:r w:rsidRPr="000B03F5">
        <w:rPr>
          <w:rtl/>
          <w:lang w:eastAsia="he-IL"/>
        </w:rPr>
        <w:t xml:space="preserve">רשאי </w:t>
      </w:r>
      <w:bookmarkStart w:id="37050" w:name="_ETM_Q51_306050"/>
      <w:bookmarkEnd w:id="37050"/>
      <w:r w:rsidRPr="000B03F5">
        <w:rPr>
          <w:rtl/>
          <w:lang w:eastAsia="he-IL"/>
        </w:rPr>
        <w:t xml:space="preserve">לתת </w:t>
      </w:r>
      <w:bookmarkStart w:id="37051" w:name="_ETM_Q51_306830"/>
      <w:bookmarkEnd w:id="37051"/>
      <w:r w:rsidRPr="000B03F5">
        <w:rPr>
          <w:rtl/>
          <w:lang w:eastAsia="he-IL"/>
        </w:rPr>
        <w:t xml:space="preserve">לגוף </w:t>
      </w:r>
      <w:bookmarkStart w:id="37052" w:name="_ETM_Q51_307340"/>
      <w:bookmarkEnd w:id="37052"/>
      <w:r w:rsidRPr="000B03F5">
        <w:rPr>
          <w:rtl/>
          <w:lang w:eastAsia="he-IL"/>
        </w:rPr>
        <w:t xml:space="preserve">רישיון </w:t>
      </w:r>
      <w:bookmarkStart w:id="37053" w:name="_ETM_Q51_307820"/>
      <w:bookmarkEnd w:id="37053"/>
      <w:r w:rsidRPr="000B03F5">
        <w:rPr>
          <w:rtl/>
          <w:lang w:eastAsia="he-IL"/>
        </w:rPr>
        <w:t xml:space="preserve">להפעיל </w:t>
      </w:r>
      <w:bookmarkStart w:id="37054" w:name="_ETM_Q51_308240"/>
      <w:bookmarkEnd w:id="37054"/>
      <w:r>
        <w:rPr>
          <w:rFonts w:hint="cs"/>
          <w:rtl/>
          <w:lang w:eastAsia="he-IL"/>
        </w:rPr>
        <w:t>ו</w:t>
      </w:r>
      <w:r w:rsidRPr="000B03F5">
        <w:rPr>
          <w:rtl/>
          <w:lang w:eastAsia="he-IL"/>
        </w:rPr>
        <w:t xml:space="preserve">לשמש </w:t>
      </w:r>
      <w:bookmarkStart w:id="37055" w:name="_ETM_Q51_308720"/>
      <w:bookmarkEnd w:id="37055"/>
      <w:r w:rsidRPr="000B03F5">
        <w:rPr>
          <w:rtl/>
          <w:lang w:eastAsia="he-IL"/>
        </w:rPr>
        <w:t xml:space="preserve">מכון </w:t>
      </w:r>
      <w:bookmarkStart w:id="37056" w:name="_ETM_Q51_309050"/>
      <w:bookmarkEnd w:id="37056"/>
      <w:r w:rsidRPr="000B03F5">
        <w:rPr>
          <w:rtl/>
          <w:lang w:eastAsia="he-IL"/>
        </w:rPr>
        <w:t>בקרה</w:t>
      </w:r>
      <w:r>
        <w:rPr>
          <w:rFonts w:hint="cs"/>
          <w:rtl/>
          <w:lang w:eastAsia="he-IL"/>
        </w:rPr>
        <w:t>,</w:t>
      </w:r>
      <w:r w:rsidRPr="000B03F5">
        <w:rPr>
          <w:rtl/>
          <w:lang w:eastAsia="he-IL"/>
        </w:rPr>
        <w:t xml:space="preserve"> </w:t>
      </w:r>
      <w:bookmarkStart w:id="37057" w:name="_ETM_Q51_309860"/>
      <w:bookmarkEnd w:id="37057"/>
      <w:r w:rsidRPr="000B03F5">
        <w:rPr>
          <w:rtl/>
          <w:lang w:eastAsia="he-IL"/>
        </w:rPr>
        <w:t xml:space="preserve">אף </w:t>
      </w:r>
      <w:bookmarkStart w:id="37058" w:name="_ETM_Q51_310070"/>
      <w:bookmarkEnd w:id="37058"/>
      <w:r w:rsidRPr="000B03F5">
        <w:rPr>
          <w:rtl/>
          <w:lang w:eastAsia="he-IL"/>
        </w:rPr>
        <w:t xml:space="preserve">שלא </w:t>
      </w:r>
      <w:bookmarkStart w:id="37059" w:name="_ETM_Q51_310310"/>
      <w:bookmarkEnd w:id="37059"/>
      <w:r w:rsidRPr="000B03F5">
        <w:rPr>
          <w:rtl/>
          <w:lang w:eastAsia="he-IL"/>
        </w:rPr>
        <w:t xml:space="preserve">פועל </w:t>
      </w:r>
      <w:bookmarkStart w:id="37060" w:name="_ETM_Q51_310580"/>
      <w:bookmarkEnd w:id="37060"/>
      <w:r w:rsidRPr="000B03F5">
        <w:rPr>
          <w:rtl/>
          <w:lang w:eastAsia="he-IL"/>
        </w:rPr>
        <w:t xml:space="preserve">בשירותו </w:t>
      </w:r>
      <w:bookmarkStart w:id="37061" w:name="_ETM_Q51_311120"/>
      <w:bookmarkEnd w:id="37061"/>
      <w:r w:rsidRPr="000B03F5">
        <w:rPr>
          <w:rtl/>
          <w:lang w:eastAsia="he-IL"/>
        </w:rPr>
        <w:t xml:space="preserve">בקר </w:t>
      </w:r>
      <w:bookmarkStart w:id="37062" w:name="_ETM_Q51_311450"/>
      <w:bookmarkEnd w:id="37062"/>
      <w:r w:rsidRPr="000B03F5">
        <w:rPr>
          <w:rtl/>
          <w:lang w:eastAsia="he-IL"/>
        </w:rPr>
        <w:t xml:space="preserve">מורשה </w:t>
      </w:r>
      <w:bookmarkStart w:id="37063" w:name="_ETM_Q51_311840"/>
      <w:bookmarkEnd w:id="37063"/>
      <w:r w:rsidRPr="000B03F5">
        <w:rPr>
          <w:rtl/>
          <w:lang w:eastAsia="he-IL"/>
        </w:rPr>
        <w:t xml:space="preserve">הגנת </w:t>
      </w:r>
      <w:bookmarkStart w:id="37064" w:name="_ETM_Q51_312200"/>
      <w:bookmarkEnd w:id="37064"/>
      <w:r w:rsidRPr="000B03F5">
        <w:rPr>
          <w:rtl/>
          <w:lang w:eastAsia="he-IL"/>
        </w:rPr>
        <w:t>הסביבה</w:t>
      </w:r>
      <w:r>
        <w:rPr>
          <w:rFonts w:hint="cs"/>
          <w:rtl/>
          <w:lang w:eastAsia="he-IL"/>
        </w:rPr>
        <w:t>,</w:t>
      </w:r>
      <w:r w:rsidRPr="000B03F5">
        <w:rPr>
          <w:rtl/>
          <w:lang w:eastAsia="he-IL"/>
        </w:rPr>
        <w:t xml:space="preserve"> </w:t>
      </w:r>
      <w:bookmarkStart w:id="37065" w:name="_ETM_Q51_313070"/>
      <w:bookmarkEnd w:id="37065"/>
      <w:r w:rsidRPr="000B03F5">
        <w:rPr>
          <w:rtl/>
          <w:lang w:eastAsia="he-IL"/>
        </w:rPr>
        <w:t xml:space="preserve">וזאת </w:t>
      </w:r>
      <w:bookmarkStart w:id="37066" w:name="_ETM_Q51_313400"/>
      <w:bookmarkEnd w:id="37066"/>
      <w:r w:rsidRPr="000B03F5">
        <w:rPr>
          <w:rtl/>
          <w:lang w:eastAsia="he-IL"/>
        </w:rPr>
        <w:t xml:space="preserve">בהוראת </w:t>
      </w:r>
      <w:bookmarkStart w:id="37067" w:name="_ETM_Q51_313880"/>
      <w:bookmarkEnd w:id="37067"/>
      <w:r w:rsidRPr="000B03F5">
        <w:rPr>
          <w:rtl/>
          <w:lang w:eastAsia="he-IL"/>
        </w:rPr>
        <w:t xml:space="preserve">שעה </w:t>
      </w:r>
      <w:bookmarkStart w:id="37068" w:name="_ETM_Q51_314240"/>
      <w:bookmarkEnd w:id="37068"/>
      <w:r w:rsidRPr="000B03F5">
        <w:rPr>
          <w:rtl/>
          <w:lang w:eastAsia="he-IL"/>
        </w:rPr>
        <w:t xml:space="preserve">כשלב </w:t>
      </w:r>
      <w:bookmarkStart w:id="37069" w:name="_ETM_Q51_314660"/>
      <w:bookmarkEnd w:id="37069"/>
      <w:r w:rsidRPr="000B03F5">
        <w:rPr>
          <w:rtl/>
          <w:lang w:eastAsia="he-IL"/>
        </w:rPr>
        <w:t xml:space="preserve">ביניים </w:t>
      </w:r>
      <w:bookmarkStart w:id="37070" w:name="_ETM_Q51_315020"/>
      <w:bookmarkEnd w:id="37070"/>
      <w:r w:rsidRPr="000B03F5">
        <w:rPr>
          <w:rtl/>
          <w:lang w:eastAsia="he-IL"/>
        </w:rPr>
        <w:t>זמני</w:t>
      </w:r>
      <w:r>
        <w:rPr>
          <w:rFonts w:hint="cs"/>
          <w:rtl/>
          <w:lang w:eastAsia="he-IL"/>
        </w:rPr>
        <w:t>,</w:t>
      </w:r>
      <w:r w:rsidRPr="000B03F5">
        <w:rPr>
          <w:rtl/>
          <w:lang w:eastAsia="he-IL"/>
        </w:rPr>
        <w:t xml:space="preserve"> </w:t>
      </w:r>
      <w:bookmarkStart w:id="37071" w:name="_ETM_Q51_315410"/>
      <w:bookmarkEnd w:id="37071"/>
      <w:r w:rsidRPr="000B03F5">
        <w:rPr>
          <w:rtl/>
          <w:lang w:eastAsia="he-IL"/>
        </w:rPr>
        <w:t xml:space="preserve">ועד </w:t>
      </w:r>
      <w:bookmarkStart w:id="37072" w:name="_ETM_Q51_315680"/>
      <w:bookmarkEnd w:id="37072"/>
      <w:r w:rsidRPr="000B03F5">
        <w:rPr>
          <w:rtl/>
          <w:lang w:eastAsia="he-IL"/>
        </w:rPr>
        <w:t xml:space="preserve">לגיבוש </w:t>
      </w:r>
      <w:bookmarkStart w:id="37073" w:name="_ETM_Q51_316100"/>
      <w:bookmarkEnd w:id="37073"/>
      <w:r w:rsidRPr="000B03F5">
        <w:rPr>
          <w:rtl/>
          <w:lang w:eastAsia="he-IL"/>
        </w:rPr>
        <w:t xml:space="preserve">הסדר </w:t>
      </w:r>
      <w:bookmarkStart w:id="37074" w:name="_ETM_Q51_316430"/>
      <w:bookmarkEnd w:id="37074"/>
      <w:r w:rsidRPr="000B03F5">
        <w:rPr>
          <w:rtl/>
          <w:lang w:eastAsia="he-IL"/>
        </w:rPr>
        <w:t>קבוע</w:t>
      </w:r>
      <w:r>
        <w:rPr>
          <w:rFonts w:hint="cs"/>
          <w:rtl/>
          <w:lang w:eastAsia="he-IL"/>
        </w:rPr>
        <w:t>,</w:t>
      </w:r>
      <w:r w:rsidRPr="000B03F5">
        <w:rPr>
          <w:rtl/>
          <w:lang w:eastAsia="he-IL"/>
        </w:rPr>
        <w:t xml:space="preserve"> </w:t>
      </w:r>
      <w:bookmarkStart w:id="37075" w:name="_ETM_Q51_316880"/>
      <w:bookmarkEnd w:id="37075"/>
      <w:r w:rsidRPr="000B03F5">
        <w:rPr>
          <w:rtl/>
          <w:lang w:eastAsia="he-IL"/>
        </w:rPr>
        <w:t xml:space="preserve">ככל </w:t>
      </w:r>
      <w:bookmarkStart w:id="37076" w:name="_ETM_Q51_317210"/>
      <w:bookmarkEnd w:id="37076"/>
      <w:r w:rsidRPr="000B03F5">
        <w:rPr>
          <w:rtl/>
          <w:lang w:eastAsia="he-IL"/>
        </w:rPr>
        <w:t xml:space="preserve">שיידרש </w:t>
      </w:r>
      <w:bookmarkStart w:id="37077" w:name="_ETM_Q51_317600"/>
      <w:bookmarkEnd w:id="37077"/>
      <w:r w:rsidRPr="000B03F5">
        <w:rPr>
          <w:rtl/>
          <w:lang w:eastAsia="he-IL"/>
        </w:rPr>
        <w:t xml:space="preserve">ביחס </w:t>
      </w:r>
      <w:bookmarkStart w:id="37078" w:name="_ETM_Q51_318020"/>
      <w:bookmarkEnd w:id="37078"/>
      <w:r w:rsidRPr="000B03F5">
        <w:rPr>
          <w:rtl/>
          <w:lang w:eastAsia="he-IL"/>
        </w:rPr>
        <w:t xml:space="preserve">לבקר </w:t>
      </w:r>
      <w:bookmarkStart w:id="37079" w:name="_ETM_Q51_318470"/>
      <w:bookmarkEnd w:id="37079"/>
      <w:r w:rsidRPr="000B03F5">
        <w:rPr>
          <w:rtl/>
          <w:lang w:eastAsia="he-IL"/>
        </w:rPr>
        <w:t xml:space="preserve">מורשה </w:t>
      </w:r>
      <w:bookmarkStart w:id="37080" w:name="_ETM_Q51_319400"/>
      <w:bookmarkEnd w:id="37080"/>
      <w:r w:rsidRPr="000B03F5">
        <w:rPr>
          <w:rtl/>
          <w:lang w:eastAsia="he-IL"/>
        </w:rPr>
        <w:t xml:space="preserve">בתחום </w:t>
      </w:r>
      <w:bookmarkStart w:id="37081" w:name="_ETM_Q51_319880"/>
      <w:bookmarkEnd w:id="37081"/>
      <w:r w:rsidRPr="000B03F5">
        <w:rPr>
          <w:rtl/>
          <w:lang w:eastAsia="he-IL"/>
        </w:rPr>
        <w:t>זה</w:t>
      </w:r>
      <w:r>
        <w:rPr>
          <w:rFonts w:hint="cs"/>
          <w:rtl/>
          <w:lang w:eastAsia="he-IL"/>
        </w:rPr>
        <w:t>.</w:t>
      </w:r>
      <w:r w:rsidRPr="000B03F5">
        <w:rPr>
          <w:rtl/>
          <w:lang w:eastAsia="he-IL"/>
        </w:rPr>
        <w:t xml:space="preserve"> </w:t>
      </w:r>
      <w:bookmarkStart w:id="37082" w:name="_ETM_Q51_321139"/>
      <w:bookmarkEnd w:id="37082"/>
    </w:p>
    <w:p w:rsidR="00E85124" w:rsidRDefault="00E85124" w:rsidP="006336AD">
      <w:pPr>
        <w:rPr>
          <w:rtl/>
          <w:lang w:eastAsia="he-IL"/>
        </w:rPr>
      </w:pPr>
      <w:bookmarkStart w:id="37083" w:name="_ETM_Q51_320109"/>
      <w:bookmarkStart w:id="37084" w:name="_ETM_Q51_320246"/>
      <w:bookmarkEnd w:id="37083"/>
      <w:bookmarkEnd w:id="37084"/>
    </w:p>
    <w:p w:rsidR="00E85124" w:rsidRDefault="00E85124" w:rsidP="00605638">
      <w:pPr>
        <w:rPr>
          <w:rtl/>
          <w:lang w:eastAsia="he-IL"/>
        </w:rPr>
      </w:pPr>
      <w:bookmarkStart w:id="37085" w:name="_ETM_Q51_321620"/>
      <w:bookmarkStart w:id="37086" w:name="_ETM_Q51_321736"/>
      <w:bookmarkEnd w:id="37085"/>
      <w:bookmarkEnd w:id="37086"/>
      <w:r w:rsidRPr="000B03F5">
        <w:rPr>
          <w:rtl/>
          <w:lang w:eastAsia="he-IL"/>
        </w:rPr>
        <w:t>מוצע</w:t>
      </w:r>
      <w:r>
        <w:rPr>
          <w:rFonts w:hint="cs"/>
          <w:rtl/>
          <w:lang w:eastAsia="he-IL"/>
        </w:rPr>
        <w:t>,</w:t>
      </w:r>
      <w:r w:rsidRPr="000B03F5">
        <w:rPr>
          <w:rtl/>
          <w:lang w:eastAsia="he-IL"/>
        </w:rPr>
        <w:t xml:space="preserve"> </w:t>
      </w:r>
      <w:bookmarkStart w:id="37087" w:name="_ETM_Q51_321560"/>
      <w:bookmarkEnd w:id="37087"/>
      <w:r w:rsidRPr="000B03F5">
        <w:rPr>
          <w:rtl/>
          <w:lang w:eastAsia="he-IL"/>
        </w:rPr>
        <w:t>לפיכך</w:t>
      </w:r>
      <w:r>
        <w:rPr>
          <w:rFonts w:hint="cs"/>
          <w:rtl/>
          <w:lang w:eastAsia="he-IL"/>
        </w:rPr>
        <w:t>,</w:t>
      </w:r>
      <w:r w:rsidRPr="000B03F5">
        <w:rPr>
          <w:rtl/>
          <w:lang w:eastAsia="he-IL"/>
        </w:rPr>
        <w:t xml:space="preserve"> </w:t>
      </w:r>
      <w:bookmarkStart w:id="37088" w:name="_ETM_Q51_322070"/>
      <w:bookmarkEnd w:id="37088"/>
      <w:r w:rsidRPr="000B03F5">
        <w:rPr>
          <w:rtl/>
          <w:lang w:eastAsia="he-IL"/>
        </w:rPr>
        <w:t xml:space="preserve">בתקופה </w:t>
      </w:r>
      <w:bookmarkStart w:id="37089" w:name="_ETM_Q51_322610"/>
      <w:bookmarkEnd w:id="37089"/>
      <w:r w:rsidRPr="000B03F5">
        <w:rPr>
          <w:rtl/>
          <w:lang w:eastAsia="he-IL"/>
        </w:rPr>
        <w:t xml:space="preserve">שתחילתה </w:t>
      </w:r>
      <w:bookmarkStart w:id="37090" w:name="_ETM_Q51_323180"/>
      <w:bookmarkEnd w:id="37090"/>
      <w:r>
        <w:rPr>
          <w:rFonts w:hint="cs"/>
          <w:rtl/>
          <w:lang w:eastAsia="he-IL"/>
        </w:rPr>
        <w:t>מ</w:t>
      </w:r>
      <w:r w:rsidRPr="000B03F5">
        <w:rPr>
          <w:rtl/>
          <w:lang w:eastAsia="he-IL"/>
        </w:rPr>
        <w:t xml:space="preserve">יום </w:t>
      </w:r>
      <w:bookmarkStart w:id="37091" w:name="_ETM_Q51_323419"/>
      <w:bookmarkEnd w:id="37091"/>
      <w:r w:rsidRPr="000B03F5">
        <w:rPr>
          <w:rtl/>
          <w:lang w:eastAsia="he-IL"/>
        </w:rPr>
        <w:t xml:space="preserve">כ"ד </w:t>
      </w:r>
      <w:bookmarkStart w:id="37092" w:name="_ETM_Q51_323930"/>
      <w:bookmarkEnd w:id="37092"/>
      <w:r w:rsidRPr="000B03F5">
        <w:rPr>
          <w:rtl/>
          <w:lang w:eastAsia="he-IL"/>
        </w:rPr>
        <w:t>בסיו</w:t>
      </w:r>
      <w:r>
        <w:rPr>
          <w:rFonts w:hint="cs"/>
          <w:rtl/>
          <w:lang w:eastAsia="he-IL"/>
        </w:rPr>
        <w:t>ו</w:t>
      </w:r>
      <w:r w:rsidRPr="000B03F5">
        <w:rPr>
          <w:rtl/>
          <w:lang w:eastAsia="he-IL"/>
        </w:rPr>
        <w:t xml:space="preserve">ן </w:t>
      </w:r>
      <w:bookmarkStart w:id="37093" w:name="_ETM_Q51_324990"/>
      <w:bookmarkStart w:id="37094" w:name="_ETM_Q51_325169"/>
      <w:bookmarkEnd w:id="37093"/>
      <w:bookmarkEnd w:id="37094"/>
      <w:r>
        <w:rPr>
          <w:rFonts w:hint="cs"/>
          <w:rtl/>
          <w:lang w:eastAsia="he-IL"/>
        </w:rPr>
        <w:t>ה</w:t>
      </w:r>
      <w:r w:rsidRPr="000B03F5">
        <w:rPr>
          <w:rtl/>
          <w:lang w:eastAsia="he-IL"/>
        </w:rPr>
        <w:t>תשפ"ד</w:t>
      </w:r>
      <w:r w:rsidR="00605638">
        <w:rPr>
          <w:rFonts w:hint="cs"/>
          <w:rtl/>
          <w:lang w:eastAsia="he-IL"/>
        </w:rPr>
        <w:t>,</w:t>
      </w:r>
      <w:r>
        <w:rPr>
          <w:rFonts w:hint="cs"/>
          <w:rtl/>
          <w:lang w:eastAsia="he-IL"/>
        </w:rPr>
        <w:t xml:space="preserve"> 30 ביוני 2024</w:t>
      </w:r>
      <w:bookmarkStart w:id="37095" w:name="_ETM_Q51_326220"/>
      <w:bookmarkStart w:id="37096" w:name="_ETM_Q51_328110"/>
      <w:bookmarkEnd w:id="37095"/>
      <w:bookmarkEnd w:id="37096"/>
      <w:r>
        <w:rPr>
          <w:rFonts w:hint="cs"/>
          <w:rtl/>
          <w:lang w:eastAsia="he-IL"/>
        </w:rPr>
        <w:t xml:space="preserve">, </w:t>
      </w:r>
      <w:r w:rsidRPr="000B03F5">
        <w:rPr>
          <w:rtl/>
          <w:lang w:eastAsia="he-IL"/>
        </w:rPr>
        <w:t xml:space="preserve">המועד </w:t>
      </w:r>
      <w:bookmarkStart w:id="37097" w:name="_ETM_Q51_328500"/>
      <w:bookmarkEnd w:id="37097"/>
      <w:r>
        <w:rPr>
          <w:rFonts w:hint="cs"/>
          <w:rtl/>
          <w:lang w:eastAsia="he-IL"/>
        </w:rPr>
        <w:t>שבו תמה</w:t>
      </w:r>
      <w:r w:rsidRPr="000B03F5">
        <w:rPr>
          <w:rtl/>
          <w:lang w:eastAsia="he-IL"/>
        </w:rPr>
        <w:t xml:space="preserve"> </w:t>
      </w:r>
      <w:bookmarkStart w:id="37098" w:name="_ETM_Q51_328889"/>
      <w:bookmarkEnd w:id="37098"/>
      <w:r w:rsidRPr="000B03F5">
        <w:rPr>
          <w:rtl/>
          <w:lang w:eastAsia="he-IL"/>
        </w:rPr>
        <w:t xml:space="preserve">תקופת </w:t>
      </w:r>
      <w:bookmarkStart w:id="37099" w:name="_ETM_Q51_329400"/>
      <w:bookmarkEnd w:id="37099"/>
      <w:r w:rsidRPr="000B03F5">
        <w:rPr>
          <w:rtl/>
          <w:lang w:eastAsia="he-IL"/>
        </w:rPr>
        <w:t xml:space="preserve">ההארכה </w:t>
      </w:r>
      <w:bookmarkStart w:id="37100" w:name="_ETM_Q51_329850"/>
      <w:bookmarkEnd w:id="37100"/>
      <w:r w:rsidRPr="000B03F5">
        <w:rPr>
          <w:rtl/>
          <w:lang w:eastAsia="he-IL"/>
        </w:rPr>
        <w:t xml:space="preserve">האמורה </w:t>
      </w:r>
      <w:bookmarkStart w:id="37101" w:name="_ETM_Q51_330150"/>
      <w:bookmarkEnd w:id="37101"/>
      <w:r w:rsidRPr="000B03F5">
        <w:rPr>
          <w:rtl/>
          <w:lang w:eastAsia="he-IL"/>
        </w:rPr>
        <w:t xml:space="preserve">בסעיף </w:t>
      </w:r>
      <w:bookmarkStart w:id="37102" w:name="_ETM_Q51_330990"/>
      <w:bookmarkEnd w:id="37102"/>
      <w:r w:rsidRPr="000B03F5">
        <w:rPr>
          <w:rtl/>
          <w:lang w:eastAsia="he-IL"/>
        </w:rPr>
        <w:t>158</w:t>
      </w:r>
      <w:bookmarkStart w:id="37103" w:name="_ETM_Q51_332010"/>
      <w:bookmarkStart w:id="37104" w:name="_ETM_Q51_333600"/>
      <w:bookmarkEnd w:id="37103"/>
      <w:bookmarkEnd w:id="37104"/>
      <w:r>
        <w:rPr>
          <w:rFonts w:hint="cs"/>
          <w:rtl/>
          <w:lang w:eastAsia="he-IL"/>
        </w:rPr>
        <w:t xml:space="preserve">טו(1)(ב)(1) </w:t>
      </w:r>
      <w:r w:rsidRPr="000B03F5">
        <w:rPr>
          <w:rtl/>
          <w:lang w:eastAsia="he-IL"/>
        </w:rPr>
        <w:t>לחוק</w:t>
      </w:r>
      <w:r>
        <w:rPr>
          <w:rFonts w:hint="cs"/>
          <w:rtl/>
          <w:lang w:eastAsia="he-IL"/>
        </w:rPr>
        <w:t>,</w:t>
      </w:r>
      <w:r w:rsidRPr="000B03F5">
        <w:rPr>
          <w:rtl/>
          <w:lang w:eastAsia="he-IL"/>
        </w:rPr>
        <w:t xml:space="preserve"> </w:t>
      </w:r>
      <w:bookmarkStart w:id="37105" w:name="_ETM_Q51_334500"/>
      <w:bookmarkEnd w:id="37105"/>
      <w:r w:rsidRPr="000B03F5">
        <w:rPr>
          <w:rtl/>
          <w:lang w:eastAsia="he-IL"/>
        </w:rPr>
        <w:t xml:space="preserve">עד </w:t>
      </w:r>
      <w:bookmarkStart w:id="37106" w:name="_ETM_Q51_334830"/>
      <w:bookmarkEnd w:id="37106"/>
      <w:r w:rsidRPr="000B03F5">
        <w:rPr>
          <w:rtl/>
          <w:lang w:eastAsia="he-IL"/>
        </w:rPr>
        <w:t xml:space="preserve">יום </w:t>
      </w:r>
      <w:bookmarkStart w:id="37107" w:name="_ETM_Q51_335130"/>
      <w:bookmarkEnd w:id="37107"/>
      <w:r w:rsidRPr="000B03F5">
        <w:rPr>
          <w:rtl/>
          <w:lang w:eastAsia="he-IL"/>
        </w:rPr>
        <w:t xml:space="preserve">י"א </w:t>
      </w:r>
      <w:bookmarkStart w:id="37108" w:name="_ETM_Q51_335610"/>
      <w:bookmarkEnd w:id="37108"/>
      <w:r w:rsidRPr="000B03F5">
        <w:rPr>
          <w:rtl/>
          <w:lang w:eastAsia="he-IL"/>
        </w:rPr>
        <w:t xml:space="preserve">בטבת </w:t>
      </w:r>
      <w:bookmarkStart w:id="37109" w:name="_ETM_Q51_336450"/>
      <w:bookmarkEnd w:id="37109"/>
      <w:r w:rsidRPr="000B03F5">
        <w:rPr>
          <w:rtl/>
          <w:lang w:eastAsia="he-IL"/>
        </w:rPr>
        <w:t>התשפ"ב</w:t>
      </w:r>
      <w:r w:rsidR="00605638">
        <w:rPr>
          <w:rFonts w:hint="cs"/>
          <w:rtl/>
          <w:lang w:eastAsia="he-IL"/>
        </w:rPr>
        <w:t>,</w:t>
      </w:r>
      <w:r w:rsidRPr="000B03F5">
        <w:rPr>
          <w:rtl/>
          <w:lang w:eastAsia="he-IL"/>
        </w:rPr>
        <w:t xml:space="preserve"> </w:t>
      </w:r>
      <w:bookmarkStart w:id="37110" w:name="_ETM_Q51_337200"/>
      <w:bookmarkStart w:id="37111" w:name="_ETM_Q51_339750"/>
      <w:bookmarkEnd w:id="37110"/>
      <w:bookmarkEnd w:id="37111"/>
      <w:r>
        <w:rPr>
          <w:rFonts w:hint="cs"/>
          <w:rtl/>
          <w:lang w:eastAsia="he-IL"/>
        </w:rPr>
        <w:t xml:space="preserve">31 בדצמבר 2025, </w:t>
      </w:r>
      <w:r w:rsidRPr="000B03F5">
        <w:rPr>
          <w:rtl/>
          <w:lang w:eastAsia="he-IL"/>
        </w:rPr>
        <w:t xml:space="preserve">המועד </w:t>
      </w:r>
      <w:bookmarkStart w:id="37112" w:name="_ETM_Q51_340139"/>
      <w:bookmarkEnd w:id="37112"/>
      <w:r>
        <w:rPr>
          <w:rtl/>
          <w:lang w:eastAsia="he-IL"/>
        </w:rPr>
        <w:t>שממנ</w:t>
      </w:r>
      <w:r>
        <w:rPr>
          <w:rFonts w:hint="cs"/>
          <w:rtl/>
          <w:lang w:eastAsia="he-IL"/>
        </w:rPr>
        <w:t>ו</w:t>
      </w:r>
      <w:r w:rsidRPr="000B03F5">
        <w:rPr>
          <w:rtl/>
          <w:lang w:eastAsia="he-IL"/>
        </w:rPr>
        <w:t xml:space="preserve"> </w:t>
      </w:r>
      <w:bookmarkStart w:id="37113" w:name="_ETM_Q51_340919"/>
      <w:bookmarkEnd w:id="37113"/>
      <w:r w:rsidRPr="000B03F5">
        <w:rPr>
          <w:rtl/>
          <w:lang w:eastAsia="he-IL"/>
        </w:rPr>
        <w:t xml:space="preserve">ואילך </w:t>
      </w:r>
      <w:bookmarkStart w:id="37114" w:name="_ETM_Q51_341580"/>
      <w:bookmarkEnd w:id="37114"/>
      <w:r w:rsidRPr="000B03F5">
        <w:rPr>
          <w:rtl/>
          <w:lang w:eastAsia="he-IL"/>
        </w:rPr>
        <w:t xml:space="preserve">צפויות </w:t>
      </w:r>
      <w:bookmarkStart w:id="37115" w:name="_ETM_Q51_342030"/>
      <w:bookmarkEnd w:id="37115"/>
      <w:r w:rsidRPr="000B03F5">
        <w:rPr>
          <w:rtl/>
          <w:lang w:eastAsia="he-IL"/>
        </w:rPr>
        <w:t xml:space="preserve">להתווסף </w:t>
      </w:r>
      <w:bookmarkStart w:id="37116" w:name="_ETM_Q51_342600"/>
      <w:bookmarkEnd w:id="37116"/>
      <w:r w:rsidRPr="000B03F5">
        <w:rPr>
          <w:rtl/>
          <w:lang w:eastAsia="he-IL"/>
        </w:rPr>
        <w:t xml:space="preserve">למכוני </w:t>
      </w:r>
      <w:bookmarkStart w:id="37117" w:name="_ETM_Q51_343080"/>
      <w:bookmarkEnd w:id="37117"/>
      <w:r w:rsidRPr="000B03F5">
        <w:rPr>
          <w:rtl/>
          <w:lang w:eastAsia="he-IL"/>
        </w:rPr>
        <w:t xml:space="preserve">הבקרה </w:t>
      </w:r>
      <w:bookmarkStart w:id="37118" w:name="_ETM_Q51_343919"/>
      <w:bookmarkEnd w:id="37118"/>
      <w:r w:rsidRPr="000B03F5">
        <w:rPr>
          <w:rtl/>
          <w:lang w:eastAsia="he-IL"/>
        </w:rPr>
        <w:t xml:space="preserve">כל </w:t>
      </w:r>
      <w:bookmarkStart w:id="37119" w:name="_ETM_Q51_344160"/>
      <w:bookmarkEnd w:id="37119"/>
      <w:r w:rsidRPr="000B03F5">
        <w:rPr>
          <w:rtl/>
          <w:lang w:eastAsia="he-IL"/>
        </w:rPr>
        <w:t xml:space="preserve">הבקשות </w:t>
      </w:r>
      <w:bookmarkStart w:id="37120" w:name="_ETM_Q51_344669"/>
      <w:bookmarkEnd w:id="37120"/>
      <w:r w:rsidRPr="000B03F5">
        <w:rPr>
          <w:rtl/>
          <w:lang w:eastAsia="he-IL"/>
        </w:rPr>
        <w:t>להיתרים</w:t>
      </w:r>
      <w:r>
        <w:rPr>
          <w:rFonts w:hint="cs"/>
          <w:rtl/>
          <w:lang w:eastAsia="he-IL"/>
        </w:rPr>
        <w:t>,</w:t>
      </w:r>
      <w:r w:rsidRPr="000B03F5">
        <w:rPr>
          <w:rtl/>
          <w:lang w:eastAsia="he-IL"/>
        </w:rPr>
        <w:t xml:space="preserve"> </w:t>
      </w:r>
      <w:bookmarkStart w:id="37121" w:name="_ETM_Q51_345419"/>
      <w:bookmarkEnd w:id="37121"/>
      <w:r w:rsidRPr="000B03F5">
        <w:rPr>
          <w:rtl/>
          <w:lang w:eastAsia="he-IL"/>
        </w:rPr>
        <w:t xml:space="preserve">למעט </w:t>
      </w:r>
      <w:bookmarkStart w:id="37122" w:name="_ETM_Q51_345870"/>
      <w:bookmarkEnd w:id="37122"/>
      <w:r w:rsidRPr="000B03F5">
        <w:rPr>
          <w:rtl/>
          <w:lang w:eastAsia="he-IL"/>
        </w:rPr>
        <w:t xml:space="preserve">אלו </w:t>
      </w:r>
      <w:bookmarkStart w:id="37123" w:name="_ETM_Q51_346080"/>
      <w:bookmarkEnd w:id="37123"/>
      <w:r w:rsidRPr="000B03F5">
        <w:rPr>
          <w:rtl/>
          <w:lang w:eastAsia="he-IL"/>
        </w:rPr>
        <w:t xml:space="preserve">שיוחלט </w:t>
      </w:r>
      <w:bookmarkStart w:id="37124" w:name="_ETM_Q51_346650"/>
      <w:bookmarkEnd w:id="37124"/>
      <w:proofErr w:type="spellStart"/>
      <w:r w:rsidRPr="000B03F5">
        <w:rPr>
          <w:rtl/>
          <w:lang w:eastAsia="he-IL"/>
        </w:rPr>
        <w:t>להחריג</w:t>
      </w:r>
      <w:r>
        <w:rPr>
          <w:rFonts w:hint="cs"/>
          <w:rtl/>
          <w:lang w:eastAsia="he-IL"/>
        </w:rPr>
        <w:t>ן</w:t>
      </w:r>
      <w:bookmarkStart w:id="37125" w:name="_ETM_Q51_347070"/>
      <w:bookmarkEnd w:id="37125"/>
      <w:proofErr w:type="spellEnd"/>
      <w:r>
        <w:rPr>
          <w:rFonts w:hint="cs"/>
          <w:rtl/>
          <w:lang w:eastAsia="he-IL"/>
        </w:rPr>
        <w:t xml:space="preserve"> </w:t>
      </w:r>
      <w:r>
        <w:rPr>
          <w:rFonts w:hint="eastAsia"/>
          <w:rtl/>
          <w:lang w:eastAsia="he-IL"/>
        </w:rPr>
        <w:t>–</w:t>
      </w:r>
      <w:r w:rsidRPr="000B03F5">
        <w:rPr>
          <w:rtl/>
          <w:lang w:eastAsia="he-IL"/>
        </w:rPr>
        <w:t xml:space="preserve"> </w:t>
      </w:r>
      <w:bookmarkStart w:id="37126" w:name="_ETM_Q51_347639"/>
      <w:bookmarkEnd w:id="37126"/>
      <w:r w:rsidRPr="000B03F5">
        <w:rPr>
          <w:rtl/>
          <w:lang w:eastAsia="he-IL"/>
        </w:rPr>
        <w:t xml:space="preserve">לתת </w:t>
      </w:r>
      <w:bookmarkStart w:id="37127" w:name="_ETM_Q51_348030"/>
      <w:bookmarkEnd w:id="37127"/>
      <w:r w:rsidRPr="000B03F5">
        <w:rPr>
          <w:rtl/>
          <w:lang w:eastAsia="he-IL"/>
        </w:rPr>
        <w:t xml:space="preserve">לשר </w:t>
      </w:r>
      <w:bookmarkStart w:id="37128" w:name="_ETM_Q51_348389"/>
      <w:bookmarkEnd w:id="37128"/>
      <w:r w:rsidRPr="000B03F5">
        <w:rPr>
          <w:rtl/>
          <w:lang w:eastAsia="he-IL"/>
        </w:rPr>
        <w:t xml:space="preserve">הפנים </w:t>
      </w:r>
      <w:bookmarkStart w:id="37129" w:name="_ETM_Q51_348660"/>
      <w:bookmarkEnd w:id="37129"/>
      <w:r w:rsidRPr="000B03F5">
        <w:rPr>
          <w:rtl/>
          <w:lang w:eastAsia="he-IL"/>
        </w:rPr>
        <w:t xml:space="preserve">את </w:t>
      </w:r>
      <w:bookmarkStart w:id="37130" w:name="_ETM_Q51_348780"/>
      <w:bookmarkEnd w:id="37130"/>
      <w:r w:rsidRPr="000B03F5">
        <w:rPr>
          <w:rtl/>
          <w:lang w:eastAsia="he-IL"/>
        </w:rPr>
        <w:t xml:space="preserve">האפשרות </w:t>
      </w:r>
      <w:bookmarkStart w:id="37131" w:name="_ETM_Q51_349200"/>
      <w:bookmarkEnd w:id="37131"/>
      <w:r w:rsidRPr="000B03F5">
        <w:rPr>
          <w:rtl/>
          <w:lang w:eastAsia="he-IL"/>
        </w:rPr>
        <w:t xml:space="preserve">לתת </w:t>
      </w:r>
      <w:bookmarkStart w:id="37132" w:name="_ETM_Q51_349470"/>
      <w:bookmarkEnd w:id="37132"/>
      <w:r w:rsidRPr="000B03F5">
        <w:rPr>
          <w:rtl/>
          <w:lang w:eastAsia="he-IL"/>
        </w:rPr>
        <w:t xml:space="preserve">לגוף </w:t>
      </w:r>
      <w:bookmarkStart w:id="37133" w:name="_ETM_Q51_349770"/>
      <w:bookmarkEnd w:id="37133"/>
      <w:r w:rsidRPr="000B03F5">
        <w:rPr>
          <w:rtl/>
          <w:lang w:eastAsia="he-IL"/>
        </w:rPr>
        <w:t xml:space="preserve">רישיון </w:t>
      </w:r>
      <w:bookmarkStart w:id="37134" w:name="_ETM_Q51_350190"/>
      <w:bookmarkEnd w:id="37134"/>
      <w:r w:rsidRPr="000B03F5">
        <w:rPr>
          <w:rtl/>
          <w:lang w:eastAsia="he-IL"/>
        </w:rPr>
        <w:t xml:space="preserve">להפעיל </w:t>
      </w:r>
      <w:bookmarkStart w:id="37135" w:name="_ETM_Q51_350580"/>
      <w:bookmarkEnd w:id="37135"/>
      <w:r w:rsidRPr="000B03F5">
        <w:rPr>
          <w:rtl/>
          <w:lang w:eastAsia="he-IL"/>
        </w:rPr>
        <w:t xml:space="preserve">ולשמש </w:t>
      </w:r>
      <w:bookmarkStart w:id="37136" w:name="_ETM_Q51_351090"/>
      <w:bookmarkEnd w:id="37136"/>
      <w:r w:rsidRPr="000B03F5">
        <w:rPr>
          <w:rtl/>
          <w:lang w:eastAsia="he-IL"/>
        </w:rPr>
        <w:t xml:space="preserve">מכון </w:t>
      </w:r>
      <w:bookmarkStart w:id="37137" w:name="_ETM_Q51_351389"/>
      <w:bookmarkEnd w:id="37137"/>
      <w:r w:rsidRPr="000B03F5">
        <w:rPr>
          <w:rtl/>
          <w:lang w:eastAsia="he-IL"/>
        </w:rPr>
        <w:t>בקרה</w:t>
      </w:r>
      <w:r>
        <w:rPr>
          <w:rFonts w:hint="cs"/>
          <w:rtl/>
          <w:lang w:eastAsia="he-IL"/>
        </w:rPr>
        <w:t>,</w:t>
      </w:r>
      <w:r w:rsidRPr="000B03F5">
        <w:rPr>
          <w:rtl/>
          <w:lang w:eastAsia="he-IL"/>
        </w:rPr>
        <w:t xml:space="preserve"> </w:t>
      </w:r>
      <w:bookmarkStart w:id="37138" w:name="_ETM_Q51_352230"/>
      <w:bookmarkEnd w:id="37138"/>
      <w:r w:rsidRPr="000B03F5">
        <w:rPr>
          <w:rtl/>
          <w:lang w:eastAsia="he-IL"/>
        </w:rPr>
        <w:t xml:space="preserve">אף </w:t>
      </w:r>
      <w:bookmarkStart w:id="37139" w:name="_ETM_Q51_352560"/>
      <w:bookmarkEnd w:id="37139"/>
      <w:r w:rsidRPr="000B03F5">
        <w:rPr>
          <w:rtl/>
          <w:lang w:eastAsia="he-IL"/>
        </w:rPr>
        <w:t xml:space="preserve">אם </w:t>
      </w:r>
      <w:bookmarkStart w:id="37140" w:name="_ETM_Q51_352709"/>
      <w:bookmarkEnd w:id="37140"/>
      <w:r w:rsidRPr="000B03F5">
        <w:rPr>
          <w:rtl/>
          <w:lang w:eastAsia="he-IL"/>
        </w:rPr>
        <w:t xml:space="preserve">לא </w:t>
      </w:r>
      <w:bookmarkStart w:id="37141" w:name="_ETM_Q51_352889"/>
      <w:bookmarkEnd w:id="37141"/>
      <w:r w:rsidRPr="000B03F5">
        <w:rPr>
          <w:rtl/>
          <w:lang w:eastAsia="he-IL"/>
        </w:rPr>
        <w:t xml:space="preserve">פועל </w:t>
      </w:r>
      <w:bookmarkStart w:id="37142" w:name="_ETM_Q51_353220"/>
      <w:bookmarkEnd w:id="37142"/>
      <w:r w:rsidRPr="000B03F5">
        <w:rPr>
          <w:rtl/>
          <w:lang w:eastAsia="he-IL"/>
        </w:rPr>
        <w:t xml:space="preserve">בשירותו </w:t>
      </w:r>
      <w:bookmarkStart w:id="37143" w:name="_ETM_Q51_353730"/>
      <w:bookmarkEnd w:id="37143"/>
      <w:r w:rsidRPr="000B03F5">
        <w:rPr>
          <w:rtl/>
          <w:lang w:eastAsia="he-IL"/>
        </w:rPr>
        <w:t xml:space="preserve">בקר </w:t>
      </w:r>
      <w:bookmarkStart w:id="37144" w:name="_ETM_Q51_354090"/>
      <w:bookmarkEnd w:id="37144"/>
      <w:r>
        <w:rPr>
          <w:rFonts w:hint="cs"/>
          <w:rtl/>
          <w:lang w:eastAsia="he-IL"/>
        </w:rPr>
        <w:t>מורשה</w:t>
      </w:r>
      <w:r w:rsidRPr="000B03F5">
        <w:rPr>
          <w:rtl/>
          <w:lang w:eastAsia="he-IL"/>
        </w:rPr>
        <w:t xml:space="preserve"> </w:t>
      </w:r>
      <w:bookmarkStart w:id="37145" w:name="_ETM_Q51_354570"/>
      <w:bookmarkEnd w:id="37145"/>
      <w:r w:rsidRPr="000B03F5">
        <w:rPr>
          <w:rtl/>
          <w:lang w:eastAsia="he-IL"/>
        </w:rPr>
        <w:t xml:space="preserve">הגנת </w:t>
      </w:r>
      <w:bookmarkStart w:id="37146" w:name="_ETM_Q51_354959"/>
      <w:bookmarkEnd w:id="37146"/>
      <w:r w:rsidRPr="000B03F5">
        <w:rPr>
          <w:rtl/>
          <w:lang w:eastAsia="he-IL"/>
        </w:rPr>
        <w:t xml:space="preserve">הסביבה </w:t>
      </w:r>
      <w:bookmarkStart w:id="37147" w:name="_ETM_Q51_355770"/>
      <w:bookmarkEnd w:id="37147"/>
      <w:r w:rsidRPr="000B03F5">
        <w:rPr>
          <w:rtl/>
          <w:lang w:eastAsia="he-IL"/>
        </w:rPr>
        <w:t xml:space="preserve">לעניין </w:t>
      </w:r>
      <w:bookmarkStart w:id="37148" w:name="_ETM_Q51_356280"/>
      <w:bookmarkEnd w:id="37148"/>
      <w:r w:rsidRPr="000B03F5">
        <w:rPr>
          <w:rtl/>
          <w:lang w:eastAsia="he-IL"/>
        </w:rPr>
        <w:t xml:space="preserve">גורם </w:t>
      </w:r>
      <w:bookmarkStart w:id="37149" w:name="_ETM_Q51_356580"/>
      <w:bookmarkEnd w:id="37149"/>
      <w:r w:rsidRPr="000B03F5">
        <w:rPr>
          <w:rtl/>
          <w:lang w:eastAsia="he-IL"/>
        </w:rPr>
        <w:t xml:space="preserve">מאשר </w:t>
      </w:r>
      <w:bookmarkStart w:id="37150" w:name="_ETM_Q51_357090"/>
      <w:bookmarkEnd w:id="37150"/>
      <w:r w:rsidRPr="000B03F5">
        <w:rPr>
          <w:rtl/>
          <w:lang w:eastAsia="he-IL"/>
        </w:rPr>
        <w:t xml:space="preserve">המנוי </w:t>
      </w:r>
      <w:bookmarkStart w:id="37151" w:name="_ETM_Q51_357540"/>
      <w:bookmarkEnd w:id="37151"/>
      <w:r w:rsidRPr="000B03F5">
        <w:rPr>
          <w:rtl/>
          <w:lang w:eastAsia="he-IL"/>
        </w:rPr>
        <w:t xml:space="preserve">בסעיף </w:t>
      </w:r>
      <w:bookmarkStart w:id="37152" w:name="_ETM_Q51_358020"/>
      <w:bookmarkEnd w:id="37152"/>
      <w:r w:rsidRPr="000B03F5">
        <w:rPr>
          <w:rtl/>
          <w:lang w:eastAsia="he-IL"/>
        </w:rPr>
        <w:t>158</w:t>
      </w:r>
      <w:bookmarkStart w:id="37153" w:name="_ETM_Q51_359010"/>
      <w:bookmarkStart w:id="37154" w:name="_ETM_Q51_361090"/>
      <w:bookmarkEnd w:id="37153"/>
      <w:bookmarkEnd w:id="37154"/>
      <w:r>
        <w:rPr>
          <w:rFonts w:hint="cs"/>
          <w:rtl/>
          <w:lang w:eastAsia="he-IL"/>
        </w:rPr>
        <w:t xml:space="preserve">כא(א)(2). </w:t>
      </w:r>
      <w:bookmarkStart w:id="37155" w:name="_ETM_Q51_360008"/>
      <w:bookmarkStart w:id="37156" w:name="_ETM_Q51_360156"/>
      <w:bookmarkStart w:id="37157" w:name="_ETM_Q51_360416"/>
      <w:bookmarkStart w:id="37158" w:name="_ETM_Q51_360561"/>
      <w:bookmarkEnd w:id="37155"/>
      <w:bookmarkEnd w:id="37156"/>
      <w:bookmarkEnd w:id="37157"/>
      <w:bookmarkEnd w:id="37158"/>
      <w:r>
        <w:rPr>
          <w:rFonts w:hint="cs"/>
          <w:rtl/>
          <w:lang w:eastAsia="he-IL"/>
        </w:rPr>
        <w:t xml:space="preserve">כמו </w:t>
      </w:r>
      <w:r w:rsidRPr="000B03F5">
        <w:rPr>
          <w:rtl/>
          <w:lang w:eastAsia="he-IL"/>
        </w:rPr>
        <w:t>כן</w:t>
      </w:r>
      <w:r>
        <w:rPr>
          <w:rFonts w:hint="cs"/>
          <w:rtl/>
          <w:lang w:eastAsia="he-IL"/>
        </w:rPr>
        <w:t>,</w:t>
      </w:r>
      <w:r w:rsidRPr="000B03F5">
        <w:rPr>
          <w:rtl/>
          <w:lang w:eastAsia="he-IL"/>
        </w:rPr>
        <w:t xml:space="preserve"> </w:t>
      </w:r>
      <w:bookmarkStart w:id="37159" w:name="_ETM_Q51_361419"/>
      <w:bookmarkEnd w:id="37159"/>
      <w:r w:rsidRPr="000B03F5">
        <w:rPr>
          <w:rtl/>
          <w:lang w:eastAsia="he-IL"/>
        </w:rPr>
        <w:t xml:space="preserve">מוצע </w:t>
      </w:r>
      <w:bookmarkStart w:id="37160" w:name="_ETM_Q51_361749"/>
      <w:bookmarkEnd w:id="37160"/>
      <w:r w:rsidRPr="000B03F5">
        <w:rPr>
          <w:rtl/>
          <w:lang w:eastAsia="he-IL"/>
        </w:rPr>
        <w:t xml:space="preserve">לתת </w:t>
      </w:r>
      <w:bookmarkStart w:id="37161" w:name="_ETM_Q51_362079"/>
      <w:bookmarkEnd w:id="37161"/>
      <w:r w:rsidRPr="000B03F5">
        <w:rPr>
          <w:rtl/>
          <w:lang w:eastAsia="he-IL"/>
        </w:rPr>
        <w:t xml:space="preserve">לשר </w:t>
      </w:r>
      <w:bookmarkStart w:id="37162" w:name="_ETM_Q51_362409"/>
      <w:bookmarkEnd w:id="37162"/>
      <w:r w:rsidRPr="000B03F5">
        <w:rPr>
          <w:rtl/>
          <w:lang w:eastAsia="he-IL"/>
        </w:rPr>
        <w:t xml:space="preserve">הפנים </w:t>
      </w:r>
      <w:bookmarkStart w:id="37163" w:name="_ETM_Q51_362739"/>
      <w:bookmarkEnd w:id="37163"/>
      <w:r w:rsidRPr="000B03F5">
        <w:rPr>
          <w:rtl/>
          <w:lang w:eastAsia="he-IL"/>
        </w:rPr>
        <w:t xml:space="preserve">את </w:t>
      </w:r>
      <w:bookmarkStart w:id="37164" w:name="_ETM_Q51_362859"/>
      <w:bookmarkEnd w:id="37164"/>
      <w:r w:rsidRPr="000B03F5">
        <w:rPr>
          <w:rtl/>
          <w:lang w:eastAsia="he-IL"/>
        </w:rPr>
        <w:t xml:space="preserve">הסמכות </w:t>
      </w:r>
      <w:bookmarkStart w:id="37165" w:name="_ETM_Q51_363279"/>
      <w:bookmarkEnd w:id="37165"/>
      <w:r w:rsidRPr="000B03F5">
        <w:rPr>
          <w:rtl/>
          <w:lang w:eastAsia="he-IL"/>
        </w:rPr>
        <w:t xml:space="preserve">להאריך </w:t>
      </w:r>
      <w:bookmarkStart w:id="37166" w:name="_ETM_Q51_363760"/>
      <w:bookmarkEnd w:id="37166"/>
      <w:r w:rsidRPr="000B03F5">
        <w:rPr>
          <w:rtl/>
          <w:lang w:eastAsia="he-IL"/>
        </w:rPr>
        <w:t xml:space="preserve">את </w:t>
      </w:r>
      <w:bookmarkStart w:id="37167" w:name="_ETM_Q51_363879"/>
      <w:bookmarkEnd w:id="37167"/>
      <w:r w:rsidRPr="000B03F5">
        <w:rPr>
          <w:rtl/>
          <w:lang w:eastAsia="he-IL"/>
        </w:rPr>
        <w:t xml:space="preserve">התקופה </w:t>
      </w:r>
      <w:bookmarkStart w:id="37168" w:name="_ETM_Q51_364329"/>
      <w:bookmarkEnd w:id="37168"/>
      <w:r w:rsidRPr="000B03F5">
        <w:rPr>
          <w:rtl/>
          <w:lang w:eastAsia="he-IL"/>
        </w:rPr>
        <w:t xml:space="preserve">האמורה </w:t>
      </w:r>
      <w:bookmarkStart w:id="37169" w:name="_ETM_Q51_364629"/>
      <w:bookmarkEnd w:id="37169"/>
      <w:r w:rsidRPr="000B03F5">
        <w:rPr>
          <w:rtl/>
          <w:lang w:eastAsia="he-IL"/>
        </w:rPr>
        <w:t xml:space="preserve">בסעיף </w:t>
      </w:r>
      <w:bookmarkStart w:id="37170" w:name="_ETM_Q51_365019"/>
      <w:bookmarkEnd w:id="37170"/>
      <w:r w:rsidRPr="000B03F5">
        <w:rPr>
          <w:rtl/>
          <w:lang w:eastAsia="he-IL"/>
        </w:rPr>
        <w:t xml:space="preserve">קטן </w:t>
      </w:r>
      <w:bookmarkStart w:id="37171" w:name="_ETM_Q51_365439"/>
      <w:bookmarkEnd w:id="37171"/>
      <w:r>
        <w:rPr>
          <w:rFonts w:hint="cs"/>
          <w:rtl/>
          <w:lang w:eastAsia="he-IL"/>
        </w:rPr>
        <w:t>(א)</w:t>
      </w:r>
      <w:r w:rsidRPr="000B03F5">
        <w:rPr>
          <w:rtl/>
          <w:lang w:eastAsia="he-IL"/>
        </w:rPr>
        <w:t xml:space="preserve"> </w:t>
      </w:r>
      <w:bookmarkStart w:id="37172" w:name="_ETM_Q51_366200"/>
      <w:bookmarkEnd w:id="37172"/>
      <w:r w:rsidRPr="000B03F5">
        <w:rPr>
          <w:rtl/>
          <w:lang w:eastAsia="he-IL"/>
        </w:rPr>
        <w:t xml:space="preserve">המוצע </w:t>
      </w:r>
      <w:bookmarkStart w:id="37173" w:name="_ETM_Q51_366919"/>
      <w:bookmarkEnd w:id="37173"/>
      <w:r w:rsidRPr="000B03F5">
        <w:rPr>
          <w:rtl/>
          <w:lang w:eastAsia="he-IL"/>
        </w:rPr>
        <w:t xml:space="preserve">בתקופה </w:t>
      </w:r>
      <w:bookmarkStart w:id="37174" w:name="_ETM_Q51_367579"/>
      <w:bookmarkEnd w:id="37174"/>
      <w:r w:rsidRPr="000B03F5">
        <w:rPr>
          <w:rtl/>
          <w:lang w:eastAsia="he-IL"/>
        </w:rPr>
        <w:t xml:space="preserve">או </w:t>
      </w:r>
      <w:bookmarkStart w:id="37175" w:name="_ETM_Q51_367760"/>
      <w:bookmarkEnd w:id="37175"/>
      <w:r w:rsidRPr="000B03F5">
        <w:rPr>
          <w:rtl/>
          <w:lang w:eastAsia="he-IL"/>
        </w:rPr>
        <w:t xml:space="preserve">בתקופות </w:t>
      </w:r>
      <w:bookmarkStart w:id="37176" w:name="_ETM_Q51_368209"/>
      <w:bookmarkEnd w:id="37176"/>
      <w:r w:rsidRPr="000B03F5">
        <w:rPr>
          <w:rtl/>
          <w:lang w:eastAsia="he-IL"/>
        </w:rPr>
        <w:t xml:space="preserve">נוספות </w:t>
      </w:r>
      <w:bookmarkStart w:id="37177" w:name="_ETM_Q51_368629"/>
      <w:bookmarkEnd w:id="37177"/>
      <w:r w:rsidRPr="000B03F5">
        <w:rPr>
          <w:rtl/>
          <w:lang w:eastAsia="he-IL"/>
        </w:rPr>
        <w:t xml:space="preserve">שלא </w:t>
      </w:r>
      <w:bookmarkStart w:id="37178" w:name="_ETM_Q51_368870"/>
      <w:bookmarkEnd w:id="37178"/>
      <w:r w:rsidRPr="000B03F5">
        <w:rPr>
          <w:rtl/>
          <w:lang w:eastAsia="he-IL"/>
        </w:rPr>
        <w:t xml:space="preserve">יעלו </w:t>
      </w:r>
      <w:bookmarkStart w:id="37179" w:name="_ETM_Q51_369169"/>
      <w:bookmarkEnd w:id="37179"/>
      <w:r w:rsidRPr="000B03F5">
        <w:rPr>
          <w:rtl/>
          <w:lang w:eastAsia="he-IL"/>
        </w:rPr>
        <w:t xml:space="preserve">על </w:t>
      </w:r>
      <w:bookmarkStart w:id="37180" w:name="_ETM_Q51_369260"/>
      <w:bookmarkEnd w:id="37180"/>
      <w:r w:rsidRPr="000B03F5">
        <w:rPr>
          <w:rtl/>
          <w:lang w:eastAsia="he-IL"/>
        </w:rPr>
        <w:t xml:space="preserve">שנה </w:t>
      </w:r>
      <w:bookmarkStart w:id="37181" w:name="_ETM_Q51_369590"/>
      <w:bookmarkEnd w:id="37181"/>
      <w:r w:rsidRPr="000B03F5">
        <w:rPr>
          <w:rtl/>
          <w:lang w:eastAsia="he-IL"/>
        </w:rPr>
        <w:t>כל</w:t>
      </w:r>
      <w:bookmarkStart w:id="37182" w:name="_ETM_Q51_369769"/>
      <w:bookmarkEnd w:id="37182"/>
      <w:r>
        <w:rPr>
          <w:rFonts w:hint="cs"/>
          <w:rtl/>
          <w:lang w:eastAsia="he-IL"/>
        </w:rPr>
        <w:t xml:space="preserve"> </w:t>
      </w:r>
      <w:bookmarkStart w:id="37183" w:name="_ETM_Q51_368095"/>
      <w:bookmarkEnd w:id="37183"/>
      <w:r>
        <w:rPr>
          <w:rFonts w:hint="cs"/>
          <w:rtl/>
          <w:lang w:eastAsia="he-IL"/>
        </w:rPr>
        <w:t>אחת,</w:t>
      </w:r>
      <w:r w:rsidRPr="000B03F5">
        <w:rPr>
          <w:rtl/>
          <w:lang w:eastAsia="he-IL"/>
        </w:rPr>
        <w:t xml:space="preserve"> </w:t>
      </w:r>
      <w:bookmarkStart w:id="37184" w:name="_ETM_Q51_370549"/>
      <w:bookmarkEnd w:id="37184"/>
      <w:r w:rsidRPr="000B03F5">
        <w:rPr>
          <w:rtl/>
          <w:lang w:eastAsia="he-IL"/>
        </w:rPr>
        <w:t xml:space="preserve">ובלבד </w:t>
      </w:r>
      <w:bookmarkStart w:id="37185" w:name="_ETM_Q51_371209"/>
      <w:bookmarkEnd w:id="37185"/>
      <w:r w:rsidRPr="000B03F5">
        <w:rPr>
          <w:rtl/>
          <w:lang w:eastAsia="he-IL"/>
        </w:rPr>
        <w:t xml:space="preserve">שסך </w:t>
      </w:r>
      <w:bookmarkStart w:id="37186" w:name="_ETM_Q51_371599"/>
      <w:bookmarkEnd w:id="37186"/>
      <w:r w:rsidRPr="000B03F5">
        <w:rPr>
          <w:rtl/>
          <w:lang w:eastAsia="he-IL"/>
        </w:rPr>
        <w:t xml:space="preserve">כל </w:t>
      </w:r>
      <w:bookmarkStart w:id="37187" w:name="_ETM_Q51_371780"/>
      <w:bookmarkEnd w:id="37187"/>
      <w:r w:rsidRPr="000B03F5">
        <w:rPr>
          <w:rtl/>
          <w:lang w:eastAsia="he-IL"/>
        </w:rPr>
        <w:t xml:space="preserve">תקופות </w:t>
      </w:r>
      <w:bookmarkStart w:id="37188" w:name="_ETM_Q51_372319"/>
      <w:bookmarkEnd w:id="37188"/>
      <w:r w:rsidRPr="000B03F5">
        <w:rPr>
          <w:rtl/>
          <w:lang w:eastAsia="he-IL"/>
        </w:rPr>
        <w:t xml:space="preserve">ההארכה </w:t>
      </w:r>
      <w:bookmarkStart w:id="37189" w:name="_ETM_Q51_372860"/>
      <w:bookmarkEnd w:id="37189"/>
      <w:r w:rsidRPr="000B03F5">
        <w:rPr>
          <w:rtl/>
          <w:lang w:eastAsia="he-IL"/>
        </w:rPr>
        <w:t xml:space="preserve">לא </w:t>
      </w:r>
      <w:bookmarkStart w:id="37190" w:name="_ETM_Q51_373189"/>
      <w:bookmarkEnd w:id="37190"/>
      <w:r w:rsidRPr="000B03F5">
        <w:rPr>
          <w:rtl/>
          <w:lang w:eastAsia="he-IL"/>
        </w:rPr>
        <w:t xml:space="preserve">יעלו </w:t>
      </w:r>
      <w:bookmarkStart w:id="37191" w:name="_ETM_Q51_373549"/>
      <w:bookmarkEnd w:id="37191"/>
      <w:r w:rsidRPr="000B03F5">
        <w:rPr>
          <w:rtl/>
          <w:lang w:eastAsia="he-IL"/>
        </w:rPr>
        <w:t xml:space="preserve">על </w:t>
      </w:r>
      <w:bookmarkStart w:id="37192" w:name="_ETM_Q51_373639"/>
      <w:bookmarkEnd w:id="37192"/>
      <w:r w:rsidRPr="000B03F5">
        <w:rPr>
          <w:rtl/>
          <w:lang w:eastAsia="he-IL"/>
        </w:rPr>
        <w:t>שנתיים</w:t>
      </w:r>
      <w:r>
        <w:rPr>
          <w:rFonts w:hint="cs"/>
          <w:rtl/>
          <w:lang w:eastAsia="he-IL"/>
        </w:rPr>
        <w:t>.</w:t>
      </w:r>
      <w:r w:rsidRPr="000B03F5">
        <w:rPr>
          <w:rtl/>
          <w:lang w:eastAsia="he-IL"/>
        </w:rPr>
        <w:t xml:space="preserve"> </w:t>
      </w:r>
      <w:bookmarkStart w:id="37193" w:name="_ETM_Q51_374540"/>
      <w:bookmarkEnd w:id="37193"/>
    </w:p>
    <w:p w:rsidR="00E85124" w:rsidRDefault="00E85124" w:rsidP="006336AD">
      <w:pPr>
        <w:rPr>
          <w:rtl/>
          <w:lang w:eastAsia="he-IL"/>
        </w:rPr>
      </w:pPr>
      <w:bookmarkStart w:id="37194" w:name="_ETM_Q51_373939"/>
      <w:bookmarkEnd w:id="37194"/>
    </w:p>
    <w:p w:rsidR="00E85124" w:rsidRDefault="00E85124" w:rsidP="006336AD">
      <w:pPr>
        <w:rPr>
          <w:rtl/>
          <w:lang w:eastAsia="he-IL"/>
        </w:rPr>
      </w:pPr>
      <w:bookmarkStart w:id="37195" w:name="_ETM_Q51_374081"/>
      <w:bookmarkStart w:id="37196" w:name="_ETM_Q51_374186"/>
      <w:bookmarkStart w:id="37197" w:name="_ETM_Q51_374265"/>
      <w:bookmarkEnd w:id="37195"/>
      <w:bookmarkEnd w:id="37196"/>
      <w:bookmarkEnd w:id="37197"/>
      <w:r w:rsidRPr="000B03F5">
        <w:rPr>
          <w:rtl/>
          <w:lang w:eastAsia="he-IL"/>
        </w:rPr>
        <w:t xml:space="preserve">ההצעה </w:t>
      </w:r>
      <w:bookmarkStart w:id="37198" w:name="_ETM_Q51_374959"/>
      <w:bookmarkEnd w:id="37198"/>
      <w:r w:rsidRPr="000B03F5">
        <w:rPr>
          <w:rtl/>
          <w:lang w:eastAsia="he-IL"/>
        </w:rPr>
        <w:t xml:space="preserve">זכתה </w:t>
      </w:r>
      <w:bookmarkStart w:id="37199" w:name="_ETM_Q51_375319"/>
      <w:bookmarkEnd w:id="37199"/>
      <w:r w:rsidRPr="000B03F5">
        <w:rPr>
          <w:rtl/>
          <w:lang w:eastAsia="he-IL"/>
        </w:rPr>
        <w:t xml:space="preserve">לתמיכת </w:t>
      </w:r>
      <w:bookmarkStart w:id="37200" w:name="_ETM_Q51_375859"/>
      <w:bookmarkEnd w:id="37200"/>
      <w:r w:rsidRPr="000B03F5">
        <w:rPr>
          <w:rtl/>
          <w:lang w:eastAsia="he-IL"/>
        </w:rPr>
        <w:t xml:space="preserve">הממשלה </w:t>
      </w:r>
      <w:bookmarkStart w:id="37201" w:name="_ETM_Q51_376339"/>
      <w:bookmarkEnd w:id="37201"/>
      <w:r>
        <w:rPr>
          <w:rFonts w:hint="cs"/>
          <w:rtl/>
          <w:lang w:eastAsia="he-IL"/>
        </w:rPr>
        <w:t>ו</w:t>
      </w:r>
      <w:r w:rsidRPr="000B03F5">
        <w:rPr>
          <w:rtl/>
          <w:lang w:eastAsia="he-IL"/>
        </w:rPr>
        <w:t xml:space="preserve">ועדת </w:t>
      </w:r>
      <w:bookmarkStart w:id="37202" w:name="_ETM_Q51_376760"/>
      <w:bookmarkEnd w:id="37202"/>
      <w:r w:rsidRPr="000B03F5">
        <w:rPr>
          <w:rtl/>
          <w:lang w:eastAsia="he-IL"/>
        </w:rPr>
        <w:t xml:space="preserve">השרים </w:t>
      </w:r>
      <w:bookmarkStart w:id="37203" w:name="_ETM_Q51_377059"/>
      <w:bookmarkEnd w:id="37203"/>
      <w:r w:rsidRPr="000B03F5">
        <w:rPr>
          <w:rtl/>
          <w:lang w:eastAsia="he-IL"/>
        </w:rPr>
        <w:t xml:space="preserve">לענייני </w:t>
      </w:r>
      <w:bookmarkStart w:id="37204" w:name="_ETM_Q51_377359"/>
      <w:bookmarkEnd w:id="37204"/>
      <w:r w:rsidRPr="000B03F5">
        <w:rPr>
          <w:rtl/>
          <w:lang w:eastAsia="he-IL"/>
        </w:rPr>
        <w:t>חקיקה</w:t>
      </w:r>
      <w:r>
        <w:rPr>
          <w:rFonts w:hint="cs"/>
          <w:rtl/>
          <w:lang w:eastAsia="he-IL"/>
        </w:rPr>
        <w:t>,</w:t>
      </w:r>
      <w:r w:rsidRPr="000B03F5">
        <w:rPr>
          <w:rtl/>
          <w:lang w:eastAsia="he-IL"/>
        </w:rPr>
        <w:t xml:space="preserve"> </w:t>
      </w:r>
      <w:bookmarkStart w:id="37205" w:name="_ETM_Q51_378199"/>
      <w:bookmarkEnd w:id="37205"/>
      <w:r w:rsidRPr="000B03F5">
        <w:rPr>
          <w:rtl/>
          <w:lang w:eastAsia="he-IL"/>
        </w:rPr>
        <w:t xml:space="preserve">ואבקש </w:t>
      </w:r>
      <w:bookmarkStart w:id="37206" w:name="_ETM_Q51_378769"/>
      <w:bookmarkEnd w:id="37206"/>
      <w:r w:rsidRPr="000B03F5">
        <w:rPr>
          <w:rtl/>
          <w:lang w:eastAsia="he-IL"/>
        </w:rPr>
        <w:t xml:space="preserve">מחברי </w:t>
      </w:r>
      <w:bookmarkStart w:id="37207" w:name="_ETM_Q51_379159"/>
      <w:bookmarkEnd w:id="37207"/>
      <w:r w:rsidRPr="000B03F5">
        <w:rPr>
          <w:rtl/>
          <w:lang w:eastAsia="he-IL"/>
        </w:rPr>
        <w:t xml:space="preserve">הבית </w:t>
      </w:r>
      <w:bookmarkStart w:id="37208" w:name="_ETM_Q51_379459"/>
      <w:bookmarkEnd w:id="37208"/>
      <w:r w:rsidRPr="000B03F5">
        <w:rPr>
          <w:rtl/>
          <w:lang w:eastAsia="he-IL"/>
        </w:rPr>
        <w:t xml:space="preserve">להצביע </w:t>
      </w:r>
      <w:bookmarkStart w:id="37209" w:name="_ETM_Q51_379879"/>
      <w:bookmarkEnd w:id="37209"/>
      <w:r w:rsidRPr="000B03F5">
        <w:rPr>
          <w:rtl/>
          <w:lang w:eastAsia="he-IL"/>
        </w:rPr>
        <w:t>בעדה</w:t>
      </w:r>
      <w:r>
        <w:rPr>
          <w:rFonts w:hint="cs"/>
          <w:rtl/>
          <w:lang w:eastAsia="he-IL"/>
        </w:rPr>
        <w:t>.</w:t>
      </w:r>
      <w:r w:rsidRPr="000B03F5">
        <w:rPr>
          <w:rtl/>
          <w:lang w:eastAsia="he-IL"/>
        </w:rPr>
        <w:t xml:space="preserve"> </w:t>
      </w:r>
      <w:bookmarkStart w:id="37210" w:name="_ETM_Q51_380449"/>
      <w:bookmarkEnd w:id="37210"/>
      <w:r w:rsidRPr="000B03F5">
        <w:rPr>
          <w:rtl/>
          <w:lang w:eastAsia="he-IL"/>
        </w:rPr>
        <w:t xml:space="preserve">אציין </w:t>
      </w:r>
      <w:bookmarkStart w:id="37211" w:name="_ETM_Q51_381349"/>
      <w:bookmarkEnd w:id="37211"/>
      <w:r w:rsidRPr="000B03F5">
        <w:rPr>
          <w:rtl/>
          <w:lang w:eastAsia="he-IL"/>
        </w:rPr>
        <w:t xml:space="preserve">כי </w:t>
      </w:r>
      <w:bookmarkStart w:id="37212" w:name="_ETM_Q51_381529"/>
      <w:bookmarkEnd w:id="37212"/>
      <w:r w:rsidRPr="000B03F5">
        <w:rPr>
          <w:rtl/>
          <w:lang w:eastAsia="he-IL"/>
        </w:rPr>
        <w:t xml:space="preserve">קראתי </w:t>
      </w:r>
      <w:bookmarkStart w:id="37213" w:name="_ETM_Q51_382040"/>
      <w:bookmarkEnd w:id="37213"/>
      <w:r w:rsidRPr="000B03F5">
        <w:rPr>
          <w:rtl/>
          <w:lang w:eastAsia="he-IL"/>
        </w:rPr>
        <w:t xml:space="preserve">את </w:t>
      </w:r>
      <w:bookmarkStart w:id="37214" w:name="_ETM_Q51_382189"/>
      <w:bookmarkEnd w:id="37214"/>
      <w:r w:rsidRPr="000B03F5">
        <w:rPr>
          <w:rtl/>
          <w:lang w:eastAsia="he-IL"/>
        </w:rPr>
        <w:t xml:space="preserve">התשובה </w:t>
      </w:r>
      <w:bookmarkStart w:id="37215" w:name="_ETM_Q51_382549"/>
      <w:bookmarkEnd w:id="37215"/>
      <w:r w:rsidRPr="000B03F5">
        <w:rPr>
          <w:rtl/>
          <w:lang w:eastAsia="he-IL"/>
        </w:rPr>
        <w:t xml:space="preserve">הזו </w:t>
      </w:r>
      <w:bookmarkStart w:id="37216" w:name="_ETM_Q51_383180"/>
      <w:bookmarkEnd w:id="37216"/>
      <w:r w:rsidRPr="000B03F5">
        <w:rPr>
          <w:rtl/>
          <w:lang w:eastAsia="he-IL"/>
        </w:rPr>
        <w:t xml:space="preserve">מטעמו </w:t>
      </w:r>
      <w:bookmarkStart w:id="37217" w:name="_ETM_Q51_383659"/>
      <w:bookmarkEnd w:id="37217"/>
      <w:r w:rsidRPr="000B03F5">
        <w:rPr>
          <w:rtl/>
          <w:lang w:eastAsia="he-IL"/>
        </w:rPr>
        <w:t xml:space="preserve">של </w:t>
      </w:r>
      <w:bookmarkStart w:id="37218" w:name="_ETM_Q51_383839"/>
      <w:bookmarkEnd w:id="37218"/>
      <w:r w:rsidRPr="000B03F5">
        <w:rPr>
          <w:rtl/>
          <w:lang w:eastAsia="he-IL"/>
        </w:rPr>
        <w:t xml:space="preserve">שר </w:t>
      </w:r>
      <w:bookmarkStart w:id="37219" w:name="_ETM_Q51_384079"/>
      <w:bookmarkEnd w:id="37219"/>
      <w:r w:rsidRPr="000B03F5">
        <w:rPr>
          <w:rtl/>
          <w:lang w:eastAsia="he-IL"/>
        </w:rPr>
        <w:t xml:space="preserve">הפנים </w:t>
      </w:r>
      <w:bookmarkStart w:id="37220" w:name="_ETM_Q51_384439"/>
      <w:bookmarkEnd w:id="37220"/>
      <w:r w:rsidRPr="000B03F5">
        <w:rPr>
          <w:rtl/>
          <w:lang w:eastAsia="he-IL"/>
        </w:rPr>
        <w:t xml:space="preserve">משה </w:t>
      </w:r>
      <w:bookmarkStart w:id="37221" w:name="_ETM_Q51_384739"/>
      <w:bookmarkEnd w:id="37221"/>
      <w:r>
        <w:rPr>
          <w:rFonts w:hint="cs"/>
          <w:rtl/>
          <w:lang w:eastAsia="he-IL"/>
        </w:rPr>
        <w:t xml:space="preserve">ארבל. תודה. </w:t>
      </w:r>
    </w:p>
    <w:p w:rsidR="00E85124" w:rsidRDefault="00E85124" w:rsidP="006336AD">
      <w:pPr>
        <w:rPr>
          <w:rtl/>
          <w:lang w:eastAsia="he-IL"/>
        </w:rPr>
      </w:pPr>
      <w:bookmarkStart w:id="37222" w:name="_ETM_Q51_383044"/>
      <w:bookmarkStart w:id="37223" w:name="_ETM_Q51_383173"/>
      <w:bookmarkStart w:id="37224" w:name="_ETM_Q51_383212"/>
      <w:bookmarkStart w:id="37225" w:name="_ETM_Q51_383322"/>
      <w:bookmarkStart w:id="37226" w:name="_ETM_Q51_383356"/>
      <w:bookmarkEnd w:id="37222"/>
      <w:bookmarkEnd w:id="37223"/>
      <w:bookmarkEnd w:id="37224"/>
      <w:bookmarkEnd w:id="37225"/>
      <w:bookmarkEnd w:id="37226"/>
    </w:p>
    <w:p w:rsidR="00E85124" w:rsidRDefault="00E85124" w:rsidP="006336AD">
      <w:pPr>
        <w:pStyle w:val="af7"/>
        <w:keepNext/>
        <w:rPr>
          <w:rtl/>
        </w:rPr>
      </w:pPr>
      <w:bookmarkStart w:id="37227" w:name="ET_yor_6253_7"/>
      <w:r w:rsidRPr="00A577E0">
        <w:rPr>
          <w:rStyle w:val="TagStyle"/>
          <w:rtl/>
        </w:rPr>
        <w:t xml:space="preserve"> &lt;&lt; יור &gt;&gt; </w:t>
      </w:r>
      <w:r>
        <w:rPr>
          <w:rtl/>
        </w:rPr>
        <w:t>היו"ר משה טור פז:</w:t>
      </w:r>
      <w:r w:rsidRPr="00A577E0">
        <w:rPr>
          <w:rStyle w:val="TagStyle"/>
          <w:rtl/>
        </w:rPr>
        <w:t xml:space="preserve"> &lt;&lt; יור &gt;&gt;</w:t>
      </w:r>
      <w:r>
        <w:rPr>
          <w:rtl/>
        </w:rPr>
        <w:t xml:space="preserve"> </w:t>
      </w:r>
      <w:bookmarkEnd w:id="37227"/>
    </w:p>
    <w:p w:rsidR="00E85124" w:rsidRDefault="00E85124" w:rsidP="006336AD">
      <w:pPr>
        <w:rPr>
          <w:rtl/>
          <w:lang w:eastAsia="he-IL"/>
        </w:rPr>
      </w:pPr>
    </w:p>
    <w:p w:rsidR="00E85124" w:rsidRDefault="00E85124" w:rsidP="006336AD">
      <w:pPr>
        <w:rPr>
          <w:rtl/>
          <w:lang w:eastAsia="he-IL"/>
        </w:rPr>
      </w:pPr>
      <w:bookmarkStart w:id="37228" w:name="_ETM_Q51_391656"/>
      <w:bookmarkStart w:id="37229" w:name="_ETM_Q51_386209"/>
      <w:bookmarkEnd w:id="37228"/>
      <w:bookmarkEnd w:id="37229"/>
      <w:r w:rsidRPr="000B03F5">
        <w:rPr>
          <w:rtl/>
          <w:lang w:eastAsia="he-IL"/>
        </w:rPr>
        <w:t xml:space="preserve">תודה </w:t>
      </w:r>
      <w:bookmarkStart w:id="37230" w:name="_ETM_Q51_386659"/>
      <w:bookmarkEnd w:id="37230"/>
      <w:r w:rsidRPr="000B03F5">
        <w:rPr>
          <w:rtl/>
          <w:lang w:eastAsia="he-IL"/>
        </w:rPr>
        <w:t xml:space="preserve">רבה </w:t>
      </w:r>
      <w:bookmarkStart w:id="37231" w:name="_ETM_Q51_386930"/>
      <w:bookmarkEnd w:id="37231"/>
      <w:r w:rsidRPr="000B03F5">
        <w:rPr>
          <w:rtl/>
          <w:lang w:eastAsia="he-IL"/>
        </w:rPr>
        <w:t>ל</w:t>
      </w:r>
      <w:bookmarkStart w:id="37232" w:name="_ETM_Q51_387019"/>
      <w:bookmarkEnd w:id="37232"/>
      <w:r>
        <w:rPr>
          <w:rFonts w:hint="cs"/>
          <w:rtl/>
          <w:lang w:eastAsia="he-IL"/>
        </w:rPr>
        <w:t>שרה</w:t>
      </w:r>
      <w:r w:rsidRPr="000B03F5">
        <w:rPr>
          <w:rtl/>
          <w:lang w:eastAsia="he-IL"/>
        </w:rPr>
        <w:t xml:space="preserve"> </w:t>
      </w:r>
      <w:bookmarkStart w:id="37233" w:name="_ETM_Q51_387635"/>
      <w:bookmarkEnd w:id="37233"/>
      <w:r w:rsidRPr="000B03F5">
        <w:rPr>
          <w:rtl/>
          <w:lang w:eastAsia="he-IL"/>
        </w:rPr>
        <w:t xml:space="preserve">מאי </w:t>
      </w:r>
      <w:bookmarkStart w:id="37234" w:name="_ETM_Q51_388250"/>
      <w:bookmarkEnd w:id="37234"/>
      <w:r w:rsidRPr="000B03F5">
        <w:rPr>
          <w:rtl/>
          <w:lang w:eastAsia="he-IL"/>
        </w:rPr>
        <w:t>גולן</w:t>
      </w:r>
      <w:r>
        <w:rPr>
          <w:rFonts w:hint="cs"/>
          <w:rtl/>
          <w:lang w:eastAsia="he-IL"/>
        </w:rPr>
        <w:t>.</w:t>
      </w:r>
      <w:r w:rsidRPr="000B03F5">
        <w:rPr>
          <w:rtl/>
          <w:lang w:eastAsia="he-IL"/>
        </w:rPr>
        <w:t xml:space="preserve"> </w:t>
      </w:r>
      <w:bookmarkStart w:id="37235" w:name="_ETM_Q51_388730"/>
      <w:bookmarkEnd w:id="37235"/>
      <w:r w:rsidRPr="000B03F5">
        <w:rPr>
          <w:rtl/>
          <w:lang w:eastAsia="he-IL"/>
        </w:rPr>
        <w:t xml:space="preserve">נעבור </w:t>
      </w:r>
      <w:bookmarkStart w:id="37236" w:name="_ETM_Q51_389030"/>
      <w:bookmarkEnd w:id="37236"/>
      <w:r w:rsidRPr="000B03F5">
        <w:rPr>
          <w:rtl/>
          <w:lang w:eastAsia="he-IL"/>
        </w:rPr>
        <w:t xml:space="preserve">עכשיו </w:t>
      </w:r>
      <w:bookmarkStart w:id="37237" w:name="_ETM_Q51_389300"/>
      <w:bookmarkEnd w:id="37237"/>
      <w:r w:rsidRPr="000B03F5">
        <w:rPr>
          <w:rtl/>
          <w:lang w:eastAsia="he-IL"/>
        </w:rPr>
        <w:t xml:space="preserve">לדיון </w:t>
      </w:r>
      <w:bookmarkStart w:id="37238" w:name="_ETM_Q51_389780"/>
      <w:bookmarkEnd w:id="37238"/>
      <w:r w:rsidRPr="000B03F5">
        <w:rPr>
          <w:rtl/>
          <w:lang w:eastAsia="he-IL"/>
        </w:rPr>
        <w:t>האישי</w:t>
      </w:r>
      <w:r>
        <w:rPr>
          <w:rFonts w:hint="cs"/>
          <w:rtl/>
          <w:lang w:eastAsia="he-IL"/>
        </w:rPr>
        <w:t>.</w:t>
      </w:r>
      <w:r w:rsidRPr="000B03F5">
        <w:rPr>
          <w:rtl/>
          <w:lang w:eastAsia="he-IL"/>
        </w:rPr>
        <w:t xml:space="preserve"> </w:t>
      </w:r>
      <w:bookmarkStart w:id="37239" w:name="_ETM_Q51_392060"/>
      <w:bookmarkEnd w:id="37239"/>
      <w:r>
        <w:rPr>
          <w:rFonts w:hint="cs"/>
          <w:rtl/>
          <w:lang w:eastAsia="he-IL"/>
        </w:rPr>
        <w:t>ראשונת הדוברים</w:t>
      </w:r>
      <w:r w:rsidR="00605638">
        <w:rPr>
          <w:rFonts w:hint="cs"/>
          <w:rtl/>
          <w:lang w:eastAsia="he-IL"/>
        </w:rPr>
        <w:t>,</w:t>
      </w:r>
      <w:r>
        <w:rPr>
          <w:rFonts w:hint="cs"/>
          <w:rtl/>
          <w:lang w:eastAsia="he-IL"/>
        </w:rPr>
        <w:t xml:space="preserve"> דבי ביטון – אינה נוכחת. </w:t>
      </w:r>
      <w:bookmarkStart w:id="37240" w:name="_ETM_Q51_393680"/>
      <w:bookmarkStart w:id="37241" w:name="_ETM_Q51_395120"/>
      <w:bookmarkEnd w:id="37240"/>
      <w:bookmarkEnd w:id="37241"/>
      <w:r w:rsidRPr="000B03F5">
        <w:rPr>
          <w:rtl/>
          <w:lang w:eastAsia="he-IL"/>
        </w:rPr>
        <w:t xml:space="preserve">חבר </w:t>
      </w:r>
      <w:bookmarkStart w:id="37242" w:name="_ETM_Q51_395390"/>
      <w:bookmarkEnd w:id="37242"/>
      <w:r w:rsidRPr="000B03F5">
        <w:rPr>
          <w:rtl/>
          <w:lang w:eastAsia="he-IL"/>
        </w:rPr>
        <w:t xml:space="preserve">הכנסת </w:t>
      </w:r>
      <w:bookmarkStart w:id="37243" w:name="_ETM_Q51_395750"/>
      <w:bookmarkEnd w:id="37243"/>
      <w:r w:rsidRPr="000B03F5">
        <w:rPr>
          <w:rtl/>
          <w:lang w:eastAsia="he-IL"/>
        </w:rPr>
        <w:t xml:space="preserve">מתן </w:t>
      </w:r>
      <w:bookmarkStart w:id="37244" w:name="_ETM_Q51_396080"/>
      <w:bookmarkEnd w:id="37244"/>
      <w:r w:rsidRPr="000B03F5">
        <w:rPr>
          <w:rtl/>
          <w:lang w:eastAsia="he-IL"/>
        </w:rPr>
        <w:t>כהנא</w:t>
      </w:r>
      <w:r>
        <w:rPr>
          <w:rFonts w:hint="cs"/>
          <w:rtl/>
          <w:lang w:eastAsia="he-IL"/>
        </w:rPr>
        <w:t>,</w:t>
      </w:r>
      <w:r w:rsidRPr="000B03F5">
        <w:rPr>
          <w:rtl/>
          <w:lang w:eastAsia="he-IL"/>
        </w:rPr>
        <w:t xml:space="preserve"> </w:t>
      </w:r>
      <w:bookmarkStart w:id="37245" w:name="_ETM_Q51_396830"/>
      <w:bookmarkEnd w:id="37245"/>
      <w:r w:rsidRPr="000B03F5">
        <w:rPr>
          <w:rtl/>
          <w:lang w:eastAsia="he-IL"/>
        </w:rPr>
        <w:t>בבקשה</w:t>
      </w:r>
      <w:r>
        <w:rPr>
          <w:rFonts w:hint="cs"/>
          <w:rtl/>
          <w:lang w:eastAsia="he-IL"/>
        </w:rPr>
        <w:t>.</w:t>
      </w:r>
      <w:r w:rsidRPr="000B03F5">
        <w:rPr>
          <w:rtl/>
          <w:lang w:eastAsia="he-IL"/>
        </w:rPr>
        <w:t xml:space="preserve"> </w:t>
      </w:r>
      <w:bookmarkStart w:id="37246" w:name="_ETM_Q51_415410"/>
      <w:bookmarkEnd w:id="37246"/>
      <w:r w:rsidRPr="000B03F5">
        <w:rPr>
          <w:rtl/>
          <w:lang w:eastAsia="he-IL"/>
        </w:rPr>
        <w:t xml:space="preserve">לרשותך </w:t>
      </w:r>
      <w:bookmarkStart w:id="37247" w:name="_ETM_Q51_415980"/>
      <w:bookmarkEnd w:id="37247"/>
      <w:r>
        <w:rPr>
          <w:rFonts w:hint="cs"/>
          <w:rtl/>
          <w:lang w:eastAsia="he-IL"/>
        </w:rPr>
        <w:t>שלוש</w:t>
      </w:r>
      <w:r w:rsidRPr="000B03F5">
        <w:rPr>
          <w:rtl/>
          <w:lang w:eastAsia="he-IL"/>
        </w:rPr>
        <w:t xml:space="preserve"> </w:t>
      </w:r>
      <w:bookmarkStart w:id="37248" w:name="_ETM_Q51_416370"/>
      <w:bookmarkEnd w:id="37248"/>
      <w:r w:rsidRPr="000B03F5">
        <w:rPr>
          <w:rtl/>
          <w:lang w:eastAsia="he-IL"/>
        </w:rPr>
        <w:t>דקות</w:t>
      </w:r>
      <w:r>
        <w:rPr>
          <w:rFonts w:hint="cs"/>
          <w:rtl/>
          <w:lang w:eastAsia="he-IL"/>
        </w:rPr>
        <w:t>,</w:t>
      </w:r>
      <w:r w:rsidRPr="000B03F5">
        <w:rPr>
          <w:rtl/>
          <w:lang w:eastAsia="he-IL"/>
        </w:rPr>
        <w:t xml:space="preserve"> </w:t>
      </w:r>
      <w:bookmarkStart w:id="37249" w:name="_ETM_Q51_416880"/>
      <w:bookmarkEnd w:id="37249"/>
      <w:r w:rsidRPr="000B03F5">
        <w:rPr>
          <w:rtl/>
          <w:lang w:eastAsia="he-IL"/>
        </w:rPr>
        <w:t>בבקשה</w:t>
      </w:r>
      <w:r>
        <w:rPr>
          <w:rFonts w:hint="cs"/>
          <w:rtl/>
          <w:lang w:eastAsia="he-IL"/>
        </w:rPr>
        <w:t>.</w:t>
      </w:r>
      <w:r w:rsidRPr="000B03F5">
        <w:rPr>
          <w:rtl/>
          <w:lang w:eastAsia="he-IL"/>
        </w:rPr>
        <w:t xml:space="preserve"> </w:t>
      </w:r>
      <w:bookmarkStart w:id="37250" w:name="_ETM_Q51_421060"/>
      <w:bookmarkEnd w:id="37250"/>
    </w:p>
    <w:p w:rsidR="00E85124" w:rsidRDefault="00E85124" w:rsidP="006336AD">
      <w:pPr>
        <w:rPr>
          <w:rtl/>
          <w:lang w:eastAsia="he-IL"/>
        </w:rPr>
      </w:pPr>
      <w:bookmarkStart w:id="37251" w:name="_ETM_Q51_403954"/>
      <w:bookmarkStart w:id="37252" w:name="_ETM_Q51_404091"/>
      <w:bookmarkStart w:id="37253" w:name="_ETM_Q51_404121"/>
      <w:bookmarkStart w:id="37254" w:name="_ETM_Q51_404245"/>
      <w:bookmarkStart w:id="37255" w:name="_ETM_Q51_406761"/>
      <w:bookmarkEnd w:id="37251"/>
      <w:bookmarkEnd w:id="37252"/>
      <w:bookmarkEnd w:id="37253"/>
      <w:bookmarkEnd w:id="37254"/>
      <w:bookmarkEnd w:id="37255"/>
    </w:p>
    <w:p w:rsidR="00E85124" w:rsidRDefault="00E85124" w:rsidP="006336AD">
      <w:pPr>
        <w:pStyle w:val="a4"/>
        <w:keepNext/>
        <w:rPr>
          <w:rtl/>
        </w:rPr>
      </w:pPr>
      <w:bookmarkStart w:id="37256" w:name="ET_speaker_5855_8"/>
      <w:r w:rsidRPr="00A577E0">
        <w:rPr>
          <w:rStyle w:val="TagStyle"/>
          <w:rtl/>
        </w:rPr>
        <w:t xml:space="preserve"> &lt;&lt; דובר &gt;&gt; </w:t>
      </w:r>
      <w:bookmarkStart w:id="37257" w:name="_Toc170221580"/>
      <w:bookmarkStart w:id="37258" w:name="_Toc193213843"/>
      <w:r>
        <w:rPr>
          <w:rtl/>
        </w:rPr>
        <w:t>מתן כהנא (המחנה הממלכתי):</w:t>
      </w:r>
      <w:bookmarkEnd w:id="37257"/>
      <w:bookmarkEnd w:id="37258"/>
      <w:r w:rsidRPr="00A577E0">
        <w:rPr>
          <w:rStyle w:val="TagStyle"/>
          <w:rtl/>
        </w:rPr>
        <w:t xml:space="preserve"> &lt;&lt; דובר &gt;&gt;</w:t>
      </w:r>
      <w:r>
        <w:rPr>
          <w:rtl/>
        </w:rPr>
        <w:t xml:space="preserve"> </w:t>
      </w:r>
      <w:bookmarkEnd w:id="37256"/>
    </w:p>
    <w:p w:rsidR="00E85124" w:rsidRPr="00A577E0" w:rsidRDefault="00E85124" w:rsidP="006336AD">
      <w:pPr>
        <w:rPr>
          <w:rtl/>
          <w:lang w:eastAsia="he-IL"/>
        </w:rPr>
      </w:pPr>
      <w:bookmarkStart w:id="37259" w:name="_ETM_Q51_407725"/>
      <w:bookmarkStart w:id="37260" w:name="_ETM_Q51_407771"/>
      <w:bookmarkEnd w:id="37259"/>
      <w:bookmarkEnd w:id="37260"/>
    </w:p>
    <w:p w:rsidR="00E85124" w:rsidRDefault="00E85124" w:rsidP="00313AF5">
      <w:pPr>
        <w:rPr>
          <w:rtl/>
          <w:lang w:eastAsia="he-IL"/>
        </w:rPr>
      </w:pPr>
      <w:bookmarkStart w:id="37261" w:name="_ETM_Q51_404458"/>
      <w:bookmarkStart w:id="37262" w:name="_ETM_Q51_404565"/>
      <w:bookmarkEnd w:id="37261"/>
      <w:bookmarkEnd w:id="37262"/>
      <w:r w:rsidRPr="000B03F5">
        <w:rPr>
          <w:rtl/>
          <w:lang w:eastAsia="he-IL"/>
        </w:rPr>
        <w:t xml:space="preserve">אדוני </w:t>
      </w:r>
      <w:bookmarkStart w:id="37263" w:name="_ETM_Q51_421390"/>
      <w:bookmarkEnd w:id="37263"/>
      <w:r w:rsidRPr="000B03F5">
        <w:rPr>
          <w:rtl/>
          <w:lang w:eastAsia="he-IL"/>
        </w:rPr>
        <w:t>היושב-ראש</w:t>
      </w:r>
      <w:r>
        <w:rPr>
          <w:rFonts w:hint="cs"/>
          <w:rtl/>
          <w:lang w:eastAsia="he-IL"/>
        </w:rPr>
        <w:t>,</w:t>
      </w:r>
      <w:r w:rsidRPr="000B03F5">
        <w:rPr>
          <w:rtl/>
          <w:lang w:eastAsia="he-IL"/>
        </w:rPr>
        <w:t xml:space="preserve"> </w:t>
      </w:r>
      <w:bookmarkStart w:id="37264" w:name="_ETM_Q51_421990"/>
      <w:bookmarkEnd w:id="37264"/>
      <w:r w:rsidRPr="000B03F5">
        <w:rPr>
          <w:rtl/>
          <w:lang w:eastAsia="he-IL"/>
        </w:rPr>
        <w:t xml:space="preserve">חבריי </w:t>
      </w:r>
      <w:bookmarkStart w:id="37265" w:name="_ETM_Q51_422320"/>
      <w:bookmarkEnd w:id="37265"/>
      <w:r w:rsidRPr="000B03F5">
        <w:rPr>
          <w:rtl/>
          <w:lang w:eastAsia="he-IL"/>
        </w:rPr>
        <w:t xml:space="preserve">חברי </w:t>
      </w:r>
      <w:bookmarkStart w:id="37266" w:name="_ETM_Q51_422620"/>
      <w:bookmarkEnd w:id="37266"/>
      <w:r w:rsidRPr="000B03F5">
        <w:rPr>
          <w:rtl/>
          <w:lang w:eastAsia="he-IL"/>
        </w:rPr>
        <w:t>הכנסת</w:t>
      </w:r>
      <w:r>
        <w:rPr>
          <w:rFonts w:hint="cs"/>
          <w:rtl/>
          <w:lang w:eastAsia="he-IL"/>
        </w:rPr>
        <w:t>,</w:t>
      </w:r>
      <w:r w:rsidRPr="000B03F5">
        <w:rPr>
          <w:rtl/>
          <w:lang w:eastAsia="he-IL"/>
        </w:rPr>
        <w:t xml:space="preserve"> </w:t>
      </w:r>
      <w:bookmarkStart w:id="37267" w:name="_ETM_Q51_423220"/>
      <w:bookmarkEnd w:id="37267"/>
      <w:r w:rsidRPr="000B03F5">
        <w:rPr>
          <w:rtl/>
          <w:lang w:eastAsia="he-IL"/>
        </w:rPr>
        <w:t xml:space="preserve">אדוני </w:t>
      </w:r>
      <w:bookmarkStart w:id="37268" w:name="_ETM_Q51_423490"/>
      <w:bookmarkEnd w:id="37268"/>
      <w:r w:rsidRPr="000B03F5">
        <w:rPr>
          <w:rtl/>
          <w:lang w:eastAsia="he-IL"/>
        </w:rPr>
        <w:t>השר</w:t>
      </w:r>
      <w:r>
        <w:rPr>
          <w:rFonts w:hint="cs"/>
          <w:rtl/>
          <w:lang w:eastAsia="he-IL"/>
        </w:rPr>
        <w:t>,</w:t>
      </w:r>
      <w:r w:rsidRPr="000B03F5">
        <w:rPr>
          <w:rtl/>
          <w:lang w:eastAsia="he-IL"/>
        </w:rPr>
        <w:t xml:space="preserve"> </w:t>
      </w:r>
      <w:bookmarkStart w:id="37269" w:name="_ETM_Q51_425319"/>
      <w:bookmarkEnd w:id="37269"/>
      <w:r w:rsidRPr="000B03F5">
        <w:rPr>
          <w:rtl/>
          <w:lang w:eastAsia="he-IL"/>
        </w:rPr>
        <w:t xml:space="preserve">אני </w:t>
      </w:r>
      <w:bookmarkStart w:id="37270" w:name="_ETM_Q51_425650"/>
      <w:bookmarkEnd w:id="37270"/>
      <w:r w:rsidRPr="000B03F5">
        <w:rPr>
          <w:rtl/>
          <w:lang w:eastAsia="he-IL"/>
        </w:rPr>
        <w:t xml:space="preserve">רוצה </w:t>
      </w:r>
      <w:bookmarkStart w:id="37271" w:name="_ETM_Q51_425920"/>
      <w:bookmarkEnd w:id="37271"/>
      <w:r w:rsidRPr="000B03F5">
        <w:rPr>
          <w:rtl/>
          <w:lang w:eastAsia="he-IL"/>
        </w:rPr>
        <w:t xml:space="preserve">לדבר </w:t>
      </w:r>
      <w:bookmarkStart w:id="37272" w:name="_ETM_Q51_426250"/>
      <w:bookmarkEnd w:id="37272"/>
      <w:r w:rsidRPr="000B03F5">
        <w:rPr>
          <w:rtl/>
          <w:lang w:eastAsia="he-IL"/>
        </w:rPr>
        <w:t xml:space="preserve">רגע </w:t>
      </w:r>
      <w:bookmarkStart w:id="37273" w:name="_ETM_Q51_426580"/>
      <w:bookmarkEnd w:id="37273"/>
      <w:r w:rsidRPr="000B03F5">
        <w:rPr>
          <w:rtl/>
          <w:lang w:eastAsia="he-IL"/>
        </w:rPr>
        <w:t xml:space="preserve">על </w:t>
      </w:r>
      <w:bookmarkStart w:id="37274" w:name="_ETM_Q51_427060"/>
      <w:bookmarkEnd w:id="37274"/>
      <w:r w:rsidRPr="000B03F5">
        <w:rPr>
          <w:rtl/>
          <w:lang w:eastAsia="he-IL"/>
        </w:rPr>
        <w:t xml:space="preserve">החוק </w:t>
      </w:r>
      <w:bookmarkStart w:id="37275" w:name="_ETM_Q51_427330"/>
      <w:bookmarkEnd w:id="37275"/>
      <w:r w:rsidRPr="000B03F5">
        <w:rPr>
          <w:rtl/>
          <w:lang w:eastAsia="he-IL"/>
        </w:rPr>
        <w:t xml:space="preserve">הראשון </w:t>
      </w:r>
      <w:bookmarkStart w:id="37276" w:name="_ETM_Q51_427750"/>
      <w:bookmarkEnd w:id="37276"/>
      <w:r w:rsidRPr="000B03F5">
        <w:rPr>
          <w:rtl/>
          <w:lang w:eastAsia="he-IL"/>
        </w:rPr>
        <w:t xml:space="preserve">שעבר </w:t>
      </w:r>
      <w:bookmarkStart w:id="37277" w:name="_ETM_Q51_428140"/>
      <w:bookmarkEnd w:id="37277"/>
      <w:r w:rsidRPr="000B03F5">
        <w:rPr>
          <w:rtl/>
          <w:lang w:eastAsia="he-IL"/>
        </w:rPr>
        <w:t xml:space="preserve">פה </w:t>
      </w:r>
      <w:bookmarkStart w:id="37278" w:name="_ETM_Q51_428349"/>
      <w:bookmarkEnd w:id="37278"/>
      <w:r w:rsidRPr="000B03F5">
        <w:rPr>
          <w:rtl/>
          <w:lang w:eastAsia="he-IL"/>
        </w:rPr>
        <w:t>הערב</w:t>
      </w:r>
      <w:r w:rsidR="00605638">
        <w:rPr>
          <w:rFonts w:hint="cs"/>
          <w:rtl/>
          <w:lang w:eastAsia="he-IL"/>
        </w:rPr>
        <w:t>,</w:t>
      </w:r>
      <w:r w:rsidRPr="000B03F5">
        <w:rPr>
          <w:rtl/>
          <w:lang w:eastAsia="he-IL"/>
        </w:rPr>
        <w:t xml:space="preserve"> </w:t>
      </w:r>
      <w:bookmarkStart w:id="37279" w:name="_ETM_Q51_429819"/>
      <w:bookmarkEnd w:id="37279"/>
      <w:r w:rsidRPr="000B03F5">
        <w:rPr>
          <w:rtl/>
          <w:lang w:eastAsia="he-IL"/>
        </w:rPr>
        <w:t xml:space="preserve">בנושא </w:t>
      </w:r>
      <w:bookmarkStart w:id="37280" w:name="_ETM_Q51_432940"/>
      <w:bookmarkEnd w:id="37280"/>
      <w:r w:rsidRPr="000B03F5">
        <w:rPr>
          <w:rtl/>
          <w:lang w:eastAsia="he-IL"/>
        </w:rPr>
        <w:t xml:space="preserve">הארכת </w:t>
      </w:r>
      <w:bookmarkStart w:id="37281" w:name="_ETM_Q51_434440"/>
      <w:bookmarkEnd w:id="37281"/>
      <w:r w:rsidRPr="000B03F5">
        <w:rPr>
          <w:rtl/>
          <w:lang w:eastAsia="he-IL"/>
        </w:rPr>
        <w:t xml:space="preserve">גיל </w:t>
      </w:r>
      <w:bookmarkStart w:id="37282" w:name="_ETM_Q51_434710"/>
      <w:bookmarkEnd w:id="37282"/>
      <w:r w:rsidRPr="000B03F5">
        <w:rPr>
          <w:rtl/>
          <w:lang w:eastAsia="he-IL"/>
        </w:rPr>
        <w:t xml:space="preserve">המילואים </w:t>
      </w:r>
      <w:bookmarkStart w:id="37283" w:name="_ETM_Q51_435850"/>
      <w:bookmarkEnd w:id="37283"/>
      <w:r w:rsidRPr="000B03F5">
        <w:rPr>
          <w:rtl/>
          <w:lang w:eastAsia="he-IL"/>
        </w:rPr>
        <w:t xml:space="preserve">גם </w:t>
      </w:r>
      <w:bookmarkStart w:id="37284" w:name="_ETM_Q51_436089"/>
      <w:bookmarkEnd w:id="37284"/>
      <w:r w:rsidRPr="000B03F5">
        <w:rPr>
          <w:rtl/>
          <w:lang w:eastAsia="he-IL"/>
        </w:rPr>
        <w:t xml:space="preserve">לקצינים </w:t>
      </w:r>
      <w:bookmarkStart w:id="37285" w:name="_ETM_Q51_436540"/>
      <w:bookmarkEnd w:id="37285"/>
      <w:r w:rsidRPr="000B03F5">
        <w:rPr>
          <w:rtl/>
          <w:lang w:eastAsia="he-IL"/>
        </w:rPr>
        <w:t xml:space="preserve">וגם </w:t>
      </w:r>
      <w:bookmarkStart w:id="37286" w:name="_ETM_Q51_436810"/>
      <w:bookmarkEnd w:id="37286"/>
      <w:r w:rsidRPr="000B03F5">
        <w:rPr>
          <w:rtl/>
          <w:lang w:eastAsia="he-IL"/>
        </w:rPr>
        <w:t xml:space="preserve">לחיילים </w:t>
      </w:r>
      <w:bookmarkStart w:id="37287" w:name="_ETM_Q51_437500"/>
      <w:bookmarkEnd w:id="37287"/>
      <w:r w:rsidRPr="000B03F5">
        <w:rPr>
          <w:rtl/>
          <w:lang w:eastAsia="he-IL"/>
        </w:rPr>
        <w:t xml:space="preserve">ל-41 </w:t>
      </w:r>
      <w:bookmarkStart w:id="37288" w:name="_ETM_Q51_438520"/>
      <w:bookmarkEnd w:id="37288"/>
      <w:r w:rsidRPr="000B03F5">
        <w:rPr>
          <w:rtl/>
          <w:lang w:eastAsia="he-IL"/>
        </w:rPr>
        <w:t>ו</w:t>
      </w:r>
      <w:r>
        <w:rPr>
          <w:rFonts w:hint="cs"/>
          <w:rtl/>
          <w:lang w:eastAsia="he-IL"/>
        </w:rPr>
        <w:t>ל</w:t>
      </w:r>
      <w:r w:rsidRPr="000B03F5">
        <w:rPr>
          <w:rtl/>
          <w:lang w:eastAsia="he-IL"/>
        </w:rPr>
        <w:t>-46</w:t>
      </w:r>
      <w:bookmarkStart w:id="37289" w:name="_ETM_Q51_439300"/>
      <w:bookmarkEnd w:id="37289"/>
      <w:r>
        <w:rPr>
          <w:rFonts w:hint="cs"/>
          <w:rtl/>
          <w:lang w:eastAsia="he-IL"/>
        </w:rPr>
        <w:t xml:space="preserve"> </w:t>
      </w:r>
      <w:r w:rsidRPr="000B03F5">
        <w:rPr>
          <w:rtl/>
          <w:lang w:eastAsia="he-IL"/>
        </w:rPr>
        <w:t>בהתאמה</w:t>
      </w:r>
      <w:r>
        <w:rPr>
          <w:rFonts w:hint="cs"/>
          <w:rtl/>
          <w:lang w:eastAsia="he-IL"/>
        </w:rPr>
        <w:t>.</w:t>
      </w:r>
      <w:r w:rsidRPr="000B03F5">
        <w:rPr>
          <w:rtl/>
          <w:lang w:eastAsia="he-IL"/>
        </w:rPr>
        <w:t xml:space="preserve"> </w:t>
      </w:r>
      <w:bookmarkStart w:id="37290" w:name="_ETM_Q51_440699"/>
      <w:bookmarkEnd w:id="37290"/>
      <w:r w:rsidRPr="000B03F5">
        <w:rPr>
          <w:rtl/>
          <w:lang w:eastAsia="he-IL"/>
        </w:rPr>
        <w:t xml:space="preserve">אני </w:t>
      </w:r>
      <w:bookmarkStart w:id="37291" w:name="_ETM_Q51_440880"/>
      <w:bookmarkEnd w:id="37291"/>
      <w:r w:rsidRPr="000B03F5">
        <w:rPr>
          <w:rtl/>
          <w:lang w:eastAsia="he-IL"/>
        </w:rPr>
        <w:t xml:space="preserve">רוצה </w:t>
      </w:r>
      <w:bookmarkStart w:id="37292" w:name="_ETM_Q51_441270"/>
      <w:bookmarkEnd w:id="37292"/>
      <w:r w:rsidRPr="000B03F5">
        <w:rPr>
          <w:rtl/>
          <w:lang w:eastAsia="he-IL"/>
        </w:rPr>
        <w:t xml:space="preserve">לדבר פה </w:t>
      </w:r>
      <w:bookmarkStart w:id="37293" w:name="_ETM_Q51_441630"/>
      <w:bookmarkStart w:id="37294" w:name="_ETM_Q51_442080"/>
      <w:bookmarkEnd w:id="37293"/>
      <w:bookmarkEnd w:id="37294"/>
      <w:r w:rsidRPr="000B03F5">
        <w:rPr>
          <w:rtl/>
          <w:lang w:eastAsia="he-IL"/>
        </w:rPr>
        <w:t xml:space="preserve">על </w:t>
      </w:r>
      <w:bookmarkStart w:id="37295" w:name="_ETM_Q51_442260"/>
      <w:bookmarkEnd w:id="37295"/>
      <w:r w:rsidRPr="000B03F5">
        <w:rPr>
          <w:rtl/>
          <w:lang w:eastAsia="he-IL"/>
        </w:rPr>
        <w:t xml:space="preserve">חוסר </w:t>
      </w:r>
      <w:bookmarkStart w:id="37296" w:name="_ETM_Q51_442740"/>
      <w:bookmarkEnd w:id="37296"/>
      <w:r>
        <w:rPr>
          <w:rFonts w:hint="cs"/>
          <w:rtl/>
          <w:lang w:eastAsia="he-IL"/>
        </w:rPr>
        <w:t>ה</w:t>
      </w:r>
      <w:r w:rsidRPr="000B03F5">
        <w:rPr>
          <w:rtl/>
          <w:lang w:eastAsia="he-IL"/>
        </w:rPr>
        <w:t>היגיון</w:t>
      </w:r>
      <w:r>
        <w:rPr>
          <w:rFonts w:hint="cs"/>
          <w:rtl/>
          <w:lang w:eastAsia="he-IL"/>
        </w:rPr>
        <w:t xml:space="preserve"> –</w:t>
      </w:r>
      <w:r w:rsidRPr="000B03F5">
        <w:rPr>
          <w:rtl/>
          <w:lang w:eastAsia="he-IL"/>
        </w:rPr>
        <w:t xml:space="preserve"> </w:t>
      </w:r>
      <w:bookmarkStart w:id="37297" w:name="_ETM_Q51_444310"/>
      <w:bookmarkEnd w:id="37297"/>
      <w:r w:rsidRPr="000B03F5">
        <w:rPr>
          <w:rtl/>
          <w:lang w:eastAsia="he-IL"/>
        </w:rPr>
        <w:t xml:space="preserve">שביד </w:t>
      </w:r>
      <w:bookmarkStart w:id="37298" w:name="_ETM_Q51_445180"/>
      <w:bookmarkStart w:id="37299" w:name="_ETM_Q51_446240"/>
      <w:bookmarkEnd w:id="37298"/>
      <w:bookmarkEnd w:id="37299"/>
      <w:r>
        <w:rPr>
          <w:rFonts w:hint="cs"/>
          <w:rtl/>
          <w:lang w:eastAsia="he-IL"/>
        </w:rPr>
        <w:t xml:space="preserve">אחת </w:t>
      </w:r>
      <w:bookmarkStart w:id="37300" w:name="_ETM_Q51_443929"/>
      <w:bookmarkEnd w:id="37300"/>
      <w:r w:rsidRPr="000B03F5">
        <w:rPr>
          <w:rtl/>
          <w:lang w:eastAsia="he-IL"/>
        </w:rPr>
        <w:t xml:space="preserve">הממשלה </w:t>
      </w:r>
      <w:bookmarkStart w:id="37301" w:name="_ETM_Q51_447260"/>
      <w:bookmarkEnd w:id="37301"/>
      <w:r w:rsidRPr="000B03F5">
        <w:rPr>
          <w:rtl/>
          <w:lang w:eastAsia="he-IL"/>
        </w:rPr>
        <w:t xml:space="preserve">באה </w:t>
      </w:r>
      <w:bookmarkStart w:id="37302" w:name="_ETM_Q51_447620"/>
      <w:bookmarkEnd w:id="37302"/>
      <w:r w:rsidRPr="000B03F5">
        <w:rPr>
          <w:rtl/>
          <w:lang w:eastAsia="he-IL"/>
        </w:rPr>
        <w:t xml:space="preserve">לאנשים </w:t>
      </w:r>
      <w:bookmarkStart w:id="37303" w:name="_ETM_Q51_448430"/>
      <w:bookmarkEnd w:id="37303"/>
      <w:r w:rsidRPr="000B03F5">
        <w:rPr>
          <w:rtl/>
          <w:lang w:eastAsia="he-IL"/>
        </w:rPr>
        <w:t xml:space="preserve">שעושים </w:t>
      </w:r>
      <w:bookmarkStart w:id="37304" w:name="_ETM_Q51_449610"/>
      <w:bookmarkEnd w:id="37304"/>
      <w:r w:rsidRPr="000B03F5">
        <w:rPr>
          <w:rtl/>
          <w:lang w:eastAsia="he-IL"/>
        </w:rPr>
        <w:t xml:space="preserve">260 </w:t>
      </w:r>
      <w:bookmarkStart w:id="37305" w:name="_ETM_Q51_450779"/>
      <w:bookmarkEnd w:id="37305"/>
      <w:r w:rsidRPr="000B03F5">
        <w:rPr>
          <w:rtl/>
          <w:lang w:eastAsia="he-IL"/>
        </w:rPr>
        <w:t xml:space="preserve">ימי </w:t>
      </w:r>
      <w:bookmarkStart w:id="37306" w:name="_ETM_Q51_450990"/>
      <w:bookmarkEnd w:id="37306"/>
      <w:r w:rsidRPr="000B03F5">
        <w:rPr>
          <w:rtl/>
          <w:lang w:eastAsia="he-IL"/>
        </w:rPr>
        <w:t xml:space="preserve">מילואים </w:t>
      </w:r>
      <w:bookmarkStart w:id="37307" w:name="_ETM_Q51_451350"/>
      <w:bookmarkEnd w:id="37307"/>
      <w:r w:rsidRPr="000B03F5">
        <w:rPr>
          <w:rtl/>
          <w:lang w:eastAsia="he-IL"/>
        </w:rPr>
        <w:t>בשנה</w:t>
      </w:r>
      <w:r>
        <w:rPr>
          <w:rFonts w:hint="cs"/>
          <w:rtl/>
          <w:lang w:eastAsia="he-IL"/>
        </w:rPr>
        <w:t>,</w:t>
      </w:r>
      <w:r w:rsidRPr="000B03F5">
        <w:rPr>
          <w:rtl/>
          <w:lang w:eastAsia="he-IL"/>
        </w:rPr>
        <w:t xml:space="preserve"> </w:t>
      </w:r>
      <w:bookmarkStart w:id="37308" w:name="_ETM_Q51_453400"/>
      <w:bookmarkEnd w:id="37308"/>
      <w:r>
        <w:rPr>
          <w:rFonts w:hint="cs"/>
          <w:rtl/>
          <w:lang w:eastAsia="he-IL"/>
        </w:rPr>
        <w:t xml:space="preserve">ואומרת להם: אתם </w:t>
      </w:r>
      <w:bookmarkStart w:id="37309" w:name="_ETM_Q51_453580"/>
      <w:bookmarkStart w:id="37310" w:name="_ETM_Q51_454180"/>
      <w:bookmarkEnd w:id="37309"/>
      <w:bookmarkEnd w:id="37310"/>
      <w:r w:rsidRPr="000B03F5">
        <w:rPr>
          <w:rtl/>
          <w:lang w:eastAsia="he-IL"/>
        </w:rPr>
        <w:t xml:space="preserve">תצטרכו </w:t>
      </w:r>
      <w:bookmarkStart w:id="37311" w:name="_ETM_Q51_454539"/>
      <w:bookmarkEnd w:id="37311"/>
      <w:r w:rsidRPr="000B03F5">
        <w:rPr>
          <w:rtl/>
          <w:lang w:eastAsia="he-IL"/>
        </w:rPr>
        <w:t xml:space="preserve">לעשות </w:t>
      </w:r>
      <w:bookmarkStart w:id="37312" w:name="_ETM_Q51_454900"/>
      <w:bookmarkEnd w:id="37312"/>
      <w:r w:rsidRPr="000B03F5">
        <w:rPr>
          <w:rtl/>
          <w:lang w:eastAsia="he-IL"/>
        </w:rPr>
        <w:t xml:space="preserve">עוד </w:t>
      </w:r>
      <w:bookmarkStart w:id="37313" w:name="_ETM_Q51_455139"/>
      <w:bookmarkEnd w:id="37313"/>
      <w:r w:rsidRPr="000B03F5">
        <w:rPr>
          <w:rtl/>
          <w:lang w:eastAsia="he-IL"/>
        </w:rPr>
        <w:t xml:space="preserve">ועוד </w:t>
      </w:r>
      <w:bookmarkStart w:id="37314" w:name="_ETM_Q51_455650"/>
      <w:bookmarkEnd w:id="37314"/>
      <w:r w:rsidRPr="000B03F5">
        <w:rPr>
          <w:rtl/>
          <w:lang w:eastAsia="he-IL"/>
        </w:rPr>
        <w:t xml:space="preserve">ימי </w:t>
      </w:r>
      <w:bookmarkStart w:id="37315" w:name="_ETM_Q51_456009"/>
      <w:bookmarkEnd w:id="37315"/>
      <w:r w:rsidRPr="000B03F5">
        <w:rPr>
          <w:rtl/>
          <w:lang w:eastAsia="he-IL"/>
        </w:rPr>
        <w:t>מילואים</w:t>
      </w:r>
      <w:r>
        <w:rPr>
          <w:rFonts w:hint="cs"/>
          <w:rtl/>
          <w:lang w:eastAsia="he-IL"/>
        </w:rPr>
        <w:t>.</w:t>
      </w:r>
      <w:r w:rsidRPr="000B03F5">
        <w:rPr>
          <w:rtl/>
          <w:lang w:eastAsia="he-IL"/>
        </w:rPr>
        <w:t xml:space="preserve"> </w:t>
      </w:r>
      <w:bookmarkStart w:id="37316" w:name="_ETM_Q51_457410"/>
      <w:bookmarkStart w:id="37317" w:name="_ETM_Q51_458308"/>
      <w:bookmarkStart w:id="37318" w:name="_ETM_Q51_458459"/>
      <w:bookmarkStart w:id="37319" w:name="_ETM_Q51_458546"/>
      <w:bookmarkStart w:id="37320" w:name="_ETM_Q51_458599"/>
      <w:bookmarkEnd w:id="37316"/>
      <w:bookmarkEnd w:id="37317"/>
      <w:bookmarkEnd w:id="37318"/>
      <w:bookmarkEnd w:id="37319"/>
      <w:bookmarkEnd w:id="37320"/>
      <w:r w:rsidRPr="000B03F5">
        <w:rPr>
          <w:rtl/>
          <w:lang w:eastAsia="he-IL"/>
        </w:rPr>
        <w:t xml:space="preserve">יש </w:t>
      </w:r>
      <w:bookmarkStart w:id="37321" w:name="_ETM_Q51_457620"/>
      <w:bookmarkEnd w:id="37321"/>
      <w:r w:rsidRPr="000B03F5">
        <w:rPr>
          <w:rtl/>
          <w:lang w:eastAsia="he-IL"/>
        </w:rPr>
        <w:t xml:space="preserve">אנשים </w:t>
      </w:r>
      <w:bookmarkStart w:id="37322" w:name="_ETM_Q51_458009"/>
      <w:bookmarkEnd w:id="37322"/>
      <w:r w:rsidRPr="000B03F5">
        <w:rPr>
          <w:rtl/>
          <w:lang w:eastAsia="he-IL"/>
        </w:rPr>
        <w:t>השנה</w:t>
      </w:r>
      <w:r>
        <w:rPr>
          <w:rFonts w:hint="cs"/>
          <w:rtl/>
          <w:lang w:eastAsia="he-IL"/>
        </w:rPr>
        <w:t>,</w:t>
      </w:r>
      <w:r w:rsidRPr="000B03F5">
        <w:rPr>
          <w:rtl/>
          <w:lang w:eastAsia="he-IL"/>
        </w:rPr>
        <w:t xml:space="preserve"> </w:t>
      </w:r>
      <w:bookmarkStart w:id="37323" w:name="_ETM_Q51_458370"/>
      <w:bookmarkEnd w:id="37323"/>
      <w:r w:rsidRPr="000B03F5">
        <w:rPr>
          <w:rtl/>
          <w:lang w:eastAsia="he-IL"/>
        </w:rPr>
        <w:t xml:space="preserve">אדוני </w:t>
      </w:r>
      <w:bookmarkStart w:id="37324" w:name="_ETM_Q51_458610"/>
      <w:bookmarkEnd w:id="37324"/>
      <w:r w:rsidRPr="000B03F5">
        <w:rPr>
          <w:rtl/>
          <w:lang w:eastAsia="he-IL"/>
        </w:rPr>
        <w:t>היושב-ראש</w:t>
      </w:r>
      <w:r>
        <w:rPr>
          <w:rFonts w:hint="cs"/>
          <w:rtl/>
          <w:lang w:eastAsia="he-IL"/>
        </w:rPr>
        <w:t>,</w:t>
      </w:r>
      <w:r w:rsidRPr="000B03F5">
        <w:rPr>
          <w:rtl/>
          <w:lang w:eastAsia="he-IL"/>
        </w:rPr>
        <w:t xml:space="preserve"> </w:t>
      </w:r>
      <w:bookmarkStart w:id="37325" w:name="_ETM_Q51_459210"/>
      <w:bookmarkEnd w:id="37325"/>
      <w:r w:rsidRPr="000B03F5">
        <w:rPr>
          <w:rtl/>
          <w:lang w:eastAsia="he-IL"/>
        </w:rPr>
        <w:t xml:space="preserve">שהולכים </w:t>
      </w:r>
      <w:bookmarkStart w:id="37326" w:name="_ETM_Q51_459660"/>
      <w:bookmarkEnd w:id="37326"/>
      <w:r w:rsidRPr="000B03F5">
        <w:rPr>
          <w:rtl/>
          <w:lang w:eastAsia="he-IL"/>
        </w:rPr>
        <w:t xml:space="preserve">להיות </w:t>
      </w:r>
      <w:bookmarkStart w:id="37327" w:name="_ETM_Q51_460050"/>
      <w:bookmarkEnd w:id="37327"/>
      <w:r w:rsidRPr="000B03F5">
        <w:rPr>
          <w:rtl/>
          <w:lang w:eastAsia="he-IL"/>
        </w:rPr>
        <w:t xml:space="preserve">מאוקטובר </w:t>
      </w:r>
      <w:bookmarkStart w:id="37328" w:name="_ETM_Q51_460680"/>
      <w:bookmarkEnd w:id="37328"/>
      <w:r w:rsidRPr="000B03F5">
        <w:rPr>
          <w:rtl/>
          <w:lang w:eastAsia="he-IL"/>
        </w:rPr>
        <w:t xml:space="preserve">עד </w:t>
      </w:r>
      <w:bookmarkStart w:id="37329" w:name="_ETM_Q51_460830"/>
      <w:bookmarkEnd w:id="37329"/>
      <w:r w:rsidRPr="000B03F5">
        <w:rPr>
          <w:rtl/>
          <w:lang w:eastAsia="he-IL"/>
        </w:rPr>
        <w:t>אוקטובר</w:t>
      </w:r>
      <w:r>
        <w:rPr>
          <w:rFonts w:hint="cs"/>
          <w:rtl/>
          <w:lang w:eastAsia="he-IL"/>
        </w:rPr>
        <w:t xml:space="preserve"> </w:t>
      </w:r>
      <w:bookmarkStart w:id="37330" w:name="_ETM_Q51_461870"/>
      <w:bookmarkEnd w:id="37330"/>
      <w:r>
        <w:rPr>
          <w:rFonts w:hint="cs"/>
          <w:rtl/>
          <w:lang w:eastAsia="he-IL"/>
        </w:rPr>
        <w:t>תשעה</w:t>
      </w:r>
      <w:r w:rsidRPr="000B03F5">
        <w:rPr>
          <w:rtl/>
          <w:lang w:eastAsia="he-IL"/>
        </w:rPr>
        <w:t xml:space="preserve"> </w:t>
      </w:r>
      <w:bookmarkStart w:id="37331" w:name="_ETM_Q51_462259"/>
      <w:bookmarkEnd w:id="37331"/>
      <w:r w:rsidRPr="000B03F5">
        <w:rPr>
          <w:rtl/>
          <w:lang w:eastAsia="he-IL"/>
        </w:rPr>
        <w:t>חודשים</w:t>
      </w:r>
      <w:r>
        <w:rPr>
          <w:rFonts w:hint="cs"/>
          <w:rtl/>
          <w:lang w:eastAsia="he-IL"/>
        </w:rPr>
        <w:t>,</w:t>
      </w:r>
      <w:r w:rsidRPr="000B03F5">
        <w:rPr>
          <w:rtl/>
          <w:lang w:eastAsia="he-IL"/>
        </w:rPr>
        <w:t xml:space="preserve"> </w:t>
      </w:r>
      <w:bookmarkStart w:id="37332" w:name="_ETM_Q51_463500"/>
      <w:bookmarkStart w:id="37333" w:name="_ETM_Q51_463980"/>
      <w:bookmarkEnd w:id="37332"/>
      <w:bookmarkEnd w:id="37333"/>
      <w:r>
        <w:rPr>
          <w:rFonts w:hint="cs"/>
          <w:rtl/>
          <w:lang w:eastAsia="he-IL"/>
        </w:rPr>
        <w:t xml:space="preserve">תשעה </w:t>
      </w:r>
      <w:r w:rsidRPr="000B03F5">
        <w:rPr>
          <w:rtl/>
          <w:lang w:eastAsia="he-IL"/>
        </w:rPr>
        <w:t xml:space="preserve">חודשים </w:t>
      </w:r>
      <w:bookmarkStart w:id="37334" w:name="_ETM_Q51_464460"/>
      <w:bookmarkEnd w:id="37334"/>
      <w:r w:rsidRPr="000B03F5">
        <w:rPr>
          <w:rtl/>
          <w:lang w:eastAsia="he-IL"/>
        </w:rPr>
        <w:t xml:space="preserve">מתוך </w:t>
      </w:r>
      <w:bookmarkStart w:id="37335" w:name="_ETM_Q51_464760"/>
      <w:bookmarkEnd w:id="37335"/>
      <w:r w:rsidRPr="000B03F5">
        <w:rPr>
          <w:rtl/>
          <w:lang w:eastAsia="he-IL"/>
        </w:rPr>
        <w:t xml:space="preserve">12 </w:t>
      </w:r>
      <w:bookmarkStart w:id="37336" w:name="_ETM_Q51_465210"/>
      <w:bookmarkEnd w:id="37336"/>
      <w:r w:rsidRPr="000B03F5">
        <w:rPr>
          <w:rtl/>
          <w:lang w:eastAsia="he-IL"/>
        </w:rPr>
        <w:t xml:space="preserve">חודשים </w:t>
      </w:r>
      <w:bookmarkStart w:id="37337" w:name="_ETM_Q51_465720"/>
      <w:bookmarkEnd w:id="37337"/>
      <w:r w:rsidRPr="000B03F5">
        <w:rPr>
          <w:rtl/>
          <w:lang w:eastAsia="he-IL"/>
        </w:rPr>
        <w:t xml:space="preserve">הם </w:t>
      </w:r>
      <w:bookmarkStart w:id="37338" w:name="_ETM_Q51_465810"/>
      <w:bookmarkEnd w:id="37338"/>
      <w:r w:rsidRPr="000B03F5">
        <w:rPr>
          <w:rtl/>
          <w:lang w:eastAsia="he-IL"/>
        </w:rPr>
        <w:t xml:space="preserve">הולכים </w:t>
      </w:r>
      <w:bookmarkStart w:id="37339" w:name="_ETM_Q51_466170"/>
      <w:bookmarkEnd w:id="37339"/>
      <w:r w:rsidRPr="000B03F5">
        <w:rPr>
          <w:rtl/>
          <w:lang w:eastAsia="he-IL"/>
        </w:rPr>
        <w:t xml:space="preserve">להיות </w:t>
      </w:r>
      <w:bookmarkStart w:id="37340" w:name="_ETM_Q51_466650"/>
      <w:bookmarkEnd w:id="37340"/>
      <w:r w:rsidRPr="000B03F5">
        <w:rPr>
          <w:rtl/>
          <w:lang w:eastAsia="he-IL"/>
        </w:rPr>
        <w:t xml:space="preserve">בצבא </w:t>
      </w:r>
      <w:bookmarkStart w:id="37341" w:name="_ETM_Q51_467279"/>
      <w:bookmarkEnd w:id="37341"/>
      <w:r w:rsidRPr="000B03F5">
        <w:rPr>
          <w:rtl/>
          <w:lang w:eastAsia="he-IL"/>
        </w:rPr>
        <w:t>השנה</w:t>
      </w:r>
      <w:r>
        <w:rPr>
          <w:rFonts w:hint="cs"/>
          <w:rtl/>
          <w:lang w:eastAsia="he-IL"/>
        </w:rPr>
        <w:t>.</w:t>
      </w:r>
      <w:r w:rsidRPr="000B03F5">
        <w:rPr>
          <w:rtl/>
          <w:lang w:eastAsia="he-IL"/>
        </w:rPr>
        <w:t xml:space="preserve"> </w:t>
      </w:r>
      <w:bookmarkStart w:id="37342" w:name="_ETM_Q51_468620"/>
      <w:bookmarkEnd w:id="37342"/>
      <w:r w:rsidRPr="000B03F5">
        <w:rPr>
          <w:rtl/>
          <w:lang w:eastAsia="he-IL"/>
        </w:rPr>
        <w:t xml:space="preserve">אני </w:t>
      </w:r>
      <w:bookmarkStart w:id="37343" w:name="_ETM_Q51_468830"/>
      <w:bookmarkEnd w:id="37343"/>
      <w:r w:rsidRPr="000B03F5">
        <w:rPr>
          <w:rtl/>
          <w:lang w:eastAsia="he-IL"/>
        </w:rPr>
        <w:t xml:space="preserve">לא </w:t>
      </w:r>
      <w:bookmarkStart w:id="37344" w:name="_ETM_Q51_468919"/>
      <w:bookmarkEnd w:id="37344"/>
      <w:r w:rsidRPr="000B03F5">
        <w:rPr>
          <w:rtl/>
          <w:lang w:eastAsia="he-IL"/>
        </w:rPr>
        <w:t xml:space="preserve">בטוח </w:t>
      </w:r>
      <w:bookmarkStart w:id="37345" w:name="_ETM_Q51_469310"/>
      <w:bookmarkEnd w:id="37345"/>
      <w:r w:rsidRPr="000B03F5">
        <w:rPr>
          <w:rtl/>
          <w:lang w:eastAsia="he-IL"/>
        </w:rPr>
        <w:t xml:space="preserve">שהחברים </w:t>
      </w:r>
      <w:bookmarkStart w:id="37346" w:name="_ETM_Q51_469819"/>
      <w:bookmarkEnd w:id="37346"/>
      <w:r w:rsidRPr="000B03F5">
        <w:rPr>
          <w:rtl/>
          <w:lang w:eastAsia="he-IL"/>
        </w:rPr>
        <w:t xml:space="preserve">בקואליציה </w:t>
      </w:r>
      <w:bookmarkStart w:id="37347" w:name="_ETM_Q51_471250"/>
      <w:bookmarkEnd w:id="37347"/>
      <w:r w:rsidRPr="000B03F5">
        <w:rPr>
          <w:rtl/>
          <w:lang w:eastAsia="he-IL"/>
        </w:rPr>
        <w:t xml:space="preserve">מבינים </w:t>
      </w:r>
      <w:bookmarkStart w:id="37348" w:name="_ETM_Q51_471670"/>
      <w:bookmarkEnd w:id="37348"/>
      <w:r w:rsidRPr="000B03F5">
        <w:rPr>
          <w:rtl/>
          <w:lang w:eastAsia="he-IL"/>
        </w:rPr>
        <w:t xml:space="preserve">את </w:t>
      </w:r>
      <w:bookmarkStart w:id="37349" w:name="_ETM_Q51_471730"/>
      <w:bookmarkEnd w:id="37349"/>
      <w:r w:rsidRPr="000B03F5">
        <w:rPr>
          <w:rtl/>
          <w:lang w:eastAsia="he-IL"/>
        </w:rPr>
        <w:t xml:space="preserve">המשמעות </w:t>
      </w:r>
      <w:bookmarkStart w:id="37350" w:name="_ETM_Q51_472360"/>
      <w:bookmarkEnd w:id="37350"/>
      <w:r w:rsidRPr="000B03F5">
        <w:rPr>
          <w:rtl/>
          <w:lang w:eastAsia="he-IL"/>
        </w:rPr>
        <w:t xml:space="preserve">של </w:t>
      </w:r>
      <w:bookmarkStart w:id="37351" w:name="_ETM_Q51_472510"/>
      <w:bookmarkStart w:id="37352" w:name="_ETM_Q51_472870"/>
      <w:bookmarkEnd w:id="37351"/>
      <w:bookmarkEnd w:id="37352"/>
      <w:r>
        <w:rPr>
          <w:rFonts w:hint="cs"/>
          <w:rtl/>
          <w:lang w:eastAsia="he-IL"/>
        </w:rPr>
        <w:t xml:space="preserve">תשעה </w:t>
      </w:r>
      <w:r w:rsidRPr="000B03F5">
        <w:rPr>
          <w:rtl/>
          <w:lang w:eastAsia="he-IL"/>
        </w:rPr>
        <w:t xml:space="preserve">חודשי </w:t>
      </w:r>
      <w:bookmarkStart w:id="37353" w:name="_ETM_Q51_473230"/>
      <w:bookmarkEnd w:id="37353"/>
      <w:r w:rsidRPr="000B03F5">
        <w:rPr>
          <w:rtl/>
          <w:lang w:eastAsia="he-IL"/>
        </w:rPr>
        <w:t xml:space="preserve">מילואים </w:t>
      </w:r>
      <w:bookmarkStart w:id="37354" w:name="_ETM_Q51_474419"/>
      <w:bookmarkEnd w:id="37354"/>
      <w:r w:rsidRPr="000B03F5">
        <w:rPr>
          <w:rtl/>
          <w:lang w:eastAsia="he-IL"/>
        </w:rPr>
        <w:t>ל</w:t>
      </w:r>
      <w:bookmarkStart w:id="37355" w:name="_ETM_Q51_475360"/>
      <w:bookmarkEnd w:id="37355"/>
      <w:r w:rsidRPr="000B03F5">
        <w:rPr>
          <w:rtl/>
          <w:lang w:eastAsia="he-IL"/>
        </w:rPr>
        <w:t>משפחתיות</w:t>
      </w:r>
      <w:r>
        <w:rPr>
          <w:rFonts w:hint="cs"/>
          <w:rtl/>
          <w:lang w:eastAsia="he-IL"/>
        </w:rPr>
        <w:t>,</w:t>
      </w:r>
      <w:r w:rsidRPr="000B03F5">
        <w:rPr>
          <w:rtl/>
          <w:lang w:eastAsia="he-IL"/>
        </w:rPr>
        <w:t xml:space="preserve"> </w:t>
      </w:r>
      <w:bookmarkStart w:id="37356" w:name="_ETM_Q51_476110"/>
      <w:bookmarkEnd w:id="37356"/>
      <w:r w:rsidRPr="000B03F5">
        <w:rPr>
          <w:rtl/>
          <w:lang w:eastAsia="he-IL"/>
        </w:rPr>
        <w:t>ל</w:t>
      </w:r>
      <w:bookmarkStart w:id="37357" w:name="_ETM_Q51_476199"/>
      <w:bookmarkEnd w:id="37357"/>
      <w:r w:rsidRPr="000B03F5">
        <w:rPr>
          <w:rtl/>
          <w:lang w:eastAsia="he-IL"/>
        </w:rPr>
        <w:t xml:space="preserve">זוגיות </w:t>
      </w:r>
      <w:bookmarkStart w:id="37358" w:name="_ETM_Q51_476830"/>
      <w:bookmarkEnd w:id="37358"/>
      <w:r w:rsidRPr="000B03F5">
        <w:rPr>
          <w:rtl/>
          <w:lang w:eastAsia="he-IL"/>
        </w:rPr>
        <w:t xml:space="preserve">של </w:t>
      </w:r>
      <w:bookmarkStart w:id="37359" w:name="_ETM_Q51_477039"/>
      <w:bookmarkEnd w:id="37359"/>
      <w:r w:rsidRPr="000B03F5">
        <w:rPr>
          <w:rtl/>
          <w:lang w:eastAsia="he-IL"/>
        </w:rPr>
        <w:t xml:space="preserve">אנשי </w:t>
      </w:r>
      <w:bookmarkStart w:id="37360" w:name="_ETM_Q51_477309"/>
      <w:bookmarkEnd w:id="37360"/>
      <w:r w:rsidRPr="000B03F5">
        <w:rPr>
          <w:rtl/>
          <w:lang w:eastAsia="he-IL"/>
        </w:rPr>
        <w:t>המילואים</w:t>
      </w:r>
      <w:r>
        <w:rPr>
          <w:rFonts w:hint="cs"/>
          <w:rtl/>
          <w:lang w:eastAsia="he-IL"/>
        </w:rPr>
        <w:t>.</w:t>
      </w:r>
      <w:r w:rsidRPr="000B03F5">
        <w:rPr>
          <w:rtl/>
          <w:lang w:eastAsia="he-IL"/>
        </w:rPr>
        <w:t xml:space="preserve"> </w:t>
      </w:r>
      <w:bookmarkStart w:id="37361" w:name="_ETM_Q51_477819"/>
      <w:bookmarkEnd w:id="37361"/>
      <w:r w:rsidRPr="000B03F5">
        <w:rPr>
          <w:rtl/>
          <w:lang w:eastAsia="he-IL"/>
        </w:rPr>
        <w:t xml:space="preserve">לא </w:t>
      </w:r>
      <w:bookmarkStart w:id="37362" w:name="_ETM_Q51_477939"/>
      <w:bookmarkEnd w:id="37362"/>
      <w:r>
        <w:rPr>
          <w:rFonts w:hint="cs"/>
          <w:rtl/>
          <w:lang w:eastAsia="he-IL"/>
        </w:rPr>
        <w:t>בטוח שהם</w:t>
      </w:r>
      <w:bookmarkStart w:id="37363" w:name="_ETM_Q51_478180"/>
      <w:bookmarkEnd w:id="37363"/>
      <w:r w:rsidRPr="000B03F5">
        <w:rPr>
          <w:rtl/>
          <w:lang w:eastAsia="he-IL"/>
        </w:rPr>
        <w:t xml:space="preserve"> </w:t>
      </w:r>
      <w:bookmarkStart w:id="37364" w:name="_ETM_Q51_478330"/>
      <w:bookmarkEnd w:id="37364"/>
      <w:r w:rsidRPr="000B03F5">
        <w:rPr>
          <w:rtl/>
          <w:lang w:eastAsia="he-IL"/>
        </w:rPr>
        <w:t xml:space="preserve">מבינים </w:t>
      </w:r>
      <w:bookmarkStart w:id="37365" w:name="_ETM_Q51_478689"/>
      <w:bookmarkEnd w:id="37365"/>
      <w:r w:rsidRPr="000B03F5">
        <w:rPr>
          <w:rtl/>
          <w:lang w:eastAsia="he-IL"/>
        </w:rPr>
        <w:t xml:space="preserve">את </w:t>
      </w:r>
      <w:bookmarkStart w:id="37366" w:name="_ETM_Q51_478749"/>
      <w:bookmarkEnd w:id="37366"/>
      <w:r w:rsidRPr="000B03F5">
        <w:rPr>
          <w:rtl/>
          <w:lang w:eastAsia="he-IL"/>
        </w:rPr>
        <w:t xml:space="preserve">ההשלכות </w:t>
      </w:r>
      <w:bookmarkStart w:id="37367" w:name="_ETM_Q51_479229"/>
      <w:bookmarkEnd w:id="37367"/>
      <w:r w:rsidRPr="000B03F5">
        <w:rPr>
          <w:rtl/>
          <w:lang w:eastAsia="he-IL"/>
        </w:rPr>
        <w:t xml:space="preserve">על </w:t>
      </w:r>
      <w:bookmarkStart w:id="37368" w:name="_ETM_Q51_479349"/>
      <w:bookmarkEnd w:id="37368"/>
      <w:r w:rsidRPr="000B03F5">
        <w:rPr>
          <w:rtl/>
          <w:lang w:eastAsia="he-IL"/>
        </w:rPr>
        <w:t xml:space="preserve">העסקים </w:t>
      </w:r>
      <w:bookmarkStart w:id="37369" w:name="_ETM_Q51_480009"/>
      <w:bookmarkEnd w:id="37369"/>
      <w:r w:rsidRPr="000B03F5">
        <w:rPr>
          <w:rtl/>
          <w:lang w:eastAsia="he-IL"/>
        </w:rPr>
        <w:t xml:space="preserve">של </w:t>
      </w:r>
      <w:bookmarkStart w:id="37370" w:name="_ETM_Q51_480219"/>
      <w:bookmarkEnd w:id="37370"/>
      <w:r w:rsidRPr="000B03F5">
        <w:rPr>
          <w:rtl/>
          <w:lang w:eastAsia="he-IL"/>
        </w:rPr>
        <w:t xml:space="preserve">אנשי </w:t>
      </w:r>
      <w:bookmarkStart w:id="37371" w:name="_ETM_Q51_480490"/>
      <w:bookmarkEnd w:id="37371"/>
      <w:r w:rsidRPr="000B03F5">
        <w:rPr>
          <w:rtl/>
          <w:lang w:eastAsia="he-IL"/>
        </w:rPr>
        <w:t>המילואים</w:t>
      </w:r>
      <w:r>
        <w:rPr>
          <w:rFonts w:hint="cs"/>
          <w:rtl/>
          <w:lang w:eastAsia="he-IL"/>
        </w:rPr>
        <w:t>. אני</w:t>
      </w:r>
      <w:r w:rsidRPr="000B03F5">
        <w:rPr>
          <w:rtl/>
          <w:lang w:eastAsia="he-IL"/>
        </w:rPr>
        <w:t xml:space="preserve"> </w:t>
      </w:r>
      <w:bookmarkStart w:id="37372" w:name="_ETM_Q51_481440"/>
      <w:bookmarkEnd w:id="37372"/>
      <w:r w:rsidRPr="000B03F5">
        <w:rPr>
          <w:rtl/>
          <w:lang w:eastAsia="he-IL"/>
        </w:rPr>
        <w:t xml:space="preserve">לא </w:t>
      </w:r>
      <w:bookmarkStart w:id="37373" w:name="_ETM_Q51_481560"/>
      <w:bookmarkEnd w:id="37373"/>
      <w:r w:rsidRPr="000B03F5">
        <w:rPr>
          <w:rtl/>
          <w:lang w:eastAsia="he-IL"/>
        </w:rPr>
        <w:t>ב</w:t>
      </w:r>
      <w:bookmarkStart w:id="37374" w:name="_ETM_Q51_481830"/>
      <w:bookmarkEnd w:id="37374"/>
      <w:r>
        <w:rPr>
          <w:rFonts w:hint="cs"/>
          <w:rtl/>
          <w:lang w:eastAsia="he-IL"/>
        </w:rPr>
        <w:t xml:space="preserve">טוח </w:t>
      </w:r>
      <w:r w:rsidRPr="000B03F5">
        <w:rPr>
          <w:rtl/>
          <w:lang w:eastAsia="he-IL"/>
        </w:rPr>
        <w:t xml:space="preserve">שהאנשים </w:t>
      </w:r>
      <w:bookmarkStart w:id="37375" w:name="_ETM_Q51_482279"/>
      <w:bookmarkEnd w:id="37375"/>
      <w:r w:rsidRPr="000B03F5">
        <w:rPr>
          <w:rtl/>
          <w:lang w:eastAsia="he-IL"/>
        </w:rPr>
        <w:t xml:space="preserve">האלה </w:t>
      </w:r>
      <w:bookmarkStart w:id="37376" w:name="_ETM_Q51_480000"/>
      <w:bookmarkEnd w:id="37376"/>
      <w:r>
        <w:rPr>
          <w:rFonts w:hint="cs"/>
          <w:rtl/>
          <w:lang w:eastAsia="he-IL"/>
        </w:rPr>
        <w:t xml:space="preserve">מבינים את </w:t>
      </w:r>
      <w:bookmarkStart w:id="37377" w:name="_ETM_Q51_480633"/>
      <w:bookmarkEnd w:id="37377"/>
      <w:r>
        <w:rPr>
          <w:rFonts w:hint="cs"/>
          <w:rtl/>
          <w:lang w:eastAsia="he-IL"/>
        </w:rPr>
        <w:t xml:space="preserve">ההשלכות </w:t>
      </w:r>
      <w:bookmarkStart w:id="37378" w:name="_ETM_Q51_484560"/>
      <w:bookmarkEnd w:id="37378"/>
      <w:r w:rsidRPr="000B03F5">
        <w:rPr>
          <w:rtl/>
          <w:lang w:eastAsia="he-IL"/>
        </w:rPr>
        <w:t xml:space="preserve">על </w:t>
      </w:r>
      <w:bookmarkStart w:id="37379" w:name="_ETM_Q51_484740"/>
      <w:bookmarkEnd w:id="37379"/>
      <w:r w:rsidRPr="000B03F5">
        <w:rPr>
          <w:rtl/>
          <w:lang w:eastAsia="he-IL"/>
        </w:rPr>
        <w:t xml:space="preserve">סטודנטים </w:t>
      </w:r>
      <w:bookmarkStart w:id="37380" w:name="_ETM_Q51_485339"/>
      <w:bookmarkEnd w:id="37380"/>
      <w:r w:rsidRPr="000B03F5">
        <w:rPr>
          <w:rtl/>
          <w:lang w:eastAsia="he-IL"/>
        </w:rPr>
        <w:t>ש</w:t>
      </w:r>
      <w:bookmarkStart w:id="37381" w:name="_ETM_Q51_485700"/>
      <w:bookmarkEnd w:id="37381"/>
      <w:r w:rsidRPr="000B03F5">
        <w:rPr>
          <w:rtl/>
          <w:lang w:eastAsia="he-IL"/>
        </w:rPr>
        <w:t>לומדים</w:t>
      </w:r>
      <w:r>
        <w:rPr>
          <w:rFonts w:hint="cs"/>
          <w:rtl/>
          <w:lang w:eastAsia="he-IL"/>
        </w:rPr>
        <w:t xml:space="preserve"> עכשיו.</w:t>
      </w:r>
      <w:r w:rsidRPr="000B03F5">
        <w:rPr>
          <w:rtl/>
          <w:lang w:eastAsia="he-IL"/>
        </w:rPr>
        <w:t xml:space="preserve"> </w:t>
      </w:r>
      <w:bookmarkStart w:id="37382" w:name="_ETM_Q51_487089"/>
      <w:bookmarkStart w:id="37383" w:name="_ETM_Q51_487753"/>
      <w:bookmarkStart w:id="37384" w:name="_ETM_Q51_487904"/>
      <w:bookmarkStart w:id="37385" w:name="_ETM_Q51_487993"/>
      <w:bookmarkStart w:id="37386" w:name="_ETM_Q51_488048"/>
      <w:bookmarkEnd w:id="37382"/>
      <w:bookmarkEnd w:id="37383"/>
      <w:bookmarkEnd w:id="37384"/>
      <w:bookmarkEnd w:id="37385"/>
      <w:bookmarkEnd w:id="37386"/>
      <w:r>
        <w:rPr>
          <w:rFonts w:hint="cs"/>
          <w:rtl/>
          <w:lang w:eastAsia="he-IL"/>
        </w:rPr>
        <w:t xml:space="preserve">עמית הלוי, אתה מבין </w:t>
      </w:r>
      <w:bookmarkStart w:id="37387" w:name="_ETM_Q51_488320"/>
      <w:bookmarkEnd w:id="37387"/>
      <w:r w:rsidRPr="000B03F5">
        <w:rPr>
          <w:rtl/>
          <w:lang w:eastAsia="he-IL"/>
        </w:rPr>
        <w:t xml:space="preserve">מה </w:t>
      </w:r>
      <w:bookmarkStart w:id="37388" w:name="_ETM_Q51_488500"/>
      <w:bookmarkEnd w:id="37388"/>
      <w:r w:rsidRPr="000B03F5">
        <w:rPr>
          <w:rtl/>
          <w:lang w:eastAsia="he-IL"/>
        </w:rPr>
        <w:t xml:space="preserve">זה </w:t>
      </w:r>
      <w:bookmarkStart w:id="37389" w:name="_ETM_Q51_488620"/>
      <w:bookmarkEnd w:id="37389"/>
      <w:r w:rsidRPr="000B03F5">
        <w:rPr>
          <w:rtl/>
          <w:lang w:eastAsia="he-IL"/>
        </w:rPr>
        <w:t xml:space="preserve">אומר </w:t>
      </w:r>
      <w:bookmarkStart w:id="37390" w:name="_ETM_Q51_488920"/>
      <w:bookmarkEnd w:id="37390"/>
      <w:r w:rsidRPr="000B03F5">
        <w:rPr>
          <w:rtl/>
          <w:lang w:eastAsia="he-IL"/>
        </w:rPr>
        <w:t xml:space="preserve">להיות </w:t>
      </w:r>
      <w:bookmarkStart w:id="37391" w:name="_ETM_Q51_489130"/>
      <w:bookmarkEnd w:id="37391"/>
      <w:r w:rsidRPr="000B03F5">
        <w:rPr>
          <w:rtl/>
          <w:lang w:eastAsia="he-IL"/>
        </w:rPr>
        <w:t>מילואימניק</w:t>
      </w:r>
      <w:bookmarkStart w:id="37392" w:name="_ETM_Q51_489610"/>
      <w:bookmarkStart w:id="37393" w:name="_ETM_Q51_490000"/>
      <w:bookmarkEnd w:id="37392"/>
      <w:bookmarkEnd w:id="37393"/>
      <w:r>
        <w:rPr>
          <w:rFonts w:hint="cs"/>
          <w:rtl/>
          <w:lang w:eastAsia="he-IL"/>
        </w:rPr>
        <w:t xml:space="preserve"> תשעה </w:t>
      </w:r>
      <w:r w:rsidRPr="000B03F5">
        <w:rPr>
          <w:rtl/>
          <w:lang w:eastAsia="he-IL"/>
        </w:rPr>
        <w:t xml:space="preserve">חודשים </w:t>
      </w:r>
      <w:bookmarkStart w:id="37394" w:name="_ETM_Q51_490450"/>
      <w:bookmarkEnd w:id="37394"/>
      <w:r w:rsidRPr="000B03F5">
        <w:rPr>
          <w:rtl/>
          <w:lang w:eastAsia="he-IL"/>
        </w:rPr>
        <w:t xml:space="preserve">מתוך </w:t>
      </w:r>
      <w:bookmarkStart w:id="37395" w:name="_ETM_Q51_490750"/>
      <w:bookmarkEnd w:id="37395"/>
      <w:r w:rsidRPr="000B03F5">
        <w:rPr>
          <w:rtl/>
          <w:lang w:eastAsia="he-IL"/>
        </w:rPr>
        <w:t>שנה</w:t>
      </w:r>
      <w:r>
        <w:rPr>
          <w:rFonts w:hint="cs"/>
          <w:rtl/>
          <w:lang w:eastAsia="he-IL"/>
        </w:rPr>
        <w:t>?</w:t>
      </w:r>
      <w:r w:rsidRPr="000B03F5">
        <w:rPr>
          <w:rtl/>
          <w:lang w:eastAsia="he-IL"/>
        </w:rPr>
        <w:t xml:space="preserve"> </w:t>
      </w:r>
      <w:bookmarkStart w:id="37396" w:name="_ETM_Q51_491849"/>
      <w:bookmarkEnd w:id="37396"/>
      <w:r>
        <w:rPr>
          <w:rFonts w:hint="cs"/>
          <w:rtl/>
          <w:lang w:eastAsia="he-IL"/>
        </w:rPr>
        <w:t>תשעה</w:t>
      </w:r>
      <w:r w:rsidRPr="000B03F5">
        <w:rPr>
          <w:rtl/>
          <w:lang w:eastAsia="he-IL"/>
        </w:rPr>
        <w:t xml:space="preserve"> </w:t>
      </w:r>
      <w:bookmarkStart w:id="37397" w:name="_ETM_Q51_492360"/>
      <w:bookmarkEnd w:id="37397"/>
      <w:r w:rsidRPr="000B03F5">
        <w:rPr>
          <w:rtl/>
          <w:lang w:eastAsia="he-IL"/>
        </w:rPr>
        <w:t xml:space="preserve">חודשים </w:t>
      </w:r>
      <w:bookmarkStart w:id="37398" w:name="_ETM_Q51_492870"/>
      <w:bookmarkEnd w:id="37398"/>
      <w:r w:rsidRPr="000B03F5">
        <w:rPr>
          <w:rtl/>
          <w:lang w:eastAsia="he-IL"/>
        </w:rPr>
        <w:t xml:space="preserve">מתוך </w:t>
      </w:r>
      <w:bookmarkStart w:id="37399" w:name="_ETM_Q51_493200"/>
      <w:bookmarkEnd w:id="37399"/>
      <w:r w:rsidRPr="000B03F5">
        <w:rPr>
          <w:rtl/>
          <w:lang w:eastAsia="he-IL"/>
        </w:rPr>
        <w:t xml:space="preserve">שנה </w:t>
      </w:r>
      <w:bookmarkStart w:id="37400" w:name="_ETM_Q51_493559"/>
      <w:bookmarkEnd w:id="37400"/>
      <w:r w:rsidR="00313AF5">
        <w:rPr>
          <w:rFonts w:hint="cs"/>
          <w:rtl/>
          <w:lang w:eastAsia="he-IL"/>
        </w:rPr>
        <w:t xml:space="preserve">– </w:t>
      </w:r>
      <w:r w:rsidRPr="000B03F5">
        <w:rPr>
          <w:rtl/>
          <w:lang w:eastAsia="he-IL"/>
        </w:rPr>
        <w:t xml:space="preserve">מה </w:t>
      </w:r>
      <w:bookmarkStart w:id="37401" w:name="_ETM_Q51_493710"/>
      <w:bookmarkEnd w:id="37401"/>
      <w:r w:rsidRPr="000B03F5">
        <w:rPr>
          <w:rtl/>
          <w:lang w:eastAsia="he-IL"/>
        </w:rPr>
        <w:t xml:space="preserve">זה </w:t>
      </w:r>
      <w:bookmarkStart w:id="37402" w:name="_ETM_Q51_493830"/>
      <w:bookmarkEnd w:id="37402"/>
      <w:r w:rsidRPr="000B03F5">
        <w:rPr>
          <w:rtl/>
          <w:lang w:eastAsia="he-IL"/>
        </w:rPr>
        <w:t xml:space="preserve">עושה </w:t>
      </w:r>
      <w:bookmarkStart w:id="37403" w:name="_ETM_Q51_494099"/>
      <w:bookmarkEnd w:id="37403"/>
      <w:r w:rsidRPr="000B03F5">
        <w:rPr>
          <w:rtl/>
          <w:lang w:eastAsia="he-IL"/>
        </w:rPr>
        <w:t xml:space="preserve">לזוגיות </w:t>
      </w:r>
      <w:bookmarkStart w:id="37404" w:name="_ETM_Q51_494639"/>
      <w:bookmarkEnd w:id="37404"/>
      <w:r w:rsidRPr="000B03F5">
        <w:rPr>
          <w:rtl/>
          <w:lang w:eastAsia="he-IL"/>
        </w:rPr>
        <w:t>שלך</w:t>
      </w:r>
      <w:r>
        <w:rPr>
          <w:rFonts w:hint="cs"/>
          <w:rtl/>
          <w:lang w:eastAsia="he-IL"/>
        </w:rPr>
        <w:t>,</w:t>
      </w:r>
      <w:r w:rsidRPr="000B03F5">
        <w:rPr>
          <w:rtl/>
          <w:lang w:eastAsia="he-IL"/>
        </w:rPr>
        <w:t xml:space="preserve"> </w:t>
      </w:r>
      <w:bookmarkStart w:id="37405" w:name="_ETM_Q51_495120"/>
      <w:bookmarkEnd w:id="37405"/>
      <w:r w:rsidRPr="000B03F5">
        <w:rPr>
          <w:rtl/>
          <w:lang w:eastAsia="he-IL"/>
        </w:rPr>
        <w:t xml:space="preserve">מה </w:t>
      </w:r>
      <w:bookmarkStart w:id="37406" w:name="_ETM_Q51_495299"/>
      <w:bookmarkEnd w:id="37406"/>
      <w:r w:rsidRPr="000B03F5">
        <w:rPr>
          <w:rtl/>
          <w:lang w:eastAsia="he-IL"/>
        </w:rPr>
        <w:t xml:space="preserve">זה </w:t>
      </w:r>
      <w:bookmarkStart w:id="37407" w:name="_ETM_Q51_495420"/>
      <w:bookmarkEnd w:id="37407"/>
      <w:r w:rsidRPr="000B03F5">
        <w:rPr>
          <w:rtl/>
          <w:lang w:eastAsia="he-IL"/>
        </w:rPr>
        <w:t xml:space="preserve">עושה </w:t>
      </w:r>
      <w:bookmarkStart w:id="37408" w:name="_ETM_Q51_495629"/>
      <w:bookmarkEnd w:id="37408"/>
      <w:r w:rsidRPr="000B03F5">
        <w:rPr>
          <w:rtl/>
          <w:lang w:eastAsia="he-IL"/>
        </w:rPr>
        <w:t xml:space="preserve">לעסקים </w:t>
      </w:r>
      <w:bookmarkStart w:id="37409" w:name="_ETM_Q51_496170"/>
      <w:bookmarkEnd w:id="37409"/>
      <w:r w:rsidRPr="000B03F5">
        <w:rPr>
          <w:rtl/>
          <w:lang w:eastAsia="he-IL"/>
        </w:rPr>
        <w:t>שלך</w:t>
      </w:r>
      <w:r>
        <w:rPr>
          <w:rFonts w:hint="cs"/>
          <w:rtl/>
          <w:lang w:eastAsia="he-IL"/>
        </w:rPr>
        <w:t>,</w:t>
      </w:r>
      <w:r w:rsidRPr="000B03F5">
        <w:rPr>
          <w:rtl/>
          <w:lang w:eastAsia="he-IL"/>
        </w:rPr>
        <w:t xml:space="preserve"> </w:t>
      </w:r>
      <w:bookmarkStart w:id="37410" w:name="_ETM_Q51_496470"/>
      <w:bookmarkEnd w:id="37410"/>
      <w:r w:rsidRPr="000B03F5">
        <w:rPr>
          <w:rtl/>
          <w:lang w:eastAsia="he-IL"/>
        </w:rPr>
        <w:t xml:space="preserve">מה </w:t>
      </w:r>
      <w:bookmarkStart w:id="37411" w:name="_ETM_Q51_496619"/>
      <w:bookmarkEnd w:id="37411"/>
      <w:r w:rsidRPr="000B03F5">
        <w:rPr>
          <w:rtl/>
          <w:lang w:eastAsia="he-IL"/>
        </w:rPr>
        <w:t xml:space="preserve">זה </w:t>
      </w:r>
      <w:bookmarkStart w:id="37412" w:name="_ETM_Q51_497339"/>
      <w:bookmarkEnd w:id="37412"/>
      <w:r w:rsidRPr="000B03F5">
        <w:rPr>
          <w:rtl/>
          <w:lang w:eastAsia="he-IL"/>
        </w:rPr>
        <w:t xml:space="preserve">לשנה </w:t>
      </w:r>
      <w:bookmarkStart w:id="37413" w:name="_ETM_Q51_498089"/>
      <w:bookmarkEnd w:id="37413"/>
      <w:r w:rsidRPr="000B03F5">
        <w:rPr>
          <w:rtl/>
          <w:lang w:eastAsia="he-IL"/>
        </w:rPr>
        <w:t xml:space="preserve">האקדמית </w:t>
      </w:r>
      <w:bookmarkStart w:id="37414" w:name="_ETM_Q51_498750"/>
      <w:bookmarkEnd w:id="37414"/>
      <w:r w:rsidRPr="000B03F5">
        <w:rPr>
          <w:rtl/>
          <w:lang w:eastAsia="he-IL"/>
        </w:rPr>
        <w:t>שלך</w:t>
      </w:r>
      <w:r>
        <w:rPr>
          <w:rFonts w:hint="cs"/>
          <w:rtl/>
          <w:lang w:eastAsia="he-IL"/>
        </w:rPr>
        <w:t>?</w:t>
      </w:r>
      <w:r w:rsidRPr="000B03F5">
        <w:rPr>
          <w:rtl/>
          <w:lang w:eastAsia="he-IL"/>
        </w:rPr>
        <w:t xml:space="preserve"> </w:t>
      </w:r>
      <w:bookmarkStart w:id="37415" w:name="_ETM_Q51_500210"/>
      <w:bookmarkEnd w:id="37415"/>
    </w:p>
    <w:p w:rsidR="00E85124" w:rsidRDefault="00E85124" w:rsidP="006336AD">
      <w:pPr>
        <w:rPr>
          <w:rtl/>
          <w:lang w:eastAsia="he-IL"/>
        </w:rPr>
      </w:pPr>
      <w:bookmarkStart w:id="37416" w:name="_ETM_Q51_507965"/>
      <w:bookmarkStart w:id="37417" w:name="_ETM_Q51_508088"/>
      <w:bookmarkEnd w:id="37416"/>
      <w:bookmarkEnd w:id="37417"/>
    </w:p>
    <w:p w:rsidR="00E85124" w:rsidRDefault="00E85124" w:rsidP="00330489">
      <w:pPr>
        <w:rPr>
          <w:rtl/>
          <w:lang w:eastAsia="he-IL"/>
        </w:rPr>
      </w:pPr>
      <w:bookmarkStart w:id="37418" w:name="_ETM_Q51_508117"/>
      <w:bookmarkStart w:id="37419" w:name="_ETM_Q51_508228"/>
      <w:bookmarkEnd w:id="37418"/>
      <w:bookmarkEnd w:id="37419"/>
      <w:r w:rsidRPr="000B03F5">
        <w:rPr>
          <w:rtl/>
          <w:lang w:eastAsia="he-IL"/>
        </w:rPr>
        <w:t xml:space="preserve">ביד </w:t>
      </w:r>
      <w:bookmarkStart w:id="37420" w:name="_ETM_Q51_500869"/>
      <w:bookmarkStart w:id="37421" w:name="_ETM_Q51_501380"/>
      <w:bookmarkEnd w:id="37420"/>
      <w:bookmarkEnd w:id="37421"/>
      <w:r>
        <w:rPr>
          <w:rFonts w:hint="cs"/>
          <w:rtl/>
          <w:lang w:eastAsia="he-IL"/>
        </w:rPr>
        <w:t xml:space="preserve">אחת </w:t>
      </w:r>
      <w:r w:rsidRPr="000B03F5">
        <w:rPr>
          <w:rtl/>
          <w:lang w:eastAsia="he-IL"/>
        </w:rPr>
        <w:t xml:space="preserve">מאריכים </w:t>
      </w:r>
      <w:bookmarkStart w:id="37422" w:name="_ETM_Q51_501980"/>
      <w:bookmarkEnd w:id="37422"/>
      <w:r w:rsidRPr="000B03F5">
        <w:rPr>
          <w:rtl/>
          <w:lang w:eastAsia="he-IL"/>
        </w:rPr>
        <w:t xml:space="preserve">להם </w:t>
      </w:r>
      <w:bookmarkStart w:id="37423" w:name="_ETM_Q51_502130"/>
      <w:bookmarkEnd w:id="37423"/>
      <w:r w:rsidRPr="000B03F5">
        <w:rPr>
          <w:rtl/>
          <w:lang w:eastAsia="he-IL"/>
        </w:rPr>
        <w:t xml:space="preserve">את </w:t>
      </w:r>
      <w:bookmarkStart w:id="37424" w:name="_ETM_Q51_502279"/>
      <w:bookmarkStart w:id="37425" w:name="_ETM_Q51_502489"/>
      <w:bookmarkStart w:id="37426" w:name="_ETM_Q51_502759"/>
      <w:bookmarkEnd w:id="37424"/>
      <w:bookmarkEnd w:id="37425"/>
      <w:bookmarkEnd w:id="37426"/>
      <w:r w:rsidRPr="000B03F5">
        <w:rPr>
          <w:rtl/>
          <w:lang w:eastAsia="he-IL"/>
        </w:rPr>
        <w:t>המילואים</w:t>
      </w:r>
      <w:r>
        <w:rPr>
          <w:rFonts w:hint="cs"/>
          <w:rtl/>
          <w:lang w:eastAsia="he-IL"/>
        </w:rPr>
        <w:t>,</w:t>
      </w:r>
      <w:r w:rsidRPr="000B03F5">
        <w:rPr>
          <w:rtl/>
          <w:lang w:eastAsia="he-IL"/>
        </w:rPr>
        <w:t xml:space="preserve"> </w:t>
      </w:r>
      <w:bookmarkStart w:id="37427" w:name="_ETM_Q51_503869"/>
      <w:bookmarkEnd w:id="37427"/>
      <w:r w:rsidRPr="000B03F5">
        <w:rPr>
          <w:rtl/>
          <w:lang w:eastAsia="he-IL"/>
        </w:rPr>
        <w:t xml:space="preserve">וביד </w:t>
      </w:r>
      <w:bookmarkStart w:id="37428" w:name="_ETM_Q51_504289"/>
      <w:bookmarkEnd w:id="37428"/>
      <w:r w:rsidRPr="000B03F5">
        <w:rPr>
          <w:rtl/>
          <w:lang w:eastAsia="he-IL"/>
        </w:rPr>
        <w:t xml:space="preserve">השנייה </w:t>
      </w:r>
      <w:bookmarkStart w:id="37429" w:name="_ETM_Q51_505009"/>
      <w:bookmarkEnd w:id="37429"/>
      <w:r w:rsidRPr="000B03F5">
        <w:rPr>
          <w:rtl/>
          <w:lang w:eastAsia="he-IL"/>
        </w:rPr>
        <w:t xml:space="preserve">מביאים </w:t>
      </w:r>
      <w:bookmarkStart w:id="37430" w:name="_ETM_Q51_505489"/>
      <w:bookmarkEnd w:id="37430"/>
      <w:r w:rsidRPr="000B03F5">
        <w:rPr>
          <w:rtl/>
          <w:lang w:eastAsia="he-IL"/>
        </w:rPr>
        <w:t xml:space="preserve">חוק </w:t>
      </w:r>
      <w:bookmarkStart w:id="37431" w:name="_ETM_Q51_506119"/>
      <w:bookmarkEnd w:id="37431"/>
      <w:r w:rsidRPr="000B03F5">
        <w:rPr>
          <w:rtl/>
          <w:lang w:eastAsia="he-IL"/>
        </w:rPr>
        <w:t xml:space="preserve">שכל </w:t>
      </w:r>
      <w:bookmarkStart w:id="37432" w:name="_ETM_Q51_506660"/>
      <w:bookmarkEnd w:id="37432"/>
      <w:r w:rsidRPr="000B03F5">
        <w:rPr>
          <w:rtl/>
          <w:lang w:eastAsia="he-IL"/>
        </w:rPr>
        <w:t xml:space="preserve">מהותו </w:t>
      </w:r>
      <w:bookmarkStart w:id="37433" w:name="_ETM_Q51_507199"/>
      <w:bookmarkEnd w:id="37433"/>
      <w:r w:rsidRPr="000B03F5">
        <w:rPr>
          <w:rtl/>
          <w:lang w:eastAsia="he-IL"/>
        </w:rPr>
        <w:t xml:space="preserve">היא </w:t>
      </w:r>
      <w:bookmarkStart w:id="37434" w:name="_ETM_Q51_508080"/>
      <w:bookmarkEnd w:id="37434"/>
      <w:r>
        <w:rPr>
          <w:rtl/>
          <w:lang w:eastAsia="he-IL"/>
        </w:rPr>
        <w:t>לפ</w:t>
      </w:r>
      <w:r>
        <w:rPr>
          <w:rFonts w:hint="cs"/>
          <w:rtl/>
          <w:lang w:eastAsia="he-IL"/>
        </w:rPr>
        <w:t>ט</w:t>
      </w:r>
      <w:r w:rsidRPr="000B03F5">
        <w:rPr>
          <w:rtl/>
          <w:lang w:eastAsia="he-IL"/>
        </w:rPr>
        <w:t xml:space="preserve">ור </w:t>
      </w:r>
      <w:bookmarkStart w:id="37435" w:name="_ETM_Q51_509070"/>
      <w:bookmarkEnd w:id="37435"/>
      <w:r w:rsidRPr="000B03F5">
        <w:rPr>
          <w:rtl/>
          <w:lang w:eastAsia="he-IL"/>
        </w:rPr>
        <w:t xml:space="preserve">את </w:t>
      </w:r>
      <w:bookmarkStart w:id="37436" w:name="_ETM_Q51_509279"/>
      <w:bookmarkEnd w:id="37436"/>
      <w:r w:rsidRPr="000B03F5">
        <w:rPr>
          <w:rtl/>
          <w:lang w:eastAsia="he-IL"/>
        </w:rPr>
        <w:t xml:space="preserve">אחינו </w:t>
      </w:r>
      <w:bookmarkStart w:id="37437" w:name="_ETM_Q51_509730"/>
      <w:bookmarkEnd w:id="37437"/>
      <w:r w:rsidRPr="000B03F5">
        <w:rPr>
          <w:rtl/>
          <w:lang w:eastAsia="he-IL"/>
        </w:rPr>
        <w:t xml:space="preserve">החרדים </w:t>
      </w:r>
      <w:bookmarkStart w:id="37438" w:name="_ETM_Q51_510359"/>
      <w:bookmarkEnd w:id="37438"/>
      <w:r w:rsidRPr="000B03F5">
        <w:rPr>
          <w:rtl/>
          <w:lang w:eastAsia="he-IL"/>
        </w:rPr>
        <w:t>מהזכות</w:t>
      </w:r>
      <w:r>
        <w:rPr>
          <w:rFonts w:hint="cs"/>
          <w:rtl/>
          <w:lang w:eastAsia="he-IL"/>
        </w:rPr>
        <w:t>,</w:t>
      </w:r>
      <w:r w:rsidRPr="000B03F5">
        <w:rPr>
          <w:rtl/>
          <w:lang w:eastAsia="he-IL"/>
        </w:rPr>
        <w:t xml:space="preserve"> </w:t>
      </w:r>
      <w:bookmarkStart w:id="37439" w:name="_ETM_Q51_511560"/>
      <w:bookmarkEnd w:id="37439"/>
      <w:r w:rsidRPr="000B03F5">
        <w:rPr>
          <w:rtl/>
          <w:lang w:eastAsia="he-IL"/>
        </w:rPr>
        <w:t>מ</w:t>
      </w:r>
      <w:bookmarkStart w:id="37440" w:name="_ETM_Q51_511769"/>
      <w:bookmarkEnd w:id="37440"/>
      <w:r w:rsidRPr="000B03F5">
        <w:rPr>
          <w:rtl/>
          <w:lang w:eastAsia="he-IL"/>
        </w:rPr>
        <w:t xml:space="preserve">הזכות </w:t>
      </w:r>
      <w:bookmarkStart w:id="37441" w:name="_ETM_Q51_512309"/>
      <w:bookmarkEnd w:id="37441"/>
      <w:r>
        <w:rPr>
          <w:rFonts w:hint="cs"/>
          <w:rtl/>
          <w:lang w:eastAsia="he-IL"/>
        </w:rPr>
        <w:t>ו</w:t>
      </w:r>
      <w:r w:rsidRPr="000B03F5">
        <w:rPr>
          <w:rtl/>
          <w:lang w:eastAsia="he-IL"/>
        </w:rPr>
        <w:t xml:space="preserve">המצווה </w:t>
      </w:r>
      <w:bookmarkStart w:id="37442" w:name="_ETM_Q51_513829"/>
      <w:bookmarkEnd w:id="37442"/>
      <w:r w:rsidRPr="000B03F5">
        <w:rPr>
          <w:rtl/>
          <w:lang w:eastAsia="he-IL"/>
        </w:rPr>
        <w:t xml:space="preserve">לשרת </w:t>
      </w:r>
      <w:bookmarkStart w:id="37443" w:name="_ETM_Q51_514460"/>
      <w:bookmarkEnd w:id="37443"/>
      <w:r w:rsidRPr="000B03F5">
        <w:rPr>
          <w:rtl/>
          <w:lang w:eastAsia="he-IL"/>
        </w:rPr>
        <w:t>בצבא</w:t>
      </w:r>
      <w:r>
        <w:rPr>
          <w:rFonts w:hint="cs"/>
          <w:rtl/>
          <w:lang w:eastAsia="he-IL"/>
        </w:rPr>
        <w:t>.</w:t>
      </w:r>
      <w:r w:rsidRPr="000B03F5">
        <w:rPr>
          <w:rtl/>
          <w:lang w:eastAsia="he-IL"/>
        </w:rPr>
        <w:t xml:space="preserve"> </w:t>
      </w:r>
      <w:bookmarkStart w:id="37444" w:name="_ETM_Q51_516029"/>
      <w:bookmarkEnd w:id="37444"/>
      <w:r w:rsidRPr="000B03F5">
        <w:rPr>
          <w:rtl/>
          <w:lang w:eastAsia="he-IL"/>
        </w:rPr>
        <w:t xml:space="preserve">זה </w:t>
      </w:r>
      <w:bookmarkStart w:id="37445" w:name="_ETM_Q51_516180"/>
      <w:bookmarkEnd w:id="37445"/>
      <w:r w:rsidRPr="000B03F5">
        <w:rPr>
          <w:rtl/>
          <w:lang w:eastAsia="he-IL"/>
        </w:rPr>
        <w:t xml:space="preserve">פשוט </w:t>
      </w:r>
      <w:bookmarkStart w:id="37446" w:name="_ETM_Q51_516480"/>
      <w:bookmarkEnd w:id="37446"/>
      <w:r w:rsidRPr="000B03F5">
        <w:rPr>
          <w:rtl/>
          <w:lang w:eastAsia="he-IL"/>
        </w:rPr>
        <w:t xml:space="preserve">לא </w:t>
      </w:r>
      <w:bookmarkStart w:id="37447" w:name="_ETM_Q51_516539"/>
      <w:bookmarkEnd w:id="37447"/>
      <w:r w:rsidRPr="000B03F5">
        <w:rPr>
          <w:rtl/>
          <w:lang w:eastAsia="he-IL"/>
        </w:rPr>
        <w:t>ברור</w:t>
      </w:r>
      <w:r>
        <w:rPr>
          <w:rFonts w:hint="cs"/>
          <w:rtl/>
          <w:lang w:eastAsia="he-IL"/>
        </w:rPr>
        <w:t>.</w:t>
      </w:r>
      <w:r w:rsidRPr="000B03F5">
        <w:rPr>
          <w:rtl/>
          <w:lang w:eastAsia="he-IL"/>
        </w:rPr>
        <w:t xml:space="preserve"> </w:t>
      </w:r>
      <w:bookmarkStart w:id="37448" w:name="_ETM_Q51_516839"/>
      <w:bookmarkStart w:id="37449" w:name="_ETM_Q51_517260"/>
      <w:bookmarkEnd w:id="37448"/>
      <w:bookmarkEnd w:id="37449"/>
      <w:r w:rsidRPr="000B03F5">
        <w:rPr>
          <w:rtl/>
          <w:lang w:eastAsia="he-IL"/>
        </w:rPr>
        <w:t xml:space="preserve">שבוע </w:t>
      </w:r>
      <w:bookmarkStart w:id="37450" w:name="_ETM_Q51_517589"/>
      <w:bookmarkStart w:id="37451" w:name="_ETM_Q51_518879"/>
      <w:bookmarkEnd w:id="37450"/>
      <w:bookmarkEnd w:id="37451"/>
      <w:r w:rsidRPr="000B03F5">
        <w:rPr>
          <w:rtl/>
          <w:lang w:eastAsia="he-IL"/>
        </w:rPr>
        <w:t>שעבר</w:t>
      </w:r>
      <w:r>
        <w:rPr>
          <w:rFonts w:hint="cs"/>
          <w:rtl/>
          <w:lang w:eastAsia="he-IL"/>
        </w:rPr>
        <w:t xml:space="preserve"> </w:t>
      </w:r>
      <w:r w:rsidR="00330489">
        <w:rPr>
          <w:rFonts w:hint="cs"/>
          <w:rtl/>
          <w:lang w:eastAsia="he-IL"/>
        </w:rPr>
        <w:t>– – –</w:t>
      </w:r>
    </w:p>
    <w:p w:rsidR="00E85124" w:rsidRDefault="00E85124" w:rsidP="006336AD">
      <w:pPr>
        <w:ind w:firstLine="0"/>
        <w:rPr>
          <w:rtl/>
          <w:lang w:eastAsia="he-IL"/>
        </w:rPr>
      </w:pPr>
      <w:bookmarkStart w:id="37452" w:name="_ETM_Q51_521434"/>
      <w:bookmarkStart w:id="37453" w:name="_ETM_Q51_512248"/>
      <w:bookmarkStart w:id="37454" w:name="_ETM_Q51_512385"/>
      <w:bookmarkEnd w:id="37452"/>
      <w:bookmarkEnd w:id="37453"/>
      <w:bookmarkEnd w:id="37454"/>
    </w:p>
    <w:p w:rsidR="00E85124" w:rsidRDefault="00E85124" w:rsidP="006336AD">
      <w:pPr>
        <w:pStyle w:val="af6"/>
        <w:keepNext/>
        <w:rPr>
          <w:rtl/>
        </w:rPr>
      </w:pPr>
      <w:bookmarkStart w:id="37455" w:name="ET_interruption_6353_9"/>
      <w:r w:rsidRPr="00703B0D">
        <w:rPr>
          <w:rStyle w:val="TagStyle"/>
          <w:rtl/>
        </w:rPr>
        <w:t xml:space="preserve"> &lt;&lt; קריאה &gt;&gt; </w:t>
      </w:r>
      <w:r>
        <w:rPr>
          <w:rtl/>
        </w:rPr>
        <w:t>חנוך דב מלביצקי (הליכוד):</w:t>
      </w:r>
      <w:r w:rsidRPr="00703B0D">
        <w:rPr>
          <w:rStyle w:val="TagStyle"/>
          <w:rtl/>
        </w:rPr>
        <w:t xml:space="preserve"> &lt;&lt; קריאה &gt;&gt;</w:t>
      </w:r>
      <w:r>
        <w:rPr>
          <w:rtl/>
        </w:rPr>
        <w:t xml:space="preserve"> </w:t>
      </w:r>
      <w:bookmarkEnd w:id="37455"/>
    </w:p>
    <w:p w:rsidR="00E85124" w:rsidRDefault="00E85124" w:rsidP="006336AD">
      <w:pPr>
        <w:rPr>
          <w:rtl/>
          <w:lang w:eastAsia="he-IL"/>
        </w:rPr>
      </w:pPr>
    </w:p>
    <w:p w:rsidR="00E85124" w:rsidRDefault="00E85124" w:rsidP="006336AD">
      <w:pPr>
        <w:rPr>
          <w:rtl/>
          <w:lang w:eastAsia="he-IL"/>
        </w:rPr>
      </w:pPr>
      <w:bookmarkStart w:id="37456" w:name="_ETM_Q51_514090"/>
      <w:bookmarkEnd w:id="37456"/>
      <w:r>
        <w:rPr>
          <w:rFonts w:hint="cs"/>
          <w:rtl/>
          <w:lang w:eastAsia="he-IL"/>
        </w:rPr>
        <w:t xml:space="preserve">זה חוק שאתם הבאתם. </w:t>
      </w:r>
      <w:bookmarkStart w:id="37457" w:name="_ETM_Q51_516233"/>
      <w:bookmarkStart w:id="37458" w:name="_ETM_Q51_516372"/>
      <w:bookmarkStart w:id="37459" w:name="_ETM_Q51_516461"/>
      <w:bookmarkStart w:id="37460" w:name="_ETM_Q51_516538"/>
      <w:bookmarkEnd w:id="37457"/>
      <w:bookmarkEnd w:id="37458"/>
      <w:bookmarkEnd w:id="37459"/>
      <w:bookmarkEnd w:id="37460"/>
      <w:r>
        <w:rPr>
          <w:rFonts w:hint="cs"/>
          <w:rtl/>
          <w:lang w:eastAsia="he-IL"/>
        </w:rPr>
        <w:t>זה חוק שאתם הבאתם.</w:t>
      </w:r>
    </w:p>
    <w:p w:rsidR="00E85124" w:rsidRDefault="00E85124" w:rsidP="006336AD">
      <w:pPr>
        <w:rPr>
          <w:rtl/>
          <w:lang w:eastAsia="he-IL"/>
        </w:rPr>
      </w:pPr>
      <w:bookmarkStart w:id="37461" w:name="_ETM_Q51_519903"/>
      <w:bookmarkStart w:id="37462" w:name="_ETM_Q51_520396"/>
      <w:bookmarkEnd w:id="37461"/>
      <w:bookmarkEnd w:id="37462"/>
    </w:p>
    <w:p w:rsidR="00E85124" w:rsidRDefault="00E85124" w:rsidP="006336AD">
      <w:pPr>
        <w:pStyle w:val="-"/>
        <w:keepNext/>
        <w:rPr>
          <w:rtl/>
        </w:rPr>
      </w:pPr>
      <w:bookmarkStart w:id="37463" w:name="ET_speakercontinue_5855_10"/>
      <w:r w:rsidRPr="00703B0D">
        <w:rPr>
          <w:rStyle w:val="TagStyle"/>
          <w:rtl/>
        </w:rPr>
        <w:t xml:space="preserve"> &lt;&lt; דובר_המשך &gt;&gt; </w:t>
      </w:r>
      <w:r>
        <w:rPr>
          <w:rtl/>
        </w:rPr>
        <w:t>מתן כהנא (המחנה הממלכתי):</w:t>
      </w:r>
      <w:r w:rsidRPr="00703B0D">
        <w:rPr>
          <w:rStyle w:val="TagStyle"/>
          <w:rtl/>
        </w:rPr>
        <w:t xml:space="preserve"> &lt;&lt; דובר_המשך &gt;&gt;</w:t>
      </w:r>
      <w:r>
        <w:rPr>
          <w:rtl/>
        </w:rPr>
        <w:t xml:space="preserve"> </w:t>
      </w:r>
      <w:bookmarkEnd w:id="37463"/>
    </w:p>
    <w:p w:rsidR="00E85124" w:rsidRDefault="00E85124" w:rsidP="006336AD">
      <w:pPr>
        <w:rPr>
          <w:rtl/>
          <w:lang w:eastAsia="he-IL"/>
        </w:rPr>
      </w:pPr>
    </w:p>
    <w:p w:rsidR="00E85124" w:rsidRDefault="00E85124" w:rsidP="006336AD">
      <w:pPr>
        <w:rPr>
          <w:rtl/>
          <w:lang w:eastAsia="he-IL"/>
        </w:rPr>
      </w:pPr>
      <w:bookmarkStart w:id="37464" w:name="_ETM_Q51_516819"/>
      <w:bookmarkStart w:id="37465" w:name="_ETM_Q51_516967"/>
      <w:bookmarkEnd w:id="37464"/>
      <w:bookmarkEnd w:id="37465"/>
      <w:r>
        <w:rPr>
          <w:rFonts w:hint="cs"/>
          <w:rtl/>
          <w:lang w:eastAsia="he-IL"/>
        </w:rPr>
        <w:t xml:space="preserve">אדוני היושב-ראש, אני מבקש ממך </w:t>
      </w:r>
      <w:bookmarkStart w:id="37466" w:name="_ETM_Q51_523753"/>
      <w:bookmarkEnd w:id="37466"/>
      <w:r>
        <w:rPr>
          <w:rFonts w:hint="cs"/>
          <w:rtl/>
          <w:lang w:eastAsia="he-IL"/>
        </w:rPr>
        <w:t>הגנה מפני חבר הכנסת מלביצקי.</w:t>
      </w:r>
      <w:bookmarkStart w:id="37467" w:name="_ETM_Q51_525085"/>
      <w:bookmarkEnd w:id="37467"/>
    </w:p>
    <w:p w:rsidR="00E85124" w:rsidRDefault="00E85124" w:rsidP="006336AD">
      <w:pPr>
        <w:rPr>
          <w:rtl/>
          <w:lang w:eastAsia="he-IL"/>
        </w:rPr>
      </w:pPr>
      <w:bookmarkStart w:id="37468" w:name="_ETM_Q51_525319"/>
      <w:bookmarkStart w:id="37469" w:name="_ETM_Q51_525348"/>
      <w:bookmarkStart w:id="37470" w:name="_ETM_Q51_525441"/>
      <w:bookmarkEnd w:id="37468"/>
      <w:bookmarkEnd w:id="37469"/>
      <w:bookmarkEnd w:id="37470"/>
    </w:p>
    <w:p w:rsidR="00E85124" w:rsidRDefault="00A63620" w:rsidP="00A63620">
      <w:pPr>
        <w:pStyle w:val="af7"/>
        <w:rPr>
          <w:rtl/>
        </w:rPr>
      </w:pPr>
      <w:bookmarkStart w:id="37471" w:name="ET_yor_6253_1155"/>
      <w:r w:rsidRPr="00A63620">
        <w:rPr>
          <w:rStyle w:val="TagStyle"/>
          <w:rtl/>
        </w:rPr>
        <w:t xml:space="preserve"> &lt;&lt; יור &gt;&gt;</w:t>
      </w:r>
      <w:r w:rsidR="00E85124" w:rsidRPr="000C76D9">
        <w:rPr>
          <w:rStyle w:val="TagStyle"/>
          <w:rtl/>
        </w:rPr>
        <w:t xml:space="preserve"> </w:t>
      </w:r>
      <w:r w:rsidR="00E85124">
        <w:rPr>
          <w:rtl/>
        </w:rPr>
        <w:t>היו"ר משה טור פז:</w:t>
      </w:r>
      <w:r w:rsidR="00E85124" w:rsidRPr="000C76D9">
        <w:rPr>
          <w:rStyle w:val="TagStyle"/>
          <w:rtl/>
        </w:rPr>
        <w:t xml:space="preserve"> </w:t>
      </w:r>
      <w:r w:rsidRPr="00A63620">
        <w:rPr>
          <w:rStyle w:val="TagStyle"/>
          <w:rtl/>
        </w:rPr>
        <w:t>&lt;&lt; יור &gt;&gt;</w:t>
      </w:r>
      <w:bookmarkEnd w:id="37471"/>
      <w:r w:rsidRPr="00A63620">
        <w:rPr>
          <w:rStyle w:val="TagStyle"/>
          <w:rtl/>
        </w:rPr>
        <w:t xml:space="preserve"> </w:t>
      </w:r>
      <w:r w:rsidR="00E85124">
        <w:rPr>
          <w:rtl/>
        </w:rPr>
        <w:t xml:space="preserve"> </w:t>
      </w:r>
    </w:p>
    <w:p w:rsidR="00E85124" w:rsidRDefault="00E85124" w:rsidP="006336AD">
      <w:pPr>
        <w:rPr>
          <w:rtl/>
          <w:lang w:eastAsia="he-IL"/>
        </w:rPr>
      </w:pPr>
    </w:p>
    <w:p w:rsidR="00E85124" w:rsidRDefault="00E85124" w:rsidP="006336AD">
      <w:pPr>
        <w:rPr>
          <w:rtl/>
          <w:lang w:eastAsia="he-IL"/>
        </w:rPr>
      </w:pPr>
      <w:bookmarkStart w:id="37472" w:name="_ETM_Q51_526362"/>
      <w:bookmarkEnd w:id="37472"/>
      <w:r>
        <w:rPr>
          <w:rFonts w:hint="cs"/>
          <w:rtl/>
          <w:lang w:eastAsia="he-IL"/>
        </w:rPr>
        <w:t>מזה אתה צריך הגנה?</w:t>
      </w:r>
      <w:bookmarkStart w:id="37473" w:name="_ETM_Q51_518970"/>
      <w:bookmarkEnd w:id="37473"/>
    </w:p>
    <w:p w:rsidR="00E85124" w:rsidRDefault="00E85124" w:rsidP="006336AD">
      <w:pPr>
        <w:rPr>
          <w:rtl/>
          <w:lang w:eastAsia="he-IL"/>
        </w:rPr>
      </w:pPr>
      <w:bookmarkStart w:id="37474" w:name="_ETM_Q51_519051"/>
      <w:bookmarkStart w:id="37475" w:name="_ETM_Q51_519137"/>
      <w:bookmarkStart w:id="37476" w:name="_ETM_Q51_519221"/>
      <w:bookmarkEnd w:id="37474"/>
      <w:bookmarkEnd w:id="37475"/>
      <w:bookmarkEnd w:id="37476"/>
    </w:p>
    <w:p w:rsidR="00E85124" w:rsidRDefault="00E85124" w:rsidP="006336AD">
      <w:pPr>
        <w:pStyle w:val="-"/>
        <w:keepNext/>
        <w:rPr>
          <w:rtl/>
        </w:rPr>
      </w:pPr>
      <w:bookmarkStart w:id="37477" w:name="ET_speakercontinue_5855_12"/>
      <w:r w:rsidRPr="000C76D9">
        <w:rPr>
          <w:rStyle w:val="TagStyle"/>
          <w:rtl/>
        </w:rPr>
        <w:t xml:space="preserve"> &lt;&lt; דובר_המשך &gt;&gt; </w:t>
      </w:r>
      <w:r>
        <w:rPr>
          <w:rtl/>
        </w:rPr>
        <w:t>מתן כהנא (המחנה הממלכתי):</w:t>
      </w:r>
      <w:r w:rsidRPr="000C76D9">
        <w:rPr>
          <w:rStyle w:val="TagStyle"/>
          <w:rtl/>
        </w:rPr>
        <w:t xml:space="preserve"> &lt;&lt; דובר_המשך &gt;&gt;</w:t>
      </w:r>
      <w:r>
        <w:rPr>
          <w:rtl/>
        </w:rPr>
        <w:t xml:space="preserve"> </w:t>
      </w:r>
      <w:bookmarkEnd w:id="37477"/>
    </w:p>
    <w:p w:rsidR="00E85124" w:rsidRDefault="00E85124" w:rsidP="006336AD">
      <w:pPr>
        <w:rPr>
          <w:rtl/>
          <w:lang w:eastAsia="he-IL"/>
        </w:rPr>
      </w:pPr>
    </w:p>
    <w:p w:rsidR="00E85124" w:rsidRDefault="00E85124" w:rsidP="006336AD">
      <w:pPr>
        <w:rPr>
          <w:rtl/>
          <w:lang w:eastAsia="he-IL"/>
        </w:rPr>
      </w:pPr>
      <w:bookmarkStart w:id="37478" w:name="_ETM_Q51_520461"/>
      <w:bookmarkEnd w:id="37478"/>
      <w:r>
        <w:rPr>
          <w:rFonts w:hint="cs"/>
          <w:rtl/>
          <w:lang w:eastAsia="he-IL"/>
        </w:rPr>
        <w:t xml:space="preserve">כן. </w:t>
      </w:r>
    </w:p>
    <w:p w:rsidR="00E85124" w:rsidRDefault="00E85124" w:rsidP="006336AD">
      <w:pPr>
        <w:rPr>
          <w:rtl/>
          <w:lang w:eastAsia="he-IL"/>
        </w:rPr>
      </w:pPr>
    </w:p>
    <w:p w:rsidR="00E85124" w:rsidRDefault="00A63620" w:rsidP="00A63620">
      <w:pPr>
        <w:pStyle w:val="af6"/>
        <w:rPr>
          <w:rtl/>
        </w:rPr>
      </w:pPr>
      <w:bookmarkStart w:id="37479" w:name="_ETM_Q51_506969"/>
      <w:bookmarkStart w:id="37480" w:name="_ETM_Q51_507108"/>
      <w:bookmarkStart w:id="37481" w:name="ET_interruption_6353_1156"/>
      <w:bookmarkEnd w:id="37479"/>
      <w:bookmarkEnd w:id="37480"/>
      <w:r w:rsidRPr="00A63620">
        <w:rPr>
          <w:rStyle w:val="TagStyle"/>
          <w:rtl/>
        </w:rPr>
        <w:t xml:space="preserve"> &lt;&lt; קריאה &gt;&gt;</w:t>
      </w:r>
      <w:r w:rsidR="00E85124" w:rsidRPr="00703B0D">
        <w:rPr>
          <w:rStyle w:val="TagStyle"/>
          <w:rtl/>
        </w:rPr>
        <w:t xml:space="preserve"> </w:t>
      </w:r>
      <w:r w:rsidR="00E85124">
        <w:rPr>
          <w:rtl/>
        </w:rPr>
        <w:t>חנוך דב מלביצקי (הליכוד):</w:t>
      </w:r>
      <w:r w:rsidR="00E85124" w:rsidRPr="00703B0D">
        <w:rPr>
          <w:rStyle w:val="TagStyle"/>
          <w:rtl/>
        </w:rPr>
        <w:t xml:space="preserve"> </w:t>
      </w:r>
      <w:r w:rsidRPr="00A63620">
        <w:rPr>
          <w:rStyle w:val="TagStyle"/>
          <w:rtl/>
        </w:rPr>
        <w:t>&lt;&lt; קריאה &gt;&gt;</w:t>
      </w:r>
      <w:bookmarkEnd w:id="37481"/>
      <w:r w:rsidRPr="00A63620">
        <w:rPr>
          <w:rStyle w:val="TagStyle"/>
          <w:rtl/>
        </w:rPr>
        <w:t xml:space="preserve"> </w:t>
      </w:r>
      <w:r w:rsidR="00E85124">
        <w:rPr>
          <w:rtl/>
        </w:rPr>
        <w:t xml:space="preserve"> </w:t>
      </w:r>
    </w:p>
    <w:p w:rsidR="00E85124" w:rsidRDefault="00E85124" w:rsidP="006336AD">
      <w:pPr>
        <w:rPr>
          <w:rtl/>
          <w:lang w:eastAsia="he-IL"/>
        </w:rPr>
      </w:pPr>
    </w:p>
    <w:p w:rsidR="00E85124" w:rsidRDefault="00E85124" w:rsidP="00330489">
      <w:pPr>
        <w:rPr>
          <w:rtl/>
          <w:lang w:eastAsia="he-IL"/>
        </w:rPr>
      </w:pPr>
      <w:r>
        <w:rPr>
          <w:rFonts w:hint="cs"/>
          <w:rtl/>
          <w:lang w:eastAsia="he-IL"/>
        </w:rPr>
        <w:t xml:space="preserve">אני מאחל לך שכל החיים </w:t>
      </w:r>
      <w:bookmarkStart w:id="37482" w:name="_ETM_Q51_523885"/>
      <w:bookmarkEnd w:id="37482"/>
      <w:r>
        <w:rPr>
          <w:rFonts w:hint="cs"/>
          <w:rtl/>
          <w:lang w:eastAsia="he-IL"/>
        </w:rPr>
        <w:t xml:space="preserve">תצטרך </w:t>
      </w:r>
      <w:r w:rsidR="00330489">
        <w:rPr>
          <w:rFonts w:hint="cs"/>
          <w:rtl/>
          <w:lang w:eastAsia="he-IL"/>
        </w:rPr>
        <w:t>– – –</w:t>
      </w:r>
    </w:p>
    <w:p w:rsidR="00E85124" w:rsidRDefault="00E85124" w:rsidP="006336AD">
      <w:pPr>
        <w:rPr>
          <w:rtl/>
          <w:lang w:eastAsia="he-IL"/>
        </w:rPr>
      </w:pPr>
    </w:p>
    <w:p w:rsidR="00E85124" w:rsidRDefault="00E85124" w:rsidP="006336AD">
      <w:pPr>
        <w:pStyle w:val="-"/>
        <w:keepNext/>
        <w:rPr>
          <w:rtl/>
        </w:rPr>
      </w:pPr>
      <w:bookmarkStart w:id="37483" w:name="ET_speakercontinue_5855_13"/>
      <w:r w:rsidRPr="00F478CF">
        <w:rPr>
          <w:rStyle w:val="TagStyle"/>
          <w:rtl/>
        </w:rPr>
        <w:t xml:space="preserve"> &lt;&lt; דובר_המשך &gt;&gt; </w:t>
      </w:r>
      <w:r>
        <w:rPr>
          <w:rtl/>
        </w:rPr>
        <w:t>מתן כהנא (המחנה הממלכתי):</w:t>
      </w:r>
      <w:r w:rsidRPr="00F478CF">
        <w:rPr>
          <w:rStyle w:val="TagStyle"/>
          <w:rtl/>
        </w:rPr>
        <w:t xml:space="preserve"> &lt;&lt; דובר_המשך &gt;&gt;</w:t>
      </w:r>
      <w:r>
        <w:rPr>
          <w:rtl/>
        </w:rPr>
        <w:t xml:space="preserve"> </w:t>
      </w:r>
      <w:bookmarkEnd w:id="37483"/>
    </w:p>
    <w:p w:rsidR="00E85124" w:rsidRDefault="00E85124" w:rsidP="006336AD">
      <w:pPr>
        <w:rPr>
          <w:rtl/>
          <w:lang w:eastAsia="he-IL"/>
        </w:rPr>
      </w:pPr>
    </w:p>
    <w:p w:rsidR="00E85124" w:rsidRDefault="00E85124" w:rsidP="00B64DDC">
      <w:pPr>
        <w:rPr>
          <w:rtl/>
          <w:lang w:eastAsia="he-IL"/>
        </w:rPr>
      </w:pPr>
      <w:bookmarkStart w:id="37484" w:name="_ETM_Q51_523535"/>
      <w:bookmarkEnd w:id="37484"/>
      <w:r>
        <w:rPr>
          <w:rFonts w:hint="cs"/>
          <w:rtl/>
          <w:lang w:eastAsia="he-IL"/>
        </w:rPr>
        <w:t xml:space="preserve">אמן, אמן, אמן. אמן, מתפלל לזה. </w:t>
      </w:r>
      <w:bookmarkStart w:id="37485" w:name="_ETM_Q51_521610"/>
      <w:bookmarkStart w:id="37486" w:name="_ETM_Q51_521704"/>
      <w:bookmarkStart w:id="37487" w:name="_ETM_Q51_521783"/>
      <w:bookmarkStart w:id="37488" w:name="_ETM_Q51_519660"/>
      <w:bookmarkStart w:id="37489" w:name="_ETM_Q51_531150"/>
      <w:bookmarkEnd w:id="37485"/>
      <w:bookmarkEnd w:id="37486"/>
      <w:bookmarkEnd w:id="37487"/>
      <w:bookmarkEnd w:id="37488"/>
      <w:bookmarkEnd w:id="37489"/>
      <w:r>
        <w:rPr>
          <w:rFonts w:hint="cs"/>
          <w:rtl/>
          <w:lang w:eastAsia="he-IL"/>
        </w:rPr>
        <w:t>ב</w:t>
      </w:r>
      <w:r w:rsidRPr="000B03F5">
        <w:rPr>
          <w:rtl/>
          <w:lang w:eastAsia="he-IL"/>
        </w:rPr>
        <w:t xml:space="preserve">שבוע </w:t>
      </w:r>
      <w:bookmarkStart w:id="37490" w:name="_ETM_Q51_531540"/>
      <w:bookmarkEnd w:id="37490"/>
      <w:r w:rsidRPr="000B03F5">
        <w:rPr>
          <w:rtl/>
          <w:lang w:eastAsia="he-IL"/>
        </w:rPr>
        <w:t xml:space="preserve">שעבר </w:t>
      </w:r>
      <w:bookmarkStart w:id="37491" w:name="_ETM_Q51_532410"/>
      <w:bookmarkEnd w:id="37491"/>
      <w:r w:rsidRPr="000B03F5">
        <w:rPr>
          <w:rtl/>
          <w:lang w:eastAsia="he-IL"/>
        </w:rPr>
        <w:t xml:space="preserve">הביאו </w:t>
      </w:r>
      <w:bookmarkStart w:id="37492" w:name="_ETM_Q51_532739"/>
      <w:bookmarkEnd w:id="37492"/>
      <w:r w:rsidRPr="000B03F5">
        <w:rPr>
          <w:rtl/>
          <w:lang w:eastAsia="he-IL"/>
        </w:rPr>
        <w:t xml:space="preserve">פה </w:t>
      </w:r>
      <w:bookmarkStart w:id="37493" w:name="_ETM_Q51_533430"/>
      <w:bookmarkEnd w:id="37493"/>
      <w:r w:rsidRPr="000B03F5">
        <w:rPr>
          <w:rtl/>
          <w:lang w:eastAsia="he-IL"/>
        </w:rPr>
        <w:t xml:space="preserve">חברי </w:t>
      </w:r>
      <w:bookmarkStart w:id="37494" w:name="_ETM_Q51_533760"/>
      <w:bookmarkEnd w:id="37494"/>
      <w:r w:rsidRPr="000B03F5">
        <w:rPr>
          <w:rtl/>
          <w:lang w:eastAsia="he-IL"/>
        </w:rPr>
        <w:t xml:space="preserve">הקואליציה </w:t>
      </w:r>
      <w:bookmarkStart w:id="37495" w:name="_ETM_Q51_535170"/>
      <w:bookmarkStart w:id="37496" w:name="_ETM_Q51_536640"/>
      <w:bookmarkEnd w:id="37495"/>
      <w:bookmarkEnd w:id="37496"/>
      <w:r w:rsidRPr="000B03F5">
        <w:rPr>
          <w:rtl/>
          <w:lang w:eastAsia="he-IL"/>
        </w:rPr>
        <w:t xml:space="preserve">חוק </w:t>
      </w:r>
      <w:bookmarkStart w:id="37497" w:name="_ETM_Q51_536910"/>
      <w:bookmarkEnd w:id="37497"/>
      <w:r w:rsidRPr="000B03F5">
        <w:rPr>
          <w:rtl/>
          <w:lang w:eastAsia="he-IL"/>
        </w:rPr>
        <w:t xml:space="preserve">לטובת </w:t>
      </w:r>
      <w:bookmarkStart w:id="37498" w:name="_ETM_Q51_537239"/>
      <w:bookmarkEnd w:id="37498"/>
      <w:r w:rsidRPr="000B03F5">
        <w:rPr>
          <w:rtl/>
          <w:lang w:eastAsia="he-IL"/>
        </w:rPr>
        <w:t>המילואימניקים</w:t>
      </w:r>
      <w:r w:rsidR="00313AF5">
        <w:rPr>
          <w:rFonts w:hint="cs"/>
          <w:rtl/>
          <w:lang w:eastAsia="he-IL"/>
        </w:rPr>
        <w:t>;</w:t>
      </w:r>
      <w:r w:rsidRPr="000B03F5">
        <w:rPr>
          <w:rtl/>
          <w:lang w:eastAsia="he-IL"/>
        </w:rPr>
        <w:t xml:space="preserve"> </w:t>
      </w:r>
      <w:bookmarkStart w:id="37499" w:name="_ETM_Q51_538050"/>
      <w:bookmarkEnd w:id="37499"/>
      <w:r w:rsidRPr="000B03F5">
        <w:rPr>
          <w:rtl/>
          <w:lang w:eastAsia="he-IL"/>
        </w:rPr>
        <w:t>אגב</w:t>
      </w:r>
      <w:r>
        <w:rPr>
          <w:rFonts w:hint="cs"/>
          <w:rtl/>
          <w:lang w:eastAsia="he-IL"/>
        </w:rPr>
        <w:t xml:space="preserve">, </w:t>
      </w:r>
      <w:bookmarkStart w:id="37500" w:name="_ETM_Q51_536089"/>
      <w:bookmarkEnd w:id="37500"/>
      <w:r>
        <w:rPr>
          <w:rFonts w:hint="cs"/>
          <w:rtl/>
          <w:lang w:eastAsia="he-IL"/>
        </w:rPr>
        <w:t xml:space="preserve">אחלה חוק, באמת, חוק ראוי, אי-אפשר </w:t>
      </w:r>
      <w:bookmarkStart w:id="37501" w:name="_ETM_Q51_538350"/>
      <w:bookmarkStart w:id="37502" w:name="_ETM_Q51_541050"/>
      <w:bookmarkEnd w:id="37501"/>
      <w:bookmarkEnd w:id="37502"/>
      <w:r w:rsidRPr="000B03F5">
        <w:rPr>
          <w:rtl/>
          <w:lang w:eastAsia="he-IL"/>
        </w:rPr>
        <w:t xml:space="preserve">להגיד </w:t>
      </w:r>
      <w:bookmarkStart w:id="37503" w:name="_ETM_Q51_541289"/>
      <w:bookmarkEnd w:id="37503"/>
      <w:r>
        <w:rPr>
          <w:rFonts w:hint="cs"/>
          <w:rtl/>
          <w:lang w:eastAsia="he-IL"/>
        </w:rPr>
        <w:t>ש</w:t>
      </w:r>
      <w:r w:rsidRPr="000B03F5">
        <w:rPr>
          <w:rtl/>
          <w:lang w:eastAsia="he-IL"/>
        </w:rPr>
        <w:t xml:space="preserve">זה </w:t>
      </w:r>
      <w:bookmarkStart w:id="37504" w:name="_ETM_Q51_541410"/>
      <w:bookmarkEnd w:id="37504"/>
      <w:r w:rsidRPr="000B03F5">
        <w:rPr>
          <w:rtl/>
          <w:lang w:eastAsia="he-IL"/>
        </w:rPr>
        <w:t xml:space="preserve">חוק </w:t>
      </w:r>
      <w:bookmarkStart w:id="37505" w:name="_ETM_Q51_541890"/>
      <w:bookmarkEnd w:id="37505"/>
      <w:r w:rsidRPr="000B03F5">
        <w:rPr>
          <w:rtl/>
          <w:lang w:eastAsia="he-IL"/>
        </w:rPr>
        <w:t xml:space="preserve">לא </w:t>
      </w:r>
      <w:bookmarkStart w:id="37506" w:name="_ETM_Q51_542039"/>
      <w:bookmarkEnd w:id="37506"/>
      <w:r w:rsidRPr="000B03F5">
        <w:rPr>
          <w:rtl/>
          <w:lang w:eastAsia="he-IL"/>
        </w:rPr>
        <w:t>ראוי</w:t>
      </w:r>
      <w:r>
        <w:rPr>
          <w:rFonts w:hint="cs"/>
          <w:rtl/>
          <w:lang w:eastAsia="he-IL"/>
        </w:rPr>
        <w:t>.</w:t>
      </w:r>
      <w:r w:rsidRPr="000B03F5">
        <w:rPr>
          <w:rtl/>
          <w:lang w:eastAsia="he-IL"/>
        </w:rPr>
        <w:t xml:space="preserve"> </w:t>
      </w:r>
      <w:bookmarkStart w:id="37507" w:name="_ETM_Q51_543120"/>
      <w:bookmarkStart w:id="37508" w:name="_ETM_Q51_543390"/>
      <w:bookmarkEnd w:id="37507"/>
      <w:bookmarkEnd w:id="37508"/>
      <w:r w:rsidRPr="000B03F5">
        <w:rPr>
          <w:rtl/>
          <w:lang w:eastAsia="he-IL"/>
        </w:rPr>
        <w:t xml:space="preserve">אבל </w:t>
      </w:r>
      <w:bookmarkStart w:id="37509" w:name="_ETM_Q51_543600"/>
      <w:bookmarkEnd w:id="37509"/>
      <w:r w:rsidRPr="000B03F5">
        <w:rPr>
          <w:rtl/>
          <w:lang w:eastAsia="he-IL"/>
        </w:rPr>
        <w:t xml:space="preserve">זה </w:t>
      </w:r>
      <w:bookmarkStart w:id="37510" w:name="_ETM_Q51_543779"/>
      <w:bookmarkEnd w:id="37510"/>
      <w:r w:rsidRPr="000B03F5">
        <w:rPr>
          <w:rtl/>
          <w:lang w:eastAsia="he-IL"/>
        </w:rPr>
        <w:t xml:space="preserve">באמת </w:t>
      </w:r>
      <w:bookmarkStart w:id="37511" w:name="_ETM_Q51_544079"/>
      <w:bookmarkEnd w:id="37511"/>
      <w:r w:rsidRPr="000B03F5">
        <w:rPr>
          <w:rtl/>
          <w:lang w:eastAsia="he-IL"/>
        </w:rPr>
        <w:t xml:space="preserve">מה </w:t>
      </w:r>
      <w:bookmarkStart w:id="37512" w:name="_ETM_Q51_544200"/>
      <w:bookmarkEnd w:id="37512"/>
      <w:r>
        <w:rPr>
          <w:rtl/>
          <w:lang w:eastAsia="he-IL"/>
        </w:rPr>
        <w:t>ש</w:t>
      </w:r>
      <w:r>
        <w:rPr>
          <w:rFonts w:hint="cs"/>
          <w:rtl/>
          <w:lang w:eastAsia="he-IL"/>
        </w:rPr>
        <w:t>י</w:t>
      </w:r>
      <w:r w:rsidRPr="000B03F5">
        <w:rPr>
          <w:rtl/>
          <w:lang w:eastAsia="he-IL"/>
        </w:rPr>
        <w:t xml:space="preserve">עזור </w:t>
      </w:r>
      <w:bookmarkStart w:id="37513" w:name="_ETM_Q51_544619"/>
      <w:bookmarkEnd w:id="37513"/>
      <w:r w:rsidRPr="000B03F5">
        <w:rPr>
          <w:rtl/>
          <w:lang w:eastAsia="he-IL"/>
        </w:rPr>
        <w:t>למילואימניקים</w:t>
      </w:r>
      <w:r>
        <w:rPr>
          <w:rFonts w:hint="cs"/>
          <w:rtl/>
          <w:lang w:eastAsia="he-IL"/>
        </w:rPr>
        <w:t>?</w:t>
      </w:r>
      <w:r w:rsidRPr="000B03F5">
        <w:rPr>
          <w:rtl/>
          <w:lang w:eastAsia="he-IL"/>
        </w:rPr>
        <w:t xml:space="preserve"> </w:t>
      </w:r>
      <w:bookmarkStart w:id="37514" w:name="_ETM_Q51_545729"/>
      <w:bookmarkStart w:id="37515" w:name="_ETM_Q51_546600"/>
      <w:bookmarkEnd w:id="37514"/>
      <w:bookmarkEnd w:id="37515"/>
      <w:r w:rsidRPr="000B03F5">
        <w:rPr>
          <w:rtl/>
          <w:lang w:eastAsia="he-IL"/>
        </w:rPr>
        <w:t xml:space="preserve">כרטיסים </w:t>
      </w:r>
      <w:bookmarkStart w:id="37516" w:name="_ETM_Q51_547110"/>
      <w:bookmarkEnd w:id="37516"/>
      <w:r w:rsidRPr="000B03F5">
        <w:rPr>
          <w:rtl/>
          <w:lang w:eastAsia="he-IL"/>
        </w:rPr>
        <w:t>להופעות</w:t>
      </w:r>
      <w:r>
        <w:rPr>
          <w:rFonts w:hint="cs"/>
          <w:rtl/>
          <w:lang w:eastAsia="he-IL"/>
        </w:rPr>
        <w:t>,</w:t>
      </w:r>
      <w:r w:rsidRPr="000B03F5">
        <w:rPr>
          <w:rtl/>
          <w:lang w:eastAsia="he-IL"/>
        </w:rPr>
        <w:t xml:space="preserve"> </w:t>
      </w:r>
      <w:bookmarkStart w:id="37517" w:name="_ETM_Q51_548130"/>
      <w:bookmarkEnd w:id="37517"/>
      <w:r w:rsidRPr="000B03F5">
        <w:rPr>
          <w:rtl/>
          <w:lang w:eastAsia="he-IL"/>
        </w:rPr>
        <w:t xml:space="preserve">הנחה </w:t>
      </w:r>
      <w:bookmarkStart w:id="37518" w:name="_ETM_Q51_548579"/>
      <w:bookmarkEnd w:id="37518"/>
      <w:r w:rsidRPr="000B03F5">
        <w:rPr>
          <w:rtl/>
          <w:lang w:eastAsia="he-IL"/>
        </w:rPr>
        <w:t>פה</w:t>
      </w:r>
      <w:r>
        <w:rPr>
          <w:rFonts w:hint="cs"/>
          <w:rtl/>
          <w:lang w:eastAsia="he-IL"/>
        </w:rPr>
        <w:t>,</w:t>
      </w:r>
      <w:r w:rsidRPr="000B03F5">
        <w:rPr>
          <w:rtl/>
          <w:lang w:eastAsia="he-IL"/>
        </w:rPr>
        <w:t xml:space="preserve"> </w:t>
      </w:r>
      <w:bookmarkStart w:id="37519" w:name="_ETM_Q51_548820"/>
      <w:bookmarkEnd w:id="37519"/>
      <w:r w:rsidRPr="000B03F5">
        <w:rPr>
          <w:rtl/>
          <w:lang w:eastAsia="he-IL"/>
        </w:rPr>
        <w:t xml:space="preserve">הנחה </w:t>
      </w:r>
      <w:bookmarkStart w:id="37520" w:name="_ETM_Q51_549240"/>
      <w:bookmarkEnd w:id="37520"/>
      <w:r w:rsidRPr="000B03F5">
        <w:rPr>
          <w:rtl/>
          <w:lang w:eastAsia="he-IL"/>
        </w:rPr>
        <w:t>שם</w:t>
      </w:r>
      <w:r>
        <w:rPr>
          <w:rFonts w:hint="cs"/>
          <w:rtl/>
          <w:lang w:eastAsia="he-IL"/>
        </w:rPr>
        <w:t>,</w:t>
      </w:r>
      <w:r w:rsidRPr="000B03F5">
        <w:rPr>
          <w:rtl/>
          <w:lang w:eastAsia="he-IL"/>
        </w:rPr>
        <w:t xml:space="preserve"> </w:t>
      </w:r>
      <w:bookmarkStart w:id="37521" w:name="_ETM_Q51_550359"/>
      <w:bookmarkEnd w:id="37521"/>
      <w:r w:rsidRPr="000B03F5">
        <w:rPr>
          <w:rtl/>
          <w:lang w:eastAsia="he-IL"/>
        </w:rPr>
        <w:t xml:space="preserve">מחיר </w:t>
      </w:r>
      <w:bookmarkStart w:id="37522" w:name="_ETM_Q51_550659"/>
      <w:bookmarkEnd w:id="37522"/>
      <w:r w:rsidRPr="000B03F5">
        <w:rPr>
          <w:rtl/>
          <w:lang w:eastAsia="he-IL"/>
        </w:rPr>
        <w:t>למשתכן</w:t>
      </w:r>
      <w:r>
        <w:rPr>
          <w:rFonts w:hint="cs"/>
          <w:rtl/>
          <w:lang w:eastAsia="he-IL"/>
        </w:rPr>
        <w:t xml:space="preserve"> </w:t>
      </w:r>
      <w:r>
        <w:rPr>
          <w:rtl/>
          <w:lang w:eastAsia="he-IL"/>
        </w:rPr>
        <w:t>–</w:t>
      </w:r>
      <w:bookmarkStart w:id="37523" w:name="_ETM_Q51_550630"/>
      <w:bookmarkEnd w:id="37523"/>
      <w:r w:rsidRPr="000B03F5">
        <w:rPr>
          <w:rtl/>
          <w:lang w:eastAsia="he-IL"/>
        </w:rPr>
        <w:t xml:space="preserve"> </w:t>
      </w:r>
      <w:bookmarkStart w:id="37524" w:name="_ETM_Q51_551589"/>
      <w:bookmarkEnd w:id="37524"/>
      <w:r w:rsidRPr="000B03F5">
        <w:rPr>
          <w:rtl/>
          <w:lang w:eastAsia="he-IL"/>
        </w:rPr>
        <w:t xml:space="preserve">זה </w:t>
      </w:r>
      <w:bookmarkStart w:id="37525" w:name="_ETM_Q51_551829"/>
      <w:bookmarkEnd w:id="37525"/>
      <w:r w:rsidRPr="000B03F5">
        <w:rPr>
          <w:rtl/>
          <w:lang w:eastAsia="he-IL"/>
        </w:rPr>
        <w:t xml:space="preserve">מה </w:t>
      </w:r>
      <w:bookmarkStart w:id="37526" w:name="_ETM_Q51_551979"/>
      <w:bookmarkEnd w:id="37526"/>
      <w:r w:rsidRPr="000B03F5">
        <w:rPr>
          <w:rtl/>
          <w:lang w:eastAsia="he-IL"/>
        </w:rPr>
        <w:t xml:space="preserve">שיעזור </w:t>
      </w:r>
      <w:bookmarkStart w:id="37527" w:name="_ETM_Q51_552369"/>
      <w:bookmarkEnd w:id="37527"/>
      <w:r w:rsidRPr="000B03F5">
        <w:rPr>
          <w:rtl/>
          <w:lang w:eastAsia="he-IL"/>
        </w:rPr>
        <w:t>למילואימניקים</w:t>
      </w:r>
      <w:r>
        <w:rPr>
          <w:rFonts w:hint="cs"/>
          <w:rtl/>
          <w:lang w:eastAsia="he-IL"/>
        </w:rPr>
        <w:t>?</w:t>
      </w:r>
      <w:r w:rsidRPr="000B03F5">
        <w:rPr>
          <w:rtl/>
          <w:lang w:eastAsia="he-IL"/>
        </w:rPr>
        <w:t xml:space="preserve"> </w:t>
      </w:r>
      <w:bookmarkStart w:id="37528" w:name="_ETM_Q51_552880"/>
      <w:bookmarkEnd w:id="37528"/>
      <w:r w:rsidRPr="000B03F5">
        <w:rPr>
          <w:rtl/>
          <w:lang w:eastAsia="he-IL"/>
        </w:rPr>
        <w:t xml:space="preserve">זה </w:t>
      </w:r>
      <w:bookmarkStart w:id="37529" w:name="_ETM_Q51_553029"/>
      <w:bookmarkEnd w:id="37529"/>
      <w:r w:rsidRPr="000B03F5">
        <w:rPr>
          <w:rtl/>
          <w:lang w:eastAsia="he-IL"/>
        </w:rPr>
        <w:t xml:space="preserve">מה </w:t>
      </w:r>
      <w:bookmarkStart w:id="37530" w:name="_ETM_Q51_553149"/>
      <w:bookmarkEnd w:id="37530"/>
      <w:r w:rsidRPr="000B03F5">
        <w:rPr>
          <w:rtl/>
          <w:lang w:eastAsia="he-IL"/>
        </w:rPr>
        <w:t xml:space="preserve">שיעזור </w:t>
      </w:r>
      <w:bookmarkStart w:id="37531" w:name="_ETM_Q51_553659"/>
      <w:bookmarkEnd w:id="37531"/>
      <w:r>
        <w:rPr>
          <w:rtl/>
          <w:lang w:eastAsia="he-IL"/>
        </w:rPr>
        <w:t>למילואי</w:t>
      </w:r>
      <w:r>
        <w:rPr>
          <w:rFonts w:hint="cs"/>
          <w:rtl/>
          <w:lang w:eastAsia="he-IL"/>
        </w:rPr>
        <w:t>מניק</w:t>
      </w:r>
      <w:r w:rsidRPr="000B03F5">
        <w:rPr>
          <w:rtl/>
          <w:lang w:eastAsia="he-IL"/>
        </w:rPr>
        <w:t xml:space="preserve"> </w:t>
      </w:r>
      <w:bookmarkStart w:id="37532" w:name="_ETM_Q51_554109"/>
      <w:bookmarkEnd w:id="37532"/>
      <w:r w:rsidRPr="000B03F5">
        <w:rPr>
          <w:rtl/>
          <w:lang w:eastAsia="he-IL"/>
        </w:rPr>
        <w:t xml:space="preserve">שעושה </w:t>
      </w:r>
      <w:bookmarkStart w:id="37533" w:name="_ETM_Q51_554529"/>
      <w:bookmarkStart w:id="37534" w:name="_ETM_Q51_554950"/>
      <w:bookmarkEnd w:id="37533"/>
      <w:bookmarkEnd w:id="37534"/>
      <w:r w:rsidR="00B64DDC">
        <w:rPr>
          <w:rFonts w:hint="cs"/>
          <w:rtl/>
          <w:lang w:eastAsia="he-IL"/>
        </w:rPr>
        <w:t>9</w:t>
      </w:r>
      <w:r>
        <w:rPr>
          <w:rFonts w:hint="cs"/>
          <w:rtl/>
          <w:lang w:eastAsia="he-IL"/>
        </w:rPr>
        <w:t xml:space="preserve"> </w:t>
      </w:r>
      <w:r w:rsidRPr="000B03F5">
        <w:rPr>
          <w:rtl/>
          <w:lang w:eastAsia="he-IL"/>
        </w:rPr>
        <w:t xml:space="preserve">חודשים </w:t>
      </w:r>
      <w:bookmarkStart w:id="37535" w:name="_ETM_Q51_555429"/>
      <w:bookmarkEnd w:id="37535"/>
      <w:r w:rsidRPr="000B03F5">
        <w:rPr>
          <w:rtl/>
          <w:lang w:eastAsia="he-IL"/>
        </w:rPr>
        <w:t xml:space="preserve">מתוך </w:t>
      </w:r>
      <w:bookmarkStart w:id="37536" w:name="_ETM_Q51_555729"/>
      <w:bookmarkEnd w:id="37536"/>
      <w:r w:rsidRPr="000B03F5">
        <w:rPr>
          <w:rtl/>
          <w:lang w:eastAsia="he-IL"/>
        </w:rPr>
        <w:t xml:space="preserve">12 </w:t>
      </w:r>
      <w:bookmarkStart w:id="37537" w:name="_ETM_Q51_556800"/>
      <w:bookmarkEnd w:id="37537"/>
      <w:r w:rsidRPr="000B03F5">
        <w:rPr>
          <w:rtl/>
          <w:lang w:eastAsia="he-IL"/>
        </w:rPr>
        <w:t>במילואים</w:t>
      </w:r>
      <w:r>
        <w:rPr>
          <w:rFonts w:hint="cs"/>
          <w:rtl/>
          <w:lang w:eastAsia="he-IL"/>
        </w:rPr>
        <w:t>?</w:t>
      </w:r>
      <w:r w:rsidRPr="000B03F5">
        <w:rPr>
          <w:rtl/>
          <w:lang w:eastAsia="he-IL"/>
        </w:rPr>
        <w:t xml:space="preserve"> </w:t>
      </w:r>
      <w:bookmarkStart w:id="37538" w:name="_ETM_Q51_557820"/>
      <w:bookmarkEnd w:id="37538"/>
      <w:r w:rsidRPr="000B03F5">
        <w:rPr>
          <w:rtl/>
          <w:lang w:eastAsia="he-IL"/>
        </w:rPr>
        <w:t xml:space="preserve">זה </w:t>
      </w:r>
      <w:bookmarkStart w:id="37539" w:name="_ETM_Q51_558029"/>
      <w:bookmarkEnd w:id="37539"/>
      <w:r w:rsidRPr="000B03F5">
        <w:rPr>
          <w:rtl/>
          <w:lang w:eastAsia="he-IL"/>
        </w:rPr>
        <w:t xml:space="preserve">מה </w:t>
      </w:r>
      <w:bookmarkStart w:id="37540" w:name="_ETM_Q51_558120"/>
      <w:bookmarkEnd w:id="37540"/>
      <w:r w:rsidRPr="000B03F5">
        <w:rPr>
          <w:rtl/>
          <w:lang w:eastAsia="he-IL"/>
        </w:rPr>
        <w:t xml:space="preserve">שיציל </w:t>
      </w:r>
      <w:bookmarkStart w:id="37541" w:name="_ETM_Q51_558659"/>
      <w:bookmarkEnd w:id="37541"/>
      <w:r>
        <w:rPr>
          <w:rFonts w:hint="cs"/>
          <w:rtl/>
          <w:lang w:eastAsia="he-IL"/>
        </w:rPr>
        <w:t xml:space="preserve">לו </w:t>
      </w:r>
      <w:r w:rsidRPr="000B03F5">
        <w:rPr>
          <w:rtl/>
          <w:lang w:eastAsia="he-IL"/>
        </w:rPr>
        <w:t xml:space="preserve">את </w:t>
      </w:r>
      <w:bookmarkStart w:id="37542" w:name="_ETM_Q51_558810"/>
      <w:bookmarkEnd w:id="37542"/>
      <w:r w:rsidRPr="000B03F5">
        <w:rPr>
          <w:rtl/>
          <w:lang w:eastAsia="he-IL"/>
        </w:rPr>
        <w:t>העסק</w:t>
      </w:r>
      <w:r>
        <w:rPr>
          <w:rFonts w:hint="cs"/>
          <w:rtl/>
          <w:lang w:eastAsia="he-IL"/>
        </w:rPr>
        <w:t>?</w:t>
      </w:r>
      <w:r w:rsidRPr="000B03F5">
        <w:rPr>
          <w:rtl/>
          <w:lang w:eastAsia="he-IL"/>
        </w:rPr>
        <w:t xml:space="preserve"> </w:t>
      </w:r>
      <w:bookmarkStart w:id="37543" w:name="_ETM_Q51_559770"/>
      <w:bookmarkEnd w:id="37543"/>
      <w:r w:rsidRPr="000B03F5">
        <w:rPr>
          <w:rtl/>
          <w:lang w:eastAsia="he-IL"/>
        </w:rPr>
        <w:t xml:space="preserve">זה </w:t>
      </w:r>
      <w:bookmarkStart w:id="37544" w:name="_ETM_Q51_559980"/>
      <w:bookmarkEnd w:id="37544"/>
      <w:r w:rsidRPr="000B03F5">
        <w:rPr>
          <w:rtl/>
          <w:lang w:eastAsia="he-IL"/>
        </w:rPr>
        <w:t xml:space="preserve">מה </w:t>
      </w:r>
      <w:bookmarkStart w:id="37545" w:name="_ETM_Q51_560070"/>
      <w:bookmarkEnd w:id="37545"/>
      <w:r w:rsidRPr="000B03F5">
        <w:rPr>
          <w:rtl/>
          <w:lang w:eastAsia="he-IL"/>
        </w:rPr>
        <w:t>שיציל</w:t>
      </w:r>
      <w:bookmarkStart w:id="37546" w:name="_ETM_Q51_560580"/>
      <w:bookmarkEnd w:id="37546"/>
      <w:r>
        <w:rPr>
          <w:rFonts w:hint="cs"/>
          <w:rtl/>
          <w:lang w:eastAsia="he-IL"/>
        </w:rPr>
        <w:t xml:space="preserve"> לו את</w:t>
      </w:r>
      <w:r w:rsidRPr="000B03F5">
        <w:rPr>
          <w:rtl/>
          <w:lang w:eastAsia="he-IL"/>
        </w:rPr>
        <w:t xml:space="preserve"> </w:t>
      </w:r>
      <w:bookmarkStart w:id="37547" w:name="_ETM_Q51_560700"/>
      <w:bookmarkEnd w:id="37547"/>
      <w:r w:rsidRPr="000B03F5">
        <w:rPr>
          <w:rtl/>
          <w:lang w:eastAsia="he-IL"/>
        </w:rPr>
        <w:t>הזוגיות</w:t>
      </w:r>
      <w:r>
        <w:rPr>
          <w:rFonts w:hint="cs"/>
          <w:rtl/>
          <w:lang w:eastAsia="he-IL"/>
        </w:rPr>
        <w:t>?</w:t>
      </w:r>
      <w:r w:rsidRPr="000B03F5">
        <w:rPr>
          <w:rtl/>
          <w:lang w:eastAsia="he-IL"/>
        </w:rPr>
        <w:t xml:space="preserve"> </w:t>
      </w:r>
      <w:bookmarkStart w:id="37548" w:name="_ETM_Q51_561390"/>
      <w:bookmarkEnd w:id="37548"/>
      <w:r w:rsidRPr="000B03F5">
        <w:rPr>
          <w:rtl/>
          <w:lang w:eastAsia="he-IL"/>
        </w:rPr>
        <w:t xml:space="preserve">זה </w:t>
      </w:r>
      <w:bookmarkStart w:id="37549" w:name="_ETM_Q51_561570"/>
      <w:bookmarkEnd w:id="37549"/>
      <w:r w:rsidRPr="000B03F5">
        <w:rPr>
          <w:rtl/>
          <w:lang w:eastAsia="he-IL"/>
        </w:rPr>
        <w:t xml:space="preserve">מה </w:t>
      </w:r>
      <w:bookmarkStart w:id="37550" w:name="_ETM_Q51_561690"/>
      <w:bookmarkEnd w:id="37550"/>
      <w:r w:rsidRPr="000B03F5">
        <w:rPr>
          <w:rtl/>
          <w:lang w:eastAsia="he-IL"/>
        </w:rPr>
        <w:t xml:space="preserve">שיציל </w:t>
      </w:r>
      <w:bookmarkStart w:id="37551" w:name="_ETM_Q51_562140"/>
      <w:bookmarkEnd w:id="37551"/>
      <w:r>
        <w:rPr>
          <w:rFonts w:hint="cs"/>
          <w:rtl/>
          <w:lang w:eastAsia="he-IL"/>
        </w:rPr>
        <w:t xml:space="preserve">לו </w:t>
      </w:r>
      <w:r w:rsidRPr="000B03F5">
        <w:rPr>
          <w:rtl/>
          <w:lang w:eastAsia="he-IL"/>
        </w:rPr>
        <w:t xml:space="preserve">את </w:t>
      </w:r>
      <w:bookmarkStart w:id="37552" w:name="_ETM_Q51_562200"/>
      <w:bookmarkEnd w:id="37552"/>
      <w:r w:rsidRPr="000B03F5">
        <w:rPr>
          <w:rtl/>
          <w:lang w:eastAsia="he-IL"/>
        </w:rPr>
        <w:t xml:space="preserve">שנת </w:t>
      </w:r>
      <w:bookmarkStart w:id="37553" w:name="_ETM_Q51_562470"/>
      <w:bookmarkEnd w:id="37553"/>
      <w:r w:rsidRPr="000B03F5">
        <w:rPr>
          <w:rtl/>
          <w:lang w:eastAsia="he-IL"/>
        </w:rPr>
        <w:t xml:space="preserve">הלימודים </w:t>
      </w:r>
      <w:bookmarkStart w:id="37554" w:name="_ETM_Q51_562950"/>
      <w:bookmarkEnd w:id="37554"/>
      <w:r w:rsidRPr="000B03F5">
        <w:rPr>
          <w:rtl/>
          <w:lang w:eastAsia="he-IL"/>
        </w:rPr>
        <w:t xml:space="preserve">האקדמית </w:t>
      </w:r>
      <w:bookmarkStart w:id="37555" w:name="_ETM_Q51_564279"/>
      <w:bookmarkEnd w:id="37555"/>
      <w:r w:rsidR="00B64DDC">
        <w:rPr>
          <w:rFonts w:hint="cs"/>
          <w:rtl/>
          <w:lang w:eastAsia="he-IL"/>
        </w:rPr>
        <w:t xml:space="preserve">– </w:t>
      </w:r>
      <w:r w:rsidRPr="000B03F5">
        <w:rPr>
          <w:rtl/>
          <w:lang w:eastAsia="he-IL"/>
        </w:rPr>
        <w:t>ה</w:t>
      </w:r>
      <w:bookmarkStart w:id="37556" w:name="_ETM_Q51_564700"/>
      <w:bookmarkEnd w:id="37556"/>
      <w:r w:rsidRPr="000B03F5">
        <w:rPr>
          <w:rtl/>
          <w:lang w:eastAsia="he-IL"/>
        </w:rPr>
        <w:t xml:space="preserve">כרטיסים </w:t>
      </w:r>
      <w:bookmarkStart w:id="37557" w:name="_ETM_Q51_565210"/>
      <w:bookmarkEnd w:id="37557"/>
      <w:r w:rsidRPr="000B03F5">
        <w:rPr>
          <w:rtl/>
          <w:lang w:eastAsia="he-IL"/>
        </w:rPr>
        <w:t xml:space="preserve">להופעות </w:t>
      </w:r>
      <w:bookmarkStart w:id="37558" w:name="_ETM_Q51_566380"/>
      <w:bookmarkEnd w:id="37558"/>
      <w:r>
        <w:rPr>
          <w:rFonts w:hint="cs"/>
          <w:rtl/>
          <w:lang w:eastAsia="he-IL"/>
        </w:rPr>
        <w:t>וה</w:t>
      </w:r>
      <w:r w:rsidRPr="000B03F5">
        <w:rPr>
          <w:rtl/>
          <w:lang w:eastAsia="he-IL"/>
        </w:rPr>
        <w:t xml:space="preserve">הנחה </w:t>
      </w:r>
      <w:bookmarkStart w:id="37559" w:name="_ETM_Q51_568299"/>
      <w:bookmarkEnd w:id="37559"/>
      <w:r w:rsidRPr="000B03F5">
        <w:rPr>
          <w:rtl/>
          <w:lang w:eastAsia="he-IL"/>
        </w:rPr>
        <w:t xml:space="preserve">במחיר </w:t>
      </w:r>
      <w:bookmarkStart w:id="37560" w:name="_ETM_Q51_568750"/>
      <w:bookmarkEnd w:id="37560"/>
      <w:r w:rsidRPr="000B03F5">
        <w:rPr>
          <w:rtl/>
          <w:lang w:eastAsia="he-IL"/>
        </w:rPr>
        <w:t>למשתכן</w:t>
      </w:r>
      <w:r>
        <w:rPr>
          <w:rFonts w:hint="cs"/>
          <w:rtl/>
          <w:lang w:eastAsia="he-IL"/>
        </w:rPr>
        <w:t>?</w:t>
      </w:r>
      <w:r w:rsidRPr="000B03F5">
        <w:rPr>
          <w:rtl/>
          <w:lang w:eastAsia="he-IL"/>
        </w:rPr>
        <w:t xml:space="preserve"> </w:t>
      </w:r>
      <w:bookmarkStart w:id="37561" w:name="_ETM_Q51_570240"/>
      <w:bookmarkStart w:id="37562" w:name="_ETM_Q51_568143"/>
      <w:bookmarkEnd w:id="37561"/>
      <w:bookmarkEnd w:id="37562"/>
    </w:p>
    <w:p w:rsidR="00E85124" w:rsidRDefault="00E85124" w:rsidP="006336AD">
      <w:pPr>
        <w:rPr>
          <w:rtl/>
          <w:lang w:eastAsia="he-IL"/>
        </w:rPr>
      </w:pPr>
      <w:bookmarkStart w:id="37563" w:name="_ETM_Q51_568267"/>
      <w:bookmarkEnd w:id="37563"/>
    </w:p>
    <w:p w:rsidR="00E85124" w:rsidRDefault="00E85124" w:rsidP="00B64DDC">
      <w:pPr>
        <w:rPr>
          <w:rtl/>
          <w:lang w:eastAsia="he-IL"/>
        </w:rPr>
      </w:pPr>
      <w:bookmarkStart w:id="37564" w:name="_ETM_Q51_568292"/>
      <w:bookmarkStart w:id="37565" w:name="_ETM_Q51_568414"/>
      <w:bookmarkEnd w:id="37564"/>
      <w:bookmarkEnd w:id="37565"/>
      <w:r w:rsidRPr="000B03F5">
        <w:rPr>
          <w:rtl/>
          <w:lang w:eastAsia="he-IL"/>
        </w:rPr>
        <w:t xml:space="preserve">האנשים </w:t>
      </w:r>
      <w:bookmarkStart w:id="37566" w:name="_ETM_Q51_570689"/>
      <w:bookmarkEnd w:id="37566"/>
      <w:r w:rsidRPr="000B03F5">
        <w:rPr>
          <w:rtl/>
          <w:lang w:eastAsia="he-IL"/>
        </w:rPr>
        <w:t xml:space="preserve">האלה </w:t>
      </w:r>
      <w:bookmarkStart w:id="37567" w:name="_ETM_Q51_570839"/>
      <w:bookmarkEnd w:id="37567"/>
      <w:r w:rsidRPr="000B03F5">
        <w:rPr>
          <w:rtl/>
          <w:lang w:eastAsia="he-IL"/>
        </w:rPr>
        <w:t xml:space="preserve">צריכים </w:t>
      </w:r>
      <w:bookmarkStart w:id="37568" w:name="_ETM_Q51_571049"/>
      <w:bookmarkEnd w:id="37568"/>
      <w:r w:rsidRPr="000B03F5">
        <w:rPr>
          <w:rtl/>
          <w:lang w:eastAsia="he-IL"/>
        </w:rPr>
        <w:t xml:space="preserve">שמישהו </w:t>
      </w:r>
      <w:bookmarkStart w:id="37569" w:name="_ETM_Q51_571349"/>
      <w:bookmarkEnd w:id="37569"/>
      <w:r w:rsidRPr="000B03F5">
        <w:rPr>
          <w:rtl/>
          <w:lang w:eastAsia="he-IL"/>
        </w:rPr>
        <w:t xml:space="preserve">יבוא </w:t>
      </w:r>
      <w:bookmarkStart w:id="37570" w:name="_ETM_Q51_571589"/>
      <w:bookmarkEnd w:id="37570"/>
      <w:r w:rsidRPr="000B03F5">
        <w:rPr>
          <w:rtl/>
          <w:lang w:eastAsia="he-IL"/>
        </w:rPr>
        <w:t xml:space="preserve">ויחליף </w:t>
      </w:r>
      <w:bookmarkStart w:id="37571" w:name="_ETM_Q51_572039"/>
      <w:bookmarkEnd w:id="37571"/>
      <w:r w:rsidRPr="000B03F5">
        <w:rPr>
          <w:rtl/>
          <w:lang w:eastAsia="he-IL"/>
        </w:rPr>
        <w:t xml:space="preserve">אותם </w:t>
      </w:r>
      <w:bookmarkStart w:id="37572" w:name="_ETM_Q51_572279"/>
      <w:bookmarkEnd w:id="37572"/>
      <w:r w:rsidRPr="000B03F5">
        <w:rPr>
          <w:rtl/>
          <w:lang w:eastAsia="he-IL"/>
        </w:rPr>
        <w:t xml:space="preserve">מתחת </w:t>
      </w:r>
      <w:bookmarkStart w:id="37573" w:name="_ETM_Q51_572700"/>
      <w:bookmarkEnd w:id="37573"/>
      <w:r w:rsidRPr="000B03F5">
        <w:rPr>
          <w:rtl/>
          <w:lang w:eastAsia="he-IL"/>
        </w:rPr>
        <w:t xml:space="preserve">לאלונקה </w:t>
      </w:r>
      <w:bookmarkStart w:id="37574" w:name="_ETM_Q51_573179"/>
      <w:bookmarkEnd w:id="37574"/>
      <w:r w:rsidR="00B64DDC">
        <w:rPr>
          <w:rFonts w:hint="cs"/>
          <w:rtl/>
          <w:lang w:eastAsia="he-IL"/>
        </w:rPr>
        <w:t xml:space="preserve">– </w:t>
      </w:r>
      <w:r>
        <w:rPr>
          <w:rFonts w:hint="cs"/>
          <w:rtl/>
          <w:lang w:eastAsia="he-IL"/>
        </w:rPr>
        <w:t>ש</w:t>
      </w:r>
      <w:r w:rsidRPr="000B03F5">
        <w:rPr>
          <w:rtl/>
          <w:lang w:eastAsia="he-IL"/>
        </w:rPr>
        <w:t xml:space="preserve">מישהו </w:t>
      </w:r>
      <w:bookmarkStart w:id="37575" w:name="_ETM_Q51_573389"/>
      <w:bookmarkEnd w:id="37575"/>
      <w:r w:rsidRPr="000B03F5">
        <w:rPr>
          <w:rtl/>
          <w:lang w:eastAsia="he-IL"/>
        </w:rPr>
        <w:t xml:space="preserve">ייכנס </w:t>
      </w:r>
      <w:bookmarkStart w:id="37576" w:name="_ETM_Q51_573779"/>
      <w:bookmarkEnd w:id="37576"/>
      <w:r w:rsidRPr="000B03F5">
        <w:rPr>
          <w:rtl/>
          <w:lang w:eastAsia="he-IL"/>
        </w:rPr>
        <w:t xml:space="preserve">יחד </w:t>
      </w:r>
      <w:bookmarkStart w:id="37577" w:name="_ETM_Q51_574170"/>
      <w:bookmarkEnd w:id="37577"/>
      <w:r w:rsidRPr="000B03F5">
        <w:rPr>
          <w:rtl/>
          <w:lang w:eastAsia="he-IL"/>
        </w:rPr>
        <w:t>איתם</w:t>
      </w:r>
      <w:r>
        <w:rPr>
          <w:rFonts w:hint="cs"/>
          <w:rtl/>
          <w:lang w:eastAsia="he-IL"/>
        </w:rPr>
        <w:t>,</w:t>
      </w:r>
      <w:r w:rsidRPr="000B03F5">
        <w:rPr>
          <w:rtl/>
          <w:lang w:eastAsia="he-IL"/>
        </w:rPr>
        <w:t xml:space="preserve"> </w:t>
      </w:r>
      <w:bookmarkStart w:id="37578" w:name="_ETM_Q51_574529"/>
      <w:bookmarkEnd w:id="37578"/>
      <w:r w:rsidRPr="000B03F5">
        <w:rPr>
          <w:rtl/>
          <w:lang w:eastAsia="he-IL"/>
        </w:rPr>
        <w:t xml:space="preserve">לא </w:t>
      </w:r>
      <w:bookmarkStart w:id="37579" w:name="_ETM_Q51_574619"/>
      <w:bookmarkEnd w:id="37579"/>
      <w:r w:rsidRPr="000B03F5">
        <w:rPr>
          <w:rtl/>
          <w:lang w:eastAsia="he-IL"/>
        </w:rPr>
        <w:t xml:space="preserve">יחליף </w:t>
      </w:r>
      <w:bookmarkStart w:id="37580" w:name="_ETM_Q51_574920"/>
      <w:bookmarkEnd w:id="37580"/>
      <w:r w:rsidRPr="000B03F5">
        <w:rPr>
          <w:rtl/>
          <w:lang w:eastAsia="he-IL"/>
        </w:rPr>
        <w:t>אותם</w:t>
      </w:r>
      <w:r w:rsidR="00B64DDC">
        <w:rPr>
          <w:rFonts w:hint="cs"/>
          <w:rtl/>
          <w:lang w:eastAsia="he-IL"/>
        </w:rPr>
        <w:t>;</w:t>
      </w:r>
      <w:r w:rsidRPr="000B03F5">
        <w:rPr>
          <w:rtl/>
          <w:lang w:eastAsia="he-IL"/>
        </w:rPr>
        <w:t xml:space="preserve"> </w:t>
      </w:r>
      <w:bookmarkStart w:id="37581" w:name="_ETM_Q51_575159"/>
      <w:bookmarkEnd w:id="37581"/>
      <w:r w:rsidRPr="000B03F5">
        <w:rPr>
          <w:rtl/>
          <w:lang w:eastAsia="he-IL"/>
        </w:rPr>
        <w:t xml:space="preserve">מישהו </w:t>
      </w:r>
      <w:bookmarkStart w:id="37582" w:name="_ETM_Q51_575399"/>
      <w:bookmarkEnd w:id="37582"/>
      <w:r>
        <w:rPr>
          <w:rFonts w:hint="cs"/>
          <w:rtl/>
          <w:lang w:eastAsia="he-IL"/>
        </w:rPr>
        <w:t>ש</w:t>
      </w:r>
      <w:r w:rsidRPr="000B03F5">
        <w:rPr>
          <w:rtl/>
          <w:lang w:eastAsia="he-IL"/>
        </w:rPr>
        <w:t xml:space="preserve">ייכנס </w:t>
      </w:r>
      <w:bookmarkStart w:id="37583" w:name="_ETM_Q51_575729"/>
      <w:bookmarkEnd w:id="37583"/>
      <w:r w:rsidRPr="000B03F5">
        <w:rPr>
          <w:rtl/>
          <w:lang w:eastAsia="he-IL"/>
        </w:rPr>
        <w:t xml:space="preserve">יחד </w:t>
      </w:r>
      <w:bookmarkStart w:id="37584" w:name="_ETM_Q51_576029"/>
      <w:bookmarkEnd w:id="37584"/>
      <w:r w:rsidRPr="000B03F5">
        <w:rPr>
          <w:rtl/>
          <w:lang w:eastAsia="he-IL"/>
        </w:rPr>
        <w:t xml:space="preserve">איתם </w:t>
      </w:r>
      <w:bookmarkStart w:id="37585" w:name="_ETM_Q51_576270"/>
      <w:bookmarkEnd w:id="37585"/>
      <w:r>
        <w:rPr>
          <w:rFonts w:hint="cs"/>
          <w:rtl/>
          <w:lang w:eastAsia="he-IL"/>
        </w:rPr>
        <w:t>מתחת לאלונקה כדי</w:t>
      </w:r>
      <w:r w:rsidRPr="000B03F5">
        <w:rPr>
          <w:rtl/>
          <w:lang w:eastAsia="he-IL"/>
        </w:rPr>
        <w:t xml:space="preserve"> </w:t>
      </w:r>
      <w:bookmarkStart w:id="37586" w:name="_ETM_Q51_576749"/>
      <w:bookmarkStart w:id="37587" w:name="_ETM_Q51_577739"/>
      <w:bookmarkEnd w:id="37586"/>
      <w:bookmarkEnd w:id="37587"/>
      <w:r w:rsidRPr="000B03F5">
        <w:rPr>
          <w:rtl/>
          <w:lang w:eastAsia="he-IL"/>
        </w:rPr>
        <w:t xml:space="preserve">שהם </w:t>
      </w:r>
      <w:bookmarkStart w:id="37588" w:name="_ETM_Q51_577920"/>
      <w:bookmarkEnd w:id="37588"/>
      <w:r w:rsidRPr="000B03F5">
        <w:rPr>
          <w:rtl/>
          <w:lang w:eastAsia="he-IL"/>
        </w:rPr>
        <w:t xml:space="preserve">ידעו </w:t>
      </w:r>
      <w:bookmarkStart w:id="37589" w:name="_ETM_Q51_578130"/>
      <w:bookmarkEnd w:id="37589"/>
      <w:r w:rsidRPr="000B03F5">
        <w:rPr>
          <w:rtl/>
          <w:lang w:eastAsia="he-IL"/>
        </w:rPr>
        <w:t xml:space="preserve">שיש </w:t>
      </w:r>
      <w:bookmarkStart w:id="37590" w:name="_ETM_Q51_578399"/>
      <w:bookmarkEnd w:id="37590"/>
      <w:r w:rsidRPr="000B03F5">
        <w:rPr>
          <w:rtl/>
          <w:lang w:eastAsia="he-IL"/>
        </w:rPr>
        <w:t xml:space="preserve">איזשהו </w:t>
      </w:r>
      <w:bookmarkStart w:id="37591" w:name="_ETM_Q51_578819"/>
      <w:bookmarkEnd w:id="37591"/>
      <w:r w:rsidRPr="000B03F5">
        <w:rPr>
          <w:rtl/>
          <w:lang w:eastAsia="he-IL"/>
        </w:rPr>
        <w:t>עתיד</w:t>
      </w:r>
      <w:r>
        <w:rPr>
          <w:rFonts w:hint="cs"/>
          <w:rtl/>
          <w:lang w:eastAsia="he-IL"/>
        </w:rPr>
        <w:t>,</w:t>
      </w:r>
      <w:r w:rsidRPr="000B03F5">
        <w:rPr>
          <w:rtl/>
          <w:lang w:eastAsia="he-IL"/>
        </w:rPr>
        <w:t xml:space="preserve"> </w:t>
      </w:r>
      <w:bookmarkStart w:id="37592" w:name="_ETM_Q51_579179"/>
      <w:bookmarkEnd w:id="37592"/>
      <w:r w:rsidRPr="000B03F5">
        <w:rPr>
          <w:rtl/>
          <w:lang w:eastAsia="he-IL"/>
        </w:rPr>
        <w:t xml:space="preserve">איזושהי </w:t>
      </w:r>
      <w:bookmarkStart w:id="37593" w:name="_ETM_Q51_579389"/>
      <w:bookmarkEnd w:id="37593"/>
      <w:r w:rsidRPr="000B03F5">
        <w:rPr>
          <w:rtl/>
          <w:lang w:eastAsia="he-IL"/>
        </w:rPr>
        <w:t xml:space="preserve">תקווה </w:t>
      </w:r>
      <w:bookmarkStart w:id="37594" w:name="_ETM_Q51_580469"/>
      <w:bookmarkEnd w:id="37594"/>
      <w:r w:rsidRPr="000B03F5">
        <w:rPr>
          <w:rtl/>
          <w:lang w:eastAsia="he-IL"/>
        </w:rPr>
        <w:t xml:space="preserve">לעשות </w:t>
      </w:r>
      <w:bookmarkStart w:id="37595" w:name="_ETM_Q51_580829"/>
      <w:bookmarkEnd w:id="37595"/>
      <w:r w:rsidRPr="000B03F5">
        <w:rPr>
          <w:rtl/>
          <w:lang w:eastAsia="he-IL"/>
        </w:rPr>
        <w:t xml:space="preserve">פחות </w:t>
      </w:r>
      <w:bookmarkStart w:id="37596" w:name="_ETM_Q51_581189"/>
      <w:bookmarkEnd w:id="37596"/>
      <w:r w:rsidRPr="000B03F5">
        <w:rPr>
          <w:rtl/>
          <w:lang w:eastAsia="he-IL"/>
        </w:rPr>
        <w:t xml:space="preserve">ימי </w:t>
      </w:r>
      <w:bookmarkStart w:id="37597" w:name="_ETM_Q51_581429"/>
      <w:bookmarkEnd w:id="37597"/>
      <w:r w:rsidRPr="000B03F5">
        <w:rPr>
          <w:rtl/>
          <w:lang w:eastAsia="he-IL"/>
        </w:rPr>
        <w:t>מילואים</w:t>
      </w:r>
      <w:r>
        <w:rPr>
          <w:rFonts w:hint="cs"/>
          <w:rtl/>
          <w:lang w:eastAsia="he-IL"/>
        </w:rPr>
        <w:t>.</w:t>
      </w:r>
      <w:r w:rsidRPr="000B03F5">
        <w:rPr>
          <w:rtl/>
          <w:lang w:eastAsia="he-IL"/>
        </w:rPr>
        <w:t xml:space="preserve"> </w:t>
      </w:r>
      <w:bookmarkStart w:id="37598" w:name="_ETM_Q51_583600"/>
      <w:bookmarkEnd w:id="37598"/>
      <w:r w:rsidRPr="000B03F5">
        <w:rPr>
          <w:rtl/>
          <w:lang w:eastAsia="he-IL"/>
        </w:rPr>
        <w:t xml:space="preserve">וזה </w:t>
      </w:r>
      <w:bookmarkStart w:id="37599" w:name="_ETM_Q51_584020"/>
      <w:bookmarkEnd w:id="37599"/>
      <w:r w:rsidRPr="000B03F5">
        <w:rPr>
          <w:rtl/>
          <w:lang w:eastAsia="he-IL"/>
        </w:rPr>
        <w:t xml:space="preserve">לא </w:t>
      </w:r>
      <w:bookmarkStart w:id="37600" w:name="_ETM_Q51_584140"/>
      <w:bookmarkEnd w:id="37600"/>
      <w:r w:rsidRPr="000B03F5">
        <w:rPr>
          <w:rtl/>
          <w:lang w:eastAsia="he-IL"/>
        </w:rPr>
        <w:t xml:space="preserve">נראה </w:t>
      </w:r>
      <w:bookmarkStart w:id="37601" w:name="_ETM_Q51_584470"/>
      <w:bookmarkEnd w:id="37601"/>
      <w:r w:rsidRPr="000B03F5">
        <w:rPr>
          <w:rtl/>
          <w:lang w:eastAsia="he-IL"/>
        </w:rPr>
        <w:t>ש</w:t>
      </w:r>
      <w:bookmarkStart w:id="37602" w:name="_ETM_Q51_585010"/>
      <w:bookmarkEnd w:id="37602"/>
      <w:r w:rsidRPr="000B03F5">
        <w:rPr>
          <w:rtl/>
          <w:lang w:eastAsia="he-IL"/>
        </w:rPr>
        <w:t xml:space="preserve">הקואליציה </w:t>
      </w:r>
      <w:bookmarkStart w:id="37603" w:name="_ETM_Q51_585550"/>
      <w:bookmarkEnd w:id="37603"/>
      <w:r w:rsidRPr="000B03F5">
        <w:rPr>
          <w:rtl/>
          <w:lang w:eastAsia="he-IL"/>
        </w:rPr>
        <w:t>הזו</w:t>
      </w:r>
      <w:r>
        <w:rPr>
          <w:rFonts w:hint="cs"/>
          <w:rtl/>
          <w:lang w:eastAsia="he-IL"/>
        </w:rPr>
        <w:t xml:space="preserve"> בכלל</w:t>
      </w:r>
      <w:r w:rsidRPr="000B03F5">
        <w:rPr>
          <w:rtl/>
          <w:lang w:eastAsia="he-IL"/>
        </w:rPr>
        <w:t xml:space="preserve"> </w:t>
      </w:r>
      <w:bookmarkStart w:id="37604" w:name="_ETM_Q51_585730"/>
      <w:bookmarkEnd w:id="37604"/>
      <w:r w:rsidRPr="000B03F5">
        <w:rPr>
          <w:rtl/>
          <w:lang w:eastAsia="he-IL"/>
        </w:rPr>
        <w:t xml:space="preserve">מבינה </w:t>
      </w:r>
      <w:bookmarkStart w:id="37605" w:name="_ETM_Q51_586180"/>
      <w:bookmarkEnd w:id="37605"/>
      <w:r w:rsidRPr="000B03F5">
        <w:rPr>
          <w:rtl/>
          <w:lang w:eastAsia="he-IL"/>
        </w:rPr>
        <w:t xml:space="preserve">את </w:t>
      </w:r>
      <w:bookmarkStart w:id="37606" w:name="_ETM_Q51_586330"/>
      <w:bookmarkEnd w:id="37606"/>
      <w:r w:rsidRPr="000B03F5">
        <w:rPr>
          <w:rtl/>
          <w:lang w:eastAsia="he-IL"/>
        </w:rPr>
        <w:t xml:space="preserve">האירוע </w:t>
      </w:r>
      <w:bookmarkStart w:id="37607" w:name="_ETM_Q51_586720"/>
      <w:bookmarkEnd w:id="37607"/>
      <w:r w:rsidRPr="000B03F5">
        <w:rPr>
          <w:rtl/>
          <w:lang w:eastAsia="he-IL"/>
        </w:rPr>
        <w:t>הזה</w:t>
      </w:r>
      <w:r>
        <w:rPr>
          <w:rFonts w:hint="cs"/>
          <w:rtl/>
          <w:lang w:eastAsia="he-IL"/>
        </w:rPr>
        <w:t>.</w:t>
      </w:r>
    </w:p>
    <w:p w:rsidR="00E85124" w:rsidRDefault="00E85124" w:rsidP="006336AD">
      <w:pPr>
        <w:rPr>
          <w:rtl/>
          <w:lang w:eastAsia="he-IL"/>
        </w:rPr>
      </w:pPr>
      <w:bookmarkStart w:id="37608" w:name="_ETM_Q51_583224"/>
      <w:bookmarkStart w:id="37609" w:name="_ETM_Q51_583388"/>
      <w:bookmarkEnd w:id="37608"/>
      <w:bookmarkEnd w:id="37609"/>
    </w:p>
    <w:p w:rsidR="00E85124" w:rsidRDefault="00E85124" w:rsidP="006336AD">
      <w:pPr>
        <w:pStyle w:val="af6"/>
        <w:keepNext/>
        <w:rPr>
          <w:rtl/>
        </w:rPr>
      </w:pPr>
      <w:r w:rsidRPr="009B446C">
        <w:rPr>
          <w:rStyle w:val="TagStyle"/>
          <w:rtl/>
        </w:rPr>
        <w:t xml:space="preserve"> &lt;&lt; קריאה &gt;&gt; </w:t>
      </w:r>
      <w:r>
        <w:rPr>
          <w:rtl/>
        </w:rPr>
        <w:t>קריאה:</w:t>
      </w:r>
      <w:r w:rsidRPr="009B446C">
        <w:rPr>
          <w:rStyle w:val="TagStyle"/>
          <w:rtl/>
        </w:rPr>
        <w:t xml:space="preserve"> &lt;&lt; קריאה &gt;&gt;</w:t>
      </w:r>
      <w:r>
        <w:rPr>
          <w:rtl/>
        </w:rPr>
        <w:t xml:space="preserve"> </w:t>
      </w:r>
    </w:p>
    <w:p w:rsidR="00E85124" w:rsidRPr="009B446C" w:rsidRDefault="00E85124" w:rsidP="006336AD">
      <w:pPr>
        <w:rPr>
          <w:rtl/>
          <w:lang w:eastAsia="he-IL"/>
        </w:rPr>
      </w:pPr>
      <w:bookmarkStart w:id="37610" w:name="_ETM_Q51_586792"/>
      <w:bookmarkEnd w:id="37610"/>
    </w:p>
    <w:p w:rsidR="00E85124" w:rsidRDefault="00E85124" w:rsidP="006336AD">
      <w:pPr>
        <w:rPr>
          <w:rtl/>
          <w:lang w:eastAsia="he-IL"/>
        </w:rPr>
      </w:pPr>
      <w:bookmarkStart w:id="37611" w:name="_ETM_Q51_583773"/>
      <w:bookmarkStart w:id="37612" w:name="_ETM_Q51_583920"/>
      <w:bookmarkStart w:id="37613" w:name="_ETM_Q51_585091"/>
      <w:bookmarkEnd w:id="37611"/>
      <w:bookmarkEnd w:id="37612"/>
      <w:bookmarkEnd w:id="37613"/>
      <w:r>
        <w:rPr>
          <w:rFonts w:hint="cs"/>
          <w:rtl/>
          <w:lang w:eastAsia="he-IL"/>
        </w:rPr>
        <w:t>לא מבינים.</w:t>
      </w:r>
    </w:p>
    <w:p w:rsidR="00E85124" w:rsidRDefault="00E85124" w:rsidP="006336AD">
      <w:pPr>
        <w:rPr>
          <w:rtl/>
          <w:lang w:eastAsia="he-IL"/>
        </w:rPr>
      </w:pPr>
      <w:bookmarkStart w:id="37614" w:name="_ETM_Q51_584107"/>
      <w:bookmarkStart w:id="37615" w:name="_ETM_Q51_584224"/>
      <w:bookmarkStart w:id="37616" w:name="_ETM_Q51_584313"/>
      <w:bookmarkStart w:id="37617" w:name="_ETM_Q51_584395"/>
      <w:bookmarkEnd w:id="37614"/>
      <w:bookmarkEnd w:id="37615"/>
      <w:bookmarkEnd w:id="37616"/>
      <w:bookmarkEnd w:id="37617"/>
    </w:p>
    <w:p w:rsidR="00E85124" w:rsidRDefault="00E85124" w:rsidP="006336AD">
      <w:pPr>
        <w:pStyle w:val="-"/>
        <w:keepNext/>
        <w:rPr>
          <w:rtl/>
        </w:rPr>
      </w:pPr>
      <w:bookmarkStart w:id="37618" w:name="ET_speakercontinue_5855_14"/>
      <w:r w:rsidRPr="009B446C">
        <w:rPr>
          <w:rStyle w:val="TagStyle"/>
          <w:rtl/>
        </w:rPr>
        <w:t xml:space="preserve"> &lt;&lt; דובר_המשך &gt;&gt; </w:t>
      </w:r>
      <w:r>
        <w:rPr>
          <w:rtl/>
        </w:rPr>
        <w:t>מתן כהנא (המחנה הממלכתי):</w:t>
      </w:r>
      <w:r w:rsidRPr="009B446C">
        <w:rPr>
          <w:rStyle w:val="TagStyle"/>
          <w:rtl/>
        </w:rPr>
        <w:t xml:space="preserve"> &lt;&lt; דובר_המשך &gt;&gt;</w:t>
      </w:r>
      <w:r>
        <w:rPr>
          <w:rtl/>
        </w:rPr>
        <w:t xml:space="preserve"> </w:t>
      </w:r>
      <w:bookmarkEnd w:id="37618"/>
    </w:p>
    <w:p w:rsidR="00E85124" w:rsidRPr="009B446C" w:rsidRDefault="00E85124" w:rsidP="006336AD">
      <w:pPr>
        <w:rPr>
          <w:rtl/>
          <w:lang w:eastAsia="he-IL"/>
        </w:rPr>
      </w:pPr>
      <w:bookmarkStart w:id="37619" w:name="_ETM_Q51_585803"/>
      <w:bookmarkEnd w:id="37619"/>
    </w:p>
    <w:p w:rsidR="00E85124" w:rsidRDefault="00E85124" w:rsidP="006336AD">
      <w:pPr>
        <w:rPr>
          <w:rtl/>
          <w:lang w:eastAsia="he-IL"/>
        </w:rPr>
      </w:pPr>
      <w:bookmarkStart w:id="37620" w:name="_ETM_Q51_583940"/>
      <w:bookmarkStart w:id="37621" w:name="_ETM_Q51_584060"/>
      <w:bookmarkEnd w:id="37620"/>
      <w:bookmarkEnd w:id="37621"/>
      <w:r w:rsidRPr="000B03F5">
        <w:rPr>
          <w:rtl/>
          <w:lang w:eastAsia="he-IL"/>
        </w:rPr>
        <w:t xml:space="preserve"> </w:t>
      </w:r>
      <w:bookmarkStart w:id="37622" w:name="_ETM_Q51_587540"/>
      <w:bookmarkEnd w:id="37622"/>
      <w:r w:rsidRPr="000B03F5">
        <w:rPr>
          <w:rtl/>
          <w:lang w:eastAsia="he-IL"/>
        </w:rPr>
        <w:t xml:space="preserve">לא </w:t>
      </w:r>
      <w:bookmarkStart w:id="37623" w:name="_ETM_Q51_587960"/>
      <w:bookmarkEnd w:id="37623"/>
      <w:r w:rsidRPr="000B03F5">
        <w:rPr>
          <w:rtl/>
          <w:lang w:eastAsia="he-IL"/>
        </w:rPr>
        <w:t xml:space="preserve">מבינים </w:t>
      </w:r>
      <w:bookmarkStart w:id="37624" w:name="_ETM_Q51_588409"/>
      <w:bookmarkEnd w:id="37624"/>
      <w:r w:rsidRPr="000B03F5">
        <w:rPr>
          <w:rtl/>
          <w:lang w:eastAsia="he-IL"/>
        </w:rPr>
        <w:t xml:space="preserve">את </w:t>
      </w:r>
      <w:bookmarkStart w:id="37625" w:name="_ETM_Q51_588560"/>
      <w:bookmarkEnd w:id="37625"/>
      <w:r w:rsidRPr="000B03F5">
        <w:rPr>
          <w:rtl/>
          <w:lang w:eastAsia="he-IL"/>
        </w:rPr>
        <w:t xml:space="preserve">האירוע </w:t>
      </w:r>
      <w:bookmarkStart w:id="37626" w:name="_ETM_Q51_588920"/>
      <w:bookmarkEnd w:id="37626"/>
      <w:r w:rsidRPr="000B03F5">
        <w:rPr>
          <w:rtl/>
          <w:lang w:eastAsia="he-IL"/>
        </w:rPr>
        <w:t>הזה</w:t>
      </w:r>
      <w:r>
        <w:rPr>
          <w:rFonts w:hint="cs"/>
          <w:rtl/>
          <w:lang w:eastAsia="he-IL"/>
        </w:rPr>
        <w:t>.</w:t>
      </w:r>
      <w:r w:rsidRPr="000B03F5">
        <w:rPr>
          <w:rtl/>
          <w:lang w:eastAsia="he-IL"/>
        </w:rPr>
        <w:t xml:space="preserve"> </w:t>
      </w:r>
      <w:bookmarkStart w:id="37627" w:name="_ETM_Q51_589640"/>
      <w:bookmarkEnd w:id="37627"/>
      <w:r w:rsidRPr="000B03F5">
        <w:rPr>
          <w:rtl/>
          <w:lang w:eastAsia="he-IL"/>
        </w:rPr>
        <w:t xml:space="preserve">מביאים </w:t>
      </w:r>
      <w:bookmarkStart w:id="37628" w:name="_ETM_Q51_590089"/>
      <w:bookmarkEnd w:id="37628"/>
      <w:r w:rsidRPr="000B03F5">
        <w:rPr>
          <w:rtl/>
          <w:lang w:eastAsia="he-IL"/>
        </w:rPr>
        <w:t xml:space="preserve">פה </w:t>
      </w:r>
      <w:bookmarkStart w:id="37629" w:name="_ETM_Q51_590270"/>
      <w:bookmarkEnd w:id="37629"/>
      <w:r w:rsidRPr="000B03F5">
        <w:rPr>
          <w:rtl/>
          <w:lang w:eastAsia="he-IL"/>
        </w:rPr>
        <w:t xml:space="preserve">חוק </w:t>
      </w:r>
      <w:bookmarkStart w:id="37630" w:name="_ETM_Q51_591020"/>
      <w:bookmarkEnd w:id="37630"/>
      <w:r w:rsidRPr="000B03F5">
        <w:rPr>
          <w:rtl/>
          <w:lang w:eastAsia="he-IL"/>
        </w:rPr>
        <w:t xml:space="preserve">שכל </w:t>
      </w:r>
      <w:bookmarkStart w:id="37631" w:name="_ETM_Q51_591650"/>
      <w:bookmarkEnd w:id="37631"/>
      <w:r w:rsidRPr="000B03F5">
        <w:rPr>
          <w:rtl/>
          <w:lang w:eastAsia="he-IL"/>
        </w:rPr>
        <w:t xml:space="preserve">מהותו </w:t>
      </w:r>
      <w:bookmarkStart w:id="37632" w:name="_ETM_Q51_592960"/>
      <w:bookmarkEnd w:id="37632"/>
      <w:r>
        <w:rPr>
          <w:rFonts w:hint="cs"/>
          <w:rtl/>
          <w:lang w:eastAsia="he-IL"/>
        </w:rPr>
        <w:t xml:space="preserve">הוא </w:t>
      </w:r>
      <w:r>
        <w:rPr>
          <w:rtl/>
          <w:lang w:eastAsia="he-IL"/>
        </w:rPr>
        <w:t>לפ</w:t>
      </w:r>
      <w:r>
        <w:rPr>
          <w:rFonts w:hint="cs"/>
          <w:rtl/>
          <w:lang w:eastAsia="he-IL"/>
        </w:rPr>
        <w:t>טו</w:t>
      </w:r>
      <w:r w:rsidRPr="000B03F5">
        <w:rPr>
          <w:rtl/>
          <w:lang w:eastAsia="he-IL"/>
        </w:rPr>
        <w:t xml:space="preserve">ר </w:t>
      </w:r>
      <w:bookmarkStart w:id="37633" w:name="_ETM_Q51_593710"/>
      <w:bookmarkEnd w:id="37633"/>
      <w:r w:rsidRPr="000B03F5">
        <w:rPr>
          <w:rtl/>
          <w:lang w:eastAsia="he-IL"/>
        </w:rPr>
        <w:t xml:space="preserve">את </w:t>
      </w:r>
      <w:bookmarkStart w:id="37634" w:name="_ETM_Q51_593890"/>
      <w:bookmarkEnd w:id="37634"/>
      <w:r w:rsidRPr="000B03F5">
        <w:rPr>
          <w:rtl/>
          <w:lang w:eastAsia="he-IL"/>
        </w:rPr>
        <w:t xml:space="preserve">אחינו </w:t>
      </w:r>
      <w:bookmarkStart w:id="37635" w:name="_ETM_Q51_594340"/>
      <w:bookmarkEnd w:id="37635"/>
      <w:r w:rsidRPr="000B03F5">
        <w:rPr>
          <w:rtl/>
          <w:lang w:eastAsia="he-IL"/>
        </w:rPr>
        <w:t xml:space="preserve">החרדים </w:t>
      </w:r>
      <w:bookmarkStart w:id="37636" w:name="_ETM_Q51_595460"/>
      <w:bookmarkEnd w:id="37636"/>
      <w:r w:rsidRPr="000B03F5">
        <w:rPr>
          <w:rtl/>
          <w:lang w:eastAsia="he-IL"/>
        </w:rPr>
        <w:t xml:space="preserve">מהזכות </w:t>
      </w:r>
      <w:bookmarkStart w:id="37637" w:name="_ETM_Q51_596660"/>
      <w:bookmarkEnd w:id="37637"/>
      <w:r w:rsidRPr="000B03F5">
        <w:rPr>
          <w:rtl/>
          <w:lang w:eastAsia="he-IL"/>
        </w:rPr>
        <w:t>ומ</w:t>
      </w:r>
      <w:bookmarkStart w:id="37638" w:name="_ETM_Q51_596960"/>
      <w:bookmarkEnd w:id="37638"/>
      <w:r w:rsidRPr="000B03F5">
        <w:rPr>
          <w:rtl/>
          <w:lang w:eastAsia="he-IL"/>
        </w:rPr>
        <w:t xml:space="preserve">המצווה </w:t>
      </w:r>
      <w:bookmarkStart w:id="37639" w:name="_ETM_Q51_598290"/>
      <w:bookmarkEnd w:id="37639"/>
      <w:r w:rsidRPr="000B03F5">
        <w:rPr>
          <w:rtl/>
          <w:lang w:eastAsia="he-IL"/>
        </w:rPr>
        <w:t xml:space="preserve">לשרת </w:t>
      </w:r>
      <w:bookmarkStart w:id="37640" w:name="_ETM_Q51_599010"/>
      <w:bookmarkEnd w:id="37640"/>
      <w:r w:rsidRPr="000B03F5">
        <w:rPr>
          <w:rtl/>
          <w:lang w:eastAsia="he-IL"/>
        </w:rPr>
        <w:t xml:space="preserve">בצבא </w:t>
      </w:r>
      <w:bookmarkStart w:id="37641" w:name="_ETM_Q51_599610"/>
      <w:bookmarkEnd w:id="37641"/>
      <w:r w:rsidRPr="000B03F5">
        <w:rPr>
          <w:rtl/>
          <w:lang w:eastAsia="he-IL"/>
        </w:rPr>
        <w:t xml:space="preserve">ולצאת </w:t>
      </w:r>
      <w:bookmarkStart w:id="37642" w:name="_ETM_Q51_600120"/>
      <w:bookmarkEnd w:id="37642"/>
      <w:r w:rsidRPr="000B03F5">
        <w:rPr>
          <w:rtl/>
          <w:lang w:eastAsia="he-IL"/>
        </w:rPr>
        <w:t xml:space="preserve">להילחם </w:t>
      </w:r>
      <w:bookmarkStart w:id="37643" w:name="_ETM_Q51_600630"/>
      <w:bookmarkEnd w:id="37643"/>
      <w:r w:rsidRPr="000B03F5">
        <w:rPr>
          <w:rtl/>
          <w:lang w:eastAsia="he-IL"/>
        </w:rPr>
        <w:t xml:space="preserve">עם </w:t>
      </w:r>
      <w:bookmarkStart w:id="37644" w:name="_ETM_Q51_600750"/>
      <w:bookmarkEnd w:id="37644"/>
      <w:r w:rsidRPr="000B03F5">
        <w:rPr>
          <w:rtl/>
          <w:lang w:eastAsia="he-IL"/>
        </w:rPr>
        <w:t xml:space="preserve">כל </w:t>
      </w:r>
      <w:bookmarkStart w:id="37645" w:name="_ETM_Q51_601020"/>
      <w:bookmarkEnd w:id="37645"/>
      <w:r w:rsidRPr="000B03F5">
        <w:rPr>
          <w:rtl/>
          <w:lang w:eastAsia="he-IL"/>
        </w:rPr>
        <w:t xml:space="preserve">עם </w:t>
      </w:r>
      <w:bookmarkStart w:id="37646" w:name="_ETM_Q51_601170"/>
      <w:bookmarkEnd w:id="37646"/>
      <w:r w:rsidRPr="000B03F5">
        <w:rPr>
          <w:rtl/>
          <w:lang w:eastAsia="he-IL"/>
        </w:rPr>
        <w:t>ישראל</w:t>
      </w:r>
      <w:r>
        <w:rPr>
          <w:rFonts w:hint="cs"/>
          <w:rtl/>
          <w:lang w:eastAsia="he-IL"/>
        </w:rPr>
        <w:t>.</w:t>
      </w:r>
      <w:r w:rsidRPr="000B03F5">
        <w:rPr>
          <w:rtl/>
          <w:lang w:eastAsia="he-IL"/>
        </w:rPr>
        <w:t xml:space="preserve"> </w:t>
      </w:r>
      <w:bookmarkStart w:id="37647" w:name="_ETM_Q51_602750"/>
      <w:bookmarkEnd w:id="37647"/>
    </w:p>
    <w:p w:rsidR="00E85124" w:rsidRDefault="00E85124" w:rsidP="006336AD">
      <w:pPr>
        <w:rPr>
          <w:rtl/>
          <w:lang w:eastAsia="he-IL"/>
        </w:rPr>
      </w:pPr>
    </w:p>
    <w:p w:rsidR="00E85124" w:rsidRDefault="00E85124" w:rsidP="00B64DDC">
      <w:pPr>
        <w:rPr>
          <w:rtl/>
          <w:lang w:eastAsia="he-IL"/>
        </w:rPr>
      </w:pPr>
      <w:bookmarkStart w:id="37648" w:name="_ETM_Q51_605855"/>
      <w:bookmarkStart w:id="37649" w:name="_ETM_Q51_606043"/>
      <w:bookmarkStart w:id="37650" w:name="_ETM_Q51_606088"/>
      <w:bookmarkStart w:id="37651" w:name="_ETM_Q51_606163"/>
      <w:bookmarkEnd w:id="37648"/>
      <w:bookmarkEnd w:id="37649"/>
      <w:bookmarkEnd w:id="37650"/>
      <w:bookmarkEnd w:id="37651"/>
      <w:r w:rsidRPr="000B03F5">
        <w:rPr>
          <w:rtl/>
          <w:lang w:eastAsia="he-IL"/>
        </w:rPr>
        <w:t xml:space="preserve">ואני </w:t>
      </w:r>
      <w:bookmarkStart w:id="37652" w:name="_ETM_Q51_602990"/>
      <w:bookmarkEnd w:id="37652"/>
      <w:r w:rsidRPr="000B03F5">
        <w:rPr>
          <w:rtl/>
          <w:lang w:eastAsia="he-IL"/>
        </w:rPr>
        <w:t xml:space="preserve">מקווה </w:t>
      </w:r>
      <w:bookmarkStart w:id="37653" w:name="_ETM_Q51_603350"/>
      <w:bookmarkEnd w:id="37653"/>
      <w:r w:rsidRPr="000B03F5">
        <w:rPr>
          <w:rtl/>
          <w:lang w:eastAsia="he-IL"/>
        </w:rPr>
        <w:t xml:space="preserve">מאוד </w:t>
      </w:r>
      <w:bookmarkStart w:id="37654" w:name="_ETM_Q51_604319"/>
      <w:bookmarkEnd w:id="37654"/>
      <w:r w:rsidRPr="000B03F5">
        <w:rPr>
          <w:rtl/>
          <w:lang w:eastAsia="he-IL"/>
        </w:rPr>
        <w:t xml:space="preserve">שהאנשים </w:t>
      </w:r>
      <w:bookmarkStart w:id="37655" w:name="_ETM_Q51_605039"/>
      <w:bookmarkEnd w:id="37655"/>
      <w:r w:rsidRPr="000B03F5">
        <w:rPr>
          <w:rtl/>
          <w:lang w:eastAsia="he-IL"/>
        </w:rPr>
        <w:t xml:space="preserve">הטובים </w:t>
      </w:r>
      <w:bookmarkStart w:id="37656" w:name="_ETM_Q51_605429"/>
      <w:bookmarkEnd w:id="37656"/>
      <w:r w:rsidRPr="000B03F5">
        <w:rPr>
          <w:rtl/>
          <w:lang w:eastAsia="he-IL"/>
        </w:rPr>
        <w:t xml:space="preserve">שנמצאים </w:t>
      </w:r>
      <w:bookmarkStart w:id="37657" w:name="_ETM_Q51_605939"/>
      <w:bookmarkEnd w:id="37657"/>
      <w:r w:rsidRPr="000B03F5">
        <w:rPr>
          <w:rtl/>
          <w:lang w:eastAsia="he-IL"/>
        </w:rPr>
        <w:t xml:space="preserve">פה </w:t>
      </w:r>
      <w:bookmarkStart w:id="37658" w:name="_ETM_Q51_606719"/>
      <w:bookmarkEnd w:id="37658"/>
      <w:r w:rsidRPr="000B03F5">
        <w:rPr>
          <w:rtl/>
          <w:lang w:eastAsia="he-IL"/>
        </w:rPr>
        <w:t xml:space="preserve">בקואליציה </w:t>
      </w:r>
      <w:bookmarkStart w:id="37659" w:name="_ETM_Q51_607560"/>
      <w:bookmarkEnd w:id="37659"/>
      <w:r w:rsidR="00B64DDC">
        <w:rPr>
          <w:rFonts w:hint="cs"/>
          <w:rtl/>
          <w:lang w:eastAsia="he-IL"/>
        </w:rPr>
        <w:t xml:space="preserve">– </w:t>
      </w:r>
      <w:r w:rsidRPr="000B03F5">
        <w:rPr>
          <w:rtl/>
          <w:lang w:eastAsia="he-IL"/>
        </w:rPr>
        <w:t>כן</w:t>
      </w:r>
      <w:r>
        <w:rPr>
          <w:rFonts w:hint="cs"/>
          <w:rtl/>
          <w:lang w:eastAsia="he-IL"/>
        </w:rPr>
        <w:t>,</w:t>
      </w:r>
      <w:r w:rsidRPr="000B03F5">
        <w:rPr>
          <w:rtl/>
          <w:lang w:eastAsia="he-IL"/>
        </w:rPr>
        <w:t xml:space="preserve"> </w:t>
      </w:r>
      <w:bookmarkStart w:id="37660" w:name="_ETM_Q51_607920"/>
      <w:bookmarkEnd w:id="37660"/>
      <w:r w:rsidRPr="000B03F5">
        <w:rPr>
          <w:rtl/>
          <w:lang w:eastAsia="he-IL"/>
        </w:rPr>
        <w:t xml:space="preserve">גם </w:t>
      </w:r>
      <w:bookmarkStart w:id="37661" w:name="_ETM_Q51_608160"/>
      <w:bookmarkEnd w:id="37661"/>
      <w:r w:rsidRPr="000B03F5">
        <w:rPr>
          <w:rtl/>
          <w:lang w:eastAsia="he-IL"/>
        </w:rPr>
        <w:t xml:space="preserve">בקואליציה </w:t>
      </w:r>
      <w:bookmarkStart w:id="37662" w:name="_ETM_Q51_608700"/>
      <w:bookmarkEnd w:id="37662"/>
      <w:r w:rsidRPr="000B03F5">
        <w:rPr>
          <w:rtl/>
          <w:lang w:eastAsia="he-IL"/>
        </w:rPr>
        <w:t xml:space="preserve">יש </w:t>
      </w:r>
      <w:bookmarkStart w:id="37663" w:name="_ETM_Q51_608790"/>
      <w:bookmarkEnd w:id="37663"/>
      <w:r w:rsidRPr="000B03F5">
        <w:rPr>
          <w:rtl/>
          <w:lang w:eastAsia="he-IL"/>
        </w:rPr>
        <w:t xml:space="preserve">אנשים </w:t>
      </w:r>
      <w:bookmarkStart w:id="37664" w:name="_ETM_Q51_609120"/>
      <w:bookmarkEnd w:id="37664"/>
      <w:r w:rsidRPr="000B03F5">
        <w:rPr>
          <w:rtl/>
          <w:lang w:eastAsia="he-IL"/>
        </w:rPr>
        <w:t xml:space="preserve">טובים </w:t>
      </w:r>
      <w:bookmarkStart w:id="37665" w:name="_ETM_Q51_610200"/>
      <w:bookmarkEnd w:id="37665"/>
      <w:r w:rsidR="00B64DDC">
        <w:rPr>
          <w:rFonts w:hint="cs"/>
          <w:rtl/>
          <w:lang w:eastAsia="he-IL"/>
        </w:rPr>
        <w:t xml:space="preserve">– </w:t>
      </w:r>
      <w:r w:rsidRPr="000B03F5">
        <w:rPr>
          <w:rtl/>
          <w:lang w:eastAsia="he-IL"/>
        </w:rPr>
        <w:t xml:space="preserve">יבינו </w:t>
      </w:r>
      <w:bookmarkStart w:id="37666" w:name="_ETM_Q51_610799"/>
      <w:bookmarkEnd w:id="37666"/>
      <w:r w:rsidRPr="000B03F5">
        <w:rPr>
          <w:rtl/>
          <w:lang w:eastAsia="he-IL"/>
        </w:rPr>
        <w:t xml:space="preserve">את </w:t>
      </w:r>
      <w:bookmarkStart w:id="37667" w:name="_ETM_Q51_610920"/>
      <w:bookmarkEnd w:id="37667"/>
      <w:r w:rsidRPr="000B03F5">
        <w:rPr>
          <w:rtl/>
          <w:lang w:eastAsia="he-IL"/>
        </w:rPr>
        <w:t xml:space="preserve">זה </w:t>
      </w:r>
      <w:bookmarkStart w:id="37668" w:name="_ETM_Q51_612580"/>
      <w:bookmarkEnd w:id="37668"/>
      <w:r w:rsidRPr="000B03F5">
        <w:rPr>
          <w:rtl/>
          <w:lang w:eastAsia="he-IL"/>
        </w:rPr>
        <w:t xml:space="preserve">ויביאו </w:t>
      </w:r>
      <w:bookmarkStart w:id="37669" w:name="_ETM_Q51_613569"/>
      <w:bookmarkEnd w:id="37669"/>
      <w:r w:rsidRPr="000B03F5">
        <w:rPr>
          <w:rtl/>
          <w:lang w:eastAsia="he-IL"/>
        </w:rPr>
        <w:t xml:space="preserve">חוקים </w:t>
      </w:r>
      <w:bookmarkStart w:id="37670" w:name="_ETM_Q51_614970"/>
      <w:bookmarkEnd w:id="37670"/>
      <w:r w:rsidRPr="000B03F5">
        <w:rPr>
          <w:rtl/>
          <w:lang w:eastAsia="he-IL"/>
        </w:rPr>
        <w:t xml:space="preserve">אמיתיים </w:t>
      </w:r>
      <w:bookmarkStart w:id="37671" w:name="_ETM_Q51_616870"/>
      <w:bookmarkEnd w:id="37671"/>
      <w:r w:rsidRPr="000B03F5">
        <w:rPr>
          <w:rtl/>
          <w:lang w:eastAsia="he-IL"/>
        </w:rPr>
        <w:t xml:space="preserve">שיגרמו </w:t>
      </w:r>
      <w:bookmarkStart w:id="37672" w:name="_ETM_Q51_617620"/>
      <w:bookmarkEnd w:id="37672"/>
      <w:r w:rsidRPr="000B03F5">
        <w:rPr>
          <w:rtl/>
          <w:lang w:eastAsia="he-IL"/>
        </w:rPr>
        <w:t xml:space="preserve">לכך </w:t>
      </w:r>
      <w:bookmarkStart w:id="37673" w:name="_ETM_Q51_618010"/>
      <w:bookmarkEnd w:id="37673"/>
      <w:r w:rsidRPr="000B03F5">
        <w:rPr>
          <w:rtl/>
          <w:lang w:eastAsia="he-IL"/>
        </w:rPr>
        <w:t xml:space="preserve">שאחינו </w:t>
      </w:r>
      <w:bookmarkStart w:id="37674" w:name="_ETM_Q51_618550"/>
      <w:bookmarkEnd w:id="37674"/>
      <w:r w:rsidRPr="000B03F5">
        <w:rPr>
          <w:rtl/>
          <w:lang w:eastAsia="he-IL"/>
        </w:rPr>
        <w:t xml:space="preserve">החרדים </w:t>
      </w:r>
      <w:bookmarkStart w:id="37675" w:name="_ETM_Q51_619830"/>
      <w:bookmarkEnd w:id="37675"/>
      <w:r>
        <w:rPr>
          <w:rFonts w:hint="cs"/>
          <w:rtl/>
          <w:lang w:eastAsia="he-IL"/>
        </w:rPr>
        <w:t>יישאו</w:t>
      </w:r>
      <w:r w:rsidRPr="000B03F5">
        <w:rPr>
          <w:rtl/>
          <w:lang w:eastAsia="he-IL"/>
        </w:rPr>
        <w:t xml:space="preserve"> </w:t>
      </w:r>
      <w:bookmarkStart w:id="37676" w:name="_ETM_Q51_620280"/>
      <w:bookmarkEnd w:id="37676"/>
      <w:r w:rsidRPr="000B03F5">
        <w:rPr>
          <w:rtl/>
          <w:lang w:eastAsia="he-IL"/>
        </w:rPr>
        <w:t xml:space="preserve">יחד </w:t>
      </w:r>
      <w:bookmarkStart w:id="37677" w:name="_ETM_Q51_620610"/>
      <w:bookmarkEnd w:id="37677"/>
      <w:r w:rsidRPr="000B03F5">
        <w:rPr>
          <w:rtl/>
          <w:lang w:eastAsia="he-IL"/>
        </w:rPr>
        <w:t xml:space="preserve">איתנו </w:t>
      </w:r>
      <w:bookmarkStart w:id="37678" w:name="_ETM_Q51_621150"/>
      <w:bookmarkEnd w:id="37678"/>
      <w:r w:rsidRPr="000B03F5">
        <w:rPr>
          <w:rtl/>
          <w:lang w:eastAsia="he-IL"/>
        </w:rPr>
        <w:t xml:space="preserve">בזכות </w:t>
      </w:r>
      <w:bookmarkStart w:id="37679" w:name="_ETM_Q51_622640"/>
      <w:bookmarkEnd w:id="37679"/>
      <w:r w:rsidRPr="000B03F5">
        <w:rPr>
          <w:rtl/>
          <w:lang w:eastAsia="he-IL"/>
        </w:rPr>
        <w:t xml:space="preserve">לשרת </w:t>
      </w:r>
      <w:bookmarkStart w:id="37680" w:name="_ETM_Q51_623209"/>
      <w:bookmarkEnd w:id="37680"/>
      <w:r w:rsidRPr="000B03F5">
        <w:rPr>
          <w:rtl/>
          <w:lang w:eastAsia="he-IL"/>
        </w:rPr>
        <w:t xml:space="preserve">בצבא </w:t>
      </w:r>
      <w:bookmarkStart w:id="37681" w:name="_ETM_Q51_623510"/>
      <w:bookmarkEnd w:id="37681"/>
      <w:r w:rsidR="00B64DDC">
        <w:rPr>
          <w:rFonts w:hint="cs"/>
          <w:rtl/>
          <w:lang w:eastAsia="he-IL"/>
        </w:rPr>
        <w:t>ה</w:t>
      </w:r>
      <w:r w:rsidRPr="000B03F5">
        <w:rPr>
          <w:rtl/>
          <w:lang w:eastAsia="he-IL"/>
        </w:rPr>
        <w:t xml:space="preserve">הגנה </w:t>
      </w:r>
      <w:bookmarkStart w:id="37682" w:name="_ETM_Q51_623780"/>
      <w:bookmarkEnd w:id="37682"/>
      <w:r w:rsidRPr="000B03F5">
        <w:rPr>
          <w:rtl/>
          <w:lang w:eastAsia="he-IL"/>
        </w:rPr>
        <w:t>לישראל</w:t>
      </w:r>
      <w:r>
        <w:rPr>
          <w:rFonts w:hint="cs"/>
          <w:rtl/>
          <w:lang w:eastAsia="he-IL"/>
        </w:rPr>
        <w:t>.</w:t>
      </w:r>
      <w:r w:rsidRPr="000B03F5">
        <w:rPr>
          <w:rtl/>
          <w:lang w:eastAsia="he-IL"/>
        </w:rPr>
        <w:t xml:space="preserve"> </w:t>
      </w:r>
      <w:bookmarkStart w:id="37683" w:name="_ETM_Q51_624290"/>
      <w:bookmarkEnd w:id="37683"/>
      <w:r w:rsidRPr="000B03F5">
        <w:rPr>
          <w:rtl/>
          <w:lang w:eastAsia="he-IL"/>
        </w:rPr>
        <w:t>תודה</w:t>
      </w:r>
      <w:r>
        <w:rPr>
          <w:rFonts w:hint="cs"/>
          <w:rtl/>
          <w:lang w:eastAsia="he-IL"/>
        </w:rPr>
        <w:t>.</w:t>
      </w:r>
      <w:r w:rsidRPr="000B03F5">
        <w:rPr>
          <w:rtl/>
          <w:lang w:eastAsia="he-IL"/>
        </w:rPr>
        <w:t xml:space="preserve"> </w:t>
      </w:r>
      <w:bookmarkStart w:id="37684" w:name="_ETM_Q51_624890"/>
      <w:bookmarkEnd w:id="37684"/>
    </w:p>
    <w:p w:rsidR="00E85124" w:rsidRDefault="00E85124" w:rsidP="006336AD">
      <w:pPr>
        <w:rPr>
          <w:rtl/>
          <w:lang w:eastAsia="he-IL"/>
        </w:rPr>
      </w:pPr>
      <w:bookmarkStart w:id="37685" w:name="_ETM_Q51_625085"/>
      <w:bookmarkStart w:id="37686" w:name="_ETM_Q51_625316"/>
      <w:bookmarkStart w:id="37687" w:name="_ETM_Q51_625350"/>
      <w:bookmarkEnd w:id="37685"/>
      <w:bookmarkEnd w:id="37686"/>
      <w:bookmarkEnd w:id="37687"/>
    </w:p>
    <w:p w:rsidR="00E85124" w:rsidRDefault="00E85124" w:rsidP="006336AD">
      <w:pPr>
        <w:pStyle w:val="af7"/>
        <w:keepNext/>
        <w:rPr>
          <w:rtl/>
        </w:rPr>
      </w:pPr>
      <w:bookmarkStart w:id="37688" w:name="ET_yor_6253_16"/>
      <w:r w:rsidRPr="009B446C">
        <w:rPr>
          <w:rStyle w:val="TagStyle"/>
          <w:rtl/>
        </w:rPr>
        <w:t xml:space="preserve"> &lt;&lt; יור &gt;&gt; </w:t>
      </w:r>
      <w:r>
        <w:rPr>
          <w:rtl/>
        </w:rPr>
        <w:t>היו"ר משה טור פז:</w:t>
      </w:r>
      <w:r w:rsidRPr="009B446C">
        <w:rPr>
          <w:rStyle w:val="TagStyle"/>
          <w:rtl/>
        </w:rPr>
        <w:t xml:space="preserve"> &lt;&lt; יור &gt;&gt;</w:t>
      </w:r>
      <w:r>
        <w:rPr>
          <w:rtl/>
        </w:rPr>
        <w:t xml:space="preserve"> </w:t>
      </w:r>
      <w:bookmarkEnd w:id="37688"/>
    </w:p>
    <w:p w:rsidR="00E85124" w:rsidRPr="009B446C" w:rsidRDefault="00E85124" w:rsidP="006336AD">
      <w:pPr>
        <w:rPr>
          <w:rtl/>
          <w:lang w:eastAsia="he-IL"/>
        </w:rPr>
      </w:pPr>
    </w:p>
    <w:p w:rsidR="00E85124" w:rsidRDefault="00E85124" w:rsidP="00330489">
      <w:pPr>
        <w:rPr>
          <w:rtl/>
          <w:lang w:eastAsia="he-IL"/>
        </w:rPr>
      </w:pPr>
      <w:bookmarkStart w:id="37689" w:name="_ETM_Q51_625500"/>
      <w:bookmarkStart w:id="37690" w:name="_ETM_Q51_625525"/>
      <w:bookmarkStart w:id="37691" w:name="_ETM_Q51_625573"/>
      <w:bookmarkEnd w:id="37689"/>
      <w:bookmarkEnd w:id="37690"/>
      <w:bookmarkEnd w:id="37691"/>
      <w:r w:rsidRPr="000B03F5">
        <w:rPr>
          <w:rtl/>
          <w:lang w:eastAsia="he-IL"/>
        </w:rPr>
        <w:t xml:space="preserve">תודה </w:t>
      </w:r>
      <w:bookmarkStart w:id="37692" w:name="_ETM_Q51_625220"/>
      <w:bookmarkEnd w:id="37692"/>
      <w:r w:rsidRPr="000B03F5">
        <w:rPr>
          <w:rtl/>
          <w:lang w:eastAsia="he-IL"/>
        </w:rPr>
        <w:t>רבה</w:t>
      </w:r>
      <w:r>
        <w:rPr>
          <w:rFonts w:hint="cs"/>
          <w:rtl/>
          <w:lang w:eastAsia="he-IL"/>
        </w:rPr>
        <w:t>.</w:t>
      </w:r>
      <w:r w:rsidRPr="000B03F5">
        <w:rPr>
          <w:rtl/>
          <w:lang w:eastAsia="he-IL"/>
        </w:rPr>
        <w:t xml:space="preserve"> </w:t>
      </w:r>
      <w:bookmarkStart w:id="37693" w:name="_ETM_Q51_625550"/>
      <w:bookmarkEnd w:id="37693"/>
      <w:r w:rsidRPr="000B03F5">
        <w:rPr>
          <w:rtl/>
          <w:lang w:eastAsia="he-IL"/>
        </w:rPr>
        <w:t xml:space="preserve">חבר </w:t>
      </w:r>
      <w:bookmarkStart w:id="37694" w:name="_ETM_Q51_625850"/>
      <w:bookmarkEnd w:id="37694"/>
      <w:r w:rsidRPr="000B03F5">
        <w:rPr>
          <w:rtl/>
          <w:lang w:eastAsia="he-IL"/>
        </w:rPr>
        <w:t xml:space="preserve">הכנסת </w:t>
      </w:r>
      <w:bookmarkStart w:id="37695" w:name="_ETM_Q51_626180"/>
      <w:bookmarkEnd w:id="37695"/>
      <w:r w:rsidRPr="000B03F5">
        <w:rPr>
          <w:rtl/>
          <w:lang w:eastAsia="he-IL"/>
        </w:rPr>
        <w:t xml:space="preserve">רם </w:t>
      </w:r>
      <w:bookmarkStart w:id="37696" w:name="_ETM_Q51_626390"/>
      <w:bookmarkEnd w:id="37696"/>
      <w:r w:rsidRPr="000B03F5">
        <w:rPr>
          <w:rtl/>
          <w:lang w:eastAsia="he-IL"/>
        </w:rPr>
        <w:t xml:space="preserve">בן </w:t>
      </w:r>
      <w:bookmarkStart w:id="37697" w:name="_ETM_Q51_626569"/>
      <w:bookmarkEnd w:id="37697"/>
      <w:r w:rsidRPr="000B03F5">
        <w:rPr>
          <w:rtl/>
          <w:lang w:eastAsia="he-IL"/>
        </w:rPr>
        <w:t xml:space="preserve">ברק </w:t>
      </w:r>
      <w:bookmarkStart w:id="37698" w:name="_ETM_Q51_627080"/>
      <w:bookmarkEnd w:id="37698"/>
      <w:r>
        <w:rPr>
          <w:rtl/>
          <w:lang w:eastAsia="he-IL"/>
        </w:rPr>
        <w:t>– אינו נוכח;</w:t>
      </w:r>
      <w:r w:rsidRPr="000B03F5">
        <w:rPr>
          <w:rtl/>
          <w:lang w:eastAsia="he-IL"/>
        </w:rPr>
        <w:t xml:space="preserve"> </w:t>
      </w:r>
      <w:bookmarkStart w:id="37699" w:name="_ETM_Q51_628319"/>
      <w:bookmarkEnd w:id="37699"/>
      <w:r w:rsidRPr="000B03F5">
        <w:rPr>
          <w:rtl/>
          <w:lang w:eastAsia="he-IL"/>
        </w:rPr>
        <w:t xml:space="preserve">חבר </w:t>
      </w:r>
      <w:bookmarkStart w:id="37700" w:name="_ETM_Q51_628739"/>
      <w:bookmarkEnd w:id="37700"/>
      <w:r w:rsidRPr="000B03F5">
        <w:rPr>
          <w:rtl/>
          <w:lang w:eastAsia="he-IL"/>
        </w:rPr>
        <w:t xml:space="preserve">הכנסת </w:t>
      </w:r>
      <w:bookmarkStart w:id="37701" w:name="_ETM_Q51_629010"/>
      <w:bookmarkEnd w:id="37701"/>
      <w:r w:rsidRPr="000B03F5">
        <w:rPr>
          <w:rtl/>
          <w:lang w:eastAsia="he-IL"/>
        </w:rPr>
        <w:t xml:space="preserve">אלעזר </w:t>
      </w:r>
      <w:bookmarkStart w:id="37702" w:name="_ETM_Q51_629340"/>
      <w:bookmarkEnd w:id="37702"/>
      <w:r w:rsidRPr="000B03F5">
        <w:rPr>
          <w:rtl/>
          <w:lang w:eastAsia="he-IL"/>
        </w:rPr>
        <w:t xml:space="preserve">שטרן </w:t>
      </w:r>
      <w:bookmarkStart w:id="37703" w:name="_ETM_Q51_629879"/>
      <w:bookmarkEnd w:id="37703"/>
      <w:r>
        <w:rPr>
          <w:rtl/>
          <w:lang w:eastAsia="he-IL"/>
        </w:rPr>
        <w:t xml:space="preserve">– אינו נוכח; </w:t>
      </w:r>
      <w:bookmarkStart w:id="37704" w:name="_ETM_Q51_631140"/>
      <w:bookmarkEnd w:id="37704"/>
      <w:r>
        <w:rPr>
          <w:rFonts w:hint="cs"/>
          <w:rtl/>
          <w:lang w:eastAsia="he-IL"/>
        </w:rPr>
        <w:t>חבר הכנסת גלעד</w:t>
      </w:r>
      <w:r w:rsidRPr="000B03F5">
        <w:rPr>
          <w:rtl/>
          <w:lang w:eastAsia="he-IL"/>
        </w:rPr>
        <w:t xml:space="preserve"> </w:t>
      </w:r>
      <w:bookmarkStart w:id="37705" w:name="_ETM_Q51_632069"/>
      <w:bookmarkEnd w:id="37705"/>
      <w:r w:rsidRPr="000B03F5">
        <w:rPr>
          <w:rtl/>
          <w:lang w:eastAsia="he-IL"/>
        </w:rPr>
        <w:t>קריב</w:t>
      </w:r>
      <w:r>
        <w:rPr>
          <w:rFonts w:hint="cs"/>
          <w:rtl/>
          <w:lang w:eastAsia="he-IL"/>
        </w:rPr>
        <w:t xml:space="preserve"> </w:t>
      </w:r>
      <w:r w:rsidR="00330489">
        <w:rPr>
          <w:rFonts w:hint="cs"/>
          <w:rtl/>
          <w:lang w:eastAsia="he-IL"/>
        </w:rPr>
        <w:t>– –</w:t>
      </w:r>
    </w:p>
    <w:p w:rsidR="00E85124" w:rsidRDefault="00E85124" w:rsidP="006336AD">
      <w:pPr>
        <w:ind w:firstLine="0"/>
        <w:rPr>
          <w:rtl/>
          <w:lang w:eastAsia="he-IL"/>
        </w:rPr>
      </w:pPr>
      <w:bookmarkStart w:id="37706" w:name="_ETM_Q51_633818"/>
      <w:bookmarkStart w:id="37707" w:name="_ETM_Q51_634048"/>
      <w:bookmarkStart w:id="37708" w:name="_ETM_Q51_634071"/>
      <w:bookmarkEnd w:id="37706"/>
      <w:bookmarkEnd w:id="37707"/>
      <w:bookmarkEnd w:id="37708"/>
    </w:p>
    <w:p w:rsidR="00E85124" w:rsidRDefault="00A63620" w:rsidP="00A63620">
      <w:pPr>
        <w:pStyle w:val="af6"/>
        <w:rPr>
          <w:rtl/>
        </w:rPr>
      </w:pPr>
      <w:bookmarkStart w:id="37709" w:name="ET_interruption_6156_1157"/>
      <w:r w:rsidRPr="00A63620">
        <w:rPr>
          <w:rStyle w:val="TagStyle"/>
          <w:rtl/>
        </w:rPr>
        <w:t xml:space="preserve"> &lt;&lt; קריאה &gt;&gt;</w:t>
      </w:r>
      <w:r w:rsidR="00E85124" w:rsidRPr="004B1764">
        <w:rPr>
          <w:rStyle w:val="TagStyle"/>
          <w:rtl/>
        </w:rPr>
        <w:t xml:space="preserve"> </w:t>
      </w:r>
      <w:r w:rsidR="00E85124">
        <w:rPr>
          <w:rtl/>
        </w:rPr>
        <w:t>גלעד קריב (העבודה):</w:t>
      </w:r>
      <w:r w:rsidR="00E85124" w:rsidRPr="004B1764">
        <w:rPr>
          <w:rStyle w:val="TagStyle"/>
          <w:rtl/>
        </w:rPr>
        <w:t xml:space="preserve"> </w:t>
      </w:r>
      <w:r w:rsidRPr="00A63620">
        <w:rPr>
          <w:rStyle w:val="TagStyle"/>
          <w:rtl/>
        </w:rPr>
        <w:t>&lt;&lt; קריאה &gt;&gt;</w:t>
      </w:r>
      <w:bookmarkEnd w:id="37709"/>
      <w:r w:rsidRPr="00A63620">
        <w:rPr>
          <w:rStyle w:val="TagStyle"/>
          <w:rtl/>
        </w:rPr>
        <w:t xml:space="preserve"> </w:t>
      </w:r>
      <w:r w:rsidR="00E85124">
        <w:rPr>
          <w:rtl/>
        </w:rPr>
        <w:t xml:space="preserve"> </w:t>
      </w:r>
    </w:p>
    <w:p w:rsidR="00E85124" w:rsidRDefault="00E85124" w:rsidP="006336AD">
      <w:pPr>
        <w:rPr>
          <w:rtl/>
          <w:lang w:eastAsia="he-IL"/>
        </w:rPr>
      </w:pPr>
    </w:p>
    <w:p w:rsidR="00E85124" w:rsidRDefault="00E85124" w:rsidP="006336AD">
      <w:pPr>
        <w:rPr>
          <w:rtl/>
          <w:lang w:eastAsia="he-IL"/>
        </w:rPr>
      </w:pPr>
      <w:bookmarkStart w:id="37710" w:name="_ETM_Q51_632212"/>
      <w:bookmarkEnd w:id="37710"/>
      <w:r>
        <w:rPr>
          <w:rFonts w:hint="cs"/>
          <w:rtl/>
          <w:lang w:eastAsia="he-IL"/>
        </w:rPr>
        <w:t>מוותר.</w:t>
      </w:r>
    </w:p>
    <w:p w:rsidR="00E85124" w:rsidRDefault="00E85124" w:rsidP="006336AD">
      <w:pPr>
        <w:ind w:firstLine="0"/>
        <w:rPr>
          <w:rtl/>
          <w:lang w:eastAsia="he-IL"/>
        </w:rPr>
      </w:pPr>
      <w:bookmarkStart w:id="37711" w:name="_ETM_Q51_634102"/>
      <w:bookmarkStart w:id="37712" w:name="_ETM_Q51_634276"/>
      <w:bookmarkStart w:id="37713" w:name="_ETM_Q51_634295"/>
      <w:bookmarkStart w:id="37714" w:name="_ETM_Q51_634367"/>
      <w:bookmarkEnd w:id="37711"/>
      <w:bookmarkEnd w:id="37712"/>
      <w:bookmarkEnd w:id="37713"/>
      <w:bookmarkEnd w:id="37714"/>
    </w:p>
    <w:p w:rsidR="00E85124" w:rsidRDefault="00E85124" w:rsidP="006336AD">
      <w:pPr>
        <w:pStyle w:val="af7"/>
        <w:rPr>
          <w:rtl/>
        </w:rPr>
      </w:pPr>
      <w:bookmarkStart w:id="37715" w:name="_ETM_Q51_635428"/>
      <w:bookmarkStart w:id="37716" w:name="ET_yor_6253_18"/>
      <w:bookmarkEnd w:id="37715"/>
      <w:r w:rsidRPr="003C6BBE">
        <w:rPr>
          <w:rStyle w:val="TagStyle"/>
          <w:rtl/>
        </w:rPr>
        <w:t xml:space="preserve"> &lt;&lt; יור &gt;&gt;</w:t>
      </w:r>
      <w:r w:rsidRPr="009B446C">
        <w:rPr>
          <w:rStyle w:val="TagStyle"/>
          <w:rtl/>
        </w:rPr>
        <w:t xml:space="preserve"> </w:t>
      </w:r>
      <w:r>
        <w:rPr>
          <w:rtl/>
        </w:rPr>
        <w:t>היו"ר משה טור פז:</w:t>
      </w:r>
      <w:r w:rsidRPr="009B446C">
        <w:rPr>
          <w:rStyle w:val="TagStyle"/>
          <w:rtl/>
        </w:rPr>
        <w:t xml:space="preserve"> </w:t>
      </w:r>
      <w:r w:rsidRPr="003C6BBE">
        <w:rPr>
          <w:rStyle w:val="TagStyle"/>
          <w:rtl/>
        </w:rPr>
        <w:t>&lt;&lt; יור &gt;&gt;</w:t>
      </w:r>
      <w:bookmarkEnd w:id="37716"/>
      <w:r>
        <w:rPr>
          <w:rStyle w:val="TagStyle"/>
          <w:rtl/>
        </w:rPr>
        <w:t xml:space="preserve"> </w:t>
      </w:r>
    </w:p>
    <w:p w:rsidR="00E85124" w:rsidRPr="004B1764" w:rsidRDefault="00E85124" w:rsidP="006336AD">
      <w:pPr>
        <w:ind w:firstLine="0"/>
        <w:rPr>
          <w:rtl/>
          <w:lang w:eastAsia="he-IL"/>
        </w:rPr>
      </w:pPr>
    </w:p>
    <w:p w:rsidR="00E85124" w:rsidRDefault="00330489" w:rsidP="00330489">
      <w:pPr>
        <w:rPr>
          <w:rtl/>
          <w:lang w:eastAsia="he-IL"/>
        </w:rPr>
      </w:pPr>
      <w:bookmarkStart w:id="37717" w:name="_ETM_Q51_634156"/>
      <w:bookmarkStart w:id="37718" w:name="_ETM_Q51_634222"/>
      <w:bookmarkStart w:id="37719" w:name="_ETM_Q51_634293"/>
      <w:bookmarkStart w:id="37720" w:name="_ETM_Q51_634160"/>
      <w:bookmarkEnd w:id="37717"/>
      <w:bookmarkEnd w:id="37718"/>
      <w:bookmarkEnd w:id="37719"/>
      <w:bookmarkEnd w:id="37720"/>
      <w:r>
        <w:rPr>
          <w:rFonts w:hint="cs"/>
          <w:rtl/>
          <w:lang w:eastAsia="he-IL"/>
        </w:rPr>
        <w:t>– –</w:t>
      </w:r>
      <w:r w:rsidR="00E85124">
        <w:rPr>
          <w:rFonts w:hint="cs"/>
          <w:rtl/>
          <w:lang w:eastAsia="he-IL"/>
        </w:rPr>
        <w:t xml:space="preserve"> </w:t>
      </w:r>
      <w:r w:rsidR="00E85124" w:rsidRPr="000B03F5">
        <w:rPr>
          <w:rtl/>
          <w:lang w:eastAsia="he-IL"/>
        </w:rPr>
        <w:t>מוותר</w:t>
      </w:r>
      <w:r w:rsidR="00E85124">
        <w:rPr>
          <w:rFonts w:hint="cs"/>
          <w:rtl/>
          <w:lang w:eastAsia="he-IL"/>
        </w:rPr>
        <w:t>;</w:t>
      </w:r>
      <w:r w:rsidR="00E85124" w:rsidRPr="000B03F5">
        <w:rPr>
          <w:rtl/>
          <w:lang w:eastAsia="he-IL"/>
        </w:rPr>
        <w:t xml:space="preserve"> </w:t>
      </w:r>
      <w:bookmarkStart w:id="37721" w:name="_ETM_Q51_635270"/>
      <w:bookmarkEnd w:id="37721"/>
      <w:r w:rsidR="00E85124" w:rsidRPr="000B03F5">
        <w:rPr>
          <w:rtl/>
          <w:lang w:eastAsia="he-IL"/>
        </w:rPr>
        <w:t xml:space="preserve">חברת </w:t>
      </w:r>
      <w:bookmarkStart w:id="37722" w:name="_ETM_Q51_635600"/>
      <w:bookmarkEnd w:id="37722"/>
      <w:r w:rsidR="00E85124" w:rsidRPr="000B03F5">
        <w:rPr>
          <w:rtl/>
          <w:lang w:eastAsia="he-IL"/>
        </w:rPr>
        <w:t xml:space="preserve">הכנסת </w:t>
      </w:r>
      <w:bookmarkStart w:id="37723" w:name="_ETM_Q51_635930"/>
      <w:bookmarkEnd w:id="37723"/>
      <w:r w:rsidR="00E85124" w:rsidRPr="000B03F5">
        <w:rPr>
          <w:rtl/>
          <w:lang w:eastAsia="he-IL"/>
        </w:rPr>
        <w:t xml:space="preserve">מיכל </w:t>
      </w:r>
      <w:bookmarkStart w:id="37724" w:name="_ETM_Q51_636260"/>
      <w:bookmarkEnd w:id="37724"/>
      <w:r w:rsidR="00E85124" w:rsidRPr="000B03F5">
        <w:rPr>
          <w:rtl/>
          <w:lang w:eastAsia="he-IL"/>
        </w:rPr>
        <w:t>מ</w:t>
      </w:r>
      <w:r w:rsidR="00E85124">
        <w:rPr>
          <w:rFonts w:hint="cs"/>
          <w:rtl/>
          <w:lang w:eastAsia="he-IL"/>
        </w:rPr>
        <w:t>ר</w:t>
      </w:r>
      <w:r w:rsidR="00E85124" w:rsidRPr="000B03F5">
        <w:rPr>
          <w:rtl/>
          <w:lang w:eastAsia="he-IL"/>
        </w:rPr>
        <w:t xml:space="preserve">ים </w:t>
      </w:r>
      <w:bookmarkStart w:id="37725" w:name="_ETM_Q51_636590"/>
      <w:bookmarkEnd w:id="37725"/>
      <w:r w:rsidR="00E85124">
        <w:rPr>
          <w:rFonts w:hint="cs"/>
          <w:rtl/>
          <w:lang w:eastAsia="he-IL"/>
        </w:rPr>
        <w:t>וולדיגר</w:t>
      </w:r>
      <w:r w:rsidR="00E85124" w:rsidRPr="000B03F5">
        <w:rPr>
          <w:rtl/>
          <w:lang w:eastAsia="he-IL"/>
        </w:rPr>
        <w:t xml:space="preserve"> </w:t>
      </w:r>
      <w:bookmarkStart w:id="37726" w:name="_ETM_Q51_637640"/>
      <w:bookmarkEnd w:id="37726"/>
      <w:r w:rsidR="00E85124">
        <w:rPr>
          <w:rtl/>
          <w:lang w:eastAsia="he-IL"/>
        </w:rPr>
        <w:t>– אינה נוכחת</w:t>
      </w:r>
      <w:r w:rsidR="00E85124">
        <w:rPr>
          <w:rFonts w:hint="cs"/>
          <w:rtl/>
          <w:lang w:eastAsia="he-IL"/>
        </w:rPr>
        <w:t>.</w:t>
      </w:r>
      <w:r w:rsidR="00E85124">
        <w:rPr>
          <w:rtl/>
          <w:lang w:eastAsia="he-IL"/>
        </w:rPr>
        <w:t xml:space="preserve"> </w:t>
      </w:r>
      <w:bookmarkStart w:id="37727" w:name="_ETM_Q51_638960"/>
      <w:bookmarkEnd w:id="37727"/>
      <w:r w:rsidR="00E85124" w:rsidRPr="000B03F5">
        <w:rPr>
          <w:rtl/>
          <w:lang w:eastAsia="he-IL"/>
        </w:rPr>
        <w:t xml:space="preserve">חבר </w:t>
      </w:r>
      <w:bookmarkStart w:id="37728" w:name="_ETM_Q51_639290"/>
      <w:bookmarkEnd w:id="37728"/>
      <w:r w:rsidR="00E85124" w:rsidRPr="000B03F5">
        <w:rPr>
          <w:rtl/>
          <w:lang w:eastAsia="he-IL"/>
        </w:rPr>
        <w:t xml:space="preserve">הכנסת </w:t>
      </w:r>
      <w:bookmarkStart w:id="37729" w:name="_ETM_Q51_639620"/>
      <w:bookmarkEnd w:id="37729"/>
      <w:r w:rsidR="00E85124">
        <w:rPr>
          <w:rFonts w:hint="cs"/>
          <w:rtl/>
          <w:lang w:eastAsia="he-IL"/>
        </w:rPr>
        <w:t xml:space="preserve">ואליד אלהואשלה, בבקשה </w:t>
      </w:r>
      <w:r>
        <w:rPr>
          <w:rFonts w:hint="cs"/>
          <w:rtl/>
          <w:lang w:eastAsia="he-IL"/>
        </w:rPr>
        <w:t>– –</w:t>
      </w:r>
      <w:r w:rsidR="00E85124">
        <w:rPr>
          <w:rFonts w:hint="cs"/>
          <w:rtl/>
          <w:lang w:eastAsia="he-IL"/>
        </w:rPr>
        <w:t xml:space="preserve"> </w:t>
      </w:r>
    </w:p>
    <w:p w:rsidR="00E85124" w:rsidRDefault="00E85124" w:rsidP="006336AD">
      <w:pPr>
        <w:rPr>
          <w:rtl/>
          <w:lang w:eastAsia="he-IL"/>
        </w:rPr>
      </w:pPr>
    </w:p>
    <w:p w:rsidR="00E85124" w:rsidRDefault="00E85124" w:rsidP="006336AD">
      <w:pPr>
        <w:pStyle w:val="af6"/>
        <w:rPr>
          <w:rtl/>
        </w:rPr>
      </w:pPr>
      <w:bookmarkStart w:id="37730" w:name="ET_speaker_6340_19"/>
      <w:bookmarkStart w:id="37731" w:name="ET_interruption_ואליד_אלהואשלה_רעמ_19"/>
      <w:r w:rsidRPr="00A91A3F">
        <w:rPr>
          <w:rStyle w:val="TagStyle"/>
          <w:rtl/>
        </w:rPr>
        <w:t xml:space="preserve"> &lt;&lt; קריאה &gt;&gt;</w:t>
      </w:r>
      <w:r w:rsidRPr="004B1764">
        <w:rPr>
          <w:rStyle w:val="TagStyle"/>
          <w:rtl/>
        </w:rPr>
        <w:t xml:space="preserve"> </w:t>
      </w:r>
      <w:r>
        <w:rPr>
          <w:rtl/>
        </w:rPr>
        <w:t>ואליד אלהואשלה (רע"מ – הרשימה הערבית המאוחדת):</w:t>
      </w:r>
      <w:r w:rsidRPr="004B1764">
        <w:rPr>
          <w:rStyle w:val="TagStyle"/>
          <w:rtl/>
        </w:rPr>
        <w:t xml:space="preserve"> </w:t>
      </w:r>
      <w:r w:rsidRPr="00A91A3F">
        <w:rPr>
          <w:rStyle w:val="TagStyle"/>
          <w:rtl/>
        </w:rPr>
        <w:t>&lt;&lt; קריאה &gt;&gt;</w:t>
      </w:r>
      <w:r>
        <w:rPr>
          <w:rStyle w:val="TagStyle"/>
          <w:rtl/>
        </w:rPr>
        <w:t xml:space="preserve"> </w:t>
      </w:r>
      <w:bookmarkEnd w:id="37730"/>
    </w:p>
    <w:bookmarkEnd w:id="37731"/>
    <w:p w:rsidR="00E85124" w:rsidRDefault="00E85124" w:rsidP="006336AD">
      <w:pPr>
        <w:rPr>
          <w:rtl/>
          <w:lang w:eastAsia="he-IL"/>
        </w:rPr>
      </w:pPr>
    </w:p>
    <w:p w:rsidR="00E85124" w:rsidRDefault="00E85124" w:rsidP="006336AD">
      <w:pPr>
        <w:rPr>
          <w:rtl/>
          <w:lang w:eastAsia="he-IL"/>
        </w:rPr>
      </w:pPr>
      <w:r>
        <w:rPr>
          <w:rFonts w:hint="cs"/>
          <w:rtl/>
          <w:lang w:eastAsia="he-IL"/>
        </w:rPr>
        <w:t>מוותר.</w:t>
      </w:r>
    </w:p>
    <w:p w:rsidR="00E85124" w:rsidRDefault="00E85124" w:rsidP="006336AD">
      <w:pPr>
        <w:ind w:firstLine="0"/>
        <w:rPr>
          <w:rtl/>
          <w:lang w:eastAsia="he-IL"/>
        </w:rPr>
      </w:pPr>
    </w:p>
    <w:p w:rsidR="00E85124" w:rsidRDefault="00E85124" w:rsidP="006336AD">
      <w:pPr>
        <w:pStyle w:val="af7"/>
        <w:keepNext/>
        <w:rPr>
          <w:rtl/>
        </w:rPr>
      </w:pPr>
      <w:bookmarkStart w:id="37732" w:name="ET_yor_6253_20"/>
      <w:r w:rsidRPr="001D3981">
        <w:rPr>
          <w:rStyle w:val="TagStyle"/>
          <w:rtl/>
        </w:rPr>
        <w:t xml:space="preserve"> &lt;&lt; יור &gt;&gt; </w:t>
      </w:r>
      <w:r>
        <w:rPr>
          <w:rtl/>
        </w:rPr>
        <w:t>היו"ר משה טור פז:</w:t>
      </w:r>
      <w:r w:rsidRPr="001D3981">
        <w:rPr>
          <w:rStyle w:val="TagStyle"/>
          <w:rtl/>
        </w:rPr>
        <w:t xml:space="preserve"> &lt;&lt; יור &gt;&gt;</w:t>
      </w:r>
      <w:r>
        <w:rPr>
          <w:rtl/>
        </w:rPr>
        <w:t xml:space="preserve"> </w:t>
      </w:r>
      <w:bookmarkEnd w:id="37732"/>
    </w:p>
    <w:p w:rsidR="00E85124" w:rsidRPr="001D3981" w:rsidRDefault="00E85124" w:rsidP="006336AD">
      <w:pPr>
        <w:rPr>
          <w:rtl/>
          <w:lang w:eastAsia="he-IL"/>
        </w:rPr>
      </w:pPr>
    </w:p>
    <w:p w:rsidR="00E85124" w:rsidRDefault="00E85124" w:rsidP="00330489">
      <w:pPr>
        <w:rPr>
          <w:rtl/>
          <w:lang w:eastAsia="he-IL"/>
        </w:rPr>
      </w:pPr>
      <w:bookmarkStart w:id="37733" w:name="_ETM_Q51_641810"/>
      <w:bookmarkStart w:id="37734" w:name="_ETM_Q51_643790"/>
      <w:bookmarkEnd w:id="37733"/>
      <w:bookmarkEnd w:id="37734"/>
      <w:r>
        <w:rPr>
          <w:rFonts w:hint="cs"/>
          <w:rtl/>
          <w:lang w:eastAsia="he-IL"/>
        </w:rPr>
        <w:t xml:space="preserve"> </w:t>
      </w:r>
      <w:r w:rsidR="00330489">
        <w:rPr>
          <w:rFonts w:hint="cs"/>
          <w:rtl/>
          <w:lang w:eastAsia="he-IL"/>
        </w:rPr>
        <w:t>– –</w:t>
      </w:r>
      <w:r>
        <w:rPr>
          <w:rFonts w:hint="cs"/>
          <w:rtl/>
          <w:lang w:eastAsia="he-IL"/>
        </w:rPr>
        <w:t xml:space="preserve"> </w:t>
      </w:r>
      <w:r w:rsidRPr="000B03F5">
        <w:rPr>
          <w:rtl/>
          <w:lang w:eastAsia="he-IL"/>
        </w:rPr>
        <w:t>מוותר</w:t>
      </w:r>
      <w:r>
        <w:rPr>
          <w:rFonts w:hint="cs"/>
          <w:rtl/>
          <w:lang w:eastAsia="he-IL"/>
        </w:rPr>
        <w:t>;</w:t>
      </w:r>
      <w:r w:rsidRPr="000B03F5">
        <w:rPr>
          <w:rtl/>
          <w:lang w:eastAsia="he-IL"/>
        </w:rPr>
        <w:t xml:space="preserve"> </w:t>
      </w:r>
      <w:bookmarkStart w:id="37735" w:name="_ETM_Q51_645020"/>
      <w:bookmarkEnd w:id="37735"/>
      <w:r w:rsidRPr="000B03F5">
        <w:rPr>
          <w:rtl/>
          <w:lang w:eastAsia="he-IL"/>
        </w:rPr>
        <w:t xml:space="preserve">חבר </w:t>
      </w:r>
      <w:bookmarkStart w:id="37736" w:name="_ETM_Q51_645380"/>
      <w:bookmarkEnd w:id="37736"/>
      <w:r w:rsidRPr="000B03F5">
        <w:rPr>
          <w:rtl/>
          <w:lang w:eastAsia="he-IL"/>
        </w:rPr>
        <w:t xml:space="preserve">הכנסת </w:t>
      </w:r>
      <w:bookmarkStart w:id="37737" w:name="_ETM_Q51_645860"/>
      <w:bookmarkEnd w:id="37737"/>
      <w:r>
        <w:rPr>
          <w:rFonts w:hint="cs"/>
          <w:rtl/>
          <w:lang w:eastAsia="he-IL"/>
        </w:rPr>
        <w:t>דן</w:t>
      </w:r>
      <w:r w:rsidRPr="000B03F5">
        <w:rPr>
          <w:rtl/>
          <w:lang w:eastAsia="he-IL"/>
        </w:rPr>
        <w:t xml:space="preserve"> </w:t>
      </w:r>
      <w:bookmarkStart w:id="37738" w:name="_ETM_Q51_646220"/>
      <w:bookmarkEnd w:id="37738"/>
      <w:r w:rsidRPr="000B03F5">
        <w:rPr>
          <w:rtl/>
          <w:lang w:eastAsia="he-IL"/>
        </w:rPr>
        <w:t xml:space="preserve">אילוז </w:t>
      </w:r>
      <w:bookmarkStart w:id="37739" w:name="_ETM_Q51_647410"/>
      <w:bookmarkEnd w:id="37739"/>
      <w:r>
        <w:rPr>
          <w:rtl/>
          <w:lang w:eastAsia="he-IL"/>
        </w:rPr>
        <w:t>– אינו נוכח;</w:t>
      </w:r>
      <w:r w:rsidRPr="000B03F5">
        <w:rPr>
          <w:rtl/>
          <w:lang w:eastAsia="he-IL"/>
        </w:rPr>
        <w:t xml:space="preserve"> </w:t>
      </w:r>
      <w:bookmarkStart w:id="37740" w:name="_ETM_Q51_648099"/>
      <w:bookmarkEnd w:id="37740"/>
      <w:r w:rsidRPr="000B03F5">
        <w:rPr>
          <w:rtl/>
          <w:lang w:eastAsia="he-IL"/>
        </w:rPr>
        <w:t xml:space="preserve">חבר </w:t>
      </w:r>
      <w:bookmarkStart w:id="37741" w:name="_ETM_Q51_648310"/>
      <w:bookmarkEnd w:id="37741"/>
      <w:r w:rsidRPr="000B03F5">
        <w:rPr>
          <w:rtl/>
          <w:lang w:eastAsia="he-IL"/>
        </w:rPr>
        <w:t xml:space="preserve">הכנסת </w:t>
      </w:r>
      <w:bookmarkStart w:id="37742" w:name="_ETM_Q51_648610"/>
      <w:bookmarkEnd w:id="37742"/>
      <w:r w:rsidRPr="000B03F5">
        <w:rPr>
          <w:rtl/>
          <w:lang w:eastAsia="he-IL"/>
        </w:rPr>
        <w:t xml:space="preserve">חמד </w:t>
      </w:r>
      <w:bookmarkStart w:id="37743" w:name="_ETM_Q51_648879"/>
      <w:bookmarkEnd w:id="37743"/>
      <w:r w:rsidRPr="000B03F5">
        <w:rPr>
          <w:rtl/>
          <w:lang w:eastAsia="he-IL"/>
        </w:rPr>
        <w:t xml:space="preserve">עמאר </w:t>
      </w:r>
      <w:bookmarkStart w:id="37744" w:name="_ETM_Q51_649980"/>
      <w:bookmarkEnd w:id="37744"/>
      <w:r>
        <w:rPr>
          <w:rtl/>
          <w:lang w:eastAsia="he-IL"/>
        </w:rPr>
        <w:t>– אינו נוכח;</w:t>
      </w:r>
      <w:r w:rsidRPr="000B03F5">
        <w:rPr>
          <w:rtl/>
          <w:lang w:eastAsia="he-IL"/>
        </w:rPr>
        <w:t xml:space="preserve"> </w:t>
      </w:r>
      <w:bookmarkStart w:id="37745" w:name="_ETM_Q51_650640"/>
      <w:bookmarkEnd w:id="37745"/>
      <w:r w:rsidRPr="000B03F5">
        <w:rPr>
          <w:rtl/>
          <w:lang w:eastAsia="he-IL"/>
        </w:rPr>
        <w:t xml:space="preserve">חברת </w:t>
      </w:r>
      <w:bookmarkStart w:id="37746" w:name="_ETM_Q51_650969"/>
      <w:bookmarkEnd w:id="37746"/>
      <w:r w:rsidRPr="000B03F5">
        <w:rPr>
          <w:rtl/>
          <w:lang w:eastAsia="he-IL"/>
        </w:rPr>
        <w:t xml:space="preserve">הכנסת </w:t>
      </w:r>
      <w:bookmarkStart w:id="37747" w:name="_ETM_Q51_651269"/>
      <w:bookmarkEnd w:id="37747"/>
      <w:r w:rsidRPr="000B03F5">
        <w:rPr>
          <w:rtl/>
          <w:lang w:eastAsia="he-IL"/>
        </w:rPr>
        <w:t xml:space="preserve">אימאן </w:t>
      </w:r>
      <w:bookmarkStart w:id="37748" w:name="_ETM_Q51_651480"/>
      <w:bookmarkEnd w:id="37748"/>
      <w:r w:rsidRPr="000B03F5">
        <w:rPr>
          <w:rtl/>
          <w:lang w:eastAsia="he-IL"/>
        </w:rPr>
        <w:t xml:space="preserve">ח'טיב </w:t>
      </w:r>
      <w:bookmarkStart w:id="37749" w:name="_ETM_Q51_651749"/>
      <w:bookmarkEnd w:id="37749"/>
      <w:r w:rsidRPr="000B03F5">
        <w:rPr>
          <w:rtl/>
          <w:lang w:eastAsia="he-IL"/>
        </w:rPr>
        <w:t xml:space="preserve">יאסין </w:t>
      </w:r>
      <w:bookmarkStart w:id="37750" w:name="_ETM_Q51_652820"/>
      <w:bookmarkEnd w:id="37750"/>
      <w:r>
        <w:rPr>
          <w:rtl/>
          <w:lang w:eastAsia="he-IL"/>
        </w:rPr>
        <w:t xml:space="preserve">– אינה נוכחת; </w:t>
      </w:r>
      <w:bookmarkStart w:id="37751" w:name="_ETM_Q51_653480"/>
      <w:bookmarkEnd w:id="37751"/>
      <w:r w:rsidRPr="000B03F5">
        <w:rPr>
          <w:rtl/>
          <w:lang w:eastAsia="he-IL"/>
        </w:rPr>
        <w:t xml:space="preserve">חברת </w:t>
      </w:r>
      <w:bookmarkStart w:id="37752" w:name="_ETM_Q51_653750"/>
      <w:bookmarkEnd w:id="37752"/>
      <w:r w:rsidRPr="000B03F5">
        <w:rPr>
          <w:rtl/>
          <w:lang w:eastAsia="he-IL"/>
        </w:rPr>
        <w:t xml:space="preserve">הכנסת </w:t>
      </w:r>
      <w:bookmarkStart w:id="37753" w:name="_ETM_Q51_654080"/>
      <w:bookmarkEnd w:id="37753"/>
      <w:r w:rsidRPr="000B03F5">
        <w:rPr>
          <w:rtl/>
          <w:lang w:eastAsia="he-IL"/>
        </w:rPr>
        <w:t xml:space="preserve">עאידה </w:t>
      </w:r>
      <w:bookmarkStart w:id="37754" w:name="_ETM_Q51_654260"/>
      <w:bookmarkEnd w:id="37754"/>
      <w:r w:rsidRPr="000B03F5">
        <w:rPr>
          <w:rtl/>
          <w:lang w:eastAsia="he-IL"/>
        </w:rPr>
        <w:t xml:space="preserve">תומא </w:t>
      </w:r>
      <w:bookmarkStart w:id="37755" w:name="_ETM_Q51_654500"/>
      <w:bookmarkEnd w:id="37755"/>
      <w:r w:rsidRPr="000B03F5">
        <w:rPr>
          <w:rtl/>
          <w:lang w:eastAsia="he-IL"/>
        </w:rPr>
        <w:t xml:space="preserve">סלימאן </w:t>
      </w:r>
      <w:bookmarkStart w:id="37756" w:name="_ETM_Q51_655190"/>
      <w:bookmarkEnd w:id="37756"/>
      <w:r>
        <w:rPr>
          <w:rtl/>
          <w:lang w:eastAsia="he-IL"/>
        </w:rPr>
        <w:t>– אינה נוכחת;</w:t>
      </w:r>
      <w:r w:rsidRPr="000B03F5">
        <w:rPr>
          <w:rtl/>
          <w:lang w:eastAsia="he-IL"/>
        </w:rPr>
        <w:t xml:space="preserve"> </w:t>
      </w:r>
      <w:bookmarkStart w:id="37757" w:name="_ETM_Q51_655820"/>
      <w:bookmarkEnd w:id="37757"/>
      <w:r w:rsidRPr="000B03F5">
        <w:rPr>
          <w:rtl/>
          <w:lang w:eastAsia="he-IL"/>
        </w:rPr>
        <w:t xml:space="preserve">חבר </w:t>
      </w:r>
      <w:bookmarkStart w:id="37758" w:name="_ETM_Q51_656060"/>
      <w:bookmarkEnd w:id="37758"/>
      <w:r w:rsidRPr="000B03F5">
        <w:rPr>
          <w:rtl/>
          <w:lang w:eastAsia="he-IL"/>
        </w:rPr>
        <w:t xml:space="preserve">הכנסת </w:t>
      </w:r>
      <w:bookmarkStart w:id="37759" w:name="_ETM_Q51_656300"/>
      <w:bookmarkEnd w:id="37759"/>
      <w:r w:rsidRPr="000B03F5">
        <w:rPr>
          <w:rtl/>
          <w:lang w:eastAsia="he-IL"/>
        </w:rPr>
        <w:t xml:space="preserve">עופר </w:t>
      </w:r>
      <w:bookmarkStart w:id="37760" w:name="_ETM_Q51_656540"/>
      <w:bookmarkEnd w:id="37760"/>
      <w:r w:rsidRPr="000B03F5">
        <w:rPr>
          <w:rtl/>
          <w:lang w:eastAsia="he-IL"/>
        </w:rPr>
        <w:t xml:space="preserve">כסיף </w:t>
      </w:r>
      <w:bookmarkStart w:id="37761" w:name="_ETM_Q51_657580"/>
      <w:bookmarkEnd w:id="37761"/>
      <w:r>
        <w:rPr>
          <w:rtl/>
          <w:lang w:eastAsia="he-IL"/>
        </w:rPr>
        <w:t>– אינו נוכח;</w:t>
      </w:r>
      <w:r w:rsidRPr="000B03F5">
        <w:rPr>
          <w:rtl/>
          <w:lang w:eastAsia="he-IL"/>
        </w:rPr>
        <w:t xml:space="preserve"> </w:t>
      </w:r>
      <w:bookmarkStart w:id="37762" w:name="_ETM_Q51_658209"/>
      <w:bookmarkEnd w:id="37762"/>
      <w:r w:rsidRPr="000B03F5">
        <w:rPr>
          <w:rtl/>
          <w:lang w:eastAsia="he-IL"/>
        </w:rPr>
        <w:t xml:space="preserve">חברת </w:t>
      </w:r>
      <w:bookmarkStart w:id="37763" w:name="_ETM_Q51_658629"/>
      <w:bookmarkEnd w:id="37763"/>
      <w:r w:rsidRPr="000B03F5">
        <w:rPr>
          <w:rtl/>
          <w:lang w:eastAsia="he-IL"/>
        </w:rPr>
        <w:t xml:space="preserve">הכנסת </w:t>
      </w:r>
      <w:bookmarkStart w:id="37764" w:name="_ETM_Q51_658989"/>
      <w:bookmarkEnd w:id="37764"/>
      <w:r>
        <w:rPr>
          <w:rFonts w:hint="cs"/>
          <w:rtl/>
          <w:lang w:eastAsia="he-IL"/>
        </w:rPr>
        <w:t>שרון</w:t>
      </w:r>
      <w:r w:rsidRPr="000B03F5">
        <w:rPr>
          <w:rtl/>
          <w:lang w:eastAsia="he-IL"/>
        </w:rPr>
        <w:t xml:space="preserve"> </w:t>
      </w:r>
      <w:bookmarkStart w:id="37765" w:name="_ETM_Q51_659290"/>
      <w:bookmarkEnd w:id="37765"/>
      <w:r w:rsidRPr="000B03F5">
        <w:rPr>
          <w:rtl/>
          <w:lang w:eastAsia="he-IL"/>
        </w:rPr>
        <w:t xml:space="preserve">ניר </w:t>
      </w:r>
      <w:bookmarkStart w:id="37766" w:name="_ETM_Q51_660390"/>
      <w:bookmarkEnd w:id="37766"/>
      <w:r>
        <w:rPr>
          <w:rtl/>
          <w:lang w:eastAsia="he-IL"/>
        </w:rPr>
        <w:t>– אינה נוכחת;</w:t>
      </w:r>
      <w:r w:rsidRPr="000B03F5">
        <w:rPr>
          <w:rtl/>
          <w:lang w:eastAsia="he-IL"/>
        </w:rPr>
        <w:t xml:space="preserve"> </w:t>
      </w:r>
      <w:bookmarkStart w:id="37767" w:name="_ETM_Q51_661110"/>
      <w:bookmarkEnd w:id="37767"/>
      <w:r w:rsidRPr="000B03F5">
        <w:rPr>
          <w:rtl/>
          <w:lang w:eastAsia="he-IL"/>
        </w:rPr>
        <w:t xml:space="preserve">חבר </w:t>
      </w:r>
      <w:bookmarkStart w:id="37768" w:name="_ETM_Q51_661410"/>
      <w:bookmarkEnd w:id="37768"/>
      <w:r w:rsidRPr="000B03F5">
        <w:rPr>
          <w:rtl/>
          <w:lang w:eastAsia="he-IL"/>
        </w:rPr>
        <w:t xml:space="preserve">הכנסת </w:t>
      </w:r>
      <w:bookmarkStart w:id="37769" w:name="_ETM_Q51_661680"/>
      <w:bookmarkEnd w:id="37769"/>
      <w:r w:rsidRPr="000B03F5">
        <w:rPr>
          <w:rtl/>
          <w:lang w:eastAsia="he-IL"/>
        </w:rPr>
        <w:t xml:space="preserve">יוסף </w:t>
      </w:r>
      <w:bookmarkStart w:id="37770" w:name="_ETM_Q51_661980"/>
      <w:bookmarkEnd w:id="37770"/>
      <w:r w:rsidRPr="000B03F5">
        <w:rPr>
          <w:rtl/>
          <w:lang w:eastAsia="he-IL"/>
        </w:rPr>
        <w:t xml:space="preserve">עטאונה </w:t>
      </w:r>
      <w:bookmarkStart w:id="37771" w:name="_ETM_Q51_663099"/>
      <w:bookmarkEnd w:id="37771"/>
      <w:r>
        <w:rPr>
          <w:rtl/>
          <w:lang w:eastAsia="he-IL"/>
        </w:rPr>
        <w:t>– אינו נוכח;</w:t>
      </w:r>
      <w:r w:rsidRPr="000B03F5">
        <w:rPr>
          <w:rtl/>
          <w:lang w:eastAsia="he-IL"/>
        </w:rPr>
        <w:t xml:space="preserve"> </w:t>
      </w:r>
      <w:bookmarkStart w:id="37772" w:name="_ETM_Q51_663849"/>
      <w:bookmarkEnd w:id="37772"/>
      <w:r w:rsidRPr="000B03F5">
        <w:rPr>
          <w:rtl/>
          <w:lang w:eastAsia="he-IL"/>
        </w:rPr>
        <w:t xml:space="preserve">חברת </w:t>
      </w:r>
      <w:bookmarkStart w:id="37773" w:name="_ETM_Q51_664090"/>
      <w:bookmarkEnd w:id="37773"/>
      <w:r w:rsidRPr="000B03F5">
        <w:rPr>
          <w:rtl/>
          <w:lang w:eastAsia="he-IL"/>
        </w:rPr>
        <w:t xml:space="preserve">הכנסת </w:t>
      </w:r>
      <w:bookmarkStart w:id="37774" w:name="_ETM_Q51_664390"/>
      <w:bookmarkEnd w:id="37774"/>
      <w:r>
        <w:rPr>
          <w:rFonts w:hint="cs"/>
          <w:rtl/>
          <w:lang w:eastAsia="he-IL"/>
        </w:rPr>
        <w:t>טטיאנה מזרסקי</w:t>
      </w:r>
      <w:r w:rsidRPr="000B03F5">
        <w:rPr>
          <w:rtl/>
          <w:lang w:eastAsia="he-IL"/>
        </w:rPr>
        <w:t xml:space="preserve"> </w:t>
      </w:r>
      <w:bookmarkStart w:id="37775" w:name="_ETM_Q51_665470"/>
      <w:bookmarkEnd w:id="37775"/>
      <w:r>
        <w:rPr>
          <w:rtl/>
          <w:lang w:eastAsia="he-IL"/>
        </w:rPr>
        <w:t xml:space="preserve">– אינה נוכחת; </w:t>
      </w:r>
      <w:bookmarkStart w:id="37776" w:name="_ETM_Q51_666680"/>
      <w:bookmarkEnd w:id="37776"/>
      <w:r w:rsidRPr="000B03F5">
        <w:rPr>
          <w:rtl/>
          <w:lang w:eastAsia="he-IL"/>
        </w:rPr>
        <w:t xml:space="preserve">חבר </w:t>
      </w:r>
      <w:bookmarkStart w:id="37777" w:name="_ETM_Q51_666980"/>
      <w:bookmarkEnd w:id="37777"/>
      <w:r w:rsidRPr="000B03F5">
        <w:rPr>
          <w:rtl/>
          <w:lang w:eastAsia="he-IL"/>
        </w:rPr>
        <w:t xml:space="preserve">הכנסת </w:t>
      </w:r>
      <w:bookmarkStart w:id="37778" w:name="_ETM_Q51_667219"/>
      <w:bookmarkEnd w:id="37778"/>
      <w:r w:rsidRPr="000B03F5">
        <w:rPr>
          <w:rtl/>
          <w:lang w:eastAsia="he-IL"/>
        </w:rPr>
        <w:t xml:space="preserve">מאיר </w:t>
      </w:r>
      <w:bookmarkStart w:id="37779" w:name="_ETM_Q51_667459"/>
      <w:bookmarkEnd w:id="37779"/>
      <w:r w:rsidRPr="000B03F5">
        <w:rPr>
          <w:rtl/>
          <w:lang w:eastAsia="he-IL"/>
        </w:rPr>
        <w:t xml:space="preserve">כהן </w:t>
      </w:r>
      <w:bookmarkStart w:id="37780" w:name="_ETM_Q51_667819"/>
      <w:bookmarkEnd w:id="37780"/>
      <w:r>
        <w:rPr>
          <w:rtl/>
          <w:lang w:eastAsia="he-IL"/>
        </w:rPr>
        <w:t xml:space="preserve">– אינו נוכח; </w:t>
      </w:r>
      <w:bookmarkStart w:id="37781" w:name="_ETM_Q51_668359"/>
      <w:bookmarkEnd w:id="37781"/>
      <w:r w:rsidRPr="000B03F5">
        <w:rPr>
          <w:rtl/>
          <w:lang w:eastAsia="he-IL"/>
        </w:rPr>
        <w:t xml:space="preserve">חברת </w:t>
      </w:r>
      <w:bookmarkStart w:id="37782" w:name="_ETM_Q51_668689"/>
      <w:bookmarkEnd w:id="37782"/>
      <w:r w:rsidRPr="000B03F5">
        <w:rPr>
          <w:rtl/>
          <w:lang w:eastAsia="he-IL"/>
        </w:rPr>
        <w:t xml:space="preserve">הכנסת </w:t>
      </w:r>
      <w:bookmarkStart w:id="37783" w:name="_ETM_Q51_668989"/>
      <w:bookmarkEnd w:id="37783"/>
      <w:r w:rsidRPr="000B03F5">
        <w:rPr>
          <w:rtl/>
          <w:lang w:eastAsia="he-IL"/>
        </w:rPr>
        <w:t xml:space="preserve">מירב </w:t>
      </w:r>
      <w:bookmarkStart w:id="37784" w:name="_ETM_Q51_669230"/>
      <w:bookmarkEnd w:id="37784"/>
      <w:r w:rsidRPr="000B03F5">
        <w:rPr>
          <w:rtl/>
          <w:lang w:eastAsia="he-IL"/>
        </w:rPr>
        <w:t xml:space="preserve">כהן </w:t>
      </w:r>
      <w:bookmarkStart w:id="37785" w:name="_ETM_Q51_669469"/>
      <w:bookmarkEnd w:id="37785"/>
      <w:r>
        <w:rPr>
          <w:rtl/>
          <w:lang w:eastAsia="he-IL"/>
        </w:rPr>
        <w:t>– אינה נוכחת</w:t>
      </w:r>
      <w:r>
        <w:rPr>
          <w:rFonts w:hint="cs"/>
          <w:rtl/>
          <w:lang w:eastAsia="he-IL"/>
        </w:rPr>
        <w:t>.</w:t>
      </w:r>
    </w:p>
    <w:p w:rsidR="00E85124" w:rsidRDefault="00E85124" w:rsidP="006336AD">
      <w:pPr>
        <w:ind w:firstLine="0"/>
        <w:rPr>
          <w:rtl/>
          <w:lang w:eastAsia="he-IL"/>
        </w:rPr>
      </w:pPr>
    </w:p>
    <w:p w:rsidR="00E85124" w:rsidRDefault="00A63620" w:rsidP="00A63620">
      <w:pPr>
        <w:pStyle w:val="af6"/>
        <w:rPr>
          <w:rtl/>
        </w:rPr>
      </w:pPr>
      <w:bookmarkStart w:id="37786" w:name="ET_interruption_5783_1158"/>
      <w:r w:rsidRPr="00A63620">
        <w:rPr>
          <w:rStyle w:val="TagStyle"/>
          <w:rtl/>
        </w:rPr>
        <w:t xml:space="preserve"> &lt;&lt; קריאה &gt;&gt;</w:t>
      </w:r>
      <w:r w:rsidR="00E85124" w:rsidRPr="00F638F9">
        <w:rPr>
          <w:rStyle w:val="TagStyle"/>
          <w:rtl/>
        </w:rPr>
        <w:t xml:space="preserve"> </w:t>
      </w:r>
      <w:r w:rsidR="00E85124">
        <w:rPr>
          <w:rtl/>
        </w:rPr>
        <w:t>מירב כהן (יש עתיד):</w:t>
      </w:r>
      <w:r w:rsidR="00E85124" w:rsidRPr="00F638F9">
        <w:rPr>
          <w:rStyle w:val="TagStyle"/>
          <w:rtl/>
        </w:rPr>
        <w:t xml:space="preserve"> </w:t>
      </w:r>
      <w:r w:rsidRPr="00A63620">
        <w:rPr>
          <w:rStyle w:val="TagStyle"/>
          <w:rtl/>
        </w:rPr>
        <w:t>&lt;&lt; קריאה &gt;&gt;</w:t>
      </w:r>
      <w:bookmarkEnd w:id="37786"/>
      <w:r w:rsidRPr="00A63620">
        <w:rPr>
          <w:rStyle w:val="TagStyle"/>
          <w:rtl/>
        </w:rPr>
        <w:t xml:space="preserve"> </w:t>
      </w:r>
      <w:r w:rsidR="00E85124">
        <w:rPr>
          <w:rtl/>
        </w:rPr>
        <w:t xml:space="preserve"> </w:t>
      </w:r>
    </w:p>
    <w:p w:rsidR="00E85124" w:rsidRDefault="00E85124" w:rsidP="006336AD">
      <w:pPr>
        <w:rPr>
          <w:rtl/>
          <w:lang w:eastAsia="he-IL"/>
        </w:rPr>
      </w:pPr>
    </w:p>
    <w:p w:rsidR="00E85124" w:rsidRDefault="00E85124" w:rsidP="006336AD">
      <w:pPr>
        <w:rPr>
          <w:rtl/>
          <w:lang w:eastAsia="he-IL"/>
        </w:rPr>
      </w:pPr>
      <w:r>
        <w:rPr>
          <w:rFonts w:hint="cs"/>
          <w:rtl/>
          <w:lang w:eastAsia="he-IL"/>
        </w:rPr>
        <w:t>מירב כהן כאן, א</w:t>
      </w:r>
      <w:bookmarkStart w:id="37787" w:name="_ETM_Q51_665224"/>
      <w:bookmarkEnd w:id="37787"/>
      <w:r>
        <w:rPr>
          <w:rFonts w:hint="cs"/>
          <w:rtl/>
          <w:lang w:eastAsia="he-IL"/>
        </w:rPr>
        <w:t>בל מוותרת.</w:t>
      </w:r>
    </w:p>
    <w:p w:rsidR="00E85124" w:rsidRPr="00F638F9" w:rsidRDefault="00E85124" w:rsidP="006336AD">
      <w:pPr>
        <w:rPr>
          <w:rtl/>
          <w:lang w:eastAsia="he-IL"/>
        </w:rPr>
      </w:pPr>
      <w:bookmarkStart w:id="37788" w:name="_ETM_Q51_667455"/>
      <w:bookmarkStart w:id="37789" w:name="_ETM_Q51_667612"/>
      <w:bookmarkEnd w:id="37788"/>
      <w:bookmarkEnd w:id="37789"/>
    </w:p>
    <w:p w:rsidR="00E85124" w:rsidRDefault="00A63620" w:rsidP="00A63620">
      <w:pPr>
        <w:pStyle w:val="af7"/>
        <w:rPr>
          <w:rtl/>
        </w:rPr>
      </w:pPr>
      <w:bookmarkStart w:id="37790" w:name="ET_yor_6253_1159"/>
      <w:r w:rsidRPr="00A63620">
        <w:rPr>
          <w:rStyle w:val="TagStyle"/>
          <w:rtl/>
        </w:rPr>
        <w:t xml:space="preserve"> &lt;&lt; יור &gt;&gt;</w:t>
      </w:r>
      <w:r w:rsidR="00E85124" w:rsidRPr="00F638F9">
        <w:rPr>
          <w:rStyle w:val="TagStyle"/>
          <w:rtl/>
        </w:rPr>
        <w:t xml:space="preserve"> </w:t>
      </w:r>
      <w:r w:rsidR="00E85124">
        <w:rPr>
          <w:rtl/>
        </w:rPr>
        <w:t>היו"ר משה טור פז:</w:t>
      </w:r>
      <w:r w:rsidR="00E85124" w:rsidRPr="00F638F9">
        <w:rPr>
          <w:rStyle w:val="TagStyle"/>
          <w:rtl/>
        </w:rPr>
        <w:t xml:space="preserve"> </w:t>
      </w:r>
      <w:r w:rsidRPr="00A63620">
        <w:rPr>
          <w:rStyle w:val="TagStyle"/>
          <w:rtl/>
        </w:rPr>
        <w:t>&lt;&lt; יור &gt;&gt;</w:t>
      </w:r>
      <w:bookmarkEnd w:id="37790"/>
      <w:r w:rsidRPr="00A63620">
        <w:rPr>
          <w:rStyle w:val="TagStyle"/>
          <w:rtl/>
        </w:rPr>
        <w:t xml:space="preserve"> </w:t>
      </w:r>
      <w:r w:rsidR="00E85124">
        <w:rPr>
          <w:rtl/>
        </w:rPr>
        <w:t xml:space="preserve"> </w:t>
      </w:r>
    </w:p>
    <w:p w:rsidR="00E85124" w:rsidRPr="00F638F9" w:rsidRDefault="00E85124" w:rsidP="006336AD">
      <w:pPr>
        <w:ind w:firstLine="0"/>
        <w:rPr>
          <w:rtl/>
          <w:lang w:eastAsia="he-IL"/>
        </w:rPr>
      </w:pPr>
    </w:p>
    <w:p w:rsidR="00E85124" w:rsidRDefault="00E85124" w:rsidP="00B64DDC">
      <w:pPr>
        <w:rPr>
          <w:rtl/>
          <w:lang w:eastAsia="he-IL"/>
        </w:rPr>
      </w:pPr>
      <w:bookmarkStart w:id="37791" w:name="_ETM_Q51_671840"/>
      <w:bookmarkEnd w:id="37791"/>
      <w:r w:rsidRPr="000B03F5">
        <w:rPr>
          <w:rtl/>
          <w:lang w:eastAsia="he-IL"/>
        </w:rPr>
        <w:t>סליחה</w:t>
      </w:r>
      <w:r w:rsidR="00B64DDC">
        <w:rPr>
          <w:rFonts w:hint="cs"/>
          <w:rtl/>
          <w:lang w:eastAsia="he-IL"/>
        </w:rPr>
        <w:t>,</w:t>
      </w:r>
      <w:r w:rsidRPr="000B03F5">
        <w:rPr>
          <w:rtl/>
          <w:lang w:eastAsia="he-IL"/>
        </w:rPr>
        <w:t xml:space="preserve"> </w:t>
      </w:r>
      <w:bookmarkStart w:id="37792" w:name="_ETM_Q51_672950"/>
      <w:bookmarkEnd w:id="37792"/>
      <w:r w:rsidRPr="000B03F5">
        <w:rPr>
          <w:rtl/>
          <w:lang w:eastAsia="he-IL"/>
        </w:rPr>
        <w:t>מוותרת</w:t>
      </w:r>
      <w:r>
        <w:rPr>
          <w:rFonts w:hint="cs"/>
          <w:rtl/>
          <w:lang w:eastAsia="he-IL"/>
        </w:rPr>
        <w:t>.</w:t>
      </w:r>
      <w:r w:rsidRPr="000B03F5">
        <w:rPr>
          <w:rtl/>
          <w:lang w:eastAsia="he-IL"/>
        </w:rPr>
        <w:t xml:space="preserve"> </w:t>
      </w:r>
      <w:bookmarkStart w:id="37793" w:name="_ETM_Q51_674120"/>
      <w:bookmarkEnd w:id="37793"/>
      <w:r w:rsidRPr="000B03F5">
        <w:rPr>
          <w:rtl/>
          <w:lang w:eastAsia="he-IL"/>
        </w:rPr>
        <w:t xml:space="preserve">חבר </w:t>
      </w:r>
      <w:bookmarkStart w:id="37794" w:name="_ETM_Q51_674419"/>
      <w:bookmarkEnd w:id="37794"/>
      <w:r w:rsidRPr="000B03F5">
        <w:rPr>
          <w:rtl/>
          <w:lang w:eastAsia="he-IL"/>
        </w:rPr>
        <w:t xml:space="preserve">הכנסת </w:t>
      </w:r>
      <w:bookmarkStart w:id="37795" w:name="_ETM_Q51_674689"/>
      <w:bookmarkEnd w:id="37795"/>
      <w:r>
        <w:rPr>
          <w:rFonts w:hint="cs"/>
          <w:rtl/>
          <w:lang w:eastAsia="he-IL"/>
        </w:rPr>
        <w:t xml:space="preserve">איימן עודה, בבקשה. לרשותך שלוש דקות, </w:t>
      </w:r>
      <w:bookmarkStart w:id="37796" w:name="_ETM_Q51_683035"/>
      <w:bookmarkEnd w:id="37796"/>
      <w:r>
        <w:rPr>
          <w:rFonts w:hint="cs"/>
          <w:rtl/>
          <w:lang w:eastAsia="he-IL"/>
        </w:rPr>
        <w:t>בב</w:t>
      </w:r>
      <w:bookmarkStart w:id="37797" w:name="_ETM_Q51_684210"/>
      <w:bookmarkStart w:id="37798" w:name="_ETM_Q51_684503"/>
      <w:bookmarkStart w:id="37799" w:name="_ETM_Q51_684545"/>
      <w:bookmarkStart w:id="37800" w:name="_ETM_Q51_684627"/>
      <w:bookmarkEnd w:id="37797"/>
      <w:bookmarkEnd w:id="37798"/>
      <w:bookmarkEnd w:id="37799"/>
      <w:bookmarkEnd w:id="37800"/>
      <w:r>
        <w:rPr>
          <w:rFonts w:hint="cs"/>
          <w:rtl/>
          <w:lang w:eastAsia="he-IL"/>
        </w:rPr>
        <w:t>קשה.</w:t>
      </w:r>
    </w:p>
    <w:p w:rsidR="00E85124" w:rsidRDefault="00E85124" w:rsidP="006336AD">
      <w:pPr>
        <w:ind w:firstLine="0"/>
        <w:rPr>
          <w:rtl/>
          <w:lang w:eastAsia="he-IL"/>
        </w:rPr>
      </w:pPr>
      <w:bookmarkStart w:id="37801" w:name="_ETM_Q51_676413"/>
      <w:bookmarkStart w:id="37802" w:name="_ETM_Q51_676580"/>
      <w:bookmarkStart w:id="37803" w:name="_ETM_Q51_677027"/>
      <w:bookmarkStart w:id="37804" w:name="_ETM_Q51_674574"/>
      <w:bookmarkEnd w:id="37801"/>
      <w:bookmarkEnd w:id="37802"/>
      <w:bookmarkEnd w:id="37803"/>
      <w:bookmarkEnd w:id="37804"/>
    </w:p>
    <w:p w:rsidR="00E85124" w:rsidRDefault="00E85124" w:rsidP="006336AD">
      <w:pPr>
        <w:pStyle w:val="a4"/>
        <w:keepNext/>
        <w:rPr>
          <w:rtl/>
        </w:rPr>
      </w:pPr>
      <w:bookmarkStart w:id="37805" w:name="ET_speaker_5293_23"/>
      <w:r w:rsidRPr="0015420A">
        <w:rPr>
          <w:rStyle w:val="TagStyle"/>
          <w:rtl/>
        </w:rPr>
        <w:t xml:space="preserve"> &lt;&lt; דובר &gt;&gt; </w:t>
      </w:r>
      <w:bookmarkStart w:id="37806" w:name="_Toc170221581"/>
      <w:bookmarkStart w:id="37807" w:name="_Toc193213844"/>
      <w:r>
        <w:rPr>
          <w:rtl/>
        </w:rPr>
        <w:t>איימן עודה (חד"ש-תע"ל):</w:t>
      </w:r>
      <w:bookmarkEnd w:id="37806"/>
      <w:bookmarkEnd w:id="37807"/>
      <w:r w:rsidRPr="0015420A">
        <w:rPr>
          <w:rStyle w:val="TagStyle"/>
          <w:rtl/>
        </w:rPr>
        <w:t xml:space="preserve"> &lt;&lt; דובר &gt;&gt;</w:t>
      </w:r>
      <w:r>
        <w:rPr>
          <w:rtl/>
        </w:rPr>
        <w:t xml:space="preserve"> </w:t>
      </w:r>
      <w:bookmarkEnd w:id="37805"/>
    </w:p>
    <w:p w:rsidR="00E85124" w:rsidRPr="0015420A" w:rsidRDefault="00E85124" w:rsidP="006336AD">
      <w:pPr>
        <w:ind w:firstLine="0"/>
        <w:rPr>
          <w:rtl/>
          <w:lang w:eastAsia="he-IL"/>
        </w:rPr>
      </w:pPr>
      <w:bookmarkStart w:id="37808" w:name="_ETM_Q51_675685"/>
      <w:bookmarkStart w:id="37809" w:name="_ETM_Q51_675833"/>
      <w:bookmarkEnd w:id="37808"/>
      <w:bookmarkEnd w:id="37809"/>
    </w:p>
    <w:p w:rsidR="00E85124" w:rsidRDefault="00E85124" w:rsidP="00B64DDC">
      <w:pPr>
        <w:rPr>
          <w:rtl/>
          <w:lang w:eastAsia="he-IL"/>
        </w:rPr>
      </w:pPr>
      <w:bookmarkStart w:id="37810" w:name="_ETM_Q51_676847"/>
      <w:bookmarkStart w:id="37811" w:name="_ETM_Q51_676919"/>
      <w:bookmarkStart w:id="37812" w:name="_ETM_Q51_676945"/>
      <w:bookmarkStart w:id="37813" w:name="_ETM_Q51_674840"/>
      <w:bookmarkStart w:id="37814" w:name="_ETM_Q51_693710"/>
      <w:bookmarkEnd w:id="37810"/>
      <w:bookmarkEnd w:id="37811"/>
      <w:bookmarkEnd w:id="37812"/>
      <w:bookmarkEnd w:id="37813"/>
      <w:bookmarkEnd w:id="37814"/>
      <w:r w:rsidRPr="000B03F5">
        <w:rPr>
          <w:rtl/>
          <w:lang w:eastAsia="he-IL"/>
        </w:rPr>
        <w:t xml:space="preserve">כבוד </w:t>
      </w:r>
      <w:bookmarkStart w:id="37815" w:name="_ETM_Q51_693950"/>
      <w:bookmarkEnd w:id="37815"/>
      <w:r w:rsidRPr="000B03F5">
        <w:rPr>
          <w:rtl/>
          <w:lang w:eastAsia="he-IL"/>
        </w:rPr>
        <w:t>היושב-ראש</w:t>
      </w:r>
      <w:r>
        <w:rPr>
          <w:rFonts w:hint="cs"/>
          <w:rtl/>
          <w:lang w:eastAsia="he-IL"/>
        </w:rPr>
        <w:t>,</w:t>
      </w:r>
      <w:r w:rsidRPr="000B03F5">
        <w:rPr>
          <w:rtl/>
          <w:lang w:eastAsia="he-IL"/>
        </w:rPr>
        <w:t xml:space="preserve"> </w:t>
      </w:r>
      <w:bookmarkStart w:id="37816" w:name="_ETM_Q51_694580"/>
      <w:bookmarkEnd w:id="37816"/>
      <w:r w:rsidRPr="000B03F5">
        <w:rPr>
          <w:rtl/>
          <w:lang w:eastAsia="he-IL"/>
        </w:rPr>
        <w:t xml:space="preserve">עמיתיי </w:t>
      </w:r>
      <w:bookmarkStart w:id="37817" w:name="_ETM_Q51_695059"/>
      <w:bookmarkEnd w:id="37817"/>
      <w:r w:rsidRPr="000B03F5">
        <w:rPr>
          <w:rtl/>
          <w:lang w:eastAsia="he-IL"/>
        </w:rPr>
        <w:t xml:space="preserve">חברי </w:t>
      </w:r>
      <w:bookmarkStart w:id="37818" w:name="_ETM_Q51_695420"/>
      <w:bookmarkEnd w:id="37818"/>
      <w:r w:rsidRPr="000B03F5">
        <w:rPr>
          <w:rtl/>
          <w:lang w:eastAsia="he-IL"/>
        </w:rPr>
        <w:t xml:space="preserve">הכנסת </w:t>
      </w:r>
      <w:bookmarkStart w:id="37819" w:name="_ETM_Q51_695809"/>
      <w:bookmarkEnd w:id="37819"/>
      <w:r w:rsidRPr="000B03F5">
        <w:rPr>
          <w:rtl/>
          <w:lang w:eastAsia="he-IL"/>
        </w:rPr>
        <w:t xml:space="preserve">וחברות </w:t>
      </w:r>
      <w:bookmarkStart w:id="37820" w:name="_ETM_Q51_696200"/>
      <w:bookmarkEnd w:id="37820"/>
      <w:r w:rsidRPr="000B03F5">
        <w:rPr>
          <w:rtl/>
          <w:lang w:eastAsia="he-IL"/>
        </w:rPr>
        <w:t>הכנסת</w:t>
      </w:r>
      <w:r>
        <w:rPr>
          <w:rFonts w:hint="cs"/>
          <w:rtl/>
          <w:lang w:eastAsia="he-IL"/>
        </w:rPr>
        <w:t>,</w:t>
      </w:r>
      <w:r w:rsidRPr="000B03F5">
        <w:rPr>
          <w:rtl/>
          <w:lang w:eastAsia="he-IL"/>
        </w:rPr>
        <w:t xml:space="preserve"> </w:t>
      </w:r>
      <w:bookmarkStart w:id="37821" w:name="_ETM_Q51_697010"/>
      <w:bookmarkEnd w:id="37821"/>
      <w:r w:rsidRPr="000B03F5">
        <w:rPr>
          <w:rtl/>
          <w:lang w:eastAsia="he-IL"/>
        </w:rPr>
        <w:t xml:space="preserve">אני </w:t>
      </w:r>
      <w:bookmarkStart w:id="37822" w:name="_ETM_Q51_697309"/>
      <w:bookmarkEnd w:id="37822"/>
      <w:r w:rsidRPr="000B03F5">
        <w:rPr>
          <w:rtl/>
          <w:lang w:eastAsia="he-IL"/>
        </w:rPr>
        <w:t xml:space="preserve">רוצה </w:t>
      </w:r>
      <w:bookmarkStart w:id="37823" w:name="_ETM_Q51_697640"/>
      <w:bookmarkEnd w:id="37823"/>
      <w:r w:rsidRPr="000B03F5">
        <w:rPr>
          <w:rtl/>
          <w:lang w:eastAsia="he-IL"/>
        </w:rPr>
        <w:t xml:space="preserve">לספר </w:t>
      </w:r>
      <w:bookmarkStart w:id="37824" w:name="_ETM_Q51_698120"/>
      <w:bookmarkEnd w:id="37824"/>
      <w:r w:rsidRPr="000B03F5">
        <w:rPr>
          <w:rtl/>
          <w:lang w:eastAsia="he-IL"/>
        </w:rPr>
        <w:t xml:space="preserve">לכם </w:t>
      </w:r>
      <w:bookmarkStart w:id="37825" w:name="_ETM_Q51_698570"/>
      <w:bookmarkEnd w:id="37825"/>
      <w:r w:rsidRPr="000B03F5">
        <w:rPr>
          <w:rtl/>
          <w:lang w:eastAsia="he-IL"/>
        </w:rPr>
        <w:t xml:space="preserve">על </w:t>
      </w:r>
      <w:bookmarkStart w:id="37826" w:name="_ETM_Q51_699690"/>
      <w:bookmarkStart w:id="37827" w:name="_ETM_Q51_700200"/>
      <w:bookmarkEnd w:id="37826"/>
      <w:bookmarkEnd w:id="37827"/>
      <w:r>
        <w:rPr>
          <w:rFonts w:hint="cs"/>
          <w:rtl/>
          <w:lang w:eastAsia="he-IL"/>
        </w:rPr>
        <w:t xml:space="preserve">אחמד דיאב, </w:t>
      </w:r>
      <w:r w:rsidRPr="00045798">
        <w:rPr>
          <w:rtl/>
          <w:lang w:eastAsia="he-IL"/>
        </w:rPr>
        <w:t xml:space="preserve">אחמד </w:t>
      </w:r>
      <w:proofErr w:type="spellStart"/>
      <w:r w:rsidRPr="00045798">
        <w:rPr>
          <w:rtl/>
          <w:lang w:eastAsia="he-IL"/>
        </w:rPr>
        <w:t>ח</w:t>
      </w:r>
      <w:r w:rsidR="00D42FC4">
        <w:rPr>
          <w:rFonts w:hint="cs"/>
          <w:rtl/>
          <w:lang w:eastAsia="he-IL"/>
        </w:rPr>
        <w:t>'</w:t>
      </w:r>
      <w:r w:rsidRPr="00045798">
        <w:rPr>
          <w:rtl/>
          <w:lang w:eastAsia="he-IL"/>
        </w:rPr>
        <w:t>יר</w:t>
      </w:r>
      <w:proofErr w:type="spellEnd"/>
      <w:r w:rsidRPr="00045798">
        <w:rPr>
          <w:rtl/>
          <w:lang w:eastAsia="he-IL"/>
        </w:rPr>
        <w:t xml:space="preserve"> </w:t>
      </w:r>
      <w:proofErr w:type="spellStart"/>
      <w:r w:rsidRPr="00045798">
        <w:rPr>
          <w:rtl/>
          <w:lang w:eastAsia="he-IL"/>
        </w:rPr>
        <w:t>ד</w:t>
      </w:r>
      <w:r w:rsidR="00D42FC4">
        <w:rPr>
          <w:rFonts w:hint="cs"/>
          <w:rtl/>
          <w:lang w:eastAsia="he-IL"/>
        </w:rPr>
        <w:t>'</w:t>
      </w:r>
      <w:r w:rsidRPr="00045798">
        <w:rPr>
          <w:rtl/>
          <w:lang w:eastAsia="he-IL"/>
        </w:rPr>
        <w:t>יאב</w:t>
      </w:r>
      <w:proofErr w:type="spellEnd"/>
      <w:r>
        <w:rPr>
          <w:rFonts w:hint="cs"/>
          <w:rtl/>
          <w:lang w:eastAsia="he-IL"/>
        </w:rPr>
        <w:t xml:space="preserve">, בן אדם צעיר מטמרה שנקבע מותו היום אחרי שכנופיית </w:t>
      </w:r>
      <w:bookmarkStart w:id="37828" w:name="_ETM_Q51_715509"/>
      <w:bookmarkEnd w:id="37828"/>
      <w:r>
        <w:rPr>
          <w:rFonts w:hint="cs"/>
          <w:rtl/>
          <w:lang w:eastAsia="he-IL"/>
        </w:rPr>
        <w:t>פשע</w:t>
      </w:r>
      <w:r w:rsidRPr="00045798">
        <w:rPr>
          <w:rtl/>
          <w:lang w:eastAsia="he-IL"/>
        </w:rPr>
        <w:t xml:space="preserve"> </w:t>
      </w:r>
      <w:r>
        <w:rPr>
          <w:rFonts w:hint="cs"/>
          <w:rtl/>
          <w:lang w:eastAsia="he-IL"/>
        </w:rPr>
        <w:t>ירתה</w:t>
      </w:r>
      <w:r w:rsidRPr="000B03F5">
        <w:rPr>
          <w:rtl/>
          <w:lang w:eastAsia="he-IL"/>
        </w:rPr>
        <w:t xml:space="preserve"> </w:t>
      </w:r>
      <w:bookmarkStart w:id="37829" w:name="_ETM_Q51_716750"/>
      <w:bookmarkEnd w:id="37829"/>
      <w:r w:rsidRPr="000B03F5">
        <w:rPr>
          <w:rtl/>
          <w:lang w:eastAsia="he-IL"/>
        </w:rPr>
        <w:t>בו</w:t>
      </w:r>
      <w:r w:rsidR="00B64DDC">
        <w:rPr>
          <w:rFonts w:hint="cs"/>
          <w:rtl/>
          <w:lang w:eastAsia="he-IL"/>
        </w:rPr>
        <w:t>.</w:t>
      </w:r>
      <w:r w:rsidRPr="000B03F5">
        <w:rPr>
          <w:rtl/>
          <w:lang w:eastAsia="he-IL"/>
        </w:rPr>
        <w:t xml:space="preserve"> </w:t>
      </w:r>
      <w:bookmarkStart w:id="37830" w:name="_ETM_Q51_718679"/>
      <w:bookmarkEnd w:id="37830"/>
      <w:r w:rsidRPr="000B03F5">
        <w:rPr>
          <w:rtl/>
          <w:lang w:eastAsia="he-IL"/>
        </w:rPr>
        <w:t xml:space="preserve">רצחו </w:t>
      </w:r>
      <w:bookmarkStart w:id="37831" w:name="_ETM_Q51_719400"/>
      <w:bookmarkEnd w:id="37831"/>
      <w:r w:rsidRPr="000B03F5">
        <w:rPr>
          <w:rtl/>
          <w:lang w:eastAsia="he-IL"/>
        </w:rPr>
        <w:t xml:space="preserve">אותו </w:t>
      </w:r>
      <w:bookmarkStart w:id="37832" w:name="_ETM_Q51_720950"/>
      <w:bookmarkEnd w:id="37832"/>
      <w:r w:rsidRPr="000B03F5">
        <w:rPr>
          <w:rtl/>
          <w:lang w:eastAsia="he-IL"/>
        </w:rPr>
        <w:t xml:space="preserve">בגלל </w:t>
      </w:r>
      <w:bookmarkStart w:id="37833" w:name="_ETM_Q51_721580"/>
      <w:bookmarkEnd w:id="37833"/>
      <w:r>
        <w:rPr>
          <w:rFonts w:hint="cs"/>
          <w:rtl/>
          <w:lang w:eastAsia="he-IL"/>
        </w:rPr>
        <w:t>פרוטקשן.</w:t>
      </w:r>
      <w:r w:rsidRPr="000B03F5">
        <w:rPr>
          <w:rtl/>
          <w:lang w:eastAsia="he-IL"/>
        </w:rPr>
        <w:t xml:space="preserve"> </w:t>
      </w:r>
      <w:bookmarkStart w:id="37834" w:name="_ETM_Q51_721820"/>
      <w:bookmarkStart w:id="37835" w:name="_ETM_Q51_724120"/>
      <w:bookmarkEnd w:id="37834"/>
      <w:bookmarkEnd w:id="37835"/>
      <w:r>
        <w:rPr>
          <w:rFonts w:hint="cs"/>
          <w:rtl/>
          <w:lang w:eastAsia="he-IL"/>
        </w:rPr>
        <w:t xml:space="preserve">מיהו אחמד? </w:t>
      </w:r>
      <w:bookmarkStart w:id="37836" w:name="_ETM_Q51_725970"/>
      <w:bookmarkEnd w:id="37836"/>
      <w:r w:rsidRPr="000B03F5">
        <w:rPr>
          <w:rtl/>
          <w:lang w:eastAsia="he-IL"/>
        </w:rPr>
        <w:t xml:space="preserve">בחור </w:t>
      </w:r>
      <w:bookmarkStart w:id="37837" w:name="_ETM_Q51_726420"/>
      <w:bookmarkEnd w:id="37837"/>
      <w:r w:rsidRPr="000B03F5">
        <w:rPr>
          <w:rtl/>
          <w:lang w:eastAsia="he-IL"/>
        </w:rPr>
        <w:t xml:space="preserve">צעיר </w:t>
      </w:r>
      <w:bookmarkStart w:id="37838" w:name="_ETM_Q51_727260"/>
      <w:bookmarkEnd w:id="37838"/>
      <w:r w:rsidRPr="000B03F5">
        <w:rPr>
          <w:rtl/>
          <w:lang w:eastAsia="he-IL"/>
        </w:rPr>
        <w:t xml:space="preserve">שלמד </w:t>
      </w:r>
      <w:bookmarkStart w:id="37839" w:name="_ETM_Q51_729059"/>
      <w:bookmarkEnd w:id="37839"/>
      <w:r w:rsidRPr="000B03F5">
        <w:rPr>
          <w:rtl/>
          <w:lang w:eastAsia="he-IL"/>
        </w:rPr>
        <w:t xml:space="preserve">מדעי </w:t>
      </w:r>
      <w:bookmarkStart w:id="37840" w:name="_ETM_Q51_729510"/>
      <w:bookmarkEnd w:id="37840"/>
      <w:r w:rsidRPr="000B03F5">
        <w:rPr>
          <w:rtl/>
          <w:lang w:eastAsia="he-IL"/>
        </w:rPr>
        <w:t>המדינה</w:t>
      </w:r>
      <w:r>
        <w:rPr>
          <w:rFonts w:hint="cs"/>
          <w:rtl/>
          <w:lang w:eastAsia="he-IL"/>
        </w:rPr>
        <w:t>,</w:t>
      </w:r>
      <w:r w:rsidRPr="000B03F5">
        <w:rPr>
          <w:rtl/>
          <w:lang w:eastAsia="he-IL"/>
        </w:rPr>
        <w:t xml:space="preserve"> </w:t>
      </w:r>
      <w:bookmarkStart w:id="37841" w:name="_ETM_Q51_730320"/>
      <w:bookmarkEnd w:id="37841"/>
      <w:r w:rsidRPr="000B03F5">
        <w:rPr>
          <w:rtl/>
          <w:lang w:eastAsia="he-IL"/>
        </w:rPr>
        <w:t xml:space="preserve">ורואה </w:t>
      </w:r>
      <w:bookmarkStart w:id="37842" w:name="_ETM_Q51_730770"/>
      <w:bookmarkEnd w:id="37842"/>
      <w:r w:rsidRPr="000B03F5">
        <w:rPr>
          <w:rtl/>
          <w:lang w:eastAsia="he-IL"/>
        </w:rPr>
        <w:t>חשבון</w:t>
      </w:r>
      <w:r>
        <w:rPr>
          <w:rFonts w:hint="cs"/>
          <w:rtl/>
          <w:lang w:eastAsia="he-IL"/>
        </w:rPr>
        <w:t xml:space="preserve"> </w:t>
      </w:r>
      <w:r>
        <w:rPr>
          <w:rFonts w:hint="eastAsia"/>
          <w:rtl/>
          <w:lang w:eastAsia="he-IL"/>
        </w:rPr>
        <w:t>–</w:t>
      </w:r>
      <w:r>
        <w:rPr>
          <w:rFonts w:hint="cs"/>
          <w:rtl/>
          <w:lang w:eastAsia="he-IL"/>
        </w:rPr>
        <w:t xml:space="preserve"> נהיה</w:t>
      </w:r>
      <w:r w:rsidRPr="000B03F5">
        <w:rPr>
          <w:rtl/>
          <w:lang w:eastAsia="he-IL"/>
        </w:rPr>
        <w:t xml:space="preserve"> </w:t>
      </w:r>
      <w:bookmarkStart w:id="37843" w:name="_ETM_Q51_732230"/>
      <w:bookmarkStart w:id="37844" w:name="_ETM_Q51_732559"/>
      <w:bookmarkEnd w:id="37843"/>
      <w:bookmarkEnd w:id="37844"/>
      <w:r w:rsidRPr="000B03F5">
        <w:rPr>
          <w:rtl/>
          <w:lang w:eastAsia="he-IL"/>
        </w:rPr>
        <w:t xml:space="preserve">רואה </w:t>
      </w:r>
      <w:bookmarkStart w:id="37845" w:name="_ETM_Q51_732950"/>
      <w:bookmarkEnd w:id="37845"/>
      <w:r w:rsidRPr="000B03F5">
        <w:rPr>
          <w:rtl/>
          <w:lang w:eastAsia="he-IL"/>
        </w:rPr>
        <w:t xml:space="preserve">חשבון </w:t>
      </w:r>
      <w:bookmarkStart w:id="37846" w:name="_ETM_Q51_733429"/>
      <w:bookmarkEnd w:id="37846"/>
      <w:r w:rsidRPr="000B03F5">
        <w:rPr>
          <w:rtl/>
          <w:lang w:eastAsia="he-IL"/>
        </w:rPr>
        <w:t>מוסמך</w:t>
      </w:r>
      <w:bookmarkStart w:id="37847" w:name="_ETM_Q51_733819"/>
      <w:bookmarkStart w:id="37848" w:name="_ETM_Q51_735400"/>
      <w:bookmarkEnd w:id="37847"/>
      <w:bookmarkEnd w:id="37848"/>
      <w:r>
        <w:rPr>
          <w:rFonts w:hint="cs"/>
          <w:rtl/>
          <w:lang w:eastAsia="he-IL"/>
        </w:rPr>
        <w:t xml:space="preserve">. </w:t>
      </w:r>
      <w:r>
        <w:rPr>
          <w:rtl/>
          <w:lang w:eastAsia="he-IL"/>
        </w:rPr>
        <w:t>בחור</w:t>
      </w:r>
      <w:r w:rsidRPr="000B03F5">
        <w:rPr>
          <w:rtl/>
          <w:lang w:eastAsia="he-IL"/>
        </w:rPr>
        <w:t xml:space="preserve"> </w:t>
      </w:r>
      <w:bookmarkStart w:id="37849" w:name="_ETM_Q51_736610"/>
      <w:bookmarkEnd w:id="37849"/>
      <w:r w:rsidRPr="000B03F5">
        <w:rPr>
          <w:rtl/>
          <w:lang w:eastAsia="he-IL"/>
        </w:rPr>
        <w:t>מוצלח</w:t>
      </w:r>
      <w:r>
        <w:rPr>
          <w:rFonts w:hint="cs"/>
          <w:rtl/>
          <w:lang w:eastAsia="he-IL"/>
        </w:rPr>
        <w:t xml:space="preserve">, התחתן </w:t>
      </w:r>
      <w:bookmarkStart w:id="37850" w:name="_ETM_Q51_737138"/>
      <w:bookmarkEnd w:id="37850"/>
      <w:r>
        <w:rPr>
          <w:rFonts w:hint="cs"/>
          <w:rtl/>
          <w:lang w:eastAsia="he-IL"/>
        </w:rPr>
        <w:t>רק לפני חודש,</w:t>
      </w:r>
      <w:bookmarkStart w:id="37851" w:name="_ETM_Q51_739099"/>
      <w:bookmarkStart w:id="37852" w:name="_ETM_Q51_741830"/>
      <w:bookmarkEnd w:id="37851"/>
      <w:bookmarkEnd w:id="37852"/>
      <w:r w:rsidRPr="000B03F5">
        <w:rPr>
          <w:rtl/>
          <w:lang w:eastAsia="he-IL"/>
        </w:rPr>
        <w:t xml:space="preserve"> </w:t>
      </w:r>
      <w:bookmarkStart w:id="37853" w:name="_ETM_Q51_743639"/>
      <w:bookmarkEnd w:id="37853"/>
      <w:r w:rsidRPr="000B03F5">
        <w:rPr>
          <w:rtl/>
          <w:lang w:eastAsia="he-IL"/>
        </w:rPr>
        <w:t xml:space="preserve">חזר </w:t>
      </w:r>
      <w:bookmarkStart w:id="37854" w:name="_ETM_Q51_744330"/>
      <w:bookmarkEnd w:id="37854"/>
      <w:r w:rsidRPr="000B03F5">
        <w:rPr>
          <w:rtl/>
          <w:lang w:eastAsia="he-IL"/>
        </w:rPr>
        <w:t>מי</w:t>
      </w:r>
      <w:bookmarkStart w:id="37855" w:name="_ETM_Q51_744600"/>
      <w:bookmarkEnd w:id="37855"/>
      <w:r w:rsidRPr="000B03F5">
        <w:rPr>
          <w:rtl/>
          <w:lang w:eastAsia="he-IL"/>
        </w:rPr>
        <w:t xml:space="preserve">רח </w:t>
      </w:r>
      <w:bookmarkStart w:id="37856" w:name="_ETM_Q51_744929"/>
      <w:bookmarkEnd w:id="37856"/>
      <w:r w:rsidRPr="000B03F5">
        <w:rPr>
          <w:rtl/>
          <w:lang w:eastAsia="he-IL"/>
        </w:rPr>
        <w:t xml:space="preserve">דבש </w:t>
      </w:r>
      <w:bookmarkStart w:id="37857" w:name="_ETM_Q51_745950"/>
      <w:bookmarkStart w:id="37858" w:name="_ETM_Q51_746610"/>
      <w:bookmarkEnd w:id="37857"/>
      <w:bookmarkEnd w:id="37858"/>
      <w:r w:rsidRPr="000B03F5">
        <w:rPr>
          <w:rtl/>
          <w:lang w:eastAsia="he-IL"/>
        </w:rPr>
        <w:t>יומיים</w:t>
      </w:r>
      <w:bookmarkStart w:id="37859" w:name="_ETM_Q51_748540"/>
      <w:bookmarkEnd w:id="37859"/>
      <w:r>
        <w:rPr>
          <w:rFonts w:hint="cs"/>
          <w:rtl/>
          <w:lang w:eastAsia="he-IL"/>
        </w:rPr>
        <w:t xml:space="preserve"> לפני הירצחו, או הפגיעה בו, </w:t>
      </w:r>
      <w:bookmarkStart w:id="37860" w:name="_ETM_Q51_754207"/>
      <w:bookmarkEnd w:id="37860"/>
      <w:r>
        <w:rPr>
          <w:rFonts w:hint="cs"/>
          <w:rtl/>
          <w:lang w:eastAsia="he-IL"/>
        </w:rPr>
        <w:t xml:space="preserve">ואחרי זה, אחרי שלושה שבועות </w:t>
      </w:r>
      <w:bookmarkStart w:id="37861" w:name="_ETM_Q51_754320"/>
      <w:bookmarkEnd w:id="37861"/>
      <w:r w:rsidRPr="000B03F5">
        <w:rPr>
          <w:rtl/>
          <w:lang w:eastAsia="he-IL"/>
        </w:rPr>
        <w:t xml:space="preserve">בבית </w:t>
      </w:r>
      <w:bookmarkStart w:id="37862" w:name="_ETM_Q51_754620"/>
      <w:bookmarkEnd w:id="37862"/>
      <w:r w:rsidRPr="000B03F5">
        <w:rPr>
          <w:rtl/>
          <w:lang w:eastAsia="he-IL"/>
        </w:rPr>
        <w:t>חולים</w:t>
      </w:r>
      <w:r>
        <w:rPr>
          <w:rFonts w:hint="cs"/>
          <w:rtl/>
          <w:lang w:eastAsia="he-IL"/>
        </w:rPr>
        <w:t>,</w:t>
      </w:r>
      <w:r w:rsidRPr="000B03F5">
        <w:rPr>
          <w:rtl/>
          <w:lang w:eastAsia="he-IL"/>
        </w:rPr>
        <w:t xml:space="preserve"> </w:t>
      </w:r>
      <w:bookmarkStart w:id="37863" w:name="_ETM_Q51_755460"/>
      <w:bookmarkEnd w:id="37863"/>
      <w:r w:rsidRPr="000B03F5">
        <w:rPr>
          <w:rtl/>
          <w:lang w:eastAsia="he-IL"/>
        </w:rPr>
        <w:t xml:space="preserve">נקבע </w:t>
      </w:r>
      <w:bookmarkStart w:id="37864" w:name="_ETM_Q51_755970"/>
      <w:bookmarkEnd w:id="37864"/>
      <w:r w:rsidRPr="000B03F5">
        <w:rPr>
          <w:rtl/>
          <w:lang w:eastAsia="he-IL"/>
        </w:rPr>
        <w:t>מותו</w:t>
      </w:r>
      <w:r>
        <w:rPr>
          <w:rFonts w:hint="cs"/>
          <w:rtl/>
          <w:lang w:eastAsia="he-IL"/>
        </w:rPr>
        <w:t>.</w:t>
      </w:r>
      <w:r w:rsidRPr="000B03F5">
        <w:rPr>
          <w:rtl/>
          <w:lang w:eastAsia="he-IL"/>
        </w:rPr>
        <w:t xml:space="preserve"> </w:t>
      </w:r>
      <w:bookmarkStart w:id="37865" w:name="_ETM_Q51_757010"/>
      <w:bookmarkEnd w:id="37865"/>
      <w:r w:rsidRPr="000B03F5">
        <w:rPr>
          <w:rtl/>
          <w:lang w:eastAsia="he-IL"/>
        </w:rPr>
        <w:t xml:space="preserve">זהו </w:t>
      </w:r>
      <w:bookmarkStart w:id="37866" w:name="_ETM_Q51_757490"/>
      <w:bookmarkEnd w:id="37866"/>
      <w:r>
        <w:rPr>
          <w:rtl/>
          <w:lang w:eastAsia="he-IL"/>
        </w:rPr>
        <w:t>הבן</w:t>
      </w:r>
      <w:r>
        <w:rPr>
          <w:rFonts w:hint="cs"/>
          <w:rtl/>
          <w:lang w:eastAsia="he-IL"/>
        </w:rPr>
        <w:t xml:space="preserve"> </w:t>
      </w:r>
      <w:r w:rsidRPr="000B03F5">
        <w:rPr>
          <w:rtl/>
          <w:lang w:eastAsia="he-IL"/>
        </w:rPr>
        <w:t>אדם</w:t>
      </w:r>
      <w:r>
        <w:rPr>
          <w:rFonts w:hint="cs"/>
          <w:rtl/>
          <w:lang w:eastAsia="he-IL"/>
        </w:rPr>
        <w:t>.</w:t>
      </w:r>
      <w:r w:rsidRPr="000B03F5">
        <w:rPr>
          <w:rtl/>
          <w:lang w:eastAsia="he-IL"/>
        </w:rPr>
        <w:t xml:space="preserve"> </w:t>
      </w:r>
      <w:bookmarkStart w:id="37867" w:name="_ETM_Q51_759059"/>
      <w:bookmarkEnd w:id="37867"/>
      <w:r>
        <w:rPr>
          <w:rFonts w:hint="cs"/>
          <w:rtl/>
          <w:lang w:eastAsia="he-IL"/>
        </w:rPr>
        <w:t>כמה</w:t>
      </w:r>
      <w:r w:rsidRPr="000B03F5">
        <w:rPr>
          <w:rtl/>
          <w:lang w:eastAsia="he-IL"/>
        </w:rPr>
        <w:t xml:space="preserve"> </w:t>
      </w:r>
      <w:bookmarkStart w:id="37868" w:name="_ETM_Q51_759449"/>
      <w:bookmarkEnd w:id="37868"/>
      <w:r w:rsidRPr="000B03F5">
        <w:rPr>
          <w:rtl/>
          <w:lang w:eastAsia="he-IL"/>
        </w:rPr>
        <w:t xml:space="preserve">חלומות </w:t>
      </w:r>
      <w:bookmarkStart w:id="37869" w:name="_ETM_Q51_760229"/>
      <w:bookmarkEnd w:id="37869"/>
      <w:r w:rsidRPr="000B03F5">
        <w:rPr>
          <w:rtl/>
          <w:lang w:eastAsia="he-IL"/>
        </w:rPr>
        <w:t xml:space="preserve">נרצחו </w:t>
      </w:r>
      <w:bookmarkStart w:id="37870" w:name="_ETM_Q51_762440"/>
      <w:bookmarkEnd w:id="37870"/>
      <w:r>
        <w:rPr>
          <w:rFonts w:hint="cs"/>
          <w:rtl/>
          <w:lang w:eastAsia="he-IL"/>
        </w:rPr>
        <w:t>ב</w:t>
      </w:r>
      <w:r w:rsidRPr="000B03F5">
        <w:rPr>
          <w:rtl/>
          <w:lang w:eastAsia="he-IL"/>
        </w:rPr>
        <w:t xml:space="preserve">הירצחו </w:t>
      </w:r>
      <w:bookmarkStart w:id="37871" w:name="_ETM_Q51_763100"/>
      <w:bookmarkEnd w:id="37871"/>
      <w:r w:rsidRPr="000B03F5">
        <w:rPr>
          <w:rtl/>
          <w:lang w:eastAsia="he-IL"/>
        </w:rPr>
        <w:t xml:space="preserve">של </w:t>
      </w:r>
      <w:bookmarkStart w:id="37872" w:name="_ETM_Q51_763370"/>
      <w:bookmarkEnd w:id="37872"/>
      <w:r w:rsidRPr="000B03F5">
        <w:rPr>
          <w:rtl/>
          <w:lang w:eastAsia="he-IL"/>
        </w:rPr>
        <w:t>אחמד</w:t>
      </w:r>
      <w:r>
        <w:rPr>
          <w:rFonts w:hint="cs"/>
          <w:rtl/>
          <w:lang w:eastAsia="he-IL"/>
        </w:rPr>
        <w:t>.</w:t>
      </w:r>
      <w:r w:rsidRPr="000B03F5">
        <w:rPr>
          <w:rtl/>
          <w:lang w:eastAsia="he-IL"/>
        </w:rPr>
        <w:t xml:space="preserve"> </w:t>
      </w:r>
      <w:bookmarkStart w:id="37873" w:name="_ETM_Q51_765639"/>
      <w:bookmarkEnd w:id="37873"/>
    </w:p>
    <w:p w:rsidR="00E85124" w:rsidRDefault="00E85124" w:rsidP="006336AD">
      <w:pPr>
        <w:rPr>
          <w:rtl/>
          <w:lang w:eastAsia="he-IL"/>
        </w:rPr>
      </w:pPr>
      <w:bookmarkStart w:id="37874" w:name="_ETM_Q51_766979"/>
      <w:bookmarkStart w:id="37875" w:name="_ETM_Q51_767099"/>
      <w:bookmarkStart w:id="37876" w:name="_ETM_Q51_767123"/>
      <w:bookmarkEnd w:id="37874"/>
      <w:bookmarkEnd w:id="37875"/>
      <w:bookmarkEnd w:id="37876"/>
    </w:p>
    <w:p w:rsidR="00E85124" w:rsidRDefault="00E85124" w:rsidP="00B64DDC">
      <w:pPr>
        <w:rPr>
          <w:rtl/>
        </w:rPr>
      </w:pPr>
      <w:bookmarkStart w:id="37877" w:name="_ETM_Q51_767223"/>
      <w:bookmarkEnd w:id="37877"/>
      <w:r w:rsidRPr="000B03F5">
        <w:rPr>
          <w:rtl/>
          <w:lang w:eastAsia="he-IL"/>
        </w:rPr>
        <w:t xml:space="preserve">לפני </w:t>
      </w:r>
      <w:bookmarkStart w:id="37878" w:name="_ETM_Q51_766090"/>
      <w:bookmarkEnd w:id="37878"/>
      <w:r w:rsidRPr="000B03F5">
        <w:rPr>
          <w:rtl/>
          <w:lang w:eastAsia="he-IL"/>
        </w:rPr>
        <w:t xml:space="preserve">שעה </w:t>
      </w:r>
      <w:bookmarkStart w:id="37879" w:name="_ETM_Q51_766449"/>
      <w:bookmarkEnd w:id="37879"/>
      <w:r w:rsidRPr="000B03F5">
        <w:rPr>
          <w:rtl/>
          <w:lang w:eastAsia="he-IL"/>
        </w:rPr>
        <w:t xml:space="preserve">קלה </w:t>
      </w:r>
      <w:bookmarkStart w:id="37880" w:name="_ETM_Q51_767650"/>
      <w:bookmarkEnd w:id="37880"/>
      <w:r w:rsidRPr="000B03F5">
        <w:rPr>
          <w:rtl/>
          <w:lang w:eastAsia="he-IL"/>
        </w:rPr>
        <w:t xml:space="preserve">נודע </w:t>
      </w:r>
      <w:bookmarkStart w:id="37881" w:name="_ETM_Q51_768160"/>
      <w:bookmarkEnd w:id="37881"/>
      <w:r w:rsidRPr="000B03F5">
        <w:rPr>
          <w:rtl/>
          <w:lang w:eastAsia="he-IL"/>
        </w:rPr>
        <w:t xml:space="preserve">לי </w:t>
      </w:r>
      <w:bookmarkStart w:id="37882" w:name="_ETM_Q51_768309"/>
      <w:bookmarkEnd w:id="37882"/>
      <w:r w:rsidRPr="000B03F5">
        <w:rPr>
          <w:rtl/>
          <w:lang w:eastAsia="he-IL"/>
        </w:rPr>
        <w:t xml:space="preserve">עכשיו </w:t>
      </w:r>
      <w:bookmarkStart w:id="37883" w:name="_ETM_Q51_768940"/>
      <w:bookmarkEnd w:id="37883"/>
      <w:r w:rsidRPr="000B03F5">
        <w:rPr>
          <w:rtl/>
          <w:lang w:eastAsia="he-IL"/>
        </w:rPr>
        <w:t xml:space="preserve">שאבא </w:t>
      </w:r>
      <w:bookmarkStart w:id="37884" w:name="_ETM_Q51_769570"/>
      <w:bookmarkEnd w:id="37884"/>
      <w:r w:rsidRPr="000B03F5">
        <w:rPr>
          <w:rtl/>
          <w:lang w:eastAsia="he-IL"/>
        </w:rPr>
        <w:t>שלו</w:t>
      </w:r>
      <w:r>
        <w:rPr>
          <w:rFonts w:hint="cs"/>
          <w:rtl/>
          <w:lang w:eastAsia="he-IL"/>
        </w:rPr>
        <w:t>,</w:t>
      </w:r>
      <w:r w:rsidRPr="000B03F5">
        <w:rPr>
          <w:rtl/>
          <w:lang w:eastAsia="he-IL"/>
        </w:rPr>
        <w:t xml:space="preserve"> </w:t>
      </w:r>
      <w:bookmarkStart w:id="37885" w:name="_ETM_Q51_770110"/>
      <w:bookmarkEnd w:id="37885"/>
      <w:proofErr w:type="spellStart"/>
      <w:r>
        <w:rPr>
          <w:rFonts w:hint="cs"/>
          <w:rtl/>
          <w:lang w:eastAsia="he-IL"/>
        </w:rPr>
        <w:t>ח</w:t>
      </w:r>
      <w:r w:rsidR="00B64DDC">
        <w:rPr>
          <w:rFonts w:hint="cs"/>
          <w:rtl/>
          <w:lang w:eastAsia="he-IL"/>
        </w:rPr>
        <w:t>'</w:t>
      </w:r>
      <w:r>
        <w:rPr>
          <w:rFonts w:hint="cs"/>
          <w:rtl/>
          <w:lang w:eastAsia="he-IL"/>
        </w:rPr>
        <w:t>יר</w:t>
      </w:r>
      <w:proofErr w:type="spellEnd"/>
      <w:r>
        <w:rPr>
          <w:rFonts w:hint="cs"/>
          <w:rtl/>
          <w:lang w:eastAsia="he-IL"/>
        </w:rPr>
        <w:t>,</w:t>
      </w:r>
      <w:r w:rsidRPr="000B03F5">
        <w:rPr>
          <w:rtl/>
          <w:lang w:eastAsia="he-IL"/>
        </w:rPr>
        <w:t xml:space="preserve"> </w:t>
      </w:r>
      <w:bookmarkStart w:id="37886" w:name="_ETM_Q51_771140"/>
      <w:bookmarkEnd w:id="37886"/>
      <w:r w:rsidRPr="000B03F5">
        <w:rPr>
          <w:rtl/>
          <w:lang w:eastAsia="he-IL"/>
        </w:rPr>
        <w:t>מאוים</w:t>
      </w:r>
      <w:r>
        <w:rPr>
          <w:rFonts w:hint="cs"/>
          <w:rtl/>
          <w:lang w:eastAsia="he-IL"/>
        </w:rPr>
        <w:t>.</w:t>
      </w:r>
      <w:r w:rsidRPr="000B03F5">
        <w:rPr>
          <w:rtl/>
          <w:lang w:eastAsia="he-IL"/>
        </w:rPr>
        <w:t xml:space="preserve"> </w:t>
      </w:r>
      <w:bookmarkStart w:id="37887" w:name="_ETM_Q51_772870"/>
      <w:bookmarkEnd w:id="37887"/>
      <w:r>
        <w:rPr>
          <w:rtl/>
          <w:lang w:eastAsia="he-IL"/>
        </w:rPr>
        <w:t>כנופי</w:t>
      </w:r>
      <w:r>
        <w:rPr>
          <w:rFonts w:hint="cs"/>
          <w:rtl/>
          <w:lang w:eastAsia="he-IL"/>
        </w:rPr>
        <w:t>י</w:t>
      </w:r>
      <w:r w:rsidRPr="000B03F5">
        <w:rPr>
          <w:rtl/>
          <w:lang w:eastAsia="he-IL"/>
        </w:rPr>
        <w:t xml:space="preserve">ת </w:t>
      </w:r>
      <w:bookmarkStart w:id="37888" w:name="_ETM_Q51_773500"/>
      <w:bookmarkEnd w:id="37888"/>
      <w:r w:rsidRPr="000B03F5">
        <w:rPr>
          <w:rtl/>
          <w:lang w:eastAsia="he-IL"/>
        </w:rPr>
        <w:t xml:space="preserve">הפשע </w:t>
      </w:r>
      <w:bookmarkStart w:id="37889" w:name="_ETM_Q51_774699"/>
      <w:bookmarkEnd w:id="37889"/>
      <w:r w:rsidRPr="000B03F5">
        <w:rPr>
          <w:rtl/>
          <w:lang w:eastAsia="he-IL"/>
        </w:rPr>
        <w:t xml:space="preserve">מאיימת </w:t>
      </w:r>
      <w:bookmarkStart w:id="37890" w:name="_ETM_Q51_775720"/>
      <w:bookmarkEnd w:id="37890"/>
      <w:r w:rsidRPr="000B03F5">
        <w:rPr>
          <w:rtl/>
          <w:lang w:eastAsia="he-IL"/>
        </w:rPr>
        <w:t>עליו</w:t>
      </w:r>
      <w:r>
        <w:rPr>
          <w:rFonts w:hint="cs"/>
          <w:rtl/>
          <w:lang w:eastAsia="he-IL"/>
        </w:rPr>
        <w:t>.</w:t>
      </w:r>
      <w:r w:rsidRPr="000B03F5">
        <w:rPr>
          <w:rtl/>
          <w:lang w:eastAsia="he-IL"/>
        </w:rPr>
        <w:t xml:space="preserve"> </w:t>
      </w:r>
      <w:bookmarkStart w:id="37891" w:name="_ETM_Q51_778559"/>
      <w:bookmarkEnd w:id="37891"/>
      <w:r>
        <w:rPr>
          <w:rtl/>
          <w:lang w:eastAsia="he-IL"/>
        </w:rPr>
        <w:t>מ</w:t>
      </w:r>
      <w:r w:rsidRPr="000B03F5">
        <w:rPr>
          <w:rtl/>
          <w:lang w:eastAsia="he-IL"/>
        </w:rPr>
        <w:t xml:space="preserve">חר </w:t>
      </w:r>
      <w:bookmarkStart w:id="37892" w:name="_ETM_Q51_779069"/>
      <w:bookmarkEnd w:id="37892"/>
      <w:r w:rsidRPr="000B03F5">
        <w:rPr>
          <w:rtl/>
          <w:lang w:eastAsia="he-IL"/>
        </w:rPr>
        <w:t>בטמרה</w:t>
      </w:r>
      <w:r>
        <w:rPr>
          <w:rFonts w:hint="cs"/>
          <w:rtl/>
          <w:lang w:eastAsia="he-IL"/>
        </w:rPr>
        <w:t xml:space="preserve"> תהיה</w:t>
      </w:r>
      <w:r w:rsidRPr="000B03F5">
        <w:rPr>
          <w:rtl/>
          <w:lang w:eastAsia="he-IL"/>
        </w:rPr>
        <w:t xml:space="preserve"> </w:t>
      </w:r>
      <w:bookmarkStart w:id="37893" w:name="_ETM_Q51_781070"/>
      <w:bookmarkEnd w:id="37893"/>
      <w:r w:rsidRPr="000B03F5">
        <w:rPr>
          <w:rtl/>
          <w:lang w:eastAsia="he-IL"/>
        </w:rPr>
        <w:t>הלוויה</w:t>
      </w:r>
      <w:r>
        <w:rPr>
          <w:rFonts w:hint="cs"/>
          <w:rtl/>
          <w:lang w:eastAsia="he-IL"/>
        </w:rPr>
        <w:t xml:space="preserve"> שתהפו</w:t>
      </w:r>
      <w:bookmarkStart w:id="37894" w:name="_ETM_Q51_786101"/>
      <w:bookmarkEnd w:id="37894"/>
      <w:r>
        <w:rPr>
          <w:rFonts w:hint="cs"/>
          <w:rtl/>
          <w:lang w:eastAsia="he-IL"/>
        </w:rPr>
        <w:t>ך להפגנה ענקית</w:t>
      </w:r>
      <w:r w:rsidR="00B64DDC">
        <w:rPr>
          <w:rFonts w:hint="cs"/>
          <w:rtl/>
          <w:lang w:eastAsia="he-IL"/>
        </w:rPr>
        <w:t>,</w:t>
      </w:r>
      <w:r>
        <w:rPr>
          <w:rFonts w:hint="cs"/>
          <w:rtl/>
          <w:lang w:eastAsia="he-IL"/>
        </w:rPr>
        <w:t xml:space="preserve"> ותושבי טמרה והסביבה והציבור שלנו כולו</w:t>
      </w:r>
      <w:bookmarkStart w:id="37895" w:name="_ETM_Q51_792047"/>
      <w:bookmarkEnd w:id="37895"/>
      <w:r>
        <w:rPr>
          <w:rFonts w:hint="cs"/>
          <w:rtl/>
          <w:lang w:eastAsia="he-IL"/>
        </w:rPr>
        <w:t xml:space="preserve"> יודע להפוך אירוע זה לכתב אישום נגד הממשלה הנפשעת הזו. </w:t>
      </w:r>
      <w:bookmarkStart w:id="37896" w:name="TOR_Q52"/>
      <w:bookmarkEnd w:id="37896"/>
      <w:r>
        <w:rPr>
          <w:rFonts w:hint="cs"/>
          <w:rtl/>
        </w:rPr>
        <w:t xml:space="preserve">אין חוק, אין דין, אין דיין, אין כלום. האם זה כישלון של השר לביטחון לאומי? לא </w:t>
      </w:r>
      <w:proofErr w:type="spellStart"/>
      <w:r>
        <w:rPr>
          <w:rFonts w:hint="cs"/>
          <w:rtl/>
        </w:rPr>
        <w:t>לא</w:t>
      </w:r>
      <w:proofErr w:type="spellEnd"/>
      <w:r>
        <w:rPr>
          <w:rFonts w:hint="cs"/>
          <w:rtl/>
        </w:rPr>
        <w:t xml:space="preserve"> </w:t>
      </w:r>
      <w:proofErr w:type="spellStart"/>
      <w:r>
        <w:rPr>
          <w:rFonts w:hint="cs"/>
          <w:rtl/>
        </w:rPr>
        <w:t>לא</w:t>
      </w:r>
      <w:proofErr w:type="spellEnd"/>
      <w:r w:rsidR="00B64DDC">
        <w:rPr>
          <w:rFonts w:hint="cs"/>
          <w:rtl/>
        </w:rPr>
        <w:t>,</w:t>
      </w:r>
      <w:r>
        <w:rPr>
          <w:rFonts w:hint="cs"/>
          <w:rtl/>
        </w:rPr>
        <w:t xml:space="preserve"> </w:t>
      </w:r>
      <w:bookmarkStart w:id="37897" w:name="_ETM_Q52_208000"/>
      <w:bookmarkEnd w:id="37897"/>
      <w:r>
        <w:rPr>
          <w:rFonts w:hint="cs"/>
          <w:rtl/>
        </w:rPr>
        <w:t>לא, זו הצלחה שלו</w:t>
      </w:r>
      <w:r w:rsidR="00B64DDC">
        <w:rPr>
          <w:rFonts w:hint="cs"/>
          <w:rtl/>
        </w:rPr>
        <w:t>.</w:t>
      </w:r>
      <w:r>
        <w:rPr>
          <w:rFonts w:hint="cs"/>
          <w:rtl/>
        </w:rPr>
        <w:t xml:space="preserve"> מבחינתו עוד ערבי שייהרג. </w:t>
      </w:r>
      <w:bookmarkStart w:id="37898" w:name="_ETM_Q52_222000"/>
      <w:bookmarkEnd w:id="37898"/>
      <w:r>
        <w:rPr>
          <w:rFonts w:hint="cs"/>
          <w:rtl/>
        </w:rPr>
        <w:t>אני בטוח</w:t>
      </w:r>
      <w:bookmarkStart w:id="37899" w:name="_ETM_Q52_219000"/>
      <w:bookmarkEnd w:id="37899"/>
      <w:r>
        <w:rPr>
          <w:rFonts w:hint="cs"/>
          <w:rtl/>
        </w:rPr>
        <w:t xml:space="preserve"> שהלוויה של מחר, ש</w:t>
      </w:r>
      <w:bookmarkStart w:id="37900" w:name="_ETM_Q52_182190"/>
      <w:bookmarkStart w:id="37901" w:name="_ETM_Q52_182460"/>
      <w:bookmarkEnd w:id="37900"/>
      <w:bookmarkEnd w:id="37901"/>
      <w:r>
        <w:rPr>
          <w:rtl/>
        </w:rPr>
        <w:t xml:space="preserve">תהפוך </w:t>
      </w:r>
      <w:bookmarkStart w:id="37902" w:name="_ETM_Q52_183210"/>
      <w:bookmarkEnd w:id="37902"/>
      <w:r>
        <w:rPr>
          <w:rtl/>
        </w:rPr>
        <w:t>להפגנ</w:t>
      </w:r>
      <w:r>
        <w:rPr>
          <w:rFonts w:hint="cs"/>
          <w:rtl/>
        </w:rPr>
        <w:t xml:space="preserve">ת ענק, תהיה חידוש של המאבק של </w:t>
      </w:r>
      <w:bookmarkStart w:id="37903" w:name="_ETM_Q52_230000"/>
      <w:bookmarkEnd w:id="37903"/>
      <w:r>
        <w:rPr>
          <w:rFonts w:hint="cs"/>
          <w:rtl/>
        </w:rPr>
        <w:t>האוכלוסייה שלנו נגד הפשיעה המשתוללת ולמען החיים. תודה.</w:t>
      </w:r>
    </w:p>
    <w:p w:rsidR="00E85124" w:rsidRDefault="00E85124" w:rsidP="006336AD">
      <w:pPr>
        <w:rPr>
          <w:rtl/>
        </w:rPr>
      </w:pPr>
    </w:p>
    <w:p w:rsidR="00E85124" w:rsidRDefault="00E85124" w:rsidP="006336AD">
      <w:pPr>
        <w:pStyle w:val="af7"/>
        <w:keepNext/>
        <w:rPr>
          <w:rtl/>
        </w:rPr>
      </w:pPr>
      <w:r w:rsidRPr="007E10E5">
        <w:rPr>
          <w:rStyle w:val="TagStyle"/>
          <w:rtl/>
        </w:rPr>
        <w:t xml:space="preserve"> &lt;&lt; יור &gt;&gt; </w:t>
      </w:r>
      <w:r>
        <w:rPr>
          <w:rtl/>
        </w:rPr>
        <w:t>היו"ר משה טור פז:</w:t>
      </w:r>
      <w:r w:rsidRPr="007E10E5">
        <w:rPr>
          <w:rStyle w:val="TagStyle"/>
          <w:rtl/>
        </w:rPr>
        <w:t xml:space="preserve"> &lt;&lt; יור &gt;&gt;</w:t>
      </w:r>
      <w:r>
        <w:rPr>
          <w:rtl/>
        </w:rPr>
        <w:t xml:space="preserve"> </w:t>
      </w:r>
    </w:p>
    <w:p w:rsidR="00E85124" w:rsidRDefault="00E85124" w:rsidP="006336AD">
      <w:pPr>
        <w:rPr>
          <w:rtl/>
        </w:rPr>
      </w:pPr>
    </w:p>
    <w:p w:rsidR="00E85124" w:rsidRDefault="00E85124" w:rsidP="00B64DDC">
      <w:pPr>
        <w:rPr>
          <w:rtl/>
        </w:rPr>
      </w:pPr>
      <w:bookmarkStart w:id="37904" w:name="_ETM_Q52_240000"/>
      <w:bookmarkEnd w:id="37904"/>
      <w:r>
        <w:rPr>
          <w:rFonts w:hint="cs"/>
          <w:rtl/>
        </w:rPr>
        <w:t xml:space="preserve">תודה רבה. חבר </w:t>
      </w:r>
      <w:bookmarkStart w:id="37905" w:name="_ETM_Q52_238000"/>
      <w:bookmarkEnd w:id="37905"/>
      <w:r>
        <w:rPr>
          <w:rFonts w:hint="cs"/>
          <w:rtl/>
        </w:rPr>
        <w:t xml:space="preserve">הכנסת עידן רול </w:t>
      </w:r>
      <w:r>
        <w:rPr>
          <w:rFonts w:hint="eastAsia"/>
          <w:rtl/>
        </w:rPr>
        <w:t>–</w:t>
      </w:r>
      <w:r>
        <w:rPr>
          <w:rFonts w:hint="cs"/>
          <w:rtl/>
        </w:rPr>
        <w:t xml:space="preserve"> אינו נוכח; חבר הכנסת יצחק פ</w:t>
      </w:r>
      <w:bookmarkStart w:id="37906" w:name="_ETM_Q52_243000"/>
      <w:bookmarkEnd w:id="37906"/>
      <w:r>
        <w:rPr>
          <w:rFonts w:hint="cs"/>
          <w:rtl/>
        </w:rPr>
        <w:t xml:space="preserve">ינדרוס </w:t>
      </w:r>
      <w:r>
        <w:rPr>
          <w:rFonts w:hint="eastAsia"/>
          <w:rtl/>
        </w:rPr>
        <w:t>–</w:t>
      </w:r>
      <w:r>
        <w:rPr>
          <w:rFonts w:hint="cs"/>
          <w:rtl/>
        </w:rPr>
        <w:t xml:space="preserve"> אינו נוכח; חבר הכנסת אחמד טיבי </w:t>
      </w:r>
      <w:r>
        <w:rPr>
          <w:rFonts w:hint="eastAsia"/>
          <w:rtl/>
        </w:rPr>
        <w:t>–</w:t>
      </w:r>
      <w:r>
        <w:rPr>
          <w:rFonts w:hint="cs"/>
          <w:rtl/>
        </w:rPr>
        <w:t xml:space="preserve"> אינו </w:t>
      </w:r>
      <w:bookmarkStart w:id="37907" w:name="_ETM_Q52_247000"/>
      <w:bookmarkEnd w:id="37907"/>
      <w:r>
        <w:rPr>
          <w:rFonts w:hint="cs"/>
          <w:rtl/>
        </w:rPr>
        <w:t xml:space="preserve">נוכח; חבר הכנסת ולדימיר בליאק </w:t>
      </w:r>
      <w:r>
        <w:rPr>
          <w:rFonts w:hint="eastAsia"/>
          <w:rtl/>
        </w:rPr>
        <w:t>–</w:t>
      </w:r>
      <w:r>
        <w:rPr>
          <w:rFonts w:hint="cs"/>
          <w:rtl/>
        </w:rPr>
        <w:t xml:space="preserve"> אינו נוכח; </w:t>
      </w:r>
      <w:bookmarkStart w:id="37908" w:name="_ETM_Q52_245299"/>
      <w:bookmarkEnd w:id="37908"/>
      <w:r>
        <w:rPr>
          <w:rtl/>
        </w:rPr>
        <w:t xml:space="preserve">חברת </w:t>
      </w:r>
      <w:bookmarkStart w:id="37909" w:name="_ETM_Q52_248600"/>
      <w:bookmarkEnd w:id="37909"/>
      <w:r>
        <w:rPr>
          <w:rtl/>
        </w:rPr>
        <w:t xml:space="preserve">הכנסת </w:t>
      </w:r>
      <w:bookmarkStart w:id="37910" w:name="_ETM_Q52_248869"/>
      <w:bookmarkEnd w:id="37910"/>
      <w:r>
        <w:rPr>
          <w:rtl/>
        </w:rPr>
        <w:t xml:space="preserve">פנינה </w:t>
      </w:r>
      <w:bookmarkStart w:id="37911" w:name="_ETM_Q52_249170"/>
      <w:bookmarkEnd w:id="37911"/>
      <w:r>
        <w:rPr>
          <w:rtl/>
        </w:rPr>
        <w:t>תמנו</w:t>
      </w:r>
      <w:r>
        <w:rPr>
          <w:rFonts w:hint="cs"/>
          <w:rtl/>
        </w:rPr>
        <w:t xml:space="preserve"> </w:t>
      </w:r>
      <w:r>
        <w:rPr>
          <w:rFonts w:hint="eastAsia"/>
          <w:rtl/>
        </w:rPr>
        <w:t>–</w:t>
      </w:r>
      <w:r>
        <w:rPr>
          <w:rtl/>
        </w:rPr>
        <w:t xml:space="preserve"> </w:t>
      </w:r>
      <w:bookmarkStart w:id="37912" w:name="_ETM_Q52_250170"/>
      <w:bookmarkEnd w:id="37912"/>
      <w:r>
        <w:rPr>
          <w:rtl/>
        </w:rPr>
        <w:t xml:space="preserve">אינה </w:t>
      </w:r>
      <w:bookmarkStart w:id="37913" w:name="_ETM_Q52_250439"/>
      <w:bookmarkEnd w:id="37913"/>
      <w:r>
        <w:rPr>
          <w:rtl/>
        </w:rPr>
        <w:t>נוכחת</w:t>
      </w:r>
      <w:r>
        <w:rPr>
          <w:rFonts w:hint="cs"/>
          <w:rtl/>
        </w:rPr>
        <w:t>;</w:t>
      </w:r>
      <w:r>
        <w:rPr>
          <w:rtl/>
        </w:rPr>
        <w:t xml:space="preserve"> </w:t>
      </w:r>
      <w:bookmarkStart w:id="37914" w:name="_ETM_Q52_250860"/>
      <w:bookmarkEnd w:id="37914"/>
      <w:r>
        <w:rPr>
          <w:rtl/>
        </w:rPr>
        <w:t xml:space="preserve">חבר </w:t>
      </w:r>
      <w:bookmarkStart w:id="37915" w:name="_ETM_Q52_251069"/>
      <w:bookmarkEnd w:id="37915"/>
      <w:r>
        <w:rPr>
          <w:rtl/>
        </w:rPr>
        <w:t xml:space="preserve">הכנסת </w:t>
      </w:r>
      <w:bookmarkStart w:id="37916" w:name="_ETM_Q52_251369"/>
      <w:bookmarkEnd w:id="37916"/>
      <w:r>
        <w:rPr>
          <w:rtl/>
        </w:rPr>
        <w:t xml:space="preserve">רון </w:t>
      </w:r>
      <w:bookmarkStart w:id="37917" w:name="_ETM_Q52_251580"/>
      <w:bookmarkEnd w:id="37917"/>
      <w:r>
        <w:rPr>
          <w:rtl/>
        </w:rPr>
        <w:t xml:space="preserve">כץ </w:t>
      </w:r>
      <w:bookmarkStart w:id="37918" w:name="_ETM_Q52_252350"/>
      <w:bookmarkEnd w:id="37918"/>
      <w:r>
        <w:rPr>
          <w:rFonts w:hint="cs"/>
          <w:rtl/>
        </w:rPr>
        <w:t xml:space="preserve">– </w:t>
      </w:r>
      <w:bookmarkStart w:id="37919" w:name="_ETM_Q52_251000"/>
      <w:bookmarkEnd w:id="37919"/>
      <w:r>
        <w:rPr>
          <w:rtl/>
        </w:rPr>
        <w:t xml:space="preserve">אינו </w:t>
      </w:r>
      <w:bookmarkStart w:id="37920" w:name="_ETM_Q52_252590"/>
      <w:bookmarkEnd w:id="37920"/>
      <w:r>
        <w:rPr>
          <w:rtl/>
        </w:rPr>
        <w:t>נוכח</w:t>
      </w:r>
      <w:r>
        <w:rPr>
          <w:rFonts w:hint="cs"/>
          <w:rtl/>
        </w:rPr>
        <w:t>;</w:t>
      </w:r>
      <w:r>
        <w:rPr>
          <w:rtl/>
        </w:rPr>
        <w:t xml:space="preserve"> </w:t>
      </w:r>
      <w:bookmarkStart w:id="37921" w:name="_ETM_Q52_252950"/>
      <w:bookmarkEnd w:id="37921"/>
      <w:r>
        <w:rPr>
          <w:rtl/>
        </w:rPr>
        <w:t xml:space="preserve">חבר </w:t>
      </w:r>
      <w:bookmarkStart w:id="37922" w:name="_ETM_Q52_253130"/>
      <w:bookmarkEnd w:id="37922"/>
      <w:r>
        <w:rPr>
          <w:rtl/>
        </w:rPr>
        <w:t xml:space="preserve">הכנסת </w:t>
      </w:r>
      <w:bookmarkStart w:id="37923" w:name="_ETM_Q52_253399"/>
      <w:bookmarkEnd w:id="37923"/>
      <w:r>
        <w:rPr>
          <w:rtl/>
        </w:rPr>
        <w:t xml:space="preserve">סימון </w:t>
      </w:r>
      <w:bookmarkStart w:id="37924" w:name="_ETM_Q52_253670"/>
      <w:bookmarkEnd w:id="37924"/>
      <w:r>
        <w:rPr>
          <w:rtl/>
        </w:rPr>
        <w:t xml:space="preserve">דוידסון </w:t>
      </w:r>
      <w:bookmarkStart w:id="37925" w:name="_ETM_Q52_254119"/>
      <w:bookmarkEnd w:id="37925"/>
      <w:r>
        <w:rPr>
          <w:rFonts w:hint="cs"/>
          <w:rtl/>
        </w:rPr>
        <w:t xml:space="preserve">– </w:t>
      </w:r>
      <w:r>
        <w:rPr>
          <w:rtl/>
        </w:rPr>
        <w:t xml:space="preserve">אינו </w:t>
      </w:r>
      <w:bookmarkStart w:id="37926" w:name="_ETM_Q52_254299"/>
      <w:bookmarkEnd w:id="37926"/>
      <w:r>
        <w:rPr>
          <w:rtl/>
        </w:rPr>
        <w:t>נוכח</w:t>
      </w:r>
      <w:r>
        <w:rPr>
          <w:rFonts w:hint="cs"/>
          <w:rtl/>
        </w:rPr>
        <w:t>.</w:t>
      </w:r>
      <w:r>
        <w:rPr>
          <w:rtl/>
        </w:rPr>
        <w:t xml:space="preserve"> </w:t>
      </w:r>
      <w:bookmarkStart w:id="37927" w:name="_ETM_Q52_254990"/>
      <w:bookmarkEnd w:id="37927"/>
      <w:r>
        <w:rPr>
          <w:rtl/>
        </w:rPr>
        <w:t xml:space="preserve">חבר </w:t>
      </w:r>
      <w:bookmarkStart w:id="37928" w:name="_ETM_Q52_255259"/>
      <w:bookmarkEnd w:id="37928"/>
      <w:r>
        <w:rPr>
          <w:rtl/>
        </w:rPr>
        <w:t xml:space="preserve">הכנסת </w:t>
      </w:r>
      <w:bookmarkStart w:id="37929" w:name="_ETM_Q52_255590"/>
      <w:bookmarkEnd w:id="37929"/>
      <w:r>
        <w:rPr>
          <w:rtl/>
        </w:rPr>
        <w:t>אריאל</w:t>
      </w:r>
      <w:r>
        <w:rPr>
          <w:rFonts w:hint="cs"/>
          <w:rtl/>
        </w:rPr>
        <w:t xml:space="preserve"> קלנר</w:t>
      </w:r>
      <w:r w:rsidR="00B64DDC">
        <w:rPr>
          <w:rFonts w:hint="cs"/>
          <w:rtl/>
        </w:rPr>
        <w:t>,</w:t>
      </w:r>
      <w:r>
        <w:rPr>
          <w:rFonts w:hint="cs"/>
          <w:rtl/>
        </w:rPr>
        <w:t xml:space="preserve"> לרשותך שלוש דקות. גב' בראשי, בבקשה.</w:t>
      </w:r>
    </w:p>
    <w:p w:rsidR="00E85124" w:rsidRDefault="00E85124" w:rsidP="006336AD">
      <w:pPr>
        <w:rPr>
          <w:rtl/>
        </w:rPr>
      </w:pPr>
      <w:bookmarkStart w:id="37930" w:name="_ETM_Q52_260000"/>
      <w:bookmarkEnd w:id="37930"/>
    </w:p>
    <w:p w:rsidR="00E85124" w:rsidRDefault="00E85124" w:rsidP="006336AD">
      <w:pPr>
        <w:pStyle w:val="a4"/>
        <w:keepNext/>
        <w:rPr>
          <w:rtl/>
        </w:rPr>
      </w:pPr>
      <w:bookmarkStart w:id="37931" w:name="ET_speaker_5801_4"/>
      <w:r w:rsidRPr="007E10E5">
        <w:rPr>
          <w:rStyle w:val="TagStyle"/>
          <w:rtl/>
        </w:rPr>
        <w:t xml:space="preserve"> &lt;&lt; דובר &gt;&gt; </w:t>
      </w:r>
      <w:bookmarkStart w:id="37932" w:name="_Toc170221582"/>
      <w:bookmarkStart w:id="37933" w:name="_Toc193213845"/>
      <w:r>
        <w:rPr>
          <w:rtl/>
        </w:rPr>
        <w:t>אריאל קלנר (הליכוד):</w:t>
      </w:r>
      <w:bookmarkEnd w:id="37932"/>
      <w:bookmarkEnd w:id="37933"/>
      <w:r w:rsidRPr="007E10E5">
        <w:rPr>
          <w:rStyle w:val="TagStyle"/>
          <w:rtl/>
        </w:rPr>
        <w:t xml:space="preserve"> &lt;&lt; דובר &gt;&gt;</w:t>
      </w:r>
      <w:r>
        <w:rPr>
          <w:rtl/>
        </w:rPr>
        <w:t xml:space="preserve"> </w:t>
      </w:r>
      <w:bookmarkEnd w:id="37931"/>
    </w:p>
    <w:p w:rsidR="00E85124" w:rsidRDefault="00E85124" w:rsidP="006336AD">
      <w:pPr>
        <w:rPr>
          <w:rtl/>
        </w:rPr>
      </w:pPr>
    </w:p>
    <w:p w:rsidR="00E85124" w:rsidRDefault="00E85124" w:rsidP="00B64DDC">
      <w:pPr>
        <w:rPr>
          <w:rtl/>
        </w:rPr>
      </w:pPr>
      <w:bookmarkStart w:id="37934" w:name="_ETM_Q52_262000"/>
      <w:bookmarkStart w:id="37935" w:name="_ETM_Q52_261000"/>
      <w:bookmarkStart w:id="37936" w:name="_ETM_Q52_255859"/>
      <w:bookmarkStart w:id="37937" w:name="_ETM_Q52_259459"/>
      <w:bookmarkStart w:id="37938" w:name="_ETM_Q52_262350"/>
      <w:bookmarkStart w:id="37939" w:name="_ETM_Q52_275939"/>
      <w:bookmarkStart w:id="37940" w:name="_ETM_Q52_278819"/>
      <w:bookmarkStart w:id="37941" w:name="_ETM_Q52_283350"/>
      <w:bookmarkStart w:id="37942" w:name="_ETM_Q52_283860"/>
      <w:bookmarkStart w:id="37943" w:name="_ETM_Q52_284220"/>
      <w:bookmarkStart w:id="37944" w:name="_ETM_Q52_284490"/>
      <w:bookmarkEnd w:id="37934"/>
      <w:bookmarkEnd w:id="37935"/>
      <w:bookmarkEnd w:id="37936"/>
      <w:bookmarkEnd w:id="37937"/>
      <w:bookmarkEnd w:id="37938"/>
      <w:bookmarkEnd w:id="37939"/>
      <w:bookmarkEnd w:id="37940"/>
      <w:bookmarkEnd w:id="37941"/>
      <w:bookmarkEnd w:id="37942"/>
      <w:bookmarkEnd w:id="37943"/>
      <w:bookmarkEnd w:id="37944"/>
      <w:r>
        <w:rPr>
          <w:rtl/>
        </w:rPr>
        <w:t xml:space="preserve">אדוני </w:t>
      </w:r>
      <w:bookmarkStart w:id="37945" w:name="_ETM_Q52_284790"/>
      <w:bookmarkEnd w:id="37945"/>
      <w:r>
        <w:rPr>
          <w:rtl/>
        </w:rPr>
        <w:t>היושב-ראש</w:t>
      </w:r>
      <w:r>
        <w:rPr>
          <w:rFonts w:hint="cs"/>
          <w:rtl/>
        </w:rPr>
        <w:t>,</w:t>
      </w:r>
      <w:r>
        <w:rPr>
          <w:rtl/>
        </w:rPr>
        <w:t xml:space="preserve"> </w:t>
      </w:r>
      <w:bookmarkStart w:id="37946" w:name="_ETM_Q52_285299"/>
      <w:bookmarkEnd w:id="37946"/>
      <w:r>
        <w:rPr>
          <w:rtl/>
        </w:rPr>
        <w:t xml:space="preserve">כנסת </w:t>
      </w:r>
      <w:bookmarkStart w:id="37947" w:name="_ETM_Q52_285659"/>
      <w:bookmarkEnd w:id="37947"/>
      <w:r>
        <w:rPr>
          <w:rtl/>
        </w:rPr>
        <w:t>נכבדה</w:t>
      </w:r>
      <w:r>
        <w:rPr>
          <w:rFonts w:hint="cs"/>
          <w:rtl/>
        </w:rPr>
        <w:t>,</w:t>
      </w:r>
      <w:r>
        <w:rPr>
          <w:rtl/>
        </w:rPr>
        <w:t xml:space="preserve"> </w:t>
      </w:r>
      <w:bookmarkStart w:id="37948" w:name="_ETM_Q52_288170"/>
      <w:bookmarkStart w:id="37949" w:name="_ETM_Q52_288560"/>
      <w:bookmarkStart w:id="37950" w:name="_ETM_Q52_289409"/>
      <w:bookmarkStart w:id="37951" w:name="_ETM_Q52_291090"/>
      <w:bookmarkStart w:id="37952" w:name="_ETM_Q52_291359"/>
      <w:bookmarkStart w:id="37953" w:name="_ETM_Q52_291810"/>
      <w:bookmarkEnd w:id="37948"/>
      <w:bookmarkEnd w:id="37949"/>
      <w:bookmarkEnd w:id="37950"/>
      <w:bookmarkEnd w:id="37951"/>
      <w:bookmarkEnd w:id="37952"/>
      <w:bookmarkEnd w:id="37953"/>
      <w:r>
        <w:rPr>
          <w:rtl/>
        </w:rPr>
        <w:t xml:space="preserve">צבא </w:t>
      </w:r>
      <w:bookmarkStart w:id="37954" w:name="_ETM_Q52_292049"/>
      <w:bookmarkEnd w:id="37954"/>
      <w:r w:rsidR="00B64DDC">
        <w:rPr>
          <w:rFonts w:hint="cs"/>
          <w:rtl/>
        </w:rPr>
        <w:t>ה</w:t>
      </w:r>
      <w:r>
        <w:rPr>
          <w:rtl/>
        </w:rPr>
        <w:t xml:space="preserve">הגנה </w:t>
      </w:r>
      <w:bookmarkStart w:id="37955" w:name="_ETM_Q52_292350"/>
      <w:bookmarkEnd w:id="37955"/>
      <w:r>
        <w:rPr>
          <w:rtl/>
        </w:rPr>
        <w:t xml:space="preserve">לישראל </w:t>
      </w:r>
      <w:bookmarkStart w:id="37956" w:name="_ETM_Q52_293310"/>
      <w:bookmarkEnd w:id="37956"/>
      <w:r>
        <w:rPr>
          <w:rtl/>
        </w:rPr>
        <w:t xml:space="preserve">צריך </w:t>
      </w:r>
      <w:bookmarkStart w:id="37957" w:name="_ETM_Q52_293909"/>
      <w:bookmarkEnd w:id="37957"/>
      <w:r>
        <w:rPr>
          <w:rtl/>
        </w:rPr>
        <w:t xml:space="preserve">חיילים </w:t>
      </w:r>
      <w:bookmarkStart w:id="37958" w:name="_ETM_Q52_294420"/>
      <w:bookmarkEnd w:id="37958"/>
      <w:r>
        <w:rPr>
          <w:rtl/>
        </w:rPr>
        <w:t>נוספים</w:t>
      </w:r>
      <w:r>
        <w:rPr>
          <w:rFonts w:hint="cs"/>
          <w:rtl/>
        </w:rPr>
        <w:t>,</w:t>
      </w:r>
      <w:r>
        <w:rPr>
          <w:rtl/>
        </w:rPr>
        <w:t xml:space="preserve"> </w:t>
      </w:r>
      <w:bookmarkStart w:id="37959" w:name="_ETM_Q52_295869"/>
      <w:bookmarkEnd w:id="37959"/>
      <w:r>
        <w:rPr>
          <w:rtl/>
        </w:rPr>
        <w:t xml:space="preserve">אחרי </w:t>
      </w:r>
      <w:bookmarkStart w:id="37960" w:name="_ETM_Q52_296200"/>
      <w:bookmarkEnd w:id="37960"/>
      <w:r>
        <w:rPr>
          <w:rtl/>
        </w:rPr>
        <w:t>7</w:t>
      </w:r>
      <w:r>
        <w:rPr>
          <w:rFonts w:hint="cs"/>
          <w:rtl/>
        </w:rPr>
        <w:t xml:space="preserve"> באוקטובר</w:t>
      </w:r>
      <w:r>
        <w:rPr>
          <w:rtl/>
        </w:rPr>
        <w:t xml:space="preserve"> </w:t>
      </w:r>
      <w:bookmarkStart w:id="37961" w:name="_ETM_Q52_296590"/>
      <w:bookmarkEnd w:id="37961"/>
      <w:r>
        <w:rPr>
          <w:rFonts w:hint="cs"/>
          <w:rtl/>
        </w:rPr>
        <w:t xml:space="preserve">זה ברור, </w:t>
      </w:r>
      <w:bookmarkStart w:id="37962" w:name="_ETM_Q52_298020"/>
      <w:bookmarkStart w:id="37963" w:name="_ETM_Q52_298229"/>
      <w:bookmarkStart w:id="37964" w:name="_ETM_Q52_300039"/>
      <w:bookmarkEnd w:id="37962"/>
      <w:bookmarkEnd w:id="37963"/>
      <w:bookmarkEnd w:id="37964"/>
      <w:r>
        <w:rPr>
          <w:rtl/>
        </w:rPr>
        <w:t xml:space="preserve">אבל </w:t>
      </w:r>
      <w:bookmarkStart w:id="37965" w:name="_ETM_Q52_300279"/>
      <w:bookmarkEnd w:id="37965"/>
      <w:r>
        <w:rPr>
          <w:rtl/>
        </w:rPr>
        <w:t xml:space="preserve">אם </w:t>
      </w:r>
      <w:bookmarkStart w:id="37966" w:name="_ETM_Q52_300399"/>
      <w:bookmarkEnd w:id="37966"/>
      <w:r>
        <w:rPr>
          <w:rtl/>
        </w:rPr>
        <w:t xml:space="preserve">רוצים </w:t>
      </w:r>
      <w:bookmarkStart w:id="37967" w:name="_ETM_Q52_301409"/>
      <w:bookmarkEnd w:id="37967"/>
      <w:r>
        <w:rPr>
          <w:rtl/>
        </w:rPr>
        <w:t xml:space="preserve">יותר </w:t>
      </w:r>
      <w:bookmarkStart w:id="37968" w:name="_ETM_Q52_301740"/>
      <w:bookmarkEnd w:id="37968"/>
      <w:r>
        <w:rPr>
          <w:rtl/>
        </w:rPr>
        <w:t>חיילים</w:t>
      </w:r>
      <w:r>
        <w:rPr>
          <w:rFonts w:hint="cs"/>
          <w:rtl/>
        </w:rPr>
        <w:t xml:space="preserve">, </w:t>
      </w:r>
      <w:bookmarkStart w:id="37969" w:name="_ETM_Q52_303000"/>
      <w:bookmarkEnd w:id="37969"/>
      <w:r>
        <w:rPr>
          <w:rFonts w:hint="cs"/>
          <w:rtl/>
        </w:rPr>
        <w:t>וב</w:t>
      </w:r>
      <w:bookmarkStart w:id="37970" w:name="_ETM_Q52_302920"/>
      <w:bookmarkStart w:id="37971" w:name="_ETM_Q52_303130"/>
      <w:bookmarkEnd w:id="37970"/>
      <w:bookmarkEnd w:id="37971"/>
      <w:r>
        <w:rPr>
          <w:rtl/>
        </w:rPr>
        <w:t xml:space="preserve">פרט </w:t>
      </w:r>
      <w:bookmarkStart w:id="37972" w:name="_ETM_Q52_304390"/>
      <w:bookmarkEnd w:id="37972"/>
      <w:r>
        <w:rPr>
          <w:rFonts w:hint="cs"/>
          <w:rtl/>
        </w:rPr>
        <w:t>א</w:t>
      </w:r>
      <w:r>
        <w:rPr>
          <w:rtl/>
        </w:rPr>
        <w:t xml:space="preserve">ם </w:t>
      </w:r>
      <w:bookmarkStart w:id="37973" w:name="_ETM_Q52_304540"/>
      <w:bookmarkEnd w:id="37973"/>
      <w:r>
        <w:rPr>
          <w:rtl/>
        </w:rPr>
        <w:t xml:space="preserve">רוצים </w:t>
      </w:r>
      <w:bookmarkStart w:id="37974" w:name="_ETM_Q52_304840"/>
      <w:bookmarkEnd w:id="37974"/>
      <w:r>
        <w:rPr>
          <w:rtl/>
        </w:rPr>
        <w:t xml:space="preserve">שהציבור </w:t>
      </w:r>
      <w:bookmarkStart w:id="37975" w:name="_ETM_Q52_305440"/>
      <w:bookmarkEnd w:id="37975"/>
      <w:r>
        <w:rPr>
          <w:rtl/>
        </w:rPr>
        <w:t xml:space="preserve">החרדי </w:t>
      </w:r>
      <w:bookmarkStart w:id="37976" w:name="_ETM_Q52_305979"/>
      <w:bookmarkEnd w:id="37976"/>
      <w:r>
        <w:rPr>
          <w:rFonts w:hint="cs"/>
          <w:rtl/>
        </w:rPr>
        <w:t>י</w:t>
      </w:r>
      <w:r>
        <w:rPr>
          <w:rtl/>
        </w:rPr>
        <w:t>גיע</w:t>
      </w:r>
      <w:r>
        <w:rPr>
          <w:rFonts w:hint="cs"/>
          <w:rtl/>
        </w:rPr>
        <w:t>,</w:t>
      </w:r>
      <w:r>
        <w:rPr>
          <w:rtl/>
        </w:rPr>
        <w:t xml:space="preserve"> </w:t>
      </w:r>
      <w:bookmarkStart w:id="37977" w:name="_ETM_Q52_307259"/>
      <w:bookmarkEnd w:id="37977"/>
      <w:r>
        <w:rPr>
          <w:rtl/>
        </w:rPr>
        <w:t xml:space="preserve">גם </w:t>
      </w:r>
      <w:bookmarkStart w:id="37978" w:name="_ETM_Q52_307529"/>
      <w:bookmarkEnd w:id="37978"/>
      <w:r>
        <w:rPr>
          <w:rtl/>
        </w:rPr>
        <w:t>צה"ל</w:t>
      </w:r>
      <w:r>
        <w:rPr>
          <w:rFonts w:hint="cs"/>
          <w:rtl/>
        </w:rPr>
        <w:t>,</w:t>
      </w:r>
      <w:r>
        <w:rPr>
          <w:rtl/>
        </w:rPr>
        <w:t xml:space="preserve"> </w:t>
      </w:r>
      <w:bookmarkStart w:id="37979" w:name="_ETM_Q52_307919"/>
      <w:bookmarkEnd w:id="37979"/>
      <w:r>
        <w:rPr>
          <w:rtl/>
        </w:rPr>
        <w:t>אדוני</w:t>
      </w:r>
      <w:r>
        <w:rPr>
          <w:rFonts w:hint="cs"/>
          <w:rtl/>
        </w:rPr>
        <w:t>,</w:t>
      </w:r>
      <w:r>
        <w:rPr>
          <w:rtl/>
        </w:rPr>
        <w:t xml:space="preserve"> </w:t>
      </w:r>
      <w:bookmarkStart w:id="37980" w:name="_ETM_Q52_308430"/>
      <w:bookmarkEnd w:id="37980"/>
      <w:r>
        <w:rPr>
          <w:rtl/>
        </w:rPr>
        <w:t xml:space="preserve">יצטרך </w:t>
      </w:r>
      <w:bookmarkStart w:id="37981" w:name="_ETM_Q52_308760"/>
      <w:bookmarkEnd w:id="37981"/>
      <w:r>
        <w:rPr>
          <w:rtl/>
        </w:rPr>
        <w:t xml:space="preserve">לעשות </w:t>
      </w:r>
      <w:bookmarkStart w:id="37982" w:name="_ETM_Q52_309000"/>
      <w:bookmarkEnd w:id="37982"/>
      <w:r>
        <w:rPr>
          <w:rtl/>
        </w:rPr>
        <w:t>התאמות</w:t>
      </w:r>
      <w:r>
        <w:rPr>
          <w:rFonts w:hint="cs"/>
          <w:rtl/>
        </w:rPr>
        <w:t>.</w:t>
      </w:r>
      <w:bookmarkStart w:id="37983" w:name="_ETM_Q52_310000"/>
      <w:bookmarkStart w:id="37984" w:name="_ETM_Q52_310519"/>
      <w:bookmarkStart w:id="37985" w:name="_ETM_Q52_310879"/>
      <w:bookmarkEnd w:id="37983"/>
      <w:bookmarkEnd w:id="37984"/>
      <w:bookmarkEnd w:id="37985"/>
      <w:r w:rsidR="00B64DDC">
        <w:rPr>
          <w:rFonts w:hint="cs"/>
          <w:rtl/>
        </w:rPr>
        <w:t xml:space="preserve"> </w:t>
      </w:r>
      <w:r>
        <w:rPr>
          <w:rtl/>
        </w:rPr>
        <w:t>על</w:t>
      </w:r>
      <w:r>
        <w:rPr>
          <w:rFonts w:hint="cs"/>
          <w:rtl/>
        </w:rPr>
        <w:t xml:space="preserve"> </w:t>
      </w:r>
      <w:r>
        <w:rPr>
          <w:rtl/>
        </w:rPr>
        <w:t xml:space="preserve">פי </w:t>
      </w:r>
      <w:bookmarkStart w:id="37986" w:name="_ETM_Q52_311120"/>
      <w:bookmarkEnd w:id="37986"/>
      <w:r>
        <w:rPr>
          <w:rtl/>
        </w:rPr>
        <w:t>השקפתי</w:t>
      </w:r>
      <w:r>
        <w:rPr>
          <w:rFonts w:hint="cs"/>
          <w:rtl/>
        </w:rPr>
        <w:t>,</w:t>
      </w:r>
      <w:r>
        <w:rPr>
          <w:rtl/>
        </w:rPr>
        <w:t xml:space="preserve"> </w:t>
      </w:r>
      <w:bookmarkStart w:id="37987" w:name="_ETM_Q52_312049"/>
      <w:bookmarkEnd w:id="37987"/>
      <w:r>
        <w:rPr>
          <w:rtl/>
        </w:rPr>
        <w:t xml:space="preserve">שירות </w:t>
      </w:r>
      <w:bookmarkStart w:id="37988" w:name="_ETM_Q52_312379"/>
      <w:bookmarkEnd w:id="37988"/>
      <w:r>
        <w:rPr>
          <w:rtl/>
        </w:rPr>
        <w:t xml:space="preserve">צבאי </w:t>
      </w:r>
      <w:bookmarkStart w:id="37989" w:name="_ETM_Q52_313280"/>
      <w:bookmarkEnd w:id="37989"/>
      <w:r>
        <w:rPr>
          <w:rtl/>
        </w:rPr>
        <w:t xml:space="preserve">הוא </w:t>
      </w:r>
      <w:bookmarkStart w:id="37990" w:name="_ETM_Q52_313400"/>
      <w:bookmarkEnd w:id="37990"/>
      <w:r>
        <w:rPr>
          <w:rFonts w:hint="cs"/>
          <w:rtl/>
        </w:rPr>
        <w:t xml:space="preserve">ערך נעלה, ערך תורני נעלה של עזרת ישראל מיד </w:t>
      </w:r>
      <w:bookmarkStart w:id="37991" w:name="_ETM_Q52_315000"/>
      <w:bookmarkEnd w:id="37991"/>
      <w:r>
        <w:rPr>
          <w:rFonts w:hint="cs"/>
          <w:rtl/>
        </w:rPr>
        <w:t xml:space="preserve">צר. אני מאמין, אדוני, שגם לימוד תורה הוא ערך נעלה, </w:t>
      </w:r>
      <w:bookmarkStart w:id="37992" w:name="_ETM_Q52_323000"/>
      <w:bookmarkEnd w:id="37992"/>
      <w:r>
        <w:rPr>
          <w:rFonts w:hint="cs"/>
          <w:rtl/>
        </w:rPr>
        <w:t xml:space="preserve">ואני מאמין ששני הערכים האלה, לא רק אינם סותרים זה </w:t>
      </w:r>
      <w:bookmarkStart w:id="37993" w:name="_ETM_Q52_322000"/>
      <w:bookmarkEnd w:id="37993"/>
      <w:r>
        <w:rPr>
          <w:rFonts w:hint="cs"/>
          <w:rtl/>
        </w:rPr>
        <w:t>את זה אלא הם משלימים זה את זה.</w:t>
      </w:r>
    </w:p>
    <w:p w:rsidR="00E85124" w:rsidRDefault="00E85124" w:rsidP="006336AD">
      <w:pPr>
        <w:rPr>
          <w:rtl/>
        </w:rPr>
      </w:pPr>
    </w:p>
    <w:p w:rsidR="00E85124" w:rsidRDefault="00E85124" w:rsidP="00A329BB">
      <w:pPr>
        <w:rPr>
          <w:rtl/>
        </w:rPr>
      </w:pPr>
      <w:bookmarkStart w:id="37994" w:name="_ETM_Q52_324000"/>
      <w:bookmarkStart w:id="37995" w:name="_ETM_Q52_326430"/>
      <w:bookmarkStart w:id="37996" w:name="_ETM_Q52_327400"/>
      <w:bookmarkEnd w:id="37994"/>
      <w:bookmarkEnd w:id="37995"/>
      <w:bookmarkEnd w:id="37996"/>
      <w:r>
        <w:rPr>
          <w:rtl/>
        </w:rPr>
        <w:t xml:space="preserve">אבל </w:t>
      </w:r>
      <w:bookmarkStart w:id="37997" w:name="_ETM_Q52_328719"/>
      <w:bookmarkEnd w:id="37997"/>
      <w:r>
        <w:rPr>
          <w:rtl/>
        </w:rPr>
        <w:t>אדוני</w:t>
      </w:r>
      <w:r>
        <w:rPr>
          <w:rFonts w:hint="cs"/>
          <w:rtl/>
        </w:rPr>
        <w:t>,</w:t>
      </w:r>
      <w:r>
        <w:rPr>
          <w:rtl/>
        </w:rPr>
        <w:t xml:space="preserve"> </w:t>
      </w:r>
      <w:bookmarkStart w:id="37998" w:name="_ETM_Q52_329169"/>
      <w:bookmarkEnd w:id="37998"/>
      <w:r>
        <w:rPr>
          <w:rtl/>
        </w:rPr>
        <w:t xml:space="preserve">כשמשרתים </w:t>
      </w:r>
      <w:bookmarkStart w:id="37999" w:name="_ETM_Q52_329739"/>
      <w:bookmarkEnd w:id="37999"/>
      <w:r>
        <w:rPr>
          <w:rtl/>
        </w:rPr>
        <w:t xml:space="preserve">ללא </w:t>
      </w:r>
      <w:bookmarkStart w:id="38000" w:name="_ETM_Q52_329889"/>
      <w:bookmarkEnd w:id="38000"/>
      <w:r>
        <w:rPr>
          <w:rtl/>
        </w:rPr>
        <w:t>תנאים</w:t>
      </w:r>
      <w:r w:rsidR="00B64DDC">
        <w:rPr>
          <w:rFonts w:hint="cs"/>
          <w:rtl/>
        </w:rPr>
        <w:t>,</w:t>
      </w:r>
      <w:r>
        <w:rPr>
          <w:rtl/>
        </w:rPr>
        <w:t xml:space="preserve"> </w:t>
      </w:r>
      <w:bookmarkStart w:id="38001" w:name="_ETM_Q52_331010"/>
      <w:bookmarkEnd w:id="38001"/>
      <w:r>
        <w:rPr>
          <w:rFonts w:hint="cs"/>
          <w:rtl/>
        </w:rPr>
        <w:t>ז</w:t>
      </w:r>
      <w:r>
        <w:rPr>
          <w:rtl/>
        </w:rPr>
        <w:t>ו</w:t>
      </w:r>
      <w:r>
        <w:rPr>
          <w:rFonts w:hint="cs"/>
          <w:rtl/>
        </w:rPr>
        <w:t xml:space="preserve"> </w:t>
      </w:r>
      <w:r>
        <w:rPr>
          <w:rtl/>
        </w:rPr>
        <w:t xml:space="preserve">גם </w:t>
      </w:r>
      <w:bookmarkStart w:id="38002" w:name="_ETM_Q52_331340"/>
      <w:bookmarkEnd w:id="38002"/>
      <w:r>
        <w:rPr>
          <w:rtl/>
        </w:rPr>
        <w:t>חולשה</w:t>
      </w:r>
      <w:r>
        <w:rPr>
          <w:rFonts w:hint="cs"/>
          <w:rtl/>
        </w:rPr>
        <w:t>.</w:t>
      </w:r>
      <w:r>
        <w:rPr>
          <w:rtl/>
        </w:rPr>
        <w:t xml:space="preserve"> </w:t>
      </w:r>
      <w:bookmarkStart w:id="38003" w:name="_ETM_Q52_332710"/>
      <w:bookmarkEnd w:id="38003"/>
      <w:r>
        <w:rPr>
          <w:rtl/>
        </w:rPr>
        <w:t xml:space="preserve">הציבור </w:t>
      </w:r>
      <w:bookmarkStart w:id="38004" w:name="_ETM_Q52_333310"/>
      <w:bookmarkEnd w:id="38004"/>
      <w:r>
        <w:rPr>
          <w:rtl/>
        </w:rPr>
        <w:t>הלאומי</w:t>
      </w:r>
      <w:r>
        <w:rPr>
          <w:rFonts w:hint="cs"/>
          <w:rtl/>
        </w:rPr>
        <w:t>,</w:t>
      </w:r>
      <w:r>
        <w:rPr>
          <w:rtl/>
        </w:rPr>
        <w:t xml:space="preserve"> </w:t>
      </w:r>
      <w:bookmarkStart w:id="38005" w:name="_ETM_Q52_334240"/>
      <w:bookmarkEnd w:id="38005"/>
      <w:r>
        <w:rPr>
          <w:rtl/>
        </w:rPr>
        <w:t>הדתי</w:t>
      </w:r>
      <w:bookmarkStart w:id="38006" w:name="_ETM_Q52_334900"/>
      <w:bookmarkEnd w:id="38006"/>
      <w:r>
        <w:rPr>
          <w:rFonts w:hint="cs"/>
          <w:rtl/>
        </w:rPr>
        <w:t xml:space="preserve">, </w:t>
      </w:r>
      <w:r>
        <w:rPr>
          <w:rtl/>
        </w:rPr>
        <w:t>המסורתי</w:t>
      </w:r>
      <w:r>
        <w:rPr>
          <w:rFonts w:hint="cs"/>
          <w:rtl/>
        </w:rPr>
        <w:t>,</w:t>
      </w:r>
      <w:r>
        <w:rPr>
          <w:rtl/>
        </w:rPr>
        <w:t xml:space="preserve"> </w:t>
      </w:r>
      <w:bookmarkStart w:id="38007" w:name="_ETM_Q52_335800"/>
      <w:bookmarkEnd w:id="38007"/>
      <w:r>
        <w:rPr>
          <w:rFonts w:hint="cs"/>
          <w:rtl/>
        </w:rPr>
        <w:t>י</w:t>
      </w:r>
      <w:r>
        <w:rPr>
          <w:rtl/>
        </w:rPr>
        <w:t xml:space="preserve">משיך </w:t>
      </w:r>
      <w:bookmarkStart w:id="38008" w:name="_ETM_Q52_336160"/>
      <w:bookmarkEnd w:id="38008"/>
      <w:r>
        <w:rPr>
          <w:rtl/>
        </w:rPr>
        <w:t xml:space="preserve">לשרת </w:t>
      </w:r>
      <w:bookmarkStart w:id="38009" w:name="_ETM_Q52_336520"/>
      <w:bookmarkEnd w:id="38009"/>
      <w:r>
        <w:rPr>
          <w:rtl/>
        </w:rPr>
        <w:t>תמיד</w:t>
      </w:r>
      <w:r>
        <w:rPr>
          <w:rFonts w:hint="cs"/>
          <w:rtl/>
        </w:rPr>
        <w:t xml:space="preserve">, ויש מי </w:t>
      </w:r>
      <w:bookmarkStart w:id="38010" w:name="_ETM_Q52_338000"/>
      <w:bookmarkEnd w:id="38010"/>
      <w:r>
        <w:rPr>
          <w:rFonts w:hint="cs"/>
          <w:rtl/>
        </w:rPr>
        <w:t xml:space="preserve">שניצלו את החולשה הזו. </w:t>
      </w:r>
      <w:bookmarkStart w:id="38011" w:name="_ETM_Q52_337669"/>
      <w:bookmarkStart w:id="38012" w:name="_ETM_Q52_338060"/>
      <w:bookmarkStart w:id="38013" w:name="_ETM_Q52_338330"/>
      <w:bookmarkStart w:id="38014" w:name="_ETM_Q52_338389"/>
      <w:bookmarkStart w:id="38015" w:name="_ETM_Q52_338810"/>
      <w:bookmarkStart w:id="38016" w:name="_ETM_Q52_339889"/>
      <w:bookmarkEnd w:id="38011"/>
      <w:bookmarkEnd w:id="38012"/>
      <w:bookmarkEnd w:id="38013"/>
      <w:bookmarkEnd w:id="38014"/>
      <w:bookmarkEnd w:id="38015"/>
      <w:bookmarkEnd w:id="38016"/>
      <w:r>
        <w:rPr>
          <w:rtl/>
        </w:rPr>
        <w:t xml:space="preserve">גם </w:t>
      </w:r>
      <w:bookmarkStart w:id="38017" w:name="_ETM_Q52_340160"/>
      <w:bookmarkEnd w:id="38017"/>
      <w:r>
        <w:rPr>
          <w:rtl/>
        </w:rPr>
        <w:t xml:space="preserve">אם </w:t>
      </w:r>
      <w:bookmarkStart w:id="38018" w:name="_ETM_Q52_340250"/>
      <w:bookmarkEnd w:id="38018"/>
      <w:r>
        <w:rPr>
          <w:rtl/>
        </w:rPr>
        <w:t xml:space="preserve">הדמוקרטיה </w:t>
      </w:r>
      <w:bookmarkStart w:id="38019" w:name="_ETM_Q52_341000"/>
      <w:bookmarkEnd w:id="38019"/>
      <w:r>
        <w:rPr>
          <w:rtl/>
        </w:rPr>
        <w:t xml:space="preserve">בישראל </w:t>
      </w:r>
      <w:bookmarkStart w:id="38020" w:name="_ETM_Q52_341450"/>
      <w:bookmarkEnd w:id="38020"/>
      <w:r>
        <w:rPr>
          <w:rtl/>
        </w:rPr>
        <w:t xml:space="preserve">תהיה </w:t>
      </w:r>
      <w:bookmarkStart w:id="38021" w:name="_ETM_Q52_341630"/>
      <w:bookmarkEnd w:id="38021"/>
      <w:r>
        <w:rPr>
          <w:rtl/>
        </w:rPr>
        <w:t xml:space="preserve">מנוונת </w:t>
      </w:r>
      <w:bookmarkStart w:id="38022" w:name="_ETM_Q52_342169"/>
      <w:bookmarkEnd w:id="38022"/>
      <w:r>
        <w:rPr>
          <w:rtl/>
        </w:rPr>
        <w:t>מאוד</w:t>
      </w:r>
      <w:r w:rsidR="00B64DDC">
        <w:rPr>
          <w:rFonts w:hint="cs"/>
          <w:rtl/>
        </w:rPr>
        <w:t>,</w:t>
      </w:r>
      <w:r>
        <w:rPr>
          <w:rtl/>
        </w:rPr>
        <w:t xml:space="preserve"> </w:t>
      </w:r>
      <w:bookmarkStart w:id="38023" w:name="_ETM_Q52_342470"/>
      <w:bookmarkEnd w:id="38023"/>
      <w:r>
        <w:rPr>
          <w:rtl/>
        </w:rPr>
        <w:t xml:space="preserve">ולנו </w:t>
      </w:r>
      <w:bookmarkStart w:id="38024" w:name="_ETM_Q52_342770"/>
      <w:bookmarkEnd w:id="38024"/>
      <w:r>
        <w:rPr>
          <w:rtl/>
        </w:rPr>
        <w:t xml:space="preserve">לא </w:t>
      </w:r>
      <w:bookmarkStart w:id="38025" w:name="_ETM_Q52_342889"/>
      <w:bookmarkEnd w:id="38025"/>
      <w:r>
        <w:rPr>
          <w:rtl/>
        </w:rPr>
        <w:t xml:space="preserve">יהיה </w:t>
      </w:r>
      <w:bookmarkStart w:id="38026" w:name="_ETM_Q52_343010"/>
      <w:bookmarkEnd w:id="38026"/>
      <w:r>
        <w:rPr>
          <w:rtl/>
        </w:rPr>
        <w:t xml:space="preserve">שום </w:t>
      </w:r>
      <w:bookmarkStart w:id="38027" w:name="_ETM_Q52_343280"/>
      <w:bookmarkEnd w:id="38027"/>
      <w:r>
        <w:rPr>
          <w:rtl/>
        </w:rPr>
        <w:t xml:space="preserve">ביטוי </w:t>
      </w:r>
      <w:bookmarkStart w:id="38028" w:name="_ETM_Q52_343610"/>
      <w:bookmarkEnd w:id="38028"/>
      <w:r>
        <w:rPr>
          <w:rtl/>
        </w:rPr>
        <w:t xml:space="preserve">במערכת </w:t>
      </w:r>
      <w:bookmarkStart w:id="38029" w:name="_ETM_Q52_344060"/>
      <w:bookmarkEnd w:id="38029"/>
      <w:r>
        <w:rPr>
          <w:rtl/>
        </w:rPr>
        <w:t>המשפט</w:t>
      </w:r>
      <w:r w:rsidR="00B64DDC">
        <w:rPr>
          <w:rFonts w:hint="cs"/>
          <w:rtl/>
        </w:rPr>
        <w:t>,</w:t>
      </w:r>
      <w:r>
        <w:rPr>
          <w:rtl/>
        </w:rPr>
        <w:t xml:space="preserve"> </w:t>
      </w:r>
      <w:bookmarkStart w:id="38030" w:name="_ETM_Q52_344960"/>
      <w:bookmarkEnd w:id="38030"/>
      <w:r>
        <w:rPr>
          <w:rtl/>
        </w:rPr>
        <w:t>ו</w:t>
      </w:r>
      <w:r>
        <w:rPr>
          <w:rFonts w:hint="cs"/>
          <w:rtl/>
        </w:rPr>
        <w:t xml:space="preserve">המערכת הזאת תתערב בכל דבר, ותכפה </w:t>
      </w:r>
      <w:bookmarkStart w:id="38031" w:name="_ETM_Q52_347000"/>
      <w:bookmarkEnd w:id="38031"/>
      <w:r>
        <w:rPr>
          <w:rFonts w:hint="cs"/>
          <w:rtl/>
        </w:rPr>
        <w:t xml:space="preserve">עלינו ערכים לא לנו, </w:t>
      </w:r>
      <w:bookmarkStart w:id="38032" w:name="_ETM_Q52_345260"/>
      <w:bookmarkStart w:id="38033" w:name="_ETM_Q52_345620"/>
      <w:bookmarkStart w:id="38034" w:name="_ETM_Q52_345860"/>
      <w:bookmarkStart w:id="38035" w:name="_ETM_Q52_346160"/>
      <w:bookmarkStart w:id="38036" w:name="_ETM_Q52_346520"/>
      <w:bookmarkStart w:id="38037" w:name="_ETM_Q52_347419"/>
      <w:bookmarkStart w:id="38038" w:name="_ETM_Q52_347570"/>
      <w:bookmarkStart w:id="38039" w:name="_ETM_Q52_347690"/>
      <w:bookmarkStart w:id="38040" w:name="_ETM_Q52_348470"/>
      <w:bookmarkEnd w:id="38032"/>
      <w:bookmarkEnd w:id="38033"/>
      <w:bookmarkEnd w:id="38034"/>
      <w:bookmarkEnd w:id="38035"/>
      <w:bookmarkEnd w:id="38036"/>
      <w:bookmarkEnd w:id="38037"/>
      <w:bookmarkEnd w:id="38038"/>
      <w:bookmarkEnd w:id="38039"/>
      <w:bookmarkEnd w:id="38040"/>
      <w:r>
        <w:rPr>
          <w:rtl/>
        </w:rPr>
        <w:t xml:space="preserve">גם </w:t>
      </w:r>
      <w:bookmarkStart w:id="38041" w:name="_ETM_Q52_348740"/>
      <w:bookmarkEnd w:id="38041"/>
      <w:r>
        <w:rPr>
          <w:rtl/>
        </w:rPr>
        <w:t xml:space="preserve">אז </w:t>
      </w:r>
      <w:bookmarkStart w:id="38042" w:name="_ETM_Q52_349340"/>
      <w:bookmarkEnd w:id="38042"/>
      <w:r>
        <w:rPr>
          <w:rFonts w:hint="cs"/>
          <w:rtl/>
        </w:rPr>
        <w:t>נ</w:t>
      </w:r>
      <w:r>
        <w:rPr>
          <w:rtl/>
        </w:rPr>
        <w:t xml:space="preserve">שרת </w:t>
      </w:r>
      <w:bookmarkStart w:id="38043" w:name="_ETM_Q52_349820"/>
      <w:bookmarkEnd w:id="38043"/>
      <w:r>
        <w:rPr>
          <w:rtl/>
        </w:rPr>
        <w:t xml:space="preserve">ללא </w:t>
      </w:r>
      <w:bookmarkStart w:id="38044" w:name="_ETM_Q52_349970"/>
      <w:bookmarkEnd w:id="38044"/>
      <w:r>
        <w:rPr>
          <w:rtl/>
        </w:rPr>
        <w:t>תנאים</w:t>
      </w:r>
      <w:r>
        <w:rPr>
          <w:rFonts w:hint="cs"/>
          <w:rtl/>
        </w:rPr>
        <w:t>.</w:t>
      </w:r>
      <w:r>
        <w:rPr>
          <w:rtl/>
        </w:rPr>
        <w:t xml:space="preserve"> </w:t>
      </w:r>
      <w:bookmarkStart w:id="38045" w:name="_ETM_Q52_351469"/>
      <w:bookmarkEnd w:id="38045"/>
      <w:r>
        <w:rPr>
          <w:rtl/>
        </w:rPr>
        <w:t>ג</w:t>
      </w:r>
      <w:r>
        <w:rPr>
          <w:rFonts w:hint="cs"/>
          <w:rtl/>
        </w:rPr>
        <w:t>ם אם נ</w:t>
      </w:r>
      <w:bookmarkStart w:id="38046" w:name="_ETM_Q52_351769"/>
      <w:bookmarkEnd w:id="38046"/>
      <w:r>
        <w:rPr>
          <w:rtl/>
        </w:rPr>
        <w:t xml:space="preserve">גורש </w:t>
      </w:r>
      <w:bookmarkStart w:id="38047" w:name="_ETM_Q52_352340"/>
      <w:bookmarkEnd w:id="38047"/>
      <w:r>
        <w:rPr>
          <w:rtl/>
        </w:rPr>
        <w:t>מהבתים</w:t>
      </w:r>
      <w:r>
        <w:rPr>
          <w:rFonts w:hint="cs"/>
          <w:rtl/>
        </w:rPr>
        <w:t>,</w:t>
      </w:r>
      <w:r>
        <w:rPr>
          <w:rtl/>
        </w:rPr>
        <w:t xml:space="preserve"> </w:t>
      </w:r>
      <w:bookmarkStart w:id="38048" w:name="_ETM_Q52_353480"/>
      <w:bookmarkEnd w:id="38048"/>
      <w:r>
        <w:rPr>
          <w:rtl/>
        </w:rPr>
        <w:t xml:space="preserve">ואנשים </w:t>
      </w:r>
      <w:bookmarkStart w:id="38049" w:name="_ETM_Q52_354290"/>
      <w:bookmarkEnd w:id="38049"/>
      <w:r>
        <w:rPr>
          <w:rtl/>
        </w:rPr>
        <w:t xml:space="preserve">כמו </w:t>
      </w:r>
      <w:bookmarkStart w:id="38050" w:name="_ETM_Q52_355040"/>
      <w:bookmarkEnd w:id="38050"/>
      <w:r>
        <w:rPr>
          <w:rtl/>
        </w:rPr>
        <w:t xml:space="preserve">מי </w:t>
      </w:r>
      <w:bookmarkStart w:id="38051" w:name="_ETM_Q52_355219"/>
      <w:bookmarkEnd w:id="38051"/>
      <w:r>
        <w:rPr>
          <w:rtl/>
        </w:rPr>
        <w:t xml:space="preserve">שהיום </w:t>
      </w:r>
      <w:bookmarkStart w:id="38052" w:name="_ETM_Q52_355609"/>
      <w:bookmarkEnd w:id="38052"/>
      <w:r>
        <w:rPr>
          <w:rtl/>
        </w:rPr>
        <w:t xml:space="preserve">הוא </w:t>
      </w:r>
      <w:bookmarkStart w:id="38053" w:name="_ETM_Q52_355669"/>
      <w:bookmarkEnd w:id="38053"/>
      <w:r>
        <w:rPr>
          <w:rtl/>
        </w:rPr>
        <w:t>ר</w:t>
      </w:r>
      <w:r>
        <w:rPr>
          <w:rFonts w:hint="cs"/>
          <w:rtl/>
        </w:rPr>
        <w:t>אש</w:t>
      </w:r>
      <w:r>
        <w:rPr>
          <w:rtl/>
        </w:rPr>
        <w:t xml:space="preserve"> </w:t>
      </w:r>
      <w:bookmarkStart w:id="38054" w:name="_ETM_Q52_356059"/>
      <w:bookmarkEnd w:id="38054"/>
      <w:r>
        <w:rPr>
          <w:rtl/>
        </w:rPr>
        <w:t xml:space="preserve">האופוזיציה </w:t>
      </w:r>
      <w:bookmarkStart w:id="38055" w:name="_ETM_Q52_356840"/>
      <w:bookmarkEnd w:id="38055"/>
      <w:r>
        <w:rPr>
          <w:rtl/>
        </w:rPr>
        <w:t xml:space="preserve">ואז </w:t>
      </w:r>
      <w:bookmarkStart w:id="38056" w:name="_ETM_Q52_357620"/>
      <w:bookmarkEnd w:id="38056"/>
      <w:r>
        <w:rPr>
          <w:rtl/>
        </w:rPr>
        <w:t xml:space="preserve">בעל </w:t>
      </w:r>
      <w:bookmarkStart w:id="38057" w:name="_ETM_Q52_357949"/>
      <w:bookmarkEnd w:id="38057"/>
      <w:r>
        <w:rPr>
          <w:rFonts w:hint="cs"/>
          <w:rtl/>
        </w:rPr>
        <w:t xml:space="preserve">טור </w:t>
      </w:r>
      <w:bookmarkStart w:id="38058" w:name="_ETM_Q52_358249"/>
      <w:bookmarkEnd w:id="38058"/>
      <w:r>
        <w:rPr>
          <w:rtl/>
        </w:rPr>
        <w:t xml:space="preserve">בידיעות </w:t>
      </w:r>
      <w:bookmarkStart w:id="38059" w:name="_ETM_Q52_358609"/>
      <w:bookmarkEnd w:id="38059"/>
      <w:r>
        <w:rPr>
          <w:rtl/>
        </w:rPr>
        <w:t>אחרונות</w:t>
      </w:r>
      <w:r>
        <w:rPr>
          <w:rFonts w:hint="cs"/>
          <w:rtl/>
        </w:rPr>
        <w:t xml:space="preserve"> י</w:t>
      </w:r>
      <w:bookmarkStart w:id="38060" w:name="_ETM_Q52_359720"/>
      <w:bookmarkEnd w:id="38060"/>
      <w:r>
        <w:rPr>
          <w:rtl/>
        </w:rPr>
        <w:t>כתב</w:t>
      </w:r>
      <w:r>
        <w:rPr>
          <w:rFonts w:hint="cs"/>
          <w:rtl/>
        </w:rPr>
        <w:t>ו</w:t>
      </w:r>
      <w:r>
        <w:rPr>
          <w:rtl/>
        </w:rPr>
        <w:t xml:space="preserve"> </w:t>
      </w:r>
      <w:bookmarkStart w:id="38061" w:name="_ETM_Q52_360260"/>
      <w:bookmarkEnd w:id="38061"/>
      <w:r>
        <w:rPr>
          <w:rtl/>
        </w:rPr>
        <w:t xml:space="preserve">שזה </w:t>
      </w:r>
      <w:bookmarkStart w:id="38062" w:name="_ETM_Q52_360530"/>
      <w:bookmarkEnd w:id="38062"/>
      <w:r>
        <w:rPr>
          <w:rtl/>
        </w:rPr>
        <w:t xml:space="preserve">היה </w:t>
      </w:r>
      <w:bookmarkStart w:id="38063" w:name="_ETM_Q52_360650"/>
      <w:bookmarkEnd w:id="38063"/>
      <w:r>
        <w:rPr>
          <w:rtl/>
        </w:rPr>
        <w:t xml:space="preserve">כדי </w:t>
      </w:r>
      <w:bookmarkStart w:id="38064" w:name="_ETM_Q52_360860"/>
      <w:bookmarkEnd w:id="38064"/>
      <w:r>
        <w:rPr>
          <w:rtl/>
        </w:rPr>
        <w:t xml:space="preserve">לחנך </w:t>
      </w:r>
      <w:bookmarkStart w:id="38065" w:name="_ETM_Q52_361370"/>
      <w:bookmarkEnd w:id="38065"/>
      <w:r>
        <w:rPr>
          <w:rtl/>
        </w:rPr>
        <w:t xml:space="preserve">אותנו </w:t>
      </w:r>
      <w:bookmarkStart w:id="38066" w:name="_ETM_Q52_361940"/>
      <w:bookmarkEnd w:id="38066"/>
      <w:r>
        <w:rPr>
          <w:rtl/>
        </w:rPr>
        <w:t>לדמוקרטיה</w:t>
      </w:r>
      <w:r>
        <w:rPr>
          <w:rFonts w:hint="cs"/>
          <w:rtl/>
        </w:rPr>
        <w:t>,</w:t>
      </w:r>
      <w:r>
        <w:rPr>
          <w:rtl/>
        </w:rPr>
        <w:t xml:space="preserve"> </w:t>
      </w:r>
      <w:bookmarkStart w:id="38067" w:name="_ETM_Q52_363650"/>
      <w:bookmarkEnd w:id="38067"/>
      <w:r>
        <w:rPr>
          <w:rtl/>
        </w:rPr>
        <w:t xml:space="preserve">גם </w:t>
      </w:r>
      <w:bookmarkStart w:id="38068" w:name="_ETM_Q52_363919"/>
      <w:bookmarkEnd w:id="38068"/>
      <w:r>
        <w:rPr>
          <w:rtl/>
        </w:rPr>
        <w:t xml:space="preserve">אז </w:t>
      </w:r>
      <w:bookmarkStart w:id="38069" w:name="_ETM_Q52_364340"/>
      <w:bookmarkEnd w:id="38069"/>
      <w:r>
        <w:rPr>
          <w:rtl/>
        </w:rPr>
        <w:t xml:space="preserve">נמשיך </w:t>
      </w:r>
      <w:bookmarkStart w:id="38070" w:name="_ETM_Q52_364700"/>
      <w:bookmarkEnd w:id="38070"/>
      <w:r>
        <w:rPr>
          <w:rtl/>
        </w:rPr>
        <w:t>לשרת</w:t>
      </w:r>
      <w:r>
        <w:rPr>
          <w:rFonts w:hint="cs"/>
          <w:rtl/>
        </w:rPr>
        <w:t>.</w:t>
      </w:r>
    </w:p>
    <w:p w:rsidR="00E85124" w:rsidRDefault="00E85124" w:rsidP="006336AD">
      <w:pPr>
        <w:rPr>
          <w:rtl/>
        </w:rPr>
      </w:pPr>
    </w:p>
    <w:p w:rsidR="00E85124" w:rsidRDefault="00E85124" w:rsidP="00B64DDC">
      <w:pPr>
        <w:rPr>
          <w:rtl/>
        </w:rPr>
      </w:pPr>
      <w:bookmarkStart w:id="38071" w:name="_ETM_Q52_367000"/>
      <w:bookmarkStart w:id="38072" w:name="_ETM_Q52_366079"/>
      <w:bookmarkEnd w:id="38071"/>
      <w:bookmarkEnd w:id="38072"/>
      <w:r>
        <w:rPr>
          <w:rFonts w:hint="cs"/>
          <w:rtl/>
        </w:rPr>
        <w:t xml:space="preserve">לעומת זאת, </w:t>
      </w:r>
      <w:bookmarkStart w:id="38073" w:name="_ETM_Q52_365000"/>
      <w:bookmarkStart w:id="38074" w:name="_ETM_Q52_366379"/>
      <w:bookmarkStart w:id="38075" w:name="_ETM_Q52_366439"/>
      <w:bookmarkStart w:id="38076" w:name="_ETM_Q52_367340"/>
      <w:bookmarkEnd w:id="38073"/>
      <w:bookmarkEnd w:id="38074"/>
      <w:bookmarkEnd w:id="38075"/>
      <w:bookmarkEnd w:id="38076"/>
      <w:r>
        <w:rPr>
          <w:rFonts w:hint="cs"/>
          <w:rtl/>
        </w:rPr>
        <w:t>ל</w:t>
      </w:r>
      <w:r>
        <w:rPr>
          <w:rtl/>
        </w:rPr>
        <w:t xml:space="preserve">חרדים </w:t>
      </w:r>
      <w:bookmarkStart w:id="38077" w:name="_ETM_Q52_367819"/>
      <w:bookmarkEnd w:id="38077"/>
      <w:r>
        <w:rPr>
          <w:rtl/>
        </w:rPr>
        <w:t xml:space="preserve">תמיד </w:t>
      </w:r>
      <w:bookmarkStart w:id="38078" w:name="_ETM_Q52_368090"/>
      <w:bookmarkEnd w:id="38078"/>
      <w:r>
        <w:rPr>
          <w:rtl/>
        </w:rPr>
        <w:t xml:space="preserve">היה </w:t>
      </w:r>
      <w:bookmarkStart w:id="38079" w:name="_ETM_Q52_368209"/>
      <w:bookmarkEnd w:id="38079"/>
      <w:r>
        <w:rPr>
          <w:rtl/>
        </w:rPr>
        <w:t xml:space="preserve">הסדר </w:t>
      </w:r>
      <w:bookmarkStart w:id="38080" w:name="_ETM_Q52_368930"/>
      <w:bookmarkEnd w:id="38080"/>
      <w:r>
        <w:rPr>
          <w:rtl/>
        </w:rPr>
        <w:t xml:space="preserve">שאפשר </w:t>
      </w:r>
      <w:bookmarkStart w:id="38081" w:name="_ETM_Q52_369560"/>
      <w:bookmarkEnd w:id="38081"/>
      <w:r>
        <w:rPr>
          <w:rtl/>
        </w:rPr>
        <w:t>ל</w:t>
      </w:r>
      <w:r>
        <w:rPr>
          <w:rFonts w:hint="cs"/>
          <w:rtl/>
        </w:rPr>
        <w:t>א</w:t>
      </w:r>
      <w:r>
        <w:rPr>
          <w:rtl/>
        </w:rPr>
        <w:t xml:space="preserve"> </w:t>
      </w:r>
      <w:bookmarkStart w:id="38082" w:name="_ETM_Q52_369709"/>
      <w:bookmarkEnd w:id="38082"/>
      <w:r>
        <w:rPr>
          <w:rtl/>
        </w:rPr>
        <w:t>להתגיי</w:t>
      </w:r>
      <w:r>
        <w:rPr>
          <w:rFonts w:hint="cs"/>
          <w:rtl/>
        </w:rPr>
        <w:t xml:space="preserve">ס. כעת </w:t>
      </w:r>
      <w:bookmarkStart w:id="38083" w:name="_ETM_Q52_371230"/>
      <w:bookmarkStart w:id="38084" w:name="_ETM_Q52_371620"/>
      <w:bookmarkEnd w:id="38083"/>
      <w:bookmarkEnd w:id="38084"/>
      <w:r>
        <w:rPr>
          <w:rtl/>
        </w:rPr>
        <w:t xml:space="preserve">רוצים </w:t>
      </w:r>
      <w:bookmarkStart w:id="38085" w:name="_ETM_Q52_371919"/>
      <w:bookmarkEnd w:id="38085"/>
      <w:r>
        <w:rPr>
          <w:rtl/>
        </w:rPr>
        <w:t xml:space="preserve">לגייס </w:t>
      </w:r>
      <w:bookmarkStart w:id="38086" w:name="_ETM_Q52_372430"/>
      <w:bookmarkEnd w:id="38086"/>
      <w:r>
        <w:rPr>
          <w:rFonts w:hint="cs"/>
          <w:rtl/>
        </w:rPr>
        <w:t xml:space="preserve">חרדים, </w:t>
      </w:r>
      <w:bookmarkStart w:id="38087" w:name="_ETM_Q52_373720"/>
      <w:bookmarkEnd w:id="38087"/>
      <w:r>
        <w:rPr>
          <w:rtl/>
        </w:rPr>
        <w:t xml:space="preserve">ויש </w:t>
      </w:r>
      <w:bookmarkStart w:id="38088" w:name="_ETM_Q52_374110"/>
      <w:bookmarkEnd w:id="38088"/>
      <w:r>
        <w:rPr>
          <w:rtl/>
        </w:rPr>
        <w:t xml:space="preserve">כאלה </w:t>
      </w:r>
      <w:bookmarkStart w:id="38089" w:name="_ETM_Q52_374830"/>
      <w:bookmarkEnd w:id="38089"/>
      <w:r>
        <w:rPr>
          <w:rtl/>
        </w:rPr>
        <w:t xml:space="preserve">שחושבים </w:t>
      </w:r>
      <w:bookmarkStart w:id="38090" w:name="_ETM_Q52_375280"/>
      <w:bookmarkEnd w:id="38090"/>
      <w:r>
        <w:rPr>
          <w:rtl/>
        </w:rPr>
        <w:t xml:space="preserve">שאפשר </w:t>
      </w:r>
      <w:bookmarkStart w:id="38091" w:name="_ETM_Q52_375610"/>
      <w:bookmarkEnd w:id="38091"/>
      <w:r>
        <w:rPr>
          <w:rtl/>
        </w:rPr>
        <w:t xml:space="preserve">לגייס </w:t>
      </w:r>
      <w:bookmarkStart w:id="38092" w:name="_ETM_Q52_375910"/>
      <w:bookmarkEnd w:id="38092"/>
      <w:r>
        <w:rPr>
          <w:rtl/>
        </w:rPr>
        <w:t xml:space="preserve">חרדים </w:t>
      </w:r>
      <w:bookmarkStart w:id="38093" w:name="_ETM_Q52_376209"/>
      <w:bookmarkEnd w:id="38093"/>
      <w:r>
        <w:rPr>
          <w:rtl/>
        </w:rPr>
        <w:t>בכוח</w:t>
      </w:r>
      <w:r>
        <w:rPr>
          <w:rFonts w:hint="cs"/>
          <w:rtl/>
        </w:rPr>
        <w:t>,</w:t>
      </w:r>
      <w:r>
        <w:rPr>
          <w:rtl/>
        </w:rPr>
        <w:t xml:space="preserve"> </w:t>
      </w:r>
      <w:bookmarkStart w:id="38094" w:name="_ETM_Q52_377690"/>
      <w:bookmarkEnd w:id="38094"/>
      <w:r>
        <w:rPr>
          <w:rtl/>
        </w:rPr>
        <w:t xml:space="preserve">אולי </w:t>
      </w:r>
      <w:bookmarkStart w:id="38095" w:name="_ETM_Q52_377990"/>
      <w:bookmarkEnd w:id="38095"/>
      <w:r>
        <w:rPr>
          <w:rtl/>
        </w:rPr>
        <w:t xml:space="preserve">באמצעות </w:t>
      </w:r>
      <w:bookmarkStart w:id="38096" w:name="_ETM_Q52_378440"/>
      <w:bookmarkEnd w:id="38096"/>
      <w:r>
        <w:rPr>
          <w:rtl/>
        </w:rPr>
        <w:t xml:space="preserve">סנקציות </w:t>
      </w:r>
      <w:bookmarkStart w:id="38097" w:name="_ETM_Q52_379070"/>
      <w:bookmarkEnd w:id="38097"/>
      <w:r>
        <w:rPr>
          <w:rtl/>
        </w:rPr>
        <w:t xml:space="preserve">כאלה </w:t>
      </w:r>
      <w:bookmarkStart w:id="38098" w:name="_ETM_Q52_379370"/>
      <w:bookmarkEnd w:id="38098"/>
      <w:r>
        <w:rPr>
          <w:rtl/>
        </w:rPr>
        <w:t xml:space="preserve">או </w:t>
      </w:r>
      <w:bookmarkStart w:id="38099" w:name="_ETM_Q52_379460"/>
      <w:bookmarkEnd w:id="38099"/>
      <w:r>
        <w:rPr>
          <w:rtl/>
        </w:rPr>
        <w:t>אחרות</w:t>
      </w:r>
      <w:r w:rsidR="00B64DDC">
        <w:rPr>
          <w:rFonts w:hint="cs"/>
          <w:rtl/>
        </w:rPr>
        <w:t>,</w:t>
      </w:r>
      <w:r>
        <w:rPr>
          <w:rtl/>
        </w:rPr>
        <w:t xml:space="preserve"> </w:t>
      </w:r>
      <w:bookmarkStart w:id="38100" w:name="_ETM_Q52_380540"/>
      <w:bookmarkEnd w:id="38100"/>
      <w:r>
        <w:rPr>
          <w:rFonts w:hint="cs"/>
          <w:rtl/>
        </w:rPr>
        <w:t>א</w:t>
      </w:r>
      <w:r>
        <w:rPr>
          <w:rtl/>
        </w:rPr>
        <w:t xml:space="preserve">ברכים </w:t>
      </w:r>
      <w:bookmarkStart w:id="38101" w:name="_ETM_Q52_381290"/>
      <w:bookmarkEnd w:id="38101"/>
      <w:r>
        <w:rPr>
          <w:rtl/>
        </w:rPr>
        <w:t xml:space="preserve">ותלמידי </w:t>
      </w:r>
      <w:bookmarkStart w:id="38102" w:name="_ETM_Q52_381830"/>
      <w:bookmarkEnd w:id="38102"/>
      <w:r>
        <w:rPr>
          <w:rtl/>
        </w:rPr>
        <w:t xml:space="preserve">ישיבות </w:t>
      </w:r>
      <w:bookmarkStart w:id="38103" w:name="_ETM_Q52_382639"/>
      <w:bookmarkEnd w:id="38103"/>
      <w:r>
        <w:rPr>
          <w:rtl/>
        </w:rPr>
        <w:t xml:space="preserve">יישברו </w:t>
      </w:r>
      <w:bookmarkStart w:id="38104" w:name="_ETM_Q52_383360"/>
      <w:bookmarkEnd w:id="38104"/>
      <w:r>
        <w:rPr>
          <w:rFonts w:hint="cs"/>
          <w:rtl/>
        </w:rPr>
        <w:t>וי</w:t>
      </w:r>
      <w:r>
        <w:rPr>
          <w:rtl/>
        </w:rPr>
        <w:t>תגייסו</w:t>
      </w:r>
      <w:r>
        <w:rPr>
          <w:rFonts w:hint="cs"/>
          <w:rtl/>
        </w:rPr>
        <w:t xml:space="preserve">. </w:t>
      </w:r>
      <w:bookmarkStart w:id="38105" w:name="_ETM_Q52_383000"/>
      <w:bookmarkStart w:id="38106" w:name="_ETM_Q52_384829"/>
      <w:bookmarkEnd w:id="38105"/>
      <w:bookmarkEnd w:id="38106"/>
      <w:r>
        <w:rPr>
          <w:rtl/>
        </w:rPr>
        <w:t xml:space="preserve">ואני </w:t>
      </w:r>
      <w:bookmarkStart w:id="38107" w:name="_ETM_Q52_385099"/>
      <w:bookmarkEnd w:id="38107"/>
      <w:r>
        <w:rPr>
          <w:rtl/>
        </w:rPr>
        <w:t>שואל</w:t>
      </w:r>
      <w:r>
        <w:rPr>
          <w:rFonts w:hint="cs"/>
          <w:rtl/>
        </w:rPr>
        <w:t>:</w:t>
      </w:r>
      <w:r>
        <w:rPr>
          <w:rtl/>
        </w:rPr>
        <w:t xml:space="preserve"> </w:t>
      </w:r>
      <w:bookmarkStart w:id="38108" w:name="_ETM_Q52_385370"/>
      <w:bookmarkEnd w:id="38108"/>
      <w:r>
        <w:rPr>
          <w:rtl/>
        </w:rPr>
        <w:t xml:space="preserve">אז </w:t>
      </w:r>
      <w:bookmarkStart w:id="38109" w:name="_ETM_Q52_385519"/>
      <w:bookmarkEnd w:id="38109"/>
      <w:r>
        <w:rPr>
          <w:rtl/>
        </w:rPr>
        <w:t>מה</w:t>
      </w:r>
      <w:r>
        <w:rPr>
          <w:rFonts w:hint="cs"/>
          <w:rtl/>
        </w:rPr>
        <w:t>?</w:t>
      </w:r>
      <w:bookmarkStart w:id="38110" w:name="_ETM_Q52_386780"/>
      <w:bookmarkEnd w:id="38110"/>
      <w:r>
        <w:rPr>
          <w:rFonts w:hint="cs"/>
          <w:rtl/>
        </w:rPr>
        <w:t xml:space="preserve"> י</w:t>
      </w:r>
      <w:r>
        <w:rPr>
          <w:rtl/>
        </w:rPr>
        <w:t xml:space="preserve">גויסו </w:t>
      </w:r>
      <w:bookmarkStart w:id="38111" w:name="_ETM_Q52_387319"/>
      <w:bookmarkEnd w:id="38111"/>
      <w:r>
        <w:rPr>
          <w:rtl/>
        </w:rPr>
        <w:t xml:space="preserve">לצה"ל </w:t>
      </w:r>
      <w:bookmarkStart w:id="38112" w:name="_ETM_Q52_387650"/>
      <w:bookmarkEnd w:id="38112"/>
      <w:r>
        <w:rPr>
          <w:rtl/>
        </w:rPr>
        <w:t xml:space="preserve">במקרה </w:t>
      </w:r>
      <w:bookmarkStart w:id="38113" w:name="_ETM_Q52_388010"/>
      <w:bookmarkEnd w:id="38113"/>
      <w:r>
        <w:rPr>
          <w:rtl/>
        </w:rPr>
        <w:t xml:space="preserve">הזה </w:t>
      </w:r>
      <w:bookmarkStart w:id="38114" w:name="_ETM_Q52_388990"/>
      <w:bookmarkEnd w:id="38114"/>
      <w:r>
        <w:rPr>
          <w:rtl/>
        </w:rPr>
        <w:t>א</w:t>
      </w:r>
      <w:r>
        <w:rPr>
          <w:rFonts w:hint="cs"/>
          <w:rtl/>
        </w:rPr>
        <w:t>ל</w:t>
      </w:r>
      <w:bookmarkStart w:id="38115" w:name="_ETM_Q52_389139"/>
      <w:bookmarkEnd w:id="38115"/>
      <w:r>
        <w:rPr>
          <w:rtl/>
        </w:rPr>
        <w:t xml:space="preserve">פים </w:t>
      </w:r>
      <w:bookmarkStart w:id="38116" w:name="_ETM_Q52_389680"/>
      <w:bookmarkEnd w:id="38116"/>
      <w:r>
        <w:rPr>
          <w:rFonts w:hint="cs"/>
          <w:rtl/>
        </w:rPr>
        <w:t>נט</w:t>
      </w:r>
      <w:r>
        <w:rPr>
          <w:rtl/>
        </w:rPr>
        <w:t xml:space="preserve">ולי </w:t>
      </w:r>
      <w:bookmarkStart w:id="38117" w:name="_ETM_Q52_390010"/>
      <w:bookmarkEnd w:id="38117"/>
      <w:r>
        <w:rPr>
          <w:rtl/>
        </w:rPr>
        <w:t>מוטיבציה</w:t>
      </w:r>
      <w:r>
        <w:rPr>
          <w:rFonts w:hint="cs"/>
          <w:rtl/>
        </w:rPr>
        <w:t>,</w:t>
      </w:r>
      <w:r>
        <w:rPr>
          <w:rtl/>
        </w:rPr>
        <w:t xml:space="preserve"> </w:t>
      </w:r>
      <w:bookmarkStart w:id="38118" w:name="_ETM_Q52_390669"/>
      <w:bookmarkEnd w:id="38118"/>
      <w:r>
        <w:rPr>
          <w:rtl/>
        </w:rPr>
        <w:t>שמ</w:t>
      </w:r>
      <w:r>
        <w:rPr>
          <w:rFonts w:hint="cs"/>
          <w:rtl/>
        </w:rPr>
        <w:t xml:space="preserve">אות רס"רים </w:t>
      </w:r>
      <w:bookmarkStart w:id="38119" w:name="_ETM_Q52_391000"/>
      <w:bookmarkStart w:id="38120" w:name="_ETM_Q52_391270"/>
      <w:bookmarkStart w:id="38121" w:name="_ETM_Q52_391750"/>
      <w:bookmarkEnd w:id="38119"/>
      <w:bookmarkEnd w:id="38120"/>
      <w:bookmarkEnd w:id="38121"/>
      <w:proofErr w:type="spellStart"/>
      <w:r>
        <w:rPr>
          <w:rtl/>
        </w:rPr>
        <w:t>ומש</w:t>
      </w:r>
      <w:r>
        <w:rPr>
          <w:rFonts w:hint="cs"/>
          <w:rtl/>
        </w:rPr>
        <w:t>"</w:t>
      </w:r>
      <w:r>
        <w:rPr>
          <w:rtl/>
        </w:rPr>
        <w:t>ק</w:t>
      </w:r>
      <w:r>
        <w:rPr>
          <w:rFonts w:hint="cs"/>
          <w:rtl/>
        </w:rPr>
        <w:t>י</w:t>
      </w:r>
      <w:proofErr w:type="spellEnd"/>
      <w:r>
        <w:rPr>
          <w:rtl/>
        </w:rPr>
        <w:t xml:space="preserve"> </w:t>
      </w:r>
      <w:bookmarkStart w:id="38122" w:name="_ETM_Q52_392290"/>
      <w:bookmarkEnd w:id="38122"/>
      <w:r>
        <w:rPr>
          <w:rtl/>
        </w:rPr>
        <w:t xml:space="preserve">משמעת </w:t>
      </w:r>
      <w:bookmarkStart w:id="38123" w:name="_ETM_Q52_393100"/>
      <w:bookmarkEnd w:id="38123"/>
      <w:r>
        <w:rPr>
          <w:rtl/>
        </w:rPr>
        <w:t xml:space="preserve">יצטרכו </w:t>
      </w:r>
      <w:bookmarkStart w:id="38124" w:name="_ETM_Q52_393580"/>
      <w:bookmarkEnd w:id="38124"/>
      <w:r>
        <w:rPr>
          <w:rtl/>
        </w:rPr>
        <w:t xml:space="preserve">לרדוף </w:t>
      </w:r>
      <w:bookmarkStart w:id="38125" w:name="_ETM_Q52_393940"/>
      <w:bookmarkEnd w:id="38125"/>
      <w:r>
        <w:rPr>
          <w:rtl/>
        </w:rPr>
        <w:t xml:space="preserve">אחריהם </w:t>
      </w:r>
      <w:bookmarkStart w:id="38126" w:name="_ETM_Q52_394840"/>
      <w:bookmarkEnd w:id="38126"/>
      <w:r>
        <w:rPr>
          <w:rtl/>
        </w:rPr>
        <w:t xml:space="preserve">כדי </w:t>
      </w:r>
      <w:bookmarkStart w:id="38127" w:name="_ETM_Q52_395110"/>
      <w:bookmarkEnd w:id="38127"/>
      <w:r>
        <w:rPr>
          <w:rtl/>
        </w:rPr>
        <w:t>ש</w:t>
      </w:r>
      <w:r>
        <w:rPr>
          <w:rFonts w:hint="cs"/>
          <w:rtl/>
        </w:rPr>
        <w:t xml:space="preserve">יואילו </w:t>
      </w:r>
      <w:bookmarkStart w:id="38128" w:name="_ETM_Q52_395379"/>
      <w:bookmarkStart w:id="38129" w:name="_ETM_Q52_396040"/>
      <w:bookmarkEnd w:id="38128"/>
      <w:bookmarkEnd w:id="38129"/>
      <w:r>
        <w:rPr>
          <w:rtl/>
        </w:rPr>
        <w:t xml:space="preserve">להפעיל </w:t>
      </w:r>
      <w:bookmarkStart w:id="38130" w:name="_ETM_Q52_396489"/>
      <w:bookmarkEnd w:id="38130"/>
      <w:r>
        <w:rPr>
          <w:rtl/>
        </w:rPr>
        <w:t xml:space="preserve">את </w:t>
      </w:r>
      <w:bookmarkStart w:id="38131" w:name="_ETM_Q52_396909"/>
      <w:bookmarkEnd w:id="38131"/>
      <w:r>
        <w:rPr>
          <w:rFonts w:hint="cs"/>
          <w:rtl/>
        </w:rPr>
        <w:t xml:space="preserve">הממטרה </w:t>
      </w:r>
      <w:bookmarkStart w:id="38132" w:name="_ETM_Q52_397360"/>
      <w:bookmarkEnd w:id="38132"/>
      <w:r>
        <w:rPr>
          <w:rtl/>
        </w:rPr>
        <w:t>בזמן</w:t>
      </w:r>
      <w:r>
        <w:rPr>
          <w:rFonts w:hint="cs"/>
          <w:rtl/>
        </w:rPr>
        <w:t>.</w:t>
      </w:r>
      <w:r>
        <w:rPr>
          <w:rtl/>
        </w:rPr>
        <w:t xml:space="preserve"> </w:t>
      </w:r>
      <w:bookmarkStart w:id="38133" w:name="_ETM_Q52_398579"/>
      <w:bookmarkEnd w:id="38133"/>
      <w:r>
        <w:rPr>
          <w:rFonts w:hint="cs"/>
          <w:rtl/>
        </w:rPr>
        <w:t xml:space="preserve">זה </w:t>
      </w:r>
      <w:r>
        <w:rPr>
          <w:rtl/>
        </w:rPr>
        <w:t xml:space="preserve">מה </w:t>
      </w:r>
      <w:bookmarkStart w:id="38134" w:name="_ETM_Q52_398909"/>
      <w:bookmarkEnd w:id="38134"/>
      <w:r>
        <w:rPr>
          <w:rtl/>
        </w:rPr>
        <w:t>שצ</w:t>
      </w:r>
      <w:r>
        <w:rPr>
          <w:rFonts w:hint="cs"/>
          <w:rtl/>
        </w:rPr>
        <w:t>ה"ל</w:t>
      </w:r>
      <w:r>
        <w:rPr>
          <w:rtl/>
        </w:rPr>
        <w:t xml:space="preserve"> </w:t>
      </w:r>
      <w:bookmarkStart w:id="38135" w:name="_ETM_Q52_399299"/>
      <w:bookmarkEnd w:id="38135"/>
      <w:r>
        <w:rPr>
          <w:rtl/>
        </w:rPr>
        <w:t>צריך</w:t>
      </w:r>
      <w:r>
        <w:rPr>
          <w:rFonts w:hint="cs"/>
          <w:rtl/>
        </w:rPr>
        <w:t>,</w:t>
      </w:r>
      <w:r>
        <w:rPr>
          <w:rtl/>
        </w:rPr>
        <w:t xml:space="preserve"> </w:t>
      </w:r>
      <w:bookmarkStart w:id="38136" w:name="_ETM_Q52_399540"/>
      <w:bookmarkEnd w:id="38136"/>
      <w:r>
        <w:rPr>
          <w:rtl/>
        </w:rPr>
        <w:t xml:space="preserve">אדוני </w:t>
      </w:r>
      <w:bookmarkStart w:id="38137" w:name="_ETM_Q52_399750"/>
      <w:bookmarkEnd w:id="38137"/>
      <w:r>
        <w:rPr>
          <w:rtl/>
        </w:rPr>
        <w:t>היושב-ראש</w:t>
      </w:r>
      <w:r>
        <w:rPr>
          <w:rFonts w:hint="cs"/>
          <w:rtl/>
        </w:rPr>
        <w:t>?</w:t>
      </w:r>
      <w:r>
        <w:rPr>
          <w:rtl/>
        </w:rPr>
        <w:t xml:space="preserve"> </w:t>
      </w:r>
      <w:bookmarkStart w:id="38138" w:name="_ETM_Q52_401349"/>
      <w:bookmarkEnd w:id="38138"/>
      <w:r>
        <w:rPr>
          <w:rtl/>
        </w:rPr>
        <w:t xml:space="preserve">צה"ל </w:t>
      </w:r>
      <w:bookmarkStart w:id="38139" w:name="_ETM_Q52_401739"/>
      <w:bookmarkEnd w:id="38139"/>
      <w:r>
        <w:rPr>
          <w:rtl/>
        </w:rPr>
        <w:t xml:space="preserve">צריך </w:t>
      </w:r>
      <w:bookmarkStart w:id="38140" w:name="_ETM_Q52_402249"/>
      <w:bookmarkEnd w:id="38140"/>
      <w:r>
        <w:rPr>
          <w:rtl/>
        </w:rPr>
        <w:t>לוחמים</w:t>
      </w:r>
      <w:r>
        <w:rPr>
          <w:rFonts w:hint="cs"/>
          <w:rtl/>
        </w:rPr>
        <w:t>.</w:t>
      </w:r>
      <w:r>
        <w:rPr>
          <w:rtl/>
        </w:rPr>
        <w:t xml:space="preserve"> </w:t>
      </w:r>
      <w:bookmarkStart w:id="38141" w:name="_ETM_Q52_403790"/>
      <w:bookmarkEnd w:id="38141"/>
      <w:r>
        <w:rPr>
          <w:rtl/>
        </w:rPr>
        <w:t xml:space="preserve">לוחמים </w:t>
      </w:r>
      <w:bookmarkStart w:id="38142" w:name="_ETM_Q52_404420"/>
      <w:bookmarkEnd w:id="38142"/>
      <w:r>
        <w:rPr>
          <w:rtl/>
        </w:rPr>
        <w:t xml:space="preserve">הם </w:t>
      </w:r>
      <w:bookmarkStart w:id="38143" w:name="_ETM_Q52_404540"/>
      <w:bookmarkEnd w:id="38143"/>
      <w:r>
        <w:rPr>
          <w:rtl/>
        </w:rPr>
        <w:t xml:space="preserve">חיילים </w:t>
      </w:r>
      <w:bookmarkStart w:id="38144" w:name="_ETM_Q52_404930"/>
      <w:bookmarkEnd w:id="38144"/>
      <w:r>
        <w:rPr>
          <w:rFonts w:hint="cs"/>
          <w:rtl/>
        </w:rPr>
        <w:t xml:space="preserve">עם </w:t>
      </w:r>
      <w:bookmarkStart w:id="38145" w:name="_ETM_Q52_407000"/>
      <w:bookmarkEnd w:id="38145"/>
      <w:r>
        <w:rPr>
          <w:rtl/>
        </w:rPr>
        <w:t>מוטיבציה</w:t>
      </w:r>
      <w:r w:rsidR="00B64DDC">
        <w:rPr>
          <w:rFonts w:hint="cs"/>
          <w:rtl/>
        </w:rPr>
        <w:t>,</w:t>
      </w:r>
      <w:r>
        <w:rPr>
          <w:rtl/>
        </w:rPr>
        <w:t xml:space="preserve"> </w:t>
      </w:r>
      <w:bookmarkStart w:id="38146" w:name="_ETM_Q52_406319"/>
      <w:bookmarkEnd w:id="38146"/>
      <w:r>
        <w:rPr>
          <w:rtl/>
        </w:rPr>
        <w:t>ומוטיבציה</w:t>
      </w:r>
      <w:r>
        <w:rPr>
          <w:rFonts w:hint="cs"/>
          <w:rtl/>
        </w:rPr>
        <w:t>,</w:t>
      </w:r>
      <w:r>
        <w:rPr>
          <w:rtl/>
        </w:rPr>
        <w:t xml:space="preserve"> </w:t>
      </w:r>
      <w:bookmarkStart w:id="38147" w:name="_ETM_Q52_407639"/>
      <w:bookmarkEnd w:id="38147"/>
      <w:r>
        <w:rPr>
          <w:rtl/>
        </w:rPr>
        <w:t xml:space="preserve">מה </w:t>
      </w:r>
      <w:bookmarkStart w:id="38148" w:name="_ETM_Q52_407909"/>
      <w:bookmarkEnd w:id="38148"/>
      <w:r>
        <w:rPr>
          <w:rtl/>
        </w:rPr>
        <w:t>לעשות</w:t>
      </w:r>
      <w:r w:rsidR="00B64DDC">
        <w:rPr>
          <w:rFonts w:hint="cs"/>
          <w:rtl/>
        </w:rPr>
        <w:t>,</w:t>
      </w:r>
      <w:r>
        <w:rPr>
          <w:rtl/>
        </w:rPr>
        <w:t xml:space="preserve"> </w:t>
      </w:r>
      <w:bookmarkStart w:id="38149" w:name="_ETM_Q52_408719"/>
      <w:bookmarkEnd w:id="38149"/>
      <w:r>
        <w:rPr>
          <w:rtl/>
        </w:rPr>
        <w:t xml:space="preserve">לא </w:t>
      </w:r>
      <w:bookmarkStart w:id="38150" w:name="_ETM_Q52_408989"/>
      <w:bookmarkEnd w:id="38150"/>
      <w:r>
        <w:rPr>
          <w:rtl/>
        </w:rPr>
        <w:t>מ</w:t>
      </w:r>
      <w:r>
        <w:rPr>
          <w:rFonts w:hint="cs"/>
          <w:rtl/>
        </w:rPr>
        <w:t>ש</w:t>
      </w:r>
      <w:r>
        <w:rPr>
          <w:rtl/>
        </w:rPr>
        <w:t xml:space="preserve">יגים </w:t>
      </w:r>
      <w:bookmarkStart w:id="38151" w:name="_ETM_Q52_409709"/>
      <w:bookmarkEnd w:id="38151"/>
      <w:r>
        <w:rPr>
          <w:rtl/>
        </w:rPr>
        <w:t>בכוח</w:t>
      </w:r>
      <w:r>
        <w:rPr>
          <w:rFonts w:hint="cs"/>
          <w:rtl/>
        </w:rPr>
        <w:t>.</w:t>
      </w:r>
    </w:p>
    <w:p w:rsidR="00E85124" w:rsidRDefault="00E85124" w:rsidP="006336AD">
      <w:pPr>
        <w:rPr>
          <w:rtl/>
        </w:rPr>
      </w:pPr>
    </w:p>
    <w:p w:rsidR="00E85124" w:rsidRDefault="00E85124" w:rsidP="00B64DDC">
      <w:pPr>
        <w:rPr>
          <w:rtl/>
        </w:rPr>
      </w:pPr>
      <w:bookmarkStart w:id="38152" w:name="_ETM_Q52_412000"/>
      <w:bookmarkStart w:id="38153" w:name="_ETM_Q52_411500"/>
      <w:bookmarkEnd w:id="38152"/>
      <w:bookmarkEnd w:id="38153"/>
      <w:r>
        <w:rPr>
          <w:rtl/>
        </w:rPr>
        <w:t xml:space="preserve">אם </w:t>
      </w:r>
      <w:bookmarkStart w:id="38154" w:name="_ETM_Q52_411739"/>
      <w:bookmarkEnd w:id="38154"/>
      <w:r>
        <w:rPr>
          <w:rtl/>
        </w:rPr>
        <w:t xml:space="preserve">רוצים </w:t>
      </w:r>
      <w:bookmarkStart w:id="38155" w:name="_ETM_Q52_412129"/>
      <w:bookmarkEnd w:id="38155"/>
      <w:r>
        <w:rPr>
          <w:rtl/>
        </w:rPr>
        <w:t xml:space="preserve">באמת </w:t>
      </w:r>
      <w:bookmarkStart w:id="38156" w:name="_ETM_Q52_412549"/>
      <w:bookmarkEnd w:id="38156"/>
      <w:r>
        <w:rPr>
          <w:rtl/>
        </w:rPr>
        <w:t>חרדים</w:t>
      </w:r>
      <w:r>
        <w:rPr>
          <w:rFonts w:hint="cs"/>
          <w:rtl/>
        </w:rPr>
        <w:t>,</w:t>
      </w:r>
      <w:r>
        <w:rPr>
          <w:rtl/>
        </w:rPr>
        <w:t xml:space="preserve"> </w:t>
      </w:r>
      <w:bookmarkStart w:id="38157" w:name="_ETM_Q52_413560"/>
      <w:bookmarkEnd w:id="38157"/>
      <w:r>
        <w:rPr>
          <w:rtl/>
        </w:rPr>
        <w:t xml:space="preserve">יהיו </w:t>
      </w:r>
      <w:bookmarkStart w:id="38158" w:name="_ETM_Q52_413769"/>
      <w:bookmarkEnd w:id="38158"/>
      <w:r>
        <w:rPr>
          <w:rtl/>
        </w:rPr>
        <w:t xml:space="preserve">בצה"ל </w:t>
      </w:r>
      <w:bookmarkStart w:id="38159" w:name="_ETM_Q52_415180"/>
      <w:bookmarkEnd w:id="38159"/>
      <w:r>
        <w:rPr>
          <w:rtl/>
        </w:rPr>
        <w:t xml:space="preserve">שיצטרכו </w:t>
      </w:r>
      <w:bookmarkStart w:id="38160" w:name="_ETM_Q52_415780"/>
      <w:bookmarkEnd w:id="38160"/>
      <w:r>
        <w:rPr>
          <w:rtl/>
        </w:rPr>
        <w:t xml:space="preserve">להפנים </w:t>
      </w:r>
      <w:bookmarkStart w:id="38161" w:name="_ETM_Q52_416680"/>
      <w:bookmarkEnd w:id="38161"/>
      <w:r>
        <w:rPr>
          <w:rtl/>
        </w:rPr>
        <w:t xml:space="preserve">שתפקיד </w:t>
      </w:r>
      <w:bookmarkStart w:id="38162" w:name="_ETM_Q52_417220"/>
      <w:bookmarkEnd w:id="38162"/>
      <w:r>
        <w:rPr>
          <w:rtl/>
        </w:rPr>
        <w:t xml:space="preserve">צה"ל </w:t>
      </w:r>
      <w:bookmarkStart w:id="38163" w:name="_ETM_Q52_418060"/>
      <w:bookmarkEnd w:id="38163"/>
      <w:r>
        <w:rPr>
          <w:rtl/>
        </w:rPr>
        <w:t xml:space="preserve">הוא </w:t>
      </w:r>
      <w:bookmarkStart w:id="38164" w:name="_ETM_Q52_418180"/>
      <w:bookmarkEnd w:id="38164"/>
      <w:r>
        <w:rPr>
          <w:rtl/>
        </w:rPr>
        <w:t xml:space="preserve">לא </w:t>
      </w:r>
      <w:bookmarkStart w:id="38165" w:name="_ETM_Q52_418360"/>
      <w:bookmarkEnd w:id="38165"/>
      <w:r>
        <w:rPr>
          <w:rtl/>
        </w:rPr>
        <w:t xml:space="preserve">לעסוק </w:t>
      </w:r>
      <w:bookmarkStart w:id="38166" w:name="_ETM_Q52_418750"/>
      <w:bookmarkEnd w:id="38166"/>
      <w:proofErr w:type="spellStart"/>
      <w:r>
        <w:rPr>
          <w:rtl/>
        </w:rPr>
        <w:t>באג'נדות</w:t>
      </w:r>
      <w:proofErr w:type="spellEnd"/>
      <w:r>
        <w:rPr>
          <w:rtl/>
        </w:rPr>
        <w:t xml:space="preserve"> </w:t>
      </w:r>
      <w:bookmarkStart w:id="38167" w:name="_ETM_Q52_419890"/>
      <w:bookmarkEnd w:id="38167"/>
      <w:r>
        <w:rPr>
          <w:rtl/>
        </w:rPr>
        <w:t xml:space="preserve">אלא </w:t>
      </w:r>
      <w:bookmarkStart w:id="38168" w:name="_ETM_Q52_420160"/>
      <w:bookmarkEnd w:id="38168"/>
      <w:r>
        <w:rPr>
          <w:rtl/>
        </w:rPr>
        <w:t xml:space="preserve">להגן </w:t>
      </w:r>
      <w:bookmarkStart w:id="38169" w:name="_ETM_Q52_420490"/>
      <w:bookmarkEnd w:id="38169"/>
      <w:r>
        <w:rPr>
          <w:rtl/>
        </w:rPr>
        <w:t>על</w:t>
      </w:r>
      <w:r>
        <w:rPr>
          <w:rFonts w:hint="cs"/>
          <w:rtl/>
        </w:rPr>
        <w:t xml:space="preserve"> עם</w:t>
      </w:r>
      <w:r>
        <w:rPr>
          <w:rtl/>
        </w:rPr>
        <w:t xml:space="preserve"> </w:t>
      </w:r>
      <w:bookmarkStart w:id="38170" w:name="_ETM_Q52_420730"/>
      <w:bookmarkEnd w:id="38170"/>
      <w:r>
        <w:rPr>
          <w:rtl/>
        </w:rPr>
        <w:t>ישראל</w:t>
      </w:r>
      <w:r>
        <w:rPr>
          <w:rFonts w:hint="cs"/>
          <w:rtl/>
        </w:rPr>
        <w:t>;</w:t>
      </w:r>
      <w:r>
        <w:rPr>
          <w:rtl/>
        </w:rPr>
        <w:t xml:space="preserve"> </w:t>
      </w:r>
      <w:bookmarkStart w:id="38171" w:name="_ETM_Q52_421950"/>
      <w:bookmarkEnd w:id="38171"/>
      <w:r>
        <w:rPr>
          <w:rtl/>
        </w:rPr>
        <w:t xml:space="preserve">לא </w:t>
      </w:r>
      <w:bookmarkStart w:id="38172" w:name="_ETM_Q52_422219"/>
      <w:bookmarkEnd w:id="38172"/>
      <w:r>
        <w:rPr>
          <w:rtl/>
        </w:rPr>
        <w:t xml:space="preserve">לחנך </w:t>
      </w:r>
      <w:bookmarkStart w:id="38173" w:name="_ETM_Q52_422700"/>
      <w:bookmarkEnd w:id="38173"/>
      <w:r>
        <w:rPr>
          <w:rtl/>
        </w:rPr>
        <w:t xml:space="preserve">לכל </w:t>
      </w:r>
      <w:bookmarkStart w:id="38174" w:name="_ETM_Q52_423000"/>
      <w:bookmarkEnd w:id="38174"/>
      <w:r>
        <w:rPr>
          <w:rtl/>
        </w:rPr>
        <w:t xml:space="preserve">מיני </w:t>
      </w:r>
      <w:bookmarkStart w:id="38175" w:name="_ETM_Q52_423180"/>
      <w:bookmarkEnd w:id="38175"/>
      <w:r>
        <w:rPr>
          <w:rtl/>
        </w:rPr>
        <w:t xml:space="preserve">ערכים </w:t>
      </w:r>
      <w:bookmarkStart w:id="38176" w:name="_ETM_Q52_423510"/>
      <w:bookmarkEnd w:id="38176"/>
      <w:r>
        <w:rPr>
          <w:rtl/>
        </w:rPr>
        <w:t xml:space="preserve">מבית </w:t>
      </w:r>
      <w:bookmarkStart w:id="38177" w:name="_ETM_Q52_423750"/>
      <w:bookmarkEnd w:id="38177"/>
      <w:r>
        <w:rPr>
          <w:rtl/>
        </w:rPr>
        <w:t>הפרוגרס</w:t>
      </w:r>
      <w:r>
        <w:rPr>
          <w:rFonts w:hint="cs"/>
          <w:rtl/>
        </w:rPr>
        <w:t>;</w:t>
      </w:r>
      <w:r>
        <w:rPr>
          <w:rtl/>
        </w:rPr>
        <w:t xml:space="preserve"> </w:t>
      </w:r>
      <w:bookmarkStart w:id="38178" w:name="_ETM_Q52_424739"/>
      <w:bookmarkEnd w:id="38178"/>
      <w:r>
        <w:rPr>
          <w:rtl/>
        </w:rPr>
        <w:t xml:space="preserve">לא </w:t>
      </w:r>
      <w:bookmarkStart w:id="38179" w:name="_ETM_Q52_424980"/>
      <w:bookmarkEnd w:id="38179"/>
      <w:r>
        <w:rPr>
          <w:rtl/>
        </w:rPr>
        <w:t xml:space="preserve">להנדס </w:t>
      </w:r>
      <w:bookmarkStart w:id="38180" w:name="_ETM_Q52_425430"/>
      <w:bookmarkEnd w:id="38180"/>
      <w:r>
        <w:rPr>
          <w:rtl/>
        </w:rPr>
        <w:t xml:space="preserve">את </w:t>
      </w:r>
      <w:bookmarkStart w:id="38181" w:name="_ETM_Q52_425549"/>
      <w:bookmarkEnd w:id="38181"/>
      <w:r>
        <w:rPr>
          <w:rtl/>
        </w:rPr>
        <w:t>החברה</w:t>
      </w:r>
      <w:r>
        <w:rPr>
          <w:rFonts w:hint="cs"/>
          <w:rtl/>
        </w:rPr>
        <w:t>;</w:t>
      </w:r>
      <w:r>
        <w:rPr>
          <w:rtl/>
        </w:rPr>
        <w:t xml:space="preserve"> </w:t>
      </w:r>
      <w:bookmarkStart w:id="38182" w:name="_ETM_Q52_426500"/>
      <w:bookmarkEnd w:id="38182"/>
      <w:r>
        <w:rPr>
          <w:rtl/>
        </w:rPr>
        <w:t xml:space="preserve">לא </w:t>
      </w:r>
      <w:bookmarkStart w:id="38183" w:name="_ETM_Q52_426709"/>
      <w:bookmarkEnd w:id="38183"/>
      <w:r>
        <w:rPr>
          <w:rtl/>
        </w:rPr>
        <w:t xml:space="preserve">שוביניזם </w:t>
      </w:r>
      <w:bookmarkStart w:id="38184" w:name="_ETM_Q52_427370"/>
      <w:bookmarkEnd w:id="38184"/>
      <w:r>
        <w:rPr>
          <w:rtl/>
        </w:rPr>
        <w:t xml:space="preserve">ולא </w:t>
      </w:r>
      <w:bookmarkStart w:id="38185" w:name="_ETM_Q52_427579"/>
      <w:bookmarkEnd w:id="38185"/>
      <w:r>
        <w:rPr>
          <w:rtl/>
        </w:rPr>
        <w:t>פמיניזם</w:t>
      </w:r>
      <w:r>
        <w:rPr>
          <w:rFonts w:hint="cs"/>
          <w:rtl/>
        </w:rPr>
        <w:t>;</w:t>
      </w:r>
      <w:r>
        <w:rPr>
          <w:rtl/>
        </w:rPr>
        <w:t xml:space="preserve"> </w:t>
      </w:r>
      <w:bookmarkStart w:id="38186" w:name="_ETM_Q52_428629"/>
      <w:bookmarkEnd w:id="38186"/>
      <w:r>
        <w:rPr>
          <w:rtl/>
        </w:rPr>
        <w:t xml:space="preserve">לא </w:t>
      </w:r>
      <w:bookmarkStart w:id="38187" w:name="_ETM_Q52_428780"/>
      <w:bookmarkEnd w:id="38187"/>
      <w:r>
        <w:rPr>
          <w:rtl/>
        </w:rPr>
        <w:t>דמוקרטי</w:t>
      </w:r>
      <w:r>
        <w:rPr>
          <w:rFonts w:hint="cs"/>
          <w:rtl/>
        </w:rPr>
        <w:t>ה</w:t>
      </w:r>
      <w:bookmarkStart w:id="38188" w:name="_ETM_Q52_429379"/>
      <w:bookmarkEnd w:id="38188"/>
      <w:r>
        <w:rPr>
          <w:rtl/>
        </w:rPr>
        <w:t xml:space="preserve"> </w:t>
      </w:r>
      <w:bookmarkStart w:id="38189" w:name="_ETM_Q52_429549"/>
      <w:bookmarkEnd w:id="38189"/>
      <w:r>
        <w:rPr>
          <w:rtl/>
        </w:rPr>
        <w:t xml:space="preserve">מהותית </w:t>
      </w:r>
      <w:bookmarkStart w:id="38190" w:name="_ETM_Q52_429909"/>
      <w:bookmarkEnd w:id="38190"/>
      <w:r>
        <w:rPr>
          <w:rtl/>
        </w:rPr>
        <w:t xml:space="preserve">ולא </w:t>
      </w:r>
      <w:bookmarkStart w:id="38191" w:name="_ETM_Q52_430089"/>
      <w:bookmarkEnd w:id="38191"/>
      <w:r>
        <w:rPr>
          <w:rtl/>
        </w:rPr>
        <w:t>דמוקרטי</w:t>
      </w:r>
      <w:r>
        <w:rPr>
          <w:rFonts w:hint="cs"/>
          <w:rtl/>
        </w:rPr>
        <w:t>ה</w:t>
      </w:r>
      <w:r>
        <w:rPr>
          <w:rtl/>
        </w:rPr>
        <w:t xml:space="preserve"> </w:t>
      </w:r>
      <w:bookmarkStart w:id="38192" w:name="_ETM_Q52_430659"/>
      <w:bookmarkEnd w:id="38192"/>
      <w:r>
        <w:rPr>
          <w:rtl/>
        </w:rPr>
        <w:t>אמיתי</w:t>
      </w:r>
      <w:r>
        <w:rPr>
          <w:rFonts w:hint="cs"/>
          <w:rtl/>
        </w:rPr>
        <w:t xml:space="preserve">ת. </w:t>
      </w:r>
      <w:bookmarkStart w:id="38193" w:name="_ETM_Q52_431590"/>
      <w:bookmarkEnd w:id="38193"/>
      <w:r>
        <w:rPr>
          <w:rtl/>
        </w:rPr>
        <w:t xml:space="preserve">זה </w:t>
      </w:r>
      <w:bookmarkStart w:id="38194" w:name="_ETM_Q52_431769"/>
      <w:bookmarkEnd w:id="38194"/>
      <w:r>
        <w:rPr>
          <w:rtl/>
        </w:rPr>
        <w:t xml:space="preserve">פשוט </w:t>
      </w:r>
      <w:bookmarkStart w:id="38195" w:name="_ETM_Q52_432040"/>
      <w:bookmarkEnd w:id="38195"/>
      <w:r>
        <w:rPr>
          <w:rtl/>
        </w:rPr>
        <w:t xml:space="preserve">לא </w:t>
      </w:r>
      <w:bookmarkStart w:id="38196" w:name="_ETM_Q52_432099"/>
      <w:bookmarkEnd w:id="38196"/>
      <w:r>
        <w:rPr>
          <w:rtl/>
        </w:rPr>
        <w:t xml:space="preserve">רלוונטי </w:t>
      </w:r>
      <w:bookmarkStart w:id="38197" w:name="_ETM_Q52_432549"/>
      <w:bookmarkEnd w:id="38197"/>
      <w:r>
        <w:rPr>
          <w:rtl/>
        </w:rPr>
        <w:t>לצ</w:t>
      </w:r>
      <w:r>
        <w:rPr>
          <w:rFonts w:hint="cs"/>
          <w:rtl/>
        </w:rPr>
        <w:t>ה"ל.</w:t>
      </w:r>
      <w:bookmarkStart w:id="38198" w:name="_ETM_Q52_434000"/>
      <w:bookmarkStart w:id="38199" w:name="_ETM_Q52_433969"/>
      <w:bookmarkStart w:id="38200" w:name="_ETM_Q52_434150"/>
      <w:bookmarkEnd w:id="38198"/>
      <w:bookmarkEnd w:id="38199"/>
      <w:bookmarkEnd w:id="38200"/>
      <w:r w:rsidR="00B64DDC">
        <w:rPr>
          <w:rFonts w:hint="cs"/>
          <w:rtl/>
        </w:rPr>
        <w:t xml:space="preserve"> </w:t>
      </w:r>
      <w:r>
        <w:rPr>
          <w:rFonts w:hint="cs"/>
          <w:rtl/>
        </w:rPr>
        <w:t>כש</w:t>
      </w:r>
      <w:r>
        <w:rPr>
          <w:rtl/>
        </w:rPr>
        <w:t xml:space="preserve">משפחה </w:t>
      </w:r>
      <w:bookmarkStart w:id="38201" w:name="_ETM_Q52_434629"/>
      <w:bookmarkEnd w:id="38201"/>
      <w:r>
        <w:rPr>
          <w:rtl/>
        </w:rPr>
        <w:t xml:space="preserve">שכולה </w:t>
      </w:r>
      <w:bookmarkStart w:id="38202" w:name="_ETM_Q52_435019"/>
      <w:bookmarkEnd w:id="38202"/>
      <w:r>
        <w:rPr>
          <w:rtl/>
        </w:rPr>
        <w:t xml:space="preserve">רוצה </w:t>
      </w:r>
      <w:bookmarkStart w:id="38203" w:name="_ETM_Q52_435290"/>
      <w:bookmarkEnd w:id="38203"/>
      <w:r>
        <w:rPr>
          <w:rtl/>
        </w:rPr>
        <w:t xml:space="preserve">לכתוב </w:t>
      </w:r>
      <w:bookmarkStart w:id="38204" w:name="_ETM_Q52_435620"/>
      <w:bookmarkEnd w:id="38204"/>
      <w:r>
        <w:rPr>
          <w:rtl/>
        </w:rPr>
        <w:t xml:space="preserve">השם </w:t>
      </w:r>
      <w:bookmarkStart w:id="38205" w:name="_ETM_Q52_435980"/>
      <w:bookmarkEnd w:id="38205"/>
      <w:r w:rsidR="00B64DDC">
        <w:rPr>
          <w:rFonts w:hint="cs"/>
          <w:rtl/>
        </w:rPr>
        <w:t>י</w:t>
      </w:r>
      <w:r>
        <w:rPr>
          <w:rtl/>
        </w:rPr>
        <w:t xml:space="preserve">יקום </w:t>
      </w:r>
      <w:bookmarkStart w:id="38206" w:name="_ETM_Q52_436279"/>
      <w:bookmarkEnd w:id="38206"/>
      <w:r>
        <w:rPr>
          <w:rtl/>
        </w:rPr>
        <w:t xml:space="preserve">דמו </w:t>
      </w:r>
      <w:bookmarkStart w:id="38207" w:name="_ETM_Q52_436580"/>
      <w:bookmarkEnd w:id="38207"/>
      <w:r>
        <w:rPr>
          <w:rtl/>
        </w:rPr>
        <w:t xml:space="preserve">על </w:t>
      </w:r>
      <w:bookmarkStart w:id="38208" w:name="_ETM_Q52_436669"/>
      <w:bookmarkEnd w:id="38208"/>
      <w:r>
        <w:rPr>
          <w:rtl/>
        </w:rPr>
        <w:t>המצבה</w:t>
      </w:r>
      <w:r>
        <w:rPr>
          <w:rFonts w:hint="cs"/>
          <w:rtl/>
        </w:rPr>
        <w:t>,</w:t>
      </w:r>
      <w:r>
        <w:rPr>
          <w:rtl/>
        </w:rPr>
        <w:t xml:space="preserve"> </w:t>
      </w:r>
      <w:bookmarkStart w:id="38209" w:name="_ETM_Q52_437539"/>
      <w:bookmarkEnd w:id="38209"/>
      <w:r>
        <w:rPr>
          <w:rtl/>
        </w:rPr>
        <w:t xml:space="preserve">זה </w:t>
      </w:r>
      <w:bookmarkStart w:id="38210" w:name="_ETM_Q52_437690"/>
      <w:bookmarkEnd w:id="38210"/>
      <w:r>
        <w:rPr>
          <w:rtl/>
        </w:rPr>
        <w:t xml:space="preserve">דבר </w:t>
      </w:r>
      <w:bookmarkStart w:id="38211" w:name="_ETM_Q52_437900"/>
      <w:bookmarkEnd w:id="38211"/>
      <w:r>
        <w:rPr>
          <w:rtl/>
        </w:rPr>
        <w:t xml:space="preserve">שצריך </w:t>
      </w:r>
      <w:bookmarkStart w:id="38212" w:name="_ETM_Q52_438199"/>
      <w:bookmarkEnd w:id="38212"/>
      <w:r>
        <w:rPr>
          <w:rtl/>
        </w:rPr>
        <w:t>לכבד</w:t>
      </w:r>
      <w:r>
        <w:rPr>
          <w:rFonts w:hint="cs"/>
          <w:rtl/>
        </w:rPr>
        <w:t xml:space="preserve"> </w:t>
      </w:r>
      <w:r w:rsidR="00330489">
        <w:rPr>
          <w:rFonts w:hint="cs"/>
          <w:rtl/>
        </w:rPr>
        <w:t>– –</w:t>
      </w:r>
    </w:p>
    <w:p w:rsidR="00E85124" w:rsidRDefault="00E85124" w:rsidP="006336AD">
      <w:pPr>
        <w:rPr>
          <w:rtl/>
        </w:rPr>
      </w:pPr>
    </w:p>
    <w:p w:rsidR="00E85124" w:rsidRDefault="00A63620" w:rsidP="00A63620">
      <w:pPr>
        <w:pStyle w:val="af6"/>
        <w:rPr>
          <w:rtl/>
        </w:rPr>
      </w:pPr>
      <w:bookmarkStart w:id="38213" w:name="ET_interruption_6156_1161"/>
      <w:r w:rsidRPr="00A63620">
        <w:rPr>
          <w:rStyle w:val="TagStyle"/>
          <w:rtl/>
        </w:rPr>
        <w:t xml:space="preserve"> &lt;&lt; קריאה &gt;&gt;</w:t>
      </w:r>
      <w:r w:rsidR="00E85124" w:rsidRPr="00D03987">
        <w:rPr>
          <w:rStyle w:val="TagStyle"/>
          <w:rtl/>
        </w:rPr>
        <w:t xml:space="preserve"> </w:t>
      </w:r>
      <w:r w:rsidR="00E85124">
        <w:rPr>
          <w:rtl/>
        </w:rPr>
        <w:t>גלעד קריב (העבודה):</w:t>
      </w:r>
      <w:r w:rsidR="00E85124" w:rsidRPr="00D03987">
        <w:rPr>
          <w:rStyle w:val="TagStyle"/>
          <w:rtl/>
        </w:rPr>
        <w:t xml:space="preserve"> </w:t>
      </w:r>
      <w:r w:rsidRPr="00A63620">
        <w:rPr>
          <w:rStyle w:val="TagStyle"/>
          <w:rtl/>
        </w:rPr>
        <w:t>&lt;&lt; קריאה &gt;&gt;</w:t>
      </w:r>
      <w:bookmarkEnd w:id="38213"/>
      <w:r w:rsidRPr="00A63620">
        <w:rPr>
          <w:rStyle w:val="TagStyle"/>
          <w:rtl/>
        </w:rPr>
        <w:t xml:space="preserve"> </w:t>
      </w:r>
      <w:r w:rsidR="00E85124">
        <w:rPr>
          <w:rtl/>
        </w:rPr>
        <w:t xml:space="preserve"> </w:t>
      </w:r>
    </w:p>
    <w:p w:rsidR="00E85124" w:rsidRDefault="00E85124" w:rsidP="006336AD">
      <w:pPr>
        <w:rPr>
          <w:rtl/>
        </w:rPr>
      </w:pPr>
    </w:p>
    <w:p w:rsidR="00E85124" w:rsidRDefault="00E85124" w:rsidP="006336AD">
      <w:pPr>
        <w:rPr>
          <w:rtl/>
        </w:rPr>
      </w:pPr>
      <w:r>
        <w:rPr>
          <w:rFonts w:hint="cs"/>
          <w:rtl/>
        </w:rPr>
        <w:t>נכון.</w:t>
      </w:r>
    </w:p>
    <w:p w:rsidR="00E85124" w:rsidRDefault="00E85124" w:rsidP="006336AD">
      <w:pPr>
        <w:rPr>
          <w:rtl/>
        </w:rPr>
      </w:pPr>
      <w:bookmarkStart w:id="38214" w:name="_ETM_Q52_437000"/>
      <w:bookmarkEnd w:id="38214"/>
    </w:p>
    <w:p w:rsidR="00E85124" w:rsidRDefault="00E85124" w:rsidP="006336AD">
      <w:pPr>
        <w:pStyle w:val="-"/>
        <w:keepNext/>
        <w:rPr>
          <w:rtl/>
        </w:rPr>
      </w:pPr>
      <w:bookmarkStart w:id="38215" w:name="ET_speakercontinue_5801_6"/>
      <w:r w:rsidRPr="00D03987">
        <w:rPr>
          <w:rStyle w:val="TagStyle"/>
          <w:rtl/>
        </w:rPr>
        <w:t xml:space="preserve"> &lt;&lt; דובר_המשך &gt;&gt; </w:t>
      </w:r>
      <w:r>
        <w:rPr>
          <w:rtl/>
        </w:rPr>
        <w:t>אריאל קלנר (הליכוד):</w:t>
      </w:r>
      <w:r w:rsidRPr="00D03987">
        <w:rPr>
          <w:rStyle w:val="TagStyle"/>
          <w:rtl/>
        </w:rPr>
        <w:t xml:space="preserve"> &lt;&lt; דובר_המשך &gt;&gt;</w:t>
      </w:r>
      <w:r>
        <w:rPr>
          <w:rtl/>
        </w:rPr>
        <w:t xml:space="preserve"> </w:t>
      </w:r>
      <w:bookmarkEnd w:id="38215"/>
    </w:p>
    <w:p w:rsidR="00E85124" w:rsidRDefault="00E85124" w:rsidP="006336AD">
      <w:pPr>
        <w:rPr>
          <w:rtl/>
        </w:rPr>
      </w:pPr>
    </w:p>
    <w:p w:rsidR="00E85124" w:rsidRDefault="00330489" w:rsidP="00330489">
      <w:pPr>
        <w:rPr>
          <w:rtl/>
        </w:rPr>
      </w:pPr>
      <w:bookmarkStart w:id="38216" w:name="_ETM_Q52_438000"/>
      <w:bookmarkEnd w:id="38216"/>
      <w:r>
        <w:rPr>
          <w:rFonts w:hint="cs"/>
          <w:rtl/>
        </w:rPr>
        <w:t>– –</w:t>
      </w:r>
      <w:r w:rsidR="00E85124">
        <w:rPr>
          <w:rFonts w:hint="cs"/>
          <w:rtl/>
        </w:rPr>
        <w:t xml:space="preserve"> </w:t>
      </w:r>
      <w:bookmarkStart w:id="38217" w:name="_ETM_Q52_439200"/>
      <w:bookmarkEnd w:id="38217"/>
      <w:r w:rsidR="00E85124">
        <w:rPr>
          <w:rtl/>
        </w:rPr>
        <w:t xml:space="preserve">וזה </w:t>
      </w:r>
      <w:bookmarkStart w:id="38218" w:name="_ETM_Q52_439470"/>
      <w:bookmarkEnd w:id="38218"/>
      <w:r w:rsidR="00E85124">
        <w:rPr>
          <w:rtl/>
        </w:rPr>
        <w:t xml:space="preserve">אפילו </w:t>
      </w:r>
      <w:bookmarkStart w:id="38219" w:name="_ETM_Q52_439860"/>
      <w:bookmarkEnd w:id="38219"/>
      <w:r w:rsidR="00E85124">
        <w:rPr>
          <w:rtl/>
        </w:rPr>
        <w:t xml:space="preserve">לא </w:t>
      </w:r>
      <w:bookmarkStart w:id="38220" w:name="_ETM_Q52_440040"/>
      <w:bookmarkEnd w:id="38220"/>
      <w:r w:rsidR="00E85124">
        <w:rPr>
          <w:rtl/>
        </w:rPr>
        <w:t>המינימום</w:t>
      </w:r>
      <w:r w:rsidR="00E85124">
        <w:rPr>
          <w:rFonts w:hint="cs"/>
          <w:rtl/>
        </w:rPr>
        <w:t>.</w:t>
      </w:r>
    </w:p>
    <w:p w:rsidR="00E85124" w:rsidRDefault="00E85124" w:rsidP="006336AD">
      <w:pPr>
        <w:rPr>
          <w:rtl/>
        </w:rPr>
      </w:pPr>
    </w:p>
    <w:p w:rsidR="00E85124" w:rsidRDefault="00E85124" w:rsidP="006336AD">
      <w:pPr>
        <w:pStyle w:val="af6"/>
        <w:keepNext/>
        <w:rPr>
          <w:rtl/>
        </w:rPr>
      </w:pPr>
      <w:r w:rsidRPr="00D03987">
        <w:rPr>
          <w:rStyle w:val="TagStyle"/>
          <w:rtl/>
        </w:rPr>
        <w:t xml:space="preserve"> &lt;&lt; קריאה &gt;&gt; </w:t>
      </w:r>
      <w:r>
        <w:rPr>
          <w:rtl/>
        </w:rPr>
        <w:t>גלעד קריב (העבודה):</w:t>
      </w:r>
      <w:r w:rsidRPr="00D03987">
        <w:rPr>
          <w:rStyle w:val="TagStyle"/>
          <w:rtl/>
        </w:rPr>
        <w:t xml:space="preserve"> &lt;&lt; קריאה &gt;&gt;</w:t>
      </w:r>
      <w:r>
        <w:rPr>
          <w:rtl/>
        </w:rPr>
        <w:t xml:space="preserve"> </w:t>
      </w:r>
    </w:p>
    <w:p w:rsidR="00E85124" w:rsidRDefault="00E85124" w:rsidP="006336AD">
      <w:pPr>
        <w:rPr>
          <w:rtl/>
        </w:rPr>
      </w:pPr>
    </w:p>
    <w:p w:rsidR="00E85124" w:rsidRDefault="00E85124" w:rsidP="006336AD">
      <w:pPr>
        <w:rPr>
          <w:rtl/>
        </w:rPr>
      </w:pPr>
      <w:r>
        <w:rPr>
          <w:rFonts w:hint="cs"/>
          <w:rtl/>
        </w:rPr>
        <w:t>מ</w:t>
      </w:r>
      <w:bookmarkStart w:id="38221" w:name="_ETM_Q52_439000"/>
      <w:bookmarkEnd w:id="38221"/>
      <w:r>
        <w:rPr>
          <w:rFonts w:hint="cs"/>
          <w:rtl/>
        </w:rPr>
        <w:t>ה הקשר?</w:t>
      </w:r>
    </w:p>
    <w:p w:rsidR="00E85124" w:rsidRDefault="00E85124" w:rsidP="006336AD">
      <w:pPr>
        <w:rPr>
          <w:rtl/>
        </w:rPr>
      </w:pPr>
    </w:p>
    <w:p w:rsidR="00E85124" w:rsidRDefault="00E85124" w:rsidP="006336AD">
      <w:pPr>
        <w:pStyle w:val="-"/>
        <w:keepNext/>
        <w:rPr>
          <w:rtl/>
        </w:rPr>
      </w:pPr>
      <w:bookmarkStart w:id="38222" w:name="ET_speakercontinue_5801_8"/>
      <w:r w:rsidRPr="00D03987">
        <w:rPr>
          <w:rStyle w:val="TagStyle"/>
          <w:rtl/>
        </w:rPr>
        <w:t xml:space="preserve"> &lt;&lt; דובר_המשך &gt;&gt; </w:t>
      </w:r>
      <w:r>
        <w:rPr>
          <w:rtl/>
        </w:rPr>
        <w:t>אריאל קלנר (הליכוד):</w:t>
      </w:r>
      <w:r w:rsidRPr="00D03987">
        <w:rPr>
          <w:rStyle w:val="TagStyle"/>
          <w:rtl/>
        </w:rPr>
        <w:t xml:space="preserve"> &lt;&lt; דובר_המשך &gt;&gt;</w:t>
      </w:r>
      <w:r>
        <w:rPr>
          <w:rtl/>
        </w:rPr>
        <w:t xml:space="preserve"> </w:t>
      </w:r>
      <w:bookmarkEnd w:id="38222"/>
    </w:p>
    <w:p w:rsidR="00E85124" w:rsidRDefault="00E85124" w:rsidP="006336AD">
      <w:pPr>
        <w:rPr>
          <w:rtl/>
        </w:rPr>
      </w:pPr>
    </w:p>
    <w:p w:rsidR="00E85124" w:rsidRDefault="00E85124" w:rsidP="006336AD">
      <w:pPr>
        <w:rPr>
          <w:rtl/>
        </w:rPr>
      </w:pPr>
      <w:bookmarkStart w:id="38223" w:name="_ETM_Q52_442000"/>
      <w:bookmarkStart w:id="38224" w:name="_ETM_Q52_440000"/>
      <w:bookmarkStart w:id="38225" w:name="_ETM_Q52_441330"/>
      <w:bookmarkEnd w:id="38223"/>
      <w:bookmarkEnd w:id="38224"/>
      <w:bookmarkEnd w:id="38225"/>
      <w:r>
        <w:rPr>
          <w:rtl/>
        </w:rPr>
        <w:t xml:space="preserve">אבל </w:t>
      </w:r>
      <w:bookmarkStart w:id="38226" w:name="_ETM_Q52_441630"/>
      <w:bookmarkEnd w:id="38226"/>
      <w:r>
        <w:rPr>
          <w:rtl/>
        </w:rPr>
        <w:t xml:space="preserve">זו </w:t>
      </w:r>
      <w:bookmarkStart w:id="38227" w:name="_ETM_Q52_441779"/>
      <w:bookmarkEnd w:id="38227"/>
      <w:r>
        <w:rPr>
          <w:rtl/>
        </w:rPr>
        <w:t xml:space="preserve">דוגמה </w:t>
      </w:r>
      <w:bookmarkStart w:id="38228" w:name="_ETM_Q52_442589"/>
      <w:bookmarkEnd w:id="38228"/>
      <w:r>
        <w:rPr>
          <w:rtl/>
        </w:rPr>
        <w:t xml:space="preserve">עד </w:t>
      </w:r>
      <w:bookmarkStart w:id="38229" w:name="_ETM_Q52_442770"/>
      <w:bookmarkEnd w:id="38229"/>
      <w:r>
        <w:rPr>
          <w:rtl/>
        </w:rPr>
        <w:t xml:space="preserve">כמה </w:t>
      </w:r>
      <w:bookmarkStart w:id="38230" w:name="_ETM_Q52_443040"/>
      <w:bookmarkEnd w:id="38230"/>
      <w:r>
        <w:rPr>
          <w:rtl/>
        </w:rPr>
        <w:t xml:space="preserve">צה"ל </w:t>
      </w:r>
      <w:bookmarkStart w:id="38231" w:name="_ETM_Q52_443460"/>
      <w:bookmarkEnd w:id="38231"/>
      <w:r>
        <w:rPr>
          <w:rtl/>
        </w:rPr>
        <w:t>היום</w:t>
      </w:r>
      <w:r>
        <w:rPr>
          <w:rFonts w:hint="cs"/>
          <w:rtl/>
        </w:rPr>
        <w:t>,</w:t>
      </w:r>
      <w:r>
        <w:rPr>
          <w:rtl/>
        </w:rPr>
        <w:t xml:space="preserve"> </w:t>
      </w:r>
      <w:bookmarkStart w:id="38232" w:name="_ETM_Q52_444029"/>
      <w:bookmarkEnd w:id="38232"/>
      <w:r>
        <w:rPr>
          <w:rtl/>
        </w:rPr>
        <w:t>גלעד</w:t>
      </w:r>
      <w:r>
        <w:rPr>
          <w:rFonts w:hint="cs"/>
          <w:rtl/>
        </w:rPr>
        <w:t>,</w:t>
      </w:r>
      <w:r>
        <w:rPr>
          <w:rtl/>
        </w:rPr>
        <w:t xml:space="preserve"> </w:t>
      </w:r>
      <w:bookmarkStart w:id="38233" w:name="_ETM_Q52_444870"/>
      <w:bookmarkEnd w:id="38233"/>
      <w:r>
        <w:rPr>
          <w:rtl/>
        </w:rPr>
        <w:t xml:space="preserve">כמה </w:t>
      </w:r>
      <w:bookmarkStart w:id="38234" w:name="_ETM_Q52_445200"/>
      <w:bookmarkEnd w:id="38234"/>
      <w:r>
        <w:rPr>
          <w:rtl/>
        </w:rPr>
        <w:t xml:space="preserve">צה"ל </w:t>
      </w:r>
      <w:bookmarkStart w:id="38235" w:name="_ETM_Q52_445529"/>
      <w:bookmarkEnd w:id="38235"/>
      <w:r>
        <w:rPr>
          <w:rtl/>
        </w:rPr>
        <w:t>כ</w:t>
      </w:r>
      <w:r>
        <w:rPr>
          <w:rFonts w:hint="cs"/>
          <w:rtl/>
        </w:rPr>
        <w:t xml:space="preserve">יום </w:t>
      </w:r>
      <w:bookmarkStart w:id="38236" w:name="_ETM_Q52_445890"/>
      <w:bookmarkEnd w:id="38236"/>
      <w:r>
        <w:rPr>
          <w:rtl/>
        </w:rPr>
        <w:t xml:space="preserve">רחוק </w:t>
      </w:r>
      <w:bookmarkStart w:id="38237" w:name="_ETM_Q52_446250"/>
      <w:bookmarkEnd w:id="38237"/>
      <w:r>
        <w:rPr>
          <w:rtl/>
        </w:rPr>
        <w:t xml:space="preserve">מלקבל </w:t>
      </w:r>
      <w:bookmarkStart w:id="38238" w:name="_ETM_Q52_446700"/>
      <w:bookmarkEnd w:id="38238"/>
      <w:r>
        <w:rPr>
          <w:rtl/>
        </w:rPr>
        <w:t xml:space="preserve">השקפות </w:t>
      </w:r>
      <w:bookmarkStart w:id="38239" w:name="_ETM_Q52_447389"/>
      <w:bookmarkEnd w:id="38239"/>
      <w:r>
        <w:rPr>
          <w:rtl/>
        </w:rPr>
        <w:t xml:space="preserve">קצת </w:t>
      </w:r>
      <w:bookmarkStart w:id="38240" w:name="_ETM_Q52_447870"/>
      <w:bookmarkEnd w:id="38240"/>
      <w:r>
        <w:rPr>
          <w:rtl/>
        </w:rPr>
        <w:t>שונות</w:t>
      </w:r>
      <w:r>
        <w:rPr>
          <w:rFonts w:hint="cs"/>
          <w:rtl/>
        </w:rPr>
        <w:t>.</w:t>
      </w:r>
      <w:r>
        <w:rPr>
          <w:rtl/>
        </w:rPr>
        <w:t xml:space="preserve"> </w:t>
      </w:r>
      <w:bookmarkStart w:id="38241" w:name="_ETM_Q52_449279"/>
      <w:bookmarkEnd w:id="38241"/>
      <w:r>
        <w:rPr>
          <w:rtl/>
        </w:rPr>
        <w:t xml:space="preserve">אם </w:t>
      </w:r>
      <w:bookmarkStart w:id="38242" w:name="_ETM_Q52_449430"/>
      <w:bookmarkEnd w:id="38242"/>
      <w:r>
        <w:rPr>
          <w:rtl/>
        </w:rPr>
        <w:t xml:space="preserve">רוצים </w:t>
      </w:r>
      <w:bookmarkStart w:id="38243" w:name="_ETM_Q52_449790"/>
      <w:bookmarkStart w:id="38244" w:name="_ETM_Q52_450839"/>
      <w:bookmarkStart w:id="38245" w:name="_ETM_Q52_450990"/>
      <w:bookmarkStart w:id="38246" w:name="_ETM_Q52_451290"/>
      <w:bookmarkEnd w:id="38243"/>
      <w:bookmarkEnd w:id="38244"/>
      <w:bookmarkEnd w:id="38245"/>
      <w:bookmarkEnd w:id="38246"/>
      <w:r>
        <w:rPr>
          <w:rtl/>
        </w:rPr>
        <w:t xml:space="preserve">לוחמים </w:t>
      </w:r>
      <w:bookmarkStart w:id="38247" w:name="_ETM_Q52_451680"/>
      <w:bookmarkEnd w:id="38247"/>
      <w:r>
        <w:rPr>
          <w:rtl/>
        </w:rPr>
        <w:t>חרדים</w:t>
      </w:r>
      <w:r>
        <w:rPr>
          <w:rFonts w:hint="cs"/>
          <w:rtl/>
        </w:rPr>
        <w:t>,</w:t>
      </w:r>
      <w:r>
        <w:rPr>
          <w:rtl/>
        </w:rPr>
        <w:t xml:space="preserve"> </w:t>
      </w:r>
      <w:bookmarkStart w:id="38248" w:name="_ETM_Q52_452680"/>
      <w:bookmarkEnd w:id="38248"/>
      <w:r>
        <w:rPr>
          <w:rtl/>
        </w:rPr>
        <w:t xml:space="preserve">צריך </w:t>
      </w:r>
      <w:bookmarkStart w:id="38249" w:name="_ETM_Q52_452979"/>
      <w:bookmarkEnd w:id="38249"/>
      <w:r>
        <w:rPr>
          <w:rtl/>
        </w:rPr>
        <w:t xml:space="preserve">תנאים </w:t>
      </w:r>
      <w:bookmarkStart w:id="38250" w:name="_ETM_Q52_453639"/>
      <w:bookmarkEnd w:id="38250"/>
      <w:r>
        <w:rPr>
          <w:rtl/>
        </w:rPr>
        <w:t xml:space="preserve">שמכבדים </w:t>
      </w:r>
      <w:bookmarkStart w:id="38251" w:name="_ETM_Q52_454779"/>
      <w:bookmarkEnd w:id="38251"/>
      <w:r>
        <w:rPr>
          <w:rtl/>
        </w:rPr>
        <w:t xml:space="preserve">את </w:t>
      </w:r>
      <w:bookmarkStart w:id="38252" w:name="_ETM_Q52_455080"/>
      <w:bookmarkEnd w:id="38252"/>
      <w:r>
        <w:rPr>
          <w:rtl/>
        </w:rPr>
        <w:t xml:space="preserve">אורח </w:t>
      </w:r>
      <w:bookmarkStart w:id="38253" w:name="_ETM_Q52_455470"/>
      <w:bookmarkEnd w:id="38253"/>
      <w:r>
        <w:rPr>
          <w:rtl/>
        </w:rPr>
        <w:t xml:space="preserve">החיים </w:t>
      </w:r>
      <w:bookmarkStart w:id="38254" w:name="_ETM_Q52_455919"/>
      <w:bookmarkEnd w:id="38254"/>
      <w:r>
        <w:rPr>
          <w:rtl/>
        </w:rPr>
        <w:t>החרדי</w:t>
      </w:r>
      <w:r>
        <w:rPr>
          <w:rFonts w:hint="cs"/>
          <w:rtl/>
        </w:rPr>
        <w:t>.</w:t>
      </w:r>
    </w:p>
    <w:p w:rsidR="00E85124" w:rsidRDefault="00E85124" w:rsidP="006336AD">
      <w:pPr>
        <w:rPr>
          <w:rtl/>
        </w:rPr>
      </w:pPr>
    </w:p>
    <w:p w:rsidR="00E85124" w:rsidRDefault="00E85124" w:rsidP="006336AD">
      <w:pPr>
        <w:pStyle w:val="af6"/>
        <w:keepNext/>
        <w:rPr>
          <w:rtl/>
        </w:rPr>
      </w:pPr>
      <w:r w:rsidRPr="0088198A">
        <w:rPr>
          <w:rStyle w:val="TagStyle"/>
          <w:rtl/>
        </w:rPr>
        <w:t xml:space="preserve"> &lt;&lt; קריאה &gt;&gt; </w:t>
      </w:r>
      <w:r>
        <w:rPr>
          <w:rtl/>
        </w:rPr>
        <w:t>גלעד קריב (העבודה):</w:t>
      </w:r>
      <w:r w:rsidRPr="0088198A">
        <w:rPr>
          <w:rStyle w:val="TagStyle"/>
          <w:rtl/>
        </w:rPr>
        <w:t xml:space="preserve"> &lt;&lt; קריאה &gt;&gt;</w:t>
      </w:r>
      <w:r>
        <w:rPr>
          <w:rtl/>
        </w:rPr>
        <w:t xml:space="preserve"> </w:t>
      </w:r>
    </w:p>
    <w:p w:rsidR="00E85124" w:rsidRDefault="00E85124" w:rsidP="006336AD">
      <w:pPr>
        <w:rPr>
          <w:rtl/>
        </w:rPr>
      </w:pPr>
    </w:p>
    <w:p w:rsidR="00E85124" w:rsidRDefault="00E85124" w:rsidP="00B64DDC">
      <w:pPr>
        <w:rPr>
          <w:rtl/>
        </w:rPr>
      </w:pPr>
      <w:r>
        <w:rPr>
          <w:rFonts w:hint="cs"/>
          <w:rtl/>
        </w:rPr>
        <w:t>ז</w:t>
      </w:r>
      <w:bookmarkStart w:id="38255" w:name="_ETM_Q52_455000"/>
      <w:bookmarkEnd w:id="38255"/>
      <w:r w:rsidR="00B64DDC">
        <w:rPr>
          <w:rFonts w:hint="cs"/>
          <w:rtl/>
        </w:rPr>
        <w:t>ה</w:t>
      </w:r>
      <w:r>
        <w:rPr>
          <w:rFonts w:hint="cs"/>
          <w:rtl/>
        </w:rPr>
        <w:t xml:space="preserve"> לא הכשרות, </w:t>
      </w:r>
      <w:bookmarkStart w:id="38256" w:name="_ETM_Q52_456000"/>
      <w:bookmarkEnd w:id="38256"/>
      <w:r>
        <w:rPr>
          <w:rFonts w:hint="cs"/>
          <w:rtl/>
        </w:rPr>
        <w:t xml:space="preserve">לא בתי הכנסת, לא </w:t>
      </w:r>
      <w:r w:rsidR="00330489">
        <w:rPr>
          <w:rFonts w:hint="cs"/>
          <w:rtl/>
        </w:rPr>
        <w:t>– – –</w:t>
      </w:r>
    </w:p>
    <w:p w:rsidR="00E85124" w:rsidRDefault="00E85124" w:rsidP="006336AD">
      <w:pPr>
        <w:rPr>
          <w:rtl/>
        </w:rPr>
      </w:pPr>
      <w:bookmarkStart w:id="38257" w:name="_ETM_Q52_459000"/>
      <w:bookmarkEnd w:id="38257"/>
    </w:p>
    <w:p w:rsidR="00E85124" w:rsidRDefault="00E85124" w:rsidP="006336AD">
      <w:pPr>
        <w:pStyle w:val="-"/>
        <w:keepNext/>
        <w:rPr>
          <w:rtl/>
        </w:rPr>
      </w:pPr>
      <w:bookmarkStart w:id="38258" w:name="ET_speakercontinue_5801_10"/>
      <w:r w:rsidRPr="0088198A">
        <w:rPr>
          <w:rStyle w:val="TagStyle"/>
          <w:rtl/>
        </w:rPr>
        <w:t xml:space="preserve"> &lt;&lt; דובר_המשך &gt;&gt; </w:t>
      </w:r>
      <w:r>
        <w:rPr>
          <w:rtl/>
        </w:rPr>
        <w:t>אריאל קלנר (הליכוד):</w:t>
      </w:r>
      <w:r w:rsidRPr="0088198A">
        <w:rPr>
          <w:rStyle w:val="TagStyle"/>
          <w:rtl/>
        </w:rPr>
        <w:t xml:space="preserve"> &lt;&lt; דובר_המשך &gt;&gt;</w:t>
      </w:r>
      <w:r>
        <w:rPr>
          <w:rtl/>
        </w:rPr>
        <w:t xml:space="preserve"> </w:t>
      </w:r>
      <w:bookmarkEnd w:id="38258"/>
    </w:p>
    <w:p w:rsidR="00E85124" w:rsidRDefault="00E85124" w:rsidP="006336AD">
      <w:pPr>
        <w:rPr>
          <w:rtl/>
        </w:rPr>
      </w:pPr>
    </w:p>
    <w:p w:rsidR="00E85124" w:rsidRDefault="00E85124" w:rsidP="00330489">
      <w:pPr>
        <w:rPr>
          <w:rtl/>
        </w:rPr>
      </w:pPr>
      <w:r>
        <w:rPr>
          <w:rFonts w:hint="cs"/>
          <w:rtl/>
        </w:rPr>
        <w:t xml:space="preserve">אם בזכות סוגיית הגיוס, גלעד – שכולנו רוצים לפתור אותה – אם </w:t>
      </w:r>
      <w:bookmarkStart w:id="38259" w:name="_ETM_Q52_461000"/>
      <w:bookmarkEnd w:id="38259"/>
      <w:r>
        <w:rPr>
          <w:rFonts w:hint="cs"/>
          <w:rtl/>
        </w:rPr>
        <w:t xml:space="preserve">בזכות סוגיית הגיוס ישים צה"ל את כל </w:t>
      </w:r>
      <w:proofErr w:type="spellStart"/>
      <w:r>
        <w:rPr>
          <w:rFonts w:hint="cs"/>
          <w:rtl/>
        </w:rPr>
        <w:t>האג'נדות</w:t>
      </w:r>
      <w:proofErr w:type="spellEnd"/>
      <w:r>
        <w:rPr>
          <w:rFonts w:hint="cs"/>
          <w:rtl/>
        </w:rPr>
        <w:t xml:space="preserve"> בצד, אז </w:t>
      </w:r>
      <w:bookmarkStart w:id="38260" w:name="_ETM_Q52_466000"/>
      <w:bookmarkEnd w:id="38260"/>
      <w:r>
        <w:rPr>
          <w:rFonts w:hint="cs"/>
          <w:rtl/>
        </w:rPr>
        <w:t xml:space="preserve">גם נרוויח חרדים בצה"ל </w:t>
      </w:r>
      <w:r w:rsidR="00330489">
        <w:rPr>
          <w:rFonts w:hint="cs"/>
          <w:rtl/>
        </w:rPr>
        <w:t>– –</w:t>
      </w:r>
      <w:r>
        <w:rPr>
          <w:rFonts w:hint="cs"/>
          <w:rtl/>
        </w:rPr>
        <w:t xml:space="preserve"> </w:t>
      </w:r>
    </w:p>
    <w:p w:rsidR="00E85124" w:rsidRDefault="00E85124" w:rsidP="006336AD">
      <w:pPr>
        <w:rPr>
          <w:rtl/>
        </w:rPr>
      </w:pPr>
      <w:bookmarkStart w:id="38261" w:name="_ETM_Q52_469000"/>
      <w:bookmarkEnd w:id="38261"/>
    </w:p>
    <w:p w:rsidR="00E85124" w:rsidRDefault="00E85124" w:rsidP="006336AD">
      <w:pPr>
        <w:pStyle w:val="af6"/>
        <w:keepNext/>
        <w:rPr>
          <w:rtl/>
        </w:rPr>
      </w:pPr>
      <w:r w:rsidRPr="009A59CE">
        <w:rPr>
          <w:rStyle w:val="TagStyle"/>
          <w:rtl/>
        </w:rPr>
        <w:t xml:space="preserve"> &lt;&lt; קריאה &gt;&gt; </w:t>
      </w:r>
      <w:r>
        <w:rPr>
          <w:rtl/>
        </w:rPr>
        <w:t>גלעד קריב (העבודה):</w:t>
      </w:r>
      <w:r w:rsidRPr="009A59CE">
        <w:rPr>
          <w:rStyle w:val="TagStyle"/>
          <w:rtl/>
        </w:rPr>
        <w:t xml:space="preserve"> &lt;&lt; קריאה &gt;&gt;</w:t>
      </w:r>
      <w:r>
        <w:rPr>
          <w:rtl/>
        </w:rPr>
        <w:t xml:space="preserve"> </w:t>
      </w:r>
    </w:p>
    <w:p w:rsidR="00E85124" w:rsidRDefault="00E85124" w:rsidP="006336AD">
      <w:pPr>
        <w:rPr>
          <w:rtl/>
        </w:rPr>
      </w:pPr>
    </w:p>
    <w:p w:rsidR="00E85124" w:rsidRDefault="00330489" w:rsidP="00330489">
      <w:pPr>
        <w:rPr>
          <w:rtl/>
        </w:rPr>
      </w:pPr>
      <w:r>
        <w:rPr>
          <w:rFonts w:hint="cs"/>
          <w:rtl/>
        </w:rPr>
        <w:t>– – –</w:t>
      </w:r>
      <w:r w:rsidR="00E85124">
        <w:rPr>
          <w:rFonts w:hint="cs"/>
          <w:rtl/>
        </w:rPr>
        <w:t xml:space="preserve"> </w:t>
      </w:r>
      <w:proofErr w:type="spellStart"/>
      <w:r w:rsidR="00E85124">
        <w:rPr>
          <w:rFonts w:hint="cs"/>
          <w:rtl/>
        </w:rPr>
        <w:t>אג'נדות</w:t>
      </w:r>
      <w:proofErr w:type="spellEnd"/>
      <w:r w:rsidR="00E85124">
        <w:rPr>
          <w:rFonts w:hint="cs"/>
          <w:rtl/>
        </w:rPr>
        <w:t xml:space="preserve">. </w:t>
      </w:r>
    </w:p>
    <w:p w:rsidR="00E85124" w:rsidRDefault="00E85124" w:rsidP="006336AD">
      <w:pPr>
        <w:rPr>
          <w:rtl/>
        </w:rPr>
      </w:pPr>
    </w:p>
    <w:p w:rsidR="00E85124" w:rsidRDefault="00E85124" w:rsidP="006336AD">
      <w:pPr>
        <w:pStyle w:val="-"/>
        <w:keepNext/>
        <w:rPr>
          <w:rtl/>
        </w:rPr>
      </w:pPr>
      <w:bookmarkStart w:id="38262" w:name="ET_speakercontinue_5801_12"/>
      <w:r w:rsidRPr="009A59CE">
        <w:rPr>
          <w:rStyle w:val="TagStyle"/>
          <w:rtl/>
        </w:rPr>
        <w:t xml:space="preserve"> &lt;&lt; דובר_המשך &gt;&gt; </w:t>
      </w:r>
      <w:r>
        <w:rPr>
          <w:rtl/>
        </w:rPr>
        <w:t>אריאל קלנר (הליכוד):</w:t>
      </w:r>
      <w:r w:rsidRPr="009A59CE">
        <w:rPr>
          <w:rStyle w:val="TagStyle"/>
          <w:rtl/>
        </w:rPr>
        <w:t xml:space="preserve"> &lt;&lt; דובר_המשך &gt;&gt;</w:t>
      </w:r>
      <w:r>
        <w:rPr>
          <w:rtl/>
        </w:rPr>
        <w:t xml:space="preserve"> </w:t>
      </w:r>
      <w:bookmarkEnd w:id="38262"/>
    </w:p>
    <w:p w:rsidR="00E85124" w:rsidRDefault="00E85124" w:rsidP="006336AD">
      <w:pPr>
        <w:rPr>
          <w:rtl/>
        </w:rPr>
      </w:pPr>
    </w:p>
    <w:p w:rsidR="00E85124" w:rsidRDefault="00330489" w:rsidP="00330489">
      <w:pPr>
        <w:rPr>
          <w:rtl/>
        </w:rPr>
      </w:pPr>
      <w:bookmarkStart w:id="38263" w:name="_ETM_Q52_470000"/>
      <w:bookmarkEnd w:id="38263"/>
      <w:r>
        <w:rPr>
          <w:rFonts w:hint="cs"/>
          <w:rtl/>
        </w:rPr>
        <w:t>– –</w:t>
      </w:r>
      <w:r w:rsidR="00E85124">
        <w:rPr>
          <w:rFonts w:hint="cs"/>
          <w:rtl/>
        </w:rPr>
        <w:t xml:space="preserve"> וגם נרוויח צה"ל שמתרכז בהגנה על עם ישראל. תודה רבה.</w:t>
      </w:r>
    </w:p>
    <w:p w:rsidR="00E85124" w:rsidRDefault="00E85124" w:rsidP="006336AD">
      <w:pPr>
        <w:rPr>
          <w:rtl/>
        </w:rPr>
      </w:pPr>
      <w:bookmarkStart w:id="38264" w:name="_ETM_Q52_477000"/>
      <w:bookmarkEnd w:id="38264"/>
    </w:p>
    <w:p w:rsidR="00E85124" w:rsidRDefault="00E85124" w:rsidP="006336AD">
      <w:pPr>
        <w:pStyle w:val="af6"/>
        <w:keepNext/>
        <w:rPr>
          <w:rtl/>
        </w:rPr>
      </w:pPr>
      <w:bookmarkStart w:id="38265" w:name="ET_interruption_6156_14"/>
      <w:r w:rsidRPr="009A59CE">
        <w:rPr>
          <w:rStyle w:val="TagStyle"/>
          <w:rtl/>
        </w:rPr>
        <w:t xml:space="preserve"> &lt;&lt; קריאה &gt;&gt; </w:t>
      </w:r>
      <w:r>
        <w:rPr>
          <w:rtl/>
        </w:rPr>
        <w:t>גלעד קריב (העבודה):</w:t>
      </w:r>
      <w:r w:rsidRPr="009A59CE">
        <w:rPr>
          <w:rStyle w:val="TagStyle"/>
          <w:rtl/>
        </w:rPr>
        <w:t xml:space="preserve"> &lt;&lt; קריאה &gt;&gt;</w:t>
      </w:r>
      <w:r>
        <w:rPr>
          <w:rtl/>
        </w:rPr>
        <w:t xml:space="preserve"> </w:t>
      </w:r>
      <w:bookmarkEnd w:id="38265"/>
    </w:p>
    <w:p w:rsidR="00E85124" w:rsidRDefault="00E85124" w:rsidP="006336AD">
      <w:pPr>
        <w:rPr>
          <w:rtl/>
        </w:rPr>
      </w:pPr>
    </w:p>
    <w:p w:rsidR="00E85124" w:rsidRPr="009A59CE" w:rsidRDefault="00E85124" w:rsidP="00330489">
      <w:pPr>
        <w:rPr>
          <w:rtl/>
        </w:rPr>
      </w:pPr>
      <w:r>
        <w:rPr>
          <w:rFonts w:hint="cs"/>
          <w:rtl/>
        </w:rPr>
        <w:t xml:space="preserve">לספר על </w:t>
      </w:r>
      <w:proofErr w:type="spellStart"/>
      <w:r>
        <w:rPr>
          <w:rFonts w:hint="cs"/>
          <w:rtl/>
        </w:rPr>
        <w:t>אג'נדות</w:t>
      </w:r>
      <w:proofErr w:type="spellEnd"/>
      <w:r>
        <w:rPr>
          <w:rFonts w:hint="cs"/>
          <w:rtl/>
        </w:rPr>
        <w:t xml:space="preserve"> </w:t>
      </w:r>
      <w:bookmarkStart w:id="38266" w:name="_ETM_Q52_478000"/>
      <w:bookmarkEnd w:id="38266"/>
      <w:r>
        <w:rPr>
          <w:rFonts w:hint="cs"/>
          <w:rtl/>
        </w:rPr>
        <w:t xml:space="preserve">בצבא? על כפיית אורח חיים דתי בצבא? רוצה </w:t>
      </w:r>
      <w:r w:rsidR="00330489">
        <w:rPr>
          <w:rFonts w:hint="cs"/>
          <w:rtl/>
        </w:rPr>
        <w:t>– – –</w:t>
      </w:r>
    </w:p>
    <w:p w:rsidR="00E85124" w:rsidRDefault="00E85124" w:rsidP="006336AD">
      <w:pPr>
        <w:rPr>
          <w:rtl/>
        </w:rPr>
      </w:pPr>
    </w:p>
    <w:p w:rsidR="00E85124" w:rsidRDefault="00E85124" w:rsidP="006336AD">
      <w:pPr>
        <w:pStyle w:val="af7"/>
        <w:keepNext/>
        <w:rPr>
          <w:rtl/>
        </w:rPr>
      </w:pPr>
      <w:r w:rsidRPr="009A59CE">
        <w:rPr>
          <w:rStyle w:val="TagStyle"/>
          <w:rtl/>
        </w:rPr>
        <w:t xml:space="preserve"> &lt;&lt; יור &gt;&gt; </w:t>
      </w:r>
      <w:r>
        <w:rPr>
          <w:rtl/>
        </w:rPr>
        <w:t>היו"ר משה טור פז:</w:t>
      </w:r>
      <w:r w:rsidRPr="009A59CE">
        <w:rPr>
          <w:rStyle w:val="TagStyle"/>
          <w:rtl/>
        </w:rPr>
        <w:t xml:space="preserve"> &lt;&lt; יור &gt;&gt;</w:t>
      </w:r>
      <w:r>
        <w:rPr>
          <w:rtl/>
        </w:rPr>
        <w:t xml:space="preserve"> </w:t>
      </w:r>
    </w:p>
    <w:p w:rsidR="00E85124" w:rsidRDefault="00E85124" w:rsidP="006336AD">
      <w:pPr>
        <w:rPr>
          <w:rtl/>
        </w:rPr>
      </w:pPr>
    </w:p>
    <w:p w:rsidR="00E85124" w:rsidRDefault="00E85124" w:rsidP="00B64DDC">
      <w:pPr>
        <w:rPr>
          <w:rtl/>
        </w:rPr>
      </w:pPr>
      <w:bookmarkStart w:id="38267" w:name="_ETM_Q52_475000"/>
      <w:bookmarkEnd w:id="38267"/>
      <w:r>
        <w:rPr>
          <w:rFonts w:hint="cs"/>
          <w:rtl/>
        </w:rPr>
        <w:t xml:space="preserve">תודה רבה. חברת הכנסת טלי גוטליב </w:t>
      </w:r>
      <w:r>
        <w:rPr>
          <w:rFonts w:hint="eastAsia"/>
          <w:rtl/>
        </w:rPr>
        <w:t>–</w:t>
      </w:r>
      <w:r>
        <w:rPr>
          <w:rFonts w:hint="cs"/>
          <w:rtl/>
        </w:rPr>
        <w:t xml:space="preserve"> אינה נוכחת; חברת הכנסת מיכל שיר סגמן </w:t>
      </w:r>
      <w:r>
        <w:rPr>
          <w:rFonts w:hint="eastAsia"/>
          <w:rtl/>
        </w:rPr>
        <w:t>–</w:t>
      </w:r>
      <w:r>
        <w:rPr>
          <w:rFonts w:hint="cs"/>
          <w:rtl/>
        </w:rPr>
        <w:t xml:space="preserve"> אינה נוכחת; חברת הכנסת מטי צרפתי הרכבי </w:t>
      </w:r>
      <w:r>
        <w:rPr>
          <w:rFonts w:hint="eastAsia"/>
          <w:rtl/>
        </w:rPr>
        <w:t>–</w:t>
      </w:r>
      <w:r>
        <w:rPr>
          <w:rFonts w:hint="cs"/>
          <w:rtl/>
        </w:rPr>
        <w:t xml:space="preserve"> אינה נוכחת; חברת </w:t>
      </w:r>
      <w:bookmarkStart w:id="38268" w:name="_ETM_Q52_484000"/>
      <w:bookmarkEnd w:id="38268"/>
      <w:r>
        <w:rPr>
          <w:rFonts w:hint="cs"/>
          <w:rtl/>
        </w:rPr>
        <w:t xml:space="preserve">הכנסת נעמה לזימי </w:t>
      </w:r>
      <w:r>
        <w:rPr>
          <w:rtl/>
        </w:rPr>
        <w:t>–</w:t>
      </w:r>
      <w:r>
        <w:rPr>
          <w:rFonts w:hint="cs"/>
          <w:rtl/>
        </w:rPr>
        <w:t xml:space="preserve"> אינה נוכחת; חבר הכנסת </w:t>
      </w:r>
      <w:bookmarkStart w:id="38269" w:name="_ETM_Q52_490000"/>
      <w:bookmarkEnd w:id="38269"/>
      <w:r>
        <w:rPr>
          <w:rFonts w:hint="cs"/>
          <w:rtl/>
        </w:rPr>
        <w:t xml:space="preserve">מיקי לוי </w:t>
      </w:r>
      <w:r>
        <w:rPr>
          <w:rFonts w:hint="eastAsia"/>
          <w:rtl/>
        </w:rPr>
        <w:t>–</w:t>
      </w:r>
      <w:r>
        <w:rPr>
          <w:rFonts w:hint="cs"/>
          <w:rtl/>
        </w:rPr>
        <w:t xml:space="preserve"> אינו נוכח; חבר הכנסת חילי טרופר </w:t>
      </w:r>
      <w:r>
        <w:rPr>
          <w:rFonts w:hint="eastAsia"/>
          <w:rtl/>
        </w:rPr>
        <w:t>–</w:t>
      </w:r>
      <w:r>
        <w:rPr>
          <w:rFonts w:hint="cs"/>
          <w:rtl/>
        </w:rPr>
        <w:t xml:space="preserve"> אינו נוכח; חבר הכנסת אבי מעוז </w:t>
      </w:r>
      <w:r>
        <w:rPr>
          <w:rFonts w:hint="eastAsia"/>
          <w:rtl/>
        </w:rPr>
        <w:t>–</w:t>
      </w:r>
      <w:r>
        <w:rPr>
          <w:rFonts w:hint="cs"/>
          <w:rtl/>
        </w:rPr>
        <w:t xml:space="preserve"> אינו נוכח; </w:t>
      </w:r>
      <w:bookmarkStart w:id="38270" w:name="_ETM_Q52_495000"/>
      <w:bookmarkEnd w:id="38270"/>
      <w:r>
        <w:rPr>
          <w:rFonts w:hint="cs"/>
          <w:rtl/>
        </w:rPr>
        <w:t xml:space="preserve">חברת הכנסת יוליה מלינובסקי </w:t>
      </w:r>
      <w:r>
        <w:rPr>
          <w:rFonts w:hint="eastAsia"/>
          <w:rtl/>
        </w:rPr>
        <w:t>–</w:t>
      </w:r>
      <w:r>
        <w:rPr>
          <w:rFonts w:hint="cs"/>
          <w:rtl/>
        </w:rPr>
        <w:t xml:space="preserve"> אינה נוכחת; חברת הכנסת מרב </w:t>
      </w:r>
      <w:bookmarkStart w:id="38271" w:name="_ETM_Q52_496000"/>
      <w:bookmarkEnd w:id="38271"/>
      <w:r>
        <w:rPr>
          <w:rFonts w:hint="cs"/>
          <w:rtl/>
        </w:rPr>
        <w:t xml:space="preserve">מיכאלי </w:t>
      </w:r>
      <w:r>
        <w:rPr>
          <w:rtl/>
        </w:rPr>
        <w:t>–</w:t>
      </w:r>
      <w:r>
        <w:rPr>
          <w:rFonts w:hint="cs"/>
          <w:rtl/>
        </w:rPr>
        <w:t xml:space="preserve"> אינה נוכחת; חברת הכנסת שלי טל מירון</w:t>
      </w:r>
      <w:bookmarkStart w:id="38272" w:name="_ETM_Q52_501000"/>
      <w:bookmarkEnd w:id="38272"/>
      <w:r>
        <w:rPr>
          <w:rFonts w:hint="cs"/>
          <w:rtl/>
        </w:rPr>
        <w:t xml:space="preserve"> </w:t>
      </w:r>
      <w:r>
        <w:rPr>
          <w:rFonts w:hint="eastAsia"/>
          <w:rtl/>
        </w:rPr>
        <w:t>–</w:t>
      </w:r>
      <w:r>
        <w:rPr>
          <w:rFonts w:hint="cs"/>
          <w:rtl/>
        </w:rPr>
        <w:t xml:space="preserve"> אינה נוכחת; חבר הכנסת מנסור עבאס </w:t>
      </w:r>
      <w:r>
        <w:rPr>
          <w:rFonts w:hint="eastAsia"/>
          <w:rtl/>
        </w:rPr>
        <w:t>–</w:t>
      </w:r>
      <w:r>
        <w:rPr>
          <w:rFonts w:hint="cs"/>
          <w:rtl/>
        </w:rPr>
        <w:t xml:space="preserve"> אינו </w:t>
      </w:r>
      <w:bookmarkStart w:id="38273" w:name="_ETM_Q52_502000"/>
      <w:bookmarkEnd w:id="38273"/>
      <w:r>
        <w:rPr>
          <w:rFonts w:hint="cs"/>
          <w:rtl/>
        </w:rPr>
        <w:t xml:space="preserve">נוכח; חבר הכנסת ווליד טאהא </w:t>
      </w:r>
      <w:r>
        <w:rPr>
          <w:rFonts w:hint="eastAsia"/>
          <w:rtl/>
        </w:rPr>
        <w:t>–</w:t>
      </w:r>
      <w:r>
        <w:rPr>
          <w:rFonts w:hint="cs"/>
          <w:rtl/>
        </w:rPr>
        <w:t xml:space="preserve"> אינו נוכח; חבר הכנסת יוראי להב הרצנו </w:t>
      </w:r>
      <w:r>
        <w:rPr>
          <w:rFonts w:hint="eastAsia"/>
          <w:rtl/>
        </w:rPr>
        <w:t>–</w:t>
      </w:r>
      <w:r>
        <w:rPr>
          <w:rFonts w:hint="cs"/>
          <w:rtl/>
        </w:rPr>
        <w:t xml:space="preserve"> אינו נוכח; חבר </w:t>
      </w:r>
      <w:bookmarkStart w:id="38274" w:name="_ETM_Q52_510000"/>
      <w:bookmarkEnd w:id="38274"/>
      <w:r>
        <w:rPr>
          <w:rFonts w:hint="cs"/>
          <w:rtl/>
        </w:rPr>
        <w:t xml:space="preserve">הכנסת ניסים ואטורי </w:t>
      </w:r>
      <w:r>
        <w:rPr>
          <w:rFonts w:hint="eastAsia"/>
          <w:rtl/>
        </w:rPr>
        <w:t>–</w:t>
      </w:r>
      <w:r>
        <w:rPr>
          <w:rFonts w:hint="cs"/>
          <w:rtl/>
        </w:rPr>
        <w:t xml:space="preserve"> אינו נוכח; חברת הכנסת גלית דיסטל</w:t>
      </w:r>
      <w:bookmarkStart w:id="38275" w:name="_ETM_Q52_514000"/>
      <w:bookmarkEnd w:id="38275"/>
      <w:r>
        <w:rPr>
          <w:rFonts w:hint="cs"/>
          <w:rtl/>
        </w:rPr>
        <w:t xml:space="preserve"> אטבריאן, תורך לדבר </w:t>
      </w:r>
      <w:r w:rsidR="00B64DDC">
        <w:rPr>
          <w:rFonts w:hint="eastAsia"/>
          <w:rtl/>
        </w:rPr>
        <w:t xml:space="preserve">– </w:t>
      </w:r>
      <w:r>
        <w:rPr>
          <w:rFonts w:hint="cs"/>
          <w:rtl/>
        </w:rPr>
        <w:t>מוותרת</w:t>
      </w:r>
      <w:r w:rsidR="00B64DDC">
        <w:rPr>
          <w:rFonts w:hint="cs"/>
          <w:rtl/>
        </w:rPr>
        <w:t>;</w:t>
      </w:r>
      <w:r>
        <w:rPr>
          <w:rFonts w:hint="cs"/>
          <w:rtl/>
        </w:rPr>
        <w:t xml:space="preserve"> חבר הכנסת יבגני סובה </w:t>
      </w:r>
      <w:r>
        <w:rPr>
          <w:rFonts w:hint="eastAsia"/>
          <w:rtl/>
        </w:rPr>
        <w:t>–</w:t>
      </w:r>
      <w:r>
        <w:rPr>
          <w:rFonts w:hint="cs"/>
          <w:rtl/>
        </w:rPr>
        <w:t xml:space="preserve"> אינו נוכח; חבר הכנסת עודד פורר </w:t>
      </w:r>
      <w:r>
        <w:rPr>
          <w:rFonts w:hint="eastAsia"/>
          <w:rtl/>
        </w:rPr>
        <w:t>–</w:t>
      </w:r>
      <w:r>
        <w:rPr>
          <w:rFonts w:hint="cs"/>
          <w:rtl/>
        </w:rPr>
        <w:t xml:space="preserve"> אינו נוכח</w:t>
      </w:r>
      <w:bookmarkStart w:id="38276" w:name="_ETM_Q52_526000"/>
      <w:bookmarkEnd w:id="38276"/>
      <w:r>
        <w:rPr>
          <w:rFonts w:hint="cs"/>
          <w:rtl/>
        </w:rPr>
        <w:t xml:space="preserve">; חברת הכנסת יסמין פרידמן </w:t>
      </w:r>
      <w:r>
        <w:rPr>
          <w:rFonts w:hint="eastAsia"/>
          <w:rtl/>
        </w:rPr>
        <w:t>–</w:t>
      </w:r>
      <w:r>
        <w:rPr>
          <w:rFonts w:hint="cs"/>
          <w:rtl/>
        </w:rPr>
        <w:t xml:space="preserve"> אינה נוכחת; חבר הכנסת </w:t>
      </w:r>
      <w:bookmarkStart w:id="38277" w:name="_ETM_Q52_527000"/>
      <w:bookmarkEnd w:id="38277"/>
      <w:r>
        <w:rPr>
          <w:rFonts w:hint="cs"/>
          <w:rtl/>
        </w:rPr>
        <w:t xml:space="preserve">ירון לוי </w:t>
      </w:r>
      <w:r>
        <w:rPr>
          <w:rFonts w:hint="eastAsia"/>
          <w:rtl/>
        </w:rPr>
        <w:t>–</w:t>
      </w:r>
      <w:r>
        <w:rPr>
          <w:rFonts w:hint="cs"/>
          <w:rtl/>
        </w:rPr>
        <w:t xml:space="preserve"> אינו נוכח. חבר הכנסת נאור שירי?</w:t>
      </w:r>
    </w:p>
    <w:p w:rsidR="00E85124" w:rsidRDefault="00E85124" w:rsidP="006336AD">
      <w:pPr>
        <w:rPr>
          <w:rtl/>
        </w:rPr>
      </w:pPr>
      <w:bookmarkStart w:id="38278" w:name="_ETM_Q52_531000"/>
      <w:bookmarkEnd w:id="38278"/>
    </w:p>
    <w:p w:rsidR="00E85124" w:rsidRDefault="00E85124" w:rsidP="006336AD">
      <w:pPr>
        <w:pStyle w:val="af6"/>
        <w:keepNext/>
        <w:rPr>
          <w:rtl/>
        </w:rPr>
      </w:pPr>
      <w:bookmarkStart w:id="38279" w:name="ET_interruption_6361_16"/>
      <w:r w:rsidRPr="002C4298">
        <w:rPr>
          <w:rStyle w:val="TagStyle"/>
          <w:rtl/>
        </w:rPr>
        <w:t xml:space="preserve"> &lt;&lt; קריאה &gt;&gt; </w:t>
      </w:r>
      <w:r>
        <w:rPr>
          <w:rtl/>
        </w:rPr>
        <w:t>נאור שירי (יש עתיד):</w:t>
      </w:r>
      <w:r w:rsidRPr="002C4298">
        <w:rPr>
          <w:rStyle w:val="TagStyle"/>
          <w:rtl/>
        </w:rPr>
        <w:t xml:space="preserve"> &lt;&lt; קריאה &gt;&gt;</w:t>
      </w:r>
      <w:r>
        <w:rPr>
          <w:rtl/>
        </w:rPr>
        <w:t xml:space="preserve"> </w:t>
      </w:r>
      <w:bookmarkEnd w:id="38279"/>
    </w:p>
    <w:p w:rsidR="00E85124" w:rsidRDefault="00E85124" w:rsidP="006336AD">
      <w:pPr>
        <w:rPr>
          <w:rtl/>
        </w:rPr>
      </w:pPr>
    </w:p>
    <w:p w:rsidR="00E85124" w:rsidRDefault="00330489" w:rsidP="00330489">
      <w:pPr>
        <w:rPr>
          <w:rtl/>
        </w:rPr>
      </w:pPr>
      <w:r>
        <w:rPr>
          <w:rFonts w:hint="cs"/>
          <w:rtl/>
        </w:rPr>
        <w:t>– – –</w:t>
      </w:r>
    </w:p>
    <w:p w:rsidR="00E85124" w:rsidRDefault="00E85124" w:rsidP="006336AD">
      <w:pPr>
        <w:rPr>
          <w:rtl/>
        </w:rPr>
      </w:pPr>
      <w:bookmarkStart w:id="38280" w:name="_ETM_Q52_532000"/>
      <w:bookmarkEnd w:id="38280"/>
    </w:p>
    <w:p w:rsidR="00E85124" w:rsidRDefault="00E85124" w:rsidP="006336AD">
      <w:pPr>
        <w:pStyle w:val="af7"/>
        <w:keepNext/>
        <w:rPr>
          <w:rtl/>
        </w:rPr>
      </w:pPr>
      <w:r w:rsidRPr="002C4298">
        <w:rPr>
          <w:rStyle w:val="TagStyle"/>
          <w:rtl/>
        </w:rPr>
        <w:t xml:space="preserve"> &lt;&lt; יור &gt;&gt; </w:t>
      </w:r>
      <w:r>
        <w:rPr>
          <w:rtl/>
        </w:rPr>
        <w:t>היו"ר משה טור פז:</w:t>
      </w:r>
      <w:r w:rsidRPr="002C4298">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38281" w:name="_ETM_Q52_533000"/>
      <w:bookmarkEnd w:id="38281"/>
      <w:r>
        <w:rPr>
          <w:rFonts w:hint="cs"/>
          <w:rtl/>
        </w:rPr>
        <w:t xml:space="preserve">מוותר. חבר הכנסת אלון שוסטר </w:t>
      </w:r>
      <w:r>
        <w:rPr>
          <w:rFonts w:hint="eastAsia"/>
          <w:rtl/>
        </w:rPr>
        <w:t>–</w:t>
      </w:r>
      <w:r>
        <w:rPr>
          <w:rFonts w:hint="cs"/>
          <w:rtl/>
        </w:rPr>
        <w:t xml:space="preserve"> אינו נוכח; חבר </w:t>
      </w:r>
      <w:bookmarkStart w:id="38282" w:name="_ETM_Q52_538000"/>
      <w:bookmarkEnd w:id="38282"/>
      <w:r>
        <w:rPr>
          <w:rFonts w:hint="cs"/>
          <w:rtl/>
        </w:rPr>
        <w:t xml:space="preserve">הכנסת צבי ידידיה סוכות </w:t>
      </w:r>
      <w:r>
        <w:rPr>
          <w:rFonts w:hint="eastAsia"/>
          <w:rtl/>
        </w:rPr>
        <w:t>–</w:t>
      </w:r>
      <w:r>
        <w:rPr>
          <w:rFonts w:hint="cs"/>
          <w:rtl/>
        </w:rPr>
        <w:t xml:space="preserve"> אינו נוכח; חבר הכנסת </w:t>
      </w:r>
      <w:bookmarkStart w:id="38283" w:name="_ETM_Q52_540000"/>
      <w:bookmarkEnd w:id="38283"/>
      <w:r>
        <w:rPr>
          <w:rFonts w:hint="cs"/>
          <w:rtl/>
        </w:rPr>
        <w:t xml:space="preserve">יואב סגלוביץ' </w:t>
      </w:r>
      <w:r>
        <w:rPr>
          <w:rFonts w:hint="eastAsia"/>
          <w:rtl/>
        </w:rPr>
        <w:t>–</w:t>
      </w:r>
      <w:r>
        <w:rPr>
          <w:rFonts w:hint="cs"/>
          <w:rtl/>
        </w:rPr>
        <w:t xml:space="preserve"> אינו נוכח; חבר הכנסת יאסר חוג'יראת </w:t>
      </w:r>
      <w:r>
        <w:rPr>
          <w:rFonts w:hint="eastAsia"/>
          <w:rtl/>
        </w:rPr>
        <w:t>–</w:t>
      </w:r>
      <w:r>
        <w:rPr>
          <w:rFonts w:hint="cs"/>
          <w:rtl/>
        </w:rPr>
        <w:t xml:space="preserve"> </w:t>
      </w:r>
      <w:bookmarkStart w:id="38284" w:name="_ETM_Q52_545000"/>
      <w:bookmarkEnd w:id="38284"/>
      <w:r>
        <w:rPr>
          <w:rFonts w:hint="cs"/>
          <w:rtl/>
        </w:rPr>
        <w:t xml:space="preserve">אינו נוכח; חבר הכנסת יאיר לפיד </w:t>
      </w:r>
      <w:r>
        <w:rPr>
          <w:rFonts w:hint="eastAsia"/>
          <w:rtl/>
        </w:rPr>
        <w:t>–</w:t>
      </w:r>
      <w:r>
        <w:rPr>
          <w:rFonts w:hint="cs"/>
          <w:rtl/>
        </w:rPr>
        <w:t xml:space="preserve"> אינו נוכח; </w:t>
      </w:r>
      <w:bookmarkStart w:id="38285" w:name="_ETM_Q52_549000"/>
      <w:bookmarkEnd w:id="38285"/>
      <w:r>
        <w:rPr>
          <w:rFonts w:hint="cs"/>
          <w:rtl/>
        </w:rPr>
        <w:t xml:space="preserve">חברת הכנסת קארין אלהרר </w:t>
      </w:r>
      <w:r>
        <w:rPr>
          <w:rFonts w:hint="eastAsia"/>
          <w:rtl/>
        </w:rPr>
        <w:t>–</w:t>
      </w:r>
      <w:r>
        <w:rPr>
          <w:rFonts w:hint="cs"/>
          <w:rtl/>
        </w:rPr>
        <w:t xml:space="preserve"> אינה נוכחת; חברת הכנסת </w:t>
      </w:r>
      <w:bookmarkStart w:id="38286" w:name="_ETM_Q52_550000"/>
      <w:bookmarkEnd w:id="38286"/>
      <w:r>
        <w:rPr>
          <w:rFonts w:hint="cs"/>
          <w:rtl/>
        </w:rPr>
        <w:t xml:space="preserve">מרב בן ארי </w:t>
      </w:r>
      <w:r>
        <w:rPr>
          <w:rFonts w:hint="eastAsia"/>
          <w:rtl/>
        </w:rPr>
        <w:t>–</w:t>
      </w:r>
      <w:r>
        <w:rPr>
          <w:rFonts w:hint="cs"/>
          <w:rtl/>
        </w:rPr>
        <w:t xml:space="preserve"> אינה נוכחת; חבר הכנסת בועז טופורובסקי </w:t>
      </w:r>
      <w:bookmarkStart w:id="38287" w:name="_ETM_Q52_554000"/>
      <w:bookmarkEnd w:id="38287"/>
      <w:r>
        <w:rPr>
          <w:rFonts w:hint="eastAsia"/>
          <w:rtl/>
        </w:rPr>
        <w:t>–</w:t>
      </w:r>
      <w:r>
        <w:rPr>
          <w:rFonts w:hint="cs"/>
          <w:rtl/>
        </w:rPr>
        <w:t xml:space="preserve"> אינו נוכח; חברת הכנסת אורית פרקש הכהן </w:t>
      </w:r>
      <w:r>
        <w:rPr>
          <w:rtl/>
        </w:rPr>
        <w:t>–</w:t>
      </w:r>
      <w:r>
        <w:rPr>
          <w:rFonts w:hint="cs"/>
          <w:rtl/>
        </w:rPr>
        <w:t xml:space="preserve"> אינה </w:t>
      </w:r>
      <w:bookmarkStart w:id="38288" w:name="_ETM_Q52_556000"/>
      <w:bookmarkEnd w:id="38288"/>
      <w:r>
        <w:rPr>
          <w:rFonts w:hint="cs"/>
          <w:rtl/>
        </w:rPr>
        <w:t xml:space="preserve">נוכחת; חבר הכנסת עמית הלוי. </w:t>
      </w:r>
    </w:p>
    <w:p w:rsidR="00E85124" w:rsidRDefault="00E85124" w:rsidP="006336AD">
      <w:pPr>
        <w:rPr>
          <w:rtl/>
        </w:rPr>
      </w:pPr>
    </w:p>
    <w:p w:rsidR="00E85124" w:rsidRDefault="00E85124" w:rsidP="006336AD">
      <w:pPr>
        <w:pStyle w:val="af6"/>
        <w:keepNext/>
        <w:rPr>
          <w:rtl/>
        </w:rPr>
      </w:pPr>
      <w:bookmarkStart w:id="38289" w:name="ET_interruption_6164_18"/>
      <w:r w:rsidRPr="00F40373">
        <w:rPr>
          <w:rStyle w:val="TagStyle"/>
          <w:rtl/>
        </w:rPr>
        <w:t xml:space="preserve"> &lt;&lt; קריאה &gt;&gt; </w:t>
      </w:r>
      <w:r>
        <w:rPr>
          <w:rtl/>
        </w:rPr>
        <w:t>עמית הלוי (הליכוד):</w:t>
      </w:r>
      <w:r w:rsidRPr="00F40373">
        <w:rPr>
          <w:rStyle w:val="TagStyle"/>
          <w:rtl/>
        </w:rPr>
        <w:t xml:space="preserve"> &lt;&lt; קריאה &gt;&gt;</w:t>
      </w:r>
      <w:r>
        <w:rPr>
          <w:rtl/>
        </w:rPr>
        <w:t xml:space="preserve"> </w:t>
      </w:r>
      <w:bookmarkEnd w:id="38289"/>
    </w:p>
    <w:p w:rsidR="00E85124" w:rsidRDefault="00E85124" w:rsidP="006336AD">
      <w:pPr>
        <w:rPr>
          <w:rtl/>
        </w:rPr>
      </w:pPr>
    </w:p>
    <w:p w:rsidR="00E85124" w:rsidRDefault="00330489" w:rsidP="00330489">
      <w:pPr>
        <w:rPr>
          <w:rtl/>
        </w:rPr>
      </w:pPr>
      <w:r>
        <w:rPr>
          <w:rFonts w:hint="cs"/>
          <w:rtl/>
        </w:rPr>
        <w:t>– – –</w:t>
      </w:r>
    </w:p>
    <w:p w:rsidR="00E85124" w:rsidRDefault="00E85124" w:rsidP="006336AD">
      <w:pPr>
        <w:rPr>
          <w:rtl/>
        </w:rPr>
      </w:pPr>
    </w:p>
    <w:p w:rsidR="00E85124" w:rsidRDefault="00A63620" w:rsidP="00A63620">
      <w:pPr>
        <w:pStyle w:val="af7"/>
        <w:rPr>
          <w:rtl/>
        </w:rPr>
      </w:pPr>
      <w:bookmarkStart w:id="38290" w:name="ET_yor_6253_1162"/>
      <w:r w:rsidRPr="00A63620">
        <w:rPr>
          <w:rStyle w:val="TagStyle"/>
          <w:rtl/>
        </w:rPr>
        <w:t xml:space="preserve"> &lt;&lt; יור &gt;&gt;</w:t>
      </w:r>
      <w:r w:rsidR="00E85124" w:rsidRPr="00F40373">
        <w:rPr>
          <w:rStyle w:val="TagStyle"/>
          <w:rtl/>
        </w:rPr>
        <w:t xml:space="preserve"> </w:t>
      </w:r>
      <w:r w:rsidR="00E85124">
        <w:rPr>
          <w:rtl/>
        </w:rPr>
        <w:t>היו"ר משה טור פז:</w:t>
      </w:r>
      <w:r w:rsidR="00E85124" w:rsidRPr="00F40373">
        <w:rPr>
          <w:rStyle w:val="TagStyle"/>
          <w:rtl/>
        </w:rPr>
        <w:t xml:space="preserve"> </w:t>
      </w:r>
      <w:r w:rsidRPr="00A63620">
        <w:rPr>
          <w:rStyle w:val="TagStyle"/>
          <w:rtl/>
        </w:rPr>
        <w:t>&lt;&lt; יור &gt;&gt;</w:t>
      </w:r>
      <w:bookmarkEnd w:id="38290"/>
      <w:r w:rsidRPr="00A63620">
        <w:rPr>
          <w:rStyle w:val="TagStyle"/>
          <w:rtl/>
        </w:rPr>
        <w:t xml:space="preserve"> </w:t>
      </w:r>
      <w:r w:rsidR="00E85124">
        <w:rPr>
          <w:rtl/>
        </w:rPr>
        <w:t xml:space="preserve"> </w:t>
      </w:r>
    </w:p>
    <w:p w:rsidR="00E85124" w:rsidRDefault="00E85124" w:rsidP="006336AD">
      <w:pPr>
        <w:rPr>
          <w:rtl/>
        </w:rPr>
      </w:pPr>
    </w:p>
    <w:p w:rsidR="00E85124" w:rsidRDefault="00E85124" w:rsidP="006336AD">
      <w:pPr>
        <w:rPr>
          <w:rtl/>
        </w:rPr>
      </w:pPr>
      <w:r>
        <w:rPr>
          <w:rFonts w:hint="cs"/>
          <w:rtl/>
        </w:rPr>
        <w:t>לא, אני מקשיב</w:t>
      </w:r>
      <w:bookmarkStart w:id="38291" w:name="_ETM_Q52_564000"/>
      <w:bookmarkEnd w:id="38291"/>
      <w:r>
        <w:rPr>
          <w:rFonts w:hint="cs"/>
          <w:rtl/>
        </w:rPr>
        <w:t xml:space="preserve"> לך. אתה מוותר? אני מזמין את השרה מאי גולן</w:t>
      </w:r>
      <w:bookmarkStart w:id="38292" w:name="_ETM_Q52_566000"/>
      <w:bookmarkEnd w:id="38292"/>
      <w:r>
        <w:rPr>
          <w:rFonts w:hint="cs"/>
          <w:rtl/>
        </w:rPr>
        <w:t xml:space="preserve"> לסכם. </w:t>
      </w:r>
    </w:p>
    <w:p w:rsidR="00E85124" w:rsidRDefault="00E85124" w:rsidP="006336AD">
      <w:pPr>
        <w:rPr>
          <w:b/>
          <w:bCs/>
          <w:u w:val="single"/>
          <w:rtl/>
          <w:lang w:eastAsia="he-IL"/>
        </w:rPr>
      </w:pPr>
      <w:bookmarkStart w:id="38293" w:name="_ETM_Q52_567000"/>
      <w:bookmarkEnd w:id="38293"/>
    </w:p>
    <w:p w:rsidR="00E85124" w:rsidRDefault="00E85124" w:rsidP="006336AD">
      <w:pPr>
        <w:pStyle w:val="af6"/>
        <w:keepNext/>
        <w:rPr>
          <w:rtl/>
        </w:rPr>
      </w:pPr>
      <w:bookmarkStart w:id="38294" w:name="ET_interruption_6361_22"/>
      <w:r w:rsidRPr="009E0B1F">
        <w:rPr>
          <w:rStyle w:val="TagStyle"/>
          <w:rtl/>
        </w:rPr>
        <w:t xml:space="preserve"> &lt;&lt; קריאה &gt;&gt; </w:t>
      </w:r>
      <w:r>
        <w:rPr>
          <w:rtl/>
        </w:rPr>
        <w:t>נאור שירי (יש עתיד):</w:t>
      </w:r>
      <w:r w:rsidRPr="009E0B1F">
        <w:rPr>
          <w:rStyle w:val="TagStyle"/>
          <w:rtl/>
        </w:rPr>
        <w:t xml:space="preserve"> &lt;&lt; קריאה &gt;&gt;</w:t>
      </w:r>
      <w:r>
        <w:rPr>
          <w:rtl/>
        </w:rPr>
        <w:t xml:space="preserve"> </w:t>
      </w:r>
      <w:bookmarkEnd w:id="38294"/>
    </w:p>
    <w:p w:rsidR="00E85124" w:rsidRDefault="00E85124" w:rsidP="006336AD">
      <w:pPr>
        <w:rPr>
          <w:rtl/>
          <w:lang w:eastAsia="he-IL"/>
        </w:rPr>
      </w:pPr>
    </w:p>
    <w:p w:rsidR="00E85124" w:rsidRDefault="00E85124" w:rsidP="006336AD">
      <w:pPr>
        <w:rPr>
          <w:rtl/>
        </w:rPr>
      </w:pPr>
      <w:bookmarkStart w:id="38295" w:name="_ETM_Q52_571000"/>
      <w:bookmarkEnd w:id="38295"/>
      <w:r>
        <w:rPr>
          <w:rFonts w:hint="cs"/>
          <w:rtl/>
        </w:rPr>
        <w:t>לא צ</w:t>
      </w:r>
      <w:bookmarkStart w:id="38296" w:name="_ETM_Q52_570000"/>
      <w:bookmarkEnd w:id="38296"/>
      <w:r>
        <w:rPr>
          <w:rFonts w:hint="cs"/>
          <w:rtl/>
        </w:rPr>
        <w:t xml:space="preserve">ריך לסכם. </w:t>
      </w:r>
    </w:p>
    <w:p w:rsidR="00E85124" w:rsidRDefault="00E85124" w:rsidP="006336AD">
      <w:pPr>
        <w:rPr>
          <w:rtl/>
        </w:rPr>
      </w:pPr>
    </w:p>
    <w:p w:rsidR="00E85124" w:rsidRDefault="00E85124" w:rsidP="006336AD">
      <w:pPr>
        <w:pStyle w:val="af6"/>
        <w:keepNext/>
        <w:rPr>
          <w:rtl/>
        </w:rPr>
      </w:pPr>
      <w:bookmarkStart w:id="38297" w:name="ET_interruption_קריאות_49"/>
      <w:r w:rsidRPr="00966C51">
        <w:rPr>
          <w:rStyle w:val="TagStyle"/>
          <w:rtl/>
        </w:rPr>
        <w:t xml:space="preserve"> &lt;&lt; קריאה &gt;&gt; </w:t>
      </w:r>
      <w:r>
        <w:rPr>
          <w:rtl/>
        </w:rPr>
        <w:t>קריאות:</w:t>
      </w:r>
      <w:r w:rsidRPr="00966C51">
        <w:rPr>
          <w:rStyle w:val="TagStyle"/>
          <w:rtl/>
        </w:rPr>
        <w:t xml:space="preserve"> &lt;&lt; קריאה &gt;&gt;</w:t>
      </w:r>
      <w:r>
        <w:rPr>
          <w:rtl/>
        </w:rPr>
        <w:t xml:space="preserve"> </w:t>
      </w:r>
      <w:bookmarkEnd w:id="38297"/>
    </w:p>
    <w:p w:rsidR="00E85124" w:rsidRDefault="00E85124" w:rsidP="006336AD">
      <w:pPr>
        <w:rPr>
          <w:rtl/>
        </w:rPr>
      </w:pPr>
    </w:p>
    <w:p w:rsidR="00E85124" w:rsidRDefault="00330489" w:rsidP="00330489">
      <w:pPr>
        <w:rPr>
          <w:rtl/>
        </w:rPr>
      </w:pPr>
      <w:r>
        <w:rPr>
          <w:rFonts w:hint="cs"/>
          <w:rtl/>
        </w:rPr>
        <w:t>– – –</w:t>
      </w:r>
    </w:p>
    <w:p w:rsidR="00E85124" w:rsidRDefault="00E85124" w:rsidP="006336AD">
      <w:pPr>
        <w:rPr>
          <w:rtl/>
        </w:rPr>
      </w:pPr>
    </w:p>
    <w:p w:rsidR="00E85124" w:rsidRDefault="00E85124" w:rsidP="006336AD">
      <w:pPr>
        <w:pStyle w:val="af7"/>
        <w:keepNext/>
        <w:rPr>
          <w:rtl/>
        </w:rPr>
      </w:pPr>
      <w:r w:rsidRPr="00F40373">
        <w:rPr>
          <w:rStyle w:val="TagStyle"/>
          <w:rtl/>
        </w:rPr>
        <w:t xml:space="preserve"> &lt;&lt; יור &gt;&gt; </w:t>
      </w:r>
      <w:r>
        <w:rPr>
          <w:rtl/>
        </w:rPr>
        <w:t>היו"ר משה טור פז:</w:t>
      </w:r>
      <w:r w:rsidRPr="00F40373">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38298" w:name="_ETM_Q52_574000"/>
      <w:bookmarkEnd w:id="38298"/>
      <w:r>
        <w:rPr>
          <w:rFonts w:hint="cs"/>
          <w:rtl/>
        </w:rPr>
        <w:t xml:space="preserve">אם כך, השרה מוותרת. אנחנו עוברים להצבעה. </w:t>
      </w:r>
    </w:p>
    <w:p w:rsidR="00E85124" w:rsidRDefault="00E85124" w:rsidP="006336AD">
      <w:pPr>
        <w:rPr>
          <w:rtl/>
        </w:rPr>
      </w:pPr>
      <w:bookmarkStart w:id="38299" w:name="_ETM_Q52_575000"/>
      <w:bookmarkEnd w:id="38299"/>
    </w:p>
    <w:p w:rsidR="00E85124" w:rsidRDefault="00E85124" w:rsidP="006336AD">
      <w:pPr>
        <w:pStyle w:val="af6"/>
        <w:keepNext/>
        <w:rPr>
          <w:rtl/>
        </w:rPr>
      </w:pPr>
      <w:r w:rsidRPr="009E0B1F">
        <w:rPr>
          <w:rStyle w:val="TagStyle"/>
          <w:rtl/>
        </w:rPr>
        <w:t xml:space="preserve"> &lt;&lt; קריאה &gt;&gt; </w:t>
      </w:r>
      <w:r>
        <w:rPr>
          <w:rtl/>
        </w:rPr>
        <w:t>נאור שירי (יש עתיד):</w:t>
      </w:r>
      <w:r w:rsidRPr="009E0B1F">
        <w:rPr>
          <w:rStyle w:val="TagStyle"/>
          <w:rtl/>
        </w:rPr>
        <w:t xml:space="preserve"> &lt;&lt; קריאה &gt;&gt;</w:t>
      </w:r>
      <w:r>
        <w:rPr>
          <w:rtl/>
        </w:rPr>
        <w:t xml:space="preserve"> </w:t>
      </w:r>
    </w:p>
    <w:p w:rsidR="00E85124" w:rsidRDefault="00E85124" w:rsidP="006336AD">
      <w:pPr>
        <w:rPr>
          <w:rtl/>
        </w:rPr>
      </w:pPr>
    </w:p>
    <w:p w:rsidR="00E85124" w:rsidRDefault="00E85124" w:rsidP="006336AD">
      <w:pPr>
        <w:rPr>
          <w:rtl/>
        </w:rPr>
      </w:pPr>
      <w:bookmarkStart w:id="38300" w:name="_ETM_Q52_573000"/>
      <w:bookmarkEnd w:id="38300"/>
      <w:r>
        <w:rPr>
          <w:rFonts w:hint="cs"/>
          <w:rtl/>
        </w:rPr>
        <w:t xml:space="preserve">לא יכול בלי שמאי תסכם. </w:t>
      </w:r>
    </w:p>
    <w:p w:rsidR="00E85124" w:rsidRDefault="00E85124" w:rsidP="006336AD">
      <w:pPr>
        <w:rPr>
          <w:rtl/>
        </w:rPr>
      </w:pPr>
    </w:p>
    <w:p w:rsidR="00E85124" w:rsidRDefault="00E85124" w:rsidP="006336AD">
      <w:pPr>
        <w:pStyle w:val="af7"/>
        <w:keepNext/>
        <w:rPr>
          <w:rtl/>
        </w:rPr>
      </w:pPr>
      <w:r w:rsidRPr="009E0B1F">
        <w:rPr>
          <w:rStyle w:val="TagStyle"/>
          <w:rtl/>
        </w:rPr>
        <w:t xml:space="preserve"> &lt;&lt; יור &gt;&gt; </w:t>
      </w:r>
      <w:r>
        <w:rPr>
          <w:rtl/>
        </w:rPr>
        <w:t>היו"ר משה טור פז:</w:t>
      </w:r>
      <w:r w:rsidRPr="009E0B1F">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38301" w:name="_ETM_Q52_580000"/>
      <w:bookmarkEnd w:id="38301"/>
      <w:r>
        <w:rPr>
          <w:rFonts w:hint="cs"/>
          <w:rtl/>
        </w:rPr>
        <w:t xml:space="preserve">חבריי חברי הכנסת, </w:t>
      </w:r>
      <w:bookmarkStart w:id="38302" w:name="_ETM_Q52_579000"/>
      <w:bookmarkEnd w:id="38302"/>
      <w:r>
        <w:rPr>
          <w:rFonts w:hint="cs"/>
          <w:rtl/>
        </w:rPr>
        <w:t>אנחנו עוברים להצבעה על הצעת חוק התכנון והבנייה (הוראת שעה) (תיקון מס' 153), התשפ"ד</w:t>
      </w:r>
      <w:r>
        <w:rPr>
          <w:rFonts w:hint="eastAsia"/>
          <w:rtl/>
        </w:rPr>
        <w:t>–</w:t>
      </w:r>
      <w:r>
        <w:rPr>
          <w:rFonts w:hint="cs"/>
          <w:rtl/>
        </w:rPr>
        <w:t xml:space="preserve">2024, בקריאה ראשונה. </w:t>
      </w:r>
    </w:p>
    <w:p w:rsidR="00E85124" w:rsidRDefault="00E85124" w:rsidP="006336AD">
      <w:pPr>
        <w:rPr>
          <w:rtl/>
        </w:rPr>
      </w:pPr>
      <w:bookmarkStart w:id="38303" w:name="_ETM_Q52_604000"/>
      <w:bookmarkEnd w:id="38303"/>
    </w:p>
    <w:p w:rsidR="00E85124" w:rsidRDefault="00E85124" w:rsidP="006336AD">
      <w:pPr>
        <w:pStyle w:val="af2"/>
        <w:keepNext/>
        <w:rPr>
          <w:rtl/>
        </w:rPr>
      </w:pPr>
      <w:bookmarkStart w:id="38304" w:name="_ETM_Q52_595000"/>
      <w:bookmarkEnd w:id="38304"/>
      <w:r>
        <w:rPr>
          <w:rtl/>
        </w:rPr>
        <w:t>הצבעה מס'</w:t>
      </w:r>
      <w:r>
        <w:rPr>
          <w:rFonts w:hint="cs"/>
          <w:rtl/>
        </w:rPr>
        <w:t xml:space="preserve"> 3</w:t>
      </w:r>
    </w:p>
    <w:p w:rsidR="00E85124" w:rsidRDefault="00E85124" w:rsidP="006336AD">
      <w:pPr>
        <w:pStyle w:val="--"/>
        <w:keepNext/>
        <w:rPr>
          <w:rtl/>
        </w:rPr>
      </w:pPr>
    </w:p>
    <w:p w:rsidR="00E85124" w:rsidRDefault="00E85124" w:rsidP="006336AD">
      <w:pPr>
        <w:pStyle w:val="--"/>
        <w:keepNext/>
        <w:rPr>
          <w:rtl/>
        </w:rPr>
      </w:pPr>
      <w:r>
        <w:rPr>
          <w:rtl/>
        </w:rPr>
        <w:t>בעד ההצעה להעביר את הצעת החוק לוועדה –</w:t>
      </w:r>
      <w:r>
        <w:rPr>
          <w:rFonts w:hint="cs"/>
          <w:rtl/>
        </w:rPr>
        <w:t xml:space="preserve"> 18</w:t>
      </w:r>
    </w:p>
    <w:p w:rsidR="00E85124" w:rsidRDefault="00E85124" w:rsidP="006336AD">
      <w:pPr>
        <w:pStyle w:val="--"/>
        <w:keepNext/>
        <w:rPr>
          <w:rtl/>
        </w:rPr>
      </w:pPr>
      <w:r>
        <w:rPr>
          <w:rtl/>
        </w:rPr>
        <w:t xml:space="preserve">נגד – </w:t>
      </w:r>
      <w:r>
        <w:rPr>
          <w:rFonts w:hint="cs"/>
          <w:rtl/>
        </w:rPr>
        <w:t>אין</w:t>
      </w:r>
    </w:p>
    <w:p w:rsidR="00E85124" w:rsidRDefault="00E85124" w:rsidP="006336AD">
      <w:pPr>
        <w:pStyle w:val="--"/>
        <w:keepNext/>
        <w:rPr>
          <w:rtl/>
        </w:rPr>
      </w:pPr>
      <w:r>
        <w:rPr>
          <w:rtl/>
        </w:rPr>
        <w:t xml:space="preserve">נמנעים – </w:t>
      </w:r>
      <w:r>
        <w:rPr>
          <w:rFonts w:hint="cs"/>
          <w:rtl/>
        </w:rPr>
        <w:t>אין</w:t>
      </w:r>
    </w:p>
    <w:p w:rsidR="00E85124" w:rsidRDefault="00E85124" w:rsidP="006336AD">
      <w:pPr>
        <w:pStyle w:val="af3"/>
        <w:rPr>
          <w:rtl/>
        </w:rPr>
      </w:pPr>
      <w:r>
        <w:rPr>
          <w:rtl/>
        </w:rPr>
        <w:t>ההצעה להעביר את הצעת חוק</w:t>
      </w:r>
      <w:bookmarkStart w:id="38305" w:name="_ETM_Q52_601000"/>
      <w:bookmarkEnd w:id="38305"/>
      <w:r>
        <w:rPr>
          <w:rFonts w:hint="cs"/>
          <w:rtl/>
        </w:rPr>
        <w:t xml:space="preserve"> התכנון והבנייה (הוראת שעה) (תיקון מס' 153), התשפ"ד</w:t>
      </w:r>
      <w:r>
        <w:rPr>
          <w:rFonts w:hint="eastAsia"/>
          <w:rtl/>
        </w:rPr>
        <w:t>–</w:t>
      </w:r>
      <w:r>
        <w:rPr>
          <w:rFonts w:hint="cs"/>
          <w:rtl/>
        </w:rPr>
        <w:t>2024, לוועדת הפנים והגנת הסביבה נתקבלה.</w:t>
      </w:r>
    </w:p>
    <w:p w:rsidR="00B64DDC" w:rsidRPr="00B64DDC" w:rsidRDefault="00B64DDC" w:rsidP="00B64DDC">
      <w:pPr>
        <w:rPr>
          <w:rtl/>
        </w:rPr>
      </w:pPr>
    </w:p>
    <w:p w:rsidR="00E85124" w:rsidRDefault="00E85124" w:rsidP="006336AD">
      <w:pPr>
        <w:pStyle w:val="af7"/>
        <w:keepNext/>
        <w:rPr>
          <w:rtl/>
        </w:rPr>
      </w:pPr>
      <w:bookmarkStart w:id="38306" w:name="ET_yor_6253_25"/>
      <w:r w:rsidRPr="009E0B1F">
        <w:rPr>
          <w:rStyle w:val="TagStyle"/>
          <w:rtl/>
        </w:rPr>
        <w:t xml:space="preserve"> &lt;&lt; יור &gt;&gt; </w:t>
      </w:r>
      <w:r>
        <w:rPr>
          <w:rtl/>
        </w:rPr>
        <w:t>היו"ר משה טור פז:</w:t>
      </w:r>
      <w:r w:rsidRPr="009E0B1F">
        <w:rPr>
          <w:rStyle w:val="TagStyle"/>
          <w:rtl/>
        </w:rPr>
        <w:t xml:space="preserve"> &lt;&lt; יור &gt;&gt;</w:t>
      </w:r>
      <w:r>
        <w:rPr>
          <w:rtl/>
        </w:rPr>
        <w:t xml:space="preserve"> </w:t>
      </w:r>
      <w:bookmarkEnd w:id="38306"/>
    </w:p>
    <w:p w:rsidR="00E85124" w:rsidRDefault="00E85124" w:rsidP="006336AD">
      <w:pPr>
        <w:rPr>
          <w:rtl/>
        </w:rPr>
      </w:pPr>
    </w:p>
    <w:p w:rsidR="00E85124" w:rsidRDefault="00E85124" w:rsidP="006336AD">
      <w:pPr>
        <w:rPr>
          <w:rtl/>
        </w:rPr>
      </w:pPr>
      <w:r>
        <w:rPr>
          <w:rFonts w:hint="cs"/>
          <w:rtl/>
        </w:rPr>
        <w:t xml:space="preserve">בעד </w:t>
      </w:r>
      <w:bookmarkStart w:id="38307" w:name="_ETM_Q52_616000"/>
      <w:bookmarkEnd w:id="38307"/>
      <w:r>
        <w:rPr>
          <w:rtl/>
        </w:rPr>
        <w:t>–</w:t>
      </w:r>
      <w:r>
        <w:rPr>
          <w:rFonts w:hint="cs"/>
          <w:rtl/>
        </w:rPr>
        <w:t xml:space="preserve"> 18, אין מתנגדים, אין נמנעים, נוכח אחד. אני </w:t>
      </w:r>
      <w:bookmarkStart w:id="38308" w:name="_ETM_Q52_617000"/>
      <w:bookmarkEnd w:id="38308"/>
      <w:r>
        <w:rPr>
          <w:rFonts w:hint="cs"/>
          <w:rtl/>
        </w:rPr>
        <w:t>קובע כי הצעת חוק התכנון והבנייה (הוראת שעה), התשפ"ד–2024,</w:t>
      </w:r>
      <w:bookmarkStart w:id="38309" w:name="_ETM_Q52_622000"/>
      <w:bookmarkEnd w:id="38309"/>
      <w:r>
        <w:rPr>
          <w:rFonts w:hint="cs"/>
          <w:rtl/>
        </w:rPr>
        <w:t xml:space="preserve"> אושרה בקריאה הראשונה ותעבור לדיון בוועדת הפנים והגנת</w:t>
      </w:r>
      <w:bookmarkStart w:id="38310" w:name="_ETM_Q52_625000"/>
      <w:bookmarkEnd w:id="38310"/>
      <w:r>
        <w:rPr>
          <w:rFonts w:hint="cs"/>
          <w:rtl/>
        </w:rPr>
        <w:t xml:space="preserve"> הסביבה לצורך הכנתה לקריאה השנייה והשלישית. </w:t>
      </w:r>
    </w:p>
    <w:p w:rsidR="00E85124" w:rsidRDefault="00E85124" w:rsidP="006336AD">
      <w:pPr>
        <w:rPr>
          <w:rtl/>
        </w:rPr>
      </w:pPr>
      <w:bookmarkStart w:id="38311" w:name="_ETM_Q52_630000"/>
      <w:bookmarkStart w:id="38312" w:name="_ETM_Q0_32528268"/>
      <w:bookmarkStart w:id="38313" w:name="_ETM_Q0_32528397"/>
      <w:bookmarkEnd w:id="38311"/>
      <w:bookmarkEnd w:id="38312"/>
      <w:bookmarkEnd w:id="38313"/>
    </w:p>
    <w:p w:rsidR="00E85124" w:rsidRDefault="00E85124" w:rsidP="006336AD">
      <w:pPr>
        <w:rPr>
          <w:rtl/>
        </w:rPr>
      </w:pPr>
      <w:bookmarkStart w:id="38314" w:name="_ETM_Q0_32533535"/>
      <w:bookmarkStart w:id="38315" w:name="_ETM_Q0_32533644"/>
      <w:bookmarkEnd w:id="38314"/>
      <w:bookmarkEnd w:id="38315"/>
    </w:p>
    <w:p w:rsidR="00E85124" w:rsidRDefault="00E85124" w:rsidP="00B64DDC">
      <w:pPr>
        <w:pStyle w:val="a7"/>
        <w:rPr>
          <w:rtl/>
        </w:rPr>
      </w:pPr>
      <w:bookmarkStart w:id="38316" w:name="ET_subject_הודעת_יושב_ראש_ועדת_הכנ_26"/>
      <w:r w:rsidRPr="00BD1A38">
        <w:rPr>
          <w:rStyle w:val="TagStyle"/>
          <w:rtl/>
        </w:rPr>
        <w:t xml:space="preserve">&lt;&lt; נושא &gt;&gt; </w:t>
      </w:r>
      <w:bookmarkStart w:id="38317" w:name="_Toc170221583"/>
      <w:bookmarkStart w:id="38318" w:name="_Toc193213846"/>
      <w:r>
        <w:rPr>
          <w:rtl/>
        </w:rPr>
        <w:t>הודעת ועדת הכנסת</w:t>
      </w:r>
      <w:bookmarkEnd w:id="38317"/>
      <w:bookmarkEnd w:id="38318"/>
      <w:r w:rsidRPr="00BD1A38">
        <w:rPr>
          <w:rStyle w:val="TagStyle"/>
          <w:rtl/>
        </w:rPr>
        <w:t xml:space="preserve"> &lt;&lt; נושא &gt;&gt;</w:t>
      </w:r>
      <w:r>
        <w:rPr>
          <w:rtl/>
        </w:rPr>
        <w:t xml:space="preserve"> </w:t>
      </w:r>
      <w:bookmarkEnd w:id="38316"/>
    </w:p>
    <w:p w:rsidR="00E85124" w:rsidRDefault="00E85124" w:rsidP="006336AD">
      <w:pPr>
        <w:rPr>
          <w:rtl/>
        </w:rPr>
      </w:pPr>
    </w:p>
    <w:p w:rsidR="00E85124" w:rsidRDefault="00E85124" w:rsidP="006336AD">
      <w:pPr>
        <w:pStyle w:val="af7"/>
        <w:keepNext/>
        <w:rPr>
          <w:rtl/>
        </w:rPr>
      </w:pPr>
      <w:r w:rsidRPr="00BD1A38">
        <w:rPr>
          <w:rStyle w:val="TagStyle"/>
          <w:rtl/>
        </w:rPr>
        <w:t xml:space="preserve"> &lt;&lt; יור &gt;&gt; </w:t>
      </w:r>
      <w:r>
        <w:rPr>
          <w:rtl/>
        </w:rPr>
        <w:t>היו"ר משה טור פז:</w:t>
      </w:r>
      <w:r w:rsidRPr="00BD1A38">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r>
        <w:rPr>
          <w:rFonts w:hint="cs"/>
          <w:rtl/>
        </w:rPr>
        <w:t xml:space="preserve">הודעת יושב-ראש הקואליציה. </w:t>
      </w:r>
    </w:p>
    <w:p w:rsidR="00E85124" w:rsidRDefault="00E85124" w:rsidP="006336AD">
      <w:pPr>
        <w:rPr>
          <w:rtl/>
        </w:rPr>
      </w:pPr>
    </w:p>
    <w:p w:rsidR="00E85124" w:rsidRDefault="00E85124" w:rsidP="006336AD">
      <w:pPr>
        <w:pStyle w:val="af6"/>
        <w:keepNext/>
        <w:rPr>
          <w:rtl/>
        </w:rPr>
      </w:pPr>
      <w:bookmarkStart w:id="38319" w:name="ET_interruption_קריאה_28"/>
      <w:r w:rsidRPr="00BD1A38">
        <w:rPr>
          <w:rStyle w:val="TagStyle"/>
          <w:rtl/>
        </w:rPr>
        <w:t xml:space="preserve"> &lt;&lt; קריאה &gt;&gt; </w:t>
      </w:r>
      <w:r>
        <w:rPr>
          <w:rtl/>
        </w:rPr>
        <w:t>קריאה:</w:t>
      </w:r>
      <w:r w:rsidRPr="00BD1A38">
        <w:rPr>
          <w:rStyle w:val="TagStyle"/>
          <w:rtl/>
        </w:rPr>
        <w:t xml:space="preserve"> &lt;&lt; קריאה &gt;&gt;</w:t>
      </w:r>
      <w:r>
        <w:rPr>
          <w:rtl/>
        </w:rPr>
        <w:t xml:space="preserve"> </w:t>
      </w:r>
      <w:bookmarkEnd w:id="38319"/>
    </w:p>
    <w:p w:rsidR="00E85124" w:rsidRDefault="00E85124" w:rsidP="006336AD">
      <w:pPr>
        <w:rPr>
          <w:rtl/>
        </w:rPr>
      </w:pPr>
    </w:p>
    <w:p w:rsidR="00E85124" w:rsidRDefault="00E85124" w:rsidP="006336AD">
      <w:pPr>
        <w:rPr>
          <w:rtl/>
        </w:rPr>
      </w:pPr>
      <w:r>
        <w:rPr>
          <w:rFonts w:hint="cs"/>
          <w:rtl/>
        </w:rPr>
        <w:t>יו"ר ועדת הכנסת.</w:t>
      </w:r>
    </w:p>
    <w:p w:rsidR="00E85124" w:rsidRDefault="00E85124" w:rsidP="006336AD">
      <w:pPr>
        <w:rPr>
          <w:rtl/>
        </w:rPr>
      </w:pPr>
      <w:bookmarkStart w:id="38320" w:name="_ETM_Q52_629000"/>
      <w:bookmarkEnd w:id="38320"/>
    </w:p>
    <w:p w:rsidR="00E85124" w:rsidRDefault="00E85124" w:rsidP="006336AD">
      <w:pPr>
        <w:pStyle w:val="af7"/>
        <w:keepNext/>
        <w:rPr>
          <w:rtl/>
        </w:rPr>
      </w:pPr>
      <w:bookmarkStart w:id="38321" w:name="ET_yor_6253_29"/>
      <w:r w:rsidRPr="00BD1A38">
        <w:rPr>
          <w:rStyle w:val="TagStyle"/>
          <w:rtl/>
        </w:rPr>
        <w:t xml:space="preserve"> &lt;&lt; יור &gt;&gt; </w:t>
      </w:r>
      <w:r>
        <w:rPr>
          <w:rtl/>
        </w:rPr>
        <w:t>היו"ר משה טור פז:</w:t>
      </w:r>
      <w:r w:rsidRPr="00BD1A38">
        <w:rPr>
          <w:rStyle w:val="TagStyle"/>
          <w:rtl/>
        </w:rPr>
        <w:t xml:space="preserve"> &lt;&lt; יור &gt;&gt;</w:t>
      </w:r>
      <w:r>
        <w:rPr>
          <w:rtl/>
        </w:rPr>
        <w:t xml:space="preserve"> </w:t>
      </w:r>
      <w:bookmarkEnd w:id="38321"/>
    </w:p>
    <w:p w:rsidR="00E85124" w:rsidRDefault="00E85124" w:rsidP="006336AD">
      <w:pPr>
        <w:rPr>
          <w:rtl/>
        </w:rPr>
      </w:pPr>
    </w:p>
    <w:p w:rsidR="00E85124" w:rsidRDefault="00E85124" w:rsidP="00B64DDC">
      <w:pPr>
        <w:rPr>
          <w:rtl/>
        </w:rPr>
      </w:pPr>
      <w:bookmarkStart w:id="38322" w:name="_ETM_Q52_631000"/>
      <w:bookmarkEnd w:id="38322"/>
      <w:r>
        <w:rPr>
          <w:rFonts w:hint="cs"/>
          <w:rtl/>
        </w:rPr>
        <w:t>סליחה</w:t>
      </w:r>
      <w:r w:rsidR="00B64DDC">
        <w:rPr>
          <w:rFonts w:hint="cs"/>
          <w:rtl/>
        </w:rPr>
        <w:t>,</w:t>
      </w:r>
      <w:bookmarkStart w:id="38323" w:name="_ETM_Q52_633000"/>
      <w:bookmarkEnd w:id="38323"/>
      <w:r>
        <w:rPr>
          <w:rFonts w:hint="cs"/>
          <w:rtl/>
        </w:rPr>
        <w:t xml:space="preserve"> הודעת יו"ר ועדת הכנסת.</w:t>
      </w:r>
    </w:p>
    <w:p w:rsidR="00E85124" w:rsidRDefault="00E85124" w:rsidP="006336AD">
      <w:pPr>
        <w:rPr>
          <w:rtl/>
        </w:rPr>
      </w:pPr>
    </w:p>
    <w:p w:rsidR="00E85124" w:rsidRDefault="00E85124" w:rsidP="006336AD">
      <w:pPr>
        <w:pStyle w:val="a4"/>
        <w:keepNext/>
        <w:rPr>
          <w:rtl/>
        </w:rPr>
      </w:pPr>
      <w:bookmarkStart w:id="38324" w:name="ET_speaker_6443_30"/>
      <w:r w:rsidRPr="00BD1A38">
        <w:rPr>
          <w:rStyle w:val="TagStyle"/>
          <w:rtl/>
        </w:rPr>
        <w:t xml:space="preserve"> &lt;&lt; דובר &gt;&gt; </w:t>
      </w:r>
      <w:bookmarkStart w:id="38325" w:name="_Toc170221584"/>
      <w:bookmarkStart w:id="38326" w:name="_Toc193213847"/>
      <w:r>
        <w:rPr>
          <w:rtl/>
        </w:rPr>
        <w:t>אופיר כץ (יו"ר ועדת הכנסת):</w:t>
      </w:r>
      <w:bookmarkEnd w:id="38325"/>
      <w:bookmarkEnd w:id="38326"/>
      <w:r w:rsidRPr="00BD1A38">
        <w:rPr>
          <w:rStyle w:val="TagStyle"/>
          <w:rtl/>
        </w:rPr>
        <w:t xml:space="preserve"> &lt;&lt; דובר &gt;&gt;</w:t>
      </w:r>
      <w:r>
        <w:rPr>
          <w:rtl/>
        </w:rPr>
        <w:t xml:space="preserve"> </w:t>
      </w:r>
      <w:bookmarkEnd w:id="38324"/>
    </w:p>
    <w:p w:rsidR="00E85124" w:rsidRDefault="00E85124" w:rsidP="006336AD">
      <w:pPr>
        <w:rPr>
          <w:rtl/>
        </w:rPr>
      </w:pPr>
    </w:p>
    <w:p w:rsidR="00E85124" w:rsidRDefault="00E85124" w:rsidP="006336AD">
      <w:pPr>
        <w:rPr>
          <w:rtl/>
        </w:rPr>
      </w:pPr>
      <w:bookmarkStart w:id="38327" w:name="_ETM_Q52_519000"/>
      <w:bookmarkStart w:id="38328" w:name="_ETM_Q52_503710"/>
      <w:bookmarkEnd w:id="38327"/>
      <w:bookmarkEnd w:id="38328"/>
      <w:r>
        <w:rPr>
          <w:rtl/>
        </w:rPr>
        <w:t xml:space="preserve">אדוני </w:t>
      </w:r>
      <w:bookmarkStart w:id="38329" w:name="_ETM_Q52_646790"/>
      <w:bookmarkEnd w:id="38329"/>
      <w:r>
        <w:rPr>
          <w:rFonts w:hint="cs"/>
          <w:rtl/>
        </w:rPr>
        <w:t>ה</w:t>
      </w:r>
      <w:r>
        <w:rPr>
          <w:rtl/>
        </w:rPr>
        <w:t>יושב-ראש</w:t>
      </w:r>
      <w:r>
        <w:rPr>
          <w:rFonts w:hint="cs"/>
          <w:rtl/>
        </w:rPr>
        <w:t>,</w:t>
      </w:r>
      <w:r>
        <w:rPr>
          <w:rtl/>
        </w:rPr>
        <w:t xml:space="preserve"> </w:t>
      </w:r>
      <w:bookmarkStart w:id="38330" w:name="_ETM_Q52_647240"/>
      <w:bookmarkEnd w:id="38330"/>
      <w:r>
        <w:rPr>
          <w:rtl/>
        </w:rPr>
        <w:t xml:space="preserve">ועדת </w:t>
      </w:r>
      <w:bookmarkStart w:id="38331" w:name="_ETM_Q52_647480"/>
      <w:bookmarkEnd w:id="38331"/>
      <w:r>
        <w:rPr>
          <w:rtl/>
        </w:rPr>
        <w:t xml:space="preserve">הכנסת </w:t>
      </w:r>
      <w:bookmarkStart w:id="38332" w:name="_ETM_Q52_647780"/>
      <w:bookmarkEnd w:id="38332"/>
      <w:r>
        <w:rPr>
          <w:rtl/>
        </w:rPr>
        <w:t xml:space="preserve">החליטה </w:t>
      </w:r>
      <w:bookmarkStart w:id="38333" w:name="_ETM_Q52_648110"/>
      <w:bookmarkEnd w:id="38333"/>
      <w:r>
        <w:rPr>
          <w:rtl/>
        </w:rPr>
        <w:t xml:space="preserve">בישיבתה </w:t>
      </w:r>
      <w:bookmarkStart w:id="38334" w:name="_ETM_Q52_648680"/>
      <w:bookmarkEnd w:id="38334"/>
      <w:r>
        <w:rPr>
          <w:rtl/>
        </w:rPr>
        <w:t xml:space="preserve">היום </w:t>
      </w:r>
      <w:bookmarkStart w:id="38335" w:name="_ETM_Q52_648890"/>
      <w:bookmarkEnd w:id="38335"/>
      <w:r>
        <w:rPr>
          <w:rtl/>
        </w:rPr>
        <w:t xml:space="preserve">כי </w:t>
      </w:r>
      <w:bookmarkStart w:id="38336" w:name="_ETM_Q52_649010"/>
      <w:bookmarkEnd w:id="38336"/>
      <w:r>
        <w:rPr>
          <w:rtl/>
        </w:rPr>
        <w:t xml:space="preserve">ועדת </w:t>
      </w:r>
      <w:bookmarkStart w:id="38337" w:name="_ETM_Q52_649280"/>
      <w:bookmarkEnd w:id="38337"/>
      <w:r>
        <w:rPr>
          <w:rtl/>
        </w:rPr>
        <w:t xml:space="preserve">הכלכלה </w:t>
      </w:r>
      <w:bookmarkStart w:id="38338" w:name="_ETM_Q52_649790"/>
      <w:bookmarkEnd w:id="38338"/>
      <w:r>
        <w:rPr>
          <w:rtl/>
        </w:rPr>
        <w:t xml:space="preserve">תדון </w:t>
      </w:r>
      <w:bookmarkStart w:id="38339" w:name="_ETM_Q52_650060"/>
      <w:bookmarkEnd w:id="38339"/>
      <w:r>
        <w:rPr>
          <w:rtl/>
        </w:rPr>
        <w:t xml:space="preserve">בהצעת </w:t>
      </w:r>
      <w:bookmarkStart w:id="38340" w:name="_ETM_Q52_650450"/>
      <w:bookmarkEnd w:id="38340"/>
      <w:r>
        <w:rPr>
          <w:rtl/>
        </w:rPr>
        <w:t xml:space="preserve">חוק </w:t>
      </w:r>
      <w:bookmarkStart w:id="38341" w:name="_ETM_Q52_650630"/>
      <w:bookmarkEnd w:id="38341"/>
      <w:r>
        <w:rPr>
          <w:rtl/>
        </w:rPr>
        <w:t xml:space="preserve">חובת </w:t>
      </w:r>
      <w:bookmarkStart w:id="38342" w:name="_ETM_Q52_650900"/>
      <w:bookmarkEnd w:id="38342"/>
      <w:r>
        <w:rPr>
          <w:rtl/>
        </w:rPr>
        <w:t xml:space="preserve">המכרזים </w:t>
      </w:r>
      <w:bookmarkStart w:id="38343" w:name="_ETM_Q52_651380"/>
      <w:bookmarkEnd w:id="38343"/>
      <w:r>
        <w:rPr>
          <w:rFonts w:hint="cs"/>
          <w:rtl/>
        </w:rPr>
        <w:t>(</w:t>
      </w:r>
      <w:r>
        <w:rPr>
          <w:rtl/>
        </w:rPr>
        <w:t xml:space="preserve">תיקון </w:t>
      </w:r>
      <w:bookmarkStart w:id="38344" w:name="_ETM_Q52_651710"/>
      <w:bookmarkEnd w:id="38344"/>
      <w:r>
        <w:rPr>
          <w:rFonts w:hint="eastAsia"/>
          <w:rtl/>
        </w:rPr>
        <w:t>–</w:t>
      </w:r>
      <w:r>
        <w:rPr>
          <w:rFonts w:hint="cs"/>
          <w:rtl/>
        </w:rPr>
        <w:t xml:space="preserve"> </w:t>
      </w:r>
      <w:r>
        <w:rPr>
          <w:rtl/>
        </w:rPr>
        <w:t xml:space="preserve">עידוד </w:t>
      </w:r>
      <w:bookmarkStart w:id="38345" w:name="_ETM_Q52_651890"/>
      <w:bookmarkEnd w:id="38345"/>
      <w:r>
        <w:rPr>
          <w:rtl/>
        </w:rPr>
        <w:t xml:space="preserve">עסקים </w:t>
      </w:r>
      <w:bookmarkStart w:id="38346" w:name="_ETM_Q52_652220"/>
      <w:bookmarkEnd w:id="38346"/>
      <w:r>
        <w:rPr>
          <w:rtl/>
        </w:rPr>
        <w:t xml:space="preserve">קטנים </w:t>
      </w:r>
      <w:bookmarkStart w:id="38347" w:name="_ETM_Q52_652460"/>
      <w:bookmarkEnd w:id="38347"/>
      <w:r>
        <w:rPr>
          <w:rtl/>
        </w:rPr>
        <w:t xml:space="preserve">ובינוניים </w:t>
      </w:r>
      <w:bookmarkStart w:id="38348" w:name="_ETM_Q52_652910"/>
      <w:bookmarkEnd w:id="38348"/>
      <w:r>
        <w:rPr>
          <w:rtl/>
        </w:rPr>
        <w:t xml:space="preserve">בשליטת </w:t>
      </w:r>
      <w:bookmarkStart w:id="38349" w:name="_ETM_Q52_653660"/>
      <w:bookmarkEnd w:id="38349"/>
      <w:r>
        <w:rPr>
          <w:rtl/>
        </w:rPr>
        <w:t xml:space="preserve">משרתי </w:t>
      </w:r>
      <w:bookmarkStart w:id="38350" w:name="_ETM_Q52_654110"/>
      <w:bookmarkEnd w:id="38350"/>
      <w:r>
        <w:rPr>
          <w:rtl/>
        </w:rPr>
        <w:t>מילואים</w:t>
      </w:r>
      <w:r>
        <w:rPr>
          <w:rFonts w:hint="cs"/>
          <w:rtl/>
        </w:rPr>
        <w:t>), התשפ"ד–2024</w:t>
      </w:r>
      <w:bookmarkStart w:id="38351" w:name="_ETM_Q52_654440"/>
      <w:bookmarkStart w:id="38352" w:name="_ETM_Q52_654830"/>
      <w:bookmarkEnd w:id="38351"/>
      <w:bookmarkEnd w:id="38352"/>
      <w:r>
        <w:rPr>
          <w:rFonts w:hint="cs"/>
          <w:rtl/>
        </w:rPr>
        <w:t xml:space="preserve">, פ/4422/25, של חבר </w:t>
      </w:r>
      <w:bookmarkStart w:id="38353" w:name="_ETM_Q52_658000"/>
      <w:bookmarkEnd w:id="38353"/>
      <w:r>
        <w:rPr>
          <w:rFonts w:hint="cs"/>
          <w:rtl/>
        </w:rPr>
        <w:t xml:space="preserve">הכנסת משה פסל. </w:t>
      </w:r>
    </w:p>
    <w:p w:rsidR="00E85124" w:rsidRDefault="00E85124" w:rsidP="006336AD">
      <w:pPr>
        <w:rPr>
          <w:rtl/>
        </w:rPr>
      </w:pPr>
    </w:p>
    <w:p w:rsidR="00E85124" w:rsidRDefault="00E85124" w:rsidP="00B64DDC">
      <w:pPr>
        <w:rPr>
          <w:rtl/>
        </w:rPr>
      </w:pPr>
      <w:bookmarkStart w:id="38354" w:name="_ETM_Q52_661000"/>
      <w:bookmarkEnd w:id="38354"/>
      <w:r>
        <w:rPr>
          <w:rFonts w:hint="cs"/>
          <w:rtl/>
        </w:rPr>
        <w:t xml:space="preserve">כמו כן, ועדת הכנסת </w:t>
      </w:r>
      <w:bookmarkStart w:id="38355" w:name="_ETM_Q52_655550"/>
      <w:bookmarkStart w:id="38356" w:name="_ETM_Q52_655760"/>
      <w:bookmarkStart w:id="38357" w:name="_ETM_Q52_657260"/>
      <w:bookmarkStart w:id="38358" w:name="_ETM_Q52_657860"/>
      <w:bookmarkStart w:id="38359" w:name="_ETM_Q52_657950"/>
      <w:bookmarkStart w:id="38360" w:name="_ETM_Q52_658130"/>
      <w:bookmarkStart w:id="38361" w:name="_ETM_Q52_658370"/>
      <w:bookmarkStart w:id="38362" w:name="_ETM_Q52_658640"/>
      <w:bookmarkStart w:id="38363" w:name="_ETM_Q52_660050"/>
      <w:bookmarkStart w:id="38364" w:name="_ETM_Q52_660319"/>
      <w:bookmarkStart w:id="38365" w:name="_ETM_Q52_661330"/>
      <w:bookmarkStart w:id="38366" w:name="_ETM_Q52_662840"/>
      <w:bookmarkStart w:id="38367" w:name="_ETM_Q52_663200"/>
      <w:bookmarkStart w:id="38368" w:name="_ETM_Q52_663500"/>
      <w:bookmarkStart w:id="38369" w:name="_ETM_Q52_664040"/>
      <w:bookmarkStart w:id="38370" w:name="_ETM_Q52_664220"/>
      <w:bookmarkStart w:id="38371" w:name="_ETM_Q52_664370"/>
      <w:bookmarkEnd w:id="38355"/>
      <w:bookmarkEnd w:id="38356"/>
      <w:bookmarkEnd w:id="38357"/>
      <w:bookmarkEnd w:id="38358"/>
      <w:bookmarkEnd w:id="38359"/>
      <w:bookmarkEnd w:id="38360"/>
      <w:bookmarkEnd w:id="38361"/>
      <w:bookmarkEnd w:id="38362"/>
      <w:bookmarkEnd w:id="38363"/>
      <w:bookmarkEnd w:id="38364"/>
      <w:bookmarkEnd w:id="38365"/>
      <w:bookmarkEnd w:id="38366"/>
      <w:bookmarkEnd w:id="38367"/>
      <w:bookmarkEnd w:id="38368"/>
      <w:bookmarkEnd w:id="38369"/>
      <w:bookmarkEnd w:id="38370"/>
      <w:bookmarkEnd w:id="38371"/>
      <w:r>
        <w:rPr>
          <w:rFonts w:hint="cs"/>
          <w:rtl/>
        </w:rPr>
        <w:t xml:space="preserve">החליטה בישיבתה היום </w:t>
      </w:r>
      <w:bookmarkStart w:id="38372" w:name="_ETM_Q52_664000"/>
      <w:bookmarkEnd w:id="38372"/>
      <w:r>
        <w:rPr>
          <w:rFonts w:hint="cs"/>
          <w:rtl/>
        </w:rPr>
        <w:t>כי ועד</w:t>
      </w:r>
      <w:r>
        <w:rPr>
          <w:rtl/>
        </w:rPr>
        <w:t xml:space="preserve">ת </w:t>
      </w:r>
      <w:bookmarkStart w:id="38373" w:name="_ETM_Q52_664700"/>
      <w:bookmarkEnd w:id="38373"/>
      <w:r>
        <w:rPr>
          <w:rtl/>
        </w:rPr>
        <w:t xml:space="preserve">החוץ </w:t>
      </w:r>
      <w:bookmarkStart w:id="38374" w:name="_ETM_Q52_664940"/>
      <w:bookmarkEnd w:id="38374"/>
      <w:r>
        <w:rPr>
          <w:rtl/>
        </w:rPr>
        <w:t xml:space="preserve">והביטחון </w:t>
      </w:r>
      <w:bookmarkStart w:id="38375" w:name="_ETM_Q52_665480"/>
      <w:bookmarkEnd w:id="38375"/>
      <w:r>
        <w:rPr>
          <w:rtl/>
        </w:rPr>
        <w:t xml:space="preserve">תדון </w:t>
      </w:r>
      <w:bookmarkStart w:id="38376" w:name="_ETM_Q52_665810"/>
      <w:bookmarkEnd w:id="38376"/>
      <w:r>
        <w:rPr>
          <w:rtl/>
        </w:rPr>
        <w:t xml:space="preserve">בהצעת </w:t>
      </w:r>
      <w:bookmarkStart w:id="38377" w:name="_ETM_Q52_666230"/>
      <w:bookmarkEnd w:id="38377"/>
      <w:r>
        <w:rPr>
          <w:rtl/>
        </w:rPr>
        <w:t xml:space="preserve">חוק </w:t>
      </w:r>
      <w:bookmarkStart w:id="38378" w:name="_ETM_Q52_666410"/>
      <w:bookmarkEnd w:id="38378"/>
      <w:r>
        <w:rPr>
          <w:rtl/>
        </w:rPr>
        <w:t xml:space="preserve">שירות </w:t>
      </w:r>
      <w:bookmarkStart w:id="38379" w:name="_ETM_Q52_666680"/>
      <w:bookmarkEnd w:id="38379"/>
      <w:r>
        <w:rPr>
          <w:rtl/>
        </w:rPr>
        <w:t xml:space="preserve">ביטחון </w:t>
      </w:r>
      <w:bookmarkStart w:id="38380" w:name="_ETM_Q52_667100"/>
      <w:bookmarkEnd w:id="38380"/>
      <w:r>
        <w:rPr>
          <w:rFonts w:hint="cs"/>
          <w:rtl/>
        </w:rPr>
        <w:t>(</w:t>
      </w:r>
      <w:r>
        <w:rPr>
          <w:rtl/>
        </w:rPr>
        <w:t xml:space="preserve">תיקון </w:t>
      </w:r>
      <w:bookmarkStart w:id="38381" w:name="_ETM_Q52_667340"/>
      <w:bookmarkEnd w:id="38381"/>
      <w:r>
        <w:rPr>
          <w:rtl/>
        </w:rPr>
        <w:t>מס</w:t>
      </w:r>
      <w:r>
        <w:rPr>
          <w:rFonts w:hint="cs"/>
          <w:rtl/>
        </w:rPr>
        <w:t>'</w:t>
      </w:r>
      <w:r>
        <w:rPr>
          <w:rtl/>
        </w:rPr>
        <w:t xml:space="preserve"> </w:t>
      </w:r>
      <w:bookmarkStart w:id="38382" w:name="_ETM_Q52_667580"/>
      <w:bookmarkEnd w:id="38382"/>
      <w:r>
        <w:rPr>
          <w:rtl/>
        </w:rPr>
        <w:t>27</w:t>
      </w:r>
      <w:r>
        <w:rPr>
          <w:rFonts w:hint="cs"/>
          <w:rtl/>
        </w:rPr>
        <w:t>) (</w:t>
      </w:r>
      <w:bookmarkStart w:id="38383" w:name="_ETM_Q52_668600"/>
      <w:bookmarkEnd w:id="38383"/>
      <w:r>
        <w:rPr>
          <w:rtl/>
        </w:rPr>
        <w:t xml:space="preserve">העלאת </w:t>
      </w:r>
      <w:bookmarkStart w:id="38384" w:name="_ETM_Q52_668960"/>
      <w:bookmarkEnd w:id="38384"/>
      <w:r>
        <w:rPr>
          <w:rtl/>
        </w:rPr>
        <w:t xml:space="preserve">גיל </w:t>
      </w:r>
      <w:bookmarkStart w:id="38385" w:name="_ETM_Q52_669110"/>
      <w:bookmarkEnd w:id="38385"/>
      <w:r>
        <w:rPr>
          <w:rtl/>
        </w:rPr>
        <w:t xml:space="preserve">הפטור </w:t>
      </w:r>
      <w:bookmarkStart w:id="38386" w:name="_ETM_Q52_669440"/>
      <w:bookmarkEnd w:id="38386"/>
      <w:r>
        <w:rPr>
          <w:rFonts w:hint="eastAsia"/>
          <w:rtl/>
        </w:rPr>
        <w:t>–</w:t>
      </w:r>
      <w:r>
        <w:rPr>
          <w:rFonts w:hint="cs"/>
          <w:rtl/>
        </w:rPr>
        <w:t xml:space="preserve"> </w:t>
      </w:r>
      <w:r>
        <w:rPr>
          <w:rtl/>
        </w:rPr>
        <w:t xml:space="preserve">חרבות </w:t>
      </w:r>
      <w:bookmarkStart w:id="38387" w:name="_ETM_Q52_669770"/>
      <w:bookmarkEnd w:id="38387"/>
      <w:r>
        <w:rPr>
          <w:rtl/>
        </w:rPr>
        <w:t xml:space="preserve">ברזל </w:t>
      </w:r>
      <w:bookmarkStart w:id="38388" w:name="_ETM_Q52_670100"/>
      <w:bookmarkEnd w:id="38388"/>
      <w:r>
        <w:rPr>
          <w:rFonts w:hint="eastAsia"/>
          <w:rtl/>
        </w:rPr>
        <w:t>–</w:t>
      </w:r>
      <w:r>
        <w:rPr>
          <w:rFonts w:hint="cs"/>
          <w:rtl/>
        </w:rPr>
        <w:t xml:space="preserve"> </w:t>
      </w:r>
      <w:r>
        <w:rPr>
          <w:rtl/>
        </w:rPr>
        <w:t xml:space="preserve">הארכת </w:t>
      </w:r>
      <w:bookmarkStart w:id="38389" w:name="_ETM_Q52_670400"/>
      <w:bookmarkEnd w:id="38389"/>
      <w:r>
        <w:rPr>
          <w:rtl/>
        </w:rPr>
        <w:t xml:space="preserve">הוראת </w:t>
      </w:r>
      <w:bookmarkStart w:id="38390" w:name="_ETM_Q52_670670"/>
      <w:bookmarkEnd w:id="38390"/>
      <w:r>
        <w:rPr>
          <w:rtl/>
        </w:rPr>
        <w:t>שעה</w:t>
      </w:r>
      <w:r>
        <w:rPr>
          <w:rFonts w:hint="cs"/>
          <w:rtl/>
        </w:rPr>
        <w:t>), התשפ"ד</w:t>
      </w:r>
      <w:r>
        <w:rPr>
          <w:rFonts w:hint="eastAsia"/>
          <w:rtl/>
        </w:rPr>
        <w:t>–</w:t>
      </w:r>
      <w:r>
        <w:rPr>
          <w:rFonts w:hint="cs"/>
          <w:rtl/>
        </w:rPr>
        <w:t xml:space="preserve">2024, מ/1770. </w:t>
      </w:r>
    </w:p>
    <w:p w:rsidR="00E85124" w:rsidRDefault="00E85124" w:rsidP="006336AD">
      <w:pPr>
        <w:rPr>
          <w:rtl/>
        </w:rPr>
      </w:pPr>
    </w:p>
    <w:p w:rsidR="00E85124" w:rsidRDefault="00E85124" w:rsidP="006336AD">
      <w:pPr>
        <w:rPr>
          <w:rtl/>
        </w:rPr>
      </w:pPr>
      <w:bookmarkStart w:id="38391" w:name="_ETM_Q0_32549855"/>
      <w:bookmarkStart w:id="38392" w:name="_ETM_Q0_32550027"/>
      <w:bookmarkEnd w:id="38391"/>
      <w:bookmarkEnd w:id="38392"/>
    </w:p>
    <w:p w:rsidR="00E85124" w:rsidRDefault="00E85124" w:rsidP="006336AD">
      <w:pPr>
        <w:pStyle w:val="a7"/>
        <w:rPr>
          <w:rtl/>
        </w:rPr>
      </w:pPr>
      <w:bookmarkStart w:id="38393" w:name="ET_subject_חילופים_בוועדות_הכנסת_31"/>
      <w:r w:rsidRPr="00636493">
        <w:rPr>
          <w:rStyle w:val="TagStyle"/>
          <w:rtl/>
        </w:rPr>
        <w:t xml:space="preserve">&lt;&lt; נושא &gt;&gt; </w:t>
      </w:r>
      <w:bookmarkStart w:id="38394" w:name="_Toc170221585"/>
      <w:bookmarkStart w:id="38395" w:name="_Toc193213848"/>
      <w:r>
        <w:rPr>
          <w:rtl/>
        </w:rPr>
        <w:t>חילופים בוועדות הכנסת</w:t>
      </w:r>
      <w:bookmarkEnd w:id="38394"/>
      <w:bookmarkEnd w:id="38395"/>
      <w:r w:rsidRPr="00636493">
        <w:rPr>
          <w:rStyle w:val="TagStyle"/>
          <w:rtl/>
        </w:rPr>
        <w:t xml:space="preserve"> &lt;&lt; נושא &gt;&gt;</w:t>
      </w:r>
      <w:r>
        <w:rPr>
          <w:rtl/>
        </w:rPr>
        <w:t xml:space="preserve"> </w:t>
      </w:r>
      <w:bookmarkEnd w:id="38393"/>
    </w:p>
    <w:p w:rsidR="00E85124" w:rsidRDefault="00E85124" w:rsidP="006336AD">
      <w:pPr>
        <w:rPr>
          <w:rtl/>
        </w:rPr>
      </w:pPr>
    </w:p>
    <w:p w:rsidR="00E85124" w:rsidRDefault="00E85124" w:rsidP="006336AD">
      <w:pPr>
        <w:pStyle w:val="a4"/>
        <w:keepNext/>
        <w:rPr>
          <w:rtl/>
        </w:rPr>
      </w:pPr>
      <w:bookmarkStart w:id="38396" w:name="ET_speaker_6443_32"/>
      <w:r w:rsidRPr="00636493">
        <w:rPr>
          <w:rStyle w:val="TagStyle"/>
          <w:rtl/>
        </w:rPr>
        <w:t xml:space="preserve"> &lt;&lt; דובר &gt;&gt; </w:t>
      </w:r>
      <w:bookmarkStart w:id="38397" w:name="_Toc170221586"/>
      <w:bookmarkStart w:id="38398" w:name="_Toc193213849"/>
      <w:r>
        <w:rPr>
          <w:rtl/>
        </w:rPr>
        <w:t>אופיר כץ (יו"ר ועדת הכנסת):</w:t>
      </w:r>
      <w:bookmarkEnd w:id="38397"/>
      <w:bookmarkEnd w:id="38398"/>
      <w:r w:rsidRPr="00636493">
        <w:rPr>
          <w:rStyle w:val="TagStyle"/>
          <w:rtl/>
        </w:rPr>
        <w:t xml:space="preserve"> &lt;&lt; דובר &gt;&gt;</w:t>
      </w:r>
      <w:r>
        <w:rPr>
          <w:rtl/>
        </w:rPr>
        <w:t xml:space="preserve"> </w:t>
      </w:r>
      <w:bookmarkEnd w:id="38396"/>
    </w:p>
    <w:p w:rsidR="00E85124" w:rsidRDefault="00E85124" w:rsidP="006336AD">
      <w:pPr>
        <w:rPr>
          <w:rtl/>
        </w:rPr>
      </w:pPr>
    </w:p>
    <w:p w:rsidR="00E85124" w:rsidRDefault="00E85124" w:rsidP="00B64DDC">
      <w:pPr>
        <w:rPr>
          <w:rtl/>
        </w:rPr>
      </w:pPr>
      <w:bookmarkStart w:id="38399" w:name="_ETM_Q52_674000"/>
      <w:bookmarkStart w:id="38400" w:name="_ETM_Q52_670850"/>
      <w:bookmarkStart w:id="38401" w:name="_ETM_Q52_671180"/>
      <w:bookmarkStart w:id="38402" w:name="_ETM_Q52_672380"/>
      <w:bookmarkStart w:id="38403" w:name="_ETM_Q52_672650"/>
      <w:bookmarkStart w:id="38404" w:name="_ETM_Q52_674739"/>
      <w:bookmarkEnd w:id="38399"/>
      <w:bookmarkEnd w:id="38400"/>
      <w:bookmarkEnd w:id="38401"/>
      <w:bookmarkEnd w:id="38402"/>
      <w:bookmarkEnd w:id="38403"/>
      <w:bookmarkEnd w:id="38404"/>
      <w:r>
        <w:rPr>
          <w:rFonts w:hint="cs"/>
          <w:rtl/>
        </w:rPr>
        <w:t>אבקש</w:t>
      </w:r>
      <w:r>
        <w:rPr>
          <w:rtl/>
        </w:rPr>
        <w:t xml:space="preserve"> </w:t>
      </w:r>
      <w:bookmarkStart w:id="38405" w:name="_ETM_Q52_675159"/>
      <w:bookmarkEnd w:id="38405"/>
      <w:r>
        <w:rPr>
          <w:rtl/>
        </w:rPr>
        <w:t xml:space="preserve">להודיע </w:t>
      </w:r>
      <w:bookmarkStart w:id="38406" w:name="_ETM_Q52_675549"/>
      <w:bookmarkEnd w:id="38406"/>
      <w:r>
        <w:rPr>
          <w:rtl/>
        </w:rPr>
        <w:t xml:space="preserve">על </w:t>
      </w:r>
      <w:bookmarkStart w:id="38407" w:name="_ETM_Q52_675609"/>
      <w:bookmarkEnd w:id="38407"/>
      <w:r>
        <w:rPr>
          <w:rtl/>
        </w:rPr>
        <w:t xml:space="preserve">חילופי </w:t>
      </w:r>
      <w:bookmarkStart w:id="38408" w:name="_ETM_Q52_676060"/>
      <w:bookmarkEnd w:id="38408"/>
      <w:r>
        <w:rPr>
          <w:rtl/>
        </w:rPr>
        <w:t xml:space="preserve">אישים </w:t>
      </w:r>
      <w:bookmarkStart w:id="38409" w:name="_ETM_Q52_676359"/>
      <w:bookmarkEnd w:id="38409"/>
      <w:r>
        <w:rPr>
          <w:rtl/>
        </w:rPr>
        <w:t xml:space="preserve">מטעם </w:t>
      </w:r>
      <w:bookmarkStart w:id="38410" w:name="_ETM_Q52_676659"/>
      <w:bookmarkEnd w:id="38410"/>
      <w:r>
        <w:rPr>
          <w:rtl/>
        </w:rPr>
        <w:t xml:space="preserve">סיעת </w:t>
      </w:r>
      <w:bookmarkStart w:id="38411" w:name="_ETM_Q52_676959"/>
      <w:bookmarkEnd w:id="38411"/>
      <w:r>
        <w:rPr>
          <w:rtl/>
        </w:rPr>
        <w:t>הליכוד</w:t>
      </w:r>
      <w:r>
        <w:rPr>
          <w:rFonts w:hint="cs"/>
          <w:rtl/>
        </w:rPr>
        <w:t>:</w:t>
      </w:r>
      <w:r>
        <w:rPr>
          <w:rtl/>
        </w:rPr>
        <w:t xml:space="preserve"> </w:t>
      </w:r>
      <w:bookmarkStart w:id="38412" w:name="_ETM_Q52_677739"/>
      <w:bookmarkEnd w:id="38412"/>
      <w:r>
        <w:rPr>
          <w:rtl/>
        </w:rPr>
        <w:t xml:space="preserve">בוועדת </w:t>
      </w:r>
      <w:bookmarkStart w:id="38413" w:name="_ETM_Q52_678159"/>
      <w:bookmarkEnd w:id="38413"/>
      <w:r>
        <w:rPr>
          <w:rtl/>
        </w:rPr>
        <w:t>החוקה</w:t>
      </w:r>
      <w:r>
        <w:rPr>
          <w:rFonts w:hint="cs"/>
          <w:rtl/>
        </w:rPr>
        <w:t>,</w:t>
      </w:r>
      <w:r>
        <w:rPr>
          <w:rtl/>
        </w:rPr>
        <w:t xml:space="preserve"> </w:t>
      </w:r>
      <w:bookmarkStart w:id="38414" w:name="_ETM_Q52_678489"/>
      <w:bookmarkEnd w:id="38414"/>
      <w:r>
        <w:rPr>
          <w:rtl/>
        </w:rPr>
        <w:t xml:space="preserve">חוק </w:t>
      </w:r>
      <w:bookmarkStart w:id="38415" w:name="_ETM_Q52_678700"/>
      <w:bookmarkEnd w:id="38415"/>
      <w:r>
        <w:rPr>
          <w:rtl/>
        </w:rPr>
        <w:t>ומשפט</w:t>
      </w:r>
      <w:r>
        <w:rPr>
          <w:rFonts w:hint="cs"/>
          <w:rtl/>
        </w:rPr>
        <w:t>,</w:t>
      </w:r>
      <w:r>
        <w:rPr>
          <w:rtl/>
        </w:rPr>
        <w:t xml:space="preserve"> </w:t>
      </w:r>
      <w:bookmarkStart w:id="38416" w:name="_ETM_Q52_679090"/>
      <w:bookmarkEnd w:id="38416"/>
      <w:r>
        <w:rPr>
          <w:rtl/>
        </w:rPr>
        <w:t xml:space="preserve">במקום </w:t>
      </w:r>
      <w:bookmarkStart w:id="38417" w:name="_ETM_Q52_679329"/>
      <w:bookmarkEnd w:id="38417"/>
      <w:r>
        <w:rPr>
          <w:rtl/>
        </w:rPr>
        <w:t xml:space="preserve">חברת </w:t>
      </w:r>
      <w:bookmarkStart w:id="38418" w:name="_ETM_Q52_679629"/>
      <w:bookmarkEnd w:id="38418"/>
      <w:r>
        <w:rPr>
          <w:rtl/>
        </w:rPr>
        <w:t xml:space="preserve">הכנסת </w:t>
      </w:r>
      <w:bookmarkStart w:id="38419" w:name="_ETM_Q52_679900"/>
      <w:bookmarkEnd w:id="38419"/>
      <w:r>
        <w:rPr>
          <w:rtl/>
        </w:rPr>
        <w:t>צג</w:t>
      </w:r>
      <w:r>
        <w:rPr>
          <w:rFonts w:hint="cs"/>
          <w:rtl/>
        </w:rPr>
        <w:t xml:space="preserve">ה מלקו </w:t>
      </w:r>
      <w:bookmarkStart w:id="38420" w:name="_ETM_Q52_680079"/>
      <w:bookmarkStart w:id="38421" w:name="_ETM_Q52_680409"/>
      <w:bookmarkStart w:id="38422" w:name="_ETM_Q52_680529"/>
      <w:bookmarkEnd w:id="38420"/>
      <w:bookmarkEnd w:id="38421"/>
      <w:bookmarkEnd w:id="38422"/>
      <w:r>
        <w:rPr>
          <w:rtl/>
        </w:rPr>
        <w:t xml:space="preserve">תכהן </w:t>
      </w:r>
      <w:bookmarkStart w:id="38423" w:name="_ETM_Q52_680859"/>
      <w:bookmarkEnd w:id="38423"/>
      <w:r>
        <w:rPr>
          <w:rtl/>
        </w:rPr>
        <w:t xml:space="preserve">חברת </w:t>
      </w:r>
      <w:bookmarkStart w:id="38424" w:name="_ETM_Q52_681099"/>
      <w:bookmarkEnd w:id="38424"/>
      <w:r>
        <w:rPr>
          <w:rtl/>
        </w:rPr>
        <w:t xml:space="preserve">הכנסת </w:t>
      </w:r>
      <w:bookmarkStart w:id="38425" w:name="_ETM_Q52_681400"/>
      <w:bookmarkEnd w:id="38425"/>
      <w:r>
        <w:rPr>
          <w:rtl/>
        </w:rPr>
        <w:t xml:space="preserve">גלית </w:t>
      </w:r>
      <w:bookmarkStart w:id="38426" w:name="_ETM_Q52_681669"/>
      <w:bookmarkEnd w:id="38426"/>
      <w:r>
        <w:rPr>
          <w:rFonts w:hint="cs"/>
          <w:rtl/>
        </w:rPr>
        <w:t xml:space="preserve">דיסטל </w:t>
      </w:r>
      <w:bookmarkStart w:id="38427" w:name="_ETM_Q52_681000"/>
      <w:bookmarkEnd w:id="38427"/>
      <w:r>
        <w:rPr>
          <w:rFonts w:hint="cs"/>
          <w:rtl/>
        </w:rPr>
        <w:t xml:space="preserve">אטבריאן. כמו כן, </w:t>
      </w:r>
      <w:bookmarkStart w:id="38428" w:name="_ETM_Q52_682060"/>
      <w:bookmarkStart w:id="38429" w:name="_ETM_Q52_682959"/>
      <w:bookmarkStart w:id="38430" w:name="_ETM_Q52_683200"/>
      <w:bookmarkStart w:id="38431" w:name="_ETM_Q52_683439"/>
      <w:bookmarkEnd w:id="38428"/>
      <w:bookmarkEnd w:id="38429"/>
      <w:bookmarkEnd w:id="38430"/>
      <w:bookmarkEnd w:id="38431"/>
      <w:r>
        <w:rPr>
          <w:rtl/>
        </w:rPr>
        <w:t xml:space="preserve">חבר </w:t>
      </w:r>
      <w:bookmarkStart w:id="38432" w:name="_ETM_Q52_683709"/>
      <w:bookmarkEnd w:id="38432"/>
      <w:r>
        <w:rPr>
          <w:rtl/>
        </w:rPr>
        <w:t xml:space="preserve">הכנסת </w:t>
      </w:r>
      <w:bookmarkStart w:id="38433" w:name="_ETM_Q52_684099"/>
      <w:bookmarkEnd w:id="38433"/>
      <w:r>
        <w:rPr>
          <w:rFonts w:hint="cs"/>
          <w:rtl/>
        </w:rPr>
        <w:t xml:space="preserve">ואליד אלהואשלה </w:t>
      </w:r>
      <w:bookmarkStart w:id="38434" w:name="_ETM_Q52_684459"/>
      <w:bookmarkStart w:id="38435" w:name="_ETM_Q52_684879"/>
      <w:bookmarkEnd w:id="38434"/>
      <w:bookmarkEnd w:id="38435"/>
      <w:r>
        <w:rPr>
          <w:rtl/>
        </w:rPr>
        <w:t xml:space="preserve">יכהן </w:t>
      </w:r>
      <w:bookmarkStart w:id="38436" w:name="_ETM_Q52_685180"/>
      <w:bookmarkEnd w:id="38436"/>
      <w:r>
        <w:rPr>
          <w:rtl/>
        </w:rPr>
        <w:t xml:space="preserve">כממלא </w:t>
      </w:r>
      <w:bookmarkStart w:id="38437" w:name="_ETM_Q52_685569"/>
      <w:bookmarkEnd w:id="38437"/>
      <w:r>
        <w:rPr>
          <w:rtl/>
        </w:rPr>
        <w:t xml:space="preserve">מקום </w:t>
      </w:r>
      <w:bookmarkStart w:id="38438" w:name="_ETM_Q52_685840"/>
      <w:bookmarkEnd w:id="38438"/>
      <w:r>
        <w:rPr>
          <w:rtl/>
        </w:rPr>
        <w:t xml:space="preserve">קבוע </w:t>
      </w:r>
      <w:bookmarkStart w:id="38439" w:name="_ETM_Q52_686109"/>
      <w:bookmarkEnd w:id="38439"/>
      <w:r>
        <w:rPr>
          <w:rtl/>
        </w:rPr>
        <w:t xml:space="preserve">בוועדה </w:t>
      </w:r>
      <w:bookmarkStart w:id="38440" w:name="_ETM_Q52_686499"/>
      <w:bookmarkEnd w:id="38440"/>
      <w:r>
        <w:rPr>
          <w:rtl/>
        </w:rPr>
        <w:t xml:space="preserve">המיוחדת </w:t>
      </w:r>
      <w:bookmarkStart w:id="38441" w:name="_ETM_Q52_687340"/>
      <w:bookmarkEnd w:id="38441"/>
      <w:r>
        <w:rPr>
          <w:rtl/>
        </w:rPr>
        <w:t xml:space="preserve">לענייני </w:t>
      </w:r>
      <w:bookmarkStart w:id="38442" w:name="_ETM_Q52_687730"/>
      <w:bookmarkEnd w:id="38442"/>
      <w:r>
        <w:rPr>
          <w:rFonts w:hint="cs"/>
          <w:rtl/>
        </w:rPr>
        <w:t>ה</w:t>
      </w:r>
      <w:r>
        <w:rPr>
          <w:rtl/>
        </w:rPr>
        <w:t xml:space="preserve">צעירים </w:t>
      </w:r>
      <w:bookmarkStart w:id="38443" w:name="_ETM_Q52_688209"/>
      <w:bookmarkEnd w:id="38443"/>
      <w:r>
        <w:rPr>
          <w:rtl/>
        </w:rPr>
        <w:t xml:space="preserve">מטעם </w:t>
      </w:r>
      <w:bookmarkStart w:id="38444" w:name="_ETM_Q52_688540"/>
      <w:bookmarkEnd w:id="38444"/>
      <w:r>
        <w:rPr>
          <w:rtl/>
        </w:rPr>
        <w:t xml:space="preserve">סיעת </w:t>
      </w:r>
      <w:bookmarkStart w:id="38445" w:name="_ETM_Q52_688870"/>
      <w:bookmarkEnd w:id="38445"/>
      <w:r>
        <w:rPr>
          <w:rtl/>
        </w:rPr>
        <w:t xml:space="preserve">יש </w:t>
      </w:r>
      <w:bookmarkStart w:id="38446" w:name="_ETM_Q52_689079"/>
      <w:bookmarkEnd w:id="38446"/>
      <w:r>
        <w:rPr>
          <w:rtl/>
        </w:rPr>
        <w:t>עתיד</w:t>
      </w:r>
      <w:r>
        <w:rPr>
          <w:rFonts w:hint="cs"/>
          <w:rtl/>
        </w:rPr>
        <w:t>.</w:t>
      </w:r>
      <w:r>
        <w:rPr>
          <w:rtl/>
        </w:rPr>
        <w:t xml:space="preserve"> </w:t>
      </w:r>
      <w:bookmarkStart w:id="38447" w:name="_ETM_Q52_689620"/>
      <w:bookmarkEnd w:id="38447"/>
      <w:r>
        <w:rPr>
          <w:rtl/>
        </w:rPr>
        <w:t>תודה</w:t>
      </w:r>
      <w:r>
        <w:rPr>
          <w:rFonts w:hint="cs"/>
          <w:rtl/>
        </w:rPr>
        <w:t>.</w:t>
      </w:r>
    </w:p>
    <w:p w:rsidR="00E85124" w:rsidRDefault="00E85124" w:rsidP="006336AD">
      <w:pPr>
        <w:rPr>
          <w:rtl/>
        </w:rPr>
      </w:pPr>
    </w:p>
    <w:p w:rsidR="00E85124" w:rsidRDefault="00E85124" w:rsidP="006336AD">
      <w:pPr>
        <w:pStyle w:val="af6"/>
        <w:keepNext/>
        <w:rPr>
          <w:rtl/>
        </w:rPr>
      </w:pPr>
      <w:bookmarkStart w:id="38448" w:name="ET_interruption_6361_33"/>
      <w:r w:rsidRPr="00B40B86">
        <w:rPr>
          <w:rStyle w:val="TagStyle"/>
          <w:rtl/>
        </w:rPr>
        <w:t xml:space="preserve"> &lt;&lt; קריאה &gt;&gt; </w:t>
      </w:r>
      <w:r>
        <w:rPr>
          <w:rtl/>
        </w:rPr>
        <w:t>נאור שירי (יש עתיד):</w:t>
      </w:r>
      <w:r w:rsidRPr="00B40B86">
        <w:rPr>
          <w:rStyle w:val="TagStyle"/>
          <w:rtl/>
        </w:rPr>
        <w:t xml:space="preserve"> &lt;&lt; קריאה &gt;&gt;</w:t>
      </w:r>
      <w:r>
        <w:rPr>
          <w:rtl/>
        </w:rPr>
        <w:t xml:space="preserve"> </w:t>
      </w:r>
      <w:bookmarkEnd w:id="38448"/>
    </w:p>
    <w:p w:rsidR="00E85124" w:rsidRDefault="00E85124" w:rsidP="006336AD">
      <w:pPr>
        <w:rPr>
          <w:rtl/>
        </w:rPr>
      </w:pPr>
    </w:p>
    <w:p w:rsidR="00E85124" w:rsidRDefault="00330489" w:rsidP="00330489">
      <w:pPr>
        <w:rPr>
          <w:rtl/>
        </w:rPr>
      </w:pPr>
      <w:bookmarkStart w:id="38449" w:name="_ETM_Q52_690000"/>
      <w:bookmarkEnd w:id="38449"/>
      <w:r>
        <w:rPr>
          <w:rFonts w:hint="cs"/>
          <w:rtl/>
        </w:rPr>
        <w:t>– – –</w:t>
      </w:r>
      <w:r w:rsidR="00E85124">
        <w:rPr>
          <w:rFonts w:hint="cs"/>
          <w:rtl/>
        </w:rPr>
        <w:t xml:space="preserve"> </w:t>
      </w:r>
    </w:p>
    <w:p w:rsidR="00E85124" w:rsidRDefault="00E85124" w:rsidP="006336AD">
      <w:pPr>
        <w:rPr>
          <w:rtl/>
        </w:rPr>
      </w:pPr>
      <w:bookmarkStart w:id="38450" w:name="_ETM_Q52_689000"/>
      <w:bookmarkEnd w:id="38450"/>
    </w:p>
    <w:p w:rsidR="00E85124" w:rsidRDefault="00E85124" w:rsidP="006336AD">
      <w:pPr>
        <w:pStyle w:val="af6"/>
        <w:keepNext/>
        <w:rPr>
          <w:rtl/>
        </w:rPr>
      </w:pPr>
      <w:bookmarkStart w:id="38451" w:name="ET_interruption_6255_34"/>
      <w:r w:rsidRPr="00B40B86">
        <w:rPr>
          <w:rStyle w:val="TagStyle"/>
          <w:rtl/>
        </w:rPr>
        <w:t xml:space="preserve"> &lt;&lt; קריאה &gt;&gt; </w:t>
      </w:r>
      <w:r>
        <w:rPr>
          <w:rtl/>
        </w:rPr>
        <w:t>סימון דוידסון (יש עתיד):</w:t>
      </w:r>
      <w:r w:rsidRPr="00B40B86">
        <w:rPr>
          <w:rStyle w:val="TagStyle"/>
          <w:rtl/>
        </w:rPr>
        <w:t xml:space="preserve"> &lt;&lt; קריאה &gt;&gt;</w:t>
      </w:r>
      <w:r>
        <w:rPr>
          <w:rtl/>
        </w:rPr>
        <w:t xml:space="preserve"> </w:t>
      </w:r>
      <w:bookmarkEnd w:id="38451"/>
    </w:p>
    <w:p w:rsidR="00E85124" w:rsidRDefault="00E85124" w:rsidP="006336AD">
      <w:pPr>
        <w:rPr>
          <w:rtl/>
        </w:rPr>
      </w:pPr>
    </w:p>
    <w:p w:rsidR="00E85124" w:rsidRDefault="00E85124" w:rsidP="006336AD">
      <w:pPr>
        <w:rPr>
          <w:rtl/>
        </w:rPr>
      </w:pPr>
      <w:r>
        <w:rPr>
          <w:rFonts w:hint="cs"/>
          <w:rtl/>
        </w:rPr>
        <w:t xml:space="preserve">איזה סיעת </w:t>
      </w:r>
      <w:bookmarkStart w:id="38452" w:name="_ETM_Q52_688000"/>
      <w:bookmarkEnd w:id="38452"/>
      <w:r>
        <w:rPr>
          <w:rFonts w:hint="cs"/>
          <w:rtl/>
        </w:rPr>
        <w:t>יש עתיד?</w:t>
      </w:r>
    </w:p>
    <w:p w:rsidR="00E85124" w:rsidRDefault="00E85124" w:rsidP="006336AD">
      <w:pPr>
        <w:rPr>
          <w:rtl/>
        </w:rPr>
      </w:pPr>
      <w:bookmarkStart w:id="38453" w:name="_ETM_Q52_694000"/>
      <w:bookmarkEnd w:id="38453"/>
    </w:p>
    <w:p w:rsidR="00E85124" w:rsidRDefault="00E85124" w:rsidP="006336AD">
      <w:pPr>
        <w:pStyle w:val="af6"/>
        <w:keepNext/>
        <w:rPr>
          <w:rtl/>
        </w:rPr>
      </w:pPr>
      <w:r w:rsidRPr="00AF2A23">
        <w:rPr>
          <w:rStyle w:val="TagStyle"/>
          <w:rtl/>
        </w:rPr>
        <w:t xml:space="preserve"> &lt;&lt; קריאה &gt;&gt; </w:t>
      </w:r>
      <w:r>
        <w:rPr>
          <w:rtl/>
        </w:rPr>
        <w:t>קריאות:</w:t>
      </w:r>
      <w:r w:rsidRPr="00AF2A23">
        <w:rPr>
          <w:rStyle w:val="TagStyle"/>
          <w:rtl/>
        </w:rPr>
        <w:t xml:space="preserve"> &lt;&lt; קריאה &gt;&gt;</w:t>
      </w:r>
      <w:r>
        <w:rPr>
          <w:rtl/>
        </w:rPr>
        <w:t xml:space="preserve"> </w:t>
      </w:r>
    </w:p>
    <w:p w:rsidR="00E85124" w:rsidRDefault="00E85124" w:rsidP="006336AD">
      <w:pPr>
        <w:rPr>
          <w:rtl/>
        </w:rPr>
      </w:pPr>
    </w:p>
    <w:p w:rsidR="00E85124" w:rsidRDefault="00330489" w:rsidP="00330489">
      <w:pPr>
        <w:rPr>
          <w:rtl/>
        </w:rPr>
      </w:pPr>
      <w:bookmarkStart w:id="38454" w:name="_ETM_Q52_697000"/>
      <w:bookmarkEnd w:id="38454"/>
      <w:r>
        <w:rPr>
          <w:rFonts w:hint="cs"/>
          <w:rtl/>
        </w:rPr>
        <w:t>– – –</w:t>
      </w:r>
    </w:p>
    <w:p w:rsidR="00E85124" w:rsidRPr="00AF2A23" w:rsidRDefault="00E85124" w:rsidP="006336AD">
      <w:pPr>
        <w:rPr>
          <w:rtl/>
        </w:rPr>
      </w:pPr>
      <w:bookmarkStart w:id="38455" w:name="_ETM_Q52_699000"/>
      <w:bookmarkEnd w:id="38455"/>
    </w:p>
    <w:p w:rsidR="00E85124" w:rsidRDefault="00E85124" w:rsidP="006336AD">
      <w:pPr>
        <w:pStyle w:val="af7"/>
        <w:keepNext/>
        <w:rPr>
          <w:rtl/>
        </w:rPr>
      </w:pPr>
      <w:bookmarkStart w:id="38456" w:name="ET_yor_6253_35"/>
      <w:r w:rsidRPr="00B40B86">
        <w:rPr>
          <w:rStyle w:val="TagStyle"/>
          <w:rtl/>
        </w:rPr>
        <w:t xml:space="preserve"> &lt;&lt; יור &gt;&gt; </w:t>
      </w:r>
      <w:r>
        <w:rPr>
          <w:rtl/>
        </w:rPr>
        <w:t>היו"ר משה טור פז:</w:t>
      </w:r>
      <w:r w:rsidRPr="00B40B86">
        <w:rPr>
          <w:rStyle w:val="TagStyle"/>
          <w:rtl/>
        </w:rPr>
        <w:t xml:space="preserve"> &lt;&lt; יור &gt;&gt;</w:t>
      </w:r>
      <w:r>
        <w:rPr>
          <w:rtl/>
        </w:rPr>
        <w:t xml:space="preserve"> </w:t>
      </w:r>
      <w:bookmarkEnd w:id="38456"/>
    </w:p>
    <w:p w:rsidR="00E85124" w:rsidRDefault="00E85124" w:rsidP="006336AD">
      <w:pPr>
        <w:rPr>
          <w:rtl/>
        </w:rPr>
      </w:pPr>
    </w:p>
    <w:p w:rsidR="00E85124" w:rsidRDefault="00E85124" w:rsidP="006336AD">
      <w:pPr>
        <w:rPr>
          <w:rtl/>
        </w:rPr>
      </w:pPr>
      <w:r>
        <w:rPr>
          <w:rFonts w:hint="cs"/>
          <w:rtl/>
        </w:rPr>
        <w:t>תודה רבה.</w:t>
      </w:r>
    </w:p>
    <w:p w:rsidR="00E85124" w:rsidRDefault="00E85124" w:rsidP="006336AD">
      <w:pPr>
        <w:rPr>
          <w:rtl/>
        </w:rPr>
      </w:pPr>
    </w:p>
    <w:p w:rsidR="00E85124" w:rsidRDefault="00E85124" w:rsidP="006336AD">
      <w:pPr>
        <w:rPr>
          <w:rtl/>
        </w:rPr>
      </w:pPr>
      <w:bookmarkStart w:id="38457" w:name="_ETM_Q0_32560160"/>
      <w:bookmarkStart w:id="38458" w:name="_ETM_Q0_32560304"/>
      <w:bookmarkEnd w:id="38457"/>
      <w:bookmarkEnd w:id="38458"/>
    </w:p>
    <w:p w:rsidR="00E85124" w:rsidRDefault="00E85124" w:rsidP="006336AD">
      <w:pPr>
        <w:pStyle w:val="a7"/>
        <w:rPr>
          <w:rtl/>
        </w:rPr>
      </w:pPr>
      <w:bookmarkStart w:id="38459" w:name="ET_hatsach_643131_36"/>
      <w:r w:rsidRPr="00AF2A23">
        <w:rPr>
          <w:rStyle w:val="TagStyle"/>
          <w:rtl/>
        </w:rPr>
        <w:t xml:space="preserve">&lt;&lt; הצח &gt;&gt; </w:t>
      </w:r>
      <w:bookmarkStart w:id="38460" w:name="_Toc170221587"/>
      <w:bookmarkStart w:id="38461" w:name="_Toc193213850"/>
      <w:r>
        <w:rPr>
          <w:rtl/>
        </w:rPr>
        <w:t>הצעת חוק שירות הקבע בצבא הגנה לישראל (גמלאות) (תיקון מס' 36), התשפ"ד</w:t>
      </w:r>
      <w:r>
        <w:rPr>
          <w:rFonts w:hint="cs"/>
          <w:rtl/>
        </w:rPr>
        <w:t>–</w:t>
      </w:r>
      <w:r>
        <w:rPr>
          <w:rtl/>
        </w:rPr>
        <w:t>2024</w:t>
      </w:r>
      <w:bookmarkEnd w:id="38460"/>
      <w:bookmarkEnd w:id="38461"/>
      <w:r w:rsidRPr="00AF2A23">
        <w:rPr>
          <w:rStyle w:val="TagStyle"/>
          <w:rtl/>
        </w:rPr>
        <w:t xml:space="preserve"> &lt;&lt; הצח &gt;&gt;</w:t>
      </w:r>
      <w:r>
        <w:rPr>
          <w:rtl/>
        </w:rPr>
        <w:t xml:space="preserve"> </w:t>
      </w:r>
      <w:bookmarkEnd w:id="38459"/>
    </w:p>
    <w:p w:rsidR="00E85124" w:rsidRPr="00CB5157" w:rsidRDefault="00E85124" w:rsidP="006336AD">
      <w:pPr>
        <w:rPr>
          <w:rtl/>
        </w:rPr>
      </w:pPr>
      <w:bookmarkStart w:id="38462" w:name="_ETM_Q52_722322"/>
      <w:bookmarkStart w:id="38463" w:name="_ETM_Q52_722412"/>
      <w:bookmarkEnd w:id="38462"/>
      <w:bookmarkEnd w:id="38463"/>
      <w:r>
        <w:rPr>
          <w:rtl/>
        </w:rPr>
        <w:t>[</w:t>
      </w:r>
      <w:bookmarkStart w:id="38464" w:name="_ETM_Q52_726457"/>
      <w:bookmarkEnd w:id="38464"/>
      <w:r>
        <w:rPr>
          <w:rtl/>
        </w:rPr>
        <w:t>רשומות (הצעות חוק, חוב'</w:t>
      </w:r>
      <w:r>
        <w:rPr>
          <w:rFonts w:hint="cs"/>
          <w:rtl/>
        </w:rPr>
        <w:t xml:space="preserve"> מ/1765</w:t>
      </w:r>
      <w:r>
        <w:rPr>
          <w:rtl/>
        </w:rPr>
        <w:t>).</w:t>
      </w:r>
      <w:bookmarkStart w:id="38465" w:name="_ETM_Q52_732028"/>
      <w:bookmarkEnd w:id="38465"/>
      <w:r>
        <w:rPr>
          <w:rtl/>
        </w:rPr>
        <w:t>]</w:t>
      </w:r>
    </w:p>
    <w:p w:rsidR="00E85124" w:rsidRDefault="00E85124" w:rsidP="006336AD">
      <w:pPr>
        <w:pStyle w:val="-0"/>
        <w:rPr>
          <w:rtl/>
        </w:rPr>
      </w:pPr>
      <w:r>
        <w:rPr>
          <w:rtl/>
        </w:rPr>
        <w:t>(קריאה ראשונה)</w:t>
      </w:r>
    </w:p>
    <w:p w:rsidR="00E85124" w:rsidRDefault="00E85124" w:rsidP="006336AD">
      <w:pPr>
        <w:rPr>
          <w:rtl/>
        </w:rPr>
      </w:pPr>
    </w:p>
    <w:p w:rsidR="00E85124" w:rsidRDefault="00E85124" w:rsidP="006336AD">
      <w:pPr>
        <w:pStyle w:val="af7"/>
        <w:keepNext/>
        <w:rPr>
          <w:rtl/>
        </w:rPr>
      </w:pPr>
      <w:bookmarkStart w:id="38466" w:name="ET_yor_6253_37"/>
      <w:r w:rsidRPr="00AF2A23">
        <w:rPr>
          <w:rStyle w:val="TagStyle"/>
          <w:rtl/>
        </w:rPr>
        <w:t xml:space="preserve"> &lt;&lt; יור &gt;&gt; </w:t>
      </w:r>
      <w:r>
        <w:rPr>
          <w:rtl/>
        </w:rPr>
        <w:t>היו"ר משה טור פז:</w:t>
      </w:r>
      <w:r w:rsidRPr="00AF2A23">
        <w:rPr>
          <w:rStyle w:val="TagStyle"/>
          <w:rtl/>
        </w:rPr>
        <w:t xml:space="preserve"> &lt;&lt; יור &gt;&gt;</w:t>
      </w:r>
      <w:r>
        <w:rPr>
          <w:rtl/>
        </w:rPr>
        <w:t xml:space="preserve"> </w:t>
      </w:r>
      <w:bookmarkEnd w:id="38466"/>
    </w:p>
    <w:p w:rsidR="00E85124" w:rsidRDefault="00E85124" w:rsidP="006336AD">
      <w:pPr>
        <w:rPr>
          <w:rtl/>
        </w:rPr>
      </w:pPr>
    </w:p>
    <w:p w:rsidR="00E85124" w:rsidRDefault="00E85124" w:rsidP="00B64DDC">
      <w:pPr>
        <w:rPr>
          <w:rtl/>
        </w:rPr>
      </w:pPr>
      <w:bookmarkStart w:id="38467" w:name="_ETM_Q52_686000"/>
      <w:bookmarkStart w:id="38468" w:name="_ETM_Q52_691550"/>
      <w:bookmarkStart w:id="38469" w:name="_ETM_Q52_694290"/>
      <w:bookmarkStart w:id="38470" w:name="_ETM_Q52_694620"/>
      <w:bookmarkStart w:id="38471" w:name="_ETM_Q52_694859"/>
      <w:bookmarkEnd w:id="38467"/>
      <w:bookmarkEnd w:id="38468"/>
      <w:bookmarkEnd w:id="38469"/>
      <w:bookmarkEnd w:id="38470"/>
      <w:bookmarkEnd w:id="38471"/>
      <w:r>
        <w:rPr>
          <w:rtl/>
        </w:rPr>
        <w:t xml:space="preserve">אנחנו </w:t>
      </w:r>
      <w:bookmarkStart w:id="38472" w:name="_ETM_Q52_695069"/>
      <w:bookmarkEnd w:id="38472"/>
      <w:r>
        <w:rPr>
          <w:rtl/>
        </w:rPr>
        <w:t xml:space="preserve">עוברים </w:t>
      </w:r>
      <w:bookmarkStart w:id="38473" w:name="_ETM_Q52_695279"/>
      <w:bookmarkEnd w:id="38473"/>
      <w:r>
        <w:rPr>
          <w:rtl/>
        </w:rPr>
        <w:t xml:space="preserve">לנושא </w:t>
      </w:r>
      <w:bookmarkStart w:id="38474" w:name="_ETM_Q52_695609"/>
      <w:bookmarkEnd w:id="38474"/>
      <w:r>
        <w:rPr>
          <w:rtl/>
        </w:rPr>
        <w:t xml:space="preserve">הבא </w:t>
      </w:r>
      <w:bookmarkStart w:id="38475" w:name="_ETM_Q52_695790"/>
      <w:bookmarkEnd w:id="38475"/>
      <w:r>
        <w:rPr>
          <w:rtl/>
        </w:rPr>
        <w:t xml:space="preserve">על </w:t>
      </w:r>
      <w:bookmarkStart w:id="38476" w:name="_ETM_Q52_695879"/>
      <w:bookmarkEnd w:id="38476"/>
      <w:r>
        <w:rPr>
          <w:rtl/>
        </w:rPr>
        <w:t>סדר</w:t>
      </w:r>
      <w:r>
        <w:rPr>
          <w:rFonts w:hint="cs"/>
          <w:rtl/>
        </w:rPr>
        <w:t>-</w:t>
      </w:r>
      <w:bookmarkStart w:id="38477" w:name="_ETM_Q52_696239"/>
      <w:bookmarkEnd w:id="38477"/>
      <w:r>
        <w:rPr>
          <w:rtl/>
        </w:rPr>
        <w:t xml:space="preserve">היום </w:t>
      </w:r>
      <w:bookmarkStart w:id="38478" w:name="_ETM_Q52_696480"/>
      <w:bookmarkEnd w:id="38478"/>
      <w:r w:rsidR="00B64DDC">
        <w:rPr>
          <w:rFonts w:hint="cs"/>
          <w:rtl/>
        </w:rPr>
        <w:t xml:space="preserve">– </w:t>
      </w:r>
      <w:r>
        <w:rPr>
          <w:rtl/>
        </w:rPr>
        <w:t xml:space="preserve">הצעת </w:t>
      </w:r>
      <w:bookmarkStart w:id="38479" w:name="_ETM_Q52_696840"/>
      <w:bookmarkEnd w:id="38479"/>
      <w:r>
        <w:rPr>
          <w:rtl/>
        </w:rPr>
        <w:t xml:space="preserve">חוק </w:t>
      </w:r>
      <w:bookmarkStart w:id="38480" w:name="_ETM_Q52_697650"/>
      <w:bookmarkEnd w:id="38480"/>
      <w:r>
        <w:rPr>
          <w:rtl/>
        </w:rPr>
        <w:t xml:space="preserve">שירות </w:t>
      </w:r>
      <w:bookmarkStart w:id="38481" w:name="_ETM_Q52_698099"/>
      <w:bookmarkEnd w:id="38481"/>
      <w:r>
        <w:rPr>
          <w:rtl/>
        </w:rPr>
        <w:t xml:space="preserve">הקבע </w:t>
      </w:r>
      <w:bookmarkStart w:id="38482" w:name="_ETM_Q52_698459"/>
      <w:bookmarkEnd w:id="38482"/>
      <w:r>
        <w:rPr>
          <w:rtl/>
        </w:rPr>
        <w:t xml:space="preserve">בצבא </w:t>
      </w:r>
      <w:bookmarkStart w:id="38483" w:name="_ETM_Q52_698790"/>
      <w:bookmarkEnd w:id="38483"/>
      <w:r>
        <w:rPr>
          <w:rtl/>
        </w:rPr>
        <w:t xml:space="preserve">הגנה </w:t>
      </w:r>
      <w:bookmarkStart w:id="38484" w:name="_ETM_Q52_699090"/>
      <w:bookmarkEnd w:id="38484"/>
      <w:r>
        <w:rPr>
          <w:rtl/>
        </w:rPr>
        <w:t xml:space="preserve">לישראל </w:t>
      </w:r>
      <w:bookmarkStart w:id="38485" w:name="_ETM_Q52_699689"/>
      <w:bookmarkEnd w:id="38485"/>
      <w:r>
        <w:rPr>
          <w:rFonts w:hint="cs"/>
          <w:rtl/>
        </w:rPr>
        <w:t>(</w:t>
      </w:r>
      <w:r>
        <w:rPr>
          <w:rtl/>
        </w:rPr>
        <w:t>גמלאות</w:t>
      </w:r>
      <w:r>
        <w:rPr>
          <w:rFonts w:hint="cs"/>
          <w:rtl/>
        </w:rPr>
        <w:t>)</w:t>
      </w:r>
      <w:r>
        <w:rPr>
          <w:rtl/>
        </w:rPr>
        <w:t xml:space="preserve"> </w:t>
      </w:r>
      <w:bookmarkStart w:id="38486" w:name="_ETM_Q52_700690"/>
      <w:bookmarkEnd w:id="38486"/>
      <w:r>
        <w:rPr>
          <w:rFonts w:hint="cs"/>
          <w:rtl/>
        </w:rPr>
        <w:t>(</w:t>
      </w:r>
      <w:r>
        <w:rPr>
          <w:rtl/>
        </w:rPr>
        <w:t xml:space="preserve">תיקון </w:t>
      </w:r>
      <w:bookmarkStart w:id="38487" w:name="_ETM_Q52_701200"/>
      <w:bookmarkEnd w:id="38487"/>
      <w:r>
        <w:rPr>
          <w:rtl/>
        </w:rPr>
        <w:t>מס</w:t>
      </w:r>
      <w:r>
        <w:rPr>
          <w:rFonts w:hint="cs"/>
          <w:rtl/>
        </w:rPr>
        <w:t>'</w:t>
      </w:r>
      <w:r>
        <w:rPr>
          <w:rtl/>
        </w:rPr>
        <w:t xml:space="preserve"> </w:t>
      </w:r>
      <w:bookmarkStart w:id="38488" w:name="_ETM_Q52_701530"/>
      <w:bookmarkEnd w:id="38488"/>
      <w:r>
        <w:rPr>
          <w:rtl/>
        </w:rPr>
        <w:t>36</w:t>
      </w:r>
      <w:r>
        <w:rPr>
          <w:rFonts w:hint="cs"/>
          <w:rtl/>
        </w:rPr>
        <w:t>), התשפ"ד</w:t>
      </w:r>
      <w:r>
        <w:rPr>
          <w:rFonts w:hint="eastAsia"/>
          <w:rtl/>
        </w:rPr>
        <w:t>–</w:t>
      </w:r>
      <w:r>
        <w:rPr>
          <w:rFonts w:hint="cs"/>
          <w:rtl/>
        </w:rPr>
        <w:t xml:space="preserve">2024, </w:t>
      </w:r>
      <w:bookmarkStart w:id="38489" w:name="_ETM_Q52_702400"/>
      <w:bookmarkStart w:id="38490" w:name="_ETM_Q52_703660"/>
      <w:bookmarkStart w:id="38491" w:name="_ETM_Q52_704140"/>
      <w:bookmarkStart w:id="38492" w:name="_ETM_Q52_704770"/>
      <w:bookmarkEnd w:id="38489"/>
      <w:bookmarkEnd w:id="38490"/>
      <w:bookmarkEnd w:id="38491"/>
      <w:bookmarkEnd w:id="38492"/>
      <w:r w:rsidR="00B64DDC">
        <w:rPr>
          <w:rFonts w:hint="cs"/>
          <w:rtl/>
        </w:rPr>
        <w:t>ל</w:t>
      </w:r>
      <w:r>
        <w:rPr>
          <w:rtl/>
        </w:rPr>
        <w:t xml:space="preserve">קריאה </w:t>
      </w:r>
      <w:bookmarkStart w:id="38493" w:name="_ETM_Q52_705190"/>
      <w:bookmarkEnd w:id="38493"/>
      <w:r>
        <w:rPr>
          <w:rtl/>
        </w:rPr>
        <w:t>ראשונה</w:t>
      </w:r>
      <w:r>
        <w:rPr>
          <w:rFonts w:hint="cs"/>
          <w:rtl/>
        </w:rPr>
        <w:t>.</w:t>
      </w:r>
      <w:r>
        <w:rPr>
          <w:rtl/>
        </w:rPr>
        <w:t xml:space="preserve"> </w:t>
      </w:r>
      <w:bookmarkStart w:id="38494" w:name="_ETM_Q52_706210"/>
      <w:bookmarkEnd w:id="38494"/>
      <w:r>
        <w:rPr>
          <w:rtl/>
        </w:rPr>
        <w:t xml:space="preserve">אני </w:t>
      </w:r>
      <w:bookmarkStart w:id="38495" w:name="_ETM_Q52_706420"/>
      <w:bookmarkEnd w:id="38495"/>
      <w:r>
        <w:rPr>
          <w:rtl/>
        </w:rPr>
        <w:t xml:space="preserve">מזמין </w:t>
      </w:r>
      <w:bookmarkStart w:id="38496" w:name="_ETM_Q52_706750"/>
      <w:bookmarkEnd w:id="38496"/>
      <w:r>
        <w:rPr>
          <w:rtl/>
        </w:rPr>
        <w:t xml:space="preserve">את </w:t>
      </w:r>
      <w:bookmarkStart w:id="38497" w:name="_ETM_Q52_706870"/>
      <w:bookmarkEnd w:id="38497"/>
      <w:r>
        <w:rPr>
          <w:rtl/>
        </w:rPr>
        <w:t xml:space="preserve">השר </w:t>
      </w:r>
      <w:bookmarkStart w:id="38498" w:name="_ETM_Q52_707410"/>
      <w:bookmarkEnd w:id="38498"/>
      <w:r>
        <w:rPr>
          <w:rtl/>
        </w:rPr>
        <w:t xml:space="preserve">יצחק </w:t>
      </w:r>
      <w:bookmarkStart w:id="38499" w:name="_ETM_Q52_707800"/>
      <w:bookmarkEnd w:id="38499"/>
      <w:r>
        <w:rPr>
          <w:rtl/>
        </w:rPr>
        <w:t xml:space="preserve">שמעון </w:t>
      </w:r>
      <w:bookmarkStart w:id="38500" w:name="_ETM_Q52_708130"/>
      <w:bookmarkEnd w:id="38500"/>
      <w:r>
        <w:rPr>
          <w:rtl/>
        </w:rPr>
        <w:t>ו</w:t>
      </w:r>
      <w:r>
        <w:rPr>
          <w:rFonts w:hint="cs"/>
          <w:rtl/>
        </w:rPr>
        <w:t xml:space="preserve">סרלאוף </w:t>
      </w:r>
      <w:bookmarkStart w:id="38501" w:name="_ETM_Q52_708490"/>
      <w:bookmarkStart w:id="38502" w:name="_ETM_Q52_709300"/>
      <w:bookmarkEnd w:id="38501"/>
      <w:bookmarkEnd w:id="38502"/>
      <w:r>
        <w:rPr>
          <w:rtl/>
        </w:rPr>
        <w:t xml:space="preserve">להציג </w:t>
      </w:r>
      <w:bookmarkStart w:id="38503" w:name="_ETM_Q52_709750"/>
      <w:bookmarkEnd w:id="38503"/>
      <w:r>
        <w:rPr>
          <w:rtl/>
        </w:rPr>
        <w:t xml:space="preserve">את </w:t>
      </w:r>
      <w:bookmarkStart w:id="38504" w:name="_ETM_Q52_709870"/>
      <w:bookmarkEnd w:id="38504"/>
      <w:r>
        <w:rPr>
          <w:rtl/>
        </w:rPr>
        <w:t xml:space="preserve">הצעת </w:t>
      </w:r>
      <w:bookmarkStart w:id="38505" w:name="_ETM_Q52_710260"/>
      <w:bookmarkEnd w:id="38505"/>
      <w:r>
        <w:rPr>
          <w:rtl/>
        </w:rPr>
        <w:t>החוק</w:t>
      </w:r>
      <w:r>
        <w:rPr>
          <w:rFonts w:hint="cs"/>
          <w:rtl/>
        </w:rPr>
        <w:t>.</w:t>
      </w:r>
    </w:p>
    <w:p w:rsidR="00E85124" w:rsidRDefault="00E85124" w:rsidP="006336AD">
      <w:pPr>
        <w:rPr>
          <w:rtl/>
        </w:rPr>
      </w:pPr>
    </w:p>
    <w:p w:rsidR="00E85124" w:rsidRDefault="00E85124" w:rsidP="006336AD">
      <w:pPr>
        <w:pStyle w:val="af6"/>
        <w:keepNext/>
        <w:rPr>
          <w:rtl/>
        </w:rPr>
      </w:pPr>
      <w:bookmarkStart w:id="38506" w:name="ET_interruption_קריאות_38"/>
      <w:r w:rsidRPr="00AF2A23">
        <w:rPr>
          <w:rStyle w:val="TagStyle"/>
          <w:rtl/>
        </w:rPr>
        <w:t xml:space="preserve"> &lt;&lt; קריאה &gt;&gt; </w:t>
      </w:r>
      <w:r>
        <w:rPr>
          <w:rtl/>
        </w:rPr>
        <w:t>קריאות:</w:t>
      </w:r>
      <w:r w:rsidRPr="00AF2A23">
        <w:rPr>
          <w:rStyle w:val="TagStyle"/>
          <w:rtl/>
        </w:rPr>
        <w:t xml:space="preserve"> &lt;&lt; קריאה &gt;&gt;</w:t>
      </w:r>
      <w:r>
        <w:rPr>
          <w:rtl/>
        </w:rPr>
        <w:t xml:space="preserve"> </w:t>
      </w:r>
      <w:bookmarkEnd w:id="38506"/>
    </w:p>
    <w:p w:rsidR="00E85124" w:rsidRDefault="00E85124" w:rsidP="006336AD">
      <w:pPr>
        <w:rPr>
          <w:rtl/>
        </w:rPr>
      </w:pPr>
    </w:p>
    <w:p w:rsidR="00E85124" w:rsidRDefault="00330489" w:rsidP="00330489">
      <w:pPr>
        <w:rPr>
          <w:rtl/>
        </w:rPr>
      </w:pPr>
      <w:r>
        <w:rPr>
          <w:rFonts w:hint="cs"/>
          <w:rtl/>
        </w:rPr>
        <w:t>– – –</w:t>
      </w:r>
    </w:p>
    <w:p w:rsidR="00E85124" w:rsidRDefault="00E85124" w:rsidP="006336AD">
      <w:pPr>
        <w:rPr>
          <w:rtl/>
        </w:rPr>
      </w:pPr>
      <w:bookmarkStart w:id="38507" w:name="_ETM_Q52_705000"/>
      <w:bookmarkEnd w:id="38507"/>
    </w:p>
    <w:p w:rsidR="00E85124" w:rsidRDefault="00E85124" w:rsidP="006336AD">
      <w:pPr>
        <w:pStyle w:val="af6"/>
        <w:keepNext/>
        <w:rPr>
          <w:rtl/>
        </w:rPr>
      </w:pPr>
      <w:bookmarkStart w:id="38508" w:name="ET_interruption_6255_41"/>
      <w:r w:rsidRPr="00AF2A23">
        <w:rPr>
          <w:rStyle w:val="TagStyle"/>
          <w:rtl/>
        </w:rPr>
        <w:t xml:space="preserve"> &lt;&lt; קריאה &gt;&gt; </w:t>
      </w:r>
      <w:r>
        <w:rPr>
          <w:rtl/>
        </w:rPr>
        <w:t>סימון דוידסון (יש עתיד):</w:t>
      </w:r>
      <w:r w:rsidRPr="00AF2A23">
        <w:rPr>
          <w:rStyle w:val="TagStyle"/>
          <w:rtl/>
        </w:rPr>
        <w:t xml:space="preserve"> &lt;&lt; קריאה &gt;&gt;</w:t>
      </w:r>
      <w:r>
        <w:rPr>
          <w:rtl/>
        </w:rPr>
        <w:t xml:space="preserve"> </w:t>
      </w:r>
      <w:bookmarkEnd w:id="38508"/>
    </w:p>
    <w:p w:rsidR="00E85124" w:rsidRDefault="00E85124" w:rsidP="006336AD">
      <w:pPr>
        <w:rPr>
          <w:rtl/>
        </w:rPr>
      </w:pPr>
    </w:p>
    <w:p w:rsidR="00E85124" w:rsidRDefault="00E85124" w:rsidP="006336AD">
      <w:pPr>
        <w:rPr>
          <w:rtl/>
        </w:rPr>
      </w:pPr>
      <w:bookmarkStart w:id="38509" w:name="_ETM_Q52_708000"/>
      <w:bookmarkEnd w:id="38509"/>
      <w:r>
        <w:rPr>
          <w:rFonts w:hint="cs"/>
          <w:rtl/>
        </w:rPr>
        <w:t>אתה</w:t>
      </w:r>
      <w:bookmarkStart w:id="38510" w:name="_ETM_Q52_710000"/>
      <w:bookmarkEnd w:id="38510"/>
      <w:r>
        <w:rPr>
          <w:rFonts w:hint="cs"/>
          <w:rtl/>
        </w:rPr>
        <w:t xml:space="preserve"> יודע מה קיבלנו בשביל זה? </w:t>
      </w:r>
    </w:p>
    <w:p w:rsidR="00E85124" w:rsidRDefault="00E85124" w:rsidP="006336AD">
      <w:pPr>
        <w:rPr>
          <w:rtl/>
        </w:rPr>
      </w:pPr>
      <w:bookmarkStart w:id="38511" w:name="_ETM_Q52_713000"/>
      <w:bookmarkEnd w:id="38511"/>
    </w:p>
    <w:p w:rsidR="00E85124" w:rsidRDefault="00E85124" w:rsidP="006336AD">
      <w:pPr>
        <w:pStyle w:val="af6"/>
        <w:keepNext/>
        <w:rPr>
          <w:rtl/>
        </w:rPr>
      </w:pPr>
      <w:bookmarkStart w:id="38512" w:name="ET_interruption_6361_42"/>
      <w:r w:rsidRPr="00AF2A23">
        <w:rPr>
          <w:rStyle w:val="TagStyle"/>
          <w:rtl/>
        </w:rPr>
        <w:t xml:space="preserve"> &lt;&lt; קריאה &gt;&gt; </w:t>
      </w:r>
      <w:r>
        <w:rPr>
          <w:rtl/>
        </w:rPr>
        <w:t>נאור שירי (יש עתיד):</w:t>
      </w:r>
      <w:r w:rsidRPr="00AF2A23">
        <w:rPr>
          <w:rStyle w:val="TagStyle"/>
          <w:rtl/>
        </w:rPr>
        <w:t xml:space="preserve"> &lt;&lt; קריאה &gt;&gt;</w:t>
      </w:r>
      <w:r>
        <w:rPr>
          <w:rtl/>
        </w:rPr>
        <w:t xml:space="preserve"> </w:t>
      </w:r>
      <w:bookmarkEnd w:id="38512"/>
    </w:p>
    <w:p w:rsidR="00E85124" w:rsidRDefault="00E85124" w:rsidP="006336AD">
      <w:pPr>
        <w:rPr>
          <w:rtl/>
        </w:rPr>
      </w:pPr>
    </w:p>
    <w:p w:rsidR="00E85124" w:rsidRDefault="00E85124" w:rsidP="006336AD">
      <w:pPr>
        <w:rPr>
          <w:rtl/>
        </w:rPr>
      </w:pPr>
      <w:bookmarkStart w:id="38513" w:name="_ETM_Q52_715000"/>
      <w:bookmarkEnd w:id="38513"/>
      <w:r>
        <w:rPr>
          <w:rFonts w:hint="cs"/>
          <w:rtl/>
        </w:rPr>
        <w:t xml:space="preserve">חצי נגב. </w:t>
      </w:r>
    </w:p>
    <w:p w:rsidR="00E85124" w:rsidRDefault="00E85124" w:rsidP="006336AD">
      <w:pPr>
        <w:rPr>
          <w:rtl/>
        </w:rPr>
      </w:pPr>
    </w:p>
    <w:p w:rsidR="00E85124" w:rsidRDefault="00E85124" w:rsidP="006336AD">
      <w:pPr>
        <w:pStyle w:val="af6"/>
        <w:keepNext/>
        <w:rPr>
          <w:rtl/>
        </w:rPr>
      </w:pPr>
      <w:bookmarkStart w:id="38514" w:name="ET_interruption_6353_43"/>
      <w:r w:rsidRPr="00AF2A23">
        <w:rPr>
          <w:rStyle w:val="TagStyle"/>
          <w:rtl/>
        </w:rPr>
        <w:t xml:space="preserve"> &lt;&lt; קריאה &gt;&gt; </w:t>
      </w:r>
      <w:r>
        <w:rPr>
          <w:rtl/>
        </w:rPr>
        <w:t>חנוך דב מלביצקי (הליכוד):</w:t>
      </w:r>
      <w:r w:rsidRPr="00AF2A23">
        <w:rPr>
          <w:rStyle w:val="TagStyle"/>
          <w:rtl/>
        </w:rPr>
        <w:t xml:space="preserve"> &lt;&lt; קריאה &gt;&gt;</w:t>
      </w:r>
      <w:r>
        <w:rPr>
          <w:rtl/>
        </w:rPr>
        <w:t xml:space="preserve"> </w:t>
      </w:r>
      <w:bookmarkEnd w:id="38514"/>
    </w:p>
    <w:p w:rsidR="00E85124" w:rsidRDefault="00E85124" w:rsidP="006336AD">
      <w:pPr>
        <w:rPr>
          <w:rtl/>
        </w:rPr>
      </w:pPr>
    </w:p>
    <w:p w:rsidR="00E85124" w:rsidRDefault="00E85124" w:rsidP="006336AD">
      <w:pPr>
        <w:rPr>
          <w:rtl/>
        </w:rPr>
      </w:pPr>
      <w:r>
        <w:rPr>
          <w:rFonts w:hint="cs"/>
          <w:rtl/>
        </w:rPr>
        <w:t xml:space="preserve">מנוי לבריכת וינגייט. </w:t>
      </w:r>
    </w:p>
    <w:p w:rsidR="00E85124" w:rsidRDefault="00E85124" w:rsidP="006336AD">
      <w:pPr>
        <w:rPr>
          <w:rtl/>
        </w:rPr>
      </w:pPr>
    </w:p>
    <w:p w:rsidR="00E85124" w:rsidRDefault="00E85124" w:rsidP="006336AD">
      <w:pPr>
        <w:pStyle w:val="af6"/>
        <w:keepNext/>
        <w:rPr>
          <w:rtl/>
        </w:rPr>
      </w:pPr>
      <w:bookmarkStart w:id="38515" w:name="ET_interruption_6361_44"/>
      <w:r w:rsidRPr="00AF2A23">
        <w:rPr>
          <w:rStyle w:val="TagStyle"/>
          <w:rtl/>
        </w:rPr>
        <w:t xml:space="preserve"> &lt;&lt; קריאה &gt;&gt; </w:t>
      </w:r>
      <w:r>
        <w:rPr>
          <w:rtl/>
        </w:rPr>
        <w:t>נאור שירי (יש עתיד):</w:t>
      </w:r>
      <w:r w:rsidRPr="00AF2A23">
        <w:rPr>
          <w:rStyle w:val="TagStyle"/>
          <w:rtl/>
        </w:rPr>
        <w:t xml:space="preserve"> &lt;&lt; קריאה &gt;&gt;</w:t>
      </w:r>
      <w:r>
        <w:rPr>
          <w:rtl/>
        </w:rPr>
        <w:t xml:space="preserve"> </w:t>
      </w:r>
      <w:bookmarkEnd w:id="38515"/>
    </w:p>
    <w:p w:rsidR="00E85124" w:rsidRDefault="00E85124" w:rsidP="006336AD">
      <w:pPr>
        <w:rPr>
          <w:rtl/>
        </w:rPr>
      </w:pPr>
    </w:p>
    <w:p w:rsidR="00E85124" w:rsidRDefault="00E85124" w:rsidP="006336AD">
      <w:pPr>
        <w:rPr>
          <w:rtl/>
        </w:rPr>
      </w:pPr>
      <w:r>
        <w:rPr>
          <w:rFonts w:hint="cs"/>
          <w:rtl/>
        </w:rPr>
        <w:t xml:space="preserve">עשרה גמלים. </w:t>
      </w:r>
    </w:p>
    <w:p w:rsidR="00E85124" w:rsidRDefault="00E85124" w:rsidP="006336AD">
      <w:pPr>
        <w:rPr>
          <w:rtl/>
        </w:rPr>
      </w:pPr>
      <w:bookmarkStart w:id="38516" w:name="_ETM_Q52_718000"/>
      <w:bookmarkEnd w:id="38516"/>
    </w:p>
    <w:p w:rsidR="00E85124" w:rsidRDefault="00E85124" w:rsidP="006336AD">
      <w:pPr>
        <w:pStyle w:val="af6"/>
        <w:keepNext/>
        <w:rPr>
          <w:rtl/>
        </w:rPr>
      </w:pPr>
      <w:bookmarkStart w:id="38517" w:name="ET_interruption_5726_45"/>
      <w:r w:rsidRPr="00AF2A23">
        <w:rPr>
          <w:rStyle w:val="TagStyle"/>
          <w:rtl/>
        </w:rPr>
        <w:t xml:space="preserve"> &lt;&lt; קריאה &gt;&gt; </w:t>
      </w:r>
      <w:r>
        <w:rPr>
          <w:rtl/>
        </w:rPr>
        <w:t>ינון אזולאי (ש"ס):</w:t>
      </w:r>
      <w:r w:rsidRPr="00AF2A23">
        <w:rPr>
          <w:rStyle w:val="TagStyle"/>
          <w:rtl/>
        </w:rPr>
        <w:t xml:space="preserve"> &lt;&lt; קריאה &gt;&gt;</w:t>
      </w:r>
      <w:r>
        <w:rPr>
          <w:rtl/>
        </w:rPr>
        <w:t xml:space="preserve"> </w:t>
      </w:r>
      <w:bookmarkEnd w:id="38517"/>
    </w:p>
    <w:p w:rsidR="00E85124" w:rsidRDefault="00E85124" w:rsidP="006336AD">
      <w:pPr>
        <w:rPr>
          <w:rtl/>
        </w:rPr>
      </w:pPr>
    </w:p>
    <w:p w:rsidR="00E85124" w:rsidRDefault="00E85124" w:rsidP="006336AD">
      <w:pPr>
        <w:rPr>
          <w:rtl/>
        </w:rPr>
      </w:pPr>
      <w:r>
        <w:rPr>
          <w:rFonts w:hint="cs"/>
          <w:rtl/>
        </w:rPr>
        <w:t xml:space="preserve">זה יותר ממה שנתתם בשביל זה. </w:t>
      </w:r>
    </w:p>
    <w:p w:rsidR="00E85124" w:rsidRDefault="00E85124" w:rsidP="006336AD">
      <w:pPr>
        <w:rPr>
          <w:rtl/>
        </w:rPr>
      </w:pPr>
      <w:bookmarkStart w:id="38518" w:name="_ETM_Q52_719000"/>
      <w:bookmarkEnd w:id="38518"/>
    </w:p>
    <w:p w:rsidR="00E85124" w:rsidRDefault="00E85124" w:rsidP="006336AD">
      <w:pPr>
        <w:pStyle w:val="af6"/>
        <w:keepNext/>
        <w:rPr>
          <w:rtl/>
        </w:rPr>
      </w:pPr>
      <w:bookmarkStart w:id="38519" w:name="ET_interruption_6361_46"/>
      <w:r w:rsidRPr="00AF2A23">
        <w:rPr>
          <w:rStyle w:val="TagStyle"/>
          <w:rtl/>
        </w:rPr>
        <w:t xml:space="preserve"> &lt;&lt; קריאה &gt;&gt; </w:t>
      </w:r>
      <w:r>
        <w:rPr>
          <w:rtl/>
        </w:rPr>
        <w:t>נאור שירי (יש עתיד):</w:t>
      </w:r>
      <w:r w:rsidRPr="00AF2A23">
        <w:rPr>
          <w:rStyle w:val="TagStyle"/>
          <w:rtl/>
        </w:rPr>
        <w:t xml:space="preserve"> &lt;&lt; קריאה &gt;&gt;</w:t>
      </w:r>
      <w:r>
        <w:rPr>
          <w:rtl/>
        </w:rPr>
        <w:t xml:space="preserve"> </w:t>
      </w:r>
      <w:bookmarkEnd w:id="38519"/>
    </w:p>
    <w:p w:rsidR="00E85124" w:rsidRDefault="00E85124" w:rsidP="006336AD">
      <w:pPr>
        <w:rPr>
          <w:rtl/>
        </w:rPr>
      </w:pPr>
    </w:p>
    <w:p w:rsidR="00E85124" w:rsidRDefault="00E85124" w:rsidP="00B64DDC">
      <w:pPr>
        <w:rPr>
          <w:rtl/>
        </w:rPr>
      </w:pPr>
      <w:bookmarkStart w:id="38520" w:name="_ETM_Q52_721000"/>
      <w:bookmarkEnd w:id="38520"/>
      <w:r>
        <w:rPr>
          <w:rFonts w:hint="cs"/>
          <w:rtl/>
        </w:rPr>
        <w:t>תכף נראה מה אתם סוגרים פה.</w:t>
      </w:r>
    </w:p>
    <w:p w:rsidR="00E85124" w:rsidRDefault="00E85124" w:rsidP="006336AD">
      <w:pPr>
        <w:rPr>
          <w:rtl/>
        </w:rPr>
      </w:pPr>
    </w:p>
    <w:p w:rsidR="00E85124" w:rsidRDefault="00E85124" w:rsidP="006336AD">
      <w:pPr>
        <w:pStyle w:val="af7"/>
        <w:keepNext/>
        <w:rPr>
          <w:rtl/>
        </w:rPr>
      </w:pPr>
      <w:bookmarkStart w:id="38521" w:name="ET_yor_6253_47"/>
      <w:r w:rsidRPr="00A8136D">
        <w:rPr>
          <w:rStyle w:val="TagStyle"/>
          <w:rtl/>
        </w:rPr>
        <w:t xml:space="preserve"> &lt;&lt; יור &gt;&gt; </w:t>
      </w:r>
      <w:r>
        <w:rPr>
          <w:rtl/>
        </w:rPr>
        <w:t>היו"ר משה טור פז:</w:t>
      </w:r>
      <w:r w:rsidRPr="00A8136D">
        <w:rPr>
          <w:rStyle w:val="TagStyle"/>
          <w:rtl/>
        </w:rPr>
        <w:t xml:space="preserve"> &lt;&lt; יור &gt;&gt;</w:t>
      </w:r>
      <w:r>
        <w:rPr>
          <w:rtl/>
        </w:rPr>
        <w:t xml:space="preserve"> </w:t>
      </w:r>
      <w:bookmarkEnd w:id="38521"/>
    </w:p>
    <w:p w:rsidR="00E85124" w:rsidRDefault="00E85124" w:rsidP="006336AD">
      <w:pPr>
        <w:rPr>
          <w:rtl/>
        </w:rPr>
      </w:pPr>
    </w:p>
    <w:p w:rsidR="00E85124" w:rsidRPr="00A8136D" w:rsidRDefault="00E85124" w:rsidP="00B64DDC">
      <w:pPr>
        <w:rPr>
          <w:rtl/>
        </w:rPr>
      </w:pPr>
      <w:bookmarkStart w:id="38522" w:name="_ETM_Q52_722000"/>
      <w:bookmarkEnd w:id="38522"/>
      <w:r>
        <w:rPr>
          <w:rFonts w:hint="cs"/>
          <w:rtl/>
        </w:rPr>
        <w:t>לרשותך עשר דקות</w:t>
      </w:r>
      <w:r w:rsidR="00B64DDC">
        <w:rPr>
          <w:rFonts w:hint="cs"/>
          <w:rtl/>
        </w:rPr>
        <w:t>,</w:t>
      </w:r>
      <w:r>
        <w:rPr>
          <w:rFonts w:hint="cs"/>
          <w:rtl/>
        </w:rPr>
        <w:t xml:space="preserve"> בבקשה.</w:t>
      </w:r>
    </w:p>
    <w:p w:rsidR="00E85124" w:rsidRDefault="00E85124" w:rsidP="006336AD">
      <w:pPr>
        <w:rPr>
          <w:rtl/>
        </w:rPr>
      </w:pPr>
      <w:bookmarkStart w:id="38523" w:name="_ETM_Q52_706000"/>
      <w:bookmarkEnd w:id="38523"/>
    </w:p>
    <w:p w:rsidR="00E85124" w:rsidRDefault="00E85124" w:rsidP="006336AD">
      <w:pPr>
        <w:pStyle w:val="a4"/>
        <w:keepNext/>
        <w:rPr>
          <w:rtl/>
        </w:rPr>
      </w:pPr>
      <w:bookmarkStart w:id="38524" w:name="ET_speaker_6532_40"/>
      <w:r w:rsidRPr="00AF2A23">
        <w:rPr>
          <w:rStyle w:val="TagStyle"/>
          <w:rtl/>
        </w:rPr>
        <w:t xml:space="preserve"> &lt;&lt; דובר &gt;&gt; </w:t>
      </w:r>
      <w:bookmarkStart w:id="38525" w:name="_Toc170221588"/>
      <w:bookmarkStart w:id="38526" w:name="_Toc193213851"/>
      <w:r>
        <w:rPr>
          <w:rtl/>
        </w:rPr>
        <w:t>שר הנגב, הגליל והחוסן הלאומי יצחק שמעון וסרלאוף:</w:t>
      </w:r>
      <w:bookmarkEnd w:id="38525"/>
      <w:bookmarkEnd w:id="38526"/>
      <w:r w:rsidRPr="00AF2A23">
        <w:rPr>
          <w:rStyle w:val="TagStyle"/>
          <w:rtl/>
        </w:rPr>
        <w:t xml:space="preserve"> &lt;&lt; דובר &gt;&gt;</w:t>
      </w:r>
      <w:r>
        <w:rPr>
          <w:rtl/>
        </w:rPr>
        <w:t xml:space="preserve"> </w:t>
      </w:r>
      <w:bookmarkEnd w:id="38524"/>
    </w:p>
    <w:p w:rsidR="00E85124" w:rsidRPr="00AF2A23" w:rsidRDefault="00E85124" w:rsidP="006336AD">
      <w:pPr>
        <w:rPr>
          <w:rtl/>
        </w:rPr>
      </w:pPr>
      <w:bookmarkStart w:id="38527" w:name="_ETM_Q52_712000"/>
      <w:bookmarkEnd w:id="38527"/>
    </w:p>
    <w:p w:rsidR="00E85124" w:rsidRDefault="00E85124" w:rsidP="00B64DDC">
      <w:pPr>
        <w:rPr>
          <w:rtl/>
        </w:rPr>
      </w:pPr>
      <w:bookmarkStart w:id="38528" w:name="_ETM_Q52_719750"/>
      <w:bookmarkStart w:id="38529" w:name="_ETM_Q52_724470"/>
      <w:bookmarkStart w:id="38530" w:name="_ETM_Q52_724980"/>
      <w:bookmarkStart w:id="38531" w:name="_ETM_Q52_725280"/>
      <w:bookmarkStart w:id="38532" w:name="_ETM_Q52_729230"/>
      <w:bookmarkStart w:id="38533" w:name="_ETM_Q52_737449"/>
      <w:bookmarkEnd w:id="38528"/>
      <w:bookmarkEnd w:id="38529"/>
      <w:bookmarkEnd w:id="38530"/>
      <w:bookmarkEnd w:id="38531"/>
      <w:bookmarkEnd w:id="38532"/>
      <w:bookmarkEnd w:id="38533"/>
      <w:r>
        <w:rPr>
          <w:rtl/>
        </w:rPr>
        <w:t xml:space="preserve">אדוני </w:t>
      </w:r>
      <w:bookmarkStart w:id="38534" w:name="_ETM_Q52_737720"/>
      <w:bookmarkEnd w:id="38534"/>
      <w:r>
        <w:rPr>
          <w:rtl/>
        </w:rPr>
        <w:t>היושב-ראש</w:t>
      </w:r>
      <w:r>
        <w:rPr>
          <w:rFonts w:hint="cs"/>
          <w:rtl/>
        </w:rPr>
        <w:t>,</w:t>
      </w:r>
      <w:r>
        <w:rPr>
          <w:rtl/>
        </w:rPr>
        <w:t xml:space="preserve"> </w:t>
      </w:r>
      <w:bookmarkStart w:id="38535" w:name="_ETM_Q52_738139"/>
      <w:bookmarkEnd w:id="38535"/>
      <w:r>
        <w:rPr>
          <w:rtl/>
        </w:rPr>
        <w:t>חבר</w:t>
      </w:r>
      <w:r>
        <w:rPr>
          <w:rFonts w:hint="cs"/>
          <w:rtl/>
        </w:rPr>
        <w:t>י</w:t>
      </w:r>
      <w:r>
        <w:rPr>
          <w:rtl/>
        </w:rPr>
        <w:t xml:space="preserve">י </w:t>
      </w:r>
      <w:bookmarkStart w:id="38536" w:name="_ETM_Q52_738470"/>
      <w:bookmarkEnd w:id="38536"/>
      <w:r>
        <w:rPr>
          <w:rtl/>
        </w:rPr>
        <w:t xml:space="preserve">חברי </w:t>
      </w:r>
      <w:bookmarkStart w:id="38537" w:name="_ETM_Q52_738740"/>
      <w:bookmarkEnd w:id="38537"/>
      <w:r>
        <w:rPr>
          <w:rtl/>
        </w:rPr>
        <w:t>הכנסת</w:t>
      </w:r>
      <w:r>
        <w:rPr>
          <w:rFonts w:hint="cs"/>
          <w:rtl/>
        </w:rPr>
        <w:t>,</w:t>
      </w:r>
      <w:r>
        <w:rPr>
          <w:rtl/>
        </w:rPr>
        <w:t xml:space="preserve"> </w:t>
      </w:r>
      <w:bookmarkStart w:id="38538" w:name="_ETM_Q52_739190"/>
      <w:bookmarkEnd w:id="38538"/>
      <w:r>
        <w:rPr>
          <w:rtl/>
        </w:rPr>
        <w:t xml:space="preserve">אני </w:t>
      </w:r>
      <w:bookmarkStart w:id="38539" w:name="_ETM_Q52_739340"/>
      <w:bookmarkEnd w:id="38539"/>
      <w:r>
        <w:rPr>
          <w:rFonts w:hint="cs"/>
          <w:rtl/>
        </w:rPr>
        <w:t>מ</w:t>
      </w:r>
      <w:r>
        <w:rPr>
          <w:rtl/>
        </w:rPr>
        <w:t xml:space="preserve">ציג </w:t>
      </w:r>
      <w:bookmarkStart w:id="38540" w:name="_ETM_Q52_739580"/>
      <w:bookmarkEnd w:id="38540"/>
      <w:r>
        <w:rPr>
          <w:rtl/>
        </w:rPr>
        <w:t xml:space="preserve">לכם </w:t>
      </w:r>
      <w:bookmarkStart w:id="38541" w:name="_ETM_Q52_739850"/>
      <w:bookmarkEnd w:id="38541"/>
      <w:r>
        <w:rPr>
          <w:rtl/>
        </w:rPr>
        <w:t xml:space="preserve">היום </w:t>
      </w:r>
      <w:bookmarkStart w:id="38542" w:name="_ETM_Q52_740120"/>
      <w:bookmarkEnd w:id="38542"/>
      <w:r>
        <w:rPr>
          <w:rtl/>
        </w:rPr>
        <w:t xml:space="preserve">את </w:t>
      </w:r>
      <w:bookmarkStart w:id="38543" w:name="_ETM_Q52_740210"/>
      <w:bookmarkEnd w:id="38543"/>
      <w:r>
        <w:rPr>
          <w:rtl/>
        </w:rPr>
        <w:t xml:space="preserve">הצעת </w:t>
      </w:r>
      <w:bookmarkStart w:id="38544" w:name="_ETM_Q52_740539"/>
      <w:bookmarkEnd w:id="38544"/>
      <w:r>
        <w:rPr>
          <w:rtl/>
        </w:rPr>
        <w:t xml:space="preserve">חוק </w:t>
      </w:r>
      <w:bookmarkStart w:id="38545" w:name="_ETM_Q52_740780"/>
      <w:bookmarkEnd w:id="38545"/>
      <w:r>
        <w:rPr>
          <w:rtl/>
        </w:rPr>
        <w:t xml:space="preserve">שירות </w:t>
      </w:r>
      <w:bookmarkStart w:id="38546" w:name="_ETM_Q52_741139"/>
      <w:bookmarkEnd w:id="38546"/>
      <w:r>
        <w:rPr>
          <w:rtl/>
        </w:rPr>
        <w:t xml:space="preserve">הקבע </w:t>
      </w:r>
      <w:bookmarkStart w:id="38547" w:name="_ETM_Q52_741500"/>
      <w:bookmarkEnd w:id="38547"/>
      <w:r>
        <w:rPr>
          <w:rtl/>
        </w:rPr>
        <w:t xml:space="preserve">בצבא </w:t>
      </w:r>
      <w:bookmarkStart w:id="38548" w:name="_ETM_Q52_741770"/>
      <w:bookmarkEnd w:id="38548"/>
      <w:r>
        <w:rPr>
          <w:rtl/>
        </w:rPr>
        <w:t xml:space="preserve">הגנה </w:t>
      </w:r>
      <w:bookmarkStart w:id="38549" w:name="_ETM_Q52_742009"/>
      <w:bookmarkEnd w:id="38549"/>
      <w:r>
        <w:rPr>
          <w:rtl/>
        </w:rPr>
        <w:t>לישראל</w:t>
      </w:r>
      <w:r>
        <w:rPr>
          <w:rFonts w:hint="cs"/>
          <w:rtl/>
        </w:rPr>
        <w:t>.</w:t>
      </w:r>
      <w:r>
        <w:rPr>
          <w:rtl/>
        </w:rPr>
        <w:t xml:space="preserve"> </w:t>
      </w:r>
      <w:bookmarkStart w:id="38550" w:name="_ETM_Q52_742639"/>
      <w:bookmarkEnd w:id="38550"/>
      <w:r>
        <w:rPr>
          <w:rtl/>
        </w:rPr>
        <w:t xml:space="preserve">הצעת </w:t>
      </w:r>
      <w:bookmarkStart w:id="38551" w:name="_ETM_Q52_742940"/>
      <w:bookmarkEnd w:id="38551"/>
      <w:r>
        <w:rPr>
          <w:rtl/>
        </w:rPr>
        <w:t xml:space="preserve">החוק </w:t>
      </w:r>
      <w:bookmarkStart w:id="38552" w:name="_ETM_Q52_743120"/>
      <w:bookmarkEnd w:id="38552"/>
      <w:r>
        <w:rPr>
          <w:rtl/>
        </w:rPr>
        <w:t xml:space="preserve">מבקשת </w:t>
      </w:r>
      <w:bookmarkStart w:id="38553" w:name="_ETM_Q52_743569"/>
      <w:bookmarkEnd w:id="38553"/>
      <w:r>
        <w:rPr>
          <w:rtl/>
        </w:rPr>
        <w:t xml:space="preserve">לעגן </w:t>
      </w:r>
      <w:bookmarkStart w:id="38554" w:name="_ETM_Q52_743960"/>
      <w:bookmarkEnd w:id="38554"/>
      <w:r>
        <w:rPr>
          <w:rtl/>
        </w:rPr>
        <w:t xml:space="preserve">בחוק </w:t>
      </w:r>
      <w:bookmarkStart w:id="38555" w:name="_ETM_Q52_744350"/>
      <w:bookmarkEnd w:id="38555"/>
      <w:r>
        <w:rPr>
          <w:rtl/>
        </w:rPr>
        <w:t xml:space="preserve">הסדר </w:t>
      </w:r>
      <w:bookmarkStart w:id="38556" w:name="_ETM_Q52_744679"/>
      <w:bookmarkEnd w:id="38556"/>
      <w:r>
        <w:rPr>
          <w:rFonts w:hint="cs"/>
          <w:rtl/>
        </w:rPr>
        <w:t xml:space="preserve">ברכיב הפנסיה שנקרא </w:t>
      </w:r>
      <w:bookmarkStart w:id="38557" w:name="_ETM_Q52_743000"/>
      <w:bookmarkEnd w:id="38557"/>
      <w:r w:rsidR="00B64DDC">
        <w:rPr>
          <w:rFonts w:hint="cs"/>
          <w:rtl/>
        </w:rPr>
        <w:t>"</w:t>
      </w:r>
      <w:r>
        <w:rPr>
          <w:rFonts w:hint="cs"/>
          <w:rtl/>
        </w:rPr>
        <w:t>השלמת תקופות שירות</w:t>
      </w:r>
      <w:r w:rsidR="00B64DDC">
        <w:rPr>
          <w:rFonts w:hint="cs"/>
          <w:rtl/>
        </w:rPr>
        <w:t>"</w:t>
      </w:r>
      <w:r>
        <w:rPr>
          <w:rFonts w:hint="cs"/>
          <w:rtl/>
        </w:rPr>
        <w:t xml:space="preserve">. </w:t>
      </w:r>
      <w:bookmarkStart w:id="38558" w:name="_ETM_Q52_741000"/>
      <w:bookmarkEnd w:id="38558"/>
      <w:r>
        <w:rPr>
          <w:rFonts w:hint="cs"/>
          <w:rtl/>
        </w:rPr>
        <w:t>ההסדר קיים בפועל כבר משנת 1961, והוא נשען על סעיף בחוק קיים ועל שורה של החלטות ממשלה שמכוחם נקבעו במשך למעלה מ-60 שנים כללים של הרמטכ"ל.</w:t>
      </w:r>
    </w:p>
    <w:p w:rsidR="00E85124" w:rsidRDefault="00E85124" w:rsidP="006336AD">
      <w:pPr>
        <w:rPr>
          <w:rtl/>
        </w:rPr>
      </w:pPr>
    </w:p>
    <w:p w:rsidR="00E85124" w:rsidRDefault="00E85124" w:rsidP="006336AD">
      <w:pPr>
        <w:rPr>
          <w:rtl/>
        </w:rPr>
      </w:pPr>
      <w:bookmarkStart w:id="38559" w:name="_ETM_Q52_750000"/>
      <w:bookmarkEnd w:id="38559"/>
      <w:r>
        <w:rPr>
          <w:rFonts w:hint="cs"/>
          <w:rtl/>
        </w:rPr>
        <w:t xml:space="preserve">בהצעת החוק </w:t>
      </w:r>
      <w:bookmarkStart w:id="38560" w:name="_ETM_Q52_755529"/>
      <w:bookmarkStart w:id="38561" w:name="_ETM_Q52_755860"/>
      <w:bookmarkStart w:id="38562" w:name="_ETM_Q52_756189"/>
      <w:bookmarkStart w:id="38563" w:name="_ETM_Q52_756370"/>
      <w:bookmarkStart w:id="38564" w:name="_ETM_Q52_757240"/>
      <w:bookmarkStart w:id="38565" w:name="_ETM_Q52_757689"/>
      <w:bookmarkStart w:id="38566" w:name="_ETM_Q52_757929"/>
      <w:bookmarkEnd w:id="38560"/>
      <w:bookmarkEnd w:id="38561"/>
      <w:bookmarkEnd w:id="38562"/>
      <w:bookmarkEnd w:id="38563"/>
      <w:bookmarkEnd w:id="38564"/>
      <w:bookmarkEnd w:id="38565"/>
      <w:bookmarkEnd w:id="38566"/>
      <w:r>
        <w:rPr>
          <w:rtl/>
        </w:rPr>
        <w:t xml:space="preserve">אין </w:t>
      </w:r>
      <w:bookmarkStart w:id="38567" w:name="_ETM_Q52_758080"/>
      <w:bookmarkEnd w:id="38567"/>
      <w:r>
        <w:rPr>
          <w:rtl/>
        </w:rPr>
        <w:t xml:space="preserve">תוספת </w:t>
      </w:r>
      <w:bookmarkStart w:id="38568" w:name="_ETM_Q52_758529"/>
      <w:bookmarkEnd w:id="38568"/>
      <w:r>
        <w:rPr>
          <w:rFonts w:hint="cs"/>
          <w:rtl/>
        </w:rPr>
        <w:t>ל</w:t>
      </w:r>
      <w:r>
        <w:rPr>
          <w:rtl/>
        </w:rPr>
        <w:t xml:space="preserve">זכויות </w:t>
      </w:r>
      <w:bookmarkStart w:id="38569" w:name="_ETM_Q52_758949"/>
      <w:bookmarkEnd w:id="38569"/>
      <w:r>
        <w:rPr>
          <w:rtl/>
        </w:rPr>
        <w:t xml:space="preserve">משרתי </w:t>
      </w:r>
      <w:bookmarkStart w:id="38570" w:name="_ETM_Q52_759370"/>
      <w:bookmarkEnd w:id="38570"/>
      <w:r>
        <w:rPr>
          <w:rtl/>
        </w:rPr>
        <w:t xml:space="preserve">הקבע </w:t>
      </w:r>
      <w:bookmarkStart w:id="38571" w:name="_ETM_Q52_759729"/>
      <w:bookmarkEnd w:id="38571"/>
      <w:r>
        <w:rPr>
          <w:rtl/>
        </w:rPr>
        <w:t>ו</w:t>
      </w:r>
      <w:r>
        <w:rPr>
          <w:rFonts w:hint="cs"/>
          <w:rtl/>
        </w:rPr>
        <w:t>אין</w:t>
      </w:r>
      <w:r>
        <w:rPr>
          <w:rtl/>
        </w:rPr>
        <w:t xml:space="preserve"> </w:t>
      </w:r>
      <w:bookmarkStart w:id="38572" w:name="_ETM_Q52_759939"/>
      <w:bookmarkEnd w:id="38572"/>
      <w:r>
        <w:rPr>
          <w:rtl/>
        </w:rPr>
        <w:t xml:space="preserve">תוספת </w:t>
      </w:r>
      <w:bookmarkStart w:id="38573" w:name="_ETM_Q52_760330"/>
      <w:bookmarkEnd w:id="38573"/>
      <w:r>
        <w:rPr>
          <w:rtl/>
        </w:rPr>
        <w:t>תקציבית</w:t>
      </w:r>
      <w:r>
        <w:rPr>
          <w:rFonts w:hint="cs"/>
          <w:rtl/>
        </w:rPr>
        <w:t>.</w:t>
      </w:r>
      <w:r>
        <w:rPr>
          <w:rtl/>
        </w:rPr>
        <w:t xml:space="preserve"> </w:t>
      </w:r>
      <w:bookmarkStart w:id="38574" w:name="_ETM_Q52_761309"/>
      <w:bookmarkEnd w:id="38574"/>
      <w:r>
        <w:rPr>
          <w:rtl/>
        </w:rPr>
        <w:t xml:space="preserve">אנו </w:t>
      </w:r>
      <w:bookmarkStart w:id="38575" w:name="_ETM_Q52_761520"/>
      <w:bookmarkEnd w:id="38575"/>
      <w:r>
        <w:rPr>
          <w:rtl/>
        </w:rPr>
        <w:t xml:space="preserve">מבקשים </w:t>
      </w:r>
      <w:bookmarkStart w:id="38576" w:name="_ETM_Q52_761820"/>
      <w:bookmarkEnd w:id="38576"/>
      <w:r>
        <w:rPr>
          <w:rtl/>
        </w:rPr>
        <w:t>לה</w:t>
      </w:r>
      <w:r>
        <w:rPr>
          <w:rFonts w:hint="cs"/>
          <w:rtl/>
        </w:rPr>
        <w:t>סד</w:t>
      </w:r>
      <w:r>
        <w:rPr>
          <w:rtl/>
        </w:rPr>
        <w:t xml:space="preserve">יר </w:t>
      </w:r>
      <w:bookmarkStart w:id="38577" w:name="_ETM_Q52_762120"/>
      <w:bookmarkEnd w:id="38577"/>
      <w:r>
        <w:rPr>
          <w:rtl/>
        </w:rPr>
        <w:t xml:space="preserve">את </w:t>
      </w:r>
      <w:bookmarkStart w:id="38578" w:name="_ETM_Q52_762179"/>
      <w:bookmarkEnd w:id="38578"/>
      <w:r>
        <w:rPr>
          <w:rtl/>
        </w:rPr>
        <w:t xml:space="preserve">המקור </w:t>
      </w:r>
      <w:bookmarkStart w:id="38579" w:name="_ETM_Q52_762479"/>
      <w:bookmarkEnd w:id="38579"/>
      <w:r>
        <w:rPr>
          <w:rFonts w:hint="cs"/>
          <w:rtl/>
        </w:rPr>
        <w:t>ה</w:t>
      </w:r>
      <w:r>
        <w:rPr>
          <w:rtl/>
        </w:rPr>
        <w:t xml:space="preserve">משפטי </w:t>
      </w:r>
      <w:bookmarkStart w:id="38580" w:name="_ETM_Q52_762840"/>
      <w:bookmarkEnd w:id="38580"/>
      <w:r>
        <w:rPr>
          <w:rFonts w:hint="cs"/>
          <w:rtl/>
        </w:rPr>
        <w:t>ש</w:t>
      </w:r>
      <w:r>
        <w:rPr>
          <w:rtl/>
        </w:rPr>
        <w:t>לפי</w:t>
      </w:r>
      <w:r>
        <w:rPr>
          <w:rFonts w:hint="cs"/>
          <w:rtl/>
        </w:rPr>
        <w:t>ו</w:t>
      </w:r>
      <w:r>
        <w:rPr>
          <w:rtl/>
        </w:rPr>
        <w:t xml:space="preserve"> </w:t>
      </w:r>
      <w:bookmarkStart w:id="38581" w:name="_ETM_Q52_763080"/>
      <w:bookmarkEnd w:id="38581"/>
      <w:r>
        <w:rPr>
          <w:rtl/>
        </w:rPr>
        <w:t xml:space="preserve">משולם </w:t>
      </w:r>
      <w:bookmarkStart w:id="38582" w:name="_ETM_Q52_763440"/>
      <w:bookmarkEnd w:id="38582"/>
      <w:r>
        <w:rPr>
          <w:rFonts w:hint="cs"/>
          <w:rtl/>
        </w:rPr>
        <w:t>ה</w:t>
      </w:r>
      <w:r>
        <w:rPr>
          <w:rtl/>
        </w:rPr>
        <w:t>רכי</w:t>
      </w:r>
      <w:r>
        <w:rPr>
          <w:rFonts w:hint="cs"/>
          <w:rtl/>
        </w:rPr>
        <w:t>ב,</w:t>
      </w:r>
      <w:r>
        <w:rPr>
          <w:rtl/>
        </w:rPr>
        <w:t xml:space="preserve"> </w:t>
      </w:r>
      <w:bookmarkStart w:id="38583" w:name="_ETM_Q52_763830"/>
      <w:bookmarkEnd w:id="38583"/>
      <w:r>
        <w:rPr>
          <w:rtl/>
        </w:rPr>
        <w:t xml:space="preserve">ובהזדמנות </w:t>
      </w:r>
      <w:bookmarkStart w:id="38584" w:name="_ETM_Q52_764340"/>
      <w:bookmarkEnd w:id="38584"/>
      <w:r>
        <w:rPr>
          <w:rtl/>
        </w:rPr>
        <w:t xml:space="preserve">זו </w:t>
      </w:r>
      <w:bookmarkStart w:id="38585" w:name="_ETM_Q52_764460"/>
      <w:bookmarkEnd w:id="38585"/>
      <w:r>
        <w:rPr>
          <w:rtl/>
        </w:rPr>
        <w:t xml:space="preserve">לעדכן </w:t>
      </w:r>
      <w:bookmarkStart w:id="38586" w:name="_ETM_Q52_764790"/>
      <w:bookmarkEnd w:id="38586"/>
      <w:r>
        <w:rPr>
          <w:rtl/>
        </w:rPr>
        <w:t xml:space="preserve">את </w:t>
      </w:r>
      <w:bookmarkStart w:id="38587" w:name="_ETM_Q52_764880"/>
      <w:bookmarkEnd w:id="38587"/>
      <w:r>
        <w:rPr>
          <w:rtl/>
        </w:rPr>
        <w:t xml:space="preserve">ההסדר </w:t>
      </w:r>
      <w:bookmarkStart w:id="38588" w:name="_ETM_Q52_765150"/>
      <w:bookmarkEnd w:id="38588"/>
      <w:r>
        <w:rPr>
          <w:rtl/>
        </w:rPr>
        <w:t xml:space="preserve">לגבי </w:t>
      </w:r>
      <w:bookmarkStart w:id="38589" w:name="_ETM_Q52_765389"/>
      <w:bookmarkEnd w:id="38589"/>
      <w:r>
        <w:rPr>
          <w:rtl/>
        </w:rPr>
        <w:t xml:space="preserve">משרתים </w:t>
      </w:r>
      <w:bookmarkStart w:id="38590" w:name="_ETM_Q52_765720"/>
      <w:bookmarkEnd w:id="38590"/>
      <w:r>
        <w:rPr>
          <w:rtl/>
        </w:rPr>
        <w:t>חדשים</w:t>
      </w:r>
      <w:r>
        <w:rPr>
          <w:rFonts w:hint="cs"/>
          <w:rtl/>
        </w:rPr>
        <w:t>.</w:t>
      </w:r>
      <w:r>
        <w:rPr>
          <w:rtl/>
        </w:rPr>
        <w:t xml:space="preserve"> </w:t>
      </w:r>
      <w:bookmarkStart w:id="38591" w:name="_ETM_Q52_766559"/>
      <w:bookmarkEnd w:id="38591"/>
      <w:r>
        <w:rPr>
          <w:rtl/>
        </w:rPr>
        <w:t xml:space="preserve">חשוב </w:t>
      </w:r>
      <w:bookmarkStart w:id="38592" w:name="_ETM_Q52_766919"/>
      <w:bookmarkEnd w:id="38592"/>
      <w:r>
        <w:rPr>
          <w:rtl/>
        </w:rPr>
        <w:t xml:space="preserve">לציין </w:t>
      </w:r>
      <w:bookmarkStart w:id="38593" w:name="_ETM_Q52_767250"/>
      <w:bookmarkEnd w:id="38593"/>
      <w:r>
        <w:rPr>
          <w:rtl/>
        </w:rPr>
        <w:t xml:space="preserve">כי </w:t>
      </w:r>
      <w:bookmarkStart w:id="38594" w:name="_ETM_Q52_767370"/>
      <w:bookmarkEnd w:id="38594"/>
      <w:r>
        <w:rPr>
          <w:rtl/>
        </w:rPr>
        <w:t xml:space="preserve">ההסדר </w:t>
      </w:r>
      <w:bookmarkStart w:id="38595" w:name="_ETM_Q52_767610"/>
      <w:bookmarkEnd w:id="38595"/>
      <w:r>
        <w:rPr>
          <w:rtl/>
        </w:rPr>
        <w:t xml:space="preserve">המוצע </w:t>
      </w:r>
      <w:bookmarkStart w:id="38596" w:name="_ETM_Q52_768059"/>
      <w:bookmarkEnd w:id="38596"/>
      <w:r>
        <w:rPr>
          <w:rtl/>
        </w:rPr>
        <w:t xml:space="preserve">סוכם </w:t>
      </w:r>
      <w:bookmarkStart w:id="38597" w:name="_ETM_Q52_768570"/>
      <w:bookmarkEnd w:id="38597"/>
      <w:r>
        <w:rPr>
          <w:rtl/>
        </w:rPr>
        <w:t xml:space="preserve">כבר </w:t>
      </w:r>
      <w:bookmarkStart w:id="38598" w:name="_ETM_Q52_768750"/>
      <w:bookmarkEnd w:id="38598"/>
      <w:r>
        <w:rPr>
          <w:rtl/>
        </w:rPr>
        <w:t xml:space="preserve">בתקופת </w:t>
      </w:r>
      <w:bookmarkStart w:id="38599" w:name="_ETM_Q52_769110"/>
      <w:bookmarkEnd w:id="38599"/>
      <w:r>
        <w:rPr>
          <w:rtl/>
        </w:rPr>
        <w:t xml:space="preserve">הממשלה </w:t>
      </w:r>
      <w:bookmarkStart w:id="38600" w:name="_ETM_Q52_769440"/>
      <w:bookmarkEnd w:id="38600"/>
      <w:r>
        <w:rPr>
          <w:rtl/>
        </w:rPr>
        <w:t>הקודמת</w:t>
      </w:r>
      <w:r>
        <w:rPr>
          <w:rFonts w:hint="cs"/>
          <w:rtl/>
        </w:rPr>
        <w:t>,</w:t>
      </w:r>
      <w:r>
        <w:rPr>
          <w:rtl/>
        </w:rPr>
        <w:t xml:space="preserve"> </w:t>
      </w:r>
      <w:bookmarkStart w:id="38601" w:name="_ETM_Q52_769830"/>
      <w:bookmarkEnd w:id="38601"/>
      <w:r>
        <w:rPr>
          <w:rtl/>
        </w:rPr>
        <w:t xml:space="preserve">ואף </w:t>
      </w:r>
      <w:bookmarkStart w:id="38602" w:name="_ETM_Q52_770010"/>
      <w:bookmarkEnd w:id="38602"/>
      <w:r>
        <w:rPr>
          <w:rtl/>
        </w:rPr>
        <w:t xml:space="preserve">עבר </w:t>
      </w:r>
      <w:bookmarkStart w:id="38603" w:name="_ETM_Q52_770220"/>
      <w:bookmarkEnd w:id="38603"/>
      <w:r>
        <w:rPr>
          <w:rtl/>
        </w:rPr>
        <w:t xml:space="preserve">בכנסת </w:t>
      </w:r>
      <w:bookmarkStart w:id="38604" w:name="_ETM_Q52_770610"/>
      <w:bookmarkEnd w:id="38604"/>
      <w:r>
        <w:rPr>
          <w:rtl/>
        </w:rPr>
        <w:t xml:space="preserve">בקריאה </w:t>
      </w:r>
      <w:bookmarkStart w:id="38605" w:name="_ETM_Q52_770850"/>
      <w:bookmarkEnd w:id="38605"/>
      <w:r>
        <w:rPr>
          <w:rtl/>
        </w:rPr>
        <w:t>ראשונה</w:t>
      </w:r>
      <w:r>
        <w:rPr>
          <w:rFonts w:hint="cs"/>
          <w:rtl/>
        </w:rPr>
        <w:t>.</w:t>
      </w:r>
    </w:p>
    <w:p w:rsidR="00E85124" w:rsidRDefault="00E85124" w:rsidP="006336AD">
      <w:pPr>
        <w:rPr>
          <w:rtl/>
        </w:rPr>
      </w:pPr>
    </w:p>
    <w:p w:rsidR="00E85124" w:rsidRDefault="00E85124" w:rsidP="00B64DDC">
      <w:pPr>
        <w:rPr>
          <w:rtl/>
        </w:rPr>
      </w:pPr>
      <w:bookmarkStart w:id="38606" w:name="_ETM_Q52_768000"/>
      <w:bookmarkEnd w:id="38606"/>
      <w:r>
        <w:rPr>
          <w:rFonts w:hint="cs"/>
          <w:rtl/>
        </w:rPr>
        <w:t xml:space="preserve">בבסיס </w:t>
      </w:r>
      <w:bookmarkStart w:id="38607" w:name="_ETM_Q52_771710"/>
      <w:bookmarkStart w:id="38608" w:name="_ETM_Q52_772099"/>
      <w:bookmarkEnd w:id="38607"/>
      <w:bookmarkEnd w:id="38608"/>
      <w:r>
        <w:rPr>
          <w:rtl/>
        </w:rPr>
        <w:t xml:space="preserve">ההצעה </w:t>
      </w:r>
      <w:bookmarkStart w:id="38609" w:name="_ETM_Q52_772550"/>
      <w:bookmarkEnd w:id="38609"/>
      <w:r>
        <w:rPr>
          <w:rtl/>
        </w:rPr>
        <w:t xml:space="preserve">קביעת </w:t>
      </w:r>
      <w:bookmarkStart w:id="38610" w:name="_ETM_Q52_772969"/>
      <w:bookmarkEnd w:id="38610"/>
      <w:r>
        <w:rPr>
          <w:rtl/>
        </w:rPr>
        <w:t xml:space="preserve">הסדר </w:t>
      </w:r>
      <w:bookmarkStart w:id="38611" w:name="_ETM_Q52_773270"/>
      <w:bookmarkEnd w:id="38611"/>
      <w:r>
        <w:rPr>
          <w:rtl/>
        </w:rPr>
        <w:t>הוגן</w:t>
      </w:r>
      <w:r>
        <w:rPr>
          <w:rFonts w:hint="cs"/>
          <w:rtl/>
        </w:rPr>
        <w:t>,</w:t>
      </w:r>
      <w:r>
        <w:rPr>
          <w:rtl/>
        </w:rPr>
        <w:t xml:space="preserve"> </w:t>
      </w:r>
      <w:bookmarkStart w:id="38612" w:name="_ETM_Q52_773599"/>
      <w:bookmarkEnd w:id="38612"/>
      <w:r>
        <w:rPr>
          <w:rtl/>
        </w:rPr>
        <w:t>ב</w:t>
      </w:r>
      <w:r>
        <w:rPr>
          <w:rFonts w:hint="cs"/>
          <w:rtl/>
        </w:rPr>
        <w:t>ה</w:t>
      </w:r>
      <w:r>
        <w:rPr>
          <w:rtl/>
        </w:rPr>
        <w:t xml:space="preserve">יר </w:t>
      </w:r>
      <w:bookmarkStart w:id="38613" w:name="_ETM_Q52_773870"/>
      <w:bookmarkEnd w:id="38613"/>
      <w:r>
        <w:rPr>
          <w:rtl/>
        </w:rPr>
        <w:t>ופשוט</w:t>
      </w:r>
      <w:r>
        <w:rPr>
          <w:rFonts w:hint="cs"/>
          <w:rtl/>
        </w:rPr>
        <w:t>,</w:t>
      </w:r>
      <w:r>
        <w:rPr>
          <w:rtl/>
        </w:rPr>
        <w:t xml:space="preserve"> </w:t>
      </w:r>
      <w:bookmarkStart w:id="38614" w:name="_ETM_Q52_774389"/>
      <w:bookmarkEnd w:id="38614"/>
      <w:r>
        <w:rPr>
          <w:rtl/>
        </w:rPr>
        <w:t xml:space="preserve">כפי </w:t>
      </w:r>
      <w:bookmarkStart w:id="38615" w:name="_ETM_Q52_774539"/>
      <w:bookmarkEnd w:id="38615"/>
      <w:r>
        <w:rPr>
          <w:rtl/>
        </w:rPr>
        <w:t xml:space="preserve">שאפרט </w:t>
      </w:r>
      <w:bookmarkStart w:id="38616" w:name="_ETM_Q52_775020"/>
      <w:bookmarkEnd w:id="38616"/>
      <w:r>
        <w:rPr>
          <w:rFonts w:hint="cs"/>
          <w:rtl/>
        </w:rPr>
        <w:t>מי</w:t>
      </w:r>
      <w:r>
        <w:rPr>
          <w:rtl/>
        </w:rPr>
        <w:t>יד</w:t>
      </w:r>
      <w:r>
        <w:rPr>
          <w:rFonts w:hint="cs"/>
          <w:rtl/>
        </w:rPr>
        <w:t>.</w:t>
      </w:r>
      <w:r>
        <w:rPr>
          <w:rtl/>
        </w:rPr>
        <w:t xml:space="preserve"> </w:t>
      </w:r>
      <w:bookmarkStart w:id="38617" w:name="_ETM_Q52_775800"/>
      <w:bookmarkEnd w:id="38617"/>
      <w:r>
        <w:rPr>
          <w:rtl/>
        </w:rPr>
        <w:t>בתקופ</w:t>
      </w:r>
      <w:r>
        <w:rPr>
          <w:rFonts w:hint="cs"/>
          <w:rtl/>
        </w:rPr>
        <w:t>ת</w:t>
      </w:r>
      <w:bookmarkStart w:id="38618" w:name="_ETM_Q52_776639"/>
      <w:bookmarkEnd w:id="38618"/>
      <w:r>
        <w:rPr>
          <w:rtl/>
        </w:rPr>
        <w:t xml:space="preserve"> </w:t>
      </w:r>
      <w:bookmarkStart w:id="38619" w:name="_ETM_Q52_777030"/>
      <w:bookmarkEnd w:id="38619"/>
      <w:r>
        <w:rPr>
          <w:rtl/>
        </w:rPr>
        <w:t xml:space="preserve">הממשלה </w:t>
      </w:r>
      <w:bookmarkStart w:id="38620" w:name="_ETM_Q52_777360"/>
      <w:bookmarkEnd w:id="38620"/>
      <w:r>
        <w:rPr>
          <w:rFonts w:hint="cs"/>
          <w:rtl/>
        </w:rPr>
        <w:t>ה</w:t>
      </w:r>
      <w:r>
        <w:rPr>
          <w:rtl/>
        </w:rPr>
        <w:t>נוכח</w:t>
      </w:r>
      <w:r>
        <w:rPr>
          <w:rFonts w:hint="cs"/>
          <w:rtl/>
        </w:rPr>
        <w:t xml:space="preserve">ית, בסיכום </w:t>
      </w:r>
      <w:bookmarkStart w:id="38621" w:name="_ETM_Q52_777590"/>
      <w:bookmarkStart w:id="38622" w:name="_ETM_Q52_777740"/>
      <w:bookmarkStart w:id="38623" w:name="_ETM_Q52_778100"/>
      <w:bookmarkEnd w:id="38621"/>
      <w:bookmarkEnd w:id="38622"/>
      <w:bookmarkEnd w:id="38623"/>
      <w:r>
        <w:rPr>
          <w:rtl/>
        </w:rPr>
        <w:t>שנק</w:t>
      </w:r>
      <w:r>
        <w:rPr>
          <w:rFonts w:hint="cs"/>
          <w:rtl/>
        </w:rPr>
        <w:t>בע</w:t>
      </w:r>
      <w:r>
        <w:rPr>
          <w:rtl/>
        </w:rPr>
        <w:t xml:space="preserve"> </w:t>
      </w:r>
      <w:bookmarkStart w:id="38624" w:name="_ETM_Q52_778370"/>
      <w:bookmarkEnd w:id="38624"/>
      <w:r>
        <w:rPr>
          <w:rFonts w:hint="cs"/>
          <w:rtl/>
        </w:rPr>
        <w:t xml:space="preserve">בין </w:t>
      </w:r>
      <w:r>
        <w:rPr>
          <w:rtl/>
        </w:rPr>
        <w:t xml:space="preserve">מערכת </w:t>
      </w:r>
      <w:bookmarkStart w:id="38625" w:name="_ETM_Q52_778760"/>
      <w:bookmarkEnd w:id="38625"/>
      <w:r>
        <w:rPr>
          <w:rtl/>
        </w:rPr>
        <w:t xml:space="preserve">הביטחון </w:t>
      </w:r>
      <w:bookmarkStart w:id="38626" w:name="_ETM_Q52_779150"/>
      <w:bookmarkEnd w:id="38626"/>
      <w:r>
        <w:rPr>
          <w:rtl/>
        </w:rPr>
        <w:t>ו</w:t>
      </w:r>
      <w:r>
        <w:rPr>
          <w:rFonts w:hint="cs"/>
          <w:rtl/>
        </w:rPr>
        <w:t xml:space="preserve">בין </w:t>
      </w:r>
      <w:r>
        <w:rPr>
          <w:rtl/>
        </w:rPr>
        <w:t xml:space="preserve">משרד </w:t>
      </w:r>
      <w:bookmarkStart w:id="38627" w:name="_ETM_Q52_779570"/>
      <w:bookmarkEnd w:id="38627"/>
      <w:r>
        <w:rPr>
          <w:rtl/>
        </w:rPr>
        <w:t>האוצר</w:t>
      </w:r>
      <w:r>
        <w:rPr>
          <w:rFonts w:hint="cs"/>
          <w:rtl/>
        </w:rPr>
        <w:t>,</w:t>
      </w:r>
      <w:r>
        <w:rPr>
          <w:rtl/>
        </w:rPr>
        <w:t xml:space="preserve"> </w:t>
      </w:r>
      <w:bookmarkStart w:id="38628" w:name="_ETM_Q52_779929"/>
      <w:bookmarkEnd w:id="38628"/>
      <w:r>
        <w:rPr>
          <w:rtl/>
        </w:rPr>
        <w:t xml:space="preserve">בוצע </w:t>
      </w:r>
      <w:bookmarkStart w:id="38629" w:name="_ETM_Q52_780290"/>
      <w:bookmarkEnd w:id="38629"/>
      <w:r>
        <w:rPr>
          <w:rtl/>
        </w:rPr>
        <w:t xml:space="preserve">תיקון </w:t>
      </w:r>
      <w:bookmarkStart w:id="38630" w:name="_ETM_Q52_780679"/>
      <w:bookmarkEnd w:id="38630"/>
      <w:r>
        <w:rPr>
          <w:rtl/>
        </w:rPr>
        <w:t xml:space="preserve">בהצעת </w:t>
      </w:r>
      <w:bookmarkStart w:id="38631" w:name="_ETM_Q52_781070"/>
      <w:bookmarkEnd w:id="38631"/>
      <w:r>
        <w:rPr>
          <w:rtl/>
        </w:rPr>
        <w:t xml:space="preserve">החוק </w:t>
      </w:r>
      <w:bookmarkStart w:id="38632" w:name="_ETM_Q52_781280"/>
      <w:bookmarkEnd w:id="38632"/>
      <w:r>
        <w:rPr>
          <w:rtl/>
        </w:rPr>
        <w:t>ש</w:t>
      </w:r>
      <w:r>
        <w:rPr>
          <w:rFonts w:hint="cs"/>
          <w:rtl/>
        </w:rPr>
        <w:t xml:space="preserve">ל </w:t>
      </w:r>
      <w:r>
        <w:rPr>
          <w:rtl/>
        </w:rPr>
        <w:t xml:space="preserve">הממשלה </w:t>
      </w:r>
      <w:bookmarkStart w:id="38633" w:name="_ETM_Q52_781669"/>
      <w:bookmarkEnd w:id="38633"/>
      <w:r>
        <w:rPr>
          <w:rtl/>
        </w:rPr>
        <w:t>הקודמת</w:t>
      </w:r>
      <w:r>
        <w:rPr>
          <w:rFonts w:hint="cs"/>
          <w:rtl/>
        </w:rPr>
        <w:t xml:space="preserve">, תוך התאמת עדכון המדדים בהתייחסות לגמלאות משרתי הקבע, במטרה לדייק את האיזון הראוי בין זכויות הגמלאים שאנו מבקשים להסדיר </w:t>
      </w:r>
      <w:bookmarkStart w:id="38634" w:name="_ETM_Q52_787000"/>
      <w:bookmarkEnd w:id="38634"/>
      <w:r>
        <w:rPr>
          <w:rFonts w:hint="cs"/>
          <w:rtl/>
        </w:rPr>
        <w:t xml:space="preserve">ובין הצורך הברור בשמירה על הקופה הציבורית. </w:t>
      </w:r>
    </w:p>
    <w:p w:rsidR="00B64DDC" w:rsidRDefault="00B64DDC" w:rsidP="00B64DDC">
      <w:pPr>
        <w:rPr>
          <w:rtl/>
        </w:rPr>
      </w:pPr>
    </w:p>
    <w:p w:rsidR="00B64DDC" w:rsidRDefault="00B64DDC" w:rsidP="00B64DDC">
      <w:pPr>
        <w:rPr>
          <w:rtl/>
        </w:rPr>
      </w:pPr>
      <w:r>
        <w:rPr>
          <w:rFonts w:hint="cs"/>
          <w:rtl/>
        </w:rPr>
        <w:t>חבר הכנסת קריב, איך הכריזמה שלי? איך הכריזמה שלי עכשיו?</w:t>
      </w:r>
    </w:p>
    <w:p w:rsidR="00E85124" w:rsidRDefault="00E85124" w:rsidP="006336AD">
      <w:pPr>
        <w:rPr>
          <w:rtl/>
        </w:rPr>
      </w:pPr>
      <w:bookmarkStart w:id="38635" w:name="_ETM_Q52_798000"/>
      <w:bookmarkEnd w:id="38635"/>
    </w:p>
    <w:p w:rsidR="00E85124" w:rsidRDefault="00A63620" w:rsidP="00A63620">
      <w:pPr>
        <w:pStyle w:val="af6"/>
        <w:rPr>
          <w:rtl/>
        </w:rPr>
      </w:pPr>
      <w:bookmarkStart w:id="38636" w:name="ET_interruption_6156_1163"/>
      <w:r w:rsidRPr="00A63620">
        <w:rPr>
          <w:rStyle w:val="TagStyle"/>
          <w:rtl/>
        </w:rPr>
        <w:t xml:space="preserve"> &lt;&lt; קריאה &gt;&gt;</w:t>
      </w:r>
      <w:r w:rsidR="00E85124" w:rsidRPr="008B1451">
        <w:rPr>
          <w:rStyle w:val="TagStyle"/>
          <w:rtl/>
        </w:rPr>
        <w:t xml:space="preserve"> </w:t>
      </w:r>
      <w:r w:rsidR="00E85124">
        <w:rPr>
          <w:rtl/>
        </w:rPr>
        <w:t>גלעד קריב (העבודה):</w:t>
      </w:r>
      <w:r w:rsidR="00E85124" w:rsidRPr="008B1451">
        <w:rPr>
          <w:rStyle w:val="TagStyle"/>
          <w:rtl/>
        </w:rPr>
        <w:t xml:space="preserve"> </w:t>
      </w:r>
      <w:r w:rsidRPr="00A63620">
        <w:rPr>
          <w:rStyle w:val="TagStyle"/>
          <w:rtl/>
        </w:rPr>
        <w:t>&lt;&lt; קריאה &gt;&gt;</w:t>
      </w:r>
      <w:bookmarkEnd w:id="38636"/>
      <w:r w:rsidRPr="00A63620">
        <w:rPr>
          <w:rStyle w:val="TagStyle"/>
          <w:rtl/>
        </w:rPr>
        <w:t xml:space="preserve"> </w:t>
      </w:r>
      <w:r w:rsidR="00E85124">
        <w:rPr>
          <w:rtl/>
        </w:rPr>
        <w:t xml:space="preserve"> </w:t>
      </w:r>
    </w:p>
    <w:p w:rsidR="00E85124" w:rsidRDefault="00E85124" w:rsidP="006336AD">
      <w:pPr>
        <w:rPr>
          <w:rtl/>
          <w:lang w:eastAsia="he-IL"/>
        </w:rPr>
      </w:pPr>
    </w:p>
    <w:p w:rsidR="00E85124" w:rsidRDefault="00E85124" w:rsidP="006336AD">
      <w:pPr>
        <w:rPr>
          <w:rtl/>
          <w:lang w:eastAsia="he-IL"/>
        </w:rPr>
      </w:pPr>
      <w:bookmarkStart w:id="38637" w:name="_ETM_Q53_204336"/>
      <w:bookmarkStart w:id="38638" w:name="_ETM_Q53_199582"/>
      <w:bookmarkEnd w:id="38637"/>
      <w:bookmarkEnd w:id="38638"/>
      <w:r>
        <w:rPr>
          <w:rFonts w:hint="cs"/>
          <w:rtl/>
          <w:lang w:eastAsia="he-IL"/>
        </w:rPr>
        <w:t>מתפרצת.</w:t>
      </w:r>
    </w:p>
    <w:p w:rsidR="00E85124" w:rsidRDefault="00E85124" w:rsidP="006336AD">
      <w:pPr>
        <w:rPr>
          <w:rtl/>
          <w:lang w:eastAsia="he-IL"/>
        </w:rPr>
      </w:pPr>
      <w:bookmarkStart w:id="38639" w:name="_ETM_Q53_201616"/>
      <w:bookmarkStart w:id="38640" w:name="_ETM_Q53_201695"/>
      <w:bookmarkEnd w:id="38639"/>
      <w:bookmarkEnd w:id="38640"/>
    </w:p>
    <w:p w:rsidR="00E85124" w:rsidRDefault="00E85124" w:rsidP="006336AD">
      <w:pPr>
        <w:pStyle w:val="af7"/>
        <w:keepNext/>
        <w:rPr>
          <w:rtl/>
        </w:rPr>
      </w:pPr>
      <w:bookmarkStart w:id="38641" w:name="ET_yor_6253_4"/>
      <w:r w:rsidRPr="008B1451">
        <w:rPr>
          <w:rStyle w:val="TagStyle"/>
          <w:rtl/>
        </w:rPr>
        <w:t xml:space="preserve"> &lt;&lt; יור &gt;&gt; </w:t>
      </w:r>
      <w:r>
        <w:rPr>
          <w:rtl/>
        </w:rPr>
        <w:t>היו"ר משה טור פז:</w:t>
      </w:r>
      <w:r w:rsidRPr="008B1451">
        <w:rPr>
          <w:rStyle w:val="TagStyle"/>
          <w:rtl/>
        </w:rPr>
        <w:t xml:space="preserve"> &lt;&lt; יור &gt;&gt;</w:t>
      </w:r>
      <w:r>
        <w:rPr>
          <w:rtl/>
        </w:rPr>
        <w:t xml:space="preserve"> </w:t>
      </w:r>
      <w:bookmarkEnd w:id="38641"/>
    </w:p>
    <w:p w:rsidR="00E85124" w:rsidRDefault="00E85124" w:rsidP="006336AD">
      <w:pPr>
        <w:rPr>
          <w:rtl/>
          <w:lang w:eastAsia="he-IL"/>
        </w:rPr>
      </w:pPr>
    </w:p>
    <w:p w:rsidR="00E85124" w:rsidRDefault="00E85124" w:rsidP="006336AD">
      <w:pPr>
        <w:rPr>
          <w:rtl/>
          <w:lang w:eastAsia="he-IL"/>
        </w:rPr>
      </w:pPr>
      <w:bookmarkStart w:id="38642" w:name="_ETM_Q53_202359"/>
      <w:bookmarkEnd w:id="38642"/>
      <w:r>
        <w:rPr>
          <w:rFonts w:hint="cs"/>
          <w:rtl/>
          <w:lang w:eastAsia="he-IL"/>
        </w:rPr>
        <w:t xml:space="preserve">רק צריך לומר </w:t>
      </w:r>
      <w:r w:rsidRPr="008B1451">
        <w:rPr>
          <w:rtl/>
          <w:lang w:eastAsia="he-IL"/>
        </w:rPr>
        <w:t>כָּ</w:t>
      </w:r>
      <w:bookmarkStart w:id="38643" w:name="_ETM_Q53_200039"/>
      <w:bookmarkStart w:id="38644" w:name="_ETM_Q53_201630"/>
      <w:bookmarkEnd w:id="38643"/>
      <w:bookmarkEnd w:id="38644"/>
      <w:r>
        <w:rPr>
          <w:rFonts w:hint="cs"/>
          <w:rtl/>
          <w:lang w:eastAsia="he-IL"/>
        </w:rPr>
        <w:t>ריזמה.</w:t>
      </w:r>
    </w:p>
    <w:p w:rsidR="00E85124" w:rsidRDefault="00E85124" w:rsidP="006336AD">
      <w:pPr>
        <w:rPr>
          <w:rtl/>
          <w:lang w:eastAsia="he-IL"/>
        </w:rPr>
      </w:pPr>
      <w:bookmarkStart w:id="38645" w:name="_ETM_Q53_203939"/>
      <w:bookmarkStart w:id="38646" w:name="_ETM_Q53_204021"/>
      <w:bookmarkStart w:id="38647" w:name="_ETM_Q53_199369"/>
      <w:bookmarkEnd w:id="38645"/>
      <w:bookmarkEnd w:id="38646"/>
      <w:bookmarkEnd w:id="38647"/>
    </w:p>
    <w:p w:rsidR="00E85124" w:rsidRDefault="00E85124" w:rsidP="006336AD">
      <w:pPr>
        <w:pStyle w:val="-"/>
        <w:keepNext/>
        <w:rPr>
          <w:rtl/>
        </w:rPr>
      </w:pPr>
      <w:bookmarkStart w:id="38648" w:name="ET_speakercontinue_6532_5"/>
      <w:r w:rsidRPr="008B1451">
        <w:rPr>
          <w:rStyle w:val="TagStyle"/>
          <w:rtl/>
        </w:rPr>
        <w:t xml:space="preserve"> &lt;&lt; דובר_המשך &gt;&gt; </w:t>
      </w:r>
      <w:r>
        <w:rPr>
          <w:rtl/>
        </w:rPr>
        <w:t>שר הנגב, הגליל והחוסן הלאומי יצחק שמעון וסרלאוף:</w:t>
      </w:r>
      <w:r w:rsidRPr="008B1451">
        <w:rPr>
          <w:rStyle w:val="TagStyle"/>
          <w:rtl/>
        </w:rPr>
        <w:t xml:space="preserve"> &lt;&lt; דובר_המשך &gt;&gt;</w:t>
      </w:r>
      <w:r>
        <w:rPr>
          <w:rtl/>
        </w:rPr>
        <w:t xml:space="preserve"> </w:t>
      </w:r>
      <w:bookmarkEnd w:id="38648"/>
    </w:p>
    <w:p w:rsidR="00E85124" w:rsidRDefault="00E85124" w:rsidP="006336AD">
      <w:pPr>
        <w:rPr>
          <w:rtl/>
          <w:lang w:eastAsia="he-IL"/>
        </w:rPr>
      </w:pPr>
    </w:p>
    <w:p w:rsidR="00E85124" w:rsidRDefault="00E85124" w:rsidP="006336AD">
      <w:pPr>
        <w:rPr>
          <w:rtl/>
          <w:lang w:eastAsia="he-IL"/>
        </w:rPr>
      </w:pPr>
      <w:bookmarkStart w:id="38649" w:name="_ETM_Q53_201770"/>
      <w:bookmarkEnd w:id="38649"/>
      <w:r w:rsidRPr="008B1451">
        <w:rPr>
          <w:rtl/>
          <w:lang w:eastAsia="he-IL"/>
        </w:rPr>
        <w:t>כָּ</w:t>
      </w:r>
      <w:r>
        <w:rPr>
          <w:rFonts w:hint="cs"/>
          <w:rtl/>
          <w:lang w:eastAsia="he-IL"/>
        </w:rPr>
        <w:t>ריזמה.</w:t>
      </w:r>
    </w:p>
    <w:p w:rsidR="00E85124" w:rsidRDefault="00E85124" w:rsidP="006336AD">
      <w:pPr>
        <w:rPr>
          <w:rtl/>
          <w:lang w:eastAsia="he-IL"/>
        </w:rPr>
      </w:pPr>
      <w:bookmarkStart w:id="38650" w:name="_ETM_Q53_198332"/>
      <w:bookmarkStart w:id="38651" w:name="_ETM_Q53_199942"/>
      <w:bookmarkEnd w:id="38650"/>
      <w:bookmarkEnd w:id="38651"/>
    </w:p>
    <w:p w:rsidR="00E85124" w:rsidRDefault="00E85124" w:rsidP="006336AD">
      <w:pPr>
        <w:rPr>
          <w:rtl/>
        </w:rPr>
      </w:pPr>
      <w:bookmarkStart w:id="38652" w:name="_ETM_Q53_200007"/>
      <w:bookmarkEnd w:id="38652"/>
      <w:r>
        <w:rPr>
          <w:rFonts w:hint="cs"/>
          <w:rtl/>
          <w:lang w:eastAsia="he-IL"/>
        </w:rPr>
        <w:t>כ</w:t>
      </w:r>
      <w:bookmarkStart w:id="38653" w:name="_ETM_Q53_204764"/>
      <w:bookmarkStart w:id="38654" w:name="_ETM_Q53_205014"/>
      <w:bookmarkStart w:id="38655" w:name="_ETM_Q53_205082"/>
      <w:bookmarkEnd w:id="38653"/>
      <w:bookmarkEnd w:id="38654"/>
      <w:bookmarkEnd w:id="38655"/>
      <w:r>
        <w:rPr>
          <w:rtl/>
        </w:rPr>
        <w:t xml:space="preserve">בר </w:t>
      </w:r>
      <w:bookmarkStart w:id="38656" w:name="_ETM_Q53_180210"/>
      <w:bookmarkEnd w:id="38656"/>
      <w:r>
        <w:rPr>
          <w:rFonts w:hint="cs"/>
          <w:rtl/>
        </w:rPr>
        <w:t>בקיץ הקוד</w:t>
      </w:r>
      <w:bookmarkStart w:id="38657" w:name="_ETM_Q53_202929"/>
      <w:bookmarkEnd w:id="38657"/>
      <w:r>
        <w:rPr>
          <w:rtl/>
        </w:rPr>
        <w:t xml:space="preserve">ם </w:t>
      </w:r>
      <w:bookmarkStart w:id="38658" w:name="_ETM_Q53_204939"/>
      <w:bookmarkEnd w:id="38658"/>
      <w:r>
        <w:rPr>
          <w:rtl/>
        </w:rPr>
        <w:t xml:space="preserve">סוכמה </w:t>
      </w:r>
      <w:bookmarkStart w:id="38659" w:name="_ETM_Q53_205989"/>
      <w:bookmarkEnd w:id="38659"/>
      <w:r>
        <w:rPr>
          <w:rtl/>
        </w:rPr>
        <w:t xml:space="preserve">עם </w:t>
      </w:r>
      <w:bookmarkStart w:id="38660" w:name="_ETM_Q53_206140"/>
      <w:bookmarkEnd w:id="38660"/>
      <w:r>
        <w:rPr>
          <w:rtl/>
        </w:rPr>
        <w:t xml:space="preserve">משרד </w:t>
      </w:r>
      <w:bookmarkStart w:id="38661" w:name="_ETM_Q53_206500"/>
      <w:bookmarkEnd w:id="38661"/>
      <w:r>
        <w:rPr>
          <w:rtl/>
        </w:rPr>
        <w:t xml:space="preserve">האוצר </w:t>
      </w:r>
      <w:bookmarkStart w:id="38662" w:name="_ETM_Q53_207460"/>
      <w:bookmarkEnd w:id="38662"/>
      <w:r>
        <w:rPr>
          <w:rtl/>
        </w:rPr>
        <w:t xml:space="preserve">הצעת </w:t>
      </w:r>
      <w:bookmarkStart w:id="38663" w:name="_ETM_Q53_207880"/>
      <w:bookmarkEnd w:id="38663"/>
      <w:r>
        <w:rPr>
          <w:rtl/>
        </w:rPr>
        <w:t xml:space="preserve">חוק </w:t>
      </w:r>
      <w:bookmarkStart w:id="38664" w:name="_ETM_Q53_208150"/>
      <w:bookmarkEnd w:id="38664"/>
      <w:r>
        <w:rPr>
          <w:rtl/>
        </w:rPr>
        <w:t>מ</w:t>
      </w:r>
      <w:r>
        <w:rPr>
          <w:rFonts w:hint="cs"/>
          <w:rtl/>
        </w:rPr>
        <w:t>עודכ</w:t>
      </w:r>
      <w:r>
        <w:rPr>
          <w:rtl/>
        </w:rPr>
        <w:t xml:space="preserve">נת </w:t>
      </w:r>
      <w:bookmarkStart w:id="38665" w:name="_ETM_Q53_208779"/>
      <w:bookmarkEnd w:id="38665"/>
      <w:r>
        <w:rPr>
          <w:rtl/>
        </w:rPr>
        <w:t xml:space="preserve">על </w:t>
      </w:r>
      <w:bookmarkStart w:id="38666" w:name="_ETM_Q53_208869"/>
      <w:bookmarkEnd w:id="38666"/>
      <w:r>
        <w:rPr>
          <w:rtl/>
        </w:rPr>
        <w:t xml:space="preserve">בסיס </w:t>
      </w:r>
      <w:bookmarkStart w:id="38667" w:name="_ETM_Q53_209140"/>
      <w:bookmarkEnd w:id="38667"/>
      <w:r>
        <w:rPr>
          <w:rtl/>
        </w:rPr>
        <w:t xml:space="preserve">הסיכום </w:t>
      </w:r>
      <w:bookmarkStart w:id="38668" w:name="_ETM_Q53_209500"/>
      <w:bookmarkEnd w:id="38668"/>
      <w:r>
        <w:rPr>
          <w:rtl/>
        </w:rPr>
        <w:t xml:space="preserve">התקציבי </w:t>
      </w:r>
      <w:bookmarkStart w:id="38669" w:name="_ETM_Q53_209919"/>
      <w:bookmarkEnd w:id="38669"/>
      <w:r>
        <w:rPr>
          <w:rtl/>
        </w:rPr>
        <w:t>האמור</w:t>
      </w:r>
      <w:r>
        <w:rPr>
          <w:rFonts w:hint="cs"/>
          <w:rtl/>
        </w:rPr>
        <w:t>,</w:t>
      </w:r>
      <w:r>
        <w:rPr>
          <w:rtl/>
        </w:rPr>
        <w:t xml:space="preserve"> </w:t>
      </w:r>
      <w:bookmarkStart w:id="38670" w:name="_ETM_Q53_210189"/>
      <w:bookmarkEnd w:id="38670"/>
      <w:r>
        <w:rPr>
          <w:rtl/>
        </w:rPr>
        <w:t xml:space="preserve">אולם </w:t>
      </w:r>
      <w:bookmarkStart w:id="38671" w:name="_ETM_Q53_210430"/>
      <w:bookmarkEnd w:id="38671"/>
      <w:r>
        <w:rPr>
          <w:rtl/>
        </w:rPr>
        <w:t xml:space="preserve">נוכח </w:t>
      </w:r>
      <w:bookmarkStart w:id="38672" w:name="_ETM_Q53_210730"/>
      <w:bookmarkEnd w:id="38672"/>
      <w:r>
        <w:rPr>
          <w:rtl/>
        </w:rPr>
        <w:t xml:space="preserve">אירועי </w:t>
      </w:r>
      <w:bookmarkStart w:id="38673" w:name="_ETM_Q53_210970"/>
      <w:bookmarkEnd w:id="38673"/>
      <w:r>
        <w:rPr>
          <w:rtl/>
        </w:rPr>
        <w:t xml:space="preserve">7 </w:t>
      </w:r>
      <w:bookmarkStart w:id="38674" w:name="_ETM_Q53_211390"/>
      <w:bookmarkEnd w:id="38674"/>
      <w:r>
        <w:rPr>
          <w:rtl/>
        </w:rPr>
        <w:t xml:space="preserve">באוקטובר </w:t>
      </w:r>
      <w:bookmarkStart w:id="38675" w:name="_ETM_Q53_212520"/>
      <w:bookmarkEnd w:id="38675"/>
      <w:r>
        <w:rPr>
          <w:rtl/>
        </w:rPr>
        <w:t xml:space="preserve">עיכבנו </w:t>
      </w:r>
      <w:bookmarkStart w:id="38676" w:name="_ETM_Q53_213180"/>
      <w:bookmarkEnd w:id="38676"/>
      <w:r>
        <w:rPr>
          <w:rtl/>
        </w:rPr>
        <w:t xml:space="preserve">בחודשים </w:t>
      </w:r>
      <w:bookmarkStart w:id="38677" w:name="_ETM_Q53_213750"/>
      <w:bookmarkEnd w:id="38677"/>
      <w:r>
        <w:rPr>
          <w:rtl/>
        </w:rPr>
        <w:t xml:space="preserve">האחרונים </w:t>
      </w:r>
      <w:bookmarkStart w:id="38678" w:name="_ETM_Q53_214079"/>
      <w:bookmarkEnd w:id="38678"/>
      <w:r>
        <w:rPr>
          <w:rtl/>
        </w:rPr>
        <w:t xml:space="preserve">את </w:t>
      </w:r>
      <w:bookmarkStart w:id="38679" w:name="_ETM_Q53_214170"/>
      <w:bookmarkEnd w:id="38679"/>
      <w:r>
        <w:rPr>
          <w:rtl/>
        </w:rPr>
        <w:t xml:space="preserve">קידום </w:t>
      </w:r>
      <w:bookmarkStart w:id="38680" w:name="_ETM_Q53_214470"/>
      <w:bookmarkEnd w:id="38680"/>
      <w:r>
        <w:rPr>
          <w:rtl/>
        </w:rPr>
        <w:t>החקיקה</w:t>
      </w:r>
      <w:r>
        <w:rPr>
          <w:rFonts w:hint="cs"/>
          <w:rtl/>
        </w:rPr>
        <w:t>.</w:t>
      </w:r>
      <w:r>
        <w:rPr>
          <w:rtl/>
        </w:rPr>
        <w:t xml:space="preserve"> </w:t>
      </w:r>
      <w:bookmarkStart w:id="38681" w:name="_ETM_Q53_215460"/>
      <w:bookmarkEnd w:id="38681"/>
      <w:r>
        <w:rPr>
          <w:rtl/>
        </w:rPr>
        <w:t>ואולם</w:t>
      </w:r>
      <w:r>
        <w:rPr>
          <w:rFonts w:hint="cs"/>
          <w:rtl/>
        </w:rPr>
        <w:t>,</w:t>
      </w:r>
      <w:r>
        <w:rPr>
          <w:rtl/>
        </w:rPr>
        <w:t xml:space="preserve"> </w:t>
      </w:r>
      <w:bookmarkStart w:id="38682" w:name="_ETM_Q53_215940"/>
      <w:bookmarkEnd w:id="38682"/>
      <w:r>
        <w:rPr>
          <w:rtl/>
        </w:rPr>
        <w:t xml:space="preserve">לא </w:t>
      </w:r>
      <w:bookmarkStart w:id="38683" w:name="_ETM_Q53_216030"/>
      <w:bookmarkEnd w:id="38683"/>
      <w:r>
        <w:rPr>
          <w:rtl/>
        </w:rPr>
        <w:t xml:space="preserve">ניתן </w:t>
      </w:r>
      <w:bookmarkStart w:id="38684" w:name="_ETM_Q53_216329"/>
      <w:bookmarkEnd w:id="38684"/>
      <w:r>
        <w:rPr>
          <w:rtl/>
        </w:rPr>
        <w:t>ל</w:t>
      </w:r>
      <w:r>
        <w:rPr>
          <w:rFonts w:hint="cs"/>
          <w:rtl/>
        </w:rPr>
        <w:t>הוסיף</w:t>
      </w:r>
      <w:r>
        <w:rPr>
          <w:rtl/>
        </w:rPr>
        <w:t xml:space="preserve"> </w:t>
      </w:r>
      <w:bookmarkStart w:id="38685" w:name="_ETM_Q53_216659"/>
      <w:bookmarkEnd w:id="38685"/>
      <w:r>
        <w:rPr>
          <w:rtl/>
        </w:rPr>
        <w:t>ולה</w:t>
      </w:r>
      <w:bookmarkStart w:id="38686" w:name="_ETM_Q53_204205"/>
      <w:bookmarkEnd w:id="38686"/>
      <w:r>
        <w:rPr>
          <w:rtl/>
        </w:rPr>
        <w:t xml:space="preserve">שאיר </w:t>
      </w:r>
      <w:bookmarkStart w:id="38687" w:name="_ETM_Q53_217019"/>
      <w:bookmarkEnd w:id="38687"/>
      <w:r>
        <w:rPr>
          <w:rtl/>
        </w:rPr>
        <w:t xml:space="preserve">את </w:t>
      </w:r>
      <w:bookmarkStart w:id="38688" w:name="_ETM_Q53_217109"/>
      <w:bookmarkEnd w:id="38688"/>
      <w:r>
        <w:rPr>
          <w:rFonts w:hint="cs"/>
          <w:rtl/>
        </w:rPr>
        <w:t>ה</w:t>
      </w:r>
      <w:r>
        <w:rPr>
          <w:rtl/>
        </w:rPr>
        <w:t>נושא</w:t>
      </w:r>
      <w:bookmarkStart w:id="38689" w:name="_ETM_Q53_212771"/>
      <w:bookmarkEnd w:id="38689"/>
      <w:r>
        <w:rPr>
          <w:rtl/>
        </w:rPr>
        <w:t xml:space="preserve"> </w:t>
      </w:r>
      <w:bookmarkStart w:id="38690" w:name="_ETM_Q53_217440"/>
      <w:bookmarkEnd w:id="38690"/>
      <w:r>
        <w:rPr>
          <w:rtl/>
        </w:rPr>
        <w:t xml:space="preserve">הנוגע </w:t>
      </w:r>
      <w:bookmarkStart w:id="38691" w:name="_ETM_Q53_217769"/>
      <w:bookmarkEnd w:id="38691"/>
      <w:r>
        <w:rPr>
          <w:rtl/>
        </w:rPr>
        <w:t xml:space="preserve">להסדרים </w:t>
      </w:r>
      <w:bookmarkStart w:id="38692" w:name="_ETM_Q53_218100"/>
      <w:bookmarkEnd w:id="38692"/>
      <w:r>
        <w:rPr>
          <w:rtl/>
        </w:rPr>
        <w:t xml:space="preserve">הפנסיוניים </w:t>
      </w:r>
      <w:bookmarkStart w:id="38693" w:name="_ETM_Q53_218670"/>
      <w:bookmarkEnd w:id="38693"/>
      <w:r>
        <w:rPr>
          <w:rtl/>
        </w:rPr>
        <w:t xml:space="preserve">של </w:t>
      </w:r>
      <w:bookmarkStart w:id="38694" w:name="_ETM_Q53_218789"/>
      <w:bookmarkEnd w:id="38694"/>
      <w:r>
        <w:rPr>
          <w:rtl/>
        </w:rPr>
        <w:t xml:space="preserve">גמלאי </w:t>
      </w:r>
      <w:bookmarkStart w:id="38695" w:name="_ETM_Q53_219059"/>
      <w:bookmarkEnd w:id="38695"/>
      <w:r>
        <w:rPr>
          <w:rtl/>
        </w:rPr>
        <w:t xml:space="preserve">הקבע </w:t>
      </w:r>
      <w:bookmarkStart w:id="38696" w:name="_ETM_Q53_219390"/>
      <w:bookmarkEnd w:id="38696"/>
      <w:r>
        <w:rPr>
          <w:rtl/>
        </w:rPr>
        <w:t xml:space="preserve">ושל </w:t>
      </w:r>
      <w:bookmarkStart w:id="38697" w:name="_ETM_Q53_219629"/>
      <w:bookmarkEnd w:id="38697"/>
      <w:r>
        <w:rPr>
          <w:rtl/>
        </w:rPr>
        <w:t xml:space="preserve">המשרתים </w:t>
      </w:r>
      <w:bookmarkStart w:id="38698" w:name="_ETM_Q53_220019"/>
      <w:bookmarkEnd w:id="38698"/>
      <w:r>
        <w:rPr>
          <w:rtl/>
        </w:rPr>
        <w:t>הנוכחי</w:t>
      </w:r>
      <w:r>
        <w:rPr>
          <w:rFonts w:hint="cs"/>
          <w:rtl/>
        </w:rPr>
        <w:t>י</w:t>
      </w:r>
      <w:r>
        <w:rPr>
          <w:rtl/>
        </w:rPr>
        <w:t xml:space="preserve">ם </w:t>
      </w:r>
      <w:bookmarkStart w:id="38699" w:name="_ETM_Q53_220890"/>
      <w:bookmarkEnd w:id="38699"/>
      <w:r>
        <w:rPr>
          <w:rtl/>
        </w:rPr>
        <w:t xml:space="preserve">ללא </w:t>
      </w:r>
      <w:bookmarkStart w:id="38700" w:name="_ETM_Q53_221129"/>
      <w:bookmarkEnd w:id="38700"/>
      <w:r>
        <w:rPr>
          <w:rtl/>
        </w:rPr>
        <w:t>הסדרה</w:t>
      </w:r>
      <w:r>
        <w:rPr>
          <w:rFonts w:hint="cs"/>
          <w:rtl/>
        </w:rPr>
        <w:t>,</w:t>
      </w:r>
      <w:bookmarkStart w:id="38701" w:name="_ETM_Q53_216558"/>
      <w:bookmarkEnd w:id="38701"/>
      <w:r>
        <w:rPr>
          <w:rtl/>
        </w:rPr>
        <w:t xml:space="preserve"> </w:t>
      </w:r>
      <w:bookmarkStart w:id="38702" w:name="_ETM_Q53_221519"/>
      <w:bookmarkEnd w:id="38702"/>
      <w:r>
        <w:rPr>
          <w:rtl/>
        </w:rPr>
        <w:t xml:space="preserve">וזאת </w:t>
      </w:r>
      <w:bookmarkStart w:id="38703" w:name="_ETM_Q53_221789"/>
      <w:bookmarkEnd w:id="38703"/>
      <w:r>
        <w:rPr>
          <w:rtl/>
        </w:rPr>
        <w:t xml:space="preserve">בין </w:t>
      </w:r>
      <w:bookmarkStart w:id="38704" w:name="_ETM_Q53_221909"/>
      <w:bookmarkEnd w:id="38704"/>
      <w:r>
        <w:rPr>
          <w:rtl/>
        </w:rPr>
        <w:t xml:space="preserve">היתר </w:t>
      </w:r>
      <w:bookmarkStart w:id="38705" w:name="_ETM_Q53_222180"/>
      <w:bookmarkEnd w:id="38705"/>
      <w:r>
        <w:rPr>
          <w:rtl/>
        </w:rPr>
        <w:t xml:space="preserve">לאור </w:t>
      </w:r>
      <w:bookmarkStart w:id="38706" w:name="_ETM_Q53_222570"/>
      <w:bookmarkEnd w:id="38706"/>
      <w:r>
        <w:rPr>
          <w:rtl/>
        </w:rPr>
        <w:t xml:space="preserve">הליך </w:t>
      </w:r>
      <w:bookmarkStart w:id="38707" w:name="_ETM_Q53_222839"/>
      <w:bookmarkEnd w:id="38707"/>
      <w:r>
        <w:rPr>
          <w:rtl/>
        </w:rPr>
        <w:t xml:space="preserve">משפטי </w:t>
      </w:r>
      <w:bookmarkStart w:id="38708" w:name="_ETM_Q53_223229"/>
      <w:bookmarkEnd w:id="38708"/>
      <w:r>
        <w:rPr>
          <w:rtl/>
        </w:rPr>
        <w:t xml:space="preserve">מתנהל </w:t>
      </w:r>
      <w:bookmarkStart w:id="38709" w:name="_ETM_Q53_223559"/>
      <w:bookmarkEnd w:id="38709"/>
      <w:r>
        <w:rPr>
          <w:rtl/>
        </w:rPr>
        <w:t xml:space="preserve">בפני </w:t>
      </w:r>
      <w:bookmarkStart w:id="38710" w:name="_ETM_Q53_223800"/>
      <w:bookmarkEnd w:id="38710"/>
      <w:r>
        <w:rPr>
          <w:rtl/>
        </w:rPr>
        <w:t>בג"ץ</w:t>
      </w:r>
      <w:r>
        <w:rPr>
          <w:rFonts w:hint="cs"/>
          <w:rtl/>
        </w:rPr>
        <w:t>,</w:t>
      </w:r>
      <w:r>
        <w:rPr>
          <w:rtl/>
        </w:rPr>
        <w:t xml:space="preserve"> </w:t>
      </w:r>
      <w:bookmarkStart w:id="38711" w:name="_ETM_Q53_224129"/>
      <w:bookmarkEnd w:id="38711"/>
      <w:r>
        <w:rPr>
          <w:rFonts w:hint="cs"/>
          <w:rtl/>
        </w:rPr>
        <w:t>ש</w:t>
      </w:r>
      <w:r>
        <w:rPr>
          <w:rtl/>
        </w:rPr>
        <w:t xml:space="preserve">במסגרתו </w:t>
      </w:r>
      <w:bookmarkStart w:id="38712" w:name="_ETM_Q53_224519"/>
      <w:bookmarkEnd w:id="38712"/>
      <w:r>
        <w:rPr>
          <w:rtl/>
        </w:rPr>
        <w:t xml:space="preserve">התחייבה </w:t>
      </w:r>
      <w:bookmarkStart w:id="38713" w:name="_ETM_Q53_224879"/>
      <w:bookmarkEnd w:id="38713"/>
      <w:r>
        <w:rPr>
          <w:rtl/>
        </w:rPr>
        <w:t xml:space="preserve">המדינה </w:t>
      </w:r>
      <w:bookmarkStart w:id="38714" w:name="_ETM_Q53_225360"/>
      <w:bookmarkEnd w:id="38714"/>
      <w:r>
        <w:rPr>
          <w:rtl/>
        </w:rPr>
        <w:t xml:space="preserve">לקדם </w:t>
      </w:r>
      <w:bookmarkStart w:id="38715" w:name="_ETM_Q53_225750"/>
      <w:bookmarkEnd w:id="38715"/>
      <w:r>
        <w:rPr>
          <w:rtl/>
        </w:rPr>
        <w:t xml:space="preserve">חקיקה </w:t>
      </w:r>
      <w:bookmarkStart w:id="38716" w:name="_ETM_Q53_226469"/>
      <w:bookmarkEnd w:id="38716"/>
      <w:r>
        <w:rPr>
          <w:rtl/>
        </w:rPr>
        <w:t xml:space="preserve">שתסדיר </w:t>
      </w:r>
      <w:bookmarkStart w:id="38717" w:name="_ETM_Q53_227100"/>
      <w:bookmarkEnd w:id="38717"/>
      <w:r>
        <w:rPr>
          <w:rtl/>
        </w:rPr>
        <w:t xml:space="preserve">את </w:t>
      </w:r>
      <w:bookmarkStart w:id="38718" w:name="_ETM_Q53_227190"/>
      <w:bookmarkEnd w:id="38718"/>
      <w:r>
        <w:rPr>
          <w:rtl/>
        </w:rPr>
        <w:t>הנוש</w:t>
      </w:r>
      <w:bookmarkStart w:id="38719" w:name="_ETM_Q53_227550"/>
      <w:bookmarkEnd w:id="38719"/>
      <w:r>
        <w:rPr>
          <w:rFonts w:hint="cs"/>
          <w:rtl/>
        </w:rPr>
        <w:t>א, ובפרט</w:t>
      </w:r>
      <w:r>
        <w:rPr>
          <w:rtl/>
        </w:rPr>
        <w:t xml:space="preserve"> </w:t>
      </w:r>
      <w:bookmarkStart w:id="38720" w:name="_ETM_Q53_227879"/>
      <w:bookmarkEnd w:id="38720"/>
      <w:r>
        <w:rPr>
          <w:rtl/>
        </w:rPr>
        <w:t xml:space="preserve">על </w:t>
      </w:r>
      <w:bookmarkStart w:id="38721" w:name="_ETM_Q53_227969"/>
      <w:bookmarkEnd w:id="38721"/>
      <w:r>
        <w:rPr>
          <w:rtl/>
        </w:rPr>
        <w:t xml:space="preserve">רקע </w:t>
      </w:r>
      <w:bookmarkStart w:id="38722" w:name="_ETM_Q53_228210"/>
      <w:bookmarkEnd w:id="38722"/>
      <w:r>
        <w:rPr>
          <w:rtl/>
        </w:rPr>
        <w:t xml:space="preserve">אירועי </w:t>
      </w:r>
      <w:bookmarkStart w:id="38723" w:name="_ETM_Q53_228449"/>
      <w:bookmarkEnd w:id="38723"/>
      <w:r>
        <w:rPr>
          <w:rtl/>
        </w:rPr>
        <w:t>המלחמה</w:t>
      </w:r>
      <w:r>
        <w:rPr>
          <w:rFonts w:hint="cs"/>
          <w:rtl/>
        </w:rPr>
        <w:t>,</w:t>
      </w:r>
      <w:r>
        <w:rPr>
          <w:rtl/>
        </w:rPr>
        <w:t xml:space="preserve"> </w:t>
      </w:r>
      <w:bookmarkStart w:id="38724" w:name="_ETM_Q53_228780"/>
      <w:bookmarkEnd w:id="38724"/>
      <w:r>
        <w:rPr>
          <w:rFonts w:hint="cs"/>
          <w:rtl/>
        </w:rPr>
        <w:t>ה</w:t>
      </w:r>
      <w:r>
        <w:rPr>
          <w:rtl/>
        </w:rPr>
        <w:t xml:space="preserve">מחייבים </w:t>
      </w:r>
      <w:bookmarkStart w:id="38725" w:name="_ETM_Q53_229170"/>
      <w:bookmarkEnd w:id="38725"/>
      <w:r>
        <w:rPr>
          <w:rtl/>
        </w:rPr>
        <w:t xml:space="preserve">את </w:t>
      </w:r>
      <w:bookmarkStart w:id="38726" w:name="_ETM_Q53_229260"/>
      <w:bookmarkEnd w:id="38726"/>
      <w:r>
        <w:rPr>
          <w:rtl/>
        </w:rPr>
        <w:t xml:space="preserve">כולנו </w:t>
      </w:r>
      <w:bookmarkStart w:id="38727" w:name="_ETM_Q53_229559"/>
      <w:bookmarkEnd w:id="38727"/>
      <w:r>
        <w:rPr>
          <w:rtl/>
        </w:rPr>
        <w:t xml:space="preserve">לדאוג </w:t>
      </w:r>
      <w:bookmarkStart w:id="38728" w:name="_ETM_Q53_229800"/>
      <w:bookmarkEnd w:id="38728"/>
      <w:r>
        <w:rPr>
          <w:rtl/>
        </w:rPr>
        <w:t xml:space="preserve">לרווחתם </w:t>
      </w:r>
      <w:bookmarkStart w:id="38729" w:name="_ETM_Q53_230339"/>
      <w:bookmarkEnd w:id="38729"/>
      <w:r>
        <w:rPr>
          <w:rtl/>
        </w:rPr>
        <w:t xml:space="preserve">של </w:t>
      </w:r>
      <w:bookmarkStart w:id="38730" w:name="_ETM_Q53_230460"/>
      <w:bookmarkEnd w:id="38730"/>
      <w:r>
        <w:rPr>
          <w:rtl/>
        </w:rPr>
        <w:t xml:space="preserve">משרתי </w:t>
      </w:r>
      <w:bookmarkStart w:id="38731" w:name="_ETM_Q53_230820"/>
      <w:bookmarkEnd w:id="38731"/>
      <w:r>
        <w:rPr>
          <w:rtl/>
        </w:rPr>
        <w:t>הקבע</w:t>
      </w:r>
      <w:r>
        <w:rPr>
          <w:rFonts w:hint="cs"/>
          <w:rtl/>
        </w:rPr>
        <w:t>.</w:t>
      </w:r>
      <w:bookmarkStart w:id="38732" w:name="_ETM_Q53_231579"/>
      <w:bookmarkEnd w:id="38732"/>
    </w:p>
    <w:p w:rsidR="00E85124" w:rsidRDefault="00E85124" w:rsidP="006336AD">
      <w:pPr>
        <w:rPr>
          <w:rtl/>
        </w:rPr>
      </w:pPr>
    </w:p>
    <w:p w:rsidR="00E85124" w:rsidRDefault="00E85124" w:rsidP="00BD15F4">
      <w:pPr>
        <w:rPr>
          <w:rtl/>
        </w:rPr>
      </w:pPr>
      <w:bookmarkStart w:id="38733" w:name="_ETM_Q53_222783"/>
      <w:bookmarkEnd w:id="38733"/>
      <w:r>
        <w:rPr>
          <w:rtl/>
        </w:rPr>
        <w:t xml:space="preserve">לגופו </w:t>
      </w:r>
      <w:bookmarkStart w:id="38734" w:name="_ETM_Q53_232030"/>
      <w:bookmarkEnd w:id="38734"/>
      <w:r>
        <w:rPr>
          <w:rtl/>
        </w:rPr>
        <w:t xml:space="preserve">של </w:t>
      </w:r>
      <w:bookmarkStart w:id="38735" w:name="_ETM_Q53_232239"/>
      <w:bookmarkEnd w:id="38735"/>
      <w:r>
        <w:rPr>
          <w:rtl/>
        </w:rPr>
        <w:t>עניין</w:t>
      </w:r>
      <w:r>
        <w:rPr>
          <w:rFonts w:hint="cs"/>
          <w:rtl/>
        </w:rPr>
        <w:t>,</w:t>
      </w:r>
      <w:r>
        <w:rPr>
          <w:rtl/>
        </w:rPr>
        <w:t xml:space="preserve"> </w:t>
      </w:r>
      <w:bookmarkStart w:id="38736" w:name="_ETM_Q53_232539"/>
      <w:bookmarkEnd w:id="38736"/>
      <w:r>
        <w:rPr>
          <w:rtl/>
        </w:rPr>
        <w:t xml:space="preserve">ההצעה </w:t>
      </w:r>
      <w:bookmarkStart w:id="38737" w:name="_ETM_Q53_232869"/>
      <w:bookmarkEnd w:id="38737"/>
      <w:r>
        <w:rPr>
          <w:rtl/>
        </w:rPr>
        <w:t xml:space="preserve">נחלקת </w:t>
      </w:r>
      <w:bookmarkStart w:id="38738" w:name="_ETM_Q53_233289"/>
      <w:bookmarkEnd w:id="38738"/>
      <w:r>
        <w:rPr>
          <w:rtl/>
        </w:rPr>
        <w:t>ל</w:t>
      </w:r>
      <w:bookmarkStart w:id="38739" w:name="_ETM_Q53_233739"/>
      <w:bookmarkEnd w:id="38739"/>
      <w:r>
        <w:rPr>
          <w:rFonts w:hint="cs"/>
          <w:rtl/>
        </w:rPr>
        <w:t xml:space="preserve">שלושה </w:t>
      </w:r>
      <w:r>
        <w:rPr>
          <w:rtl/>
        </w:rPr>
        <w:t>חלקים</w:t>
      </w:r>
      <w:r>
        <w:rPr>
          <w:rFonts w:hint="cs"/>
          <w:rtl/>
        </w:rPr>
        <w:t>:</w:t>
      </w:r>
      <w:r w:rsidR="00BD15F4">
        <w:rPr>
          <w:rFonts w:hint="cs"/>
          <w:rtl/>
        </w:rPr>
        <w:t xml:space="preserve"> </w:t>
      </w:r>
      <w:bookmarkStart w:id="38740" w:name="_ETM_Q53_235120"/>
      <w:bookmarkEnd w:id="38740"/>
      <w:r>
        <w:rPr>
          <w:rtl/>
        </w:rPr>
        <w:t>1</w:t>
      </w:r>
      <w:r>
        <w:rPr>
          <w:rFonts w:hint="cs"/>
          <w:rtl/>
        </w:rPr>
        <w:t>.</w:t>
      </w:r>
      <w:r>
        <w:rPr>
          <w:rtl/>
        </w:rPr>
        <w:t xml:space="preserve"> </w:t>
      </w:r>
      <w:bookmarkStart w:id="38741" w:name="_ETM_Q53_235420"/>
      <w:bookmarkEnd w:id="38741"/>
      <w:r>
        <w:rPr>
          <w:rtl/>
        </w:rPr>
        <w:t xml:space="preserve">לגבי </w:t>
      </w:r>
      <w:bookmarkStart w:id="38742" w:name="_ETM_Q53_235690"/>
      <w:bookmarkEnd w:id="38742"/>
      <w:r>
        <w:rPr>
          <w:rFonts w:hint="cs"/>
          <w:rtl/>
        </w:rPr>
        <w:t>מי שכבר</w:t>
      </w:r>
      <w:r>
        <w:rPr>
          <w:rtl/>
        </w:rPr>
        <w:t xml:space="preserve"> </w:t>
      </w:r>
      <w:bookmarkStart w:id="38743" w:name="_ETM_Q53_236020"/>
      <w:bookmarkEnd w:id="38743"/>
      <w:r>
        <w:rPr>
          <w:rtl/>
        </w:rPr>
        <w:t>פרש</w:t>
      </w:r>
      <w:r>
        <w:rPr>
          <w:rFonts w:hint="cs"/>
          <w:rtl/>
        </w:rPr>
        <w:t>,</w:t>
      </w:r>
      <w:bookmarkStart w:id="38744" w:name="_ETM_Q53_231251"/>
      <w:bookmarkEnd w:id="38744"/>
      <w:r>
        <w:rPr>
          <w:rtl/>
        </w:rPr>
        <w:t xml:space="preserve"> </w:t>
      </w:r>
      <w:bookmarkStart w:id="38745" w:name="_ETM_Q53_236380"/>
      <w:bookmarkEnd w:id="38745"/>
      <w:r>
        <w:rPr>
          <w:rtl/>
        </w:rPr>
        <w:t xml:space="preserve">מוצע </w:t>
      </w:r>
      <w:bookmarkStart w:id="38746" w:name="_ETM_Q53_236680"/>
      <w:bookmarkEnd w:id="38746"/>
      <w:r>
        <w:rPr>
          <w:rtl/>
        </w:rPr>
        <w:t xml:space="preserve">לעגן </w:t>
      </w:r>
      <w:bookmarkStart w:id="38747" w:name="_ETM_Q53_236920"/>
      <w:bookmarkEnd w:id="38747"/>
      <w:r>
        <w:rPr>
          <w:rtl/>
        </w:rPr>
        <w:t xml:space="preserve">בחוק </w:t>
      </w:r>
      <w:bookmarkStart w:id="38748" w:name="_ETM_Q53_237160"/>
      <w:bookmarkEnd w:id="38748"/>
      <w:r>
        <w:rPr>
          <w:rtl/>
        </w:rPr>
        <w:t xml:space="preserve">את </w:t>
      </w:r>
      <w:bookmarkStart w:id="38749" w:name="_ETM_Q53_237280"/>
      <w:bookmarkEnd w:id="38749"/>
      <w:r>
        <w:rPr>
          <w:rtl/>
        </w:rPr>
        <w:t xml:space="preserve">ההסדר </w:t>
      </w:r>
      <w:bookmarkStart w:id="38750" w:name="_ETM_Q53_237550"/>
      <w:bookmarkEnd w:id="38750"/>
      <w:r>
        <w:rPr>
          <w:rtl/>
        </w:rPr>
        <w:t xml:space="preserve">שנקבע </w:t>
      </w:r>
      <w:bookmarkStart w:id="38751" w:name="_ETM_Q53_237850"/>
      <w:bookmarkEnd w:id="38751"/>
      <w:r>
        <w:rPr>
          <w:rtl/>
        </w:rPr>
        <w:t xml:space="preserve">לגביו </w:t>
      </w:r>
      <w:bookmarkStart w:id="38752" w:name="_ETM_Q53_238120"/>
      <w:bookmarkEnd w:id="38752"/>
      <w:r>
        <w:rPr>
          <w:rtl/>
        </w:rPr>
        <w:t xml:space="preserve">לקראת </w:t>
      </w:r>
      <w:bookmarkStart w:id="38753" w:name="_ETM_Q53_238510"/>
      <w:bookmarkEnd w:id="38753"/>
      <w:r>
        <w:rPr>
          <w:rtl/>
        </w:rPr>
        <w:t>פרישתו</w:t>
      </w:r>
      <w:r>
        <w:rPr>
          <w:rFonts w:hint="cs"/>
          <w:rtl/>
        </w:rPr>
        <w:t>.</w:t>
      </w:r>
      <w:bookmarkStart w:id="38754" w:name="_ETM_Q53_234678"/>
      <w:bookmarkEnd w:id="38754"/>
      <w:r>
        <w:rPr>
          <w:rtl/>
        </w:rPr>
        <w:t xml:space="preserve"> </w:t>
      </w:r>
      <w:bookmarkStart w:id="38755" w:name="_ETM_Q53_239020"/>
      <w:bookmarkEnd w:id="38755"/>
      <w:r>
        <w:rPr>
          <w:rtl/>
        </w:rPr>
        <w:t xml:space="preserve">זו </w:t>
      </w:r>
      <w:bookmarkStart w:id="38756" w:name="_ETM_Q53_239140"/>
      <w:bookmarkEnd w:id="38756"/>
      <w:r>
        <w:rPr>
          <w:rtl/>
        </w:rPr>
        <w:t xml:space="preserve">קביעה </w:t>
      </w:r>
      <w:bookmarkStart w:id="38757" w:name="_ETM_Q53_239410"/>
      <w:bookmarkEnd w:id="38757"/>
      <w:r>
        <w:rPr>
          <w:rtl/>
        </w:rPr>
        <w:t>מתבקשת</w:t>
      </w:r>
      <w:r>
        <w:rPr>
          <w:rFonts w:hint="cs"/>
          <w:rtl/>
        </w:rPr>
        <w:t>,</w:t>
      </w:r>
      <w:r>
        <w:rPr>
          <w:rtl/>
        </w:rPr>
        <w:t xml:space="preserve"> </w:t>
      </w:r>
      <w:bookmarkStart w:id="38758" w:name="_ETM_Q53_240010"/>
      <w:bookmarkStart w:id="38759" w:name="_ETM_Q53_240670"/>
      <w:bookmarkEnd w:id="38758"/>
      <w:bookmarkEnd w:id="38759"/>
      <w:r>
        <w:rPr>
          <w:rtl/>
        </w:rPr>
        <w:t xml:space="preserve">כמעט </w:t>
      </w:r>
      <w:bookmarkStart w:id="38760" w:name="_ETM_Q53_240940"/>
      <w:bookmarkEnd w:id="38760"/>
      <w:r>
        <w:rPr>
          <w:rtl/>
        </w:rPr>
        <w:t xml:space="preserve">מובנת </w:t>
      </w:r>
      <w:bookmarkStart w:id="38761" w:name="_ETM_Q53_241270"/>
      <w:bookmarkEnd w:id="38761"/>
      <w:r>
        <w:rPr>
          <w:rtl/>
        </w:rPr>
        <w:t>מאליה</w:t>
      </w:r>
      <w:r>
        <w:rPr>
          <w:rFonts w:hint="cs"/>
          <w:rtl/>
        </w:rPr>
        <w:t>,</w:t>
      </w:r>
      <w:r>
        <w:rPr>
          <w:rtl/>
        </w:rPr>
        <w:t xml:space="preserve"> </w:t>
      </w:r>
      <w:bookmarkStart w:id="38762" w:name="_ETM_Q53_241540"/>
      <w:bookmarkEnd w:id="38762"/>
      <w:r>
        <w:rPr>
          <w:rtl/>
        </w:rPr>
        <w:t xml:space="preserve">שכל </w:t>
      </w:r>
      <w:bookmarkStart w:id="38763" w:name="_ETM_Q53_241750"/>
      <w:bookmarkEnd w:id="38763"/>
      <w:r>
        <w:rPr>
          <w:rtl/>
        </w:rPr>
        <w:t xml:space="preserve">מטרתה </w:t>
      </w:r>
      <w:bookmarkStart w:id="38764" w:name="_ETM_Q53_242080"/>
      <w:bookmarkEnd w:id="38764"/>
      <w:r>
        <w:rPr>
          <w:rtl/>
        </w:rPr>
        <w:t xml:space="preserve">למנוע </w:t>
      </w:r>
      <w:bookmarkStart w:id="38765" w:name="_ETM_Q53_242620"/>
      <w:bookmarkEnd w:id="38765"/>
      <w:r>
        <w:rPr>
          <w:rtl/>
        </w:rPr>
        <w:t xml:space="preserve">טענות </w:t>
      </w:r>
      <w:bookmarkStart w:id="38766" w:name="_ETM_Q53_243040"/>
      <w:bookmarkEnd w:id="38766"/>
      <w:r>
        <w:rPr>
          <w:rtl/>
        </w:rPr>
        <w:t xml:space="preserve">כנגד </w:t>
      </w:r>
      <w:bookmarkStart w:id="38767" w:name="_ETM_Q53_243490"/>
      <w:bookmarkEnd w:id="38767"/>
      <w:r>
        <w:rPr>
          <w:rtl/>
        </w:rPr>
        <w:t>גמלאים</w:t>
      </w:r>
      <w:r>
        <w:rPr>
          <w:rFonts w:hint="cs"/>
          <w:rtl/>
        </w:rPr>
        <w:t>,</w:t>
      </w:r>
      <w:r>
        <w:rPr>
          <w:rtl/>
        </w:rPr>
        <w:t xml:space="preserve"> </w:t>
      </w:r>
      <w:bookmarkStart w:id="38768" w:name="_ETM_Q53_243970"/>
      <w:bookmarkEnd w:id="38768"/>
      <w:r>
        <w:rPr>
          <w:rtl/>
        </w:rPr>
        <w:t xml:space="preserve">אלמנות </w:t>
      </w:r>
      <w:bookmarkStart w:id="38769" w:name="_ETM_Q53_244330"/>
      <w:bookmarkEnd w:id="38769"/>
      <w:r>
        <w:rPr>
          <w:rFonts w:hint="cs"/>
          <w:rtl/>
        </w:rPr>
        <w:t>ושא</w:t>
      </w:r>
      <w:bookmarkStart w:id="38770" w:name="_ETM_Q53_239447"/>
      <w:bookmarkEnd w:id="38770"/>
      <w:r>
        <w:rPr>
          <w:rtl/>
        </w:rPr>
        <w:t xml:space="preserve">רים </w:t>
      </w:r>
      <w:bookmarkStart w:id="38771" w:name="_ETM_Q53_244750"/>
      <w:bookmarkEnd w:id="38771"/>
      <w:r>
        <w:rPr>
          <w:rtl/>
        </w:rPr>
        <w:t xml:space="preserve">כי </w:t>
      </w:r>
      <w:bookmarkStart w:id="38772" w:name="_ETM_Q53_244900"/>
      <w:bookmarkEnd w:id="38772"/>
      <w:r>
        <w:rPr>
          <w:rtl/>
        </w:rPr>
        <w:t xml:space="preserve">הגמלה </w:t>
      </w:r>
      <w:bookmarkStart w:id="38773" w:name="_ETM_Q53_245200"/>
      <w:bookmarkEnd w:id="38773"/>
      <w:r>
        <w:rPr>
          <w:rtl/>
        </w:rPr>
        <w:t xml:space="preserve">המשולמת </w:t>
      </w:r>
      <w:bookmarkStart w:id="38774" w:name="_ETM_Q53_245709"/>
      <w:bookmarkEnd w:id="38774"/>
      <w:r>
        <w:rPr>
          <w:rtl/>
        </w:rPr>
        <w:t xml:space="preserve">להם </w:t>
      </w:r>
      <w:bookmarkStart w:id="38775" w:name="_ETM_Q53_245860"/>
      <w:bookmarkEnd w:id="38775"/>
      <w:r>
        <w:rPr>
          <w:rtl/>
        </w:rPr>
        <w:t xml:space="preserve">מזה </w:t>
      </w:r>
      <w:bookmarkStart w:id="38776" w:name="_ETM_Q53_246069"/>
      <w:bookmarkEnd w:id="38776"/>
      <w:r>
        <w:rPr>
          <w:rtl/>
        </w:rPr>
        <w:t xml:space="preserve">שנים </w:t>
      </w:r>
      <w:bookmarkStart w:id="38777" w:name="_ETM_Q53_246400"/>
      <w:bookmarkEnd w:id="38777"/>
      <w:r>
        <w:rPr>
          <w:rtl/>
        </w:rPr>
        <w:t xml:space="preserve">אינה </w:t>
      </w:r>
      <w:bookmarkStart w:id="38778" w:name="_ETM_Q53_246910"/>
      <w:bookmarkEnd w:id="38778"/>
      <w:r>
        <w:rPr>
          <w:rtl/>
        </w:rPr>
        <w:t>כדין</w:t>
      </w:r>
      <w:r>
        <w:rPr>
          <w:rFonts w:hint="cs"/>
          <w:rtl/>
        </w:rPr>
        <w:t>.</w:t>
      </w:r>
      <w:bookmarkStart w:id="38779" w:name="_ETM_Q53_247780"/>
      <w:bookmarkStart w:id="38780" w:name="_ETM_Q53_248370"/>
      <w:bookmarkEnd w:id="38779"/>
      <w:bookmarkEnd w:id="38780"/>
      <w:r w:rsidR="00BD15F4">
        <w:rPr>
          <w:rFonts w:hint="cs"/>
          <w:rtl/>
        </w:rPr>
        <w:t xml:space="preserve"> </w:t>
      </w:r>
      <w:bookmarkStart w:id="38781" w:name="_ETM_Q53_248429"/>
      <w:bookmarkStart w:id="38782" w:name="_ETM_Q53_248523"/>
      <w:bookmarkStart w:id="38783" w:name="_ETM_Q53_248568"/>
      <w:bookmarkStart w:id="38784" w:name="_ETM_Q53_243739"/>
      <w:bookmarkEnd w:id="38781"/>
      <w:bookmarkEnd w:id="38782"/>
      <w:bookmarkEnd w:id="38783"/>
      <w:bookmarkEnd w:id="38784"/>
      <w:r>
        <w:rPr>
          <w:rFonts w:hint="cs"/>
          <w:rtl/>
        </w:rPr>
        <w:t xml:space="preserve">2. </w:t>
      </w:r>
      <w:bookmarkStart w:id="38785" w:name="_ETM_Q53_247900"/>
      <w:bookmarkStart w:id="38786" w:name="_ETM_Q53_244620"/>
      <w:bookmarkEnd w:id="38785"/>
      <w:bookmarkEnd w:id="38786"/>
      <w:r>
        <w:rPr>
          <w:rFonts w:hint="cs"/>
          <w:rtl/>
        </w:rPr>
        <w:t>לגבי</w:t>
      </w:r>
      <w:r>
        <w:rPr>
          <w:rtl/>
        </w:rPr>
        <w:t xml:space="preserve"> </w:t>
      </w:r>
      <w:bookmarkStart w:id="38787" w:name="_ETM_Q53_248020"/>
      <w:bookmarkEnd w:id="38787"/>
      <w:r>
        <w:rPr>
          <w:rtl/>
        </w:rPr>
        <w:t xml:space="preserve">אוכלוסיית </w:t>
      </w:r>
      <w:bookmarkStart w:id="38788" w:name="_ETM_Q53_248440"/>
      <w:bookmarkEnd w:id="38788"/>
      <w:r>
        <w:rPr>
          <w:rtl/>
        </w:rPr>
        <w:t xml:space="preserve">המשרתים </w:t>
      </w:r>
      <w:bookmarkStart w:id="38789" w:name="_ETM_Q53_248830"/>
      <w:bookmarkEnd w:id="38789"/>
      <w:r>
        <w:rPr>
          <w:rtl/>
        </w:rPr>
        <w:t xml:space="preserve">שטרם </w:t>
      </w:r>
      <w:bookmarkStart w:id="38790" w:name="_ETM_Q53_249250"/>
      <w:bookmarkEnd w:id="38790"/>
      <w:r>
        <w:rPr>
          <w:rtl/>
        </w:rPr>
        <w:t xml:space="preserve">מלאו </w:t>
      </w:r>
      <w:bookmarkStart w:id="38791" w:name="_ETM_Q53_249400"/>
      <w:bookmarkEnd w:id="38791"/>
      <w:r>
        <w:rPr>
          <w:rtl/>
        </w:rPr>
        <w:t xml:space="preserve">להם </w:t>
      </w:r>
      <w:bookmarkStart w:id="38792" w:name="_ETM_Q53_249580"/>
      <w:bookmarkEnd w:id="38792"/>
      <w:r>
        <w:rPr>
          <w:rtl/>
        </w:rPr>
        <w:t xml:space="preserve">40 </w:t>
      </w:r>
      <w:bookmarkStart w:id="38793" w:name="_ETM_Q53_249850"/>
      <w:bookmarkEnd w:id="38793"/>
      <w:r>
        <w:rPr>
          <w:rtl/>
        </w:rPr>
        <w:t>שנה</w:t>
      </w:r>
      <w:r>
        <w:rPr>
          <w:rFonts w:hint="cs"/>
          <w:rtl/>
        </w:rPr>
        <w:t>,</w:t>
      </w:r>
      <w:r>
        <w:rPr>
          <w:rtl/>
        </w:rPr>
        <w:t xml:space="preserve"> </w:t>
      </w:r>
      <w:bookmarkStart w:id="38794" w:name="_ETM_Q53_250090"/>
      <w:bookmarkEnd w:id="38794"/>
      <w:r>
        <w:rPr>
          <w:rtl/>
        </w:rPr>
        <w:t xml:space="preserve">מוצע </w:t>
      </w:r>
      <w:bookmarkStart w:id="38795" w:name="_ETM_Q53_250450"/>
      <w:bookmarkEnd w:id="38795"/>
      <w:r>
        <w:rPr>
          <w:rtl/>
        </w:rPr>
        <w:t xml:space="preserve">הסדר </w:t>
      </w:r>
      <w:bookmarkStart w:id="38796" w:name="_ETM_Q53_250810"/>
      <w:bookmarkEnd w:id="38796"/>
      <w:r>
        <w:rPr>
          <w:rtl/>
        </w:rPr>
        <w:t>חדש</w:t>
      </w:r>
      <w:bookmarkStart w:id="38797" w:name="_ETM_Q53_251670"/>
      <w:bookmarkStart w:id="38798" w:name="_ETM_Q53_247597"/>
      <w:bookmarkEnd w:id="38797"/>
      <w:bookmarkEnd w:id="38798"/>
      <w:r w:rsidR="00BD15F4">
        <w:rPr>
          <w:rFonts w:hint="cs"/>
          <w:rtl/>
        </w:rPr>
        <w:t>,</w:t>
      </w:r>
      <w:r>
        <w:rPr>
          <w:rtl/>
        </w:rPr>
        <w:t xml:space="preserve"> </w:t>
      </w:r>
      <w:bookmarkStart w:id="38799" w:name="_ETM_Q53_251790"/>
      <w:bookmarkEnd w:id="38799"/>
      <w:r>
        <w:rPr>
          <w:rFonts w:hint="cs"/>
          <w:rtl/>
        </w:rPr>
        <w:t>ה</w:t>
      </w:r>
      <w:r>
        <w:rPr>
          <w:rtl/>
        </w:rPr>
        <w:t>מפחי</w:t>
      </w:r>
      <w:r>
        <w:rPr>
          <w:rFonts w:hint="cs"/>
          <w:rtl/>
        </w:rPr>
        <w:t>ת</w:t>
      </w:r>
      <w:r>
        <w:rPr>
          <w:rtl/>
        </w:rPr>
        <w:t xml:space="preserve"> </w:t>
      </w:r>
      <w:bookmarkStart w:id="38800" w:name="_ETM_Q53_252060"/>
      <w:bookmarkEnd w:id="38800"/>
      <w:r>
        <w:rPr>
          <w:rtl/>
        </w:rPr>
        <w:t xml:space="preserve">מהזכויות </w:t>
      </w:r>
      <w:bookmarkStart w:id="38801" w:name="_ETM_Q53_252510"/>
      <w:bookmarkEnd w:id="38801"/>
      <w:r>
        <w:rPr>
          <w:rtl/>
        </w:rPr>
        <w:t xml:space="preserve">לעומת </w:t>
      </w:r>
      <w:bookmarkStart w:id="38802" w:name="_ETM_Q53_252900"/>
      <w:bookmarkEnd w:id="38802"/>
      <w:r>
        <w:rPr>
          <w:rtl/>
        </w:rPr>
        <w:t>ה</w:t>
      </w:r>
      <w:r>
        <w:rPr>
          <w:rFonts w:hint="cs"/>
          <w:rtl/>
        </w:rPr>
        <w:t>ה</w:t>
      </w:r>
      <w:r>
        <w:rPr>
          <w:rtl/>
        </w:rPr>
        <w:t xml:space="preserve">סדר </w:t>
      </w:r>
      <w:bookmarkStart w:id="38803" w:name="_ETM_Q53_253709"/>
      <w:bookmarkEnd w:id="38803"/>
      <w:r>
        <w:rPr>
          <w:rtl/>
        </w:rPr>
        <w:t>הקיים</w:t>
      </w:r>
      <w:bookmarkStart w:id="38804" w:name="_ETM_Q53_249935"/>
      <w:bookmarkStart w:id="38805" w:name="_ETM_Q53_254190"/>
      <w:bookmarkStart w:id="38806" w:name="_ETM_Q53_252705"/>
      <w:bookmarkEnd w:id="38804"/>
      <w:bookmarkEnd w:id="38805"/>
      <w:bookmarkEnd w:id="38806"/>
      <w:r>
        <w:rPr>
          <w:rFonts w:hint="cs"/>
          <w:rtl/>
        </w:rPr>
        <w:t xml:space="preserve"> וקובע</w:t>
      </w:r>
      <w:r>
        <w:rPr>
          <w:rtl/>
        </w:rPr>
        <w:t xml:space="preserve"> </w:t>
      </w:r>
      <w:bookmarkStart w:id="38807" w:name="_ETM_Q53_254490"/>
      <w:bookmarkEnd w:id="38807"/>
      <w:r>
        <w:rPr>
          <w:rtl/>
        </w:rPr>
        <w:t xml:space="preserve">עדיפות </w:t>
      </w:r>
      <w:bookmarkStart w:id="38808" w:name="_ETM_Q53_254760"/>
      <w:bookmarkEnd w:id="38808"/>
      <w:r>
        <w:rPr>
          <w:rtl/>
        </w:rPr>
        <w:t xml:space="preserve">ברורה </w:t>
      </w:r>
      <w:bookmarkStart w:id="38809" w:name="_ETM_Q53_255450"/>
      <w:bookmarkEnd w:id="38809"/>
      <w:r>
        <w:rPr>
          <w:rtl/>
        </w:rPr>
        <w:t>ללוחמים</w:t>
      </w:r>
      <w:r>
        <w:rPr>
          <w:rFonts w:hint="cs"/>
          <w:rtl/>
        </w:rPr>
        <w:t>.</w:t>
      </w:r>
      <w:bookmarkStart w:id="38810" w:name="_ETM_Q53_256049"/>
      <w:bookmarkEnd w:id="38810"/>
      <w:r w:rsidR="00BD15F4">
        <w:rPr>
          <w:rFonts w:hint="cs"/>
          <w:rtl/>
        </w:rPr>
        <w:t xml:space="preserve"> </w:t>
      </w:r>
      <w:r>
        <w:rPr>
          <w:rFonts w:hint="cs"/>
          <w:rtl/>
        </w:rPr>
        <w:t xml:space="preserve">3. </w:t>
      </w:r>
      <w:bookmarkStart w:id="38811" w:name="_ETM_Q53_252104"/>
      <w:bookmarkEnd w:id="38811"/>
      <w:r>
        <w:rPr>
          <w:rtl/>
        </w:rPr>
        <w:t xml:space="preserve">לגבי </w:t>
      </w:r>
      <w:bookmarkStart w:id="38812" w:name="_ETM_Q53_256869"/>
      <w:bookmarkEnd w:id="38812"/>
      <w:r>
        <w:rPr>
          <w:rtl/>
        </w:rPr>
        <w:t xml:space="preserve">מי </w:t>
      </w:r>
      <w:bookmarkStart w:id="38813" w:name="_ETM_Q53_257049"/>
      <w:bookmarkEnd w:id="38813"/>
      <w:r>
        <w:rPr>
          <w:rtl/>
        </w:rPr>
        <w:t xml:space="preserve">שנמצא </w:t>
      </w:r>
      <w:bookmarkStart w:id="38814" w:name="_ETM_Q53_257469"/>
      <w:bookmarkEnd w:id="38814"/>
      <w:r>
        <w:rPr>
          <w:rFonts w:hint="cs"/>
          <w:rtl/>
        </w:rPr>
        <w:t>ב</w:t>
      </w:r>
      <w:bookmarkStart w:id="38815" w:name="_ETM_Q53_252921"/>
      <w:bookmarkEnd w:id="38815"/>
      <w:r>
        <w:rPr>
          <w:rFonts w:hint="cs"/>
          <w:rtl/>
        </w:rPr>
        <w:t xml:space="preserve">שירות </w:t>
      </w:r>
      <w:bookmarkStart w:id="38816" w:name="_ETM_Q53_257590"/>
      <w:bookmarkEnd w:id="38816"/>
      <w:r>
        <w:rPr>
          <w:rFonts w:hint="cs"/>
          <w:rtl/>
        </w:rPr>
        <w:t>אך כבר</w:t>
      </w:r>
      <w:bookmarkStart w:id="38817" w:name="_ETM_Q53_255460"/>
      <w:bookmarkEnd w:id="38817"/>
      <w:r>
        <w:rPr>
          <w:rtl/>
        </w:rPr>
        <w:t xml:space="preserve"> </w:t>
      </w:r>
      <w:bookmarkStart w:id="38818" w:name="_ETM_Q53_257920"/>
      <w:bookmarkStart w:id="38819" w:name="_ETM_Q53_258159"/>
      <w:bookmarkStart w:id="38820" w:name="_ETM_Q53_258249"/>
      <w:bookmarkStart w:id="38821" w:name="_ETM_Q53_258549"/>
      <w:bookmarkStart w:id="38822" w:name="_ETM_Q53_259060"/>
      <w:bookmarkStart w:id="38823" w:name="_ETM_Q53_259179"/>
      <w:bookmarkStart w:id="38824" w:name="_ETM_Q53_259329"/>
      <w:bookmarkStart w:id="38825" w:name="_ETM_Q53_259630"/>
      <w:bookmarkEnd w:id="38818"/>
      <w:bookmarkEnd w:id="38819"/>
      <w:bookmarkEnd w:id="38820"/>
      <w:bookmarkEnd w:id="38821"/>
      <w:bookmarkEnd w:id="38822"/>
      <w:bookmarkEnd w:id="38823"/>
      <w:bookmarkEnd w:id="38824"/>
      <w:bookmarkEnd w:id="38825"/>
      <w:r>
        <w:rPr>
          <w:rFonts w:hint="cs"/>
          <w:rtl/>
        </w:rPr>
        <w:t>מלאו לו</w:t>
      </w:r>
      <w:bookmarkStart w:id="38826" w:name="_ETM_Q53_255750"/>
      <w:bookmarkEnd w:id="38826"/>
      <w:r>
        <w:rPr>
          <w:rtl/>
        </w:rPr>
        <w:t xml:space="preserve"> </w:t>
      </w:r>
      <w:bookmarkStart w:id="38827" w:name="_ETM_Q53_259689"/>
      <w:bookmarkEnd w:id="38827"/>
      <w:r>
        <w:rPr>
          <w:rtl/>
        </w:rPr>
        <w:t xml:space="preserve">40 </w:t>
      </w:r>
      <w:bookmarkStart w:id="38828" w:name="_ETM_Q53_259990"/>
      <w:bookmarkEnd w:id="38828"/>
      <w:r>
        <w:rPr>
          <w:rtl/>
        </w:rPr>
        <w:t xml:space="preserve">שנה </w:t>
      </w:r>
      <w:bookmarkStart w:id="38829" w:name="_ETM_Q53_260229"/>
      <w:bookmarkEnd w:id="38829"/>
      <w:r>
        <w:rPr>
          <w:rtl/>
        </w:rPr>
        <w:t>לפחות</w:t>
      </w:r>
      <w:r w:rsidR="00BD15F4">
        <w:rPr>
          <w:rFonts w:hint="cs"/>
          <w:rtl/>
        </w:rPr>
        <w:t>,</w:t>
      </w:r>
      <w:r>
        <w:rPr>
          <w:rtl/>
        </w:rPr>
        <w:t xml:space="preserve"> </w:t>
      </w:r>
      <w:bookmarkStart w:id="38830" w:name="_ETM_Q53_260590"/>
      <w:bookmarkEnd w:id="38830"/>
      <w:r>
        <w:rPr>
          <w:rtl/>
        </w:rPr>
        <w:t xml:space="preserve">ולפיכך </w:t>
      </w:r>
      <w:bookmarkStart w:id="38831" w:name="_ETM_Q53_261009"/>
      <w:bookmarkEnd w:id="38831"/>
      <w:r>
        <w:rPr>
          <w:rFonts w:hint="cs"/>
          <w:rtl/>
        </w:rPr>
        <w:t>כבר</w:t>
      </w:r>
      <w:r>
        <w:rPr>
          <w:rtl/>
        </w:rPr>
        <w:t xml:space="preserve"> ביסס </w:t>
      </w:r>
      <w:bookmarkStart w:id="38832" w:name="_ETM_Q53_261369"/>
      <w:bookmarkStart w:id="38833" w:name="_ETM_Q53_261520"/>
      <w:bookmarkEnd w:id="38832"/>
      <w:bookmarkEnd w:id="38833"/>
      <w:r>
        <w:rPr>
          <w:rtl/>
        </w:rPr>
        <w:t xml:space="preserve">זכויות </w:t>
      </w:r>
      <w:bookmarkStart w:id="38834" w:name="_ETM_Q53_261759"/>
      <w:bookmarkEnd w:id="38834"/>
      <w:r>
        <w:rPr>
          <w:rtl/>
        </w:rPr>
        <w:t xml:space="preserve">פנסיוניות </w:t>
      </w:r>
      <w:bookmarkStart w:id="38835" w:name="_ETM_Q53_262659"/>
      <w:bookmarkEnd w:id="38835"/>
      <w:r>
        <w:rPr>
          <w:rtl/>
        </w:rPr>
        <w:t xml:space="preserve">לפי </w:t>
      </w:r>
      <w:bookmarkStart w:id="38836" w:name="_ETM_Q53_262990"/>
      <w:bookmarkEnd w:id="38836"/>
      <w:r>
        <w:rPr>
          <w:rFonts w:hint="cs"/>
          <w:rtl/>
        </w:rPr>
        <w:t>ה</w:t>
      </w:r>
      <w:r>
        <w:rPr>
          <w:rtl/>
        </w:rPr>
        <w:t xml:space="preserve">הסדר </w:t>
      </w:r>
      <w:bookmarkStart w:id="38837" w:name="_ETM_Q53_263229"/>
      <w:bookmarkEnd w:id="38837"/>
      <w:r>
        <w:rPr>
          <w:rtl/>
        </w:rPr>
        <w:t>הקיים</w:t>
      </w:r>
      <w:r>
        <w:rPr>
          <w:rFonts w:hint="cs"/>
          <w:rtl/>
        </w:rPr>
        <w:t>,</w:t>
      </w:r>
      <w:bookmarkStart w:id="38838" w:name="_ETM_Q53_258952"/>
      <w:bookmarkEnd w:id="38838"/>
      <w:r>
        <w:rPr>
          <w:rtl/>
        </w:rPr>
        <w:t xml:space="preserve"> </w:t>
      </w:r>
      <w:bookmarkStart w:id="38839" w:name="_ETM_Q53_263560"/>
      <w:bookmarkEnd w:id="38839"/>
      <w:r>
        <w:rPr>
          <w:rtl/>
        </w:rPr>
        <w:t xml:space="preserve">מוצע </w:t>
      </w:r>
      <w:bookmarkStart w:id="38840" w:name="_ETM_Q53_263829"/>
      <w:bookmarkEnd w:id="38840"/>
      <w:r>
        <w:rPr>
          <w:rtl/>
        </w:rPr>
        <w:t xml:space="preserve">לעגן </w:t>
      </w:r>
      <w:bookmarkStart w:id="38841" w:name="_ETM_Q53_264069"/>
      <w:bookmarkEnd w:id="38841"/>
      <w:r>
        <w:rPr>
          <w:rtl/>
        </w:rPr>
        <w:t xml:space="preserve">בחוק </w:t>
      </w:r>
      <w:bookmarkStart w:id="38842" w:name="_ETM_Q53_264340"/>
      <w:bookmarkEnd w:id="38842"/>
      <w:r>
        <w:rPr>
          <w:rtl/>
        </w:rPr>
        <w:t xml:space="preserve">את </w:t>
      </w:r>
      <w:bookmarkStart w:id="38843" w:name="_ETM_Q53_264459"/>
      <w:bookmarkEnd w:id="38843"/>
      <w:r>
        <w:rPr>
          <w:rtl/>
        </w:rPr>
        <w:t xml:space="preserve">ההסדר </w:t>
      </w:r>
      <w:bookmarkStart w:id="38844" w:name="_ETM_Q53_264789"/>
      <w:bookmarkEnd w:id="38844"/>
      <w:r>
        <w:rPr>
          <w:rtl/>
        </w:rPr>
        <w:t xml:space="preserve">הקיים </w:t>
      </w:r>
      <w:bookmarkStart w:id="38845" w:name="_ETM_Q53_265740"/>
      <w:bookmarkEnd w:id="38845"/>
      <w:r>
        <w:rPr>
          <w:rtl/>
        </w:rPr>
        <w:t xml:space="preserve">כפי </w:t>
      </w:r>
      <w:bookmarkStart w:id="38846" w:name="_ETM_Q53_266040"/>
      <w:bookmarkEnd w:id="38846"/>
      <w:r>
        <w:rPr>
          <w:rtl/>
        </w:rPr>
        <w:t xml:space="preserve">שנקבע </w:t>
      </w:r>
      <w:bookmarkStart w:id="38847" w:name="_ETM_Q53_266400"/>
      <w:bookmarkEnd w:id="38847"/>
      <w:r>
        <w:rPr>
          <w:rtl/>
        </w:rPr>
        <w:t xml:space="preserve">בצה"ל </w:t>
      </w:r>
      <w:bookmarkStart w:id="38848" w:name="_ETM_Q53_266819"/>
      <w:bookmarkEnd w:id="38848"/>
      <w:r>
        <w:rPr>
          <w:rtl/>
        </w:rPr>
        <w:t xml:space="preserve">החל </w:t>
      </w:r>
      <w:bookmarkStart w:id="38849" w:name="_ETM_Q53_267000"/>
      <w:bookmarkEnd w:id="38849"/>
      <w:r>
        <w:rPr>
          <w:rtl/>
        </w:rPr>
        <w:t xml:space="preserve">משנת </w:t>
      </w:r>
      <w:bookmarkStart w:id="38850" w:name="_ETM_Q53_267300"/>
      <w:bookmarkEnd w:id="38850"/>
      <w:r>
        <w:rPr>
          <w:rtl/>
        </w:rPr>
        <w:t xml:space="preserve">2017 </w:t>
      </w:r>
      <w:bookmarkStart w:id="38851" w:name="_ETM_Q53_268140"/>
      <w:bookmarkEnd w:id="38851"/>
      <w:r>
        <w:rPr>
          <w:rtl/>
        </w:rPr>
        <w:t xml:space="preserve">וכפי </w:t>
      </w:r>
      <w:bookmarkStart w:id="38852" w:name="_ETM_Q53_268470"/>
      <w:bookmarkEnd w:id="38852"/>
      <w:r>
        <w:rPr>
          <w:rtl/>
        </w:rPr>
        <w:t xml:space="preserve">שיפורט </w:t>
      </w:r>
      <w:bookmarkStart w:id="38853" w:name="_ETM_Q53_269100"/>
      <w:bookmarkEnd w:id="38853"/>
      <w:r>
        <w:rPr>
          <w:rtl/>
        </w:rPr>
        <w:t>בהצעה</w:t>
      </w:r>
      <w:r>
        <w:rPr>
          <w:rFonts w:hint="cs"/>
          <w:rtl/>
        </w:rPr>
        <w:t>.</w:t>
      </w:r>
      <w:bookmarkStart w:id="38854" w:name="_ETM_Q53_269670"/>
      <w:bookmarkEnd w:id="38854"/>
    </w:p>
    <w:p w:rsidR="00E85124" w:rsidRDefault="00E85124" w:rsidP="006336AD">
      <w:pPr>
        <w:rPr>
          <w:rtl/>
        </w:rPr>
      </w:pPr>
    </w:p>
    <w:p w:rsidR="00E85124" w:rsidRDefault="00E85124" w:rsidP="00BD15F4">
      <w:pPr>
        <w:rPr>
          <w:rtl/>
        </w:rPr>
      </w:pPr>
      <w:bookmarkStart w:id="38855" w:name="_ETM_Q53_265538"/>
      <w:bookmarkEnd w:id="38855"/>
      <w:r>
        <w:rPr>
          <w:rtl/>
        </w:rPr>
        <w:t xml:space="preserve">אומר </w:t>
      </w:r>
      <w:bookmarkStart w:id="38856" w:name="_ETM_Q53_270030"/>
      <w:bookmarkEnd w:id="38856"/>
      <w:r>
        <w:rPr>
          <w:rFonts w:hint="cs"/>
          <w:rtl/>
        </w:rPr>
        <w:t xml:space="preserve">את </w:t>
      </w:r>
      <w:r>
        <w:rPr>
          <w:rtl/>
        </w:rPr>
        <w:t xml:space="preserve">הברור </w:t>
      </w:r>
      <w:bookmarkStart w:id="38857" w:name="_ETM_Q53_270330"/>
      <w:bookmarkEnd w:id="38857"/>
      <w:r>
        <w:rPr>
          <w:rtl/>
        </w:rPr>
        <w:t>מאליו</w:t>
      </w:r>
      <w:bookmarkStart w:id="38858" w:name="_ETM_Q53_270870"/>
      <w:bookmarkEnd w:id="38858"/>
      <w:r>
        <w:rPr>
          <w:rFonts w:hint="cs"/>
          <w:rtl/>
        </w:rPr>
        <w:t xml:space="preserve">: </w:t>
      </w:r>
      <w:r>
        <w:rPr>
          <w:rtl/>
        </w:rPr>
        <w:t xml:space="preserve">איכותו </w:t>
      </w:r>
      <w:bookmarkStart w:id="38859" w:name="_ETM_Q53_271290"/>
      <w:bookmarkEnd w:id="38859"/>
      <w:r>
        <w:rPr>
          <w:rtl/>
        </w:rPr>
        <w:t xml:space="preserve">של </w:t>
      </w:r>
      <w:bookmarkStart w:id="38860" w:name="_ETM_Q53_271470"/>
      <w:bookmarkEnd w:id="38860"/>
      <w:r>
        <w:rPr>
          <w:rtl/>
        </w:rPr>
        <w:t xml:space="preserve">צה"ל </w:t>
      </w:r>
      <w:bookmarkStart w:id="38861" w:name="_ETM_Q53_272250"/>
      <w:bookmarkEnd w:id="38861"/>
      <w:r>
        <w:rPr>
          <w:rtl/>
        </w:rPr>
        <w:t xml:space="preserve">נשענת </w:t>
      </w:r>
      <w:bookmarkStart w:id="38862" w:name="_ETM_Q53_272850"/>
      <w:bookmarkEnd w:id="38862"/>
      <w:r>
        <w:rPr>
          <w:rtl/>
        </w:rPr>
        <w:t xml:space="preserve">על </w:t>
      </w:r>
      <w:bookmarkStart w:id="38863" w:name="_ETM_Q53_273000"/>
      <w:bookmarkEnd w:id="38863"/>
      <w:r>
        <w:rPr>
          <w:rtl/>
        </w:rPr>
        <w:t xml:space="preserve">איכות </w:t>
      </w:r>
      <w:bookmarkStart w:id="38864" w:name="_ETM_Q53_273360"/>
      <w:bookmarkEnd w:id="38864"/>
      <w:r>
        <w:rPr>
          <w:rtl/>
        </w:rPr>
        <w:t>אנשיו</w:t>
      </w:r>
      <w:r>
        <w:rPr>
          <w:rFonts w:hint="cs"/>
          <w:rtl/>
        </w:rPr>
        <w:t>.</w:t>
      </w:r>
      <w:r>
        <w:rPr>
          <w:rtl/>
        </w:rPr>
        <w:t xml:space="preserve"> </w:t>
      </w:r>
      <w:bookmarkStart w:id="38865" w:name="_ETM_Q53_275069"/>
      <w:bookmarkEnd w:id="38865"/>
      <w:r>
        <w:rPr>
          <w:rtl/>
        </w:rPr>
        <w:t xml:space="preserve">אנשי </w:t>
      </w:r>
      <w:bookmarkStart w:id="38866" w:name="_ETM_Q53_275369"/>
      <w:bookmarkEnd w:id="38866"/>
      <w:r>
        <w:rPr>
          <w:rFonts w:hint="cs"/>
          <w:rtl/>
        </w:rPr>
        <w:t>הקבע</w:t>
      </w:r>
      <w:bookmarkStart w:id="38867" w:name="_ETM_Q53_271587"/>
      <w:bookmarkEnd w:id="38867"/>
      <w:r>
        <w:rPr>
          <w:rtl/>
        </w:rPr>
        <w:t xml:space="preserve"> </w:t>
      </w:r>
      <w:bookmarkStart w:id="38868" w:name="_ETM_Q53_275640"/>
      <w:bookmarkEnd w:id="38868"/>
      <w:r>
        <w:rPr>
          <w:rtl/>
        </w:rPr>
        <w:t xml:space="preserve">הם </w:t>
      </w:r>
      <w:bookmarkStart w:id="38869" w:name="_ETM_Q53_275760"/>
      <w:bookmarkEnd w:id="38869"/>
      <w:r>
        <w:rPr>
          <w:rtl/>
        </w:rPr>
        <w:t xml:space="preserve">עמוד </w:t>
      </w:r>
      <w:bookmarkStart w:id="38870" w:name="_ETM_Q53_275970"/>
      <w:bookmarkEnd w:id="38870"/>
      <w:r>
        <w:rPr>
          <w:rtl/>
        </w:rPr>
        <w:t xml:space="preserve">השדרה </w:t>
      </w:r>
      <w:bookmarkStart w:id="38871" w:name="_ETM_Q53_276390"/>
      <w:bookmarkEnd w:id="38871"/>
      <w:r>
        <w:rPr>
          <w:rtl/>
        </w:rPr>
        <w:t xml:space="preserve">של </w:t>
      </w:r>
      <w:bookmarkStart w:id="38872" w:name="_ETM_Q53_276540"/>
      <w:bookmarkEnd w:id="38872"/>
      <w:r>
        <w:rPr>
          <w:rtl/>
        </w:rPr>
        <w:t>צה"ל</w:t>
      </w:r>
      <w:r>
        <w:rPr>
          <w:rFonts w:hint="cs"/>
          <w:rtl/>
        </w:rPr>
        <w:t>,</w:t>
      </w:r>
      <w:r>
        <w:rPr>
          <w:rtl/>
        </w:rPr>
        <w:t xml:space="preserve"> </w:t>
      </w:r>
      <w:bookmarkStart w:id="38873" w:name="_ETM_Q53_276810"/>
      <w:bookmarkEnd w:id="38873"/>
      <w:r>
        <w:rPr>
          <w:rtl/>
        </w:rPr>
        <w:t>ו</w:t>
      </w:r>
      <w:r>
        <w:rPr>
          <w:rFonts w:hint="cs"/>
          <w:rtl/>
        </w:rPr>
        <w:t xml:space="preserve">הם </w:t>
      </w:r>
      <w:r>
        <w:rPr>
          <w:rtl/>
        </w:rPr>
        <w:t xml:space="preserve">מבצעים </w:t>
      </w:r>
      <w:bookmarkStart w:id="38874" w:name="_ETM_Q53_277200"/>
      <w:bookmarkEnd w:id="38874"/>
      <w:r>
        <w:rPr>
          <w:rtl/>
        </w:rPr>
        <w:t>תפ</w:t>
      </w:r>
      <w:bookmarkStart w:id="38875" w:name="_ETM_Q53_273871"/>
      <w:bookmarkEnd w:id="38875"/>
      <w:r>
        <w:rPr>
          <w:rtl/>
        </w:rPr>
        <w:t xml:space="preserve">קידים </w:t>
      </w:r>
      <w:bookmarkStart w:id="38876" w:name="_ETM_Q53_277709"/>
      <w:bookmarkEnd w:id="38876"/>
      <w:r>
        <w:rPr>
          <w:rtl/>
        </w:rPr>
        <w:t xml:space="preserve">קשים </w:t>
      </w:r>
      <w:bookmarkStart w:id="38877" w:name="_ETM_Q53_278100"/>
      <w:bookmarkEnd w:id="38877"/>
      <w:r>
        <w:rPr>
          <w:rtl/>
        </w:rPr>
        <w:t xml:space="preserve">ותובעניים </w:t>
      </w:r>
      <w:bookmarkStart w:id="38878" w:name="_ETM_Q53_278640"/>
      <w:bookmarkEnd w:id="38878"/>
      <w:r>
        <w:rPr>
          <w:rtl/>
        </w:rPr>
        <w:t xml:space="preserve">בנאמנות </w:t>
      </w:r>
      <w:bookmarkStart w:id="38879" w:name="_ETM_Q53_279060"/>
      <w:bookmarkEnd w:id="38879"/>
      <w:r>
        <w:rPr>
          <w:rtl/>
        </w:rPr>
        <w:t xml:space="preserve">ובמסירות </w:t>
      </w:r>
      <w:bookmarkStart w:id="38880" w:name="_ETM_Q53_279510"/>
      <w:bookmarkEnd w:id="38880"/>
      <w:r>
        <w:rPr>
          <w:rtl/>
        </w:rPr>
        <w:t xml:space="preserve">תוך </w:t>
      </w:r>
      <w:bookmarkStart w:id="38881" w:name="_ETM_Q53_279659"/>
      <w:bookmarkEnd w:id="38881"/>
      <w:r>
        <w:rPr>
          <w:rtl/>
        </w:rPr>
        <w:t xml:space="preserve">הקרבה </w:t>
      </w:r>
      <w:bookmarkStart w:id="38882" w:name="_ETM_Q53_280080"/>
      <w:bookmarkEnd w:id="38882"/>
      <w:r>
        <w:rPr>
          <w:rtl/>
        </w:rPr>
        <w:t xml:space="preserve">אישית </w:t>
      </w:r>
      <w:bookmarkStart w:id="38883" w:name="_ETM_Q53_280380"/>
      <w:bookmarkEnd w:id="38883"/>
      <w:r>
        <w:rPr>
          <w:rFonts w:hint="cs"/>
          <w:rtl/>
        </w:rPr>
        <w:t>ו</w:t>
      </w:r>
      <w:r>
        <w:rPr>
          <w:rtl/>
        </w:rPr>
        <w:t>משפחתית</w:t>
      </w:r>
      <w:r>
        <w:rPr>
          <w:rFonts w:hint="cs"/>
          <w:rtl/>
        </w:rPr>
        <w:t>.</w:t>
      </w:r>
      <w:bookmarkStart w:id="38884" w:name="_ETM_Q53_275047"/>
      <w:bookmarkEnd w:id="38884"/>
      <w:r>
        <w:rPr>
          <w:rtl/>
        </w:rPr>
        <w:t xml:space="preserve"> </w:t>
      </w:r>
      <w:bookmarkStart w:id="38885" w:name="_ETM_Q53_281659"/>
      <w:bookmarkEnd w:id="38885"/>
      <w:r>
        <w:rPr>
          <w:rtl/>
        </w:rPr>
        <w:t xml:space="preserve">כך </w:t>
      </w:r>
      <w:bookmarkStart w:id="38886" w:name="_ETM_Q53_281869"/>
      <w:bookmarkEnd w:id="38886"/>
      <w:r>
        <w:rPr>
          <w:rtl/>
        </w:rPr>
        <w:t>בשגרה</w:t>
      </w:r>
      <w:bookmarkStart w:id="38887" w:name="_ETM_Q53_280041"/>
      <w:bookmarkEnd w:id="38887"/>
      <w:r>
        <w:rPr>
          <w:rtl/>
        </w:rPr>
        <w:t xml:space="preserve"> </w:t>
      </w:r>
      <w:bookmarkStart w:id="38888" w:name="_ETM_Q53_282439"/>
      <w:bookmarkEnd w:id="38888"/>
      <w:r>
        <w:rPr>
          <w:rtl/>
        </w:rPr>
        <w:t xml:space="preserve">וכך ביתר </w:t>
      </w:r>
      <w:bookmarkStart w:id="38889" w:name="_ETM_Q53_283189"/>
      <w:bookmarkEnd w:id="38889"/>
      <w:r>
        <w:rPr>
          <w:rtl/>
        </w:rPr>
        <w:t xml:space="preserve">שאת </w:t>
      </w:r>
      <w:bookmarkStart w:id="38890" w:name="_ETM_Q53_283939"/>
      <w:bookmarkEnd w:id="38890"/>
      <w:r>
        <w:rPr>
          <w:rtl/>
        </w:rPr>
        <w:t xml:space="preserve">בימים </w:t>
      </w:r>
      <w:bookmarkStart w:id="38891" w:name="_ETM_Q53_284420"/>
      <w:bookmarkEnd w:id="38891"/>
      <w:r>
        <w:rPr>
          <w:rtl/>
        </w:rPr>
        <w:t xml:space="preserve">אלה </w:t>
      </w:r>
      <w:bookmarkStart w:id="38892" w:name="_ETM_Q53_284569"/>
      <w:bookmarkEnd w:id="38892"/>
      <w:r>
        <w:rPr>
          <w:rtl/>
        </w:rPr>
        <w:t xml:space="preserve">של </w:t>
      </w:r>
      <w:bookmarkStart w:id="38893" w:name="_ETM_Q53_284719"/>
      <w:bookmarkEnd w:id="38893"/>
      <w:r>
        <w:rPr>
          <w:rtl/>
        </w:rPr>
        <w:t>המלחמה</w:t>
      </w:r>
      <w:r>
        <w:rPr>
          <w:rFonts w:hint="cs"/>
          <w:rtl/>
        </w:rPr>
        <w:t>.</w:t>
      </w:r>
      <w:r>
        <w:rPr>
          <w:rtl/>
        </w:rPr>
        <w:t xml:space="preserve"> </w:t>
      </w:r>
      <w:bookmarkStart w:id="38894" w:name="_ETM_Q53_285259"/>
      <w:bookmarkEnd w:id="38894"/>
      <w:r>
        <w:rPr>
          <w:rtl/>
        </w:rPr>
        <w:t xml:space="preserve">אין </w:t>
      </w:r>
      <w:bookmarkStart w:id="38895" w:name="_ETM_Q53_285409"/>
      <w:bookmarkEnd w:id="38895"/>
      <w:r>
        <w:rPr>
          <w:rtl/>
        </w:rPr>
        <w:t xml:space="preserve">חולק </w:t>
      </w:r>
      <w:bookmarkStart w:id="38896" w:name="_ETM_Q53_285829"/>
      <w:bookmarkEnd w:id="38896"/>
      <w:r>
        <w:rPr>
          <w:rFonts w:hint="cs"/>
          <w:rtl/>
        </w:rPr>
        <w:t>כי ה</w:t>
      </w:r>
      <w:bookmarkStart w:id="38897" w:name="_ETM_Q53_282891"/>
      <w:bookmarkEnd w:id="38897"/>
      <w:r>
        <w:rPr>
          <w:rtl/>
        </w:rPr>
        <w:t xml:space="preserve">ם </w:t>
      </w:r>
      <w:bookmarkStart w:id="38898" w:name="_ETM_Q53_285950"/>
      <w:bookmarkEnd w:id="38898"/>
      <w:r>
        <w:rPr>
          <w:rFonts w:hint="cs"/>
          <w:rtl/>
        </w:rPr>
        <w:t>ראוי</w:t>
      </w:r>
      <w:r>
        <w:rPr>
          <w:rtl/>
        </w:rPr>
        <w:t xml:space="preserve">ים </w:t>
      </w:r>
      <w:bookmarkStart w:id="38899" w:name="_ETM_Q53_286249"/>
      <w:bookmarkEnd w:id="38899"/>
      <w:r>
        <w:rPr>
          <w:rtl/>
        </w:rPr>
        <w:t>ל</w:t>
      </w:r>
      <w:bookmarkStart w:id="38900" w:name="_ETM_Q53_286399"/>
      <w:bookmarkEnd w:id="38900"/>
      <w:r>
        <w:rPr>
          <w:rFonts w:hint="cs"/>
          <w:rtl/>
        </w:rPr>
        <w:t>הו</w:t>
      </w:r>
      <w:bookmarkStart w:id="38901" w:name="_ETM_Q53_282799"/>
      <w:bookmarkEnd w:id="38901"/>
      <w:r>
        <w:rPr>
          <w:rtl/>
        </w:rPr>
        <w:t>קרה</w:t>
      </w:r>
      <w:r>
        <w:rPr>
          <w:rFonts w:hint="cs"/>
          <w:rtl/>
        </w:rPr>
        <w:t>,</w:t>
      </w:r>
      <w:r>
        <w:rPr>
          <w:rtl/>
        </w:rPr>
        <w:t xml:space="preserve"> </w:t>
      </w:r>
      <w:bookmarkStart w:id="38902" w:name="_ETM_Q53_286759"/>
      <w:bookmarkEnd w:id="38902"/>
      <w:r>
        <w:rPr>
          <w:rtl/>
        </w:rPr>
        <w:t xml:space="preserve">להערכה </w:t>
      </w:r>
      <w:bookmarkStart w:id="38903" w:name="_ETM_Q53_287209"/>
      <w:bookmarkEnd w:id="38903"/>
      <w:r>
        <w:rPr>
          <w:rtl/>
        </w:rPr>
        <w:t>ולתגמול</w:t>
      </w:r>
      <w:r>
        <w:rPr>
          <w:rFonts w:hint="cs"/>
          <w:rtl/>
        </w:rPr>
        <w:t xml:space="preserve"> הולם</w:t>
      </w:r>
      <w:bookmarkStart w:id="38904" w:name="_ETM_Q53_284505"/>
      <w:bookmarkEnd w:id="38904"/>
      <w:r>
        <w:rPr>
          <w:rFonts w:hint="cs"/>
          <w:rtl/>
        </w:rPr>
        <w:t>.</w:t>
      </w:r>
      <w:bookmarkStart w:id="38905" w:name="_ETM_Q53_286671"/>
      <w:bookmarkEnd w:id="38905"/>
      <w:r>
        <w:rPr>
          <w:rFonts w:hint="cs"/>
          <w:rtl/>
        </w:rPr>
        <w:t xml:space="preserve"> </w:t>
      </w:r>
      <w:bookmarkStart w:id="38906" w:name="_ETM_Q53_286773"/>
      <w:bookmarkStart w:id="38907" w:name="_ETM_Q53_286839"/>
      <w:bookmarkStart w:id="38908" w:name="_ETM_Q53_286976"/>
      <w:bookmarkStart w:id="38909" w:name="_ETM_Q53_287959"/>
      <w:bookmarkStart w:id="38910" w:name="_ETM_Q53_285051"/>
      <w:bookmarkEnd w:id="38906"/>
      <w:bookmarkEnd w:id="38907"/>
      <w:bookmarkEnd w:id="38908"/>
      <w:bookmarkEnd w:id="38909"/>
      <w:bookmarkEnd w:id="38910"/>
      <w:r>
        <w:rPr>
          <w:rtl/>
        </w:rPr>
        <w:t xml:space="preserve">לאור </w:t>
      </w:r>
      <w:bookmarkStart w:id="38911" w:name="_ETM_Q53_288229"/>
      <w:bookmarkEnd w:id="38911"/>
      <w:r>
        <w:rPr>
          <w:rtl/>
        </w:rPr>
        <w:t xml:space="preserve">מאפייני </w:t>
      </w:r>
      <w:bookmarkStart w:id="38912" w:name="_ETM_Q53_288679"/>
      <w:bookmarkEnd w:id="38912"/>
      <w:r>
        <w:rPr>
          <w:rtl/>
        </w:rPr>
        <w:t>השירות</w:t>
      </w:r>
      <w:r>
        <w:rPr>
          <w:rFonts w:hint="cs"/>
          <w:rtl/>
        </w:rPr>
        <w:t>,</w:t>
      </w:r>
      <w:r>
        <w:rPr>
          <w:rtl/>
        </w:rPr>
        <w:t xml:space="preserve"> </w:t>
      </w:r>
      <w:bookmarkStart w:id="38913" w:name="_ETM_Q53_289500"/>
      <w:bookmarkEnd w:id="38913"/>
      <w:r>
        <w:rPr>
          <w:rtl/>
        </w:rPr>
        <w:t xml:space="preserve">גיל </w:t>
      </w:r>
      <w:bookmarkStart w:id="38914" w:name="_ETM_Q53_289710"/>
      <w:bookmarkEnd w:id="38914"/>
      <w:r>
        <w:rPr>
          <w:rtl/>
        </w:rPr>
        <w:t xml:space="preserve">הפרישה </w:t>
      </w:r>
      <w:bookmarkStart w:id="38915" w:name="_ETM_Q53_290100"/>
      <w:bookmarkEnd w:id="38915"/>
      <w:r>
        <w:rPr>
          <w:rFonts w:hint="cs"/>
          <w:rtl/>
        </w:rPr>
        <w:t>מצה"ל</w:t>
      </w:r>
      <w:r>
        <w:rPr>
          <w:rtl/>
        </w:rPr>
        <w:t xml:space="preserve"> </w:t>
      </w:r>
      <w:bookmarkStart w:id="38916" w:name="_ETM_Q53_290430"/>
      <w:bookmarkEnd w:id="38916"/>
      <w:r>
        <w:rPr>
          <w:rtl/>
        </w:rPr>
        <w:t xml:space="preserve">לא </w:t>
      </w:r>
      <w:bookmarkStart w:id="38917" w:name="_ETM_Q53_290520"/>
      <w:bookmarkEnd w:id="38917"/>
      <w:r>
        <w:rPr>
          <w:rtl/>
        </w:rPr>
        <w:t xml:space="preserve">יכול </w:t>
      </w:r>
      <w:bookmarkStart w:id="38918" w:name="_ETM_Q53_291780"/>
      <w:bookmarkStart w:id="38919" w:name="_ETM_Q53_288227"/>
      <w:bookmarkEnd w:id="38918"/>
      <w:bookmarkEnd w:id="38919"/>
      <w:r>
        <w:rPr>
          <w:rtl/>
        </w:rPr>
        <w:t xml:space="preserve">להיות </w:t>
      </w:r>
      <w:bookmarkStart w:id="38920" w:name="_ETM_Q53_291990"/>
      <w:bookmarkEnd w:id="38920"/>
      <w:r>
        <w:rPr>
          <w:rtl/>
        </w:rPr>
        <w:t xml:space="preserve">דומה </w:t>
      </w:r>
      <w:bookmarkStart w:id="38921" w:name="_ETM_Q53_292380"/>
      <w:bookmarkEnd w:id="38921"/>
      <w:r>
        <w:rPr>
          <w:rtl/>
        </w:rPr>
        <w:t xml:space="preserve">לגיל </w:t>
      </w:r>
      <w:bookmarkStart w:id="38922" w:name="_ETM_Q53_292650"/>
      <w:bookmarkEnd w:id="38922"/>
      <w:r>
        <w:rPr>
          <w:rtl/>
        </w:rPr>
        <w:t xml:space="preserve">הפרישה </w:t>
      </w:r>
      <w:bookmarkStart w:id="38923" w:name="_ETM_Q53_292980"/>
      <w:bookmarkEnd w:id="38923"/>
      <w:r>
        <w:rPr>
          <w:rtl/>
        </w:rPr>
        <w:t xml:space="preserve">בשירות </w:t>
      </w:r>
      <w:bookmarkStart w:id="38924" w:name="_ETM_Q53_293310"/>
      <w:bookmarkEnd w:id="38924"/>
      <w:r>
        <w:rPr>
          <w:rtl/>
        </w:rPr>
        <w:t xml:space="preserve">הציבורי </w:t>
      </w:r>
      <w:bookmarkStart w:id="38925" w:name="_ETM_Q53_293970"/>
      <w:bookmarkEnd w:id="38925"/>
      <w:r>
        <w:rPr>
          <w:rtl/>
        </w:rPr>
        <w:t>האזרחי</w:t>
      </w:r>
      <w:r>
        <w:rPr>
          <w:rFonts w:hint="cs"/>
          <w:rtl/>
        </w:rPr>
        <w:t>, ו</w:t>
      </w:r>
      <w:bookmarkStart w:id="38926" w:name="_ETM_Q53_290303"/>
      <w:bookmarkStart w:id="38927" w:name="_ETM_Q53_294510"/>
      <w:bookmarkEnd w:id="38926"/>
      <w:bookmarkEnd w:id="38927"/>
      <w:r>
        <w:rPr>
          <w:rtl/>
        </w:rPr>
        <w:t xml:space="preserve">לפיכך </w:t>
      </w:r>
      <w:bookmarkStart w:id="38928" w:name="_ETM_Q53_294930"/>
      <w:bookmarkEnd w:id="38928"/>
      <w:r>
        <w:rPr>
          <w:rtl/>
        </w:rPr>
        <w:t xml:space="preserve">נקבעו </w:t>
      </w:r>
      <w:bookmarkStart w:id="38929" w:name="_ETM_Q53_295260"/>
      <w:bookmarkEnd w:id="38929"/>
      <w:r>
        <w:rPr>
          <w:rtl/>
        </w:rPr>
        <w:t xml:space="preserve">הסדרים </w:t>
      </w:r>
      <w:bookmarkStart w:id="38930" w:name="_ETM_Q53_295560"/>
      <w:bookmarkEnd w:id="38930"/>
      <w:r>
        <w:rPr>
          <w:rtl/>
        </w:rPr>
        <w:t xml:space="preserve">ייחודיים </w:t>
      </w:r>
      <w:bookmarkStart w:id="38931" w:name="_ETM_Q53_295950"/>
      <w:bookmarkEnd w:id="38931"/>
      <w:r>
        <w:rPr>
          <w:rFonts w:hint="cs"/>
          <w:rtl/>
        </w:rPr>
        <w:t>ל</w:t>
      </w:r>
      <w:r>
        <w:rPr>
          <w:rtl/>
        </w:rPr>
        <w:t xml:space="preserve">משרתי </w:t>
      </w:r>
      <w:bookmarkStart w:id="38932" w:name="_ETM_Q53_296370"/>
      <w:bookmarkEnd w:id="38932"/>
      <w:r>
        <w:rPr>
          <w:rtl/>
        </w:rPr>
        <w:t>הקבע</w:t>
      </w:r>
      <w:r>
        <w:rPr>
          <w:rFonts w:hint="cs"/>
          <w:rtl/>
        </w:rPr>
        <w:t>,</w:t>
      </w:r>
      <w:bookmarkStart w:id="38933" w:name="_ETM_Q53_294416"/>
      <w:bookmarkEnd w:id="38933"/>
      <w:r>
        <w:rPr>
          <w:rtl/>
        </w:rPr>
        <w:t xml:space="preserve"> </w:t>
      </w:r>
      <w:bookmarkStart w:id="38934" w:name="_ETM_Q53_297030"/>
      <w:bookmarkEnd w:id="38934"/>
      <w:r>
        <w:rPr>
          <w:rtl/>
        </w:rPr>
        <w:t>המו</w:t>
      </w:r>
      <w:r>
        <w:rPr>
          <w:rFonts w:hint="cs"/>
          <w:rtl/>
        </w:rPr>
        <w:t>סד</w:t>
      </w:r>
      <w:r>
        <w:rPr>
          <w:rtl/>
        </w:rPr>
        <w:t xml:space="preserve">רים </w:t>
      </w:r>
      <w:bookmarkStart w:id="38935" w:name="_ETM_Q53_297630"/>
      <w:bookmarkEnd w:id="38935"/>
      <w:r>
        <w:rPr>
          <w:rtl/>
        </w:rPr>
        <w:t xml:space="preserve">בחוק </w:t>
      </w:r>
      <w:bookmarkStart w:id="38936" w:name="_ETM_Q53_298650"/>
      <w:bookmarkEnd w:id="38936"/>
      <w:r>
        <w:rPr>
          <w:rtl/>
        </w:rPr>
        <w:t>נפרד</w:t>
      </w:r>
      <w:r>
        <w:rPr>
          <w:rFonts w:hint="cs"/>
          <w:rtl/>
        </w:rPr>
        <w:t>.</w:t>
      </w:r>
      <w:bookmarkStart w:id="38937" w:name="_ETM_Q53_299650"/>
      <w:bookmarkStart w:id="38938" w:name="_ETM_Q53_299228"/>
      <w:bookmarkEnd w:id="38937"/>
      <w:bookmarkEnd w:id="38938"/>
    </w:p>
    <w:p w:rsidR="00E85124" w:rsidRDefault="00E85124" w:rsidP="006336AD">
      <w:pPr>
        <w:rPr>
          <w:rtl/>
        </w:rPr>
      </w:pPr>
      <w:bookmarkStart w:id="38939" w:name="_ETM_Q53_299305"/>
      <w:bookmarkEnd w:id="38939"/>
    </w:p>
    <w:p w:rsidR="00E85124" w:rsidRDefault="00E85124" w:rsidP="004B0203">
      <w:pPr>
        <w:rPr>
          <w:rtl/>
        </w:rPr>
      </w:pPr>
      <w:bookmarkStart w:id="38940" w:name="_ETM_Q53_299357"/>
      <w:bookmarkStart w:id="38941" w:name="_ETM_Q53_299410"/>
      <w:bookmarkEnd w:id="38940"/>
      <w:bookmarkEnd w:id="38941"/>
      <w:r>
        <w:rPr>
          <w:rtl/>
        </w:rPr>
        <w:t xml:space="preserve">המודל </w:t>
      </w:r>
      <w:bookmarkStart w:id="38942" w:name="_ETM_Q53_300070"/>
      <w:bookmarkEnd w:id="38942"/>
      <w:r>
        <w:rPr>
          <w:rtl/>
        </w:rPr>
        <w:t>שנק</w:t>
      </w:r>
      <w:r>
        <w:rPr>
          <w:rFonts w:hint="cs"/>
          <w:rtl/>
        </w:rPr>
        <w:t>בע</w:t>
      </w:r>
      <w:bookmarkStart w:id="38943" w:name="_ETM_Q53_294714"/>
      <w:bookmarkStart w:id="38944" w:name="_ETM_Q53_291292"/>
      <w:bookmarkEnd w:id="38943"/>
      <w:bookmarkEnd w:id="38944"/>
      <w:r>
        <w:rPr>
          <w:rtl/>
        </w:rPr>
        <w:t xml:space="preserve"> </w:t>
      </w:r>
      <w:bookmarkStart w:id="38945" w:name="_ETM_Q53_300730"/>
      <w:bookmarkEnd w:id="38945"/>
      <w:r>
        <w:rPr>
          <w:rtl/>
        </w:rPr>
        <w:t xml:space="preserve">דומה </w:t>
      </w:r>
      <w:bookmarkStart w:id="38946" w:name="_ETM_Q53_301240"/>
      <w:bookmarkEnd w:id="38946"/>
      <w:r>
        <w:rPr>
          <w:rtl/>
        </w:rPr>
        <w:t xml:space="preserve">להסדרי </w:t>
      </w:r>
      <w:bookmarkStart w:id="38947" w:name="_ETM_Q53_301690"/>
      <w:bookmarkEnd w:id="38947"/>
      <w:r>
        <w:rPr>
          <w:rtl/>
        </w:rPr>
        <w:t xml:space="preserve">פרישה </w:t>
      </w:r>
      <w:bookmarkStart w:id="38948" w:name="_ETM_Q53_301930"/>
      <w:bookmarkEnd w:id="38948"/>
      <w:r>
        <w:rPr>
          <w:rtl/>
        </w:rPr>
        <w:t>י</w:t>
      </w:r>
      <w:r>
        <w:rPr>
          <w:rFonts w:hint="cs"/>
          <w:rtl/>
        </w:rPr>
        <w:t>יחודי</w:t>
      </w:r>
      <w:r>
        <w:rPr>
          <w:rtl/>
        </w:rPr>
        <w:t xml:space="preserve">ים </w:t>
      </w:r>
      <w:bookmarkStart w:id="38949" w:name="_ETM_Q53_302229"/>
      <w:bookmarkEnd w:id="38949"/>
      <w:r>
        <w:rPr>
          <w:rtl/>
        </w:rPr>
        <w:t xml:space="preserve">המתקיימים </w:t>
      </w:r>
      <w:bookmarkStart w:id="38950" w:name="_ETM_Q53_302680"/>
      <w:bookmarkStart w:id="38951" w:name="_ETM_Q53_302770"/>
      <w:bookmarkEnd w:id="38950"/>
      <w:bookmarkEnd w:id="38951"/>
      <w:r>
        <w:rPr>
          <w:rFonts w:hint="cs"/>
          <w:rtl/>
        </w:rPr>
        <w:t>במגזר</w:t>
      </w:r>
      <w:bookmarkStart w:id="38952" w:name="_ETM_Q53_298623"/>
      <w:bookmarkEnd w:id="38952"/>
      <w:r>
        <w:rPr>
          <w:rtl/>
        </w:rPr>
        <w:t xml:space="preserve">ים </w:t>
      </w:r>
      <w:bookmarkStart w:id="38953" w:name="_ETM_Q53_303040"/>
      <w:bookmarkEnd w:id="38953"/>
      <w:r>
        <w:rPr>
          <w:rtl/>
        </w:rPr>
        <w:t>מקבילים</w:t>
      </w:r>
      <w:r>
        <w:rPr>
          <w:rFonts w:hint="cs"/>
          <w:rtl/>
        </w:rPr>
        <w:t>:</w:t>
      </w:r>
      <w:r>
        <w:rPr>
          <w:rtl/>
        </w:rPr>
        <w:t xml:space="preserve"> </w:t>
      </w:r>
      <w:bookmarkStart w:id="38954" w:name="_ETM_Q53_303490"/>
      <w:bookmarkEnd w:id="38954"/>
      <w:r>
        <w:rPr>
          <w:rtl/>
        </w:rPr>
        <w:t>שוטרים</w:t>
      </w:r>
      <w:r>
        <w:rPr>
          <w:rFonts w:hint="cs"/>
          <w:rtl/>
        </w:rPr>
        <w:t>,</w:t>
      </w:r>
      <w:bookmarkStart w:id="38955" w:name="_ETM_Q53_300046"/>
      <w:bookmarkEnd w:id="38955"/>
      <w:r>
        <w:rPr>
          <w:rtl/>
        </w:rPr>
        <w:t xml:space="preserve"> </w:t>
      </w:r>
      <w:bookmarkStart w:id="38956" w:name="_ETM_Q53_303940"/>
      <w:bookmarkEnd w:id="38956"/>
      <w:r>
        <w:rPr>
          <w:rtl/>
        </w:rPr>
        <w:t>סוהרים</w:t>
      </w:r>
      <w:r>
        <w:rPr>
          <w:rFonts w:hint="cs"/>
          <w:rtl/>
        </w:rPr>
        <w:t>, משרתי</w:t>
      </w:r>
      <w:r>
        <w:rPr>
          <w:rtl/>
        </w:rPr>
        <w:t xml:space="preserve"> </w:t>
      </w:r>
      <w:bookmarkStart w:id="38957" w:name="_ETM_Q53_304300"/>
      <w:bookmarkStart w:id="38958" w:name="_ETM_Q53_300311"/>
      <w:bookmarkEnd w:id="38957"/>
      <w:bookmarkEnd w:id="38958"/>
      <w:r>
        <w:rPr>
          <w:rFonts w:hint="cs"/>
          <w:rtl/>
        </w:rPr>
        <w:t>כוחות</w:t>
      </w:r>
      <w:bookmarkStart w:id="38959" w:name="_ETM_Q53_301746"/>
      <w:bookmarkEnd w:id="38959"/>
      <w:r>
        <w:rPr>
          <w:rtl/>
        </w:rPr>
        <w:t xml:space="preserve"> </w:t>
      </w:r>
      <w:bookmarkStart w:id="38960" w:name="_ETM_Q53_304810"/>
      <w:bookmarkEnd w:id="38960"/>
      <w:r>
        <w:rPr>
          <w:rtl/>
        </w:rPr>
        <w:t xml:space="preserve">הביטחון </w:t>
      </w:r>
      <w:bookmarkStart w:id="38961" w:name="_ETM_Q53_305170"/>
      <w:bookmarkEnd w:id="38961"/>
      <w:r>
        <w:rPr>
          <w:rtl/>
        </w:rPr>
        <w:t xml:space="preserve">האחרים </w:t>
      </w:r>
      <w:bookmarkStart w:id="38962" w:name="_ETM_Q53_305890"/>
      <w:bookmarkEnd w:id="38962"/>
      <w:r>
        <w:rPr>
          <w:rtl/>
        </w:rPr>
        <w:t xml:space="preserve">וגם </w:t>
      </w:r>
      <w:bookmarkStart w:id="38963" w:name="_ETM_Q53_306190"/>
      <w:bookmarkEnd w:id="38963"/>
      <w:r>
        <w:rPr>
          <w:rtl/>
        </w:rPr>
        <w:t xml:space="preserve">סקטורים </w:t>
      </w:r>
      <w:bookmarkStart w:id="38964" w:name="_ETM_Q53_306670"/>
      <w:bookmarkEnd w:id="38964"/>
      <w:r>
        <w:rPr>
          <w:rtl/>
        </w:rPr>
        <w:t>אזרח</w:t>
      </w:r>
      <w:r>
        <w:rPr>
          <w:rFonts w:hint="cs"/>
          <w:rtl/>
        </w:rPr>
        <w:t>י</w:t>
      </w:r>
      <w:r>
        <w:rPr>
          <w:rtl/>
        </w:rPr>
        <w:t xml:space="preserve">ים </w:t>
      </w:r>
      <w:bookmarkStart w:id="38965" w:name="_ETM_Q53_307180"/>
      <w:bookmarkEnd w:id="38965"/>
      <w:r>
        <w:rPr>
          <w:rtl/>
        </w:rPr>
        <w:t>שונים</w:t>
      </w:r>
      <w:r>
        <w:rPr>
          <w:rFonts w:hint="cs"/>
          <w:rtl/>
        </w:rPr>
        <w:t>.</w:t>
      </w:r>
      <w:bookmarkStart w:id="38966" w:name="_ETM_Q53_303232"/>
      <w:bookmarkEnd w:id="38966"/>
      <w:r>
        <w:rPr>
          <w:rtl/>
        </w:rPr>
        <w:t xml:space="preserve"> </w:t>
      </w:r>
      <w:bookmarkStart w:id="38967" w:name="_ETM_Q53_307479"/>
      <w:bookmarkEnd w:id="38967"/>
      <w:r>
        <w:rPr>
          <w:rtl/>
        </w:rPr>
        <w:t xml:space="preserve">משרתי </w:t>
      </w:r>
      <w:bookmarkStart w:id="38968" w:name="_ETM_Q53_307810"/>
      <w:bookmarkEnd w:id="38968"/>
      <w:r>
        <w:rPr>
          <w:rtl/>
        </w:rPr>
        <w:t xml:space="preserve">הקבע </w:t>
      </w:r>
      <w:bookmarkStart w:id="38969" w:name="_ETM_Q53_308110"/>
      <w:bookmarkEnd w:id="38969"/>
      <w:r>
        <w:rPr>
          <w:rtl/>
        </w:rPr>
        <w:t xml:space="preserve">לאורך </w:t>
      </w:r>
      <w:bookmarkStart w:id="38970" w:name="_ETM_Q53_308350"/>
      <w:bookmarkEnd w:id="38970"/>
      <w:r>
        <w:rPr>
          <w:rtl/>
        </w:rPr>
        <w:t xml:space="preserve">השנים </w:t>
      </w:r>
      <w:bookmarkStart w:id="38971" w:name="_ETM_Q53_308590"/>
      <w:bookmarkEnd w:id="38971"/>
      <w:r>
        <w:rPr>
          <w:rtl/>
        </w:rPr>
        <w:t xml:space="preserve">נסמכו </w:t>
      </w:r>
      <w:bookmarkStart w:id="38972" w:name="_ETM_Q53_308980"/>
      <w:bookmarkEnd w:id="38972"/>
      <w:r>
        <w:rPr>
          <w:rtl/>
        </w:rPr>
        <w:t xml:space="preserve">על </w:t>
      </w:r>
      <w:bookmarkStart w:id="38973" w:name="_ETM_Q53_309040"/>
      <w:bookmarkEnd w:id="38973"/>
      <w:r>
        <w:rPr>
          <w:rtl/>
        </w:rPr>
        <w:t>ההסדר</w:t>
      </w:r>
      <w:r>
        <w:rPr>
          <w:rFonts w:hint="cs"/>
          <w:rtl/>
        </w:rPr>
        <w:t>,</w:t>
      </w:r>
      <w:r>
        <w:rPr>
          <w:rtl/>
        </w:rPr>
        <w:t xml:space="preserve"> </w:t>
      </w:r>
      <w:bookmarkStart w:id="38974" w:name="_ETM_Q53_309880"/>
      <w:bookmarkEnd w:id="38974"/>
      <w:r>
        <w:rPr>
          <w:rtl/>
        </w:rPr>
        <w:t xml:space="preserve">כפי </w:t>
      </w:r>
      <w:bookmarkStart w:id="38975" w:name="_ETM_Q53_310150"/>
      <w:bookmarkEnd w:id="38975"/>
      <w:r>
        <w:rPr>
          <w:rtl/>
        </w:rPr>
        <w:t xml:space="preserve">שנקבע </w:t>
      </w:r>
      <w:bookmarkStart w:id="38976" w:name="_ETM_Q53_310510"/>
      <w:bookmarkEnd w:id="38976"/>
      <w:r>
        <w:rPr>
          <w:rtl/>
        </w:rPr>
        <w:t xml:space="preserve">בהחלטת </w:t>
      </w:r>
      <w:bookmarkStart w:id="38977" w:name="_ETM_Q53_310900"/>
      <w:bookmarkEnd w:id="38977"/>
      <w:r>
        <w:rPr>
          <w:rtl/>
        </w:rPr>
        <w:t xml:space="preserve">הממשלה </w:t>
      </w:r>
      <w:bookmarkStart w:id="38978" w:name="_ETM_Q53_311290"/>
      <w:bookmarkEnd w:id="38978"/>
      <w:r>
        <w:rPr>
          <w:rFonts w:hint="cs"/>
          <w:rtl/>
        </w:rPr>
        <w:t>ו</w:t>
      </w:r>
      <w:r>
        <w:rPr>
          <w:rtl/>
        </w:rPr>
        <w:t xml:space="preserve">במסמכים </w:t>
      </w:r>
      <w:bookmarkStart w:id="38979" w:name="_ETM_Q53_311830"/>
      <w:bookmarkEnd w:id="38979"/>
      <w:r>
        <w:rPr>
          <w:rtl/>
        </w:rPr>
        <w:t xml:space="preserve">רשמיים </w:t>
      </w:r>
      <w:bookmarkStart w:id="38980" w:name="_ETM_Q53_312160"/>
      <w:bookmarkEnd w:id="38980"/>
      <w:r>
        <w:rPr>
          <w:rtl/>
        </w:rPr>
        <w:t xml:space="preserve">של </w:t>
      </w:r>
      <w:bookmarkStart w:id="38981" w:name="_ETM_Q53_312310"/>
      <w:bookmarkEnd w:id="38981"/>
      <w:r>
        <w:rPr>
          <w:rtl/>
        </w:rPr>
        <w:t>צה"ל</w:t>
      </w:r>
      <w:r>
        <w:rPr>
          <w:rFonts w:hint="cs"/>
          <w:rtl/>
        </w:rPr>
        <w:t>,</w:t>
      </w:r>
      <w:r>
        <w:rPr>
          <w:rtl/>
        </w:rPr>
        <w:t xml:space="preserve"> </w:t>
      </w:r>
      <w:bookmarkStart w:id="38982" w:name="_ETM_Q53_312940"/>
      <w:bookmarkEnd w:id="38982"/>
      <w:r>
        <w:rPr>
          <w:rtl/>
        </w:rPr>
        <w:t xml:space="preserve">וכל </w:t>
      </w:r>
      <w:bookmarkStart w:id="38983" w:name="_ETM_Q53_313270"/>
      <w:bookmarkStart w:id="38984" w:name="_ETM_Q53_306556"/>
      <w:bookmarkEnd w:id="38983"/>
      <w:bookmarkEnd w:id="38984"/>
      <w:r>
        <w:rPr>
          <w:rFonts w:hint="cs"/>
          <w:rtl/>
        </w:rPr>
        <w:t>גרי</w:t>
      </w:r>
      <w:r>
        <w:rPr>
          <w:rtl/>
        </w:rPr>
        <w:t xml:space="preserve">עה </w:t>
      </w:r>
      <w:bookmarkStart w:id="38985" w:name="_ETM_Q53_313570"/>
      <w:bookmarkEnd w:id="38985"/>
      <w:r>
        <w:rPr>
          <w:rFonts w:hint="cs"/>
          <w:rtl/>
        </w:rPr>
        <w:t>מ</w:t>
      </w:r>
      <w:r>
        <w:rPr>
          <w:rtl/>
        </w:rPr>
        <w:t xml:space="preserve">זכויותיהם </w:t>
      </w:r>
      <w:bookmarkStart w:id="38986" w:name="_ETM_Q53_314169"/>
      <w:bookmarkEnd w:id="38986"/>
      <w:r>
        <w:rPr>
          <w:rtl/>
        </w:rPr>
        <w:t>מהווה</w:t>
      </w:r>
      <w:bookmarkStart w:id="38987" w:name="_ETM_Q53_314800"/>
      <w:bookmarkEnd w:id="38987"/>
      <w:r>
        <w:rPr>
          <w:rtl/>
        </w:rPr>
        <w:t xml:space="preserve"> </w:t>
      </w:r>
      <w:bookmarkStart w:id="38988" w:name="_ETM_Q53_315310"/>
      <w:bookmarkEnd w:id="38988"/>
      <w:r>
        <w:rPr>
          <w:rtl/>
        </w:rPr>
        <w:t xml:space="preserve">פגיעה </w:t>
      </w:r>
      <w:bookmarkStart w:id="38989" w:name="_ETM_Q53_315610"/>
      <w:bookmarkEnd w:id="38989"/>
      <w:r>
        <w:rPr>
          <w:rtl/>
        </w:rPr>
        <w:t xml:space="preserve">קשה </w:t>
      </w:r>
      <w:bookmarkStart w:id="38990" w:name="_ETM_Q53_316000"/>
      <w:bookmarkEnd w:id="38990"/>
      <w:r>
        <w:rPr>
          <w:rtl/>
        </w:rPr>
        <w:t xml:space="preserve">בזכויות </w:t>
      </w:r>
      <w:bookmarkStart w:id="38991" w:name="_ETM_Q53_317020"/>
      <w:bookmarkStart w:id="38992" w:name="_ETM_Q53_317500"/>
      <w:bookmarkEnd w:id="38991"/>
      <w:bookmarkEnd w:id="38992"/>
      <w:r>
        <w:rPr>
          <w:rFonts w:hint="cs"/>
          <w:rtl/>
        </w:rPr>
        <w:t>פ</w:t>
      </w:r>
      <w:r>
        <w:rPr>
          <w:rtl/>
        </w:rPr>
        <w:t>נ</w:t>
      </w:r>
      <w:bookmarkStart w:id="38993" w:name="_ETM_Q53_313807"/>
      <w:bookmarkEnd w:id="38993"/>
      <w:r>
        <w:rPr>
          <w:rtl/>
        </w:rPr>
        <w:t xml:space="preserve">סיוניות </w:t>
      </w:r>
      <w:bookmarkStart w:id="38994" w:name="_ETM_Q53_318130"/>
      <w:bookmarkEnd w:id="38994"/>
      <w:r>
        <w:rPr>
          <w:rtl/>
        </w:rPr>
        <w:t>ש</w:t>
      </w:r>
      <w:r>
        <w:rPr>
          <w:rFonts w:hint="cs"/>
          <w:rtl/>
        </w:rPr>
        <w:t>נצ</w:t>
      </w:r>
      <w:bookmarkStart w:id="38995" w:name="_ETM_Q53_315393"/>
      <w:bookmarkEnd w:id="38995"/>
      <w:r>
        <w:rPr>
          <w:rtl/>
        </w:rPr>
        <w:t xml:space="preserve">ברו </w:t>
      </w:r>
      <w:bookmarkStart w:id="38996" w:name="_ETM_Q53_318669"/>
      <w:bookmarkEnd w:id="38996"/>
      <w:r>
        <w:rPr>
          <w:rtl/>
        </w:rPr>
        <w:t>כ</w:t>
      </w:r>
      <w:bookmarkStart w:id="38997" w:name="_ETM_Q53_319000"/>
      <w:bookmarkStart w:id="38998" w:name="_ETM_Q53_317495"/>
      <w:bookmarkEnd w:id="38997"/>
      <w:bookmarkEnd w:id="38998"/>
      <w:r>
        <w:rPr>
          <w:rtl/>
        </w:rPr>
        <w:t xml:space="preserve">דין </w:t>
      </w:r>
      <w:bookmarkStart w:id="38999" w:name="_ETM_Q53_319360"/>
      <w:bookmarkEnd w:id="38999"/>
      <w:r>
        <w:rPr>
          <w:rtl/>
        </w:rPr>
        <w:t>לטובתם</w:t>
      </w:r>
      <w:r>
        <w:rPr>
          <w:rFonts w:hint="cs"/>
          <w:rtl/>
        </w:rPr>
        <w:t>.</w:t>
      </w:r>
      <w:bookmarkStart w:id="39000" w:name="_ETM_Q53_320459"/>
      <w:bookmarkStart w:id="39001" w:name="_ETM_Q53_319837"/>
      <w:bookmarkEnd w:id="39000"/>
      <w:bookmarkEnd w:id="39001"/>
      <w:r>
        <w:rPr>
          <w:rFonts w:hint="cs"/>
          <w:rtl/>
        </w:rPr>
        <w:t xml:space="preserve"> </w:t>
      </w:r>
      <w:bookmarkStart w:id="39002" w:name="_ETM_Q53_319941"/>
      <w:bookmarkStart w:id="39003" w:name="_ETM_Q53_320010"/>
      <w:bookmarkStart w:id="39004" w:name="_ETM_Q53_320041"/>
      <w:bookmarkEnd w:id="39002"/>
      <w:bookmarkEnd w:id="39003"/>
      <w:bookmarkEnd w:id="39004"/>
      <w:r>
        <w:rPr>
          <w:rtl/>
        </w:rPr>
        <w:t xml:space="preserve">חשוב </w:t>
      </w:r>
      <w:bookmarkStart w:id="39005" w:name="_ETM_Q53_320730"/>
      <w:bookmarkEnd w:id="39005"/>
      <w:r>
        <w:rPr>
          <w:rtl/>
        </w:rPr>
        <w:t xml:space="preserve">להדגיש </w:t>
      </w:r>
      <w:bookmarkStart w:id="39006" w:name="_ETM_Q53_321090"/>
      <w:bookmarkEnd w:id="39006"/>
      <w:r>
        <w:rPr>
          <w:rtl/>
        </w:rPr>
        <w:t xml:space="preserve">שוב </w:t>
      </w:r>
      <w:bookmarkStart w:id="39007" w:name="_ETM_Q53_321239"/>
      <w:bookmarkEnd w:id="39007"/>
      <w:r>
        <w:rPr>
          <w:rtl/>
        </w:rPr>
        <w:t xml:space="preserve">כי </w:t>
      </w:r>
      <w:bookmarkStart w:id="39008" w:name="_ETM_Q53_321359"/>
      <w:bookmarkEnd w:id="39008"/>
      <w:r>
        <w:rPr>
          <w:rtl/>
        </w:rPr>
        <w:t xml:space="preserve">מדובר </w:t>
      </w:r>
      <w:bookmarkStart w:id="39009" w:name="_ETM_Q53_321629"/>
      <w:bookmarkEnd w:id="39009"/>
      <w:r>
        <w:rPr>
          <w:rtl/>
        </w:rPr>
        <w:t xml:space="preserve">בקיבוע </w:t>
      </w:r>
      <w:bookmarkStart w:id="39010" w:name="_ETM_Q53_322169"/>
      <w:bookmarkEnd w:id="39010"/>
      <w:r>
        <w:rPr>
          <w:rtl/>
        </w:rPr>
        <w:t xml:space="preserve">של </w:t>
      </w:r>
      <w:bookmarkStart w:id="39011" w:name="_ETM_Q53_322349"/>
      <w:bookmarkEnd w:id="39011"/>
      <w:r>
        <w:rPr>
          <w:rtl/>
        </w:rPr>
        <w:t xml:space="preserve">הסדר </w:t>
      </w:r>
      <w:bookmarkStart w:id="39012" w:name="_ETM_Q53_323069"/>
      <w:bookmarkEnd w:id="39012"/>
      <w:r>
        <w:rPr>
          <w:rtl/>
        </w:rPr>
        <w:t xml:space="preserve">ארוך </w:t>
      </w:r>
      <w:bookmarkStart w:id="39013" w:name="_ETM_Q53_323370"/>
      <w:bookmarkEnd w:id="39013"/>
      <w:r>
        <w:rPr>
          <w:rtl/>
        </w:rPr>
        <w:t>שנים</w:t>
      </w:r>
      <w:r>
        <w:rPr>
          <w:rFonts w:hint="cs"/>
          <w:rtl/>
        </w:rPr>
        <w:t>,</w:t>
      </w:r>
      <w:bookmarkStart w:id="39014" w:name="_ETM_Q53_318785"/>
      <w:bookmarkEnd w:id="39014"/>
      <w:r>
        <w:rPr>
          <w:rtl/>
        </w:rPr>
        <w:t xml:space="preserve"> </w:t>
      </w:r>
      <w:bookmarkStart w:id="39015" w:name="_ETM_Q53_323730"/>
      <w:bookmarkEnd w:id="39015"/>
      <w:r>
        <w:rPr>
          <w:rtl/>
        </w:rPr>
        <w:t xml:space="preserve">שעלו </w:t>
      </w:r>
      <w:bookmarkStart w:id="39016" w:name="_ETM_Q53_324030"/>
      <w:bookmarkEnd w:id="39016"/>
      <w:r>
        <w:rPr>
          <w:rtl/>
        </w:rPr>
        <w:t xml:space="preserve">ספקות </w:t>
      </w:r>
      <w:bookmarkStart w:id="39017" w:name="_ETM_Q53_324389"/>
      <w:bookmarkEnd w:id="39017"/>
      <w:r>
        <w:rPr>
          <w:rtl/>
        </w:rPr>
        <w:t xml:space="preserve">משפטיים </w:t>
      </w:r>
      <w:bookmarkStart w:id="39018" w:name="_ETM_Q53_325019"/>
      <w:bookmarkEnd w:id="39018"/>
      <w:r>
        <w:rPr>
          <w:rtl/>
        </w:rPr>
        <w:t>לגבי</w:t>
      </w:r>
      <w:bookmarkStart w:id="39019" w:name="_ETM_Q53_325349"/>
      <w:bookmarkStart w:id="39020" w:name="_ETM_Q53_322451"/>
      <w:bookmarkStart w:id="39021" w:name="_ETM_Q53_321395"/>
      <w:bookmarkEnd w:id="39019"/>
      <w:bookmarkEnd w:id="39020"/>
      <w:bookmarkEnd w:id="39021"/>
      <w:r>
        <w:rPr>
          <w:rFonts w:hint="cs"/>
          <w:rtl/>
        </w:rPr>
        <w:t xml:space="preserve"> הסדרתו.</w:t>
      </w:r>
      <w:r w:rsidR="004B0203">
        <w:rPr>
          <w:rFonts w:hint="cs"/>
          <w:rtl/>
        </w:rPr>
        <w:t xml:space="preserve"> </w:t>
      </w:r>
      <w:bookmarkStart w:id="39022" w:name="_ETM_Q53_322552"/>
      <w:bookmarkStart w:id="39023" w:name="_ETM_Q53_322661"/>
      <w:bookmarkStart w:id="39024" w:name="_ETM_Q53_322696"/>
      <w:bookmarkStart w:id="39025" w:name="_ETM_Q53_325709"/>
      <w:bookmarkStart w:id="39026" w:name="_ETM_Q53_321796"/>
      <w:bookmarkEnd w:id="39022"/>
      <w:bookmarkEnd w:id="39023"/>
      <w:bookmarkEnd w:id="39024"/>
      <w:bookmarkEnd w:id="39025"/>
      <w:bookmarkEnd w:id="39026"/>
      <w:r>
        <w:rPr>
          <w:rtl/>
        </w:rPr>
        <w:t xml:space="preserve">בוודאי </w:t>
      </w:r>
      <w:bookmarkStart w:id="39027" w:name="_ETM_Q53_326129"/>
      <w:bookmarkEnd w:id="39027"/>
      <w:r>
        <w:rPr>
          <w:rtl/>
        </w:rPr>
        <w:t xml:space="preserve">אין </w:t>
      </w:r>
      <w:bookmarkStart w:id="39028" w:name="_ETM_Q53_326189"/>
      <w:bookmarkEnd w:id="39028"/>
      <w:r>
        <w:rPr>
          <w:rtl/>
        </w:rPr>
        <w:t xml:space="preserve">בסיס </w:t>
      </w:r>
      <w:bookmarkStart w:id="39029" w:name="_ETM_Q53_326430"/>
      <w:bookmarkEnd w:id="39029"/>
      <w:r>
        <w:rPr>
          <w:rtl/>
        </w:rPr>
        <w:t xml:space="preserve">לטענות </w:t>
      </w:r>
      <w:bookmarkStart w:id="39030" w:name="_ETM_Q53_326790"/>
      <w:bookmarkEnd w:id="39030"/>
      <w:r>
        <w:rPr>
          <w:rtl/>
        </w:rPr>
        <w:t xml:space="preserve">כי </w:t>
      </w:r>
      <w:bookmarkStart w:id="39031" w:name="_ETM_Q53_326879"/>
      <w:bookmarkEnd w:id="39031"/>
      <w:r>
        <w:rPr>
          <w:rtl/>
        </w:rPr>
        <w:t xml:space="preserve">מדובר </w:t>
      </w:r>
      <w:bookmarkStart w:id="39032" w:name="_ETM_Q53_327530"/>
      <w:bookmarkEnd w:id="39032"/>
      <w:r>
        <w:rPr>
          <w:rtl/>
        </w:rPr>
        <w:t xml:space="preserve">בתוספת </w:t>
      </w:r>
      <w:bookmarkStart w:id="39033" w:name="_ETM_Q53_328129"/>
      <w:bookmarkEnd w:id="39033"/>
      <w:r>
        <w:rPr>
          <w:rtl/>
        </w:rPr>
        <w:t xml:space="preserve">של </w:t>
      </w:r>
      <w:bookmarkStart w:id="39034" w:name="_ETM_Q53_328250"/>
      <w:bookmarkEnd w:id="39034"/>
      <w:r>
        <w:rPr>
          <w:rtl/>
        </w:rPr>
        <w:t xml:space="preserve">מיליארדי </w:t>
      </w:r>
      <w:bookmarkStart w:id="39035" w:name="_ETM_Q53_329000"/>
      <w:bookmarkEnd w:id="39035"/>
      <w:r>
        <w:rPr>
          <w:rtl/>
        </w:rPr>
        <w:t xml:space="preserve">שקלים </w:t>
      </w:r>
      <w:bookmarkStart w:id="39036" w:name="_ETM_Q53_329360"/>
      <w:bookmarkEnd w:id="39036"/>
      <w:r>
        <w:rPr>
          <w:rtl/>
        </w:rPr>
        <w:t xml:space="preserve">כפי </w:t>
      </w:r>
      <w:bookmarkStart w:id="39037" w:name="_ETM_Q53_329599"/>
      <w:bookmarkEnd w:id="39037"/>
      <w:r>
        <w:rPr>
          <w:rtl/>
        </w:rPr>
        <w:t>שפורסם</w:t>
      </w:r>
      <w:r w:rsidR="004B0203">
        <w:rPr>
          <w:rFonts w:hint="cs"/>
          <w:rtl/>
        </w:rPr>
        <w:t>.</w:t>
      </w:r>
      <w:r>
        <w:rPr>
          <w:rtl/>
        </w:rPr>
        <w:t xml:space="preserve"> </w:t>
      </w:r>
      <w:bookmarkStart w:id="39038" w:name="_ETM_Q53_330139"/>
      <w:bookmarkEnd w:id="39038"/>
      <w:r>
        <w:rPr>
          <w:rtl/>
        </w:rPr>
        <w:t>להפך</w:t>
      </w:r>
      <w:r w:rsidR="004B0203">
        <w:rPr>
          <w:rFonts w:hint="cs"/>
          <w:rtl/>
        </w:rPr>
        <w:t>,</w:t>
      </w:r>
      <w:r>
        <w:rPr>
          <w:rtl/>
        </w:rPr>
        <w:t xml:space="preserve"> </w:t>
      </w:r>
      <w:bookmarkStart w:id="39039" w:name="_ETM_Q53_330590"/>
      <w:bookmarkEnd w:id="39039"/>
      <w:r>
        <w:rPr>
          <w:rtl/>
        </w:rPr>
        <w:t xml:space="preserve">במישור </w:t>
      </w:r>
      <w:bookmarkStart w:id="39040" w:name="_ETM_Q53_330950"/>
      <w:bookmarkEnd w:id="39040"/>
      <w:r>
        <w:rPr>
          <w:rtl/>
        </w:rPr>
        <w:t xml:space="preserve">הכלכלי </w:t>
      </w:r>
      <w:bookmarkStart w:id="39041" w:name="_ETM_Q53_331700"/>
      <w:bookmarkEnd w:id="39041"/>
      <w:r>
        <w:rPr>
          <w:rtl/>
        </w:rPr>
        <w:t xml:space="preserve">המודל </w:t>
      </w:r>
      <w:bookmarkStart w:id="39042" w:name="_ETM_Q53_332090"/>
      <w:bookmarkEnd w:id="39042"/>
      <w:r>
        <w:rPr>
          <w:rtl/>
        </w:rPr>
        <w:t xml:space="preserve">צפוי </w:t>
      </w:r>
      <w:bookmarkStart w:id="39043" w:name="_ETM_Q53_332389"/>
      <w:bookmarkEnd w:id="39043"/>
      <w:r>
        <w:rPr>
          <w:rtl/>
        </w:rPr>
        <w:t xml:space="preserve">להוביל </w:t>
      </w:r>
      <w:bookmarkStart w:id="39044" w:name="_ETM_Q53_332690"/>
      <w:bookmarkEnd w:id="39044"/>
      <w:r>
        <w:rPr>
          <w:rtl/>
        </w:rPr>
        <w:t xml:space="preserve">לחיסכון </w:t>
      </w:r>
      <w:bookmarkStart w:id="39045" w:name="_ETM_Q53_333139"/>
      <w:bookmarkStart w:id="39046" w:name="_ETM_Q53_333200"/>
      <w:bookmarkEnd w:id="39045"/>
      <w:bookmarkEnd w:id="39046"/>
      <w:r>
        <w:rPr>
          <w:rFonts w:hint="cs"/>
          <w:rtl/>
        </w:rPr>
        <w:t>ול</w:t>
      </w:r>
      <w:r>
        <w:rPr>
          <w:rtl/>
        </w:rPr>
        <w:t xml:space="preserve">התייעלות </w:t>
      </w:r>
      <w:bookmarkStart w:id="39047" w:name="_ETM_Q53_333530"/>
      <w:bookmarkEnd w:id="39047"/>
      <w:r>
        <w:rPr>
          <w:rtl/>
        </w:rPr>
        <w:t xml:space="preserve">כלכלית </w:t>
      </w:r>
      <w:bookmarkStart w:id="39048" w:name="_ETM_Q53_334069"/>
      <w:bookmarkEnd w:id="39048"/>
      <w:r>
        <w:rPr>
          <w:rtl/>
        </w:rPr>
        <w:t xml:space="preserve">ביחס </w:t>
      </w:r>
      <w:bookmarkStart w:id="39049" w:name="_ETM_Q53_334459"/>
      <w:bookmarkEnd w:id="39049"/>
      <w:r>
        <w:rPr>
          <w:rtl/>
        </w:rPr>
        <w:t xml:space="preserve">למצב </w:t>
      </w:r>
      <w:bookmarkStart w:id="39050" w:name="_ETM_Q53_334730"/>
      <w:bookmarkEnd w:id="39050"/>
      <w:r>
        <w:rPr>
          <w:rtl/>
        </w:rPr>
        <w:t xml:space="preserve">הקיים </w:t>
      </w:r>
      <w:bookmarkStart w:id="39051" w:name="_ETM_Q53_335000"/>
      <w:bookmarkStart w:id="39052" w:name="_ETM_Q53_335060"/>
      <w:bookmarkStart w:id="39053" w:name="_ETM_Q53_335389"/>
      <w:bookmarkStart w:id="39054" w:name="_ETM_Q53_335480"/>
      <w:bookmarkStart w:id="39055" w:name="_ETM_Q53_335870"/>
      <w:bookmarkStart w:id="39056" w:name="_ETM_Q53_336260"/>
      <w:bookmarkStart w:id="39057" w:name="_ETM_Q53_336349"/>
      <w:bookmarkEnd w:id="39051"/>
      <w:bookmarkEnd w:id="39052"/>
      <w:bookmarkEnd w:id="39053"/>
      <w:bookmarkEnd w:id="39054"/>
      <w:bookmarkEnd w:id="39055"/>
      <w:bookmarkEnd w:id="39056"/>
      <w:bookmarkEnd w:id="39057"/>
      <w:r>
        <w:rPr>
          <w:rFonts w:hint="cs"/>
          <w:rtl/>
        </w:rPr>
        <w:t xml:space="preserve">ולחיסכון של </w:t>
      </w:r>
      <w:bookmarkStart w:id="39058" w:name="_ETM_Q53_327397"/>
      <w:bookmarkEnd w:id="39058"/>
      <w:r>
        <w:rPr>
          <w:rFonts w:hint="cs"/>
          <w:rtl/>
        </w:rPr>
        <w:t>כ-50</w:t>
      </w:r>
      <w:r>
        <w:rPr>
          <w:rFonts w:hint="eastAsia"/>
          <w:rtl/>
        </w:rPr>
        <w:t>–</w:t>
      </w:r>
      <w:r>
        <w:rPr>
          <w:rFonts w:hint="cs"/>
          <w:rtl/>
        </w:rPr>
        <w:t>70 מיליון</w:t>
      </w:r>
      <w:r>
        <w:rPr>
          <w:rtl/>
        </w:rPr>
        <w:t xml:space="preserve"> </w:t>
      </w:r>
      <w:bookmarkStart w:id="39059" w:name="_ETM_Q53_336830"/>
      <w:bookmarkEnd w:id="39059"/>
      <w:r>
        <w:rPr>
          <w:rtl/>
        </w:rPr>
        <w:t xml:space="preserve">שקלים </w:t>
      </w:r>
      <w:bookmarkStart w:id="39060" w:name="_ETM_Q53_338180"/>
      <w:bookmarkEnd w:id="39060"/>
      <w:r>
        <w:rPr>
          <w:rtl/>
        </w:rPr>
        <w:t xml:space="preserve">בשנה </w:t>
      </w:r>
      <w:bookmarkStart w:id="39061" w:name="_ETM_Q53_338750"/>
      <w:bookmarkEnd w:id="39061"/>
      <w:r>
        <w:rPr>
          <w:rtl/>
        </w:rPr>
        <w:t>יציבה</w:t>
      </w:r>
      <w:r>
        <w:rPr>
          <w:rFonts w:hint="cs"/>
          <w:rtl/>
        </w:rPr>
        <w:t>.</w:t>
      </w:r>
      <w:bookmarkStart w:id="39062" w:name="_ETM_Q53_340000"/>
      <w:bookmarkEnd w:id="39062"/>
    </w:p>
    <w:p w:rsidR="00E85124" w:rsidRDefault="00E85124" w:rsidP="006336AD">
      <w:pPr>
        <w:rPr>
          <w:rtl/>
        </w:rPr>
      </w:pPr>
    </w:p>
    <w:p w:rsidR="00E85124" w:rsidRDefault="00E85124" w:rsidP="004B0203">
      <w:pPr>
        <w:rPr>
          <w:rtl/>
        </w:rPr>
      </w:pPr>
      <w:r>
        <w:rPr>
          <w:rtl/>
        </w:rPr>
        <w:t xml:space="preserve">ההצעה </w:t>
      </w:r>
      <w:bookmarkStart w:id="39063" w:name="_ETM_Q53_340540"/>
      <w:bookmarkEnd w:id="39063"/>
      <w:r>
        <w:rPr>
          <w:rFonts w:hint="cs"/>
          <w:rtl/>
        </w:rPr>
        <w:t>ה</w:t>
      </w:r>
      <w:r>
        <w:rPr>
          <w:rtl/>
        </w:rPr>
        <w:t>מוגשת</w:t>
      </w:r>
      <w:r>
        <w:rPr>
          <w:rFonts w:hint="cs"/>
          <w:rtl/>
        </w:rPr>
        <w:t xml:space="preserve"> לאישורכם</w:t>
      </w:r>
      <w:bookmarkStart w:id="39064" w:name="_ETM_Q53_341050"/>
      <w:bookmarkStart w:id="39065" w:name="_ETM_Q53_341139"/>
      <w:bookmarkEnd w:id="39064"/>
      <w:bookmarkEnd w:id="39065"/>
      <w:r>
        <w:rPr>
          <w:rtl/>
        </w:rPr>
        <w:t xml:space="preserve"> </w:t>
      </w:r>
      <w:bookmarkStart w:id="39066" w:name="_ETM_Q53_341500"/>
      <w:bookmarkEnd w:id="39066"/>
      <w:r>
        <w:rPr>
          <w:rtl/>
        </w:rPr>
        <w:t xml:space="preserve">כוללת </w:t>
      </w:r>
      <w:bookmarkStart w:id="39067" w:name="_ETM_Q53_341860"/>
      <w:bookmarkEnd w:id="39067"/>
      <w:r>
        <w:rPr>
          <w:rtl/>
        </w:rPr>
        <w:t xml:space="preserve">הסדר </w:t>
      </w:r>
      <w:bookmarkStart w:id="39068" w:name="_ETM_Q53_342130"/>
      <w:bookmarkEnd w:id="39068"/>
      <w:r>
        <w:rPr>
          <w:rtl/>
        </w:rPr>
        <w:t xml:space="preserve">מאוזן </w:t>
      </w:r>
      <w:bookmarkStart w:id="39069" w:name="_ETM_Q53_342460"/>
      <w:bookmarkEnd w:id="39069"/>
      <w:r>
        <w:rPr>
          <w:rtl/>
        </w:rPr>
        <w:t>וראוי</w:t>
      </w:r>
      <w:r>
        <w:rPr>
          <w:rFonts w:hint="cs"/>
          <w:rtl/>
        </w:rPr>
        <w:t>,</w:t>
      </w:r>
      <w:r>
        <w:rPr>
          <w:rtl/>
        </w:rPr>
        <w:t xml:space="preserve"> </w:t>
      </w:r>
      <w:bookmarkStart w:id="39070" w:name="_ETM_Q53_342730"/>
      <w:bookmarkEnd w:id="39070"/>
      <w:r>
        <w:rPr>
          <w:rtl/>
        </w:rPr>
        <w:t>המ</w:t>
      </w:r>
      <w:r>
        <w:rPr>
          <w:rFonts w:hint="cs"/>
          <w:rtl/>
        </w:rPr>
        <w:t>ע</w:t>
      </w:r>
      <w:r>
        <w:rPr>
          <w:rtl/>
        </w:rPr>
        <w:t xml:space="preserve">ודד </w:t>
      </w:r>
      <w:bookmarkStart w:id="39071" w:name="_ETM_Q53_343090"/>
      <w:bookmarkStart w:id="39072" w:name="_ETM_Q53_343150"/>
      <w:bookmarkStart w:id="39073" w:name="_ETM_Q53_343450"/>
      <w:bookmarkEnd w:id="39071"/>
      <w:bookmarkEnd w:id="39072"/>
      <w:bookmarkEnd w:id="39073"/>
      <w:r>
        <w:rPr>
          <w:rFonts w:hint="cs"/>
          <w:rtl/>
        </w:rPr>
        <w:t xml:space="preserve">הותרת </w:t>
      </w:r>
      <w:r>
        <w:rPr>
          <w:rtl/>
        </w:rPr>
        <w:t xml:space="preserve">משרתים </w:t>
      </w:r>
      <w:bookmarkStart w:id="39074" w:name="_ETM_Q53_344260"/>
      <w:bookmarkEnd w:id="39074"/>
      <w:r>
        <w:rPr>
          <w:rtl/>
        </w:rPr>
        <w:t xml:space="preserve">מעולים </w:t>
      </w:r>
      <w:bookmarkStart w:id="39075" w:name="_ETM_Q53_344710"/>
      <w:bookmarkEnd w:id="39075"/>
      <w:r>
        <w:rPr>
          <w:rtl/>
        </w:rPr>
        <w:t xml:space="preserve">בשירות </w:t>
      </w:r>
      <w:bookmarkStart w:id="39076" w:name="_ETM_Q53_345040"/>
      <w:bookmarkEnd w:id="39076"/>
      <w:r>
        <w:rPr>
          <w:rtl/>
        </w:rPr>
        <w:t>הקבע</w:t>
      </w:r>
      <w:r>
        <w:rPr>
          <w:rFonts w:hint="cs"/>
          <w:rtl/>
        </w:rPr>
        <w:t>,</w:t>
      </w:r>
      <w:r>
        <w:rPr>
          <w:rtl/>
        </w:rPr>
        <w:t xml:space="preserve"> </w:t>
      </w:r>
      <w:bookmarkStart w:id="39077" w:name="_ETM_Q53_345400"/>
      <w:bookmarkEnd w:id="39077"/>
      <w:r>
        <w:rPr>
          <w:rFonts w:hint="cs"/>
          <w:rtl/>
        </w:rPr>
        <w:t>המהווה</w:t>
      </w:r>
      <w:r>
        <w:rPr>
          <w:rtl/>
        </w:rPr>
        <w:t xml:space="preserve"> </w:t>
      </w:r>
      <w:bookmarkStart w:id="39078" w:name="_ETM_Q53_345850"/>
      <w:bookmarkEnd w:id="39078"/>
      <w:r>
        <w:rPr>
          <w:rFonts w:hint="cs"/>
          <w:rtl/>
        </w:rPr>
        <w:t xml:space="preserve">רכיב קריטי </w:t>
      </w:r>
      <w:bookmarkStart w:id="39079" w:name="_ETM_Q53_346389"/>
      <w:bookmarkStart w:id="39080" w:name="_ETM_Q53_346569"/>
      <w:bookmarkStart w:id="39081" w:name="_ETM_Q53_346810"/>
      <w:bookmarkEnd w:id="39079"/>
      <w:bookmarkEnd w:id="39080"/>
      <w:bookmarkEnd w:id="39081"/>
      <w:r>
        <w:rPr>
          <w:rFonts w:hint="cs"/>
          <w:rtl/>
        </w:rPr>
        <w:t>באיכ</w:t>
      </w:r>
      <w:r>
        <w:rPr>
          <w:rtl/>
        </w:rPr>
        <w:t xml:space="preserve">ותו </w:t>
      </w:r>
      <w:bookmarkStart w:id="39082" w:name="_ETM_Q53_347290"/>
      <w:bookmarkEnd w:id="39082"/>
      <w:r>
        <w:rPr>
          <w:rFonts w:hint="cs"/>
          <w:rtl/>
        </w:rPr>
        <w:t>וב</w:t>
      </w:r>
      <w:r>
        <w:rPr>
          <w:rtl/>
        </w:rPr>
        <w:t xml:space="preserve">עוצמתו </w:t>
      </w:r>
      <w:bookmarkStart w:id="39083" w:name="_ETM_Q53_347650"/>
      <w:bookmarkEnd w:id="39083"/>
      <w:r>
        <w:rPr>
          <w:rtl/>
        </w:rPr>
        <w:t xml:space="preserve">של </w:t>
      </w:r>
      <w:bookmarkStart w:id="39084" w:name="_ETM_Q53_347830"/>
      <w:bookmarkEnd w:id="39084"/>
      <w:r>
        <w:rPr>
          <w:rtl/>
        </w:rPr>
        <w:t>צה"ל</w:t>
      </w:r>
      <w:r>
        <w:rPr>
          <w:rFonts w:hint="cs"/>
          <w:rtl/>
        </w:rPr>
        <w:t>,</w:t>
      </w:r>
      <w:r>
        <w:rPr>
          <w:rtl/>
        </w:rPr>
        <w:t xml:space="preserve"> </w:t>
      </w:r>
      <w:bookmarkStart w:id="39085" w:name="_ETM_Q53_348490"/>
      <w:bookmarkEnd w:id="39085"/>
      <w:r>
        <w:rPr>
          <w:rtl/>
        </w:rPr>
        <w:t xml:space="preserve">בפרט </w:t>
      </w:r>
      <w:bookmarkStart w:id="39086" w:name="_ETM_Q53_348850"/>
      <w:bookmarkEnd w:id="39086"/>
      <w:r>
        <w:rPr>
          <w:rtl/>
        </w:rPr>
        <w:t xml:space="preserve">בעת </w:t>
      </w:r>
      <w:bookmarkStart w:id="39087" w:name="_ETM_Q53_349030"/>
      <w:bookmarkEnd w:id="39087"/>
      <w:r>
        <w:rPr>
          <w:rtl/>
        </w:rPr>
        <w:t>הזו</w:t>
      </w:r>
      <w:r>
        <w:rPr>
          <w:rFonts w:hint="cs"/>
          <w:rtl/>
        </w:rPr>
        <w:t>.</w:t>
      </w:r>
      <w:r>
        <w:rPr>
          <w:rtl/>
        </w:rPr>
        <w:t xml:space="preserve"> </w:t>
      </w:r>
      <w:bookmarkStart w:id="39088" w:name="_ETM_Q53_349300"/>
      <w:bookmarkEnd w:id="39088"/>
      <w:r>
        <w:rPr>
          <w:rtl/>
        </w:rPr>
        <w:t xml:space="preserve">לאור </w:t>
      </w:r>
      <w:bookmarkStart w:id="39089" w:name="_ETM_Q53_349480"/>
      <w:bookmarkEnd w:id="39089"/>
      <w:r>
        <w:rPr>
          <w:rtl/>
        </w:rPr>
        <w:t xml:space="preserve">כל </w:t>
      </w:r>
      <w:bookmarkStart w:id="39090" w:name="_ETM_Q53_349660"/>
      <w:bookmarkEnd w:id="39090"/>
      <w:r>
        <w:rPr>
          <w:rtl/>
        </w:rPr>
        <w:t>האמור</w:t>
      </w:r>
      <w:bookmarkStart w:id="39091" w:name="_ETM_Q53_349870"/>
      <w:bookmarkEnd w:id="39091"/>
      <w:r>
        <w:rPr>
          <w:rFonts w:hint="cs"/>
          <w:rtl/>
        </w:rPr>
        <w:t xml:space="preserve"> א</w:t>
      </w:r>
      <w:r>
        <w:rPr>
          <w:rtl/>
        </w:rPr>
        <w:t xml:space="preserve">ציע </w:t>
      </w:r>
      <w:bookmarkStart w:id="39092" w:name="_ETM_Q53_350200"/>
      <w:bookmarkEnd w:id="39092"/>
      <w:r>
        <w:rPr>
          <w:rtl/>
        </w:rPr>
        <w:t xml:space="preserve">כי </w:t>
      </w:r>
      <w:bookmarkStart w:id="39093" w:name="_ETM_Q53_350319"/>
      <w:bookmarkEnd w:id="39093"/>
      <w:r>
        <w:rPr>
          <w:rtl/>
        </w:rPr>
        <w:t xml:space="preserve">מליאת </w:t>
      </w:r>
      <w:bookmarkStart w:id="39094" w:name="_ETM_Q53_350560"/>
      <w:bookmarkEnd w:id="39094"/>
      <w:r>
        <w:rPr>
          <w:rtl/>
        </w:rPr>
        <w:t xml:space="preserve">הכנסת </w:t>
      </w:r>
      <w:bookmarkStart w:id="39095" w:name="_ETM_Q53_350919"/>
      <w:bookmarkEnd w:id="39095"/>
      <w:r>
        <w:rPr>
          <w:rtl/>
        </w:rPr>
        <w:t xml:space="preserve">תאשר </w:t>
      </w:r>
      <w:bookmarkStart w:id="39096" w:name="_ETM_Q53_351250"/>
      <w:bookmarkEnd w:id="39096"/>
      <w:r>
        <w:rPr>
          <w:rtl/>
        </w:rPr>
        <w:t xml:space="preserve">את </w:t>
      </w:r>
      <w:bookmarkStart w:id="39097" w:name="_ETM_Q53_351340"/>
      <w:bookmarkEnd w:id="39097"/>
      <w:r>
        <w:rPr>
          <w:rtl/>
        </w:rPr>
        <w:t xml:space="preserve">הצעת </w:t>
      </w:r>
      <w:bookmarkStart w:id="39098" w:name="_ETM_Q53_351610"/>
      <w:bookmarkEnd w:id="39098"/>
      <w:r>
        <w:rPr>
          <w:rtl/>
        </w:rPr>
        <w:t>החוק</w:t>
      </w:r>
      <w:r w:rsidR="004B0203">
        <w:rPr>
          <w:rFonts w:hint="cs"/>
          <w:rtl/>
        </w:rPr>
        <w:t>,</w:t>
      </w:r>
      <w:r>
        <w:rPr>
          <w:rtl/>
        </w:rPr>
        <w:t xml:space="preserve"> </w:t>
      </w:r>
      <w:bookmarkStart w:id="39099" w:name="_ETM_Q53_351819"/>
      <w:bookmarkEnd w:id="39099"/>
      <w:r>
        <w:rPr>
          <w:rtl/>
        </w:rPr>
        <w:t>ש</w:t>
      </w:r>
      <w:bookmarkStart w:id="39100" w:name="_ETM_Q53_351940"/>
      <w:bookmarkEnd w:id="39100"/>
      <w:r>
        <w:rPr>
          <w:rtl/>
        </w:rPr>
        <w:t xml:space="preserve">תמנע </w:t>
      </w:r>
      <w:bookmarkStart w:id="39101" w:name="_ETM_Q53_352180"/>
      <w:bookmarkEnd w:id="39101"/>
      <w:r>
        <w:rPr>
          <w:rtl/>
        </w:rPr>
        <w:t xml:space="preserve">פגיעה </w:t>
      </w:r>
      <w:bookmarkStart w:id="39102" w:name="_ETM_Q53_352480"/>
      <w:bookmarkEnd w:id="39102"/>
      <w:r>
        <w:rPr>
          <w:rtl/>
        </w:rPr>
        <w:t xml:space="preserve">קשה </w:t>
      </w:r>
      <w:bookmarkStart w:id="39103" w:name="_ETM_Q53_353210"/>
      <w:bookmarkEnd w:id="39103"/>
      <w:r>
        <w:rPr>
          <w:rtl/>
        </w:rPr>
        <w:t xml:space="preserve">בזכויותיהם </w:t>
      </w:r>
      <w:bookmarkStart w:id="39104" w:name="_ETM_Q53_354020"/>
      <w:bookmarkEnd w:id="39104"/>
      <w:r>
        <w:rPr>
          <w:rtl/>
        </w:rPr>
        <w:t xml:space="preserve">שנצברו </w:t>
      </w:r>
      <w:bookmarkStart w:id="39105" w:name="_ETM_Q53_355070"/>
      <w:bookmarkEnd w:id="39105"/>
      <w:r>
        <w:rPr>
          <w:rtl/>
        </w:rPr>
        <w:t xml:space="preserve">במהלך </w:t>
      </w:r>
      <w:bookmarkStart w:id="39106" w:name="_ETM_Q53_355490"/>
      <w:bookmarkEnd w:id="39106"/>
      <w:r>
        <w:rPr>
          <w:rtl/>
        </w:rPr>
        <w:t>השנים</w:t>
      </w:r>
      <w:r>
        <w:rPr>
          <w:rFonts w:hint="cs"/>
          <w:rtl/>
        </w:rPr>
        <w:t>.</w:t>
      </w:r>
      <w:bookmarkStart w:id="39107" w:name="_ETM_Q53_355820"/>
      <w:bookmarkEnd w:id="39107"/>
      <w:r>
        <w:rPr>
          <w:rFonts w:hint="cs"/>
          <w:rtl/>
        </w:rPr>
        <w:t xml:space="preserve"> </w:t>
      </w:r>
      <w:bookmarkStart w:id="39108" w:name="_ETM_Q53_333840"/>
      <w:bookmarkEnd w:id="39108"/>
      <w:r>
        <w:rPr>
          <w:rtl/>
        </w:rPr>
        <w:t xml:space="preserve">אבקש </w:t>
      </w:r>
      <w:bookmarkStart w:id="39109" w:name="_ETM_Q53_357510"/>
      <w:bookmarkEnd w:id="39109"/>
      <w:r>
        <w:rPr>
          <w:rtl/>
        </w:rPr>
        <w:t xml:space="preserve">כי </w:t>
      </w:r>
      <w:bookmarkStart w:id="39110" w:name="_ETM_Q53_357690"/>
      <w:bookmarkEnd w:id="39110"/>
      <w:r>
        <w:rPr>
          <w:rtl/>
        </w:rPr>
        <w:t xml:space="preserve">הכנסת </w:t>
      </w:r>
      <w:bookmarkStart w:id="39111" w:name="_ETM_Q53_358139"/>
      <w:bookmarkEnd w:id="39111"/>
      <w:r>
        <w:rPr>
          <w:rtl/>
        </w:rPr>
        <w:t xml:space="preserve">תעביר </w:t>
      </w:r>
      <w:bookmarkStart w:id="39112" w:name="_ETM_Q53_358440"/>
      <w:bookmarkEnd w:id="39112"/>
      <w:r>
        <w:rPr>
          <w:rtl/>
        </w:rPr>
        <w:t xml:space="preserve">את </w:t>
      </w:r>
      <w:bookmarkStart w:id="39113" w:name="_ETM_Q53_358560"/>
      <w:bookmarkEnd w:id="39113"/>
      <w:r>
        <w:rPr>
          <w:rtl/>
        </w:rPr>
        <w:t xml:space="preserve">ההצעה </w:t>
      </w:r>
      <w:bookmarkStart w:id="39114" w:name="_ETM_Q53_358889"/>
      <w:bookmarkEnd w:id="39114"/>
      <w:r>
        <w:rPr>
          <w:rtl/>
        </w:rPr>
        <w:t xml:space="preserve">להמשך </w:t>
      </w:r>
      <w:bookmarkStart w:id="39115" w:name="_ETM_Q53_359190"/>
      <w:bookmarkEnd w:id="39115"/>
      <w:r>
        <w:rPr>
          <w:rtl/>
        </w:rPr>
        <w:t xml:space="preserve">טיפול </w:t>
      </w:r>
      <w:bookmarkStart w:id="39116" w:name="_ETM_Q53_359610"/>
      <w:bookmarkEnd w:id="39116"/>
      <w:r>
        <w:rPr>
          <w:rtl/>
        </w:rPr>
        <w:t xml:space="preserve">בוועדת </w:t>
      </w:r>
      <w:bookmarkStart w:id="39117" w:name="_ETM_Q53_360210"/>
      <w:bookmarkEnd w:id="39117"/>
      <w:r>
        <w:rPr>
          <w:rtl/>
        </w:rPr>
        <w:t xml:space="preserve">העבודה </w:t>
      </w:r>
      <w:bookmarkStart w:id="39118" w:name="_ETM_Q53_361080"/>
      <w:bookmarkEnd w:id="39118"/>
      <w:r>
        <w:rPr>
          <w:rtl/>
        </w:rPr>
        <w:t>והרווחה</w:t>
      </w:r>
      <w:r>
        <w:rPr>
          <w:rFonts w:hint="cs"/>
          <w:rtl/>
        </w:rPr>
        <w:t>.</w:t>
      </w:r>
      <w:r>
        <w:rPr>
          <w:rtl/>
        </w:rPr>
        <w:t xml:space="preserve"> </w:t>
      </w:r>
      <w:bookmarkStart w:id="39119" w:name="_ETM_Q53_362310"/>
      <w:bookmarkEnd w:id="39119"/>
      <w:r>
        <w:rPr>
          <w:rtl/>
        </w:rPr>
        <w:t>תודה</w:t>
      </w:r>
      <w:bookmarkStart w:id="39120" w:name="_ETM_Q53_362489"/>
      <w:bookmarkEnd w:id="39120"/>
      <w:r>
        <w:rPr>
          <w:rFonts w:hint="cs"/>
          <w:rtl/>
        </w:rPr>
        <w:t xml:space="preserve"> רבה.</w:t>
      </w:r>
    </w:p>
    <w:p w:rsidR="00E85124" w:rsidRDefault="00E85124" w:rsidP="006336AD">
      <w:pPr>
        <w:rPr>
          <w:rtl/>
        </w:rPr>
      </w:pPr>
    </w:p>
    <w:p w:rsidR="00E85124" w:rsidRDefault="00A63620" w:rsidP="00A63620">
      <w:pPr>
        <w:pStyle w:val="af7"/>
        <w:rPr>
          <w:rtl/>
        </w:rPr>
      </w:pPr>
      <w:bookmarkStart w:id="39121" w:name="ET_yor_6253_1164"/>
      <w:r w:rsidRPr="00A63620">
        <w:rPr>
          <w:rStyle w:val="TagStyle"/>
          <w:rtl/>
        </w:rPr>
        <w:t xml:space="preserve"> &lt;&lt; יור &gt;&gt;</w:t>
      </w:r>
      <w:r w:rsidR="00E85124" w:rsidRPr="00F724A7">
        <w:rPr>
          <w:rStyle w:val="TagStyle"/>
          <w:rtl/>
        </w:rPr>
        <w:t xml:space="preserve"> </w:t>
      </w:r>
      <w:r w:rsidR="00E85124">
        <w:rPr>
          <w:rtl/>
        </w:rPr>
        <w:t>היו"ר משה טור פז:</w:t>
      </w:r>
      <w:r w:rsidR="00E85124" w:rsidRPr="00F724A7">
        <w:rPr>
          <w:rStyle w:val="TagStyle"/>
          <w:rtl/>
        </w:rPr>
        <w:t xml:space="preserve"> </w:t>
      </w:r>
      <w:r w:rsidRPr="00A63620">
        <w:rPr>
          <w:rStyle w:val="TagStyle"/>
          <w:rtl/>
        </w:rPr>
        <w:t>&lt;&lt; יור &gt;&gt;</w:t>
      </w:r>
      <w:bookmarkEnd w:id="39121"/>
      <w:r w:rsidRPr="00A63620">
        <w:rPr>
          <w:rStyle w:val="TagStyle"/>
          <w:rtl/>
        </w:rPr>
        <w:t xml:space="preserve"> </w:t>
      </w:r>
      <w:r w:rsidR="00E85124">
        <w:rPr>
          <w:rtl/>
        </w:rPr>
        <w:t xml:space="preserve"> </w:t>
      </w:r>
    </w:p>
    <w:p w:rsidR="00E85124" w:rsidRDefault="00E85124" w:rsidP="006336AD">
      <w:pPr>
        <w:rPr>
          <w:rtl/>
          <w:lang w:eastAsia="he-IL"/>
        </w:rPr>
      </w:pPr>
    </w:p>
    <w:p w:rsidR="00E85124" w:rsidRDefault="00E85124" w:rsidP="004B0203">
      <w:pPr>
        <w:rPr>
          <w:rtl/>
        </w:rPr>
      </w:pPr>
      <w:bookmarkStart w:id="39122" w:name="_ETM_Q53_340101"/>
      <w:bookmarkStart w:id="39123" w:name="_ETM_Q53_363169"/>
      <w:bookmarkEnd w:id="39122"/>
      <w:bookmarkEnd w:id="39123"/>
      <w:r>
        <w:rPr>
          <w:rtl/>
        </w:rPr>
        <w:t xml:space="preserve">תודה </w:t>
      </w:r>
      <w:bookmarkStart w:id="39124" w:name="_ETM_Q53_363470"/>
      <w:bookmarkEnd w:id="39124"/>
      <w:r>
        <w:rPr>
          <w:rtl/>
        </w:rPr>
        <w:t xml:space="preserve">רבה </w:t>
      </w:r>
      <w:bookmarkStart w:id="39125" w:name="_ETM_Q53_363800"/>
      <w:bookmarkEnd w:id="39125"/>
      <w:r>
        <w:rPr>
          <w:rtl/>
        </w:rPr>
        <w:t>לשר</w:t>
      </w:r>
      <w:bookmarkStart w:id="39126" w:name="_ETM_Q53_364849"/>
      <w:bookmarkStart w:id="39127" w:name="_ETM_Q53_365360"/>
      <w:bookmarkEnd w:id="39126"/>
      <w:bookmarkEnd w:id="39127"/>
      <w:r>
        <w:rPr>
          <w:rFonts w:hint="cs"/>
          <w:rtl/>
        </w:rPr>
        <w:t xml:space="preserve"> וסרלאוף.</w:t>
      </w:r>
      <w:r>
        <w:rPr>
          <w:rtl/>
        </w:rPr>
        <w:t xml:space="preserve"> </w:t>
      </w:r>
      <w:bookmarkStart w:id="39128" w:name="_ETM_Q53_365660"/>
      <w:bookmarkEnd w:id="39128"/>
      <w:r>
        <w:rPr>
          <w:rtl/>
        </w:rPr>
        <w:t xml:space="preserve">אנחנו </w:t>
      </w:r>
      <w:bookmarkStart w:id="39129" w:name="_ETM_Q53_366020"/>
      <w:bookmarkEnd w:id="39129"/>
      <w:r>
        <w:rPr>
          <w:rtl/>
        </w:rPr>
        <w:t xml:space="preserve">עוברים </w:t>
      </w:r>
      <w:bookmarkStart w:id="39130" w:name="_ETM_Q53_366349"/>
      <w:bookmarkEnd w:id="39130"/>
      <w:r>
        <w:rPr>
          <w:rtl/>
        </w:rPr>
        <w:t xml:space="preserve">לדיון </w:t>
      </w:r>
      <w:bookmarkStart w:id="39131" w:name="_ETM_Q53_366860"/>
      <w:bookmarkEnd w:id="39131"/>
      <w:r>
        <w:rPr>
          <w:rtl/>
        </w:rPr>
        <w:t>האישי</w:t>
      </w:r>
      <w:r>
        <w:rPr>
          <w:rFonts w:hint="cs"/>
          <w:rtl/>
        </w:rPr>
        <w:t>.</w:t>
      </w:r>
      <w:r>
        <w:rPr>
          <w:rtl/>
        </w:rPr>
        <w:t xml:space="preserve"> </w:t>
      </w:r>
      <w:bookmarkStart w:id="39132" w:name="_ETM_Q53_369159"/>
      <w:bookmarkEnd w:id="39132"/>
      <w:r>
        <w:rPr>
          <w:rtl/>
        </w:rPr>
        <w:t xml:space="preserve">ראשונת </w:t>
      </w:r>
      <w:bookmarkStart w:id="39133" w:name="_ETM_Q53_369939"/>
      <w:bookmarkEnd w:id="39133"/>
      <w:r>
        <w:rPr>
          <w:rtl/>
        </w:rPr>
        <w:t>הדוברים</w:t>
      </w:r>
      <w:r w:rsidR="004B0203">
        <w:rPr>
          <w:rFonts w:hint="cs"/>
          <w:rtl/>
        </w:rPr>
        <w:t>,</w:t>
      </w:r>
      <w:r>
        <w:rPr>
          <w:rtl/>
        </w:rPr>
        <w:t xml:space="preserve"> </w:t>
      </w:r>
      <w:bookmarkStart w:id="39134" w:name="_ETM_Q53_370419"/>
      <w:bookmarkEnd w:id="39134"/>
      <w:r>
        <w:rPr>
          <w:rtl/>
        </w:rPr>
        <w:t xml:space="preserve">חברת </w:t>
      </w:r>
      <w:bookmarkStart w:id="39135" w:name="_ETM_Q53_370750"/>
      <w:bookmarkEnd w:id="39135"/>
      <w:r>
        <w:rPr>
          <w:rtl/>
        </w:rPr>
        <w:t xml:space="preserve">הכנסת </w:t>
      </w:r>
      <w:bookmarkStart w:id="39136" w:name="_ETM_Q53_371019"/>
      <w:bookmarkEnd w:id="39136"/>
      <w:r>
        <w:rPr>
          <w:rtl/>
        </w:rPr>
        <w:t xml:space="preserve">פנינה </w:t>
      </w:r>
      <w:bookmarkStart w:id="39137" w:name="_ETM_Q53_371260"/>
      <w:bookmarkEnd w:id="39137"/>
      <w:r>
        <w:rPr>
          <w:rtl/>
        </w:rPr>
        <w:t xml:space="preserve">תמנו </w:t>
      </w:r>
      <w:bookmarkStart w:id="39138" w:name="_ETM_Q53_371989"/>
      <w:bookmarkEnd w:id="39138"/>
      <w:r>
        <w:rPr>
          <w:rFonts w:hint="cs"/>
          <w:rtl/>
        </w:rPr>
        <w:t xml:space="preserve">– </w:t>
      </w:r>
      <w:r>
        <w:rPr>
          <w:rtl/>
        </w:rPr>
        <w:t xml:space="preserve">אינה </w:t>
      </w:r>
      <w:bookmarkStart w:id="39139" w:name="_ETM_Q53_372349"/>
      <w:bookmarkEnd w:id="39139"/>
      <w:r>
        <w:rPr>
          <w:rtl/>
        </w:rPr>
        <w:t>נוכחת</w:t>
      </w:r>
      <w:r>
        <w:rPr>
          <w:rFonts w:hint="cs"/>
          <w:rtl/>
        </w:rPr>
        <w:t>;</w:t>
      </w:r>
      <w:r>
        <w:rPr>
          <w:rtl/>
        </w:rPr>
        <w:t xml:space="preserve"> </w:t>
      </w:r>
      <w:bookmarkStart w:id="39140" w:name="_ETM_Q53_372799"/>
      <w:bookmarkStart w:id="39141" w:name="_ETM_Q53_373040"/>
      <w:bookmarkEnd w:id="39140"/>
      <w:bookmarkEnd w:id="39141"/>
      <w:r>
        <w:rPr>
          <w:rFonts w:hint="cs"/>
          <w:rtl/>
        </w:rPr>
        <w:t>חבר הכנס</w:t>
      </w:r>
      <w:r>
        <w:rPr>
          <w:rtl/>
        </w:rPr>
        <w:t xml:space="preserve">ת </w:t>
      </w:r>
      <w:bookmarkStart w:id="39142" w:name="_ETM_Q53_373310"/>
      <w:bookmarkEnd w:id="39142"/>
      <w:r>
        <w:rPr>
          <w:rtl/>
        </w:rPr>
        <w:t xml:space="preserve">אושר </w:t>
      </w:r>
      <w:bookmarkStart w:id="39143" w:name="_ETM_Q53_373609"/>
      <w:bookmarkEnd w:id="39143"/>
      <w:r>
        <w:rPr>
          <w:rtl/>
        </w:rPr>
        <w:t>שקלים</w:t>
      </w:r>
      <w:r>
        <w:rPr>
          <w:rFonts w:hint="cs"/>
          <w:rtl/>
        </w:rPr>
        <w:t xml:space="preserve"> </w:t>
      </w:r>
      <w:r>
        <w:rPr>
          <w:rFonts w:hint="eastAsia"/>
          <w:rtl/>
        </w:rPr>
        <w:t>–</w:t>
      </w:r>
      <w:r>
        <w:rPr>
          <w:rtl/>
        </w:rPr>
        <w:t xml:space="preserve"> </w:t>
      </w:r>
      <w:bookmarkStart w:id="39144" w:name="_ETM_Q53_375189"/>
      <w:bookmarkEnd w:id="39144"/>
      <w:r>
        <w:rPr>
          <w:rtl/>
        </w:rPr>
        <w:t>מוותר</w:t>
      </w:r>
      <w:r>
        <w:rPr>
          <w:rFonts w:hint="cs"/>
          <w:rtl/>
        </w:rPr>
        <w:t>;</w:t>
      </w:r>
      <w:bookmarkStart w:id="39145" w:name="_ETM_Q53_368341"/>
      <w:bookmarkEnd w:id="39145"/>
      <w:r>
        <w:rPr>
          <w:rtl/>
        </w:rPr>
        <w:t xml:space="preserve"> </w:t>
      </w:r>
      <w:bookmarkStart w:id="39146" w:name="_ETM_Q53_376470"/>
      <w:bookmarkEnd w:id="39146"/>
      <w:r>
        <w:rPr>
          <w:rtl/>
        </w:rPr>
        <w:t xml:space="preserve">חבר </w:t>
      </w:r>
      <w:bookmarkStart w:id="39147" w:name="_ETM_Q53_376739"/>
      <w:bookmarkEnd w:id="39147"/>
      <w:r>
        <w:rPr>
          <w:rtl/>
        </w:rPr>
        <w:t xml:space="preserve">הכנסת </w:t>
      </w:r>
      <w:bookmarkStart w:id="39148" w:name="_ETM_Q53_377040"/>
      <w:bookmarkEnd w:id="39148"/>
      <w:r>
        <w:rPr>
          <w:rtl/>
        </w:rPr>
        <w:t xml:space="preserve">איימן </w:t>
      </w:r>
      <w:bookmarkStart w:id="39149" w:name="_ETM_Q53_377310"/>
      <w:bookmarkEnd w:id="39149"/>
      <w:r>
        <w:rPr>
          <w:rtl/>
        </w:rPr>
        <w:t>עודה</w:t>
      </w:r>
      <w:r>
        <w:rPr>
          <w:rFonts w:hint="cs"/>
          <w:rtl/>
        </w:rPr>
        <w:t xml:space="preserve"> </w:t>
      </w:r>
      <w:r>
        <w:rPr>
          <w:rFonts w:hint="eastAsia"/>
          <w:rtl/>
        </w:rPr>
        <w:t>–</w:t>
      </w:r>
      <w:r>
        <w:rPr>
          <w:rtl/>
        </w:rPr>
        <w:t xml:space="preserve"> </w:t>
      </w:r>
      <w:bookmarkStart w:id="39150" w:name="_ETM_Q53_378360"/>
      <w:bookmarkEnd w:id="39150"/>
      <w:r>
        <w:rPr>
          <w:rtl/>
        </w:rPr>
        <w:t xml:space="preserve">אינו </w:t>
      </w:r>
      <w:bookmarkStart w:id="39151" w:name="_ETM_Q53_378599"/>
      <w:bookmarkEnd w:id="39151"/>
      <w:r>
        <w:rPr>
          <w:rtl/>
        </w:rPr>
        <w:t>נוכח</w:t>
      </w:r>
      <w:r>
        <w:rPr>
          <w:rFonts w:hint="cs"/>
          <w:rtl/>
        </w:rPr>
        <w:t>;</w:t>
      </w:r>
      <w:r>
        <w:rPr>
          <w:rtl/>
        </w:rPr>
        <w:t xml:space="preserve"> </w:t>
      </w:r>
      <w:bookmarkStart w:id="39152" w:name="_ETM_Q53_379080"/>
      <w:bookmarkEnd w:id="39152"/>
      <w:r>
        <w:rPr>
          <w:rtl/>
        </w:rPr>
        <w:t xml:space="preserve">חבר </w:t>
      </w:r>
      <w:bookmarkStart w:id="39153" w:name="_ETM_Q53_379290"/>
      <w:bookmarkEnd w:id="39153"/>
      <w:r>
        <w:rPr>
          <w:rtl/>
        </w:rPr>
        <w:t>הכנ</w:t>
      </w:r>
      <w:bookmarkStart w:id="39154" w:name="_ETM_Q53_362025"/>
      <w:bookmarkEnd w:id="39154"/>
      <w:r>
        <w:rPr>
          <w:rtl/>
        </w:rPr>
        <w:t xml:space="preserve">סת </w:t>
      </w:r>
      <w:bookmarkStart w:id="39155" w:name="_ETM_Q53_379530"/>
      <w:bookmarkStart w:id="39156" w:name="_ETM_Q53_379799"/>
      <w:bookmarkStart w:id="39157" w:name="_ETM_Q53_379860"/>
      <w:bookmarkEnd w:id="39155"/>
      <w:bookmarkEnd w:id="39156"/>
      <w:bookmarkEnd w:id="39157"/>
      <w:r>
        <w:rPr>
          <w:rFonts w:hint="cs"/>
          <w:rtl/>
        </w:rPr>
        <w:t xml:space="preserve">צבי ידידה </w:t>
      </w:r>
      <w:bookmarkStart w:id="39158" w:name="_ETM_Q53_376738"/>
      <w:bookmarkEnd w:id="39158"/>
      <w:r>
        <w:rPr>
          <w:rtl/>
        </w:rPr>
        <w:t>סוכות</w:t>
      </w:r>
      <w:r>
        <w:rPr>
          <w:rFonts w:hint="cs"/>
          <w:rtl/>
        </w:rPr>
        <w:t xml:space="preserve"> </w:t>
      </w:r>
      <w:r>
        <w:rPr>
          <w:rFonts w:hint="eastAsia"/>
          <w:rtl/>
        </w:rPr>
        <w:t>–</w:t>
      </w:r>
      <w:r>
        <w:rPr>
          <w:rtl/>
        </w:rPr>
        <w:t xml:space="preserve"> </w:t>
      </w:r>
      <w:bookmarkStart w:id="39159" w:name="_ETM_Q53_381340"/>
      <w:bookmarkEnd w:id="39159"/>
      <w:r>
        <w:rPr>
          <w:rtl/>
        </w:rPr>
        <w:t xml:space="preserve">אינו </w:t>
      </w:r>
      <w:bookmarkStart w:id="39160" w:name="_ETM_Q53_381730"/>
      <w:bookmarkEnd w:id="39160"/>
      <w:r>
        <w:rPr>
          <w:rtl/>
        </w:rPr>
        <w:t>נוכח</w:t>
      </w:r>
      <w:r>
        <w:rPr>
          <w:rFonts w:hint="cs"/>
          <w:rtl/>
        </w:rPr>
        <w:t>;</w:t>
      </w:r>
      <w:r>
        <w:rPr>
          <w:rtl/>
        </w:rPr>
        <w:t xml:space="preserve"> </w:t>
      </w:r>
      <w:bookmarkStart w:id="39161" w:name="_ETM_Q53_382719"/>
      <w:bookmarkEnd w:id="39161"/>
      <w:r>
        <w:rPr>
          <w:rtl/>
        </w:rPr>
        <w:t xml:space="preserve">חברת </w:t>
      </w:r>
      <w:bookmarkStart w:id="39162" w:name="_ETM_Q53_383169"/>
      <w:bookmarkEnd w:id="39162"/>
      <w:r>
        <w:rPr>
          <w:rtl/>
        </w:rPr>
        <w:t xml:space="preserve">הכנסת </w:t>
      </w:r>
      <w:bookmarkStart w:id="39163" w:name="_ETM_Q53_383439"/>
      <w:bookmarkEnd w:id="39163"/>
      <w:r>
        <w:rPr>
          <w:rtl/>
        </w:rPr>
        <w:t xml:space="preserve">מרב </w:t>
      </w:r>
      <w:bookmarkStart w:id="39164" w:name="_ETM_Q53_383680"/>
      <w:bookmarkEnd w:id="39164"/>
      <w:r>
        <w:rPr>
          <w:rtl/>
        </w:rPr>
        <w:t>מיכאלי</w:t>
      </w:r>
      <w:r>
        <w:rPr>
          <w:rFonts w:hint="cs"/>
          <w:rtl/>
        </w:rPr>
        <w:t xml:space="preserve"> </w:t>
      </w:r>
      <w:r>
        <w:rPr>
          <w:rFonts w:hint="eastAsia"/>
          <w:rtl/>
        </w:rPr>
        <w:t>–</w:t>
      </w:r>
      <w:r>
        <w:rPr>
          <w:rtl/>
        </w:rPr>
        <w:t xml:space="preserve"> </w:t>
      </w:r>
      <w:bookmarkStart w:id="39165" w:name="_ETM_Q53_384099"/>
      <w:bookmarkEnd w:id="39165"/>
      <w:r>
        <w:rPr>
          <w:rtl/>
        </w:rPr>
        <w:t xml:space="preserve">אינה </w:t>
      </w:r>
      <w:bookmarkStart w:id="39166" w:name="_ETM_Q53_384279"/>
      <w:bookmarkEnd w:id="39166"/>
      <w:r>
        <w:rPr>
          <w:rtl/>
        </w:rPr>
        <w:t>נוכחת</w:t>
      </w:r>
      <w:r>
        <w:rPr>
          <w:rFonts w:hint="cs"/>
          <w:rtl/>
        </w:rPr>
        <w:t>;</w:t>
      </w:r>
      <w:r>
        <w:rPr>
          <w:rtl/>
        </w:rPr>
        <w:t xml:space="preserve"> </w:t>
      </w:r>
      <w:bookmarkStart w:id="39167" w:name="_ETM_Q53_384669"/>
      <w:bookmarkEnd w:id="39167"/>
      <w:r>
        <w:rPr>
          <w:rtl/>
        </w:rPr>
        <w:t xml:space="preserve">חבר </w:t>
      </w:r>
      <w:bookmarkStart w:id="39168" w:name="_ETM_Q53_384879"/>
      <w:bookmarkEnd w:id="39168"/>
      <w:r>
        <w:rPr>
          <w:rtl/>
        </w:rPr>
        <w:t xml:space="preserve">הכנסת </w:t>
      </w:r>
      <w:bookmarkStart w:id="39169" w:name="_ETM_Q53_385180"/>
      <w:bookmarkEnd w:id="39169"/>
      <w:r>
        <w:rPr>
          <w:rtl/>
        </w:rPr>
        <w:t xml:space="preserve">חמד </w:t>
      </w:r>
      <w:bookmarkStart w:id="39170" w:name="_ETM_Q53_385449"/>
      <w:bookmarkEnd w:id="39170"/>
      <w:r>
        <w:rPr>
          <w:rtl/>
        </w:rPr>
        <w:t>עמאר</w:t>
      </w:r>
      <w:r>
        <w:rPr>
          <w:rFonts w:hint="cs"/>
          <w:rtl/>
        </w:rPr>
        <w:t xml:space="preserve"> </w:t>
      </w:r>
      <w:r>
        <w:rPr>
          <w:rFonts w:hint="eastAsia"/>
          <w:rtl/>
        </w:rPr>
        <w:t>–</w:t>
      </w:r>
      <w:r>
        <w:rPr>
          <w:rtl/>
        </w:rPr>
        <w:t xml:space="preserve"> </w:t>
      </w:r>
      <w:bookmarkStart w:id="39171" w:name="_ETM_Q53_385749"/>
      <w:bookmarkEnd w:id="39171"/>
      <w:r>
        <w:rPr>
          <w:rtl/>
        </w:rPr>
        <w:t xml:space="preserve">אינו </w:t>
      </w:r>
      <w:bookmarkStart w:id="39172" w:name="_ETM_Q53_385930"/>
      <w:bookmarkEnd w:id="39172"/>
      <w:r>
        <w:rPr>
          <w:rtl/>
        </w:rPr>
        <w:t>נוכח</w:t>
      </w:r>
      <w:r>
        <w:rPr>
          <w:rFonts w:hint="cs"/>
          <w:rtl/>
        </w:rPr>
        <w:t>;</w:t>
      </w:r>
      <w:r>
        <w:rPr>
          <w:rtl/>
        </w:rPr>
        <w:t xml:space="preserve"> </w:t>
      </w:r>
      <w:bookmarkStart w:id="39173" w:name="_ETM_Q53_386319"/>
      <w:bookmarkEnd w:id="39173"/>
      <w:r>
        <w:rPr>
          <w:rtl/>
        </w:rPr>
        <w:t xml:space="preserve">חבר </w:t>
      </w:r>
      <w:bookmarkStart w:id="39174" w:name="_ETM_Q53_386529"/>
      <w:bookmarkEnd w:id="39174"/>
      <w:r>
        <w:rPr>
          <w:rtl/>
        </w:rPr>
        <w:t xml:space="preserve">הכנסת </w:t>
      </w:r>
      <w:bookmarkStart w:id="39175" w:name="_ETM_Q53_386769"/>
      <w:bookmarkEnd w:id="39175"/>
      <w:r>
        <w:rPr>
          <w:rtl/>
        </w:rPr>
        <w:t xml:space="preserve">עודד </w:t>
      </w:r>
      <w:bookmarkStart w:id="39176" w:name="_ETM_Q53_387010"/>
      <w:bookmarkEnd w:id="39176"/>
      <w:r>
        <w:rPr>
          <w:rtl/>
        </w:rPr>
        <w:t>פורר</w:t>
      </w:r>
      <w:r>
        <w:rPr>
          <w:rFonts w:hint="cs"/>
          <w:rtl/>
        </w:rPr>
        <w:t xml:space="preserve"> </w:t>
      </w:r>
      <w:r>
        <w:rPr>
          <w:rFonts w:hint="eastAsia"/>
          <w:rtl/>
        </w:rPr>
        <w:t>–</w:t>
      </w:r>
      <w:r>
        <w:rPr>
          <w:rtl/>
        </w:rPr>
        <w:t xml:space="preserve"> </w:t>
      </w:r>
      <w:bookmarkStart w:id="39177" w:name="_ETM_Q53_388160"/>
      <w:bookmarkEnd w:id="39177"/>
      <w:r>
        <w:rPr>
          <w:rtl/>
        </w:rPr>
        <w:t xml:space="preserve">אינו </w:t>
      </w:r>
      <w:bookmarkStart w:id="39178" w:name="_ETM_Q53_388460"/>
      <w:bookmarkEnd w:id="39178"/>
      <w:r>
        <w:rPr>
          <w:rtl/>
        </w:rPr>
        <w:t>נוכח</w:t>
      </w:r>
      <w:r>
        <w:rPr>
          <w:rFonts w:hint="cs"/>
          <w:rtl/>
        </w:rPr>
        <w:t>;</w:t>
      </w:r>
      <w:r>
        <w:rPr>
          <w:rtl/>
        </w:rPr>
        <w:t xml:space="preserve"> </w:t>
      </w:r>
      <w:bookmarkStart w:id="39179" w:name="_ETM_Q53_389660"/>
      <w:bookmarkEnd w:id="39179"/>
      <w:r>
        <w:rPr>
          <w:rtl/>
        </w:rPr>
        <w:t xml:space="preserve">חבר </w:t>
      </w:r>
      <w:bookmarkStart w:id="39180" w:name="_ETM_Q53_389960"/>
      <w:bookmarkEnd w:id="39180"/>
      <w:r>
        <w:rPr>
          <w:rtl/>
        </w:rPr>
        <w:t xml:space="preserve">הכנסת </w:t>
      </w:r>
      <w:bookmarkStart w:id="39181" w:name="_ETM_Q53_390260"/>
      <w:bookmarkEnd w:id="39181"/>
      <w:r>
        <w:rPr>
          <w:rtl/>
        </w:rPr>
        <w:t xml:space="preserve">מתן </w:t>
      </w:r>
      <w:bookmarkStart w:id="39182" w:name="_ETM_Q53_390530"/>
      <w:bookmarkEnd w:id="39182"/>
      <w:r>
        <w:rPr>
          <w:rtl/>
        </w:rPr>
        <w:t>כהנא</w:t>
      </w:r>
      <w:r>
        <w:rPr>
          <w:rFonts w:hint="cs"/>
        </w:rPr>
        <w:t xml:space="preserve"> </w:t>
      </w:r>
      <w:r>
        <w:rPr>
          <w:rFonts w:hint="eastAsia"/>
          <w:rtl/>
        </w:rPr>
        <w:t>–</w:t>
      </w:r>
      <w:r>
        <w:rPr>
          <w:rtl/>
        </w:rPr>
        <w:t xml:space="preserve"> </w:t>
      </w:r>
      <w:bookmarkStart w:id="39183" w:name="_ETM_Q53_390830"/>
      <w:bookmarkEnd w:id="39183"/>
      <w:r>
        <w:rPr>
          <w:rtl/>
        </w:rPr>
        <w:t xml:space="preserve">אינו </w:t>
      </w:r>
      <w:bookmarkStart w:id="39184" w:name="_ETM_Q53_391010"/>
      <w:bookmarkEnd w:id="39184"/>
      <w:r>
        <w:rPr>
          <w:rtl/>
        </w:rPr>
        <w:t>נוכח</w:t>
      </w:r>
      <w:r>
        <w:rPr>
          <w:rFonts w:hint="cs"/>
          <w:rtl/>
        </w:rPr>
        <w:t>;</w:t>
      </w:r>
      <w:r>
        <w:rPr>
          <w:rtl/>
        </w:rPr>
        <w:t xml:space="preserve"> </w:t>
      </w:r>
      <w:bookmarkStart w:id="39185" w:name="_ETM_Q53_391310"/>
      <w:bookmarkEnd w:id="39185"/>
      <w:r>
        <w:rPr>
          <w:rtl/>
        </w:rPr>
        <w:t xml:space="preserve">חברת </w:t>
      </w:r>
      <w:bookmarkStart w:id="39186" w:name="_ETM_Q53_391550"/>
      <w:bookmarkEnd w:id="39186"/>
      <w:r>
        <w:rPr>
          <w:rtl/>
        </w:rPr>
        <w:t xml:space="preserve">הכנסת </w:t>
      </w:r>
      <w:bookmarkStart w:id="39187" w:name="_ETM_Q53_391820"/>
      <w:bookmarkEnd w:id="39187"/>
      <w:r>
        <w:rPr>
          <w:rtl/>
        </w:rPr>
        <w:t xml:space="preserve">יוליה </w:t>
      </w:r>
      <w:bookmarkStart w:id="39188" w:name="_ETM_Q53_392060"/>
      <w:bookmarkEnd w:id="39188"/>
      <w:r>
        <w:rPr>
          <w:rtl/>
        </w:rPr>
        <w:t xml:space="preserve">מלינובסקי </w:t>
      </w:r>
      <w:bookmarkStart w:id="39189" w:name="_ETM_Q53_392630"/>
      <w:bookmarkEnd w:id="39189"/>
      <w:r>
        <w:rPr>
          <w:rFonts w:hint="eastAsia"/>
          <w:rtl/>
        </w:rPr>
        <w:t>–</w:t>
      </w:r>
      <w:r>
        <w:rPr>
          <w:rFonts w:hint="cs"/>
          <w:rtl/>
        </w:rPr>
        <w:t xml:space="preserve"> </w:t>
      </w:r>
      <w:r>
        <w:rPr>
          <w:rtl/>
        </w:rPr>
        <w:t xml:space="preserve">אינה </w:t>
      </w:r>
      <w:bookmarkStart w:id="39190" w:name="_ETM_Q53_392750"/>
      <w:bookmarkEnd w:id="39190"/>
      <w:r>
        <w:rPr>
          <w:rtl/>
        </w:rPr>
        <w:t>נוכחת</w:t>
      </w:r>
      <w:r>
        <w:rPr>
          <w:rFonts w:hint="cs"/>
          <w:rtl/>
        </w:rPr>
        <w:t>;</w:t>
      </w:r>
      <w:r>
        <w:rPr>
          <w:rtl/>
        </w:rPr>
        <w:t xml:space="preserve"> </w:t>
      </w:r>
      <w:bookmarkStart w:id="39191" w:name="_ETM_Q53_393169"/>
      <w:bookmarkEnd w:id="39191"/>
      <w:r>
        <w:rPr>
          <w:rtl/>
        </w:rPr>
        <w:t xml:space="preserve">חבר </w:t>
      </w:r>
      <w:bookmarkStart w:id="39192" w:name="_ETM_Q53_393440"/>
      <w:bookmarkEnd w:id="39192"/>
      <w:r>
        <w:rPr>
          <w:rtl/>
        </w:rPr>
        <w:t xml:space="preserve">הכנסת </w:t>
      </w:r>
      <w:bookmarkStart w:id="39193" w:name="_ETM_Q53_393950"/>
      <w:bookmarkEnd w:id="39193"/>
      <w:r>
        <w:rPr>
          <w:rtl/>
        </w:rPr>
        <w:t xml:space="preserve">גלעד </w:t>
      </w:r>
      <w:bookmarkStart w:id="39194" w:name="_ETM_Q53_394280"/>
      <w:bookmarkEnd w:id="39194"/>
      <w:r>
        <w:rPr>
          <w:rtl/>
        </w:rPr>
        <w:t>קריב</w:t>
      </w:r>
      <w:r>
        <w:rPr>
          <w:rFonts w:hint="cs"/>
        </w:rPr>
        <w:t xml:space="preserve"> </w:t>
      </w:r>
      <w:r>
        <w:rPr>
          <w:rFonts w:hint="eastAsia"/>
          <w:rtl/>
        </w:rPr>
        <w:t>–</w:t>
      </w:r>
      <w:r>
        <w:rPr>
          <w:rtl/>
        </w:rPr>
        <w:t xml:space="preserve"> </w:t>
      </w:r>
      <w:bookmarkStart w:id="39195" w:name="_ETM_Q53_395610"/>
      <w:bookmarkEnd w:id="39195"/>
      <w:r>
        <w:rPr>
          <w:rtl/>
        </w:rPr>
        <w:t>מוותר</w:t>
      </w:r>
      <w:r>
        <w:rPr>
          <w:rFonts w:hint="cs"/>
          <w:rtl/>
        </w:rPr>
        <w:t>;</w:t>
      </w:r>
      <w:r>
        <w:rPr>
          <w:rtl/>
        </w:rPr>
        <w:t xml:space="preserve"> </w:t>
      </w:r>
      <w:bookmarkStart w:id="39196" w:name="_ETM_Q53_396930"/>
      <w:bookmarkEnd w:id="39196"/>
      <w:r>
        <w:rPr>
          <w:rtl/>
        </w:rPr>
        <w:t xml:space="preserve">חברת </w:t>
      </w:r>
      <w:bookmarkStart w:id="39197" w:name="_ETM_Q53_397319"/>
      <w:bookmarkEnd w:id="39197"/>
      <w:r>
        <w:rPr>
          <w:rtl/>
        </w:rPr>
        <w:t xml:space="preserve">הכנסת </w:t>
      </w:r>
      <w:bookmarkStart w:id="39198" w:name="_ETM_Q53_397590"/>
      <w:bookmarkEnd w:id="39198"/>
      <w:r>
        <w:rPr>
          <w:rtl/>
        </w:rPr>
        <w:t xml:space="preserve">מיכל </w:t>
      </w:r>
      <w:bookmarkStart w:id="39199" w:name="_ETM_Q53_397890"/>
      <w:bookmarkEnd w:id="39199"/>
      <w:r>
        <w:rPr>
          <w:rtl/>
        </w:rPr>
        <w:t xml:space="preserve">מרים </w:t>
      </w:r>
      <w:bookmarkStart w:id="39200" w:name="_ETM_Q53_398189"/>
      <w:bookmarkEnd w:id="39200"/>
      <w:r>
        <w:rPr>
          <w:rtl/>
        </w:rPr>
        <w:t>ו</w:t>
      </w:r>
      <w:bookmarkStart w:id="39201" w:name="_ETM_Q53_381237"/>
      <w:bookmarkEnd w:id="39201"/>
      <w:r>
        <w:rPr>
          <w:rFonts w:hint="cs"/>
          <w:rtl/>
        </w:rPr>
        <w:t>ולד</w:t>
      </w:r>
      <w:r>
        <w:rPr>
          <w:rtl/>
        </w:rPr>
        <w:t xml:space="preserve">יגר </w:t>
      </w:r>
      <w:bookmarkStart w:id="39202" w:name="_ETM_Q53_398640"/>
      <w:bookmarkEnd w:id="39202"/>
      <w:r>
        <w:rPr>
          <w:rFonts w:hint="cs"/>
          <w:rtl/>
        </w:rPr>
        <w:t xml:space="preserve">– </w:t>
      </w:r>
      <w:r>
        <w:rPr>
          <w:rtl/>
        </w:rPr>
        <w:t xml:space="preserve">אינה </w:t>
      </w:r>
      <w:bookmarkStart w:id="39203" w:name="_ETM_Q53_398819"/>
      <w:bookmarkEnd w:id="39203"/>
      <w:r>
        <w:rPr>
          <w:rtl/>
        </w:rPr>
        <w:t>נוכחת</w:t>
      </w:r>
      <w:r>
        <w:rPr>
          <w:rFonts w:hint="cs"/>
          <w:rtl/>
        </w:rPr>
        <w:t>;</w:t>
      </w:r>
      <w:r>
        <w:rPr>
          <w:rtl/>
        </w:rPr>
        <w:t xml:space="preserve"> </w:t>
      </w:r>
      <w:bookmarkStart w:id="39204" w:name="_ETM_Q53_399239"/>
      <w:bookmarkEnd w:id="39204"/>
      <w:r>
        <w:rPr>
          <w:rtl/>
        </w:rPr>
        <w:t xml:space="preserve">חבר </w:t>
      </w:r>
      <w:bookmarkStart w:id="39205" w:name="_ETM_Q53_399450"/>
      <w:bookmarkEnd w:id="39205"/>
      <w:r>
        <w:rPr>
          <w:rtl/>
        </w:rPr>
        <w:t xml:space="preserve">הכנסת </w:t>
      </w:r>
      <w:bookmarkStart w:id="39206" w:name="_ETM_Q53_400319"/>
      <w:bookmarkEnd w:id="39206"/>
      <w:r>
        <w:rPr>
          <w:rFonts w:hint="cs"/>
          <w:rtl/>
        </w:rPr>
        <w:t>ואליד אלהוא</w:t>
      </w:r>
      <w:r>
        <w:rPr>
          <w:rtl/>
        </w:rPr>
        <w:t>שלה</w:t>
      </w:r>
      <w:r>
        <w:rPr>
          <w:rFonts w:hint="cs"/>
          <w:rtl/>
        </w:rPr>
        <w:t xml:space="preserve"> </w:t>
      </w:r>
      <w:r>
        <w:rPr>
          <w:rFonts w:hint="eastAsia"/>
          <w:rtl/>
        </w:rPr>
        <w:t>–</w:t>
      </w:r>
      <w:r>
        <w:rPr>
          <w:rtl/>
        </w:rPr>
        <w:t xml:space="preserve"> </w:t>
      </w:r>
      <w:bookmarkStart w:id="39207" w:name="_ETM_Q53_401639"/>
      <w:bookmarkEnd w:id="39207"/>
      <w:r>
        <w:rPr>
          <w:rtl/>
        </w:rPr>
        <w:t xml:space="preserve">אינו </w:t>
      </w:r>
      <w:bookmarkStart w:id="39208" w:name="_ETM_Q53_402029"/>
      <w:bookmarkEnd w:id="39208"/>
      <w:r>
        <w:rPr>
          <w:rtl/>
        </w:rPr>
        <w:t>נוכח</w:t>
      </w:r>
      <w:r>
        <w:rPr>
          <w:rFonts w:hint="cs"/>
          <w:rtl/>
        </w:rPr>
        <w:t>;</w:t>
      </w:r>
      <w:bookmarkStart w:id="39209" w:name="_ETM_Q53_396007"/>
      <w:bookmarkEnd w:id="39209"/>
      <w:r>
        <w:rPr>
          <w:rtl/>
        </w:rPr>
        <w:t xml:space="preserve"> </w:t>
      </w:r>
      <w:bookmarkStart w:id="39210" w:name="_ETM_Q53_403109"/>
      <w:bookmarkEnd w:id="39210"/>
      <w:r>
        <w:rPr>
          <w:rtl/>
        </w:rPr>
        <w:t xml:space="preserve">חבר </w:t>
      </w:r>
      <w:bookmarkStart w:id="39211" w:name="_ETM_Q53_403439"/>
      <w:bookmarkEnd w:id="39211"/>
      <w:r>
        <w:rPr>
          <w:rtl/>
        </w:rPr>
        <w:t xml:space="preserve">הכנסת </w:t>
      </w:r>
      <w:bookmarkStart w:id="39212" w:name="_ETM_Q53_403739"/>
      <w:bookmarkEnd w:id="39212"/>
      <w:r>
        <w:rPr>
          <w:rtl/>
        </w:rPr>
        <w:t>ד</w:t>
      </w:r>
      <w:r>
        <w:rPr>
          <w:rFonts w:hint="cs"/>
          <w:rtl/>
        </w:rPr>
        <w:t>ן</w:t>
      </w:r>
      <w:r>
        <w:rPr>
          <w:rtl/>
        </w:rPr>
        <w:t xml:space="preserve"> </w:t>
      </w:r>
      <w:bookmarkStart w:id="39213" w:name="_ETM_Q53_404040"/>
      <w:bookmarkEnd w:id="39213"/>
      <w:r>
        <w:rPr>
          <w:rtl/>
        </w:rPr>
        <w:t>אילוז</w:t>
      </w:r>
      <w:r>
        <w:rPr>
          <w:rFonts w:hint="cs"/>
          <w:rtl/>
        </w:rPr>
        <w:t xml:space="preserve"> </w:t>
      </w:r>
      <w:r>
        <w:rPr>
          <w:rFonts w:hint="eastAsia"/>
          <w:rtl/>
        </w:rPr>
        <w:t>–</w:t>
      </w:r>
      <w:r>
        <w:rPr>
          <w:rtl/>
        </w:rPr>
        <w:t xml:space="preserve"> </w:t>
      </w:r>
      <w:bookmarkStart w:id="39214" w:name="_ETM_Q53_405570"/>
      <w:bookmarkEnd w:id="39214"/>
      <w:r>
        <w:rPr>
          <w:rtl/>
        </w:rPr>
        <w:t xml:space="preserve">אינו </w:t>
      </w:r>
      <w:bookmarkStart w:id="39215" w:name="_ETM_Q53_405870"/>
      <w:bookmarkEnd w:id="39215"/>
      <w:r>
        <w:rPr>
          <w:rtl/>
        </w:rPr>
        <w:t>נוכח</w:t>
      </w:r>
      <w:r>
        <w:rPr>
          <w:rFonts w:hint="cs"/>
          <w:rtl/>
        </w:rPr>
        <w:t>;</w:t>
      </w:r>
      <w:r>
        <w:rPr>
          <w:rtl/>
        </w:rPr>
        <w:t xml:space="preserve"> </w:t>
      </w:r>
      <w:bookmarkStart w:id="39216" w:name="_ETM_Q53_406770"/>
      <w:bookmarkEnd w:id="39216"/>
      <w:r>
        <w:rPr>
          <w:rtl/>
        </w:rPr>
        <w:t xml:space="preserve">חברת </w:t>
      </w:r>
      <w:bookmarkStart w:id="39217" w:name="_ETM_Q53_407160"/>
      <w:bookmarkEnd w:id="39217"/>
      <w:r>
        <w:rPr>
          <w:rtl/>
        </w:rPr>
        <w:t>הכ</w:t>
      </w:r>
      <w:bookmarkStart w:id="39218" w:name="_ETM_Q53_407490"/>
      <w:bookmarkStart w:id="39219" w:name="_ETM_Q53_407820"/>
      <w:bookmarkEnd w:id="39218"/>
      <w:bookmarkEnd w:id="39219"/>
      <w:r>
        <w:rPr>
          <w:rFonts w:hint="cs"/>
          <w:rtl/>
        </w:rPr>
        <w:t xml:space="preserve">נסת אימאן ח'טיב יאסין </w:t>
      </w:r>
      <w:r>
        <w:rPr>
          <w:rFonts w:hint="eastAsia"/>
          <w:rtl/>
        </w:rPr>
        <w:t>–</w:t>
      </w:r>
      <w:r>
        <w:rPr>
          <w:rtl/>
        </w:rPr>
        <w:t xml:space="preserve"> </w:t>
      </w:r>
      <w:bookmarkStart w:id="39220" w:name="_ETM_Q53_408240"/>
      <w:bookmarkEnd w:id="39220"/>
      <w:r>
        <w:rPr>
          <w:rtl/>
        </w:rPr>
        <w:t xml:space="preserve">אינה </w:t>
      </w:r>
      <w:bookmarkStart w:id="39221" w:name="_ETM_Q53_408450"/>
      <w:bookmarkEnd w:id="39221"/>
      <w:r>
        <w:rPr>
          <w:rtl/>
        </w:rPr>
        <w:t>נוכחת</w:t>
      </w:r>
      <w:r>
        <w:rPr>
          <w:rFonts w:hint="cs"/>
          <w:rtl/>
        </w:rPr>
        <w:t>;</w:t>
      </w:r>
      <w:r>
        <w:rPr>
          <w:rtl/>
        </w:rPr>
        <w:t xml:space="preserve"> </w:t>
      </w:r>
      <w:bookmarkStart w:id="39222" w:name="_ETM_Q53_408840"/>
      <w:bookmarkEnd w:id="39222"/>
      <w:r>
        <w:rPr>
          <w:rtl/>
        </w:rPr>
        <w:t xml:space="preserve">חברת </w:t>
      </w:r>
      <w:bookmarkStart w:id="39223" w:name="_ETM_Q53_409080"/>
      <w:bookmarkEnd w:id="39223"/>
      <w:r>
        <w:rPr>
          <w:rtl/>
        </w:rPr>
        <w:t xml:space="preserve">הכנסת </w:t>
      </w:r>
      <w:bookmarkStart w:id="39224" w:name="_ETM_Q53_409950"/>
      <w:bookmarkEnd w:id="39224"/>
      <w:r>
        <w:rPr>
          <w:rtl/>
        </w:rPr>
        <w:t xml:space="preserve">עאידה </w:t>
      </w:r>
      <w:bookmarkStart w:id="39225" w:name="_ETM_Q53_410250"/>
      <w:bookmarkEnd w:id="39225"/>
      <w:r>
        <w:rPr>
          <w:rtl/>
        </w:rPr>
        <w:t xml:space="preserve">תומא </w:t>
      </w:r>
      <w:bookmarkStart w:id="39226" w:name="_ETM_Q53_410520"/>
      <w:bookmarkEnd w:id="39226"/>
      <w:r>
        <w:rPr>
          <w:rtl/>
        </w:rPr>
        <w:t xml:space="preserve">סלימאן </w:t>
      </w:r>
      <w:bookmarkStart w:id="39227" w:name="_ETM_Q53_411270"/>
      <w:bookmarkEnd w:id="39227"/>
      <w:r>
        <w:rPr>
          <w:rFonts w:hint="cs"/>
          <w:rtl/>
        </w:rPr>
        <w:t xml:space="preserve">– </w:t>
      </w:r>
      <w:r>
        <w:rPr>
          <w:rtl/>
        </w:rPr>
        <w:t xml:space="preserve">אינה </w:t>
      </w:r>
      <w:bookmarkStart w:id="39228" w:name="_ETM_Q53_411480"/>
      <w:bookmarkEnd w:id="39228"/>
      <w:r>
        <w:rPr>
          <w:rtl/>
        </w:rPr>
        <w:t>נוכחת</w:t>
      </w:r>
      <w:r>
        <w:rPr>
          <w:rFonts w:hint="cs"/>
          <w:rtl/>
        </w:rPr>
        <w:t>;</w:t>
      </w:r>
      <w:r>
        <w:rPr>
          <w:rtl/>
        </w:rPr>
        <w:t xml:space="preserve"> </w:t>
      </w:r>
      <w:bookmarkStart w:id="39229" w:name="_ETM_Q53_411900"/>
      <w:bookmarkEnd w:id="39229"/>
      <w:r>
        <w:rPr>
          <w:rtl/>
        </w:rPr>
        <w:t xml:space="preserve">חבר </w:t>
      </w:r>
      <w:bookmarkStart w:id="39230" w:name="_ETM_Q53_412110"/>
      <w:bookmarkEnd w:id="39230"/>
      <w:r>
        <w:rPr>
          <w:rtl/>
        </w:rPr>
        <w:t xml:space="preserve">הכנסת </w:t>
      </w:r>
      <w:bookmarkStart w:id="39231" w:name="_ETM_Q53_412320"/>
      <w:bookmarkEnd w:id="39231"/>
      <w:r>
        <w:rPr>
          <w:rtl/>
        </w:rPr>
        <w:t xml:space="preserve">עופר </w:t>
      </w:r>
      <w:bookmarkStart w:id="39232" w:name="_ETM_Q53_412530"/>
      <w:bookmarkEnd w:id="39232"/>
      <w:r>
        <w:rPr>
          <w:rtl/>
        </w:rPr>
        <w:t>כסיף</w:t>
      </w:r>
      <w:r>
        <w:rPr>
          <w:rFonts w:hint="cs"/>
          <w:rtl/>
        </w:rPr>
        <w:t xml:space="preserve"> </w:t>
      </w:r>
      <w:r>
        <w:rPr>
          <w:rFonts w:hint="eastAsia"/>
          <w:rtl/>
        </w:rPr>
        <w:t>–</w:t>
      </w:r>
      <w:r>
        <w:rPr>
          <w:rtl/>
        </w:rPr>
        <w:t xml:space="preserve"> </w:t>
      </w:r>
      <w:bookmarkStart w:id="39233" w:name="_ETM_Q53_412830"/>
      <w:bookmarkEnd w:id="39233"/>
      <w:r>
        <w:rPr>
          <w:rtl/>
        </w:rPr>
        <w:t xml:space="preserve">אינו </w:t>
      </w:r>
      <w:bookmarkStart w:id="39234" w:name="_ETM_Q53_412980"/>
      <w:bookmarkEnd w:id="39234"/>
      <w:r>
        <w:rPr>
          <w:rtl/>
        </w:rPr>
        <w:t>נוכח</w:t>
      </w:r>
      <w:r>
        <w:rPr>
          <w:rFonts w:hint="cs"/>
          <w:rtl/>
        </w:rPr>
        <w:t>;</w:t>
      </w:r>
      <w:r>
        <w:rPr>
          <w:rtl/>
        </w:rPr>
        <w:t xml:space="preserve"> </w:t>
      </w:r>
      <w:bookmarkStart w:id="39235" w:name="_ETM_Q53_413810"/>
      <w:bookmarkEnd w:id="39235"/>
      <w:r>
        <w:rPr>
          <w:rtl/>
        </w:rPr>
        <w:t xml:space="preserve">חברת </w:t>
      </w:r>
      <w:bookmarkStart w:id="39236" w:name="_ETM_Q53_414230"/>
      <w:bookmarkStart w:id="39237" w:name="_ETM_Q53_414469"/>
      <w:bookmarkStart w:id="39238" w:name="_ETM_Q53_403368"/>
      <w:bookmarkEnd w:id="39236"/>
      <w:bookmarkEnd w:id="39237"/>
      <w:bookmarkEnd w:id="39238"/>
      <w:r>
        <w:rPr>
          <w:rFonts w:hint="cs"/>
          <w:rtl/>
        </w:rPr>
        <w:t xml:space="preserve">הכנסת </w:t>
      </w:r>
      <w:r>
        <w:rPr>
          <w:rtl/>
        </w:rPr>
        <w:t>שרו</w:t>
      </w:r>
      <w:r>
        <w:rPr>
          <w:rFonts w:hint="cs"/>
          <w:rtl/>
        </w:rPr>
        <w:t xml:space="preserve">ן </w:t>
      </w:r>
      <w:r>
        <w:rPr>
          <w:rtl/>
        </w:rPr>
        <w:t>ני</w:t>
      </w:r>
      <w:r>
        <w:rPr>
          <w:rFonts w:hint="cs"/>
          <w:rtl/>
        </w:rPr>
        <w:t xml:space="preserve">ר </w:t>
      </w:r>
      <w:r>
        <w:rPr>
          <w:rFonts w:hint="eastAsia"/>
          <w:rtl/>
        </w:rPr>
        <w:t>–</w:t>
      </w:r>
      <w:r>
        <w:rPr>
          <w:rtl/>
        </w:rPr>
        <w:t xml:space="preserve"> </w:t>
      </w:r>
      <w:bookmarkStart w:id="39239" w:name="_ETM_Q53_414829"/>
      <w:bookmarkEnd w:id="39239"/>
      <w:r>
        <w:rPr>
          <w:rtl/>
        </w:rPr>
        <w:t xml:space="preserve">אינה </w:t>
      </w:r>
      <w:bookmarkStart w:id="39240" w:name="_ETM_Q53_415040"/>
      <w:bookmarkEnd w:id="39240"/>
      <w:r>
        <w:rPr>
          <w:rtl/>
        </w:rPr>
        <w:t>נוכחת</w:t>
      </w:r>
      <w:r>
        <w:rPr>
          <w:rFonts w:hint="cs"/>
          <w:rtl/>
        </w:rPr>
        <w:t>;</w:t>
      </w:r>
      <w:r>
        <w:rPr>
          <w:rtl/>
        </w:rPr>
        <w:t xml:space="preserve"> </w:t>
      </w:r>
      <w:bookmarkStart w:id="39241" w:name="_ETM_Q53_415519"/>
      <w:bookmarkEnd w:id="39241"/>
      <w:r>
        <w:rPr>
          <w:rtl/>
        </w:rPr>
        <w:t xml:space="preserve">חבר </w:t>
      </w:r>
      <w:bookmarkStart w:id="39242" w:name="_ETM_Q53_415909"/>
      <w:bookmarkEnd w:id="39242"/>
      <w:r>
        <w:rPr>
          <w:rtl/>
        </w:rPr>
        <w:t xml:space="preserve">הכנסת </w:t>
      </w:r>
      <w:bookmarkStart w:id="39243" w:name="_ETM_Q53_416239"/>
      <w:bookmarkEnd w:id="39243"/>
      <w:r>
        <w:rPr>
          <w:rtl/>
        </w:rPr>
        <w:t xml:space="preserve">יוסף </w:t>
      </w:r>
      <w:bookmarkStart w:id="39244" w:name="_ETM_Q53_416510"/>
      <w:bookmarkEnd w:id="39244"/>
      <w:r>
        <w:rPr>
          <w:rtl/>
        </w:rPr>
        <w:t xml:space="preserve">עטאונה </w:t>
      </w:r>
      <w:bookmarkStart w:id="39245" w:name="_ETM_Q53_417540"/>
      <w:bookmarkEnd w:id="39245"/>
      <w:r>
        <w:rPr>
          <w:rFonts w:hint="cs"/>
          <w:rtl/>
        </w:rPr>
        <w:t xml:space="preserve">– </w:t>
      </w:r>
      <w:r>
        <w:rPr>
          <w:rtl/>
        </w:rPr>
        <w:t xml:space="preserve">אינו </w:t>
      </w:r>
      <w:bookmarkStart w:id="39246" w:name="_ETM_Q53_417779"/>
      <w:bookmarkEnd w:id="39246"/>
      <w:r>
        <w:rPr>
          <w:rtl/>
        </w:rPr>
        <w:t>נוכח</w:t>
      </w:r>
      <w:r>
        <w:rPr>
          <w:rFonts w:hint="cs"/>
          <w:rtl/>
        </w:rPr>
        <w:t>;</w:t>
      </w:r>
      <w:r>
        <w:rPr>
          <w:rtl/>
        </w:rPr>
        <w:t xml:space="preserve"> </w:t>
      </w:r>
      <w:bookmarkStart w:id="39247" w:name="_ETM_Q53_418200"/>
      <w:bookmarkEnd w:id="39247"/>
      <w:r>
        <w:rPr>
          <w:rtl/>
        </w:rPr>
        <w:t xml:space="preserve">חבר </w:t>
      </w:r>
      <w:bookmarkStart w:id="39248" w:name="_ETM_Q53_418379"/>
      <w:bookmarkEnd w:id="39248"/>
      <w:r>
        <w:rPr>
          <w:rtl/>
        </w:rPr>
        <w:t xml:space="preserve">הכנסת </w:t>
      </w:r>
      <w:bookmarkStart w:id="39249" w:name="_ETM_Q53_418620"/>
      <w:bookmarkEnd w:id="39249"/>
      <w:r>
        <w:rPr>
          <w:rtl/>
        </w:rPr>
        <w:t xml:space="preserve">יצחק </w:t>
      </w:r>
      <w:bookmarkStart w:id="39250" w:name="_ETM_Q53_418980"/>
      <w:bookmarkEnd w:id="39250"/>
      <w:r>
        <w:rPr>
          <w:rtl/>
        </w:rPr>
        <w:t>פינדרוס</w:t>
      </w:r>
      <w:r>
        <w:rPr>
          <w:rFonts w:hint="cs"/>
        </w:rPr>
        <w:t xml:space="preserve"> </w:t>
      </w:r>
      <w:r>
        <w:rPr>
          <w:rFonts w:hint="eastAsia"/>
          <w:rtl/>
        </w:rPr>
        <w:t>–</w:t>
      </w:r>
      <w:r>
        <w:rPr>
          <w:rtl/>
        </w:rPr>
        <w:t xml:space="preserve"> </w:t>
      </w:r>
      <w:bookmarkStart w:id="39251" w:name="_ETM_Q53_420040"/>
      <w:bookmarkEnd w:id="39251"/>
      <w:r>
        <w:rPr>
          <w:rtl/>
        </w:rPr>
        <w:t xml:space="preserve">אינו </w:t>
      </w:r>
      <w:bookmarkStart w:id="39252" w:name="_ETM_Q53_420279"/>
      <w:bookmarkEnd w:id="39252"/>
      <w:r>
        <w:rPr>
          <w:rtl/>
        </w:rPr>
        <w:t>נוכח</w:t>
      </w:r>
      <w:r>
        <w:rPr>
          <w:rFonts w:hint="cs"/>
          <w:rtl/>
        </w:rPr>
        <w:t>;</w:t>
      </w:r>
      <w:r>
        <w:rPr>
          <w:rtl/>
        </w:rPr>
        <w:t xml:space="preserve"> </w:t>
      </w:r>
      <w:bookmarkStart w:id="39253" w:name="_ETM_Q53_420699"/>
      <w:bookmarkEnd w:id="39253"/>
      <w:r>
        <w:rPr>
          <w:rtl/>
        </w:rPr>
        <w:t xml:space="preserve">חבר </w:t>
      </w:r>
      <w:bookmarkStart w:id="39254" w:name="_ETM_Q53_420909"/>
      <w:bookmarkEnd w:id="39254"/>
      <w:r>
        <w:rPr>
          <w:rtl/>
        </w:rPr>
        <w:t xml:space="preserve">הכנסת </w:t>
      </w:r>
      <w:bookmarkStart w:id="39255" w:name="_ETM_Q53_421180"/>
      <w:bookmarkEnd w:id="39255"/>
      <w:r>
        <w:rPr>
          <w:rtl/>
        </w:rPr>
        <w:t xml:space="preserve">אחמד </w:t>
      </w:r>
      <w:bookmarkStart w:id="39256" w:name="_ETM_Q53_421480"/>
      <w:bookmarkEnd w:id="39256"/>
      <w:r>
        <w:rPr>
          <w:rtl/>
        </w:rPr>
        <w:t xml:space="preserve">טיבי </w:t>
      </w:r>
      <w:bookmarkStart w:id="39257" w:name="_ETM_Q53_421809"/>
      <w:bookmarkEnd w:id="39257"/>
      <w:r>
        <w:rPr>
          <w:rFonts w:hint="cs"/>
          <w:rtl/>
        </w:rPr>
        <w:t>–</w:t>
      </w:r>
      <w:r>
        <w:rPr>
          <w:rFonts w:hint="cs"/>
        </w:rPr>
        <w:t xml:space="preserve"> </w:t>
      </w:r>
      <w:r>
        <w:rPr>
          <w:rtl/>
        </w:rPr>
        <w:t xml:space="preserve">אינו </w:t>
      </w:r>
      <w:bookmarkStart w:id="39258" w:name="_ETM_Q53_421959"/>
      <w:bookmarkEnd w:id="39258"/>
      <w:r>
        <w:rPr>
          <w:rtl/>
        </w:rPr>
        <w:t>נוכח</w:t>
      </w:r>
      <w:r>
        <w:rPr>
          <w:rFonts w:hint="cs"/>
          <w:rtl/>
        </w:rPr>
        <w:t>;</w:t>
      </w:r>
      <w:r>
        <w:rPr>
          <w:rtl/>
        </w:rPr>
        <w:t xml:space="preserve"> </w:t>
      </w:r>
      <w:bookmarkStart w:id="39259" w:name="_ETM_Q53_423290"/>
      <w:bookmarkEnd w:id="39259"/>
      <w:r>
        <w:rPr>
          <w:rtl/>
        </w:rPr>
        <w:t xml:space="preserve">חבר </w:t>
      </w:r>
      <w:bookmarkStart w:id="39260" w:name="_ETM_Q53_423650"/>
      <w:bookmarkEnd w:id="39260"/>
      <w:r>
        <w:rPr>
          <w:rtl/>
        </w:rPr>
        <w:t xml:space="preserve">הכנסת </w:t>
      </w:r>
      <w:bookmarkStart w:id="39261" w:name="_ETM_Q53_423950"/>
      <w:bookmarkEnd w:id="39261"/>
      <w:r>
        <w:rPr>
          <w:rtl/>
        </w:rPr>
        <w:t xml:space="preserve">אריאל </w:t>
      </w:r>
      <w:bookmarkStart w:id="39262" w:name="_ETM_Q53_424280"/>
      <w:bookmarkEnd w:id="39262"/>
      <w:r>
        <w:rPr>
          <w:rFonts w:hint="cs"/>
          <w:rtl/>
        </w:rPr>
        <w:t>קל</w:t>
      </w:r>
      <w:r>
        <w:rPr>
          <w:rtl/>
        </w:rPr>
        <w:t xml:space="preserve">נר </w:t>
      </w:r>
      <w:bookmarkStart w:id="39263" w:name="_ETM_Q53_425730"/>
      <w:bookmarkEnd w:id="39263"/>
      <w:r>
        <w:rPr>
          <w:rFonts w:hint="cs"/>
          <w:rtl/>
        </w:rPr>
        <w:t>–</w:t>
      </w:r>
      <w:bookmarkStart w:id="39264" w:name="_ETM_Q53_426060"/>
      <w:bookmarkStart w:id="39265" w:name="_ETM_Q53_426390"/>
      <w:bookmarkStart w:id="39266" w:name="_ETM_Q53_428430"/>
      <w:bookmarkStart w:id="39267" w:name="_ETM_Q53_428879"/>
      <w:bookmarkStart w:id="39268" w:name="_ETM_Q53_429239"/>
      <w:bookmarkStart w:id="39269" w:name="_ETM_Q53_429420"/>
      <w:bookmarkStart w:id="39270" w:name="_ETM_Q53_413643"/>
      <w:bookmarkEnd w:id="39264"/>
      <w:bookmarkEnd w:id="39265"/>
      <w:bookmarkEnd w:id="39266"/>
      <w:bookmarkEnd w:id="39267"/>
      <w:bookmarkEnd w:id="39268"/>
      <w:bookmarkEnd w:id="39269"/>
      <w:bookmarkEnd w:id="39270"/>
      <w:r>
        <w:rPr>
          <w:rtl/>
        </w:rPr>
        <w:t xml:space="preserve"> </w:t>
      </w:r>
      <w:bookmarkStart w:id="39271" w:name="_ETM_Q53_429569"/>
      <w:bookmarkEnd w:id="39271"/>
      <w:r>
        <w:rPr>
          <w:rtl/>
        </w:rPr>
        <w:t>מוותר</w:t>
      </w:r>
      <w:r>
        <w:rPr>
          <w:rFonts w:hint="cs"/>
          <w:rtl/>
        </w:rPr>
        <w:t>;</w:t>
      </w:r>
      <w:r>
        <w:rPr>
          <w:rtl/>
        </w:rPr>
        <w:t xml:space="preserve"> </w:t>
      </w:r>
      <w:bookmarkStart w:id="39272" w:name="_ETM_Q53_431250"/>
      <w:bookmarkEnd w:id="39272"/>
      <w:r>
        <w:rPr>
          <w:rtl/>
        </w:rPr>
        <w:t xml:space="preserve">חברת </w:t>
      </w:r>
      <w:bookmarkStart w:id="39273" w:name="_ETM_Q53_431760"/>
      <w:bookmarkEnd w:id="39273"/>
      <w:r>
        <w:rPr>
          <w:rtl/>
        </w:rPr>
        <w:t>ה</w:t>
      </w:r>
      <w:bookmarkStart w:id="39274" w:name="_ETM_Q53_432090"/>
      <w:bookmarkEnd w:id="39274"/>
      <w:r>
        <w:rPr>
          <w:rFonts w:hint="cs"/>
          <w:rtl/>
        </w:rPr>
        <w:t xml:space="preserve">כנסת </w:t>
      </w:r>
      <w:bookmarkStart w:id="39275" w:name="_ETM_Q53_432420"/>
      <w:bookmarkEnd w:id="39275"/>
      <w:r>
        <w:rPr>
          <w:rFonts w:hint="cs"/>
          <w:rtl/>
        </w:rPr>
        <w:t xml:space="preserve">טלי גוטליב </w:t>
      </w:r>
      <w:r>
        <w:rPr>
          <w:rFonts w:hint="eastAsia"/>
          <w:rtl/>
        </w:rPr>
        <w:t>–</w:t>
      </w:r>
      <w:bookmarkStart w:id="39276" w:name="_ETM_Q53_427780"/>
      <w:bookmarkEnd w:id="39276"/>
      <w:r>
        <w:rPr>
          <w:rFonts w:hint="cs"/>
          <w:rtl/>
        </w:rPr>
        <w:t xml:space="preserve"> אינה</w:t>
      </w:r>
      <w:r>
        <w:rPr>
          <w:rtl/>
        </w:rPr>
        <w:t xml:space="preserve"> </w:t>
      </w:r>
      <w:bookmarkStart w:id="39277" w:name="_ETM_Q53_432780"/>
      <w:bookmarkEnd w:id="39277"/>
      <w:r>
        <w:rPr>
          <w:rtl/>
        </w:rPr>
        <w:t>נוכחת</w:t>
      </w:r>
      <w:r>
        <w:rPr>
          <w:rFonts w:hint="cs"/>
          <w:rtl/>
        </w:rPr>
        <w:t>;</w:t>
      </w:r>
      <w:r>
        <w:rPr>
          <w:rtl/>
        </w:rPr>
        <w:t xml:space="preserve"> </w:t>
      </w:r>
      <w:bookmarkStart w:id="39278" w:name="_ETM_Q53_433230"/>
      <w:bookmarkEnd w:id="39278"/>
      <w:r>
        <w:rPr>
          <w:rtl/>
        </w:rPr>
        <w:t xml:space="preserve">חברת </w:t>
      </w:r>
      <w:bookmarkStart w:id="39279" w:name="_ETM_Q53_433500"/>
      <w:bookmarkEnd w:id="39279"/>
      <w:r>
        <w:rPr>
          <w:rtl/>
        </w:rPr>
        <w:t xml:space="preserve">כנסת </w:t>
      </w:r>
      <w:bookmarkStart w:id="39280" w:name="_ETM_Q53_433800"/>
      <w:bookmarkEnd w:id="39280"/>
      <w:r>
        <w:rPr>
          <w:rtl/>
        </w:rPr>
        <w:t xml:space="preserve">נעמה </w:t>
      </w:r>
      <w:bookmarkStart w:id="39281" w:name="_ETM_Q53_434250"/>
      <w:bookmarkEnd w:id="39281"/>
      <w:r>
        <w:rPr>
          <w:rtl/>
        </w:rPr>
        <w:t>לזימי</w:t>
      </w:r>
      <w:r>
        <w:rPr>
          <w:rFonts w:hint="cs"/>
        </w:rPr>
        <w:t xml:space="preserve"> </w:t>
      </w:r>
      <w:r>
        <w:rPr>
          <w:rFonts w:hint="eastAsia"/>
          <w:rtl/>
        </w:rPr>
        <w:t>–</w:t>
      </w:r>
      <w:r>
        <w:rPr>
          <w:rtl/>
        </w:rPr>
        <w:t xml:space="preserve"> </w:t>
      </w:r>
      <w:bookmarkStart w:id="39282" w:name="_ETM_Q53_434940"/>
      <w:bookmarkEnd w:id="39282"/>
      <w:r>
        <w:rPr>
          <w:rtl/>
        </w:rPr>
        <w:t>אינ</w:t>
      </w:r>
      <w:bookmarkStart w:id="39283" w:name="_ETM_Q53_435209"/>
      <w:bookmarkEnd w:id="39283"/>
      <w:r>
        <w:rPr>
          <w:rFonts w:hint="cs"/>
          <w:rtl/>
        </w:rPr>
        <w:t xml:space="preserve">ה </w:t>
      </w:r>
      <w:r>
        <w:rPr>
          <w:rtl/>
        </w:rPr>
        <w:t>נוכחת</w:t>
      </w:r>
      <w:r>
        <w:rPr>
          <w:rFonts w:hint="cs"/>
          <w:rtl/>
        </w:rPr>
        <w:t>;</w:t>
      </w:r>
      <w:r>
        <w:rPr>
          <w:rtl/>
        </w:rPr>
        <w:t xml:space="preserve"> </w:t>
      </w:r>
      <w:bookmarkStart w:id="39284" w:name="_ETM_Q53_435660"/>
      <w:bookmarkEnd w:id="39284"/>
      <w:r>
        <w:rPr>
          <w:rtl/>
        </w:rPr>
        <w:t xml:space="preserve">חבר </w:t>
      </w:r>
      <w:bookmarkStart w:id="39285" w:name="_ETM_Q53_435900"/>
      <w:bookmarkStart w:id="39286" w:name="_ETM_Q53_436110"/>
      <w:bookmarkStart w:id="39287" w:name="_ETM_Q53_436350"/>
      <w:bookmarkEnd w:id="39285"/>
      <w:bookmarkEnd w:id="39286"/>
      <w:bookmarkEnd w:id="39287"/>
      <w:r>
        <w:rPr>
          <w:rFonts w:hint="cs"/>
          <w:rtl/>
        </w:rPr>
        <w:t xml:space="preserve">חילי </w:t>
      </w:r>
      <w:r>
        <w:rPr>
          <w:rtl/>
        </w:rPr>
        <w:t>טרופר</w:t>
      </w:r>
      <w:bookmarkStart w:id="39288" w:name="_ETM_Q53_432583"/>
      <w:bookmarkEnd w:id="39288"/>
      <w:r>
        <w:rPr>
          <w:rFonts w:hint="cs"/>
          <w:rtl/>
        </w:rPr>
        <w:t xml:space="preserve"> </w:t>
      </w:r>
      <w:r>
        <w:rPr>
          <w:rFonts w:hint="eastAsia"/>
          <w:rtl/>
        </w:rPr>
        <w:t>–</w:t>
      </w:r>
      <w:r>
        <w:rPr>
          <w:rFonts w:hint="cs"/>
          <w:rtl/>
        </w:rPr>
        <w:t xml:space="preserve"> אינו</w:t>
      </w:r>
      <w:r>
        <w:rPr>
          <w:rtl/>
        </w:rPr>
        <w:t xml:space="preserve"> </w:t>
      </w:r>
      <w:bookmarkStart w:id="39289" w:name="_ETM_Q53_436740"/>
      <w:bookmarkEnd w:id="39289"/>
      <w:r>
        <w:rPr>
          <w:rtl/>
        </w:rPr>
        <w:t>נוכח</w:t>
      </w:r>
      <w:r>
        <w:rPr>
          <w:rFonts w:hint="cs"/>
          <w:rtl/>
        </w:rPr>
        <w:t>;</w:t>
      </w:r>
      <w:r>
        <w:rPr>
          <w:rtl/>
        </w:rPr>
        <w:t xml:space="preserve"> </w:t>
      </w:r>
      <w:bookmarkStart w:id="39290" w:name="_ETM_Q53_437190"/>
      <w:bookmarkEnd w:id="39290"/>
      <w:r>
        <w:rPr>
          <w:rtl/>
        </w:rPr>
        <w:t xml:space="preserve">חבר </w:t>
      </w:r>
      <w:bookmarkStart w:id="39291" w:name="_ETM_Q53_437400"/>
      <w:bookmarkStart w:id="39292" w:name="_ETM_Q53_437760"/>
      <w:bookmarkEnd w:id="39291"/>
      <w:bookmarkEnd w:id="39292"/>
      <w:r>
        <w:rPr>
          <w:rFonts w:hint="cs"/>
          <w:rtl/>
        </w:rPr>
        <w:t>הכנסת אבי</w:t>
      </w:r>
      <w:r>
        <w:rPr>
          <w:rtl/>
        </w:rPr>
        <w:t xml:space="preserve"> </w:t>
      </w:r>
      <w:bookmarkStart w:id="39293" w:name="_ETM_Q53_437910"/>
      <w:bookmarkEnd w:id="39293"/>
      <w:r>
        <w:rPr>
          <w:rtl/>
        </w:rPr>
        <w:t>מעוז</w:t>
      </w:r>
      <w:r>
        <w:rPr>
          <w:rFonts w:hint="cs"/>
          <w:rtl/>
        </w:rPr>
        <w:t xml:space="preserve"> </w:t>
      </w:r>
      <w:r>
        <w:rPr>
          <w:rFonts w:hint="eastAsia"/>
          <w:rtl/>
        </w:rPr>
        <w:t>–</w:t>
      </w:r>
      <w:r>
        <w:rPr>
          <w:rtl/>
        </w:rPr>
        <w:t xml:space="preserve"> </w:t>
      </w:r>
      <w:bookmarkStart w:id="39294" w:name="_ETM_Q53_438870"/>
      <w:bookmarkEnd w:id="39294"/>
      <w:r>
        <w:rPr>
          <w:rtl/>
        </w:rPr>
        <w:t xml:space="preserve">אינו </w:t>
      </w:r>
      <w:bookmarkStart w:id="39295" w:name="_ETM_Q53_439260"/>
      <w:bookmarkEnd w:id="39295"/>
      <w:r>
        <w:rPr>
          <w:rtl/>
        </w:rPr>
        <w:t>נוכח</w:t>
      </w:r>
      <w:r>
        <w:rPr>
          <w:rFonts w:hint="cs"/>
          <w:rtl/>
        </w:rPr>
        <w:t>;</w:t>
      </w:r>
      <w:r>
        <w:rPr>
          <w:rtl/>
        </w:rPr>
        <w:t xml:space="preserve"> </w:t>
      </w:r>
      <w:bookmarkStart w:id="39296" w:name="_ETM_Q53_439770"/>
      <w:bookmarkEnd w:id="39296"/>
      <w:r>
        <w:rPr>
          <w:rtl/>
        </w:rPr>
        <w:t xml:space="preserve">חבר </w:t>
      </w:r>
      <w:bookmarkStart w:id="39297" w:name="_ETM_Q53_439980"/>
      <w:bookmarkEnd w:id="39297"/>
      <w:r>
        <w:rPr>
          <w:rtl/>
        </w:rPr>
        <w:t xml:space="preserve">הכנסת </w:t>
      </w:r>
      <w:bookmarkStart w:id="39298" w:name="_ETM_Q53_440250"/>
      <w:bookmarkStart w:id="39299" w:name="_ETM_Q53_440339"/>
      <w:bookmarkEnd w:id="39298"/>
      <w:bookmarkEnd w:id="39299"/>
      <w:r>
        <w:rPr>
          <w:rFonts w:hint="cs"/>
          <w:rtl/>
        </w:rPr>
        <w:t>מנסו</w:t>
      </w:r>
      <w:bookmarkStart w:id="39300" w:name="_ETM_Q53_433299"/>
      <w:bookmarkEnd w:id="39300"/>
      <w:r>
        <w:rPr>
          <w:rtl/>
        </w:rPr>
        <w:t xml:space="preserve">ר </w:t>
      </w:r>
      <w:bookmarkStart w:id="39301" w:name="_ETM_Q53_440610"/>
      <w:bookmarkEnd w:id="39301"/>
      <w:r>
        <w:rPr>
          <w:rtl/>
        </w:rPr>
        <w:t>עבאס</w:t>
      </w:r>
      <w:bookmarkStart w:id="39302" w:name="_ETM_Q53_442029"/>
      <w:bookmarkStart w:id="39303" w:name="_ETM_Q53_442360"/>
      <w:bookmarkStart w:id="39304" w:name="_ETM_Q53_442690"/>
      <w:bookmarkStart w:id="39305" w:name="_ETM_Q53_444560"/>
      <w:bookmarkStart w:id="39306" w:name="_ETM_Q53_444920"/>
      <w:bookmarkStart w:id="39307" w:name="_ETM_Q53_445279"/>
      <w:bookmarkEnd w:id="39302"/>
      <w:bookmarkEnd w:id="39303"/>
      <w:bookmarkEnd w:id="39304"/>
      <w:bookmarkEnd w:id="39305"/>
      <w:bookmarkEnd w:id="39306"/>
      <w:bookmarkEnd w:id="39307"/>
      <w:r>
        <w:rPr>
          <w:rFonts w:hint="cs"/>
          <w:rtl/>
        </w:rPr>
        <w:t xml:space="preserve"> </w:t>
      </w:r>
      <w:r>
        <w:rPr>
          <w:rFonts w:hint="eastAsia"/>
          <w:rtl/>
        </w:rPr>
        <w:t>–</w:t>
      </w:r>
      <w:r>
        <w:rPr>
          <w:rtl/>
        </w:rPr>
        <w:t xml:space="preserve"> </w:t>
      </w:r>
      <w:bookmarkStart w:id="39308" w:name="_ETM_Q53_448000"/>
      <w:bookmarkEnd w:id="39308"/>
      <w:r>
        <w:rPr>
          <w:rtl/>
        </w:rPr>
        <w:t>מוותר</w:t>
      </w:r>
      <w:r>
        <w:rPr>
          <w:rFonts w:hint="cs"/>
          <w:rtl/>
        </w:rPr>
        <w:t>;</w:t>
      </w:r>
      <w:r>
        <w:rPr>
          <w:rtl/>
        </w:rPr>
        <w:t xml:space="preserve"> </w:t>
      </w:r>
      <w:bookmarkStart w:id="39309" w:name="_ETM_Q53_450110"/>
      <w:bookmarkEnd w:id="39309"/>
      <w:r>
        <w:rPr>
          <w:rtl/>
        </w:rPr>
        <w:t xml:space="preserve">חבר </w:t>
      </w:r>
      <w:bookmarkStart w:id="39310" w:name="_ETM_Q53_450439"/>
      <w:bookmarkEnd w:id="39310"/>
      <w:r>
        <w:rPr>
          <w:rtl/>
        </w:rPr>
        <w:t xml:space="preserve">הכנסת </w:t>
      </w:r>
      <w:bookmarkStart w:id="39311" w:name="_ETM_Q53_450740"/>
      <w:bookmarkEnd w:id="39311"/>
      <w:r>
        <w:rPr>
          <w:rtl/>
        </w:rPr>
        <w:t xml:space="preserve">ווליד </w:t>
      </w:r>
      <w:bookmarkStart w:id="39312" w:name="_ETM_Q53_451099"/>
      <w:bookmarkEnd w:id="39312"/>
      <w:r>
        <w:rPr>
          <w:rtl/>
        </w:rPr>
        <w:t>טאהא</w:t>
      </w:r>
      <w:r>
        <w:rPr>
          <w:rFonts w:hint="cs"/>
        </w:rPr>
        <w:t xml:space="preserve"> </w:t>
      </w:r>
      <w:r>
        <w:rPr>
          <w:rFonts w:hint="eastAsia"/>
          <w:rtl/>
        </w:rPr>
        <w:t>–</w:t>
      </w:r>
      <w:r>
        <w:rPr>
          <w:rtl/>
        </w:rPr>
        <w:t xml:space="preserve"> </w:t>
      </w:r>
      <w:bookmarkStart w:id="39313" w:name="_ETM_Q53_451520"/>
      <w:bookmarkEnd w:id="39313"/>
      <w:r>
        <w:rPr>
          <w:rtl/>
        </w:rPr>
        <w:t xml:space="preserve">אינו </w:t>
      </w:r>
      <w:bookmarkStart w:id="39314" w:name="_ETM_Q53_451789"/>
      <w:bookmarkEnd w:id="39314"/>
      <w:r>
        <w:rPr>
          <w:rtl/>
        </w:rPr>
        <w:t>נוכח</w:t>
      </w:r>
      <w:r>
        <w:rPr>
          <w:rFonts w:hint="cs"/>
          <w:rtl/>
        </w:rPr>
        <w:t>;</w:t>
      </w:r>
      <w:r>
        <w:rPr>
          <w:rtl/>
        </w:rPr>
        <w:t xml:space="preserve"> </w:t>
      </w:r>
      <w:bookmarkStart w:id="39315" w:name="_ETM_Q53_452210"/>
      <w:bookmarkEnd w:id="39315"/>
      <w:r>
        <w:rPr>
          <w:rtl/>
        </w:rPr>
        <w:t xml:space="preserve">חבר </w:t>
      </w:r>
      <w:bookmarkStart w:id="39316" w:name="_ETM_Q53_452419"/>
      <w:bookmarkEnd w:id="39316"/>
      <w:r>
        <w:rPr>
          <w:rtl/>
        </w:rPr>
        <w:t xml:space="preserve">הכנסת </w:t>
      </w:r>
      <w:bookmarkStart w:id="39317" w:name="_ETM_Q53_452749"/>
      <w:bookmarkEnd w:id="39317"/>
      <w:r>
        <w:rPr>
          <w:rtl/>
        </w:rPr>
        <w:t>נ</w:t>
      </w:r>
      <w:r>
        <w:rPr>
          <w:rFonts w:hint="cs"/>
          <w:rtl/>
        </w:rPr>
        <w:t>י</w:t>
      </w:r>
      <w:r>
        <w:rPr>
          <w:rtl/>
        </w:rPr>
        <w:t xml:space="preserve">סים </w:t>
      </w:r>
      <w:bookmarkStart w:id="39318" w:name="_ETM_Q53_453229"/>
      <w:bookmarkEnd w:id="39318"/>
      <w:r>
        <w:rPr>
          <w:rFonts w:hint="cs"/>
          <w:rtl/>
        </w:rPr>
        <w:t>וא</w:t>
      </w:r>
      <w:r>
        <w:rPr>
          <w:rtl/>
        </w:rPr>
        <w:t>טורי</w:t>
      </w:r>
      <w:r>
        <w:rPr>
          <w:rFonts w:hint="cs"/>
          <w:rtl/>
        </w:rPr>
        <w:t xml:space="preserve"> </w:t>
      </w:r>
      <w:r>
        <w:rPr>
          <w:rFonts w:hint="eastAsia"/>
          <w:rtl/>
        </w:rPr>
        <w:t>–</w:t>
      </w:r>
      <w:r>
        <w:rPr>
          <w:rtl/>
        </w:rPr>
        <w:t xml:space="preserve"> </w:t>
      </w:r>
      <w:bookmarkStart w:id="39319" w:name="_ETM_Q53_454600"/>
      <w:bookmarkEnd w:id="39319"/>
      <w:r>
        <w:rPr>
          <w:rtl/>
        </w:rPr>
        <w:t xml:space="preserve">אינו </w:t>
      </w:r>
      <w:bookmarkStart w:id="39320" w:name="_ETM_Q53_454900"/>
      <w:bookmarkEnd w:id="39320"/>
      <w:r>
        <w:rPr>
          <w:rtl/>
        </w:rPr>
        <w:t>נוכח</w:t>
      </w:r>
      <w:r>
        <w:rPr>
          <w:rFonts w:hint="cs"/>
          <w:rtl/>
        </w:rPr>
        <w:t>;</w:t>
      </w:r>
      <w:bookmarkStart w:id="39321" w:name="_ETM_Q53_450020"/>
      <w:bookmarkEnd w:id="39321"/>
      <w:r>
        <w:rPr>
          <w:rtl/>
        </w:rPr>
        <w:t xml:space="preserve"> </w:t>
      </w:r>
      <w:bookmarkStart w:id="39322" w:name="_ETM_Q53_455380"/>
      <w:bookmarkEnd w:id="39322"/>
      <w:r>
        <w:rPr>
          <w:rtl/>
        </w:rPr>
        <w:t xml:space="preserve">חברת </w:t>
      </w:r>
      <w:bookmarkStart w:id="39323" w:name="_ETM_Q53_455680"/>
      <w:bookmarkEnd w:id="39323"/>
      <w:r>
        <w:rPr>
          <w:rtl/>
        </w:rPr>
        <w:t xml:space="preserve">הכנסת </w:t>
      </w:r>
      <w:bookmarkStart w:id="39324" w:name="_ETM_Q53_455950"/>
      <w:bookmarkStart w:id="39325" w:name="_ETM_Q53_456220"/>
      <w:bookmarkStart w:id="39326" w:name="_ETM_Q53_456640"/>
      <w:bookmarkEnd w:id="39324"/>
      <w:bookmarkEnd w:id="39325"/>
      <w:bookmarkEnd w:id="39326"/>
      <w:r>
        <w:rPr>
          <w:rFonts w:hint="cs"/>
          <w:rtl/>
        </w:rPr>
        <w:t>גלית דיסטל אטבריאן</w:t>
      </w:r>
      <w:bookmarkStart w:id="39327" w:name="_ETM_Q53_452508"/>
      <w:bookmarkEnd w:id="39327"/>
      <w:r>
        <w:rPr>
          <w:rFonts w:hint="cs"/>
          <w:rtl/>
        </w:rPr>
        <w:t xml:space="preserve"> </w:t>
      </w:r>
      <w:r>
        <w:rPr>
          <w:rFonts w:hint="eastAsia"/>
          <w:rtl/>
        </w:rPr>
        <w:t>–</w:t>
      </w:r>
      <w:r>
        <w:rPr>
          <w:rtl/>
        </w:rPr>
        <w:t xml:space="preserve"> </w:t>
      </w:r>
      <w:bookmarkStart w:id="39328" w:name="_ETM_Q53_457800"/>
      <w:bookmarkEnd w:id="39328"/>
      <w:r>
        <w:rPr>
          <w:rtl/>
        </w:rPr>
        <w:t xml:space="preserve">אינה </w:t>
      </w:r>
      <w:bookmarkStart w:id="39329" w:name="_ETM_Q53_458129"/>
      <w:bookmarkEnd w:id="39329"/>
      <w:r>
        <w:rPr>
          <w:rtl/>
        </w:rPr>
        <w:t>נוכחת</w:t>
      </w:r>
      <w:r>
        <w:rPr>
          <w:rFonts w:hint="cs"/>
          <w:rtl/>
        </w:rPr>
        <w:t>;</w:t>
      </w:r>
      <w:r>
        <w:rPr>
          <w:rtl/>
        </w:rPr>
        <w:t xml:space="preserve"> </w:t>
      </w:r>
      <w:bookmarkStart w:id="39330" w:name="_ETM_Q53_459559"/>
      <w:bookmarkEnd w:id="39330"/>
      <w:r>
        <w:rPr>
          <w:rtl/>
        </w:rPr>
        <w:t xml:space="preserve">חבר </w:t>
      </w:r>
      <w:bookmarkStart w:id="39331" w:name="_ETM_Q53_459830"/>
      <w:bookmarkEnd w:id="39331"/>
      <w:r>
        <w:rPr>
          <w:rtl/>
        </w:rPr>
        <w:t xml:space="preserve">הכנסת </w:t>
      </w:r>
      <w:bookmarkStart w:id="39332" w:name="_ETM_Q53_460249"/>
      <w:bookmarkEnd w:id="39332"/>
      <w:r>
        <w:rPr>
          <w:rtl/>
        </w:rPr>
        <w:t xml:space="preserve">יבגני </w:t>
      </w:r>
      <w:bookmarkStart w:id="39333" w:name="_ETM_Q53_460610"/>
      <w:bookmarkEnd w:id="39333"/>
      <w:r>
        <w:rPr>
          <w:rtl/>
        </w:rPr>
        <w:t>סובה</w:t>
      </w:r>
      <w:r>
        <w:rPr>
          <w:rFonts w:hint="cs"/>
          <w:rtl/>
        </w:rPr>
        <w:t xml:space="preserve"> </w:t>
      </w:r>
      <w:r>
        <w:rPr>
          <w:rFonts w:hint="eastAsia"/>
          <w:rtl/>
        </w:rPr>
        <w:t>–</w:t>
      </w:r>
      <w:r>
        <w:rPr>
          <w:rtl/>
        </w:rPr>
        <w:t xml:space="preserve"> </w:t>
      </w:r>
      <w:bookmarkStart w:id="39334" w:name="_ETM_Q53_460909"/>
      <w:bookmarkEnd w:id="39334"/>
      <w:r>
        <w:rPr>
          <w:rtl/>
        </w:rPr>
        <w:t xml:space="preserve">אינו </w:t>
      </w:r>
      <w:bookmarkStart w:id="39335" w:name="_ETM_Q53_461059"/>
      <w:bookmarkEnd w:id="39335"/>
      <w:r>
        <w:rPr>
          <w:rtl/>
        </w:rPr>
        <w:t>נוכח</w:t>
      </w:r>
      <w:r>
        <w:rPr>
          <w:rFonts w:hint="cs"/>
          <w:rtl/>
        </w:rPr>
        <w:t>;</w:t>
      </w:r>
      <w:r>
        <w:rPr>
          <w:rtl/>
        </w:rPr>
        <w:t xml:space="preserve"> </w:t>
      </w:r>
      <w:bookmarkStart w:id="39336" w:name="_ETM_Q53_461449"/>
      <w:bookmarkEnd w:id="39336"/>
      <w:r>
        <w:rPr>
          <w:rtl/>
        </w:rPr>
        <w:t xml:space="preserve">חבר </w:t>
      </w:r>
      <w:bookmarkStart w:id="39337" w:name="_ETM_Q53_461629"/>
      <w:bookmarkEnd w:id="39337"/>
      <w:r>
        <w:rPr>
          <w:rtl/>
        </w:rPr>
        <w:t xml:space="preserve">הכנסת </w:t>
      </w:r>
      <w:bookmarkStart w:id="39338" w:name="_ETM_Q53_461900"/>
      <w:bookmarkEnd w:id="39338"/>
      <w:r>
        <w:rPr>
          <w:rtl/>
        </w:rPr>
        <w:t xml:space="preserve">אלון </w:t>
      </w:r>
      <w:bookmarkStart w:id="39339" w:name="_ETM_Q53_462139"/>
      <w:bookmarkEnd w:id="39339"/>
      <w:r>
        <w:rPr>
          <w:rtl/>
        </w:rPr>
        <w:t>שוסטר</w:t>
      </w:r>
      <w:r>
        <w:rPr>
          <w:rFonts w:hint="cs"/>
        </w:rPr>
        <w:t xml:space="preserve"> </w:t>
      </w:r>
      <w:r>
        <w:rPr>
          <w:rFonts w:hint="eastAsia"/>
          <w:rtl/>
        </w:rPr>
        <w:t>–</w:t>
      </w:r>
      <w:r>
        <w:rPr>
          <w:rtl/>
        </w:rPr>
        <w:t xml:space="preserve"> </w:t>
      </w:r>
      <w:bookmarkStart w:id="39340" w:name="_ETM_Q53_463480"/>
      <w:bookmarkEnd w:id="39340"/>
      <w:r>
        <w:rPr>
          <w:rtl/>
        </w:rPr>
        <w:t xml:space="preserve">אינו </w:t>
      </w:r>
      <w:bookmarkStart w:id="39341" w:name="_ETM_Q53_463779"/>
      <w:bookmarkEnd w:id="39341"/>
      <w:r>
        <w:rPr>
          <w:rtl/>
        </w:rPr>
        <w:t>נוכח</w:t>
      </w:r>
      <w:r>
        <w:rPr>
          <w:rFonts w:hint="cs"/>
          <w:rtl/>
        </w:rPr>
        <w:t>;</w:t>
      </w:r>
      <w:bookmarkStart w:id="39342" w:name="_ETM_Q53_460261"/>
      <w:bookmarkEnd w:id="39342"/>
      <w:r>
        <w:rPr>
          <w:rtl/>
        </w:rPr>
        <w:t xml:space="preserve"> </w:t>
      </w:r>
      <w:bookmarkStart w:id="39343" w:name="_ETM_Q53_464260"/>
      <w:bookmarkEnd w:id="39343"/>
      <w:r>
        <w:rPr>
          <w:rtl/>
        </w:rPr>
        <w:t xml:space="preserve">חבר </w:t>
      </w:r>
      <w:bookmarkStart w:id="39344" w:name="_ETM_Q53_464500"/>
      <w:bookmarkEnd w:id="39344"/>
      <w:r>
        <w:rPr>
          <w:rtl/>
        </w:rPr>
        <w:t xml:space="preserve">הכנסת </w:t>
      </w:r>
      <w:bookmarkStart w:id="39345" w:name="_ETM_Q53_464770"/>
      <w:bookmarkEnd w:id="39345"/>
      <w:r>
        <w:rPr>
          <w:rtl/>
        </w:rPr>
        <w:t>י</w:t>
      </w:r>
      <w:bookmarkStart w:id="39346" w:name="_ETM_Q53_465070"/>
      <w:bookmarkEnd w:id="39346"/>
      <w:r>
        <w:rPr>
          <w:rFonts w:hint="cs"/>
          <w:rtl/>
        </w:rPr>
        <w:t xml:space="preserve">אסר </w:t>
      </w:r>
      <w:r>
        <w:rPr>
          <w:rtl/>
        </w:rPr>
        <w:t>חוג'יראת</w:t>
      </w:r>
      <w:r>
        <w:rPr>
          <w:rFonts w:hint="cs"/>
          <w:rtl/>
        </w:rPr>
        <w:t xml:space="preserve"> </w:t>
      </w:r>
      <w:r>
        <w:rPr>
          <w:rFonts w:hint="eastAsia"/>
          <w:rtl/>
        </w:rPr>
        <w:t>–</w:t>
      </w:r>
      <w:r>
        <w:rPr>
          <w:rtl/>
        </w:rPr>
        <w:t xml:space="preserve"> </w:t>
      </w:r>
      <w:bookmarkStart w:id="39347" w:name="_ETM_Q53_465580"/>
      <w:bookmarkEnd w:id="39347"/>
      <w:r>
        <w:rPr>
          <w:rtl/>
        </w:rPr>
        <w:t xml:space="preserve">אינו </w:t>
      </w:r>
      <w:bookmarkStart w:id="39348" w:name="_ETM_Q53_465760"/>
      <w:bookmarkEnd w:id="39348"/>
      <w:r>
        <w:rPr>
          <w:rtl/>
        </w:rPr>
        <w:t>נוכח</w:t>
      </w:r>
      <w:r>
        <w:rPr>
          <w:rFonts w:hint="cs"/>
          <w:rtl/>
        </w:rPr>
        <w:t>;</w:t>
      </w:r>
      <w:bookmarkStart w:id="39349" w:name="_ETM_Q53_463222"/>
      <w:bookmarkEnd w:id="39349"/>
      <w:r>
        <w:rPr>
          <w:rtl/>
        </w:rPr>
        <w:t xml:space="preserve"> </w:t>
      </w:r>
      <w:bookmarkStart w:id="39350" w:name="_ETM_Q53_466720"/>
      <w:bookmarkEnd w:id="39350"/>
      <w:r>
        <w:rPr>
          <w:rtl/>
        </w:rPr>
        <w:t xml:space="preserve">חבר </w:t>
      </w:r>
      <w:bookmarkStart w:id="39351" w:name="_ETM_Q53_467080"/>
      <w:bookmarkEnd w:id="39351"/>
      <w:r>
        <w:rPr>
          <w:rtl/>
        </w:rPr>
        <w:t xml:space="preserve">הכנסת </w:t>
      </w:r>
      <w:bookmarkStart w:id="39352" w:name="_ETM_Q53_467380"/>
      <w:bookmarkEnd w:id="39352"/>
      <w:r>
        <w:rPr>
          <w:rtl/>
        </w:rPr>
        <w:t xml:space="preserve">בועז </w:t>
      </w:r>
      <w:bookmarkStart w:id="39353" w:name="_ETM_Q53_467650"/>
      <w:bookmarkEnd w:id="39353"/>
      <w:r>
        <w:rPr>
          <w:rtl/>
        </w:rPr>
        <w:t>טופורובסקי</w:t>
      </w:r>
      <w:r>
        <w:rPr>
          <w:rFonts w:hint="cs"/>
          <w:rtl/>
        </w:rPr>
        <w:t xml:space="preserve"> </w:t>
      </w:r>
      <w:r>
        <w:rPr>
          <w:rFonts w:hint="eastAsia"/>
          <w:rtl/>
        </w:rPr>
        <w:t>–</w:t>
      </w:r>
      <w:r>
        <w:rPr>
          <w:rtl/>
        </w:rPr>
        <w:t xml:space="preserve"> </w:t>
      </w:r>
      <w:bookmarkStart w:id="39354" w:name="_ETM_Q53_469020"/>
      <w:bookmarkEnd w:id="39354"/>
      <w:r>
        <w:rPr>
          <w:rtl/>
        </w:rPr>
        <w:t xml:space="preserve">אינו </w:t>
      </w:r>
      <w:bookmarkStart w:id="39355" w:name="_ETM_Q53_469319"/>
      <w:bookmarkEnd w:id="39355"/>
      <w:r>
        <w:rPr>
          <w:rtl/>
        </w:rPr>
        <w:t>נוכח</w:t>
      </w:r>
      <w:r>
        <w:rPr>
          <w:rFonts w:hint="cs"/>
          <w:rtl/>
        </w:rPr>
        <w:t>;</w:t>
      </w:r>
      <w:r>
        <w:rPr>
          <w:rtl/>
        </w:rPr>
        <w:t xml:space="preserve"> </w:t>
      </w:r>
      <w:bookmarkStart w:id="39356" w:name="_ETM_Q53_469740"/>
      <w:bookmarkEnd w:id="39356"/>
      <w:r>
        <w:rPr>
          <w:rtl/>
        </w:rPr>
        <w:t xml:space="preserve">חברת </w:t>
      </w:r>
      <w:bookmarkStart w:id="39357" w:name="_ETM_Q53_470039"/>
      <w:bookmarkEnd w:id="39357"/>
      <w:r>
        <w:rPr>
          <w:rtl/>
        </w:rPr>
        <w:t xml:space="preserve">הכנסת </w:t>
      </w:r>
      <w:bookmarkStart w:id="39358" w:name="_ETM_Q53_470339"/>
      <w:bookmarkEnd w:id="39358"/>
      <w:r>
        <w:rPr>
          <w:rtl/>
        </w:rPr>
        <w:t xml:space="preserve">אורית </w:t>
      </w:r>
      <w:bookmarkStart w:id="39359" w:name="_ETM_Q53_470580"/>
      <w:bookmarkEnd w:id="39359"/>
      <w:r>
        <w:rPr>
          <w:rtl/>
        </w:rPr>
        <w:t xml:space="preserve">פרקש </w:t>
      </w:r>
      <w:bookmarkStart w:id="39360" w:name="_ETM_Q53_471029"/>
      <w:bookmarkEnd w:id="39360"/>
      <w:r>
        <w:rPr>
          <w:rtl/>
        </w:rPr>
        <w:t>הכהן</w:t>
      </w:r>
      <w:r>
        <w:rPr>
          <w:rFonts w:hint="cs"/>
          <w:rtl/>
        </w:rPr>
        <w:t xml:space="preserve"> </w:t>
      </w:r>
      <w:r>
        <w:rPr>
          <w:rFonts w:hint="eastAsia"/>
          <w:rtl/>
        </w:rPr>
        <w:t>–</w:t>
      </w:r>
      <w:r>
        <w:rPr>
          <w:rtl/>
        </w:rPr>
        <w:t xml:space="preserve"> </w:t>
      </w:r>
      <w:bookmarkStart w:id="39361" w:name="_ETM_Q53_471569"/>
      <w:bookmarkEnd w:id="39361"/>
      <w:r>
        <w:rPr>
          <w:rtl/>
        </w:rPr>
        <w:t xml:space="preserve">אינה </w:t>
      </w:r>
      <w:bookmarkStart w:id="39362" w:name="_ETM_Q53_471779"/>
      <w:bookmarkEnd w:id="39362"/>
      <w:r>
        <w:rPr>
          <w:rtl/>
        </w:rPr>
        <w:t>נוכחת</w:t>
      </w:r>
      <w:r>
        <w:rPr>
          <w:rFonts w:hint="cs"/>
          <w:rtl/>
        </w:rPr>
        <w:t>.</w:t>
      </w:r>
      <w:bookmarkStart w:id="39363" w:name="_ETM_Q53_472529"/>
      <w:bookmarkEnd w:id="39363"/>
      <w:r w:rsidR="004B0203" w:rsidRPr="004B0203">
        <w:rPr>
          <w:rFonts w:hint="cs"/>
          <w:rtl/>
        </w:rPr>
        <w:t xml:space="preserve"> </w:t>
      </w:r>
      <w:r w:rsidR="004B0203">
        <w:rPr>
          <w:rFonts w:hint="cs"/>
          <w:rtl/>
        </w:rPr>
        <w:t xml:space="preserve">השר וסרלאוף, </w:t>
      </w:r>
      <w:bookmarkStart w:id="39364" w:name="_ETM_Q53_465160"/>
      <w:bookmarkStart w:id="39365" w:name="_ETM_Q53_472740"/>
      <w:bookmarkEnd w:id="39364"/>
      <w:bookmarkEnd w:id="39365"/>
      <w:r w:rsidR="004B0203">
        <w:rPr>
          <w:rFonts w:hint="cs"/>
          <w:rtl/>
        </w:rPr>
        <w:t>אתה</w:t>
      </w:r>
      <w:r w:rsidR="004B0203">
        <w:rPr>
          <w:rtl/>
        </w:rPr>
        <w:t xml:space="preserve"> </w:t>
      </w:r>
      <w:bookmarkStart w:id="39366" w:name="_ETM_Q53_473219"/>
      <w:bookmarkEnd w:id="39366"/>
      <w:r w:rsidR="004B0203">
        <w:rPr>
          <w:rtl/>
        </w:rPr>
        <w:t xml:space="preserve">מבקש </w:t>
      </w:r>
      <w:bookmarkStart w:id="39367" w:name="_ETM_Q53_473789"/>
      <w:bookmarkEnd w:id="39367"/>
      <w:r w:rsidR="004B0203">
        <w:rPr>
          <w:rtl/>
        </w:rPr>
        <w:t>לסכם</w:t>
      </w:r>
      <w:r w:rsidR="004B0203">
        <w:rPr>
          <w:rFonts w:hint="cs"/>
          <w:rtl/>
        </w:rPr>
        <w:t>?</w:t>
      </w:r>
    </w:p>
    <w:p w:rsidR="00E85124" w:rsidRDefault="00E85124" w:rsidP="006336AD">
      <w:pPr>
        <w:rPr>
          <w:rtl/>
        </w:rPr>
      </w:pPr>
    </w:p>
    <w:p w:rsidR="00E85124" w:rsidRDefault="00E85124" w:rsidP="006336AD">
      <w:pPr>
        <w:rPr>
          <w:rtl/>
        </w:rPr>
      </w:pPr>
      <w:bookmarkStart w:id="39368" w:name="_ETM_Q53_469366"/>
      <w:bookmarkStart w:id="39369" w:name="_ETM_Q53_479000"/>
      <w:bookmarkEnd w:id="39368"/>
      <w:bookmarkEnd w:id="39369"/>
      <w:r>
        <w:rPr>
          <w:rtl/>
        </w:rPr>
        <w:t xml:space="preserve">אם </w:t>
      </w:r>
      <w:bookmarkStart w:id="39370" w:name="_ETM_Q53_479180"/>
      <w:bookmarkEnd w:id="39370"/>
      <w:r>
        <w:rPr>
          <w:rtl/>
        </w:rPr>
        <w:t>כ</w:t>
      </w:r>
      <w:r>
        <w:rPr>
          <w:rFonts w:hint="cs"/>
          <w:rtl/>
        </w:rPr>
        <w:t>כה,</w:t>
      </w:r>
      <w:r>
        <w:rPr>
          <w:rtl/>
        </w:rPr>
        <w:t xml:space="preserve"> </w:t>
      </w:r>
      <w:bookmarkStart w:id="39371" w:name="_ETM_Q53_479540"/>
      <w:bookmarkEnd w:id="39371"/>
      <w:r>
        <w:rPr>
          <w:rtl/>
        </w:rPr>
        <w:t xml:space="preserve">אנחנו </w:t>
      </w:r>
      <w:bookmarkStart w:id="39372" w:name="_ETM_Q53_480260"/>
      <w:bookmarkEnd w:id="39372"/>
      <w:r>
        <w:rPr>
          <w:rtl/>
        </w:rPr>
        <w:t xml:space="preserve">עוברים </w:t>
      </w:r>
      <w:bookmarkStart w:id="39373" w:name="_ETM_Q53_480589"/>
      <w:bookmarkEnd w:id="39373"/>
      <w:r>
        <w:rPr>
          <w:rtl/>
        </w:rPr>
        <w:t>להצבעה</w:t>
      </w:r>
      <w:r>
        <w:rPr>
          <w:rFonts w:hint="cs"/>
          <w:rtl/>
        </w:rPr>
        <w:t xml:space="preserve"> </w:t>
      </w:r>
      <w:r>
        <w:rPr>
          <w:rtl/>
        </w:rPr>
        <w:t xml:space="preserve">בקריאה </w:t>
      </w:r>
      <w:bookmarkStart w:id="39374" w:name="_ETM_Q53_494100"/>
      <w:bookmarkEnd w:id="39374"/>
      <w:r>
        <w:rPr>
          <w:rtl/>
        </w:rPr>
        <w:t>ראשונה</w:t>
      </w:r>
      <w:r>
        <w:rPr>
          <w:rFonts w:hint="cs"/>
          <w:rtl/>
        </w:rPr>
        <w:t>.</w:t>
      </w:r>
      <w:r>
        <w:rPr>
          <w:rtl/>
        </w:rPr>
        <w:t xml:space="preserve"> </w:t>
      </w:r>
      <w:bookmarkStart w:id="39375" w:name="_ETM_Q53_481850"/>
      <w:bookmarkEnd w:id="39375"/>
      <w:r>
        <w:rPr>
          <w:rtl/>
        </w:rPr>
        <w:t>חבר</w:t>
      </w:r>
      <w:r>
        <w:rPr>
          <w:rFonts w:hint="cs"/>
          <w:rtl/>
        </w:rPr>
        <w:t>י</w:t>
      </w:r>
      <w:r>
        <w:rPr>
          <w:rtl/>
        </w:rPr>
        <w:t xml:space="preserve"> </w:t>
      </w:r>
      <w:bookmarkStart w:id="39376" w:name="_ETM_Q53_482180"/>
      <w:bookmarkEnd w:id="39376"/>
      <w:r>
        <w:rPr>
          <w:rtl/>
        </w:rPr>
        <w:t>הכנסת</w:t>
      </w:r>
      <w:bookmarkStart w:id="39377" w:name="_ETM_Q53_480000"/>
      <w:bookmarkStart w:id="39378" w:name="_ETM_Q53_480120"/>
      <w:bookmarkStart w:id="39379" w:name="_ETM_Q53_480210"/>
      <w:bookmarkStart w:id="39380" w:name="_ETM_Q53_481319"/>
      <w:bookmarkStart w:id="39381" w:name="_ETM_Q53_481709"/>
      <w:bookmarkEnd w:id="39377"/>
      <w:bookmarkEnd w:id="39378"/>
      <w:bookmarkEnd w:id="39379"/>
      <w:bookmarkEnd w:id="39380"/>
      <w:bookmarkEnd w:id="39381"/>
      <w:r>
        <w:rPr>
          <w:rFonts w:hint="cs"/>
          <w:rtl/>
        </w:rPr>
        <w:t>,</w:t>
      </w:r>
      <w:bookmarkStart w:id="39382" w:name="_ETM_Q53_480075"/>
      <w:bookmarkEnd w:id="39382"/>
      <w:r>
        <w:rPr>
          <w:rtl/>
        </w:rPr>
        <w:t xml:space="preserve"> </w:t>
      </w:r>
      <w:bookmarkStart w:id="39383" w:name="_ETM_Q53_482040"/>
      <w:bookmarkEnd w:id="39383"/>
      <w:r w:rsidR="004B0203">
        <w:rPr>
          <w:rFonts w:hint="cs"/>
          <w:rtl/>
        </w:rPr>
        <w:t>א</w:t>
      </w:r>
      <w:r>
        <w:rPr>
          <w:rtl/>
        </w:rPr>
        <w:t xml:space="preserve">נא </w:t>
      </w:r>
      <w:bookmarkStart w:id="39384" w:name="_ETM_Q53_482219"/>
      <w:bookmarkEnd w:id="39384"/>
      <w:r>
        <w:rPr>
          <w:rtl/>
        </w:rPr>
        <w:t xml:space="preserve">תפסו </w:t>
      </w:r>
      <w:bookmarkStart w:id="39385" w:name="_ETM_Q53_482550"/>
      <w:bookmarkEnd w:id="39385"/>
      <w:r>
        <w:rPr>
          <w:rtl/>
        </w:rPr>
        <w:t xml:space="preserve">את </w:t>
      </w:r>
      <w:bookmarkStart w:id="39386" w:name="_ETM_Q53_482639"/>
      <w:bookmarkEnd w:id="39386"/>
      <w:r>
        <w:rPr>
          <w:rtl/>
        </w:rPr>
        <w:t>מקומותיכם</w:t>
      </w:r>
      <w:bookmarkStart w:id="39387" w:name="_ETM_Q53_483189"/>
      <w:bookmarkEnd w:id="39387"/>
      <w:r>
        <w:rPr>
          <w:rFonts w:hint="cs"/>
          <w:rtl/>
        </w:rPr>
        <w:t>.</w:t>
      </w:r>
      <w:r>
        <w:rPr>
          <w:rtl/>
        </w:rPr>
        <w:t xml:space="preserve"> </w:t>
      </w:r>
      <w:bookmarkStart w:id="39388" w:name="_ETM_Q53_484250"/>
      <w:bookmarkEnd w:id="39388"/>
      <w:r>
        <w:rPr>
          <w:rtl/>
        </w:rPr>
        <w:t xml:space="preserve">אנחנו </w:t>
      </w:r>
      <w:bookmarkStart w:id="39389" w:name="_ETM_Q53_484520"/>
      <w:bookmarkEnd w:id="39389"/>
      <w:r>
        <w:rPr>
          <w:rtl/>
        </w:rPr>
        <w:t xml:space="preserve">עוברים </w:t>
      </w:r>
      <w:bookmarkStart w:id="39390" w:name="_ETM_Q53_484730"/>
      <w:bookmarkEnd w:id="39390"/>
      <w:r>
        <w:rPr>
          <w:rtl/>
        </w:rPr>
        <w:t xml:space="preserve">להצבעה </w:t>
      </w:r>
      <w:bookmarkStart w:id="39391" w:name="_ETM_Q53_485120"/>
      <w:bookmarkEnd w:id="39391"/>
      <w:r>
        <w:rPr>
          <w:rtl/>
        </w:rPr>
        <w:t xml:space="preserve">על </w:t>
      </w:r>
      <w:bookmarkStart w:id="39392" w:name="_ETM_Q53_485210"/>
      <w:bookmarkEnd w:id="39392"/>
      <w:r>
        <w:rPr>
          <w:rtl/>
        </w:rPr>
        <w:t xml:space="preserve">הצעת </w:t>
      </w:r>
      <w:bookmarkStart w:id="39393" w:name="_ETM_Q53_485569"/>
      <w:bookmarkEnd w:id="39393"/>
      <w:r>
        <w:rPr>
          <w:rtl/>
        </w:rPr>
        <w:t xml:space="preserve">חוק </w:t>
      </w:r>
      <w:bookmarkStart w:id="39394" w:name="_ETM_Q53_486400"/>
      <w:bookmarkEnd w:id="39394"/>
      <w:r>
        <w:rPr>
          <w:rtl/>
        </w:rPr>
        <w:t xml:space="preserve">שירות </w:t>
      </w:r>
      <w:bookmarkStart w:id="39395" w:name="_ETM_Q53_487359"/>
      <w:bookmarkEnd w:id="39395"/>
      <w:r>
        <w:rPr>
          <w:rtl/>
        </w:rPr>
        <w:t xml:space="preserve">הקבע </w:t>
      </w:r>
      <w:bookmarkStart w:id="39396" w:name="_ETM_Q53_487899"/>
      <w:bookmarkEnd w:id="39396"/>
      <w:r>
        <w:rPr>
          <w:rtl/>
        </w:rPr>
        <w:t xml:space="preserve">בצבא </w:t>
      </w:r>
      <w:bookmarkStart w:id="39397" w:name="_ETM_Q53_488200"/>
      <w:bookmarkEnd w:id="39397"/>
      <w:r>
        <w:rPr>
          <w:rtl/>
        </w:rPr>
        <w:t xml:space="preserve">הגנה </w:t>
      </w:r>
      <w:bookmarkStart w:id="39398" w:name="_ETM_Q53_488440"/>
      <w:bookmarkEnd w:id="39398"/>
      <w:r>
        <w:rPr>
          <w:rtl/>
        </w:rPr>
        <w:t xml:space="preserve">לישראל </w:t>
      </w:r>
      <w:bookmarkStart w:id="39399" w:name="_ETM_Q53_488860"/>
      <w:bookmarkEnd w:id="39399"/>
      <w:r>
        <w:rPr>
          <w:rFonts w:hint="cs"/>
          <w:rtl/>
        </w:rPr>
        <w:t>(</w:t>
      </w:r>
      <w:r>
        <w:rPr>
          <w:rtl/>
        </w:rPr>
        <w:t>גמלאות</w:t>
      </w:r>
      <w:r>
        <w:rPr>
          <w:rFonts w:hint="cs"/>
          <w:rtl/>
        </w:rPr>
        <w:t>)</w:t>
      </w:r>
      <w:r>
        <w:rPr>
          <w:rtl/>
        </w:rPr>
        <w:t xml:space="preserve"> </w:t>
      </w:r>
      <w:bookmarkStart w:id="39400" w:name="_ETM_Q53_489250"/>
      <w:bookmarkEnd w:id="39400"/>
      <w:r>
        <w:rPr>
          <w:rFonts w:hint="cs"/>
          <w:rtl/>
        </w:rPr>
        <w:t>(ת</w:t>
      </w:r>
      <w:r>
        <w:rPr>
          <w:rtl/>
        </w:rPr>
        <w:t xml:space="preserve">יקון </w:t>
      </w:r>
      <w:bookmarkStart w:id="39401" w:name="_ETM_Q53_489580"/>
      <w:bookmarkEnd w:id="39401"/>
      <w:r>
        <w:rPr>
          <w:rtl/>
        </w:rPr>
        <w:t>מס</w:t>
      </w:r>
      <w:r>
        <w:rPr>
          <w:rFonts w:hint="cs"/>
          <w:rtl/>
        </w:rPr>
        <w:t>'</w:t>
      </w:r>
      <w:r>
        <w:rPr>
          <w:rtl/>
        </w:rPr>
        <w:t xml:space="preserve"> </w:t>
      </w:r>
      <w:bookmarkStart w:id="39402" w:name="_ETM_Q53_489880"/>
      <w:bookmarkEnd w:id="39402"/>
      <w:r>
        <w:rPr>
          <w:rtl/>
        </w:rPr>
        <w:t>36</w:t>
      </w:r>
      <w:r>
        <w:rPr>
          <w:rFonts w:hint="cs"/>
          <w:rtl/>
        </w:rPr>
        <w:t>)</w:t>
      </w:r>
      <w:bookmarkStart w:id="39403" w:name="_ETM_Q53_485341"/>
      <w:bookmarkEnd w:id="39403"/>
      <w:r>
        <w:rPr>
          <w:rFonts w:hint="cs"/>
          <w:rtl/>
        </w:rPr>
        <w:t>,</w:t>
      </w:r>
      <w:r>
        <w:rPr>
          <w:rtl/>
        </w:rPr>
        <w:t xml:space="preserve"> </w:t>
      </w:r>
      <w:bookmarkStart w:id="39404" w:name="_ETM_Q53_491279"/>
      <w:bookmarkEnd w:id="39404"/>
      <w:r>
        <w:rPr>
          <w:rtl/>
        </w:rPr>
        <w:t>התשפ"ד</w:t>
      </w:r>
      <w:bookmarkStart w:id="39405" w:name="_ETM_Q53_492300"/>
      <w:bookmarkStart w:id="39406" w:name="_ETM_Q53_492900"/>
      <w:bookmarkEnd w:id="39405"/>
      <w:bookmarkEnd w:id="39406"/>
      <w:r>
        <w:rPr>
          <w:rFonts w:hint="cs"/>
          <w:rtl/>
        </w:rPr>
        <w:t>–2024</w:t>
      </w:r>
      <w:r w:rsidR="004B0203">
        <w:rPr>
          <w:rFonts w:hint="cs"/>
          <w:rtl/>
        </w:rPr>
        <w:t>.</w:t>
      </w:r>
      <w:r>
        <w:rPr>
          <w:rtl/>
        </w:rPr>
        <w:t xml:space="preserve"> </w:t>
      </w:r>
      <w:bookmarkStart w:id="39407" w:name="_ETM_Q53_496310"/>
      <w:bookmarkEnd w:id="39407"/>
      <w:r>
        <w:rPr>
          <w:rtl/>
        </w:rPr>
        <w:t>הצבעה</w:t>
      </w:r>
      <w:r>
        <w:rPr>
          <w:rFonts w:hint="cs"/>
          <w:rtl/>
        </w:rPr>
        <w:t>.</w:t>
      </w:r>
      <w:bookmarkStart w:id="39408" w:name="_ETM_Q53_492463"/>
      <w:bookmarkStart w:id="39409" w:name="_ETM_Q53_498296"/>
      <w:bookmarkEnd w:id="39408"/>
      <w:bookmarkEnd w:id="39409"/>
    </w:p>
    <w:p w:rsidR="00E85124" w:rsidRDefault="00E85124" w:rsidP="006336AD">
      <w:pPr>
        <w:rPr>
          <w:rtl/>
        </w:rPr>
      </w:pPr>
      <w:bookmarkStart w:id="39410" w:name="_ETM_Q53_498354"/>
      <w:bookmarkEnd w:id="39410"/>
    </w:p>
    <w:p w:rsidR="00E85124" w:rsidRDefault="00E85124" w:rsidP="006336AD">
      <w:pPr>
        <w:pStyle w:val="af2"/>
        <w:keepNext/>
        <w:rPr>
          <w:rtl/>
        </w:rPr>
      </w:pPr>
      <w:bookmarkStart w:id="39411" w:name="_ETM_Q53_498411"/>
      <w:bookmarkStart w:id="39412" w:name="_ETM_Q53_498458"/>
      <w:bookmarkEnd w:id="39411"/>
      <w:bookmarkEnd w:id="39412"/>
      <w:r>
        <w:rPr>
          <w:rtl/>
        </w:rPr>
        <w:t>הצבעה מס'</w:t>
      </w:r>
      <w:r>
        <w:rPr>
          <w:rFonts w:hint="cs"/>
          <w:rtl/>
        </w:rPr>
        <w:t xml:space="preserve"> 4</w:t>
      </w:r>
    </w:p>
    <w:p w:rsidR="00E85124" w:rsidRDefault="00E85124" w:rsidP="006336AD">
      <w:pPr>
        <w:pStyle w:val="--"/>
        <w:keepNext/>
        <w:rPr>
          <w:rtl/>
        </w:rPr>
      </w:pPr>
    </w:p>
    <w:p w:rsidR="00E85124" w:rsidRDefault="00E85124" w:rsidP="006336AD">
      <w:pPr>
        <w:pStyle w:val="--"/>
        <w:keepNext/>
        <w:rPr>
          <w:rtl/>
        </w:rPr>
      </w:pPr>
      <w:r>
        <w:rPr>
          <w:rtl/>
        </w:rPr>
        <w:t>בעד ההצעה להעביר את הצעת החוק לוועדה –</w:t>
      </w:r>
      <w:r>
        <w:rPr>
          <w:rFonts w:hint="cs"/>
          <w:rtl/>
        </w:rPr>
        <w:t xml:space="preserve"> 10</w:t>
      </w:r>
    </w:p>
    <w:p w:rsidR="00E85124" w:rsidRDefault="00E85124" w:rsidP="006336AD">
      <w:pPr>
        <w:pStyle w:val="--"/>
        <w:keepNext/>
        <w:rPr>
          <w:rtl/>
        </w:rPr>
      </w:pPr>
      <w:r>
        <w:rPr>
          <w:rtl/>
        </w:rPr>
        <w:t xml:space="preserve">נגד – </w:t>
      </w:r>
      <w:r>
        <w:rPr>
          <w:rFonts w:hint="cs"/>
          <w:rtl/>
        </w:rPr>
        <w:t>אין</w:t>
      </w:r>
    </w:p>
    <w:p w:rsidR="00E85124" w:rsidRDefault="00E85124" w:rsidP="006336AD">
      <w:pPr>
        <w:pStyle w:val="--"/>
        <w:keepNext/>
        <w:rPr>
          <w:rtl/>
        </w:rPr>
      </w:pPr>
      <w:r>
        <w:rPr>
          <w:rtl/>
        </w:rPr>
        <w:t>נמנעים –</w:t>
      </w:r>
      <w:r>
        <w:rPr>
          <w:rFonts w:hint="cs"/>
          <w:rtl/>
        </w:rPr>
        <w:t xml:space="preserve"> אין</w:t>
      </w:r>
      <w:r>
        <w:rPr>
          <w:rtl/>
        </w:rPr>
        <w:t xml:space="preserve"> </w:t>
      </w:r>
    </w:p>
    <w:p w:rsidR="00E85124" w:rsidRDefault="00E85124" w:rsidP="006336AD">
      <w:pPr>
        <w:pStyle w:val="af3"/>
        <w:rPr>
          <w:rtl/>
        </w:rPr>
      </w:pPr>
      <w:r>
        <w:rPr>
          <w:rtl/>
        </w:rPr>
        <w:t>ההצעה להעביר את הצעת חוק</w:t>
      </w:r>
      <w:bookmarkStart w:id="39413" w:name="_ETM_Q53_503793"/>
      <w:bookmarkEnd w:id="39413"/>
      <w:r w:rsidRPr="00925773">
        <w:rPr>
          <w:rtl/>
        </w:rPr>
        <w:t xml:space="preserve"> שירות הקבע בצבא הגנה לישראל (גמלאות) (תיקון מס' 36), התשפ"ד</w:t>
      </w:r>
      <w:r>
        <w:rPr>
          <w:rFonts w:hint="cs"/>
          <w:rtl/>
        </w:rPr>
        <w:t>–</w:t>
      </w:r>
      <w:r w:rsidRPr="00925773">
        <w:rPr>
          <w:rtl/>
        </w:rPr>
        <w:t>2024</w:t>
      </w:r>
      <w:r>
        <w:rPr>
          <w:rFonts w:hint="cs"/>
          <w:rtl/>
        </w:rPr>
        <w:t>, לוועדת החוץ והביטחון</w:t>
      </w:r>
      <w:bookmarkStart w:id="39414" w:name="_ETM_Q53_516287"/>
      <w:bookmarkStart w:id="39415" w:name="_ETM_Q53_512095"/>
      <w:bookmarkEnd w:id="39414"/>
      <w:bookmarkEnd w:id="39415"/>
      <w:r>
        <w:rPr>
          <w:rFonts w:hint="cs"/>
          <w:rtl/>
        </w:rPr>
        <w:t xml:space="preserve"> נתקבלה.</w:t>
      </w:r>
    </w:p>
    <w:p w:rsidR="00E85124" w:rsidRDefault="00E85124" w:rsidP="006336AD">
      <w:pPr>
        <w:rPr>
          <w:rtl/>
        </w:rPr>
      </w:pPr>
    </w:p>
    <w:p w:rsidR="00E85124" w:rsidRDefault="00E85124" w:rsidP="006336AD">
      <w:pPr>
        <w:pStyle w:val="af7"/>
        <w:keepNext/>
        <w:rPr>
          <w:rtl/>
        </w:rPr>
      </w:pPr>
      <w:r w:rsidRPr="00F801E4">
        <w:rPr>
          <w:rStyle w:val="TagStyle"/>
          <w:rtl/>
        </w:rPr>
        <w:t xml:space="preserve"> &lt;&lt; יור &gt;&gt; </w:t>
      </w:r>
      <w:r>
        <w:rPr>
          <w:rtl/>
        </w:rPr>
        <w:t>היו"ר משה טור פז:</w:t>
      </w:r>
      <w:r w:rsidRPr="00F801E4">
        <w:rPr>
          <w:rStyle w:val="TagStyle"/>
          <w:rtl/>
        </w:rPr>
        <w:t xml:space="preserve"> &lt;&lt; יור &gt;&gt;</w:t>
      </w:r>
      <w:r>
        <w:rPr>
          <w:rtl/>
        </w:rPr>
        <w:t xml:space="preserve"> </w:t>
      </w:r>
    </w:p>
    <w:p w:rsidR="00E85124" w:rsidRDefault="00E85124" w:rsidP="006336AD">
      <w:pPr>
        <w:rPr>
          <w:rtl/>
          <w:lang w:eastAsia="he-IL"/>
        </w:rPr>
      </w:pPr>
    </w:p>
    <w:p w:rsidR="00E85124" w:rsidRDefault="00E85124" w:rsidP="00136FF0">
      <w:pPr>
        <w:rPr>
          <w:rtl/>
        </w:rPr>
      </w:pPr>
      <w:bookmarkStart w:id="39416" w:name="_ETM_Q53_505865"/>
      <w:bookmarkEnd w:id="39416"/>
      <w:r>
        <w:rPr>
          <w:rFonts w:hint="cs"/>
          <w:rtl/>
          <w:lang w:eastAsia="he-IL"/>
        </w:rPr>
        <w:t xml:space="preserve">בעד </w:t>
      </w:r>
      <w:r>
        <w:rPr>
          <w:rtl/>
          <w:lang w:eastAsia="he-IL"/>
        </w:rPr>
        <w:t>–</w:t>
      </w:r>
      <w:r>
        <w:rPr>
          <w:rFonts w:hint="cs"/>
          <w:rtl/>
          <w:lang w:eastAsia="he-IL"/>
        </w:rPr>
        <w:t xml:space="preserve"> </w:t>
      </w:r>
      <w:r w:rsidR="00136FF0">
        <w:rPr>
          <w:rFonts w:hint="cs"/>
          <w:rtl/>
          <w:lang w:eastAsia="he-IL"/>
        </w:rPr>
        <w:t>עשרה</w:t>
      </w:r>
      <w:r>
        <w:rPr>
          <w:rFonts w:hint="cs"/>
          <w:rtl/>
          <w:lang w:eastAsia="he-IL"/>
        </w:rPr>
        <w:t xml:space="preserve">, אין נגד, אין נמנעים, שני </w:t>
      </w:r>
      <w:bookmarkStart w:id="39417" w:name="_ETM_Q53_508594"/>
      <w:bookmarkEnd w:id="39417"/>
      <w:r>
        <w:rPr>
          <w:rFonts w:hint="cs"/>
          <w:rtl/>
          <w:lang w:eastAsia="he-IL"/>
        </w:rPr>
        <w:t xml:space="preserve">נוכחים. אני קובע </w:t>
      </w:r>
      <w:bookmarkStart w:id="39418" w:name="_ETM_Q53_511940"/>
      <w:bookmarkEnd w:id="39418"/>
      <w:r>
        <w:rPr>
          <w:rFonts w:hint="cs"/>
          <w:rtl/>
          <w:lang w:eastAsia="he-IL"/>
        </w:rPr>
        <w:t>כי</w:t>
      </w:r>
      <w:bookmarkStart w:id="39419" w:name="_ETM_Q53_514333"/>
      <w:bookmarkEnd w:id="39419"/>
      <w:r>
        <w:rPr>
          <w:rFonts w:hint="cs"/>
          <w:rtl/>
          <w:lang w:eastAsia="he-IL"/>
        </w:rPr>
        <w:t xml:space="preserve"> הצעת </w:t>
      </w:r>
      <w:r>
        <w:rPr>
          <w:rtl/>
        </w:rPr>
        <w:t>חוק שירות הקבע בצבא הגנה לישראל (גמלאות) (תיקון מס' 36), התשפ"ד</w:t>
      </w:r>
      <w:r>
        <w:rPr>
          <w:rFonts w:hint="cs"/>
          <w:rtl/>
        </w:rPr>
        <w:t>–</w:t>
      </w:r>
      <w:bookmarkStart w:id="39420" w:name="_ETM_Q53_511840"/>
      <w:bookmarkEnd w:id="39420"/>
      <w:r>
        <w:rPr>
          <w:rtl/>
        </w:rPr>
        <w:t>2024</w:t>
      </w:r>
      <w:r>
        <w:rPr>
          <w:rFonts w:hint="cs"/>
          <w:rtl/>
        </w:rPr>
        <w:t xml:space="preserve">, </w:t>
      </w:r>
      <w:bookmarkStart w:id="39421" w:name="_ETM_Q53_520790"/>
      <w:bookmarkStart w:id="39422" w:name="_ETM_Q53_517826"/>
      <w:bookmarkEnd w:id="39421"/>
      <w:bookmarkEnd w:id="39422"/>
      <w:r>
        <w:rPr>
          <w:rtl/>
        </w:rPr>
        <w:t xml:space="preserve">אושרה </w:t>
      </w:r>
      <w:bookmarkStart w:id="39423" w:name="_ETM_Q53_521239"/>
      <w:bookmarkEnd w:id="39423"/>
      <w:r>
        <w:rPr>
          <w:rtl/>
        </w:rPr>
        <w:t xml:space="preserve">בקריאה </w:t>
      </w:r>
      <w:bookmarkStart w:id="39424" w:name="_ETM_Q53_521690"/>
      <w:bookmarkStart w:id="39425" w:name="_ETM_Q53_518428"/>
      <w:bookmarkEnd w:id="39424"/>
      <w:bookmarkEnd w:id="39425"/>
      <w:r>
        <w:rPr>
          <w:rFonts w:hint="cs"/>
          <w:rtl/>
        </w:rPr>
        <w:t>ה</w:t>
      </w:r>
      <w:r>
        <w:rPr>
          <w:rtl/>
        </w:rPr>
        <w:t xml:space="preserve">ראשונה </w:t>
      </w:r>
      <w:bookmarkStart w:id="39426" w:name="_ETM_Q53_522140"/>
      <w:bookmarkEnd w:id="39426"/>
      <w:r>
        <w:rPr>
          <w:rtl/>
        </w:rPr>
        <w:t xml:space="preserve">ותעבור </w:t>
      </w:r>
      <w:bookmarkStart w:id="39427" w:name="_ETM_Q53_522589"/>
      <w:bookmarkEnd w:id="39427"/>
      <w:r>
        <w:rPr>
          <w:rtl/>
        </w:rPr>
        <w:t xml:space="preserve">לדיון </w:t>
      </w:r>
      <w:bookmarkStart w:id="39428" w:name="_ETM_Q53_523430"/>
      <w:bookmarkEnd w:id="39428"/>
      <w:r>
        <w:rPr>
          <w:rtl/>
        </w:rPr>
        <w:t xml:space="preserve">בוועדת </w:t>
      </w:r>
      <w:bookmarkStart w:id="39429" w:name="_ETM_Q53_523940"/>
      <w:bookmarkEnd w:id="39429"/>
      <w:r>
        <w:rPr>
          <w:rtl/>
        </w:rPr>
        <w:t xml:space="preserve">החוץ </w:t>
      </w:r>
      <w:bookmarkStart w:id="39430" w:name="_ETM_Q53_524149"/>
      <w:bookmarkEnd w:id="39430"/>
      <w:r>
        <w:rPr>
          <w:rtl/>
        </w:rPr>
        <w:t>והביטחון</w:t>
      </w:r>
      <w:bookmarkStart w:id="39431" w:name="_ETM_Q53_524660"/>
      <w:bookmarkEnd w:id="39431"/>
      <w:r>
        <w:rPr>
          <w:rFonts w:hint="cs"/>
          <w:rtl/>
        </w:rPr>
        <w:t xml:space="preserve"> </w:t>
      </w:r>
      <w:r>
        <w:rPr>
          <w:rtl/>
        </w:rPr>
        <w:t xml:space="preserve">לצורך </w:t>
      </w:r>
      <w:bookmarkStart w:id="39432" w:name="_ETM_Q53_524989"/>
      <w:bookmarkEnd w:id="39432"/>
      <w:r>
        <w:rPr>
          <w:rtl/>
        </w:rPr>
        <w:t xml:space="preserve">הכנתה </w:t>
      </w:r>
      <w:bookmarkStart w:id="39433" w:name="_ETM_Q53_525949"/>
      <w:bookmarkEnd w:id="39433"/>
      <w:r>
        <w:rPr>
          <w:rtl/>
        </w:rPr>
        <w:t xml:space="preserve">לקריאה </w:t>
      </w:r>
      <w:bookmarkStart w:id="39434" w:name="_ETM_Q53_526460"/>
      <w:bookmarkEnd w:id="39434"/>
      <w:r>
        <w:rPr>
          <w:rtl/>
        </w:rPr>
        <w:t xml:space="preserve">השנייה </w:t>
      </w:r>
      <w:bookmarkStart w:id="39435" w:name="_ETM_Q53_527000"/>
      <w:bookmarkEnd w:id="39435"/>
      <w:r>
        <w:rPr>
          <w:rtl/>
        </w:rPr>
        <w:t>והשלישית</w:t>
      </w:r>
      <w:r>
        <w:rPr>
          <w:rFonts w:hint="cs"/>
          <w:rtl/>
        </w:rPr>
        <w:t>.</w:t>
      </w:r>
      <w:bookmarkStart w:id="39436" w:name="_ETM_Q53_528479"/>
      <w:bookmarkStart w:id="39437" w:name="_ETM_Q53_520201"/>
      <w:bookmarkStart w:id="39438" w:name="_ETM_Q53_520253"/>
      <w:bookmarkEnd w:id="39436"/>
      <w:bookmarkEnd w:id="39437"/>
      <w:bookmarkEnd w:id="39438"/>
    </w:p>
    <w:p w:rsidR="00E85124" w:rsidRDefault="00E85124" w:rsidP="006336AD">
      <w:pPr>
        <w:rPr>
          <w:rtl/>
        </w:rPr>
      </w:pPr>
    </w:p>
    <w:p w:rsidR="00E85124" w:rsidRPr="007E21DD" w:rsidRDefault="00E85124" w:rsidP="006336AD">
      <w:pPr>
        <w:rPr>
          <w:rtl/>
        </w:rPr>
      </w:pPr>
      <w:bookmarkStart w:id="39439" w:name="_ETM_Q0_32604736"/>
      <w:bookmarkStart w:id="39440" w:name="_ETM_Q0_32604848"/>
      <w:bookmarkEnd w:id="39439"/>
      <w:bookmarkEnd w:id="39440"/>
    </w:p>
    <w:p w:rsidR="00E85124" w:rsidRDefault="00E85124" w:rsidP="00EE63B7">
      <w:pPr>
        <w:pStyle w:val="a7"/>
        <w:rPr>
          <w:rtl/>
        </w:rPr>
      </w:pPr>
      <w:bookmarkStart w:id="39441" w:name="ET_hatsach_643256_10"/>
      <w:r w:rsidRPr="00F801E4">
        <w:rPr>
          <w:rStyle w:val="TagStyle"/>
          <w:rtl/>
        </w:rPr>
        <w:t xml:space="preserve">&lt;&lt; הצח &gt;&gt; </w:t>
      </w:r>
      <w:bookmarkStart w:id="39442" w:name="_Toc193213852"/>
      <w:bookmarkStart w:id="39443" w:name="_Toc170221589"/>
      <w:r>
        <w:rPr>
          <w:rtl/>
        </w:rPr>
        <w:t>הצעת חוק ההוצאה לפועל (תיקון מס' 76) (חובות בסכום נמוך ועיקול מיטלטלין), התשפ"ד</w:t>
      </w:r>
      <w:r>
        <w:rPr>
          <w:rFonts w:hint="cs"/>
          <w:rtl/>
        </w:rPr>
        <w:t>–</w:t>
      </w:r>
      <w:bookmarkStart w:id="39444" w:name="_ETM_Q53_535002"/>
      <w:bookmarkEnd w:id="39444"/>
      <w:r>
        <w:rPr>
          <w:rtl/>
        </w:rPr>
        <w:t>2024</w:t>
      </w:r>
      <w:bookmarkEnd w:id="39442"/>
      <w:r w:rsidRPr="00F801E4">
        <w:rPr>
          <w:rStyle w:val="TagStyle"/>
          <w:rtl/>
        </w:rPr>
        <w:t xml:space="preserve"> &lt;&lt; הצח &gt;&gt;</w:t>
      </w:r>
      <w:bookmarkEnd w:id="39443"/>
    </w:p>
    <w:p w:rsidR="00E85124" w:rsidRPr="004E1C4A" w:rsidRDefault="00E85124" w:rsidP="006336AD">
      <w:pPr>
        <w:rPr>
          <w:rtl/>
        </w:rPr>
      </w:pPr>
      <w:r w:rsidRPr="004E1C4A">
        <w:rPr>
          <w:rFonts w:hint="cs"/>
          <w:rtl/>
        </w:rPr>
        <w:t>[</w:t>
      </w:r>
      <w:r>
        <w:rPr>
          <w:rFonts w:hint="cs"/>
          <w:rtl/>
        </w:rPr>
        <w:t>רשומות (הצעות חוק, חוב' מ/1769).]</w:t>
      </w:r>
      <w:r>
        <w:rPr>
          <w:rtl/>
        </w:rPr>
        <w:t xml:space="preserve"> </w:t>
      </w:r>
      <w:bookmarkEnd w:id="39441"/>
    </w:p>
    <w:p w:rsidR="00E85124" w:rsidRDefault="00E85124" w:rsidP="006336AD">
      <w:pPr>
        <w:pStyle w:val="-0"/>
        <w:rPr>
          <w:rtl/>
        </w:rPr>
      </w:pPr>
      <w:r>
        <w:rPr>
          <w:rtl/>
        </w:rPr>
        <w:t>(קריאה ראשונה)</w:t>
      </w:r>
    </w:p>
    <w:p w:rsidR="00E85124" w:rsidRDefault="00E85124" w:rsidP="006336AD">
      <w:pPr>
        <w:rPr>
          <w:rtl/>
        </w:rPr>
      </w:pPr>
    </w:p>
    <w:p w:rsidR="00E85124" w:rsidRDefault="00E85124" w:rsidP="006336AD">
      <w:pPr>
        <w:pStyle w:val="af7"/>
        <w:keepNext/>
        <w:rPr>
          <w:rtl/>
        </w:rPr>
      </w:pPr>
      <w:r w:rsidRPr="00F801E4">
        <w:rPr>
          <w:rStyle w:val="TagStyle"/>
          <w:rtl/>
        </w:rPr>
        <w:t xml:space="preserve"> &lt;&lt; יור &gt;&gt; </w:t>
      </w:r>
      <w:r>
        <w:rPr>
          <w:rtl/>
        </w:rPr>
        <w:t>היו"ר משה טור פז:</w:t>
      </w:r>
      <w:r w:rsidRPr="00F801E4">
        <w:rPr>
          <w:rStyle w:val="TagStyle"/>
          <w:rtl/>
        </w:rPr>
        <w:t xml:space="preserve"> &lt;&lt; יור &gt;&gt;</w:t>
      </w:r>
      <w:r>
        <w:rPr>
          <w:rtl/>
        </w:rPr>
        <w:t xml:space="preserve"> </w:t>
      </w:r>
    </w:p>
    <w:p w:rsidR="00E85124" w:rsidRDefault="00E85124" w:rsidP="006336AD">
      <w:pPr>
        <w:rPr>
          <w:rtl/>
          <w:lang w:eastAsia="he-IL"/>
        </w:rPr>
      </w:pPr>
    </w:p>
    <w:p w:rsidR="00E85124" w:rsidRDefault="00E85124" w:rsidP="004B0203">
      <w:pPr>
        <w:rPr>
          <w:rtl/>
        </w:rPr>
      </w:pPr>
      <w:bookmarkStart w:id="39445" w:name="_ETM_Q53_537077"/>
      <w:bookmarkStart w:id="39446" w:name="_ETM_Q53_539573"/>
      <w:bookmarkStart w:id="39447" w:name="_ETM_Q53_529384"/>
      <w:bookmarkStart w:id="39448" w:name="_ETM_Q53_520330"/>
      <w:bookmarkStart w:id="39449" w:name="_ETM_Q53_520372"/>
      <w:bookmarkStart w:id="39450" w:name="_ETM_Q53_533028"/>
      <w:bookmarkStart w:id="39451" w:name="_ETM_Q53_528384"/>
      <w:bookmarkEnd w:id="39445"/>
      <w:bookmarkEnd w:id="39446"/>
      <w:bookmarkEnd w:id="39447"/>
      <w:bookmarkEnd w:id="39448"/>
      <w:bookmarkEnd w:id="39449"/>
      <w:bookmarkEnd w:id="39450"/>
      <w:bookmarkEnd w:id="39451"/>
      <w:r>
        <w:rPr>
          <w:rtl/>
        </w:rPr>
        <w:t xml:space="preserve">אנו </w:t>
      </w:r>
      <w:bookmarkStart w:id="39452" w:name="_ETM_Q53_528899"/>
      <w:bookmarkEnd w:id="39452"/>
      <w:r>
        <w:rPr>
          <w:rtl/>
        </w:rPr>
        <w:t xml:space="preserve">עוברים </w:t>
      </w:r>
      <w:bookmarkStart w:id="39453" w:name="_ETM_Q53_529199"/>
      <w:bookmarkEnd w:id="39453"/>
      <w:r>
        <w:rPr>
          <w:rtl/>
        </w:rPr>
        <w:t xml:space="preserve">לנושא </w:t>
      </w:r>
      <w:bookmarkStart w:id="39454" w:name="_ETM_Q53_529559"/>
      <w:bookmarkEnd w:id="39454"/>
      <w:r>
        <w:rPr>
          <w:rtl/>
        </w:rPr>
        <w:t xml:space="preserve">הבא </w:t>
      </w:r>
      <w:bookmarkStart w:id="39455" w:name="_ETM_Q53_529739"/>
      <w:bookmarkEnd w:id="39455"/>
      <w:r>
        <w:rPr>
          <w:rtl/>
        </w:rPr>
        <w:t xml:space="preserve">על </w:t>
      </w:r>
      <w:bookmarkStart w:id="39456" w:name="_ETM_Q53_529800"/>
      <w:bookmarkEnd w:id="39456"/>
      <w:r>
        <w:rPr>
          <w:rtl/>
        </w:rPr>
        <w:t>סדר</w:t>
      </w:r>
      <w:bookmarkStart w:id="39457" w:name="_ETM_Q53_530159"/>
      <w:bookmarkEnd w:id="39457"/>
      <w:r>
        <w:rPr>
          <w:rFonts w:hint="cs"/>
          <w:rtl/>
        </w:rPr>
        <w:t>-</w:t>
      </w:r>
      <w:r>
        <w:rPr>
          <w:rtl/>
        </w:rPr>
        <w:t>היום</w:t>
      </w:r>
      <w:bookmarkStart w:id="39458" w:name="_ETM_Q53_528756"/>
      <w:bookmarkEnd w:id="39458"/>
      <w:r>
        <w:rPr>
          <w:rtl/>
        </w:rPr>
        <w:t xml:space="preserve"> </w:t>
      </w:r>
      <w:bookmarkStart w:id="39459" w:name="_ETM_Q53_531020"/>
      <w:bookmarkEnd w:id="39459"/>
      <w:r w:rsidR="004B0203">
        <w:rPr>
          <w:rFonts w:hint="cs"/>
          <w:rtl/>
        </w:rPr>
        <w:t xml:space="preserve">– </w:t>
      </w:r>
      <w:r>
        <w:rPr>
          <w:rtl/>
        </w:rPr>
        <w:t xml:space="preserve">הצעת </w:t>
      </w:r>
      <w:bookmarkStart w:id="39460" w:name="_ETM_Q53_531559"/>
      <w:bookmarkEnd w:id="39460"/>
      <w:r>
        <w:rPr>
          <w:rtl/>
        </w:rPr>
        <w:t xml:space="preserve">חוק </w:t>
      </w:r>
      <w:bookmarkStart w:id="39461" w:name="_ETM_Q53_531829"/>
      <w:bookmarkEnd w:id="39461"/>
      <w:r>
        <w:rPr>
          <w:rtl/>
        </w:rPr>
        <w:t xml:space="preserve">ההוצאה </w:t>
      </w:r>
      <w:bookmarkStart w:id="39462" w:name="_ETM_Q53_532219"/>
      <w:bookmarkEnd w:id="39462"/>
      <w:r>
        <w:rPr>
          <w:rtl/>
        </w:rPr>
        <w:t xml:space="preserve">לפועל </w:t>
      </w:r>
      <w:bookmarkStart w:id="39463" w:name="_ETM_Q53_532730"/>
      <w:bookmarkEnd w:id="39463"/>
      <w:r>
        <w:rPr>
          <w:rFonts w:hint="cs"/>
          <w:rtl/>
        </w:rPr>
        <w:t>(</w:t>
      </w:r>
      <w:r>
        <w:rPr>
          <w:rtl/>
        </w:rPr>
        <w:t xml:space="preserve">תיקון </w:t>
      </w:r>
      <w:bookmarkStart w:id="39464" w:name="_ETM_Q53_533120"/>
      <w:bookmarkEnd w:id="39464"/>
      <w:r>
        <w:rPr>
          <w:rtl/>
        </w:rPr>
        <w:t>מס</w:t>
      </w:r>
      <w:r>
        <w:rPr>
          <w:rFonts w:hint="cs"/>
          <w:rtl/>
        </w:rPr>
        <w:t>'</w:t>
      </w:r>
      <w:r>
        <w:rPr>
          <w:rtl/>
        </w:rPr>
        <w:t xml:space="preserve"> </w:t>
      </w:r>
      <w:bookmarkStart w:id="39465" w:name="_ETM_Q53_533420"/>
      <w:bookmarkEnd w:id="39465"/>
      <w:r>
        <w:rPr>
          <w:rtl/>
        </w:rPr>
        <w:t>76</w:t>
      </w:r>
      <w:r>
        <w:rPr>
          <w:rFonts w:hint="cs"/>
          <w:rtl/>
        </w:rPr>
        <w:t>)</w:t>
      </w:r>
      <w:bookmarkStart w:id="39466" w:name="_ETM_Q53_531932"/>
      <w:bookmarkEnd w:id="39466"/>
      <w:r>
        <w:rPr>
          <w:rtl/>
        </w:rPr>
        <w:t xml:space="preserve"> </w:t>
      </w:r>
      <w:bookmarkStart w:id="39467" w:name="_ETM_Q53_534680"/>
      <w:bookmarkEnd w:id="39467"/>
      <w:r>
        <w:rPr>
          <w:rFonts w:hint="cs"/>
          <w:rtl/>
        </w:rPr>
        <w:t>(</w:t>
      </w:r>
      <w:r>
        <w:rPr>
          <w:rtl/>
        </w:rPr>
        <w:t xml:space="preserve">חובות </w:t>
      </w:r>
      <w:bookmarkStart w:id="39468" w:name="_ETM_Q53_535129"/>
      <w:bookmarkEnd w:id="39468"/>
      <w:r>
        <w:rPr>
          <w:rtl/>
        </w:rPr>
        <w:t xml:space="preserve">בסכום </w:t>
      </w:r>
      <w:bookmarkStart w:id="39469" w:name="_ETM_Q53_535520"/>
      <w:bookmarkEnd w:id="39469"/>
      <w:r>
        <w:rPr>
          <w:rtl/>
        </w:rPr>
        <w:t xml:space="preserve">נמוך </w:t>
      </w:r>
      <w:bookmarkStart w:id="39470" w:name="_ETM_Q53_535820"/>
      <w:bookmarkEnd w:id="39470"/>
      <w:r>
        <w:rPr>
          <w:rtl/>
        </w:rPr>
        <w:t xml:space="preserve">ועיקול </w:t>
      </w:r>
      <w:bookmarkStart w:id="39471" w:name="_ETM_Q53_536149"/>
      <w:bookmarkEnd w:id="39471"/>
      <w:r>
        <w:rPr>
          <w:rtl/>
        </w:rPr>
        <w:t>מ</w:t>
      </w:r>
      <w:r>
        <w:rPr>
          <w:rFonts w:hint="cs"/>
          <w:rtl/>
        </w:rPr>
        <w:t>י</w:t>
      </w:r>
      <w:r>
        <w:rPr>
          <w:rtl/>
        </w:rPr>
        <w:t>טלטלי</w:t>
      </w:r>
      <w:r>
        <w:rPr>
          <w:rFonts w:hint="cs"/>
          <w:rtl/>
        </w:rPr>
        <w:t>ן)</w:t>
      </w:r>
      <w:bookmarkStart w:id="39472" w:name="_ETM_Q53_534119"/>
      <w:bookmarkEnd w:id="39472"/>
      <w:r>
        <w:rPr>
          <w:rFonts w:hint="cs"/>
          <w:rtl/>
        </w:rPr>
        <w:t>,</w:t>
      </w:r>
      <w:r>
        <w:rPr>
          <w:rtl/>
        </w:rPr>
        <w:t xml:space="preserve"> </w:t>
      </w:r>
      <w:bookmarkStart w:id="39473" w:name="_ETM_Q53_537230"/>
      <w:bookmarkEnd w:id="39473"/>
      <w:r>
        <w:rPr>
          <w:rtl/>
        </w:rPr>
        <w:t>התשפ"ד</w:t>
      </w:r>
      <w:bookmarkStart w:id="39474" w:name="_ETM_Q53_537949"/>
      <w:bookmarkStart w:id="39475" w:name="_ETM_Q53_538309"/>
      <w:bookmarkEnd w:id="39474"/>
      <w:bookmarkEnd w:id="39475"/>
      <w:r>
        <w:rPr>
          <w:rFonts w:hint="cs"/>
          <w:rtl/>
        </w:rPr>
        <w:t>–2024,</w:t>
      </w:r>
      <w:bookmarkStart w:id="39476" w:name="_ETM_Q53_536704"/>
      <w:bookmarkEnd w:id="39476"/>
      <w:r>
        <w:rPr>
          <w:rtl/>
        </w:rPr>
        <w:t xml:space="preserve"> </w:t>
      </w:r>
      <w:bookmarkStart w:id="39477" w:name="_ETM_Q53_538879"/>
      <w:bookmarkEnd w:id="39477"/>
      <w:r>
        <w:rPr>
          <w:rFonts w:hint="cs"/>
          <w:rtl/>
        </w:rPr>
        <w:t>ל</w:t>
      </w:r>
      <w:r>
        <w:rPr>
          <w:rtl/>
        </w:rPr>
        <w:t xml:space="preserve">קריאה </w:t>
      </w:r>
      <w:bookmarkStart w:id="39478" w:name="_ETM_Q53_539269"/>
      <w:bookmarkEnd w:id="39478"/>
      <w:r>
        <w:rPr>
          <w:rtl/>
        </w:rPr>
        <w:t>ראשונה</w:t>
      </w:r>
      <w:r>
        <w:rPr>
          <w:rFonts w:hint="cs"/>
          <w:rtl/>
        </w:rPr>
        <w:t>.</w:t>
      </w:r>
      <w:r>
        <w:rPr>
          <w:rtl/>
        </w:rPr>
        <w:t xml:space="preserve"> </w:t>
      </w:r>
      <w:bookmarkStart w:id="39479" w:name="_ETM_Q53_540320"/>
      <w:bookmarkEnd w:id="39479"/>
      <w:r>
        <w:rPr>
          <w:rtl/>
        </w:rPr>
        <w:t xml:space="preserve">אני </w:t>
      </w:r>
      <w:bookmarkStart w:id="39480" w:name="_ETM_Q53_540500"/>
      <w:bookmarkEnd w:id="39480"/>
      <w:r>
        <w:rPr>
          <w:rtl/>
        </w:rPr>
        <w:t xml:space="preserve">מזמין </w:t>
      </w:r>
      <w:bookmarkStart w:id="39481" w:name="_ETM_Q53_540829"/>
      <w:bookmarkEnd w:id="39481"/>
      <w:r>
        <w:rPr>
          <w:rtl/>
        </w:rPr>
        <w:t xml:space="preserve">את </w:t>
      </w:r>
      <w:bookmarkStart w:id="39482" w:name="_ETM_Q53_540890"/>
      <w:bookmarkEnd w:id="39482"/>
      <w:r>
        <w:rPr>
          <w:rtl/>
        </w:rPr>
        <w:t xml:space="preserve">שר </w:t>
      </w:r>
      <w:bookmarkStart w:id="39483" w:name="_ETM_Q53_541100"/>
      <w:bookmarkEnd w:id="39483"/>
      <w:r>
        <w:rPr>
          <w:rtl/>
        </w:rPr>
        <w:t>המשפטים</w:t>
      </w:r>
      <w:bookmarkStart w:id="39484" w:name="_ETM_Q53_542120"/>
      <w:bookmarkEnd w:id="39484"/>
      <w:r>
        <w:rPr>
          <w:rFonts w:hint="cs"/>
          <w:rtl/>
        </w:rPr>
        <w:t xml:space="preserve"> </w:t>
      </w:r>
      <w:r>
        <w:rPr>
          <w:rtl/>
        </w:rPr>
        <w:t xml:space="preserve">חבר </w:t>
      </w:r>
      <w:bookmarkStart w:id="39485" w:name="_ETM_Q53_542449"/>
      <w:bookmarkEnd w:id="39485"/>
      <w:r>
        <w:rPr>
          <w:rtl/>
        </w:rPr>
        <w:t xml:space="preserve">הכנסת </w:t>
      </w:r>
      <w:bookmarkStart w:id="39486" w:name="_ETM_Q53_542750"/>
      <w:bookmarkEnd w:id="39486"/>
      <w:r>
        <w:rPr>
          <w:rtl/>
        </w:rPr>
        <w:t xml:space="preserve">יריב </w:t>
      </w:r>
      <w:bookmarkStart w:id="39487" w:name="_ETM_Q53_542989"/>
      <w:bookmarkEnd w:id="39487"/>
      <w:r>
        <w:rPr>
          <w:rtl/>
        </w:rPr>
        <w:t xml:space="preserve">לוין </w:t>
      </w:r>
      <w:bookmarkStart w:id="39488" w:name="_ETM_Q53_543230"/>
      <w:bookmarkEnd w:id="39488"/>
      <w:r>
        <w:rPr>
          <w:rtl/>
        </w:rPr>
        <w:t xml:space="preserve">להציג </w:t>
      </w:r>
      <w:bookmarkStart w:id="39489" w:name="_ETM_Q53_543529"/>
      <w:bookmarkEnd w:id="39489"/>
      <w:r>
        <w:rPr>
          <w:rtl/>
        </w:rPr>
        <w:t xml:space="preserve">את </w:t>
      </w:r>
      <w:bookmarkStart w:id="39490" w:name="_ETM_Q53_543620"/>
      <w:bookmarkEnd w:id="39490"/>
      <w:r>
        <w:rPr>
          <w:rtl/>
        </w:rPr>
        <w:t xml:space="preserve">הצעת </w:t>
      </w:r>
      <w:bookmarkStart w:id="39491" w:name="_ETM_Q53_543920"/>
      <w:bookmarkEnd w:id="39491"/>
      <w:r>
        <w:rPr>
          <w:rtl/>
        </w:rPr>
        <w:t>החוק</w:t>
      </w:r>
      <w:r>
        <w:rPr>
          <w:rFonts w:hint="cs"/>
          <w:rtl/>
        </w:rPr>
        <w:t>,</w:t>
      </w:r>
      <w:r>
        <w:rPr>
          <w:rtl/>
        </w:rPr>
        <w:t xml:space="preserve"> </w:t>
      </w:r>
      <w:bookmarkStart w:id="39492" w:name="_ETM_Q53_544310"/>
      <w:bookmarkEnd w:id="39492"/>
      <w:r>
        <w:rPr>
          <w:rtl/>
        </w:rPr>
        <w:t>בבקשה</w:t>
      </w:r>
      <w:r>
        <w:rPr>
          <w:rFonts w:hint="cs"/>
          <w:rtl/>
        </w:rPr>
        <w:t>.</w:t>
      </w:r>
      <w:r>
        <w:rPr>
          <w:rtl/>
        </w:rPr>
        <w:t xml:space="preserve"> </w:t>
      </w:r>
      <w:bookmarkStart w:id="39493" w:name="_ETM_Q53_550500"/>
      <w:bookmarkEnd w:id="39493"/>
      <w:r>
        <w:rPr>
          <w:rtl/>
        </w:rPr>
        <w:t xml:space="preserve">לרשותך </w:t>
      </w:r>
      <w:bookmarkStart w:id="39494" w:name="_ETM_Q53_551339"/>
      <w:bookmarkEnd w:id="39494"/>
      <w:r>
        <w:rPr>
          <w:rFonts w:hint="cs"/>
          <w:rtl/>
        </w:rPr>
        <w:t>עשר</w:t>
      </w:r>
      <w:r>
        <w:rPr>
          <w:rtl/>
        </w:rPr>
        <w:t xml:space="preserve"> </w:t>
      </w:r>
      <w:bookmarkStart w:id="39495" w:name="_ETM_Q53_551670"/>
      <w:bookmarkEnd w:id="39495"/>
      <w:r>
        <w:rPr>
          <w:rtl/>
        </w:rPr>
        <w:t>דקו</w:t>
      </w:r>
      <w:r>
        <w:rPr>
          <w:rFonts w:hint="cs"/>
          <w:rtl/>
        </w:rPr>
        <w:t>ת.</w:t>
      </w:r>
      <w:bookmarkStart w:id="39496" w:name="_ETM_Q53_550729"/>
      <w:bookmarkEnd w:id="39496"/>
    </w:p>
    <w:p w:rsidR="00E85124" w:rsidRDefault="00E85124" w:rsidP="006336AD">
      <w:pPr>
        <w:rPr>
          <w:rtl/>
        </w:rPr>
      </w:pPr>
      <w:bookmarkStart w:id="39497" w:name="_ETM_Q53_550828"/>
      <w:bookmarkStart w:id="39498" w:name="_ETM_Q53_550869"/>
      <w:bookmarkEnd w:id="39497"/>
      <w:bookmarkEnd w:id="39498"/>
    </w:p>
    <w:p w:rsidR="00E85124" w:rsidRDefault="00E85124" w:rsidP="006336AD">
      <w:pPr>
        <w:pStyle w:val="a4"/>
        <w:keepNext/>
        <w:rPr>
          <w:rtl/>
        </w:rPr>
      </w:pPr>
      <w:bookmarkStart w:id="39499" w:name="ET_speaker_6392_12"/>
      <w:r w:rsidRPr="00F801E4">
        <w:rPr>
          <w:rStyle w:val="TagStyle"/>
          <w:rtl/>
        </w:rPr>
        <w:t xml:space="preserve"> &lt;&lt; דובר &gt;&gt; </w:t>
      </w:r>
      <w:bookmarkStart w:id="39500" w:name="_Toc170221590"/>
      <w:bookmarkStart w:id="39501" w:name="_Toc193213853"/>
      <w:r>
        <w:rPr>
          <w:rtl/>
        </w:rPr>
        <w:t>שר המשפטים יריב לוין:</w:t>
      </w:r>
      <w:bookmarkEnd w:id="39500"/>
      <w:bookmarkEnd w:id="39501"/>
      <w:r w:rsidRPr="00F801E4">
        <w:rPr>
          <w:rStyle w:val="TagStyle"/>
          <w:rtl/>
        </w:rPr>
        <w:t xml:space="preserve"> &lt;&lt; דובר &gt;&gt;</w:t>
      </w:r>
      <w:r>
        <w:rPr>
          <w:rtl/>
        </w:rPr>
        <w:t xml:space="preserve"> </w:t>
      </w:r>
      <w:bookmarkEnd w:id="39499"/>
    </w:p>
    <w:p w:rsidR="00E85124" w:rsidRDefault="00E85124" w:rsidP="006336AD">
      <w:pPr>
        <w:rPr>
          <w:rtl/>
          <w:lang w:eastAsia="he-IL"/>
        </w:rPr>
      </w:pPr>
    </w:p>
    <w:p w:rsidR="00E85124" w:rsidRDefault="00E85124" w:rsidP="004B0203">
      <w:pPr>
        <w:rPr>
          <w:rtl/>
        </w:rPr>
      </w:pPr>
      <w:bookmarkStart w:id="39502" w:name="_ETM_Q53_553679"/>
      <w:bookmarkStart w:id="39503" w:name="_ETM_Q53_553705"/>
      <w:bookmarkStart w:id="39504" w:name="_ETM_Q53_550959"/>
      <w:bookmarkStart w:id="39505" w:name="_ETM_Q53_555189"/>
      <w:bookmarkEnd w:id="39502"/>
      <w:bookmarkEnd w:id="39503"/>
      <w:bookmarkEnd w:id="39504"/>
      <w:bookmarkEnd w:id="39505"/>
      <w:r>
        <w:rPr>
          <w:rtl/>
        </w:rPr>
        <w:t xml:space="preserve">תודה </w:t>
      </w:r>
      <w:bookmarkStart w:id="39506" w:name="_ETM_Q53_555490"/>
      <w:bookmarkEnd w:id="39506"/>
      <w:r>
        <w:rPr>
          <w:rtl/>
        </w:rPr>
        <w:t>רבה</w:t>
      </w:r>
      <w:r>
        <w:rPr>
          <w:rFonts w:hint="cs"/>
          <w:rtl/>
        </w:rPr>
        <w:t>,</w:t>
      </w:r>
      <w:bookmarkStart w:id="39507" w:name="_ETM_Q53_550371"/>
      <w:bookmarkStart w:id="39508" w:name="_ETM_Q53_546260"/>
      <w:bookmarkEnd w:id="39507"/>
      <w:bookmarkEnd w:id="39508"/>
      <w:r>
        <w:rPr>
          <w:rtl/>
        </w:rPr>
        <w:t xml:space="preserve"> </w:t>
      </w:r>
      <w:bookmarkStart w:id="39509" w:name="_ETM_Q53_556270"/>
      <w:bookmarkEnd w:id="39509"/>
      <w:r>
        <w:rPr>
          <w:rtl/>
        </w:rPr>
        <w:t xml:space="preserve">אדוני </w:t>
      </w:r>
      <w:bookmarkStart w:id="39510" w:name="_ETM_Q53_556630"/>
      <w:bookmarkEnd w:id="39510"/>
      <w:r>
        <w:rPr>
          <w:rtl/>
        </w:rPr>
        <w:t>היושב-ראש</w:t>
      </w:r>
      <w:r>
        <w:rPr>
          <w:rFonts w:hint="cs"/>
          <w:rtl/>
        </w:rPr>
        <w:t>.</w:t>
      </w:r>
      <w:r>
        <w:rPr>
          <w:rtl/>
        </w:rPr>
        <w:t xml:space="preserve"> </w:t>
      </w:r>
      <w:bookmarkStart w:id="39511" w:name="_ETM_Q53_557229"/>
      <w:bookmarkEnd w:id="39511"/>
      <w:r>
        <w:rPr>
          <w:rtl/>
        </w:rPr>
        <w:t xml:space="preserve">חברות </w:t>
      </w:r>
      <w:bookmarkStart w:id="39512" w:name="_ETM_Q53_557560"/>
      <w:bookmarkEnd w:id="39512"/>
      <w:r>
        <w:rPr>
          <w:rtl/>
        </w:rPr>
        <w:t xml:space="preserve">וחברי </w:t>
      </w:r>
      <w:bookmarkStart w:id="39513" w:name="_ETM_Q53_558009"/>
      <w:bookmarkEnd w:id="39513"/>
      <w:r>
        <w:rPr>
          <w:rtl/>
        </w:rPr>
        <w:t>הכנסת</w:t>
      </w:r>
      <w:r>
        <w:rPr>
          <w:rFonts w:hint="cs"/>
          <w:rtl/>
        </w:rPr>
        <w:t>,</w:t>
      </w:r>
      <w:r>
        <w:rPr>
          <w:rtl/>
        </w:rPr>
        <w:t xml:space="preserve"> </w:t>
      </w:r>
      <w:bookmarkStart w:id="39514" w:name="_ETM_Q53_558970"/>
      <w:bookmarkEnd w:id="39514"/>
      <w:r>
        <w:rPr>
          <w:rtl/>
        </w:rPr>
        <w:t xml:space="preserve">כבוד </w:t>
      </w:r>
      <w:bookmarkStart w:id="39515" w:name="_ETM_Q53_559299"/>
      <w:bookmarkEnd w:id="39515"/>
      <w:r>
        <w:rPr>
          <w:rtl/>
        </w:rPr>
        <w:t>השר</w:t>
      </w:r>
      <w:r>
        <w:rPr>
          <w:rFonts w:hint="cs"/>
          <w:rtl/>
        </w:rPr>
        <w:t>,</w:t>
      </w:r>
      <w:r>
        <w:rPr>
          <w:rtl/>
        </w:rPr>
        <w:t xml:space="preserve"> </w:t>
      </w:r>
      <w:bookmarkStart w:id="39516" w:name="_ETM_Q53_561070"/>
      <w:bookmarkStart w:id="39517" w:name="_ETM_Q53_562440"/>
      <w:bookmarkEnd w:id="39516"/>
      <w:bookmarkEnd w:id="39517"/>
      <w:r>
        <w:rPr>
          <w:rtl/>
        </w:rPr>
        <w:t xml:space="preserve">אני </w:t>
      </w:r>
      <w:bookmarkStart w:id="39518" w:name="_ETM_Q53_563430"/>
      <w:bookmarkEnd w:id="39518"/>
      <w:r>
        <w:rPr>
          <w:rtl/>
        </w:rPr>
        <w:t xml:space="preserve">שמח </w:t>
      </w:r>
      <w:bookmarkStart w:id="39519" w:name="_ETM_Q53_564810"/>
      <w:bookmarkEnd w:id="39519"/>
      <w:r>
        <w:rPr>
          <w:rtl/>
        </w:rPr>
        <w:t xml:space="preserve">גם </w:t>
      </w:r>
      <w:bookmarkStart w:id="39520" w:name="_ETM_Q53_565080"/>
      <w:bookmarkEnd w:id="39520"/>
      <w:r>
        <w:rPr>
          <w:rtl/>
        </w:rPr>
        <w:t xml:space="preserve">בימים </w:t>
      </w:r>
      <w:bookmarkStart w:id="39521" w:name="_ETM_Q53_565470"/>
      <w:bookmarkEnd w:id="39521"/>
      <w:r>
        <w:rPr>
          <w:rtl/>
        </w:rPr>
        <w:t xml:space="preserve">הקשים </w:t>
      </w:r>
      <w:bookmarkStart w:id="39522" w:name="_ETM_Q53_565980"/>
      <w:bookmarkEnd w:id="39522"/>
      <w:r>
        <w:rPr>
          <w:rtl/>
        </w:rPr>
        <w:t>האלה</w:t>
      </w:r>
      <w:r>
        <w:rPr>
          <w:rFonts w:hint="cs"/>
          <w:rtl/>
        </w:rPr>
        <w:t>,</w:t>
      </w:r>
      <w:r>
        <w:rPr>
          <w:rtl/>
        </w:rPr>
        <w:t xml:space="preserve"> </w:t>
      </w:r>
      <w:bookmarkStart w:id="39523" w:name="_ETM_Q53_568820"/>
      <w:bookmarkEnd w:id="39523"/>
      <w:r>
        <w:rPr>
          <w:rFonts w:hint="cs"/>
          <w:rtl/>
        </w:rPr>
        <w:t>כ</w:t>
      </w:r>
      <w:r>
        <w:rPr>
          <w:rtl/>
        </w:rPr>
        <w:t xml:space="preserve">שבאמת </w:t>
      </w:r>
      <w:bookmarkStart w:id="39524" w:name="_ETM_Q53_569330"/>
      <w:bookmarkEnd w:id="39524"/>
      <w:r>
        <w:rPr>
          <w:rtl/>
        </w:rPr>
        <w:t xml:space="preserve">קשה </w:t>
      </w:r>
      <w:bookmarkStart w:id="39525" w:name="_ETM_Q53_569630"/>
      <w:bookmarkEnd w:id="39525"/>
      <w:r>
        <w:rPr>
          <w:rtl/>
        </w:rPr>
        <w:t>לשמוח</w:t>
      </w:r>
      <w:r>
        <w:rPr>
          <w:rFonts w:hint="cs"/>
          <w:rtl/>
        </w:rPr>
        <w:t>,</w:t>
      </w:r>
      <w:r>
        <w:rPr>
          <w:rtl/>
        </w:rPr>
        <w:t xml:space="preserve"> </w:t>
      </w:r>
      <w:bookmarkStart w:id="39526" w:name="_ETM_Q53_570260"/>
      <w:bookmarkEnd w:id="39526"/>
      <w:r>
        <w:rPr>
          <w:rtl/>
        </w:rPr>
        <w:t xml:space="preserve">אבל </w:t>
      </w:r>
      <w:bookmarkStart w:id="39527" w:name="_ETM_Q53_570440"/>
      <w:bookmarkEnd w:id="39527"/>
      <w:r>
        <w:rPr>
          <w:rtl/>
        </w:rPr>
        <w:t xml:space="preserve">אני </w:t>
      </w:r>
      <w:bookmarkStart w:id="39528" w:name="_ETM_Q53_570529"/>
      <w:bookmarkEnd w:id="39528"/>
      <w:r>
        <w:rPr>
          <w:rtl/>
        </w:rPr>
        <w:t xml:space="preserve">חושב </w:t>
      </w:r>
      <w:bookmarkStart w:id="39529" w:name="_ETM_Q53_570740"/>
      <w:bookmarkEnd w:id="39529"/>
      <w:r>
        <w:rPr>
          <w:rtl/>
        </w:rPr>
        <w:t xml:space="preserve">שזה </w:t>
      </w:r>
      <w:bookmarkStart w:id="39530" w:name="_ETM_Q53_571100"/>
      <w:bookmarkEnd w:id="39530"/>
      <w:r>
        <w:rPr>
          <w:rtl/>
        </w:rPr>
        <w:t xml:space="preserve">רגע </w:t>
      </w:r>
      <w:bookmarkStart w:id="39531" w:name="_ETM_Q53_571760"/>
      <w:bookmarkStart w:id="39532" w:name="_ETM_Q53_572120"/>
      <w:bookmarkEnd w:id="39531"/>
      <w:bookmarkEnd w:id="39532"/>
      <w:r>
        <w:rPr>
          <w:rtl/>
        </w:rPr>
        <w:t xml:space="preserve">של </w:t>
      </w:r>
      <w:bookmarkStart w:id="39533" w:name="_ETM_Q53_572330"/>
      <w:bookmarkEnd w:id="39533"/>
      <w:r>
        <w:rPr>
          <w:rtl/>
        </w:rPr>
        <w:t xml:space="preserve">קורת </w:t>
      </w:r>
      <w:bookmarkStart w:id="39534" w:name="_ETM_Q53_572750"/>
      <w:bookmarkEnd w:id="39534"/>
      <w:r>
        <w:rPr>
          <w:rtl/>
        </w:rPr>
        <w:t xml:space="preserve">רוח </w:t>
      </w:r>
      <w:bookmarkStart w:id="39535" w:name="_ETM_Q53_573170"/>
      <w:bookmarkEnd w:id="39535"/>
      <w:r>
        <w:rPr>
          <w:rtl/>
        </w:rPr>
        <w:t xml:space="preserve">כאשר </w:t>
      </w:r>
      <w:bookmarkStart w:id="39536" w:name="_ETM_Q53_573650"/>
      <w:bookmarkEnd w:id="39536"/>
      <w:r>
        <w:rPr>
          <w:rtl/>
        </w:rPr>
        <w:t xml:space="preserve">אני </w:t>
      </w:r>
      <w:bookmarkStart w:id="39537" w:name="_ETM_Q53_574430"/>
      <w:bookmarkEnd w:id="39537"/>
      <w:r>
        <w:rPr>
          <w:rtl/>
        </w:rPr>
        <w:t xml:space="preserve">מביא </w:t>
      </w:r>
      <w:bookmarkStart w:id="39538" w:name="_ETM_Q53_574760"/>
      <w:bookmarkEnd w:id="39538"/>
      <w:r>
        <w:rPr>
          <w:rtl/>
        </w:rPr>
        <w:t>ל</w:t>
      </w:r>
      <w:r>
        <w:rPr>
          <w:rFonts w:hint="cs"/>
          <w:rtl/>
        </w:rPr>
        <w:t>כאן</w:t>
      </w:r>
      <w:r>
        <w:rPr>
          <w:rtl/>
        </w:rPr>
        <w:t xml:space="preserve"> </w:t>
      </w:r>
      <w:bookmarkStart w:id="39539" w:name="_ETM_Q53_575210"/>
      <w:bookmarkEnd w:id="39539"/>
      <w:r>
        <w:rPr>
          <w:rtl/>
        </w:rPr>
        <w:t xml:space="preserve">את </w:t>
      </w:r>
      <w:bookmarkStart w:id="39540" w:name="_ETM_Q53_575360"/>
      <w:bookmarkEnd w:id="39540"/>
      <w:r>
        <w:rPr>
          <w:rtl/>
        </w:rPr>
        <w:t xml:space="preserve">הצעת </w:t>
      </w:r>
      <w:bookmarkStart w:id="39541" w:name="_ETM_Q53_575779"/>
      <w:bookmarkEnd w:id="39541"/>
      <w:r>
        <w:rPr>
          <w:rtl/>
        </w:rPr>
        <w:t xml:space="preserve">החוק </w:t>
      </w:r>
      <w:bookmarkStart w:id="39542" w:name="_ETM_Q53_576110"/>
      <w:bookmarkEnd w:id="39542"/>
      <w:r>
        <w:rPr>
          <w:rtl/>
        </w:rPr>
        <w:t>הזו</w:t>
      </w:r>
      <w:r>
        <w:rPr>
          <w:rFonts w:hint="cs"/>
          <w:rtl/>
        </w:rPr>
        <w:t xml:space="preserve"> –</w:t>
      </w:r>
      <w:r>
        <w:rPr>
          <w:rtl/>
        </w:rPr>
        <w:t xml:space="preserve"> </w:t>
      </w:r>
      <w:bookmarkStart w:id="39543" w:name="_ETM_Q53_577089"/>
      <w:bookmarkEnd w:id="39543"/>
      <w:r>
        <w:rPr>
          <w:rtl/>
        </w:rPr>
        <w:t>לטעמי</w:t>
      </w:r>
      <w:r>
        <w:rPr>
          <w:rFonts w:hint="cs"/>
          <w:rtl/>
        </w:rPr>
        <w:t>,</w:t>
      </w:r>
      <w:bookmarkStart w:id="39544" w:name="_ETM_Q53_574886"/>
      <w:bookmarkEnd w:id="39544"/>
      <w:r>
        <w:rPr>
          <w:rtl/>
        </w:rPr>
        <w:t xml:space="preserve"> </w:t>
      </w:r>
      <w:bookmarkStart w:id="39545" w:name="_ETM_Q53_577659"/>
      <w:bookmarkEnd w:id="39545"/>
      <w:r>
        <w:rPr>
          <w:rtl/>
        </w:rPr>
        <w:t xml:space="preserve">הצעת </w:t>
      </w:r>
      <w:bookmarkStart w:id="39546" w:name="_ETM_Q53_578109"/>
      <w:bookmarkEnd w:id="39546"/>
      <w:r>
        <w:rPr>
          <w:rtl/>
        </w:rPr>
        <w:t xml:space="preserve">החוק </w:t>
      </w:r>
      <w:bookmarkStart w:id="39547" w:name="_ETM_Q53_578380"/>
      <w:bookmarkEnd w:id="39547"/>
      <w:r>
        <w:rPr>
          <w:rtl/>
        </w:rPr>
        <w:t xml:space="preserve">החברתית </w:t>
      </w:r>
      <w:bookmarkStart w:id="39548" w:name="_ETM_Q53_579009"/>
      <w:bookmarkEnd w:id="39548"/>
      <w:r>
        <w:rPr>
          <w:rtl/>
        </w:rPr>
        <w:t xml:space="preserve">החשובה </w:t>
      </w:r>
      <w:bookmarkStart w:id="39549" w:name="_ETM_Q53_579549"/>
      <w:bookmarkEnd w:id="39549"/>
      <w:r>
        <w:rPr>
          <w:rtl/>
        </w:rPr>
        <w:t xml:space="preserve">ביותר </w:t>
      </w:r>
      <w:bookmarkStart w:id="39550" w:name="_ETM_Q53_580029"/>
      <w:bookmarkEnd w:id="39550"/>
      <w:r>
        <w:rPr>
          <w:rtl/>
        </w:rPr>
        <w:t xml:space="preserve">שהובאה </w:t>
      </w:r>
      <w:bookmarkStart w:id="39551" w:name="_ETM_Q53_581499"/>
      <w:bookmarkEnd w:id="39551"/>
      <w:r>
        <w:rPr>
          <w:rtl/>
        </w:rPr>
        <w:t xml:space="preserve">עד </w:t>
      </w:r>
      <w:bookmarkStart w:id="39552" w:name="_ETM_Q53_581709"/>
      <w:bookmarkEnd w:id="39552"/>
      <w:r>
        <w:rPr>
          <w:rtl/>
        </w:rPr>
        <w:t>כה</w:t>
      </w:r>
      <w:r>
        <w:rPr>
          <w:rFonts w:hint="cs"/>
          <w:rtl/>
        </w:rPr>
        <w:t xml:space="preserve"> </w:t>
      </w:r>
      <w:r>
        <w:rPr>
          <w:rtl/>
        </w:rPr>
        <w:t xml:space="preserve">בכנסת </w:t>
      </w:r>
      <w:bookmarkStart w:id="39553" w:name="_ETM_Q53_582399"/>
      <w:bookmarkEnd w:id="39553"/>
      <w:r>
        <w:rPr>
          <w:rtl/>
        </w:rPr>
        <w:t>ה</w:t>
      </w:r>
      <w:r w:rsidR="004B0203">
        <w:rPr>
          <w:rFonts w:hint="cs"/>
          <w:rtl/>
        </w:rPr>
        <w:t>עשרים-וחמש</w:t>
      </w:r>
      <w:r>
        <w:rPr>
          <w:rtl/>
        </w:rPr>
        <w:t xml:space="preserve"> </w:t>
      </w:r>
      <w:bookmarkStart w:id="39554" w:name="_ETM_Q53_583270"/>
      <w:bookmarkEnd w:id="39554"/>
      <w:r>
        <w:rPr>
          <w:rtl/>
        </w:rPr>
        <w:t xml:space="preserve">לאישורה </w:t>
      </w:r>
      <w:bookmarkStart w:id="39555" w:name="_ETM_Q53_583719"/>
      <w:bookmarkEnd w:id="39555"/>
      <w:r>
        <w:rPr>
          <w:rtl/>
        </w:rPr>
        <w:t xml:space="preserve">של </w:t>
      </w:r>
      <w:bookmarkStart w:id="39556" w:name="_ETM_Q53_583899"/>
      <w:bookmarkEnd w:id="39556"/>
      <w:r>
        <w:rPr>
          <w:rtl/>
        </w:rPr>
        <w:t xml:space="preserve">מליאת </w:t>
      </w:r>
      <w:bookmarkStart w:id="39557" w:name="_ETM_Q53_584319"/>
      <w:bookmarkEnd w:id="39557"/>
      <w:r>
        <w:rPr>
          <w:rtl/>
        </w:rPr>
        <w:t>הכנסת</w:t>
      </w:r>
      <w:r>
        <w:rPr>
          <w:rFonts w:hint="cs"/>
          <w:rtl/>
        </w:rPr>
        <w:t>;</w:t>
      </w:r>
      <w:r>
        <w:rPr>
          <w:rtl/>
        </w:rPr>
        <w:t xml:space="preserve"> </w:t>
      </w:r>
      <w:bookmarkStart w:id="39558" w:name="_ETM_Q53_586110"/>
      <w:bookmarkEnd w:id="39558"/>
      <w:r>
        <w:rPr>
          <w:rtl/>
        </w:rPr>
        <w:t xml:space="preserve">הצעת </w:t>
      </w:r>
      <w:bookmarkStart w:id="39559" w:name="_ETM_Q53_587279"/>
      <w:bookmarkEnd w:id="39559"/>
      <w:r>
        <w:rPr>
          <w:rtl/>
        </w:rPr>
        <w:t xml:space="preserve">חוק </w:t>
      </w:r>
      <w:bookmarkStart w:id="39560" w:name="_ETM_Q53_587760"/>
      <w:bookmarkEnd w:id="39560"/>
      <w:r>
        <w:rPr>
          <w:rtl/>
        </w:rPr>
        <w:t xml:space="preserve">שבאה </w:t>
      </w:r>
      <w:bookmarkStart w:id="39561" w:name="_ETM_Q53_588240"/>
      <w:bookmarkEnd w:id="39561"/>
      <w:r>
        <w:rPr>
          <w:rtl/>
        </w:rPr>
        <w:t xml:space="preserve">לתקן </w:t>
      </w:r>
      <w:bookmarkStart w:id="39562" w:name="_ETM_Q53_589020"/>
      <w:bookmarkEnd w:id="39562"/>
      <w:r>
        <w:rPr>
          <w:rtl/>
        </w:rPr>
        <w:t xml:space="preserve">שני </w:t>
      </w:r>
      <w:bookmarkStart w:id="39563" w:name="_ETM_Q53_589830"/>
      <w:bookmarkEnd w:id="39563"/>
      <w:r>
        <w:rPr>
          <w:rtl/>
        </w:rPr>
        <w:t xml:space="preserve">עוולות </w:t>
      </w:r>
      <w:bookmarkStart w:id="39564" w:name="_ETM_Q53_592529"/>
      <w:bookmarkEnd w:id="39564"/>
      <w:r>
        <w:rPr>
          <w:rtl/>
        </w:rPr>
        <w:t xml:space="preserve">היסטוריים </w:t>
      </w:r>
      <w:bookmarkStart w:id="39565" w:name="_ETM_Q53_593729"/>
      <w:bookmarkEnd w:id="39565"/>
      <w:r>
        <w:rPr>
          <w:rtl/>
        </w:rPr>
        <w:t>קשים</w:t>
      </w:r>
      <w:r>
        <w:rPr>
          <w:rFonts w:hint="cs"/>
          <w:rtl/>
        </w:rPr>
        <w:t>,</w:t>
      </w:r>
      <w:r>
        <w:rPr>
          <w:rtl/>
        </w:rPr>
        <w:t xml:space="preserve"> </w:t>
      </w:r>
      <w:bookmarkStart w:id="39566" w:name="_ETM_Q53_595220"/>
      <w:bookmarkEnd w:id="39566"/>
      <w:r>
        <w:rPr>
          <w:rtl/>
        </w:rPr>
        <w:t>מקוממים</w:t>
      </w:r>
      <w:r>
        <w:rPr>
          <w:rFonts w:hint="cs"/>
          <w:rtl/>
        </w:rPr>
        <w:t>,</w:t>
      </w:r>
      <w:r>
        <w:rPr>
          <w:rtl/>
        </w:rPr>
        <w:t xml:space="preserve"> </w:t>
      </w:r>
      <w:bookmarkStart w:id="39567" w:name="_ETM_Q53_597230"/>
      <w:bookmarkEnd w:id="39567"/>
      <w:r>
        <w:rPr>
          <w:rtl/>
        </w:rPr>
        <w:t>שפגעו</w:t>
      </w:r>
      <w:r>
        <w:rPr>
          <w:rFonts w:hint="cs"/>
          <w:rtl/>
        </w:rPr>
        <w:t xml:space="preserve"> במאות</w:t>
      </w:r>
      <w:bookmarkStart w:id="39568" w:name="_ETM_Q53_598670"/>
      <w:bookmarkStart w:id="39569" w:name="_ETM_Q53_599240"/>
      <w:bookmarkEnd w:id="39568"/>
      <w:bookmarkEnd w:id="39569"/>
      <w:r>
        <w:rPr>
          <w:rtl/>
        </w:rPr>
        <w:t xml:space="preserve"> </w:t>
      </w:r>
      <w:bookmarkStart w:id="39570" w:name="_ETM_Q53_599869"/>
      <w:bookmarkEnd w:id="39570"/>
      <w:r>
        <w:rPr>
          <w:rtl/>
        </w:rPr>
        <w:t xml:space="preserve">אלפי </w:t>
      </w:r>
      <w:bookmarkStart w:id="39571" w:name="_ETM_Q53_600649"/>
      <w:bookmarkEnd w:id="39571"/>
      <w:r>
        <w:rPr>
          <w:rtl/>
        </w:rPr>
        <w:t>אנשים</w:t>
      </w:r>
      <w:bookmarkStart w:id="39572" w:name="_ETM_Q53_598744"/>
      <w:bookmarkEnd w:id="39572"/>
      <w:r>
        <w:rPr>
          <w:rtl/>
        </w:rPr>
        <w:t xml:space="preserve"> </w:t>
      </w:r>
      <w:bookmarkStart w:id="39573" w:name="_ETM_Q53_601339"/>
      <w:bookmarkEnd w:id="39573"/>
      <w:r>
        <w:rPr>
          <w:rtl/>
        </w:rPr>
        <w:t xml:space="preserve">אם </w:t>
      </w:r>
      <w:bookmarkStart w:id="39574" w:name="_ETM_Q53_601490"/>
      <w:bookmarkEnd w:id="39574"/>
      <w:r>
        <w:rPr>
          <w:rtl/>
        </w:rPr>
        <w:t xml:space="preserve">לא </w:t>
      </w:r>
      <w:bookmarkStart w:id="39575" w:name="_ETM_Q53_601670"/>
      <w:bookmarkEnd w:id="39575"/>
      <w:r>
        <w:rPr>
          <w:rtl/>
        </w:rPr>
        <w:t xml:space="preserve">למעלה </w:t>
      </w:r>
      <w:bookmarkStart w:id="39576" w:name="_ETM_Q53_602149"/>
      <w:bookmarkEnd w:id="39576"/>
      <w:r>
        <w:rPr>
          <w:rtl/>
        </w:rPr>
        <w:t>מזה</w:t>
      </w:r>
      <w:r>
        <w:rPr>
          <w:rFonts w:hint="cs"/>
          <w:rtl/>
        </w:rPr>
        <w:t>, ו</w:t>
      </w:r>
      <w:bookmarkStart w:id="39577" w:name="_ETM_Q53_605569"/>
      <w:bookmarkStart w:id="39578" w:name="_ETM_Q53_604251"/>
      <w:bookmarkEnd w:id="39577"/>
      <w:bookmarkEnd w:id="39578"/>
      <w:r>
        <w:rPr>
          <w:rFonts w:hint="cs"/>
          <w:rtl/>
        </w:rPr>
        <w:t xml:space="preserve">היא </w:t>
      </w:r>
      <w:r>
        <w:rPr>
          <w:rtl/>
        </w:rPr>
        <w:t xml:space="preserve">הצעה </w:t>
      </w:r>
      <w:bookmarkStart w:id="39579" w:name="_ETM_Q53_606020"/>
      <w:bookmarkEnd w:id="39579"/>
      <w:r>
        <w:rPr>
          <w:rtl/>
        </w:rPr>
        <w:t xml:space="preserve">שיש </w:t>
      </w:r>
      <w:bookmarkStart w:id="39580" w:name="_ETM_Q53_606380"/>
      <w:bookmarkEnd w:id="39580"/>
      <w:r>
        <w:rPr>
          <w:rtl/>
        </w:rPr>
        <w:t xml:space="preserve">בה </w:t>
      </w:r>
      <w:bookmarkStart w:id="39581" w:name="_ETM_Q53_606560"/>
      <w:bookmarkEnd w:id="39581"/>
      <w:r>
        <w:rPr>
          <w:rtl/>
        </w:rPr>
        <w:t xml:space="preserve">בשורה </w:t>
      </w:r>
      <w:bookmarkStart w:id="39582" w:name="_ETM_Q53_607310"/>
      <w:bookmarkEnd w:id="39582"/>
      <w:r>
        <w:rPr>
          <w:rtl/>
        </w:rPr>
        <w:t xml:space="preserve">חברתית </w:t>
      </w:r>
      <w:bookmarkStart w:id="39583" w:name="_ETM_Q53_608120"/>
      <w:bookmarkEnd w:id="39583"/>
      <w:r>
        <w:rPr>
          <w:rtl/>
        </w:rPr>
        <w:t>ענקית</w:t>
      </w:r>
      <w:r>
        <w:rPr>
          <w:rFonts w:hint="cs"/>
          <w:rtl/>
        </w:rPr>
        <w:t>.</w:t>
      </w:r>
      <w:bookmarkStart w:id="39584" w:name="_ETM_Q53_609780"/>
      <w:bookmarkStart w:id="39585" w:name="_ETM_Q53_607745"/>
      <w:bookmarkEnd w:id="39584"/>
      <w:bookmarkEnd w:id="39585"/>
    </w:p>
    <w:p w:rsidR="00E85124" w:rsidRDefault="00E85124" w:rsidP="006336AD">
      <w:pPr>
        <w:rPr>
          <w:rtl/>
        </w:rPr>
      </w:pPr>
      <w:bookmarkStart w:id="39586" w:name="_ETM_Q53_607814"/>
      <w:bookmarkEnd w:id="39586"/>
    </w:p>
    <w:p w:rsidR="00E85124" w:rsidRDefault="00E85124" w:rsidP="004B0203">
      <w:pPr>
        <w:rPr>
          <w:rtl/>
        </w:rPr>
      </w:pPr>
      <w:bookmarkStart w:id="39587" w:name="_ETM_Q53_607885"/>
      <w:bookmarkStart w:id="39588" w:name="_ETM_Q53_607958"/>
      <w:bookmarkEnd w:id="39587"/>
      <w:bookmarkEnd w:id="39588"/>
      <w:r>
        <w:rPr>
          <w:rtl/>
        </w:rPr>
        <w:t xml:space="preserve">הצעת </w:t>
      </w:r>
      <w:bookmarkStart w:id="39589" w:name="_ETM_Q53_610260"/>
      <w:bookmarkEnd w:id="39589"/>
      <w:r>
        <w:rPr>
          <w:rtl/>
        </w:rPr>
        <w:t>החוק</w:t>
      </w:r>
      <w:r>
        <w:rPr>
          <w:rFonts w:hint="cs"/>
          <w:rtl/>
        </w:rPr>
        <w:t>,</w:t>
      </w:r>
      <w:r>
        <w:rPr>
          <w:rtl/>
        </w:rPr>
        <w:t xml:space="preserve"> </w:t>
      </w:r>
      <w:bookmarkStart w:id="39590" w:name="_ETM_Q53_610950"/>
      <w:bookmarkEnd w:id="39590"/>
      <w:r>
        <w:rPr>
          <w:rtl/>
        </w:rPr>
        <w:t xml:space="preserve">שהיא </w:t>
      </w:r>
      <w:bookmarkStart w:id="39591" w:name="_ETM_Q53_611190"/>
      <w:bookmarkEnd w:id="39591"/>
      <w:r>
        <w:rPr>
          <w:rtl/>
        </w:rPr>
        <w:t xml:space="preserve">תיקון </w:t>
      </w:r>
      <w:bookmarkStart w:id="39592" w:name="_ETM_Q53_611520"/>
      <w:bookmarkEnd w:id="39592"/>
      <w:r>
        <w:rPr>
          <w:rtl/>
        </w:rPr>
        <w:t xml:space="preserve">לחוק </w:t>
      </w:r>
      <w:bookmarkStart w:id="39593" w:name="_ETM_Q53_611849"/>
      <w:bookmarkEnd w:id="39593"/>
      <w:r>
        <w:rPr>
          <w:rtl/>
        </w:rPr>
        <w:t xml:space="preserve">ההוצאה </w:t>
      </w:r>
      <w:bookmarkStart w:id="39594" w:name="_ETM_Q53_612270"/>
      <w:bookmarkEnd w:id="39594"/>
      <w:r>
        <w:rPr>
          <w:rtl/>
        </w:rPr>
        <w:t>לפועל</w:t>
      </w:r>
      <w:r>
        <w:rPr>
          <w:rFonts w:hint="cs"/>
          <w:rtl/>
        </w:rPr>
        <w:t>,</w:t>
      </w:r>
      <w:r>
        <w:rPr>
          <w:rtl/>
        </w:rPr>
        <w:t xml:space="preserve"> </w:t>
      </w:r>
      <w:bookmarkStart w:id="39595" w:name="_ETM_Q53_613800"/>
      <w:bookmarkEnd w:id="39595"/>
      <w:r>
        <w:rPr>
          <w:rtl/>
        </w:rPr>
        <w:t xml:space="preserve">קובעת </w:t>
      </w:r>
      <w:bookmarkStart w:id="39596" w:name="_ETM_Q53_614280"/>
      <w:bookmarkEnd w:id="39596"/>
      <w:r>
        <w:rPr>
          <w:rtl/>
        </w:rPr>
        <w:t xml:space="preserve">שני </w:t>
      </w:r>
      <w:bookmarkStart w:id="39597" w:name="_ETM_Q53_614550"/>
      <w:bookmarkEnd w:id="39597"/>
      <w:r>
        <w:rPr>
          <w:rtl/>
        </w:rPr>
        <w:t>דברים</w:t>
      </w:r>
      <w:r>
        <w:rPr>
          <w:rFonts w:hint="cs"/>
          <w:rtl/>
        </w:rPr>
        <w:t>:</w:t>
      </w:r>
      <w:r>
        <w:rPr>
          <w:rtl/>
        </w:rPr>
        <w:t xml:space="preserve"> </w:t>
      </w:r>
      <w:bookmarkStart w:id="39598" w:name="_ETM_Q53_615239"/>
      <w:bookmarkEnd w:id="39598"/>
      <w:r>
        <w:rPr>
          <w:rtl/>
        </w:rPr>
        <w:t>ה</w:t>
      </w:r>
      <w:r>
        <w:rPr>
          <w:rFonts w:hint="cs"/>
          <w:rtl/>
        </w:rPr>
        <w:t>אחד</w:t>
      </w:r>
      <w:bookmarkStart w:id="39599" w:name="_ETM_Q53_615557"/>
      <w:bookmarkEnd w:id="39599"/>
      <w:r>
        <w:rPr>
          <w:rtl/>
        </w:rPr>
        <w:t xml:space="preserve"> </w:t>
      </w:r>
      <w:bookmarkStart w:id="39600" w:name="_ETM_Q53_617280"/>
      <w:bookmarkEnd w:id="39600"/>
      <w:r w:rsidR="004B0203">
        <w:rPr>
          <w:rFonts w:hint="cs"/>
          <w:rtl/>
        </w:rPr>
        <w:t xml:space="preserve">– </w:t>
      </w:r>
      <w:r>
        <w:rPr>
          <w:rtl/>
        </w:rPr>
        <w:t xml:space="preserve">היא </w:t>
      </w:r>
      <w:bookmarkStart w:id="39601" w:name="_ETM_Q53_617400"/>
      <w:bookmarkEnd w:id="39601"/>
      <w:r>
        <w:rPr>
          <w:rtl/>
        </w:rPr>
        <w:t xml:space="preserve">שמה </w:t>
      </w:r>
      <w:bookmarkStart w:id="39602" w:name="_ETM_Q53_617790"/>
      <w:bookmarkEnd w:id="39602"/>
      <w:r>
        <w:rPr>
          <w:rtl/>
        </w:rPr>
        <w:t xml:space="preserve">סוף </w:t>
      </w:r>
      <w:bookmarkStart w:id="39603" w:name="_ETM_Q53_618150"/>
      <w:bookmarkEnd w:id="39603"/>
      <w:r>
        <w:rPr>
          <w:rtl/>
        </w:rPr>
        <w:t xml:space="preserve">למצב </w:t>
      </w:r>
      <w:bookmarkStart w:id="39604" w:name="_ETM_Q53_618780"/>
      <w:bookmarkEnd w:id="39604"/>
      <w:r>
        <w:rPr>
          <w:rtl/>
        </w:rPr>
        <w:t>המטורף</w:t>
      </w:r>
      <w:r>
        <w:rPr>
          <w:rFonts w:hint="cs"/>
          <w:rtl/>
        </w:rPr>
        <w:t>,</w:t>
      </w:r>
      <w:r>
        <w:rPr>
          <w:rtl/>
        </w:rPr>
        <w:t xml:space="preserve"> </w:t>
      </w:r>
      <w:bookmarkStart w:id="39605" w:name="_ETM_Q53_619680"/>
      <w:bookmarkEnd w:id="39605"/>
      <w:r>
        <w:rPr>
          <w:rtl/>
        </w:rPr>
        <w:t>הלא</w:t>
      </w:r>
      <w:bookmarkStart w:id="39606" w:name="_ETM_Q53_619920"/>
      <w:bookmarkEnd w:id="39606"/>
      <w:r w:rsidR="004B0203">
        <w:rPr>
          <w:rFonts w:hint="cs"/>
          <w:rtl/>
        </w:rPr>
        <w:t>-</w:t>
      </w:r>
      <w:r>
        <w:rPr>
          <w:rtl/>
        </w:rPr>
        <w:t>צודק</w:t>
      </w:r>
      <w:r>
        <w:rPr>
          <w:rFonts w:hint="cs"/>
          <w:rtl/>
        </w:rPr>
        <w:t>,</w:t>
      </w:r>
      <w:r>
        <w:rPr>
          <w:rtl/>
        </w:rPr>
        <w:t xml:space="preserve"> </w:t>
      </w:r>
      <w:bookmarkStart w:id="39607" w:name="_ETM_Q53_621300"/>
      <w:bookmarkEnd w:id="39607"/>
      <w:r>
        <w:rPr>
          <w:rtl/>
        </w:rPr>
        <w:t xml:space="preserve">שבו </w:t>
      </w:r>
      <w:bookmarkStart w:id="39608" w:name="_ETM_Q53_622440"/>
      <w:bookmarkEnd w:id="39608"/>
      <w:r>
        <w:rPr>
          <w:rtl/>
        </w:rPr>
        <w:t xml:space="preserve">נקבע </w:t>
      </w:r>
      <w:bookmarkStart w:id="39609" w:name="_ETM_Q53_623950"/>
      <w:bookmarkEnd w:id="39609"/>
      <w:r>
        <w:rPr>
          <w:rtl/>
        </w:rPr>
        <w:t>ע</w:t>
      </w:r>
      <w:bookmarkStart w:id="39610" w:name="_ETM_Q53_624489"/>
      <w:bookmarkEnd w:id="39610"/>
      <w:r>
        <w:rPr>
          <w:rFonts w:hint="cs"/>
          <w:rtl/>
        </w:rPr>
        <w:t xml:space="preserve">ל ידי עורכי הדין </w:t>
      </w:r>
      <w:bookmarkStart w:id="39611" w:name="_ETM_Q53_621705"/>
      <w:bookmarkStart w:id="39612" w:name="_ETM_Q53_625390"/>
      <w:bookmarkEnd w:id="39611"/>
      <w:bookmarkEnd w:id="39612"/>
      <w:r>
        <w:rPr>
          <w:rtl/>
        </w:rPr>
        <w:t xml:space="preserve">שמייצגים </w:t>
      </w:r>
      <w:bookmarkStart w:id="39613" w:name="_ETM_Q53_626140"/>
      <w:bookmarkEnd w:id="39613"/>
      <w:r>
        <w:rPr>
          <w:rtl/>
        </w:rPr>
        <w:t xml:space="preserve">את </w:t>
      </w:r>
      <w:bookmarkStart w:id="39614" w:name="_ETM_Q53_626319"/>
      <w:bookmarkEnd w:id="39614"/>
      <w:r>
        <w:rPr>
          <w:rtl/>
        </w:rPr>
        <w:t xml:space="preserve">הנושים </w:t>
      </w:r>
      <w:bookmarkStart w:id="39615" w:name="_ETM_Q53_626860"/>
      <w:bookmarkEnd w:id="39615"/>
      <w:r>
        <w:rPr>
          <w:rtl/>
        </w:rPr>
        <w:t xml:space="preserve">ופותחים </w:t>
      </w:r>
      <w:bookmarkStart w:id="39616" w:name="_ETM_Q53_627370"/>
      <w:bookmarkEnd w:id="39616"/>
      <w:r>
        <w:rPr>
          <w:rtl/>
        </w:rPr>
        <w:t xml:space="preserve">תיקים </w:t>
      </w:r>
      <w:bookmarkStart w:id="39617" w:name="_ETM_Q53_627730"/>
      <w:bookmarkEnd w:id="39617"/>
      <w:r>
        <w:rPr>
          <w:rtl/>
        </w:rPr>
        <w:t xml:space="preserve">בהוצאה </w:t>
      </w:r>
      <w:bookmarkStart w:id="39618" w:name="_ETM_Q53_628180"/>
      <w:bookmarkEnd w:id="39618"/>
      <w:r>
        <w:rPr>
          <w:rtl/>
        </w:rPr>
        <w:t xml:space="preserve">לפועל </w:t>
      </w:r>
      <w:bookmarkStart w:id="39619" w:name="_ETM_Q53_628629"/>
      <w:bookmarkEnd w:id="39619"/>
      <w:r>
        <w:rPr>
          <w:rtl/>
        </w:rPr>
        <w:t xml:space="preserve">שכר </w:t>
      </w:r>
      <w:bookmarkStart w:id="39620" w:name="_ETM_Q53_628959"/>
      <w:bookmarkEnd w:id="39620"/>
      <w:r>
        <w:rPr>
          <w:rtl/>
        </w:rPr>
        <w:t xml:space="preserve">טרחה </w:t>
      </w:r>
      <w:bookmarkStart w:id="39621" w:name="_ETM_Q53_629950"/>
      <w:bookmarkEnd w:id="39621"/>
      <w:r>
        <w:rPr>
          <w:rtl/>
        </w:rPr>
        <w:t xml:space="preserve">אסטרונומי </w:t>
      </w:r>
      <w:bookmarkStart w:id="39622" w:name="_ETM_Q53_630849"/>
      <w:bookmarkEnd w:id="39622"/>
      <w:r>
        <w:rPr>
          <w:rtl/>
        </w:rPr>
        <w:t xml:space="preserve">ביחס </w:t>
      </w:r>
      <w:bookmarkStart w:id="39623" w:name="_ETM_Q53_631360"/>
      <w:bookmarkEnd w:id="39623"/>
      <w:r>
        <w:rPr>
          <w:rtl/>
        </w:rPr>
        <w:t xml:space="preserve">לגובה </w:t>
      </w:r>
      <w:bookmarkStart w:id="39624" w:name="_ETM_Q53_631900"/>
      <w:bookmarkEnd w:id="39624"/>
      <w:r>
        <w:rPr>
          <w:rtl/>
        </w:rPr>
        <w:t>החוב</w:t>
      </w:r>
      <w:bookmarkStart w:id="39625" w:name="_ETM_Q53_630092"/>
      <w:bookmarkEnd w:id="39625"/>
      <w:r>
        <w:rPr>
          <w:rFonts w:hint="cs"/>
          <w:rtl/>
        </w:rPr>
        <w:t>.</w:t>
      </w:r>
      <w:r>
        <w:rPr>
          <w:rtl/>
        </w:rPr>
        <w:t xml:space="preserve"> </w:t>
      </w:r>
      <w:bookmarkStart w:id="39626" w:name="_ETM_Q53_633170"/>
      <w:bookmarkEnd w:id="39626"/>
      <w:r>
        <w:rPr>
          <w:rtl/>
        </w:rPr>
        <w:t xml:space="preserve">הדבר </w:t>
      </w:r>
      <w:bookmarkStart w:id="39627" w:name="_ETM_Q53_633800"/>
      <w:bookmarkEnd w:id="39627"/>
      <w:r>
        <w:rPr>
          <w:rtl/>
        </w:rPr>
        <w:t xml:space="preserve">הזה </w:t>
      </w:r>
      <w:bookmarkStart w:id="39628" w:name="_ETM_Q53_634069"/>
      <w:bookmarkEnd w:id="39628"/>
      <w:r>
        <w:rPr>
          <w:rtl/>
        </w:rPr>
        <w:t xml:space="preserve">גורם </w:t>
      </w:r>
      <w:bookmarkStart w:id="39629" w:name="_ETM_Q53_634310"/>
      <w:bookmarkEnd w:id="39629"/>
      <w:r>
        <w:rPr>
          <w:rtl/>
        </w:rPr>
        <w:t xml:space="preserve">למצב </w:t>
      </w:r>
      <w:bookmarkStart w:id="39630" w:name="_ETM_Q53_634819"/>
      <w:bookmarkEnd w:id="39630"/>
      <w:r>
        <w:rPr>
          <w:rtl/>
        </w:rPr>
        <w:t>ש</w:t>
      </w:r>
      <w:r>
        <w:rPr>
          <w:rFonts w:hint="cs"/>
          <w:rtl/>
        </w:rPr>
        <w:t xml:space="preserve">בו </w:t>
      </w:r>
      <w:r>
        <w:rPr>
          <w:rtl/>
        </w:rPr>
        <w:t xml:space="preserve">אנשים </w:t>
      </w:r>
      <w:bookmarkStart w:id="39631" w:name="_ETM_Q53_635360"/>
      <w:bookmarkEnd w:id="39631"/>
      <w:r>
        <w:rPr>
          <w:rtl/>
        </w:rPr>
        <w:t xml:space="preserve">שיש </w:t>
      </w:r>
      <w:bookmarkStart w:id="39632" w:name="_ETM_Q53_635630"/>
      <w:bookmarkEnd w:id="39632"/>
      <w:r>
        <w:rPr>
          <w:rtl/>
        </w:rPr>
        <w:t xml:space="preserve">להם </w:t>
      </w:r>
      <w:bookmarkStart w:id="39633" w:name="_ETM_Q53_635930"/>
      <w:bookmarkEnd w:id="39633"/>
      <w:r>
        <w:rPr>
          <w:rtl/>
        </w:rPr>
        <w:t xml:space="preserve">חובות </w:t>
      </w:r>
      <w:bookmarkStart w:id="39634" w:name="_ETM_Q53_636290"/>
      <w:bookmarkEnd w:id="39634"/>
      <w:r>
        <w:rPr>
          <w:rtl/>
        </w:rPr>
        <w:t>קטנים</w:t>
      </w:r>
      <w:r>
        <w:rPr>
          <w:rFonts w:hint="cs"/>
          <w:rtl/>
        </w:rPr>
        <w:t>,</w:t>
      </w:r>
      <w:r>
        <w:rPr>
          <w:rtl/>
        </w:rPr>
        <w:t xml:space="preserve"> </w:t>
      </w:r>
      <w:bookmarkStart w:id="39635" w:name="_ETM_Q53_636890"/>
      <w:bookmarkEnd w:id="39635"/>
      <w:r>
        <w:rPr>
          <w:rtl/>
        </w:rPr>
        <w:t xml:space="preserve">לפעמים </w:t>
      </w:r>
      <w:bookmarkStart w:id="39636" w:name="_ETM_Q53_637430"/>
      <w:bookmarkEnd w:id="39636"/>
      <w:r>
        <w:rPr>
          <w:rtl/>
        </w:rPr>
        <w:t xml:space="preserve">של </w:t>
      </w:r>
      <w:bookmarkStart w:id="39637" w:name="_ETM_Q53_637640"/>
      <w:bookmarkEnd w:id="39637"/>
      <w:r>
        <w:rPr>
          <w:rtl/>
        </w:rPr>
        <w:t xml:space="preserve">מאות </w:t>
      </w:r>
      <w:bookmarkStart w:id="39638" w:name="_ETM_Q53_637910"/>
      <w:bookmarkEnd w:id="39638"/>
      <w:r>
        <w:rPr>
          <w:rtl/>
        </w:rPr>
        <w:t>שקלים</w:t>
      </w:r>
      <w:r>
        <w:rPr>
          <w:rFonts w:hint="cs"/>
          <w:rtl/>
        </w:rPr>
        <w:t>,</w:t>
      </w:r>
      <w:r>
        <w:rPr>
          <w:rtl/>
        </w:rPr>
        <w:t xml:space="preserve"> </w:t>
      </w:r>
      <w:bookmarkStart w:id="39639" w:name="_ETM_Q53_638540"/>
      <w:bookmarkEnd w:id="39639"/>
      <w:r>
        <w:rPr>
          <w:rtl/>
        </w:rPr>
        <w:t xml:space="preserve">אולי </w:t>
      </w:r>
      <w:bookmarkStart w:id="39640" w:name="_ETM_Q53_638780"/>
      <w:bookmarkEnd w:id="39640"/>
      <w:r>
        <w:rPr>
          <w:rFonts w:hint="cs"/>
          <w:rtl/>
        </w:rPr>
        <w:t>של</w:t>
      </w:r>
      <w:r>
        <w:rPr>
          <w:rtl/>
        </w:rPr>
        <w:t xml:space="preserve"> </w:t>
      </w:r>
      <w:bookmarkStart w:id="39641" w:name="_ETM_Q53_638959"/>
      <w:bookmarkEnd w:id="39641"/>
      <w:r>
        <w:rPr>
          <w:rtl/>
        </w:rPr>
        <w:t xml:space="preserve">100 </w:t>
      </w:r>
      <w:bookmarkStart w:id="39642" w:name="_ETM_Q53_639230"/>
      <w:bookmarkEnd w:id="39642"/>
      <w:r>
        <w:rPr>
          <w:rtl/>
        </w:rPr>
        <w:t xml:space="preserve">שקל </w:t>
      </w:r>
      <w:bookmarkStart w:id="39643" w:name="_ETM_Q53_639650"/>
      <w:bookmarkEnd w:id="39643"/>
      <w:r>
        <w:rPr>
          <w:rtl/>
        </w:rPr>
        <w:t>אפילו</w:t>
      </w:r>
      <w:r>
        <w:rPr>
          <w:rFonts w:hint="cs"/>
          <w:rtl/>
        </w:rPr>
        <w:t>,</w:t>
      </w:r>
      <w:r>
        <w:rPr>
          <w:rtl/>
        </w:rPr>
        <w:t xml:space="preserve"> </w:t>
      </w:r>
      <w:bookmarkStart w:id="39644" w:name="_ETM_Q53_640010"/>
      <w:bookmarkEnd w:id="39644"/>
      <w:r>
        <w:rPr>
          <w:rtl/>
        </w:rPr>
        <w:t xml:space="preserve">פתאום </w:t>
      </w:r>
      <w:bookmarkStart w:id="39645" w:name="_ETM_Q53_640370"/>
      <w:bookmarkEnd w:id="39645"/>
      <w:r>
        <w:rPr>
          <w:rtl/>
        </w:rPr>
        <w:t xml:space="preserve">מוצאים </w:t>
      </w:r>
      <w:bookmarkStart w:id="39646" w:name="_ETM_Q53_640670"/>
      <w:bookmarkEnd w:id="39646"/>
      <w:r>
        <w:rPr>
          <w:rtl/>
        </w:rPr>
        <w:t xml:space="preserve">את </w:t>
      </w:r>
      <w:bookmarkStart w:id="39647" w:name="_ETM_Q53_640819"/>
      <w:bookmarkEnd w:id="39647"/>
      <w:r>
        <w:rPr>
          <w:rtl/>
        </w:rPr>
        <w:t xml:space="preserve">עצמם </w:t>
      </w:r>
      <w:bookmarkStart w:id="39648" w:name="_ETM_Q53_641300"/>
      <w:bookmarkEnd w:id="39648"/>
      <w:r>
        <w:rPr>
          <w:rtl/>
        </w:rPr>
        <w:t xml:space="preserve">עם </w:t>
      </w:r>
      <w:bookmarkStart w:id="39649" w:name="_ETM_Q53_641420"/>
      <w:bookmarkEnd w:id="39649"/>
      <w:r>
        <w:rPr>
          <w:rtl/>
        </w:rPr>
        <w:t xml:space="preserve">חובות </w:t>
      </w:r>
      <w:bookmarkStart w:id="39650" w:name="_ETM_Q53_641810"/>
      <w:bookmarkEnd w:id="39650"/>
      <w:r>
        <w:rPr>
          <w:rtl/>
        </w:rPr>
        <w:t xml:space="preserve">שתופחים </w:t>
      </w:r>
      <w:bookmarkStart w:id="39651" w:name="_ETM_Q53_644510"/>
      <w:bookmarkEnd w:id="39651"/>
      <w:r>
        <w:rPr>
          <w:rFonts w:hint="cs"/>
          <w:rtl/>
        </w:rPr>
        <w:t>ל-</w:t>
      </w:r>
      <w:r>
        <w:rPr>
          <w:rtl/>
        </w:rPr>
        <w:t xml:space="preserve">800 </w:t>
      </w:r>
      <w:bookmarkStart w:id="39652" w:name="_ETM_Q53_645200"/>
      <w:bookmarkEnd w:id="39652"/>
      <w:r>
        <w:rPr>
          <w:rtl/>
        </w:rPr>
        <w:t xml:space="preserve">שקל </w:t>
      </w:r>
      <w:bookmarkStart w:id="39653" w:name="_ETM_Q53_645590"/>
      <w:bookmarkEnd w:id="39653"/>
      <w:r>
        <w:rPr>
          <w:rtl/>
        </w:rPr>
        <w:t xml:space="preserve">במקום </w:t>
      </w:r>
      <w:bookmarkStart w:id="39654" w:name="_ETM_Q53_646040"/>
      <w:bookmarkEnd w:id="39654"/>
      <w:r>
        <w:rPr>
          <w:rtl/>
        </w:rPr>
        <w:t xml:space="preserve">100 </w:t>
      </w:r>
      <w:bookmarkStart w:id="39655" w:name="_ETM_Q53_646250"/>
      <w:bookmarkEnd w:id="39655"/>
      <w:r>
        <w:rPr>
          <w:rtl/>
        </w:rPr>
        <w:t>שקל</w:t>
      </w:r>
      <w:r>
        <w:rPr>
          <w:rFonts w:hint="cs"/>
          <w:rtl/>
        </w:rPr>
        <w:t>, או</w:t>
      </w:r>
      <w:r>
        <w:rPr>
          <w:rtl/>
        </w:rPr>
        <w:t xml:space="preserve"> </w:t>
      </w:r>
      <w:bookmarkStart w:id="39656" w:name="_ETM_Q53_646760"/>
      <w:bookmarkStart w:id="39657" w:name="_ETM_Q53_646849"/>
      <w:bookmarkStart w:id="39658" w:name="_ETM_Q53_645359"/>
      <w:bookmarkEnd w:id="39656"/>
      <w:bookmarkEnd w:id="39657"/>
      <w:bookmarkEnd w:id="39658"/>
      <w:r>
        <w:rPr>
          <w:rFonts w:hint="cs"/>
          <w:rtl/>
        </w:rPr>
        <w:t>ל</w:t>
      </w:r>
      <w:r>
        <w:rPr>
          <w:rtl/>
        </w:rPr>
        <w:t xml:space="preserve">פעמים </w:t>
      </w:r>
      <w:bookmarkStart w:id="39659" w:name="_ETM_Q53_647390"/>
      <w:bookmarkEnd w:id="39659"/>
      <w:r>
        <w:rPr>
          <w:rtl/>
        </w:rPr>
        <w:t xml:space="preserve">לאלפי </w:t>
      </w:r>
      <w:bookmarkStart w:id="39660" w:name="_ETM_Q53_647900"/>
      <w:bookmarkEnd w:id="39660"/>
      <w:r>
        <w:rPr>
          <w:rtl/>
        </w:rPr>
        <w:t>שקלים</w:t>
      </w:r>
      <w:r>
        <w:rPr>
          <w:rFonts w:hint="cs"/>
          <w:rtl/>
        </w:rPr>
        <w:t>,</w:t>
      </w:r>
      <w:bookmarkStart w:id="39661" w:name="_ETM_Q53_647072"/>
      <w:bookmarkEnd w:id="39661"/>
      <w:r>
        <w:rPr>
          <w:rtl/>
        </w:rPr>
        <w:t xml:space="preserve"> </w:t>
      </w:r>
      <w:bookmarkStart w:id="39662" w:name="_ETM_Q53_648890"/>
      <w:bookmarkEnd w:id="39662"/>
      <w:r>
        <w:rPr>
          <w:rtl/>
        </w:rPr>
        <w:t xml:space="preserve">בגלל </w:t>
      </w:r>
      <w:bookmarkStart w:id="39663" w:name="_ETM_Q53_649580"/>
      <w:bookmarkEnd w:id="39663"/>
      <w:r>
        <w:rPr>
          <w:rtl/>
        </w:rPr>
        <w:t xml:space="preserve">גביית </w:t>
      </w:r>
      <w:bookmarkStart w:id="39664" w:name="_ETM_Q53_650060"/>
      <w:bookmarkEnd w:id="39664"/>
      <w:r>
        <w:rPr>
          <w:rtl/>
        </w:rPr>
        <w:t xml:space="preserve">שכר </w:t>
      </w:r>
      <w:bookmarkStart w:id="39665" w:name="_ETM_Q53_650420"/>
      <w:bookmarkEnd w:id="39665"/>
      <w:r>
        <w:rPr>
          <w:rtl/>
        </w:rPr>
        <w:t xml:space="preserve">טרחה </w:t>
      </w:r>
      <w:bookmarkStart w:id="39666" w:name="_ETM_Q53_651440"/>
      <w:bookmarkEnd w:id="39666"/>
      <w:r>
        <w:rPr>
          <w:rtl/>
        </w:rPr>
        <w:t>מופרך</w:t>
      </w:r>
      <w:r>
        <w:rPr>
          <w:rFonts w:hint="cs"/>
          <w:rtl/>
        </w:rPr>
        <w:t>,</w:t>
      </w:r>
      <w:r>
        <w:rPr>
          <w:rtl/>
        </w:rPr>
        <w:t xml:space="preserve"> </w:t>
      </w:r>
      <w:bookmarkStart w:id="39667" w:name="_ETM_Q53_652340"/>
      <w:bookmarkEnd w:id="39667"/>
      <w:r>
        <w:rPr>
          <w:rtl/>
        </w:rPr>
        <w:t>מו</w:t>
      </w:r>
      <w:r>
        <w:rPr>
          <w:rFonts w:hint="cs"/>
          <w:rtl/>
        </w:rPr>
        <w:t>פקע,</w:t>
      </w:r>
      <w:r>
        <w:rPr>
          <w:rtl/>
        </w:rPr>
        <w:t xml:space="preserve"> </w:t>
      </w:r>
      <w:bookmarkStart w:id="39668" w:name="_ETM_Q53_653150"/>
      <w:bookmarkEnd w:id="39668"/>
      <w:r>
        <w:rPr>
          <w:rtl/>
        </w:rPr>
        <w:t>מטורף</w:t>
      </w:r>
      <w:r>
        <w:rPr>
          <w:rFonts w:hint="cs"/>
          <w:rtl/>
        </w:rPr>
        <w:t>.</w:t>
      </w:r>
      <w:bookmarkStart w:id="39669" w:name="_ETM_Q53_654640"/>
      <w:bookmarkEnd w:id="39669"/>
    </w:p>
    <w:p w:rsidR="00E85124" w:rsidRDefault="00E85124" w:rsidP="006336AD">
      <w:pPr>
        <w:rPr>
          <w:rtl/>
        </w:rPr>
      </w:pPr>
    </w:p>
    <w:p w:rsidR="00E85124" w:rsidRDefault="00E85124" w:rsidP="004B0203">
      <w:pPr>
        <w:rPr>
          <w:rtl/>
        </w:rPr>
      </w:pPr>
      <w:bookmarkStart w:id="39670" w:name="_ETM_Q53_649538"/>
      <w:bookmarkEnd w:id="39670"/>
      <w:r>
        <w:rPr>
          <w:rtl/>
        </w:rPr>
        <w:t xml:space="preserve">הצעת </w:t>
      </w:r>
      <w:bookmarkStart w:id="39671" w:name="_ETM_Q53_655090"/>
      <w:bookmarkEnd w:id="39671"/>
      <w:r>
        <w:rPr>
          <w:rtl/>
        </w:rPr>
        <w:t xml:space="preserve">החוק </w:t>
      </w:r>
      <w:bookmarkStart w:id="39672" w:name="_ETM_Q53_655420"/>
      <w:bookmarkEnd w:id="39672"/>
      <w:r>
        <w:rPr>
          <w:rtl/>
        </w:rPr>
        <w:t xml:space="preserve">הזו </w:t>
      </w:r>
      <w:bookmarkStart w:id="39673" w:name="_ETM_Q53_656380"/>
      <w:bookmarkEnd w:id="39673"/>
      <w:r>
        <w:rPr>
          <w:rtl/>
        </w:rPr>
        <w:t>קוב</w:t>
      </w:r>
      <w:bookmarkStart w:id="39674" w:name="_ETM_Q53_654348"/>
      <w:bookmarkEnd w:id="39674"/>
      <w:r>
        <w:rPr>
          <w:rFonts w:hint="cs"/>
          <w:rtl/>
        </w:rPr>
        <w:t>ע</w:t>
      </w:r>
      <w:r>
        <w:rPr>
          <w:rtl/>
        </w:rPr>
        <w:t xml:space="preserve">ת </w:t>
      </w:r>
      <w:bookmarkStart w:id="39675" w:name="_ETM_Q53_657740"/>
      <w:bookmarkEnd w:id="39675"/>
      <w:r>
        <w:rPr>
          <w:rtl/>
        </w:rPr>
        <w:t>ש</w:t>
      </w:r>
      <w:r>
        <w:rPr>
          <w:rFonts w:hint="cs"/>
          <w:rtl/>
        </w:rPr>
        <w:t>ל</w:t>
      </w:r>
      <w:r>
        <w:rPr>
          <w:rtl/>
        </w:rPr>
        <w:t xml:space="preserve">כל </w:t>
      </w:r>
      <w:bookmarkStart w:id="39676" w:name="_ETM_Q53_658310"/>
      <w:bookmarkEnd w:id="39676"/>
      <w:r>
        <w:rPr>
          <w:rtl/>
        </w:rPr>
        <w:t xml:space="preserve">החובות </w:t>
      </w:r>
      <w:bookmarkStart w:id="39677" w:name="_ETM_Q53_658790"/>
      <w:bookmarkEnd w:id="39677"/>
      <w:r>
        <w:rPr>
          <w:rtl/>
        </w:rPr>
        <w:t xml:space="preserve">עד </w:t>
      </w:r>
      <w:bookmarkStart w:id="39678" w:name="_ETM_Q53_658940"/>
      <w:bookmarkStart w:id="39679" w:name="_ETM_Q53_659300"/>
      <w:bookmarkStart w:id="39680" w:name="_ETM_Q53_659600"/>
      <w:bookmarkStart w:id="39681" w:name="_ETM_Q53_660140"/>
      <w:bookmarkStart w:id="39682" w:name="_ETM_Q53_655959"/>
      <w:bookmarkEnd w:id="39678"/>
      <w:bookmarkEnd w:id="39679"/>
      <w:bookmarkEnd w:id="39680"/>
      <w:bookmarkEnd w:id="39681"/>
      <w:bookmarkEnd w:id="39682"/>
      <w:r>
        <w:rPr>
          <w:rFonts w:hint="cs"/>
          <w:rtl/>
        </w:rPr>
        <w:t xml:space="preserve">4,500 </w:t>
      </w:r>
      <w:r>
        <w:rPr>
          <w:rtl/>
        </w:rPr>
        <w:t xml:space="preserve">שקל </w:t>
      </w:r>
      <w:bookmarkStart w:id="39683" w:name="_ETM_Q53_660530"/>
      <w:bookmarkEnd w:id="39683"/>
      <w:r>
        <w:rPr>
          <w:rtl/>
        </w:rPr>
        <w:t xml:space="preserve">שכר </w:t>
      </w:r>
      <w:bookmarkStart w:id="39684" w:name="_ETM_Q53_660830"/>
      <w:bookmarkEnd w:id="39684"/>
      <w:r>
        <w:rPr>
          <w:rtl/>
        </w:rPr>
        <w:t>ה</w:t>
      </w:r>
      <w:r>
        <w:rPr>
          <w:rFonts w:hint="cs"/>
          <w:rtl/>
        </w:rPr>
        <w:t>טר</w:t>
      </w:r>
      <w:bookmarkStart w:id="39685" w:name="_ETM_Q53_659313"/>
      <w:bookmarkEnd w:id="39685"/>
      <w:r>
        <w:rPr>
          <w:rtl/>
        </w:rPr>
        <w:t xml:space="preserve">חה </w:t>
      </w:r>
      <w:bookmarkStart w:id="39686" w:name="_ETM_Q53_661190"/>
      <w:bookmarkEnd w:id="39686"/>
      <w:r>
        <w:rPr>
          <w:rtl/>
        </w:rPr>
        <w:t xml:space="preserve">שניתן </w:t>
      </w:r>
      <w:bookmarkStart w:id="39687" w:name="_ETM_Q53_661610"/>
      <w:bookmarkEnd w:id="39687"/>
      <w:r>
        <w:rPr>
          <w:rtl/>
        </w:rPr>
        <w:t xml:space="preserve">יהיה </w:t>
      </w:r>
      <w:bookmarkStart w:id="39688" w:name="_ETM_Q53_661790"/>
      <w:bookmarkEnd w:id="39688"/>
      <w:r>
        <w:rPr>
          <w:rtl/>
        </w:rPr>
        <w:t xml:space="preserve">לקבוע </w:t>
      </w:r>
      <w:bookmarkStart w:id="39689" w:name="_ETM_Q53_662330"/>
      <w:bookmarkEnd w:id="39689"/>
      <w:r>
        <w:rPr>
          <w:rtl/>
        </w:rPr>
        <w:t>יהי</w:t>
      </w:r>
      <w:bookmarkStart w:id="39690" w:name="_ETM_Q53_658416"/>
      <w:bookmarkEnd w:id="39690"/>
      <w:r>
        <w:rPr>
          <w:rtl/>
        </w:rPr>
        <w:t xml:space="preserve">ה </w:t>
      </w:r>
      <w:bookmarkStart w:id="39691" w:name="_ETM_Q53_662510"/>
      <w:bookmarkEnd w:id="39691"/>
      <w:r>
        <w:rPr>
          <w:rtl/>
        </w:rPr>
        <w:t xml:space="preserve">מוגבל </w:t>
      </w:r>
      <w:bookmarkStart w:id="39692" w:name="_ETM_Q53_662990"/>
      <w:bookmarkEnd w:id="39692"/>
      <w:r>
        <w:rPr>
          <w:rtl/>
        </w:rPr>
        <w:t xml:space="preserve">ללא </w:t>
      </w:r>
      <w:bookmarkStart w:id="39693" w:name="_ETM_Q53_663320"/>
      <w:bookmarkEnd w:id="39693"/>
      <w:r>
        <w:rPr>
          <w:rtl/>
        </w:rPr>
        <w:t xml:space="preserve">יותר </w:t>
      </w:r>
      <w:bookmarkStart w:id="39694" w:name="_ETM_Q53_663740"/>
      <w:bookmarkEnd w:id="39694"/>
      <w:r>
        <w:rPr>
          <w:rtl/>
        </w:rPr>
        <w:t xml:space="preserve">מ-10% </w:t>
      </w:r>
      <w:bookmarkStart w:id="39695" w:name="_ETM_Q53_664730"/>
      <w:bookmarkEnd w:id="39695"/>
      <w:r>
        <w:rPr>
          <w:rtl/>
        </w:rPr>
        <w:t xml:space="preserve">מגובה </w:t>
      </w:r>
      <w:bookmarkStart w:id="39696" w:name="_ETM_Q53_665270"/>
      <w:bookmarkEnd w:id="39696"/>
      <w:r>
        <w:rPr>
          <w:rtl/>
        </w:rPr>
        <w:t>החוב</w:t>
      </w:r>
      <w:r>
        <w:rPr>
          <w:rFonts w:hint="cs"/>
          <w:rtl/>
        </w:rPr>
        <w:t>;</w:t>
      </w:r>
      <w:r>
        <w:rPr>
          <w:rtl/>
        </w:rPr>
        <w:t xml:space="preserve"> </w:t>
      </w:r>
      <w:bookmarkStart w:id="39697" w:name="_ETM_Q53_666659"/>
      <w:bookmarkEnd w:id="39697"/>
      <w:r>
        <w:rPr>
          <w:rtl/>
        </w:rPr>
        <w:t xml:space="preserve">כאשר </w:t>
      </w:r>
      <w:bookmarkStart w:id="39698" w:name="_ETM_Q53_667769"/>
      <w:bookmarkEnd w:id="39698"/>
      <w:r>
        <w:rPr>
          <w:rtl/>
        </w:rPr>
        <w:t xml:space="preserve">החובות </w:t>
      </w:r>
      <w:bookmarkStart w:id="39699" w:name="_ETM_Q53_668400"/>
      <w:bookmarkEnd w:id="39699"/>
      <w:r>
        <w:rPr>
          <w:rtl/>
        </w:rPr>
        <w:t xml:space="preserve">הם </w:t>
      </w:r>
      <w:bookmarkStart w:id="39700" w:name="_ETM_Q53_668700"/>
      <w:bookmarkStart w:id="39701" w:name="_ETM_Q53_669659"/>
      <w:bookmarkEnd w:id="39700"/>
      <w:bookmarkEnd w:id="39701"/>
      <w:r>
        <w:rPr>
          <w:rtl/>
        </w:rPr>
        <w:t xml:space="preserve">של </w:t>
      </w:r>
      <w:bookmarkStart w:id="39702" w:name="_ETM_Q53_671159"/>
      <w:bookmarkEnd w:id="39702"/>
      <w:r>
        <w:rPr>
          <w:rtl/>
        </w:rPr>
        <w:t>2</w:t>
      </w:r>
      <w:r>
        <w:rPr>
          <w:rFonts w:hint="cs"/>
          <w:rtl/>
        </w:rPr>
        <w:t>,</w:t>
      </w:r>
      <w:r>
        <w:rPr>
          <w:rtl/>
        </w:rPr>
        <w:t xml:space="preserve">360 </w:t>
      </w:r>
      <w:bookmarkStart w:id="39703" w:name="_ETM_Q53_672480"/>
      <w:bookmarkEnd w:id="39703"/>
      <w:r>
        <w:rPr>
          <w:rtl/>
        </w:rPr>
        <w:t xml:space="preserve">שקל </w:t>
      </w:r>
      <w:bookmarkStart w:id="39704" w:name="_ETM_Q53_672900"/>
      <w:bookmarkEnd w:id="39704"/>
      <w:r>
        <w:rPr>
          <w:rtl/>
        </w:rPr>
        <w:t>ומטה</w:t>
      </w:r>
      <w:r>
        <w:rPr>
          <w:rFonts w:hint="cs"/>
          <w:rtl/>
        </w:rPr>
        <w:t>,</w:t>
      </w:r>
      <w:r>
        <w:rPr>
          <w:rtl/>
        </w:rPr>
        <w:t xml:space="preserve"> </w:t>
      </w:r>
      <w:bookmarkStart w:id="39705" w:name="_ETM_Q53_674340"/>
      <w:bookmarkEnd w:id="39705"/>
      <w:r>
        <w:rPr>
          <w:rtl/>
        </w:rPr>
        <w:t xml:space="preserve">אפשר </w:t>
      </w:r>
      <w:bookmarkStart w:id="39706" w:name="_ETM_Q53_674700"/>
      <w:bookmarkEnd w:id="39706"/>
      <w:r>
        <w:rPr>
          <w:rtl/>
        </w:rPr>
        <w:t xml:space="preserve">יהיה </w:t>
      </w:r>
      <w:bookmarkStart w:id="39707" w:name="_ETM_Q53_674909"/>
      <w:bookmarkEnd w:id="39707"/>
      <w:r>
        <w:rPr>
          <w:rtl/>
        </w:rPr>
        <w:t xml:space="preserve">לגבות </w:t>
      </w:r>
      <w:bookmarkStart w:id="39708" w:name="_ETM_Q53_675749"/>
      <w:bookmarkEnd w:id="39708"/>
      <w:r>
        <w:rPr>
          <w:rtl/>
        </w:rPr>
        <w:t xml:space="preserve">236 </w:t>
      </w:r>
      <w:bookmarkStart w:id="39709" w:name="_ETM_Q53_676950"/>
      <w:bookmarkEnd w:id="39709"/>
      <w:r>
        <w:rPr>
          <w:rtl/>
        </w:rPr>
        <w:t xml:space="preserve">שקלים </w:t>
      </w:r>
      <w:bookmarkStart w:id="39710" w:name="_ETM_Q53_677849"/>
      <w:bookmarkEnd w:id="39710"/>
      <w:r>
        <w:rPr>
          <w:rtl/>
        </w:rPr>
        <w:t xml:space="preserve">לכל </w:t>
      </w:r>
      <w:bookmarkStart w:id="39711" w:name="_ETM_Q53_678389"/>
      <w:bookmarkEnd w:id="39711"/>
      <w:r>
        <w:rPr>
          <w:rtl/>
        </w:rPr>
        <w:t>היותר</w:t>
      </w:r>
      <w:r>
        <w:rPr>
          <w:rFonts w:hint="cs"/>
          <w:rtl/>
        </w:rPr>
        <w:t>.</w:t>
      </w:r>
      <w:bookmarkStart w:id="39712" w:name="_ETM_Q53_679620"/>
      <w:bookmarkStart w:id="39713" w:name="_ETM_Q53_679501"/>
      <w:bookmarkStart w:id="39714" w:name="_ETM_Q53_679542"/>
      <w:bookmarkStart w:id="39715" w:name="_ETM_Q53_679641"/>
      <w:bookmarkStart w:id="39716" w:name="_ETM_Q53_679673"/>
      <w:bookmarkEnd w:id="39712"/>
      <w:bookmarkEnd w:id="39713"/>
      <w:bookmarkEnd w:id="39714"/>
      <w:bookmarkEnd w:id="39715"/>
      <w:bookmarkEnd w:id="39716"/>
      <w:r w:rsidR="004B0203">
        <w:rPr>
          <w:rFonts w:hint="cs"/>
          <w:rtl/>
        </w:rPr>
        <w:t xml:space="preserve"> </w:t>
      </w:r>
      <w:r>
        <w:rPr>
          <w:rtl/>
        </w:rPr>
        <w:t xml:space="preserve">התיקון </w:t>
      </w:r>
      <w:bookmarkStart w:id="39717" w:name="_ETM_Q53_680459"/>
      <w:bookmarkEnd w:id="39717"/>
      <w:r>
        <w:rPr>
          <w:rtl/>
        </w:rPr>
        <w:t xml:space="preserve">הזה </w:t>
      </w:r>
      <w:bookmarkStart w:id="39718" w:name="_ETM_Q53_681870"/>
      <w:bookmarkEnd w:id="39718"/>
      <w:r>
        <w:rPr>
          <w:rtl/>
        </w:rPr>
        <w:t xml:space="preserve">פשוט </w:t>
      </w:r>
      <w:bookmarkStart w:id="39719" w:name="_ETM_Q53_682769"/>
      <w:bookmarkEnd w:id="39719"/>
      <w:r>
        <w:rPr>
          <w:rtl/>
        </w:rPr>
        <w:t xml:space="preserve">יציל </w:t>
      </w:r>
      <w:bookmarkStart w:id="39720" w:name="_ETM_Q53_683670"/>
      <w:bookmarkEnd w:id="39720"/>
      <w:r>
        <w:rPr>
          <w:rtl/>
        </w:rPr>
        <w:t xml:space="preserve">הרבה </w:t>
      </w:r>
      <w:bookmarkStart w:id="39721" w:name="_ETM_Q53_684180"/>
      <w:bookmarkEnd w:id="39721"/>
      <w:r>
        <w:rPr>
          <w:rtl/>
        </w:rPr>
        <w:t xml:space="preserve">מאוד </w:t>
      </w:r>
      <w:bookmarkStart w:id="39722" w:name="_ETM_Q53_684569"/>
      <w:bookmarkEnd w:id="39722"/>
      <w:r>
        <w:rPr>
          <w:rtl/>
        </w:rPr>
        <w:t xml:space="preserve">אנשים </w:t>
      </w:r>
      <w:bookmarkStart w:id="39723" w:name="_ETM_Q53_685140"/>
      <w:bookmarkEnd w:id="39723"/>
      <w:r>
        <w:rPr>
          <w:rtl/>
        </w:rPr>
        <w:t xml:space="preserve">שבגלל </w:t>
      </w:r>
      <w:bookmarkStart w:id="39724" w:name="_ETM_Q53_685890"/>
      <w:bookmarkEnd w:id="39724"/>
      <w:r>
        <w:rPr>
          <w:rtl/>
        </w:rPr>
        <w:t xml:space="preserve">חוב </w:t>
      </w:r>
      <w:bookmarkStart w:id="39725" w:name="_ETM_Q53_686250"/>
      <w:bookmarkEnd w:id="39725"/>
      <w:r>
        <w:rPr>
          <w:rtl/>
        </w:rPr>
        <w:t xml:space="preserve">קטן </w:t>
      </w:r>
      <w:bookmarkStart w:id="39726" w:name="_ETM_Q53_687350"/>
      <w:bookmarkEnd w:id="39726"/>
      <w:r>
        <w:rPr>
          <w:rtl/>
        </w:rPr>
        <w:t xml:space="preserve">נקלעים </w:t>
      </w:r>
      <w:bookmarkStart w:id="39727" w:name="_ETM_Q53_687890"/>
      <w:bookmarkEnd w:id="39727"/>
      <w:r>
        <w:rPr>
          <w:rtl/>
        </w:rPr>
        <w:t xml:space="preserve">למצב </w:t>
      </w:r>
      <w:bookmarkStart w:id="39728" w:name="_ETM_Q53_688370"/>
      <w:bookmarkEnd w:id="39728"/>
      <w:r>
        <w:rPr>
          <w:rtl/>
        </w:rPr>
        <w:t xml:space="preserve">שהם </w:t>
      </w:r>
      <w:bookmarkStart w:id="39729" w:name="_ETM_Q53_688610"/>
      <w:bookmarkEnd w:id="39729"/>
      <w:r>
        <w:rPr>
          <w:rtl/>
        </w:rPr>
        <w:t xml:space="preserve">לא </w:t>
      </w:r>
      <w:bookmarkStart w:id="39730" w:name="_ETM_Q53_688700"/>
      <w:bookmarkEnd w:id="39730"/>
      <w:r>
        <w:rPr>
          <w:rtl/>
        </w:rPr>
        <w:t xml:space="preserve">מסוגלים </w:t>
      </w:r>
      <w:bookmarkStart w:id="39731" w:name="_ETM_Q53_690380"/>
      <w:bookmarkEnd w:id="39731"/>
      <w:r>
        <w:rPr>
          <w:rtl/>
        </w:rPr>
        <w:t xml:space="preserve">לשלם </w:t>
      </w:r>
      <w:bookmarkStart w:id="39732" w:name="_ETM_Q53_690950"/>
      <w:bookmarkEnd w:id="39732"/>
      <w:r>
        <w:rPr>
          <w:rtl/>
        </w:rPr>
        <w:t xml:space="preserve">את </w:t>
      </w:r>
      <w:bookmarkStart w:id="39733" w:name="_ETM_Q53_691100"/>
      <w:bookmarkEnd w:id="39733"/>
      <w:r>
        <w:rPr>
          <w:rtl/>
        </w:rPr>
        <w:t>החובות</w:t>
      </w:r>
      <w:r>
        <w:rPr>
          <w:rFonts w:hint="cs"/>
          <w:rtl/>
        </w:rPr>
        <w:t>.</w:t>
      </w:r>
      <w:bookmarkStart w:id="39734" w:name="_ETM_Q53_688631"/>
      <w:bookmarkEnd w:id="39734"/>
      <w:r>
        <w:rPr>
          <w:rtl/>
        </w:rPr>
        <w:t xml:space="preserve"> </w:t>
      </w:r>
      <w:bookmarkStart w:id="39735" w:name="_ETM_Q53_691670"/>
      <w:bookmarkEnd w:id="39735"/>
      <w:r>
        <w:rPr>
          <w:rtl/>
        </w:rPr>
        <w:t xml:space="preserve">בסוף </w:t>
      </w:r>
      <w:bookmarkStart w:id="39736" w:name="_ETM_Q53_692150"/>
      <w:bookmarkEnd w:id="39736"/>
      <w:r>
        <w:rPr>
          <w:rtl/>
        </w:rPr>
        <w:t xml:space="preserve">הוא </w:t>
      </w:r>
      <w:bookmarkStart w:id="39737" w:name="_ETM_Q53_692210"/>
      <w:bookmarkEnd w:id="39737"/>
      <w:r>
        <w:rPr>
          <w:rtl/>
        </w:rPr>
        <w:t xml:space="preserve">גם </w:t>
      </w:r>
      <w:bookmarkStart w:id="39738" w:name="_ETM_Q53_692390"/>
      <w:bookmarkEnd w:id="39738"/>
      <w:r>
        <w:rPr>
          <w:rtl/>
        </w:rPr>
        <w:t xml:space="preserve">יעזור </w:t>
      </w:r>
      <w:bookmarkStart w:id="39739" w:name="_ETM_Q53_692840"/>
      <w:bookmarkEnd w:id="39739"/>
      <w:r>
        <w:rPr>
          <w:rtl/>
        </w:rPr>
        <w:t>לנושים</w:t>
      </w:r>
      <w:r>
        <w:rPr>
          <w:rFonts w:hint="cs"/>
          <w:rtl/>
        </w:rPr>
        <w:t>,</w:t>
      </w:r>
      <w:r>
        <w:rPr>
          <w:rtl/>
        </w:rPr>
        <w:t xml:space="preserve"> </w:t>
      </w:r>
      <w:bookmarkStart w:id="39740" w:name="_ETM_Q53_693530"/>
      <w:bookmarkEnd w:id="39740"/>
      <w:r>
        <w:rPr>
          <w:rtl/>
        </w:rPr>
        <w:t xml:space="preserve">משום </w:t>
      </w:r>
      <w:bookmarkStart w:id="39741" w:name="_ETM_Q53_693860"/>
      <w:bookmarkEnd w:id="39741"/>
      <w:r>
        <w:rPr>
          <w:rtl/>
        </w:rPr>
        <w:t xml:space="preserve">שהוא </w:t>
      </w:r>
      <w:bookmarkStart w:id="39742" w:name="_ETM_Q53_694100"/>
      <w:bookmarkEnd w:id="39742"/>
      <w:r>
        <w:rPr>
          <w:rtl/>
        </w:rPr>
        <w:t xml:space="preserve">יתמרץ </w:t>
      </w:r>
      <w:bookmarkStart w:id="39743" w:name="_ETM_Q53_694670"/>
      <w:bookmarkEnd w:id="39743"/>
      <w:r>
        <w:rPr>
          <w:rtl/>
        </w:rPr>
        <w:t xml:space="preserve">אנשים </w:t>
      </w:r>
      <w:bookmarkStart w:id="39744" w:name="_ETM_Q53_695120"/>
      <w:bookmarkEnd w:id="39744"/>
      <w:r>
        <w:rPr>
          <w:rtl/>
        </w:rPr>
        <w:t>לשלם</w:t>
      </w:r>
      <w:r w:rsidR="004B0203">
        <w:rPr>
          <w:rFonts w:hint="cs"/>
          <w:rtl/>
        </w:rPr>
        <w:t>,</w:t>
      </w:r>
      <w:r>
        <w:rPr>
          <w:rtl/>
        </w:rPr>
        <w:t xml:space="preserve"> </w:t>
      </w:r>
      <w:bookmarkStart w:id="39745" w:name="_ETM_Q53_695720"/>
      <w:bookmarkEnd w:id="39745"/>
      <w:r>
        <w:rPr>
          <w:rtl/>
        </w:rPr>
        <w:t xml:space="preserve">כי </w:t>
      </w:r>
      <w:bookmarkStart w:id="39746" w:name="_ETM_Q53_695900"/>
      <w:bookmarkEnd w:id="39746"/>
      <w:r>
        <w:rPr>
          <w:rtl/>
        </w:rPr>
        <w:t xml:space="preserve">החובות </w:t>
      </w:r>
      <w:bookmarkStart w:id="39747" w:name="_ETM_Q53_696380"/>
      <w:bookmarkEnd w:id="39747"/>
      <w:r>
        <w:rPr>
          <w:rtl/>
        </w:rPr>
        <w:t xml:space="preserve">יהיו </w:t>
      </w:r>
      <w:bookmarkStart w:id="39748" w:name="_ETM_Q53_696559"/>
      <w:bookmarkEnd w:id="39748"/>
      <w:r>
        <w:rPr>
          <w:rtl/>
        </w:rPr>
        <w:t xml:space="preserve">כאלה </w:t>
      </w:r>
      <w:bookmarkStart w:id="39749" w:name="_ETM_Q53_696920"/>
      <w:bookmarkEnd w:id="39749"/>
      <w:r>
        <w:rPr>
          <w:rtl/>
        </w:rPr>
        <w:t xml:space="preserve">שאפשר </w:t>
      </w:r>
      <w:bookmarkStart w:id="39750" w:name="_ETM_Q53_698609"/>
      <w:bookmarkEnd w:id="39750"/>
      <w:r>
        <w:rPr>
          <w:rtl/>
        </w:rPr>
        <w:t xml:space="preserve">לשלם </w:t>
      </w:r>
      <w:bookmarkStart w:id="39751" w:name="_ETM_Q53_699209"/>
      <w:bookmarkEnd w:id="39751"/>
      <w:r>
        <w:rPr>
          <w:rtl/>
        </w:rPr>
        <w:t>אותם</w:t>
      </w:r>
      <w:r>
        <w:rPr>
          <w:rFonts w:hint="cs"/>
          <w:rtl/>
        </w:rPr>
        <w:t>.</w:t>
      </w:r>
      <w:r>
        <w:rPr>
          <w:rtl/>
        </w:rPr>
        <w:t xml:space="preserve"> </w:t>
      </w:r>
      <w:bookmarkStart w:id="39752" w:name="_ETM_Q53_700300"/>
      <w:bookmarkEnd w:id="39752"/>
      <w:r>
        <w:rPr>
          <w:rtl/>
        </w:rPr>
        <w:t xml:space="preserve">אני </w:t>
      </w:r>
      <w:bookmarkStart w:id="39753" w:name="_ETM_Q53_700720"/>
      <w:bookmarkEnd w:id="39753"/>
      <w:r>
        <w:rPr>
          <w:rtl/>
        </w:rPr>
        <w:t xml:space="preserve">חייב </w:t>
      </w:r>
      <w:bookmarkStart w:id="39754" w:name="_ETM_Q53_701140"/>
      <w:bookmarkEnd w:id="39754"/>
      <w:r>
        <w:rPr>
          <w:rtl/>
        </w:rPr>
        <w:t xml:space="preserve">לומר </w:t>
      </w:r>
      <w:bookmarkStart w:id="39755" w:name="_ETM_Q53_701590"/>
      <w:bookmarkEnd w:id="39755"/>
      <w:r w:rsidRPr="00B35F3D">
        <w:rPr>
          <w:rtl/>
        </w:rPr>
        <w:t>ש</w:t>
      </w:r>
      <w:bookmarkStart w:id="39756" w:name="_ETM_Q53_702670"/>
      <w:bookmarkEnd w:id="39756"/>
      <w:r w:rsidRPr="00B35F3D">
        <w:rPr>
          <w:rFonts w:hint="cs"/>
          <w:rtl/>
        </w:rPr>
        <w:t>בניגוד ל</w:t>
      </w:r>
      <w:r w:rsidRPr="00B35F3D">
        <w:rPr>
          <w:rtl/>
        </w:rPr>
        <w:t>מדיניות</w:t>
      </w:r>
      <w:r>
        <w:rPr>
          <w:rtl/>
        </w:rPr>
        <w:t xml:space="preserve"> </w:t>
      </w:r>
      <w:bookmarkStart w:id="39757" w:name="_ETM_Q53_703360"/>
      <w:bookmarkEnd w:id="39757"/>
      <w:r>
        <w:rPr>
          <w:rtl/>
        </w:rPr>
        <w:t xml:space="preserve">שהייתה </w:t>
      </w:r>
      <w:bookmarkStart w:id="39758" w:name="_ETM_Q53_703809"/>
      <w:bookmarkEnd w:id="39758"/>
      <w:r>
        <w:rPr>
          <w:rtl/>
        </w:rPr>
        <w:t xml:space="preserve">נהוגה </w:t>
      </w:r>
      <w:bookmarkStart w:id="39759" w:name="_ETM_Q53_704260"/>
      <w:bookmarkEnd w:id="39759"/>
      <w:r>
        <w:rPr>
          <w:rtl/>
        </w:rPr>
        <w:t>בעבר</w:t>
      </w:r>
      <w:bookmarkStart w:id="39760" w:name="_ETM_Q53_705309"/>
      <w:bookmarkEnd w:id="39760"/>
      <w:r>
        <w:rPr>
          <w:rFonts w:hint="cs"/>
          <w:rtl/>
        </w:rPr>
        <w:t xml:space="preserve"> </w:t>
      </w:r>
      <w:bookmarkStart w:id="39761" w:name="_ETM_Q53_706960"/>
      <w:bookmarkEnd w:id="39761"/>
      <w:r>
        <w:rPr>
          <w:rtl/>
        </w:rPr>
        <w:t>במשרדי</w:t>
      </w:r>
      <w:r>
        <w:rPr>
          <w:rFonts w:hint="cs"/>
          <w:rtl/>
        </w:rPr>
        <w:t>,</w:t>
      </w:r>
      <w:r w:rsidRPr="00D91045">
        <w:rPr>
          <w:rtl/>
        </w:rPr>
        <w:t xml:space="preserve"> </w:t>
      </w:r>
      <w:r>
        <w:rPr>
          <w:rtl/>
        </w:rPr>
        <w:t>לצערי</w:t>
      </w:r>
      <w:r>
        <w:rPr>
          <w:rFonts w:hint="cs"/>
          <w:rtl/>
        </w:rPr>
        <w:t>,</w:t>
      </w:r>
      <w:r>
        <w:rPr>
          <w:rtl/>
        </w:rPr>
        <w:t xml:space="preserve"> </w:t>
      </w:r>
      <w:bookmarkStart w:id="39762" w:name="_ETM_Q53_708920"/>
      <w:bookmarkEnd w:id="39762"/>
      <w:r>
        <w:rPr>
          <w:rtl/>
        </w:rPr>
        <w:t xml:space="preserve">הימים </w:t>
      </w:r>
      <w:bookmarkStart w:id="39763" w:name="_ETM_Q53_709580"/>
      <w:bookmarkEnd w:id="39763"/>
      <w:r>
        <w:rPr>
          <w:rtl/>
        </w:rPr>
        <w:t xml:space="preserve">שבהם </w:t>
      </w:r>
      <w:bookmarkStart w:id="39764" w:name="_ETM_Q53_710209"/>
      <w:bookmarkEnd w:id="39764"/>
      <w:r>
        <w:rPr>
          <w:rtl/>
        </w:rPr>
        <w:t xml:space="preserve">אנחנו </w:t>
      </w:r>
      <w:bookmarkStart w:id="39765" w:name="_ETM_Q53_710900"/>
      <w:bookmarkEnd w:id="39765"/>
      <w:r>
        <w:rPr>
          <w:rtl/>
        </w:rPr>
        <w:t xml:space="preserve">מתנהלים </w:t>
      </w:r>
      <w:bookmarkStart w:id="39766" w:name="_ETM_Q53_711769"/>
      <w:bookmarkEnd w:id="39766"/>
      <w:r>
        <w:rPr>
          <w:rtl/>
        </w:rPr>
        <w:t>על</w:t>
      </w:r>
      <w:bookmarkStart w:id="39767" w:name="_ETM_Q53_711890"/>
      <w:bookmarkEnd w:id="39767"/>
      <w:r>
        <w:rPr>
          <w:rFonts w:hint="cs"/>
          <w:rtl/>
        </w:rPr>
        <w:t xml:space="preserve"> </w:t>
      </w:r>
      <w:r>
        <w:rPr>
          <w:rtl/>
        </w:rPr>
        <w:t xml:space="preserve">פי </w:t>
      </w:r>
      <w:bookmarkStart w:id="39768" w:name="_ETM_Q53_712069"/>
      <w:bookmarkEnd w:id="39768"/>
      <w:r>
        <w:rPr>
          <w:rtl/>
        </w:rPr>
        <w:t xml:space="preserve">תכתיבים </w:t>
      </w:r>
      <w:bookmarkStart w:id="39769" w:name="_ETM_Q53_712640"/>
      <w:bookmarkEnd w:id="39769"/>
      <w:r>
        <w:rPr>
          <w:rtl/>
        </w:rPr>
        <w:t xml:space="preserve">של </w:t>
      </w:r>
      <w:bookmarkStart w:id="39770" w:name="_ETM_Q53_712790"/>
      <w:bookmarkEnd w:id="39770"/>
      <w:r>
        <w:rPr>
          <w:rtl/>
        </w:rPr>
        <w:t xml:space="preserve">כל </w:t>
      </w:r>
      <w:bookmarkStart w:id="39771" w:name="_ETM_Q53_712940"/>
      <w:bookmarkEnd w:id="39771"/>
      <w:r>
        <w:rPr>
          <w:rtl/>
        </w:rPr>
        <w:t xml:space="preserve">מיני </w:t>
      </w:r>
      <w:bookmarkStart w:id="39772" w:name="_ETM_Q53_713179"/>
      <w:bookmarkEnd w:id="39772"/>
      <w:r>
        <w:rPr>
          <w:rtl/>
        </w:rPr>
        <w:t xml:space="preserve">קבוצות </w:t>
      </w:r>
      <w:bookmarkStart w:id="39773" w:name="_ETM_Q53_713599"/>
      <w:bookmarkEnd w:id="39773"/>
      <w:r>
        <w:rPr>
          <w:rtl/>
        </w:rPr>
        <w:t xml:space="preserve">כוח </w:t>
      </w:r>
      <w:bookmarkStart w:id="39774" w:name="_ETM_Q53_713870"/>
      <w:bookmarkEnd w:id="39774"/>
      <w:r>
        <w:rPr>
          <w:rtl/>
        </w:rPr>
        <w:t xml:space="preserve">קטנות </w:t>
      </w:r>
      <w:bookmarkStart w:id="39775" w:name="_ETM_Q53_714890"/>
      <w:bookmarkEnd w:id="39775"/>
      <w:r>
        <w:rPr>
          <w:rtl/>
        </w:rPr>
        <w:t xml:space="preserve">או </w:t>
      </w:r>
      <w:bookmarkStart w:id="39776" w:name="_ETM_Q53_714980"/>
      <w:bookmarkEnd w:id="39776"/>
      <w:r>
        <w:rPr>
          <w:rtl/>
        </w:rPr>
        <w:t xml:space="preserve">של </w:t>
      </w:r>
      <w:bookmarkStart w:id="39777" w:name="_ETM_Q53_715190"/>
      <w:bookmarkEnd w:id="39777"/>
      <w:r>
        <w:rPr>
          <w:rtl/>
        </w:rPr>
        <w:t xml:space="preserve">גילדות </w:t>
      </w:r>
      <w:bookmarkStart w:id="39778" w:name="_ETM_Q53_715640"/>
      <w:bookmarkEnd w:id="39778"/>
      <w:r>
        <w:rPr>
          <w:rtl/>
        </w:rPr>
        <w:t xml:space="preserve">מקצועיות </w:t>
      </w:r>
      <w:bookmarkStart w:id="39779" w:name="_ETM_Q53_716330"/>
      <w:bookmarkEnd w:id="39779"/>
      <w:r>
        <w:rPr>
          <w:rtl/>
        </w:rPr>
        <w:t xml:space="preserve">או </w:t>
      </w:r>
      <w:bookmarkStart w:id="39780" w:name="_ETM_Q53_716420"/>
      <w:bookmarkEnd w:id="39780"/>
      <w:r>
        <w:rPr>
          <w:rtl/>
        </w:rPr>
        <w:t xml:space="preserve">דברים </w:t>
      </w:r>
      <w:bookmarkStart w:id="39781" w:name="_ETM_Q53_716750"/>
      <w:bookmarkEnd w:id="39781"/>
      <w:r>
        <w:rPr>
          <w:rtl/>
        </w:rPr>
        <w:t xml:space="preserve">מהסוג </w:t>
      </w:r>
      <w:bookmarkStart w:id="39782" w:name="_ETM_Q53_717140"/>
      <w:bookmarkEnd w:id="39782"/>
      <w:r>
        <w:rPr>
          <w:rtl/>
        </w:rPr>
        <w:t>הזה</w:t>
      </w:r>
      <w:r>
        <w:rPr>
          <w:rFonts w:hint="cs"/>
          <w:rtl/>
        </w:rPr>
        <w:t>,</w:t>
      </w:r>
      <w:r>
        <w:rPr>
          <w:rtl/>
        </w:rPr>
        <w:t xml:space="preserve"> </w:t>
      </w:r>
      <w:bookmarkStart w:id="39783" w:name="_ETM_Q53_717500"/>
      <w:bookmarkEnd w:id="39783"/>
      <w:r>
        <w:rPr>
          <w:rtl/>
        </w:rPr>
        <w:t xml:space="preserve">בעיניי </w:t>
      </w:r>
      <w:bookmarkStart w:id="39784" w:name="_ETM_Q53_718640"/>
      <w:bookmarkEnd w:id="39784"/>
      <w:r w:rsidRPr="00B35F3D">
        <w:rPr>
          <w:rtl/>
        </w:rPr>
        <w:t xml:space="preserve">אסור </w:t>
      </w:r>
      <w:bookmarkStart w:id="39785" w:name="_ETM_Q53_719030"/>
      <w:bookmarkEnd w:id="39785"/>
      <w:r w:rsidRPr="00B35F3D">
        <w:rPr>
          <w:rtl/>
        </w:rPr>
        <w:t>הי</w:t>
      </w:r>
      <w:r w:rsidRPr="00B35F3D">
        <w:rPr>
          <w:rFonts w:hint="cs"/>
          <w:rtl/>
        </w:rPr>
        <w:t>ה</w:t>
      </w:r>
      <w:r w:rsidRPr="00B35F3D">
        <w:rPr>
          <w:rtl/>
        </w:rPr>
        <w:t xml:space="preserve"> </w:t>
      </w:r>
      <w:bookmarkStart w:id="39786" w:name="_ETM_Q53_719269"/>
      <w:bookmarkEnd w:id="39786"/>
      <w:r w:rsidRPr="00B35F3D">
        <w:rPr>
          <w:rtl/>
        </w:rPr>
        <w:t>ש</w:t>
      </w:r>
      <w:bookmarkStart w:id="39787" w:name="_ETM_Q53_715971"/>
      <w:bookmarkEnd w:id="39787"/>
      <w:r>
        <w:rPr>
          <w:rFonts w:hint="cs"/>
          <w:rtl/>
        </w:rPr>
        <w:t>י</w:t>
      </w:r>
      <w:r w:rsidRPr="00B35F3D">
        <w:rPr>
          <w:rtl/>
        </w:rPr>
        <w:t>היה</w:t>
      </w:r>
      <w:bookmarkStart w:id="39788" w:name="_ETM_Q53_719989"/>
      <w:bookmarkStart w:id="39789" w:name="_ETM_Q53_714357"/>
      <w:bookmarkEnd w:id="39788"/>
      <w:bookmarkEnd w:id="39789"/>
      <w:r w:rsidR="004B0203">
        <w:rPr>
          <w:rFonts w:hint="cs"/>
          <w:rtl/>
        </w:rPr>
        <w:t>.</w:t>
      </w:r>
      <w:r>
        <w:rPr>
          <w:rFonts w:hint="cs"/>
          <w:rtl/>
        </w:rPr>
        <w:t xml:space="preserve"> אני שמתי לדבר הזה סוף. </w:t>
      </w:r>
      <w:bookmarkStart w:id="39790" w:name="_ETM_Q53_741977"/>
      <w:bookmarkStart w:id="39791" w:name="_ETM_Q53_740870"/>
      <w:bookmarkStart w:id="39792" w:name="_ETM_Q53_722900"/>
      <w:bookmarkStart w:id="39793" w:name="_ETM_Q53_723742"/>
      <w:bookmarkEnd w:id="39790"/>
      <w:bookmarkEnd w:id="39791"/>
      <w:bookmarkEnd w:id="39792"/>
      <w:bookmarkEnd w:id="39793"/>
      <w:r>
        <w:rPr>
          <w:rtl/>
        </w:rPr>
        <w:t xml:space="preserve">ומה </w:t>
      </w:r>
      <w:bookmarkStart w:id="39794" w:name="_ETM_Q53_733370"/>
      <w:bookmarkEnd w:id="39794"/>
      <w:r>
        <w:rPr>
          <w:rtl/>
        </w:rPr>
        <w:t>לעשות</w:t>
      </w:r>
      <w:r>
        <w:rPr>
          <w:rFonts w:hint="cs"/>
          <w:rtl/>
        </w:rPr>
        <w:t xml:space="preserve">, </w:t>
      </w:r>
      <w:r>
        <w:rPr>
          <w:rtl/>
        </w:rPr>
        <w:t xml:space="preserve">במקרה </w:t>
      </w:r>
      <w:bookmarkStart w:id="39795" w:name="_ETM_Q53_723529"/>
      <w:bookmarkEnd w:id="39795"/>
      <w:r>
        <w:rPr>
          <w:rtl/>
        </w:rPr>
        <w:t xml:space="preserve">הזה </w:t>
      </w:r>
      <w:bookmarkStart w:id="39796" w:name="_ETM_Q53_723859"/>
      <w:bookmarkEnd w:id="39796"/>
      <w:r>
        <w:rPr>
          <w:rtl/>
        </w:rPr>
        <w:t xml:space="preserve">האינטרס </w:t>
      </w:r>
      <w:bookmarkStart w:id="39797" w:name="_ETM_Q53_724429"/>
      <w:bookmarkEnd w:id="39797"/>
      <w:r>
        <w:rPr>
          <w:rtl/>
        </w:rPr>
        <w:t>הציבורי</w:t>
      </w:r>
      <w:bookmarkStart w:id="39798" w:name="_ETM_Q53_725710"/>
      <w:bookmarkEnd w:id="39798"/>
      <w:r>
        <w:rPr>
          <w:rFonts w:hint="cs"/>
          <w:rtl/>
        </w:rPr>
        <w:t xml:space="preserve">, </w:t>
      </w:r>
      <w:r>
        <w:rPr>
          <w:rtl/>
        </w:rPr>
        <w:t xml:space="preserve">הדאגה </w:t>
      </w:r>
      <w:bookmarkStart w:id="39799" w:name="_ETM_Q53_726610"/>
      <w:bookmarkEnd w:id="39799"/>
      <w:r>
        <w:rPr>
          <w:rtl/>
        </w:rPr>
        <w:t xml:space="preserve">לכל </w:t>
      </w:r>
      <w:bookmarkStart w:id="39800" w:name="_ETM_Q53_727270"/>
      <w:bookmarkEnd w:id="39800"/>
      <w:r>
        <w:rPr>
          <w:rtl/>
        </w:rPr>
        <w:t xml:space="preserve">כך </w:t>
      </w:r>
      <w:bookmarkStart w:id="39801" w:name="_ETM_Q53_727510"/>
      <w:bookmarkEnd w:id="39801"/>
      <w:r>
        <w:rPr>
          <w:rtl/>
        </w:rPr>
        <w:t xml:space="preserve">הרבה </w:t>
      </w:r>
      <w:bookmarkStart w:id="39802" w:name="_ETM_Q53_728050"/>
      <w:bookmarkEnd w:id="39802"/>
      <w:r>
        <w:rPr>
          <w:rtl/>
        </w:rPr>
        <w:t xml:space="preserve">אזרחים </w:t>
      </w:r>
      <w:bookmarkStart w:id="39803" w:name="_ETM_Q53_729590"/>
      <w:bookmarkEnd w:id="39803"/>
      <w:r>
        <w:rPr>
          <w:rtl/>
        </w:rPr>
        <w:t>שנקלעים</w:t>
      </w:r>
      <w:bookmarkStart w:id="39804" w:name="_ETM_Q53_738401"/>
      <w:bookmarkEnd w:id="39804"/>
      <w:r>
        <w:rPr>
          <w:rtl/>
        </w:rPr>
        <w:t xml:space="preserve"> </w:t>
      </w:r>
      <w:bookmarkStart w:id="39805" w:name="_ETM_Q53_730250"/>
      <w:bookmarkEnd w:id="39805"/>
      <w:r>
        <w:rPr>
          <w:rtl/>
        </w:rPr>
        <w:t xml:space="preserve">למצוקה </w:t>
      </w:r>
      <w:bookmarkStart w:id="39806" w:name="_ETM_Q53_730819"/>
      <w:bookmarkEnd w:id="39806"/>
      <w:r>
        <w:rPr>
          <w:rtl/>
        </w:rPr>
        <w:t xml:space="preserve">בגלל </w:t>
      </w:r>
      <w:bookmarkStart w:id="39807" w:name="_ETM_Q53_731150"/>
      <w:bookmarkEnd w:id="39807"/>
      <w:r>
        <w:rPr>
          <w:rtl/>
        </w:rPr>
        <w:t xml:space="preserve">העניין </w:t>
      </w:r>
      <w:bookmarkStart w:id="39808" w:name="_ETM_Q53_731510"/>
      <w:bookmarkEnd w:id="39808"/>
      <w:r>
        <w:rPr>
          <w:rtl/>
        </w:rPr>
        <w:t>הזה</w:t>
      </w:r>
      <w:bookmarkStart w:id="39809" w:name="_ETM_Q53_729373"/>
      <w:bookmarkEnd w:id="39809"/>
      <w:r>
        <w:rPr>
          <w:rFonts w:hint="cs"/>
          <w:rtl/>
        </w:rPr>
        <w:t>,</w:t>
      </w:r>
      <w:r>
        <w:rPr>
          <w:rtl/>
        </w:rPr>
        <w:t xml:space="preserve"> </w:t>
      </w:r>
      <w:bookmarkStart w:id="39810" w:name="_ETM_Q53_732349"/>
      <w:bookmarkEnd w:id="39810"/>
      <w:r>
        <w:rPr>
          <w:rtl/>
        </w:rPr>
        <w:t xml:space="preserve">גובר </w:t>
      </w:r>
      <w:bookmarkStart w:id="39811" w:name="_ETM_Q53_733160"/>
      <w:bookmarkStart w:id="39812" w:name="_ETM_Q53_734179"/>
      <w:bookmarkEnd w:id="39811"/>
      <w:bookmarkEnd w:id="39812"/>
      <w:r>
        <w:rPr>
          <w:rtl/>
        </w:rPr>
        <w:t xml:space="preserve">על </w:t>
      </w:r>
      <w:bookmarkStart w:id="39813" w:name="_ETM_Q53_734360"/>
      <w:bookmarkEnd w:id="39813"/>
      <w:r>
        <w:rPr>
          <w:rtl/>
        </w:rPr>
        <w:t xml:space="preserve">האינטרס </w:t>
      </w:r>
      <w:bookmarkStart w:id="39814" w:name="_ETM_Q53_734870"/>
      <w:bookmarkEnd w:id="39814"/>
      <w:r>
        <w:rPr>
          <w:rtl/>
        </w:rPr>
        <w:t xml:space="preserve">של </w:t>
      </w:r>
      <w:bookmarkStart w:id="39815" w:name="_ETM_Q53_735019"/>
      <w:bookmarkEnd w:id="39815"/>
      <w:r>
        <w:rPr>
          <w:rtl/>
        </w:rPr>
        <w:t xml:space="preserve">קבוצה </w:t>
      </w:r>
      <w:bookmarkStart w:id="39816" w:name="_ETM_Q53_735410"/>
      <w:bookmarkEnd w:id="39816"/>
      <w:r>
        <w:rPr>
          <w:rtl/>
        </w:rPr>
        <w:t xml:space="preserve">קטנה </w:t>
      </w:r>
      <w:bookmarkStart w:id="39817" w:name="_ETM_Q53_735860"/>
      <w:bookmarkEnd w:id="39817"/>
      <w:r>
        <w:rPr>
          <w:rtl/>
        </w:rPr>
        <w:t xml:space="preserve">של </w:t>
      </w:r>
      <w:bookmarkStart w:id="39818" w:name="_ETM_Q53_736130"/>
      <w:bookmarkEnd w:id="39818"/>
      <w:r>
        <w:rPr>
          <w:rtl/>
        </w:rPr>
        <w:t xml:space="preserve">אנשים </w:t>
      </w:r>
      <w:bookmarkStart w:id="39819" w:name="_ETM_Q53_736550"/>
      <w:bookmarkEnd w:id="39819"/>
      <w:r>
        <w:rPr>
          <w:rtl/>
        </w:rPr>
        <w:t xml:space="preserve">שעוסקים </w:t>
      </w:r>
      <w:bookmarkStart w:id="39820" w:name="_ETM_Q53_737240"/>
      <w:bookmarkEnd w:id="39820"/>
      <w:r>
        <w:rPr>
          <w:rtl/>
        </w:rPr>
        <w:t xml:space="preserve">בתחום </w:t>
      </w:r>
      <w:bookmarkStart w:id="39821" w:name="_ETM_Q53_737660"/>
      <w:bookmarkEnd w:id="39821"/>
      <w:r>
        <w:rPr>
          <w:rtl/>
        </w:rPr>
        <w:t>הזה</w:t>
      </w:r>
      <w:r>
        <w:rPr>
          <w:rFonts w:hint="cs"/>
          <w:rtl/>
        </w:rPr>
        <w:t>,</w:t>
      </w:r>
      <w:r>
        <w:rPr>
          <w:rtl/>
        </w:rPr>
        <w:t xml:space="preserve"> </w:t>
      </w:r>
      <w:bookmarkStart w:id="39822" w:name="_ETM_Q53_737960"/>
      <w:bookmarkEnd w:id="39822"/>
      <w:r>
        <w:rPr>
          <w:rtl/>
        </w:rPr>
        <w:t xml:space="preserve">במקצוע </w:t>
      </w:r>
      <w:bookmarkStart w:id="39823" w:name="_ETM_Q53_739330"/>
      <w:bookmarkEnd w:id="39823"/>
      <w:r>
        <w:rPr>
          <w:rtl/>
        </w:rPr>
        <w:t xml:space="preserve">עריכת </w:t>
      </w:r>
      <w:bookmarkStart w:id="39824" w:name="_ETM_Q53_739780"/>
      <w:bookmarkEnd w:id="39824"/>
      <w:r w:rsidR="004B0203">
        <w:rPr>
          <w:rFonts w:hint="cs"/>
          <w:rtl/>
        </w:rPr>
        <w:t>ה</w:t>
      </w:r>
      <w:r>
        <w:rPr>
          <w:rtl/>
        </w:rPr>
        <w:t>דין</w:t>
      </w:r>
      <w:r>
        <w:rPr>
          <w:rFonts w:hint="cs"/>
          <w:rtl/>
        </w:rPr>
        <w:t>,</w:t>
      </w:r>
      <w:r>
        <w:rPr>
          <w:rtl/>
        </w:rPr>
        <w:t xml:space="preserve"> </w:t>
      </w:r>
      <w:bookmarkStart w:id="39825" w:name="_ETM_Q53_740200"/>
      <w:bookmarkEnd w:id="39825"/>
      <w:r>
        <w:rPr>
          <w:rtl/>
        </w:rPr>
        <w:t>ו</w:t>
      </w:r>
      <w:r>
        <w:rPr>
          <w:rFonts w:hint="cs"/>
          <w:rtl/>
        </w:rPr>
        <w:t>על</w:t>
      </w:r>
      <w:r>
        <w:rPr>
          <w:rtl/>
        </w:rPr>
        <w:t xml:space="preserve"> </w:t>
      </w:r>
      <w:bookmarkStart w:id="39826" w:name="_ETM_Q53_741429"/>
      <w:bookmarkEnd w:id="39826"/>
      <w:r>
        <w:rPr>
          <w:rFonts w:hint="cs"/>
          <w:rtl/>
        </w:rPr>
        <w:t>ה</w:t>
      </w:r>
      <w:r>
        <w:rPr>
          <w:rtl/>
        </w:rPr>
        <w:t xml:space="preserve">ניסיון </w:t>
      </w:r>
      <w:bookmarkStart w:id="39827" w:name="_ETM_Q53_743499"/>
      <w:bookmarkEnd w:id="39827"/>
      <w:r>
        <w:rPr>
          <w:rtl/>
        </w:rPr>
        <w:t xml:space="preserve">של </w:t>
      </w:r>
      <w:bookmarkStart w:id="39828" w:name="_ETM_Q53_745719"/>
      <w:bookmarkEnd w:id="39828"/>
      <w:r>
        <w:rPr>
          <w:rtl/>
        </w:rPr>
        <w:t xml:space="preserve">לשכת </w:t>
      </w:r>
      <w:bookmarkStart w:id="39829" w:name="_ETM_Q53_746020"/>
      <w:bookmarkEnd w:id="39829"/>
      <w:r>
        <w:rPr>
          <w:rtl/>
        </w:rPr>
        <w:t>עו</w:t>
      </w:r>
      <w:bookmarkStart w:id="39830" w:name="_ETM_Q53_742632"/>
      <w:bookmarkEnd w:id="39830"/>
      <w:r>
        <w:rPr>
          <w:rFonts w:hint="cs"/>
          <w:rtl/>
        </w:rPr>
        <w:t>רכי הדין</w:t>
      </w:r>
      <w:r>
        <w:rPr>
          <w:rtl/>
        </w:rPr>
        <w:t xml:space="preserve"> </w:t>
      </w:r>
      <w:bookmarkStart w:id="39831" w:name="_ETM_Q53_746529"/>
      <w:bookmarkEnd w:id="39831"/>
      <w:r>
        <w:rPr>
          <w:rtl/>
        </w:rPr>
        <w:t xml:space="preserve">להנציח את </w:t>
      </w:r>
      <w:bookmarkStart w:id="39832" w:name="_ETM_Q53_747159"/>
      <w:bookmarkEnd w:id="39832"/>
      <w:r>
        <w:rPr>
          <w:rtl/>
        </w:rPr>
        <w:t xml:space="preserve">המצב </w:t>
      </w:r>
      <w:bookmarkStart w:id="39833" w:name="_ETM_Q53_747580"/>
      <w:bookmarkEnd w:id="39833"/>
      <w:r>
        <w:rPr>
          <w:rtl/>
        </w:rPr>
        <w:t>הזה</w:t>
      </w:r>
      <w:r>
        <w:rPr>
          <w:rFonts w:hint="cs"/>
          <w:rtl/>
        </w:rPr>
        <w:t>,</w:t>
      </w:r>
      <w:r>
        <w:rPr>
          <w:rtl/>
        </w:rPr>
        <w:t xml:space="preserve"> שלצערי</w:t>
      </w:r>
      <w:bookmarkStart w:id="39834" w:name="_ETM_Q53_741160"/>
      <w:bookmarkStart w:id="39835" w:name="_ETM_Q53_740366"/>
      <w:bookmarkEnd w:id="39834"/>
      <w:bookmarkEnd w:id="39835"/>
      <w:r>
        <w:rPr>
          <w:rtl/>
        </w:rPr>
        <w:t xml:space="preserve"> </w:t>
      </w:r>
      <w:bookmarkStart w:id="39836" w:name="_ETM_Q53_744069"/>
      <w:bookmarkEnd w:id="39836"/>
      <w:r>
        <w:rPr>
          <w:rtl/>
        </w:rPr>
        <w:t xml:space="preserve">הצליח </w:t>
      </w:r>
      <w:bookmarkStart w:id="39837" w:name="_ETM_Q53_744400"/>
      <w:bookmarkEnd w:id="39837"/>
      <w:r>
        <w:rPr>
          <w:rtl/>
        </w:rPr>
        <w:t xml:space="preserve">במשך </w:t>
      </w:r>
      <w:bookmarkStart w:id="39838" w:name="_ETM_Q53_744789"/>
      <w:bookmarkEnd w:id="39838"/>
      <w:r>
        <w:rPr>
          <w:rtl/>
        </w:rPr>
        <w:t xml:space="preserve">שנים </w:t>
      </w:r>
      <w:bookmarkStart w:id="39839" w:name="_ETM_Q53_745150"/>
      <w:bookmarkEnd w:id="39839"/>
      <w:r>
        <w:rPr>
          <w:rtl/>
        </w:rPr>
        <w:t>ארוכות</w:t>
      </w:r>
      <w:r>
        <w:rPr>
          <w:rFonts w:hint="cs"/>
          <w:rtl/>
        </w:rPr>
        <w:t>.</w:t>
      </w:r>
      <w:bookmarkStart w:id="39840" w:name="_ETM_Q53_748330"/>
      <w:bookmarkStart w:id="39841" w:name="_ETM_Q53_746992"/>
      <w:bookmarkStart w:id="39842" w:name="_ETM_Q53_747039"/>
      <w:bookmarkStart w:id="39843" w:name="_ETM_Q53_747121"/>
      <w:bookmarkStart w:id="39844" w:name="_ETM_Q53_745564"/>
      <w:bookmarkEnd w:id="39840"/>
      <w:bookmarkEnd w:id="39841"/>
      <w:bookmarkEnd w:id="39842"/>
      <w:bookmarkEnd w:id="39843"/>
      <w:bookmarkEnd w:id="39844"/>
      <w:r>
        <w:rPr>
          <w:rFonts w:hint="cs"/>
          <w:rtl/>
        </w:rPr>
        <w:t xml:space="preserve"> </w:t>
      </w:r>
      <w:bookmarkStart w:id="39845" w:name="_ETM_Q53_747157"/>
      <w:bookmarkStart w:id="39846" w:name="_ETM_Q53_748449"/>
      <w:bookmarkEnd w:id="39845"/>
      <w:bookmarkEnd w:id="39846"/>
      <w:r>
        <w:rPr>
          <w:rFonts w:hint="cs"/>
          <w:rtl/>
        </w:rPr>
        <w:t>א</w:t>
      </w:r>
      <w:r>
        <w:rPr>
          <w:rtl/>
        </w:rPr>
        <w:t xml:space="preserve">ני </w:t>
      </w:r>
      <w:bookmarkStart w:id="39847" w:name="_ETM_Q53_748539"/>
      <w:bookmarkEnd w:id="39847"/>
      <w:r>
        <w:rPr>
          <w:rtl/>
        </w:rPr>
        <w:t xml:space="preserve">חושב </w:t>
      </w:r>
      <w:bookmarkStart w:id="39848" w:name="_ETM_Q53_748689"/>
      <w:bookmarkEnd w:id="39848"/>
      <w:r>
        <w:rPr>
          <w:rtl/>
        </w:rPr>
        <w:t xml:space="preserve">שהתיקון </w:t>
      </w:r>
      <w:bookmarkStart w:id="39849" w:name="_ETM_Q53_749139"/>
      <w:bookmarkEnd w:id="39849"/>
      <w:r>
        <w:rPr>
          <w:rtl/>
        </w:rPr>
        <w:t xml:space="preserve">הזה </w:t>
      </w:r>
      <w:bookmarkStart w:id="39850" w:name="_ETM_Q53_749379"/>
      <w:bookmarkEnd w:id="39850"/>
      <w:r>
        <w:rPr>
          <w:rtl/>
        </w:rPr>
        <w:t xml:space="preserve">הוא </w:t>
      </w:r>
      <w:bookmarkStart w:id="39851" w:name="_ETM_Q53_749439"/>
      <w:bookmarkEnd w:id="39851"/>
      <w:r>
        <w:rPr>
          <w:rtl/>
        </w:rPr>
        <w:t xml:space="preserve">תיקון </w:t>
      </w:r>
      <w:bookmarkStart w:id="39852" w:name="_ETM_Q53_749860"/>
      <w:bookmarkEnd w:id="39852"/>
      <w:r>
        <w:rPr>
          <w:rtl/>
        </w:rPr>
        <w:t>חשוב</w:t>
      </w:r>
      <w:bookmarkStart w:id="39853" w:name="_ETM_Q53_750699"/>
      <w:bookmarkEnd w:id="39853"/>
      <w:r>
        <w:rPr>
          <w:rFonts w:hint="cs"/>
          <w:rtl/>
        </w:rPr>
        <w:t xml:space="preserve">, </w:t>
      </w:r>
      <w:bookmarkStart w:id="39854" w:name="_ETM_Q53_751232"/>
      <w:bookmarkEnd w:id="39854"/>
      <w:r>
        <w:rPr>
          <w:rtl/>
        </w:rPr>
        <w:t xml:space="preserve">היסטורי </w:t>
      </w:r>
      <w:bookmarkStart w:id="39855" w:name="_ETM_Q53_753020"/>
      <w:bookmarkEnd w:id="39855"/>
      <w:r>
        <w:rPr>
          <w:rtl/>
        </w:rPr>
        <w:t>ומשמעותי</w:t>
      </w:r>
      <w:r>
        <w:rPr>
          <w:rFonts w:hint="cs"/>
          <w:rtl/>
        </w:rPr>
        <w:t>.</w:t>
      </w:r>
      <w:bookmarkStart w:id="39856" w:name="_ETM_Q53_753860"/>
      <w:bookmarkStart w:id="39857" w:name="_ETM_Q53_753995"/>
      <w:bookmarkEnd w:id="39856"/>
      <w:bookmarkEnd w:id="39857"/>
    </w:p>
    <w:p w:rsidR="00E85124" w:rsidRDefault="00E85124" w:rsidP="006336AD">
      <w:pPr>
        <w:rPr>
          <w:rtl/>
        </w:rPr>
      </w:pPr>
      <w:bookmarkStart w:id="39858" w:name="_ETM_Q53_754039"/>
      <w:bookmarkEnd w:id="39858"/>
    </w:p>
    <w:p w:rsidR="00E85124" w:rsidRDefault="00E85124" w:rsidP="004B0203">
      <w:pPr>
        <w:rPr>
          <w:rtl/>
          <w:lang w:eastAsia="he-IL"/>
        </w:rPr>
      </w:pPr>
      <w:bookmarkStart w:id="39859" w:name="_ETM_Q53_754140"/>
      <w:bookmarkStart w:id="39860" w:name="_ETM_Q53_754179"/>
      <w:bookmarkEnd w:id="39859"/>
      <w:bookmarkEnd w:id="39860"/>
      <w:r>
        <w:rPr>
          <w:rtl/>
        </w:rPr>
        <w:t xml:space="preserve">התיקון </w:t>
      </w:r>
      <w:bookmarkStart w:id="39861" w:name="_ETM_Q53_754250"/>
      <w:bookmarkEnd w:id="39861"/>
      <w:r>
        <w:rPr>
          <w:rtl/>
        </w:rPr>
        <w:t xml:space="preserve">השני </w:t>
      </w:r>
      <w:bookmarkStart w:id="39862" w:name="_ETM_Q53_754700"/>
      <w:bookmarkEnd w:id="39862"/>
      <w:r>
        <w:rPr>
          <w:rtl/>
        </w:rPr>
        <w:t xml:space="preserve">לא </w:t>
      </w:r>
      <w:bookmarkStart w:id="39863" w:name="_ETM_Q53_754820"/>
      <w:bookmarkEnd w:id="39863"/>
      <w:r>
        <w:rPr>
          <w:rtl/>
        </w:rPr>
        <w:t xml:space="preserve">פחות </w:t>
      </w:r>
      <w:bookmarkStart w:id="39864" w:name="_ETM_Q53_755210"/>
      <w:bookmarkEnd w:id="39864"/>
      <w:r>
        <w:rPr>
          <w:rtl/>
        </w:rPr>
        <w:t>חשוב</w:t>
      </w:r>
      <w:r w:rsidR="004B0203">
        <w:rPr>
          <w:rFonts w:hint="cs"/>
          <w:rtl/>
        </w:rPr>
        <w:t>.</w:t>
      </w:r>
      <w:r>
        <w:rPr>
          <w:rtl/>
        </w:rPr>
        <w:t xml:space="preserve"> </w:t>
      </w:r>
      <w:bookmarkStart w:id="39865" w:name="_ETM_Q53_756820"/>
      <w:bookmarkEnd w:id="39865"/>
      <w:r>
        <w:rPr>
          <w:rtl/>
        </w:rPr>
        <w:t xml:space="preserve">בעבר </w:t>
      </w:r>
      <w:bookmarkStart w:id="39866" w:name="_ETM_Q53_759050"/>
      <w:bookmarkEnd w:id="39866"/>
      <w:r>
        <w:rPr>
          <w:rFonts w:hint="cs"/>
          <w:rtl/>
        </w:rPr>
        <w:t>ל</w:t>
      </w:r>
      <w:r>
        <w:rPr>
          <w:rtl/>
        </w:rPr>
        <w:t xml:space="preserve">כלי </w:t>
      </w:r>
      <w:bookmarkStart w:id="39867" w:name="_ETM_Q53_759979"/>
      <w:bookmarkEnd w:id="39867"/>
      <w:r>
        <w:rPr>
          <w:rtl/>
        </w:rPr>
        <w:t xml:space="preserve">של </w:t>
      </w:r>
      <w:bookmarkStart w:id="39868" w:name="_ETM_Q53_760340"/>
      <w:bookmarkEnd w:id="39868"/>
      <w:r>
        <w:rPr>
          <w:rtl/>
        </w:rPr>
        <w:t xml:space="preserve">עיקול </w:t>
      </w:r>
      <w:bookmarkStart w:id="39869" w:name="_ETM_Q53_760699"/>
      <w:bookmarkEnd w:id="39869"/>
      <w:r>
        <w:rPr>
          <w:rtl/>
        </w:rPr>
        <w:t>מ</w:t>
      </w:r>
      <w:r>
        <w:rPr>
          <w:rFonts w:hint="cs"/>
          <w:rtl/>
        </w:rPr>
        <w:t>י</w:t>
      </w:r>
      <w:r>
        <w:rPr>
          <w:rtl/>
        </w:rPr>
        <w:t>טלטלי</w:t>
      </w:r>
      <w:r>
        <w:rPr>
          <w:rFonts w:hint="cs"/>
          <w:rtl/>
        </w:rPr>
        <w:t>ן</w:t>
      </w:r>
      <w:r>
        <w:rPr>
          <w:rtl/>
        </w:rPr>
        <w:t xml:space="preserve"> </w:t>
      </w:r>
      <w:bookmarkStart w:id="39870" w:name="_ETM_Q53_761749"/>
      <w:bookmarkEnd w:id="39870"/>
      <w:r>
        <w:rPr>
          <w:rtl/>
        </w:rPr>
        <w:t xml:space="preserve">בבתי </w:t>
      </w:r>
      <w:bookmarkStart w:id="39871" w:name="_ETM_Q53_762289"/>
      <w:bookmarkEnd w:id="39871"/>
      <w:r>
        <w:rPr>
          <w:rtl/>
        </w:rPr>
        <w:t xml:space="preserve">חייבים </w:t>
      </w:r>
      <w:bookmarkStart w:id="39872" w:name="_ETM_Q53_762889"/>
      <w:bookmarkEnd w:id="39872"/>
      <w:r>
        <w:rPr>
          <w:rtl/>
        </w:rPr>
        <w:t xml:space="preserve">כדי </w:t>
      </w:r>
      <w:bookmarkStart w:id="39873" w:name="_ETM_Q53_763159"/>
      <w:bookmarkEnd w:id="39873"/>
      <w:r>
        <w:rPr>
          <w:rtl/>
        </w:rPr>
        <w:t xml:space="preserve">לגבות </w:t>
      </w:r>
      <w:bookmarkStart w:id="39874" w:name="_ETM_Q53_763550"/>
      <w:bookmarkEnd w:id="39874"/>
      <w:r>
        <w:rPr>
          <w:rtl/>
        </w:rPr>
        <w:t xml:space="preserve">חובות </w:t>
      </w:r>
      <w:bookmarkStart w:id="39875" w:name="_ETM_Q53_764120"/>
      <w:bookmarkEnd w:id="39875"/>
      <w:r>
        <w:rPr>
          <w:rtl/>
        </w:rPr>
        <w:t xml:space="preserve">הייתה </w:t>
      </w:r>
      <w:bookmarkStart w:id="39876" w:name="_ETM_Q53_764479"/>
      <w:bookmarkStart w:id="39877" w:name="_ETM_Q53_764629"/>
      <w:bookmarkEnd w:id="39876"/>
      <w:bookmarkEnd w:id="39877"/>
      <w:r>
        <w:rPr>
          <w:rtl/>
        </w:rPr>
        <w:t xml:space="preserve">מידה </w:t>
      </w:r>
      <w:bookmarkStart w:id="39878" w:name="_ETM_Q53_764960"/>
      <w:bookmarkEnd w:id="39878"/>
      <w:r>
        <w:rPr>
          <w:rtl/>
        </w:rPr>
        <w:t xml:space="preserve">של </w:t>
      </w:r>
      <w:bookmarkStart w:id="39879" w:name="_ETM_Q53_765229"/>
      <w:bookmarkEnd w:id="39879"/>
      <w:r>
        <w:rPr>
          <w:rtl/>
        </w:rPr>
        <w:t>יעילות</w:t>
      </w:r>
      <w:r>
        <w:rPr>
          <w:rFonts w:hint="cs"/>
          <w:rtl/>
        </w:rPr>
        <w:t>,</w:t>
      </w:r>
      <w:r>
        <w:rPr>
          <w:rtl/>
        </w:rPr>
        <w:t xml:space="preserve"> </w:t>
      </w:r>
      <w:bookmarkStart w:id="39880" w:name="_ETM_Q53_766279"/>
      <w:bookmarkEnd w:id="39880"/>
      <w:r>
        <w:rPr>
          <w:rtl/>
        </w:rPr>
        <w:t xml:space="preserve">מכיוון </w:t>
      </w:r>
      <w:bookmarkStart w:id="39881" w:name="_ETM_Q53_766789"/>
      <w:bookmarkEnd w:id="39881"/>
      <w:r>
        <w:rPr>
          <w:rtl/>
        </w:rPr>
        <w:t xml:space="preserve">שאפשר </w:t>
      </w:r>
      <w:bookmarkStart w:id="39882" w:name="_ETM_Q53_767210"/>
      <w:bookmarkEnd w:id="39882"/>
      <w:r>
        <w:rPr>
          <w:rtl/>
        </w:rPr>
        <w:t xml:space="preserve">היה </w:t>
      </w:r>
      <w:bookmarkStart w:id="39883" w:name="_ETM_Q53_767330"/>
      <w:bookmarkEnd w:id="39883"/>
      <w:r>
        <w:rPr>
          <w:rtl/>
        </w:rPr>
        <w:t xml:space="preserve">למכור </w:t>
      </w:r>
      <w:bookmarkStart w:id="39884" w:name="_ETM_Q53_767719"/>
      <w:bookmarkEnd w:id="39884"/>
      <w:r>
        <w:rPr>
          <w:rtl/>
        </w:rPr>
        <w:t xml:space="preserve">את </w:t>
      </w:r>
      <w:bookmarkStart w:id="39885" w:name="_ETM_Q53_767929"/>
      <w:bookmarkEnd w:id="39885"/>
      <w:r>
        <w:rPr>
          <w:rFonts w:hint="cs"/>
          <w:rtl/>
        </w:rPr>
        <w:t>ה</w:t>
      </w:r>
      <w:r>
        <w:rPr>
          <w:rtl/>
        </w:rPr>
        <w:t>מ</w:t>
      </w:r>
      <w:r>
        <w:rPr>
          <w:rFonts w:hint="cs"/>
          <w:rtl/>
        </w:rPr>
        <w:t>י</w:t>
      </w:r>
      <w:r>
        <w:rPr>
          <w:rtl/>
        </w:rPr>
        <w:t>טלטלי</w:t>
      </w:r>
      <w:r>
        <w:rPr>
          <w:rFonts w:hint="cs"/>
          <w:rtl/>
        </w:rPr>
        <w:t>ן</w:t>
      </w:r>
      <w:bookmarkStart w:id="39886" w:name="_ETM_Q53_765098"/>
      <w:bookmarkEnd w:id="39886"/>
      <w:r>
        <w:rPr>
          <w:rtl/>
        </w:rPr>
        <w:t xml:space="preserve"> </w:t>
      </w:r>
      <w:bookmarkStart w:id="39887" w:name="_ETM_Q53_768559"/>
      <w:bookmarkEnd w:id="39887"/>
      <w:r>
        <w:rPr>
          <w:rtl/>
        </w:rPr>
        <w:t xml:space="preserve">האלה </w:t>
      </w:r>
      <w:bookmarkStart w:id="39888" w:name="_ETM_Q53_768919"/>
      <w:bookmarkEnd w:id="39888"/>
      <w:r>
        <w:rPr>
          <w:rtl/>
        </w:rPr>
        <w:t>ו</w:t>
      </w:r>
      <w:bookmarkStart w:id="39889" w:name="_ETM_Q53_769490"/>
      <w:bookmarkEnd w:id="39889"/>
      <w:r>
        <w:rPr>
          <w:rtl/>
        </w:rPr>
        <w:t xml:space="preserve">דרכם </w:t>
      </w:r>
      <w:bookmarkStart w:id="39890" w:name="_ETM_Q53_770120"/>
      <w:bookmarkEnd w:id="39890"/>
      <w:r>
        <w:rPr>
          <w:rtl/>
        </w:rPr>
        <w:t xml:space="preserve">לשלם </w:t>
      </w:r>
      <w:bookmarkStart w:id="39891" w:name="_ETM_Q53_770629"/>
      <w:bookmarkEnd w:id="39891"/>
      <w:r>
        <w:rPr>
          <w:rtl/>
        </w:rPr>
        <w:t xml:space="preserve">את </w:t>
      </w:r>
      <w:bookmarkStart w:id="39892" w:name="_ETM_Q53_770779"/>
      <w:bookmarkEnd w:id="39892"/>
      <w:r>
        <w:rPr>
          <w:rtl/>
        </w:rPr>
        <w:t>החובות</w:t>
      </w:r>
      <w:r>
        <w:rPr>
          <w:rFonts w:hint="cs"/>
          <w:rtl/>
        </w:rPr>
        <w:t>.</w:t>
      </w:r>
      <w:r>
        <w:rPr>
          <w:rtl/>
        </w:rPr>
        <w:t xml:space="preserve"> </w:t>
      </w:r>
      <w:bookmarkStart w:id="39893" w:name="_ETM_Q53_771319"/>
      <w:bookmarkEnd w:id="39893"/>
      <w:r>
        <w:rPr>
          <w:rtl/>
        </w:rPr>
        <w:t xml:space="preserve">בעידן </w:t>
      </w:r>
      <w:bookmarkStart w:id="39894" w:name="_ETM_Q53_771770"/>
      <w:bookmarkEnd w:id="39894"/>
      <w:r>
        <w:rPr>
          <w:rtl/>
        </w:rPr>
        <w:t xml:space="preserve">של </w:t>
      </w:r>
      <w:bookmarkStart w:id="39895" w:name="_ETM_Q53_772009"/>
      <w:bookmarkEnd w:id="39895"/>
      <w:r>
        <w:rPr>
          <w:rtl/>
        </w:rPr>
        <w:t xml:space="preserve">היום </w:t>
      </w:r>
      <w:bookmarkStart w:id="39896" w:name="_ETM_Q53_772819"/>
      <w:bookmarkEnd w:id="39896"/>
      <w:r>
        <w:rPr>
          <w:rtl/>
        </w:rPr>
        <w:t xml:space="preserve">מכירת </w:t>
      </w:r>
      <w:bookmarkStart w:id="39897" w:name="_ETM_Q53_773330"/>
      <w:bookmarkEnd w:id="39897"/>
      <w:r>
        <w:rPr>
          <w:rtl/>
        </w:rPr>
        <w:t>מ</w:t>
      </w:r>
      <w:r>
        <w:rPr>
          <w:rFonts w:hint="cs"/>
          <w:rtl/>
        </w:rPr>
        <w:t>י</w:t>
      </w:r>
      <w:r>
        <w:rPr>
          <w:rtl/>
        </w:rPr>
        <w:t>טלטלי</w:t>
      </w:r>
      <w:r>
        <w:rPr>
          <w:rFonts w:hint="cs"/>
          <w:rtl/>
        </w:rPr>
        <w:t>ן</w:t>
      </w:r>
      <w:bookmarkStart w:id="39898" w:name="_ETM_Q53_769498"/>
      <w:bookmarkEnd w:id="39898"/>
      <w:r>
        <w:rPr>
          <w:rtl/>
        </w:rPr>
        <w:t xml:space="preserve"> </w:t>
      </w:r>
      <w:bookmarkStart w:id="39899" w:name="_ETM_Q53_773929"/>
      <w:bookmarkEnd w:id="39899"/>
      <w:r>
        <w:rPr>
          <w:rtl/>
        </w:rPr>
        <w:t xml:space="preserve">יד </w:t>
      </w:r>
      <w:bookmarkStart w:id="39900" w:name="_ETM_Q53_774139"/>
      <w:bookmarkEnd w:id="39900"/>
      <w:r>
        <w:rPr>
          <w:rtl/>
        </w:rPr>
        <w:t xml:space="preserve">שנייה </w:t>
      </w:r>
      <w:bookmarkStart w:id="39901" w:name="_ETM_Q53_774499"/>
      <w:bookmarkEnd w:id="39901"/>
      <w:r>
        <w:rPr>
          <w:rtl/>
        </w:rPr>
        <w:t xml:space="preserve">זה </w:t>
      </w:r>
      <w:bookmarkStart w:id="39902" w:name="_ETM_Q53_774650"/>
      <w:bookmarkEnd w:id="39902"/>
      <w:r>
        <w:rPr>
          <w:rtl/>
        </w:rPr>
        <w:t xml:space="preserve">דבר </w:t>
      </w:r>
      <w:bookmarkStart w:id="39903" w:name="_ETM_Q53_775460"/>
      <w:bookmarkEnd w:id="39903"/>
      <w:r>
        <w:rPr>
          <w:rtl/>
        </w:rPr>
        <w:t xml:space="preserve">שהוא </w:t>
      </w:r>
      <w:bookmarkStart w:id="39904" w:name="_ETM_Q53_775729"/>
      <w:bookmarkEnd w:id="39904"/>
      <w:r>
        <w:rPr>
          <w:rtl/>
        </w:rPr>
        <w:t xml:space="preserve">כמעט </w:t>
      </w:r>
      <w:bookmarkStart w:id="39905" w:name="_ETM_Q53_776059"/>
      <w:bookmarkEnd w:id="39905"/>
      <w:r>
        <w:rPr>
          <w:rtl/>
        </w:rPr>
        <w:t xml:space="preserve">בלתי </w:t>
      </w:r>
      <w:bookmarkStart w:id="39906" w:name="_ETM_Q53_776360"/>
      <w:bookmarkEnd w:id="39906"/>
      <w:r>
        <w:rPr>
          <w:rtl/>
        </w:rPr>
        <w:t xml:space="preserve">אפשרי </w:t>
      </w:r>
      <w:bookmarkStart w:id="39907" w:name="_ETM_Q53_776689"/>
      <w:bookmarkEnd w:id="39907"/>
      <w:r>
        <w:rPr>
          <w:rtl/>
        </w:rPr>
        <w:t>לביצוע</w:t>
      </w:r>
      <w:r>
        <w:rPr>
          <w:rFonts w:hint="cs"/>
          <w:rtl/>
        </w:rPr>
        <w:t>,</w:t>
      </w:r>
      <w:r>
        <w:rPr>
          <w:rtl/>
        </w:rPr>
        <w:t xml:space="preserve"> </w:t>
      </w:r>
      <w:bookmarkStart w:id="39908" w:name="_ETM_Q53_777349"/>
      <w:bookmarkEnd w:id="39908"/>
      <w:r w:rsidR="004B0203">
        <w:rPr>
          <w:rFonts w:hint="cs"/>
          <w:rtl/>
        </w:rPr>
        <w:t>ו</w:t>
      </w:r>
      <w:r>
        <w:rPr>
          <w:rtl/>
        </w:rPr>
        <w:t xml:space="preserve">בדרך </w:t>
      </w:r>
      <w:bookmarkStart w:id="39909" w:name="_ETM_Q53_777770"/>
      <w:bookmarkEnd w:id="39909"/>
      <w:r>
        <w:rPr>
          <w:rtl/>
        </w:rPr>
        <w:t xml:space="preserve">כלל </w:t>
      </w:r>
      <w:bookmarkStart w:id="39910" w:name="_ETM_Q53_778039"/>
      <w:bookmarkEnd w:id="39910"/>
      <w:r>
        <w:rPr>
          <w:rtl/>
        </w:rPr>
        <w:t xml:space="preserve">מכניס </w:t>
      </w:r>
      <w:bookmarkStart w:id="39911" w:name="_ETM_Q53_778520"/>
      <w:bookmarkEnd w:id="39911"/>
      <w:r>
        <w:rPr>
          <w:rtl/>
        </w:rPr>
        <w:t xml:space="preserve">סכומים </w:t>
      </w:r>
      <w:bookmarkStart w:id="39912" w:name="_ETM_Q53_780150"/>
      <w:bookmarkEnd w:id="39912"/>
      <w:r>
        <w:rPr>
          <w:rtl/>
        </w:rPr>
        <w:t xml:space="preserve">שבקושי </w:t>
      </w:r>
      <w:bookmarkStart w:id="39913" w:name="_ETM_Q53_781050"/>
      <w:bookmarkEnd w:id="39913"/>
      <w:r>
        <w:rPr>
          <w:rtl/>
        </w:rPr>
        <w:t xml:space="preserve">מכסים </w:t>
      </w:r>
      <w:bookmarkStart w:id="39914" w:name="_ETM_Q53_781530"/>
      <w:bookmarkEnd w:id="39914"/>
      <w:r>
        <w:rPr>
          <w:rtl/>
        </w:rPr>
        <w:t xml:space="preserve">את </w:t>
      </w:r>
      <w:bookmarkStart w:id="39915" w:name="_ETM_Q53_781679"/>
      <w:bookmarkEnd w:id="39915"/>
      <w:r>
        <w:rPr>
          <w:rtl/>
        </w:rPr>
        <w:t xml:space="preserve">עלות </w:t>
      </w:r>
      <w:bookmarkStart w:id="39916" w:name="_ETM_Q53_782009"/>
      <w:bookmarkStart w:id="39917" w:name="_ETM_Q53_782429"/>
      <w:bookmarkEnd w:id="39916"/>
      <w:bookmarkEnd w:id="39917"/>
      <w:r>
        <w:rPr>
          <w:rFonts w:hint="cs"/>
          <w:rtl/>
        </w:rPr>
        <w:t>הליך העיקו</w:t>
      </w:r>
      <w:bookmarkStart w:id="39918" w:name="_ETM_Q53_779810"/>
      <w:bookmarkEnd w:id="39918"/>
      <w:r>
        <w:rPr>
          <w:rFonts w:hint="cs"/>
          <w:rtl/>
        </w:rPr>
        <w:t>ל.</w:t>
      </w:r>
      <w:bookmarkStart w:id="39919" w:name="_ETM_Q53_784095"/>
      <w:bookmarkEnd w:id="39919"/>
      <w:r>
        <w:rPr>
          <w:rFonts w:hint="cs"/>
          <w:rtl/>
        </w:rPr>
        <w:t xml:space="preserve"> אבל הדבר הזה כן גורם לפגיעה נוראה </w:t>
      </w:r>
      <w:bookmarkStart w:id="39920" w:name="_ETM_Q53_786591"/>
      <w:bookmarkEnd w:id="39920"/>
      <w:r>
        <w:rPr>
          <w:rFonts w:hint="cs"/>
          <w:rtl/>
        </w:rPr>
        <w:t xml:space="preserve">בחייב ובבני משפחתו, וגורם </w:t>
      </w:r>
      <w:bookmarkStart w:id="39921" w:name="_ETM_Q53_785677"/>
      <w:bookmarkEnd w:id="39921"/>
      <w:r>
        <w:rPr>
          <w:rFonts w:hint="cs"/>
          <w:rtl/>
        </w:rPr>
        <w:t xml:space="preserve">לחוויה </w:t>
      </w:r>
      <w:bookmarkStart w:id="39922" w:name="_ETM_Q53_790350"/>
      <w:bookmarkEnd w:id="39922"/>
      <w:r>
        <w:rPr>
          <w:rFonts w:hint="cs"/>
          <w:rtl/>
        </w:rPr>
        <w:t xml:space="preserve">שהיא לא פחות מחוויה טראומטית למשפחה שדופקים אצלה </w:t>
      </w:r>
      <w:bookmarkStart w:id="39923" w:name="_ETM_Q53_798362"/>
      <w:bookmarkEnd w:id="39923"/>
      <w:r>
        <w:rPr>
          <w:rFonts w:hint="cs"/>
          <w:rtl/>
        </w:rPr>
        <w:t>בדלת ומוציאים את הדברים מ</w:t>
      </w:r>
      <w:bookmarkStart w:id="39924" w:name="_ETM_Q53_798266"/>
      <w:bookmarkEnd w:id="39924"/>
      <w:r>
        <w:rPr>
          <w:rFonts w:hint="cs"/>
          <w:rtl/>
        </w:rPr>
        <w:t>ן הבית</w:t>
      </w:r>
      <w:r w:rsidR="004B0203">
        <w:rPr>
          <w:rFonts w:hint="cs"/>
          <w:rtl/>
        </w:rPr>
        <w:t>,</w:t>
      </w:r>
      <w:r>
        <w:rPr>
          <w:rFonts w:hint="cs"/>
          <w:rtl/>
        </w:rPr>
        <w:t xml:space="preserve"> וכל זה ללא </w:t>
      </w:r>
      <w:bookmarkStart w:id="39925" w:name="_ETM_Q53_804689"/>
      <w:bookmarkEnd w:id="39925"/>
      <w:r>
        <w:rPr>
          <w:rFonts w:hint="cs"/>
          <w:rtl/>
        </w:rPr>
        <w:t>שום תועלת ממשית.</w:t>
      </w:r>
      <w:bookmarkStart w:id="39926" w:name="TOR_Q54"/>
      <w:bookmarkStart w:id="39927" w:name="_ETM_Q54_180440"/>
      <w:bookmarkEnd w:id="39926"/>
      <w:bookmarkEnd w:id="39927"/>
      <w:r>
        <w:rPr>
          <w:rFonts w:hint="cs"/>
          <w:rtl/>
          <w:lang w:eastAsia="he-IL"/>
        </w:rPr>
        <w:t xml:space="preserve"> ולכן ההצעה קובעת שבחובות שנמוכים מ-35,000 שקלים לא תהיה יותר אפשרות לבצע פעולה כזאת של עיקול מיטלטלין. </w:t>
      </w:r>
    </w:p>
    <w:p w:rsidR="00E85124" w:rsidRDefault="00E85124" w:rsidP="006336AD">
      <w:pPr>
        <w:rPr>
          <w:rtl/>
          <w:lang w:eastAsia="he-IL"/>
        </w:rPr>
      </w:pPr>
    </w:p>
    <w:p w:rsidR="00E85124" w:rsidRDefault="00E85124" w:rsidP="004B0203">
      <w:pPr>
        <w:rPr>
          <w:rtl/>
        </w:rPr>
      </w:pPr>
      <w:r>
        <w:rPr>
          <w:rFonts w:hint="cs"/>
          <w:rtl/>
          <w:lang w:eastAsia="he-IL"/>
        </w:rPr>
        <w:t xml:space="preserve">להצעה הזו מוצמדת הצעה של חבר הכנסת קריב, שאני מברך עליה, הצעה </w:t>
      </w:r>
      <w:bookmarkStart w:id="39928" w:name="_ETM_Q54_223390"/>
      <w:bookmarkEnd w:id="39928"/>
      <w:r>
        <w:rPr>
          <w:rtl/>
        </w:rPr>
        <w:t>חשובה</w:t>
      </w:r>
      <w:r>
        <w:rPr>
          <w:rFonts w:hint="cs"/>
          <w:rtl/>
        </w:rPr>
        <w:t xml:space="preserve"> גם היא,</w:t>
      </w:r>
      <w:r>
        <w:rPr>
          <w:rtl/>
        </w:rPr>
        <w:t xml:space="preserve"> </w:t>
      </w:r>
      <w:bookmarkStart w:id="39929" w:name="_ETM_Q54_224899"/>
      <w:bookmarkEnd w:id="39929"/>
      <w:r>
        <w:rPr>
          <w:rtl/>
        </w:rPr>
        <w:t xml:space="preserve">שמטפלת </w:t>
      </w:r>
      <w:bookmarkStart w:id="39930" w:name="_ETM_Q54_225979"/>
      <w:bookmarkEnd w:id="39930"/>
      <w:r>
        <w:rPr>
          <w:rtl/>
        </w:rPr>
        <w:t xml:space="preserve">בהיבט </w:t>
      </w:r>
      <w:bookmarkStart w:id="39931" w:name="_ETM_Q54_227359"/>
      <w:bookmarkStart w:id="39932" w:name="_ETM_Q54_227780"/>
      <w:bookmarkEnd w:id="39931"/>
      <w:bookmarkEnd w:id="39932"/>
      <w:r>
        <w:rPr>
          <w:rFonts w:hint="cs"/>
          <w:rtl/>
        </w:rPr>
        <w:t xml:space="preserve">אחד </w:t>
      </w:r>
      <w:r>
        <w:rPr>
          <w:rtl/>
        </w:rPr>
        <w:t xml:space="preserve">מתוך </w:t>
      </w:r>
      <w:bookmarkStart w:id="39933" w:name="_ETM_Q54_228140"/>
      <w:bookmarkEnd w:id="39933"/>
      <w:r>
        <w:rPr>
          <w:rtl/>
        </w:rPr>
        <w:t xml:space="preserve">המכלול </w:t>
      </w:r>
      <w:bookmarkStart w:id="39934" w:name="_ETM_Q54_228620"/>
      <w:bookmarkEnd w:id="39934"/>
      <w:r>
        <w:rPr>
          <w:rtl/>
        </w:rPr>
        <w:t>הזה</w:t>
      </w:r>
      <w:r w:rsidR="004B0203">
        <w:rPr>
          <w:rFonts w:hint="cs"/>
          <w:rtl/>
        </w:rPr>
        <w:t>,</w:t>
      </w:r>
      <w:r>
        <w:rPr>
          <w:rtl/>
        </w:rPr>
        <w:t xml:space="preserve"> </w:t>
      </w:r>
      <w:bookmarkStart w:id="39935" w:name="_ETM_Q54_228890"/>
      <w:bookmarkEnd w:id="39935"/>
      <w:r>
        <w:rPr>
          <w:rtl/>
        </w:rPr>
        <w:t xml:space="preserve">והוא </w:t>
      </w:r>
      <w:bookmarkStart w:id="39936" w:name="_ETM_Q54_229070"/>
      <w:bookmarkEnd w:id="39936"/>
      <w:r>
        <w:rPr>
          <w:rtl/>
        </w:rPr>
        <w:t xml:space="preserve">היבט </w:t>
      </w:r>
      <w:bookmarkStart w:id="39937" w:name="_ETM_Q54_229370"/>
      <w:bookmarkEnd w:id="39937"/>
      <w:r>
        <w:rPr>
          <w:rtl/>
        </w:rPr>
        <w:t xml:space="preserve">חשוב </w:t>
      </w:r>
      <w:bookmarkStart w:id="39938" w:name="_ETM_Q54_230149"/>
      <w:bookmarkEnd w:id="39938"/>
      <w:r>
        <w:rPr>
          <w:rtl/>
        </w:rPr>
        <w:t xml:space="preserve">של </w:t>
      </w:r>
      <w:bookmarkStart w:id="39939" w:name="_ETM_Q54_230420"/>
      <w:bookmarkEnd w:id="39939"/>
      <w:r>
        <w:rPr>
          <w:rtl/>
        </w:rPr>
        <w:t xml:space="preserve">עיקול </w:t>
      </w:r>
      <w:bookmarkStart w:id="39940" w:name="_ETM_Q54_230989"/>
      <w:bookmarkEnd w:id="39940"/>
      <w:r>
        <w:rPr>
          <w:rtl/>
        </w:rPr>
        <w:t xml:space="preserve">מחשבים </w:t>
      </w:r>
      <w:bookmarkStart w:id="39941" w:name="_ETM_Q54_231739"/>
      <w:bookmarkEnd w:id="39941"/>
      <w:r>
        <w:rPr>
          <w:rtl/>
        </w:rPr>
        <w:t xml:space="preserve">וציוד </w:t>
      </w:r>
      <w:bookmarkStart w:id="39942" w:name="_ETM_Q54_232280"/>
      <w:bookmarkEnd w:id="39942"/>
      <w:r>
        <w:rPr>
          <w:rtl/>
        </w:rPr>
        <w:t>אחר</w:t>
      </w:r>
      <w:r>
        <w:rPr>
          <w:rFonts w:hint="cs"/>
          <w:rtl/>
        </w:rPr>
        <w:t>,</w:t>
      </w:r>
      <w:r>
        <w:rPr>
          <w:rtl/>
        </w:rPr>
        <w:t xml:space="preserve"> </w:t>
      </w:r>
      <w:bookmarkStart w:id="39943" w:name="_ETM_Q54_232729"/>
      <w:bookmarkEnd w:id="39943"/>
      <w:r>
        <w:rPr>
          <w:rtl/>
        </w:rPr>
        <w:t xml:space="preserve">שהוא </w:t>
      </w:r>
      <w:bookmarkStart w:id="39944" w:name="_ETM_Q54_232969"/>
      <w:bookmarkEnd w:id="39944"/>
      <w:r>
        <w:rPr>
          <w:rtl/>
        </w:rPr>
        <w:t xml:space="preserve">הרבה </w:t>
      </w:r>
      <w:bookmarkStart w:id="39945" w:name="_ETM_Q54_233210"/>
      <w:bookmarkEnd w:id="39945"/>
      <w:r>
        <w:rPr>
          <w:rtl/>
        </w:rPr>
        <w:t xml:space="preserve">פעמים </w:t>
      </w:r>
      <w:bookmarkStart w:id="39946" w:name="_ETM_Q54_233600"/>
      <w:bookmarkEnd w:id="39946"/>
      <w:r>
        <w:rPr>
          <w:rtl/>
        </w:rPr>
        <w:t xml:space="preserve">חיוני </w:t>
      </w:r>
      <w:bookmarkStart w:id="39947" w:name="_ETM_Q54_234110"/>
      <w:bookmarkEnd w:id="39947"/>
      <w:r>
        <w:rPr>
          <w:rtl/>
        </w:rPr>
        <w:t xml:space="preserve">ליכולת </w:t>
      </w:r>
      <w:bookmarkStart w:id="39948" w:name="_ETM_Q54_234649"/>
      <w:bookmarkEnd w:id="39948"/>
      <w:r>
        <w:rPr>
          <w:rtl/>
        </w:rPr>
        <w:t xml:space="preserve">של </w:t>
      </w:r>
      <w:bookmarkStart w:id="39949" w:name="_ETM_Q54_236180"/>
      <w:bookmarkStart w:id="39950" w:name="_ETM_Q54_236899"/>
      <w:bookmarkEnd w:id="39949"/>
      <w:bookmarkEnd w:id="39950"/>
      <w:r>
        <w:rPr>
          <w:rFonts w:hint="cs"/>
          <w:rtl/>
        </w:rPr>
        <w:t>ה</w:t>
      </w:r>
      <w:r>
        <w:rPr>
          <w:rtl/>
        </w:rPr>
        <w:t>חייב</w:t>
      </w:r>
      <w:r>
        <w:rPr>
          <w:rFonts w:hint="cs"/>
          <w:rtl/>
        </w:rPr>
        <w:t>,</w:t>
      </w:r>
      <w:r>
        <w:rPr>
          <w:rtl/>
        </w:rPr>
        <w:t xml:space="preserve"> </w:t>
      </w:r>
      <w:bookmarkStart w:id="39951" w:name="_ETM_Q54_237589"/>
      <w:bookmarkEnd w:id="39951"/>
      <w:r>
        <w:rPr>
          <w:rtl/>
        </w:rPr>
        <w:t xml:space="preserve">או </w:t>
      </w:r>
      <w:bookmarkStart w:id="39952" w:name="_ETM_Q54_237710"/>
      <w:bookmarkEnd w:id="39952"/>
      <w:r>
        <w:rPr>
          <w:rtl/>
        </w:rPr>
        <w:t xml:space="preserve">לא </w:t>
      </w:r>
      <w:bookmarkStart w:id="39953" w:name="_ETM_Q54_237860"/>
      <w:bookmarkEnd w:id="39953"/>
      <w:r>
        <w:rPr>
          <w:rtl/>
        </w:rPr>
        <w:t xml:space="preserve">פעם </w:t>
      </w:r>
      <w:bookmarkStart w:id="39954" w:name="_ETM_Q54_238219"/>
      <w:bookmarkEnd w:id="39954"/>
      <w:r>
        <w:rPr>
          <w:rtl/>
        </w:rPr>
        <w:t xml:space="preserve">של </w:t>
      </w:r>
      <w:bookmarkStart w:id="39955" w:name="_ETM_Q54_239510"/>
      <w:bookmarkEnd w:id="39955"/>
      <w:r>
        <w:rPr>
          <w:rFonts w:hint="cs"/>
          <w:rtl/>
        </w:rPr>
        <w:t>ה</w:t>
      </w:r>
      <w:r>
        <w:rPr>
          <w:rtl/>
        </w:rPr>
        <w:t xml:space="preserve">ילדים </w:t>
      </w:r>
      <w:bookmarkStart w:id="39956" w:name="_ETM_Q54_240110"/>
      <w:bookmarkEnd w:id="39956"/>
      <w:r>
        <w:rPr>
          <w:rtl/>
        </w:rPr>
        <w:t xml:space="preserve">בני </w:t>
      </w:r>
      <w:bookmarkStart w:id="39957" w:name="_ETM_Q54_240409"/>
      <w:bookmarkEnd w:id="39957"/>
      <w:r>
        <w:rPr>
          <w:rtl/>
        </w:rPr>
        <w:t>ביתו</w:t>
      </w:r>
      <w:r>
        <w:rPr>
          <w:rFonts w:hint="cs"/>
          <w:rtl/>
        </w:rPr>
        <w:t>,</w:t>
      </w:r>
      <w:r>
        <w:rPr>
          <w:rtl/>
        </w:rPr>
        <w:t xml:space="preserve"> </w:t>
      </w:r>
      <w:bookmarkStart w:id="39958" w:name="_ETM_Q54_241519"/>
      <w:bookmarkEnd w:id="39958"/>
      <w:r>
        <w:rPr>
          <w:rtl/>
        </w:rPr>
        <w:t>ללמוד</w:t>
      </w:r>
      <w:r>
        <w:rPr>
          <w:rFonts w:hint="cs"/>
          <w:rtl/>
        </w:rPr>
        <w:t>,</w:t>
      </w:r>
      <w:r>
        <w:rPr>
          <w:rtl/>
        </w:rPr>
        <w:t xml:space="preserve"> </w:t>
      </w:r>
      <w:bookmarkStart w:id="39959" w:name="_ETM_Q54_243079"/>
      <w:bookmarkEnd w:id="39959"/>
      <w:r>
        <w:rPr>
          <w:rtl/>
        </w:rPr>
        <w:t xml:space="preserve">להתפרנס </w:t>
      </w:r>
      <w:bookmarkStart w:id="39960" w:name="_ETM_Q54_243920"/>
      <w:bookmarkEnd w:id="39960"/>
      <w:proofErr w:type="spellStart"/>
      <w:r>
        <w:rPr>
          <w:rtl/>
        </w:rPr>
        <w:t>וכו</w:t>
      </w:r>
      <w:proofErr w:type="spellEnd"/>
      <w:r>
        <w:rPr>
          <w:rtl/>
        </w:rPr>
        <w:t>'</w:t>
      </w:r>
      <w:r w:rsidR="004B0203">
        <w:rPr>
          <w:rFonts w:hint="cs"/>
          <w:rtl/>
        </w:rPr>
        <w:t>,</w:t>
      </w:r>
      <w:r>
        <w:rPr>
          <w:rtl/>
        </w:rPr>
        <w:t xml:space="preserve"> </w:t>
      </w:r>
      <w:bookmarkStart w:id="39961" w:name="_ETM_Q54_245780"/>
      <w:bookmarkStart w:id="39962" w:name="_ETM_Q54_265559"/>
      <w:bookmarkStart w:id="39963" w:name="_ETM_Q54_265606"/>
      <w:bookmarkStart w:id="39964" w:name="_ETM_Q54_265735"/>
      <w:bookmarkStart w:id="39965" w:name="_ETM_Q54_265776"/>
      <w:bookmarkEnd w:id="39961"/>
      <w:bookmarkEnd w:id="39962"/>
      <w:bookmarkEnd w:id="39963"/>
      <w:bookmarkEnd w:id="39964"/>
      <w:bookmarkEnd w:id="39965"/>
      <w:r>
        <w:rPr>
          <w:rtl/>
        </w:rPr>
        <w:t xml:space="preserve">ולכן </w:t>
      </w:r>
      <w:bookmarkStart w:id="39966" w:name="_ETM_Q54_246200"/>
      <w:bookmarkEnd w:id="39966"/>
      <w:r>
        <w:rPr>
          <w:rtl/>
        </w:rPr>
        <w:t xml:space="preserve">אני </w:t>
      </w:r>
      <w:bookmarkStart w:id="39967" w:name="_ETM_Q54_246350"/>
      <w:bookmarkEnd w:id="39967"/>
      <w:r>
        <w:rPr>
          <w:rtl/>
        </w:rPr>
        <w:t xml:space="preserve">מברך </w:t>
      </w:r>
      <w:bookmarkStart w:id="39968" w:name="_ETM_Q54_246889"/>
      <w:bookmarkEnd w:id="39968"/>
      <w:r>
        <w:rPr>
          <w:rtl/>
        </w:rPr>
        <w:t xml:space="preserve">על </w:t>
      </w:r>
      <w:bookmarkStart w:id="39969" w:name="_ETM_Q54_247009"/>
      <w:bookmarkEnd w:id="39969"/>
      <w:r>
        <w:rPr>
          <w:rtl/>
        </w:rPr>
        <w:t xml:space="preserve">ההצעה </w:t>
      </w:r>
      <w:bookmarkStart w:id="39970" w:name="_ETM_Q54_247459"/>
      <w:bookmarkEnd w:id="39970"/>
      <w:r>
        <w:rPr>
          <w:rtl/>
        </w:rPr>
        <w:t>הזו</w:t>
      </w:r>
      <w:r>
        <w:rPr>
          <w:rFonts w:hint="cs"/>
          <w:rtl/>
        </w:rPr>
        <w:t>.</w:t>
      </w:r>
      <w:r>
        <w:rPr>
          <w:rtl/>
        </w:rPr>
        <w:t xml:space="preserve"> </w:t>
      </w:r>
      <w:bookmarkStart w:id="39971" w:name="_ETM_Q54_249049"/>
      <w:bookmarkEnd w:id="39971"/>
      <w:r>
        <w:rPr>
          <w:rtl/>
        </w:rPr>
        <w:t xml:space="preserve">בהחלט </w:t>
      </w:r>
      <w:bookmarkStart w:id="39972" w:name="_ETM_Q54_249590"/>
      <w:bookmarkEnd w:id="39972"/>
      <w:r>
        <w:rPr>
          <w:rtl/>
        </w:rPr>
        <w:t xml:space="preserve">גם </w:t>
      </w:r>
      <w:bookmarkStart w:id="39973" w:name="_ETM_Q54_250009"/>
      <w:bookmarkEnd w:id="39973"/>
      <w:r>
        <w:rPr>
          <w:rtl/>
        </w:rPr>
        <w:t xml:space="preserve">תמכתי </w:t>
      </w:r>
      <w:bookmarkStart w:id="39974" w:name="_ETM_Q54_250549"/>
      <w:bookmarkEnd w:id="39974"/>
      <w:r>
        <w:rPr>
          <w:rtl/>
        </w:rPr>
        <w:t xml:space="preserve">בכך </w:t>
      </w:r>
      <w:bookmarkStart w:id="39975" w:name="_ETM_Q54_250880"/>
      <w:bookmarkEnd w:id="39975"/>
      <w:r>
        <w:rPr>
          <w:rtl/>
        </w:rPr>
        <w:t xml:space="preserve">שאפשר </w:t>
      </w:r>
      <w:bookmarkStart w:id="39976" w:name="_ETM_Q54_251209"/>
      <w:bookmarkEnd w:id="39976"/>
      <w:r>
        <w:rPr>
          <w:rtl/>
        </w:rPr>
        <w:t xml:space="preserve">יהיה </w:t>
      </w:r>
      <w:bookmarkStart w:id="39977" w:name="_ETM_Q54_251420"/>
      <w:bookmarkEnd w:id="39977"/>
      <w:r>
        <w:rPr>
          <w:rtl/>
        </w:rPr>
        <w:t xml:space="preserve">להצמיד </w:t>
      </w:r>
      <w:bookmarkStart w:id="39978" w:name="_ETM_Q54_251869"/>
      <w:bookmarkEnd w:id="39978"/>
      <w:r>
        <w:rPr>
          <w:rtl/>
        </w:rPr>
        <w:t>אותה</w:t>
      </w:r>
      <w:r>
        <w:rPr>
          <w:rFonts w:hint="cs"/>
          <w:rtl/>
        </w:rPr>
        <w:t>.</w:t>
      </w:r>
      <w:r>
        <w:rPr>
          <w:rtl/>
        </w:rPr>
        <w:t xml:space="preserve"> </w:t>
      </w:r>
      <w:bookmarkStart w:id="39979" w:name="_ETM_Q54_253340"/>
      <w:bookmarkEnd w:id="39979"/>
      <w:r>
        <w:rPr>
          <w:rtl/>
        </w:rPr>
        <w:t xml:space="preserve">אני </w:t>
      </w:r>
      <w:bookmarkStart w:id="39980" w:name="_ETM_Q54_253549"/>
      <w:bookmarkEnd w:id="39980"/>
      <w:r>
        <w:rPr>
          <w:rtl/>
        </w:rPr>
        <w:t xml:space="preserve">מניח </w:t>
      </w:r>
      <w:bookmarkStart w:id="39981" w:name="_ETM_Q54_254299"/>
      <w:bookmarkEnd w:id="39981"/>
      <w:r>
        <w:rPr>
          <w:rtl/>
        </w:rPr>
        <w:t xml:space="preserve">שאנחנו </w:t>
      </w:r>
      <w:bookmarkStart w:id="39982" w:name="_ETM_Q54_254810"/>
      <w:bookmarkEnd w:id="39982"/>
      <w:r>
        <w:rPr>
          <w:rtl/>
        </w:rPr>
        <w:t xml:space="preserve">נמזג </w:t>
      </w:r>
      <w:bookmarkStart w:id="39983" w:name="_ETM_Q54_255259"/>
      <w:bookmarkEnd w:id="39983"/>
      <w:r>
        <w:rPr>
          <w:rtl/>
        </w:rPr>
        <w:t xml:space="preserve">אותה </w:t>
      </w:r>
      <w:bookmarkStart w:id="39984" w:name="_ETM_Q54_255560"/>
      <w:bookmarkEnd w:id="39984"/>
      <w:r>
        <w:rPr>
          <w:rtl/>
        </w:rPr>
        <w:t xml:space="preserve">לתוך </w:t>
      </w:r>
      <w:bookmarkStart w:id="39985" w:name="_ETM_Q54_255920"/>
      <w:bookmarkEnd w:id="39985"/>
      <w:r>
        <w:rPr>
          <w:rtl/>
        </w:rPr>
        <w:t xml:space="preserve">ההצעה </w:t>
      </w:r>
      <w:bookmarkStart w:id="39986" w:name="_ETM_Q54_256310"/>
      <w:bookmarkEnd w:id="39986"/>
      <w:r>
        <w:rPr>
          <w:rtl/>
        </w:rPr>
        <w:t xml:space="preserve">הזו </w:t>
      </w:r>
      <w:bookmarkStart w:id="39987" w:name="_ETM_Q54_256579"/>
      <w:bookmarkEnd w:id="39987"/>
      <w:r>
        <w:rPr>
          <w:rtl/>
        </w:rPr>
        <w:t xml:space="preserve">ובסופו </w:t>
      </w:r>
      <w:bookmarkStart w:id="39988" w:name="_ETM_Q54_257090"/>
      <w:bookmarkEnd w:id="39988"/>
      <w:r>
        <w:rPr>
          <w:rtl/>
        </w:rPr>
        <w:t xml:space="preserve">של </w:t>
      </w:r>
      <w:bookmarkStart w:id="39989" w:name="_ETM_Q54_257209"/>
      <w:bookmarkEnd w:id="39989"/>
      <w:r>
        <w:rPr>
          <w:rtl/>
        </w:rPr>
        <w:t xml:space="preserve">דבר </w:t>
      </w:r>
      <w:bookmarkStart w:id="39990" w:name="_ETM_Q54_257479"/>
      <w:bookmarkEnd w:id="39990"/>
      <w:r>
        <w:rPr>
          <w:rtl/>
        </w:rPr>
        <w:t xml:space="preserve">נשלים </w:t>
      </w:r>
      <w:bookmarkStart w:id="39991" w:name="_ETM_Q54_257899"/>
      <w:bookmarkEnd w:id="39991"/>
      <w:r>
        <w:rPr>
          <w:rtl/>
        </w:rPr>
        <w:t xml:space="preserve">את </w:t>
      </w:r>
      <w:bookmarkStart w:id="39992" w:name="_ETM_Q54_258049"/>
      <w:bookmarkEnd w:id="39992"/>
      <w:r>
        <w:rPr>
          <w:rtl/>
        </w:rPr>
        <w:t xml:space="preserve">המהלך </w:t>
      </w:r>
      <w:bookmarkStart w:id="39993" w:name="_ETM_Q54_258590"/>
      <w:bookmarkEnd w:id="39993"/>
      <w:r>
        <w:rPr>
          <w:rtl/>
        </w:rPr>
        <w:t>הזה</w:t>
      </w:r>
      <w:r>
        <w:rPr>
          <w:rFonts w:hint="cs"/>
          <w:rtl/>
        </w:rPr>
        <w:t>.</w:t>
      </w:r>
      <w:r>
        <w:rPr>
          <w:rtl/>
        </w:rPr>
        <w:t xml:space="preserve"> </w:t>
      </w:r>
      <w:bookmarkStart w:id="39994" w:name="_ETM_Q54_259789"/>
      <w:bookmarkEnd w:id="39994"/>
    </w:p>
    <w:p w:rsidR="00E85124" w:rsidRDefault="00E85124" w:rsidP="006336AD">
      <w:pPr>
        <w:rPr>
          <w:rtl/>
        </w:rPr>
      </w:pPr>
    </w:p>
    <w:p w:rsidR="00E85124" w:rsidRDefault="00E85124" w:rsidP="004B0203">
      <w:pPr>
        <w:rPr>
          <w:rtl/>
        </w:rPr>
      </w:pPr>
      <w:r>
        <w:rPr>
          <w:rtl/>
        </w:rPr>
        <w:t xml:space="preserve">אני </w:t>
      </w:r>
      <w:bookmarkStart w:id="39995" w:name="_ETM_Q54_260060"/>
      <w:bookmarkEnd w:id="39995"/>
      <w:r>
        <w:rPr>
          <w:rtl/>
        </w:rPr>
        <w:t xml:space="preserve">באמת </w:t>
      </w:r>
      <w:bookmarkStart w:id="39996" w:name="_ETM_Q54_261020"/>
      <w:bookmarkEnd w:id="39996"/>
      <w:r>
        <w:rPr>
          <w:rtl/>
        </w:rPr>
        <w:t xml:space="preserve">קורא </w:t>
      </w:r>
      <w:bookmarkStart w:id="39997" w:name="_ETM_Q54_261289"/>
      <w:bookmarkEnd w:id="39997"/>
      <w:r>
        <w:rPr>
          <w:rtl/>
        </w:rPr>
        <w:t xml:space="preserve">לחברי </w:t>
      </w:r>
      <w:bookmarkStart w:id="39998" w:name="_ETM_Q54_261619"/>
      <w:bookmarkEnd w:id="39998"/>
      <w:r>
        <w:rPr>
          <w:rtl/>
        </w:rPr>
        <w:t xml:space="preserve">הכנסת </w:t>
      </w:r>
      <w:bookmarkStart w:id="39999" w:name="_ETM_Q54_262039"/>
      <w:bookmarkEnd w:id="39999"/>
      <w:r>
        <w:rPr>
          <w:rtl/>
        </w:rPr>
        <w:t xml:space="preserve">לתמוך </w:t>
      </w:r>
      <w:bookmarkStart w:id="40000" w:name="_ETM_Q54_262399"/>
      <w:bookmarkEnd w:id="40000"/>
      <w:r>
        <w:rPr>
          <w:rtl/>
        </w:rPr>
        <w:t xml:space="preserve">בהצעת </w:t>
      </w:r>
      <w:bookmarkStart w:id="40001" w:name="_ETM_Q54_262880"/>
      <w:bookmarkEnd w:id="40001"/>
      <w:r>
        <w:rPr>
          <w:rtl/>
        </w:rPr>
        <w:t xml:space="preserve">החוק </w:t>
      </w:r>
      <w:bookmarkStart w:id="40002" w:name="_ETM_Q54_263149"/>
      <w:bookmarkEnd w:id="40002"/>
      <w:r>
        <w:rPr>
          <w:rtl/>
        </w:rPr>
        <w:t xml:space="preserve">החשובה </w:t>
      </w:r>
      <w:bookmarkStart w:id="40003" w:name="_ETM_Q54_263719"/>
      <w:bookmarkEnd w:id="40003"/>
      <w:r>
        <w:rPr>
          <w:rtl/>
        </w:rPr>
        <w:t>הזו</w:t>
      </w:r>
      <w:r>
        <w:rPr>
          <w:rFonts w:hint="cs"/>
          <w:rtl/>
        </w:rPr>
        <w:t>.</w:t>
      </w:r>
      <w:r>
        <w:rPr>
          <w:rtl/>
        </w:rPr>
        <w:t xml:space="preserve"> </w:t>
      </w:r>
      <w:bookmarkStart w:id="40004" w:name="_ETM_Q54_264439"/>
      <w:bookmarkStart w:id="40005" w:name="_ETM_Q54_265426"/>
      <w:bookmarkStart w:id="40006" w:name="_ETM_Q54_265516"/>
      <w:bookmarkStart w:id="40007" w:name="_ETM_Q54_265585"/>
      <w:bookmarkStart w:id="40008" w:name="_ETM_Q54_265649"/>
      <w:bookmarkEnd w:id="40004"/>
      <w:bookmarkEnd w:id="40005"/>
      <w:bookmarkEnd w:id="40006"/>
      <w:bookmarkEnd w:id="40007"/>
      <w:bookmarkEnd w:id="40008"/>
      <w:r>
        <w:rPr>
          <w:rtl/>
        </w:rPr>
        <w:t xml:space="preserve">אני </w:t>
      </w:r>
      <w:bookmarkStart w:id="40009" w:name="_ETM_Q54_264649"/>
      <w:bookmarkEnd w:id="40009"/>
      <w:r>
        <w:rPr>
          <w:rtl/>
        </w:rPr>
        <w:t xml:space="preserve">רוצה </w:t>
      </w:r>
      <w:bookmarkStart w:id="40010" w:name="_ETM_Q54_265009"/>
      <w:bookmarkEnd w:id="40010"/>
      <w:r>
        <w:rPr>
          <w:rtl/>
        </w:rPr>
        <w:t xml:space="preserve">להודות </w:t>
      </w:r>
      <w:bookmarkStart w:id="40011" w:name="_ETM_Q54_267069"/>
      <w:bookmarkEnd w:id="40011"/>
      <w:r>
        <w:rPr>
          <w:rtl/>
        </w:rPr>
        <w:t xml:space="preserve">לכל </w:t>
      </w:r>
      <w:bookmarkStart w:id="40012" w:name="_ETM_Q54_267400"/>
      <w:bookmarkEnd w:id="40012"/>
      <w:r>
        <w:rPr>
          <w:rtl/>
        </w:rPr>
        <w:t xml:space="preserve">הגורמים </w:t>
      </w:r>
      <w:bookmarkStart w:id="40013" w:name="_ETM_Q54_267790"/>
      <w:bookmarkEnd w:id="40013"/>
      <w:r>
        <w:rPr>
          <w:rtl/>
        </w:rPr>
        <w:t xml:space="preserve">המקצועיים </w:t>
      </w:r>
      <w:bookmarkStart w:id="40014" w:name="_ETM_Q54_268330"/>
      <w:bookmarkEnd w:id="40014"/>
      <w:r>
        <w:rPr>
          <w:rtl/>
        </w:rPr>
        <w:t xml:space="preserve">במשרד </w:t>
      </w:r>
      <w:bookmarkStart w:id="40015" w:name="_ETM_Q54_268750"/>
      <w:bookmarkEnd w:id="40015"/>
      <w:r>
        <w:rPr>
          <w:rtl/>
        </w:rPr>
        <w:t>המשפטים</w:t>
      </w:r>
      <w:r>
        <w:rPr>
          <w:rFonts w:hint="cs"/>
          <w:rtl/>
        </w:rPr>
        <w:t>,</w:t>
      </w:r>
      <w:r>
        <w:rPr>
          <w:rtl/>
        </w:rPr>
        <w:t xml:space="preserve"> </w:t>
      </w:r>
      <w:bookmarkStart w:id="40016" w:name="_ETM_Q54_269319"/>
      <w:bookmarkEnd w:id="40016"/>
      <w:r>
        <w:rPr>
          <w:rtl/>
        </w:rPr>
        <w:t xml:space="preserve">שעשו </w:t>
      </w:r>
      <w:bookmarkStart w:id="40017" w:name="_ETM_Q54_269770"/>
      <w:bookmarkEnd w:id="40017"/>
      <w:r>
        <w:rPr>
          <w:rtl/>
        </w:rPr>
        <w:t xml:space="preserve">בעניין </w:t>
      </w:r>
      <w:bookmarkStart w:id="40018" w:name="_ETM_Q54_270159"/>
      <w:bookmarkEnd w:id="40018"/>
      <w:r>
        <w:rPr>
          <w:rtl/>
        </w:rPr>
        <w:t xml:space="preserve">הזה </w:t>
      </w:r>
      <w:bookmarkStart w:id="40019" w:name="_ETM_Q54_270459"/>
      <w:bookmarkEnd w:id="40019"/>
      <w:r>
        <w:rPr>
          <w:rtl/>
        </w:rPr>
        <w:t xml:space="preserve">באמת </w:t>
      </w:r>
      <w:bookmarkStart w:id="40020" w:name="_ETM_Q54_270940"/>
      <w:bookmarkEnd w:id="40020"/>
      <w:r>
        <w:rPr>
          <w:rtl/>
        </w:rPr>
        <w:t xml:space="preserve">מלאכת </w:t>
      </w:r>
      <w:bookmarkStart w:id="40021" w:name="_ETM_Q54_271810"/>
      <w:bookmarkEnd w:id="40021"/>
      <w:r>
        <w:rPr>
          <w:rtl/>
        </w:rPr>
        <w:t>קודש</w:t>
      </w:r>
      <w:r>
        <w:rPr>
          <w:rFonts w:hint="cs"/>
          <w:rtl/>
        </w:rPr>
        <w:t>,</w:t>
      </w:r>
      <w:r>
        <w:rPr>
          <w:rtl/>
        </w:rPr>
        <w:t xml:space="preserve"> </w:t>
      </w:r>
      <w:bookmarkStart w:id="40022" w:name="_ETM_Q54_272840"/>
      <w:bookmarkEnd w:id="40022"/>
      <w:r>
        <w:rPr>
          <w:rtl/>
        </w:rPr>
        <w:t xml:space="preserve">בראשותו </w:t>
      </w:r>
      <w:bookmarkStart w:id="40023" w:name="_ETM_Q54_274399"/>
      <w:bookmarkEnd w:id="40023"/>
      <w:r>
        <w:rPr>
          <w:rtl/>
        </w:rPr>
        <w:t xml:space="preserve">של </w:t>
      </w:r>
      <w:bookmarkStart w:id="40024" w:name="_ETM_Q54_276649"/>
      <w:bookmarkEnd w:id="40024"/>
      <w:r>
        <w:rPr>
          <w:rtl/>
        </w:rPr>
        <w:t xml:space="preserve">המשנה </w:t>
      </w:r>
      <w:bookmarkStart w:id="40025" w:name="_ETM_Q54_278990"/>
      <w:bookmarkEnd w:id="40025"/>
      <w:r>
        <w:rPr>
          <w:rtl/>
        </w:rPr>
        <w:t xml:space="preserve">ליועצת </w:t>
      </w:r>
      <w:bookmarkStart w:id="40026" w:name="_ETM_Q54_279709"/>
      <w:bookmarkEnd w:id="40026"/>
      <w:r>
        <w:rPr>
          <w:rtl/>
        </w:rPr>
        <w:t xml:space="preserve">המשפטית </w:t>
      </w:r>
      <w:bookmarkStart w:id="40027" w:name="_ETM_Q54_281030"/>
      <w:bookmarkEnd w:id="40027"/>
      <w:r>
        <w:rPr>
          <w:rtl/>
        </w:rPr>
        <w:t xml:space="preserve">לממשלה </w:t>
      </w:r>
      <w:bookmarkStart w:id="40028" w:name="_ETM_Q54_281659"/>
      <w:bookmarkEnd w:id="40028"/>
      <w:r>
        <w:rPr>
          <w:rtl/>
        </w:rPr>
        <w:t xml:space="preserve">לתחום </w:t>
      </w:r>
      <w:bookmarkStart w:id="40029" w:name="_ETM_Q54_282469"/>
      <w:bookmarkEnd w:id="40029"/>
      <w:r>
        <w:rPr>
          <w:rtl/>
        </w:rPr>
        <w:t>הכלכלי</w:t>
      </w:r>
      <w:r>
        <w:rPr>
          <w:rFonts w:hint="cs"/>
          <w:rtl/>
        </w:rPr>
        <w:t>.</w:t>
      </w:r>
      <w:r>
        <w:rPr>
          <w:rtl/>
        </w:rPr>
        <w:t xml:space="preserve"> </w:t>
      </w:r>
      <w:bookmarkStart w:id="40030" w:name="_ETM_Q54_284719"/>
      <w:bookmarkEnd w:id="40030"/>
      <w:r>
        <w:rPr>
          <w:rtl/>
        </w:rPr>
        <w:t xml:space="preserve">אני </w:t>
      </w:r>
      <w:bookmarkStart w:id="40031" w:name="_ETM_Q54_285679"/>
      <w:bookmarkEnd w:id="40031"/>
      <w:r>
        <w:rPr>
          <w:rtl/>
        </w:rPr>
        <w:t xml:space="preserve">בטוח </w:t>
      </w:r>
      <w:bookmarkStart w:id="40032" w:name="_ETM_Q54_286880"/>
      <w:bookmarkEnd w:id="40032"/>
      <w:r>
        <w:rPr>
          <w:rtl/>
        </w:rPr>
        <w:t xml:space="preserve">שאנחנו </w:t>
      </w:r>
      <w:bookmarkStart w:id="40033" w:name="_ETM_Q54_287779"/>
      <w:bookmarkEnd w:id="40033"/>
      <w:r>
        <w:rPr>
          <w:rtl/>
        </w:rPr>
        <w:t xml:space="preserve">נעשה </w:t>
      </w:r>
      <w:bookmarkStart w:id="40034" w:name="_ETM_Q54_288139"/>
      <w:bookmarkEnd w:id="40034"/>
      <w:r>
        <w:rPr>
          <w:rtl/>
        </w:rPr>
        <w:t>בכנסת</w:t>
      </w:r>
      <w:r>
        <w:rPr>
          <w:rFonts w:hint="cs"/>
          <w:rtl/>
        </w:rPr>
        <w:t xml:space="preserve"> </w:t>
      </w:r>
      <w:bookmarkStart w:id="40035" w:name="_ETM_Q54_288859"/>
      <w:bookmarkEnd w:id="40035"/>
      <w:r>
        <w:rPr>
          <w:rFonts w:hint="cs"/>
          <w:rtl/>
        </w:rPr>
        <w:t xml:space="preserve">כאן </w:t>
      </w:r>
      <w:r>
        <w:rPr>
          <w:rtl/>
        </w:rPr>
        <w:t xml:space="preserve">את </w:t>
      </w:r>
      <w:bookmarkStart w:id="40036" w:name="_ETM_Q54_289009"/>
      <w:bookmarkEnd w:id="40036"/>
      <w:r>
        <w:rPr>
          <w:rtl/>
        </w:rPr>
        <w:t>המאמץ</w:t>
      </w:r>
      <w:r>
        <w:rPr>
          <w:rFonts w:hint="cs"/>
          <w:rtl/>
        </w:rPr>
        <w:t>,</w:t>
      </w:r>
      <w:r>
        <w:rPr>
          <w:rtl/>
        </w:rPr>
        <w:t xml:space="preserve"> </w:t>
      </w:r>
      <w:bookmarkStart w:id="40037" w:name="_ETM_Q54_289849"/>
      <w:bookmarkEnd w:id="40037"/>
      <w:r>
        <w:rPr>
          <w:rtl/>
        </w:rPr>
        <w:t xml:space="preserve">ואני </w:t>
      </w:r>
      <w:bookmarkStart w:id="40038" w:name="_ETM_Q54_291090"/>
      <w:bookmarkEnd w:id="40038"/>
      <w:r>
        <w:rPr>
          <w:rtl/>
        </w:rPr>
        <w:t>רו</w:t>
      </w:r>
      <w:r>
        <w:rPr>
          <w:rFonts w:hint="cs"/>
          <w:rtl/>
        </w:rPr>
        <w:t>אה</w:t>
      </w:r>
      <w:r>
        <w:rPr>
          <w:rtl/>
        </w:rPr>
        <w:t xml:space="preserve"> </w:t>
      </w:r>
      <w:bookmarkStart w:id="40039" w:name="_ETM_Q54_291509"/>
      <w:bookmarkEnd w:id="40039"/>
      <w:r>
        <w:rPr>
          <w:rtl/>
        </w:rPr>
        <w:t>ב</w:t>
      </w:r>
      <w:r>
        <w:rPr>
          <w:rFonts w:hint="cs"/>
          <w:rtl/>
        </w:rPr>
        <w:t>חבר</w:t>
      </w:r>
      <w:r>
        <w:rPr>
          <w:rtl/>
        </w:rPr>
        <w:t xml:space="preserve"> </w:t>
      </w:r>
      <w:bookmarkStart w:id="40040" w:name="_ETM_Q54_292139"/>
      <w:bookmarkEnd w:id="40040"/>
      <w:r>
        <w:rPr>
          <w:rtl/>
        </w:rPr>
        <w:t xml:space="preserve">הכנסת </w:t>
      </w:r>
      <w:bookmarkStart w:id="40041" w:name="_ETM_Q54_292619"/>
      <w:bookmarkEnd w:id="40041"/>
      <w:r>
        <w:rPr>
          <w:rFonts w:hint="cs"/>
          <w:rtl/>
        </w:rPr>
        <w:t>קריב</w:t>
      </w:r>
      <w:r>
        <w:rPr>
          <w:rtl/>
        </w:rPr>
        <w:t xml:space="preserve"> </w:t>
      </w:r>
      <w:bookmarkStart w:id="40042" w:name="_ETM_Q54_293009"/>
      <w:bookmarkEnd w:id="40042"/>
      <w:r>
        <w:rPr>
          <w:rtl/>
        </w:rPr>
        <w:t xml:space="preserve">בוודאי </w:t>
      </w:r>
      <w:bookmarkStart w:id="40043" w:name="_ETM_Q54_293700"/>
      <w:bookmarkEnd w:id="40043"/>
      <w:r>
        <w:rPr>
          <w:rtl/>
        </w:rPr>
        <w:t xml:space="preserve">שליח </w:t>
      </w:r>
      <w:bookmarkStart w:id="40044" w:name="_ETM_Q54_294090"/>
      <w:bookmarkEnd w:id="40044"/>
      <w:r>
        <w:rPr>
          <w:rtl/>
        </w:rPr>
        <w:t xml:space="preserve">נאמן </w:t>
      </w:r>
      <w:bookmarkStart w:id="40045" w:name="_ETM_Q54_294479"/>
      <w:bookmarkEnd w:id="40045"/>
      <w:r>
        <w:rPr>
          <w:rtl/>
        </w:rPr>
        <w:t xml:space="preserve">לעניין </w:t>
      </w:r>
      <w:bookmarkStart w:id="40046" w:name="_ETM_Q54_294840"/>
      <w:bookmarkEnd w:id="40046"/>
      <w:r>
        <w:rPr>
          <w:rtl/>
        </w:rPr>
        <w:t xml:space="preserve">הזה </w:t>
      </w:r>
      <w:bookmarkStart w:id="40047" w:name="_ETM_Q54_295049"/>
      <w:bookmarkEnd w:id="40047"/>
      <w:r>
        <w:rPr>
          <w:rtl/>
        </w:rPr>
        <w:t xml:space="preserve">כחבר </w:t>
      </w:r>
      <w:bookmarkStart w:id="40048" w:name="_ETM_Q54_295469"/>
      <w:bookmarkEnd w:id="40048"/>
      <w:r>
        <w:rPr>
          <w:rtl/>
        </w:rPr>
        <w:t xml:space="preserve">ועדת </w:t>
      </w:r>
      <w:bookmarkStart w:id="40049" w:name="_ETM_Q54_295799"/>
      <w:bookmarkEnd w:id="40049"/>
      <w:r>
        <w:rPr>
          <w:rtl/>
        </w:rPr>
        <w:t>החוקה</w:t>
      </w:r>
      <w:r>
        <w:rPr>
          <w:rFonts w:hint="cs"/>
          <w:rtl/>
        </w:rPr>
        <w:t>,</w:t>
      </w:r>
      <w:r>
        <w:rPr>
          <w:rtl/>
        </w:rPr>
        <w:t xml:space="preserve"> </w:t>
      </w:r>
      <w:bookmarkStart w:id="40050" w:name="_ETM_Q54_296760"/>
      <w:bookmarkEnd w:id="40050"/>
      <w:r>
        <w:rPr>
          <w:rtl/>
        </w:rPr>
        <w:t xml:space="preserve">כדי </w:t>
      </w:r>
      <w:bookmarkStart w:id="40051" w:name="_ETM_Q54_297090"/>
      <w:bookmarkEnd w:id="40051"/>
      <w:r>
        <w:rPr>
          <w:rtl/>
        </w:rPr>
        <w:t xml:space="preserve">שהנושא </w:t>
      </w:r>
      <w:bookmarkStart w:id="40052" w:name="_ETM_Q54_297630"/>
      <w:bookmarkEnd w:id="40052"/>
      <w:r>
        <w:rPr>
          <w:rtl/>
        </w:rPr>
        <w:t xml:space="preserve">הזה </w:t>
      </w:r>
      <w:bookmarkStart w:id="40053" w:name="_ETM_Q54_297900"/>
      <w:bookmarkEnd w:id="40053"/>
      <w:r>
        <w:rPr>
          <w:rtl/>
        </w:rPr>
        <w:t xml:space="preserve">יידון </w:t>
      </w:r>
      <w:bookmarkStart w:id="40054" w:name="_ETM_Q54_298230"/>
      <w:bookmarkEnd w:id="40054"/>
      <w:r>
        <w:rPr>
          <w:rtl/>
        </w:rPr>
        <w:t xml:space="preserve">במהרה </w:t>
      </w:r>
      <w:bookmarkStart w:id="40055" w:name="_ETM_Q54_298620"/>
      <w:bookmarkEnd w:id="40055"/>
      <w:r>
        <w:rPr>
          <w:rtl/>
        </w:rPr>
        <w:t xml:space="preserve">בוועדת </w:t>
      </w:r>
      <w:bookmarkStart w:id="40056" w:name="_ETM_Q54_299100"/>
      <w:bookmarkEnd w:id="40056"/>
      <w:r>
        <w:rPr>
          <w:rFonts w:hint="cs"/>
          <w:rtl/>
        </w:rPr>
        <w:t>ה</w:t>
      </w:r>
      <w:r>
        <w:rPr>
          <w:rtl/>
        </w:rPr>
        <w:t>חוקה</w:t>
      </w:r>
      <w:r w:rsidR="004B0203">
        <w:rPr>
          <w:rFonts w:hint="cs"/>
          <w:rtl/>
        </w:rPr>
        <w:t>,</w:t>
      </w:r>
      <w:r>
        <w:rPr>
          <w:rtl/>
        </w:rPr>
        <w:t xml:space="preserve"> </w:t>
      </w:r>
      <w:bookmarkStart w:id="40057" w:name="_ETM_Q54_299430"/>
      <w:bookmarkEnd w:id="40057"/>
      <w:r>
        <w:rPr>
          <w:rtl/>
        </w:rPr>
        <w:t xml:space="preserve">ונצליח </w:t>
      </w:r>
      <w:bookmarkStart w:id="40058" w:name="_ETM_Q54_300090"/>
      <w:bookmarkEnd w:id="40058"/>
      <w:r>
        <w:rPr>
          <w:rtl/>
        </w:rPr>
        <w:t xml:space="preserve">עוד </w:t>
      </w:r>
      <w:bookmarkStart w:id="40059" w:name="_ETM_Q54_300300"/>
      <w:bookmarkEnd w:id="40059"/>
      <w:r>
        <w:rPr>
          <w:rtl/>
        </w:rPr>
        <w:t xml:space="preserve">במושב </w:t>
      </w:r>
      <w:bookmarkStart w:id="40060" w:name="_ETM_Q54_300870"/>
      <w:bookmarkEnd w:id="40060"/>
      <w:r>
        <w:rPr>
          <w:rtl/>
        </w:rPr>
        <w:t xml:space="preserve">הזה </w:t>
      </w:r>
      <w:bookmarkStart w:id="40061" w:name="_ETM_Q54_302350"/>
      <w:bookmarkEnd w:id="40061"/>
      <w:r>
        <w:rPr>
          <w:rtl/>
        </w:rPr>
        <w:t xml:space="preserve">לעשות </w:t>
      </w:r>
      <w:bookmarkStart w:id="40062" w:name="_ETM_Q54_303070"/>
      <w:bookmarkEnd w:id="40062"/>
      <w:r>
        <w:rPr>
          <w:rtl/>
        </w:rPr>
        <w:t xml:space="preserve">צדק </w:t>
      </w:r>
      <w:bookmarkStart w:id="40063" w:name="_ETM_Q54_303850"/>
      <w:bookmarkEnd w:id="40063"/>
      <w:r>
        <w:rPr>
          <w:rtl/>
        </w:rPr>
        <w:t>גדול</w:t>
      </w:r>
      <w:bookmarkStart w:id="40064" w:name="_ETM_Q54_304360"/>
      <w:bookmarkEnd w:id="40064"/>
      <w:r>
        <w:rPr>
          <w:rFonts w:hint="cs"/>
          <w:rtl/>
        </w:rPr>
        <w:t xml:space="preserve"> </w:t>
      </w:r>
      <w:proofErr w:type="spellStart"/>
      <w:r>
        <w:rPr>
          <w:rtl/>
        </w:rPr>
        <w:t>גדול</w:t>
      </w:r>
      <w:proofErr w:type="spellEnd"/>
      <w:r>
        <w:rPr>
          <w:rtl/>
        </w:rPr>
        <w:t xml:space="preserve"> </w:t>
      </w:r>
      <w:bookmarkStart w:id="40065" w:name="_ETM_Q54_305409"/>
      <w:bookmarkEnd w:id="40065"/>
      <w:r>
        <w:rPr>
          <w:rtl/>
        </w:rPr>
        <w:t xml:space="preserve">עם </w:t>
      </w:r>
      <w:bookmarkStart w:id="40066" w:name="_ETM_Q54_306100"/>
      <w:bookmarkEnd w:id="40066"/>
      <w:r>
        <w:rPr>
          <w:rtl/>
        </w:rPr>
        <w:t xml:space="preserve">ציבור </w:t>
      </w:r>
      <w:bookmarkStart w:id="40067" w:name="_ETM_Q54_306639"/>
      <w:bookmarkEnd w:id="40067"/>
      <w:r>
        <w:rPr>
          <w:rtl/>
        </w:rPr>
        <w:t xml:space="preserve">עצום </w:t>
      </w:r>
      <w:bookmarkStart w:id="40068" w:name="_ETM_Q54_307420"/>
      <w:bookmarkEnd w:id="40068"/>
      <w:r>
        <w:rPr>
          <w:rtl/>
        </w:rPr>
        <w:t xml:space="preserve">של </w:t>
      </w:r>
      <w:bookmarkStart w:id="40069" w:name="_ETM_Q54_307689"/>
      <w:bookmarkEnd w:id="40069"/>
      <w:r>
        <w:rPr>
          <w:rtl/>
        </w:rPr>
        <w:t>אזרחים</w:t>
      </w:r>
      <w:r>
        <w:rPr>
          <w:rFonts w:hint="cs"/>
          <w:rtl/>
        </w:rPr>
        <w:t>.</w:t>
      </w:r>
      <w:r>
        <w:rPr>
          <w:rtl/>
        </w:rPr>
        <w:t xml:space="preserve"> </w:t>
      </w:r>
      <w:bookmarkStart w:id="40070" w:name="_ETM_Q54_308799"/>
      <w:bookmarkEnd w:id="40070"/>
      <w:r>
        <w:rPr>
          <w:rtl/>
        </w:rPr>
        <w:t xml:space="preserve">תודה </w:t>
      </w:r>
      <w:bookmarkStart w:id="40071" w:name="_ETM_Q54_309069"/>
      <w:bookmarkEnd w:id="40071"/>
      <w:r>
        <w:rPr>
          <w:rtl/>
        </w:rPr>
        <w:t>רבה</w:t>
      </w:r>
      <w:r>
        <w:rPr>
          <w:rFonts w:hint="cs"/>
          <w:rtl/>
        </w:rPr>
        <w:t>.</w:t>
      </w:r>
    </w:p>
    <w:p w:rsidR="00E85124" w:rsidRDefault="00E85124" w:rsidP="006336AD">
      <w:pPr>
        <w:rPr>
          <w:rtl/>
        </w:rPr>
      </w:pPr>
      <w:bookmarkStart w:id="40072" w:name="_ETM_Q54_310815"/>
      <w:bookmarkStart w:id="40073" w:name="_ETM_Q54_310915"/>
      <w:bookmarkEnd w:id="40072"/>
      <w:bookmarkEnd w:id="40073"/>
    </w:p>
    <w:p w:rsidR="00E85124" w:rsidRDefault="00E85124" w:rsidP="006336AD">
      <w:pPr>
        <w:pStyle w:val="af7"/>
        <w:keepNext/>
        <w:rPr>
          <w:rtl/>
        </w:rPr>
      </w:pPr>
      <w:bookmarkStart w:id="40074" w:name="ET_yor_6253_1"/>
      <w:r w:rsidRPr="00BD39E2">
        <w:rPr>
          <w:rStyle w:val="TagStyle"/>
          <w:rtl/>
        </w:rPr>
        <w:t xml:space="preserve"> &lt;&lt; יור &gt;&gt;</w:t>
      </w:r>
      <w:r w:rsidRPr="00FB505A">
        <w:rPr>
          <w:rStyle w:val="TagStyle"/>
          <w:rtl/>
        </w:rPr>
        <w:t xml:space="preserve"> </w:t>
      </w:r>
      <w:r>
        <w:rPr>
          <w:rtl/>
        </w:rPr>
        <w:t>היו"ר משה טור פז:</w:t>
      </w:r>
      <w:r w:rsidRPr="00FB505A">
        <w:rPr>
          <w:rStyle w:val="TagStyle"/>
          <w:rtl/>
        </w:rPr>
        <w:t xml:space="preserve"> </w:t>
      </w:r>
      <w:r w:rsidRPr="00BD39E2">
        <w:rPr>
          <w:rStyle w:val="TagStyle"/>
          <w:rtl/>
        </w:rPr>
        <w:t>&lt;&lt; יור &gt;&gt;</w:t>
      </w:r>
      <w:r>
        <w:rPr>
          <w:rtl/>
        </w:rPr>
        <w:t xml:space="preserve"> </w:t>
      </w:r>
      <w:bookmarkEnd w:id="40074"/>
    </w:p>
    <w:p w:rsidR="00E85124" w:rsidRDefault="00E85124" w:rsidP="006336AD">
      <w:pPr>
        <w:rPr>
          <w:rtl/>
        </w:rPr>
      </w:pPr>
    </w:p>
    <w:p w:rsidR="00E85124" w:rsidRDefault="00E85124" w:rsidP="006336AD">
      <w:pPr>
        <w:rPr>
          <w:rtl/>
        </w:rPr>
      </w:pPr>
      <w:bookmarkStart w:id="40075" w:name="_ETM_Q54_314701"/>
      <w:bookmarkStart w:id="40076" w:name="_ETM_Q54_309549"/>
      <w:bookmarkEnd w:id="40075"/>
      <w:bookmarkEnd w:id="40076"/>
      <w:r>
        <w:rPr>
          <w:rtl/>
        </w:rPr>
        <w:t xml:space="preserve">תודה </w:t>
      </w:r>
      <w:bookmarkStart w:id="40077" w:name="_ETM_Q54_309849"/>
      <w:bookmarkEnd w:id="40077"/>
      <w:r>
        <w:rPr>
          <w:rtl/>
        </w:rPr>
        <w:t xml:space="preserve">רבה </w:t>
      </w:r>
      <w:bookmarkStart w:id="40078" w:name="_ETM_Q54_310120"/>
      <w:bookmarkEnd w:id="40078"/>
      <w:r>
        <w:rPr>
          <w:rtl/>
        </w:rPr>
        <w:t xml:space="preserve">לשר </w:t>
      </w:r>
      <w:bookmarkStart w:id="40079" w:name="_ETM_Q54_310480"/>
      <w:bookmarkEnd w:id="40079"/>
      <w:r>
        <w:rPr>
          <w:rtl/>
        </w:rPr>
        <w:t>לוין</w:t>
      </w:r>
      <w:r>
        <w:rPr>
          <w:rFonts w:hint="cs"/>
          <w:rtl/>
        </w:rPr>
        <w:t>.</w:t>
      </w:r>
      <w:r>
        <w:rPr>
          <w:rtl/>
        </w:rPr>
        <w:t xml:space="preserve"> </w:t>
      </w:r>
      <w:bookmarkStart w:id="40080" w:name="_ETM_Q54_310840"/>
      <w:bookmarkEnd w:id="40080"/>
    </w:p>
    <w:p w:rsidR="006336AD" w:rsidRDefault="006336AD" w:rsidP="006336AD">
      <w:pPr>
        <w:rPr>
          <w:rtl/>
        </w:rPr>
      </w:pPr>
    </w:p>
    <w:p w:rsidR="006336AD" w:rsidRPr="007E21DD" w:rsidRDefault="006336AD" w:rsidP="006336AD">
      <w:pPr>
        <w:rPr>
          <w:rtl/>
        </w:rPr>
      </w:pPr>
    </w:p>
    <w:p w:rsidR="006336AD" w:rsidRDefault="006336AD" w:rsidP="006336AD">
      <w:pPr>
        <w:pStyle w:val="a7"/>
        <w:rPr>
          <w:rtl/>
        </w:rPr>
      </w:pPr>
      <w:r w:rsidRPr="00F801E4">
        <w:rPr>
          <w:rStyle w:val="TagStyle"/>
          <w:rtl/>
        </w:rPr>
        <w:t xml:space="preserve">&lt;&lt; הצח &gt;&gt; </w:t>
      </w:r>
      <w:bookmarkStart w:id="40081" w:name="_Toc170221591"/>
      <w:bookmarkStart w:id="40082" w:name="_Toc193213854"/>
      <w:r w:rsidRPr="006336AD">
        <w:rPr>
          <w:rtl/>
        </w:rPr>
        <w:t xml:space="preserve">הצעת חוק ההוצאה לפועל (תיקון </w:t>
      </w:r>
      <w:r>
        <w:rPr>
          <w:rtl/>
        </w:rPr>
        <w:t>–</w:t>
      </w:r>
      <w:r w:rsidRPr="006336AD">
        <w:rPr>
          <w:rtl/>
        </w:rPr>
        <w:t xml:space="preserve"> טלפונים ניידים ומחשבים אישיים), התשפ"ג–2022</w:t>
      </w:r>
      <w:bookmarkEnd w:id="40081"/>
      <w:bookmarkEnd w:id="40082"/>
      <w:r w:rsidRPr="00F801E4">
        <w:rPr>
          <w:rStyle w:val="TagStyle"/>
          <w:rtl/>
        </w:rPr>
        <w:t xml:space="preserve"> &lt;&lt; הצח &gt;&gt;</w:t>
      </w:r>
    </w:p>
    <w:p w:rsidR="006336AD" w:rsidRPr="004E1C4A" w:rsidRDefault="006336AD" w:rsidP="006336AD">
      <w:pPr>
        <w:rPr>
          <w:rtl/>
        </w:rPr>
      </w:pPr>
      <w:r w:rsidRPr="004E1C4A">
        <w:rPr>
          <w:rFonts w:hint="cs"/>
          <w:rtl/>
        </w:rPr>
        <w:t>[</w:t>
      </w:r>
      <w:r>
        <w:rPr>
          <w:rtl/>
        </w:rPr>
        <w:t>הצעת חוק פ/45/25; נספחות.</w:t>
      </w:r>
      <w:r>
        <w:rPr>
          <w:rFonts w:hint="cs"/>
          <w:rtl/>
        </w:rPr>
        <w:t>]</w:t>
      </w:r>
      <w:r>
        <w:rPr>
          <w:rtl/>
        </w:rPr>
        <w:t xml:space="preserve"> </w:t>
      </w:r>
    </w:p>
    <w:p w:rsidR="006336AD" w:rsidRDefault="006336AD" w:rsidP="006336AD">
      <w:pPr>
        <w:pStyle w:val="-0"/>
        <w:rPr>
          <w:rtl/>
        </w:rPr>
      </w:pPr>
      <w:r>
        <w:rPr>
          <w:rtl/>
        </w:rPr>
        <w:t>(</w:t>
      </w:r>
      <w:r>
        <w:rPr>
          <w:rFonts w:hint="cs"/>
          <w:rtl/>
        </w:rPr>
        <w:t>הצעת חבר הכנסת גלעד קריב</w:t>
      </w:r>
      <w:r>
        <w:rPr>
          <w:rtl/>
        </w:rPr>
        <w:t>)</w:t>
      </w:r>
    </w:p>
    <w:p w:rsidR="006336AD" w:rsidRDefault="006336AD" w:rsidP="006336AD">
      <w:pPr>
        <w:rPr>
          <w:rtl/>
        </w:rPr>
      </w:pPr>
    </w:p>
    <w:p w:rsidR="00E85124" w:rsidRDefault="00E85124" w:rsidP="006336AD">
      <w:pPr>
        <w:rPr>
          <w:rtl/>
        </w:rPr>
      </w:pPr>
      <w:r>
        <w:rPr>
          <w:rtl/>
        </w:rPr>
        <w:t xml:space="preserve">להצעת </w:t>
      </w:r>
      <w:bookmarkStart w:id="40083" w:name="_ETM_Q54_311230"/>
      <w:bookmarkEnd w:id="40083"/>
      <w:r>
        <w:rPr>
          <w:rtl/>
        </w:rPr>
        <w:t xml:space="preserve">החוק </w:t>
      </w:r>
      <w:bookmarkStart w:id="40084" w:name="_ETM_Q54_311440"/>
      <w:bookmarkEnd w:id="40084"/>
      <w:r>
        <w:rPr>
          <w:rtl/>
        </w:rPr>
        <w:t xml:space="preserve">הוצמדה </w:t>
      </w:r>
      <w:bookmarkStart w:id="40085" w:name="_ETM_Q54_312069"/>
      <w:bookmarkEnd w:id="40085"/>
      <w:r>
        <w:rPr>
          <w:rtl/>
        </w:rPr>
        <w:t xml:space="preserve">הצעת </w:t>
      </w:r>
      <w:bookmarkStart w:id="40086" w:name="_ETM_Q54_312459"/>
      <w:bookmarkEnd w:id="40086"/>
      <w:r>
        <w:rPr>
          <w:rtl/>
        </w:rPr>
        <w:t xml:space="preserve">חוק </w:t>
      </w:r>
      <w:bookmarkStart w:id="40087" w:name="_ETM_Q54_312760"/>
      <w:bookmarkEnd w:id="40087"/>
      <w:r>
        <w:rPr>
          <w:rtl/>
        </w:rPr>
        <w:t xml:space="preserve">פרטית </w:t>
      </w:r>
      <w:bookmarkStart w:id="40088" w:name="_ETM_Q54_313209"/>
      <w:bookmarkEnd w:id="40088"/>
      <w:r>
        <w:rPr>
          <w:rtl/>
        </w:rPr>
        <w:t>ש</w:t>
      </w:r>
      <w:r>
        <w:rPr>
          <w:rFonts w:hint="cs"/>
          <w:rtl/>
        </w:rPr>
        <w:t xml:space="preserve">ל </w:t>
      </w:r>
      <w:r>
        <w:rPr>
          <w:rtl/>
        </w:rPr>
        <w:t xml:space="preserve">חבר </w:t>
      </w:r>
      <w:bookmarkStart w:id="40089" w:name="_ETM_Q54_313540"/>
      <w:bookmarkEnd w:id="40089"/>
      <w:r>
        <w:rPr>
          <w:rtl/>
        </w:rPr>
        <w:t xml:space="preserve">הכנסת </w:t>
      </w:r>
      <w:bookmarkStart w:id="40090" w:name="_ETM_Q54_313840"/>
      <w:bookmarkEnd w:id="40090"/>
      <w:r>
        <w:rPr>
          <w:rFonts w:hint="cs"/>
          <w:rtl/>
        </w:rPr>
        <w:t>גלעד</w:t>
      </w:r>
      <w:r>
        <w:rPr>
          <w:rtl/>
        </w:rPr>
        <w:t xml:space="preserve"> </w:t>
      </w:r>
      <w:bookmarkStart w:id="40091" w:name="_ETM_Q54_314169"/>
      <w:bookmarkEnd w:id="40091"/>
      <w:r>
        <w:rPr>
          <w:rtl/>
        </w:rPr>
        <w:t>קריב</w:t>
      </w:r>
      <w:r>
        <w:rPr>
          <w:rFonts w:hint="cs"/>
          <w:rtl/>
        </w:rPr>
        <w:t>.</w:t>
      </w:r>
      <w:r>
        <w:rPr>
          <w:rtl/>
        </w:rPr>
        <w:t xml:space="preserve"> </w:t>
      </w:r>
      <w:bookmarkStart w:id="40092" w:name="_ETM_Q54_315360"/>
      <w:bookmarkEnd w:id="40092"/>
      <w:r>
        <w:rPr>
          <w:rtl/>
        </w:rPr>
        <w:t xml:space="preserve">אני </w:t>
      </w:r>
      <w:bookmarkStart w:id="40093" w:name="_ETM_Q54_315540"/>
      <w:bookmarkEnd w:id="40093"/>
      <w:r>
        <w:rPr>
          <w:rtl/>
        </w:rPr>
        <w:t xml:space="preserve">מזמין </w:t>
      </w:r>
      <w:bookmarkStart w:id="40094" w:name="_ETM_Q54_315810"/>
      <w:bookmarkEnd w:id="40094"/>
      <w:r>
        <w:rPr>
          <w:rtl/>
        </w:rPr>
        <w:t xml:space="preserve">את </w:t>
      </w:r>
      <w:bookmarkStart w:id="40095" w:name="_ETM_Q54_315870"/>
      <w:bookmarkEnd w:id="40095"/>
      <w:r>
        <w:rPr>
          <w:rtl/>
        </w:rPr>
        <w:t xml:space="preserve">חבר </w:t>
      </w:r>
      <w:bookmarkStart w:id="40096" w:name="_ETM_Q54_316110"/>
      <w:bookmarkEnd w:id="40096"/>
      <w:r>
        <w:rPr>
          <w:rtl/>
        </w:rPr>
        <w:t xml:space="preserve">הכנסת </w:t>
      </w:r>
      <w:bookmarkStart w:id="40097" w:name="_ETM_Q54_316349"/>
      <w:bookmarkEnd w:id="40097"/>
      <w:r>
        <w:rPr>
          <w:rtl/>
        </w:rPr>
        <w:t xml:space="preserve">קריב </w:t>
      </w:r>
      <w:bookmarkStart w:id="40098" w:name="_ETM_Q54_316680"/>
      <w:bookmarkEnd w:id="40098"/>
      <w:r>
        <w:rPr>
          <w:rtl/>
        </w:rPr>
        <w:t xml:space="preserve">להציג </w:t>
      </w:r>
      <w:bookmarkStart w:id="40099" w:name="_ETM_Q54_317040"/>
      <w:bookmarkEnd w:id="40099"/>
      <w:r>
        <w:rPr>
          <w:rtl/>
        </w:rPr>
        <w:t xml:space="preserve">את </w:t>
      </w:r>
      <w:bookmarkStart w:id="40100" w:name="_ETM_Q54_317189"/>
      <w:bookmarkEnd w:id="40100"/>
      <w:r>
        <w:rPr>
          <w:rtl/>
        </w:rPr>
        <w:t>ההצעה</w:t>
      </w:r>
      <w:r>
        <w:rPr>
          <w:rFonts w:hint="cs"/>
          <w:rtl/>
        </w:rPr>
        <w:t>.</w:t>
      </w:r>
      <w:r>
        <w:rPr>
          <w:rtl/>
        </w:rPr>
        <w:t xml:space="preserve"> </w:t>
      </w:r>
      <w:bookmarkStart w:id="40101" w:name="_ETM_Q54_318579"/>
      <w:bookmarkEnd w:id="40101"/>
      <w:r>
        <w:rPr>
          <w:rtl/>
        </w:rPr>
        <w:t xml:space="preserve">לרשותך </w:t>
      </w:r>
      <w:bookmarkStart w:id="40102" w:name="_ETM_Q54_319269"/>
      <w:bookmarkStart w:id="40103" w:name="_ETM_Q54_319659"/>
      <w:bookmarkEnd w:id="40102"/>
      <w:bookmarkEnd w:id="40103"/>
      <w:r>
        <w:rPr>
          <w:rFonts w:hint="cs"/>
          <w:rtl/>
        </w:rPr>
        <w:t xml:space="preserve">שלוש </w:t>
      </w:r>
      <w:r>
        <w:rPr>
          <w:rtl/>
        </w:rPr>
        <w:t>דקות</w:t>
      </w:r>
      <w:r>
        <w:rPr>
          <w:rFonts w:hint="cs"/>
          <w:rtl/>
        </w:rPr>
        <w:t>.</w:t>
      </w:r>
    </w:p>
    <w:p w:rsidR="00E85124" w:rsidRDefault="00E85124" w:rsidP="006336AD">
      <w:pPr>
        <w:rPr>
          <w:rtl/>
        </w:rPr>
      </w:pPr>
    </w:p>
    <w:p w:rsidR="00E85124" w:rsidRDefault="00E85124" w:rsidP="006336AD">
      <w:pPr>
        <w:pStyle w:val="a4"/>
        <w:keepNext/>
        <w:rPr>
          <w:rtl/>
        </w:rPr>
      </w:pPr>
      <w:bookmarkStart w:id="40104" w:name="ET_speaker_6156_2"/>
      <w:r w:rsidRPr="00BD39E2">
        <w:rPr>
          <w:rStyle w:val="TagStyle"/>
          <w:rtl/>
        </w:rPr>
        <w:t xml:space="preserve"> &lt;&lt; דובר &gt;&gt;</w:t>
      </w:r>
      <w:r w:rsidRPr="00FB505A">
        <w:rPr>
          <w:rStyle w:val="TagStyle"/>
          <w:rtl/>
        </w:rPr>
        <w:t xml:space="preserve"> </w:t>
      </w:r>
      <w:bookmarkStart w:id="40105" w:name="_Toc170221592"/>
      <w:bookmarkStart w:id="40106" w:name="_Toc193213855"/>
      <w:r>
        <w:rPr>
          <w:rtl/>
        </w:rPr>
        <w:t>גלעד קריב (העבודה):</w:t>
      </w:r>
      <w:bookmarkEnd w:id="40105"/>
      <w:bookmarkEnd w:id="40106"/>
      <w:r w:rsidRPr="00FB505A">
        <w:rPr>
          <w:rStyle w:val="TagStyle"/>
          <w:rtl/>
        </w:rPr>
        <w:t xml:space="preserve"> </w:t>
      </w:r>
      <w:r w:rsidRPr="00BD39E2">
        <w:rPr>
          <w:rStyle w:val="TagStyle"/>
          <w:rtl/>
        </w:rPr>
        <w:t>&lt;&lt; דובר &gt;&gt;</w:t>
      </w:r>
      <w:r>
        <w:rPr>
          <w:rtl/>
        </w:rPr>
        <w:t xml:space="preserve"> </w:t>
      </w:r>
      <w:bookmarkEnd w:id="40104"/>
    </w:p>
    <w:p w:rsidR="00E85124" w:rsidRDefault="00E85124" w:rsidP="006336AD">
      <w:pPr>
        <w:rPr>
          <w:rtl/>
        </w:rPr>
      </w:pPr>
    </w:p>
    <w:p w:rsidR="00E85124" w:rsidRDefault="00E85124" w:rsidP="006336AD">
      <w:pPr>
        <w:rPr>
          <w:rtl/>
        </w:rPr>
      </w:pPr>
      <w:bookmarkStart w:id="40107" w:name="_ETM_Q54_322870"/>
      <w:bookmarkEnd w:id="40107"/>
      <w:r>
        <w:rPr>
          <w:rtl/>
        </w:rPr>
        <w:t xml:space="preserve">אדוני </w:t>
      </w:r>
      <w:bookmarkStart w:id="40108" w:name="_ETM_Q54_323260"/>
      <w:bookmarkEnd w:id="40108"/>
      <w:r>
        <w:rPr>
          <w:rtl/>
        </w:rPr>
        <w:t>היושב-ראש</w:t>
      </w:r>
      <w:r>
        <w:rPr>
          <w:rFonts w:hint="cs"/>
          <w:rtl/>
        </w:rPr>
        <w:t>,</w:t>
      </w:r>
      <w:r>
        <w:rPr>
          <w:rtl/>
        </w:rPr>
        <w:t xml:space="preserve"> </w:t>
      </w:r>
      <w:bookmarkStart w:id="40109" w:name="_ETM_Q54_324160"/>
      <w:bookmarkEnd w:id="40109"/>
      <w:r>
        <w:rPr>
          <w:rtl/>
        </w:rPr>
        <w:t xml:space="preserve">עמיתיי </w:t>
      </w:r>
      <w:bookmarkStart w:id="40110" w:name="_ETM_Q54_324550"/>
      <w:bookmarkEnd w:id="40110"/>
      <w:r>
        <w:rPr>
          <w:rtl/>
        </w:rPr>
        <w:t xml:space="preserve">חברי </w:t>
      </w:r>
      <w:bookmarkStart w:id="40111" w:name="_ETM_Q54_324820"/>
      <w:bookmarkEnd w:id="40111"/>
      <w:r>
        <w:rPr>
          <w:rtl/>
        </w:rPr>
        <w:t>הכנסת</w:t>
      </w:r>
      <w:r>
        <w:rPr>
          <w:rFonts w:hint="cs"/>
          <w:rtl/>
        </w:rPr>
        <w:t>,</w:t>
      </w:r>
      <w:r>
        <w:rPr>
          <w:rtl/>
        </w:rPr>
        <w:t xml:space="preserve"> </w:t>
      </w:r>
      <w:bookmarkStart w:id="40112" w:name="_ETM_Q54_325300"/>
      <w:bookmarkEnd w:id="40112"/>
      <w:r>
        <w:rPr>
          <w:rtl/>
        </w:rPr>
        <w:t xml:space="preserve">אדוני </w:t>
      </w:r>
      <w:bookmarkStart w:id="40113" w:name="_ETM_Q54_325690"/>
      <w:bookmarkEnd w:id="40113"/>
      <w:r>
        <w:rPr>
          <w:rtl/>
        </w:rPr>
        <w:t>השר</w:t>
      </w:r>
      <w:r>
        <w:rPr>
          <w:rFonts w:hint="cs"/>
          <w:rtl/>
        </w:rPr>
        <w:t>,</w:t>
      </w:r>
      <w:r>
        <w:rPr>
          <w:rtl/>
        </w:rPr>
        <w:t xml:space="preserve"> </w:t>
      </w:r>
      <w:bookmarkStart w:id="40114" w:name="_ETM_Q54_326500"/>
      <w:bookmarkEnd w:id="40114"/>
      <w:r>
        <w:rPr>
          <w:rFonts w:hint="cs"/>
          <w:rtl/>
        </w:rPr>
        <w:t>א</w:t>
      </w:r>
      <w:r>
        <w:rPr>
          <w:rtl/>
        </w:rPr>
        <w:t xml:space="preserve">היה </w:t>
      </w:r>
      <w:bookmarkStart w:id="40115" w:name="_ETM_Q54_326710"/>
      <w:bookmarkEnd w:id="40115"/>
      <w:r>
        <w:rPr>
          <w:rtl/>
        </w:rPr>
        <w:t>קצר</w:t>
      </w:r>
      <w:r>
        <w:rPr>
          <w:rFonts w:hint="cs"/>
          <w:rtl/>
        </w:rPr>
        <w:t>.</w:t>
      </w:r>
      <w:r>
        <w:rPr>
          <w:rtl/>
        </w:rPr>
        <w:t xml:space="preserve"> </w:t>
      </w:r>
      <w:bookmarkStart w:id="40116" w:name="_ETM_Q54_327340"/>
      <w:bookmarkEnd w:id="40116"/>
      <w:r>
        <w:rPr>
          <w:rtl/>
        </w:rPr>
        <w:t xml:space="preserve">אני </w:t>
      </w:r>
      <w:bookmarkStart w:id="40117" w:name="_ETM_Q54_327490"/>
      <w:bookmarkEnd w:id="40117"/>
      <w:r>
        <w:rPr>
          <w:rtl/>
        </w:rPr>
        <w:t xml:space="preserve">מבקש </w:t>
      </w:r>
      <w:bookmarkStart w:id="40118" w:name="_ETM_Q54_327880"/>
      <w:bookmarkEnd w:id="40118"/>
      <w:r>
        <w:rPr>
          <w:rtl/>
        </w:rPr>
        <w:t xml:space="preserve">ראשית </w:t>
      </w:r>
      <w:bookmarkStart w:id="40119" w:name="_ETM_Q54_328980"/>
      <w:bookmarkEnd w:id="40119"/>
      <w:r>
        <w:rPr>
          <w:rtl/>
        </w:rPr>
        <w:t xml:space="preserve">לברך </w:t>
      </w:r>
      <w:bookmarkStart w:id="40120" w:name="_ETM_Q54_329760"/>
      <w:bookmarkEnd w:id="40120"/>
      <w:r>
        <w:rPr>
          <w:rtl/>
        </w:rPr>
        <w:t xml:space="preserve">את </w:t>
      </w:r>
      <w:bookmarkStart w:id="40121" w:name="_ETM_Q54_329969"/>
      <w:bookmarkEnd w:id="40121"/>
      <w:r>
        <w:rPr>
          <w:rFonts w:hint="cs"/>
          <w:rtl/>
        </w:rPr>
        <w:t>השר,</w:t>
      </w:r>
      <w:r>
        <w:rPr>
          <w:rtl/>
        </w:rPr>
        <w:t xml:space="preserve"> </w:t>
      </w:r>
      <w:bookmarkStart w:id="40122" w:name="_ETM_Q54_330840"/>
      <w:bookmarkEnd w:id="40122"/>
      <w:r>
        <w:rPr>
          <w:rtl/>
        </w:rPr>
        <w:t xml:space="preserve">שר </w:t>
      </w:r>
      <w:bookmarkStart w:id="40123" w:name="_ETM_Q54_331080"/>
      <w:bookmarkEnd w:id="40123"/>
      <w:r>
        <w:rPr>
          <w:rtl/>
        </w:rPr>
        <w:t>המשפטים</w:t>
      </w:r>
      <w:r>
        <w:rPr>
          <w:rFonts w:hint="cs"/>
          <w:rtl/>
        </w:rPr>
        <w:t>,</w:t>
      </w:r>
      <w:r>
        <w:rPr>
          <w:rtl/>
        </w:rPr>
        <w:t xml:space="preserve"> </w:t>
      </w:r>
      <w:bookmarkStart w:id="40124" w:name="_ETM_Q54_331860"/>
      <w:bookmarkEnd w:id="40124"/>
      <w:r>
        <w:rPr>
          <w:rtl/>
        </w:rPr>
        <w:t xml:space="preserve">על </w:t>
      </w:r>
      <w:bookmarkStart w:id="40125" w:name="_ETM_Q54_332430"/>
      <w:bookmarkEnd w:id="40125"/>
      <w:r>
        <w:rPr>
          <w:rtl/>
        </w:rPr>
        <w:t xml:space="preserve">הגשת </w:t>
      </w:r>
      <w:bookmarkStart w:id="40126" w:name="_ETM_Q54_332940"/>
      <w:bookmarkEnd w:id="40126"/>
      <w:r>
        <w:rPr>
          <w:rtl/>
        </w:rPr>
        <w:t xml:space="preserve">הצעת </w:t>
      </w:r>
      <w:bookmarkStart w:id="40127" w:name="_ETM_Q54_333419"/>
      <w:bookmarkEnd w:id="40127"/>
      <w:r>
        <w:rPr>
          <w:rtl/>
        </w:rPr>
        <w:t xml:space="preserve">החוק </w:t>
      </w:r>
      <w:bookmarkStart w:id="40128" w:name="_ETM_Q54_334099"/>
      <w:bookmarkEnd w:id="40128"/>
      <w:r>
        <w:rPr>
          <w:rtl/>
        </w:rPr>
        <w:t>הממשלתית</w:t>
      </w:r>
      <w:r>
        <w:rPr>
          <w:rFonts w:hint="cs"/>
          <w:rtl/>
        </w:rPr>
        <w:t>,</w:t>
      </w:r>
      <w:r>
        <w:rPr>
          <w:rtl/>
        </w:rPr>
        <w:t xml:space="preserve"> </w:t>
      </w:r>
      <w:bookmarkStart w:id="40129" w:name="_ETM_Q54_335209"/>
      <w:bookmarkEnd w:id="40129"/>
      <w:r w:rsidR="004B0203">
        <w:rPr>
          <w:rFonts w:hint="cs"/>
          <w:rtl/>
        </w:rPr>
        <w:t>ו</w:t>
      </w:r>
      <w:r>
        <w:rPr>
          <w:rtl/>
        </w:rPr>
        <w:t xml:space="preserve">להודות </w:t>
      </w:r>
      <w:bookmarkStart w:id="40130" w:name="_ETM_Q54_336290"/>
      <w:bookmarkEnd w:id="40130"/>
      <w:r>
        <w:rPr>
          <w:rtl/>
        </w:rPr>
        <w:t xml:space="preserve">לו </w:t>
      </w:r>
      <w:bookmarkStart w:id="40131" w:name="_ETM_Q54_337200"/>
      <w:bookmarkEnd w:id="40131"/>
      <w:r>
        <w:rPr>
          <w:rtl/>
        </w:rPr>
        <w:t xml:space="preserve">על </w:t>
      </w:r>
      <w:bookmarkStart w:id="40132" w:name="_ETM_Q54_338189"/>
      <w:bookmarkEnd w:id="40132"/>
      <w:r>
        <w:rPr>
          <w:rFonts w:hint="cs"/>
          <w:rtl/>
        </w:rPr>
        <w:t>ה</w:t>
      </w:r>
      <w:r>
        <w:rPr>
          <w:rtl/>
        </w:rPr>
        <w:t xml:space="preserve">הסכמה </w:t>
      </w:r>
      <w:bookmarkStart w:id="40133" w:name="_ETM_Q54_338730"/>
      <w:bookmarkEnd w:id="40133"/>
      <w:r>
        <w:rPr>
          <w:rtl/>
        </w:rPr>
        <w:t>להצמדה</w:t>
      </w:r>
      <w:r>
        <w:rPr>
          <w:rFonts w:hint="cs"/>
          <w:rtl/>
        </w:rPr>
        <w:t>.</w:t>
      </w:r>
      <w:r>
        <w:rPr>
          <w:rtl/>
        </w:rPr>
        <w:t xml:space="preserve"> </w:t>
      </w:r>
      <w:bookmarkStart w:id="40134" w:name="_ETM_Q54_340919"/>
      <w:bookmarkEnd w:id="40134"/>
      <w:r w:rsidR="007019F0">
        <w:rPr>
          <w:rFonts w:hint="cs"/>
          <w:rtl/>
        </w:rPr>
        <w:t>ה</w:t>
      </w:r>
      <w:r>
        <w:rPr>
          <w:rtl/>
        </w:rPr>
        <w:t xml:space="preserve">הצעה </w:t>
      </w:r>
      <w:bookmarkStart w:id="40135" w:name="_ETM_Q54_342060"/>
      <w:bookmarkEnd w:id="40135"/>
      <w:r>
        <w:rPr>
          <w:rtl/>
        </w:rPr>
        <w:t xml:space="preserve">הוצגה </w:t>
      </w:r>
      <w:bookmarkStart w:id="40136" w:name="_ETM_Q54_342600"/>
      <w:bookmarkEnd w:id="40136"/>
      <w:r>
        <w:rPr>
          <w:rtl/>
        </w:rPr>
        <w:t>ע</w:t>
      </w:r>
      <w:r>
        <w:rPr>
          <w:rFonts w:hint="cs"/>
          <w:rtl/>
        </w:rPr>
        <w:t xml:space="preserve">ל ידי </w:t>
      </w:r>
      <w:bookmarkStart w:id="40137" w:name="_ETM_Q54_345097"/>
      <w:bookmarkEnd w:id="40137"/>
      <w:r>
        <w:rPr>
          <w:rFonts w:hint="cs"/>
          <w:rtl/>
        </w:rPr>
        <w:t>השר.</w:t>
      </w:r>
      <w:bookmarkStart w:id="40138" w:name="_ETM_Q54_343110"/>
      <w:bookmarkEnd w:id="40138"/>
      <w:r>
        <w:rPr>
          <w:rtl/>
        </w:rPr>
        <w:t xml:space="preserve"> </w:t>
      </w:r>
      <w:bookmarkStart w:id="40139" w:name="_ETM_Q54_343650"/>
      <w:bookmarkEnd w:id="40139"/>
      <w:r>
        <w:rPr>
          <w:rtl/>
        </w:rPr>
        <w:t xml:space="preserve">הוא </w:t>
      </w:r>
      <w:bookmarkStart w:id="40140" w:name="_ETM_Q54_343860"/>
      <w:bookmarkEnd w:id="40140"/>
      <w:r>
        <w:rPr>
          <w:rtl/>
        </w:rPr>
        <w:t xml:space="preserve">התייחס </w:t>
      </w:r>
      <w:bookmarkStart w:id="40141" w:name="_ETM_Q54_344340"/>
      <w:bookmarkEnd w:id="40141"/>
      <w:r>
        <w:rPr>
          <w:rtl/>
        </w:rPr>
        <w:t xml:space="preserve">גם </w:t>
      </w:r>
      <w:bookmarkStart w:id="40142" w:name="_ETM_Q54_344610"/>
      <w:bookmarkEnd w:id="40142"/>
      <w:r>
        <w:rPr>
          <w:rtl/>
        </w:rPr>
        <w:t xml:space="preserve">להצעה </w:t>
      </w:r>
      <w:bookmarkStart w:id="40143" w:name="_ETM_Q54_345120"/>
      <w:bookmarkEnd w:id="40143"/>
      <w:r>
        <w:rPr>
          <w:rtl/>
        </w:rPr>
        <w:t>שלי</w:t>
      </w:r>
      <w:r>
        <w:rPr>
          <w:rFonts w:hint="cs"/>
          <w:rtl/>
        </w:rPr>
        <w:t>,</w:t>
      </w:r>
      <w:r>
        <w:rPr>
          <w:rtl/>
        </w:rPr>
        <w:t xml:space="preserve"> </w:t>
      </w:r>
      <w:bookmarkStart w:id="40144" w:name="_ETM_Q54_345510"/>
      <w:bookmarkEnd w:id="40144"/>
      <w:r>
        <w:rPr>
          <w:rtl/>
        </w:rPr>
        <w:t>שמתמקד</w:t>
      </w:r>
      <w:r>
        <w:rPr>
          <w:rFonts w:hint="cs"/>
          <w:rtl/>
        </w:rPr>
        <w:t>ת</w:t>
      </w:r>
      <w:r>
        <w:rPr>
          <w:rtl/>
        </w:rPr>
        <w:t xml:space="preserve"> </w:t>
      </w:r>
      <w:bookmarkStart w:id="40145" w:name="_ETM_Q54_347150"/>
      <w:bookmarkEnd w:id="40145"/>
      <w:r>
        <w:rPr>
          <w:rtl/>
        </w:rPr>
        <w:t xml:space="preserve">באותם </w:t>
      </w:r>
      <w:bookmarkStart w:id="40146" w:name="_ETM_Q54_348169"/>
      <w:bookmarkEnd w:id="40146"/>
      <w:r>
        <w:rPr>
          <w:rtl/>
        </w:rPr>
        <w:t>מ</w:t>
      </w:r>
      <w:r>
        <w:rPr>
          <w:rFonts w:hint="cs"/>
          <w:rtl/>
        </w:rPr>
        <w:t>י</w:t>
      </w:r>
      <w:r>
        <w:rPr>
          <w:rtl/>
        </w:rPr>
        <w:t>טלטלי</w:t>
      </w:r>
      <w:r>
        <w:rPr>
          <w:rFonts w:hint="cs"/>
          <w:rtl/>
        </w:rPr>
        <w:t>ן</w:t>
      </w:r>
      <w:r>
        <w:rPr>
          <w:rtl/>
        </w:rPr>
        <w:t xml:space="preserve"> </w:t>
      </w:r>
      <w:bookmarkStart w:id="40147" w:name="_ETM_Q54_349430"/>
      <w:bookmarkEnd w:id="40147"/>
      <w:r>
        <w:rPr>
          <w:rtl/>
        </w:rPr>
        <w:t xml:space="preserve">שדרושים </w:t>
      </w:r>
      <w:bookmarkStart w:id="40148" w:name="_ETM_Q54_350209"/>
      <w:bookmarkEnd w:id="40148"/>
      <w:r>
        <w:rPr>
          <w:rtl/>
        </w:rPr>
        <w:t xml:space="preserve">היום </w:t>
      </w:r>
      <w:bookmarkStart w:id="40149" w:name="_ETM_Q54_350659"/>
      <w:bookmarkEnd w:id="40149"/>
      <w:r>
        <w:rPr>
          <w:rtl/>
        </w:rPr>
        <w:t xml:space="preserve">לניהול </w:t>
      </w:r>
      <w:bookmarkStart w:id="40150" w:name="_ETM_Q54_351349"/>
      <w:bookmarkEnd w:id="40150"/>
      <w:r>
        <w:rPr>
          <w:rtl/>
        </w:rPr>
        <w:t xml:space="preserve">חיים </w:t>
      </w:r>
      <w:bookmarkStart w:id="40151" w:name="_ETM_Q54_351739"/>
      <w:bookmarkEnd w:id="40151"/>
      <w:r>
        <w:rPr>
          <w:rtl/>
        </w:rPr>
        <w:t xml:space="preserve">תקינים </w:t>
      </w:r>
      <w:bookmarkStart w:id="40152" w:name="_ETM_Q54_352370"/>
      <w:bookmarkEnd w:id="40152"/>
      <w:r>
        <w:rPr>
          <w:rtl/>
        </w:rPr>
        <w:t xml:space="preserve">של </w:t>
      </w:r>
      <w:bookmarkStart w:id="40153" w:name="_ETM_Q54_353030"/>
      <w:bookmarkEnd w:id="40153"/>
      <w:r>
        <w:rPr>
          <w:rtl/>
        </w:rPr>
        <w:t xml:space="preserve">משק </w:t>
      </w:r>
      <w:bookmarkStart w:id="40154" w:name="_ETM_Q54_353480"/>
      <w:bookmarkEnd w:id="40154"/>
      <w:r>
        <w:rPr>
          <w:rtl/>
        </w:rPr>
        <w:t>בית</w:t>
      </w:r>
      <w:r>
        <w:rPr>
          <w:rFonts w:hint="cs"/>
          <w:rtl/>
        </w:rPr>
        <w:t>,</w:t>
      </w:r>
      <w:r>
        <w:rPr>
          <w:rtl/>
        </w:rPr>
        <w:t xml:space="preserve"> </w:t>
      </w:r>
      <w:bookmarkStart w:id="40155" w:name="_ETM_Q54_354019"/>
      <w:bookmarkEnd w:id="40155"/>
      <w:r>
        <w:rPr>
          <w:rtl/>
        </w:rPr>
        <w:t xml:space="preserve">של </w:t>
      </w:r>
      <w:bookmarkStart w:id="40156" w:name="_ETM_Q54_354260"/>
      <w:bookmarkEnd w:id="40156"/>
      <w:r>
        <w:rPr>
          <w:rtl/>
        </w:rPr>
        <w:t>משפחה</w:t>
      </w:r>
      <w:r>
        <w:rPr>
          <w:rFonts w:hint="cs"/>
          <w:rtl/>
        </w:rPr>
        <w:t>,</w:t>
      </w:r>
      <w:r>
        <w:rPr>
          <w:rtl/>
        </w:rPr>
        <w:t xml:space="preserve"> </w:t>
      </w:r>
      <w:bookmarkStart w:id="40157" w:name="_ETM_Q54_355489"/>
      <w:bookmarkEnd w:id="40157"/>
      <w:r>
        <w:rPr>
          <w:rtl/>
        </w:rPr>
        <w:t xml:space="preserve">של </w:t>
      </w:r>
      <w:bookmarkStart w:id="40158" w:name="_ETM_Q54_355819"/>
      <w:bookmarkEnd w:id="40158"/>
      <w:r>
        <w:rPr>
          <w:rtl/>
        </w:rPr>
        <w:t>ילדים</w:t>
      </w:r>
      <w:r>
        <w:rPr>
          <w:rFonts w:hint="cs"/>
          <w:rtl/>
        </w:rPr>
        <w:t>.</w:t>
      </w:r>
      <w:r>
        <w:rPr>
          <w:rtl/>
        </w:rPr>
        <w:t xml:space="preserve"> </w:t>
      </w:r>
      <w:bookmarkStart w:id="40159" w:name="_ETM_Q54_356599"/>
      <w:bookmarkEnd w:id="40159"/>
      <w:r>
        <w:rPr>
          <w:rtl/>
        </w:rPr>
        <w:t xml:space="preserve">כולנו </w:t>
      </w:r>
      <w:bookmarkStart w:id="40160" w:name="_ETM_Q54_357349"/>
      <w:bookmarkEnd w:id="40160"/>
      <w:r>
        <w:rPr>
          <w:rtl/>
        </w:rPr>
        <w:t xml:space="preserve">מכירים </w:t>
      </w:r>
      <w:bookmarkStart w:id="40161" w:name="_ETM_Q54_357829"/>
      <w:bookmarkEnd w:id="40161"/>
      <w:r>
        <w:rPr>
          <w:rtl/>
        </w:rPr>
        <w:t xml:space="preserve">היום </w:t>
      </w:r>
      <w:bookmarkStart w:id="40162" w:name="_ETM_Q54_358040"/>
      <w:bookmarkEnd w:id="40162"/>
      <w:r>
        <w:rPr>
          <w:rtl/>
        </w:rPr>
        <w:t xml:space="preserve">בחשיבות </w:t>
      </w:r>
      <w:bookmarkStart w:id="40163" w:name="_ETM_Q54_359269"/>
      <w:bookmarkEnd w:id="40163"/>
      <w:r>
        <w:rPr>
          <w:rtl/>
        </w:rPr>
        <w:t xml:space="preserve">טלפונים </w:t>
      </w:r>
      <w:bookmarkStart w:id="40164" w:name="_ETM_Q54_359989"/>
      <w:bookmarkEnd w:id="40164"/>
      <w:r>
        <w:rPr>
          <w:rtl/>
        </w:rPr>
        <w:t>ניידים</w:t>
      </w:r>
      <w:r>
        <w:rPr>
          <w:rFonts w:hint="cs"/>
          <w:rtl/>
        </w:rPr>
        <w:t>,</w:t>
      </w:r>
      <w:r>
        <w:rPr>
          <w:rtl/>
        </w:rPr>
        <w:t xml:space="preserve"> </w:t>
      </w:r>
      <w:bookmarkStart w:id="40165" w:name="_ETM_Q54_360680"/>
      <w:bookmarkEnd w:id="40165"/>
      <w:r>
        <w:rPr>
          <w:rtl/>
        </w:rPr>
        <w:t xml:space="preserve">מחשבים </w:t>
      </w:r>
      <w:bookmarkStart w:id="40166" w:name="_ETM_Q54_361250"/>
      <w:bookmarkEnd w:id="40166"/>
      <w:r>
        <w:rPr>
          <w:rtl/>
        </w:rPr>
        <w:t>ניידים</w:t>
      </w:r>
      <w:r>
        <w:rPr>
          <w:rFonts w:hint="cs"/>
          <w:rtl/>
        </w:rPr>
        <w:t>,</w:t>
      </w:r>
      <w:r>
        <w:rPr>
          <w:rtl/>
        </w:rPr>
        <w:t xml:space="preserve"> </w:t>
      </w:r>
      <w:bookmarkStart w:id="40167" w:name="_ETM_Q54_361970"/>
      <w:bookmarkEnd w:id="40167"/>
      <w:r>
        <w:rPr>
          <w:rtl/>
        </w:rPr>
        <w:t xml:space="preserve">אפילו </w:t>
      </w:r>
      <w:bookmarkStart w:id="40168" w:name="_ETM_Q54_362360"/>
      <w:bookmarkEnd w:id="40168"/>
      <w:r>
        <w:rPr>
          <w:rtl/>
        </w:rPr>
        <w:t xml:space="preserve">ללימודי </w:t>
      </w:r>
      <w:bookmarkStart w:id="40169" w:name="_ETM_Q54_363110"/>
      <w:bookmarkEnd w:id="40169"/>
      <w:r>
        <w:rPr>
          <w:rtl/>
        </w:rPr>
        <w:t xml:space="preserve">ילדים </w:t>
      </w:r>
      <w:bookmarkStart w:id="40170" w:name="_ETM_Q54_364320"/>
      <w:bookmarkEnd w:id="40170"/>
      <w:r>
        <w:rPr>
          <w:rtl/>
        </w:rPr>
        <w:t xml:space="preserve">בתקופה </w:t>
      </w:r>
      <w:bookmarkStart w:id="40171" w:name="_ETM_Q54_365340"/>
      <w:bookmarkEnd w:id="40171"/>
      <w:r>
        <w:rPr>
          <w:rtl/>
        </w:rPr>
        <w:t xml:space="preserve">המורכבת </w:t>
      </w:r>
      <w:bookmarkStart w:id="40172" w:name="_ETM_Q54_365910"/>
      <w:bookmarkEnd w:id="40172"/>
      <w:r>
        <w:rPr>
          <w:rtl/>
        </w:rPr>
        <w:t xml:space="preserve">שאנחנו </w:t>
      </w:r>
      <w:bookmarkStart w:id="40173" w:name="_ETM_Q54_366450"/>
      <w:bookmarkEnd w:id="40173"/>
      <w:r>
        <w:rPr>
          <w:rtl/>
        </w:rPr>
        <w:t>חווים</w:t>
      </w:r>
      <w:r>
        <w:rPr>
          <w:rFonts w:hint="cs"/>
          <w:rtl/>
        </w:rPr>
        <w:t>.</w:t>
      </w:r>
      <w:r>
        <w:rPr>
          <w:rtl/>
        </w:rPr>
        <w:t xml:space="preserve"> </w:t>
      </w:r>
      <w:bookmarkStart w:id="40174" w:name="_ETM_Q54_367260"/>
      <w:bookmarkEnd w:id="40174"/>
    </w:p>
    <w:p w:rsidR="00E85124" w:rsidRDefault="00E85124" w:rsidP="006336AD">
      <w:pPr>
        <w:rPr>
          <w:rtl/>
        </w:rPr>
      </w:pPr>
      <w:bookmarkStart w:id="40175" w:name="_ETM_Q54_368380"/>
      <w:bookmarkStart w:id="40176" w:name="_ETM_Q54_368453"/>
      <w:bookmarkStart w:id="40177" w:name="_ETM_Q54_368524"/>
      <w:bookmarkEnd w:id="40175"/>
      <w:bookmarkEnd w:id="40176"/>
      <w:bookmarkEnd w:id="40177"/>
    </w:p>
    <w:p w:rsidR="00E85124" w:rsidRDefault="00E85124" w:rsidP="0053647D">
      <w:pPr>
        <w:rPr>
          <w:rtl/>
        </w:rPr>
      </w:pPr>
      <w:bookmarkStart w:id="40178" w:name="_ETM_Q54_368574"/>
      <w:bookmarkEnd w:id="40178"/>
      <w:r>
        <w:rPr>
          <w:rtl/>
        </w:rPr>
        <w:t xml:space="preserve">אבקש </w:t>
      </w:r>
      <w:bookmarkStart w:id="40179" w:name="_ETM_Q54_367680"/>
      <w:bookmarkEnd w:id="40179"/>
      <w:r>
        <w:rPr>
          <w:rtl/>
        </w:rPr>
        <w:t xml:space="preserve">להוסיף </w:t>
      </w:r>
      <w:bookmarkStart w:id="40180" w:name="_ETM_Q54_368040"/>
      <w:bookmarkEnd w:id="40180"/>
      <w:r>
        <w:rPr>
          <w:rtl/>
        </w:rPr>
        <w:t xml:space="preserve">על </w:t>
      </w:r>
      <w:bookmarkStart w:id="40181" w:name="_ETM_Q54_368400"/>
      <w:bookmarkEnd w:id="40181"/>
      <w:r>
        <w:rPr>
          <w:rtl/>
        </w:rPr>
        <w:t xml:space="preserve">דברי </w:t>
      </w:r>
      <w:bookmarkStart w:id="40182" w:name="_ETM_Q54_368820"/>
      <w:bookmarkEnd w:id="40182"/>
      <w:r>
        <w:rPr>
          <w:rtl/>
        </w:rPr>
        <w:t xml:space="preserve">השר </w:t>
      </w:r>
      <w:bookmarkStart w:id="40183" w:name="_ETM_Q54_369630"/>
      <w:bookmarkEnd w:id="40183"/>
      <w:r>
        <w:rPr>
          <w:rtl/>
        </w:rPr>
        <w:t xml:space="preserve">רק </w:t>
      </w:r>
      <w:bookmarkStart w:id="40184" w:name="_ETM_Q54_369870"/>
      <w:bookmarkEnd w:id="40184"/>
      <w:r>
        <w:rPr>
          <w:rtl/>
        </w:rPr>
        <w:t xml:space="preserve">דבר </w:t>
      </w:r>
      <w:bookmarkStart w:id="40185" w:name="_ETM_Q54_370260"/>
      <w:bookmarkEnd w:id="40185"/>
      <w:r>
        <w:rPr>
          <w:rFonts w:hint="cs"/>
          <w:rtl/>
        </w:rPr>
        <w:t>אחד.</w:t>
      </w:r>
      <w:r>
        <w:rPr>
          <w:rtl/>
        </w:rPr>
        <w:t xml:space="preserve"> </w:t>
      </w:r>
      <w:bookmarkStart w:id="40186" w:name="_ETM_Q54_370830"/>
      <w:bookmarkEnd w:id="40186"/>
      <w:r>
        <w:rPr>
          <w:rtl/>
        </w:rPr>
        <w:t xml:space="preserve">כולנו </w:t>
      </w:r>
      <w:bookmarkStart w:id="40187" w:name="_ETM_Q54_371280"/>
      <w:bookmarkEnd w:id="40187"/>
      <w:r>
        <w:rPr>
          <w:rtl/>
        </w:rPr>
        <w:t xml:space="preserve">יודעים </w:t>
      </w:r>
      <w:bookmarkStart w:id="40188" w:name="_ETM_Q54_371610"/>
      <w:bookmarkEnd w:id="40188"/>
      <w:r>
        <w:rPr>
          <w:rtl/>
        </w:rPr>
        <w:t xml:space="preserve">שאנחנו </w:t>
      </w:r>
      <w:bookmarkStart w:id="40189" w:name="_ETM_Q54_372120"/>
      <w:bookmarkEnd w:id="40189"/>
      <w:r>
        <w:rPr>
          <w:rtl/>
        </w:rPr>
        <w:t xml:space="preserve">מצויים </w:t>
      </w:r>
      <w:bookmarkStart w:id="40190" w:name="_ETM_Q54_372660"/>
      <w:bookmarkEnd w:id="40190"/>
      <w:r>
        <w:rPr>
          <w:rtl/>
        </w:rPr>
        <w:t xml:space="preserve">בתקופה </w:t>
      </w:r>
      <w:bookmarkStart w:id="40191" w:name="_ETM_Q54_373770"/>
      <w:bookmarkEnd w:id="40191"/>
      <w:r>
        <w:rPr>
          <w:rtl/>
        </w:rPr>
        <w:t xml:space="preserve">מורכבת </w:t>
      </w:r>
      <w:bookmarkStart w:id="40192" w:name="_ETM_Q54_374490"/>
      <w:bookmarkEnd w:id="40192"/>
      <w:r>
        <w:rPr>
          <w:rtl/>
        </w:rPr>
        <w:t xml:space="preserve">מאוד </w:t>
      </w:r>
      <w:bookmarkStart w:id="40193" w:name="_ETM_Q54_374820"/>
      <w:bookmarkStart w:id="40194" w:name="_ETM_Q54_375000"/>
      <w:bookmarkStart w:id="40195" w:name="_ETM_Q54_375190"/>
      <w:bookmarkEnd w:id="40193"/>
      <w:bookmarkEnd w:id="40194"/>
      <w:bookmarkEnd w:id="40195"/>
      <w:r>
        <w:rPr>
          <w:rtl/>
        </w:rPr>
        <w:t>מ</w:t>
      </w:r>
      <w:r>
        <w:rPr>
          <w:rFonts w:hint="cs"/>
          <w:rtl/>
        </w:rPr>
        <w:t>ן ה</w:t>
      </w:r>
      <w:r>
        <w:rPr>
          <w:rtl/>
        </w:rPr>
        <w:t xml:space="preserve">בחינה </w:t>
      </w:r>
      <w:bookmarkStart w:id="40196" w:name="_ETM_Q54_375550"/>
      <w:bookmarkEnd w:id="40196"/>
      <w:r>
        <w:rPr>
          <w:rFonts w:hint="cs"/>
          <w:rtl/>
        </w:rPr>
        <w:t>ה</w:t>
      </w:r>
      <w:r>
        <w:rPr>
          <w:rtl/>
        </w:rPr>
        <w:t>ביטחונית</w:t>
      </w:r>
      <w:r>
        <w:rPr>
          <w:rFonts w:hint="cs"/>
          <w:rtl/>
        </w:rPr>
        <w:t>,</w:t>
      </w:r>
      <w:r>
        <w:rPr>
          <w:rtl/>
        </w:rPr>
        <w:t xml:space="preserve"> </w:t>
      </w:r>
      <w:bookmarkStart w:id="40197" w:name="_ETM_Q54_376840"/>
      <w:bookmarkEnd w:id="40197"/>
      <w:r>
        <w:rPr>
          <w:rtl/>
        </w:rPr>
        <w:t xml:space="preserve">תקופה </w:t>
      </w:r>
      <w:bookmarkStart w:id="40198" w:name="_ETM_Q54_377290"/>
      <w:bookmarkEnd w:id="40198"/>
      <w:r>
        <w:rPr>
          <w:rtl/>
        </w:rPr>
        <w:t xml:space="preserve">שיש </w:t>
      </w:r>
      <w:bookmarkStart w:id="40199" w:name="_ETM_Q54_377709"/>
      <w:bookmarkEnd w:id="40199"/>
      <w:r>
        <w:rPr>
          <w:rtl/>
        </w:rPr>
        <w:t xml:space="preserve">לה </w:t>
      </w:r>
      <w:bookmarkStart w:id="40200" w:name="_ETM_Q54_377859"/>
      <w:bookmarkEnd w:id="40200"/>
      <w:r>
        <w:rPr>
          <w:rtl/>
        </w:rPr>
        <w:t xml:space="preserve">השלכה </w:t>
      </w:r>
      <w:bookmarkStart w:id="40201" w:name="_ETM_Q54_378790"/>
      <w:bookmarkEnd w:id="40201"/>
      <w:r>
        <w:rPr>
          <w:rtl/>
        </w:rPr>
        <w:t xml:space="preserve">עצומה </w:t>
      </w:r>
      <w:bookmarkStart w:id="40202" w:name="_ETM_Q54_379930"/>
      <w:bookmarkEnd w:id="40202"/>
      <w:r>
        <w:rPr>
          <w:rtl/>
        </w:rPr>
        <w:t xml:space="preserve">על </w:t>
      </w:r>
      <w:bookmarkStart w:id="40203" w:name="_ETM_Q54_380139"/>
      <w:bookmarkEnd w:id="40203"/>
      <w:r>
        <w:rPr>
          <w:rtl/>
        </w:rPr>
        <w:t xml:space="preserve">החוסן </w:t>
      </w:r>
      <w:bookmarkStart w:id="40204" w:name="_ETM_Q54_380620"/>
      <w:bookmarkEnd w:id="40204"/>
      <w:r>
        <w:rPr>
          <w:rtl/>
        </w:rPr>
        <w:t xml:space="preserve">הכלכלי </w:t>
      </w:r>
      <w:bookmarkStart w:id="40205" w:name="_ETM_Q54_381590"/>
      <w:bookmarkEnd w:id="40205"/>
      <w:r>
        <w:rPr>
          <w:rtl/>
        </w:rPr>
        <w:t xml:space="preserve">של </w:t>
      </w:r>
      <w:bookmarkStart w:id="40206" w:name="_ETM_Q54_382010"/>
      <w:bookmarkEnd w:id="40206"/>
      <w:r>
        <w:rPr>
          <w:rtl/>
        </w:rPr>
        <w:t>עשרות</w:t>
      </w:r>
      <w:bookmarkStart w:id="40207" w:name="_ETM_Q54_382610"/>
      <w:bookmarkEnd w:id="40207"/>
      <w:r>
        <w:rPr>
          <w:rFonts w:hint="cs"/>
          <w:rtl/>
        </w:rPr>
        <w:t xml:space="preserve"> </w:t>
      </w:r>
      <w:r>
        <w:rPr>
          <w:rtl/>
        </w:rPr>
        <w:t xml:space="preserve">אלפי </w:t>
      </w:r>
      <w:bookmarkStart w:id="40208" w:name="_ETM_Q54_383690"/>
      <w:bookmarkEnd w:id="40208"/>
      <w:r>
        <w:rPr>
          <w:rtl/>
        </w:rPr>
        <w:t xml:space="preserve">משפחות </w:t>
      </w:r>
      <w:bookmarkStart w:id="40209" w:name="_ETM_Q54_384379"/>
      <w:bookmarkEnd w:id="40209"/>
      <w:r>
        <w:rPr>
          <w:rtl/>
        </w:rPr>
        <w:t>בישראל</w:t>
      </w:r>
      <w:r>
        <w:rPr>
          <w:rFonts w:hint="cs"/>
          <w:rtl/>
        </w:rPr>
        <w:t>,</w:t>
      </w:r>
      <w:r>
        <w:rPr>
          <w:rtl/>
        </w:rPr>
        <w:t xml:space="preserve"> </w:t>
      </w:r>
      <w:bookmarkStart w:id="40210" w:name="_ETM_Q54_385040"/>
      <w:bookmarkEnd w:id="40210"/>
      <w:r>
        <w:rPr>
          <w:rtl/>
        </w:rPr>
        <w:t xml:space="preserve">אם </w:t>
      </w:r>
      <w:bookmarkStart w:id="40211" w:name="_ETM_Q54_385190"/>
      <w:bookmarkEnd w:id="40211"/>
      <w:r>
        <w:rPr>
          <w:rtl/>
        </w:rPr>
        <w:t xml:space="preserve">לא </w:t>
      </w:r>
      <w:bookmarkStart w:id="40212" w:name="_ETM_Q54_385340"/>
      <w:bookmarkEnd w:id="40212"/>
      <w:r>
        <w:rPr>
          <w:rtl/>
        </w:rPr>
        <w:t xml:space="preserve">יותר </w:t>
      </w:r>
      <w:bookmarkStart w:id="40213" w:name="_ETM_Q54_385730"/>
      <w:bookmarkEnd w:id="40213"/>
      <w:r>
        <w:rPr>
          <w:rtl/>
        </w:rPr>
        <w:t>מכך</w:t>
      </w:r>
      <w:r>
        <w:rPr>
          <w:rFonts w:hint="cs"/>
          <w:rtl/>
        </w:rPr>
        <w:t>.</w:t>
      </w:r>
      <w:r>
        <w:rPr>
          <w:rtl/>
        </w:rPr>
        <w:t xml:space="preserve"> </w:t>
      </w:r>
      <w:bookmarkStart w:id="40214" w:name="_ETM_Q54_386690"/>
      <w:bookmarkEnd w:id="40214"/>
      <w:r>
        <w:rPr>
          <w:rtl/>
        </w:rPr>
        <w:t xml:space="preserve">בתקופה </w:t>
      </w:r>
      <w:bookmarkStart w:id="40215" w:name="_ETM_Q54_387440"/>
      <w:bookmarkEnd w:id="40215"/>
      <w:r>
        <w:rPr>
          <w:rtl/>
        </w:rPr>
        <w:t xml:space="preserve">הזו </w:t>
      </w:r>
      <w:bookmarkStart w:id="40216" w:name="_ETM_Q54_387800"/>
      <w:bookmarkEnd w:id="40216"/>
      <w:r>
        <w:rPr>
          <w:rtl/>
        </w:rPr>
        <w:t xml:space="preserve">אני </w:t>
      </w:r>
      <w:bookmarkStart w:id="40217" w:name="_ETM_Q54_387980"/>
      <w:bookmarkEnd w:id="40217"/>
      <w:r>
        <w:rPr>
          <w:rtl/>
        </w:rPr>
        <w:t xml:space="preserve">מקווה </w:t>
      </w:r>
      <w:bookmarkStart w:id="40218" w:name="_ETM_Q54_388639"/>
      <w:bookmarkEnd w:id="40218"/>
      <w:r>
        <w:rPr>
          <w:rtl/>
        </w:rPr>
        <w:t xml:space="preserve">שהקואליציה </w:t>
      </w:r>
      <w:bookmarkStart w:id="40219" w:name="_ETM_Q54_389480"/>
      <w:bookmarkEnd w:id="40219"/>
      <w:r>
        <w:rPr>
          <w:rtl/>
        </w:rPr>
        <w:t xml:space="preserve">והאופוזיציה </w:t>
      </w:r>
      <w:bookmarkStart w:id="40220" w:name="_ETM_Q54_390349"/>
      <w:bookmarkEnd w:id="40220"/>
      <w:r>
        <w:rPr>
          <w:rtl/>
        </w:rPr>
        <w:t xml:space="preserve">יחד </w:t>
      </w:r>
      <w:bookmarkStart w:id="40221" w:name="_ETM_Q54_391290"/>
      <w:bookmarkEnd w:id="40221"/>
      <w:r>
        <w:rPr>
          <w:rtl/>
        </w:rPr>
        <w:t xml:space="preserve">יצליחו </w:t>
      </w:r>
      <w:bookmarkStart w:id="40222" w:name="_ETM_Q54_391980"/>
      <w:bookmarkEnd w:id="40222"/>
      <w:r>
        <w:rPr>
          <w:rtl/>
        </w:rPr>
        <w:t xml:space="preserve">לקדם </w:t>
      </w:r>
      <w:bookmarkStart w:id="40223" w:name="_ETM_Q54_392550"/>
      <w:bookmarkEnd w:id="40223"/>
      <w:r>
        <w:rPr>
          <w:rtl/>
        </w:rPr>
        <w:t xml:space="preserve">הצעות </w:t>
      </w:r>
      <w:bookmarkStart w:id="40224" w:name="_ETM_Q54_393120"/>
      <w:bookmarkEnd w:id="40224"/>
      <w:r>
        <w:rPr>
          <w:rtl/>
        </w:rPr>
        <w:t xml:space="preserve">חוק </w:t>
      </w:r>
      <w:bookmarkStart w:id="40225" w:name="_ETM_Q54_394169"/>
      <w:bookmarkEnd w:id="40225"/>
      <w:r>
        <w:rPr>
          <w:rtl/>
        </w:rPr>
        <w:t xml:space="preserve">שמגבירות </w:t>
      </w:r>
      <w:bookmarkStart w:id="40226" w:name="_ETM_Q54_395700"/>
      <w:bookmarkEnd w:id="40226"/>
      <w:r>
        <w:rPr>
          <w:rtl/>
        </w:rPr>
        <w:t xml:space="preserve">את </w:t>
      </w:r>
      <w:bookmarkStart w:id="40227" w:name="_ETM_Q54_396000"/>
      <w:bookmarkEnd w:id="40227"/>
      <w:r>
        <w:rPr>
          <w:rtl/>
        </w:rPr>
        <w:t xml:space="preserve">הנגישות </w:t>
      </w:r>
      <w:bookmarkStart w:id="40228" w:name="_ETM_Q54_397410"/>
      <w:bookmarkEnd w:id="40228"/>
      <w:r w:rsidR="0053647D">
        <w:rPr>
          <w:rFonts w:hint="cs"/>
          <w:rtl/>
        </w:rPr>
        <w:t>ש</w:t>
      </w:r>
      <w:r w:rsidR="0053647D">
        <w:rPr>
          <w:rtl/>
        </w:rPr>
        <w:t>ל</w:t>
      </w:r>
      <w:r w:rsidR="0053647D">
        <w:rPr>
          <w:rFonts w:hint="cs"/>
          <w:rtl/>
        </w:rPr>
        <w:t xml:space="preserve"> </w:t>
      </w:r>
      <w:r w:rsidR="0053647D">
        <w:rPr>
          <w:rtl/>
        </w:rPr>
        <w:t xml:space="preserve">צדק </w:t>
      </w:r>
      <w:bookmarkStart w:id="40229" w:name="_ETM_Q54_399420"/>
      <w:bookmarkEnd w:id="40229"/>
      <w:r w:rsidR="0053647D">
        <w:rPr>
          <w:rtl/>
        </w:rPr>
        <w:t xml:space="preserve">משפטי </w:t>
      </w:r>
      <w:r>
        <w:rPr>
          <w:rtl/>
        </w:rPr>
        <w:t>ל</w:t>
      </w:r>
      <w:bookmarkStart w:id="40230" w:name="_ETM_Q54_397770"/>
      <w:bookmarkEnd w:id="40230"/>
      <w:r>
        <w:rPr>
          <w:rtl/>
        </w:rPr>
        <w:t xml:space="preserve">אותן </w:t>
      </w:r>
      <w:bookmarkStart w:id="40231" w:name="_ETM_Q54_398160"/>
      <w:bookmarkEnd w:id="40231"/>
      <w:r>
        <w:rPr>
          <w:rtl/>
        </w:rPr>
        <w:t>משפחות</w:t>
      </w:r>
      <w:r>
        <w:rPr>
          <w:rFonts w:hint="cs"/>
          <w:rtl/>
        </w:rPr>
        <w:t>;</w:t>
      </w:r>
      <w:r>
        <w:rPr>
          <w:rtl/>
        </w:rPr>
        <w:t xml:space="preserve"> </w:t>
      </w:r>
      <w:bookmarkStart w:id="40232" w:name="_ETM_Q54_400290"/>
      <w:bookmarkEnd w:id="40232"/>
      <w:r>
        <w:rPr>
          <w:rtl/>
        </w:rPr>
        <w:t xml:space="preserve">שמאזנות </w:t>
      </w:r>
      <w:bookmarkStart w:id="40233" w:name="_ETM_Q54_401100"/>
      <w:bookmarkEnd w:id="40233"/>
      <w:r>
        <w:rPr>
          <w:rtl/>
        </w:rPr>
        <w:t xml:space="preserve">בצורה </w:t>
      </w:r>
      <w:bookmarkStart w:id="40234" w:name="_ETM_Q54_401580"/>
      <w:bookmarkEnd w:id="40234"/>
      <w:r>
        <w:rPr>
          <w:rtl/>
        </w:rPr>
        <w:t xml:space="preserve">טובה </w:t>
      </w:r>
      <w:bookmarkStart w:id="40235" w:name="_ETM_Q54_402090"/>
      <w:bookmarkEnd w:id="40235"/>
      <w:r>
        <w:rPr>
          <w:rtl/>
        </w:rPr>
        <w:t xml:space="preserve">יותר </w:t>
      </w:r>
      <w:bookmarkStart w:id="40236" w:name="_ETM_Q54_402480"/>
      <w:bookmarkEnd w:id="40236"/>
      <w:r>
        <w:rPr>
          <w:rtl/>
        </w:rPr>
        <w:t xml:space="preserve">מן </w:t>
      </w:r>
      <w:bookmarkStart w:id="40237" w:name="_ETM_Q54_402690"/>
      <w:bookmarkEnd w:id="40237"/>
      <w:r>
        <w:rPr>
          <w:rtl/>
        </w:rPr>
        <w:t xml:space="preserve">הקיים </w:t>
      </w:r>
      <w:bookmarkStart w:id="40238" w:name="_ETM_Q54_403960"/>
      <w:bookmarkEnd w:id="40238"/>
      <w:r>
        <w:rPr>
          <w:rFonts w:hint="cs"/>
          <w:rtl/>
        </w:rPr>
        <w:t xml:space="preserve">גם </w:t>
      </w:r>
      <w:r>
        <w:rPr>
          <w:rtl/>
        </w:rPr>
        <w:t xml:space="preserve">את </w:t>
      </w:r>
      <w:bookmarkStart w:id="40239" w:name="_ETM_Q54_404350"/>
      <w:bookmarkEnd w:id="40239"/>
      <w:r>
        <w:rPr>
          <w:rtl/>
        </w:rPr>
        <w:t xml:space="preserve">היכולת </w:t>
      </w:r>
      <w:bookmarkStart w:id="40240" w:name="_ETM_Q54_405550"/>
      <w:bookmarkStart w:id="40241" w:name="_ETM_Q54_405940"/>
      <w:bookmarkEnd w:id="40240"/>
      <w:bookmarkEnd w:id="40241"/>
      <w:r>
        <w:rPr>
          <w:rtl/>
        </w:rPr>
        <w:t xml:space="preserve">של </w:t>
      </w:r>
      <w:bookmarkStart w:id="40242" w:name="_ETM_Q54_406450"/>
      <w:bookmarkEnd w:id="40242"/>
      <w:r>
        <w:rPr>
          <w:rtl/>
        </w:rPr>
        <w:t xml:space="preserve">בעלי </w:t>
      </w:r>
      <w:bookmarkStart w:id="40243" w:name="_ETM_Q54_406990"/>
      <w:bookmarkEnd w:id="40243"/>
      <w:r>
        <w:rPr>
          <w:rtl/>
        </w:rPr>
        <w:t xml:space="preserve">חוב </w:t>
      </w:r>
      <w:bookmarkStart w:id="40244" w:name="_ETM_Q54_408100"/>
      <w:bookmarkEnd w:id="40244"/>
      <w:r>
        <w:rPr>
          <w:rtl/>
        </w:rPr>
        <w:t xml:space="preserve">לקבל </w:t>
      </w:r>
      <w:bookmarkStart w:id="40245" w:name="_ETM_Q54_408910"/>
      <w:bookmarkEnd w:id="40245"/>
      <w:r>
        <w:rPr>
          <w:rtl/>
        </w:rPr>
        <w:t xml:space="preserve">את </w:t>
      </w:r>
      <w:bookmarkStart w:id="40246" w:name="_ETM_Q54_409270"/>
      <w:bookmarkEnd w:id="40246"/>
      <w:r>
        <w:rPr>
          <w:rtl/>
        </w:rPr>
        <w:t>חובם</w:t>
      </w:r>
      <w:r>
        <w:rPr>
          <w:rFonts w:hint="cs"/>
          <w:rtl/>
        </w:rPr>
        <w:t>,</w:t>
      </w:r>
      <w:r>
        <w:rPr>
          <w:rtl/>
        </w:rPr>
        <w:t xml:space="preserve"> </w:t>
      </w:r>
      <w:bookmarkStart w:id="40247" w:name="_ETM_Q54_410110"/>
      <w:bookmarkEnd w:id="40247"/>
      <w:r>
        <w:rPr>
          <w:rtl/>
        </w:rPr>
        <w:t xml:space="preserve">אבל </w:t>
      </w:r>
      <w:bookmarkStart w:id="40248" w:name="_ETM_Q54_410470"/>
      <w:bookmarkEnd w:id="40248"/>
      <w:r>
        <w:rPr>
          <w:rtl/>
        </w:rPr>
        <w:t xml:space="preserve">גם </w:t>
      </w:r>
      <w:bookmarkStart w:id="40249" w:name="_ETM_Q54_410740"/>
      <w:bookmarkEnd w:id="40249"/>
      <w:r>
        <w:rPr>
          <w:rtl/>
        </w:rPr>
        <w:t xml:space="preserve">את </w:t>
      </w:r>
      <w:bookmarkStart w:id="40250" w:name="_ETM_Q54_410920"/>
      <w:bookmarkEnd w:id="40250"/>
      <w:r>
        <w:rPr>
          <w:rtl/>
        </w:rPr>
        <w:t xml:space="preserve">ההגנה </w:t>
      </w:r>
      <w:bookmarkStart w:id="40251" w:name="_ETM_Q54_411460"/>
      <w:bookmarkEnd w:id="40251"/>
      <w:r>
        <w:rPr>
          <w:rtl/>
        </w:rPr>
        <w:t xml:space="preserve">המינימלית </w:t>
      </w:r>
      <w:bookmarkStart w:id="40252" w:name="_ETM_Q54_412240"/>
      <w:bookmarkStart w:id="40253" w:name="_ETM_Q54_413530"/>
      <w:bookmarkEnd w:id="40252"/>
      <w:bookmarkEnd w:id="40253"/>
      <w:r>
        <w:rPr>
          <w:rtl/>
        </w:rPr>
        <w:t xml:space="preserve">לאותן </w:t>
      </w:r>
      <w:bookmarkStart w:id="40254" w:name="_ETM_Q54_414069"/>
      <w:bookmarkEnd w:id="40254"/>
      <w:r>
        <w:rPr>
          <w:rtl/>
        </w:rPr>
        <w:t>משפחות</w:t>
      </w:r>
      <w:r>
        <w:rPr>
          <w:rFonts w:hint="cs"/>
          <w:rtl/>
        </w:rPr>
        <w:t>.</w:t>
      </w:r>
      <w:r>
        <w:rPr>
          <w:rtl/>
        </w:rPr>
        <w:t xml:space="preserve"> </w:t>
      </w:r>
      <w:bookmarkStart w:id="40255" w:name="_ETM_Q54_414790"/>
      <w:bookmarkStart w:id="40256" w:name="_ETM_Q54_425980"/>
      <w:bookmarkStart w:id="40257" w:name="_ETM_Q54_426083"/>
      <w:bookmarkStart w:id="40258" w:name="_ETM_Q54_426126"/>
      <w:bookmarkStart w:id="40259" w:name="_ETM_Q54_426186"/>
      <w:bookmarkEnd w:id="40255"/>
      <w:bookmarkEnd w:id="40256"/>
      <w:bookmarkEnd w:id="40257"/>
      <w:bookmarkEnd w:id="40258"/>
      <w:bookmarkEnd w:id="40259"/>
      <w:r>
        <w:rPr>
          <w:rtl/>
        </w:rPr>
        <w:t xml:space="preserve">כשם </w:t>
      </w:r>
      <w:bookmarkStart w:id="40260" w:name="_ETM_Q54_415180"/>
      <w:bookmarkEnd w:id="40260"/>
      <w:r>
        <w:rPr>
          <w:rtl/>
        </w:rPr>
        <w:t xml:space="preserve">שבחוק </w:t>
      </w:r>
      <w:bookmarkStart w:id="40261" w:name="_ETM_Q54_415900"/>
      <w:bookmarkEnd w:id="40261"/>
      <w:r>
        <w:rPr>
          <w:rtl/>
        </w:rPr>
        <w:t xml:space="preserve">חדלות </w:t>
      </w:r>
      <w:bookmarkStart w:id="40262" w:name="_ETM_Q54_416260"/>
      <w:bookmarkEnd w:id="40262"/>
      <w:r>
        <w:rPr>
          <w:rtl/>
        </w:rPr>
        <w:t xml:space="preserve">פירעון </w:t>
      </w:r>
      <w:bookmarkStart w:id="40263" w:name="_ETM_Q54_417469"/>
      <w:bookmarkEnd w:id="40263"/>
      <w:r>
        <w:rPr>
          <w:rtl/>
        </w:rPr>
        <w:t>הו</w:t>
      </w:r>
      <w:bookmarkStart w:id="40264" w:name="_ETM_Q54_417589"/>
      <w:bookmarkEnd w:id="40264"/>
      <w:r>
        <w:rPr>
          <w:rtl/>
        </w:rPr>
        <w:t xml:space="preserve">שם </w:t>
      </w:r>
      <w:bookmarkStart w:id="40265" w:name="_ETM_Q54_417859"/>
      <w:bookmarkEnd w:id="40265"/>
      <w:r>
        <w:rPr>
          <w:rtl/>
        </w:rPr>
        <w:t xml:space="preserve">דגש </w:t>
      </w:r>
      <w:bookmarkStart w:id="40266" w:name="_ETM_Q54_418219"/>
      <w:bookmarkEnd w:id="40266"/>
      <w:r>
        <w:rPr>
          <w:rtl/>
        </w:rPr>
        <w:t xml:space="preserve">גדול </w:t>
      </w:r>
      <w:bookmarkStart w:id="40267" w:name="_ETM_Q54_418639"/>
      <w:bookmarkEnd w:id="40267"/>
      <w:r>
        <w:rPr>
          <w:rtl/>
        </w:rPr>
        <w:t xml:space="preserve">על </w:t>
      </w:r>
      <w:bookmarkStart w:id="40268" w:name="_ETM_Q54_418760"/>
      <w:bookmarkEnd w:id="40268"/>
      <w:r>
        <w:rPr>
          <w:rtl/>
        </w:rPr>
        <w:t xml:space="preserve">נושא </w:t>
      </w:r>
      <w:bookmarkStart w:id="40269" w:name="_ETM_Q54_419089"/>
      <w:bookmarkEnd w:id="40269"/>
      <w:r>
        <w:rPr>
          <w:rtl/>
        </w:rPr>
        <w:t xml:space="preserve">השיקום </w:t>
      </w:r>
      <w:bookmarkStart w:id="40270" w:name="_ETM_Q54_419540"/>
      <w:bookmarkEnd w:id="40270"/>
      <w:r>
        <w:rPr>
          <w:rtl/>
        </w:rPr>
        <w:t>הכלכלי</w:t>
      </w:r>
      <w:r>
        <w:rPr>
          <w:rFonts w:hint="cs"/>
          <w:rtl/>
        </w:rPr>
        <w:t>,</w:t>
      </w:r>
      <w:r>
        <w:rPr>
          <w:rtl/>
        </w:rPr>
        <w:t xml:space="preserve"> </w:t>
      </w:r>
      <w:bookmarkStart w:id="40271" w:name="_ETM_Q54_420650"/>
      <w:bookmarkEnd w:id="40271"/>
      <w:r>
        <w:rPr>
          <w:rtl/>
        </w:rPr>
        <w:t xml:space="preserve">כך </w:t>
      </w:r>
      <w:bookmarkStart w:id="40272" w:name="_ETM_Q54_420979"/>
      <w:bookmarkEnd w:id="40272"/>
      <w:r>
        <w:rPr>
          <w:rtl/>
        </w:rPr>
        <w:t xml:space="preserve">גם </w:t>
      </w:r>
      <w:bookmarkStart w:id="40273" w:name="_ETM_Q54_421400"/>
      <w:bookmarkEnd w:id="40273"/>
      <w:r>
        <w:rPr>
          <w:rtl/>
        </w:rPr>
        <w:t xml:space="preserve">ביתר </w:t>
      </w:r>
      <w:bookmarkStart w:id="40274" w:name="_ETM_Q54_422419"/>
      <w:bookmarkEnd w:id="40274"/>
      <w:r>
        <w:rPr>
          <w:rtl/>
        </w:rPr>
        <w:t xml:space="preserve">המערכים </w:t>
      </w:r>
      <w:bookmarkStart w:id="40275" w:name="_ETM_Q54_423109"/>
      <w:bookmarkEnd w:id="40275"/>
      <w:r>
        <w:rPr>
          <w:rtl/>
        </w:rPr>
        <w:t xml:space="preserve">החוקיים </w:t>
      </w:r>
      <w:bookmarkStart w:id="40276" w:name="_ETM_Q54_424219"/>
      <w:bookmarkEnd w:id="40276"/>
      <w:r>
        <w:rPr>
          <w:rtl/>
        </w:rPr>
        <w:t xml:space="preserve">של </w:t>
      </w:r>
      <w:bookmarkStart w:id="40277" w:name="_ETM_Q54_424430"/>
      <w:bookmarkEnd w:id="40277"/>
      <w:r>
        <w:rPr>
          <w:rtl/>
        </w:rPr>
        <w:t xml:space="preserve">תחום </w:t>
      </w:r>
      <w:bookmarkStart w:id="40278" w:name="_ETM_Q54_424699"/>
      <w:bookmarkEnd w:id="40278"/>
      <w:r>
        <w:rPr>
          <w:rtl/>
        </w:rPr>
        <w:t xml:space="preserve">ההוצאה </w:t>
      </w:r>
      <w:bookmarkStart w:id="40279" w:name="_ETM_Q54_425150"/>
      <w:bookmarkEnd w:id="40279"/>
      <w:r>
        <w:rPr>
          <w:rtl/>
        </w:rPr>
        <w:t xml:space="preserve">לפועל </w:t>
      </w:r>
      <w:bookmarkStart w:id="40280" w:name="_ETM_Q54_425749"/>
      <w:bookmarkEnd w:id="40280"/>
      <w:r>
        <w:rPr>
          <w:rtl/>
        </w:rPr>
        <w:t xml:space="preserve">רצוי </w:t>
      </w:r>
      <w:bookmarkStart w:id="40281" w:name="_ETM_Q54_426199"/>
      <w:bookmarkEnd w:id="40281"/>
      <w:r>
        <w:rPr>
          <w:rtl/>
        </w:rPr>
        <w:t xml:space="preserve">לשים </w:t>
      </w:r>
      <w:bookmarkStart w:id="40282" w:name="_ETM_Q54_426559"/>
      <w:bookmarkEnd w:id="40282"/>
      <w:r>
        <w:rPr>
          <w:rtl/>
        </w:rPr>
        <w:t xml:space="preserve">דגש </w:t>
      </w:r>
      <w:bookmarkStart w:id="40283" w:name="_ETM_Q54_427549"/>
      <w:bookmarkEnd w:id="40283"/>
      <w:r>
        <w:rPr>
          <w:rtl/>
        </w:rPr>
        <w:t xml:space="preserve">על </w:t>
      </w:r>
      <w:bookmarkStart w:id="40284" w:name="_ETM_Q54_427760"/>
      <w:bookmarkEnd w:id="40284"/>
      <w:r>
        <w:rPr>
          <w:rtl/>
        </w:rPr>
        <w:t xml:space="preserve">הנושא </w:t>
      </w:r>
      <w:bookmarkStart w:id="40285" w:name="_ETM_Q54_428209"/>
      <w:bookmarkEnd w:id="40285"/>
      <w:r>
        <w:rPr>
          <w:rtl/>
        </w:rPr>
        <w:t xml:space="preserve">הזה </w:t>
      </w:r>
      <w:bookmarkStart w:id="40286" w:name="_ETM_Q54_428569"/>
      <w:bookmarkEnd w:id="40286"/>
      <w:r>
        <w:rPr>
          <w:rtl/>
        </w:rPr>
        <w:t xml:space="preserve">של </w:t>
      </w:r>
      <w:bookmarkStart w:id="40287" w:name="_ETM_Q54_428870"/>
      <w:bookmarkEnd w:id="40287"/>
      <w:r>
        <w:rPr>
          <w:rtl/>
        </w:rPr>
        <w:t xml:space="preserve">שיקום </w:t>
      </w:r>
      <w:bookmarkStart w:id="40288" w:name="_ETM_Q54_429799"/>
      <w:bookmarkEnd w:id="40288"/>
      <w:r>
        <w:rPr>
          <w:rtl/>
        </w:rPr>
        <w:t xml:space="preserve">החיים </w:t>
      </w:r>
      <w:bookmarkStart w:id="40289" w:name="_ETM_Q54_431090"/>
      <w:bookmarkEnd w:id="40289"/>
      <w:r>
        <w:rPr>
          <w:rtl/>
        </w:rPr>
        <w:t xml:space="preserve">הכלכליים </w:t>
      </w:r>
      <w:bookmarkStart w:id="40290" w:name="_ETM_Q54_432049"/>
      <w:bookmarkEnd w:id="40290"/>
      <w:r>
        <w:rPr>
          <w:rtl/>
        </w:rPr>
        <w:t xml:space="preserve">של </w:t>
      </w:r>
      <w:bookmarkStart w:id="40291" w:name="_ETM_Q54_432319"/>
      <w:bookmarkEnd w:id="40291"/>
      <w:r>
        <w:rPr>
          <w:rtl/>
        </w:rPr>
        <w:t xml:space="preserve">התא </w:t>
      </w:r>
      <w:bookmarkStart w:id="40292" w:name="_ETM_Q54_432620"/>
      <w:bookmarkEnd w:id="40292"/>
      <w:r>
        <w:rPr>
          <w:rtl/>
        </w:rPr>
        <w:t>המשפחתי</w:t>
      </w:r>
      <w:r>
        <w:rPr>
          <w:rFonts w:hint="cs"/>
          <w:rtl/>
        </w:rPr>
        <w:t>.</w:t>
      </w:r>
      <w:r>
        <w:rPr>
          <w:rtl/>
        </w:rPr>
        <w:t xml:space="preserve"> </w:t>
      </w:r>
      <w:bookmarkStart w:id="40293" w:name="_ETM_Q54_433249"/>
      <w:bookmarkEnd w:id="40293"/>
    </w:p>
    <w:p w:rsidR="00E85124" w:rsidRDefault="00E85124" w:rsidP="006336AD">
      <w:pPr>
        <w:rPr>
          <w:rtl/>
        </w:rPr>
      </w:pPr>
      <w:bookmarkStart w:id="40294" w:name="_ETM_Q54_434627"/>
      <w:bookmarkStart w:id="40295" w:name="_ETM_Q54_434703"/>
      <w:bookmarkEnd w:id="40294"/>
      <w:bookmarkEnd w:id="40295"/>
    </w:p>
    <w:p w:rsidR="00E85124" w:rsidRDefault="00E85124" w:rsidP="006336AD">
      <w:pPr>
        <w:rPr>
          <w:rtl/>
        </w:rPr>
      </w:pPr>
      <w:bookmarkStart w:id="40296" w:name="_ETM_Q54_434753"/>
      <w:bookmarkStart w:id="40297" w:name="_ETM_Q54_434858"/>
      <w:bookmarkEnd w:id="40296"/>
      <w:bookmarkEnd w:id="40297"/>
      <w:r>
        <w:rPr>
          <w:rtl/>
        </w:rPr>
        <w:t xml:space="preserve">אז </w:t>
      </w:r>
      <w:bookmarkStart w:id="40298" w:name="_ETM_Q54_433370"/>
      <w:bookmarkEnd w:id="40298"/>
      <w:r>
        <w:rPr>
          <w:rtl/>
        </w:rPr>
        <w:t xml:space="preserve">תודה </w:t>
      </w:r>
      <w:bookmarkStart w:id="40299" w:name="_ETM_Q54_433609"/>
      <w:bookmarkEnd w:id="40299"/>
      <w:r>
        <w:rPr>
          <w:rtl/>
        </w:rPr>
        <w:t>רבה</w:t>
      </w:r>
      <w:r>
        <w:rPr>
          <w:rFonts w:hint="cs"/>
          <w:rtl/>
        </w:rPr>
        <w:t>,</w:t>
      </w:r>
      <w:r>
        <w:rPr>
          <w:rtl/>
        </w:rPr>
        <w:t xml:space="preserve"> </w:t>
      </w:r>
      <w:bookmarkStart w:id="40300" w:name="_ETM_Q54_433909"/>
      <w:bookmarkEnd w:id="40300"/>
      <w:r>
        <w:rPr>
          <w:rtl/>
        </w:rPr>
        <w:t xml:space="preserve">אדוני </w:t>
      </w:r>
      <w:bookmarkStart w:id="40301" w:name="_ETM_Q54_434269"/>
      <w:bookmarkEnd w:id="40301"/>
      <w:r>
        <w:rPr>
          <w:rtl/>
        </w:rPr>
        <w:t>השר</w:t>
      </w:r>
      <w:r>
        <w:rPr>
          <w:rFonts w:hint="cs"/>
          <w:rtl/>
        </w:rPr>
        <w:t>,</w:t>
      </w:r>
      <w:r>
        <w:rPr>
          <w:rtl/>
        </w:rPr>
        <w:t xml:space="preserve"> </w:t>
      </w:r>
      <w:bookmarkStart w:id="40302" w:name="_ETM_Q54_434659"/>
      <w:bookmarkEnd w:id="40302"/>
      <w:r>
        <w:rPr>
          <w:rtl/>
        </w:rPr>
        <w:t xml:space="preserve">על </w:t>
      </w:r>
      <w:bookmarkStart w:id="40303" w:name="_ETM_Q54_434810"/>
      <w:bookmarkEnd w:id="40303"/>
      <w:r>
        <w:rPr>
          <w:rtl/>
        </w:rPr>
        <w:t>ה</w:t>
      </w:r>
      <w:r>
        <w:rPr>
          <w:rFonts w:hint="cs"/>
          <w:rtl/>
        </w:rPr>
        <w:t>הצעה</w:t>
      </w:r>
      <w:r>
        <w:rPr>
          <w:rtl/>
        </w:rPr>
        <w:t xml:space="preserve"> </w:t>
      </w:r>
      <w:bookmarkStart w:id="40304" w:name="_ETM_Q54_435169"/>
      <w:bookmarkEnd w:id="40304"/>
      <w:r>
        <w:rPr>
          <w:rFonts w:hint="cs"/>
          <w:rtl/>
        </w:rPr>
        <w:t>ה</w:t>
      </w:r>
      <w:r>
        <w:rPr>
          <w:rtl/>
        </w:rPr>
        <w:t>ממשלתית</w:t>
      </w:r>
      <w:r>
        <w:rPr>
          <w:rFonts w:hint="cs"/>
          <w:rtl/>
        </w:rPr>
        <w:t>,</w:t>
      </w:r>
      <w:r>
        <w:rPr>
          <w:rtl/>
        </w:rPr>
        <w:t xml:space="preserve"> </w:t>
      </w:r>
      <w:bookmarkStart w:id="40305" w:name="_ETM_Q54_436410"/>
      <w:bookmarkEnd w:id="40305"/>
      <w:r>
        <w:rPr>
          <w:rtl/>
        </w:rPr>
        <w:t xml:space="preserve">והלוואי </w:t>
      </w:r>
      <w:bookmarkStart w:id="40306" w:name="_ETM_Q54_437880"/>
      <w:bookmarkEnd w:id="40306"/>
      <w:r>
        <w:rPr>
          <w:rFonts w:hint="cs"/>
          <w:rtl/>
        </w:rPr>
        <w:t>ש</w:t>
      </w:r>
      <w:r>
        <w:rPr>
          <w:rtl/>
        </w:rPr>
        <w:t xml:space="preserve">נצליח </w:t>
      </w:r>
      <w:bookmarkStart w:id="40307" w:name="_ETM_Q54_438510"/>
      <w:bookmarkEnd w:id="40307"/>
      <w:r>
        <w:rPr>
          <w:rtl/>
        </w:rPr>
        <w:t xml:space="preserve">לסיים </w:t>
      </w:r>
      <w:bookmarkStart w:id="40308" w:name="_ETM_Q54_438960"/>
      <w:bookmarkEnd w:id="40308"/>
      <w:r>
        <w:rPr>
          <w:rtl/>
        </w:rPr>
        <w:t xml:space="preserve">את </w:t>
      </w:r>
      <w:bookmarkStart w:id="40309" w:name="_ETM_Q54_439110"/>
      <w:bookmarkEnd w:id="40309"/>
      <w:r>
        <w:rPr>
          <w:rtl/>
        </w:rPr>
        <w:t xml:space="preserve">המהלך </w:t>
      </w:r>
      <w:bookmarkStart w:id="40310" w:name="_ETM_Q54_440230"/>
      <w:bookmarkEnd w:id="40310"/>
      <w:r>
        <w:rPr>
          <w:rtl/>
        </w:rPr>
        <w:t xml:space="preserve">בחמשת </w:t>
      </w:r>
      <w:bookmarkStart w:id="40311" w:name="_ETM_Q54_440830"/>
      <w:bookmarkEnd w:id="40311"/>
      <w:r>
        <w:rPr>
          <w:rtl/>
        </w:rPr>
        <w:t xml:space="preserve">השבועות </w:t>
      </w:r>
      <w:bookmarkStart w:id="40312" w:name="_ETM_Q54_441370"/>
      <w:bookmarkEnd w:id="40312"/>
      <w:r>
        <w:rPr>
          <w:rtl/>
        </w:rPr>
        <w:t xml:space="preserve">שנותרו </w:t>
      </w:r>
      <w:bookmarkStart w:id="40313" w:name="_ETM_Q54_441790"/>
      <w:bookmarkEnd w:id="40313"/>
      <w:r>
        <w:rPr>
          <w:rtl/>
        </w:rPr>
        <w:t>למושב</w:t>
      </w:r>
      <w:r>
        <w:rPr>
          <w:rFonts w:hint="cs"/>
          <w:rtl/>
        </w:rPr>
        <w:t>.</w:t>
      </w:r>
      <w:r>
        <w:rPr>
          <w:rtl/>
        </w:rPr>
        <w:t xml:space="preserve"> </w:t>
      </w:r>
      <w:bookmarkStart w:id="40314" w:name="_ETM_Q54_442270"/>
      <w:bookmarkEnd w:id="40314"/>
      <w:r>
        <w:rPr>
          <w:rtl/>
        </w:rPr>
        <w:t xml:space="preserve">תודה </w:t>
      </w:r>
      <w:bookmarkStart w:id="40315" w:name="_ETM_Q54_442510"/>
      <w:bookmarkEnd w:id="40315"/>
      <w:r>
        <w:rPr>
          <w:rtl/>
        </w:rPr>
        <w:t>רבה</w:t>
      </w:r>
      <w:r>
        <w:rPr>
          <w:rFonts w:hint="cs"/>
          <w:rtl/>
        </w:rPr>
        <w:t>.</w:t>
      </w:r>
    </w:p>
    <w:p w:rsidR="00E85124" w:rsidRDefault="00E85124" w:rsidP="006336AD">
      <w:pPr>
        <w:rPr>
          <w:rtl/>
        </w:rPr>
      </w:pPr>
      <w:bookmarkStart w:id="40316" w:name="_ETM_Q54_443709"/>
      <w:bookmarkStart w:id="40317" w:name="_ETM_Q54_443795"/>
      <w:bookmarkEnd w:id="40316"/>
      <w:bookmarkEnd w:id="40317"/>
    </w:p>
    <w:p w:rsidR="00E85124" w:rsidRDefault="00136FF0" w:rsidP="00136FF0">
      <w:pPr>
        <w:pStyle w:val="af7"/>
        <w:rPr>
          <w:rtl/>
        </w:rPr>
      </w:pPr>
      <w:bookmarkStart w:id="40318" w:name="ET_yor_6253_1165"/>
      <w:r w:rsidRPr="00136FF0">
        <w:rPr>
          <w:rStyle w:val="TagStyle"/>
          <w:rtl/>
        </w:rPr>
        <w:t xml:space="preserve"> &lt;&lt; יור &gt;&gt;</w:t>
      </w:r>
      <w:r w:rsidR="00E85124" w:rsidRPr="005D65CD">
        <w:rPr>
          <w:rStyle w:val="TagStyle"/>
          <w:rtl/>
        </w:rPr>
        <w:t xml:space="preserve"> </w:t>
      </w:r>
      <w:r w:rsidR="00E85124">
        <w:rPr>
          <w:rtl/>
        </w:rPr>
        <w:t>היו"ר משה טור פז:</w:t>
      </w:r>
      <w:r w:rsidR="00E85124" w:rsidRPr="005D65CD">
        <w:rPr>
          <w:rStyle w:val="TagStyle"/>
          <w:rtl/>
        </w:rPr>
        <w:t xml:space="preserve"> </w:t>
      </w:r>
      <w:r w:rsidRPr="00136FF0">
        <w:rPr>
          <w:rStyle w:val="TagStyle"/>
          <w:rtl/>
        </w:rPr>
        <w:t>&lt;&lt; יור &gt;&gt;</w:t>
      </w:r>
      <w:bookmarkEnd w:id="40318"/>
      <w:r w:rsidRPr="00136FF0">
        <w:rPr>
          <w:rStyle w:val="TagStyle"/>
          <w:rtl/>
        </w:rPr>
        <w:t xml:space="preserve"> </w:t>
      </w:r>
      <w:r w:rsidR="00E85124">
        <w:rPr>
          <w:rtl/>
        </w:rPr>
        <w:t xml:space="preserve"> </w:t>
      </w:r>
    </w:p>
    <w:p w:rsidR="00E85124" w:rsidRDefault="00E85124" w:rsidP="006336AD">
      <w:pPr>
        <w:rPr>
          <w:rtl/>
        </w:rPr>
      </w:pPr>
    </w:p>
    <w:p w:rsidR="00E85124" w:rsidRDefault="00E85124" w:rsidP="0053647D">
      <w:pPr>
        <w:rPr>
          <w:rtl/>
        </w:rPr>
      </w:pPr>
      <w:bookmarkStart w:id="40319" w:name="_ETM_Q54_444365"/>
      <w:bookmarkStart w:id="40320" w:name="_ETM_Q54_443210"/>
      <w:bookmarkEnd w:id="40319"/>
      <w:bookmarkEnd w:id="40320"/>
      <w:r>
        <w:rPr>
          <w:rtl/>
        </w:rPr>
        <w:t xml:space="preserve">תודה </w:t>
      </w:r>
      <w:bookmarkStart w:id="40321" w:name="_ETM_Q54_443779"/>
      <w:bookmarkEnd w:id="40321"/>
      <w:r>
        <w:rPr>
          <w:rtl/>
        </w:rPr>
        <w:t xml:space="preserve">רבה </w:t>
      </w:r>
      <w:bookmarkStart w:id="40322" w:name="_ETM_Q54_444169"/>
      <w:bookmarkEnd w:id="40322"/>
      <w:r>
        <w:rPr>
          <w:rtl/>
        </w:rPr>
        <w:t xml:space="preserve">לחבר </w:t>
      </w:r>
      <w:bookmarkStart w:id="40323" w:name="_ETM_Q54_444559"/>
      <w:bookmarkEnd w:id="40323"/>
      <w:r>
        <w:rPr>
          <w:rtl/>
        </w:rPr>
        <w:t xml:space="preserve">הכנסת </w:t>
      </w:r>
      <w:bookmarkStart w:id="40324" w:name="_ETM_Q54_444889"/>
      <w:bookmarkEnd w:id="40324"/>
      <w:r>
        <w:rPr>
          <w:rFonts w:hint="cs"/>
          <w:rtl/>
        </w:rPr>
        <w:t>גלעד קריב.</w:t>
      </w:r>
      <w:r>
        <w:rPr>
          <w:rtl/>
        </w:rPr>
        <w:t xml:space="preserve"> </w:t>
      </w:r>
      <w:bookmarkStart w:id="40325" w:name="_ETM_Q54_445699"/>
      <w:bookmarkEnd w:id="40325"/>
      <w:r>
        <w:rPr>
          <w:rtl/>
        </w:rPr>
        <w:t xml:space="preserve">אנחנו </w:t>
      </w:r>
      <w:bookmarkStart w:id="40326" w:name="_ETM_Q54_445939"/>
      <w:bookmarkEnd w:id="40326"/>
      <w:r>
        <w:rPr>
          <w:rtl/>
        </w:rPr>
        <w:t xml:space="preserve">עוברים </w:t>
      </w:r>
      <w:bookmarkStart w:id="40327" w:name="_ETM_Q54_446180"/>
      <w:bookmarkEnd w:id="40327"/>
      <w:r>
        <w:rPr>
          <w:rtl/>
        </w:rPr>
        <w:t xml:space="preserve">לדיון </w:t>
      </w:r>
      <w:bookmarkStart w:id="40328" w:name="_ETM_Q54_446629"/>
      <w:bookmarkEnd w:id="40328"/>
      <w:r>
        <w:rPr>
          <w:rtl/>
        </w:rPr>
        <w:t xml:space="preserve">האישי </w:t>
      </w:r>
      <w:bookmarkStart w:id="40329" w:name="_ETM_Q54_447020"/>
      <w:bookmarkEnd w:id="40329"/>
      <w:r>
        <w:rPr>
          <w:rtl/>
        </w:rPr>
        <w:t>המשולב</w:t>
      </w:r>
      <w:r>
        <w:rPr>
          <w:rFonts w:hint="cs"/>
          <w:rtl/>
        </w:rPr>
        <w:t>,</w:t>
      </w:r>
      <w:r>
        <w:rPr>
          <w:rtl/>
        </w:rPr>
        <w:t xml:space="preserve"> </w:t>
      </w:r>
      <w:bookmarkStart w:id="40330" w:name="_ETM_Q54_448480"/>
      <w:bookmarkEnd w:id="40330"/>
      <w:r>
        <w:rPr>
          <w:rtl/>
        </w:rPr>
        <w:t xml:space="preserve">על </w:t>
      </w:r>
      <w:bookmarkStart w:id="40331" w:name="_ETM_Q54_448630"/>
      <w:bookmarkEnd w:id="40331"/>
      <w:r>
        <w:rPr>
          <w:rtl/>
        </w:rPr>
        <w:t xml:space="preserve">פי </w:t>
      </w:r>
      <w:bookmarkStart w:id="40332" w:name="_ETM_Q54_448779"/>
      <w:bookmarkEnd w:id="40332"/>
      <w:r>
        <w:rPr>
          <w:rtl/>
        </w:rPr>
        <w:t xml:space="preserve">סדר </w:t>
      </w:r>
      <w:bookmarkStart w:id="40333" w:name="_ETM_Q54_449110"/>
      <w:bookmarkEnd w:id="40333"/>
      <w:r>
        <w:rPr>
          <w:rtl/>
        </w:rPr>
        <w:t>הדוברים</w:t>
      </w:r>
      <w:r>
        <w:rPr>
          <w:rFonts w:hint="cs"/>
          <w:rtl/>
        </w:rPr>
        <w:t>.</w:t>
      </w:r>
      <w:r>
        <w:rPr>
          <w:rtl/>
        </w:rPr>
        <w:t xml:space="preserve"> </w:t>
      </w:r>
      <w:bookmarkStart w:id="40334" w:name="_ETM_Q54_449650"/>
      <w:bookmarkEnd w:id="40334"/>
      <w:r>
        <w:rPr>
          <w:rtl/>
        </w:rPr>
        <w:t xml:space="preserve">ראשון </w:t>
      </w:r>
      <w:bookmarkStart w:id="40335" w:name="_ETM_Q54_449950"/>
      <w:bookmarkEnd w:id="40335"/>
      <w:r>
        <w:rPr>
          <w:rtl/>
        </w:rPr>
        <w:t>הדוברים</w:t>
      </w:r>
      <w:r>
        <w:rPr>
          <w:rFonts w:hint="cs"/>
          <w:rtl/>
        </w:rPr>
        <w:t>,</w:t>
      </w:r>
      <w:r>
        <w:rPr>
          <w:rtl/>
        </w:rPr>
        <w:t xml:space="preserve"> </w:t>
      </w:r>
      <w:bookmarkStart w:id="40336" w:name="_ETM_Q54_450250"/>
      <w:bookmarkEnd w:id="40336"/>
      <w:r>
        <w:rPr>
          <w:rtl/>
        </w:rPr>
        <w:t xml:space="preserve">חבר </w:t>
      </w:r>
      <w:bookmarkStart w:id="40337" w:name="_ETM_Q54_450490"/>
      <w:bookmarkEnd w:id="40337"/>
      <w:r>
        <w:rPr>
          <w:rtl/>
        </w:rPr>
        <w:t xml:space="preserve">הכנסת </w:t>
      </w:r>
      <w:bookmarkStart w:id="40338" w:name="_ETM_Q54_450820"/>
      <w:bookmarkEnd w:id="40338"/>
      <w:r>
        <w:rPr>
          <w:rtl/>
        </w:rPr>
        <w:t xml:space="preserve">מתן </w:t>
      </w:r>
      <w:bookmarkStart w:id="40339" w:name="_ETM_Q54_451089"/>
      <w:bookmarkEnd w:id="40339"/>
      <w:r>
        <w:rPr>
          <w:rtl/>
        </w:rPr>
        <w:t xml:space="preserve">כהנא </w:t>
      </w:r>
      <w:bookmarkStart w:id="40340" w:name="_ETM_Q54_452050"/>
      <w:bookmarkEnd w:id="40340"/>
      <w:r>
        <w:rPr>
          <w:rFonts w:hint="cs"/>
          <w:rtl/>
        </w:rPr>
        <w:t xml:space="preserve">– </w:t>
      </w:r>
      <w:r>
        <w:rPr>
          <w:rtl/>
        </w:rPr>
        <w:t xml:space="preserve">אינו </w:t>
      </w:r>
      <w:bookmarkStart w:id="40341" w:name="_ETM_Q54_452289"/>
      <w:bookmarkEnd w:id="40341"/>
      <w:r>
        <w:rPr>
          <w:rtl/>
        </w:rPr>
        <w:t>נוכח</w:t>
      </w:r>
      <w:r>
        <w:rPr>
          <w:rFonts w:hint="cs"/>
          <w:rtl/>
        </w:rPr>
        <w:t>;</w:t>
      </w:r>
      <w:r>
        <w:rPr>
          <w:rtl/>
        </w:rPr>
        <w:t xml:space="preserve"> </w:t>
      </w:r>
      <w:bookmarkStart w:id="40342" w:name="_ETM_Q54_452710"/>
      <w:bookmarkEnd w:id="40342"/>
      <w:r>
        <w:rPr>
          <w:rtl/>
        </w:rPr>
        <w:t xml:space="preserve">חברת </w:t>
      </w:r>
      <w:bookmarkStart w:id="40343" w:name="_ETM_Q54_452979"/>
      <w:bookmarkEnd w:id="40343"/>
      <w:r>
        <w:rPr>
          <w:rtl/>
        </w:rPr>
        <w:t xml:space="preserve">הכנסת </w:t>
      </w:r>
      <w:bookmarkStart w:id="40344" w:name="_ETM_Q54_453310"/>
      <w:bookmarkEnd w:id="40344"/>
      <w:r>
        <w:rPr>
          <w:rtl/>
        </w:rPr>
        <w:t xml:space="preserve">מיכל </w:t>
      </w:r>
      <w:bookmarkStart w:id="40345" w:name="_ETM_Q54_453610"/>
      <w:bookmarkEnd w:id="40345"/>
      <w:r>
        <w:rPr>
          <w:rFonts w:hint="cs"/>
          <w:rtl/>
        </w:rPr>
        <w:t xml:space="preserve">מרים וולדיגר </w:t>
      </w:r>
      <w:bookmarkStart w:id="40346" w:name="_ETM_Q54_453909"/>
      <w:bookmarkStart w:id="40347" w:name="_ETM_Q54_454970"/>
      <w:bookmarkEnd w:id="40346"/>
      <w:bookmarkEnd w:id="40347"/>
      <w:r w:rsidR="0053647D">
        <w:rPr>
          <w:rFonts w:hint="cs"/>
          <w:rtl/>
        </w:rPr>
        <w:t xml:space="preserve">– </w:t>
      </w:r>
      <w:r>
        <w:rPr>
          <w:rtl/>
        </w:rPr>
        <w:t xml:space="preserve">אינה </w:t>
      </w:r>
      <w:bookmarkStart w:id="40348" w:name="_ETM_Q54_455210"/>
      <w:bookmarkEnd w:id="40348"/>
      <w:r>
        <w:rPr>
          <w:rtl/>
        </w:rPr>
        <w:t>נוכחת</w:t>
      </w:r>
      <w:r>
        <w:rPr>
          <w:rFonts w:hint="cs"/>
          <w:rtl/>
        </w:rPr>
        <w:t>;</w:t>
      </w:r>
      <w:r>
        <w:rPr>
          <w:rtl/>
        </w:rPr>
        <w:t xml:space="preserve"> </w:t>
      </w:r>
      <w:bookmarkStart w:id="40349" w:name="_ETM_Q54_455660"/>
      <w:bookmarkEnd w:id="40349"/>
      <w:r>
        <w:rPr>
          <w:rtl/>
        </w:rPr>
        <w:t xml:space="preserve">חבר </w:t>
      </w:r>
      <w:bookmarkStart w:id="40350" w:name="_ETM_Q54_455870"/>
      <w:bookmarkEnd w:id="40350"/>
      <w:r>
        <w:rPr>
          <w:rtl/>
        </w:rPr>
        <w:t xml:space="preserve">הכנסת </w:t>
      </w:r>
      <w:bookmarkStart w:id="40351" w:name="_ETM_Q54_456140"/>
      <w:bookmarkEnd w:id="40351"/>
      <w:r>
        <w:rPr>
          <w:rtl/>
        </w:rPr>
        <w:t>ו</w:t>
      </w:r>
      <w:r>
        <w:rPr>
          <w:rFonts w:hint="cs"/>
          <w:rtl/>
        </w:rPr>
        <w:t>א</w:t>
      </w:r>
      <w:r>
        <w:rPr>
          <w:rtl/>
        </w:rPr>
        <w:t xml:space="preserve">ליד </w:t>
      </w:r>
      <w:bookmarkStart w:id="40352" w:name="_ETM_Q54_456440"/>
      <w:bookmarkEnd w:id="40352"/>
      <w:r>
        <w:rPr>
          <w:rtl/>
        </w:rPr>
        <w:t>אל</w:t>
      </w:r>
      <w:r>
        <w:rPr>
          <w:rFonts w:hint="cs"/>
          <w:rtl/>
        </w:rPr>
        <w:t>ה</w:t>
      </w:r>
      <w:r>
        <w:rPr>
          <w:rtl/>
        </w:rPr>
        <w:t>ו</w:t>
      </w:r>
      <w:r>
        <w:rPr>
          <w:rFonts w:hint="cs"/>
          <w:rtl/>
        </w:rPr>
        <w:t xml:space="preserve">אשלה </w:t>
      </w:r>
      <w:bookmarkStart w:id="40353" w:name="_ETM_Q54_457830"/>
      <w:bookmarkEnd w:id="40353"/>
      <w:r w:rsidR="0053647D">
        <w:rPr>
          <w:rFonts w:hint="eastAsia"/>
          <w:rtl/>
        </w:rPr>
        <w:t>–</w:t>
      </w:r>
      <w:r>
        <w:rPr>
          <w:rFonts w:hint="cs"/>
          <w:rtl/>
        </w:rPr>
        <w:t xml:space="preserve"> </w:t>
      </w:r>
      <w:r>
        <w:rPr>
          <w:rtl/>
        </w:rPr>
        <w:t xml:space="preserve">אינו </w:t>
      </w:r>
      <w:bookmarkStart w:id="40354" w:name="_ETM_Q54_458129"/>
      <w:bookmarkEnd w:id="40354"/>
      <w:r>
        <w:rPr>
          <w:rtl/>
        </w:rPr>
        <w:t>נוכח</w:t>
      </w:r>
      <w:r>
        <w:rPr>
          <w:rFonts w:hint="cs"/>
          <w:rtl/>
        </w:rPr>
        <w:t>;</w:t>
      </w:r>
      <w:r>
        <w:rPr>
          <w:rtl/>
        </w:rPr>
        <w:t xml:space="preserve"> </w:t>
      </w:r>
      <w:bookmarkStart w:id="40355" w:name="_ETM_Q54_458610"/>
      <w:bookmarkEnd w:id="40355"/>
      <w:r>
        <w:rPr>
          <w:rtl/>
        </w:rPr>
        <w:t xml:space="preserve">חבר </w:t>
      </w:r>
      <w:bookmarkStart w:id="40356" w:name="_ETM_Q54_458819"/>
      <w:bookmarkEnd w:id="40356"/>
      <w:r>
        <w:rPr>
          <w:rtl/>
        </w:rPr>
        <w:t xml:space="preserve">הכנסת </w:t>
      </w:r>
      <w:bookmarkStart w:id="40357" w:name="_ETM_Q54_459089"/>
      <w:bookmarkEnd w:id="40357"/>
      <w:r>
        <w:rPr>
          <w:rtl/>
        </w:rPr>
        <w:t>ד</w:t>
      </w:r>
      <w:r>
        <w:rPr>
          <w:rFonts w:hint="cs"/>
          <w:rtl/>
        </w:rPr>
        <w:t>ן אילוז</w:t>
      </w:r>
      <w:r>
        <w:rPr>
          <w:rtl/>
        </w:rPr>
        <w:t xml:space="preserve"> </w:t>
      </w:r>
      <w:bookmarkStart w:id="40358" w:name="_ETM_Q54_459659"/>
      <w:bookmarkEnd w:id="40358"/>
      <w:r>
        <w:rPr>
          <w:rFonts w:hint="cs"/>
          <w:rtl/>
        </w:rPr>
        <w:t xml:space="preserve">– </w:t>
      </w:r>
      <w:r>
        <w:rPr>
          <w:rtl/>
        </w:rPr>
        <w:t xml:space="preserve">אינו </w:t>
      </w:r>
      <w:bookmarkStart w:id="40359" w:name="_ETM_Q54_459810"/>
      <w:bookmarkEnd w:id="40359"/>
      <w:r>
        <w:rPr>
          <w:rtl/>
        </w:rPr>
        <w:t>נוכח</w:t>
      </w:r>
      <w:r>
        <w:rPr>
          <w:rFonts w:hint="cs"/>
          <w:rtl/>
        </w:rPr>
        <w:t>;</w:t>
      </w:r>
      <w:r>
        <w:rPr>
          <w:rtl/>
        </w:rPr>
        <w:t xml:space="preserve"> </w:t>
      </w:r>
      <w:bookmarkStart w:id="40360" w:name="_ETM_Q54_460110"/>
      <w:bookmarkEnd w:id="40360"/>
      <w:r>
        <w:rPr>
          <w:rtl/>
        </w:rPr>
        <w:t xml:space="preserve">חבר </w:t>
      </w:r>
      <w:bookmarkStart w:id="40361" w:name="_ETM_Q54_460289"/>
      <w:bookmarkEnd w:id="40361"/>
      <w:r>
        <w:rPr>
          <w:rtl/>
        </w:rPr>
        <w:t xml:space="preserve">הכנסת </w:t>
      </w:r>
      <w:bookmarkStart w:id="40362" w:name="_ETM_Q54_460529"/>
      <w:bookmarkEnd w:id="40362"/>
      <w:r>
        <w:rPr>
          <w:rtl/>
        </w:rPr>
        <w:t xml:space="preserve">חמד </w:t>
      </w:r>
      <w:bookmarkStart w:id="40363" w:name="_ETM_Q54_460830"/>
      <w:bookmarkEnd w:id="40363"/>
      <w:r>
        <w:rPr>
          <w:rtl/>
        </w:rPr>
        <w:t xml:space="preserve">עמאר </w:t>
      </w:r>
      <w:bookmarkStart w:id="40364" w:name="_ETM_Q54_461669"/>
      <w:bookmarkEnd w:id="40364"/>
      <w:r>
        <w:rPr>
          <w:rFonts w:hint="cs"/>
          <w:rtl/>
        </w:rPr>
        <w:t xml:space="preserve">– </w:t>
      </w:r>
      <w:r>
        <w:rPr>
          <w:rtl/>
        </w:rPr>
        <w:t xml:space="preserve">אינו </w:t>
      </w:r>
      <w:bookmarkStart w:id="40365" w:name="_ETM_Q54_461910"/>
      <w:bookmarkEnd w:id="40365"/>
      <w:r>
        <w:rPr>
          <w:rtl/>
        </w:rPr>
        <w:t>נוכח</w:t>
      </w:r>
      <w:r>
        <w:rPr>
          <w:rFonts w:hint="cs"/>
          <w:rtl/>
        </w:rPr>
        <w:t>;</w:t>
      </w:r>
      <w:r>
        <w:rPr>
          <w:rtl/>
        </w:rPr>
        <w:t xml:space="preserve"> </w:t>
      </w:r>
      <w:bookmarkStart w:id="40366" w:name="_ETM_Q54_462240"/>
      <w:bookmarkEnd w:id="40366"/>
      <w:r>
        <w:rPr>
          <w:rtl/>
        </w:rPr>
        <w:t xml:space="preserve">חבר </w:t>
      </w:r>
      <w:bookmarkStart w:id="40367" w:name="_ETM_Q54_462449"/>
      <w:bookmarkEnd w:id="40367"/>
      <w:r>
        <w:rPr>
          <w:rFonts w:hint="cs"/>
          <w:rtl/>
        </w:rPr>
        <w:t xml:space="preserve">הכנסת אימאן ח'טיב יאסין </w:t>
      </w:r>
      <w:bookmarkStart w:id="40368" w:name="_ETM_Q54_462810"/>
      <w:bookmarkStart w:id="40369" w:name="_ETM_Q54_463110"/>
      <w:bookmarkStart w:id="40370" w:name="_ETM_Q54_463650"/>
      <w:bookmarkStart w:id="40371" w:name="_ETM_Q54_463860"/>
      <w:bookmarkEnd w:id="40368"/>
      <w:bookmarkEnd w:id="40369"/>
      <w:bookmarkEnd w:id="40370"/>
      <w:bookmarkEnd w:id="40371"/>
      <w:r>
        <w:rPr>
          <w:rFonts w:hint="eastAsia"/>
          <w:rtl/>
        </w:rPr>
        <w:t>–</w:t>
      </w:r>
      <w:bookmarkStart w:id="40372" w:name="_ETM_Q54_466190"/>
      <w:bookmarkEnd w:id="40372"/>
      <w:r>
        <w:rPr>
          <w:rFonts w:hint="cs"/>
          <w:rtl/>
        </w:rPr>
        <w:t xml:space="preserve"> </w:t>
      </w:r>
      <w:r>
        <w:rPr>
          <w:rtl/>
        </w:rPr>
        <w:t>מוותרת</w:t>
      </w:r>
      <w:r>
        <w:rPr>
          <w:rFonts w:hint="cs"/>
          <w:rtl/>
        </w:rPr>
        <w:t>;</w:t>
      </w:r>
      <w:r>
        <w:rPr>
          <w:rtl/>
        </w:rPr>
        <w:t xml:space="preserve"> </w:t>
      </w:r>
      <w:bookmarkStart w:id="40373" w:name="_ETM_Q54_468370"/>
      <w:bookmarkEnd w:id="40373"/>
      <w:r>
        <w:rPr>
          <w:rtl/>
        </w:rPr>
        <w:t xml:space="preserve">חברת </w:t>
      </w:r>
      <w:bookmarkStart w:id="40374" w:name="_ETM_Q54_468820"/>
      <w:bookmarkEnd w:id="40374"/>
      <w:r>
        <w:rPr>
          <w:rtl/>
        </w:rPr>
        <w:t xml:space="preserve">הכנסת </w:t>
      </w:r>
      <w:bookmarkStart w:id="40375" w:name="_ETM_Q54_469180"/>
      <w:bookmarkEnd w:id="40375"/>
      <w:r>
        <w:rPr>
          <w:rtl/>
        </w:rPr>
        <w:t xml:space="preserve">עאידה </w:t>
      </w:r>
      <w:bookmarkStart w:id="40376" w:name="_ETM_Q54_469420"/>
      <w:bookmarkEnd w:id="40376"/>
      <w:r>
        <w:rPr>
          <w:rtl/>
        </w:rPr>
        <w:t xml:space="preserve">תומא </w:t>
      </w:r>
      <w:bookmarkStart w:id="40377" w:name="_ETM_Q54_469690"/>
      <w:bookmarkEnd w:id="40377"/>
      <w:r>
        <w:rPr>
          <w:rtl/>
        </w:rPr>
        <w:t xml:space="preserve">סלימאן </w:t>
      </w:r>
      <w:bookmarkStart w:id="40378" w:name="_ETM_Q54_470470"/>
      <w:bookmarkEnd w:id="40378"/>
      <w:r>
        <w:rPr>
          <w:rFonts w:hint="cs"/>
          <w:rtl/>
        </w:rPr>
        <w:t xml:space="preserve">– </w:t>
      </w:r>
      <w:r>
        <w:rPr>
          <w:rtl/>
        </w:rPr>
        <w:t xml:space="preserve">אינה </w:t>
      </w:r>
      <w:bookmarkStart w:id="40379" w:name="_ETM_Q54_470710"/>
      <w:bookmarkEnd w:id="40379"/>
      <w:r>
        <w:rPr>
          <w:rtl/>
        </w:rPr>
        <w:t>נוכחת</w:t>
      </w:r>
      <w:r>
        <w:rPr>
          <w:rFonts w:hint="cs"/>
          <w:rtl/>
        </w:rPr>
        <w:t>;</w:t>
      </w:r>
      <w:r>
        <w:rPr>
          <w:rtl/>
        </w:rPr>
        <w:t xml:space="preserve"> </w:t>
      </w:r>
      <w:bookmarkStart w:id="40380" w:name="_ETM_Q54_471130"/>
      <w:bookmarkEnd w:id="40380"/>
      <w:r>
        <w:rPr>
          <w:rtl/>
        </w:rPr>
        <w:t xml:space="preserve">חבר </w:t>
      </w:r>
      <w:bookmarkStart w:id="40381" w:name="_ETM_Q54_471279"/>
      <w:bookmarkEnd w:id="40381"/>
      <w:r>
        <w:rPr>
          <w:rtl/>
        </w:rPr>
        <w:t xml:space="preserve">הכנסת </w:t>
      </w:r>
      <w:bookmarkStart w:id="40382" w:name="_ETM_Q54_471910"/>
      <w:bookmarkEnd w:id="40382"/>
      <w:r>
        <w:rPr>
          <w:rtl/>
        </w:rPr>
        <w:t xml:space="preserve">עופר </w:t>
      </w:r>
      <w:bookmarkStart w:id="40383" w:name="_ETM_Q54_472210"/>
      <w:bookmarkEnd w:id="40383"/>
      <w:r>
        <w:rPr>
          <w:rtl/>
        </w:rPr>
        <w:t xml:space="preserve">כסיף </w:t>
      </w:r>
      <w:bookmarkStart w:id="40384" w:name="_ETM_Q54_472600"/>
      <w:bookmarkEnd w:id="40384"/>
      <w:r>
        <w:rPr>
          <w:rFonts w:hint="cs"/>
          <w:rtl/>
        </w:rPr>
        <w:t xml:space="preserve">– </w:t>
      </w:r>
      <w:r>
        <w:rPr>
          <w:rtl/>
        </w:rPr>
        <w:t xml:space="preserve">אינו </w:t>
      </w:r>
      <w:bookmarkStart w:id="40385" w:name="_ETM_Q54_472779"/>
      <w:bookmarkEnd w:id="40385"/>
      <w:r>
        <w:rPr>
          <w:rtl/>
        </w:rPr>
        <w:t>נוכח</w:t>
      </w:r>
      <w:r>
        <w:rPr>
          <w:rFonts w:hint="cs"/>
          <w:rtl/>
        </w:rPr>
        <w:t>;</w:t>
      </w:r>
      <w:r>
        <w:rPr>
          <w:rtl/>
        </w:rPr>
        <w:t xml:space="preserve"> </w:t>
      </w:r>
      <w:bookmarkStart w:id="40386" w:name="_ETM_Q54_473800"/>
      <w:bookmarkEnd w:id="40386"/>
      <w:r>
        <w:rPr>
          <w:rtl/>
        </w:rPr>
        <w:t xml:space="preserve">חברת </w:t>
      </w:r>
      <w:bookmarkStart w:id="40387" w:name="_ETM_Q54_474129"/>
      <w:bookmarkEnd w:id="40387"/>
      <w:r>
        <w:rPr>
          <w:rtl/>
        </w:rPr>
        <w:t xml:space="preserve">הכנסת </w:t>
      </w:r>
      <w:bookmarkStart w:id="40388" w:name="_ETM_Q54_474430"/>
      <w:bookmarkEnd w:id="40388"/>
      <w:r>
        <w:rPr>
          <w:rFonts w:hint="cs"/>
          <w:rtl/>
        </w:rPr>
        <w:t xml:space="preserve">שרון ניר </w:t>
      </w:r>
      <w:bookmarkStart w:id="40389" w:name="_ETM_Q54_474669"/>
      <w:bookmarkStart w:id="40390" w:name="_ETM_Q54_474879"/>
      <w:bookmarkEnd w:id="40389"/>
      <w:bookmarkEnd w:id="40390"/>
      <w:r w:rsidR="0053647D">
        <w:rPr>
          <w:rFonts w:hint="eastAsia"/>
          <w:rtl/>
        </w:rPr>
        <w:t>–</w:t>
      </w:r>
      <w:r>
        <w:rPr>
          <w:rFonts w:hint="cs"/>
          <w:rtl/>
        </w:rPr>
        <w:t xml:space="preserve"> </w:t>
      </w:r>
      <w:r>
        <w:rPr>
          <w:rtl/>
        </w:rPr>
        <w:t xml:space="preserve">אינה </w:t>
      </w:r>
      <w:bookmarkStart w:id="40391" w:name="_ETM_Q54_475029"/>
      <w:bookmarkEnd w:id="40391"/>
      <w:r>
        <w:rPr>
          <w:rtl/>
        </w:rPr>
        <w:t>נוכחת</w:t>
      </w:r>
      <w:r>
        <w:rPr>
          <w:rFonts w:hint="cs"/>
          <w:rtl/>
        </w:rPr>
        <w:t>;</w:t>
      </w:r>
      <w:r>
        <w:rPr>
          <w:rtl/>
        </w:rPr>
        <w:t xml:space="preserve"> </w:t>
      </w:r>
      <w:bookmarkStart w:id="40392" w:name="_ETM_Q54_475449"/>
      <w:bookmarkEnd w:id="40392"/>
      <w:r>
        <w:rPr>
          <w:rtl/>
        </w:rPr>
        <w:t xml:space="preserve">חבר </w:t>
      </w:r>
      <w:bookmarkStart w:id="40393" w:name="_ETM_Q54_475750"/>
      <w:bookmarkEnd w:id="40393"/>
      <w:r>
        <w:rPr>
          <w:rtl/>
        </w:rPr>
        <w:t xml:space="preserve">הכנסת </w:t>
      </w:r>
      <w:bookmarkStart w:id="40394" w:name="_ETM_Q54_476110"/>
      <w:bookmarkEnd w:id="40394"/>
      <w:r>
        <w:rPr>
          <w:rtl/>
        </w:rPr>
        <w:t xml:space="preserve">יוסף </w:t>
      </w:r>
      <w:bookmarkStart w:id="40395" w:name="_ETM_Q54_476409"/>
      <w:bookmarkEnd w:id="40395"/>
      <w:r>
        <w:rPr>
          <w:rtl/>
        </w:rPr>
        <w:t xml:space="preserve">עטאונה </w:t>
      </w:r>
      <w:bookmarkStart w:id="40396" w:name="_ETM_Q54_477759"/>
      <w:bookmarkEnd w:id="40396"/>
      <w:r>
        <w:rPr>
          <w:rFonts w:hint="cs"/>
          <w:rtl/>
        </w:rPr>
        <w:t xml:space="preserve">– </w:t>
      </w:r>
      <w:r>
        <w:rPr>
          <w:rtl/>
        </w:rPr>
        <w:t xml:space="preserve">אינו </w:t>
      </w:r>
      <w:bookmarkStart w:id="40397" w:name="_ETM_Q54_478029"/>
      <w:bookmarkEnd w:id="40397"/>
      <w:r>
        <w:rPr>
          <w:rtl/>
        </w:rPr>
        <w:t>נוכח</w:t>
      </w:r>
      <w:r>
        <w:rPr>
          <w:rFonts w:hint="cs"/>
          <w:rtl/>
        </w:rPr>
        <w:t>;</w:t>
      </w:r>
      <w:r>
        <w:rPr>
          <w:rtl/>
        </w:rPr>
        <w:t xml:space="preserve"> </w:t>
      </w:r>
      <w:bookmarkStart w:id="40398" w:name="_ETM_Q54_478389"/>
      <w:bookmarkEnd w:id="40398"/>
      <w:r>
        <w:rPr>
          <w:rtl/>
        </w:rPr>
        <w:t xml:space="preserve">חבר </w:t>
      </w:r>
      <w:bookmarkStart w:id="40399" w:name="_ETM_Q54_478570"/>
      <w:bookmarkEnd w:id="40399"/>
      <w:r>
        <w:rPr>
          <w:rtl/>
        </w:rPr>
        <w:t xml:space="preserve">הכנסת </w:t>
      </w:r>
      <w:bookmarkStart w:id="40400" w:name="_ETM_Q54_478870"/>
      <w:bookmarkEnd w:id="40400"/>
      <w:r>
        <w:rPr>
          <w:rtl/>
        </w:rPr>
        <w:t xml:space="preserve">איימן </w:t>
      </w:r>
      <w:bookmarkStart w:id="40401" w:name="_ETM_Q54_479139"/>
      <w:bookmarkEnd w:id="40401"/>
      <w:r>
        <w:rPr>
          <w:rtl/>
        </w:rPr>
        <w:t xml:space="preserve">עודה </w:t>
      </w:r>
      <w:bookmarkStart w:id="40402" w:name="_ETM_Q54_480250"/>
      <w:bookmarkEnd w:id="40402"/>
      <w:r>
        <w:rPr>
          <w:rFonts w:hint="cs"/>
          <w:rtl/>
        </w:rPr>
        <w:t xml:space="preserve">– </w:t>
      </w:r>
      <w:r>
        <w:rPr>
          <w:rtl/>
        </w:rPr>
        <w:t xml:space="preserve">אינו </w:t>
      </w:r>
      <w:bookmarkStart w:id="40403" w:name="_ETM_Q54_480520"/>
      <w:bookmarkEnd w:id="40403"/>
      <w:r>
        <w:rPr>
          <w:rtl/>
        </w:rPr>
        <w:t>נוכח</w:t>
      </w:r>
      <w:r>
        <w:rPr>
          <w:rFonts w:hint="cs"/>
          <w:rtl/>
        </w:rPr>
        <w:t>;</w:t>
      </w:r>
      <w:r>
        <w:rPr>
          <w:rtl/>
        </w:rPr>
        <w:t xml:space="preserve"> </w:t>
      </w:r>
      <w:bookmarkStart w:id="40404" w:name="_ETM_Q54_480909"/>
      <w:bookmarkEnd w:id="40404"/>
      <w:r>
        <w:rPr>
          <w:rtl/>
        </w:rPr>
        <w:t xml:space="preserve">חבר </w:t>
      </w:r>
      <w:bookmarkStart w:id="40405" w:name="_ETM_Q54_481180"/>
      <w:bookmarkEnd w:id="40405"/>
      <w:r>
        <w:rPr>
          <w:rtl/>
        </w:rPr>
        <w:t xml:space="preserve">הכנסת </w:t>
      </w:r>
      <w:bookmarkStart w:id="40406" w:name="_ETM_Q54_481449"/>
      <w:bookmarkEnd w:id="40406"/>
      <w:r>
        <w:rPr>
          <w:rtl/>
        </w:rPr>
        <w:t xml:space="preserve">יצחק </w:t>
      </w:r>
      <w:bookmarkStart w:id="40407" w:name="_ETM_Q54_481960"/>
      <w:bookmarkEnd w:id="40407"/>
      <w:r>
        <w:rPr>
          <w:rtl/>
        </w:rPr>
        <w:t xml:space="preserve">פינדרוס </w:t>
      </w:r>
      <w:bookmarkStart w:id="40408" w:name="_ETM_Q54_480000"/>
      <w:bookmarkEnd w:id="40408"/>
      <w:r>
        <w:rPr>
          <w:rFonts w:hint="cs"/>
          <w:rtl/>
        </w:rPr>
        <w:t xml:space="preserve">– אינו </w:t>
      </w:r>
      <w:r>
        <w:rPr>
          <w:rtl/>
        </w:rPr>
        <w:t>נוכח</w:t>
      </w:r>
      <w:r>
        <w:rPr>
          <w:rFonts w:hint="cs"/>
          <w:rtl/>
        </w:rPr>
        <w:t>;</w:t>
      </w:r>
      <w:r>
        <w:rPr>
          <w:rtl/>
        </w:rPr>
        <w:t xml:space="preserve"> </w:t>
      </w:r>
      <w:bookmarkStart w:id="40409" w:name="_ETM_Q54_480450"/>
      <w:bookmarkEnd w:id="40409"/>
      <w:r>
        <w:rPr>
          <w:rtl/>
        </w:rPr>
        <w:t xml:space="preserve">חבר </w:t>
      </w:r>
      <w:bookmarkStart w:id="40410" w:name="_ETM_Q54_480659"/>
      <w:bookmarkEnd w:id="40410"/>
      <w:r>
        <w:rPr>
          <w:rtl/>
        </w:rPr>
        <w:t xml:space="preserve">הכנסת </w:t>
      </w:r>
      <w:bookmarkStart w:id="40411" w:name="_ETM_Q54_480960"/>
      <w:bookmarkStart w:id="40412" w:name="_ETM_Q54_481500"/>
      <w:bookmarkStart w:id="40413" w:name="_ETM_Q54_481920"/>
      <w:bookmarkStart w:id="40414" w:name="_ETM_Q54_482100"/>
      <w:bookmarkStart w:id="40415" w:name="_ETM_Q54_482399"/>
      <w:bookmarkStart w:id="40416" w:name="_ETM_Q54_482580"/>
      <w:bookmarkStart w:id="40417" w:name="_ETM_Q54_482879"/>
      <w:bookmarkEnd w:id="40411"/>
      <w:bookmarkEnd w:id="40412"/>
      <w:bookmarkEnd w:id="40413"/>
      <w:bookmarkEnd w:id="40414"/>
      <w:bookmarkEnd w:id="40415"/>
      <w:bookmarkEnd w:id="40416"/>
      <w:bookmarkEnd w:id="40417"/>
      <w:r>
        <w:rPr>
          <w:rtl/>
        </w:rPr>
        <w:t xml:space="preserve">אחמד </w:t>
      </w:r>
      <w:bookmarkStart w:id="40418" w:name="_ETM_Q54_483120"/>
      <w:bookmarkEnd w:id="40418"/>
      <w:r>
        <w:rPr>
          <w:rtl/>
        </w:rPr>
        <w:t xml:space="preserve">טיבי </w:t>
      </w:r>
      <w:bookmarkStart w:id="40419" w:name="_ETM_Q54_484000"/>
      <w:bookmarkEnd w:id="40419"/>
      <w:r>
        <w:rPr>
          <w:rFonts w:hint="cs"/>
          <w:rtl/>
        </w:rPr>
        <w:t xml:space="preserve">– </w:t>
      </w:r>
      <w:r>
        <w:rPr>
          <w:rtl/>
        </w:rPr>
        <w:t xml:space="preserve">אינו </w:t>
      </w:r>
      <w:bookmarkStart w:id="40420" w:name="_ETM_Q54_484210"/>
      <w:bookmarkEnd w:id="40420"/>
      <w:r>
        <w:rPr>
          <w:rtl/>
        </w:rPr>
        <w:t>נוכח</w:t>
      </w:r>
      <w:r>
        <w:rPr>
          <w:rFonts w:hint="cs"/>
          <w:rtl/>
        </w:rPr>
        <w:t>;</w:t>
      </w:r>
      <w:r>
        <w:rPr>
          <w:rtl/>
        </w:rPr>
        <w:t xml:space="preserve"> </w:t>
      </w:r>
      <w:bookmarkStart w:id="40421" w:name="_ETM_Q54_484600"/>
      <w:bookmarkEnd w:id="40421"/>
      <w:r>
        <w:rPr>
          <w:rtl/>
        </w:rPr>
        <w:t xml:space="preserve">חברת </w:t>
      </w:r>
      <w:bookmarkStart w:id="40422" w:name="_ETM_Q54_484930"/>
      <w:bookmarkEnd w:id="40422"/>
      <w:r>
        <w:rPr>
          <w:rtl/>
        </w:rPr>
        <w:t xml:space="preserve">הכנסת </w:t>
      </w:r>
      <w:bookmarkStart w:id="40423" w:name="_ETM_Q54_485230"/>
      <w:bookmarkEnd w:id="40423"/>
      <w:r>
        <w:rPr>
          <w:rtl/>
        </w:rPr>
        <w:t xml:space="preserve">פנינה </w:t>
      </w:r>
      <w:bookmarkStart w:id="40424" w:name="_ETM_Q54_485620"/>
      <w:bookmarkEnd w:id="40424"/>
      <w:r>
        <w:rPr>
          <w:rtl/>
        </w:rPr>
        <w:t xml:space="preserve">תמנו </w:t>
      </w:r>
      <w:bookmarkStart w:id="40425" w:name="_ETM_Q54_486160"/>
      <w:bookmarkEnd w:id="40425"/>
      <w:r>
        <w:rPr>
          <w:rFonts w:hint="cs"/>
          <w:rtl/>
        </w:rPr>
        <w:t xml:space="preserve">– </w:t>
      </w:r>
      <w:r>
        <w:rPr>
          <w:rtl/>
        </w:rPr>
        <w:t xml:space="preserve">אינה </w:t>
      </w:r>
      <w:bookmarkStart w:id="40426" w:name="_ETM_Q54_486339"/>
      <w:bookmarkEnd w:id="40426"/>
      <w:r>
        <w:rPr>
          <w:rtl/>
        </w:rPr>
        <w:t>נוכחת</w:t>
      </w:r>
      <w:r>
        <w:rPr>
          <w:rFonts w:hint="cs"/>
          <w:rtl/>
        </w:rPr>
        <w:t>;</w:t>
      </w:r>
      <w:r>
        <w:rPr>
          <w:rtl/>
        </w:rPr>
        <w:t xml:space="preserve"> </w:t>
      </w:r>
      <w:bookmarkStart w:id="40427" w:name="_ETM_Q54_486760"/>
      <w:bookmarkEnd w:id="40427"/>
      <w:r>
        <w:rPr>
          <w:rtl/>
        </w:rPr>
        <w:t xml:space="preserve">חבר </w:t>
      </w:r>
      <w:bookmarkStart w:id="40428" w:name="_ETM_Q54_487000"/>
      <w:bookmarkEnd w:id="40428"/>
      <w:r>
        <w:rPr>
          <w:rtl/>
        </w:rPr>
        <w:t xml:space="preserve">הכנסת </w:t>
      </w:r>
      <w:bookmarkStart w:id="40429" w:name="_ETM_Q54_487210"/>
      <w:bookmarkEnd w:id="40429"/>
      <w:r>
        <w:rPr>
          <w:rtl/>
        </w:rPr>
        <w:t xml:space="preserve">אריאל </w:t>
      </w:r>
      <w:bookmarkStart w:id="40430" w:name="_ETM_Q54_487509"/>
      <w:bookmarkEnd w:id="40430"/>
      <w:r>
        <w:rPr>
          <w:rtl/>
        </w:rPr>
        <w:t>ק</w:t>
      </w:r>
      <w:r>
        <w:rPr>
          <w:rFonts w:hint="cs"/>
          <w:rtl/>
        </w:rPr>
        <w:t>ל</w:t>
      </w:r>
      <w:r>
        <w:rPr>
          <w:rtl/>
        </w:rPr>
        <w:t xml:space="preserve">נר </w:t>
      </w:r>
      <w:bookmarkStart w:id="40431" w:name="_ETM_Q54_489000"/>
      <w:bookmarkEnd w:id="40431"/>
      <w:r>
        <w:rPr>
          <w:rFonts w:hint="cs"/>
          <w:rtl/>
        </w:rPr>
        <w:t xml:space="preserve">– </w:t>
      </w:r>
      <w:r>
        <w:rPr>
          <w:rtl/>
        </w:rPr>
        <w:t xml:space="preserve">אינו </w:t>
      </w:r>
      <w:bookmarkStart w:id="40432" w:name="_ETM_Q54_489240"/>
      <w:bookmarkEnd w:id="40432"/>
      <w:r>
        <w:rPr>
          <w:rtl/>
        </w:rPr>
        <w:t>נוכח</w:t>
      </w:r>
      <w:r>
        <w:rPr>
          <w:rFonts w:hint="cs"/>
          <w:rtl/>
        </w:rPr>
        <w:t>;</w:t>
      </w:r>
      <w:r>
        <w:rPr>
          <w:rtl/>
        </w:rPr>
        <w:t xml:space="preserve"> </w:t>
      </w:r>
      <w:bookmarkStart w:id="40433" w:name="_ETM_Q54_490140"/>
      <w:bookmarkEnd w:id="40433"/>
      <w:r>
        <w:rPr>
          <w:rtl/>
        </w:rPr>
        <w:t xml:space="preserve">חברת </w:t>
      </w:r>
      <w:bookmarkStart w:id="40434" w:name="_ETM_Q54_490470"/>
      <w:bookmarkEnd w:id="40434"/>
      <w:r>
        <w:rPr>
          <w:rtl/>
        </w:rPr>
        <w:t xml:space="preserve">הכנסת </w:t>
      </w:r>
      <w:bookmarkStart w:id="40435" w:name="_ETM_Q54_490740"/>
      <w:bookmarkStart w:id="40436" w:name="_ETM_Q54_491100"/>
      <w:bookmarkEnd w:id="40435"/>
      <w:bookmarkEnd w:id="40436"/>
      <w:r>
        <w:rPr>
          <w:rFonts w:hint="cs"/>
          <w:rtl/>
        </w:rPr>
        <w:t xml:space="preserve">טלי </w:t>
      </w:r>
      <w:bookmarkStart w:id="40437" w:name="_ETM_Q54_492642"/>
      <w:bookmarkEnd w:id="40437"/>
      <w:r>
        <w:rPr>
          <w:rFonts w:hint="cs"/>
          <w:rtl/>
        </w:rPr>
        <w:t xml:space="preserve">גוטליב </w:t>
      </w:r>
      <w:r>
        <w:rPr>
          <w:rFonts w:hint="eastAsia"/>
          <w:rtl/>
        </w:rPr>
        <w:t xml:space="preserve">– </w:t>
      </w:r>
      <w:r>
        <w:rPr>
          <w:rtl/>
        </w:rPr>
        <w:t xml:space="preserve">איננה </w:t>
      </w:r>
      <w:bookmarkStart w:id="40438" w:name="_ETM_Q54_491339"/>
      <w:bookmarkEnd w:id="40438"/>
      <w:r>
        <w:rPr>
          <w:rtl/>
        </w:rPr>
        <w:t>נוכחת</w:t>
      </w:r>
      <w:r>
        <w:rPr>
          <w:rFonts w:hint="cs"/>
          <w:rtl/>
        </w:rPr>
        <w:t>;</w:t>
      </w:r>
      <w:r>
        <w:rPr>
          <w:rtl/>
        </w:rPr>
        <w:t xml:space="preserve"> </w:t>
      </w:r>
      <w:bookmarkStart w:id="40439" w:name="_ETM_Q54_491730"/>
      <w:bookmarkEnd w:id="40439"/>
      <w:r>
        <w:rPr>
          <w:rtl/>
        </w:rPr>
        <w:t xml:space="preserve">חברת </w:t>
      </w:r>
      <w:bookmarkStart w:id="40440" w:name="_ETM_Q54_492000"/>
      <w:bookmarkEnd w:id="40440"/>
      <w:r>
        <w:rPr>
          <w:rtl/>
        </w:rPr>
        <w:t xml:space="preserve">הכנסת </w:t>
      </w:r>
      <w:bookmarkStart w:id="40441" w:name="_ETM_Q54_492299"/>
      <w:bookmarkEnd w:id="40441"/>
      <w:r>
        <w:rPr>
          <w:rtl/>
        </w:rPr>
        <w:t xml:space="preserve">נעמה </w:t>
      </w:r>
      <w:bookmarkStart w:id="40442" w:name="_ETM_Q54_492540"/>
      <w:bookmarkEnd w:id="40442"/>
      <w:r>
        <w:rPr>
          <w:rtl/>
        </w:rPr>
        <w:t xml:space="preserve">לזימי </w:t>
      </w:r>
      <w:bookmarkStart w:id="40443" w:name="_ETM_Q54_493110"/>
      <w:bookmarkEnd w:id="40443"/>
      <w:r>
        <w:rPr>
          <w:rFonts w:hint="cs"/>
          <w:rtl/>
        </w:rPr>
        <w:t xml:space="preserve">– </w:t>
      </w:r>
      <w:r>
        <w:rPr>
          <w:rtl/>
        </w:rPr>
        <w:t xml:space="preserve">אינה </w:t>
      </w:r>
      <w:bookmarkStart w:id="40444" w:name="_ETM_Q54_493350"/>
      <w:bookmarkEnd w:id="40444"/>
      <w:r>
        <w:rPr>
          <w:rtl/>
        </w:rPr>
        <w:t>נוכחת</w:t>
      </w:r>
      <w:r>
        <w:rPr>
          <w:rFonts w:hint="cs"/>
          <w:rtl/>
        </w:rPr>
        <w:t>;</w:t>
      </w:r>
      <w:r>
        <w:rPr>
          <w:rtl/>
        </w:rPr>
        <w:t xml:space="preserve"> </w:t>
      </w:r>
      <w:bookmarkStart w:id="40445" w:name="_ETM_Q54_493710"/>
      <w:bookmarkEnd w:id="40445"/>
      <w:r>
        <w:rPr>
          <w:rtl/>
        </w:rPr>
        <w:t xml:space="preserve">חבר </w:t>
      </w:r>
      <w:bookmarkStart w:id="40446" w:name="_ETM_Q54_494040"/>
      <w:bookmarkEnd w:id="40446"/>
      <w:r>
        <w:rPr>
          <w:rtl/>
        </w:rPr>
        <w:t xml:space="preserve">הכנסת </w:t>
      </w:r>
      <w:bookmarkStart w:id="40447" w:name="_ETM_Q54_494309"/>
      <w:bookmarkEnd w:id="40447"/>
      <w:r>
        <w:rPr>
          <w:rFonts w:hint="cs"/>
          <w:rtl/>
        </w:rPr>
        <w:t xml:space="preserve">חילי </w:t>
      </w:r>
      <w:bookmarkStart w:id="40448" w:name="_ETM_Q54_494520"/>
      <w:bookmarkEnd w:id="40448"/>
      <w:r>
        <w:rPr>
          <w:rtl/>
        </w:rPr>
        <w:t xml:space="preserve">טרופר </w:t>
      </w:r>
      <w:bookmarkStart w:id="40449" w:name="_ETM_Q54_495820"/>
      <w:bookmarkEnd w:id="40449"/>
      <w:r>
        <w:rPr>
          <w:rFonts w:hint="cs"/>
          <w:rtl/>
        </w:rPr>
        <w:t xml:space="preserve">– </w:t>
      </w:r>
      <w:r>
        <w:rPr>
          <w:rtl/>
        </w:rPr>
        <w:t xml:space="preserve">אינו </w:t>
      </w:r>
      <w:bookmarkStart w:id="40450" w:name="_ETM_Q54_496089"/>
      <w:bookmarkEnd w:id="40450"/>
      <w:r>
        <w:rPr>
          <w:rtl/>
        </w:rPr>
        <w:t>נוכח</w:t>
      </w:r>
      <w:r>
        <w:rPr>
          <w:rFonts w:hint="cs"/>
          <w:rtl/>
        </w:rPr>
        <w:t>;</w:t>
      </w:r>
      <w:r>
        <w:rPr>
          <w:rtl/>
        </w:rPr>
        <w:t xml:space="preserve"> </w:t>
      </w:r>
      <w:bookmarkStart w:id="40451" w:name="_ETM_Q54_496510"/>
      <w:bookmarkEnd w:id="40451"/>
      <w:r>
        <w:rPr>
          <w:rtl/>
        </w:rPr>
        <w:t xml:space="preserve">חבר </w:t>
      </w:r>
      <w:bookmarkStart w:id="40452" w:name="_ETM_Q54_496720"/>
      <w:bookmarkEnd w:id="40452"/>
      <w:r>
        <w:rPr>
          <w:rFonts w:hint="cs"/>
          <w:rtl/>
        </w:rPr>
        <w:t>הכנסת</w:t>
      </w:r>
      <w:r>
        <w:rPr>
          <w:rtl/>
        </w:rPr>
        <w:t xml:space="preserve"> </w:t>
      </w:r>
      <w:bookmarkStart w:id="40453" w:name="_ETM_Q54_497050"/>
      <w:bookmarkEnd w:id="40453"/>
      <w:r>
        <w:rPr>
          <w:rtl/>
        </w:rPr>
        <w:t>א</w:t>
      </w:r>
      <w:r>
        <w:rPr>
          <w:rFonts w:hint="cs"/>
          <w:rtl/>
        </w:rPr>
        <w:t>בי</w:t>
      </w:r>
      <w:r>
        <w:rPr>
          <w:rtl/>
        </w:rPr>
        <w:t xml:space="preserve"> </w:t>
      </w:r>
      <w:bookmarkStart w:id="40454" w:name="_ETM_Q54_497199"/>
      <w:bookmarkEnd w:id="40454"/>
      <w:r>
        <w:rPr>
          <w:rFonts w:hint="cs"/>
          <w:rtl/>
        </w:rPr>
        <w:t>מ</w:t>
      </w:r>
      <w:r>
        <w:rPr>
          <w:rtl/>
        </w:rPr>
        <w:t xml:space="preserve">עוז </w:t>
      </w:r>
      <w:bookmarkStart w:id="40455" w:name="_ETM_Q54_497710"/>
      <w:bookmarkEnd w:id="40455"/>
      <w:r>
        <w:rPr>
          <w:rFonts w:hint="cs"/>
          <w:rtl/>
        </w:rPr>
        <w:t xml:space="preserve">– </w:t>
      </w:r>
      <w:r>
        <w:rPr>
          <w:rtl/>
        </w:rPr>
        <w:t xml:space="preserve">אינו </w:t>
      </w:r>
      <w:bookmarkStart w:id="40456" w:name="_ETM_Q54_497920"/>
      <w:bookmarkEnd w:id="40456"/>
      <w:r>
        <w:rPr>
          <w:rtl/>
        </w:rPr>
        <w:t>נוכח</w:t>
      </w:r>
      <w:r>
        <w:rPr>
          <w:rFonts w:hint="cs"/>
          <w:rtl/>
        </w:rPr>
        <w:t>;</w:t>
      </w:r>
      <w:r>
        <w:rPr>
          <w:rtl/>
        </w:rPr>
        <w:t xml:space="preserve"> </w:t>
      </w:r>
      <w:bookmarkStart w:id="40457" w:name="_ETM_Q54_498279"/>
      <w:bookmarkEnd w:id="40457"/>
      <w:r>
        <w:rPr>
          <w:rtl/>
        </w:rPr>
        <w:t xml:space="preserve">חברת </w:t>
      </w:r>
      <w:bookmarkStart w:id="40458" w:name="_ETM_Q54_498520"/>
      <w:bookmarkEnd w:id="40458"/>
      <w:r>
        <w:rPr>
          <w:rtl/>
        </w:rPr>
        <w:t xml:space="preserve">הכנסת </w:t>
      </w:r>
      <w:bookmarkStart w:id="40459" w:name="_ETM_Q54_498760"/>
      <w:bookmarkEnd w:id="40459"/>
      <w:r>
        <w:rPr>
          <w:rtl/>
        </w:rPr>
        <w:t xml:space="preserve">יוליה </w:t>
      </w:r>
      <w:bookmarkStart w:id="40460" w:name="_ETM_Q54_499000"/>
      <w:bookmarkEnd w:id="40460"/>
      <w:r>
        <w:rPr>
          <w:rtl/>
        </w:rPr>
        <w:t xml:space="preserve">מלינובסקי </w:t>
      </w:r>
      <w:bookmarkStart w:id="40461" w:name="_ETM_Q54_499480"/>
      <w:bookmarkEnd w:id="40461"/>
      <w:r>
        <w:rPr>
          <w:rFonts w:hint="cs"/>
          <w:rtl/>
        </w:rPr>
        <w:t xml:space="preserve">– </w:t>
      </w:r>
      <w:r>
        <w:rPr>
          <w:rtl/>
        </w:rPr>
        <w:t xml:space="preserve">אינה </w:t>
      </w:r>
      <w:bookmarkStart w:id="40462" w:name="_ETM_Q54_499570"/>
      <w:bookmarkEnd w:id="40462"/>
      <w:r>
        <w:rPr>
          <w:rtl/>
        </w:rPr>
        <w:t>נוכחת</w:t>
      </w:r>
      <w:r>
        <w:rPr>
          <w:rFonts w:hint="cs"/>
          <w:rtl/>
        </w:rPr>
        <w:t>;</w:t>
      </w:r>
      <w:r>
        <w:rPr>
          <w:rtl/>
        </w:rPr>
        <w:t xml:space="preserve"> </w:t>
      </w:r>
      <w:bookmarkStart w:id="40463" w:name="_ETM_Q54_499960"/>
      <w:bookmarkEnd w:id="40463"/>
      <w:r>
        <w:rPr>
          <w:rtl/>
        </w:rPr>
        <w:t xml:space="preserve">חברת </w:t>
      </w:r>
      <w:bookmarkStart w:id="40464" w:name="_ETM_Q54_500230"/>
      <w:bookmarkEnd w:id="40464"/>
      <w:r>
        <w:rPr>
          <w:rtl/>
        </w:rPr>
        <w:t xml:space="preserve">הכנסת </w:t>
      </w:r>
      <w:bookmarkStart w:id="40465" w:name="_ETM_Q54_500560"/>
      <w:bookmarkEnd w:id="40465"/>
      <w:r>
        <w:rPr>
          <w:rtl/>
        </w:rPr>
        <w:t xml:space="preserve">מרב </w:t>
      </w:r>
      <w:bookmarkStart w:id="40466" w:name="_ETM_Q54_500830"/>
      <w:bookmarkEnd w:id="40466"/>
      <w:r>
        <w:rPr>
          <w:rtl/>
        </w:rPr>
        <w:t xml:space="preserve">מיכאלי </w:t>
      </w:r>
      <w:bookmarkStart w:id="40467" w:name="_ETM_Q54_501880"/>
      <w:bookmarkEnd w:id="40467"/>
      <w:r>
        <w:rPr>
          <w:rFonts w:hint="cs"/>
          <w:rtl/>
        </w:rPr>
        <w:t xml:space="preserve">– </w:t>
      </w:r>
      <w:r>
        <w:rPr>
          <w:rtl/>
        </w:rPr>
        <w:t xml:space="preserve">אינה </w:t>
      </w:r>
      <w:bookmarkStart w:id="40468" w:name="_ETM_Q54_502180"/>
      <w:bookmarkEnd w:id="40468"/>
      <w:r>
        <w:rPr>
          <w:rtl/>
        </w:rPr>
        <w:t>נוכחת</w:t>
      </w:r>
      <w:r>
        <w:rPr>
          <w:rFonts w:hint="cs"/>
          <w:rtl/>
        </w:rPr>
        <w:t>;</w:t>
      </w:r>
      <w:r>
        <w:rPr>
          <w:rtl/>
        </w:rPr>
        <w:t xml:space="preserve"> </w:t>
      </w:r>
      <w:bookmarkStart w:id="40469" w:name="_ETM_Q54_502660"/>
      <w:bookmarkEnd w:id="40469"/>
      <w:r>
        <w:rPr>
          <w:rtl/>
        </w:rPr>
        <w:t xml:space="preserve">חבר </w:t>
      </w:r>
      <w:bookmarkStart w:id="40470" w:name="_ETM_Q54_502900"/>
      <w:bookmarkEnd w:id="40470"/>
      <w:r>
        <w:rPr>
          <w:rtl/>
        </w:rPr>
        <w:t xml:space="preserve">הכנסת </w:t>
      </w:r>
      <w:bookmarkStart w:id="40471" w:name="_ETM_Q54_503199"/>
      <w:bookmarkEnd w:id="40471"/>
      <w:r>
        <w:rPr>
          <w:rtl/>
        </w:rPr>
        <w:t xml:space="preserve">מנסור </w:t>
      </w:r>
      <w:bookmarkStart w:id="40472" w:name="_ETM_Q54_503560"/>
      <w:bookmarkEnd w:id="40472"/>
      <w:r>
        <w:rPr>
          <w:rtl/>
        </w:rPr>
        <w:t xml:space="preserve">עבאס </w:t>
      </w:r>
      <w:bookmarkStart w:id="40473" w:name="_ETM_Q54_505029"/>
      <w:bookmarkEnd w:id="40473"/>
      <w:r>
        <w:rPr>
          <w:rFonts w:hint="cs"/>
          <w:rtl/>
        </w:rPr>
        <w:t xml:space="preserve">– </w:t>
      </w:r>
      <w:r>
        <w:rPr>
          <w:rtl/>
        </w:rPr>
        <w:t>מוותר</w:t>
      </w:r>
      <w:r>
        <w:rPr>
          <w:rFonts w:hint="cs"/>
          <w:rtl/>
        </w:rPr>
        <w:t>;</w:t>
      </w:r>
      <w:r>
        <w:rPr>
          <w:rtl/>
        </w:rPr>
        <w:t xml:space="preserve"> </w:t>
      </w:r>
      <w:bookmarkStart w:id="40474" w:name="_ETM_Q54_506069"/>
      <w:bookmarkEnd w:id="40474"/>
      <w:r>
        <w:rPr>
          <w:rtl/>
        </w:rPr>
        <w:t xml:space="preserve">חבר </w:t>
      </w:r>
      <w:bookmarkStart w:id="40475" w:name="_ETM_Q54_506429"/>
      <w:bookmarkEnd w:id="40475"/>
      <w:r>
        <w:rPr>
          <w:rtl/>
        </w:rPr>
        <w:t xml:space="preserve">הכנסת </w:t>
      </w:r>
      <w:bookmarkStart w:id="40476" w:name="_ETM_Q54_506640"/>
      <w:bookmarkEnd w:id="40476"/>
      <w:r>
        <w:rPr>
          <w:rFonts w:hint="cs"/>
          <w:rtl/>
        </w:rPr>
        <w:t xml:space="preserve">ווליד </w:t>
      </w:r>
      <w:bookmarkStart w:id="40477" w:name="_ETM_Q54_507159"/>
      <w:bookmarkEnd w:id="40477"/>
      <w:r>
        <w:rPr>
          <w:rFonts w:hint="cs"/>
          <w:rtl/>
        </w:rPr>
        <w:t xml:space="preserve">טאהא </w:t>
      </w:r>
      <w:r>
        <w:rPr>
          <w:rFonts w:hint="eastAsia"/>
          <w:rtl/>
        </w:rPr>
        <w:t>–</w:t>
      </w:r>
      <w:bookmarkStart w:id="40478" w:name="_ETM_Q54_506819"/>
      <w:bookmarkStart w:id="40479" w:name="_ETM_Q54_507390"/>
      <w:bookmarkEnd w:id="40478"/>
      <w:bookmarkEnd w:id="40479"/>
      <w:r>
        <w:rPr>
          <w:rFonts w:hint="cs"/>
          <w:rtl/>
        </w:rPr>
        <w:t xml:space="preserve"> </w:t>
      </w:r>
      <w:r>
        <w:rPr>
          <w:rtl/>
        </w:rPr>
        <w:t xml:space="preserve">אינו </w:t>
      </w:r>
      <w:bookmarkStart w:id="40480" w:name="_ETM_Q54_507599"/>
      <w:bookmarkEnd w:id="40480"/>
      <w:r>
        <w:rPr>
          <w:rtl/>
        </w:rPr>
        <w:t>נוכח</w:t>
      </w:r>
      <w:r>
        <w:rPr>
          <w:rFonts w:hint="cs"/>
          <w:rtl/>
        </w:rPr>
        <w:t>;</w:t>
      </w:r>
      <w:r>
        <w:rPr>
          <w:rtl/>
        </w:rPr>
        <w:t xml:space="preserve"> </w:t>
      </w:r>
      <w:bookmarkStart w:id="40481" w:name="_ETM_Q54_508019"/>
      <w:bookmarkEnd w:id="40481"/>
      <w:r>
        <w:rPr>
          <w:rtl/>
        </w:rPr>
        <w:t xml:space="preserve">חבר </w:t>
      </w:r>
      <w:bookmarkStart w:id="40482" w:name="_ETM_Q54_508199"/>
      <w:bookmarkEnd w:id="40482"/>
      <w:r>
        <w:rPr>
          <w:rtl/>
        </w:rPr>
        <w:t xml:space="preserve">הכנסת </w:t>
      </w:r>
      <w:bookmarkStart w:id="40483" w:name="_ETM_Q54_508439"/>
      <w:bookmarkEnd w:id="40483"/>
      <w:r>
        <w:rPr>
          <w:rtl/>
        </w:rPr>
        <w:t xml:space="preserve">נסים </w:t>
      </w:r>
      <w:bookmarkStart w:id="40484" w:name="_ETM_Q54_508739"/>
      <w:bookmarkEnd w:id="40484"/>
      <w:r>
        <w:rPr>
          <w:rtl/>
        </w:rPr>
        <w:t>ו</w:t>
      </w:r>
      <w:r>
        <w:rPr>
          <w:rFonts w:hint="cs"/>
          <w:rtl/>
        </w:rPr>
        <w:t>א</w:t>
      </w:r>
      <w:r>
        <w:rPr>
          <w:rtl/>
        </w:rPr>
        <w:t xml:space="preserve">טורי </w:t>
      </w:r>
      <w:bookmarkStart w:id="40485" w:name="_ETM_Q54_509309"/>
      <w:bookmarkEnd w:id="40485"/>
      <w:r>
        <w:rPr>
          <w:rFonts w:hint="cs"/>
          <w:rtl/>
        </w:rPr>
        <w:t xml:space="preserve">– </w:t>
      </w:r>
      <w:r>
        <w:rPr>
          <w:rtl/>
        </w:rPr>
        <w:t xml:space="preserve">אינו </w:t>
      </w:r>
      <w:bookmarkStart w:id="40486" w:name="_ETM_Q54_509550"/>
      <w:bookmarkEnd w:id="40486"/>
      <w:r>
        <w:rPr>
          <w:rtl/>
        </w:rPr>
        <w:t>נוכח</w:t>
      </w:r>
      <w:r>
        <w:rPr>
          <w:rFonts w:hint="cs"/>
          <w:rtl/>
        </w:rPr>
        <w:t>;</w:t>
      </w:r>
      <w:r>
        <w:rPr>
          <w:rtl/>
        </w:rPr>
        <w:t xml:space="preserve"> </w:t>
      </w:r>
      <w:bookmarkStart w:id="40487" w:name="_ETM_Q54_510540"/>
      <w:bookmarkEnd w:id="40487"/>
      <w:r>
        <w:rPr>
          <w:rtl/>
        </w:rPr>
        <w:t xml:space="preserve">חברת </w:t>
      </w:r>
      <w:bookmarkStart w:id="40488" w:name="_ETM_Q54_510990"/>
      <w:bookmarkEnd w:id="40488"/>
      <w:r>
        <w:rPr>
          <w:rtl/>
        </w:rPr>
        <w:t xml:space="preserve">הכנסת </w:t>
      </w:r>
      <w:bookmarkStart w:id="40489" w:name="_ETM_Q54_511350"/>
      <w:bookmarkEnd w:id="40489"/>
      <w:r>
        <w:rPr>
          <w:rtl/>
        </w:rPr>
        <w:t>גלית</w:t>
      </w:r>
      <w:r>
        <w:rPr>
          <w:rFonts w:hint="cs"/>
          <w:rtl/>
        </w:rPr>
        <w:t xml:space="preserve"> דיסטל אטבריאן </w:t>
      </w:r>
      <w:bookmarkStart w:id="40490" w:name="_ETM_Q54_511650"/>
      <w:bookmarkStart w:id="40491" w:name="_ETM_Q54_511920"/>
      <w:bookmarkStart w:id="40492" w:name="_ETM_Q54_512010"/>
      <w:bookmarkStart w:id="40493" w:name="_ETM_Q54_512339"/>
      <w:bookmarkEnd w:id="40490"/>
      <w:bookmarkEnd w:id="40491"/>
      <w:bookmarkEnd w:id="40492"/>
      <w:bookmarkEnd w:id="40493"/>
      <w:r w:rsidR="0053647D">
        <w:rPr>
          <w:rFonts w:hint="eastAsia"/>
          <w:rtl/>
        </w:rPr>
        <w:t>–</w:t>
      </w:r>
      <w:r>
        <w:rPr>
          <w:rFonts w:hint="cs"/>
          <w:rtl/>
        </w:rPr>
        <w:t xml:space="preserve"> </w:t>
      </w:r>
      <w:r>
        <w:rPr>
          <w:rtl/>
        </w:rPr>
        <w:t xml:space="preserve">אינה </w:t>
      </w:r>
      <w:bookmarkStart w:id="40494" w:name="_ETM_Q54_512580"/>
      <w:bookmarkEnd w:id="40494"/>
      <w:r>
        <w:rPr>
          <w:rtl/>
        </w:rPr>
        <w:t>נוכחת</w:t>
      </w:r>
      <w:r>
        <w:rPr>
          <w:rFonts w:hint="cs"/>
          <w:rtl/>
        </w:rPr>
        <w:t>;</w:t>
      </w:r>
      <w:r>
        <w:rPr>
          <w:rtl/>
        </w:rPr>
        <w:t xml:space="preserve"> </w:t>
      </w:r>
      <w:bookmarkStart w:id="40495" w:name="_ETM_Q54_512940"/>
      <w:bookmarkEnd w:id="40495"/>
      <w:r>
        <w:rPr>
          <w:rtl/>
        </w:rPr>
        <w:t xml:space="preserve">חבר </w:t>
      </w:r>
      <w:bookmarkStart w:id="40496" w:name="_ETM_Q54_513180"/>
      <w:bookmarkEnd w:id="40496"/>
      <w:r>
        <w:rPr>
          <w:rtl/>
        </w:rPr>
        <w:t xml:space="preserve">הכנסת </w:t>
      </w:r>
      <w:bookmarkStart w:id="40497" w:name="_ETM_Q54_513540"/>
      <w:bookmarkEnd w:id="40497"/>
      <w:r>
        <w:rPr>
          <w:rFonts w:hint="cs"/>
          <w:rtl/>
        </w:rPr>
        <w:t>אושר</w:t>
      </w:r>
      <w:r>
        <w:rPr>
          <w:rtl/>
        </w:rPr>
        <w:t xml:space="preserve"> </w:t>
      </w:r>
      <w:bookmarkStart w:id="40498" w:name="_ETM_Q54_513750"/>
      <w:bookmarkEnd w:id="40498"/>
      <w:r>
        <w:rPr>
          <w:rtl/>
        </w:rPr>
        <w:t xml:space="preserve">שקלים </w:t>
      </w:r>
      <w:bookmarkStart w:id="40499" w:name="_ETM_Q54_515050"/>
      <w:bookmarkEnd w:id="40499"/>
      <w:r>
        <w:rPr>
          <w:rFonts w:hint="cs"/>
          <w:rtl/>
        </w:rPr>
        <w:t>–</w:t>
      </w:r>
      <w:bookmarkStart w:id="40500" w:name="_ETM_Q54_515199"/>
      <w:bookmarkStart w:id="40501" w:name="_ETM_Q54_515260"/>
      <w:bookmarkEnd w:id="40500"/>
      <w:bookmarkEnd w:id="40501"/>
      <w:r>
        <w:rPr>
          <w:rFonts w:hint="cs"/>
          <w:rtl/>
        </w:rPr>
        <w:t xml:space="preserve"> אינו </w:t>
      </w:r>
      <w:bookmarkStart w:id="40502" w:name="_ETM_Q54_514487"/>
      <w:bookmarkEnd w:id="40502"/>
      <w:r>
        <w:rPr>
          <w:rtl/>
        </w:rPr>
        <w:t>נוכח</w:t>
      </w:r>
      <w:r>
        <w:rPr>
          <w:rFonts w:hint="cs"/>
          <w:rtl/>
        </w:rPr>
        <w:t>;</w:t>
      </w:r>
      <w:r>
        <w:rPr>
          <w:rtl/>
        </w:rPr>
        <w:t xml:space="preserve"> </w:t>
      </w:r>
      <w:bookmarkStart w:id="40503" w:name="_ETM_Q54_515620"/>
      <w:bookmarkEnd w:id="40503"/>
      <w:r>
        <w:rPr>
          <w:rtl/>
        </w:rPr>
        <w:t xml:space="preserve">חבר </w:t>
      </w:r>
      <w:bookmarkStart w:id="40504" w:name="_ETM_Q54_515799"/>
      <w:bookmarkEnd w:id="40504"/>
      <w:r>
        <w:rPr>
          <w:rtl/>
        </w:rPr>
        <w:t xml:space="preserve">הכנסת </w:t>
      </w:r>
      <w:bookmarkStart w:id="40505" w:name="_ETM_Q54_516039"/>
      <w:bookmarkEnd w:id="40505"/>
      <w:r>
        <w:rPr>
          <w:rtl/>
        </w:rPr>
        <w:t xml:space="preserve">יבגני </w:t>
      </w:r>
      <w:bookmarkStart w:id="40506" w:name="_ETM_Q54_516339"/>
      <w:bookmarkEnd w:id="40506"/>
      <w:r>
        <w:rPr>
          <w:rtl/>
        </w:rPr>
        <w:t xml:space="preserve">סובה </w:t>
      </w:r>
      <w:bookmarkStart w:id="40507" w:name="_ETM_Q54_516789"/>
      <w:bookmarkEnd w:id="40507"/>
      <w:r>
        <w:rPr>
          <w:rFonts w:hint="cs"/>
          <w:rtl/>
        </w:rPr>
        <w:t xml:space="preserve">– </w:t>
      </w:r>
      <w:r>
        <w:rPr>
          <w:rtl/>
        </w:rPr>
        <w:t xml:space="preserve">אינו </w:t>
      </w:r>
      <w:bookmarkStart w:id="40508" w:name="_ETM_Q54_516999"/>
      <w:bookmarkEnd w:id="40508"/>
      <w:r>
        <w:rPr>
          <w:rtl/>
        </w:rPr>
        <w:t>נוכח</w:t>
      </w:r>
      <w:r>
        <w:rPr>
          <w:rFonts w:hint="cs"/>
          <w:rtl/>
        </w:rPr>
        <w:t>;</w:t>
      </w:r>
      <w:r>
        <w:rPr>
          <w:rtl/>
        </w:rPr>
        <w:t xml:space="preserve"> </w:t>
      </w:r>
      <w:bookmarkStart w:id="40509" w:name="_ETM_Q54_517690"/>
      <w:bookmarkEnd w:id="40509"/>
      <w:r>
        <w:rPr>
          <w:rtl/>
        </w:rPr>
        <w:t xml:space="preserve">חבר </w:t>
      </w:r>
      <w:bookmarkStart w:id="40510" w:name="_ETM_Q54_517989"/>
      <w:bookmarkEnd w:id="40510"/>
      <w:r>
        <w:rPr>
          <w:rtl/>
        </w:rPr>
        <w:t xml:space="preserve">הכנסת </w:t>
      </w:r>
      <w:bookmarkStart w:id="40511" w:name="_ETM_Q54_518199"/>
      <w:bookmarkEnd w:id="40511"/>
      <w:r>
        <w:rPr>
          <w:rtl/>
        </w:rPr>
        <w:t xml:space="preserve">עודד </w:t>
      </w:r>
      <w:bookmarkStart w:id="40512" w:name="_ETM_Q54_518469"/>
      <w:bookmarkEnd w:id="40512"/>
      <w:r>
        <w:rPr>
          <w:rtl/>
        </w:rPr>
        <w:t xml:space="preserve">פורר </w:t>
      </w:r>
      <w:bookmarkStart w:id="40513" w:name="_ETM_Q54_518920"/>
      <w:bookmarkEnd w:id="40513"/>
      <w:r>
        <w:rPr>
          <w:rFonts w:hint="cs"/>
          <w:rtl/>
        </w:rPr>
        <w:t xml:space="preserve">– </w:t>
      </w:r>
      <w:r>
        <w:rPr>
          <w:rtl/>
        </w:rPr>
        <w:t xml:space="preserve">אינו </w:t>
      </w:r>
      <w:bookmarkStart w:id="40514" w:name="_ETM_Q54_519069"/>
      <w:bookmarkEnd w:id="40514"/>
      <w:r>
        <w:rPr>
          <w:rtl/>
        </w:rPr>
        <w:t>נוכח</w:t>
      </w:r>
      <w:r>
        <w:rPr>
          <w:rFonts w:hint="cs"/>
          <w:rtl/>
        </w:rPr>
        <w:t>;</w:t>
      </w:r>
      <w:r>
        <w:rPr>
          <w:rtl/>
        </w:rPr>
        <w:t xml:space="preserve"> </w:t>
      </w:r>
      <w:bookmarkStart w:id="40515" w:name="_ETM_Q54_520069"/>
      <w:bookmarkEnd w:id="40515"/>
      <w:r>
        <w:rPr>
          <w:rtl/>
        </w:rPr>
        <w:t xml:space="preserve">חבר </w:t>
      </w:r>
      <w:bookmarkStart w:id="40516" w:name="_ETM_Q54_520399"/>
      <w:bookmarkEnd w:id="40516"/>
      <w:r>
        <w:rPr>
          <w:rtl/>
        </w:rPr>
        <w:t xml:space="preserve">הכנסת </w:t>
      </w:r>
      <w:bookmarkStart w:id="40517" w:name="_ETM_Q54_520639"/>
      <w:bookmarkEnd w:id="40517"/>
      <w:r>
        <w:rPr>
          <w:rtl/>
        </w:rPr>
        <w:t xml:space="preserve">אלון </w:t>
      </w:r>
      <w:bookmarkStart w:id="40518" w:name="_ETM_Q54_520850"/>
      <w:bookmarkEnd w:id="40518"/>
      <w:r>
        <w:rPr>
          <w:rtl/>
        </w:rPr>
        <w:t xml:space="preserve">שוסטר </w:t>
      </w:r>
      <w:bookmarkStart w:id="40519" w:name="_ETM_Q54_521719"/>
      <w:bookmarkEnd w:id="40519"/>
      <w:r>
        <w:rPr>
          <w:rFonts w:hint="cs"/>
          <w:rtl/>
        </w:rPr>
        <w:t xml:space="preserve">– </w:t>
      </w:r>
      <w:r>
        <w:rPr>
          <w:rtl/>
        </w:rPr>
        <w:t xml:space="preserve">אינו </w:t>
      </w:r>
      <w:bookmarkStart w:id="40520" w:name="_ETM_Q54_521929"/>
      <w:bookmarkEnd w:id="40520"/>
      <w:r>
        <w:rPr>
          <w:rtl/>
        </w:rPr>
        <w:t>נוכח</w:t>
      </w:r>
      <w:r>
        <w:rPr>
          <w:rFonts w:hint="cs"/>
          <w:rtl/>
        </w:rPr>
        <w:t>;</w:t>
      </w:r>
      <w:r>
        <w:rPr>
          <w:rtl/>
        </w:rPr>
        <w:t xml:space="preserve"> </w:t>
      </w:r>
      <w:bookmarkStart w:id="40521" w:name="_ETM_Q54_522409"/>
      <w:bookmarkEnd w:id="40521"/>
      <w:r>
        <w:rPr>
          <w:rtl/>
        </w:rPr>
        <w:t xml:space="preserve">חבר </w:t>
      </w:r>
      <w:bookmarkStart w:id="40522" w:name="_ETM_Q54_522589"/>
      <w:bookmarkEnd w:id="40522"/>
      <w:r>
        <w:rPr>
          <w:rtl/>
        </w:rPr>
        <w:t xml:space="preserve">הכנסת </w:t>
      </w:r>
      <w:bookmarkStart w:id="40523" w:name="_ETM_Q54_522829"/>
      <w:bookmarkEnd w:id="40523"/>
      <w:r>
        <w:rPr>
          <w:rFonts w:hint="cs"/>
          <w:rtl/>
        </w:rPr>
        <w:t>צבי ידידיה</w:t>
      </w:r>
      <w:r>
        <w:rPr>
          <w:rtl/>
        </w:rPr>
        <w:t xml:space="preserve"> </w:t>
      </w:r>
      <w:bookmarkStart w:id="40524" w:name="_ETM_Q54_523249"/>
      <w:bookmarkEnd w:id="40524"/>
      <w:r>
        <w:rPr>
          <w:rtl/>
        </w:rPr>
        <w:t xml:space="preserve">סוכות </w:t>
      </w:r>
      <w:bookmarkStart w:id="40525" w:name="_ETM_Q54_523609"/>
      <w:bookmarkEnd w:id="40525"/>
      <w:r>
        <w:rPr>
          <w:rFonts w:hint="cs"/>
          <w:rtl/>
        </w:rPr>
        <w:t xml:space="preserve">– </w:t>
      </w:r>
      <w:r>
        <w:rPr>
          <w:rtl/>
        </w:rPr>
        <w:t xml:space="preserve">אינו </w:t>
      </w:r>
      <w:bookmarkStart w:id="40526" w:name="_ETM_Q54_523789"/>
      <w:bookmarkEnd w:id="40526"/>
      <w:r>
        <w:rPr>
          <w:rtl/>
        </w:rPr>
        <w:t>נוכח</w:t>
      </w:r>
      <w:r>
        <w:rPr>
          <w:rFonts w:hint="cs"/>
          <w:rtl/>
        </w:rPr>
        <w:t>;</w:t>
      </w:r>
      <w:r>
        <w:rPr>
          <w:rtl/>
        </w:rPr>
        <w:t xml:space="preserve"> </w:t>
      </w:r>
      <w:bookmarkStart w:id="40527" w:name="_ETM_Q54_524089"/>
      <w:bookmarkEnd w:id="40527"/>
      <w:r>
        <w:rPr>
          <w:rtl/>
        </w:rPr>
        <w:t xml:space="preserve">חבר </w:t>
      </w:r>
      <w:bookmarkStart w:id="40528" w:name="_ETM_Q54_524269"/>
      <w:bookmarkEnd w:id="40528"/>
      <w:r>
        <w:rPr>
          <w:rFonts w:hint="cs"/>
          <w:rtl/>
        </w:rPr>
        <w:t xml:space="preserve">הכנסת יאסר חוג'יראת </w:t>
      </w:r>
      <w:bookmarkStart w:id="40529" w:name="_ETM_Q54_524510"/>
      <w:bookmarkStart w:id="40530" w:name="_ETM_Q54_524839"/>
      <w:bookmarkStart w:id="40531" w:name="_ETM_Q54_526129"/>
      <w:bookmarkEnd w:id="40529"/>
      <w:bookmarkEnd w:id="40530"/>
      <w:bookmarkEnd w:id="40531"/>
      <w:r w:rsidR="0053647D">
        <w:rPr>
          <w:rFonts w:hint="eastAsia"/>
          <w:rtl/>
        </w:rPr>
        <w:t>–</w:t>
      </w:r>
      <w:r>
        <w:rPr>
          <w:rFonts w:hint="cs"/>
          <w:rtl/>
        </w:rPr>
        <w:t xml:space="preserve"> </w:t>
      </w:r>
      <w:r>
        <w:rPr>
          <w:rtl/>
        </w:rPr>
        <w:t xml:space="preserve">אינו </w:t>
      </w:r>
      <w:bookmarkStart w:id="40532" w:name="_ETM_Q54_526369"/>
      <w:bookmarkEnd w:id="40532"/>
      <w:r>
        <w:rPr>
          <w:rtl/>
        </w:rPr>
        <w:t>נוכח</w:t>
      </w:r>
      <w:r>
        <w:rPr>
          <w:rFonts w:hint="cs"/>
          <w:rtl/>
        </w:rPr>
        <w:t>;</w:t>
      </w:r>
      <w:r>
        <w:rPr>
          <w:rtl/>
        </w:rPr>
        <w:t xml:space="preserve"> </w:t>
      </w:r>
      <w:bookmarkStart w:id="40533" w:name="_ETM_Q54_526940"/>
      <w:bookmarkEnd w:id="40533"/>
      <w:r>
        <w:rPr>
          <w:rtl/>
        </w:rPr>
        <w:t xml:space="preserve">חבר </w:t>
      </w:r>
      <w:bookmarkStart w:id="40534" w:name="_ETM_Q54_527149"/>
      <w:bookmarkEnd w:id="40534"/>
      <w:r>
        <w:rPr>
          <w:rtl/>
        </w:rPr>
        <w:t xml:space="preserve">הכנסת </w:t>
      </w:r>
      <w:bookmarkStart w:id="40535" w:name="_ETM_Q54_527389"/>
      <w:bookmarkEnd w:id="40535"/>
      <w:r>
        <w:rPr>
          <w:rtl/>
        </w:rPr>
        <w:t xml:space="preserve">בועז </w:t>
      </w:r>
      <w:bookmarkStart w:id="40536" w:name="_ETM_Q54_527569"/>
      <w:bookmarkEnd w:id="40536"/>
      <w:r>
        <w:rPr>
          <w:rtl/>
        </w:rPr>
        <w:t xml:space="preserve">טופורובסקי </w:t>
      </w:r>
      <w:bookmarkStart w:id="40537" w:name="_ETM_Q54_528079"/>
      <w:bookmarkEnd w:id="40537"/>
      <w:r>
        <w:rPr>
          <w:rFonts w:hint="cs"/>
          <w:rtl/>
        </w:rPr>
        <w:t xml:space="preserve">– </w:t>
      </w:r>
      <w:r>
        <w:rPr>
          <w:rtl/>
        </w:rPr>
        <w:t xml:space="preserve">אינו </w:t>
      </w:r>
      <w:bookmarkStart w:id="40538" w:name="_ETM_Q54_528199"/>
      <w:bookmarkEnd w:id="40538"/>
      <w:r>
        <w:rPr>
          <w:rtl/>
        </w:rPr>
        <w:t>נוכח</w:t>
      </w:r>
      <w:r>
        <w:rPr>
          <w:rFonts w:hint="cs"/>
          <w:rtl/>
        </w:rPr>
        <w:t>;</w:t>
      </w:r>
      <w:r>
        <w:rPr>
          <w:rtl/>
        </w:rPr>
        <w:t xml:space="preserve"> </w:t>
      </w:r>
      <w:bookmarkStart w:id="40539" w:name="_ETM_Q54_529020"/>
      <w:bookmarkEnd w:id="40539"/>
      <w:r>
        <w:rPr>
          <w:rtl/>
        </w:rPr>
        <w:t xml:space="preserve">חברת </w:t>
      </w:r>
      <w:bookmarkStart w:id="40540" w:name="_ETM_Q54_529920"/>
      <w:bookmarkEnd w:id="40540"/>
      <w:r>
        <w:rPr>
          <w:rtl/>
        </w:rPr>
        <w:t xml:space="preserve">הכנסת </w:t>
      </w:r>
      <w:bookmarkStart w:id="40541" w:name="_ETM_Q54_530339"/>
      <w:bookmarkEnd w:id="40541"/>
      <w:r>
        <w:rPr>
          <w:rtl/>
        </w:rPr>
        <w:t xml:space="preserve">אורית </w:t>
      </w:r>
      <w:bookmarkStart w:id="40542" w:name="_ETM_Q54_530580"/>
      <w:bookmarkEnd w:id="40542"/>
      <w:r>
        <w:rPr>
          <w:rtl/>
        </w:rPr>
        <w:t xml:space="preserve">פרקש </w:t>
      </w:r>
      <w:bookmarkStart w:id="40543" w:name="_ETM_Q54_531089"/>
      <w:bookmarkEnd w:id="40543"/>
      <w:r>
        <w:rPr>
          <w:rFonts w:hint="cs"/>
          <w:rtl/>
        </w:rPr>
        <w:t xml:space="preserve">– </w:t>
      </w:r>
      <w:r>
        <w:rPr>
          <w:rtl/>
        </w:rPr>
        <w:t xml:space="preserve">אינה </w:t>
      </w:r>
      <w:bookmarkStart w:id="40544" w:name="_ETM_Q54_531300"/>
      <w:bookmarkEnd w:id="40544"/>
      <w:r>
        <w:rPr>
          <w:rtl/>
        </w:rPr>
        <w:t>נוכחת</w:t>
      </w:r>
      <w:r>
        <w:rPr>
          <w:rFonts w:hint="cs"/>
          <w:rtl/>
        </w:rPr>
        <w:t>.</w:t>
      </w:r>
      <w:r>
        <w:rPr>
          <w:rtl/>
        </w:rPr>
        <w:t xml:space="preserve"> </w:t>
      </w:r>
      <w:bookmarkStart w:id="40545" w:name="_ETM_Q54_532600"/>
      <w:bookmarkStart w:id="40546" w:name="_ETM_Q54_536150"/>
      <w:bookmarkStart w:id="40547" w:name="_ETM_Q54_536230"/>
      <w:bookmarkStart w:id="40548" w:name="_ETM_Q54_536341"/>
      <w:bookmarkStart w:id="40549" w:name="_ETM_Q54_536411"/>
      <w:bookmarkEnd w:id="40545"/>
      <w:bookmarkEnd w:id="40546"/>
      <w:bookmarkEnd w:id="40547"/>
      <w:bookmarkEnd w:id="40548"/>
      <w:bookmarkEnd w:id="40549"/>
      <w:r>
        <w:rPr>
          <w:rtl/>
        </w:rPr>
        <w:t xml:space="preserve">השר </w:t>
      </w:r>
      <w:bookmarkStart w:id="40550" w:name="_ETM_Q54_532929"/>
      <w:bookmarkEnd w:id="40550"/>
      <w:r>
        <w:rPr>
          <w:rtl/>
        </w:rPr>
        <w:t>לוין</w:t>
      </w:r>
      <w:r>
        <w:rPr>
          <w:rFonts w:hint="cs"/>
          <w:rtl/>
        </w:rPr>
        <w:t>, אתה</w:t>
      </w:r>
      <w:r>
        <w:rPr>
          <w:rtl/>
        </w:rPr>
        <w:t xml:space="preserve"> </w:t>
      </w:r>
      <w:bookmarkStart w:id="40551" w:name="_ETM_Q54_534729"/>
      <w:bookmarkEnd w:id="40551"/>
      <w:r>
        <w:rPr>
          <w:rtl/>
        </w:rPr>
        <w:t xml:space="preserve">מבקש </w:t>
      </w:r>
      <w:bookmarkStart w:id="40552" w:name="_ETM_Q54_535269"/>
      <w:bookmarkEnd w:id="40552"/>
      <w:r>
        <w:rPr>
          <w:rtl/>
        </w:rPr>
        <w:t>לסכם</w:t>
      </w:r>
      <w:r>
        <w:rPr>
          <w:rFonts w:hint="cs"/>
          <w:rtl/>
        </w:rPr>
        <w:t>?</w:t>
      </w:r>
      <w:r>
        <w:rPr>
          <w:rtl/>
        </w:rPr>
        <w:t xml:space="preserve"> </w:t>
      </w:r>
      <w:bookmarkStart w:id="40553" w:name="_ETM_Q54_536390"/>
      <w:bookmarkEnd w:id="40553"/>
      <w:r>
        <w:rPr>
          <w:rtl/>
        </w:rPr>
        <w:t>מוותר</w:t>
      </w:r>
      <w:r>
        <w:rPr>
          <w:rFonts w:hint="cs"/>
          <w:rtl/>
        </w:rPr>
        <w:t>.</w:t>
      </w:r>
      <w:r>
        <w:rPr>
          <w:rtl/>
        </w:rPr>
        <w:t xml:space="preserve"> </w:t>
      </w:r>
      <w:bookmarkStart w:id="40554" w:name="_ETM_Q54_536870"/>
      <w:bookmarkStart w:id="40555" w:name="_ETM_Q54_538115"/>
      <w:bookmarkStart w:id="40556" w:name="_ETM_Q54_538174"/>
      <w:bookmarkStart w:id="40557" w:name="_ETM_Q54_538290"/>
      <w:bookmarkStart w:id="40558" w:name="_ETM_Q54_538351"/>
      <w:bookmarkEnd w:id="40554"/>
      <w:bookmarkEnd w:id="40555"/>
      <w:bookmarkEnd w:id="40556"/>
      <w:bookmarkEnd w:id="40557"/>
      <w:bookmarkEnd w:id="40558"/>
    </w:p>
    <w:p w:rsidR="00E85124" w:rsidRDefault="00E85124" w:rsidP="006336AD">
      <w:pPr>
        <w:rPr>
          <w:rtl/>
        </w:rPr>
      </w:pPr>
    </w:p>
    <w:p w:rsidR="00E85124" w:rsidRDefault="00E85124" w:rsidP="0053647D">
      <w:pPr>
        <w:rPr>
          <w:rtl/>
        </w:rPr>
      </w:pPr>
      <w:r>
        <w:rPr>
          <w:rtl/>
        </w:rPr>
        <w:t xml:space="preserve">אם </w:t>
      </w:r>
      <w:bookmarkStart w:id="40559" w:name="_ETM_Q54_536989"/>
      <w:bookmarkEnd w:id="40559"/>
      <w:r>
        <w:rPr>
          <w:rtl/>
        </w:rPr>
        <w:t>כך</w:t>
      </w:r>
      <w:r>
        <w:rPr>
          <w:rFonts w:hint="cs"/>
          <w:rtl/>
        </w:rPr>
        <w:t>,</w:t>
      </w:r>
      <w:r>
        <w:rPr>
          <w:rtl/>
        </w:rPr>
        <w:t xml:space="preserve"> </w:t>
      </w:r>
      <w:bookmarkStart w:id="40560" w:name="_ETM_Q54_537260"/>
      <w:bookmarkEnd w:id="40560"/>
      <w:r>
        <w:rPr>
          <w:rtl/>
        </w:rPr>
        <w:t xml:space="preserve">אנחנו </w:t>
      </w:r>
      <w:bookmarkStart w:id="40561" w:name="_ETM_Q54_537529"/>
      <w:bookmarkEnd w:id="40561"/>
      <w:r>
        <w:rPr>
          <w:rtl/>
        </w:rPr>
        <w:t xml:space="preserve">עוברים </w:t>
      </w:r>
      <w:bookmarkStart w:id="40562" w:name="_ETM_Q54_537800"/>
      <w:bookmarkEnd w:id="40562"/>
      <w:r>
        <w:rPr>
          <w:rtl/>
        </w:rPr>
        <w:t>להצבעה</w:t>
      </w:r>
      <w:r>
        <w:rPr>
          <w:rFonts w:hint="cs"/>
          <w:rtl/>
        </w:rPr>
        <w:t>.</w:t>
      </w:r>
      <w:r>
        <w:rPr>
          <w:rtl/>
        </w:rPr>
        <w:t xml:space="preserve"> </w:t>
      </w:r>
      <w:bookmarkStart w:id="40563" w:name="_ETM_Q54_538219"/>
      <w:bookmarkEnd w:id="40563"/>
      <w:r>
        <w:rPr>
          <w:rtl/>
        </w:rPr>
        <w:t xml:space="preserve">שימו </w:t>
      </w:r>
      <w:bookmarkStart w:id="40564" w:name="_ETM_Q54_538550"/>
      <w:bookmarkEnd w:id="40564"/>
      <w:r>
        <w:rPr>
          <w:rtl/>
        </w:rPr>
        <w:t>לב</w:t>
      </w:r>
      <w:r>
        <w:rPr>
          <w:rFonts w:hint="cs"/>
          <w:rtl/>
        </w:rPr>
        <w:t>,</w:t>
      </w:r>
      <w:r>
        <w:rPr>
          <w:rtl/>
        </w:rPr>
        <w:t xml:space="preserve"> </w:t>
      </w:r>
      <w:bookmarkStart w:id="40565" w:name="_ETM_Q54_539210"/>
      <w:bookmarkEnd w:id="40565"/>
      <w:r>
        <w:rPr>
          <w:rtl/>
        </w:rPr>
        <w:t xml:space="preserve">לפנינו </w:t>
      </w:r>
      <w:bookmarkStart w:id="40566" w:name="_ETM_Q54_539749"/>
      <w:bookmarkEnd w:id="40566"/>
      <w:r>
        <w:rPr>
          <w:rtl/>
        </w:rPr>
        <w:t xml:space="preserve">שתי </w:t>
      </w:r>
      <w:bookmarkStart w:id="40567" w:name="_ETM_Q54_540049"/>
      <w:bookmarkEnd w:id="40567"/>
      <w:r>
        <w:rPr>
          <w:rtl/>
        </w:rPr>
        <w:t>הצבעות</w:t>
      </w:r>
      <w:r>
        <w:rPr>
          <w:rFonts w:hint="cs"/>
          <w:rtl/>
        </w:rPr>
        <w:t>.</w:t>
      </w:r>
      <w:r>
        <w:rPr>
          <w:rtl/>
        </w:rPr>
        <w:t xml:space="preserve"> </w:t>
      </w:r>
      <w:bookmarkStart w:id="40568" w:name="_ETM_Q54_541289"/>
      <w:bookmarkEnd w:id="40568"/>
      <w:r>
        <w:rPr>
          <w:rtl/>
        </w:rPr>
        <w:t xml:space="preserve">אנחנו </w:t>
      </w:r>
      <w:bookmarkStart w:id="40569" w:name="_ETM_Q54_541469"/>
      <w:bookmarkEnd w:id="40569"/>
      <w:r>
        <w:rPr>
          <w:rtl/>
        </w:rPr>
        <w:t xml:space="preserve">מצביעים </w:t>
      </w:r>
      <w:bookmarkStart w:id="40570" w:name="_ETM_Q54_541800"/>
      <w:bookmarkEnd w:id="40570"/>
      <w:r>
        <w:rPr>
          <w:rtl/>
        </w:rPr>
        <w:t xml:space="preserve">בהצבעה </w:t>
      </w:r>
      <w:bookmarkStart w:id="40571" w:name="_ETM_Q54_542190"/>
      <w:bookmarkEnd w:id="40571"/>
      <w:r>
        <w:rPr>
          <w:rtl/>
        </w:rPr>
        <w:t xml:space="preserve">הראשונה </w:t>
      </w:r>
      <w:bookmarkStart w:id="40572" w:name="_ETM_Q54_543200"/>
      <w:bookmarkEnd w:id="40572"/>
      <w:r>
        <w:rPr>
          <w:rFonts w:hint="cs"/>
          <w:rtl/>
        </w:rPr>
        <w:t>על</w:t>
      </w:r>
      <w:r>
        <w:rPr>
          <w:rtl/>
        </w:rPr>
        <w:t xml:space="preserve"> </w:t>
      </w:r>
      <w:bookmarkStart w:id="40573" w:name="_ETM_Q54_543350"/>
      <w:bookmarkEnd w:id="40573"/>
      <w:r>
        <w:rPr>
          <w:rtl/>
        </w:rPr>
        <w:t xml:space="preserve">ההצעה </w:t>
      </w:r>
      <w:bookmarkStart w:id="40574" w:name="_ETM_Q54_543650"/>
      <w:bookmarkEnd w:id="40574"/>
      <w:r>
        <w:rPr>
          <w:rtl/>
        </w:rPr>
        <w:t>הממשלתית</w:t>
      </w:r>
      <w:r w:rsidR="0053647D">
        <w:rPr>
          <w:rFonts w:hint="cs"/>
          <w:rtl/>
        </w:rPr>
        <w:t>,</w:t>
      </w:r>
      <w:bookmarkStart w:id="40575" w:name="_ETM_Q54_544339"/>
      <w:bookmarkEnd w:id="40575"/>
      <w:r w:rsidR="0053647D">
        <w:rPr>
          <w:rFonts w:hint="cs"/>
          <w:rtl/>
        </w:rPr>
        <w:t xml:space="preserve"> </w:t>
      </w:r>
      <w:r>
        <w:rPr>
          <w:rtl/>
        </w:rPr>
        <w:t xml:space="preserve">הצעת </w:t>
      </w:r>
      <w:bookmarkStart w:id="40576" w:name="_ETM_Q54_544700"/>
      <w:bookmarkEnd w:id="40576"/>
      <w:r>
        <w:rPr>
          <w:rtl/>
        </w:rPr>
        <w:t xml:space="preserve">חוק </w:t>
      </w:r>
      <w:bookmarkStart w:id="40577" w:name="_ETM_Q54_544909"/>
      <w:bookmarkEnd w:id="40577"/>
      <w:r>
        <w:rPr>
          <w:rtl/>
        </w:rPr>
        <w:t xml:space="preserve">ההוצאה </w:t>
      </w:r>
      <w:bookmarkStart w:id="40578" w:name="_ETM_Q54_545240"/>
      <w:bookmarkEnd w:id="40578"/>
      <w:r>
        <w:rPr>
          <w:rtl/>
        </w:rPr>
        <w:t xml:space="preserve">לפועל </w:t>
      </w:r>
      <w:bookmarkStart w:id="40579" w:name="_ETM_Q54_546229"/>
      <w:bookmarkEnd w:id="40579"/>
      <w:r>
        <w:rPr>
          <w:rFonts w:hint="cs"/>
          <w:rtl/>
        </w:rPr>
        <w:t>(</w:t>
      </w:r>
      <w:r>
        <w:rPr>
          <w:rtl/>
        </w:rPr>
        <w:t xml:space="preserve">תיקון </w:t>
      </w:r>
      <w:bookmarkStart w:id="40580" w:name="_ETM_Q54_546589"/>
      <w:bookmarkEnd w:id="40580"/>
      <w:r>
        <w:rPr>
          <w:rtl/>
        </w:rPr>
        <w:t>מס</w:t>
      </w:r>
      <w:r>
        <w:rPr>
          <w:rFonts w:hint="cs"/>
          <w:rtl/>
        </w:rPr>
        <w:t>'</w:t>
      </w:r>
      <w:r>
        <w:rPr>
          <w:rtl/>
        </w:rPr>
        <w:t xml:space="preserve"> </w:t>
      </w:r>
      <w:bookmarkStart w:id="40581" w:name="_ETM_Q54_546950"/>
      <w:bookmarkEnd w:id="40581"/>
      <w:r>
        <w:rPr>
          <w:rtl/>
        </w:rPr>
        <w:t>76</w:t>
      </w:r>
      <w:r>
        <w:rPr>
          <w:rFonts w:hint="cs"/>
          <w:rtl/>
        </w:rPr>
        <w:t>) (</w:t>
      </w:r>
      <w:bookmarkStart w:id="40582" w:name="_ETM_Q54_547760"/>
      <w:bookmarkEnd w:id="40582"/>
      <w:r>
        <w:rPr>
          <w:rtl/>
        </w:rPr>
        <w:t xml:space="preserve">חובות </w:t>
      </w:r>
      <w:bookmarkStart w:id="40583" w:name="_ETM_Q54_548089"/>
      <w:bookmarkEnd w:id="40583"/>
      <w:r>
        <w:rPr>
          <w:rtl/>
        </w:rPr>
        <w:t xml:space="preserve">בסכום </w:t>
      </w:r>
      <w:bookmarkStart w:id="40584" w:name="_ETM_Q54_548420"/>
      <w:bookmarkEnd w:id="40584"/>
      <w:r>
        <w:rPr>
          <w:rtl/>
        </w:rPr>
        <w:t xml:space="preserve">נמוך </w:t>
      </w:r>
      <w:bookmarkStart w:id="40585" w:name="_ETM_Q54_548689"/>
      <w:bookmarkEnd w:id="40585"/>
      <w:r>
        <w:rPr>
          <w:rtl/>
        </w:rPr>
        <w:t xml:space="preserve">ועיקול </w:t>
      </w:r>
      <w:bookmarkStart w:id="40586" w:name="_ETM_Q54_549049"/>
      <w:bookmarkEnd w:id="40586"/>
      <w:r>
        <w:rPr>
          <w:rtl/>
        </w:rPr>
        <w:t>מיטלטלין</w:t>
      </w:r>
      <w:r>
        <w:rPr>
          <w:rFonts w:hint="cs"/>
          <w:rtl/>
        </w:rPr>
        <w:t>),</w:t>
      </w:r>
      <w:r>
        <w:rPr>
          <w:rtl/>
        </w:rPr>
        <w:t xml:space="preserve"> </w:t>
      </w:r>
      <w:bookmarkStart w:id="40587" w:name="_ETM_Q54_550060"/>
      <w:bookmarkEnd w:id="40587"/>
      <w:r>
        <w:rPr>
          <w:rtl/>
        </w:rPr>
        <w:t>התשפ"ד</w:t>
      </w:r>
      <w:r>
        <w:rPr>
          <w:rFonts w:hint="cs"/>
          <w:rtl/>
        </w:rPr>
        <w:t>–2024,</w:t>
      </w:r>
      <w:r>
        <w:rPr>
          <w:rtl/>
        </w:rPr>
        <w:t xml:space="preserve"> </w:t>
      </w:r>
      <w:bookmarkStart w:id="40588" w:name="_ETM_Q54_551560"/>
      <w:bookmarkEnd w:id="40588"/>
      <w:r>
        <w:rPr>
          <w:rtl/>
        </w:rPr>
        <w:t xml:space="preserve">בקריאה </w:t>
      </w:r>
      <w:bookmarkStart w:id="40589" w:name="_ETM_Q54_551980"/>
      <w:bookmarkEnd w:id="40589"/>
      <w:r>
        <w:rPr>
          <w:rtl/>
        </w:rPr>
        <w:t>ראשונה</w:t>
      </w:r>
      <w:r>
        <w:rPr>
          <w:rFonts w:hint="cs"/>
          <w:rtl/>
        </w:rPr>
        <w:t>.</w:t>
      </w:r>
      <w:r>
        <w:rPr>
          <w:rtl/>
        </w:rPr>
        <w:t xml:space="preserve"> </w:t>
      </w:r>
      <w:bookmarkStart w:id="40590" w:name="_ETM_Q54_553060"/>
      <w:bookmarkEnd w:id="40590"/>
      <w:r>
        <w:rPr>
          <w:rtl/>
        </w:rPr>
        <w:t>הצבעה</w:t>
      </w:r>
      <w:r>
        <w:rPr>
          <w:rFonts w:hint="cs"/>
          <w:rtl/>
        </w:rPr>
        <w:t>.</w:t>
      </w:r>
    </w:p>
    <w:p w:rsidR="00E85124" w:rsidRDefault="00E85124" w:rsidP="006336AD">
      <w:pPr>
        <w:rPr>
          <w:rtl/>
        </w:rPr>
      </w:pPr>
      <w:bookmarkStart w:id="40591" w:name="_ETM_Q54_561720"/>
      <w:bookmarkStart w:id="40592" w:name="_ETM_Q54_561786"/>
      <w:bookmarkStart w:id="40593" w:name="_ETM_Q54_561895"/>
      <w:bookmarkEnd w:id="40591"/>
      <w:bookmarkEnd w:id="40592"/>
      <w:bookmarkEnd w:id="40593"/>
    </w:p>
    <w:p w:rsidR="00E85124" w:rsidRDefault="00E85124" w:rsidP="006336AD">
      <w:pPr>
        <w:pStyle w:val="af2"/>
        <w:keepNext/>
        <w:rPr>
          <w:rtl/>
          <w:lang w:eastAsia="he-IL"/>
        </w:rPr>
      </w:pPr>
      <w:bookmarkStart w:id="40594" w:name="_ETM_Q54_561946"/>
      <w:bookmarkEnd w:id="40594"/>
      <w:r>
        <w:rPr>
          <w:rFonts w:hint="eastAsia"/>
          <w:rtl/>
          <w:lang w:eastAsia="he-IL"/>
        </w:rPr>
        <w:t>הצבעה</w:t>
      </w:r>
      <w:r>
        <w:rPr>
          <w:rtl/>
          <w:lang w:eastAsia="he-IL"/>
        </w:rPr>
        <w:t xml:space="preserve"> מס'</w:t>
      </w:r>
      <w:r>
        <w:rPr>
          <w:rFonts w:hint="cs"/>
          <w:rtl/>
          <w:lang w:eastAsia="he-IL"/>
        </w:rPr>
        <w:t xml:space="preserve"> 5</w:t>
      </w:r>
    </w:p>
    <w:p w:rsidR="00E85124" w:rsidRDefault="00E85124" w:rsidP="006336AD">
      <w:pPr>
        <w:pStyle w:val="--"/>
        <w:keepNext/>
        <w:rPr>
          <w:rtl/>
          <w:lang w:eastAsia="he-IL"/>
        </w:rPr>
      </w:pPr>
    </w:p>
    <w:p w:rsidR="00E85124" w:rsidRDefault="00E85124" w:rsidP="006336AD">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14</w:t>
      </w:r>
    </w:p>
    <w:p w:rsidR="00E85124" w:rsidRDefault="00E85124" w:rsidP="006336A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85124" w:rsidRDefault="00E85124" w:rsidP="006336A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E85124" w:rsidRDefault="00E85124" w:rsidP="006336AD">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ההוצאה לפועל (תיקון מס' 76) (חובות בסכום נמוך ועיקול מיטלטלין), התשפ"ד</w:t>
      </w:r>
      <w:r>
        <w:rPr>
          <w:rFonts w:hint="eastAsia"/>
          <w:rtl/>
          <w:lang w:eastAsia="he-IL"/>
        </w:rPr>
        <w:t>–</w:t>
      </w:r>
      <w:r>
        <w:rPr>
          <w:rFonts w:hint="cs"/>
          <w:rtl/>
          <w:lang w:eastAsia="he-IL"/>
        </w:rPr>
        <w:t>2024, לוועדת החוקה, חוק ומשפט נתקבלה.</w:t>
      </w:r>
    </w:p>
    <w:p w:rsidR="00E85124" w:rsidRDefault="00E85124" w:rsidP="006336AD">
      <w:pPr>
        <w:rPr>
          <w:rtl/>
        </w:rPr>
      </w:pPr>
    </w:p>
    <w:p w:rsidR="00E85124" w:rsidRDefault="00E85124" w:rsidP="006336AD">
      <w:pPr>
        <w:pStyle w:val="af7"/>
        <w:keepNext/>
        <w:rPr>
          <w:rtl/>
        </w:rPr>
      </w:pPr>
      <w:r w:rsidRPr="00BD39E2">
        <w:rPr>
          <w:rStyle w:val="TagStyle"/>
          <w:rtl/>
        </w:rPr>
        <w:t xml:space="preserve"> &lt;&lt; יור &gt;&gt;</w:t>
      </w:r>
      <w:r w:rsidRPr="008F3794">
        <w:rPr>
          <w:rStyle w:val="TagStyle"/>
          <w:rtl/>
        </w:rPr>
        <w:t xml:space="preserve"> </w:t>
      </w:r>
      <w:r>
        <w:rPr>
          <w:rtl/>
        </w:rPr>
        <w:t>היו"ר משה טור פז:</w:t>
      </w:r>
      <w:r w:rsidRPr="008F3794">
        <w:rPr>
          <w:rStyle w:val="TagStyle"/>
          <w:rtl/>
        </w:rPr>
        <w:t xml:space="preserve"> </w:t>
      </w:r>
      <w:r w:rsidRPr="00BD39E2">
        <w:rPr>
          <w:rStyle w:val="TagStyle"/>
          <w:rtl/>
        </w:rPr>
        <w:t>&lt;&lt; יור &gt;&gt;</w:t>
      </w:r>
      <w:r>
        <w:rPr>
          <w:rtl/>
        </w:rPr>
        <w:t xml:space="preserve"> </w:t>
      </w:r>
    </w:p>
    <w:p w:rsidR="00E85124" w:rsidRDefault="00E85124" w:rsidP="006336AD">
      <w:pPr>
        <w:rPr>
          <w:rtl/>
        </w:rPr>
      </w:pPr>
    </w:p>
    <w:p w:rsidR="00E85124" w:rsidRDefault="00E85124" w:rsidP="006336AD">
      <w:pPr>
        <w:rPr>
          <w:rtl/>
        </w:rPr>
      </w:pPr>
      <w:bookmarkStart w:id="40595" w:name="_ETM_Q54_567500"/>
      <w:bookmarkEnd w:id="40595"/>
      <w:r>
        <w:rPr>
          <w:rtl/>
        </w:rPr>
        <w:t xml:space="preserve">בעד </w:t>
      </w:r>
      <w:bookmarkStart w:id="40596" w:name="_ETM_Q54_567860"/>
      <w:bookmarkEnd w:id="40596"/>
      <w:r>
        <w:rPr>
          <w:rFonts w:hint="cs"/>
          <w:rtl/>
        </w:rPr>
        <w:t xml:space="preserve">– </w:t>
      </w:r>
      <w:r>
        <w:rPr>
          <w:rtl/>
        </w:rPr>
        <w:t>14</w:t>
      </w:r>
      <w:r>
        <w:rPr>
          <w:rFonts w:hint="cs"/>
          <w:rtl/>
        </w:rPr>
        <w:t>,</w:t>
      </w:r>
      <w:r>
        <w:rPr>
          <w:rtl/>
        </w:rPr>
        <w:t xml:space="preserve"> </w:t>
      </w:r>
      <w:bookmarkStart w:id="40597" w:name="_ETM_Q54_568520"/>
      <w:bookmarkEnd w:id="40597"/>
      <w:r>
        <w:rPr>
          <w:rFonts w:hint="cs"/>
          <w:rtl/>
        </w:rPr>
        <w:t xml:space="preserve">אין </w:t>
      </w:r>
      <w:r>
        <w:rPr>
          <w:rtl/>
        </w:rPr>
        <w:t>נגד</w:t>
      </w:r>
      <w:r>
        <w:rPr>
          <w:rFonts w:hint="cs"/>
          <w:rtl/>
        </w:rPr>
        <w:t>,</w:t>
      </w:r>
      <w:r>
        <w:rPr>
          <w:rtl/>
        </w:rPr>
        <w:t xml:space="preserve"> </w:t>
      </w:r>
      <w:bookmarkStart w:id="40598" w:name="_ETM_Q54_568790"/>
      <w:bookmarkEnd w:id="40598"/>
      <w:r>
        <w:rPr>
          <w:rtl/>
        </w:rPr>
        <w:t xml:space="preserve">אין </w:t>
      </w:r>
      <w:bookmarkStart w:id="40599" w:name="_ETM_Q54_568939"/>
      <w:bookmarkEnd w:id="40599"/>
      <w:r>
        <w:rPr>
          <w:rtl/>
        </w:rPr>
        <w:t>נמנעים</w:t>
      </w:r>
      <w:r>
        <w:rPr>
          <w:rFonts w:hint="cs"/>
          <w:rtl/>
        </w:rPr>
        <w:t>.</w:t>
      </w:r>
      <w:r>
        <w:rPr>
          <w:rtl/>
        </w:rPr>
        <w:t xml:space="preserve"> </w:t>
      </w:r>
      <w:bookmarkStart w:id="40600" w:name="_ETM_Q54_569600"/>
      <w:bookmarkEnd w:id="40600"/>
      <w:r>
        <w:rPr>
          <w:rtl/>
        </w:rPr>
        <w:t xml:space="preserve">אני </w:t>
      </w:r>
      <w:bookmarkStart w:id="40601" w:name="_ETM_Q54_569810"/>
      <w:bookmarkEnd w:id="40601"/>
      <w:r>
        <w:rPr>
          <w:rtl/>
        </w:rPr>
        <w:t xml:space="preserve">קובע </w:t>
      </w:r>
      <w:bookmarkStart w:id="40602" w:name="_ETM_Q54_570110"/>
      <w:bookmarkEnd w:id="40602"/>
      <w:r>
        <w:rPr>
          <w:rtl/>
        </w:rPr>
        <w:t xml:space="preserve">כי </w:t>
      </w:r>
      <w:bookmarkStart w:id="40603" w:name="_ETM_Q54_570229"/>
      <w:bookmarkEnd w:id="40603"/>
      <w:r>
        <w:rPr>
          <w:rtl/>
        </w:rPr>
        <w:t xml:space="preserve">הצעת חוק ההוצאה לפועל </w:t>
      </w:r>
      <w:r>
        <w:rPr>
          <w:rFonts w:hint="cs"/>
          <w:rtl/>
        </w:rPr>
        <w:t>(</w:t>
      </w:r>
      <w:r>
        <w:rPr>
          <w:rtl/>
        </w:rPr>
        <w:t>תיקון מס</w:t>
      </w:r>
      <w:r>
        <w:rPr>
          <w:rFonts w:hint="cs"/>
          <w:rtl/>
        </w:rPr>
        <w:t>'</w:t>
      </w:r>
      <w:r>
        <w:rPr>
          <w:rtl/>
        </w:rPr>
        <w:t xml:space="preserve"> 76</w:t>
      </w:r>
      <w:r>
        <w:rPr>
          <w:rFonts w:hint="cs"/>
          <w:rtl/>
        </w:rPr>
        <w:t>) (</w:t>
      </w:r>
      <w:r>
        <w:rPr>
          <w:rtl/>
        </w:rPr>
        <w:t>חובות בסכום נמוך ועיקול מיטלטלין</w:t>
      </w:r>
      <w:r>
        <w:rPr>
          <w:rFonts w:hint="cs"/>
          <w:rtl/>
        </w:rPr>
        <w:t>),</w:t>
      </w:r>
      <w:r>
        <w:rPr>
          <w:rtl/>
        </w:rPr>
        <w:t xml:space="preserve"> התשפ"ד</w:t>
      </w:r>
      <w:r>
        <w:rPr>
          <w:rFonts w:hint="cs"/>
          <w:rtl/>
        </w:rPr>
        <w:t>–2024,</w:t>
      </w:r>
      <w:r>
        <w:rPr>
          <w:rtl/>
        </w:rPr>
        <w:t xml:space="preserve"> </w:t>
      </w:r>
      <w:bookmarkStart w:id="40604" w:name="_ETM_Q54_572690"/>
      <w:bookmarkStart w:id="40605" w:name="_ETM_Q54_572930"/>
      <w:bookmarkStart w:id="40606" w:name="_ETM_Q54_573380"/>
      <w:bookmarkEnd w:id="40604"/>
      <w:bookmarkEnd w:id="40605"/>
      <w:bookmarkEnd w:id="40606"/>
      <w:r>
        <w:rPr>
          <w:rtl/>
        </w:rPr>
        <w:t xml:space="preserve">אושרה </w:t>
      </w:r>
      <w:bookmarkStart w:id="40607" w:name="_ETM_Q54_573710"/>
      <w:bookmarkEnd w:id="40607"/>
      <w:r>
        <w:rPr>
          <w:rtl/>
        </w:rPr>
        <w:t xml:space="preserve">בקריאה </w:t>
      </w:r>
      <w:bookmarkStart w:id="40608" w:name="_ETM_Q54_574039"/>
      <w:bookmarkEnd w:id="40608"/>
      <w:r>
        <w:rPr>
          <w:rtl/>
        </w:rPr>
        <w:t xml:space="preserve">ראשונה </w:t>
      </w:r>
      <w:bookmarkStart w:id="40609" w:name="_ETM_Q54_574880"/>
      <w:bookmarkEnd w:id="40609"/>
      <w:r>
        <w:rPr>
          <w:rtl/>
        </w:rPr>
        <w:t xml:space="preserve">ותעבור </w:t>
      </w:r>
      <w:bookmarkStart w:id="40610" w:name="_ETM_Q54_575570"/>
      <w:bookmarkEnd w:id="40610"/>
      <w:r>
        <w:rPr>
          <w:rtl/>
        </w:rPr>
        <w:t xml:space="preserve">לדיון </w:t>
      </w:r>
      <w:bookmarkStart w:id="40611" w:name="_ETM_Q54_575899"/>
      <w:bookmarkEnd w:id="40611"/>
      <w:r>
        <w:rPr>
          <w:rtl/>
        </w:rPr>
        <w:t xml:space="preserve">בוועדת </w:t>
      </w:r>
      <w:bookmarkStart w:id="40612" w:name="_ETM_Q54_576259"/>
      <w:bookmarkEnd w:id="40612"/>
      <w:r>
        <w:rPr>
          <w:rtl/>
        </w:rPr>
        <w:t>החוקה</w:t>
      </w:r>
      <w:r>
        <w:rPr>
          <w:rFonts w:hint="cs"/>
          <w:rtl/>
        </w:rPr>
        <w:t>,</w:t>
      </w:r>
      <w:r>
        <w:rPr>
          <w:rtl/>
        </w:rPr>
        <w:t xml:space="preserve"> </w:t>
      </w:r>
      <w:bookmarkStart w:id="40613" w:name="_ETM_Q54_576529"/>
      <w:bookmarkEnd w:id="40613"/>
      <w:r>
        <w:rPr>
          <w:rtl/>
        </w:rPr>
        <w:t xml:space="preserve">חוק </w:t>
      </w:r>
      <w:bookmarkStart w:id="40614" w:name="_ETM_Q54_576710"/>
      <w:bookmarkEnd w:id="40614"/>
      <w:r>
        <w:rPr>
          <w:rtl/>
        </w:rPr>
        <w:t xml:space="preserve">ומשפט </w:t>
      </w:r>
      <w:bookmarkStart w:id="40615" w:name="_ETM_Q54_577549"/>
      <w:bookmarkEnd w:id="40615"/>
      <w:r>
        <w:rPr>
          <w:rtl/>
        </w:rPr>
        <w:t xml:space="preserve">לצורך </w:t>
      </w:r>
      <w:bookmarkStart w:id="40616" w:name="_ETM_Q54_577970"/>
      <w:bookmarkEnd w:id="40616"/>
      <w:r>
        <w:rPr>
          <w:rtl/>
        </w:rPr>
        <w:t xml:space="preserve">הכנתה </w:t>
      </w:r>
      <w:bookmarkStart w:id="40617" w:name="_ETM_Q54_578420"/>
      <w:bookmarkEnd w:id="40617"/>
      <w:r>
        <w:rPr>
          <w:rtl/>
        </w:rPr>
        <w:t xml:space="preserve">לקריאה </w:t>
      </w:r>
      <w:bookmarkStart w:id="40618" w:name="_ETM_Q54_578810"/>
      <w:bookmarkEnd w:id="40618"/>
      <w:r>
        <w:rPr>
          <w:rtl/>
        </w:rPr>
        <w:t xml:space="preserve">השנייה </w:t>
      </w:r>
      <w:bookmarkStart w:id="40619" w:name="_ETM_Q54_579110"/>
      <w:bookmarkEnd w:id="40619"/>
      <w:r>
        <w:rPr>
          <w:rtl/>
        </w:rPr>
        <w:t>והשלישית</w:t>
      </w:r>
      <w:r>
        <w:rPr>
          <w:rFonts w:hint="cs"/>
          <w:rtl/>
        </w:rPr>
        <w:t>.</w:t>
      </w:r>
    </w:p>
    <w:p w:rsidR="00E85124" w:rsidRDefault="00E85124" w:rsidP="006336AD">
      <w:pPr>
        <w:rPr>
          <w:rtl/>
        </w:rPr>
      </w:pPr>
      <w:bookmarkStart w:id="40620" w:name="_ETM_Q54_581877"/>
      <w:bookmarkStart w:id="40621" w:name="_ETM_Q54_581952"/>
      <w:bookmarkEnd w:id="40620"/>
      <w:bookmarkEnd w:id="40621"/>
    </w:p>
    <w:p w:rsidR="00E85124" w:rsidRDefault="00E85124" w:rsidP="006336AD">
      <w:pPr>
        <w:rPr>
          <w:rtl/>
        </w:rPr>
      </w:pPr>
      <w:bookmarkStart w:id="40622" w:name="_ETM_Q54_580039"/>
      <w:bookmarkEnd w:id="40622"/>
      <w:r>
        <w:rPr>
          <w:rtl/>
        </w:rPr>
        <w:t xml:space="preserve">אנחנו </w:t>
      </w:r>
      <w:bookmarkStart w:id="40623" w:name="_ETM_Q54_580220"/>
      <w:bookmarkEnd w:id="40623"/>
      <w:r>
        <w:rPr>
          <w:rtl/>
        </w:rPr>
        <w:t xml:space="preserve">עוברים </w:t>
      </w:r>
      <w:bookmarkStart w:id="40624" w:name="_ETM_Q54_580430"/>
      <w:bookmarkEnd w:id="40624"/>
      <w:r>
        <w:rPr>
          <w:rtl/>
        </w:rPr>
        <w:t xml:space="preserve">עכשיו </w:t>
      </w:r>
      <w:bookmarkStart w:id="40625" w:name="_ETM_Q54_580670"/>
      <w:bookmarkEnd w:id="40625"/>
      <w:r>
        <w:rPr>
          <w:rtl/>
        </w:rPr>
        <w:t xml:space="preserve">להצעת </w:t>
      </w:r>
      <w:bookmarkStart w:id="40626" w:name="_ETM_Q54_581089"/>
      <w:bookmarkEnd w:id="40626"/>
      <w:r>
        <w:rPr>
          <w:rFonts w:hint="cs"/>
          <w:rtl/>
        </w:rPr>
        <w:t>ה</w:t>
      </w:r>
      <w:r>
        <w:rPr>
          <w:rtl/>
        </w:rPr>
        <w:t xml:space="preserve">חוק </w:t>
      </w:r>
      <w:bookmarkStart w:id="40627" w:name="_ETM_Q54_581810"/>
      <w:bookmarkEnd w:id="40627"/>
      <w:r>
        <w:rPr>
          <w:rtl/>
        </w:rPr>
        <w:t>הפרטית</w:t>
      </w:r>
      <w:bookmarkStart w:id="40628" w:name="_ETM_Q54_582440"/>
      <w:bookmarkEnd w:id="40628"/>
      <w:r>
        <w:rPr>
          <w:rFonts w:hint="cs"/>
          <w:rtl/>
        </w:rPr>
        <w:t>, הצעת חוק ה</w:t>
      </w:r>
      <w:r>
        <w:rPr>
          <w:rtl/>
        </w:rPr>
        <w:t xml:space="preserve">הוצאה </w:t>
      </w:r>
      <w:bookmarkStart w:id="40629" w:name="_ETM_Q54_582710"/>
      <w:bookmarkEnd w:id="40629"/>
      <w:r>
        <w:rPr>
          <w:rtl/>
        </w:rPr>
        <w:t xml:space="preserve">לפועל </w:t>
      </w:r>
      <w:bookmarkStart w:id="40630" w:name="_ETM_Q54_583520"/>
      <w:bookmarkEnd w:id="40630"/>
      <w:r>
        <w:rPr>
          <w:rFonts w:hint="cs"/>
          <w:rtl/>
        </w:rPr>
        <w:t>(</w:t>
      </w:r>
      <w:r>
        <w:rPr>
          <w:rtl/>
        </w:rPr>
        <w:t xml:space="preserve">תיקון </w:t>
      </w:r>
      <w:bookmarkStart w:id="40631" w:name="_ETM_Q54_583880"/>
      <w:bookmarkEnd w:id="40631"/>
      <w:r>
        <w:rPr>
          <w:rFonts w:hint="eastAsia"/>
        </w:rPr>
        <w:t>–</w:t>
      </w:r>
      <w:r>
        <w:rPr>
          <w:rFonts w:hint="cs"/>
          <w:rtl/>
        </w:rPr>
        <w:t xml:space="preserve"> </w:t>
      </w:r>
      <w:r>
        <w:rPr>
          <w:rtl/>
        </w:rPr>
        <w:t xml:space="preserve">טלפונים </w:t>
      </w:r>
      <w:bookmarkStart w:id="40632" w:name="_ETM_Q54_584509"/>
      <w:bookmarkEnd w:id="40632"/>
      <w:r>
        <w:rPr>
          <w:rtl/>
        </w:rPr>
        <w:t xml:space="preserve">ניידים </w:t>
      </w:r>
      <w:bookmarkStart w:id="40633" w:name="_ETM_Q54_584899"/>
      <w:bookmarkEnd w:id="40633"/>
      <w:r>
        <w:rPr>
          <w:rFonts w:hint="cs"/>
          <w:rtl/>
        </w:rPr>
        <w:t>ו</w:t>
      </w:r>
      <w:r>
        <w:rPr>
          <w:rtl/>
        </w:rPr>
        <w:t xml:space="preserve">מחשבים </w:t>
      </w:r>
      <w:bookmarkStart w:id="40634" w:name="_ETM_Q54_585259"/>
      <w:bookmarkEnd w:id="40634"/>
      <w:r>
        <w:rPr>
          <w:rtl/>
        </w:rPr>
        <w:t>אישיים</w:t>
      </w:r>
      <w:r>
        <w:rPr>
          <w:rFonts w:hint="cs"/>
          <w:rtl/>
        </w:rPr>
        <w:t>),</w:t>
      </w:r>
      <w:r>
        <w:rPr>
          <w:rtl/>
        </w:rPr>
        <w:t xml:space="preserve"> </w:t>
      </w:r>
      <w:bookmarkStart w:id="40635" w:name="_ETM_Q54_585529"/>
      <w:bookmarkEnd w:id="40635"/>
      <w:r>
        <w:rPr>
          <w:rtl/>
        </w:rPr>
        <w:t>התשפ"ג</w:t>
      </w:r>
      <w:r>
        <w:rPr>
          <w:rFonts w:hint="cs"/>
          <w:rtl/>
        </w:rPr>
        <w:t>–2022,</w:t>
      </w:r>
      <w:r>
        <w:rPr>
          <w:rtl/>
        </w:rPr>
        <w:t xml:space="preserve"> </w:t>
      </w:r>
      <w:bookmarkStart w:id="40636" w:name="_ETM_Q54_587209"/>
      <w:bookmarkEnd w:id="40636"/>
      <w:r>
        <w:rPr>
          <w:rtl/>
        </w:rPr>
        <w:t xml:space="preserve">של </w:t>
      </w:r>
      <w:bookmarkStart w:id="40637" w:name="_ETM_Q54_587659"/>
      <w:bookmarkEnd w:id="40637"/>
      <w:r>
        <w:rPr>
          <w:rtl/>
        </w:rPr>
        <w:t xml:space="preserve">חבר </w:t>
      </w:r>
      <w:bookmarkStart w:id="40638" w:name="_ETM_Q54_588020"/>
      <w:bookmarkEnd w:id="40638"/>
      <w:r>
        <w:rPr>
          <w:rtl/>
        </w:rPr>
        <w:t xml:space="preserve">הכנסת </w:t>
      </w:r>
      <w:bookmarkStart w:id="40639" w:name="_ETM_Q54_588319"/>
      <w:bookmarkEnd w:id="40639"/>
      <w:r>
        <w:rPr>
          <w:rtl/>
        </w:rPr>
        <w:t xml:space="preserve">גלעד </w:t>
      </w:r>
      <w:bookmarkStart w:id="40640" w:name="_ETM_Q54_588649"/>
      <w:bookmarkEnd w:id="40640"/>
      <w:r>
        <w:rPr>
          <w:rtl/>
        </w:rPr>
        <w:t>קריב</w:t>
      </w:r>
      <w:r>
        <w:rPr>
          <w:rFonts w:hint="cs"/>
          <w:rtl/>
        </w:rPr>
        <w:t>.</w:t>
      </w:r>
      <w:r>
        <w:rPr>
          <w:rtl/>
        </w:rPr>
        <w:t xml:space="preserve"> </w:t>
      </w:r>
      <w:bookmarkStart w:id="40641" w:name="_ETM_Q54_589700"/>
      <w:bookmarkEnd w:id="40641"/>
      <w:r>
        <w:rPr>
          <w:rtl/>
        </w:rPr>
        <w:t>הצבעה</w:t>
      </w:r>
      <w:r>
        <w:rPr>
          <w:rFonts w:hint="cs"/>
          <w:rtl/>
        </w:rPr>
        <w:t>.</w:t>
      </w:r>
    </w:p>
    <w:p w:rsidR="00E85124" w:rsidRDefault="00E85124" w:rsidP="006336AD">
      <w:pPr>
        <w:rPr>
          <w:rtl/>
        </w:rPr>
      </w:pPr>
      <w:bookmarkStart w:id="40642" w:name="_ETM_Q54_594699"/>
      <w:bookmarkStart w:id="40643" w:name="_ETM_Q54_594779"/>
      <w:bookmarkEnd w:id="40642"/>
      <w:bookmarkEnd w:id="40643"/>
    </w:p>
    <w:p w:rsidR="00E85124" w:rsidRDefault="00E85124" w:rsidP="006336AD">
      <w:pPr>
        <w:pStyle w:val="af2"/>
        <w:keepNext/>
        <w:rPr>
          <w:rtl/>
          <w:lang w:eastAsia="he-IL"/>
        </w:rPr>
      </w:pPr>
      <w:r>
        <w:rPr>
          <w:rFonts w:hint="eastAsia"/>
          <w:rtl/>
          <w:lang w:eastAsia="he-IL"/>
        </w:rPr>
        <w:t>הצבעה</w:t>
      </w:r>
      <w:r>
        <w:rPr>
          <w:rtl/>
          <w:lang w:eastAsia="he-IL"/>
        </w:rPr>
        <w:t xml:space="preserve"> מס'</w:t>
      </w:r>
      <w:r>
        <w:rPr>
          <w:rFonts w:hint="cs"/>
          <w:rtl/>
          <w:lang w:eastAsia="he-IL"/>
        </w:rPr>
        <w:t xml:space="preserve"> 6</w:t>
      </w:r>
    </w:p>
    <w:p w:rsidR="00E85124" w:rsidRDefault="00E85124" w:rsidP="006336AD">
      <w:pPr>
        <w:pStyle w:val="--"/>
        <w:keepNext/>
        <w:rPr>
          <w:rtl/>
          <w:lang w:eastAsia="he-IL"/>
        </w:rPr>
      </w:pPr>
    </w:p>
    <w:p w:rsidR="00E85124" w:rsidRDefault="00E85124" w:rsidP="006336AD">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14</w:t>
      </w:r>
    </w:p>
    <w:p w:rsidR="00E85124" w:rsidRDefault="00E85124" w:rsidP="006336AD">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E85124" w:rsidRDefault="00E85124" w:rsidP="006336AD">
      <w:pPr>
        <w:pStyle w:val="--"/>
        <w:keepNext/>
        <w:rPr>
          <w:rtl/>
          <w:lang w:eastAsia="he-IL"/>
        </w:rPr>
      </w:pPr>
      <w:r>
        <w:rPr>
          <w:rFonts w:hint="eastAsia"/>
          <w:rtl/>
          <w:lang w:eastAsia="he-IL"/>
        </w:rPr>
        <w:t>נמנעים</w:t>
      </w:r>
      <w:r>
        <w:rPr>
          <w:rtl/>
          <w:lang w:eastAsia="he-IL"/>
        </w:rPr>
        <w:t xml:space="preserve"> –</w:t>
      </w:r>
      <w:r>
        <w:rPr>
          <w:rFonts w:hint="cs"/>
          <w:rtl/>
          <w:lang w:eastAsia="he-IL"/>
        </w:rPr>
        <w:t xml:space="preserve"> אין</w:t>
      </w:r>
      <w:r>
        <w:rPr>
          <w:rtl/>
          <w:lang w:eastAsia="he-IL"/>
        </w:rPr>
        <w:t xml:space="preserve"> </w:t>
      </w:r>
    </w:p>
    <w:p w:rsidR="00E85124" w:rsidRDefault="00E85124" w:rsidP="006336AD">
      <w:pPr>
        <w:pStyle w:val="af3"/>
        <w:rPr>
          <w:rtl/>
          <w:lang w:eastAsia="he-IL"/>
        </w:rPr>
      </w:pPr>
      <w:r>
        <w:rPr>
          <w:rFonts w:hint="eastAsia"/>
          <w:rtl/>
          <w:lang w:eastAsia="he-IL"/>
        </w:rPr>
        <w:t>ההצעה</w:t>
      </w:r>
      <w:r>
        <w:rPr>
          <w:rtl/>
          <w:lang w:eastAsia="he-IL"/>
        </w:rPr>
        <w:t xml:space="preserve"> להעביר את הצעת חוק</w:t>
      </w:r>
      <w:r>
        <w:rPr>
          <w:rFonts w:hint="cs"/>
          <w:rtl/>
          <w:lang w:eastAsia="he-IL"/>
        </w:rPr>
        <w:t xml:space="preserve"> ההוצאה לפועל (תיקון </w:t>
      </w:r>
      <w:r>
        <w:rPr>
          <w:rtl/>
          <w:lang w:eastAsia="he-IL"/>
        </w:rPr>
        <w:t>–</w:t>
      </w:r>
      <w:r>
        <w:rPr>
          <w:rFonts w:hint="cs"/>
          <w:rtl/>
          <w:lang w:eastAsia="he-IL"/>
        </w:rPr>
        <w:t xml:space="preserve"> טלפונים ניידים ומחשבים אישיים), התשפ"ג</w:t>
      </w:r>
      <w:r>
        <w:rPr>
          <w:rFonts w:hint="eastAsia"/>
          <w:rtl/>
          <w:lang w:eastAsia="he-IL"/>
        </w:rPr>
        <w:t>–</w:t>
      </w:r>
      <w:r>
        <w:rPr>
          <w:rFonts w:hint="cs"/>
          <w:rtl/>
          <w:lang w:eastAsia="he-IL"/>
        </w:rPr>
        <w:t>2022, לוועדת החוקה, חוק ומשפט נתקבלה.</w:t>
      </w:r>
    </w:p>
    <w:p w:rsidR="00E85124" w:rsidRDefault="00E85124" w:rsidP="006336AD">
      <w:pPr>
        <w:rPr>
          <w:rtl/>
        </w:rPr>
      </w:pPr>
    </w:p>
    <w:p w:rsidR="00E85124" w:rsidRDefault="00E85124" w:rsidP="006336AD">
      <w:pPr>
        <w:pStyle w:val="af7"/>
        <w:keepNext/>
        <w:rPr>
          <w:rtl/>
        </w:rPr>
      </w:pPr>
      <w:bookmarkStart w:id="40644" w:name="ET_yor_6253_5"/>
      <w:r w:rsidRPr="00BD39E2">
        <w:rPr>
          <w:rStyle w:val="TagStyle"/>
          <w:rtl/>
        </w:rPr>
        <w:t xml:space="preserve"> &lt;&lt; יור &gt;&gt;</w:t>
      </w:r>
      <w:r w:rsidRPr="002A3D9E">
        <w:rPr>
          <w:rStyle w:val="TagStyle"/>
          <w:rtl/>
        </w:rPr>
        <w:t xml:space="preserve"> </w:t>
      </w:r>
      <w:r>
        <w:rPr>
          <w:rtl/>
        </w:rPr>
        <w:t>היו"ר משה טור פז:</w:t>
      </w:r>
      <w:r w:rsidRPr="002A3D9E">
        <w:rPr>
          <w:rStyle w:val="TagStyle"/>
          <w:rtl/>
        </w:rPr>
        <w:t xml:space="preserve"> </w:t>
      </w:r>
      <w:r w:rsidRPr="00BD39E2">
        <w:rPr>
          <w:rStyle w:val="TagStyle"/>
          <w:rtl/>
        </w:rPr>
        <w:t>&lt;&lt; יור &gt;&gt;</w:t>
      </w:r>
      <w:r>
        <w:rPr>
          <w:rtl/>
        </w:rPr>
        <w:t xml:space="preserve"> </w:t>
      </w:r>
      <w:bookmarkEnd w:id="40644"/>
    </w:p>
    <w:p w:rsidR="00E85124" w:rsidRDefault="00E85124" w:rsidP="006336AD">
      <w:pPr>
        <w:rPr>
          <w:rtl/>
        </w:rPr>
      </w:pPr>
    </w:p>
    <w:p w:rsidR="00E85124" w:rsidRDefault="00E85124" w:rsidP="0053647D">
      <w:pPr>
        <w:rPr>
          <w:rtl/>
        </w:rPr>
      </w:pPr>
      <w:bookmarkStart w:id="40645" w:name="_ETM_Q54_595458"/>
      <w:bookmarkStart w:id="40646" w:name="_ETM_Q54_592509"/>
      <w:bookmarkStart w:id="40647" w:name="_ETM_Q54_599950"/>
      <w:bookmarkStart w:id="40648" w:name="_ETM_Q54_604189"/>
      <w:bookmarkEnd w:id="40645"/>
      <w:bookmarkEnd w:id="40646"/>
      <w:bookmarkEnd w:id="40647"/>
      <w:bookmarkEnd w:id="40648"/>
      <w:r>
        <w:rPr>
          <w:rtl/>
        </w:rPr>
        <w:t>בעד</w:t>
      </w:r>
      <w:r>
        <w:rPr>
          <w:rFonts w:hint="cs"/>
          <w:rtl/>
        </w:rPr>
        <w:t xml:space="preserve"> </w:t>
      </w:r>
      <w:r>
        <w:rPr>
          <w:rFonts w:hint="eastAsia"/>
        </w:rPr>
        <w:t>–</w:t>
      </w:r>
      <w:r>
        <w:rPr>
          <w:rtl/>
        </w:rPr>
        <w:t xml:space="preserve"> </w:t>
      </w:r>
      <w:bookmarkStart w:id="40649" w:name="_ETM_Q54_604549"/>
      <w:bookmarkEnd w:id="40649"/>
      <w:r>
        <w:rPr>
          <w:rtl/>
        </w:rPr>
        <w:t>14</w:t>
      </w:r>
      <w:r>
        <w:rPr>
          <w:rFonts w:hint="cs"/>
          <w:rtl/>
        </w:rPr>
        <w:t>, אין</w:t>
      </w:r>
      <w:r>
        <w:rPr>
          <w:rtl/>
        </w:rPr>
        <w:t xml:space="preserve"> </w:t>
      </w:r>
      <w:bookmarkStart w:id="40650" w:name="_ETM_Q54_605119"/>
      <w:bookmarkEnd w:id="40650"/>
      <w:r>
        <w:rPr>
          <w:rtl/>
        </w:rPr>
        <w:t>נגד</w:t>
      </w:r>
      <w:r>
        <w:rPr>
          <w:rFonts w:hint="cs"/>
          <w:rtl/>
        </w:rPr>
        <w:t>,</w:t>
      </w:r>
      <w:r>
        <w:rPr>
          <w:rtl/>
        </w:rPr>
        <w:t xml:space="preserve"> </w:t>
      </w:r>
      <w:bookmarkStart w:id="40651" w:name="_ETM_Q54_605479"/>
      <w:bookmarkEnd w:id="40651"/>
      <w:r>
        <w:rPr>
          <w:rtl/>
        </w:rPr>
        <w:t xml:space="preserve">אין </w:t>
      </w:r>
      <w:bookmarkStart w:id="40652" w:name="_ETM_Q54_605569"/>
      <w:bookmarkEnd w:id="40652"/>
      <w:r>
        <w:rPr>
          <w:rtl/>
        </w:rPr>
        <w:t>נמנעים</w:t>
      </w:r>
      <w:r>
        <w:rPr>
          <w:rFonts w:hint="cs"/>
          <w:rtl/>
        </w:rPr>
        <w:t>.</w:t>
      </w:r>
      <w:r>
        <w:rPr>
          <w:rtl/>
        </w:rPr>
        <w:t xml:space="preserve"> </w:t>
      </w:r>
      <w:bookmarkStart w:id="40653" w:name="_ETM_Q54_605899"/>
      <w:bookmarkEnd w:id="40653"/>
      <w:r>
        <w:rPr>
          <w:rtl/>
        </w:rPr>
        <w:t xml:space="preserve">אני </w:t>
      </w:r>
      <w:bookmarkStart w:id="40654" w:name="_ETM_Q54_606049"/>
      <w:bookmarkEnd w:id="40654"/>
      <w:r>
        <w:rPr>
          <w:rtl/>
        </w:rPr>
        <w:t xml:space="preserve">קובע </w:t>
      </w:r>
      <w:bookmarkStart w:id="40655" w:name="_ETM_Q54_606409"/>
      <w:bookmarkEnd w:id="40655"/>
      <w:r>
        <w:rPr>
          <w:rtl/>
        </w:rPr>
        <w:t xml:space="preserve">כי </w:t>
      </w:r>
      <w:bookmarkStart w:id="40656" w:name="_ETM_Q54_606560"/>
      <w:bookmarkEnd w:id="40656"/>
      <w:r>
        <w:rPr>
          <w:rtl/>
        </w:rPr>
        <w:t xml:space="preserve">הצעת </w:t>
      </w:r>
      <w:bookmarkStart w:id="40657" w:name="_ETM_Q54_606950"/>
      <w:bookmarkEnd w:id="40657"/>
      <w:r>
        <w:rPr>
          <w:rtl/>
        </w:rPr>
        <w:t xml:space="preserve">חוק </w:t>
      </w:r>
      <w:bookmarkStart w:id="40658" w:name="_ETM_Q54_607729"/>
      <w:bookmarkEnd w:id="40658"/>
      <w:r>
        <w:rPr>
          <w:rtl/>
        </w:rPr>
        <w:t xml:space="preserve">ההוצאה </w:t>
      </w:r>
      <w:bookmarkStart w:id="40659" w:name="_ETM_Q54_608180"/>
      <w:bookmarkEnd w:id="40659"/>
      <w:r>
        <w:rPr>
          <w:rtl/>
        </w:rPr>
        <w:t xml:space="preserve">לפועל </w:t>
      </w:r>
      <w:bookmarkStart w:id="40660" w:name="_ETM_Q54_608720"/>
      <w:bookmarkEnd w:id="40660"/>
      <w:r>
        <w:rPr>
          <w:rFonts w:hint="cs"/>
          <w:rtl/>
        </w:rPr>
        <w:t>(</w:t>
      </w:r>
      <w:r>
        <w:rPr>
          <w:rtl/>
        </w:rPr>
        <w:t xml:space="preserve">תיקון </w:t>
      </w:r>
      <w:bookmarkStart w:id="40661" w:name="_ETM_Q54_609230"/>
      <w:bookmarkEnd w:id="40661"/>
      <w:r>
        <w:rPr>
          <w:rFonts w:hint="cs"/>
          <w:rtl/>
        </w:rPr>
        <w:t xml:space="preserve">– </w:t>
      </w:r>
      <w:r>
        <w:rPr>
          <w:rtl/>
        </w:rPr>
        <w:t xml:space="preserve">טלפונים </w:t>
      </w:r>
      <w:bookmarkStart w:id="40662" w:name="_ETM_Q54_609680"/>
      <w:bookmarkStart w:id="40663" w:name="_ETM_Q54_609890"/>
      <w:bookmarkEnd w:id="40662"/>
      <w:bookmarkEnd w:id="40663"/>
      <w:r>
        <w:rPr>
          <w:rFonts w:hint="cs"/>
          <w:rtl/>
        </w:rPr>
        <w:t>ניידים ו</w:t>
      </w:r>
      <w:r>
        <w:rPr>
          <w:rtl/>
        </w:rPr>
        <w:t xml:space="preserve">מחשבים </w:t>
      </w:r>
      <w:bookmarkStart w:id="40664" w:name="_ETM_Q54_610220"/>
      <w:bookmarkEnd w:id="40664"/>
      <w:r>
        <w:rPr>
          <w:rtl/>
        </w:rPr>
        <w:t>אישיים</w:t>
      </w:r>
      <w:r>
        <w:rPr>
          <w:rFonts w:hint="cs"/>
          <w:rtl/>
        </w:rPr>
        <w:t>),</w:t>
      </w:r>
      <w:r>
        <w:rPr>
          <w:rtl/>
        </w:rPr>
        <w:t xml:space="preserve"> </w:t>
      </w:r>
      <w:bookmarkStart w:id="40665" w:name="_ETM_Q54_610459"/>
      <w:bookmarkEnd w:id="40665"/>
      <w:r>
        <w:rPr>
          <w:rtl/>
        </w:rPr>
        <w:t>התשפ"ג</w:t>
      </w:r>
      <w:r>
        <w:rPr>
          <w:rFonts w:hint="cs"/>
          <w:rtl/>
        </w:rPr>
        <w:t>–</w:t>
      </w:r>
      <w:bookmarkStart w:id="40666" w:name="_ETM_Q54_611090"/>
      <w:bookmarkEnd w:id="40666"/>
      <w:r>
        <w:rPr>
          <w:rFonts w:hint="cs"/>
          <w:rtl/>
        </w:rPr>
        <w:t>2022,</w:t>
      </w:r>
      <w:r>
        <w:rPr>
          <w:rtl/>
        </w:rPr>
        <w:t xml:space="preserve"> </w:t>
      </w:r>
      <w:bookmarkStart w:id="40667" w:name="_ETM_Q54_612170"/>
      <w:bookmarkEnd w:id="40667"/>
      <w:r>
        <w:rPr>
          <w:rtl/>
        </w:rPr>
        <w:t xml:space="preserve">אושרה </w:t>
      </w:r>
      <w:bookmarkStart w:id="40668" w:name="_ETM_Q54_612560"/>
      <w:bookmarkEnd w:id="40668"/>
      <w:r>
        <w:rPr>
          <w:rtl/>
        </w:rPr>
        <w:t xml:space="preserve">בקריאה </w:t>
      </w:r>
      <w:bookmarkStart w:id="40669" w:name="_ETM_Q54_612920"/>
      <w:bookmarkEnd w:id="40669"/>
      <w:r>
        <w:rPr>
          <w:rtl/>
        </w:rPr>
        <w:t xml:space="preserve">טרומית </w:t>
      </w:r>
      <w:bookmarkStart w:id="40670" w:name="_ETM_Q54_613280"/>
      <w:bookmarkEnd w:id="40670"/>
      <w:r>
        <w:rPr>
          <w:rtl/>
        </w:rPr>
        <w:t xml:space="preserve">ותעבור </w:t>
      </w:r>
      <w:bookmarkStart w:id="40671" w:name="_ETM_Q54_613760"/>
      <w:bookmarkEnd w:id="40671"/>
      <w:r>
        <w:rPr>
          <w:rtl/>
        </w:rPr>
        <w:t xml:space="preserve">לדיון </w:t>
      </w:r>
      <w:bookmarkStart w:id="40672" w:name="_ETM_Q54_614060"/>
      <w:bookmarkEnd w:id="40672"/>
      <w:r>
        <w:rPr>
          <w:rtl/>
        </w:rPr>
        <w:t xml:space="preserve">בוועדת </w:t>
      </w:r>
      <w:bookmarkStart w:id="40673" w:name="_ETM_Q54_614390"/>
      <w:bookmarkEnd w:id="40673"/>
      <w:r>
        <w:rPr>
          <w:rtl/>
        </w:rPr>
        <w:t>החוקה</w:t>
      </w:r>
      <w:r>
        <w:rPr>
          <w:rFonts w:hint="cs"/>
          <w:rtl/>
        </w:rPr>
        <w:t>,</w:t>
      </w:r>
      <w:r>
        <w:rPr>
          <w:rtl/>
        </w:rPr>
        <w:t xml:space="preserve"> </w:t>
      </w:r>
      <w:bookmarkStart w:id="40674" w:name="_ETM_Q54_614659"/>
      <w:bookmarkEnd w:id="40674"/>
      <w:r>
        <w:rPr>
          <w:rtl/>
        </w:rPr>
        <w:t xml:space="preserve">חוק </w:t>
      </w:r>
      <w:bookmarkStart w:id="40675" w:name="_ETM_Q54_614840"/>
      <w:bookmarkEnd w:id="40675"/>
      <w:r>
        <w:rPr>
          <w:rtl/>
        </w:rPr>
        <w:t xml:space="preserve">ומשפט </w:t>
      </w:r>
      <w:bookmarkStart w:id="40676" w:name="_ETM_Q54_615769"/>
      <w:bookmarkEnd w:id="40676"/>
      <w:r>
        <w:rPr>
          <w:rtl/>
        </w:rPr>
        <w:t xml:space="preserve">לצורך </w:t>
      </w:r>
      <w:bookmarkStart w:id="40677" w:name="_ETM_Q54_616189"/>
      <w:bookmarkEnd w:id="40677"/>
      <w:r>
        <w:rPr>
          <w:rtl/>
        </w:rPr>
        <w:t xml:space="preserve">הכנתה </w:t>
      </w:r>
      <w:bookmarkStart w:id="40678" w:name="_ETM_Q54_616760"/>
      <w:bookmarkEnd w:id="40678"/>
      <w:r>
        <w:rPr>
          <w:rtl/>
        </w:rPr>
        <w:t xml:space="preserve">לקריאה </w:t>
      </w:r>
      <w:bookmarkStart w:id="40679" w:name="_ETM_Q54_617209"/>
      <w:bookmarkEnd w:id="40679"/>
      <w:r>
        <w:rPr>
          <w:rFonts w:hint="cs"/>
          <w:rtl/>
        </w:rPr>
        <w:t>ה</w:t>
      </w:r>
      <w:r>
        <w:rPr>
          <w:rtl/>
        </w:rPr>
        <w:t>ראשונה</w:t>
      </w:r>
      <w:r>
        <w:rPr>
          <w:rFonts w:hint="cs"/>
          <w:rtl/>
        </w:rPr>
        <w:t>.</w:t>
      </w:r>
    </w:p>
    <w:p w:rsidR="00E85124" w:rsidRDefault="00E85124" w:rsidP="006336AD">
      <w:pPr>
        <w:rPr>
          <w:rtl/>
        </w:rPr>
      </w:pPr>
      <w:bookmarkStart w:id="40680" w:name="_ETM_Q54_621409"/>
      <w:bookmarkStart w:id="40681" w:name="_ETM_Q54_621482"/>
      <w:bookmarkEnd w:id="40680"/>
      <w:bookmarkEnd w:id="40681"/>
    </w:p>
    <w:p w:rsidR="00E85124" w:rsidRDefault="00E85124" w:rsidP="006336AD">
      <w:pPr>
        <w:rPr>
          <w:rtl/>
        </w:rPr>
      </w:pPr>
      <w:bookmarkStart w:id="40682" w:name="_ETM_Q0_32628264"/>
      <w:bookmarkStart w:id="40683" w:name="_ETM_Q0_32628401"/>
      <w:bookmarkEnd w:id="40682"/>
      <w:bookmarkEnd w:id="40683"/>
    </w:p>
    <w:p w:rsidR="00E85124" w:rsidRDefault="00E85124" w:rsidP="006336AD">
      <w:pPr>
        <w:pStyle w:val="a7"/>
        <w:rPr>
          <w:rtl/>
        </w:rPr>
      </w:pPr>
      <w:bookmarkStart w:id="40684" w:name="_ETM_Q0_32623023"/>
      <w:bookmarkStart w:id="40685" w:name="_ETM_Q0_32623126"/>
      <w:bookmarkStart w:id="40686" w:name="ET_hatsach_643254_6"/>
      <w:bookmarkEnd w:id="40684"/>
      <w:bookmarkEnd w:id="40685"/>
      <w:r w:rsidRPr="00BD39E2">
        <w:rPr>
          <w:rStyle w:val="TagStyle"/>
          <w:rtl/>
        </w:rPr>
        <w:t>&lt;&lt; הצח &gt;&gt;</w:t>
      </w:r>
      <w:r w:rsidRPr="002351C0">
        <w:rPr>
          <w:rStyle w:val="TagStyle"/>
          <w:rtl/>
        </w:rPr>
        <w:t xml:space="preserve"> </w:t>
      </w:r>
      <w:bookmarkStart w:id="40687" w:name="_Toc170221593"/>
      <w:bookmarkStart w:id="40688" w:name="_Toc193213856"/>
      <w:r>
        <w:rPr>
          <w:rtl/>
        </w:rPr>
        <w:t>הצעת חוק הגנת הצרכן (תיקון מס' 70) (חובת הקלטת שיחות, שמירתן ומסירתן לצרכן), התשפ"ד</w:t>
      </w:r>
      <w:r>
        <w:rPr>
          <w:rFonts w:hint="cs"/>
          <w:rtl/>
        </w:rPr>
        <w:t>–</w:t>
      </w:r>
      <w:r>
        <w:rPr>
          <w:rtl/>
        </w:rPr>
        <w:t>2024</w:t>
      </w:r>
      <w:bookmarkEnd w:id="40687"/>
      <w:bookmarkEnd w:id="40688"/>
      <w:r w:rsidRPr="002351C0">
        <w:rPr>
          <w:rStyle w:val="TagStyle"/>
          <w:rtl/>
        </w:rPr>
        <w:t xml:space="preserve"> </w:t>
      </w:r>
      <w:r w:rsidRPr="00BD39E2">
        <w:rPr>
          <w:rStyle w:val="TagStyle"/>
          <w:rtl/>
        </w:rPr>
        <w:t>&lt;&lt; הצח &gt;&gt;</w:t>
      </w:r>
      <w:r>
        <w:rPr>
          <w:rtl/>
        </w:rPr>
        <w:t xml:space="preserve"> </w:t>
      </w:r>
      <w:bookmarkEnd w:id="40686"/>
    </w:p>
    <w:p w:rsidR="00E85124" w:rsidRPr="00855DBB" w:rsidRDefault="00E85124" w:rsidP="006336AD">
      <w:pPr>
        <w:rPr>
          <w:rtl/>
        </w:rPr>
      </w:pPr>
      <w:r>
        <w:rPr>
          <w:rtl/>
        </w:rPr>
        <w:t>[רשומות (הצעות חוק, חוב'</w:t>
      </w:r>
      <w:r>
        <w:rPr>
          <w:rFonts w:hint="cs"/>
          <w:rtl/>
        </w:rPr>
        <w:t xml:space="preserve"> מ/1767</w:t>
      </w:r>
      <w:r>
        <w:rPr>
          <w:rtl/>
        </w:rPr>
        <w:t>).]</w:t>
      </w:r>
    </w:p>
    <w:p w:rsidR="00E85124" w:rsidRDefault="00E85124" w:rsidP="006336AD">
      <w:pPr>
        <w:pStyle w:val="-0"/>
        <w:rPr>
          <w:rtl/>
        </w:rPr>
      </w:pPr>
      <w:r>
        <w:rPr>
          <w:rtl/>
        </w:rPr>
        <w:t>(קריאה ראשונה)</w:t>
      </w:r>
    </w:p>
    <w:p w:rsidR="00E85124" w:rsidRDefault="00E85124" w:rsidP="006336AD">
      <w:pPr>
        <w:rPr>
          <w:rtl/>
        </w:rPr>
      </w:pPr>
      <w:bookmarkStart w:id="40689" w:name="_ETM_Q54_626924"/>
      <w:bookmarkEnd w:id="40689"/>
    </w:p>
    <w:p w:rsidR="00E85124" w:rsidRDefault="00280E9D" w:rsidP="00280E9D">
      <w:pPr>
        <w:pStyle w:val="af7"/>
        <w:rPr>
          <w:rtl/>
        </w:rPr>
      </w:pPr>
      <w:bookmarkStart w:id="40690" w:name="ET_yor_6253_1166"/>
      <w:r w:rsidRPr="00280E9D">
        <w:rPr>
          <w:rStyle w:val="TagStyle"/>
          <w:rtl/>
        </w:rPr>
        <w:t xml:space="preserve"> &lt;&lt; יור &gt;&gt;</w:t>
      </w:r>
      <w:r w:rsidR="00E85124" w:rsidRPr="002351C0">
        <w:rPr>
          <w:rStyle w:val="TagStyle"/>
          <w:rtl/>
        </w:rPr>
        <w:t xml:space="preserve"> </w:t>
      </w:r>
      <w:r w:rsidR="00E85124">
        <w:rPr>
          <w:rtl/>
        </w:rPr>
        <w:t>היו"ר משה טור פז:</w:t>
      </w:r>
      <w:r w:rsidR="00E85124" w:rsidRPr="002351C0">
        <w:rPr>
          <w:rStyle w:val="TagStyle"/>
          <w:rtl/>
        </w:rPr>
        <w:t xml:space="preserve"> </w:t>
      </w:r>
      <w:r w:rsidRPr="00280E9D">
        <w:rPr>
          <w:rStyle w:val="TagStyle"/>
          <w:rtl/>
        </w:rPr>
        <w:t>&lt;&lt; יור &gt;&gt;</w:t>
      </w:r>
      <w:bookmarkEnd w:id="40690"/>
      <w:r w:rsidRPr="00280E9D">
        <w:rPr>
          <w:rStyle w:val="TagStyle"/>
          <w:rtl/>
        </w:rPr>
        <w:t xml:space="preserve"> </w:t>
      </w:r>
      <w:r w:rsidR="00E85124">
        <w:rPr>
          <w:rtl/>
        </w:rPr>
        <w:t xml:space="preserve"> </w:t>
      </w:r>
    </w:p>
    <w:p w:rsidR="00E85124" w:rsidRDefault="00E85124" w:rsidP="006336AD">
      <w:pPr>
        <w:rPr>
          <w:rtl/>
        </w:rPr>
      </w:pPr>
    </w:p>
    <w:p w:rsidR="00E85124" w:rsidRDefault="00E85124" w:rsidP="0053647D">
      <w:pPr>
        <w:rPr>
          <w:rtl/>
        </w:rPr>
      </w:pPr>
      <w:bookmarkStart w:id="40691" w:name="_ETM_Q54_623788"/>
      <w:bookmarkStart w:id="40692" w:name="_ETM_Q54_618739"/>
      <w:bookmarkEnd w:id="40691"/>
      <w:bookmarkEnd w:id="40692"/>
      <w:r>
        <w:rPr>
          <w:rtl/>
        </w:rPr>
        <w:t xml:space="preserve">אנחנו </w:t>
      </w:r>
      <w:bookmarkStart w:id="40693" w:name="_ETM_Q54_619010"/>
      <w:bookmarkEnd w:id="40693"/>
      <w:r>
        <w:rPr>
          <w:rtl/>
        </w:rPr>
        <w:t xml:space="preserve">עוברים </w:t>
      </w:r>
      <w:bookmarkStart w:id="40694" w:name="_ETM_Q54_619279"/>
      <w:bookmarkEnd w:id="40694"/>
      <w:r>
        <w:rPr>
          <w:rtl/>
        </w:rPr>
        <w:t xml:space="preserve">לנושא </w:t>
      </w:r>
      <w:bookmarkStart w:id="40695" w:name="_ETM_Q54_619790"/>
      <w:bookmarkEnd w:id="40695"/>
      <w:r>
        <w:rPr>
          <w:rtl/>
        </w:rPr>
        <w:t xml:space="preserve">הבא </w:t>
      </w:r>
      <w:bookmarkStart w:id="40696" w:name="_ETM_Q54_620269"/>
      <w:bookmarkEnd w:id="40696"/>
      <w:r>
        <w:rPr>
          <w:rtl/>
        </w:rPr>
        <w:t xml:space="preserve">על </w:t>
      </w:r>
      <w:bookmarkStart w:id="40697" w:name="_ETM_Q54_620420"/>
      <w:bookmarkEnd w:id="40697"/>
      <w:r>
        <w:rPr>
          <w:rtl/>
        </w:rPr>
        <w:t>סדר</w:t>
      </w:r>
      <w:bookmarkStart w:id="40698" w:name="_ETM_Q54_620779"/>
      <w:bookmarkEnd w:id="40698"/>
      <w:r>
        <w:rPr>
          <w:rFonts w:hint="cs"/>
          <w:rtl/>
        </w:rPr>
        <w:t>-</w:t>
      </w:r>
      <w:r>
        <w:rPr>
          <w:rtl/>
        </w:rPr>
        <w:t xml:space="preserve">היום </w:t>
      </w:r>
      <w:bookmarkStart w:id="40699" w:name="_ETM_Q54_621680"/>
      <w:bookmarkEnd w:id="40699"/>
      <w:r w:rsidR="0053647D">
        <w:rPr>
          <w:rFonts w:hint="cs"/>
          <w:rtl/>
        </w:rPr>
        <w:t xml:space="preserve">– </w:t>
      </w:r>
      <w:r w:rsidRPr="002351C0">
        <w:rPr>
          <w:rtl/>
        </w:rPr>
        <w:t>הצעת חוק הגנת הצרכן (תיקון מס' 70) (חובת הקלטת שיחות, שמירתן ומסירתן לצרכן), התשפ"ד</w:t>
      </w:r>
      <w:r>
        <w:rPr>
          <w:rFonts w:hint="cs"/>
          <w:rtl/>
        </w:rPr>
        <w:t>–</w:t>
      </w:r>
      <w:r w:rsidRPr="002351C0">
        <w:rPr>
          <w:rtl/>
        </w:rPr>
        <w:t>2024</w:t>
      </w:r>
      <w:r>
        <w:rPr>
          <w:rFonts w:hint="cs"/>
          <w:rtl/>
        </w:rPr>
        <w:t xml:space="preserve">, </w:t>
      </w:r>
      <w:bookmarkStart w:id="40700" w:name="_ETM_Q54_622129"/>
      <w:bookmarkStart w:id="40701" w:name="_ETM_Q54_622370"/>
      <w:bookmarkStart w:id="40702" w:name="_ETM_Q54_622819"/>
      <w:bookmarkStart w:id="40703" w:name="_ETM_Q54_623989"/>
      <w:bookmarkStart w:id="40704" w:name="_ETM_Q54_624349"/>
      <w:bookmarkStart w:id="40705" w:name="_ETM_Q54_624680"/>
      <w:bookmarkStart w:id="40706" w:name="_ETM_Q54_625010"/>
      <w:bookmarkStart w:id="40707" w:name="_ETM_Q54_625340"/>
      <w:bookmarkStart w:id="40708" w:name="_ETM_Q54_625730"/>
      <w:bookmarkStart w:id="40709" w:name="_ETM_Q54_626120"/>
      <w:bookmarkStart w:id="40710" w:name="_ETM_Q54_627090"/>
      <w:bookmarkStart w:id="40711" w:name="_ETM_Q54_627780"/>
      <w:bookmarkStart w:id="40712" w:name="_ETM_Q54_628230"/>
      <w:bookmarkStart w:id="40713" w:name="_ETM_Q54_628620"/>
      <w:bookmarkStart w:id="40714" w:name="_ETM_Q54_628860"/>
      <w:bookmarkStart w:id="40715" w:name="_ETM_Q54_629400"/>
      <w:bookmarkEnd w:id="40700"/>
      <w:bookmarkEnd w:id="40701"/>
      <w:bookmarkEnd w:id="40702"/>
      <w:bookmarkEnd w:id="40703"/>
      <w:bookmarkEnd w:id="40704"/>
      <w:bookmarkEnd w:id="40705"/>
      <w:bookmarkEnd w:id="40706"/>
      <w:bookmarkEnd w:id="40707"/>
      <w:bookmarkEnd w:id="40708"/>
      <w:bookmarkEnd w:id="40709"/>
      <w:bookmarkEnd w:id="40710"/>
      <w:bookmarkEnd w:id="40711"/>
      <w:bookmarkEnd w:id="40712"/>
      <w:bookmarkEnd w:id="40713"/>
      <w:bookmarkEnd w:id="40714"/>
      <w:bookmarkEnd w:id="40715"/>
      <w:r w:rsidR="0053647D">
        <w:rPr>
          <w:rFonts w:hint="cs"/>
          <w:rtl/>
        </w:rPr>
        <w:t>ל</w:t>
      </w:r>
      <w:r>
        <w:rPr>
          <w:rtl/>
        </w:rPr>
        <w:t xml:space="preserve">קריאה </w:t>
      </w:r>
      <w:bookmarkStart w:id="40716" w:name="_ETM_Q54_629760"/>
      <w:bookmarkEnd w:id="40716"/>
      <w:r>
        <w:rPr>
          <w:rtl/>
        </w:rPr>
        <w:t>ראשונה</w:t>
      </w:r>
      <w:r>
        <w:rPr>
          <w:rFonts w:hint="cs"/>
          <w:rtl/>
        </w:rPr>
        <w:t>.</w:t>
      </w:r>
      <w:r>
        <w:rPr>
          <w:rtl/>
        </w:rPr>
        <w:t xml:space="preserve"> </w:t>
      </w:r>
      <w:bookmarkStart w:id="40717" w:name="_ETM_Q54_630689"/>
      <w:bookmarkEnd w:id="40717"/>
      <w:r>
        <w:rPr>
          <w:rtl/>
        </w:rPr>
        <w:t xml:space="preserve">אני </w:t>
      </w:r>
      <w:bookmarkStart w:id="40718" w:name="_ETM_Q54_631019"/>
      <w:bookmarkEnd w:id="40718"/>
      <w:r>
        <w:rPr>
          <w:rtl/>
        </w:rPr>
        <w:t xml:space="preserve">מזמין </w:t>
      </w:r>
      <w:bookmarkStart w:id="40719" w:name="_ETM_Q54_631439"/>
      <w:bookmarkEnd w:id="40719"/>
      <w:r>
        <w:rPr>
          <w:rtl/>
        </w:rPr>
        <w:t xml:space="preserve">את </w:t>
      </w:r>
      <w:bookmarkStart w:id="40720" w:name="_ETM_Q54_631530"/>
      <w:bookmarkEnd w:id="40720"/>
      <w:r>
        <w:rPr>
          <w:rtl/>
        </w:rPr>
        <w:t xml:space="preserve">שר </w:t>
      </w:r>
      <w:bookmarkStart w:id="40721" w:name="_ETM_Q54_631980"/>
      <w:bookmarkEnd w:id="40721"/>
      <w:r>
        <w:rPr>
          <w:rtl/>
        </w:rPr>
        <w:t xml:space="preserve">הכלכלה </w:t>
      </w:r>
      <w:bookmarkStart w:id="40722" w:name="_ETM_Q54_632909"/>
      <w:bookmarkEnd w:id="40722"/>
      <w:r>
        <w:rPr>
          <w:rtl/>
        </w:rPr>
        <w:t xml:space="preserve">והתעשייה </w:t>
      </w:r>
      <w:bookmarkStart w:id="40723" w:name="_ETM_Q54_634049"/>
      <w:bookmarkEnd w:id="40723"/>
      <w:r>
        <w:rPr>
          <w:rtl/>
        </w:rPr>
        <w:t xml:space="preserve">חבר </w:t>
      </w:r>
      <w:bookmarkStart w:id="40724" w:name="_ETM_Q54_634349"/>
      <w:bookmarkEnd w:id="40724"/>
      <w:r>
        <w:rPr>
          <w:rtl/>
        </w:rPr>
        <w:t xml:space="preserve">הכנסת </w:t>
      </w:r>
      <w:bookmarkStart w:id="40725" w:name="_ETM_Q54_634620"/>
      <w:bookmarkEnd w:id="40725"/>
      <w:r>
        <w:rPr>
          <w:rtl/>
        </w:rPr>
        <w:t xml:space="preserve">ניר </w:t>
      </w:r>
      <w:bookmarkStart w:id="40726" w:name="_ETM_Q54_634769"/>
      <w:bookmarkEnd w:id="40726"/>
      <w:r>
        <w:rPr>
          <w:rtl/>
        </w:rPr>
        <w:t xml:space="preserve">ברקת </w:t>
      </w:r>
      <w:bookmarkStart w:id="40727" w:name="_ETM_Q54_635099"/>
      <w:bookmarkEnd w:id="40727"/>
      <w:r>
        <w:rPr>
          <w:rtl/>
        </w:rPr>
        <w:t xml:space="preserve">להציג </w:t>
      </w:r>
      <w:bookmarkStart w:id="40728" w:name="_ETM_Q54_635430"/>
      <w:bookmarkEnd w:id="40728"/>
      <w:r>
        <w:rPr>
          <w:rtl/>
        </w:rPr>
        <w:t xml:space="preserve">את </w:t>
      </w:r>
      <w:bookmarkStart w:id="40729" w:name="_ETM_Q54_635519"/>
      <w:bookmarkEnd w:id="40729"/>
      <w:r>
        <w:rPr>
          <w:rtl/>
        </w:rPr>
        <w:t xml:space="preserve">הצעת </w:t>
      </w:r>
      <w:bookmarkStart w:id="40730" w:name="_ETM_Q54_635879"/>
      <w:bookmarkEnd w:id="40730"/>
      <w:r>
        <w:rPr>
          <w:rtl/>
        </w:rPr>
        <w:t>החוק</w:t>
      </w:r>
      <w:r>
        <w:rPr>
          <w:rFonts w:hint="cs"/>
          <w:rtl/>
        </w:rPr>
        <w:t>.</w:t>
      </w:r>
      <w:r>
        <w:rPr>
          <w:rtl/>
        </w:rPr>
        <w:t xml:space="preserve"> </w:t>
      </w:r>
      <w:bookmarkStart w:id="40731" w:name="_ETM_Q54_636239"/>
      <w:bookmarkStart w:id="40732" w:name="_ETM_Q54_641650"/>
      <w:bookmarkEnd w:id="40731"/>
      <w:bookmarkEnd w:id="40732"/>
      <w:r>
        <w:rPr>
          <w:rFonts w:hint="cs"/>
          <w:rtl/>
        </w:rPr>
        <w:t>ל</w:t>
      </w:r>
      <w:r>
        <w:rPr>
          <w:rtl/>
        </w:rPr>
        <w:t xml:space="preserve">רשותך </w:t>
      </w:r>
      <w:bookmarkStart w:id="40733" w:name="_ETM_Q54_642099"/>
      <w:bookmarkEnd w:id="40733"/>
      <w:r>
        <w:rPr>
          <w:rFonts w:hint="cs"/>
          <w:rtl/>
        </w:rPr>
        <w:t>עשר</w:t>
      </w:r>
      <w:r>
        <w:rPr>
          <w:rtl/>
        </w:rPr>
        <w:t xml:space="preserve"> </w:t>
      </w:r>
      <w:bookmarkStart w:id="40734" w:name="_ETM_Q54_642400"/>
      <w:bookmarkEnd w:id="40734"/>
      <w:r>
        <w:rPr>
          <w:rtl/>
        </w:rPr>
        <w:t>דקות</w:t>
      </w:r>
      <w:r>
        <w:rPr>
          <w:rFonts w:hint="cs"/>
          <w:rtl/>
        </w:rPr>
        <w:t>,</w:t>
      </w:r>
      <w:r>
        <w:rPr>
          <w:rtl/>
        </w:rPr>
        <w:t xml:space="preserve"> </w:t>
      </w:r>
      <w:bookmarkStart w:id="40735" w:name="_ETM_Q54_642920"/>
      <w:bookmarkEnd w:id="40735"/>
      <w:r>
        <w:rPr>
          <w:rtl/>
        </w:rPr>
        <w:t>בבקשה</w:t>
      </w:r>
      <w:r>
        <w:rPr>
          <w:rFonts w:hint="cs"/>
          <w:rtl/>
        </w:rPr>
        <w:t>.</w:t>
      </w:r>
    </w:p>
    <w:p w:rsidR="00E85124" w:rsidRDefault="00E85124" w:rsidP="006336AD">
      <w:pPr>
        <w:rPr>
          <w:rtl/>
        </w:rPr>
      </w:pPr>
      <w:bookmarkStart w:id="40736" w:name="_ETM_Q54_646924"/>
      <w:bookmarkStart w:id="40737" w:name="_ETM_Q54_647009"/>
      <w:bookmarkEnd w:id="40736"/>
      <w:bookmarkEnd w:id="40737"/>
    </w:p>
    <w:p w:rsidR="00E85124" w:rsidRDefault="00E85124" w:rsidP="006336AD">
      <w:pPr>
        <w:pStyle w:val="a4"/>
        <w:keepNext/>
        <w:rPr>
          <w:rtl/>
        </w:rPr>
      </w:pPr>
      <w:bookmarkStart w:id="40738" w:name="ET_speaker_6429_8"/>
      <w:r w:rsidRPr="00BD39E2">
        <w:rPr>
          <w:rStyle w:val="TagStyle"/>
          <w:rtl/>
        </w:rPr>
        <w:t xml:space="preserve"> &lt;&lt; דובר &gt;&gt;</w:t>
      </w:r>
      <w:r w:rsidRPr="002351C0">
        <w:rPr>
          <w:rStyle w:val="TagStyle"/>
          <w:rtl/>
        </w:rPr>
        <w:t xml:space="preserve"> </w:t>
      </w:r>
      <w:bookmarkStart w:id="40739" w:name="_Toc170221594"/>
      <w:bookmarkStart w:id="40740" w:name="_Toc193213857"/>
      <w:r>
        <w:rPr>
          <w:rtl/>
        </w:rPr>
        <w:t>שר הכלכלה והתעשייה ניר ברקת:</w:t>
      </w:r>
      <w:bookmarkEnd w:id="40739"/>
      <w:bookmarkEnd w:id="40740"/>
      <w:r w:rsidRPr="002351C0">
        <w:rPr>
          <w:rStyle w:val="TagStyle"/>
          <w:rtl/>
        </w:rPr>
        <w:t xml:space="preserve"> </w:t>
      </w:r>
      <w:r w:rsidRPr="00BD39E2">
        <w:rPr>
          <w:rStyle w:val="TagStyle"/>
          <w:rtl/>
        </w:rPr>
        <w:t>&lt;&lt; דובר &gt;&gt;</w:t>
      </w:r>
      <w:r>
        <w:rPr>
          <w:rtl/>
        </w:rPr>
        <w:t xml:space="preserve"> </w:t>
      </w:r>
      <w:bookmarkEnd w:id="40738"/>
    </w:p>
    <w:p w:rsidR="00E85124" w:rsidRDefault="00E85124" w:rsidP="006336AD">
      <w:pPr>
        <w:rPr>
          <w:rtl/>
        </w:rPr>
      </w:pPr>
    </w:p>
    <w:p w:rsidR="00E85124" w:rsidRDefault="00E85124" w:rsidP="0053647D">
      <w:pPr>
        <w:rPr>
          <w:rtl/>
        </w:rPr>
      </w:pPr>
      <w:bookmarkStart w:id="40741" w:name="_ETM_Q54_648558"/>
      <w:bookmarkStart w:id="40742" w:name="_ETM_Q54_648598"/>
      <w:bookmarkStart w:id="40743" w:name="_ETM_Q54_647750"/>
      <w:bookmarkEnd w:id="40741"/>
      <w:bookmarkEnd w:id="40742"/>
      <w:bookmarkEnd w:id="40743"/>
      <w:r>
        <w:rPr>
          <w:rtl/>
        </w:rPr>
        <w:t xml:space="preserve">אדוני </w:t>
      </w:r>
      <w:bookmarkStart w:id="40744" w:name="_ETM_Q54_648050"/>
      <w:bookmarkEnd w:id="40744"/>
      <w:r>
        <w:rPr>
          <w:rtl/>
        </w:rPr>
        <w:t>היושב-ראש</w:t>
      </w:r>
      <w:r>
        <w:rPr>
          <w:rFonts w:hint="cs"/>
          <w:rtl/>
        </w:rPr>
        <w:t>,</w:t>
      </w:r>
      <w:r>
        <w:rPr>
          <w:rtl/>
        </w:rPr>
        <w:t xml:space="preserve"> </w:t>
      </w:r>
      <w:bookmarkStart w:id="40745" w:name="_ETM_Q54_648680"/>
      <w:bookmarkEnd w:id="40745"/>
      <w:r>
        <w:rPr>
          <w:rtl/>
        </w:rPr>
        <w:t xml:space="preserve">מכובדיי </w:t>
      </w:r>
      <w:bookmarkStart w:id="40746" w:name="_ETM_Q54_649190"/>
      <w:bookmarkEnd w:id="40746"/>
      <w:r>
        <w:rPr>
          <w:rtl/>
        </w:rPr>
        <w:t xml:space="preserve">חברות </w:t>
      </w:r>
      <w:bookmarkStart w:id="40747" w:name="_ETM_Q54_649520"/>
      <w:bookmarkEnd w:id="40747"/>
      <w:r>
        <w:rPr>
          <w:rtl/>
        </w:rPr>
        <w:t xml:space="preserve">וחברי </w:t>
      </w:r>
      <w:bookmarkStart w:id="40748" w:name="_ETM_Q54_649849"/>
      <w:bookmarkEnd w:id="40748"/>
      <w:r>
        <w:rPr>
          <w:rtl/>
        </w:rPr>
        <w:t>הכנסת</w:t>
      </w:r>
      <w:r>
        <w:rPr>
          <w:rFonts w:hint="cs"/>
          <w:rtl/>
        </w:rPr>
        <w:t>,</w:t>
      </w:r>
      <w:r>
        <w:rPr>
          <w:rtl/>
        </w:rPr>
        <w:t xml:space="preserve"> </w:t>
      </w:r>
      <w:bookmarkStart w:id="40749" w:name="_ETM_Q54_651279"/>
      <w:bookmarkEnd w:id="40749"/>
      <w:r>
        <w:rPr>
          <w:rtl/>
        </w:rPr>
        <w:t xml:space="preserve">לפני </w:t>
      </w:r>
      <w:bookmarkStart w:id="40750" w:name="_ETM_Q54_651519"/>
      <w:bookmarkEnd w:id="40750"/>
      <w:r>
        <w:rPr>
          <w:rtl/>
        </w:rPr>
        <w:t xml:space="preserve">שאני </w:t>
      </w:r>
      <w:bookmarkStart w:id="40751" w:name="_ETM_Q54_651730"/>
      <w:bookmarkEnd w:id="40751"/>
      <w:r>
        <w:rPr>
          <w:rtl/>
        </w:rPr>
        <w:t xml:space="preserve">אגיע </w:t>
      </w:r>
      <w:bookmarkStart w:id="40752" w:name="_ETM_Q54_651939"/>
      <w:bookmarkEnd w:id="40752"/>
      <w:r>
        <w:rPr>
          <w:rtl/>
        </w:rPr>
        <w:t xml:space="preserve">להצעת </w:t>
      </w:r>
      <w:bookmarkStart w:id="40753" w:name="_ETM_Q54_652299"/>
      <w:bookmarkEnd w:id="40753"/>
      <w:r>
        <w:rPr>
          <w:rtl/>
        </w:rPr>
        <w:t xml:space="preserve">החוק </w:t>
      </w:r>
      <w:bookmarkStart w:id="40754" w:name="_ETM_Q54_653610"/>
      <w:bookmarkEnd w:id="40754"/>
      <w:r>
        <w:rPr>
          <w:rtl/>
        </w:rPr>
        <w:t xml:space="preserve">יש </w:t>
      </w:r>
      <w:bookmarkStart w:id="40755" w:name="_ETM_Q54_653760"/>
      <w:bookmarkEnd w:id="40755"/>
      <w:r>
        <w:rPr>
          <w:rtl/>
        </w:rPr>
        <w:t xml:space="preserve">לי </w:t>
      </w:r>
      <w:bookmarkStart w:id="40756" w:name="_ETM_Q54_653880"/>
      <w:bookmarkEnd w:id="40756"/>
      <w:r>
        <w:rPr>
          <w:rtl/>
        </w:rPr>
        <w:t>וידוי</w:t>
      </w:r>
      <w:r>
        <w:rPr>
          <w:rFonts w:hint="cs"/>
          <w:rtl/>
        </w:rPr>
        <w:t>.</w:t>
      </w:r>
      <w:r>
        <w:rPr>
          <w:rtl/>
        </w:rPr>
        <w:t xml:space="preserve"> </w:t>
      </w:r>
      <w:bookmarkStart w:id="40757" w:name="_ETM_Q54_657400"/>
      <w:bookmarkEnd w:id="40757"/>
      <w:r>
        <w:rPr>
          <w:rtl/>
        </w:rPr>
        <w:t>לצערי</w:t>
      </w:r>
      <w:r>
        <w:rPr>
          <w:rFonts w:hint="cs"/>
          <w:rtl/>
        </w:rPr>
        <w:t>,</w:t>
      </w:r>
      <w:r>
        <w:rPr>
          <w:rtl/>
        </w:rPr>
        <w:t xml:space="preserve"> </w:t>
      </w:r>
      <w:bookmarkStart w:id="40758" w:name="_ETM_Q54_659420"/>
      <w:bookmarkEnd w:id="40758"/>
      <w:r>
        <w:rPr>
          <w:rtl/>
        </w:rPr>
        <w:t xml:space="preserve">יש </w:t>
      </w:r>
      <w:bookmarkStart w:id="40759" w:name="_ETM_Q54_659600"/>
      <w:bookmarkEnd w:id="40759"/>
      <w:r>
        <w:rPr>
          <w:rtl/>
        </w:rPr>
        <w:t xml:space="preserve">בתוך </w:t>
      </w:r>
      <w:bookmarkStart w:id="40760" w:name="_ETM_Q54_659930"/>
      <w:bookmarkEnd w:id="40760"/>
      <w:r>
        <w:rPr>
          <w:rtl/>
        </w:rPr>
        <w:t xml:space="preserve">המערכת </w:t>
      </w:r>
      <w:bookmarkStart w:id="40761" w:name="_ETM_Q54_660380"/>
      <w:bookmarkEnd w:id="40761"/>
      <w:r>
        <w:rPr>
          <w:rtl/>
        </w:rPr>
        <w:t xml:space="preserve">הפוליטית </w:t>
      </w:r>
      <w:bookmarkStart w:id="40762" w:name="_ETM_Q54_661989"/>
      <w:bookmarkEnd w:id="40762"/>
      <w:r>
        <w:rPr>
          <w:rtl/>
        </w:rPr>
        <w:t xml:space="preserve">מי </w:t>
      </w:r>
      <w:bookmarkStart w:id="40763" w:name="_ETM_Q54_662170"/>
      <w:bookmarkEnd w:id="40763"/>
      <w:r>
        <w:rPr>
          <w:rtl/>
        </w:rPr>
        <w:t xml:space="preserve">שמנסה </w:t>
      </w:r>
      <w:bookmarkStart w:id="40764" w:name="_ETM_Q54_662650"/>
      <w:bookmarkEnd w:id="40764"/>
      <w:r>
        <w:rPr>
          <w:rtl/>
        </w:rPr>
        <w:t xml:space="preserve">להכשיל </w:t>
      </w:r>
      <w:bookmarkStart w:id="40765" w:name="_ETM_Q54_664439"/>
      <w:bookmarkEnd w:id="40765"/>
      <w:r>
        <w:rPr>
          <w:rtl/>
        </w:rPr>
        <w:t xml:space="preserve">ולהרוס </w:t>
      </w:r>
      <w:bookmarkStart w:id="40766" w:name="_ETM_Q54_665129"/>
      <w:bookmarkEnd w:id="40766"/>
      <w:r>
        <w:rPr>
          <w:rtl/>
        </w:rPr>
        <w:t xml:space="preserve">את </w:t>
      </w:r>
      <w:bookmarkStart w:id="40767" w:name="_ETM_Q54_665249"/>
      <w:bookmarkEnd w:id="40767"/>
      <w:r>
        <w:rPr>
          <w:rtl/>
        </w:rPr>
        <w:t xml:space="preserve">רפורמת </w:t>
      </w:r>
      <w:bookmarkStart w:id="40768" w:name="_ETM_Q54_666150"/>
      <w:bookmarkEnd w:id="40768"/>
      <w:r>
        <w:rPr>
          <w:rtl/>
        </w:rPr>
        <w:t xml:space="preserve">מה </w:t>
      </w:r>
      <w:bookmarkStart w:id="40769" w:name="_ETM_Q54_666329"/>
      <w:bookmarkEnd w:id="40769"/>
      <w:r>
        <w:rPr>
          <w:rtl/>
        </w:rPr>
        <w:t xml:space="preserve">שטוב </w:t>
      </w:r>
      <w:bookmarkStart w:id="40770" w:name="_ETM_Q54_666749"/>
      <w:bookmarkEnd w:id="40770"/>
      <w:r>
        <w:rPr>
          <w:rtl/>
        </w:rPr>
        <w:t xml:space="preserve">לאירופה </w:t>
      </w:r>
      <w:bookmarkStart w:id="40771" w:name="_ETM_Q54_667139"/>
      <w:bookmarkEnd w:id="40771"/>
      <w:r>
        <w:rPr>
          <w:rtl/>
        </w:rPr>
        <w:t xml:space="preserve">טוב </w:t>
      </w:r>
      <w:bookmarkStart w:id="40772" w:name="_ETM_Q54_667349"/>
      <w:bookmarkEnd w:id="40772"/>
      <w:r>
        <w:rPr>
          <w:rtl/>
        </w:rPr>
        <w:t>לישראל</w:t>
      </w:r>
      <w:r>
        <w:rPr>
          <w:rFonts w:hint="cs"/>
          <w:rtl/>
        </w:rPr>
        <w:t>.</w:t>
      </w:r>
      <w:r>
        <w:rPr>
          <w:rtl/>
        </w:rPr>
        <w:t xml:space="preserve"> </w:t>
      </w:r>
      <w:bookmarkStart w:id="40773" w:name="_ETM_Q54_669360"/>
      <w:bookmarkEnd w:id="40773"/>
      <w:r>
        <w:rPr>
          <w:rtl/>
        </w:rPr>
        <w:t xml:space="preserve">זו </w:t>
      </w:r>
      <w:bookmarkStart w:id="40774" w:name="_ETM_Q54_669600"/>
      <w:bookmarkEnd w:id="40774"/>
      <w:r>
        <w:rPr>
          <w:rtl/>
        </w:rPr>
        <w:t xml:space="preserve">ללא </w:t>
      </w:r>
      <w:bookmarkStart w:id="40775" w:name="_ETM_Q54_669810"/>
      <w:bookmarkEnd w:id="40775"/>
      <w:r>
        <w:rPr>
          <w:rtl/>
        </w:rPr>
        <w:t xml:space="preserve">ספק </w:t>
      </w:r>
      <w:bookmarkStart w:id="40776" w:name="_ETM_Q54_670560"/>
      <w:bookmarkEnd w:id="40776"/>
      <w:r>
        <w:rPr>
          <w:rtl/>
        </w:rPr>
        <w:t xml:space="preserve">הרפורמה </w:t>
      </w:r>
      <w:bookmarkStart w:id="40777" w:name="_ETM_Q54_671370"/>
      <w:bookmarkEnd w:id="40777"/>
      <w:r w:rsidR="0053647D">
        <w:rPr>
          <w:rtl/>
        </w:rPr>
        <w:t xml:space="preserve">הכלכלית </w:t>
      </w:r>
      <w:r>
        <w:rPr>
          <w:rtl/>
        </w:rPr>
        <w:t xml:space="preserve">החשובה </w:t>
      </w:r>
      <w:bookmarkStart w:id="40778" w:name="_ETM_Q54_671910"/>
      <w:bookmarkEnd w:id="40778"/>
      <w:r>
        <w:rPr>
          <w:rtl/>
        </w:rPr>
        <w:t xml:space="preserve">ביותר </w:t>
      </w:r>
      <w:bookmarkStart w:id="40779" w:name="_ETM_Q54_673680"/>
      <w:bookmarkStart w:id="40780" w:name="_ETM_Q54_675190"/>
      <w:bookmarkEnd w:id="40779"/>
      <w:bookmarkEnd w:id="40780"/>
      <w:r>
        <w:rPr>
          <w:rtl/>
        </w:rPr>
        <w:t xml:space="preserve">בקדנציה </w:t>
      </w:r>
      <w:bookmarkStart w:id="40781" w:name="_ETM_Q54_675820"/>
      <w:bookmarkEnd w:id="40781"/>
      <w:r>
        <w:rPr>
          <w:rtl/>
        </w:rPr>
        <w:t>הנוכחית</w:t>
      </w:r>
      <w:r>
        <w:rPr>
          <w:rFonts w:hint="cs"/>
          <w:rtl/>
        </w:rPr>
        <w:t>.</w:t>
      </w:r>
      <w:r>
        <w:rPr>
          <w:rtl/>
        </w:rPr>
        <w:t xml:space="preserve"> </w:t>
      </w:r>
      <w:bookmarkStart w:id="40782" w:name="_ETM_Q54_676860"/>
      <w:bookmarkEnd w:id="40782"/>
      <w:r>
        <w:rPr>
          <w:rtl/>
        </w:rPr>
        <w:t xml:space="preserve">זו </w:t>
      </w:r>
      <w:bookmarkStart w:id="40783" w:name="_ETM_Q54_677010"/>
      <w:bookmarkEnd w:id="40783"/>
      <w:r>
        <w:rPr>
          <w:rtl/>
        </w:rPr>
        <w:t xml:space="preserve">רפורמה </w:t>
      </w:r>
      <w:bookmarkStart w:id="40784" w:name="_ETM_Q54_678459"/>
      <w:bookmarkEnd w:id="40784"/>
      <w:r>
        <w:rPr>
          <w:rtl/>
        </w:rPr>
        <w:t>ש</w:t>
      </w:r>
      <w:bookmarkStart w:id="40785" w:name="_ETM_Q54_679000"/>
      <w:bookmarkEnd w:id="40785"/>
      <w:r>
        <w:rPr>
          <w:rtl/>
        </w:rPr>
        <w:t xml:space="preserve">לראשונה </w:t>
      </w:r>
      <w:bookmarkStart w:id="40786" w:name="_ETM_Q54_679540"/>
      <w:bookmarkEnd w:id="40786"/>
      <w:r>
        <w:rPr>
          <w:rtl/>
        </w:rPr>
        <w:t>מ</w:t>
      </w:r>
      <w:r w:rsidRPr="00855DBB">
        <w:rPr>
          <w:rtl/>
        </w:rPr>
        <w:t>ִ</w:t>
      </w:r>
      <w:r>
        <w:rPr>
          <w:rtl/>
        </w:rPr>
        <w:t xml:space="preserve">קום </w:t>
      </w:r>
      <w:bookmarkStart w:id="40787" w:name="_ETM_Q54_679810"/>
      <w:bookmarkEnd w:id="40787"/>
      <w:r>
        <w:rPr>
          <w:rtl/>
        </w:rPr>
        <w:t>המדינה</w:t>
      </w:r>
      <w:r>
        <w:rPr>
          <w:rFonts w:hint="cs"/>
          <w:rtl/>
        </w:rPr>
        <w:t xml:space="preserve"> תפתח</w:t>
      </w:r>
      <w:r>
        <w:rPr>
          <w:rtl/>
        </w:rPr>
        <w:t xml:space="preserve"> </w:t>
      </w:r>
      <w:bookmarkStart w:id="40788" w:name="_ETM_Q54_681140"/>
      <w:bookmarkEnd w:id="40788"/>
      <w:r>
        <w:rPr>
          <w:rtl/>
        </w:rPr>
        <w:t xml:space="preserve">את </w:t>
      </w:r>
      <w:bookmarkStart w:id="40789" w:name="_ETM_Q54_681319"/>
      <w:bookmarkEnd w:id="40789"/>
      <w:r>
        <w:rPr>
          <w:rtl/>
        </w:rPr>
        <w:t xml:space="preserve">השוק </w:t>
      </w:r>
      <w:bookmarkStart w:id="40790" w:name="_ETM_Q54_681680"/>
      <w:bookmarkEnd w:id="40790"/>
      <w:r>
        <w:rPr>
          <w:rtl/>
        </w:rPr>
        <w:t xml:space="preserve">בישראל </w:t>
      </w:r>
      <w:bookmarkStart w:id="40791" w:name="_ETM_Q54_682190"/>
      <w:bookmarkEnd w:id="40791"/>
      <w:r>
        <w:rPr>
          <w:rtl/>
        </w:rPr>
        <w:t xml:space="preserve">לתחרות </w:t>
      </w:r>
      <w:bookmarkStart w:id="40792" w:name="_ETM_Q54_682730"/>
      <w:bookmarkEnd w:id="40792"/>
      <w:r>
        <w:rPr>
          <w:rtl/>
        </w:rPr>
        <w:t>אמיתית</w:t>
      </w:r>
      <w:r>
        <w:rPr>
          <w:rFonts w:hint="cs"/>
          <w:rtl/>
        </w:rPr>
        <w:t>,</w:t>
      </w:r>
      <w:r>
        <w:rPr>
          <w:rtl/>
        </w:rPr>
        <w:t xml:space="preserve"> </w:t>
      </w:r>
      <w:bookmarkStart w:id="40793" w:name="_ETM_Q54_684450"/>
      <w:bookmarkEnd w:id="40793"/>
      <w:r>
        <w:rPr>
          <w:rtl/>
        </w:rPr>
        <w:t xml:space="preserve">רפורמה </w:t>
      </w:r>
      <w:bookmarkStart w:id="40794" w:name="_ETM_Q54_684989"/>
      <w:bookmarkEnd w:id="40794"/>
      <w:r>
        <w:rPr>
          <w:rtl/>
        </w:rPr>
        <w:t>שתו</w:t>
      </w:r>
      <w:r>
        <w:rPr>
          <w:rFonts w:hint="cs"/>
          <w:rtl/>
        </w:rPr>
        <w:t>ז</w:t>
      </w:r>
      <w:r>
        <w:rPr>
          <w:rtl/>
        </w:rPr>
        <w:t xml:space="preserve">יל </w:t>
      </w:r>
      <w:bookmarkStart w:id="40795" w:name="_ETM_Q54_685830"/>
      <w:bookmarkEnd w:id="40795"/>
      <w:r>
        <w:rPr>
          <w:rtl/>
        </w:rPr>
        <w:t xml:space="preserve">את </w:t>
      </w:r>
      <w:bookmarkStart w:id="40796" w:name="_ETM_Q54_685980"/>
      <w:bookmarkEnd w:id="40796"/>
      <w:r>
        <w:rPr>
          <w:rtl/>
        </w:rPr>
        <w:t xml:space="preserve">סל </w:t>
      </w:r>
      <w:bookmarkStart w:id="40797" w:name="_ETM_Q54_686190"/>
      <w:bookmarkEnd w:id="40797"/>
      <w:r>
        <w:rPr>
          <w:rtl/>
        </w:rPr>
        <w:t xml:space="preserve">הקניות </w:t>
      </w:r>
      <w:bookmarkStart w:id="40798" w:name="_ETM_Q54_686610"/>
      <w:bookmarkEnd w:id="40798"/>
      <w:r>
        <w:rPr>
          <w:rtl/>
        </w:rPr>
        <w:t xml:space="preserve">של </w:t>
      </w:r>
      <w:bookmarkStart w:id="40799" w:name="_ETM_Q54_686790"/>
      <w:bookmarkEnd w:id="40799"/>
      <w:r>
        <w:rPr>
          <w:rtl/>
        </w:rPr>
        <w:t xml:space="preserve">כל </w:t>
      </w:r>
      <w:bookmarkStart w:id="40800" w:name="_ETM_Q54_687030"/>
      <w:bookmarkEnd w:id="40800"/>
      <w:r>
        <w:rPr>
          <w:rtl/>
        </w:rPr>
        <w:t xml:space="preserve">משפחה </w:t>
      </w:r>
      <w:bookmarkStart w:id="40801" w:name="_ETM_Q54_687510"/>
      <w:bookmarkEnd w:id="40801"/>
      <w:r>
        <w:rPr>
          <w:rtl/>
        </w:rPr>
        <w:t>בישראל</w:t>
      </w:r>
      <w:r>
        <w:rPr>
          <w:rFonts w:hint="cs"/>
          <w:rtl/>
        </w:rPr>
        <w:t>.</w:t>
      </w:r>
      <w:r>
        <w:rPr>
          <w:rtl/>
        </w:rPr>
        <w:t xml:space="preserve"> </w:t>
      </w:r>
      <w:bookmarkStart w:id="40802" w:name="_ETM_Q54_689400"/>
      <w:bookmarkEnd w:id="40802"/>
    </w:p>
    <w:p w:rsidR="00E85124" w:rsidRDefault="00E85124" w:rsidP="006336AD">
      <w:pPr>
        <w:rPr>
          <w:rtl/>
        </w:rPr>
      </w:pPr>
    </w:p>
    <w:p w:rsidR="00E85124" w:rsidRDefault="00E85124" w:rsidP="0053647D">
      <w:pPr>
        <w:rPr>
          <w:rtl/>
        </w:rPr>
      </w:pPr>
      <w:r>
        <w:rPr>
          <w:rtl/>
        </w:rPr>
        <w:t xml:space="preserve">הרפורמה </w:t>
      </w:r>
      <w:bookmarkStart w:id="40803" w:name="_ETM_Q54_690510"/>
      <w:bookmarkEnd w:id="40803"/>
      <w:r>
        <w:rPr>
          <w:rtl/>
        </w:rPr>
        <w:t xml:space="preserve">זוכה </w:t>
      </w:r>
      <w:bookmarkStart w:id="40804" w:name="_ETM_Q54_690930"/>
      <w:bookmarkEnd w:id="40804"/>
      <w:r>
        <w:rPr>
          <w:rtl/>
        </w:rPr>
        <w:t xml:space="preserve">לתמיכה </w:t>
      </w:r>
      <w:bookmarkStart w:id="40805" w:name="_ETM_Q54_692410"/>
      <w:bookmarkEnd w:id="40805"/>
      <w:r>
        <w:rPr>
          <w:rtl/>
        </w:rPr>
        <w:t xml:space="preserve">מקיר </w:t>
      </w:r>
      <w:bookmarkStart w:id="40806" w:name="_ETM_Q54_693040"/>
      <w:bookmarkEnd w:id="40806"/>
      <w:r>
        <w:rPr>
          <w:rtl/>
        </w:rPr>
        <w:t xml:space="preserve">לקיר </w:t>
      </w:r>
      <w:bookmarkStart w:id="40807" w:name="_ETM_Q54_693429"/>
      <w:bookmarkEnd w:id="40807"/>
      <w:r>
        <w:rPr>
          <w:rtl/>
        </w:rPr>
        <w:t xml:space="preserve">בבית </w:t>
      </w:r>
      <w:bookmarkStart w:id="40808" w:name="_ETM_Q54_693819"/>
      <w:bookmarkEnd w:id="40808"/>
      <w:r>
        <w:rPr>
          <w:rtl/>
        </w:rPr>
        <w:t>הזה</w:t>
      </w:r>
      <w:r>
        <w:rPr>
          <w:rFonts w:hint="cs"/>
          <w:rtl/>
        </w:rPr>
        <w:t>.</w:t>
      </w:r>
      <w:r>
        <w:rPr>
          <w:rtl/>
        </w:rPr>
        <w:t xml:space="preserve"> </w:t>
      </w:r>
      <w:bookmarkStart w:id="40809" w:name="_ETM_Q54_695159"/>
      <w:bookmarkEnd w:id="40809"/>
      <w:r>
        <w:rPr>
          <w:rtl/>
        </w:rPr>
        <w:t xml:space="preserve">בדיונים </w:t>
      </w:r>
      <w:bookmarkStart w:id="40810" w:name="_ETM_Q54_695549"/>
      <w:bookmarkEnd w:id="40810"/>
      <w:r>
        <w:rPr>
          <w:rtl/>
        </w:rPr>
        <w:t xml:space="preserve">בוועדת </w:t>
      </w:r>
      <w:bookmarkStart w:id="40811" w:name="_ETM_Q54_695879"/>
      <w:bookmarkEnd w:id="40811"/>
      <w:r>
        <w:rPr>
          <w:rtl/>
        </w:rPr>
        <w:t xml:space="preserve">הכלכלה </w:t>
      </w:r>
      <w:bookmarkStart w:id="40812" w:name="_ETM_Q54_697569"/>
      <w:bookmarkEnd w:id="40812"/>
      <w:r>
        <w:rPr>
          <w:rtl/>
        </w:rPr>
        <w:t xml:space="preserve">אין </w:t>
      </w:r>
      <w:bookmarkStart w:id="40813" w:name="_ETM_Q54_697840"/>
      <w:bookmarkEnd w:id="40813"/>
      <w:r>
        <w:rPr>
          <w:rtl/>
        </w:rPr>
        <w:t xml:space="preserve">לה </w:t>
      </w:r>
      <w:bookmarkStart w:id="40814" w:name="_ETM_Q54_697929"/>
      <w:bookmarkEnd w:id="40814"/>
      <w:r>
        <w:rPr>
          <w:rtl/>
        </w:rPr>
        <w:t xml:space="preserve">מתנגדים </w:t>
      </w:r>
      <w:bookmarkStart w:id="40815" w:name="_ETM_Q54_698650"/>
      <w:bookmarkEnd w:id="40815"/>
      <w:r>
        <w:rPr>
          <w:rtl/>
        </w:rPr>
        <w:t xml:space="preserve">בקרב </w:t>
      </w:r>
      <w:bookmarkStart w:id="40816" w:name="_ETM_Q54_699220"/>
      <w:bookmarkEnd w:id="40816"/>
      <w:r>
        <w:rPr>
          <w:rtl/>
        </w:rPr>
        <w:t xml:space="preserve">חברי </w:t>
      </w:r>
      <w:bookmarkStart w:id="40817" w:name="_ETM_Q54_699580"/>
      <w:bookmarkEnd w:id="40817"/>
      <w:r>
        <w:rPr>
          <w:rtl/>
        </w:rPr>
        <w:t>הכנסת</w:t>
      </w:r>
      <w:r>
        <w:rPr>
          <w:rFonts w:hint="cs"/>
          <w:rtl/>
        </w:rPr>
        <w:t>.</w:t>
      </w:r>
      <w:r>
        <w:rPr>
          <w:rtl/>
        </w:rPr>
        <w:t xml:space="preserve"> </w:t>
      </w:r>
      <w:bookmarkStart w:id="40818" w:name="_ETM_Q54_701989"/>
      <w:bookmarkEnd w:id="40818"/>
      <w:r>
        <w:rPr>
          <w:rtl/>
        </w:rPr>
        <w:t xml:space="preserve">אבל </w:t>
      </w:r>
      <w:bookmarkStart w:id="40819" w:name="_ETM_Q54_702409"/>
      <w:bookmarkEnd w:id="40819"/>
      <w:r>
        <w:rPr>
          <w:rtl/>
        </w:rPr>
        <w:t xml:space="preserve">לצערי </w:t>
      </w:r>
      <w:bookmarkStart w:id="40820" w:name="_ETM_Q54_703189"/>
      <w:bookmarkEnd w:id="40820"/>
      <w:r>
        <w:rPr>
          <w:rtl/>
        </w:rPr>
        <w:t xml:space="preserve">יש </w:t>
      </w:r>
      <w:bookmarkStart w:id="40821" w:name="_ETM_Q54_703429"/>
      <w:bookmarkEnd w:id="40821"/>
      <w:r>
        <w:rPr>
          <w:rtl/>
        </w:rPr>
        <w:t xml:space="preserve">מי </w:t>
      </w:r>
      <w:bookmarkStart w:id="40822" w:name="_ETM_Q54_703579"/>
      <w:bookmarkEnd w:id="40822"/>
      <w:r>
        <w:rPr>
          <w:rtl/>
        </w:rPr>
        <w:t xml:space="preserve">שמנסה </w:t>
      </w:r>
      <w:bookmarkStart w:id="40823" w:name="_ETM_Q54_704029"/>
      <w:bookmarkEnd w:id="40823"/>
      <w:r>
        <w:rPr>
          <w:rtl/>
        </w:rPr>
        <w:t xml:space="preserve">להרוס </w:t>
      </w:r>
      <w:bookmarkStart w:id="40824" w:name="_ETM_Q54_704540"/>
      <w:bookmarkEnd w:id="40824"/>
      <w:r>
        <w:rPr>
          <w:rtl/>
        </w:rPr>
        <w:t>אותה</w:t>
      </w:r>
      <w:r>
        <w:rPr>
          <w:rFonts w:hint="cs"/>
          <w:rtl/>
        </w:rPr>
        <w:t>,</w:t>
      </w:r>
      <w:r>
        <w:rPr>
          <w:rtl/>
        </w:rPr>
        <w:t xml:space="preserve"> </w:t>
      </w:r>
      <w:bookmarkStart w:id="40825" w:name="_ETM_Q54_705439"/>
      <w:bookmarkEnd w:id="40825"/>
      <w:r>
        <w:rPr>
          <w:rtl/>
        </w:rPr>
        <w:t xml:space="preserve">להכניס </w:t>
      </w:r>
      <w:bookmarkStart w:id="40826" w:name="_ETM_Q54_705949"/>
      <w:bookmarkEnd w:id="40826"/>
      <w:r>
        <w:rPr>
          <w:rtl/>
        </w:rPr>
        <w:t xml:space="preserve">לתוכה </w:t>
      </w:r>
      <w:bookmarkStart w:id="40827" w:name="_ETM_Q54_707250"/>
      <w:bookmarkEnd w:id="40827"/>
      <w:r>
        <w:rPr>
          <w:rFonts w:hint="cs"/>
          <w:rtl/>
        </w:rPr>
        <w:t>"</w:t>
      </w:r>
      <w:r>
        <w:rPr>
          <w:rtl/>
        </w:rPr>
        <w:t>החרגות</w:t>
      </w:r>
      <w:r>
        <w:rPr>
          <w:rFonts w:hint="cs"/>
          <w:rtl/>
        </w:rPr>
        <w:t>"</w:t>
      </w:r>
      <w:bookmarkStart w:id="40828" w:name="_ETM_Q54_707970"/>
      <w:bookmarkEnd w:id="40828"/>
      <w:r>
        <w:rPr>
          <w:rtl/>
        </w:rPr>
        <w:t xml:space="preserve"> </w:t>
      </w:r>
      <w:bookmarkStart w:id="40829" w:name="_ETM_Q54_709400"/>
      <w:bookmarkEnd w:id="40829"/>
      <w:r>
        <w:rPr>
          <w:rtl/>
        </w:rPr>
        <w:t xml:space="preserve">בהיקפים </w:t>
      </w:r>
      <w:bookmarkStart w:id="40830" w:name="_ETM_Q54_709939"/>
      <w:bookmarkEnd w:id="40830"/>
      <w:r>
        <w:rPr>
          <w:rtl/>
        </w:rPr>
        <w:t>גדולים</w:t>
      </w:r>
      <w:r>
        <w:rPr>
          <w:rFonts w:hint="cs"/>
          <w:rtl/>
        </w:rPr>
        <w:t>.</w:t>
      </w:r>
      <w:r>
        <w:rPr>
          <w:rtl/>
        </w:rPr>
        <w:t xml:space="preserve"> </w:t>
      </w:r>
      <w:bookmarkStart w:id="40831" w:name="_ETM_Q54_711239"/>
      <w:bookmarkEnd w:id="40831"/>
      <w:r>
        <w:rPr>
          <w:rtl/>
        </w:rPr>
        <w:t xml:space="preserve">יש </w:t>
      </w:r>
      <w:bookmarkStart w:id="40832" w:name="_ETM_Q54_711510"/>
      <w:bookmarkEnd w:id="40832"/>
      <w:r>
        <w:rPr>
          <w:rtl/>
        </w:rPr>
        <w:t xml:space="preserve">מי </w:t>
      </w:r>
      <w:bookmarkStart w:id="40833" w:name="_ETM_Q54_711659"/>
      <w:bookmarkEnd w:id="40833"/>
      <w:r>
        <w:rPr>
          <w:rtl/>
        </w:rPr>
        <w:t xml:space="preserve">שמנסה </w:t>
      </w:r>
      <w:bookmarkStart w:id="40834" w:name="_ETM_Q54_712019"/>
      <w:bookmarkEnd w:id="40834"/>
      <w:r>
        <w:rPr>
          <w:rtl/>
        </w:rPr>
        <w:t>ל</w:t>
      </w:r>
      <w:r>
        <w:rPr>
          <w:rFonts w:hint="cs"/>
          <w:rtl/>
        </w:rPr>
        <w:t>תקוע</w:t>
      </w:r>
      <w:r>
        <w:rPr>
          <w:rtl/>
        </w:rPr>
        <w:t xml:space="preserve"> </w:t>
      </w:r>
      <w:bookmarkStart w:id="40835" w:name="_ETM_Q54_712470"/>
      <w:bookmarkEnd w:id="40835"/>
      <w:r>
        <w:rPr>
          <w:rtl/>
        </w:rPr>
        <w:t xml:space="preserve">אותה </w:t>
      </w:r>
      <w:bookmarkStart w:id="40836" w:name="_ETM_Q54_713069"/>
      <w:bookmarkEnd w:id="40836"/>
      <w:r>
        <w:rPr>
          <w:rtl/>
        </w:rPr>
        <w:t xml:space="preserve">בכוונת </w:t>
      </w:r>
      <w:bookmarkStart w:id="40837" w:name="_ETM_Q54_713730"/>
      <w:bookmarkEnd w:id="40837"/>
      <w:r>
        <w:rPr>
          <w:rtl/>
        </w:rPr>
        <w:t>מכוון</w:t>
      </w:r>
      <w:r>
        <w:rPr>
          <w:rFonts w:hint="cs"/>
          <w:rtl/>
        </w:rPr>
        <w:t>.</w:t>
      </w:r>
      <w:r>
        <w:rPr>
          <w:rtl/>
        </w:rPr>
        <w:t xml:space="preserve"> </w:t>
      </w:r>
      <w:bookmarkStart w:id="40838" w:name="_ETM_Q54_715469"/>
      <w:bookmarkEnd w:id="40838"/>
      <w:r>
        <w:rPr>
          <w:rtl/>
        </w:rPr>
        <w:t>ולמה</w:t>
      </w:r>
      <w:r>
        <w:rPr>
          <w:rFonts w:hint="cs"/>
          <w:rtl/>
        </w:rPr>
        <w:t>?</w:t>
      </w:r>
      <w:r>
        <w:rPr>
          <w:rtl/>
        </w:rPr>
        <w:t xml:space="preserve"> </w:t>
      </w:r>
      <w:bookmarkStart w:id="40839" w:name="_ETM_Q54_717520"/>
      <w:bookmarkEnd w:id="40839"/>
      <w:r>
        <w:rPr>
          <w:rtl/>
        </w:rPr>
        <w:t>את</w:t>
      </w:r>
      <w:r>
        <w:rPr>
          <w:rFonts w:hint="cs"/>
          <w:rtl/>
        </w:rPr>
        <w:t>ם</w:t>
      </w:r>
      <w:r>
        <w:rPr>
          <w:rtl/>
        </w:rPr>
        <w:t xml:space="preserve"> </w:t>
      </w:r>
      <w:bookmarkStart w:id="40840" w:name="_ETM_Q54_717730"/>
      <w:bookmarkEnd w:id="40840"/>
      <w:r>
        <w:rPr>
          <w:rtl/>
        </w:rPr>
        <w:t xml:space="preserve">בוודאי </w:t>
      </w:r>
      <w:bookmarkStart w:id="40841" w:name="_ETM_Q54_718030"/>
      <w:bookmarkEnd w:id="40841"/>
      <w:r>
        <w:rPr>
          <w:rtl/>
        </w:rPr>
        <w:t xml:space="preserve">ובוודאי </w:t>
      </w:r>
      <w:bookmarkStart w:id="40842" w:name="_ETM_Q54_718480"/>
      <w:bookmarkEnd w:id="40842"/>
      <w:r>
        <w:rPr>
          <w:rtl/>
        </w:rPr>
        <w:t xml:space="preserve">שואלים </w:t>
      </w:r>
      <w:bookmarkStart w:id="40843" w:name="_ETM_Q54_718870"/>
      <w:bookmarkEnd w:id="40843"/>
      <w:r>
        <w:rPr>
          <w:rtl/>
        </w:rPr>
        <w:t>למה</w:t>
      </w:r>
      <w:r w:rsidR="0053647D">
        <w:rPr>
          <w:rFonts w:hint="cs"/>
          <w:rtl/>
        </w:rPr>
        <w:t>.</w:t>
      </w:r>
      <w:r>
        <w:rPr>
          <w:rtl/>
        </w:rPr>
        <w:t xml:space="preserve"> </w:t>
      </w:r>
      <w:bookmarkStart w:id="40844" w:name="_ETM_Q54_719230"/>
      <w:bookmarkEnd w:id="40844"/>
      <w:r>
        <w:rPr>
          <w:rtl/>
        </w:rPr>
        <w:t xml:space="preserve">למה </w:t>
      </w:r>
      <w:bookmarkStart w:id="40845" w:name="_ETM_Q54_719470"/>
      <w:bookmarkEnd w:id="40845"/>
      <w:r>
        <w:rPr>
          <w:rtl/>
        </w:rPr>
        <w:t xml:space="preserve">דווקא </w:t>
      </w:r>
      <w:bookmarkStart w:id="40846" w:name="_ETM_Q54_719770"/>
      <w:bookmarkEnd w:id="40846"/>
      <w:r>
        <w:rPr>
          <w:rtl/>
        </w:rPr>
        <w:t>ככה</w:t>
      </w:r>
      <w:r>
        <w:rPr>
          <w:rFonts w:hint="cs"/>
          <w:rtl/>
        </w:rPr>
        <w:t>?</w:t>
      </w:r>
      <w:r>
        <w:rPr>
          <w:rtl/>
        </w:rPr>
        <w:t xml:space="preserve"> </w:t>
      </w:r>
      <w:bookmarkStart w:id="40847" w:name="_ETM_Q54_720829"/>
      <w:bookmarkEnd w:id="40847"/>
      <w:r>
        <w:rPr>
          <w:rtl/>
        </w:rPr>
        <w:t xml:space="preserve">כי </w:t>
      </w:r>
      <w:bookmarkStart w:id="40848" w:name="_ETM_Q54_721010"/>
      <w:bookmarkEnd w:id="40848"/>
      <w:r>
        <w:rPr>
          <w:rtl/>
        </w:rPr>
        <w:t xml:space="preserve">הם </w:t>
      </w:r>
      <w:bookmarkStart w:id="40849" w:name="_ETM_Q54_721099"/>
      <w:bookmarkEnd w:id="40849"/>
      <w:r>
        <w:rPr>
          <w:rtl/>
        </w:rPr>
        <w:t xml:space="preserve">רוצים </w:t>
      </w:r>
      <w:bookmarkStart w:id="40850" w:name="_ETM_Q54_721609"/>
      <w:bookmarkEnd w:id="40850"/>
      <w:r>
        <w:rPr>
          <w:rtl/>
        </w:rPr>
        <w:t xml:space="preserve">להכשיל </w:t>
      </w:r>
      <w:bookmarkStart w:id="40851" w:name="_ETM_Q54_723300"/>
      <w:bookmarkEnd w:id="40851"/>
      <w:r>
        <w:rPr>
          <w:rtl/>
        </w:rPr>
        <w:t xml:space="preserve">את </w:t>
      </w:r>
      <w:bookmarkStart w:id="40852" w:name="_ETM_Q54_723629"/>
      <w:bookmarkEnd w:id="40852"/>
      <w:r>
        <w:rPr>
          <w:rtl/>
        </w:rPr>
        <w:t xml:space="preserve">השר </w:t>
      </w:r>
      <w:bookmarkStart w:id="40853" w:name="_ETM_Q54_723989"/>
      <w:bookmarkEnd w:id="40853"/>
      <w:r>
        <w:rPr>
          <w:rtl/>
        </w:rPr>
        <w:t xml:space="preserve">ניר </w:t>
      </w:r>
      <w:bookmarkStart w:id="40854" w:name="_ETM_Q54_724170"/>
      <w:bookmarkEnd w:id="40854"/>
      <w:r>
        <w:rPr>
          <w:rtl/>
        </w:rPr>
        <w:t>ברקת</w:t>
      </w:r>
      <w:r>
        <w:rPr>
          <w:rFonts w:hint="cs"/>
          <w:rtl/>
        </w:rPr>
        <w:t>,</w:t>
      </w:r>
      <w:r>
        <w:rPr>
          <w:rtl/>
        </w:rPr>
        <w:t xml:space="preserve"> </w:t>
      </w:r>
      <w:bookmarkStart w:id="40855" w:name="_ETM_Q54_726540"/>
      <w:bookmarkEnd w:id="40855"/>
      <w:r>
        <w:rPr>
          <w:rtl/>
        </w:rPr>
        <w:t xml:space="preserve">כדי </w:t>
      </w:r>
      <w:bookmarkStart w:id="40856" w:name="_ETM_Q54_726780"/>
      <w:bookmarkEnd w:id="40856"/>
      <w:r>
        <w:rPr>
          <w:rtl/>
        </w:rPr>
        <w:t xml:space="preserve">שלא </w:t>
      </w:r>
      <w:bookmarkStart w:id="40857" w:name="_ETM_Q54_727080"/>
      <w:bookmarkEnd w:id="40857"/>
      <w:r>
        <w:rPr>
          <w:rFonts w:hint="cs"/>
          <w:rtl/>
        </w:rPr>
        <w:t>א</w:t>
      </w:r>
      <w:r>
        <w:rPr>
          <w:rtl/>
        </w:rPr>
        <w:t xml:space="preserve">צליח </w:t>
      </w:r>
      <w:bookmarkStart w:id="40858" w:name="_ETM_Q54_727470"/>
      <w:bookmarkEnd w:id="40858"/>
      <w:r>
        <w:rPr>
          <w:rtl/>
        </w:rPr>
        <w:t xml:space="preserve">להעביר </w:t>
      </w:r>
      <w:bookmarkStart w:id="40859" w:name="_ETM_Q54_727860"/>
      <w:bookmarkEnd w:id="40859"/>
      <w:r>
        <w:rPr>
          <w:rtl/>
        </w:rPr>
        <w:t xml:space="preserve">רפורמה </w:t>
      </w:r>
      <w:bookmarkStart w:id="40860" w:name="_ETM_Q54_728280"/>
      <w:bookmarkEnd w:id="40860"/>
      <w:r>
        <w:rPr>
          <w:rtl/>
        </w:rPr>
        <w:t>מוצלחת</w:t>
      </w:r>
      <w:r>
        <w:rPr>
          <w:rFonts w:hint="cs"/>
          <w:rtl/>
        </w:rPr>
        <w:t>, רפורמה שתשרת</w:t>
      </w:r>
      <w:r>
        <w:rPr>
          <w:rtl/>
        </w:rPr>
        <w:t xml:space="preserve"> </w:t>
      </w:r>
      <w:bookmarkStart w:id="40861" w:name="_ETM_Q54_731260"/>
      <w:bookmarkEnd w:id="40861"/>
      <w:r>
        <w:rPr>
          <w:rtl/>
        </w:rPr>
        <w:t xml:space="preserve">את </w:t>
      </w:r>
      <w:bookmarkStart w:id="40862" w:name="_ETM_Q54_731379"/>
      <w:bookmarkEnd w:id="40862"/>
      <w:r>
        <w:rPr>
          <w:rtl/>
        </w:rPr>
        <w:t>הציבור</w:t>
      </w:r>
      <w:r w:rsidR="0053647D">
        <w:rPr>
          <w:rFonts w:hint="cs"/>
          <w:rtl/>
        </w:rPr>
        <w:t>,</w:t>
      </w:r>
      <w:r>
        <w:rPr>
          <w:rtl/>
        </w:rPr>
        <w:t xml:space="preserve"> </w:t>
      </w:r>
      <w:bookmarkStart w:id="40863" w:name="_ETM_Q54_733049"/>
      <w:bookmarkEnd w:id="40863"/>
      <w:r>
        <w:rPr>
          <w:rtl/>
        </w:rPr>
        <w:t>ו</w:t>
      </w:r>
      <w:bookmarkStart w:id="40864" w:name="_ETM_Q54_733349"/>
      <w:bookmarkEnd w:id="40864"/>
      <w:r>
        <w:rPr>
          <w:rFonts w:hint="cs"/>
          <w:rtl/>
        </w:rPr>
        <w:t xml:space="preserve">הם </w:t>
      </w:r>
      <w:r>
        <w:rPr>
          <w:rtl/>
        </w:rPr>
        <w:t xml:space="preserve">פועלים </w:t>
      </w:r>
      <w:bookmarkStart w:id="40865" w:name="_ETM_Q54_734360"/>
      <w:bookmarkEnd w:id="40865"/>
      <w:r>
        <w:rPr>
          <w:rtl/>
        </w:rPr>
        <w:t xml:space="preserve">כדי </w:t>
      </w:r>
      <w:bookmarkStart w:id="40866" w:name="_ETM_Q54_734660"/>
      <w:bookmarkEnd w:id="40866"/>
      <w:r>
        <w:rPr>
          <w:rtl/>
        </w:rPr>
        <w:t xml:space="preserve">להרוס </w:t>
      </w:r>
      <w:bookmarkStart w:id="40867" w:name="_ETM_Q54_735110"/>
      <w:bookmarkEnd w:id="40867"/>
      <w:r>
        <w:rPr>
          <w:rtl/>
        </w:rPr>
        <w:t xml:space="preserve">את </w:t>
      </w:r>
      <w:bookmarkStart w:id="40868" w:name="_ETM_Q54_735260"/>
      <w:bookmarkEnd w:id="40868"/>
      <w:r>
        <w:rPr>
          <w:rtl/>
        </w:rPr>
        <w:t>הרפורמה</w:t>
      </w:r>
      <w:r>
        <w:rPr>
          <w:rFonts w:hint="cs"/>
          <w:rtl/>
        </w:rPr>
        <w:t>.</w:t>
      </w:r>
    </w:p>
    <w:p w:rsidR="00E85124" w:rsidRDefault="00E85124" w:rsidP="006336AD">
      <w:pPr>
        <w:rPr>
          <w:rtl/>
        </w:rPr>
      </w:pPr>
    </w:p>
    <w:p w:rsidR="00E85124" w:rsidRDefault="00E85124" w:rsidP="00330489">
      <w:pPr>
        <w:rPr>
          <w:rtl/>
        </w:rPr>
      </w:pPr>
      <w:bookmarkStart w:id="40869" w:name="_ETM_Q54_737570"/>
      <w:bookmarkEnd w:id="40869"/>
      <w:r>
        <w:rPr>
          <w:rtl/>
        </w:rPr>
        <w:t xml:space="preserve">אתם </w:t>
      </w:r>
      <w:bookmarkStart w:id="40870" w:name="_ETM_Q54_737809"/>
      <w:bookmarkEnd w:id="40870"/>
      <w:r>
        <w:rPr>
          <w:rtl/>
        </w:rPr>
        <w:t xml:space="preserve">מבינים </w:t>
      </w:r>
      <w:bookmarkStart w:id="40871" w:name="_ETM_Q54_738110"/>
      <w:bookmarkEnd w:id="40871"/>
      <w:r>
        <w:rPr>
          <w:rtl/>
        </w:rPr>
        <w:t xml:space="preserve">את </w:t>
      </w:r>
      <w:bookmarkStart w:id="40872" w:name="_ETM_Q54_738200"/>
      <w:bookmarkEnd w:id="40872"/>
      <w:r>
        <w:rPr>
          <w:rtl/>
        </w:rPr>
        <w:t xml:space="preserve">גודל </w:t>
      </w:r>
      <w:bookmarkStart w:id="40873" w:name="_ETM_Q54_738470"/>
      <w:bookmarkEnd w:id="40873"/>
      <w:r>
        <w:rPr>
          <w:rtl/>
        </w:rPr>
        <w:t>הבושה</w:t>
      </w:r>
      <w:r>
        <w:rPr>
          <w:rFonts w:hint="cs"/>
          <w:rtl/>
        </w:rPr>
        <w:t>?</w:t>
      </w:r>
      <w:r>
        <w:rPr>
          <w:rtl/>
        </w:rPr>
        <w:t xml:space="preserve"> </w:t>
      </w:r>
      <w:bookmarkStart w:id="40874" w:name="_ETM_Q54_741179"/>
      <w:bookmarkEnd w:id="40874"/>
      <w:r>
        <w:rPr>
          <w:rtl/>
        </w:rPr>
        <w:t xml:space="preserve">אזרחי </w:t>
      </w:r>
      <w:bookmarkStart w:id="40875" w:name="_ETM_Q54_741719"/>
      <w:bookmarkEnd w:id="40875"/>
      <w:r>
        <w:rPr>
          <w:rtl/>
        </w:rPr>
        <w:t xml:space="preserve">ישראל </w:t>
      </w:r>
      <w:bookmarkStart w:id="40876" w:name="_ETM_Q54_742679"/>
      <w:bookmarkEnd w:id="40876"/>
      <w:r>
        <w:rPr>
          <w:rtl/>
        </w:rPr>
        <w:t xml:space="preserve">כורעים </w:t>
      </w:r>
      <w:bookmarkStart w:id="40877" w:name="_ETM_Q54_743219"/>
      <w:bookmarkEnd w:id="40877"/>
      <w:r>
        <w:rPr>
          <w:rtl/>
        </w:rPr>
        <w:t xml:space="preserve">תחת </w:t>
      </w:r>
      <w:bookmarkStart w:id="40878" w:name="_ETM_Q54_743729"/>
      <w:bookmarkEnd w:id="40878"/>
      <w:r>
        <w:rPr>
          <w:rtl/>
        </w:rPr>
        <w:t xml:space="preserve">הנטל </w:t>
      </w:r>
      <w:bookmarkStart w:id="40879" w:name="_ETM_Q54_744090"/>
      <w:bookmarkEnd w:id="40879"/>
      <w:r>
        <w:rPr>
          <w:rtl/>
        </w:rPr>
        <w:t>הכלכלי</w:t>
      </w:r>
      <w:r>
        <w:rPr>
          <w:rFonts w:hint="cs"/>
          <w:rtl/>
        </w:rPr>
        <w:t>,</w:t>
      </w:r>
      <w:r>
        <w:rPr>
          <w:rtl/>
        </w:rPr>
        <w:t xml:space="preserve"> </w:t>
      </w:r>
      <w:bookmarkStart w:id="40880" w:name="_ETM_Q54_745510"/>
      <w:bookmarkEnd w:id="40880"/>
      <w:r>
        <w:rPr>
          <w:rtl/>
        </w:rPr>
        <w:t xml:space="preserve">המחירים </w:t>
      </w:r>
      <w:bookmarkStart w:id="40881" w:name="_ETM_Q54_746050"/>
      <w:bookmarkEnd w:id="40881"/>
      <w:r>
        <w:rPr>
          <w:rtl/>
        </w:rPr>
        <w:t xml:space="preserve">רק </w:t>
      </w:r>
      <w:bookmarkStart w:id="40882" w:name="_ETM_Q54_746320"/>
      <w:bookmarkEnd w:id="40882"/>
      <w:r>
        <w:rPr>
          <w:rtl/>
        </w:rPr>
        <w:t>עולים</w:t>
      </w:r>
      <w:r w:rsidR="0053647D">
        <w:rPr>
          <w:rFonts w:hint="cs"/>
          <w:rtl/>
        </w:rPr>
        <w:t>,</w:t>
      </w:r>
      <w:r>
        <w:rPr>
          <w:rtl/>
        </w:rPr>
        <w:t xml:space="preserve"> </w:t>
      </w:r>
      <w:bookmarkStart w:id="40883" w:name="_ETM_Q54_747610"/>
      <w:bookmarkEnd w:id="40883"/>
      <w:r>
        <w:rPr>
          <w:rtl/>
        </w:rPr>
        <w:t xml:space="preserve">כי </w:t>
      </w:r>
      <w:bookmarkStart w:id="40884" w:name="_ETM_Q54_747819"/>
      <w:bookmarkEnd w:id="40884"/>
      <w:r>
        <w:rPr>
          <w:rtl/>
        </w:rPr>
        <w:t xml:space="preserve">אין </w:t>
      </w:r>
      <w:bookmarkStart w:id="40885" w:name="_ETM_Q54_747970"/>
      <w:bookmarkEnd w:id="40885"/>
      <w:r>
        <w:rPr>
          <w:rtl/>
        </w:rPr>
        <w:t>תחרות</w:t>
      </w:r>
      <w:r>
        <w:rPr>
          <w:rFonts w:hint="cs"/>
          <w:rtl/>
        </w:rPr>
        <w:t>,</w:t>
      </w:r>
      <w:r>
        <w:rPr>
          <w:rtl/>
        </w:rPr>
        <w:t xml:space="preserve"> </w:t>
      </w:r>
      <w:bookmarkStart w:id="40886" w:name="_ETM_Q54_749860"/>
      <w:bookmarkEnd w:id="40886"/>
      <w:r>
        <w:rPr>
          <w:rtl/>
        </w:rPr>
        <w:t xml:space="preserve">הבאתי </w:t>
      </w:r>
      <w:bookmarkStart w:id="40887" w:name="_ETM_Q54_750430"/>
      <w:bookmarkEnd w:id="40887"/>
      <w:r>
        <w:rPr>
          <w:rtl/>
        </w:rPr>
        <w:t xml:space="preserve">רפורמה </w:t>
      </w:r>
      <w:bookmarkStart w:id="40888" w:name="_ETM_Q54_750940"/>
      <w:bookmarkEnd w:id="40888"/>
      <w:r>
        <w:rPr>
          <w:rtl/>
        </w:rPr>
        <w:t>עמוקה</w:t>
      </w:r>
      <w:r>
        <w:rPr>
          <w:rFonts w:hint="cs"/>
          <w:rtl/>
        </w:rPr>
        <w:t>,</w:t>
      </w:r>
      <w:r>
        <w:rPr>
          <w:rtl/>
        </w:rPr>
        <w:t xml:space="preserve"> </w:t>
      </w:r>
      <w:bookmarkStart w:id="40889" w:name="_ETM_Q54_751540"/>
      <w:bookmarkEnd w:id="40889"/>
      <w:r>
        <w:rPr>
          <w:rtl/>
        </w:rPr>
        <w:t>יסודית</w:t>
      </w:r>
      <w:r>
        <w:rPr>
          <w:rFonts w:hint="cs"/>
          <w:rtl/>
        </w:rPr>
        <w:t>,</w:t>
      </w:r>
      <w:r>
        <w:rPr>
          <w:rtl/>
        </w:rPr>
        <w:t xml:space="preserve"> </w:t>
      </w:r>
      <w:bookmarkStart w:id="40890" w:name="_ETM_Q54_752440"/>
      <w:bookmarkEnd w:id="40890"/>
      <w:r>
        <w:rPr>
          <w:rtl/>
        </w:rPr>
        <w:t>מהפכנית</w:t>
      </w:r>
      <w:r>
        <w:rPr>
          <w:rFonts w:hint="cs"/>
          <w:rtl/>
        </w:rPr>
        <w:t>,</w:t>
      </w:r>
      <w:r>
        <w:rPr>
          <w:rtl/>
        </w:rPr>
        <w:t xml:space="preserve"> </w:t>
      </w:r>
      <w:bookmarkStart w:id="40891" w:name="_ETM_Q54_753970"/>
      <w:bookmarkEnd w:id="40891"/>
      <w:r>
        <w:rPr>
          <w:rtl/>
        </w:rPr>
        <w:t xml:space="preserve">שתפתח </w:t>
      </w:r>
      <w:bookmarkStart w:id="40892" w:name="_ETM_Q54_754540"/>
      <w:bookmarkEnd w:id="40892"/>
      <w:r>
        <w:rPr>
          <w:rtl/>
        </w:rPr>
        <w:t xml:space="preserve">את </w:t>
      </w:r>
      <w:bookmarkStart w:id="40893" w:name="_ETM_Q54_754660"/>
      <w:bookmarkEnd w:id="40893"/>
      <w:r>
        <w:rPr>
          <w:rtl/>
        </w:rPr>
        <w:t xml:space="preserve">השוק </w:t>
      </w:r>
      <w:bookmarkStart w:id="40894" w:name="_ETM_Q54_754900"/>
      <w:bookmarkEnd w:id="40894"/>
      <w:r>
        <w:rPr>
          <w:rtl/>
        </w:rPr>
        <w:t xml:space="preserve">לתחרות </w:t>
      </w:r>
      <w:bookmarkStart w:id="40895" w:name="_ETM_Q54_755350"/>
      <w:bookmarkEnd w:id="40895"/>
      <w:r>
        <w:rPr>
          <w:rtl/>
        </w:rPr>
        <w:t xml:space="preserve">אמיתית </w:t>
      </w:r>
      <w:bookmarkStart w:id="40896" w:name="_ETM_Q54_756419"/>
      <w:bookmarkEnd w:id="40896"/>
      <w:r>
        <w:rPr>
          <w:rtl/>
        </w:rPr>
        <w:t>ו</w:t>
      </w:r>
      <w:bookmarkStart w:id="40897" w:name="_ETM_Q54_756600"/>
      <w:bookmarkEnd w:id="40897"/>
      <w:r>
        <w:rPr>
          <w:rtl/>
        </w:rPr>
        <w:t xml:space="preserve">תשים </w:t>
      </w:r>
      <w:bookmarkStart w:id="40898" w:name="_ETM_Q54_757320"/>
      <w:bookmarkEnd w:id="40898"/>
      <w:r>
        <w:rPr>
          <w:rtl/>
        </w:rPr>
        <w:t xml:space="preserve">סוף </w:t>
      </w:r>
      <w:bookmarkStart w:id="40899" w:name="_ETM_Q54_757830"/>
      <w:bookmarkEnd w:id="40899"/>
      <w:proofErr w:type="spellStart"/>
      <w:r>
        <w:rPr>
          <w:rtl/>
        </w:rPr>
        <w:t>למונופולים</w:t>
      </w:r>
      <w:proofErr w:type="spellEnd"/>
      <w:r>
        <w:rPr>
          <w:rtl/>
        </w:rPr>
        <w:t xml:space="preserve"> </w:t>
      </w:r>
      <w:bookmarkStart w:id="40900" w:name="_ETM_Q54_758550"/>
      <w:bookmarkEnd w:id="40900"/>
      <w:r>
        <w:rPr>
          <w:rtl/>
        </w:rPr>
        <w:t>ולקרטלים</w:t>
      </w:r>
      <w:r>
        <w:rPr>
          <w:rFonts w:hint="cs"/>
          <w:rtl/>
        </w:rPr>
        <w:t>,</w:t>
      </w:r>
      <w:r>
        <w:rPr>
          <w:rtl/>
        </w:rPr>
        <w:t xml:space="preserve"> </w:t>
      </w:r>
      <w:bookmarkStart w:id="40901" w:name="_ETM_Q54_760410"/>
      <w:bookmarkEnd w:id="40901"/>
      <w:r>
        <w:rPr>
          <w:rtl/>
        </w:rPr>
        <w:t xml:space="preserve">ויש </w:t>
      </w:r>
      <w:bookmarkStart w:id="40902" w:name="_ETM_Q54_760740"/>
      <w:bookmarkEnd w:id="40902"/>
      <w:r>
        <w:rPr>
          <w:rtl/>
        </w:rPr>
        <w:t xml:space="preserve">כאלה </w:t>
      </w:r>
      <w:bookmarkStart w:id="40903" w:name="_ETM_Q54_760980"/>
      <w:bookmarkEnd w:id="40903"/>
      <w:r>
        <w:rPr>
          <w:rtl/>
        </w:rPr>
        <w:t xml:space="preserve">שרוצים </w:t>
      </w:r>
      <w:bookmarkStart w:id="40904" w:name="_ETM_Q54_761370"/>
      <w:bookmarkEnd w:id="40904"/>
      <w:r>
        <w:rPr>
          <w:rtl/>
        </w:rPr>
        <w:t xml:space="preserve">להרוס </w:t>
      </w:r>
      <w:bookmarkStart w:id="40905" w:name="_ETM_Q54_761760"/>
      <w:bookmarkEnd w:id="40905"/>
      <w:r>
        <w:rPr>
          <w:rtl/>
        </w:rPr>
        <w:t>אותה</w:t>
      </w:r>
      <w:r>
        <w:rPr>
          <w:rFonts w:hint="cs"/>
          <w:rtl/>
        </w:rPr>
        <w:t>.</w:t>
      </w:r>
      <w:r>
        <w:rPr>
          <w:rtl/>
        </w:rPr>
        <w:t xml:space="preserve"> </w:t>
      </w:r>
      <w:bookmarkStart w:id="40906" w:name="_ETM_Q54_763250"/>
      <w:bookmarkEnd w:id="40906"/>
      <w:r>
        <w:rPr>
          <w:rtl/>
        </w:rPr>
        <w:t xml:space="preserve">לא </w:t>
      </w:r>
      <w:bookmarkStart w:id="40907" w:name="_ETM_Q54_763460"/>
      <w:bookmarkEnd w:id="40907"/>
      <w:r>
        <w:rPr>
          <w:rtl/>
        </w:rPr>
        <w:t xml:space="preserve">אכפת </w:t>
      </w:r>
      <w:bookmarkStart w:id="40908" w:name="_ETM_Q54_763789"/>
      <w:bookmarkEnd w:id="40908"/>
      <w:r>
        <w:rPr>
          <w:rtl/>
        </w:rPr>
        <w:t xml:space="preserve">להם </w:t>
      </w:r>
      <w:bookmarkStart w:id="40909" w:name="_ETM_Q54_763970"/>
      <w:bookmarkEnd w:id="40909"/>
      <w:r>
        <w:rPr>
          <w:rtl/>
        </w:rPr>
        <w:t>מהציבור</w:t>
      </w:r>
      <w:r>
        <w:rPr>
          <w:rFonts w:hint="cs"/>
          <w:rtl/>
        </w:rPr>
        <w:t>.</w:t>
      </w:r>
      <w:r>
        <w:rPr>
          <w:rtl/>
        </w:rPr>
        <w:t xml:space="preserve"> </w:t>
      </w:r>
      <w:bookmarkStart w:id="40910" w:name="_ETM_Q54_765800"/>
      <w:bookmarkEnd w:id="40910"/>
      <w:r>
        <w:rPr>
          <w:rtl/>
        </w:rPr>
        <w:t xml:space="preserve">מפריע </w:t>
      </w:r>
      <w:bookmarkStart w:id="40911" w:name="_ETM_Q54_766309"/>
      <w:bookmarkEnd w:id="40911"/>
      <w:r>
        <w:rPr>
          <w:rtl/>
        </w:rPr>
        <w:t xml:space="preserve">להם </w:t>
      </w:r>
      <w:bookmarkStart w:id="40912" w:name="_ETM_Q54_766550"/>
      <w:bookmarkEnd w:id="40912"/>
      <w:r>
        <w:rPr>
          <w:rtl/>
        </w:rPr>
        <w:t>ש</w:t>
      </w:r>
      <w:r>
        <w:rPr>
          <w:rFonts w:hint="cs"/>
          <w:rtl/>
        </w:rPr>
        <w:t>א</w:t>
      </w:r>
      <w:r>
        <w:rPr>
          <w:rtl/>
        </w:rPr>
        <w:t xml:space="preserve">צליח </w:t>
      </w:r>
      <w:bookmarkStart w:id="40913" w:name="_ETM_Q54_767120"/>
      <w:bookmarkEnd w:id="40913"/>
      <w:r>
        <w:rPr>
          <w:rtl/>
        </w:rPr>
        <w:t xml:space="preserve">להעביר </w:t>
      </w:r>
      <w:bookmarkStart w:id="40914" w:name="_ETM_Q54_767450"/>
      <w:bookmarkEnd w:id="40914"/>
      <w:r>
        <w:rPr>
          <w:rtl/>
        </w:rPr>
        <w:t xml:space="preserve">רפורמה </w:t>
      </w:r>
      <w:bookmarkStart w:id="40915" w:name="_ETM_Q54_768440"/>
      <w:bookmarkEnd w:id="40915"/>
      <w:r>
        <w:rPr>
          <w:rtl/>
        </w:rPr>
        <w:t xml:space="preserve">טובה </w:t>
      </w:r>
      <w:bookmarkStart w:id="40916" w:name="_ETM_Q54_768920"/>
      <w:bookmarkEnd w:id="40916"/>
      <w:r>
        <w:rPr>
          <w:rtl/>
        </w:rPr>
        <w:t>ומוצלחת</w:t>
      </w:r>
      <w:r>
        <w:rPr>
          <w:rFonts w:hint="cs"/>
          <w:rtl/>
        </w:rPr>
        <w:t>.</w:t>
      </w:r>
      <w:r>
        <w:rPr>
          <w:rtl/>
        </w:rPr>
        <w:t xml:space="preserve"> </w:t>
      </w:r>
      <w:bookmarkStart w:id="40917" w:name="_ETM_Q54_771400"/>
      <w:bookmarkEnd w:id="40917"/>
      <w:r>
        <w:rPr>
          <w:rtl/>
        </w:rPr>
        <w:t xml:space="preserve">אתם </w:t>
      </w:r>
      <w:bookmarkStart w:id="40918" w:name="_ETM_Q54_771610"/>
      <w:bookmarkEnd w:id="40918"/>
      <w:r>
        <w:rPr>
          <w:rtl/>
        </w:rPr>
        <w:t xml:space="preserve">יודעים </w:t>
      </w:r>
      <w:bookmarkStart w:id="40919" w:name="_ETM_Q54_771819"/>
      <w:bookmarkEnd w:id="40919"/>
      <w:r>
        <w:rPr>
          <w:rtl/>
        </w:rPr>
        <w:t>מה</w:t>
      </w:r>
      <w:r>
        <w:rPr>
          <w:rFonts w:hint="cs"/>
          <w:rtl/>
        </w:rPr>
        <w:t>?</w:t>
      </w:r>
      <w:r>
        <w:rPr>
          <w:rtl/>
        </w:rPr>
        <w:t xml:space="preserve"> </w:t>
      </w:r>
      <w:bookmarkStart w:id="40920" w:name="_ETM_Q54_773160"/>
      <w:bookmarkEnd w:id="40920"/>
      <w:r>
        <w:rPr>
          <w:rtl/>
        </w:rPr>
        <w:t xml:space="preserve">אם </w:t>
      </w:r>
      <w:bookmarkStart w:id="40921" w:name="_ETM_Q54_773400"/>
      <w:bookmarkEnd w:id="40921"/>
      <w:r>
        <w:rPr>
          <w:rtl/>
        </w:rPr>
        <w:t xml:space="preserve">נותנים </w:t>
      </w:r>
      <w:bookmarkStart w:id="40922" w:name="_ETM_Q54_773669"/>
      <w:bookmarkEnd w:id="40922"/>
      <w:r>
        <w:rPr>
          <w:rtl/>
        </w:rPr>
        <w:t xml:space="preserve">לי </w:t>
      </w:r>
      <w:bookmarkStart w:id="40923" w:name="_ETM_Q54_773730"/>
      <w:bookmarkEnd w:id="40923"/>
      <w:r>
        <w:rPr>
          <w:rtl/>
        </w:rPr>
        <w:t xml:space="preserve">את </w:t>
      </w:r>
      <w:bookmarkStart w:id="40924" w:name="_ETM_Q54_773820"/>
      <w:bookmarkEnd w:id="40924"/>
      <w:r>
        <w:rPr>
          <w:rtl/>
        </w:rPr>
        <w:t>הקרדיט</w:t>
      </w:r>
      <w:r>
        <w:rPr>
          <w:rFonts w:hint="cs"/>
          <w:rtl/>
        </w:rPr>
        <w:t>,</w:t>
      </w:r>
      <w:r>
        <w:rPr>
          <w:rtl/>
        </w:rPr>
        <w:t xml:space="preserve"> </w:t>
      </w:r>
      <w:bookmarkStart w:id="40925" w:name="_ETM_Q54_774210"/>
      <w:bookmarkEnd w:id="40925"/>
      <w:r>
        <w:rPr>
          <w:rtl/>
        </w:rPr>
        <w:t xml:space="preserve">אני </w:t>
      </w:r>
      <w:bookmarkStart w:id="40926" w:name="_ETM_Q54_774330"/>
      <w:bookmarkEnd w:id="40926"/>
      <w:r>
        <w:rPr>
          <w:rtl/>
        </w:rPr>
        <w:t xml:space="preserve">מוכן </w:t>
      </w:r>
      <w:bookmarkStart w:id="40927" w:name="_ETM_Q54_774510"/>
      <w:bookmarkEnd w:id="40927"/>
      <w:r>
        <w:rPr>
          <w:rtl/>
        </w:rPr>
        <w:t xml:space="preserve">לוותר </w:t>
      </w:r>
      <w:bookmarkStart w:id="40928" w:name="_ETM_Q54_774809"/>
      <w:bookmarkEnd w:id="40928"/>
      <w:r>
        <w:rPr>
          <w:rtl/>
        </w:rPr>
        <w:t xml:space="preserve">על </w:t>
      </w:r>
      <w:bookmarkStart w:id="40929" w:name="_ETM_Q54_774900"/>
      <w:bookmarkEnd w:id="40929"/>
      <w:r>
        <w:rPr>
          <w:rtl/>
        </w:rPr>
        <w:t>הקרדיט</w:t>
      </w:r>
      <w:r>
        <w:rPr>
          <w:rFonts w:hint="cs"/>
          <w:rtl/>
        </w:rPr>
        <w:t xml:space="preserve"> </w:t>
      </w:r>
      <w:r w:rsidR="00330489">
        <w:rPr>
          <w:rFonts w:hint="cs"/>
          <w:rtl/>
        </w:rPr>
        <w:t>– –</w:t>
      </w:r>
      <w:r>
        <w:rPr>
          <w:rFonts w:hint="cs"/>
          <w:rtl/>
        </w:rPr>
        <w:t xml:space="preserve"> </w:t>
      </w:r>
    </w:p>
    <w:p w:rsidR="00E85124" w:rsidRDefault="00E85124" w:rsidP="006336AD">
      <w:pPr>
        <w:rPr>
          <w:rtl/>
        </w:rPr>
      </w:pPr>
    </w:p>
    <w:p w:rsidR="00E85124" w:rsidRDefault="00280E9D" w:rsidP="00280E9D">
      <w:pPr>
        <w:pStyle w:val="af6"/>
        <w:rPr>
          <w:rtl/>
        </w:rPr>
      </w:pPr>
      <w:bookmarkStart w:id="40930" w:name="ET_interruption_6156_1167"/>
      <w:r w:rsidRPr="00280E9D">
        <w:rPr>
          <w:rStyle w:val="TagStyle"/>
          <w:rtl/>
        </w:rPr>
        <w:t xml:space="preserve"> &lt;&lt; קריאה &gt;&gt;</w:t>
      </w:r>
      <w:r w:rsidR="00E85124" w:rsidRPr="000A7243">
        <w:rPr>
          <w:rStyle w:val="TagStyle"/>
          <w:rtl/>
        </w:rPr>
        <w:t xml:space="preserve"> </w:t>
      </w:r>
      <w:r w:rsidR="00E85124">
        <w:rPr>
          <w:rtl/>
        </w:rPr>
        <w:t>גלעד קריב (העבודה):</w:t>
      </w:r>
      <w:r w:rsidR="00E85124" w:rsidRPr="000A7243">
        <w:rPr>
          <w:rStyle w:val="TagStyle"/>
          <w:rtl/>
        </w:rPr>
        <w:t xml:space="preserve"> </w:t>
      </w:r>
      <w:r w:rsidRPr="00280E9D">
        <w:rPr>
          <w:rStyle w:val="TagStyle"/>
          <w:rtl/>
        </w:rPr>
        <w:t>&lt;&lt; קריאה &gt;&gt;</w:t>
      </w:r>
      <w:bookmarkEnd w:id="40930"/>
      <w:r w:rsidRPr="00280E9D">
        <w:rPr>
          <w:rStyle w:val="TagStyle"/>
          <w:rtl/>
        </w:rPr>
        <w:t xml:space="preserve"> </w:t>
      </w:r>
      <w:r w:rsidR="00E85124">
        <w:rPr>
          <w:rtl/>
        </w:rPr>
        <w:t xml:space="preserve"> </w:t>
      </w:r>
    </w:p>
    <w:p w:rsidR="00E85124" w:rsidRDefault="00E85124" w:rsidP="006336AD">
      <w:pPr>
        <w:rPr>
          <w:rtl/>
        </w:rPr>
      </w:pPr>
    </w:p>
    <w:p w:rsidR="00E85124" w:rsidRDefault="00E85124" w:rsidP="006336AD">
      <w:pPr>
        <w:rPr>
          <w:rtl/>
          <w:lang w:eastAsia="he-IL"/>
        </w:rPr>
      </w:pPr>
      <w:r>
        <w:rPr>
          <w:rFonts w:hint="cs"/>
          <w:rtl/>
          <w:lang w:eastAsia="he-IL"/>
        </w:rPr>
        <w:t>אדוני השר, אבל במי מדובר?</w:t>
      </w:r>
    </w:p>
    <w:p w:rsidR="00E85124" w:rsidRDefault="00E85124" w:rsidP="006336AD">
      <w:pPr>
        <w:rPr>
          <w:rtl/>
        </w:rPr>
      </w:pPr>
    </w:p>
    <w:p w:rsidR="00E85124" w:rsidRDefault="00E85124" w:rsidP="006336AD">
      <w:pPr>
        <w:pStyle w:val="-"/>
        <w:keepNext/>
        <w:rPr>
          <w:rtl/>
        </w:rPr>
      </w:pPr>
      <w:bookmarkStart w:id="40931" w:name="ET_speakercontinue_6429_10"/>
      <w:r w:rsidRPr="00BD39E2">
        <w:rPr>
          <w:rStyle w:val="TagStyle"/>
          <w:rtl/>
        </w:rPr>
        <w:t xml:space="preserve"> &lt;&lt; דובר_המשך &gt;&gt;</w:t>
      </w:r>
      <w:r w:rsidRPr="000A7243">
        <w:rPr>
          <w:rStyle w:val="TagStyle"/>
          <w:rtl/>
        </w:rPr>
        <w:t xml:space="preserve"> </w:t>
      </w:r>
      <w:r>
        <w:rPr>
          <w:rtl/>
        </w:rPr>
        <w:t>שר הכלכלה והתעשייה ניר ברקת:</w:t>
      </w:r>
      <w:r w:rsidRPr="000A7243">
        <w:rPr>
          <w:rStyle w:val="TagStyle"/>
          <w:rtl/>
        </w:rPr>
        <w:t xml:space="preserve"> </w:t>
      </w:r>
      <w:r w:rsidRPr="00BD39E2">
        <w:rPr>
          <w:rStyle w:val="TagStyle"/>
          <w:rtl/>
        </w:rPr>
        <w:t>&lt;&lt; דובר_המשך &gt;&gt;</w:t>
      </w:r>
      <w:r>
        <w:rPr>
          <w:rtl/>
        </w:rPr>
        <w:t xml:space="preserve"> </w:t>
      </w:r>
      <w:bookmarkEnd w:id="40931"/>
    </w:p>
    <w:p w:rsidR="00E85124" w:rsidRDefault="00E85124" w:rsidP="006336AD">
      <w:pPr>
        <w:rPr>
          <w:rtl/>
        </w:rPr>
      </w:pPr>
    </w:p>
    <w:p w:rsidR="00E85124" w:rsidRDefault="00E85124" w:rsidP="00330489">
      <w:pPr>
        <w:rPr>
          <w:rtl/>
        </w:rPr>
      </w:pPr>
      <w:bookmarkStart w:id="40932" w:name="_ETM_Q54_777010"/>
      <w:bookmarkEnd w:id="40932"/>
      <w:r>
        <w:rPr>
          <w:rtl/>
        </w:rPr>
        <w:t xml:space="preserve">תפענח </w:t>
      </w:r>
      <w:bookmarkStart w:id="40933" w:name="_ETM_Q54_777580"/>
      <w:bookmarkEnd w:id="40933"/>
      <w:r>
        <w:rPr>
          <w:rtl/>
        </w:rPr>
        <w:t>לבד</w:t>
      </w:r>
      <w:r>
        <w:rPr>
          <w:rFonts w:hint="cs"/>
          <w:rtl/>
        </w:rPr>
        <w:t>.</w:t>
      </w:r>
      <w:r>
        <w:rPr>
          <w:rtl/>
        </w:rPr>
        <w:t xml:space="preserve"> </w:t>
      </w:r>
      <w:bookmarkStart w:id="40934" w:name="_ETM_Q54_778660"/>
      <w:bookmarkEnd w:id="40934"/>
      <w:r>
        <w:rPr>
          <w:rtl/>
        </w:rPr>
        <w:t xml:space="preserve">תן </w:t>
      </w:r>
      <w:bookmarkStart w:id="40935" w:name="_ETM_Q54_778809"/>
      <w:bookmarkEnd w:id="40935"/>
      <w:r>
        <w:rPr>
          <w:rtl/>
        </w:rPr>
        <w:t xml:space="preserve">לי </w:t>
      </w:r>
      <w:bookmarkStart w:id="40936" w:name="_ETM_Q54_778870"/>
      <w:bookmarkEnd w:id="40936"/>
      <w:r>
        <w:rPr>
          <w:rtl/>
        </w:rPr>
        <w:t>לסיים</w:t>
      </w:r>
      <w:r>
        <w:rPr>
          <w:rFonts w:hint="cs"/>
          <w:rtl/>
        </w:rPr>
        <w:t>.</w:t>
      </w:r>
      <w:r>
        <w:rPr>
          <w:rtl/>
        </w:rPr>
        <w:t xml:space="preserve"> </w:t>
      </w:r>
      <w:bookmarkStart w:id="40937" w:name="_ETM_Q54_779440"/>
      <w:bookmarkEnd w:id="40937"/>
      <w:r w:rsidR="00330489">
        <w:rPr>
          <w:rFonts w:hint="cs"/>
          <w:rtl/>
        </w:rPr>
        <w:t>– –</w:t>
      </w:r>
      <w:r>
        <w:rPr>
          <w:rFonts w:hint="cs"/>
          <w:rtl/>
        </w:rPr>
        <w:t xml:space="preserve"> </w:t>
      </w:r>
      <w:r>
        <w:rPr>
          <w:rtl/>
        </w:rPr>
        <w:t xml:space="preserve">רק </w:t>
      </w:r>
      <w:bookmarkStart w:id="40938" w:name="_ETM_Q54_779650"/>
      <w:bookmarkEnd w:id="40938"/>
      <w:r>
        <w:rPr>
          <w:rtl/>
        </w:rPr>
        <w:t xml:space="preserve">תעבירו </w:t>
      </w:r>
      <w:bookmarkStart w:id="40939" w:name="_ETM_Q54_780190"/>
      <w:bookmarkEnd w:id="40939"/>
      <w:r>
        <w:rPr>
          <w:rtl/>
        </w:rPr>
        <w:t>אותה</w:t>
      </w:r>
      <w:r>
        <w:rPr>
          <w:rFonts w:hint="cs"/>
          <w:rtl/>
        </w:rPr>
        <w:t>.</w:t>
      </w:r>
      <w:r>
        <w:rPr>
          <w:rtl/>
        </w:rPr>
        <w:t xml:space="preserve"> </w:t>
      </w:r>
      <w:bookmarkStart w:id="40940" w:name="_ETM_Q54_780490"/>
      <w:bookmarkEnd w:id="40940"/>
      <w:r>
        <w:rPr>
          <w:rtl/>
        </w:rPr>
        <w:t xml:space="preserve">ריבונו </w:t>
      </w:r>
      <w:bookmarkStart w:id="40941" w:name="_ETM_Q54_780820"/>
      <w:bookmarkEnd w:id="40941"/>
      <w:r>
        <w:rPr>
          <w:rtl/>
        </w:rPr>
        <w:t xml:space="preserve">של </w:t>
      </w:r>
      <w:bookmarkStart w:id="40942" w:name="_ETM_Q54_780970"/>
      <w:bookmarkEnd w:id="40942"/>
      <w:r>
        <w:rPr>
          <w:rtl/>
        </w:rPr>
        <w:t>עולם</w:t>
      </w:r>
      <w:r>
        <w:rPr>
          <w:rFonts w:hint="cs"/>
          <w:rtl/>
        </w:rPr>
        <w:t>,</w:t>
      </w:r>
      <w:r>
        <w:rPr>
          <w:rtl/>
        </w:rPr>
        <w:t xml:space="preserve"> </w:t>
      </w:r>
      <w:bookmarkStart w:id="40943" w:name="_ETM_Q54_781210"/>
      <w:bookmarkEnd w:id="40943"/>
      <w:r>
        <w:rPr>
          <w:rtl/>
        </w:rPr>
        <w:t xml:space="preserve">להעביר </w:t>
      </w:r>
      <w:bookmarkStart w:id="40944" w:name="_ETM_Q54_781570"/>
      <w:bookmarkEnd w:id="40944"/>
      <w:r>
        <w:rPr>
          <w:rtl/>
        </w:rPr>
        <w:t xml:space="preserve">את </w:t>
      </w:r>
      <w:bookmarkStart w:id="40945" w:name="_ETM_Q54_781660"/>
      <w:bookmarkEnd w:id="40945"/>
      <w:r>
        <w:rPr>
          <w:rtl/>
        </w:rPr>
        <w:t>הרפורמה</w:t>
      </w:r>
      <w:r>
        <w:rPr>
          <w:rFonts w:hint="cs"/>
          <w:rtl/>
        </w:rPr>
        <w:t>.</w:t>
      </w:r>
      <w:r>
        <w:rPr>
          <w:rtl/>
        </w:rPr>
        <w:t xml:space="preserve"> </w:t>
      </w:r>
    </w:p>
    <w:p w:rsidR="00E85124" w:rsidRDefault="00E85124" w:rsidP="006336AD">
      <w:pPr>
        <w:rPr>
          <w:rtl/>
          <w:lang w:eastAsia="he-IL"/>
        </w:rPr>
      </w:pPr>
    </w:p>
    <w:p w:rsidR="00E85124" w:rsidRDefault="00E85124" w:rsidP="006336AD">
      <w:pPr>
        <w:rPr>
          <w:rtl/>
        </w:rPr>
      </w:pPr>
      <w:bookmarkStart w:id="40946" w:name="TOR_Q55"/>
      <w:bookmarkStart w:id="40947" w:name="_ETM_Q55_184730"/>
      <w:bookmarkEnd w:id="40946"/>
      <w:bookmarkEnd w:id="40947"/>
      <w:r w:rsidRPr="00C52512">
        <w:rPr>
          <w:rtl/>
        </w:rPr>
        <w:t>מכובדיי</w:t>
      </w:r>
      <w:r>
        <w:rPr>
          <w:rFonts w:hint="cs"/>
          <w:rtl/>
        </w:rPr>
        <w:t>,</w:t>
      </w:r>
      <w:r w:rsidRPr="00C52512">
        <w:rPr>
          <w:rtl/>
        </w:rPr>
        <w:t xml:space="preserve"> </w:t>
      </w:r>
      <w:bookmarkStart w:id="40948" w:name="_ETM_Q55_187979"/>
      <w:bookmarkEnd w:id="40948"/>
      <w:r w:rsidRPr="00C52512">
        <w:rPr>
          <w:rtl/>
        </w:rPr>
        <w:t xml:space="preserve">יש </w:t>
      </w:r>
      <w:bookmarkStart w:id="40949" w:name="_ETM_Q55_188219"/>
      <w:bookmarkEnd w:id="40949"/>
      <w:r w:rsidRPr="00C52512">
        <w:rPr>
          <w:rtl/>
        </w:rPr>
        <w:t xml:space="preserve">עוד </w:t>
      </w:r>
      <w:bookmarkStart w:id="40950" w:name="_ETM_Q55_188400"/>
      <w:bookmarkEnd w:id="40950"/>
      <w:r w:rsidRPr="00C52512">
        <w:rPr>
          <w:rtl/>
        </w:rPr>
        <w:t xml:space="preserve">כמה </w:t>
      </w:r>
      <w:bookmarkStart w:id="40951" w:name="_ETM_Q55_188670"/>
      <w:bookmarkEnd w:id="40951"/>
      <w:r w:rsidRPr="00C52512">
        <w:rPr>
          <w:rtl/>
        </w:rPr>
        <w:t xml:space="preserve">אנשים </w:t>
      </w:r>
      <w:bookmarkStart w:id="40952" w:name="_ETM_Q55_189000"/>
      <w:bookmarkEnd w:id="40952"/>
      <w:r w:rsidRPr="00C52512">
        <w:rPr>
          <w:rtl/>
        </w:rPr>
        <w:t>שמתנגדים</w:t>
      </w:r>
      <w:r>
        <w:rPr>
          <w:rFonts w:hint="cs"/>
          <w:rtl/>
        </w:rPr>
        <w:t>,</w:t>
      </w:r>
      <w:r w:rsidRPr="00C52512">
        <w:rPr>
          <w:rtl/>
        </w:rPr>
        <w:t xml:space="preserve"> </w:t>
      </w:r>
      <w:bookmarkStart w:id="40953" w:name="_ETM_Q55_189629"/>
      <w:bookmarkEnd w:id="40953"/>
      <w:r w:rsidRPr="00C52512">
        <w:rPr>
          <w:rtl/>
        </w:rPr>
        <w:t xml:space="preserve">כמה </w:t>
      </w:r>
      <w:bookmarkStart w:id="40954" w:name="_ETM_Q55_189869"/>
      <w:bookmarkEnd w:id="40954"/>
      <w:r w:rsidRPr="00C52512">
        <w:rPr>
          <w:rtl/>
        </w:rPr>
        <w:t xml:space="preserve">גופים </w:t>
      </w:r>
      <w:bookmarkStart w:id="40955" w:name="_ETM_Q55_190139"/>
      <w:bookmarkStart w:id="40956" w:name="_ETM_Q55_190289"/>
      <w:bookmarkEnd w:id="40955"/>
      <w:bookmarkEnd w:id="40956"/>
      <w:r>
        <w:rPr>
          <w:rFonts w:hint="cs"/>
          <w:rtl/>
        </w:rPr>
        <w:t>ש</w:t>
      </w:r>
      <w:r w:rsidRPr="00C52512">
        <w:rPr>
          <w:rtl/>
        </w:rPr>
        <w:t xml:space="preserve">מתנגדים </w:t>
      </w:r>
      <w:bookmarkStart w:id="40957" w:name="_ETM_Q55_190680"/>
      <w:bookmarkEnd w:id="40957"/>
      <w:r w:rsidRPr="00C52512">
        <w:rPr>
          <w:rtl/>
        </w:rPr>
        <w:t>לרפורמה</w:t>
      </w:r>
      <w:r>
        <w:rPr>
          <w:rFonts w:hint="cs"/>
          <w:rtl/>
        </w:rPr>
        <w:t>.</w:t>
      </w:r>
      <w:r w:rsidRPr="00C52512">
        <w:rPr>
          <w:rtl/>
        </w:rPr>
        <w:t xml:space="preserve"> </w:t>
      </w:r>
      <w:bookmarkStart w:id="40958" w:name="_ETM_Q55_191860"/>
      <w:bookmarkEnd w:id="40958"/>
      <w:r w:rsidRPr="00C52512">
        <w:rPr>
          <w:rtl/>
        </w:rPr>
        <w:t xml:space="preserve">אתם </w:t>
      </w:r>
      <w:bookmarkStart w:id="40959" w:name="_ETM_Q55_192099"/>
      <w:bookmarkEnd w:id="40959"/>
      <w:r w:rsidRPr="00C52512">
        <w:rPr>
          <w:rtl/>
        </w:rPr>
        <w:t xml:space="preserve">בוודאי </w:t>
      </w:r>
      <w:bookmarkStart w:id="40960" w:name="_ETM_Q55_192490"/>
      <w:bookmarkEnd w:id="40960"/>
      <w:r w:rsidRPr="00C52512">
        <w:rPr>
          <w:rtl/>
        </w:rPr>
        <w:t xml:space="preserve">יודעים </w:t>
      </w:r>
      <w:bookmarkStart w:id="40961" w:name="_ETM_Q55_195009"/>
      <w:bookmarkEnd w:id="40961"/>
      <w:proofErr w:type="spellStart"/>
      <w:r w:rsidRPr="00C52512">
        <w:rPr>
          <w:rtl/>
        </w:rPr>
        <w:t>שהמונופולים</w:t>
      </w:r>
      <w:proofErr w:type="spellEnd"/>
      <w:r w:rsidRPr="00C52512">
        <w:rPr>
          <w:rtl/>
        </w:rPr>
        <w:t xml:space="preserve"> </w:t>
      </w:r>
      <w:bookmarkStart w:id="40962" w:name="_ETM_Q55_196470"/>
      <w:bookmarkEnd w:id="40962"/>
      <w:r>
        <w:rPr>
          <w:rtl/>
        </w:rPr>
        <w:t>ש</w:t>
      </w:r>
      <w:r>
        <w:rPr>
          <w:rFonts w:hint="cs"/>
          <w:rtl/>
        </w:rPr>
        <w:t>עושקים</w:t>
      </w:r>
      <w:r w:rsidRPr="00C52512">
        <w:rPr>
          <w:rtl/>
        </w:rPr>
        <w:t xml:space="preserve"> </w:t>
      </w:r>
      <w:bookmarkStart w:id="40963" w:name="_ETM_Q55_196980"/>
      <w:bookmarkEnd w:id="40963"/>
      <w:r w:rsidRPr="00C52512">
        <w:rPr>
          <w:rtl/>
        </w:rPr>
        <w:t xml:space="preserve">את </w:t>
      </w:r>
      <w:bookmarkStart w:id="40964" w:name="_ETM_Q55_197100"/>
      <w:bookmarkEnd w:id="40964"/>
      <w:r w:rsidRPr="00C52512">
        <w:rPr>
          <w:rtl/>
        </w:rPr>
        <w:t xml:space="preserve">הציבור </w:t>
      </w:r>
      <w:bookmarkStart w:id="40965" w:name="_ETM_Q55_197910"/>
      <w:bookmarkEnd w:id="40965"/>
      <w:r w:rsidRPr="00C52512">
        <w:rPr>
          <w:rtl/>
        </w:rPr>
        <w:t xml:space="preserve">לא </w:t>
      </w:r>
      <w:bookmarkStart w:id="40966" w:name="_ETM_Q55_198210"/>
      <w:bookmarkEnd w:id="40966"/>
      <w:r w:rsidRPr="00C52512">
        <w:rPr>
          <w:rtl/>
        </w:rPr>
        <w:t xml:space="preserve">אוהבים </w:t>
      </w:r>
      <w:bookmarkStart w:id="40967" w:name="_ETM_Q55_198570"/>
      <w:bookmarkEnd w:id="40967"/>
      <w:r w:rsidRPr="00C52512">
        <w:rPr>
          <w:rtl/>
        </w:rPr>
        <w:t>אותה</w:t>
      </w:r>
      <w:r>
        <w:rPr>
          <w:rFonts w:hint="cs"/>
          <w:rtl/>
        </w:rPr>
        <w:t>,</w:t>
      </w:r>
      <w:r w:rsidRPr="00C52512">
        <w:rPr>
          <w:rtl/>
        </w:rPr>
        <w:t xml:space="preserve"> </w:t>
      </w:r>
      <w:bookmarkStart w:id="40968" w:name="_ETM_Q55_201140"/>
      <w:bookmarkEnd w:id="40968"/>
      <w:r w:rsidRPr="00C52512">
        <w:rPr>
          <w:rtl/>
        </w:rPr>
        <w:t>לא</w:t>
      </w:r>
      <w:r>
        <w:rPr>
          <w:rFonts w:hint="cs"/>
          <w:rtl/>
        </w:rPr>
        <w:t xml:space="preserve"> רק</w:t>
      </w:r>
      <w:r w:rsidRPr="00C52512">
        <w:rPr>
          <w:rtl/>
        </w:rPr>
        <w:t xml:space="preserve"> </w:t>
      </w:r>
      <w:bookmarkStart w:id="40969" w:name="_ETM_Q55_201649"/>
      <w:bookmarkEnd w:id="40969"/>
      <w:r w:rsidRPr="00C52512">
        <w:rPr>
          <w:rtl/>
        </w:rPr>
        <w:t xml:space="preserve">פוליטיקאים </w:t>
      </w:r>
      <w:bookmarkStart w:id="40970" w:name="_ETM_Q55_202220"/>
      <w:bookmarkEnd w:id="40970"/>
      <w:r w:rsidRPr="00C52512">
        <w:rPr>
          <w:rtl/>
        </w:rPr>
        <w:t xml:space="preserve">קטנים </w:t>
      </w:r>
      <w:bookmarkStart w:id="40971" w:name="_ETM_Q55_202489"/>
      <w:bookmarkEnd w:id="40971"/>
      <w:r w:rsidRPr="00C52512">
        <w:rPr>
          <w:rtl/>
        </w:rPr>
        <w:t xml:space="preserve">שמתנגדים </w:t>
      </w:r>
      <w:bookmarkStart w:id="40972" w:name="_ETM_Q55_203029"/>
      <w:bookmarkEnd w:id="40972"/>
      <w:r w:rsidRPr="00C52512">
        <w:rPr>
          <w:rtl/>
        </w:rPr>
        <w:t>לרפורמה</w:t>
      </w:r>
      <w:r>
        <w:rPr>
          <w:rFonts w:hint="cs"/>
          <w:rtl/>
        </w:rPr>
        <w:t>.</w:t>
      </w:r>
      <w:r w:rsidRPr="00C52512">
        <w:rPr>
          <w:rtl/>
        </w:rPr>
        <w:t xml:space="preserve"> </w:t>
      </w:r>
      <w:bookmarkStart w:id="40973" w:name="_ETM_Q55_204140"/>
      <w:bookmarkEnd w:id="40973"/>
      <w:proofErr w:type="spellStart"/>
      <w:r w:rsidRPr="00C52512">
        <w:rPr>
          <w:rtl/>
        </w:rPr>
        <w:t>המונופולי</w:t>
      </w:r>
      <w:r>
        <w:rPr>
          <w:rFonts w:hint="cs"/>
          <w:rtl/>
        </w:rPr>
        <w:t>ם</w:t>
      </w:r>
      <w:proofErr w:type="spellEnd"/>
      <w:r w:rsidRPr="00C52512">
        <w:rPr>
          <w:rtl/>
        </w:rPr>
        <w:t xml:space="preserve"> </w:t>
      </w:r>
      <w:bookmarkStart w:id="40974" w:name="_ETM_Q55_205009"/>
      <w:bookmarkEnd w:id="40974"/>
      <w:r w:rsidRPr="00C52512">
        <w:rPr>
          <w:rtl/>
        </w:rPr>
        <w:t>והקרטלים</w:t>
      </w:r>
      <w:r>
        <w:rPr>
          <w:rFonts w:hint="cs"/>
          <w:rtl/>
        </w:rPr>
        <w:t xml:space="preserve"> –</w:t>
      </w:r>
      <w:r w:rsidRPr="00C52512">
        <w:rPr>
          <w:rtl/>
        </w:rPr>
        <w:t xml:space="preserve"> </w:t>
      </w:r>
      <w:bookmarkStart w:id="40975" w:name="_ETM_Q55_205909"/>
      <w:bookmarkEnd w:id="40975"/>
      <w:r w:rsidRPr="00C52512">
        <w:rPr>
          <w:rtl/>
        </w:rPr>
        <w:t>כמובן</w:t>
      </w:r>
      <w:r>
        <w:rPr>
          <w:rFonts w:hint="cs"/>
          <w:rtl/>
        </w:rPr>
        <w:t>,</w:t>
      </w:r>
      <w:r w:rsidRPr="00C52512">
        <w:rPr>
          <w:rtl/>
        </w:rPr>
        <w:t xml:space="preserve"> </w:t>
      </w:r>
      <w:bookmarkStart w:id="40976" w:name="_ETM_Q55_207140"/>
      <w:bookmarkEnd w:id="40976"/>
      <w:r w:rsidRPr="00C52512">
        <w:rPr>
          <w:rtl/>
        </w:rPr>
        <w:t xml:space="preserve">אלה </w:t>
      </w:r>
      <w:bookmarkStart w:id="40977" w:name="_ETM_Q55_207439"/>
      <w:bookmarkEnd w:id="40977"/>
      <w:r w:rsidRPr="00C52512">
        <w:rPr>
          <w:rtl/>
        </w:rPr>
        <w:t xml:space="preserve">שמפחדים </w:t>
      </w:r>
      <w:bookmarkStart w:id="40978" w:name="_ETM_Q55_208129"/>
      <w:bookmarkEnd w:id="40978"/>
      <w:r w:rsidRPr="00C52512">
        <w:rPr>
          <w:rtl/>
        </w:rPr>
        <w:t>מתחרות</w:t>
      </w:r>
      <w:r>
        <w:rPr>
          <w:rFonts w:hint="cs"/>
          <w:rtl/>
        </w:rPr>
        <w:t>,</w:t>
      </w:r>
      <w:r w:rsidRPr="00C52512">
        <w:rPr>
          <w:rtl/>
        </w:rPr>
        <w:t xml:space="preserve"> </w:t>
      </w:r>
      <w:bookmarkStart w:id="40979" w:name="_ETM_Q55_209500"/>
      <w:bookmarkEnd w:id="40979"/>
      <w:r w:rsidRPr="00C52512">
        <w:rPr>
          <w:rtl/>
        </w:rPr>
        <w:t xml:space="preserve">אלה </w:t>
      </w:r>
      <w:bookmarkStart w:id="40980" w:name="_ETM_Q55_209740"/>
      <w:bookmarkEnd w:id="40980"/>
      <w:r w:rsidRPr="00C52512">
        <w:rPr>
          <w:rtl/>
        </w:rPr>
        <w:t xml:space="preserve">שחוששים </w:t>
      </w:r>
      <w:bookmarkStart w:id="40981" w:name="_ETM_Q55_211230"/>
      <w:bookmarkStart w:id="40982" w:name="_ETM_Q55_211619"/>
      <w:bookmarkEnd w:id="40981"/>
      <w:bookmarkEnd w:id="40982"/>
      <w:r>
        <w:rPr>
          <w:rFonts w:hint="cs"/>
          <w:rtl/>
        </w:rPr>
        <w:t>שכש</w:t>
      </w:r>
      <w:r w:rsidRPr="00C52512">
        <w:rPr>
          <w:rtl/>
        </w:rPr>
        <w:t xml:space="preserve">הרפורמה </w:t>
      </w:r>
      <w:bookmarkStart w:id="40983" w:name="_ETM_Q55_212129"/>
      <w:bookmarkEnd w:id="40983"/>
      <w:r w:rsidRPr="00C52512">
        <w:rPr>
          <w:rtl/>
        </w:rPr>
        <w:t xml:space="preserve">תעבור </w:t>
      </w:r>
      <w:bookmarkStart w:id="40984" w:name="_ETM_Q55_213359"/>
      <w:bookmarkEnd w:id="40984"/>
      <w:r w:rsidRPr="00C52512">
        <w:rPr>
          <w:rtl/>
        </w:rPr>
        <w:t xml:space="preserve">הם </w:t>
      </w:r>
      <w:bookmarkStart w:id="40985" w:name="_ETM_Q55_213539"/>
      <w:bookmarkEnd w:id="40985"/>
      <w:r w:rsidRPr="00C52512">
        <w:rPr>
          <w:rtl/>
        </w:rPr>
        <w:t xml:space="preserve">יאלצו </w:t>
      </w:r>
      <w:bookmarkStart w:id="40986" w:name="_ETM_Q55_214469"/>
      <w:bookmarkEnd w:id="40986"/>
      <w:r w:rsidRPr="00C52512">
        <w:rPr>
          <w:rtl/>
        </w:rPr>
        <w:t xml:space="preserve">להוריד </w:t>
      </w:r>
      <w:bookmarkStart w:id="40987" w:name="_ETM_Q55_214949"/>
      <w:bookmarkEnd w:id="40987"/>
      <w:r w:rsidRPr="00C52512">
        <w:rPr>
          <w:rtl/>
        </w:rPr>
        <w:t xml:space="preserve">מחירים </w:t>
      </w:r>
      <w:bookmarkStart w:id="40988" w:name="_ETM_Q55_216249"/>
      <w:bookmarkEnd w:id="40988"/>
      <w:r w:rsidRPr="00C52512">
        <w:rPr>
          <w:rtl/>
        </w:rPr>
        <w:t xml:space="preserve">ולהפסיק </w:t>
      </w:r>
      <w:bookmarkStart w:id="40989" w:name="_ETM_Q55_216789"/>
      <w:bookmarkEnd w:id="40989"/>
      <w:r w:rsidRPr="00C52512">
        <w:rPr>
          <w:rtl/>
        </w:rPr>
        <w:t xml:space="preserve">לעשוק </w:t>
      </w:r>
      <w:bookmarkStart w:id="40990" w:name="_ETM_Q55_217120"/>
      <w:bookmarkEnd w:id="40990"/>
      <w:r w:rsidRPr="00C52512">
        <w:rPr>
          <w:rtl/>
        </w:rPr>
        <w:t xml:space="preserve">את </w:t>
      </w:r>
      <w:bookmarkStart w:id="40991" w:name="_ETM_Q55_217239"/>
      <w:bookmarkEnd w:id="40991"/>
      <w:r w:rsidRPr="00C52512">
        <w:rPr>
          <w:rtl/>
        </w:rPr>
        <w:t>הציבור</w:t>
      </w:r>
      <w:r>
        <w:rPr>
          <w:rFonts w:hint="cs"/>
          <w:rtl/>
        </w:rPr>
        <w:t>.</w:t>
      </w:r>
      <w:bookmarkStart w:id="40992" w:name="_ETM_Q55_219079"/>
      <w:bookmarkEnd w:id="40992"/>
    </w:p>
    <w:p w:rsidR="00E85124" w:rsidRDefault="00E85124" w:rsidP="006336AD">
      <w:pPr>
        <w:rPr>
          <w:rtl/>
        </w:rPr>
      </w:pPr>
    </w:p>
    <w:p w:rsidR="0053647D" w:rsidRDefault="00E85124" w:rsidP="0053647D">
      <w:pPr>
        <w:rPr>
          <w:rtl/>
        </w:rPr>
      </w:pPr>
      <w:bookmarkStart w:id="40993" w:name="_ETM_Q55_219028"/>
      <w:bookmarkStart w:id="40994" w:name="_ETM_Q55_219083"/>
      <w:bookmarkEnd w:id="40993"/>
      <w:bookmarkEnd w:id="40994"/>
      <w:r w:rsidRPr="00C52512">
        <w:rPr>
          <w:rtl/>
        </w:rPr>
        <w:t xml:space="preserve">אז </w:t>
      </w:r>
      <w:bookmarkStart w:id="40995" w:name="_ETM_Q55_219499"/>
      <w:bookmarkEnd w:id="40995"/>
      <w:r>
        <w:rPr>
          <w:rFonts w:hint="cs"/>
          <w:rtl/>
        </w:rPr>
        <w:t xml:space="preserve">הערב </w:t>
      </w:r>
      <w:r w:rsidRPr="00C52512">
        <w:rPr>
          <w:rtl/>
        </w:rPr>
        <w:t xml:space="preserve">אני </w:t>
      </w:r>
      <w:bookmarkStart w:id="40996" w:name="_ETM_Q55_219710"/>
      <w:bookmarkEnd w:id="40996"/>
      <w:r w:rsidRPr="00C52512">
        <w:rPr>
          <w:rtl/>
        </w:rPr>
        <w:t xml:space="preserve">רוצה </w:t>
      </w:r>
      <w:bookmarkStart w:id="40997" w:name="_ETM_Q55_219949"/>
      <w:bookmarkEnd w:id="40997"/>
      <w:r w:rsidRPr="00C52512">
        <w:rPr>
          <w:rtl/>
        </w:rPr>
        <w:t xml:space="preserve">להודיע </w:t>
      </w:r>
      <w:bookmarkStart w:id="40998" w:name="_ETM_Q55_220339"/>
      <w:bookmarkEnd w:id="40998"/>
      <w:r w:rsidRPr="00C52512">
        <w:rPr>
          <w:rtl/>
        </w:rPr>
        <w:t xml:space="preserve">לכם </w:t>
      </w:r>
      <w:bookmarkStart w:id="40999" w:name="_ETM_Q55_220609"/>
      <w:bookmarkEnd w:id="40999"/>
      <w:r w:rsidRPr="00C52512">
        <w:rPr>
          <w:rtl/>
        </w:rPr>
        <w:t xml:space="preserve">מעל </w:t>
      </w:r>
      <w:bookmarkStart w:id="41000" w:name="_ETM_Q55_220819"/>
      <w:bookmarkEnd w:id="41000"/>
      <w:r w:rsidRPr="00C52512">
        <w:rPr>
          <w:rtl/>
        </w:rPr>
        <w:t xml:space="preserve">הבמה </w:t>
      </w:r>
      <w:bookmarkStart w:id="41001" w:name="_ETM_Q55_221120"/>
      <w:bookmarkEnd w:id="41001"/>
      <w:r w:rsidRPr="00C52512">
        <w:rPr>
          <w:rtl/>
        </w:rPr>
        <w:t>הזאת</w:t>
      </w:r>
      <w:r>
        <w:rPr>
          <w:rFonts w:hint="cs"/>
          <w:rtl/>
        </w:rPr>
        <w:t>:</w:t>
      </w:r>
      <w:r w:rsidRPr="00C52512">
        <w:rPr>
          <w:rtl/>
        </w:rPr>
        <w:t xml:space="preserve"> </w:t>
      </w:r>
      <w:bookmarkStart w:id="41002" w:name="_ETM_Q55_222140"/>
      <w:bookmarkEnd w:id="41002"/>
      <w:r w:rsidRPr="00C52512">
        <w:rPr>
          <w:rtl/>
        </w:rPr>
        <w:t xml:space="preserve">הרפורמה </w:t>
      </w:r>
      <w:bookmarkStart w:id="41003" w:name="_ETM_Q55_222769"/>
      <w:bookmarkEnd w:id="41003"/>
      <w:r w:rsidRPr="00C52512">
        <w:rPr>
          <w:rtl/>
        </w:rPr>
        <w:t xml:space="preserve">שלי </w:t>
      </w:r>
      <w:bookmarkStart w:id="41004" w:name="_ETM_Q55_223039"/>
      <w:bookmarkEnd w:id="41004"/>
      <w:r w:rsidRPr="00C52512">
        <w:rPr>
          <w:rtl/>
        </w:rPr>
        <w:t xml:space="preserve">של </w:t>
      </w:r>
      <w:bookmarkStart w:id="41005" w:name="_ETM_Q55_223190"/>
      <w:bookmarkEnd w:id="41005"/>
      <w:r w:rsidRPr="00C52512">
        <w:rPr>
          <w:rtl/>
        </w:rPr>
        <w:t xml:space="preserve">מה </w:t>
      </w:r>
      <w:bookmarkStart w:id="41006" w:name="_ETM_Q55_223339"/>
      <w:bookmarkEnd w:id="41006"/>
      <w:r w:rsidRPr="00C52512">
        <w:rPr>
          <w:rtl/>
        </w:rPr>
        <w:t xml:space="preserve">שטוב </w:t>
      </w:r>
      <w:bookmarkStart w:id="41007" w:name="_ETM_Q55_223670"/>
      <w:bookmarkEnd w:id="41007"/>
      <w:r w:rsidRPr="00C52512">
        <w:rPr>
          <w:rtl/>
        </w:rPr>
        <w:t xml:space="preserve">לאירופה </w:t>
      </w:r>
      <w:bookmarkStart w:id="41008" w:name="_ETM_Q55_224629"/>
      <w:bookmarkEnd w:id="41008"/>
      <w:r w:rsidRPr="00C52512">
        <w:rPr>
          <w:rtl/>
        </w:rPr>
        <w:t xml:space="preserve">טוב </w:t>
      </w:r>
      <w:bookmarkStart w:id="41009" w:name="_ETM_Q55_224899"/>
      <w:bookmarkEnd w:id="41009"/>
      <w:r w:rsidRPr="00C52512">
        <w:rPr>
          <w:rtl/>
        </w:rPr>
        <w:t xml:space="preserve">לישראל </w:t>
      </w:r>
      <w:bookmarkStart w:id="41010" w:name="_ETM_Q55_225620"/>
      <w:bookmarkEnd w:id="41010"/>
      <w:r w:rsidRPr="00C52512">
        <w:rPr>
          <w:rtl/>
        </w:rPr>
        <w:t>ת</w:t>
      </w:r>
      <w:r>
        <w:rPr>
          <w:rFonts w:hint="cs"/>
          <w:rtl/>
        </w:rPr>
        <w:t>עבור</w:t>
      </w:r>
      <w:r w:rsidRPr="00C52512">
        <w:rPr>
          <w:rtl/>
        </w:rPr>
        <w:t xml:space="preserve"> </w:t>
      </w:r>
      <w:bookmarkStart w:id="41011" w:name="_ETM_Q55_227429"/>
      <w:bookmarkEnd w:id="41011"/>
      <w:r w:rsidRPr="00C52512">
        <w:rPr>
          <w:rtl/>
        </w:rPr>
        <w:t xml:space="preserve">על </w:t>
      </w:r>
      <w:bookmarkStart w:id="41012" w:name="_ETM_Q55_227729"/>
      <w:bookmarkEnd w:id="41012"/>
      <w:r>
        <w:rPr>
          <w:rFonts w:hint="cs"/>
          <w:rtl/>
        </w:rPr>
        <w:t>אפכם</w:t>
      </w:r>
      <w:r w:rsidRPr="00C52512">
        <w:rPr>
          <w:rtl/>
        </w:rPr>
        <w:t xml:space="preserve"> </w:t>
      </w:r>
      <w:bookmarkStart w:id="41013" w:name="_ETM_Q55_228149"/>
      <w:bookmarkStart w:id="41014" w:name="_ETM_Q55_228449"/>
      <w:bookmarkStart w:id="41015" w:name="_ETM_Q55_230440"/>
      <w:bookmarkEnd w:id="41013"/>
      <w:bookmarkEnd w:id="41014"/>
      <w:bookmarkEnd w:id="41015"/>
      <w:r w:rsidRPr="00C52512">
        <w:rPr>
          <w:rtl/>
        </w:rPr>
        <w:t>וחמתכם</w:t>
      </w:r>
      <w:r>
        <w:rPr>
          <w:rFonts w:hint="cs"/>
          <w:rtl/>
        </w:rPr>
        <w:t>.</w:t>
      </w:r>
      <w:r w:rsidRPr="00C52512">
        <w:rPr>
          <w:rtl/>
        </w:rPr>
        <w:t xml:space="preserve"> </w:t>
      </w:r>
      <w:bookmarkStart w:id="41016" w:name="_ETM_Q55_232100"/>
      <w:bookmarkEnd w:id="41016"/>
      <w:r w:rsidRPr="00C52512">
        <w:rPr>
          <w:rtl/>
        </w:rPr>
        <w:t xml:space="preserve">אני </w:t>
      </w:r>
      <w:bookmarkStart w:id="41017" w:name="_ETM_Q55_232280"/>
      <w:bookmarkEnd w:id="41017"/>
      <w:r w:rsidRPr="00C52512">
        <w:rPr>
          <w:rtl/>
        </w:rPr>
        <w:t xml:space="preserve">מתכוון </w:t>
      </w:r>
      <w:bookmarkStart w:id="41018" w:name="_ETM_Q55_232670"/>
      <w:bookmarkEnd w:id="41018"/>
      <w:r w:rsidRPr="00C52512">
        <w:rPr>
          <w:rtl/>
        </w:rPr>
        <w:t xml:space="preserve">להמשיך </w:t>
      </w:r>
      <w:bookmarkStart w:id="41019" w:name="_ETM_Q55_233119"/>
      <w:bookmarkEnd w:id="41019"/>
      <w:r w:rsidRPr="00C52512">
        <w:rPr>
          <w:rtl/>
        </w:rPr>
        <w:t xml:space="preserve">להילחם </w:t>
      </w:r>
      <w:bookmarkStart w:id="41020" w:name="_ETM_Q55_233539"/>
      <w:bookmarkEnd w:id="41020"/>
      <w:r>
        <w:rPr>
          <w:rFonts w:hint="cs"/>
          <w:rtl/>
        </w:rPr>
        <w:t>עליה</w:t>
      </w:r>
      <w:r w:rsidRPr="00C52512">
        <w:rPr>
          <w:rtl/>
        </w:rPr>
        <w:t xml:space="preserve"> </w:t>
      </w:r>
      <w:bookmarkStart w:id="41021" w:name="_ETM_Q55_234199"/>
      <w:bookmarkEnd w:id="41021"/>
      <w:r w:rsidRPr="00C52512">
        <w:rPr>
          <w:rtl/>
        </w:rPr>
        <w:t xml:space="preserve">עד </w:t>
      </w:r>
      <w:bookmarkStart w:id="41022" w:name="_ETM_Q55_234469"/>
      <w:bookmarkEnd w:id="41022"/>
      <w:r w:rsidRPr="00C52512">
        <w:rPr>
          <w:rtl/>
        </w:rPr>
        <w:t>שננצח</w:t>
      </w:r>
      <w:r>
        <w:rPr>
          <w:rFonts w:hint="cs"/>
          <w:rtl/>
        </w:rPr>
        <w:t>.</w:t>
      </w:r>
      <w:r w:rsidRPr="00C52512">
        <w:rPr>
          <w:rtl/>
        </w:rPr>
        <w:t xml:space="preserve"> </w:t>
      </w:r>
      <w:bookmarkStart w:id="41023" w:name="_ETM_Q55_236850"/>
      <w:bookmarkEnd w:id="41023"/>
      <w:r w:rsidRPr="00C52512">
        <w:rPr>
          <w:rtl/>
        </w:rPr>
        <w:t>מכובדיי</w:t>
      </w:r>
      <w:r>
        <w:rPr>
          <w:rFonts w:hint="cs"/>
          <w:rtl/>
        </w:rPr>
        <w:t>,</w:t>
      </w:r>
      <w:r w:rsidRPr="00C52512">
        <w:rPr>
          <w:rtl/>
        </w:rPr>
        <w:t xml:space="preserve"> </w:t>
      </w:r>
      <w:bookmarkStart w:id="41024" w:name="_ETM_Q55_240249"/>
      <w:bookmarkEnd w:id="41024"/>
      <w:r w:rsidRPr="00C52512">
        <w:rPr>
          <w:rtl/>
        </w:rPr>
        <w:t xml:space="preserve">די </w:t>
      </w:r>
      <w:bookmarkStart w:id="41025" w:name="_ETM_Q55_240429"/>
      <w:bookmarkEnd w:id="41025"/>
      <w:r w:rsidRPr="00C52512">
        <w:rPr>
          <w:rtl/>
        </w:rPr>
        <w:t xml:space="preserve">לעסקנות </w:t>
      </w:r>
      <w:bookmarkStart w:id="41026" w:name="_ETM_Q55_240940"/>
      <w:bookmarkEnd w:id="41026"/>
      <w:r w:rsidRPr="00C52512">
        <w:rPr>
          <w:rtl/>
        </w:rPr>
        <w:t>הקטנה</w:t>
      </w:r>
      <w:r>
        <w:rPr>
          <w:rFonts w:hint="cs"/>
          <w:rtl/>
        </w:rPr>
        <w:t>,</w:t>
      </w:r>
      <w:r w:rsidRPr="00C52512">
        <w:rPr>
          <w:rtl/>
        </w:rPr>
        <w:t xml:space="preserve"> </w:t>
      </w:r>
      <w:bookmarkStart w:id="41027" w:name="_ETM_Q55_241990"/>
      <w:bookmarkEnd w:id="41027"/>
      <w:r>
        <w:rPr>
          <w:rFonts w:hint="cs"/>
          <w:rtl/>
        </w:rPr>
        <w:t>די</w:t>
      </w:r>
      <w:r w:rsidRPr="00C52512">
        <w:rPr>
          <w:rtl/>
        </w:rPr>
        <w:t xml:space="preserve"> </w:t>
      </w:r>
      <w:bookmarkStart w:id="41028" w:name="_ETM_Q55_242290"/>
      <w:bookmarkEnd w:id="41028"/>
      <w:r>
        <w:rPr>
          <w:rFonts w:hint="cs"/>
          <w:rtl/>
        </w:rPr>
        <w:t>ל</w:t>
      </w:r>
      <w:r w:rsidRPr="00C52512">
        <w:rPr>
          <w:rtl/>
        </w:rPr>
        <w:t xml:space="preserve">פוליטיקה </w:t>
      </w:r>
      <w:bookmarkStart w:id="41029" w:name="_ETM_Q55_242800"/>
      <w:bookmarkEnd w:id="41029"/>
      <w:r w:rsidRPr="00C52512">
        <w:rPr>
          <w:rtl/>
        </w:rPr>
        <w:t>הקטנה</w:t>
      </w:r>
      <w:r w:rsidR="0053647D">
        <w:rPr>
          <w:rFonts w:hint="cs"/>
          <w:rtl/>
        </w:rPr>
        <w:t>.</w:t>
      </w:r>
      <w:r w:rsidRPr="00C52512">
        <w:rPr>
          <w:rtl/>
        </w:rPr>
        <w:t xml:space="preserve"> </w:t>
      </w:r>
      <w:bookmarkStart w:id="41030" w:name="_ETM_Q55_243920"/>
      <w:bookmarkEnd w:id="41030"/>
      <w:r w:rsidRPr="00C52512">
        <w:rPr>
          <w:rtl/>
        </w:rPr>
        <w:t xml:space="preserve">לעם </w:t>
      </w:r>
      <w:bookmarkStart w:id="41031" w:name="_ETM_Q55_244340"/>
      <w:bookmarkEnd w:id="41031"/>
      <w:r w:rsidRPr="00C52512">
        <w:rPr>
          <w:rtl/>
        </w:rPr>
        <w:t xml:space="preserve">ישראל </w:t>
      </w:r>
      <w:bookmarkStart w:id="41032" w:name="_ETM_Q55_244700"/>
      <w:bookmarkEnd w:id="41032"/>
      <w:r w:rsidRPr="00C52512">
        <w:rPr>
          <w:rtl/>
        </w:rPr>
        <w:t xml:space="preserve">נמאס </w:t>
      </w:r>
      <w:bookmarkStart w:id="41033" w:name="_ETM_Q55_245030"/>
      <w:bookmarkEnd w:id="41033"/>
      <w:r w:rsidRPr="00C52512">
        <w:rPr>
          <w:rtl/>
        </w:rPr>
        <w:t>מזה</w:t>
      </w:r>
      <w:r>
        <w:rPr>
          <w:rFonts w:hint="cs"/>
          <w:rtl/>
        </w:rPr>
        <w:t>.</w:t>
      </w:r>
      <w:bookmarkStart w:id="41034" w:name="_ETM_Q55_247140"/>
      <w:bookmarkEnd w:id="41034"/>
      <w:r w:rsidR="0053647D">
        <w:rPr>
          <w:rFonts w:hint="cs"/>
          <w:rtl/>
        </w:rPr>
        <w:t xml:space="preserve"> </w:t>
      </w:r>
      <w:r w:rsidRPr="00C52512">
        <w:rPr>
          <w:rtl/>
        </w:rPr>
        <w:t xml:space="preserve">יחד </w:t>
      </w:r>
      <w:bookmarkStart w:id="41035" w:name="_ETM_Q55_247590"/>
      <w:bookmarkEnd w:id="41035"/>
      <w:r w:rsidRPr="00C52512">
        <w:rPr>
          <w:rtl/>
        </w:rPr>
        <w:t xml:space="preserve">עם </w:t>
      </w:r>
      <w:bookmarkStart w:id="41036" w:name="_ETM_Q55_247709"/>
      <w:bookmarkEnd w:id="41036"/>
      <w:r w:rsidRPr="00C52512">
        <w:rPr>
          <w:rtl/>
        </w:rPr>
        <w:t xml:space="preserve">דוד </w:t>
      </w:r>
      <w:bookmarkStart w:id="41037" w:name="_ETM_Q55_248069"/>
      <w:bookmarkEnd w:id="41037"/>
      <w:r w:rsidRPr="00C52512">
        <w:rPr>
          <w:rtl/>
        </w:rPr>
        <w:t>ביטן</w:t>
      </w:r>
      <w:r>
        <w:rPr>
          <w:rFonts w:hint="cs"/>
          <w:rtl/>
        </w:rPr>
        <w:t>,</w:t>
      </w:r>
      <w:r w:rsidRPr="00C52512">
        <w:rPr>
          <w:rtl/>
        </w:rPr>
        <w:t xml:space="preserve"> </w:t>
      </w:r>
      <w:bookmarkStart w:id="41038" w:name="_ETM_Q55_248819"/>
      <w:bookmarkEnd w:id="41038"/>
      <w:r w:rsidRPr="00C52512">
        <w:rPr>
          <w:rtl/>
        </w:rPr>
        <w:t xml:space="preserve">אני </w:t>
      </w:r>
      <w:bookmarkStart w:id="41039" w:name="_ETM_Q55_249180"/>
      <w:bookmarkEnd w:id="41039"/>
      <w:r w:rsidRPr="00C52512">
        <w:rPr>
          <w:rtl/>
        </w:rPr>
        <w:t xml:space="preserve">וחבריי </w:t>
      </w:r>
      <w:bookmarkStart w:id="41040" w:name="_ETM_Q55_249869"/>
      <w:bookmarkEnd w:id="41040"/>
      <w:r w:rsidRPr="00C52512">
        <w:rPr>
          <w:rtl/>
        </w:rPr>
        <w:t xml:space="preserve">בוועדה </w:t>
      </w:r>
      <w:bookmarkStart w:id="41041" w:name="_ETM_Q55_250350"/>
      <w:bookmarkEnd w:id="41041"/>
      <w:r w:rsidRPr="00C52512">
        <w:rPr>
          <w:rtl/>
        </w:rPr>
        <w:t xml:space="preserve">לכלכלה </w:t>
      </w:r>
      <w:bookmarkStart w:id="41042" w:name="_ETM_Q55_251900"/>
      <w:bookmarkEnd w:id="41042"/>
      <w:r>
        <w:rPr>
          <w:rFonts w:hint="cs"/>
          <w:rtl/>
        </w:rPr>
        <w:t>ני</w:t>
      </w:r>
      <w:r w:rsidRPr="00C52512">
        <w:rPr>
          <w:rtl/>
        </w:rPr>
        <w:t xml:space="preserve">לחם </w:t>
      </w:r>
      <w:bookmarkStart w:id="41043" w:name="_ETM_Q55_252500"/>
      <w:bookmarkEnd w:id="41043"/>
      <w:r w:rsidRPr="00C52512">
        <w:rPr>
          <w:rtl/>
        </w:rPr>
        <w:t xml:space="preserve">מלחמת </w:t>
      </w:r>
      <w:bookmarkStart w:id="41044" w:name="_ETM_Q55_253100"/>
      <w:bookmarkEnd w:id="41044"/>
      <w:r w:rsidRPr="00C52512">
        <w:rPr>
          <w:rtl/>
        </w:rPr>
        <w:t xml:space="preserve">חורמה </w:t>
      </w:r>
      <w:bookmarkStart w:id="41045" w:name="_ETM_Q55_254040"/>
      <w:bookmarkEnd w:id="41045"/>
      <w:r>
        <w:rPr>
          <w:rFonts w:hint="cs"/>
          <w:rtl/>
        </w:rPr>
        <w:t>להאיץ</w:t>
      </w:r>
      <w:bookmarkStart w:id="41046" w:name="_ETM_Q55_254250"/>
      <w:bookmarkEnd w:id="41046"/>
      <w:r w:rsidRPr="00C52512">
        <w:rPr>
          <w:rtl/>
        </w:rPr>
        <w:t xml:space="preserve"> </w:t>
      </w:r>
      <w:bookmarkStart w:id="41047" w:name="_ETM_Q55_254490"/>
      <w:bookmarkEnd w:id="41047"/>
      <w:r w:rsidRPr="00C52512">
        <w:rPr>
          <w:rtl/>
        </w:rPr>
        <w:t xml:space="preserve">את </w:t>
      </w:r>
      <w:bookmarkStart w:id="41048" w:name="_ETM_Q55_254580"/>
      <w:bookmarkEnd w:id="41048"/>
      <w:r w:rsidRPr="00C52512">
        <w:rPr>
          <w:rtl/>
        </w:rPr>
        <w:t xml:space="preserve">השלמת </w:t>
      </w:r>
      <w:bookmarkStart w:id="41049" w:name="_ETM_Q55_255000"/>
      <w:bookmarkEnd w:id="41049"/>
      <w:r w:rsidRPr="00C52512">
        <w:rPr>
          <w:rtl/>
        </w:rPr>
        <w:t xml:space="preserve">רפורמת </w:t>
      </w:r>
      <w:bookmarkStart w:id="41050" w:name="_ETM_Q55_255479"/>
      <w:bookmarkEnd w:id="41050"/>
      <w:r w:rsidRPr="00C52512">
        <w:rPr>
          <w:rtl/>
        </w:rPr>
        <w:t xml:space="preserve">מה </w:t>
      </w:r>
      <w:bookmarkStart w:id="41051" w:name="_ETM_Q55_255600"/>
      <w:bookmarkEnd w:id="41051"/>
      <w:r w:rsidRPr="00C52512">
        <w:rPr>
          <w:rtl/>
        </w:rPr>
        <w:t xml:space="preserve">שטוב </w:t>
      </w:r>
      <w:bookmarkStart w:id="41052" w:name="_ETM_Q55_255930"/>
      <w:bookmarkEnd w:id="41052"/>
      <w:r w:rsidRPr="00C52512">
        <w:rPr>
          <w:rtl/>
        </w:rPr>
        <w:t xml:space="preserve">לאירופה </w:t>
      </w:r>
      <w:bookmarkStart w:id="41053" w:name="_ETM_Q55_257340"/>
      <w:bookmarkEnd w:id="41053"/>
      <w:r w:rsidRPr="00C52512">
        <w:rPr>
          <w:rtl/>
        </w:rPr>
        <w:t xml:space="preserve">כמה </w:t>
      </w:r>
      <w:bookmarkStart w:id="41054" w:name="_ETM_Q55_257730"/>
      <w:bookmarkEnd w:id="41054"/>
      <w:r w:rsidRPr="00C52512">
        <w:rPr>
          <w:rtl/>
        </w:rPr>
        <w:t xml:space="preserve">שיותר </w:t>
      </w:r>
      <w:bookmarkStart w:id="41055" w:name="_ETM_Q55_258060"/>
      <w:bookmarkEnd w:id="41055"/>
      <w:r w:rsidRPr="00C52512">
        <w:rPr>
          <w:rtl/>
        </w:rPr>
        <w:t>מהר</w:t>
      </w:r>
      <w:r>
        <w:rPr>
          <w:rFonts w:hint="cs"/>
          <w:rtl/>
        </w:rPr>
        <w:t>.</w:t>
      </w:r>
      <w:r w:rsidRPr="00C52512">
        <w:rPr>
          <w:rtl/>
        </w:rPr>
        <w:t xml:space="preserve"> </w:t>
      </w:r>
      <w:bookmarkStart w:id="41056" w:name="_ETM_Q55_259340"/>
      <w:bookmarkEnd w:id="41056"/>
    </w:p>
    <w:p w:rsidR="0053647D" w:rsidRDefault="0053647D" w:rsidP="0053647D">
      <w:pPr>
        <w:rPr>
          <w:rtl/>
        </w:rPr>
      </w:pPr>
    </w:p>
    <w:p w:rsidR="00E85124" w:rsidRDefault="00E85124" w:rsidP="0053647D">
      <w:pPr>
        <w:rPr>
          <w:rtl/>
        </w:rPr>
      </w:pPr>
      <w:r w:rsidRPr="00C52512">
        <w:rPr>
          <w:rtl/>
        </w:rPr>
        <w:t xml:space="preserve">אני </w:t>
      </w:r>
      <w:bookmarkStart w:id="41057" w:name="_ETM_Q55_259459"/>
      <w:bookmarkEnd w:id="41057"/>
      <w:r w:rsidRPr="00C52512">
        <w:rPr>
          <w:rtl/>
        </w:rPr>
        <w:t>רוצה</w:t>
      </w:r>
      <w:r>
        <w:rPr>
          <w:rFonts w:hint="cs"/>
          <w:rtl/>
        </w:rPr>
        <w:t xml:space="preserve"> רגע</w:t>
      </w:r>
      <w:r w:rsidRPr="00C52512">
        <w:rPr>
          <w:rtl/>
        </w:rPr>
        <w:t xml:space="preserve"> </w:t>
      </w:r>
      <w:bookmarkStart w:id="41058" w:name="_ETM_Q55_259670"/>
      <w:bookmarkEnd w:id="41058"/>
      <w:r w:rsidRPr="00C52512">
        <w:rPr>
          <w:rtl/>
        </w:rPr>
        <w:t xml:space="preserve">להסביר </w:t>
      </w:r>
      <w:bookmarkStart w:id="41059" w:name="_ETM_Q55_260179"/>
      <w:bookmarkEnd w:id="41059"/>
      <w:r w:rsidRPr="00C52512">
        <w:rPr>
          <w:rtl/>
        </w:rPr>
        <w:t xml:space="preserve">מה </w:t>
      </w:r>
      <w:bookmarkStart w:id="41060" w:name="_ETM_Q55_260299"/>
      <w:bookmarkStart w:id="41061" w:name="_ETM_Q55_260420"/>
      <w:bookmarkEnd w:id="41060"/>
      <w:bookmarkEnd w:id="41061"/>
      <w:r w:rsidR="0053647D">
        <w:rPr>
          <w:rFonts w:hint="cs"/>
          <w:rtl/>
        </w:rPr>
        <w:t xml:space="preserve">זה </w:t>
      </w:r>
      <w:r w:rsidRPr="00C52512">
        <w:rPr>
          <w:rtl/>
        </w:rPr>
        <w:t>רפורמה</w:t>
      </w:r>
      <w:r>
        <w:rPr>
          <w:rFonts w:hint="cs"/>
          <w:rtl/>
        </w:rPr>
        <w:t>.</w:t>
      </w:r>
      <w:r w:rsidRPr="00C52512">
        <w:rPr>
          <w:rtl/>
        </w:rPr>
        <w:t xml:space="preserve"> </w:t>
      </w:r>
      <w:bookmarkStart w:id="41062" w:name="_ETM_Q55_261529"/>
      <w:bookmarkEnd w:id="41062"/>
      <w:r w:rsidRPr="00C52512">
        <w:rPr>
          <w:rtl/>
        </w:rPr>
        <w:t xml:space="preserve">רפורמה </w:t>
      </w:r>
      <w:bookmarkStart w:id="41063" w:name="_ETM_Q55_262429"/>
      <w:bookmarkEnd w:id="41063"/>
      <w:r w:rsidRPr="00C52512">
        <w:rPr>
          <w:rtl/>
        </w:rPr>
        <w:t xml:space="preserve">זה </w:t>
      </w:r>
      <w:bookmarkStart w:id="41064" w:name="_ETM_Q55_262639"/>
      <w:bookmarkEnd w:id="41064"/>
      <w:r w:rsidRPr="00C52512">
        <w:rPr>
          <w:rtl/>
        </w:rPr>
        <w:t xml:space="preserve">שינוי </w:t>
      </w:r>
      <w:bookmarkStart w:id="41065" w:name="_ETM_Q55_263599"/>
      <w:bookmarkEnd w:id="41065"/>
      <w:r w:rsidRPr="00C52512">
        <w:rPr>
          <w:rtl/>
        </w:rPr>
        <w:t xml:space="preserve">יסודי </w:t>
      </w:r>
      <w:bookmarkStart w:id="41066" w:name="_ETM_Q55_264639"/>
      <w:bookmarkEnd w:id="41066"/>
      <w:r w:rsidRPr="00C52512">
        <w:rPr>
          <w:rtl/>
        </w:rPr>
        <w:t xml:space="preserve">בשיטת </w:t>
      </w:r>
      <w:bookmarkStart w:id="41067" w:name="_ETM_Q55_265719"/>
      <w:bookmarkEnd w:id="41067"/>
      <w:r w:rsidRPr="00C52512">
        <w:rPr>
          <w:rtl/>
        </w:rPr>
        <w:t>העבודה</w:t>
      </w:r>
      <w:r>
        <w:rPr>
          <w:rFonts w:hint="cs"/>
          <w:rtl/>
        </w:rPr>
        <w:t>,</w:t>
      </w:r>
      <w:r w:rsidRPr="00C52512">
        <w:rPr>
          <w:rtl/>
        </w:rPr>
        <w:t xml:space="preserve"> </w:t>
      </w:r>
      <w:bookmarkStart w:id="41068" w:name="_ETM_Q55_267209"/>
      <w:bookmarkEnd w:id="41068"/>
      <w:r w:rsidRPr="00C52512">
        <w:rPr>
          <w:rtl/>
        </w:rPr>
        <w:t xml:space="preserve">זה </w:t>
      </w:r>
      <w:bookmarkStart w:id="41069" w:name="_ETM_Q55_267420"/>
      <w:bookmarkEnd w:id="41069"/>
      <w:r w:rsidRPr="00C52512">
        <w:rPr>
          <w:rtl/>
        </w:rPr>
        <w:t xml:space="preserve">אימוץ </w:t>
      </w:r>
      <w:bookmarkStart w:id="41070" w:name="_ETM_Q55_268319"/>
      <w:bookmarkEnd w:id="41070"/>
      <w:r w:rsidRPr="00C52512">
        <w:rPr>
          <w:rtl/>
        </w:rPr>
        <w:t xml:space="preserve">קו </w:t>
      </w:r>
      <w:bookmarkStart w:id="41071" w:name="_ETM_Q55_268620"/>
      <w:bookmarkEnd w:id="41071"/>
      <w:r w:rsidRPr="00C52512">
        <w:rPr>
          <w:rtl/>
        </w:rPr>
        <w:t xml:space="preserve">חשיבה </w:t>
      </w:r>
      <w:bookmarkStart w:id="41072" w:name="_ETM_Q55_269130"/>
      <w:bookmarkEnd w:id="41072"/>
      <w:r w:rsidRPr="00C52512">
        <w:rPr>
          <w:rtl/>
        </w:rPr>
        <w:t>אחר</w:t>
      </w:r>
      <w:r>
        <w:rPr>
          <w:rFonts w:hint="cs"/>
          <w:rtl/>
        </w:rPr>
        <w:t>.</w:t>
      </w:r>
      <w:r w:rsidRPr="00C52512">
        <w:rPr>
          <w:rtl/>
        </w:rPr>
        <w:t xml:space="preserve"> </w:t>
      </w:r>
      <w:bookmarkStart w:id="41073" w:name="_ETM_Q55_270509"/>
      <w:bookmarkEnd w:id="41073"/>
      <w:r w:rsidRPr="00C52512">
        <w:rPr>
          <w:rtl/>
        </w:rPr>
        <w:t xml:space="preserve">זה </w:t>
      </w:r>
      <w:bookmarkStart w:id="41074" w:name="_ETM_Q55_270689"/>
      <w:bookmarkEnd w:id="41074"/>
      <w:r w:rsidRPr="00C52512">
        <w:rPr>
          <w:rtl/>
        </w:rPr>
        <w:t xml:space="preserve">אומר </w:t>
      </w:r>
      <w:bookmarkStart w:id="41075" w:name="_ETM_Q55_271469"/>
      <w:bookmarkEnd w:id="41075"/>
      <w:r w:rsidRPr="00C52512">
        <w:rPr>
          <w:rtl/>
        </w:rPr>
        <w:t xml:space="preserve">שמה </w:t>
      </w:r>
      <w:bookmarkStart w:id="41076" w:name="_ETM_Q55_271770"/>
      <w:bookmarkEnd w:id="41076"/>
      <w:r w:rsidRPr="00C52512">
        <w:rPr>
          <w:rtl/>
        </w:rPr>
        <w:t xml:space="preserve">שפעם </w:t>
      </w:r>
      <w:bookmarkStart w:id="41077" w:name="_ETM_Q55_272219"/>
      <w:bookmarkEnd w:id="41077"/>
      <w:r>
        <w:rPr>
          <w:rFonts w:hint="cs"/>
          <w:rtl/>
        </w:rPr>
        <w:t>אחת</w:t>
      </w:r>
      <w:r w:rsidRPr="00C52512">
        <w:rPr>
          <w:rtl/>
        </w:rPr>
        <w:t xml:space="preserve"> </w:t>
      </w:r>
      <w:bookmarkStart w:id="41078" w:name="_ETM_Q55_272459"/>
      <w:bookmarkEnd w:id="41078"/>
      <w:r w:rsidRPr="00C52512">
        <w:rPr>
          <w:rtl/>
        </w:rPr>
        <w:t xml:space="preserve">נכנס </w:t>
      </w:r>
      <w:bookmarkStart w:id="41079" w:name="_ETM_Q55_272759"/>
      <w:bookmarkEnd w:id="41079"/>
      <w:r w:rsidRPr="00C52512">
        <w:rPr>
          <w:rtl/>
        </w:rPr>
        <w:t>לרפורמה</w:t>
      </w:r>
      <w:r>
        <w:rPr>
          <w:rFonts w:hint="cs"/>
          <w:rtl/>
        </w:rPr>
        <w:t xml:space="preserve"> –</w:t>
      </w:r>
      <w:r w:rsidRPr="00C52512">
        <w:rPr>
          <w:rtl/>
        </w:rPr>
        <w:t xml:space="preserve"> </w:t>
      </w:r>
      <w:bookmarkStart w:id="41080" w:name="_ETM_Q55_273959"/>
      <w:bookmarkEnd w:id="41080"/>
      <w:r w:rsidRPr="00C52512">
        <w:rPr>
          <w:rtl/>
        </w:rPr>
        <w:t>זהו</w:t>
      </w:r>
      <w:r>
        <w:rPr>
          <w:rFonts w:hint="cs"/>
          <w:rtl/>
        </w:rPr>
        <w:t>,</w:t>
      </w:r>
      <w:r w:rsidRPr="00C52512">
        <w:rPr>
          <w:rtl/>
        </w:rPr>
        <w:t xml:space="preserve"> </w:t>
      </w:r>
      <w:bookmarkStart w:id="41081" w:name="_ETM_Q55_274380"/>
      <w:bookmarkEnd w:id="41081"/>
      <w:r w:rsidRPr="00C52512">
        <w:rPr>
          <w:rtl/>
        </w:rPr>
        <w:t>נגמר</w:t>
      </w:r>
      <w:r>
        <w:rPr>
          <w:rFonts w:hint="cs"/>
          <w:rtl/>
        </w:rPr>
        <w:t>,</w:t>
      </w:r>
      <w:r w:rsidRPr="00C52512">
        <w:rPr>
          <w:rtl/>
        </w:rPr>
        <w:t xml:space="preserve"> </w:t>
      </w:r>
      <w:bookmarkStart w:id="41082" w:name="_ETM_Q55_274739"/>
      <w:bookmarkEnd w:id="41082"/>
      <w:r>
        <w:rPr>
          <w:rFonts w:hint="cs"/>
          <w:rtl/>
        </w:rPr>
        <w:t xml:space="preserve">הוא </w:t>
      </w:r>
      <w:r w:rsidRPr="00C52512">
        <w:rPr>
          <w:rtl/>
        </w:rPr>
        <w:t>בתוכה</w:t>
      </w:r>
      <w:r>
        <w:rPr>
          <w:rFonts w:hint="cs"/>
          <w:rtl/>
        </w:rPr>
        <w:t>.</w:t>
      </w:r>
      <w:r w:rsidRPr="00C52512">
        <w:rPr>
          <w:rtl/>
        </w:rPr>
        <w:t xml:space="preserve"> </w:t>
      </w:r>
      <w:bookmarkStart w:id="41083" w:name="_ETM_Q55_277689"/>
      <w:bookmarkEnd w:id="41083"/>
      <w:r w:rsidRPr="00C52512">
        <w:rPr>
          <w:rtl/>
        </w:rPr>
        <w:t xml:space="preserve">רק </w:t>
      </w:r>
      <w:bookmarkStart w:id="41084" w:name="_ETM_Q55_277899"/>
      <w:bookmarkEnd w:id="41084"/>
      <w:r w:rsidRPr="00C52512">
        <w:rPr>
          <w:rtl/>
        </w:rPr>
        <w:t>דוגמה</w:t>
      </w:r>
      <w:r>
        <w:rPr>
          <w:rFonts w:hint="cs"/>
          <w:rtl/>
        </w:rPr>
        <w:t>:</w:t>
      </w:r>
      <w:r w:rsidRPr="00C52512">
        <w:rPr>
          <w:rtl/>
        </w:rPr>
        <w:t xml:space="preserve"> </w:t>
      </w:r>
      <w:bookmarkStart w:id="41085" w:name="_ETM_Q55_278229"/>
      <w:bookmarkEnd w:id="41085"/>
      <w:r w:rsidRPr="00C52512">
        <w:rPr>
          <w:rtl/>
        </w:rPr>
        <w:t xml:space="preserve">בחלק </w:t>
      </w:r>
      <w:bookmarkStart w:id="41086" w:name="_ETM_Q55_278560"/>
      <w:bookmarkEnd w:id="41086"/>
      <w:r w:rsidRPr="00C52512">
        <w:rPr>
          <w:rtl/>
        </w:rPr>
        <w:t xml:space="preserve">של </w:t>
      </w:r>
      <w:bookmarkStart w:id="41087" w:name="_ETM_Q55_278679"/>
      <w:bookmarkEnd w:id="41087"/>
      <w:r w:rsidRPr="00C52512">
        <w:rPr>
          <w:rtl/>
        </w:rPr>
        <w:t xml:space="preserve">משרד </w:t>
      </w:r>
      <w:bookmarkStart w:id="41088" w:name="_ETM_Q55_278979"/>
      <w:bookmarkEnd w:id="41088"/>
      <w:r w:rsidRPr="00C52512">
        <w:rPr>
          <w:rtl/>
        </w:rPr>
        <w:t>הכלכלה</w:t>
      </w:r>
      <w:r>
        <w:rPr>
          <w:rFonts w:hint="cs"/>
          <w:rtl/>
        </w:rPr>
        <w:t>,</w:t>
      </w:r>
      <w:r w:rsidRPr="00C52512">
        <w:rPr>
          <w:rtl/>
        </w:rPr>
        <w:t xml:space="preserve"> </w:t>
      </w:r>
      <w:bookmarkStart w:id="41089" w:name="_ETM_Q55_280189"/>
      <w:bookmarkEnd w:id="41089"/>
      <w:r w:rsidRPr="00C52512">
        <w:rPr>
          <w:rtl/>
        </w:rPr>
        <w:t xml:space="preserve">אנו </w:t>
      </w:r>
      <w:bookmarkStart w:id="41090" w:name="_ETM_Q55_280310"/>
      <w:bookmarkEnd w:id="41090"/>
      <w:r w:rsidRPr="00C52512">
        <w:rPr>
          <w:rtl/>
        </w:rPr>
        <w:t xml:space="preserve">מדברים </w:t>
      </w:r>
      <w:bookmarkStart w:id="41091" w:name="_ETM_Q55_280670"/>
      <w:bookmarkEnd w:id="41091"/>
      <w:r w:rsidRPr="00C52512">
        <w:rPr>
          <w:rtl/>
        </w:rPr>
        <w:t xml:space="preserve">על </w:t>
      </w:r>
      <w:bookmarkStart w:id="41092" w:name="_ETM_Q55_280759"/>
      <w:bookmarkEnd w:id="41092"/>
      <w:r w:rsidRPr="00C52512">
        <w:rPr>
          <w:rtl/>
        </w:rPr>
        <w:t xml:space="preserve">מוצרי </w:t>
      </w:r>
      <w:bookmarkStart w:id="41093" w:name="_ETM_Q55_281149"/>
      <w:bookmarkEnd w:id="41093"/>
      <w:r w:rsidRPr="00C52512">
        <w:rPr>
          <w:rtl/>
        </w:rPr>
        <w:t xml:space="preserve">צריכה </w:t>
      </w:r>
      <w:bookmarkStart w:id="41094" w:name="_ETM_Q55_281720"/>
      <w:bookmarkEnd w:id="41094"/>
      <w:r w:rsidRPr="00C52512">
        <w:rPr>
          <w:rtl/>
        </w:rPr>
        <w:t xml:space="preserve">בהיקפים </w:t>
      </w:r>
      <w:bookmarkStart w:id="41095" w:name="_ETM_Q55_283179"/>
      <w:bookmarkEnd w:id="41095"/>
      <w:r w:rsidRPr="00C52512">
        <w:rPr>
          <w:rtl/>
        </w:rPr>
        <w:t xml:space="preserve">של </w:t>
      </w:r>
      <w:bookmarkStart w:id="41096" w:name="_ETM_Q55_283450"/>
      <w:bookmarkEnd w:id="41096"/>
      <w:r w:rsidRPr="00C52512">
        <w:rPr>
          <w:rtl/>
        </w:rPr>
        <w:t xml:space="preserve">כ-45 </w:t>
      </w:r>
      <w:bookmarkStart w:id="41097" w:name="_ETM_Q55_284739"/>
      <w:bookmarkEnd w:id="41097"/>
      <w:r w:rsidRPr="00C52512">
        <w:rPr>
          <w:rtl/>
        </w:rPr>
        <w:t xml:space="preserve">מיליארד </w:t>
      </w:r>
      <w:bookmarkStart w:id="41098" w:name="_ETM_Q55_285130"/>
      <w:bookmarkEnd w:id="41098"/>
      <w:r w:rsidRPr="00C52512">
        <w:rPr>
          <w:rtl/>
        </w:rPr>
        <w:t>שקלים</w:t>
      </w:r>
      <w:r>
        <w:rPr>
          <w:rFonts w:hint="cs"/>
          <w:rtl/>
        </w:rPr>
        <w:t>,</w:t>
      </w:r>
      <w:r w:rsidRPr="00C52512">
        <w:rPr>
          <w:rtl/>
        </w:rPr>
        <w:t xml:space="preserve"> </w:t>
      </w:r>
      <w:bookmarkStart w:id="41099" w:name="_ETM_Q55_286439"/>
      <w:bookmarkEnd w:id="41099"/>
      <w:r w:rsidRPr="00C52512">
        <w:rPr>
          <w:rtl/>
        </w:rPr>
        <w:t xml:space="preserve">מתוכם </w:t>
      </w:r>
      <w:bookmarkStart w:id="41100" w:name="_ETM_Q55_287130"/>
      <w:bookmarkEnd w:id="41100"/>
      <w:r w:rsidRPr="00C52512">
        <w:rPr>
          <w:rtl/>
        </w:rPr>
        <w:t xml:space="preserve">42 </w:t>
      </w:r>
      <w:bookmarkStart w:id="41101" w:name="_ETM_Q55_288119"/>
      <w:bookmarkEnd w:id="41101"/>
      <w:r w:rsidRPr="00C52512">
        <w:rPr>
          <w:rtl/>
        </w:rPr>
        <w:t xml:space="preserve">מיליארד </w:t>
      </w:r>
      <w:bookmarkStart w:id="41102" w:name="_ETM_Q55_288479"/>
      <w:bookmarkEnd w:id="41102"/>
      <w:r w:rsidRPr="00C52512">
        <w:rPr>
          <w:rtl/>
        </w:rPr>
        <w:t xml:space="preserve">עוברים </w:t>
      </w:r>
      <w:bookmarkStart w:id="41103" w:name="_ETM_Q55_288810"/>
      <w:bookmarkEnd w:id="41103"/>
      <w:r w:rsidRPr="00C52512">
        <w:rPr>
          <w:rtl/>
        </w:rPr>
        <w:t>מי</w:t>
      </w:r>
      <w:r>
        <w:rPr>
          <w:rFonts w:hint="cs"/>
          <w:rtl/>
        </w:rPr>
        <w:t>י</w:t>
      </w:r>
      <w:r w:rsidRPr="00C52512">
        <w:rPr>
          <w:rtl/>
        </w:rPr>
        <w:t xml:space="preserve">ד </w:t>
      </w:r>
      <w:bookmarkStart w:id="41104" w:name="_ETM_Q55_290359"/>
      <w:bookmarkEnd w:id="41104"/>
      <w:r w:rsidRPr="00C52512">
        <w:rPr>
          <w:rtl/>
        </w:rPr>
        <w:t xml:space="preserve">ועוד </w:t>
      </w:r>
      <w:bookmarkStart w:id="41105" w:name="_ETM_Q55_290749"/>
      <w:bookmarkEnd w:id="41105"/>
      <w:r w:rsidRPr="00C52512">
        <w:rPr>
          <w:rtl/>
        </w:rPr>
        <w:t xml:space="preserve">3 </w:t>
      </w:r>
      <w:bookmarkStart w:id="41106" w:name="_ETM_Q55_291109"/>
      <w:bookmarkEnd w:id="41106"/>
      <w:r w:rsidRPr="00C52512">
        <w:rPr>
          <w:rtl/>
        </w:rPr>
        <w:t>מיליארד</w:t>
      </w:r>
      <w:bookmarkStart w:id="41107" w:name="_ETM_Q55_292200"/>
      <w:bookmarkStart w:id="41108" w:name="_ETM_Q55_292290"/>
      <w:bookmarkEnd w:id="41107"/>
      <w:bookmarkEnd w:id="41108"/>
      <w:r>
        <w:rPr>
          <w:rFonts w:hint="cs"/>
          <w:rtl/>
        </w:rPr>
        <w:t xml:space="preserve"> ייקח</w:t>
      </w:r>
      <w:r w:rsidRPr="00C52512">
        <w:rPr>
          <w:rtl/>
        </w:rPr>
        <w:t xml:space="preserve"> </w:t>
      </w:r>
      <w:bookmarkStart w:id="41109" w:name="_ETM_Q55_292500"/>
      <w:bookmarkEnd w:id="41109"/>
      <w:r w:rsidRPr="00C52512">
        <w:rPr>
          <w:rtl/>
        </w:rPr>
        <w:t xml:space="preserve">להם </w:t>
      </w:r>
      <w:bookmarkStart w:id="41110" w:name="_ETM_Q55_292680"/>
      <w:bookmarkEnd w:id="41110"/>
      <w:r w:rsidRPr="00C52512">
        <w:rPr>
          <w:rtl/>
        </w:rPr>
        <w:t xml:space="preserve">חצי </w:t>
      </w:r>
      <w:bookmarkStart w:id="41111" w:name="_ETM_Q55_292979"/>
      <w:bookmarkEnd w:id="41111"/>
      <w:r w:rsidRPr="00C52512">
        <w:rPr>
          <w:rtl/>
        </w:rPr>
        <w:t xml:space="preserve">שנה </w:t>
      </w:r>
      <w:bookmarkStart w:id="41112" w:name="_ETM_Q55_293280"/>
      <w:bookmarkEnd w:id="41112"/>
      <w:r w:rsidRPr="00C52512">
        <w:rPr>
          <w:rtl/>
        </w:rPr>
        <w:t xml:space="preserve">בגלל </w:t>
      </w:r>
      <w:bookmarkStart w:id="41113" w:name="_ETM_Q55_293670"/>
      <w:bookmarkEnd w:id="41113"/>
      <w:r w:rsidRPr="00C52512">
        <w:rPr>
          <w:rtl/>
        </w:rPr>
        <w:t xml:space="preserve">הרגישות </w:t>
      </w:r>
      <w:bookmarkStart w:id="41114" w:name="_ETM_Q55_294149"/>
      <w:bookmarkEnd w:id="41114"/>
      <w:r w:rsidRPr="00C52512">
        <w:rPr>
          <w:rtl/>
        </w:rPr>
        <w:t>שבעניין</w:t>
      </w:r>
      <w:r>
        <w:rPr>
          <w:rFonts w:hint="cs"/>
          <w:rtl/>
        </w:rPr>
        <w:t>.</w:t>
      </w:r>
      <w:r w:rsidRPr="00C52512">
        <w:rPr>
          <w:rtl/>
        </w:rPr>
        <w:t xml:space="preserve"> </w:t>
      </w:r>
      <w:bookmarkStart w:id="41115" w:name="_ETM_Q55_295260"/>
      <w:bookmarkEnd w:id="41115"/>
      <w:r w:rsidRPr="00C52512">
        <w:rPr>
          <w:rtl/>
        </w:rPr>
        <w:t xml:space="preserve">זה </w:t>
      </w:r>
      <w:bookmarkStart w:id="41116" w:name="_ETM_Q55_295440"/>
      <w:bookmarkEnd w:id="41116"/>
      <w:r w:rsidRPr="00C52512">
        <w:rPr>
          <w:rtl/>
        </w:rPr>
        <w:t xml:space="preserve">מהלך </w:t>
      </w:r>
      <w:bookmarkStart w:id="41117" w:name="_ETM_Q55_295799"/>
      <w:bookmarkEnd w:id="41117"/>
      <w:r w:rsidRPr="00C52512">
        <w:rPr>
          <w:rtl/>
        </w:rPr>
        <w:t>חד</w:t>
      </w:r>
      <w:bookmarkStart w:id="41118" w:name="_ETM_Q55_296010"/>
      <w:bookmarkEnd w:id="41118"/>
      <w:r>
        <w:rPr>
          <w:rFonts w:hint="cs"/>
          <w:rtl/>
        </w:rPr>
        <w:t>-</w:t>
      </w:r>
      <w:r w:rsidRPr="00C52512">
        <w:rPr>
          <w:rtl/>
        </w:rPr>
        <w:t xml:space="preserve">פעמי </w:t>
      </w:r>
      <w:bookmarkStart w:id="41119" w:name="_ETM_Q55_296520"/>
      <w:bookmarkEnd w:id="41119"/>
      <w:r w:rsidRPr="00C52512">
        <w:rPr>
          <w:rtl/>
        </w:rPr>
        <w:t xml:space="preserve">של </w:t>
      </w:r>
      <w:bookmarkStart w:id="41120" w:name="_ETM_Q55_296729"/>
      <w:bookmarkEnd w:id="41120"/>
      <w:r w:rsidRPr="00C52512">
        <w:rPr>
          <w:rtl/>
        </w:rPr>
        <w:t>הסדרה</w:t>
      </w:r>
      <w:r>
        <w:rPr>
          <w:rFonts w:hint="cs"/>
          <w:rtl/>
        </w:rPr>
        <w:t>,</w:t>
      </w:r>
      <w:r w:rsidRPr="00C52512">
        <w:rPr>
          <w:rtl/>
        </w:rPr>
        <w:t xml:space="preserve"> </w:t>
      </w:r>
      <w:bookmarkStart w:id="41121" w:name="_ETM_Q55_297770"/>
      <w:bookmarkEnd w:id="41121"/>
      <w:r w:rsidRPr="00C52512">
        <w:rPr>
          <w:rtl/>
        </w:rPr>
        <w:t xml:space="preserve">ולאחר </w:t>
      </w:r>
      <w:bookmarkStart w:id="41122" w:name="_ETM_Q55_298220"/>
      <w:bookmarkEnd w:id="41122"/>
      <w:r w:rsidRPr="00C52512">
        <w:rPr>
          <w:rtl/>
        </w:rPr>
        <w:t>מכן</w:t>
      </w:r>
      <w:r>
        <w:rPr>
          <w:rFonts w:hint="cs"/>
          <w:rtl/>
        </w:rPr>
        <w:t>,</w:t>
      </w:r>
      <w:r w:rsidRPr="00C52512">
        <w:rPr>
          <w:rtl/>
        </w:rPr>
        <w:t xml:space="preserve"> </w:t>
      </w:r>
      <w:bookmarkStart w:id="41123" w:name="_ETM_Q55_299609"/>
      <w:bookmarkEnd w:id="41123"/>
      <w:proofErr w:type="spellStart"/>
      <w:r w:rsidRPr="00C52512">
        <w:rPr>
          <w:rtl/>
        </w:rPr>
        <w:t>בתכלס</w:t>
      </w:r>
      <w:proofErr w:type="spellEnd"/>
      <w:r w:rsidR="0053647D">
        <w:rPr>
          <w:rFonts w:hint="cs"/>
          <w:rtl/>
        </w:rPr>
        <w:t>,</w:t>
      </w:r>
      <w:r w:rsidRPr="00C52512">
        <w:rPr>
          <w:rtl/>
        </w:rPr>
        <w:t xml:space="preserve"> </w:t>
      </w:r>
      <w:bookmarkStart w:id="41124" w:name="_ETM_Q55_300359"/>
      <w:bookmarkEnd w:id="41124"/>
      <w:r w:rsidRPr="00C52512">
        <w:rPr>
          <w:rtl/>
        </w:rPr>
        <w:t xml:space="preserve">כמעט </w:t>
      </w:r>
      <w:bookmarkStart w:id="41125" w:name="_ETM_Q55_300659"/>
      <w:bookmarkEnd w:id="41125"/>
      <w:r w:rsidRPr="00C52512">
        <w:rPr>
          <w:rtl/>
        </w:rPr>
        <w:t xml:space="preserve">אין </w:t>
      </w:r>
      <w:bookmarkStart w:id="41126" w:name="_ETM_Q55_300899"/>
      <w:bookmarkEnd w:id="41126"/>
      <w:r w:rsidRPr="00C52512">
        <w:rPr>
          <w:rtl/>
        </w:rPr>
        <w:t xml:space="preserve">חריגים </w:t>
      </w:r>
      <w:bookmarkStart w:id="41127" w:name="_ETM_Q55_301289"/>
      <w:bookmarkEnd w:id="41127"/>
      <w:r w:rsidRPr="00C52512">
        <w:rPr>
          <w:rtl/>
        </w:rPr>
        <w:t xml:space="preserve">במשרד </w:t>
      </w:r>
      <w:bookmarkStart w:id="41128" w:name="_ETM_Q55_301619"/>
      <w:bookmarkEnd w:id="41128"/>
      <w:r w:rsidRPr="00C52512">
        <w:rPr>
          <w:rtl/>
        </w:rPr>
        <w:t>הכלכלה</w:t>
      </w:r>
      <w:r>
        <w:rPr>
          <w:rFonts w:hint="cs"/>
          <w:rtl/>
        </w:rPr>
        <w:t>.</w:t>
      </w:r>
      <w:r w:rsidRPr="00C52512">
        <w:rPr>
          <w:rtl/>
        </w:rPr>
        <w:t xml:space="preserve"> </w:t>
      </w:r>
      <w:bookmarkStart w:id="41129" w:name="_ETM_Q55_303020"/>
      <w:bookmarkEnd w:id="41129"/>
      <w:r w:rsidRPr="00C52512">
        <w:rPr>
          <w:rtl/>
        </w:rPr>
        <w:t xml:space="preserve">ככה </w:t>
      </w:r>
      <w:bookmarkStart w:id="41130" w:name="_ETM_Q55_304080"/>
      <w:bookmarkEnd w:id="41130"/>
      <w:r w:rsidRPr="00C52512">
        <w:rPr>
          <w:rtl/>
        </w:rPr>
        <w:t xml:space="preserve">נעשה </w:t>
      </w:r>
      <w:bookmarkStart w:id="41131" w:name="_ETM_Q55_304710"/>
      <w:bookmarkEnd w:id="41131"/>
      <w:r w:rsidRPr="00C52512">
        <w:rPr>
          <w:rtl/>
        </w:rPr>
        <w:t xml:space="preserve">גם </w:t>
      </w:r>
      <w:bookmarkStart w:id="41132" w:name="_ETM_Q55_304950"/>
      <w:bookmarkEnd w:id="41132"/>
      <w:r w:rsidRPr="00C52512">
        <w:rPr>
          <w:rtl/>
        </w:rPr>
        <w:t xml:space="preserve">במשרדים </w:t>
      </w:r>
      <w:bookmarkStart w:id="41133" w:name="_ETM_Q55_305460"/>
      <w:bookmarkEnd w:id="41133"/>
      <w:r w:rsidRPr="00C52512">
        <w:rPr>
          <w:rtl/>
        </w:rPr>
        <w:t>אחרים</w:t>
      </w:r>
      <w:r>
        <w:rPr>
          <w:rFonts w:hint="cs"/>
          <w:rtl/>
        </w:rPr>
        <w:t>.</w:t>
      </w:r>
    </w:p>
    <w:p w:rsidR="00E85124" w:rsidRDefault="00E85124" w:rsidP="006336AD">
      <w:pPr>
        <w:rPr>
          <w:rtl/>
        </w:rPr>
      </w:pPr>
      <w:bookmarkStart w:id="41134" w:name="_ETM_Q55_308163"/>
      <w:bookmarkStart w:id="41135" w:name="_ETM_Q55_308260"/>
      <w:bookmarkEnd w:id="41134"/>
      <w:bookmarkEnd w:id="41135"/>
    </w:p>
    <w:p w:rsidR="00E85124" w:rsidRDefault="00E85124" w:rsidP="0053647D">
      <w:pPr>
        <w:rPr>
          <w:rtl/>
        </w:rPr>
      </w:pPr>
      <w:bookmarkStart w:id="41136" w:name="_ETM_Q55_308307"/>
      <w:bookmarkStart w:id="41137" w:name="_ETM_Q55_308414"/>
      <w:bookmarkStart w:id="41138" w:name="_ETM_Q55_307210"/>
      <w:bookmarkEnd w:id="41136"/>
      <w:bookmarkEnd w:id="41137"/>
      <w:bookmarkEnd w:id="41138"/>
      <w:r w:rsidRPr="00C52512">
        <w:rPr>
          <w:rtl/>
        </w:rPr>
        <w:t xml:space="preserve">אני </w:t>
      </w:r>
      <w:bookmarkStart w:id="41139" w:name="_ETM_Q55_307390"/>
      <w:bookmarkEnd w:id="41139"/>
      <w:r>
        <w:rPr>
          <w:rFonts w:hint="cs"/>
          <w:rtl/>
        </w:rPr>
        <w:t>רק רוצה לתת</w:t>
      </w:r>
      <w:bookmarkStart w:id="41140" w:name="_ETM_Q55_307510"/>
      <w:bookmarkEnd w:id="41140"/>
      <w:r w:rsidRPr="00C52512">
        <w:rPr>
          <w:rtl/>
        </w:rPr>
        <w:t xml:space="preserve"> </w:t>
      </w:r>
      <w:bookmarkStart w:id="41141" w:name="_ETM_Q55_307720"/>
      <w:bookmarkEnd w:id="41141"/>
      <w:r w:rsidRPr="00C52512">
        <w:rPr>
          <w:rtl/>
        </w:rPr>
        <w:t xml:space="preserve">לכם </w:t>
      </w:r>
      <w:bookmarkStart w:id="41142" w:name="_ETM_Q55_307960"/>
      <w:bookmarkEnd w:id="41142"/>
      <w:r w:rsidRPr="00C52512">
        <w:rPr>
          <w:rtl/>
        </w:rPr>
        <w:t>דוגמאות</w:t>
      </w:r>
      <w:r>
        <w:rPr>
          <w:rFonts w:hint="cs"/>
          <w:rtl/>
        </w:rPr>
        <w:t>.</w:t>
      </w:r>
      <w:r w:rsidRPr="00C52512">
        <w:rPr>
          <w:rtl/>
        </w:rPr>
        <w:t xml:space="preserve"> </w:t>
      </w:r>
      <w:bookmarkStart w:id="41143" w:name="_ETM_Q55_308740"/>
      <w:bookmarkEnd w:id="41143"/>
      <w:r w:rsidRPr="00C52512">
        <w:rPr>
          <w:rtl/>
        </w:rPr>
        <w:t xml:space="preserve">ביקשתי </w:t>
      </w:r>
      <w:bookmarkStart w:id="41144" w:name="_ETM_Q55_309190"/>
      <w:bookmarkEnd w:id="41144"/>
      <w:r w:rsidRPr="00C52512">
        <w:rPr>
          <w:rtl/>
        </w:rPr>
        <w:t xml:space="preserve">רשימה </w:t>
      </w:r>
      <w:bookmarkStart w:id="41145" w:name="_ETM_Q55_310150"/>
      <w:bookmarkStart w:id="41146" w:name="_ETM_Q55_310330"/>
      <w:bookmarkStart w:id="41147" w:name="_ETM_Q55_310810"/>
      <w:bookmarkEnd w:id="41145"/>
      <w:bookmarkEnd w:id="41146"/>
      <w:bookmarkEnd w:id="41147"/>
      <w:r w:rsidRPr="00C52512">
        <w:rPr>
          <w:rtl/>
        </w:rPr>
        <w:t xml:space="preserve">של </w:t>
      </w:r>
      <w:bookmarkStart w:id="41148" w:name="_ETM_Q55_310959"/>
      <w:bookmarkEnd w:id="41148"/>
      <w:r w:rsidRPr="00C52512">
        <w:rPr>
          <w:rtl/>
        </w:rPr>
        <w:t xml:space="preserve">הנושאים </w:t>
      </w:r>
      <w:bookmarkStart w:id="41149" w:name="_ETM_Q55_311260"/>
      <w:bookmarkEnd w:id="41149"/>
      <w:r w:rsidRPr="00C52512">
        <w:rPr>
          <w:rtl/>
        </w:rPr>
        <w:t xml:space="preserve">שמוסדרים </w:t>
      </w:r>
      <w:bookmarkStart w:id="41150" w:name="_ETM_Q55_311860"/>
      <w:bookmarkEnd w:id="41150"/>
      <w:r w:rsidRPr="00C52512">
        <w:rPr>
          <w:rtl/>
        </w:rPr>
        <w:t>מי</w:t>
      </w:r>
      <w:r>
        <w:rPr>
          <w:rFonts w:hint="cs"/>
          <w:rtl/>
        </w:rPr>
        <w:t>י</w:t>
      </w:r>
      <w:r w:rsidRPr="00C52512">
        <w:rPr>
          <w:rtl/>
        </w:rPr>
        <w:t>ד</w:t>
      </w:r>
      <w:r>
        <w:rPr>
          <w:rFonts w:hint="cs"/>
          <w:rtl/>
        </w:rPr>
        <w:t>,</w:t>
      </w:r>
      <w:r w:rsidRPr="00C52512">
        <w:rPr>
          <w:rtl/>
        </w:rPr>
        <w:t xml:space="preserve"> </w:t>
      </w:r>
      <w:bookmarkStart w:id="41151" w:name="_ETM_Q55_312900"/>
      <w:bookmarkEnd w:id="41151"/>
      <w:r w:rsidRPr="00C52512">
        <w:rPr>
          <w:rtl/>
        </w:rPr>
        <w:t>אוקיי</w:t>
      </w:r>
      <w:r>
        <w:rPr>
          <w:rFonts w:hint="cs"/>
          <w:rtl/>
        </w:rPr>
        <w:t>?</w:t>
      </w:r>
      <w:r w:rsidRPr="00C52512">
        <w:rPr>
          <w:rtl/>
        </w:rPr>
        <w:t xml:space="preserve"> </w:t>
      </w:r>
      <w:bookmarkStart w:id="41152" w:name="_ETM_Q55_314239"/>
      <w:bookmarkEnd w:id="41152"/>
      <w:r w:rsidRPr="00C52512">
        <w:rPr>
          <w:rtl/>
        </w:rPr>
        <w:t>מנורות</w:t>
      </w:r>
      <w:r>
        <w:rPr>
          <w:rFonts w:hint="cs"/>
          <w:rtl/>
        </w:rPr>
        <w:t>,</w:t>
      </w:r>
      <w:r w:rsidRPr="00C52512">
        <w:rPr>
          <w:rtl/>
        </w:rPr>
        <w:t xml:space="preserve"> </w:t>
      </w:r>
      <w:bookmarkStart w:id="41153" w:name="_ETM_Q55_314900"/>
      <w:bookmarkEnd w:id="41153"/>
      <w:r w:rsidRPr="00C52512">
        <w:rPr>
          <w:rtl/>
        </w:rPr>
        <w:t>פנס</w:t>
      </w:r>
      <w:r>
        <w:rPr>
          <w:rFonts w:hint="cs"/>
          <w:rtl/>
        </w:rPr>
        <w:t>י</w:t>
      </w:r>
      <w:bookmarkStart w:id="41154" w:name="_ETM_Q55_315290"/>
      <w:bookmarkEnd w:id="41154"/>
      <w:r>
        <w:rPr>
          <w:rFonts w:hint="cs"/>
          <w:rtl/>
        </w:rPr>
        <w:t xml:space="preserve"> </w:t>
      </w:r>
      <w:r w:rsidRPr="00C52512">
        <w:rPr>
          <w:rtl/>
        </w:rPr>
        <w:t>יד</w:t>
      </w:r>
      <w:r>
        <w:rPr>
          <w:rFonts w:hint="cs"/>
          <w:rtl/>
        </w:rPr>
        <w:t>,</w:t>
      </w:r>
      <w:r w:rsidRPr="00C52512">
        <w:rPr>
          <w:rtl/>
        </w:rPr>
        <w:t xml:space="preserve"> </w:t>
      </w:r>
      <w:bookmarkStart w:id="41155" w:name="_ETM_Q55_315860"/>
      <w:bookmarkStart w:id="41156" w:name="_ETM_Q55_316250"/>
      <w:bookmarkStart w:id="41157" w:name="_ETM_Q55_316489"/>
      <w:bookmarkEnd w:id="41155"/>
      <w:bookmarkEnd w:id="41156"/>
      <w:bookmarkEnd w:id="41157"/>
      <w:r w:rsidRPr="00C52512">
        <w:rPr>
          <w:rtl/>
        </w:rPr>
        <w:t xml:space="preserve">נוזל </w:t>
      </w:r>
      <w:bookmarkStart w:id="41158" w:name="_ETM_Q55_316879"/>
      <w:bookmarkEnd w:id="41158"/>
      <w:r w:rsidRPr="00C52512">
        <w:rPr>
          <w:rtl/>
        </w:rPr>
        <w:t xml:space="preserve">לניקוי </w:t>
      </w:r>
      <w:bookmarkStart w:id="41159" w:name="_ETM_Q55_317299"/>
      <w:bookmarkEnd w:id="41159"/>
      <w:r w:rsidRPr="00C52512">
        <w:rPr>
          <w:rtl/>
        </w:rPr>
        <w:t xml:space="preserve">כלים </w:t>
      </w:r>
      <w:bookmarkStart w:id="41160" w:name="_ETM_Q55_317599"/>
      <w:bookmarkEnd w:id="41160"/>
      <w:r w:rsidRPr="00C52512">
        <w:rPr>
          <w:rtl/>
        </w:rPr>
        <w:t>ידני</w:t>
      </w:r>
      <w:r>
        <w:rPr>
          <w:rFonts w:hint="cs"/>
          <w:rtl/>
        </w:rPr>
        <w:t>,</w:t>
      </w:r>
      <w:r w:rsidRPr="00C52512">
        <w:rPr>
          <w:rtl/>
        </w:rPr>
        <w:t xml:space="preserve"> </w:t>
      </w:r>
      <w:bookmarkStart w:id="41161" w:name="_ETM_Q55_318439"/>
      <w:bookmarkEnd w:id="41161"/>
      <w:r w:rsidRPr="00C52512">
        <w:rPr>
          <w:rtl/>
        </w:rPr>
        <w:t xml:space="preserve">אבקות </w:t>
      </w:r>
      <w:bookmarkStart w:id="41162" w:name="_ETM_Q55_318829"/>
      <w:bookmarkEnd w:id="41162"/>
      <w:r w:rsidRPr="00C52512">
        <w:rPr>
          <w:rtl/>
        </w:rPr>
        <w:t>כביסה</w:t>
      </w:r>
      <w:r>
        <w:rPr>
          <w:rFonts w:hint="cs"/>
          <w:rtl/>
        </w:rPr>
        <w:t>,</w:t>
      </w:r>
      <w:r w:rsidRPr="00C52512">
        <w:rPr>
          <w:rtl/>
        </w:rPr>
        <w:t xml:space="preserve"> </w:t>
      </w:r>
      <w:bookmarkStart w:id="41163" w:name="_ETM_Q55_319340"/>
      <w:bookmarkEnd w:id="41163"/>
      <w:r w:rsidRPr="00C52512">
        <w:rPr>
          <w:rtl/>
        </w:rPr>
        <w:t>צעצועים</w:t>
      </w:r>
      <w:r>
        <w:rPr>
          <w:rFonts w:hint="cs"/>
          <w:rtl/>
        </w:rPr>
        <w:t>,</w:t>
      </w:r>
      <w:r w:rsidRPr="00C52512">
        <w:rPr>
          <w:rtl/>
        </w:rPr>
        <w:t xml:space="preserve"> </w:t>
      </w:r>
      <w:bookmarkStart w:id="41164" w:name="_ETM_Q55_320730"/>
      <w:bookmarkEnd w:id="41164"/>
      <w:r w:rsidRPr="00C52512">
        <w:rPr>
          <w:rtl/>
        </w:rPr>
        <w:t>מי</w:t>
      </w:r>
      <w:r>
        <w:rPr>
          <w:rFonts w:hint="cs"/>
          <w:rtl/>
        </w:rPr>
        <w:t>טות ומיטות</w:t>
      </w:r>
      <w:bookmarkStart w:id="41165" w:name="_ETM_Q55_320939"/>
      <w:bookmarkStart w:id="41166" w:name="_ETM_Q55_321180"/>
      <w:bookmarkEnd w:id="41165"/>
      <w:bookmarkEnd w:id="41166"/>
      <w:r w:rsidRPr="00C52512">
        <w:rPr>
          <w:rtl/>
        </w:rPr>
        <w:t xml:space="preserve"> </w:t>
      </w:r>
      <w:bookmarkStart w:id="41167" w:name="_ETM_Q55_321510"/>
      <w:bookmarkEnd w:id="41167"/>
      <w:r w:rsidRPr="00C52512">
        <w:rPr>
          <w:rtl/>
        </w:rPr>
        <w:t xml:space="preserve">מתקפלות </w:t>
      </w:r>
      <w:bookmarkStart w:id="41168" w:name="_ETM_Q55_322049"/>
      <w:bookmarkEnd w:id="41168"/>
      <w:r w:rsidRPr="00C52512">
        <w:rPr>
          <w:rtl/>
        </w:rPr>
        <w:t>לתינוקות</w:t>
      </w:r>
      <w:r>
        <w:rPr>
          <w:rFonts w:hint="cs"/>
          <w:rtl/>
        </w:rPr>
        <w:t>,</w:t>
      </w:r>
      <w:r w:rsidRPr="00C52512">
        <w:rPr>
          <w:rtl/>
        </w:rPr>
        <w:t xml:space="preserve"> </w:t>
      </w:r>
      <w:bookmarkStart w:id="41169" w:name="_ETM_Q55_323310"/>
      <w:bookmarkEnd w:id="41169"/>
      <w:r w:rsidRPr="00C52512">
        <w:rPr>
          <w:rtl/>
        </w:rPr>
        <w:t xml:space="preserve">משחת </w:t>
      </w:r>
      <w:bookmarkStart w:id="41170" w:name="_ETM_Q55_323700"/>
      <w:bookmarkEnd w:id="41170"/>
      <w:r>
        <w:rPr>
          <w:rFonts w:hint="cs"/>
          <w:rtl/>
        </w:rPr>
        <w:t>נ</w:t>
      </w:r>
      <w:r w:rsidRPr="00C52512">
        <w:rPr>
          <w:rtl/>
        </w:rPr>
        <w:t>יקוי</w:t>
      </w:r>
      <w:r>
        <w:rPr>
          <w:rFonts w:hint="cs"/>
          <w:rtl/>
        </w:rPr>
        <w:t>,</w:t>
      </w:r>
      <w:r w:rsidRPr="00C52512">
        <w:rPr>
          <w:rtl/>
        </w:rPr>
        <w:t xml:space="preserve"> </w:t>
      </w:r>
      <w:bookmarkStart w:id="41171" w:name="_ETM_Q55_324660"/>
      <w:bookmarkEnd w:id="41171"/>
      <w:r w:rsidRPr="00C52512">
        <w:rPr>
          <w:rtl/>
        </w:rPr>
        <w:t>חיתולים</w:t>
      </w:r>
      <w:r>
        <w:rPr>
          <w:rFonts w:hint="cs"/>
          <w:rtl/>
        </w:rPr>
        <w:t>,</w:t>
      </w:r>
      <w:r w:rsidRPr="00C52512">
        <w:rPr>
          <w:rtl/>
        </w:rPr>
        <w:t xml:space="preserve"> </w:t>
      </w:r>
      <w:bookmarkStart w:id="41172" w:name="_ETM_Q55_325349"/>
      <w:bookmarkEnd w:id="41172"/>
      <w:r w:rsidRPr="00C52512">
        <w:rPr>
          <w:rtl/>
        </w:rPr>
        <w:t xml:space="preserve">מכשירי </w:t>
      </w:r>
      <w:bookmarkStart w:id="41173" w:name="_ETM_Q55_325709"/>
      <w:bookmarkEnd w:id="41173"/>
      <w:r w:rsidRPr="00C52512">
        <w:rPr>
          <w:rtl/>
        </w:rPr>
        <w:t xml:space="preserve">חשמל </w:t>
      </w:r>
      <w:bookmarkStart w:id="41174" w:name="_ETM_Q55_326040"/>
      <w:bookmarkEnd w:id="41174"/>
      <w:r w:rsidRPr="00C52512">
        <w:rPr>
          <w:rtl/>
        </w:rPr>
        <w:t>ביתיים</w:t>
      </w:r>
      <w:r>
        <w:rPr>
          <w:rFonts w:hint="cs"/>
          <w:rtl/>
        </w:rPr>
        <w:t>,</w:t>
      </w:r>
      <w:r w:rsidRPr="00C52512">
        <w:rPr>
          <w:rtl/>
        </w:rPr>
        <w:t xml:space="preserve"> </w:t>
      </w:r>
      <w:bookmarkStart w:id="41175" w:name="_ETM_Q55_327299"/>
      <w:bookmarkEnd w:id="41175"/>
      <w:r w:rsidRPr="00C52512">
        <w:rPr>
          <w:rtl/>
        </w:rPr>
        <w:t xml:space="preserve">שואב </w:t>
      </w:r>
      <w:bookmarkStart w:id="41176" w:name="_ETM_Q55_327689"/>
      <w:bookmarkEnd w:id="41176"/>
      <w:r w:rsidRPr="00C52512">
        <w:rPr>
          <w:rtl/>
        </w:rPr>
        <w:t>אבק</w:t>
      </w:r>
      <w:r>
        <w:rPr>
          <w:rFonts w:hint="cs"/>
          <w:rtl/>
        </w:rPr>
        <w:t xml:space="preserve">, </w:t>
      </w:r>
      <w:bookmarkStart w:id="41177" w:name="_ETM_Q55_327516"/>
      <w:bookmarkEnd w:id="41177"/>
      <w:r>
        <w:rPr>
          <w:rFonts w:hint="cs"/>
          <w:rtl/>
        </w:rPr>
        <w:t>מגהצים</w:t>
      </w:r>
      <w:bookmarkStart w:id="41178" w:name="_ETM_Q55_328200"/>
      <w:bookmarkEnd w:id="41178"/>
      <w:r w:rsidRPr="00C52512">
        <w:rPr>
          <w:rtl/>
        </w:rPr>
        <w:t xml:space="preserve"> </w:t>
      </w:r>
      <w:bookmarkStart w:id="41179" w:name="_ETM_Q55_328680"/>
      <w:bookmarkEnd w:id="41179"/>
      <w:r w:rsidRPr="00C52512">
        <w:rPr>
          <w:rtl/>
        </w:rPr>
        <w:t>חשמלי</w:t>
      </w:r>
      <w:r>
        <w:rPr>
          <w:rFonts w:hint="cs"/>
          <w:rtl/>
        </w:rPr>
        <w:t>ים</w:t>
      </w:r>
      <w:r w:rsidRPr="00C52512">
        <w:rPr>
          <w:rtl/>
        </w:rPr>
        <w:t xml:space="preserve"> </w:t>
      </w:r>
      <w:bookmarkStart w:id="41180" w:name="_ETM_Q55_329280"/>
      <w:bookmarkEnd w:id="41180"/>
      <w:r w:rsidRPr="00C52512">
        <w:rPr>
          <w:rtl/>
        </w:rPr>
        <w:t xml:space="preserve">וכן </w:t>
      </w:r>
      <w:bookmarkStart w:id="41181" w:name="_ETM_Q55_329639"/>
      <w:bookmarkEnd w:id="41181"/>
      <w:r w:rsidRPr="00C52512">
        <w:rPr>
          <w:rtl/>
        </w:rPr>
        <w:t xml:space="preserve">הלאה </w:t>
      </w:r>
      <w:bookmarkStart w:id="41182" w:name="_ETM_Q55_329819"/>
      <w:bookmarkEnd w:id="41182"/>
      <w:r w:rsidRPr="00C52512">
        <w:rPr>
          <w:rtl/>
        </w:rPr>
        <w:t xml:space="preserve">וכן </w:t>
      </w:r>
      <w:bookmarkStart w:id="41183" w:name="_ETM_Q55_330060"/>
      <w:bookmarkEnd w:id="41183"/>
      <w:r w:rsidRPr="00C52512">
        <w:rPr>
          <w:rtl/>
        </w:rPr>
        <w:t xml:space="preserve">הלאה </w:t>
      </w:r>
      <w:bookmarkStart w:id="41184" w:name="_ETM_Q55_330269"/>
      <w:bookmarkEnd w:id="41184"/>
      <w:r w:rsidR="0053647D">
        <w:rPr>
          <w:rFonts w:hint="cs"/>
          <w:rtl/>
        </w:rPr>
        <w:t xml:space="preserve">– </w:t>
      </w:r>
      <w:r w:rsidRPr="00C52512">
        <w:rPr>
          <w:rtl/>
        </w:rPr>
        <w:t xml:space="preserve">רשימה </w:t>
      </w:r>
      <w:bookmarkStart w:id="41185" w:name="_ETM_Q55_331079"/>
      <w:bookmarkEnd w:id="41185"/>
      <w:r w:rsidRPr="00C52512">
        <w:rPr>
          <w:rtl/>
        </w:rPr>
        <w:t xml:space="preserve">של </w:t>
      </w:r>
      <w:bookmarkStart w:id="41186" w:name="_ETM_Q55_331290"/>
      <w:bookmarkEnd w:id="41186"/>
      <w:r w:rsidRPr="00C52512">
        <w:rPr>
          <w:rtl/>
        </w:rPr>
        <w:t xml:space="preserve">אלפי </w:t>
      </w:r>
      <w:bookmarkStart w:id="41187" w:name="_ETM_Q55_331769"/>
      <w:bookmarkEnd w:id="41187"/>
      <w:r w:rsidRPr="00C52512">
        <w:rPr>
          <w:rtl/>
        </w:rPr>
        <w:t>פריטים</w:t>
      </w:r>
      <w:r>
        <w:rPr>
          <w:rFonts w:hint="cs"/>
          <w:rtl/>
        </w:rPr>
        <w:t>,</w:t>
      </w:r>
      <w:r w:rsidRPr="00C52512">
        <w:rPr>
          <w:rtl/>
        </w:rPr>
        <w:t xml:space="preserve"> </w:t>
      </w:r>
      <w:bookmarkStart w:id="41188" w:name="_ETM_Q55_332370"/>
      <w:bookmarkEnd w:id="41188"/>
      <w:r w:rsidRPr="00C52512">
        <w:rPr>
          <w:rtl/>
        </w:rPr>
        <w:t xml:space="preserve">אלפי </w:t>
      </w:r>
      <w:bookmarkStart w:id="41189" w:name="_ETM_Q55_332669"/>
      <w:bookmarkEnd w:id="41189"/>
      <w:r w:rsidRPr="00C52512">
        <w:rPr>
          <w:rtl/>
        </w:rPr>
        <w:t>תחומים</w:t>
      </w:r>
      <w:bookmarkStart w:id="41190" w:name="_ETM_Q55_333970"/>
      <w:bookmarkEnd w:id="41190"/>
      <w:r>
        <w:rPr>
          <w:rFonts w:hint="cs"/>
          <w:rtl/>
        </w:rPr>
        <w:t xml:space="preserve"> </w:t>
      </w:r>
      <w:r w:rsidRPr="00C52512">
        <w:rPr>
          <w:rtl/>
        </w:rPr>
        <w:t xml:space="preserve">שנכנסים </w:t>
      </w:r>
      <w:bookmarkStart w:id="41191" w:name="_ETM_Q55_334780"/>
      <w:bookmarkEnd w:id="41191"/>
      <w:r w:rsidRPr="00C52512">
        <w:rPr>
          <w:rtl/>
        </w:rPr>
        <w:t>לרפורמה</w:t>
      </w:r>
      <w:r>
        <w:rPr>
          <w:rFonts w:hint="cs"/>
          <w:rtl/>
        </w:rPr>
        <w:t>.</w:t>
      </w:r>
      <w:r w:rsidRPr="00C52512">
        <w:rPr>
          <w:rtl/>
        </w:rPr>
        <w:t xml:space="preserve"> </w:t>
      </w:r>
      <w:bookmarkStart w:id="41192" w:name="_ETM_Q55_335919"/>
      <w:bookmarkEnd w:id="41192"/>
      <w:r w:rsidRPr="00C52512">
        <w:rPr>
          <w:rtl/>
        </w:rPr>
        <w:t xml:space="preserve">מה </w:t>
      </w:r>
      <w:bookmarkStart w:id="41193" w:name="_ETM_Q55_336249"/>
      <w:bookmarkEnd w:id="41193"/>
      <w:r w:rsidRPr="00C52512">
        <w:rPr>
          <w:rtl/>
        </w:rPr>
        <w:t xml:space="preserve">שעובר </w:t>
      </w:r>
      <w:bookmarkStart w:id="41194" w:name="_ETM_Q55_336849"/>
      <w:bookmarkEnd w:id="41194"/>
      <w:r w:rsidRPr="00C52512">
        <w:rPr>
          <w:rtl/>
        </w:rPr>
        <w:t>בקלות</w:t>
      </w:r>
      <w:r>
        <w:rPr>
          <w:rFonts w:hint="cs"/>
          <w:rtl/>
        </w:rPr>
        <w:t>,</w:t>
      </w:r>
      <w:r w:rsidRPr="00C52512">
        <w:rPr>
          <w:rtl/>
        </w:rPr>
        <w:t xml:space="preserve"> </w:t>
      </w:r>
      <w:bookmarkStart w:id="41195" w:name="_ETM_Q55_337329"/>
      <w:bookmarkEnd w:id="41195"/>
      <w:r w:rsidRPr="00C52512">
        <w:rPr>
          <w:rtl/>
        </w:rPr>
        <w:t xml:space="preserve">נכנס </w:t>
      </w:r>
      <w:bookmarkStart w:id="41196" w:name="_ETM_Q55_337719"/>
      <w:bookmarkEnd w:id="41196"/>
      <w:r w:rsidRPr="00C52512">
        <w:rPr>
          <w:rtl/>
        </w:rPr>
        <w:t>מ</w:t>
      </w:r>
      <w:r>
        <w:rPr>
          <w:rFonts w:hint="cs"/>
          <w:rtl/>
        </w:rPr>
        <w:t>י</w:t>
      </w:r>
      <w:r w:rsidRPr="00C52512">
        <w:rPr>
          <w:rtl/>
        </w:rPr>
        <w:t>יד</w:t>
      </w:r>
      <w:r>
        <w:rPr>
          <w:rFonts w:hint="cs"/>
          <w:rtl/>
        </w:rPr>
        <w:t>.</w:t>
      </w:r>
      <w:r w:rsidRPr="00C52512">
        <w:rPr>
          <w:rtl/>
        </w:rPr>
        <w:t xml:space="preserve"> </w:t>
      </w:r>
      <w:bookmarkStart w:id="41197" w:name="_ETM_Q55_338590"/>
      <w:bookmarkEnd w:id="41197"/>
      <w:r w:rsidRPr="00C52512">
        <w:rPr>
          <w:rtl/>
        </w:rPr>
        <w:t xml:space="preserve">מה </w:t>
      </w:r>
      <w:bookmarkStart w:id="41198" w:name="_ETM_Q55_338829"/>
      <w:bookmarkStart w:id="41199" w:name="_ETM_Q55_339010"/>
      <w:bookmarkEnd w:id="41198"/>
      <w:bookmarkEnd w:id="41199"/>
      <w:r>
        <w:rPr>
          <w:rFonts w:hint="cs"/>
          <w:rtl/>
        </w:rPr>
        <w:t>ש</w:t>
      </w:r>
      <w:r w:rsidRPr="00C52512">
        <w:rPr>
          <w:rtl/>
        </w:rPr>
        <w:t xml:space="preserve">בגלל </w:t>
      </w:r>
      <w:bookmarkStart w:id="41200" w:name="_ETM_Q55_339370"/>
      <w:bookmarkEnd w:id="41200"/>
      <w:r w:rsidRPr="00C52512">
        <w:rPr>
          <w:rtl/>
        </w:rPr>
        <w:t xml:space="preserve">הרגישות </w:t>
      </w:r>
      <w:bookmarkStart w:id="41201" w:name="_ETM_Q55_339760"/>
      <w:bookmarkEnd w:id="41201"/>
      <w:r w:rsidRPr="00C52512">
        <w:rPr>
          <w:rtl/>
        </w:rPr>
        <w:t xml:space="preserve">צריך </w:t>
      </w:r>
      <w:bookmarkStart w:id="41202" w:name="_ETM_Q55_339909"/>
      <w:bookmarkEnd w:id="41202"/>
      <w:r w:rsidRPr="00C52512">
        <w:rPr>
          <w:rtl/>
        </w:rPr>
        <w:t xml:space="preserve">לקחת </w:t>
      </w:r>
      <w:bookmarkStart w:id="41203" w:name="_ETM_Q55_340209"/>
      <w:bookmarkEnd w:id="41203"/>
      <w:r w:rsidRPr="00C52512">
        <w:rPr>
          <w:rtl/>
        </w:rPr>
        <w:t xml:space="preserve">קצת </w:t>
      </w:r>
      <w:bookmarkStart w:id="41204" w:name="_ETM_Q55_340419"/>
      <w:bookmarkEnd w:id="41204"/>
      <w:r w:rsidRPr="00C52512">
        <w:rPr>
          <w:rtl/>
        </w:rPr>
        <w:t xml:space="preserve">יותר </w:t>
      </w:r>
      <w:bookmarkStart w:id="41205" w:name="_ETM_Q55_340689"/>
      <w:bookmarkEnd w:id="41205"/>
      <w:r w:rsidRPr="00C52512">
        <w:rPr>
          <w:rtl/>
        </w:rPr>
        <w:t>זמן</w:t>
      </w:r>
      <w:r>
        <w:rPr>
          <w:rFonts w:hint="cs"/>
          <w:rtl/>
        </w:rPr>
        <w:t xml:space="preserve"> </w:t>
      </w:r>
      <w:r>
        <w:rPr>
          <w:rFonts w:hint="eastAsia"/>
          <w:rtl/>
        </w:rPr>
        <w:t>–</w:t>
      </w:r>
      <w:r w:rsidRPr="00C52512">
        <w:rPr>
          <w:rtl/>
        </w:rPr>
        <w:t xml:space="preserve"> </w:t>
      </w:r>
      <w:bookmarkStart w:id="41206" w:name="_ETM_Q55_341319"/>
      <w:bookmarkEnd w:id="41206"/>
      <w:r w:rsidRPr="00C52512">
        <w:rPr>
          <w:rtl/>
        </w:rPr>
        <w:t>הכ</w:t>
      </w:r>
      <w:r>
        <w:rPr>
          <w:rFonts w:hint="cs"/>
          <w:rtl/>
        </w:rPr>
        <w:t>ו</w:t>
      </w:r>
      <w:r w:rsidRPr="00C52512">
        <w:rPr>
          <w:rtl/>
        </w:rPr>
        <w:t xml:space="preserve">ל </w:t>
      </w:r>
      <w:bookmarkStart w:id="41207" w:name="_ETM_Q55_341650"/>
      <w:bookmarkEnd w:id="41207"/>
      <w:r w:rsidRPr="00C52512">
        <w:rPr>
          <w:rtl/>
        </w:rPr>
        <w:t>בסדר</w:t>
      </w:r>
      <w:r>
        <w:rPr>
          <w:rFonts w:hint="cs"/>
          <w:rtl/>
        </w:rPr>
        <w:t>,</w:t>
      </w:r>
      <w:r w:rsidRPr="00C52512">
        <w:rPr>
          <w:rtl/>
        </w:rPr>
        <w:t xml:space="preserve"> </w:t>
      </w:r>
      <w:bookmarkStart w:id="41208" w:name="_ETM_Q55_342069"/>
      <w:bookmarkEnd w:id="41208"/>
      <w:r w:rsidRPr="00C52512">
        <w:rPr>
          <w:rtl/>
        </w:rPr>
        <w:t xml:space="preserve">ניתן </w:t>
      </w:r>
      <w:bookmarkStart w:id="41209" w:name="_ETM_Q55_342279"/>
      <w:bookmarkEnd w:id="41209"/>
      <w:r w:rsidRPr="00C52512">
        <w:rPr>
          <w:rtl/>
        </w:rPr>
        <w:t xml:space="preserve">לו </w:t>
      </w:r>
      <w:bookmarkStart w:id="41210" w:name="_ETM_Q55_342370"/>
      <w:bookmarkEnd w:id="41210"/>
      <w:r w:rsidRPr="00C52512">
        <w:rPr>
          <w:rtl/>
        </w:rPr>
        <w:t xml:space="preserve">את </w:t>
      </w:r>
      <w:bookmarkStart w:id="41211" w:name="_ETM_Q55_342430"/>
      <w:bookmarkEnd w:id="41211"/>
      <w:r w:rsidRPr="00C52512">
        <w:rPr>
          <w:rtl/>
        </w:rPr>
        <w:t xml:space="preserve">הזמן </w:t>
      </w:r>
      <w:bookmarkStart w:id="41212" w:name="_ETM_Q55_342760"/>
      <w:bookmarkEnd w:id="41212"/>
      <w:r w:rsidRPr="00C52512">
        <w:rPr>
          <w:rtl/>
        </w:rPr>
        <w:t xml:space="preserve">מתוך </w:t>
      </w:r>
      <w:bookmarkStart w:id="41213" w:name="_ETM_Q55_343059"/>
      <w:bookmarkEnd w:id="41213"/>
      <w:r w:rsidRPr="00C52512">
        <w:rPr>
          <w:rtl/>
        </w:rPr>
        <w:t xml:space="preserve">אחריות </w:t>
      </w:r>
      <w:bookmarkStart w:id="41214" w:name="_ETM_Q55_344049"/>
      <w:bookmarkEnd w:id="41214"/>
      <w:r w:rsidRPr="00C52512">
        <w:rPr>
          <w:rtl/>
        </w:rPr>
        <w:t>ו</w:t>
      </w:r>
      <w:r>
        <w:rPr>
          <w:rFonts w:hint="cs"/>
          <w:rtl/>
        </w:rPr>
        <w:t>נ</w:t>
      </w:r>
      <w:r w:rsidRPr="00C52512">
        <w:rPr>
          <w:rtl/>
        </w:rPr>
        <w:t xml:space="preserve">וודא </w:t>
      </w:r>
      <w:bookmarkStart w:id="41215" w:name="_ETM_Q55_344829"/>
      <w:bookmarkEnd w:id="41215"/>
      <w:r w:rsidRPr="00C52512">
        <w:rPr>
          <w:rtl/>
        </w:rPr>
        <w:t xml:space="preserve">שהמשרדים </w:t>
      </w:r>
      <w:bookmarkStart w:id="41216" w:name="_ETM_Q55_345609"/>
      <w:bookmarkEnd w:id="41216"/>
      <w:proofErr w:type="spellStart"/>
      <w:r w:rsidRPr="00C52512">
        <w:rPr>
          <w:rtl/>
        </w:rPr>
        <w:t>מסת</w:t>
      </w:r>
      <w:r>
        <w:rPr>
          <w:rFonts w:hint="cs"/>
          <w:rtl/>
        </w:rPr>
        <w:t>נכרנים</w:t>
      </w:r>
      <w:bookmarkStart w:id="41217" w:name="_ETM_Q55_346329"/>
      <w:bookmarkStart w:id="41218" w:name="_ETM_Q55_347584"/>
      <w:bookmarkStart w:id="41219" w:name="_ETM_Q55_347640"/>
      <w:bookmarkEnd w:id="41217"/>
      <w:bookmarkEnd w:id="41218"/>
      <w:bookmarkEnd w:id="41219"/>
      <w:proofErr w:type="spellEnd"/>
      <w:r>
        <w:rPr>
          <w:rFonts w:hint="cs"/>
          <w:rtl/>
        </w:rPr>
        <w:t xml:space="preserve"> </w:t>
      </w:r>
      <w:r w:rsidRPr="00C52512">
        <w:rPr>
          <w:rtl/>
        </w:rPr>
        <w:t xml:space="preserve">עם </w:t>
      </w:r>
      <w:bookmarkStart w:id="41220" w:name="_ETM_Q55_346419"/>
      <w:bookmarkEnd w:id="41220"/>
      <w:r w:rsidRPr="00C52512">
        <w:rPr>
          <w:rtl/>
        </w:rPr>
        <w:t>זה</w:t>
      </w:r>
      <w:r>
        <w:rPr>
          <w:rFonts w:hint="cs"/>
          <w:rtl/>
        </w:rPr>
        <w:t>.</w:t>
      </w:r>
    </w:p>
    <w:p w:rsidR="00E85124" w:rsidRDefault="00E85124" w:rsidP="006336AD">
      <w:pPr>
        <w:rPr>
          <w:rtl/>
        </w:rPr>
      </w:pPr>
      <w:bookmarkStart w:id="41221" w:name="_ETM_Q55_347872"/>
      <w:bookmarkStart w:id="41222" w:name="_ETM_Q55_347943"/>
      <w:bookmarkStart w:id="41223" w:name="_ETM_Q55_348016"/>
      <w:bookmarkEnd w:id="41221"/>
      <w:bookmarkEnd w:id="41222"/>
      <w:bookmarkEnd w:id="41223"/>
    </w:p>
    <w:p w:rsidR="00E85124" w:rsidRDefault="00E85124" w:rsidP="0053647D">
      <w:pPr>
        <w:rPr>
          <w:rtl/>
        </w:rPr>
      </w:pPr>
      <w:bookmarkStart w:id="41224" w:name="_ETM_Q55_348072"/>
      <w:bookmarkStart w:id="41225" w:name="_ETM_Q55_348270"/>
      <w:bookmarkEnd w:id="41224"/>
      <w:bookmarkEnd w:id="41225"/>
      <w:r w:rsidRPr="00C52512">
        <w:rPr>
          <w:rtl/>
        </w:rPr>
        <w:t xml:space="preserve">זו </w:t>
      </w:r>
      <w:bookmarkStart w:id="41226" w:name="_ETM_Q55_348450"/>
      <w:bookmarkEnd w:id="41226"/>
      <w:r w:rsidRPr="00C52512">
        <w:rPr>
          <w:rtl/>
        </w:rPr>
        <w:t xml:space="preserve">כמובן </w:t>
      </w:r>
      <w:bookmarkStart w:id="41227" w:name="_ETM_Q55_348750"/>
      <w:bookmarkEnd w:id="41227"/>
      <w:r w:rsidRPr="00C52512">
        <w:rPr>
          <w:rtl/>
        </w:rPr>
        <w:t xml:space="preserve">רשימה </w:t>
      </w:r>
      <w:bookmarkStart w:id="41228" w:name="_ETM_Q55_349110"/>
      <w:bookmarkEnd w:id="41228"/>
      <w:r w:rsidRPr="00C52512">
        <w:rPr>
          <w:rtl/>
        </w:rPr>
        <w:t xml:space="preserve">חלקית </w:t>
      </w:r>
      <w:bookmarkStart w:id="41229" w:name="_ETM_Q55_349470"/>
      <w:bookmarkEnd w:id="41229"/>
      <w:r w:rsidRPr="00C52512">
        <w:rPr>
          <w:rtl/>
        </w:rPr>
        <w:t xml:space="preserve">של </w:t>
      </w:r>
      <w:bookmarkStart w:id="41230" w:name="_ETM_Q55_349620"/>
      <w:bookmarkEnd w:id="41230"/>
      <w:r w:rsidRPr="00C52512">
        <w:rPr>
          <w:rtl/>
        </w:rPr>
        <w:t xml:space="preserve">משרד </w:t>
      </w:r>
      <w:bookmarkStart w:id="41231" w:name="_ETM_Q55_349889"/>
      <w:bookmarkEnd w:id="41231"/>
      <w:r w:rsidRPr="00C52512">
        <w:rPr>
          <w:rtl/>
        </w:rPr>
        <w:t xml:space="preserve">הכלכלה </w:t>
      </w:r>
      <w:bookmarkStart w:id="41232" w:name="_ETM_Q55_350489"/>
      <w:bookmarkEnd w:id="41232"/>
      <w:r w:rsidRPr="00C52512">
        <w:rPr>
          <w:rtl/>
        </w:rPr>
        <w:t>והתעשייה</w:t>
      </w:r>
      <w:r>
        <w:rPr>
          <w:rFonts w:hint="cs"/>
          <w:rtl/>
        </w:rPr>
        <w:t>.</w:t>
      </w:r>
      <w:r w:rsidRPr="00C52512">
        <w:rPr>
          <w:rtl/>
        </w:rPr>
        <w:t xml:space="preserve"> </w:t>
      </w:r>
      <w:bookmarkStart w:id="41233" w:name="_ETM_Q55_351900"/>
      <w:bookmarkEnd w:id="41233"/>
      <w:r w:rsidRPr="00C52512">
        <w:rPr>
          <w:rtl/>
        </w:rPr>
        <w:t xml:space="preserve">משרדי </w:t>
      </w:r>
      <w:bookmarkStart w:id="41234" w:name="_ETM_Q55_352290"/>
      <w:bookmarkEnd w:id="41234"/>
      <w:r w:rsidRPr="00C52512">
        <w:rPr>
          <w:rtl/>
        </w:rPr>
        <w:t xml:space="preserve">הממשלה </w:t>
      </w:r>
      <w:bookmarkStart w:id="41235" w:name="_ETM_Q55_352650"/>
      <w:bookmarkEnd w:id="41235"/>
      <w:r w:rsidRPr="00C52512">
        <w:rPr>
          <w:rtl/>
        </w:rPr>
        <w:t>האחרים</w:t>
      </w:r>
      <w:r>
        <w:rPr>
          <w:rFonts w:hint="cs"/>
          <w:rtl/>
        </w:rPr>
        <w:t>,</w:t>
      </w:r>
      <w:r w:rsidRPr="00C52512">
        <w:rPr>
          <w:rtl/>
        </w:rPr>
        <w:t xml:space="preserve"> </w:t>
      </w:r>
      <w:bookmarkStart w:id="41236" w:name="_ETM_Q55_353580"/>
      <w:bookmarkEnd w:id="41236"/>
      <w:r w:rsidRPr="00C52512">
        <w:rPr>
          <w:rtl/>
        </w:rPr>
        <w:t xml:space="preserve">כמו </w:t>
      </w:r>
      <w:bookmarkStart w:id="41237" w:name="_ETM_Q55_353819"/>
      <w:bookmarkEnd w:id="41237"/>
      <w:r w:rsidRPr="00C52512">
        <w:rPr>
          <w:rtl/>
        </w:rPr>
        <w:t xml:space="preserve">משרד </w:t>
      </w:r>
      <w:bookmarkStart w:id="41238" w:name="_ETM_Q55_354180"/>
      <w:bookmarkEnd w:id="41238"/>
      <w:r w:rsidRPr="00C52512">
        <w:rPr>
          <w:rtl/>
        </w:rPr>
        <w:t>האנרגיה</w:t>
      </w:r>
      <w:r>
        <w:rPr>
          <w:rFonts w:hint="cs"/>
          <w:rtl/>
        </w:rPr>
        <w:t>,</w:t>
      </w:r>
      <w:r w:rsidRPr="00C52512">
        <w:rPr>
          <w:rtl/>
        </w:rPr>
        <w:t xml:space="preserve"> </w:t>
      </w:r>
      <w:bookmarkStart w:id="41239" w:name="_ETM_Q55_355550"/>
      <w:bookmarkEnd w:id="41239"/>
      <w:r w:rsidRPr="00C52512">
        <w:rPr>
          <w:rtl/>
        </w:rPr>
        <w:t xml:space="preserve">העבירו </w:t>
      </w:r>
      <w:bookmarkStart w:id="41240" w:name="_ETM_Q55_356000"/>
      <w:bookmarkEnd w:id="41240"/>
      <w:r w:rsidRPr="00C52512">
        <w:rPr>
          <w:rtl/>
        </w:rPr>
        <w:t xml:space="preserve">היום </w:t>
      </w:r>
      <w:bookmarkStart w:id="41241" w:name="_ETM_Q55_356240"/>
      <w:bookmarkEnd w:id="41241"/>
      <w:r w:rsidRPr="00C52512">
        <w:rPr>
          <w:rtl/>
        </w:rPr>
        <w:t xml:space="preserve">בהכנה </w:t>
      </w:r>
      <w:bookmarkStart w:id="41242" w:name="_ETM_Q55_356630"/>
      <w:bookmarkEnd w:id="41242"/>
      <w:r w:rsidRPr="00C52512">
        <w:rPr>
          <w:rtl/>
        </w:rPr>
        <w:t xml:space="preserve">לקריאה </w:t>
      </w:r>
      <w:bookmarkStart w:id="41243" w:name="_ETM_Q55_356990"/>
      <w:bookmarkEnd w:id="41243"/>
      <w:r w:rsidRPr="00C52512">
        <w:rPr>
          <w:rtl/>
        </w:rPr>
        <w:t xml:space="preserve">שנייה </w:t>
      </w:r>
      <w:bookmarkStart w:id="41244" w:name="_ETM_Q55_357230"/>
      <w:bookmarkEnd w:id="41244"/>
      <w:r w:rsidRPr="00C52512">
        <w:rPr>
          <w:rtl/>
        </w:rPr>
        <w:t xml:space="preserve">ושלישית </w:t>
      </w:r>
      <w:bookmarkStart w:id="41245" w:name="_ETM_Q55_358709"/>
      <w:bookmarkEnd w:id="41245"/>
      <w:r w:rsidRPr="00C52512">
        <w:rPr>
          <w:rtl/>
        </w:rPr>
        <w:t xml:space="preserve">גם </w:t>
      </w:r>
      <w:bookmarkStart w:id="41246" w:name="_ETM_Q55_358949"/>
      <w:bookmarkEnd w:id="41246"/>
      <w:r w:rsidRPr="00C52512">
        <w:rPr>
          <w:rtl/>
        </w:rPr>
        <w:t xml:space="preserve">כן </w:t>
      </w:r>
      <w:bookmarkStart w:id="41247" w:name="_ETM_Q55_359129"/>
      <w:bookmarkEnd w:id="41247"/>
      <w:r w:rsidRPr="00C52512">
        <w:rPr>
          <w:rtl/>
        </w:rPr>
        <w:t xml:space="preserve">בתחום </w:t>
      </w:r>
      <w:bookmarkStart w:id="41248" w:name="_ETM_Q55_359489"/>
      <w:bookmarkEnd w:id="41248"/>
      <w:r w:rsidRPr="00C52512">
        <w:rPr>
          <w:rtl/>
        </w:rPr>
        <w:t xml:space="preserve">של </w:t>
      </w:r>
      <w:bookmarkStart w:id="41249" w:name="_ETM_Q55_359669"/>
      <w:bookmarkEnd w:id="41249"/>
      <w:r w:rsidRPr="00C52512">
        <w:rPr>
          <w:rtl/>
        </w:rPr>
        <w:t xml:space="preserve">כ-8 </w:t>
      </w:r>
      <w:bookmarkStart w:id="41250" w:name="_ETM_Q55_360239"/>
      <w:bookmarkEnd w:id="41250"/>
      <w:r w:rsidRPr="00C52512">
        <w:rPr>
          <w:rtl/>
        </w:rPr>
        <w:t xml:space="preserve">מיליארד </w:t>
      </w:r>
      <w:bookmarkStart w:id="41251" w:name="_ETM_Q55_360569"/>
      <w:bookmarkEnd w:id="41251"/>
      <w:r w:rsidRPr="00C52512">
        <w:rPr>
          <w:rtl/>
        </w:rPr>
        <w:t>שקלים</w:t>
      </w:r>
      <w:r>
        <w:rPr>
          <w:rFonts w:hint="cs"/>
          <w:rtl/>
        </w:rPr>
        <w:t>,</w:t>
      </w:r>
      <w:r w:rsidRPr="00C52512">
        <w:rPr>
          <w:rtl/>
        </w:rPr>
        <w:t xml:space="preserve"> </w:t>
      </w:r>
      <w:bookmarkStart w:id="41252" w:name="_ETM_Q55_361529"/>
      <w:bookmarkStart w:id="41253" w:name="_ETM_Q55_362249"/>
      <w:bookmarkEnd w:id="41252"/>
      <w:bookmarkEnd w:id="41253"/>
      <w:r>
        <w:rPr>
          <w:rFonts w:hint="cs"/>
          <w:rtl/>
        </w:rPr>
        <w:t>ו</w:t>
      </w:r>
      <w:r w:rsidRPr="00C52512">
        <w:rPr>
          <w:rtl/>
        </w:rPr>
        <w:t xml:space="preserve">משרד </w:t>
      </w:r>
      <w:bookmarkStart w:id="41254" w:name="_ETM_Q55_362549"/>
      <w:bookmarkEnd w:id="41254"/>
      <w:r w:rsidRPr="00C52512">
        <w:rPr>
          <w:rtl/>
        </w:rPr>
        <w:t xml:space="preserve">הבריאות </w:t>
      </w:r>
      <w:bookmarkStart w:id="41255" w:name="_ETM_Q55_362849"/>
      <w:bookmarkEnd w:id="41255"/>
      <w:r w:rsidRPr="00C52512">
        <w:rPr>
          <w:rtl/>
        </w:rPr>
        <w:t xml:space="preserve">מתקדם </w:t>
      </w:r>
      <w:bookmarkStart w:id="41256" w:name="_ETM_Q55_363299"/>
      <w:bookmarkEnd w:id="41256"/>
      <w:r w:rsidRPr="00C52512">
        <w:rPr>
          <w:rtl/>
        </w:rPr>
        <w:t xml:space="preserve">יפה </w:t>
      </w:r>
      <w:bookmarkStart w:id="41257" w:name="_ETM_Q55_364229"/>
      <w:bookmarkEnd w:id="41257"/>
      <w:r w:rsidRPr="00C52512">
        <w:rPr>
          <w:rtl/>
        </w:rPr>
        <w:t xml:space="preserve">גם </w:t>
      </w:r>
      <w:bookmarkStart w:id="41258" w:name="_ETM_Q55_364469"/>
      <w:bookmarkEnd w:id="41258"/>
      <w:r>
        <w:rPr>
          <w:rFonts w:hint="cs"/>
          <w:rtl/>
        </w:rPr>
        <w:t>ע</w:t>
      </w:r>
      <w:r w:rsidRPr="00C52512">
        <w:rPr>
          <w:rtl/>
        </w:rPr>
        <w:t xml:space="preserve">ם </w:t>
      </w:r>
      <w:bookmarkStart w:id="41259" w:name="_ETM_Q55_364559"/>
      <w:bookmarkEnd w:id="41259"/>
      <w:r w:rsidRPr="00C52512">
        <w:rPr>
          <w:rtl/>
        </w:rPr>
        <w:t xml:space="preserve">תמרוקים </w:t>
      </w:r>
      <w:bookmarkStart w:id="41260" w:name="_ETM_Q55_365249"/>
      <w:bookmarkEnd w:id="41260"/>
      <w:r w:rsidRPr="00C52512">
        <w:rPr>
          <w:rtl/>
        </w:rPr>
        <w:t xml:space="preserve">וגם </w:t>
      </w:r>
      <w:bookmarkStart w:id="41261" w:name="_ETM_Q55_365489"/>
      <w:bookmarkEnd w:id="41261"/>
      <w:r w:rsidRPr="00C52512">
        <w:rPr>
          <w:rtl/>
        </w:rPr>
        <w:t xml:space="preserve">עם </w:t>
      </w:r>
      <w:bookmarkStart w:id="41262" w:name="_ETM_Q55_365579"/>
      <w:bookmarkEnd w:id="41262"/>
      <w:r w:rsidRPr="00C52512">
        <w:rPr>
          <w:rtl/>
        </w:rPr>
        <w:t xml:space="preserve">מזון </w:t>
      </w:r>
      <w:bookmarkStart w:id="41263" w:name="_ETM_Q55_366449"/>
      <w:bookmarkEnd w:id="41263"/>
      <w:r w:rsidRPr="00C52512">
        <w:rPr>
          <w:rtl/>
        </w:rPr>
        <w:t xml:space="preserve">בהיקפים </w:t>
      </w:r>
      <w:bookmarkStart w:id="41264" w:name="_ETM_Q55_366989"/>
      <w:bookmarkEnd w:id="41264"/>
      <w:r w:rsidRPr="00C52512">
        <w:rPr>
          <w:rtl/>
        </w:rPr>
        <w:t xml:space="preserve">של </w:t>
      </w:r>
      <w:bookmarkStart w:id="41265" w:name="_ETM_Q55_367139"/>
      <w:bookmarkEnd w:id="41265"/>
      <w:r w:rsidRPr="00C52512">
        <w:rPr>
          <w:rtl/>
        </w:rPr>
        <w:t xml:space="preserve">למעלה </w:t>
      </w:r>
      <w:bookmarkStart w:id="41266" w:name="_ETM_Q55_367379"/>
      <w:bookmarkEnd w:id="41266"/>
      <w:r w:rsidRPr="00C52512">
        <w:rPr>
          <w:rtl/>
        </w:rPr>
        <w:t xml:space="preserve">מ-50 </w:t>
      </w:r>
      <w:bookmarkStart w:id="41267" w:name="_ETM_Q55_367979"/>
      <w:bookmarkEnd w:id="41267"/>
      <w:r w:rsidRPr="00C52512">
        <w:rPr>
          <w:rtl/>
        </w:rPr>
        <w:t>מיליארד</w:t>
      </w:r>
      <w:bookmarkStart w:id="41268" w:name="_ETM_Q55_368339"/>
      <w:bookmarkEnd w:id="41268"/>
      <w:r w:rsidR="0053647D">
        <w:rPr>
          <w:rFonts w:hint="cs"/>
          <w:rtl/>
        </w:rPr>
        <w:t xml:space="preserve"> </w:t>
      </w:r>
      <w:r w:rsidRPr="00C52512">
        <w:rPr>
          <w:rtl/>
        </w:rPr>
        <w:t>שקלים</w:t>
      </w:r>
      <w:r>
        <w:rPr>
          <w:rFonts w:hint="cs"/>
          <w:rtl/>
        </w:rPr>
        <w:t>.</w:t>
      </w:r>
      <w:r w:rsidRPr="00C52512">
        <w:rPr>
          <w:rtl/>
        </w:rPr>
        <w:t xml:space="preserve"> </w:t>
      </w:r>
      <w:bookmarkStart w:id="41269" w:name="_ETM_Q55_369270"/>
      <w:bookmarkEnd w:id="41269"/>
      <w:r w:rsidRPr="00C52512">
        <w:rPr>
          <w:rtl/>
        </w:rPr>
        <w:t xml:space="preserve">הדברים </w:t>
      </w:r>
      <w:bookmarkStart w:id="41270" w:name="_ETM_Q55_369660"/>
      <w:bookmarkEnd w:id="41270"/>
      <w:r w:rsidRPr="00C52512">
        <w:rPr>
          <w:rtl/>
        </w:rPr>
        <w:t xml:space="preserve">מתקדמים </w:t>
      </w:r>
      <w:bookmarkStart w:id="41271" w:name="_ETM_Q55_370080"/>
      <w:bookmarkEnd w:id="41271"/>
      <w:r w:rsidRPr="00C52512">
        <w:rPr>
          <w:rtl/>
        </w:rPr>
        <w:t>במקביל</w:t>
      </w:r>
      <w:r>
        <w:rPr>
          <w:rFonts w:hint="cs"/>
          <w:rtl/>
        </w:rPr>
        <w:t>,</w:t>
      </w:r>
      <w:r w:rsidRPr="00C52512">
        <w:rPr>
          <w:rtl/>
        </w:rPr>
        <w:t xml:space="preserve"> </w:t>
      </w:r>
      <w:bookmarkStart w:id="41272" w:name="_ETM_Q55_370980"/>
      <w:bookmarkEnd w:id="41272"/>
      <w:r w:rsidRPr="00C52512">
        <w:rPr>
          <w:rtl/>
        </w:rPr>
        <w:t xml:space="preserve">תודה </w:t>
      </w:r>
      <w:bookmarkStart w:id="41273" w:name="_ETM_Q55_371280"/>
      <w:bookmarkEnd w:id="41273"/>
      <w:r w:rsidRPr="00C52512">
        <w:rPr>
          <w:rtl/>
        </w:rPr>
        <w:t>ל</w:t>
      </w:r>
      <w:r>
        <w:rPr>
          <w:rFonts w:hint="cs"/>
          <w:rtl/>
        </w:rPr>
        <w:t>א</w:t>
      </w:r>
      <w:r w:rsidRPr="00C52512">
        <w:rPr>
          <w:rtl/>
        </w:rPr>
        <w:t>ל</w:t>
      </w:r>
      <w:r>
        <w:rPr>
          <w:rFonts w:hint="cs"/>
          <w:rtl/>
        </w:rPr>
        <w:t>,</w:t>
      </w:r>
      <w:r w:rsidRPr="00C52512">
        <w:rPr>
          <w:rtl/>
        </w:rPr>
        <w:t xml:space="preserve"> </w:t>
      </w:r>
      <w:bookmarkStart w:id="41274" w:name="_ETM_Q55_371900"/>
      <w:bookmarkEnd w:id="41274"/>
      <w:r w:rsidRPr="00C52512">
        <w:rPr>
          <w:rtl/>
        </w:rPr>
        <w:t xml:space="preserve">בכלל </w:t>
      </w:r>
      <w:bookmarkStart w:id="41275" w:name="_ETM_Q55_372260"/>
      <w:bookmarkEnd w:id="41275"/>
      <w:r w:rsidRPr="00C52512">
        <w:rPr>
          <w:rtl/>
        </w:rPr>
        <w:t>המשרדים</w:t>
      </w:r>
      <w:r>
        <w:rPr>
          <w:rFonts w:hint="cs"/>
          <w:rtl/>
        </w:rPr>
        <w:t>.</w:t>
      </w:r>
      <w:bookmarkStart w:id="41276" w:name="_ETM_Q55_374599"/>
      <w:bookmarkEnd w:id="41276"/>
    </w:p>
    <w:p w:rsidR="00E85124" w:rsidRDefault="00E85124" w:rsidP="006336AD">
      <w:pPr>
        <w:rPr>
          <w:rtl/>
        </w:rPr>
      </w:pPr>
      <w:bookmarkStart w:id="41277" w:name="_ETM_Q55_373421"/>
      <w:bookmarkStart w:id="41278" w:name="_ETM_Q55_373484"/>
      <w:bookmarkStart w:id="41279" w:name="_ETM_Q55_373563"/>
      <w:bookmarkEnd w:id="41277"/>
      <w:bookmarkEnd w:id="41278"/>
      <w:bookmarkEnd w:id="41279"/>
    </w:p>
    <w:p w:rsidR="00E85124" w:rsidRDefault="00E85124" w:rsidP="0053647D">
      <w:pPr>
        <w:rPr>
          <w:rtl/>
        </w:rPr>
      </w:pPr>
      <w:bookmarkStart w:id="41280" w:name="_ETM_Q55_373599"/>
      <w:bookmarkEnd w:id="41280"/>
      <w:r w:rsidRPr="00C52512">
        <w:rPr>
          <w:rtl/>
        </w:rPr>
        <w:t xml:space="preserve">אני </w:t>
      </w:r>
      <w:bookmarkStart w:id="41281" w:name="_ETM_Q55_374810"/>
      <w:bookmarkEnd w:id="41281"/>
      <w:r w:rsidRPr="00C52512">
        <w:rPr>
          <w:rtl/>
        </w:rPr>
        <w:t xml:space="preserve">רק </w:t>
      </w:r>
      <w:bookmarkStart w:id="41282" w:name="_ETM_Q55_374900"/>
      <w:bookmarkEnd w:id="41282"/>
      <w:r w:rsidRPr="00C52512">
        <w:rPr>
          <w:rtl/>
        </w:rPr>
        <w:t xml:space="preserve">רוצה </w:t>
      </w:r>
      <w:bookmarkStart w:id="41283" w:name="_ETM_Q55_375110"/>
      <w:bookmarkEnd w:id="41283"/>
      <w:r>
        <w:rPr>
          <w:rFonts w:hint="cs"/>
          <w:rtl/>
        </w:rPr>
        <w:t>להרים</w:t>
      </w:r>
      <w:r w:rsidRPr="00C52512">
        <w:rPr>
          <w:rtl/>
        </w:rPr>
        <w:t xml:space="preserve"> </w:t>
      </w:r>
      <w:bookmarkStart w:id="41284" w:name="_ETM_Q55_375319"/>
      <w:bookmarkEnd w:id="41284"/>
      <w:r w:rsidRPr="00C52512">
        <w:rPr>
          <w:rtl/>
        </w:rPr>
        <w:t xml:space="preserve">פה </w:t>
      </w:r>
      <w:bookmarkStart w:id="41285" w:name="_ETM_Q55_375440"/>
      <w:bookmarkEnd w:id="41285"/>
      <w:r w:rsidRPr="00C52512">
        <w:rPr>
          <w:rtl/>
        </w:rPr>
        <w:t xml:space="preserve">דגל </w:t>
      </w:r>
      <w:bookmarkStart w:id="41286" w:name="_ETM_Q55_376130"/>
      <w:bookmarkEnd w:id="41286"/>
      <w:r>
        <w:rPr>
          <w:rFonts w:hint="cs"/>
          <w:rtl/>
        </w:rPr>
        <w:t xml:space="preserve">– </w:t>
      </w:r>
      <w:r w:rsidRPr="00C52512">
        <w:rPr>
          <w:rtl/>
        </w:rPr>
        <w:t>ל</w:t>
      </w:r>
      <w:bookmarkStart w:id="41287" w:name="_ETM_Q55_376760"/>
      <w:bookmarkEnd w:id="41287"/>
      <w:r w:rsidRPr="00C52512">
        <w:rPr>
          <w:rtl/>
        </w:rPr>
        <w:t xml:space="preserve">חלק </w:t>
      </w:r>
      <w:bookmarkStart w:id="41288" w:name="_ETM_Q55_377150"/>
      <w:bookmarkEnd w:id="41288"/>
      <w:r w:rsidRPr="00C52512">
        <w:rPr>
          <w:rtl/>
        </w:rPr>
        <w:t xml:space="preserve">מהחקיקה </w:t>
      </w:r>
      <w:bookmarkStart w:id="41289" w:name="_ETM_Q55_378230"/>
      <w:bookmarkEnd w:id="41289"/>
      <w:r w:rsidRPr="00C52512">
        <w:rPr>
          <w:rtl/>
        </w:rPr>
        <w:t xml:space="preserve">יידרש </w:t>
      </w:r>
      <w:bookmarkStart w:id="41290" w:name="_ETM_Q55_378650"/>
      <w:bookmarkEnd w:id="41290"/>
      <w:r w:rsidRPr="00C52512">
        <w:rPr>
          <w:rtl/>
        </w:rPr>
        <w:t xml:space="preserve">זמן </w:t>
      </w:r>
      <w:bookmarkStart w:id="41291" w:name="_ETM_Q55_378919"/>
      <w:bookmarkEnd w:id="41291"/>
      <w:r w:rsidRPr="00C52512">
        <w:rPr>
          <w:rtl/>
        </w:rPr>
        <w:t xml:space="preserve">יותר </w:t>
      </w:r>
      <w:bookmarkStart w:id="41292" w:name="_ETM_Q55_379220"/>
      <w:bookmarkEnd w:id="41292"/>
      <w:r w:rsidRPr="00C52512">
        <w:rPr>
          <w:rtl/>
        </w:rPr>
        <w:t>ארוך</w:t>
      </w:r>
      <w:r>
        <w:rPr>
          <w:rFonts w:hint="cs"/>
          <w:rtl/>
        </w:rPr>
        <w:t>.</w:t>
      </w:r>
      <w:r w:rsidRPr="00C52512">
        <w:rPr>
          <w:rtl/>
        </w:rPr>
        <w:t xml:space="preserve"> </w:t>
      </w:r>
      <w:bookmarkStart w:id="41293" w:name="_ETM_Q55_380610"/>
      <w:bookmarkEnd w:id="41293"/>
      <w:r w:rsidRPr="00C52512">
        <w:rPr>
          <w:rtl/>
        </w:rPr>
        <w:t>לדוגמה</w:t>
      </w:r>
      <w:r>
        <w:rPr>
          <w:rFonts w:hint="cs"/>
          <w:rtl/>
        </w:rPr>
        <w:t>,</w:t>
      </w:r>
      <w:r w:rsidRPr="00C52512">
        <w:rPr>
          <w:rtl/>
        </w:rPr>
        <w:t xml:space="preserve"> </w:t>
      </w:r>
      <w:bookmarkStart w:id="41294" w:name="_ETM_Q55_381180"/>
      <w:bookmarkEnd w:id="41294"/>
      <w:r w:rsidRPr="00C52512">
        <w:rPr>
          <w:rtl/>
        </w:rPr>
        <w:t xml:space="preserve">אנחנו </w:t>
      </w:r>
      <w:bookmarkStart w:id="41295" w:name="_ETM_Q55_381480"/>
      <w:bookmarkEnd w:id="41295"/>
      <w:r w:rsidRPr="00C52512">
        <w:rPr>
          <w:rtl/>
        </w:rPr>
        <w:t xml:space="preserve">עכשיו </w:t>
      </w:r>
      <w:bookmarkStart w:id="41296" w:name="_ETM_Q55_381720"/>
      <w:bookmarkEnd w:id="41296"/>
      <w:r w:rsidRPr="00C52512">
        <w:rPr>
          <w:rtl/>
        </w:rPr>
        <w:t xml:space="preserve">מעבירים </w:t>
      </w:r>
      <w:bookmarkStart w:id="41297" w:name="_ETM_Q55_382440"/>
      <w:bookmarkEnd w:id="41297"/>
      <w:r w:rsidRPr="00C52512">
        <w:rPr>
          <w:rtl/>
        </w:rPr>
        <w:t xml:space="preserve">שכל </w:t>
      </w:r>
      <w:bookmarkStart w:id="41298" w:name="_ETM_Q55_382980"/>
      <w:bookmarkEnd w:id="41298"/>
      <w:r w:rsidRPr="00C52512">
        <w:rPr>
          <w:rtl/>
        </w:rPr>
        <w:t>התקינה</w:t>
      </w:r>
      <w:r>
        <w:rPr>
          <w:rFonts w:hint="cs"/>
          <w:rtl/>
        </w:rPr>
        <w:t>,</w:t>
      </w:r>
      <w:r w:rsidRPr="00C52512">
        <w:rPr>
          <w:rtl/>
        </w:rPr>
        <w:t xml:space="preserve"> </w:t>
      </w:r>
      <w:bookmarkStart w:id="41299" w:name="_ETM_Q55_383550"/>
      <w:bookmarkEnd w:id="41299"/>
      <w:r w:rsidRPr="00C52512">
        <w:rPr>
          <w:rtl/>
        </w:rPr>
        <w:t xml:space="preserve">כל </w:t>
      </w:r>
      <w:bookmarkStart w:id="41300" w:name="_ETM_Q55_383790"/>
      <w:bookmarkEnd w:id="41300"/>
      <w:r w:rsidRPr="00C52512">
        <w:rPr>
          <w:rtl/>
        </w:rPr>
        <w:t xml:space="preserve">מה </w:t>
      </w:r>
      <w:bookmarkStart w:id="41301" w:name="_ETM_Q55_383880"/>
      <w:bookmarkEnd w:id="41301"/>
      <w:r w:rsidRPr="00C52512">
        <w:rPr>
          <w:rtl/>
        </w:rPr>
        <w:t xml:space="preserve">שנכנס </w:t>
      </w:r>
      <w:bookmarkStart w:id="41302" w:name="_ETM_Q55_384300"/>
      <w:bookmarkEnd w:id="41302"/>
      <w:r w:rsidRPr="00C52512">
        <w:rPr>
          <w:rtl/>
        </w:rPr>
        <w:t>לישראל</w:t>
      </w:r>
      <w:r>
        <w:rPr>
          <w:rFonts w:hint="cs"/>
          <w:rtl/>
        </w:rPr>
        <w:t>,</w:t>
      </w:r>
      <w:r w:rsidRPr="00C52512">
        <w:rPr>
          <w:rtl/>
        </w:rPr>
        <w:t xml:space="preserve"> </w:t>
      </w:r>
      <w:bookmarkStart w:id="41303" w:name="_ETM_Q55_385400"/>
      <w:bookmarkEnd w:id="41303"/>
      <w:r w:rsidRPr="00C52512">
        <w:rPr>
          <w:rtl/>
        </w:rPr>
        <w:t xml:space="preserve">מה </w:t>
      </w:r>
      <w:bookmarkStart w:id="41304" w:name="_ETM_Q55_385760"/>
      <w:bookmarkEnd w:id="41304"/>
      <w:r w:rsidRPr="00C52512">
        <w:rPr>
          <w:rtl/>
        </w:rPr>
        <w:t xml:space="preserve">שיש </w:t>
      </w:r>
      <w:bookmarkStart w:id="41305" w:name="_ETM_Q55_385999"/>
      <w:bookmarkEnd w:id="41305"/>
      <w:r w:rsidRPr="00C52512">
        <w:rPr>
          <w:rtl/>
        </w:rPr>
        <w:t>ל</w:t>
      </w:r>
      <w:r>
        <w:rPr>
          <w:rFonts w:hint="cs"/>
          <w:rtl/>
        </w:rPr>
        <w:t xml:space="preserve">ו </w:t>
      </w:r>
      <w:r>
        <w:rPr>
          <w:rFonts w:hint="cs"/>
        </w:rPr>
        <w:t>EU</w:t>
      </w:r>
      <w:r>
        <w:rPr>
          <w:rFonts w:hint="cs"/>
          <w:rtl/>
        </w:rPr>
        <w:t>,</w:t>
      </w:r>
      <w:bookmarkStart w:id="41306" w:name="_ETM_Q55_386150"/>
      <w:bookmarkEnd w:id="41306"/>
      <w:r w:rsidRPr="00C52512">
        <w:rPr>
          <w:rtl/>
        </w:rPr>
        <w:t xml:space="preserve"> </w:t>
      </w:r>
      <w:bookmarkStart w:id="41307" w:name="_ETM_Q55_387139"/>
      <w:bookmarkEnd w:id="41307"/>
      <w:r w:rsidRPr="00C52512">
        <w:rPr>
          <w:rtl/>
        </w:rPr>
        <w:t xml:space="preserve">ניתן </w:t>
      </w:r>
      <w:bookmarkStart w:id="41308" w:name="_ETM_Q55_387650"/>
      <w:bookmarkEnd w:id="41308"/>
      <w:r w:rsidRPr="00C52512">
        <w:rPr>
          <w:rtl/>
        </w:rPr>
        <w:t xml:space="preserve">להכיר </w:t>
      </w:r>
      <w:bookmarkStart w:id="41309" w:name="_ETM_Q55_387919"/>
      <w:bookmarkEnd w:id="41309"/>
      <w:r w:rsidRPr="00C52512">
        <w:rPr>
          <w:rtl/>
        </w:rPr>
        <w:t xml:space="preserve">אותו </w:t>
      </w:r>
      <w:bookmarkStart w:id="41310" w:name="_ETM_Q55_388099"/>
      <w:bookmarkEnd w:id="41310"/>
      <w:r w:rsidRPr="00C52512">
        <w:rPr>
          <w:rtl/>
        </w:rPr>
        <w:t>בישראל</w:t>
      </w:r>
      <w:r w:rsidR="0053647D">
        <w:rPr>
          <w:rFonts w:hint="cs"/>
          <w:rtl/>
        </w:rPr>
        <w:t>,</w:t>
      </w:r>
      <w:r w:rsidRPr="00C52512">
        <w:rPr>
          <w:rtl/>
        </w:rPr>
        <w:t xml:space="preserve"> </w:t>
      </w:r>
      <w:bookmarkStart w:id="41311" w:name="_ETM_Q55_389300"/>
      <w:bookmarkEnd w:id="41311"/>
      <w:r w:rsidRPr="00C52512">
        <w:rPr>
          <w:rtl/>
        </w:rPr>
        <w:t xml:space="preserve">אבל </w:t>
      </w:r>
      <w:bookmarkStart w:id="41312" w:name="_ETM_Q55_389510"/>
      <w:bookmarkEnd w:id="41312"/>
      <w:r w:rsidRPr="00C52512">
        <w:rPr>
          <w:rtl/>
        </w:rPr>
        <w:t xml:space="preserve">מסתבר </w:t>
      </w:r>
      <w:bookmarkStart w:id="41313" w:name="_ETM_Q55_390650"/>
      <w:bookmarkEnd w:id="41313"/>
      <w:r w:rsidRPr="00C52512">
        <w:rPr>
          <w:rtl/>
        </w:rPr>
        <w:t xml:space="preserve">שיש </w:t>
      </w:r>
      <w:bookmarkStart w:id="41314" w:name="_ETM_Q55_390950"/>
      <w:bookmarkEnd w:id="41314"/>
      <w:r w:rsidRPr="00C52512">
        <w:rPr>
          <w:rtl/>
        </w:rPr>
        <w:t xml:space="preserve">לא </w:t>
      </w:r>
      <w:bookmarkStart w:id="41315" w:name="_ETM_Q55_391099"/>
      <w:bookmarkEnd w:id="41315"/>
      <w:r w:rsidRPr="00C52512">
        <w:rPr>
          <w:rtl/>
        </w:rPr>
        <w:t xml:space="preserve">מעט </w:t>
      </w:r>
      <w:bookmarkStart w:id="41316" w:name="_ETM_Q55_391400"/>
      <w:bookmarkEnd w:id="41316"/>
      <w:r w:rsidRPr="00C52512">
        <w:rPr>
          <w:rtl/>
        </w:rPr>
        <w:t xml:space="preserve">חוקים </w:t>
      </w:r>
      <w:bookmarkStart w:id="41317" w:name="_ETM_Q55_392530"/>
      <w:bookmarkEnd w:id="41317"/>
      <w:r w:rsidRPr="00C52512">
        <w:rPr>
          <w:rtl/>
        </w:rPr>
        <w:t xml:space="preserve">בתוך </w:t>
      </w:r>
      <w:bookmarkStart w:id="41318" w:name="_ETM_Q55_392919"/>
      <w:bookmarkEnd w:id="41318"/>
      <w:r w:rsidRPr="00C52512">
        <w:rPr>
          <w:rtl/>
        </w:rPr>
        <w:t xml:space="preserve">המשרדים </w:t>
      </w:r>
      <w:bookmarkStart w:id="41319" w:name="_ETM_Q55_393400"/>
      <w:bookmarkEnd w:id="41319"/>
      <w:r w:rsidRPr="00C52512">
        <w:rPr>
          <w:rtl/>
        </w:rPr>
        <w:t xml:space="preserve">השונים </w:t>
      </w:r>
      <w:bookmarkStart w:id="41320" w:name="_ETM_Q55_393790"/>
      <w:bookmarkEnd w:id="41320"/>
      <w:r w:rsidRPr="00C52512">
        <w:rPr>
          <w:rtl/>
        </w:rPr>
        <w:t xml:space="preserve">שהם </w:t>
      </w:r>
      <w:bookmarkStart w:id="41321" w:name="_ETM_Q55_394000"/>
      <w:bookmarkEnd w:id="41321"/>
      <w:r w:rsidRPr="00C52512">
        <w:rPr>
          <w:rtl/>
        </w:rPr>
        <w:t xml:space="preserve">לכאורה </w:t>
      </w:r>
      <w:bookmarkStart w:id="41322" w:name="_ETM_Q55_394299"/>
      <w:bookmarkEnd w:id="41322"/>
      <w:r w:rsidRPr="00C52512">
        <w:rPr>
          <w:rtl/>
        </w:rPr>
        <w:t xml:space="preserve">בסתירה </w:t>
      </w:r>
      <w:bookmarkStart w:id="41323" w:name="_ETM_Q55_394870"/>
      <w:bookmarkEnd w:id="41323"/>
      <w:r w:rsidRPr="00C52512">
        <w:rPr>
          <w:rtl/>
        </w:rPr>
        <w:t xml:space="preserve">לחוק </w:t>
      </w:r>
      <w:bookmarkStart w:id="41324" w:name="_ETM_Q55_395200"/>
      <w:bookmarkEnd w:id="41324"/>
      <w:r w:rsidRPr="00C52512">
        <w:rPr>
          <w:rtl/>
        </w:rPr>
        <w:t>הזה</w:t>
      </w:r>
      <w:r>
        <w:rPr>
          <w:rFonts w:hint="cs"/>
          <w:rtl/>
        </w:rPr>
        <w:t>.</w:t>
      </w:r>
      <w:r w:rsidRPr="00C52512">
        <w:rPr>
          <w:rtl/>
        </w:rPr>
        <w:t xml:space="preserve"> </w:t>
      </w:r>
      <w:bookmarkStart w:id="41325" w:name="_ETM_Q55_396169"/>
      <w:bookmarkEnd w:id="41325"/>
      <w:r w:rsidRPr="00C52512">
        <w:rPr>
          <w:rtl/>
        </w:rPr>
        <w:t xml:space="preserve">אז </w:t>
      </w:r>
      <w:bookmarkStart w:id="41326" w:name="_ETM_Q55_396349"/>
      <w:bookmarkEnd w:id="41326"/>
      <w:r w:rsidRPr="00C52512">
        <w:rPr>
          <w:rtl/>
        </w:rPr>
        <w:t xml:space="preserve">אנחנו </w:t>
      </w:r>
      <w:bookmarkStart w:id="41327" w:name="_ETM_Q55_396590"/>
      <w:bookmarkEnd w:id="41327"/>
      <w:r w:rsidRPr="00C52512">
        <w:rPr>
          <w:rtl/>
        </w:rPr>
        <w:t xml:space="preserve">צריכים </w:t>
      </w:r>
      <w:bookmarkStart w:id="41328" w:name="_ETM_Q55_396829"/>
      <w:bookmarkEnd w:id="41328"/>
      <w:r w:rsidRPr="00C52512">
        <w:rPr>
          <w:rtl/>
        </w:rPr>
        <w:t xml:space="preserve">לתת </w:t>
      </w:r>
      <w:bookmarkStart w:id="41329" w:name="_ETM_Q55_397040"/>
      <w:bookmarkEnd w:id="41329"/>
      <w:r w:rsidRPr="00C52512">
        <w:rPr>
          <w:rtl/>
        </w:rPr>
        <w:t xml:space="preserve">זמן </w:t>
      </w:r>
      <w:bookmarkStart w:id="41330" w:name="_ETM_Q55_398239"/>
      <w:bookmarkEnd w:id="41330"/>
      <w:r>
        <w:rPr>
          <w:rFonts w:hint="cs"/>
          <w:rtl/>
        </w:rPr>
        <w:t xml:space="preserve">– </w:t>
      </w:r>
      <w:r w:rsidRPr="00C52512">
        <w:rPr>
          <w:rtl/>
        </w:rPr>
        <w:t xml:space="preserve">לא </w:t>
      </w:r>
      <w:bookmarkStart w:id="41331" w:name="_ETM_Q55_398480"/>
      <w:bookmarkEnd w:id="41331"/>
      <w:r w:rsidRPr="00C52512">
        <w:rPr>
          <w:rtl/>
        </w:rPr>
        <w:t>ל</w:t>
      </w:r>
      <w:r>
        <w:rPr>
          <w:rFonts w:hint="cs"/>
          <w:rtl/>
        </w:rPr>
        <w:t>החרגה,</w:t>
      </w:r>
      <w:bookmarkStart w:id="41332" w:name="_ETM_Q55_398959"/>
      <w:bookmarkEnd w:id="41332"/>
      <w:r w:rsidRPr="00C52512">
        <w:rPr>
          <w:rtl/>
        </w:rPr>
        <w:t xml:space="preserve"> </w:t>
      </w:r>
      <w:bookmarkStart w:id="41333" w:name="_ETM_Q55_400030"/>
      <w:bookmarkEnd w:id="41333"/>
      <w:r w:rsidRPr="00C52512">
        <w:rPr>
          <w:rtl/>
        </w:rPr>
        <w:t xml:space="preserve">להסדרה </w:t>
      </w:r>
      <w:bookmarkStart w:id="41334" w:name="_ETM_Q55_401919"/>
      <w:bookmarkEnd w:id="41334"/>
      <w:r w:rsidRPr="00C52512">
        <w:rPr>
          <w:rtl/>
        </w:rPr>
        <w:t xml:space="preserve">של </w:t>
      </w:r>
      <w:bookmarkStart w:id="41335" w:name="_ETM_Q55_402279"/>
      <w:bookmarkEnd w:id="41335"/>
      <w:r>
        <w:rPr>
          <w:rFonts w:hint="cs"/>
          <w:rtl/>
        </w:rPr>
        <w:t>ה</w:t>
      </w:r>
      <w:r w:rsidRPr="00C52512">
        <w:rPr>
          <w:rtl/>
        </w:rPr>
        <w:t xml:space="preserve">חקיקות </w:t>
      </w:r>
      <w:bookmarkStart w:id="41336" w:name="_ETM_Q55_402909"/>
      <w:bookmarkEnd w:id="41336"/>
      <w:r w:rsidRPr="00C52512">
        <w:rPr>
          <w:rtl/>
        </w:rPr>
        <w:t>האחרות</w:t>
      </w:r>
      <w:r>
        <w:rPr>
          <w:rFonts w:hint="cs"/>
          <w:rtl/>
        </w:rPr>
        <w:t>,</w:t>
      </w:r>
      <w:r w:rsidRPr="00C52512">
        <w:rPr>
          <w:rtl/>
        </w:rPr>
        <w:t xml:space="preserve"> </w:t>
      </w:r>
      <w:bookmarkStart w:id="41337" w:name="_ETM_Q55_403449"/>
      <w:bookmarkEnd w:id="41337"/>
      <w:r w:rsidRPr="00C52512">
        <w:rPr>
          <w:rtl/>
        </w:rPr>
        <w:t xml:space="preserve">של </w:t>
      </w:r>
      <w:bookmarkStart w:id="41338" w:name="_ETM_Q55_403599"/>
      <w:bookmarkEnd w:id="41338"/>
      <w:r w:rsidRPr="00C52512">
        <w:rPr>
          <w:rtl/>
        </w:rPr>
        <w:t xml:space="preserve">הרגולציות </w:t>
      </w:r>
      <w:bookmarkStart w:id="41339" w:name="_ETM_Q55_404229"/>
      <w:bookmarkEnd w:id="41339"/>
      <w:r w:rsidRPr="00C52512">
        <w:rPr>
          <w:rtl/>
        </w:rPr>
        <w:t>האחרות</w:t>
      </w:r>
      <w:r>
        <w:rPr>
          <w:rFonts w:hint="cs"/>
          <w:rtl/>
        </w:rPr>
        <w:t>,</w:t>
      </w:r>
      <w:r w:rsidRPr="00C52512">
        <w:rPr>
          <w:rtl/>
        </w:rPr>
        <w:t xml:space="preserve"> </w:t>
      </w:r>
      <w:bookmarkStart w:id="41340" w:name="_ETM_Q55_404680"/>
      <w:bookmarkEnd w:id="41340"/>
      <w:r w:rsidRPr="00C52512">
        <w:rPr>
          <w:rtl/>
        </w:rPr>
        <w:t xml:space="preserve">לתת </w:t>
      </w:r>
      <w:bookmarkStart w:id="41341" w:name="_ETM_Q55_404949"/>
      <w:bookmarkStart w:id="41342" w:name="_ETM_Q55_405099"/>
      <w:bookmarkEnd w:id="41341"/>
      <w:bookmarkEnd w:id="41342"/>
      <w:r w:rsidRPr="00C52512">
        <w:rPr>
          <w:rtl/>
        </w:rPr>
        <w:t xml:space="preserve">קצת </w:t>
      </w:r>
      <w:bookmarkStart w:id="41343" w:name="_ETM_Q55_405370"/>
      <w:bookmarkEnd w:id="41343"/>
      <w:r w:rsidRPr="00C52512">
        <w:rPr>
          <w:rtl/>
        </w:rPr>
        <w:t xml:space="preserve">יותר </w:t>
      </w:r>
      <w:bookmarkStart w:id="41344" w:name="_ETM_Q55_405639"/>
      <w:bookmarkEnd w:id="41344"/>
      <w:r w:rsidRPr="00C52512">
        <w:rPr>
          <w:rtl/>
        </w:rPr>
        <w:t xml:space="preserve">זמן </w:t>
      </w:r>
      <w:bookmarkStart w:id="41345" w:name="_ETM_Q55_406659"/>
      <w:bookmarkStart w:id="41346" w:name="_ETM_Q55_407109"/>
      <w:bookmarkEnd w:id="41345"/>
      <w:bookmarkEnd w:id="41346"/>
      <w:r w:rsidRPr="00C52512">
        <w:rPr>
          <w:rtl/>
        </w:rPr>
        <w:t xml:space="preserve">למשרדים </w:t>
      </w:r>
      <w:bookmarkStart w:id="41347" w:name="_ETM_Q55_407739"/>
      <w:bookmarkEnd w:id="41347"/>
      <w:proofErr w:type="spellStart"/>
      <w:r w:rsidRPr="00C52512">
        <w:rPr>
          <w:rtl/>
        </w:rPr>
        <w:t>להסתנכרן</w:t>
      </w:r>
      <w:proofErr w:type="spellEnd"/>
      <w:r w:rsidRPr="00C52512">
        <w:rPr>
          <w:rtl/>
        </w:rPr>
        <w:t xml:space="preserve"> </w:t>
      </w:r>
      <w:bookmarkStart w:id="41348" w:name="_ETM_Q55_408609"/>
      <w:bookmarkEnd w:id="41348"/>
      <w:r w:rsidRPr="00C52512">
        <w:rPr>
          <w:rtl/>
        </w:rPr>
        <w:t xml:space="preserve">עם </w:t>
      </w:r>
      <w:bookmarkStart w:id="41349" w:name="_ETM_Q55_408729"/>
      <w:bookmarkEnd w:id="41349"/>
      <w:r w:rsidRPr="00C52512">
        <w:rPr>
          <w:rtl/>
        </w:rPr>
        <w:t xml:space="preserve">החקיקה </w:t>
      </w:r>
      <w:bookmarkStart w:id="41350" w:name="_ETM_Q55_409209"/>
      <w:bookmarkEnd w:id="41350"/>
      <w:r w:rsidRPr="00C52512">
        <w:rPr>
          <w:rtl/>
        </w:rPr>
        <w:t>הכללית</w:t>
      </w:r>
      <w:r>
        <w:rPr>
          <w:rFonts w:hint="cs"/>
          <w:rtl/>
        </w:rPr>
        <w:t>.</w:t>
      </w:r>
      <w:bookmarkStart w:id="41351" w:name="_ETM_Q55_410250"/>
      <w:bookmarkEnd w:id="41351"/>
    </w:p>
    <w:p w:rsidR="00E85124" w:rsidRDefault="00E85124" w:rsidP="006336AD">
      <w:pPr>
        <w:rPr>
          <w:rtl/>
        </w:rPr>
      </w:pPr>
    </w:p>
    <w:p w:rsidR="00E85124" w:rsidRDefault="00E85124" w:rsidP="0053647D">
      <w:pPr>
        <w:rPr>
          <w:rtl/>
        </w:rPr>
      </w:pPr>
      <w:r w:rsidRPr="00C52512">
        <w:rPr>
          <w:rtl/>
        </w:rPr>
        <w:t xml:space="preserve">אז </w:t>
      </w:r>
      <w:bookmarkStart w:id="41352" w:name="_ETM_Q55_410459"/>
      <w:bookmarkEnd w:id="41352"/>
      <w:r w:rsidRPr="00C52512">
        <w:rPr>
          <w:rtl/>
        </w:rPr>
        <w:t xml:space="preserve">היום </w:t>
      </w:r>
      <w:bookmarkStart w:id="41353" w:name="_ETM_Q55_410819"/>
      <w:bookmarkEnd w:id="41353"/>
      <w:r>
        <w:rPr>
          <w:rFonts w:hint="cs"/>
          <w:rtl/>
        </w:rPr>
        <w:t>ש</w:t>
      </w:r>
      <w:bookmarkStart w:id="41354" w:name="_ETM_Q55_410940"/>
      <w:bookmarkEnd w:id="41354"/>
      <w:r>
        <w:rPr>
          <w:rFonts w:hint="cs"/>
          <w:rtl/>
        </w:rPr>
        <w:t>מעתי</w:t>
      </w:r>
      <w:r w:rsidRPr="00C52512">
        <w:rPr>
          <w:rtl/>
        </w:rPr>
        <w:t xml:space="preserve"> </w:t>
      </w:r>
      <w:bookmarkStart w:id="41355" w:name="_ETM_Q55_411300"/>
      <w:bookmarkStart w:id="41356" w:name="_ETM_Q55_411720"/>
      <w:bookmarkEnd w:id="41355"/>
      <w:bookmarkEnd w:id="41356"/>
      <w:r w:rsidRPr="00C52512">
        <w:rPr>
          <w:rtl/>
        </w:rPr>
        <w:t xml:space="preserve">אנשים </w:t>
      </w:r>
      <w:bookmarkStart w:id="41357" w:name="_ETM_Q55_412050"/>
      <w:bookmarkEnd w:id="41357"/>
      <w:r>
        <w:rPr>
          <w:rFonts w:hint="cs"/>
          <w:rtl/>
        </w:rPr>
        <w:t>ש</w:t>
      </w:r>
      <w:r w:rsidRPr="00C52512">
        <w:rPr>
          <w:rtl/>
        </w:rPr>
        <w:t xml:space="preserve">בטעות חושבים </w:t>
      </w:r>
      <w:bookmarkStart w:id="41358" w:name="_ETM_Q55_412440"/>
      <w:bookmarkEnd w:id="41358"/>
      <w:r w:rsidRPr="00C52512">
        <w:rPr>
          <w:rtl/>
        </w:rPr>
        <w:t>שהכ</w:t>
      </w:r>
      <w:r>
        <w:rPr>
          <w:rFonts w:hint="cs"/>
          <w:rtl/>
        </w:rPr>
        <w:t>ו</w:t>
      </w:r>
      <w:r w:rsidRPr="00C52512">
        <w:rPr>
          <w:rtl/>
        </w:rPr>
        <w:t xml:space="preserve">ל </w:t>
      </w:r>
      <w:bookmarkStart w:id="41359" w:name="_ETM_Q55_412769"/>
      <w:bookmarkEnd w:id="41359"/>
      <w:r w:rsidRPr="00C52512">
        <w:rPr>
          <w:rtl/>
        </w:rPr>
        <w:t>מוחרג</w:t>
      </w:r>
      <w:r>
        <w:rPr>
          <w:rFonts w:hint="cs"/>
          <w:rtl/>
        </w:rPr>
        <w:t>.</w:t>
      </w:r>
      <w:r w:rsidRPr="00C52512">
        <w:rPr>
          <w:rtl/>
        </w:rPr>
        <w:t xml:space="preserve"> </w:t>
      </w:r>
      <w:bookmarkStart w:id="41360" w:name="_ETM_Q55_413700"/>
      <w:bookmarkEnd w:id="41360"/>
      <w:r w:rsidRPr="00C52512">
        <w:rPr>
          <w:rtl/>
        </w:rPr>
        <w:t xml:space="preserve">התשובה </w:t>
      </w:r>
      <w:bookmarkStart w:id="41361" w:name="_ETM_Q55_414120"/>
      <w:bookmarkEnd w:id="41361"/>
      <w:r w:rsidRPr="00C52512">
        <w:rPr>
          <w:rtl/>
        </w:rPr>
        <w:t>היא</w:t>
      </w:r>
      <w:r>
        <w:rPr>
          <w:rFonts w:hint="cs"/>
          <w:rtl/>
        </w:rPr>
        <w:t xml:space="preserve"> </w:t>
      </w:r>
      <w:bookmarkStart w:id="41362" w:name="_ETM_Q55_414209"/>
      <w:bookmarkEnd w:id="41362"/>
      <w:r w:rsidRPr="00C52512">
        <w:rPr>
          <w:rtl/>
        </w:rPr>
        <w:t>לא</w:t>
      </w:r>
      <w:r>
        <w:rPr>
          <w:rFonts w:hint="cs"/>
          <w:rtl/>
        </w:rPr>
        <w:t>.</w:t>
      </w:r>
      <w:r w:rsidRPr="00C52512">
        <w:rPr>
          <w:rtl/>
        </w:rPr>
        <w:t xml:space="preserve"> </w:t>
      </w:r>
      <w:bookmarkStart w:id="41363" w:name="_ETM_Q55_415379"/>
      <w:bookmarkEnd w:id="41363"/>
      <w:r w:rsidRPr="00C52512">
        <w:rPr>
          <w:rtl/>
        </w:rPr>
        <w:t xml:space="preserve">לתהליך </w:t>
      </w:r>
      <w:bookmarkStart w:id="41364" w:name="_ETM_Q55_415950"/>
      <w:bookmarkEnd w:id="41364"/>
      <w:r w:rsidRPr="00C52512">
        <w:rPr>
          <w:rtl/>
        </w:rPr>
        <w:t xml:space="preserve">החרגה </w:t>
      </w:r>
      <w:bookmarkStart w:id="41365" w:name="_ETM_Q55_416580"/>
      <w:bookmarkEnd w:id="41365"/>
      <w:r w:rsidRPr="00C52512">
        <w:rPr>
          <w:rtl/>
        </w:rPr>
        <w:t xml:space="preserve">יש </w:t>
      </w:r>
      <w:bookmarkStart w:id="41366" w:name="_ETM_Q55_416819"/>
      <w:bookmarkEnd w:id="41366"/>
      <w:r w:rsidRPr="00C52512">
        <w:rPr>
          <w:rtl/>
        </w:rPr>
        <w:t>כלל</w:t>
      </w:r>
      <w:r>
        <w:rPr>
          <w:rFonts w:hint="cs"/>
          <w:rtl/>
        </w:rPr>
        <w:t>:</w:t>
      </w:r>
      <w:r w:rsidRPr="00C52512">
        <w:rPr>
          <w:rtl/>
        </w:rPr>
        <w:t xml:space="preserve"> </w:t>
      </w:r>
      <w:bookmarkStart w:id="41367" w:name="_ETM_Q55_417790"/>
      <w:bookmarkEnd w:id="41367"/>
      <w:r w:rsidRPr="00C52512">
        <w:rPr>
          <w:rtl/>
        </w:rPr>
        <w:t xml:space="preserve">צריך </w:t>
      </w:r>
      <w:bookmarkStart w:id="41368" w:name="_ETM_Q55_418329"/>
      <w:bookmarkEnd w:id="41368"/>
      <w:r w:rsidRPr="00C52512">
        <w:rPr>
          <w:rtl/>
        </w:rPr>
        <w:t xml:space="preserve">ללכת </w:t>
      </w:r>
      <w:bookmarkStart w:id="41369" w:name="_ETM_Q55_418779"/>
      <w:bookmarkEnd w:id="41369"/>
      <w:r w:rsidRPr="00C52512">
        <w:rPr>
          <w:rtl/>
        </w:rPr>
        <w:t>לוועד</w:t>
      </w:r>
      <w:r w:rsidR="0053647D">
        <w:rPr>
          <w:rFonts w:hint="cs"/>
          <w:rtl/>
        </w:rPr>
        <w:t xml:space="preserve">ת </w:t>
      </w:r>
      <w:r w:rsidRPr="00C52512">
        <w:rPr>
          <w:rtl/>
        </w:rPr>
        <w:t>חריגים</w:t>
      </w:r>
      <w:r>
        <w:rPr>
          <w:rFonts w:hint="cs"/>
          <w:rtl/>
        </w:rPr>
        <w:t>.</w:t>
      </w:r>
      <w:r w:rsidRPr="00C52512">
        <w:rPr>
          <w:rtl/>
        </w:rPr>
        <w:t xml:space="preserve"> </w:t>
      </w:r>
      <w:bookmarkStart w:id="41370" w:name="_ETM_Q55_421719"/>
      <w:bookmarkEnd w:id="41370"/>
      <w:r w:rsidRPr="00C52512">
        <w:rPr>
          <w:rtl/>
        </w:rPr>
        <w:t xml:space="preserve">ועדת </w:t>
      </w:r>
      <w:bookmarkStart w:id="41371" w:name="_ETM_Q55_422139"/>
      <w:bookmarkEnd w:id="41371"/>
      <w:r w:rsidRPr="00C52512">
        <w:rPr>
          <w:rtl/>
        </w:rPr>
        <w:t xml:space="preserve">החריגים </w:t>
      </w:r>
      <w:bookmarkStart w:id="41372" w:name="_ETM_Q55_422559"/>
      <w:bookmarkEnd w:id="41372"/>
      <w:r w:rsidRPr="00C52512">
        <w:rPr>
          <w:rtl/>
        </w:rPr>
        <w:t xml:space="preserve">מסתכלת </w:t>
      </w:r>
      <w:bookmarkStart w:id="41373" w:name="_ETM_Q55_423780"/>
      <w:bookmarkEnd w:id="41373"/>
      <w:r w:rsidRPr="00C52512">
        <w:rPr>
          <w:rtl/>
        </w:rPr>
        <w:t>אם</w:t>
      </w:r>
      <w:bookmarkStart w:id="41374" w:name="_ETM_Q55_424170"/>
      <w:bookmarkEnd w:id="41374"/>
      <w:r w:rsidRPr="00C52512">
        <w:rPr>
          <w:rtl/>
        </w:rPr>
        <w:t xml:space="preserve"> </w:t>
      </w:r>
      <w:bookmarkStart w:id="41375" w:name="_ETM_Q55_424260"/>
      <w:bookmarkEnd w:id="41375"/>
      <w:r>
        <w:rPr>
          <w:rFonts w:hint="cs"/>
          <w:rtl/>
        </w:rPr>
        <w:t xml:space="preserve">יש </w:t>
      </w:r>
      <w:r w:rsidRPr="00C52512">
        <w:rPr>
          <w:rtl/>
        </w:rPr>
        <w:t>ס</w:t>
      </w:r>
      <w:r>
        <w:rPr>
          <w:rFonts w:hint="cs"/>
          <w:rtl/>
        </w:rPr>
        <w:t>י</w:t>
      </w:r>
      <w:r w:rsidRPr="00C52512">
        <w:rPr>
          <w:rtl/>
        </w:rPr>
        <w:t>בה</w:t>
      </w:r>
      <w:r>
        <w:rPr>
          <w:rFonts w:hint="cs"/>
          <w:rtl/>
        </w:rPr>
        <w:t>,</w:t>
      </w:r>
      <w:r w:rsidRPr="00C52512">
        <w:rPr>
          <w:rtl/>
        </w:rPr>
        <w:t xml:space="preserve"> </w:t>
      </w:r>
      <w:bookmarkStart w:id="41376" w:name="_ETM_Q55_425280"/>
      <w:bookmarkEnd w:id="41376"/>
      <w:r w:rsidRPr="00C52512">
        <w:rPr>
          <w:rtl/>
        </w:rPr>
        <w:t xml:space="preserve">איזושהי </w:t>
      </w:r>
      <w:bookmarkStart w:id="41377" w:name="_ETM_Q55_425790"/>
      <w:bookmarkEnd w:id="41377"/>
      <w:r w:rsidRPr="00C52512">
        <w:rPr>
          <w:rtl/>
        </w:rPr>
        <w:t xml:space="preserve">סיבה </w:t>
      </w:r>
      <w:bookmarkStart w:id="41378" w:name="_ETM_Q55_426090"/>
      <w:bookmarkEnd w:id="41378"/>
      <w:r w:rsidRPr="00C52512">
        <w:rPr>
          <w:rtl/>
        </w:rPr>
        <w:t>מוצדקת</w:t>
      </w:r>
      <w:r>
        <w:rPr>
          <w:rFonts w:hint="cs"/>
          <w:rtl/>
        </w:rPr>
        <w:t>,</w:t>
      </w:r>
      <w:r w:rsidRPr="00C52512">
        <w:rPr>
          <w:rtl/>
        </w:rPr>
        <w:t xml:space="preserve"> </w:t>
      </w:r>
      <w:bookmarkStart w:id="41379" w:name="_ETM_Q55_427230"/>
      <w:bookmarkEnd w:id="41379"/>
      <w:r w:rsidRPr="00C52512">
        <w:rPr>
          <w:rtl/>
        </w:rPr>
        <w:t xml:space="preserve">שמה </w:t>
      </w:r>
      <w:bookmarkStart w:id="41380" w:name="_ETM_Q55_427530"/>
      <w:bookmarkEnd w:id="41380"/>
      <w:r w:rsidRPr="00C52512">
        <w:rPr>
          <w:rtl/>
        </w:rPr>
        <w:t xml:space="preserve">שטוב </w:t>
      </w:r>
      <w:bookmarkStart w:id="41381" w:name="_ETM_Q55_427889"/>
      <w:bookmarkEnd w:id="41381"/>
      <w:r w:rsidRPr="00C52512">
        <w:rPr>
          <w:rtl/>
        </w:rPr>
        <w:t>לאירופה</w:t>
      </w:r>
      <w:r>
        <w:rPr>
          <w:rFonts w:hint="cs"/>
          <w:rtl/>
        </w:rPr>
        <w:t>,</w:t>
      </w:r>
      <w:r w:rsidRPr="00C52512">
        <w:rPr>
          <w:rtl/>
        </w:rPr>
        <w:t xml:space="preserve"> </w:t>
      </w:r>
      <w:bookmarkStart w:id="41382" w:name="_ETM_Q55_428340"/>
      <w:bookmarkEnd w:id="41382"/>
      <w:r w:rsidRPr="00C52512">
        <w:rPr>
          <w:rtl/>
        </w:rPr>
        <w:t>למשל</w:t>
      </w:r>
      <w:r>
        <w:rPr>
          <w:rFonts w:hint="cs"/>
          <w:rtl/>
        </w:rPr>
        <w:t>,</w:t>
      </w:r>
      <w:r w:rsidRPr="00C52512">
        <w:rPr>
          <w:rtl/>
        </w:rPr>
        <w:t xml:space="preserve"> </w:t>
      </w:r>
      <w:bookmarkStart w:id="41383" w:name="_ETM_Q55_428999"/>
      <w:bookmarkEnd w:id="41383"/>
      <w:r w:rsidRPr="00C52512">
        <w:rPr>
          <w:rtl/>
        </w:rPr>
        <w:t xml:space="preserve">לא </w:t>
      </w:r>
      <w:bookmarkStart w:id="41384" w:name="_ETM_Q55_429180"/>
      <w:bookmarkEnd w:id="41384"/>
      <w:r w:rsidRPr="00C52512">
        <w:rPr>
          <w:rtl/>
        </w:rPr>
        <w:t xml:space="preserve">טוב </w:t>
      </w:r>
      <w:bookmarkStart w:id="41385" w:name="_ETM_Q55_429420"/>
      <w:bookmarkEnd w:id="41385"/>
      <w:r w:rsidRPr="00C52512">
        <w:rPr>
          <w:rtl/>
        </w:rPr>
        <w:t>בישראל</w:t>
      </w:r>
      <w:r>
        <w:rPr>
          <w:rFonts w:hint="cs"/>
          <w:rtl/>
        </w:rPr>
        <w:t>.</w:t>
      </w:r>
      <w:r w:rsidRPr="00C52512">
        <w:rPr>
          <w:rtl/>
        </w:rPr>
        <w:t xml:space="preserve"> </w:t>
      </w:r>
      <w:bookmarkStart w:id="41386" w:name="_ETM_Q55_430959"/>
      <w:bookmarkEnd w:id="41386"/>
      <w:r w:rsidRPr="00C52512">
        <w:rPr>
          <w:rtl/>
        </w:rPr>
        <w:t>ו</w:t>
      </w:r>
      <w:r>
        <w:rPr>
          <w:rFonts w:hint="cs"/>
          <w:rtl/>
        </w:rPr>
        <w:t>י</w:t>
      </w:r>
      <w:r w:rsidRPr="00C52512">
        <w:rPr>
          <w:rtl/>
        </w:rPr>
        <w:t xml:space="preserve">היו </w:t>
      </w:r>
      <w:bookmarkStart w:id="41387" w:name="_ETM_Q55_431379"/>
      <w:bookmarkEnd w:id="41387"/>
      <w:r w:rsidRPr="00C52512">
        <w:rPr>
          <w:rtl/>
        </w:rPr>
        <w:t xml:space="preserve">מעט </w:t>
      </w:r>
      <w:bookmarkStart w:id="41388" w:name="_ETM_Q55_431859"/>
      <w:bookmarkEnd w:id="41388"/>
      <w:r w:rsidRPr="00C52512">
        <w:rPr>
          <w:rtl/>
        </w:rPr>
        <w:t xml:space="preserve">מאד </w:t>
      </w:r>
      <w:bookmarkStart w:id="41389" w:name="_ETM_Q55_432129"/>
      <w:bookmarkEnd w:id="41389"/>
      <w:r w:rsidRPr="00C52512">
        <w:rPr>
          <w:rtl/>
        </w:rPr>
        <w:t>מהמוצרים</w:t>
      </w:r>
      <w:r>
        <w:rPr>
          <w:rFonts w:hint="cs"/>
          <w:rtl/>
        </w:rPr>
        <w:t>,</w:t>
      </w:r>
      <w:r w:rsidRPr="00C52512">
        <w:rPr>
          <w:rtl/>
        </w:rPr>
        <w:t xml:space="preserve"> </w:t>
      </w:r>
      <w:bookmarkStart w:id="41390" w:name="_ETM_Q55_433239"/>
      <w:bookmarkEnd w:id="41390"/>
      <w:r w:rsidRPr="00C52512">
        <w:rPr>
          <w:rtl/>
        </w:rPr>
        <w:t xml:space="preserve">אני </w:t>
      </w:r>
      <w:bookmarkStart w:id="41391" w:name="_ETM_Q55_433389"/>
      <w:bookmarkEnd w:id="41391"/>
      <w:r w:rsidRPr="00C52512">
        <w:rPr>
          <w:rtl/>
        </w:rPr>
        <w:t xml:space="preserve">אומר </w:t>
      </w:r>
      <w:bookmarkStart w:id="41392" w:name="_ETM_Q55_433540"/>
      <w:bookmarkEnd w:id="41392"/>
      <w:r w:rsidRPr="00C52512">
        <w:rPr>
          <w:rtl/>
        </w:rPr>
        <w:t xml:space="preserve">לכם </w:t>
      </w:r>
      <w:bookmarkStart w:id="41393" w:name="_ETM_Q55_434019"/>
      <w:bookmarkEnd w:id="41393"/>
      <w:r w:rsidRPr="00C52512">
        <w:rPr>
          <w:rtl/>
        </w:rPr>
        <w:t>באחריות</w:t>
      </w:r>
      <w:r w:rsidR="0053647D">
        <w:rPr>
          <w:rFonts w:hint="cs"/>
          <w:rtl/>
        </w:rPr>
        <w:t>,</w:t>
      </w:r>
      <w:r w:rsidRPr="00C52512">
        <w:rPr>
          <w:rtl/>
        </w:rPr>
        <w:t xml:space="preserve"> </w:t>
      </w:r>
      <w:bookmarkStart w:id="41394" w:name="_ETM_Q55_434739"/>
      <w:bookmarkEnd w:id="41394"/>
      <w:r w:rsidRPr="00C52512">
        <w:rPr>
          <w:rtl/>
        </w:rPr>
        <w:t xml:space="preserve">מעט </w:t>
      </w:r>
      <w:bookmarkStart w:id="41395" w:name="_ETM_Q55_435370"/>
      <w:bookmarkEnd w:id="41395"/>
      <w:r w:rsidRPr="00C52512">
        <w:rPr>
          <w:rtl/>
        </w:rPr>
        <w:t xml:space="preserve">מאוד </w:t>
      </w:r>
      <w:bookmarkStart w:id="41396" w:name="_ETM_Q55_435729"/>
      <w:bookmarkEnd w:id="41396"/>
      <w:r w:rsidRPr="00C52512">
        <w:rPr>
          <w:rtl/>
        </w:rPr>
        <w:t>חריגים</w:t>
      </w:r>
      <w:r>
        <w:rPr>
          <w:rFonts w:hint="cs"/>
          <w:rtl/>
        </w:rPr>
        <w:t>.</w:t>
      </w:r>
      <w:r w:rsidRPr="00C52512">
        <w:rPr>
          <w:rtl/>
        </w:rPr>
        <w:t xml:space="preserve"> </w:t>
      </w:r>
      <w:bookmarkStart w:id="41397" w:name="_ETM_Q55_437759"/>
      <w:bookmarkEnd w:id="41397"/>
      <w:r w:rsidRPr="00C52512">
        <w:rPr>
          <w:rtl/>
        </w:rPr>
        <w:t>לתהליכים</w:t>
      </w:r>
      <w:r>
        <w:rPr>
          <w:rFonts w:hint="cs"/>
          <w:rtl/>
        </w:rPr>
        <w:t xml:space="preserve"> </w:t>
      </w:r>
      <w:r>
        <w:rPr>
          <w:rFonts w:hint="eastAsia"/>
          <w:rtl/>
        </w:rPr>
        <w:t>–</w:t>
      </w:r>
      <w:r w:rsidRPr="00C52512">
        <w:rPr>
          <w:rtl/>
        </w:rPr>
        <w:t xml:space="preserve"> </w:t>
      </w:r>
      <w:bookmarkStart w:id="41398" w:name="_ETM_Q55_438509"/>
      <w:bookmarkEnd w:id="41398"/>
      <w:r w:rsidRPr="00C52512">
        <w:rPr>
          <w:rtl/>
        </w:rPr>
        <w:t xml:space="preserve">חלקם </w:t>
      </w:r>
      <w:bookmarkStart w:id="41399" w:name="_ETM_Q55_438960"/>
      <w:bookmarkEnd w:id="41399"/>
      <w:r w:rsidRPr="00C52512">
        <w:rPr>
          <w:rtl/>
        </w:rPr>
        <w:t xml:space="preserve">ייקחו </w:t>
      </w:r>
      <w:bookmarkStart w:id="41400" w:name="_ETM_Q55_439169"/>
      <w:bookmarkEnd w:id="41400"/>
      <w:r w:rsidRPr="00C52512">
        <w:rPr>
          <w:rtl/>
        </w:rPr>
        <w:t xml:space="preserve">קצת </w:t>
      </w:r>
      <w:bookmarkStart w:id="41401" w:name="_ETM_Q55_439379"/>
      <w:bookmarkEnd w:id="41401"/>
      <w:r w:rsidRPr="00C52512">
        <w:rPr>
          <w:rtl/>
        </w:rPr>
        <w:t xml:space="preserve">יותר </w:t>
      </w:r>
      <w:bookmarkStart w:id="41402" w:name="_ETM_Q55_439620"/>
      <w:bookmarkEnd w:id="41402"/>
      <w:r w:rsidRPr="00C52512">
        <w:rPr>
          <w:rtl/>
        </w:rPr>
        <w:t>זמן</w:t>
      </w:r>
      <w:r>
        <w:rPr>
          <w:rFonts w:hint="cs"/>
          <w:rtl/>
        </w:rPr>
        <w:t>,</w:t>
      </w:r>
      <w:r w:rsidRPr="00C52512">
        <w:rPr>
          <w:rtl/>
        </w:rPr>
        <w:t xml:space="preserve"> </w:t>
      </w:r>
      <w:bookmarkStart w:id="41403" w:name="_ETM_Q55_440650"/>
      <w:bookmarkEnd w:id="41403"/>
      <w:r w:rsidRPr="00C52512">
        <w:rPr>
          <w:rtl/>
        </w:rPr>
        <w:t xml:space="preserve">אבל </w:t>
      </w:r>
      <w:bookmarkStart w:id="41404" w:name="_ETM_Q55_441250"/>
      <w:bookmarkStart w:id="41405" w:name="_ETM_Q55_441460"/>
      <w:bookmarkEnd w:id="41404"/>
      <w:bookmarkEnd w:id="41405"/>
      <w:r>
        <w:rPr>
          <w:rFonts w:hint="cs"/>
          <w:rtl/>
        </w:rPr>
        <w:t xml:space="preserve">אין </w:t>
      </w:r>
      <w:bookmarkStart w:id="41406" w:name="_ETM_Q55_441360"/>
      <w:bookmarkEnd w:id="41406"/>
      <w:r w:rsidRPr="00C52512">
        <w:rPr>
          <w:rtl/>
        </w:rPr>
        <w:t xml:space="preserve">החרגות </w:t>
      </w:r>
      <w:bookmarkStart w:id="41407" w:name="_ETM_Q55_441940"/>
      <w:bookmarkEnd w:id="41407"/>
      <w:r w:rsidRPr="00C52512">
        <w:rPr>
          <w:rtl/>
        </w:rPr>
        <w:t xml:space="preserve">כפי </w:t>
      </w:r>
      <w:bookmarkStart w:id="41408" w:name="_ETM_Q55_442120"/>
      <w:bookmarkEnd w:id="41408"/>
      <w:r w:rsidRPr="00C52512">
        <w:rPr>
          <w:rtl/>
        </w:rPr>
        <w:t>שתואר</w:t>
      </w:r>
      <w:r>
        <w:rPr>
          <w:rFonts w:hint="cs"/>
          <w:rtl/>
        </w:rPr>
        <w:t>,</w:t>
      </w:r>
      <w:r w:rsidRPr="00C52512">
        <w:rPr>
          <w:rtl/>
        </w:rPr>
        <w:t xml:space="preserve"> </w:t>
      </w:r>
      <w:bookmarkStart w:id="41409" w:name="_ETM_Q55_443080"/>
      <w:bookmarkEnd w:id="41409"/>
      <w:r w:rsidRPr="00C52512">
        <w:rPr>
          <w:rtl/>
        </w:rPr>
        <w:t>לצערי</w:t>
      </w:r>
      <w:r>
        <w:rPr>
          <w:rFonts w:hint="cs"/>
          <w:rtl/>
        </w:rPr>
        <w:t>,</w:t>
      </w:r>
      <w:r w:rsidRPr="00C52512">
        <w:rPr>
          <w:rtl/>
        </w:rPr>
        <w:t xml:space="preserve"> </w:t>
      </w:r>
      <w:bookmarkStart w:id="41410" w:name="_ETM_Q55_443589"/>
      <w:bookmarkEnd w:id="41410"/>
      <w:r w:rsidRPr="00C52512">
        <w:rPr>
          <w:rtl/>
        </w:rPr>
        <w:t xml:space="preserve">בצורה </w:t>
      </w:r>
      <w:bookmarkStart w:id="41411" w:name="_ETM_Q55_443949"/>
      <w:bookmarkEnd w:id="41411"/>
      <w:r w:rsidRPr="00C52512">
        <w:rPr>
          <w:rtl/>
        </w:rPr>
        <w:t xml:space="preserve">לא </w:t>
      </w:r>
      <w:bookmarkStart w:id="41412" w:name="_ETM_Q55_444070"/>
      <w:bookmarkEnd w:id="41412"/>
      <w:r w:rsidRPr="00C52512">
        <w:rPr>
          <w:rtl/>
        </w:rPr>
        <w:t>נכונה</w:t>
      </w:r>
      <w:r>
        <w:rPr>
          <w:rFonts w:hint="cs"/>
          <w:rtl/>
        </w:rPr>
        <w:t>.</w:t>
      </w:r>
      <w:bookmarkStart w:id="41413" w:name="_ETM_Q55_445540"/>
      <w:bookmarkStart w:id="41414" w:name="_ETM_Q55_446143"/>
      <w:bookmarkStart w:id="41415" w:name="_ETM_Q55_446212"/>
      <w:bookmarkStart w:id="41416" w:name="_ETM_Q55_446287"/>
      <w:bookmarkStart w:id="41417" w:name="_ETM_Q55_446337"/>
      <w:bookmarkEnd w:id="41413"/>
      <w:bookmarkEnd w:id="41414"/>
      <w:bookmarkEnd w:id="41415"/>
      <w:bookmarkEnd w:id="41416"/>
      <w:bookmarkEnd w:id="41417"/>
      <w:r w:rsidR="0053647D">
        <w:rPr>
          <w:rFonts w:hint="cs"/>
          <w:rtl/>
        </w:rPr>
        <w:t xml:space="preserve"> </w:t>
      </w:r>
      <w:r w:rsidRPr="00C52512">
        <w:rPr>
          <w:rtl/>
        </w:rPr>
        <w:t xml:space="preserve">מה </w:t>
      </w:r>
      <w:bookmarkStart w:id="41418" w:name="_ETM_Q55_445779"/>
      <w:bookmarkEnd w:id="41418"/>
      <w:r w:rsidRPr="00C52512">
        <w:rPr>
          <w:rtl/>
        </w:rPr>
        <w:t>שידר</w:t>
      </w:r>
      <w:r>
        <w:rPr>
          <w:rFonts w:hint="cs"/>
          <w:rtl/>
        </w:rPr>
        <w:t>ו</w:t>
      </w:r>
      <w:r w:rsidRPr="00C52512">
        <w:rPr>
          <w:rtl/>
        </w:rPr>
        <w:t xml:space="preserve">ש </w:t>
      </w:r>
      <w:bookmarkStart w:id="41419" w:name="_ETM_Q55_446500"/>
      <w:bookmarkEnd w:id="41419"/>
      <w:r w:rsidRPr="00C52512">
        <w:rPr>
          <w:rtl/>
        </w:rPr>
        <w:t xml:space="preserve">קצת </w:t>
      </w:r>
      <w:bookmarkStart w:id="41420" w:name="_ETM_Q55_446740"/>
      <w:bookmarkEnd w:id="41420"/>
      <w:r w:rsidRPr="00C52512">
        <w:rPr>
          <w:rtl/>
        </w:rPr>
        <w:t xml:space="preserve">יותר </w:t>
      </w:r>
      <w:bookmarkStart w:id="41421" w:name="_ETM_Q55_446980"/>
      <w:bookmarkEnd w:id="41421"/>
      <w:r w:rsidRPr="00C52512">
        <w:rPr>
          <w:rtl/>
        </w:rPr>
        <w:t>תיקון</w:t>
      </w:r>
      <w:bookmarkStart w:id="41422" w:name="_ETM_Q55_447910"/>
      <w:bookmarkEnd w:id="41422"/>
      <w:r>
        <w:rPr>
          <w:rFonts w:hint="cs"/>
          <w:rtl/>
        </w:rPr>
        <w:t xml:space="preserve"> </w:t>
      </w:r>
      <w:r>
        <w:rPr>
          <w:rFonts w:hint="eastAsia"/>
          <w:rtl/>
        </w:rPr>
        <w:t>–</w:t>
      </w:r>
      <w:r>
        <w:rPr>
          <w:rFonts w:hint="cs"/>
          <w:rtl/>
        </w:rPr>
        <w:t xml:space="preserve"> </w:t>
      </w:r>
      <w:r w:rsidRPr="00C52512">
        <w:rPr>
          <w:rtl/>
        </w:rPr>
        <w:t xml:space="preserve">אנחנו </w:t>
      </w:r>
      <w:bookmarkStart w:id="41423" w:name="_ETM_Q55_448210"/>
      <w:bookmarkEnd w:id="41423"/>
      <w:r w:rsidRPr="00C52512">
        <w:rPr>
          <w:rtl/>
        </w:rPr>
        <w:t xml:space="preserve">נשב </w:t>
      </w:r>
      <w:bookmarkStart w:id="41424" w:name="_ETM_Q55_448540"/>
      <w:bookmarkEnd w:id="41424"/>
      <w:r w:rsidRPr="00C52512">
        <w:rPr>
          <w:rtl/>
        </w:rPr>
        <w:t xml:space="preserve">עם </w:t>
      </w:r>
      <w:bookmarkStart w:id="41425" w:name="_ETM_Q55_448630"/>
      <w:bookmarkEnd w:id="41425"/>
      <w:r w:rsidRPr="00C52512">
        <w:rPr>
          <w:rtl/>
        </w:rPr>
        <w:t>המשרדים</w:t>
      </w:r>
      <w:r>
        <w:rPr>
          <w:rFonts w:hint="cs"/>
          <w:rtl/>
        </w:rPr>
        <w:t>,</w:t>
      </w:r>
      <w:r w:rsidRPr="00C52512">
        <w:rPr>
          <w:rtl/>
        </w:rPr>
        <w:t xml:space="preserve"> </w:t>
      </w:r>
      <w:bookmarkStart w:id="41426" w:name="_ETM_Q55_449650"/>
      <w:bookmarkEnd w:id="41426"/>
      <w:r w:rsidRPr="00C52512">
        <w:rPr>
          <w:rtl/>
        </w:rPr>
        <w:t>נ</w:t>
      </w:r>
      <w:r>
        <w:rPr>
          <w:rFonts w:hint="cs"/>
          <w:rtl/>
        </w:rPr>
        <w:t>א</w:t>
      </w:r>
      <w:r w:rsidRPr="00C52512">
        <w:rPr>
          <w:rtl/>
        </w:rPr>
        <w:t xml:space="preserve">יר </w:t>
      </w:r>
      <w:bookmarkStart w:id="41427" w:name="_ETM_Q55_450010"/>
      <w:bookmarkEnd w:id="41427"/>
      <w:r w:rsidRPr="00C52512">
        <w:rPr>
          <w:rtl/>
        </w:rPr>
        <w:t xml:space="preserve">את </w:t>
      </w:r>
      <w:bookmarkStart w:id="41428" w:name="_ETM_Q55_450970"/>
      <w:bookmarkEnd w:id="41428"/>
      <w:r>
        <w:rPr>
          <w:rFonts w:hint="cs"/>
          <w:rtl/>
        </w:rPr>
        <w:t xml:space="preserve">עיניהם, </w:t>
      </w:r>
      <w:r w:rsidRPr="00C52512">
        <w:rPr>
          <w:rtl/>
        </w:rPr>
        <w:t xml:space="preserve">נסייע </w:t>
      </w:r>
      <w:bookmarkStart w:id="41429" w:name="_ETM_Q55_451480"/>
      <w:bookmarkEnd w:id="41429"/>
      <w:r w:rsidRPr="00C52512">
        <w:rPr>
          <w:rtl/>
        </w:rPr>
        <w:t xml:space="preserve">להם </w:t>
      </w:r>
      <w:bookmarkStart w:id="41430" w:name="_ETM_Q55_451720"/>
      <w:bookmarkEnd w:id="41430"/>
      <w:r w:rsidRPr="00C52512">
        <w:rPr>
          <w:rtl/>
        </w:rPr>
        <w:t xml:space="preserve">לעשות </w:t>
      </w:r>
      <w:bookmarkStart w:id="41431" w:name="_ETM_Q55_452020"/>
      <w:bookmarkEnd w:id="41431"/>
      <w:r w:rsidRPr="00C52512">
        <w:rPr>
          <w:rtl/>
        </w:rPr>
        <w:t xml:space="preserve">את </w:t>
      </w:r>
      <w:bookmarkStart w:id="41432" w:name="_ETM_Q55_452170"/>
      <w:bookmarkEnd w:id="41432"/>
      <w:r w:rsidRPr="00C52512">
        <w:rPr>
          <w:rtl/>
        </w:rPr>
        <w:t xml:space="preserve">הדברים </w:t>
      </w:r>
      <w:bookmarkStart w:id="41433" w:name="_ETM_Q55_452500"/>
      <w:bookmarkEnd w:id="41433"/>
      <w:r w:rsidRPr="00C52512">
        <w:rPr>
          <w:rtl/>
        </w:rPr>
        <w:t xml:space="preserve">הללו </w:t>
      </w:r>
      <w:bookmarkStart w:id="41434" w:name="_ETM_Q55_453220"/>
      <w:bookmarkEnd w:id="41434"/>
      <w:r w:rsidRPr="00C52512">
        <w:rPr>
          <w:rtl/>
        </w:rPr>
        <w:t xml:space="preserve">בצורה </w:t>
      </w:r>
      <w:bookmarkStart w:id="41435" w:name="_ETM_Q55_453640"/>
      <w:bookmarkEnd w:id="41435"/>
      <w:r w:rsidRPr="00C52512">
        <w:rPr>
          <w:rtl/>
        </w:rPr>
        <w:t>מסודרת</w:t>
      </w:r>
      <w:r>
        <w:rPr>
          <w:rFonts w:hint="cs"/>
          <w:rtl/>
        </w:rPr>
        <w:t>,</w:t>
      </w:r>
      <w:r w:rsidRPr="00C52512">
        <w:rPr>
          <w:rtl/>
        </w:rPr>
        <w:t xml:space="preserve"> </w:t>
      </w:r>
      <w:bookmarkStart w:id="41436" w:name="_ETM_Q55_454360"/>
      <w:bookmarkEnd w:id="41436"/>
      <w:r w:rsidRPr="00C52512">
        <w:rPr>
          <w:rtl/>
        </w:rPr>
        <w:t xml:space="preserve">כי </w:t>
      </w:r>
      <w:bookmarkStart w:id="41437" w:name="_ETM_Q55_454480"/>
      <w:bookmarkEnd w:id="41437"/>
      <w:r w:rsidRPr="00C52512">
        <w:rPr>
          <w:rtl/>
        </w:rPr>
        <w:t xml:space="preserve">אנחנו </w:t>
      </w:r>
      <w:bookmarkStart w:id="41438" w:name="_ETM_Q55_454750"/>
      <w:bookmarkEnd w:id="41438"/>
      <w:r w:rsidRPr="00C52512">
        <w:rPr>
          <w:rtl/>
        </w:rPr>
        <w:t>רוצים</w:t>
      </w:r>
      <w:r>
        <w:rPr>
          <w:rFonts w:hint="cs"/>
          <w:rtl/>
        </w:rPr>
        <w:t>.</w:t>
      </w:r>
      <w:r w:rsidRPr="00C52512">
        <w:rPr>
          <w:rtl/>
        </w:rPr>
        <w:t xml:space="preserve"> </w:t>
      </w:r>
      <w:bookmarkStart w:id="41439" w:name="_ETM_Q55_455110"/>
      <w:bookmarkEnd w:id="41439"/>
      <w:r w:rsidRPr="00C52512">
        <w:rPr>
          <w:rtl/>
        </w:rPr>
        <w:t>ופעם</w:t>
      </w:r>
      <w:bookmarkStart w:id="41440" w:name="_ETM_Q55_455440"/>
      <w:bookmarkEnd w:id="41440"/>
      <w:r>
        <w:rPr>
          <w:rFonts w:hint="cs"/>
          <w:rtl/>
        </w:rPr>
        <w:t xml:space="preserve"> אחת</w:t>
      </w:r>
      <w:r w:rsidRPr="00C52512">
        <w:rPr>
          <w:rtl/>
        </w:rPr>
        <w:t xml:space="preserve"> </w:t>
      </w:r>
      <w:bookmarkStart w:id="41441" w:name="_ETM_Q55_455680"/>
      <w:bookmarkEnd w:id="41441"/>
      <w:r w:rsidRPr="00C52512">
        <w:rPr>
          <w:rtl/>
        </w:rPr>
        <w:t xml:space="preserve">שהדברים </w:t>
      </w:r>
      <w:bookmarkStart w:id="41442" w:name="_ETM_Q55_456310"/>
      <w:bookmarkEnd w:id="41442"/>
      <w:r w:rsidRPr="00C52512">
        <w:rPr>
          <w:rtl/>
        </w:rPr>
        <w:t xml:space="preserve">האלה </w:t>
      </w:r>
      <w:bookmarkStart w:id="41443" w:name="_ETM_Q55_456490"/>
      <w:bookmarkEnd w:id="41443"/>
      <w:r w:rsidRPr="00C52512">
        <w:rPr>
          <w:rtl/>
        </w:rPr>
        <w:t>נ</w:t>
      </w:r>
      <w:r>
        <w:rPr>
          <w:rFonts w:hint="cs"/>
          <w:rtl/>
        </w:rPr>
        <w:t>עש</w:t>
      </w:r>
      <w:r w:rsidRPr="00C52512">
        <w:rPr>
          <w:rtl/>
        </w:rPr>
        <w:t>ים</w:t>
      </w:r>
      <w:r>
        <w:rPr>
          <w:rFonts w:hint="cs"/>
          <w:rtl/>
        </w:rPr>
        <w:t>,</w:t>
      </w:r>
      <w:r w:rsidRPr="00C52512">
        <w:rPr>
          <w:rtl/>
        </w:rPr>
        <w:t xml:space="preserve"> </w:t>
      </w:r>
      <w:bookmarkStart w:id="41444" w:name="_ETM_Q55_457540"/>
      <w:bookmarkEnd w:id="41444"/>
      <w:r w:rsidRPr="00C52512">
        <w:rPr>
          <w:rtl/>
        </w:rPr>
        <w:t xml:space="preserve">זה </w:t>
      </w:r>
      <w:bookmarkStart w:id="41445" w:name="_ETM_Q55_457750"/>
      <w:bookmarkEnd w:id="41445"/>
      <w:r w:rsidRPr="00C52512">
        <w:rPr>
          <w:rtl/>
        </w:rPr>
        <w:t xml:space="preserve">לא </w:t>
      </w:r>
      <w:bookmarkStart w:id="41446" w:name="_ETM_Q55_457839"/>
      <w:bookmarkEnd w:id="41446"/>
      <w:proofErr w:type="spellStart"/>
      <w:r>
        <w:rPr>
          <w:rFonts w:hint="cs"/>
          <w:rtl/>
        </w:rPr>
        <w:t>רוורס</w:t>
      </w:r>
      <w:r w:rsidRPr="00C52512">
        <w:rPr>
          <w:rFonts w:hint="cs"/>
          <w:rtl/>
        </w:rPr>
        <w:t>בילי</w:t>
      </w:r>
      <w:proofErr w:type="spellEnd"/>
      <w:r>
        <w:rPr>
          <w:rFonts w:hint="cs"/>
          <w:rtl/>
        </w:rPr>
        <w:t>.</w:t>
      </w:r>
      <w:r w:rsidRPr="00C52512">
        <w:rPr>
          <w:rtl/>
        </w:rPr>
        <w:t xml:space="preserve"> </w:t>
      </w:r>
      <w:bookmarkStart w:id="41447" w:name="_ETM_Q55_458680"/>
      <w:bookmarkEnd w:id="41447"/>
      <w:r w:rsidRPr="00C52512">
        <w:rPr>
          <w:rtl/>
        </w:rPr>
        <w:t xml:space="preserve">עברנו </w:t>
      </w:r>
      <w:bookmarkStart w:id="41448" w:name="_ETM_Q55_459190"/>
      <w:bookmarkEnd w:id="41448"/>
      <w:r w:rsidRPr="00C52512">
        <w:rPr>
          <w:rtl/>
        </w:rPr>
        <w:t xml:space="preserve">ממצב </w:t>
      </w:r>
      <w:bookmarkStart w:id="41449" w:name="_ETM_Q55_460210"/>
      <w:bookmarkEnd w:id="41449"/>
      <w:r w:rsidRPr="00C52512">
        <w:rPr>
          <w:rtl/>
        </w:rPr>
        <w:t xml:space="preserve">של </w:t>
      </w:r>
      <w:bookmarkStart w:id="41450" w:name="_ETM_Q55_460930"/>
      <w:bookmarkEnd w:id="41450"/>
      <w:r w:rsidRPr="00C52512">
        <w:rPr>
          <w:rtl/>
        </w:rPr>
        <w:t xml:space="preserve">חקיקה </w:t>
      </w:r>
      <w:bookmarkStart w:id="41451" w:name="_ETM_Q55_461529"/>
      <w:bookmarkEnd w:id="41451"/>
      <w:r w:rsidRPr="00C52512">
        <w:rPr>
          <w:rtl/>
        </w:rPr>
        <w:t>ישראלית</w:t>
      </w:r>
      <w:r>
        <w:rPr>
          <w:rFonts w:hint="cs"/>
          <w:rtl/>
        </w:rPr>
        <w:t>,</w:t>
      </w:r>
      <w:bookmarkStart w:id="41452" w:name="_ETM_Q55_462250"/>
      <w:bookmarkEnd w:id="41452"/>
      <w:r>
        <w:rPr>
          <w:rFonts w:hint="cs"/>
          <w:rtl/>
        </w:rPr>
        <w:t xml:space="preserve"> </w:t>
      </w:r>
      <w:r w:rsidRPr="00C52512">
        <w:rPr>
          <w:rtl/>
        </w:rPr>
        <w:t xml:space="preserve">רגולציה </w:t>
      </w:r>
      <w:bookmarkStart w:id="41453" w:name="_ETM_Q55_462850"/>
      <w:bookmarkEnd w:id="41453"/>
      <w:r w:rsidRPr="00C52512">
        <w:rPr>
          <w:rtl/>
        </w:rPr>
        <w:t xml:space="preserve">ישראלית </w:t>
      </w:r>
      <w:bookmarkStart w:id="41454" w:name="_ETM_Q55_463270"/>
      <w:bookmarkEnd w:id="41454"/>
      <w:r w:rsidRPr="00C52512">
        <w:rPr>
          <w:rtl/>
        </w:rPr>
        <w:t>בלבד</w:t>
      </w:r>
      <w:r>
        <w:rPr>
          <w:rFonts w:hint="cs"/>
          <w:rtl/>
        </w:rPr>
        <w:t>,</w:t>
      </w:r>
      <w:r w:rsidRPr="00C52512">
        <w:rPr>
          <w:rtl/>
        </w:rPr>
        <w:t xml:space="preserve"> </w:t>
      </w:r>
      <w:bookmarkStart w:id="41455" w:name="_ETM_Q55_464320"/>
      <w:bookmarkEnd w:id="41455"/>
      <w:r w:rsidRPr="00C52512">
        <w:rPr>
          <w:rtl/>
        </w:rPr>
        <w:t xml:space="preserve">לרגולציה </w:t>
      </w:r>
      <w:bookmarkStart w:id="41456" w:name="_ETM_Q55_466810"/>
      <w:bookmarkEnd w:id="41456"/>
      <w:r w:rsidRPr="00C52512">
        <w:rPr>
          <w:rtl/>
        </w:rPr>
        <w:t xml:space="preserve">שמקובלת </w:t>
      </w:r>
      <w:bookmarkStart w:id="41457" w:name="_ETM_Q55_467920"/>
      <w:bookmarkEnd w:id="41457"/>
      <w:r w:rsidRPr="00C52512">
        <w:rPr>
          <w:rtl/>
        </w:rPr>
        <w:t>מאירופה</w:t>
      </w:r>
      <w:r>
        <w:rPr>
          <w:rFonts w:hint="cs"/>
          <w:rtl/>
        </w:rPr>
        <w:t>.</w:t>
      </w:r>
      <w:r w:rsidRPr="00C52512">
        <w:rPr>
          <w:rtl/>
        </w:rPr>
        <w:t xml:space="preserve"> </w:t>
      </w:r>
      <w:bookmarkStart w:id="41458" w:name="_ETM_Q55_468700"/>
      <w:bookmarkEnd w:id="41458"/>
      <w:r w:rsidRPr="00C52512">
        <w:rPr>
          <w:rtl/>
        </w:rPr>
        <w:t xml:space="preserve">הדבר </w:t>
      </w:r>
      <w:bookmarkStart w:id="41459" w:name="_ETM_Q55_469000"/>
      <w:bookmarkEnd w:id="41459"/>
      <w:r w:rsidRPr="00C52512">
        <w:rPr>
          <w:rtl/>
        </w:rPr>
        <w:t xml:space="preserve">הזה </w:t>
      </w:r>
      <w:bookmarkStart w:id="41460" w:name="_ETM_Q55_469150"/>
      <w:bookmarkEnd w:id="41460"/>
      <w:r w:rsidRPr="00C52512">
        <w:rPr>
          <w:rtl/>
        </w:rPr>
        <w:t xml:space="preserve">מאוד </w:t>
      </w:r>
      <w:bookmarkStart w:id="41461" w:name="_ETM_Q55_469540"/>
      <w:bookmarkEnd w:id="41461"/>
      <w:r w:rsidRPr="00C52512">
        <w:rPr>
          <w:rtl/>
        </w:rPr>
        <w:t xml:space="preserve">מאוד </w:t>
      </w:r>
      <w:bookmarkStart w:id="41462" w:name="_ETM_Q55_469720"/>
      <w:bookmarkEnd w:id="41462"/>
      <w:r w:rsidRPr="00C52512">
        <w:rPr>
          <w:rtl/>
        </w:rPr>
        <w:t>חשוב</w:t>
      </w:r>
      <w:r>
        <w:rPr>
          <w:rFonts w:hint="cs"/>
          <w:rtl/>
        </w:rPr>
        <w:t>.</w:t>
      </w:r>
      <w:bookmarkStart w:id="41463" w:name="_ETM_Q55_471790"/>
      <w:bookmarkEnd w:id="41463"/>
    </w:p>
    <w:p w:rsidR="00E85124" w:rsidRDefault="00E85124" w:rsidP="006336AD">
      <w:pPr>
        <w:rPr>
          <w:rtl/>
        </w:rPr>
      </w:pPr>
    </w:p>
    <w:p w:rsidR="00E85124" w:rsidRDefault="00E85124" w:rsidP="0053647D">
      <w:pPr>
        <w:rPr>
          <w:rtl/>
        </w:rPr>
      </w:pPr>
      <w:r w:rsidRPr="00C52512">
        <w:rPr>
          <w:rtl/>
        </w:rPr>
        <w:t xml:space="preserve">לכן </w:t>
      </w:r>
      <w:bookmarkStart w:id="41464" w:name="_ETM_Q55_473220"/>
      <w:bookmarkEnd w:id="41464"/>
      <w:r w:rsidRPr="00C52512">
        <w:rPr>
          <w:rtl/>
        </w:rPr>
        <w:t xml:space="preserve">אני </w:t>
      </w:r>
      <w:bookmarkStart w:id="41465" w:name="_ETM_Q55_474120"/>
      <w:bookmarkEnd w:id="41465"/>
      <w:r w:rsidRPr="00C52512">
        <w:rPr>
          <w:rtl/>
        </w:rPr>
        <w:t xml:space="preserve">רוצה </w:t>
      </w:r>
      <w:bookmarkStart w:id="41466" w:name="_ETM_Q55_474390"/>
      <w:bookmarkEnd w:id="41466"/>
      <w:r w:rsidRPr="00C52512">
        <w:rPr>
          <w:rtl/>
        </w:rPr>
        <w:t xml:space="preserve">להציע </w:t>
      </w:r>
      <w:bookmarkStart w:id="41467" w:name="_ETM_Q55_474839"/>
      <w:bookmarkEnd w:id="41467"/>
      <w:r w:rsidRPr="00C52512">
        <w:rPr>
          <w:rtl/>
        </w:rPr>
        <w:t xml:space="preserve">כאן </w:t>
      </w:r>
      <w:bookmarkStart w:id="41468" w:name="_ETM_Q55_475200"/>
      <w:bookmarkEnd w:id="41468"/>
      <w:r w:rsidRPr="00C52512">
        <w:rPr>
          <w:rtl/>
        </w:rPr>
        <w:t xml:space="preserve">לעיתונאים </w:t>
      </w:r>
      <w:bookmarkStart w:id="41469" w:name="_ETM_Q55_476720"/>
      <w:bookmarkEnd w:id="41469"/>
      <w:r w:rsidRPr="00C52512">
        <w:rPr>
          <w:rtl/>
        </w:rPr>
        <w:t xml:space="preserve">ולכל </w:t>
      </w:r>
      <w:bookmarkStart w:id="41470" w:name="_ETM_Q55_477110"/>
      <w:bookmarkEnd w:id="41470"/>
      <w:r w:rsidRPr="00C52512">
        <w:rPr>
          <w:rtl/>
        </w:rPr>
        <w:t xml:space="preserve">הכתבים </w:t>
      </w:r>
      <w:bookmarkStart w:id="41471" w:name="_ETM_Q55_478520"/>
      <w:bookmarkEnd w:id="41471"/>
      <w:r w:rsidRPr="00C52512">
        <w:rPr>
          <w:rtl/>
        </w:rPr>
        <w:t>שממ</w:t>
      </w:r>
      <w:r>
        <w:rPr>
          <w:rFonts w:hint="cs"/>
          <w:rtl/>
        </w:rPr>
        <w:t>ה</w:t>
      </w:r>
      <w:r w:rsidRPr="00C52512">
        <w:rPr>
          <w:rtl/>
        </w:rPr>
        <w:t xml:space="preserve">רים </w:t>
      </w:r>
      <w:bookmarkStart w:id="41472" w:name="_ETM_Q55_479210"/>
      <w:bookmarkEnd w:id="41472"/>
      <w:r w:rsidRPr="00C52512">
        <w:rPr>
          <w:rtl/>
        </w:rPr>
        <w:t xml:space="preserve">להספיד </w:t>
      </w:r>
      <w:bookmarkStart w:id="41473" w:name="_ETM_Q55_479720"/>
      <w:bookmarkEnd w:id="41473"/>
      <w:r w:rsidRPr="00C52512">
        <w:rPr>
          <w:rtl/>
        </w:rPr>
        <w:t xml:space="preserve">את </w:t>
      </w:r>
      <w:bookmarkStart w:id="41474" w:name="_ETM_Q55_479839"/>
      <w:bookmarkEnd w:id="41474"/>
      <w:r w:rsidRPr="00C52512">
        <w:rPr>
          <w:rtl/>
        </w:rPr>
        <w:t xml:space="preserve">הרפורמה </w:t>
      </w:r>
      <w:bookmarkStart w:id="41475" w:name="_ETM_Q55_480500"/>
      <w:bookmarkEnd w:id="41475"/>
      <w:r w:rsidRPr="00C52512">
        <w:rPr>
          <w:rtl/>
        </w:rPr>
        <w:t>כמוצא</w:t>
      </w:r>
      <w:r>
        <w:rPr>
          <w:rFonts w:hint="cs"/>
          <w:rtl/>
        </w:rPr>
        <w:t>י</w:t>
      </w:r>
      <w:r w:rsidRPr="00C52512">
        <w:rPr>
          <w:rtl/>
        </w:rPr>
        <w:t xml:space="preserve"> </w:t>
      </w:r>
      <w:bookmarkStart w:id="41476" w:name="_ETM_Q55_480950"/>
      <w:bookmarkEnd w:id="41476"/>
      <w:r w:rsidRPr="00C52512">
        <w:rPr>
          <w:rtl/>
        </w:rPr>
        <w:t xml:space="preserve">שלל </w:t>
      </w:r>
      <w:bookmarkStart w:id="41477" w:name="_ETM_Q55_481310"/>
      <w:bookmarkEnd w:id="41477"/>
      <w:r w:rsidRPr="00C52512">
        <w:rPr>
          <w:rtl/>
        </w:rPr>
        <w:t>רב</w:t>
      </w:r>
      <w:bookmarkStart w:id="41478" w:name="_ETM_Q55_480000"/>
      <w:bookmarkStart w:id="41479" w:name="_ETM_Q55_480539"/>
      <w:bookmarkStart w:id="41480" w:name="_ETM_Q55_480870"/>
      <w:bookmarkEnd w:id="41478"/>
      <w:bookmarkEnd w:id="41479"/>
      <w:bookmarkEnd w:id="41480"/>
      <w:r w:rsidRPr="00C52512">
        <w:rPr>
          <w:rtl/>
        </w:rPr>
        <w:t xml:space="preserve"> </w:t>
      </w:r>
      <w:bookmarkStart w:id="41481" w:name="_ETM_Q55_482379"/>
      <w:bookmarkEnd w:id="41481"/>
      <w:r w:rsidRPr="00C52512">
        <w:rPr>
          <w:rtl/>
        </w:rPr>
        <w:t>ו</w:t>
      </w:r>
      <w:r w:rsidR="0053647D">
        <w:rPr>
          <w:rFonts w:hint="cs"/>
          <w:rtl/>
        </w:rPr>
        <w:t>ל</w:t>
      </w:r>
      <w:r w:rsidRPr="00C52512">
        <w:rPr>
          <w:rtl/>
        </w:rPr>
        <w:t xml:space="preserve">כל </w:t>
      </w:r>
      <w:bookmarkStart w:id="41482" w:name="_ETM_Q55_482739"/>
      <w:bookmarkEnd w:id="41482"/>
      <w:r w:rsidRPr="00C52512">
        <w:rPr>
          <w:rtl/>
        </w:rPr>
        <w:t>הסקפטי</w:t>
      </w:r>
      <w:r>
        <w:rPr>
          <w:rFonts w:hint="cs"/>
          <w:rtl/>
        </w:rPr>
        <w:t>י</w:t>
      </w:r>
      <w:r w:rsidRPr="00C52512">
        <w:rPr>
          <w:rtl/>
        </w:rPr>
        <w:t>ם</w:t>
      </w:r>
      <w:r>
        <w:rPr>
          <w:rFonts w:hint="cs"/>
          <w:rtl/>
        </w:rPr>
        <w:t>:</w:t>
      </w:r>
      <w:r w:rsidRPr="00C52512">
        <w:rPr>
          <w:rtl/>
        </w:rPr>
        <w:t xml:space="preserve"> </w:t>
      </w:r>
      <w:bookmarkStart w:id="41483" w:name="_ETM_Q55_484540"/>
      <w:bookmarkStart w:id="41484" w:name="_ETM_Q55_484660"/>
      <w:bookmarkEnd w:id="41483"/>
      <w:bookmarkEnd w:id="41484"/>
      <w:r>
        <w:rPr>
          <w:rFonts w:hint="cs"/>
          <w:rtl/>
        </w:rPr>
        <w:t>קחו אוויר</w:t>
      </w:r>
      <w:r w:rsidRPr="00C52512">
        <w:rPr>
          <w:rtl/>
        </w:rPr>
        <w:t xml:space="preserve"> </w:t>
      </w:r>
      <w:bookmarkStart w:id="41485" w:name="_ETM_Q55_485919"/>
      <w:bookmarkEnd w:id="41485"/>
      <w:r w:rsidRPr="00C52512">
        <w:rPr>
          <w:rtl/>
        </w:rPr>
        <w:t xml:space="preserve">ותשתו </w:t>
      </w:r>
      <w:bookmarkStart w:id="41486" w:name="_ETM_Q55_486399"/>
      <w:bookmarkEnd w:id="41486"/>
      <w:r w:rsidRPr="00C52512">
        <w:rPr>
          <w:rtl/>
        </w:rPr>
        <w:t>מים</w:t>
      </w:r>
      <w:r>
        <w:rPr>
          <w:rFonts w:hint="cs"/>
          <w:rtl/>
        </w:rPr>
        <w:t>,</w:t>
      </w:r>
      <w:r w:rsidRPr="00C52512">
        <w:rPr>
          <w:rtl/>
        </w:rPr>
        <w:t xml:space="preserve"> </w:t>
      </w:r>
      <w:bookmarkStart w:id="41487" w:name="_ETM_Q55_487609"/>
      <w:bookmarkEnd w:id="41487"/>
      <w:r w:rsidRPr="00C52512">
        <w:rPr>
          <w:rtl/>
        </w:rPr>
        <w:t xml:space="preserve">אתם </w:t>
      </w:r>
      <w:bookmarkStart w:id="41488" w:name="_ETM_Q55_488029"/>
      <w:bookmarkEnd w:id="41488"/>
      <w:r w:rsidRPr="00C52512">
        <w:rPr>
          <w:rtl/>
        </w:rPr>
        <w:t xml:space="preserve">בצד </w:t>
      </w:r>
      <w:bookmarkStart w:id="41489" w:name="_ETM_Q55_488269"/>
      <w:bookmarkEnd w:id="41489"/>
      <w:r w:rsidRPr="00C52512">
        <w:rPr>
          <w:rtl/>
        </w:rPr>
        <w:t>הלא</w:t>
      </w:r>
      <w:bookmarkStart w:id="41490" w:name="_ETM_Q55_488420"/>
      <w:bookmarkEnd w:id="41490"/>
      <w:r w:rsidR="0053647D">
        <w:rPr>
          <w:rFonts w:hint="cs"/>
          <w:rtl/>
        </w:rPr>
        <w:t>-</w:t>
      </w:r>
      <w:r w:rsidRPr="00C52512">
        <w:rPr>
          <w:rtl/>
        </w:rPr>
        <w:t>נכון</w:t>
      </w:r>
      <w:r>
        <w:rPr>
          <w:rFonts w:hint="cs"/>
          <w:rtl/>
        </w:rPr>
        <w:t>.</w:t>
      </w:r>
      <w:r w:rsidRPr="00C52512">
        <w:rPr>
          <w:rtl/>
        </w:rPr>
        <w:t xml:space="preserve"> </w:t>
      </w:r>
      <w:bookmarkStart w:id="41491" w:name="_ETM_Q55_490549"/>
      <w:bookmarkEnd w:id="41491"/>
      <w:r w:rsidRPr="00C52512">
        <w:rPr>
          <w:rtl/>
        </w:rPr>
        <w:t xml:space="preserve">אנחנו </w:t>
      </w:r>
      <w:bookmarkStart w:id="41492" w:name="_ETM_Q55_490790"/>
      <w:bookmarkEnd w:id="41492"/>
      <w:r w:rsidRPr="00C52512">
        <w:rPr>
          <w:rtl/>
        </w:rPr>
        <w:t xml:space="preserve">ניפגש </w:t>
      </w:r>
      <w:bookmarkStart w:id="41493" w:name="_ETM_Q55_491299"/>
      <w:bookmarkEnd w:id="41493"/>
      <w:r w:rsidRPr="00C52512">
        <w:rPr>
          <w:rtl/>
        </w:rPr>
        <w:t xml:space="preserve">בקריאה </w:t>
      </w:r>
      <w:bookmarkStart w:id="41494" w:name="_ETM_Q55_491660"/>
      <w:bookmarkEnd w:id="41494"/>
      <w:r w:rsidRPr="00C52512">
        <w:rPr>
          <w:rtl/>
        </w:rPr>
        <w:t xml:space="preserve">שנייה </w:t>
      </w:r>
      <w:bookmarkStart w:id="41495" w:name="_ETM_Q55_491960"/>
      <w:bookmarkEnd w:id="41495"/>
      <w:r w:rsidRPr="00C52512">
        <w:rPr>
          <w:rtl/>
        </w:rPr>
        <w:t xml:space="preserve">ושלישית </w:t>
      </w:r>
      <w:bookmarkStart w:id="41496" w:name="_ETM_Q55_493279"/>
      <w:bookmarkEnd w:id="41496"/>
      <w:r w:rsidRPr="00C52512">
        <w:rPr>
          <w:rtl/>
        </w:rPr>
        <w:t>ו</w:t>
      </w:r>
      <w:bookmarkStart w:id="41497" w:name="_ETM_Q55_493940"/>
      <w:bookmarkEnd w:id="41497"/>
      <w:r>
        <w:rPr>
          <w:rFonts w:hint="cs"/>
          <w:rtl/>
        </w:rPr>
        <w:t>ב</w:t>
      </w:r>
      <w:r w:rsidRPr="00C52512">
        <w:rPr>
          <w:rtl/>
        </w:rPr>
        <w:t xml:space="preserve">השקת </w:t>
      </w:r>
      <w:bookmarkStart w:id="41498" w:name="_ETM_Q55_494450"/>
      <w:bookmarkEnd w:id="41498"/>
      <w:r w:rsidRPr="00C52512">
        <w:rPr>
          <w:rtl/>
        </w:rPr>
        <w:t>הרפורמה</w:t>
      </w:r>
      <w:r>
        <w:rPr>
          <w:rFonts w:hint="cs"/>
          <w:rtl/>
        </w:rPr>
        <w:t>.</w:t>
      </w:r>
      <w:r w:rsidRPr="00C52512">
        <w:rPr>
          <w:rtl/>
        </w:rPr>
        <w:t xml:space="preserve"> </w:t>
      </w:r>
      <w:bookmarkStart w:id="41499" w:name="_ETM_Q55_495769"/>
      <w:bookmarkEnd w:id="41499"/>
      <w:r w:rsidRPr="00C52512">
        <w:rPr>
          <w:rtl/>
        </w:rPr>
        <w:t xml:space="preserve">היא </w:t>
      </w:r>
      <w:bookmarkStart w:id="41500" w:name="_ETM_Q55_495920"/>
      <w:bookmarkEnd w:id="41500"/>
      <w:r w:rsidRPr="00C52512">
        <w:rPr>
          <w:rtl/>
        </w:rPr>
        <w:t xml:space="preserve">יצאה </w:t>
      </w:r>
      <w:bookmarkStart w:id="41501" w:name="_ETM_Q55_496250"/>
      <w:bookmarkEnd w:id="41501"/>
      <w:r w:rsidRPr="00C52512">
        <w:rPr>
          <w:rtl/>
        </w:rPr>
        <w:t xml:space="preserve">לדרך </w:t>
      </w:r>
      <w:bookmarkStart w:id="41502" w:name="_ETM_Q55_497510"/>
      <w:bookmarkEnd w:id="41502"/>
      <w:r w:rsidRPr="00C52512">
        <w:rPr>
          <w:rtl/>
        </w:rPr>
        <w:t>ואנחנו</w:t>
      </w:r>
      <w:r>
        <w:rPr>
          <w:rFonts w:hint="cs"/>
          <w:rtl/>
        </w:rPr>
        <w:t>,</w:t>
      </w:r>
      <w:r w:rsidRPr="00C52512">
        <w:rPr>
          <w:rtl/>
        </w:rPr>
        <w:t xml:space="preserve"> </w:t>
      </w:r>
      <w:bookmarkStart w:id="41503" w:name="_ETM_Q55_497960"/>
      <w:bookmarkEnd w:id="41503"/>
      <w:r w:rsidRPr="00C52512">
        <w:rPr>
          <w:rtl/>
        </w:rPr>
        <w:t xml:space="preserve">בעזרת </w:t>
      </w:r>
      <w:bookmarkStart w:id="41504" w:name="_ETM_Q55_498410"/>
      <w:bookmarkEnd w:id="41504"/>
      <w:r w:rsidRPr="00C52512">
        <w:rPr>
          <w:rtl/>
        </w:rPr>
        <w:t>השם</w:t>
      </w:r>
      <w:r>
        <w:rPr>
          <w:rFonts w:hint="cs"/>
          <w:rtl/>
        </w:rPr>
        <w:t>,</w:t>
      </w:r>
      <w:r w:rsidRPr="00C52512">
        <w:rPr>
          <w:rtl/>
        </w:rPr>
        <w:t xml:space="preserve"> </w:t>
      </w:r>
      <w:bookmarkStart w:id="41505" w:name="_ETM_Q55_499510"/>
      <w:bookmarkEnd w:id="41505"/>
      <w:r w:rsidRPr="00C52512">
        <w:rPr>
          <w:rtl/>
        </w:rPr>
        <w:t xml:space="preserve">נצליח </w:t>
      </w:r>
      <w:bookmarkStart w:id="41506" w:name="_ETM_Q55_500050"/>
      <w:bookmarkEnd w:id="41506"/>
      <w:r w:rsidRPr="00C52512">
        <w:rPr>
          <w:rtl/>
        </w:rPr>
        <w:t>איתה</w:t>
      </w:r>
      <w:r>
        <w:rPr>
          <w:rFonts w:hint="cs"/>
          <w:rtl/>
        </w:rPr>
        <w:t>.</w:t>
      </w:r>
      <w:bookmarkStart w:id="41507" w:name="_ETM_Q55_501429"/>
      <w:bookmarkEnd w:id="41507"/>
    </w:p>
    <w:p w:rsidR="00E85124" w:rsidRDefault="00E85124" w:rsidP="006336AD">
      <w:pPr>
        <w:rPr>
          <w:rtl/>
        </w:rPr>
      </w:pPr>
    </w:p>
    <w:p w:rsidR="00E85124" w:rsidRDefault="00E85124" w:rsidP="0053647D">
      <w:pPr>
        <w:rPr>
          <w:rtl/>
        </w:rPr>
      </w:pPr>
      <w:r w:rsidRPr="00C52512">
        <w:rPr>
          <w:rtl/>
        </w:rPr>
        <w:t>עכשיו</w:t>
      </w:r>
      <w:r>
        <w:rPr>
          <w:rFonts w:hint="cs"/>
          <w:rtl/>
        </w:rPr>
        <w:t>,</w:t>
      </w:r>
      <w:r w:rsidRPr="00C52512">
        <w:rPr>
          <w:rtl/>
        </w:rPr>
        <w:t xml:space="preserve"> </w:t>
      </w:r>
      <w:bookmarkStart w:id="41508" w:name="_ETM_Q55_502089"/>
      <w:bookmarkEnd w:id="41508"/>
      <w:r w:rsidRPr="00C52512">
        <w:rPr>
          <w:rtl/>
        </w:rPr>
        <w:t>ברשותכם</w:t>
      </w:r>
      <w:r>
        <w:rPr>
          <w:rFonts w:hint="cs"/>
          <w:rtl/>
        </w:rPr>
        <w:t>,</w:t>
      </w:r>
      <w:r w:rsidRPr="00C52512">
        <w:rPr>
          <w:rtl/>
        </w:rPr>
        <w:t xml:space="preserve"> </w:t>
      </w:r>
      <w:bookmarkStart w:id="41509" w:name="_ETM_Q55_503390"/>
      <w:bookmarkEnd w:id="41509"/>
      <w:r w:rsidRPr="00C52512">
        <w:rPr>
          <w:rtl/>
        </w:rPr>
        <w:t xml:space="preserve">להצעת </w:t>
      </w:r>
      <w:bookmarkStart w:id="41510" w:name="_ETM_Q55_504230"/>
      <w:bookmarkEnd w:id="41510"/>
      <w:r w:rsidRPr="00C52512">
        <w:rPr>
          <w:rtl/>
        </w:rPr>
        <w:t xml:space="preserve">חוק </w:t>
      </w:r>
      <w:bookmarkStart w:id="41511" w:name="_ETM_Q55_504500"/>
      <w:bookmarkStart w:id="41512" w:name="_ETM_Q55_504950"/>
      <w:bookmarkStart w:id="41513" w:name="_ETM_Q55_505070"/>
      <w:bookmarkStart w:id="41514" w:name="_ETM_Q55_506010"/>
      <w:bookmarkEnd w:id="41511"/>
      <w:bookmarkEnd w:id="41512"/>
      <w:bookmarkEnd w:id="41513"/>
      <w:bookmarkEnd w:id="41514"/>
      <w:r w:rsidRPr="00C52512">
        <w:rPr>
          <w:rtl/>
        </w:rPr>
        <w:t xml:space="preserve">להגנה </w:t>
      </w:r>
      <w:bookmarkStart w:id="41515" w:name="_ETM_Q55_506370"/>
      <w:bookmarkEnd w:id="41515"/>
      <w:r w:rsidRPr="00C52512">
        <w:rPr>
          <w:rtl/>
        </w:rPr>
        <w:t xml:space="preserve">על </w:t>
      </w:r>
      <w:bookmarkStart w:id="41516" w:name="_ETM_Q55_506460"/>
      <w:bookmarkEnd w:id="41516"/>
      <w:r w:rsidRPr="00C52512">
        <w:rPr>
          <w:rtl/>
        </w:rPr>
        <w:t xml:space="preserve">הצרכן </w:t>
      </w:r>
      <w:bookmarkStart w:id="41517" w:name="_ETM_Q55_507580"/>
      <w:bookmarkEnd w:id="41517"/>
      <w:r>
        <w:rPr>
          <w:rFonts w:hint="cs"/>
          <w:rtl/>
        </w:rPr>
        <w:t>(</w:t>
      </w:r>
      <w:r w:rsidRPr="00C52512">
        <w:rPr>
          <w:rtl/>
        </w:rPr>
        <w:t xml:space="preserve">חובת </w:t>
      </w:r>
      <w:bookmarkStart w:id="41518" w:name="_ETM_Q55_507939"/>
      <w:bookmarkEnd w:id="41518"/>
      <w:r w:rsidRPr="00C52512">
        <w:rPr>
          <w:rtl/>
        </w:rPr>
        <w:t xml:space="preserve">הקלטת </w:t>
      </w:r>
      <w:bookmarkStart w:id="41519" w:name="_ETM_Q55_508269"/>
      <w:bookmarkEnd w:id="41519"/>
      <w:r w:rsidRPr="00C52512">
        <w:rPr>
          <w:rtl/>
        </w:rPr>
        <w:t>שיחות</w:t>
      </w:r>
      <w:r>
        <w:rPr>
          <w:rFonts w:hint="cs"/>
          <w:rtl/>
        </w:rPr>
        <w:t>,</w:t>
      </w:r>
      <w:r w:rsidRPr="00C52512">
        <w:rPr>
          <w:rtl/>
        </w:rPr>
        <w:t xml:space="preserve"> </w:t>
      </w:r>
      <w:bookmarkStart w:id="41520" w:name="_ETM_Q55_508630"/>
      <w:bookmarkEnd w:id="41520"/>
      <w:r w:rsidRPr="00C52512">
        <w:rPr>
          <w:rtl/>
        </w:rPr>
        <w:t xml:space="preserve">שמירתן </w:t>
      </w:r>
      <w:bookmarkStart w:id="41521" w:name="_ETM_Q55_509050"/>
      <w:bookmarkEnd w:id="41521"/>
      <w:r w:rsidRPr="00C52512">
        <w:rPr>
          <w:rtl/>
        </w:rPr>
        <w:t xml:space="preserve">ומסירתן </w:t>
      </w:r>
      <w:bookmarkStart w:id="41522" w:name="_ETM_Q55_509529"/>
      <w:bookmarkEnd w:id="41522"/>
      <w:r w:rsidRPr="00C52512">
        <w:rPr>
          <w:rtl/>
        </w:rPr>
        <w:t>לצרכן</w:t>
      </w:r>
      <w:r>
        <w:rPr>
          <w:rFonts w:hint="cs"/>
          <w:rtl/>
        </w:rPr>
        <w:t>).</w:t>
      </w:r>
      <w:r w:rsidRPr="00C52512">
        <w:rPr>
          <w:rtl/>
        </w:rPr>
        <w:t xml:space="preserve"> </w:t>
      </w:r>
      <w:bookmarkStart w:id="41523" w:name="_ETM_Q55_511230"/>
      <w:bookmarkEnd w:id="41523"/>
      <w:r w:rsidRPr="00C52512">
        <w:rPr>
          <w:rtl/>
        </w:rPr>
        <w:t>מכובדיי</w:t>
      </w:r>
      <w:r>
        <w:rPr>
          <w:rFonts w:hint="cs"/>
          <w:rtl/>
        </w:rPr>
        <w:t>,</w:t>
      </w:r>
      <w:r w:rsidRPr="00C52512">
        <w:rPr>
          <w:rtl/>
        </w:rPr>
        <w:t xml:space="preserve"> </w:t>
      </w:r>
      <w:bookmarkStart w:id="41524" w:name="_ETM_Q55_512059"/>
      <w:bookmarkEnd w:id="41524"/>
      <w:r w:rsidRPr="00C52512">
        <w:rPr>
          <w:rtl/>
        </w:rPr>
        <w:t xml:space="preserve">אני </w:t>
      </w:r>
      <w:bookmarkStart w:id="41525" w:name="_ETM_Q55_512239"/>
      <w:bookmarkEnd w:id="41525"/>
      <w:r w:rsidRPr="00C52512">
        <w:rPr>
          <w:rtl/>
        </w:rPr>
        <w:t xml:space="preserve">שמח </w:t>
      </w:r>
      <w:bookmarkStart w:id="41526" w:name="_ETM_Q55_512570"/>
      <w:bookmarkEnd w:id="41526"/>
      <w:r w:rsidRPr="00C52512">
        <w:rPr>
          <w:rtl/>
        </w:rPr>
        <w:t xml:space="preserve">להביא </w:t>
      </w:r>
      <w:bookmarkStart w:id="41527" w:name="_ETM_Q55_512809"/>
      <w:bookmarkEnd w:id="41527"/>
      <w:r w:rsidRPr="00C52512">
        <w:rPr>
          <w:rtl/>
        </w:rPr>
        <w:t xml:space="preserve">בפניכם </w:t>
      </w:r>
      <w:bookmarkStart w:id="41528" w:name="_ETM_Q55_514120"/>
      <w:bookmarkEnd w:id="41528"/>
      <w:r>
        <w:rPr>
          <w:rFonts w:hint="cs"/>
          <w:rtl/>
        </w:rPr>
        <w:t xml:space="preserve">את </w:t>
      </w:r>
      <w:r w:rsidRPr="00C52512">
        <w:rPr>
          <w:rtl/>
        </w:rPr>
        <w:t xml:space="preserve">הצעת </w:t>
      </w:r>
      <w:bookmarkStart w:id="41529" w:name="_ETM_Q55_514570"/>
      <w:bookmarkEnd w:id="41529"/>
      <w:r w:rsidRPr="00C52512">
        <w:rPr>
          <w:rtl/>
        </w:rPr>
        <w:t xml:space="preserve">חוק </w:t>
      </w:r>
      <w:bookmarkStart w:id="41530" w:name="_ETM_Q55_514750"/>
      <w:bookmarkEnd w:id="41530"/>
      <w:r w:rsidRPr="00C52512">
        <w:rPr>
          <w:rtl/>
        </w:rPr>
        <w:t xml:space="preserve">הגנת </w:t>
      </w:r>
      <w:bookmarkStart w:id="41531" w:name="_ETM_Q55_515320"/>
      <w:bookmarkEnd w:id="41531"/>
      <w:r>
        <w:rPr>
          <w:rFonts w:hint="cs"/>
          <w:rtl/>
        </w:rPr>
        <w:t>ה</w:t>
      </w:r>
      <w:r w:rsidRPr="00C52512">
        <w:rPr>
          <w:rtl/>
        </w:rPr>
        <w:t xml:space="preserve">צרכן </w:t>
      </w:r>
      <w:bookmarkStart w:id="41532" w:name="_ETM_Q55_515830"/>
      <w:bookmarkEnd w:id="41532"/>
      <w:r>
        <w:rPr>
          <w:rFonts w:hint="cs"/>
          <w:rtl/>
        </w:rPr>
        <w:t>(</w:t>
      </w:r>
      <w:r w:rsidRPr="00C52512">
        <w:rPr>
          <w:rtl/>
        </w:rPr>
        <w:t xml:space="preserve">חובת </w:t>
      </w:r>
      <w:bookmarkStart w:id="41533" w:name="_ETM_Q55_516130"/>
      <w:bookmarkEnd w:id="41533"/>
      <w:r w:rsidRPr="00C52512">
        <w:rPr>
          <w:rtl/>
        </w:rPr>
        <w:t xml:space="preserve">הקלטת </w:t>
      </w:r>
      <w:bookmarkStart w:id="41534" w:name="_ETM_Q55_516460"/>
      <w:bookmarkEnd w:id="41534"/>
      <w:r w:rsidRPr="00C52512">
        <w:rPr>
          <w:rtl/>
        </w:rPr>
        <w:t>שיחות</w:t>
      </w:r>
      <w:r>
        <w:rPr>
          <w:rFonts w:hint="cs"/>
          <w:rtl/>
        </w:rPr>
        <w:t>,</w:t>
      </w:r>
      <w:r w:rsidRPr="00C52512">
        <w:rPr>
          <w:rtl/>
        </w:rPr>
        <w:t xml:space="preserve"> </w:t>
      </w:r>
      <w:bookmarkStart w:id="41535" w:name="_ETM_Q55_517240"/>
      <w:bookmarkEnd w:id="41535"/>
      <w:r w:rsidRPr="00C52512">
        <w:rPr>
          <w:rtl/>
        </w:rPr>
        <w:t xml:space="preserve">שמירתן </w:t>
      </w:r>
      <w:bookmarkStart w:id="41536" w:name="_ETM_Q55_518339"/>
      <w:bookmarkEnd w:id="41536"/>
      <w:r w:rsidRPr="00C52512">
        <w:rPr>
          <w:rtl/>
        </w:rPr>
        <w:t xml:space="preserve">ומסירתן </w:t>
      </w:r>
      <w:bookmarkStart w:id="41537" w:name="_ETM_Q55_519089"/>
      <w:bookmarkEnd w:id="41537"/>
      <w:r w:rsidRPr="00C52512">
        <w:rPr>
          <w:rtl/>
        </w:rPr>
        <w:t>לצרכן</w:t>
      </w:r>
      <w:r>
        <w:rPr>
          <w:rFonts w:hint="cs"/>
          <w:rtl/>
        </w:rPr>
        <w:t>).</w:t>
      </w:r>
      <w:r w:rsidRPr="00C52512">
        <w:rPr>
          <w:rtl/>
        </w:rPr>
        <w:t xml:space="preserve"> </w:t>
      </w:r>
      <w:bookmarkStart w:id="41538" w:name="_ETM_Q55_520730"/>
      <w:bookmarkEnd w:id="41538"/>
      <w:r w:rsidRPr="00C52512">
        <w:rPr>
          <w:rtl/>
        </w:rPr>
        <w:t xml:space="preserve">הצעת </w:t>
      </w:r>
      <w:bookmarkStart w:id="41539" w:name="_ETM_Q55_521120"/>
      <w:bookmarkEnd w:id="41539"/>
      <w:r w:rsidRPr="00C52512">
        <w:rPr>
          <w:rtl/>
        </w:rPr>
        <w:t xml:space="preserve">החוק </w:t>
      </w:r>
      <w:bookmarkStart w:id="41540" w:name="_ETM_Q55_521510"/>
      <w:bookmarkEnd w:id="41540"/>
      <w:r>
        <w:rPr>
          <w:rFonts w:hint="cs"/>
          <w:rtl/>
        </w:rPr>
        <w:t>ה</w:t>
      </w:r>
      <w:r w:rsidRPr="00C52512">
        <w:rPr>
          <w:rtl/>
        </w:rPr>
        <w:t>י</w:t>
      </w:r>
      <w:r w:rsidR="0053647D">
        <w:rPr>
          <w:rFonts w:hint="cs"/>
          <w:rtl/>
        </w:rPr>
        <w:t>א</w:t>
      </w:r>
      <w:r w:rsidRPr="00C52512">
        <w:rPr>
          <w:rtl/>
        </w:rPr>
        <w:t xml:space="preserve"> </w:t>
      </w:r>
      <w:bookmarkStart w:id="41541" w:name="_ETM_Q55_521690"/>
      <w:bookmarkEnd w:id="41541"/>
      <w:r w:rsidRPr="00C52512">
        <w:rPr>
          <w:rtl/>
        </w:rPr>
        <w:t xml:space="preserve">מרכיב </w:t>
      </w:r>
      <w:bookmarkStart w:id="41542" w:name="_ETM_Q55_522050"/>
      <w:bookmarkEnd w:id="41542"/>
      <w:r w:rsidRPr="00C52512">
        <w:rPr>
          <w:rtl/>
        </w:rPr>
        <w:t xml:space="preserve">נוסף </w:t>
      </w:r>
      <w:bookmarkStart w:id="41543" w:name="_ETM_Q55_522499"/>
      <w:bookmarkEnd w:id="41543"/>
      <w:r w:rsidRPr="00C52512">
        <w:rPr>
          <w:rtl/>
        </w:rPr>
        <w:t xml:space="preserve">במסגרת </w:t>
      </w:r>
      <w:bookmarkStart w:id="41544" w:name="_ETM_Q55_522859"/>
      <w:bookmarkEnd w:id="41544"/>
      <w:r w:rsidRPr="00C52512">
        <w:rPr>
          <w:rtl/>
        </w:rPr>
        <w:t xml:space="preserve">המאבק </w:t>
      </w:r>
      <w:bookmarkStart w:id="41545" w:name="_ETM_Q55_523249"/>
      <w:bookmarkEnd w:id="41545"/>
      <w:r w:rsidRPr="00C52512">
        <w:rPr>
          <w:rtl/>
        </w:rPr>
        <w:t xml:space="preserve">של </w:t>
      </w:r>
      <w:bookmarkStart w:id="41546" w:name="_ETM_Q55_523429"/>
      <w:bookmarkEnd w:id="41546"/>
      <w:r w:rsidRPr="00C52512">
        <w:rPr>
          <w:rtl/>
        </w:rPr>
        <w:t xml:space="preserve">הממשלה </w:t>
      </w:r>
      <w:bookmarkStart w:id="41547" w:name="_ETM_Q55_524450"/>
      <w:bookmarkEnd w:id="41547"/>
      <w:r w:rsidRPr="00C52512">
        <w:rPr>
          <w:rtl/>
        </w:rPr>
        <w:t xml:space="preserve">נגד </w:t>
      </w:r>
      <w:bookmarkStart w:id="41548" w:name="_ETM_Q55_525110"/>
      <w:bookmarkEnd w:id="41548"/>
      <w:r w:rsidRPr="00C52512">
        <w:rPr>
          <w:rtl/>
        </w:rPr>
        <w:t xml:space="preserve">עוקץ </w:t>
      </w:r>
      <w:bookmarkStart w:id="41549" w:name="_ETM_Q55_525560"/>
      <w:bookmarkEnd w:id="41549"/>
      <w:r w:rsidRPr="00C52512">
        <w:rPr>
          <w:rtl/>
        </w:rPr>
        <w:t xml:space="preserve">וניצול </w:t>
      </w:r>
      <w:bookmarkStart w:id="41550" w:name="_ETM_Q55_526040"/>
      <w:bookmarkStart w:id="41551" w:name="_ETM_Q55_526579"/>
      <w:bookmarkStart w:id="41552" w:name="_ETM_Q55_527060"/>
      <w:bookmarkEnd w:id="41550"/>
      <w:bookmarkEnd w:id="41551"/>
      <w:bookmarkEnd w:id="41552"/>
      <w:r>
        <w:rPr>
          <w:rFonts w:hint="cs"/>
          <w:rtl/>
        </w:rPr>
        <w:t>צרכנים</w:t>
      </w:r>
      <w:r w:rsidRPr="00C52512">
        <w:rPr>
          <w:rtl/>
        </w:rPr>
        <w:t xml:space="preserve"> </w:t>
      </w:r>
      <w:bookmarkStart w:id="41553" w:name="_ETM_Q55_527510"/>
      <w:bookmarkEnd w:id="41553"/>
      <w:r w:rsidRPr="00C52512">
        <w:rPr>
          <w:rtl/>
        </w:rPr>
        <w:t xml:space="preserve">אזרחים </w:t>
      </w:r>
      <w:bookmarkStart w:id="41554" w:name="_ETM_Q55_527989"/>
      <w:bookmarkStart w:id="41555" w:name="_ETM_Q55_528990"/>
      <w:bookmarkEnd w:id="41554"/>
      <w:bookmarkEnd w:id="41555"/>
      <w:r>
        <w:rPr>
          <w:rFonts w:hint="cs"/>
          <w:rtl/>
        </w:rPr>
        <w:t xml:space="preserve">ותיקים </w:t>
      </w:r>
      <w:r w:rsidRPr="00C52512">
        <w:rPr>
          <w:rtl/>
        </w:rPr>
        <w:t>וצרכני</w:t>
      </w:r>
      <w:r>
        <w:rPr>
          <w:rFonts w:hint="cs"/>
          <w:rtl/>
        </w:rPr>
        <w:t>ם</w:t>
      </w:r>
      <w:r w:rsidRPr="00C52512">
        <w:rPr>
          <w:rtl/>
        </w:rPr>
        <w:t xml:space="preserve"> </w:t>
      </w:r>
      <w:bookmarkStart w:id="41556" w:name="_ETM_Q55_529620"/>
      <w:bookmarkEnd w:id="41556"/>
      <w:r w:rsidRPr="00C52512">
        <w:rPr>
          <w:rtl/>
        </w:rPr>
        <w:t>פגיעים</w:t>
      </w:r>
      <w:r>
        <w:rPr>
          <w:rFonts w:hint="cs"/>
          <w:rtl/>
        </w:rPr>
        <w:t>,</w:t>
      </w:r>
      <w:r w:rsidRPr="00C52512">
        <w:rPr>
          <w:rtl/>
        </w:rPr>
        <w:t xml:space="preserve"> </w:t>
      </w:r>
      <w:bookmarkStart w:id="41557" w:name="_ETM_Q55_530999"/>
      <w:bookmarkEnd w:id="41557"/>
      <w:r w:rsidRPr="00C52512">
        <w:rPr>
          <w:rtl/>
        </w:rPr>
        <w:t xml:space="preserve">וזאת </w:t>
      </w:r>
      <w:bookmarkStart w:id="41558" w:name="_ETM_Q55_531329"/>
      <w:bookmarkEnd w:id="41558"/>
      <w:r w:rsidRPr="00C52512">
        <w:rPr>
          <w:rtl/>
        </w:rPr>
        <w:t>ע</w:t>
      </w:r>
      <w:r>
        <w:rPr>
          <w:rFonts w:hint="cs"/>
          <w:rtl/>
        </w:rPr>
        <w:t>ל ידי</w:t>
      </w:r>
      <w:r w:rsidRPr="00C52512">
        <w:rPr>
          <w:rtl/>
        </w:rPr>
        <w:t xml:space="preserve"> </w:t>
      </w:r>
      <w:bookmarkStart w:id="41559" w:name="_ETM_Q55_531570"/>
      <w:bookmarkEnd w:id="41559"/>
      <w:r w:rsidRPr="00C52512">
        <w:rPr>
          <w:rtl/>
        </w:rPr>
        <w:t xml:space="preserve">חיזוק </w:t>
      </w:r>
      <w:bookmarkStart w:id="41560" w:name="_ETM_Q55_532019"/>
      <w:bookmarkEnd w:id="41560"/>
      <w:r w:rsidRPr="00C52512">
        <w:rPr>
          <w:rtl/>
        </w:rPr>
        <w:t xml:space="preserve">מעמדו </w:t>
      </w:r>
      <w:bookmarkStart w:id="41561" w:name="_ETM_Q55_532440"/>
      <w:bookmarkEnd w:id="41561"/>
      <w:r w:rsidRPr="00C52512">
        <w:rPr>
          <w:rtl/>
        </w:rPr>
        <w:t xml:space="preserve">של </w:t>
      </w:r>
      <w:bookmarkStart w:id="41562" w:name="_ETM_Q55_532620"/>
      <w:bookmarkEnd w:id="41562"/>
      <w:r w:rsidRPr="00C52512">
        <w:rPr>
          <w:rtl/>
        </w:rPr>
        <w:t>הצרכן</w:t>
      </w:r>
      <w:r>
        <w:rPr>
          <w:rFonts w:hint="cs"/>
          <w:rtl/>
        </w:rPr>
        <w:t>.</w:t>
      </w:r>
      <w:r w:rsidRPr="00C52512">
        <w:rPr>
          <w:rtl/>
        </w:rPr>
        <w:t xml:space="preserve"> </w:t>
      </w:r>
      <w:bookmarkStart w:id="41563" w:name="_ETM_Q55_534160"/>
      <w:bookmarkEnd w:id="41563"/>
      <w:r w:rsidRPr="00C52512">
        <w:rPr>
          <w:rtl/>
        </w:rPr>
        <w:t xml:space="preserve">הצעת </w:t>
      </w:r>
      <w:bookmarkStart w:id="41564" w:name="_ETM_Q55_534640"/>
      <w:bookmarkEnd w:id="41564"/>
      <w:r w:rsidRPr="00C52512">
        <w:rPr>
          <w:rtl/>
        </w:rPr>
        <w:t xml:space="preserve">החוק </w:t>
      </w:r>
      <w:bookmarkStart w:id="41565" w:name="_ETM_Q55_535120"/>
      <w:bookmarkEnd w:id="41565"/>
      <w:r w:rsidRPr="00C52512">
        <w:rPr>
          <w:rtl/>
        </w:rPr>
        <w:t xml:space="preserve">מקודמת </w:t>
      </w:r>
      <w:bookmarkStart w:id="41566" w:name="_ETM_Q55_535630"/>
      <w:bookmarkEnd w:id="41566"/>
      <w:r w:rsidRPr="00C52512">
        <w:rPr>
          <w:rtl/>
        </w:rPr>
        <w:t xml:space="preserve">כחלק </w:t>
      </w:r>
      <w:bookmarkStart w:id="41567" w:name="_ETM_Q55_535990"/>
      <w:bookmarkEnd w:id="41567"/>
      <w:r>
        <w:rPr>
          <w:rFonts w:hint="cs"/>
          <w:rtl/>
        </w:rPr>
        <w:t>מ</w:t>
      </w:r>
      <w:r w:rsidRPr="00C52512">
        <w:rPr>
          <w:rtl/>
        </w:rPr>
        <w:t xml:space="preserve">עבודת </w:t>
      </w:r>
      <w:bookmarkStart w:id="41568" w:name="_ETM_Q55_536380"/>
      <w:bookmarkEnd w:id="41568"/>
      <w:r w:rsidRPr="00C52512">
        <w:rPr>
          <w:rtl/>
        </w:rPr>
        <w:t xml:space="preserve">מטה </w:t>
      </w:r>
      <w:bookmarkStart w:id="41569" w:name="_ETM_Q55_537980"/>
      <w:bookmarkEnd w:id="41569"/>
      <w:r w:rsidRPr="00C52512">
        <w:rPr>
          <w:rtl/>
        </w:rPr>
        <w:t xml:space="preserve">בהמשך </w:t>
      </w:r>
      <w:bookmarkStart w:id="41570" w:name="_ETM_Q55_538430"/>
      <w:bookmarkEnd w:id="41570"/>
      <w:r w:rsidRPr="00C52512">
        <w:rPr>
          <w:rtl/>
        </w:rPr>
        <w:t xml:space="preserve">להחלטת </w:t>
      </w:r>
      <w:bookmarkStart w:id="41571" w:name="_ETM_Q55_538880"/>
      <w:bookmarkEnd w:id="41571"/>
      <w:r w:rsidRPr="00C52512">
        <w:rPr>
          <w:rtl/>
        </w:rPr>
        <w:t xml:space="preserve">ממשלה </w:t>
      </w:r>
      <w:bookmarkStart w:id="41572" w:name="_ETM_Q55_539240"/>
      <w:bookmarkEnd w:id="41572"/>
      <w:r w:rsidRPr="00C52512">
        <w:rPr>
          <w:rtl/>
        </w:rPr>
        <w:t xml:space="preserve">שעסקה </w:t>
      </w:r>
      <w:bookmarkStart w:id="41573" w:name="_ETM_Q55_539600"/>
      <w:bookmarkEnd w:id="41573"/>
      <w:r w:rsidRPr="00C52512">
        <w:rPr>
          <w:rtl/>
        </w:rPr>
        <w:t>בנושא</w:t>
      </w:r>
      <w:r>
        <w:rPr>
          <w:rFonts w:hint="cs"/>
          <w:rtl/>
        </w:rPr>
        <w:t>.</w:t>
      </w:r>
      <w:bookmarkStart w:id="41574" w:name="_ETM_Q55_540729"/>
      <w:bookmarkEnd w:id="41574"/>
    </w:p>
    <w:p w:rsidR="00E85124" w:rsidRDefault="00E85124" w:rsidP="006336AD">
      <w:pPr>
        <w:rPr>
          <w:rtl/>
        </w:rPr>
      </w:pPr>
    </w:p>
    <w:p w:rsidR="00E85124" w:rsidRDefault="00E85124" w:rsidP="006336AD">
      <w:pPr>
        <w:rPr>
          <w:rtl/>
        </w:rPr>
      </w:pPr>
      <w:r w:rsidRPr="00C52512">
        <w:rPr>
          <w:rtl/>
        </w:rPr>
        <w:t xml:space="preserve">הרשות </w:t>
      </w:r>
      <w:bookmarkStart w:id="41575" w:name="_ETM_Q55_541210"/>
      <w:bookmarkEnd w:id="41575"/>
      <w:r w:rsidRPr="00C52512">
        <w:rPr>
          <w:rtl/>
        </w:rPr>
        <w:t xml:space="preserve">להגנת </w:t>
      </w:r>
      <w:bookmarkStart w:id="41576" w:name="_ETM_Q55_541539"/>
      <w:bookmarkEnd w:id="41576"/>
      <w:r w:rsidRPr="00C52512">
        <w:rPr>
          <w:rtl/>
        </w:rPr>
        <w:t xml:space="preserve">הצרכן </w:t>
      </w:r>
      <w:bookmarkStart w:id="41577" w:name="_ETM_Q55_541989"/>
      <w:bookmarkEnd w:id="41577"/>
      <w:r w:rsidRPr="00C52512">
        <w:rPr>
          <w:rtl/>
        </w:rPr>
        <w:t xml:space="preserve">ולסחר </w:t>
      </w:r>
      <w:bookmarkStart w:id="41578" w:name="_ETM_Q55_542409"/>
      <w:bookmarkEnd w:id="41578"/>
      <w:r w:rsidRPr="00C52512">
        <w:rPr>
          <w:rtl/>
        </w:rPr>
        <w:t xml:space="preserve">הוגן </w:t>
      </w:r>
      <w:bookmarkStart w:id="41579" w:name="_ETM_Q55_542739"/>
      <w:bookmarkEnd w:id="41579"/>
      <w:r w:rsidRPr="00C52512">
        <w:rPr>
          <w:rtl/>
        </w:rPr>
        <w:t>ז</w:t>
      </w:r>
      <w:r>
        <w:rPr>
          <w:rFonts w:hint="cs"/>
          <w:rtl/>
        </w:rPr>
        <w:t>י</w:t>
      </w:r>
      <w:r w:rsidRPr="00C52512">
        <w:rPr>
          <w:rtl/>
        </w:rPr>
        <w:t>ה</w:t>
      </w:r>
      <w:r>
        <w:rPr>
          <w:rFonts w:hint="cs"/>
          <w:rtl/>
        </w:rPr>
        <w:t>תה</w:t>
      </w:r>
      <w:bookmarkStart w:id="41580" w:name="_ETM_Q55_542889"/>
      <w:bookmarkStart w:id="41581" w:name="_ETM_Q55_543069"/>
      <w:bookmarkEnd w:id="41580"/>
      <w:bookmarkEnd w:id="41581"/>
      <w:r w:rsidRPr="00C52512">
        <w:rPr>
          <w:rtl/>
        </w:rPr>
        <w:t xml:space="preserve"> </w:t>
      </w:r>
      <w:bookmarkStart w:id="41582" w:name="_ETM_Q55_544130"/>
      <w:bookmarkEnd w:id="41582"/>
      <w:r w:rsidRPr="00C52512">
        <w:rPr>
          <w:rtl/>
        </w:rPr>
        <w:t xml:space="preserve">בסוגי </w:t>
      </w:r>
      <w:bookmarkStart w:id="41583" w:name="_ETM_Q55_544580"/>
      <w:bookmarkEnd w:id="41583"/>
      <w:r w:rsidRPr="00C52512">
        <w:rPr>
          <w:rtl/>
        </w:rPr>
        <w:t xml:space="preserve">עסקאות </w:t>
      </w:r>
      <w:bookmarkStart w:id="41584" w:name="_ETM_Q55_545060"/>
      <w:bookmarkEnd w:id="41584"/>
      <w:r w:rsidRPr="00C52512">
        <w:rPr>
          <w:rtl/>
        </w:rPr>
        <w:t>מסוימים</w:t>
      </w:r>
      <w:bookmarkStart w:id="41585" w:name="_ETM_Q55_546450"/>
      <w:bookmarkStart w:id="41586" w:name="_ETM_Q55_546750"/>
      <w:bookmarkEnd w:id="41585"/>
      <w:bookmarkEnd w:id="41586"/>
      <w:r>
        <w:rPr>
          <w:rFonts w:hint="cs"/>
          <w:rtl/>
        </w:rPr>
        <w:t xml:space="preserve"> </w:t>
      </w:r>
      <w:proofErr w:type="spellStart"/>
      <w:r w:rsidRPr="00C52512">
        <w:rPr>
          <w:rtl/>
        </w:rPr>
        <w:t>פרקטיקות</w:t>
      </w:r>
      <w:proofErr w:type="spellEnd"/>
      <w:r w:rsidRPr="00C52512">
        <w:rPr>
          <w:rtl/>
        </w:rPr>
        <w:t xml:space="preserve"> </w:t>
      </w:r>
      <w:bookmarkStart w:id="41587" w:name="_ETM_Q55_547380"/>
      <w:bookmarkEnd w:id="41587"/>
      <w:r w:rsidRPr="00C52512">
        <w:rPr>
          <w:rtl/>
        </w:rPr>
        <w:t xml:space="preserve">ודפוסי </w:t>
      </w:r>
      <w:bookmarkStart w:id="41588" w:name="_ETM_Q55_547830"/>
      <w:bookmarkEnd w:id="41588"/>
      <w:r w:rsidRPr="00C52512">
        <w:rPr>
          <w:rtl/>
        </w:rPr>
        <w:t xml:space="preserve">פעולה </w:t>
      </w:r>
      <w:bookmarkStart w:id="41589" w:name="_ETM_Q55_548159"/>
      <w:bookmarkEnd w:id="41589"/>
      <w:r w:rsidRPr="00C52512">
        <w:rPr>
          <w:rtl/>
        </w:rPr>
        <w:t>בעי</w:t>
      </w:r>
      <w:r>
        <w:rPr>
          <w:rFonts w:hint="cs"/>
          <w:rtl/>
        </w:rPr>
        <w:t>י</w:t>
      </w:r>
      <w:r w:rsidRPr="00C52512">
        <w:rPr>
          <w:rtl/>
        </w:rPr>
        <w:t xml:space="preserve">תיים </w:t>
      </w:r>
      <w:bookmarkStart w:id="41590" w:name="_ETM_Q55_549779"/>
      <w:bookmarkEnd w:id="41590"/>
      <w:r w:rsidRPr="00C52512">
        <w:rPr>
          <w:rtl/>
        </w:rPr>
        <w:t xml:space="preserve">שמופעלים </w:t>
      </w:r>
      <w:bookmarkStart w:id="41591" w:name="_ETM_Q55_550770"/>
      <w:bookmarkEnd w:id="41591"/>
      <w:r w:rsidRPr="00C52512">
        <w:rPr>
          <w:rtl/>
        </w:rPr>
        <w:t xml:space="preserve">בשיחות </w:t>
      </w:r>
      <w:bookmarkStart w:id="41592" w:name="_ETM_Q55_551279"/>
      <w:bookmarkEnd w:id="41592"/>
      <w:r w:rsidRPr="00C52512">
        <w:rPr>
          <w:rtl/>
        </w:rPr>
        <w:t>טלפוניות</w:t>
      </w:r>
      <w:r>
        <w:rPr>
          <w:rFonts w:hint="cs"/>
          <w:rtl/>
        </w:rPr>
        <w:t>,</w:t>
      </w:r>
      <w:r w:rsidRPr="00C52512">
        <w:rPr>
          <w:rtl/>
        </w:rPr>
        <w:t xml:space="preserve"> </w:t>
      </w:r>
      <w:bookmarkStart w:id="41593" w:name="_ETM_Q55_552529"/>
      <w:bookmarkEnd w:id="41593"/>
      <w:r w:rsidRPr="00C52512">
        <w:rPr>
          <w:rtl/>
        </w:rPr>
        <w:t xml:space="preserve">ובכלל </w:t>
      </w:r>
      <w:bookmarkStart w:id="41594" w:name="_ETM_Q55_552979"/>
      <w:bookmarkEnd w:id="41594"/>
      <w:r w:rsidRPr="00C52512">
        <w:rPr>
          <w:rtl/>
        </w:rPr>
        <w:t xml:space="preserve">זה </w:t>
      </w:r>
      <w:bookmarkStart w:id="41595" w:name="_ETM_Q55_553130"/>
      <w:bookmarkEnd w:id="41595"/>
      <w:r w:rsidRPr="00C52512">
        <w:rPr>
          <w:rtl/>
        </w:rPr>
        <w:t xml:space="preserve">הטעיה </w:t>
      </w:r>
      <w:bookmarkStart w:id="41596" w:name="_ETM_Q55_553610"/>
      <w:bookmarkEnd w:id="41596"/>
      <w:r w:rsidRPr="00C52512">
        <w:rPr>
          <w:rtl/>
        </w:rPr>
        <w:t xml:space="preserve">בנושאים </w:t>
      </w:r>
      <w:bookmarkStart w:id="41597" w:name="_ETM_Q55_554000"/>
      <w:bookmarkEnd w:id="41597"/>
      <w:r w:rsidRPr="00C52512">
        <w:rPr>
          <w:rtl/>
        </w:rPr>
        <w:t>מהותיים</w:t>
      </w:r>
      <w:r>
        <w:rPr>
          <w:rFonts w:hint="cs"/>
          <w:rtl/>
        </w:rPr>
        <w:t>,</w:t>
      </w:r>
      <w:r w:rsidRPr="00C52512">
        <w:rPr>
          <w:rtl/>
        </w:rPr>
        <w:t xml:space="preserve"> </w:t>
      </w:r>
      <w:bookmarkStart w:id="41598" w:name="_ETM_Q55_555020"/>
      <w:bookmarkEnd w:id="41598"/>
      <w:r w:rsidRPr="00C52512">
        <w:rPr>
          <w:rtl/>
        </w:rPr>
        <w:t xml:space="preserve">גילוי </w:t>
      </w:r>
      <w:bookmarkStart w:id="41599" w:name="_ETM_Q55_555350"/>
      <w:bookmarkEnd w:id="41599"/>
      <w:r w:rsidRPr="00C52512">
        <w:rPr>
          <w:rtl/>
        </w:rPr>
        <w:t xml:space="preserve">מידע </w:t>
      </w:r>
      <w:bookmarkStart w:id="41600" w:name="_ETM_Q55_555589"/>
      <w:bookmarkEnd w:id="41600"/>
      <w:r w:rsidRPr="00C52512">
        <w:rPr>
          <w:rtl/>
        </w:rPr>
        <w:t>חלקי</w:t>
      </w:r>
      <w:r>
        <w:rPr>
          <w:rFonts w:hint="cs"/>
          <w:rtl/>
        </w:rPr>
        <w:t>,</w:t>
      </w:r>
      <w:r w:rsidRPr="00C52512">
        <w:rPr>
          <w:rtl/>
        </w:rPr>
        <w:t xml:space="preserve"> </w:t>
      </w:r>
      <w:bookmarkStart w:id="41601" w:name="_ETM_Q55_557049"/>
      <w:bookmarkEnd w:id="41601"/>
      <w:r w:rsidRPr="00C52512">
        <w:rPr>
          <w:rtl/>
        </w:rPr>
        <w:t xml:space="preserve">הצגת </w:t>
      </w:r>
      <w:bookmarkStart w:id="41602" w:name="_ETM_Q55_557529"/>
      <w:bookmarkEnd w:id="41602"/>
      <w:r w:rsidRPr="00C52512">
        <w:rPr>
          <w:rtl/>
        </w:rPr>
        <w:t xml:space="preserve">מצג </w:t>
      </w:r>
      <w:bookmarkStart w:id="41603" w:name="_ETM_Q55_557859"/>
      <w:bookmarkEnd w:id="41603"/>
      <w:r w:rsidRPr="00C52512">
        <w:rPr>
          <w:rtl/>
        </w:rPr>
        <w:t>שווא</w:t>
      </w:r>
      <w:r>
        <w:rPr>
          <w:rFonts w:hint="cs"/>
          <w:rtl/>
        </w:rPr>
        <w:t>,</w:t>
      </w:r>
      <w:r w:rsidRPr="00C52512">
        <w:rPr>
          <w:rtl/>
        </w:rPr>
        <w:t xml:space="preserve"> </w:t>
      </w:r>
      <w:bookmarkStart w:id="41604" w:name="_ETM_Q55_559010"/>
      <w:bookmarkEnd w:id="41604"/>
      <w:r w:rsidRPr="00C52512">
        <w:rPr>
          <w:rtl/>
        </w:rPr>
        <w:t xml:space="preserve">חוסר </w:t>
      </w:r>
      <w:bookmarkStart w:id="41605" w:name="_ETM_Q55_559430"/>
      <w:bookmarkEnd w:id="41605"/>
      <w:r w:rsidRPr="00C52512">
        <w:rPr>
          <w:rtl/>
        </w:rPr>
        <w:t xml:space="preserve">התאמה </w:t>
      </w:r>
      <w:bookmarkStart w:id="41606" w:name="_ETM_Q55_560200"/>
      <w:bookmarkEnd w:id="41606"/>
      <w:r w:rsidRPr="00C52512">
        <w:rPr>
          <w:rtl/>
        </w:rPr>
        <w:t xml:space="preserve">בין </w:t>
      </w:r>
      <w:bookmarkStart w:id="41607" w:name="_ETM_Q55_560529"/>
      <w:bookmarkEnd w:id="41607"/>
      <w:r w:rsidRPr="00C52512">
        <w:rPr>
          <w:rtl/>
        </w:rPr>
        <w:t xml:space="preserve">המידע </w:t>
      </w:r>
      <w:bookmarkStart w:id="41608" w:name="_ETM_Q55_560800"/>
      <w:bookmarkEnd w:id="41608"/>
      <w:r w:rsidRPr="00C52512">
        <w:rPr>
          <w:rtl/>
        </w:rPr>
        <w:t xml:space="preserve">שנמסר </w:t>
      </w:r>
      <w:bookmarkStart w:id="41609" w:name="_ETM_Q55_561400"/>
      <w:bookmarkEnd w:id="41609"/>
      <w:r w:rsidRPr="00C52512">
        <w:rPr>
          <w:rtl/>
        </w:rPr>
        <w:t xml:space="preserve">בשיחה </w:t>
      </w:r>
      <w:bookmarkStart w:id="41610" w:name="_ETM_Q55_562420"/>
      <w:bookmarkEnd w:id="41610"/>
      <w:r w:rsidRPr="00C52512">
        <w:rPr>
          <w:rtl/>
        </w:rPr>
        <w:t xml:space="preserve">לבין </w:t>
      </w:r>
      <w:bookmarkStart w:id="41611" w:name="_ETM_Q55_562720"/>
      <w:bookmarkEnd w:id="41611"/>
      <w:r w:rsidRPr="00C52512">
        <w:rPr>
          <w:rtl/>
        </w:rPr>
        <w:t xml:space="preserve">המידע </w:t>
      </w:r>
      <w:bookmarkStart w:id="41612" w:name="_ETM_Q55_563110"/>
      <w:bookmarkEnd w:id="41612"/>
      <w:r w:rsidRPr="00C52512">
        <w:rPr>
          <w:rtl/>
        </w:rPr>
        <w:t xml:space="preserve">שנמסר </w:t>
      </w:r>
      <w:bookmarkStart w:id="41613" w:name="_ETM_Q55_563620"/>
      <w:bookmarkEnd w:id="41613"/>
      <w:r w:rsidRPr="00C52512">
        <w:rPr>
          <w:rtl/>
        </w:rPr>
        <w:t xml:space="preserve">בכתב </w:t>
      </w:r>
      <w:bookmarkStart w:id="41614" w:name="_ETM_Q55_564430"/>
      <w:bookmarkEnd w:id="41614"/>
      <w:r w:rsidRPr="00C52512">
        <w:rPr>
          <w:rtl/>
        </w:rPr>
        <w:t>ועוד</w:t>
      </w:r>
      <w:r>
        <w:rPr>
          <w:rFonts w:hint="cs"/>
          <w:rtl/>
        </w:rPr>
        <w:t>.</w:t>
      </w:r>
      <w:bookmarkStart w:id="41615" w:name="_ETM_Q55_565689"/>
      <w:bookmarkEnd w:id="41615"/>
    </w:p>
    <w:p w:rsidR="00E85124" w:rsidRDefault="00E85124" w:rsidP="006336AD">
      <w:pPr>
        <w:rPr>
          <w:rtl/>
        </w:rPr>
      </w:pPr>
      <w:bookmarkStart w:id="41616" w:name="_ETM_Q55_566333"/>
      <w:bookmarkStart w:id="41617" w:name="_ETM_Q55_566385"/>
      <w:bookmarkEnd w:id="41616"/>
      <w:bookmarkEnd w:id="41617"/>
    </w:p>
    <w:p w:rsidR="0053647D" w:rsidRDefault="00E85124" w:rsidP="0053647D">
      <w:pPr>
        <w:rPr>
          <w:rtl/>
        </w:rPr>
      </w:pPr>
      <w:bookmarkStart w:id="41618" w:name="_ETM_Q55_566460"/>
      <w:bookmarkStart w:id="41619" w:name="_ETM_Q55_566497"/>
      <w:bookmarkEnd w:id="41618"/>
      <w:bookmarkEnd w:id="41619"/>
      <w:r w:rsidRPr="00C52512">
        <w:rPr>
          <w:rtl/>
        </w:rPr>
        <w:t>כיום</w:t>
      </w:r>
      <w:r>
        <w:rPr>
          <w:rFonts w:hint="cs"/>
          <w:rtl/>
        </w:rPr>
        <w:t>,</w:t>
      </w:r>
      <w:r w:rsidRPr="00C52512">
        <w:rPr>
          <w:rtl/>
        </w:rPr>
        <w:t xml:space="preserve"> </w:t>
      </w:r>
      <w:bookmarkStart w:id="41620" w:name="_ETM_Q55_566730"/>
      <w:bookmarkStart w:id="41621" w:name="_ETM_Q55_567029"/>
      <w:bookmarkEnd w:id="41620"/>
      <w:bookmarkEnd w:id="41621"/>
      <w:r>
        <w:rPr>
          <w:rFonts w:hint="cs"/>
          <w:rtl/>
        </w:rPr>
        <w:t>צר</w:t>
      </w:r>
      <w:r w:rsidRPr="00C52512">
        <w:rPr>
          <w:rtl/>
        </w:rPr>
        <w:t xml:space="preserve">כן </w:t>
      </w:r>
      <w:bookmarkStart w:id="41622" w:name="_ETM_Q55_567240"/>
      <w:bookmarkEnd w:id="41622"/>
      <w:r w:rsidRPr="00C52512">
        <w:rPr>
          <w:rtl/>
        </w:rPr>
        <w:t>ש</w:t>
      </w:r>
      <w:bookmarkStart w:id="41623" w:name="_ETM_Q55_567360"/>
      <w:bookmarkEnd w:id="41623"/>
      <w:r w:rsidRPr="00C52512">
        <w:rPr>
          <w:rtl/>
        </w:rPr>
        <w:t xml:space="preserve">סבור </w:t>
      </w:r>
      <w:bookmarkStart w:id="41624" w:name="_ETM_Q55_567690"/>
      <w:bookmarkEnd w:id="41624"/>
      <w:r w:rsidRPr="00C52512">
        <w:rPr>
          <w:rtl/>
        </w:rPr>
        <w:t xml:space="preserve">שלא </w:t>
      </w:r>
      <w:bookmarkStart w:id="41625" w:name="_ETM_Q55_568020"/>
      <w:bookmarkEnd w:id="41625"/>
      <w:r w:rsidRPr="00C52512">
        <w:rPr>
          <w:rtl/>
        </w:rPr>
        <w:t xml:space="preserve">קיבל </w:t>
      </w:r>
      <w:bookmarkStart w:id="41626" w:name="_ETM_Q55_568320"/>
      <w:bookmarkEnd w:id="41626"/>
      <w:r w:rsidRPr="00C52512">
        <w:rPr>
          <w:rtl/>
        </w:rPr>
        <w:t xml:space="preserve">את </w:t>
      </w:r>
      <w:bookmarkStart w:id="41627" w:name="_ETM_Q55_568410"/>
      <w:bookmarkEnd w:id="41627"/>
      <w:r w:rsidRPr="00C52512">
        <w:rPr>
          <w:rtl/>
        </w:rPr>
        <w:t xml:space="preserve">אשר </w:t>
      </w:r>
      <w:bookmarkStart w:id="41628" w:name="_ETM_Q55_568620"/>
      <w:bookmarkEnd w:id="41628"/>
      <w:r w:rsidRPr="00C52512">
        <w:rPr>
          <w:rtl/>
        </w:rPr>
        <w:t xml:space="preserve">הובטח </w:t>
      </w:r>
      <w:bookmarkStart w:id="41629" w:name="_ETM_Q55_569010"/>
      <w:bookmarkEnd w:id="41629"/>
      <w:r w:rsidRPr="00C52512">
        <w:rPr>
          <w:rtl/>
        </w:rPr>
        <w:t xml:space="preserve">לו </w:t>
      </w:r>
      <w:bookmarkStart w:id="41630" w:name="_ETM_Q55_569130"/>
      <w:bookmarkEnd w:id="41630"/>
      <w:r w:rsidRPr="00C52512">
        <w:rPr>
          <w:rtl/>
        </w:rPr>
        <w:t>בשיחה</w:t>
      </w:r>
      <w:r w:rsidR="0053647D">
        <w:rPr>
          <w:rFonts w:hint="cs"/>
          <w:rtl/>
        </w:rPr>
        <w:t>,</w:t>
      </w:r>
      <w:r w:rsidRPr="00C52512">
        <w:rPr>
          <w:rtl/>
        </w:rPr>
        <w:t xml:space="preserve"> </w:t>
      </w:r>
      <w:bookmarkStart w:id="41631" w:name="_ETM_Q55_570000"/>
      <w:bookmarkEnd w:id="41631"/>
      <w:r w:rsidRPr="00C52512">
        <w:rPr>
          <w:rtl/>
        </w:rPr>
        <w:t xml:space="preserve">אינו </w:t>
      </w:r>
      <w:bookmarkStart w:id="41632" w:name="_ETM_Q55_570659"/>
      <w:bookmarkEnd w:id="41632"/>
      <w:r w:rsidRPr="00C52512">
        <w:rPr>
          <w:rtl/>
        </w:rPr>
        <w:t xml:space="preserve">יכול </w:t>
      </w:r>
      <w:bookmarkStart w:id="41633" w:name="_ETM_Q55_571170"/>
      <w:bookmarkEnd w:id="41633"/>
      <w:r w:rsidRPr="00C52512">
        <w:rPr>
          <w:rtl/>
        </w:rPr>
        <w:t xml:space="preserve">להוכיח </w:t>
      </w:r>
      <w:bookmarkStart w:id="41634" w:name="_ETM_Q55_571589"/>
      <w:bookmarkEnd w:id="41634"/>
      <w:r w:rsidRPr="00C52512">
        <w:rPr>
          <w:rtl/>
        </w:rPr>
        <w:t xml:space="preserve">את </w:t>
      </w:r>
      <w:bookmarkStart w:id="41635" w:name="_ETM_Q55_571710"/>
      <w:bookmarkEnd w:id="41635"/>
      <w:r w:rsidRPr="00C52512">
        <w:rPr>
          <w:rtl/>
        </w:rPr>
        <w:t>טענותיו</w:t>
      </w:r>
      <w:r>
        <w:rPr>
          <w:rFonts w:hint="cs"/>
          <w:rtl/>
        </w:rPr>
        <w:t>,</w:t>
      </w:r>
      <w:r w:rsidRPr="00C52512">
        <w:rPr>
          <w:rtl/>
        </w:rPr>
        <w:t xml:space="preserve"> </w:t>
      </w:r>
      <w:bookmarkStart w:id="41636" w:name="_ETM_Q55_573600"/>
      <w:bookmarkEnd w:id="41636"/>
      <w:r w:rsidRPr="00C52512">
        <w:rPr>
          <w:rtl/>
        </w:rPr>
        <w:t xml:space="preserve">בין </w:t>
      </w:r>
      <w:bookmarkStart w:id="41637" w:name="_ETM_Q55_573810"/>
      <w:bookmarkEnd w:id="41637"/>
      <w:r w:rsidRPr="00C52512">
        <w:rPr>
          <w:rtl/>
        </w:rPr>
        <w:t xml:space="preserve">משום </w:t>
      </w:r>
      <w:bookmarkStart w:id="41638" w:name="_ETM_Q55_574079"/>
      <w:bookmarkEnd w:id="41638"/>
      <w:r w:rsidRPr="00C52512">
        <w:rPr>
          <w:rtl/>
        </w:rPr>
        <w:t xml:space="preserve">שהשיחה </w:t>
      </w:r>
      <w:bookmarkStart w:id="41639" w:name="_ETM_Q55_574529"/>
      <w:bookmarkEnd w:id="41639"/>
      <w:r w:rsidRPr="00C52512">
        <w:rPr>
          <w:rtl/>
        </w:rPr>
        <w:t xml:space="preserve">לא </w:t>
      </w:r>
      <w:bookmarkStart w:id="41640" w:name="_ETM_Q55_574649"/>
      <w:bookmarkEnd w:id="41640"/>
      <w:r>
        <w:rPr>
          <w:rFonts w:hint="cs"/>
          <w:rtl/>
        </w:rPr>
        <w:t>הוקל</w:t>
      </w:r>
      <w:r w:rsidRPr="00C52512">
        <w:rPr>
          <w:rtl/>
        </w:rPr>
        <w:t xml:space="preserve">טה </w:t>
      </w:r>
      <w:bookmarkStart w:id="41641" w:name="_ETM_Q55_575829"/>
      <w:bookmarkEnd w:id="41641"/>
      <w:r w:rsidRPr="00C52512">
        <w:rPr>
          <w:rtl/>
        </w:rPr>
        <w:t>ו</w:t>
      </w:r>
      <w:bookmarkStart w:id="41642" w:name="_ETM_Q55_575950"/>
      <w:bookmarkEnd w:id="41642"/>
      <w:r w:rsidRPr="00C52512">
        <w:rPr>
          <w:rtl/>
        </w:rPr>
        <w:t>ב</w:t>
      </w:r>
      <w:r>
        <w:rPr>
          <w:rFonts w:hint="cs"/>
          <w:rtl/>
        </w:rPr>
        <w:t>י</w:t>
      </w:r>
      <w:r w:rsidRPr="00C52512">
        <w:rPr>
          <w:rtl/>
        </w:rPr>
        <w:t xml:space="preserve">ן </w:t>
      </w:r>
      <w:bookmarkStart w:id="41643" w:name="_ETM_Q55_576249"/>
      <w:bookmarkEnd w:id="41643"/>
      <w:r w:rsidRPr="00C52512">
        <w:rPr>
          <w:rtl/>
        </w:rPr>
        <w:t xml:space="preserve">משום </w:t>
      </w:r>
      <w:bookmarkStart w:id="41644" w:name="_ETM_Q55_576549"/>
      <w:bookmarkEnd w:id="41644"/>
      <w:r w:rsidRPr="00C52512">
        <w:rPr>
          <w:rtl/>
        </w:rPr>
        <w:t xml:space="preserve">שרק </w:t>
      </w:r>
      <w:bookmarkStart w:id="41645" w:name="_ETM_Q55_576880"/>
      <w:bookmarkEnd w:id="41645"/>
      <w:r w:rsidRPr="00C52512">
        <w:rPr>
          <w:rtl/>
        </w:rPr>
        <w:t xml:space="preserve">העוסק </w:t>
      </w:r>
      <w:bookmarkStart w:id="41646" w:name="_ETM_Q55_577270"/>
      <w:bookmarkEnd w:id="41646"/>
      <w:r w:rsidRPr="00C52512">
        <w:rPr>
          <w:rtl/>
        </w:rPr>
        <w:t xml:space="preserve">נחשף </w:t>
      </w:r>
      <w:bookmarkStart w:id="41647" w:name="_ETM_Q55_577659"/>
      <w:bookmarkEnd w:id="41647"/>
      <w:r w:rsidRPr="00C52512">
        <w:rPr>
          <w:rtl/>
        </w:rPr>
        <w:t>להקלטה</w:t>
      </w:r>
      <w:r>
        <w:rPr>
          <w:rFonts w:hint="cs"/>
          <w:rtl/>
        </w:rPr>
        <w:t>.</w:t>
      </w:r>
      <w:r w:rsidRPr="00C52512">
        <w:rPr>
          <w:rtl/>
        </w:rPr>
        <w:t xml:space="preserve"> </w:t>
      </w:r>
      <w:bookmarkStart w:id="41648" w:name="_ETM_Q55_579119"/>
      <w:bookmarkEnd w:id="41648"/>
      <w:r w:rsidRPr="00C52512">
        <w:rPr>
          <w:rtl/>
        </w:rPr>
        <w:t xml:space="preserve">אם </w:t>
      </w:r>
      <w:bookmarkStart w:id="41649" w:name="_ETM_Q55_579359"/>
      <w:bookmarkEnd w:id="41649"/>
      <w:r w:rsidRPr="00C52512">
        <w:rPr>
          <w:rtl/>
        </w:rPr>
        <w:t xml:space="preserve">העוסק </w:t>
      </w:r>
      <w:bookmarkStart w:id="41650" w:name="_ETM_Q55_579749"/>
      <w:bookmarkEnd w:id="41650"/>
      <w:r w:rsidRPr="00C52512">
        <w:rPr>
          <w:rtl/>
        </w:rPr>
        <w:t xml:space="preserve">מכחיש </w:t>
      </w:r>
      <w:bookmarkStart w:id="41651" w:name="_ETM_Q55_580229"/>
      <w:bookmarkEnd w:id="41651"/>
      <w:r w:rsidRPr="00C52512">
        <w:rPr>
          <w:rtl/>
        </w:rPr>
        <w:t xml:space="preserve">את </w:t>
      </w:r>
      <w:bookmarkStart w:id="41652" w:name="_ETM_Q55_580350"/>
      <w:bookmarkEnd w:id="41652"/>
      <w:r w:rsidRPr="00C52512">
        <w:rPr>
          <w:rtl/>
        </w:rPr>
        <w:t xml:space="preserve">תנאי </w:t>
      </w:r>
      <w:bookmarkStart w:id="41653" w:name="_ETM_Q55_580589"/>
      <w:bookmarkEnd w:id="41653"/>
      <w:r w:rsidRPr="00C52512">
        <w:rPr>
          <w:rtl/>
        </w:rPr>
        <w:t xml:space="preserve">ההתקשרות </w:t>
      </w:r>
      <w:bookmarkStart w:id="41654" w:name="_ETM_Q55_581759"/>
      <w:bookmarkEnd w:id="41654"/>
      <w:r w:rsidRPr="00C52512">
        <w:rPr>
          <w:rtl/>
        </w:rPr>
        <w:t xml:space="preserve">או </w:t>
      </w:r>
      <w:bookmarkStart w:id="41655" w:name="_ETM_Q55_581850"/>
      <w:bookmarkEnd w:id="41655"/>
      <w:r w:rsidRPr="00C52512">
        <w:rPr>
          <w:rtl/>
        </w:rPr>
        <w:t xml:space="preserve">כל </w:t>
      </w:r>
      <w:bookmarkStart w:id="41656" w:name="_ETM_Q55_582089"/>
      <w:bookmarkEnd w:id="41656"/>
      <w:r w:rsidRPr="00C52512">
        <w:rPr>
          <w:rtl/>
        </w:rPr>
        <w:t xml:space="preserve">פרט </w:t>
      </w:r>
      <w:bookmarkStart w:id="41657" w:name="_ETM_Q55_582359"/>
      <w:bookmarkEnd w:id="41657"/>
      <w:r w:rsidRPr="00C52512">
        <w:rPr>
          <w:rtl/>
        </w:rPr>
        <w:t xml:space="preserve">אחר </w:t>
      </w:r>
      <w:bookmarkStart w:id="41658" w:name="_ETM_Q55_583170"/>
      <w:bookmarkEnd w:id="41658"/>
      <w:r w:rsidRPr="00C52512">
        <w:rPr>
          <w:rtl/>
        </w:rPr>
        <w:t xml:space="preserve">בקשר </w:t>
      </w:r>
      <w:bookmarkStart w:id="41659" w:name="_ETM_Q55_583619"/>
      <w:bookmarkEnd w:id="41659"/>
      <w:r w:rsidRPr="00C52512">
        <w:rPr>
          <w:rtl/>
        </w:rPr>
        <w:t xml:space="preserve">לעסקה </w:t>
      </w:r>
      <w:bookmarkStart w:id="41660" w:name="_ETM_Q55_583979"/>
      <w:bookmarkEnd w:id="41660"/>
      <w:r w:rsidRPr="00C52512">
        <w:rPr>
          <w:rtl/>
        </w:rPr>
        <w:t xml:space="preserve">שהוסכם </w:t>
      </w:r>
      <w:bookmarkStart w:id="41661" w:name="_ETM_Q55_584520"/>
      <w:bookmarkEnd w:id="41661"/>
      <w:r w:rsidRPr="00C52512">
        <w:rPr>
          <w:rtl/>
        </w:rPr>
        <w:t xml:space="preserve">בין </w:t>
      </w:r>
      <w:bookmarkStart w:id="41662" w:name="_ETM_Q55_584640"/>
      <w:bookmarkEnd w:id="41662"/>
      <w:r w:rsidRPr="00C52512">
        <w:rPr>
          <w:rtl/>
        </w:rPr>
        <w:t xml:space="preserve">הצדדים </w:t>
      </w:r>
      <w:bookmarkStart w:id="41663" w:name="_ETM_Q55_585029"/>
      <w:bookmarkEnd w:id="41663"/>
      <w:r w:rsidRPr="00C52512">
        <w:rPr>
          <w:rtl/>
        </w:rPr>
        <w:t xml:space="preserve">במהלך </w:t>
      </w:r>
      <w:bookmarkStart w:id="41664" w:name="_ETM_Q55_585329"/>
      <w:bookmarkEnd w:id="41664"/>
      <w:r w:rsidRPr="00C52512">
        <w:rPr>
          <w:rtl/>
        </w:rPr>
        <w:t>השיחה</w:t>
      </w:r>
      <w:r>
        <w:rPr>
          <w:rFonts w:hint="cs"/>
          <w:rtl/>
        </w:rPr>
        <w:t>,</w:t>
      </w:r>
      <w:r w:rsidRPr="00C52512">
        <w:rPr>
          <w:rtl/>
        </w:rPr>
        <w:t xml:space="preserve"> </w:t>
      </w:r>
      <w:bookmarkStart w:id="41665" w:name="_ETM_Q55_586569"/>
      <w:bookmarkEnd w:id="41665"/>
      <w:r w:rsidRPr="00C52512">
        <w:rPr>
          <w:rtl/>
        </w:rPr>
        <w:t xml:space="preserve">הצרכן </w:t>
      </w:r>
      <w:bookmarkStart w:id="41666" w:name="_ETM_Q55_587139"/>
      <w:bookmarkEnd w:id="41666"/>
      <w:r w:rsidRPr="00C52512">
        <w:rPr>
          <w:rtl/>
        </w:rPr>
        <w:t xml:space="preserve">מוצא </w:t>
      </w:r>
      <w:bookmarkStart w:id="41667" w:name="_ETM_Q55_587409"/>
      <w:bookmarkEnd w:id="41667"/>
      <w:r w:rsidRPr="00C52512">
        <w:rPr>
          <w:rtl/>
        </w:rPr>
        <w:t xml:space="preserve">את </w:t>
      </w:r>
      <w:bookmarkStart w:id="41668" w:name="_ETM_Q55_587529"/>
      <w:bookmarkEnd w:id="41668"/>
      <w:r w:rsidRPr="00C52512">
        <w:rPr>
          <w:rtl/>
        </w:rPr>
        <w:t xml:space="preserve">עצמו </w:t>
      </w:r>
      <w:bookmarkStart w:id="41669" w:name="_ETM_Q55_588219"/>
      <w:bookmarkEnd w:id="41669"/>
      <w:r w:rsidRPr="00C52512">
        <w:rPr>
          <w:rtl/>
        </w:rPr>
        <w:t xml:space="preserve">במרדף </w:t>
      </w:r>
      <w:bookmarkStart w:id="41670" w:name="_ETM_Q55_588789"/>
      <w:bookmarkEnd w:id="41670"/>
      <w:r w:rsidRPr="00C52512">
        <w:rPr>
          <w:rtl/>
        </w:rPr>
        <w:t>מתי</w:t>
      </w:r>
      <w:r>
        <w:rPr>
          <w:rFonts w:hint="cs"/>
          <w:rtl/>
        </w:rPr>
        <w:t>ש</w:t>
      </w:r>
      <w:r w:rsidRPr="00C52512">
        <w:rPr>
          <w:rtl/>
        </w:rPr>
        <w:t xml:space="preserve"> </w:t>
      </w:r>
      <w:bookmarkStart w:id="41671" w:name="_ETM_Q55_589149"/>
      <w:bookmarkEnd w:id="41671"/>
      <w:r>
        <w:rPr>
          <w:rFonts w:hint="cs"/>
          <w:rtl/>
        </w:rPr>
        <w:t xml:space="preserve">אחר </w:t>
      </w:r>
      <w:bookmarkStart w:id="41672" w:name="_ETM_Q55_590186"/>
      <w:bookmarkEnd w:id="41672"/>
      <w:r>
        <w:rPr>
          <w:rFonts w:hint="cs"/>
          <w:rtl/>
        </w:rPr>
        <w:t>העוסק</w:t>
      </w:r>
      <w:bookmarkStart w:id="41673" w:name="_ETM_Q55_589479"/>
      <w:bookmarkEnd w:id="41673"/>
      <w:r w:rsidRPr="00C52512">
        <w:rPr>
          <w:rtl/>
        </w:rPr>
        <w:t xml:space="preserve"> </w:t>
      </w:r>
      <w:bookmarkStart w:id="41674" w:name="_ETM_Q55_590560"/>
      <w:bookmarkEnd w:id="41674"/>
      <w:r w:rsidRPr="00C52512">
        <w:rPr>
          <w:rtl/>
        </w:rPr>
        <w:t xml:space="preserve">בלא </w:t>
      </w:r>
      <w:bookmarkStart w:id="41675" w:name="_ETM_Q55_590919"/>
      <w:bookmarkEnd w:id="41675"/>
      <w:r w:rsidRPr="00C52512">
        <w:rPr>
          <w:rtl/>
        </w:rPr>
        <w:t xml:space="preserve">כל </w:t>
      </w:r>
      <w:bookmarkStart w:id="41676" w:name="_ETM_Q55_591310"/>
      <w:bookmarkEnd w:id="41676"/>
      <w:r w:rsidRPr="00C52512">
        <w:rPr>
          <w:rtl/>
        </w:rPr>
        <w:t xml:space="preserve">יכולת </w:t>
      </w:r>
      <w:bookmarkStart w:id="41677" w:name="_ETM_Q55_591759"/>
      <w:bookmarkEnd w:id="41677"/>
      <w:r w:rsidRPr="00C52512">
        <w:rPr>
          <w:rtl/>
        </w:rPr>
        <w:t xml:space="preserve">להוכיח </w:t>
      </w:r>
      <w:bookmarkStart w:id="41678" w:name="_ETM_Q55_592119"/>
      <w:bookmarkEnd w:id="41678"/>
      <w:r w:rsidRPr="00C52512">
        <w:rPr>
          <w:rtl/>
        </w:rPr>
        <w:t xml:space="preserve">את </w:t>
      </w:r>
      <w:bookmarkStart w:id="41679" w:name="_ETM_Q55_592209"/>
      <w:bookmarkEnd w:id="41679"/>
      <w:r w:rsidRPr="00C52512">
        <w:rPr>
          <w:rtl/>
        </w:rPr>
        <w:t>טענותיו</w:t>
      </w:r>
      <w:r>
        <w:rPr>
          <w:rFonts w:hint="cs"/>
          <w:rtl/>
        </w:rPr>
        <w:t>.</w:t>
      </w:r>
      <w:r w:rsidRPr="00C52512">
        <w:rPr>
          <w:rtl/>
        </w:rPr>
        <w:t xml:space="preserve"> </w:t>
      </w:r>
      <w:bookmarkStart w:id="41680" w:name="_ETM_Q55_593529"/>
      <w:bookmarkEnd w:id="41680"/>
      <w:r w:rsidRPr="00C52512">
        <w:rPr>
          <w:rtl/>
        </w:rPr>
        <w:t xml:space="preserve">במקרים </w:t>
      </w:r>
      <w:bookmarkStart w:id="41681" w:name="_ETM_Q55_593979"/>
      <w:bookmarkEnd w:id="41681"/>
      <w:r w:rsidRPr="00C52512">
        <w:rPr>
          <w:rtl/>
        </w:rPr>
        <w:t xml:space="preserve">רבים </w:t>
      </w:r>
      <w:bookmarkStart w:id="41682" w:name="_ETM_Q55_594970"/>
      <w:bookmarkEnd w:id="41682"/>
      <w:r w:rsidRPr="00C52512">
        <w:rPr>
          <w:rtl/>
        </w:rPr>
        <w:t xml:space="preserve">מוטל </w:t>
      </w:r>
      <w:bookmarkStart w:id="41683" w:name="_ETM_Q55_595330"/>
      <w:bookmarkEnd w:id="41683"/>
      <w:r w:rsidRPr="00C52512">
        <w:rPr>
          <w:rtl/>
        </w:rPr>
        <w:t xml:space="preserve">על </w:t>
      </w:r>
      <w:bookmarkStart w:id="41684" w:name="_ETM_Q55_595450"/>
      <w:bookmarkEnd w:id="41684"/>
      <w:r w:rsidRPr="00C52512">
        <w:rPr>
          <w:rtl/>
        </w:rPr>
        <w:t>ה</w:t>
      </w:r>
      <w:r>
        <w:rPr>
          <w:rFonts w:hint="cs"/>
          <w:rtl/>
        </w:rPr>
        <w:t>צרכ</w:t>
      </w:r>
      <w:r w:rsidRPr="00C52512">
        <w:rPr>
          <w:rtl/>
        </w:rPr>
        <w:t xml:space="preserve">ן </w:t>
      </w:r>
      <w:bookmarkStart w:id="41685" w:name="_ETM_Q55_595960"/>
      <w:bookmarkEnd w:id="41685"/>
      <w:r w:rsidRPr="00C52512">
        <w:rPr>
          <w:rtl/>
        </w:rPr>
        <w:t xml:space="preserve">חיוב </w:t>
      </w:r>
      <w:bookmarkStart w:id="41686" w:name="_ETM_Q55_596320"/>
      <w:bookmarkEnd w:id="41686"/>
      <w:r w:rsidRPr="00C52512">
        <w:rPr>
          <w:rtl/>
        </w:rPr>
        <w:t xml:space="preserve">כספי </w:t>
      </w:r>
      <w:bookmarkStart w:id="41687" w:name="_ETM_Q55_596740"/>
      <w:bookmarkEnd w:id="41687"/>
      <w:r w:rsidRPr="00C52512">
        <w:rPr>
          <w:rtl/>
        </w:rPr>
        <w:t xml:space="preserve">בשל </w:t>
      </w:r>
      <w:bookmarkStart w:id="41688" w:name="_ETM_Q55_597040"/>
      <w:bookmarkEnd w:id="41688"/>
      <w:r w:rsidRPr="00C52512">
        <w:rPr>
          <w:rtl/>
        </w:rPr>
        <w:t xml:space="preserve">עסקה </w:t>
      </w:r>
      <w:bookmarkStart w:id="41689" w:name="_ETM_Q55_597910"/>
      <w:bookmarkEnd w:id="41689"/>
      <w:r w:rsidRPr="00C52512">
        <w:rPr>
          <w:rtl/>
        </w:rPr>
        <w:t>שפרטי</w:t>
      </w:r>
      <w:bookmarkStart w:id="41690" w:name="_ETM_Q55_598510"/>
      <w:bookmarkEnd w:id="41690"/>
      <w:r w:rsidRPr="00C52512">
        <w:rPr>
          <w:rtl/>
        </w:rPr>
        <w:t>ה</w:t>
      </w:r>
      <w:r>
        <w:rPr>
          <w:rFonts w:hint="cs"/>
          <w:rtl/>
        </w:rPr>
        <w:t xml:space="preserve"> </w:t>
      </w:r>
      <w:r w:rsidRPr="00C52512">
        <w:rPr>
          <w:rtl/>
        </w:rPr>
        <w:t xml:space="preserve">שונים </w:t>
      </w:r>
      <w:bookmarkStart w:id="41691" w:name="_ETM_Q55_599020"/>
      <w:bookmarkEnd w:id="41691"/>
      <w:r w:rsidRPr="00C52512">
        <w:rPr>
          <w:rtl/>
        </w:rPr>
        <w:t xml:space="preserve">מהפרטים </w:t>
      </w:r>
      <w:bookmarkStart w:id="41692" w:name="_ETM_Q55_599529"/>
      <w:bookmarkEnd w:id="41692"/>
      <w:r>
        <w:rPr>
          <w:rtl/>
        </w:rPr>
        <w:t>ש</w:t>
      </w:r>
      <w:bookmarkStart w:id="41693" w:name="_ETM_Q55_599680"/>
      <w:bookmarkEnd w:id="41693"/>
      <w:r w:rsidRPr="00C52512">
        <w:rPr>
          <w:rtl/>
        </w:rPr>
        <w:t xml:space="preserve">למיטב </w:t>
      </w:r>
      <w:bookmarkStart w:id="41694" w:name="_ETM_Q55_599950"/>
      <w:bookmarkEnd w:id="41694"/>
      <w:r w:rsidRPr="00C52512">
        <w:rPr>
          <w:rtl/>
        </w:rPr>
        <w:t xml:space="preserve">הבנתו </w:t>
      </w:r>
      <w:bookmarkStart w:id="41695" w:name="_ETM_Q55_600820"/>
      <w:bookmarkEnd w:id="41695"/>
      <w:r w:rsidRPr="00C52512">
        <w:rPr>
          <w:rtl/>
        </w:rPr>
        <w:t xml:space="preserve">הוסכם </w:t>
      </w:r>
      <w:bookmarkStart w:id="41696" w:name="_ETM_Q55_601270"/>
      <w:bookmarkEnd w:id="41696"/>
      <w:r w:rsidRPr="00C52512">
        <w:rPr>
          <w:rtl/>
        </w:rPr>
        <w:t xml:space="preserve">עליה </w:t>
      </w:r>
      <w:bookmarkStart w:id="41697" w:name="_ETM_Q55_601480"/>
      <w:bookmarkEnd w:id="41697"/>
      <w:r w:rsidRPr="00C52512">
        <w:rPr>
          <w:rtl/>
        </w:rPr>
        <w:t>בשיחה</w:t>
      </w:r>
      <w:r>
        <w:rPr>
          <w:rFonts w:hint="cs"/>
          <w:rtl/>
        </w:rPr>
        <w:t>,</w:t>
      </w:r>
      <w:r w:rsidRPr="00C52512">
        <w:rPr>
          <w:rtl/>
        </w:rPr>
        <w:t xml:space="preserve"> </w:t>
      </w:r>
      <w:bookmarkStart w:id="41698" w:name="_ETM_Q55_602710"/>
      <w:bookmarkEnd w:id="41698"/>
      <w:r w:rsidRPr="00C52512">
        <w:rPr>
          <w:rtl/>
        </w:rPr>
        <w:t xml:space="preserve">או </w:t>
      </w:r>
      <w:bookmarkStart w:id="41699" w:name="_ETM_Q55_603310"/>
      <w:bookmarkEnd w:id="41699"/>
      <w:r w:rsidRPr="00C52512">
        <w:rPr>
          <w:rtl/>
        </w:rPr>
        <w:t xml:space="preserve">בשל </w:t>
      </w:r>
      <w:bookmarkStart w:id="41700" w:name="_ETM_Q55_603640"/>
      <w:bookmarkEnd w:id="41700"/>
      <w:r w:rsidRPr="00C52512">
        <w:rPr>
          <w:rtl/>
        </w:rPr>
        <w:t xml:space="preserve">עסקה </w:t>
      </w:r>
      <w:bookmarkStart w:id="41701" w:name="_ETM_Q55_604510"/>
      <w:bookmarkEnd w:id="41701"/>
      <w:r w:rsidRPr="00C52512">
        <w:rPr>
          <w:rtl/>
        </w:rPr>
        <w:t xml:space="preserve">שלטענת </w:t>
      </w:r>
      <w:bookmarkStart w:id="41702" w:name="_ETM_Q55_605049"/>
      <w:bookmarkEnd w:id="41702"/>
      <w:r w:rsidRPr="00C52512">
        <w:rPr>
          <w:rtl/>
        </w:rPr>
        <w:t xml:space="preserve">הצרכן </w:t>
      </w:r>
      <w:bookmarkStart w:id="41703" w:name="_ETM_Q55_605529"/>
      <w:bookmarkEnd w:id="41703"/>
      <w:r w:rsidRPr="00C52512">
        <w:rPr>
          <w:rtl/>
        </w:rPr>
        <w:t xml:space="preserve">הוא </w:t>
      </w:r>
      <w:bookmarkStart w:id="41704" w:name="_ETM_Q55_605589"/>
      <w:bookmarkEnd w:id="41704"/>
      <w:r w:rsidRPr="00C52512">
        <w:rPr>
          <w:rtl/>
        </w:rPr>
        <w:t xml:space="preserve">לא </w:t>
      </w:r>
      <w:bookmarkStart w:id="41705" w:name="_ETM_Q55_605740"/>
      <w:bookmarkEnd w:id="41705"/>
      <w:r w:rsidRPr="00C52512">
        <w:rPr>
          <w:rtl/>
        </w:rPr>
        <w:t xml:space="preserve">נתן </w:t>
      </w:r>
      <w:bookmarkStart w:id="41706" w:name="_ETM_Q55_606070"/>
      <w:bookmarkEnd w:id="41706"/>
      <w:r w:rsidRPr="00C52512">
        <w:rPr>
          <w:rtl/>
        </w:rPr>
        <w:t xml:space="preserve">את </w:t>
      </w:r>
      <w:bookmarkStart w:id="41707" w:name="_ETM_Q55_606190"/>
      <w:bookmarkEnd w:id="41707"/>
      <w:r w:rsidRPr="00C52512">
        <w:rPr>
          <w:rtl/>
        </w:rPr>
        <w:t xml:space="preserve">הסכמתו </w:t>
      </w:r>
      <w:bookmarkStart w:id="41708" w:name="_ETM_Q55_606670"/>
      <w:bookmarkEnd w:id="41708"/>
      <w:r w:rsidRPr="00C52512">
        <w:rPr>
          <w:rtl/>
        </w:rPr>
        <w:t>לגביה</w:t>
      </w:r>
      <w:r>
        <w:rPr>
          <w:rFonts w:hint="cs"/>
          <w:rtl/>
        </w:rPr>
        <w:t>.</w:t>
      </w:r>
      <w:bookmarkStart w:id="41709" w:name="_ETM_Q55_608019"/>
      <w:bookmarkEnd w:id="41709"/>
      <w:r w:rsidR="0053647D">
        <w:rPr>
          <w:rFonts w:hint="cs"/>
          <w:rtl/>
        </w:rPr>
        <w:t xml:space="preserve"> </w:t>
      </w:r>
      <w:bookmarkStart w:id="41710" w:name="_ETM_Q55_608060"/>
      <w:bookmarkStart w:id="41711" w:name="_ETM_Q55_608131"/>
      <w:bookmarkStart w:id="41712" w:name="_ETM_Q55_608204"/>
      <w:bookmarkStart w:id="41713" w:name="_ETM_Q55_608259"/>
      <w:bookmarkEnd w:id="41710"/>
      <w:bookmarkEnd w:id="41711"/>
      <w:bookmarkEnd w:id="41712"/>
      <w:bookmarkEnd w:id="41713"/>
    </w:p>
    <w:p w:rsidR="0053647D" w:rsidRDefault="0053647D" w:rsidP="0053647D">
      <w:pPr>
        <w:rPr>
          <w:rtl/>
        </w:rPr>
      </w:pPr>
    </w:p>
    <w:p w:rsidR="00E85124" w:rsidRDefault="00E85124" w:rsidP="0053647D">
      <w:pPr>
        <w:rPr>
          <w:rtl/>
        </w:rPr>
      </w:pPr>
      <w:r w:rsidRPr="00C52512">
        <w:rPr>
          <w:rtl/>
        </w:rPr>
        <w:t xml:space="preserve">ההסדר </w:t>
      </w:r>
      <w:bookmarkStart w:id="41714" w:name="_ETM_Q55_608410"/>
      <w:bookmarkEnd w:id="41714"/>
      <w:r w:rsidRPr="00C52512">
        <w:rPr>
          <w:rtl/>
        </w:rPr>
        <w:t xml:space="preserve">המוצע </w:t>
      </w:r>
      <w:bookmarkStart w:id="41715" w:name="_ETM_Q55_608830"/>
      <w:bookmarkEnd w:id="41715"/>
      <w:r w:rsidRPr="00C52512">
        <w:rPr>
          <w:rtl/>
        </w:rPr>
        <w:t xml:space="preserve">יאפשר </w:t>
      </w:r>
      <w:bookmarkStart w:id="41716" w:name="_ETM_Q55_609160"/>
      <w:bookmarkEnd w:id="41716"/>
      <w:r w:rsidRPr="00C52512">
        <w:rPr>
          <w:rtl/>
        </w:rPr>
        <w:t>ל</w:t>
      </w:r>
      <w:r>
        <w:rPr>
          <w:rFonts w:hint="cs"/>
          <w:rtl/>
        </w:rPr>
        <w:t>צרכ</w:t>
      </w:r>
      <w:r w:rsidRPr="00C52512">
        <w:rPr>
          <w:rtl/>
        </w:rPr>
        <w:t xml:space="preserve">ן </w:t>
      </w:r>
      <w:bookmarkStart w:id="41717" w:name="_ETM_Q55_609610"/>
      <w:bookmarkEnd w:id="41717"/>
      <w:r>
        <w:rPr>
          <w:rtl/>
        </w:rPr>
        <w:t>ש</w:t>
      </w:r>
      <w:r>
        <w:rPr>
          <w:rFonts w:hint="cs"/>
          <w:rtl/>
        </w:rPr>
        <w:t>ה</w:t>
      </w:r>
      <w:r w:rsidRPr="00C52512">
        <w:rPr>
          <w:rtl/>
        </w:rPr>
        <w:t xml:space="preserve">תקשר </w:t>
      </w:r>
      <w:bookmarkStart w:id="41718" w:name="_ETM_Q55_610090"/>
      <w:bookmarkEnd w:id="41718"/>
      <w:r w:rsidRPr="00C52512">
        <w:rPr>
          <w:rtl/>
        </w:rPr>
        <w:t xml:space="preserve">בעסקה </w:t>
      </w:r>
      <w:bookmarkStart w:id="41719" w:name="_ETM_Q55_611050"/>
      <w:bookmarkEnd w:id="41719"/>
      <w:r w:rsidRPr="00C52512">
        <w:rPr>
          <w:rtl/>
        </w:rPr>
        <w:t xml:space="preserve">להוכיח </w:t>
      </w:r>
      <w:bookmarkStart w:id="41720" w:name="_ETM_Q55_611650"/>
      <w:bookmarkEnd w:id="41720"/>
      <w:r w:rsidRPr="00C52512">
        <w:rPr>
          <w:rtl/>
        </w:rPr>
        <w:t xml:space="preserve">את </w:t>
      </w:r>
      <w:bookmarkStart w:id="41721" w:name="_ETM_Q55_611800"/>
      <w:bookmarkEnd w:id="41721"/>
      <w:r w:rsidRPr="00C52512">
        <w:rPr>
          <w:rtl/>
        </w:rPr>
        <w:t>טענותיו</w:t>
      </w:r>
      <w:r>
        <w:rPr>
          <w:rFonts w:hint="cs"/>
          <w:rtl/>
        </w:rPr>
        <w:t>.</w:t>
      </w:r>
      <w:r w:rsidRPr="00C52512">
        <w:rPr>
          <w:rtl/>
        </w:rPr>
        <w:t xml:space="preserve"> </w:t>
      </w:r>
      <w:bookmarkStart w:id="41722" w:name="_ETM_Q55_613469"/>
      <w:bookmarkEnd w:id="41722"/>
      <w:r>
        <w:rPr>
          <w:rFonts w:hint="cs"/>
          <w:rtl/>
        </w:rPr>
        <w:t>ב</w:t>
      </w:r>
      <w:r w:rsidRPr="00C52512">
        <w:rPr>
          <w:rtl/>
        </w:rPr>
        <w:t xml:space="preserve">מקום </w:t>
      </w:r>
      <w:bookmarkStart w:id="41723" w:name="_ETM_Q55_613799"/>
      <w:bookmarkEnd w:id="41723"/>
      <w:r w:rsidRPr="00C52512">
        <w:rPr>
          <w:rtl/>
        </w:rPr>
        <w:t xml:space="preserve">שבו </w:t>
      </w:r>
      <w:bookmarkStart w:id="41724" w:name="_ETM_Q55_614040"/>
      <w:bookmarkEnd w:id="41724"/>
      <w:r w:rsidRPr="00C52512">
        <w:rPr>
          <w:rtl/>
        </w:rPr>
        <w:t xml:space="preserve">קיימת </w:t>
      </w:r>
      <w:bookmarkStart w:id="41725" w:name="_ETM_Q55_614370"/>
      <w:bookmarkEnd w:id="41725"/>
      <w:r w:rsidRPr="00C52512">
        <w:rPr>
          <w:rtl/>
        </w:rPr>
        <w:t xml:space="preserve">מחלוקת </w:t>
      </w:r>
      <w:bookmarkStart w:id="41726" w:name="_ETM_Q55_614849"/>
      <w:bookmarkEnd w:id="41726"/>
      <w:r w:rsidRPr="00C52512">
        <w:rPr>
          <w:rtl/>
        </w:rPr>
        <w:t xml:space="preserve">בינו </w:t>
      </w:r>
      <w:bookmarkStart w:id="41727" w:name="_ETM_Q55_615060"/>
      <w:bookmarkEnd w:id="41727"/>
      <w:r w:rsidRPr="00C52512">
        <w:rPr>
          <w:rtl/>
        </w:rPr>
        <w:t xml:space="preserve">לבין </w:t>
      </w:r>
      <w:bookmarkStart w:id="41728" w:name="_ETM_Q55_615269"/>
      <w:bookmarkEnd w:id="41728"/>
      <w:r w:rsidRPr="00C52512">
        <w:rPr>
          <w:rtl/>
        </w:rPr>
        <w:t xml:space="preserve">העוסק </w:t>
      </w:r>
      <w:bookmarkStart w:id="41729" w:name="_ETM_Q55_615689"/>
      <w:bookmarkEnd w:id="41729"/>
      <w:r w:rsidRPr="00C52512">
        <w:rPr>
          <w:rtl/>
        </w:rPr>
        <w:t xml:space="preserve">לגבי </w:t>
      </w:r>
      <w:bookmarkStart w:id="41730" w:name="_ETM_Q55_616049"/>
      <w:bookmarkEnd w:id="41730"/>
      <w:r>
        <w:rPr>
          <w:rFonts w:hint="cs"/>
          <w:rtl/>
        </w:rPr>
        <w:t>עיקרי</w:t>
      </w:r>
      <w:r w:rsidRPr="00C52512">
        <w:rPr>
          <w:rtl/>
        </w:rPr>
        <w:t xml:space="preserve"> </w:t>
      </w:r>
      <w:bookmarkStart w:id="41731" w:name="_ETM_Q55_616379"/>
      <w:bookmarkEnd w:id="41731"/>
      <w:r w:rsidRPr="00C52512">
        <w:rPr>
          <w:rtl/>
        </w:rPr>
        <w:t xml:space="preserve">העסקה </w:t>
      </w:r>
      <w:bookmarkStart w:id="41732" w:name="_ETM_Q55_616859"/>
      <w:bookmarkEnd w:id="41732"/>
      <w:r w:rsidRPr="00C52512">
        <w:rPr>
          <w:rtl/>
        </w:rPr>
        <w:t xml:space="preserve">ופרטים </w:t>
      </w:r>
      <w:bookmarkStart w:id="41733" w:name="_ETM_Q55_617250"/>
      <w:bookmarkEnd w:id="41733"/>
      <w:r w:rsidRPr="00C52512">
        <w:rPr>
          <w:rtl/>
        </w:rPr>
        <w:t xml:space="preserve">אחרים </w:t>
      </w:r>
      <w:bookmarkStart w:id="41734" w:name="_ETM_Q55_617609"/>
      <w:bookmarkEnd w:id="41734"/>
      <w:r w:rsidRPr="00C52512">
        <w:rPr>
          <w:rtl/>
        </w:rPr>
        <w:t xml:space="preserve">הקשורים </w:t>
      </w:r>
      <w:bookmarkStart w:id="41735" w:name="_ETM_Q55_617939"/>
      <w:bookmarkEnd w:id="41735"/>
      <w:r w:rsidRPr="00C52512">
        <w:rPr>
          <w:rtl/>
        </w:rPr>
        <w:t xml:space="preserve">בעסקה </w:t>
      </w:r>
      <w:bookmarkStart w:id="41736" w:name="_ETM_Q55_618329"/>
      <w:bookmarkEnd w:id="41736"/>
      <w:r w:rsidRPr="00C52512">
        <w:rPr>
          <w:rtl/>
        </w:rPr>
        <w:t xml:space="preserve">שנמסרה </w:t>
      </w:r>
      <w:bookmarkStart w:id="41737" w:name="_ETM_Q55_618750"/>
      <w:bookmarkEnd w:id="41737"/>
      <w:r w:rsidRPr="00C52512">
        <w:rPr>
          <w:rtl/>
        </w:rPr>
        <w:t xml:space="preserve">לו </w:t>
      </w:r>
      <w:bookmarkStart w:id="41738" w:name="_ETM_Q55_618840"/>
      <w:bookmarkEnd w:id="41738"/>
      <w:r w:rsidRPr="00C52512">
        <w:rPr>
          <w:rtl/>
        </w:rPr>
        <w:t>בשיחה</w:t>
      </w:r>
      <w:r>
        <w:rPr>
          <w:rFonts w:hint="cs"/>
          <w:rtl/>
        </w:rPr>
        <w:t>,</w:t>
      </w:r>
      <w:r w:rsidRPr="00C52512">
        <w:rPr>
          <w:rtl/>
        </w:rPr>
        <w:t xml:space="preserve"> </w:t>
      </w:r>
      <w:bookmarkStart w:id="41739" w:name="_ETM_Q55_619860"/>
      <w:bookmarkEnd w:id="41739"/>
      <w:r w:rsidRPr="00C52512">
        <w:rPr>
          <w:rtl/>
        </w:rPr>
        <w:t xml:space="preserve">ניתן </w:t>
      </w:r>
      <w:bookmarkStart w:id="41740" w:name="_ETM_Q55_620370"/>
      <w:bookmarkEnd w:id="41740"/>
      <w:r w:rsidRPr="00C52512">
        <w:rPr>
          <w:rtl/>
        </w:rPr>
        <w:t xml:space="preserve">יהיה </w:t>
      </w:r>
      <w:bookmarkStart w:id="41741" w:name="_ETM_Q55_620580"/>
      <w:bookmarkEnd w:id="41741"/>
      <w:r w:rsidRPr="00C52512">
        <w:rPr>
          <w:rtl/>
        </w:rPr>
        <w:t xml:space="preserve">לקבל </w:t>
      </w:r>
      <w:bookmarkStart w:id="41742" w:name="_ETM_Q55_620940"/>
      <w:bookmarkEnd w:id="41742"/>
      <w:r w:rsidRPr="00C52512">
        <w:rPr>
          <w:rtl/>
        </w:rPr>
        <w:t xml:space="preserve">את </w:t>
      </w:r>
      <w:bookmarkStart w:id="41743" w:name="_ETM_Q55_621060"/>
      <w:bookmarkEnd w:id="41743"/>
      <w:r w:rsidRPr="00C52512">
        <w:rPr>
          <w:rtl/>
        </w:rPr>
        <w:t>ההקלטה</w:t>
      </w:r>
      <w:r>
        <w:rPr>
          <w:rFonts w:hint="cs"/>
          <w:rtl/>
        </w:rPr>
        <w:t>.</w:t>
      </w:r>
      <w:bookmarkStart w:id="41744" w:name="_ETM_Q55_622430"/>
      <w:bookmarkEnd w:id="41744"/>
      <w:r w:rsidR="0053647D">
        <w:rPr>
          <w:rFonts w:hint="cs"/>
          <w:rtl/>
        </w:rPr>
        <w:t xml:space="preserve"> </w:t>
      </w:r>
      <w:bookmarkStart w:id="41745" w:name="_ETM_Q55_622651"/>
      <w:bookmarkStart w:id="41746" w:name="_ETM_Q55_622728"/>
      <w:bookmarkStart w:id="41747" w:name="_ETM_Q55_622794"/>
      <w:bookmarkStart w:id="41748" w:name="_ETM_Q55_622849"/>
      <w:bookmarkEnd w:id="41745"/>
      <w:bookmarkEnd w:id="41746"/>
      <w:bookmarkEnd w:id="41747"/>
      <w:bookmarkEnd w:id="41748"/>
      <w:r w:rsidRPr="00C52512">
        <w:rPr>
          <w:rtl/>
        </w:rPr>
        <w:t xml:space="preserve">ההסדר </w:t>
      </w:r>
      <w:bookmarkStart w:id="41749" w:name="_ETM_Q55_622880"/>
      <w:bookmarkEnd w:id="41749"/>
      <w:r w:rsidRPr="00C52512">
        <w:rPr>
          <w:rtl/>
        </w:rPr>
        <w:t xml:space="preserve">המוצע </w:t>
      </w:r>
      <w:bookmarkStart w:id="41750" w:name="_ETM_Q55_623210"/>
      <w:bookmarkEnd w:id="41750"/>
      <w:r w:rsidRPr="00C52512">
        <w:rPr>
          <w:rtl/>
        </w:rPr>
        <w:t xml:space="preserve">מחזק </w:t>
      </w:r>
      <w:bookmarkStart w:id="41751" w:name="_ETM_Q55_623720"/>
      <w:bookmarkEnd w:id="41751"/>
      <w:r w:rsidRPr="00C52512">
        <w:rPr>
          <w:rtl/>
        </w:rPr>
        <w:t xml:space="preserve">את </w:t>
      </w:r>
      <w:bookmarkStart w:id="41752" w:name="_ETM_Q55_623810"/>
      <w:bookmarkEnd w:id="41752"/>
      <w:r w:rsidRPr="00C52512">
        <w:rPr>
          <w:rtl/>
        </w:rPr>
        <w:t xml:space="preserve">מעמדו </w:t>
      </w:r>
      <w:bookmarkStart w:id="41753" w:name="_ETM_Q55_624140"/>
      <w:bookmarkEnd w:id="41753"/>
      <w:r w:rsidRPr="00C52512">
        <w:rPr>
          <w:rtl/>
        </w:rPr>
        <w:t xml:space="preserve">של </w:t>
      </w:r>
      <w:bookmarkStart w:id="41754" w:name="_ETM_Q55_624290"/>
      <w:bookmarkEnd w:id="41754"/>
      <w:r w:rsidRPr="00C52512">
        <w:rPr>
          <w:rtl/>
        </w:rPr>
        <w:t>הצרכן</w:t>
      </w:r>
      <w:r>
        <w:rPr>
          <w:rFonts w:hint="cs"/>
          <w:rtl/>
        </w:rPr>
        <w:t>,</w:t>
      </w:r>
      <w:r w:rsidRPr="00C52512">
        <w:rPr>
          <w:rtl/>
        </w:rPr>
        <w:t xml:space="preserve"> </w:t>
      </w:r>
      <w:bookmarkStart w:id="41755" w:name="_ETM_Q55_625340"/>
      <w:bookmarkEnd w:id="41755"/>
      <w:r w:rsidRPr="00C52512">
        <w:rPr>
          <w:rtl/>
        </w:rPr>
        <w:t xml:space="preserve">מסייע </w:t>
      </w:r>
      <w:bookmarkStart w:id="41756" w:name="_ETM_Q55_625790"/>
      <w:bookmarkEnd w:id="41756"/>
      <w:r w:rsidRPr="00C52512">
        <w:rPr>
          <w:rtl/>
        </w:rPr>
        <w:t xml:space="preserve">לו </w:t>
      </w:r>
      <w:bookmarkStart w:id="41757" w:name="_ETM_Q55_625909"/>
      <w:bookmarkEnd w:id="41757"/>
      <w:r w:rsidRPr="00C52512">
        <w:rPr>
          <w:rtl/>
        </w:rPr>
        <w:t xml:space="preserve">לשמור </w:t>
      </w:r>
      <w:bookmarkStart w:id="41758" w:name="_ETM_Q55_626359"/>
      <w:bookmarkEnd w:id="41758"/>
      <w:r w:rsidRPr="00C52512">
        <w:rPr>
          <w:rtl/>
        </w:rPr>
        <w:t xml:space="preserve">על </w:t>
      </w:r>
      <w:bookmarkStart w:id="41759" w:name="_ETM_Q55_626420"/>
      <w:bookmarkEnd w:id="41759"/>
      <w:r w:rsidRPr="00C52512">
        <w:rPr>
          <w:rtl/>
        </w:rPr>
        <w:t xml:space="preserve">האינטרסים </w:t>
      </w:r>
      <w:bookmarkStart w:id="41760" w:name="_ETM_Q55_626930"/>
      <w:bookmarkEnd w:id="41760"/>
      <w:r w:rsidRPr="00C52512">
        <w:rPr>
          <w:rtl/>
        </w:rPr>
        <w:t xml:space="preserve">הכלכליים </w:t>
      </w:r>
      <w:bookmarkStart w:id="41761" w:name="_ETM_Q55_627500"/>
      <w:bookmarkEnd w:id="41761"/>
      <w:r w:rsidRPr="00C52512">
        <w:rPr>
          <w:rtl/>
        </w:rPr>
        <w:t xml:space="preserve">שלו </w:t>
      </w:r>
      <w:bookmarkStart w:id="41762" w:name="_ETM_Q55_628400"/>
      <w:bookmarkEnd w:id="41762"/>
      <w:r w:rsidRPr="00C52512">
        <w:rPr>
          <w:rtl/>
        </w:rPr>
        <w:t xml:space="preserve">וכן </w:t>
      </w:r>
      <w:bookmarkStart w:id="41763" w:name="_ETM_Q55_629239"/>
      <w:bookmarkEnd w:id="41763"/>
      <w:r w:rsidRPr="00C52512">
        <w:rPr>
          <w:rtl/>
        </w:rPr>
        <w:t xml:space="preserve">מקדם </w:t>
      </w:r>
      <w:bookmarkStart w:id="41764" w:name="_ETM_Q55_629750"/>
      <w:bookmarkEnd w:id="41764"/>
      <w:r w:rsidRPr="00C52512">
        <w:rPr>
          <w:rtl/>
        </w:rPr>
        <w:t xml:space="preserve">מסחר </w:t>
      </w:r>
      <w:bookmarkStart w:id="41765" w:name="_ETM_Q55_630200"/>
      <w:bookmarkEnd w:id="41765"/>
      <w:r w:rsidRPr="00C52512">
        <w:rPr>
          <w:rtl/>
        </w:rPr>
        <w:t xml:space="preserve">הוגן </w:t>
      </w:r>
      <w:bookmarkStart w:id="41766" w:name="_ETM_Q55_630439"/>
      <w:bookmarkEnd w:id="41766"/>
      <w:r w:rsidRPr="00C52512">
        <w:rPr>
          <w:rtl/>
        </w:rPr>
        <w:t xml:space="preserve">בעסקאות </w:t>
      </w:r>
      <w:bookmarkStart w:id="41767" w:name="_ETM_Q55_630920"/>
      <w:bookmarkEnd w:id="41767"/>
      <w:r w:rsidRPr="00C52512">
        <w:rPr>
          <w:rtl/>
        </w:rPr>
        <w:t xml:space="preserve">שבהן </w:t>
      </w:r>
      <w:bookmarkStart w:id="41768" w:name="_ETM_Q55_631250"/>
      <w:bookmarkEnd w:id="41768"/>
      <w:r>
        <w:rPr>
          <w:rtl/>
        </w:rPr>
        <w:t>זו</w:t>
      </w:r>
      <w:r>
        <w:rPr>
          <w:rFonts w:hint="cs"/>
          <w:rtl/>
        </w:rPr>
        <w:t>הו</w:t>
      </w:r>
      <w:r w:rsidRPr="00C52512">
        <w:rPr>
          <w:rtl/>
        </w:rPr>
        <w:t xml:space="preserve"> </w:t>
      </w:r>
      <w:bookmarkStart w:id="41769" w:name="_ETM_Q55_631609"/>
      <w:bookmarkEnd w:id="41769"/>
      <w:r>
        <w:rPr>
          <w:rFonts w:hint="cs"/>
          <w:rtl/>
        </w:rPr>
        <w:t>כ</w:t>
      </w:r>
      <w:r w:rsidRPr="00C52512">
        <w:rPr>
          <w:rtl/>
        </w:rPr>
        <w:t>שלי</w:t>
      </w:r>
      <w:r>
        <w:rPr>
          <w:rFonts w:hint="cs"/>
          <w:rtl/>
        </w:rPr>
        <w:t>ם</w:t>
      </w:r>
      <w:r w:rsidRPr="00C52512">
        <w:rPr>
          <w:rtl/>
        </w:rPr>
        <w:t xml:space="preserve"> </w:t>
      </w:r>
      <w:bookmarkStart w:id="41770" w:name="_ETM_Q55_631879"/>
      <w:bookmarkEnd w:id="41770"/>
      <w:r w:rsidRPr="00C52512">
        <w:rPr>
          <w:rtl/>
        </w:rPr>
        <w:t>משמעותיים</w:t>
      </w:r>
      <w:r>
        <w:rPr>
          <w:rFonts w:hint="cs"/>
          <w:rtl/>
        </w:rPr>
        <w:t>.</w:t>
      </w:r>
      <w:r w:rsidRPr="00C52512">
        <w:rPr>
          <w:rtl/>
        </w:rPr>
        <w:t xml:space="preserve"> </w:t>
      </w:r>
      <w:bookmarkStart w:id="41771" w:name="_ETM_Q55_633269"/>
      <w:bookmarkEnd w:id="41771"/>
      <w:r w:rsidRPr="00C52512">
        <w:rPr>
          <w:rtl/>
        </w:rPr>
        <w:t xml:space="preserve">ההסדר </w:t>
      </w:r>
      <w:bookmarkStart w:id="41772" w:name="_ETM_Q55_633780"/>
      <w:bookmarkEnd w:id="41772"/>
      <w:r w:rsidRPr="00C52512">
        <w:rPr>
          <w:rtl/>
        </w:rPr>
        <w:t xml:space="preserve">צפוי </w:t>
      </w:r>
      <w:bookmarkStart w:id="41773" w:name="_ETM_Q55_634140"/>
      <w:bookmarkEnd w:id="41773"/>
      <w:r w:rsidRPr="00C52512">
        <w:rPr>
          <w:rtl/>
        </w:rPr>
        <w:t xml:space="preserve">להביא </w:t>
      </w:r>
      <w:bookmarkStart w:id="41774" w:name="_ETM_Q55_634920"/>
      <w:bookmarkEnd w:id="41774"/>
      <w:r w:rsidRPr="00C52512">
        <w:rPr>
          <w:rtl/>
        </w:rPr>
        <w:t xml:space="preserve">לשיפור </w:t>
      </w:r>
      <w:bookmarkStart w:id="41775" w:name="_ETM_Q55_635489"/>
      <w:bookmarkEnd w:id="41775"/>
      <w:r w:rsidRPr="00C52512">
        <w:rPr>
          <w:rtl/>
        </w:rPr>
        <w:t xml:space="preserve">השירות </w:t>
      </w:r>
      <w:bookmarkStart w:id="41776" w:name="_ETM_Q55_635819"/>
      <w:bookmarkEnd w:id="41776"/>
      <w:r w:rsidRPr="00C52512">
        <w:rPr>
          <w:rtl/>
        </w:rPr>
        <w:t xml:space="preserve">הניתן </w:t>
      </w:r>
      <w:bookmarkStart w:id="41777" w:name="_ETM_Q55_636180"/>
      <w:bookmarkEnd w:id="41777"/>
      <w:r w:rsidRPr="00C52512">
        <w:rPr>
          <w:rtl/>
        </w:rPr>
        <w:t>ל</w:t>
      </w:r>
      <w:r>
        <w:rPr>
          <w:rFonts w:hint="cs"/>
          <w:rtl/>
        </w:rPr>
        <w:t>צרכ</w:t>
      </w:r>
      <w:r w:rsidRPr="00C52512">
        <w:rPr>
          <w:rtl/>
        </w:rPr>
        <w:t xml:space="preserve">ן </w:t>
      </w:r>
      <w:bookmarkStart w:id="41778" w:name="_ETM_Q55_636810"/>
      <w:bookmarkEnd w:id="41778"/>
      <w:r w:rsidRPr="00C52512">
        <w:rPr>
          <w:rtl/>
        </w:rPr>
        <w:t xml:space="preserve">בידי </w:t>
      </w:r>
      <w:bookmarkStart w:id="41779" w:name="_ETM_Q55_637080"/>
      <w:bookmarkEnd w:id="41779"/>
      <w:r w:rsidRPr="00C52512">
        <w:rPr>
          <w:rtl/>
        </w:rPr>
        <w:t xml:space="preserve">העוסק </w:t>
      </w:r>
      <w:bookmarkStart w:id="41780" w:name="_ETM_Q55_637980"/>
      <w:bookmarkEnd w:id="41780"/>
      <w:r w:rsidRPr="00C52512">
        <w:rPr>
          <w:rtl/>
        </w:rPr>
        <w:t xml:space="preserve">ונציגיו </w:t>
      </w:r>
      <w:bookmarkStart w:id="41781" w:name="_ETM_Q55_639090"/>
      <w:bookmarkEnd w:id="41781"/>
      <w:r w:rsidRPr="00C52512">
        <w:rPr>
          <w:rtl/>
        </w:rPr>
        <w:t xml:space="preserve">ולאפשר </w:t>
      </w:r>
      <w:bookmarkStart w:id="41782" w:name="_ETM_Q55_639540"/>
      <w:bookmarkEnd w:id="41782"/>
      <w:r w:rsidRPr="00C52512">
        <w:rPr>
          <w:rtl/>
        </w:rPr>
        <w:t xml:space="preserve">בקרה </w:t>
      </w:r>
      <w:bookmarkStart w:id="41783" w:name="_ETM_Q55_640230"/>
      <w:bookmarkEnd w:id="41783"/>
      <w:r w:rsidRPr="00C52512">
        <w:rPr>
          <w:rtl/>
        </w:rPr>
        <w:t xml:space="preserve">על </w:t>
      </w:r>
      <w:bookmarkStart w:id="41784" w:name="_ETM_Q55_640379"/>
      <w:bookmarkEnd w:id="41784"/>
      <w:r w:rsidRPr="00C52512">
        <w:rPr>
          <w:rtl/>
        </w:rPr>
        <w:t xml:space="preserve">איכות </w:t>
      </w:r>
      <w:bookmarkStart w:id="41785" w:name="_ETM_Q55_640650"/>
      <w:bookmarkEnd w:id="41785"/>
      <w:r w:rsidRPr="00C52512">
        <w:rPr>
          <w:rtl/>
        </w:rPr>
        <w:t>השירות</w:t>
      </w:r>
      <w:r>
        <w:rPr>
          <w:rFonts w:hint="cs"/>
          <w:rtl/>
        </w:rPr>
        <w:t>.</w:t>
      </w:r>
      <w:bookmarkStart w:id="41786" w:name="_ETM_Q55_641830"/>
      <w:bookmarkEnd w:id="41786"/>
    </w:p>
    <w:p w:rsidR="00E85124" w:rsidRDefault="00E85124" w:rsidP="006336AD">
      <w:pPr>
        <w:rPr>
          <w:rtl/>
        </w:rPr>
      </w:pPr>
      <w:bookmarkStart w:id="41787" w:name="_ETM_Q55_643007"/>
      <w:bookmarkStart w:id="41788" w:name="_ETM_Q55_643066"/>
      <w:bookmarkEnd w:id="41787"/>
      <w:bookmarkEnd w:id="41788"/>
    </w:p>
    <w:p w:rsidR="00E85124" w:rsidRDefault="00E85124" w:rsidP="0053647D">
      <w:pPr>
        <w:rPr>
          <w:rtl/>
        </w:rPr>
      </w:pPr>
      <w:r w:rsidRPr="00C52512">
        <w:rPr>
          <w:rtl/>
        </w:rPr>
        <w:t xml:space="preserve">הצעת </w:t>
      </w:r>
      <w:bookmarkStart w:id="41789" w:name="_ETM_Q55_642340"/>
      <w:bookmarkEnd w:id="41789"/>
      <w:r w:rsidRPr="00C52512">
        <w:rPr>
          <w:rtl/>
        </w:rPr>
        <w:t xml:space="preserve">החוק </w:t>
      </w:r>
      <w:bookmarkStart w:id="41790" w:name="_ETM_Q55_642670"/>
      <w:bookmarkEnd w:id="41790"/>
      <w:r w:rsidRPr="00C52512">
        <w:rPr>
          <w:rtl/>
        </w:rPr>
        <w:t xml:space="preserve">למעשה </w:t>
      </w:r>
      <w:bookmarkStart w:id="41791" w:name="_ETM_Q55_642940"/>
      <w:bookmarkEnd w:id="41791"/>
      <w:r w:rsidRPr="00C52512">
        <w:rPr>
          <w:rtl/>
        </w:rPr>
        <w:t xml:space="preserve">תחייב </w:t>
      </w:r>
      <w:bookmarkStart w:id="41792" w:name="_ETM_Q55_643890"/>
      <w:bookmarkEnd w:id="41792"/>
      <w:r w:rsidRPr="00C52512">
        <w:rPr>
          <w:rtl/>
        </w:rPr>
        <w:t xml:space="preserve">עוסקים </w:t>
      </w:r>
      <w:bookmarkStart w:id="41793" w:name="_ETM_Q55_644370"/>
      <w:bookmarkEnd w:id="41793"/>
      <w:r w:rsidRPr="00C52512">
        <w:rPr>
          <w:rtl/>
        </w:rPr>
        <w:t xml:space="preserve">לבצע </w:t>
      </w:r>
      <w:bookmarkStart w:id="41794" w:name="_ETM_Q55_644730"/>
      <w:bookmarkEnd w:id="41794"/>
      <w:r w:rsidRPr="00C52512">
        <w:rPr>
          <w:rtl/>
        </w:rPr>
        <w:t xml:space="preserve">הקלטת </w:t>
      </w:r>
      <w:bookmarkStart w:id="41795" w:name="_ETM_Q55_645030"/>
      <w:bookmarkEnd w:id="41795"/>
      <w:r w:rsidRPr="00C52512">
        <w:rPr>
          <w:rtl/>
        </w:rPr>
        <w:t xml:space="preserve">שיחות </w:t>
      </w:r>
      <w:bookmarkStart w:id="41796" w:name="_ETM_Q55_645360"/>
      <w:bookmarkEnd w:id="41796"/>
      <w:r w:rsidRPr="00C52512">
        <w:rPr>
          <w:rtl/>
        </w:rPr>
        <w:t xml:space="preserve">עם </w:t>
      </w:r>
      <w:bookmarkStart w:id="41797" w:name="_ETM_Q55_645480"/>
      <w:bookmarkEnd w:id="41797"/>
      <w:r>
        <w:rPr>
          <w:rFonts w:hint="cs"/>
          <w:rtl/>
        </w:rPr>
        <w:t>צרכ</w:t>
      </w:r>
      <w:r w:rsidRPr="00C52512">
        <w:rPr>
          <w:rtl/>
        </w:rPr>
        <w:t xml:space="preserve">נים </w:t>
      </w:r>
      <w:bookmarkStart w:id="41798" w:name="_ETM_Q55_645930"/>
      <w:bookmarkEnd w:id="41798"/>
      <w:r w:rsidRPr="00C52512">
        <w:rPr>
          <w:rtl/>
        </w:rPr>
        <w:t xml:space="preserve">בסוגי </w:t>
      </w:r>
      <w:bookmarkStart w:id="41799" w:name="_ETM_Q55_646290"/>
      <w:bookmarkEnd w:id="41799"/>
      <w:r w:rsidRPr="00C52512">
        <w:rPr>
          <w:rtl/>
        </w:rPr>
        <w:t xml:space="preserve">העסקאות </w:t>
      </w:r>
      <w:bookmarkStart w:id="41800" w:name="_ETM_Q55_647370"/>
      <w:bookmarkEnd w:id="41800"/>
      <w:r w:rsidRPr="00C52512">
        <w:rPr>
          <w:rtl/>
        </w:rPr>
        <w:t xml:space="preserve">המפורטות </w:t>
      </w:r>
      <w:bookmarkStart w:id="41801" w:name="_ETM_Q55_647970"/>
      <w:bookmarkEnd w:id="41801"/>
      <w:r w:rsidRPr="00C52512">
        <w:rPr>
          <w:rtl/>
        </w:rPr>
        <w:t xml:space="preserve">בחוק </w:t>
      </w:r>
      <w:bookmarkStart w:id="41802" w:name="_ETM_Q55_648329"/>
      <w:bookmarkEnd w:id="41802"/>
      <w:r w:rsidRPr="00C52512">
        <w:rPr>
          <w:rtl/>
        </w:rPr>
        <w:t>שמ</w:t>
      </w:r>
      <w:r>
        <w:rPr>
          <w:rFonts w:hint="cs"/>
          <w:rtl/>
        </w:rPr>
        <w:t>חיר</w:t>
      </w:r>
      <w:r w:rsidRPr="00C52512">
        <w:rPr>
          <w:rtl/>
        </w:rPr>
        <w:t xml:space="preserve">ן </w:t>
      </w:r>
      <w:bookmarkStart w:id="41803" w:name="_ETM_Q55_648720"/>
      <w:bookmarkEnd w:id="41803"/>
      <w:r w:rsidRPr="00C52512">
        <w:rPr>
          <w:rtl/>
        </w:rPr>
        <w:t xml:space="preserve">הכולל </w:t>
      </w:r>
      <w:bookmarkStart w:id="41804" w:name="_ETM_Q55_649019"/>
      <w:bookmarkEnd w:id="41804"/>
      <w:r>
        <w:rPr>
          <w:rFonts w:hint="cs"/>
          <w:rtl/>
        </w:rPr>
        <w:t xml:space="preserve">הוא </w:t>
      </w:r>
      <w:r w:rsidRPr="00C52512">
        <w:rPr>
          <w:rtl/>
        </w:rPr>
        <w:t xml:space="preserve">500 </w:t>
      </w:r>
      <w:bookmarkStart w:id="41805" w:name="_ETM_Q55_650110"/>
      <w:bookmarkEnd w:id="41805"/>
      <w:r w:rsidRPr="00C52512">
        <w:rPr>
          <w:rtl/>
        </w:rPr>
        <w:t xml:space="preserve">שקל </w:t>
      </w:r>
      <w:bookmarkStart w:id="41806" w:name="_ETM_Q55_650350"/>
      <w:bookmarkEnd w:id="41806"/>
      <w:r w:rsidRPr="00C52512">
        <w:rPr>
          <w:rtl/>
        </w:rPr>
        <w:t>לפחות</w:t>
      </w:r>
      <w:r>
        <w:rPr>
          <w:rFonts w:hint="cs"/>
          <w:rtl/>
        </w:rPr>
        <w:t>,</w:t>
      </w:r>
      <w:r w:rsidRPr="00C52512">
        <w:rPr>
          <w:rtl/>
        </w:rPr>
        <w:t xml:space="preserve"> </w:t>
      </w:r>
      <w:bookmarkStart w:id="41807" w:name="_ETM_Q55_651340"/>
      <w:bookmarkEnd w:id="41807"/>
      <w:r w:rsidRPr="00C52512">
        <w:rPr>
          <w:rtl/>
        </w:rPr>
        <w:t xml:space="preserve">ולהעביר </w:t>
      </w:r>
      <w:bookmarkStart w:id="41808" w:name="_ETM_Q55_651910"/>
      <w:bookmarkEnd w:id="41808"/>
      <w:r w:rsidRPr="00C52512">
        <w:rPr>
          <w:rtl/>
        </w:rPr>
        <w:t xml:space="preserve">את </w:t>
      </w:r>
      <w:bookmarkStart w:id="41809" w:name="_ETM_Q55_652030"/>
      <w:bookmarkEnd w:id="41809"/>
      <w:r w:rsidRPr="00C52512">
        <w:rPr>
          <w:rtl/>
        </w:rPr>
        <w:t xml:space="preserve">ההקלטה </w:t>
      </w:r>
      <w:bookmarkStart w:id="41810" w:name="_ETM_Q55_652360"/>
      <w:bookmarkEnd w:id="41810"/>
      <w:r w:rsidRPr="00C52512">
        <w:rPr>
          <w:rtl/>
        </w:rPr>
        <w:t>ל</w:t>
      </w:r>
      <w:r>
        <w:rPr>
          <w:rFonts w:hint="cs"/>
          <w:rtl/>
        </w:rPr>
        <w:t>צרכ</w:t>
      </w:r>
      <w:r w:rsidRPr="00C52512">
        <w:rPr>
          <w:rtl/>
        </w:rPr>
        <w:t xml:space="preserve">ן </w:t>
      </w:r>
      <w:bookmarkStart w:id="41811" w:name="_ETM_Q55_652780"/>
      <w:bookmarkEnd w:id="41811"/>
      <w:r w:rsidRPr="00C52512">
        <w:rPr>
          <w:rtl/>
        </w:rPr>
        <w:t xml:space="preserve">שביקש </w:t>
      </w:r>
      <w:bookmarkStart w:id="41812" w:name="_ETM_Q55_653200"/>
      <w:bookmarkEnd w:id="41812"/>
      <w:r w:rsidRPr="00C52512">
        <w:rPr>
          <w:rtl/>
        </w:rPr>
        <w:t>זאת</w:t>
      </w:r>
      <w:r>
        <w:rPr>
          <w:rFonts w:hint="cs"/>
          <w:rtl/>
        </w:rPr>
        <w:t>.</w:t>
      </w:r>
      <w:r w:rsidRPr="00C52512">
        <w:rPr>
          <w:rtl/>
        </w:rPr>
        <w:t xml:space="preserve"> </w:t>
      </w:r>
      <w:bookmarkStart w:id="41813" w:name="_ETM_Q55_654010"/>
      <w:bookmarkEnd w:id="41813"/>
      <w:r w:rsidRPr="00C52512">
        <w:rPr>
          <w:rtl/>
        </w:rPr>
        <w:t xml:space="preserve">העוסקים </w:t>
      </w:r>
      <w:bookmarkStart w:id="41814" w:name="_ETM_Q55_654430"/>
      <w:bookmarkEnd w:id="41814"/>
      <w:r w:rsidRPr="00C52512">
        <w:rPr>
          <w:rtl/>
        </w:rPr>
        <w:t xml:space="preserve">יחויבו </w:t>
      </w:r>
      <w:bookmarkStart w:id="41815" w:name="_ETM_Q55_654819"/>
      <w:bookmarkEnd w:id="41815"/>
      <w:r w:rsidRPr="00C52512">
        <w:rPr>
          <w:rtl/>
        </w:rPr>
        <w:t xml:space="preserve">להודיע </w:t>
      </w:r>
      <w:bookmarkStart w:id="41816" w:name="_ETM_Q55_655090"/>
      <w:bookmarkEnd w:id="41816"/>
      <w:r w:rsidRPr="00C52512">
        <w:rPr>
          <w:rtl/>
        </w:rPr>
        <w:t>ל</w:t>
      </w:r>
      <w:r>
        <w:rPr>
          <w:rFonts w:hint="cs"/>
          <w:rtl/>
        </w:rPr>
        <w:t>צרכ</w:t>
      </w:r>
      <w:r w:rsidRPr="00C52512">
        <w:rPr>
          <w:rtl/>
        </w:rPr>
        <w:t xml:space="preserve">ן </w:t>
      </w:r>
      <w:bookmarkStart w:id="41817" w:name="_ETM_Q55_655450"/>
      <w:bookmarkStart w:id="41818" w:name="_ETM_Q55_655660"/>
      <w:bookmarkEnd w:id="41817"/>
      <w:bookmarkEnd w:id="41818"/>
      <w:r>
        <w:rPr>
          <w:rFonts w:hint="cs"/>
          <w:rtl/>
        </w:rPr>
        <w:t>בתחילת</w:t>
      </w:r>
      <w:r w:rsidRPr="00C52512">
        <w:rPr>
          <w:rtl/>
        </w:rPr>
        <w:t xml:space="preserve"> </w:t>
      </w:r>
      <w:bookmarkStart w:id="41819" w:name="_ETM_Q55_655720"/>
      <w:bookmarkEnd w:id="41819"/>
      <w:r w:rsidRPr="00C52512">
        <w:rPr>
          <w:rtl/>
        </w:rPr>
        <w:t xml:space="preserve">השיחה </w:t>
      </w:r>
      <w:bookmarkStart w:id="41820" w:name="_ETM_Q55_656020"/>
      <w:bookmarkEnd w:id="41820"/>
      <w:r w:rsidRPr="00C52512">
        <w:rPr>
          <w:rtl/>
        </w:rPr>
        <w:t xml:space="preserve">על </w:t>
      </w:r>
      <w:bookmarkStart w:id="41821" w:name="_ETM_Q55_656080"/>
      <w:bookmarkEnd w:id="41821"/>
      <w:r w:rsidRPr="00C52512">
        <w:rPr>
          <w:rtl/>
        </w:rPr>
        <w:t xml:space="preserve">ההקלטה </w:t>
      </w:r>
      <w:bookmarkStart w:id="41822" w:name="_ETM_Q55_656810"/>
      <w:bookmarkEnd w:id="41822"/>
      <w:r w:rsidRPr="00C52512">
        <w:rPr>
          <w:rtl/>
        </w:rPr>
        <w:t xml:space="preserve">וזכותו </w:t>
      </w:r>
      <w:bookmarkStart w:id="41823" w:name="_ETM_Q55_657380"/>
      <w:bookmarkEnd w:id="41823"/>
      <w:r w:rsidRPr="00C52512">
        <w:rPr>
          <w:rtl/>
        </w:rPr>
        <w:t>לקבלה</w:t>
      </w:r>
      <w:r>
        <w:rPr>
          <w:rFonts w:hint="cs"/>
          <w:rtl/>
        </w:rPr>
        <w:t>,</w:t>
      </w:r>
      <w:r w:rsidRPr="00C52512">
        <w:rPr>
          <w:rtl/>
        </w:rPr>
        <w:t xml:space="preserve"> </w:t>
      </w:r>
      <w:bookmarkStart w:id="41824" w:name="_ETM_Q55_658210"/>
      <w:bookmarkEnd w:id="41824"/>
      <w:r w:rsidRPr="00C52512">
        <w:rPr>
          <w:rtl/>
        </w:rPr>
        <w:t xml:space="preserve">וכן </w:t>
      </w:r>
      <w:bookmarkStart w:id="41825" w:name="_ETM_Q55_658999"/>
      <w:bookmarkEnd w:id="41825"/>
      <w:r w:rsidRPr="00C52512">
        <w:rPr>
          <w:rtl/>
        </w:rPr>
        <w:t>לשמו</w:t>
      </w:r>
      <w:r>
        <w:rPr>
          <w:rFonts w:hint="cs"/>
          <w:rtl/>
        </w:rPr>
        <w:t>ר</w:t>
      </w:r>
      <w:r w:rsidRPr="00C52512">
        <w:rPr>
          <w:rtl/>
        </w:rPr>
        <w:t xml:space="preserve"> </w:t>
      </w:r>
      <w:bookmarkStart w:id="41826" w:name="_ETM_Q55_659450"/>
      <w:bookmarkEnd w:id="41826"/>
      <w:r w:rsidRPr="00C52512">
        <w:rPr>
          <w:rtl/>
        </w:rPr>
        <w:t xml:space="preserve">את </w:t>
      </w:r>
      <w:bookmarkStart w:id="41827" w:name="_ETM_Q55_659540"/>
      <w:bookmarkEnd w:id="41827"/>
      <w:r w:rsidRPr="00C52512">
        <w:rPr>
          <w:rtl/>
        </w:rPr>
        <w:t xml:space="preserve">ההקלטה </w:t>
      </w:r>
      <w:bookmarkStart w:id="41828" w:name="_ETM_Q55_659900"/>
      <w:bookmarkEnd w:id="41828"/>
      <w:r w:rsidRPr="00C52512">
        <w:rPr>
          <w:rtl/>
        </w:rPr>
        <w:t xml:space="preserve">לתקופה </w:t>
      </w:r>
      <w:bookmarkStart w:id="41829" w:name="_ETM_Q55_660230"/>
      <w:bookmarkEnd w:id="41829"/>
      <w:r w:rsidRPr="00C52512">
        <w:rPr>
          <w:rtl/>
        </w:rPr>
        <w:t xml:space="preserve">של </w:t>
      </w:r>
      <w:bookmarkStart w:id="41830" w:name="_ETM_Q55_660379"/>
      <w:bookmarkEnd w:id="41830"/>
      <w:r w:rsidRPr="00C52512">
        <w:rPr>
          <w:rtl/>
        </w:rPr>
        <w:t xml:space="preserve">שנתיים </w:t>
      </w:r>
      <w:bookmarkStart w:id="41831" w:name="_ETM_Q55_661010"/>
      <w:bookmarkEnd w:id="41831"/>
      <w:r w:rsidRPr="00C52512">
        <w:rPr>
          <w:rtl/>
        </w:rPr>
        <w:t xml:space="preserve">מיום </w:t>
      </w:r>
      <w:bookmarkStart w:id="41832" w:name="_ETM_Q55_661310"/>
      <w:bookmarkEnd w:id="41832"/>
      <w:r w:rsidRPr="00C52512">
        <w:rPr>
          <w:rtl/>
        </w:rPr>
        <w:t xml:space="preserve">ביצוע </w:t>
      </w:r>
      <w:bookmarkStart w:id="41833" w:name="_ETM_Q55_661609"/>
      <w:bookmarkEnd w:id="41833"/>
      <w:r w:rsidRPr="00C52512">
        <w:rPr>
          <w:rtl/>
        </w:rPr>
        <w:t>השיחה</w:t>
      </w:r>
      <w:r>
        <w:rPr>
          <w:rFonts w:hint="cs"/>
          <w:rtl/>
        </w:rPr>
        <w:t>.</w:t>
      </w:r>
      <w:bookmarkStart w:id="41834" w:name="_ETM_Q55_662900"/>
      <w:bookmarkEnd w:id="41834"/>
      <w:r w:rsidR="0053647D">
        <w:rPr>
          <w:rFonts w:hint="cs"/>
          <w:rtl/>
        </w:rPr>
        <w:t xml:space="preserve"> </w:t>
      </w:r>
      <w:r w:rsidRPr="00C52512">
        <w:rPr>
          <w:rtl/>
        </w:rPr>
        <w:t xml:space="preserve">הרשות </w:t>
      </w:r>
      <w:bookmarkStart w:id="41835" w:name="_ETM_Q55_663260"/>
      <w:bookmarkEnd w:id="41835"/>
      <w:r w:rsidRPr="00C52512">
        <w:rPr>
          <w:rtl/>
        </w:rPr>
        <w:t xml:space="preserve">להגנת </w:t>
      </w:r>
      <w:bookmarkStart w:id="41836" w:name="_ETM_Q55_663590"/>
      <w:bookmarkEnd w:id="41836"/>
      <w:r w:rsidRPr="00C52512">
        <w:rPr>
          <w:rtl/>
        </w:rPr>
        <w:t xml:space="preserve">הצרכן </w:t>
      </w:r>
      <w:bookmarkStart w:id="41837" w:name="_ETM_Q55_664040"/>
      <w:bookmarkEnd w:id="41837"/>
      <w:r w:rsidRPr="00C52512">
        <w:rPr>
          <w:rtl/>
        </w:rPr>
        <w:t xml:space="preserve">ולסחר </w:t>
      </w:r>
      <w:bookmarkStart w:id="41838" w:name="_ETM_Q55_664459"/>
      <w:bookmarkEnd w:id="41838"/>
      <w:r w:rsidRPr="00C52512">
        <w:rPr>
          <w:rtl/>
        </w:rPr>
        <w:t xml:space="preserve">הוגן </w:t>
      </w:r>
      <w:bookmarkStart w:id="41839" w:name="_ETM_Q55_665209"/>
      <w:bookmarkEnd w:id="41839"/>
      <w:r w:rsidRPr="00C52512">
        <w:rPr>
          <w:rtl/>
        </w:rPr>
        <w:t xml:space="preserve">תוסמך </w:t>
      </w:r>
      <w:bookmarkStart w:id="41840" w:name="_ETM_Q55_666280"/>
      <w:bookmarkEnd w:id="41840"/>
      <w:r w:rsidRPr="00C52512">
        <w:rPr>
          <w:rtl/>
        </w:rPr>
        <w:t xml:space="preserve">להטיל </w:t>
      </w:r>
      <w:bookmarkStart w:id="41841" w:name="_ETM_Q55_666640"/>
      <w:bookmarkEnd w:id="41841"/>
      <w:r w:rsidRPr="00C52512">
        <w:rPr>
          <w:rtl/>
        </w:rPr>
        <w:t xml:space="preserve">עיצומים </w:t>
      </w:r>
      <w:bookmarkStart w:id="41842" w:name="_ETM_Q55_667030"/>
      <w:bookmarkEnd w:id="41842"/>
      <w:r w:rsidRPr="00C52512">
        <w:rPr>
          <w:rtl/>
        </w:rPr>
        <w:t xml:space="preserve">כספיים </w:t>
      </w:r>
      <w:bookmarkStart w:id="41843" w:name="_ETM_Q55_667989"/>
      <w:bookmarkEnd w:id="41843"/>
      <w:r w:rsidRPr="00C52512">
        <w:rPr>
          <w:rtl/>
        </w:rPr>
        <w:t xml:space="preserve">במקרה </w:t>
      </w:r>
      <w:bookmarkStart w:id="41844" w:name="_ETM_Q55_668409"/>
      <w:bookmarkEnd w:id="41844"/>
      <w:r w:rsidRPr="00C52512">
        <w:rPr>
          <w:rtl/>
        </w:rPr>
        <w:t xml:space="preserve">של </w:t>
      </w:r>
      <w:bookmarkStart w:id="41845" w:name="_ETM_Q55_668590"/>
      <w:bookmarkEnd w:id="41845"/>
      <w:r w:rsidRPr="00C52512">
        <w:rPr>
          <w:rtl/>
        </w:rPr>
        <w:t xml:space="preserve">הפרת </w:t>
      </w:r>
      <w:bookmarkStart w:id="41846" w:name="_ETM_Q55_669280"/>
      <w:bookmarkEnd w:id="41846"/>
      <w:r w:rsidRPr="00C52512">
        <w:rPr>
          <w:rtl/>
        </w:rPr>
        <w:t xml:space="preserve">הוראות </w:t>
      </w:r>
      <w:bookmarkStart w:id="41847" w:name="_ETM_Q55_669730"/>
      <w:bookmarkEnd w:id="41847"/>
      <w:r w:rsidRPr="00C52512">
        <w:rPr>
          <w:rtl/>
        </w:rPr>
        <w:t>החוק</w:t>
      </w:r>
      <w:r>
        <w:rPr>
          <w:rFonts w:hint="cs"/>
          <w:rtl/>
        </w:rPr>
        <w:t>.</w:t>
      </w:r>
      <w:r w:rsidRPr="00C52512">
        <w:rPr>
          <w:rtl/>
        </w:rPr>
        <w:t xml:space="preserve"> </w:t>
      </w:r>
      <w:bookmarkStart w:id="41848" w:name="_ETM_Q55_670940"/>
      <w:bookmarkEnd w:id="41848"/>
    </w:p>
    <w:p w:rsidR="00E85124" w:rsidRDefault="00E85124" w:rsidP="006336AD">
      <w:pPr>
        <w:rPr>
          <w:rtl/>
        </w:rPr>
      </w:pPr>
    </w:p>
    <w:p w:rsidR="00E85124" w:rsidRDefault="00E85124" w:rsidP="0053647D">
      <w:pPr>
        <w:rPr>
          <w:rtl/>
        </w:rPr>
      </w:pPr>
      <w:bookmarkStart w:id="41849" w:name="_ETM_Q55_671249"/>
      <w:bookmarkStart w:id="41850" w:name="_ETM_Q55_671299"/>
      <w:bookmarkEnd w:id="41849"/>
      <w:bookmarkEnd w:id="41850"/>
      <w:r w:rsidRPr="00C52512">
        <w:rPr>
          <w:rtl/>
        </w:rPr>
        <w:t xml:space="preserve">הצעת </w:t>
      </w:r>
      <w:bookmarkStart w:id="41851" w:name="_ETM_Q55_671270"/>
      <w:bookmarkEnd w:id="41851"/>
      <w:r w:rsidRPr="00C52512">
        <w:rPr>
          <w:rtl/>
        </w:rPr>
        <w:t xml:space="preserve">החוק </w:t>
      </w:r>
      <w:bookmarkStart w:id="41852" w:name="_ETM_Q55_671600"/>
      <w:bookmarkEnd w:id="41852"/>
      <w:r w:rsidRPr="00C52512">
        <w:rPr>
          <w:rtl/>
        </w:rPr>
        <w:t xml:space="preserve">מהווה </w:t>
      </w:r>
      <w:bookmarkStart w:id="41853" w:name="_ETM_Q55_671870"/>
      <w:bookmarkEnd w:id="41853"/>
      <w:r w:rsidRPr="00C52512">
        <w:rPr>
          <w:rtl/>
        </w:rPr>
        <w:t xml:space="preserve">נדבך </w:t>
      </w:r>
      <w:bookmarkStart w:id="41854" w:name="_ETM_Q55_672170"/>
      <w:bookmarkEnd w:id="41854"/>
      <w:r w:rsidRPr="00C52512">
        <w:rPr>
          <w:rtl/>
        </w:rPr>
        <w:t xml:space="preserve">משמעותי </w:t>
      </w:r>
      <w:bookmarkStart w:id="41855" w:name="_ETM_Q55_672680"/>
      <w:bookmarkEnd w:id="41855"/>
      <w:r w:rsidRPr="00C52512">
        <w:rPr>
          <w:rtl/>
        </w:rPr>
        <w:t xml:space="preserve">בחיזוק </w:t>
      </w:r>
      <w:bookmarkStart w:id="41856" w:name="_ETM_Q55_673100"/>
      <w:bookmarkEnd w:id="41856"/>
      <w:r w:rsidRPr="00C52512">
        <w:rPr>
          <w:rtl/>
        </w:rPr>
        <w:t xml:space="preserve">מעמד </w:t>
      </w:r>
      <w:bookmarkStart w:id="41857" w:name="_ETM_Q55_673370"/>
      <w:bookmarkEnd w:id="41857"/>
      <w:r w:rsidRPr="00C52512">
        <w:rPr>
          <w:rtl/>
        </w:rPr>
        <w:t xml:space="preserve">הצרכנים </w:t>
      </w:r>
      <w:bookmarkStart w:id="41858" w:name="_ETM_Q55_674359"/>
      <w:bookmarkEnd w:id="41858"/>
      <w:r w:rsidRPr="00C52512">
        <w:rPr>
          <w:rtl/>
        </w:rPr>
        <w:t xml:space="preserve">בכלל </w:t>
      </w:r>
      <w:bookmarkStart w:id="41859" w:name="_ETM_Q55_674930"/>
      <w:bookmarkEnd w:id="41859"/>
      <w:r w:rsidRPr="00C52512">
        <w:rPr>
          <w:rtl/>
        </w:rPr>
        <w:t xml:space="preserve">והצרכנים </w:t>
      </w:r>
      <w:bookmarkStart w:id="41860" w:name="_ETM_Q55_675469"/>
      <w:bookmarkEnd w:id="41860"/>
      <w:r w:rsidRPr="00C52512">
        <w:rPr>
          <w:rtl/>
        </w:rPr>
        <w:t xml:space="preserve">הפגיעים </w:t>
      </w:r>
      <w:bookmarkStart w:id="41861" w:name="_ETM_Q55_675829"/>
      <w:bookmarkEnd w:id="41861"/>
      <w:r w:rsidRPr="00C52512">
        <w:rPr>
          <w:rtl/>
        </w:rPr>
        <w:t>בפרט</w:t>
      </w:r>
      <w:r>
        <w:rPr>
          <w:rFonts w:hint="cs"/>
          <w:rtl/>
        </w:rPr>
        <w:t>.</w:t>
      </w:r>
      <w:r w:rsidRPr="00C52512">
        <w:rPr>
          <w:rtl/>
        </w:rPr>
        <w:t xml:space="preserve"> </w:t>
      </w:r>
      <w:bookmarkStart w:id="41862" w:name="_ETM_Q55_677299"/>
      <w:bookmarkEnd w:id="41862"/>
      <w:r w:rsidRPr="00C52512">
        <w:rPr>
          <w:rtl/>
        </w:rPr>
        <w:t xml:space="preserve">החוק </w:t>
      </w:r>
      <w:bookmarkStart w:id="41863" w:name="_ETM_Q55_677599"/>
      <w:bookmarkEnd w:id="41863"/>
      <w:r>
        <w:rPr>
          <w:rFonts w:hint="cs"/>
          <w:rtl/>
        </w:rPr>
        <w:t>נועד</w:t>
      </w:r>
      <w:r w:rsidRPr="00C52512">
        <w:rPr>
          <w:rtl/>
        </w:rPr>
        <w:t xml:space="preserve"> </w:t>
      </w:r>
      <w:bookmarkStart w:id="41864" w:name="_ETM_Q55_677870"/>
      <w:bookmarkEnd w:id="41864"/>
      <w:r w:rsidRPr="00C52512">
        <w:rPr>
          <w:rtl/>
        </w:rPr>
        <w:t>לסייע</w:t>
      </w:r>
      <w:r w:rsidR="0053647D">
        <w:rPr>
          <w:rFonts w:hint="cs"/>
          <w:rtl/>
        </w:rPr>
        <w:t>,</w:t>
      </w:r>
      <w:r w:rsidRPr="00C52512">
        <w:rPr>
          <w:rtl/>
        </w:rPr>
        <w:t xml:space="preserve"> </w:t>
      </w:r>
      <w:bookmarkStart w:id="41865" w:name="_ETM_Q55_678379"/>
      <w:bookmarkEnd w:id="41865"/>
      <w:r w:rsidRPr="00C52512">
        <w:rPr>
          <w:rtl/>
        </w:rPr>
        <w:t xml:space="preserve">ולשים </w:t>
      </w:r>
      <w:bookmarkStart w:id="41866" w:name="_ETM_Q55_679189"/>
      <w:bookmarkEnd w:id="41866"/>
      <w:r w:rsidRPr="00C52512">
        <w:rPr>
          <w:rtl/>
        </w:rPr>
        <w:t xml:space="preserve">סוף </w:t>
      </w:r>
      <w:bookmarkStart w:id="41867" w:name="_ETM_Q55_679579"/>
      <w:bookmarkStart w:id="41868" w:name="_ETM_Q55_680150"/>
      <w:bookmarkEnd w:id="41867"/>
      <w:bookmarkEnd w:id="41868"/>
      <w:r w:rsidRPr="00C52512">
        <w:rPr>
          <w:rtl/>
        </w:rPr>
        <w:t xml:space="preserve">לתופעה </w:t>
      </w:r>
      <w:bookmarkStart w:id="41869" w:name="_ETM_Q55_680750"/>
      <w:bookmarkEnd w:id="41869"/>
      <w:r>
        <w:rPr>
          <w:rFonts w:hint="cs"/>
          <w:rtl/>
        </w:rPr>
        <w:t>ה</w:t>
      </w:r>
      <w:r w:rsidRPr="00C52512">
        <w:rPr>
          <w:rtl/>
        </w:rPr>
        <w:t xml:space="preserve">בזויה </w:t>
      </w:r>
      <w:bookmarkStart w:id="41870" w:name="_ETM_Q55_681640"/>
      <w:bookmarkEnd w:id="41870"/>
      <w:r w:rsidRPr="00C52512">
        <w:rPr>
          <w:rtl/>
        </w:rPr>
        <w:t>ש</w:t>
      </w:r>
      <w:r>
        <w:rPr>
          <w:rFonts w:hint="cs"/>
          <w:rtl/>
        </w:rPr>
        <w:t xml:space="preserve">ל </w:t>
      </w:r>
      <w:r w:rsidRPr="00C52512">
        <w:rPr>
          <w:rtl/>
        </w:rPr>
        <w:t xml:space="preserve">ניצול </w:t>
      </w:r>
      <w:bookmarkStart w:id="41871" w:name="_ETM_Q55_682510"/>
      <w:bookmarkEnd w:id="41871"/>
      <w:r w:rsidRPr="00C52512">
        <w:rPr>
          <w:rtl/>
        </w:rPr>
        <w:t>ועושק</w:t>
      </w:r>
      <w:r>
        <w:rPr>
          <w:rFonts w:hint="cs"/>
          <w:rtl/>
        </w:rPr>
        <w:t xml:space="preserve"> של קשישים.</w:t>
      </w:r>
      <w:bookmarkStart w:id="41872" w:name="_ETM_Q55_683080"/>
      <w:bookmarkEnd w:id="41872"/>
      <w:r w:rsidRPr="00C52512">
        <w:rPr>
          <w:rtl/>
        </w:rPr>
        <w:t xml:space="preserve"> </w:t>
      </w:r>
      <w:bookmarkStart w:id="41873" w:name="_ETM_Q55_684360"/>
      <w:bookmarkEnd w:id="41873"/>
      <w:r w:rsidRPr="00C52512">
        <w:rPr>
          <w:rtl/>
        </w:rPr>
        <w:t xml:space="preserve">מי </w:t>
      </w:r>
      <w:bookmarkStart w:id="41874" w:name="_ETM_Q55_684540"/>
      <w:bookmarkEnd w:id="41874"/>
      <w:r w:rsidRPr="00C52512">
        <w:rPr>
          <w:rtl/>
        </w:rPr>
        <w:t xml:space="preserve">שיעסוק </w:t>
      </w:r>
      <w:bookmarkStart w:id="41875" w:name="_ETM_Q55_685079"/>
      <w:bookmarkEnd w:id="41875"/>
      <w:r w:rsidRPr="00C52512">
        <w:rPr>
          <w:rtl/>
        </w:rPr>
        <w:t xml:space="preserve">קשישים </w:t>
      </w:r>
      <w:bookmarkStart w:id="41876" w:name="_ETM_Q55_685469"/>
      <w:bookmarkEnd w:id="41876"/>
      <w:r w:rsidRPr="00C52512">
        <w:rPr>
          <w:rtl/>
        </w:rPr>
        <w:t xml:space="preserve">במדינת </w:t>
      </w:r>
      <w:bookmarkStart w:id="41877" w:name="_ETM_Q55_685829"/>
      <w:bookmarkEnd w:id="41877"/>
      <w:r w:rsidRPr="00C52512">
        <w:rPr>
          <w:rtl/>
        </w:rPr>
        <w:t xml:space="preserve">ישראל </w:t>
      </w:r>
      <w:bookmarkStart w:id="41878" w:name="_ETM_Q55_686909"/>
      <w:bookmarkEnd w:id="41878"/>
      <w:r w:rsidRPr="00C52512">
        <w:rPr>
          <w:rtl/>
        </w:rPr>
        <w:t xml:space="preserve">ישלם </w:t>
      </w:r>
      <w:bookmarkStart w:id="41879" w:name="_ETM_Q55_687569"/>
      <w:bookmarkEnd w:id="41879"/>
      <w:r w:rsidRPr="00C52512">
        <w:rPr>
          <w:rtl/>
        </w:rPr>
        <w:t xml:space="preserve">מחיר </w:t>
      </w:r>
      <w:bookmarkStart w:id="41880" w:name="_ETM_Q55_688170"/>
      <w:bookmarkEnd w:id="41880"/>
      <w:r w:rsidRPr="00C52512">
        <w:rPr>
          <w:rtl/>
        </w:rPr>
        <w:t>כבד</w:t>
      </w:r>
      <w:r>
        <w:rPr>
          <w:rFonts w:hint="cs"/>
          <w:rtl/>
        </w:rPr>
        <w:t>.</w:t>
      </w:r>
      <w:r w:rsidRPr="00C52512">
        <w:rPr>
          <w:rtl/>
        </w:rPr>
        <w:t xml:space="preserve"> </w:t>
      </w:r>
      <w:bookmarkStart w:id="41881" w:name="_ETM_Q55_689650"/>
      <w:bookmarkEnd w:id="41881"/>
      <w:r w:rsidRPr="00C52512">
        <w:rPr>
          <w:rtl/>
        </w:rPr>
        <w:t xml:space="preserve">נגמרו </w:t>
      </w:r>
      <w:bookmarkStart w:id="41882" w:name="_ETM_Q55_690280"/>
      <w:bookmarkEnd w:id="41882"/>
      <w:r w:rsidRPr="00C52512">
        <w:rPr>
          <w:rtl/>
        </w:rPr>
        <w:t xml:space="preserve">ימי </w:t>
      </w:r>
      <w:bookmarkStart w:id="41883" w:name="_ETM_Q55_690550"/>
      <w:bookmarkEnd w:id="41883"/>
      <w:r w:rsidRPr="00C52512">
        <w:rPr>
          <w:rtl/>
        </w:rPr>
        <w:t xml:space="preserve">העושק </w:t>
      </w:r>
      <w:bookmarkStart w:id="41884" w:name="_ETM_Q55_690970"/>
      <w:bookmarkEnd w:id="41884"/>
      <w:r w:rsidRPr="00C52512">
        <w:rPr>
          <w:rtl/>
        </w:rPr>
        <w:t xml:space="preserve">והניצול </w:t>
      </w:r>
      <w:bookmarkStart w:id="41885" w:name="_ETM_Q55_692190"/>
      <w:bookmarkEnd w:id="41885"/>
      <w:r w:rsidRPr="00C52512">
        <w:rPr>
          <w:rtl/>
        </w:rPr>
        <w:t xml:space="preserve">של </w:t>
      </w:r>
      <w:bookmarkStart w:id="41886" w:name="_ETM_Q55_692429"/>
      <w:bookmarkEnd w:id="41886"/>
      <w:r w:rsidRPr="00C52512">
        <w:rPr>
          <w:rtl/>
        </w:rPr>
        <w:t xml:space="preserve">חסרי </w:t>
      </w:r>
      <w:bookmarkStart w:id="41887" w:name="_ETM_Q55_692790"/>
      <w:bookmarkEnd w:id="41887"/>
      <w:r w:rsidRPr="00C52512">
        <w:rPr>
          <w:rtl/>
        </w:rPr>
        <w:t>הישע</w:t>
      </w:r>
      <w:r>
        <w:rPr>
          <w:rFonts w:hint="cs"/>
          <w:rtl/>
        </w:rPr>
        <w:t>.</w:t>
      </w:r>
      <w:bookmarkStart w:id="41888" w:name="_ETM_Q55_694290"/>
      <w:bookmarkEnd w:id="41888"/>
    </w:p>
    <w:p w:rsidR="00E85124" w:rsidRDefault="00E85124" w:rsidP="006336AD">
      <w:pPr>
        <w:rPr>
          <w:rtl/>
        </w:rPr>
      </w:pPr>
      <w:bookmarkStart w:id="41889" w:name="_ETM_Q55_695696"/>
      <w:bookmarkStart w:id="41890" w:name="_ETM_Q55_695752"/>
      <w:bookmarkEnd w:id="41889"/>
      <w:bookmarkEnd w:id="41890"/>
    </w:p>
    <w:p w:rsidR="00E85124" w:rsidRDefault="00E85124" w:rsidP="0053647D">
      <w:pPr>
        <w:rPr>
          <w:rtl/>
        </w:rPr>
      </w:pPr>
      <w:r w:rsidRPr="00C52512">
        <w:rPr>
          <w:rtl/>
        </w:rPr>
        <w:t xml:space="preserve">אני </w:t>
      </w:r>
      <w:bookmarkStart w:id="41891" w:name="_ETM_Q55_694470"/>
      <w:bookmarkEnd w:id="41891"/>
      <w:r w:rsidRPr="00C52512">
        <w:rPr>
          <w:rtl/>
        </w:rPr>
        <w:t xml:space="preserve">רוצה </w:t>
      </w:r>
      <w:bookmarkStart w:id="41892" w:name="_ETM_Q55_694950"/>
      <w:bookmarkEnd w:id="41892"/>
      <w:r w:rsidRPr="00C52512">
        <w:rPr>
          <w:rtl/>
        </w:rPr>
        <w:t xml:space="preserve">בהזדמנות </w:t>
      </w:r>
      <w:bookmarkStart w:id="41893" w:name="_ETM_Q55_695370"/>
      <w:bookmarkEnd w:id="41893"/>
      <w:r w:rsidRPr="00C52512">
        <w:rPr>
          <w:rtl/>
        </w:rPr>
        <w:t xml:space="preserve">זאת </w:t>
      </w:r>
      <w:bookmarkStart w:id="41894" w:name="_ETM_Q55_695670"/>
      <w:bookmarkEnd w:id="41894"/>
      <w:r w:rsidRPr="00C52512">
        <w:rPr>
          <w:rtl/>
        </w:rPr>
        <w:t xml:space="preserve">להודות </w:t>
      </w:r>
      <w:bookmarkStart w:id="41895" w:name="_ETM_Q55_697670"/>
      <w:bookmarkEnd w:id="41895"/>
      <w:r>
        <w:rPr>
          <w:rFonts w:hint="cs"/>
          <w:rtl/>
        </w:rPr>
        <w:t>ל</w:t>
      </w:r>
      <w:r w:rsidRPr="00C52512">
        <w:rPr>
          <w:rtl/>
        </w:rPr>
        <w:t xml:space="preserve">מירב </w:t>
      </w:r>
      <w:bookmarkStart w:id="41896" w:name="_ETM_Q55_697909"/>
      <w:bookmarkEnd w:id="41896"/>
      <w:r w:rsidRPr="00C52512">
        <w:rPr>
          <w:rtl/>
        </w:rPr>
        <w:t>כהן</w:t>
      </w:r>
      <w:r>
        <w:rPr>
          <w:rFonts w:hint="cs"/>
          <w:rtl/>
        </w:rPr>
        <w:t>,</w:t>
      </w:r>
      <w:r w:rsidRPr="00C52512">
        <w:rPr>
          <w:rtl/>
        </w:rPr>
        <w:t xml:space="preserve"> </w:t>
      </w:r>
      <w:bookmarkStart w:id="41897" w:name="_ETM_Q55_699069"/>
      <w:bookmarkEnd w:id="41897"/>
      <w:r w:rsidRPr="00C52512">
        <w:rPr>
          <w:rtl/>
        </w:rPr>
        <w:t>שע</w:t>
      </w:r>
      <w:r>
        <w:rPr>
          <w:rFonts w:hint="cs"/>
          <w:rtl/>
        </w:rPr>
        <w:t>סוקה</w:t>
      </w:r>
      <w:r w:rsidRPr="00C52512">
        <w:rPr>
          <w:rtl/>
        </w:rPr>
        <w:t xml:space="preserve"> </w:t>
      </w:r>
      <w:bookmarkStart w:id="41898" w:name="_ETM_Q55_699429"/>
      <w:bookmarkStart w:id="41899" w:name="_ETM_Q55_699639"/>
      <w:bookmarkEnd w:id="41898"/>
      <w:bookmarkEnd w:id="41899"/>
      <w:r w:rsidRPr="00C52512">
        <w:rPr>
          <w:rtl/>
        </w:rPr>
        <w:t xml:space="preserve">בנושא </w:t>
      </w:r>
      <w:bookmarkStart w:id="41900" w:name="_ETM_Q55_700029"/>
      <w:bookmarkEnd w:id="41900"/>
      <w:r w:rsidRPr="00C52512">
        <w:rPr>
          <w:rtl/>
        </w:rPr>
        <w:t xml:space="preserve">הזה </w:t>
      </w:r>
      <w:bookmarkStart w:id="41901" w:name="_ETM_Q55_700179"/>
      <w:bookmarkEnd w:id="41901"/>
      <w:r w:rsidRPr="00C52512">
        <w:rPr>
          <w:rtl/>
        </w:rPr>
        <w:t xml:space="preserve">שנים </w:t>
      </w:r>
      <w:bookmarkStart w:id="41902" w:name="_ETM_Q55_700480"/>
      <w:bookmarkEnd w:id="41902"/>
      <w:r w:rsidRPr="00C52512">
        <w:rPr>
          <w:rtl/>
        </w:rPr>
        <w:t xml:space="preserve">ארוכות </w:t>
      </w:r>
      <w:bookmarkStart w:id="41903" w:name="_ETM_Q55_701790"/>
      <w:bookmarkEnd w:id="41903"/>
      <w:r w:rsidRPr="00C52512">
        <w:rPr>
          <w:rtl/>
        </w:rPr>
        <w:t xml:space="preserve">ומצמידה </w:t>
      </w:r>
      <w:bookmarkStart w:id="41904" w:name="_ETM_Q55_702900"/>
      <w:bookmarkEnd w:id="41904"/>
      <w:r w:rsidRPr="00C52512">
        <w:rPr>
          <w:rtl/>
        </w:rPr>
        <w:t xml:space="preserve">הצעת </w:t>
      </w:r>
      <w:bookmarkStart w:id="41905" w:name="_ETM_Q55_703379"/>
      <w:bookmarkEnd w:id="41905"/>
      <w:r w:rsidRPr="00C52512">
        <w:rPr>
          <w:rtl/>
        </w:rPr>
        <w:t xml:space="preserve">חוק </w:t>
      </w:r>
      <w:bookmarkStart w:id="41906" w:name="_ETM_Q55_703589"/>
      <w:bookmarkEnd w:id="41906"/>
      <w:r w:rsidRPr="00C52512">
        <w:rPr>
          <w:rtl/>
        </w:rPr>
        <w:t xml:space="preserve">פרטית </w:t>
      </w:r>
      <w:bookmarkStart w:id="41907" w:name="_ETM_Q55_704380"/>
      <w:bookmarkEnd w:id="41907"/>
      <w:r w:rsidRPr="00C52512">
        <w:rPr>
          <w:rtl/>
        </w:rPr>
        <w:t xml:space="preserve">להצעת </w:t>
      </w:r>
      <w:bookmarkStart w:id="41908" w:name="_ETM_Q55_705190"/>
      <w:bookmarkEnd w:id="41908"/>
      <w:r w:rsidRPr="00C52512">
        <w:rPr>
          <w:rtl/>
        </w:rPr>
        <w:t xml:space="preserve">החוק </w:t>
      </w:r>
      <w:bookmarkStart w:id="41909" w:name="_ETM_Q55_705460"/>
      <w:bookmarkEnd w:id="41909"/>
      <w:r w:rsidRPr="00C52512">
        <w:rPr>
          <w:rtl/>
        </w:rPr>
        <w:t>הממשלתית</w:t>
      </w:r>
      <w:r>
        <w:rPr>
          <w:rFonts w:hint="cs"/>
          <w:rtl/>
        </w:rPr>
        <w:t>.</w:t>
      </w:r>
      <w:r w:rsidRPr="00C52512">
        <w:rPr>
          <w:rtl/>
        </w:rPr>
        <w:t xml:space="preserve"> </w:t>
      </w:r>
      <w:bookmarkStart w:id="41910" w:name="_ETM_Q55_707019"/>
      <w:bookmarkEnd w:id="41910"/>
      <w:r w:rsidRPr="00C52512">
        <w:rPr>
          <w:rtl/>
        </w:rPr>
        <w:t>מ</w:t>
      </w:r>
      <w:r>
        <w:rPr>
          <w:rFonts w:hint="cs"/>
          <w:rtl/>
        </w:rPr>
        <w:t>ירב, את</w:t>
      </w:r>
      <w:r w:rsidRPr="00C52512">
        <w:rPr>
          <w:rtl/>
        </w:rPr>
        <w:t xml:space="preserve"> </w:t>
      </w:r>
      <w:bookmarkStart w:id="41911" w:name="_ETM_Q55_707919"/>
      <w:bookmarkEnd w:id="41911"/>
      <w:r w:rsidRPr="00C52512">
        <w:rPr>
          <w:rtl/>
        </w:rPr>
        <w:t xml:space="preserve">שותפה </w:t>
      </w:r>
      <w:bookmarkStart w:id="41912" w:name="_ETM_Q55_708370"/>
      <w:bookmarkEnd w:id="41912"/>
      <w:r w:rsidRPr="00C52512">
        <w:rPr>
          <w:rtl/>
        </w:rPr>
        <w:t xml:space="preserve">אמיתית </w:t>
      </w:r>
      <w:bookmarkStart w:id="41913" w:name="_ETM_Q55_709059"/>
      <w:bookmarkEnd w:id="41913"/>
      <w:r w:rsidRPr="00C52512">
        <w:rPr>
          <w:rtl/>
        </w:rPr>
        <w:t xml:space="preserve">למלחמה </w:t>
      </w:r>
      <w:bookmarkStart w:id="41914" w:name="_ETM_Q55_709959"/>
      <w:bookmarkEnd w:id="41914"/>
      <w:r w:rsidRPr="00C52512">
        <w:rPr>
          <w:rtl/>
        </w:rPr>
        <w:t xml:space="preserve">בעושק </w:t>
      </w:r>
      <w:bookmarkStart w:id="41915" w:name="_ETM_Q55_711540"/>
      <w:bookmarkEnd w:id="41915"/>
      <w:r>
        <w:rPr>
          <w:rFonts w:hint="cs"/>
          <w:rtl/>
        </w:rPr>
        <w:t>ה</w:t>
      </w:r>
      <w:r w:rsidRPr="00C52512">
        <w:rPr>
          <w:rtl/>
        </w:rPr>
        <w:t xml:space="preserve">קשישים </w:t>
      </w:r>
      <w:bookmarkStart w:id="41916" w:name="_ETM_Q55_712499"/>
      <w:bookmarkEnd w:id="41916"/>
      <w:r w:rsidRPr="00C52512">
        <w:rPr>
          <w:rtl/>
        </w:rPr>
        <w:t>ו</w:t>
      </w:r>
      <w:r>
        <w:rPr>
          <w:rFonts w:hint="cs"/>
          <w:rtl/>
        </w:rPr>
        <w:t>ל</w:t>
      </w:r>
      <w:r w:rsidRPr="00C52512">
        <w:rPr>
          <w:rtl/>
        </w:rPr>
        <w:t xml:space="preserve">טיפול </w:t>
      </w:r>
      <w:bookmarkStart w:id="41917" w:name="_ETM_Q55_713679"/>
      <w:bookmarkEnd w:id="41917"/>
      <w:r w:rsidRPr="00C52512">
        <w:rPr>
          <w:rtl/>
        </w:rPr>
        <w:t xml:space="preserve">בחלשים </w:t>
      </w:r>
      <w:bookmarkStart w:id="41918" w:name="_ETM_Q55_714249"/>
      <w:bookmarkEnd w:id="41918"/>
      <w:r w:rsidRPr="00C52512">
        <w:rPr>
          <w:rtl/>
        </w:rPr>
        <w:t xml:space="preserve">במדינת </w:t>
      </w:r>
      <w:bookmarkStart w:id="41919" w:name="_ETM_Q55_714549"/>
      <w:bookmarkEnd w:id="41919"/>
      <w:r w:rsidRPr="00C52512">
        <w:rPr>
          <w:rtl/>
        </w:rPr>
        <w:t>ישראל</w:t>
      </w:r>
      <w:r>
        <w:rPr>
          <w:rFonts w:hint="cs"/>
          <w:rtl/>
        </w:rPr>
        <w:t>.</w:t>
      </w:r>
      <w:r w:rsidRPr="00C52512">
        <w:rPr>
          <w:rtl/>
        </w:rPr>
        <w:t xml:space="preserve"> </w:t>
      </w:r>
      <w:bookmarkStart w:id="41920" w:name="_ETM_Q55_715610"/>
      <w:bookmarkEnd w:id="41920"/>
      <w:r w:rsidRPr="00C52512">
        <w:rPr>
          <w:rtl/>
        </w:rPr>
        <w:t xml:space="preserve">יישר </w:t>
      </w:r>
      <w:bookmarkStart w:id="41921" w:name="_ETM_Q55_715909"/>
      <w:bookmarkEnd w:id="41921"/>
      <w:r w:rsidRPr="00C52512">
        <w:rPr>
          <w:rtl/>
        </w:rPr>
        <w:t>כוח</w:t>
      </w:r>
      <w:r w:rsidR="0053647D">
        <w:rPr>
          <w:rFonts w:hint="cs"/>
          <w:rtl/>
        </w:rPr>
        <w:t>.</w:t>
      </w:r>
      <w:r w:rsidRPr="00C52512">
        <w:rPr>
          <w:rtl/>
        </w:rPr>
        <w:t xml:space="preserve"> </w:t>
      </w:r>
      <w:bookmarkStart w:id="41922" w:name="_ETM_Q55_716390"/>
      <w:bookmarkEnd w:id="41922"/>
      <w:r w:rsidRPr="00C52512">
        <w:rPr>
          <w:rtl/>
        </w:rPr>
        <w:t xml:space="preserve">גם </w:t>
      </w:r>
      <w:bookmarkStart w:id="41923" w:name="_ETM_Q55_716569"/>
      <w:bookmarkEnd w:id="41923"/>
      <w:r w:rsidRPr="00C52512">
        <w:rPr>
          <w:rtl/>
        </w:rPr>
        <w:t xml:space="preserve">לך </w:t>
      </w:r>
      <w:bookmarkStart w:id="41924" w:name="_ETM_Q55_716720"/>
      <w:bookmarkEnd w:id="41924"/>
      <w:r w:rsidRPr="00C52512">
        <w:rPr>
          <w:rtl/>
        </w:rPr>
        <w:t xml:space="preserve">מגיע </w:t>
      </w:r>
      <w:bookmarkStart w:id="41925" w:name="_ETM_Q55_717500"/>
      <w:bookmarkEnd w:id="41925"/>
      <w:r w:rsidRPr="00C52512">
        <w:rPr>
          <w:rtl/>
        </w:rPr>
        <w:t xml:space="preserve">מזל </w:t>
      </w:r>
      <w:bookmarkStart w:id="41926" w:name="_ETM_Q55_717800"/>
      <w:bookmarkEnd w:id="41926"/>
      <w:r w:rsidRPr="00C52512">
        <w:rPr>
          <w:rtl/>
        </w:rPr>
        <w:t>טוב</w:t>
      </w:r>
      <w:r>
        <w:rPr>
          <w:rFonts w:hint="cs"/>
          <w:rtl/>
        </w:rPr>
        <w:t>.</w:t>
      </w:r>
      <w:r w:rsidRPr="00C52512">
        <w:rPr>
          <w:rtl/>
        </w:rPr>
        <w:t xml:space="preserve"> </w:t>
      </w:r>
      <w:bookmarkStart w:id="41927" w:name="_ETM_Q55_718250"/>
      <w:bookmarkEnd w:id="41927"/>
      <w:r w:rsidRPr="00C52512">
        <w:rPr>
          <w:rtl/>
        </w:rPr>
        <w:t xml:space="preserve">תודה </w:t>
      </w:r>
      <w:bookmarkStart w:id="41928" w:name="_ETM_Q55_718489"/>
      <w:bookmarkEnd w:id="41928"/>
      <w:r w:rsidRPr="00C52512">
        <w:rPr>
          <w:rtl/>
        </w:rPr>
        <w:t>רבה</w:t>
      </w:r>
      <w:r>
        <w:rPr>
          <w:rFonts w:hint="cs"/>
          <w:rtl/>
        </w:rPr>
        <w:t>.</w:t>
      </w:r>
    </w:p>
    <w:p w:rsidR="00E85124" w:rsidRDefault="00E85124" w:rsidP="006336AD">
      <w:pPr>
        <w:rPr>
          <w:rtl/>
        </w:rPr>
      </w:pPr>
      <w:bookmarkStart w:id="41929" w:name="_ETM_Q55_719388"/>
      <w:bookmarkStart w:id="41930" w:name="_ETM_Q55_719453"/>
      <w:bookmarkEnd w:id="41929"/>
      <w:bookmarkEnd w:id="41930"/>
    </w:p>
    <w:p w:rsidR="00E85124" w:rsidRDefault="00280E9D" w:rsidP="00280E9D">
      <w:pPr>
        <w:pStyle w:val="af7"/>
        <w:rPr>
          <w:rtl/>
        </w:rPr>
      </w:pPr>
      <w:bookmarkStart w:id="41931" w:name="ET_yor_6253_1168"/>
      <w:r w:rsidRPr="00280E9D">
        <w:rPr>
          <w:rStyle w:val="TagStyle"/>
          <w:rtl/>
        </w:rPr>
        <w:t xml:space="preserve"> &lt;&lt; יור &gt;&gt;</w:t>
      </w:r>
      <w:r w:rsidR="00E85124" w:rsidRPr="009439CD">
        <w:rPr>
          <w:rStyle w:val="TagStyle"/>
          <w:rtl/>
        </w:rPr>
        <w:t xml:space="preserve"> </w:t>
      </w:r>
      <w:r w:rsidR="00E85124">
        <w:rPr>
          <w:rtl/>
        </w:rPr>
        <w:t>היו"ר משה טור פז:</w:t>
      </w:r>
      <w:r w:rsidR="00E85124" w:rsidRPr="009439CD">
        <w:rPr>
          <w:rStyle w:val="TagStyle"/>
          <w:rtl/>
        </w:rPr>
        <w:t xml:space="preserve"> </w:t>
      </w:r>
      <w:r w:rsidRPr="00280E9D">
        <w:rPr>
          <w:rStyle w:val="TagStyle"/>
          <w:rtl/>
        </w:rPr>
        <w:t>&lt;&lt; יור &gt;&gt;</w:t>
      </w:r>
      <w:bookmarkEnd w:id="41931"/>
      <w:r w:rsidRPr="00280E9D">
        <w:rPr>
          <w:rStyle w:val="TagStyle"/>
          <w:rtl/>
        </w:rPr>
        <w:t xml:space="preserve"> </w:t>
      </w:r>
      <w:r w:rsidR="00E85124">
        <w:rPr>
          <w:rtl/>
        </w:rPr>
        <w:t xml:space="preserve"> </w:t>
      </w:r>
    </w:p>
    <w:p w:rsidR="00E85124" w:rsidRDefault="00E85124" w:rsidP="006336AD">
      <w:pPr>
        <w:rPr>
          <w:rtl/>
        </w:rPr>
      </w:pPr>
    </w:p>
    <w:p w:rsidR="00E85124" w:rsidRDefault="00E85124" w:rsidP="006336AD">
      <w:pPr>
        <w:rPr>
          <w:rtl/>
        </w:rPr>
      </w:pPr>
      <w:bookmarkStart w:id="41932" w:name="_ETM_Q55_719179"/>
      <w:bookmarkEnd w:id="41932"/>
      <w:r w:rsidRPr="00C52512">
        <w:rPr>
          <w:rtl/>
        </w:rPr>
        <w:t xml:space="preserve">תודה </w:t>
      </w:r>
      <w:bookmarkStart w:id="41933" w:name="_ETM_Q55_719450"/>
      <w:bookmarkEnd w:id="41933"/>
      <w:r w:rsidRPr="00C52512">
        <w:rPr>
          <w:rtl/>
        </w:rPr>
        <w:t xml:space="preserve">רבה </w:t>
      </w:r>
      <w:bookmarkStart w:id="41934" w:name="_ETM_Q55_719720"/>
      <w:bookmarkEnd w:id="41934"/>
      <w:r w:rsidRPr="00C52512">
        <w:rPr>
          <w:rtl/>
        </w:rPr>
        <w:t xml:space="preserve">לשר </w:t>
      </w:r>
      <w:bookmarkStart w:id="41935" w:name="_ETM_Q55_720080"/>
      <w:bookmarkEnd w:id="41935"/>
      <w:r w:rsidRPr="00C52512">
        <w:rPr>
          <w:rtl/>
        </w:rPr>
        <w:t>ברקת</w:t>
      </w:r>
      <w:r>
        <w:rPr>
          <w:rFonts w:hint="cs"/>
          <w:rtl/>
        </w:rPr>
        <w:t>.</w:t>
      </w:r>
    </w:p>
    <w:p w:rsidR="00E85124" w:rsidRDefault="00E85124" w:rsidP="006336AD">
      <w:pPr>
        <w:rPr>
          <w:rtl/>
        </w:rPr>
      </w:pPr>
    </w:p>
    <w:p w:rsidR="00E85124" w:rsidRDefault="00E85124" w:rsidP="006336AD">
      <w:pPr>
        <w:rPr>
          <w:rtl/>
        </w:rPr>
      </w:pPr>
      <w:bookmarkStart w:id="41936" w:name="_ETM_Q0_32646551"/>
      <w:bookmarkStart w:id="41937" w:name="_ETM_Q0_32646673"/>
      <w:bookmarkEnd w:id="41936"/>
      <w:bookmarkEnd w:id="41937"/>
    </w:p>
    <w:p w:rsidR="00E85124" w:rsidRDefault="00E85124" w:rsidP="006336AD">
      <w:pPr>
        <w:pStyle w:val="a7"/>
        <w:rPr>
          <w:rtl/>
        </w:rPr>
      </w:pPr>
      <w:bookmarkStart w:id="41938" w:name="ET_hatsach_643276_2"/>
      <w:r w:rsidRPr="009439CD">
        <w:rPr>
          <w:rStyle w:val="TagStyle"/>
          <w:rtl/>
        </w:rPr>
        <w:t xml:space="preserve">&lt;&lt; הצח &gt;&gt; </w:t>
      </w:r>
      <w:bookmarkStart w:id="41939" w:name="_Toc170221595"/>
      <w:bookmarkStart w:id="41940" w:name="_Toc193213858"/>
      <w:r>
        <w:rPr>
          <w:rtl/>
        </w:rPr>
        <w:t xml:space="preserve">הצעת חוק הגנת הצרכן (תיקון </w:t>
      </w:r>
      <w:r>
        <w:rPr>
          <w:rFonts w:hint="cs"/>
          <w:rtl/>
        </w:rPr>
        <w:t>–</w:t>
      </w:r>
      <w:r>
        <w:rPr>
          <w:rtl/>
        </w:rPr>
        <w:t xml:space="preserve"> חובת הקלטה של עסקה טלפונית), התשפ"ג</w:t>
      </w:r>
      <w:r>
        <w:rPr>
          <w:rFonts w:hint="cs"/>
          <w:rtl/>
        </w:rPr>
        <w:t>–</w:t>
      </w:r>
      <w:r>
        <w:rPr>
          <w:rtl/>
        </w:rPr>
        <w:t>2023</w:t>
      </w:r>
      <w:bookmarkEnd w:id="41939"/>
      <w:bookmarkEnd w:id="41940"/>
      <w:r w:rsidRPr="009439CD">
        <w:rPr>
          <w:rStyle w:val="TagStyle"/>
          <w:rtl/>
        </w:rPr>
        <w:t xml:space="preserve"> &lt;&lt; הצח &gt;&gt;</w:t>
      </w:r>
      <w:r>
        <w:rPr>
          <w:rtl/>
        </w:rPr>
        <w:t xml:space="preserve"> </w:t>
      </w:r>
      <w:bookmarkEnd w:id="41938"/>
    </w:p>
    <w:p w:rsidR="00E85124" w:rsidRDefault="00E85124" w:rsidP="006336AD">
      <w:pPr>
        <w:rPr>
          <w:rtl/>
        </w:rPr>
      </w:pPr>
      <w:r>
        <w:rPr>
          <w:rtl/>
        </w:rPr>
        <w:t>[הצע</w:t>
      </w:r>
      <w:r>
        <w:rPr>
          <w:rFonts w:hint="cs"/>
          <w:rtl/>
        </w:rPr>
        <w:t>ו</w:t>
      </w:r>
      <w:r>
        <w:rPr>
          <w:rtl/>
        </w:rPr>
        <w:t>ת חוק</w:t>
      </w:r>
      <w:r>
        <w:rPr>
          <w:rFonts w:hint="cs"/>
          <w:rtl/>
        </w:rPr>
        <w:t xml:space="preserve"> </w:t>
      </w:r>
      <w:r>
        <w:rPr>
          <w:rtl/>
        </w:rPr>
        <w:t>פ/</w:t>
      </w:r>
      <w:r>
        <w:rPr>
          <w:rFonts w:hint="cs"/>
          <w:rtl/>
        </w:rPr>
        <w:t>2936</w:t>
      </w:r>
      <w:r>
        <w:rPr>
          <w:rtl/>
        </w:rPr>
        <w:t>/</w:t>
      </w:r>
      <w:r>
        <w:rPr>
          <w:rFonts w:hint="cs"/>
          <w:rtl/>
        </w:rPr>
        <w:t>25</w:t>
      </w:r>
      <w:r>
        <w:rPr>
          <w:rtl/>
        </w:rPr>
        <w:t>; נספחות.]</w:t>
      </w:r>
    </w:p>
    <w:p w:rsidR="00E85124" w:rsidRDefault="00E85124" w:rsidP="006336AD">
      <w:pPr>
        <w:pStyle w:val="-0"/>
        <w:rPr>
          <w:rtl/>
        </w:rPr>
      </w:pPr>
      <w:r>
        <w:rPr>
          <w:rtl/>
        </w:rPr>
        <w:t>(הצעת חבר</w:t>
      </w:r>
      <w:r>
        <w:rPr>
          <w:rFonts w:hint="cs"/>
          <w:rtl/>
        </w:rPr>
        <w:t>ת</w:t>
      </w:r>
      <w:r>
        <w:rPr>
          <w:rtl/>
        </w:rPr>
        <w:t xml:space="preserve"> הכנסת</w:t>
      </w:r>
      <w:r>
        <w:rPr>
          <w:rFonts w:hint="cs"/>
          <w:rtl/>
        </w:rPr>
        <w:t xml:space="preserve"> אימאן ח'טיב יאסין</w:t>
      </w:r>
      <w:r>
        <w:rPr>
          <w:rtl/>
        </w:rPr>
        <w:t>)</w:t>
      </w:r>
    </w:p>
    <w:p w:rsidR="00E85124" w:rsidRDefault="00E85124" w:rsidP="006336AD">
      <w:pPr>
        <w:rPr>
          <w:rtl/>
        </w:rPr>
      </w:pPr>
    </w:p>
    <w:p w:rsidR="00E85124" w:rsidRDefault="00E85124" w:rsidP="006336AD">
      <w:pPr>
        <w:pStyle w:val="af7"/>
        <w:keepNext/>
        <w:rPr>
          <w:rtl/>
        </w:rPr>
      </w:pPr>
      <w:r w:rsidRPr="009439CD">
        <w:rPr>
          <w:rStyle w:val="TagStyle"/>
          <w:rtl/>
        </w:rPr>
        <w:t xml:space="preserve"> &lt;&lt; יור &gt;&gt; </w:t>
      </w:r>
      <w:r>
        <w:rPr>
          <w:rtl/>
        </w:rPr>
        <w:t>היו"ר משה טור פז:</w:t>
      </w:r>
      <w:r w:rsidRPr="009439CD">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41941" w:name="_ETM_Q55_720830"/>
      <w:bookmarkEnd w:id="41941"/>
      <w:r w:rsidRPr="00C52512">
        <w:rPr>
          <w:rtl/>
        </w:rPr>
        <w:t xml:space="preserve">להצעת </w:t>
      </w:r>
      <w:bookmarkStart w:id="41942" w:name="_ETM_Q55_721250"/>
      <w:bookmarkEnd w:id="41942"/>
      <w:r w:rsidRPr="00C52512">
        <w:rPr>
          <w:rtl/>
        </w:rPr>
        <w:t xml:space="preserve">החוק </w:t>
      </w:r>
      <w:bookmarkStart w:id="41943" w:name="_ETM_Q55_721459"/>
      <w:bookmarkEnd w:id="41943"/>
      <w:r w:rsidRPr="00C52512">
        <w:rPr>
          <w:rtl/>
        </w:rPr>
        <w:t xml:space="preserve">הוצמדו </w:t>
      </w:r>
      <w:bookmarkStart w:id="41944" w:name="_ETM_Q55_721940"/>
      <w:bookmarkEnd w:id="41944"/>
      <w:r w:rsidRPr="00C52512">
        <w:rPr>
          <w:rtl/>
        </w:rPr>
        <w:t xml:space="preserve">שתי </w:t>
      </w:r>
      <w:bookmarkStart w:id="41945" w:name="_ETM_Q55_722239"/>
      <w:bookmarkEnd w:id="41945"/>
      <w:r w:rsidRPr="00C52512">
        <w:rPr>
          <w:rtl/>
        </w:rPr>
        <w:t xml:space="preserve">הצעות </w:t>
      </w:r>
      <w:bookmarkStart w:id="41946" w:name="_ETM_Q55_722569"/>
      <w:bookmarkEnd w:id="41946"/>
      <w:r w:rsidRPr="00C52512">
        <w:rPr>
          <w:rtl/>
        </w:rPr>
        <w:t xml:space="preserve">חוק </w:t>
      </w:r>
      <w:bookmarkStart w:id="41947" w:name="_ETM_Q55_722809"/>
      <w:bookmarkEnd w:id="41947"/>
      <w:r w:rsidRPr="00C52512">
        <w:rPr>
          <w:rtl/>
        </w:rPr>
        <w:t>פרטיות</w:t>
      </w:r>
      <w:r>
        <w:rPr>
          <w:rFonts w:hint="cs"/>
          <w:rtl/>
        </w:rPr>
        <w:t>.</w:t>
      </w:r>
      <w:r w:rsidRPr="00C52512">
        <w:rPr>
          <w:rtl/>
        </w:rPr>
        <w:t xml:space="preserve"> </w:t>
      </w:r>
      <w:bookmarkStart w:id="41948" w:name="_ETM_Q55_724970"/>
      <w:bookmarkEnd w:id="41948"/>
      <w:r w:rsidRPr="00C52512">
        <w:rPr>
          <w:rtl/>
        </w:rPr>
        <w:t xml:space="preserve">אני </w:t>
      </w:r>
      <w:bookmarkStart w:id="41949" w:name="_ETM_Q55_725179"/>
      <w:bookmarkEnd w:id="41949"/>
      <w:r w:rsidRPr="00C52512">
        <w:rPr>
          <w:rtl/>
        </w:rPr>
        <w:t xml:space="preserve">מזמין </w:t>
      </w:r>
      <w:bookmarkStart w:id="41950" w:name="_ETM_Q55_725540"/>
      <w:bookmarkEnd w:id="41950"/>
      <w:r w:rsidRPr="00C52512">
        <w:rPr>
          <w:rtl/>
        </w:rPr>
        <w:t xml:space="preserve">את </w:t>
      </w:r>
      <w:bookmarkStart w:id="41951" w:name="_ETM_Q55_725630"/>
      <w:bookmarkEnd w:id="41951"/>
      <w:r w:rsidRPr="00C52512">
        <w:rPr>
          <w:rtl/>
        </w:rPr>
        <w:t xml:space="preserve">חברת </w:t>
      </w:r>
      <w:bookmarkStart w:id="41952" w:name="_ETM_Q55_725960"/>
      <w:bookmarkEnd w:id="41952"/>
      <w:r w:rsidRPr="00C52512">
        <w:rPr>
          <w:rtl/>
        </w:rPr>
        <w:t xml:space="preserve">הכנסת </w:t>
      </w:r>
      <w:bookmarkStart w:id="41953" w:name="_ETM_Q55_726780"/>
      <w:bookmarkEnd w:id="41953"/>
      <w:r w:rsidRPr="00C52512">
        <w:rPr>
          <w:rtl/>
        </w:rPr>
        <w:t xml:space="preserve">אימאן </w:t>
      </w:r>
      <w:bookmarkStart w:id="41954" w:name="_ETM_Q55_727049"/>
      <w:bookmarkEnd w:id="41954"/>
      <w:r w:rsidRPr="00C52512">
        <w:rPr>
          <w:rtl/>
        </w:rPr>
        <w:t xml:space="preserve">ח'טיב </w:t>
      </w:r>
      <w:bookmarkStart w:id="41955" w:name="_ETM_Q55_727379"/>
      <w:bookmarkEnd w:id="41955"/>
      <w:r w:rsidRPr="00C52512">
        <w:rPr>
          <w:rtl/>
        </w:rPr>
        <w:t>יאסין</w:t>
      </w:r>
      <w:bookmarkStart w:id="41956" w:name="_ETM_Q55_728309"/>
      <w:bookmarkEnd w:id="41956"/>
      <w:r>
        <w:rPr>
          <w:rFonts w:hint="cs"/>
          <w:rtl/>
        </w:rPr>
        <w:t xml:space="preserve"> להציג את </w:t>
      </w:r>
      <w:bookmarkStart w:id="41957" w:name="_ETM_Q55_730334"/>
      <w:bookmarkStart w:id="41958" w:name="_ETM_Q55_728639"/>
      <w:bookmarkStart w:id="41959" w:name="_ETM_Q55_728909"/>
      <w:bookmarkEnd w:id="41957"/>
      <w:bookmarkEnd w:id="41958"/>
      <w:bookmarkEnd w:id="41959"/>
      <w:r>
        <w:rPr>
          <w:rFonts w:hint="cs"/>
          <w:rtl/>
        </w:rPr>
        <w:t>הצעת</w:t>
      </w:r>
      <w:r w:rsidRPr="00C52512">
        <w:rPr>
          <w:rtl/>
        </w:rPr>
        <w:t xml:space="preserve"> </w:t>
      </w:r>
      <w:bookmarkStart w:id="41960" w:name="_ETM_Q55_729519"/>
      <w:bookmarkEnd w:id="41960"/>
      <w:r w:rsidRPr="00C52512">
        <w:rPr>
          <w:rtl/>
        </w:rPr>
        <w:t xml:space="preserve">חוק </w:t>
      </w:r>
      <w:bookmarkStart w:id="41961" w:name="_ETM_Q55_729760"/>
      <w:bookmarkEnd w:id="41961"/>
      <w:r w:rsidRPr="00C52512">
        <w:rPr>
          <w:rtl/>
        </w:rPr>
        <w:t xml:space="preserve">הגנת </w:t>
      </w:r>
      <w:bookmarkStart w:id="41962" w:name="_ETM_Q55_730120"/>
      <w:bookmarkEnd w:id="41962"/>
      <w:r w:rsidRPr="00C52512">
        <w:rPr>
          <w:rtl/>
        </w:rPr>
        <w:t xml:space="preserve">הצרכן </w:t>
      </w:r>
      <w:bookmarkStart w:id="41963" w:name="_ETM_Q55_730569"/>
      <w:bookmarkEnd w:id="41963"/>
      <w:r>
        <w:rPr>
          <w:rFonts w:hint="cs"/>
          <w:rtl/>
        </w:rPr>
        <w:t>(</w:t>
      </w:r>
      <w:r w:rsidRPr="00C52512">
        <w:rPr>
          <w:rtl/>
        </w:rPr>
        <w:t>תיקון</w:t>
      </w:r>
      <w:r>
        <w:rPr>
          <w:rFonts w:hint="cs"/>
          <w:rtl/>
        </w:rPr>
        <w:t xml:space="preserve"> </w:t>
      </w:r>
      <w:r>
        <w:rPr>
          <w:rFonts w:hint="eastAsia"/>
        </w:rPr>
        <w:t>–</w:t>
      </w:r>
      <w:r w:rsidRPr="00C52512">
        <w:rPr>
          <w:rtl/>
        </w:rPr>
        <w:t xml:space="preserve"> </w:t>
      </w:r>
      <w:bookmarkStart w:id="41964" w:name="_ETM_Q55_731019"/>
      <w:bookmarkEnd w:id="41964"/>
      <w:r w:rsidRPr="00C52512">
        <w:rPr>
          <w:rtl/>
        </w:rPr>
        <w:t xml:space="preserve">חובת </w:t>
      </w:r>
      <w:bookmarkStart w:id="41965" w:name="_ETM_Q55_731379"/>
      <w:bookmarkEnd w:id="41965"/>
      <w:r w:rsidRPr="00C52512">
        <w:rPr>
          <w:rtl/>
        </w:rPr>
        <w:t xml:space="preserve">הקלטה </w:t>
      </w:r>
      <w:bookmarkStart w:id="41966" w:name="_ETM_Q55_731709"/>
      <w:bookmarkEnd w:id="41966"/>
      <w:r w:rsidRPr="00C52512">
        <w:rPr>
          <w:rtl/>
        </w:rPr>
        <w:t xml:space="preserve">של </w:t>
      </w:r>
      <w:bookmarkStart w:id="41967" w:name="_ETM_Q55_731859"/>
      <w:bookmarkEnd w:id="41967"/>
      <w:r w:rsidRPr="00C52512">
        <w:rPr>
          <w:rtl/>
        </w:rPr>
        <w:t xml:space="preserve">עסקה </w:t>
      </w:r>
      <w:bookmarkStart w:id="41968" w:name="_ETM_Q55_732099"/>
      <w:bookmarkEnd w:id="41968"/>
      <w:r w:rsidRPr="00C52512">
        <w:rPr>
          <w:rtl/>
        </w:rPr>
        <w:t>טלפונית</w:t>
      </w:r>
      <w:r>
        <w:rPr>
          <w:rFonts w:hint="cs"/>
          <w:rtl/>
        </w:rPr>
        <w:t>),</w:t>
      </w:r>
      <w:r w:rsidRPr="00C52512">
        <w:rPr>
          <w:rtl/>
        </w:rPr>
        <w:t xml:space="preserve"> </w:t>
      </w:r>
      <w:bookmarkStart w:id="41969" w:name="_ETM_Q55_732939"/>
      <w:bookmarkEnd w:id="41969"/>
      <w:r w:rsidRPr="00C52512">
        <w:rPr>
          <w:rtl/>
        </w:rPr>
        <w:t>התשפ"ג</w:t>
      </w:r>
      <w:r>
        <w:rPr>
          <w:rFonts w:hint="cs"/>
          <w:rtl/>
        </w:rPr>
        <w:t>–</w:t>
      </w:r>
      <w:bookmarkStart w:id="41970" w:name="_ETM_Q55_733900"/>
      <w:bookmarkStart w:id="41971" w:name="_ETM_Q55_734409"/>
      <w:bookmarkEnd w:id="41970"/>
      <w:bookmarkEnd w:id="41971"/>
      <w:r>
        <w:rPr>
          <w:rFonts w:hint="cs"/>
          <w:rtl/>
        </w:rPr>
        <w:t>2023,</w:t>
      </w:r>
      <w:r w:rsidRPr="00C52512">
        <w:rPr>
          <w:rtl/>
        </w:rPr>
        <w:t xml:space="preserve"> </w:t>
      </w:r>
      <w:bookmarkStart w:id="41972" w:name="_ETM_Q55_736050"/>
      <w:bookmarkEnd w:id="41972"/>
      <w:r w:rsidRPr="00C52512">
        <w:rPr>
          <w:rtl/>
        </w:rPr>
        <w:t>ואחריה</w:t>
      </w:r>
      <w:r>
        <w:rPr>
          <w:rFonts w:hint="cs"/>
          <w:rtl/>
        </w:rPr>
        <w:t xml:space="preserve"> </w:t>
      </w:r>
      <w:r>
        <w:rPr>
          <w:rFonts w:hint="eastAsia"/>
        </w:rPr>
        <w:t>–</w:t>
      </w:r>
      <w:r w:rsidRPr="00C52512">
        <w:rPr>
          <w:rtl/>
        </w:rPr>
        <w:t xml:space="preserve"> </w:t>
      </w:r>
      <w:bookmarkStart w:id="41973" w:name="_ETM_Q55_736679"/>
      <w:bookmarkEnd w:id="41973"/>
      <w:r w:rsidRPr="00C52512">
        <w:rPr>
          <w:rtl/>
        </w:rPr>
        <w:t xml:space="preserve">חברת </w:t>
      </w:r>
      <w:bookmarkStart w:id="41974" w:name="_ETM_Q55_736979"/>
      <w:bookmarkEnd w:id="41974"/>
      <w:r w:rsidRPr="00C52512">
        <w:rPr>
          <w:rtl/>
        </w:rPr>
        <w:t xml:space="preserve">הכנסת </w:t>
      </w:r>
      <w:bookmarkStart w:id="41975" w:name="_ETM_Q55_737280"/>
      <w:bookmarkEnd w:id="41975"/>
      <w:r w:rsidRPr="00C52512">
        <w:rPr>
          <w:rtl/>
        </w:rPr>
        <w:t xml:space="preserve">מירב </w:t>
      </w:r>
      <w:bookmarkStart w:id="41976" w:name="_ETM_Q55_737550"/>
      <w:bookmarkEnd w:id="41976"/>
      <w:r w:rsidRPr="00C52512">
        <w:rPr>
          <w:rtl/>
        </w:rPr>
        <w:t>כהן</w:t>
      </w:r>
      <w:r>
        <w:rPr>
          <w:rFonts w:hint="cs"/>
          <w:rtl/>
        </w:rPr>
        <w:t>.</w:t>
      </w:r>
    </w:p>
    <w:p w:rsidR="00E85124" w:rsidRDefault="00E85124" w:rsidP="006336AD">
      <w:pPr>
        <w:rPr>
          <w:rtl/>
        </w:rPr>
      </w:pPr>
      <w:bookmarkStart w:id="41977" w:name="_ETM_Q55_736760"/>
      <w:bookmarkStart w:id="41978" w:name="_ETM_Q55_736839"/>
      <w:bookmarkEnd w:id="41977"/>
      <w:bookmarkEnd w:id="41978"/>
    </w:p>
    <w:p w:rsidR="00E85124" w:rsidRDefault="00E85124" w:rsidP="006336AD">
      <w:pPr>
        <w:pStyle w:val="a4"/>
        <w:keepNext/>
        <w:rPr>
          <w:rtl/>
        </w:rPr>
      </w:pPr>
      <w:bookmarkStart w:id="41979" w:name="ET_speaker_5918_4"/>
      <w:r w:rsidRPr="009439CD">
        <w:rPr>
          <w:rStyle w:val="TagStyle"/>
          <w:rtl/>
        </w:rPr>
        <w:t xml:space="preserve"> &lt;&lt; דובר &gt;&gt; </w:t>
      </w:r>
      <w:bookmarkStart w:id="41980" w:name="_Toc170221596"/>
      <w:bookmarkStart w:id="41981" w:name="_Toc193213859"/>
      <w:r>
        <w:rPr>
          <w:rtl/>
        </w:rPr>
        <w:t>אימאן ח'טיב יאסין (רע"מ – הרשימה הערבית המאוחדת):</w:t>
      </w:r>
      <w:bookmarkEnd w:id="41980"/>
      <w:bookmarkEnd w:id="41981"/>
      <w:r w:rsidRPr="009439CD">
        <w:rPr>
          <w:rStyle w:val="TagStyle"/>
          <w:rtl/>
        </w:rPr>
        <w:t xml:space="preserve"> &lt;&lt; דובר &gt;&gt;</w:t>
      </w:r>
      <w:r>
        <w:rPr>
          <w:rtl/>
        </w:rPr>
        <w:t xml:space="preserve"> </w:t>
      </w:r>
      <w:bookmarkEnd w:id="41979"/>
    </w:p>
    <w:p w:rsidR="00E85124" w:rsidRDefault="00E85124" w:rsidP="006336AD">
      <w:pPr>
        <w:rPr>
          <w:rtl/>
        </w:rPr>
      </w:pPr>
    </w:p>
    <w:p w:rsidR="00E85124" w:rsidRDefault="00E85124" w:rsidP="006336AD">
      <w:pPr>
        <w:rPr>
          <w:rtl/>
        </w:rPr>
      </w:pPr>
      <w:bookmarkStart w:id="41982" w:name="_ETM_Q55_749690"/>
      <w:bookmarkEnd w:id="41982"/>
      <w:r w:rsidRPr="00C52512">
        <w:rPr>
          <w:rtl/>
        </w:rPr>
        <w:t xml:space="preserve">כבוד </w:t>
      </w:r>
      <w:bookmarkStart w:id="41983" w:name="_ETM_Q55_749960"/>
      <w:bookmarkEnd w:id="41983"/>
      <w:r w:rsidRPr="00C52512">
        <w:rPr>
          <w:rtl/>
        </w:rPr>
        <w:t xml:space="preserve">היושב </w:t>
      </w:r>
      <w:bookmarkStart w:id="41984" w:name="_ETM_Q55_750740"/>
      <w:bookmarkEnd w:id="41984"/>
      <w:r w:rsidRPr="00C52512">
        <w:rPr>
          <w:rtl/>
        </w:rPr>
        <w:t>בראש</w:t>
      </w:r>
      <w:r>
        <w:rPr>
          <w:rFonts w:hint="cs"/>
          <w:rtl/>
        </w:rPr>
        <w:t>,</w:t>
      </w:r>
      <w:r w:rsidRPr="00C52512">
        <w:rPr>
          <w:rtl/>
        </w:rPr>
        <w:t xml:space="preserve"> </w:t>
      </w:r>
      <w:bookmarkStart w:id="41985" w:name="_ETM_Q55_751250"/>
      <w:bookmarkEnd w:id="41985"/>
      <w:r w:rsidRPr="00C52512">
        <w:rPr>
          <w:rtl/>
        </w:rPr>
        <w:t xml:space="preserve">כנסת </w:t>
      </w:r>
      <w:bookmarkStart w:id="41986" w:name="_ETM_Q55_751670"/>
      <w:bookmarkEnd w:id="41986"/>
      <w:r w:rsidRPr="00C52512">
        <w:rPr>
          <w:rtl/>
        </w:rPr>
        <w:t>נכבדה</w:t>
      </w:r>
      <w:r>
        <w:rPr>
          <w:rFonts w:hint="cs"/>
          <w:rtl/>
        </w:rPr>
        <w:t>,</w:t>
      </w:r>
      <w:r w:rsidRPr="00C52512">
        <w:rPr>
          <w:rtl/>
        </w:rPr>
        <w:t xml:space="preserve"> </w:t>
      </w:r>
      <w:bookmarkStart w:id="41987" w:name="_ETM_Q55_753280"/>
      <w:bookmarkEnd w:id="41987"/>
      <w:r w:rsidRPr="00C52512">
        <w:rPr>
          <w:rtl/>
        </w:rPr>
        <w:t xml:space="preserve">בוקר </w:t>
      </w:r>
      <w:bookmarkStart w:id="41988" w:name="_ETM_Q55_753669"/>
      <w:bookmarkEnd w:id="41988"/>
      <w:r w:rsidRPr="00C52512">
        <w:rPr>
          <w:rtl/>
        </w:rPr>
        <w:t xml:space="preserve">טוב </w:t>
      </w:r>
      <w:bookmarkStart w:id="41989" w:name="_ETM_Q55_754000"/>
      <w:bookmarkEnd w:id="41989"/>
      <w:r w:rsidRPr="00C52512">
        <w:rPr>
          <w:rtl/>
        </w:rPr>
        <w:t>לכולם</w:t>
      </w:r>
      <w:r>
        <w:rPr>
          <w:rFonts w:hint="cs"/>
          <w:rtl/>
        </w:rPr>
        <w:t>,</w:t>
      </w:r>
      <w:r w:rsidRPr="00C52512">
        <w:rPr>
          <w:rtl/>
        </w:rPr>
        <w:t xml:space="preserve"> </w:t>
      </w:r>
      <w:bookmarkStart w:id="41990" w:name="_ETM_Q55_756639"/>
      <w:bookmarkEnd w:id="41990"/>
      <w:r>
        <w:rPr>
          <w:rFonts w:hint="cs"/>
          <w:rtl/>
        </w:rPr>
        <w:t>ב</w:t>
      </w:r>
      <w:r w:rsidRPr="00C52512">
        <w:rPr>
          <w:rtl/>
        </w:rPr>
        <w:t xml:space="preserve">תקווה </w:t>
      </w:r>
      <w:bookmarkStart w:id="41991" w:name="_ETM_Q55_757210"/>
      <w:bookmarkEnd w:id="41991"/>
      <w:r w:rsidRPr="00C52512">
        <w:rPr>
          <w:rtl/>
        </w:rPr>
        <w:t xml:space="preserve">שהיום </w:t>
      </w:r>
      <w:bookmarkStart w:id="41992" w:name="_ETM_Q55_757750"/>
      <w:bookmarkEnd w:id="41992"/>
      <w:r w:rsidRPr="00C52512">
        <w:rPr>
          <w:rtl/>
        </w:rPr>
        <w:t xml:space="preserve">באמת </w:t>
      </w:r>
      <w:bookmarkStart w:id="41993" w:name="_ETM_Q55_759099"/>
      <w:bookmarkEnd w:id="41993"/>
      <w:r w:rsidRPr="00C52512">
        <w:rPr>
          <w:rtl/>
        </w:rPr>
        <w:t xml:space="preserve">יביא </w:t>
      </w:r>
      <w:bookmarkStart w:id="41994" w:name="_ETM_Q55_759520"/>
      <w:bookmarkEnd w:id="41994"/>
      <w:r w:rsidRPr="00C52512">
        <w:rPr>
          <w:rtl/>
        </w:rPr>
        <w:t xml:space="preserve">לנו </w:t>
      </w:r>
      <w:bookmarkStart w:id="41995" w:name="_ETM_Q55_759789"/>
      <w:bookmarkEnd w:id="41995"/>
      <w:r w:rsidRPr="00C52512">
        <w:rPr>
          <w:rtl/>
        </w:rPr>
        <w:t xml:space="preserve">דברים </w:t>
      </w:r>
      <w:bookmarkStart w:id="41996" w:name="_ETM_Q55_760150"/>
      <w:bookmarkEnd w:id="41996"/>
      <w:r w:rsidRPr="00C52512">
        <w:rPr>
          <w:rtl/>
        </w:rPr>
        <w:t>טובים</w:t>
      </w:r>
      <w:r>
        <w:rPr>
          <w:rFonts w:hint="cs"/>
          <w:rtl/>
        </w:rPr>
        <w:t>.</w:t>
      </w:r>
      <w:r w:rsidRPr="00C52512">
        <w:rPr>
          <w:rtl/>
        </w:rPr>
        <w:t xml:space="preserve"> </w:t>
      </w:r>
      <w:bookmarkStart w:id="41997" w:name="_ETM_Q55_762520"/>
      <w:bookmarkEnd w:id="41997"/>
      <w:r w:rsidRPr="00C52512">
        <w:rPr>
          <w:rtl/>
        </w:rPr>
        <w:t xml:space="preserve">אז </w:t>
      </w:r>
      <w:bookmarkStart w:id="41998" w:name="_ETM_Q55_763090"/>
      <w:bookmarkEnd w:id="41998"/>
      <w:r w:rsidRPr="00C52512">
        <w:rPr>
          <w:rtl/>
        </w:rPr>
        <w:t xml:space="preserve">הצעת </w:t>
      </w:r>
      <w:bookmarkStart w:id="41999" w:name="_ETM_Q55_763450"/>
      <w:bookmarkEnd w:id="41999"/>
      <w:r w:rsidRPr="00C52512">
        <w:rPr>
          <w:rtl/>
        </w:rPr>
        <w:t>החוק</w:t>
      </w:r>
      <w:r>
        <w:rPr>
          <w:rFonts w:hint="cs"/>
          <w:rtl/>
        </w:rPr>
        <w:t xml:space="preserve"> –</w:t>
      </w:r>
      <w:r w:rsidRPr="00C52512">
        <w:rPr>
          <w:rtl/>
        </w:rPr>
        <w:t xml:space="preserve"> </w:t>
      </w:r>
      <w:bookmarkStart w:id="42000" w:name="_ETM_Q55_763870"/>
      <w:bookmarkEnd w:id="42000"/>
      <w:r w:rsidRPr="00C52512">
        <w:rPr>
          <w:rtl/>
        </w:rPr>
        <w:t xml:space="preserve">אני </w:t>
      </w:r>
      <w:bookmarkStart w:id="42001" w:name="_ETM_Q55_764020"/>
      <w:bookmarkEnd w:id="42001"/>
      <w:r w:rsidRPr="00C52512">
        <w:rPr>
          <w:rtl/>
        </w:rPr>
        <w:t xml:space="preserve">חושבת </w:t>
      </w:r>
      <w:bookmarkStart w:id="42002" w:name="_ETM_Q55_764380"/>
      <w:bookmarkEnd w:id="42002"/>
      <w:r w:rsidRPr="00C52512">
        <w:rPr>
          <w:rtl/>
        </w:rPr>
        <w:t xml:space="preserve">שהשר </w:t>
      </w:r>
      <w:bookmarkStart w:id="42003" w:name="_ETM_Q55_765160"/>
      <w:bookmarkEnd w:id="42003"/>
      <w:r w:rsidRPr="00C52512">
        <w:rPr>
          <w:rtl/>
        </w:rPr>
        <w:t xml:space="preserve">הרחיב </w:t>
      </w:r>
      <w:bookmarkStart w:id="42004" w:name="_ETM_Q55_765790"/>
      <w:bookmarkEnd w:id="42004"/>
      <w:r w:rsidRPr="00C52512">
        <w:rPr>
          <w:rtl/>
        </w:rPr>
        <w:t xml:space="preserve">ודיבר </w:t>
      </w:r>
      <w:bookmarkStart w:id="42005" w:name="_ETM_Q55_766510"/>
      <w:bookmarkEnd w:id="42005"/>
      <w:r w:rsidRPr="00C52512">
        <w:rPr>
          <w:rtl/>
        </w:rPr>
        <w:t xml:space="preserve">על </w:t>
      </w:r>
      <w:bookmarkStart w:id="42006" w:name="_ETM_Q55_766720"/>
      <w:bookmarkEnd w:id="42006"/>
      <w:r w:rsidRPr="00C52512">
        <w:rPr>
          <w:rtl/>
        </w:rPr>
        <w:t>ההצעה</w:t>
      </w:r>
      <w:r>
        <w:rPr>
          <w:rFonts w:hint="cs"/>
          <w:rtl/>
        </w:rPr>
        <w:t>,</w:t>
      </w:r>
      <w:r w:rsidRPr="00C52512">
        <w:rPr>
          <w:rtl/>
        </w:rPr>
        <w:t xml:space="preserve"> </w:t>
      </w:r>
      <w:bookmarkStart w:id="42007" w:name="_ETM_Q55_768159"/>
      <w:bookmarkEnd w:id="42007"/>
      <w:r w:rsidRPr="00C52512">
        <w:rPr>
          <w:rtl/>
        </w:rPr>
        <w:t xml:space="preserve">ואני </w:t>
      </w:r>
      <w:bookmarkStart w:id="42008" w:name="_ETM_Q55_768729"/>
      <w:bookmarkEnd w:id="42008"/>
      <w:r w:rsidRPr="00C52512">
        <w:rPr>
          <w:rtl/>
        </w:rPr>
        <w:t xml:space="preserve">רוצה </w:t>
      </w:r>
      <w:bookmarkStart w:id="42009" w:name="_ETM_Q55_769689"/>
      <w:bookmarkEnd w:id="42009"/>
      <w:r w:rsidRPr="00C52512">
        <w:rPr>
          <w:rtl/>
        </w:rPr>
        <w:t xml:space="preserve">להוסיף </w:t>
      </w:r>
      <w:bookmarkStart w:id="42010" w:name="_ETM_Q55_770319"/>
      <w:bookmarkEnd w:id="42010"/>
      <w:r w:rsidRPr="00C52512">
        <w:rPr>
          <w:rtl/>
        </w:rPr>
        <w:t xml:space="preserve">מהמקום </w:t>
      </w:r>
      <w:bookmarkStart w:id="42011" w:name="_ETM_Q55_771009"/>
      <w:bookmarkEnd w:id="42011"/>
      <w:r w:rsidRPr="00C52512">
        <w:rPr>
          <w:rtl/>
        </w:rPr>
        <w:t xml:space="preserve">שאני </w:t>
      </w:r>
      <w:bookmarkStart w:id="42012" w:name="_ETM_Q55_771429"/>
      <w:bookmarkEnd w:id="42012"/>
      <w:r w:rsidRPr="00C52512">
        <w:rPr>
          <w:rtl/>
        </w:rPr>
        <w:t xml:space="preserve">רואה </w:t>
      </w:r>
      <w:bookmarkStart w:id="42013" w:name="_ETM_Q55_772820"/>
      <w:bookmarkEnd w:id="42013"/>
      <w:r w:rsidRPr="00C52512">
        <w:rPr>
          <w:rtl/>
        </w:rPr>
        <w:t xml:space="preserve">בו </w:t>
      </w:r>
      <w:bookmarkStart w:id="42014" w:name="_ETM_Q55_773090"/>
      <w:bookmarkEnd w:id="42014"/>
      <w:r w:rsidRPr="00C52512">
        <w:rPr>
          <w:rtl/>
        </w:rPr>
        <w:t xml:space="preserve">את </w:t>
      </w:r>
      <w:bookmarkStart w:id="42015" w:name="_ETM_Q55_773210"/>
      <w:bookmarkEnd w:id="42015"/>
      <w:r w:rsidRPr="00C52512">
        <w:rPr>
          <w:rtl/>
        </w:rPr>
        <w:t xml:space="preserve">ההצעה </w:t>
      </w:r>
      <w:bookmarkStart w:id="42016" w:name="_ETM_Q55_773870"/>
      <w:bookmarkEnd w:id="42016"/>
      <w:r w:rsidRPr="00C52512">
        <w:rPr>
          <w:rtl/>
        </w:rPr>
        <w:t>הזאת</w:t>
      </w:r>
      <w:r>
        <w:rPr>
          <w:rFonts w:hint="cs"/>
          <w:rtl/>
        </w:rPr>
        <w:t>.</w:t>
      </w:r>
      <w:r w:rsidRPr="00C52512">
        <w:rPr>
          <w:rtl/>
        </w:rPr>
        <w:t xml:space="preserve"> </w:t>
      </w:r>
      <w:bookmarkStart w:id="42017" w:name="_ETM_Q55_774389"/>
      <w:bookmarkEnd w:id="42017"/>
      <w:r w:rsidRPr="00C52512">
        <w:rPr>
          <w:rtl/>
        </w:rPr>
        <w:t xml:space="preserve">מה </w:t>
      </w:r>
      <w:bookmarkStart w:id="42018" w:name="_ETM_Q55_775020"/>
      <w:bookmarkEnd w:id="42018"/>
      <w:r w:rsidRPr="00C52512">
        <w:rPr>
          <w:rtl/>
        </w:rPr>
        <w:t xml:space="preserve">שבאמת </w:t>
      </w:r>
      <w:bookmarkStart w:id="42019" w:name="_ETM_Q55_775800"/>
      <w:bookmarkEnd w:id="42019"/>
      <w:r w:rsidRPr="00C52512">
        <w:rPr>
          <w:rtl/>
        </w:rPr>
        <w:t xml:space="preserve">דחף </w:t>
      </w:r>
      <w:bookmarkStart w:id="42020" w:name="_ETM_Q55_776219"/>
      <w:bookmarkEnd w:id="42020"/>
      <w:r w:rsidRPr="00C52512">
        <w:rPr>
          <w:rtl/>
        </w:rPr>
        <w:t>אותי</w:t>
      </w:r>
      <w:r>
        <w:rPr>
          <w:rFonts w:hint="cs"/>
          <w:rtl/>
        </w:rPr>
        <w:t xml:space="preserve"> להניח אותה</w:t>
      </w:r>
      <w:bookmarkStart w:id="42021" w:name="_ETM_Q55_777539"/>
      <w:bookmarkStart w:id="42022" w:name="_ETM_Q55_777809"/>
      <w:bookmarkEnd w:id="42021"/>
      <w:bookmarkEnd w:id="42022"/>
      <w:r w:rsidRPr="00C52512">
        <w:rPr>
          <w:rtl/>
        </w:rPr>
        <w:t xml:space="preserve"> </w:t>
      </w:r>
      <w:bookmarkStart w:id="42023" w:name="_ETM_Q55_778289"/>
      <w:bookmarkEnd w:id="42023"/>
      <w:r w:rsidRPr="00C52512">
        <w:rPr>
          <w:rtl/>
        </w:rPr>
        <w:t xml:space="preserve">על </w:t>
      </w:r>
      <w:bookmarkStart w:id="42024" w:name="_ETM_Q55_778650"/>
      <w:bookmarkEnd w:id="42024"/>
      <w:r w:rsidRPr="00C52512">
        <w:rPr>
          <w:rtl/>
        </w:rPr>
        <w:t xml:space="preserve">שולחן </w:t>
      </w:r>
      <w:bookmarkStart w:id="42025" w:name="_ETM_Q55_779159"/>
      <w:bookmarkEnd w:id="42025"/>
      <w:r w:rsidRPr="00C52512">
        <w:rPr>
          <w:rtl/>
        </w:rPr>
        <w:t xml:space="preserve">הכנסת </w:t>
      </w:r>
      <w:bookmarkStart w:id="42026" w:name="_ETM_Q55_780420"/>
      <w:bookmarkEnd w:id="42026"/>
      <w:r w:rsidRPr="00C52512">
        <w:rPr>
          <w:rtl/>
        </w:rPr>
        <w:t xml:space="preserve">זה </w:t>
      </w:r>
      <w:bookmarkStart w:id="42027" w:name="_ETM_Q55_780690"/>
      <w:bookmarkEnd w:id="42027"/>
      <w:r w:rsidRPr="00C52512">
        <w:rPr>
          <w:rtl/>
        </w:rPr>
        <w:t xml:space="preserve">שאנחנו </w:t>
      </w:r>
      <w:bookmarkStart w:id="42028" w:name="_ETM_Q55_781260"/>
      <w:bookmarkEnd w:id="42028"/>
      <w:r w:rsidRPr="00C52512">
        <w:rPr>
          <w:rtl/>
        </w:rPr>
        <w:t>נמצאים</w:t>
      </w:r>
      <w:r>
        <w:rPr>
          <w:rFonts w:hint="cs"/>
          <w:rtl/>
        </w:rPr>
        <w:t xml:space="preserve"> היום</w:t>
      </w:r>
      <w:r w:rsidRPr="00C52512">
        <w:rPr>
          <w:rtl/>
        </w:rPr>
        <w:t xml:space="preserve"> </w:t>
      </w:r>
      <w:bookmarkStart w:id="42029" w:name="_ETM_Q55_782190"/>
      <w:bookmarkEnd w:id="42029"/>
      <w:r w:rsidRPr="00C52512">
        <w:rPr>
          <w:rtl/>
        </w:rPr>
        <w:t>ב</w:t>
      </w:r>
      <w:r>
        <w:rPr>
          <w:rFonts w:hint="cs"/>
          <w:rtl/>
        </w:rPr>
        <w:t xml:space="preserve">עידן שבו לא צריך להגיע למקום של העסק כדי לעשות עסקה, ולא רק דרך מחשב והתקשרות </w:t>
      </w:r>
      <w:bookmarkStart w:id="42030" w:name="_ETM_Q55_797040"/>
      <w:bookmarkEnd w:id="42030"/>
      <w:r>
        <w:rPr>
          <w:rFonts w:hint="cs"/>
          <w:rtl/>
        </w:rPr>
        <w:t xml:space="preserve">דרך אינטרנט. הרבה עסקאות קורות היום דרך הטלפון, </w:t>
      </w:r>
      <w:bookmarkStart w:id="42031" w:name="_ETM_Q55_803558"/>
      <w:bookmarkEnd w:id="42031"/>
      <w:r>
        <w:rPr>
          <w:rFonts w:hint="cs"/>
          <w:rtl/>
        </w:rPr>
        <w:t xml:space="preserve">ולצערנו הרב, הרבה מקרים </w:t>
      </w:r>
      <w:r>
        <w:rPr>
          <w:rFonts w:hint="eastAsia"/>
          <w:rtl/>
        </w:rPr>
        <w:t>–</w:t>
      </w:r>
      <w:r>
        <w:rPr>
          <w:rFonts w:hint="cs"/>
          <w:rtl/>
        </w:rPr>
        <w:t xml:space="preserve"> במיוחד אם אנחנו נדבר על האוכלוסייה </w:t>
      </w:r>
      <w:bookmarkStart w:id="42032" w:name="_ETM_Q55_809070"/>
      <w:bookmarkEnd w:id="42032"/>
      <w:r>
        <w:rPr>
          <w:rFonts w:hint="cs"/>
          <w:rtl/>
        </w:rPr>
        <w:t xml:space="preserve">המבוגרת ואפילו על האוכלוסייה של הצעירים ואנשים שעדיין מבינים וקולטים את מהות הדברים, </w:t>
      </w:r>
      <w:bookmarkStart w:id="42033" w:name="_ETM_Q56_218000"/>
      <w:bookmarkEnd w:id="42033"/>
      <w:r>
        <w:rPr>
          <w:rtl/>
        </w:rPr>
        <w:t xml:space="preserve">אבל </w:t>
      </w:r>
      <w:bookmarkStart w:id="42034" w:name="_ETM_Q56_219820"/>
      <w:bookmarkEnd w:id="42034"/>
      <w:r>
        <w:rPr>
          <w:rtl/>
        </w:rPr>
        <w:t xml:space="preserve">קורה </w:t>
      </w:r>
      <w:bookmarkStart w:id="42035" w:name="_ETM_Q56_220270"/>
      <w:bookmarkEnd w:id="42035"/>
      <w:r>
        <w:rPr>
          <w:rtl/>
        </w:rPr>
        <w:t xml:space="preserve">שהרבה </w:t>
      </w:r>
      <w:bookmarkStart w:id="42036" w:name="_ETM_Q56_220930"/>
      <w:bookmarkEnd w:id="42036"/>
      <w:r>
        <w:rPr>
          <w:rtl/>
        </w:rPr>
        <w:t xml:space="preserve">פעמים </w:t>
      </w:r>
      <w:bookmarkStart w:id="42037" w:name="_ETM_Q56_221440"/>
      <w:bookmarkEnd w:id="42037"/>
      <w:r>
        <w:rPr>
          <w:rtl/>
        </w:rPr>
        <w:t xml:space="preserve">מקבלים </w:t>
      </w:r>
      <w:bookmarkStart w:id="42038" w:name="_ETM_Q56_221979"/>
      <w:bookmarkEnd w:id="42038"/>
      <w:r>
        <w:rPr>
          <w:rtl/>
        </w:rPr>
        <w:t>לא</w:t>
      </w:r>
      <w:r>
        <w:rPr>
          <w:rFonts w:hint="cs"/>
          <w:rtl/>
        </w:rPr>
        <w:t xml:space="preserve"> את</w:t>
      </w:r>
      <w:r>
        <w:rPr>
          <w:rtl/>
        </w:rPr>
        <w:t xml:space="preserve"> </w:t>
      </w:r>
      <w:bookmarkStart w:id="42039" w:name="_ETM_Q56_222190"/>
      <w:bookmarkEnd w:id="42039"/>
      <w:r>
        <w:rPr>
          <w:rtl/>
        </w:rPr>
        <w:t xml:space="preserve">אותו </w:t>
      </w:r>
      <w:bookmarkStart w:id="42040" w:name="_ETM_Q56_222490"/>
      <w:bookmarkEnd w:id="42040"/>
      <w:r>
        <w:rPr>
          <w:rtl/>
        </w:rPr>
        <w:t xml:space="preserve">מוצר </w:t>
      </w:r>
      <w:bookmarkStart w:id="42041" w:name="_ETM_Q56_223000"/>
      <w:bookmarkEnd w:id="42041"/>
      <w:r>
        <w:rPr>
          <w:rtl/>
        </w:rPr>
        <w:t xml:space="preserve">שדיברו </w:t>
      </w:r>
      <w:bookmarkStart w:id="42042" w:name="_ETM_Q56_223570"/>
      <w:bookmarkEnd w:id="42042"/>
      <w:r>
        <w:rPr>
          <w:rtl/>
        </w:rPr>
        <w:t xml:space="preserve">עליו </w:t>
      </w:r>
      <w:bookmarkStart w:id="42043" w:name="_ETM_Q56_224200"/>
      <w:bookmarkEnd w:id="42043"/>
      <w:r>
        <w:rPr>
          <w:rtl/>
        </w:rPr>
        <w:t xml:space="preserve">או </w:t>
      </w:r>
      <w:bookmarkStart w:id="42044" w:name="_ETM_Q56_224930"/>
      <w:bookmarkEnd w:id="42044"/>
      <w:r>
        <w:rPr>
          <w:rtl/>
        </w:rPr>
        <w:t xml:space="preserve">לא </w:t>
      </w:r>
      <w:bookmarkStart w:id="42045" w:name="_ETM_Q56_225199"/>
      <w:bookmarkEnd w:id="42045"/>
      <w:r>
        <w:rPr>
          <w:rtl/>
        </w:rPr>
        <w:t xml:space="preserve">באותם </w:t>
      </w:r>
      <w:bookmarkStart w:id="42046" w:name="_ETM_Q56_225800"/>
      <w:bookmarkEnd w:id="42046"/>
      <w:r>
        <w:rPr>
          <w:rtl/>
        </w:rPr>
        <w:t xml:space="preserve">התנאים </w:t>
      </w:r>
      <w:bookmarkStart w:id="42047" w:name="_ETM_Q56_226340"/>
      <w:bookmarkEnd w:id="42047"/>
      <w:r>
        <w:rPr>
          <w:rtl/>
        </w:rPr>
        <w:t>שסיכמו עליהם</w:t>
      </w:r>
      <w:r>
        <w:rPr>
          <w:rFonts w:hint="cs"/>
          <w:rtl/>
        </w:rPr>
        <w:t>.</w:t>
      </w:r>
      <w:r>
        <w:rPr>
          <w:rtl/>
        </w:rPr>
        <w:t xml:space="preserve"> </w:t>
      </w:r>
      <w:bookmarkStart w:id="42048" w:name="_ETM_Q56_226729"/>
      <w:bookmarkStart w:id="42049" w:name="_ETM_Q56_227059"/>
      <w:bookmarkStart w:id="42050" w:name="_ETM_Q56_228120"/>
      <w:bookmarkEnd w:id="42048"/>
      <w:bookmarkEnd w:id="42049"/>
      <w:bookmarkEnd w:id="42050"/>
      <w:r>
        <w:rPr>
          <w:rtl/>
        </w:rPr>
        <w:t xml:space="preserve">מכאן </w:t>
      </w:r>
      <w:bookmarkStart w:id="42051" w:name="_ETM_Q56_228960"/>
      <w:bookmarkEnd w:id="42051"/>
      <w:r>
        <w:rPr>
          <w:rtl/>
        </w:rPr>
        <w:t xml:space="preserve">החשיבות </w:t>
      </w:r>
      <w:bookmarkStart w:id="42052" w:name="_ETM_Q56_231210"/>
      <w:bookmarkEnd w:id="42052"/>
      <w:r w:rsidR="0053647D">
        <w:rPr>
          <w:rFonts w:hint="cs"/>
          <w:rtl/>
        </w:rPr>
        <w:t>ש</w:t>
      </w:r>
      <w:r>
        <w:rPr>
          <w:rtl/>
        </w:rPr>
        <w:t>ל</w:t>
      </w:r>
      <w:r w:rsidR="0053647D">
        <w:rPr>
          <w:rFonts w:hint="cs"/>
          <w:rtl/>
        </w:rPr>
        <w:t xml:space="preserve"> ה</w:t>
      </w:r>
      <w:r>
        <w:rPr>
          <w:rtl/>
        </w:rPr>
        <w:t xml:space="preserve">הצעה </w:t>
      </w:r>
      <w:bookmarkStart w:id="42053" w:name="_ETM_Q56_231780"/>
      <w:bookmarkEnd w:id="42053"/>
      <w:r>
        <w:rPr>
          <w:rtl/>
        </w:rPr>
        <w:t>הזאת.</w:t>
      </w:r>
    </w:p>
    <w:p w:rsidR="00E85124" w:rsidRDefault="00E85124" w:rsidP="006336AD">
      <w:pPr>
        <w:rPr>
          <w:rtl/>
        </w:rPr>
      </w:pPr>
      <w:bookmarkStart w:id="42054" w:name="_ETM_Q55_820445"/>
      <w:bookmarkStart w:id="42055" w:name="_ETM_Q55_820516"/>
      <w:bookmarkEnd w:id="42054"/>
      <w:bookmarkEnd w:id="42055"/>
    </w:p>
    <w:p w:rsidR="00E85124" w:rsidRDefault="00E85124" w:rsidP="0053647D">
      <w:pPr>
        <w:rPr>
          <w:rtl/>
        </w:rPr>
      </w:pPr>
      <w:bookmarkStart w:id="42056" w:name="TOR_Q56"/>
      <w:bookmarkStart w:id="42057" w:name="_ETM_Q56_232760"/>
      <w:bookmarkEnd w:id="42056"/>
      <w:bookmarkEnd w:id="42057"/>
      <w:r>
        <w:rPr>
          <w:rtl/>
        </w:rPr>
        <w:t xml:space="preserve">אני </w:t>
      </w:r>
      <w:bookmarkStart w:id="42058" w:name="_ETM_Q56_233000"/>
      <w:bookmarkEnd w:id="42058"/>
      <w:r>
        <w:rPr>
          <w:rtl/>
        </w:rPr>
        <w:t xml:space="preserve">חושבת </w:t>
      </w:r>
      <w:bookmarkStart w:id="42059" w:name="_ETM_Q56_234140"/>
      <w:bookmarkEnd w:id="42059"/>
      <w:r>
        <w:rPr>
          <w:rtl/>
        </w:rPr>
        <w:t>שה</w:t>
      </w:r>
      <w:r>
        <w:rPr>
          <w:rFonts w:hint="cs"/>
          <w:rtl/>
        </w:rPr>
        <w:t>ה</w:t>
      </w:r>
      <w:r>
        <w:rPr>
          <w:rtl/>
        </w:rPr>
        <w:t xml:space="preserve">צעה </w:t>
      </w:r>
      <w:bookmarkStart w:id="42060" w:name="_ETM_Q56_234920"/>
      <w:bookmarkEnd w:id="42060"/>
      <w:r>
        <w:rPr>
          <w:rtl/>
        </w:rPr>
        <w:t xml:space="preserve">הזאת </w:t>
      </w:r>
      <w:bookmarkStart w:id="42061" w:name="_ETM_Q56_235310"/>
      <w:bookmarkEnd w:id="42061"/>
      <w:r>
        <w:rPr>
          <w:rtl/>
        </w:rPr>
        <w:t xml:space="preserve">היא </w:t>
      </w:r>
      <w:bookmarkStart w:id="42062" w:name="_ETM_Q56_235610"/>
      <w:bookmarkEnd w:id="42062"/>
      <w:r>
        <w:rPr>
          <w:rtl/>
        </w:rPr>
        <w:t xml:space="preserve">עוד </w:t>
      </w:r>
      <w:bookmarkStart w:id="42063" w:name="_ETM_Q56_235910"/>
      <w:bookmarkEnd w:id="42063"/>
      <w:r>
        <w:rPr>
          <w:rtl/>
        </w:rPr>
        <w:t xml:space="preserve">צעד </w:t>
      </w:r>
      <w:bookmarkStart w:id="42064" w:name="_ETM_Q56_236949"/>
      <w:bookmarkEnd w:id="42064"/>
      <w:r>
        <w:rPr>
          <w:rtl/>
        </w:rPr>
        <w:t xml:space="preserve">גדול </w:t>
      </w:r>
      <w:bookmarkStart w:id="42065" w:name="_ETM_Q56_237519"/>
      <w:bookmarkEnd w:id="42065"/>
      <w:r>
        <w:rPr>
          <w:rtl/>
        </w:rPr>
        <w:t xml:space="preserve">באמת </w:t>
      </w:r>
      <w:bookmarkStart w:id="42066" w:name="_ETM_Q56_238239"/>
      <w:bookmarkEnd w:id="42066"/>
      <w:r>
        <w:rPr>
          <w:rFonts w:hint="cs"/>
          <w:rtl/>
        </w:rPr>
        <w:t>בהגנה</w:t>
      </w:r>
      <w:bookmarkStart w:id="42067" w:name="_ETM_Q56_239289"/>
      <w:bookmarkEnd w:id="42067"/>
      <w:r>
        <w:rPr>
          <w:rFonts w:hint="cs"/>
          <w:rtl/>
        </w:rPr>
        <w:t xml:space="preserve"> </w:t>
      </w:r>
      <w:r>
        <w:rPr>
          <w:rtl/>
        </w:rPr>
        <w:t xml:space="preserve">על </w:t>
      </w:r>
      <w:bookmarkStart w:id="42068" w:name="_ETM_Q56_239469"/>
      <w:bookmarkEnd w:id="42068"/>
      <w:r>
        <w:rPr>
          <w:rtl/>
        </w:rPr>
        <w:t>הצרכנים</w:t>
      </w:r>
      <w:r>
        <w:rPr>
          <w:rFonts w:hint="cs"/>
          <w:rtl/>
        </w:rPr>
        <w:t xml:space="preserve"> –</w:t>
      </w:r>
      <w:r>
        <w:rPr>
          <w:rtl/>
        </w:rPr>
        <w:t xml:space="preserve"> </w:t>
      </w:r>
      <w:bookmarkStart w:id="42069" w:name="_ETM_Q56_240799"/>
      <w:bookmarkEnd w:id="42069"/>
      <w:r>
        <w:rPr>
          <w:rtl/>
        </w:rPr>
        <w:t xml:space="preserve">לאפשר </w:t>
      </w:r>
      <w:bookmarkStart w:id="42070" w:name="_ETM_Q56_241819"/>
      <w:bookmarkEnd w:id="42070"/>
      <w:r>
        <w:rPr>
          <w:rtl/>
        </w:rPr>
        <w:t xml:space="preserve">להם </w:t>
      </w:r>
      <w:bookmarkStart w:id="42071" w:name="_ETM_Q56_242389"/>
      <w:bookmarkEnd w:id="42071"/>
      <w:r>
        <w:rPr>
          <w:rtl/>
        </w:rPr>
        <w:t xml:space="preserve">מרחב </w:t>
      </w:r>
      <w:bookmarkStart w:id="42072" w:name="_ETM_Q56_243260"/>
      <w:bookmarkEnd w:id="42072"/>
      <w:r>
        <w:rPr>
          <w:rtl/>
        </w:rPr>
        <w:t xml:space="preserve">בטוח </w:t>
      </w:r>
      <w:bookmarkStart w:id="42073" w:name="_ETM_Q56_243859"/>
      <w:bookmarkEnd w:id="42073"/>
      <w:r>
        <w:rPr>
          <w:rtl/>
        </w:rPr>
        <w:t xml:space="preserve">אפילו </w:t>
      </w:r>
      <w:bookmarkStart w:id="42074" w:name="_ETM_Q56_244340"/>
      <w:bookmarkEnd w:id="42074"/>
      <w:r>
        <w:rPr>
          <w:rtl/>
        </w:rPr>
        <w:t xml:space="preserve">בזה </w:t>
      </w:r>
      <w:bookmarkStart w:id="42075" w:name="_ETM_Q56_244789"/>
      <w:bookmarkEnd w:id="42075"/>
      <w:r>
        <w:rPr>
          <w:rtl/>
        </w:rPr>
        <w:t xml:space="preserve">שהם </w:t>
      </w:r>
      <w:bookmarkStart w:id="42076" w:name="_ETM_Q56_245240"/>
      <w:bookmarkEnd w:id="42076"/>
      <w:r>
        <w:rPr>
          <w:rtl/>
        </w:rPr>
        <w:t xml:space="preserve">לא </w:t>
      </w:r>
      <w:bookmarkStart w:id="42077" w:name="_ETM_Q56_245420"/>
      <w:bookmarkEnd w:id="42077"/>
      <w:r>
        <w:rPr>
          <w:rtl/>
        </w:rPr>
        <w:t xml:space="preserve">בקשר </w:t>
      </w:r>
      <w:bookmarkStart w:id="42078" w:name="_ETM_Q56_245990"/>
      <w:bookmarkEnd w:id="42078"/>
      <w:r>
        <w:rPr>
          <w:rtl/>
        </w:rPr>
        <w:t xml:space="preserve">ישיר </w:t>
      </w:r>
      <w:bookmarkStart w:id="42079" w:name="_ETM_Q56_246979"/>
      <w:bookmarkEnd w:id="42079"/>
      <w:r>
        <w:rPr>
          <w:rtl/>
        </w:rPr>
        <w:t xml:space="preserve">עם </w:t>
      </w:r>
      <w:bookmarkStart w:id="42080" w:name="_ETM_Q56_247159"/>
      <w:bookmarkEnd w:id="42080"/>
      <w:r>
        <w:rPr>
          <w:rtl/>
        </w:rPr>
        <w:t xml:space="preserve">אותו </w:t>
      </w:r>
      <w:bookmarkStart w:id="42081" w:name="_ETM_Q56_248030"/>
      <w:bookmarkEnd w:id="42081"/>
      <w:r>
        <w:rPr>
          <w:rtl/>
        </w:rPr>
        <w:t xml:space="preserve">מוכר </w:t>
      </w:r>
      <w:bookmarkStart w:id="42082" w:name="_ETM_Q56_248630"/>
      <w:bookmarkEnd w:id="42082"/>
      <w:r>
        <w:rPr>
          <w:rtl/>
        </w:rPr>
        <w:t xml:space="preserve">או </w:t>
      </w:r>
      <w:bookmarkStart w:id="42083" w:name="_ETM_Q56_248810"/>
      <w:bookmarkEnd w:id="42083"/>
      <w:r>
        <w:rPr>
          <w:rtl/>
        </w:rPr>
        <w:t>סוכן</w:t>
      </w:r>
      <w:r>
        <w:rPr>
          <w:rFonts w:hint="cs"/>
          <w:rtl/>
        </w:rPr>
        <w:t>,</w:t>
      </w:r>
      <w:r>
        <w:rPr>
          <w:rtl/>
        </w:rPr>
        <w:t xml:space="preserve"> </w:t>
      </w:r>
      <w:bookmarkStart w:id="42084" w:name="_ETM_Q56_249970"/>
      <w:bookmarkEnd w:id="42084"/>
      <w:r>
        <w:rPr>
          <w:rtl/>
        </w:rPr>
        <w:t xml:space="preserve">ובאמת </w:t>
      </w:r>
      <w:bookmarkStart w:id="42085" w:name="_ETM_Q56_251170"/>
      <w:bookmarkEnd w:id="42085"/>
      <w:r>
        <w:rPr>
          <w:rtl/>
        </w:rPr>
        <w:t xml:space="preserve">לשמור </w:t>
      </w:r>
      <w:bookmarkStart w:id="42086" w:name="_ETM_Q56_252069"/>
      <w:bookmarkEnd w:id="42086"/>
      <w:r>
        <w:rPr>
          <w:rtl/>
        </w:rPr>
        <w:t xml:space="preserve">גם </w:t>
      </w:r>
      <w:bookmarkStart w:id="42087" w:name="_ETM_Q56_252430"/>
      <w:bookmarkEnd w:id="42087"/>
      <w:r>
        <w:rPr>
          <w:rtl/>
        </w:rPr>
        <w:t xml:space="preserve">על </w:t>
      </w:r>
      <w:bookmarkStart w:id="42088" w:name="_ETM_Q56_252640"/>
      <w:bookmarkEnd w:id="42088"/>
      <w:r>
        <w:rPr>
          <w:rtl/>
        </w:rPr>
        <w:t xml:space="preserve">הכספים </w:t>
      </w:r>
      <w:bookmarkStart w:id="42089" w:name="_ETM_Q56_253659"/>
      <w:bookmarkEnd w:id="42089"/>
      <w:r>
        <w:rPr>
          <w:rtl/>
        </w:rPr>
        <w:t xml:space="preserve">שלהם </w:t>
      </w:r>
      <w:bookmarkStart w:id="42090" w:name="_ETM_Q56_254680"/>
      <w:bookmarkEnd w:id="42090"/>
      <w:r>
        <w:rPr>
          <w:rtl/>
        </w:rPr>
        <w:t xml:space="preserve">וגם </w:t>
      </w:r>
      <w:bookmarkStart w:id="42091" w:name="_ETM_Q56_255100"/>
      <w:bookmarkEnd w:id="42091"/>
      <w:r>
        <w:rPr>
          <w:rtl/>
        </w:rPr>
        <w:t xml:space="preserve">על </w:t>
      </w:r>
      <w:bookmarkStart w:id="42092" w:name="_ETM_Q56_255280"/>
      <w:bookmarkEnd w:id="42092"/>
      <w:r>
        <w:rPr>
          <w:rtl/>
        </w:rPr>
        <w:t xml:space="preserve">הזכויות </w:t>
      </w:r>
      <w:bookmarkStart w:id="42093" w:name="_ETM_Q56_255790"/>
      <w:bookmarkEnd w:id="42093"/>
      <w:r>
        <w:rPr>
          <w:rtl/>
        </w:rPr>
        <w:t xml:space="preserve">שלהם </w:t>
      </w:r>
      <w:bookmarkStart w:id="42094" w:name="_ETM_Q56_256390"/>
      <w:bookmarkEnd w:id="42094"/>
      <w:r>
        <w:rPr>
          <w:rFonts w:hint="cs"/>
          <w:rtl/>
        </w:rPr>
        <w:t>כ</w:t>
      </w:r>
      <w:r>
        <w:rPr>
          <w:rtl/>
        </w:rPr>
        <w:t xml:space="preserve">שהם </w:t>
      </w:r>
      <w:bookmarkStart w:id="42095" w:name="_ETM_Q56_256780"/>
      <w:bookmarkEnd w:id="42095"/>
      <w:r>
        <w:rPr>
          <w:rtl/>
        </w:rPr>
        <w:t>מנהלים</w:t>
      </w:r>
      <w:bookmarkStart w:id="42096" w:name="_ETM_Q56_257799"/>
      <w:bookmarkStart w:id="42097" w:name="_ETM_Q56_258459"/>
      <w:bookmarkEnd w:id="42096"/>
      <w:bookmarkEnd w:id="42097"/>
      <w:r>
        <w:rPr>
          <w:rtl/>
        </w:rPr>
        <w:t xml:space="preserve"> </w:t>
      </w:r>
      <w:bookmarkStart w:id="42098" w:name="_ETM_Q56_259880"/>
      <w:bookmarkEnd w:id="42098"/>
      <w:r>
        <w:rPr>
          <w:rtl/>
        </w:rPr>
        <w:t xml:space="preserve">עסקה </w:t>
      </w:r>
      <w:bookmarkStart w:id="42099" w:name="_ETM_Q56_260240"/>
      <w:bookmarkEnd w:id="42099"/>
      <w:r>
        <w:rPr>
          <w:rtl/>
        </w:rPr>
        <w:t xml:space="preserve">כזאת </w:t>
      </w:r>
      <w:bookmarkStart w:id="42100" w:name="_ETM_Q56_260600"/>
      <w:bookmarkEnd w:id="42100"/>
      <w:r>
        <w:rPr>
          <w:rtl/>
        </w:rPr>
        <w:t xml:space="preserve">דרך </w:t>
      </w:r>
      <w:bookmarkStart w:id="42101" w:name="_ETM_Q56_260900"/>
      <w:bookmarkEnd w:id="42101"/>
      <w:r>
        <w:rPr>
          <w:rFonts w:hint="cs"/>
          <w:rtl/>
        </w:rPr>
        <w:t>ה</w:t>
      </w:r>
      <w:r>
        <w:rPr>
          <w:rtl/>
        </w:rPr>
        <w:t>טלפון</w:t>
      </w:r>
      <w:r>
        <w:rPr>
          <w:rFonts w:hint="cs"/>
          <w:rtl/>
        </w:rPr>
        <w:t>.</w:t>
      </w:r>
      <w:bookmarkStart w:id="42102" w:name="_ETM_Q56_262000"/>
      <w:bookmarkStart w:id="42103" w:name="_ETM_Q56_262010"/>
      <w:bookmarkEnd w:id="42102"/>
      <w:bookmarkEnd w:id="42103"/>
      <w:r w:rsidR="0053647D">
        <w:rPr>
          <w:rFonts w:hint="cs"/>
          <w:rtl/>
        </w:rPr>
        <w:t xml:space="preserve"> </w:t>
      </w:r>
      <w:r>
        <w:rPr>
          <w:rtl/>
        </w:rPr>
        <w:t xml:space="preserve">אז </w:t>
      </w:r>
      <w:bookmarkStart w:id="42104" w:name="_ETM_Q56_263270"/>
      <w:bookmarkEnd w:id="42104"/>
      <w:r>
        <w:rPr>
          <w:rtl/>
        </w:rPr>
        <w:t xml:space="preserve">כולי </w:t>
      </w:r>
      <w:bookmarkStart w:id="42105" w:name="_ETM_Q56_263600"/>
      <w:bookmarkEnd w:id="42105"/>
      <w:r>
        <w:rPr>
          <w:rtl/>
        </w:rPr>
        <w:t>תקווה</w:t>
      </w:r>
      <w:bookmarkStart w:id="42106" w:name="_ETM_Q56_264500"/>
      <w:bookmarkEnd w:id="42106"/>
      <w:r w:rsidR="0053647D">
        <w:rPr>
          <w:rFonts w:hint="cs"/>
          <w:rtl/>
        </w:rPr>
        <w:t xml:space="preserve"> </w:t>
      </w:r>
      <w:r>
        <w:rPr>
          <w:rtl/>
        </w:rPr>
        <w:t xml:space="preserve">שההצעה </w:t>
      </w:r>
      <w:bookmarkStart w:id="42107" w:name="_ETM_Q56_265640"/>
      <w:bookmarkEnd w:id="42107"/>
      <w:r>
        <w:rPr>
          <w:rtl/>
        </w:rPr>
        <w:t xml:space="preserve">הזאת </w:t>
      </w:r>
      <w:bookmarkStart w:id="42108" w:name="_ETM_Q56_266150"/>
      <w:bookmarkStart w:id="42109" w:name="_ETM_Q56_266360"/>
      <w:bookmarkEnd w:id="42108"/>
      <w:bookmarkEnd w:id="42109"/>
      <w:r>
        <w:rPr>
          <w:rFonts w:hint="cs"/>
          <w:rtl/>
        </w:rPr>
        <w:t>ת</w:t>
      </w:r>
      <w:r>
        <w:rPr>
          <w:rtl/>
        </w:rPr>
        <w:t xml:space="preserve">רוץ </w:t>
      </w:r>
      <w:bookmarkStart w:id="42110" w:name="_ETM_Q56_266840"/>
      <w:bookmarkEnd w:id="42110"/>
      <w:r>
        <w:rPr>
          <w:rtl/>
        </w:rPr>
        <w:t xml:space="preserve">ותיכנס </w:t>
      </w:r>
      <w:bookmarkStart w:id="42111" w:name="_ETM_Q56_267709"/>
      <w:bookmarkEnd w:id="42111"/>
      <w:r>
        <w:rPr>
          <w:rtl/>
        </w:rPr>
        <w:t xml:space="preserve">מהר </w:t>
      </w:r>
      <w:bookmarkStart w:id="42112" w:name="_ETM_Q56_268040"/>
      <w:bookmarkEnd w:id="42112"/>
      <w:r>
        <w:rPr>
          <w:rtl/>
        </w:rPr>
        <w:t xml:space="preserve">לספר </w:t>
      </w:r>
      <w:bookmarkStart w:id="42113" w:name="_ETM_Q56_268520"/>
      <w:bookmarkEnd w:id="42113"/>
      <w:r>
        <w:rPr>
          <w:rtl/>
        </w:rPr>
        <w:t>החוקים</w:t>
      </w:r>
      <w:r>
        <w:rPr>
          <w:rFonts w:hint="cs"/>
          <w:rtl/>
        </w:rPr>
        <w:t>,</w:t>
      </w:r>
      <w:r>
        <w:rPr>
          <w:rtl/>
        </w:rPr>
        <w:t xml:space="preserve"> </w:t>
      </w:r>
      <w:bookmarkStart w:id="42114" w:name="_ETM_Q56_269630"/>
      <w:bookmarkEnd w:id="42114"/>
      <w:r>
        <w:rPr>
          <w:rtl/>
        </w:rPr>
        <w:t xml:space="preserve">ובכך </w:t>
      </w:r>
      <w:bookmarkStart w:id="42115" w:name="_ETM_Q56_270470"/>
      <w:bookmarkStart w:id="42116" w:name="_ETM_Q56_271280"/>
      <w:bookmarkEnd w:id="42115"/>
      <w:bookmarkEnd w:id="42116"/>
      <w:r>
        <w:rPr>
          <w:rtl/>
        </w:rPr>
        <w:t xml:space="preserve">נצליח </w:t>
      </w:r>
      <w:bookmarkStart w:id="42117" w:name="_ETM_Q56_271790"/>
      <w:bookmarkEnd w:id="42117"/>
      <w:r>
        <w:rPr>
          <w:rtl/>
        </w:rPr>
        <w:t xml:space="preserve">למנוע </w:t>
      </w:r>
      <w:bookmarkStart w:id="42118" w:name="_ETM_Q56_272330"/>
      <w:bookmarkEnd w:id="42118"/>
      <w:r>
        <w:rPr>
          <w:rtl/>
        </w:rPr>
        <w:t xml:space="preserve">הרבה </w:t>
      </w:r>
      <w:bookmarkStart w:id="42119" w:name="_ETM_Q56_272690"/>
      <w:bookmarkEnd w:id="42119"/>
      <w:r>
        <w:rPr>
          <w:rtl/>
        </w:rPr>
        <w:t xml:space="preserve">סבל </w:t>
      </w:r>
      <w:bookmarkStart w:id="42120" w:name="_ETM_Q56_273140"/>
      <w:bookmarkEnd w:id="42120"/>
      <w:r>
        <w:rPr>
          <w:rtl/>
        </w:rPr>
        <w:t xml:space="preserve">וכאב </w:t>
      </w:r>
      <w:bookmarkStart w:id="42121" w:name="_ETM_Q56_274220"/>
      <w:bookmarkEnd w:id="42121"/>
      <w:r>
        <w:rPr>
          <w:rtl/>
        </w:rPr>
        <w:t xml:space="preserve">וגנבות </w:t>
      </w:r>
      <w:bookmarkStart w:id="42122" w:name="_ETM_Q56_275180"/>
      <w:bookmarkEnd w:id="42122"/>
      <w:r>
        <w:rPr>
          <w:rtl/>
        </w:rPr>
        <w:t xml:space="preserve">מאנשים </w:t>
      </w:r>
      <w:bookmarkStart w:id="42123" w:name="_ETM_Q56_276530"/>
      <w:bookmarkEnd w:id="42123"/>
      <w:r>
        <w:rPr>
          <w:rtl/>
        </w:rPr>
        <w:t xml:space="preserve">שבאמת </w:t>
      </w:r>
      <w:bookmarkStart w:id="42124" w:name="_ETM_Q56_277670"/>
      <w:bookmarkEnd w:id="42124"/>
      <w:r>
        <w:rPr>
          <w:rtl/>
        </w:rPr>
        <w:t xml:space="preserve">צריכים </w:t>
      </w:r>
      <w:bookmarkStart w:id="42125" w:name="_ETM_Q56_278209"/>
      <w:bookmarkEnd w:id="42125"/>
      <w:r>
        <w:rPr>
          <w:rtl/>
        </w:rPr>
        <w:t xml:space="preserve">את </w:t>
      </w:r>
      <w:bookmarkStart w:id="42126" w:name="_ETM_Q56_278330"/>
      <w:bookmarkEnd w:id="42126"/>
      <w:r>
        <w:rPr>
          <w:rtl/>
        </w:rPr>
        <w:t xml:space="preserve">ההגנה </w:t>
      </w:r>
      <w:bookmarkStart w:id="42127" w:name="_ETM_Q56_278840"/>
      <w:bookmarkEnd w:id="42127"/>
      <w:r>
        <w:rPr>
          <w:rtl/>
        </w:rPr>
        <w:t>הזאת</w:t>
      </w:r>
      <w:r>
        <w:rPr>
          <w:rFonts w:hint="cs"/>
          <w:rtl/>
        </w:rPr>
        <w:t>.</w:t>
      </w:r>
      <w:r>
        <w:rPr>
          <w:rtl/>
        </w:rPr>
        <w:t xml:space="preserve"> </w:t>
      </w:r>
      <w:bookmarkStart w:id="42128" w:name="_ETM_Q56_279579"/>
      <w:bookmarkEnd w:id="42128"/>
      <w:r>
        <w:rPr>
          <w:rtl/>
        </w:rPr>
        <w:t>תודה</w:t>
      </w:r>
      <w:r>
        <w:rPr>
          <w:rFonts w:hint="cs"/>
          <w:rtl/>
        </w:rPr>
        <w:t>.</w:t>
      </w:r>
    </w:p>
    <w:p w:rsidR="00E85124" w:rsidRDefault="00E85124" w:rsidP="006336AD">
      <w:pPr>
        <w:rPr>
          <w:rtl/>
        </w:rPr>
      </w:pPr>
    </w:p>
    <w:p w:rsidR="00E85124" w:rsidRDefault="00E85124" w:rsidP="006336AD">
      <w:pPr>
        <w:pStyle w:val="af7"/>
        <w:keepNext/>
        <w:rPr>
          <w:rtl/>
        </w:rPr>
      </w:pPr>
      <w:bookmarkStart w:id="42129" w:name="_ETM_Q56_278000"/>
      <w:bookmarkEnd w:id="42129"/>
      <w:r w:rsidRPr="004E1FEE">
        <w:rPr>
          <w:rStyle w:val="TagStyle"/>
          <w:rtl/>
        </w:rPr>
        <w:t xml:space="preserve"> &lt;&lt; יור &gt;&gt; </w:t>
      </w:r>
      <w:r>
        <w:rPr>
          <w:rtl/>
        </w:rPr>
        <w:t>היו"ר משה טור פז:</w:t>
      </w:r>
      <w:r w:rsidRPr="004E1FEE">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42130" w:name="_ETM_Q56_280300"/>
      <w:bookmarkEnd w:id="42130"/>
      <w:r>
        <w:rPr>
          <w:rtl/>
        </w:rPr>
        <w:t xml:space="preserve">תודה </w:t>
      </w:r>
      <w:bookmarkStart w:id="42131" w:name="_ETM_Q56_280659"/>
      <w:bookmarkEnd w:id="42131"/>
      <w:r>
        <w:rPr>
          <w:rtl/>
        </w:rPr>
        <w:t>רבה</w:t>
      </w:r>
      <w:bookmarkStart w:id="42132" w:name="_ETM_Q56_280959"/>
      <w:bookmarkEnd w:id="42132"/>
      <w:r>
        <w:rPr>
          <w:rtl/>
        </w:rPr>
        <w:t xml:space="preserve"> </w:t>
      </w:r>
      <w:bookmarkStart w:id="42133" w:name="_ETM_Q56_281050"/>
      <w:bookmarkEnd w:id="42133"/>
      <w:r>
        <w:rPr>
          <w:rFonts w:hint="cs"/>
          <w:rtl/>
        </w:rPr>
        <w:t>ל</w:t>
      </w:r>
      <w:r>
        <w:rPr>
          <w:rtl/>
        </w:rPr>
        <w:t xml:space="preserve">חברת </w:t>
      </w:r>
      <w:bookmarkStart w:id="42134" w:name="_ETM_Q56_281290"/>
      <w:bookmarkEnd w:id="42134"/>
      <w:r>
        <w:rPr>
          <w:rtl/>
        </w:rPr>
        <w:t xml:space="preserve">הכנסת </w:t>
      </w:r>
      <w:bookmarkStart w:id="42135" w:name="_ETM_Q56_281620"/>
      <w:bookmarkEnd w:id="42135"/>
      <w:r>
        <w:rPr>
          <w:rtl/>
        </w:rPr>
        <w:t xml:space="preserve">אימאן </w:t>
      </w:r>
      <w:bookmarkStart w:id="42136" w:name="_ETM_Q56_281830"/>
      <w:bookmarkEnd w:id="42136"/>
      <w:r>
        <w:rPr>
          <w:rtl/>
        </w:rPr>
        <w:t xml:space="preserve">ח'טיב </w:t>
      </w:r>
      <w:bookmarkStart w:id="42137" w:name="_ETM_Q56_282130"/>
      <w:bookmarkEnd w:id="42137"/>
      <w:r>
        <w:rPr>
          <w:rtl/>
        </w:rPr>
        <w:t>יאסין</w:t>
      </w:r>
      <w:r>
        <w:rPr>
          <w:rFonts w:hint="cs"/>
          <w:rtl/>
        </w:rPr>
        <w:t>.</w:t>
      </w:r>
      <w:r>
        <w:rPr>
          <w:rtl/>
        </w:rPr>
        <w:t xml:space="preserve"> </w:t>
      </w:r>
      <w:bookmarkStart w:id="42138" w:name="_ETM_Q56_282490"/>
      <w:bookmarkEnd w:id="42138"/>
    </w:p>
    <w:p w:rsidR="00E85124" w:rsidRDefault="00E85124" w:rsidP="006336AD">
      <w:pPr>
        <w:rPr>
          <w:rtl/>
        </w:rPr>
      </w:pPr>
    </w:p>
    <w:p w:rsidR="00E85124" w:rsidRDefault="00E85124" w:rsidP="006336AD">
      <w:pPr>
        <w:rPr>
          <w:rtl/>
        </w:rPr>
      </w:pPr>
      <w:bookmarkStart w:id="42139" w:name="_ETM_Q0_32667648"/>
      <w:bookmarkStart w:id="42140" w:name="_ETM_Q0_32667775"/>
      <w:bookmarkEnd w:id="42139"/>
      <w:bookmarkEnd w:id="42140"/>
    </w:p>
    <w:p w:rsidR="00E85124" w:rsidRDefault="00E85124" w:rsidP="006336AD">
      <w:pPr>
        <w:pStyle w:val="a7"/>
        <w:rPr>
          <w:rtl/>
        </w:rPr>
      </w:pPr>
      <w:bookmarkStart w:id="42141" w:name="ET_hatsach_643257_18"/>
      <w:r w:rsidRPr="00A155CD">
        <w:rPr>
          <w:rStyle w:val="TagStyle"/>
          <w:rtl/>
        </w:rPr>
        <w:t xml:space="preserve">&lt;&lt; הצח &gt;&gt; </w:t>
      </w:r>
      <w:bookmarkStart w:id="42142" w:name="_Toc170221597"/>
      <w:bookmarkStart w:id="42143" w:name="_Toc193213860"/>
      <w:r>
        <w:rPr>
          <w:rtl/>
        </w:rPr>
        <w:t xml:space="preserve">הצעת חוק הגנת הצרכן (תיקון </w:t>
      </w:r>
      <w:r>
        <w:rPr>
          <w:rFonts w:hint="cs"/>
          <w:rtl/>
        </w:rPr>
        <w:t>–</w:t>
      </w:r>
      <w:r>
        <w:rPr>
          <w:rtl/>
        </w:rPr>
        <w:t xml:space="preserve"> חובת הקלטת שיחות, שמירתן ומסירתן לצרכן), התשפ"ג</w:t>
      </w:r>
      <w:r>
        <w:rPr>
          <w:rFonts w:hint="cs"/>
          <w:rtl/>
        </w:rPr>
        <w:t>–</w:t>
      </w:r>
      <w:r>
        <w:rPr>
          <w:rtl/>
        </w:rPr>
        <w:t>2023</w:t>
      </w:r>
      <w:bookmarkEnd w:id="42142"/>
      <w:bookmarkEnd w:id="42143"/>
      <w:r w:rsidRPr="00A155CD">
        <w:rPr>
          <w:rStyle w:val="TagStyle"/>
          <w:rtl/>
        </w:rPr>
        <w:t xml:space="preserve"> &lt;&lt; הצח &gt;&gt;</w:t>
      </w:r>
      <w:r>
        <w:rPr>
          <w:rtl/>
        </w:rPr>
        <w:t xml:space="preserve"> </w:t>
      </w:r>
      <w:bookmarkEnd w:id="42141"/>
    </w:p>
    <w:p w:rsidR="00E85124" w:rsidRDefault="00E85124" w:rsidP="006336AD">
      <w:pPr>
        <w:rPr>
          <w:rtl/>
        </w:rPr>
      </w:pPr>
      <w:r>
        <w:rPr>
          <w:rtl/>
        </w:rPr>
        <w:t>[הצעת חוק פ/</w:t>
      </w:r>
      <w:r>
        <w:rPr>
          <w:rFonts w:hint="cs"/>
          <w:rtl/>
        </w:rPr>
        <w:t>3535/25</w:t>
      </w:r>
      <w:r>
        <w:rPr>
          <w:rtl/>
        </w:rPr>
        <w:t>; נספחות.]</w:t>
      </w:r>
    </w:p>
    <w:p w:rsidR="00E85124" w:rsidRDefault="00E85124" w:rsidP="006336AD">
      <w:pPr>
        <w:pStyle w:val="-0"/>
        <w:rPr>
          <w:rtl/>
        </w:rPr>
      </w:pPr>
      <w:r>
        <w:rPr>
          <w:rFonts w:hint="cs"/>
          <w:rtl/>
        </w:rPr>
        <w:t>(הצעת קבוצת חברי הכנסת)</w:t>
      </w:r>
    </w:p>
    <w:p w:rsidR="00E85124" w:rsidRDefault="00E85124" w:rsidP="006336AD">
      <w:pPr>
        <w:rPr>
          <w:rtl/>
        </w:rPr>
      </w:pPr>
    </w:p>
    <w:p w:rsidR="00E85124" w:rsidRDefault="00E85124" w:rsidP="006336AD">
      <w:pPr>
        <w:pStyle w:val="af7"/>
        <w:keepNext/>
        <w:rPr>
          <w:rtl/>
        </w:rPr>
      </w:pPr>
      <w:r w:rsidRPr="00A155CD">
        <w:rPr>
          <w:rStyle w:val="TagStyle"/>
          <w:rtl/>
        </w:rPr>
        <w:t xml:space="preserve"> &lt;&lt; יור &gt;&gt; </w:t>
      </w:r>
      <w:r>
        <w:rPr>
          <w:rtl/>
        </w:rPr>
        <w:t>היו"ר משה טור פז:</w:t>
      </w:r>
      <w:r w:rsidRPr="00A155CD">
        <w:rPr>
          <w:rStyle w:val="TagStyle"/>
          <w:rtl/>
        </w:rPr>
        <w:t xml:space="preserve"> &lt;&lt; יור &gt;&gt;</w:t>
      </w:r>
      <w:r>
        <w:rPr>
          <w:rtl/>
        </w:rPr>
        <w:t xml:space="preserve"> </w:t>
      </w:r>
    </w:p>
    <w:p w:rsidR="00E85124" w:rsidRDefault="00E85124" w:rsidP="006336AD">
      <w:pPr>
        <w:rPr>
          <w:rtl/>
        </w:rPr>
      </w:pPr>
    </w:p>
    <w:p w:rsidR="00E85124" w:rsidRDefault="00E85124" w:rsidP="0053647D">
      <w:pPr>
        <w:rPr>
          <w:rtl/>
        </w:rPr>
      </w:pPr>
      <w:r>
        <w:rPr>
          <w:rtl/>
        </w:rPr>
        <w:t>כאמור</w:t>
      </w:r>
      <w:r>
        <w:rPr>
          <w:rFonts w:hint="cs"/>
          <w:rtl/>
        </w:rPr>
        <w:t>,</w:t>
      </w:r>
      <w:r>
        <w:rPr>
          <w:rtl/>
        </w:rPr>
        <w:t xml:space="preserve"> </w:t>
      </w:r>
      <w:bookmarkStart w:id="42144" w:name="_ETM_Q56_282850"/>
      <w:bookmarkEnd w:id="42144"/>
      <w:r>
        <w:rPr>
          <w:rtl/>
        </w:rPr>
        <w:t xml:space="preserve">להצעת </w:t>
      </w:r>
      <w:bookmarkStart w:id="42145" w:name="_ETM_Q56_283209"/>
      <w:bookmarkEnd w:id="42145"/>
      <w:r>
        <w:rPr>
          <w:rtl/>
        </w:rPr>
        <w:t xml:space="preserve">החוק </w:t>
      </w:r>
      <w:bookmarkStart w:id="42146" w:name="_ETM_Q56_283390"/>
      <w:bookmarkEnd w:id="42146"/>
      <w:r>
        <w:rPr>
          <w:rtl/>
        </w:rPr>
        <w:t xml:space="preserve">הוצמדה </w:t>
      </w:r>
      <w:bookmarkStart w:id="42147" w:name="_ETM_Q56_283810"/>
      <w:bookmarkEnd w:id="42147"/>
      <w:r>
        <w:rPr>
          <w:rtl/>
        </w:rPr>
        <w:t xml:space="preserve">גם </w:t>
      </w:r>
      <w:bookmarkStart w:id="42148" w:name="_ETM_Q56_284020"/>
      <w:bookmarkEnd w:id="42148"/>
      <w:r>
        <w:rPr>
          <w:rtl/>
        </w:rPr>
        <w:t xml:space="preserve">הצעת חוק הגנת הצרכן </w:t>
      </w:r>
      <w:r>
        <w:rPr>
          <w:rFonts w:hint="cs"/>
          <w:rtl/>
        </w:rPr>
        <w:t>(</w:t>
      </w:r>
      <w:r>
        <w:rPr>
          <w:rtl/>
        </w:rPr>
        <w:t>תיקון – חובת הקלטת שיחות, שמירתן ומסירתן לצרכן</w:t>
      </w:r>
      <w:r>
        <w:rPr>
          <w:rFonts w:hint="cs"/>
          <w:rtl/>
        </w:rPr>
        <w:t xml:space="preserve">) </w:t>
      </w:r>
      <w:r>
        <w:rPr>
          <w:rtl/>
        </w:rPr>
        <w:t>התשפ"ג</w:t>
      </w:r>
      <w:r>
        <w:rPr>
          <w:rFonts w:hint="cs"/>
          <w:rtl/>
        </w:rPr>
        <w:t>–</w:t>
      </w:r>
      <w:r>
        <w:rPr>
          <w:rtl/>
        </w:rPr>
        <w:t>2023</w:t>
      </w:r>
      <w:r>
        <w:rPr>
          <w:rFonts w:hint="cs"/>
          <w:rtl/>
        </w:rPr>
        <w:t xml:space="preserve">, </w:t>
      </w:r>
      <w:r>
        <w:rPr>
          <w:rtl/>
        </w:rPr>
        <w:t>של חברי הכנסת מירב כהן ודוד ביטן</w:t>
      </w:r>
      <w:bookmarkStart w:id="42149" w:name="_ETM_Q56_286000"/>
      <w:bookmarkStart w:id="42150" w:name="_ETM_Q56_284260"/>
      <w:bookmarkStart w:id="42151" w:name="_ETM_Q56_284440"/>
      <w:bookmarkStart w:id="42152" w:name="_ETM_Q56_284830"/>
      <w:bookmarkStart w:id="42153" w:name="_ETM_Q56_285370"/>
      <w:bookmarkStart w:id="42154" w:name="_ETM_Q56_285670"/>
      <w:bookmarkStart w:id="42155" w:name="_ETM_Q56_285970"/>
      <w:bookmarkStart w:id="42156" w:name="_ETM_Q56_286300"/>
      <w:bookmarkStart w:id="42157" w:name="_ETM_Q56_286630"/>
      <w:bookmarkStart w:id="42158" w:name="_ETM_Q56_287710"/>
      <w:bookmarkStart w:id="42159" w:name="_ETM_Q56_288430"/>
      <w:bookmarkStart w:id="42160" w:name="_ETM_Q56_288820"/>
      <w:bookmarkStart w:id="42161" w:name="_ETM_Q56_289030"/>
      <w:bookmarkStart w:id="42162" w:name="_ETM_Q56_289750"/>
      <w:bookmarkStart w:id="42163" w:name="_ETM_Q56_289900"/>
      <w:bookmarkStart w:id="42164" w:name="_ETM_Q56_290140"/>
      <w:bookmarkStart w:id="42165" w:name="_ETM_Q56_290440"/>
      <w:bookmarkStart w:id="42166" w:name="_ETM_Q56_290710"/>
      <w:bookmarkStart w:id="42167" w:name="_ETM_Q56_290860"/>
      <w:bookmarkStart w:id="42168" w:name="_ETM_Q56_291010"/>
      <w:bookmarkStart w:id="42169" w:name="_ETM_Q56_291670"/>
      <w:bookmarkStart w:id="42170" w:name="_ETM_Q56_292150"/>
      <w:bookmarkEnd w:id="42149"/>
      <w:bookmarkEnd w:id="42150"/>
      <w:bookmarkEnd w:id="42151"/>
      <w:bookmarkEnd w:id="42152"/>
      <w:bookmarkEnd w:id="42153"/>
      <w:bookmarkEnd w:id="42154"/>
      <w:bookmarkEnd w:id="42155"/>
      <w:bookmarkEnd w:id="42156"/>
      <w:bookmarkEnd w:id="42157"/>
      <w:bookmarkEnd w:id="42158"/>
      <w:bookmarkEnd w:id="42159"/>
      <w:bookmarkEnd w:id="42160"/>
      <w:bookmarkEnd w:id="42161"/>
      <w:bookmarkEnd w:id="42162"/>
      <w:bookmarkEnd w:id="42163"/>
      <w:bookmarkEnd w:id="42164"/>
      <w:bookmarkEnd w:id="42165"/>
      <w:bookmarkEnd w:id="42166"/>
      <w:bookmarkEnd w:id="42167"/>
      <w:bookmarkEnd w:id="42168"/>
      <w:bookmarkEnd w:id="42169"/>
      <w:bookmarkEnd w:id="42170"/>
      <w:r w:rsidR="0053647D">
        <w:rPr>
          <w:rFonts w:hint="cs"/>
          <w:rtl/>
        </w:rPr>
        <w:t>,</w:t>
      </w:r>
      <w:r>
        <w:rPr>
          <w:rFonts w:hint="cs"/>
          <w:rtl/>
        </w:rPr>
        <w:t xml:space="preserve"> </w:t>
      </w:r>
      <w:r w:rsidR="0053647D">
        <w:rPr>
          <w:rFonts w:hint="cs"/>
          <w:rtl/>
        </w:rPr>
        <w:t>ל</w:t>
      </w:r>
      <w:r>
        <w:rPr>
          <w:rtl/>
        </w:rPr>
        <w:t xml:space="preserve">דיון </w:t>
      </w:r>
      <w:bookmarkStart w:id="42171" w:name="_ETM_Q56_292420"/>
      <w:bookmarkEnd w:id="42171"/>
      <w:r>
        <w:rPr>
          <w:rtl/>
        </w:rPr>
        <w:t>המוקדם</w:t>
      </w:r>
      <w:r>
        <w:rPr>
          <w:rFonts w:hint="cs"/>
          <w:rtl/>
        </w:rPr>
        <w:t>.</w:t>
      </w:r>
      <w:r>
        <w:rPr>
          <w:rtl/>
        </w:rPr>
        <w:t xml:space="preserve"> </w:t>
      </w:r>
      <w:bookmarkStart w:id="42172" w:name="_ETM_Q56_293290"/>
      <w:bookmarkEnd w:id="42172"/>
      <w:r>
        <w:rPr>
          <w:rtl/>
        </w:rPr>
        <w:t xml:space="preserve">אני </w:t>
      </w:r>
      <w:bookmarkStart w:id="42173" w:name="_ETM_Q56_293470"/>
      <w:bookmarkEnd w:id="42173"/>
      <w:r>
        <w:rPr>
          <w:rtl/>
        </w:rPr>
        <w:t xml:space="preserve">מזמין </w:t>
      </w:r>
      <w:bookmarkStart w:id="42174" w:name="_ETM_Q56_293770"/>
      <w:bookmarkEnd w:id="42174"/>
      <w:r>
        <w:rPr>
          <w:rtl/>
        </w:rPr>
        <w:t xml:space="preserve">את </w:t>
      </w:r>
      <w:bookmarkStart w:id="42175" w:name="_ETM_Q56_293860"/>
      <w:bookmarkEnd w:id="42175"/>
      <w:r>
        <w:rPr>
          <w:rtl/>
        </w:rPr>
        <w:t xml:space="preserve">חברת </w:t>
      </w:r>
      <w:bookmarkStart w:id="42176" w:name="_ETM_Q56_294130"/>
      <w:bookmarkEnd w:id="42176"/>
      <w:r>
        <w:rPr>
          <w:rtl/>
        </w:rPr>
        <w:t xml:space="preserve">הכנסת </w:t>
      </w:r>
      <w:bookmarkStart w:id="42177" w:name="_ETM_Q56_294430"/>
      <w:bookmarkEnd w:id="42177"/>
      <w:r>
        <w:rPr>
          <w:rtl/>
        </w:rPr>
        <w:t xml:space="preserve">מירב </w:t>
      </w:r>
      <w:bookmarkStart w:id="42178" w:name="_ETM_Q56_294729"/>
      <w:bookmarkEnd w:id="42178"/>
      <w:r>
        <w:rPr>
          <w:rtl/>
        </w:rPr>
        <w:t xml:space="preserve">כהן </w:t>
      </w:r>
      <w:bookmarkStart w:id="42179" w:name="_ETM_Q56_295340"/>
      <w:bookmarkEnd w:id="42179"/>
      <w:r>
        <w:rPr>
          <w:rtl/>
        </w:rPr>
        <w:t xml:space="preserve">להציג </w:t>
      </w:r>
      <w:bookmarkStart w:id="42180" w:name="_ETM_Q56_295909"/>
      <w:bookmarkEnd w:id="42180"/>
      <w:r>
        <w:rPr>
          <w:rtl/>
        </w:rPr>
        <w:t xml:space="preserve">את </w:t>
      </w:r>
      <w:bookmarkStart w:id="42181" w:name="_ETM_Q56_296030"/>
      <w:bookmarkEnd w:id="42181"/>
      <w:r>
        <w:rPr>
          <w:rtl/>
        </w:rPr>
        <w:t>הצעת</w:t>
      </w:r>
      <w:r w:rsidR="00B3078D">
        <w:rPr>
          <w:rFonts w:hint="cs"/>
          <w:rtl/>
        </w:rPr>
        <w:t xml:space="preserve"> החוק</w:t>
      </w:r>
      <w:r>
        <w:rPr>
          <w:rFonts w:hint="cs"/>
          <w:rtl/>
        </w:rPr>
        <w:t>.</w:t>
      </w:r>
      <w:r>
        <w:rPr>
          <w:rtl/>
        </w:rPr>
        <w:t xml:space="preserve"> </w:t>
      </w:r>
      <w:bookmarkStart w:id="42182" w:name="_ETM_Q56_301270"/>
      <w:bookmarkEnd w:id="42182"/>
      <w:r>
        <w:rPr>
          <w:rtl/>
        </w:rPr>
        <w:t xml:space="preserve">לרשותך </w:t>
      </w:r>
      <w:bookmarkStart w:id="42183" w:name="_ETM_Q56_301780"/>
      <w:bookmarkStart w:id="42184" w:name="_ETM_Q56_302079"/>
      <w:bookmarkEnd w:id="42183"/>
      <w:bookmarkEnd w:id="42184"/>
      <w:r>
        <w:rPr>
          <w:rFonts w:hint="cs"/>
          <w:rtl/>
        </w:rPr>
        <w:t xml:space="preserve">שלוש </w:t>
      </w:r>
      <w:r>
        <w:rPr>
          <w:rtl/>
        </w:rPr>
        <w:t>דקות</w:t>
      </w:r>
      <w:r>
        <w:rPr>
          <w:rFonts w:hint="cs"/>
          <w:rtl/>
        </w:rPr>
        <w:t>,</w:t>
      </w:r>
      <w:r>
        <w:rPr>
          <w:rtl/>
        </w:rPr>
        <w:t xml:space="preserve"> </w:t>
      </w:r>
      <w:bookmarkStart w:id="42185" w:name="_ETM_Q56_302829"/>
      <w:bookmarkEnd w:id="42185"/>
      <w:r>
        <w:rPr>
          <w:rtl/>
        </w:rPr>
        <w:t>בבקשה</w:t>
      </w:r>
      <w:r>
        <w:rPr>
          <w:rFonts w:hint="cs"/>
          <w:rtl/>
        </w:rPr>
        <w:t>.</w:t>
      </w:r>
    </w:p>
    <w:p w:rsidR="00E85124" w:rsidRDefault="00E85124" w:rsidP="006336AD">
      <w:pPr>
        <w:rPr>
          <w:rtl/>
        </w:rPr>
      </w:pPr>
      <w:bookmarkStart w:id="42186" w:name="_ETM_Q56_308000"/>
      <w:bookmarkStart w:id="42187" w:name="_ETM_Q56_303000"/>
      <w:bookmarkEnd w:id="42186"/>
      <w:bookmarkEnd w:id="42187"/>
    </w:p>
    <w:p w:rsidR="00E85124" w:rsidRDefault="00E85124" w:rsidP="006336AD">
      <w:pPr>
        <w:pStyle w:val="af6"/>
        <w:keepNext/>
        <w:rPr>
          <w:rtl/>
        </w:rPr>
      </w:pPr>
      <w:bookmarkStart w:id="42188" w:name="ET_interruption_6352_2"/>
      <w:r w:rsidRPr="004E1FEE">
        <w:rPr>
          <w:rStyle w:val="TagStyle"/>
          <w:rtl/>
        </w:rPr>
        <w:t xml:space="preserve"> &lt;&lt; קריאה &gt;&gt; </w:t>
      </w:r>
      <w:r>
        <w:rPr>
          <w:rtl/>
        </w:rPr>
        <w:t>אלמוג כהן (עוצמה יהודית):</w:t>
      </w:r>
      <w:r w:rsidRPr="004E1FEE">
        <w:rPr>
          <w:rStyle w:val="TagStyle"/>
          <w:rtl/>
        </w:rPr>
        <w:t xml:space="preserve"> &lt;&lt; קריאה &gt;&gt;</w:t>
      </w:r>
      <w:r>
        <w:rPr>
          <w:rtl/>
        </w:rPr>
        <w:t xml:space="preserve"> </w:t>
      </w:r>
      <w:bookmarkEnd w:id="42188"/>
    </w:p>
    <w:p w:rsidR="00E85124" w:rsidRDefault="00E85124" w:rsidP="006336AD">
      <w:pPr>
        <w:rPr>
          <w:rtl/>
        </w:rPr>
      </w:pPr>
    </w:p>
    <w:p w:rsidR="00E85124" w:rsidRDefault="00E85124" w:rsidP="006336AD">
      <w:pPr>
        <w:rPr>
          <w:rtl/>
        </w:rPr>
      </w:pPr>
      <w:bookmarkStart w:id="42189" w:name="_ETM_Q56_307000"/>
      <w:bookmarkEnd w:id="42189"/>
      <w:r>
        <w:rPr>
          <w:rFonts w:hint="cs"/>
          <w:rtl/>
        </w:rPr>
        <w:t xml:space="preserve">ייאמר לזכותה </w:t>
      </w:r>
      <w:bookmarkStart w:id="42190" w:name="_ETM_Q56_304000"/>
      <w:bookmarkEnd w:id="42190"/>
      <w:r>
        <w:rPr>
          <w:rFonts w:hint="cs"/>
          <w:rtl/>
        </w:rPr>
        <w:t>של מירב שזה הדגל שהיא נושאת כבר שנים רבות, ובאמת כבוד גדול.</w:t>
      </w:r>
    </w:p>
    <w:p w:rsidR="00E85124" w:rsidRDefault="00E85124" w:rsidP="006336AD">
      <w:pPr>
        <w:rPr>
          <w:rtl/>
        </w:rPr>
      </w:pPr>
    </w:p>
    <w:p w:rsidR="00E85124" w:rsidRDefault="00E85124" w:rsidP="006336AD">
      <w:pPr>
        <w:pStyle w:val="a4"/>
        <w:keepNext/>
        <w:rPr>
          <w:rtl/>
        </w:rPr>
      </w:pPr>
      <w:bookmarkStart w:id="42191" w:name="ET_speaker_5783_3"/>
      <w:r w:rsidRPr="004E1FEE">
        <w:rPr>
          <w:rStyle w:val="TagStyle"/>
          <w:rtl/>
        </w:rPr>
        <w:t xml:space="preserve"> &lt;&lt; דובר &gt;&gt; </w:t>
      </w:r>
      <w:bookmarkStart w:id="42192" w:name="_Toc170221598"/>
      <w:bookmarkStart w:id="42193" w:name="_Toc193213861"/>
      <w:r>
        <w:rPr>
          <w:rtl/>
        </w:rPr>
        <w:t>מירב כהן (יש עתיד):</w:t>
      </w:r>
      <w:bookmarkEnd w:id="42192"/>
      <w:bookmarkEnd w:id="42193"/>
      <w:r w:rsidRPr="004E1FEE">
        <w:rPr>
          <w:rStyle w:val="TagStyle"/>
          <w:rtl/>
        </w:rPr>
        <w:t xml:space="preserve"> &lt;&lt; דובר &gt;&gt;</w:t>
      </w:r>
      <w:r>
        <w:rPr>
          <w:rtl/>
        </w:rPr>
        <w:t xml:space="preserve"> </w:t>
      </w:r>
      <w:bookmarkEnd w:id="42191"/>
    </w:p>
    <w:p w:rsidR="00E85124" w:rsidRDefault="00E85124" w:rsidP="006336AD">
      <w:pPr>
        <w:rPr>
          <w:rtl/>
        </w:rPr>
      </w:pPr>
    </w:p>
    <w:p w:rsidR="00E85124" w:rsidRDefault="00E85124" w:rsidP="006336AD">
      <w:pPr>
        <w:rPr>
          <w:rtl/>
        </w:rPr>
      </w:pPr>
      <w:bookmarkStart w:id="42194" w:name="_ETM_Q56_309000"/>
      <w:bookmarkEnd w:id="42194"/>
      <w:r>
        <w:rPr>
          <w:rFonts w:hint="cs"/>
          <w:rtl/>
        </w:rPr>
        <w:t xml:space="preserve">תודה. </w:t>
      </w:r>
    </w:p>
    <w:p w:rsidR="00E85124" w:rsidRDefault="00E85124" w:rsidP="006336AD">
      <w:pPr>
        <w:rPr>
          <w:rtl/>
        </w:rPr>
      </w:pPr>
      <w:bookmarkStart w:id="42195" w:name="_ETM_Q56_313000"/>
      <w:bookmarkEnd w:id="42195"/>
    </w:p>
    <w:p w:rsidR="00E85124" w:rsidRDefault="00E85124" w:rsidP="006336AD">
      <w:pPr>
        <w:pStyle w:val="af6"/>
        <w:keepNext/>
        <w:rPr>
          <w:rtl/>
        </w:rPr>
      </w:pPr>
      <w:bookmarkStart w:id="42196" w:name="ET_interruption_6352_21"/>
      <w:r w:rsidRPr="00431984">
        <w:rPr>
          <w:rStyle w:val="TagStyle"/>
          <w:rtl/>
        </w:rPr>
        <w:t xml:space="preserve"> &lt;&lt; קריאה &gt;&gt; </w:t>
      </w:r>
      <w:r>
        <w:rPr>
          <w:rtl/>
        </w:rPr>
        <w:t>אלמוג כהן (עוצמה יהודית):</w:t>
      </w:r>
      <w:r w:rsidRPr="00431984">
        <w:rPr>
          <w:rStyle w:val="TagStyle"/>
          <w:rtl/>
        </w:rPr>
        <w:t xml:space="preserve"> &lt;&lt; קריאה &gt;&gt;</w:t>
      </w:r>
      <w:r>
        <w:rPr>
          <w:rtl/>
        </w:rPr>
        <w:t xml:space="preserve"> </w:t>
      </w:r>
      <w:bookmarkEnd w:id="42196"/>
    </w:p>
    <w:p w:rsidR="00E85124" w:rsidRDefault="00E85124" w:rsidP="006336AD">
      <w:pPr>
        <w:rPr>
          <w:rtl/>
          <w:lang w:eastAsia="he-IL"/>
        </w:rPr>
      </w:pPr>
    </w:p>
    <w:p w:rsidR="00E85124" w:rsidRDefault="00E85124" w:rsidP="00B3078D">
      <w:pPr>
        <w:rPr>
          <w:rtl/>
          <w:lang w:eastAsia="he-IL"/>
        </w:rPr>
      </w:pPr>
      <w:r>
        <w:rPr>
          <w:rFonts w:hint="cs"/>
          <w:rtl/>
          <w:lang w:eastAsia="he-IL"/>
        </w:rPr>
        <w:t xml:space="preserve">זה אני. שיוציאו אותי </w:t>
      </w:r>
      <w:proofErr w:type="spellStart"/>
      <w:r>
        <w:rPr>
          <w:rFonts w:hint="cs"/>
          <w:rtl/>
          <w:lang w:eastAsia="he-IL"/>
        </w:rPr>
        <w:t>מהווטסאפ</w:t>
      </w:r>
      <w:proofErr w:type="spellEnd"/>
      <w:r>
        <w:rPr>
          <w:rFonts w:hint="cs"/>
          <w:rtl/>
          <w:lang w:eastAsia="he-IL"/>
        </w:rPr>
        <w:t xml:space="preserve"> של עוצמה יהודית.</w:t>
      </w:r>
    </w:p>
    <w:p w:rsidR="00E85124" w:rsidRDefault="00E85124" w:rsidP="006336AD">
      <w:pPr>
        <w:rPr>
          <w:rtl/>
          <w:lang w:eastAsia="he-IL"/>
        </w:rPr>
      </w:pPr>
      <w:bookmarkStart w:id="42197" w:name="_ETM_Q56_331645"/>
      <w:bookmarkStart w:id="42198" w:name="_ETM_Q56_331736"/>
      <w:bookmarkStart w:id="42199" w:name="_ETM_Q56_332068"/>
      <w:bookmarkEnd w:id="42197"/>
      <w:bookmarkEnd w:id="42198"/>
      <w:bookmarkEnd w:id="42199"/>
    </w:p>
    <w:p w:rsidR="00E85124" w:rsidRDefault="00E85124" w:rsidP="006336AD">
      <w:pPr>
        <w:pStyle w:val="af7"/>
        <w:keepNext/>
        <w:rPr>
          <w:rtl/>
        </w:rPr>
      </w:pPr>
      <w:bookmarkStart w:id="42200" w:name="_ETM_Q56_332132"/>
      <w:bookmarkEnd w:id="42200"/>
      <w:r w:rsidRPr="004E1FEE">
        <w:rPr>
          <w:rStyle w:val="TagStyle"/>
          <w:rtl/>
        </w:rPr>
        <w:t xml:space="preserve">&lt;&lt; יור &gt;&gt; </w:t>
      </w:r>
      <w:r>
        <w:rPr>
          <w:rtl/>
        </w:rPr>
        <w:t>היו"ר משה טור פז:</w:t>
      </w:r>
      <w:r w:rsidRPr="004E1FEE">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42201" w:name="_ETM_Q56_317000"/>
      <w:bookmarkEnd w:id="42201"/>
      <w:r>
        <w:rPr>
          <w:rFonts w:hint="cs"/>
          <w:rtl/>
        </w:rPr>
        <w:t>כן, בבקשה.</w:t>
      </w:r>
    </w:p>
    <w:p w:rsidR="00E85124" w:rsidRDefault="00E85124" w:rsidP="006336AD">
      <w:pPr>
        <w:rPr>
          <w:rtl/>
        </w:rPr>
      </w:pPr>
      <w:bookmarkStart w:id="42202" w:name="_ETM_Q56_320000"/>
      <w:bookmarkEnd w:id="42202"/>
    </w:p>
    <w:p w:rsidR="00E85124" w:rsidRDefault="00E85124" w:rsidP="006336AD">
      <w:pPr>
        <w:pStyle w:val="-"/>
        <w:keepNext/>
        <w:rPr>
          <w:rtl/>
        </w:rPr>
      </w:pPr>
      <w:bookmarkStart w:id="42203" w:name="ET_speakercontinue_5783_5"/>
      <w:r w:rsidRPr="004E1FEE">
        <w:rPr>
          <w:rStyle w:val="TagStyle"/>
          <w:rtl/>
        </w:rPr>
        <w:t xml:space="preserve"> &lt;&lt; דובר_המשך &gt;&gt; </w:t>
      </w:r>
      <w:r>
        <w:rPr>
          <w:rtl/>
        </w:rPr>
        <w:t>מירב כהן (יש עתיד):</w:t>
      </w:r>
      <w:r w:rsidRPr="004E1FEE">
        <w:rPr>
          <w:rStyle w:val="TagStyle"/>
          <w:rtl/>
        </w:rPr>
        <w:t xml:space="preserve"> &lt;&lt; דובר_המשך &gt;&gt;</w:t>
      </w:r>
      <w:r>
        <w:rPr>
          <w:rtl/>
        </w:rPr>
        <w:t xml:space="preserve"> </w:t>
      </w:r>
      <w:bookmarkEnd w:id="42203"/>
    </w:p>
    <w:p w:rsidR="00E85124" w:rsidRDefault="00E85124" w:rsidP="006336AD">
      <w:pPr>
        <w:rPr>
          <w:rtl/>
        </w:rPr>
      </w:pPr>
    </w:p>
    <w:p w:rsidR="00E85124" w:rsidRDefault="00E85124" w:rsidP="00B3078D">
      <w:pPr>
        <w:rPr>
          <w:rtl/>
        </w:rPr>
      </w:pPr>
      <w:bookmarkStart w:id="42204" w:name="_ETM_Q56_321000"/>
      <w:bookmarkStart w:id="42205" w:name="_ETM_Q56_314000"/>
      <w:bookmarkStart w:id="42206" w:name="_ETM_Q56_304409"/>
      <w:bookmarkStart w:id="42207" w:name="_ETM_Q56_304530"/>
      <w:bookmarkEnd w:id="42204"/>
      <w:bookmarkEnd w:id="42205"/>
      <w:bookmarkEnd w:id="42206"/>
      <w:bookmarkEnd w:id="42207"/>
      <w:r>
        <w:rPr>
          <w:rFonts w:hint="cs"/>
          <w:rtl/>
        </w:rPr>
        <w:t xml:space="preserve">כנסת נכבדה, כבוד היושב-ראש, </w:t>
      </w:r>
      <w:r>
        <w:rPr>
          <w:rtl/>
        </w:rPr>
        <w:t>תדמיינו את גילה,</w:t>
      </w:r>
      <w:bookmarkStart w:id="42208" w:name="_ETM_Q56_322000"/>
      <w:bookmarkEnd w:id="42208"/>
      <w:r>
        <w:rPr>
          <w:rFonts w:hint="cs"/>
          <w:rtl/>
        </w:rPr>
        <w:t xml:space="preserve"> </w:t>
      </w:r>
      <w:r>
        <w:rPr>
          <w:rtl/>
        </w:rPr>
        <w:t>קשישה בת 83</w:t>
      </w:r>
      <w:r w:rsidR="00B3078D">
        <w:rPr>
          <w:rFonts w:hint="cs"/>
          <w:rtl/>
        </w:rPr>
        <w:t>,</w:t>
      </w:r>
      <w:r>
        <w:rPr>
          <w:rtl/>
        </w:rPr>
        <w:t xml:space="preserve"> שמקבלת שיחה טלפונית ממספר חסוי.</w:t>
      </w:r>
      <w:r>
        <w:rPr>
          <w:rFonts w:hint="cs"/>
          <w:rtl/>
        </w:rPr>
        <w:t xml:space="preserve"> </w:t>
      </w:r>
      <w:r>
        <w:rPr>
          <w:rtl/>
        </w:rPr>
        <w:t xml:space="preserve">למרות בעיות השמיעה, היא עונה, ובצד השני של הקו נמצא נציג שמציע לה להצטרף למועדון לקוחות </w:t>
      </w:r>
      <w:r>
        <w:rPr>
          <w:rFonts w:hint="cs"/>
          <w:rtl/>
        </w:rPr>
        <w:t>ש</w:t>
      </w:r>
      <w:r>
        <w:rPr>
          <w:rtl/>
        </w:rPr>
        <w:t xml:space="preserve">בו מקבלים מתנות במחיר </w:t>
      </w:r>
      <w:r>
        <w:rPr>
          <w:rFonts w:hint="cs"/>
          <w:rtl/>
        </w:rPr>
        <w:t xml:space="preserve">של </w:t>
      </w:r>
      <w:r>
        <w:rPr>
          <w:rtl/>
        </w:rPr>
        <w:t>דמי משלוח בלבד.</w:t>
      </w:r>
      <w:r>
        <w:rPr>
          <w:rFonts w:hint="cs"/>
          <w:rtl/>
        </w:rPr>
        <w:t xml:space="preserve"> </w:t>
      </w:r>
      <w:r>
        <w:rPr>
          <w:rtl/>
        </w:rPr>
        <w:t>הנציג מתעקש</w:t>
      </w:r>
      <w:r>
        <w:rPr>
          <w:rFonts w:hint="cs"/>
          <w:rtl/>
        </w:rPr>
        <w:t xml:space="preserve">, </w:t>
      </w:r>
      <w:r>
        <w:rPr>
          <w:rtl/>
        </w:rPr>
        <w:t xml:space="preserve">מתעקש, </w:t>
      </w:r>
      <w:r w:rsidR="00B3078D">
        <w:rPr>
          <w:rFonts w:hint="cs"/>
          <w:rtl/>
        </w:rPr>
        <w:t>ו</w:t>
      </w:r>
      <w:r>
        <w:rPr>
          <w:rFonts w:hint="cs"/>
          <w:rtl/>
        </w:rPr>
        <w:t>בסוף ה</w:t>
      </w:r>
      <w:r>
        <w:rPr>
          <w:rtl/>
        </w:rPr>
        <w:t>יא</w:t>
      </w:r>
      <w:r>
        <w:rPr>
          <w:rFonts w:hint="cs"/>
          <w:rtl/>
        </w:rPr>
        <w:t xml:space="preserve"> </w:t>
      </w:r>
      <w:r>
        <w:rPr>
          <w:rtl/>
        </w:rPr>
        <w:t xml:space="preserve">מסכימה. </w:t>
      </w:r>
      <w:bookmarkStart w:id="42209" w:name="_ETM_Q56_347000"/>
      <w:bookmarkEnd w:id="42209"/>
      <w:r>
        <w:rPr>
          <w:rtl/>
        </w:rPr>
        <w:t>בסופו של דבר, כמובן שאין מתנות חינם. ההבטחות של הנציג הופרו, ואחרי חודשים התברר שהקשישה חויבה בעשרות אלפי שקלים על "מתנות" ש</w:t>
      </w:r>
      <w:r>
        <w:rPr>
          <w:rFonts w:hint="cs"/>
          <w:rtl/>
        </w:rPr>
        <w:t xml:space="preserve">היא </w:t>
      </w:r>
      <w:bookmarkStart w:id="42210" w:name="_ETM_Q56_360059"/>
      <w:bookmarkEnd w:id="42210"/>
      <w:r>
        <w:rPr>
          <w:rFonts w:hint="cs"/>
          <w:rtl/>
        </w:rPr>
        <w:t xml:space="preserve">בכלל </w:t>
      </w:r>
      <w:r>
        <w:rPr>
          <w:rtl/>
        </w:rPr>
        <w:t xml:space="preserve">לא הייתה צריכה. </w:t>
      </w:r>
    </w:p>
    <w:p w:rsidR="00E85124" w:rsidRDefault="00E85124" w:rsidP="006336AD">
      <w:pPr>
        <w:rPr>
          <w:rtl/>
        </w:rPr>
      </w:pPr>
      <w:bookmarkStart w:id="42211" w:name="_ETM_Q56_365173"/>
      <w:bookmarkStart w:id="42212" w:name="_ETM_Q56_365283"/>
      <w:bookmarkEnd w:id="42211"/>
      <w:bookmarkEnd w:id="42212"/>
    </w:p>
    <w:p w:rsidR="00E85124" w:rsidRDefault="00E85124" w:rsidP="00B3078D">
      <w:pPr>
        <w:rPr>
          <w:rtl/>
        </w:rPr>
      </w:pPr>
      <w:r>
        <w:rPr>
          <w:rtl/>
        </w:rPr>
        <w:t>ז</w:t>
      </w:r>
      <w:r>
        <w:rPr>
          <w:rFonts w:hint="cs"/>
          <w:rtl/>
        </w:rPr>
        <w:t>ו</w:t>
      </w:r>
      <w:r>
        <w:rPr>
          <w:rtl/>
        </w:rPr>
        <w:t xml:space="preserve"> לא סיטואציה דמיונית</w:t>
      </w:r>
      <w:r w:rsidR="00B3078D">
        <w:rPr>
          <w:rFonts w:hint="cs"/>
          <w:rtl/>
        </w:rPr>
        <w:t>;</w:t>
      </w:r>
      <w:r>
        <w:rPr>
          <w:rFonts w:hint="cs"/>
          <w:rtl/>
        </w:rPr>
        <w:t xml:space="preserve"> זו סיטואציה שאני ליוויתי אלפי </w:t>
      </w:r>
      <w:proofErr w:type="spellStart"/>
      <w:r>
        <w:rPr>
          <w:rFonts w:hint="cs"/>
          <w:rtl/>
        </w:rPr>
        <w:t>אלפי</w:t>
      </w:r>
      <w:proofErr w:type="spellEnd"/>
      <w:r>
        <w:rPr>
          <w:rFonts w:hint="cs"/>
          <w:rtl/>
        </w:rPr>
        <w:t xml:space="preserve"> פעמים. </w:t>
      </w:r>
      <w:r>
        <w:rPr>
          <w:rtl/>
        </w:rPr>
        <w:t xml:space="preserve">מרבית מקרי העושק בארץ נעשים באמצעות עסקאות </w:t>
      </w:r>
      <w:r>
        <w:rPr>
          <w:rFonts w:hint="cs"/>
          <w:rtl/>
        </w:rPr>
        <w:t>של</w:t>
      </w:r>
      <w:bookmarkStart w:id="42213" w:name="_ETM_Q56_374908"/>
      <w:bookmarkEnd w:id="42213"/>
      <w:r>
        <w:rPr>
          <w:rFonts w:hint="cs"/>
          <w:rtl/>
        </w:rPr>
        <w:t xml:space="preserve"> </w:t>
      </w:r>
      <w:r>
        <w:rPr>
          <w:rtl/>
        </w:rPr>
        <w:t xml:space="preserve">מכירה </w:t>
      </w:r>
      <w:r>
        <w:rPr>
          <w:rFonts w:hint="cs"/>
          <w:rtl/>
        </w:rPr>
        <w:t>ב</w:t>
      </w:r>
      <w:r>
        <w:rPr>
          <w:rtl/>
        </w:rPr>
        <w:t>טלפו</w:t>
      </w:r>
      <w:r>
        <w:rPr>
          <w:rFonts w:hint="cs"/>
          <w:rtl/>
        </w:rPr>
        <w:t>ן</w:t>
      </w:r>
      <w:r>
        <w:rPr>
          <w:rtl/>
        </w:rPr>
        <w:t>.</w:t>
      </w:r>
      <w:r>
        <w:rPr>
          <w:rFonts w:hint="cs"/>
          <w:rtl/>
        </w:rPr>
        <w:t xml:space="preserve"> </w:t>
      </w:r>
      <w:r>
        <w:rPr>
          <w:rtl/>
        </w:rPr>
        <w:t xml:space="preserve">לא פעם, במיוחד כשמדובר בזקנים </w:t>
      </w:r>
      <w:r>
        <w:rPr>
          <w:rFonts w:hint="cs"/>
          <w:rtl/>
        </w:rPr>
        <w:t xml:space="preserve">– </w:t>
      </w:r>
      <w:r>
        <w:rPr>
          <w:rtl/>
        </w:rPr>
        <w:t>ו</w:t>
      </w:r>
      <w:r>
        <w:rPr>
          <w:rFonts w:hint="cs"/>
          <w:rtl/>
        </w:rPr>
        <w:t xml:space="preserve">גם </w:t>
      </w:r>
      <w:r>
        <w:rPr>
          <w:rtl/>
        </w:rPr>
        <w:t>באוכלוסיות מוחלשות</w:t>
      </w:r>
      <w:r>
        <w:rPr>
          <w:rFonts w:hint="cs"/>
          <w:rtl/>
        </w:rPr>
        <w:t xml:space="preserve"> אחרות</w:t>
      </w:r>
      <w:r>
        <w:rPr>
          <w:rtl/>
        </w:rPr>
        <w:t xml:space="preserve">, </w:t>
      </w:r>
      <w:r>
        <w:rPr>
          <w:rFonts w:hint="cs"/>
          <w:rtl/>
        </w:rPr>
        <w:t>אם זה עולים חדשים, אם זה אנשים עם</w:t>
      </w:r>
      <w:bookmarkStart w:id="42214" w:name="_ETM_Q56_378370"/>
      <w:bookmarkEnd w:id="42214"/>
      <w:r>
        <w:rPr>
          <w:rFonts w:hint="cs"/>
          <w:rtl/>
        </w:rPr>
        <w:t xml:space="preserve"> צרכים מיוחדים </w:t>
      </w:r>
      <w:bookmarkStart w:id="42215" w:name="_ETM_Q56_385364"/>
      <w:bookmarkEnd w:id="42215"/>
      <w:r>
        <w:rPr>
          <w:rFonts w:hint="cs"/>
          <w:rtl/>
        </w:rPr>
        <w:t xml:space="preserve">– </w:t>
      </w:r>
      <w:r>
        <w:rPr>
          <w:rtl/>
        </w:rPr>
        <w:t>מופעל על הצרכנים לחץ בלתי</w:t>
      </w:r>
      <w:r>
        <w:rPr>
          <w:rFonts w:hint="cs"/>
          <w:rtl/>
        </w:rPr>
        <w:t xml:space="preserve"> </w:t>
      </w:r>
      <w:r>
        <w:rPr>
          <w:rtl/>
        </w:rPr>
        <w:t>סביר</w:t>
      </w:r>
      <w:r>
        <w:rPr>
          <w:rFonts w:hint="cs"/>
          <w:rtl/>
        </w:rPr>
        <w:t>: לעשות את זה עכשיו</w:t>
      </w:r>
      <w:r w:rsidR="00B3078D">
        <w:rPr>
          <w:rFonts w:hint="cs"/>
          <w:rtl/>
        </w:rPr>
        <w:t>;</w:t>
      </w:r>
      <w:r>
        <w:rPr>
          <w:rFonts w:hint="cs"/>
          <w:rtl/>
        </w:rPr>
        <w:t xml:space="preserve"> לא לספר </w:t>
      </w:r>
      <w:bookmarkStart w:id="42216" w:name="_ETM_Q56_386009"/>
      <w:bookmarkEnd w:id="42216"/>
      <w:r>
        <w:rPr>
          <w:rFonts w:hint="cs"/>
          <w:rtl/>
        </w:rPr>
        <w:t xml:space="preserve">את זה לבני משפחה. באמת מפעילים הרבה מאוד </w:t>
      </w:r>
      <w:bookmarkStart w:id="42217" w:name="_ETM_Q56_388994"/>
      <w:bookmarkEnd w:id="42217"/>
      <w:r>
        <w:rPr>
          <w:rFonts w:hint="cs"/>
          <w:rtl/>
        </w:rPr>
        <w:t>לחץ.</w:t>
      </w:r>
      <w:r>
        <w:rPr>
          <w:rtl/>
        </w:rPr>
        <w:t xml:space="preserve"> פרטי העסקה שנאמרים בע</w:t>
      </w:r>
      <w:r>
        <w:rPr>
          <w:rFonts w:hint="cs"/>
          <w:rtl/>
        </w:rPr>
        <w:t>ל פה</w:t>
      </w:r>
      <w:r>
        <w:rPr>
          <w:rtl/>
        </w:rPr>
        <w:t xml:space="preserve"> שונים מ</w:t>
      </w:r>
      <w:r>
        <w:rPr>
          <w:rFonts w:hint="cs"/>
          <w:rtl/>
        </w:rPr>
        <w:t>ה</w:t>
      </w:r>
      <w:r>
        <w:rPr>
          <w:rtl/>
        </w:rPr>
        <w:t>פרטי</w:t>
      </w:r>
      <w:r>
        <w:rPr>
          <w:rFonts w:hint="cs"/>
          <w:rtl/>
        </w:rPr>
        <w:t>ם</w:t>
      </w:r>
      <w:r>
        <w:rPr>
          <w:rtl/>
        </w:rPr>
        <w:t xml:space="preserve"> </w:t>
      </w:r>
      <w:r>
        <w:rPr>
          <w:rFonts w:hint="cs"/>
          <w:rtl/>
        </w:rPr>
        <w:t>של מה שמחייבים אותם</w:t>
      </w:r>
      <w:r>
        <w:rPr>
          <w:rtl/>
        </w:rPr>
        <w:t xml:space="preserve"> בפועל.</w:t>
      </w:r>
    </w:p>
    <w:p w:rsidR="00E85124" w:rsidRDefault="00E85124" w:rsidP="006336AD">
      <w:pPr>
        <w:rPr>
          <w:rtl/>
        </w:rPr>
      </w:pPr>
      <w:bookmarkStart w:id="42218" w:name="_ETM_Q56_401930"/>
      <w:bookmarkStart w:id="42219" w:name="_ETM_Q56_402020"/>
      <w:bookmarkEnd w:id="42218"/>
      <w:bookmarkEnd w:id="42219"/>
    </w:p>
    <w:p w:rsidR="00E85124" w:rsidRDefault="00E85124" w:rsidP="00B3078D">
      <w:pPr>
        <w:rPr>
          <w:rtl/>
        </w:rPr>
      </w:pPr>
      <w:r>
        <w:rPr>
          <w:rtl/>
        </w:rPr>
        <w:t>הבעיה היא שלאותו צרכן שנעשק דרך הטלפ</w:t>
      </w:r>
      <w:r>
        <w:rPr>
          <w:rFonts w:hint="cs"/>
          <w:rtl/>
        </w:rPr>
        <w:t>ון</w:t>
      </w:r>
      <w:r>
        <w:rPr>
          <w:rtl/>
        </w:rPr>
        <w:t xml:space="preserve"> אין </w:t>
      </w:r>
      <w:r>
        <w:rPr>
          <w:rFonts w:hint="cs"/>
          <w:rtl/>
        </w:rPr>
        <w:t xml:space="preserve">דרך </w:t>
      </w:r>
      <w:r>
        <w:rPr>
          <w:rtl/>
        </w:rPr>
        <w:t xml:space="preserve">להוכיח בדיעבד </w:t>
      </w:r>
      <w:bookmarkStart w:id="42220" w:name="_ETM_Q56_405840"/>
      <w:bookmarkEnd w:id="42220"/>
      <w:r>
        <w:rPr>
          <w:rtl/>
        </w:rPr>
        <w:t xml:space="preserve">את </w:t>
      </w:r>
      <w:bookmarkStart w:id="42221" w:name="_ETM_Q56_405989"/>
      <w:bookmarkEnd w:id="42221"/>
      <w:r>
        <w:rPr>
          <w:rtl/>
        </w:rPr>
        <w:t xml:space="preserve">הטענות </w:t>
      </w:r>
      <w:bookmarkStart w:id="42222" w:name="_ETM_Q56_406500"/>
      <w:bookmarkEnd w:id="42222"/>
      <w:r>
        <w:rPr>
          <w:rtl/>
        </w:rPr>
        <w:t>שלו</w:t>
      </w:r>
      <w:r>
        <w:rPr>
          <w:rFonts w:hint="cs"/>
          <w:rtl/>
        </w:rPr>
        <w:t>.</w:t>
      </w:r>
      <w:r>
        <w:rPr>
          <w:rtl/>
        </w:rPr>
        <w:t xml:space="preserve"> </w:t>
      </w:r>
      <w:bookmarkStart w:id="42223" w:name="_ETM_Q56_407239"/>
      <w:bookmarkEnd w:id="42223"/>
      <w:r>
        <w:rPr>
          <w:rtl/>
        </w:rPr>
        <w:t xml:space="preserve">לצורך </w:t>
      </w:r>
      <w:bookmarkStart w:id="42224" w:name="_ETM_Q56_407780"/>
      <w:bookmarkEnd w:id="42224"/>
      <w:r>
        <w:rPr>
          <w:rtl/>
        </w:rPr>
        <w:t>העניין</w:t>
      </w:r>
      <w:r>
        <w:rPr>
          <w:rFonts w:hint="cs"/>
          <w:rtl/>
        </w:rPr>
        <w:t>,</w:t>
      </w:r>
      <w:r>
        <w:rPr>
          <w:rtl/>
        </w:rPr>
        <w:t xml:space="preserve"> </w:t>
      </w:r>
      <w:bookmarkStart w:id="42225" w:name="_ETM_Q56_408170"/>
      <w:bookmarkEnd w:id="42225"/>
      <w:r>
        <w:rPr>
          <w:rtl/>
        </w:rPr>
        <w:t xml:space="preserve">אותה </w:t>
      </w:r>
      <w:bookmarkStart w:id="42226" w:name="_ETM_Q56_408440"/>
      <w:bookmarkEnd w:id="42226"/>
      <w:r>
        <w:rPr>
          <w:rtl/>
        </w:rPr>
        <w:t xml:space="preserve">קשישה </w:t>
      </w:r>
      <w:bookmarkStart w:id="42227" w:name="_ETM_Q56_409370"/>
      <w:bookmarkEnd w:id="42227"/>
      <w:r>
        <w:rPr>
          <w:rtl/>
        </w:rPr>
        <w:t xml:space="preserve">יכולה </w:t>
      </w:r>
      <w:bookmarkStart w:id="42228" w:name="_ETM_Q56_409760"/>
      <w:bookmarkEnd w:id="42228"/>
      <w:r>
        <w:rPr>
          <w:rtl/>
        </w:rPr>
        <w:t xml:space="preserve">ללכת </w:t>
      </w:r>
      <w:bookmarkStart w:id="42229" w:name="_ETM_Q56_410209"/>
      <w:bookmarkEnd w:id="42229"/>
      <w:r>
        <w:rPr>
          <w:rtl/>
        </w:rPr>
        <w:t xml:space="preserve">לתבוע </w:t>
      </w:r>
      <w:bookmarkStart w:id="42230" w:name="_ETM_Q56_410750"/>
      <w:bookmarkEnd w:id="42230"/>
      <w:r>
        <w:rPr>
          <w:rtl/>
        </w:rPr>
        <w:t xml:space="preserve">את </w:t>
      </w:r>
      <w:bookmarkStart w:id="42231" w:name="_ETM_Q56_410900"/>
      <w:bookmarkEnd w:id="42231"/>
      <w:r>
        <w:rPr>
          <w:rtl/>
        </w:rPr>
        <w:t xml:space="preserve">בית </w:t>
      </w:r>
      <w:bookmarkStart w:id="42232" w:name="_ETM_Q56_411110"/>
      <w:bookmarkEnd w:id="42232"/>
      <w:r>
        <w:rPr>
          <w:rtl/>
        </w:rPr>
        <w:t>העסק</w:t>
      </w:r>
      <w:r w:rsidR="00B3078D">
        <w:rPr>
          <w:rFonts w:hint="cs"/>
          <w:rtl/>
        </w:rPr>
        <w:t>,</w:t>
      </w:r>
      <w:r>
        <w:rPr>
          <w:rtl/>
        </w:rPr>
        <w:t xml:space="preserve"> </w:t>
      </w:r>
      <w:bookmarkStart w:id="42233" w:name="_ETM_Q56_411920"/>
      <w:bookmarkEnd w:id="42233"/>
      <w:r>
        <w:rPr>
          <w:rtl/>
        </w:rPr>
        <w:t xml:space="preserve">אבל </w:t>
      </w:r>
      <w:bookmarkStart w:id="42234" w:name="_ETM_Q56_412220"/>
      <w:bookmarkEnd w:id="42234"/>
      <w:r>
        <w:rPr>
          <w:rtl/>
        </w:rPr>
        <w:t>בה</w:t>
      </w:r>
      <w:r>
        <w:rPr>
          <w:rFonts w:hint="cs"/>
          <w:rtl/>
        </w:rPr>
        <w:t>י</w:t>
      </w:r>
      <w:r>
        <w:rPr>
          <w:rtl/>
        </w:rPr>
        <w:t xml:space="preserve">עדר </w:t>
      </w:r>
      <w:bookmarkStart w:id="42235" w:name="_ETM_Q56_412790"/>
      <w:bookmarkEnd w:id="42235"/>
      <w:r>
        <w:rPr>
          <w:rtl/>
        </w:rPr>
        <w:t>הקלטה</w:t>
      </w:r>
      <w:r>
        <w:rPr>
          <w:rFonts w:hint="cs"/>
          <w:rtl/>
        </w:rPr>
        <w:t>,</w:t>
      </w:r>
      <w:r>
        <w:rPr>
          <w:rtl/>
        </w:rPr>
        <w:t xml:space="preserve"> </w:t>
      </w:r>
      <w:bookmarkStart w:id="42236" w:name="_ETM_Q56_413950"/>
      <w:bookmarkEnd w:id="42236"/>
      <w:r>
        <w:rPr>
          <w:rtl/>
        </w:rPr>
        <w:t xml:space="preserve">זו </w:t>
      </w:r>
      <w:bookmarkStart w:id="42237" w:name="_ETM_Q56_414249"/>
      <w:bookmarkEnd w:id="42237"/>
      <w:r>
        <w:rPr>
          <w:rtl/>
        </w:rPr>
        <w:t xml:space="preserve">תמיד </w:t>
      </w:r>
      <w:bookmarkStart w:id="42238" w:name="_ETM_Q56_414700"/>
      <w:bookmarkEnd w:id="42238"/>
      <w:r>
        <w:rPr>
          <w:rtl/>
        </w:rPr>
        <w:t xml:space="preserve">תהיה </w:t>
      </w:r>
      <w:bookmarkStart w:id="42239" w:name="_ETM_Q56_414969"/>
      <w:bookmarkEnd w:id="42239"/>
      <w:r>
        <w:rPr>
          <w:rtl/>
        </w:rPr>
        <w:t xml:space="preserve">המילה </w:t>
      </w:r>
      <w:bookmarkStart w:id="42240" w:name="_ETM_Q56_415359"/>
      <w:bookmarkEnd w:id="42240"/>
      <w:r>
        <w:rPr>
          <w:rtl/>
        </w:rPr>
        <w:t xml:space="preserve">שלה </w:t>
      </w:r>
      <w:bookmarkStart w:id="42241" w:name="_ETM_Q56_416019"/>
      <w:bookmarkEnd w:id="42241"/>
      <w:r>
        <w:rPr>
          <w:rtl/>
        </w:rPr>
        <w:t xml:space="preserve">אל </w:t>
      </w:r>
      <w:bookmarkStart w:id="42242" w:name="_ETM_Q56_416230"/>
      <w:bookmarkEnd w:id="42242"/>
      <w:r>
        <w:rPr>
          <w:rtl/>
        </w:rPr>
        <w:t xml:space="preserve">מול </w:t>
      </w:r>
      <w:bookmarkStart w:id="42243" w:name="_ETM_Q56_416469"/>
      <w:bookmarkEnd w:id="42243"/>
      <w:r>
        <w:rPr>
          <w:rtl/>
        </w:rPr>
        <w:t xml:space="preserve">המילה </w:t>
      </w:r>
      <w:bookmarkStart w:id="42244" w:name="_ETM_Q56_416829"/>
      <w:bookmarkEnd w:id="42244"/>
      <w:r>
        <w:rPr>
          <w:rtl/>
        </w:rPr>
        <w:t xml:space="preserve">של </w:t>
      </w:r>
      <w:bookmarkStart w:id="42245" w:name="_ETM_Q56_417040"/>
      <w:bookmarkEnd w:id="42245"/>
      <w:r>
        <w:rPr>
          <w:rtl/>
        </w:rPr>
        <w:t xml:space="preserve">בית </w:t>
      </w:r>
      <w:bookmarkStart w:id="42246" w:name="_ETM_Q56_417310"/>
      <w:bookmarkEnd w:id="42246"/>
      <w:r>
        <w:rPr>
          <w:rtl/>
        </w:rPr>
        <w:t>העסק</w:t>
      </w:r>
      <w:r w:rsidR="00B3078D">
        <w:rPr>
          <w:rFonts w:hint="cs"/>
          <w:rtl/>
        </w:rPr>
        <w:t>,</w:t>
      </w:r>
      <w:r>
        <w:rPr>
          <w:rtl/>
        </w:rPr>
        <w:t xml:space="preserve"> </w:t>
      </w:r>
      <w:bookmarkStart w:id="42247" w:name="_ETM_Q56_418239"/>
      <w:bookmarkEnd w:id="42247"/>
      <w:r>
        <w:rPr>
          <w:rtl/>
        </w:rPr>
        <w:t xml:space="preserve">מה </w:t>
      </w:r>
      <w:bookmarkStart w:id="42248" w:name="_ETM_Q56_418510"/>
      <w:bookmarkEnd w:id="42248"/>
      <w:r>
        <w:rPr>
          <w:rtl/>
        </w:rPr>
        <w:t xml:space="preserve">גם </w:t>
      </w:r>
      <w:bookmarkStart w:id="42249" w:name="_ETM_Q56_418779"/>
      <w:bookmarkEnd w:id="42249"/>
      <w:r>
        <w:rPr>
          <w:rtl/>
        </w:rPr>
        <w:t>ש</w:t>
      </w:r>
      <w:r>
        <w:rPr>
          <w:rFonts w:hint="cs"/>
          <w:rtl/>
        </w:rPr>
        <w:t>ל</w:t>
      </w:r>
      <w:r>
        <w:rPr>
          <w:rtl/>
        </w:rPr>
        <w:t xml:space="preserve">הרבה </w:t>
      </w:r>
      <w:bookmarkStart w:id="42250" w:name="_ETM_Q56_419200"/>
      <w:bookmarkEnd w:id="42250"/>
      <w:r>
        <w:rPr>
          <w:rtl/>
        </w:rPr>
        <w:t xml:space="preserve">מאוד </w:t>
      </w:r>
      <w:bookmarkStart w:id="42251" w:name="_ETM_Q56_419379"/>
      <w:bookmarkEnd w:id="42251"/>
      <w:r>
        <w:rPr>
          <w:rtl/>
        </w:rPr>
        <w:t xml:space="preserve">קשישים </w:t>
      </w:r>
      <w:bookmarkStart w:id="42252" w:name="_ETM_Q56_419739"/>
      <w:bookmarkEnd w:id="42252"/>
      <w:r>
        <w:rPr>
          <w:rtl/>
        </w:rPr>
        <w:t>בכלל</w:t>
      </w:r>
      <w:bookmarkStart w:id="42253" w:name="_ETM_Q56_420709"/>
      <w:bookmarkEnd w:id="42253"/>
      <w:r>
        <w:rPr>
          <w:rtl/>
        </w:rPr>
        <w:t xml:space="preserve"> </w:t>
      </w:r>
      <w:bookmarkStart w:id="42254" w:name="_ETM_Q56_421129"/>
      <w:bookmarkEnd w:id="42254"/>
      <w:r>
        <w:rPr>
          <w:rtl/>
        </w:rPr>
        <w:t>אין</w:t>
      </w:r>
      <w:bookmarkStart w:id="42255" w:name="_ETM_Q56_421219"/>
      <w:bookmarkEnd w:id="42255"/>
      <w:r>
        <w:rPr>
          <w:rtl/>
        </w:rPr>
        <w:t xml:space="preserve"> </w:t>
      </w:r>
      <w:bookmarkStart w:id="42256" w:name="_ETM_Q56_421370"/>
      <w:bookmarkEnd w:id="42256"/>
      <w:r>
        <w:rPr>
          <w:rtl/>
        </w:rPr>
        <w:t xml:space="preserve">את </w:t>
      </w:r>
      <w:bookmarkStart w:id="42257" w:name="_ETM_Q56_421430"/>
      <w:bookmarkEnd w:id="42257"/>
      <w:r>
        <w:rPr>
          <w:rtl/>
        </w:rPr>
        <w:t xml:space="preserve">הכוחות </w:t>
      </w:r>
      <w:bookmarkStart w:id="42258" w:name="_ETM_Q56_421969"/>
      <w:bookmarkEnd w:id="42258"/>
      <w:r>
        <w:rPr>
          <w:rtl/>
        </w:rPr>
        <w:t xml:space="preserve">או </w:t>
      </w:r>
      <w:bookmarkStart w:id="42259" w:name="_ETM_Q56_422029"/>
      <w:bookmarkEnd w:id="42259"/>
      <w:r>
        <w:rPr>
          <w:rtl/>
        </w:rPr>
        <w:t xml:space="preserve">את </w:t>
      </w:r>
      <w:bookmarkStart w:id="42260" w:name="_ETM_Q56_422150"/>
      <w:bookmarkEnd w:id="42260"/>
      <w:r>
        <w:rPr>
          <w:rtl/>
        </w:rPr>
        <w:t xml:space="preserve">האנרגיות </w:t>
      </w:r>
      <w:bookmarkStart w:id="42261" w:name="_ETM_Q56_422989"/>
      <w:bookmarkEnd w:id="42261"/>
      <w:r>
        <w:rPr>
          <w:rtl/>
        </w:rPr>
        <w:t xml:space="preserve">לגשת </w:t>
      </w:r>
      <w:bookmarkStart w:id="42262" w:name="_ETM_Q56_423439"/>
      <w:bookmarkEnd w:id="42262"/>
      <w:r>
        <w:rPr>
          <w:rtl/>
        </w:rPr>
        <w:t xml:space="preserve">לבתי </w:t>
      </w:r>
      <w:bookmarkStart w:id="42263" w:name="_ETM_Q56_423769"/>
      <w:bookmarkEnd w:id="42263"/>
      <w:r>
        <w:rPr>
          <w:rtl/>
        </w:rPr>
        <w:t>משפט</w:t>
      </w:r>
      <w:r>
        <w:rPr>
          <w:rFonts w:hint="cs"/>
          <w:rtl/>
        </w:rPr>
        <w:t>.</w:t>
      </w:r>
      <w:r>
        <w:rPr>
          <w:rtl/>
        </w:rPr>
        <w:t xml:space="preserve"> </w:t>
      </w:r>
      <w:bookmarkStart w:id="42264" w:name="_ETM_Q56_424400"/>
      <w:bookmarkEnd w:id="42264"/>
      <w:r>
        <w:rPr>
          <w:rtl/>
        </w:rPr>
        <w:t>בסוף</w:t>
      </w:r>
      <w:r>
        <w:rPr>
          <w:rFonts w:hint="cs"/>
          <w:rtl/>
        </w:rPr>
        <w:t>,</w:t>
      </w:r>
      <w:r>
        <w:rPr>
          <w:rtl/>
        </w:rPr>
        <w:t xml:space="preserve"> </w:t>
      </w:r>
      <w:bookmarkStart w:id="42265" w:name="_ETM_Q56_425629"/>
      <w:bookmarkEnd w:id="42265"/>
      <w:r>
        <w:rPr>
          <w:rtl/>
        </w:rPr>
        <w:t xml:space="preserve">בתי </w:t>
      </w:r>
      <w:bookmarkStart w:id="42266" w:name="_ETM_Q56_425900"/>
      <w:bookmarkEnd w:id="42266"/>
      <w:r>
        <w:rPr>
          <w:rtl/>
        </w:rPr>
        <w:t xml:space="preserve">משפט </w:t>
      </w:r>
      <w:bookmarkStart w:id="42267" w:name="_ETM_Q56_426229"/>
      <w:bookmarkEnd w:id="42267"/>
      <w:r>
        <w:rPr>
          <w:rtl/>
        </w:rPr>
        <w:t>בנ</w:t>
      </w:r>
      <w:r>
        <w:rPr>
          <w:rFonts w:hint="cs"/>
          <w:rtl/>
        </w:rPr>
        <w:t>ויים</w:t>
      </w:r>
      <w:r>
        <w:rPr>
          <w:rtl/>
        </w:rPr>
        <w:t xml:space="preserve"> </w:t>
      </w:r>
      <w:bookmarkStart w:id="42268" w:name="_ETM_Q56_426469"/>
      <w:bookmarkEnd w:id="42268"/>
      <w:r>
        <w:rPr>
          <w:rtl/>
        </w:rPr>
        <w:t xml:space="preserve">לאנשים </w:t>
      </w:r>
      <w:bookmarkStart w:id="42269" w:name="_ETM_Q56_426859"/>
      <w:bookmarkStart w:id="42270" w:name="_ETM_Q56_427010"/>
      <w:bookmarkEnd w:id="42269"/>
      <w:bookmarkEnd w:id="42270"/>
      <w:r>
        <w:rPr>
          <w:rtl/>
        </w:rPr>
        <w:t xml:space="preserve">יותר </w:t>
      </w:r>
      <w:bookmarkStart w:id="42271" w:name="_ETM_Q56_427279"/>
      <w:bookmarkEnd w:id="42271"/>
      <w:r>
        <w:rPr>
          <w:rtl/>
        </w:rPr>
        <w:t>חזקים</w:t>
      </w:r>
      <w:r>
        <w:rPr>
          <w:rFonts w:hint="cs"/>
          <w:rtl/>
        </w:rPr>
        <w:t>,</w:t>
      </w:r>
      <w:r>
        <w:rPr>
          <w:rtl/>
        </w:rPr>
        <w:t xml:space="preserve"> </w:t>
      </w:r>
      <w:bookmarkStart w:id="42272" w:name="_ETM_Q56_427969"/>
      <w:bookmarkEnd w:id="42272"/>
      <w:r>
        <w:rPr>
          <w:rtl/>
        </w:rPr>
        <w:t xml:space="preserve">שיש </w:t>
      </w:r>
      <w:bookmarkStart w:id="42273" w:name="_ETM_Q56_428150"/>
      <w:bookmarkEnd w:id="42273"/>
      <w:r>
        <w:rPr>
          <w:rtl/>
        </w:rPr>
        <w:t xml:space="preserve">להם </w:t>
      </w:r>
      <w:bookmarkStart w:id="42274" w:name="_ETM_Q56_428269"/>
      <w:bookmarkEnd w:id="42274"/>
      <w:r>
        <w:rPr>
          <w:rtl/>
        </w:rPr>
        <w:t xml:space="preserve">את </w:t>
      </w:r>
      <w:bookmarkStart w:id="42275" w:name="_ETM_Q56_428329"/>
      <w:bookmarkEnd w:id="42275"/>
      <w:r>
        <w:rPr>
          <w:rtl/>
        </w:rPr>
        <w:t xml:space="preserve">הכוח </w:t>
      </w:r>
      <w:bookmarkStart w:id="42276" w:name="_ETM_Q56_428839"/>
      <w:bookmarkEnd w:id="42276"/>
      <w:r>
        <w:rPr>
          <w:rtl/>
        </w:rPr>
        <w:t xml:space="preserve">למאבק </w:t>
      </w:r>
      <w:bookmarkStart w:id="42277" w:name="_ETM_Q56_429409"/>
      <w:bookmarkEnd w:id="42277"/>
      <w:r>
        <w:rPr>
          <w:rtl/>
        </w:rPr>
        <w:t>הזה</w:t>
      </w:r>
      <w:r>
        <w:rPr>
          <w:rFonts w:hint="cs"/>
          <w:rtl/>
        </w:rPr>
        <w:t>.</w:t>
      </w:r>
      <w:r>
        <w:rPr>
          <w:rtl/>
        </w:rPr>
        <w:t xml:space="preserve"> </w:t>
      </w:r>
      <w:bookmarkStart w:id="42278" w:name="_ETM_Q56_430700"/>
      <w:bookmarkEnd w:id="42278"/>
    </w:p>
    <w:p w:rsidR="00E85124" w:rsidRDefault="00E85124" w:rsidP="006336AD">
      <w:pPr>
        <w:rPr>
          <w:rtl/>
        </w:rPr>
      </w:pPr>
      <w:bookmarkStart w:id="42279" w:name="_ETM_Q56_434351"/>
      <w:bookmarkStart w:id="42280" w:name="_ETM_Q56_434480"/>
      <w:bookmarkEnd w:id="42279"/>
      <w:bookmarkEnd w:id="42280"/>
    </w:p>
    <w:p w:rsidR="00E85124" w:rsidRDefault="00E85124" w:rsidP="00B3078D">
      <w:pPr>
        <w:rPr>
          <w:rtl/>
        </w:rPr>
      </w:pPr>
      <w:bookmarkStart w:id="42281" w:name="_ETM_Q56_431140"/>
      <w:bookmarkEnd w:id="42281"/>
      <w:r>
        <w:rPr>
          <w:rtl/>
        </w:rPr>
        <w:t xml:space="preserve">התיקון </w:t>
      </w:r>
      <w:bookmarkStart w:id="42282" w:name="_ETM_Q56_431350"/>
      <w:bookmarkEnd w:id="42282"/>
      <w:r>
        <w:rPr>
          <w:rtl/>
        </w:rPr>
        <w:t xml:space="preserve">המוצע </w:t>
      </w:r>
      <w:bookmarkStart w:id="42283" w:name="_ETM_Q56_431980"/>
      <w:bookmarkEnd w:id="42283"/>
      <w:r>
        <w:rPr>
          <w:rtl/>
        </w:rPr>
        <w:t xml:space="preserve">עושה </w:t>
      </w:r>
      <w:bookmarkStart w:id="42284" w:name="_ETM_Q56_432190"/>
      <w:bookmarkEnd w:id="42284"/>
      <w:r>
        <w:rPr>
          <w:rtl/>
        </w:rPr>
        <w:t xml:space="preserve">דבר </w:t>
      </w:r>
      <w:bookmarkStart w:id="42285" w:name="_ETM_Q56_432430"/>
      <w:bookmarkEnd w:id="42285"/>
      <w:r>
        <w:rPr>
          <w:rtl/>
        </w:rPr>
        <w:t>פשוט</w:t>
      </w:r>
      <w:r>
        <w:rPr>
          <w:rFonts w:hint="cs"/>
          <w:rtl/>
        </w:rPr>
        <w:t>:</w:t>
      </w:r>
      <w:r>
        <w:rPr>
          <w:rtl/>
        </w:rPr>
        <w:t xml:space="preserve"> </w:t>
      </w:r>
      <w:bookmarkStart w:id="42286" w:name="_ETM_Q56_432799"/>
      <w:bookmarkEnd w:id="42286"/>
      <w:r>
        <w:rPr>
          <w:rtl/>
        </w:rPr>
        <w:t xml:space="preserve">הוא </w:t>
      </w:r>
      <w:bookmarkStart w:id="42287" w:name="_ETM_Q56_433339"/>
      <w:bookmarkEnd w:id="42287"/>
      <w:r>
        <w:rPr>
          <w:rtl/>
        </w:rPr>
        <w:t>י</w:t>
      </w:r>
      <w:bookmarkStart w:id="42288" w:name="_ETM_Q56_433519"/>
      <w:bookmarkEnd w:id="42288"/>
      <w:r>
        <w:rPr>
          <w:rtl/>
        </w:rPr>
        <w:t xml:space="preserve">חייב </w:t>
      </w:r>
      <w:bookmarkStart w:id="42289" w:name="_ETM_Q56_433849"/>
      <w:bookmarkEnd w:id="42289"/>
      <w:r>
        <w:rPr>
          <w:rtl/>
        </w:rPr>
        <w:t xml:space="preserve">עסקים </w:t>
      </w:r>
      <w:bookmarkStart w:id="42290" w:name="_ETM_Q56_434329"/>
      <w:bookmarkEnd w:id="42290"/>
      <w:r>
        <w:rPr>
          <w:rtl/>
        </w:rPr>
        <w:t xml:space="preserve">להקליט </w:t>
      </w:r>
      <w:bookmarkStart w:id="42291" w:name="_ETM_Q56_434689"/>
      <w:bookmarkEnd w:id="42291"/>
      <w:r>
        <w:rPr>
          <w:rtl/>
        </w:rPr>
        <w:t xml:space="preserve">שיחות </w:t>
      </w:r>
      <w:bookmarkStart w:id="42292" w:name="_ETM_Q56_435439"/>
      <w:bookmarkEnd w:id="42292"/>
      <w:r>
        <w:rPr>
          <w:rtl/>
        </w:rPr>
        <w:t xml:space="preserve">שיווקיות </w:t>
      </w:r>
      <w:bookmarkStart w:id="42293" w:name="_ETM_Q56_436220"/>
      <w:bookmarkEnd w:id="42293"/>
      <w:r>
        <w:rPr>
          <w:rtl/>
        </w:rPr>
        <w:t xml:space="preserve">שיש </w:t>
      </w:r>
      <w:bookmarkStart w:id="42294" w:name="_ETM_Q56_436400"/>
      <w:bookmarkEnd w:id="42294"/>
      <w:r>
        <w:rPr>
          <w:rtl/>
        </w:rPr>
        <w:t>בה</w:t>
      </w:r>
      <w:r>
        <w:rPr>
          <w:rFonts w:hint="cs"/>
          <w:rtl/>
        </w:rPr>
        <w:t>ן</w:t>
      </w:r>
      <w:r>
        <w:rPr>
          <w:rtl/>
        </w:rPr>
        <w:t xml:space="preserve"> </w:t>
      </w:r>
      <w:bookmarkStart w:id="42295" w:name="_ETM_Q56_436940"/>
      <w:bookmarkEnd w:id="42295"/>
      <w:r>
        <w:rPr>
          <w:rtl/>
        </w:rPr>
        <w:t xml:space="preserve">ממש </w:t>
      </w:r>
      <w:bookmarkStart w:id="42296" w:name="_ETM_Q56_437389"/>
      <w:bookmarkEnd w:id="42296"/>
      <w:r>
        <w:rPr>
          <w:rtl/>
        </w:rPr>
        <w:t>מכירה</w:t>
      </w:r>
      <w:r>
        <w:rPr>
          <w:rFonts w:hint="cs"/>
          <w:rtl/>
        </w:rPr>
        <w:t>,</w:t>
      </w:r>
      <w:r>
        <w:rPr>
          <w:rtl/>
        </w:rPr>
        <w:t xml:space="preserve"> </w:t>
      </w:r>
      <w:bookmarkStart w:id="42297" w:name="_ETM_Q56_438050"/>
      <w:bookmarkEnd w:id="42297"/>
      <w:r>
        <w:rPr>
          <w:rtl/>
        </w:rPr>
        <w:t>עסקה</w:t>
      </w:r>
      <w:r>
        <w:rPr>
          <w:rFonts w:hint="cs"/>
          <w:rtl/>
        </w:rPr>
        <w:t>.</w:t>
      </w:r>
      <w:r>
        <w:rPr>
          <w:rtl/>
        </w:rPr>
        <w:t xml:space="preserve"> </w:t>
      </w:r>
      <w:bookmarkStart w:id="42298" w:name="_ETM_Q56_438949"/>
      <w:bookmarkEnd w:id="42298"/>
      <w:r>
        <w:rPr>
          <w:rtl/>
        </w:rPr>
        <w:t xml:space="preserve">אנחנו </w:t>
      </w:r>
      <w:bookmarkStart w:id="42299" w:name="_ETM_Q56_439220"/>
      <w:bookmarkEnd w:id="42299"/>
      <w:r>
        <w:rPr>
          <w:rtl/>
        </w:rPr>
        <w:t xml:space="preserve">מדברים </w:t>
      </w:r>
      <w:bookmarkStart w:id="42300" w:name="_ETM_Q56_439550"/>
      <w:bookmarkEnd w:id="42300"/>
      <w:r>
        <w:rPr>
          <w:rtl/>
        </w:rPr>
        <w:t xml:space="preserve">רק </w:t>
      </w:r>
      <w:bookmarkStart w:id="42301" w:name="_ETM_Q56_439789"/>
      <w:bookmarkEnd w:id="42301"/>
      <w:r>
        <w:rPr>
          <w:rtl/>
        </w:rPr>
        <w:t xml:space="preserve">על </w:t>
      </w:r>
      <w:bookmarkStart w:id="42302" w:name="_ETM_Q56_439909"/>
      <w:bookmarkEnd w:id="42302"/>
      <w:r>
        <w:rPr>
          <w:rtl/>
        </w:rPr>
        <w:t xml:space="preserve">עסקאות </w:t>
      </w:r>
      <w:bookmarkStart w:id="42303" w:name="_ETM_Q56_440360"/>
      <w:bookmarkEnd w:id="42303"/>
      <w:r>
        <w:rPr>
          <w:rtl/>
        </w:rPr>
        <w:t xml:space="preserve">של </w:t>
      </w:r>
      <w:bookmarkStart w:id="42304" w:name="_ETM_Q56_440539"/>
      <w:bookmarkEnd w:id="42304"/>
      <w:r>
        <w:rPr>
          <w:rtl/>
        </w:rPr>
        <w:t xml:space="preserve">למעלה </w:t>
      </w:r>
      <w:bookmarkStart w:id="42305" w:name="_ETM_Q56_440960"/>
      <w:bookmarkEnd w:id="42305"/>
      <w:r>
        <w:rPr>
          <w:rtl/>
        </w:rPr>
        <w:t xml:space="preserve">מ-500 </w:t>
      </w:r>
      <w:bookmarkStart w:id="42306" w:name="_ETM_Q56_441560"/>
      <w:bookmarkEnd w:id="42306"/>
      <w:r>
        <w:rPr>
          <w:rtl/>
        </w:rPr>
        <w:t xml:space="preserve">שקלים </w:t>
      </w:r>
      <w:bookmarkStart w:id="42307" w:name="_ETM_Q56_442009"/>
      <w:bookmarkEnd w:id="42307"/>
      <w:r w:rsidR="00B3078D">
        <w:rPr>
          <w:rFonts w:hint="cs"/>
          <w:rtl/>
        </w:rPr>
        <w:t xml:space="preserve">– </w:t>
      </w:r>
      <w:r>
        <w:rPr>
          <w:rtl/>
        </w:rPr>
        <w:t xml:space="preserve">עשינו </w:t>
      </w:r>
      <w:bookmarkStart w:id="42308" w:name="_ETM_Q56_442310"/>
      <w:bookmarkEnd w:id="42308"/>
      <w:r>
        <w:rPr>
          <w:rtl/>
        </w:rPr>
        <w:t xml:space="preserve">את </w:t>
      </w:r>
      <w:bookmarkStart w:id="42309" w:name="_ETM_Q56_442430"/>
      <w:bookmarkEnd w:id="42309"/>
      <w:r>
        <w:rPr>
          <w:rtl/>
        </w:rPr>
        <w:t xml:space="preserve">זה </w:t>
      </w:r>
      <w:bookmarkStart w:id="42310" w:name="_ETM_Q56_442550"/>
      <w:bookmarkEnd w:id="42310"/>
      <w:r>
        <w:rPr>
          <w:rtl/>
        </w:rPr>
        <w:t>מידתי</w:t>
      </w:r>
      <w:r>
        <w:rPr>
          <w:rFonts w:hint="cs"/>
          <w:rtl/>
        </w:rPr>
        <w:t>,</w:t>
      </w:r>
      <w:r>
        <w:rPr>
          <w:rtl/>
        </w:rPr>
        <w:t xml:space="preserve"> </w:t>
      </w:r>
      <w:bookmarkStart w:id="42311" w:name="_ETM_Q56_443389"/>
      <w:bookmarkEnd w:id="42311"/>
      <w:r>
        <w:rPr>
          <w:rtl/>
        </w:rPr>
        <w:t xml:space="preserve">כך </w:t>
      </w:r>
      <w:bookmarkStart w:id="42312" w:name="_ETM_Q56_443569"/>
      <w:bookmarkEnd w:id="42312"/>
      <w:r>
        <w:rPr>
          <w:rtl/>
        </w:rPr>
        <w:t xml:space="preserve">שזה </w:t>
      </w:r>
      <w:bookmarkStart w:id="42313" w:name="_ETM_Q56_443900"/>
      <w:bookmarkEnd w:id="42313"/>
      <w:r>
        <w:rPr>
          <w:rtl/>
        </w:rPr>
        <w:t xml:space="preserve">לא </w:t>
      </w:r>
      <w:bookmarkStart w:id="42314" w:name="_ETM_Q56_444889"/>
      <w:bookmarkEnd w:id="42314"/>
      <w:r>
        <w:rPr>
          <w:rtl/>
        </w:rPr>
        <w:t xml:space="preserve">סתם </w:t>
      </w:r>
      <w:bookmarkStart w:id="42315" w:name="_ETM_Q56_445279"/>
      <w:bookmarkEnd w:id="42315"/>
      <w:r>
        <w:rPr>
          <w:rtl/>
        </w:rPr>
        <w:t>יכביד</w:t>
      </w:r>
      <w:r>
        <w:rPr>
          <w:rFonts w:hint="cs"/>
          <w:rtl/>
        </w:rPr>
        <w:t xml:space="preserve">. אבל </w:t>
      </w:r>
      <w:bookmarkStart w:id="42316" w:name="_ETM_Q56_445819"/>
      <w:bookmarkStart w:id="42317" w:name="_ETM_Q56_446210"/>
      <w:bookmarkEnd w:id="42316"/>
      <w:bookmarkEnd w:id="42317"/>
      <w:r>
        <w:rPr>
          <w:rFonts w:hint="cs"/>
          <w:rtl/>
        </w:rPr>
        <w:t xml:space="preserve">אם </w:t>
      </w:r>
      <w:r>
        <w:rPr>
          <w:rtl/>
        </w:rPr>
        <w:t xml:space="preserve">בית </w:t>
      </w:r>
      <w:bookmarkStart w:id="42318" w:name="_ETM_Q56_446509"/>
      <w:bookmarkEnd w:id="42318"/>
      <w:r>
        <w:rPr>
          <w:rtl/>
        </w:rPr>
        <w:t xml:space="preserve">עסק </w:t>
      </w:r>
      <w:bookmarkStart w:id="42319" w:name="_ETM_Q56_446810"/>
      <w:bookmarkEnd w:id="42319"/>
      <w:r>
        <w:rPr>
          <w:rtl/>
        </w:rPr>
        <w:t xml:space="preserve">לוקח </w:t>
      </w:r>
      <w:bookmarkStart w:id="42320" w:name="_ETM_Q56_447080"/>
      <w:bookmarkEnd w:id="42320"/>
      <w:r>
        <w:rPr>
          <w:rtl/>
        </w:rPr>
        <w:t xml:space="preserve">כרטיס </w:t>
      </w:r>
      <w:bookmarkStart w:id="42321" w:name="_ETM_Q56_447409"/>
      <w:bookmarkEnd w:id="42321"/>
      <w:r>
        <w:rPr>
          <w:rtl/>
        </w:rPr>
        <w:t xml:space="preserve">אשראי </w:t>
      </w:r>
      <w:bookmarkStart w:id="42322" w:name="_ETM_Q56_447770"/>
      <w:bookmarkEnd w:id="42322"/>
      <w:r>
        <w:rPr>
          <w:rtl/>
        </w:rPr>
        <w:t xml:space="preserve">של </w:t>
      </w:r>
      <w:bookmarkStart w:id="42323" w:name="_ETM_Q56_447919"/>
      <w:bookmarkEnd w:id="42323"/>
      <w:r>
        <w:rPr>
          <w:rtl/>
        </w:rPr>
        <w:t>בן</w:t>
      </w:r>
      <w:r>
        <w:rPr>
          <w:rFonts w:hint="cs"/>
          <w:rtl/>
        </w:rPr>
        <w:t xml:space="preserve"> </w:t>
      </w:r>
      <w:r>
        <w:rPr>
          <w:rtl/>
        </w:rPr>
        <w:t xml:space="preserve">אדם </w:t>
      </w:r>
      <w:bookmarkStart w:id="42324" w:name="_ETM_Q56_448690"/>
      <w:bookmarkEnd w:id="42324"/>
      <w:r>
        <w:rPr>
          <w:rtl/>
        </w:rPr>
        <w:t xml:space="preserve">בסכומים </w:t>
      </w:r>
      <w:bookmarkStart w:id="42325" w:name="_ETM_Q56_449230"/>
      <w:bookmarkEnd w:id="42325"/>
      <w:r>
        <w:rPr>
          <w:rtl/>
        </w:rPr>
        <w:t xml:space="preserve">כל </w:t>
      </w:r>
      <w:bookmarkStart w:id="42326" w:name="_ETM_Q56_449380"/>
      <w:bookmarkEnd w:id="42326"/>
      <w:r>
        <w:rPr>
          <w:rtl/>
        </w:rPr>
        <w:t xml:space="preserve">כך </w:t>
      </w:r>
      <w:bookmarkStart w:id="42327" w:name="_ETM_Q56_449560"/>
      <w:bookmarkEnd w:id="42327"/>
      <w:r>
        <w:rPr>
          <w:rtl/>
        </w:rPr>
        <w:t>גבוהים</w:t>
      </w:r>
      <w:r>
        <w:rPr>
          <w:rFonts w:hint="cs"/>
          <w:rtl/>
        </w:rPr>
        <w:t>,</w:t>
      </w:r>
      <w:r>
        <w:rPr>
          <w:rtl/>
        </w:rPr>
        <w:t xml:space="preserve"> </w:t>
      </w:r>
      <w:bookmarkStart w:id="42328" w:name="_ETM_Q56_450410"/>
      <w:bookmarkEnd w:id="42328"/>
      <w:r>
        <w:rPr>
          <w:rtl/>
        </w:rPr>
        <w:t xml:space="preserve">מן </w:t>
      </w:r>
      <w:bookmarkStart w:id="42329" w:name="_ETM_Q56_450650"/>
      <w:bookmarkEnd w:id="42329"/>
      <w:r>
        <w:rPr>
          <w:rtl/>
        </w:rPr>
        <w:t xml:space="preserve">הראוי </w:t>
      </w:r>
      <w:bookmarkStart w:id="42330" w:name="_ETM_Q56_451130"/>
      <w:bookmarkEnd w:id="42330"/>
      <w:r>
        <w:rPr>
          <w:rtl/>
        </w:rPr>
        <w:t xml:space="preserve">שהוא </w:t>
      </w:r>
      <w:bookmarkStart w:id="42331" w:name="_ETM_Q56_451279"/>
      <w:bookmarkEnd w:id="42331"/>
      <w:r>
        <w:rPr>
          <w:rFonts w:hint="cs"/>
          <w:rtl/>
        </w:rPr>
        <w:t>י</w:t>
      </w:r>
      <w:r>
        <w:rPr>
          <w:rtl/>
        </w:rPr>
        <w:t xml:space="preserve">קליט </w:t>
      </w:r>
      <w:bookmarkStart w:id="42332" w:name="_ETM_Q56_451580"/>
      <w:bookmarkEnd w:id="42332"/>
      <w:r>
        <w:rPr>
          <w:rtl/>
        </w:rPr>
        <w:t xml:space="preserve">את </w:t>
      </w:r>
      <w:bookmarkStart w:id="42333" w:name="_ETM_Q56_451700"/>
      <w:bookmarkEnd w:id="42333"/>
      <w:r>
        <w:rPr>
          <w:rtl/>
        </w:rPr>
        <w:t>השיחה</w:t>
      </w:r>
      <w:r>
        <w:rPr>
          <w:rFonts w:hint="cs"/>
          <w:rtl/>
        </w:rPr>
        <w:t>.</w:t>
      </w:r>
      <w:r>
        <w:rPr>
          <w:rtl/>
        </w:rPr>
        <w:t xml:space="preserve"> </w:t>
      </w:r>
      <w:bookmarkStart w:id="42334" w:name="_ETM_Q56_452120"/>
      <w:bookmarkEnd w:id="42334"/>
      <w:r>
        <w:rPr>
          <w:rtl/>
        </w:rPr>
        <w:t xml:space="preserve">ברוב </w:t>
      </w:r>
      <w:bookmarkStart w:id="42335" w:name="_ETM_Q56_452480"/>
      <w:bookmarkEnd w:id="42335"/>
      <w:r>
        <w:rPr>
          <w:rtl/>
        </w:rPr>
        <w:t xml:space="preserve">המקרים </w:t>
      </w:r>
      <w:bookmarkStart w:id="42336" w:name="_ETM_Q56_452810"/>
      <w:bookmarkEnd w:id="42336"/>
      <w:r>
        <w:rPr>
          <w:rtl/>
        </w:rPr>
        <w:t xml:space="preserve">הם </w:t>
      </w:r>
      <w:bookmarkStart w:id="42337" w:name="_ETM_Q56_452930"/>
      <w:bookmarkEnd w:id="42337"/>
      <w:r>
        <w:rPr>
          <w:rtl/>
        </w:rPr>
        <w:t xml:space="preserve">גם </w:t>
      </w:r>
      <w:bookmarkStart w:id="42338" w:name="_ETM_Q56_453139"/>
      <w:bookmarkEnd w:id="42338"/>
      <w:r>
        <w:rPr>
          <w:rtl/>
        </w:rPr>
        <w:t>מקליטים</w:t>
      </w:r>
      <w:r>
        <w:rPr>
          <w:rFonts w:hint="cs"/>
          <w:rtl/>
        </w:rPr>
        <w:t>, הם</w:t>
      </w:r>
      <w:bookmarkStart w:id="42339" w:name="_ETM_Q56_453540"/>
      <w:bookmarkEnd w:id="42339"/>
      <w:r>
        <w:rPr>
          <w:rtl/>
        </w:rPr>
        <w:t xml:space="preserve"> </w:t>
      </w:r>
      <w:bookmarkStart w:id="42340" w:name="_ETM_Q56_454080"/>
      <w:bookmarkStart w:id="42341" w:name="_ETM_Q56_454260"/>
      <w:bookmarkEnd w:id="42340"/>
      <w:bookmarkEnd w:id="42341"/>
      <w:r>
        <w:rPr>
          <w:rtl/>
        </w:rPr>
        <w:t xml:space="preserve">פשוט </w:t>
      </w:r>
      <w:bookmarkStart w:id="42342" w:name="_ETM_Q56_454529"/>
      <w:bookmarkEnd w:id="42342"/>
      <w:r>
        <w:rPr>
          <w:rtl/>
        </w:rPr>
        <w:t xml:space="preserve">לא </w:t>
      </w:r>
      <w:bookmarkStart w:id="42343" w:name="_ETM_Q56_454650"/>
      <w:bookmarkEnd w:id="42343"/>
      <w:r>
        <w:rPr>
          <w:rtl/>
        </w:rPr>
        <w:t xml:space="preserve">מעבירים </w:t>
      </w:r>
      <w:bookmarkStart w:id="42344" w:name="_ETM_Q56_455130"/>
      <w:bookmarkEnd w:id="42344"/>
      <w:r>
        <w:rPr>
          <w:rtl/>
        </w:rPr>
        <w:t xml:space="preserve">את </w:t>
      </w:r>
      <w:bookmarkStart w:id="42345" w:name="_ETM_Q56_455250"/>
      <w:bookmarkEnd w:id="42345"/>
      <w:r>
        <w:rPr>
          <w:rtl/>
        </w:rPr>
        <w:t xml:space="preserve">זה </w:t>
      </w:r>
      <w:bookmarkStart w:id="42346" w:name="_ETM_Q56_455700"/>
      <w:bookmarkEnd w:id="42346"/>
      <w:r>
        <w:rPr>
          <w:rtl/>
        </w:rPr>
        <w:t>לצרכן</w:t>
      </w:r>
      <w:r>
        <w:rPr>
          <w:rFonts w:hint="cs"/>
          <w:rtl/>
        </w:rPr>
        <w:t>.</w:t>
      </w:r>
      <w:r>
        <w:rPr>
          <w:rtl/>
        </w:rPr>
        <w:t xml:space="preserve"> </w:t>
      </w:r>
      <w:bookmarkStart w:id="42347" w:name="_ETM_Q56_457069"/>
      <w:bookmarkEnd w:id="42347"/>
      <w:r>
        <w:rPr>
          <w:rtl/>
        </w:rPr>
        <w:t xml:space="preserve">אז </w:t>
      </w:r>
      <w:bookmarkStart w:id="42348" w:name="_ETM_Q56_457759"/>
      <w:bookmarkEnd w:id="42348"/>
      <w:r>
        <w:rPr>
          <w:rtl/>
        </w:rPr>
        <w:t xml:space="preserve">נציג </w:t>
      </w:r>
      <w:bookmarkStart w:id="42349" w:name="_ETM_Q56_458180"/>
      <w:bookmarkEnd w:id="42349"/>
      <w:r>
        <w:rPr>
          <w:rtl/>
        </w:rPr>
        <w:t xml:space="preserve">העסק </w:t>
      </w:r>
      <w:bookmarkStart w:id="42350" w:name="_ETM_Q56_458630"/>
      <w:bookmarkEnd w:id="42350"/>
      <w:r>
        <w:rPr>
          <w:rtl/>
        </w:rPr>
        <w:t xml:space="preserve">יחויב </w:t>
      </w:r>
      <w:bookmarkStart w:id="42351" w:name="_ETM_Q56_459289"/>
      <w:bookmarkStart w:id="42352" w:name="_ETM_Q56_459500"/>
      <w:bookmarkEnd w:id="42351"/>
      <w:bookmarkEnd w:id="42352"/>
      <w:r>
        <w:rPr>
          <w:rtl/>
        </w:rPr>
        <w:t xml:space="preserve">להודיע </w:t>
      </w:r>
      <w:bookmarkStart w:id="42353" w:name="_ETM_Q56_459919"/>
      <w:bookmarkEnd w:id="42353"/>
      <w:r>
        <w:rPr>
          <w:rtl/>
        </w:rPr>
        <w:t xml:space="preserve">לצרכן </w:t>
      </w:r>
      <w:bookmarkStart w:id="42354" w:name="_ETM_Q56_460400"/>
      <w:bookmarkEnd w:id="42354"/>
      <w:r>
        <w:rPr>
          <w:rtl/>
        </w:rPr>
        <w:t xml:space="preserve">שהשיחה </w:t>
      </w:r>
      <w:bookmarkStart w:id="42355" w:name="_ETM_Q56_460819"/>
      <w:bookmarkEnd w:id="42355"/>
      <w:r>
        <w:rPr>
          <w:rtl/>
        </w:rPr>
        <w:t>מוקלטת</w:t>
      </w:r>
      <w:r>
        <w:rPr>
          <w:rFonts w:hint="cs"/>
          <w:rtl/>
        </w:rPr>
        <w:t>,</w:t>
      </w:r>
      <w:r>
        <w:rPr>
          <w:rtl/>
        </w:rPr>
        <w:t xml:space="preserve"> </w:t>
      </w:r>
      <w:bookmarkStart w:id="42356" w:name="_ETM_Q56_462200"/>
      <w:bookmarkEnd w:id="42356"/>
      <w:r>
        <w:rPr>
          <w:rFonts w:hint="cs"/>
          <w:rtl/>
        </w:rPr>
        <w:t>ואם</w:t>
      </w:r>
      <w:r>
        <w:rPr>
          <w:rtl/>
        </w:rPr>
        <w:t xml:space="preserve"> </w:t>
      </w:r>
      <w:bookmarkStart w:id="42357" w:name="_ETM_Q56_463520"/>
      <w:bookmarkStart w:id="42358" w:name="_ETM_Q56_463700"/>
      <w:bookmarkEnd w:id="42357"/>
      <w:bookmarkEnd w:id="42358"/>
      <w:r>
        <w:rPr>
          <w:rFonts w:hint="cs"/>
          <w:rtl/>
        </w:rPr>
        <w:t>ה</w:t>
      </w:r>
      <w:r>
        <w:rPr>
          <w:rtl/>
        </w:rPr>
        <w:t>צר</w:t>
      </w:r>
      <w:r>
        <w:rPr>
          <w:rFonts w:hint="cs"/>
          <w:rtl/>
        </w:rPr>
        <w:t>כן</w:t>
      </w:r>
      <w:bookmarkStart w:id="42359" w:name="_ETM_Q56_463970"/>
      <w:bookmarkStart w:id="42360" w:name="_ETM_Q56_464089"/>
      <w:bookmarkEnd w:id="42359"/>
      <w:bookmarkEnd w:id="42360"/>
      <w:r>
        <w:rPr>
          <w:rFonts w:hint="cs"/>
          <w:rtl/>
        </w:rPr>
        <w:t xml:space="preserve"> י</w:t>
      </w:r>
      <w:r>
        <w:rPr>
          <w:rtl/>
        </w:rPr>
        <w:t>בקש</w:t>
      </w:r>
      <w:bookmarkStart w:id="42361" w:name="_ETM_Q56_464510"/>
      <w:bookmarkEnd w:id="42361"/>
      <w:r>
        <w:rPr>
          <w:rFonts w:hint="cs"/>
          <w:rtl/>
        </w:rPr>
        <w:t>, הוא י</w:t>
      </w:r>
      <w:r>
        <w:rPr>
          <w:rtl/>
        </w:rPr>
        <w:t xml:space="preserve">וכל </w:t>
      </w:r>
      <w:bookmarkStart w:id="42362" w:name="_ETM_Q56_464870"/>
      <w:bookmarkEnd w:id="42362"/>
      <w:r>
        <w:rPr>
          <w:rtl/>
        </w:rPr>
        <w:t xml:space="preserve">לקבל </w:t>
      </w:r>
      <w:bookmarkStart w:id="42363" w:name="_ETM_Q56_465170"/>
      <w:bookmarkEnd w:id="42363"/>
      <w:r>
        <w:rPr>
          <w:rtl/>
        </w:rPr>
        <w:t xml:space="preserve">את </w:t>
      </w:r>
      <w:bookmarkStart w:id="42364" w:name="_ETM_Q56_465230"/>
      <w:bookmarkEnd w:id="42364"/>
      <w:r>
        <w:rPr>
          <w:rtl/>
        </w:rPr>
        <w:t xml:space="preserve">ההקלטה </w:t>
      </w:r>
      <w:bookmarkStart w:id="42365" w:name="_ETM_Q56_465740"/>
      <w:bookmarkEnd w:id="42365"/>
      <w:r w:rsidR="00B3078D">
        <w:rPr>
          <w:rFonts w:hint="cs"/>
          <w:rtl/>
        </w:rPr>
        <w:t>ב</w:t>
      </w:r>
      <w:r>
        <w:rPr>
          <w:rtl/>
        </w:rPr>
        <w:t>תוך</w:t>
      </w:r>
      <w:r>
        <w:rPr>
          <w:rFonts w:hint="cs"/>
          <w:rtl/>
        </w:rPr>
        <w:t xml:space="preserve"> עשרה</w:t>
      </w:r>
      <w:bookmarkStart w:id="42366" w:name="_ETM_Q56_465950"/>
      <w:bookmarkEnd w:id="42366"/>
      <w:r>
        <w:rPr>
          <w:rtl/>
        </w:rPr>
        <w:t xml:space="preserve"> </w:t>
      </w:r>
      <w:bookmarkStart w:id="42367" w:name="_ETM_Q56_466370"/>
      <w:bookmarkEnd w:id="42367"/>
      <w:r>
        <w:rPr>
          <w:rtl/>
        </w:rPr>
        <w:t>ימים</w:t>
      </w:r>
      <w:r>
        <w:rPr>
          <w:rFonts w:hint="cs"/>
          <w:rtl/>
        </w:rPr>
        <w:t>,</w:t>
      </w:r>
      <w:r>
        <w:rPr>
          <w:rtl/>
        </w:rPr>
        <w:t xml:space="preserve"> </w:t>
      </w:r>
      <w:bookmarkStart w:id="42368" w:name="_ETM_Q56_466940"/>
      <w:bookmarkEnd w:id="42368"/>
      <w:r>
        <w:rPr>
          <w:rtl/>
        </w:rPr>
        <w:t xml:space="preserve">ימי </w:t>
      </w:r>
      <w:bookmarkStart w:id="42369" w:name="_ETM_Q56_467210"/>
      <w:bookmarkEnd w:id="42369"/>
      <w:r>
        <w:rPr>
          <w:rtl/>
        </w:rPr>
        <w:t>עסקים</w:t>
      </w:r>
      <w:r>
        <w:rPr>
          <w:rFonts w:hint="cs"/>
          <w:rtl/>
        </w:rPr>
        <w:t>,</w:t>
      </w:r>
      <w:r>
        <w:rPr>
          <w:rtl/>
        </w:rPr>
        <w:t xml:space="preserve"> </w:t>
      </w:r>
      <w:bookmarkStart w:id="42370" w:name="_ETM_Q56_468039"/>
      <w:bookmarkEnd w:id="42370"/>
      <w:r>
        <w:rPr>
          <w:rtl/>
        </w:rPr>
        <w:t xml:space="preserve">ללא </w:t>
      </w:r>
      <w:bookmarkStart w:id="42371" w:name="_ETM_Q56_468339"/>
      <w:bookmarkEnd w:id="42371"/>
      <w:r>
        <w:rPr>
          <w:rtl/>
        </w:rPr>
        <w:t>תשלום</w:t>
      </w:r>
      <w:r>
        <w:rPr>
          <w:rFonts w:hint="cs"/>
          <w:rtl/>
        </w:rPr>
        <w:t>.</w:t>
      </w:r>
    </w:p>
    <w:p w:rsidR="00E85124" w:rsidRDefault="00E85124" w:rsidP="006336AD">
      <w:pPr>
        <w:rPr>
          <w:rtl/>
        </w:rPr>
      </w:pPr>
      <w:bookmarkStart w:id="42372" w:name="_ETM_Q56_471216"/>
      <w:bookmarkStart w:id="42373" w:name="_ETM_Q56_471362"/>
      <w:bookmarkEnd w:id="42372"/>
      <w:bookmarkEnd w:id="42373"/>
    </w:p>
    <w:p w:rsidR="00E85124" w:rsidRDefault="00E85124" w:rsidP="00B3078D">
      <w:pPr>
        <w:rPr>
          <w:rtl/>
        </w:rPr>
      </w:pPr>
      <w:bookmarkStart w:id="42374" w:name="_ETM_Q56_471423"/>
      <w:bookmarkStart w:id="42375" w:name="_ETM_Q56_471527"/>
      <w:bookmarkStart w:id="42376" w:name="_ETM_Q56_469350"/>
      <w:bookmarkEnd w:id="42374"/>
      <w:bookmarkEnd w:id="42375"/>
      <w:bookmarkEnd w:id="42376"/>
      <w:r>
        <w:rPr>
          <w:rtl/>
        </w:rPr>
        <w:t xml:space="preserve">הצעת </w:t>
      </w:r>
      <w:bookmarkStart w:id="42377" w:name="_ETM_Q56_469770"/>
      <w:bookmarkEnd w:id="42377"/>
      <w:r>
        <w:rPr>
          <w:rtl/>
        </w:rPr>
        <w:t xml:space="preserve">החוק </w:t>
      </w:r>
      <w:bookmarkStart w:id="42378" w:name="_ETM_Q56_470039"/>
      <w:bookmarkEnd w:id="42378"/>
      <w:r>
        <w:rPr>
          <w:rtl/>
        </w:rPr>
        <w:t xml:space="preserve">הזו </w:t>
      </w:r>
      <w:bookmarkStart w:id="42379" w:name="_ETM_Q56_470279"/>
      <w:bookmarkEnd w:id="42379"/>
      <w:r>
        <w:rPr>
          <w:rtl/>
        </w:rPr>
        <w:t xml:space="preserve">נועדה </w:t>
      </w:r>
      <w:bookmarkStart w:id="42380" w:name="_ETM_Q56_470729"/>
      <w:bookmarkEnd w:id="42380"/>
      <w:r>
        <w:rPr>
          <w:rtl/>
        </w:rPr>
        <w:t xml:space="preserve">להגביר </w:t>
      </w:r>
      <w:bookmarkStart w:id="42381" w:name="_ETM_Q56_471150"/>
      <w:bookmarkEnd w:id="42381"/>
      <w:r>
        <w:rPr>
          <w:rtl/>
        </w:rPr>
        <w:t xml:space="preserve">את </w:t>
      </w:r>
      <w:bookmarkStart w:id="42382" w:name="_ETM_Q56_471270"/>
      <w:bookmarkEnd w:id="42382"/>
      <w:r>
        <w:rPr>
          <w:rtl/>
        </w:rPr>
        <w:t xml:space="preserve">השקיפות </w:t>
      </w:r>
      <w:bookmarkStart w:id="42383" w:name="_ETM_Q56_472020"/>
      <w:bookmarkEnd w:id="42383"/>
      <w:r>
        <w:rPr>
          <w:rtl/>
        </w:rPr>
        <w:t xml:space="preserve">בין </w:t>
      </w:r>
      <w:bookmarkStart w:id="42384" w:name="_ETM_Q56_472259"/>
      <w:bookmarkEnd w:id="42384"/>
      <w:r>
        <w:rPr>
          <w:rtl/>
        </w:rPr>
        <w:t xml:space="preserve">העסק </w:t>
      </w:r>
      <w:bookmarkStart w:id="42385" w:name="_ETM_Q56_472560"/>
      <w:bookmarkEnd w:id="42385"/>
      <w:r>
        <w:rPr>
          <w:rtl/>
        </w:rPr>
        <w:t xml:space="preserve">לצרכן </w:t>
      </w:r>
      <w:bookmarkStart w:id="42386" w:name="_ETM_Q56_473639"/>
      <w:bookmarkEnd w:id="42386"/>
      <w:r>
        <w:rPr>
          <w:rtl/>
        </w:rPr>
        <w:t>ול</w:t>
      </w:r>
      <w:r>
        <w:rPr>
          <w:rFonts w:hint="cs"/>
          <w:rtl/>
        </w:rPr>
        <w:t xml:space="preserve">סייע </w:t>
      </w:r>
      <w:bookmarkStart w:id="42387" w:name="_ETM_Q56_474660"/>
      <w:bookmarkEnd w:id="42387"/>
      <w:r>
        <w:rPr>
          <w:rFonts w:hint="cs"/>
          <w:rtl/>
        </w:rPr>
        <w:t>ב</w:t>
      </w:r>
      <w:r>
        <w:rPr>
          <w:rtl/>
        </w:rPr>
        <w:t xml:space="preserve">קבלת </w:t>
      </w:r>
      <w:bookmarkStart w:id="42388" w:name="_ETM_Q56_475199"/>
      <w:bookmarkEnd w:id="42388"/>
      <w:r>
        <w:rPr>
          <w:rtl/>
        </w:rPr>
        <w:t xml:space="preserve">החזר </w:t>
      </w:r>
      <w:bookmarkStart w:id="42389" w:name="_ETM_Q56_475710"/>
      <w:bookmarkEnd w:id="42389"/>
      <w:r>
        <w:rPr>
          <w:rtl/>
        </w:rPr>
        <w:t xml:space="preserve">או </w:t>
      </w:r>
      <w:bookmarkStart w:id="42390" w:name="_ETM_Q56_475800"/>
      <w:bookmarkEnd w:id="42390"/>
      <w:r>
        <w:rPr>
          <w:rtl/>
        </w:rPr>
        <w:t xml:space="preserve">פיצוי </w:t>
      </w:r>
      <w:bookmarkStart w:id="42391" w:name="_ETM_Q56_476339"/>
      <w:bookmarkEnd w:id="42391"/>
      <w:r>
        <w:rPr>
          <w:rtl/>
        </w:rPr>
        <w:t xml:space="preserve">במקרים </w:t>
      </w:r>
      <w:bookmarkStart w:id="42392" w:name="_ETM_Q56_476759"/>
      <w:bookmarkEnd w:id="42392"/>
      <w:r>
        <w:rPr>
          <w:rtl/>
        </w:rPr>
        <w:t xml:space="preserve">של </w:t>
      </w:r>
      <w:bookmarkStart w:id="42393" w:name="_ETM_Q56_476970"/>
      <w:bookmarkEnd w:id="42393"/>
      <w:r>
        <w:rPr>
          <w:rtl/>
        </w:rPr>
        <w:t>עושק</w:t>
      </w:r>
      <w:r>
        <w:rPr>
          <w:rFonts w:hint="cs"/>
          <w:rtl/>
        </w:rPr>
        <w:t>.</w:t>
      </w:r>
      <w:r>
        <w:rPr>
          <w:rtl/>
        </w:rPr>
        <w:t xml:space="preserve"> </w:t>
      </w:r>
      <w:bookmarkStart w:id="42394" w:name="_ETM_Q56_477490"/>
      <w:bookmarkEnd w:id="42394"/>
      <w:r>
        <w:rPr>
          <w:rtl/>
        </w:rPr>
        <w:t xml:space="preserve">אפילו </w:t>
      </w:r>
      <w:bookmarkStart w:id="42395" w:name="_ETM_Q56_478029"/>
      <w:bookmarkEnd w:id="42395"/>
      <w:r>
        <w:rPr>
          <w:rtl/>
        </w:rPr>
        <w:t xml:space="preserve">זה </w:t>
      </w:r>
      <w:bookmarkStart w:id="42396" w:name="_ETM_Q56_478270"/>
      <w:bookmarkStart w:id="42397" w:name="_ETM_Q56_479139"/>
      <w:bookmarkEnd w:id="42396"/>
      <w:bookmarkEnd w:id="42397"/>
      <w:r>
        <w:rPr>
          <w:rtl/>
        </w:rPr>
        <w:t xml:space="preserve">שכולם </w:t>
      </w:r>
      <w:bookmarkStart w:id="42398" w:name="_ETM_Q56_480130"/>
      <w:bookmarkEnd w:id="42398"/>
      <w:r>
        <w:rPr>
          <w:rtl/>
        </w:rPr>
        <w:t xml:space="preserve">ידעו </w:t>
      </w:r>
      <w:bookmarkStart w:id="42399" w:name="_ETM_Q56_480639"/>
      <w:bookmarkStart w:id="42400" w:name="_ETM_Q56_481730"/>
      <w:bookmarkEnd w:id="42399"/>
      <w:bookmarkEnd w:id="42400"/>
      <w:r>
        <w:rPr>
          <w:rFonts w:hint="cs"/>
          <w:rtl/>
        </w:rPr>
        <w:t>שה</w:t>
      </w:r>
      <w:r>
        <w:rPr>
          <w:rtl/>
        </w:rPr>
        <w:t xml:space="preserve">שיחה </w:t>
      </w:r>
      <w:bookmarkStart w:id="42401" w:name="_ETM_Q56_482150"/>
      <w:bookmarkStart w:id="42402" w:name="_ETM_Q56_481520"/>
      <w:bookmarkEnd w:id="42401"/>
      <w:bookmarkEnd w:id="42402"/>
      <w:r>
        <w:rPr>
          <w:rtl/>
        </w:rPr>
        <w:t xml:space="preserve">הזו </w:t>
      </w:r>
      <w:bookmarkStart w:id="42403" w:name="_ETM_Q56_481700"/>
      <w:bookmarkEnd w:id="42403"/>
      <w:r>
        <w:rPr>
          <w:rtl/>
        </w:rPr>
        <w:t>מוקלטת</w:t>
      </w:r>
      <w:r>
        <w:rPr>
          <w:rFonts w:hint="cs"/>
          <w:rtl/>
        </w:rPr>
        <w:t>,</w:t>
      </w:r>
      <w:r>
        <w:rPr>
          <w:rtl/>
        </w:rPr>
        <w:t xml:space="preserve"> </w:t>
      </w:r>
      <w:bookmarkStart w:id="42404" w:name="_ETM_Q56_482690"/>
      <w:bookmarkStart w:id="42405" w:name="_ETM_Q56_483440"/>
      <w:bookmarkEnd w:id="42404"/>
      <w:bookmarkEnd w:id="42405"/>
      <w:r>
        <w:rPr>
          <w:rtl/>
        </w:rPr>
        <w:t xml:space="preserve">זה </w:t>
      </w:r>
      <w:bookmarkStart w:id="42406" w:name="_ETM_Q56_483650"/>
      <w:bookmarkEnd w:id="42406"/>
      <w:r>
        <w:rPr>
          <w:rtl/>
        </w:rPr>
        <w:t xml:space="preserve">ימנע </w:t>
      </w:r>
      <w:bookmarkStart w:id="42407" w:name="_ETM_Q56_484100"/>
      <w:bookmarkEnd w:id="42407"/>
      <w:r>
        <w:rPr>
          <w:rtl/>
        </w:rPr>
        <w:t xml:space="preserve">מראש הרבה </w:t>
      </w:r>
      <w:bookmarkStart w:id="42408" w:name="_ETM_Q56_484520"/>
      <w:bookmarkEnd w:id="42408"/>
      <w:r>
        <w:rPr>
          <w:rtl/>
        </w:rPr>
        <w:t xml:space="preserve">מאוד </w:t>
      </w:r>
      <w:bookmarkStart w:id="42409" w:name="_ETM_Q56_486260"/>
      <w:bookmarkEnd w:id="42409"/>
      <w:r>
        <w:rPr>
          <w:rtl/>
        </w:rPr>
        <w:t xml:space="preserve">מקרים </w:t>
      </w:r>
      <w:bookmarkStart w:id="42410" w:name="_ETM_Q56_486770"/>
      <w:bookmarkEnd w:id="42410"/>
      <w:r>
        <w:rPr>
          <w:rtl/>
        </w:rPr>
        <w:t xml:space="preserve">לא </w:t>
      </w:r>
      <w:bookmarkStart w:id="42411" w:name="_ETM_Q56_486920"/>
      <w:bookmarkEnd w:id="42411"/>
      <w:r>
        <w:rPr>
          <w:rtl/>
        </w:rPr>
        <w:t>ראויים</w:t>
      </w:r>
      <w:r>
        <w:rPr>
          <w:rFonts w:hint="cs"/>
          <w:rtl/>
        </w:rPr>
        <w:t>.</w:t>
      </w:r>
      <w:r>
        <w:rPr>
          <w:rtl/>
        </w:rPr>
        <w:t xml:space="preserve"> </w:t>
      </w:r>
      <w:bookmarkStart w:id="42412" w:name="_ETM_Q56_488129"/>
      <w:bookmarkStart w:id="42413" w:name="_ETM_Q56_494844"/>
      <w:bookmarkStart w:id="42414" w:name="_ETM_Q56_494968"/>
      <w:bookmarkEnd w:id="42412"/>
      <w:bookmarkEnd w:id="42413"/>
      <w:bookmarkEnd w:id="42414"/>
      <w:r>
        <w:rPr>
          <w:rtl/>
        </w:rPr>
        <w:t xml:space="preserve">העסקים </w:t>
      </w:r>
      <w:bookmarkStart w:id="42415" w:name="_ETM_Q56_488580"/>
      <w:bookmarkEnd w:id="42415"/>
      <w:r>
        <w:rPr>
          <w:rtl/>
        </w:rPr>
        <w:t xml:space="preserve">שלא </w:t>
      </w:r>
      <w:bookmarkStart w:id="42416" w:name="_ETM_Q56_489000"/>
      <w:bookmarkEnd w:id="42416"/>
      <w:r>
        <w:rPr>
          <w:rtl/>
        </w:rPr>
        <w:t xml:space="preserve">ישמרו </w:t>
      </w:r>
      <w:bookmarkStart w:id="42417" w:name="_ETM_Q56_489750"/>
      <w:bookmarkEnd w:id="42417"/>
      <w:r>
        <w:rPr>
          <w:rtl/>
        </w:rPr>
        <w:t xml:space="preserve">או </w:t>
      </w:r>
      <w:bookmarkStart w:id="42418" w:name="_ETM_Q56_489900"/>
      <w:bookmarkEnd w:id="42418"/>
      <w:r>
        <w:rPr>
          <w:rtl/>
        </w:rPr>
        <w:t xml:space="preserve">יסרבו </w:t>
      </w:r>
      <w:bookmarkStart w:id="42419" w:name="_ETM_Q56_490410"/>
      <w:bookmarkEnd w:id="42419"/>
      <w:r>
        <w:rPr>
          <w:rtl/>
        </w:rPr>
        <w:t xml:space="preserve">למסור </w:t>
      </w:r>
      <w:bookmarkStart w:id="42420" w:name="_ETM_Q56_490769"/>
      <w:bookmarkEnd w:id="42420"/>
      <w:r>
        <w:rPr>
          <w:rtl/>
        </w:rPr>
        <w:t xml:space="preserve">את </w:t>
      </w:r>
      <w:bookmarkStart w:id="42421" w:name="_ETM_Q56_490830"/>
      <w:bookmarkEnd w:id="42421"/>
      <w:r>
        <w:rPr>
          <w:rtl/>
        </w:rPr>
        <w:t>ההקלטות</w:t>
      </w:r>
      <w:r>
        <w:rPr>
          <w:rFonts w:hint="cs"/>
          <w:rtl/>
        </w:rPr>
        <w:t>, ייקנסו.</w:t>
      </w:r>
      <w:bookmarkStart w:id="42422" w:name="_ETM_Q56_491879"/>
      <w:bookmarkEnd w:id="42422"/>
      <w:r>
        <w:rPr>
          <w:rtl/>
        </w:rPr>
        <w:t xml:space="preserve"> </w:t>
      </w:r>
      <w:bookmarkStart w:id="42423" w:name="_ETM_Q56_492990"/>
      <w:bookmarkEnd w:id="42423"/>
      <w:r>
        <w:rPr>
          <w:rtl/>
        </w:rPr>
        <w:t xml:space="preserve">בהליך </w:t>
      </w:r>
      <w:bookmarkStart w:id="42424" w:name="_ETM_Q56_493680"/>
      <w:bookmarkEnd w:id="42424"/>
      <w:r>
        <w:rPr>
          <w:rtl/>
        </w:rPr>
        <w:t>אזרחי</w:t>
      </w:r>
      <w:r>
        <w:rPr>
          <w:rFonts w:hint="cs"/>
          <w:rtl/>
        </w:rPr>
        <w:t>,</w:t>
      </w:r>
      <w:r>
        <w:rPr>
          <w:rtl/>
        </w:rPr>
        <w:t xml:space="preserve"> </w:t>
      </w:r>
      <w:bookmarkStart w:id="42425" w:name="_ETM_Q56_494610"/>
      <w:bookmarkEnd w:id="42425"/>
      <w:r>
        <w:rPr>
          <w:rtl/>
        </w:rPr>
        <w:t xml:space="preserve">הדבר </w:t>
      </w:r>
      <w:bookmarkStart w:id="42426" w:name="_ETM_Q56_495240"/>
      <w:bookmarkEnd w:id="42426"/>
      <w:r>
        <w:rPr>
          <w:rtl/>
        </w:rPr>
        <w:t xml:space="preserve">הזה </w:t>
      </w:r>
      <w:bookmarkStart w:id="42427" w:name="_ETM_Q56_495480"/>
      <w:bookmarkEnd w:id="42427"/>
      <w:r w:rsidR="00B3078D">
        <w:rPr>
          <w:rFonts w:hint="cs"/>
          <w:rtl/>
        </w:rPr>
        <w:t xml:space="preserve">– </w:t>
      </w:r>
      <w:r>
        <w:rPr>
          <w:rtl/>
        </w:rPr>
        <w:t xml:space="preserve">אם </w:t>
      </w:r>
      <w:bookmarkStart w:id="42428" w:name="_ETM_Q56_495570"/>
      <w:bookmarkEnd w:id="42428"/>
      <w:r>
        <w:rPr>
          <w:rtl/>
        </w:rPr>
        <w:t xml:space="preserve">הם </w:t>
      </w:r>
      <w:bookmarkStart w:id="42429" w:name="_ETM_Q56_495690"/>
      <w:bookmarkEnd w:id="42429"/>
      <w:r>
        <w:rPr>
          <w:rtl/>
        </w:rPr>
        <w:t xml:space="preserve">לא </w:t>
      </w:r>
      <w:bookmarkStart w:id="42430" w:name="_ETM_Q56_495809"/>
      <w:bookmarkEnd w:id="42430"/>
      <w:r>
        <w:rPr>
          <w:rtl/>
        </w:rPr>
        <w:t xml:space="preserve">מוסרים </w:t>
      </w:r>
      <w:bookmarkStart w:id="42431" w:name="_ETM_Q56_496200"/>
      <w:bookmarkEnd w:id="42431"/>
      <w:r>
        <w:rPr>
          <w:rtl/>
        </w:rPr>
        <w:t xml:space="preserve">את </w:t>
      </w:r>
      <w:bookmarkStart w:id="42432" w:name="_ETM_Q56_496260"/>
      <w:bookmarkEnd w:id="42432"/>
      <w:r>
        <w:rPr>
          <w:rtl/>
        </w:rPr>
        <w:t>ההקלטה</w:t>
      </w:r>
      <w:r>
        <w:rPr>
          <w:rFonts w:hint="cs"/>
          <w:rtl/>
        </w:rPr>
        <w:t>,</w:t>
      </w:r>
      <w:r>
        <w:rPr>
          <w:rtl/>
        </w:rPr>
        <w:t xml:space="preserve"> </w:t>
      </w:r>
      <w:bookmarkStart w:id="42433" w:name="_ETM_Q56_496740"/>
      <w:bookmarkStart w:id="42434" w:name="_ETM_Q56_496920"/>
      <w:bookmarkEnd w:id="42433"/>
      <w:bookmarkEnd w:id="42434"/>
      <w:r>
        <w:rPr>
          <w:rFonts w:hint="cs"/>
          <w:rtl/>
        </w:rPr>
        <w:t xml:space="preserve">זה </w:t>
      </w:r>
      <w:r>
        <w:rPr>
          <w:rtl/>
        </w:rPr>
        <w:t xml:space="preserve">ייחשב </w:t>
      </w:r>
      <w:bookmarkStart w:id="42435" w:name="_ETM_Q56_497339"/>
      <w:bookmarkEnd w:id="42435"/>
      <w:r>
        <w:rPr>
          <w:rtl/>
        </w:rPr>
        <w:t xml:space="preserve">כאילו </w:t>
      </w:r>
      <w:bookmarkStart w:id="42436" w:name="_ETM_Q56_498539"/>
      <w:bookmarkEnd w:id="42436"/>
      <w:r>
        <w:rPr>
          <w:rtl/>
        </w:rPr>
        <w:t xml:space="preserve">הם </w:t>
      </w:r>
      <w:bookmarkStart w:id="42437" w:name="_ETM_Q56_498810"/>
      <w:bookmarkEnd w:id="42437"/>
      <w:r>
        <w:rPr>
          <w:rtl/>
        </w:rPr>
        <w:t xml:space="preserve">הודו </w:t>
      </w:r>
      <w:bookmarkStart w:id="42438" w:name="_ETM_Q56_499170"/>
      <w:bookmarkStart w:id="42439" w:name="_ETM_Q56_499770"/>
      <w:bookmarkEnd w:id="42438"/>
      <w:bookmarkEnd w:id="42439"/>
      <w:r>
        <w:rPr>
          <w:rtl/>
        </w:rPr>
        <w:t xml:space="preserve">בגרסה </w:t>
      </w:r>
      <w:bookmarkStart w:id="42440" w:name="_ETM_Q56_500550"/>
      <w:bookmarkEnd w:id="42440"/>
      <w:r>
        <w:rPr>
          <w:rtl/>
        </w:rPr>
        <w:t xml:space="preserve">של </w:t>
      </w:r>
      <w:bookmarkStart w:id="42441" w:name="_ETM_Q56_500850"/>
      <w:bookmarkEnd w:id="42441"/>
      <w:r>
        <w:rPr>
          <w:rtl/>
        </w:rPr>
        <w:t>הצרכן</w:t>
      </w:r>
      <w:r>
        <w:rPr>
          <w:rFonts w:hint="cs"/>
          <w:rtl/>
        </w:rPr>
        <w:t>.</w:t>
      </w:r>
      <w:r>
        <w:rPr>
          <w:rtl/>
        </w:rPr>
        <w:t xml:space="preserve"> </w:t>
      </w:r>
      <w:bookmarkStart w:id="42442" w:name="_ETM_Q56_502420"/>
      <w:bookmarkEnd w:id="42442"/>
    </w:p>
    <w:p w:rsidR="00E85124" w:rsidRDefault="00E85124" w:rsidP="006336AD">
      <w:pPr>
        <w:rPr>
          <w:rtl/>
        </w:rPr>
      </w:pPr>
      <w:bookmarkStart w:id="42443" w:name="_ETM_Q56_508378"/>
      <w:bookmarkStart w:id="42444" w:name="_ETM_Q56_508498"/>
      <w:bookmarkEnd w:id="42443"/>
      <w:bookmarkEnd w:id="42444"/>
    </w:p>
    <w:p w:rsidR="00E85124" w:rsidRDefault="00E85124" w:rsidP="00330489">
      <w:pPr>
        <w:rPr>
          <w:rtl/>
        </w:rPr>
      </w:pPr>
      <w:r>
        <w:rPr>
          <w:rtl/>
        </w:rPr>
        <w:t xml:space="preserve">צרכנים </w:t>
      </w:r>
      <w:bookmarkStart w:id="42445" w:name="_ETM_Q56_502960"/>
      <w:bookmarkEnd w:id="42445"/>
      <w:r>
        <w:rPr>
          <w:rtl/>
        </w:rPr>
        <w:t>רבים</w:t>
      </w:r>
      <w:r>
        <w:rPr>
          <w:rFonts w:hint="cs"/>
          <w:rtl/>
        </w:rPr>
        <w:t>,</w:t>
      </w:r>
      <w:r>
        <w:rPr>
          <w:rtl/>
        </w:rPr>
        <w:t xml:space="preserve"> </w:t>
      </w:r>
      <w:bookmarkStart w:id="42446" w:name="_ETM_Q56_503620"/>
      <w:bookmarkEnd w:id="42446"/>
      <w:r>
        <w:rPr>
          <w:rtl/>
        </w:rPr>
        <w:t xml:space="preserve">ובפרט </w:t>
      </w:r>
      <w:bookmarkStart w:id="42447" w:name="_ETM_Q56_504100"/>
      <w:bookmarkEnd w:id="42447"/>
      <w:r>
        <w:rPr>
          <w:rtl/>
        </w:rPr>
        <w:t>זקנים</w:t>
      </w:r>
      <w:r>
        <w:rPr>
          <w:rFonts w:hint="cs"/>
          <w:rtl/>
        </w:rPr>
        <w:t>,</w:t>
      </w:r>
      <w:r>
        <w:rPr>
          <w:rtl/>
        </w:rPr>
        <w:t xml:space="preserve"> </w:t>
      </w:r>
      <w:bookmarkStart w:id="42448" w:name="_ETM_Q56_505060"/>
      <w:bookmarkEnd w:id="42448"/>
      <w:r>
        <w:rPr>
          <w:rtl/>
        </w:rPr>
        <w:t xml:space="preserve">מוצאים </w:t>
      </w:r>
      <w:bookmarkStart w:id="42449" w:name="_ETM_Q56_505750"/>
      <w:bookmarkEnd w:id="42449"/>
      <w:r>
        <w:rPr>
          <w:rtl/>
        </w:rPr>
        <w:t xml:space="preserve">את </w:t>
      </w:r>
      <w:bookmarkStart w:id="42450" w:name="_ETM_Q56_505869"/>
      <w:bookmarkEnd w:id="42450"/>
      <w:r>
        <w:rPr>
          <w:rtl/>
        </w:rPr>
        <w:t xml:space="preserve">עצמם </w:t>
      </w:r>
      <w:bookmarkStart w:id="42451" w:name="_ETM_Q56_506320"/>
      <w:bookmarkEnd w:id="42451"/>
      <w:r>
        <w:rPr>
          <w:rtl/>
        </w:rPr>
        <w:t xml:space="preserve">כמו </w:t>
      </w:r>
      <w:bookmarkStart w:id="42452" w:name="_ETM_Q56_506619"/>
      <w:bookmarkEnd w:id="42452"/>
      <w:r>
        <w:rPr>
          <w:rtl/>
        </w:rPr>
        <w:t xml:space="preserve">טרף </w:t>
      </w:r>
      <w:bookmarkStart w:id="42453" w:name="_ETM_Q56_507070"/>
      <w:bookmarkEnd w:id="42453"/>
      <w:r>
        <w:rPr>
          <w:rtl/>
        </w:rPr>
        <w:t xml:space="preserve">קל </w:t>
      </w:r>
      <w:bookmarkStart w:id="42454" w:name="_ETM_Q56_507310"/>
      <w:bookmarkEnd w:id="42454"/>
      <w:r>
        <w:rPr>
          <w:rtl/>
        </w:rPr>
        <w:t xml:space="preserve">לנוכלים </w:t>
      </w:r>
      <w:bookmarkStart w:id="42455" w:name="_ETM_Q56_507790"/>
      <w:bookmarkEnd w:id="42455"/>
      <w:r>
        <w:rPr>
          <w:rtl/>
        </w:rPr>
        <w:t xml:space="preserve">במדינת </w:t>
      </w:r>
      <w:bookmarkStart w:id="42456" w:name="_ETM_Q56_508210"/>
      <w:bookmarkEnd w:id="42456"/>
      <w:r>
        <w:rPr>
          <w:rtl/>
        </w:rPr>
        <w:t>ישראל</w:t>
      </w:r>
      <w:r>
        <w:rPr>
          <w:rFonts w:hint="cs"/>
          <w:rtl/>
        </w:rPr>
        <w:t>.</w:t>
      </w:r>
      <w:r>
        <w:rPr>
          <w:rtl/>
        </w:rPr>
        <w:t xml:space="preserve"> </w:t>
      </w:r>
      <w:bookmarkStart w:id="42457" w:name="_ETM_Q56_509580"/>
      <w:bookmarkEnd w:id="42457"/>
      <w:r>
        <w:rPr>
          <w:rtl/>
        </w:rPr>
        <w:t xml:space="preserve">הדבר </w:t>
      </w:r>
      <w:bookmarkStart w:id="42458" w:name="_ETM_Q56_510300"/>
      <w:bookmarkEnd w:id="42458"/>
      <w:r>
        <w:rPr>
          <w:rtl/>
        </w:rPr>
        <w:t xml:space="preserve">הזה </w:t>
      </w:r>
      <w:bookmarkStart w:id="42459" w:name="_ETM_Q56_510480"/>
      <w:bookmarkEnd w:id="42459"/>
      <w:r>
        <w:rPr>
          <w:rtl/>
        </w:rPr>
        <w:t xml:space="preserve">נכון </w:t>
      </w:r>
      <w:bookmarkStart w:id="42460" w:name="_ETM_Q56_510810"/>
      <w:bookmarkEnd w:id="42460"/>
      <w:r>
        <w:rPr>
          <w:rtl/>
        </w:rPr>
        <w:t xml:space="preserve">במיוחד </w:t>
      </w:r>
      <w:bookmarkStart w:id="42461" w:name="_ETM_Q56_511439"/>
      <w:bookmarkEnd w:id="42461"/>
      <w:r>
        <w:rPr>
          <w:rtl/>
        </w:rPr>
        <w:t xml:space="preserve">כשמדובר </w:t>
      </w:r>
      <w:bookmarkStart w:id="42462" w:name="_ETM_Q56_511980"/>
      <w:bookmarkEnd w:id="42462"/>
      <w:r>
        <w:rPr>
          <w:rtl/>
        </w:rPr>
        <w:t xml:space="preserve">בעסקאות </w:t>
      </w:r>
      <w:bookmarkStart w:id="42463" w:name="_ETM_Q56_512730"/>
      <w:bookmarkEnd w:id="42463"/>
      <w:r>
        <w:rPr>
          <w:rtl/>
        </w:rPr>
        <w:t>טלפוניות</w:t>
      </w:r>
      <w:r>
        <w:rPr>
          <w:rFonts w:hint="cs"/>
          <w:rtl/>
        </w:rPr>
        <w:t>.</w:t>
      </w:r>
      <w:r>
        <w:rPr>
          <w:rtl/>
        </w:rPr>
        <w:t xml:space="preserve"> </w:t>
      </w:r>
      <w:bookmarkStart w:id="42464" w:name="_ETM_Q56_514460"/>
      <w:bookmarkEnd w:id="42464"/>
      <w:r>
        <w:rPr>
          <w:rtl/>
        </w:rPr>
        <w:t xml:space="preserve">החקיקה </w:t>
      </w:r>
      <w:bookmarkStart w:id="42465" w:name="_ETM_Q56_515089"/>
      <w:bookmarkEnd w:id="42465"/>
      <w:r>
        <w:rPr>
          <w:rtl/>
        </w:rPr>
        <w:t xml:space="preserve">המוצעת </w:t>
      </w:r>
      <w:bookmarkStart w:id="42466" w:name="_ETM_Q56_516079"/>
      <w:bookmarkEnd w:id="42466"/>
      <w:r>
        <w:rPr>
          <w:rtl/>
        </w:rPr>
        <w:t>היום</w:t>
      </w:r>
      <w:r>
        <w:rPr>
          <w:rFonts w:hint="cs"/>
          <w:rtl/>
        </w:rPr>
        <w:t>,</w:t>
      </w:r>
      <w:r>
        <w:rPr>
          <w:rtl/>
        </w:rPr>
        <w:t xml:space="preserve"> </w:t>
      </w:r>
      <w:bookmarkStart w:id="42467" w:name="_ETM_Q56_516649"/>
      <w:bookmarkEnd w:id="42467"/>
      <w:r>
        <w:rPr>
          <w:rtl/>
        </w:rPr>
        <w:t xml:space="preserve">יחד </w:t>
      </w:r>
      <w:bookmarkStart w:id="42468" w:name="_ETM_Q56_517010"/>
      <w:bookmarkEnd w:id="42468"/>
      <w:r>
        <w:rPr>
          <w:rtl/>
        </w:rPr>
        <w:t xml:space="preserve">עם </w:t>
      </w:r>
      <w:bookmarkStart w:id="42469" w:name="_ETM_Q56_517129"/>
      <w:bookmarkEnd w:id="42469"/>
      <w:r>
        <w:rPr>
          <w:rtl/>
        </w:rPr>
        <w:t xml:space="preserve">עוד </w:t>
      </w:r>
      <w:bookmarkStart w:id="42470" w:name="_ETM_Q56_517309"/>
      <w:bookmarkEnd w:id="42470"/>
      <w:r>
        <w:rPr>
          <w:rtl/>
        </w:rPr>
        <w:t xml:space="preserve">שורה </w:t>
      </w:r>
      <w:bookmarkStart w:id="42471" w:name="_ETM_Q56_517670"/>
      <w:bookmarkEnd w:id="42471"/>
      <w:r>
        <w:rPr>
          <w:rtl/>
        </w:rPr>
        <w:t xml:space="preserve">של </w:t>
      </w:r>
      <w:bookmarkStart w:id="42472" w:name="_ETM_Q56_517850"/>
      <w:bookmarkEnd w:id="42472"/>
      <w:r>
        <w:rPr>
          <w:rtl/>
        </w:rPr>
        <w:t xml:space="preserve">חוקים </w:t>
      </w:r>
      <w:bookmarkStart w:id="42473" w:name="_ETM_Q56_518420"/>
      <w:bookmarkEnd w:id="42473"/>
      <w:r>
        <w:rPr>
          <w:rtl/>
        </w:rPr>
        <w:t xml:space="preserve">שאני </w:t>
      </w:r>
      <w:bookmarkStart w:id="42474" w:name="_ETM_Q56_519170"/>
      <w:bookmarkEnd w:id="42474"/>
      <w:r>
        <w:rPr>
          <w:rtl/>
        </w:rPr>
        <w:t xml:space="preserve">מקדמת </w:t>
      </w:r>
      <w:bookmarkStart w:id="42475" w:name="_ETM_Q56_519680"/>
      <w:bookmarkEnd w:id="42475"/>
      <w:r>
        <w:rPr>
          <w:rtl/>
        </w:rPr>
        <w:t xml:space="preserve">מזה </w:t>
      </w:r>
      <w:bookmarkStart w:id="42476" w:name="_ETM_Q56_519980"/>
      <w:bookmarkEnd w:id="42476"/>
      <w:r>
        <w:rPr>
          <w:rtl/>
        </w:rPr>
        <w:t>שנים</w:t>
      </w:r>
      <w:r>
        <w:rPr>
          <w:rFonts w:hint="cs"/>
          <w:rtl/>
        </w:rPr>
        <w:t>,</w:t>
      </w:r>
      <w:r>
        <w:rPr>
          <w:rtl/>
        </w:rPr>
        <w:t xml:space="preserve"> </w:t>
      </w:r>
      <w:bookmarkStart w:id="42477" w:name="_ETM_Q56_521210"/>
      <w:bookmarkEnd w:id="42477"/>
      <w:r>
        <w:rPr>
          <w:rtl/>
        </w:rPr>
        <w:t xml:space="preserve">נועדה </w:t>
      </w:r>
      <w:bookmarkStart w:id="42478" w:name="_ETM_Q56_521779"/>
      <w:bookmarkEnd w:id="42478"/>
      <w:r>
        <w:rPr>
          <w:rtl/>
        </w:rPr>
        <w:t xml:space="preserve">בעצם </w:t>
      </w:r>
      <w:bookmarkStart w:id="42479" w:name="_ETM_Q56_522140"/>
      <w:bookmarkEnd w:id="42479"/>
      <w:r>
        <w:rPr>
          <w:rtl/>
        </w:rPr>
        <w:t xml:space="preserve">לייצר </w:t>
      </w:r>
      <w:bookmarkStart w:id="42480" w:name="_ETM_Q56_522529"/>
      <w:bookmarkEnd w:id="42480"/>
      <w:r>
        <w:rPr>
          <w:rtl/>
        </w:rPr>
        <w:t xml:space="preserve">מעטפת </w:t>
      </w:r>
      <w:bookmarkStart w:id="42481" w:name="_ETM_Q56_523249"/>
      <w:bookmarkEnd w:id="42481"/>
      <w:r>
        <w:rPr>
          <w:rtl/>
        </w:rPr>
        <w:t>הגנה</w:t>
      </w:r>
      <w:r>
        <w:rPr>
          <w:rFonts w:hint="cs"/>
          <w:rtl/>
        </w:rPr>
        <w:t>.</w:t>
      </w:r>
      <w:r>
        <w:rPr>
          <w:rtl/>
        </w:rPr>
        <w:t xml:space="preserve"> </w:t>
      </w:r>
      <w:bookmarkStart w:id="42482" w:name="_ETM_Q56_523940"/>
      <w:bookmarkEnd w:id="42482"/>
      <w:r>
        <w:rPr>
          <w:rtl/>
        </w:rPr>
        <w:t xml:space="preserve">היא </w:t>
      </w:r>
      <w:bookmarkStart w:id="42483" w:name="_ETM_Q56_524059"/>
      <w:bookmarkEnd w:id="42483"/>
      <w:r>
        <w:rPr>
          <w:rtl/>
        </w:rPr>
        <w:t xml:space="preserve">נועדה </w:t>
      </w:r>
      <w:bookmarkStart w:id="42484" w:name="_ETM_Q56_524390"/>
      <w:bookmarkEnd w:id="42484"/>
      <w:r>
        <w:rPr>
          <w:rtl/>
        </w:rPr>
        <w:t xml:space="preserve">למגר </w:t>
      </w:r>
      <w:bookmarkStart w:id="42485" w:name="_ETM_Q56_524989"/>
      <w:bookmarkEnd w:id="42485"/>
      <w:r>
        <w:rPr>
          <w:rtl/>
        </w:rPr>
        <w:t xml:space="preserve">את </w:t>
      </w:r>
      <w:bookmarkStart w:id="42486" w:name="_ETM_Q56_525079"/>
      <w:bookmarkEnd w:id="42486"/>
      <w:r>
        <w:rPr>
          <w:rtl/>
        </w:rPr>
        <w:t xml:space="preserve">התופעה </w:t>
      </w:r>
      <w:bookmarkStart w:id="42487" w:name="_ETM_Q56_525649"/>
      <w:bookmarkEnd w:id="42487"/>
      <w:r>
        <w:rPr>
          <w:rtl/>
        </w:rPr>
        <w:t xml:space="preserve">הבזויה </w:t>
      </w:r>
      <w:bookmarkStart w:id="42488" w:name="_ETM_Q56_526370"/>
      <w:bookmarkEnd w:id="42488"/>
      <w:r>
        <w:rPr>
          <w:rtl/>
        </w:rPr>
        <w:t xml:space="preserve">הזו </w:t>
      </w:r>
      <w:bookmarkStart w:id="42489" w:name="_ETM_Q56_527089"/>
      <w:bookmarkEnd w:id="42489"/>
      <w:r>
        <w:rPr>
          <w:rtl/>
        </w:rPr>
        <w:t>של</w:t>
      </w:r>
      <w:r>
        <w:rPr>
          <w:rFonts w:hint="cs"/>
          <w:rtl/>
        </w:rPr>
        <w:t xml:space="preserve"> עושק</w:t>
      </w:r>
      <w:r>
        <w:rPr>
          <w:rtl/>
        </w:rPr>
        <w:t xml:space="preserve"> </w:t>
      </w:r>
      <w:bookmarkStart w:id="42490" w:name="_ETM_Q56_527390"/>
      <w:bookmarkEnd w:id="42490"/>
      <w:r>
        <w:rPr>
          <w:rtl/>
        </w:rPr>
        <w:t>קשישים</w:t>
      </w:r>
      <w:r>
        <w:rPr>
          <w:rFonts w:hint="cs"/>
          <w:rtl/>
        </w:rPr>
        <w:t xml:space="preserve"> </w:t>
      </w:r>
      <w:r w:rsidR="00330489">
        <w:rPr>
          <w:rFonts w:hint="cs"/>
          <w:rtl/>
        </w:rPr>
        <w:t>– –</w:t>
      </w:r>
    </w:p>
    <w:p w:rsidR="00E85124" w:rsidRDefault="00E85124" w:rsidP="006336AD">
      <w:pPr>
        <w:rPr>
          <w:rtl/>
        </w:rPr>
      </w:pPr>
      <w:bookmarkStart w:id="42491" w:name="_ETM_Q56_526461"/>
      <w:bookmarkStart w:id="42492" w:name="_ETM_Q56_526582"/>
      <w:bookmarkStart w:id="42493" w:name="_ETM_Q56_526667"/>
      <w:bookmarkStart w:id="42494" w:name="_ETM_Q56_526774"/>
      <w:bookmarkEnd w:id="42491"/>
      <w:bookmarkEnd w:id="42492"/>
      <w:bookmarkEnd w:id="42493"/>
      <w:bookmarkEnd w:id="42494"/>
    </w:p>
    <w:p w:rsidR="00E85124" w:rsidRDefault="00E85124" w:rsidP="006336AD">
      <w:pPr>
        <w:pStyle w:val="af7"/>
        <w:keepNext/>
        <w:rPr>
          <w:rtl/>
        </w:rPr>
      </w:pPr>
      <w:r w:rsidRPr="00706B93">
        <w:rPr>
          <w:rStyle w:val="TagStyle"/>
          <w:rtl/>
        </w:rPr>
        <w:t xml:space="preserve"> &lt;&lt; יור &gt;&gt; </w:t>
      </w:r>
      <w:r>
        <w:rPr>
          <w:rtl/>
        </w:rPr>
        <w:t>היו"ר משה טור פז:</w:t>
      </w:r>
      <w:r w:rsidRPr="00706B93">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42495" w:name="_ETM_Q56_532180"/>
      <w:bookmarkEnd w:id="42495"/>
      <w:r>
        <w:rPr>
          <w:rFonts w:hint="cs"/>
          <w:rtl/>
        </w:rPr>
        <w:t xml:space="preserve">חברת הכנסת </w:t>
      </w:r>
      <w:bookmarkStart w:id="42496" w:name="_ETM_Q56_525028"/>
      <w:bookmarkEnd w:id="42496"/>
      <w:r>
        <w:rPr>
          <w:rFonts w:hint="cs"/>
          <w:rtl/>
        </w:rPr>
        <w:t>כהן.</w:t>
      </w:r>
      <w:bookmarkStart w:id="42497" w:name="_ETM_Q56_527219"/>
      <w:bookmarkEnd w:id="42497"/>
    </w:p>
    <w:p w:rsidR="00E85124" w:rsidRDefault="00E85124" w:rsidP="006336AD">
      <w:pPr>
        <w:rPr>
          <w:rtl/>
        </w:rPr>
      </w:pPr>
      <w:bookmarkStart w:id="42498" w:name="_ETM_Q56_527361"/>
      <w:bookmarkStart w:id="42499" w:name="_ETM_Q56_527412"/>
      <w:bookmarkStart w:id="42500" w:name="_ETM_Q56_527548"/>
      <w:bookmarkEnd w:id="42498"/>
      <w:bookmarkEnd w:id="42499"/>
      <w:bookmarkEnd w:id="42500"/>
    </w:p>
    <w:p w:rsidR="00E85124" w:rsidRDefault="00E85124" w:rsidP="006336AD">
      <w:pPr>
        <w:pStyle w:val="-"/>
        <w:keepNext/>
        <w:rPr>
          <w:rtl/>
        </w:rPr>
      </w:pPr>
      <w:bookmarkStart w:id="42501" w:name="ET_speakercontinue_5783_8"/>
      <w:r w:rsidRPr="00706B93">
        <w:rPr>
          <w:rStyle w:val="TagStyle"/>
          <w:rtl/>
        </w:rPr>
        <w:t xml:space="preserve"> &lt;&lt; דובר_המשך &gt;&gt; </w:t>
      </w:r>
      <w:r>
        <w:rPr>
          <w:rtl/>
        </w:rPr>
        <w:t>מירב כהן (יש עתיד):</w:t>
      </w:r>
      <w:r w:rsidRPr="00706B93">
        <w:rPr>
          <w:rStyle w:val="TagStyle"/>
          <w:rtl/>
        </w:rPr>
        <w:t xml:space="preserve"> &lt;&lt; דובר_המשך &gt;&gt;</w:t>
      </w:r>
      <w:r>
        <w:rPr>
          <w:rtl/>
        </w:rPr>
        <w:t xml:space="preserve"> </w:t>
      </w:r>
      <w:bookmarkEnd w:id="42501"/>
    </w:p>
    <w:p w:rsidR="00E85124" w:rsidRDefault="00E85124" w:rsidP="006336AD">
      <w:pPr>
        <w:rPr>
          <w:rtl/>
        </w:rPr>
      </w:pPr>
    </w:p>
    <w:p w:rsidR="00E85124" w:rsidRDefault="00330489" w:rsidP="00330489">
      <w:pPr>
        <w:rPr>
          <w:rtl/>
        </w:rPr>
      </w:pPr>
      <w:bookmarkStart w:id="42502" w:name="_ETM_Q56_529657"/>
      <w:bookmarkStart w:id="42503" w:name="_ETM_Q56_528589"/>
      <w:bookmarkEnd w:id="42502"/>
      <w:bookmarkEnd w:id="42503"/>
      <w:r>
        <w:rPr>
          <w:rFonts w:hint="cs"/>
          <w:rtl/>
        </w:rPr>
        <w:t>– –</w:t>
      </w:r>
      <w:r w:rsidR="00E85124">
        <w:rPr>
          <w:rFonts w:hint="cs"/>
          <w:rtl/>
        </w:rPr>
        <w:t xml:space="preserve"> </w:t>
      </w:r>
      <w:r w:rsidR="00E85124">
        <w:rPr>
          <w:rtl/>
        </w:rPr>
        <w:t xml:space="preserve">שזו </w:t>
      </w:r>
      <w:bookmarkStart w:id="42504" w:name="_ETM_Q56_529159"/>
      <w:bookmarkEnd w:id="42504"/>
      <w:r w:rsidR="00E85124">
        <w:rPr>
          <w:rtl/>
        </w:rPr>
        <w:t xml:space="preserve">התופעה </w:t>
      </w:r>
      <w:bookmarkStart w:id="42505" w:name="_ETM_Q56_529640"/>
      <w:bookmarkEnd w:id="42505"/>
      <w:r w:rsidR="00E85124">
        <w:rPr>
          <w:rtl/>
        </w:rPr>
        <w:t xml:space="preserve">שבכלל </w:t>
      </w:r>
      <w:bookmarkStart w:id="42506" w:name="_ETM_Q56_530210"/>
      <w:bookmarkEnd w:id="42506"/>
      <w:r w:rsidR="00E85124">
        <w:rPr>
          <w:rtl/>
        </w:rPr>
        <w:t xml:space="preserve">הובילה </w:t>
      </w:r>
      <w:bookmarkStart w:id="42507" w:name="_ETM_Q56_530659"/>
      <w:bookmarkEnd w:id="42507"/>
      <w:r w:rsidR="00E85124">
        <w:rPr>
          <w:rtl/>
        </w:rPr>
        <w:t xml:space="preserve">אותי </w:t>
      </w:r>
      <w:bookmarkStart w:id="42508" w:name="_ETM_Q56_531370"/>
      <w:bookmarkEnd w:id="42508"/>
      <w:r w:rsidR="00E85124">
        <w:rPr>
          <w:rtl/>
        </w:rPr>
        <w:t>לפוליטיקה</w:t>
      </w:r>
      <w:r w:rsidR="00E85124">
        <w:rPr>
          <w:rFonts w:hint="cs"/>
          <w:rtl/>
        </w:rPr>
        <w:t>.</w:t>
      </w:r>
      <w:bookmarkStart w:id="42509" w:name="_ETM_Q56_535317"/>
      <w:bookmarkEnd w:id="42509"/>
    </w:p>
    <w:p w:rsidR="00E85124" w:rsidRDefault="00E85124" w:rsidP="006336AD">
      <w:pPr>
        <w:rPr>
          <w:rtl/>
        </w:rPr>
      </w:pPr>
      <w:bookmarkStart w:id="42510" w:name="_ETM_Q56_535434"/>
      <w:bookmarkStart w:id="42511" w:name="_ETM_Q56_535878"/>
      <w:bookmarkEnd w:id="42510"/>
      <w:bookmarkEnd w:id="42511"/>
    </w:p>
    <w:p w:rsidR="00E85124" w:rsidRDefault="00E85124" w:rsidP="00B3078D">
      <w:pPr>
        <w:rPr>
          <w:rtl/>
        </w:rPr>
      </w:pPr>
      <w:bookmarkStart w:id="42512" w:name="_ETM_Q56_535981"/>
      <w:bookmarkStart w:id="42513" w:name="_ETM_Q56_533000"/>
      <w:bookmarkEnd w:id="42512"/>
      <w:bookmarkEnd w:id="42513"/>
      <w:r>
        <w:rPr>
          <w:rtl/>
        </w:rPr>
        <w:t xml:space="preserve">אני </w:t>
      </w:r>
      <w:bookmarkStart w:id="42514" w:name="_ETM_Q56_533210"/>
      <w:bookmarkEnd w:id="42514"/>
      <w:r>
        <w:rPr>
          <w:rtl/>
        </w:rPr>
        <w:t xml:space="preserve">רק </w:t>
      </w:r>
      <w:bookmarkStart w:id="42515" w:name="_ETM_Q56_533390"/>
      <w:bookmarkEnd w:id="42515"/>
      <w:r w:rsidR="00B3078D">
        <w:rPr>
          <w:rFonts w:hint="cs"/>
          <w:rtl/>
        </w:rPr>
        <w:t xml:space="preserve">רוצה </w:t>
      </w:r>
      <w:r>
        <w:rPr>
          <w:rtl/>
        </w:rPr>
        <w:t xml:space="preserve">לומר </w:t>
      </w:r>
      <w:bookmarkStart w:id="42516" w:name="_ETM_Q56_533660"/>
      <w:bookmarkEnd w:id="42516"/>
      <w:r>
        <w:rPr>
          <w:rtl/>
        </w:rPr>
        <w:t xml:space="preserve">תודה </w:t>
      </w:r>
      <w:bookmarkStart w:id="42517" w:name="_ETM_Q56_534749"/>
      <w:bookmarkEnd w:id="42517"/>
      <w:r>
        <w:rPr>
          <w:rtl/>
        </w:rPr>
        <w:t xml:space="preserve">לשר </w:t>
      </w:r>
      <w:bookmarkStart w:id="42518" w:name="_ETM_Q56_535140"/>
      <w:bookmarkEnd w:id="42518"/>
      <w:r>
        <w:rPr>
          <w:rtl/>
        </w:rPr>
        <w:t xml:space="preserve">הכלכלה </w:t>
      </w:r>
      <w:bookmarkStart w:id="42519" w:name="_ETM_Q56_536279"/>
      <w:bookmarkEnd w:id="42519"/>
      <w:r>
        <w:rPr>
          <w:rtl/>
        </w:rPr>
        <w:t xml:space="preserve">ניר </w:t>
      </w:r>
      <w:bookmarkStart w:id="42520" w:name="_ETM_Q56_536460"/>
      <w:bookmarkEnd w:id="42520"/>
      <w:r>
        <w:rPr>
          <w:rtl/>
        </w:rPr>
        <w:t>ברקת</w:t>
      </w:r>
      <w:r>
        <w:rPr>
          <w:rFonts w:hint="cs"/>
          <w:rtl/>
        </w:rPr>
        <w:t>,</w:t>
      </w:r>
      <w:r>
        <w:rPr>
          <w:rtl/>
        </w:rPr>
        <w:t xml:space="preserve"> </w:t>
      </w:r>
      <w:bookmarkStart w:id="42521" w:name="_ETM_Q56_537179"/>
      <w:bookmarkEnd w:id="42521"/>
      <w:r>
        <w:rPr>
          <w:rtl/>
        </w:rPr>
        <w:t xml:space="preserve">שזה </w:t>
      </w:r>
      <w:bookmarkStart w:id="42522" w:name="_ETM_Q56_537510"/>
      <w:bookmarkEnd w:id="42522"/>
      <w:r>
        <w:rPr>
          <w:rtl/>
        </w:rPr>
        <w:t xml:space="preserve">לא </w:t>
      </w:r>
      <w:bookmarkStart w:id="42523" w:name="_ETM_Q56_537629"/>
      <w:bookmarkEnd w:id="42523"/>
      <w:r>
        <w:rPr>
          <w:rtl/>
        </w:rPr>
        <w:t xml:space="preserve">החוק </w:t>
      </w:r>
      <w:bookmarkStart w:id="42524" w:name="_ETM_Q56_537899"/>
      <w:bookmarkEnd w:id="42524"/>
      <w:r>
        <w:rPr>
          <w:rtl/>
        </w:rPr>
        <w:t xml:space="preserve">הראשון </w:t>
      </w:r>
      <w:bookmarkStart w:id="42525" w:name="_ETM_Q56_538350"/>
      <w:bookmarkEnd w:id="42525"/>
      <w:r>
        <w:rPr>
          <w:rtl/>
        </w:rPr>
        <w:t xml:space="preserve">שאנחנו </w:t>
      </w:r>
      <w:bookmarkStart w:id="42526" w:name="_ETM_Q56_539010"/>
      <w:bookmarkEnd w:id="42526"/>
      <w:r>
        <w:rPr>
          <w:rtl/>
        </w:rPr>
        <w:t xml:space="preserve">מביאים </w:t>
      </w:r>
      <w:bookmarkStart w:id="42527" w:name="_ETM_Q56_539339"/>
      <w:bookmarkEnd w:id="42527"/>
      <w:r>
        <w:rPr>
          <w:rtl/>
        </w:rPr>
        <w:t>ל</w:t>
      </w:r>
      <w:r>
        <w:rPr>
          <w:rFonts w:hint="cs"/>
          <w:rtl/>
        </w:rPr>
        <w:t>כאן</w:t>
      </w:r>
      <w:bookmarkStart w:id="42528" w:name="_ETM_Q56_539760"/>
      <w:bookmarkEnd w:id="42528"/>
      <w:r>
        <w:rPr>
          <w:rFonts w:hint="cs"/>
          <w:rtl/>
        </w:rPr>
        <w:t xml:space="preserve"> יחד.</w:t>
      </w:r>
      <w:r>
        <w:rPr>
          <w:rtl/>
        </w:rPr>
        <w:t xml:space="preserve"> </w:t>
      </w:r>
      <w:bookmarkStart w:id="42529" w:name="_ETM_Q56_540089"/>
      <w:bookmarkEnd w:id="42529"/>
      <w:r>
        <w:rPr>
          <w:rtl/>
        </w:rPr>
        <w:t xml:space="preserve">תודה </w:t>
      </w:r>
      <w:bookmarkStart w:id="42530" w:name="_ETM_Q56_540479"/>
      <w:bookmarkEnd w:id="42530"/>
      <w:r>
        <w:rPr>
          <w:rFonts w:hint="cs"/>
          <w:rtl/>
        </w:rPr>
        <w:t>ע</w:t>
      </w:r>
      <w:r>
        <w:rPr>
          <w:rtl/>
        </w:rPr>
        <w:t>ל</w:t>
      </w:r>
      <w:r>
        <w:rPr>
          <w:rFonts w:hint="cs"/>
          <w:rtl/>
        </w:rPr>
        <w:t xml:space="preserve"> ה</w:t>
      </w:r>
      <w:r>
        <w:rPr>
          <w:rtl/>
        </w:rPr>
        <w:t>שותפות</w:t>
      </w:r>
      <w:r>
        <w:rPr>
          <w:rFonts w:hint="cs"/>
          <w:rtl/>
        </w:rPr>
        <w:t>,</w:t>
      </w:r>
      <w:r>
        <w:rPr>
          <w:rtl/>
        </w:rPr>
        <w:t xml:space="preserve"> </w:t>
      </w:r>
      <w:bookmarkStart w:id="42531" w:name="_ETM_Q56_541140"/>
      <w:bookmarkEnd w:id="42531"/>
      <w:r>
        <w:rPr>
          <w:rtl/>
        </w:rPr>
        <w:t xml:space="preserve">על </w:t>
      </w:r>
      <w:bookmarkStart w:id="42532" w:name="_ETM_Q56_541260"/>
      <w:bookmarkEnd w:id="42532"/>
      <w:r>
        <w:rPr>
          <w:rtl/>
        </w:rPr>
        <w:t>הגיבוי</w:t>
      </w:r>
      <w:r>
        <w:rPr>
          <w:rFonts w:hint="cs"/>
          <w:rtl/>
        </w:rPr>
        <w:t>,</w:t>
      </w:r>
      <w:r>
        <w:rPr>
          <w:rtl/>
        </w:rPr>
        <w:t xml:space="preserve"> </w:t>
      </w:r>
      <w:bookmarkStart w:id="42533" w:name="_ETM_Q56_541799"/>
      <w:bookmarkEnd w:id="42533"/>
      <w:r>
        <w:rPr>
          <w:rtl/>
        </w:rPr>
        <w:t xml:space="preserve">על </w:t>
      </w:r>
      <w:bookmarkStart w:id="42534" w:name="_ETM_Q56_541920"/>
      <w:bookmarkEnd w:id="42534"/>
      <w:r>
        <w:rPr>
          <w:rFonts w:hint="cs"/>
          <w:rtl/>
        </w:rPr>
        <w:t>ה</w:t>
      </w:r>
      <w:r>
        <w:rPr>
          <w:rtl/>
        </w:rPr>
        <w:t>דחיפה</w:t>
      </w:r>
      <w:r>
        <w:rPr>
          <w:rFonts w:hint="cs"/>
          <w:rtl/>
        </w:rPr>
        <w:t>.</w:t>
      </w:r>
      <w:r>
        <w:rPr>
          <w:rtl/>
        </w:rPr>
        <w:t xml:space="preserve"> </w:t>
      </w:r>
      <w:bookmarkStart w:id="42535" w:name="_ETM_Q56_543059"/>
      <w:bookmarkEnd w:id="42535"/>
      <w:r>
        <w:rPr>
          <w:rtl/>
        </w:rPr>
        <w:t xml:space="preserve">תודה </w:t>
      </w:r>
      <w:bookmarkStart w:id="42536" w:name="_ETM_Q56_543420"/>
      <w:bookmarkEnd w:id="42536"/>
      <w:r>
        <w:rPr>
          <w:rtl/>
        </w:rPr>
        <w:t xml:space="preserve">גם </w:t>
      </w:r>
      <w:bookmarkStart w:id="42537" w:name="_ETM_Q56_544140"/>
      <w:bookmarkEnd w:id="42537"/>
      <w:r>
        <w:rPr>
          <w:rtl/>
        </w:rPr>
        <w:t xml:space="preserve">ליושב-ראש </w:t>
      </w:r>
      <w:bookmarkStart w:id="42538" w:name="_ETM_Q56_545070"/>
      <w:bookmarkEnd w:id="42538"/>
      <w:r>
        <w:rPr>
          <w:rtl/>
        </w:rPr>
        <w:t xml:space="preserve">ועדת </w:t>
      </w:r>
      <w:bookmarkStart w:id="42539" w:name="_ETM_Q56_545399"/>
      <w:bookmarkEnd w:id="42539"/>
      <w:r>
        <w:rPr>
          <w:rtl/>
        </w:rPr>
        <w:t xml:space="preserve">הכלכלה </w:t>
      </w:r>
      <w:bookmarkStart w:id="42540" w:name="_ETM_Q56_545850"/>
      <w:bookmarkEnd w:id="42540"/>
      <w:r>
        <w:rPr>
          <w:rtl/>
        </w:rPr>
        <w:t xml:space="preserve">דוד </w:t>
      </w:r>
      <w:bookmarkStart w:id="42541" w:name="_ETM_Q56_546180"/>
      <w:bookmarkEnd w:id="42541"/>
      <w:r>
        <w:rPr>
          <w:rtl/>
        </w:rPr>
        <w:t>ביטן</w:t>
      </w:r>
      <w:r>
        <w:rPr>
          <w:rFonts w:hint="cs"/>
          <w:rtl/>
        </w:rPr>
        <w:t>,</w:t>
      </w:r>
      <w:r>
        <w:rPr>
          <w:rtl/>
        </w:rPr>
        <w:t xml:space="preserve"> </w:t>
      </w:r>
      <w:bookmarkStart w:id="42542" w:name="_ETM_Q56_546630"/>
      <w:bookmarkEnd w:id="42542"/>
      <w:r>
        <w:rPr>
          <w:rtl/>
        </w:rPr>
        <w:t xml:space="preserve">שאחר </w:t>
      </w:r>
      <w:bookmarkStart w:id="42543" w:name="_ETM_Q56_546990"/>
      <w:bookmarkEnd w:id="42543"/>
      <w:r>
        <w:rPr>
          <w:rtl/>
        </w:rPr>
        <w:t>כך</w:t>
      </w:r>
      <w:r>
        <w:rPr>
          <w:rFonts w:hint="cs"/>
          <w:rtl/>
        </w:rPr>
        <w:t>,</w:t>
      </w:r>
      <w:r>
        <w:rPr>
          <w:rtl/>
        </w:rPr>
        <w:t xml:space="preserve"> </w:t>
      </w:r>
      <w:bookmarkStart w:id="42544" w:name="_ETM_Q56_547140"/>
      <w:bookmarkEnd w:id="42544"/>
      <w:r>
        <w:rPr>
          <w:rtl/>
        </w:rPr>
        <w:t xml:space="preserve">בשלב </w:t>
      </w:r>
      <w:bookmarkStart w:id="42545" w:name="_ETM_Q56_547589"/>
      <w:bookmarkEnd w:id="42545"/>
      <w:r>
        <w:rPr>
          <w:rtl/>
        </w:rPr>
        <w:t>הבא</w:t>
      </w:r>
      <w:r>
        <w:rPr>
          <w:rFonts w:hint="cs"/>
          <w:rtl/>
        </w:rPr>
        <w:t>,</w:t>
      </w:r>
      <w:r>
        <w:rPr>
          <w:rtl/>
        </w:rPr>
        <w:t xml:space="preserve"> </w:t>
      </w:r>
      <w:bookmarkStart w:id="42546" w:name="_ETM_Q56_548799"/>
      <w:bookmarkEnd w:id="42546"/>
      <w:r>
        <w:rPr>
          <w:rtl/>
        </w:rPr>
        <w:t xml:space="preserve">יעשה </w:t>
      </w:r>
      <w:bookmarkStart w:id="42547" w:name="_ETM_Q56_549549"/>
      <w:bookmarkEnd w:id="42547"/>
      <w:r>
        <w:rPr>
          <w:rtl/>
        </w:rPr>
        <w:t xml:space="preserve">יחד </w:t>
      </w:r>
      <w:bookmarkStart w:id="42548" w:name="_ETM_Q56_549909"/>
      <w:bookmarkEnd w:id="42548"/>
      <w:r>
        <w:rPr>
          <w:rtl/>
        </w:rPr>
        <w:t xml:space="preserve">איתי </w:t>
      </w:r>
      <w:bookmarkStart w:id="42549" w:name="_ETM_Q56_550299"/>
      <w:bookmarkEnd w:id="42549"/>
      <w:r>
        <w:rPr>
          <w:rtl/>
        </w:rPr>
        <w:t xml:space="preserve">את </w:t>
      </w:r>
      <w:bookmarkStart w:id="42550" w:name="_ETM_Q56_550509"/>
      <w:bookmarkEnd w:id="42550"/>
      <w:r>
        <w:rPr>
          <w:rtl/>
        </w:rPr>
        <w:t xml:space="preserve">העבודה </w:t>
      </w:r>
      <w:bookmarkStart w:id="42551" w:name="_ETM_Q56_551170"/>
      <w:bookmarkEnd w:id="42551"/>
      <w:r>
        <w:rPr>
          <w:rtl/>
        </w:rPr>
        <w:t xml:space="preserve">בוועדה </w:t>
      </w:r>
      <w:bookmarkStart w:id="42552" w:name="_ETM_Q56_551770"/>
      <w:bookmarkEnd w:id="42552"/>
      <w:r>
        <w:rPr>
          <w:rtl/>
        </w:rPr>
        <w:t xml:space="preserve">ונעשה </w:t>
      </w:r>
      <w:bookmarkStart w:id="42553" w:name="_ETM_Q56_552249"/>
      <w:bookmarkEnd w:id="42553"/>
      <w:r>
        <w:rPr>
          <w:rtl/>
        </w:rPr>
        <w:t xml:space="preserve">את </w:t>
      </w:r>
      <w:bookmarkStart w:id="42554" w:name="_ETM_Q56_552339"/>
      <w:bookmarkEnd w:id="42554"/>
      <w:r>
        <w:rPr>
          <w:rtl/>
        </w:rPr>
        <w:t xml:space="preserve">החוק </w:t>
      </w:r>
      <w:bookmarkStart w:id="42555" w:name="_ETM_Q56_552609"/>
      <w:bookmarkEnd w:id="42555"/>
      <w:r>
        <w:rPr>
          <w:rtl/>
        </w:rPr>
        <w:t xml:space="preserve">הזה </w:t>
      </w:r>
      <w:bookmarkStart w:id="42556" w:name="_ETM_Q56_552999"/>
      <w:bookmarkEnd w:id="42556"/>
      <w:r>
        <w:rPr>
          <w:rtl/>
        </w:rPr>
        <w:t xml:space="preserve">מאוזן </w:t>
      </w:r>
      <w:bookmarkStart w:id="42557" w:name="_ETM_Q56_553689"/>
      <w:bookmarkEnd w:id="42557"/>
      <w:r>
        <w:rPr>
          <w:rtl/>
        </w:rPr>
        <w:t xml:space="preserve">ומנוסח </w:t>
      </w:r>
      <w:bookmarkStart w:id="42558" w:name="_ETM_Q56_554289"/>
      <w:bookmarkEnd w:id="42558"/>
      <w:r>
        <w:rPr>
          <w:rtl/>
        </w:rPr>
        <w:t>בקפידה</w:t>
      </w:r>
      <w:r>
        <w:rPr>
          <w:rFonts w:hint="cs"/>
          <w:rtl/>
        </w:rPr>
        <w:t>.</w:t>
      </w:r>
      <w:r>
        <w:rPr>
          <w:rtl/>
        </w:rPr>
        <w:t xml:space="preserve"> </w:t>
      </w:r>
      <w:bookmarkStart w:id="42559" w:name="_ETM_Q56_555369"/>
      <w:bookmarkStart w:id="42560" w:name="_ETM_Q56_560559"/>
      <w:bookmarkStart w:id="42561" w:name="_ETM_Q56_560653"/>
      <w:bookmarkStart w:id="42562" w:name="_ETM_Q56_555700"/>
      <w:bookmarkEnd w:id="42559"/>
      <w:bookmarkEnd w:id="42560"/>
      <w:bookmarkEnd w:id="42561"/>
      <w:bookmarkEnd w:id="42562"/>
      <w:r>
        <w:rPr>
          <w:rtl/>
        </w:rPr>
        <w:t xml:space="preserve">אני </w:t>
      </w:r>
      <w:bookmarkStart w:id="42563" w:name="_ETM_Q56_555639"/>
      <w:bookmarkEnd w:id="42563"/>
      <w:r>
        <w:rPr>
          <w:rtl/>
        </w:rPr>
        <w:t xml:space="preserve">מתחייבת </w:t>
      </w:r>
      <w:bookmarkStart w:id="42564" w:name="_ETM_Q56_556179"/>
      <w:bookmarkEnd w:id="42564"/>
      <w:r>
        <w:rPr>
          <w:rtl/>
        </w:rPr>
        <w:t xml:space="preserve">מכאן </w:t>
      </w:r>
      <w:bookmarkStart w:id="42565" w:name="_ETM_Q56_556790"/>
      <w:bookmarkEnd w:id="42565"/>
      <w:r>
        <w:rPr>
          <w:rtl/>
        </w:rPr>
        <w:t xml:space="preserve">שנמשיך </w:t>
      </w:r>
      <w:bookmarkStart w:id="42566" w:name="_ETM_Q56_557330"/>
      <w:bookmarkEnd w:id="42566"/>
      <w:r>
        <w:rPr>
          <w:rtl/>
        </w:rPr>
        <w:t xml:space="preserve">לעשות </w:t>
      </w:r>
      <w:bookmarkStart w:id="42567" w:name="_ETM_Q56_557750"/>
      <w:bookmarkEnd w:id="42567"/>
      <w:r>
        <w:rPr>
          <w:rtl/>
        </w:rPr>
        <w:t>הכ</w:t>
      </w:r>
      <w:r>
        <w:rPr>
          <w:rFonts w:hint="cs"/>
          <w:rtl/>
        </w:rPr>
        <w:t>ו</w:t>
      </w:r>
      <w:r>
        <w:rPr>
          <w:rtl/>
        </w:rPr>
        <w:t xml:space="preserve">ל </w:t>
      </w:r>
      <w:bookmarkStart w:id="42568" w:name="_ETM_Q56_558890"/>
      <w:bookmarkEnd w:id="42568"/>
      <w:r>
        <w:rPr>
          <w:rtl/>
        </w:rPr>
        <w:t xml:space="preserve">ונילחם </w:t>
      </w:r>
      <w:bookmarkStart w:id="42569" w:name="_ETM_Q56_559490"/>
      <w:bookmarkEnd w:id="42569"/>
      <w:r>
        <w:rPr>
          <w:rtl/>
        </w:rPr>
        <w:t xml:space="preserve">בכל </w:t>
      </w:r>
      <w:bookmarkStart w:id="42570" w:name="_ETM_Q56_559850"/>
      <w:bookmarkEnd w:id="42570"/>
      <w:r>
        <w:rPr>
          <w:rtl/>
        </w:rPr>
        <w:t xml:space="preserve">הכוח </w:t>
      </w:r>
      <w:bookmarkStart w:id="42571" w:name="_ETM_Q56_560390"/>
      <w:bookmarkEnd w:id="42571"/>
      <w:r>
        <w:rPr>
          <w:rtl/>
        </w:rPr>
        <w:t xml:space="preserve">בתופעת </w:t>
      </w:r>
      <w:bookmarkStart w:id="42572" w:name="_ETM_Q56_561110"/>
      <w:bookmarkEnd w:id="42572"/>
      <w:r>
        <w:rPr>
          <w:rtl/>
        </w:rPr>
        <w:t xml:space="preserve">עושק </w:t>
      </w:r>
      <w:bookmarkStart w:id="42573" w:name="_ETM_Q56_561410"/>
      <w:bookmarkEnd w:id="42573"/>
      <w:r>
        <w:rPr>
          <w:rtl/>
        </w:rPr>
        <w:t>הקשישים</w:t>
      </w:r>
      <w:r>
        <w:rPr>
          <w:rFonts w:hint="cs"/>
          <w:rtl/>
        </w:rPr>
        <w:t>.</w:t>
      </w:r>
      <w:r>
        <w:rPr>
          <w:rtl/>
        </w:rPr>
        <w:t xml:space="preserve"> </w:t>
      </w:r>
      <w:bookmarkStart w:id="42574" w:name="_ETM_Q56_562160"/>
      <w:bookmarkEnd w:id="42574"/>
      <w:r>
        <w:rPr>
          <w:rtl/>
        </w:rPr>
        <w:t xml:space="preserve">תודה </w:t>
      </w:r>
      <w:bookmarkStart w:id="42575" w:name="_ETM_Q56_562460"/>
      <w:bookmarkEnd w:id="42575"/>
      <w:r>
        <w:rPr>
          <w:rtl/>
        </w:rPr>
        <w:t>רבה</w:t>
      </w:r>
      <w:r>
        <w:rPr>
          <w:rFonts w:hint="cs"/>
          <w:rtl/>
        </w:rPr>
        <w:t>.</w:t>
      </w:r>
      <w:r>
        <w:rPr>
          <w:rtl/>
        </w:rPr>
        <w:t xml:space="preserve"> </w:t>
      </w:r>
      <w:bookmarkStart w:id="42576" w:name="_ETM_Q56_563000"/>
      <w:bookmarkEnd w:id="42576"/>
    </w:p>
    <w:p w:rsidR="00E85124" w:rsidRDefault="00E85124" w:rsidP="006336AD">
      <w:pPr>
        <w:rPr>
          <w:rtl/>
        </w:rPr>
      </w:pPr>
      <w:bookmarkStart w:id="42577" w:name="_ETM_Q56_562630"/>
      <w:bookmarkStart w:id="42578" w:name="_ETM_Q56_562730"/>
      <w:bookmarkStart w:id="42579" w:name="_ETM_Q56_562822"/>
      <w:bookmarkStart w:id="42580" w:name="_ETM_Q56_562889"/>
      <w:bookmarkEnd w:id="42577"/>
      <w:bookmarkEnd w:id="42578"/>
      <w:bookmarkEnd w:id="42579"/>
      <w:bookmarkEnd w:id="42580"/>
    </w:p>
    <w:p w:rsidR="00E85124" w:rsidRDefault="00E85124" w:rsidP="006336AD">
      <w:pPr>
        <w:pStyle w:val="af7"/>
        <w:keepNext/>
        <w:rPr>
          <w:rtl/>
        </w:rPr>
      </w:pPr>
      <w:bookmarkStart w:id="42581" w:name="ET_yor_6253_9"/>
      <w:r w:rsidRPr="00706B93">
        <w:rPr>
          <w:rStyle w:val="TagStyle"/>
          <w:rtl/>
        </w:rPr>
        <w:t xml:space="preserve"> &lt;&lt; יור &gt;&gt; </w:t>
      </w:r>
      <w:r>
        <w:rPr>
          <w:rtl/>
        </w:rPr>
        <w:t>היו"ר משה טור פז:</w:t>
      </w:r>
      <w:r w:rsidRPr="00706B93">
        <w:rPr>
          <w:rStyle w:val="TagStyle"/>
          <w:rtl/>
        </w:rPr>
        <w:t xml:space="preserve"> &lt;&lt; יור &gt;&gt;</w:t>
      </w:r>
      <w:r>
        <w:rPr>
          <w:rtl/>
        </w:rPr>
        <w:t xml:space="preserve"> </w:t>
      </w:r>
      <w:bookmarkEnd w:id="42581"/>
    </w:p>
    <w:p w:rsidR="00E85124" w:rsidRDefault="00E85124" w:rsidP="006336AD">
      <w:pPr>
        <w:rPr>
          <w:rtl/>
        </w:rPr>
      </w:pPr>
    </w:p>
    <w:p w:rsidR="00E85124" w:rsidRDefault="00E85124" w:rsidP="00B3078D">
      <w:pPr>
        <w:rPr>
          <w:rtl/>
        </w:rPr>
      </w:pPr>
      <w:bookmarkStart w:id="42582" w:name="_ETM_Q56_564404"/>
      <w:bookmarkEnd w:id="42582"/>
      <w:r>
        <w:rPr>
          <w:rtl/>
        </w:rPr>
        <w:t xml:space="preserve">תודה </w:t>
      </w:r>
      <w:bookmarkStart w:id="42583" w:name="_ETM_Q56_563270"/>
      <w:bookmarkEnd w:id="42583"/>
      <w:r>
        <w:rPr>
          <w:rtl/>
        </w:rPr>
        <w:t xml:space="preserve">רבה </w:t>
      </w:r>
      <w:bookmarkStart w:id="42584" w:name="_ETM_Q56_563480"/>
      <w:bookmarkStart w:id="42585" w:name="_ETM_Q56_563540"/>
      <w:bookmarkEnd w:id="42584"/>
      <w:bookmarkEnd w:id="42585"/>
      <w:r>
        <w:rPr>
          <w:rFonts w:hint="cs"/>
          <w:rtl/>
        </w:rPr>
        <w:t>ל</w:t>
      </w:r>
      <w:r>
        <w:rPr>
          <w:rtl/>
        </w:rPr>
        <w:t>חבר</w:t>
      </w:r>
      <w:bookmarkStart w:id="42586" w:name="_ETM_Q56_563810"/>
      <w:bookmarkEnd w:id="42586"/>
      <w:r>
        <w:rPr>
          <w:rFonts w:hint="cs"/>
          <w:rtl/>
        </w:rPr>
        <w:t xml:space="preserve">ת הכנסת </w:t>
      </w:r>
      <w:bookmarkStart w:id="42587" w:name="_ETM_Q56_564140"/>
      <w:bookmarkEnd w:id="42587"/>
      <w:r>
        <w:rPr>
          <w:rtl/>
        </w:rPr>
        <w:t>כהן</w:t>
      </w:r>
      <w:r>
        <w:rPr>
          <w:rFonts w:hint="cs"/>
          <w:rtl/>
        </w:rPr>
        <w:t>.</w:t>
      </w:r>
      <w:r>
        <w:rPr>
          <w:rtl/>
        </w:rPr>
        <w:t xml:space="preserve"> </w:t>
      </w:r>
      <w:bookmarkStart w:id="42588" w:name="_ETM_Q56_564620"/>
      <w:bookmarkEnd w:id="42588"/>
      <w:r>
        <w:rPr>
          <w:rtl/>
        </w:rPr>
        <w:t xml:space="preserve">אנחנו </w:t>
      </w:r>
      <w:bookmarkStart w:id="42589" w:name="_ETM_Q56_564890"/>
      <w:bookmarkEnd w:id="42589"/>
      <w:r>
        <w:rPr>
          <w:rtl/>
        </w:rPr>
        <w:t xml:space="preserve">עוברים </w:t>
      </w:r>
      <w:bookmarkStart w:id="42590" w:name="_ETM_Q56_565070"/>
      <w:bookmarkEnd w:id="42590"/>
      <w:r>
        <w:rPr>
          <w:rtl/>
        </w:rPr>
        <w:t xml:space="preserve">לדיון </w:t>
      </w:r>
      <w:bookmarkStart w:id="42591" w:name="_ETM_Q56_565370"/>
      <w:bookmarkEnd w:id="42591"/>
      <w:r>
        <w:rPr>
          <w:rtl/>
        </w:rPr>
        <w:t xml:space="preserve">האישי </w:t>
      </w:r>
      <w:bookmarkStart w:id="42592" w:name="_ETM_Q56_565670"/>
      <w:bookmarkEnd w:id="42592"/>
      <w:r>
        <w:rPr>
          <w:rtl/>
        </w:rPr>
        <w:t>המשולב</w:t>
      </w:r>
      <w:r>
        <w:rPr>
          <w:rFonts w:hint="cs"/>
          <w:rtl/>
        </w:rPr>
        <w:t>.</w:t>
      </w:r>
      <w:r>
        <w:rPr>
          <w:rtl/>
        </w:rPr>
        <w:t xml:space="preserve"> </w:t>
      </w:r>
      <w:bookmarkStart w:id="42593" w:name="_ETM_Q56_566360"/>
      <w:bookmarkEnd w:id="42593"/>
      <w:r>
        <w:rPr>
          <w:rtl/>
        </w:rPr>
        <w:t xml:space="preserve">אני </w:t>
      </w:r>
      <w:bookmarkStart w:id="42594" w:name="_ETM_Q56_566480"/>
      <w:bookmarkEnd w:id="42594"/>
      <w:r>
        <w:rPr>
          <w:rtl/>
        </w:rPr>
        <w:t xml:space="preserve">אעבור </w:t>
      </w:r>
      <w:bookmarkStart w:id="42595" w:name="_ETM_Q56_566750"/>
      <w:bookmarkEnd w:id="42595"/>
      <w:r>
        <w:rPr>
          <w:rtl/>
        </w:rPr>
        <w:t xml:space="preserve">על </w:t>
      </w:r>
      <w:bookmarkStart w:id="42596" w:name="_ETM_Q56_567140"/>
      <w:bookmarkEnd w:id="42596"/>
      <w:r>
        <w:rPr>
          <w:rtl/>
        </w:rPr>
        <w:t xml:space="preserve">שמות </w:t>
      </w:r>
      <w:bookmarkStart w:id="42597" w:name="_ETM_Q56_567470"/>
      <w:bookmarkEnd w:id="42597"/>
      <w:r>
        <w:rPr>
          <w:rtl/>
        </w:rPr>
        <w:t xml:space="preserve">חברי </w:t>
      </w:r>
      <w:bookmarkStart w:id="42598" w:name="_ETM_Q56_567740"/>
      <w:bookmarkEnd w:id="42598"/>
      <w:r>
        <w:rPr>
          <w:rtl/>
        </w:rPr>
        <w:t>הכנסת</w:t>
      </w:r>
      <w:r w:rsidR="00B3078D">
        <w:rPr>
          <w:rFonts w:hint="cs"/>
          <w:rtl/>
        </w:rPr>
        <w:t>.</w:t>
      </w:r>
      <w:r>
        <w:rPr>
          <w:rtl/>
        </w:rPr>
        <w:t xml:space="preserve"> </w:t>
      </w:r>
      <w:bookmarkStart w:id="42599" w:name="_ETM_Q56_568250"/>
      <w:bookmarkEnd w:id="42599"/>
      <w:r>
        <w:rPr>
          <w:rtl/>
        </w:rPr>
        <w:t xml:space="preserve">חבר </w:t>
      </w:r>
      <w:bookmarkStart w:id="42600" w:name="_ETM_Q56_568430"/>
      <w:bookmarkEnd w:id="42600"/>
      <w:r>
        <w:rPr>
          <w:rtl/>
        </w:rPr>
        <w:t xml:space="preserve">הכנסת </w:t>
      </w:r>
      <w:bookmarkStart w:id="42601" w:name="_ETM_Q56_568670"/>
      <w:bookmarkEnd w:id="42601"/>
      <w:r>
        <w:rPr>
          <w:rtl/>
        </w:rPr>
        <w:t xml:space="preserve">מתן </w:t>
      </w:r>
      <w:bookmarkStart w:id="42602" w:name="_ETM_Q56_568940"/>
      <w:bookmarkEnd w:id="42602"/>
      <w:r>
        <w:rPr>
          <w:rtl/>
        </w:rPr>
        <w:t xml:space="preserve">כהנא </w:t>
      </w:r>
      <w:bookmarkStart w:id="42603" w:name="_ETM_Q56_569880"/>
      <w:bookmarkEnd w:id="42603"/>
      <w:r>
        <w:rPr>
          <w:rFonts w:hint="eastAsia"/>
          <w:rtl/>
        </w:rPr>
        <w:t>–</w:t>
      </w:r>
      <w:r>
        <w:rPr>
          <w:rFonts w:hint="cs"/>
          <w:rtl/>
        </w:rPr>
        <w:t xml:space="preserve"> </w:t>
      </w:r>
      <w:r>
        <w:rPr>
          <w:rtl/>
        </w:rPr>
        <w:t xml:space="preserve">אינו </w:t>
      </w:r>
      <w:bookmarkStart w:id="42604" w:name="_ETM_Q56_570089"/>
      <w:bookmarkEnd w:id="42604"/>
      <w:r>
        <w:rPr>
          <w:rtl/>
        </w:rPr>
        <w:t>נוכח</w:t>
      </w:r>
      <w:r>
        <w:rPr>
          <w:rFonts w:hint="cs"/>
          <w:rtl/>
        </w:rPr>
        <w:t>;</w:t>
      </w:r>
      <w:r>
        <w:rPr>
          <w:rtl/>
        </w:rPr>
        <w:t xml:space="preserve"> </w:t>
      </w:r>
      <w:bookmarkStart w:id="42605" w:name="_ETM_Q56_570450"/>
      <w:bookmarkEnd w:id="42605"/>
      <w:r>
        <w:rPr>
          <w:rtl/>
        </w:rPr>
        <w:t xml:space="preserve">חבר </w:t>
      </w:r>
      <w:bookmarkStart w:id="42606" w:name="_ETM_Q56_570630"/>
      <w:bookmarkEnd w:id="42606"/>
      <w:r>
        <w:rPr>
          <w:rtl/>
        </w:rPr>
        <w:t xml:space="preserve">הכנסת </w:t>
      </w:r>
      <w:bookmarkStart w:id="42607" w:name="_ETM_Q56_570900"/>
      <w:bookmarkEnd w:id="42607"/>
      <w:r>
        <w:rPr>
          <w:rtl/>
        </w:rPr>
        <w:t xml:space="preserve">גלעד </w:t>
      </w:r>
      <w:bookmarkStart w:id="42608" w:name="_ETM_Q56_571170"/>
      <w:bookmarkEnd w:id="42608"/>
      <w:r>
        <w:rPr>
          <w:rtl/>
        </w:rPr>
        <w:t xml:space="preserve">קריב </w:t>
      </w:r>
      <w:bookmarkStart w:id="42609" w:name="_ETM_Q56_572500"/>
      <w:bookmarkEnd w:id="42609"/>
      <w:r>
        <w:rPr>
          <w:rFonts w:hint="eastAsia"/>
          <w:rtl/>
        </w:rPr>
        <w:t>–</w:t>
      </w:r>
      <w:r>
        <w:rPr>
          <w:rFonts w:hint="cs"/>
          <w:rtl/>
        </w:rPr>
        <w:t xml:space="preserve"> </w:t>
      </w:r>
      <w:r>
        <w:rPr>
          <w:rtl/>
        </w:rPr>
        <w:t>מוותר</w:t>
      </w:r>
      <w:r>
        <w:rPr>
          <w:rFonts w:hint="cs"/>
          <w:rtl/>
        </w:rPr>
        <w:t>;</w:t>
      </w:r>
      <w:r>
        <w:rPr>
          <w:rtl/>
        </w:rPr>
        <w:t xml:space="preserve"> </w:t>
      </w:r>
      <w:bookmarkStart w:id="42610" w:name="_ETM_Q56_573799"/>
      <w:bookmarkEnd w:id="42610"/>
      <w:r>
        <w:rPr>
          <w:rtl/>
        </w:rPr>
        <w:t xml:space="preserve">חברת </w:t>
      </w:r>
      <w:bookmarkStart w:id="42611" w:name="_ETM_Q56_574070"/>
      <w:bookmarkEnd w:id="42611"/>
      <w:r>
        <w:rPr>
          <w:rtl/>
        </w:rPr>
        <w:t xml:space="preserve">הכנסת </w:t>
      </w:r>
      <w:bookmarkStart w:id="42612" w:name="_ETM_Q56_574790"/>
      <w:bookmarkEnd w:id="42612"/>
      <w:r>
        <w:rPr>
          <w:rtl/>
        </w:rPr>
        <w:t>ו</w:t>
      </w:r>
      <w:r>
        <w:rPr>
          <w:rFonts w:hint="cs"/>
          <w:rtl/>
        </w:rPr>
        <w:t>ול</w:t>
      </w:r>
      <w:r>
        <w:rPr>
          <w:rtl/>
        </w:rPr>
        <w:t xml:space="preserve">דיגר </w:t>
      </w:r>
      <w:bookmarkStart w:id="42613" w:name="_ETM_Q56_575540"/>
      <w:bookmarkEnd w:id="42613"/>
      <w:r>
        <w:rPr>
          <w:rFonts w:hint="eastAsia"/>
          <w:rtl/>
        </w:rPr>
        <w:t>–</w:t>
      </w:r>
      <w:r>
        <w:rPr>
          <w:rFonts w:hint="cs"/>
          <w:rtl/>
        </w:rPr>
        <w:t xml:space="preserve"> </w:t>
      </w:r>
      <w:bookmarkStart w:id="42614" w:name="_ETM_Q56_573086"/>
      <w:bookmarkEnd w:id="42614"/>
      <w:r>
        <w:rPr>
          <w:rtl/>
        </w:rPr>
        <w:t xml:space="preserve">אינה </w:t>
      </w:r>
      <w:bookmarkStart w:id="42615" w:name="_ETM_Q56_575779"/>
      <w:bookmarkEnd w:id="42615"/>
      <w:r>
        <w:rPr>
          <w:rtl/>
        </w:rPr>
        <w:t>נוכחת</w:t>
      </w:r>
      <w:r>
        <w:rPr>
          <w:rFonts w:hint="cs"/>
          <w:rtl/>
        </w:rPr>
        <w:t>;</w:t>
      </w:r>
      <w:r>
        <w:rPr>
          <w:rtl/>
        </w:rPr>
        <w:t xml:space="preserve"> </w:t>
      </w:r>
      <w:bookmarkStart w:id="42616" w:name="_ETM_Q56_576170"/>
      <w:bookmarkEnd w:id="42616"/>
      <w:r>
        <w:rPr>
          <w:rtl/>
        </w:rPr>
        <w:t xml:space="preserve">חבר </w:t>
      </w:r>
      <w:bookmarkStart w:id="42617" w:name="_ETM_Q56_576409"/>
      <w:bookmarkEnd w:id="42617"/>
      <w:r>
        <w:rPr>
          <w:rtl/>
        </w:rPr>
        <w:t xml:space="preserve">הכנסת </w:t>
      </w:r>
      <w:bookmarkStart w:id="42618" w:name="_ETM_Q56_576710"/>
      <w:bookmarkEnd w:id="42618"/>
      <w:r>
        <w:rPr>
          <w:rtl/>
        </w:rPr>
        <w:t>אל</w:t>
      </w:r>
      <w:r>
        <w:rPr>
          <w:rFonts w:hint="cs"/>
          <w:rtl/>
        </w:rPr>
        <w:t xml:space="preserve">הואשלה </w:t>
      </w:r>
      <w:r>
        <w:rPr>
          <w:rFonts w:hint="eastAsia"/>
          <w:rtl/>
        </w:rPr>
        <w:t>–</w:t>
      </w:r>
      <w:bookmarkStart w:id="42619" w:name="_ETM_Q56_576860"/>
      <w:bookmarkEnd w:id="42619"/>
      <w:r>
        <w:rPr>
          <w:rtl/>
        </w:rPr>
        <w:t xml:space="preserve"> </w:t>
      </w:r>
      <w:bookmarkStart w:id="42620" w:name="_ETM_Q56_577460"/>
      <w:bookmarkEnd w:id="42620"/>
      <w:r>
        <w:rPr>
          <w:rtl/>
        </w:rPr>
        <w:t xml:space="preserve">אינו </w:t>
      </w:r>
      <w:bookmarkStart w:id="42621" w:name="_ETM_Q56_577700"/>
      <w:bookmarkEnd w:id="42621"/>
      <w:r>
        <w:rPr>
          <w:rtl/>
        </w:rPr>
        <w:t>נוכח</w:t>
      </w:r>
      <w:r>
        <w:rPr>
          <w:rFonts w:hint="cs"/>
          <w:rtl/>
        </w:rPr>
        <w:t>;</w:t>
      </w:r>
      <w:r>
        <w:rPr>
          <w:rtl/>
        </w:rPr>
        <w:t xml:space="preserve"> </w:t>
      </w:r>
      <w:bookmarkStart w:id="42622" w:name="_ETM_Q56_578119"/>
      <w:bookmarkEnd w:id="42622"/>
      <w:r>
        <w:rPr>
          <w:rtl/>
        </w:rPr>
        <w:t xml:space="preserve">חבר </w:t>
      </w:r>
      <w:bookmarkStart w:id="42623" w:name="_ETM_Q56_578299"/>
      <w:bookmarkEnd w:id="42623"/>
      <w:r>
        <w:rPr>
          <w:rFonts w:hint="cs"/>
          <w:rtl/>
        </w:rPr>
        <w:t>הכנס</w:t>
      </w:r>
      <w:r>
        <w:rPr>
          <w:rtl/>
        </w:rPr>
        <w:t xml:space="preserve"> </w:t>
      </w:r>
      <w:bookmarkStart w:id="42624" w:name="_ETM_Q56_578659"/>
      <w:bookmarkEnd w:id="42624"/>
      <w:r>
        <w:rPr>
          <w:rtl/>
        </w:rPr>
        <w:t xml:space="preserve">אילוז </w:t>
      </w:r>
      <w:bookmarkStart w:id="42625" w:name="_ETM_Q56_579020"/>
      <w:bookmarkEnd w:id="42625"/>
      <w:r>
        <w:rPr>
          <w:rFonts w:hint="cs"/>
          <w:rtl/>
        </w:rPr>
        <w:t xml:space="preserve">– </w:t>
      </w:r>
      <w:r>
        <w:rPr>
          <w:rtl/>
        </w:rPr>
        <w:t xml:space="preserve">אינו </w:t>
      </w:r>
      <w:bookmarkStart w:id="42626" w:name="_ETM_Q56_579200"/>
      <w:bookmarkEnd w:id="42626"/>
      <w:r>
        <w:rPr>
          <w:rtl/>
        </w:rPr>
        <w:t>נוכח</w:t>
      </w:r>
      <w:r>
        <w:rPr>
          <w:rFonts w:hint="cs"/>
          <w:rtl/>
        </w:rPr>
        <w:t>;</w:t>
      </w:r>
      <w:r>
        <w:rPr>
          <w:rtl/>
        </w:rPr>
        <w:t xml:space="preserve"> </w:t>
      </w:r>
      <w:bookmarkStart w:id="42627" w:name="_ETM_Q56_580210"/>
      <w:bookmarkEnd w:id="42627"/>
      <w:r>
        <w:rPr>
          <w:rtl/>
        </w:rPr>
        <w:t xml:space="preserve">חבר </w:t>
      </w:r>
      <w:bookmarkStart w:id="42628" w:name="_ETM_Q56_580630"/>
      <w:bookmarkEnd w:id="42628"/>
      <w:r>
        <w:rPr>
          <w:rtl/>
        </w:rPr>
        <w:t xml:space="preserve">הכנסת </w:t>
      </w:r>
      <w:bookmarkStart w:id="42629" w:name="_ETM_Q56_580930"/>
      <w:bookmarkStart w:id="42630" w:name="_ETM_Q56_581079"/>
      <w:bookmarkEnd w:id="42629"/>
      <w:bookmarkEnd w:id="42630"/>
      <w:r>
        <w:rPr>
          <w:rtl/>
        </w:rPr>
        <w:t xml:space="preserve">עמאר </w:t>
      </w:r>
      <w:bookmarkStart w:id="42631" w:name="_ETM_Q56_581259"/>
      <w:bookmarkEnd w:id="42631"/>
      <w:r>
        <w:rPr>
          <w:rFonts w:hint="eastAsia"/>
          <w:rtl/>
        </w:rPr>
        <w:t>–</w:t>
      </w:r>
      <w:r>
        <w:rPr>
          <w:rFonts w:hint="cs"/>
          <w:rtl/>
        </w:rPr>
        <w:t xml:space="preserve"> </w:t>
      </w:r>
      <w:r>
        <w:rPr>
          <w:rtl/>
        </w:rPr>
        <w:t xml:space="preserve">אינו </w:t>
      </w:r>
      <w:bookmarkStart w:id="42632" w:name="_ETM_Q56_581439"/>
      <w:bookmarkEnd w:id="42632"/>
      <w:r>
        <w:rPr>
          <w:rtl/>
        </w:rPr>
        <w:t>נוכח</w:t>
      </w:r>
      <w:r>
        <w:rPr>
          <w:rFonts w:hint="cs"/>
          <w:rtl/>
        </w:rPr>
        <w:t>;</w:t>
      </w:r>
      <w:r>
        <w:rPr>
          <w:rtl/>
        </w:rPr>
        <w:t xml:space="preserve"> </w:t>
      </w:r>
      <w:bookmarkStart w:id="42633" w:name="_ETM_Q56_581950"/>
      <w:bookmarkStart w:id="42634" w:name="_ETM_Q56_582460"/>
      <w:bookmarkEnd w:id="42633"/>
      <w:bookmarkEnd w:id="42634"/>
      <w:r>
        <w:rPr>
          <w:rtl/>
        </w:rPr>
        <w:t xml:space="preserve">חברת </w:t>
      </w:r>
      <w:bookmarkStart w:id="42635" w:name="_ETM_Q56_582820"/>
      <w:bookmarkEnd w:id="42635"/>
      <w:r>
        <w:rPr>
          <w:rtl/>
        </w:rPr>
        <w:t xml:space="preserve">הכנסת </w:t>
      </w:r>
      <w:bookmarkStart w:id="42636" w:name="_ETM_Q56_583899"/>
      <w:bookmarkEnd w:id="42636"/>
      <w:r>
        <w:rPr>
          <w:rtl/>
        </w:rPr>
        <w:t xml:space="preserve">אימאן </w:t>
      </w:r>
      <w:bookmarkStart w:id="42637" w:name="_ETM_Q56_584170"/>
      <w:bookmarkEnd w:id="42637"/>
      <w:r>
        <w:rPr>
          <w:rtl/>
        </w:rPr>
        <w:t xml:space="preserve">ח'טיב </w:t>
      </w:r>
      <w:bookmarkStart w:id="42638" w:name="_ETM_Q56_584500"/>
      <w:bookmarkEnd w:id="42638"/>
      <w:r>
        <w:rPr>
          <w:rtl/>
        </w:rPr>
        <w:t xml:space="preserve">יאסין </w:t>
      </w:r>
      <w:bookmarkStart w:id="42639" w:name="_ETM_Q56_585070"/>
      <w:bookmarkEnd w:id="42639"/>
      <w:r>
        <w:rPr>
          <w:rFonts w:hint="cs"/>
          <w:rtl/>
        </w:rPr>
        <w:t xml:space="preserve">– </w:t>
      </w:r>
      <w:r>
        <w:rPr>
          <w:rtl/>
        </w:rPr>
        <w:t>מוותרת</w:t>
      </w:r>
      <w:r>
        <w:rPr>
          <w:rFonts w:hint="cs"/>
          <w:rtl/>
        </w:rPr>
        <w:t>;</w:t>
      </w:r>
      <w:r>
        <w:rPr>
          <w:rtl/>
        </w:rPr>
        <w:t xml:space="preserve"> </w:t>
      </w:r>
      <w:bookmarkStart w:id="42640" w:name="_ETM_Q56_586060"/>
      <w:bookmarkEnd w:id="42640"/>
      <w:r>
        <w:rPr>
          <w:rtl/>
        </w:rPr>
        <w:t xml:space="preserve">חברת </w:t>
      </w:r>
      <w:bookmarkStart w:id="42641" w:name="_ETM_Q56_586570"/>
      <w:bookmarkEnd w:id="42641"/>
      <w:r>
        <w:rPr>
          <w:rtl/>
        </w:rPr>
        <w:t xml:space="preserve">הכנסת </w:t>
      </w:r>
      <w:bookmarkStart w:id="42642" w:name="_ETM_Q56_586899"/>
      <w:bookmarkEnd w:id="42642"/>
      <w:r>
        <w:rPr>
          <w:rtl/>
        </w:rPr>
        <w:t xml:space="preserve">תומא </w:t>
      </w:r>
      <w:bookmarkStart w:id="42643" w:name="_ETM_Q56_587110"/>
      <w:bookmarkEnd w:id="42643"/>
      <w:r>
        <w:rPr>
          <w:rtl/>
        </w:rPr>
        <w:t xml:space="preserve">סלימאן </w:t>
      </w:r>
      <w:bookmarkStart w:id="42644" w:name="_ETM_Q56_587680"/>
      <w:bookmarkStart w:id="42645" w:name="_ETM_Q56_588369"/>
      <w:bookmarkEnd w:id="42644"/>
      <w:bookmarkEnd w:id="42645"/>
      <w:r>
        <w:rPr>
          <w:rFonts w:hint="cs"/>
          <w:rtl/>
        </w:rPr>
        <w:t xml:space="preserve">– </w:t>
      </w:r>
      <w:r>
        <w:rPr>
          <w:rtl/>
        </w:rPr>
        <w:t>אינ</w:t>
      </w:r>
      <w:bookmarkStart w:id="42646" w:name="_ETM_Q56_588579"/>
      <w:bookmarkEnd w:id="42646"/>
      <w:r>
        <w:rPr>
          <w:rFonts w:hint="cs"/>
          <w:rtl/>
        </w:rPr>
        <w:t xml:space="preserve">ה </w:t>
      </w:r>
      <w:r>
        <w:rPr>
          <w:rtl/>
        </w:rPr>
        <w:t>נוכחת</w:t>
      </w:r>
      <w:r>
        <w:rPr>
          <w:rFonts w:hint="cs"/>
          <w:rtl/>
        </w:rPr>
        <w:t>;</w:t>
      </w:r>
      <w:bookmarkStart w:id="42647" w:name="_ETM_Q56_588970"/>
      <w:bookmarkEnd w:id="42647"/>
      <w:r>
        <w:rPr>
          <w:rtl/>
        </w:rPr>
        <w:t xml:space="preserve"> </w:t>
      </w:r>
      <w:bookmarkStart w:id="42648" w:name="_ETM_Q56_589839"/>
      <w:bookmarkEnd w:id="42648"/>
      <w:r>
        <w:rPr>
          <w:rtl/>
        </w:rPr>
        <w:t xml:space="preserve">חבר </w:t>
      </w:r>
      <w:bookmarkStart w:id="42649" w:name="_ETM_Q56_590170"/>
      <w:bookmarkEnd w:id="42649"/>
      <w:r>
        <w:rPr>
          <w:rtl/>
        </w:rPr>
        <w:t xml:space="preserve">הכנסת </w:t>
      </w:r>
      <w:bookmarkStart w:id="42650" w:name="_ETM_Q56_590409"/>
      <w:bookmarkEnd w:id="42650"/>
      <w:r>
        <w:rPr>
          <w:rtl/>
        </w:rPr>
        <w:t xml:space="preserve">עופר </w:t>
      </w:r>
      <w:bookmarkStart w:id="42651" w:name="_ETM_Q56_590680"/>
      <w:bookmarkEnd w:id="42651"/>
      <w:r>
        <w:rPr>
          <w:rtl/>
        </w:rPr>
        <w:t xml:space="preserve">כסיף </w:t>
      </w:r>
      <w:bookmarkStart w:id="42652" w:name="_ETM_Q56_591159"/>
      <w:bookmarkEnd w:id="42652"/>
      <w:r>
        <w:rPr>
          <w:rFonts w:hint="cs"/>
          <w:rtl/>
        </w:rPr>
        <w:t xml:space="preserve">– </w:t>
      </w:r>
      <w:r>
        <w:rPr>
          <w:rtl/>
        </w:rPr>
        <w:t xml:space="preserve">אינו </w:t>
      </w:r>
      <w:bookmarkStart w:id="42653" w:name="_ETM_Q56_591339"/>
      <w:bookmarkEnd w:id="42653"/>
      <w:r>
        <w:rPr>
          <w:rtl/>
        </w:rPr>
        <w:t>נוכח</w:t>
      </w:r>
      <w:r>
        <w:rPr>
          <w:rFonts w:hint="cs"/>
          <w:rtl/>
        </w:rPr>
        <w:t>;</w:t>
      </w:r>
      <w:r>
        <w:rPr>
          <w:rtl/>
        </w:rPr>
        <w:t xml:space="preserve"> </w:t>
      </w:r>
      <w:bookmarkStart w:id="42654" w:name="_ETM_Q56_591670"/>
      <w:bookmarkEnd w:id="42654"/>
      <w:r>
        <w:rPr>
          <w:rtl/>
        </w:rPr>
        <w:t xml:space="preserve">חברת </w:t>
      </w:r>
      <w:bookmarkStart w:id="42655" w:name="_ETM_Q56_592000"/>
      <w:bookmarkEnd w:id="42655"/>
      <w:r>
        <w:rPr>
          <w:rtl/>
        </w:rPr>
        <w:t xml:space="preserve">הכנסת </w:t>
      </w:r>
      <w:bookmarkStart w:id="42656" w:name="_ETM_Q56_592270"/>
      <w:bookmarkEnd w:id="42656"/>
      <w:r>
        <w:rPr>
          <w:rtl/>
        </w:rPr>
        <w:t>שרו</w:t>
      </w:r>
      <w:r>
        <w:rPr>
          <w:rFonts w:hint="cs"/>
          <w:rtl/>
        </w:rPr>
        <w:t xml:space="preserve">ן </w:t>
      </w:r>
      <w:bookmarkStart w:id="42657" w:name="_ETM_Q56_589694"/>
      <w:bookmarkEnd w:id="42657"/>
      <w:r>
        <w:rPr>
          <w:rFonts w:hint="cs"/>
          <w:rtl/>
        </w:rPr>
        <w:t>ניר –</w:t>
      </w:r>
      <w:r>
        <w:rPr>
          <w:rtl/>
        </w:rPr>
        <w:t xml:space="preserve"> </w:t>
      </w:r>
      <w:bookmarkStart w:id="42658" w:name="_ETM_Q56_592659"/>
      <w:bookmarkEnd w:id="42658"/>
      <w:r>
        <w:rPr>
          <w:rtl/>
        </w:rPr>
        <w:t xml:space="preserve">אינה </w:t>
      </w:r>
      <w:bookmarkStart w:id="42659" w:name="_ETM_Q56_592869"/>
      <w:bookmarkEnd w:id="42659"/>
      <w:r>
        <w:rPr>
          <w:rtl/>
        </w:rPr>
        <w:t>נוכחת</w:t>
      </w:r>
      <w:r>
        <w:rPr>
          <w:rFonts w:hint="cs"/>
          <w:rtl/>
        </w:rPr>
        <w:t>;</w:t>
      </w:r>
      <w:r>
        <w:rPr>
          <w:rtl/>
        </w:rPr>
        <w:t xml:space="preserve"> </w:t>
      </w:r>
      <w:bookmarkStart w:id="42660" w:name="_ETM_Q56_594150"/>
      <w:bookmarkEnd w:id="42660"/>
      <w:r>
        <w:rPr>
          <w:rtl/>
        </w:rPr>
        <w:t xml:space="preserve">חבר </w:t>
      </w:r>
      <w:bookmarkStart w:id="42661" w:name="_ETM_Q56_594450"/>
      <w:bookmarkEnd w:id="42661"/>
      <w:r>
        <w:rPr>
          <w:rtl/>
        </w:rPr>
        <w:t xml:space="preserve">הכנסת </w:t>
      </w:r>
      <w:bookmarkStart w:id="42662" w:name="_ETM_Q56_594690"/>
      <w:bookmarkEnd w:id="42662"/>
      <w:r>
        <w:rPr>
          <w:rtl/>
        </w:rPr>
        <w:t xml:space="preserve">יוסף </w:t>
      </w:r>
      <w:bookmarkStart w:id="42663" w:name="_ETM_Q56_594930"/>
      <w:bookmarkEnd w:id="42663"/>
      <w:r>
        <w:rPr>
          <w:rtl/>
        </w:rPr>
        <w:t xml:space="preserve">עטאונה </w:t>
      </w:r>
      <w:bookmarkStart w:id="42664" w:name="_ETM_Q56_595290"/>
      <w:bookmarkEnd w:id="42664"/>
      <w:r>
        <w:rPr>
          <w:rFonts w:hint="cs"/>
          <w:rtl/>
        </w:rPr>
        <w:t xml:space="preserve">– </w:t>
      </w:r>
      <w:r>
        <w:rPr>
          <w:rtl/>
        </w:rPr>
        <w:t xml:space="preserve">אינו </w:t>
      </w:r>
      <w:bookmarkStart w:id="42665" w:name="_ETM_Q56_595410"/>
      <w:bookmarkEnd w:id="42665"/>
      <w:r>
        <w:rPr>
          <w:rtl/>
        </w:rPr>
        <w:t>נוכח</w:t>
      </w:r>
      <w:r>
        <w:rPr>
          <w:rFonts w:hint="cs"/>
          <w:rtl/>
        </w:rPr>
        <w:t>;</w:t>
      </w:r>
      <w:r>
        <w:rPr>
          <w:rtl/>
        </w:rPr>
        <w:t xml:space="preserve"> </w:t>
      </w:r>
      <w:bookmarkStart w:id="42666" w:name="_ETM_Q56_595770"/>
      <w:bookmarkEnd w:id="42666"/>
      <w:r>
        <w:rPr>
          <w:rtl/>
        </w:rPr>
        <w:t xml:space="preserve">חבר </w:t>
      </w:r>
      <w:bookmarkStart w:id="42667" w:name="_ETM_Q56_595980"/>
      <w:bookmarkEnd w:id="42667"/>
      <w:r>
        <w:rPr>
          <w:rtl/>
        </w:rPr>
        <w:t xml:space="preserve">הכנסת </w:t>
      </w:r>
      <w:bookmarkStart w:id="42668" w:name="_ETM_Q56_596370"/>
      <w:bookmarkEnd w:id="42668"/>
      <w:r>
        <w:rPr>
          <w:rtl/>
        </w:rPr>
        <w:t xml:space="preserve">איימן </w:t>
      </w:r>
      <w:bookmarkStart w:id="42669" w:name="_ETM_Q56_596580"/>
      <w:bookmarkEnd w:id="42669"/>
      <w:r>
        <w:rPr>
          <w:rtl/>
        </w:rPr>
        <w:t xml:space="preserve">עודה </w:t>
      </w:r>
      <w:bookmarkStart w:id="42670" w:name="_ETM_Q56_596790"/>
      <w:bookmarkEnd w:id="42670"/>
      <w:r>
        <w:rPr>
          <w:rFonts w:hint="cs"/>
          <w:rtl/>
        </w:rPr>
        <w:t xml:space="preserve">– </w:t>
      </w:r>
      <w:r>
        <w:rPr>
          <w:rtl/>
        </w:rPr>
        <w:t xml:space="preserve">אינו </w:t>
      </w:r>
      <w:bookmarkStart w:id="42671" w:name="_ETM_Q56_596940"/>
      <w:bookmarkEnd w:id="42671"/>
      <w:r>
        <w:rPr>
          <w:rtl/>
        </w:rPr>
        <w:t>נוכח</w:t>
      </w:r>
      <w:r>
        <w:rPr>
          <w:rFonts w:hint="cs"/>
          <w:rtl/>
        </w:rPr>
        <w:t>;</w:t>
      </w:r>
      <w:r>
        <w:rPr>
          <w:rtl/>
        </w:rPr>
        <w:t xml:space="preserve"> </w:t>
      </w:r>
      <w:bookmarkStart w:id="42672" w:name="_ETM_Q56_597240"/>
      <w:bookmarkEnd w:id="42672"/>
      <w:r>
        <w:rPr>
          <w:rtl/>
        </w:rPr>
        <w:t xml:space="preserve">חבר </w:t>
      </w:r>
      <w:bookmarkStart w:id="42673" w:name="_ETM_Q56_597450"/>
      <w:bookmarkEnd w:id="42673"/>
      <w:r>
        <w:rPr>
          <w:rtl/>
        </w:rPr>
        <w:t xml:space="preserve">כזאת </w:t>
      </w:r>
      <w:bookmarkStart w:id="42674" w:name="_ETM_Q56_597720"/>
      <w:bookmarkEnd w:id="42674"/>
      <w:r>
        <w:rPr>
          <w:rtl/>
        </w:rPr>
        <w:t xml:space="preserve">פינדרוס </w:t>
      </w:r>
      <w:bookmarkStart w:id="42675" w:name="_ETM_Q56_598110"/>
      <w:bookmarkEnd w:id="42675"/>
      <w:r>
        <w:rPr>
          <w:rFonts w:hint="cs"/>
          <w:rtl/>
        </w:rPr>
        <w:t xml:space="preserve">– </w:t>
      </w:r>
      <w:r>
        <w:rPr>
          <w:rtl/>
        </w:rPr>
        <w:t xml:space="preserve">אינו </w:t>
      </w:r>
      <w:bookmarkStart w:id="42676" w:name="_ETM_Q56_598290"/>
      <w:bookmarkEnd w:id="42676"/>
      <w:r>
        <w:rPr>
          <w:rtl/>
        </w:rPr>
        <w:t>נוכח</w:t>
      </w:r>
      <w:r>
        <w:rPr>
          <w:rFonts w:hint="cs"/>
          <w:rtl/>
        </w:rPr>
        <w:t>;</w:t>
      </w:r>
      <w:r>
        <w:rPr>
          <w:rtl/>
        </w:rPr>
        <w:t xml:space="preserve"> </w:t>
      </w:r>
      <w:bookmarkStart w:id="42677" w:name="_ETM_Q56_599279"/>
      <w:bookmarkEnd w:id="42677"/>
      <w:r>
        <w:rPr>
          <w:rtl/>
        </w:rPr>
        <w:t xml:space="preserve">חבר </w:t>
      </w:r>
      <w:bookmarkStart w:id="42678" w:name="_ETM_Q56_599610"/>
      <w:bookmarkEnd w:id="42678"/>
      <w:r>
        <w:rPr>
          <w:rtl/>
        </w:rPr>
        <w:t xml:space="preserve">הכנסת </w:t>
      </w:r>
      <w:bookmarkStart w:id="42679" w:name="_ETM_Q56_599910"/>
      <w:bookmarkEnd w:id="42679"/>
      <w:r>
        <w:rPr>
          <w:rtl/>
        </w:rPr>
        <w:t xml:space="preserve">טיבי </w:t>
      </w:r>
      <w:bookmarkStart w:id="42680" w:name="_ETM_Q56_600180"/>
      <w:bookmarkEnd w:id="42680"/>
      <w:r>
        <w:rPr>
          <w:rFonts w:hint="cs"/>
          <w:rtl/>
        </w:rPr>
        <w:t xml:space="preserve">– </w:t>
      </w:r>
      <w:r>
        <w:rPr>
          <w:rtl/>
        </w:rPr>
        <w:t xml:space="preserve">אינו </w:t>
      </w:r>
      <w:bookmarkStart w:id="42681" w:name="_ETM_Q56_600330"/>
      <w:bookmarkEnd w:id="42681"/>
      <w:r>
        <w:rPr>
          <w:rtl/>
        </w:rPr>
        <w:t>נוכח</w:t>
      </w:r>
      <w:r>
        <w:rPr>
          <w:rFonts w:hint="cs"/>
          <w:rtl/>
        </w:rPr>
        <w:t>;</w:t>
      </w:r>
      <w:r>
        <w:rPr>
          <w:rtl/>
        </w:rPr>
        <w:t xml:space="preserve"> </w:t>
      </w:r>
      <w:bookmarkStart w:id="42682" w:name="_ETM_Q56_600660"/>
      <w:bookmarkEnd w:id="42682"/>
      <w:r>
        <w:rPr>
          <w:rtl/>
        </w:rPr>
        <w:t xml:space="preserve">חברת </w:t>
      </w:r>
      <w:bookmarkStart w:id="42683" w:name="_ETM_Q56_600900"/>
      <w:bookmarkEnd w:id="42683"/>
      <w:r>
        <w:rPr>
          <w:rtl/>
        </w:rPr>
        <w:t xml:space="preserve">הכנסת </w:t>
      </w:r>
      <w:bookmarkStart w:id="42684" w:name="_ETM_Q56_601230"/>
      <w:bookmarkEnd w:id="42684"/>
      <w:r>
        <w:rPr>
          <w:rtl/>
        </w:rPr>
        <w:t xml:space="preserve">תמנו </w:t>
      </w:r>
      <w:bookmarkStart w:id="42685" w:name="_ETM_Q56_601860"/>
      <w:bookmarkEnd w:id="42685"/>
      <w:r>
        <w:rPr>
          <w:rFonts w:hint="cs"/>
          <w:rtl/>
        </w:rPr>
        <w:t xml:space="preserve">– </w:t>
      </w:r>
      <w:r>
        <w:rPr>
          <w:rtl/>
        </w:rPr>
        <w:t xml:space="preserve">אינה </w:t>
      </w:r>
      <w:bookmarkStart w:id="42686" w:name="_ETM_Q56_602160"/>
      <w:bookmarkEnd w:id="42686"/>
      <w:r>
        <w:rPr>
          <w:rtl/>
        </w:rPr>
        <w:t>נוכחת</w:t>
      </w:r>
      <w:r>
        <w:rPr>
          <w:rFonts w:hint="cs"/>
          <w:rtl/>
        </w:rPr>
        <w:t>;</w:t>
      </w:r>
      <w:r>
        <w:rPr>
          <w:rtl/>
        </w:rPr>
        <w:t xml:space="preserve"> </w:t>
      </w:r>
      <w:bookmarkStart w:id="42687" w:name="_ETM_Q56_603439"/>
      <w:bookmarkEnd w:id="42687"/>
      <w:r>
        <w:rPr>
          <w:rtl/>
        </w:rPr>
        <w:t xml:space="preserve">חבר </w:t>
      </w:r>
      <w:bookmarkStart w:id="42688" w:name="_ETM_Q56_603919"/>
      <w:bookmarkEnd w:id="42688"/>
      <w:r>
        <w:rPr>
          <w:rtl/>
        </w:rPr>
        <w:t xml:space="preserve">הכנסת </w:t>
      </w:r>
      <w:bookmarkStart w:id="42689" w:name="_ETM_Q56_604339"/>
      <w:bookmarkEnd w:id="42689"/>
      <w:r>
        <w:rPr>
          <w:rtl/>
        </w:rPr>
        <w:t>ק</w:t>
      </w:r>
      <w:r>
        <w:rPr>
          <w:rFonts w:hint="cs"/>
          <w:rtl/>
        </w:rPr>
        <w:t>ל</w:t>
      </w:r>
      <w:r>
        <w:rPr>
          <w:rtl/>
        </w:rPr>
        <w:t xml:space="preserve">נר </w:t>
      </w:r>
      <w:bookmarkStart w:id="42690" w:name="_ETM_Q56_605239"/>
      <w:bookmarkEnd w:id="42690"/>
      <w:r>
        <w:rPr>
          <w:rFonts w:hint="cs"/>
          <w:rtl/>
        </w:rPr>
        <w:t xml:space="preserve">– אינו </w:t>
      </w:r>
      <w:r>
        <w:rPr>
          <w:rtl/>
        </w:rPr>
        <w:t>נוכח</w:t>
      </w:r>
      <w:r>
        <w:rPr>
          <w:rFonts w:hint="cs"/>
          <w:rtl/>
        </w:rPr>
        <w:t>;</w:t>
      </w:r>
      <w:r>
        <w:rPr>
          <w:rtl/>
        </w:rPr>
        <w:t xml:space="preserve"> </w:t>
      </w:r>
      <w:bookmarkStart w:id="42691" w:name="_ETM_Q56_605659"/>
      <w:bookmarkEnd w:id="42691"/>
      <w:r>
        <w:rPr>
          <w:rtl/>
        </w:rPr>
        <w:t xml:space="preserve">חברת </w:t>
      </w:r>
      <w:bookmarkStart w:id="42692" w:name="_ETM_Q56_606109"/>
      <w:bookmarkEnd w:id="42692"/>
      <w:r>
        <w:rPr>
          <w:rFonts w:hint="cs"/>
          <w:rtl/>
        </w:rPr>
        <w:t xml:space="preserve">הכנסת גוטליב </w:t>
      </w:r>
      <w:r>
        <w:rPr>
          <w:rFonts w:hint="eastAsia"/>
          <w:rtl/>
        </w:rPr>
        <w:t>–</w:t>
      </w:r>
      <w:r>
        <w:rPr>
          <w:rFonts w:hint="cs"/>
          <w:rtl/>
        </w:rPr>
        <w:t xml:space="preserve"> אינה נוכחת; </w:t>
      </w:r>
      <w:bookmarkStart w:id="42693" w:name="_ETM_Q56_606469"/>
      <w:bookmarkStart w:id="42694" w:name="_ETM_Q56_606739"/>
      <w:bookmarkStart w:id="42695" w:name="_ETM_Q56_607680"/>
      <w:bookmarkEnd w:id="42693"/>
      <w:bookmarkEnd w:id="42694"/>
      <w:bookmarkEnd w:id="42695"/>
      <w:r>
        <w:rPr>
          <w:rtl/>
        </w:rPr>
        <w:t xml:space="preserve">חברת </w:t>
      </w:r>
      <w:bookmarkStart w:id="42696" w:name="_ETM_Q56_608040"/>
      <w:bookmarkEnd w:id="42696"/>
      <w:r>
        <w:rPr>
          <w:rtl/>
        </w:rPr>
        <w:t xml:space="preserve">הכנסת </w:t>
      </w:r>
      <w:bookmarkStart w:id="42697" w:name="_ETM_Q56_608310"/>
      <w:bookmarkEnd w:id="42697"/>
      <w:r>
        <w:rPr>
          <w:rFonts w:hint="cs"/>
          <w:rtl/>
        </w:rPr>
        <w:t xml:space="preserve">לזימי </w:t>
      </w:r>
      <w:r>
        <w:rPr>
          <w:rFonts w:hint="eastAsia"/>
          <w:rtl/>
        </w:rPr>
        <w:t>–</w:t>
      </w:r>
      <w:bookmarkStart w:id="42698" w:name="_ETM_Q56_608610"/>
      <w:bookmarkEnd w:id="42698"/>
      <w:r>
        <w:rPr>
          <w:rFonts w:hint="cs"/>
          <w:rtl/>
        </w:rPr>
        <w:t xml:space="preserve"> </w:t>
      </w:r>
      <w:r>
        <w:rPr>
          <w:rtl/>
        </w:rPr>
        <w:t xml:space="preserve">אינה </w:t>
      </w:r>
      <w:bookmarkStart w:id="42699" w:name="_ETM_Q56_608790"/>
      <w:bookmarkEnd w:id="42699"/>
      <w:r>
        <w:rPr>
          <w:rtl/>
        </w:rPr>
        <w:t>נוכחת</w:t>
      </w:r>
      <w:r>
        <w:rPr>
          <w:rFonts w:hint="cs"/>
          <w:rtl/>
        </w:rPr>
        <w:t>;</w:t>
      </w:r>
      <w:r>
        <w:rPr>
          <w:rtl/>
        </w:rPr>
        <w:t xml:space="preserve"> </w:t>
      </w:r>
      <w:bookmarkStart w:id="42700" w:name="_ETM_Q56_609209"/>
      <w:bookmarkEnd w:id="42700"/>
      <w:r>
        <w:rPr>
          <w:rtl/>
        </w:rPr>
        <w:t xml:space="preserve">חבר </w:t>
      </w:r>
      <w:bookmarkStart w:id="42701" w:name="_ETM_Q56_609510"/>
      <w:bookmarkStart w:id="42702" w:name="_ETM_Q56_609840"/>
      <w:bookmarkEnd w:id="42701"/>
      <w:bookmarkEnd w:id="42702"/>
      <w:r>
        <w:rPr>
          <w:rFonts w:hint="cs"/>
          <w:rtl/>
        </w:rPr>
        <w:t xml:space="preserve">הכנסת </w:t>
      </w:r>
      <w:r>
        <w:rPr>
          <w:rtl/>
        </w:rPr>
        <w:t xml:space="preserve">טרופר </w:t>
      </w:r>
      <w:bookmarkStart w:id="42703" w:name="_ETM_Q56_610290"/>
      <w:bookmarkEnd w:id="42703"/>
      <w:r>
        <w:rPr>
          <w:rFonts w:hint="cs"/>
          <w:rtl/>
        </w:rPr>
        <w:t xml:space="preserve">– אינו </w:t>
      </w:r>
      <w:r>
        <w:rPr>
          <w:rtl/>
        </w:rPr>
        <w:t>נוכח</w:t>
      </w:r>
      <w:r>
        <w:rPr>
          <w:rFonts w:hint="cs"/>
          <w:rtl/>
        </w:rPr>
        <w:t>;</w:t>
      </w:r>
      <w:r>
        <w:rPr>
          <w:rtl/>
        </w:rPr>
        <w:t xml:space="preserve"> </w:t>
      </w:r>
      <w:bookmarkStart w:id="42704" w:name="_ETM_Q56_610709"/>
      <w:bookmarkEnd w:id="42704"/>
      <w:r>
        <w:rPr>
          <w:rFonts w:hint="cs"/>
          <w:rtl/>
        </w:rPr>
        <w:t xml:space="preserve">חבר הכנסת </w:t>
      </w:r>
      <w:bookmarkStart w:id="42705" w:name="_ETM_Q56_610890"/>
      <w:bookmarkStart w:id="42706" w:name="_ETM_Q56_611160"/>
      <w:bookmarkEnd w:id="42705"/>
      <w:bookmarkEnd w:id="42706"/>
      <w:r>
        <w:rPr>
          <w:rtl/>
        </w:rPr>
        <w:t xml:space="preserve">מעוז </w:t>
      </w:r>
      <w:bookmarkStart w:id="42707" w:name="_ETM_Q56_611459"/>
      <w:bookmarkEnd w:id="42707"/>
      <w:r>
        <w:rPr>
          <w:rFonts w:hint="cs"/>
          <w:rtl/>
        </w:rPr>
        <w:t xml:space="preserve">– </w:t>
      </w:r>
      <w:r>
        <w:rPr>
          <w:rtl/>
        </w:rPr>
        <w:t xml:space="preserve">אינו </w:t>
      </w:r>
      <w:bookmarkStart w:id="42708" w:name="_ETM_Q56_611610"/>
      <w:bookmarkEnd w:id="42708"/>
      <w:r>
        <w:rPr>
          <w:rtl/>
        </w:rPr>
        <w:t>נוכח</w:t>
      </w:r>
      <w:r>
        <w:rPr>
          <w:rFonts w:hint="cs"/>
          <w:rtl/>
        </w:rPr>
        <w:t>;</w:t>
      </w:r>
      <w:r>
        <w:rPr>
          <w:rtl/>
        </w:rPr>
        <w:t xml:space="preserve"> </w:t>
      </w:r>
      <w:bookmarkStart w:id="42709" w:name="_ETM_Q56_612870"/>
      <w:bookmarkEnd w:id="42709"/>
      <w:r>
        <w:rPr>
          <w:rtl/>
        </w:rPr>
        <w:t xml:space="preserve">חברת </w:t>
      </w:r>
      <w:bookmarkStart w:id="42710" w:name="_ETM_Q56_613409"/>
      <w:bookmarkEnd w:id="42710"/>
      <w:r>
        <w:rPr>
          <w:rtl/>
        </w:rPr>
        <w:t xml:space="preserve">הכנסת </w:t>
      </w:r>
      <w:bookmarkStart w:id="42711" w:name="_ETM_Q56_613769"/>
      <w:bookmarkEnd w:id="42711"/>
      <w:r>
        <w:rPr>
          <w:rtl/>
        </w:rPr>
        <w:t xml:space="preserve">מלינובסקי </w:t>
      </w:r>
      <w:bookmarkStart w:id="42712" w:name="_ETM_Q56_614310"/>
      <w:bookmarkEnd w:id="42712"/>
      <w:r>
        <w:rPr>
          <w:rFonts w:hint="cs"/>
          <w:rtl/>
        </w:rPr>
        <w:t xml:space="preserve">– </w:t>
      </w:r>
      <w:bookmarkStart w:id="42713" w:name="_ETM_Q56_611669"/>
      <w:bookmarkEnd w:id="42713"/>
      <w:r>
        <w:rPr>
          <w:rtl/>
        </w:rPr>
        <w:t xml:space="preserve">אינה </w:t>
      </w:r>
      <w:bookmarkStart w:id="42714" w:name="_ETM_Q56_614400"/>
      <w:bookmarkEnd w:id="42714"/>
      <w:r>
        <w:rPr>
          <w:rtl/>
        </w:rPr>
        <w:t>נוכחת</w:t>
      </w:r>
      <w:r>
        <w:rPr>
          <w:rFonts w:hint="cs"/>
          <w:rtl/>
        </w:rPr>
        <w:t>;</w:t>
      </w:r>
      <w:r>
        <w:rPr>
          <w:rtl/>
        </w:rPr>
        <w:t xml:space="preserve"> </w:t>
      </w:r>
      <w:bookmarkStart w:id="42715" w:name="_ETM_Q56_614790"/>
      <w:bookmarkEnd w:id="42715"/>
      <w:r>
        <w:rPr>
          <w:rtl/>
        </w:rPr>
        <w:t xml:space="preserve">חברת </w:t>
      </w:r>
      <w:bookmarkStart w:id="42716" w:name="_ETM_Q56_615030"/>
      <w:bookmarkEnd w:id="42716"/>
      <w:r>
        <w:rPr>
          <w:rtl/>
        </w:rPr>
        <w:t xml:space="preserve">הכנסת </w:t>
      </w:r>
      <w:bookmarkStart w:id="42717" w:name="_ETM_Q56_615299"/>
      <w:bookmarkEnd w:id="42717"/>
      <w:r>
        <w:rPr>
          <w:rtl/>
        </w:rPr>
        <w:t xml:space="preserve">מיכאלי </w:t>
      </w:r>
      <w:bookmarkStart w:id="42718" w:name="_ETM_Q56_615690"/>
      <w:bookmarkEnd w:id="42718"/>
      <w:r>
        <w:rPr>
          <w:rFonts w:hint="cs"/>
          <w:rtl/>
        </w:rPr>
        <w:t xml:space="preserve">– </w:t>
      </w:r>
      <w:r>
        <w:rPr>
          <w:rtl/>
        </w:rPr>
        <w:t xml:space="preserve">אינה </w:t>
      </w:r>
      <w:bookmarkStart w:id="42719" w:name="_ETM_Q56_615840"/>
      <w:bookmarkEnd w:id="42719"/>
      <w:r>
        <w:rPr>
          <w:rtl/>
        </w:rPr>
        <w:t>נוכחת</w:t>
      </w:r>
      <w:r>
        <w:rPr>
          <w:rFonts w:hint="cs"/>
          <w:rtl/>
        </w:rPr>
        <w:t>;</w:t>
      </w:r>
      <w:r>
        <w:rPr>
          <w:rtl/>
        </w:rPr>
        <w:t xml:space="preserve"> </w:t>
      </w:r>
      <w:bookmarkStart w:id="42720" w:name="_ETM_Q56_616290"/>
      <w:bookmarkEnd w:id="42720"/>
      <w:r>
        <w:rPr>
          <w:rtl/>
        </w:rPr>
        <w:t xml:space="preserve">חבר </w:t>
      </w:r>
      <w:bookmarkStart w:id="42721" w:name="_ETM_Q56_616530"/>
      <w:bookmarkEnd w:id="42721"/>
      <w:r>
        <w:rPr>
          <w:rtl/>
        </w:rPr>
        <w:t xml:space="preserve">הכנסת </w:t>
      </w:r>
      <w:bookmarkStart w:id="42722" w:name="_ETM_Q56_616860"/>
      <w:bookmarkEnd w:id="42722"/>
      <w:r>
        <w:rPr>
          <w:rtl/>
        </w:rPr>
        <w:t xml:space="preserve">מנסור </w:t>
      </w:r>
      <w:bookmarkStart w:id="42723" w:name="_ETM_Q56_617190"/>
      <w:bookmarkEnd w:id="42723"/>
      <w:r>
        <w:rPr>
          <w:rtl/>
        </w:rPr>
        <w:t xml:space="preserve">עבאס </w:t>
      </w:r>
      <w:bookmarkStart w:id="42724" w:name="_ETM_Q56_618000"/>
      <w:bookmarkEnd w:id="42724"/>
      <w:r>
        <w:rPr>
          <w:rFonts w:hint="cs"/>
          <w:rtl/>
        </w:rPr>
        <w:t xml:space="preserve">– </w:t>
      </w:r>
      <w:r>
        <w:rPr>
          <w:rtl/>
        </w:rPr>
        <w:t>מוותר</w:t>
      </w:r>
      <w:r>
        <w:rPr>
          <w:rFonts w:hint="cs"/>
          <w:rtl/>
        </w:rPr>
        <w:t>;</w:t>
      </w:r>
      <w:r>
        <w:rPr>
          <w:rtl/>
        </w:rPr>
        <w:t xml:space="preserve"> </w:t>
      </w:r>
      <w:bookmarkStart w:id="42725" w:name="_ETM_Q56_619250"/>
      <w:bookmarkEnd w:id="42725"/>
      <w:r>
        <w:rPr>
          <w:rtl/>
        </w:rPr>
        <w:t xml:space="preserve">חבר </w:t>
      </w:r>
      <w:bookmarkStart w:id="42726" w:name="_ETM_Q56_619520"/>
      <w:bookmarkEnd w:id="42726"/>
      <w:r>
        <w:rPr>
          <w:rtl/>
        </w:rPr>
        <w:t xml:space="preserve">הכנסת </w:t>
      </w:r>
      <w:bookmarkStart w:id="42727" w:name="_ETM_Q56_619760"/>
      <w:bookmarkEnd w:id="42727"/>
      <w:r>
        <w:rPr>
          <w:rtl/>
        </w:rPr>
        <w:t xml:space="preserve">ווליד </w:t>
      </w:r>
      <w:bookmarkStart w:id="42728" w:name="_ETM_Q56_620000"/>
      <w:bookmarkEnd w:id="42728"/>
      <w:r>
        <w:rPr>
          <w:rtl/>
        </w:rPr>
        <w:t xml:space="preserve">טאהא </w:t>
      </w:r>
      <w:bookmarkStart w:id="42729" w:name="_ETM_Q56_620240"/>
      <w:bookmarkEnd w:id="42729"/>
      <w:r>
        <w:rPr>
          <w:rFonts w:hint="cs"/>
          <w:rtl/>
        </w:rPr>
        <w:t xml:space="preserve">– </w:t>
      </w:r>
      <w:r>
        <w:rPr>
          <w:rtl/>
        </w:rPr>
        <w:t xml:space="preserve">אינו </w:t>
      </w:r>
      <w:bookmarkStart w:id="42730" w:name="_ETM_Q56_620420"/>
      <w:bookmarkEnd w:id="42730"/>
      <w:r>
        <w:rPr>
          <w:rtl/>
        </w:rPr>
        <w:t>נוכח</w:t>
      </w:r>
      <w:r>
        <w:rPr>
          <w:rFonts w:hint="cs"/>
          <w:rtl/>
        </w:rPr>
        <w:t>;</w:t>
      </w:r>
      <w:r>
        <w:rPr>
          <w:rtl/>
        </w:rPr>
        <w:t xml:space="preserve"> </w:t>
      </w:r>
      <w:bookmarkStart w:id="42731" w:name="_ETM_Q56_620780"/>
      <w:bookmarkEnd w:id="42731"/>
      <w:r>
        <w:rPr>
          <w:rtl/>
        </w:rPr>
        <w:t xml:space="preserve">חבר </w:t>
      </w:r>
      <w:bookmarkStart w:id="42732" w:name="_ETM_Q56_620960"/>
      <w:bookmarkEnd w:id="42732"/>
      <w:r>
        <w:rPr>
          <w:rFonts w:hint="cs"/>
          <w:rtl/>
        </w:rPr>
        <w:t>הכנסת ניסים ואטורי –</w:t>
      </w:r>
      <w:bookmarkStart w:id="42733" w:name="_ETM_Q56_621319"/>
      <w:bookmarkStart w:id="42734" w:name="_ETM_Q56_621500"/>
      <w:bookmarkEnd w:id="42733"/>
      <w:bookmarkEnd w:id="42734"/>
      <w:r>
        <w:rPr>
          <w:rtl/>
        </w:rPr>
        <w:t xml:space="preserve"> </w:t>
      </w:r>
      <w:bookmarkStart w:id="42735" w:name="_ETM_Q56_621890"/>
      <w:bookmarkEnd w:id="42735"/>
      <w:r>
        <w:rPr>
          <w:rtl/>
        </w:rPr>
        <w:t>אינ</w:t>
      </w:r>
      <w:r>
        <w:rPr>
          <w:rFonts w:hint="cs"/>
          <w:rtl/>
        </w:rPr>
        <w:t>ו</w:t>
      </w:r>
      <w:r>
        <w:rPr>
          <w:rtl/>
        </w:rPr>
        <w:t xml:space="preserve"> </w:t>
      </w:r>
      <w:bookmarkStart w:id="42736" w:name="_ETM_Q56_622040"/>
      <w:bookmarkEnd w:id="42736"/>
      <w:r>
        <w:rPr>
          <w:rtl/>
        </w:rPr>
        <w:t>נוכח</w:t>
      </w:r>
      <w:r>
        <w:rPr>
          <w:rFonts w:hint="cs"/>
          <w:rtl/>
        </w:rPr>
        <w:t>;</w:t>
      </w:r>
      <w:r>
        <w:rPr>
          <w:rtl/>
        </w:rPr>
        <w:t xml:space="preserve"> </w:t>
      </w:r>
      <w:bookmarkStart w:id="42737" w:name="_ETM_Q56_623030"/>
      <w:bookmarkEnd w:id="42737"/>
      <w:r>
        <w:rPr>
          <w:rtl/>
        </w:rPr>
        <w:t xml:space="preserve">חברת </w:t>
      </w:r>
      <w:bookmarkStart w:id="42738" w:name="_ETM_Q56_623360"/>
      <w:bookmarkEnd w:id="42738"/>
      <w:r>
        <w:rPr>
          <w:rtl/>
        </w:rPr>
        <w:t xml:space="preserve">הכנסת </w:t>
      </w:r>
      <w:bookmarkStart w:id="42739" w:name="_ETM_Q56_623659"/>
      <w:bookmarkEnd w:id="42739"/>
      <w:r>
        <w:rPr>
          <w:rFonts w:hint="cs"/>
          <w:rtl/>
        </w:rPr>
        <w:t xml:space="preserve">דיסטל אטבריאן </w:t>
      </w:r>
      <w:r>
        <w:rPr>
          <w:rFonts w:hint="eastAsia"/>
          <w:rtl/>
        </w:rPr>
        <w:t>–</w:t>
      </w:r>
      <w:r>
        <w:rPr>
          <w:rFonts w:hint="cs"/>
          <w:rtl/>
        </w:rPr>
        <w:t xml:space="preserve"> </w:t>
      </w:r>
      <w:bookmarkStart w:id="42740" w:name="_ETM_Q56_624019"/>
      <w:bookmarkStart w:id="42741" w:name="_ETM_Q56_624379"/>
      <w:bookmarkEnd w:id="42740"/>
      <w:bookmarkEnd w:id="42741"/>
      <w:r>
        <w:rPr>
          <w:rtl/>
        </w:rPr>
        <w:t xml:space="preserve">איננה </w:t>
      </w:r>
      <w:bookmarkStart w:id="42742" w:name="_ETM_Q56_624620"/>
      <w:bookmarkEnd w:id="42742"/>
      <w:r>
        <w:rPr>
          <w:rtl/>
        </w:rPr>
        <w:t>נוכחת</w:t>
      </w:r>
      <w:r>
        <w:rPr>
          <w:rFonts w:hint="cs"/>
          <w:rtl/>
        </w:rPr>
        <w:t>;</w:t>
      </w:r>
      <w:r>
        <w:rPr>
          <w:rtl/>
        </w:rPr>
        <w:t xml:space="preserve"> </w:t>
      </w:r>
      <w:bookmarkStart w:id="42743" w:name="_ETM_Q56_624980"/>
      <w:bookmarkEnd w:id="42743"/>
      <w:r>
        <w:rPr>
          <w:rtl/>
        </w:rPr>
        <w:t xml:space="preserve">חבר </w:t>
      </w:r>
      <w:bookmarkStart w:id="42744" w:name="_ETM_Q56_625189"/>
      <w:bookmarkStart w:id="42745" w:name="_ETM_Q56_625459"/>
      <w:bookmarkEnd w:id="42744"/>
      <w:bookmarkEnd w:id="42745"/>
      <w:r>
        <w:rPr>
          <w:rFonts w:hint="cs"/>
          <w:rtl/>
        </w:rPr>
        <w:t xml:space="preserve">הכנסת </w:t>
      </w:r>
      <w:bookmarkStart w:id="42746" w:name="_ETM_Q56_624600"/>
      <w:bookmarkEnd w:id="42746"/>
      <w:r>
        <w:rPr>
          <w:rtl/>
        </w:rPr>
        <w:t xml:space="preserve">שקלים </w:t>
      </w:r>
      <w:bookmarkStart w:id="42747" w:name="_ETM_Q56_625790"/>
      <w:bookmarkEnd w:id="42747"/>
      <w:r>
        <w:rPr>
          <w:rFonts w:hint="cs"/>
          <w:rtl/>
        </w:rPr>
        <w:t xml:space="preserve">– </w:t>
      </w:r>
      <w:r>
        <w:rPr>
          <w:rtl/>
        </w:rPr>
        <w:t xml:space="preserve">אינו </w:t>
      </w:r>
      <w:bookmarkStart w:id="42748" w:name="_ETM_Q56_625909"/>
      <w:bookmarkEnd w:id="42748"/>
      <w:r>
        <w:rPr>
          <w:rtl/>
        </w:rPr>
        <w:t>נוכח</w:t>
      </w:r>
      <w:r>
        <w:rPr>
          <w:rFonts w:hint="cs"/>
          <w:rtl/>
        </w:rPr>
        <w:t>;</w:t>
      </w:r>
      <w:r>
        <w:rPr>
          <w:rtl/>
        </w:rPr>
        <w:t xml:space="preserve"> </w:t>
      </w:r>
      <w:bookmarkStart w:id="42749" w:name="_ETM_Q56_626870"/>
      <w:bookmarkEnd w:id="42749"/>
      <w:r>
        <w:rPr>
          <w:rtl/>
        </w:rPr>
        <w:t xml:space="preserve">חבר </w:t>
      </w:r>
      <w:bookmarkStart w:id="42750" w:name="_ETM_Q56_627230"/>
      <w:bookmarkEnd w:id="42750"/>
      <w:r>
        <w:rPr>
          <w:rtl/>
        </w:rPr>
        <w:t xml:space="preserve">הכנסת </w:t>
      </w:r>
      <w:bookmarkStart w:id="42751" w:name="_ETM_Q56_627500"/>
      <w:bookmarkEnd w:id="42751"/>
      <w:r>
        <w:rPr>
          <w:rFonts w:hint="cs"/>
          <w:rtl/>
        </w:rPr>
        <w:t xml:space="preserve">סובה – אינו </w:t>
      </w:r>
      <w:bookmarkStart w:id="42752" w:name="_ETM_Q56_627770"/>
      <w:bookmarkStart w:id="42753" w:name="_ETM_Q56_628040"/>
      <w:bookmarkEnd w:id="42752"/>
      <w:bookmarkEnd w:id="42753"/>
      <w:r>
        <w:rPr>
          <w:rtl/>
        </w:rPr>
        <w:t>נוכח</w:t>
      </w:r>
      <w:r>
        <w:rPr>
          <w:rFonts w:hint="cs"/>
          <w:rtl/>
        </w:rPr>
        <w:t>;</w:t>
      </w:r>
      <w:r>
        <w:rPr>
          <w:rtl/>
        </w:rPr>
        <w:t xml:space="preserve"> </w:t>
      </w:r>
      <w:bookmarkStart w:id="42754" w:name="_ETM_Q56_628400"/>
      <w:bookmarkEnd w:id="42754"/>
      <w:r>
        <w:rPr>
          <w:rtl/>
        </w:rPr>
        <w:t xml:space="preserve">חבר </w:t>
      </w:r>
      <w:bookmarkStart w:id="42755" w:name="_ETM_Q56_628550"/>
      <w:bookmarkEnd w:id="42755"/>
      <w:r>
        <w:rPr>
          <w:rtl/>
        </w:rPr>
        <w:t xml:space="preserve">הכנסת </w:t>
      </w:r>
      <w:bookmarkStart w:id="42756" w:name="_ETM_Q56_628820"/>
      <w:bookmarkEnd w:id="42756"/>
      <w:r>
        <w:rPr>
          <w:rtl/>
        </w:rPr>
        <w:t xml:space="preserve">פורר </w:t>
      </w:r>
      <w:bookmarkStart w:id="42757" w:name="_ETM_Q56_629180"/>
      <w:bookmarkEnd w:id="42757"/>
      <w:r>
        <w:rPr>
          <w:rFonts w:hint="cs"/>
          <w:rtl/>
        </w:rPr>
        <w:t xml:space="preserve">– </w:t>
      </w:r>
      <w:r>
        <w:rPr>
          <w:rtl/>
        </w:rPr>
        <w:t xml:space="preserve">אינו </w:t>
      </w:r>
      <w:bookmarkStart w:id="42758" w:name="_ETM_Q56_629330"/>
      <w:bookmarkEnd w:id="42758"/>
      <w:r>
        <w:rPr>
          <w:rtl/>
        </w:rPr>
        <w:t>נוכח</w:t>
      </w:r>
      <w:r>
        <w:rPr>
          <w:rFonts w:hint="cs"/>
          <w:rtl/>
        </w:rPr>
        <w:t xml:space="preserve">; חבר הכנסת שוסטר – אינו </w:t>
      </w:r>
      <w:bookmarkStart w:id="42759" w:name="_ETM_Q56_633234"/>
      <w:bookmarkEnd w:id="42759"/>
      <w:r>
        <w:rPr>
          <w:rFonts w:hint="cs"/>
          <w:rtl/>
        </w:rPr>
        <w:t>נוכח;</w:t>
      </w:r>
      <w:bookmarkStart w:id="42760" w:name="_ETM_Q56_630330"/>
      <w:bookmarkStart w:id="42761" w:name="_ETM_Q56_630659"/>
      <w:bookmarkStart w:id="42762" w:name="_ETM_Q56_630930"/>
      <w:bookmarkStart w:id="42763" w:name="_ETM_Q56_631319"/>
      <w:bookmarkEnd w:id="42760"/>
      <w:bookmarkEnd w:id="42761"/>
      <w:bookmarkEnd w:id="42762"/>
      <w:bookmarkEnd w:id="42763"/>
      <w:r>
        <w:rPr>
          <w:rtl/>
        </w:rPr>
        <w:t xml:space="preserve"> </w:t>
      </w:r>
      <w:bookmarkStart w:id="42764" w:name="_ETM_Q56_631709"/>
      <w:bookmarkEnd w:id="42764"/>
      <w:r>
        <w:rPr>
          <w:rtl/>
        </w:rPr>
        <w:t xml:space="preserve">חבר </w:t>
      </w:r>
      <w:bookmarkStart w:id="42765" w:name="_ETM_Q56_631920"/>
      <w:bookmarkEnd w:id="42765"/>
      <w:r>
        <w:rPr>
          <w:rFonts w:hint="cs"/>
          <w:rtl/>
        </w:rPr>
        <w:t>הכנסת</w:t>
      </w:r>
      <w:r>
        <w:rPr>
          <w:rtl/>
        </w:rPr>
        <w:t xml:space="preserve"> </w:t>
      </w:r>
      <w:bookmarkStart w:id="42766" w:name="_ETM_Q56_632159"/>
      <w:bookmarkEnd w:id="42766"/>
      <w:r>
        <w:rPr>
          <w:rtl/>
        </w:rPr>
        <w:t xml:space="preserve">סוכות </w:t>
      </w:r>
      <w:bookmarkStart w:id="42767" w:name="_ETM_Q56_632940"/>
      <w:bookmarkEnd w:id="42767"/>
      <w:r>
        <w:rPr>
          <w:rFonts w:hint="cs"/>
          <w:rtl/>
        </w:rPr>
        <w:t xml:space="preserve">– </w:t>
      </w:r>
      <w:r>
        <w:rPr>
          <w:rtl/>
        </w:rPr>
        <w:t xml:space="preserve">אינו </w:t>
      </w:r>
      <w:bookmarkStart w:id="42768" w:name="_ETM_Q56_633180"/>
      <w:bookmarkEnd w:id="42768"/>
      <w:r>
        <w:rPr>
          <w:rtl/>
        </w:rPr>
        <w:t>נוכח</w:t>
      </w:r>
      <w:r>
        <w:rPr>
          <w:rFonts w:hint="cs"/>
          <w:rtl/>
        </w:rPr>
        <w:t>;</w:t>
      </w:r>
      <w:r>
        <w:rPr>
          <w:rtl/>
        </w:rPr>
        <w:t xml:space="preserve"> </w:t>
      </w:r>
      <w:bookmarkStart w:id="42769" w:name="_ETM_Q56_633599"/>
      <w:bookmarkEnd w:id="42769"/>
      <w:r>
        <w:rPr>
          <w:rtl/>
        </w:rPr>
        <w:t xml:space="preserve">חבר </w:t>
      </w:r>
      <w:bookmarkStart w:id="42770" w:name="_ETM_Q56_633810"/>
      <w:bookmarkStart w:id="42771" w:name="_ETM_Q56_634080"/>
      <w:bookmarkEnd w:id="42770"/>
      <w:bookmarkEnd w:id="42771"/>
      <w:r>
        <w:rPr>
          <w:rFonts w:hint="cs"/>
          <w:rtl/>
        </w:rPr>
        <w:t xml:space="preserve">הכנסת </w:t>
      </w:r>
      <w:r>
        <w:rPr>
          <w:rtl/>
        </w:rPr>
        <w:t xml:space="preserve">חוג'יראת </w:t>
      </w:r>
      <w:bookmarkStart w:id="42772" w:name="_ETM_Q56_634650"/>
      <w:bookmarkEnd w:id="42772"/>
      <w:r>
        <w:rPr>
          <w:rFonts w:hint="cs"/>
          <w:rtl/>
        </w:rPr>
        <w:t xml:space="preserve">– </w:t>
      </w:r>
      <w:r>
        <w:rPr>
          <w:rtl/>
        </w:rPr>
        <w:t xml:space="preserve">אינו </w:t>
      </w:r>
      <w:bookmarkStart w:id="42773" w:name="_ETM_Q56_634799"/>
      <w:bookmarkEnd w:id="42773"/>
      <w:r>
        <w:rPr>
          <w:rtl/>
        </w:rPr>
        <w:t>נוכח</w:t>
      </w:r>
      <w:r>
        <w:rPr>
          <w:rFonts w:hint="cs"/>
          <w:rtl/>
        </w:rPr>
        <w:t>;</w:t>
      </w:r>
      <w:r>
        <w:rPr>
          <w:rtl/>
        </w:rPr>
        <w:t xml:space="preserve"> </w:t>
      </w:r>
      <w:bookmarkStart w:id="42774" w:name="_ETM_Q56_635830"/>
      <w:bookmarkEnd w:id="42774"/>
      <w:r>
        <w:rPr>
          <w:rtl/>
        </w:rPr>
        <w:t xml:space="preserve">חברת </w:t>
      </w:r>
      <w:bookmarkStart w:id="42775" w:name="_ETM_Q56_636190"/>
      <w:bookmarkEnd w:id="42775"/>
      <w:r>
        <w:rPr>
          <w:rtl/>
        </w:rPr>
        <w:t xml:space="preserve">הכנסת </w:t>
      </w:r>
      <w:bookmarkStart w:id="42776" w:name="_ETM_Q56_636610"/>
      <w:bookmarkEnd w:id="42776"/>
      <w:r>
        <w:rPr>
          <w:rtl/>
        </w:rPr>
        <w:t xml:space="preserve">שרן </w:t>
      </w:r>
      <w:bookmarkStart w:id="42777" w:name="_ETM_Q56_637239"/>
      <w:bookmarkEnd w:id="42777"/>
      <w:r>
        <w:rPr>
          <w:rFonts w:hint="cs"/>
          <w:rtl/>
        </w:rPr>
        <w:t xml:space="preserve">מרים </w:t>
      </w:r>
      <w:r>
        <w:rPr>
          <w:rtl/>
        </w:rPr>
        <w:t xml:space="preserve">השכל </w:t>
      </w:r>
      <w:bookmarkStart w:id="42778" w:name="_ETM_Q56_637540"/>
      <w:bookmarkEnd w:id="42778"/>
      <w:r>
        <w:rPr>
          <w:rFonts w:hint="cs"/>
          <w:rtl/>
        </w:rPr>
        <w:t xml:space="preserve">– </w:t>
      </w:r>
      <w:r>
        <w:rPr>
          <w:rtl/>
        </w:rPr>
        <w:t xml:space="preserve">אינה </w:t>
      </w:r>
      <w:bookmarkStart w:id="42779" w:name="_ETM_Q56_637660"/>
      <w:bookmarkEnd w:id="42779"/>
      <w:r>
        <w:rPr>
          <w:rtl/>
        </w:rPr>
        <w:t>נוכחת</w:t>
      </w:r>
      <w:bookmarkStart w:id="42780" w:name="_ETM_Q56_638170"/>
      <w:bookmarkEnd w:id="42780"/>
      <w:r>
        <w:rPr>
          <w:rFonts w:hint="cs"/>
          <w:rtl/>
        </w:rPr>
        <w:t xml:space="preserve">. </w:t>
      </w:r>
      <w:r>
        <w:rPr>
          <w:rtl/>
        </w:rPr>
        <w:t xml:space="preserve">חברת </w:t>
      </w:r>
      <w:bookmarkStart w:id="42781" w:name="_ETM_Q56_638590"/>
      <w:bookmarkEnd w:id="42781"/>
      <w:r>
        <w:rPr>
          <w:rtl/>
        </w:rPr>
        <w:t xml:space="preserve">הכנסת </w:t>
      </w:r>
      <w:bookmarkStart w:id="42782" w:name="_ETM_Q56_638890"/>
      <w:bookmarkEnd w:id="42782"/>
      <w:r>
        <w:rPr>
          <w:rtl/>
        </w:rPr>
        <w:t xml:space="preserve">פרקש </w:t>
      </w:r>
      <w:bookmarkStart w:id="42783" w:name="_ETM_Q56_639250"/>
      <w:bookmarkEnd w:id="42783"/>
      <w:r>
        <w:rPr>
          <w:rFonts w:hint="cs"/>
          <w:rtl/>
        </w:rPr>
        <w:t xml:space="preserve">הכהן </w:t>
      </w:r>
      <w:bookmarkStart w:id="42784" w:name="_ETM_Q56_639890"/>
      <w:bookmarkEnd w:id="42784"/>
      <w:r>
        <w:rPr>
          <w:rFonts w:hint="eastAsia"/>
          <w:rtl/>
        </w:rPr>
        <w:t>–</w:t>
      </w:r>
      <w:r>
        <w:rPr>
          <w:rFonts w:hint="cs"/>
          <w:rtl/>
        </w:rPr>
        <w:t xml:space="preserve"> </w:t>
      </w:r>
      <w:r>
        <w:rPr>
          <w:rtl/>
        </w:rPr>
        <w:t xml:space="preserve">אינה </w:t>
      </w:r>
      <w:bookmarkStart w:id="42785" w:name="_ETM_Q56_640280"/>
      <w:bookmarkEnd w:id="42785"/>
      <w:r>
        <w:rPr>
          <w:rtl/>
        </w:rPr>
        <w:t>נוכחת</w:t>
      </w:r>
      <w:r>
        <w:rPr>
          <w:rFonts w:hint="cs"/>
          <w:rtl/>
        </w:rPr>
        <w:t>.</w:t>
      </w:r>
      <w:r w:rsidR="00B3078D">
        <w:rPr>
          <w:rFonts w:hint="cs"/>
          <w:rtl/>
        </w:rPr>
        <w:t xml:space="preserve"> </w:t>
      </w:r>
      <w:bookmarkStart w:id="42786" w:name="_ETM_Q56_644864"/>
      <w:bookmarkStart w:id="42787" w:name="_ETM_Q56_645012"/>
      <w:bookmarkStart w:id="42788" w:name="_ETM_Q56_645103"/>
      <w:bookmarkStart w:id="42789" w:name="_ETM_Q56_645184"/>
      <w:bookmarkStart w:id="42790" w:name="_ETM_Q56_641390"/>
      <w:bookmarkEnd w:id="42786"/>
      <w:bookmarkEnd w:id="42787"/>
      <w:bookmarkEnd w:id="42788"/>
      <w:bookmarkEnd w:id="42789"/>
      <w:bookmarkEnd w:id="42790"/>
      <w:r>
        <w:rPr>
          <w:rtl/>
        </w:rPr>
        <w:t xml:space="preserve">תסכם </w:t>
      </w:r>
      <w:bookmarkStart w:id="42791" w:name="_ETM_Q56_641990"/>
      <w:bookmarkEnd w:id="42791"/>
      <w:r>
        <w:rPr>
          <w:rtl/>
        </w:rPr>
        <w:t xml:space="preserve">מטעם </w:t>
      </w:r>
      <w:bookmarkStart w:id="42792" w:name="_ETM_Q56_642290"/>
      <w:bookmarkEnd w:id="42792"/>
      <w:r>
        <w:rPr>
          <w:rtl/>
        </w:rPr>
        <w:t>הממשלה</w:t>
      </w:r>
      <w:r>
        <w:rPr>
          <w:rFonts w:hint="cs"/>
          <w:rtl/>
        </w:rPr>
        <w:t xml:space="preserve"> </w:t>
      </w:r>
      <w:bookmarkStart w:id="42793" w:name="_ETM_Q56_643273"/>
      <w:bookmarkEnd w:id="42793"/>
      <w:r>
        <w:rPr>
          <w:rFonts w:hint="cs"/>
          <w:rtl/>
        </w:rPr>
        <w:t>–</w:t>
      </w:r>
      <w:r>
        <w:rPr>
          <w:rtl/>
        </w:rPr>
        <w:t xml:space="preserve"> </w:t>
      </w:r>
      <w:bookmarkStart w:id="42794" w:name="_ETM_Q56_644030"/>
      <w:bookmarkEnd w:id="42794"/>
      <w:r>
        <w:rPr>
          <w:rtl/>
        </w:rPr>
        <w:t xml:space="preserve">השר </w:t>
      </w:r>
      <w:bookmarkStart w:id="42795" w:name="_ETM_Q56_644600"/>
      <w:bookmarkEnd w:id="42795"/>
      <w:r>
        <w:rPr>
          <w:rtl/>
        </w:rPr>
        <w:t>ברקת</w:t>
      </w:r>
      <w:r>
        <w:rPr>
          <w:rFonts w:hint="cs"/>
          <w:rtl/>
        </w:rPr>
        <w:t>, אתה</w:t>
      </w:r>
      <w:r>
        <w:rPr>
          <w:rtl/>
        </w:rPr>
        <w:t xml:space="preserve"> </w:t>
      </w:r>
      <w:bookmarkStart w:id="42796" w:name="_ETM_Q56_644960"/>
      <w:bookmarkEnd w:id="42796"/>
      <w:r>
        <w:rPr>
          <w:rtl/>
        </w:rPr>
        <w:t xml:space="preserve">מבקש </w:t>
      </w:r>
      <w:bookmarkStart w:id="42797" w:name="_ETM_Q56_645260"/>
      <w:bookmarkEnd w:id="42797"/>
      <w:r>
        <w:rPr>
          <w:rtl/>
        </w:rPr>
        <w:t>לסכם</w:t>
      </w:r>
      <w:r>
        <w:rPr>
          <w:rFonts w:hint="cs"/>
          <w:rtl/>
        </w:rPr>
        <w:t>?</w:t>
      </w:r>
      <w:r>
        <w:rPr>
          <w:rtl/>
        </w:rPr>
        <w:t xml:space="preserve"> </w:t>
      </w:r>
      <w:bookmarkStart w:id="42798" w:name="_ETM_Q56_647560"/>
      <w:bookmarkEnd w:id="42798"/>
      <w:r>
        <w:rPr>
          <w:rtl/>
        </w:rPr>
        <w:t>מוותר</w:t>
      </w:r>
      <w:r>
        <w:rPr>
          <w:rFonts w:hint="cs"/>
          <w:rtl/>
        </w:rPr>
        <w:t>.</w:t>
      </w:r>
      <w:r>
        <w:rPr>
          <w:rtl/>
        </w:rPr>
        <w:t xml:space="preserve"> </w:t>
      </w:r>
      <w:bookmarkStart w:id="42799" w:name="_ETM_Q56_648100"/>
      <w:bookmarkEnd w:id="42799"/>
    </w:p>
    <w:p w:rsidR="00E85124" w:rsidRDefault="00E85124" w:rsidP="006336AD">
      <w:pPr>
        <w:rPr>
          <w:rtl/>
        </w:rPr>
      </w:pPr>
      <w:bookmarkStart w:id="42800" w:name="_ETM_Q56_604965"/>
      <w:bookmarkStart w:id="42801" w:name="_ETM_Q56_605019"/>
      <w:bookmarkEnd w:id="42800"/>
      <w:bookmarkEnd w:id="42801"/>
    </w:p>
    <w:p w:rsidR="00E85124" w:rsidRDefault="00E85124" w:rsidP="00B3078D">
      <w:pPr>
        <w:rPr>
          <w:rtl/>
        </w:rPr>
      </w:pPr>
      <w:bookmarkStart w:id="42802" w:name="_ETM_Q56_605404"/>
      <w:bookmarkStart w:id="42803" w:name="_ETM_Q56_605441"/>
      <w:bookmarkEnd w:id="42802"/>
      <w:bookmarkEnd w:id="42803"/>
      <w:r>
        <w:rPr>
          <w:rtl/>
        </w:rPr>
        <w:t xml:space="preserve">אם </w:t>
      </w:r>
      <w:bookmarkStart w:id="42804" w:name="_ETM_Q56_648220"/>
      <w:bookmarkEnd w:id="42804"/>
      <w:r>
        <w:rPr>
          <w:rtl/>
        </w:rPr>
        <w:t>כך</w:t>
      </w:r>
      <w:r>
        <w:rPr>
          <w:rFonts w:hint="cs"/>
          <w:rtl/>
        </w:rPr>
        <w:t>,</w:t>
      </w:r>
      <w:r>
        <w:rPr>
          <w:rtl/>
        </w:rPr>
        <w:t xml:space="preserve"> </w:t>
      </w:r>
      <w:bookmarkStart w:id="42805" w:name="_ETM_Q56_648460"/>
      <w:bookmarkEnd w:id="42805"/>
      <w:r>
        <w:rPr>
          <w:rtl/>
        </w:rPr>
        <w:t xml:space="preserve">אנחנו </w:t>
      </w:r>
      <w:bookmarkStart w:id="42806" w:name="_ETM_Q56_648730"/>
      <w:bookmarkEnd w:id="42806"/>
      <w:r>
        <w:rPr>
          <w:rtl/>
        </w:rPr>
        <w:t xml:space="preserve">עוברים </w:t>
      </w:r>
      <w:bookmarkStart w:id="42807" w:name="_ETM_Q56_648970"/>
      <w:bookmarkEnd w:id="42807"/>
      <w:r>
        <w:rPr>
          <w:rtl/>
        </w:rPr>
        <w:t>להצבעה</w:t>
      </w:r>
      <w:r>
        <w:rPr>
          <w:rFonts w:hint="cs"/>
          <w:rtl/>
        </w:rPr>
        <w:t>.</w:t>
      </w:r>
      <w:r>
        <w:rPr>
          <w:rtl/>
        </w:rPr>
        <w:t xml:space="preserve"> </w:t>
      </w:r>
      <w:bookmarkStart w:id="42808" w:name="_ETM_Q56_649390"/>
      <w:bookmarkEnd w:id="42808"/>
      <w:r>
        <w:rPr>
          <w:rtl/>
        </w:rPr>
        <w:t xml:space="preserve">שימו </w:t>
      </w:r>
      <w:bookmarkStart w:id="42809" w:name="_ETM_Q56_649720"/>
      <w:bookmarkEnd w:id="42809"/>
      <w:r>
        <w:rPr>
          <w:rtl/>
        </w:rPr>
        <w:t>לב</w:t>
      </w:r>
      <w:r w:rsidR="00B3078D">
        <w:rPr>
          <w:rFonts w:hint="cs"/>
          <w:rtl/>
        </w:rPr>
        <w:t>,</w:t>
      </w:r>
      <w:r>
        <w:rPr>
          <w:rtl/>
        </w:rPr>
        <w:t xml:space="preserve"> </w:t>
      </w:r>
      <w:bookmarkStart w:id="42810" w:name="_ETM_Q56_649870"/>
      <w:bookmarkEnd w:id="42810"/>
      <w:r>
        <w:rPr>
          <w:rtl/>
        </w:rPr>
        <w:t xml:space="preserve">שוב </w:t>
      </w:r>
      <w:bookmarkStart w:id="42811" w:name="_ETM_Q56_650740"/>
      <w:bookmarkEnd w:id="42811"/>
      <w:r>
        <w:rPr>
          <w:rtl/>
        </w:rPr>
        <w:t xml:space="preserve">לפנינו </w:t>
      </w:r>
      <w:bookmarkStart w:id="42812" w:name="_ETM_Q56_651250"/>
      <w:bookmarkStart w:id="42813" w:name="_ETM_Q56_651670"/>
      <w:bookmarkEnd w:id="42812"/>
      <w:bookmarkEnd w:id="42813"/>
      <w:r>
        <w:rPr>
          <w:rFonts w:hint="cs"/>
          <w:rtl/>
        </w:rPr>
        <w:t xml:space="preserve">שלוש </w:t>
      </w:r>
      <w:r>
        <w:rPr>
          <w:rtl/>
        </w:rPr>
        <w:t>הצבעות</w:t>
      </w:r>
      <w:r>
        <w:rPr>
          <w:rFonts w:hint="cs"/>
          <w:rtl/>
        </w:rPr>
        <w:t>.</w:t>
      </w:r>
      <w:r>
        <w:rPr>
          <w:rtl/>
        </w:rPr>
        <w:t xml:space="preserve"> </w:t>
      </w:r>
      <w:bookmarkStart w:id="42814" w:name="_ETM_Q56_652799"/>
      <w:bookmarkEnd w:id="42814"/>
      <w:r>
        <w:rPr>
          <w:rtl/>
        </w:rPr>
        <w:t xml:space="preserve">אנחנו </w:t>
      </w:r>
      <w:bookmarkStart w:id="42815" w:name="_ETM_Q56_653129"/>
      <w:bookmarkEnd w:id="42815"/>
      <w:r>
        <w:rPr>
          <w:rtl/>
        </w:rPr>
        <w:t xml:space="preserve">נצביע </w:t>
      </w:r>
      <w:bookmarkStart w:id="42816" w:name="_ETM_Q56_653519"/>
      <w:bookmarkEnd w:id="42816"/>
      <w:r>
        <w:rPr>
          <w:rtl/>
        </w:rPr>
        <w:t>ראשית</w:t>
      </w:r>
      <w:bookmarkStart w:id="42817" w:name="_ETM_Q56_653849"/>
      <w:bookmarkStart w:id="42818" w:name="_ETM_Q56_653969"/>
      <w:bookmarkStart w:id="42819" w:name="_ETM_Q56_654389"/>
      <w:bookmarkEnd w:id="42817"/>
      <w:bookmarkEnd w:id="42818"/>
      <w:bookmarkEnd w:id="42819"/>
      <w:r>
        <w:rPr>
          <w:rtl/>
        </w:rPr>
        <w:t xml:space="preserve"> </w:t>
      </w:r>
      <w:bookmarkStart w:id="42820" w:name="_ETM_Q56_654840"/>
      <w:bookmarkEnd w:id="42820"/>
      <w:r>
        <w:rPr>
          <w:rtl/>
        </w:rPr>
        <w:t xml:space="preserve">על </w:t>
      </w:r>
      <w:bookmarkStart w:id="42821" w:name="_ETM_Q56_655019"/>
      <w:bookmarkEnd w:id="42821"/>
      <w:r>
        <w:rPr>
          <w:rtl/>
        </w:rPr>
        <w:t xml:space="preserve">ההצעה </w:t>
      </w:r>
      <w:bookmarkStart w:id="42822" w:name="_ETM_Q56_655560"/>
      <w:bookmarkEnd w:id="42822"/>
      <w:r>
        <w:rPr>
          <w:rtl/>
        </w:rPr>
        <w:t>הממשלתית</w:t>
      </w:r>
      <w:r w:rsidR="00B3078D">
        <w:rPr>
          <w:rFonts w:hint="cs"/>
          <w:rtl/>
        </w:rPr>
        <w:t>,</w:t>
      </w:r>
      <w:r>
        <w:rPr>
          <w:rtl/>
        </w:rPr>
        <w:t xml:space="preserve"> </w:t>
      </w:r>
      <w:bookmarkStart w:id="42823" w:name="_ETM_Q56_656849"/>
      <w:bookmarkStart w:id="42824" w:name="_Hlk170201905"/>
      <w:bookmarkEnd w:id="42823"/>
      <w:r>
        <w:rPr>
          <w:rtl/>
        </w:rPr>
        <w:t xml:space="preserve">הצעת </w:t>
      </w:r>
      <w:bookmarkStart w:id="42825" w:name="_ETM_Q56_657239"/>
      <w:bookmarkEnd w:id="42825"/>
      <w:r>
        <w:rPr>
          <w:rtl/>
        </w:rPr>
        <w:t xml:space="preserve">חוק </w:t>
      </w:r>
      <w:bookmarkStart w:id="42826" w:name="_ETM_Q56_657450"/>
      <w:bookmarkEnd w:id="42826"/>
      <w:r>
        <w:rPr>
          <w:rtl/>
        </w:rPr>
        <w:t xml:space="preserve">הגנת </w:t>
      </w:r>
      <w:bookmarkStart w:id="42827" w:name="_ETM_Q56_657810"/>
      <w:bookmarkEnd w:id="42827"/>
      <w:r>
        <w:rPr>
          <w:rtl/>
        </w:rPr>
        <w:t xml:space="preserve">הצרכן </w:t>
      </w:r>
      <w:bookmarkStart w:id="42828" w:name="_ETM_Q56_658319"/>
      <w:bookmarkEnd w:id="42828"/>
      <w:r>
        <w:rPr>
          <w:rFonts w:hint="cs"/>
          <w:rtl/>
        </w:rPr>
        <w:t>(</w:t>
      </w:r>
      <w:r>
        <w:rPr>
          <w:rtl/>
        </w:rPr>
        <w:t xml:space="preserve">תיקון </w:t>
      </w:r>
      <w:bookmarkStart w:id="42829" w:name="_ETM_Q56_658590"/>
      <w:bookmarkEnd w:id="42829"/>
      <w:r>
        <w:rPr>
          <w:rtl/>
        </w:rPr>
        <w:t>מס</w:t>
      </w:r>
      <w:r>
        <w:rPr>
          <w:rFonts w:hint="cs"/>
          <w:rtl/>
        </w:rPr>
        <w:t>'</w:t>
      </w:r>
      <w:r>
        <w:rPr>
          <w:rtl/>
        </w:rPr>
        <w:t xml:space="preserve"> </w:t>
      </w:r>
      <w:bookmarkStart w:id="42830" w:name="_ETM_Q56_658889"/>
      <w:bookmarkEnd w:id="42830"/>
      <w:r>
        <w:rPr>
          <w:rtl/>
        </w:rPr>
        <w:t>70</w:t>
      </w:r>
      <w:bookmarkStart w:id="42831" w:name="_ETM_Q56_659850"/>
      <w:bookmarkEnd w:id="42831"/>
      <w:r>
        <w:rPr>
          <w:rFonts w:hint="cs"/>
          <w:rtl/>
        </w:rPr>
        <w:t>) (</w:t>
      </w:r>
      <w:r>
        <w:rPr>
          <w:rtl/>
        </w:rPr>
        <w:t xml:space="preserve">חובת </w:t>
      </w:r>
      <w:bookmarkStart w:id="42832" w:name="_ETM_Q56_660210"/>
      <w:bookmarkEnd w:id="42832"/>
      <w:r>
        <w:rPr>
          <w:rtl/>
        </w:rPr>
        <w:t>הקלט</w:t>
      </w:r>
      <w:bookmarkStart w:id="42833" w:name="_ETM_Q56_660570"/>
      <w:bookmarkStart w:id="42834" w:name="_ETM_Q56_660900"/>
      <w:bookmarkEnd w:id="42833"/>
      <w:bookmarkEnd w:id="42834"/>
      <w:r>
        <w:rPr>
          <w:rFonts w:hint="cs"/>
          <w:rtl/>
        </w:rPr>
        <w:t xml:space="preserve">ת </w:t>
      </w:r>
      <w:r>
        <w:rPr>
          <w:rtl/>
        </w:rPr>
        <w:t>שיחות</w:t>
      </w:r>
      <w:r>
        <w:rPr>
          <w:rFonts w:hint="cs"/>
          <w:rtl/>
        </w:rPr>
        <w:t>,</w:t>
      </w:r>
      <w:r>
        <w:rPr>
          <w:rtl/>
        </w:rPr>
        <w:t xml:space="preserve"> </w:t>
      </w:r>
      <w:bookmarkStart w:id="42835" w:name="_ETM_Q56_661380"/>
      <w:bookmarkEnd w:id="42835"/>
      <w:r>
        <w:rPr>
          <w:rtl/>
        </w:rPr>
        <w:t>שמירת</w:t>
      </w:r>
      <w:bookmarkStart w:id="42836" w:name="_ETM_Q56_662010"/>
      <w:bookmarkEnd w:id="42836"/>
      <w:r>
        <w:rPr>
          <w:rFonts w:hint="cs"/>
          <w:rtl/>
        </w:rPr>
        <w:t xml:space="preserve">ן </w:t>
      </w:r>
      <w:r>
        <w:rPr>
          <w:rtl/>
        </w:rPr>
        <w:t>ומסירת</w:t>
      </w:r>
      <w:r>
        <w:rPr>
          <w:rFonts w:hint="cs"/>
          <w:rtl/>
        </w:rPr>
        <w:t>ן</w:t>
      </w:r>
      <w:r>
        <w:rPr>
          <w:rtl/>
        </w:rPr>
        <w:t xml:space="preserve"> </w:t>
      </w:r>
      <w:bookmarkStart w:id="42837" w:name="_ETM_Q56_662550"/>
      <w:bookmarkEnd w:id="42837"/>
      <w:r>
        <w:rPr>
          <w:rFonts w:hint="cs"/>
          <w:rtl/>
        </w:rPr>
        <w:t>ל</w:t>
      </w:r>
      <w:r>
        <w:rPr>
          <w:rtl/>
        </w:rPr>
        <w:t>צרכן</w:t>
      </w:r>
      <w:r>
        <w:rPr>
          <w:rFonts w:hint="cs"/>
          <w:rtl/>
        </w:rPr>
        <w:t>),</w:t>
      </w:r>
      <w:r>
        <w:rPr>
          <w:rtl/>
        </w:rPr>
        <w:t xml:space="preserve"> </w:t>
      </w:r>
      <w:bookmarkStart w:id="42838" w:name="_ETM_Q56_663510"/>
      <w:bookmarkEnd w:id="42838"/>
      <w:r>
        <w:rPr>
          <w:rtl/>
        </w:rPr>
        <w:t>התשפ"ד</w:t>
      </w:r>
      <w:r>
        <w:rPr>
          <w:rFonts w:hint="cs"/>
          <w:rtl/>
        </w:rPr>
        <w:t>–2024,</w:t>
      </w:r>
      <w:bookmarkStart w:id="42839" w:name="_ETM_Q56_664080"/>
      <w:bookmarkStart w:id="42840" w:name="_ETM_Q56_664380"/>
      <w:bookmarkEnd w:id="42839"/>
      <w:bookmarkEnd w:id="42840"/>
      <w:r>
        <w:rPr>
          <w:rtl/>
        </w:rPr>
        <w:t xml:space="preserve"> </w:t>
      </w:r>
      <w:bookmarkStart w:id="42841" w:name="_ETM_Q56_664980"/>
      <w:bookmarkEnd w:id="42824"/>
      <w:bookmarkEnd w:id="42841"/>
      <w:r>
        <w:rPr>
          <w:rtl/>
        </w:rPr>
        <w:t xml:space="preserve">בקריאה </w:t>
      </w:r>
      <w:bookmarkStart w:id="42842" w:name="_ETM_Q56_665430"/>
      <w:bookmarkEnd w:id="42842"/>
      <w:r>
        <w:rPr>
          <w:rtl/>
        </w:rPr>
        <w:t>ראשונה</w:t>
      </w:r>
      <w:r>
        <w:rPr>
          <w:rFonts w:hint="cs"/>
          <w:rtl/>
        </w:rPr>
        <w:t>.</w:t>
      </w:r>
      <w:r>
        <w:rPr>
          <w:rtl/>
        </w:rPr>
        <w:t xml:space="preserve"> </w:t>
      </w:r>
      <w:bookmarkStart w:id="42843" w:name="_ETM_Q56_666150"/>
      <w:bookmarkEnd w:id="42843"/>
      <w:r>
        <w:rPr>
          <w:rtl/>
        </w:rPr>
        <w:t>הצבעה</w:t>
      </w:r>
      <w:r>
        <w:rPr>
          <w:rFonts w:hint="cs"/>
          <w:rtl/>
        </w:rPr>
        <w:t>.</w:t>
      </w:r>
    </w:p>
    <w:p w:rsidR="00E85124" w:rsidRDefault="00E85124" w:rsidP="006336AD">
      <w:pPr>
        <w:rPr>
          <w:rtl/>
        </w:rPr>
      </w:pPr>
      <w:bookmarkStart w:id="42844" w:name="_ETM_Q56_672636"/>
      <w:bookmarkStart w:id="42845" w:name="_ETM_Q56_672759"/>
      <w:bookmarkStart w:id="42846" w:name="_ETM_Q56_672892"/>
      <w:bookmarkEnd w:id="42844"/>
      <w:bookmarkEnd w:id="42845"/>
      <w:bookmarkEnd w:id="42846"/>
    </w:p>
    <w:p w:rsidR="00E85124" w:rsidRDefault="00E85124" w:rsidP="006336AD">
      <w:pPr>
        <w:pStyle w:val="af2"/>
        <w:keepNext/>
        <w:rPr>
          <w:rtl/>
        </w:rPr>
      </w:pPr>
      <w:bookmarkStart w:id="42847" w:name="_ETM_Q56_672978"/>
      <w:bookmarkEnd w:id="42847"/>
      <w:r>
        <w:rPr>
          <w:rtl/>
        </w:rPr>
        <w:t>הצבעה מס'</w:t>
      </w:r>
      <w:r>
        <w:rPr>
          <w:rFonts w:hint="cs"/>
          <w:rtl/>
        </w:rPr>
        <w:t xml:space="preserve"> 7</w:t>
      </w:r>
    </w:p>
    <w:p w:rsidR="00E85124" w:rsidRDefault="00E85124" w:rsidP="006336AD">
      <w:pPr>
        <w:pStyle w:val="--"/>
        <w:keepNext/>
        <w:rPr>
          <w:rtl/>
        </w:rPr>
      </w:pPr>
    </w:p>
    <w:p w:rsidR="00E85124" w:rsidRDefault="00E85124" w:rsidP="006336AD">
      <w:pPr>
        <w:pStyle w:val="--"/>
        <w:keepNext/>
        <w:rPr>
          <w:rtl/>
        </w:rPr>
      </w:pPr>
      <w:r>
        <w:rPr>
          <w:rtl/>
        </w:rPr>
        <w:t>בעד ההצעה להעביר את הצעת החוק לוועדה –</w:t>
      </w:r>
      <w:r>
        <w:rPr>
          <w:rFonts w:hint="cs"/>
          <w:rtl/>
        </w:rPr>
        <w:t xml:space="preserve"> 12</w:t>
      </w:r>
    </w:p>
    <w:p w:rsidR="00E85124" w:rsidRDefault="00E85124" w:rsidP="006336AD">
      <w:pPr>
        <w:pStyle w:val="--"/>
        <w:keepNext/>
        <w:rPr>
          <w:rtl/>
        </w:rPr>
      </w:pPr>
      <w:r>
        <w:rPr>
          <w:rtl/>
        </w:rPr>
        <w:t xml:space="preserve">נגד – </w:t>
      </w:r>
      <w:r>
        <w:rPr>
          <w:rFonts w:hint="cs"/>
          <w:rtl/>
        </w:rPr>
        <w:t>אין</w:t>
      </w:r>
    </w:p>
    <w:p w:rsidR="00E85124" w:rsidRDefault="00E85124" w:rsidP="006336AD">
      <w:pPr>
        <w:pStyle w:val="--"/>
        <w:keepNext/>
        <w:rPr>
          <w:rtl/>
        </w:rPr>
      </w:pPr>
      <w:r>
        <w:rPr>
          <w:rtl/>
        </w:rPr>
        <w:t xml:space="preserve">נמנעים – </w:t>
      </w:r>
      <w:r>
        <w:rPr>
          <w:rFonts w:hint="cs"/>
          <w:rtl/>
        </w:rPr>
        <w:t>אין</w:t>
      </w:r>
    </w:p>
    <w:p w:rsidR="00E85124" w:rsidRDefault="00E85124" w:rsidP="006336AD">
      <w:pPr>
        <w:pStyle w:val="af3"/>
        <w:rPr>
          <w:rtl/>
        </w:rPr>
      </w:pPr>
      <w:r>
        <w:rPr>
          <w:rtl/>
        </w:rPr>
        <w:t>ההצעה להעביר את הצעת</w:t>
      </w:r>
      <w:bookmarkStart w:id="42848" w:name="_ETM_Q56_676682"/>
      <w:bookmarkEnd w:id="42848"/>
      <w:r w:rsidRPr="003C5EA4">
        <w:rPr>
          <w:rtl/>
        </w:rPr>
        <w:t xml:space="preserve"> חוק הגנת הצרכן (תיקון מס' 70) (חובת הקלטת שיחות, שמירתן ומסירתן לצרכן), התשפ"ד–2024,</w:t>
      </w:r>
      <w:r>
        <w:rPr>
          <w:rFonts w:hint="cs"/>
          <w:rtl/>
        </w:rPr>
        <w:t xml:space="preserve"> לוועדת הכלכלה נתקבלה. </w:t>
      </w:r>
    </w:p>
    <w:p w:rsidR="00E85124" w:rsidRDefault="00E85124" w:rsidP="006336AD">
      <w:pPr>
        <w:rPr>
          <w:rtl/>
        </w:rPr>
      </w:pPr>
      <w:bookmarkStart w:id="42849" w:name="_ETM_Q56_675991"/>
      <w:bookmarkStart w:id="42850" w:name="_ETM_Q56_676126"/>
      <w:bookmarkStart w:id="42851" w:name="_ETM_Q56_676551"/>
      <w:bookmarkStart w:id="42852" w:name="_ETM_Q56_676675"/>
      <w:bookmarkEnd w:id="42849"/>
      <w:bookmarkEnd w:id="42850"/>
      <w:bookmarkEnd w:id="42851"/>
      <w:bookmarkEnd w:id="42852"/>
    </w:p>
    <w:p w:rsidR="00E85124" w:rsidRDefault="00E85124" w:rsidP="006336AD">
      <w:pPr>
        <w:pStyle w:val="af7"/>
        <w:keepNext/>
        <w:rPr>
          <w:rtl/>
        </w:rPr>
      </w:pPr>
      <w:bookmarkStart w:id="42853" w:name="ET_yor_6253_10"/>
      <w:r w:rsidRPr="003308F7">
        <w:rPr>
          <w:rStyle w:val="TagStyle"/>
          <w:rtl/>
        </w:rPr>
        <w:t xml:space="preserve"> &lt;&lt; יור &gt;&gt; </w:t>
      </w:r>
      <w:r>
        <w:rPr>
          <w:rtl/>
        </w:rPr>
        <w:t>היו"ר משה טור פז:</w:t>
      </w:r>
      <w:r w:rsidRPr="003308F7">
        <w:rPr>
          <w:rStyle w:val="TagStyle"/>
          <w:rtl/>
        </w:rPr>
        <w:t xml:space="preserve"> &lt;&lt; יור &gt;&gt;</w:t>
      </w:r>
      <w:r>
        <w:rPr>
          <w:rtl/>
        </w:rPr>
        <w:t xml:space="preserve"> </w:t>
      </w:r>
      <w:bookmarkEnd w:id="42853"/>
    </w:p>
    <w:p w:rsidR="00E85124" w:rsidRDefault="00E85124" w:rsidP="006336AD">
      <w:pPr>
        <w:rPr>
          <w:rtl/>
        </w:rPr>
      </w:pPr>
    </w:p>
    <w:p w:rsidR="00E85124" w:rsidRDefault="00E85124" w:rsidP="00B3078D">
      <w:pPr>
        <w:rPr>
          <w:rtl/>
        </w:rPr>
      </w:pPr>
      <w:bookmarkStart w:id="42854" w:name="_ETM_Q56_679486"/>
      <w:bookmarkStart w:id="42855" w:name="_ETM_Q56_671220"/>
      <w:bookmarkEnd w:id="42854"/>
      <w:bookmarkEnd w:id="42855"/>
      <w:r>
        <w:rPr>
          <w:rtl/>
        </w:rPr>
        <w:t>ב</w:t>
      </w:r>
      <w:r>
        <w:rPr>
          <w:rFonts w:hint="cs"/>
          <w:rtl/>
        </w:rPr>
        <w:t xml:space="preserve">עד </w:t>
      </w:r>
      <w:r>
        <w:rPr>
          <w:rFonts w:hint="eastAsia"/>
        </w:rPr>
        <w:t>–</w:t>
      </w:r>
      <w:r>
        <w:rPr>
          <w:rFonts w:hint="cs"/>
          <w:rtl/>
        </w:rPr>
        <w:t xml:space="preserve"> </w:t>
      </w:r>
      <w:bookmarkStart w:id="42856" w:name="_ETM_Q56_675040"/>
      <w:bookmarkStart w:id="42857" w:name="_ETM_Q56_680660"/>
      <w:bookmarkStart w:id="42858" w:name="_ETM_Q56_680989"/>
      <w:bookmarkEnd w:id="42856"/>
      <w:bookmarkEnd w:id="42857"/>
      <w:bookmarkEnd w:id="42858"/>
      <w:r>
        <w:rPr>
          <w:rtl/>
        </w:rPr>
        <w:t>12</w:t>
      </w:r>
      <w:r>
        <w:rPr>
          <w:rFonts w:hint="cs"/>
          <w:rtl/>
        </w:rPr>
        <w:t>,</w:t>
      </w:r>
      <w:r>
        <w:rPr>
          <w:rtl/>
        </w:rPr>
        <w:t xml:space="preserve"> </w:t>
      </w:r>
      <w:bookmarkStart w:id="42859" w:name="_ETM_Q56_681800"/>
      <w:bookmarkEnd w:id="42859"/>
      <w:r>
        <w:rPr>
          <w:rtl/>
        </w:rPr>
        <w:t xml:space="preserve">אין </w:t>
      </w:r>
      <w:bookmarkStart w:id="42860" w:name="_ETM_Q56_682010"/>
      <w:bookmarkEnd w:id="42860"/>
      <w:r>
        <w:rPr>
          <w:rtl/>
        </w:rPr>
        <w:t>נגד</w:t>
      </w:r>
      <w:r>
        <w:rPr>
          <w:rFonts w:hint="cs"/>
          <w:rtl/>
        </w:rPr>
        <w:t>,</w:t>
      </w:r>
      <w:r>
        <w:rPr>
          <w:rtl/>
        </w:rPr>
        <w:t xml:space="preserve"> </w:t>
      </w:r>
      <w:bookmarkStart w:id="42861" w:name="_ETM_Q56_682370"/>
      <w:bookmarkEnd w:id="42861"/>
      <w:r>
        <w:rPr>
          <w:rtl/>
        </w:rPr>
        <w:t xml:space="preserve">אין </w:t>
      </w:r>
      <w:bookmarkStart w:id="42862" w:name="_ETM_Q56_682519"/>
      <w:bookmarkEnd w:id="42862"/>
      <w:r>
        <w:rPr>
          <w:rtl/>
        </w:rPr>
        <w:t>נמנעים</w:t>
      </w:r>
      <w:r>
        <w:rPr>
          <w:rFonts w:hint="cs"/>
          <w:rtl/>
        </w:rPr>
        <w:t>.</w:t>
      </w:r>
      <w:r>
        <w:rPr>
          <w:rtl/>
        </w:rPr>
        <w:t xml:space="preserve"> </w:t>
      </w:r>
      <w:bookmarkStart w:id="42863" w:name="_ETM_Q56_682819"/>
      <w:bookmarkEnd w:id="42863"/>
      <w:r>
        <w:rPr>
          <w:rtl/>
        </w:rPr>
        <w:t xml:space="preserve">אני </w:t>
      </w:r>
      <w:bookmarkStart w:id="42864" w:name="_ETM_Q56_682970"/>
      <w:bookmarkEnd w:id="42864"/>
      <w:r>
        <w:rPr>
          <w:rtl/>
        </w:rPr>
        <w:t xml:space="preserve">קובע </w:t>
      </w:r>
      <w:bookmarkStart w:id="42865" w:name="_ETM_Q56_683239"/>
      <w:bookmarkEnd w:id="42865"/>
      <w:r>
        <w:rPr>
          <w:rtl/>
        </w:rPr>
        <w:t xml:space="preserve">כי </w:t>
      </w:r>
      <w:bookmarkStart w:id="42866" w:name="_ETM_Q56_683360"/>
      <w:bookmarkStart w:id="42867" w:name="_ETM_Q56_683720"/>
      <w:bookmarkEnd w:id="42866"/>
      <w:bookmarkEnd w:id="42867"/>
      <w:r>
        <w:rPr>
          <w:rFonts w:hint="cs"/>
          <w:rtl/>
        </w:rPr>
        <w:t xml:space="preserve">הצעת </w:t>
      </w:r>
      <w:r>
        <w:rPr>
          <w:rtl/>
        </w:rPr>
        <w:t xml:space="preserve">חוק </w:t>
      </w:r>
      <w:bookmarkStart w:id="42868" w:name="_ETM_Q56_683900"/>
      <w:bookmarkEnd w:id="42868"/>
      <w:r>
        <w:rPr>
          <w:rtl/>
        </w:rPr>
        <w:t xml:space="preserve">הגנת </w:t>
      </w:r>
      <w:bookmarkStart w:id="42869" w:name="_ETM_Q56_684230"/>
      <w:bookmarkEnd w:id="42869"/>
      <w:r>
        <w:rPr>
          <w:rtl/>
        </w:rPr>
        <w:t>הצר</w:t>
      </w:r>
      <w:r>
        <w:rPr>
          <w:rFonts w:hint="cs"/>
          <w:rtl/>
        </w:rPr>
        <w:t>כן,</w:t>
      </w:r>
      <w:r>
        <w:rPr>
          <w:rtl/>
        </w:rPr>
        <w:t xml:space="preserve"> </w:t>
      </w:r>
      <w:bookmarkStart w:id="42870" w:name="_ETM_Q56_685279"/>
      <w:bookmarkEnd w:id="42870"/>
      <w:r>
        <w:rPr>
          <w:rtl/>
        </w:rPr>
        <w:t>התשפ"ד</w:t>
      </w:r>
      <w:r>
        <w:rPr>
          <w:rFonts w:hint="cs"/>
          <w:rtl/>
        </w:rPr>
        <w:t>–2024,</w:t>
      </w:r>
      <w:bookmarkStart w:id="42871" w:name="_ETM_Q56_685760"/>
      <w:bookmarkStart w:id="42872" w:name="_ETM_Q56_686029"/>
      <w:bookmarkStart w:id="42873" w:name="_ETM_Q56_686599"/>
      <w:bookmarkEnd w:id="42871"/>
      <w:bookmarkEnd w:id="42872"/>
      <w:bookmarkEnd w:id="42873"/>
      <w:r>
        <w:rPr>
          <w:rFonts w:hint="cs"/>
          <w:rtl/>
        </w:rPr>
        <w:t xml:space="preserve"> א</w:t>
      </w:r>
      <w:r>
        <w:rPr>
          <w:rtl/>
        </w:rPr>
        <w:t xml:space="preserve">ושרה </w:t>
      </w:r>
      <w:bookmarkStart w:id="42874" w:name="_ETM_Q56_686989"/>
      <w:bookmarkEnd w:id="42874"/>
      <w:r>
        <w:rPr>
          <w:rtl/>
        </w:rPr>
        <w:t xml:space="preserve">בקריאה </w:t>
      </w:r>
      <w:bookmarkStart w:id="42875" w:name="_ETM_Q56_687349"/>
      <w:bookmarkEnd w:id="42875"/>
      <w:r>
        <w:rPr>
          <w:rtl/>
        </w:rPr>
        <w:t xml:space="preserve">ראשונה </w:t>
      </w:r>
      <w:bookmarkStart w:id="42876" w:name="_ETM_Q56_687650"/>
      <w:bookmarkEnd w:id="42876"/>
      <w:r>
        <w:rPr>
          <w:rtl/>
        </w:rPr>
        <w:t xml:space="preserve">ותעבור </w:t>
      </w:r>
      <w:bookmarkStart w:id="42877" w:name="_ETM_Q56_688069"/>
      <w:bookmarkEnd w:id="42877"/>
      <w:r>
        <w:rPr>
          <w:rtl/>
        </w:rPr>
        <w:t xml:space="preserve">לדיון </w:t>
      </w:r>
      <w:bookmarkStart w:id="42878" w:name="_ETM_Q56_688370"/>
      <w:bookmarkEnd w:id="42878"/>
      <w:r>
        <w:rPr>
          <w:rtl/>
        </w:rPr>
        <w:t xml:space="preserve">בוועדת </w:t>
      </w:r>
      <w:bookmarkStart w:id="42879" w:name="_ETM_Q56_688699"/>
      <w:bookmarkEnd w:id="42879"/>
      <w:r>
        <w:rPr>
          <w:rtl/>
        </w:rPr>
        <w:t xml:space="preserve">הכלכלה </w:t>
      </w:r>
      <w:bookmarkStart w:id="42880" w:name="_ETM_Q56_689719"/>
      <w:bookmarkEnd w:id="42880"/>
      <w:r>
        <w:rPr>
          <w:rtl/>
        </w:rPr>
        <w:t xml:space="preserve">לצורך </w:t>
      </w:r>
      <w:bookmarkStart w:id="42881" w:name="_ETM_Q56_690169"/>
      <w:bookmarkEnd w:id="42881"/>
      <w:r>
        <w:rPr>
          <w:rtl/>
        </w:rPr>
        <w:t xml:space="preserve">הכנתה </w:t>
      </w:r>
      <w:bookmarkStart w:id="42882" w:name="_ETM_Q56_690620"/>
      <w:bookmarkEnd w:id="42882"/>
      <w:r>
        <w:rPr>
          <w:rtl/>
        </w:rPr>
        <w:t xml:space="preserve">לקריאה </w:t>
      </w:r>
      <w:bookmarkStart w:id="42883" w:name="_ETM_Q56_691159"/>
      <w:bookmarkEnd w:id="42883"/>
      <w:r>
        <w:rPr>
          <w:rtl/>
        </w:rPr>
        <w:t xml:space="preserve">השנייה </w:t>
      </w:r>
      <w:bookmarkStart w:id="42884" w:name="_ETM_Q56_691849"/>
      <w:bookmarkEnd w:id="42884"/>
      <w:r>
        <w:rPr>
          <w:rtl/>
        </w:rPr>
        <w:t>והשלישית</w:t>
      </w:r>
      <w:r>
        <w:rPr>
          <w:rFonts w:hint="cs"/>
          <w:rtl/>
        </w:rPr>
        <w:t>.</w:t>
      </w:r>
    </w:p>
    <w:p w:rsidR="00E85124" w:rsidRDefault="00E85124" w:rsidP="006336AD">
      <w:pPr>
        <w:rPr>
          <w:rtl/>
        </w:rPr>
      </w:pPr>
      <w:bookmarkStart w:id="42885" w:name="_ETM_Q56_695699"/>
      <w:bookmarkStart w:id="42886" w:name="_ETM_Q56_695784"/>
      <w:bookmarkEnd w:id="42885"/>
      <w:bookmarkEnd w:id="42886"/>
    </w:p>
    <w:p w:rsidR="00E85124" w:rsidRDefault="00E85124" w:rsidP="006336AD">
      <w:pPr>
        <w:rPr>
          <w:rtl/>
        </w:rPr>
      </w:pPr>
      <w:bookmarkStart w:id="42887" w:name="_ETM_Q56_695923"/>
      <w:bookmarkStart w:id="42888" w:name="_ETM_Q56_695989"/>
      <w:bookmarkStart w:id="42889" w:name="_ETM_Q56_693090"/>
      <w:bookmarkEnd w:id="42887"/>
      <w:bookmarkEnd w:id="42888"/>
      <w:bookmarkEnd w:id="42889"/>
      <w:r>
        <w:rPr>
          <w:rtl/>
        </w:rPr>
        <w:t xml:space="preserve">חבריי </w:t>
      </w:r>
      <w:bookmarkStart w:id="42890" w:name="_ETM_Q56_693480"/>
      <w:bookmarkEnd w:id="42890"/>
      <w:r>
        <w:rPr>
          <w:rtl/>
        </w:rPr>
        <w:t xml:space="preserve">חברי </w:t>
      </w:r>
      <w:bookmarkStart w:id="42891" w:name="_ETM_Q56_693719"/>
      <w:bookmarkEnd w:id="42891"/>
      <w:r>
        <w:rPr>
          <w:rtl/>
        </w:rPr>
        <w:t>הכנסת</w:t>
      </w:r>
      <w:r>
        <w:rPr>
          <w:rFonts w:hint="cs"/>
          <w:rtl/>
        </w:rPr>
        <w:t>,</w:t>
      </w:r>
      <w:r>
        <w:rPr>
          <w:rtl/>
        </w:rPr>
        <w:t xml:space="preserve"> </w:t>
      </w:r>
      <w:bookmarkStart w:id="42892" w:name="_ETM_Q56_693989"/>
      <w:bookmarkEnd w:id="42892"/>
      <w:r>
        <w:rPr>
          <w:rtl/>
        </w:rPr>
        <w:t xml:space="preserve">נעבור </w:t>
      </w:r>
      <w:bookmarkStart w:id="42893" w:name="_ETM_Q56_694319"/>
      <w:bookmarkEnd w:id="42893"/>
      <w:r>
        <w:rPr>
          <w:rFonts w:hint="cs"/>
          <w:rtl/>
        </w:rPr>
        <w:t>ע</w:t>
      </w:r>
      <w:r>
        <w:rPr>
          <w:rtl/>
        </w:rPr>
        <w:t xml:space="preserve">תה </w:t>
      </w:r>
      <w:bookmarkStart w:id="42894" w:name="_ETM_Q56_694559"/>
      <w:bookmarkEnd w:id="42894"/>
      <w:r>
        <w:rPr>
          <w:rtl/>
        </w:rPr>
        <w:t xml:space="preserve">להצעת </w:t>
      </w:r>
      <w:bookmarkStart w:id="42895" w:name="_ETM_Q56_695099"/>
      <w:bookmarkEnd w:id="42895"/>
      <w:r>
        <w:rPr>
          <w:rtl/>
        </w:rPr>
        <w:t xml:space="preserve">חוק </w:t>
      </w:r>
      <w:bookmarkStart w:id="42896" w:name="_ETM_Q56_695849"/>
      <w:bookmarkEnd w:id="42896"/>
      <w:r>
        <w:rPr>
          <w:rtl/>
        </w:rPr>
        <w:t xml:space="preserve">הגנת </w:t>
      </w:r>
      <w:bookmarkStart w:id="42897" w:name="_ETM_Q56_696239"/>
      <w:bookmarkEnd w:id="42897"/>
      <w:r>
        <w:rPr>
          <w:rtl/>
        </w:rPr>
        <w:t xml:space="preserve">הצרכן </w:t>
      </w:r>
      <w:bookmarkStart w:id="42898" w:name="_ETM_Q56_696689"/>
      <w:bookmarkEnd w:id="42898"/>
      <w:r>
        <w:rPr>
          <w:rFonts w:hint="cs"/>
          <w:rtl/>
        </w:rPr>
        <w:t>(</w:t>
      </w:r>
      <w:r>
        <w:rPr>
          <w:rtl/>
        </w:rPr>
        <w:t xml:space="preserve">תיקון </w:t>
      </w:r>
      <w:bookmarkStart w:id="42899" w:name="_ETM_Q56_696989"/>
      <w:bookmarkEnd w:id="42899"/>
      <w:r>
        <w:rPr>
          <w:rFonts w:hint="eastAsia"/>
          <w:rtl/>
        </w:rPr>
        <w:t>–</w:t>
      </w:r>
      <w:r>
        <w:rPr>
          <w:rFonts w:hint="cs"/>
          <w:rtl/>
        </w:rPr>
        <w:t xml:space="preserve"> </w:t>
      </w:r>
      <w:r>
        <w:rPr>
          <w:rtl/>
        </w:rPr>
        <w:t xml:space="preserve">חובת </w:t>
      </w:r>
      <w:bookmarkStart w:id="42900" w:name="_ETM_Q56_697290"/>
      <w:bookmarkEnd w:id="42900"/>
      <w:r>
        <w:rPr>
          <w:rtl/>
        </w:rPr>
        <w:t xml:space="preserve">הקלטה </w:t>
      </w:r>
      <w:bookmarkStart w:id="42901" w:name="_ETM_Q56_697559"/>
      <w:bookmarkEnd w:id="42901"/>
      <w:r>
        <w:rPr>
          <w:rtl/>
        </w:rPr>
        <w:t xml:space="preserve">של </w:t>
      </w:r>
      <w:bookmarkStart w:id="42902" w:name="_ETM_Q56_697679"/>
      <w:bookmarkEnd w:id="42902"/>
      <w:r>
        <w:rPr>
          <w:rtl/>
        </w:rPr>
        <w:t>עסק</w:t>
      </w:r>
      <w:r>
        <w:rPr>
          <w:rFonts w:hint="cs"/>
          <w:rtl/>
        </w:rPr>
        <w:t>ה</w:t>
      </w:r>
      <w:r>
        <w:rPr>
          <w:rtl/>
        </w:rPr>
        <w:t xml:space="preserve"> </w:t>
      </w:r>
      <w:bookmarkStart w:id="42903" w:name="_ETM_Q56_697889"/>
      <w:bookmarkEnd w:id="42903"/>
      <w:r>
        <w:rPr>
          <w:rtl/>
        </w:rPr>
        <w:t>טלפונית</w:t>
      </w:r>
      <w:r>
        <w:rPr>
          <w:rFonts w:hint="cs"/>
          <w:rtl/>
        </w:rPr>
        <w:t>),</w:t>
      </w:r>
      <w:r>
        <w:rPr>
          <w:rtl/>
        </w:rPr>
        <w:t xml:space="preserve"> </w:t>
      </w:r>
      <w:bookmarkStart w:id="42904" w:name="_ETM_Q56_698370"/>
      <w:bookmarkEnd w:id="42904"/>
      <w:r>
        <w:rPr>
          <w:rtl/>
        </w:rPr>
        <w:t>התשפ"ג</w:t>
      </w:r>
      <w:r>
        <w:rPr>
          <w:rFonts w:hint="cs"/>
          <w:rtl/>
        </w:rPr>
        <w:t xml:space="preserve">–2023, </w:t>
      </w:r>
      <w:bookmarkStart w:id="42905" w:name="_ETM_Q56_698909"/>
      <w:bookmarkStart w:id="42906" w:name="_ETM_Q56_699150"/>
      <w:bookmarkStart w:id="42907" w:name="_ETM_Q56_700139"/>
      <w:bookmarkEnd w:id="42905"/>
      <w:bookmarkEnd w:id="42906"/>
      <w:bookmarkEnd w:id="42907"/>
      <w:r>
        <w:rPr>
          <w:rtl/>
        </w:rPr>
        <w:t xml:space="preserve">של </w:t>
      </w:r>
      <w:bookmarkStart w:id="42908" w:name="_ETM_Q56_700349"/>
      <w:bookmarkEnd w:id="42908"/>
      <w:r>
        <w:rPr>
          <w:rtl/>
        </w:rPr>
        <w:t xml:space="preserve">חברת </w:t>
      </w:r>
      <w:bookmarkStart w:id="42909" w:name="_ETM_Q56_700709"/>
      <w:bookmarkEnd w:id="42909"/>
      <w:r>
        <w:rPr>
          <w:rtl/>
        </w:rPr>
        <w:t xml:space="preserve">הכנסת </w:t>
      </w:r>
      <w:bookmarkStart w:id="42910" w:name="_ETM_Q56_701129"/>
      <w:bookmarkEnd w:id="42910"/>
      <w:r>
        <w:rPr>
          <w:rtl/>
        </w:rPr>
        <w:t xml:space="preserve">אימאן </w:t>
      </w:r>
      <w:bookmarkStart w:id="42911" w:name="_ETM_Q56_701400"/>
      <w:bookmarkEnd w:id="42911"/>
      <w:r>
        <w:rPr>
          <w:rtl/>
        </w:rPr>
        <w:t xml:space="preserve">ח'טיב </w:t>
      </w:r>
      <w:bookmarkStart w:id="42912" w:name="_ETM_Q56_701819"/>
      <w:bookmarkEnd w:id="42912"/>
      <w:r>
        <w:rPr>
          <w:rtl/>
        </w:rPr>
        <w:t>יאסין</w:t>
      </w:r>
      <w:bookmarkStart w:id="42913" w:name="_ETM_Q56_706179"/>
      <w:bookmarkEnd w:id="42913"/>
      <w:r>
        <w:rPr>
          <w:rFonts w:hint="cs"/>
          <w:rtl/>
        </w:rPr>
        <w:t xml:space="preserve">. </w:t>
      </w:r>
      <w:r>
        <w:rPr>
          <w:rtl/>
        </w:rPr>
        <w:t>הצבעה</w:t>
      </w:r>
      <w:r>
        <w:rPr>
          <w:rFonts w:hint="cs"/>
          <w:rtl/>
        </w:rPr>
        <w:t>.</w:t>
      </w:r>
    </w:p>
    <w:p w:rsidR="00E85124" w:rsidRDefault="00E85124" w:rsidP="006336AD">
      <w:pPr>
        <w:rPr>
          <w:rtl/>
        </w:rPr>
      </w:pPr>
      <w:bookmarkStart w:id="42914" w:name="_ETM_Q56_711636"/>
      <w:bookmarkStart w:id="42915" w:name="_ETM_Q56_711713"/>
      <w:bookmarkStart w:id="42916" w:name="_ETM_Q56_712035"/>
      <w:bookmarkEnd w:id="42914"/>
      <w:bookmarkEnd w:id="42915"/>
      <w:bookmarkEnd w:id="42916"/>
    </w:p>
    <w:p w:rsidR="00E85124" w:rsidRDefault="00E85124" w:rsidP="006336AD">
      <w:pPr>
        <w:pStyle w:val="af2"/>
        <w:keepNext/>
        <w:rPr>
          <w:rtl/>
        </w:rPr>
      </w:pPr>
      <w:bookmarkStart w:id="42917" w:name="_ETM_Q56_712105"/>
      <w:bookmarkEnd w:id="42917"/>
      <w:r>
        <w:rPr>
          <w:rtl/>
        </w:rPr>
        <w:t>הצבעה מס'</w:t>
      </w:r>
      <w:r>
        <w:rPr>
          <w:rFonts w:hint="cs"/>
          <w:rtl/>
        </w:rPr>
        <w:t xml:space="preserve"> 8</w:t>
      </w:r>
    </w:p>
    <w:p w:rsidR="00E85124" w:rsidRDefault="00E85124" w:rsidP="006336AD">
      <w:pPr>
        <w:pStyle w:val="--"/>
        <w:keepNext/>
        <w:rPr>
          <w:rtl/>
        </w:rPr>
      </w:pPr>
    </w:p>
    <w:p w:rsidR="00E85124" w:rsidRDefault="00E85124" w:rsidP="006336AD">
      <w:pPr>
        <w:pStyle w:val="--"/>
        <w:keepNext/>
        <w:rPr>
          <w:rtl/>
        </w:rPr>
      </w:pPr>
      <w:r>
        <w:rPr>
          <w:rtl/>
        </w:rPr>
        <w:t>בעד ההצעה להעביר את הצעת החוק לוועדה –</w:t>
      </w:r>
      <w:r>
        <w:rPr>
          <w:rFonts w:hint="cs"/>
          <w:rtl/>
        </w:rPr>
        <w:t xml:space="preserve"> 10</w:t>
      </w:r>
    </w:p>
    <w:p w:rsidR="00E85124" w:rsidRDefault="00E85124" w:rsidP="006336AD">
      <w:pPr>
        <w:pStyle w:val="--"/>
        <w:keepNext/>
        <w:rPr>
          <w:rtl/>
        </w:rPr>
      </w:pPr>
      <w:r>
        <w:rPr>
          <w:rtl/>
        </w:rPr>
        <w:t xml:space="preserve">נגד – </w:t>
      </w:r>
      <w:r>
        <w:rPr>
          <w:rFonts w:hint="cs"/>
          <w:rtl/>
        </w:rPr>
        <w:t>אין</w:t>
      </w:r>
    </w:p>
    <w:p w:rsidR="00E85124" w:rsidRDefault="00E85124" w:rsidP="006336AD">
      <w:pPr>
        <w:pStyle w:val="--"/>
        <w:keepNext/>
        <w:rPr>
          <w:rtl/>
        </w:rPr>
      </w:pPr>
      <w:r>
        <w:rPr>
          <w:rtl/>
        </w:rPr>
        <w:t xml:space="preserve">נמנעים – </w:t>
      </w:r>
      <w:r>
        <w:rPr>
          <w:rFonts w:hint="cs"/>
          <w:rtl/>
        </w:rPr>
        <w:t>אין</w:t>
      </w:r>
    </w:p>
    <w:p w:rsidR="00E85124" w:rsidRPr="003308F7" w:rsidRDefault="00E85124" w:rsidP="006336AD">
      <w:pPr>
        <w:pStyle w:val="af3"/>
        <w:rPr>
          <w:rtl/>
        </w:rPr>
      </w:pPr>
      <w:r>
        <w:rPr>
          <w:rtl/>
        </w:rPr>
        <w:t>ההצעה להעביר את הצעת חוק</w:t>
      </w:r>
      <w:r w:rsidRPr="005B42BF">
        <w:rPr>
          <w:rtl/>
        </w:rPr>
        <w:t xml:space="preserve"> הגנת הצרכן (תיקון – חובת הקלטה של עסק</w:t>
      </w:r>
      <w:r>
        <w:rPr>
          <w:rFonts w:hint="cs"/>
          <w:rtl/>
        </w:rPr>
        <w:t>ה</w:t>
      </w:r>
      <w:r w:rsidRPr="005B42BF">
        <w:rPr>
          <w:rtl/>
        </w:rPr>
        <w:t xml:space="preserve"> טלפונית), התשפ"ג–2023,</w:t>
      </w:r>
      <w:r>
        <w:rPr>
          <w:rFonts w:hint="cs"/>
          <w:rtl/>
        </w:rPr>
        <w:t xml:space="preserve"> לוועדת הכלכלה נתקבלה. </w:t>
      </w:r>
    </w:p>
    <w:p w:rsidR="00E85124" w:rsidRDefault="00E85124" w:rsidP="006336AD">
      <w:pPr>
        <w:rPr>
          <w:rtl/>
        </w:rPr>
      </w:pPr>
      <w:bookmarkStart w:id="42918" w:name="_ETM_Q56_717204"/>
      <w:bookmarkStart w:id="42919" w:name="_ETM_Q56_717274"/>
      <w:bookmarkEnd w:id="42918"/>
      <w:bookmarkEnd w:id="42919"/>
    </w:p>
    <w:p w:rsidR="00E85124" w:rsidRDefault="00E85124" w:rsidP="006336AD">
      <w:pPr>
        <w:pStyle w:val="af7"/>
        <w:keepNext/>
        <w:rPr>
          <w:rtl/>
        </w:rPr>
      </w:pPr>
      <w:r w:rsidRPr="003308F7">
        <w:rPr>
          <w:rStyle w:val="TagStyle"/>
          <w:rtl/>
        </w:rPr>
        <w:t xml:space="preserve"> &lt;&lt; יור &gt;&gt; </w:t>
      </w:r>
      <w:r>
        <w:rPr>
          <w:rtl/>
        </w:rPr>
        <w:t>היו"ר משה טור פז:</w:t>
      </w:r>
      <w:r w:rsidRPr="003308F7">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42920" w:name="_ETM_Q56_718716"/>
      <w:bookmarkStart w:id="42921" w:name="_ETM_Q56_712355"/>
      <w:bookmarkStart w:id="42922" w:name="_ETM_Q56_712472"/>
      <w:bookmarkStart w:id="42923" w:name="_ETM_Q56_719720"/>
      <w:bookmarkEnd w:id="42920"/>
      <w:bookmarkEnd w:id="42921"/>
      <w:bookmarkEnd w:id="42922"/>
      <w:bookmarkEnd w:id="42923"/>
      <w:r>
        <w:rPr>
          <w:rtl/>
        </w:rPr>
        <w:t xml:space="preserve">בעד </w:t>
      </w:r>
      <w:bookmarkStart w:id="42924" w:name="_ETM_Q56_720050"/>
      <w:bookmarkStart w:id="42925" w:name="_ETM_Q56_720410"/>
      <w:bookmarkEnd w:id="42924"/>
      <w:bookmarkEnd w:id="42925"/>
      <w:r>
        <w:rPr>
          <w:rFonts w:hint="eastAsia"/>
          <w:rtl/>
        </w:rPr>
        <w:t xml:space="preserve">– </w:t>
      </w:r>
      <w:r>
        <w:rPr>
          <w:rFonts w:hint="cs"/>
          <w:rtl/>
        </w:rPr>
        <w:t>עשרה, אין מתנגדים,</w:t>
      </w:r>
      <w:r>
        <w:rPr>
          <w:rtl/>
        </w:rPr>
        <w:t xml:space="preserve"> </w:t>
      </w:r>
      <w:bookmarkStart w:id="42926" w:name="_ETM_Q56_720710"/>
      <w:bookmarkEnd w:id="42926"/>
      <w:r>
        <w:rPr>
          <w:rtl/>
        </w:rPr>
        <w:t xml:space="preserve">אין </w:t>
      </w:r>
      <w:bookmarkStart w:id="42927" w:name="_ETM_Q56_720800"/>
      <w:bookmarkEnd w:id="42927"/>
      <w:r>
        <w:rPr>
          <w:rtl/>
        </w:rPr>
        <w:t>נמנעים</w:t>
      </w:r>
      <w:r>
        <w:rPr>
          <w:rFonts w:hint="cs"/>
          <w:rtl/>
        </w:rPr>
        <w:t>.</w:t>
      </w:r>
      <w:r>
        <w:rPr>
          <w:rtl/>
        </w:rPr>
        <w:t xml:space="preserve"> </w:t>
      </w:r>
      <w:bookmarkStart w:id="42928" w:name="_ETM_Q56_721100"/>
      <w:bookmarkEnd w:id="42928"/>
      <w:r>
        <w:rPr>
          <w:rtl/>
        </w:rPr>
        <w:t xml:space="preserve">אני </w:t>
      </w:r>
      <w:bookmarkStart w:id="42929" w:name="_ETM_Q56_721220"/>
      <w:bookmarkEnd w:id="42929"/>
      <w:r>
        <w:rPr>
          <w:rtl/>
        </w:rPr>
        <w:t xml:space="preserve">קובע </w:t>
      </w:r>
      <w:bookmarkStart w:id="42930" w:name="_ETM_Q56_721460"/>
      <w:bookmarkEnd w:id="42930"/>
      <w:r>
        <w:rPr>
          <w:rtl/>
        </w:rPr>
        <w:t xml:space="preserve">כי </w:t>
      </w:r>
      <w:bookmarkStart w:id="42931" w:name="_ETM_Q56_721580"/>
      <w:bookmarkEnd w:id="42931"/>
      <w:r>
        <w:rPr>
          <w:rtl/>
        </w:rPr>
        <w:t xml:space="preserve">הצעת </w:t>
      </w:r>
      <w:bookmarkStart w:id="42932" w:name="_ETM_Q56_721910"/>
      <w:bookmarkEnd w:id="42932"/>
      <w:r>
        <w:rPr>
          <w:rtl/>
        </w:rPr>
        <w:t xml:space="preserve">חוק </w:t>
      </w:r>
      <w:bookmarkStart w:id="42933" w:name="_ETM_Q56_722120"/>
      <w:bookmarkEnd w:id="42933"/>
      <w:r>
        <w:rPr>
          <w:rtl/>
        </w:rPr>
        <w:t xml:space="preserve">הגנת </w:t>
      </w:r>
      <w:bookmarkStart w:id="42934" w:name="_ETM_Q56_722450"/>
      <w:bookmarkEnd w:id="42934"/>
      <w:r>
        <w:rPr>
          <w:rtl/>
        </w:rPr>
        <w:t>הצרכן</w:t>
      </w:r>
      <w:r>
        <w:rPr>
          <w:rFonts w:hint="cs"/>
          <w:rtl/>
        </w:rPr>
        <w:t>,</w:t>
      </w:r>
      <w:r>
        <w:rPr>
          <w:rtl/>
        </w:rPr>
        <w:t xml:space="preserve"> </w:t>
      </w:r>
      <w:bookmarkStart w:id="42935" w:name="_ETM_Q56_723389"/>
      <w:bookmarkEnd w:id="42935"/>
      <w:r>
        <w:rPr>
          <w:rtl/>
        </w:rPr>
        <w:t>התשפ"ג</w:t>
      </w:r>
      <w:r>
        <w:rPr>
          <w:rFonts w:hint="cs"/>
          <w:rtl/>
        </w:rPr>
        <w:t>–2023</w:t>
      </w:r>
      <w:bookmarkStart w:id="42936" w:name="_ETM_Q56_724049"/>
      <w:bookmarkStart w:id="42937" w:name="_ETM_Q56_724290"/>
      <w:bookmarkEnd w:id="42936"/>
      <w:bookmarkEnd w:id="42937"/>
      <w:r>
        <w:rPr>
          <w:rFonts w:hint="cs"/>
          <w:rtl/>
        </w:rPr>
        <w:t>, של</w:t>
      </w:r>
      <w:r>
        <w:rPr>
          <w:rtl/>
        </w:rPr>
        <w:t xml:space="preserve"> </w:t>
      </w:r>
      <w:bookmarkStart w:id="42938" w:name="_ETM_Q56_725069"/>
      <w:bookmarkEnd w:id="42938"/>
      <w:r>
        <w:rPr>
          <w:rtl/>
        </w:rPr>
        <w:t xml:space="preserve">חברת </w:t>
      </w:r>
      <w:bookmarkStart w:id="42939" w:name="_ETM_Q56_725429"/>
      <w:bookmarkEnd w:id="42939"/>
      <w:r>
        <w:rPr>
          <w:rtl/>
        </w:rPr>
        <w:t xml:space="preserve">הכנסת </w:t>
      </w:r>
      <w:bookmarkStart w:id="42940" w:name="_ETM_Q56_725729"/>
      <w:bookmarkEnd w:id="42940"/>
      <w:r>
        <w:rPr>
          <w:rtl/>
        </w:rPr>
        <w:t xml:space="preserve">אימאן </w:t>
      </w:r>
      <w:bookmarkStart w:id="42941" w:name="_ETM_Q56_725939"/>
      <w:bookmarkEnd w:id="42941"/>
      <w:r>
        <w:rPr>
          <w:rtl/>
        </w:rPr>
        <w:t xml:space="preserve">ח'טיב </w:t>
      </w:r>
      <w:bookmarkStart w:id="42942" w:name="_ETM_Q56_726209"/>
      <w:bookmarkEnd w:id="42942"/>
      <w:r>
        <w:rPr>
          <w:rtl/>
        </w:rPr>
        <w:t>יאסין</w:t>
      </w:r>
      <w:r w:rsidR="00B3078D">
        <w:rPr>
          <w:rFonts w:hint="cs"/>
          <w:rtl/>
        </w:rPr>
        <w:t>,</w:t>
      </w:r>
      <w:r>
        <w:rPr>
          <w:rtl/>
        </w:rPr>
        <w:t xml:space="preserve"> </w:t>
      </w:r>
      <w:bookmarkStart w:id="42943" w:name="_ETM_Q56_726599"/>
      <w:bookmarkEnd w:id="42943"/>
      <w:r>
        <w:rPr>
          <w:rtl/>
        </w:rPr>
        <w:t xml:space="preserve">אושרה </w:t>
      </w:r>
      <w:bookmarkStart w:id="42944" w:name="_ETM_Q56_726900"/>
      <w:bookmarkEnd w:id="42944"/>
      <w:r>
        <w:rPr>
          <w:rtl/>
        </w:rPr>
        <w:t xml:space="preserve">בקריאה </w:t>
      </w:r>
      <w:bookmarkStart w:id="42945" w:name="_ETM_Q56_727229"/>
      <w:bookmarkEnd w:id="42945"/>
      <w:r>
        <w:rPr>
          <w:rtl/>
        </w:rPr>
        <w:t xml:space="preserve">טרומית </w:t>
      </w:r>
      <w:bookmarkStart w:id="42946" w:name="_ETM_Q56_728040"/>
      <w:bookmarkEnd w:id="42946"/>
      <w:r>
        <w:rPr>
          <w:rtl/>
        </w:rPr>
        <w:t xml:space="preserve">ותעבור </w:t>
      </w:r>
      <w:bookmarkStart w:id="42947" w:name="_ETM_Q56_728579"/>
      <w:bookmarkEnd w:id="42947"/>
      <w:r>
        <w:rPr>
          <w:rtl/>
        </w:rPr>
        <w:t xml:space="preserve">לדיון </w:t>
      </w:r>
      <w:bookmarkStart w:id="42948" w:name="_ETM_Q56_728819"/>
      <w:bookmarkEnd w:id="42948"/>
      <w:r>
        <w:rPr>
          <w:rtl/>
        </w:rPr>
        <w:t xml:space="preserve">בוועדת </w:t>
      </w:r>
      <w:bookmarkStart w:id="42949" w:name="_ETM_Q56_729179"/>
      <w:bookmarkEnd w:id="42949"/>
      <w:r>
        <w:rPr>
          <w:rtl/>
        </w:rPr>
        <w:t xml:space="preserve">הכלכלה </w:t>
      </w:r>
      <w:bookmarkStart w:id="42950" w:name="_ETM_Q56_729569"/>
      <w:bookmarkEnd w:id="42950"/>
      <w:r>
        <w:rPr>
          <w:rtl/>
        </w:rPr>
        <w:t xml:space="preserve">לצורך </w:t>
      </w:r>
      <w:bookmarkStart w:id="42951" w:name="_ETM_Q56_729869"/>
      <w:bookmarkEnd w:id="42951"/>
      <w:r>
        <w:rPr>
          <w:rtl/>
        </w:rPr>
        <w:t xml:space="preserve">הכנתה </w:t>
      </w:r>
      <w:bookmarkStart w:id="42952" w:name="_ETM_Q56_730290"/>
      <w:bookmarkEnd w:id="42952"/>
      <w:r>
        <w:rPr>
          <w:rtl/>
        </w:rPr>
        <w:t xml:space="preserve">לקריאה </w:t>
      </w:r>
      <w:bookmarkStart w:id="42953" w:name="_ETM_Q56_730859"/>
      <w:bookmarkEnd w:id="42953"/>
      <w:r>
        <w:rPr>
          <w:rtl/>
        </w:rPr>
        <w:t>הראשונה</w:t>
      </w:r>
      <w:r>
        <w:rPr>
          <w:rFonts w:hint="cs"/>
          <w:rtl/>
        </w:rPr>
        <w:t>.</w:t>
      </w:r>
    </w:p>
    <w:p w:rsidR="00E85124" w:rsidRDefault="00E85124" w:rsidP="006336AD">
      <w:pPr>
        <w:rPr>
          <w:rtl/>
        </w:rPr>
      </w:pPr>
      <w:bookmarkStart w:id="42954" w:name="_ETM_Q56_735372"/>
      <w:bookmarkStart w:id="42955" w:name="_ETM_Q56_735451"/>
      <w:bookmarkStart w:id="42956" w:name="_ETM_Q56_735581"/>
      <w:bookmarkEnd w:id="42954"/>
      <w:bookmarkEnd w:id="42955"/>
      <w:bookmarkEnd w:id="42956"/>
    </w:p>
    <w:p w:rsidR="00E85124" w:rsidRDefault="00E85124" w:rsidP="006336AD">
      <w:pPr>
        <w:rPr>
          <w:rtl/>
        </w:rPr>
      </w:pPr>
      <w:bookmarkStart w:id="42957" w:name="_ETM_Q56_735663"/>
      <w:bookmarkEnd w:id="42957"/>
      <w:r>
        <w:rPr>
          <w:rtl/>
        </w:rPr>
        <w:t xml:space="preserve"> </w:t>
      </w:r>
      <w:bookmarkStart w:id="42958" w:name="_ETM_Q56_731999"/>
      <w:bookmarkEnd w:id="42958"/>
      <w:r>
        <w:rPr>
          <w:rtl/>
        </w:rPr>
        <w:t xml:space="preserve">ונעבור </w:t>
      </w:r>
      <w:bookmarkStart w:id="42959" w:name="_ETM_Q56_732629"/>
      <w:bookmarkStart w:id="42960" w:name="_ETM_Q56_733439"/>
      <w:bookmarkEnd w:id="42959"/>
      <w:bookmarkEnd w:id="42960"/>
      <w:r>
        <w:rPr>
          <w:rtl/>
        </w:rPr>
        <w:t xml:space="preserve">להצבעה </w:t>
      </w:r>
      <w:bookmarkStart w:id="42961" w:name="_ETM_Q56_734429"/>
      <w:bookmarkEnd w:id="42961"/>
      <w:r>
        <w:rPr>
          <w:rtl/>
        </w:rPr>
        <w:t xml:space="preserve">על </w:t>
      </w:r>
      <w:bookmarkStart w:id="42962" w:name="_ETM_Q56_734579"/>
      <w:bookmarkEnd w:id="42962"/>
      <w:r>
        <w:rPr>
          <w:rtl/>
        </w:rPr>
        <w:t xml:space="preserve">הצעת </w:t>
      </w:r>
      <w:bookmarkStart w:id="42963" w:name="_ETM_Q56_734879"/>
      <w:bookmarkEnd w:id="42963"/>
      <w:r>
        <w:rPr>
          <w:rtl/>
        </w:rPr>
        <w:t xml:space="preserve">חוק </w:t>
      </w:r>
      <w:bookmarkStart w:id="42964" w:name="_ETM_Q56_735059"/>
      <w:bookmarkEnd w:id="42964"/>
      <w:r>
        <w:rPr>
          <w:rtl/>
        </w:rPr>
        <w:t xml:space="preserve">הגנת </w:t>
      </w:r>
      <w:bookmarkStart w:id="42965" w:name="_ETM_Q56_735419"/>
      <w:bookmarkEnd w:id="42965"/>
      <w:r>
        <w:rPr>
          <w:rtl/>
        </w:rPr>
        <w:t>הצרכן</w:t>
      </w:r>
      <w:r>
        <w:rPr>
          <w:rFonts w:hint="cs"/>
          <w:rtl/>
        </w:rPr>
        <w:t>,</w:t>
      </w:r>
      <w:r>
        <w:rPr>
          <w:rtl/>
        </w:rPr>
        <w:t xml:space="preserve"> </w:t>
      </w:r>
      <w:bookmarkStart w:id="42966" w:name="_ETM_Q56_735989"/>
      <w:bookmarkEnd w:id="42966"/>
      <w:r>
        <w:rPr>
          <w:rtl/>
        </w:rPr>
        <w:t>התשפ"ג</w:t>
      </w:r>
      <w:r>
        <w:rPr>
          <w:rFonts w:hint="cs"/>
          <w:rtl/>
        </w:rPr>
        <w:t xml:space="preserve">–2023, </w:t>
      </w:r>
      <w:bookmarkStart w:id="42967" w:name="_ETM_Q56_736379"/>
      <w:bookmarkStart w:id="42968" w:name="_ETM_Q56_736620"/>
      <w:bookmarkStart w:id="42969" w:name="_ETM_Q56_737759"/>
      <w:bookmarkEnd w:id="42967"/>
      <w:bookmarkEnd w:id="42968"/>
      <w:bookmarkEnd w:id="42969"/>
      <w:r>
        <w:rPr>
          <w:rtl/>
        </w:rPr>
        <w:t xml:space="preserve">של </w:t>
      </w:r>
      <w:bookmarkStart w:id="42970" w:name="_ETM_Q56_737970"/>
      <w:bookmarkEnd w:id="42970"/>
      <w:r>
        <w:rPr>
          <w:rtl/>
        </w:rPr>
        <w:t xml:space="preserve">חברי </w:t>
      </w:r>
      <w:bookmarkStart w:id="42971" w:name="_ETM_Q56_738300"/>
      <w:bookmarkEnd w:id="42971"/>
      <w:r>
        <w:rPr>
          <w:rtl/>
        </w:rPr>
        <w:t xml:space="preserve">הכנסת </w:t>
      </w:r>
      <w:bookmarkStart w:id="42972" w:name="_ETM_Q56_738629"/>
      <w:bookmarkEnd w:id="42972"/>
      <w:r>
        <w:rPr>
          <w:rtl/>
        </w:rPr>
        <w:t xml:space="preserve">מירב </w:t>
      </w:r>
      <w:bookmarkStart w:id="42973" w:name="_ETM_Q56_739020"/>
      <w:bookmarkEnd w:id="42973"/>
      <w:r>
        <w:rPr>
          <w:rtl/>
        </w:rPr>
        <w:t xml:space="preserve">כהן </w:t>
      </w:r>
      <w:bookmarkStart w:id="42974" w:name="_ETM_Q56_739289"/>
      <w:bookmarkEnd w:id="42974"/>
      <w:r>
        <w:rPr>
          <w:rtl/>
        </w:rPr>
        <w:t xml:space="preserve">ודוד </w:t>
      </w:r>
      <w:bookmarkStart w:id="42975" w:name="_ETM_Q56_739710"/>
      <w:bookmarkEnd w:id="42975"/>
      <w:r>
        <w:rPr>
          <w:rtl/>
        </w:rPr>
        <w:t>ביטן</w:t>
      </w:r>
      <w:r>
        <w:rPr>
          <w:rFonts w:hint="cs"/>
          <w:rtl/>
        </w:rPr>
        <w:t>,</w:t>
      </w:r>
      <w:r>
        <w:rPr>
          <w:rtl/>
        </w:rPr>
        <w:t xml:space="preserve"> </w:t>
      </w:r>
      <w:bookmarkStart w:id="42976" w:name="_ETM_Q56_740550"/>
      <w:bookmarkEnd w:id="42976"/>
      <w:r>
        <w:rPr>
          <w:rtl/>
        </w:rPr>
        <w:t xml:space="preserve">בקריאה </w:t>
      </w:r>
      <w:bookmarkStart w:id="42977" w:name="_ETM_Q56_741030"/>
      <w:bookmarkEnd w:id="42977"/>
      <w:r>
        <w:rPr>
          <w:rtl/>
        </w:rPr>
        <w:t>הטרומית</w:t>
      </w:r>
      <w:r>
        <w:rPr>
          <w:rFonts w:hint="cs"/>
          <w:rtl/>
        </w:rPr>
        <w:t>.</w:t>
      </w:r>
      <w:r>
        <w:rPr>
          <w:rtl/>
        </w:rPr>
        <w:t xml:space="preserve"> </w:t>
      </w:r>
      <w:bookmarkStart w:id="42978" w:name="_ETM_Q56_743120"/>
      <w:bookmarkEnd w:id="42978"/>
      <w:r>
        <w:rPr>
          <w:rtl/>
        </w:rPr>
        <w:t>הצבעה</w:t>
      </w:r>
      <w:r>
        <w:rPr>
          <w:rFonts w:hint="cs"/>
          <w:rtl/>
        </w:rPr>
        <w:t>.</w:t>
      </w:r>
    </w:p>
    <w:p w:rsidR="00E85124" w:rsidRDefault="00E85124" w:rsidP="006336AD">
      <w:pPr>
        <w:rPr>
          <w:rtl/>
        </w:rPr>
      </w:pPr>
      <w:bookmarkStart w:id="42979" w:name="_ETM_Q56_742907"/>
      <w:bookmarkStart w:id="42980" w:name="_ETM_Q56_743043"/>
      <w:bookmarkEnd w:id="42979"/>
      <w:bookmarkEnd w:id="42980"/>
    </w:p>
    <w:p w:rsidR="00E85124" w:rsidRDefault="00E85124" w:rsidP="006336AD">
      <w:pPr>
        <w:pStyle w:val="af2"/>
        <w:keepNext/>
        <w:rPr>
          <w:rtl/>
        </w:rPr>
      </w:pPr>
      <w:bookmarkStart w:id="42981" w:name="_ETM_Q56_743274"/>
      <w:bookmarkStart w:id="42982" w:name="_ETM_Q56_743384"/>
      <w:bookmarkEnd w:id="42981"/>
      <w:bookmarkEnd w:id="42982"/>
      <w:r>
        <w:rPr>
          <w:rtl/>
        </w:rPr>
        <w:t>הצבעה מס'</w:t>
      </w:r>
      <w:r>
        <w:rPr>
          <w:rFonts w:hint="cs"/>
          <w:rtl/>
        </w:rPr>
        <w:t xml:space="preserve"> </w:t>
      </w:r>
      <w:bookmarkStart w:id="42983" w:name="_ETM_Q56_751938"/>
      <w:bookmarkEnd w:id="42983"/>
      <w:r>
        <w:rPr>
          <w:rFonts w:hint="cs"/>
          <w:rtl/>
        </w:rPr>
        <w:t>9</w:t>
      </w:r>
    </w:p>
    <w:p w:rsidR="00E85124" w:rsidRDefault="00E85124" w:rsidP="006336AD">
      <w:pPr>
        <w:pStyle w:val="--"/>
        <w:keepNext/>
        <w:rPr>
          <w:rtl/>
        </w:rPr>
      </w:pPr>
    </w:p>
    <w:p w:rsidR="00E85124" w:rsidRDefault="00E85124" w:rsidP="006336AD">
      <w:pPr>
        <w:pStyle w:val="--"/>
        <w:keepNext/>
        <w:rPr>
          <w:rtl/>
        </w:rPr>
      </w:pPr>
      <w:r>
        <w:rPr>
          <w:rtl/>
        </w:rPr>
        <w:t>בעד ההצעה להעביר את הצעת החוק לוועדה –</w:t>
      </w:r>
      <w:r>
        <w:rPr>
          <w:rFonts w:hint="cs"/>
          <w:rtl/>
        </w:rPr>
        <w:t xml:space="preserve"> 12</w:t>
      </w:r>
    </w:p>
    <w:p w:rsidR="00E85124" w:rsidRDefault="00E85124" w:rsidP="006336AD">
      <w:pPr>
        <w:pStyle w:val="--"/>
        <w:keepNext/>
        <w:rPr>
          <w:rtl/>
        </w:rPr>
      </w:pPr>
      <w:r>
        <w:rPr>
          <w:rtl/>
        </w:rPr>
        <w:t xml:space="preserve">נגד – </w:t>
      </w:r>
      <w:r>
        <w:rPr>
          <w:rFonts w:hint="cs"/>
          <w:rtl/>
        </w:rPr>
        <w:t>אין</w:t>
      </w:r>
    </w:p>
    <w:p w:rsidR="00E85124" w:rsidRDefault="00E85124" w:rsidP="006336AD">
      <w:pPr>
        <w:pStyle w:val="--"/>
        <w:keepNext/>
        <w:rPr>
          <w:rtl/>
        </w:rPr>
      </w:pPr>
      <w:r>
        <w:rPr>
          <w:rtl/>
        </w:rPr>
        <w:t xml:space="preserve">נמנעים – </w:t>
      </w:r>
      <w:r>
        <w:rPr>
          <w:rFonts w:hint="cs"/>
          <w:rtl/>
        </w:rPr>
        <w:t>אין</w:t>
      </w:r>
    </w:p>
    <w:p w:rsidR="00E85124" w:rsidRDefault="00E85124" w:rsidP="006336AD">
      <w:pPr>
        <w:pStyle w:val="af3"/>
        <w:rPr>
          <w:rtl/>
        </w:rPr>
      </w:pPr>
      <w:r>
        <w:rPr>
          <w:rtl/>
        </w:rPr>
        <w:t>ההצעה להעביר את הצעת חוק</w:t>
      </w:r>
      <w:bookmarkStart w:id="42984" w:name="_ETM_Q56_752955"/>
      <w:bookmarkStart w:id="42985" w:name="_ETM_Q56_756240"/>
      <w:bookmarkEnd w:id="42984"/>
      <w:bookmarkEnd w:id="42985"/>
      <w:r w:rsidRPr="005B42BF">
        <w:rPr>
          <w:rtl/>
        </w:rPr>
        <w:t xml:space="preserve"> הגנת הצרכן (תי</w:t>
      </w:r>
      <w:r>
        <w:rPr>
          <w:rFonts w:hint="cs"/>
          <w:rtl/>
        </w:rPr>
        <w:t xml:space="preserve">קון </w:t>
      </w:r>
      <w:r>
        <w:rPr>
          <w:rFonts w:hint="eastAsia"/>
          <w:rtl/>
        </w:rPr>
        <w:t>–</w:t>
      </w:r>
      <w:r>
        <w:rPr>
          <w:rFonts w:hint="cs"/>
          <w:rtl/>
        </w:rPr>
        <w:t xml:space="preserve"> </w:t>
      </w:r>
      <w:r w:rsidRPr="005B42BF">
        <w:rPr>
          <w:rtl/>
        </w:rPr>
        <w:t>חובת הקלטת שיחות, שמירתן ומסירתן לצרכן), התשפ"ד–202</w:t>
      </w:r>
      <w:r>
        <w:rPr>
          <w:rFonts w:hint="cs"/>
          <w:rtl/>
        </w:rPr>
        <w:t>3</w:t>
      </w:r>
      <w:r w:rsidRPr="005B42BF">
        <w:rPr>
          <w:rtl/>
        </w:rPr>
        <w:t>,</w:t>
      </w:r>
      <w:r>
        <w:rPr>
          <w:rFonts w:hint="cs"/>
          <w:rtl/>
        </w:rPr>
        <w:t xml:space="preserve"> לוועדת הכלכלה נתקבלה. </w:t>
      </w:r>
    </w:p>
    <w:p w:rsidR="00E85124" w:rsidRPr="003308F7" w:rsidRDefault="00E85124" w:rsidP="006336AD">
      <w:pPr>
        <w:rPr>
          <w:rtl/>
        </w:rPr>
      </w:pPr>
      <w:bookmarkStart w:id="42986" w:name="_ETM_Q56_756303"/>
      <w:bookmarkEnd w:id="42986"/>
    </w:p>
    <w:p w:rsidR="00E85124" w:rsidRDefault="00E85124" w:rsidP="006336AD">
      <w:pPr>
        <w:pStyle w:val="af7"/>
        <w:keepNext/>
        <w:rPr>
          <w:rtl/>
        </w:rPr>
      </w:pPr>
      <w:bookmarkStart w:id="42987" w:name="ET_yor_6253_12"/>
      <w:r w:rsidRPr="003308F7">
        <w:rPr>
          <w:rStyle w:val="TagStyle"/>
          <w:rtl/>
        </w:rPr>
        <w:t xml:space="preserve"> &lt;&lt; יור &gt;&gt; </w:t>
      </w:r>
      <w:r>
        <w:rPr>
          <w:rtl/>
        </w:rPr>
        <w:t>היו"ר משה טור פז:</w:t>
      </w:r>
      <w:r w:rsidRPr="003308F7">
        <w:rPr>
          <w:rStyle w:val="TagStyle"/>
          <w:rtl/>
        </w:rPr>
        <w:t xml:space="preserve"> &lt;&lt; יור &gt;&gt;</w:t>
      </w:r>
      <w:r>
        <w:rPr>
          <w:rtl/>
        </w:rPr>
        <w:t xml:space="preserve"> </w:t>
      </w:r>
      <w:bookmarkEnd w:id="42987"/>
    </w:p>
    <w:p w:rsidR="00E85124" w:rsidRDefault="00E85124" w:rsidP="006336AD">
      <w:pPr>
        <w:rPr>
          <w:rtl/>
        </w:rPr>
      </w:pPr>
    </w:p>
    <w:p w:rsidR="00E85124" w:rsidRDefault="00E85124" w:rsidP="006336AD">
      <w:pPr>
        <w:rPr>
          <w:rtl/>
        </w:rPr>
      </w:pPr>
      <w:bookmarkStart w:id="42988" w:name="_ETM_Q56_745658"/>
      <w:bookmarkStart w:id="42989" w:name="_ETM_Q56_746929"/>
      <w:bookmarkStart w:id="42990" w:name="_ETM_Q56_751740"/>
      <w:bookmarkStart w:id="42991" w:name="_ETM_Q56_756919"/>
      <w:bookmarkEnd w:id="42988"/>
      <w:bookmarkEnd w:id="42989"/>
      <w:bookmarkEnd w:id="42990"/>
      <w:bookmarkEnd w:id="42991"/>
      <w:r>
        <w:rPr>
          <w:rtl/>
        </w:rPr>
        <w:t>בעד</w:t>
      </w:r>
      <w:r>
        <w:rPr>
          <w:rFonts w:hint="cs"/>
          <w:rtl/>
        </w:rPr>
        <w:t xml:space="preserve"> </w:t>
      </w:r>
      <w:r>
        <w:rPr>
          <w:rFonts w:hint="eastAsia"/>
        </w:rPr>
        <w:t>–</w:t>
      </w:r>
      <w:r>
        <w:rPr>
          <w:rtl/>
        </w:rPr>
        <w:t xml:space="preserve"> </w:t>
      </w:r>
      <w:bookmarkStart w:id="42992" w:name="_ETM_Q56_757190"/>
      <w:bookmarkEnd w:id="42992"/>
      <w:r>
        <w:rPr>
          <w:rtl/>
        </w:rPr>
        <w:t>12</w:t>
      </w:r>
      <w:bookmarkStart w:id="42993" w:name="_ETM_Q56_758030"/>
      <w:bookmarkEnd w:id="42993"/>
      <w:r>
        <w:rPr>
          <w:rFonts w:hint="cs"/>
          <w:rtl/>
        </w:rPr>
        <w:t>, אין מתנגדים,</w:t>
      </w:r>
      <w:r>
        <w:rPr>
          <w:rtl/>
        </w:rPr>
        <w:t xml:space="preserve"> </w:t>
      </w:r>
      <w:bookmarkStart w:id="42994" w:name="_ETM_Q56_758330"/>
      <w:bookmarkEnd w:id="42994"/>
      <w:r>
        <w:rPr>
          <w:rtl/>
        </w:rPr>
        <w:t xml:space="preserve">אין </w:t>
      </w:r>
      <w:bookmarkStart w:id="42995" w:name="_ETM_Q56_758450"/>
      <w:bookmarkEnd w:id="42995"/>
      <w:r>
        <w:rPr>
          <w:rtl/>
        </w:rPr>
        <w:t>נמנעים</w:t>
      </w:r>
      <w:r>
        <w:rPr>
          <w:rFonts w:hint="cs"/>
          <w:rtl/>
        </w:rPr>
        <w:t>.</w:t>
      </w:r>
      <w:r>
        <w:rPr>
          <w:rtl/>
        </w:rPr>
        <w:t xml:space="preserve"> </w:t>
      </w:r>
      <w:bookmarkStart w:id="42996" w:name="_ETM_Q56_758780"/>
      <w:bookmarkEnd w:id="42996"/>
      <w:r>
        <w:rPr>
          <w:rtl/>
        </w:rPr>
        <w:t xml:space="preserve">אני </w:t>
      </w:r>
      <w:bookmarkStart w:id="42997" w:name="_ETM_Q56_758929"/>
      <w:bookmarkEnd w:id="42997"/>
      <w:r>
        <w:rPr>
          <w:rtl/>
        </w:rPr>
        <w:t xml:space="preserve">קובע </w:t>
      </w:r>
      <w:bookmarkStart w:id="42998" w:name="_ETM_Q56_759470"/>
      <w:bookmarkEnd w:id="42998"/>
      <w:r>
        <w:rPr>
          <w:rtl/>
        </w:rPr>
        <w:t xml:space="preserve">כי </w:t>
      </w:r>
      <w:bookmarkStart w:id="42999" w:name="_ETM_Q56_760040"/>
      <w:bookmarkEnd w:id="42999"/>
      <w:r>
        <w:rPr>
          <w:rtl/>
        </w:rPr>
        <w:t xml:space="preserve">הצעת </w:t>
      </w:r>
      <w:bookmarkStart w:id="43000" w:name="_ETM_Q56_760400"/>
      <w:bookmarkEnd w:id="43000"/>
      <w:r>
        <w:rPr>
          <w:rtl/>
        </w:rPr>
        <w:t xml:space="preserve">חוק </w:t>
      </w:r>
      <w:bookmarkStart w:id="43001" w:name="_ETM_Q56_760580"/>
      <w:bookmarkEnd w:id="43001"/>
      <w:r>
        <w:rPr>
          <w:rtl/>
        </w:rPr>
        <w:t xml:space="preserve">הגנת </w:t>
      </w:r>
      <w:bookmarkStart w:id="43002" w:name="_ETM_Q56_760940"/>
      <w:bookmarkEnd w:id="43002"/>
      <w:r>
        <w:rPr>
          <w:rtl/>
        </w:rPr>
        <w:t>הצרכן</w:t>
      </w:r>
      <w:r>
        <w:rPr>
          <w:rFonts w:hint="cs"/>
          <w:rtl/>
        </w:rPr>
        <w:t>,</w:t>
      </w:r>
      <w:r>
        <w:rPr>
          <w:rtl/>
        </w:rPr>
        <w:t xml:space="preserve"> </w:t>
      </w:r>
      <w:bookmarkStart w:id="43003" w:name="_ETM_Q56_762590"/>
      <w:bookmarkEnd w:id="43003"/>
      <w:r>
        <w:rPr>
          <w:rtl/>
        </w:rPr>
        <w:t>התשפ"ד</w:t>
      </w:r>
      <w:r>
        <w:rPr>
          <w:rFonts w:hint="cs"/>
          <w:rtl/>
        </w:rPr>
        <w:t>–</w:t>
      </w:r>
      <w:r w:rsidRPr="00A155CD">
        <w:rPr>
          <w:rFonts w:hint="cs"/>
          <w:rtl/>
        </w:rPr>
        <w:t>202</w:t>
      </w:r>
      <w:r>
        <w:rPr>
          <w:rFonts w:hint="cs"/>
          <w:rtl/>
        </w:rPr>
        <w:t xml:space="preserve">3, </w:t>
      </w:r>
      <w:bookmarkStart w:id="43004" w:name="_ETM_Q56_763280"/>
      <w:bookmarkStart w:id="43005" w:name="_ETM_Q56_763670"/>
      <w:bookmarkStart w:id="43006" w:name="_ETM_Q56_764630"/>
      <w:bookmarkEnd w:id="43004"/>
      <w:bookmarkEnd w:id="43005"/>
      <w:bookmarkEnd w:id="43006"/>
      <w:r>
        <w:rPr>
          <w:rFonts w:hint="cs"/>
          <w:rtl/>
        </w:rPr>
        <w:t xml:space="preserve">של </w:t>
      </w:r>
      <w:r>
        <w:rPr>
          <w:rtl/>
        </w:rPr>
        <w:t>חבר</w:t>
      </w:r>
      <w:r>
        <w:rPr>
          <w:rFonts w:hint="cs"/>
          <w:rtl/>
        </w:rPr>
        <w:t xml:space="preserve">י הכנסת </w:t>
      </w:r>
      <w:bookmarkStart w:id="43007" w:name="_ETM_Q56_765200"/>
      <w:bookmarkStart w:id="43008" w:name="_ETM_Q56_765590"/>
      <w:bookmarkStart w:id="43009" w:name="_ETM_Q56_765770"/>
      <w:bookmarkEnd w:id="43007"/>
      <w:bookmarkEnd w:id="43008"/>
      <w:bookmarkEnd w:id="43009"/>
      <w:r>
        <w:rPr>
          <w:rtl/>
        </w:rPr>
        <w:t xml:space="preserve">מירב </w:t>
      </w:r>
      <w:bookmarkStart w:id="43010" w:name="_ETM_Q56_766040"/>
      <w:bookmarkEnd w:id="43010"/>
      <w:r>
        <w:rPr>
          <w:rtl/>
        </w:rPr>
        <w:t xml:space="preserve">כהן </w:t>
      </w:r>
      <w:bookmarkStart w:id="43011" w:name="_ETM_Q56_766250"/>
      <w:bookmarkEnd w:id="43011"/>
      <w:r>
        <w:rPr>
          <w:rtl/>
        </w:rPr>
        <w:t xml:space="preserve">ודוד </w:t>
      </w:r>
      <w:bookmarkStart w:id="43012" w:name="_ETM_Q56_766670"/>
      <w:bookmarkEnd w:id="43012"/>
      <w:r>
        <w:rPr>
          <w:rtl/>
        </w:rPr>
        <w:t>ביטן</w:t>
      </w:r>
      <w:r w:rsidR="00B3078D">
        <w:rPr>
          <w:rFonts w:hint="cs"/>
          <w:rtl/>
        </w:rPr>
        <w:t>,</w:t>
      </w:r>
      <w:r>
        <w:rPr>
          <w:rtl/>
        </w:rPr>
        <w:t xml:space="preserve"> </w:t>
      </w:r>
      <w:bookmarkStart w:id="43013" w:name="_ETM_Q56_767120"/>
      <w:bookmarkEnd w:id="43013"/>
      <w:r>
        <w:rPr>
          <w:rtl/>
        </w:rPr>
        <w:t xml:space="preserve">אושרה </w:t>
      </w:r>
      <w:bookmarkStart w:id="43014" w:name="_ETM_Q56_767510"/>
      <w:bookmarkEnd w:id="43014"/>
      <w:r>
        <w:rPr>
          <w:rtl/>
        </w:rPr>
        <w:t xml:space="preserve">בקריאה </w:t>
      </w:r>
      <w:bookmarkStart w:id="43015" w:name="_ETM_Q56_767900"/>
      <w:bookmarkEnd w:id="43015"/>
      <w:r>
        <w:rPr>
          <w:rtl/>
        </w:rPr>
        <w:t xml:space="preserve">טרומית </w:t>
      </w:r>
      <w:bookmarkStart w:id="43016" w:name="_ETM_Q56_768830"/>
      <w:bookmarkEnd w:id="43016"/>
      <w:r>
        <w:rPr>
          <w:rtl/>
        </w:rPr>
        <w:t xml:space="preserve">ותעבור </w:t>
      </w:r>
      <w:bookmarkStart w:id="43017" w:name="_ETM_Q56_769370"/>
      <w:bookmarkEnd w:id="43017"/>
      <w:r>
        <w:rPr>
          <w:rtl/>
        </w:rPr>
        <w:t xml:space="preserve">לדיון </w:t>
      </w:r>
      <w:bookmarkStart w:id="43018" w:name="_ETM_Q56_769640"/>
      <w:bookmarkEnd w:id="43018"/>
      <w:r>
        <w:rPr>
          <w:rtl/>
        </w:rPr>
        <w:t xml:space="preserve">בוועדת </w:t>
      </w:r>
      <w:bookmarkStart w:id="43019" w:name="_ETM_Q56_770000"/>
      <w:bookmarkEnd w:id="43019"/>
      <w:r>
        <w:rPr>
          <w:rtl/>
        </w:rPr>
        <w:t xml:space="preserve">הכלכלה </w:t>
      </w:r>
      <w:bookmarkStart w:id="43020" w:name="_ETM_Q56_770480"/>
      <w:bookmarkEnd w:id="43020"/>
      <w:r>
        <w:rPr>
          <w:rtl/>
        </w:rPr>
        <w:t xml:space="preserve">לצורך </w:t>
      </w:r>
      <w:bookmarkStart w:id="43021" w:name="_ETM_Q56_770840"/>
      <w:bookmarkEnd w:id="43021"/>
      <w:r>
        <w:rPr>
          <w:rtl/>
        </w:rPr>
        <w:t xml:space="preserve">הכנתה </w:t>
      </w:r>
      <w:bookmarkStart w:id="43022" w:name="_ETM_Q56_771920"/>
      <w:bookmarkEnd w:id="43022"/>
      <w:r>
        <w:rPr>
          <w:rtl/>
        </w:rPr>
        <w:t xml:space="preserve">לקריאה </w:t>
      </w:r>
      <w:bookmarkStart w:id="43023" w:name="_ETM_Q56_772610"/>
      <w:bookmarkEnd w:id="43023"/>
      <w:r>
        <w:rPr>
          <w:rtl/>
        </w:rPr>
        <w:t>הראשונה</w:t>
      </w:r>
      <w:r>
        <w:rPr>
          <w:rFonts w:hint="cs"/>
          <w:rtl/>
        </w:rPr>
        <w:t>.</w:t>
      </w:r>
      <w:r>
        <w:rPr>
          <w:rtl/>
        </w:rPr>
        <w:t xml:space="preserve"> </w:t>
      </w:r>
      <w:bookmarkStart w:id="43024" w:name="_ETM_Q56_773800"/>
      <w:bookmarkEnd w:id="43024"/>
    </w:p>
    <w:p w:rsidR="00E85124" w:rsidRDefault="00E85124" w:rsidP="006336AD">
      <w:pPr>
        <w:rPr>
          <w:rtl/>
        </w:rPr>
      </w:pPr>
      <w:bookmarkStart w:id="43025" w:name="_ETM_Q56_774305"/>
      <w:bookmarkStart w:id="43026" w:name="_ETM_Q56_774381"/>
      <w:bookmarkStart w:id="43027" w:name="_ETM_Q56_774528"/>
      <w:bookmarkEnd w:id="43025"/>
      <w:bookmarkEnd w:id="43026"/>
      <w:bookmarkEnd w:id="43027"/>
    </w:p>
    <w:p w:rsidR="00E85124" w:rsidRDefault="00E85124" w:rsidP="006336AD">
      <w:pPr>
        <w:pStyle w:val="af6"/>
        <w:keepNext/>
        <w:rPr>
          <w:rtl/>
        </w:rPr>
      </w:pPr>
      <w:bookmarkStart w:id="43028" w:name="ET_interruption_6344_13"/>
      <w:r w:rsidRPr="005B42BF">
        <w:rPr>
          <w:rStyle w:val="TagStyle"/>
          <w:rtl/>
        </w:rPr>
        <w:t xml:space="preserve"> &lt;&lt; קריאה &gt;&gt; </w:t>
      </w:r>
      <w:r>
        <w:rPr>
          <w:rtl/>
        </w:rPr>
        <w:t>אברהם בצלאל (ש"ס):</w:t>
      </w:r>
      <w:r w:rsidRPr="005B42BF">
        <w:rPr>
          <w:rStyle w:val="TagStyle"/>
          <w:rtl/>
        </w:rPr>
        <w:t xml:space="preserve"> &lt;&lt; קריאה &gt;&gt;</w:t>
      </w:r>
      <w:r>
        <w:rPr>
          <w:rtl/>
        </w:rPr>
        <w:t xml:space="preserve"> </w:t>
      </w:r>
      <w:bookmarkEnd w:id="43028"/>
    </w:p>
    <w:p w:rsidR="00E85124" w:rsidRDefault="00E85124" w:rsidP="006336AD">
      <w:pPr>
        <w:rPr>
          <w:rtl/>
        </w:rPr>
      </w:pPr>
    </w:p>
    <w:p w:rsidR="00E85124" w:rsidRDefault="00E85124" w:rsidP="006336AD">
      <w:pPr>
        <w:rPr>
          <w:rtl/>
        </w:rPr>
      </w:pPr>
      <w:r>
        <w:rPr>
          <w:rFonts w:hint="cs"/>
          <w:rtl/>
        </w:rPr>
        <w:t>אדוני היו"ר, אדוני היו"ר.</w:t>
      </w:r>
      <w:bookmarkStart w:id="43029" w:name="_ETM_Q56_775772"/>
      <w:bookmarkEnd w:id="43029"/>
    </w:p>
    <w:p w:rsidR="00E85124" w:rsidRDefault="00E85124" w:rsidP="006336AD">
      <w:pPr>
        <w:rPr>
          <w:rtl/>
        </w:rPr>
      </w:pPr>
      <w:bookmarkStart w:id="43030" w:name="_ETM_Q56_775828"/>
      <w:bookmarkEnd w:id="43030"/>
    </w:p>
    <w:p w:rsidR="00E85124" w:rsidRDefault="00E85124" w:rsidP="006336AD">
      <w:pPr>
        <w:pStyle w:val="af7"/>
        <w:keepNext/>
        <w:rPr>
          <w:rtl/>
        </w:rPr>
      </w:pPr>
      <w:r w:rsidRPr="00E825AC">
        <w:rPr>
          <w:rStyle w:val="TagStyle"/>
          <w:rtl/>
        </w:rPr>
        <w:t xml:space="preserve"> &lt;&lt; יור &gt;&gt; </w:t>
      </w:r>
      <w:r>
        <w:rPr>
          <w:rtl/>
        </w:rPr>
        <w:t>היו"ר משה טור פז:</w:t>
      </w:r>
      <w:r w:rsidRPr="00E825AC">
        <w:rPr>
          <w:rStyle w:val="TagStyle"/>
          <w:rtl/>
        </w:rPr>
        <w:t xml:space="preserve"> &lt;&lt; יור &gt;&gt;</w:t>
      </w:r>
      <w:r>
        <w:rPr>
          <w:rtl/>
        </w:rPr>
        <w:t xml:space="preserve"> </w:t>
      </w:r>
    </w:p>
    <w:p w:rsidR="00E85124" w:rsidRDefault="00E85124" w:rsidP="006336AD">
      <w:pPr>
        <w:rPr>
          <w:rtl/>
        </w:rPr>
      </w:pPr>
    </w:p>
    <w:p w:rsidR="00E85124" w:rsidRDefault="00E85124" w:rsidP="00330489">
      <w:pPr>
        <w:rPr>
          <w:rtl/>
        </w:rPr>
      </w:pPr>
      <w:bookmarkStart w:id="43031" w:name="_ETM_Q56_772584"/>
      <w:bookmarkEnd w:id="43031"/>
      <w:r>
        <w:rPr>
          <w:rtl/>
        </w:rPr>
        <w:t xml:space="preserve">חבריי </w:t>
      </w:r>
      <w:bookmarkStart w:id="43032" w:name="_ETM_Q56_774400"/>
      <w:bookmarkEnd w:id="43032"/>
      <w:r>
        <w:rPr>
          <w:rtl/>
        </w:rPr>
        <w:t xml:space="preserve">חברי </w:t>
      </w:r>
      <w:bookmarkStart w:id="43033" w:name="_ETM_Q56_774730"/>
      <w:bookmarkEnd w:id="43033"/>
      <w:r>
        <w:rPr>
          <w:rtl/>
        </w:rPr>
        <w:t>הכנסת</w:t>
      </w:r>
      <w:r>
        <w:rPr>
          <w:rFonts w:hint="cs"/>
          <w:rtl/>
        </w:rPr>
        <w:t xml:space="preserve"> </w:t>
      </w:r>
      <w:r w:rsidR="00330489">
        <w:rPr>
          <w:rFonts w:hint="cs"/>
          <w:rtl/>
        </w:rPr>
        <w:t>– – –</w:t>
      </w:r>
    </w:p>
    <w:p w:rsidR="00E85124" w:rsidRPr="00E825AC" w:rsidRDefault="00E85124" w:rsidP="006336AD">
      <w:pPr>
        <w:rPr>
          <w:rtl/>
        </w:rPr>
      </w:pPr>
      <w:bookmarkStart w:id="43034" w:name="_ETM_Q56_775881"/>
      <w:bookmarkStart w:id="43035" w:name="_ETM_Q56_775951"/>
      <w:bookmarkEnd w:id="43034"/>
      <w:bookmarkEnd w:id="43035"/>
    </w:p>
    <w:p w:rsidR="00E85124" w:rsidRDefault="00E85124" w:rsidP="006336AD">
      <w:pPr>
        <w:pStyle w:val="af6"/>
        <w:keepNext/>
        <w:rPr>
          <w:rtl/>
        </w:rPr>
      </w:pPr>
      <w:r w:rsidRPr="005B42BF">
        <w:rPr>
          <w:rStyle w:val="TagStyle"/>
          <w:rtl/>
        </w:rPr>
        <w:t xml:space="preserve"> &lt;&lt; קריאה &gt;&gt; </w:t>
      </w:r>
      <w:r>
        <w:rPr>
          <w:rtl/>
        </w:rPr>
        <w:t>אלמוג כהן (עוצמה יהודית):</w:t>
      </w:r>
      <w:r w:rsidRPr="005B42BF">
        <w:rPr>
          <w:rStyle w:val="TagStyle"/>
          <w:rtl/>
        </w:rPr>
        <w:t xml:space="preserve"> &lt;&lt; קריאה &gt;&gt;</w:t>
      </w:r>
      <w:r>
        <w:rPr>
          <w:rtl/>
        </w:rPr>
        <w:t xml:space="preserve"> </w:t>
      </w:r>
    </w:p>
    <w:p w:rsidR="00E85124" w:rsidRDefault="00E85124" w:rsidP="006336AD">
      <w:pPr>
        <w:rPr>
          <w:rtl/>
        </w:rPr>
      </w:pPr>
    </w:p>
    <w:p w:rsidR="00E85124" w:rsidRDefault="00E85124" w:rsidP="006336AD">
      <w:pPr>
        <w:rPr>
          <w:rtl/>
        </w:rPr>
      </w:pPr>
      <w:bookmarkStart w:id="43036" w:name="_ETM_Q56_777803"/>
      <w:bookmarkEnd w:id="43036"/>
      <w:r>
        <w:rPr>
          <w:rFonts w:hint="cs"/>
          <w:rtl/>
        </w:rPr>
        <w:t>הוא לא הספיק להצביע.</w:t>
      </w:r>
      <w:bookmarkStart w:id="43037" w:name="_ETM_Q56_779189"/>
      <w:bookmarkEnd w:id="43037"/>
    </w:p>
    <w:p w:rsidR="00E85124" w:rsidRDefault="00E85124" w:rsidP="006336AD">
      <w:pPr>
        <w:rPr>
          <w:rtl/>
        </w:rPr>
      </w:pPr>
      <w:bookmarkStart w:id="43038" w:name="_ETM_Q56_779248"/>
      <w:bookmarkEnd w:id="43038"/>
    </w:p>
    <w:p w:rsidR="00E85124" w:rsidRDefault="00E85124" w:rsidP="006336AD">
      <w:pPr>
        <w:pStyle w:val="af6"/>
        <w:keepNext/>
        <w:rPr>
          <w:rtl/>
        </w:rPr>
      </w:pPr>
      <w:bookmarkStart w:id="43039" w:name="ET_interruption_6439_15"/>
      <w:r w:rsidRPr="005B42BF">
        <w:rPr>
          <w:rStyle w:val="TagStyle"/>
          <w:rtl/>
        </w:rPr>
        <w:t xml:space="preserve"> &lt;&lt; קריאה &gt;&gt; </w:t>
      </w:r>
      <w:r>
        <w:rPr>
          <w:rtl/>
        </w:rPr>
        <w:t>יוסף טייב (</w:t>
      </w:r>
      <w:r>
        <w:rPr>
          <w:rFonts w:hint="cs"/>
          <w:rtl/>
        </w:rPr>
        <w:t>ש"ס</w:t>
      </w:r>
      <w:r>
        <w:rPr>
          <w:rtl/>
        </w:rPr>
        <w:t>):</w:t>
      </w:r>
      <w:r w:rsidRPr="005B42BF">
        <w:rPr>
          <w:rStyle w:val="TagStyle"/>
          <w:rtl/>
        </w:rPr>
        <w:t xml:space="preserve"> &lt;&lt; קריאה &gt;&gt;</w:t>
      </w:r>
      <w:r>
        <w:rPr>
          <w:rtl/>
        </w:rPr>
        <w:t xml:space="preserve"> </w:t>
      </w:r>
      <w:bookmarkEnd w:id="43039"/>
    </w:p>
    <w:p w:rsidR="00E85124" w:rsidRDefault="00E85124" w:rsidP="006336AD">
      <w:pPr>
        <w:rPr>
          <w:rtl/>
        </w:rPr>
      </w:pPr>
    </w:p>
    <w:p w:rsidR="00E85124" w:rsidRDefault="00E85124" w:rsidP="006336AD">
      <w:pPr>
        <w:rPr>
          <w:rtl/>
        </w:rPr>
      </w:pPr>
      <w:bookmarkStart w:id="43040" w:name="_ETM_Q56_774592"/>
      <w:bookmarkStart w:id="43041" w:name="_ETM_Q56_777350"/>
      <w:bookmarkEnd w:id="43040"/>
      <w:bookmarkEnd w:id="43041"/>
      <w:r>
        <w:rPr>
          <w:rtl/>
        </w:rPr>
        <w:t>להוסיף</w:t>
      </w:r>
      <w:r>
        <w:rPr>
          <w:rFonts w:hint="cs"/>
          <w:rtl/>
        </w:rPr>
        <w:t>,</w:t>
      </w:r>
      <w:r>
        <w:rPr>
          <w:rtl/>
        </w:rPr>
        <w:t xml:space="preserve"> </w:t>
      </w:r>
      <w:bookmarkStart w:id="43042" w:name="_ETM_Q56_778010"/>
      <w:bookmarkEnd w:id="43042"/>
      <w:r>
        <w:rPr>
          <w:rtl/>
        </w:rPr>
        <w:t>להוסיף</w:t>
      </w:r>
      <w:r>
        <w:rPr>
          <w:rFonts w:hint="cs"/>
          <w:rtl/>
        </w:rPr>
        <w:t xml:space="preserve"> את חבר הכנסת </w:t>
      </w:r>
      <w:bookmarkStart w:id="43043" w:name="_ETM_Q56_779455"/>
      <w:bookmarkEnd w:id="43043"/>
      <w:r>
        <w:rPr>
          <w:rFonts w:hint="cs"/>
          <w:rtl/>
        </w:rPr>
        <w:t>בצלאל.</w:t>
      </w:r>
    </w:p>
    <w:p w:rsidR="00E85124" w:rsidRDefault="00E85124" w:rsidP="006336AD">
      <w:pPr>
        <w:rPr>
          <w:rtl/>
        </w:rPr>
      </w:pPr>
      <w:bookmarkStart w:id="43044" w:name="_ETM_Q56_781182"/>
      <w:bookmarkStart w:id="43045" w:name="_ETM_Q56_781255"/>
      <w:bookmarkStart w:id="43046" w:name="_ETM_Q56_781358"/>
      <w:bookmarkStart w:id="43047" w:name="_ETM_Q56_781418"/>
      <w:bookmarkEnd w:id="43044"/>
      <w:bookmarkEnd w:id="43045"/>
      <w:bookmarkEnd w:id="43046"/>
      <w:bookmarkEnd w:id="43047"/>
    </w:p>
    <w:p w:rsidR="00E85124" w:rsidRDefault="00E85124" w:rsidP="006336AD">
      <w:pPr>
        <w:pStyle w:val="af7"/>
        <w:keepNext/>
        <w:rPr>
          <w:rtl/>
        </w:rPr>
      </w:pPr>
      <w:r w:rsidRPr="005B42BF">
        <w:rPr>
          <w:rStyle w:val="TagStyle"/>
          <w:rtl/>
        </w:rPr>
        <w:t xml:space="preserve"> &lt;&lt; יור &gt;&gt; </w:t>
      </w:r>
      <w:r>
        <w:rPr>
          <w:rtl/>
        </w:rPr>
        <w:t>היו"ר משה טור פז:</w:t>
      </w:r>
      <w:r w:rsidRPr="005B42BF">
        <w:rPr>
          <w:rStyle w:val="TagStyle"/>
          <w:rtl/>
        </w:rPr>
        <w:t xml:space="preserve"> &lt;&lt; יור &gt;&gt;</w:t>
      </w:r>
      <w:r>
        <w:rPr>
          <w:rtl/>
        </w:rPr>
        <w:t xml:space="preserve"> </w:t>
      </w:r>
    </w:p>
    <w:p w:rsidR="00E85124" w:rsidRDefault="00E85124" w:rsidP="006336AD">
      <w:pPr>
        <w:rPr>
          <w:rtl/>
        </w:rPr>
      </w:pPr>
    </w:p>
    <w:p w:rsidR="00E85124" w:rsidRDefault="00E85124" w:rsidP="006336AD">
      <w:pPr>
        <w:rPr>
          <w:rtl/>
        </w:rPr>
      </w:pPr>
      <w:bookmarkStart w:id="43048" w:name="_ETM_Q56_777290"/>
      <w:bookmarkEnd w:id="43048"/>
      <w:r>
        <w:rPr>
          <w:rtl/>
        </w:rPr>
        <w:t xml:space="preserve"> </w:t>
      </w:r>
      <w:bookmarkStart w:id="43049" w:name="_ETM_Q56_778700"/>
      <w:bookmarkEnd w:id="43049"/>
      <w:r>
        <w:rPr>
          <w:rFonts w:hint="cs"/>
          <w:rtl/>
        </w:rPr>
        <w:t xml:space="preserve">נא </w:t>
      </w:r>
      <w:r>
        <w:rPr>
          <w:rtl/>
        </w:rPr>
        <w:t xml:space="preserve">להוסיף </w:t>
      </w:r>
      <w:bookmarkStart w:id="43050" w:name="_ETM_Q56_779090"/>
      <w:bookmarkEnd w:id="43050"/>
      <w:r>
        <w:rPr>
          <w:rtl/>
        </w:rPr>
        <w:t xml:space="preserve">את </w:t>
      </w:r>
      <w:bookmarkStart w:id="43051" w:name="_ETM_Q56_779210"/>
      <w:bookmarkEnd w:id="43051"/>
      <w:r>
        <w:rPr>
          <w:rtl/>
        </w:rPr>
        <w:t xml:space="preserve">חבר </w:t>
      </w:r>
      <w:bookmarkStart w:id="43052" w:name="_ETM_Q56_779510"/>
      <w:bookmarkEnd w:id="43052"/>
      <w:r>
        <w:rPr>
          <w:rtl/>
        </w:rPr>
        <w:t xml:space="preserve">הכנסת </w:t>
      </w:r>
      <w:bookmarkStart w:id="43053" w:name="_ETM_Q56_780050"/>
      <w:bookmarkEnd w:id="43053"/>
      <w:r>
        <w:rPr>
          <w:rtl/>
        </w:rPr>
        <w:t>בצלאל</w:t>
      </w:r>
      <w:r>
        <w:rPr>
          <w:rFonts w:hint="cs"/>
          <w:rtl/>
        </w:rPr>
        <w:t>.</w:t>
      </w:r>
    </w:p>
    <w:p w:rsidR="00E85124" w:rsidRDefault="00E85124" w:rsidP="006336AD">
      <w:pPr>
        <w:rPr>
          <w:rtl/>
        </w:rPr>
      </w:pPr>
      <w:bookmarkStart w:id="43054" w:name="_ETM_Q56_782033"/>
      <w:bookmarkStart w:id="43055" w:name="_ETM_Q56_782125"/>
      <w:bookmarkEnd w:id="43054"/>
      <w:bookmarkEnd w:id="43055"/>
    </w:p>
    <w:p w:rsidR="00E85124" w:rsidRDefault="00E85124" w:rsidP="006336AD">
      <w:pPr>
        <w:pStyle w:val="af6"/>
        <w:keepNext/>
        <w:rPr>
          <w:rtl/>
        </w:rPr>
      </w:pPr>
      <w:bookmarkStart w:id="43056" w:name="ET_interruption_5726_20"/>
      <w:r w:rsidRPr="00C15754">
        <w:rPr>
          <w:rStyle w:val="TagStyle"/>
          <w:rtl/>
        </w:rPr>
        <w:t xml:space="preserve"> &lt;&lt; קריאה &gt;&gt; </w:t>
      </w:r>
      <w:r>
        <w:rPr>
          <w:rtl/>
        </w:rPr>
        <w:t>ינון אזולאי (ש"ס):</w:t>
      </w:r>
      <w:r w:rsidRPr="00C15754">
        <w:rPr>
          <w:rStyle w:val="TagStyle"/>
          <w:rtl/>
        </w:rPr>
        <w:t xml:space="preserve"> &lt;&lt; קריאה &gt;&gt;</w:t>
      </w:r>
      <w:r>
        <w:rPr>
          <w:rtl/>
        </w:rPr>
        <w:t xml:space="preserve"> </w:t>
      </w:r>
      <w:bookmarkEnd w:id="43056"/>
    </w:p>
    <w:p w:rsidR="00E85124" w:rsidRDefault="00E85124" w:rsidP="006336AD">
      <w:pPr>
        <w:rPr>
          <w:rtl/>
        </w:rPr>
      </w:pPr>
    </w:p>
    <w:p w:rsidR="00E85124" w:rsidRPr="00C15754" w:rsidRDefault="00E85124" w:rsidP="006336AD">
      <w:pPr>
        <w:rPr>
          <w:rtl/>
        </w:rPr>
      </w:pPr>
      <w:r>
        <w:rPr>
          <w:rFonts w:hint="cs"/>
          <w:rtl/>
        </w:rPr>
        <w:t>זה משנה דרמטית את ההצבעה.</w:t>
      </w:r>
    </w:p>
    <w:p w:rsidR="00E85124" w:rsidRDefault="00E85124" w:rsidP="006336AD">
      <w:pPr>
        <w:rPr>
          <w:rtl/>
        </w:rPr>
      </w:pPr>
      <w:bookmarkStart w:id="43057" w:name="_ETM_Q56_779000"/>
      <w:bookmarkEnd w:id="43057"/>
    </w:p>
    <w:p w:rsidR="00B3078D" w:rsidRDefault="00B3078D" w:rsidP="006336AD">
      <w:pPr>
        <w:rPr>
          <w:rtl/>
        </w:rPr>
      </w:pPr>
    </w:p>
    <w:p w:rsidR="00664220" w:rsidRDefault="00664220" w:rsidP="006336AD">
      <w:pPr>
        <w:pStyle w:val="a7"/>
        <w:rPr>
          <w:rtl/>
        </w:rPr>
      </w:pPr>
      <w:bookmarkStart w:id="43058" w:name="TOR_Q57"/>
      <w:bookmarkStart w:id="43059" w:name="_ETM_Q57_180000"/>
      <w:bookmarkStart w:id="43060" w:name="_ETM_Q57_189199"/>
      <w:bookmarkStart w:id="43061" w:name="ET_speaker_6439_1"/>
      <w:bookmarkEnd w:id="43058"/>
      <w:bookmarkEnd w:id="43059"/>
      <w:bookmarkEnd w:id="43060"/>
      <w:r w:rsidRPr="0037017D">
        <w:rPr>
          <w:rStyle w:val="TagStyle"/>
          <w:rtl/>
        </w:rPr>
        <w:t xml:space="preserve">&lt;&lt; הצח &gt;&gt; </w:t>
      </w:r>
      <w:bookmarkStart w:id="43062" w:name="_Toc170221599"/>
      <w:bookmarkStart w:id="43063" w:name="_Toc193213862"/>
      <w:r>
        <w:rPr>
          <w:rtl/>
        </w:rPr>
        <w:t>הצעת חוק הספורט (תיקון מס' 17), התשפ"ד</w:t>
      </w:r>
      <w:r>
        <w:rPr>
          <w:rFonts w:hint="cs"/>
          <w:rtl/>
        </w:rPr>
        <w:t>–</w:t>
      </w:r>
      <w:r>
        <w:rPr>
          <w:rtl/>
        </w:rPr>
        <w:t>2024</w:t>
      </w:r>
      <w:bookmarkEnd w:id="43062"/>
      <w:bookmarkEnd w:id="43063"/>
      <w:r w:rsidRPr="0037017D">
        <w:rPr>
          <w:rStyle w:val="TagStyle"/>
          <w:rtl/>
        </w:rPr>
        <w:t xml:space="preserve"> &lt;&lt; הצח &gt;&gt;</w:t>
      </w:r>
    </w:p>
    <w:p w:rsidR="00664220" w:rsidRDefault="00664220" w:rsidP="006336AD">
      <w:pPr>
        <w:rPr>
          <w:rtl/>
        </w:rPr>
      </w:pPr>
      <w:r>
        <w:rPr>
          <w:rtl/>
        </w:rPr>
        <w:t>[מס'</w:t>
      </w:r>
      <w:r>
        <w:rPr>
          <w:rFonts w:hint="cs"/>
          <w:rtl/>
        </w:rPr>
        <w:t xml:space="preserve"> מ/1547</w:t>
      </w:r>
      <w:r>
        <w:rPr>
          <w:rtl/>
        </w:rPr>
        <w:t>; דברי הכנסת,</w:t>
      </w:r>
      <w:r>
        <w:rPr>
          <w:rFonts w:hint="cs"/>
          <w:rtl/>
        </w:rPr>
        <w:t xml:space="preserve"> מושב ראשון,</w:t>
      </w:r>
      <w:r>
        <w:rPr>
          <w:rtl/>
        </w:rPr>
        <w:t xml:space="preserve"> חוב'</w:t>
      </w:r>
      <w:r>
        <w:rPr>
          <w:rFonts w:hint="cs"/>
          <w:rtl/>
        </w:rPr>
        <w:t xml:space="preserve"> כ'</w:t>
      </w:r>
      <w:r>
        <w:rPr>
          <w:rtl/>
        </w:rPr>
        <w:t>, ישיבה</w:t>
      </w:r>
      <w:r>
        <w:rPr>
          <w:rFonts w:hint="cs"/>
          <w:rtl/>
        </w:rPr>
        <w:t xml:space="preserve"> 61</w:t>
      </w:r>
      <w:r>
        <w:rPr>
          <w:rtl/>
        </w:rPr>
        <w:t xml:space="preserve">; נספחות.] </w:t>
      </w:r>
    </w:p>
    <w:p w:rsidR="00664220" w:rsidRDefault="00664220" w:rsidP="006336AD">
      <w:pPr>
        <w:pStyle w:val="-0"/>
        <w:rPr>
          <w:rtl/>
        </w:rPr>
      </w:pPr>
      <w:r>
        <w:rPr>
          <w:rtl/>
        </w:rPr>
        <w:t>(קריאה שנייה וקריאה שלישית)</w:t>
      </w:r>
    </w:p>
    <w:p w:rsidR="00664220" w:rsidRPr="0084062A" w:rsidRDefault="00664220" w:rsidP="006336AD">
      <w:pPr>
        <w:rPr>
          <w:rtl/>
        </w:rPr>
      </w:pPr>
    </w:p>
    <w:p w:rsidR="00664220" w:rsidRDefault="00664220" w:rsidP="006336AD">
      <w:pPr>
        <w:pStyle w:val="af7"/>
        <w:keepNext/>
        <w:rPr>
          <w:rtl/>
        </w:rPr>
      </w:pPr>
      <w:r w:rsidRPr="0037017D">
        <w:rPr>
          <w:rStyle w:val="TagStyle"/>
          <w:rtl/>
        </w:rPr>
        <w:t xml:space="preserve"> &lt;&lt; יור &gt;&gt; </w:t>
      </w:r>
      <w:r>
        <w:rPr>
          <w:rtl/>
        </w:rPr>
        <w:t>היו"ר משה טור פז:</w:t>
      </w:r>
      <w:r w:rsidRPr="0037017D">
        <w:rPr>
          <w:rStyle w:val="TagStyle"/>
          <w:rtl/>
        </w:rPr>
        <w:t xml:space="preserve"> &lt;&lt; יור &gt;&gt;</w:t>
      </w:r>
      <w:r>
        <w:rPr>
          <w:rtl/>
        </w:rPr>
        <w:t xml:space="preserve"> </w:t>
      </w:r>
    </w:p>
    <w:p w:rsidR="00664220" w:rsidRDefault="00664220" w:rsidP="006336AD">
      <w:pPr>
        <w:rPr>
          <w:rtl/>
          <w:lang w:eastAsia="he-IL"/>
        </w:rPr>
      </w:pPr>
    </w:p>
    <w:p w:rsidR="00664220" w:rsidRDefault="00664220" w:rsidP="00B3078D">
      <w:pPr>
        <w:rPr>
          <w:rtl/>
        </w:rPr>
      </w:pPr>
      <w:r>
        <w:rPr>
          <w:rFonts w:hint="cs"/>
          <w:rtl/>
          <w:lang w:eastAsia="he-IL"/>
        </w:rPr>
        <w:t xml:space="preserve">אנחנו עוברים לנושא הבא על סדר-היום </w:t>
      </w:r>
      <w:r w:rsidR="00B3078D">
        <w:rPr>
          <w:rFonts w:hint="eastAsia"/>
          <w:rtl/>
          <w:lang w:eastAsia="he-IL"/>
        </w:rPr>
        <w:t xml:space="preserve">– </w:t>
      </w:r>
      <w:r>
        <w:rPr>
          <w:rFonts w:hint="cs"/>
          <w:rtl/>
          <w:lang w:eastAsia="he-IL"/>
        </w:rPr>
        <w:t>הצעת חוק הספורט (תיקון מס' 17), התשפ"ד</w:t>
      </w:r>
      <w:r>
        <w:rPr>
          <w:rtl/>
          <w:lang w:eastAsia="he-IL"/>
        </w:rPr>
        <w:t>–</w:t>
      </w:r>
      <w:r>
        <w:rPr>
          <w:rFonts w:hint="cs"/>
          <w:rtl/>
          <w:lang w:eastAsia="he-IL"/>
        </w:rPr>
        <w:t xml:space="preserve">2024, </w:t>
      </w:r>
      <w:r w:rsidR="00B3078D">
        <w:rPr>
          <w:rFonts w:hint="cs"/>
          <w:rtl/>
          <w:lang w:eastAsia="he-IL"/>
        </w:rPr>
        <w:t>ל</w:t>
      </w:r>
      <w:r>
        <w:rPr>
          <w:rFonts w:hint="cs"/>
          <w:rtl/>
          <w:lang w:eastAsia="he-IL"/>
        </w:rPr>
        <w:t>קריאה השנייה והשלישית.</w:t>
      </w:r>
      <w:r>
        <w:rPr>
          <w:rtl/>
        </w:rPr>
        <w:t xml:space="preserve"> </w:t>
      </w:r>
      <w:bookmarkStart w:id="43064" w:name="_ETM_Q57_191750"/>
      <w:bookmarkEnd w:id="43064"/>
      <w:r>
        <w:rPr>
          <w:rtl/>
        </w:rPr>
        <w:t xml:space="preserve">אני </w:t>
      </w:r>
      <w:bookmarkStart w:id="43065" w:name="_ETM_Q57_191990"/>
      <w:bookmarkEnd w:id="43065"/>
      <w:r>
        <w:rPr>
          <w:rtl/>
        </w:rPr>
        <w:t xml:space="preserve">מזמין </w:t>
      </w:r>
      <w:bookmarkStart w:id="43066" w:name="_ETM_Q57_192379"/>
      <w:bookmarkEnd w:id="43066"/>
      <w:r>
        <w:rPr>
          <w:rtl/>
        </w:rPr>
        <w:t xml:space="preserve">את </w:t>
      </w:r>
      <w:bookmarkStart w:id="43067" w:name="_ETM_Q57_192500"/>
      <w:bookmarkEnd w:id="43067"/>
      <w:r>
        <w:rPr>
          <w:rtl/>
        </w:rPr>
        <w:t xml:space="preserve">יושב-ראש </w:t>
      </w:r>
      <w:bookmarkStart w:id="43068" w:name="_ETM_Q57_192949"/>
      <w:bookmarkEnd w:id="43068"/>
      <w:r>
        <w:rPr>
          <w:rtl/>
        </w:rPr>
        <w:t xml:space="preserve">ועדת </w:t>
      </w:r>
      <w:bookmarkStart w:id="43069" w:name="_ETM_Q57_193250"/>
      <w:bookmarkEnd w:id="43069"/>
      <w:r>
        <w:rPr>
          <w:rtl/>
        </w:rPr>
        <w:t>החינוך</w:t>
      </w:r>
      <w:r>
        <w:rPr>
          <w:rFonts w:hint="cs"/>
          <w:rtl/>
        </w:rPr>
        <w:t>,</w:t>
      </w:r>
      <w:r>
        <w:rPr>
          <w:rtl/>
        </w:rPr>
        <w:t xml:space="preserve"> </w:t>
      </w:r>
      <w:bookmarkStart w:id="43070" w:name="_ETM_Q57_193699"/>
      <w:bookmarkEnd w:id="43070"/>
      <w:r>
        <w:rPr>
          <w:rtl/>
        </w:rPr>
        <w:t xml:space="preserve">התרבות </w:t>
      </w:r>
      <w:bookmarkStart w:id="43071" w:name="_ETM_Q57_194119"/>
      <w:bookmarkEnd w:id="43071"/>
      <w:r>
        <w:rPr>
          <w:rtl/>
        </w:rPr>
        <w:t xml:space="preserve">והספורט </w:t>
      </w:r>
      <w:bookmarkStart w:id="43072" w:name="_ETM_Q57_195230"/>
      <w:bookmarkEnd w:id="43072"/>
      <w:r>
        <w:rPr>
          <w:rtl/>
        </w:rPr>
        <w:t xml:space="preserve">חבר </w:t>
      </w:r>
      <w:bookmarkStart w:id="43073" w:name="_ETM_Q57_195559"/>
      <w:bookmarkEnd w:id="43073"/>
      <w:r>
        <w:rPr>
          <w:rtl/>
        </w:rPr>
        <w:t xml:space="preserve">הכנסת </w:t>
      </w:r>
      <w:bookmarkStart w:id="43074" w:name="_ETM_Q57_195889"/>
      <w:bookmarkEnd w:id="43074"/>
      <w:r>
        <w:rPr>
          <w:rtl/>
        </w:rPr>
        <w:t xml:space="preserve">יוסף </w:t>
      </w:r>
      <w:bookmarkStart w:id="43075" w:name="_ETM_Q57_196190"/>
      <w:bookmarkEnd w:id="43075"/>
      <w:r>
        <w:rPr>
          <w:rtl/>
        </w:rPr>
        <w:t xml:space="preserve">טייב </w:t>
      </w:r>
      <w:bookmarkStart w:id="43076" w:name="_ETM_Q57_197050"/>
      <w:bookmarkEnd w:id="43076"/>
      <w:r>
        <w:rPr>
          <w:rtl/>
        </w:rPr>
        <w:t xml:space="preserve">להציג </w:t>
      </w:r>
      <w:bookmarkStart w:id="43077" w:name="_ETM_Q57_197529"/>
      <w:bookmarkEnd w:id="43077"/>
      <w:r>
        <w:rPr>
          <w:rtl/>
        </w:rPr>
        <w:t xml:space="preserve">את </w:t>
      </w:r>
      <w:bookmarkStart w:id="43078" w:name="_ETM_Q57_197649"/>
      <w:bookmarkEnd w:id="43078"/>
      <w:r>
        <w:rPr>
          <w:rtl/>
        </w:rPr>
        <w:t xml:space="preserve">הצעת </w:t>
      </w:r>
      <w:bookmarkStart w:id="43079" w:name="_ETM_Q57_198009"/>
      <w:bookmarkEnd w:id="43079"/>
      <w:r>
        <w:rPr>
          <w:rtl/>
        </w:rPr>
        <w:t>החוק</w:t>
      </w:r>
      <w:r>
        <w:rPr>
          <w:rFonts w:hint="cs"/>
          <w:rtl/>
        </w:rPr>
        <w:t>.</w:t>
      </w:r>
      <w:r>
        <w:rPr>
          <w:rtl/>
        </w:rPr>
        <w:t xml:space="preserve"> </w:t>
      </w:r>
      <w:bookmarkStart w:id="43080" w:name="_ETM_Q57_198369"/>
      <w:bookmarkEnd w:id="43080"/>
      <w:r>
        <w:rPr>
          <w:rFonts w:hint="cs"/>
          <w:rtl/>
        </w:rPr>
        <w:t>חבר הכנסת טייב, אין</w:t>
      </w:r>
      <w:r>
        <w:rPr>
          <w:rtl/>
        </w:rPr>
        <w:t xml:space="preserve"> </w:t>
      </w:r>
      <w:bookmarkStart w:id="43081" w:name="_ETM_Q57_199029"/>
      <w:bookmarkStart w:id="43082" w:name="_ETM_Q57_199300"/>
      <w:bookmarkStart w:id="43083" w:name="_ETM_Q57_56660"/>
      <w:bookmarkEnd w:id="43081"/>
      <w:bookmarkEnd w:id="43082"/>
      <w:bookmarkEnd w:id="43083"/>
      <w:r>
        <w:rPr>
          <w:rtl/>
        </w:rPr>
        <w:t xml:space="preserve">לך </w:t>
      </w:r>
      <w:bookmarkStart w:id="43084" w:name="_ETM_Q57_199480"/>
      <w:bookmarkEnd w:id="43084"/>
      <w:r>
        <w:rPr>
          <w:rtl/>
        </w:rPr>
        <w:t xml:space="preserve">מגבלת </w:t>
      </w:r>
      <w:bookmarkStart w:id="43085" w:name="_ETM_Q57_199989"/>
      <w:bookmarkEnd w:id="43085"/>
      <w:r>
        <w:rPr>
          <w:rtl/>
        </w:rPr>
        <w:t>זמן</w:t>
      </w:r>
      <w:r>
        <w:rPr>
          <w:rFonts w:hint="cs"/>
          <w:rtl/>
        </w:rPr>
        <w:t>,</w:t>
      </w:r>
      <w:r>
        <w:rPr>
          <w:rtl/>
        </w:rPr>
        <w:t xml:space="preserve"> </w:t>
      </w:r>
      <w:bookmarkStart w:id="43086" w:name="_ETM_Q57_200349"/>
      <w:bookmarkEnd w:id="43086"/>
      <w:r>
        <w:rPr>
          <w:rtl/>
        </w:rPr>
        <w:t xml:space="preserve">אתה </w:t>
      </w:r>
      <w:bookmarkStart w:id="43087" w:name="_ETM_Q57_200529"/>
      <w:bookmarkEnd w:id="43087"/>
      <w:r>
        <w:rPr>
          <w:rtl/>
        </w:rPr>
        <w:t xml:space="preserve">יכול </w:t>
      </w:r>
      <w:bookmarkStart w:id="43088" w:name="_ETM_Q57_201279"/>
      <w:bookmarkEnd w:id="43088"/>
      <w:r>
        <w:rPr>
          <w:rtl/>
        </w:rPr>
        <w:t xml:space="preserve">עד </w:t>
      </w:r>
      <w:bookmarkStart w:id="43089" w:name="_ETM_Q57_201460"/>
      <w:bookmarkEnd w:id="43089"/>
      <w:r>
        <w:rPr>
          <w:rtl/>
        </w:rPr>
        <w:t xml:space="preserve">אור </w:t>
      </w:r>
      <w:bookmarkStart w:id="43090" w:name="_ETM_Q57_201640"/>
      <w:bookmarkEnd w:id="43090"/>
      <w:r>
        <w:rPr>
          <w:rtl/>
        </w:rPr>
        <w:t>הבוקר</w:t>
      </w:r>
      <w:r w:rsidR="00B3078D">
        <w:rPr>
          <w:rFonts w:hint="cs"/>
          <w:rtl/>
        </w:rPr>
        <w:t>.</w:t>
      </w:r>
      <w:r>
        <w:rPr>
          <w:rtl/>
        </w:rPr>
        <w:t xml:space="preserve"> </w:t>
      </w:r>
      <w:bookmarkStart w:id="43091" w:name="_ETM_Q57_203949"/>
      <w:bookmarkEnd w:id="43091"/>
      <w:r>
        <w:rPr>
          <w:rtl/>
        </w:rPr>
        <w:t xml:space="preserve">כל </w:t>
      </w:r>
      <w:bookmarkStart w:id="43092" w:name="_ETM_Q57_204189"/>
      <w:bookmarkEnd w:id="43092"/>
      <w:r>
        <w:rPr>
          <w:rtl/>
        </w:rPr>
        <w:t xml:space="preserve">הבמה </w:t>
      </w:r>
      <w:bookmarkStart w:id="43093" w:name="_ETM_Q57_204520"/>
      <w:bookmarkEnd w:id="43093"/>
      <w:r>
        <w:rPr>
          <w:rtl/>
        </w:rPr>
        <w:t xml:space="preserve">היא </w:t>
      </w:r>
      <w:bookmarkStart w:id="43094" w:name="_ETM_Q57_204640"/>
      <w:bookmarkStart w:id="43095" w:name="_ETM_Q57_209679"/>
      <w:bookmarkStart w:id="43096" w:name="_ETM_Q57_211950"/>
      <w:bookmarkStart w:id="43097" w:name="_ETM_Q57_65671"/>
      <w:bookmarkEnd w:id="43094"/>
      <w:bookmarkEnd w:id="43095"/>
      <w:bookmarkEnd w:id="43096"/>
      <w:bookmarkEnd w:id="43097"/>
      <w:r>
        <w:rPr>
          <w:rFonts w:hint="cs"/>
          <w:rtl/>
        </w:rPr>
        <w:t>שלך.</w:t>
      </w:r>
      <w:bookmarkStart w:id="43098" w:name="_ETM_Q57_223389"/>
      <w:bookmarkEnd w:id="43098"/>
    </w:p>
    <w:p w:rsidR="00664220" w:rsidRDefault="00664220" w:rsidP="006336AD">
      <w:pPr>
        <w:rPr>
          <w:rtl/>
        </w:rPr>
      </w:pPr>
      <w:bookmarkStart w:id="43099" w:name="_ETM_Q57_65761"/>
      <w:bookmarkStart w:id="43100" w:name="_ETM_Q57_65839"/>
      <w:bookmarkEnd w:id="43099"/>
      <w:bookmarkEnd w:id="43100"/>
    </w:p>
    <w:p w:rsidR="00664220" w:rsidRDefault="00664220" w:rsidP="006336AD">
      <w:pPr>
        <w:pStyle w:val="a4"/>
        <w:keepNext/>
        <w:rPr>
          <w:rtl/>
        </w:rPr>
      </w:pPr>
      <w:bookmarkStart w:id="43101" w:name="ET_speaker_6053_6"/>
      <w:r w:rsidRPr="00FB5E7C">
        <w:rPr>
          <w:rStyle w:val="TagStyle"/>
          <w:rtl/>
        </w:rPr>
        <w:t xml:space="preserve"> &lt;&lt; דובר &gt;&gt;</w:t>
      </w:r>
      <w:r w:rsidRPr="006B585B">
        <w:rPr>
          <w:rStyle w:val="TagStyle"/>
          <w:rtl/>
        </w:rPr>
        <w:t xml:space="preserve"> </w:t>
      </w:r>
      <w:bookmarkStart w:id="43102" w:name="_Toc170221600"/>
      <w:bookmarkStart w:id="43103" w:name="_Toc193213863"/>
      <w:r>
        <w:rPr>
          <w:rtl/>
        </w:rPr>
        <w:t>יוסף טייב (</w:t>
      </w:r>
      <w:r>
        <w:rPr>
          <w:rFonts w:hint="cs"/>
          <w:rtl/>
        </w:rPr>
        <w:t>יו"ר ועדת החינוך, התרבות והספורט</w:t>
      </w:r>
      <w:r>
        <w:rPr>
          <w:rtl/>
        </w:rPr>
        <w:t>):</w:t>
      </w:r>
      <w:bookmarkEnd w:id="43102"/>
      <w:bookmarkEnd w:id="43103"/>
      <w:r w:rsidRPr="006B585B">
        <w:rPr>
          <w:rStyle w:val="TagStyle"/>
          <w:rtl/>
        </w:rPr>
        <w:t xml:space="preserve"> </w:t>
      </w:r>
      <w:r w:rsidRPr="00FB5E7C">
        <w:rPr>
          <w:rStyle w:val="TagStyle"/>
          <w:rtl/>
        </w:rPr>
        <w:t>&lt;&lt; דובר &gt;&gt;</w:t>
      </w:r>
      <w:r>
        <w:rPr>
          <w:rStyle w:val="TagStyle"/>
          <w:rtl/>
        </w:rPr>
        <w:t xml:space="preserve"> </w:t>
      </w:r>
      <w:bookmarkEnd w:id="43101"/>
    </w:p>
    <w:p w:rsidR="00664220" w:rsidRDefault="00664220" w:rsidP="006336AD">
      <w:pPr>
        <w:rPr>
          <w:rtl/>
        </w:rPr>
      </w:pPr>
    </w:p>
    <w:p w:rsidR="00664220" w:rsidRDefault="00664220" w:rsidP="00B3078D">
      <w:pPr>
        <w:rPr>
          <w:rtl/>
        </w:rPr>
      </w:pPr>
      <w:bookmarkStart w:id="43104" w:name="_ETM_Q57_68731"/>
      <w:bookmarkStart w:id="43105" w:name="_ETM_Q57_68806"/>
      <w:bookmarkStart w:id="43106" w:name="_ETM_Q57_65920"/>
      <w:bookmarkEnd w:id="43104"/>
      <w:bookmarkEnd w:id="43105"/>
      <w:bookmarkEnd w:id="43106"/>
      <w:r>
        <w:rPr>
          <w:rtl/>
        </w:rPr>
        <w:t xml:space="preserve">אדוני </w:t>
      </w:r>
      <w:bookmarkStart w:id="43107" w:name="_ETM_Q57_212280"/>
      <w:bookmarkEnd w:id="43107"/>
      <w:r>
        <w:rPr>
          <w:rtl/>
        </w:rPr>
        <w:t>היושב</w:t>
      </w:r>
      <w:bookmarkStart w:id="43108" w:name="_ETM_Q57_212550"/>
      <w:bookmarkEnd w:id="43108"/>
      <w:r>
        <w:rPr>
          <w:rFonts w:hint="cs"/>
          <w:rtl/>
        </w:rPr>
        <w:t xml:space="preserve"> </w:t>
      </w:r>
      <w:r>
        <w:rPr>
          <w:rtl/>
        </w:rPr>
        <w:t>בראש</w:t>
      </w:r>
      <w:r>
        <w:rPr>
          <w:rFonts w:hint="cs"/>
          <w:rtl/>
        </w:rPr>
        <w:t>,</w:t>
      </w:r>
      <w:r>
        <w:rPr>
          <w:rtl/>
        </w:rPr>
        <w:t xml:space="preserve"> </w:t>
      </w:r>
      <w:bookmarkStart w:id="43109" w:name="_ETM_Q57_214780"/>
      <w:bookmarkEnd w:id="43109"/>
      <w:r>
        <w:rPr>
          <w:rtl/>
        </w:rPr>
        <w:t xml:space="preserve">גברתי </w:t>
      </w:r>
      <w:bookmarkStart w:id="43110" w:name="_ETM_Q57_215170"/>
      <w:bookmarkEnd w:id="43110"/>
      <w:r>
        <w:rPr>
          <w:rtl/>
        </w:rPr>
        <w:t>השרה</w:t>
      </w:r>
      <w:r>
        <w:rPr>
          <w:rFonts w:hint="cs"/>
          <w:rtl/>
        </w:rPr>
        <w:t>,</w:t>
      </w:r>
      <w:r>
        <w:rPr>
          <w:rtl/>
        </w:rPr>
        <w:t xml:space="preserve"> </w:t>
      </w:r>
      <w:bookmarkStart w:id="43111" w:name="_ETM_Q57_215620"/>
      <w:bookmarkEnd w:id="43111"/>
      <w:r>
        <w:rPr>
          <w:rtl/>
        </w:rPr>
        <w:t xml:space="preserve">חבריי </w:t>
      </w:r>
      <w:bookmarkStart w:id="43112" w:name="_ETM_Q57_215950"/>
      <w:bookmarkEnd w:id="43112"/>
      <w:r>
        <w:rPr>
          <w:rtl/>
        </w:rPr>
        <w:t xml:space="preserve">חברי </w:t>
      </w:r>
      <w:bookmarkStart w:id="43113" w:name="_ETM_Q57_216190"/>
      <w:bookmarkEnd w:id="43113"/>
      <w:r>
        <w:rPr>
          <w:rtl/>
        </w:rPr>
        <w:t>הכנסת</w:t>
      </w:r>
      <w:r>
        <w:rPr>
          <w:rFonts w:hint="cs"/>
          <w:rtl/>
        </w:rPr>
        <w:t>,</w:t>
      </w:r>
      <w:r>
        <w:rPr>
          <w:rtl/>
        </w:rPr>
        <w:t xml:space="preserve"> </w:t>
      </w:r>
      <w:bookmarkStart w:id="43114" w:name="_ETM_Q57_217870"/>
      <w:bookmarkEnd w:id="43114"/>
      <w:r>
        <w:rPr>
          <w:rtl/>
        </w:rPr>
        <w:t xml:space="preserve">אני </w:t>
      </w:r>
      <w:bookmarkStart w:id="43115" w:name="_ETM_Q57_218110"/>
      <w:bookmarkEnd w:id="43115"/>
      <w:r>
        <w:rPr>
          <w:rtl/>
        </w:rPr>
        <w:t xml:space="preserve">מתכבד </w:t>
      </w:r>
      <w:bookmarkStart w:id="43116" w:name="_ETM_Q57_218469"/>
      <w:bookmarkEnd w:id="43116"/>
      <w:r>
        <w:rPr>
          <w:rtl/>
        </w:rPr>
        <w:t xml:space="preserve">להביא </w:t>
      </w:r>
      <w:bookmarkStart w:id="43117" w:name="_ETM_Q57_218680"/>
      <w:bookmarkEnd w:id="43117"/>
      <w:r>
        <w:rPr>
          <w:rtl/>
        </w:rPr>
        <w:t xml:space="preserve">בפניכם </w:t>
      </w:r>
      <w:bookmarkStart w:id="43118" w:name="_ETM_Q57_219129"/>
      <w:bookmarkEnd w:id="43118"/>
      <w:r>
        <w:rPr>
          <w:rtl/>
        </w:rPr>
        <w:t xml:space="preserve">לקריאה </w:t>
      </w:r>
      <w:bookmarkStart w:id="43119" w:name="_ETM_Q57_219370"/>
      <w:bookmarkEnd w:id="43119"/>
      <w:r>
        <w:rPr>
          <w:rtl/>
        </w:rPr>
        <w:t xml:space="preserve">שנייה </w:t>
      </w:r>
      <w:bookmarkStart w:id="43120" w:name="_ETM_Q57_219579"/>
      <w:bookmarkEnd w:id="43120"/>
      <w:r>
        <w:rPr>
          <w:rtl/>
        </w:rPr>
        <w:t xml:space="preserve">ושלישית </w:t>
      </w:r>
      <w:bookmarkStart w:id="43121" w:name="_ETM_Q57_220149"/>
      <w:bookmarkStart w:id="43122" w:name="_ETM_Q57_221530"/>
      <w:bookmarkEnd w:id="43121"/>
      <w:bookmarkEnd w:id="43122"/>
      <w:r>
        <w:rPr>
          <w:rtl/>
        </w:rPr>
        <w:t xml:space="preserve">את </w:t>
      </w:r>
      <w:bookmarkStart w:id="43123" w:name="_ETM_Q57_221590"/>
      <w:bookmarkEnd w:id="43123"/>
      <w:r>
        <w:rPr>
          <w:rtl/>
        </w:rPr>
        <w:t xml:space="preserve">הצעת </w:t>
      </w:r>
      <w:bookmarkStart w:id="43124" w:name="_ETM_Q57_221890"/>
      <w:bookmarkEnd w:id="43124"/>
      <w:r>
        <w:rPr>
          <w:rtl/>
        </w:rPr>
        <w:t xml:space="preserve">חוק </w:t>
      </w:r>
      <w:bookmarkStart w:id="43125" w:name="_ETM_Q57_222070"/>
      <w:bookmarkEnd w:id="43125"/>
      <w:r>
        <w:rPr>
          <w:rtl/>
        </w:rPr>
        <w:t xml:space="preserve">הספורט </w:t>
      </w:r>
      <w:bookmarkStart w:id="43126" w:name="_ETM_Q57_222430"/>
      <w:bookmarkEnd w:id="43126"/>
      <w:r>
        <w:rPr>
          <w:rFonts w:hint="cs"/>
          <w:rtl/>
        </w:rPr>
        <w:t>(</w:t>
      </w:r>
      <w:r>
        <w:rPr>
          <w:rtl/>
        </w:rPr>
        <w:t>תיקון</w:t>
      </w:r>
      <w:r>
        <w:rPr>
          <w:rFonts w:hint="cs"/>
          <w:rtl/>
        </w:rPr>
        <w:t xml:space="preserve"> מס'</w:t>
      </w:r>
      <w:r>
        <w:rPr>
          <w:rtl/>
        </w:rPr>
        <w:t xml:space="preserve"> </w:t>
      </w:r>
      <w:bookmarkStart w:id="43127" w:name="_ETM_Q57_222700"/>
      <w:bookmarkEnd w:id="43127"/>
      <w:r>
        <w:rPr>
          <w:rtl/>
        </w:rPr>
        <w:t>17</w:t>
      </w:r>
      <w:r>
        <w:rPr>
          <w:rFonts w:hint="cs"/>
          <w:rtl/>
        </w:rPr>
        <w:t>)</w:t>
      </w:r>
      <w:bookmarkStart w:id="43128" w:name="_ETM_Q57_72369"/>
      <w:bookmarkEnd w:id="43128"/>
      <w:r>
        <w:rPr>
          <w:rFonts w:hint="cs"/>
          <w:rtl/>
        </w:rPr>
        <w:t>,</w:t>
      </w:r>
      <w:r>
        <w:rPr>
          <w:rtl/>
        </w:rPr>
        <w:t xml:space="preserve"> </w:t>
      </w:r>
      <w:bookmarkStart w:id="43129" w:name="_ETM_Q57_223300"/>
      <w:bookmarkEnd w:id="43129"/>
      <w:r>
        <w:rPr>
          <w:rtl/>
        </w:rPr>
        <w:t>התשפ"ד–</w:t>
      </w:r>
      <w:bookmarkStart w:id="43130" w:name="_ETM_Q57_77135"/>
      <w:bookmarkStart w:id="43131" w:name="_ETM_Q57_223720"/>
      <w:bookmarkEnd w:id="43130"/>
      <w:bookmarkEnd w:id="43131"/>
      <w:r>
        <w:rPr>
          <w:rtl/>
        </w:rPr>
        <w:t>2024</w:t>
      </w:r>
      <w:r>
        <w:rPr>
          <w:rFonts w:hint="cs"/>
          <w:rtl/>
        </w:rPr>
        <w:t>.</w:t>
      </w:r>
      <w:r>
        <w:rPr>
          <w:rtl/>
        </w:rPr>
        <w:t xml:space="preserve"> </w:t>
      </w:r>
      <w:bookmarkStart w:id="43132" w:name="_ETM_Q57_225579"/>
      <w:bookmarkEnd w:id="43132"/>
      <w:r>
        <w:rPr>
          <w:rtl/>
        </w:rPr>
        <w:t xml:space="preserve">זוהי </w:t>
      </w:r>
      <w:bookmarkStart w:id="43133" w:name="_ETM_Q57_225879"/>
      <w:bookmarkEnd w:id="43133"/>
      <w:r>
        <w:rPr>
          <w:rtl/>
        </w:rPr>
        <w:t xml:space="preserve">הצעת </w:t>
      </w:r>
      <w:bookmarkStart w:id="43134" w:name="_ETM_Q57_226180"/>
      <w:bookmarkEnd w:id="43134"/>
      <w:r>
        <w:rPr>
          <w:rtl/>
        </w:rPr>
        <w:t xml:space="preserve">חוק </w:t>
      </w:r>
      <w:bookmarkStart w:id="43135" w:name="_ETM_Q57_226360"/>
      <w:bookmarkEnd w:id="43135"/>
      <w:r>
        <w:rPr>
          <w:rtl/>
        </w:rPr>
        <w:t xml:space="preserve">ממשלתית </w:t>
      </w:r>
      <w:bookmarkStart w:id="43136" w:name="_ETM_Q57_226899"/>
      <w:bookmarkEnd w:id="43136"/>
      <w:r>
        <w:rPr>
          <w:rFonts w:hint="cs"/>
          <w:rtl/>
        </w:rPr>
        <w:t>ש</w:t>
      </w:r>
      <w:r>
        <w:rPr>
          <w:rtl/>
        </w:rPr>
        <w:t xml:space="preserve">אליה </w:t>
      </w:r>
      <w:bookmarkStart w:id="43137" w:name="_ETM_Q57_227110"/>
      <w:bookmarkEnd w:id="43137"/>
      <w:r>
        <w:rPr>
          <w:rtl/>
        </w:rPr>
        <w:t xml:space="preserve">מוזגו </w:t>
      </w:r>
      <w:bookmarkStart w:id="43138" w:name="_ETM_Q57_227409"/>
      <w:bookmarkEnd w:id="43138"/>
      <w:r>
        <w:rPr>
          <w:rtl/>
        </w:rPr>
        <w:t xml:space="preserve">שתי </w:t>
      </w:r>
      <w:bookmarkStart w:id="43139" w:name="_ETM_Q57_227649"/>
      <w:bookmarkEnd w:id="43139"/>
      <w:r>
        <w:rPr>
          <w:rtl/>
        </w:rPr>
        <w:t xml:space="preserve">הצעות </w:t>
      </w:r>
      <w:bookmarkStart w:id="43140" w:name="_ETM_Q57_227979"/>
      <w:bookmarkEnd w:id="43140"/>
      <w:r>
        <w:rPr>
          <w:rtl/>
        </w:rPr>
        <w:t>חוק</w:t>
      </w:r>
      <w:r w:rsidR="00B3078D">
        <w:rPr>
          <w:rFonts w:hint="cs"/>
          <w:rtl/>
        </w:rPr>
        <w:t xml:space="preserve">: </w:t>
      </w:r>
      <w:r>
        <w:rPr>
          <w:rtl/>
        </w:rPr>
        <w:t>ש</w:t>
      </w:r>
      <w:r>
        <w:rPr>
          <w:rFonts w:hint="cs"/>
          <w:rtl/>
        </w:rPr>
        <w:t xml:space="preserve">ל </w:t>
      </w:r>
      <w:r>
        <w:rPr>
          <w:rtl/>
        </w:rPr>
        <w:t xml:space="preserve">חברי </w:t>
      </w:r>
      <w:bookmarkStart w:id="43141" w:name="_ETM_Q57_229440"/>
      <w:bookmarkEnd w:id="43141"/>
      <w:r>
        <w:rPr>
          <w:rtl/>
        </w:rPr>
        <w:t xml:space="preserve">חבר </w:t>
      </w:r>
      <w:bookmarkStart w:id="43142" w:name="_ETM_Q57_229710"/>
      <w:bookmarkEnd w:id="43142"/>
      <w:r>
        <w:rPr>
          <w:rtl/>
        </w:rPr>
        <w:t xml:space="preserve">הכנסת </w:t>
      </w:r>
      <w:bookmarkStart w:id="43143" w:name="_ETM_Q57_230100"/>
      <w:bookmarkEnd w:id="43143"/>
      <w:r>
        <w:rPr>
          <w:rtl/>
        </w:rPr>
        <w:t xml:space="preserve">סימון </w:t>
      </w:r>
      <w:bookmarkStart w:id="43144" w:name="_ETM_Q57_230340"/>
      <w:bookmarkEnd w:id="43144"/>
      <w:r>
        <w:rPr>
          <w:rtl/>
        </w:rPr>
        <w:t>דוידסון</w:t>
      </w:r>
      <w:r>
        <w:rPr>
          <w:rFonts w:hint="cs"/>
          <w:rtl/>
        </w:rPr>
        <w:t xml:space="preserve"> </w:t>
      </w:r>
      <w:bookmarkStart w:id="43145" w:name="_ETM_Q57_230880"/>
      <w:bookmarkEnd w:id="43145"/>
      <w:r w:rsidR="00B3078D">
        <w:rPr>
          <w:rFonts w:hint="eastAsia"/>
          <w:rtl/>
        </w:rPr>
        <w:t xml:space="preserve">– </w:t>
      </w:r>
      <w:r>
        <w:rPr>
          <w:rtl/>
        </w:rPr>
        <w:t xml:space="preserve">לא </w:t>
      </w:r>
      <w:bookmarkStart w:id="43146" w:name="_ETM_Q57_231060"/>
      <w:bookmarkEnd w:id="43146"/>
      <w:r>
        <w:rPr>
          <w:rtl/>
        </w:rPr>
        <w:t xml:space="preserve">רק </w:t>
      </w:r>
      <w:bookmarkStart w:id="43147" w:name="_ETM_Q57_231240"/>
      <w:bookmarkEnd w:id="43147"/>
      <w:r>
        <w:rPr>
          <w:rtl/>
        </w:rPr>
        <w:t xml:space="preserve">שהוא </w:t>
      </w:r>
      <w:bookmarkStart w:id="43148" w:name="_ETM_Q57_231600"/>
      <w:bookmarkEnd w:id="43148"/>
      <w:r>
        <w:rPr>
          <w:rtl/>
        </w:rPr>
        <w:t xml:space="preserve">הגיש </w:t>
      </w:r>
      <w:bookmarkStart w:id="43149" w:name="_ETM_Q57_231930"/>
      <w:bookmarkEnd w:id="43149"/>
      <w:r>
        <w:rPr>
          <w:rtl/>
        </w:rPr>
        <w:t>אותה</w:t>
      </w:r>
      <w:r>
        <w:rPr>
          <w:rFonts w:hint="cs"/>
          <w:rtl/>
        </w:rPr>
        <w:t>,</w:t>
      </w:r>
      <w:r>
        <w:rPr>
          <w:rtl/>
        </w:rPr>
        <w:t xml:space="preserve"> </w:t>
      </w:r>
      <w:bookmarkStart w:id="43150" w:name="_ETM_Q57_232470"/>
      <w:bookmarkEnd w:id="43150"/>
      <w:r>
        <w:rPr>
          <w:rFonts w:hint="cs"/>
          <w:rtl/>
        </w:rPr>
        <w:t xml:space="preserve">הוא </w:t>
      </w:r>
      <w:r>
        <w:rPr>
          <w:rtl/>
        </w:rPr>
        <w:t xml:space="preserve">באמת </w:t>
      </w:r>
      <w:bookmarkStart w:id="43151" w:name="_ETM_Q57_232890"/>
      <w:bookmarkEnd w:id="43151"/>
      <w:r>
        <w:rPr>
          <w:rtl/>
        </w:rPr>
        <w:t xml:space="preserve">הוביל </w:t>
      </w:r>
      <w:bookmarkStart w:id="43152" w:name="_ETM_Q57_233280"/>
      <w:bookmarkEnd w:id="43152"/>
      <w:r>
        <w:rPr>
          <w:rtl/>
        </w:rPr>
        <w:t xml:space="preserve">אותה </w:t>
      </w:r>
      <w:bookmarkStart w:id="43153" w:name="_ETM_Q57_233640"/>
      <w:bookmarkEnd w:id="43153"/>
      <w:r>
        <w:rPr>
          <w:rtl/>
        </w:rPr>
        <w:t xml:space="preserve">והתעקש </w:t>
      </w:r>
      <w:bookmarkStart w:id="43154" w:name="_ETM_Q57_234390"/>
      <w:bookmarkStart w:id="43155" w:name="_ETM_Q57_234750"/>
      <w:bookmarkEnd w:id="43154"/>
      <w:bookmarkEnd w:id="43155"/>
      <w:r>
        <w:rPr>
          <w:rtl/>
        </w:rPr>
        <w:t xml:space="preserve">שהצעת </w:t>
      </w:r>
      <w:bookmarkStart w:id="43156" w:name="_ETM_Q57_235140"/>
      <w:bookmarkEnd w:id="43156"/>
      <w:r>
        <w:rPr>
          <w:rtl/>
        </w:rPr>
        <w:t xml:space="preserve">החוק </w:t>
      </w:r>
      <w:bookmarkStart w:id="43157" w:name="_ETM_Q57_235350"/>
      <w:bookmarkEnd w:id="43157"/>
      <w:r>
        <w:rPr>
          <w:rtl/>
        </w:rPr>
        <w:t xml:space="preserve">תבוא </w:t>
      </w:r>
      <w:bookmarkStart w:id="43158" w:name="_ETM_Q57_236280"/>
      <w:bookmarkEnd w:id="43158"/>
      <w:r>
        <w:rPr>
          <w:rtl/>
        </w:rPr>
        <w:t xml:space="preserve">להצבעה </w:t>
      </w:r>
      <w:bookmarkStart w:id="43159" w:name="_ETM_Q57_236790"/>
      <w:bookmarkEnd w:id="43159"/>
      <w:r>
        <w:rPr>
          <w:rtl/>
        </w:rPr>
        <w:t xml:space="preserve">בקריאה </w:t>
      </w:r>
      <w:bookmarkStart w:id="43160" w:name="_ETM_Q57_237059"/>
      <w:bookmarkEnd w:id="43160"/>
      <w:r>
        <w:rPr>
          <w:rtl/>
        </w:rPr>
        <w:t xml:space="preserve">שלישית </w:t>
      </w:r>
      <w:bookmarkStart w:id="43161" w:name="_ETM_Q57_237570"/>
      <w:bookmarkEnd w:id="43161"/>
      <w:r>
        <w:rPr>
          <w:rtl/>
        </w:rPr>
        <w:t xml:space="preserve">עוד </w:t>
      </w:r>
      <w:bookmarkStart w:id="43162" w:name="_ETM_Q57_237809"/>
      <w:bookmarkEnd w:id="43162"/>
      <w:r>
        <w:rPr>
          <w:rtl/>
        </w:rPr>
        <w:t xml:space="preserve">במושב </w:t>
      </w:r>
      <w:bookmarkStart w:id="43163" w:name="_ETM_Q57_238200"/>
      <w:bookmarkEnd w:id="43163"/>
      <w:r>
        <w:rPr>
          <w:rtl/>
        </w:rPr>
        <w:t xml:space="preserve">הזה </w:t>
      </w:r>
      <w:bookmarkStart w:id="43164" w:name="_ETM_Q57_239249"/>
      <w:bookmarkEnd w:id="43164"/>
      <w:r w:rsidR="00B3078D">
        <w:rPr>
          <w:rFonts w:hint="cs"/>
          <w:rtl/>
        </w:rPr>
        <w:t xml:space="preserve">– </w:t>
      </w:r>
      <w:r>
        <w:rPr>
          <w:rtl/>
        </w:rPr>
        <w:t>וש</w:t>
      </w:r>
      <w:r>
        <w:rPr>
          <w:rFonts w:hint="cs"/>
          <w:rtl/>
        </w:rPr>
        <w:t xml:space="preserve">ל </w:t>
      </w:r>
      <w:r>
        <w:rPr>
          <w:rtl/>
        </w:rPr>
        <w:t xml:space="preserve">חבר </w:t>
      </w:r>
      <w:bookmarkStart w:id="43165" w:name="_ETM_Q57_239789"/>
      <w:bookmarkEnd w:id="43165"/>
      <w:r>
        <w:rPr>
          <w:rtl/>
        </w:rPr>
        <w:t xml:space="preserve">הכנסת </w:t>
      </w:r>
      <w:bookmarkStart w:id="43166" w:name="_ETM_Q57_240030"/>
      <w:bookmarkStart w:id="43167" w:name="_ETM_Q57_240239"/>
      <w:bookmarkEnd w:id="43166"/>
      <w:bookmarkEnd w:id="43167"/>
      <w:r>
        <w:rPr>
          <w:rFonts w:hint="cs"/>
          <w:rtl/>
        </w:rPr>
        <w:t>חי</w:t>
      </w:r>
      <w:r>
        <w:rPr>
          <w:rtl/>
        </w:rPr>
        <w:t xml:space="preserve">לי </w:t>
      </w:r>
      <w:bookmarkStart w:id="43168" w:name="_ETM_Q57_240300"/>
      <w:bookmarkEnd w:id="43168"/>
      <w:r>
        <w:rPr>
          <w:rtl/>
        </w:rPr>
        <w:t>טרופר</w:t>
      </w:r>
      <w:r>
        <w:rPr>
          <w:rFonts w:hint="cs"/>
          <w:rtl/>
        </w:rPr>
        <w:t>,</w:t>
      </w:r>
      <w:bookmarkStart w:id="43169" w:name="_ETM_Q57_239670"/>
      <w:bookmarkEnd w:id="43169"/>
      <w:r>
        <w:rPr>
          <w:rtl/>
        </w:rPr>
        <w:t xml:space="preserve"> </w:t>
      </w:r>
      <w:bookmarkStart w:id="43170" w:name="_ETM_Q57_241469"/>
      <w:bookmarkEnd w:id="43170"/>
      <w:r>
        <w:rPr>
          <w:rtl/>
        </w:rPr>
        <w:t xml:space="preserve">שוועדת </w:t>
      </w:r>
      <w:bookmarkStart w:id="43171" w:name="_ETM_Q57_241860"/>
      <w:bookmarkEnd w:id="43171"/>
      <w:r>
        <w:rPr>
          <w:rtl/>
        </w:rPr>
        <w:t xml:space="preserve">החינוך </w:t>
      </w:r>
      <w:bookmarkStart w:id="43172" w:name="_ETM_Q57_242160"/>
      <w:bookmarkEnd w:id="43172"/>
      <w:r>
        <w:rPr>
          <w:rtl/>
        </w:rPr>
        <w:t>ה</w:t>
      </w:r>
      <w:r>
        <w:rPr>
          <w:rFonts w:hint="cs"/>
          <w:rtl/>
        </w:rPr>
        <w:t>כ</w:t>
      </w:r>
      <w:r>
        <w:rPr>
          <w:rtl/>
        </w:rPr>
        <w:t xml:space="preserve">ינה </w:t>
      </w:r>
      <w:bookmarkStart w:id="43173" w:name="_ETM_Q57_242489"/>
      <w:bookmarkEnd w:id="43173"/>
      <w:r>
        <w:rPr>
          <w:rtl/>
        </w:rPr>
        <w:t xml:space="preserve">לקריאה </w:t>
      </w:r>
      <w:bookmarkStart w:id="43174" w:name="_ETM_Q57_242850"/>
      <w:bookmarkEnd w:id="43174"/>
      <w:r>
        <w:rPr>
          <w:rtl/>
        </w:rPr>
        <w:t xml:space="preserve">שנייה </w:t>
      </w:r>
      <w:bookmarkStart w:id="43175" w:name="_ETM_Q57_243360"/>
      <w:bookmarkEnd w:id="43175"/>
      <w:r>
        <w:rPr>
          <w:rtl/>
        </w:rPr>
        <w:t xml:space="preserve">ולקריאה </w:t>
      </w:r>
      <w:bookmarkStart w:id="43176" w:name="_ETM_Q57_243809"/>
      <w:bookmarkEnd w:id="43176"/>
      <w:r>
        <w:rPr>
          <w:rtl/>
        </w:rPr>
        <w:t>שלישית</w:t>
      </w:r>
      <w:r>
        <w:rPr>
          <w:rFonts w:hint="cs"/>
          <w:rtl/>
        </w:rPr>
        <w:t>.</w:t>
      </w:r>
      <w:r>
        <w:rPr>
          <w:rtl/>
        </w:rPr>
        <w:t xml:space="preserve"> </w:t>
      </w:r>
      <w:bookmarkStart w:id="43177" w:name="_ETM_Q57_244650"/>
      <w:bookmarkEnd w:id="43177"/>
    </w:p>
    <w:p w:rsidR="00664220" w:rsidRDefault="00664220" w:rsidP="006336AD">
      <w:pPr>
        <w:rPr>
          <w:rtl/>
        </w:rPr>
      </w:pPr>
      <w:bookmarkStart w:id="43178" w:name="_ETM_Q57_246447"/>
      <w:bookmarkStart w:id="43179" w:name="_ETM_Q57_246525"/>
      <w:bookmarkStart w:id="43180" w:name="_ETM_Q57_246615"/>
      <w:bookmarkEnd w:id="43178"/>
      <w:bookmarkEnd w:id="43179"/>
      <w:bookmarkEnd w:id="43180"/>
    </w:p>
    <w:p w:rsidR="00664220" w:rsidRDefault="00664220" w:rsidP="006336AD">
      <w:pPr>
        <w:rPr>
          <w:rtl/>
        </w:rPr>
      </w:pPr>
      <w:bookmarkStart w:id="43181" w:name="_ETM_Q57_246687"/>
      <w:bookmarkEnd w:id="43181"/>
      <w:r>
        <w:rPr>
          <w:rtl/>
        </w:rPr>
        <w:t xml:space="preserve">הצעת </w:t>
      </w:r>
      <w:bookmarkStart w:id="43182" w:name="_ETM_Q57_245010"/>
      <w:bookmarkEnd w:id="43182"/>
      <w:r>
        <w:rPr>
          <w:rtl/>
        </w:rPr>
        <w:t xml:space="preserve">החוק </w:t>
      </w:r>
      <w:bookmarkStart w:id="43183" w:name="_ETM_Q57_245250"/>
      <w:bookmarkEnd w:id="43183"/>
      <w:r>
        <w:rPr>
          <w:rtl/>
        </w:rPr>
        <w:t xml:space="preserve">הוגשה </w:t>
      </w:r>
      <w:bookmarkStart w:id="43184" w:name="_ETM_Q57_245490"/>
      <w:bookmarkEnd w:id="43184"/>
      <w:r>
        <w:rPr>
          <w:rtl/>
        </w:rPr>
        <w:t xml:space="preserve">לראשונה </w:t>
      </w:r>
      <w:bookmarkStart w:id="43185" w:name="_ETM_Q57_246180"/>
      <w:bookmarkEnd w:id="43185"/>
      <w:r>
        <w:rPr>
          <w:rtl/>
        </w:rPr>
        <w:t xml:space="preserve">לכנסת </w:t>
      </w:r>
      <w:bookmarkStart w:id="43186" w:name="_ETM_Q57_246810"/>
      <w:bookmarkEnd w:id="43186"/>
      <w:r>
        <w:rPr>
          <w:rtl/>
        </w:rPr>
        <w:t xml:space="preserve">לפני </w:t>
      </w:r>
      <w:bookmarkStart w:id="43187" w:name="_ETM_Q57_247399"/>
      <w:bookmarkEnd w:id="43187"/>
      <w:r>
        <w:rPr>
          <w:rtl/>
        </w:rPr>
        <w:t xml:space="preserve">12 </w:t>
      </w:r>
      <w:bookmarkStart w:id="43188" w:name="_ETM_Q57_248119"/>
      <w:bookmarkEnd w:id="43188"/>
      <w:r>
        <w:rPr>
          <w:rtl/>
        </w:rPr>
        <w:t>שנים</w:t>
      </w:r>
      <w:bookmarkStart w:id="43189" w:name="_ETM_Q57_249350"/>
      <w:bookmarkEnd w:id="43189"/>
      <w:r>
        <w:rPr>
          <w:rFonts w:hint="cs"/>
          <w:rtl/>
        </w:rPr>
        <w:t xml:space="preserve">, </w:t>
      </w:r>
      <w:r>
        <w:rPr>
          <w:rtl/>
        </w:rPr>
        <w:t xml:space="preserve">ועברה </w:t>
      </w:r>
      <w:bookmarkStart w:id="43190" w:name="_ETM_Q57_249709"/>
      <w:bookmarkEnd w:id="43190"/>
      <w:r>
        <w:rPr>
          <w:rtl/>
        </w:rPr>
        <w:t>מספר</w:t>
      </w:r>
      <w:r>
        <w:rPr>
          <w:rFonts w:hint="cs"/>
          <w:rtl/>
        </w:rPr>
        <w:t xml:space="preserve"> רב</w:t>
      </w:r>
      <w:r>
        <w:rPr>
          <w:rtl/>
        </w:rPr>
        <w:t xml:space="preserve"> </w:t>
      </w:r>
      <w:bookmarkStart w:id="43191" w:name="_ETM_Q57_250400"/>
      <w:bookmarkEnd w:id="43191"/>
      <w:r>
        <w:rPr>
          <w:rtl/>
        </w:rPr>
        <w:t xml:space="preserve">של </w:t>
      </w:r>
      <w:bookmarkStart w:id="43192" w:name="_ETM_Q57_250579"/>
      <w:bookmarkEnd w:id="43192"/>
      <w:r>
        <w:rPr>
          <w:rtl/>
        </w:rPr>
        <w:t>גלגולים</w:t>
      </w:r>
      <w:r>
        <w:rPr>
          <w:rFonts w:hint="cs"/>
          <w:rtl/>
        </w:rPr>
        <w:t>.</w:t>
      </w:r>
      <w:bookmarkStart w:id="43193" w:name="_ETM_Q57_257448"/>
      <w:bookmarkEnd w:id="43193"/>
      <w:r>
        <w:rPr>
          <w:rtl/>
        </w:rPr>
        <w:t xml:space="preserve"> </w:t>
      </w:r>
      <w:bookmarkStart w:id="43194" w:name="_ETM_Q57_251700"/>
      <w:bookmarkEnd w:id="43194"/>
      <w:r>
        <w:rPr>
          <w:rtl/>
        </w:rPr>
        <w:t xml:space="preserve">בגרסה </w:t>
      </w:r>
      <w:bookmarkStart w:id="43195" w:name="_ETM_Q57_252180"/>
      <w:bookmarkEnd w:id="43195"/>
      <w:r>
        <w:rPr>
          <w:rtl/>
        </w:rPr>
        <w:t xml:space="preserve">האחרונה </w:t>
      </w:r>
      <w:bookmarkStart w:id="43196" w:name="_ETM_Q57_252569"/>
      <w:bookmarkEnd w:id="43196"/>
      <w:r>
        <w:rPr>
          <w:rFonts w:hint="cs"/>
          <w:rtl/>
        </w:rPr>
        <w:t xml:space="preserve">היא </w:t>
      </w:r>
      <w:bookmarkStart w:id="43197" w:name="_ETM_Q57_251639"/>
      <w:bookmarkEnd w:id="43197"/>
      <w:r>
        <w:rPr>
          <w:rtl/>
        </w:rPr>
        <w:t xml:space="preserve">הוגשה </w:t>
      </w:r>
      <w:bookmarkStart w:id="43198" w:name="_ETM_Q57_252840"/>
      <w:bookmarkEnd w:id="43198"/>
      <w:r>
        <w:rPr>
          <w:rtl/>
        </w:rPr>
        <w:t xml:space="preserve">לכנסת </w:t>
      </w:r>
      <w:bookmarkStart w:id="43199" w:name="_ETM_Q57_253230"/>
      <w:bookmarkEnd w:id="43199"/>
      <w:r>
        <w:rPr>
          <w:rtl/>
        </w:rPr>
        <w:t>הקודמת</w:t>
      </w:r>
      <w:r>
        <w:rPr>
          <w:rFonts w:hint="cs"/>
          <w:rtl/>
        </w:rPr>
        <w:t>,</w:t>
      </w:r>
      <w:r>
        <w:rPr>
          <w:rtl/>
        </w:rPr>
        <w:t xml:space="preserve"> </w:t>
      </w:r>
      <w:bookmarkStart w:id="43200" w:name="_ETM_Q57_253830"/>
      <w:bookmarkEnd w:id="43200"/>
      <w:r>
        <w:rPr>
          <w:rtl/>
        </w:rPr>
        <w:t xml:space="preserve">ולאחר </w:t>
      </w:r>
      <w:bookmarkStart w:id="43201" w:name="_ETM_Q57_254190"/>
      <w:bookmarkEnd w:id="43201"/>
      <w:r>
        <w:rPr>
          <w:rtl/>
        </w:rPr>
        <w:t xml:space="preserve">שהכנסת </w:t>
      </w:r>
      <w:bookmarkStart w:id="43202" w:name="_ETM_Q57_254670"/>
      <w:bookmarkEnd w:id="43202"/>
      <w:r>
        <w:rPr>
          <w:rtl/>
        </w:rPr>
        <w:t xml:space="preserve">הנוכחית </w:t>
      </w:r>
      <w:bookmarkStart w:id="43203" w:name="_ETM_Q57_255090"/>
      <w:bookmarkEnd w:id="43203"/>
      <w:r>
        <w:rPr>
          <w:rtl/>
        </w:rPr>
        <w:t xml:space="preserve">החליטה </w:t>
      </w:r>
      <w:bookmarkStart w:id="43204" w:name="_ETM_Q57_255450"/>
      <w:bookmarkEnd w:id="43204"/>
      <w:r>
        <w:rPr>
          <w:rtl/>
        </w:rPr>
        <w:t xml:space="preserve">להחיל </w:t>
      </w:r>
      <w:bookmarkStart w:id="43205" w:name="_ETM_Q57_255810"/>
      <w:bookmarkEnd w:id="43205"/>
      <w:r>
        <w:rPr>
          <w:rtl/>
        </w:rPr>
        <w:t xml:space="preserve">עליה </w:t>
      </w:r>
      <w:bookmarkStart w:id="43206" w:name="_ETM_Q57_256050"/>
      <w:bookmarkEnd w:id="43206"/>
      <w:r>
        <w:rPr>
          <w:rtl/>
        </w:rPr>
        <w:t xml:space="preserve">דין </w:t>
      </w:r>
      <w:bookmarkStart w:id="43207" w:name="_ETM_Q57_256229"/>
      <w:bookmarkEnd w:id="43207"/>
      <w:r>
        <w:rPr>
          <w:rtl/>
        </w:rPr>
        <w:t>רציפות</w:t>
      </w:r>
      <w:r>
        <w:rPr>
          <w:rFonts w:hint="cs"/>
          <w:rtl/>
        </w:rPr>
        <w:t>,</w:t>
      </w:r>
      <w:bookmarkStart w:id="43208" w:name="_ETM_Q57_256378"/>
      <w:bookmarkEnd w:id="43208"/>
      <w:r>
        <w:rPr>
          <w:rtl/>
        </w:rPr>
        <w:t xml:space="preserve"> </w:t>
      </w:r>
      <w:bookmarkStart w:id="43209" w:name="_ETM_Q57_258179"/>
      <w:bookmarkEnd w:id="43209"/>
      <w:r>
        <w:rPr>
          <w:rFonts w:hint="cs"/>
          <w:rtl/>
        </w:rPr>
        <w:t>ועדת</w:t>
      </w:r>
      <w:r>
        <w:rPr>
          <w:rtl/>
        </w:rPr>
        <w:t xml:space="preserve"> </w:t>
      </w:r>
      <w:bookmarkStart w:id="43210" w:name="_ETM_Q57_258509"/>
      <w:bookmarkEnd w:id="43210"/>
      <w:r>
        <w:rPr>
          <w:rtl/>
        </w:rPr>
        <w:t xml:space="preserve">החינוך </w:t>
      </w:r>
      <w:bookmarkStart w:id="43211" w:name="_ETM_Q57_258869"/>
      <w:bookmarkEnd w:id="43211"/>
      <w:r>
        <w:rPr>
          <w:rtl/>
        </w:rPr>
        <w:t xml:space="preserve">דנה </w:t>
      </w:r>
      <w:bookmarkStart w:id="43212" w:name="_ETM_Q57_259229"/>
      <w:bookmarkEnd w:id="43212"/>
      <w:r>
        <w:rPr>
          <w:rtl/>
        </w:rPr>
        <w:t xml:space="preserve">בה </w:t>
      </w:r>
      <w:bookmarkStart w:id="43213" w:name="_ETM_Q57_259439"/>
      <w:bookmarkEnd w:id="43213"/>
      <w:r>
        <w:rPr>
          <w:rtl/>
        </w:rPr>
        <w:t xml:space="preserve">באינטנסיביות </w:t>
      </w:r>
      <w:bookmarkStart w:id="43214" w:name="_ETM_Q57_260990"/>
      <w:bookmarkEnd w:id="43214"/>
      <w:r>
        <w:rPr>
          <w:rtl/>
        </w:rPr>
        <w:t xml:space="preserve">במהלך </w:t>
      </w:r>
      <w:bookmarkStart w:id="43215" w:name="_ETM_Q57_261560"/>
      <w:bookmarkEnd w:id="43215"/>
      <w:r>
        <w:rPr>
          <w:rtl/>
        </w:rPr>
        <w:t xml:space="preserve">השנה </w:t>
      </w:r>
      <w:bookmarkStart w:id="43216" w:name="_ETM_Q57_261890"/>
      <w:bookmarkEnd w:id="43216"/>
      <w:r>
        <w:rPr>
          <w:rtl/>
        </w:rPr>
        <w:t>האחרונה</w:t>
      </w:r>
      <w:r>
        <w:rPr>
          <w:rFonts w:hint="cs"/>
          <w:rtl/>
        </w:rPr>
        <w:t>.</w:t>
      </w:r>
      <w:r>
        <w:rPr>
          <w:rtl/>
        </w:rPr>
        <w:t xml:space="preserve"> </w:t>
      </w:r>
      <w:bookmarkStart w:id="43217" w:name="_ETM_Q57_262760"/>
      <w:bookmarkEnd w:id="43217"/>
      <w:r>
        <w:rPr>
          <w:rtl/>
        </w:rPr>
        <w:t xml:space="preserve">בשבוע </w:t>
      </w:r>
      <w:bookmarkStart w:id="43218" w:name="_ETM_Q57_263330"/>
      <w:bookmarkEnd w:id="43218"/>
      <w:r>
        <w:rPr>
          <w:rtl/>
        </w:rPr>
        <w:t xml:space="preserve">שעבר </w:t>
      </w:r>
      <w:bookmarkStart w:id="43219" w:name="_ETM_Q57_263930"/>
      <w:bookmarkEnd w:id="43219"/>
      <w:r>
        <w:rPr>
          <w:rtl/>
        </w:rPr>
        <w:t xml:space="preserve">אישרו </w:t>
      </w:r>
      <w:bookmarkStart w:id="43220" w:name="_ETM_Q57_264319"/>
      <w:bookmarkEnd w:id="43220"/>
      <w:r>
        <w:rPr>
          <w:rtl/>
        </w:rPr>
        <w:t xml:space="preserve">אותה </w:t>
      </w:r>
      <w:bookmarkStart w:id="43221" w:name="_ETM_Q57_264500"/>
      <w:bookmarkEnd w:id="43221"/>
      <w:r>
        <w:rPr>
          <w:rtl/>
        </w:rPr>
        <w:t xml:space="preserve">לקריאה </w:t>
      </w:r>
      <w:bookmarkStart w:id="43222" w:name="_ETM_Q57_264770"/>
      <w:bookmarkEnd w:id="43222"/>
      <w:r>
        <w:rPr>
          <w:rtl/>
        </w:rPr>
        <w:t xml:space="preserve">שנייה </w:t>
      </w:r>
      <w:bookmarkStart w:id="43223" w:name="_ETM_Q57_265010"/>
      <w:bookmarkEnd w:id="43223"/>
      <w:r>
        <w:rPr>
          <w:rtl/>
        </w:rPr>
        <w:t>ושלישית</w:t>
      </w:r>
      <w:r>
        <w:rPr>
          <w:rFonts w:hint="cs"/>
          <w:rtl/>
        </w:rPr>
        <w:t>.</w:t>
      </w:r>
      <w:r>
        <w:rPr>
          <w:rtl/>
        </w:rPr>
        <w:t xml:space="preserve"> </w:t>
      </w:r>
      <w:bookmarkStart w:id="43224" w:name="_ETM_Q57_266369"/>
      <w:bookmarkStart w:id="43225" w:name="_ETM_Q57_268208"/>
      <w:bookmarkEnd w:id="43224"/>
      <w:bookmarkEnd w:id="43225"/>
    </w:p>
    <w:p w:rsidR="00664220" w:rsidRDefault="00664220" w:rsidP="006336AD">
      <w:pPr>
        <w:rPr>
          <w:rtl/>
        </w:rPr>
      </w:pPr>
      <w:bookmarkStart w:id="43226" w:name="_ETM_Q57_268269"/>
      <w:bookmarkEnd w:id="43226"/>
    </w:p>
    <w:p w:rsidR="00664220" w:rsidRDefault="00664220" w:rsidP="00B3078D">
      <w:pPr>
        <w:rPr>
          <w:rtl/>
        </w:rPr>
      </w:pPr>
      <w:bookmarkStart w:id="43227" w:name="_ETM_Q57_268352"/>
      <w:bookmarkStart w:id="43228" w:name="_ETM_Q57_268422"/>
      <w:bookmarkEnd w:id="43227"/>
      <w:bookmarkEnd w:id="43228"/>
      <w:r>
        <w:rPr>
          <w:rtl/>
        </w:rPr>
        <w:t xml:space="preserve">הצעת </w:t>
      </w:r>
      <w:bookmarkStart w:id="43229" w:name="_ETM_Q57_266790"/>
      <w:bookmarkEnd w:id="43229"/>
      <w:r>
        <w:rPr>
          <w:rtl/>
        </w:rPr>
        <w:t xml:space="preserve">חוק </w:t>
      </w:r>
      <w:bookmarkStart w:id="43230" w:name="_ETM_Q57_267000"/>
      <w:bookmarkEnd w:id="43230"/>
      <w:r>
        <w:rPr>
          <w:rtl/>
        </w:rPr>
        <w:t xml:space="preserve">זו </w:t>
      </w:r>
      <w:bookmarkStart w:id="43231" w:name="_ETM_Q57_267240"/>
      <w:bookmarkEnd w:id="43231"/>
      <w:r>
        <w:rPr>
          <w:rtl/>
        </w:rPr>
        <w:t xml:space="preserve">נועדה </w:t>
      </w:r>
      <w:bookmarkStart w:id="43232" w:name="_ETM_Q57_267689"/>
      <w:bookmarkEnd w:id="43232"/>
      <w:r>
        <w:rPr>
          <w:rtl/>
        </w:rPr>
        <w:t>לטיי</w:t>
      </w:r>
      <w:r>
        <w:rPr>
          <w:rFonts w:hint="cs"/>
          <w:rtl/>
        </w:rPr>
        <w:t>ב</w:t>
      </w:r>
      <w:bookmarkStart w:id="43233" w:name="_ETM_Q57_266218"/>
      <w:bookmarkEnd w:id="43233"/>
      <w:r>
        <w:rPr>
          <w:rtl/>
        </w:rPr>
        <w:t xml:space="preserve"> </w:t>
      </w:r>
      <w:bookmarkStart w:id="43234" w:name="_ETM_Q57_268140"/>
      <w:bookmarkEnd w:id="43234"/>
      <w:r>
        <w:rPr>
          <w:rtl/>
        </w:rPr>
        <w:t xml:space="preserve">ולשפר </w:t>
      </w:r>
      <w:bookmarkStart w:id="43235" w:name="_ETM_Q57_268709"/>
      <w:bookmarkEnd w:id="43235"/>
      <w:r>
        <w:rPr>
          <w:rtl/>
        </w:rPr>
        <w:t xml:space="preserve">את </w:t>
      </w:r>
      <w:bookmarkStart w:id="43236" w:name="_ETM_Q57_268799"/>
      <w:bookmarkEnd w:id="43236"/>
      <w:r>
        <w:rPr>
          <w:rtl/>
        </w:rPr>
        <w:t xml:space="preserve">מערך </w:t>
      </w:r>
      <w:bookmarkStart w:id="43237" w:name="_ETM_Q57_269189"/>
      <w:bookmarkEnd w:id="43237"/>
      <w:r>
        <w:rPr>
          <w:rtl/>
        </w:rPr>
        <w:t xml:space="preserve">הסדרת </w:t>
      </w:r>
      <w:bookmarkStart w:id="43238" w:name="_ETM_Q57_269640"/>
      <w:bookmarkEnd w:id="43238"/>
      <w:r>
        <w:rPr>
          <w:rtl/>
        </w:rPr>
        <w:t xml:space="preserve">העיסוק </w:t>
      </w:r>
      <w:bookmarkStart w:id="43239" w:name="_ETM_Q57_270090"/>
      <w:bookmarkEnd w:id="43239"/>
      <w:r>
        <w:rPr>
          <w:rtl/>
        </w:rPr>
        <w:t xml:space="preserve">של </w:t>
      </w:r>
      <w:bookmarkStart w:id="43240" w:name="_ETM_Q57_270209"/>
      <w:bookmarkEnd w:id="43240"/>
      <w:r>
        <w:rPr>
          <w:rtl/>
        </w:rPr>
        <w:t xml:space="preserve">מאמנים </w:t>
      </w:r>
      <w:bookmarkStart w:id="43241" w:name="_ETM_Q57_270720"/>
      <w:bookmarkEnd w:id="43241"/>
      <w:r>
        <w:rPr>
          <w:rtl/>
        </w:rPr>
        <w:t xml:space="preserve">בענפי </w:t>
      </w:r>
      <w:bookmarkStart w:id="43242" w:name="_ETM_Q57_271140"/>
      <w:bookmarkEnd w:id="43242"/>
      <w:r>
        <w:rPr>
          <w:rtl/>
        </w:rPr>
        <w:t xml:space="preserve">הספורט </w:t>
      </w:r>
      <w:bookmarkStart w:id="43243" w:name="_ETM_Q57_271860"/>
      <w:bookmarkEnd w:id="43243"/>
      <w:r>
        <w:rPr>
          <w:rFonts w:hint="cs"/>
          <w:rtl/>
        </w:rPr>
        <w:t>ה</w:t>
      </w:r>
      <w:r>
        <w:rPr>
          <w:rtl/>
        </w:rPr>
        <w:t xml:space="preserve">מוסדרים </w:t>
      </w:r>
      <w:bookmarkStart w:id="43244" w:name="_ETM_Q57_272520"/>
      <w:bookmarkEnd w:id="43244"/>
      <w:r>
        <w:rPr>
          <w:rtl/>
        </w:rPr>
        <w:t xml:space="preserve">שבהם </w:t>
      </w:r>
      <w:bookmarkStart w:id="43245" w:name="_ETM_Q57_273060"/>
      <w:bookmarkEnd w:id="43245"/>
      <w:r>
        <w:rPr>
          <w:rtl/>
        </w:rPr>
        <w:t xml:space="preserve">נדרשת </w:t>
      </w:r>
      <w:bookmarkStart w:id="43246" w:name="_ETM_Q57_273720"/>
      <w:bookmarkEnd w:id="43246"/>
      <w:r>
        <w:rPr>
          <w:rtl/>
        </w:rPr>
        <w:t xml:space="preserve">תעודת </w:t>
      </w:r>
      <w:bookmarkStart w:id="43247" w:name="_ETM_Q57_274080"/>
      <w:bookmarkEnd w:id="43247"/>
      <w:r>
        <w:rPr>
          <w:rtl/>
        </w:rPr>
        <w:t xml:space="preserve">הסמכה </w:t>
      </w:r>
      <w:bookmarkStart w:id="43248" w:name="_ETM_Q57_274530"/>
      <w:bookmarkEnd w:id="43248"/>
      <w:r>
        <w:rPr>
          <w:rtl/>
        </w:rPr>
        <w:t xml:space="preserve">לפי </w:t>
      </w:r>
      <w:bookmarkStart w:id="43249" w:name="_ETM_Q57_274799"/>
      <w:bookmarkEnd w:id="43249"/>
      <w:r>
        <w:rPr>
          <w:rtl/>
        </w:rPr>
        <w:t>חוק</w:t>
      </w:r>
      <w:r>
        <w:rPr>
          <w:rFonts w:hint="cs"/>
          <w:rtl/>
        </w:rPr>
        <w:t>.</w:t>
      </w:r>
      <w:r>
        <w:rPr>
          <w:rtl/>
        </w:rPr>
        <w:t xml:space="preserve"> </w:t>
      </w:r>
      <w:bookmarkStart w:id="43250" w:name="_ETM_Q57_276079"/>
      <w:bookmarkEnd w:id="43250"/>
      <w:r>
        <w:rPr>
          <w:rtl/>
        </w:rPr>
        <w:t xml:space="preserve">נקבעו </w:t>
      </w:r>
      <w:bookmarkStart w:id="43251" w:name="_ETM_Q57_276560"/>
      <w:bookmarkEnd w:id="43251"/>
      <w:r>
        <w:rPr>
          <w:rtl/>
        </w:rPr>
        <w:t>ב</w:t>
      </w:r>
      <w:r>
        <w:rPr>
          <w:rFonts w:hint="cs"/>
          <w:rtl/>
        </w:rPr>
        <w:t>ה הוראות</w:t>
      </w:r>
      <w:bookmarkStart w:id="43252" w:name="_ETM_Q57_274027"/>
      <w:bookmarkEnd w:id="43252"/>
      <w:r>
        <w:rPr>
          <w:rtl/>
        </w:rPr>
        <w:t xml:space="preserve"> </w:t>
      </w:r>
      <w:bookmarkStart w:id="43253" w:name="_ETM_Q57_277130"/>
      <w:bookmarkEnd w:id="43253"/>
      <w:r>
        <w:rPr>
          <w:rtl/>
        </w:rPr>
        <w:t xml:space="preserve">לצורך </w:t>
      </w:r>
      <w:bookmarkStart w:id="43254" w:name="_ETM_Q57_277490"/>
      <w:bookmarkEnd w:id="43254"/>
      <w:r>
        <w:rPr>
          <w:rtl/>
        </w:rPr>
        <w:t xml:space="preserve">פיקוח </w:t>
      </w:r>
      <w:bookmarkStart w:id="43255" w:name="_ETM_Q57_277909"/>
      <w:bookmarkEnd w:id="43255"/>
      <w:r>
        <w:rPr>
          <w:rtl/>
        </w:rPr>
        <w:t xml:space="preserve">ואכיפה </w:t>
      </w:r>
      <w:bookmarkStart w:id="43256" w:name="_ETM_Q57_278479"/>
      <w:bookmarkEnd w:id="43256"/>
      <w:r>
        <w:rPr>
          <w:rtl/>
        </w:rPr>
        <w:t xml:space="preserve">של </w:t>
      </w:r>
      <w:bookmarkStart w:id="43257" w:name="_ETM_Q57_278630"/>
      <w:bookmarkEnd w:id="43257"/>
      <w:r>
        <w:rPr>
          <w:rtl/>
        </w:rPr>
        <w:t xml:space="preserve">עבודת </w:t>
      </w:r>
      <w:bookmarkStart w:id="43258" w:name="_ETM_Q57_278959"/>
      <w:bookmarkEnd w:id="43258"/>
      <w:r>
        <w:rPr>
          <w:rtl/>
        </w:rPr>
        <w:t xml:space="preserve">המאמנים </w:t>
      </w:r>
      <w:bookmarkStart w:id="43259" w:name="_ETM_Q57_279409"/>
      <w:bookmarkEnd w:id="43259"/>
      <w:r>
        <w:rPr>
          <w:rtl/>
        </w:rPr>
        <w:t>והכשרתם</w:t>
      </w:r>
      <w:r>
        <w:rPr>
          <w:rFonts w:hint="cs"/>
          <w:rtl/>
        </w:rPr>
        <w:t>.</w:t>
      </w:r>
      <w:r>
        <w:rPr>
          <w:rtl/>
        </w:rPr>
        <w:t xml:space="preserve"> </w:t>
      </w:r>
      <w:bookmarkStart w:id="43260" w:name="_ETM_Q57_281130"/>
      <w:bookmarkEnd w:id="43260"/>
      <w:r>
        <w:rPr>
          <w:rFonts w:hint="cs"/>
          <w:rtl/>
        </w:rPr>
        <w:t>ה</w:t>
      </w:r>
      <w:r>
        <w:rPr>
          <w:rtl/>
        </w:rPr>
        <w:t xml:space="preserve">הסדרה </w:t>
      </w:r>
      <w:bookmarkStart w:id="43261" w:name="_ETM_Q57_281639"/>
      <w:bookmarkEnd w:id="43261"/>
      <w:r>
        <w:rPr>
          <w:rtl/>
        </w:rPr>
        <w:t xml:space="preserve">החדשה </w:t>
      </w:r>
      <w:bookmarkStart w:id="43262" w:name="_ETM_Q57_282579"/>
      <w:bookmarkEnd w:id="43262"/>
      <w:r>
        <w:rPr>
          <w:rtl/>
        </w:rPr>
        <w:t xml:space="preserve">נועדה </w:t>
      </w:r>
      <w:bookmarkStart w:id="43263" w:name="_ETM_Q57_283000"/>
      <w:bookmarkEnd w:id="43263"/>
      <w:r>
        <w:rPr>
          <w:rtl/>
        </w:rPr>
        <w:t xml:space="preserve">להבטיח </w:t>
      </w:r>
      <w:bookmarkStart w:id="43264" w:name="_ETM_Q57_283539"/>
      <w:bookmarkEnd w:id="43264"/>
      <w:r>
        <w:rPr>
          <w:rtl/>
        </w:rPr>
        <w:t xml:space="preserve">רמה </w:t>
      </w:r>
      <w:bookmarkStart w:id="43265" w:name="_ETM_Q57_283750"/>
      <w:bookmarkEnd w:id="43265"/>
      <w:r>
        <w:rPr>
          <w:rtl/>
        </w:rPr>
        <w:t xml:space="preserve">מקצועית </w:t>
      </w:r>
      <w:bookmarkStart w:id="43266" w:name="_ETM_Q57_284289"/>
      <w:bookmarkEnd w:id="43266"/>
      <w:r>
        <w:rPr>
          <w:rtl/>
        </w:rPr>
        <w:t>ש</w:t>
      </w:r>
      <w:r>
        <w:rPr>
          <w:rFonts w:hint="cs"/>
          <w:rtl/>
        </w:rPr>
        <w:t xml:space="preserve">ל </w:t>
      </w:r>
      <w:r>
        <w:rPr>
          <w:rtl/>
        </w:rPr>
        <w:t>מאמנים</w:t>
      </w:r>
      <w:r>
        <w:rPr>
          <w:rFonts w:hint="cs"/>
          <w:rtl/>
        </w:rPr>
        <w:t>,</w:t>
      </w:r>
      <w:bookmarkStart w:id="43267" w:name="_ETM_Q57_281897"/>
      <w:bookmarkEnd w:id="43267"/>
      <w:r>
        <w:rPr>
          <w:rtl/>
        </w:rPr>
        <w:t xml:space="preserve"> </w:t>
      </w:r>
      <w:bookmarkStart w:id="43268" w:name="_ETM_Q57_284859"/>
      <w:bookmarkEnd w:id="43268"/>
      <w:r>
        <w:rPr>
          <w:rtl/>
        </w:rPr>
        <w:t xml:space="preserve">שמירה </w:t>
      </w:r>
      <w:bookmarkStart w:id="43269" w:name="_ETM_Q57_285310"/>
      <w:bookmarkEnd w:id="43269"/>
      <w:r>
        <w:rPr>
          <w:rtl/>
        </w:rPr>
        <w:t xml:space="preserve">והגנה </w:t>
      </w:r>
      <w:bookmarkStart w:id="43270" w:name="_ETM_Q57_285759"/>
      <w:bookmarkEnd w:id="43270"/>
      <w:r>
        <w:rPr>
          <w:rtl/>
        </w:rPr>
        <w:t xml:space="preserve">על </w:t>
      </w:r>
      <w:bookmarkStart w:id="43271" w:name="_ETM_Q57_285850"/>
      <w:bookmarkEnd w:id="43271"/>
      <w:r>
        <w:rPr>
          <w:rtl/>
        </w:rPr>
        <w:t xml:space="preserve">בריאות </w:t>
      </w:r>
      <w:bookmarkStart w:id="43272" w:name="_ETM_Q57_286209"/>
      <w:bookmarkStart w:id="43273" w:name="_ETM_Q57_286479"/>
      <w:bookmarkStart w:id="43274" w:name="_ETM_Q57_286810"/>
      <w:bookmarkEnd w:id="43272"/>
      <w:bookmarkEnd w:id="43273"/>
      <w:bookmarkEnd w:id="43274"/>
      <w:r>
        <w:rPr>
          <w:rtl/>
        </w:rPr>
        <w:t>המתאמ</w:t>
      </w:r>
      <w:r w:rsidR="00B3078D">
        <w:rPr>
          <w:rFonts w:hint="cs"/>
          <w:rtl/>
        </w:rPr>
        <w:t>נ</w:t>
      </w:r>
      <w:r>
        <w:rPr>
          <w:rtl/>
        </w:rPr>
        <w:t xml:space="preserve">ים </w:t>
      </w:r>
      <w:bookmarkStart w:id="43275" w:name="_ETM_Q57_288109"/>
      <w:bookmarkEnd w:id="43275"/>
      <w:r>
        <w:rPr>
          <w:rtl/>
        </w:rPr>
        <w:t xml:space="preserve">ובייחוד </w:t>
      </w:r>
      <w:bookmarkStart w:id="43276" w:name="_ETM_Q57_288649"/>
      <w:bookmarkEnd w:id="43276"/>
      <w:r>
        <w:rPr>
          <w:rtl/>
        </w:rPr>
        <w:t xml:space="preserve">לאוכלוסיית </w:t>
      </w:r>
      <w:bookmarkStart w:id="43277" w:name="_ETM_Q57_289189"/>
      <w:bookmarkEnd w:id="43277"/>
      <w:r>
        <w:rPr>
          <w:rtl/>
        </w:rPr>
        <w:t xml:space="preserve">הילדים </w:t>
      </w:r>
      <w:bookmarkStart w:id="43278" w:name="_ETM_Q57_289609"/>
      <w:bookmarkEnd w:id="43278"/>
      <w:r>
        <w:rPr>
          <w:rtl/>
        </w:rPr>
        <w:t xml:space="preserve">ובני </w:t>
      </w:r>
      <w:bookmarkStart w:id="43279" w:name="_ETM_Q57_289880"/>
      <w:bookmarkEnd w:id="43279"/>
      <w:r>
        <w:rPr>
          <w:rtl/>
        </w:rPr>
        <w:t>הנוער</w:t>
      </w:r>
      <w:r>
        <w:rPr>
          <w:rFonts w:hint="cs"/>
          <w:rtl/>
        </w:rPr>
        <w:t>.</w:t>
      </w:r>
      <w:r>
        <w:rPr>
          <w:rtl/>
        </w:rPr>
        <w:t xml:space="preserve"> </w:t>
      </w:r>
      <w:bookmarkStart w:id="43280" w:name="_ETM_Q57_291119"/>
      <w:bookmarkEnd w:id="43280"/>
    </w:p>
    <w:p w:rsidR="00664220" w:rsidRDefault="00664220" w:rsidP="006336AD">
      <w:pPr>
        <w:rPr>
          <w:rtl/>
        </w:rPr>
      </w:pPr>
    </w:p>
    <w:p w:rsidR="00664220" w:rsidRDefault="00664220" w:rsidP="00B3078D">
      <w:pPr>
        <w:rPr>
          <w:rtl/>
        </w:rPr>
      </w:pPr>
      <w:bookmarkStart w:id="43281" w:name="_ETM_Q57_292108"/>
      <w:bookmarkEnd w:id="43281"/>
      <w:r>
        <w:rPr>
          <w:rtl/>
        </w:rPr>
        <w:t xml:space="preserve">היות </w:t>
      </w:r>
      <w:bookmarkStart w:id="43282" w:name="_ETM_Q57_291359"/>
      <w:bookmarkEnd w:id="43282"/>
      <w:r>
        <w:rPr>
          <w:rFonts w:hint="cs"/>
          <w:rtl/>
        </w:rPr>
        <w:t>ש</w:t>
      </w:r>
      <w:r>
        <w:rPr>
          <w:rtl/>
        </w:rPr>
        <w:t xml:space="preserve">מדובר </w:t>
      </w:r>
      <w:bookmarkStart w:id="43283" w:name="_ETM_Q57_291780"/>
      <w:bookmarkEnd w:id="43283"/>
      <w:r>
        <w:rPr>
          <w:rtl/>
        </w:rPr>
        <w:t xml:space="preserve">בהצעת </w:t>
      </w:r>
      <w:bookmarkStart w:id="43284" w:name="_ETM_Q57_292200"/>
      <w:bookmarkEnd w:id="43284"/>
      <w:r>
        <w:rPr>
          <w:rtl/>
        </w:rPr>
        <w:t xml:space="preserve">חוק </w:t>
      </w:r>
      <w:bookmarkStart w:id="43285" w:name="_ETM_Q57_292409"/>
      <w:bookmarkEnd w:id="43285"/>
      <w:r>
        <w:rPr>
          <w:rtl/>
        </w:rPr>
        <w:t xml:space="preserve">רחבת </w:t>
      </w:r>
      <w:bookmarkStart w:id="43286" w:name="_ETM_Q57_292920"/>
      <w:bookmarkEnd w:id="43286"/>
      <w:r>
        <w:rPr>
          <w:rtl/>
        </w:rPr>
        <w:t>היקף</w:t>
      </w:r>
      <w:r>
        <w:rPr>
          <w:rFonts w:hint="cs"/>
          <w:rtl/>
        </w:rPr>
        <w:t>,</w:t>
      </w:r>
      <w:r>
        <w:rPr>
          <w:rtl/>
        </w:rPr>
        <w:t xml:space="preserve"> </w:t>
      </w:r>
      <w:bookmarkStart w:id="43287" w:name="_ETM_Q57_293729"/>
      <w:bookmarkEnd w:id="43287"/>
      <w:r>
        <w:rPr>
          <w:rtl/>
        </w:rPr>
        <w:t xml:space="preserve">אני </w:t>
      </w:r>
      <w:bookmarkStart w:id="43288" w:name="_ETM_Q57_293939"/>
      <w:bookmarkEnd w:id="43288"/>
      <w:r>
        <w:rPr>
          <w:rtl/>
        </w:rPr>
        <w:t xml:space="preserve">מבקש </w:t>
      </w:r>
      <w:bookmarkStart w:id="43289" w:name="_ETM_Q57_294359"/>
      <w:bookmarkEnd w:id="43289"/>
      <w:r>
        <w:rPr>
          <w:rFonts w:hint="cs"/>
          <w:rtl/>
        </w:rPr>
        <w:t>לסקור בפניכם</w:t>
      </w:r>
      <w:bookmarkStart w:id="43290" w:name="_ETM_Q57_295020"/>
      <w:bookmarkStart w:id="43291" w:name="_ETM_Q57_294027"/>
      <w:bookmarkEnd w:id="43290"/>
      <w:bookmarkEnd w:id="43291"/>
      <w:r>
        <w:rPr>
          <w:rtl/>
        </w:rPr>
        <w:t xml:space="preserve"> </w:t>
      </w:r>
      <w:bookmarkStart w:id="43292" w:name="_ETM_Q57_295200"/>
      <w:bookmarkEnd w:id="43292"/>
      <w:r>
        <w:rPr>
          <w:rtl/>
        </w:rPr>
        <w:t xml:space="preserve">בקצרה </w:t>
      </w:r>
      <w:bookmarkStart w:id="43293" w:name="_ETM_Q57_295710"/>
      <w:bookmarkEnd w:id="43293"/>
      <w:r>
        <w:rPr>
          <w:rtl/>
        </w:rPr>
        <w:t xml:space="preserve">את </w:t>
      </w:r>
      <w:bookmarkStart w:id="43294" w:name="_ETM_Q57_295799"/>
      <w:bookmarkEnd w:id="43294"/>
      <w:r>
        <w:rPr>
          <w:rtl/>
        </w:rPr>
        <w:t xml:space="preserve">עיקרי </w:t>
      </w:r>
      <w:bookmarkStart w:id="43295" w:name="_ETM_Q57_296159"/>
      <w:bookmarkEnd w:id="43295"/>
      <w:r>
        <w:rPr>
          <w:rtl/>
        </w:rPr>
        <w:t xml:space="preserve">הצעת </w:t>
      </w:r>
      <w:bookmarkStart w:id="43296" w:name="_ETM_Q57_296549"/>
      <w:bookmarkEnd w:id="43296"/>
      <w:r>
        <w:rPr>
          <w:rtl/>
        </w:rPr>
        <w:t>החוק</w:t>
      </w:r>
      <w:r>
        <w:rPr>
          <w:rFonts w:hint="cs"/>
          <w:rtl/>
        </w:rPr>
        <w:t>.</w:t>
      </w:r>
      <w:r>
        <w:rPr>
          <w:rtl/>
        </w:rPr>
        <w:t xml:space="preserve"> </w:t>
      </w:r>
      <w:bookmarkStart w:id="43297" w:name="_ETM_Q57_298280"/>
      <w:bookmarkEnd w:id="43297"/>
      <w:r>
        <w:rPr>
          <w:rtl/>
        </w:rPr>
        <w:t>ראשית</w:t>
      </w:r>
      <w:r>
        <w:rPr>
          <w:rFonts w:hint="cs"/>
          <w:rtl/>
        </w:rPr>
        <w:t>,</w:t>
      </w:r>
      <w:r>
        <w:rPr>
          <w:rtl/>
        </w:rPr>
        <w:t xml:space="preserve"> </w:t>
      </w:r>
      <w:bookmarkStart w:id="43298" w:name="_ETM_Q57_299389"/>
      <w:bookmarkEnd w:id="43298"/>
      <w:r>
        <w:rPr>
          <w:rtl/>
        </w:rPr>
        <w:t xml:space="preserve">מוצע </w:t>
      </w:r>
      <w:bookmarkStart w:id="43299" w:name="_ETM_Q57_299689"/>
      <w:bookmarkEnd w:id="43299"/>
      <w:r>
        <w:rPr>
          <w:rtl/>
        </w:rPr>
        <w:t xml:space="preserve">לקבוע </w:t>
      </w:r>
      <w:bookmarkStart w:id="43300" w:name="_ETM_Q57_300139"/>
      <w:bookmarkEnd w:id="43300"/>
      <w:r>
        <w:rPr>
          <w:rtl/>
        </w:rPr>
        <w:t xml:space="preserve">איסור </w:t>
      </w:r>
      <w:bookmarkStart w:id="43301" w:name="_ETM_Q57_300770"/>
      <w:bookmarkStart w:id="43302" w:name="_ETM_Q57_300920"/>
      <w:bookmarkEnd w:id="43301"/>
      <w:bookmarkEnd w:id="43302"/>
      <w:r>
        <w:rPr>
          <w:rtl/>
        </w:rPr>
        <w:t xml:space="preserve">עיסוק </w:t>
      </w:r>
      <w:bookmarkStart w:id="43303" w:name="_ETM_Q57_301369"/>
      <w:bookmarkEnd w:id="43303"/>
      <w:r>
        <w:rPr>
          <w:rtl/>
        </w:rPr>
        <w:t xml:space="preserve">באימון </w:t>
      </w:r>
      <w:bookmarkStart w:id="43304" w:name="_ETM_Q57_301789"/>
      <w:bookmarkEnd w:id="43304"/>
      <w:r>
        <w:rPr>
          <w:rtl/>
        </w:rPr>
        <w:t xml:space="preserve">ספורט </w:t>
      </w:r>
      <w:bookmarkStart w:id="43305" w:name="_ETM_Q57_302270"/>
      <w:bookmarkEnd w:id="43305"/>
      <w:r>
        <w:rPr>
          <w:rtl/>
        </w:rPr>
        <w:t xml:space="preserve">למי </w:t>
      </w:r>
      <w:bookmarkStart w:id="43306" w:name="_ETM_Q57_302509"/>
      <w:bookmarkEnd w:id="43306"/>
      <w:r>
        <w:rPr>
          <w:rtl/>
        </w:rPr>
        <w:t xml:space="preserve">שאין </w:t>
      </w:r>
      <w:bookmarkStart w:id="43307" w:name="_ETM_Q57_302899"/>
      <w:bookmarkEnd w:id="43307"/>
      <w:r>
        <w:rPr>
          <w:rtl/>
        </w:rPr>
        <w:t xml:space="preserve">בידו </w:t>
      </w:r>
      <w:bookmarkStart w:id="43308" w:name="_ETM_Q57_303229"/>
      <w:bookmarkStart w:id="43309" w:name="_ETM_Q57_303649"/>
      <w:bookmarkEnd w:id="43308"/>
      <w:bookmarkEnd w:id="43309"/>
      <w:r>
        <w:rPr>
          <w:rtl/>
        </w:rPr>
        <w:t xml:space="preserve">תעודת </w:t>
      </w:r>
      <w:bookmarkStart w:id="43310" w:name="_ETM_Q57_303979"/>
      <w:bookmarkEnd w:id="43310"/>
      <w:r>
        <w:rPr>
          <w:rtl/>
        </w:rPr>
        <w:t xml:space="preserve">הסמכה </w:t>
      </w:r>
      <w:bookmarkStart w:id="43311" w:name="_ETM_Q57_304459"/>
      <w:bookmarkEnd w:id="43311"/>
      <w:r>
        <w:rPr>
          <w:rtl/>
        </w:rPr>
        <w:t xml:space="preserve">בענפי </w:t>
      </w:r>
      <w:bookmarkStart w:id="43312" w:name="_ETM_Q57_304819"/>
      <w:bookmarkEnd w:id="43312"/>
      <w:r>
        <w:rPr>
          <w:rtl/>
        </w:rPr>
        <w:t xml:space="preserve">הספורט </w:t>
      </w:r>
      <w:bookmarkStart w:id="43313" w:name="_ETM_Q57_305759"/>
      <w:bookmarkEnd w:id="43313"/>
      <w:r>
        <w:rPr>
          <w:rtl/>
        </w:rPr>
        <w:t xml:space="preserve">ששר </w:t>
      </w:r>
      <w:bookmarkStart w:id="43314" w:name="_ETM_Q57_306149"/>
      <w:bookmarkEnd w:id="43314"/>
      <w:r>
        <w:rPr>
          <w:rtl/>
        </w:rPr>
        <w:t xml:space="preserve">התרבות </w:t>
      </w:r>
      <w:bookmarkStart w:id="43315" w:name="_ETM_Q57_306630"/>
      <w:bookmarkEnd w:id="43315"/>
      <w:r>
        <w:rPr>
          <w:rtl/>
        </w:rPr>
        <w:t xml:space="preserve">והספורט </w:t>
      </w:r>
      <w:bookmarkStart w:id="43316" w:name="_ETM_Q57_307140"/>
      <w:bookmarkEnd w:id="43316"/>
      <w:r>
        <w:rPr>
          <w:rtl/>
        </w:rPr>
        <w:t xml:space="preserve">קבע </w:t>
      </w:r>
      <w:bookmarkStart w:id="43317" w:name="_ETM_Q57_307679"/>
      <w:bookmarkEnd w:id="43317"/>
      <w:r>
        <w:rPr>
          <w:rtl/>
        </w:rPr>
        <w:t xml:space="preserve">שכדי </w:t>
      </w:r>
      <w:bookmarkStart w:id="43318" w:name="_ETM_Q57_308129"/>
      <w:bookmarkEnd w:id="43318"/>
      <w:r>
        <w:rPr>
          <w:rtl/>
        </w:rPr>
        <w:t xml:space="preserve">לאמן </w:t>
      </w:r>
      <w:bookmarkStart w:id="43319" w:name="_ETM_Q57_308790"/>
      <w:bookmarkEnd w:id="43319"/>
      <w:r>
        <w:rPr>
          <w:rFonts w:hint="cs"/>
          <w:rtl/>
        </w:rPr>
        <w:t>א</w:t>
      </w:r>
      <w:r>
        <w:rPr>
          <w:rtl/>
        </w:rPr>
        <w:t>ו</w:t>
      </w:r>
      <w:r>
        <w:rPr>
          <w:rFonts w:hint="cs"/>
          <w:rtl/>
        </w:rPr>
        <w:t xml:space="preserve"> </w:t>
      </w:r>
      <w:r>
        <w:rPr>
          <w:rtl/>
        </w:rPr>
        <w:t xml:space="preserve">להדריך </w:t>
      </w:r>
      <w:bookmarkStart w:id="43320" w:name="_ETM_Q57_309450"/>
      <w:bookmarkEnd w:id="43320"/>
      <w:r>
        <w:rPr>
          <w:rtl/>
        </w:rPr>
        <w:t xml:space="preserve">בהם </w:t>
      </w:r>
      <w:bookmarkStart w:id="43321" w:name="_ETM_Q57_309750"/>
      <w:bookmarkEnd w:id="43321"/>
      <w:r>
        <w:rPr>
          <w:rtl/>
        </w:rPr>
        <w:t xml:space="preserve">נדרשת </w:t>
      </w:r>
      <w:bookmarkStart w:id="43322" w:name="_ETM_Q57_310260"/>
      <w:bookmarkEnd w:id="43322"/>
      <w:r>
        <w:rPr>
          <w:rtl/>
        </w:rPr>
        <w:t xml:space="preserve">תעודת </w:t>
      </w:r>
      <w:bookmarkStart w:id="43323" w:name="_ETM_Q57_310620"/>
      <w:bookmarkEnd w:id="43323"/>
      <w:r>
        <w:rPr>
          <w:rtl/>
        </w:rPr>
        <w:t>הסמכה</w:t>
      </w:r>
      <w:r>
        <w:rPr>
          <w:rFonts w:hint="cs"/>
          <w:rtl/>
        </w:rPr>
        <w:t>.</w:t>
      </w:r>
      <w:bookmarkStart w:id="43324" w:name="_ETM_Q57_308547"/>
      <w:bookmarkEnd w:id="43324"/>
      <w:r>
        <w:rPr>
          <w:rtl/>
        </w:rPr>
        <w:t xml:space="preserve"> </w:t>
      </w:r>
      <w:bookmarkStart w:id="43325" w:name="_ETM_Q57_311959"/>
      <w:bookmarkEnd w:id="43325"/>
      <w:r>
        <w:rPr>
          <w:rtl/>
        </w:rPr>
        <w:t xml:space="preserve">עוד </w:t>
      </w:r>
      <w:bookmarkStart w:id="43326" w:name="_ETM_Q57_312200"/>
      <w:bookmarkEnd w:id="43326"/>
      <w:r>
        <w:rPr>
          <w:rtl/>
        </w:rPr>
        <w:t xml:space="preserve">מוצע </w:t>
      </w:r>
      <w:bookmarkStart w:id="43327" w:name="_ETM_Q57_312620"/>
      <w:bookmarkEnd w:id="43327"/>
      <w:r>
        <w:rPr>
          <w:rtl/>
        </w:rPr>
        <w:t xml:space="preserve">שבמקום </w:t>
      </w:r>
      <w:bookmarkStart w:id="43328" w:name="_ETM_Q57_313129"/>
      <w:bookmarkEnd w:id="43328"/>
      <w:r>
        <w:rPr>
          <w:rtl/>
        </w:rPr>
        <w:t xml:space="preserve">שתי </w:t>
      </w:r>
      <w:bookmarkStart w:id="43329" w:name="_ETM_Q57_313370"/>
      <w:bookmarkEnd w:id="43329"/>
      <w:r>
        <w:rPr>
          <w:rtl/>
        </w:rPr>
        <w:t xml:space="preserve">דרגות </w:t>
      </w:r>
      <w:bookmarkStart w:id="43330" w:name="_ETM_Q57_313730"/>
      <w:bookmarkEnd w:id="43330"/>
      <w:r>
        <w:rPr>
          <w:rtl/>
        </w:rPr>
        <w:t xml:space="preserve">הסמכה </w:t>
      </w:r>
      <w:bookmarkStart w:id="43331" w:name="_ETM_Q57_314150"/>
      <w:bookmarkEnd w:id="43331"/>
      <w:r>
        <w:rPr>
          <w:rtl/>
        </w:rPr>
        <w:t xml:space="preserve">למאמנים </w:t>
      </w:r>
      <w:bookmarkStart w:id="43332" w:name="_ETM_Q57_314599"/>
      <w:bookmarkEnd w:id="43332"/>
      <w:r>
        <w:rPr>
          <w:rtl/>
        </w:rPr>
        <w:t>הקיימ</w:t>
      </w:r>
      <w:r>
        <w:rPr>
          <w:rFonts w:hint="cs"/>
          <w:rtl/>
        </w:rPr>
        <w:t>ות</w:t>
      </w:r>
      <w:r>
        <w:rPr>
          <w:rtl/>
        </w:rPr>
        <w:t xml:space="preserve"> </w:t>
      </w:r>
      <w:bookmarkStart w:id="43333" w:name="_ETM_Q57_315019"/>
      <w:bookmarkEnd w:id="43333"/>
      <w:r>
        <w:rPr>
          <w:rtl/>
        </w:rPr>
        <w:t>כיום</w:t>
      </w:r>
      <w:r>
        <w:rPr>
          <w:rFonts w:hint="cs"/>
          <w:rtl/>
        </w:rPr>
        <w:t>, תהיינה</w:t>
      </w:r>
      <w:r>
        <w:rPr>
          <w:rtl/>
        </w:rPr>
        <w:t xml:space="preserve"> </w:t>
      </w:r>
      <w:bookmarkStart w:id="43334" w:name="_ETM_Q57_315950"/>
      <w:bookmarkStart w:id="43335" w:name="_ETM_Q57_316160"/>
      <w:bookmarkEnd w:id="43334"/>
      <w:bookmarkEnd w:id="43335"/>
      <w:r>
        <w:rPr>
          <w:rtl/>
        </w:rPr>
        <w:t xml:space="preserve">עוד </w:t>
      </w:r>
      <w:bookmarkStart w:id="43336" w:name="_ETM_Q57_316310"/>
      <w:bookmarkEnd w:id="43336"/>
      <w:r>
        <w:rPr>
          <w:rFonts w:hint="cs"/>
          <w:rtl/>
        </w:rPr>
        <w:t>ארבע</w:t>
      </w:r>
      <w:bookmarkStart w:id="43337" w:name="_ETM_Q57_311947"/>
      <w:bookmarkEnd w:id="43337"/>
      <w:r>
        <w:rPr>
          <w:rtl/>
        </w:rPr>
        <w:t xml:space="preserve"> </w:t>
      </w:r>
      <w:bookmarkStart w:id="43338" w:name="_ETM_Q57_316669"/>
      <w:bookmarkEnd w:id="43338"/>
      <w:r>
        <w:rPr>
          <w:rtl/>
        </w:rPr>
        <w:t xml:space="preserve">דרגות </w:t>
      </w:r>
      <w:bookmarkStart w:id="43339" w:name="_ETM_Q57_317180"/>
      <w:bookmarkEnd w:id="43339"/>
      <w:r>
        <w:rPr>
          <w:rtl/>
        </w:rPr>
        <w:t>הסמכה</w:t>
      </w:r>
      <w:r>
        <w:rPr>
          <w:rFonts w:hint="cs"/>
          <w:rtl/>
        </w:rPr>
        <w:t>:</w:t>
      </w:r>
      <w:bookmarkStart w:id="43340" w:name="_ETM_Q57_317690"/>
      <w:bookmarkStart w:id="43341" w:name="_ETM_Q57_317989"/>
      <w:bookmarkEnd w:id="43340"/>
      <w:bookmarkEnd w:id="43341"/>
      <w:r>
        <w:rPr>
          <w:rFonts w:hint="cs"/>
          <w:rtl/>
        </w:rPr>
        <w:t xml:space="preserve"> </w:t>
      </w:r>
      <w:r>
        <w:rPr>
          <w:rtl/>
        </w:rPr>
        <w:t>מדריך</w:t>
      </w:r>
      <w:r>
        <w:rPr>
          <w:rFonts w:hint="cs"/>
          <w:rtl/>
        </w:rPr>
        <w:t>,</w:t>
      </w:r>
      <w:bookmarkStart w:id="43342" w:name="_ETM_Q57_315278"/>
      <w:bookmarkEnd w:id="43342"/>
      <w:r>
        <w:rPr>
          <w:rtl/>
        </w:rPr>
        <w:t xml:space="preserve"> </w:t>
      </w:r>
      <w:bookmarkStart w:id="43343" w:name="_ETM_Q57_318620"/>
      <w:bookmarkEnd w:id="43343"/>
      <w:r>
        <w:rPr>
          <w:rtl/>
        </w:rPr>
        <w:t>מאמן</w:t>
      </w:r>
      <w:r>
        <w:rPr>
          <w:rFonts w:hint="cs"/>
          <w:rtl/>
        </w:rPr>
        <w:t>,</w:t>
      </w:r>
      <w:r>
        <w:rPr>
          <w:rtl/>
        </w:rPr>
        <w:t xml:space="preserve"> </w:t>
      </w:r>
      <w:bookmarkStart w:id="43344" w:name="_ETM_Q57_319280"/>
      <w:bookmarkEnd w:id="43344"/>
      <w:r>
        <w:rPr>
          <w:rtl/>
        </w:rPr>
        <w:t xml:space="preserve">מאמן </w:t>
      </w:r>
      <w:bookmarkStart w:id="43345" w:name="_ETM_Q57_319669"/>
      <w:bookmarkEnd w:id="43345"/>
      <w:r>
        <w:rPr>
          <w:rtl/>
        </w:rPr>
        <w:t>בכיר</w:t>
      </w:r>
      <w:r>
        <w:rPr>
          <w:rFonts w:hint="cs"/>
          <w:rtl/>
        </w:rPr>
        <w:t xml:space="preserve"> ומאמן </w:t>
      </w:r>
      <w:bookmarkStart w:id="43346" w:name="_ETM_Q57_320180"/>
      <w:bookmarkStart w:id="43347" w:name="_ETM_Q57_320629"/>
      <w:bookmarkEnd w:id="43346"/>
      <w:bookmarkEnd w:id="43347"/>
      <w:r>
        <w:rPr>
          <w:rFonts w:hint="cs"/>
          <w:rtl/>
        </w:rPr>
        <w:t>מ</w:t>
      </w:r>
      <w:r>
        <w:rPr>
          <w:rtl/>
        </w:rPr>
        <w:t>ומחה</w:t>
      </w:r>
      <w:r>
        <w:rPr>
          <w:rFonts w:hint="cs"/>
          <w:rtl/>
        </w:rPr>
        <w:t>.</w:t>
      </w:r>
      <w:r>
        <w:rPr>
          <w:rtl/>
        </w:rPr>
        <w:t xml:space="preserve"> </w:t>
      </w:r>
      <w:bookmarkStart w:id="43348" w:name="_ETM_Q57_321980"/>
      <w:bookmarkEnd w:id="43348"/>
      <w:r>
        <w:rPr>
          <w:rtl/>
        </w:rPr>
        <w:t xml:space="preserve">השר </w:t>
      </w:r>
      <w:bookmarkStart w:id="43349" w:name="_ETM_Q57_322639"/>
      <w:bookmarkEnd w:id="43349"/>
      <w:r>
        <w:rPr>
          <w:rtl/>
        </w:rPr>
        <w:t>י</w:t>
      </w:r>
      <w:r>
        <w:rPr>
          <w:rFonts w:hint="cs"/>
          <w:rtl/>
        </w:rPr>
        <w:t>קבע</w:t>
      </w:r>
      <w:bookmarkStart w:id="43350" w:name="_ETM_Q57_322628"/>
      <w:bookmarkEnd w:id="43350"/>
      <w:r>
        <w:rPr>
          <w:rtl/>
        </w:rPr>
        <w:t xml:space="preserve"> </w:t>
      </w:r>
      <w:bookmarkStart w:id="43351" w:name="_ETM_Q57_323000"/>
      <w:bookmarkEnd w:id="43351"/>
      <w:r>
        <w:rPr>
          <w:rtl/>
        </w:rPr>
        <w:t>א</w:t>
      </w:r>
      <w:r>
        <w:rPr>
          <w:rFonts w:hint="cs"/>
          <w:rtl/>
        </w:rPr>
        <w:t>י</w:t>
      </w:r>
      <w:r>
        <w:rPr>
          <w:rtl/>
        </w:rPr>
        <w:t xml:space="preserve">לו </w:t>
      </w:r>
      <w:bookmarkStart w:id="43352" w:name="_ETM_Q57_323210"/>
      <w:bookmarkEnd w:id="43352"/>
      <w:r>
        <w:rPr>
          <w:rtl/>
        </w:rPr>
        <w:t xml:space="preserve">דרגות </w:t>
      </w:r>
      <w:bookmarkStart w:id="43353" w:name="_ETM_Q57_323690"/>
      <w:bookmarkEnd w:id="43353"/>
      <w:r>
        <w:rPr>
          <w:rtl/>
        </w:rPr>
        <w:t xml:space="preserve">יחולו </w:t>
      </w:r>
      <w:bookmarkStart w:id="43354" w:name="_ETM_Q57_324110"/>
      <w:bookmarkEnd w:id="43354"/>
      <w:r>
        <w:rPr>
          <w:rtl/>
        </w:rPr>
        <w:t xml:space="preserve">בכל </w:t>
      </w:r>
      <w:bookmarkStart w:id="43355" w:name="_ETM_Q57_324500"/>
      <w:bookmarkEnd w:id="43355"/>
      <w:r>
        <w:rPr>
          <w:rtl/>
        </w:rPr>
        <w:t xml:space="preserve">ענף </w:t>
      </w:r>
      <w:bookmarkStart w:id="43356" w:name="_ETM_Q57_324770"/>
      <w:bookmarkEnd w:id="43356"/>
      <w:r>
        <w:rPr>
          <w:rtl/>
        </w:rPr>
        <w:t xml:space="preserve">ספורט </w:t>
      </w:r>
      <w:bookmarkStart w:id="43357" w:name="_ETM_Q57_325760"/>
      <w:bookmarkEnd w:id="43357"/>
      <w:r>
        <w:rPr>
          <w:rtl/>
        </w:rPr>
        <w:t xml:space="preserve">ואת </w:t>
      </w:r>
      <w:bookmarkStart w:id="43358" w:name="_ETM_Q57_326000"/>
      <w:bookmarkEnd w:id="43358"/>
      <w:r>
        <w:rPr>
          <w:rtl/>
        </w:rPr>
        <w:t xml:space="preserve">התנאים </w:t>
      </w:r>
      <w:bookmarkStart w:id="43359" w:name="_ETM_Q57_326419"/>
      <w:bookmarkEnd w:id="43359"/>
      <w:r>
        <w:rPr>
          <w:rtl/>
        </w:rPr>
        <w:t xml:space="preserve">למתן </w:t>
      </w:r>
      <w:bookmarkStart w:id="43360" w:name="_ETM_Q57_326780"/>
      <w:bookmarkEnd w:id="43360"/>
      <w:r>
        <w:rPr>
          <w:rtl/>
        </w:rPr>
        <w:t xml:space="preserve">תעודת </w:t>
      </w:r>
      <w:bookmarkStart w:id="43361" w:name="_ETM_Q57_327110"/>
      <w:bookmarkEnd w:id="43361"/>
      <w:r>
        <w:rPr>
          <w:rtl/>
        </w:rPr>
        <w:t>ה</w:t>
      </w:r>
      <w:r>
        <w:rPr>
          <w:rFonts w:hint="cs"/>
          <w:rtl/>
        </w:rPr>
        <w:t>ה</w:t>
      </w:r>
      <w:r>
        <w:rPr>
          <w:rtl/>
        </w:rPr>
        <w:t>סמכה</w:t>
      </w:r>
      <w:r>
        <w:rPr>
          <w:rFonts w:hint="cs"/>
          <w:rtl/>
        </w:rPr>
        <w:t>.</w:t>
      </w:r>
      <w:r>
        <w:rPr>
          <w:rtl/>
        </w:rPr>
        <w:t xml:space="preserve"> </w:t>
      </w:r>
      <w:bookmarkStart w:id="43362" w:name="_ETM_Q57_328389"/>
      <w:bookmarkEnd w:id="43362"/>
    </w:p>
    <w:p w:rsidR="00664220" w:rsidRDefault="00664220" w:rsidP="006336AD">
      <w:pPr>
        <w:rPr>
          <w:rtl/>
        </w:rPr>
      </w:pPr>
    </w:p>
    <w:p w:rsidR="00664220" w:rsidRDefault="00664220" w:rsidP="00B3078D">
      <w:pPr>
        <w:rPr>
          <w:rtl/>
        </w:rPr>
      </w:pPr>
      <w:bookmarkStart w:id="43363" w:name="_ETM_Q57_324918"/>
      <w:bookmarkEnd w:id="43363"/>
      <w:r>
        <w:rPr>
          <w:rtl/>
        </w:rPr>
        <w:t xml:space="preserve">בעקבות </w:t>
      </w:r>
      <w:bookmarkStart w:id="43364" w:name="_ETM_Q57_328870"/>
      <w:bookmarkEnd w:id="43364"/>
      <w:r>
        <w:rPr>
          <w:rtl/>
        </w:rPr>
        <w:t xml:space="preserve">דיוני </w:t>
      </w:r>
      <w:bookmarkStart w:id="43365" w:name="_ETM_Q57_329230"/>
      <w:bookmarkEnd w:id="43365"/>
      <w:r>
        <w:rPr>
          <w:rtl/>
        </w:rPr>
        <w:t xml:space="preserve">הוועדה </w:t>
      </w:r>
      <w:bookmarkStart w:id="43366" w:name="_ETM_Q57_329680"/>
      <w:bookmarkEnd w:id="43366"/>
      <w:r>
        <w:rPr>
          <w:rtl/>
        </w:rPr>
        <w:t xml:space="preserve">נקבע </w:t>
      </w:r>
      <w:bookmarkStart w:id="43367" w:name="_ETM_Q57_330680"/>
      <w:bookmarkEnd w:id="43367"/>
      <w:r>
        <w:rPr>
          <w:rtl/>
        </w:rPr>
        <w:t xml:space="preserve">שהכשרות </w:t>
      </w:r>
      <w:bookmarkStart w:id="43368" w:name="_ETM_Q57_331340"/>
      <w:bookmarkEnd w:id="43368"/>
      <w:r>
        <w:rPr>
          <w:rtl/>
        </w:rPr>
        <w:t xml:space="preserve">למאמנים </w:t>
      </w:r>
      <w:bookmarkStart w:id="43369" w:name="_ETM_Q57_331760"/>
      <w:bookmarkEnd w:id="43369"/>
      <w:r>
        <w:rPr>
          <w:rtl/>
        </w:rPr>
        <w:t xml:space="preserve">יכללו </w:t>
      </w:r>
      <w:bookmarkStart w:id="43370" w:name="_ETM_Q57_332299"/>
      <w:bookmarkEnd w:id="43370"/>
      <w:r>
        <w:rPr>
          <w:rtl/>
        </w:rPr>
        <w:t xml:space="preserve">נושאים </w:t>
      </w:r>
      <w:bookmarkStart w:id="43371" w:name="_ETM_Q57_332870"/>
      <w:bookmarkEnd w:id="43371"/>
      <w:r>
        <w:rPr>
          <w:rtl/>
        </w:rPr>
        <w:t xml:space="preserve">של </w:t>
      </w:r>
      <w:bookmarkStart w:id="43372" w:name="_ETM_Q57_333290"/>
      <w:bookmarkEnd w:id="43372"/>
      <w:r>
        <w:rPr>
          <w:rtl/>
        </w:rPr>
        <w:t xml:space="preserve">מוגנות </w:t>
      </w:r>
      <w:bookmarkStart w:id="43373" w:name="_ETM_Q57_333799"/>
      <w:bookmarkEnd w:id="43373"/>
      <w:r>
        <w:rPr>
          <w:rtl/>
        </w:rPr>
        <w:t>ילדים</w:t>
      </w:r>
      <w:r>
        <w:rPr>
          <w:rFonts w:hint="cs"/>
          <w:rtl/>
        </w:rPr>
        <w:t>,</w:t>
      </w:r>
      <w:r>
        <w:rPr>
          <w:rtl/>
        </w:rPr>
        <w:t xml:space="preserve"> </w:t>
      </w:r>
      <w:bookmarkStart w:id="43374" w:name="_ETM_Q57_334730"/>
      <w:bookmarkEnd w:id="43374"/>
      <w:r>
        <w:rPr>
          <w:rtl/>
        </w:rPr>
        <w:t>מני</w:t>
      </w:r>
      <w:r>
        <w:rPr>
          <w:rFonts w:hint="cs"/>
          <w:rtl/>
        </w:rPr>
        <w:t>עת</w:t>
      </w:r>
      <w:r>
        <w:rPr>
          <w:rtl/>
        </w:rPr>
        <w:t xml:space="preserve"> </w:t>
      </w:r>
      <w:bookmarkStart w:id="43375" w:name="_ETM_Q57_335150"/>
      <w:bookmarkEnd w:id="43375"/>
      <w:r>
        <w:rPr>
          <w:rtl/>
        </w:rPr>
        <w:t xml:space="preserve">הטרדות </w:t>
      </w:r>
      <w:bookmarkStart w:id="43376" w:name="_ETM_Q57_335540"/>
      <w:bookmarkEnd w:id="43376"/>
      <w:r>
        <w:rPr>
          <w:rtl/>
        </w:rPr>
        <w:t xml:space="preserve">מיניות </w:t>
      </w:r>
      <w:bookmarkStart w:id="43377" w:name="_ETM_Q57_336230"/>
      <w:bookmarkEnd w:id="43377"/>
      <w:r>
        <w:rPr>
          <w:rtl/>
        </w:rPr>
        <w:t xml:space="preserve">ועבודה </w:t>
      </w:r>
      <w:bookmarkStart w:id="43378" w:name="_ETM_Q57_336680"/>
      <w:bookmarkEnd w:id="43378"/>
      <w:r>
        <w:rPr>
          <w:rtl/>
        </w:rPr>
        <w:t xml:space="preserve">עם </w:t>
      </w:r>
      <w:bookmarkStart w:id="43379" w:name="_ETM_Q57_336739"/>
      <w:bookmarkEnd w:id="43379"/>
      <w:r>
        <w:rPr>
          <w:rtl/>
        </w:rPr>
        <w:t xml:space="preserve">אוכלוסיות </w:t>
      </w:r>
      <w:bookmarkStart w:id="43380" w:name="_ETM_Q57_337249"/>
      <w:bookmarkEnd w:id="43380"/>
      <w:r>
        <w:rPr>
          <w:rtl/>
        </w:rPr>
        <w:t>מיוחדות</w:t>
      </w:r>
      <w:r>
        <w:rPr>
          <w:rFonts w:hint="cs"/>
          <w:rtl/>
        </w:rPr>
        <w:t>,</w:t>
      </w:r>
      <w:r>
        <w:rPr>
          <w:rtl/>
        </w:rPr>
        <w:t xml:space="preserve"> </w:t>
      </w:r>
      <w:bookmarkStart w:id="43381" w:name="_ETM_Q57_337939"/>
      <w:bookmarkEnd w:id="43381"/>
      <w:r>
        <w:rPr>
          <w:rtl/>
        </w:rPr>
        <w:t xml:space="preserve">לרבות </w:t>
      </w:r>
      <w:bookmarkStart w:id="43382" w:name="_ETM_Q57_338719"/>
      <w:bookmarkEnd w:id="43382"/>
      <w:r>
        <w:rPr>
          <w:rtl/>
        </w:rPr>
        <w:t xml:space="preserve">אנשים </w:t>
      </w:r>
      <w:bookmarkStart w:id="43383" w:name="_ETM_Q57_339230"/>
      <w:bookmarkEnd w:id="43383"/>
      <w:r>
        <w:rPr>
          <w:rtl/>
        </w:rPr>
        <w:t xml:space="preserve">עם </w:t>
      </w:r>
      <w:bookmarkStart w:id="43384" w:name="_ETM_Q57_339349"/>
      <w:bookmarkEnd w:id="43384"/>
      <w:r>
        <w:rPr>
          <w:rtl/>
        </w:rPr>
        <w:t>מוגבלויות</w:t>
      </w:r>
      <w:r>
        <w:rPr>
          <w:rFonts w:hint="cs"/>
          <w:rtl/>
        </w:rPr>
        <w:t>.</w:t>
      </w:r>
      <w:r>
        <w:rPr>
          <w:rtl/>
        </w:rPr>
        <w:t xml:space="preserve"> </w:t>
      </w:r>
      <w:bookmarkStart w:id="43385" w:name="_ETM_Q57_340760"/>
      <w:bookmarkEnd w:id="43385"/>
      <w:r>
        <w:rPr>
          <w:rtl/>
        </w:rPr>
        <w:t xml:space="preserve">חידוש </w:t>
      </w:r>
      <w:bookmarkStart w:id="43386" w:name="_ETM_Q57_341210"/>
      <w:bookmarkEnd w:id="43386"/>
      <w:r>
        <w:rPr>
          <w:rtl/>
        </w:rPr>
        <w:t xml:space="preserve">משמעותי </w:t>
      </w:r>
      <w:bookmarkStart w:id="43387" w:name="_ETM_Q57_341840"/>
      <w:bookmarkEnd w:id="43387"/>
      <w:r>
        <w:rPr>
          <w:rtl/>
        </w:rPr>
        <w:t xml:space="preserve">בהצעת </w:t>
      </w:r>
      <w:bookmarkStart w:id="43388" w:name="_ETM_Q57_342290"/>
      <w:bookmarkEnd w:id="43388"/>
      <w:r>
        <w:rPr>
          <w:rtl/>
        </w:rPr>
        <w:t xml:space="preserve">החוק </w:t>
      </w:r>
      <w:bookmarkStart w:id="43389" w:name="_ETM_Q57_342560"/>
      <w:bookmarkEnd w:id="43389"/>
      <w:r>
        <w:rPr>
          <w:rtl/>
        </w:rPr>
        <w:t xml:space="preserve">קובע </w:t>
      </w:r>
      <w:bookmarkStart w:id="43390" w:name="_ETM_Q57_343600"/>
      <w:bookmarkEnd w:id="43390"/>
      <w:r>
        <w:rPr>
          <w:rtl/>
        </w:rPr>
        <w:t xml:space="preserve">כי </w:t>
      </w:r>
      <w:bookmarkStart w:id="43391" w:name="_ETM_Q57_343780"/>
      <w:bookmarkEnd w:id="43391"/>
      <w:r>
        <w:rPr>
          <w:rtl/>
        </w:rPr>
        <w:t xml:space="preserve">לא </w:t>
      </w:r>
      <w:bookmarkStart w:id="43392" w:name="_ETM_Q57_343870"/>
      <w:bookmarkEnd w:id="43392"/>
      <w:r>
        <w:rPr>
          <w:rtl/>
        </w:rPr>
        <w:t xml:space="preserve">תינתן </w:t>
      </w:r>
      <w:bookmarkStart w:id="43393" w:name="_ETM_Q57_344350"/>
      <w:bookmarkEnd w:id="43393"/>
      <w:r>
        <w:rPr>
          <w:rtl/>
        </w:rPr>
        <w:t xml:space="preserve">תעודת </w:t>
      </w:r>
      <w:bookmarkStart w:id="43394" w:name="_ETM_Q57_344710"/>
      <w:bookmarkEnd w:id="43394"/>
      <w:r>
        <w:rPr>
          <w:rtl/>
        </w:rPr>
        <w:t xml:space="preserve">הסמכה </w:t>
      </w:r>
      <w:bookmarkStart w:id="43395" w:name="_ETM_Q57_345190"/>
      <w:bookmarkEnd w:id="43395"/>
      <w:r>
        <w:rPr>
          <w:rFonts w:hint="cs"/>
          <w:rtl/>
        </w:rPr>
        <w:t>למי שהורשע</w:t>
      </w:r>
      <w:r>
        <w:rPr>
          <w:rtl/>
        </w:rPr>
        <w:t xml:space="preserve"> </w:t>
      </w:r>
      <w:bookmarkStart w:id="43396" w:name="_ETM_Q57_346379"/>
      <w:bookmarkEnd w:id="43396"/>
      <w:r>
        <w:rPr>
          <w:rFonts w:hint="cs"/>
          <w:rtl/>
        </w:rPr>
        <w:t>או</w:t>
      </w:r>
      <w:r>
        <w:rPr>
          <w:rtl/>
        </w:rPr>
        <w:t xml:space="preserve"> </w:t>
      </w:r>
      <w:bookmarkStart w:id="43397" w:name="_ETM_Q57_346620"/>
      <w:bookmarkEnd w:id="43397"/>
      <w:r>
        <w:rPr>
          <w:rFonts w:hint="cs"/>
          <w:rtl/>
        </w:rPr>
        <w:t>ש</w:t>
      </w:r>
      <w:bookmarkStart w:id="43398" w:name="_ETM_Q57_342317"/>
      <w:bookmarkEnd w:id="43398"/>
      <w:r>
        <w:rPr>
          <w:rtl/>
        </w:rPr>
        <w:t xml:space="preserve">תלוי </w:t>
      </w:r>
      <w:bookmarkStart w:id="43399" w:name="_ETM_Q57_346919"/>
      <w:bookmarkEnd w:id="43399"/>
      <w:r>
        <w:rPr>
          <w:rtl/>
        </w:rPr>
        <w:t xml:space="preserve">ועומד </w:t>
      </w:r>
      <w:bookmarkStart w:id="43400" w:name="_ETM_Q57_347249"/>
      <w:bookmarkEnd w:id="43400"/>
      <w:r>
        <w:rPr>
          <w:rtl/>
        </w:rPr>
        <w:t xml:space="preserve">כנגדו </w:t>
      </w:r>
      <w:bookmarkStart w:id="43401" w:name="_ETM_Q57_347639"/>
      <w:bookmarkEnd w:id="43401"/>
      <w:r>
        <w:rPr>
          <w:rtl/>
        </w:rPr>
        <w:t xml:space="preserve">כתב </w:t>
      </w:r>
      <w:bookmarkStart w:id="43402" w:name="_ETM_Q57_347879"/>
      <w:bookmarkEnd w:id="43402"/>
      <w:r>
        <w:rPr>
          <w:rtl/>
        </w:rPr>
        <w:t xml:space="preserve">אישום </w:t>
      </w:r>
      <w:bookmarkStart w:id="43403" w:name="_ETM_Q57_348180"/>
      <w:bookmarkEnd w:id="43403"/>
      <w:r>
        <w:rPr>
          <w:rtl/>
        </w:rPr>
        <w:t>בעב</w:t>
      </w:r>
      <w:r>
        <w:rPr>
          <w:rFonts w:hint="cs"/>
          <w:rtl/>
        </w:rPr>
        <w:t>י</w:t>
      </w:r>
      <w:r>
        <w:rPr>
          <w:rtl/>
        </w:rPr>
        <w:t xml:space="preserve">רה </w:t>
      </w:r>
      <w:bookmarkStart w:id="43404" w:name="_ETM_Q57_348599"/>
      <w:bookmarkEnd w:id="43404"/>
      <w:r>
        <w:rPr>
          <w:rtl/>
        </w:rPr>
        <w:t xml:space="preserve">שלאור </w:t>
      </w:r>
      <w:bookmarkStart w:id="43405" w:name="_ETM_Q57_349049"/>
      <w:bookmarkEnd w:id="43405"/>
      <w:r>
        <w:rPr>
          <w:rFonts w:hint="cs"/>
          <w:rtl/>
        </w:rPr>
        <w:t>אופיי</w:t>
      </w:r>
      <w:bookmarkStart w:id="43406" w:name="_ETM_Q57_348566"/>
      <w:bookmarkEnd w:id="43406"/>
      <w:r>
        <w:rPr>
          <w:rFonts w:hint="cs"/>
          <w:rtl/>
        </w:rPr>
        <w:t>ה ונסיבותיה</w:t>
      </w:r>
      <w:r>
        <w:rPr>
          <w:rtl/>
        </w:rPr>
        <w:t xml:space="preserve"> </w:t>
      </w:r>
      <w:bookmarkStart w:id="43407" w:name="_ETM_Q57_351160"/>
      <w:bookmarkEnd w:id="43407"/>
      <w:r>
        <w:rPr>
          <w:rtl/>
        </w:rPr>
        <w:t xml:space="preserve">לא </w:t>
      </w:r>
      <w:bookmarkStart w:id="43408" w:name="_ETM_Q57_351430"/>
      <w:bookmarkEnd w:id="43408"/>
      <w:r>
        <w:rPr>
          <w:rtl/>
        </w:rPr>
        <w:t xml:space="preserve">ראוי </w:t>
      </w:r>
      <w:bookmarkStart w:id="43409" w:name="_ETM_Q57_351730"/>
      <w:bookmarkEnd w:id="43409"/>
      <w:r>
        <w:rPr>
          <w:rtl/>
        </w:rPr>
        <w:t xml:space="preserve">שיעסוק </w:t>
      </w:r>
      <w:bookmarkStart w:id="43410" w:name="_ETM_Q57_352510"/>
      <w:bookmarkEnd w:id="43410"/>
      <w:r>
        <w:rPr>
          <w:rtl/>
        </w:rPr>
        <w:t>ב</w:t>
      </w:r>
      <w:r>
        <w:rPr>
          <w:rFonts w:hint="cs"/>
          <w:rtl/>
        </w:rPr>
        <w:t xml:space="preserve">אימון </w:t>
      </w:r>
      <w:r>
        <w:rPr>
          <w:rtl/>
        </w:rPr>
        <w:t>ספורט</w:t>
      </w:r>
      <w:r>
        <w:rPr>
          <w:rFonts w:hint="cs"/>
          <w:rtl/>
        </w:rPr>
        <w:t>.</w:t>
      </w:r>
      <w:r>
        <w:rPr>
          <w:rtl/>
        </w:rPr>
        <w:t xml:space="preserve"> </w:t>
      </w:r>
      <w:bookmarkStart w:id="43411" w:name="_ETM_Q57_354000"/>
      <w:bookmarkStart w:id="43412" w:name="_ETM_Q57_362636"/>
      <w:bookmarkEnd w:id="43411"/>
      <w:bookmarkEnd w:id="43412"/>
      <w:r>
        <w:rPr>
          <w:rtl/>
        </w:rPr>
        <w:t xml:space="preserve">כדי </w:t>
      </w:r>
      <w:bookmarkStart w:id="43413" w:name="_ETM_Q57_354270"/>
      <w:bookmarkEnd w:id="43413"/>
      <w:r>
        <w:rPr>
          <w:rtl/>
        </w:rPr>
        <w:t xml:space="preserve">לבדוק </w:t>
      </w:r>
      <w:bookmarkStart w:id="43414" w:name="_ETM_Q57_354690"/>
      <w:bookmarkEnd w:id="43414"/>
      <w:r>
        <w:rPr>
          <w:rtl/>
        </w:rPr>
        <w:t xml:space="preserve">את </w:t>
      </w:r>
      <w:bookmarkStart w:id="43415" w:name="_ETM_Q57_354750"/>
      <w:bookmarkEnd w:id="43415"/>
      <w:r>
        <w:rPr>
          <w:rtl/>
        </w:rPr>
        <w:t xml:space="preserve">המידע </w:t>
      </w:r>
      <w:bookmarkStart w:id="43416" w:name="_ETM_Q57_355050"/>
      <w:bookmarkEnd w:id="43416"/>
      <w:r>
        <w:rPr>
          <w:rtl/>
        </w:rPr>
        <w:t xml:space="preserve">הפלילי </w:t>
      </w:r>
      <w:bookmarkStart w:id="43417" w:name="_ETM_Q57_355440"/>
      <w:bookmarkEnd w:id="43417"/>
      <w:r>
        <w:rPr>
          <w:rtl/>
        </w:rPr>
        <w:t xml:space="preserve">של </w:t>
      </w:r>
      <w:bookmarkStart w:id="43418" w:name="_ETM_Q57_355620"/>
      <w:bookmarkEnd w:id="43418"/>
      <w:r>
        <w:rPr>
          <w:rtl/>
        </w:rPr>
        <w:t xml:space="preserve">בעלי </w:t>
      </w:r>
      <w:bookmarkStart w:id="43419" w:name="_ETM_Q57_355889"/>
      <w:bookmarkEnd w:id="43419"/>
      <w:r>
        <w:rPr>
          <w:rtl/>
        </w:rPr>
        <w:t>ה</w:t>
      </w:r>
      <w:r>
        <w:rPr>
          <w:rFonts w:hint="cs"/>
          <w:rtl/>
        </w:rPr>
        <w:t>הסמכה</w:t>
      </w:r>
      <w:r>
        <w:rPr>
          <w:rtl/>
        </w:rPr>
        <w:t xml:space="preserve"> </w:t>
      </w:r>
      <w:bookmarkStart w:id="43420" w:name="_ETM_Q57_357820"/>
      <w:bookmarkEnd w:id="43420"/>
      <w:r>
        <w:rPr>
          <w:rtl/>
        </w:rPr>
        <w:t xml:space="preserve">תוקם </w:t>
      </w:r>
      <w:bookmarkStart w:id="43421" w:name="_ETM_Q57_358210"/>
      <w:bookmarkEnd w:id="43421"/>
      <w:r>
        <w:rPr>
          <w:rtl/>
        </w:rPr>
        <w:t xml:space="preserve">במשרד </w:t>
      </w:r>
      <w:bookmarkStart w:id="43422" w:name="_ETM_Q57_358750"/>
      <w:bookmarkStart w:id="43423" w:name="_ETM_Q57_359110"/>
      <w:bookmarkEnd w:id="43422"/>
      <w:bookmarkEnd w:id="43423"/>
      <w:r>
        <w:rPr>
          <w:rtl/>
        </w:rPr>
        <w:t xml:space="preserve">התרבות </w:t>
      </w:r>
      <w:bookmarkStart w:id="43424" w:name="_ETM_Q57_359710"/>
      <w:bookmarkEnd w:id="43424"/>
      <w:r>
        <w:rPr>
          <w:rtl/>
        </w:rPr>
        <w:t xml:space="preserve">והספורט </w:t>
      </w:r>
      <w:bookmarkStart w:id="43425" w:name="_ETM_Q57_360460"/>
      <w:bookmarkEnd w:id="43425"/>
      <w:r>
        <w:rPr>
          <w:rtl/>
        </w:rPr>
        <w:t xml:space="preserve">ועדה </w:t>
      </w:r>
      <w:bookmarkStart w:id="43426" w:name="_ETM_Q57_360730"/>
      <w:bookmarkEnd w:id="43426"/>
      <w:r>
        <w:rPr>
          <w:rtl/>
        </w:rPr>
        <w:t xml:space="preserve">מיוחדת </w:t>
      </w:r>
      <w:bookmarkStart w:id="43427" w:name="_ETM_Q57_361360"/>
      <w:bookmarkEnd w:id="43427"/>
      <w:r>
        <w:rPr>
          <w:rtl/>
        </w:rPr>
        <w:t>שהוס</w:t>
      </w:r>
      <w:bookmarkStart w:id="43428" w:name="_ETM_Q57_341347"/>
      <w:bookmarkEnd w:id="43428"/>
      <w:r>
        <w:rPr>
          <w:rtl/>
        </w:rPr>
        <w:t xml:space="preserve">מכה </w:t>
      </w:r>
      <w:bookmarkStart w:id="43429" w:name="_ETM_Q57_361930"/>
      <w:bookmarkEnd w:id="43429"/>
      <w:r>
        <w:rPr>
          <w:rtl/>
        </w:rPr>
        <w:t xml:space="preserve">לקבל </w:t>
      </w:r>
      <w:bookmarkStart w:id="43430" w:name="_ETM_Q57_362290"/>
      <w:bookmarkEnd w:id="43430"/>
      <w:r>
        <w:rPr>
          <w:rtl/>
        </w:rPr>
        <w:t xml:space="preserve">מידע </w:t>
      </w:r>
      <w:bookmarkStart w:id="43431" w:name="_ETM_Q57_362830"/>
      <w:bookmarkEnd w:id="43431"/>
      <w:r>
        <w:rPr>
          <w:rtl/>
        </w:rPr>
        <w:t xml:space="preserve">מהמרשם </w:t>
      </w:r>
      <w:bookmarkStart w:id="43432" w:name="_ETM_Q57_363400"/>
      <w:bookmarkEnd w:id="43432"/>
      <w:r>
        <w:rPr>
          <w:rtl/>
        </w:rPr>
        <w:t>הפלילי</w:t>
      </w:r>
      <w:r>
        <w:rPr>
          <w:rFonts w:hint="cs"/>
          <w:rtl/>
        </w:rPr>
        <w:t>.</w:t>
      </w:r>
      <w:bookmarkStart w:id="43433" w:name="_ETM_Q57_362276"/>
      <w:bookmarkEnd w:id="43433"/>
      <w:r>
        <w:rPr>
          <w:rtl/>
        </w:rPr>
        <w:t xml:space="preserve"> </w:t>
      </w:r>
      <w:bookmarkStart w:id="43434" w:name="_ETM_Q57_364810"/>
      <w:bookmarkEnd w:id="43434"/>
    </w:p>
    <w:p w:rsidR="00664220" w:rsidRDefault="00664220" w:rsidP="006336AD">
      <w:pPr>
        <w:rPr>
          <w:rtl/>
        </w:rPr>
      </w:pPr>
    </w:p>
    <w:p w:rsidR="00664220" w:rsidRDefault="00664220" w:rsidP="006336AD">
      <w:pPr>
        <w:rPr>
          <w:rtl/>
        </w:rPr>
      </w:pPr>
      <w:r>
        <w:rPr>
          <w:rtl/>
        </w:rPr>
        <w:t xml:space="preserve">בעלי </w:t>
      </w:r>
      <w:bookmarkStart w:id="43435" w:name="_ETM_Q57_365230"/>
      <w:bookmarkEnd w:id="43435"/>
      <w:r>
        <w:rPr>
          <w:rtl/>
        </w:rPr>
        <w:t xml:space="preserve">תעודת </w:t>
      </w:r>
      <w:bookmarkStart w:id="43436" w:name="_ETM_Q57_365560"/>
      <w:bookmarkEnd w:id="43436"/>
      <w:r>
        <w:rPr>
          <w:rFonts w:hint="cs"/>
          <w:rtl/>
        </w:rPr>
        <w:t>ה</w:t>
      </w:r>
      <w:r>
        <w:rPr>
          <w:rtl/>
        </w:rPr>
        <w:t xml:space="preserve">הסמכה </w:t>
      </w:r>
      <w:bookmarkStart w:id="43437" w:name="_ETM_Q57_366070"/>
      <w:bookmarkEnd w:id="43437"/>
      <w:r>
        <w:rPr>
          <w:rFonts w:hint="cs"/>
          <w:rtl/>
        </w:rPr>
        <w:t>י</w:t>
      </w:r>
      <w:bookmarkStart w:id="43438" w:name="_ETM_Q57_365566"/>
      <w:bookmarkEnd w:id="43438"/>
      <w:r>
        <w:rPr>
          <w:rtl/>
        </w:rPr>
        <w:t xml:space="preserve">היו </w:t>
      </w:r>
      <w:bookmarkStart w:id="43439" w:name="_ETM_Q57_366220"/>
      <w:bookmarkEnd w:id="43439"/>
      <w:r>
        <w:rPr>
          <w:rtl/>
        </w:rPr>
        <w:t xml:space="preserve">רישומים </w:t>
      </w:r>
      <w:bookmarkStart w:id="43440" w:name="_ETM_Q57_366669"/>
      <w:bookmarkEnd w:id="43440"/>
      <w:r>
        <w:rPr>
          <w:rtl/>
        </w:rPr>
        <w:t xml:space="preserve">במרשם </w:t>
      </w:r>
      <w:bookmarkStart w:id="43441" w:name="_ETM_Q57_367330"/>
      <w:bookmarkEnd w:id="43441"/>
      <w:r>
        <w:rPr>
          <w:rtl/>
        </w:rPr>
        <w:t xml:space="preserve">שיהיה </w:t>
      </w:r>
      <w:bookmarkStart w:id="43442" w:name="_ETM_Q57_367750"/>
      <w:bookmarkEnd w:id="43442"/>
      <w:r>
        <w:rPr>
          <w:rtl/>
        </w:rPr>
        <w:t xml:space="preserve">נגיש </w:t>
      </w:r>
      <w:bookmarkStart w:id="43443" w:name="_ETM_Q57_368169"/>
      <w:bookmarkEnd w:id="43443"/>
      <w:r>
        <w:rPr>
          <w:rtl/>
        </w:rPr>
        <w:t xml:space="preserve">לציבור </w:t>
      </w:r>
      <w:bookmarkStart w:id="43444" w:name="_ETM_Q57_368650"/>
      <w:bookmarkEnd w:id="43444"/>
      <w:r>
        <w:rPr>
          <w:rtl/>
        </w:rPr>
        <w:t xml:space="preserve">באתר </w:t>
      </w:r>
      <w:bookmarkStart w:id="43445" w:name="_ETM_Q57_369040"/>
      <w:bookmarkEnd w:id="43445"/>
      <w:r>
        <w:rPr>
          <w:rtl/>
        </w:rPr>
        <w:t xml:space="preserve">האינטרנט </w:t>
      </w:r>
      <w:bookmarkStart w:id="43446" w:name="_ETM_Q57_369460"/>
      <w:bookmarkEnd w:id="43446"/>
      <w:r>
        <w:rPr>
          <w:rtl/>
        </w:rPr>
        <w:t xml:space="preserve">של </w:t>
      </w:r>
      <w:bookmarkStart w:id="43447" w:name="_ETM_Q57_369580"/>
      <w:bookmarkEnd w:id="43447"/>
      <w:r>
        <w:rPr>
          <w:rtl/>
        </w:rPr>
        <w:t>המשרד</w:t>
      </w:r>
      <w:r>
        <w:rPr>
          <w:rFonts w:hint="cs"/>
          <w:rtl/>
        </w:rPr>
        <w:t xml:space="preserve">. </w:t>
      </w:r>
      <w:bookmarkStart w:id="43448" w:name="_ETM_Q57_370740"/>
      <w:bookmarkStart w:id="43449" w:name="_ETM_Q57_371473"/>
      <w:bookmarkStart w:id="43450" w:name="_ETM_Q57_371561"/>
      <w:bookmarkStart w:id="43451" w:name="_ETM_Q57_371664"/>
      <w:bookmarkStart w:id="43452" w:name="_ETM_Q57_371727"/>
      <w:bookmarkStart w:id="43453" w:name="_ETM_Q57_370136"/>
      <w:bookmarkEnd w:id="43448"/>
      <w:bookmarkEnd w:id="43449"/>
      <w:bookmarkEnd w:id="43450"/>
      <w:bookmarkEnd w:id="43451"/>
      <w:bookmarkEnd w:id="43452"/>
      <w:bookmarkEnd w:id="43453"/>
      <w:r>
        <w:rPr>
          <w:rtl/>
        </w:rPr>
        <w:t xml:space="preserve">לצד </w:t>
      </w:r>
      <w:bookmarkStart w:id="43454" w:name="_ETM_Q57_371130"/>
      <w:bookmarkEnd w:id="43454"/>
      <w:r>
        <w:rPr>
          <w:rtl/>
        </w:rPr>
        <w:t>זאת</w:t>
      </w:r>
      <w:r>
        <w:rPr>
          <w:rFonts w:hint="cs"/>
          <w:rtl/>
        </w:rPr>
        <w:t>,</w:t>
      </w:r>
      <w:r>
        <w:rPr>
          <w:rtl/>
        </w:rPr>
        <w:t xml:space="preserve"> </w:t>
      </w:r>
      <w:bookmarkStart w:id="43455" w:name="_ETM_Q57_372010"/>
      <w:bookmarkEnd w:id="43455"/>
      <w:r>
        <w:rPr>
          <w:rtl/>
        </w:rPr>
        <w:t xml:space="preserve">השר </w:t>
      </w:r>
      <w:bookmarkStart w:id="43456" w:name="_ETM_Q57_372370"/>
      <w:bookmarkEnd w:id="43456"/>
      <w:r>
        <w:rPr>
          <w:rtl/>
        </w:rPr>
        <w:t xml:space="preserve">יהיה </w:t>
      </w:r>
      <w:bookmarkStart w:id="43457" w:name="_ETM_Q57_372489"/>
      <w:bookmarkEnd w:id="43457"/>
      <w:r>
        <w:rPr>
          <w:rtl/>
        </w:rPr>
        <w:t xml:space="preserve">רשאי </w:t>
      </w:r>
      <w:bookmarkStart w:id="43458" w:name="_ETM_Q57_372790"/>
      <w:bookmarkEnd w:id="43458"/>
      <w:r>
        <w:rPr>
          <w:rtl/>
        </w:rPr>
        <w:t xml:space="preserve">לקבוע </w:t>
      </w:r>
      <w:bookmarkStart w:id="43459" w:name="_ETM_Q57_373150"/>
      <w:bookmarkEnd w:id="43459"/>
      <w:r>
        <w:rPr>
          <w:rtl/>
        </w:rPr>
        <w:t xml:space="preserve">בתקנות </w:t>
      </w:r>
      <w:bookmarkStart w:id="43460" w:name="_ETM_Q57_374749"/>
      <w:bookmarkEnd w:id="43460"/>
      <w:r>
        <w:rPr>
          <w:rtl/>
        </w:rPr>
        <w:t>ש</w:t>
      </w:r>
      <w:bookmarkStart w:id="43461" w:name="_ETM_Q57_375019"/>
      <w:bookmarkEnd w:id="43461"/>
      <w:r>
        <w:rPr>
          <w:rtl/>
        </w:rPr>
        <w:t>מ</w:t>
      </w:r>
      <w:r>
        <w:rPr>
          <w:rFonts w:hint="cs"/>
          <w:rtl/>
        </w:rPr>
        <w:t>ו</w:t>
      </w:r>
      <w:r>
        <w:rPr>
          <w:rtl/>
        </w:rPr>
        <w:t xml:space="preserve">רים </w:t>
      </w:r>
      <w:bookmarkStart w:id="43462" w:name="_ETM_Q57_375290"/>
      <w:bookmarkEnd w:id="43462"/>
      <w:r>
        <w:rPr>
          <w:rtl/>
        </w:rPr>
        <w:t xml:space="preserve">לחינוך </w:t>
      </w:r>
      <w:bookmarkStart w:id="43463" w:name="_ETM_Q57_375709"/>
      <w:bookmarkEnd w:id="43463"/>
      <w:r>
        <w:rPr>
          <w:rtl/>
        </w:rPr>
        <w:t xml:space="preserve">גופני </w:t>
      </w:r>
      <w:bookmarkStart w:id="43464" w:name="_ETM_Q57_376249"/>
      <w:bookmarkEnd w:id="43464"/>
      <w:r>
        <w:rPr>
          <w:rtl/>
        </w:rPr>
        <w:t xml:space="preserve">יהיו </w:t>
      </w:r>
      <w:bookmarkStart w:id="43465" w:name="_ETM_Q57_376430"/>
      <w:bookmarkEnd w:id="43465"/>
      <w:r>
        <w:rPr>
          <w:rtl/>
        </w:rPr>
        <w:t xml:space="preserve">פטורים </w:t>
      </w:r>
      <w:bookmarkStart w:id="43466" w:name="_ETM_Q57_376879"/>
      <w:bookmarkEnd w:id="43466"/>
      <w:r>
        <w:rPr>
          <w:rFonts w:hint="cs"/>
          <w:rtl/>
        </w:rPr>
        <w:t>מ</w:t>
      </w:r>
      <w:bookmarkStart w:id="43467" w:name="_ETM_Q57_375836"/>
      <w:bookmarkEnd w:id="43467"/>
      <w:r>
        <w:rPr>
          <w:rtl/>
        </w:rPr>
        <w:t xml:space="preserve">תעודת </w:t>
      </w:r>
      <w:bookmarkStart w:id="43468" w:name="_ETM_Q57_377209"/>
      <w:bookmarkEnd w:id="43468"/>
      <w:r>
        <w:rPr>
          <w:rtl/>
        </w:rPr>
        <w:t xml:space="preserve">הסמכה </w:t>
      </w:r>
      <w:bookmarkStart w:id="43469" w:name="_ETM_Q57_377659"/>
      <w:bookmarkEnd w:id="43469"/>
      <w:r>
        <w:rPr>
          <w:rtl/>
        </w:rPr>
        <w:t xml:space="preserve">לצורך </w:t>
      </w:r>
      <w:bookmarkStart w:id="43470" w:name="_ETM_Q57_378019"/>
      <w:bookmarkEnd w:id="43470"/>
      <w:r>
        <w:rPr>
          <w:rtl/>
        </w:rPr>
        <w:t xml:space="preserve">עיסוק </w:t>
      </w:r>
      <w:bookmarkStart w:id="43471" w:name="_ETM_Q57_378349"/>
      <w:bookmarkEnd w:id="43471"/>
      <w:r>
        <w:rPr>
          <w:rFonts w:hint="cs"/>
          <w:rtl/>
        </w:rPr>
        <w:t>באימון ספורט</w:t>
      </w:r>
      <w:r>
        <w:rPr>
          <w:rtl/>
        </w:rPr>
        <w:t xml:space="preserve"> </w:t>
      </w:r>
      <w:bookmarkStart w:id="43472" w:name="_ETM_Q57_379010"/>
      <w:bookmarkEnd w:id="43472"/>
      <w:r>
        <w:rPr>
          <w:rtl/>
        </w:rPr>
        <w:t xml:space="preserve">בענפי </w:t>
      </w:r>
      <w:bookmarkStart w:id="43473" w:name="_ETM_Q57_379370"/>
      <w:bookmarkEnd w:id="43473"/>
      <w:r>
        <w:rPr>
          <w:rtl/>
        </w:rPr>
        <w:t xml:space="preserve">ספורט </w:t>
      </w:r>
      <w:bookmarkStart w:id="43474" w:name="_ETM_Q57_379700"/>
      <w:bookmarkEnd w:id="43474"/>
      <w:r>
        <w:rPr>
          <w:rtl/>
        </w:rPr>
        <w:t xml:space="preserve">מסוימים </w:t>
      </w:r>
      <w:bookmarkStart w:id="43475" w:name="_ETM_Q57_380269"/>
      <w:bookmarkEnd w:id="43475"/>
      <w:r>
        <w:rPr>
          <w:rtl/>
        </w:rPr>
        <w:t>ש</w:t>
      </w:r>
      <w:r>
        <w:rPr>
          <w:rFonts w:hint="cs"/>
          <w:rtl/>
        </w:rPr>
        <w:t xml:space="preserve">יקבע </w:t>
      </w:r>
      <w:r>
        <w:rPr>
          <w:rtl/>
        </w:rPr>
        <w:t xml:space="preserve">– </w:t>
      </w:r>
      <w:bookmarkStart w:id="43476" w:name="_ETM_Q57_381379"/>
      <w:bookmarkEnd w:id="43476"/>
      <w:r>
        <w:rPr>
          <w:rtl/>
        </w:rPr>
        <w:t xml:space="preserve">למשל </w:t>
      </w:r>
      <w:bookmarkStart w:id="43477" w:name="_ETM_Q57_381980"/>
      <w:bookmarkEnd w:id="43477"/>
      <w:r>
        <w:rPr>
          <w:rtl/>
        </w:rPr>
        <w:t>כדורגל</w:t>
      </w:r>
      <w:r>
        <w:rPr>
          <w:rFonts w:hint="cs"/>
          <w:rtl/>
        </w:rPr>
        <w:t>,</w:t>
      </w:r>
      <w:r>
        <w:rPr>
          <w:rtl/>
        </w:rPr>
        <w:t xml:space="preserve"> </w:t>
      </w:r>
      <w:bookmarkStart w:id="43478" w:name="_ETM_Q57_382730"/>
      <w:bookmarkEnd w:id="43478"/>
      <w:r>
        <w:rPr>
          <w:rtl/>
        </w:rPr>
        <w:t>כדורס</w:t>
      </w:r>
      <w:r>
        <w:rPr>
          <w:rFonts w:hint="cs"/>
          <w:rtl/>
        </w:rPr>
        <w:t xml:space="preserve">ל </w:t>
      </w:r>
      <w:r>
        <w:rPr>
          <w:rtl/>
        </w:rPr>
        <w:t>–</w:t>
      </w:r>
      <w:bookmarkStart w:id="43479" w:name="_ETM_Q57_376145"/>
      <w:bookmarkEnd w:id="43479"/>
      <w:r>
        <w:rPr>
          <w:rtl/>
        </w:rPr>
        <w:t xml:space="preserve"> </w:t>
      </w:r>
      <w:bookmarkStart w:id="43480" w:name="_ETM_Q57_383989"/>
      <w:bookmarkEnd w:id="43480"/>
      <w:r>
        <w:rPr>
          <w:rtl/>
        </w:rPr>
        <w:t xml:space="preserve">אך </w:t>
      </w:r>
      <w:bookmarkStart w:id="43481" w:name="_ETM_Q57_384290"/>
      <w:bookmarkEnd w:id="43481"/>
      <w:r>
        <w:rPr>
          <w:rtl/>
        </w:rPr>
        <w:t xml:space="preserve">בדרגת </w:t>
      </w:r>
      <w:bookmarkStart w:id="43482" w:name="_ETM_Q57_384919"/>
      <w:bookmarkEnd w:id="43482"/>
      <w:r>
        <w:rPr>
          <w:rtl/>
        </w:rPr>
        <w:t xml:space="preserve">מדריך </w:t>
      </w:r>
      <w:bookmarkStart w:id="43483" w:name="_ETM_Q57_385370"/>
      <w:bookmarkEnd w:id="43483"/>
      <w:r>
        <w:rPr>
          <w:rtl/>
        </w:rPr>
        <w:t>בלבד</w:t>
      </w:r>
      <w:r>
        <w:rPr>
          <w:rFonts w:hint="cs"/>
          <w:rtl/>
        </w:rPr>
        <w:t>.</w:t>
      </w:r>
      <w:r>
        <w:rPr>
          <w:rtl/>
        </w:rPr>
        <w:t xml:space="preserve"> </w:t>
      </w:r>
      <w:bookmarkStart w:id="43484" w:name="_ETM_Q57_386669"/>
      <w:bookmarkEnd w:id="43484"/>
    </w:p>
    <w:p w:rsidR="00664220" w:rsidRDefault="00664220" w:rsidP="006336AD">
      <w:pPr>
        <w:rPr>
          <w:rtl/>
        </w:rPr>
      </w:pPr>
      <w:bookmarkStart w:id="43485" w:name="_ETM_Q57_386794"/>
      <w:bookmarkStart w:id="43486" w:name="_ETM_Q57_386868"/>
      <w:bookmarkEnd w:id="43485"/>
      <w:bookmarkEnd w:id="43486"/>
    </w:p>
    <w:p w:rsidR="00664220" w:rsidRDefault="00664220" w:rsidP="00B3078D">
      <w:pPr>
        <w:rPr>
          <w:rtl/>
        </w:rPr>
      </w:pPr>
      <w:bookmarkStart w:id="43487" w:name="_ETM_Q57_386986"/>
      <w:bookmarkStart w:id="43488" w:name="_ETM_Q57_387049"/>
      <w:bookmarkEnd w:id="43487"/>
      <w:bookmarkEnd w:id="43488"/>
      <w:r>
        <w:rPr>
          <w:rtl/>
        </w:rPr>
        <w:t>כ</w:t>
      </w:r>
      <w:bookmarkStart w:id="43489" w:name="_ETM_Q57_386880"/>
      <w:bookmarkEnd w:id="43489"/>
      <w:r>
        <w:rPr>
          <w:rFonts w:hint="cs"/>
          <w:rtl/>
        </w:rPr>
        <w:t>נ</w:t>
      </w:r>
      <w:r>
        <w:rPr>
          <w:rtl/>
        </w:rPr>
        <w:t xml:space="preserve">ציג </w:t>
      </w:r>
      <w:bookmarkStart w:id="43490" w:name="_ETM_Q57_387270"/>
      <w:bookmarkEnd w:id="43490"/>
      <w:r>
        <w:rPr>
          <w:rFonts w:hint="cs"/>
          <w:rtl/>
        </w:rPr>
        <w:t>ה</w:t>
      </w:r>
      <w:r>
        <w:rPr>
          <w:rtl/>
        </w:rPr>
        <w:t xml:space="preserve">עולים </w:t>
      </w:r>
      <w:bookmarkStart w:id="43491" w:name="_ETM_Q57_387930"/>
      <w:bookmarkEnd w:id="43491"/>
      <w:r>
        <w:rPr>
          <w:rtl/>
        </w:rPr>
        <w:t>בכלל</w:t>
      </w:r>
      <w:r>
        <w:rPr>
          <w:rFonts w:hint="cs"/>
          <w:rtl/>
        </w:rPr>
        <w:t xml:space="preserve"> ועול</w:t>
      </w:r>
      <w:bookmarkStart w:id="43492" w:name="_ETM_Q57_401344"/>
      <w:bookmarkEnd w:id="43492"/>
      <w:r>
        <w:rPr>
          <w:rFonts w:hint="cs"/>
          <w:rtl/>
        </w:rPr>
        <w:t>י</w:t>
      </w:r>
      <w:r>
        <w:rPr>
          <w:rtl/>
        </w:rPr>
        <w:t xml:space="preserve"> </w:t>
      </w:r>
      <w:bookmarkStart w:id="43493" w:name="_ETM_Q57_388439"/>
      <w:bookmarkStart w:id="43494" w:name="_ETM_Q57_388590"/>
      <w:bookmarkEnd w:id="43493"/>
      <w:bookmarkEnd w:id="43494"/>
      <w:r>
        <w:rPr>
          <w:rtl/>
        </w:rPr>
        <w:t xml:space="preserve">צרפת </w:t>
      </w:r>
      <w:bookmarkStart w:id="43495" w:name="_ETM_Q57_389069"/>
      <w:bookmarkStart w:id="43496" w:name="_ETM_Q57_389549"/>
      <w:bookmarkEnd w:id="43495"/>
      <w:bookmarkEnd w:id="43496"/>
      <w:r>
        <w:rPr>
          <w:rtl/>
        </w:rPr>
        <w:t>בפרט</w:t>
      </w:r>
      <w:r>
        <w:rPr>
          <w:rFonts w:hint="cs"/>
          <w:rtl/>
        </w:rPr>
        <w:t>,</w:t>
      </w:r>
      <w:bookmarkStart w:id="43497" w:name="_ETM_Q57_385535"/>
      <w:bookmarkEnd w:id="43497"/>
      <w:r>
        <w:rPr>
          <w:rtl/>
        </w:rPr>
        <w:t xml:space="preserve"> </w:t>
      </w:r>
      <w:bookmarkStart w:id="43498" w:name="_ETM_Q57_390799"/>
      <w:bookmarkEnd w:id="43498"/>
      <w:r>
        <w:rPr>
          <w:rtl/>
        </w:rPr>
        <w:t xml:space="preserve">התעקשתי </w:t>
      </w:r>
      <w:bookmarkStart w:id="43499" w:name="_ETM_Q57_391400"/>
      <w:bookmarkStart w:id="43500" w:name="_ETM_Q57_392389"/>
      <w:bookmarkEnd w:id="43499"/>
      <w:bookmarkEnd w:id="43500"/>
      <w:r>
        <w:rPr>
          <w:rtl/>
        </w:rPr>
        <w:t xml:space="preserve">שהצעת </w:t>
      </w:r>
      <w:bookmarkStart w:id="43501" w:name="_ETM_Q57_392959"/>
      <w:bookmarkEnd w:id="43501"/>
      <w:r>
        <w:rPr>
          <w:rtl/>
        </w:rPr>
        <w:t xml:space="preserve">החוק </w:t>
      </w:r>
      <w:bookmarkStart w:id="43502" w:name="_ETM_Q57_394410"/>
      <w:bookmarkStart w:id="43503" w:name="_ETM_Q57_394800"/>
      <w:bookmarkStart w:id="43504" w:name="_ETM_Q57_395040"/>
      <w:bookmarkStart w:id="43505" w:name="_ETM_Q57_395340"/>
      <w:bookmarkEnd w:id="43502"/>
      <w:bookmarkEnd w:id="43503"/>
      <w:bookmarkEnd w:id="43504"/>
      <w:bookmarkEnd w:id="43505"/>
      <w:r>
        <w:rPr>
          <w:rFonts w:hint="cs"/>
          <w:rtl/>
        </w:rPr>
        <w:t>תקבע</w:t>
      </w:r>
      <w:r>
        <w:rPr>
          <w:rtl/>
        </w:rPr>
        <w:t xml:space="preserve"> </w:t>
      </w:r>
      <w:bookmarkStart w:id="43506" w:name="_ETM_Q57_395790"/>
      <w:bookmarkEnd w:id="43506"/>
      <w:r>
        <w:rPr>
          <w:rtl/>
        </w:rPr>
        <w:t>הס</w:t>
      </w:r>
      <w:r>
        <w:rPr>
          <w:rFonts w:hint="cs"/>
          <w:rtl/>
        </w:rPr>
        <w:t>דר</w:t>
      </w:r>
      <w:bookmarkStart w:id="43507" w:name="_ETM_Q57_391845"/>
      <w:bookmarkEnd w:id="43507"/>
      <w:r>
        <w:rPr>
          <w:rtl/>
        </w:rPr>
        <w:t xml:space="preserve">ים </w:t>
      </w:r>
      <w:bookmarkStart w:id="43508" w:name="_ETM_Q57_396450"/>
      <w:bookmarkEnd w:id="43508"/>
      <w:r>
        <w:rPr>
          <w:rtl/>
        </w:rPr>
        <w:t xml:space="preserve">גם </w:t>
      </w:r>
      <w:bookmarkStart w:id="43509" w:name="_ETM_Q57_396720"/>
      <w:bookmarkEnd w:id="43509"/>
      <w:r>
        <w:rPr>
          <w:rtl/>
        </w:rPr>
        <w:t xml:space="preserve">לגבי </w:t>
      </w:r>
      <w:bookmarkStart w:id="43510" w:name="_ETM_Q57_397050"/>
      <w:bookmarkEnd w:id="43510"/>
      <w:r>
        <w:rPr>
          <w:rtl/>
        </w:rPr>
        <w:t xml:space="preserve">מתן </w:t>
      </w:r>
      <w:bookmarkStart w:id="43511" w:name="_ETM_Q57_397350"/>
      <w:bookmarkEnd w:id="43511"/>
      <w:r>
        <w:rPr>
          <w:rtl/>
        </w:rPr>
        <w:t xml:space="preserve">ההכרה </w:t>
      </w:r>
      <w:bookmarkStart w:id="43512" w:name="_ETM_Q57_398370"/>
      <w:bookmarkEnd w:id="43512"/>
      <w:r>
        <w:rPr>
          <w:rtl/>
        </w:rPr>
        <w:t xml:space="preserve">או </w:t>
      </w:r>
      <w:bookmarkStart w:id="43513" w:name="_ETM_Q57_398550"/>
      <w:bookmarkEnd w:id="43513"/>
      <w:r>
        <w:rPr>
          <w:rtl/>
        </w:rPr>
        <w:t xml:space="preserve">היתר </w:t>
      </w:r>
      <w:bookmarkStart w:id="43514" w:name="_ETM_Q57_398850"/>
      <w:bookmarkEnd w:id="43514"/>
      <w:r>
        <w:rPr>
          <w:rtl/>
        </w:rPr>
        <w:t xml:space="preserve">למאמנים </w:t>
      </w:r>
      <w:bookmarkStart w:id="43515" w:name="_ETM_Q57_399600"/>
      <w:bookmarkEnd w:id="43515"/>
      <w:r>
        <w:rPr>
          <w:rtl/>
        </w:rPr>
        <w:t xml:space="preserve">הבאים </w:t>
      </w:r>
      <w:bookmarkStart w:id="43516" w:name="_ETM_Q57_400020"/>
      <w:bookmarkEnd w:id="43516"/>
      <w:r>
        <w:rPr>
          <w:rtl/>
        </w:rPr>
        <w:t xml:space="preserve">מחוץ </w:t>
      </w:r>
      <w:bookmarkStart w:id="43517" w:name="_ETM_Q57_400380"/>
      <w:bookmarkEnd w:id="43517"/>
      <w:r>
        <w:rPr>
          <w:rtl/>
        </w:rPr>
        <w:t>לארץ</w:t>
      </w:r>
      <w:r>
        <w:rPr>
          <w:rFonts w:hint="cs"/>
          <w:rtl/>
        </w:rPr>
        <w:t>,</w:t>
      </w:r>
      <w:r>
        <w:rPr>
          <w:rtl/>
        </w:rPr>
        <w:t xml:space="preserve"> </w:t>
      </w:r>
      <w:bookmarkStart w:id="43518" w:name="_ETM_Q57_401349"/>
      <w:bookmarkEnd w:id="43518"/>
      <w:r>
        <w:rPr>
          <w:rtl/>
        </w:rPr>
        <w:t xml:space="preserve">אשר </w:t>
      </w:r>
      <w:bookmarkStart w:id="43519" w:name="_ETM_Q57_401559"/>
      <w:bookmarkEnd w:id="43519"/>
      <w:r>
        <w:rPr>
          <w:rtl/>
        </w:rPr>
        <w:t xml:space="preserve">יכולים </w:t>
      </w:r>
      <w:bookmarkStart w:id="43520" w:name="_ETM_Q57_402069"/>
      <w:bookmarkEnd w:id="43520"/>
      <w:r>
        <w:rPr>
          <w:rtl/>
        </w:rPr>
        <w:t xml:space="preserve">להינתן </w:t>
      </w:r>
      <w:bookmarkStart w:id="43521" w:name="_ETM_Q57_402549"/>
      <w:bookmarkEnd w:id="43521"/>
      <w:r>
        <w:rPr>
          <w:rtl/>
        </w:rPr>
        <w:t xml:space="preserve">בתנאים </w:t>
      </w:r>
      <w:bookmarkStart w:id="43522" w:name="_ETM_Q57_402939"/>
      <w:bookmarkEnd w:id="43522"/>
      <w:r>
        <w:rPr>
          <w:rtl/>
        </w:rPr>
        <w:t>שונים</w:t>
      </w:r>
      <w:r>
        <w:rPr>
          <w:rFonts w:hint="cs"/>
          <w:rtl/>
        </w:rPr>
        <w:t>,</w:t>
      </w:r>
      <w:r>
        <w:rPr>
          <w:rtl/>
        </w:rPr>
        <w:t xml:space="preserve"> </w:t>
      </w:r>
      <w:bookmarkStart w:id="43523" w:name="_ETM_Q57_403689"/>
      <w:bookmarkEnd w:id="43523"/>
      <w:r>
        <w:rPr>
          <w:rtl/>
        </w:rPr>
        <w:t xml:space="preserve">שחלקם </w:t>
      </w:r>
      <w:bookmarkStart w:id="43524" w:name="_ETM_Q57_404379"/>
      <w:bookmarkEnd w:id="43524"/>
      <w:r>
        <w:rPr>
          <w:rtl/>
        </w:rPr>
        <w:t xml:space="preserve">ייקבעו </w:t>
      </w:r>
      <w:bookmarkStart w:id="43525" w:name="_ETM_Q57_404739"/>
      <w:bookmarkEnd w:id="43525"/>
      <w:r>
        <w:rPr>
          <w:rtl/>
        </w:rPr>
        <w:t>בתקנות</w:t>
      </w:r>
      <w:r>
        <w:rPr>
          <w:rFonts w:hint="cs"/>
          <w:rtl/>
        </w:rPr>
        <w:t>,</w:t>
      </w:r>
      <w:r>
        <w:rPr>
          <w:rtl/>
        </w:rPr>
        <w:t xml:space="preserve"> </w:t>
      </w:r>
      <w:bookmarkStart w:id="43526" w:name="_ETM_Q57_406689"/>
      <w:bookmarkEnd w:id="43526"/>
      <w:r>
        <w:rPr>
          <w:rFonts w:hint="cs"/>
          <w:rtl/>
        </w:rPr>
        <w:t>ובהן</w:t>
      </w:r>
      <w:r>
        <w:rPr>
          <w:rtl/>
        </w:rPr>
        <w:t xml:space="preserve"> </w:t>
      </w:r>
      <w:bookmarkStart w:id="43527" w:name="_ETM_Q57_407500"/>
      <w:bookmarkEnd w:id="43527"/>
      <w:r>
        <w:rPr>
          <w:rtl/>
        </w:rPr>
        <w:t xml:space="preserve">דרישה </w:t>
      </w:r>
      <w:bookmarkStart w:id="43528" w:name="_ETM_Q57_408010"/>
      <w:bookmarkEnd w:id="43528"/>
      <w:r>
        <w:rPr>
          <w:rtl/>
        </w:rPr>
        <w:t xml:space="preserve">להחזקת </w:t>
      </w:r>
      <w:bookmarkStart w:id="43529" w:name="_ETM_Q57_408610"/>
      <w:bookmarkEnd w:id="43529"/>
      <w:r>
        <w:rPr>
          <w:rtl/>
        </w:rPr>
        <w:t xml:space="preserve">תעודת </w:t>
      </w:r>
      <w:bookmarkStart w:id="43530" w:name="_ETM_Q57_408909"/>
      <w:bookmarkEnd w:id="43530"/>
      <w:r>
        <w:rPr>
          <w:rtl/>
        </w:rPr>
        <w:t xml:space="preserve">עזרה </w:t>
      </w:r>
      <w:bookmarkStart w:id="43531" w:name="_ETM_Q57_409150"/>
      <w:bookmarkEnd w:id="43531"/>
      <w:r>
        <w:rPr>
          <w:rtl/>
        </w:rPr>
        <w:t>ראשונה</w:t>
      </w:r>
      <w:r w:rsidR="00B3078D">
        <w:rPr>
          <w:rFonts w:hint="cs"/>
          <w:rtl/>
        </w:rPr>
        <w:t>, ו</w:t>
      </w:r>
      <w:bookmarkStart w:id="43532" w:name="_ETM_Q57_410050"/>
      <w:bookmarkEnd w:id="43532"/>
      <w:r>
        <w:rPr>
          <w:rtl/>
        </w:rPr>
        <w:t>ה</w:t>
      </w:r>
      <w:r>
        <w:rPr>
          <w:rFonts w:hint="cs"/>
          <w:rtl/>
        </w:rPr>
        <w:t>י</w:t>
      </w:r>
      <w:r>
        <w:rPr>
          <w:rtl/>
        </w:rPr>
        <w:t xml:space="preserve">עדר </w:t>
      </w:r>
      <w:bookmarkStart w:id="43533" w:name="_ETM_Q57_410380"/>
      <w:bookmarkEnd w:id="43533"/>
      <w:r>
        <w:rPr>
          <w:rtl/>
        </w:rPr>
        <w:t>הרש</w:t>
      </w:r>
      <w:r>
        <w:rPr>
          <w:rFonts w:hint="cs"/>
          <w:rtl/>
        </w:rPr>
        <w:t>ע</w:t>
      </w:r>
      <w:r>
        <w:rPr>
          <w:rtl/>
        </w:rPr>
        <w:t xml:space="preserve">ה </w:t>
      </w:r>
      <w:bookmarkStart w:id="43534" w:name="_ETM_Q57_410770"/>
      <w:bookmarkEnd w:id="43534"/>
      <w:r>
        <w:rPr>
          <w:rFonts w:hint="cs"/>
          <w:rtl/>
        </w:rPr>
        <w:t>א</w:t>
      </w:r>
      <w:r>
        <w:rPr>
          <w:rtl/>
        </w:rPr>
        <w:t>ו</w:t>
      </w:r>
      <w:r>
        <w:rPr>
          <w:rFonts w:hint="cs"/>
          <w:rtl/>
        </w:rPr>
        <w:t xml:space="preserve"> </w:t>
      </w:r>
      <w:bookmarkStart w:id="43535" w:name="_ETM_Q57_411284"/>
      <w:bookmarkEnd w:id="43535"/>
      <w:r>
        <w:rPr>
          <w:rtl/>
        </w:rPr>
        <w:t xml:space="preserve">כתב </w:t>
      </w:r>
      <w:bookmarkStart w:id="43536" w:name="_ETM_Q57_411099"/>
      <w:bookmarkEnd w:id="43536"/>
      <w:r>
        <w:rPr>
          <w:rtl/>
        </w:rPr>
        <w:t xml:space="preserve">אישום </w:t>
      </w:r>
      <w:bookmarkStart w:id="43537" w:name="_ETM_Q57_411670"/>
      <w:bookmarkEnd w:id="43537"/>
      <w:r>
        <w:rPr>
          <w:rtl/>
        </w:rPr>
        <w:t xml:space="preserve">שהוגש </w:t>
      </w:r>
      <w:bookmarkStart w:id="43538" w:name="_ETM_Q57_412240"/>
      <w:bookmarkEnd w:id="43538"/>
      <w:r>
        <w:rPr>
          <w:rtl/>
        </w:rPr>
        <w:t xml:space="preserve">בחוץ </w:t>
      </w:r>
      <w:bookmarkStart w:id="43539" w:name="_ETM_Q57_412599"/>
      <w:bookmarkEnd w:id="43539"/>
      <w:r>
        <w:rPr>
          <w:rtl/>
        </w:rPr>
        <w:t xml:space="preserve">לארץ </w:t>
      </w:r>
      <w:bookmarkStart w:id="43540" w:name="_ETM_Q57_413020"/>
      <w:bookmarkStart w:id="43541" w:name="_ETM_Q57_413650"/>
      <w:bookmarkEnd w:id="43540"/>
      <w:bookmarkEnd w:id="43541"/>
      <w:r>
        <w:rPr>
          <w:rtl/>
        </w:rPr>
        <w:t xml:space="preserve">בעבירה </w:t>
      </w:r>
      <w:bookmarkStart w:id="43542" w:name="_ETM_Q57_414190"/>
      <w:bookmarkEnd w:id="43542"/>
      <w:r>
        <w:rPr>
          <w:rtl/>
        </w:rPr>
        <w:t xml:space="preserve">שבשלה </w:t>
      </w:r>
      <w:bookmarkStart w:id="43543" w:name="_ETM_Q57_415780"/>
      <w:bookmarkEnd w:id="43543"/>
      <w:r>
        <w:rPr>
          <w:rtl/>
        </w:rPr>
        <w:t xml:space="preserve">אין </w:t>
      </w:r>
      <w:bookmarkStart w:id="43544" w:name="_ETM_Q57_416109"/>
      <w:bookmarkEnd w:id="43544"/>
      <w:r>
        <w:rPr>
          <w:rtl/>
        </w:rPr>
        <w:t xml:space="preserve">המאמן </w:t>
      </w:r>
      <w:bookmarkStart w:id="43545" w:name="_ETM_Q57_416560"/>
      <w:bookmarkEnd w:id="43545"/>
      <w:r>
        <w:rPr>
          <w:rtl/>
        </w:rPr>
        <w:t xml:space="preserve">ראוי </w:t>
      </w:r>
      <w:bookmarkStart w:id="43546" w:name="_ETM_Q57_416859"/>
      <w:bookmarkEnd w:id="43546"/>
      <w:r>
        <w:rPr>
          <w:rtl/>
        </w:rPr>
        <w:t xml:space="preserve">לעסוק </w:t>
      </w:r>
      <w:bookmarkStart w:id="43547" w:name="_ETM_Q57_417310"/>
      <w:bookmarkEnd w:id="43547"/>
      <w:r>
        <w:rPr>
          <w:rtl/>
        </w:rPr>
        <w:t xml:space="preserve">באימון </w:t>
      </w:r>
      <w:bookmarkStart w:id="43548" w:name="_ETM_Q57_417670"/>
      <w:bookmarkEnd w:id="43548"/>
      <w:r>
        <w:rPr>
          <w:rtl/>
        </w:rPr>
        <w:t>ספורט</w:t>
      </w:r>
      <w:r>
        <w:rPr>
          <w:rFonts w:hint="cs"/>
          <w:rtl/>
        </w:rPr>
        <w:t>.</w:t>
      </w:r>
      <w:r>
        <w:rPr>
          <w:rtl/>
        </w:rPr>
        <w:t xml:space="preserve"> </w:t>
      </w:r>
      <w:bookmarkStart w:id="43549" w:name="_ETM_Q57_418720"/>
      <w:bookmarkStart w:id="43550" w:name="_ETM_Q57_414724"/>
      <w:bookmarkStart w:id="43551" w:name="_ETM_Q57_428054"/>
      <w:bookmarkEnd w:id="43549"/>
      <w:bookmarkEnd w:id="43550"/>
      <w:bookmarkEnd w:id="43551"/>
      <w:r>
        <w:rPr>
          <w:rtl/>
        </w:rPr>
        <w:t xml:space="preserve">בעקבות </w:t>
      </w:r>
      <w:bookmarkStart w:id="43552" w:name="_ETM_Q57_419230"/>
      <w:bookmarkEnd w:id="43552"/>
      <w:r>
        <w:rPr>
          <w:rtl/>
        </w:rPr>
        <w:t xml:space="preserve">דיוני </w:t>
      </w:r>
      <w:bookmarkStart w:id="43553" w:name="_ETM_Q57_419560"/>
      <w:bookmarkEnd w:id="43553"/>
      <w:r>
        <w:rPr>
          <w:rtl/>
        </w:rPr>
        <w:t>הוועדה</w:t>
      </w:r>
      <w:r>
        <w:rPr>
          <w:rFonts w:hint="cs"/>
          <w:rtl/>
        </w:rPr>
        <w:t>,</w:t>
      </w:r>
      <w:bookmarkStart w:id="43554" w:name="_ETM_Q57_417254"/>
      <w:bookmarkEnd w:id="43554"/>
      <w:r>
        <w:rPr>
          <w:rtl/>
        </w:rPr>
        <w:t xml:space="preserve"> </w:t>
      </w:r>
      <w:bookmarkStart w:id="43555" w:name="_ETM_Q57_420040"/>
      <w:bookmarkEnd w:id="43555"/>
      <w:r>
        <w:rPr>
          <w:rtl/>
        </w:rPr>
        <w:t xml:space="preserve">נוספה </w:t>
      </w:r>
      <w:bookmarkStart w:id="43556" w:name="_ETM_Q57_420459"/>
      <w:bookmarkEnd w:id="43556"/>
      <w:r>
        <w:rPr>
          <w:rtl/>
        </w:rPr>
        <w:t xml:space="preserve">גם </w:t>
      </w:r>
      <w:bookmarkStart w:id="43557" w:name="_ETM_Q57_420730"/>
      <w:bookmarkEnd w:id="43557"/>
      <w:r>
        <w:rPr>
          <w:rtl/>
        </w:rPr>
        <w:t xml:space="preserve">לגבי </w:t>
      </w:r>
      <w:bookmarkStart w:id="43558" w:name="_ETM_Q57_421030"/>
      <w:bookmarkEnd w:id="43558"/>
      <w:r>
        <w:rPr>
          <w:rtl/>
        </w:rPr>
        <w:t xml:space="preserve">מאמנים </w:t>
      </w:r>
      <w:bookmarkStart w:id="43559" w:name="_ETM_Q57_421390"/>
      <w:bookmarkEnd w:id="43559"/>
      <w:r>
        <w:rPr>
          <w:rtl/>
        </w:rPr>
        <w:t xml:space="preserve">הבאים </w:t>
      </w:r>
      <w:bookmarkStart w:id="43560" w:name="_ETM_Q57_421690"/>
      <w:bookmarkEnd w:id="43560"/>
      <w:r>
        <w:rPr>
          <w:rtl/>
        </w:rPr>
        <w:t xml:space="preserve">מחוץ </w:t>
      </w:r>
      <w:bookmarkStart w:id="43561" w:name="_ETM_Q57_421959"/>
      <w:bookmarkEnd w:id="43561"/>
      <w:r>
        <w:rPr>
          <w:rtl/>
        </w:rPr>
        <w:t xml:space="preserve">לארץ </w:t>
      </w:r>
      <w:bookmarkStart w:id="43562" w:name="_ETM_Q57_423080"/>
      <w:bookmarkEnd w:id="43562"/>
      <w:r>
        <w:rPr>
          <w:rtl/>
        </w:rPr>
        <w:t xml:space="preserve">דרישה </w:t>
      </w:r>
      <w:bookmarkStart w:id="43563" w:name="_ETM_Q57_423620"/>
      <w:bookmarkEnd w:id="43563"/>
      <w:r>
        <w:rPr>
          <w:rtl/>
        </w:rPr>
        <w:t xml:space="preserve">להכשרות </w:t>
      </w:r>
      <w:bookmarkStart w:id="43564" w:name="_ETM_Q57_424280"/>
      <w:bookmarkEnd w:id="43564"/>
      <w:r>
        <w:rPr>
          <w:rtl/>
        </w:rPr>
        <w:t xml:space="preserve">בתחום </w:t>
      </w:r>
      <w:bookmarkStart w:id="43565" w:name="_ETM_Q57_424640"/>
      <w:bookmarkEnd w:id="43565"/>
      <w:r>
        <w:rPr>
          <w:rtl/>
        </w:rPr>
        <w:t xml:space="preserve">של </w:t>
      </w:r>
      <w:bookmarkStart w:id="43566" w:name="_ETM_Q57_424760"/>
      <w:bookmarkEnd w:id="43566"/>
      <w:r>
        <w:rPr>
          <w:rtl/>
        </w:rPr>
        <w:t xml:space="preserve">מוגנות </w:t>
      </w:r>
      <w:bookmarkStart w:id="43567" w:name="_ETM_Q57_425180"/>
      <w:bookmarkEnd w:id="43567"/>
      <w:r>
        <w:rPr>
          <w:rtl/>
        </w:rPr>
        <w:t xml:space="preserve">ילדים </w:t>
      </w:r>
      <w:bookmarkStart w:id="43568" w:name="_ETM_Q57_425660"/>
      <w:bookmarkEnd w:id="43568"/>
      <w:r>
        <w:rPr>
          <w:rtl/>
        </w:rPr>
        <w:t>ומני</w:t>
      </w:r>
      <w:r>
        <w:rPr>
          <w:rFonts w:hint="cs"/>
          <w:rtl/>
        </w:rPr>
        <w:t>ע</w:t>
      </w:r>
      <w:r>
        <w:rPr>
          <w:rtl/>
        </w:rPr>
        <w:t xml:space="preserve">ת </w:t>
      </w:r>
      <w:bookmarkStart w:id="43569" w:name="_ETM_Q57_426080"/>
      <w:bookmarkStart w:id="43570" w:name="_ETM_Q57_426830"/>
      <w:bookmarkEnd w:id="43569"/>
      <w:bookmarkEnd w:id="43570"/>
      <w:r>
        <w:rPr>
          <w:rtl/>
        </w:rPr>
        <w:t xml:space="preserve">הטרדות </w:t>
      </w:r>
      <w:bookmarkStart w:id="43571" w:name="_ETM_Q57_427190"/>
      <w:bookmarkEnd w:id="43571"/>
      <w:r>
        <w:rPr>
          <w:rtl/>
        </w:rPr>
        <w:t>מיניות</w:t>
      </w:r>
      <w:r>
        <w:rPr>
          <w:rFonts w:hint="cs"/>
          <w:rtl/>
        </w:rPr>
        <w:t>.</w:t>
      </w:r>
      <w:r>
        <w:rPr>
          <w:rtl/>
        </w:rPr>
        <w:t xml:space="preserve"> </w:t>
      </w:r>
      <w:bookmarkStart w:id="43572" w:name="_ETM_Q57_428950"/>
      <w:bookmarkEnd w:id="43572"/>
    </w:p>
    <w:p w:rsidR="00664220" w:rsidRDefault="00664220" w:rsidP="006336AD">
      <w:pPr>
        <w:rPr>
          <w:rtl/>
        </w:rPr>
      </w:pPr>
    </w:p>
    <w:p w:rsidR="00664220" w:rsidRDefault="00664220" w:rsidP="006336AD">
      <w:pPr>
        <w:rPr>
          <w:rtl/>
        </w:rPr>
      </w:pPr>
      <w:r>
        <w:rPr>
          <w:rtl/>
        </w:rPr>
        <w:t xml:space="preserve">בהצעת </w:t>
      </w:r>
      <w:bookmarkStart w:id="43573" w:name="_ETM_Q57_429400"/>
      <w:bookmarkEnd w:id="43573"/>
      <w:r>
        <w:rPr>
          <w:rtl/>
        </w:rPr>
        <w:t xml:space="preserve">החוק </w:t>
      </w:r>
      <w:bookmarkStart w:id="43574" w:name="_ETM_Q57_429669"/>
      <w:bookmarkEnd w:id="43574"/>
      <w:r>
        <w:rPr>
          <w:rtl/>
        </w:rPr>
        <w:t xml:space="preserve">מפורטים </w:t>
      </w:r>
      <w:bookmarkStart w:id="43575" w:name="_ETM_Q57_430419"/>
      <w:bookmarkEnd w:id="43575"/>
      <w:r>
        <w:rPr>
          <w:rtl/>
        </w:rPr>
        <w:t xml:space="preserve">ההליכים </w:t>
      </w:r>
      <w:bookmarkStart w:id="43576" w:name="_ETM_Q57_430870"/>
      <w:bookmarkEnd w:id="43576"/>
      <w:r>
        <w:rPr>
          <w:rtl/>
        </w:rPr>
        <w:t xml:space="preserve">והתנאים </w:t>
      </w:r>
      <w:bookmarkStart w:id="43577" w:name="_ETM_Q57_431319"/>
      <w:bookmarkEnd w:id="43577"/>
      <w:r>
        <w:rPr>
          <w:rtl/>
        </w:rPr>
        <w:t xml:space="preserve">להקמת </w:t>
      </w:r>
      <w:bookmarkStart w:id="43578" w:name="_ETM_Q57_431739"/>
      <w:bookmarkEnd w:id="43578"/>
      <w:r>
        <w:rPr>
          <w:rtl/>
        </w:rPr>
        <w:t xml:space="preserve">מוסדות </w:t>
      </w:r>
      <w:bookmarkStart w:id="43579" w:name="_ETM_Q57_432159"/>
      <w:bookmarkEnd w:id="43579"/>
      <w:r>
        <w:rPr>
          <w:rtl/>
        </w:rPr>
        <w:t xml:space="preserve">להכשרת </w:t>
      </w:r>
      <w:bookmarkStart w:id="43580" w:name="_ETM_Q57_432609"/>
      <w:bookmarkEnd w:id="43580"/>
      <w:r>
        <w:rPr>
          <w:rtl/>
        </w:rPr>
        <w:t>מאמנים</w:t>
      </w:r>
      <w:r>
        <w:rPr>
          <w:rFonts w:hint="cs"/>
          <w:rtl/>
        </w:rPr>
        <w:t>,</w:t>
      </w:r>
      <w:r>
        <w:rPr>
          <w:rtl/>
        </w:rPr>
        <w:t xml:space="preserve"> </w:t>
      </w:r>
      <w:bookmarkStart w:id="43581" w:name="_ETM_Q57_433790"/>
      <w:bookmarkEnd w:id="43581"/>
      <w:r>
        <w:rPr>
          <w:rtl/>
        </w:rPr>
        <w:t xml:space="preserve">משך </w:t>
      </w:r>
      <w:bookmarkStart w:id="43582" w:name="_ETM_Q57_434150"/>
      <w:bookmarkEnd w:id="43582"/>
      <w:r>
        <w:rPr>
          <w:rtl/>
        </w:rPr>
        <w:t xml:space="preserve">זמן </w:t>
      </w:r>
      <w:bookmarkStart w:id="43583" w:name="_ETM_Q57_434480"/>
      <w:bookmarkEnd w:id="43583"/>
      <w:r>
        <w:rPr>
          <w:rFonts w:hint="cs"/>
          <w:rtl/>
        </w:rPr>
        <w:t>ההכרה</w:t>
      </w:r>
      <w:r>
        <w:rPr>
          <w:rtl/>
        </w:rPr>
        <w:t xml:space="preserve"> </w:t>
      </w:r>
      <w:bookmarkStart w:id="43584" w:name="_ETM_Q57_434870"/>
      <w:bookmarkEnd w:id="43584"/>
      <w:r>
        <w:rPr>
          <w:rtl/>
        </w:rPr>
        <w:t xml:space="preserve">במוסד </w:t>
      </w:r>
      <w:bookmarkStart w:id="43585" w:name="_ETM_Q57_435920"/>
      <w:bookmarkStart w:id="43586" w:name="_ETM_Q57_436040"/>
      <w:bookmarkEnd w:id="43585"/>
      <w:bookmarkEnd w:id="43586"/>
      <w:r>
        <w:rPr>
          <w:rFonts w:hint="cs"/>
          <w:rtl/>
        </w:rPr>
        <w:t>ו</w:t>
      </w:r>
      <w:bookmarkStart w:id="43587" w:name="_ETM_Q57_436574"/>
      <w:bookmarkEnd w:id="43587"/>
      <w:r>
        <w:rPr>
          <w:rtl/>
        </w:rPr>
        <w:t xml:space="preserve">נסיבות </w:t>
      </w:r>
      <w:bookmarkStart w:id="43588" w:name="_ETM_Q57_436490"/>
      <w:bookmarkEnd w:id="43588"/>
      <w:r>
        <w:rPr>
          <w:rtl/>
        </w:rPr>
        <w:t xml:space="preserve">שבהן </w:t>
      </w:r>
      <w:bookmarkStart w:id="43589" w:name="_ETM_Q57_436790"/>
      <w:bookmarkEnd w:id="43589"/>
      <w:r>
        <w:rPr>
          <w:rtl/>
        </w:rPr>
        <w:t xml:space="preserve">ניתן </w:t>
      </w:r>
      <w:bookmarkStart w:id="43590" w:name="_ETM_Q57_437089"/>
      <w:bookmarkEnd w:id="43590"/>
      <w:r>
        <w:rPr>
          <w:rtl/>
        </w:rPr>
        <w:t>להגביל</w:t>
      </w:r>
      <w:r>
        <w:rPr>
          <w:rFonts w:hint="cs"/>
          <w:rtl/>
        </w:rPr>
        <w:t>,</w:t>
      </w:r>
      <w:r>
        <w:rPr>
          <w:rtl/>
        </w:rPr>
        <w:t xml:space="preserve"> </w:t>
      </w:r>
      <w:bookmarkStart w:id="43591" w:name="_ETM_Q57_437630"/>
      <w:bookmarkEnd w:id="43591"/>
      <w:r>
        <w:rPr>
          <w:rtl/>
        </w:rPr>
        <w:t xml:space="preserve">לבטל </w:t>
      </w:r>
      <w:bookmarkStart w:id="43592" w:name="_ETM_Q57_438169"/>
      <w:bookmarkEnd w:id="43592"/>
      <w:r>
        <w:rPr>
          <w:rFonts w:hint="cs"/>
          <w:rtl/>
        </w:rPr>
        <w:t>ו</w:t>
      </w:r>
      <w:r>
        <w:rPr>
          <w:rtl/>
        </w:rPr>
        <w:t xml:space="preserve">לסרב </w:t>
      </w:r>
      <w:bookmarkStart w:id="43593" w:name="_ETM_Q57_438889"/>
      <w:bookmarkEnd w:id="43593"/>
      <w:r>
        <w:rPr>
          <w:rtl/>
        </w:rPr>
        <w:t xml:space="preserve">להכיר </w:t>
      </w:r>
      <w:bookmarkStart w:id="43594" w:name="_ETM_Q57_439310"/>
      <w:bookmarkEnd w:id="43594"/>
      <w:r>
        <w:rPr>
          <w:rtl/>
        </w:rPr>
        <w:t xml:space="preserve">במוסד </w:t>
      </w:r>
      <w:bookmarkStart w:id="43595" w:name="_ETM_Q57_439759"/>
      <w:bookmarkEnd w:id="43595"/>
      <w:r>
        <w:rPr>
          <w:rtl/>
        </w:rPr>
        <w:t xml:space="preserve">להכשרת </w:t>
      </w:r>
      <w:bookmarkStart w:id="43596" w:name="_ETM_Q57_440180"/>
      <w:bookmarkEnd w:id="43596"/>
      <w:r>
        <w:rPr>
          <w:rtl/>
        </w:rPr>
        <w:t>מאמנים</w:t>
      </w:r>
      <w:r>
        <w:rPr>
          <w:rFonts w:hint="cs"/>
          <w:rtl/>
        </w:rPr>
        <w:t>.</w:t>
      </w:r>
      <w:r>
        <w:rPr>
          <w:rtl/>
        </w:rPr>
        <w:t xml:space="preserve"> </w:t>
      </w:r>
      <w:bookmarkStart w:id="43597" w:name="_ETM_Q57_441539"/>
      <w:bookmarkEnd w:id="43597"/>
      <w:r>
        <w:rPr>
          <w:rtl/>
        </w:rPr>
        <w:t>בנוסף</w:t>
      </w:r>
      <w:r>
        <w:rPr>
          <w:rFonts w:hint="cs"/>
          <w:rtl/>
        </w:rPr>
        <w:t>,</w:t>
      </w:r>
      <w:bookmarkStart w:id="43598" w:name="_ETM_Q57_439684"/>
      <w:bookmarkEnd w:id="43598"/>
      <w:r>
        <w:rPr>
          <w:rtl/>
        </w:rPr>
        <w:t xml:space="preserve"> </w:t>
      </w:r>
      <w:bookmarkStart w:id="43599" w:name="_ETM_Q57_442380"/>
      <w:bookmarkEnd w:id="43599"/>
      <w:r>
        <w:rPr>
          <w:rtl/>
        </w:rPr>
        <w:t xml:space="preserve">מוצע </w:t>
      </w:r>
      <w:bookmarkStart w:id="43600" w:name="_ETM_Q57_442800"/>
      <w:bookmarkEnd w:id="43600"/>
      <w:r>
        <w:rPr>
          <w:rtl/>
        </w:rPr>
        <w:t xml:space="preserve">שהמשרד </w:t>
      </w:r>
      <w:bookmarkStart w:id="43601" w:name="_ETM_Q57_443370"/>
      <w:bookmarkEnd w:id="43601"/>
      <w:r>
        <w:rPr>
          <w:rFonts w:hint="cs"/>
          <w:rtl/>
        </w:rPr>
        <w:t>י</w:t>
      </w:r>
      <w:r>
        <w:rPr>
          <w:rtl/>
        </w:rPr>
        <w:t>נהל</w:t>
      </w:r>
      <w:r>
        <w:rPr>
          <w:rFonts w:hint="cs"/>
          <w:rtl/>
        </w:rPr>
        <w:t xml:space="preserve"> –</w:t>
      </w:r>
      <w:r>
        <w:rPr>
          <w:rtl/>
        </w:rPr>
        <w:t xml:space="preserve"> </w:t>
      </w:r>
      <w:bookmarkStart w:id="43602" w:name="_ETM_Q57_443669"/>
      <w:bookmarkEnd w:id="43602"/>
      <w:r>
        <w:rPr>
          <w:rtl/>
        </w:rPr>
        <w:t xml:space="preserve">באתר </w:t>
      </w:r>
      <w:bookmarkStart w:id="43603" w:name="_ETM_Q57_444060"/>
      <w:bookmarkEnd w:id="43603"/>
      <w:r>
        <w:rPr>
          <w:rtl/>
        </w:rPr>
        <w:t xml:space="preserve">האינטרנט </w:t>
      </w:r>
      <w:bookmarkStart w:id="43604" w:name="_ETM_Q57_444479"/>
      <w:bookmarkEnd w:id="43604"/>
      <w:r>
        <w:rPr>
          <w:rtl/>
        </w:rPr>
        <w:t xml:space="preserve">של </w:t>
      </w:r>
      <w:bookmarkStart w:id="43605" w:name="_ETM_Q57_444630"/>
      <w:bookmarkEnd w:id="43605"/>
      <w:r>
        <w:rPr>
          <w:rFonts w:hint="cs"/>
          <w:rtl/>
        </w:rPr>
        <w:t>ה</w:t>
      </w:r>
      <w:r>
        <w:rPr>
          <w:rtl/>
        </w:rPr>
        <w:t>משרד</w:t>
      </w:r>
      <w:bookmarkStart w:id="43606" w:name="_ETM_Q57_445714"/>
      <w:bookmarkEnd w:id="43606"/>
      <w:r>
        <w:rPr>
          <w:rFonts w:hint="cs"/>
          <w:rtl/>
        </w:rPr>
        <w:t xml:space="preserve"> –</w:t>
      </w:r>
      <w:r>
        <w:rPr>
          <w:rtl/>
        </w:rPr>
        <w:t xml:space="preserve"> </w:t>
      </w:r>
      <w:bookmarkStart w:id="43607" w:name="_ETM_Q57_444990"/>
      <w:bookmarkEnd w:id="43607"/>
      <w:r>
        <w:rPr>
          <w:rtl/>
        </w:rPr>
        <w:t xml:space="preserve">מרשם </w:t>
      </w:r>
      <w:bookmarkStart w:id="43608" w:name="_ETM_Q57_445470"/>
      <w:bookmarkEnd w:id="43608"/>
      <w:r>
        <w:rPr>
          <w:rtl/>
        </w:rPr>
        <w:t xml:space="preserve">של </w:t>
      </w:r>
      <w:bookmarkStart w:id="43609" w:name="_ETM_Q57_445620"/>
      <w:bookmarkEnd w:id="43609"/>
      <w:r>
        <w:rPr>
          <w:rtl/>
        </w:rPr>
        <w:t xml:space="preserve">מוסדות </w:t>
      </w:r>
      <w:bookmarkStart w:id="43610" w:name="_ETM_Q57_446039"/>
      <w:bookmarkEnd w:id="43610"/>
      <w:r>
        <w:rPr>
          <w:rtl/>
        </w:rPr>
        <w:t xml:space="preserve">המוכרים </w:t>
      </w:r>
      <w:bookmarkStart w:id="43611" w:name="_ETM_Q57_447029"/>
      <w:bookmarkEnd w:id="43611"/>
      <w:r>
        <w:rPr>
          <w:rtl/>
        </w:rPr>
        <w:t xml:space="preserve">להכשרת </w:t>
      </w:r>
      <w:bookmarkStart w:id="43612" w:name="_ETM_Q57_447630"/>
      <w:bookmarkEnd w:id="43612"/>
      <w:r>
        <w:rPr>
          <w:rtl/>
        </w:rPr>
        <w:t xml:space="preserve">מאמנים </w:t>
      </w:r>
      <w:bookmarkStart w:id="43613" w:name="_ETM_Q57_448700"/>
      <w:bookmarkEnd w:id="43613"/>
      <w:r>
        <w:rPr>
          <w:rtl/>
        </w:rPr>
        <w:t xml:space="preserve">שיהיה </w:t>
      </w:r>
      <w:bookmarkStart w:id="43614" w:name="_ETM_Q57_449029"/>
      <w:bookmarkEnd w:id="43614"/>
      <w:r>
        <w:rPr>
          <w:rFonts w:hint="cs"/>
          <w:rtl/>
        </w:rPr>
        <w:t>פתוח</w:t>
      </w:r>
      <w:r>
        <w:rPr>
          <w:rtl/>
        </w:rPr>
        <w:t xml:space="preserve"> </w:t>
      </w:r>
      <w:bookmarkStart w:id="43615" w:name="_ETM_Q57_450470"/>
      <w:bookmarkEnd w:id="43615"/>
      <w:r>
        <w:rPr>
          <w:rtl/>
        </w:rPr>
        <w:t xml:space="preserve">לעיון </w:t>
      </w:r>
      <w:bookmarkStart w:id="43616" w:name="_ETM_Q57_450770"/>
      <w:bookmarkEnd w:id="43616"/>
      <w:r>
        <w:rPr>
          <w:rtl/>
        </w:rPr>
        <w:t>הציבור</w:t>
      </w:r>
      <w:r>
        <w:rPr>
          <w:rFonts w:hint="cs"/>
          <w:rtl/>
        </w:rPr>
        <w:t>.</w:t>
      </w:r>
      <w:bookmarkStart w:id="43617" w:name="_ETM_Q57_465684"/>
      <w:bookmarkEnd w:id="43617"/>
      <w:r>
        <w:rPr>
          <w:rtl/>
        </w:rPr>
        <w:t xml:space="preserve"> </w:t>
      </w:r>
      <w:bookmarkStart w:id="43618" w:name="_ETM_Q57_451970"/>
      <w:bookmarkStart w:id="43619" w:name="_ETM_Q57_455464"/>
      <w:bookmarkEnd w:id="43618"/>
      <w:bookmarkEnd w:id="43619"/>
    </w:p>
    <w:p w:rsidR="00664220" w:rsidRDefault="00664220" w:rsidP="006336AD">
      <w:pPr>
        <w:rPr>
          <w:rtl/>
        </w:rPr>
      </w:pPr>
      <w:bookmarkStart w:id="43620" w:name="_ETM_Q57_489474"/>
      <w:bookmarkStart w:id="43621" w:name="_ETM_Q57_489540"/>
      <w:bookmarkEnd w:id="43620"/>
      <w:bookmarkEnd w:id="43621"/>
    </w:p>
    <w:p w:rsidR="00664220" w:rsidRDefault="00664220" w:rsidP="006336AD">
      <w:pPr>
        <w:rPr>
          <w:rtl/>
        </w:rPr>
      </w:pPr>
      <w:bookmarkStart w:id="43622" w:name="_ETM_Q57_489666"/>
      <w:bookmarkStart w:id="43623" w:name="_ETM_Q57_489722"/>
      <w:bookmarkStart w:id="43624" w:name="_ETM_Q57_486224"/>
      <w:bookmarkEnd w:id="43622"/>
      <w:bookmarkEnd w:id="43623"/>
      <w:bookmarkEnd w:id="43624"/>
      <w:r>
        <w:rPr>
          <w:rtl/>
        </w:rPr>
        <w:t xml:space="preserve">השר </w:t>
      </w:r>
      <w:bookmarkStart w:id="43625" w:name="_ETM_Q57_452330"/>
      <w:bookmarkEnd w:id="43625"/>
      <w:r>
        <w:rPr>
          <w:rtl/>
        </w:rPr>
        <w:t xml:space="preserve">מוסמך </w:t>
      </w:r>
      <w:bookmarkStart w:id="43626" w:name="_ETM_Q57_452779"/>
      <w:bookmarkEnd w:id="43626"/>
      <w:r>
        <w:rPr>
          <w:rtl/>
        </w:rPr>
        <w:t xml:space="preserve">להורות </w:t>
      </w:r>
      <w:bookmarkStart w:id="43627" w:name="_ETM_Q57_453650"/>
      <w:bookmarkEnd w:id="43627"/>
      <w:r>
        <w:rPr>
          <w:rtl/>
        </w:rPr>
        <w:t xml:space="preserve">שאיגוד </w:t>
      </w:r>
      <w:bookmarkStart w:id="43628" w:name="_ETM_Q57_454339"/>
      <w:bookmarkEnd w:id="43628"/>
      <w:r>
        <w:rPr>
          <w:rtl/>
        </w:rPr>
        <w:t xml:space="preserve">או </w:t>
      </w:r>
      <w:bookmarkStart w:id="43629" w:name="_ETM_Q57_454460"/>
      <w:bookmarkEnd w:id="43629"/>
      <w:r>
        <w:rPr>
          <w:rtl/>
        </w:rPr>
        <w:t xml:space="preserve">התאחדות </w:t>
      </w:r>
      <w:bookmarkStart w:id="43630" w:name="_ETM_Q57_455639"/>
      <w:bookmarkEnd w:id="43630"/>
      <w:r>
        <w:rPr>
          <w:rtl/>
        </w:rPr>
        <w:t xml:space="preserve">יהיו </w:t>
      </w:r>
      <w:bookmarkStart w:id="43631" w:name="_ETM_Q57_455879"/>
      <w:bookmarkEnd w:id="43631"/>
      <w:r>
        <w:rPr>
          <w:rFonts w:hint="cs"/>
          <w:rtl/>
        </w:rPr>
        <w:t>אחראים</w:t>
      </w:r>
      <w:r>
        <w:rPr>
          <w:rtl/>
        </w:rPr>
        <w:t xml:space="preserve"> </w:t>
      </w:r>
      <w:bookmarkStart w:id="43632" w:name="_ETM_Q57_456270"/>
      <w:bookmarkEnd w:id="43632"/>
      <w:r>
        <w:rPr>
          <w:rtl/>
        </w:rPr>
        <w:t xml:space="preserve">באופן </w:t>
      </w:r>
      <w:bookmarkStart w:id="43633" w:name="_ETM_Q57_456659"/>
      <w:bookmarkEnd w:id="43633"/>
      <w:r>
        <w:rPr>
          <w:rtl/>
        </w:rPr>
        <w:t xml:space="preserve">בלעדי </w:t>
      </w:r>
      <w:bookmarkStart w:id="43634" w:name="_ETM_Q57_457919"/>
      <w:bookmarkEnd w:id="43634"/>
      <w:r>
        <w:rPr>
          <w:rtl/>
        </w:rPr>
        <w:t xml:space="preserve">להכשיר </w:t>
      </w:r>
      <w:bookmarkStart w:id="43635" w:name="_ETM_Q57_458400"/>
      <w:bookmarkEnd w:id="43635"/>
      <w:r>
        <w:rPr>
          <w:rtl/>
        </w:rPr>
        <w:t xml:space="preserve">מאמנים </w:t>
      </w:r>
      <w:bookmarkStart w:id="43636" w:name="_ETM_Q57_458819"/>
      <w:bookmarkEnd w:id="43636"/>
      <w:r>
        <w:rPr>
          <w:rtl/>
        </w:rPr>
        <w:t xml:space="preserve">בענף </w:t>
      </w:r>
      <w:bookmarkStart w:id="43637" w:name="_ETM_Q57_459150"/>
      <w:bookmarkEnd w:id="43637"/>
      <w:r>
        <w:rPr>
          <w:rtl/>
        </w:rPr>
        <w:t xml:space="preserve">ספורט </w:t>
      </w:r>
      <w:bookmarkStart w:id="43638" w:name="_ETM_Q57_459509"/>
      <w:bookmarkEnd w:id="43638"/>
      <w:r>
        <w:rPr>
          <w:rtl/>
        </w:rPr>
        <w:t>מסוים</w:t>
      </w:r>
      <w:r>
        <w:rPr>
          <w:rFonts w:hint="cs"/>
          <w:rtl/>
        </w:rPr>
        <w:t>,</w:t>
      </w:r>
      <w:r>
        <w:rPr>
          <w:rtl/>
        </w:rPr>
        <w:t xml:space="preserve"> </w:t>
      </w:r>
      <w:bookmarkStart w:id="43639" w:name="_ETM_Q57_460600"/>
      <w:bookmarkStart w:id="43640" w:name="_ETM_Q57_461140"/>
      <w:bookmarkEnd w:id="43639"/>
      <w:bookmarkEnd w:id="43640"/>
      <w:r>
        <w:rPr>
          <w:rtl/>
        </w:rPr>
        <w:t xml:space="preserve">בדרגה </w:t>
      </w:r>
      <w:bookmarkStart w:id="43641" w:name="_ETM_Q57_461650"/>
      <w:bookmarkEnd w:id="43641"/>
      <w:r>
        <w:rPr>
          <w:rtl/>
        </w:rPr>
        <w:t>מסוימת</w:t>
      </w:r>
      <w:r>
        <w:rPr>
          <w:rFonts w:hint="cs"/>
          <w:rtl/>
        </w:rPr>
        <w:t>,</w:t>
      </w:r>
      <w:bookmarkStart w:id="43642" w:name="_ETM_Q57_458504"/>
      <w:bookmarkEnd w:id="43642"/>
      <w:r>
        <w:rPr>
          <w:rtl/>
        </w:rPr>
        <w:t xml:space="preserve"> </w:t>
      </w:r>
      <w:bookmarkStart w:id="43643" w:name="_ETM_Q57_462820"/>
      <w:bookmarkEnd w:id="43643"/>
      <w:r>
        <w:rPr>
          <w:rtl/>
        </w:rPr>
        <w:t xml:space="preserve">אם </w:t>
      </w:r>
      <w:bookmarkStart w:id="43644" w:name="_ETM_Q57_463000"/>
      <w:bookmarkEnd w:id="43644"/>
      <w:r>
        <w:rPr>
          <w:rtl/>
        </w:rPr>
        <w:t xml:space="preserve">זו </w:t>
      </w:r>
      <w:bookmarkStart w:id="43645" w:name="_ETM_Q57_463570"/>
      <w:bookmarkEnd w:id="43645"/>
      <w:r>
        <w:rPr>
          <w:rtl/>
        </w:rPr>
        <w:t xml:space="preserve">דרישה </w:t>
      </w:r>
      <w:bookmarkStart w:id="43646" w:name="_ETM_Q57_464200"/>
      <w:bookmarkEnd w:id="43646"/>
      <w:r>
        <w:rPr>
          <w:rtl/>
        </w:rPr>
        <w:t xml:space="preserve">מחייבת </w:t>
      </w:r>
      <w:bookmarkStart w:id="43647" w:name="_ETM_Q57_465070"/>
      <w:bookmarkEnd w:id="43647"/>
      <w:r>
        <w:rPr>
          <w:rtl/>
        </w:rPr>
        <w:t xml:space="preserve">של </w:t>
      </w:r>
      <w:bookmarkStart w:id="43648" w:name="_ETM_Q57_465310"/>
      <w:bookmarkEnd w:id="43648"/>
      <w:r>
        <w:rPr>
          <w:rtl/>
        </w:rPr>
        <w:t xml:space="preserve">ארגון </w:t>
      </w:r>
      <w:bookmarkStart w:id="43649" w:name="_ETM_Q57_465760"/>
      <w:bookmarkEnd w:id="43649"/>
      <w:r>
        <w:rPr>
          <w:rFonts w:hint="cs"/>
          <w:rtl/>
        </w:rPr>
        <w:t>בין-לאומי</w:t>
      </w:r>
      <w:bookmarkStart w:id="43650" w:name="_ETM_Q57_466600"/>
      <w:bookmarkStart w:id="43651" w:name="_ETM_Q57_469208"/>
      <w:bookmarkEnd w:id="43650"/>
      <w:bookmarkEnd w:id="43651"/>
      <w:r>
        <w:rPr>
          <w:rFonts w:hint="cs"/>
          <w:rtl/>
        </w:rPr>
        <w:t xml:space="preserve"> </w:t>
      </w:r>
      <w:r>
        <w:rPr>
          <w:rtl/>
        </w:rPr>
        <w:t>רשמי</w:t>
      </w:r>
      <w:r>
        <w:rPr>
          <w:rFonts w:hint="cs"/>
          <w:rtl/>
        </w:rPr>
        <w:t>.</w:t>
      </w:r>
      <w:r>
        <w:rPr>
          <w:rtl/>
        </w:rPr>
        <w:t xml:space="preserve"> </w:t>
      </w:r>
      <w:bookmarkStart w:id="43652" w:name="_ETM_Q57_467740"/>
      <w:bookmarkStart w:id="43653" w:name="_ETM_Q57_480704"/>
      <w:bookmarkEnd w:id="43652"/>
      <w:bookmarkEnd w:id="43653"/>
      <w:r>
        <w:rPr>
          <w:rtl/>
        </w:rPr>
        <w:t xml:space="preserve">בעקבות </w:t>
      </w:r>
      <w:bookmarkStart w:id="43654" w:name="_ETM_Q57_468220"/>
      <w:bookmarkEnd w:id="43654"/>
      <w:r>
        <w:rPr>
          <w:rtl/>
        </w:rPr>
        <w:t xml:space="preserve">דיוני </w:t>
      </w:r>
      <w:bookmarkStart w:id="43655" w:name="_ETM_Q57_468490"/>
      <w:bookmarkEnd w:id="43655"/>
      <w:r>
        <w:rPr>
          <w:rtl/>
        </w:rPr>
        <w:t xml:space="preserve">הוועדה </w:t>
      </w:r>
      <w:bookmarkStart w:id="43656" w:name="_ETM_Q57_468940"/>
      <w:bookmarkEnd w:id="43656"/>
      <w:r>
        <w:rPr>
          <w:rtl/>
        </w:rPr>
        <w:t xml:space="preserve">נקבע </w:t>
      </w:r>
      <w:bookmarkStart w:id="43657" w:name="_ETM_Q57_469240"/>
      <w:bookmarkEnd w:id="43657"/>
      <w:r>
        <w:rPr>
          <w:rtl/>
        </w:rPr>
        <w:t xml:space="preserve">שגם </w:t>
      </w:r>
      <w:bookmarkStart w:id="43658" w:name="_ETM_Q57_469660"/>
      <w:bookmarkEnd w:id="43658"/>
      <w:r>
        <w:rPr>
          <w:rtl/>
        </w:rPr>
        <w:t xml:space="preserve">אם </w:t>
      </w:r>
      <w:bookmarkStart w:id="43659" w:name="_ETM_Q57_469810"/>
      <w:bookmarkEnd w:id="43659"/>
      <w:r>
        <w:rPr>
          <w:rtl/>
        </w:rPr>
        <w:t xml:space="preserve">ההכשרה </w:t>
      </w:r>
      <w:bookmarkStart w:id="43660" w:name="_ETM_Q57_470560"/>
      <w:bookmarkEnd w:id="43660"/>
      <w:r>
        <w:rPr>
          <w:rtl/>
        </w:rPr>
        <w:t xml:space="preserve">נעשית </w:t>
      </w:r>
      <w:bookmarkStart w:id="43661" w:name="_ETM_Q57_470919"/>
      <w:bookmarkEnd w:id="43661"/>
      <w:r>
        <w:rPr>
          <w:rtl/>
        </w:rPr>
        <w:t xml:space="preserve">בידי </w:t>
      </w:r>
      <w:bookmarkStart w:id="43662" w:name="_ETM_Q57_471190"/>
      <w:bookmarkEnd w:id="43662"/>
      <w:r>
        <w:rPr>
          <w:rtl/>
        </w:rPr>
        <w:t xml:space="preserve">ארגון </w:t>
      </w:r>
      <w:bookmarkStart w:id="43663" w:name="_ETM_Q57_471490"/>
      <w:bookmarkEnd w:id="43663"/>
      <w:r>
        <w:rPr>
          <w:rFonts w:hint="cs"/>
          <w:rtl/>
        </w:rPr>
        <w:t xml:space="preserve">או </w:t>
      </w:r>
      <w:r>
        <w:rPr>
          <w:rtl/>
        </w:rPr>
        <w:t>התאחדות</w:t>
      </w:r>
      <w:r>
        <w:rPr>
          <w:rFonts w:hint="cs"/>
          <w:rtl/>
        </w:rPr>
        <w:t>,</w:t>
      </w:r>
      <w:r>
        <w:rPr>
          <w:rtl/>
        </w:rPr>
        <w:t xml:space="preserve"> </w:t>
      </w:r>
      <w:bookmarkStart w:id="43664" w:name="_ETM_Q57_472520"/>
      <w:bookmarkEnd w:id="43664"/>
      <w:r>
        <w:rPr>
          <w:rtl/>
        </w:rPr>
        <w:t xml:space="preserve">השר </w:t>
      </w:r>
      <w:bookmarkStart w:id="43665" w:name="_ETM_Q57_473029"/>
      <w:bookmarkEnd w:id="43665"/>
      <w:r>
        <w:rPr>
          <w:rtl/>
        </w:rPr>
        <w:t xml:space="preserve">רשאי </w:t>
      </w:r>
      <w:bookmarkStart w:id="43666" w:name="_ETM_Q57_473630"/>
      <w:bookmarkEnd w:id="43666"/>
      <w:r>
        <w:rPr>
          <w:rtl/>
        </w:rPr>
        <w:t xml:space="preserve">לדרוש </w:t>
      </w:r>
      <w:bookmarkStart w:id="43667" w:name="_ETM_Q57_474199"/>
      <w:bookmarkEnd w:id="43667"/>
      <w:r>
        <w:rPr>
          <w:rtl/>
        </w:rPr>
        <w:t xml:space="preserve">שהיא </w:t>
      </w:r>
      <w:bookmarkStart w:id="43668" w:name="_ETM_Q57_474320"/>
      <w:bookmarkEnd w:id="43668"/>
      <w:r>
        <w:rPr>
          <w:rtl/>
        </w:rPr>
        <w:t xml:space="preserve">תכלול </w:t>
      </w:r>
      <w:bookmarkStart w:id="43669" w:name="_ETM_Q57_474740"/>
      <w:bookmarkEnd w:id="43669"/>
      <w:r>
        <w:rPr>
          <w:rtl/>
        </w:rPr>
        <w:t xml:space="preserve">נושאים </w:t>
      </w:r>
      <w:bookmarkStart w:id="43670" w:name="_ETM_Q57_475190"/>
      <w:bookmarkEnd w:id="43670"/>
      <w:r>
        <w:rPr>
          <w:rtl/>
        </w:rPr>
        <w:t xml:space="preserve">של </w:t>
      </w:r>
      <w:bookmarkStart w:id="43671" w:name="_ETM_Q57_475370"/>
      <w:bookmarkEnd w:id="43671"/>
      <w:r>
        <w:rPr>
          <w:rtl/>
        </w:rPr>
        <w:t xml:space="preserve">מוגנות </w:t>
      </w:r>
      <w:bookmarkStart w:id="43672" w:name="_ETM_Q57_475760"/>
      <w:bookmarkEnd w:id="43672"/>
      <w:r>
        <w:rPr>
          <w:rtl/>
        </w:rPr>
        <w:t>ילדים</w:t>
      </w:r>
      <w:r>
        <w:rPr>
          <w:rFonts w:hint="cs"/>
          <w:rtl/>
        </w:rPr>
        <w:t>,</w:t>
      </w:r>
      <w:bookmarkStart w:id="43673" w:name="_ETM_Q57_472584"/>
      <w:bookmarkEnd w:id="43673"/>
      <w:r>
        <w:rPr>
          <w:rtl/>
        </w:rPr>
        <w:t xml:space="preserve"> </w:t>
      </w:r>
      <w:bookmarkStart w:id="43674" w:name="_ETM_Q57_476180"/>
      <w:bookmarkEnd w:id="43674"/>
      <w:r>
        <w:rPr>
          <w:rtl/>
        </w:rPr>
        <w:t xml:space="preserve">מניעת </w:t>
      </w:r>
      <w:bookmarkStart w:id="43675" w:name="_ETM_Q57_476540"/>
      <w:bookmarkEnd w:id="43675"/>
      <w:r>
        <w:rPr>
          <w:rtl/>
        </w:rPr>
        <w:t xml:space="preserve">הטרדות </w:t>
      </w:r>
      <w:bookmarkStart w:id="43676" w:name="_ETM_Q57_476930"/>
      <w:bookmarkEnd w:id="43676"/>
      <w:r>
        <w:rPr>
          <w:rtl/>
        </w:rPr>
        <w:t xml:space="preserve">מיניות </w:t>
      </w:r>
      <w:bookmarkStart w:id="43677" w:name="_ETM_Q57_478009"/>
      <w:bookmarkEnd w:id="43677"/>
      <w:r>
        <w:rPr>
          <w:rtl/>
        </w:rPr>
        <w:t xml:space="preserve">ועבודה </w:t>
      </w:r>
      <w:bookmarkStart w:id="43678" w:name="_ETM_Q57_478520"/>
      <w:bookmarkEnd w:id="43678"/>
      <w:r>
        <w:rPr>
          <w:rtl/>
        </w:rPr>
        <w:t xml:space="preserve">עם </w:t>
      </w:r>
      <w:bookmarkStart w:id="43679" w:name="_ETM_Q57_478610"/>
      <w:bookmarkEnd w:id="43679"/>
      <w:r>
        <w:rPr>
          <w:rtl/>
        </w:rPr>
        <w:t xml:space="preserve">אוכלוסיות </w:t>
      </w:r>
      <w:bookmarkStart w:id="43680" w:name="_ETM_Q57_479180"/>
      <w:bookmarkEnd w:id="43680"/>
      <w:r>
        <w:rPr>
          <w:rtl/>
        </w:rPr>
        <w:t>מיוחדות</w:t>
      </w:r>
      <w:r>
        <w:rPr>
          <w:rFonts w:hint="cs"/>
          <w:rtl/>
        </w:rPr>
        <w:t>,</w:t>
      </w:r>
      <w:r>
        <w:rPr>
          <w:rtl/>
        </w:rPr>
        <w:t xml:space="preserve"> </w:t>
      </w:r>
      <w:bookmarkStart w:id="43681" w:name="_ETM_Q57_479750"/>
      <w:bookmarkEnd w:id="43681"/>
      <w:r>
        <w:rPr>
          <w:rtl/>
        </w:rPr>
        <w:t xml:space="preserve">לרבות </w:t>
      </w:r>
      <w:bookmarkStart w:id="43682" w:name="_ETM_Q57_480139"/>
      <w:bookmarkEnd w:id="43682"/>
      <w:r>
        <w:rPr>
          <w:rtl/>
        </w:rPr>
        <w:t xml:space="preserve">אנשים </w:t>
      </w:r>
      <w:bookmarkStart w:id="43683" w:name="_ETM_Q57_480470"/>
      <w:bookmarkEnd w:id="43683"/>
      <w:r>
        <w:rPr>
          <w:rtl/>
        </w:rPr>
        <w:t xml:space="preserve">עם </w:t>
      </w:r>
      <w:bookmarkStart w:id="43684" w:name="_ETM_Q57_480529"/>
      <w:bookmarkEnd w:id="43684"/>
      <w:r>
        <w:rPr>
          <w:rtl/>
        </w:rPr>
        <w:t>מוגבלויות</w:t>
      </w:r>
      <w:r>
        <w:rPr>
          <w:rFonts w:hint="cs"/>
          <w:rtl/>
        </w:rPr>
        <w:t>.</w:t>
      </w:r>
      <w:r>
        <w:rPr>
          <w:rtl/>
        </w:rPr>
        <w:t xml:space="preserve"> </w:t>
      </w:r>
      <w:bookmarkStart w:id="43685" w:name="_ETM_Q57_481910"/>
      <w:bookmarkStart w:id="43686" w:name="_ETM_Q57_484181"/>
      <w:bookmarkEnd w:id="43685"/>
      <w:bookmarkEnd w:id="43686"/>
    </w:p>
    <w:p w:rsidR="00664220" w:rsidRDefault="00664220" w:rsidP="006336AD">
      <w:pPr>
        <w:rPr>
          <w:rtl/>
        </w:rPr>
      </w:pPr>
      <w:bookmarkStart w:id="43687" w:name="_ETM_Q57_484251"/>
      <w:bookmarkEnd w:id="43687"/>
    </w:p>
    <w:p w:rsidR="00664220" w:rsidRDefault="00664220" w:rsidP="00B3078D">
      <w:pPr>
        <w:rPr>
          <w:rtl/>
        </w:rPr>
      </w:pPr>
      <w:bookmarkStart w:id="43688" w:name="_ETM_Q57_484349"/>
      <w:bookmarkStart w:id="43689" w:name="_ETM_Q57_484406"/>
      <w:bookmarkStart w:id="43690" w:name="_ETM_Q57_482139"/>
      <w:bookmarkStart w:id="43691" w:name="_ETM_Q57_483524"/>
      <w:bookmarkEnd w:id="43688"/>
      <w:bookmarkEnd w:id="43689"/>
      <w:bookmarkEnd w:id="43690"/>
      <w:bookmarkEnd w:id="43691"/>
      <w:r>
        <w:rPr>
          <w:rtl/>
        </w:rPr>
        <w:t xml:space="preserve">החוק </w:t>
      </w:r>
      <w:bookmarkStart w:id="43692" w:name="_ETM_Q57_482650"/>
      <w:bookmarkEnd w:id="43692"/>
      <w:r>
        <w:rPr>
          <w:rtl/>
        </w:rPr>
        <w:t xml:space="preserve">המוצע </w:t>
      </w:r>
      <w:bookmarkStart w:id="43693" w:name="_ETM_Q57_483009"/>
      <w:bookmarkEnd w:id="43693"/>
      <w:r>
        <w:rPr>
          <w:rtl/>
        </w:rPr>
        <w:t xml:space="preserve">נותן </w:t>
      </w:r>
      <w:bookmarkStart w:id="43694" w:name="_ETM_Q57_483279"/>
      <w:bookmarkEnd w:id="43694"/>
      <w:r>
        <w:rPr>
          <w:rtl/>
        </w:rPr>
        <w:t xml:space="preserve">כלים </w:t>
      </w:r>
      <w:bookmarkStart w:id="43695" w:name="_ETM_Q57_483669"/>
      <w:bookmarkEnd w:id="43695"/>
      <w:r>
        <w:rPr>
          <w:rtl/>
        </w:rPr>
        <w:t xml:space="preserve">רבים </w:t>
      </w:r>
      <w:bookmarkStart w:id="43696" w:name="_ETM_Q57_484120"/>
      <w:bookmarkEnd w:id="43696"/>
      <w:r>
        <w:rPr>
          <w:rtl/>
        </w:rPr>
        <w:t xml:space="preserve">בידי </w:t>
      </w:r>
      <w:bookmarkStart w:id="43697" w:name="_ETM_Q57_484390"/>
      <w:bookmarkEnd w:id="43697"/>
      <w:r>
        <w:rPr>
          <w:rtl/>
        </w:rPr>
        <w:t xml:space="preserve">משרד </w:t>
      </w:r>
      <w:bookmarkStart w:id="43698" w:name="_ETM_Q57_484930"/>
      <w:bookmarkEnd w:id="43698"/>
      <w:r>
        <w:rPr>
          <w:rtl/>
        </w:rPr>
        <w:t xml:space="preserve">התרבות </w:t>
      </w:r>
      <w:bookmarkStart w:id="43699" w:name="_ETM_Q57_485410"/>
      <w:bookmarkEnd w:id="43699"/>
      <w:r>
        <w:rPr>
          <w:rtl/>
        </w:rPr>
        <w:t xml:space="preserve">והספורט </w:t>
      </w:r>
      <w:bookmarkStart w:id="43700" w:name="_ETM_Q57_486040"/>
      <w:bookmarkStart w:id="43701" w:name="_ETM_Q57_486339"/>
      <w:bookmarkEnd w:id="43700"/>
      <w:bookmarkEnd w:id="43701"/>
      <w:r>
        <w:rPr>
          <w:rtl/>
        </w:rPr>
        <w:t xml:space="preserve">לפקח </w:t>
      </w:r>
      <w:bookmarkStart w:id="43702" w:name="_ETM_Q57_487509"/>
      <w:bookmarkEnd w:id="43702"/>
      <w:r>
        <w:rPr>
          <w:rtl/>
        </w:rPr>
        <w:t xml:space="preserve">ולאכוף </w:t>
      </w:r>
      <w:bookmarkStart w:id="43703" w:name="_ETM_Q57_488110"/>
      <w:bookmarkEnd w:id="43703"/>
      <w:r>
        <w:rPr>
          <w:rtl/>
        </w:rPr>
        <w:t xml:space="preserve">את </w:t>
      </w:r>
      <w:bookmarkStart w:id="43704" w:name="_ETM_Q57_488230"/>
      <w:bookmarkEnd w:id="43704"/>
      <w:r>
        <w:rPr>
          <w:rtl/>
        </w:rPr>
        <w:t>הוראותיו</w:t>
      </w:r>
      <w:r>
        <w:rPr>
          <w:rFonts w:hint="cs"/>
          <w:rtl/>
        </w:rPr>
        <w:t>.</w:t>
      </w:r>
      <w:r>
        <w:rPr>
          <w:rtl/>
        </w:rPr>
        <w:t xml:space="preserve"> </w:t>
      </w:r>
      <w:bookmarkStart w:id="43705" w:name="_ETM_Q57_489679"/>
      <w:bookmarkEnd w:id="43705"/>
      <w:r>
        <w:rPr>
          <w:rtl/>
        </w:rPr>
        <w:t xml:space="preserve">סמכויות </w:t>
      </w:r>
      <w:bookmarkStart w:id="43706" w:name="_ETM_Q57_490309"/>
      <w:bookmarkEnd w:id="43706"/>
      <w:r>
        <w:rPr>
          <w:rtl/>
        </w:rPr>
        <w:t xml:space="preserve">אלו </w:t>
      </w:r>
      <w:bookmarkStart w:id="43707" w:name="_ETM_Q57_490610"/>
      <w:bookmarkEnd w:id="43707"/>
      <w:r>
        <w:rPr>
          <w:rtl/>
        </w:rPr>
        <w:t xml:space="preserve">כוללות </w:t>
      </w:r>
      <w:bookmarkStart w:id="43708" w:name="_ETM_Q57_491269"/>
      <w:bookmarkEnd w:id="43708"/>
      <w:r>
        <w:rPr>
          <w:rtl/>
        </w:rPr>
        <w:t xml:space="preserve">מינוי </w:t>
      </w:r>
      <w:bookmarkStart w:id="43709" w:name="_ETM_Q57_491690"/>
      <w:bookmarkEnd w:id="43709"/>
      <w:r>
        <w:rPr>
          <w:rtl/>
        </w:rPr>
        <w:t xml:space="preserve">מפקחים </w:t>
      </w:r>
      <w:bookmarkStart w:id="43710" w:name="_ETM_Q57_492259"/>
      <w:bookmarkEnd w:id="43710"/>
      <w:r>
        <w:rPr>
          <w:rtl/>
        </w:rPr>
        <w:t>ש</w:t>
      </w:r>
      <w:r>
        <w:rPr>
          <w:rFonts w:hint="cs"/>
          <w:rtl/>
        </w:rPr>
        <w:t>י</w:t>
      </w:r>
      <w:r>
        <w:rPr>
          <w:rtl/>
        </w:rPr>
        <w:t xml:space="preserve">היו </w:t>
      </w:r>
      <w:bookmarkStart w:id="43711" w:name="_ETM_Q57_492529"/>
      <w:bookmarkEnd w:id="43711"/>
      <w:r>
        <w:rPr>
          <w:rtl/>
        </w:rPr>
        <w:t xml:space="preserve">בידיהם </w:t>
      </w:r>
      <w:bookmarkStart w:id="43712" w:name="_ETM_Q57_492889"/>
      <w:bookmarkEnd w:id="43712"/>
      <w:r>
        <w:rPr>
          <w:rtl/>
        </w:rPr>
        <w:t xml:space="preserve">סמכויות </w:t>
      </w:r>
      <w:bookmarkStart w:id="43713" w:name="_ETM_Q57_493459"/>
      <w:bookmarkEnd w:id="43713"/>
      <w:r>
        <w:rPr>
          <w:rtl/>
        </w:rPr>
        <w:t>פיקוח</w:t>
      </w:r>
      <w:r>
        <w:rPr>
          <w:rFonts w:hint="cs"/>
          <w:rtl/>
        </w:rPr>
        <w:t>,</w:t>
      </w:r>
      <w:r>
        <w:rPr>
          <w:rtl/>
        </w:rPr>
        <w:t xml:space="preserve"> </w:t>
      </w:r>
      <w:bookmarkStart w:id="43714" w:name="_ETM_Q57_494540"/>
      <w:bookmarkEnd w:id="43714"/>
      <w:r>
        <w:rPr>
          <w:rtl/>
        </w:rPr>
        <w:t xml:space="preserve">כגון </w:t>
      </w:r>
      <w:bookmarkStart w:id="43715" w:name="_ETM_Q57_495140"/>
      <w:bookmarkEnd w:id="43715"/>
      <w:r>
        <w:rPr>
          <w:rtl/>
        </w:rPr>
        <w:t xml:space="preserve">כניסה </w:t>
      </w:r>
      <w:bookmarkStart w:id="43716" w:name="_ETM_Q57_495529"/>
      <w:bookmarkEnd w:id="43716"/>
      <w:r>
        <w:rPr>
          <w:rtl/>
        </w:rPr>
        <w:t xml:space="preserve">למקומות </w:t>
      </w:r>
      <w:bookmarkStart w:id="43717" w:name="_ETM_Q57_496100"/>
      <w:bookmarkEnd w:id="43717"/>
      <w:r>
        <w:rPr>
          <w:rtl/>
        </w:rPr>
        <w:t xml:space="preserve">ודרישת </w:t>
      </w:r>
      <w:bookmarkStart w:id="43718" w:name="_ETM_Q57_496640"/>
      <w:bookmarkEnd w:id="43718"/>
      <w:r>
        <w:rPr>
          <w:rtl/>
        </w:rPr>
        <w:t xml:space="preserve">מידע </w:t>
      </w:r>
      <w:bookmarkStart w:id="43719" w:name="_ETM_Q57_496940"/>
      <w:bookmarkEnd w:id="43719"/>
      <w:r>
        <w:rPr>
          <w:rFonts w:hint="cs"/>
          <w:rtl/>
        </w:rPr>
        <w:t>ו</w:t>
      </w:r>
      <w:r>
        <w:rPr>
          <w:rtl/>
        </w:rPr>
        <w:t>מסמכים</w:t>
      </w:r>
      <w:bookmarkStart w:id="43720" w:name="_ETM_Q57_493854"/>
      <w:bookmarkStart w:id="43721" w:name="_ETM_Q57_491874"/>
      <w:bookmarkStart w:id="43722" w:name="_ETM_Q57_488444"/>
      <w:bookmarkStart w:id="43723" w:name="_ETM_Q57_485733"/>
      <w:bookmarkEnd w:id="43720"/>
      <w:bookmarkEnd w:id="43721"/>
      <w:bookmarkEnd w:id="43722"/>
      <w:bookmarkEnd w:id="43723"/>
      <w:r>
        <w:rPr>
          <w:rFonts w:hint="cs"/>
          <w:rtl/>
        </w:rPr>
        <w:t>;</w:t>
      </w:r>
      <w:r>
        <w:rPr>
          <w:rtl/>
        </w:rPr>
        <w:t xml:space="preserve"> </w:t>
      </w:r>
      <w:bookmarkStart w:id="43724" w:name="_ETM_Q57_497570"/>
      <w:bookmarkEnd w:id="43724"/>
      <w:r>
        <w:rPr>
          <w:rtl/>
        </w:rPr>
        <w:t xml:space="preserve">מתן </w:t>
      </w:r>
      <w:bookmarkStart w:id="43725" w:name="_ETM_Q57_497839"/>
      <w:bookmarkEnd w:id="43725"/>
      <w:r>
        <w:rPr>
          <w:rtl/>
        </w:rPr>
        <w:t xml:space="preserve">סמכויות </w:t>
      </w:r>
      <w:bookmarkStart w:id="43726" w:name="_ETM_Q57_498880"/>
      <w:bookmarkEnd w:id="43726"/>
      <w:r>
        <w:rPr>
          <w:rtl/>
        </w:rPr>
        <w:t xml:space="preserve">להיעזר </w:t>
      </w:r>
      <w:bookmarkStart w:id="43727" w:name="_ETM_Q57_499390"/>
      <w:bookmarkEnd w:id="43727"/>
      <w:r>
        <w:rPr>
          <w:rFonts w:hint="cs"/>
          <w:rtl/>
        </w:rPr>
        <w:t>ב</w:t>
      </w:r>
      <w:r>
        <w:rPr>
          <w:rtl/>
        </w:rPr>
        <w:t xml:space="preserve">גורמים </w:t>
      </w:r>
      <w:bookmarkStart w:id="43728" w:name="_ETM_Q57_499839"/>
      <w:bookmarkEnd w:id="43728"/>
      <w:r>
        <w:rPr>
          <w:rtl/>
        </w:rPr>
        <w:t xml:space="preserve">פרטיים </w:t>
      </w:r>
      <w:bookmarkStart w:id="43729" w:name="_ETM_Q57_500289"/>
      <w:bookmarkEnd w:id="43729"/>
      <w:r>
        <w:rPr>
          <w:rtl/>
        </w:rPr>
        <w:t xml:space="preserve">לבצע </w:t>
      </w:r>
      <w:bookmarkStart w:id="43730" w:name="_ETM_Q57_500740"/>
      <w:bookmarkEnd w:id="43730"/>
      <w:r>
        <w:rPr>
          <w:rtl/>
        </w:rPr>
        <w:t xml:space="preserve">את </w:t>
      </w:r>
      <w:bookmarkStart w:id="43731" w:name="_ETM_Q57_500800"/>
      <w:bookmarkEnd w:id="43731"/>
      <w:r>
        <w:rPr>
          <w:rtl/>
        </w:rPr>
        <w:t>הביקורת</w:t>
      </w:r>
      <w:r>
        <w:rPr>
          <w:rFonts w:hint="cs"/>
          <w:rtl/>
        </w:rPr>
        <w:t>;</w:t>
      </w:r>
      <w:r>
        <w:rPr>
          <w:rtl/>
        </w:rPr>
        <w:t xml:space="preserve"> </w:t>
      </w:r>
      <w:bookmarkStart w:id="43732" w:name="_ETM_Q57_501880"/>
      <w:bookmarkEnd w:id="43732"/>
      <w:r>
        <w:rPr>
          <w:rtl/>
        </w:rPr>
        <w:t xml:space="preserve">סמכות </w:t>
      </w:r>
      <w:bookmarkStart w:id="43733" w:name="_ETM_Q57_502359"/>
      <w:bookmarkEnd w:id="43733"/>
      <w:r>
        <w:rPr>
          <w:rtl/>
        </w:rPr>
        <w:t xml:space="preserve">להטיל </w:t>
      </w:r>
      <w:bookmarkStart w:id="43734" w:name="_ETM_Q57_502720"/>
      <w:bookmarkEnd w:id="43734"/>
      <w:r>
        <w:rPr>
          <w:rtl/>
        </w:rPr>
        <w:t xml:space="preserve">עיצום </w:t>
      </w:r>
      <w:bookmarkStart w:id="43735" w:name="_ETM_Q57_503050"/>
      <w:bookmarkEnd w:id="43735"/>
      <w:r>
        <w:rPr>
          <w:rtl/>
        </w:rPr>
        <w:t xml:space="preserve">כספי </w:t>
      </w:r>
      <w:bookmarkStart w:id="43736" w:name="_ETM_Q57_503439"/>
      <w:bookmarkEnd w:id="43736"/>
      <w:r>
        <w:rPr>
          <w:rtl/>
        </w:rPr>
        <w:t xml:space="preserve">בשל </w:t>
      </w:r>
      <w:bookmarkStart w:id="43737" w:name="_ETM_Q57_503710"/>
      <w:bookmarkEnd w:id="43737"/>
      <w:r>
        <w:rPr>
          <w:rtl/>
        </w:rPr>
        <w:t xml:space="preserve">הפרת </w:t>
      </w:r>
      <w:bookmarkStart w:id="43738" w:name="_ETM_Q57_504039"/>
      <w:bookmarkEnd w:id="43738"/>
      <w:r>
        <w:rPr>
          <w:rtl/>
        </w:rPr>
        <w:t xml:space="preserve">הוראות </w:t>
      </w:r>
      <w:bookmarkStart w:id="43739" w:name="_ETM_Q57_504369"/>
      <w:bookmarkEnd w:id="43739"/>
      <w:r>
        <w:rPr>
          <w:rtl/>
        </w:rPr>
        <w:t>החוק</w:t>
      </w:r>
      <w:r>
        <w:rPr>
          <w:rFonts w:hint="cs"/>
          <w:rtl/>
        </w:rPr>
        <w:t>;</w:t>
      </w:r>
      <w:bookmarkStart w:id="43740" w:name="_ETM_Q57_520134"/>
      <w:bookmarkEnd w:id="43740"/>
      <w:r>
        <w:rPr>
          <w:rtl/>
        </w:rPr>
        <w:t xml:space="preserve"> </w:t>
      </w:r>
      <w:bookmarkStart w:id="43741" w:name="_ETM_Q57_505220"/>
      <w:bookmarkEnd w:id="43741"/>
      <w:r>
        <w:rPr>
          <w:rtl/>
        </w:rPr>
        <w:t xml:space="preserve">כלים </w:t>
      </w:r>
      <w:bookmarkStart w:id="43742" w:name="_ETM_Q57_505699"/>
      <w:bookmarkEnd w:id="43742"/>
      <w:r>
        <w:rPr>
          <w:rtl/>
        </w:rPr>
        <w:t>מ</w:t>
      </w:r>
      <w:r>
        <w:rPr>
          <w:rFonts w:hint="cs"/>
          <w:rtl/>
        </w:rPr>
        <w:t>י</w:t>
      </w:r>
      <w:r>
        <w:rPr>
          <w:rtl/>
        </w:rPr>
        <w:t>נהלי</w:t>
      </w:r>
      <w:r>
        <w:rPr>
          <w:rFonts w:hint="cs"/>
          <w:rtl/>
        </w:rPr>
        <w:t>י</w:t>
      </w:r>
      <w:r>
        <w:rPr>
          <w:rtl/>
        </w:rPr>
        <w:t xml:space="preserve">ם </w:t>
      </w:r>
      <w:bookmarkStart w:id="43743" w:name="_ETM_Q57_506240"/>
      <w:bookmarkEnd w:id="43743"/>
      <w:r>
        <w:rPr>
          <w:rtl/>
        </w:rPr>
        <w:t xml:space="preserve">מקדימים </w:t>
      </w:r>
      <w:bookmarkStart w:id="43744" w:name="_ETM_Q57_507900"/>
      <w:bookmarkEnd w:id="43744"/>
      <w:r>
        <w:rPr>
          <w:rFonts w:hint="cs"/>
          <w:rtl/>
        </w:rPr>
        <w:t xml:space="preserve">או </w:t>
      </w:r>
      <w:r>
        <w:rPr>
          <w:rtl/>
        </w:rPr>
        <w:t xml:space="preserve">חלופיים </w:t>
      </w:r>
      <w:bookmarkStart w:id="43745" w:name="_ETM_Q57_508529"/>
      <w:bookmarkEnd w:id="43745"/>
      <w:r>
        <w:rPr>
          <w:rtl/>
        </w:rPr>
        <w:t xml:space="preserve">להטלת </w:t>
      </w:r>
      <w:bookmarkStart w:id="43746" w:name="_ETM_Q57_508949"/>
      <w:bookmarkEnd w:id="43746"/>
      <w:r>
        <w:rPr>
          <w:rtl/>
        </w:rPr>
        <w:t xml:space="preserve">עיצום </w:t>
      </w:r>
      <w:bookmarkStart w:id="43747" w:name="_ETM_Q57_509310"/>
      <w:bookmarkEnd w:id="43747"/>
      <w:r>
        <w:rPr>
          <w:rtl/>
        </w:rPr>
        <w:t>כספי</w:t>
      </w:r>
      <w:r>
        <w:rPr>
          <w:rFonts w:hint="cs"/>
          <w:rtl/>
        </w:rPr>
        <w:t>,</w:t>
      </w:r>
      <w:r>
        <w:rPr>
          <w:rtl/>
        </w:rPr>
        <w:t xml:space="preserve"> </w:t>
      </w:r>
      <w:bookmarkStart w:id="43748" w:name="_ETM_Q57_509699"/>
      <w:bookmarkEnd w:id="43748"/>
      <w:r>
        <w:rPr>
          <w:rtl/>
        </w:rPr>
        <w:t xml:space="preserve">כגון </w:t>
      </w:r>
      <w:bookmarkStart w:id="43749" w:name="_ETM_Q57_510060"/>
      <w:bookmarkEnd w:id="43749"/>
      <w:r>
        <w:rPr>
          <w:rtl/>
        </w:rPr>
        <w:t xml:space="preserve">מתן </w:t>
      </w:r>
      <w:bookmarkStart w:id="43750" w:name="_ETM_Q57_510330"/>
      <w:bookmarkEnd w:id="43750"/>
      <w:r>
        <w:rPr>
          <w:rtl/>
        </w:rPr>
        <w:t xml:space="preserve">התראה </w:t>
      </w:r>
      <w:bookmarkStart w:id="43751" w:name="_ETM_Q57_510779"/>
      <w:bookmarkEnd w:id="43751"/>
      <w:proofErr w:type="spellStart"/>
      <w:r>
        <w:rPr>
          <w:rtl/>
        </w:rPr>
        <w:t>מ</w:t>
      </w:r>
      <w:r>
        <w:rPr>
          <w:rFonts w:hint="cs"/>
          <w:rtl/>
        </w:rPr>
        <w:t>י</w:t>
      </w:r>
      <w:r>
        <w:rPr>
          <w:rtl/>
        </w:rPr>
        <w:t>נהלית</w:t>
      </w:r>
      <w:proofErr w:type="spellEnd"/>
      <w:r>
        <w:rPr>
          <w:rtl/>
        </w:rPr>
        <w:t xml:space="preserve"> </w:t>
      </w:r>
      <w:bookmarkStart w:id="43752" w:name="_ETM_Q57_511680"/>
      <w:bookmarkEnd w:id="43752"/>
      <w:r>
        <w:rPr>
          <w:rtl/>
        </w:rPr>
        <w:t xml:space="preserve">או </w:t>
      </w:r>
      <w:bookmarkStart w:id="43753" w:name="_ETM_Q57_511800"/>
      <w:bookmarkEnd w:id="43753"/>
      <w:r>
        <w:rPr>
          <w:rtl/>
        </w:rPr>
        <w:t xml:space="preserve">קבלת </w:t>
      </w:r>
      <w:bookmarkStart w:id="43754" w:name="_ETM_Q57_512190"/>
      <w:bookmarkEnd w:id="43754"/>
      <w:r>
        <w:rPr>
          <w:rtl/>
        </w:rPr>
        <w:t xml:space="preserve">התחייבות </w:t>
      </w:r>
      <w:bookmarkStart w:id="43755" w:name="_ETM_Q57_512760"/>
      <w:bookmarkEnd w:id="43755"/>
      <w:r>
        <w:rPr>
          <w:rtl/>
        </w:rPr>
        <w:t xml:space="preserve">מאדם </w:t>
      </w:r>
      <w:bookmarkStart w:id="43756" w:name="_ETM_Q57_513210"/>
      <w:bookmarkEnd w:id="43756"/>
      <w:r>
        <w:rPr>
          <w:rtl/>
        </w:rPr>
        <w:t>ש</w:t>
      </w:r>
      <w:r>
        <w:rPr>
          <w:rFonts w:hint="cs"/>
          <w:rtl/>
        </w:rPr>
        <w:t>ה</w:t>
      </w:r>
      <w:r>
        <w:rPr>
          <w:rtl/>
        </w:rPr>
        <w:t xml:space="preserve">פר </w:t>
      </w:r>
      <w:bookmarkStart w:id="43757" w:name="_ETM_Q57_513809"/>
      <w:bookmarkEnd w:id="43757"/>
      <w:r>
        <w:rPr>
          <w:rFonts w:hint="cs"/>
          <w:rtl/>
        </w:rPr>
        <w:t>ה</w:t>
      </w:r>
      <w:r>
        <w:rPr>
          <w:rtl/>
        </w:rPr>
        <w:t>ור</w:t>
      </w:r>
      <w:r>
        <w:rPr>
          <w:rFonts w:hint="cs"/>
          <w:rtl/>
        </w:rPr>
        <w:t>א</w:t>
      </w:r>
      <w:r>
        <w:rPr>
          <w:rtl/>
        </w:rPr>
        <w:t xml:space="preserve">ה </w:t>
      </w:r>
      <w:bookmarkStart w:id="43758" w:name="_ETM_Q57_514140"/>
      <w:bookmarkEnd w:id="43758"/>
      <w:r>
        <w:rPr>
          <w:rtl/>
        </w:rPr>
        <w:t xml:space="preserve">מהוראות </w:t>
      </w:r>
      <w:bookmarkStart w:id="43759" w:name="_ETM_Q57_514559"/>
      <w:bookmarkEnd w:id="43759"/>
      <w:r>
        <w:rPr>
          <w:rtl/>
        </w:rPr>
        <w:t xml:space="preserve">החוק </w:t>
      </w:r>
      <w:bookmarkStart w:id="43760" w:name="_ETM_Q57_514950"/>
      <w:bookmarkEnd w:id="43760"/>
      <w:r>
        <w:rPr>
          <w:rtl/>
        </w:rPr>
        <w:t>ש</w:t>
      </w:r>
      <w:r>
        <w:rPr>
          <w:rFonts w:hint="cs"/>
          <w:rtl/>
        </w:rPr>
        <w:t>י</w:t>
      </w:r>
      <w:r w:rsidR="00B3078D">
        <w:rPr>
          <w:rFonts w:hint="cs"/>
          <w:rtl/>
        </w:rPr>
        <w:t>י</w:t>
      </w:r>
      <w:r>
        <w:rPr>
          <w:rFonts w:hint="cs"/>
          <w:rtl/>
        </w:rPr>
        <w:t>מנע</w:t>
      </w:r>
      <w:bookmarkStart w:id="43761" w:name="_ETM_Q57_511904"/>
      <w:bookmarkEnd w:id="43761"/>
      <w:r>
        <w:rPr>
          <w:rtl/>
        </w:rPr>
        <w:t xml:space="preserve"> </w:t>
      </w:r>
      <w:bookmarkStart w:id="43762" w:name="_ETM_Q57_515430"/>
      <w:bookmarkEnd w:id="43762"/>
      <w:r>
        <w:rPr>
          <w:rtl/>
        </w:rPr>
        <w:t xml:space="preserve">מביצוע </w:t>
      </w:r>
      <w:bookmarkStart w:id="43763" w:name="_ETM_Q57_516089"/>
      <w:bookmarkEnd w:id="43763"/>
      <w:r>
        <w:rPr>
          <w:rtl/>
        </w:rPr>
        <w:t xml:space="preserve">הפרה </w:t>
      </w:r>
      <w:bookmarkStart w:id="43764" w:name="_ETM_Q57_517149"/>
      <w:bookmarkEnd w:id="43764"/>
      <w:r>
        <w:rPr>
          <w:rtl/>
        </w:rPr>
        <w:t xml:space="preserve">נוספת </w:t>
      </w:r>
      <w:bookmarkStart w:id="43765" w:name="_ETM_Q57_517779"/>
      <w:bookmarkEnd w:id="43765"/>
      <w:r>
        <w:rPr>
          <w:rtl/>
        </w:rPr>
        <w:t xml:space="preserve">בתקופה </w:t>
      </w:r>
      <w:bookmarkStart w:id="43766" w:name="_ETM_Q57_518260"/>
      <w:bookmarkEnd w:id="43766"/>
      <w:r>
        <w:rPr>
          <w:rtl/>
        </w:rPr>
        <w:t xml:space="preserve">של </w:t>
      </w:r>
      <w:bookmarkStart w:id="43767" w:name="_ETM_Q57_518440"/>
      <w:bookmarkEnd w:id="43767"/>
      <w:r>
        <w:rPr>
          <w:rtl/>
        </w:rPr>
        <w:t>שנתיים</w:t>
      </w:r>
      <w:r>
        <w:rPr>
          <w:rFonts w:hint="cs"/>
          <w:rtl/>
        </w:rPr>
        <w:t>, שאליה</w:t>
      </w:r>
      <w:r>
        <w:rPr>
          <w:rtl/>
        </w:rPr>
        <w:t xml:space="preserve"> </w:t>
      </w:r>
      <w:bookmarkStart w:id="43768" w:name="_ETM_Q57_519100"/>
      <w:bookmarkStart w:id="43769" w:name="_ETM_Q57_519339"/>
      <w:bookmarkStart w:id="43770" w:name="_ETM_Q57_519760"/>
      <w:bookmarkEnd w:id="43768"/>
      <w:bookmarkEnd w:id="43769"/>
      <w:bookmarkEnd w:id="43770"/>
      <w:r>
        <w:rPr>
          <w:rFonts w:hint="cs"/>
          <w:rtl/>
        </w:rPr>
        <w:t>יצורף</w:t>
      </w:r>
      <w:r>
        <w:rPr>
          <w:rtl/>
        </w:rPr>
        <w:t xml:space="preserve"> </w:t>
      </w:r>
      <w:bookmarkStart w:id="43771" w:name="_ETM_Q57_519969"/>
      <w:bookmarkEnd w:id="43771"/>
      <w:r>
        <w:rPr>
          <w:rtl/>
        </w:rPr>
        <w:t>ע</w:t>
      </w:r>
      <w:r>
        <w:rPr>
          <w:rFonts w:hint="cs"/>
          <w:rtl/>
        </w:rPr>
        <w:t>י</w:t>
      </w:r>
      <w:r>
        <w:rPr>
          <w:rtl/>
        </w:rPr>
        <w:t xml:space="preserve">רבון </w:t>
      </w:r>
      <w:bookmarkStart w:id="43772" w:name="_ETM_Q57_520960"/>
      <w:bookmarkEnd w:id="43772"/>
      <w:r>
        <w:rPr>
          <w:rtl/>
        </w:rPr>
        <w:t xml:space="preserve">בסכום </w:t>
      </w:r>
      <w:bookmarkStart w:id="43773" w:name="_ETM_Q57_522010"/>
      <w:bookmarkEnd w:id="43773"/>
      <w:r>
        <w:rPr>
          <w:rtl/>
        </w:rPr>
        <w:t xml:space="preserve">העיצום </w:t>
      </w:r>
      <w:bookmarkStart w:id="43774" w:name="_ETM_Q57_522489"/>
      <w:bookmarkEnd w:id="43774"/>
      <w:r>
        <w:rPr>
          <w:rtl/>
        </w:rPr>
        <w:t xml:space="preserve">הכספי </w:t>
      </w:r>
      <w:bookmarkStart w:id="43775" w:name="_ETM_Q57_522940"/>
      <w:bookmarkEnd w:id="43775"/>
      <w:r>
        <w:rPr>
          <w:rtl/>
        </w:rPr>
        <w:t xml:space="preserve">שהיה </w:t>
      </w:r>
      <w:bookmarkStart w:id="43776" w:name="_ETM_Q57_523929"/>
      <w:bookmarkEnd w:id="43776"/>
      <w:r>
        <w:rPr>
          <w:rFonts w:hint="cs"/>
          <w:rtl/>
        </w:rPr>
        <w:t>מו</w:t>
      </w:r>
      <w:r>
        <w:rPr>
          <w:rtl/>
        </w:rPr>
        <w:t xml:space="preserve">טל </w:t>
      </w:r>
      <w:bookmarkStart w:id="43777" w:name="_ETM_Q57_524829"/>
      <w:bookmarkEnd w:id="43777"/>
      <w:r>
        <w:rPr>
          <w:rtl/>
        </w:rPr>
        <w:t>עליו</w:t>
      </w:r>
      <w:r>
        <w:rPr>
          <w:rFonts w:hint="cs"/>
          <w:rtl/>
        </w:rPr>
        <w:t>.</w:t>
      </w:r>
    </w:p>
    <w:p w:rsidR="00664220" w:rsidRDefault="00664220" w:rsidP="006336AD">
      <w:pPr>
        <w:rPr>
          <w:rtl/>
        </w:rPr>
      </w:pPr>
      <w:r>
        <w:rPr>
          <w:rtl/>
        </w:rPr>
        <w:t xml:space="preserve"> </w:t>
      </w:r>
      <w:bookmarkStart w:id="43778" w:name="_ETM_Q57_526560"/>
      <w:bookmarkEnd w:id="43778"/>
    </w:p>
    <w:p w:rsidR="00664220" w:rsidRDefault="00664220" w:rsidP="00B3078D">
      <w:pPr>
        <w:rPr>
          <w:rtl/>
        </w:rPr>
      </w:pPr>
      <w:r>
        <w:rPr>
          <w:rtl/>
        </w:rPr>
        <w:t>בנוסף</w:t>
      </w:r>
      <w:r>
        <w:rPr>
          <w:rFonts w:hint="cs"/>
          <w:rtl/>
        </w:rPr>
        <w:t>,</w:t>
      </w:r>
      <w:r>
        <w:rPr>
          <w:rtl/>
        </w:rPr>
        <w:t xml:space="preserve"> </w:t>
      </w:r>
      <w:bookmarkStart w:id="43779" w:name="_ETM_Q57_527430"/>
      <w:bookmarkEnd w:id="43779"/>
      <w:r>
        <w:rPr>
          <w:rtl/>
        </w:rPr>
        <w:t xml:space="preserve">מוצע </w:t>
      </w:r>
      <w:bookmarkStart w:id="43780" w:name="_ETM_Q57_527820"/>
      <w:bookmarkEnd w:id="43780"/>
      <w:r>
        <w:rPr>
          <w:rtl/>
        </w:rPr>
        <w:t xml:space="preserve">שהמפקחים </w:t>
      </w:r>
      <w:bookmarkStart w:id="43781" w:name="_ETM_Q57_528510"/>
      <w:bookmarkEnd w:id="43781"/>
      <w:r>
        <w:rPr>
          <w:rtl/>
        </w:rPr>
        <w:t xml:space="preserve">שהוסמכו </w:t>
      </w:r>
      <w:bookmarkStart w:id="43782" w:name="_ETM_Q57_530039"/>
      <w:bookmarkEnd w:id="43782"/>
      <w:r>
        <w:rPr>
          <w:rtl/>
        </w:rPr>
        <w:t xml:space="preserve">מבין </w:t>
      </w:r>
      <w:bookmarkStart w:id="43783" w:name="_ETM_Q57_530370"/>
      <w:bookmarkEnd w:id="43783"/>
      <w:r>
        <w:rPr>
          <w:rtl/>
        </w:rPr>
        <w:t xml:space="preserve">עובדי </w:t>
      </w:r>
      <w:bookmarkStart w:id="43784" w:name="_ETM_Q57_530639"/>
      <w:bookmarkEnd w:id="43784"/>
      <w:r>
        <w:rPr>
          <w:rtl/>
        </w:rPr>
        <w:t>המשרד</w:t>
      </w:r>
      <w:bookmarkStart w:id="43785" w:name="_ETM_Q57_529804"/>
      <w:bookmarkEnd w:id="43785"/>
      <w:r>
        <w:rPr>
          <w:rtl/>
        </w:rPr>
        <w:t xml:space="preserve"> </w:t>
      </w:r>
      <w:bookmarkStart w:id="43786" w:name="_ETM_Q57_531059"/>
      <w:bookmarkEnd w:id="43786"/>
      <w:r>
        <w:rPr>
          <w:rtl/>
        </w:rPr>
        <w:t xml:space="preserve">יהיו </w:t>
      </w:r>
      <w:bookmarkStart w:id="43787" w:name="_ETM_Q57_531209"/>
      <w:bookmarkEnd w:id="43787"/>
      <w:r>
        <w:rPr>
          <w:rtl/>
        </w:rPr>
        <w:t xml:space="preserve">רשאים </w:t>
      </w:r>
      <w:bookmarkStart w:id="43788" w:name="_ETM_Q57_531569"/>
      <w:bookmarkEnd w:id="43788"/>
      <w:r>
        <w:rPr>
          <w:rtl/>
        </w:rPr>
        <w:t xml:space="preserve">להורות </w:t>
      </w:r>
      <w:bookmarkStart w:id="43789" w:name="_ETM_Q57_531989"/>
      <w:bookmarkEnd w:id="43789"/>
      <w:r>
        <w:rPr>
          <w:rtl/>
        </w:rPr>
        <w:t xml:space="preserve">לכל </w:t>
      </w:r>
      <w:bookmarkStart w:id="43790" w:name="_ETM_Q57_532499"/>
      <w:bookmarkEnd w:id="43790"/>
      <w:r>
        <w:rPr>
          <w:rtl/>
        </w:rPr>
        <w:t xml:space="preserve">גורם </w:t>
      </w:r>
      <w:bookmarkStart w:id="43791" w:name="_ETM_Q57_532889"/>
      <w:bookmarkEnd w:id="43791"/>
      <w:r>
        <w:rPr>
          <w:rtl/>
        </w:rPr>
        <w:t xml:space="preserve">שהחוק </w:t>
      </w:r>
      <w:bookmarkStart w:id="43792" w:name="_ETM_Q57_533369"/>
      <w:bookmarkEnd w:id="43792"/>
      <w:r>
        <w:rPr>
          <w:rtl/>
        </w:rPr>
        <w:t xml:space="preserve">חל </w:t>
      </w:r>
      <w:bookmarkStart w:id="43793" w:name="_ETM_Q57_533609"/>
      <w:bookmarkEnd w:id="43793"/>
      <w:r>
        <w:rPr>
          <w:rtl/>
        </w:rPr>
        <w:t xml:space="preserve">עליו </w:t>
      </w:r>
      <w:bookmarkStart w:id="43794" w:name="_ETM_Q57_534579"/>
      <w:bookmarkEnd w:id="43794"/>
      <w:r>
        <w:rPr>
          <w:rtl/>
        </w:rPr>
        <w:t xml:space="preserve">לתקן </w:t>
      </w:r>
      <w:bookmarkStart w:id="43795" w:name="_ETM_Q57_535360"/>
      <w:bookmarkEnd w:id="43795"/>
      <w:r>
        <w:rPr>
          <w:rtl/>
        </w:rPr>
        <w:t>הפרה</w:t>
      </w:r>
      <w:r w:rsidR="00B3078D">
        <w:rPr>
          <w:rFonts w:hint="cs"/>
          <w:rtl/>
        </w:rPr>
        <w:t>,</w:t>
      </w:r>
      <w:r>
        <w:rPr>
          <w:rtl/>
        </w:rPr>
        <w:t xml:space="preserve"> </w:t>
      </w:r>
      <w:bookmarkStart w:id="43796" w:name="_ETM_Q57_535809"/>
      <w:bookmarkEnd w:id="43796"/>
      <w:r>
        <w:rPr>
          <w:rtl/>
        </w:rPr>
        <w:t xml:space="preserve">להפסיק </w:t>
      </w:r>
      <w:bookmarkStart w:id="43797" w:name="_ETM_Q57_536260"/>
      <w:bookmarkEnd w:id="43797"/>
      <w:r>
        <w:rPr>
          <w:rtl/>
        </w:rPr>
        <w:t>אימון</w:t>
      </w:r>
      <w:r>
        <w:rPr>
          <w:rFonts w:hint="cs"/>
          <w:rtl/>
        </w:rPr>
        <w:t>,</w:t>
      </w:r>
      <w:r>
        <w:rPr>
          <w:rtl/>
        </w:rPr>
        <w:t xml:space="preserve"> </w:t>
      </w:r>
      <w:bookmarkStart w:id="43798" w:name="_ETM_Q57_536860"/>
      <w:bookmarkEnd w:id="43798"/>
      <w:r>
        <w:rPr>
          <w:rtl/>
        </w:rPr>
        <w:t xml:space="preserve">הכשרה </w:t>
      </w:r>
      <w:bookmarkStart w:id="43799" w:name="_ETM_Q57_537460"/>
      <w:bookmarkEnd w:id="43799"/>
      <w:r>
        <w:rPr>
          <w:rtl/>
        </w:rPr>
        <w:t xml:space="preserve">או </w:t>
      </w:r>
      <w:bookmarkStart w:id="43800" w:name="_ETM_Q57_537610"/>
      <w:bookmarkEnd w:id="43800"/>
      <w:r>
        <w:rPr>
          <w:rtl/>
        </w:rPr>
        <w:t>קורס</w:t>
      </w:r>
      <w:bookmarkStart w:id="43801" w:name="_ETM_Q57_538003"/>
      <w:bookmarkEnd w:id="43801"/>
      <w:r>
        <w:rPr>
          <w:rFonts w:hint="cs"/>
          <w:rtl/>
        </w:rPr>
        <w:t>,</w:t>
      </w:r>
      <w:r>
        <w:rPr>
          <w:rtl/>
        </w:rPr>
        <w:t xml:space="preserve"> </w:t>
      </w:r>
      <w:bookmarkStart w:id="43802" w:name="_ETM_Q57_538150"/>
      <w:bookmarkEnd w:id="43802"/>
      <w:r>
        <w:rPr>
          <w:rtl/>
        </w:rPr>
        <w:t xml:space="preserve">ובמקרים </w:t>
      </w:r>
      <w:bookmarkStart w:id="43803" w:name="_ETM_Q57_538630"/>
      <w:bookmarkEnd w:id="43803"/>
      <w:r>
        <w:rPr>
          <w:rtl/>
        </w:rPr>
        <w:t xml:space="preserve">מסוימים </w:t>
      </w:r>
      <w:bookmarkStart w:id="43804" w:name="_ETM_Q57_539110"/>
      <w:bookmarkEnd w:id="43804"/>
      <w:r>
        <w:rPr>
          <w:rtl/>
        </w:rPr>
        <w:t xml:space="preserve">אף </w:t>
      </w:r>
      <w:bookmarkStart w:id="43805" w:name="_ETM_Q57_539230"/>
      <w:bookmarkEnd w:id="43805"/>
      <w:r>
        <w:rPr>
          <w:rtl/>
        </w:rPr>
        <w:t xml:space="preserve">להורות </w:t>
      </w:r>
      <w:bookmarkStart w:id="43806" w:name="_ETM_Q57_539589"/>
      <w:bookmarkEnd w:id="43806"/>
      <w:r>
        <w:rPr>
          <w:rtl/>
        </w:rPr>
        <w:t xml:space="preserve">על </w:t>
      </w:r>
      <w:bookmarkStart w:id="43807" w:name="_ETM_Q57_539710"/>
      <w:bookmarkEnd w:id="43807"/>
      <w:r>
        <w:rPr>
          <w:rtl/>
        </w:rPr>
        <w:t xml:space="preserve">הפסקה </w:t>
      </w:r>
      <w:bookmarkStart w:id="43808" w:name="_ETM_Q57_540130"/>
      <w:bookmarkEnd w:id="43808"/>
      <w:r>
        <w:rPr>
          <w:rtl/>
        </w:rPr>
        <w:t xml:space="preserve">לאלתר </w:t>
      </w:r>
      <w:bookmarkStart w:id="43809" w:name="_ETM_Q57_540610"/>
      <w:bookmarkEnd w:id="43809"/>
      <w:r>
        <w:rPr>
          <w:rtl/>
        </w:rPr>
        <w:t xml:space="preserve">של </w:t>
      </w:r>
      <w:bookmarkStart w:id="43810" w:name="_ETM_Q57_540790"/>
      <w:bookmarkEnd w:id="43810"/>
      <w:r>
        <w:rPr>
          <w:rtl/>
        </w:rPr>
        <w:t>הפעילות</w:t>
      </w:r>
      <w:r>
        <w:rPr>
          <w:rFonts w:hint="cs"/>
          <w:rtl/>
        </w:rPr>
        <w:t>.</w:t>
      </w:r>
      <w:r>
        <w:rPr>
          <w:rtl/>
        </w:rPr>
        <w:t xml:space="preserve"> </w:t>
      </w:r>
      <w:bookmarkStart w:id="43811" w:name="_ETM_Q57_542019"/>
      <w:bookmarkEnd w:id="43811"/>
      <w:r>
        <w:rPr>
          <w:rtl/>
        </w:rPr>
        <w:t xml:space="preserve">החוק </w:t>
      </w:r>
      <w:bookmarkStart w:id="43812" w:name="_ETM_Q57_542350"/>
      <w:bookmarkEnd w:id="43812"/>
      <w:r>
        <w:rPr>
          <w:rtl/>
        </w:rPr>
        <w:t xml:space="preserve">המוצע </w:t>
      </w:r>
      <w:bookmarkStart w:id="43813" w:name="_ETM_Q57_542710"/>
      <w:bookmarkEnd w:id="43813"/>
      <w:r>
        <w:rPr>
          <w:rFonts w:hint="cs"/>
          <w:rtl/>
        </w:rPr>
        <w:t>מ</w:t>
      </w:r>
      <w:r>
        <w:rPr>
          <w:rtl/>
        </w:rPr>
        <w:t xml:space="preserve">סדיר </w:t>
      </w:r>
      <w:bookmarkStart w:id="43814" w:name="_ETM_Q57_543129"/>
      <w:bookmarkStart w:id="43815" w:name="_ETM_Q57_543819"/>
      <w:bookmarkEnd w:id="43814"/>
      <w:bookmarkEnd w:id="43815"/>
      <w:r>
        <w:rPr>
          <w:rtl/>
        </w:rPr>
        <w:t xml:space="preserve">את </w:t>
      </w:r>
      <w:bookmarkStart w:id="43816" w:name="_ETM_Q57_544029"/>
      <w:bookmarkEnd w:id="43816"/>
      <w:r>
        <w:rPr>
          <w:rtl/>
        </w:rPr>
        <w:t xml:space="preserve">אופן </w:t>
      </w:r>
      <w:bookmarkStart w:id="43817" w:name="_ETM_Q57_544600"/>
      <w:bookmarkEnd w:id="43817"/>
      <w:r>
        <w:rPr>
          <w:rtl/>
        </w:rPr>
        <w:t xml:space="preserve">ההתקשרות </w:t>
      </w:r>
      <w:bookmarkStart w:id="43818" w:name="_ETM_Q57_545980"/>
      <w:bookmarkEnd w:id="43818"/>
      <w:r>
        <w:rPr>
          <w:rtl/>
        </w:rPr>
        <w:t xml:space="preserve">עם </w:t>
      </w:r>
      <w:bookmarkStart w:id="43819" w:name="_ETM_Q57_546100"/>
      <w:bookmarkEnd w:id="43819"/>
      <w:r>
        <w:rPr>
          <w:rtl/>
        </w:rPr>
        <w:t xml:space="preserve">גופי </w:t>
      </w:r>
      <w:bookmarkStart w:id="43820" w:name="_ETM_Q57_546910"/>
      <w:bookmarkStart w:id="43821" w:name="_ETM_Q57_547240"/>
      <w:bookmarkStart w:id="43822" w:name="_ETM_Q57_545503"/>
      <w:bookmarkEnd w:id="43820"/>
      <w:bookmarkEnd w:id="43821"/>
      <w:bookmarkEnd w:id="43822"/>
      <w:r>
        <w:rPr>
          <w:rtl/>
        </w:rPr>
        <w:t xml:space="preserve">הבדיקה </w:t>
      </w:r>
      <w:bookmarkStart w:id="43823" w:name="_ETM_Q57_547720"/>
      <w:bookmarkEnd w:id="43823"/>
      <w:r>
        <w:rPr>
          <w:rtl/>
        </w:rPr>
        <w:t xml:space="preserve">החיצוניים </w:t>
      </w:r>
      <w:bookmarkStart w:id="43824" w:name="_ETM_Q57_549509"/>
      <w:bookmarkEnd w:id="43824"/>
      <w:r>
        <w:rPr>
          <w:rFonts w:hint="cs"/>
          <w:rtl/>
        </w:rPr>
        <w:t>ועם</w:t>
      </w:r>
      <w:r>
        <w:rPr>
          <w:rtl/>
        </w:rPr>
        <w:t xml:space="preserve"> </w:t>
      </w:r>
      <w:bookmarkStart w:id="43825" w:name="_ETM_Q57_550049"/>
      <w:bookmarkEnd w:id="43825"/>
      <w:r>
        <w:rPr>
          <w:rFonts w:hint="cs"/>
          <w:rtl/>
        </w:rPr>
        <w:t>ה</w:t>
      </w:r>
      <w:r>
        <w:rPr>
          <w:rtl/>
        </w:rPr>
        <w:t xml:space="preserve">בודקים </w:t>
      </w:r>
      <w:bookmarkStart w:id="43826" w:name="_ETM_Q57_550469"/>
      <w:bookmarkEnd w:id="43826"/>
      <w:r>
        <w:rPr>
          <w:rtl/>
        </w:rPr>
        <w:t>מטעמם</w:t>
      </w:r>
      <w:r>
        <w:rPr>
          <w:rFonts w:hint="cs"/>
          <w:rtl/>
        </w:rPr>
        <w:t>, וכן</w:t>
      </w:r>
      <w:r>
        <w:rPr>
          <w:rtl/>
        </w:rPr>
        <w:t xml:space="preserve"> </w:t>
      </w:r>
      <w:bookmarkStart w:id="43827" w:name="_ETM_Q57_551549"/>
      <w:bookmarkStart w:id="43828" w:name="_ETM_Q57_551909"/>
      <w:bookmarkEnd w:id="43827"/>
      <w:bookmarkEnd w:id="43828"/>
      <w:r>
        <w:rPr>
          <w:rtl/>
        </w:rPr>
        <w:t xml:space="preserve">את </w:t>
      </w:r>
      <w:bookmarkStart w:id="43829" w:name="_ETM_Q57_551999"/>
      <w:bookmarkStart w:id="43830" w:name="_ETM_Q57_548833"/>
      <w:bookmarkEnd w:id="43829"/>
      <w:bookmarkEnd w:id="43830"/>
      <w:r>
        <w:rPr>
          <w:rtl/>
        </w:rPr>
        <w:t xml:space="preserve">סמכויות </w:t>
      </w:r>
      <w:bookmarkStart w:id="43831" w:name="_ETM_Q57_552539"/>
      <w:bookmarkEnd w:id="43831"/>
      <w:r>
        <w:rPr>
          <w:rtl/>
        </w:rPr>
        <w:t xml:space="preserve">הבדיקה </w:t>
      </w:r>
      <w:bookmarkStart w:id="43832" w:name="_ETM_Q57_552959"/>
      <w:bookmarkEnd w:id="43832"/>
      <w:r>
        <w:rPr>
          <w:rtl/>
        </w:rPr>
        <w:t>שלהם</w:t>
      </w:r>
      <w:r w:rsidR="00B3078D">
        <w:rPr>
          <w:rFonts w:hint="cs"/>
          <w:rtl/>
        </w:rPr>
        <w:t>,</w:t>
      </w:r>
      <w:r>
        <w:rPr>
          <w:rtl/>
        </w:rPr>
        <w:t xml:space="preserve"> </w:t>
      </w:r>
      <w:bookmarkStart w:id="43833" w:name="_ETM_Q57_553349"/>
      <w:bookmarkEnd w:id="43833"/>
      <w:r>
        <w:rPr>
          <w:rtl/>
        </w:rPr>
        <w:t>ש</w:t>
      </w:r>
      <w:r>
        <w:rPr>
          <w:rFonts w:hint="cs"/>
          <w:rtl/>
        </w:rPr>
        <w:t>תהיינ</w:t>
      </w:r>
      <w:r>
        <w:rPr>
          <w:rtl/>
        </w:rPr>
        <w:t xml:space="preserve">ה </w:t>
      </w:r>
      <w:bookmarkStart w:id="43834" w:name="_ETM_Q57_553649"/>
      <w:bookmarkEnd w:id="43834"/>
      <w:r>
        <w:rPr>
          <w:rtl/>
        </w:rPr>
        <w:t xml:space="preserve">מבוססות </w:t>
      </w:r>
      <w:bookmarkStart w:id="43835" w:name="_ETM_Q57_554990"/>
      <w:bookmarkEnd w:id="43835"/>
      <w:r>
        <w:rPr>
          <w:rtl/>
        </w:rPr>
        <w:t xml:space="preserve">על </w:t>
      </w:r>
      <w:bookmarkStart w:id="43836" w:name="_ETM_Q57_555140"/>
      <w:bookmarkEnd w:id="43836"/>
      <w:r>
        <w:rPr>
          <w:rtl/>
        </w:rPr>
        <w:t xml:space="preserve">רשימה </w:t>
      </w:r>
      <w:bookmarkStart w:id="43837" w:name="_ETM_Q57_555710"/>
      <w:bookmarkEnd w:id="43837"/>
      <w:r>
        <w:rPr>
          <w:rtl/>
        </w:rPr>
        <w:t xml:space="preserve">מפורטת </w:t>
      </w:r>
      <w:bookmarkStart w:id="43838" w:name="_ETM_Q57_556399"/>
      <w:bookmarkEnd w:id="43838"/>
      <w:r>
        <w:rPr>
          <w:rtl/>
        </w:rPr>
        <w:t>שת</w:t>
      </w:r>
      <w:r>
        <w:rPr>
          <w:rFonts w:hint="cs"/>
          <w:rtl/>
        </w:rPr>
        <w:t>י</w:t>
      </w:r>
      <w:r>
        <w:rPr>
          <w:rtl/>
        </w:rPr>
        <w:t xml:space="preserve">קבע </w:t>
      </w:r>
      <w:bookmarkStart w:id="43839" w:name="_ETM_Q57_556969"/>
      <w:bookmarkEnd w:id="43839"/>
      <w:r>
        <w:rPr>
          <w:rtl/>
        </w:rPr>
        <w:t xml:space="preserve">ותפורסם </w:t>
      </w:r>
      <w:bookmarkStart w:id="43840" w:name="_ETM_Q57_557570"/>
      <w:bookmarkEnd w:id="43840"/>
      <w:r>
        <w:rPr>
          <w:rtl/>
        </w:rPr>
        <w:t>לציבור</w:t>
      </w:r>
      <w:r>
        <w:rPr>
          <w:rFonts w:hint="cs"/>
          <w:rtl/>
        </w:rPr>
        <w:t>.</w:t>
      </w:r>
      <w:r>
        <w:rPr>
          <w:rtl/>
        </w:rPr>
        <w:t xml:space="preserve"> </w:t>
      </w:r>
      <w:bookmarkStart w:id="43841" w:name="_ETM_Q57_558689"/>
      <w:bookmarkEnd w:id="43841"/>
    </w:p>
    <w:p w:rsidR="00664220" w:rsidRDefault="00664220" w:rsidP="006336AD">
      <w:pPr>
        <w:rPr>
          <w:rtl/>
        </w:rPr>
      </w:pPr>
    </w:p>
    <w:p w:rsidR="00664220" w:rsidRDefault="00664220" w:rsidP="00B610B4">
      <w:pPr>
        <w:rPr>
          <w:rtl/>
        </w:rPr>
      </w:pPr>
      <w:bookmarkStart w:id="43842" w:name="_ETM_Q57_553514"/>
      <w:bookmarkEnd w:id="43842"/>
      <w:r>
        <w:rPr>
          <w:rtl/>
        </w:rPr>
        <w:t xml:space="preserve">סכומי </w:t>
      </w:r>
      <w:bookmarkStart w:id="43843" w:name="_ETM_Q57_559079"/>
      <w:bookmarkStart w:id="43844" w:name="_ETM_Q57_559619"/>
      <w:bookmarkEnd w:id="43843"/>
      <w:bookmarkEnd w:id="43844"/>
      <w:r>
        <w:rPr>
          <w:rtl/>
        </w:rPr>
        <w:t xml:space="preserve">העיצומים </w:t>
      </w:r>
      <w:bookmarkStart w:id="43845" w:name="_ETM_Q57_560219"/>
      <w:bookmarkEnd w:id="43845"/>
      <w:r>
        <w:rPr>
          <w:rtl/>
        </w:rPr>
        <w:t xml:space="preserve">הכספיים </w:t>
      </w:r>
      <w:bookmarkStart w:id="43846" w:name="_ETM_Q57_560789"/>
      <w:bookmarkEnd w:id="43846"/>
      <w:r>
        <w:rPr>
          <w:rtl/>
        </w:rPr>
        <w:t xml:space="preserve">בשל </w:t>
      </w:r>
      <w:bookmarkStart w:id="43847" w:name="_ETM_Q57_561029"/>
      <w:bookmarkEnd w:id="43847"/>
      <w:r>
        <w:rPr>
          <w:rtl/>
        </w:rPr>
        <w:t xml:space="preserve">הפרה </w:t>
      </w:r>
      <w:bookmarkStart w:id="43848" w:name="_ETM_Q57_561359"/>
      <w:bookmarkEnd w:id="43848"/>
      <w:r>
        <w:rPr>
          <w:rtl/>
        </w:rPr>
        <w:t xml:space="preserve">של </w:t>
      </w:r>
      <w:bookmarkStart w:id="43849" w:name="_ETM_Q57_561539"/>
      <w:bookmarkEnd w:id="43849"/>
      <w:r>
        <w:rPr>
          <w:rtl/>
        </w:rPr>
        <w:t xml:space="preserve">הוראות </w:t>
      </w:r>
      <w:bookmarkStart w:id="43850" w:name="_ETM_Q57_561839"/>
      <w:bookmarkEnd w:id="43850"/>
      <w:r>
        <w:rPr>
          <w:rtl/>
        </w:rPr>
        <w:t xml:space="preserve">החוק </w:t>
      </w:r>
      <w:bookmarkStart w:id="43851" w:name="_ETM_Q57_562770"/>
      <w:bookmarkEnd w:id="43851"/>
      <w:r>
        <w:rPr>
          <w:rtl/>
        </w:rPr>
        <w:t>ינוע</w:t>
      </w:r>
      <w:r>
        <w:rPr>
          <w:rFonts w:hint="cs"/>
          <w:rtl/>
        </w:rPr>
        <w:t>ו</w:t>
      </w:r>
      <w:r>
        <w:rPr>
          <w:rtl/>
        </w:rPr>
        <w:t xml:space="preserve"> </w:t>
      </w:r>
      <w:bookmarkStart w:id="43852" w:name="_ETM_Q57_563189"/>
      <w:bookmarkEnd w:id="43852"/>
      <w:r>
        <w:rPr>
          <w:rtl/>
        </w:rPr>
        <w:t xml:space="preserve">בין </w:t>
      </w:r>
      <w:bookmarkStart w:id="43853" w:name="_ETM_Q57_563369"/>
      <w:bookmarkEnd w:id="43853"/>
      <w:r>
        <w:rPr>
          <w:rFonts w:hint="cs"/>
          <w:rtl/>
        </w:rPr>
        <w:t>10,000 שקלים ל-100,000</w:t>
      </w:r>
      <w:bookmarkStart w:id="43854" w:name="_ETM_Q57_564929"/>
      <w:bookmarkEnd w:id="43854"/>
      <w:r>
        <w:rPr>
          <w:rtl/>
        </w:rPr>
        <w:t xml:space="preserve"> </w:t>
      </w:r>
      <w:bookmarkStart w:id="43855" w:name="_ETM_Q57_565350"/>
      <w:bookmarkEnd w:id="43855"/>
      <w:r>
        <w:rPr>
          <w:rtl/>
        </w:rPr>
        <w:t>שקלים</w:t>
      </w:r>
      <w:r>
        <w:rPr>
          <w:rFonts w:hint="cs"/>
          <w:rtl/>
        </w:rPr>
        <w:t>,</w:t>
      </w:r>
      <w:bookmarkStart w:id="43856" w:name="_ETM_Q57_560494"/>
      <w:bookmarkEnd w:id="43856"/>
      <w:r>
        <w:rPr>
          <w:rtl/>
        </w:rPr>
        <w:t xml:space="preserve"> </w:t>
      </w:r>
      <w:bookmarkStart w:id="43857" w:name="_ETM_Q57_566100"/>
      <w:bookmarkEnd w:id="43857"/>
      <w:r>
        <w:rPr>
          <w:rtl/>
        </w:rPr>
        <w:t xml:space="preserve">בהתאם </w:t>
      </w:r>
      <w:bookmarkStart w:id="43858" w:name="_ETM_Q57_566490"/>
      <w:bookmarkEnd w:id="43858"/>
      <w:r>
        <w:rPr>
          <w:rtl/>
        </w:rPr>
        <w:t xml:space="preserve">להפרה </w:t>
      </w:r>
      <w:bookmarkStart w:id="43859" w:name="_ETM_Q57_566909"/>
      <w:bookmarkEnd w:id="43859"/>
      <w:r>
        <w:rPr>
          <w:rtl/>
        </w:rPr>
        <w:t xml:space="preserve">שבוצעה </w:t>
      </w:r>
      <w:bookmarkStart w:id="43860" w:name="_ETM_Q57_568159"/>
      <w:bookmarkEnd w:id="43860"/>
      <w:r>
        <w:rPr>
          <w:rtl/>
        </w:rPr>
        <w:t xml:space="preserve">ולגורם </w:t>
      </w:r>
      <w:bookmarkStart w:id="43861" w:name="_ETM_Q57_569360"/>
      <w:bookmarkEnd w:id="43861"/>
      <w:r>
        <w:rPr>
          <w:rtl/>
        </w:rPr>
        <w:t xml:space="preserve">שביצע </w:t>
      </w:r>
      <w:bookmarkStart w:id="43862" w:name="_ETM_Q57_570049"/>
      <w:bookmarkEnd w:id="43862"/>
      <w:r>
        <w:rPr>
          <w:rtl/>
        </w:rPr>
        <w:t xml:space="preserve">את </w:t>
      </w:r>
      <w:bookmarkStart w:id="43863" w:name="_ETM_Q57_570229"/>
      <w:bookmarkEnd w:id="43863"/>
      <w:r>
        <w:rPr>
          <w:rtl/>
        </w:rPr>
        <w:t>ההפרה</w:t>
      </w:r>
      <w:r>
        <w:rPr>
          <w:rFonts w:hint="cs"/>
          <w:rtl/>
        </w:rPr>
        <w:t>.</w:t>
      </w:r>
      <w:r>
        <w:rPr>
          <w:rtl/>
        </w:rPr>
        <w:t xml:space="preserve"> </w:t>
      </w:r>
      <w:bookmarkStart w:id="43864" w:name="_ETM_Q57_571329"/>
      <w:bookmarkEnd w:id="43864"/>
      <w:r>
        <w:rPr>
          <w:rtl/>
        </w:rPr>
        <w:t xml:space="preserve">בעקבות </w:t>
      </w:r>
      <w:bookmarkStart w:id="43865" w:name="_ETM_Q57_571810"/>
      <w:bookmarkEnd w:id="43865"/>
      <w:r>
        <w:rPr>
          <w:rtl/>
        </w:rPr>
        <w:t xml:space="preserve">דיוני </w:t>
      </w:r>
      <w:bookmarkStart w:id="43866" w:name="_ETM_Q57_572109"/>
      <w:bookmarkEnd w:id="43866"/>
      <w:r>
        <w:rPr>
          <w:rtl/>
        </w:rPr>
        <w:t xml:space="preserve">הוועדה </w:t>
      </w:r>
      <w:bookmarkStart w:id="43867" w:name="_ETM_Q57_572950"/>
      <w:bookmarkEnd w:id="43867"/>
      <w:r>
        <w:rPr>
          <w:rtl/>
        </w:rPr>
        <w:t>נקבע</w:t>
      </w:r>
      <w:r>
        <w:rPr>
          <w:rFonts w:hint="cs"/>
          <w:rtl/>
        </w:rPr>
        <w:t>ו</w:t>
      </w:r>
      <w:r>
        <w:rPr>
          <w:rtl/>
        </w:rPr>
        <w:t xml:space="preserve"> </w:t>
      </w:r>
      <w:bookmarkStart w:id="43868" w:name="_ETM_Q57_573369"/>
      <w:bookmarkEnd w:id="43868"/>
      <w:r>
        <w:rPr>
          <w:rtl/>
        </w:rPr>
        <w:t xml:space="preserve">עוד </w:t>
      </w:r>
      <w:bookmarkStart w:id="43869" w:name="_ETM_Q57_573609"/>
      <w:bookmarkEnd w:id="43869"/>
      <w:r>
        <w:rPr>
          <w:rtl/>
        </w:rPr>
        <w:t>בחוק</w:t>
      </w:r>
      <w:bookmarkStart w:id="43870" w:name="_ETM_Q57_569804"/>
      <w:bookmarkStart w:id="43871" w:name="_ETM_Q57_573914"/>
      <w:bookmarkEnd w:id="43870"/>
      <w:bookmarkEnd w:id="43871"/>
      <w:r>
        <w:rPr>
          <w:rtl/>
        </w:rPr>
        <w:t xml:space="preserve"> </w:t>
      </w:r>
      <w:bookmarkStart w:id="43872" w:name="_ETM_Q57_574550"/>
      <w:bookmarkEnd w:id="43872"/>
      <w:r>
        <w:rPr>
          <w:rtl/>
        </w:rPr>
        <w:t xml:space="preserve">הוראות </w:t>
      </w:r>
      <w:bookmarkStart w:id="43873" w:name="_ETM_Q57_575060"/>
      <w:bookmarkEnd w:id="43873"/>
      <w:r>
        <w:rPr>
          <w:rtl/>
        </w:rPr>
        <w:t>המפר</w:t>
      </w:r>
      <w:r w:rsidR="00B610B4">
        <w:rPr>
          <w:rFonts w:hint="cs"/>
          <w:rtl/>
        </w:rPr>
        <w:t>ט</w:t>
      </w:r>
      <w:r>
        <w:rPr>
          <w:rtl/>
        </w:rPr>
        <w:t xml:space="preserve">ות </w:t>
      </w:r>
      <w:bookmarkStart w:id="43874" w:name="_ETM_Q57_575779"/>
      <w:bookmarkEnd w:id="43874"/>
      <w:r>
        <w:rPr>
          <w:rtl/>
        </w:rPr>
        <w:t xml:space="preserve">הפחתה </w:t>
      </w:r>
      <w:bookmarkStart w:id="43875" w:name="_ETM_Q57_576350"/>
      <w:bookmarkEnd w:id="43875"/>
      <w:r>
        <w:rPr>
          <w:rtl/>
        </w:rPr>
        <w:t xml:space="preserve">של </w:t>
      </w:r>
      <w:bookmarkStart w:id="43876" w:name="_ETM_Q57_576529"/>
      <w:bookmarkEnd w:id="43876"/>
      <w:r>
        <w:rPr>
          <w:rtl/>
        </w:rPr>
        <w:t xml:space="preserve">העיצומים </w:t>
      </w:r>
      <w:bookmarkStart w:id="43877" w:name="_ETM_Q57_576950"/>
      <w:bookmarkEnd w:id="43877"/>
      <w:r>
        <w:rPr>
          <w:rtl/>
        </w:rPr>
        <w:t xml:space="preserve">הכספיים </w:t>
      </w:r>
      <w:bookmarkStart w:id="43878" w:name="_ETM_Q57_577400"/>
      <w:bookmarkEnd w:id="43878"/>
      <w:r>
        <w:rPr>
          <w:rtl/>
        </w:rPr>
        <w:t xml:space="preserve">בנסיבות </w:t>
      </w:r>
      <w:bookmarkStart w:id="43879" w:name="_ETM_Q57_577909"/>
      <w:bookmarkEnd w:id="43879"/>
      <w:r>
        <w:rPr>
          <w:rtl/>
        </w:rPr>
        <w:t>מסוימות</w:t>
      </w:r>
      <w:r>
        <w:rPr>
          <w:rFonts w:hint="cs"/>
          <w:rtl/>
        </w:rPr>
        <w:t>.</w:t>
      </w:r>
      <w:r>
        <w:rPr>
          <w:rtl/>
        </w:rPr>
        <w:t xml:space="preserve"> </w:t>
      </w:r>
      <w:bookmarkStart w:id="43880" w:name="_ETM_Q57_579070"/>
      <w:bookmarkStart w:id="43881" w:name="_ETM_Q57_582582"/>
      <w:bookmarkStart w:id="43882" w:name="_ETM_Q57_582651"/>
      <w:bookmarkStart w:id="43883" w:name="_ETM_Q57_582726"/>
      <w:bookmarkStart w:id="43884" w:name="_ETM_Q57_582797"/>
      <w:bookmarkEnd w:id="43880"/>
      <w:bookmarkEnd w:id="43881"/>
      <w:bookmarkEnd w:id="43882"/>
      <w:bookmarkEnd w:id="43883"/>
      <w:bookmarkEnd w:id="43884"/>
      <w:r>
        <w:rPr>
          <w:rtl/>
        </w:rPr>
        <w:t xml:space="preserve">בשל </w:t>
      </w:r>
      <w:bookmarkStart w:id="43885" w:name="_ETM_Q57_579520"/>
      <w:bookmarkEnd w:id="43885"/>
      <w:r>
        <w:rPr>
          <w:rtl/>
        </w:rPr>
        <w:t xml:space="preserve">התקנות </w:t>
      </w:r>
      <w:bookmarkStart w:id="43886" w:name="_ETM_Q57_580029"/>
      <w:bookmarkEnd w:id="43886"/>
      <w:r>
        <w:rPr>
          <w:rtl/>
        </w:rPr>
        <w:t xml:space="preserve">הרבות </w:t>
      </w:r>
      <w:bookmarkStart w:id="43887" w:name="_ETM_Q57_580450"/>
      <w:bookmarkEnd w:id="43887"/>
      <w:r>
        <w:rPr>
          <w:rtl/>
        </w:rPr>
        <w:t xml:space="preserve">שיש </w:t>
      </w:r>
      <w:bookmarkStart w:id="43888" w:name="_ETM_Q57_580690"/>
      <w:bookmarkEnd w:id="43888"/>
      <w:r>
        <w:rPr>
          <w:rtl/>
        </w:rPr>
        <w:t xml:space="preserve">להתקין </w:t>
      </w:r>
      <w:bookmarkStart w:id="43889" w:name="_ETM_Q57_581770"/>
      <w:bookmarkEnd w:id="43889"/>
      <w:r>
        <w:rPr>
          <w:rtl/>
        </w:rPr>
        <w:t>וה</w:t>
      </w:r>
      <w:r>
        <w:rPr>
          <w:rFonts w:hint="cs"/>
          <w:rtl/>
        </w:rPr>
        <w:t>היערכות</w:t>
      </w:r>
      <w:r>
        <w:rPr>
          <w:rtl/>
        </w:rPr>
        <w:t xml:space="preserve"> </w:t>
      </w:r>
      <w:bookmarkStart w:id="43890" w:name="_ETM_Q57_582340"/>
      <w:bookmarkEnd w:id="43890"/>
      <w:r>
        <w:rPr>
          <w:rtl/>
        </w:rPr>
        <w:t>שנדרש</w:t>
      </w:r>
      <w:bookmarkStart w:id="43891" w:name="_ETM_Q57_579354"/>
      <w:bookmarkEnd w:id="43891"/>
      <w:r>
        <w:rPr>
          <w:rtl/>
        </w:rPr>
        <w:t xml:space="preserve">ת </w:t>
      </w:r>
      <w:bookmarkStart w:id="43892" w:name="_ETM_Q57_582910"/>
      <w:bookmarkEnd w:id="43892"/>
      <w:r>
        <w:rPr>
          <w:rtl/>
        </w:rPr>
        <w:t>מהמשרד</w:t>
      </w:r>
      <w:r>
        <w:rPr>
          <w:rFonts w:hint="cs"/>
          <w:rtl/>
        </w:rPr>
        <w:t>,</w:t>
      </w:r>
      <w:r>
        <w:rPr>
          <w:rtl/>
        </w:rPr>
        <w:t xml:space="preserve"> </w:t>
      </w:r>
      <w:bookmarkStart w:id="43893" w:name="_ETM_Q57_583930"/>
      <w:bookmarkEnd w:id="43893"/>
      <w:r>
        <w:rPr>
          <w:rFonts w:hint="cs"/>
          <w:rtl/>
        </w:rPr>
        <w:t>ו</w:t>
      </w:r>
      <w:r>
        <w:rPr>
          <w:rtl/>
        </w:rPr>
        <w:t xml:space="preserve">כדי </w:t>
      </w:r>
      <w:bookmarkStart w:id="43894" w:name="_ETM_Q57_584200"/>
      <w:bookmarkEnd w:id="43894"/>
      <w:r>
        <w:rPr>
          <w:rtl/>
        </w:rPr>
        <w:t xml:space="preserve">לאפשר </w:t>
      </w:r>
      <w:bookmarkStart w:id="43895" w:name="_ETM_Q57_584650"/>
      <w:bookmarkEnd w:id="43895"/>
      <w:r>
        <w:rPr>
          <w:rtl/>
        </w:rPr>
        <w:t xml:space="preserve">גם </w:t>
      </w:r>
      <w:bookmarkStart w:id="43896" w:name="_ETM_Q57_585160"/>
      <w:bookmarkEnd w:id="43896"/>
      <w:r>
        <w:rPr>
          <w:rtl/>
        </w:rPr>
        <w:t xml:space="preserve">לציבור </w:t>
      </w:r>
      <w:bookmarkStart w:id="43897" w:name="_ETM_Q57_585790"/>
      <w:bookmarkEnd w:id="43897"/>
      <w:r>
        <w:rPr>
          <w:rtl/>
        </w:rPr>
        <w:t xml:space="preserve">זמן </w:t>
      </w:r>
      <w:bookmarkStart w:id="43898" w:name="_ETM_Q57_586090"/>
      <w:bookmarkEnd w:id="43898"/>
      <w:r>
        <w:rPr>
          <w:rtl/>
        </w:rPr>
        <w:t>היערכות</w:t>
      </w:r>
      <w:r>
        <w:rPr>
          <w:rFonts w:hint="cs"/>
          <w:rtl/>
        </w:rPr>
        <w:t>,</w:t>
      </w:r>
      <w:r>
        <w:rPr>
          <w:rtl/>
        </w:rPr>
        <w:t xml:space="preserve"> </w:t>
      </w:r>
      <w:bookmarkStart w:id="43899" w:name="_ETM_Q57_587670"/>
      <w:bookmarkEnd w:id="43899"/>
      <w:r>
        <w:rPr>
          <w:rtl/>
        </w:rPr>
        <w:t xml:space="preserve">נקבע </w:t>
      </w:r>
      <w:bookmarkStart w:id="43900" w:name="_ETM_Q57_588089"/>
      <w:bookmarkEnd w:id="43900"/>
      <w:r>
        <w:rPr>
          <w:rtl/>
        </w:rPr>
        <w:t xml:space="preserve">כי </w:t>
      </w:r>
      <w:bookmarkStart w:id="43901" w:name="_ETM_Q57_588240"/>
      <w:bookmarkEnd w:id="43901"/>
      <w:r>
        <w:rPr>
          <w:rtl/>
        </w:rPr>
        <w:t xml:space="preserve">החוק </w:t>
      </w:r>
      <w:bookmarkStart w:id="43902" w:name="_ETM_Q57_588509"/>
      <w:bookmarkEnd w:id="43902"/>
      <w:r>
        <w:rPr>
          <w:rtl/>
        </w:rPr>
        <w:t xml:space="preserve">ייכנס </w:t>
      </w:r>
      <w:bookmarkStart w:id="43903" w:name="_ETM_Q57_588869"/>
      <w:bookmarkEnd w:id="43903"/>
      <w:r>
        <w:rPr>
          <w:rtl/>
        </w:rPr>
        <w:t xml:space="preserve">לתוקפו </w:t>
      </w:r>
      <w:bookmarkStart w:id="43904" w:name="_ETM_Q57_589320"/>
      <w:bookmarkEnd w:id="43904"/>
      <w:r>
        <w:rPr>
          <w:rtl/>
        </w:rPr>
        <w:t xml:space="preserve">בעוד </w:t>
      </w:r>
      <w:bookmarkStart w:id="43905" w:name="_ETM_Q57_589920"/>
      <w:bookmarkEnd w:id="43905"/>
      <w:r>
        <w:rPr>
          <w:rtl/>
        </w:rPr>
        <w:t>שנתיים</w:t>
      </w:r>
      <w:r>
        <w:rPr>
          <w:rFonts w:hint="cs"/>
          <w:rtl/>
        </w:rPr>
        <w:t>,</w:t>
      </w:r>
      <w:r>
        <w:rPr>
          <w:rtl/>
        </w:rPr>
        <w:t xml:space="preserve"> </w:t>
      </w:r>
      <w:bookmarkStart w:id="43906" w:name="_ETM_Q57_591119"/>
      <w:bookmarkEnd w:id="43906"/>
      <w:r>
        <w:rPr>
          <w:rtl/>
        </w:rPr>
        <w:t xml:space="preserve">עם </w:t>
      </w:r>
      <w:bookmarkStart w:id="43907" w:name="_ETM_Q57_591270"/>
      <w:bookmarkEnd w:id="43907"/>
      <w:r>
        <w:rPr>
          <w:rtl/>
        </w:rPr>
        <w:t xml:space="preserve">אפשרות </w:t>
      </w:r>
      <w:bookmarkStart w:id="43908" w:name="_ETM_Q57_591659"/>
      <w:bookmarkEnd w:id="43908"/>
      <w:r>
        <w:rPr>
          <w:rtl/>
        </w:rPr>
        <w:t xml:space="preserve">להארכה </w:t>
      </w:r>
      <w:bookmarkStart w:id="43909" w:name="_ETM_Q57_592109"/>
      <w:bookmarkEnd w:id="43909"/>
      <w:r>
        <w:rPr>
          <w:rtl/>
        </w:rPr>
        <w:t xml:space="preserve">של </w:t>
      </w:r>
      <w:bookmarkStart w:id="43910" w:name="_ETM_Q57_592259"/>
      <w:bookmarkEnd w:id="43910"/>
      <w:r>
        <w:rPr>
          <w:rtl/>
        </w:rPr>
        <w:t xml:space="preserve">חצי </w:t>
      </w:r>
      <w:bookmarkStart w:id="43911" w:name="_ETM_Q57_592589"/>
      <w:bookmarkEnd w:id="43911"/>
      <w:r>
        <w:rPr>
          <w:rtl/>
        </w:rPr>
        <w:t xml:space="preserve">שנה </w:t>
      </w:r>
      <w:bookmarkStart w:id="43912" w:name="_ETM_Q57_592799"/>
      <w:bookmarkEnd w:id="43912"/>
      <w:r>
        <w:rPr>
          <w:rtl/>
        </w:rPr>
        <w:t>נוספת</w:t>
      </w:r>
      <w:bookmarkStart w:id="43913" w:name="_ETM_Q57_593874"/>
      <w:bookmarkEnd w:id="43913"/>
      <w:r>
        <w:rPr>
          <w:rFonts w:hint="cs"/>
          <w:rtl/>
        </w:rPr>
        <w:t>,</w:t>
      </w:r>
      <w:r>
        <w:rPr>
          <w:rtl/>
        </w:rPr>
        <w:t xml:space="preserve"> </w:t>
      </w:r>
      <w:bookmarkStart w:id="43914" w:name="_ETM_Q57_593759"/>
      <w:bookmarkEnd w:id="43914"/>
      <w:r>
        <w:rPr>
          <w:rtl/>
        </w:rPr>
        <w:t xml:space="preserve">בצו </w:t>
      </w:r>
      <w:bookmarkStart w:id="43915" w:name="_ETM_Q57_594209"/>
      <w:bookmarkEnd w:id="43915"/>
      <w:r>
        <w:rPr>
          <w:rtl/>
        </w:rPr>
        <w:t xml:space="preserve">שיובא </w:t>
      </w:r>
      <w:bookmarkStart w:id="43916" w:name="_ETM_Q57_594659"/>
      <w:bookmarkEnd w:id="43916"/>
      <w:r>
        <w:rPr>
          <w:rtl/>
        </w:rPr>
        <w:t xml:space="preserve">לאישור </w:t>
      </w:r>
      <w:bookmarkStart w:id="43917" w:name="_ETM_Q57_595109"/>
      <w:bookmarkEnd w:id="43917"/>
      <w:r>
        <w:rPr>
          <w:rtl/>
        </w:rPr>
        <w:t xml:space="preserve">ועדת </w:t>
      </w:r>
      <w:bookmarkStart w:id="43918" w:name="_ETM_Q57_595409"/>
      <w:bookmarkEnd w:id="43918"/>
      <w:r>
        <w:rPr>
          <w:rtl/>
        </w:rPr>
        <w:t>החינוך</w:t>
      </w:r>
      <w:r>
        <w:rPr>
          <w:rFonts w:hint="cs"/>
          <w:rtl/>
        </w:rPr>
        <w:t>,</w:t>
      </w:r>
      <w:r>
        <w:rPr>
          <w:rtl/>
        </w:rPr>
        <w:t xml:space="preserve"> </w:t>
      </w:r>
      <w:bookmarkStart w:id="43919" w:name="_ETM_Q57_595739"/>
      <w:bookmarkEnd w:id="43919"/>
      <w:r>
        <w:rPr>
          <w:rtl/>
        </w:rPr>
        <w:t xml:space="preserve">התרבות </w:t>
      </w:r>
      <w:bookmarkStart w:id="43920" w:name="_ETM_Q57_596099"/>
      <w:bookmarkEnd w:id="43920"/>
      <w:r>
        <w:rPr>
          <w:rtl/>
        </w:rPr>
        <w:t>והספורט</w:t>
      </w:r>
      <w:r>
        <w:rPr>
          <w:rFonts w:hint="cs"/>
          <w:rtl/>
        </w:rPr>
        <w:t>.</w:t>
      </w:r>
      <w:r>
        <w:rPr>
          <w:rtl/>
        </w:rPr>
        <w:t xml:space="preserve"> </w:t>
      </w:r>
      <w:bookmarkStart w:id="43921" w:name="_ETM_Q57_598100"/>
      <w:bookmarkEnd w:id="43921"/>
      <w:r>
        <w:rPr>
          <w:rtl/>
        </w:rPr>
        <w:t xml:space="preserve">בדיוני </w:t>
      </w:r>
      <w:bookmarkStart w:id="43922" w:name="_ETM_Q57_598610"/>
      <w:bookmarkEnd w:id="43922"/>
      <w:r>
        <w:rPr>
          <w:rtl/>
        </w:rPr>
        <w:t xml:space="preserve">הוועדה </w:t>
      </w:r>
      <w:bookmarkStart w:id="43923" w:name="_ETM_Q57_599029"/>
      <w:bookmarkEnd w:id="43923"/>
      <w:r>
        <w:rPr>
          <w:rtl/>
        </w:rPr>
        <w:t xml:space="preserve">הוחלט </w:t>
      </w:r>
      <w:bookmarkStart w:id="43924" w:name="_ETM_Q57_599360"/>
      <w:bookmarkEnd w:id="43924"/>
      <w:r>
        <w:rPr>
          <w:rtl/>
        </w:rPr>
        <w:t xml:space="preserve">כי </w:t>
      </w:r>
      <w:bookmarkStart w:id="43925" w:name="_ETM_Q57_599480"/>
      <w:bookmarkEnd w:id="43925"/>
      <w:r>
        <w:rPr>
          <w:rtl/>
        </w:rPr>
        <w:t xml:space="preserve">חצי </w:t>
      </w:r>
      <w:bookmarkStart w:id="43926" w:name="_ETM_Q57_599779"/>
      <w:bookmarkEnd w:id="43926"/>
      <w:r>
        <w:rPr>
          <w:rtl/>
        </w:rPr>
        <w:t xml:space="preserve">שנה </w:t>
      </w:r>
      <w:bookmarkStart w:id="43927" w:name="_ETM_Q57_600050"/>
      <w:bookmarkEnd w:id="43927"/>
      <w:r>
        <w:rPr>
          <w:rtl/>
        </w:rPr>
        <w:t xml:space="preserve">לפני </w:t>
      </w:r>
      <w:bookmarkStart w:id="43928" w:name="_ETM_Q57_600320"/>
      <w:bookmarkEnd w:id="43928"/>
      <w:r>
        <w:rPr>
          <w:rtl/>
        </w:rPr>
        <w:t xml:space="preserve">מועד </w:t>
      </w:r>
      <w:bookmarkStart w:id="43929" w:name="_ETM_Q57_600529"/>
      <w:bookmarkEnd w:id="43929"/>
      <w:r>
        <w:rPr>
          <w:rtl/>
        </w:rPr>
        <w:t xml:space="preserve">התחילה </w:t>
      </w:r>
      <w:bookmarkStart w:id="43930" w:name="_ETM_Q57_601590"/>
      <w:bookmarkEnd w:id="43930"/>
      <w:r>
        <w:rPr>
          <w:rtl/>
        </w:rPr>
        <w:t xml:space="preserve">יוכלו </w:t>
      </w:r>
      <w:bookmarkStart w:id="43931" w:name="_ETM_Q57_601980"/>
      <w:bookmarkEnd w:id="43931"/>
      <w:r>
        <w:rPr>
          <w:rtl/>
        </w:rPr>
        <w:t xml:space="preserve">מאמנים </w:t>
      </w:r>
      <w:bookmarkStart w:id="43932" w:name="_ETM_Q57_602430"/>
      <w:bookmarkEnd w:id="43932"/>
      <w:r>
        <w:rPr>
          <w:rtl/>
        </w:rPr>
        <w:t xml:space="preserve">פעילים </w:t>
      </w:r>
      <w:bookmarkStart w:id="43933" w:name="_ETM_Q57_602910"/>
      <w:bookmarkEnd w:id="43933"/>
      <w:r>
        <w:rPr>
          <w:rtl/>
        </w:rPr>
        <w:t xml:space="preserve">בעלי </w:t>
      </w:r>
      <w:bookmarkStart w:id="43934" w:name="_ETM_Q57_603180"/>
      <w:bookmarkEnd w:id="43934"/>
      <w:r>
        <w:rPr>
          <w:rtl/>
        </w:rPr>
        <w:t xml:space="preserve">תעודת </w:t>
      </w:r>
      <w:bookmarkStart w:id="43935" w:name="_ETM_Q57_603510"/>
      <w:bookmarkEnd w:id="43935"/>
      <w:r>
        <w:rPr>
          <w:rtl/>
        </w:rPr>
        <w:t xml:space="preserve">הסמכה </w:t>
      </w:r>
      <w:bookmarkStart w:id="43936" w:name="_ETM_Q57_604500"/>
      <w:bookmarkEnd w:id="43936"/>
      <w:r>
        <w:rPr>
          <w:rtl/>
        </w:rPr>
        <w:t xml:space="preserve">להתחיל </w:t>
      </w:r>
      <w:bookmarkStart w:id="43937" w:name="_ETM_Q57_604950"/>
      <w:bookmarkEnd w:id="43937"/>
      <w:r>
        <w:rPr>
          <w:rtl/>
        </w:rPr>
        <w:t xml:space="preserve">להגיש </w:t>
      </w:r>
      <w:bookmarkStart w:id="43938" w:name="_ETM_Q57_605220"/>
      <w:bookmarkEnd w:id="43938"/>
      <w:r>
        <w:rPr>
          <w:rtl/>
        </w:rPr>
        <w:t xml:space="preserve">בקשות </w:t>
      </w:r>
      <w:bookmarkStart w:id="43939" w:name="_ETM_Q57_605910"/>
      <w:bookmarkEnd w:id="43939"/>
      <w:r>
        <w:rPr>
          <w:rtl/>
        </w:rPr>
        <w:t xml:space="preserve">להירשם </w:t>
      </w:r>
      <w:bookmarkStart w:id="43940" w:name="_ETM_Q57_606480"/>
      <w:bookmarkEnd w:id="43940"/>
      <w:r>
        <w:rPr>
          <w:rtl/>
        </w:rPr>
        <w:t>במרשם</w:t>
      </w:r>
      <w:r>
        <w:rPr>
          <w:rFonts w:hint="cs"/>
          <w:rtl/>
        </w:rPr>
        <w:t>,</w:t>
      </w:r>
      <w:r>
        <w:rPr>
          <w:rtl/>
        </w:rPr>
        <w:t xml:space="preserve"> </w:t>
      </w:r>
      <w:bookmarkStart w:id="43941" w:name="_ETM_Q57_607740"/>
      <w:bookmarkEnd w:id="43941"/>
      <w:r>
        <w:rPr>
          <w:rtl/>
        </w:rPr>
        <w:t>ו</w:t>
      </w:r>
      <w:r>
        <w:rPr>
          <w:rFonts w:hint="cs"/>
          <w:rtl/>
        </w:rPr>
        <w:t>כי יהיה</w:t>
      </w:r>
      <w:r>
        <w:rPr>
          <w:rtl/>
        </w:rPr>
        <w:t xml:space="preserve"> </w:t>
      </w:r>
      <w:bookmarkStart w:id="43942" w:name="_ETM_Q57_608519"/>
      <w:bookmarkEnd w:id="43942"/>
      <w:r>
        <w:rPr>
          <w:rtl/>
        </w:rPr>
        <w:t xml:space="preserve">על </w:t>
      </w:r>
      <w:bookmarkStart w:id="43943" w:name="_ETM_Q57_608700"/>
      <w:bookmarkEnd w:id="43943"/>
      <w:r>
        <w:rPr>
          <w:rtl/>
        </w:rPr>
        <w:t xml:space="preserve">המשרד </w:t>
      </w:r>
      <w:bookmarkStart w:id="43944" w:name="_ETM_Q57_609209"/>
      <w:bookmarkEnd w:id="43944"/>
      <w:r>
        <w:rPr>
          <w:rtl/>
        </w:rPr>
        <w:t xml:space="preserve">לפרסם </w:t>
      </w:r>
      <w:bookmarkStart w:id="43945" w:name="_ETM_Q57_609720"/>
      <w:bookmarkEnd w:id="43945"/>
      <w:r>
        <w:rPr>
          <w:rtl/>
        </w:rPr>
        <w:t xml:space="preserve">זאת </w:t>
      </w:r>
      <w:bookmarkStart w:id="43946" w:name="_ETM_Q57_610110"/>
      <w:bookmarkEnd w:id="43946"/>
      <w:r>
        <w:rPr>
          <w:rtl/>
        </w:rPr>
        <w:t xml:space="preserve">לידיעת </w:t>
      </w:r>
      <w:bookmarkStart w:id="43947" w:name="_ETM_Q57_610500"/>
      <w:bookmarkEnd w:id="43947"/>
      <w:r>
        <w:rPr>
          <w:rtl/>
        </w:rPr>
        <w:t>הציבור</w:t>
      </w:r>
      <w:r>
        <w:rPr>
          <w:rFonts w:hint="cs"/>
          <w:rtl/>
        </w:rPr>
        <w:t>.</w:t>
      </w:r>
      <w:r>
        <w:rPr>
          <w:rtl/>
        </w:rPr>
        <w:t xml:space="preserve"> </w:t>
      </w:r>
      <w:bookmarkStart w:id="43948" w:name="_ETM_Q57_611989"/>
      <w:bookmarkEnd w:id="43948"/>
    </w:p>
    <w:p w:rsidR="00664220" w:rsidRDefault="00664220" w:rsidP="006336AD">
      <w:pPr>
        <w:rPr>
          <w:rtl/>
        </w:rPr>
      </w:pPr>
      <w:bookmarkStart w:id="43949" w:name="_ETM_Q57_614924"/>
      <w:bookmarkStart w:id="43950" w:name="_ETM_Q57_615008"/>
      <w:bookmarkEnd w:id="43949"/>
      <w:bookmarkEnd w:id="43950"/>
    </w:p>
    <w:p w:rsidR="00664220" w:rsidRDefault="00664220" w:rsidP="00B610B4">
      <w:pPr>
        <w:rPr>
          <w:rtl/>
        </w:rPr>
      </w:pPr>
      <w:bookmarkStart w:id="43951" w:name="_ETM_Q57_615066"/>
      <w:bookmarkStart w:id="43952" w:name="_ETM_Q57_615144"/>
      <w:bookmarkEnd w:id="43951"/>
      <w:bookmarkEnd w:id="43952"/>
      <w:r>
        <w:rPr>
          <w:rtl/>
        </w:rPr>
        <w:t xml:space="preserve">אני </w:t>
      </w:r>
      <w:bookmarkStart w:id="43953" w:name="_ETM_Q57_612170"/>
      <w:bookmarkEnd w:id="43953"/>
      <w:r>
        <w:rPr>
          <w:rtl/>
        </w:rPr>
        <w:t xml:space="preserve">רוצה </w:t>
      </w:r>
      <w:bookmarkStart w:id="43954" w:name="_ETM_Q57_612800"/>
      <w:bookmarkEnd w:id="43954"/>
      <w:r>
        <w:rPr>
          <w:rtl/>
        </w:rPr>
        <w:t xml:space="preserve">להודות </w:t>
      </w:r>
      <w:bookmarkStart w:id="43955" w:name="_ETM_Q57_614120"/>
      <w:bookmarkEnd w:id="43955"/>
      <w:r>
        <w:rPr>
          <w:rtl/>
        </w:rPr>
        <w:t xml:space="preserve">למנהלת </w:t>
      </w:r>
      <w:bookmarkStart w:id="43956" w:name="_ETM_Q57_615260"/>
      <w:bookmarkEnd w:id="43956"/>
      <w:r>
        <w:rPr>
          <w:rtl/>
        </w:rPr>
        <w:t xml:space="preserve">הוועדה </w:t>
      </w:r>
      <w:bookmarkStart w:id="43957" w:name="_ETM_Q57_615950"/>
      <w:bookmarkEnd w:id="43957"/>
      <w:r>
        <w:rPr>
          <w:rtl/>
        </w:rPr>
        <w:t>הגב</w:t>
      </w:r>
      <w:r>
        <w:rPr>
          <w:rFonts w:hint="cs"/>
          <w:rtl/>
        </w:rPr>
        <w:t>'</w:t>
      </w:r>
      <w:r>
        <w:rPr>
          <w:rtl/>
        </w:rPr>
        <w:t xml:space="preserve"> </w:t>
      </w:r>
      <w:bookmarkStart w:id="43958" w:name="_ETM_Q57_616670"/>
      <w:bookmarkEnd w:id="43958"/>
      <w:r>
        <w:rPr>
          <w:rtl/>
        </w:rPr>
        <w:t xml:space="preserve">יהודית </w:t>
      </w:r>
      <w:bookmarkStart w:id="43959" w:name="_ETM_Q57_617629"/>
      <w:bookmarkEnd w:id="43959"/>
      <w:r>
        <w:rPr>
          <w:rtl/>
        </w:rPr>
        <w:t>גי</w:t>
      </w:r>
      <w:r>
        <w:rPr>
          <w:rFonts w:hint="cs"/>
          <w:rtl/>
        </w:rPr>
        <w:t>דלי</w:t>
      </w:r>
      <w:bookmarkStart w:id="43960" w:name="_ETM_Q57_615555"/>
      <w:bookmarkEnd w:id="43960"/>
      <w:r>
        <w:rPr>
          <w:rtl/>
        </w:rPr>
        <w:t xml:space="preserve"> </w:t>
      </w:r>
      <w:bookmarkStart w:id="43961" w:name="_ETM_Q57_618969"/>
      <w:bookmarkEnd w:id="43961"/>
      <w:r>
        <w:rPr>
          <w:rtl/>
        </w:rPr>
        <w:t xml:space="preserve">ולכל </w:t>
      </w:r>
      <w:bookmarkStart w:id="43962" w:name="_ETM_Q57_619599"/>
      <w:bookmarkEnd w:id="43962"/>
      <w:r>
        <w:rPr>
          <w:rtl/>
        </w:rPr>
        <w:t xml:space="preserve">צוות </w:t>
      </w:r>
      <w:bookmarkStart w:id="43963" w:name="_ETM_Q57_619930"/>
      <w:bookmarkEnd w:id="43963"/>
      <w:r>
        <w:rPr>
          <w:rtl/>
        </w:rPr>
        <w:t>הוועדה</w:t>
      </w:r>
      <w:r>
        <w:rPr>
          <w:rFonts w:hint="cs"/>
          <w:rtl/>
        </w:rPr>
        <w:t>,</w:t>
      </w:r>
      <w:r>
        <w:rPr>
          <w:rtl/>
        </w:rPr>
        <w:t xml:space="preserve"> </w:t>
      </w:r>
      <w:bookmarkStart w:id="43964" w:name="_ETM_Q57_620840"/>
      <w:bookmarkEnd w:id="43964"/>
      <w:r>
        <w:rPr>
          <w:rtl/>
        </w:rPr>
        <w:t xml:space="preserve">לייעוץ </w:t>
      </w:r>
      <w:bookmarkStart w:id="43965" w:name="_ETM_Q57_621109"/>
      <w:bookmarkEnd w:id="43965"/>
      <w:r>
        <w:rPr>
          <w:rtl/>
        </w:rPr>
        <w:t xml:space="preserve">המשפטי </w:t>
      </w:r>
      <w:bookmarkStart w:id="43966" w:name="_ETM_Q57_621529"/>
      <w:bookmarkEnd w:id="43966"/>
      <w:r>
        <w:rPr>
          <w:rtl/>
        </w:rPr>
        <w:t xml:space="preserve">של </w:t>
      </w:r>
      <w:bookmarkStart w:id="43967" w:name="_ETM_Q57_621709"/>
      <w:bookmarkEnd w:id="43967"/>
      <w:r>
        <w:rPr>
          <w:rtl/>
        </w:rPr>
        <w:t>הוועדה</w:t>
      </w:r>
      <w:r>
        <w:rPr>
          <w:rFonts w:hint="cs"/>
          <w:rtl/>
        </w:rPr>
        <w:t>,</w:t>
      </w:r>
      <w:bookmarkStart w:id="43968" w:name="_ETM_Q57_623339"/>
      <w:bookmarkEnd w:id="43968"/>
      <w:r>
        <w:rPr>
          <w:rtl/>
        </w:rPr>
        <w:t xml:space="preserve"> </w:t>
      </w:r>
      <w:bookmarkStart w:id="43969" w:name="_ETM_Q57_622040"/>
      <w:bookmarkEnd w:id="43969"/>
      <w:r>
        <w:rPr>
          <w:rtl/>
        </w:rPr>
        <w:t>עו</w:t>
      </w:r>
      <w:r w:rsidR="00B610B4">
        <w:rPr>
          <w:rFonts w:hint="cs"/>
          <w:rtl/>
        </w:rPr>
        <w:t>"ד</w:t>
      </w:r>
      <w:r>
        <w:rPr>
          <w:rtl/>
        </w:rPr>
        <w:t xml:space="preserve"> </w:t>
      </w:r>
      <w:bookmarkStart w:id="43970" w:name="_ETM_Q57_622519"/>
      <w:bookmarkEnd w:id="43970"/>
      <w:r>
        <w:rPr>
          <w:rFonts w:hint="cs"/>
          <w:rtl/>
        </w:rPr>
        <w:t>צח</w:t>
      </w:r>
      <w:bookmarkStart w:id="43971" w:name="_ETM_Q57_619195"/>
      <w:bookmarkEnd w:id="43971"/>
      <w:r>
        <w:rPr>
          <w:rtl/>
        </w:rPr>
        <w:t xml:space="preserve"> </w:t>
      </w:r>
      <w:bookmarkStart w:id="43972" w:name="_ETM_Q57_623090"/>
      <w:bookmarkEnd w:id="43972"/>
      <w:r>
        <w:rPr>
          <w:rtl/>
        </w:rPr>
        <w:t xml:space="preserve">בן </w:t>
      </w:r>
      <w:bookmarkStart w:id="43973" w:name="_ETM_Q57_623269"/>
      <w:bookmarkEnd w:id="43973"/>
      <w:r>
        <w:rPr>
          <w:rtl/>
        </w:rPr>
        <w:t>יהודה</w:t>
      </w:r>
      <w:r>
        <w:rPr>
          <w:rFonts w:hint="cs"/>
          <w:rtl/>
        </w:rPr>
        <w:t>,</w:t>
      </w:r>
      <w:r>
        <w:rPr>
          <w:rtl/>
        </w:rPr>
        <w:t xml:space="preserve"> </w:t>
      </w:r>
      <w:bookmarkStart w:id="43974" w:name="_ETM_Q57_624640"/>
      <w:bookmarkEnd w:id="43974"/>
      <w:r>
        <w:rPr>
          <w:rtl/>
        </w:rPr>
        <w:t xml:space="preserve">שיחד </w:t>
      </w:r>
      <w:bookmarkStart w:id="43975" w:name="_ETM_Q57_625569"/>
      <w:bookmarkEnd w:id="43975"/>
      <w:r>
        <w:rPr>
          <w:rtl/>
        </w:rPr>
        <w:t xml:space="preserve">באמת </w:t>
      </w:r>
      <w:bookmarkStart w:id="43976" w:name="_ETM_Q57_625960"/>
      <w:bookmarkEnd w:id="43976"/>
      <w:r>
        <w:rPr>
          <w:rtl/>
        </w:rPr>
        <w:t xml:space="preserve">עבדו </w:t>
      </w:r>
      <w:bookmarkStart w:id="43977" w:name="_ETM_Q57_626260"/>
      <w:bookmarkEnd w:id="43977"/>
      <w:r>
        <w:rPr>
          <w:rtl/>
        </w:rPr>
        <w:t xml:space="preserve">שעות </w:t>
      </w:r>
      <w:bookmarkStart w:id="43978" w:name="_ETM_Q57_626740"/>
      <w:bookmarkEnd w:id="43978"/>
      <w:r>
        <w:rPr>
          <w:rtl/>
        </w:rPr>
        <w:t xml:space="preserve">רבות </w:t>
      </w:r>
      <w:bookmarkStart w:id="43979" w:name="_ETM_Q57_627280"/>
      <w:bookmarkEnd w:id="43979"/>
      <w:r>
        <w:rPr>
          <w:rtl/>
        </w:rPr>
        <w:t xml:space="preserve">לקידום </w:t>
      </w:r>
      <w:bookmarkStart w:id="43980" w:name="_ETM_Q57_627700"/>
      <w:bookmarkEnd w:id="43980"/>
      <w:r>
        <w:rPr>
          <w:rtl/>
        </w:rPr>
        <w:t xml:space="preserve">הצעת </w:t>
      </w:r>
      <w:bookmarkStart w:id="43981" w:name="_ETM_Q57_628030"/>
      <w:bookmarkEnd w:id="43981"/>
      <w:r>
        <w:rPr>
          <w:rtl/>
        </w:rPr>
        <w:t>החוק</w:t>
      </w:r>
      <w:r>
        <w:rPr>
          <w:rFonts w:hint="cs"/>
          <w:rtl/>
        </w:rPr>
        <w:t>,</w:t>
      </w:r>
      <w:r>
        <w:rPr>
          <w:rtl/>
        </w:rPr>
        <w:t xml:space="preserve"> </w:t>
      </w:r>
      <w:bookmarkStart w:id="43982" w:name="_ETM_Q57_628910"/>
      <w:bookmarkEnd w:id="43982"/>
      <w:r>
        <w:rPr>
          <w:rtl/>
        </w:rPr>
        <w:t xml:space="preserve">כולל </w:t>
      </w:r>
      <w:bookmarkStart w:id="43983" w:name="_ETM_Q57_629270"/>
      <w:bookmarkEnd w:id="43983"/>
      <w:r>
        <w:rPr>
          <w:rtl/>
        </w:rPr>
        <w:t>בפגרה</w:t>
      </w:r>
      <w:r>
        <w:rPr>
          <w:rFonts w:hint="cs"/>
          <w:rtl/>
        </w:rPr>
        <w:t>.</w:t>
      </w:r>
      <w:r>
        <w:rPr>
          <w:rtl/>
        </w:rPr>
        <w:t xml:space="preserve"> </w:t>
      </w:r>
      <w:bookmarkStart w:id="43984" w:name="_ETM_Q57_629810"/>
      <w:bookmarkEnd w:id="43984"/>
      <w:r>
        <w:rPr>
          <w:rtl/>
        </w:rPr>
        <w:t xml:space="preserve">כאן </w:t>
      </w:r>
      <w:bookmarkStart w:id="43985" w:name="_ETM_Q57_630080"/>
      <w:bookmarkEnd w:id="43985"/>
      <w:r>
        <w:rPr>
          <w:rtl/>
        </w:rPr>
        <w:t xml:space="preserve">המקום </w:t>
      </w:r>
      <w:bookmarkStart w:id="43986" w:name="_ETM_Q57_630410"/>
      <w:bookmarkEnd w:id="43986"/>
      <w:r>
        <w:rPr>
          <w:rtl/>
        </w:rPr>
        <w:t xml:space="preserve">גם </w:t>
      </w:r>
      <w:bookmarkStart w:id="43987" w:name="_ETM_Q57_630590"/>
      <w:bookmarkEnd w:id="43987"/>
      <w:r>
        <w:rPr>
          <w:rtl/>
        </w:rPr>
        <w:t xml:space="preserve">להודות </w:t>
      </w:r>
      <w:bookmarkStart w:id="43988" w:name="_ETM_Q57_630920"/>
      <w:bookmarkEnd w:id="43988"/>
      <w:r>
        <w:rPr>
          <w:rtl/>
        </w:rPr>
        <w:t xml:space="preserve">לחבר </w:t>
      </w:r>
      <w:bookmarkStart w:id="43989" w:name="_ETM_Q57_631190"/>
      <w:bookmarkEnd w:id="43989"/>
      <w:r>
        <w:rPr>
          <w:rtl/>
        </w:rPr>
        <w:t xml:space="preserve">הכנסת </w:t>
      </w:r>
      <w:bookmarkStart w:id="43990" w:name="_ETM_Q57_631520"/>
      <w:bookmarkEnd w:id="43990"/>
      <w:r>
        <w:rPr>
          <w:rtl/>
        </w:rPr>
        <w:t xml:space="preserve">סימון </w:t>
      </w:r>
      <w:bookmarkStart w:id="43991" w:name="_ETM_Q57_631790"/>
      <w:bookmarkEnd w:id="43991"/>
      <w:r>
        <w:rPr>
          <w:rtl/>
        </w:rPr>
        <w:t>דוידסון</w:t>
      </w:r>
      <w:r>
        <w:rPr>
          <w:rFonts w:hint="cs"/>
          <w:rtl/>
        </w:rPr>
        <w:t>,</w:t>
      </w:r>
      <w:r>
        <w:rPr>
          <w:rtl/>
        </w:rPr>
        <w:t xml:space="preserve"> </w:t>
      </w:r>
      <w:bookmarkStart w:id="43992" w:name="_ETM_Q57_632270"/>
      <w:bookmarkEnd w:id="43992"/>
      <w:r>
        <w:rPr>
          <w:rtl/>
        </w:rPr>
        <w:t xml:space="preserve">שנרתם </w:t>
      </w:r>
      <w:bookmarkStart w:id="43993" w:name="_ETM_Q57_633440"/>
      <w:bookmarkEnd w:id="43993"/>
      <w:r>
        <w:rPr>
          <w:rtl/>
        </w:rPr>
        <w:t xml:space="preserve">וניהל </w:t>
      </w:r>
      <w:bookmarkStart w:id="43994" w:name="_ETM_Q57_633830"/>
      <w:bookmarkEnd w:id="43994"/>
      <w:r>
        <w:rPr>
          <w:rFonts w:hint="cs"/>
          <w:rtl/>
        </w:rPr>
        <w:t>כמה</w:t>
      </w:r>
      <w:r>
        <w:rPr>
          <w:rtl/>
        </w:rPr>
        <w:t xml:space="preserve"> </w:t>
      </w:r>
      <w:bookmarkStart w:id="43995" w:name="_ETM_Q57_634220"/>
      <w:bookmarkEnd w:id="43995"/>
      <w:r>
        <w:rPr>
          <w:rtl/>
        </w:rPr>
        <w:t xml:space="preserve">דיונים </w:t>
      </w:r>
      <w:bookmarkStart w:id="43996" w:name="_ETM_Q57_634580"/>
      <w:bookmarkEnd w:id="43996"/>
      <w:r>
        <w:rPr>
          <w:rtl/>
        </w:rPr>
        <w:t xml:space="preserve">בתוך </w:t>
      </w:r>
      <w:bookmarkStart w:id="43997" w:name="_ETM_Q57_634850"/>
      <w:bookmarkEnd w:id="43997"/>
      <w:r>
        <w:rPr>
          <w:rtl/>
        </w:rPr>
        <w:t>הפגרה</w:t>
      </w:r>
      <w:r>
        <w:rPr>
          <w:rFonts w:hint="cs"/>
          <w:rtl/>
        </w:rPr>
        <w:t xml:space="preserve"> –</w:t>
      </w:r>
      <w:bookmarkStart w:id="43998" w:name="_ETM_Q57_637030"/>
      <w:bookmarkEnd w:id="43998"/>
      <w:r>
        <w:rPr>
          <w:rFonts w:hint="cs"/>
          <w:rtl/>
        </w:rPr>
        <w:t xml:space="preserve"> </w:t>
      </w:r>
      <w:r>
        <w:rPr>
          <w:rtl/>
        </w:rPr>
        <w:t xml:space="preserve">להודות </w:t>
      </w:r>
      <w:bookmarkStart w:id="43999" w:name="_ETM_Q57_637660"/>
      <w:bookmarkEnd w:id="43999"/>
      <w:r>
        <w:rPr>
          <w:rtl/>
        </w:rPr>
        <w:t xml:space="preserve">במיוחד </w:t>
      </w:r>
      <w:bookmarkStart w:id="44000" w:name="_ETM_Q57_638440"/>
      <w:bookmarkEnd w:id="44000"/>
      <w:r>
        <w:rPr>
          <w:rtl/>
        </w:rPr>
        <w:t>לך</w:t>
      </w:r>
      <w:r>
        <w:rPr>
          <w:rFonts w:hint="cs"/>
          <w:rtl/>
        </w:rPr>
        <w:t>,</w:t>
      </w:r>
      <w:bookmarkStart w:id="44001" w:name="_ETM_Q57_637794"/>
      <w:bookmarkEnd w:id="44001"/>
      <w:r>
        <w:rPr>
          <w:rtl/>
        </w:rPr>
        <w:t xml:space="preserve"> </w:t>
      </w:r>
      <w:bookmarkStart w:id="44002" w:name="_ETM_Q57_638800"/>
      <w:bookmarkEnd w:id="44002"/>
      <w:r>
        <w:rPr>
          <w:rtl/>
        </w:rPr>
        <w:t>סימון</w:t>
      </w:r>
      <w:r>
        <w:rPr>
          <w:rFonts w:hint="cs"/>
          <w:rtl/>
        </w:rPr>
        <w:t>.</w:t>
      </w:r>
      <w:r>
        <w:rPr>
          <w:rtl/>
        </w:rPr>
        <w:t xml:space="preserve"> </w:t>
      </w:r>
      <w:bookmarkStart w:id="44003" w:name="_ETM_Q57_640329"/>
      <w:bookmarkEnd w:id="44003"/>
      <w:r>
        <w:rPr>
          <w:rtl/>
        </w:rPr>
        <w:t xml:space="preserve">לקחת </w:t>
      </w:r>
      <w:bookmarkStart w:id="44004" w:name="_ETM_Q57_640959"/>
      <w:bookmarkEnd w:id="44004"/>
      <w:r>
        <w:rPr>
          <w:rtl/>
        </w:rPr>
        <w:t xml:space="preserve">את </w:t>
      </w:r>
      <w:bookmarkStart w:id="44005" w:name="_ETM_Q57_641049"/>
      <w:bookmarkEnd w:id="44005"/>
      <w:r>
        <w:rPr>
          <w:rtl/>
        </w:rPr>
        <w:t xml:space="preserve">הצעת </w:t>
      </w:r>
      <w:bookmarkStart w:id="44006" w:name="_ETM_Q57_641379"/>
      <w:bookmarkEnd w:id="44006"/>
      <w:r>
        <w:rPr>
          <w:rtl/>
        </w:rPr>
        <w:t xml:space="preserve">החוק </w:t>
      </w:r>
      <w:bookmarkStart w:id="44007" w:name="_ETM_Q57_641620"/>
      <w:bookmarkEnd w:id="44007"/>
      <w:r>
        <w:rPr>
          <w:rtl/>
        </w:rPr>
        <w:t xml:space="preserve">הזו </w:t>
      </w:r>
      <w:bookmarkStart w:id="44008" w:name="_ETM_Q57_641829"/>
      <w:bookmarkEnd w:id="44008"/>
      <w:r>
        <w:rPr>
          <w:rtl/>
        </w:rPr>
        <w:t xml:space="preserve">כפרויקט </w:t>
      </w:r>
      <w:bookmarkStart w:id="44009" w:name="_ETM_Q57_642309"/>
      <w:bookmarkEnd w:id="44009"/>
      <w:r>
        <w:rPr>
          <w:rtl/>
        </w:rPr>
        <w:t>אישי</w:t>
      </w:r>
      <w:r>
        <w:rPr>
          <w:rFonts w:hint="cs"/>
          <w:rtl/>
        </w:rPr>
        <w:t>,</w:t>
      </w:r>
      <w:r>
        <w:rPr>
          <w:rtl/>
        </w:rPr>
        <w:t xml:space="preserve"> </w:t>
      </w:r>
      <w:bookmarkStart w:id="44010" w:name="_ETM_Q57_643180"/>
      <w:bookmarkEnd w:id="44010"/>
      <w:r>
        <w:rPr>
          <w:rtl/>
        </w:rPr>
        <w:t xml:space="preserve">הגשת </w:t>
      </w:r>
      <w:bookmarkStart w:id="44011" w:name="_ETM_Q57_643719"/>
      <w:bookmarkEnd w:id="44011"/>
      <w:r>
        <w:rPr>
          <w:rtl/>
        </w:rPr>
        <w:t xml:space="preserve">הצעת </w:t>
      </w:r>
      <w:bookmarkStart w:id="44012" w:name="_ETM_Q57_644019"/>
      <w:bookmarkEnd w:id="44012"/>
      <w:r>
        <w:rPr>
          <w:rtl/>
        </w:rPr>
        <w:t>חוק</w:t>
      </w:r>
      <w:r w:rsidR="00B610B4">
        <w:rPr>
          <w:rFonts w:hint="cs"/>
          <w:rtl/>
        </w:rPr>
        <w:t>,</w:t>
      </w:r>
      <w:r>
        <w:rPr>
          <w:rtl/>
        </w:rPr>
        <w:t xml:space="preserve"> </w:t>
      </w:r>
      <w:bookmarkStart w:id="44013" w:name="_ETM_Q57_644319"/>
      <w:bookmarkEnd w:id="44013"/>
      <w:r>
        <w:rPr>
          <w:rtl/>
        </w:rPr>
        <w:t xml:space="preserve">ואין </w:t>
      </w:r>
      <w:bookmarkStart w:id="44014" w:name="_ETM_Q57_644559"/>
      <w:bookmarkEnd w:id="44014"/>
      <w:r>
        <w:rPr>
          <w:rtl/>
        </w:rPr>
        <w:t xml:space="preserve">לי </w:t>
      </w:r>
      <w:bookmarkStart w:id="44015" w:name="_ETM_Q57_644650"/>
      <w:bookmarkEnd w:id="44015"/>
      <w:r>
        <w:rPr>
          <w:rtl/>
        </w:rPr>
        <w:t xml:space="preserve">ספק </w:t>
      </w:r>
      <w:bookmarkStart w:id="44016" w:name="_ETM_Q57_645249"/>
      <w:bookmarkEnd w:id="44016"/>
      <w:r>
        <w:rPr>
          <w:rtl/>
        </w:rPr>
        <w:t>ש</w:t>
      </w:r>
      <w:r>
        <w:rPr>
          <w:rFonts w:hint="cs"/>
          <w:rtl/>
        </w:rPr>
        <w:t>ב</w:t>
      </w:r>
      <w:r>
        <w:rPr>
          <w:rtl/>
        </w:rPr>
        <w:t xml:space="preserve">זה </w:t>
      </w:r>
      <w:bookmarkStart w:id="44017" w:name="_ETM_Q57_645639"/>
      <w:bookmarkEnd w:id="44017"/>
      <w:r>
        <w:rPr>
          <w:rtl/>
        </w:rPr>
        <w:t xml:space="preserve">שהגשת </w:t>
      </w:r>
      <w:bookmarkStart w:id="44018" w:name="_ETM_Q57_646120"/>
      <w:bookmarkEnd w:id="44018"/>
      <w:r>
        <w:rPr>
          <w:rtl/>
        </w:rPr>
        <w:t xml:space="preserve">את </w:t>
      </w:r>
      <w:bookmarkStart w:id="44019" w:name="_ETM_Q57_646209"/>
      <w:bookmarkEnd w:id="44019"/>
      <w:r>
        <w:rPr>
          <w:rtl/>
        </w:rPr>
        <w:t xml:space="preserve">הצעת </w:t>
      </w:r>
      <w:bookmarkStart w:id="44020" w:name="_ETM_Q57_646510"/>
      <w:bookmarkEnd w:id="44020"/>
      <w:r>
        <w:rPr>
          <w:rtl/>
        </w:rPr>
        <w:t xml:space="preserve">החוק </w:t>
      </w:r>
      <w:bookmarkStart w:id="44021" w:name="_ETM_Q57_647420"/>
      <w:bookmarkEnd w:id="44021"/>
      <w:r>
        <w:rPr>
          <w:rtl/>
        </w:rPr>
        <w:t xml:space="preserve">דחפת </w:t>
      </w:r>
      <w:bookmarkStart w:id="44022" w:name="_ETM_Q57_647930"/>
      <w:bookmarkEnd w:id="44022"/>
      <w:r>
        <w:rPr>
          <w:rtl/>
        </w:rPr>
        <w:t xml:space="preserve">את </w:t>
      </w:r>
      <w:bookmarkStart w:id="44023" w:name="_ETM_Q57_648019"/>
      <w:bookmarkEnd w:id="44023"/>
      <w:r>
        <w:rPr>
          <w:rtl/>
        </w:rPr>
        <w:t xml:space="preserve">המשרד </w:t>
      </w:r>
      <w:bookmarkStart w:id="44024" w:name="_ETM_Q57_649189"/>
      <w:bookmarkEnd w:id="44024"/>
      <w:r>
        <w:rPr>
          <w:rFonts w:hint="cs"/>
          <w:rtl/>
        </w:rPr>
        <w:t xml:space="preserve">גם </w:t>
      </w:r>
      <w:bookmarkStart w:id="44025" w:name="_ETM_Q57_645954"/>
      <w:bookmarkEnd w:id="44025"/>
      <w:r>
        <w:rPr>
          <w:rtl/>
        </w:rPr>
        <w:t xml:space="preserve">לקחת </w:t>
      </w:r>
      <w:bookmarkStart w:id="44026" w:name="_ETM_Q57_649549"/>
      <w:bookmarkEnd w:id="44026"/>
      <w:r>
        <w:rPr>
          <w:rtl/>
        </w:rPr>
        <w:t xml:space="preserve">הצעת </w:t>
      </w:r>
      <w:bookmarkStart w:id="44027" w:name="_ETM_Q57_649849"/>
      <w:bookmarkEnd w:id="44027"/>
      <w:r>
        <w:rPr>
          <w:rtl/>
        </w:rPr>
        <w:t xml:space="preserve">חוק </w:t>
      </w:r>
      <w:bookmarkStart w:id="44028" w:name="_ETM_Q57_650060"/>
      <w:bookmarkEnd w:id="44028"/>
      <w:r>
        <w:rPr>
          <w:rtl/>
        </w:rPr>
        <w:t xml:space="preserve">ממשלתית </w:t>
      </w:r>
      <w:bookmarkStart w:id="44029" w:name="_ETM_Q57_650989"/>
      <w:bookmarkEnd w:id="44029"/>
      <w:r>
        <w:rPr>
          <w:rtl/>
        </w:rPr>
        <w:t xml:space="preserve">ולהתעקש </w:t>
      </w:r>
      <w:bookmarkStart w:id="44030" w:name="_ETM_Q57_651620"/>
      <w:bookmarkEnd w:id="44030"/>
      <w:r>
        <w:rPr>
          <w:rtl/>
        </w:rPr>
        <w:t xml:space="preserve">להביא </w:t>
      </w:r>
      <w:bookmarkStart w:id="44031" w:name="_ETM_Q57_651980"/>
      <w:bookmarkEnd w:id="44031"/>
      <w:r>
        <w:rPr>
          <w:rtl/>
        </w:rPr>
        <w:t>אותה</w:t>
      </w:r>
      <w:r>
        <w:rPr>
          <w:rFonts w:hint="cs"/>
          <w:rtl/>
        </w:rPr>
        <w:t>.</w:t>
      </w:r>
      <w:r>
        <w:rPr>
          <w:rtl/>
        </w:rPr>
        <w:t xml:space="preserve"> </w:t>
      </w:r>
      <w:bookmarkStart w:id="44032" w:name="_ETM_Q57_652860"/>
      <w:bookmarkStart w:id="44033" w:name="_ETM_Q57_651676"/>
      <w:bookmarkStart w:id="44034" w:name="_ETM_Q57_651754"/>
      <w:bookmarkStart w:id="44035" w:name="_ETM_Q57_651824"/>
      <w:bookmarkStart w:id="44036" w:name="_ETM_Q57_651922"/>
      <w:bookmarkStart w:id="44037" w:name="_ETM_Q57_670974"/>
      <w:bookmarkEnd w:id="44032"/>
      <w:bookmarkEnd w:id="44033"/>
      <w:bookmarkEnd w:id="44034"/>
      <w:bookmarkEnd w:id="44035"/>
      <w:bookmarkEnd w:id="44036"/>
      <w:bookmarkEnd w:id="44037"/>
      <w:r>
        <w:rPr>
          <w:rtl/>
        </w:rPr>
        <w:t xml:space="preserve">אני </w:t>
      </w:r>
      <w:bookmarkStart w:id="44038" w:name="_ETM_Q57_652980"/>
      <w:bookmarkEnd w:id="44038"/>
      <w:r>
        <w:rPr>
          <w:rtl/>
        </w:rPr>
        <w:t xml:space="preserve">רוצה </w:t>
      </w:r>
      <w:bookmarkStart w:id="44039" w:name="_ETM_Q57_653190"/>
      <w:bookmarkEnd w:id="44039"/>
      <w:r>
        <w:rPr>
          <w:rtl/>
        </w:rPr>
        <w:t xml:space="preserve">להודות </w:t>
      </w:r>
      <w:bookmarkStart w:id="44040" w:name="_ETM_Q57_653550"/>
      <w:bookmarkEnd w:id="44040"/>
      <w:r>
        <w:rPr>
          <w:rtl/>
        </w:rPr>
        <w:t xml:space="preserve">לשר </w:t>
      </w:r>
      <w:bookmarkStart w:id="44041" w:name="_ETM_Q57_653940"/>
      <w:bookmarkEnd w:id="44041"/>
      <w:r>
        <w:rPr>
          <w:rtl/>
        </w:rPr>
        <w:t xml:space="preserve">התרבות </w:t>
      </w:r>
      <w:bookmarkStart w:id="44042" w:name="_ETM_Q57_654300"/>
      <w:bookmarkEnd w:id="44042"/>
      <w:r>
        <w:rPr>
          <w:rtl/>
        </w:rPr>
        <w:t xml:space="preserve">והספורט </w:t>
      </w:r>
      <w:bookmarkStart w:id="44043" w:name="_ETM_Q57_654720"/>
      <w:bookmarkEnd w:id="44043"/>
      <w:r>
        <w:rPr>
          <w:rtl/>
        </w:rPr>
        <w:t xml:space="preserve">מיקי </w:t>
      </w:r>
      <w:bookmarkStart w:id="44044" w:name="_ETM_Q57_654930"/>
      <w:bookmarkEnd w:id="44044"/>
      <w:r>
        <w:rPr>
          <w:rtl/>
        </w:rPr>
        <w:t>זוהר</w:t>
      </w:r>
      <w:r>
        <w:rPr>
          <w:rFonts w:hint="cs"/>
          <w:rtl/>
        </w:rPr>
        <w:t>,</w:t>
      </w:r>
      <w:r>
        <w:rPr>
          <w:rtl/>
        </w:rPr>
        <w:t xml:space="preserve"> </w:t>
      </w:r>
      <w:bookmarkStart w:id="44045" w:name="_ETM_Q57_655260"/>
      <w:bookmarkStart w:id="44046" w:name="_ETM_Q57_655620"/>
      <w:bookmarkEnd w:id="44045"/>
      <w:bookmarkEnd w:id="44046"/>
      <w:proofErr w:type="spellStart"/>
      <w:r>
        <w:rPr>
          <w:rtl/>
        </w:rPr>
        <w:t>שמי</w:t>
      </w:r>
      <w:r>
        <w:rPr>
          <w:rFonts w:hint="cs"/>
          <w:rtl/>
        </w:rPr>
        <w:t>י</w:t>
      </w:r>
      <w:r>
        <w:rPr>
          <w:rtl/>
        </w:rPr>
        <w:t>ד</w:t>
      </w:r>
      <w:proofErr w:type="spellEnd"/>
      <w:r>
        <w:rPr>
          <w:rtl/>
        </w:rPr>
        <w:t xml:space="preserve"> </w:t>
      </w:r>
      <w:bookmarkStart w:id="44047" w:name="_ETM_Q57_657550"/>
      <w:bookmarkEnd w:id="44047"/>
      <w:r>
        <w:rPr>
          <w:rFonts w:hint="cs"/>
          <w:rtl/>
        </w:rPr>
        <w:t>כ</w:t>
      </w:r>
      <w:r>
        <w:rPr>
          <w:rtl/>
        </w:rPr>
        <w:t xml:space="preserve">שפנית </w:t>
      </w:r>
      <w:bookmarkStart w:id="44048" w:name="_ETM_Q57_658120"/>
      <w:bookmarkEnd w:id="44048"/>
      <w:r>
        <w:rPr>
          <w:rtl/>
        </w:rPr>
        <w:t xml:space="preserve">אליו </w:t>
      </w:r>
      <w:bookmarkStart w:id="44049" w:name="_ETM_Q57_658600"/>
      <w:bookmarkEnd w:id="44049"/>
      <w:r>
        <w:rPr>
          <w:rtl/>
        </w:rPr>
        <w:t xml:space="preserve">ביקש </w:t>
      </w:r>
      <w:bookmarkStart w:id="44050" w:name="_ETM_Q57_659230"/>
      <w:bookmarkEnd w:id="44050"/>
      <w:r>
        <w:rPr>
          <w:rtl/>
        </w:rPr>
        <w:t xml:space="preserve">ממני </w:t>
      </w:r>
      <w:bookmarkStart w:id="44051" w:name="_ETM_Q57_659710"/>
      <w:bookmarkEnd w:id="44051"/>
      <w:r>
        <w:rPr>
          <w:rtl/>
        </w:rPr>
        <w:t xml:space="preserve">להכניס </w:t>
      </w:r>
      <w:bookmarkStart w:id="44052" w:name="_ETM_Q57_660040"/>
      <w:bookmarkEnd w:id="44052"/>
      <w:r>
        <w:rPr>
          <w:rtl/>
        </w:rPr>
        <w:t xml:space="preserve">את </w:t>
      </w:r>
      <w:bookmarkStart w:id="44053" w:name="_ETM_Q57_660130"/>
      <w:bookmarkEnd w:id="44053"/>
      <w:r>
        <w:rPr>
          <w:rtl/>
        </w:rPr>
        <w:t xml:space="preserve">זה </w:t>
      </w:r>
      <w:bookmarkStart w:id="44054" w:name="_ETM_Q57_660700"/>
      <w:bookmarkEnd w:id="44054"/>
      <w:r>
        <w:rPr>
          <w:rFonts w:hint="cs"/>
          <w:rtl/>
        </w:rPr>
        <w:t>ל</w:t>
      </w:r>
      <w:bookmarkStart w:id="44055" w:name="_ETM_Q57_659134"/>
      <w:bookmarkEnd w:id="44055"/>
      <w:r>
        <w:rPr>
          <w:rtl/>
        </w:rPr>
        <w:t xml:space="preserve">ראש </w:t>
      </w:r>
      <w:bookmarkStart w:id="44056" w:name="_ETM_Q57_660970"/>
      <w:bookmarkEnd w:id="44056"/>
      <w:r>
        <w:rPr>
          <w:rtl/>
        </w:rPr>
        <w:t xml:space="preserve">סדר </w:t>
      </w:r>
      <w:bookmarkStart w:id="44057" w:name="_ETM_Q57_661240"/>
      <w:bookmarkEnd w:id="44057"/>
      <w:r>
        <w:rPr>
          <w:rtl/>
        </w:rPr>
        <w:t xml:space="preserve">העדיפויות </w:t>
      </w:r>
      <w:bookmarkStart w:id="44058" w:name="_ETM_Q57_661630"/>
      <w:bookmarkEnd w:id="44058"/>
      <w:r>
        <w:rPr>
          <w:rtl/>
        </w:rPr>
        <w:t xml:space="preserve">של </w:t>
      </w:r>
      <w:bookmarkStart w:id="44059" w:name="_ETM_Q57_661780"/>
      <w:bookmarkEnd w:id="44059"/>
      <w:r>
        <w:rPr>
          <w:rtl/>
        </w:rPr>
        <w:t>הוועדה</w:t>
      </w:r>
      <w:r>
        <w:rPr>
          <w:rFonts w:hint="cs"/>
          <w:rtl/>
        </w:rPr>
        <w:t>.</w:t>
      </w:r>
      <w:r>
        <w:rPr>
          <w:rtl/>
        </w:rPr>
        <w:t xml:space="preserve"> </w:t>
      </w:r>
      <w:bookmarkStart w:id="44060" w:name="_ETM_Q57_663050"/>
      <w:bookmarkEnd w:id="44060"/>
      <w:r>
        <w:rPr>
          <w:rtl/>
        </w:rPr>
        <w:t xml:space="preserve">אני </w:t>
      </w:r>
      <w:bookmarkStart w:id="44061" w:name="_ETM_Q57_663170"/>
      <w:bookmarkEnd w:id="44061"/>
      <w:r>
        <w:rPr>
          <w:rtl/>
        </w:rPr>
        <w:t xml:space="preserve">רוצה </w:t>
      </w:r>
      <w:bookmarkStart w:id="44062" w:name="_ETM_Q57_663350"/>
      <w:bookmarkEnd w:id="44062"/>
      <w:r>
        <w:rPr>
          <w:rtl/>
        </w:rPr>
        <w:t xml:space="preserve">לברך </w:t>
      </w:r>
      <w:bookmarkStart w:id="44063" w:name="_ETM_Q57_663650"/>
      <w:bookmarkEnd w:id="44063"/>
      <w:r>
        <w:rPr>
          <w:rtl/>
        </w:rPr>
        <w:t xml:space="preserve">אותך </w:t>
      </w:r>
      <w:bookmarkStart w:id="44064" w:name="_ETM_Q57_663920"/>
      <w:bookmarkStart w:id="44065" w:name="_ETM_Q57_664190"/>
      <w:bookmarkEnd w:id="44064"/>
      <w:bookmarkEnd w:id="44065"/>
      <w:r>
        <w:rPr>
          <w:rtl/>
        </w:rPr>
        <w:t xml:space="preserve">על </w:t>
      </w:r>
      <w:bookmarkStart w:id="44066" w:name="_ETM_Q57_664280"/>
      <w:bookmarkEnd w:id="44066"/>
      <w:r>
        <w:rPr>
          <w:rtl/>
        </w:rPr>
        <w:t xml:space="preserve">הצעת </w:t>
      </w:r>
      <w:bookmarkStart w:id="44067" w:name="_ETM_Q57_664550"/>
      <w:bookmarkEnd w:id="44067"/>
      <w:r>
        <w:rPr>
          <w:rtl/>
        </w:rPr>
        <w:t xml:space="preserve">החוק </w:t>
      </w:r>
      <w:bookmarkStart w:id="44068" w:name="_ETM_Q57_664760"/>
      <w:bookmarkEnd w:id="44068"/>
      <w:r>
        <w:rPr>
          <w:rtl/>
        </w:rPr>
        <w:t>הזו</w:t>
      </w:r>
      <w:r>
        <w:rPr>
          <w:rFonts w:hint="cs"/>
          <w:rtl/>
        </w:rPr>
        <w:t>,</w:t>
      </w:r>
      <w:r>
        <w:rPr>
          <w:rtl/>
        </w:rPr>
        <w:t xml:space="preserve"> </w:t>
      </w:r>
      <w:bookmarkStart w:id="44069" w:name="_ETM_Q57_665000"/>
      <w:bookmarkEnd w:id="44069"/>
      <w:r>
        <w:rPr>
          <w:rtl/>
        </w:rPr>
        <w:t>סימון</w:t>
      </w:r>
      <w:r>
        <w:rPr>
          <w:rFonts w:hint="cs"/>
          <w:rtl/>
        </w:rPr>
        <w:t>.</w:t>
      </w:r>
      <w:r>
        <w:rPr>
          <w:rtl/>
        </w:rPr>
        <w:t xml:space="preserve"> </w:t>
      </w:r>
      <w:bookmarkStart w:id="44070" w:name="_ETM_Q57_666290"/>
      <w:bookmarkEnd w:id="44070"/>
      <w:r>
        <w:rPr>
          <w:rFonts w:hint="cs"/>
          <w:rtl/>
        </w:rPr>
        <w:t xml:space="preserve">היא </w:t>
      </w:r>
      <w:r>
        <w:rPr>
          <w:rtl/>
        </w:rPr>
        <w:t xml:space="preserve">משנה </w:t>
      </w:r>
      <w:bookmarkStart w:id="44071" w:name="_ETM_Q57_667910"/>
      <w:bookmarkEnd w:id="44071"/>
      <w:r>
        <w:rPr>
          <w:rtl/>
        </w:rPr>
        <w:t xml:space="preserve">את </w:t>
      </w:r>
      <w:bookmarkStart w:id="44072" w:name="_ETM_Q57_668090"/>
      <w:bookmarkEnd w:id="44072"/>
      <w:r>
        <w:rPr>
          <w:rtl/>
        </w:rPr>
        <w:t xml:space="preserve">הספורט </w:t>
      </w:r>
      <w:bookmarkStart w:id="44073" w:name="_ETM_Q57_668570"/>
      <w:bookmarkEnd w:id="44073"/>
      <w:r>
        <w:rPr>
          <w:rtl/>
        </w:rPr>
        <w:t xml:space="preserve">בישראל </w:t>
      </w:r>
      <w:bookmarkStart w:id="44074" w:name="_ETM_Q57_669140"/>
      <w:bookmarkEnd w:id="44074"/>
      <w:r>
        <w:rPr>
          <w:rtl/>
        </w:rPr>
        <w:t>כפשוטו</w:t>
      </w:r>
      <w:r>
        <w:rPr>
          <w:rFonts w:hint="cs"/>
          <w:rtl/>
        </w:rPr>
        <w:t>.</w:t>
      </w:r>
      <w:r>
        <w:rPr>
          <w:rtl/>
        </w:rPr>
        <w:t xml:space="preserve"> </w:t>
      </w:r>
      <w:bookmarkStart w:id="44075" w:name="_ETM_Q57_670370"/>
      <w:bookmarkEnd w:id="44075"/>
      <w:r>
        <w:rPr>
          <w:rtl/>
        </w:rPr>
        <w:t xml:space="preserve">בעזרת </w:t>
      </w:r>
      <w:bookmarkStart w:id="44076" w:name="_ETM_Q57_670790"/>
      <w:bookmarkEnd w:id="44076"/>
      <w:r>
        <w:rPr>
          <w:rtl/>
        </w:rPr>
        <w:t>השם</w:t>
      </w:r>
      <w:r>
        <w:rPr>
          <w:rFonts w:hint="cs"/>
          <w:rtl/>
        </w:rPr>
        <w:t>,</w:t>
      </w:r>
      <w:r>
        <w:rPr>
          <w:rtl/>
        </w:rPr>
        <w:t xml:space="preserve"> </w:t>
      </w:r>
      <w:bookmarkStart w:id="44077" w:name="_ETM_Q57_671390"/>
      <w:bookmarkEnd w:id="44077"/>
      <w:r>
        <w:rPr>
          <w:rtl/>
        </w:rPr>
        <w:t xml:space="preserve">נמשיך </w:t>
      </w:r>
      <w:bookmarkStart w:id="44078" w:name="_ETM_Q57_671930"/>
      <w:bookmarkEnd w:id="44078"/>
      <w:r>
        <w:rPr>
          <w:rtl/>
        </w:rPr>
        <w:t xml:space="preserve">להביא </w:t>
      </w:r>
      <w:bookmarkStart w:id="44079" w:name="_ETM_Q57_672200"/>
      <w:bookmarkEnd w:id="44079"/>
      <w:r>
        <w:rPr>
          <w:rtl/>
        </w:rPr>
        <w:t xml:space="preserve">חוקים </w:t>
      </w:r>
      <w:bookmarkStart w:id="44080" w:name="_ETM_Q57_672590"/>
      <w:bookmarkEnd w:id="44080"/>
      <w:r>
        <w:rPr>
          <w:rtl/>
        </w:rPr>
        <w:t xml:space="preserve">טובים </w:t>
      </w:r>
      <w:bookmarkStart w:id="44081" w:name="_ETM_Q57_673519"/>
      <w:bookmarkEnd w:id="44081"/>
      <w:r>
        <w:rPr>
          <w:rtl/>
        </w:rPr>
        <w:t xml:space="preserve">למען </w:t>
      </w:r>
      <w:bookmarkStart w:id="44082" w:name="_ETM_Q57_673969"/>
      <w:bookmarkEnd w:id="44082"/>
      <w:r>
        <w:rPr>
          <w:rtl/>
        </w:rPr>
        <w:t xml:space="preserve">עם </w:t>
      </w:r>
      <w:bookmarkStart w:id="44083" w:name="_ETM_Q57_674150"/>
      <w:bookmarkEnd w:id="44083"/>
      <w:r>
        <w:rPr>
          <w:rtl/>
        </w:rPr>
        <w:t>ישראל</w:t>
      </w:r>
      <w:r>
        <w:rPr>
          <w:rFonts w:hint="cs"/>
          <w:rtl/>
        </w:rPr>
        <w:t>.</w:t>
      </w:r>
      <w:r>
        <w:rPr>
          <w:rtl/>
        </w:rPr>
        <w:t xml:space="preserve"> </w:t>
      </w:r>
      <w:bookmarkStart w:id="44084" w:name="_ETM_Q57_674659"/>
      <w:bookmarkStart w:id="44085" w:name="_ETM_Q57_184990"/>
      <w:bookmarkStart w:id="44086" w:name="_ETM_Q57_185152"/>
      <w:bookmarkStart w:id="44087" w:name="_ETM_Q57_186778"/>
      <w:bookmarkEnd w:id="44084"/>
      <w:bookmarkEnd w:id="44085"/>
      <w:bookmarkEnd w:id="44086"/>
      <w:bookmarkEnd w:id="44087"/>
    </w:p>
    <w:p w:rsidR="00664220" w:rsidRDefault="00664220" w:rsidP="006336AD">
      <w:pPr>
        <w:rPr>
          <w:rtl/>
        </w:rPr>
      </w:pPr>
    </w:p>
    <w:p w:rsidR="00664220" w:rsidRDefault="00664220" w:rsidP="00B610B4">
      <w:pPr>
        <w:rPr>
          <w:rtl/>
        </w:rPr>
      </w:pPr>
      <w:r>
        <w:rPr>
          <w:rtl/>
        </w:rPr>
        <w:t xml:space="preserve">הצעת </w:t>
      </w:r>
      <w:bookmarkStart w:id="44088" w:name="_ETM_Q57_675019"/>
      <w:bookmarkEnd w:id="44088"/>
      <w:r>
        <w:rPr>
          <w:rtl/>
        </w:rPr>
        <w:t xml:space="preserve">החוק </w:t>
      </w:r>
      <w:bookmarkStart w:id="44089" w:name="_ETM_Q57_675230"/>
      <w:bookmarkEnd w:id="44089"/>
      <w:r>
        <w:rPr>
          <w:rtl/>
        </w:rPr>
        <w:t xml:space="preserve">מוגשת </w:t>
      </w:r>
      <w:bookmarkStart w:id="44090" w:name="_ETM_Q57_675799"/>
      <w:bookmarkEnd w:id="44090"/>
      <w:r>
        <w:rPr>
          <w:rtl/>
        </w:rPr>
        <w:t xml:space="preserve">ללא </w:t>
      </w:r>
      <w:bookmarkStart w:id="44091" w:name="_ETM_Q57_676040"/>
      <w:bookmarkEnd w:id="44091"/>
      <w:r>
        <w:rPr>
          <w:rtl/>
        </w:rPr>
        <w:t xml:space="preserve">הסתייגויות </w:t>
      </w:r>
      <w:bookmarkStart w:id="44092" w:name="_ETM_Q57_677349"/>
      <w:bookmarkEnd w:id="44092"/>
      <w:r>
        <w:rPr>
          <w:rtl/>
        </w:rPr>
        <w:t xml:space="preserve">אך </w:t>
      </w:r>
      <w:bookmarkStart w:id="44093" w:name="_ETM_Q57_677529"/>
      <w:bookmarkEnd w:id="44093"/>
      <w:r>
        <w:rPr>
          <w:rtl/>
        </w:rPr>
        <w:t xml:space="preserve">עם </w:t>
      </w:r>
      <w:bookmarkStart w:id="44094" w:name="_ETM_Q57_677680"/>
      <w:bookmarkEnd w:id="44094"/>
      <w:r>
        <w:rPr>
          <w:rtl/>
        </w:rPr>
        <w:t xml:space="preserve">בקשות </w:t>
      </w:r>
      <w:bookmarkStart w:id="44095" w:name="_ETM_Q57_678129"/>
      <w:bookmarkEnd w:id="44095"/>
      <w:r>
        <w:rPr>
          <w:rFonts w:hint="cs"/>
          <w:rtl/>
        </w:rPr>
        <w:t>רשות</w:t>
      </w:r>
      <w:bookmarkStart w:id="44096" w:name="_ETM_Q57_681875"/>
      <w:bookmarkEnd w:id="44096"/>
      <w:r>
        <w:rPr>
          <w:rFonts w:hint="cs"/>
          <w:rtl/>
        </w:rPr>
        <w:t xml:space="preserve"> </w:t>
      </w:r>
      <w:r>
        <w:rPr>
          <w:rtl/>
        </w:rPr>
        <w:t>דיבור</w:t>
      </w:r>
      <w:r>
        <w:rPr>
          <w:rFonts w:hint="cs"/>
          <w:rtl/>
        </w:rPr>
        <w:t>,</w:t>
      </w:r>
      <w:r>
        <w:rPr>
          <w:rtl/>
        </w:rPr>
        <w:t xml:space="preserve"> </w:t>
      </w:r>
      <w:bookmarkStart w:id="44097" w:name="_ETM_Q57_678489"/>
      <w:bookmarkEnd w:id="44097"/>
      <w:r>
        <w:rPr>
          <w:rtl/>
        </w:rPr>
        <w:t xml:space="preserve">ואני </w:t>
      </w:r>
      <w:bookmarkStart w:id="44098" w:name="_ETM_Q57_678700"/>
      <w:bookmarkStart w:id="44099" w:name="_ETM_Q57_679329"/>
      <w:bookmarkEnd w:id="44098"/>
      <w:bookmarkEnd w:id="44099"/>
      <w:r>
        <w:rPr>
          <w:rtl/>
        </w:rPr>
        <w:t xml:space="preserve">מבקש </w:t>
      </w:r>
      <w:bookmarkStart w:id="44100" w:name="_ETM_Q57_679840"/>
      <w:bookmarkEnd w:id="44100"/>
      <w:r>
        <w:rPr>
          <w:rtl/>
        </w:rPr>
        <w:t xml:space="preserve">מחברי </w:t>
      </w:r>
      <w:bookmarkStart w:id="44101" w:name="_ETM_Q57_680349"/>
      <w:bookmarkEnd w:id="44101"/>
      <w:r>
        <w:rPr>
          <w:rtl/>
        </w:rPr>
        <w:t xml:space="preserve">הבית </w:t>
      </w:r>
      <w:bookmarkStart w:id="44102" w:name="_ETM_Q57_681159"/>
      <w:bookmarkEnd w:id="44102"/>
      <w:r>
        <w:rPr>
          <w:rtl/>
        </w:rPr>
        <w:t xml:space="preserve">לאשר </w:t>
      </w:r>
      <w:bookmarkStart w:id="44103" w:name="_ETM_Q57_681519"/>
      <w:bookmarkEnd w:id="44103"/>
      <w:r>
        <w:rPr>
          <w:rtl/>
        </w:rPr>
        <w:t xml:space="preserve">את </w:t>
      </w:r>
      <w:bookmarkStart w:id="44104" w:name="_ETM_Q57_681609"/>
      <w:bookmarkEnd w:id="44104"/>
      <w:r>
        <w:rPr>
          <w:rtl/>
        </w:rPr>
        <w:t xml:space="preserve">הצעת </w:t>
      </w:r>
      <w:bookmarkStart w:id="44105" w:name="_ETM_Q57_681909"/>
      <w:bookmarkEnd w:id="44105"/>
      <w:r>
        <w:rPr>
          <w:rtl/>
        </w:rPr>
        <w:t xml:space="preserve">החוק </w:t>
      </w:r>
      <w:bookmarkStart w:id="44106" w:name="_ETM_Q57_682180"/>
      <w:bookmarkEnd w:id="44106"/>
      <w:r>
        <w:rPr>
          <w:rtl/>
        </w:rPr>
        <w:t xml:space="preserve">בנוסח </w:t>
      </w:r>
      <w:bookmarkStart w:id="44107" w:name="_ETM_Q57_682569"/>
      <w:bookmarkEnd w:id="44107"/>
      <w:r>
        <w:rPr>
          <w:rtl/>
        </w:rPr>
        <w:t xml:space="preserve">שאושר </w:t>
      </w:r>
      <w:bookmarkStart w:id="44108" w:name="_ETM_Q57_682989"/>
      <w:bookmarkEnd w:id="44108"/>
      <w:r>
        <w:rPr>
          <w:rFonts w:hint="cs"/>
          <w:rtl/>
        </w:rPr>
        <w:t>על ידי</w:t>
      </w:r>
      <w:r>
        <w:rPr>
          <w:rtl/>
        </w:rPr>
        <w:t xml:space="preserve"> </w:t>
      </w:r>
      <w:bookmarkStart w:id="44109" w:name="_ETM_Q57_683230"/>
      <w:bookmarkEnd w:id="44109"/>
      <w:r>
        <w:rPr>
          <w:rtl/>
        </w:rPr>
        <w:t xml:space="preserve">הוועדה </w:t>
      </w:r>
      <w:bookmarkStart w:id="44110" w:name="_ETM_Q57_684180"/>
      <w:bookmarkEnd w:id="44110"/>
      <w:r>
        <w:rPr>
          <w:rtl/>
        </w:rPr>
        <w:t xml:space="preserve">לקריאה </w:t>
      </w:r>
      <w:bookmarkStart w:id="44111" w:name="_ETM_Q57_684810"/>
      <w:bookmarkEnd w:id="44111"/>
      <w:r>
        <w:rPr>
          <w:rtl/>
        </w:rPr>
        <w:t xml:space="preserve">שנייה </w:t>
      </w:r>
      <w:bookmarkStart w:id="44112" w:name="_ETM_Q57_685319"/>
      <w:bookmarkEnd w:id="44112"/>
      <w:r>
        <w:rPr>
          <w:rtl/>
        </w:rPr>
        <w:t>ושלישית</w:t>
      </w:r>
      <w:r>
        <w:rPr>
          <w:rFonts w:hint="cs"/>
          <w:rtl/>
        </w:rPr>
        <w:t>.</w:t>
      </w:r>
      <w:bookmarkStart w:id="44113" w:name="_ETM_Q57_680744"/>
      <w:bookmarkEnd w:id="44113"/>
      <w:r>
        <w:rPr>
          <w:rtl/>
        </w:rPr>
        <w:t xml:space="preserve"> </w:t>
      </w:r>
      <w:bookmarkStart w:id="44114" w:name="_ETM_Q57_686099"/>
      <w:bookmarkEnd w:id="44114"/>
      <w:r>
        <w:rPr>
          <w:rtl/>
        </w:rPr>
        <w:t xml:space="preserve">תודה </w:t>
      </w:r>
      <w:bookmarkStart w:id="44115" w:name="_ETM_Q57_686370"/>
      <w:bookmarkEnd w:id="44115"/>
      <w:r>
        <w:rPr>
          <w:rtl/>
        </w:rPr>
        <w:t>רבה</w:t>
      </w:r>
      <w:r>
        <w:rPr>
          <w:rFonts w:hint="cs"/>
          <w:rtl/>
        </w:rPr>
        <w:t>.</w:t>
      </w:r>
    </w:p>
    <w:p w:rsidR="00664220" w:rsidRDefault="00664220" w:rsidP="006336AD">
      <w:pPr>
        <w:rPr>
          <w:rtl/>
        </w:rPr>
      </w:pPr>
      <w:bookmarkStart w:id="44116" w:name="_ETM_Q57_687314"/>
      <w:bookmarkStart w:id="44117" w:name="_ETM_Q57_687422"/>
      <w:bookmarkEnd w:id="44116"/>
      <w:bookmarkEnd w:id="44117"/>
    </w:p>
    <w:p w:rsidR="00664220" w:rsidRDefault="00664220" w:rsidP="006336AD">
      <w:pPr>
        <w:pStyle w:val="af7"/>
        <w:keepNext/>
        <w:rPr>
          <w:rtl/>
        </w:rPr>
      </w:pPr>
      <w:r w:rsidRPr="003F619B">
        <w:rPr>
          <w:rStyle w:val="TagStyle"/>
          <w:rtl/>
        </w:rPr>
        <w:t xml:space="preserve"> &lt;&lt; יור &gt;&gt; </w:t>
      </w:r>
      <w:r>
        <w:rPr>
          <w:rtl/>
        </w:rPr>
        <w:t>היו"ר משה טור פז:</w:t>
      </w:r>
      <w:r w:rsidRPr="003F619B">
        <w:rPr>
          <w:rStyle w:val="TagStyle"/>
          <w:rtl/>
        </w:rPr>
        <w:t xml:space="preserve"> &lt;&lt; יור &gt;&gt;</w:t>
      </w:r>
      <w:r>
        <w:rPr>
          <w:rtl/>
        </w:rPr>
        <w:t xml:space="preserve"> </w:t>
      </w:r>
    </w:p>
    <w:p w:rsidR="00664220" w:rsidRDefault="00664220" w:rsidP="006336AD">
      <w:pPr>
        <w:rPr>
          <w:rtl/>
        </w:rPr>
      </w:pPr>
    </w:p>
    <w:p w:rsidR="00664220" w:rsidRDefault="00664220" w:rsidP="00B610B4">
      <w:pPr>
        <w:rPr>
          <w:rtl/>
        </w:rPr>
      </w:pPr>
      <w:bookmarkStart w:id="44118" w:name="_ETM_Q57_688422"/>
      <w:bookmarkStart w:id="44119" w:name="_ETM_Q57_686970"/>
      <w:bookmarkEnd w:id="44118"/>
      <w:bookmarkEnd w:id="44119"/>
      <w:r>
        <w:rPr>
          <w:rtl/>
        </w:rPr>
        <w:t xml:space="preserve">תודה </w:t>
      </w:r>
      <w:bookmarkStart w:id="44120" w:name="_ETM_Q57_687269"/>
      <w:bookmarkEnd w:id="44120"/>
      <w:r>
        <w:rPr>
          <w:rtl/>
        </w:rPr>
        <w:t xml:space="preserve">רבה </w:t>
      </w:r>
      <w:bookmarkStart w:id="44121" w:name="_ETM_Q57_687689"/>
      <w:bookmarkEnd w:id="44121"/>
      <w:r>
        <w:rPr>
          <w:rtl/>
        </w:rPr>
        <w:t>ליו</w:t>
      </w:r>
      <w:r>
        <w:rPr>
          <w:rFonts w:hint="cs"/>
          <w:rtl/>
        </w:rPr>
        <w:t>"</w:t>
      </w:r>
      <w:r>
        <w:rPr>
          <w:rtl/>
        </w:rPr>
        <w:t xml:space="preserve">ר </w:t>
      </w:r>
      <w:bookmarkStart w:id="44122" w:name="_ETM_Q57_687959"/>
      <w:bookmarkEnd w:id="44122"/>
      <w:r>
        <w:rPr>
          <w:rtl/>
        </w:rPr>
        <w:t xml:space="preserve">ועדת </w:t>
      </w:r>
      <w:bookmarkStart w:id="44123" w:name="_ETM_Q57_688260"/>
      <w:bookmarkEnd w:id="44123"/>
      <w:r>
        <w:rPr>
          <w:rtl/>
        </w:rPr>
        <w:t>החינוך</w:t>
      </w:r>
      <w:r>
        <w:rPr>
          <w:rFonts w:hint="cs"/>
          <w:rtl/>
        </w:rPr>
        <w:t>,</w:t>
      </w:r>
      <w:r>
        <w:rPr>
          <w:rtl/>
        </w:rPr>
        <w:t xml:space="preserve"> </w:t>
      </w:r>
      <w:bookmarkStart w:id="44124" w:name="_ETM_Q57_688709"/>
      <w:bookmarkEnd w:id="44124"/>
      <w:r>
        <w:rPr>
          <w:rtl/>
        </w:rPr>
        <w:t xml:space="preserve">חבר </w:t>
      </w:r>
      <w:bookmarkStart w:id="44125" w:name="_ETM_Q57_688950"/>
      <w:bookmarkEnd w:id="44125"/>
      <w:r>
        <w:rPr>
          <w:rtl/>
        </w:rPr>
        <w:t xml:space="preserve">הכנסת </w:t>
      </w:r>
      <w:bookmarkStart w:id="44126" w:name="_ETM_Q57_690209"/>
      <w:bookmarkEnd w:id="44126"/>
      <w:r>
        <w:rPr>
          <w:rtl/>
        </w:rPr>
        <w:t xml:space="preserve">יוסף </w:t>
      </w:r>
      <w:bookmarkStart w:id="44127" w:name="_ETM_Q57_690569"/>
      <w:bookmarkEnd w:id="44127"/>
      <w:r>
        <w:rPr>
          <w:rFonts w:hint="cs"/>
          <w:rtl/>
        </w:rPr>
        <w:t>טייב.</w:t>
      </w:r>
      <w:bookmarkStart w:id="44128" w:name="_ETM_Q57_686093"/>
      <w:bookmarkEnd w:id="44128"/>
      <w:r>
        <w:rPr>
          <w:rtl/>
        </w:rPr>
        <w:t xml:space="preserve"> </w:t>
      </w:r>
      <w:bookmarkStart w:id="44129" w:name="_ETM_Q57_692680"/>
      <w:bookmarkStart w:id="44130" w:name="_ETM_Q57_692493"/>
      <w:bookmarkStart w:id="44131" w:name="_ETM_Q57_693309"/>
      <w:bookmarkEnd w:id="44129"/>
      <w:bookmarkEnd w:id="44130"/>
      <w:bookmarkEnd w:id="44131"/>
      <w:r>
        <w:rPr>
          <w:rtl/>
        </w:rPr>
        <w:t xml:space="preserve">שימו </w:t>
      </w:r>
      <w:bookmarkStart w:id="44132" w:name="_ETM_Q57_693550"/>
      <w:bookmarkEnd w:id="44132"/>
      <w:r>
        <w:rPr>
          <w:rtl/>
        </w:rPr>
        <w:t xml:space="preserve">לב </w:t>
      </w:r>
      <w:bookmarkStart w:id="44133" w:name="_ETM_Q57_693700"/>
      <w:bookmarkEnd w:id="44133"/>
      <w:r>
        <w:rPr>
          <w:rFonts w:hint="cs"/>
          <w:rtl/>
        </w:rPr>
        <w:t>של</w:t>
      </w:r>
      <w:r>
        <w:rPr>
          <w:rtl/>
        </w:rPr>
        <w:t xml:space="preserve">הצעת </w:t>
      </w:r>
      <w:bookmarkStart w:id="44134" w:name="_ETM_Q57_693070"/>
      <w:bookmarkEnd w:id="44134"/>
      <w:r>
        <w:rPr>
          <w:rtl/>
        </w:rPr>
        <w:t xml:space="preserve">החוק שמונחת </w:t>
      </w:r>
      <w:bookmarkStart w:id="44135" w:name="_ETM_Q57_694180"/>
      <w:bookmarkEnd w:id="44135"/>
      <w:r>
        <w:rPr>
          <w:rtl/>
        </w:rPr>
        <w:t xml:space="preserve">לפניכם </w:t>
      </w:r>
      <w:bookmarkStart w:id="44136" w:name="_ETM_Q57_694720"/>
      <w:bookmarkEnd w:id="44136"/>
      <w:r>
        <w:rPr>
          <w:rtl/>
        </w:rPr>
        <w:t xml:space="preserve">יש </w:t>
      </w:r>
      <w:bookmarkStart w:id="44137" w:name="_ETM_Q57_695140"/>
      <w:bookmarkEnd w:id="44137"/>
      <w:r>
        <w:rPr>
          <w:rtl/>
        </w:rPr>
        <w:t xml:space="preserve">גם </w:t>
      </w:r>
      <w:bookmarkStart w:id="44138" w:name="_ETM_Q57_695350"/>
      <w:bookmarkEnd w:id="44138"/>
      <w:r>
        <w:rPr>
          <w:rtl/>
        </w:rPr>
        <w:t xml:space="preserve">לוח </w:t>
      </w:r>
      <w:bookmarkStart w:id="44139" w:name="_ETM_Q57_695620"/>
      <w:bookmarkEnd w:id="44139"/>
      <w:r>
        <w:rPr>
          <w:rtl/>
        </w:rPr>
        <w:t xml:space="preserve">תיקונים </w:t>
      </w:r>
      <w:bookmarkStart w:id="44140" w:name="_ETM_Q57_696250"/>
      <w:bookmarkEnd w:id="44140"/>
      <w:r w:rsidR="00B610B4">
        <w:rPr>
          <w:rFonts w:hint="cs"/>
          <w:rtl/>
        </w:rPr>
        <w:t xml:space="preserve">וגם </w:t>
      </w:r>
      <w:r>
        <w:rPr>
          <w:rtl/>
        </w:rPr>
        <w:t xml:space="preserve">עליו </w:t>
      </w:r>
      <w:bookmarkStart w:id="44141" w:name="_ETM_Q57_696610"/>
      <w:bookmarkEnd w:id="44141"/>
      <w:r>
        <w:rPr>
          <w:rtl/>
        </w:rPr>
        <w:t xml:space="preserve">אנחנו </w:t>
      </w:r>
      <w:bookmarkStart w:id="44142" w:name="_ETM_Q57_696910"/>
      <w:bookmarkEnd w:id="44142"/>
      <w:r>
        <w:rPr>
          <w:rtl/>
        </w:rPr>
        <w:t>נצביע</w:t>
      </w:r>
      <w:r>
        <w:rPr>
          <w:rFonts w:hint="cs"/>
          <w:rtl/>
        </w:rPr>
        <w:t>.</w:t>
      </w:r>
      <w:r>
        <w:rPr>
          <w:rtl/>
        </w:rPr>
        <w:t xml:space="preserve"> </w:t>
      </w:r>
      <w:bookmarkStart w:id="44143" w:name="_ETM_Q57_697799"/>
      <w:bookmarkEnd w:id="44143"/>
      <w:r>
        <w:rPr>
          <w:rtl/>
        </w:rPr>
        <w:t xml:space="preserve">להצעת </w:t>
      </w:r>
      <w:bookmarkStart w:id="44144" w:name="_ETM_Q57_698370"/>
      <w:bookmarkEnd w:id="44144"/>
      <w:r>
        <w:rPr>
          <w:rtl/>
        </w:rPr>
        <w:t xml:space="preserve">החוק </w:t>
      </w:r>
      <w:bookmarkStart w:id="44145" w:name="_ETM_Q57_698639"/>
      <w:bookmarkEnd w:id="44145"/>
      <w:r>
        <w:rPr>
          <w:rtl/>
        </w:rPr>
        <w:t xml:space="preserve">כאמור </w:t>
      </w:r>
      <w:bookmarkStart w:id="44146" w:name="_ETM_Q57_699029"/>
      <w:bookmarkEnd w:id="44146"/>
      <w:r>
        <w:rPr>
          <w:rtl/>
        </w:rPr>
        <w:t xml:space="preserve">לא </w:t>
      </w:r>
      <w:bookmarkStart w:id="44147" w:name="_ETM_Q57_699239"/>
      <w:bookmarkEnd w:id="44147"/>
      <w:r>
        <w:rPr>
          <w:rtl/>
        </w:rPr>
        <w:t xml:space="preserve">הוגשו </w:t>
      </w:r>
      <w:bookmarkStart w:id="44148" w:name="_ETM_Q57_699540"/>
      <w:bookmarkEnd w:id="44148"/>
      <w:r>
        <w:rPr>
          <w:rtl/>
        </w:rPr>
        <w:t xml:space="preserve">הסתייגויות </w:t>
      </w:r>
      <w:bookmarkStart w:id="44149" w:name="_ETM_Q57_700109"/>
      <w:bookmarkEnd w:id="44149"/>
      <w:r>
        <w:rPr>
          <w:rtl/>
        </w:rPr>
        <w:t xml:space="preserve">אך </w:t>
      </w:r>
      <w:bookmarkStart w:id="44150" w:name="_ETM_Q57_700230"/>
      <w:bookmarkEnd w:id="44150"/>
      <w:r>
        <w:rPr>
          <w:rtl/>
        </w:rPr>
        <w:t xml:space="preserve">הוגשו </w:t>
      </w:r>
      <w:bookmarkStart w:id="44151" w:name="_ETM_Q57_700529"/>
      <w:bookmarkEnd w:id="44151"/>
      <w:r>
        <w:rPr>
          <w:rtl/>
        </w:rPr>
        <w:t xml:space="preserve">בקשות </w:t>
      </w:r>
      <w:bookmarkStart w:id="44152" w:name="_ETM_Q57_700980"/>
      <w:bookmarkEnd w:id="44152"/>
      <w:r>
        <w:rPr>
          <w:rtl/>
        </w:rPr>
        <w:t xml:space="preserve">רשות </w:t>
      </w:r>
      <w:bookmarkStart w:id="44153" w:name="_ETM_Q57_701309"/>
      <w:bookmarkEnd w:id="44153"/>
      <w:r>
        <w:rPr>
          <w:rtl/>
        </w:rPr>
        <w:t>דיבור</w:t>
      </w:r>
      <w:bookmarkStart w:id="44154" w:name="_ETM_Q57_699954"/>
      <w:bookmarkEnd w:id="44154"/>
      <w:r>
        <w:rPr>
          <w:rtl/>
        </w:rPr>
        <w:t xml:space="preserve"> </w:t>
      </w:r>
      <w:bookmarkStart w:id="44155" w:name="_ETM_Q57_702179"/>
      <w:bookmarkEnd w:id="44155"/>
      <w:r>
        <w:rPr>
          <w:rtl/>
        </w:rPr>
        <w:t xml:space="preserve">של </w:t>
      </w:r>
      <w:bookmarkStart w:id="44156" w:name="_ETM_Q57_702419"/>
      <w:bookmarkEnd w:id="44156"/>
      <w:r>
        <w:rPr>
          <w:rtl/>
        </w:rPr>
        <w:t>חבר</w:t>
      </w:r>
      <w:r>
        <w:rPr>
          <w:rFonts w:hint="cs"/>
          <w:rtl/>
        </w:rPr>
        <w:t>י</w:t>
      </w:r>
      <w:r>
        <w:rPr>
          <w:rtl/>
        </w:rPr>
        <w:t xml:space="preserve"> </w:t>
      </w:r>
      <w:bookmarkStart w:id="44157" w:name="_ETM_Q57_702629"/>
      <w:bookmarkEnd w:id="44157"/>
      <w:r>
        <w:rPr>
          <w:rtl/>
        </w:rPr>
        <w:t xml:space="preserve">כנסת </w:t>
      </w:r>
      <w:bookmarkStart w:id="44158" w:name="_ETM_Q57_702900"/>
      <w:bookmarkEnd w:id="44158"/>
      <w:r>
        <w:rPr>
          <w:rtl/>
        </w:rPr>
        <w:t>מסיע</w:t>
      </w:r>
      <w:r>
        <w:rPr>
          <w:rFonts w:hint="cs"/>
          <w:rtl/>
        </w:rPr>
        <w:t>ו</w:t>
      </w:r>
      <w:r>
        <w:rPr>
          <w:rtl/>
        </w:rPr>
        <w:t xml:space="preserve">ת </w:t>
      </w:r>
      <w:bookmarkStart w:id="44159" w:name="_ETM_Q57_703260"/>
      <w:bookmarkEnd w:id="44159"/>
      <w:r>
        <w:rPr>
          <w:rtl/>
        </w:rPr>
        <w:t xml:space="preserve">יש </w:t>
      </w:r>
      <w:bookmarkStart w:id="44160" w:name="_ETM_Q57_703409"/>
      <w:bookmarkEnd w:id="44160"/>
      <w:r>
        <w:rPr>
          <w:rtl/>
        </w:rPr>
        <w:t xml:space="preserve">עתיד </w:t>
      </w:r>
      <w:bookmarkStart w:id="44161" w:name="_ETM_Q57_703650"/>
      <w:bookmarkEnd w:id="44161"/>
      <w:r>
        <w:rPr>
          <w:rtl/>
        </w:rPr>
        <w:t>ו</w:t>
      </w:r>
      <w:r>
        <w:rPr>
          <w:rFonts w:hint="cs"/>
          <w:rtl/>
        </w:rPr>
        <w:t>ה</w:t>
      </w:r>
      <w:r>
        <w:rPr>
          <w:rtl/>
        </w:rPr>
        <w:t>עבודה</w:t>
      </w:r>
      <w:r>
        <w:rPr>
          <w:rFonts w:hint="cs"/>
          <w:rtl/>
        </w:rPr>
        <w:t>.</w:t>
      </w:r>
      <w:r>
        <w:rPr>
          <w:rtl/>
        </w:rPr>
        <w:t xml:space="preserve"> </w:t>
      </w:r>
      <w:bookmarkStart w:id="44162" w:name="_ETM_Q57_704069"/>
      <w:bookmarkEnd w:id="44162"/>
      <w:r>
        <w:rPr>
          <w:rtl/>
        </w:rPr>
        <w:t xml:space="preserve">ראשון </w:t>
      </w:r>
      <w:bookmarkStart w:id="44163" w:name="_ETM_Q57_704400"/>
      <w:bookmarkEnd w:id="44163"/>
      <w:r>
        <w:rPr>
          <w:rtl/>
        </w:rPr>
        <w:t xml:space="preserve">הדוברים </w:t>
      </w:r>
      <w:bookmarkStart w:id="44164" w:name="_ETM_Q57_705359"/>
      <w:bookmarkEnd w:id="44164"/>
      <w:r w:rsidR="00B610B4">
        <w:rPr>
          <w:rFonts w:hint="cs"/>
          <w:rtl/>
        </w:rPr>
        <w:t xml:space="preserve">– </w:t>
      </w:r>
      <w:r>
        <w:rPr>
          <w:rtl/>
        </w:rPr>
        <w:t xml:space="preserve">חבר </w:t>
      </w:r>
      <w:bookmarkStart w:id="44165" w:name="_ETM_Q57_705749"/>
      <w:bookmarkEnd w:id="44165"/>
      <w:r>
        <w:rPr>
          <w:rtl/>
        </w:rPr>
        <w:t xml:space="preserve">הכנסת </w:t>
      </w:r>
      <w:bookmarkStart w:id="44166" w:name="_ETM_Q57_706079"/>
      <w:bookmarkEnd w:id="44166"/>
      <w:r>
        <w:rPr>
          <w:rtl/>
        </w:rPr>
        <w:t xml:space="preserve">סימון </w:t>
      </w:r>
      <w:bookmarkStart w:id="44167" w:name="_ETM_Q57_706439"/>
      <w:bookmarkEnd w:id="44167"/>
      <w:r>
        <w:rPr>
          <w:rtl/>
        </w:rPr>
        <w:t>דוידסון</w:t>
      </w:r>
      <w:r>
        <w:rPr>
          <w:rFonts w:hint="cs"/>
          <w:rtl/>
        </w:rPr>
        <w:t>,</w:t>
      </w:r>
      <w:bookmarkStart w:id="44168" w:name="_ETM_Q57_704714"/>
      <w:bookmarkEnd w:id="44168"/>
      <w:r>
        <w:rPr>
          <w:rtl/>
        </w:rPr>
        <w:t xml:space="preserve"> </w:t>
      </w:r>
      <w:bookmarkStart w:id="44169" w:name="_ETM_Q57_707040"/>
      <w:bookmarkEnd w:id="44169"/>
      <w:r>
        <w:rPr>
          <w:rtl/>
        </w:rPr>
        <w:t>ש</w:t>
      </w:r>
      <w:r>
        <w:rPr>
          <w:rFonts w:hint="cs"/>
          <w:rtl/>
        </w:rPr>
        <w:t xml:space="preserve">הוא </w:t>
      </w:r>
      <w:r>
        <w:rPr>
          <w:rtl/>
        </w:rPr>
        <w:t xml:space="preserve">גם </w:t>
      </w:r>
      <w:bookmarkStart w:id="44170" w:name="_ETM_Q57_707309"/>
      <w:bookmarkStart w:id="44171" w:name="_ETM_Q57_707370"/>
      <w:bookmarkEnd w:id="44170"/>
      <w:bookmarkEnd w:id="44171"/>
      <w:r>
        <w:rPr>
          <w:rtl/>
        </w:rPr>
        <w:t xml:space="preserve">יוזם </w:t>
      </w:r>
      <w:bookmarkStart w:id="44172" w:name="_ETM_Q57_708329"/>
      <w:bookmarkEnd w:id="44172"/>
      <w:r>
        <w:rPr>
          <w:rtl/>
        </w:rPr>
        <w:t xml:space="preserve">הצעת </w:t>
      </w:r>
      <w:bookmarkStart w:id="44173" w:name="_ETM_Q57_708689"/>
      <w:bookmarkEnd w:id="44173"/>
      <w:r>
        <w:rPr>
          <w:rtl/>
        </w:rPr>
        <w:t xml:space="preserve">חוק </w:t>
      </w:r>
      <w:bookmarkStart w:id="44174" w:name="_ETM_Q57_708959"/>
      <w:bookmarkEnd w:id="44174"/>
      <w:r>
        <w:rPr>
          <w:rtl/>
        </w:rPr>
        <w:t>ש</w:t>
      </w:r>
      <w:r>
        <w:rPr>
          <w:rFonts w:hint="cs"/>
          <w:rtl/>
        </w:rPr>
        <w:t>מוזגה.</w:t>
      </w:r>
      <w:r>
        <w:rPr>
          <w:rtl/>
        </w:rPr>
        <w:t xml:space="preserve"> </w:t>
      </w:r>
      <w:bookmarkStart w:id="44175" w:name="_ETM_Q57_710069"/>
      <w:bookmarkStart w:id="44176" w:name="_ETM_Q57_710429"/>
      <w:bookmarkStart w:id="44177" w:name="_ETM_Q57_711419"/>
      <w:bookmarkEnd w:id="44175"/>
      <w:bookmarkEnd w:id="44176"/>
      <w:bookmarkEnd w:id="44177"/>
      <w:r>
        <w:rPr>
          <w:rtl/>
        </w:rPr>
        <w:t>בבקשה</w:t>
      </w:r>
      <w:r>
        <w:rPr>
          <w:rFonts w:hint="cs"/>
          <w:rtl/>
        </w:rPr>
        <w:t>.</w:t>
      </w:r>
      <w:bookmarkStart w:id="44178" w:name="_ETM_Q57_707894"/>
      <w:bookmarkEnd w:id="44178"/>
    </w:p>
    <w:p w:rsidR="00664220" w:rsidRDefault="00664220" w:rsidP="006336AD">
      <w:pPr>
        <w:rPr>
          <w:rtl/>
        </w:rPr>
      </w:pPr>
      <w:bookmarkStart w:id="44179" w:name="_ETM_Q57_150023"/>
      <w:bookmarkStart w:id="44180" w:name="_ETM_Q57_150169"/>
      <w:bookmarkStart w:id="44181" w:name="_ETM_Q57_151870"/>
      <w:bookmarkEnd w:id="44179"/>
      <w:bookmarkEnd w:id="44180"/>
      <w:bookmarkEnd w:id="44181"/>
    </w:p>
    <w:p w:rsidR="00664220" w:rsidRDefault="00664220" w:rsidP="006336AD">
      <w:pPr>
        <w:pStyle w:val="a4"/>
        <w:keepNext/>
        <w:rPr>
          <w:rtl/>
        </w:rPr>
      </w:pPr>
      <w:bookmarkStart w:id="44182" w:name="ET_speaker_6255_7"/>
      <w:r w:rsidRPr="00A51877">
        <w:rPr>
          <w:rStyle w:val="TagStyle"/>
          <w:rtl/>
        </w:rPr>
        <w:t xml:space="preserve"> &lt;&lt; דובר &gt;&gt; </w:t>
      </w:r>
      <w:bookmarkStart w:id="44183" w:name="_Toc170221601"/>
      <w:bookmarkStart w:id="44184" w:name="_Toc193213864"/>
      <w:r>
        <w:rPr>
          <w:rtl/>
        </w:rPr>
        <w:t>סימון דוידסון (יש עתיד):</w:t>
      </w:r>
      <w:bookmarkEnd w:id="44183"/>
      <w:bookmarkEnd w:id="44184"/>
      <w:r w:rsidRPr="00A51877">
        <w:rPr>
          <w:rStyle w:val="TagStyle"/>
          <w:rtl/>
        </w:rPr>
        <w:t xml:space="preserve"> &lt;&lt; דובר &gt;&gt;</w:t>
      </w:r>
      <w:r>
        <w:rPr>
          <w:rtl/>
        </w:rPr>
        <w:t xml:space="preserve"> </w:t>
      </w:r>
      <w:bookmarkEnd w:id="44182"/>
    </w:p>
    <w:p w:rsidR="00664220" w:rsidRDefault="00664220" w:rsidP="006336AD">
      <w:pPr>
        <w:rPr>
          <w:rtl/>
        </w:rPr>
      </w:pPr>
    </w:p>
    <w:p w:rsidR="00664220" w:rsidRDefault="00664220" w:rsidP="00B610B4">
      <w:pPr>
        <w:rPr>
          <w:rtl/>
        </w:rPr>
      </w:pPr>
      <w:bookmarkStart w:id="44185" w:name="_ETM_Q57_152809"/>
      <w:bookmarkStart w:id="44186" w:name="_ETM_Q57_152860"/>
      <w:bookmarkStart w:id="44187" w:name="_ETM_Q57_150214"/>
      <w:bookmarkStart w:id="44188" w:name="_ETM_Q57_150364"/>
      <w:bookmarkStart w:id="44189" w:name="_ETM_Q57_713230"/>
      <w:bookmarkEnd w:id="44185"/>
      <w:bookmarkEnd w:id="44186"/>
      <w:bookmarkEnd w:id="44187"/>
      <w:bookmarkEnd w:id="44188"/>
      <w:bookmarkEnd w:id="44189"/>
      <w:r>
        <w:rPr>
          <w:rtl/>
        </w:rPr>
        <w:t xml:space="preserve">תודה </w:t>
      </w:r>
      <w:bookmarkStart w:id="44190" w:name="_ETM_Q57_713499"/>
      <w:bookmarkEnd w:id="44190"/>
      <w:r>
        <w:rPr>
          <w:rtl/>
        </w:rPr>
        <w:t>רבה</w:t>
      </w:r>
      <w:r>
        <w:rPr>
          <w:rFonts w:hint="cs"/>
          <w:rtl/>
        </w:rPr>
        <w:t>,</w:t>
      </w:r>
      <w:r>
        <w:rPr>
          <w:rtl/>
        </w:rPr>
        <w:t xml:space="preserve"> </w:t>
      </w:r>
      <w:bookmarkStart w:id="44191" w:name="_ETM_Q57_713769"/>
      <w:bookmarkEnd w:id="44191"/>
      <w:r>
        <w:rPr>
          <w:rtl/>
        </w:rPr>
        <w:t xml:space="preserve">אדוני </w:t>
      </w:r>
      <w:bookmarkStart w:id="44192" w:name="_ETM_Q57_714010"/>
      <w:bookmarkEnd w:id="44192"/>
      <w:r>
        <w:rPr>
          <w:rtl/>
        </w:rPr>
        <w:t>היושב-ראש</w:t>
      </w:r>
      <w:r>
        <w:rPr>
          <w:rFonts w:hint="cs"/>
          <w:rtl/>
        </w:rPr>
        <w:t>.</w:t>
      </w:r>
      <w:r>
        <w:rPr>
          <w:rtl/>
        </w:rPr>
        <w:t xml:space="preserve"> </w:t>
      </w:r>
      <w:bookmarkStart w:id="44193" w:name="_ETM_Q57_716430"/>
      <w:bookmarkEnd w:id="44193"/>
      <w:r>
        <w:rPr>
          <w:rtl/>
        </w:rPr>
        <w:t xml:space="preserve">כנסת </w:t>
      </w:r>
      <w:bookmarkStart w:id="44194" w:name="_ETM_Q57_716970"/>
      <w:bookmarkEnd w:id="44194"/>
      <w:r>
        <w:rPr>
          <w:rtl/>
        </w:rPr>
        <w:t>נכבדה</w:t>
      </w:r>
      <w:r>
        <w:rPr>
          <w:rFonts w:hint="cs"/>
          <w:rtl/>
        </w:rPr>
        <w:t>,</w:t>
      </w:r>
      <w:r>
        <w:rPr>
          <w:rtl/>
        </w:rPr>
        <w:t xml:space="preserve"> </w:t>
      </w:r>
      <w:bookmarkStart w:id="44195" w:name="_ETM_Q57_718609"/>
      <w:bookmarkEnd w:id="44195"/>
      <w:r>
        <w:rPr>
          <w:rtl/>
        </w:rPr>
        <w:t>א</w:t>
      </w:r>
      <w:r w:rsidR="00A329BB">
        <w:rPr>
          <w:rFonts w:hint="cs"/>
          <w:rtl/>
        </w:rPr>
        <w:t>ו</w:t>
      </w:r>
      <w:r>
        <w:rPr>
          <w:rtl/>
        </w:rPr>
        <w:t xml:space="preserve">מנם </w:t>
      </w:r>
      <w:bookmarkStart w:id="44196" w:name="_ETM_Q57_718939"/>
      <w:bookmarkEnd w:id="44196"/>
      <w:r>
        <w:rPr>
          <w:rtl/>
        </w:rPr>
        <w:t xml:space="preserve">אנחנו </w:t>
      </w:r>
      <w:bookmarkStart w:id="44197" w:name="_ETM_Q57_719239"/>
      <w:bookmarkEnd w:id="44197"/>
      <w:r>
        <w:rPr>
          <w:rtl/>
        </w:rPr>
        <w:t>ב-</w:t>
      </w:r>
      <w:r>
        <w:rPr>
          <w:rFonts w:hint="cs"/>
          <w:rtl/>
        </w:rPr>
        <w:t>01:30</w:t>
      </w:r>
      <w:r w:rsidR="00B610B4">
        <w:rPr>
          <w:rFonts w:hint="cs"/>
          <w:rtl/>
        </w:rPr>
        <w:t>,</w:t>
      </w:r>
      <w:r>
        <w:rPr>
          <w:rtl/>
        </w:rPr>
        <w:t xml:space="preserve"> </w:t>
      </w:r>
      <w:bookmarkStart w:id="44198" w:name="_ETM_Q57_720019"/>
      <w:bookmarkStart w:id="44199" w:name="_ETM_Q57_720950"/>
      <w:bookmarkEnd w:id="44198"/>
      <w:bookmarkEnd w:id="44199"/>
      <w:r>
        <w:rPr>
          <w:rtl/>
        </w:rPr>
        <w:t xml:space="preserve">אבל </w:t>
      </w:r>
      <w:bookmarkStart w:id="44200" w:name="_ETM_Q57_721219"/>
      <w:bookmarkEnd w:id="44200"/>
      <w:r>
        <w:rPr>
          <w:rtl/>
        </w:rPr>
        <w:t xml:space="preserve">אני </w:t>
      </w:r>
      <w:bookmarkStart w:id="44201" w:name="_ETM_Q57_721519"/>
      <w:bookmarkEnd w:id="44201"/>
      <w:r>
        <w:rPr>
          <w:rtl/>
        </w:rPr>
        <w:t xml:space="preserve">באמת </w:t>
      </w:r>
      <w:bookmarkStart w:id="44202" w:name="_ETM_Q57_721819"/>
      <w:bookmarkEnd w:id="44202"/>
      <w:r>
        <w:rPr>
          <w:rtl/>
        </w:rPr>
        <w:t>מתרגש</w:t>
      </w:r>
      <w:r>
        <w:rPr>
          <w:rFonts w:hint="cs"/>
          <w:rtl/>
        </w:rPr>
        <w:t>.</w:t>
      </w:r>
      <w:r>
        <w:rPr>
          <w:rtl/>
        </w:rPr>
        <w:t xml:space="preserve"> </w:t>
      </w:r>
      <w:bookmarkStart w:id="44203" w:name="_ETM_Q57_723650"/>
      <w:bookmarkEnd w:id="44203"/>
      <w:r>
        <w:rPr>
          <w:rtl/>
        </w:rPr>
        <w:t xml:space="preserve">קודם </w:t>
      </w:r>
      <w:bookmarkStart w:id="44204" w:name="_ETM_Q57_723860"/>
      <w:bookmarkEnd w:id="44204"/>
      <w:r>
        <w:rPr>
          <w:rtl/>
        </w:rPr>
        <w:t>כ</w:t>
      </w:r>
      <w:r>
        <w:rPr>
          <w:rFonts w:hint="cs"/>
          <w:rtl/>
        </w:rPr>
        <w:t>ו</w:t>
      </w:r>
      <w:r>
        <w:rPr>
          <w:rtl/>
        </w:rPr>
        <w:t>ל</w:t>
      </w:r>
      <w:r>
        <w:rPr>
          <w:rFonts w:hint="cs"/>
          <w:rtl/>
        </w:rPr>
        <w:t>,</w:t>
      </w:r>
      <w:r>
        <w:rPr>
          <w:rtl/>
        </w:rPr>
        <w:t xml:space="preserve"> </w:t>
      </w:r>
      <w:bookmarkStart w:id="44205" w:name="_ETM_Q57_724040"/>
      <w:bookmarkEnd w:id="44205"/>
      <w:r>
        <w:rPr>
          <w:rFonts w:hint="cs"/>
          <w:rtl/>
        </w:rPr>
        <w:t>א</w:t>
      </w:r>
      <w:bookmarkStart w:id="44206" w:name="_ETM_Q57_720954"/>
      <w:bookmarkEnd w:id="44206"/>
      <w:r>
        <w:rPr>
          <w:rtl/>
        </w:rPr>
        <w:t xml:space="preserve">ומר </w:t>
      </w:r>
      <w:bookmarkStart w:id="44207" w:name="_ETM_Q57_724429"/>
      <w:bookmarkEnd w:id="44207"/>
      <w:r>
        <w:rPr>
          <w:rtl/>
        </w:rPr>
        <w:t xml:space="preserve">שהחוק </w:t>
      </w:r>
      <w:bookmarkStart w:id="44208" w:name="_ETM_Q57_725000"/>
      <w:bookmarkEnd w:id="44208"/>
      <w:r>
        <w:rPr>
          <w:rtl/>
        </w:rPr>
        <w:t xml:space="preserve">הזה </w:t>
      </w:r>
      <w:bookmarkStart w:id="44209" w:name="_ETM_Q57_726140"/>
      <w:bookmarkEnd w:id="44209"/>
      <w:r>
        <w:rPr>
          <w:rtl/>
        </w:rPr>
        <w:t xml:space="preserve">מוקדש </w:t>
      </w:r>
      <w:bookmarkStart w:id="44210" w:name="_ETM_Q57_728250"/>
      <w:bookmarkEnd w:id="44210"/>
      <w:r>
        <w:rPr>
          <w:rtl/>
        </w:rPr>
        <w:t xml:space="preserve">לעומר </w:t>
      </w:r>
      <w:bookmarkStart w:id="44211" w:name="_ETM_Q57_728700"/>
      <w:bookmarkEnd w:id="44211"/>
      <w:r>
        <w:rPr>
          <w:rtl/>
        </w:rPr>
        <w:t>סמדג'ה</w:t>
      </w:r>
      <w:r>
        <w:rPr>
          <w:rFonts w:hint="cs"/>
          <w:rtl/>
        </w:rPr>
        <w:t>,</w:t>
      </w:r>
      <w:r>
        <w:rPr>
          <w:rtl/>
        </w:rPr>
        <w:t xml:space="preserve"> </w:t>
      </w:r>
      <w:bookmarkStart w:id="44212" w:name="_ETM_Q57_730670"/>
      <w:bookmarkEnd w:id="44212"/>
      <w:r>
        <w:rPr>
          <w:rtl/>
        </w:rPr>
        <w:t xml:space="preserve">בנו </w:t>
      </w:r>
      <w:bookmarkStart w:id="44213" w:name="_ETM_Q57_730940"/>
      <w:bookmarkEnd w:id="44213"/>
      <w:r>
        <w:rPr>
          <w:rtl/>
        </w:rPr>
        <w:t xml:space="preserve">של </w:t>
      </w:r>
      <w:bookmarkStart w:id="44214" w:name="_ETM_Q57_731179"/>
      <w:bookmarkEnd w:id="44214"/>
      <w:r>
        <w:rPr>
          <w:rtl/>
        </w:rPr>
        <w:t xml:space="preserve">אורן </w:t>
      </w:r>
      <w:bookmarkStart w:id="44215" w:name="_ETM_Q57_731450"/>
      <w:bookmarkEnd w:id="44215"/>
      <w:r>
        <w:rPr>
          <w:rtl/>
        </w:rPr>
        <w:t>סמדג'ה</w:t>
      </w:r>
      <w:r>
        <w:rPr>
          <w:rFonts w:hint="cs"/>
          <w:rtl/>
        </w:rPr>
        <w:t>,</w:t>
      </w:r>
      <w:r>
        <w:rPr>
          <w:rtl/>
        </w:rPr>
        <w:t xml:space="preserve"> </w:t>
      </w:r>
      <w:bookmarkStart w:id="44216" w:name="_ETM_Q57_733530"/>
      <w:bookmarkEnd w:id="44216"/>
      <w:r>
        <w:rPr>
          <w:rtl/>
        </w:rPr>
        <w:t xml:space="preserve">ספורטאי </w:t>
      </w:r>
      <w:bookmarkStart w:id="44217" w:name="_ETM_Q57_734069"/>
      <w:bookmarkEnd w:id="44217"/>
      <w:r>
        <w:rPr>
          <w:rtl/>
        </w:rPr>
        <w:t>אולימפי</w:t>
      </w:r>
      <w:r>
        <w:rPr>
          <w:rFonts w:hint="cs"/>
          <w:rtl/>
        </w:rPr>
        <w:t>,</w:t>
      </w:r>
      <w:r>
        <w:rPr>
          <w:rtl/>
        </w:rPr>
        <w:t xml:space="preserve"> </w:t>
      </w:r>
      <w:bookmarkStart w:id="44218" w:name="_ETM_Q57_734580"/>
      <w:bookmarkEnd w:id="44218"/>
      <w:r>
        <w:rPr>
          <w:rtl/>
        </w:rPr>
        <w:t xml:space="preserve">זוכה </w:t>
      </w:r>
      <w:bookmarkStart w:id="44219" w:name="_ETM_Q57_734879"/>
      <w:bookmarkEnd w:id="44219"/>
      <w:r>
        <w:rPr>
          <w:rtl/>
        </w:rPr>
        <w:t xml:space="preserve">מדליית </w:t>
      </w:r>
      <w:bookmarkStart w:id="44220" w:name="_ETM_Q57_735269"/>
      <w:bookmarkEnd w:id="44220"/>
      <w:r>
        <w:rPr>
          <w:rFonts w:hint="cs"/>
          <w:rtl/>
        </w:rPr>
        <w:t>ה</w:t>
      </w:r>
      <w:r>
        <w:rPr>
          <w:rtl/>
        </w:rPr>
        <w:t xml:space="preserve">ארד </w:t>
      </w:r>
      <w:bookmarkStart w:id="44221" w:name="_ETM_Q57_735690"/>
      <w:bookmarkEnd w:id="44221"/>
      <w:r>
        <w:rPr>
          <w:rtl/>
        </w:rPr>
        <w:t>בברצלונה</w:t>
      </w:r>
      <w:r>
        <w:rPr>
          <w:rFonts w:hint="cs"/>
          <w:rtl/>
        </w:rPr>
        <w:t>,</w:t>
      </w:r>
      <w:bookmarkStart w:id="44222" w:name="_ETM_Q57_733074"/>
      <w:bookmarkEnd w:id="44222"/>
      <w:r>
        <w:rPr>
          <w:rtl/>
        </w:rPr>
        <w:t xml:space="preserve"> </w:t>
      </w:r>
      <w:bookmarkStart w:id="44223" w:name="_ETM_Q57_736559"/>
      <w:bookmarkEnd w:id="44223"/>
      <w:r>
        <w:rPr>
          <w:rtl/>
        </w:rPr>
        <w:t xml:space="preserve">מאמן </w:t>
      </w:r>
      <w:bookmarkStart w:id="44224" w:name="_ETM_Q57_737010"/>
      <w:bookmarkEnd w:id="44224"/>
      <w:r>
        <w:rPr>
          <w:rtl/>
        </w:rPr>
        <w:t>נבחר</w:t>
      </w:r>
      <w:bookmarkStart w:id="44225" w:name="_ETM_Q57_736464"/>
      <w:bookmarkEnd w:id="44225"/>
      <w:r>
        <w:rPr>
          <w:rtl/>
        </w:rPr>
        <w:t xml:space="preserve">ת </w:t>
      </w:r>
      <w:bookmarkStart w:id="44226" w:name="_ETM_Q57_737429"/>
      <w:bookmarkEnd w:id="44226"/>
      <w:r>
        <w:rPr>
          <w:rtl/>
        </w:rPr>
        <w:t xml:space="preserve">ישראל </w:t>
      </w:r>
      <w:bookmarkStart w:id="44227" w:name="_ETM_Q57_737820"/>
      <w:bookmarkEnd w:id="44227"/>
      <w:r>
        <w:rPr>
          <w:rtl/>
        </w:rPr>
        <w:t>בג'ודו</w:t>
      </w:r>
      <w:r>
        <w:rPr>
          <w:rFonts w:hint="cs"/>
          <w:rtl/>
        </w:rPr>
        <w:t>.</w:t>
      </w:r>
      <w:r>
        <w:rPr>
          <w:rtl/>
        </w:rPr>
        <w:t xml:space="preserve"> </w:t>
      </w:r>
      <w:bookmarkStart w:id="44228" w:name="_ETM_Q57_739370"/>
      <w:bookmarkEnd w:id="44228"/>
      <w:r>
        <w:rPr>
          <w:rFonts w:hint="cs"/>
          <w:rtl/>
        </w:rPr>
        <w:t>ע</w:t>
      </w:r>
      <w:bookmarkStart w:id="44229" w:name="_ETM_Q57_733304"/>
      <w:bookmarkEnd w:id="44229"/>
      <w:r>
        <w:rPr>
          <w:rtl/>
        </w:rPr>
        <w:t xml:space="preserve">ומר </w:t>
      </w:r>
      <w:bookmarkStart w:id="44230" w:name="_ETM_Q57_739700"/>
      <w:bookmarkEnd w:id="44230"/>
      <w:r>
        <w:rPr>
          <w:rtl/>
        </w:rPr>
        <w:t xml:space="preserve">נפל </w:t>
      </w:r>
      <w:bookmarkStart w:id="44231" w:name="_ETM_Q57_740059"/>
      <w:bookmarkEnd w:id="44231"/>
      <w:r>
        <w:rPr>
          <w:rtl/>
        </w:rPr>
        <w:t xml:space="preserve">לפני </w:t>
      </w:r>
      <w:bookmarkStart w:id="44232" w:name="_ETM_Q57_740300"/>
      <w:bookmarkEnd w:id="44232"/>
      <w:r>
        <w:rPr>
          <w:rFonts w:hint="cs"/>
          <w:rtl/>
        </w:rPr>
        <w:t>כמה</w:t>
      </w:r>
      <w:r>
        <w:rPr>
          <w:rtl/>
        </w:rPr>
        <w:t xml:space="preserve"> </w:t>
      </w:r>
      <w:bookmarkStart w:id="44233" w:name="_ETM_Q57_740660"/>
      <w:bookmarkEnd w:id="44233"/>
      <w:r>
        <w:rPr>
          <w:rtl/>
        </w:rPr>
        <w:t xml:space="preserve">ימים </w:t>
      </w:r>
      <w:bookmarkStart w:id="44234" w:name="_ETM_Q57_740960"/>
      <w:bookmarkEnd w:id="44234"/>
      <w:r>
        <w:rPr>
          <w:rtl/>
        </w:rPr>
        <w:t>בעזה</w:t>
      </w:r>
      <w:r w:rsidR="00B610B4">
        <w:rPr>
          <w:rFonts w:hint="cs"/>
          <w:rtl/>
        </w:rPr>
        <w:t>.</w:t>
      </w:r>
      <w:r>
        <w:rPr>
          <w:rtl/>
        </w:rPr>
        <w:t xml:space="preserve"> </w:t>
      </w:r>
      <w:bookmarkStart w:id="44235" w:name="_ETM_Q57_742510"/>
      <w:bookmarkEnd w:id="44235"/>
      <w:r>
        <w:rPr>
          <w:rtl/>
        </w:rPr>
        <w:t>ל</w:t>
      </w:r>
      <w:r>
        <w:rPr>
          <w:rFonts w:hint="cs"/>
          <w:rtl/>
        </w:rPr>
        <w:t>י</w:t>
      </w:r>
      <w:r>
        <w:rPr>
          <w:rtl/>
        </w:rPr>
        <w:t xml:space="preserve">בי </w:t>
      </w:r>
      <w:bookmarkStart w:id="44236" w:name="_ETM_Q57_742900"/>
      <w:bookmarkEnd w:id="44236"/>
      <w:r>
        <w:rPr>
          <w:rtl/>
        </w:rPr>
        <w:t>איתם</w:t>
      </w:r>
      <w:r w:rsidR="00B610B4">
        <w:rPr>
          <w:rFonts w:hint="cs"/>
          <w:rtl/>
        </w:rPr>
        <w:t>,</w:t>
      </w:r>
      <w:r>
        <w:rPr>
          <w:rtl/>
        </w:rPr>
        <w:t xml:space="preserve"> </w:t>
      </w:r>
      <w:bookmarkStart w:id="44237" w:name="_ETM_Q57_743650"/>
      <w:bookmarkEnd w:id="44237"/>
      <w:r>
        <w:rPr>
          <w:rtl/>
        </w:rPr>
        <w:t xml:space="preserve">והחוק </w:t>
      </w:r>
      <w:bookmarkStart w:id="44238" w:name="_ETM_Q57_744100"/>
      <w:bookmarkEnd w:id="44238"/>
      <w:r>
        <w:rPr>
          <w:rtl/>
        </w:rPr>
        <w:t xml:space="preserve">הזה </w:t>
      </w:r>
      <w:bookmarkStart w:id="44239" w:name="_ETM_Q57_745190"/>
      <w:bookmarkEnd w:id="44239"/>
      <w:r>
        <w:rPr>
          <w:rtl/>
        </w:rPr>
        <w:t xml:space="preserve">מוקדש </w:t>
      </w:r>
      <w:bookmarkStart w:id="44240" w:name="_ETM_Q57_745760"/>
      <w:bookmarkEnd w:id="44240"/>
      <w:r>
        <w:rPr>
          <w:rtl/>
        </w:rPr>
        <w:t xml:space="preserve">למשפחה </w:t>
      </w:r>
      <w:bookmarkStart w:id="44241" w:name="_ETM_Q57_746389"/>
      <w:bookmarkEnd w:id="44241"/>
      <w:r>
        <w:rPr>
          <w:rtl/>
        </w:rPr>
        <w:t>ולעומר</w:t>
      </w:r>
      <w:r w:rsidR="00B610B4">
        <w:rPr>
          <w:rFonts w:hint="cs"/>
          <w:rtl/>
        </w:rPr>
        <w:t>,</w:t>
      </w:r>
      <w:r>
        <w:rPr>
          <w:rtl/>
        </w:rPr>
        <w:t xml:space="preserve"> </w:t>
      </w:r>
      <w:bookmarkStart w:id="44242" w:name="_ETM_Q57_746870"/>
      <w:bookmarkEnd w:id="44242"/>
      <w:r>
        <w:rPr>
          <w:rtl/>
        </w:rPr>
        <w:t>כמובן</w:t>
      </w:r>
      <w:r>
        <w:rPr>
          <w:rFonts w:hint="cs"/>
          <w:rtl/>
        </w:rPr>
        <w:t>.</w:t>
      </w:r>
      <w:r>
        <w:rPr>
          <w:rtl/>
        </w:rPr>
        <w:t xml:space="preserve"> </w:t>
      </w:r>
      <w:bookmarkStart w:id="44243" w:name="_ETM_Q57_751110"/>
      <w:bookmarkEnd w:id="44243"/>
    </w:p>
    <w:p w:rsidR="00664220" w:rsidRDefault="00664220" w:rsidP="006336AD">
      <w:pPr>
        <w:rPr>
          <w:rtl/>
        </w:rPr>
      </w:pPr>
      <w:bookmarkStart w:id="44244" w:name="_ETM_Q57_749556"/>
      <w:bookmarkStart w:id="44245" w:name="_ETM_Q57_749624"/>
      <w:bookmarkEnd w:id="44244"/>
      <w:bookmarkEnd w:id="44245"/>
    </w:p>
    <w:p w:rsidR="00664220" w:rsidRDefault="00664220" w:rsidP="00B610B4">
      <w:pPr>
        <w:rPr>
          <w:rtl/>
        </w:rPr>
      </w:pPr>
      <w:bookmarkStart w:id="44246" w:name="_ETM_Q57_749726"/>
      <w:bookmarkStart w:id="44247" w:name="_ETM_Q57_749792"/>
      <w:bookmarkEnd w:id="44246"/>
      <w:bookmarkEnd w:id="44247"/>
      <w:r>
        <w:rPr>
          <w:rtl/>
        </w:rPr>
        <w:t xml:space="preserve">כל </w:t>
      </w:r>
      <w:bookmarkStart w:id="44248" w:name="_ETM_Q57_751319"/>
      <w:bookmarkEnd w:id="44248"/>
      <w:r>
        <w:rPr>
          <w:rtl/>
        </w:rPr>
        <w:t xml:space="preserve">חיי </w:t>
      </w:r>
      <w:bookmarkStart w:id="44249" w:name="_ETM_Q57_751650"/>
      <w:bookmarkEnd w:id="44249"/>
      <w:r>
        <w:rPr>
          <w:rtl/>
        </w:rPr>
        <w:t xml:space="preserve">עסקתי </w:t>
      </w:r>
      <w:bookmarkStart w:id="44250" w:name="_ETM_Q57_752039"/>
      <w:bookmarkEnd w:id="44250"/>
      <w:r>
        <w:rPr>
          <w:rtl/>
        </w:rPr>
        <w:t>באימון</w:t>
      </w:r>
      <w:r>
        <w:rPr>
          <w:rFonts w:hint="cs"/>
          <w:rtl/>
        </w:rPr>
        <w:t>,</w:t>
      </w:r>
      <w:r>
        <w:rPr>
          <w:rtl/>
        </w:rPr>
        <w:t xml:space="preserve"> </w:t>
      </w:r>
      <w:bookmarkStart w:id="44251" w:name="_ETM_Q57_753360"/>
      <w:bookmarkEnd w:id="44251"/>
      <w:r>
        <w:rPr>
          <w:rtl/>
        </w:rPr>
        <w:t>מ</w:t>
      </w:r>
      <w:r>
        <w:rPr>
          <w:rFonts w:hint="cs"/>
          <w:rtl/>
        </w:rPr>
        <w:t>ה</w:t>
      </w:r>
      <w:r>
        <w:rPr>
          <w:rtl/>
        </w:rPr>
        <w:t xml:space="preserve">רמה </w:t>
      </w:r>
      <w:bookmarkStart w:id="44252" w:name="_ETM_Q57_755440"/>
      <w:bookmarkEnd w:id="44252"/>
      <w:r>
        <w:rPr>
          <w:rtl/>
        </w:rPr>
        <w:t xml:space="preserve">הכי </w:t>
      </w:r>
      <w:bookmarkStart w:id="44253" w:name="_ETM_Q57_755860"/>
      <w:bookmarkEnd w:id="44253"/>
      <w:r>
        <w:rPr>
          <w:rtl/>
        </w:rPr>
        <w:t xml:space="preserve">בסיסית </w:t>
      </w:r>
      <w:bookmarkStart w:id="44254" w:name="_ETM_Q57_756370"/>
      <w:bookmarkEnd w:id="44254"/>
      <w:r>
        <w:rPr>
          <w:rtl/>
        </w:rPr>
        <w:t xml:space="preserve">של </w:t>
      </w:r>
      <w:bookmarkStart w:id="44255" w:name="_ETM_Q57_756490"/>
      <w:bookmarkEnd w:id="44255"/>
      <w:r>
        <w:rPr>
          <w:rtl/>
        </w:rPr>
        <w:t xml:space="preserve">מדריך </w:t>
      </w:r>
      <w:bookmarkStart w:id="44256" w:name="_ETM_Q57_757900"/>
      <w:bookmarkEnd w:id="44256"/>
      <w:r>
        <w:rPr>
          <w:rFonts w:hint="cs"/>
          <w:rtl/>
        </w:rPr>
        <w:t>ו</w:t>
      </w:r>
      <w:r>
        <w:rPr>
          <w:rtl/>
        </w:rPr>
        <w:t xml:space="preserve">עד </w:t>
      </w:r>
      <w:bookmarkStart w:id="44257" w:name="_ETM_Q57_758140"/>
      <w:bookmarkEnd w:id="44257"/>
      <w:r>
        <w:rPr>
          <w:rtl/>
        </w:rPr>
        <w:t xml:space="preserve">למאמן </w:t>
      </w:r>
      <w:bookmarkStart w:id="44258" w:name="_ETM_Q57_758530"/>
      <w:bookmarkEnd w:id="44258"/>
      <w:r>
        <w:rPr>
          <w:rtl/>
        </w:rPr>
        <w:t xml:space="preserve">נבחרת </w:t>
      </w:r>
      <w:bookmarkStart w:id="44259" w:name="_ETM_Q57_758890"/>
      <w:bookmarkEnd w:id="44259"/>
      <w:r>
        <w:rPr>
          <w:rtl/>
        </w:rPr>
        <w:t>ישראל</w:t>
      </w:r>
      <w:r>
        <w:rPr>
          <w:rFonts w:hint="cs"/>
          <w:rtl/>
        </w:rPr>
        <w:t>.</w:t>
      </w:r>
      <w:r>
        <w:rPr>
          <w:rtl/>
        </w:rPr>
        <w:t xml:space="preserve"> </w:t>
      </w:r>
      <w:bookmarkStart w:id="44260" w:name="_ETM_Q57_760500"/>
      <w:bookmarkEnd w:id="44260"/>
      <w:r>
        <w:rPr>
          <w:rtl/>
        </w:rPr>
        <w:t xml:space="preserve">עברו </w:t>
      </w:r>
      <w:bookmarkStart w:id="44261" w:name="_ETM_Q57_760860"/>
      <w:bookmarkEnd w:id="44261"/>
      <w:r>
        <w:rPr>
          <w:rtl/>
        </w:rPr>
        <w:t xml:space="preserve">דרכי </w:t>
      </w:r>
      <w:bookmarkStart w:id="44262" w:name="_ETM_Q57_761970"/>
      <w:bookmarkEnd w:id="44262"/>
      <w:r>
        <w:rPr>
          <w:rtl/>
        </w:rPr>
        <w:t>מאו</w:t>
      </w:r>
      <w:r>
        <w:rPr>
          <w:rFonts w:hint="cs"/>
          <w:rtl/>
        </w:rPr>
        <w:t>ת</w:t>
      </w:r>
      <w:r>
        <w:rPr>
          <w:rtl/>
        </w:rPr>
        <w:t xml:space="preserve"> </w:t>
      </w:r>
      <w:bookmarkStart w:id="44263" w:name="_ETM_Q57_762449"/>
      <w:bookmarkEnd w:id="44263"/>
      <w:r>
        <w:rPr>
          <w:rtl/>
        </w:rPr>
        <w:t xml:space="preserve">ספורטאים </w:t>
      </w:r>
      <w:bookmarkStart w:id="44264" w:name="_ETM_Q57_763410"/>
      <w:bookmarkEnd w:id="44264"/>
      <w:r>
        <w:rPr>
          <w:rtl/>
        </w:rPr>
        <w:t xml:space="preserve">בענף </w:t>
      </w:r>
      <w:bookmarkStart w:id="44265" w:name="_ETM_Q57_763919"/>
      <w:bookmarkEnd w:id="44265"/>
      <w:r>
        <w:rPr>
          <w:rtl/>
        </w:rPr>
        <w:t>השחייה</w:t>
      </w:r>
      <w:r w:rsidR="00B610B4">
        <w:rPr>
          <w:rFonts w:hint="cs"/>
          <w:rtl/>
        </w:rPr>
        <w:t>.</w:t>
      </w:r>
      <w:r>
        <w:rPr>
          <w:rtl/>
        </w:rPr>
        <w:t xml:space="preserve"> </w:t>
      </w:r>
      <w:bookmarkStart w:id="44266" w:name="_ETM_Q57_765330"/>
      <w:bookmarkEnd w:id="44266"/>
      <w:r>
        <w:rPr>
          <w:rtl/>
        </w:rPr>
        <w:t>השפ</w:t>
      </w:r>
      <w:r>
        <w:rPr>
          <w:rFonts w:hint="cs"/>
          <w:rtl/>
        </w:rPr>
        <w:t>ע</w:t>
      </w:r>
      <w:r>
        <w:rPr>
          <w:rtl/>
        </w:rPr>
        <w:t>תי</w:t>
      </w:r>
      <w:r w:rsidR="00B610B4">
        <w:rPr>
          <w:rFonts w:hint="cs"/>
          <w:rtl/>
        </w:rPr>
        <w:t>,</w:t>
      </w:r>
      <w:r>
        <w:rPr>
          <w:rtl/>
        </w:rPr>
        <w:t xml:space="preserve"> </w:t>
      </w:r>
      <w:bookmarkStart w:id="44267" w:name="_ETM_Q57_765960"/>
      <w:bookmarkEnd w:id="44267"/>
      <w:r>
        <w:rPr>
          <w:rtl/>
        </w:rPr>
        <w:t xml:space="preserve">ונגעתי </w:t>
      </w:r>
      <w:bookmarkStart w:id="44268" w:name="_ETM_Q57_767850"/>
      <w:bookmarkEnd w:id="44268"/>
      <w:r>
        <w:rPr>
          <w:rtl/>
        </w:rPr>
        <w:t>בילדים</w:t>
      </w:r>
      <w:r>
        <w:rPr>
          <w:rFonts w:hint="cs"/>
          <w:rtl/>
        </w:rPr>
        <w:t>,</w:t>
      </w:r>
      <w:r>
        <w:rPr>
          <w:rtl/>
        </w:rPr>
        <w:t xml:space="preserve"> </w:t>
      </w:r>
      <w:bookmarkStart w:id="44269" w:name="_ETM_Q57_768510"/>
      <w:bookmarkEnd w:id="44269"/>
      <w:r>
        <w:rPr>
          <w:rtl/>
        </w:rPr>
        <w:t>ילדות</w:t>
      </w:r>
      <w:r>
        <w:rPr>
          <w:rFonts w:hint="cs"/>
          <w:rtl/>
        </w:rPr>
        <w:t>,</w:t>
      </w:r>
      <w:r>
        <w:rPr>
          <w:rtl/>
        </w:rPr>
        <w:t xml:space="preserve"> </w:t>
      </w:r>
      <w:bookmarkStart w:id="44270" w:name="_ETM_Q57_769080"/>
      <w:bookmarkEnd w:id="44270"/>
      <w:r>
        <w:rPr>
          <w:rtl/>
        </w:rPr>
        <w:t xml:space="preserve">נוער </w:t>
      </w:r>
      <w:bookmarkStart w:id="44271" w:name="_ETM_Q57_770890"/>
      <w:bookmarkEnd w:id="44271"/>
      <w:r>
        <w:rPr>
          <w:rtl/>
        </w:rPr>
        <w:t>ובוגרים</w:t>
      </w:r>
      <w:r w:rsidR="00B610B4">
        <w:rPr>
          <w:rFonts w:hint="cs"/>
          <w:rtl/>
        </w:rPr>
        <w:t>,</w:t>
      </w:r>
      <w:r>
        <w:rPr>
          <w:rtl/>
        </w:rPr>
        <w:t xml:space="preserve"> </w:t>
      </w:r>
      <w:bookmarkStart w:id="44272" w:name="_ETM_Q57_773960"/>
      <w:bookmarkEnd w:id="44272"/>
      <w:r>
        <w:rPr>
          <w:rtl/>
        </w:rPr>
        <w:t>והיום</w:t>
      </w:r>
      <w:r>
        <w:rPr>
          <w:rFonts w:hint="cs"/>
          <w:rtl/>
        </w:rPr>
        <w:t>,</w:t>
      </w:r>
      <w:r>
        <w:rPr>
          <w:rtl/>
        </w:rPr>
        <w:t xml:space="preserve"> </w:t>
      </w:r>
      <w:bookmarkStart w:id="44273" w:name="_ETM_Q57_775849"/>
      <w:bookmarkEnd w:id="44273"/>
      <w:r>
        <w:rPr>
          <w:rtl/>
        </w:rPr>
        <w:t xml:space="preserve">מהמקום </w:t>
      </w:r>
      <w:bookmarkStart w:id="44274" w:name="_ETM_Q57_776419"/>
      <w:bookmarkEnd w:id="44274"/>
      <w:r>
        <w:rPr>
          <w:rtl/>
        </w:rPr>
        <w:t>הזה</w:t>
      </w:r>
      <w:r>
        <w:rPr>
          <w:rFonts w:hint="cs"/>
          <w:rtl/>
        </w:rPr>
        <w:t>,</w:t>
      </w:r>
      <w:r>
        <w:rPr>
          <w:rtl/>
        </w:rPr>
        <w:t xml:space="preserve"> </w:t>
      </w:r>
      <w:bookmarkStart w:id="44275" w:name="_ETM_Q57_777259"/>
      <w:bookmarkEnd w:id="44275"/>
      <w:r>
        <w:rPr>
          <w:rtl/>
        </w:rPr>
        <w:t xml:space="preserve">אני </w:t>
      </w:r>
      <w:bookmarkStart w:id="44276" w:name="_ETM_Q57_777499"/>
      <w:bookmarkEnd w:id="44276"/>
      <w:r>
        <w:rPr>
          <w:rtl/>
        </w:rPr>
        <w:t xml:space="preserve">רוצה </w:t>
      </w:r>
      <w:bookmarkStart w:id="44277" w:name="_ETM_Q57_777860"/>
      <w:bookmarkEnd w:id="44277"/>
      <w:r>
        <w:rPr>
          <w:rtl/>
        </w:rPr>
        <w:t xml:space="preserve">לומר </w:t>
      </w:r>
      <w:bookmarkStart w:id="44278" w:name="_ETM_Q57_778219"/>
      <w:bookmarkEnd w:id="44278"/>
      <w:r>
        <w:rPr>
          <w:rtl/>
        </w:rPr>
        <w:t xml:space="preserve">לכל </w:t>
      </w:r>
      <w:bookmarkStart w:id="44279" w:name="_ETM_Q57_778550"/>
      <w:bookmarkEnd w:id="44279"/>
      <w:r>
        <w:rPr>
          <w:rtl/>
        </w:rPr>
        <w:t xml:space="preserve">מאמן </w:t>
      </w:r>
      <w:bookmarkStart w:id="44280" w:name="_ETM_Q57_779719"/>
      <w:bookmarkEnd w:id="44280"/>
      <w:r>
        <w:rPr>
          <w:rtl/>
        </w:rPr>
        <w:t xml:space="preserve">ולכל </w:t>
      </w:r>
      <w:bookmarkStart w:id="44281" w:name="_ETM_Q57_780229"/>
      <w:bookmarkEnd w:id="44281"/>
      <w:r>
        <w:rPr>
          <w:rtl/>
        </w:rPr>
        <w:t xml:space="preserve">מאמנת </w:t>
      </w:r>
      <w:bookmarkStart w:id="44282" w:name="_ETM_Q57_780710"/>
      <w:bookmarkEnd w:id="44282"/>
      <w:r>
        <w:rPr>
          <w:rtl/>
        </w:rPr>
        <w:t xml:space="preserve">במדינת </w:t>
      </w:r>
      <w:bookmarkStart w:id="44283" w:name="_ETM_Q57_781189"/>
      <w:bookmarkEnd w:id="44283"/>
      <w:r>
        <w:rPr>
          <w:rtl/>
        </w:rPr>
        <w:t>ישראל</w:t>
      </w:r>
      <w:r>
        <w:rPr>
          <w:rFonts w:hint="cs"/>
          <w:rtl/>
        </w:rPr>
        <w:t xml:space="preserve"> כמה</w:t>
      </w:r>
      <w:bookmarkStart w:id="44284" w:name="_ETM_Q57_785220"/>
      <w:bookmarkEnd w:id="44284"/>
      <w:r>
        <w:rPr>
          <w:rFonts w:hint="cs"/>
          <w:rtl/>
        </w:rPr>
        <w:t xml:space="preserve"> אתם חשובים לעתיד הילדים</w:t>
      </w:r>
      <w:r w:rsidR="00B610B4">
        <w:rPr>
          <w:rFonts w:hint="cs"/>
          <w:rtl/>
        </w:rPr>
        <w:t>,</w:t>
      </w:r>
      <w:r>
        <w:rPr>
          <w:rFonts w:hint="cs"/>
          <w:rtl/>
        </w:rPr>
        <w:t xml:space="preserve"> כמה אתם משפיעים על הנוער </w:t>
      </w:r>
      <w:bookmarkStart w:id="44285" w:name="_ETM_Q57_793404"/>
      <w:bookmarkEnd w:id="44285"/>
      <w:r>
        <w:rPr>
          <w:rFonts w:hint="cs"/>
          <w:rtl/>
        </w:rPr>
        <w:t>של מדינת ישראל</w:t>
      </w:r>
      <w:r w:rsidR="00B610B4">
        <w:rPr>
          <w:rFonts w:hint="cs"/>
          <w:rtl/>
        </w:rPr>
        <w:t>.</w:t>
      </w:r>
      <w:r>
        <w:rPr>
          <w:rFonts w:hint="cs"/>
          <w:rtl/>
        </w:rPr>
        <w:t xml:space="preserve"> הנגיעה שלכם בהם משנה לפעמים את ה</w:t>
      </w:r>
      <w:bookmarkStart w:id="44286" w:name="_ETM_Q57_791733"/>
      <w:bookmarkEnd w:id="44286"/>
      <w:r>
        <w:rPr>
          <w:rFonts w:hint="cs"/>
          <w:rtl/>
        </w:rPr>
        <w:t>חיים.</w:t>
      </w:r>
    </w:p>
    <w:bookmarkEnd w:id="43061"/>
    <w:p w:rsidR="00664220" w:rsidRDefault="00664220" w:rsidP="006336AD">
      <w:pPr>
        <w:rPr>
          <w:rtl/>
          <w:lang w:eastAsia="he-IL"/>
        </w:rPr>
      </w:pPr>
    </w:p>
    <w:p w:rsidR="00664220" w:rsidRDefault="00664220" w:rsidP="00B610B4">
      <w:pPr>
        <w:rPr>
          <w:rtl/>
        </w:rPr>
      </w:pPr>
      <w:bookmarkStart w:id="44287" w:name="TOR_Q58"/>
      <w:bookmarkEnd w:id="44287"/>
      <w:r>
        <w:rPr>
          <w:rFonts w:hint="cs"/>
          <w:rtl/>
        </w:rPr>
        <w:t>מאמן הוא אומן. כל כך הרבה דברים נמצאים בתפקיד הזה שנקרא מאמן</w:t>
      </w:r>
      <w:r w:rsidR="00B610B4">
        <w:rPr>
          <w:rFonts w:hint="cs"/>
          <w:rtl/>
        </w:rPr>
        <w:t>:</w:t>
      </w:r>
      <w:r>
        <w:rPr>
          <w:rFonts w:hint="cs"/>
          <w:rtl/>
        </w:rPr>
        <w:t xml:space="preserve"> הוא הפסיכולוג, הוא הפי</w:t>
      </w:r>
      <w:r w:rsidR="00B610B4">
        <w:rPr>
          <w:rFonts w:hint="cs"/>
          <w:rtl/>
        </w:rPr>
        <w:t>ז</w:t>
      </w:r>
      <w:r>
        <w:rPr>
          <w:rFonts w:hint="cs"/>
          <w:rtl/>
        </w:rPr>
        <w:t xml:space="preserve">יולוג, הוא תורת האימון, הוא </w:t>
      </w:r>
      <w:bookmarkStart w:id="44288" w:name="_ETM_Q58_209000"/>
      <w:bookmarkEnd w:id="44288"/>
      <w:r>
        <w:rPr>
          <w:rFonts w:hint="cs"/>
          <w:rtl/>
        </w:rPr>
        <w:t>מומחה בענף, הוא לפעמים מסיע את הספורטאי, מחזיר את הספורטאי, נוסע איתו לאימוני בוקר</w:t>
      </w:r>
      <w:bookmarkStart w:id="44289" w:name="_ETM_Q58_210000"/>
      <w:bookmarkEnd w:id="44289"/>
      <w:r>
        <w:rPr>
          <w:rFonts w:hint="cs"/>
          <w:rtl/>
        </w:rPr>
        <w:t>, נוסע איתו למחנות אימונים, נוסע איתו לתחרויות, נמצא עם הספורטא</w:t>
      </w:r>
      <w:bookmarkStart w:id="44290" w:name="_ETM_Q58_217000"/>
      <w:bookmarkEnd w:id="44290"/>
      <w:r>
        <w:rPr>
          <w:rFonts w:hint="cs"/>
          <w:rtl/>
        </w:rPr>
        <w:t>י או הספורטאית יותר מההורים, יותר מהמורים, ומשפיע עליהם השפעה ישירה.</w:t>
      </w:r>
    </w:p>
    <w:p w:rsidR="00664220" w:rsidRDefault="00664220" w:rsidP="006336AD">
      <w:pPr>
        <w:rPr>
          <w:rtl/>
        </w:rPr>
      </w:pPr>
      <w:bookmarkStart w:id="44291" w:name="_ETM_Q58_223000"/>
      <w:bookmarkEnd w:id="44291"/>
    </w:p>
    <w:p w:rsidR="00664220" w:rsidRDefault="00664220" w:rsidP="00B610B4">
      <w:pPr>
        <w:rPr>
          <w:rtl/>
        </w:rPr>
      </w:pPr>
      <w:bookmarkStart w:id="44292" w:name="_ETM_Q58_224000"/>
      <w:bookmarkEnd w:id="44292"/>
      <w:r>
        <w:rPr>
          <w:rFonts w:hint="cs"/>
          <w:rtl/>
        </w:rPr>
        <w:t xml:space="preserve">לצערי הרב, 76 שנים למדינת ישראל </w:t>
      </w:r>
      <w:r>
        <w:rPr>
          <w:rFonts w:hint="eastAsia"/>
          <w:rtl/>
        </w:rPr>
        <w:t>–</w:t>
      </w:r>
      <w:r>
        <w:rPr>
          <w:rFonts w:hint="cs"/>
          <w:rtl/>
        </w:rPr>
        <w:t xml:space="preserve"> התפקיד הזה של </w:t>
      </w:r>
      <w:bookmarkStart w:id="44293" w:name="_ETM_Q58_232000"/>
      <w:bookmarkEnd w:id="44293"/>
      <w:r>
        <w:rPr>
          <w:rFonts w:hint="cs"/>
          <w:rtl/>
        </w:rPr>
        <w:t xml:space="preserve">מאמן היה עיסוק. היום התפקיד הזה הופך למקצוע, מקצוע מכובד במדינת ישראל, כי מאמן הוא לא </w:t>
      </w:r>
      <w:bookmarkStart w:id="44294" w:name="_ETM_Q58_238000"/>
      <w:bookmarkEnd w:id="44294"/>
      <w:r>
        <w:rPr>
          <w:rFonts w:hint="cs"/>
          <w:rtl/>
        </w:rPr>
        <w:t xml:space="preserve">פחות ממורה. מאמן הוא כלי חשוב מאוד מאוד בחברה הישראלית. </w:t>
      </w:r>
      <w:bookmarkStart w:id="44295" w:name="_ETM_Q58_247000"/>
      <w:bookmarkEnd w:id="44295"/>
      <w:r>
        <w:rPr>
          <w:rFonts w:hint="cs"/>
          <w:rtl/>
        </w:rPr>
        <w:t>ללא מאמנים טובים, לא הייתה לינוי</w:t>
      </w:r>
      <w:r w:rsidR="00B610B4">
        <w:rPr>
          <w:rFonts w:hint="cs"/>
          <w:rtl/>
        </w:rPr>
        <w:t>,</w:t>
      </w:r>
      <w:r>
        <w:rPr>
          <w:rFonts w:hint="cs"/>
          <w:rtl/>
        </w:rPr>
        <w:t xml:space="preserve"> שזכתה במדליית זהב באולימפיאדה, לא היה </w:t>
      </w:r>
      <w:proofErr w:type="spellStart"/>
      <w:r>
        <w:rPr>
          <w:rFonts w:hint="cs"/>
          <w:rtl/>
        </w:rPr>
        <w:t>ארטיום</w:t>
      </w:r>
      <w:proofErr w:type="spellEnd"/>
      <w:r>
        <w:rPr>
          <w:rFonts w:hint="cs"/>
          <w:rtl/>
        </w:rPr>
        <w:t xml:space="preserve">, לא היו גם </w:t>
      </w:r>
      <w:bookmarkStart w:id="44296" w:name="_ETM_Q58_253000"/>
      <w:bookmarkEnd w:id="44296"/>
      <w:r>
        <w:rPr>
          <w:rFonts w:hint="cs"/>
          <w:rtl/>
        </w:rPr>
        <w:t xml:space="preserve">יעל ארד ואורן סמדג'ה ועוד רבים אחרים. </w:t>
      </w:r>
      <w:bookmarkStart w:id="44297" w:name="_ETM_Q58_258000"/>
      <w:bookmarkEnd w:id="44297"/>
      <w:r>
        <w:rPr>
          <w:rFonts w:hint="cs"/>
          <w:rtl/>
        </w:rPr>
        <w:t xml:space="preserve">אנחנו </w:t>
      </w:r>
      <w:proofErr w:type="spellStart"/>
      <w:r>
        <w:rPr>
          <w:rFonts w:hint="cs"/>
          <w:rtl/>
        </w:rPr>
        <w:t>כפסע</w:t>
      </w:r>
      <w:proofErr w:type="spellEnd"/>
      <w:r>
        <w:rPr>
          <w:rFonts w:hint="cs"/>
          <w:rtl/>
        </w:rPr>
        <w:t xml:space="preserve"> לפני המשחקים האולימפיים. אני אומר היום לכל ספורטאי וספורטאית: הכול </w:t>
      </w:r>
      <w:proofErr w:type="spellStart"/>
      <w:r>
        <w:rPr>
          <w:rFonts w:hint="cs"/>
          <w:rtl/>
        </w:rPr>
        <w:t>הכול</w:t>
      </w:r>
      <w:proofErr w:type="spellEnd"/>
      <w:r>
        <w:rPr>
          <w:rFonts w:hint="cs"/>
          <w:rtl/>
        </w:rPr>
        <w:t xml:space="preserve"> </w:t>
      </w:r>
      <w:proofErr w:type="spellStart"/>
      <w:r>
        <w:rPr>
          <w:rFonts w:hint="cs"/>
          <w:rtl/>
        </w:rPr>
        <w:t>הכול</w:t>
      </w:r>
      <w:proofErr w:type="spellEnd"/>
      <w:r>
        <w:rPr>
          <w:rFonts w:hint="cs"/>
          <w:rtl/>
        </w:rPr>
        <w:t xml:space="preserve"> מתחיל במאמנים טובים, מאמנים שמתווים את </w:t>
      </w:r>
      <w:bookmarkStart w:id="44298" w:name="_ETM_Q58_269000"/>
      <w:bookmarkEnd w:id="44298"/>
      <w:r>
        <w:rPr>
          <w:rFonts w:hint="cs"/>
          <w:rtl/>
        </w:rPr>
        <w:t xml:space="preserve">הדרך ואת היסודות ואת תוכנית האימונים של אותו ספורטאי. </w:t>
      </w:r>
    </w:p>
    <w:p w:rsidR="00664220" w:rsidRDefault="00664220" w:rsidP="006336AD">
      <w:pPr>
        <w:rPr>
          <w:rtl/>
        </w:rPr>
      </w:pPr>
    </w:p>
    <w:p w:rsidR="00664220" w:rsidRDefault="00664220" w:rsidP="00B610B4">
      <w:pPr>
        <w:rPr>
          <w:rtl/>
        </w:rPr>
      </w:pPr>
      <w:r>
        <w:rPr>
          <w:rFonts w:hint="cs"/>
          <w:rtl/>
        </w:rPr>
        <w:t xml:space="preserve">החוק הזה משנה את כל תהליך ההסמכה של מאמנים במדינת ישראל. הוא הופך להיות </w:t>
      </w:r>
      <w:bookmarkStart w:id="44299" w:name="_ETM_Q58_285000"/>
      <w:bookmarkEnd w:id="44299"/>
      <w:r>
        <w:rPr>
          <w:rFonts w:hint="eastAsia"/>
          <w:rtl/>
        </w:rPr>
        <w:t>–</w:t>
      </w:r>
      <w:r w:rsidR="00584D00">
        <w:rPr>
          <w:rFonts w:hint="cs"/>
          <w:rtl/>
        </w:rPr>
        <w:t xml:space="preserve"> </w:t>
      </w:r>
      <w:bookmarkStart w:id="44300" w:name="_GoBack"/>
      <w:bookmarkEnd w:id="44300"/>
      <w:r>
        <w:rPr>
          <w:rFonts w:hint="cs"/>
          <w:rtl/>
        </w:rPr>
        <w:t xml:space="preserve">ארבע דרגות במקום מדריך ומאמן. עד היום, יכולת לעשות קורס בשנת </w:t>
      </w:r>
      <w:bookmarkStart w:id="44301" w:name="_ETM_Q58_288000"/>
      <w:bookmarkEnd w:id="44301"/>
      <w:r>
        <w:rPr>
          <w:rFonts w:hint="cs"/>
          <w:rtl/>
        </w:rPr>
        <w:t xml:space="preserve">1950 </w:t>
      </w:r>
      <w:r>
        <w:rPr>
          <w:rFonts w:hint="eastAsia"/>
          <w:rtl/>
        </w:rPr>
        <w:t>–</w:t>
      </w:r>
      <w:r>
        <w:rPr>
          <w:rFonts w:hint="cs"/>
          <w:rtl/>
        </w:rPr>
        <w:t xml:space="preserve"> ב-2020 לא דורשים ממך שום דבר</w:t>
      </w:r>
      <w:r w:rsidR="00B610B4">
        <w:rPr>
          <w:rFonts w:hint="cs"/>
          <w:rtl/>
        </w:rPr>
        <w:t>;</w:t>
      </w:r>
      <w:r>
        <w:rPr>
          <w:rFonts w:hint="cs"/>
          <w:rtl/>
        </w:rPr>
        <w:t xml:space="preserve"> אתה לא משתלם, אתה לא לומד</w:t>
      </w:r>
      <w:r w:rsidR="00B610B4">
        <w:rPr>
          <w:rFonts w:hint="cs"/>
          <w:rtl/>
        </w:rPr>
        <w:t>.</w:t>
      </w:r>
      <w:r>
        <w:rPr>
          <w:rFonts w:hint="cs"/>
          <w:rtl/>
        </w:rPr>
        <w:t xml:space="preserve"> הכול אותו הדבר. היום יש ארבע דרגות:</w:t>
      </w:r>
      <w:bookmarkStart w:id="44302" w:name="_ETM_Q58_297000"/>
      <w:bookmarkEnd w:id="44302"/>
      <w:r>
        <w:rPr>
          <w:rFonts w:hint="cs"/>
          <w:rtl/>
        </w:rPr>
        <w:t xml:space="preserve"> ממדריך, שעובד עם ילדים, דרך מאמן, שעובד עם ספורטאים צעירים, דרך מאמן </w:t>
      </w:r>
      <w:bookmarkStart w:id="44303" w:name="_ETM_Q58_307000"/>
      <w:bookmarkEnd w:id="44303"/>
      <w:r>
        <w:rPr>
          <w:rFonts w:hint="cs"/>
          <w:rtl/>
        </w:rPr>
        <w:t>בכיר, שעובד עם ספורטאי נוער</w:t>
      </w:r>
      <w:r w:rsidR="00B610B4">
        <w:rPr>
          <w:rFonts w:hint="cs"/>
          <w:rtl/>
        </w:rPr>
        <w:t>,</w:t>
      </w:r>
      <w:r>
        <w:rPr>
          <w:rFonts w:hint="cs"/>
          <w:rtl/>
        </w:rPr>
        <w:t xml:space="preserve"> ועד מאמן-על, שעובד עם ספורטאי-על שלנו, אם זה </w:t>
      </w:r>
      <w:bookmarkStart w:id="44304" w:name="_ETM_Q58_310000"/>
      <w:bookmarkEnd w:id="44304"/>
      <w:r>
        <w:rPr>
          <w:rFonts w:hint="cs"/>
          <w:rtl/>
        </w:rPr>
        <w:t xml:space="preserve">נבחרות ישראל </w:t>
      </w:r>
      <w:r w:rsidR="00B610B4">
        <w:rPr>
          <w:rFonts w:hint="cs"/>
          <w:rtl/>
        </w:rPr>
        <w:t xml:space="preserve">ואם </w:t>
      </w:r>
      <w:r>
        <w:rPr>
          <w:rFonts w:hint="cs"/>
          <w:rtl/>
        </w:rPr>
        <w:t>קבוצות בוגרים.</w:t>
      </w:r>
      <w:bookmarkStart w:id="44305" w:name="_ETM_Q58_314000"/>
      <w:bookmarkEnd w:id="44305"/>
      <w:r w:rsidR="00B610B4">
        <w:rPr>
          <w:rFonts w:hint="cs"/>
          <w:rtl/>
        </w:rPr>
        <w:t xml:space="preserve"> </w:t>
      </w:r>
      <w:r>
        <w:rPr>
          <w:rFonts w:hint="cs"/>
          <w:rtl/>
        </w:rPr>
        <w:t xml:space="preserve">השינוי הזה יגרום למאמנים להיות טובים יותר, מלומדים יותר, משתלמים, יודעים מה קורה </w:t>
      </w:r>
      <w:bookmarkStart w:id="44306" w:name="_ETM_Q58_320000"/>
      <w:bookmarkEnd w:id="44306"/>
      <w:r>
        <w:rPr>
          <w:rFonts w:hint="cs"/>
          <w:rtl/>
        </w:rPr>
        <w:t xml:space="preserve">היום בעולם בעולמות הספורט, כי הספורט משתנה כל הזמן. </w:t>
      </w:r>
    </w:p>
    <w:p w:rsidR="00664220" w:rsidRDefault="00664220" w:rsidP="006336AD">
      <w:pPr>
        <w:rPr>
          <w:rtl/>
        </w:rPr>
      </w:pPr>
    </w:p>
    <w:p w:rsidR="00664220" w:rsidRDefault="00664220" w:rsidP="006336AD">
      <w:pPr>
        <w:rPr>
          <w:rtl/>
        </w:rPr>
      </w:pPr>
      <w:r>
        <w:rPr>
          <w:rFonts w:hint="cs"/>
          <w:rtl/>
        </w:rPr>
        <w:t>הנושא הזה של מרשם במשרד</w:t>
      </w:r>
      <w:bookmarkStart w:id="44307" w:name="_ETM_Q58_330000"/>
      <w:bookmarkEnd w:id="44307"/>
      <w:r>
        <w:rPr>
          <w:rFonts w:hint="cs"/>
          <w:rtl/>
        </w:rPr>
        <w:t xml:space="preserve"> הספורט </w:t>
      </w:r>
      <w:r>
        <w:rPr>
          <w:rtl/>
        </w:rPr>
        <w:t>–</w:t>
      </w:r>
      <w:r>
        <w:rPr>
          <w:rFonts w:hint="cs"/>
          <w:rtl/>
        </w:rPr>
        <w:t xml:space="preserve"> כל הורה יוכל לדעת מי זה אותו מאמן, מי </w:t>
      </w:r>
      <w:bookmarkStart w:id="44308" w:name="_ETM_Q58_338000"/>
      <w:bookmarkEnd w:id="44308"/>
      <w:r>
        <w:rPr>
          <w:rFonts w:hint="cs"/>
          <w:rtl/>
        </w:rPr>
        <w:t xml:space="preserve">מאמן את הילדים שלו. עד היום, חברים וחברות, אם היית שולח את הילד למתנ"ס לחוג כדורגל או כדורסל, המאמן לא היה חייב </w:t>
      </w:r>
      <w:bookmarkStart w:id="44309" w:name="_ETM_Q58_344000"/>
      <w:bookmarkEnd w:id="44309"/>
      <w:r>
        <w:rPr>
          <w:rFonts w:hint="cs"/>
          <w:rtl/>
        </w:rPr>
        <w:t xml:space="preserve">להיות עם תעודה. לא ידעת בכלל אם הוא מוסמך, לא הייתה בקרה על הדבר הזה. </w:t>
      </w:r>
    </w:p>
    <w:p w:rsidR="00664220" w:rsidRDefault="00664220" w:rsidP="006336AD">
      <w:pPr>
        <w:rPr>
          <w:rtl/>
        </w:rPr>
      </w:pPr>
    </w:p>
    <w:p w:rsidR="00664220" w:rsidRDefault="00664220" w:rsidP="006336AD">
      <w:pPr>
        <w:rPr>
          <w:rtl/>
        </w:rPr>
      </w:pPr>
      <w:bookmarkStart w:id="44310" w:name="_ETM_Q58_355000"/>
      <w:bookmarkEnd w:id="44310"/>
      <w:r>
        <w:rPr>
          <w:rFonts w:hint="cs"/>
          <w:rtl/>
        </w:rPr>
        <w:t xml:space="preserve">יש נושאים </w:t>
      </w:r>
      <w:bookmarkStart w:id="44311" w:name="_ETM_Q58_351000"/>
      <w:bookmarkEnd w:id="44311"/>
      <w:r>
        <w:rPr>
          <w:rFonts w:hint="cs"/>
          <w:rtl/>
        </w:rPr>
        <w:t xml:space="preserve">חשובים מאוד מאוד, אבל אני אגיד לכם מה היה לי </w:t>
      </w:r>
      <w:bookmarkStart w:id="44312" w:name="_ETM_Q58_349000"/>
      <w:bookmarkEnd w:id="44312"/>
      <w:r>
        <w:rPr>
          <w:rFonts w:hint="cs"/>
          <w:rtl/>
        </w:rPr>
        <w:t xml:space="preserve">הכי חשוב בחוק הזה: להכניס את הנושא של אנשים עם מוגבלויות. עד היום, שנת 2024, אין שום קורס באף בית ספר למאמנים שנוגע בנושא </w:t>
      </w:r>
      <w:bookmarkStart w:id="44313" w:name="_ETM_Q58_368000"/>
      <w:bookmarkEnd w:id="44313"/>
      <w:r>
        <w:rPr>
          <w:rFonts w:hint="cs"/>
          <w:rtl/>
        </w:rPr>
        <w:t xml:space="preserve">הזה של </w:t>
      </w:r>
      <w:proofErr w:type="spellStart"/>
      <w:r>
        <w:rPr>
          <w:rFonts w:hint="cs"/>
          <w:rtl/>
        </w:rPr>
        <w:t>ספיישל</w:t>
      </w:r>
      <w:proofErr w:type="spellEnd"/>
      <w:r>
        <w:rPr>
          <w:rFonts w:hint="cs"/>
          <w:rtl/>
        </w:rPr>
        <w:t xml:space="preserve"> </w:t>
      </w:r>
      <w:proofErr w:type="spellStart"/>
      <w:r>
        <w:rPr>
          <w:rFonts w:hint="cs"/>
          <w:rtl/>
        </w:rPr>
        <w:t>אולימפיקס</w:t>
      </w:r>
      <w:proofErr w:type="spellEnd"/>
      <w:r>
        <w:rPr>
          <w:rFonts w:hint="cs"/>
          <w:rtl/>
        </w:rPr>
        <w:t xml:space="preserve">, שזה אנשים עם מוגבלויות או </w:t>
      </w:r>
      <w:proofErr w:type="spellStart"/>
      <w:r>
        <w:rPr>
          <w:rFonts w:hint="cs"/>
          <w:rtl/>
        </w:rPr>
        <w:t>פראלימפיים</w:t>
      </w:r>
      <w:proofErr w:type="spellEnd"/>
      <w:r>
        <w:rPr>
          <w:rFonts w:hint="cs"/>
          <w:rtl/>
        </w:rPr>
        <w:t xml:space="preserve">. </w:t>
      </w:r>
      <w:bookmarkStart w:id="44314" w:name="_ETM_Q58_375000"/>
      <w:bookmarkEnd w:id="44314"/>
      <w:r>
        <w:rPr>
          <w:rFonts w:hint="cs"/>
          <w:rtl/>
        </w:rPr>
        <w:t xml:space="preserve">פעם ראשונה במדינת ישראל כל מאמן או מדריך, בתוך הסילבוס </w:t>
      </w:r>
      <w:bookmarkStart w:id="44315" w:name="_ETM_Q58_378000"/>
      <w:bookmarkEnd w:id="44315"/>
      <w:r>
        <w:rPr>
          <w:rFonts w:hint="cs"/>
          <w:rtl/>
        </w:rPr>
        <w:t>שהוא ילמד</w:t>
      </w:r>
      <w:r w:rsidR="00B610B4">
        <w:rPr>
          <w:rFonts w:hint="cs"/>
          <w:rtl/>
        </w:rPr>
        <w:t>,</w:t>
      </w:r>
      <w:r>
        <w:rPr>
          <w:rFonts w:hint="cs"/>
          <w:rtl/>
        </w:rPr>
        <w:t xml:space="preserve"> הוא יהיה חייב ללמוד פרק על אותם אנשים </w:t>
      </w:r>
      <w:bookmarkStart w:id="44316" w:name="_ETM_Q58_383000"/>
      <w:bookmarkEnd w:id="44316"/>
      <w:r>
        <w:rPr>
          <w:rFonts w:hint="cs"/>
          <w:rtl/>
        </w:rPr>
        <w:t>עם מוגבלויות. זה ישנה את כל הנושא של אימונים למוגבלים</w:t>
      </w:r>
      <w:bookmarkStart w:id="44317" w:name="_ETM_Q58_390000"/>
      <w:bookmarkEnd w:id="44317"/>
      <w:r>
        <w:rPr>
          <w:rFonts w:hint="cs"/>
          <w:rtl/>
        </w:rPr>
        <w:t xml:space="preserve"> במדינת ישראל. פתאום תראו יותר אנשים בתחום הזה</w:t>
      </w:r>
      <w:bookmarkStart w:id="44318" w:name="_ETM_Q58_394000"/>
      <w:bookmarkEnd w:id="44318"/>
      <w:r>
        <w:rPr>
          <w:rFonts w:hint="cs"/>
          <w:rtl/>
        </w:rPr>
        <w:t xml:space="preserve">, וזה כל כך חשוב, כי הספורט מציל חיים בעולמות האלה. </w:t>
      </w:r>
    </w:p>
    <w:p w:rsidR="00664220" w:rsidRDefault="00664220" w:rsidP="006336AD">
      <w:pPr>
        <w:rPr>
          <w:rtl/>
        </w:rPr>
      </w:pPr>
    </w:p>
    <w:p w:rsidR="00664220" w:rsidRDefault="00664220" w:rsidP="006336AD">
      <w:pPr>
        <w:rPr>
          <w:rtl/>
        </w:rPr>
      </w:pPr>
      <w:r>
        <w:rPr>
          <w:rFonts w:hint="cs"/>
          <w:rtl/>
        </w:rPr>
        <w:t xml:space="preserve">יושב-ראש הוועדה דיבר על </w:t>
      </w:r>
      <w:bookmarkStart w:id="44319" w:name="_ETM_Q58_400000"/>
      <w:bookmarkEnd w:id="44319"/>
      <w:r>
        <w:rPr>
          <w:rFonts w:hint="cs"/>
          <w:rtl/>
        </w:rPr>
        <w:t>פיקוח ואכיפה. הוא דיבר על הנושא של קנסות מינהליים. כל הנושא הזה קיים.</w:t>
      </w:r>
      <w:bookmarkStart w:id="44320" w:name="_ETM_Q58_409000"/>
      <w:bookmarkEnd w:id="44320"/>
      <w:r>
        <w:rPr>
          <w:rFonts w:hint="cs"/>
          <w:rtl/>
        </w:rPr>
        <w:t xml:space="preserve"> אני יודע שאני צריך לסיים. </w:t>
      </w:r>
    </w:p>
    <w:p w:rsidR="00664220" w:rsidRDefault="00664220" w:rsidP="006336AD">
      <w:pPr>
        <w:rPr>
          <w:rtl/>
        </w:rPr>
      </w:pPr>
    </w:p>
    <w:p w:rsidR="00664220" w:rsidRDefault="00664220" w:rsidP="00B610B4">
      <w:pPr>
        <w:rPr>
          <w:rtl/>
        </w:rPr>
      </w:pPr>
      <w:bookmarkStart w:id="44321" w:name="_ETM_Q58_410000"/>
      <w:bookmarkEnd w:id="44321"/>
      <w:r>
        <w:rPr>
          <w:rFonts w:hint="cs"/>
          <w:rtl/>
        </w:rPr>
        <w:t xml:space="preserve">אני רוצה לדבר על מוסדות הלימוד. עד היום זה היה מערב פרוע </w:t>
      </w:r>
      <w:r>
        <w:rPr>
          <w:rtl/>
        </w:rPr>
        <w:t>–</w:t>
      </w:r>
      <w:r>
        <w:rPr>
          <w:rFonts w:hint="cs"/>
          <w:rtl/>
        </w:rPr>
        <w:t xml:space="preserve"> אין פיקוח, אתה </w:t>
      </w:r>
      <w:bookmarkStart w:id="44322" w:name="_ETM_Q58_414000"/>
      <w:bookmarkEnd w:id="44322"/>
      <w:r>
        <w:rPr>
          <w:rFonts w:hint="cs"/>
          <w:rtl/>
        </w:rPr>
        <w:t>לא יודע מה הם מלמדים, איזו תעודה הם נותנים, אם בכלל למדו. לפעמים</w:t>
      </w:r>
      <w:bookmarkStart w:id="44323" w:name="_ETM_Q58_419000"/>
      <w:bookmarkEnd w:id="44323"/>
      <w:r>
        <w:rPr>
          <w:rFonts w:hint="cs"/>
          <w:rtl/>
        </w:rPr>
        <w:t xml:space="preserve"> לא למדו וקיבלו תעודה</w:t>
      </w:r>
      <w:r w:rsidR="00B610B4">
        <w:rPr>
          <w:rFonts w:hint="cs"/>
          <w:rtl/>
        </w:rPr>
        <w:t>,</w:t>
      </w:r>
      <w:r>
        <w:rPr>
          <w:rFonts w:hint="cs"/>
          <w:rtl/>
        </w:rPr>
        <w:t xml:space="preserve"> כן, גם זה קיים. נגמר הסיפור הזה </w:t>
      </w:r>
      <w:r w:rsidR="00B610B4">
        <w:rPr>
          <w:rFonts w:hint="eastAsia"/>
          <w:rtl/>
        </w:rPr>
        <w:t xml:space="preserve">– </w:t>
      </w:r>
      <w:r>
        <w:rPr>
          <w:rFonts w:hint="cs"/>
          <w:rtl/>
        </w:rPr>
        <w:t xml:space="preserve">יהיה פיקוח, תהיה אכיפה, אנחנו </w:t>
      </w:r>
      <w:bookmarkStart w:id="44324" w:name="_ETM_Q58_425000"/>
      <w:bookmarkEnd w:id="44324"/>
      <w:r>
        <w:rPr>
          <w:rFonts w:hint="cs"/>
          <w:rtl/>
        </w:rPr>
        <w:t xml:space="preserve">נדע מי המרצים, מי מלמד, מה הם מלמדים. כל הדבר הזה יגרום לנו לספורטאים טובים יותר במדינת </w:t>
      </w:r>
      <w:bookmarkStart w:id="44325" w:name="_ETM_Q58_435000"/>
      <w:bookmarkEnd w:id="44325"/>
      <w:r>
        <w:rPr>
          <w:rFonts w:hint="cs"/>
          <w:rtl/>
        </w:rPr>
        <w:t>ישראל והרבה יותר ספורטאים יעסקו בעולמות של הספורט.</w:t>
      </w:r>
    </w:p>
    <w:p w:rsidR="00664220" w:rsidRDefault="00664220" w:rsidP="006336AD">
      <w:pPr>
        <w:rPr>
          <w:rtl/>
        </w:rPr>
      </w:pPr>
    </w:p>
    <w:p w:rsidR="00664220" w:rsidRDefault="00664220" w:rsidP="006336AD">
      <w:pPr>
        <w:rPr>
          <w:rtl/>
        </w:rPr>
      </w:pPr>
      <w:r>
        <w:rPr>
          <w:rFonts w:hint="cs"/>
          <w:rtl/>
        </w:rPr>
        <w:t xml:space="preserve">אני רוצה להגיד תודה ענקית </w:t>
      </w:r>
      <w:bookmarkStart w:id="44326" w:name="_ETM_Q58_443000"/>
      <w:bookmarkEnd w:id="44326"/>
      <w:r>
        <w:rPr>
          <w:rFonts w:hint="cs"/>
          <w:rtl/>
        </w:rPr>
        <w:t xml:space="preserve">לחבר, שותף, אח, יוסי טייב, יושב-ראש ועדת החינוך, </w:t>
      </w:r>
      <w:bookmarkStart w:id="44327" w:name="_ETM_Q58_447000"/>
      <w:bookmarkEnd w:id="44327"/>
      <w:r>
        <w:rPr>
          <w:rFonts w:hint="cs"/>
          <w:rtl/>
        </w:rPr>
        <w:t>התרבות והספורט, על השותפות, על האמונה, גם בי, שאתה</w:t>
      </w:r>
      <w:bookmarkStart w:id="44328" w:name="_ETM_Q58_452000"/>
      <w:bookmarkEnd w:id="44328"/>
      <w:r>
        <w:rPr>
          <w:rFonts w:hint="cs"/>
          <w:rtl/>
        </w:rPr>
        <w:t xml:space="preserve"> מאמין בי שאני מוביל דברים </w:t>
      </w:r>
      <w:r>
        <w:rPr>
          <w:rFonts w:hint="eastAsia"/>
          <w:rtl/>
        </w:rPr>
        <w:t>–</w:t>
      </w:r>
      <w:r>
        <w:rPr>
          <w:rFonts w:hint="cs"/>
          <w:rtl/>
        </w:rPr>
        <w:t xml:space="preserve"> תאמין לי </w:t>
      </w:r>
      <w:r>
        <w:rPr>
          <w:rFonts w:hint="eastAsia"/>
          <w:rtl/>
        </w:rPr>
        <w:t>–</w:t>
      </w:r>
      <w:r>
        <w:rPr>
          <w:rFonts w:hint="cs"/>
          <w:rtl/>
        </w:rPr>
        <w:t xml:space="preserve"> רק לטובת </w:t>
      </w:r>
      <w:bookmarkStart w:id="44329" w:name="_ETM_Q58_456000"/>
      <w:bookmarkEnd w:id="44329"/>
      <w:r>
        <w:rPr>
          <w:rFonts w:hint="cs"/>
          <w:rtl/>
        </w:rPr>
        <w:t xml:space="preserve">מדינת ישראל. זה לא מובן מאליו. אני יודע שאלה </w:t>
      </w:r>
      <w:bookmarkStart w:id="44330" w:name="_ETM_Q58_462000"/>
      <w:bookmarkEnd w:id="44330"/>
      <w:r>
        <w:rPr>
          <w:rFonts w:hint="cs"/>
          <w:rtl/>
        </w:rPr>
        <w:t xml:space="preserve">לא </w:t>
      </w:r>
      <w:r w:rsidR="00B610B4">
        <w:rPr>
          <w:rFonts w:hint="cs"/>
          <w:rtl/>
        </w:rPr>
        <w:t>ה</w:t>
      </w:r>
      <w:r>
        <w:rPr>
          <w:rFonts w:hint="cs"/>
          <w:rtl/>
        </w:rPr>
        <w:t xml:space="preserve">עולמות שלך, אבל הרצון שלך לגעת בוועדת החינוך בכל דבר, לא רק בנושא מסוים </w:t>
      </w:r>
      <w:r>
        <w:rPr>
          <w:rFonts w:hint="eastAsia"/>
          <w:rtl/>
        </w:rPr>
        <w:t>–</w:t>
      </w:r>
      <w:r>
        <w:rPr>
          <w:rFonts w:hint="cs"/>
          <w:rtl/>
        </w:rPr>
        <w:t xml:space="preserve"> אני מוריד בפניך את </w:t>
      </w:r>
      <w:bookmarkStart w:id="44331" w:name="_ETM_Q58_467000"/>
      <w:bookmarkEnd w:id="44331"/>
      <w:r>
        <w:rPr>
          <w:rFonts w:hint="cs"/>
          <w:rtl/>
        </w:rPr>
        <w:t xml:space="preserve">הכובע. אתה באמת מיוחד ויחיד, יוסי. </w:t>
      </w:r>
    </w:p>
    <w:p w:rsidR="00664220" w:rsidRDefault="00664220" w:rsidP="006336AD">
      <w:pPr>
        <w:rPr>
          <w:rtl/>
        </w:rPr>
      </w:pPr>
    </w:p>
    <w:p w:rsidR="00664220" w:rsidRDefault="00664220" w:rsidP="006336AD">
      <w:pPr>
        <w:pStyle w:val="af6"/>
        <w:keepNext/>
        <w:rPr>
          <w:rtl/>
        </w:rPr>
      </w:pPr>
      <w:bookmarkStart w:id="44332" w:name="ET_interruption_6439_2"/>
      <w:r w:rsidRPr="00FB6650">
        <w:rPr>
          <w:rStyle w:val="TagStyle"/>
          <w:rtl/>
        </w:rPr>
        <w:t xml:space="preserve"> &lt;&lt; קריאה &gt;&gt;</w:t>
      </w:r>
      <w:r w:rsidRPr="00E64F2D">
        <w:rPr>
          <w:rStyle w:val="TagStyle"/>
          <w:rtl/>
        </w:rPr>
        <w:t xml:space="preserve"> </w:t>
      </w:r>
      <w:r>
        <w:rPr>
          <w:rtl/>
        </w:rPr>
        <w:t>יוסף טייב (יו"ר ועדת החינוך, התרבות והספורט):</w:t>
      </w:r>
      <w:r w:rsidRPr="00E64F2D">
        <w:rPr>
          <w:rStyle w:val="TagStyle"/>
          <w:rtl/>
        </w:rPr>
        <w:t xml:space="preserve"> </w:t>
      </w:r>
      <w:r w:rsidRPr="00FB6650">
        <w:rPr>
          <w:rStyle w:val="TagStyle"/>
          <w:rtl/>
        </w:rPr>
        <w:t>&lt;&lt; קריאה &gt;&gt;</w:t>
      </w:r>
      <w:r>
        <w:rPr>
          <w:rtl/>
        </w:rPr>
        <w:t xml:space="preserve"> </w:t>
      </w:r>
      <w:bookmarkEnd w:id="44332"/>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תודה רבה. </w:t>
      </w:r>
    </w:p>
    <w:p w:rsidR="00664220" w:rsidRDefault="00664220" w:rsidP="006336AD">
      <w:pPr>
        <w:rPr>
          <w:rtl/>
          <w:lang w:eastAsia="he-IL"/>
        </w:rPr>
      </w:pPr>
    </w:p>
    <w:p w:rsidR="00664220" w:rsidRDefault="00664220" w:rsidP="006336AD">
      <w:pPr>
        <w:pStyle w:val="-"/>
        <w:keepNext/>
        <w:rPr>
          <w:rtl/>
        </w:rPr>
      </w:pPr>
      <w:bookmarkStart w:id="44333" w:name="ET_speakercontinue_6255_4"/>
      <w:r w:rsidRPr="00FB6650">
        <w:rPr>
          <w:rStyle w:val="TagStyle"/>
          <w:rtl/>
        </w:rPr>
        <w:t xml:space="preserve"> &lt;&lt; דובר_המשך &gt;&gt;</w:t>
      </w:r>
      <w:r w:rsidRPr="00E64F2D">
        <w:rPr>
          <w:rStyle w:val="TagStyle"/>
          <w:rtl/>
        </w:rPr>
        <w:t xml:space="preserve"> </w:t>
      </w:r>
      <w:r>
        <w:rPr>
          <w:rtl/>
        </w:rPr>
        <w:t>סימון דוידסון (יש עתיד):</w:t>
      </w:r>
      <w:r w:rsidRPr="00E64F2D">
        <w:rPr>
          <w:rStyle w:val="TagStyle"/>
          <w:rtl/>
        </w:rPr>
        <w:t xml:space="preserve"> </w:t>
      </w:r>
      <w:r w:rsidRPr="00FB6650">
        <w:rPr>
          <w:rStyle w:val="TagStyle"/>
          <w:rtl/>
        </w:rPr>
        <w:t>&lt;&lt; דובר_המשך &gt;&gt;</w:t>
      </w:r>
      <w:r>
        <w:rPr>
          <w:rtl/>
        </w:rPr>
        <w:t xml:space="preserve"> </w:t>
      </w:r>
      <w:bookmarkEnd w:id="44333"/>
    </w:p>
    <w:p w:rsidR="00664220" w:rsidRDefault="00664220" w:rsidP="006336AD">
      <w:pPr>
        <w:rPr>
          <w:rtl/>
          <w:lang w:eastAsia="he-IL"/>
        </w:rPr>
      </w:pPr>
    </w:p>
    <w:p w:rsidR="00664220" w:rsidRDefault="00664220" w:rsidP="00B610B4">
      <w:pPr>
        <w:rPr>
          <w:rtl/>
          <w:lang w:eastAsia="he-IL"/>
        </w:rPr>
      </w:pPr>
      <w:r>
        <w:rPr>
          <w:rFonts w:hint="cs"/>
          <w:rtl/>
          <w:lang w:eastAsia="he-IL"/>
        </w:rPr>
        <w:t xml:space="preserve">תודה רבה ליהודית, לאתי, </w:t>
      </w:r>
      <w:bookmarkStart w:id="44334" w:name="_ETM_Q58_471000"/>
      <w:bookmarkEnd w:id="44334"/>
      <w:r>
        <w:rPr>
          <w:rFonts w:hint="cs"/>
          <w:rtl/>
          <w:lang w:eastAsia="he-IL"/>
        </w:rPr>
        <w:t>לכל צוות הוועדה, לתמי, לכל הייעוץ המשפטי, לכל מי שליווה את החוק הזה. היו</w:t>
      </w:r>
      <w:bookmarkStart w:id="44335" w:name="_ETM_Q58_478000"/>
      <w:bookmarkEnd w:id="44335"/>
      <w:r>
        <w:rPr>
          <w:rFonts w:hint="cs"/>
          <w:rtl/>
          <w:lang w:eastAsia="he-IL"/>
        </w:rPr>
        <w:t xml:space="preserve"> המון </w:t>
      </w:r>
      <w:proofErr w:type="spellStart"/>
      <w:r>
        <w:rPr>
          <w:rFonts w:hint="cs"/>
          <w:rtl/>
          <w:lang w:eastAsia="he-IL"/>
        </w:rPr>
        <w:t>המון</w:t>
      </w:r>
      <w:proofErr w:type="spellEnd"/>
      <w:r>
        <w:rPr>
          <w:rFonts w:hint="cs"/>
          <w:rtl/>
          <w:lang w:eastAsia="he-IL"/>
        </w:rPr>
        <w:t xml:space="preserve"> דיונים, זה חוק גדול מאוד. תודה גדולה למשרד הספורט; </w:t>
      </w:r>
      <w:bookmarkStart w:id="44336" w:name="_ETM_Q58_486000"/>
      <w:bookmarkEnd w:id="44336"/>
      <w:r>
        <w:rPr>
          <w:rFonts w:hint="cs"/>
          <w:rtl/>
          <w:lang w:eastAsia="he-IL"/>
        </w:rPr>
        <w:t xml:space="preserve">למיקי זוהר, שהאמין בי ואני האמנתי בו ועשינו ביחד חוק מעולה למדינת ישראל; לרועי </w:t>
      </w:r>
      <w:bookmarkStart w:id="44337" w:name="_ETM_Q58_489000"/>
      <w:bookmarkEnd w:id="44337"/>
      <w:r>
        <w:rPr>
          <w:rFonts w:hint="cs"/>
          <w:rtl/>
          <w:lang w:eastAsia="he-IL"/>
        </w:rPr>
        <w:t xml:space="preserve">ברקוביץ', אחראי לתחום האימון במשרד הספורט; לכל הצוות המשפטי. </w:t>
      </w:r>
      <w:bookmarkStart w:id="44338" w:name="_ETM_Q58_499000"/>
      <w:bookmarkEnd w:id="44338"/>
      <w:r>
        <w:rPr>
          <w:rFonts w:hint="cs"/>
          <w:rtl/>
          <w:lang w:eastAsia="he-IL"/>
        </w:rPr>
        <w:t xml:space="preserve">תודה רבה לכולם. אני מאחל לנבחרת האולימפית שלנו לחזור עם מדליות והרבה גמרים </w:t>
      </w:r>
      <w:r w:rsidR="00330489">
        <w:rPr>
          <w:rFonts w:hint="cs"/>
          <w:rtl/>
          <w:lang w:eastAsia="he-IL"/>
        </w:rPr>
        <w:t>– –</w:t>
      </w:r>
      <w:r>
        <w:rPr>
          <w:rFonts w:hint="cs"/>
          <w:rtl/>
          <w:lang w:eastAsia="he-IL"/>
        </w:rPr>
        <w:t xml:space="preserve"> </w:t>
      </w:r>
    </w:p>
    <w:p w:rsidR="00664220" w:rsidRDefault="00664220" w:rsidP="006336AD">
      <w:pPr>
        <w:rPr>
          <w:rtl/>
          <w:lang w:eastAsia="he-IL"/>
        </w:rPr>
      </w:pPr>
    </w:p>
    <w:p w:rsidR="00664220" w:rsidRDefault="00664220" w:rsidP="006336AD">
      <w:pPr>
        <w:pStyle w:val="af6"/>
        <w:keepNext/>
        <w:rPr>
          <w:rtl/>
        </w:rPr>
      </w:pPr>
      <w:bookmarkStart w:id="44339" w:name="ET_interruption_6352_7"/>
      <w:r w:rsidRPr="00FB6650">
        <w:rPr>
          <w:rStyle w:val="TagStyle"/>
          <w:rtl/>
        </w:rPr>
        <w:t xml:space="preserve"> &lt;&lt; קריאה &gt;&gt;</w:t>
      </w:r>
      <w:r w:rsidRPr="00937740">
        <w:rPr>
          <w:rStyle w:val="TagStyle"/>
          <w:rtl/>
        </w:rPr>
        <w:t xml:space="preserve"> </w:t>
      </w:r>
      <w:r>
        <w:rPr>
          <w:rtl/>
        </w:rPr>
        <w:t>אלמוג כהן (עוצמה יהודית):</w:t>
      </w:r>
      <w:r w:rsidRPr="00937740">
        <w:rPr>
          <w:rStyle w:val="TagStyle"/>
          <w:rtl/>
        </w:rPr>
        <w:t xml:space="preserve"> </w:t>
      </w:r>
      <w:r w:rsidRPr="00FB6650">
        <w:rPr>
          <w:rStyle w:val="TagStyle"/>
          <w:rtl/>
        </w:rPr>
        <w:t>&lt;&lt; קריאה &gt;&gt;</w:t>
      </w:r>
      <w:r>
        <w:rPr>
          <w:rtl/>
        </w:rPr>
        <w:t xml:space="preserve"> </w:t>
      </w:r>
      <w:bookmarkEnd w:id="44339"/>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אמן. </w:t>
      </w:r>
    </w:p>
    <w:p w:rsidR="00664220" w:rsidRDefault="00664220" w:rsidP="006336AD">
      <w:pPr>
        <w:rPr>
          <w:rtl/>
          <w:lang w:eastAsia="he-IL"/>
        </w:rPr>
      </w:pPr>
    </w:p>
    <w:p w:rsidR="00664220" w:rsidRDefault="00664220" w:rsidP="006336AD">
      <w:pPr>
        <w:pStyle w:val="-"/>
        <w:keepNext/>
        <w:rPr>
          <w:rtl/>
        </w:rPr>
      </w:pPr>
      <w:bookmarkStart w:id="44340" w:name="_ETM_Q58_497000"/>
      <w:bookmarkStart w:id="44341" w:name="ET_speakercontinue_6255_26"/>
      <w:bookmarkEnd w:id="44340"/>
      <w:r w:rsidRPr="00FB6650">
        <w:rPr>
          <w:rStyle w:val="TagStyle"/>
          <w:rtl/>
        </w:rPr>
        <w:t>&lt;&lt; דובר_המשך &gt;&gt;</w:t>
      </w:r>
      <w:r w:rsidRPr="00E64F2D">
        <w:rPr>
          <w:rStyle w:val="TagStyle"/>
          <w:rtl/>
        </w:rPr>
        <w:t xml:space="preserve"> </w:t>
      </w:r>
      <w:r>
        <w:rPr>
          <w:rtl/>
        </w:rPr>
        <w:t>סימון דוידסון (יש עתיד):</w:t>
      </w:r>
      <w:r w:rsidRPr="00E64F2D">
        <w:rPr>
          <w:rStyle w:val="TagStyle"/>
          <w:rtl/>
        </w:rPr>
        <w:t xml:space="preserve"> </w:t>
      </w:r>
      <w:r w:rsidRPr="00FB6650">
        <w:rPr>
          <w:rStyle w:val="TagStyle"/>
          <w:rtl/>
        </w:rPr>
        <w:t>&lt;&lt; דובר_המשך &gt;&gt;</w:t>
      </w:r>
      <w:bookmarkEnd w:id="44341"/>
      <w:r>
        <w:rPr>
          <w:rtl/>
        </w:rPr>
        <w:t xml:space="preserve"> </w:t>
      </w:r>
    </w:p>
    <w:p w:rsidR="00664220" w:rsidRDefault="00664220" w:rsidP="006336AD">
      <w:pPr>
        <w:rPr>
          <w:rtl/>
          <w:lang w:eastAsia="he-IL"/>
        </w:rPr>
      </w:pPr>
    </w:p>
    <w:p w:rsidR="00664220" w:rsidRDefault="00330489" w:rsidP="00330489">
      <w:pPr>
        <w:rPr>
          <w:rtl/>
          <w:lang w:eastAsia="he-IL"/>
        </w:rPr>
      </w:pPr>
      <w:r>
        <w:rPr>
          <w:rFonts w:hint="cs"/>
          <w:rtl/>
          <w:lang w:eastAsia="he-IL"/>
        </w:rPr>
        <w:t>– –</w:t>
      </w:r>
      <w:r w:rsidR="00664220">
        <w:rPr>
          <w:rFonts w:hint="cs"/>
          <w:rtl/>
          <w:lang w:eastAsia="he-IL"/>
        </w:rPr>
        <w:t xml:space="preserve"> ולהרים </w:t>
      </w:r>
      <w:bookmarkStart w:id="44342" w:name="_ETM_Q58_498000"/>
      <w:bookmarkEnd w:id="44342"/>
      <w:r w:rsidR="00664220">
        <w:rPr>
          <w:rFonts w:hint="cs"/>
          <w:rtl/>
          <w:lang w:eastAsia="he-IL"/>
        </w:rPr>
        <w:t xml:space="preserve">את דגל ישראל </w:t>
      </w:r>
      <w:bookmarkStart w:id="44343" w:name="_ETM_Q58_502000"/>
      <w:bookmarkEnd w:id="44343"/>
      <w:r w:rsidR="00664220">
        <w:rPr>
          <w:rFonts w:hint="cs"/>
          <w:rtl/>
          <w:lang w:eastAsia="he-IL"/>
        </w:rPr>
        <w:t xml:space="preserve">מעלה מעלה בפריז, באולימפיאדה. אל </w:t>
      </w:r>
      <w:proofErr w:type="spellStart"/>
      <w:r w:rsidR="00664220">
        <w:rPr>
          <w:rFonts w:hint="cs"/>
          <w:rtl/>
          <w:lang w:eastAsia="he-IL"/>
        </w:rPr>
        <w:t>אל</w:t>
      </w:r>
      <w:proofErr w:type="spellEnd"/>
      <w:r w:rsidR="00664220">
        <w:rPr>
          <w:rFonts w:hint="cs"/>
          <w:rtl/>
          <w:lang w:eastAsia="he-IL"/>
        </w:rPr>
        <w:t xml:space="preserve"> ישראל. </w:t>
      </w:r>
    </w:p>
    <w:p w:rsidR="00664220" w:rsidRDefault="00664220" w:rsidP="006336AD">
      <w:pPr>
        <w:rPr>
          <w:rtl/>
          <w:lang w:eastAsia="he-IL"/>
        </w:rPr>
      </w:pPr>
    </w:p>
    <w:p w:rsidR="00664220" w:rsidRDefault="00664220" w:rsidP="006336AD">
      <w:pPr>
        <w:pStyle w:val="af6"/>
        <w:keepNext/>
        <w:rPr>
          <w:rtl/>
        </w:rPr>
      </w:pPr>
      <w:bookmarkStart w:id="44344" w:name="ET_interruption_6352_8"/>
      <w:r w:rsidRPr="00FB6650">
        <w:rPr>
          <w:rStyle w:val="TagStyle"/>
          <w:rtl/>
        </w:rPr>
        <w:t xml:space="preserve"> &lt;&lt; קריאה &gt;&gt;</w:t>
      </w:r>
      <w:r w:rsidRPr="00937740">
        <w:rPr>
          <w:rStyle w:val="TagStyle"/>
          <w:rtl/>
        </w:rPr>
        <w:t xml:space="preserve"> </w:t>
      </w:r>
      <w:r>
        <w:rPr>
          <w:rtl/>
        </w:rPr>
        <w:t>אלמוג כהן (עוצמה יהודית):</w:t>
      </w:r>
      <w:r w:rsidRPr="00937740">
        <w:rPr>
          <w:rStyle w:val="TagStyle"/>
          <w:rtl/>
        </w:rPr>
        <w:t xml:space="preserve"> </w:t>
      </w:r>
      <w:r w:rsidRPr="00FB6650">
        <w:rPr>
          <w:rStyle w:val="TagStyle"/>
          <w:rtl/>
        </w:rPr>
        <w:t>&lt;&lt; קריאה &gt;&gt;</w:t>
      </w:r>
      <w:r>
        <w:rPr>
          <w:rtl/>
        </w:rPr>
        <w:t xml:space="preserve"> </w:t>
      </w:r>
      <w:bookmarkEnd w:id="44344"/>
    </w:p>
    <w:p w:rsidR="00664220" w:rsidRDefault="00664220" w:rsidP="006336AD">
      <w:pPr>
        <w:rPr>
          <w:rtl/>
          <w:lang w:eastAsia="he-IL"/>
        </w:rPr>
      </w:pPr>
    </w:p>
    <w:p w:rsidR="00664220" w:rsidRPr="00937740" w:rsidRDefault="00664220" w:rsidP="006336AD">
      <w:pPr>
        <w:rPr>
          <w:rtl/>
          <w:lang w:eastAsia="he-IL"/>
        </w:rPr>
      </w:pPr>
      <w:r>
        <w:rPr>
          <w:rFonts w:hint="cs"/>
          <w:rtl/>
          <w:lang w:eastAsia="he-IL"/>
        </w:rPr>
        <w:t>אמן.</w:t>
      </w:r>
      <w:bookmarkStart w:id="44345" w:name="_ETM_Q58_505000"/>
      <w:bookmarkEnd w:id="44345"/>
      <w:r>
        <w:rPr>
          <w:rFonts w:hint="cs"/>
          <w:rtl/>
          <w:lang w:eastAsia="he-IL"/>
        </w:rPr>
        <w:t xml:space="preserve"> </w:t>
      </w:r>
    </w:p>
    <w:p w:rsidR="00664220" w:rsidRDefault="00664220" w:rsidP="006336AD">
      <w:pPr>
        <w:rPr>
          <w:rtl/>
          <w:lang w:eastAsia="he-IL"/>
        </w:rPr>
      </w:pPr>
    </w:p>
    <w:p w:rsidR="00664220" w:rsidRDefault="00664220" w:rsidP="006336AD">
      <w:pPr>
        <w:pStyle w:val="af7"/>
        <w:keepNext/>
        <w:rPr>
          <w:rtl/>
        </w:rPr>
      </w:pPr>
      <w:r w:rsidRPr="00FB6650">
        <w:rPr>
          <w:rStyle w:val="TagStyle"/>
          <w:rtl/>
        </w:rPr>
        <w:t xml:space="preserve"> &lt;&lt; יור &gt;&gt;</w:t>
      </w:r>
      <w:r w:rsidRPr="00E64F2D">
        <w:rPr>
          <w:rStyle w:val="TagStyle"/>
          <w:rtl/>
        </w:rPr>
        <w:t xml:space="preserve"> </w:t>
      </w:r>
      <w:r>
        <w:rPr>
          <w:rtl/>
        </w:rPr>
        <w:t>היו"ר משה טור פז:</w:t>
      </w:r>
      <w:r w:rsidRPr="00E64F2D">
        <w:rPr>
          <w:rStyle w:val="TagStyle"/>
          <w:rtl/>
        </w:rPr>
        <w:t xml:space="preserve"> </w:t>
      </w:r>
      <w:r w:rsidRPr="00FB6650">
        <w:rPr>
          <w:rStyle w:val="TagStyle"/>
          <w:rtl/>
        </w:rPr>
        <w:t>&lt;&lt; יור &gt;&gt;</w:t>
      </w:r>
      <w:r>
        <w:rPr>
          <w:rtl/>
        </w:rPr>
        <w:t xml:space="preserve"> </w:t>
      </w:r>
    </w:p>
    <w:p w:rsidR="00664220" w:rsidRDefault="00664220" w:rsidP="006336AD">
      <w:pPr>
        <w:rPr>
          <w:rtl/>
          <w:lang w:eastAsia="he-IL"/>
        </w:rPr>
      </w:pPr>
    </w:p>
    <w:p w:rsidR="00664220" w:rsidRDefault="00664220" w:rsidP="00B610B4">
      <w:pPr>
        <w:rPr>
          <w:rtl/>
          <w:lang w:eastAsia="he-IL"/>
        </w:rPr>
      </w:pPr>
      <w:r>
        <w:rPr>
          <w:rFonts w:hint="cs"/>
          <w:rtl/>
          <w:lang w:eastAsia="he-IL"/>
        </w:rPr>
        <w:t xml:space="preserve">תודה רבה לחבר הכנסת דוידסון. בנוסף, הוגשו בקשות רשות דיבור של חברי הכנסת הבאים: מרב מיכאלי, נעמה לזימי, גלעד קריב, </w:t>
      </w:r>
      <w:bookmarkStart w:id="44346" w:name="_ETM_Q58_517000"/>
      <w:bookmarkEnd w:id="44346"/>
      <w:r>
        <w:rPr>
          <w:rFonts w:hint="cs"/>
          <w:rtl/>
          <w:lang w:eastAsia="he-IL"/>
        </w:rPr>
        <w:t>אפרת רייטן מרום, יאיר לפיד, מאיר כהן, קארין אלהרר, מ</w:t>
      </w:r>
      <w:bookmarkStart w:id="44347" w:name="_ETM_Q58_520000"/>
      <w:bookmarkEnd w:id="44347"/>
      <w:r>
        <w:rPr>
          <w:rFonts w:hint="cs"/>
          <w:rtl/>
          <w:lang w:eastAsia="he-IL"/>
        </w:rPr>
        <w:t xml:space="preserve">ירב כהן, אלעזר שטרן, מיקי לוי, מירב בן ארי, רם </w:t>
      </w:r>
      <w:bookmarkStart w:id="44348" w:name="_ETM_Q58_518000"/>
      <w:bookmarkEnd w:id="44348"/>
      <w:r>
        <w:rPr>
          <w:rFonts w:hint="cs"/>
          <w:rtl/>
          <w:lang w:eastAsia="he-IL"/>
        </w:rPr>
        <w:t xml:space="preserve">בן ברק, יואב סגלוביץ', בועז טופורובסקי, מיכאל שיר סגמן, עידן רול, יוראי להב הרצנו, ולדימיר בליאק, רון כץ, מטי </w:t>
      </w:r>
      <w:bookmarkStart w:id="44349" w:name="_ETM_Q58_526000"/>
      <w:bookmarkEnd w:id="44349"/>
      <w:r>
        <w:rPr>
          <w:rFonts w:hint="cs"/>
          <w:rtl/>
          <w:lang w:eastAsia="he-IL"/>
        </w:rPr>
        <w:t xml:space="preserve">צרפתי הרכבי, טטיאנה מזרסקי, יסמין פרידמן, דבי ביטון, גם אני בתוך החבורה הזאת, </w:t>
      </w:r>
      <w:bookmarkStart w:id="44350" w:name="_ETM_Q58_529000"/>
      <w:bookmarkEnd w:id="44350"/>
      <w:r>
        <w:rPr>
          <w:rFonts w:hint="cs"/>
          <w:rtl/>
          <w:lang w:eastAsia="he-IL"/>
        </w:rPr>
        <w:t xml:space="preserve">נאור שירי, שלי טל מרון וירון לוי. מי מהנ"ל </w:t>
      </w:r>
      <w:bookmarkStart w:id="44351" w:name="_ETM_Q58_534000"/>
      <w:bookmarkEnd w:id="44351"/>
      <w:r>
        <w:rPr>
          <w:rFonts w:hint="cs"/>
          <w:rtl/>
          <w:lang w:eastAsia="he-IL"/>
        </w:rPr>
        <w:t xml:space="preserve">רוצה לדבר? אם כך, מיצינו את זכויות הדיבור. השרה מאי </w:t>
      </w:r>
      <w:bookmarkStart w:id="44352" w:name="_ETM_Q58_540000"/>
      <w:bookmarkEnd w:id="44352"/>
      <w:r>
        <w:rPr>
          <w:rFonts w:hint="cs"/>
          <w:rtl/>
          <w:lang w:eastAsia="he-IL"/>
        </w:rPr>
        <w:t>גולן ביקשה לדבר</w:t>
      </w:r>
      <w:r w:rsidR="00B610B4">
        <w:rPr>
          <w:rFonts w:hint="cs"/>
          <w:rtl/>
          <w:lang w:eastAsia="he-IL"/>
        </w:rPr>
        <w:t>.</w:t>
      </w:r>
      <w:r>
        <w:rPr>
          <w:rFonts w:hint="cs"/>
          <w:rtl/>
          <w:lang w:eastAsia="he-IL"/>
        </w:rPr>
        <w:t xml:space="preserve"> בבקשה. </w:t>
      </w:r>
    </w:p>
    <w:p w:rsidR="00664220" w:rsidRDefault="00664220" w:rsidP="006336AD">
      <w:pPr>
        <w:rPr>
          <w:rtl/>
          <w:lang w:eastAsia="he-IL"/>
        </w:rPr>
      </w:pPr>
    </w:p>
    <w:p w:rsidR="00664220" w:rsidRDefault="00664220" w:rsidP="006336AD">
      <w:pPr>
        <w:pStyle w:val="af6"/>
        <w:keepNext/>
        <w:rPr>
          <w:rtl/>
        </w:rPr>
      </w:pPr>
      <w:bookmarkStart w:id="44353" w:name="ET_interruption_6352_10"/>
      <w:r w:rsidRPr="00FB6650">
        <w:rPr>
          <w:rStyle w:val="TagStyle"/>
          <w:rtl/>
        </w:rPr>
        <w:t xml:space="preserve"> &lt;&lt; קריאה &gt;&gt;</w:t>
      </w:r>
      <w:r w:rsidRPr="00937740">
        <w:rPr>
          <w:rStyle w:val="TagStyle"/>
          <w:rtl/>
        </w:rPr>
        <w:t xml:space="preserve"> </w:t>
      </w:r>
      <w:r>
        <w:rPr>
          <w:rtl/>
        </w:rPr>
        <w:t>אלמוג כהן (עוצמה יהודית):</w:t>
      </w:r>
      <w:r w:rsidRPr="00937740">
        <w:rPr>
          <w:rStyle w:val="TagStyle"/>
          <w:rtl/>
        </w:rPr>
        <w:t xml:space="preserve"> </w:t>
      </w:r>
      <w:r w:rsidRPr="00FB6650">
        <w:rPr>
          <w:rStyle w:val="TagStyle"/>
          <w:rtl/>
        </w:rPr>
        <w:t>&lt;&lt; קריאה &gt;&gt;</w:t>
      </w:r>
      <w:r>
        <w:rPr>
          <w:rtl/>
        </w:rPr>
        <w:t xml:space="preserve"> </w:t>
      </w:r>
      <w:bookmarkEnd w:id="44353"/>
    </w:p>
    <w:p w:rsidR="00664220" w:rsidRDefault="00664220" w:rsidP="006336AD">
      <w:pPr>
        <w:rPr>
          <w:rtl/>
          <w:lang w:eastAsia="he-IL"/>
        </w:rPr>
      </w:pPr>
    </w:p>
    <w:p w:rsidR="00664220" w:rsidRDefault="00664220" w:rsidP="00330489">
      <w:pPr>
        <w:rPr>
          <w:rtl/>
          <w:lang w:eastAsia="he-IL"/>
        </w:rPr>
      </w:pPr>
      <w:r>
        <w:rPr>
          <w:rFonts w:hint="cs"/>
          <w:rtl/>
          <w:lang w:eastAsia="he-IL"/>
        </w:rPr>
        <w:t xml:space="preserve">למרות שאחרי הנאום של סימון אני לא חושב </w:t>
      </w:r>
      <w:r w:rsidR="00330489">
        <w:rPr>
          <w:rFonts w:hint="cs"/>
          <w:rtl/>
          <w:lang w:eastAsia="he-IL"/>
        </w:rPr>
        <w:t>– – –</w:t>
      </w:r>
      <w:r>
        <w:rPr>
          <w:rFonts w:hint="cs"/>
          <w:rtl/>
          <w:lang w:eastAsia="he-IL"/>
        </w:rPr>
        <w:t xml:space="preserve"> </w:t>
      </w:r>
    </w:p>
    <w:p w:rsidR="00664220" w:rsidRPr="00FB6650" w:rsidRDefault="00664220" w:rsidP="006336AD">
      <w:pPr>
        <w:rPr>
          <w:rtl/>
        </w:rPr>
      </w:pPr>
      <w:bookmarkStart w:id="44354" w:name="_ETM_Q58_560000"/>
      <w:bookmarkEnd w:id="44354"/>
    </w:p>
    <w:p w:rsidR="00664220" w:rsidRDefault="00664220" w:rsidP="006336AD">
      <w:pPr>
        <w:pStyle w:val="af6"/>
        <w:keepNext/>
        <w:rPr>
          <w:rtl/>
        </w:rPr>
      </w:pPr>
      <w:bookmarkStart w:id="44355" w:name="ET_interruption_6605_12"/>
      <w:r w:rsidRPr="00FB6650">
        <w:rPr>
          <w:rStyle w:val="TagStyle"/>
          <w:rtl/>
        </w:rPr>
        <w:t xml:space="preserve"> &lt;&lt; קריאה &gt;&gt; </w:t>
      </w:r>
      <w:r w:rsidRPr="00FB6650">
        <w:rPr>
          <w:rtl/>
        </w:rPr>
        <w:t>השרה לשוויון חברתי וקידום מעמד האישה מאי גולן:</w:t>
      </w:r>
      <w:r w:rsidRPr="00FB6650">
        <w:rPr>
          <w:rStyle w:val="TagStyle"/>
          <w:rtl/>
        </w:rPr>
        <w:t xml:space="preserve"> &lt;&lt; קריאה &gt;&gt;</w:t>
      </w:r>
      <w:r>
        <w:rPr>
          <w:rStyle w:val="TagStyle"/>
          <w:rtl/>
        </w:rPr>
        <w:t xml:space="preserve"> </w:t>
      </w:r>
      <w:bookmarkEnd w:id="44355"/>
    </w:p>
    <w:p w:rsidR="00664220" w:rsidRPr="00FB6650" w:rsidRDefault="00664220" w:rsidP="006336AD">
      <w:pPr>
        <w:rPr>
          <w:rtl/>
        </w:rPr>
      </w:pPr>
    </w:p>
    <w:p w:rsidR="00664220" w:rsidRPr="00937740" w:rsidRDefault="00664220" w:rsidP="00330489">
      <w:pPr>
        <w:rPr>
          <w:rtl/>
        </w:rPr>
      </w:pPr>
      <w:bookmarkStart w:id="44356" w:name="_ETM_Q58_551000"/>
      <w:bookmarkEnd w:id="44356"/>
      <w:r>
        <w:rPr>
          <w:rFonts w:hint="cs"/>
          <w:rtl/>
        </w:rPr>
        <w:t xml:space="preserve">זה לא בנושא של </w:t>
      </w:r>
      <w:r w:rsidR="00330489">
        <w:rPr>
          <w:rFonts w:hint="cs"/>
          <w:rtl/>
        </w:rPr>
        <w:t>– – –</w:t>
      </w:r>
      <w:r>
        <w:rPr>
          <w:rFonts w:hint="cs"/>
          <w:rtl/>
        </w:rPr>
        <w:t xml:space="preserve"> </w:t>
      </w:r>
    </w:p>
    <w:p w:rsidR="00664220" w:rsidRPr="00FB6650" w:rsidRDefault="00664220" w:rsidP="006336AD">
      <w:pPr>
        <w:rPr>
          <w:rtl/>
        </w:rPr>
      </w:pPr>
    </w:p>
    <w:p w:rsidR="00664220" w:rsidRDefault="00664220" w:rsidP="006336AD">
      <w:pPr>
        <w:pStyle w:val="af6"/>
        <w:keepNext/>
        <w:rPr>
          <w:rtl/>
        </w:rPr>
      </w:pPr>
      <w:bookmarkStart w:id="44357" w:name="ET_interruption_6255_13"/>
      <w:r w:rsidRPr="00FB6650">
        <w:rPr>
          <w:rStyle w:val="TagStyle"/>
          <w:rtl/>
        </w:rPr>
        <w:t xml:space="preserve"> &lt;&lt; קריאה &gt;&gt;</w:t>
      </w:r>
      <w:r w:rsidRPr="00937740">
        <w:rPr>
          <w:rStyle w:val="TagStyle"/>
          <w:rtl/>
        </w:rPr>
        <w:t xml:space="preserve"> </w:t>
      </w:r>
      <w:r>
        <w:rPr>
          <w:rtl/>
        </w:rPr>
        <w:t>סימון דוידסון (יש עתיד):</w:t>
      </w:r>
      <w:r w:rsidRPr="00937740">
        <w:rPr>
          <w:rStyle w:val="TagStyle"/>
          <w:rtl/>
        </w:rPr>
        <w:t xml:space="preserve"> </w:t>
      </w:r>
      <w:r w:rsidRPr="00FB6650">
        <w:rPr>
          <w:rStyle w:val="TagStyle"/>
          <w:rtl/>
        </w:rPr>
        <w:t>&lt;&lt; קריאה &gt;&gt;</w:t>
      </w:r>
      <w:r>
        <w:rPr>
          <w:rtl/>
        </w:rPr>
        <w:t xml:space="preserve"> </w:t>
      </w:r>
      <w:bookmarkEnd w:id="44357"/>
    </w:p>
    <w:p w:rsidR="00664220" w:rsidRDefault="00664220" w:rsidP="006336AD">
      <w:pPr>
        <w:rPr>
          <w:rtl/>
        </w:rPr>
      </w:pPr>
    </w:p>
    <w:p w:rsidR="00664220" w:rsidRDefault="00664220" w:rsidP="006336AD">
      <w:pPr>
        <w:rPr>
          <w:rtl/>
          <w:lang w:eastAsia="he-IL"/>
        </w:rPr>
      </w:pPr>
      <w:bookmarkStart w:id="44358" w:name="_ETM_Q58_547000"/>
      <w:bookmarkEnd w:id="44358"/>
      <w:r>
        <w:rPr>
          <w:rFonts w:hint="cs"/>
          <w:rtl/>
          <w:lang w:eastAsia="he-IL"/>
        </w:rPr>
        <w:t xml:space="preserve">למה, מה יקרה? זה חוק מדהים. </w:t>
      </w:r>
    </w:p>
    <w:p w:rsidR="00664220" w:rsidRPr="00937740" w:rsidRDefault="00664220" w:rsidP="006336AD">
      <w:pPr>
        <w:rPr>
          <w:rtl/>
          <w:lang w:eastAsia="he-IL"/>
        </w:rPr>
      </w:pPr>
      <w:bookmarkStart w:id="44359" w:name="_ETM_Q58_542000"/>
      <w:bookmarkEnd w:id="44359"/>
    </w:p>
    <w:p w:rsidR="00664220" w:rsidRDefault="00664220" w:rsidP="006336AD">
      <w:pPr>
        <w:pStyle w:val="af6"/>
        <w:keepNext/>
        <w:rPr>
          <w:rtl/>
        </w:rPr>
      </w:pPr>
      <w:bookmarkStart w:id="44360" w:name="ET_interruption_6352_27"/>
      <w:r w:rsidRPr="00FB6650">
        <w:rPr>
          <w:rStyle w:val="TagStyle"/>
          <w:rtl/>
        </w:rPr>
        <w:t xml:space="preserve"> &lt;&lt; קריאה &gt;&gt;</w:t>
      </w:r>
      <w:r w:rsidRPr="00E64F2D">
        <w:rPr>
          <w:rStyle w:val="TagStyle"/>
          <w:rtl/>
        </w:rPr>
        <w:t xml:space="preserve"> </w:t>
      </w:r>
      <w:r>
        <w:rPr>
          <w:rtl/>
        </w:rPr>
        <w:t>אלמוג כהן (עוצמה יהודית):</w:t>
      </w:r>
      <w:r w:rsidRPr="00E64F2D">
        <w:rPr>
          <w:rStyle w:val="TagStyle"/>
          <w:rtl/>
        </w:rPr>
        <w:t xml:space="preserve"> </w:t>
      </w:r>
      <w:r w:rsidRPr="00FB6650">
        <w:rPr>
          <w:rStyle w:val="TagStyle"/>
          <w:rtl/>
        </w:rPr>
        <w:t>&lt;&lt; קריאה &gt;&gt;</w:t>
      </w:r>
      <w:bookmarkEnd w:id="44360"/>
      <w:r>
        <w:rPr>
          <w:rtl/>
        </w:rPr>
        <w:t xml:space="preserve"> </w:t>
      </w:r>
    </w:p>
    <w:p w:rsidR="00664220" w:rsidRDefault="00664220" w:rsidP="006336AD">
      <w:pPr>
        <w:rPr>
          <w:rtl/>
          <w:lang w:eastAsia="he-IL"/>
        </w:rPr>
      </w:pPr>
      <w:r>
        <w:rPr>
          <w:rFonts w:hint="cs"/>
          <w:rtl/>
          <w:lang w:eastAsia="he-IL"/>
        </w:rPr>
        <w:t xml:space="preserve"> </w:t>
      </w:r>
    </w:p>
    <w:p w:rsidR="00664220" w:rsidRPr="00937740" w:rsidRDefault="00664220" w:rsidP="00330489">
      <w:pPr>
        <w:rPr>
          <w:rtl/>
          <w:lang w:eastAsia="he-IL"/>
        </w:rPr>
      </w:pPr>
      <w:bookmarkStart w:id="44361" w:name="_ETM_Q58_561000"/>
      <w:bookmarkEnd w:id="44361"/>
      <w:r>
        <w:rPr>
          <w:rFonts w:hint="cs"/>
          <w:rtl/>
          <w:lang w:eastAsia="he-IL"/>
        </w:rPr>
        <w:t xml:space="preserve">השרה גולן </w:t>
      </w:r>
      <w:r w:rsidR="00330489">
        <w:rPr>
          <w:rFonts w:hint="cs"/>
          <w:rtl/>
          <w:lang w:eastAsia="he-IL"/>
        </w:rPr>
        <w:t>– – –</w:t>
      </w:r>
      <w:r>
        <w:rPr>
          <w:rFonts w:hint="cs"/>
          <w:rtl/>
          <w:lang w:eastAsia="he-IL"/>
        </w:rPr>
        <w:t xml:space="preserve"> של סימון, אפשר </w:t>
      </w:r>
      <w:bookmarkStart w:id="44362" w:name="_ETM_Q58_564000"/>
      <w:bookmarkEnd w:id="44362"/>
      <w:r>
        <w:rPr>
          <w:rFonts w:hint="cs"/>
          <w:rtl/>
          <w:lang w:eastAsia="he-IL"/>
        </w:rPr>
        <w:t xml:space="preserve">להגיע לרמות כריזמה כאלה. </w:t>
      </w:r>
    </w:p>
    <w:p w:rsidR="00664220" w:rsidRDefault="00664220" w:rsidP="006336AD">
      <w:pPr>
        <w:rPr>
          <w:rtl/>
          <w:lang w:eastAsia="he-IL"/>
        </w:rPr>
      </w:pPr>
    </w:p>
    <w:p w:rsidR="00664220" w:rsidRDefault="00664220" w:rsidP="006336AD">
      <w:pPr>
        <w:pStyle w:val="a4"/>
        <w:keepNext/>
        <w:rPr>
          <w:rtl/>
        </w:rPr>
      </w:pPr>
      <w:bookmarkStart w:id="44363" w:name="ET_speaker_6605_9"/>
      <w:r w:rsidRPr="00FB6650">
        <w:rPr>
          <w:rStyle w:val="TagStyle"/>
          <w:rtl/>
        </w:rPr>
        <w:t>&lt;&lt; דובר &gt;&gt;</w:t>
      </w:r>
      <w:r w:rsidRPr="00D85933">
        <w:rPr>
          <w:rStyle w:val="TagStyle"/>
          <w:rtl/>
        </w:rPr>
        <w:t xml:space="preserve"> </w:t>
      </w:r>
      <w:bookmarkStart w:id="44364" w:name="_Toc170221602"/>
      <w:bookmarkStart w:id="44365" w:name="_Toc193213865"/>
      <w:r>
        <w:rPr>
          <w:rtl/>
        </w:rPr>
        <w:t>השרה לשוויון חברתי וקידום מעמד האישה מאי גולן:</w:t>
      </w:r>
      <w:bookmarkEnd w:id="44364"/>
      <w:bookmarkEnd w:id="44365"/>
      <w:r w:rsidRPr="00D85933">
        <w:rPr>
          <w:rStyle w:val="TagStyle"/>
          <w:rtl/>
        </w:rPr>
        <w:t xml:space="preserve"> </w:t>
      </w:r>
      <w:r w:rsidRPr="00FB6650">
        <w:rPr>
          <w:rStyle w:val="TagStyle"/>
          <w:rtl/>
        </w:rPr>
        <w:t>&lt;&lt; דובר &gt;&gt;</w:t>
      </w:r>
      <w:r>
        <w:rPr>
          <w:rtl/>
        </w:rPr>
        <w:t xml:space="preserve"> </w:t>
      </w:r>
      <w:bookmarkEnd w:id="44363"/>
    </w:p>
    <w:p w:rsidR="00664220" w:rsidRDefault="00664220" w:rsidP="006336AD">
      <w:pPr>
        <w:rPr>
          <w:rtl/>
          <w:lang w:eastAsia="he-IL"/>
        </w:rPr>
      </w:pPr>
    </w:p>
    <w:p w:rsidR="00664220" w:rsidRDefault="00664220" w:rsidP="006336AD">
      <w:pPr>
        <w:rPr>
          <w:rtl/>
          <w:lang w:eastAsia="he-IL"/>
        </w:rPr>
      </w:pPr>
      <w:r>
        <w:rPr>
          <w:rFonts w:hint="cs"/>
          <w:rtl/>
          <w:lang w:eastAsia="he-IL"/>
        </w:rPr>
        <w:t>אני לא אגיב. קודם כול, אני</w:t>
      </w:r>
      <w:bookmarkStart w:id="44366" w:name="_ETM_Q58_571000"/>
      <w:bookmarkEnd w:id="44366"/>
      <w:r>
        <w:rPr>
          <w:rFonts w:hint="cs"/>
          <w:rtl/>
          <w:lang w:eastAsia="he-IL"/>
        </w:rPr>
        <w:t xml:space="preserve"> מברכת על החוק.</w:t>
      </w:r>
    </w:p>
    <w:p w:rsidR="00664220" w:rsidRDefault="00664220" w:rsidP="006336AD">
      <w:pPr>
        <w:rPr>
          <w:rtl/>
          <w:lang w:eastAsia="he-IL"/>
        </w:rPr>
      </w:pPr>
    </w:p>
    <w:p w:rsidR="00664220" w:rsidRDefault="00664220" w:rsidP="006336AD">
      <w:pPr>
        <w:pStyle w:val="af6"/>
        <w:keepNext/>
        <w:rPr>
          <w:rtl/>
        </w:rPr>
      </w:pPr>
      <w:bookmarkStart w:id="44367" w:name="ET_interruption_6255_14"/>
      <w:r w:rsidRPr="00FB6650">
        <w:rPr>
          <w:rStyle w:val="TagStyle"/>
          <w:rtl/>
        </w:rPr>
        <w:t xml:space="preserve"> &lt;&lt; קריאה &gt;&gt;</w:t>
      </w:r>
      <w:r w:rsidRPr="00937740">
        <w:rPr>
          <w:rStyle w:val="TagStyle"/>
          <w:rtl/>
        </w:rPr>
        <w:t xml:space="preserve"> </w:t>
      </w:r>
      <w:r>
        <w:rPr>
          <w:rtl/>
        </w:rPr>
        <w:t>סימון דוידסון (יש עתיד):</w:t>
      </w:r>
      <w:r w:rsidRPr="00937740">
        <w:rPr>
          <w:rStyle w:val="TagStyle"/>
          <w:rtl/>
        </w:rPr>
        <w:t xml:space="preserve"> </w:t>
      </w:r>
      <w:r w:rsidRPr="00FB6650">
        <w:rPr>
          <w:rStyle w:val="TagStyle"/>
          <w:rtl/>
        </w:rPr>
        <w:t>&lt;&lt; קריאה &gt;&gt;</w:t>
      </w:r>
      <w:r>
        <w:rPr>
          <w:rtl/>
        </w:rPr>
        <w:t xml:space="preserve"> </w:t>
      </w:r>
      <w:bookmarkEnd w:id="44367"/>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תודה רבה. </w:t>
      </w:r>
    </w:p>
    <w:p w:rsidR="00664220" w:rsidRDefault="00664220" w:rsidP="006336AD">
      <w:pPr>
        <w:rPr>
          <w:rtl/>
          <w:lang w:eastAsia="he-IL"/>
        </w:rPr>
      </w:pPr>
      <w:bookmarkStart w:id="44368" w:name="_ETM_Q58_570000"/>
      <w:bookmarkEnd w:id="44368"/>
    </w:p>
    <w:p w:rsidR="00664220" w:rsidRDefault="00664220" w:rsidP="006336AD">
      <w:pPr>
        <w:pStyle w:val="-"/>
        <w:keepNext/>
        <w:rPr>
          <w:rtl/>
        </w:rPr>
      </w:pPr>
      <w:bookmarkStart w:id="44369" w:name="ET_speakercontinue_6605_15"/>
      <w:r w:rsidRPr="00FB6650">
        <w:rPr>
          <w:rStyle w:val="TagStyle"/>
          <w:rtl/>
        </w:rPr>
        <w:t xml:space="preserve"> &lt;&lt; דובר_המשך &gt;&gt;</w:t>
      </w:r>
      <w:r w:rsidRPr="00937740">
        <w:rPr>
          <w:rStyle w:val="TagStyle"/>
          <w:rtl/>
        </w:rPr>
        <w:t xml:space="preserve"> </w:t>
      </w:r>
      <w:r>
        <w:rPr>
          <w:rtl/>
        </w:rPr>
        <w:t>השרה לשוויון חברתי וקידום מעמד האישה מאי גולן:</w:t>
      </w:r>
      <w:r w:rsidRPr="00937740">
        <w:rPr>
          <w:rStyle w:val="TagStyle"/>
          <w:rtl/>
        </w:rPr>
        <w:t xml:space="preserve"> </w:t>
      </w:r>
      <w:r w:rsidRPr="00FB6650">
        <w:rPr>
          <w:rStyle w:val="TagStyle"/>
          <w:rtl/>
        </w:rPr>
        <w:t>&lt;&lt; דובר_המשך &gt;&gt;</w:t>
      </w:r>
      <w:r>
        <w:rPr>
          <w:rtl/>
        </w:rPr>
        <w:t xml:space="preserve"> </w:t>
      </w:r>
      <w:bookmarkEnd w:id="44369"/>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גם אותך וגם את חבר הכנסת </w:t>
      </w:r>
      <w:bookmarkStart w:id="44370" w:name="_ETM_Q58_572000"/>
      <w:bookmarkEnd w:id="44370"/>
      <w:r>
        <w:rPr>
          <w:rFonts w:hint="cs"/>
          <w:rtl/>
          <w:lang w:eastAsia="he-IL"/>
        </w:rPr>
        <w:t xml:space="preserve">טייב. אני מברכת גם את אלמוג </w:t>
      </w:r>
      <w:r>
        <w:rPr>
          <w:rFonts w:hint="eastAsia"/>
          <w:rtl/>
          <w:lang w:eastAsia="he-IL"/>
        </w:rPr>
        <w:t>–</w:t>
      </w:r>
      <w:r>
        <w:rPr>
          <w:rFonts w:hint="cs"/>
          <w:rtl/>
          <w:lang w:eastAsia="he-IL"/>
        </w:rPr>
        <w:t xml:space="preserve"> כי הוא פה, אז למה לא? נכון?</w:t>
      </w:r>
    </w:p>
    <w:p w:rsidR="00664220" w:rsidRDefault="00664220" w:rsidP="006336AD">
      <w:pPr>
        <w:rPr>
          <w:rtl/>
          <w:lang w:eastAsia="he-IL"/>
        </w:rPr>
      </w:pPr>
    </w:p>
    <w:p w:rsidR="00664220" w:rsidRDefault="00664220" w:rsidP="006336AD">
      <w:pPr>
        <w:pStyle w:val="af6"/>
        <w:keepNext/>
        <w:rPr>
          <w:rtl/>
        </w:rPr>
      </w:pPr>
      <w:bookmarkStart w:id="44371" w:name="ET_interruption_6352_16"/>
      <w:r w:rsidRPr="00FB6650">
        <w:rPr>
          <w:rStyle w:val="TagStyle"/>
          <w:rtl/>
        </w:rPr>
        <w:t xml:space="preserve"> &lt;&lt; קריאה &gt;&gt;</w:t>
      </w:r>
      <w:r w:rsidRPr="00937740">
        <w:rPr>
          <w:rStyle w:val="TagStyle"/>
          <w:rtl/>
        </w:rPr>
        <w:t xml:space="preserve"> </w:t>
      </w:r>
      <w:r>
        <w:rPr>
          <w:rtl/>
        </w:rPr>
        <w:t>אלמוג כהן (עוצמה יהודית):</w:t>
      </w:r>
      <w:r w:rsidRPr="00937740">
        <w:rPr>
          <w:rStyle w:val="TagStyle"/>
          <w:rtl/>
        </w:rPr>
        <w:t xml:space="preserve"> </w:t>
      </w:r>
      <w:r w:rsidRPr="00FB6650">
        <w:rPr>
          <w:rStyle w:val="TagStyle"/>
          <w:rtl/>
        </w:rPr>
        <w:t>&lt;&lt; קריאה &gt;&gt;</w:t>
      </w:r>
      <w:r>
        <w:rPr>
          <w:rtl/>
        </w:rPr>
        <w:t xml:space="preserve"> </w:t>
      </w:r>
      <w:bookmarkEnd w:id="44371"/>
    </w:p>
    <w:p w:rsidR="00664220" w:rsidRDefault="00664220" w:rsidP="006336AD">
      <w:pPr>
        <w:rPr>
          <w:rtl/>
          <w:lang w:eastAsia="he-IL"/>
        </w:rPr>
      </w:pPr>
    </w:p>
    <w:p w:rsidR="00664220" w:rsidRDefault="00330489" w:rsidP="00330489">
      <w:pPr>
        <w:rPr>
          <w:rtl/>
          <w:lang w:eastAsia="he-IL"/>
        </w:rPr>
      </w:pPr>
      <w:bookmarkStart w:id="44372" w:name="_ETM_Q58_577000"/>
      <w:bookmarkEnd w:id="44372"/>
      <w:r>
        <w:rPr>
          <w:rFonts w:hint="cs"/>
          <w:rtl/>
          <w:lang w:eastAsia="he-IL"/>
        </w:rPr>
        <w:t>– – –</w:t>
      </w:r>
      <w:r w:rsidR="00664220">
        <w:rPr>
          <w:rFonts w:hint="cs"/>
          <w:rtl/>
          <w:lang w:eastAsia="he-IL"/>
        </w:rPr>
        <w:t xml:space="preserve"> תודה. שנזכה לשמוח </w:t>
      </w:r>
      <w:bookmarkStart w:id="44373" w:name="_ETM_Q58_581000"/>
      <w:bookmarkEnd w:id="44373"/>
      <w:r w:rsidR="00664220">
        <w:rPr>
          <w:rFonts w:hint="cs"/>
          <w:rtl/>
          <w:lang w:eastAsia="he-IL"/>
        </w:rPr>
        <w:t>בחופתך עוד השנה.</w:t>
      </w:r>
    </w:p>
    <w:p w:rsidR="00664220" w:rsidRDefault="00664220" w:rsidP="006336AD">
      <w:pPr>
        <w:rPr>
          <w:rtl/>
          <w:lang w:eastAsia="he-IL"/>
        </w:rPr>
      </w:pPr>
      <w:bookmarkStart w:id="44374" w:name="_ETM_Q58_585000"/>
      <w:bookmarkEnd w:id="44374"/>
    </w:p>
    <w:p w:rsidR="00664220" w:rsidRDefault="00664220" w:rsidP="006336AD">
      <w:pPr>
        <w:pStyle w:val="-"/>
        <w:keepNext/>
        <w:rPr>
          <w:rtl/>
        </w:rPr>
      </w:pPr>
      <w:bookmarkStart w:id="44375" w:name="ET_speakercontinue_6605_17"/>
      <w:r w:rsidRPr="00FB6650">
        <w:rPr>
          <w:rStyle w:val="TagStyle"/>
          <w:rtl/>
        </w:rPr>
        <w:t xml:space="preserve"> &lt;&lt; דובר_המשך &gt;&gt;</w:t>
      </w:r>
      <w:r w:rsidRPr="00D37C5E">
        <w:rPr>
          <w:rStyle w:val="TagStyle"/>
          <w:rtl/>
        </w:rPr>
        <w:t xml:space="preserve"> </w:t>
      </w:r>
      <w:r>
        <w:rPr>
          <w:rtl/>
        </w:rPr>
        <w:t>השרה לשוויון חברתי וקידום מעמד האישה מאי גולן:</w:t>
      </w:r>
      <w:r w:rsidRPr="00D37C5E">
        <w:rPr>
          <w:rStyle w:val="TagStyle"/>
          <w:rtl/>
        </w:rPr>
        <w:t xml:space="preserve"> </w:t>
      </w:r>
      <w:r w:rsidRPr="00FB6650">
        <w:rPr>
          <w:rStyle w:val="TagStyle"/>
          <w:rtl/>
        </w:rPr>
        <w:t>&lt;&lt; דובר_המשך &gt;&gt;</w:t>
      </w:r>
      <w:r>
        <w:rPr>
          <w:rtl/>
        </w:rPr>
        <w:t xml:space="preserve"> </w:t>
      </w:r>
      <w:bookmarkEnd w:id="44375"/>
    </w:p>
    <w:p w:rsidR="00664220" w:rsidRDefault="00664220" w:rsidP="006336AD">
      <w:pPr>
        <w:rPr>
          <w:rtl/>
          <w:lang w:eastAsia="he-IL"/>
        </w:rPr>
      </w:pPr>
    </w:p>
    <w:p w:rsidR="00664220" w:rsidRDefault="00664220" w:rsidP="00330489">
      <w:pPr>
        <w:rPr>
          <w:rtl/>
          <w:lang w:eastAsia="he-IL"/>
        </w:rPr>
      </w:pPr>
      <w:r>
        <w:rPr>
          <w:rFonts w:hint="cs"/>
          <w:rtl/>
          <w:lang w:eastAsia="he-IL"/>
        </w:rPr>
        <w:t xml:space="preserve">אמן. תגידו גם אמן, מה קרה </w:t>
      </w:r>
      <w:r w:rsidR="00330489">
        <w:rPr>
          <w:rFonts w:hint="cs"/>
          <w:rtl/>
          <w:lang w:eastAsia="he-IL"/>
        </w:rPr>
        <w:t>– – –</w:t>
      </w:r>
      <w:r>
        <w:rPr>
          <w:rFonts w:hint="cs"/>
          <w:rtl/>
          <w:lang w:eastAsia="he-IL"/>
        </w:rPr>
        <w:t xml:space="preserve"> </w:t>
      </w:r>
    </w:p>
    <w:p w:rsidR="00664220" w:rsidRDefault="00664220" w:rsidP="006336AD">
      <w:pPr>
        <w:rPr>
          <w:rtl/>
          <w:lang w:eastAsia="he-IL"/>
        </w:rPr>
      </w:pPr>
    </w:p>
    <w:p w:rsidR="00664220" w:rsidRDefault="00664220" w:rsidP="006336AD">
      <w:pPr>
        <w:pStyle w:val="af6"/>
        <w:keepNext/>
        <w:rPr>
          <w:rtl/>
        </w:rPr>
      </w:pPr>
      <w:bookmarkStart w:id="44376" w:name="ET_interruption_קר_אה_18"/>
      <w:r w:rsidRPr="00FB6650">
        <w:rPr>
          <w:rStyle w:val="TagStyle"/>
          <w:rtl/>
        </w:rPr>
        <w:t xml:space="preserve"> &lt;&lt; קריאה &gt;&gt;</w:t>
      </w:r>
      <w:r w:rsidRPr="00D37C5E">
        <w:rPr>
          <w:rStyle w:val="TagStyle"/>
          <w:rtl/>
        </w:rPr>
        <w:t xml:space="preserve"> </w:t>
      </w:r>
      <w:r>
        <w:rPr>
          <w:rtl/>
        </w:rPr>
        <w:t>קריאה:</w:t>
      </w:r>
      <w:r w:rsidRPr="00D37C5E">
        <w:rPr>
          <w:rStyle w:val="TagStyle"/>
          <w:rtl/>
        </w:rPr>
        <w:t xml:space="preserve"> </w:t>
      </w:r>
      <w:r w:rsidRPr="00FB6650">
        <w:rPr>
          <w:rStyle w:val="TagStyle"/>
          <w:rtl/>
        </w:rPr>
        <w:t>&lt;&lt; קריאה &gt;&gt;</w:t>
      </w:r>
      <w:r>
        <w:rPr>
          <w:rtl/>
        </w:rPr>
        <w:t xml:space="preserve"> </w:t>
      </w:r>
      <w:bookmarkEnd w:id="44376"/>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אמן, אמן. </w:t>
      </w:r>
    </w:p>
    <w:p w:rsidR="00664220" w:rsidRDefault="00664220" w:rsidP="006336AD">
      <w:pPr>
        <w:rPr>
          <w:rtl/>
          <w:lang w:eastAsia="he-IL"/>
        </w:rPr>
      </w:pPr>
      <w:bookmarkStart w:id="44377" w:name="_ETM_Q58_594000"/>
      <w:bookmarkEnd w:id="44377"/>
    </w:p>
    <w:p w:rsidR="00664220" w:rsidRDefault="00664220" w:rsidP="006336AD">
      <w:pPr>
        <w:pStyle w:val="-"/>
        <w:keepNext/>
        <w:rPr>
          <w:rtl/>
        </w:rPr>
      </w:pPr>
      <w:bookmarkStart w:id="44378" w:name="ET_speakercontinue_6605_19"/>
      <w:r w:rsidRPr="00FB6650">
        <w:rPr>
          <w:rStyle w:val="TagStyle"/>
          <w:rtl/>
        </w:rPr>
        <w:t xml:space="preserve"> &lt;&lt; דובר_המשך &gt;&gt;</w:t>
      </w:r>
      <w:r w:rsidRPr="00D37C5E">
        <w:rPr>
          <w:rStyle w:val="TagStyle"/>
          <w:rtl/>
        </w:rPr>
        <w:t xml:space="preserve"> </w:t>
      </w:r>
      <w:r>
        <w:rPr>
          <w:rtl/>
        </w:rPr>
        <w:t>השרה לשוויון חברתי וקידום מעמד האישה מאי גולן:</w:t>
      </w:r>
      <w:r w:rsidRPr="00D37C5E">
        <w:rPr>
          <w:rStyle w:val="TagStyle"/>
          <w:rtl/>
        </w:rPr>
        <w:t xml:space="preserve"> </w:t>
      </w:r>
      <w:r w:rsidRPr="00FB6650">
        <w:rPr>
          <w:rStyle w:val="TagStyle"/>
          <w:rtl/>
        </w:rPr>
        <w:t>&lt;&lt; דובר_המשך &gt;&gt;</w:t>
      </w:r>
      <w:r>
        <w:rPr>
          <w:rtl/>
        </w:rPr>
        <w:t xml:space="preserve"> </w:t>
      </w:r>
      <w:bookmarkEnd w:id="44378"/>
    </w:p>
    <w:p w:rsidR="00664220" w:rsidRDefault="00664220" w:rsidP="006336AD">
      <w:pPr>
        <w:rPr>
          <w:rtl/>
          <w:lang w:eastAsia="he-IL"/>
        </w:rPr>
      </w:pPr>
    </w:p>
    <w:p w:rsidR="00664220" w:rsidRDefault="00664220" w:rsidP="006336AD">
      <w:pPr>
        <w:rPr>
          <w:rtl/>
          <w:lang w:eastAsia="he-IL"/>
        </w:rPr>
      </w:pPr>
      <w:bookmarkStart w:id="44379" w:name="_ETM_Q58_593000"/>
      <w:bookmarkEnd w:id="44379"/>
      <w:r>
        <w:rPr>
          <w:rFonts w:hint="cs"/>
          <w:rtl/>
          <w:lang w:eastAsia="he-IL"/>
        </w:rPr>
        <w:t xml:space="preserve">אבל אמיתי, אם אתה לא רוצה להתעצבן בגלל החוק, אתה יכול לצאת. אתה רוצה שאני </w:t>
      </w:r>
      <w:bookmarkStart w:id="44380" w:name="_ETM_Q58_601000"/>
      <w:bookmarkEnd w:id="44380"/>
      <w:r>
        <w:rPr>
          <w:rFonts w:hint="cs"/>
          <w:rtl/>
          <w:lang w:eastAsia="he-IL"/>
        </w:rPr>
        <w:t>לא אעצבן אותך?</w:t>
      </w:r>
    </w:p>
    <w:p w:rsidR="00664220" w:rsidRDefault="00664220" w:rsidP="006336AD">
      <w:pPr>
        <w:rPr>
          <w:rtl/>
          <w:lang w:eastAsia="he-IL"/>
        </w:rPr>
      </w:pPr>
    </w:p>
    <w:p w:rsidR="00664220" w:rsidRDefault="00664220" w:rsidP="006336AD">
      <w:pPr>
        <w:pStyle w:val="af6"/>
        <w:keepNext/>
        <w:rPr>
          <w:rtl/>
        </w:rPr>
      </w:pPr>
      <w:bookmarkStart w:id="44381" w:name="ET_interruption_6255_20"/>
      <w:r w:rsidRPr="00FB6650">
        <w:rPr>
          <w:rStyle w:val="TagStyle"/>
          <w:rtl/>
        </w:rPr>
        <w:t xml:space="preserve"> &lt;&lt; קריאה &gt;&gt;</w:t>
      </w:r>
      <w:r w:rsidRPr="00D37C5E">
        <w:rPr>
          <w:rStyle w:val="TagStyle"/>
          <w:rtl/>
        </w:rPr>
        <w:t xml:space="preserve"> </w:t>
      </w:r>
      <w:r>
        <w:rPr>
          <w:rtl/>
        </w:rPr>
        <w:t>סימון דוידסון (יש עתיד):</w:t>
      </w:r>
      <w:r w:rsidRPr="00D37C5E">
        <w:rPr>
          <w:rStyle w:val="TagStyle"/>
          <w:rtl/>
        </w:rPr>
        <w:t xml:space="preserve"> </w:t>
      </w:r>
      <w:r w:rsidRPr="00FB6650">
        <w:rPr>
          <w:rStyle w:val="TagStyle"/>
          <w:rtl/>
        </w:rPr>
        <w:t>&lt;&lt; קריאה &gt;&gt;</w:t>
      </w:r>
      <w:r>
        <w:rPr>
          <w:rtl/>
        </w:rPr>
        <w:t xml:space="preserve"> </w:t>
      </w:r>
      <w:bookmarkEnd w:id="44381"/>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אני מכבד אותך. </w:t>
      </w:r>
    </w:p>
    <w:p w:rsidR="00664220" w:rsidRDefault="00664220" w:rsidP="006336AD">
      <w:pPr>
        <w:rPr>
          <w:rtl/>
          <w:lang w:eastAsia="he-IL"/>
        </w:rPr>
      </w:pPr>
      <w:bookmarkStart w:id="44382" w:name="_ETM_Q58_603000"/>
      <w:bookmarkEnd w:id="44382"/>
    </w:p>
    <w:p w:rsidR="00664220" w:rsidRDefault="00664220" w:rsidP="006336AD">
      <w:pPr>
        <w:pStyle w:val="-"/>
        <w:keepNext/>
        <w:rPr>
          <w:rtl/>
        </w:rPr>
      </w:pPr>
      <w:bookmarkStart w:id="44383" w:name="ET_speakercontinue_6605_21"/>
      <w:r w:rsidRPr="00FB6650">
        <w:rPr>
          <w:rStyle w:val="TagStyle"/>
          <w:rtl/>
        </w:rPr>
        <w:t xml:space="preserve"> &lt;&lt; דובר_המשך &gt;&gt;</w:t>
      </w:r>
      <w:r w:rsidRPr="00D37C5E">
        <w:rPr>
          <w:rStyle w:val="TagStyle"/>
          <w:rtl/>
        </w:rPr>
        <w:t xml:space="preserve"> </w:t>
      </w:r>
      <w:r>
        <w:rPr>
          <w:rtl/>
        </w:rPr>
        <w:t>השרה לשוויון חברתי וקידום מעמד האישה מאי גולן:</w:t>
      </w:r>
      <w:r w:rsidRPr="00D37C5E">
        <w:rPr>
          <w:rStyle w:val="TagStyle"/>
          <w:rtl/>
        </w:rPr>
        <w:t xml:space="preserve"> </w:t>
      </w:r>
      <w:r w:rsidRPr="00FB6650">
        <w:rPr>
          <w:rStyle w:val="TagStyle"/>
          <w:rtl/>
        </w:rPr>
        <w:t>&lt;&lt; דובר_המשך &gt;&gt;</w:t>
      </w:r>
      <w:r>
        <w:rPr>
          <w:rtl/>
        </w:rPr>
        <w:t xml:space="preserve"> </w:t>
      </w:r>
      <w:bookmarkEnd w:id="44383"/>
    </w:p>
    <w:p w:rsidR="00664220" w:rsidRDefault="00664220" w:rsidP="006336AD">
      <w:pPr>
        <w:rPr>
          <w:rtl/>
          <w:lang w:eastAsia="he-IL"/>
        </w:rPr>
      </w:pPr>
    </w:p>
    <w:p w:rsidR="00664220" w:rsidRDefault="00664220" w:rsidP="00330489">
      <w:pPr>
        <w:rPr>
          <w:rtl/>
          <w:lang w:eastAsia="he-IL"/>
        </w:rPr>
      </w:pPr>
      <w:bookmarkStart w:id="44384" w:name="_ETM_Q58_604000"/>
      <w:bookmarkEnd w:id="44384"/>
      <w:r>
        <w:rPr>
          <w:rFonts w:hint="cs"/>
          <w:rtl/>
          <w:lang w:eastAsia="he-IL"/>
        </w:rPr>
        <w:t xml:space="preserve">גם אני מכבדת אותך. פחות כיבדנו </w:t>
      </w:r>
      <w:r w:rsidR="00B610B4">
        <w:rPr>
          <w:rFonts w:hint="cs"/>
          <w:rtl/>
          <w:lang w:eastAsia="he-IL"/>
        </w:rPr>
        <w:t>ב</w:t>
      </w:r>
      <w:r>
        <w:rPr>
          <w:rFonts w:hint="cs"/>
          <w:rtl/>
          <w:lang w:eastAsia="he-IL"/>
        </w:rPr>
        <w:t xml:space="preserve">פעם שעברה </w:t>
      </w:r>
      <w:r w:rsidR="00330489">
        <w:rPr>
          <w:rFonts w:hint="cs"/>
          <w:rtl/>
          <w:lang w:eastAsia="he-IL"/>
        </w:rPr>
        <w:t>– – –</w:t>
      </w:r>
      <w:r>
        <w:rPr>
          <w:rFonts w:hint="cs"/>
          <w:rtl/>
          <w:lang w:eastAsia="he-IL"/>
        </w:rPr>
        <w:t xml:space="preserve"> </w:t>
      </w:r>
    </w:p>
    <w:p w:rsidR="00664220" w:rsidRDefault="00664220" w:rsidP="006336AD">
      <w:pPr>
        <w:rPr>
          <w:rtl/>
          <w:lang w:eastAsia="he-IL"/>
        </w:rPr>
      </w:pPr>
      <w:bookmarkStart w:id="44385" w:name="_ETM_Q58_609000"/>
      <w:bookmarkEnd w:id="44385"/>
    </w:p>
    <w:p w:rsidR="00664220" w:rsidRDefault="00664220" w:rsidP="006336AD">
      <w:pPr>
        <w:pStyle w:val="af6"/>
        <w:keepNext/>
        <w:rPr>
          <w:rtl/>
        </w:rPr>
      </w:pPr>
      <w:bookmarkStart w:id="44386" w:name="ET_interruption_6255_22"/>
      <w:r w:rsidRPr="00FB6650">
        <w:rPr>
          <w:rStyle w:val="TagStyle"/>
          <w:rtl/>
        </w:rPr>
        <w:t xml:space="preserve"> &lt;&lt; קריאה &gt;&gt;</w:t>
      </w:r>
      <w:r w:rsidRPr="00D37C5E">
        <w:rPr>
          <w:rStyle w:val="TagStyle"/>
          <w:rtl/>
        </w:rPr>
        <w:t xml:space="preserve"> </w:t>
      </w:r>
      <w:r>
        <w:rPr>
          <w:rtl/>
        </w:rPr>
        <w:t>סימון דוידסון (יש עתיד):</w:t>
      </w:r>
      <w:r w:rsidRPr="00D37C5E">
        <w:rPr>
          <w:rStyle w:val="TagStyle"/>
          <w:rtl/>
        </w:rPr>
        <w:t xml:space="preserve"> </w:t>
      </w:r>
      <w:r w:rsidRPr="00FB6650">
        <w:rPr>
          <w:rStyle w:val="TagStyle"/>
          <w:rtl/>
        </w:rPr>
        <w:t>&lt;&lt; קריאה &gt;&gt;</w:t>
      </w:r>
      <w:r>
        <w:rPr>
          <w:rtl/>
        </w:rPr>
        <w:t xml:space="preserve"> </w:t>
      </w:r>
      <w:bookmarkEnd w:id="44386"/>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בסדר, </w:t>
      </w:r>
      <w:bookmarkStart w:id="44387" w:name="_ETM_Q58_605000"/>
      <w:bookmarkEnd w:id="44387"/>
      <w:r>
        <w:rPr>
          <w:rFonts w:hint="cs"/>
          <w:rtl/>
          <w:lang w:eastAsia="he-IL"/>
        </w:rPr>
        <w:t>אין מה לעשות, אנחנו פה בבניין הזה.</w:t>
      </w:r>
    </w:p>
    <w:p w:rsidR="00664220" w:rsidRDefault="00664220" w:rsidP="006336AD">
      <w:pPr>
        <w:rPr>
          <w:rtl/>
          <w:lang w:eastAsia="he-IL"/>
        </w:rPr>
      </w:pPr>
    </w:p>
    <w:p w:rsidR="00664220" w:rsidRDefault="00664220" w:rsidP="006336AD">
      <w:pPr>
        <w:pStyle w:val="af6"/>
        <w:keepNext/>
        <w:rPr>
          <w:rtl/>
        </w:rPr>
      </w:pPr>
      <w:bookmarkStart w:id="44388" w:name="ET_interruption_6439_23"/>
      <w:r w:rsidRPr="00FB6650">
        <w:rPr>
          <w:rStyle w:val="TagStyle"/>
          <w:rtl/>
        </w:rPr>
        <w:t xml:space="preserve"> &lt;&lt; קריאה &gt;&gt;</w:t>
      </w:r>
      <w:r w:rsidRPr="00D37C5E">
        <w:rPr>
          <w:rStyle w:val="TagStyle"/>
          <w:rtl/>
        </w:rPr>
        <w:t xml:space="preserve"> </w:t>
      </w:r>
      <w:r>
        <w:rPr>
          <w:rtl/>
        </w:rPr>
        <w:t>יוסף טייב (יו"ר ועדת החינוך, התרבות והספורט):</w:t>
      </w:r>
      <w:r w:rsidRPr="00D37C5E">
        <w:rPr>
          <w:rStyle w:val="TagStyle"/>
          <w:rtl/>
        </w:rPr>
        <w:t xml:space="preserve"> </w:t>
      </w:r>
      <w:r w:rsidRPr="00FB6650">
        <w:rPr>
          <w:rStyle w:val="TagStyle"/>
          <w:rtl/>
        </w:rPr>
        <w:t>&lt;&lt; קריאה &gt;&gt;</w:t>
      </w:r>
      <w:r>
        <w:rPr>
          <w:rtl/>
        </w:rPr>
        <w:t xml:space="preserve"> </w:t>
      </w:r>
      <w:bookmarkEnd w:id="44388"/>
    </w:p>
    <w:p w:rsidR="00664220" w:rsidRDefault="00664220" w:rsidP="006336AD">
      <w:pPr>
        <w:rPr>
          <w:rtl/>
          <w:lang w:eastAsia="he-IL"/>
        </w:rPr>
      </w:pPr>
    </w:p>
    <w:p w:rsidR="00664220" w:rsidRDefault="00664220" w:rsidP="006336AD">
      <w:pPr>
        <w:rPr>
          <w:rtl/>
          <w:lang w:eastAsia="he-IL"/>
        </w:rPr>
      </w:pPr>
      <w:r>
        <w:rPr>
          <w:rFonts w:hint="cs"/>
          <w:rtl/>
          <w:lang w:eastAsia="he-IL"/>
        </w:rPr>
        <w:t xml:space="preserve">פעם ככה, פעם </w:t>
      </w:r>
      <w:bookmarkStart w:id="44389" w:name="_ETM_Q58_610000"/>
      <w:bookmarkEnd w:id="44389"/>
      <w:r>
        <w:rPr>
          <w:rFonts w:hint="cs"/>
          <w:rtl/>
          <w:lang w:eastAsia="he-IL"/>
        </w:rPr>
        <w:t xml:space="preserve">ככה. </w:t>
      </w:r>
    </w:p>
    <w:p w:rsidR="00664220" w:rsidRDefault="00664220" w:rsidP="006336AD">
      <w:pPr>
        <w:rPr>
          <w:rtl/>
          <w:lang w:eastAsia="he-IL"/>
        </w:rPr>
      </w:pPr>
      <w:bookmarkStart w:id="44390" w:name="_ETM_Q58_612000"/>
      <w:bookmarkEnd w:id="44390"/>
    </w:p>
    <w:p w:rsidR="00664220" w:rsidRDefault="00664220" w:rsidP="006336AD">
      <w:pPr>
        <w:pStyle w:val="-"/>
        <w:keepNext/>
        <w:rPr>
          <w:rtl/>
        </w:rPr>
      </w:pPr>
      <w:bookmarkStart w:id="44391" w:name="ET_speakercontinue_6605_24"/>
      <w:r w:rsidRPr="00FB6650">
        <w:rPr>
          <w:rStyle w:val="TagStyle"/>
          <w:rtl/>
        </w:rPr>
        <w:t xml:space="preserve"> &lt;&lt; דובר_המשך &gt;&gt;</w:t>
      </w:r>
      <w:r w:rsidRPr="00D37C5E">
        <w:rPr>
          <w:rStyle w:val="TagStyle"/>
          <w:rtl/>
        </w:rPr>
        <w:t xml:space="preserve"> </w:t>
      </w:r>
      <w:r>
        <w:rPr>
          <w:rtl/>
        </w:rPr>
        <w:t>השרה לשוויון חברתי וקידום מעמד האישה מאי גולן:</w:t>
      </w:r>
      <w:r w:rsidRPr="00D37C5E">
        <w:rPr>
          <w:rStyle w:val="TagStyle"/>
          <w:rtl/>
        </w:rPr>
        <w:t xml:space="preserve"> </w:t>
      </w:r>
      <w:r w:rsidRPr="00FB6650">
        <w:rPr>
          <w:rStyle w:val="TagStyle"/>
          <w:rtl/>
        </w:rPr>
        <w:t>&lt;&lt; דובר_המשך &gt;&gt;</w:t>
      </w:r>
      <w:r>
        <w:rPr>
          <w:rtl/>
        </w:rPr>
        <w:t xml:space="preserve"> </w:t>
      </w:r>
      <w:bookmarkEnd w:id="44391"/>
    </w:p>
    <w:p w:rsidR="00664220" w:rsidRDefault="00664220" w:rsidP="006336AD">
      <w:pPr>
        <w:rPr>
          <w:rtl/>
          <w:lang w:eastAsia="he-IL"/>
        </w:rPr>
      </w:pPr>
    </w:p>
    <w:p w:rsidR="00664220" w:rsidRPr="00D37C5E" w:rsidRDefault="00664220" w:rsidP="006336AD">
      <w:pPr>
        <w:rPr>
          <w:rtl/>
          <w:lang w:eastAsia="he-IL"/>
        </w:rPr>
      </w:pPr>
      <w:r>
        <w:rPr>
          <w:rFonts w:hint="cs"/>
          <w:rtl/>
          <w:lang w:eastAsia="he-IL"/>
        </w:rPr>
        <w:t xml:space="preserve">לא בדיוק, אבל בסדר. עכשיו אנחנו מסיימים את היום הזה, אז תזרמו. </w:t>
      </w:r>
    </w:p>
    <w:p w:rsidR="00664220" w:rsidRPr="00D37C5E" w:rsidRDefault="00664220" w:rsidP="006336AD">
      <w:pPr>
        <w:rPr>
          <w:rtl/>
          <w:lang w:eastAsia="he-IL"/>
        </w:rPr>
      </w:pPr>
      <w:bookmarkStart w:id="44392" w:name="_ETM_Q58_600000"/>
      <w:bookmarkEnd w:id="44392"/>
    </w:p>
    <w:p w:rsidR="00664220" w:rsidRDefault="00664220" w:rsidP="00604049">
      <w:pPr>
        <w:rPr>
          <w:rtl/>
          <w:lang w:eastAsia="he-IL"/>
        </w:rPr>
      </w:pPr>
      <w:bookmarkStart w:id="44393" w:name="_ETM_Q58_582000"/>
      <w:bookmarkEnd w:id="44393"/>
      <w:r>
        <w:rPr>
          <w:rFonts w:hint="cs"/>
          <w:rtl/>
          <w:lang w:eastAsia="he-IL"/>
        </w:rPr>
        <w:t>אדוני היושב-ראש, חבריי חברי הכנסת, מדינת ישראל נמצאת באחת מהתקופות המאתגרות מיום הקמתה. העולם השתנה</w:t>
      </w:r>
      <w:r w:rsidR="00B610B4">
        <w:rPr>
          <w:rFonts w:hint="cs"/>
          <w:rtl/>
          <w:lang w:eastAsia="he-IL"/>
        </w:rPr>
        <w:t>,</w:t>
      </w:r>
      <w:r>
        <w:rPr>
          <w:rFonts w:hint="cs"/>
          <w:rtl/>
          <w:lang w:eastAsia="he-IL"/>
        </w:rPr>
        <w:t xml:space="preserve"> וכך גם </w:t>
      </w:r>
      <w:bookmarkStart w:id="44394" w:name="_ETM_Q58_633000"/>
      <w:bookmarkEnd w:id="44394"/>
      <w:r>
        <w:rPr>
          <w:rFonts w:hint="cs"/>
          <w:rtl/>
          <w:lang w:eastAsia="he-IL"/>
        </w:rPr>
        <w:t>חלקים מסוימים בחברה הישראלית, אבל מולם יש דברים שלא השתנו: השנאה והרצון להשמידנו</w:t>
      </w:r>
      <w:r w:rsidR="00604049">
        <w:rPr>
          <w:rFonts w:hint="cs"/>
          <w:rtl/>
          <w:lang w:eastAsia="he-IL"/>
        </w:rPr>
        <w:t>,</w:t>
      </w:r>
      <w:r>
        <w:rPr>
          <w:rFonts w:hint="cs"/>
          <w:rtl/>
          <w:lang w:eastAsia="he-IL"/>
        </w:rPr>
        <w:t xml:space="preserve"> העובדה שבמזרח התיכון רק החזק והמרתיע חי ושורד</w:t>
      </w:r>
      <w:bookmarkStart w:id="44395" w:name="_ETM_Q58_645000"/>
      <w:bookmarkEnd w:id="44395"/>
      <w:r w:rsidR="00604049">
        <w:rPr>
          <w:rFonts w:hint="cs"/>
          <w:rtl/>
          <w:lang w:eastAsia="he-IL"/>
        </w:rPr>
        <w:t>,</w:t>
      </w:r>
      <w:r>
        <w:rPr>
          <w:rFonts w:hint="cs"/>
          <w:rtl/>
          <w:lang w:eastAsia="he-IL"/>
        </w:rPr>
        <w:t xml:space="preserve"> כמובן רוב העם הפטריוטי שמאוחד מאחורי לוחמינו</w:t>
      </w:r>
      <w:r w:rsidR="00604049">
        <w:rPr>
          <w:rFonts w:hint="cs"/>
          <w:rtl/>
          <w:lang w:eastAsia="he-IL"/>
        </w:rPr>
        <w:t>, ו</w:t>
      </w:r>
      <w:r>
        <w:rPr>
          <w:rFonts w:hint="cs"/>
          <w:rtl/>
          <w:lang w:eastAsia="he-IL"/>
        </w:rPr>
        <w:t>איך אפשר בלי רוח</w:t>
      </w:r>
      <w:bookmarkStart w:id="44396" w:name="_ETM_Q58_655000"/>
      <w:bookmarkEnd w:id="44396"/>
      <w:r>
        <w:rPr>
          <w:rFonts w:hint="cs"/>
          <w:rtl/>
          <w:lang w:eastAsia="he-IL"/>
        </w:rPr>
        <w:t xml:space="preserve"> לוחמינו </w:t>
      </w:r>
      <w:r>
        <w:rPr>
          <w:rFonts w:hint="eastAsia"/>
          <w:rtl/>
          <w:lang w:eastAsia="he-IL"/>
        </w:rPr>
        <w:t>–</w:t>
      </w:r>
      <w:r>
        <w:rPr>
          <w:rFonts w:hint="cs"/>
          <w:rtl/>
          <w:lang w:eastAsia="he-IL"/>
        </w:rPr>
        <w:t xml:space="preserve"> האחים לנשק בשדה הקרב. </w:t>
      </w:r>
    </w:p>
    <w:p w:rsidR="00664220" w:rsidRDefault="00664220" w:rsidP="006336AD">
      <w:pPr>
        <w:rPr>
          <w:rtl/>
          <w:lang w:eastAsia="he-IL"/>
        </w:rPr>
      </w:pPr>
    </w:p>
    <w:p w:rsidR="00664220" w:rsidRDefault="00664220" w:rsidP="00604049">
      <w:pPr>
        <w:rPr>
          <w:rtl/>
          <w:lang w:eastAsia="he-IL"/>
        </w:rPr>
      </w:pPr>
      <w:r>
        <w:rPr>
          <w:rFonts w:hint="cs"/>
          <w:rtl/>
          <w:lang w:eastAsia="he-IL"/>
        </w:rPr>
        <w:t xml:space="preserve">אזרחי ישראל היקרים, מדינת ישראל מסרה את רצועה עזה לפני קרוב ל-30 שנה. הבטיחו לנו שלום של אמיצים, </w:t>
      </w:r>
      <w:bookmarkStart w:id="44397" w:name="_ETM_Q58_668000"/>
      <w:bookmarkEnd w:id="44397"/>
      <w:r>
        <w:rPr>
          <w:rFonts w:hint="cs"/>
          <w:rtl/>
          <w:lang w:eastAsia="he-IL"/>
        </w:rPr>
        <w:t xml:space="preserve">פרסי נובל וטקסים על מדשאות הבית הלבן. בפועל, מהיום הראשון ועד היום קיבלנו נהרות </w:t>
      </w:r>
      <w:bookmarkStart w:id="44398" w:name="_ETM_Q58_678000"/>
      <w:bookmarkEnd w:id="44398"/>
      <w:r>
        <w:rPr>
          <w:rFonts w:hint="cs"/>
          <w:rtl/>
          <w:lang w:eastAsia="he-IL"/>
        </w:rPr>
        <w:t>של דם שמכרו לנו עטופים בסיסמאות כמו "קורבנות השלום"</w:t>
      </w:r>
      <w:bookmarkStart w:id="44399" w:name="_ETM_Q58_688000"/>
      <w:bookmarkEnd w:id="44399"/>
      <w:r>
        <w:rPr>
          <w:rFonts w:hint="cs"/>
          <w:rtl/>
          <w:lang w:eastAsia="he-IL"/>
        </w:rPr>
        <w:t xml:space="preserve">. ממתי קורבנות השלום הם בעצם </w:t>
      </w:r>
      <w:r>
        <w:rPr>
          <w:rtl/>
          <w:lang w:eastAsia="he-IL"/>
        </w:rPr>
        <w:t>–</w:t>
      </w:r>
      <w:r>
        <w:rPr>
          <w:rFonts w:hint="cs"/>
          <w:rtl/>
          <w:lang w:eastAsia="he-IL"/>
        </w:rPr>
        <w:t xml:space="preserve"> אתם יודעים מה,</w:t>
      </w:r>
      <w:bookmarkStart w:id="44400" w:name="_ETM_Q58_689000"/>
      <w:bookmarkEnd w:id="44400"/>
      <w:r>
        <w:rPr>
          <w:rFonts w:hint="cs"/>
          <w:rtl/>
          <w:lang w:eastAsia="he-IL"/>
        </w:rPr>
        <w:t xml:space="preserve"> אני אגיד את זה אחרת. ממתי, לכל הרוחות, בשלום</w:t>
      </w:r>
      <w:bookmarkStart w:id="44401" w:name="_ETM_Q58_698000"/>
      <w:bookmarkEnd w:id="44401"/>
      <w:r>
        <w:rPr>
          <w:rFonts w:hint="cs"/>
          <w:rtl/>
          <w:lang w:eastAsia="he-IL"/>
        </w:rPr>
        <w:t xml:space="preserve"> </w:t>
      </w:r>
      <w:r>
        <w:rPr>
          <w:rtl/>
          <w:lang w:eastAsia="he-IL"/>
        </w:rPr>
        <w:t>–</w:t>
      </w:r>
      <w:r>
        <w:rPr>
          <w:rFonts w:hint="cs"/>
          <w:rtl/>
          <w:lang w:eastAsia="he-IL"/>
        </w:rPr>
        <w:t xml:space="preserve"> שלום, כן </w:t>
      </w:r>
      <w:r>
        <w:rPr>
          <w:rtl/>
          <w:lang w:eastAsia="he-IL"/>
        </w:rPr>
        <w:t>–</w:t>
      </w:r>
      <w:r>
        <w:rPr>
          <w:rFonts w:hint="cs"/>
          <w:rtl/>
          <w:lang w:eastAsia="he-IL"/>
        </w:rPr>
        <w:t xml:space="preserve"> אמורים להיות קורבנות? באיזה </w:t>
      </w:r>
      <w:bookmarkStart w:id="44402" w:name="_ETM_Q58_707000"/>
      <w:bookmarkEnd w:id="44402"/>
      <w:r>
        <w:rPr>
          <w:rFonts w:hint="cs"/>
          <w:rtl/>
          <w:lang w:eastAsia="he-IL"/>
        </w:rPr>
        <w:t xml:space="preserve">שלום יש אזרחים חטופים במנהרות, בבתי חולים או בבתים של </w:t>
      </w:r>
      <w:bookmarkStart w:id="44403" w:name="_ETM_Q58_708000"/>
      <w:bookmarkEnd w:id="44403"/>
      <w:r>
        <w:rPr>
          <w:rFonts w:hint="cs"/>
          <w:rtl/>
          <w:lang w:eastAsia="he-IL"/>
        </w:rPr>
        <w:t xml:space="preserve">אזרחים סדיסטים צמאי דם? מישהו יכול לספר לי אלו קורבנות </w:t>
      </w:r>
      <w:bookmarkStart w:id="44404" w:name="_ETM_Q58_714000"/>
      <w:bookmarkEnd w:id="44404"/>
      <w:r>
        <w:rPr>
          <w:rFonts w:hint="cs"/>
          <w:rtl/>
          <w:lang w:eastAsia="he-IL"/>
        </w:rPr>
        <w:t xml:space="preserve">היו לאחר הסכמי השלום עם מצרים, ירדן, הסכמי אברהם, יפן, ארצות הברית, או אפילו גרמניה שלאחר השואה? </w:t>
      </w:r>
      <w:bookmarkStart w:id="44405" w:name="_ETM_Q58_727000"/>
      <w:bookmarkEnd w:id="44405"/>
      <w:r>
        <w:rPr>
          <w:rFonts w:hint="cs"/>
          <w:rtl/>
          <w:lang w:eastAsia="he-IL"/>
        </w:rPr>
        <w:t xml:space="preserve">אז עכשיו משווקים לנו אגדות על אזרחים בלתי מעורבים ומקומיים שינהלו את הרצועה. ואני שואלת </w:t>
      </w:r>
      <w:bookmarkStart w:id="44406" w:name="_ETM_Q58_739000"/>
      <w:bookmarkEnd w:id="44406"/>
      <w:r>
        <w:rPr>
          <w:rFonts w:hint="cs"/>
          <w:rtl/>
          <w:lang w:eastAsia="he-IL"/>
        </w:rPr>
        <w:t>את מספרי האגדות: בשואה היו חסידי אומות עולם, אזרחים שסיכנו</w:t>
      </w:r>
      <w:bookmarkStart w:id="44407" w:name="_ETM_Q58_743000"/>
      <w:bookmarkEnd w:id="44407"/>
      <w:r>
        <w:rPr>
          <w:rFonts w:hint="cs"/>
          <w:rtl/>
          <w:lang w:eastAsia="he-IL"/>
        </w:rPr>
        <w:t xml:space="preserve"> במוות ובעינויים את חייהם הטובים והנוחים, את חייהם שלהם ושל </w:t>
      </w:r>
      <w:bookmarkStart w:id="44408" w:name="_ETM_Q58_749000"/>
      <w:bookmarkEnd w:id="44408"/>
      <w:r>
        <w:rPr>
          <w:rFonts w:hint="cs"/>
          <w:rtl/>
          <w:lang w:eastAsia="he-IL"/>
        </w:rPr>
        <w:t xml:space="preserve">בני משפחתם, וכל זה רק כדי לשמור על צלם אנוש. איך זה שלא </w:t>
      </w:r>
      <w:bookmarkStart w:id="44409" w:name="_ETM_Q58_754000"/>
      <w:bookmarkEnd w:id="44409"/>
      <w:r>
        <w:rPr>
          <w:rFonts w:hint="cs"/>
          <w:rtl/>
          <w:lang w:eastAsia="he-IL"/>
        </w:rPr>
        <w:t>מצאנו בכל הטבח והמלחמה הזאת חסיד אומות עולם אחד, אחד</w:t>
      </w:r>
      <w:r w:rsidR="00604049">
        <w:rPr>
          <w:rFonts w:hint="cs"/>
          <w:rtl/>
          <w:lang w:eastAsia="he-IL"/>
        </w:rPr>
        <w:t>?</w:t>
      </w:r>
      <w:r>
        <w:rPr>
          <w:rFonts w:hint="cs"/>
          <w:rtl/>
          <w:lang w:eastAsia="he-IL"/>
        </w:rPr>
        <w:t xml:space="preserve"> </w:t>
      </w:r>
    </w:p>
    <w:p w:rsidR="00664220" w:rsidRDefault="00664220" w:rsidP="006336AD">
      <w:pPr>
        <w:rPr>
          <w:rtl/>
          <w:lang w:eastAsia="he-IL"/>
        </w:rPr>
      </w:pPr>
    </w:p>
    <w:p w:rsidR="00664220" w:rsidRDefault="00664220" w:rsidP="006336AD">
      <w:pPr>
        <w:rPr>
          <w:rtl/>
          <w:lang w:eastAsia="he-IL"/>
        </w:rPr>
      </w:pPr>
      <w:bookmarkStart w:id="44410" w:name="_ETM_Q58_767000"/>
      <w:bookmarkEnd w:id="44410"/>
      <w:r>
        <w:rPr>
          <w:rFonts w:hint="cs"/>
          <w:rtl/>
          <w:lang w:eastAsia="he-IL"/>
        </w:rPr>
        <w:t xml:space="preserve">כאן המקום לפנות אליכם, תושבי </w:t>
      </w:r>
      <w:proofErr w:type="spellStart"/>
      <w:r>
        <w:rPr>
          <w:rFonts w:hint="cs"/>
          <w:rtl/>
          <w:lang w:eastAsia="he-IL"/>
        </w:rPr>
        <w:t>רימאל</w:t>
      </w:r>
      <w:proofErr w:type="spellEnd"/>
      <w:r>
        <w:rPr>
          <w:rFonts w:hint="cs"/>
          <w:rtl/>
          <w:lang w:eastAsia="he-IL"/>
        </w:rPr>
        <w:t xml:space="preserve">, </w:t>
      </w:r>
      <w:proofErr w:type="spellStart"/>
      <w:r>
        <w:rPr>
          <w:rFonts w:hint="cs"/>
          <w:rtl/>
          <w:lang w:eastAsia="he-IL"/>
        </w:rPr>
        <w:t>שג'אעייה</w:t>
      </w:r>
      <w:proofErr w:type="spellEnd"/>
      <w:r>
        <w:rPr>
          <w:rFonts w:hint="cs"/>
          <w:rtl/>
          <w:lang w:eastAsia="he-IL"/>
        </w:rPr>
        <w:t xml:space="preserve">, </w:t>
      </w:r>
      <w:proofErr w:type="spellStart"/>
      <w:r>
        <w:rPr>
          <w:rFonts w:hint="cs"/>
          <w:rtl/>
          <w:lang w:eastAsia="he-IL"/>
        </w:rPr>
        <w:t>זייתון</w:t>
      </w:r>
      <w:proofErr w:type="spellEnd"/>
      <w:r>
        <w:rPr>
          <w:rFonts w:hint="cs"/>
          <w:rtl/>
          <w:lang w:eastAsia="he-IL"/>
        </w:rPr>
        <w:t xml:space="preserve">, רפיח, ח'אן יונס והסביבה: תקשיבו </w:t>
      </w:r>
      <w:bookmarkStart w:id="44411" w:name="_ETM_Q58_779000"/>
      <w:bookmarkEnd w:id="44411"/>
      <w:r>
        <w:rPr>
          <w:rFonts w:hint="cs"/>
          <w:rtl/>
          <w:lang w:eastAsia="he-IL"/>
        </w:rPr>
        <w:t xml:space="preserve">טוב, אבל טוב, ואני יודעת שאתם מקשיבים. ראינו את כולכם </w:t>
      </w:r>
      <w:bookmarkStart w:id="44412" w:name="_ETM_Q58_783000"/>
      <w:bookmarkEnd w:id="44412"/>
      <w:r>
        <w:rPr>
          <w:rFonts w:hint="cs"/>
          <w:rtl/>
          <w:lang w:eastAsia="he-IL"/>
        </w:rPr>
        <w:t xml:space="preserve">סביב הטלוויזיות ברחובות עזה מריעים וצוהלים בנאום של בני גנץ. הבנו איך סנוואר, יימח שמו ושם זכרו, </w:t>
      </w:r>
      <w:bookmarkStart w:id="44413" w:name="_ETM_Q58_791000"/>
      <w:bookmarkEnd w:id="44413"/>
      <w:r>
        <w:rPr>
          <w:rFonts w:hint="cs"/>
          <w:rtl/>
          <w:lang w:eastAsia="he-IL"/>
        </w:rPr>
        <w:t xml:space="preserve">מעביר מסרים באמצעות החטופים להנהגת קפלן לצאת להפגין ולתקוף את </w:t>
      </w:r>
      <w:bookmarkStart w:id="44414" w:name="_ETM_Q58_801000"/>
      <w:bookmarkEnd w:id="44414"/>
      <w:r>
        <w:rPr>
          <w:rFonts w:hint="cs"/>
          <w:rtl/>
          <w:lang w:eastAsia="he-IL"/>
        </w:rPr>
        <w:t xml:space="preserve">ישראל מבפנים. </w:t>
      </w:r>
      <w:bookmarkStart w:id="44415" w:name="TOR_Q59"/>
      <w:bookmarkStart w:id="44416" w:name="_ETM_Q59_180179"/>
      <w:bookmarkEnd w:id="44415"/>
      <w:bookmarkEnd w:id="44416"/>
      <w:r w:rsidRPr="007A6A02">
        <w:rPr>
          <w:rFonts w:hint="cs"/>
          <w:rtl/>
        </w:rPr>
        <w:t>הם צועקים</w:t>
      </w:r>
      <w:r>
        <w:rPr>
          <w:rFonts w:hint="cs"/>
          <w:rtl/>
        </w:rPr>
        <w:t xml:space="preserve">: תתנגדו; בדיוק כמו שאתם צועקים </w:t>
      </w:r>
      <w:r w:rsidRPr="006C44A0">
        <w:rPr>
          <w:rtl/>
        </w:rPr>
        <w:t>בערבית</w:t>
      </w:r>
      <w:r>
        <w:rPr>
          <w:rFonts w:hint="cs"/>
          <w:rtl/>
        </w:rPr>
        <w:t xml:space="preserve">: </w:t>
      </w:r>
      <w:proofErr w:type="spellStart"/>
      <w:r>
        <w:rPr>
          <w:rFonts w:hint="cs"/>
          <w:rtl/>
        </w:rPr>
        <w:t>מוקאוומה</w:t>
      </w:r>
      <w:proofErr w:type="spellEnd"/>
      <w:r>
        <w:rPr>
          <w:rFonts w:hint="cs"/>
          <w:rtl/>
        </w:rPr>
        <w:t>. ממש</w:t>
      </w:r>
      <w:r w:rsidRPr="006C44A0">
        <w:rPr>
          <w:rtl/>
        </w:rPr>
        <w:t xml:space="preserve"> איחוד זירות</w:t>
      </w:r>
      <w:r>
        <w:rPr>
          <w:rFonts w:hint="cs"/>
          <w:rtl/>
        </w:rPr>
        <w:t>,</w:t>
      </w:r>
      <w:r w:rsidRPr="006C44A0">
        <w:rPr>
          <w:rtl/>
        </w:rPr>
        <w:t xml:space="preserve"> מה שנקרא</w:t>
      </w:r>
      <w:r>
        <w:rPr>
          <w:rFonts w:hint="cs"/>
          <w:rtl/>
        </w:rPr>
        <w:t>.</w:t>
      </w:r>
      <w:r w:rsidRPr="006C44A0">
        <w:rPr>
          <w:rtl/>
        </w:rPr>
        <w:t xml:space="preserve"> </w:t>
      </w:r>
    </w:p>
    <w:p w:rsidR="00664220" w:rsidRDefault="00664220" w:rsidP="006336AD">
      <w:pPr>
        <w:rPr>
          <w:rtl/>
        </w:rPr>
      </w:pPr>
    </w:p>
    <w:p w:rsidR="00664220" w:rsidRDefault="00664220" w:rsidP="00604049">
      <w:pPr>
        <w:rPr>
          <w:rtl/>
        </w:rPr>
      </w:pPr>
      <w:r>
        <w:rPr>
          <w:rtl/>
        </w:rPr>
        <w:t>אתם גם יכולים לבחור ולשמוע ל</w:t>
      </w:r>
      <w:r>
        <w:rPr>
          <w:rFonts w:hint="cs"/>
          <w:rtl/>
        </w:rPr>
        <w:t>כל</w:t>
      </w:r>
      <w:r w:rsidRPr="006C44A0">
        <w:rPr>
          <w:rtl/>
        </w:rPr>
        <w:t xml:space="preserve"> </w:t>
      </w:r>
      <w:proofErr w:type="spellStart"/>
      <w:r>
        <w:rPr>
          <w:rFonts w:hint="cs"/>
          <w:rtl/>
        </w:rPr>
        <w:t>ה</w:t>
      </w:r>
      <w:r w:rsidRPr="006C44A0">
        <w:rPr>
          <w:rtl/>
        </w:rPr>
        <w:t>לשעבר</w:t>
      </w:r>
      <w:r>
        <w:rPr>
          <w:rFonts w:hint="cs"/>
          <w:rtl/>
        </w:rPr>
        <w:t>ים</w:t>
      </w:r>
      <w:proofErr w:type="spellEnd"/>
      <w:r w:rsidRPr="006C44A0">
        <w:rPr>
          <w:rtl/>
        </w:rPr>
        <w:t xml:space="preserve"> באולפנים</w:t>
      </w:r>
      <w:r>
        <w:rPr>
          <w:rFonts w:hint="cs"/>
          <w:rtl/>
        </w:rPr>
        <w:t>,</w:t>
      </w:r>
      <w:r w:rsidRPr="006C44A0">
        <w:rPr>
          <w:rtl/>
        </w:rPr>
        <w:t xml:space="preserve"> שבאמת עושים לכם נחת</w:t>
      </w:r>
      <w:r>
        <w:rPr>
          <w:rFonts w:hint="cs"/>
          <w:rtl/>
        </w:rPr>
        <w:t>,</w:t>
      </w:r>
      <w:r w:rsidRPr="006C44A0">
        <w:rPr>
          <w:rtl/>
        </w:rPr>
        <w:t xml:space="preserve"> אלה שהסבירו לכם כל שבוע שנגמרה המלחמה</w:t>
      </w:r>
      <w:r>
        <w:rPr>
          <w:rFonts w:hint="cs"/>
          <w:rtl/>
        </w:rPr>
        <w:t>;</w:t>
      </w:r>
      <w:r w:rsidRPr="006C44A0">
        <w:rPr>
          <w:rtl/>
        </w:rPr>
        <w:t xml:space="preserve"> אלה שסיפרו לכם שלא תהיה כניסה לרפיח</w:t>
      </w:r>
      <w:r>
        <w:rPr>
          <w:rFonts w:hint="cs"/>
          <w:rtl/>
        </w:rPr>
        <w:t xml:space="preserve"> </w:t>
      </w:r>
      <w:r w:rsidR="00604049">
        <w:rPr>
          <w:rFonts w:hint="cs"/>
          <w:rtl/>
        </w:rPr>
        <w:t>–</w:t>
      </w:r>
      <w:r w:rsidRPr="006C44A0">
        <w:rPr>
          <w:rtl/>
        </w:rPr>
        <w:t xml:space="preserve"> אין נשק</w:t>
      </w:r>
      <w:r>
        <w:rPr>
          <w:rFonts w:hint="cs"/>
          <w:rtl/>
        </w:rPr>
        <w:t>,</w:t>
      </w:r>
      <w:r w:rsidRPr="006C44A0">
        <w:rPr>
          <w:rtl/>
        </w:rPr>
        <w:t xml:space="preserve"> אין חיל אוויר ואין חיילים</w:t>
      </w:r>
      <w:r>
        <w:rPr>
          <w:rFonts w:hint="cs"/>
          <w:rtl/>
        </w:rPr>
        <w:t>.</w:t>
      </w:r>
      <w:r w:rsidRPr="006C44A0">
        <w:rPr>
          <w:rtl/>
        </w:rPr>
        <w:t xml:space="preserve"> אתם גם יכולים לבחור לשמוע לאופוזיציה המופקרת שלנו</w:t>
      </w:r>
      <w:r>
        <w:rPr>
          <w:rFonts w:hint="cs"/>
          <w:rtl/>
        </w:rPr>
        <w:t>,</w:t>
      </w:r>
      <w:r w:rsidRPr="006C44A0">
        <w:rPr>
          <w:rtl/>
        </w:rPr>
        <w:t xml:space="preserve"> שמוכרת את ישראל בכל מחיר</w:t>
      </w:r>
      <w:r w:rsidR="00604049">
        <w:rPr>
          <w:rFonts w:hint="cs"/>
          <w:rtl/>
        </w:rPr>
        <w:t>.</w:t>
      </w:r>
      <w:r w:rsidRPr="006C44A0">
        <w:rPr>
          <w:rtl/>
        </w:rPr>
        <w:t xml:space="preserve"> בכל מחיר</w:t>
      </w:r>
      <w:r>
        <w:rPr>
          <w:rFonts w:hint="cs"/>
          <w:rtl/>
        </w:rPr>
        <w:t>.</w:t>
      </w:r>
      <w:r w:rsidR="00604049">
        <w:rPr>
          <w:rFonts w:hint="cs"/>
          <w:rtl/>
        </w:rPr>
        <w:t xml:space="preserve"> </w:t>
      </w:r>
      <w:bookmarkStart w:id="44417" w:name="_ETM_Q59_245737"/>
      <w:bookmarkStart w:id="44418" w:name="_ETM_Q59_245939"/>
      <w:bookmarkStart w:id="44419" w:name="_ETM_Q59_245978"/>
      <w:bookmarkStart w:id="44420" w:name="_ETM_Q59_246042"/>
      <w:bookmarkEnd w:id="44417"/>
      <w:bookmarkEnd w:id="44418"/>
      <w:bookmarkEnd w:id="44419"/>
      <w:bookmarkEnd w:id="44420"/>
      <w:r w:rsidRPr="006C44A0">
        <w:rPr>
          <w:rtl/>
        </w:rPr>
        <w:t xml:space="preserve">אז </w:t>
      </w:r>
      <w:r>
        <w:rPr>
          <w:rFonts w:hint="cs"/>
          <w:rtl/>
        </w:rPr>
        <w:t>ה</w:t>
      </w:r>
      <w:r w:rsidRPr="006C44A0">
        <w:rPr>
          <w:rtl/>
        </w:rPr>
        <w:t>קשיבו והסכיתו</w:t>
      </w:r>
      <w:r w:rsidR="00604049">
        <w:rPr>
          <w:rFonts w:hint="cs"/>
          <w:rtl/>
        </w:rPr>
        <w:t>:</w:t>
      </w:r>
      <w:r w:rsidRPr="006C44A0">
        <w:rPr>
          <w:rtl/>
        </w:rPr>
        <w:t xml:space="preserve"> כל אלה שהזכרתי כבר לא רלוונטי</w:t>
      </w:r>
      <w:r>
        <w:rPr>
          <w:rFonts w:hint="cs"/>
          <w:rtl/>
        </w:rPr>
        <w:t>ים</w:t>
      </w:r>
      <w:r w:rsidRPr="006C44A0">
        <w:rPr>
          <w:rtl/>
        </w:rPr>
        <w:t xml:space="preserve"> בעם הזה</w:t>
      </w:r>
      <w:r>
        <w:rPr>
          <w:rFonts w:hint="cs"/>
          <w:rtl/>
        </w:rPr>
        <w:t>.</w:t>
      </w:r>
      <w:r w:rsidRPr="006C44A0">
        <w:rPr>
          <w:rtl/>
        </w:rPr>
        <w:t xml:space="preserve"> העם הזה חכם ונבון</w:t>
      </w:r>
      <w:r>
        <w:rPr>
          <w:rFonts w:hint="cs"/>
          <w:rtl/>
        </w:rPr>
        <w:t>,</w:t>
      </w:r>
      <w:r w:rsidRPr="006C44A0">
        <w:rPr>
          <w:rtl/>
        </w:rPr>
        <w:t xml:space="preserve"> ולא בכדי הם הושיבו אותם שם ואותנו כ</w:t>
      </w:r>
      <w:r>
        <w:rPr>
          <w:rFonts w:hint="cs"/>
          <w:rtl/>
        </w:rPr>
        <w:t>א</w:t>
      </w:r>
      <w:r w:rsidRPr="006C44A0">
        <w:rPr>
          <w:rtl/>
        </w:rPr>
        <w:t>ן</w:t>
      </w:r>
      <w:r>
        <w:rPr>
          <w:rFonts w:hint="cs"/>
          <w:rtl/>
        </w:rPr>
        <w:t>;</w:t>
      </w:r>
      <w:r w:rsidRPr="006C44A0">
        <w:rPr>
          <w:rtl/>
        </w:rPr>
        <w:t xml:space="preserve"> לא בכדי מזפזפים לערוץ 14 ושומעים את גלי ישראל</w:t>
      </w:r>
      <w:r>
        <w:rPr>
          <w:rFonts w:hint="cs"/>
          <w:rtl/>
        </w:rPr>
        <w:t>.</w:t>
      </w:r>
      <w:r w:rsidRPr="006C44A0">
        <w:rPr>
          <w:rtl/>
        </w:rPr>
        <w:t xml:space="preserve"> ברק</w:t>
      </w:r>
      <w:r>
        <w:rPr>
          <w:rFonts w:hint="cs"/>
          <w:rtl/>
        </w:rPr>
        <w:t>,</w:t>
      </w:r>
      <w:r w:rsidRPr="006C44A0">
        <w:rPr>
          <w:rtl/>
        </w:rPr>
        <w:t xml:space="preserve"> אולמרט</w:t>
      </w:r>
      <w:r>
        <w:rPr>
          <w:rFonts w:hint="cs"/>
          <w:rtl/>
        </w:rPr>
        <w:t>,</w:t>
      </w:r>
      <w:r w:rsidRPr="006C44A0">
        <w:rPr>
          <w:rtl/>
        </w:rPr>
        <w:t xml:space="preserve"> יאיר גולן</w:t>
      </w:r>
      <w:r>
        <w:rPr>
          <w:rFonts w:hint="cs"/>
          <w:rtl/>
        </w:rPr>
        <w:t>,</w:t>
      </w:r>
      <w:r w:rsidRPr="006C44A0">
        <w:rPr>
          <w:rtl/>
        </w:rPr>
        <w:t xml:space="preserve"> בוגי וחלוץ</w:t>
      </w:r>
      <w:r>
        <w:rPr>
          <w:rFonts w:hint="cs"/>
          <w:rtl/>
        </w:rPr>
        <w:t>,</w:t>
      </w:r>
      <w:r w:rsidRPr="006C44A0">
        <w:rPr>
          <w:rtl/>
        </w:rPr>
        <w:t xml:space="preserve"> שאתם מתרפקים באמת על הנאומים </w:t>
      </w:r>
      <w:r>
        <w:rPr>
          <w:rFonts w:hint="cs"/>
          <w:rtl/>
        </w:rPr>
        <w:t>וה</w:t>
      </w:r>
      <w:r w:rsidRPr="006C44A0">
        <w:rPr>
          <w:rtl/>
        </w:rPr>
        <w:t>רעיונות שלהם</w:t>
      </w:r>
      <w:r>
        <w:rPr>
          <w:rFonts w:hint="cs"/>
          <w:rtl/>
        </w:rPr>
        <w:t>,</w:t>
      </w:r>
      <w:r w:rsidRPr="006C44A0">
        <w:rPr>
          <w:rtl/>
        </w:rPr>
        <w:t xml:space="preserve"> נמצאים ברחובות</w:t>
      </w:r>
      <w:r>
        <w:rPr>
          <w:rFonts w:hint="cs"/>
          <w:rtl/>
        </w:rPr>
        <w:t xml:space="preserve"> –</w:t>
      </w:r>
      <w:r w:rsidRPr="006C44A0">
        <w:rPr>
          <w:rtl/>
        </w:rPr>
        <w:t xml:space="preserve"> שם מקומם</w:t>
      </w:r>
      <w:r>
        <w:rPr>
          <w:rFonts w:hint="cs"/>
          <w:rtl/>
        </w:rPr>
        <w:t>,</w:t>
      </w:r>
      <w:r w:rsidRPr="006C44A0">
        <w:rPr>
          <w:rtl/>
        </w:rPr>
        <w:t xml:space="preserve"> לא בכנסת</w:t>
      </w:r>
      <w:r>
        <w:rPr>
          <w:rFonts w:hint="cs"/>
          <w:rtl/>
        </w:rPr>
        <w:t>.</w:t>
      </w:r>
      <w:r w:rsidRPr="006C44A0">
        <w:rPr>
          <w:rtl/>
        </w:rPr>
        <w:t xml:space="preserve"> הממשלה הזו מייצגת את קולות העם והלוחמים</w:t>
      </w:r>
      <w:r>
        <w:rPr>
          <w:rFonts w:hint="cs"/>
          <w:rtl/>
        </w:rPr>
        <w:t>,</w:t>
      </w:r>
      <w:r w:rsidRPr="006C44A0">
        <w:rPr>
          <w:rtl/>
        </w:rPr>
        <w:t xml:space="preserve"> ברוך השם</w:t>
      </w:r>
      <w:r>
        <w:rPr>
          <w:rFonts w:hint="cs"/>
          <w:rtl/>
        </w:rPr>
        <w:t>,</w:t>
      </w:r>
      <w:r w:rsidRPr="006C44A0">
        <w:rPr>
          <w:rtl/>
        </w:rPr>
        <w:t xml:space="preserve"> משפחות הגבורה והניצחון</w:t>
      </w:r>
      <w:r>
        <w:rPr>
          <w:rFonts w:hint="cs"/>
          <w:rtl/>
        </w:rPr>
        <w:t>.</w:t>
      </w:r>
      <w:r w:rsidRPr="006C44A0">
        <w:rPr>
          <w:rtl/>
        </w:rPr>
        <w:t xml:space="preserve"> כל מנוול </w:t>
      </w:r>
      <w:r>
        <w:rPr>
          <w:rFonts w:hint="cs"/>
          <w:rtl/>
        </w:rPr>
        <w:t>שנ</w:t>
      </w:r>
      <w:r w:rsidRPr="006C44A0">
        <w:rPr>
          <w:rtl/>
        </w:rPr>
        <w:t>שם ליד חטוף שלנו חי היום עם שעון חול מעל ראשו</w:t>
      </w:r>
      <w:r>
        <w:rPr>
          <w:rFonts w:hint="cs"/>
          <w:rtl/>
        </w:rPr>
        <w:t>.</w:t>
      </w:r>
      <w:r w:rsidRPr="006C44A0">
        <w:rPr>
          <w:rtl/>
        </w:rPr>
        <w:t xml:space="preserve"> לוחמינו יגיעו</w:t>
      </w:r>
      <w:r>
        <w:rPr>
          <w:rFonts w:hint="cs"/>
          <w:rtl/>
        </w:rPr>
        <w:t>,</w:t>
      </w:r>
      <w:r w:rsidRPr="006C44A0">
        <w:rPr>
          <w:rtl/>
        </w:rPr>
        <w:t xml:space="preserve"> בעזרת השם</w:t>
      </w:r>
      <w:r>
        <w:rPr>
          <w:rFonts w:hint="cs"/>
          <w:rtl/>
        </w:rPr>
        <w:t>,</w:t>
      </w:r>
      <w:r w:rsidRPr="006C44A0">
        <w:rPr>
          <w:rtl/>
        </w:rPr>
        <w:t xml:space="preserve"> לכל בית</w:t>
      </w:r>
      <w:r>
        <w:rPr>
          <w:rFonts w:hint="cs"/>
          <w:rtl/>
        </w:rPr>
        <w:t>,</w:t>
      </w:r>
      <w:r w:rsidRPr="006C44A0">
        <w:rPr>
          <w:rtl/>
        </w:rPr>
        <w:t xml:space="preserve"> כיתת בית ספר או בית חולים</w:t>
      </w:r>
      <w:r>
        <w:rPr>
          <w:rFonts w:hint="cs"/>
          <w:rtl/>
        </w:rPr>
        <w:t>.</w:t>
      </w:r>
    </w:p>
    <w:p w:rsidR="00664220" w:rsidRDefault="00664220" w:rsidP="006336AD">
      <w:pPr>
        <w:rPr>
          <w:rtl/>
        </w:rPr>
      </w:pPr>
      <w:bookmarkStart w:id="44421" w:name="_ETM_Q59_301557"/>
      <w:bookmarkEnd w:id="44421"/>
    </w:p>
    <w:p w:rsidR="00664220" w:rsidRDefault="00664220" w:rsidP="00604049">
      <w:pPr>
        <w:rPr>
          <w:rtl/>
        </w:rPr>
      </w:pPr>
      <w:bookmarkStart w:id="44422" w:name="_ETM_Q59_301707"/>
      <w:bookmarkStart w:id="44423" w:name="_ETM_Q59_301735"/>
      <w:bookmarkStart w:id="44424" w:name="_ETM_Q59_301802"/>
      <w:bookmarkEnd w:id="44422"/>
      <w:bookmarkEnd w:id="44423"/>
      <w:bookmarkEnd w:id="44424"/>
      <w:r w:rsidRPr="006C44A0">
        <w:rPr>
          <w:rtl/>
        </w:rPr>
        <w:t>ואני מציע</w:t>
      </w:r>
      <w:r>
        <w:rPr>
          <w:rFonts w:hint="cs"/>
          <w:rtl/>
        </w:rPr>
        <w:t>ה</w:t>
      </w:r>
      <w:r w:rsidRPr="006C44A0">
        <w:rPr>
          <w:rtl/>
        </w:rPr>
        <w:t xml:space="preserve"> לכם</w:t>
      </w:r>
      <w:r>
        <w:rPr>
          <w:rFonts w:hint="cs"/>
          <w:rtl/>
        </w:rPr>
        <w:t>,</w:t>
      </w:r>
      <w:r w:rsidRPr="006C44A0">
        <w:rPr>
          <w:rtl/>
        </w:rPr>
        <w:t xml:space="preserve"> אני באמת מציע</w:t>
      </w:r>
      <w:r>
        <w:rPr>
          <w:rFonts w:hint="cs"/>
          <w:rtl/>
        </w:rPr>
        <w:t>ה</w:t>
      </w:r>
      <w:r w:rsidRPr="006C44A0">
        <w:rPr>
          <w:rtl/>
        </w:rPr>
        <w:t xml:space="preserve"> לכם</w:t>
      </w:r>
      <w:r w:rsidR="00604049">
        <w:rPr>
          <w:rFonts w:hint="cs"/>
          <w:rtl/>
        </w:rPr>
        <w:t>,</w:t>
      </w:r>
      <w:r w:rsidRPr="006C44A0">
        <w:rPr>
          <w:rtl/>
        </w:rPr>
        <w:t xml:space="preserve"> במקום לבנות על </w:t>
      </w:r>
      <w:proofErr w:type="spellStart"/>
      <w:r w:rsidRPr="006C44A0">
        <w:rPr>
          <w:rtl/>
        </w:rPr>
        <w:t>אנרכיית</w:t>
      </w:r>
      <w:proofErr w:type="spellEnd"/>
      <w:r w:rsidRPr="006C44A0">
        <w:rPr>
          <w:rtl/>
        </w:rPr>
        <w:t xml:space="preserve"> השמאל </w:t>
      </w:r>
      <w:r>
        <w:rPr>
          <w:rFonts w:hint="cs"/>
          <w:rtl/>
        </w:rPr>
        <w:t>וה</w:t>
      </w:r>
      <w:r w:rsidRPr="006C44A0">
        <w:rPr>
          <w:rtl/>
        </w:rPr>
        <w:t>אופוזיציה המופקרת שלנו</w:t>
      </w:r>
      <w:r>
        <w:rPr>
          <w:rFonts w:hint="cs"/>
          <w:rtl/>
        </w:rPr>
        <w:t>,</w:t>
      </w:r>
      <w:r w:rsidRPr="006C44A0">
        <w:rPr>
          <w:rtl/>
        </w:rPr>
        <w:t xml:space="preserve"> שתכינו צוואה על החמור המסכן והאומלל שלכם</w:t>
      </w:r>
      <w:r>
        <w:rPr>
          <w:rFonts w:hint="cs"/>
          <w:rtl/>
        </w:rPr>
        <w:t>,</w:t>
      </w:r>
      <w:r w:rsidRPr="006C44A0">
        <w:rPr>
          <w:rtl/>
        </w:rPr>
        <w:t xml:space="preserve"> שגם בו אתם</w:t>
      </w:r>
      <w:r w:rsidR="00604049">
        <w:rPr>
          <w:rFonts w:hint="cs"/>
          <w:rtl/>
        </w:rPr>
        <w:t xml:space="preserve"> מתעללים</w:t>
      </w:r>
      <w:r>
        <w:rPr>
          <w:rFonts w:hint="cs"/>
          <w:rtl/>
        </w:rPr>
        <w:t>,</w:t>
      </w:r>
      <w:r w:rsidRPr="006C44A0">
        <w:rPr>
          <w:rtl/>
        </w:rPr>
        <w:t xml:space="preserve"> הסדיסטים שם </w:t>
      </w:r>
      <w:r>
        <w:rPr>
          <w:rFonts w:hint="cs"/>
          <w:rtl/>
        </w:rPr>
        <w:t>בעזה.</w:t>
      </w:r>
      <w:r w:rsidRPr="006C44A0">
        <w:rPr>
          <w:rtl/>
        </w:rPr>
        <w:t xml:space="preserve"> אם אתם רוצים לחיות</w:t>
      </w:r>
      <w:r>
        <w:rPr>
          <w:rFonts w:hint="cs"/>
          <w:rtl/>
        </w:rPr>
        <w:t>,</w:t>
      </w:r>
      <w:r w:rsidRPr="006C44A0">
        <w:rPr>
          <w:rtl/>
        </w:rPr>
        <w:t xml:space="preserve"> אל תגנו בגופכם על מצבורי נשק של החמאס</w:t>
      </w:r>
      <w:r>
        <w:rPr>
          <w:rFonts w:hint="cs"/>
          <w:rtl/>
        </w:rPr>
        <w:t>;</w:t>
      </w:r>
      <w:r w:rsidRPr="006C44A0">
        <w:rPr>
          <w:rtl/>
        </w:rPr>
        <w:t xml:space="preserve"> אם אתם באמת רוצים להגן על הילדים שלכם</w:t>
      </w:r>
      <w:r>
        <w:rPr>
          <w:rFonts w:hint="cs"/>
          <w:rtl/>
        </w:rPr>
        <w:t>,</w:t>
      </w:r>
      <w:r w:rsidRPr="006C44A0">
        <w:rPr>
          <w:rtl/>
        </w:rPr>
        <w:t xml:space="preserve"> אל תציבו את ה</w:t>
      </w:r>
      <w:r>
        <w:rPr>
          <w:rFonts w:hint="cs"/>
          <w:rtl/>
        </w:rPr>
        <w:t>ע</w:t>
      </w:r>
      <w:r>
        <w:rPr>
          <w:rtl/>
        </w:rPr>
        <w:t>ריסות של התינוקות של</w:t>
      </w:r>
      <w:r>
        <w:rPr>
          <w:rFonts w:hint="cs"/>
          <w:rtl/>
        </w:rPr>
        <w:t xml:space="preserve">כם </w:t>
      </w:r>
      <w:r w:rsidRPr="006C44A0">
        <w:rPr>
          <w:rtl/>
        </w:rPr>
        <w:t xml:space="preserve">מעל </w:t>
      </w:r>
      <w:proofErr w:type="spellStart"/>
      <w:r w:rsidRPr="006C44A0">
        <w:rPr>
          <w:rtl/>
        </w:rPr>
        <w:t>פי</w:t>
      </w:r>
      <w:r>
        <w:rPr>
          <w:rFonts w:hint="cs"/>
          <w:rtl/>
        </w:rPr>
        <w:t>רי</w:t>
      </w:r>
      <w:proofErr w:type="spellEnd"/>
      <w:r w:rsidRPr="006C44A0">
        <w:rPr>
          <w:rtl/>
        </w:rPr>
        <w:t xml:space="preserve"> המנהרות</w:t>
      </w:r>
      <w:r>
        <w:rPr>
          <w:rFonts w:hint="cs"/>
          <w:rtl/>
        </w:rPr>
        <w:t>.</w:t>
      </w:r>
      <w:r w:rsidRPr="006C44A0">
        <w:rPr>
          <w:rtl/>
        </w:rPr>
        <w:t xml:space="preserve"> </w:t>
      </w:r>
      <w:bookmarkStart w:id="44425" w:name="_ETM_Q59_345973"/>
      <w:bookmarkStart w:id="44426" w:name="_ETM_Q59_346031"/>
      <w:bookmarkStart w:id="44427" w:name="_ETM_Q59_346095"/>
      <w:bookmarkStart w:id="44428" w:name="_ETM_Q59_346163"/>
      <w:bookmarkEnd w:id="44425"/>
      <w:bookmarkEnd w:id="44426"/>
      <w:bookmarkEnd w:id="44427"/>
      <w:bookmarkEnd w:id="44428"/>
      <w:r w:rsidRPr="006C44A0">
        <w:rPr>
          <w:rtl/>
        </w:rPr>
        <w:t xml:space="preserve">כל תושב עזה תמים שכזה שמסייע </w:t>
      </w:r>
      <w:r>
        <w:rPr>
          <w:rFonts w:hint="cs"/>
          <w:rtl/>
        </w:rPr>
        <w:t xml:space="preserve">לחמאס </w:t>
      </w:r>
      <w:r w:rsidRPr="006C44A0">
        <w:rPr>
          <w:rtl/>
        </w:rPr>
        <w:t>הוא פעיל טרור</w:t>
      </w:r>
      <w:r>
        <w:rPr>
          <w:rFonts w:hint="cs"/>
          <w:rtl/>
        </w:rPr>
        <w:t>,</w:t>
      </w:r>
      <w:r w:rsidRPr="006C44A0">
        <w:rPr>
          <w:rtl/>
        </w:rPr>
        <w:t xml:space="preserve"> גם אם יש לו בארון </w:t>
      </w:r>
      <w:r>
        <w:rPr>
          <w:rFonts w:hint="cs"/>
          <w:rtl/>
        </w:rPr>
        <w:t xml:space="preserve">וסט </w:t>
      </w:r>
      <w:r w:rsidRPr="006C44A0">
        <w:rPr>
          <w:rtl/>
        </w:rPr>
        <w:t xml:space="preserve">של </w:t>
      </w:r>
      <w:r>
        <w:rPr>
          <w:rFonts w:hint="cs"/>
          <w:rtl/>
        </w:rPr>
        <w:t xml:space="preserve">אונר"א </w:t>
      </w:r>
      <w:r w:rsidRPr="006C44A0">
        <w:rPr>
          <w:rtl/>
        </w:rPr>
        <w:t>או מיקרופון של אל</w:t>
      </w:r>
      <w:r>
        <w:rPr>
          <w:rFonts w:hint="cs"/>
          <w:rtl/>
        </w:rPr>
        <w:t>-</w:t>
      </w:r>
      <w:r w:rsidRPr="006C44A0">
        <w:rPr>
          <w:rtl/>
        </w:rPr>
        <w:t>ג'זירה</w:t>
      </w:r>
      <w:r>
        <w:rPr>
          <w:rFonts w:hint="cs"/>
          <w:rtl/>
        </w:rPr>
        <w:t>;</w:t>
      </w:r>
      <w:r w:rsidRPr="006C44A0">
        <w:rPr>
          <w:rtl/>
        </w:rPr>
        <w:t xml:space="preserve"> כל </w:t>
      </w:r>
      <w:r>
        <w:rPr>
          <w:rFonts w:hint="cs"/>
          <w:rtl/>
        </w:rPr>
        <w:t>"</w:t>
      </w:r>
      <w:r w:rsidRPr="006C44A0">
        <w:rPr>
          <w:rtl/>
        </w:rPr>
        <w:t>בלתי מעורב</w:t>
      </w:r>
      <w:r>
        <w:rPr>
          <w:rFonts w:hint="cs"/>
          <w:rtl/>
        </w:rPr>
        <w:t>"</w:t>
      </w:r>
      <w:r w:rsidRPr="006C44A0">
        <w:rPr>
          <w:rtl/>
        </w:rPr>
        <w:t xml:space="preserve"> </w:t>
      </w:r>
      <w:r>
        <w:rPr>
          <w:rFonts w:hint="cs"/>
          <w:rtl/>
        </w:rPr>
        <w:t xml:space="preserve">שכולא חטופים </w:t>
      </w:r>
      <w:r w:rsidRPr="006C44A0">
        <w:rPr>
          <w:rtl/>
        </w:rPr>
        <w:t>בבית שלו הוא טרוריסט עם גזר דין מוות מעל ראשו</w:t>
      </w:r>
      <w:r>
        <w:rPr>
          <w:rFonts w:hint="cs"/>
          <w:rtl/>
        </w:rPr>
        <w:t>;</w:t>
      </w:r>
      <w:r w:rsidRPr="006C44A0">
        <w:rPr>
          <w:rtl/>
        </w:rPr>
        <w:t xml:space="preserve"> כל מי שבסלון שלו יש פלזמה מכפר </w:t>
      </w:r>
      <w:r>
        <w:rPr>
          <w:rFonts w:hint="cs"/>
          <w:rtl/>
        </w:rPr>
        <w:t xml:space="preserve">עזה </w:t>
      </w:r>
      <w:r w:rsidRPr="006C44A0">
        <w:rPr>
          <w:rtl/>
        </w:rPr>
        <w:t xml:space="preserve">והילד שלו רוכב על קורקינט של ילד שנרצח </w:t>
      </w:r>
      <w:r>
        <w:rPr>
          <w:rFonts w:hint="cs"/>
          <w:rtl/>
        </w:rPr>
        <w:t xml:space="preserve">בניר </w:t>
      </w:r>
      <w:bookmarkStart w:id="44429" w:name="_ETM_Q59_354712"/>
      <w:bookmarkEnd w:id="44429"/>
      <w:r>
        <w:rPr>
          <w:rFonts w:hint="cs"/>
          <w:rtl/>
        </w:rPr>
        <w:t>עוז</w:t>
      </w:r>
      <w:r w:rsidR="00604049">
        <w:rPr>
          <w:rFonts w:hint="cs"/>
          <w:rtl/>
        </w:rPr>
        <w:t>,</w:t>
      </w:r>
      <w:r>
        <w:rPr>
          <w:rFonts w:hint="cs"/>
          <w:rtl/>
        </w:rPr>
        <w:t xml:space="preserve"> </w:t>
      </w:r>
      <w:r w:rsidRPr="006C44A0">
        <w:rPr>
          <w:rtl/>
        </w:rPr>
        <w:t>דמו בראשו</w:t>
      </w:r>
      <w:r>
        <w:rPr>
          <w:rFonts w:hint="cs"/>
          <w:rtl/>
        </w:rPr>
        <w:t>.</w:t>
      </w:r>
    </w:p>
    <w:p w:rsidR="00664220" w:rsidRDefault="00664220" w:rsidP="006336AD">
      <w:pPr>
        <w:rPr>
          <w:rtl/>
        </w:rPr>
      </w:pPr>
      <w:bookmarkStart w:id="44430" w:name="_ETM_Q59_360955"/>
      <w:bookmarkEnd w:id="44430"/>
    </w:p>
    <w:p w:rsidR="00664220" w:rsidRDefault="00664220" w:rsidP="00604049">
      <w:pPr>
        <w:rPr>
          <w:rtl/>
        </w:rPr>
      </w:pPr>
      <w:bookmarkStart w:id="44431" w:name="_ETM_Q59_361111"/>
      <w:bookmarkStart w:id="44432" w:name="_ETM_Q59_361137"/>
      <w:bookmarkStart w:id="44433" w:name="_ETM_Q59_361198"/>
      <w:bookmarkEnd w:id="44431"/>
      <w:bookmarkEnd w:id="44432"/>
      <w:bookmarkEnd w:id="44433"/>
      <w:r w:rsidRPr="006C44A0">
        <w:rPr>
          <w:rtl/>
        </w:rPr>
        <w:t>העם הזה לא קונה את קולות המפגינים בשירותכם</w:t>
      </w:r>
      <w:r>
        <w:rPr>
          <w:rFonts w:hint="cs"/>
          <w:rtl/>
        </w:rPr>
        <w:t>,</w:t>
      </w:r>
      <w:r w:rsidRPr="006C44A0">
        <w:rPr>
          <w:rtl/>
        </w:rPr>
        <w:t xml:space="preserve"> שמסבירים לנו שאתם אזרחים תמימים ומסכנים</w:t>
      </w:r>
      <w:r>
        <w:rPr>
          <w:rFonts w:hint="cs"/>
          <w:rtl/>
        </w:rPr>
        <w:t>.</w:t>
      </w:r>
      <w:r w:rsidRPr="006C44A0">
        <w:rPr>
          <w:rtl/>
        </w:rPr>
        <w:t xml:space="preserve"> למה</w:t>
      </w:r>
      <w:r>
        <w:rPr>
          <w:rFonts w:hint="cs"/>
          <w:rtl/>
        </w:rPr>
        <w:t>?</w:t>
      </w:r>
      <w:r w:rsidRPr="006C44A0">
        <w:rPr>
          <w:rtl/>
        </w:rPr>
        <w:t xml:space="preserve"> כי עד היום לא ראינו אזרח צדיק </w:t>
      </w:r>
      <w:r>
        <w:rPr>
          <w:rFonts w:hint="cs"/>
          <w:rtl/>
        </w:rPr>
        <w:t>אחד</w:t>
      </w:r>
      <w:r w:rsidR="00604049">
        <w:rPr>
          <w:rFonts w:hint="cs"/>
          <w:rtl/>
        </w:rPr>
        <w:t>,</w:t>
      </w:r>
      <w:r>
        <w:rPr>
          <w:rFonts w:hint="cs"/>
          <w:rtl/>
        </w:rPr>
        <w:t xml:space="preserve"> אחד</w:t>
      </w:r>
      <w:r w:rsidR="00604049">
        <w:rPr>
          <w:rFonts w:hint="cs"/>
          <w:rtl/>
        </w:rPr>
        <w:t>,</w:t>
      </w:r>
      <w:r>
        <w:rPr>
          <w:rFonts w:hint="cs"/>
          <w:rtl/>
        </w:rPr>
        <w:t xml:space="preserve"> </w:t>
      </w:r>
      <w:r w:rsidRPr="006C44A0">
        <w:rPr>
          <w:rtl/>
        </w:rPr>
        <w:t>שהצביע על פי</w:t>
      </w:r>
      <w:r>
        <w:rPr>
          <w:rFonts w:hint="cs"/>
          <w:rtl/>
        </w:rPr>
        <w:t>רים, על</w:t>
      </w:r>
      <w:r w:rsidRPr="006C44A0">
        <w:rPr>
          <w:rtl/>
        </w:rPr>
        <w:t xml:space="preserve"> מנהרות</w:t>
      </w:r>
      <w:r>
        <w:rPr>
          <w:rFonts w:hint="cs"/>
          <w:rtl/>
        </w:rPr>
        <w:t>,</w:t>
      </w:r>
      <w:r w:rsidRPr="006C44A0">
        <w:rPr>
          <w:rtl/>
        </w:rPr>
        <w:t xml:space="preserve"> מחבלים או חטופים בשביל להציל את חיי משפחתו וחיי עמו</w:t>
      </w:r>
      <w:r>
        <w:rPr>
          <w:rFonts w:hint="cs"/>
          <w:rtl/>
        </w:rPr>
        <w:t xml:space="preserve">; </w:t>
      </w:r>
      <w:bookmarkStart w:id="44434" w:name="_ETM_Q59_381347"/>
      <w:bookmarkEnd w:id="44434"/>
      <w:r>
        <w:rPr>
          <w:rFonts w:hint="cs"/>
          <w:rtl/>
        </w:rPr>
        <w:t>אזרח אחד</w:t>
      </w:r>
      <w:r>
        <w:rPr>
          <w:rtl/>
        </w:rPr>
        <w:t xml:space="preserve"> שיודע שכל הכספים</w:t>
      </w:r>
      <w:r>
        <w:rPr>
          <w:rFonts w:hint="cs"/>
          <w:rtl/>
        </w:rPr>
        <w:t xml:space="preserve">, </w:t>
      </w:r>
      <w:r>
        <w:rPr>
          <w:rtl/>
        </w:rPr>
        <w:t>כל הכספים שההנהגה של</w:t>
      </w:r>
      <w:r>
        <w:rPr>
          <w:rFonts w:hint="cs"/>
          <w:rtl/>
        </w:rPr>
        <w:t>ו</w:t>
      </w:r>
      <w:r w:rsidRPr="006C44A0">
        <w:rPr>
          <w:rtl/>
        </w:rPr>
        <w:t xml:space="preserve"> מקבל</w:t>
      </w:r>
      <w:r>
        <w:rPr>
          <w:rFonts w:hint="cs"/>
          <w:rtl/>
        </w:rPr>
        <w:t>ת</w:t>
      </w:r>
      <w:r w:rsidR="00604049">
        <w:rPr>
          <w:rFonts w:hint="cs"/>
          <w:rtl/>
        </w:rPr>
        <w:t>,</w:t>
      </w:r>
      <w:r w:rsidRPr="006C44A0">
        <w:rPr>
          <w:rtl/>
        </w:rPr>
        <w:t xml:space="preserve"> הולכים ל</w:t>
      </w:r>
      <w:r>
        <w:rPr>
          <w:rFonts w:hint="cs"/>
          <w:rtl/>
        </w:rPr>
        <w:t>הרג ו</w:t>
      </w:r>
      <w:r w:rsidRPr="006C44A0">
        <w:rPr>
          <w:rtl/>
        </w:rPr>
        <w:t>לסבבי לחימה במקום לחינוך</w:t>
      </w:r>
      <w:r>
        <w:rPr>
          <w:rFonts w:hint="cs"/>
          <w:rtl/>
        </w:rPr>
        <w:t xml:space="preserve">, </w:t>
      </w:r>
      <w:r w:rsidRPr="006C44A0">
        <w:rPr>
          <w:rtl/>
        </w:rPr>
        <w:t>לתרבות ולכלכלה</w:t>
      </w:r>
      <w:r>
        <w:rPr>
          <w:rFonts w:hint="cs"/>
          <w:rtl/>
        </w:rPr>
        <w:t>.</w:t>
      </w:r>
    </w:p>
    <w:p w:rsidR="00664220" w:rsidRDefault="00664220" w:rsidP="006336AD">
      <w:pPr>
        <w:rPr>
          <w:rtl/>
        </w:rPr>
      </w:pPr>
      <w:bookmarkStart w:id="44435" w:name="_ETM_Q59_392584"/>
      <w:bookmarkEnd w:id="44435"/>
    </w:p>
    <w:p w:rsidR="00664220" w:rsidRDefault="00664220" w:rsidP="00604049">
      <w:pPr>
        <w:rPr>
          <w:rtl/>
        </w:rPr>
      </w:pPr>
      <w:bookmarkStart w:id="44436" w:name="_ETM_Q59_392720"/>
      <w:bookmarkStart w:id="44437" w:name="_ETM_Q59_392751"/>
      <w:bookmarkStart w:id="44438" w:name="_ETM_Q59_392821"/>
      <w:bookmarkEnd w:id="44436"/>
      <w:bookmarkEnd w:id="44437"/>
      <w:bookmarkEnd w:id="44438"/>
      <w:r w:rsidRPr="006C44A0">
        <w:rPr>
          <w:rtl/>
        </w:rPr>
        <w:t>ועכשיו נשאלת השאלה</w:t>
      </w:r>
      <w:r>
        <w:rPr>
          <w:rFonts w:hint="cs"/>
          <w:rtl/>
        </w:rPr>
        <w:t>:</w:t>
      </w:r>
      <w:r w:rsidRPr="006C44A0">
        <w:rPr>
          <w:rtl/>
        </w:rPr>
        <w:t xml:space="preserve"> למה לא היה </w:t>
      </w:r>
      <w:r>
        <w:rPr>
          <w:rFonts w:hint="cs"/>
          <w:rtl/>
        </w:rPr>
        <w:t xml:space="preserve">אחד </w:t>
      </w:r>
      <w:r w:rsidRPr="006C44A0">
        <w:rPr>
          <w:rtl/>
        </w:rPr>
        <w:t>כזה</w:t>
      </w:r>
      <w:r>
        <w:rPr>
          <w:rFonts w:hint="cs"/>
          <w:rtl/>
        </w:rPr>
        <w:t>?</w:t>
      </w:r>
      <w:r w:rsidRPr="006C44A0">
        <w:rPr>
          <w:rtl/>
        </w:rPr>
        <w:t xml:space="preserve"> והתשובה היא פשוטה</w:t>
      </w:r>
      <w:r>
        <w:rPr>
          <w:rFonts w:hint="cs"/>
          <w:rtl/>
        </w:rPr>
        <w:t>:</w:t>
      </w:r>
      <w:r w:rsidRPr="006C44A0">
        <w:rPr>
          <w:rtl/>
        </w:rPr>
        <w:t xml:space="preserve"> כי אין דבר כזה בלתי מעורבים</w:t>
      </w:r>
      <w:r>
        <w:rPr>
          <w:rFonts w:hint="cs"/>
          <w:rtl/>
        </w:rPr>
        <w:t>.</w:t>
      </w:r>
      <w:r w:rsidRPr="006C44A0">
        <w:rPr>
          <w:rtl/>
        </w:rPr>
        <w:t xml:space="preserve"> השמאל במדינת ישראל הרי שטף לחלקנו את המוח שא</w:t>
      </w:r>
      <w:r>
        <w:rPr>
          <w:rFonts w:hint="cs"/>
          <w:rtl/>
        </w:rPr>
        <w:t>י</w:t>
      </w:r>
      <w:r w:rsidRPr="006C44A0">
        <w:rPr>
          <w:rtl/>
        </w:rPr>
        <w:t xml:space="preserve">מא שכולה שלנו ואימא של שהיד </w:t>
      </w:r>
      <w:r>
        <w:rPr>
          <w:rFonts w:hint="cs"/>
          <w:rtl/>
        </w:rPr>
        <w:t xml:space="preserve">חוות </w:t>
      </w:r>
      <w:r w:rsidRPr="006C44A0">
        <w:rPr>
          <w:rtl/>
        </w:rPr>
        <w:t xml:space="preserve">את אותו </w:t>
      </w:r>
      <w:r>
        <w:rPr>
          <w:rFonts w:hint="cs"/>
          <w:rtl/>
        </w:rPr>
        <w:t xml:space="preserve">כאב, </w:t>
      </w:r>
      <w:r w:rsidRPr="006C44A0">
        <w:rPr>
          <w:rtl/>
        </w:rPr>
        <w:t>כמו שהסביר אדון רזי ברקאי בתחנה צבאית לשמחה גולדין</w:t>
      </w:r>
      <w:r>
        <w:rPr>
          <w:rFonts w:hint="cs"/>
          <w:rtl/>
        </w:rPr>
        <w:t>,</w:t>
      </w:r>
      <w:r w:rsidRPr="006C44A0">
        <w:rPr>
          <w:rtl/>
        </w:rPr>
        <w:t xml:space="preserve"> אב שכול</w:t>
      </w:r>
      <w:r>
        <w:rPr>
          <w:rFonts w:hint="cs"/>
          <w:rtl/>
        </w:rPr>
        <w:t>.</w:t>
      </w:r>
      <w:r w:rsidRPr="006C44A0">
        <w:rPr>
          <w:rtl/>
        </w:rPr>
        <w:t xml:space="preserve"> מעניין אותי איפה </w:t>
      </w:r>
      <w:r>
        <w:rPr>
          <w:rFonts w:hint="cs"/>
          <w:rtl/>
        </w:rPr>
        <w:t xml:space="preserve">ראה </w:t>
      </w:r>
      <w:r w:rsidRPr="006C44A0">
        <w:rPr>
          <w:rtl/>
        </w:rPr>
        <w:t xml:space="preserve">אדון ברקאי </w:t>
      </w:r>
      <w:r>
        <w:rPr>
          <w:rFonts w:hint="cs"/>
          <w:rtl/>
        </w:rPr>
        <w:t xml:space="preserve">אימא </w:t>
      </w:r>
      <w:r w:rsidRPr="006C44A0">
        <w:rPr>
          <w:rtl/>
        </w:rPr>
        <w:t>ישראלית מחלקת סוכריות ובקלאווה לאחר מות בנה</w:t>
      </w:r>
      <w:r>
        <w:rPr>
          <w:rFonts w:hint="cs"/>
          <w:rtl/>
        </w:rPr>
        <w:t>.</w:t>
      </w:r>
      <w:r w:rsidRPr="006C44A0">
        <w:rPr>
          <w:rtl/>
        </w:rPr>
        <w:t xml:space="preserve"> זה אותו מיל</w:t>
      </w:r>
      <w:r>
        <w:rPr>
          <w:rFonts w:hint="cs"/>
          <w:rtl/>
        </w:rPr>
        <w:t>י</w:t>
      </w:r>
      <w:r w:rsidRPr="006C44A0">
        <w:rPr>
          <w:rtl/>
        </w:rPr>
        <w:t>ה שהבטיח לנו סינגפור בפינוי גוש קטיף</w:t>
      </w:r>
      <w:r>
        <w:rPr>
          <w:rFonts w:hint="cs"/>
          <w:rtl/>
        </w:rPr>
        <w:t>.</w:t>
      </w:r>
      <w:bookmarkStart w:id="44439" w:name="_ETM_Q59_434914"/>
      <w:bookmarkStart w:id="44440" w:name="_ETM_Q59_435061"/>
      <w:bookmarkStart w:id="44441" w:name="_ETM_Q59_435111"/>
      <w:bookmarkStart w:id="44442" w:name="_ETM_Q59_435174"/>
      <w:bookmarkEnd w:id="44439"/>
      <w:bookmarkEnd w:id="44440"/>
      <w:bookmarkEnd w:id="44441"/>
      <w:bookmarkEnd w:id="44442"/>
      <w:r>
        <w:rPr>
          <w:rFonts w:hint="cs"/>
          <w:rtl/>
        </w:rPr>
        <w:t xml:space="preserve"> </w:t>
      </w:r>
      <w:r w:rsidRPr="006C44A0">
        <w:rPr>
          <w:rtl/>
        </w:rPr>
        <w:t>אנחנו</w:t>
      </w:r>
      <w:r>
        <w:rPr>
          <w:rFonts w:hint="cs"/>
          <w:rtl/>
        </w:rPr>
        <w:t>,</w:t>
      </w:r>
      <w:r w:rsidRPr="006C44A0">
        <w:rPr>
          <w:rtl/>
        </w:rPr>
        <w:t xml:space="preserve"> עם שעבר את זוועות השואה</w:t>
      </w:r>
      <w:r>
        <w:rPr>
          <w:rFonts w:hint="cs"/>
          <w:rtl/>
        </w:rPr>
        <w:t xml:space="preserve">, </w:t>
      </w:r>
      <w:bookmarkStart w:id="44443" w:name="_ETM_Q59_439177"/>
      <w:bookmarkEnd w:id="44443"/>
      <w:r w:rsidR="00604049">
        <w:rPr>
          <w:rFonts w:hint="cs"/>
          <w:rtl/>
        </w:rPr>
        <w:t>שישה</w:t>
      </w:r>
      <w:r>
        <w:rPr>
          <w:rFonts w:hint="cs"/>
          <w:rtl/>
        </w:rPr>
        <w:t xml:space="preserve"> מיליון</w:t>
      </w:r>
      <w:r w:rsidRPr="006C44A0">
        <w:rPr>
          <w:rtl/>
        </w:rPr>
        <w:t xml:space="preserve"> יהודים</w:t>
      </w:r>
      <w:r>
        <w:rPr>
          <w:rFonts w:hint="cs"/>
          <w:rtl/>
        </w:rPr>
        <w:t xml:space="preserve"> –</w:t>
      </w:r>
      <w:r w:rsidRPr="006C44A0">
        <w:rPr>
          <w:rtl/>
        </w:rPr>
        <w:t xml:space="preserve"> ילדים</w:t>
      </w:r>
      <w:r>
        <w:rPr>
          <w:rFonts w:hint="cs"/>
          <w:rtl/>
        </w:rPr>
        <w:t>,</w:t>
      </w:r>
      <w:r w:rsidRPr="006C44A0">
        <w:rPr>
          <w:rtl/>
        </w:rPr>
        <w:t xml:space="preserve"> זקנים וטף נשרפו ונרצחו</w:t>
      </w:r>
      <w:r>
        <w:rPr>
          <w:rFonts w:hint="cs"/>
          <w:rtl/>
        </w:rPr>
        <w:t xml:space="preserve"> –</w:t>
      </w:r>
      <w:r w:rsidRPr="006C44A0">
        <w:rPr>
          <w:rtl/>
        </w:rPr>
        <w:t xml:space="preserve"> חזרנו לארצנו</w:t>
      </w:r>
      <w:r>
        <w:rPr>
          <w:rFonts w:hint="cs"/>
          <w:rtl/>
        </w:rPr>
        <w:t>,</w:t>
      </w:r>
      <w:r w:rsidRPr="006C44A0">
        <w:rPr>
          <w:rtl/>
        </w:rPr>
        <w:t xml:space="preserve"> בנינו כלכלה</w:t>
      </w:r>
      <w:r>
        <w:rPr>
          <w:rFonts w:hint="cs"/>
          <w:rtl/>
        </w:rPr>
        <w:t>,</w:t>
      </w:r>
      <w:r w:rsidRPr="006C44A0">
        <w:rPr>
          <w:rtl/>
        </w:rPr>
        <w:t xml:space="preserve"> תרבות</w:t>
      </w:r>
      <w:r>
        <w:rPr>
          <w:rFonts w:hint="cs"/>
          <w:rtl/>
        </w:rPr>
        <w:t>,</w:t>
      </w:r>
      <w:r w:rsidRPr="006C44A0">
        <w:rPr>
          <w:rtl/>
        </w:rPr>
        <w:t xml:space="preserve"> חינוך</w:t>
      </w:r>
      <w:r>
        <w:rPr>
          <w:rFonts w:hint="cs"/>
          <w:rtl/>
        </w:rPr>
        <w:t>,</w:t>
      </w:r>
      <w:r w:rsidRPr="006C44A0">
        <w:rPr>
          <w:rtl/>
        </w:rPr>
        <w:t xml:space="preserve"> טכנולוגיות פורצות דרך</w:t>
      </w:r>
      <w:r>
        <w:rPr>
          <w:rFonts w:hint="cs"/>
          <w:rtl/>
        </w:rPr>
        <w:t>.</w:t>
      </w:r>
      <w:r w:rsidRPr="006C44A0">
        <w:rPr>
          <w:rtl/>
        </w:rPr>
        <w:t xml:space="preserve"> הם לא עברו </w:t>
      </w:r>
      <w:r w:rsidR="00604049">
        <w:rPr>
          <w:rFonts w:hint="cs"/>
          <w:rtl/>
        </w:rPr>
        <w:t>1%,</w:t>
      </w:r>
      <w:r>
        <w:rPr>
          <w:rFonts w:hint="cs"/>
          <w:rtl/>
        </w:rPr>
        <w:t xml:space="preserve"> </w:t>
      </w:r>
      <w:r w:rsidR="00604049">
        <w:rPr>
          <w:rFonts w:hint="cs"/>
          <w:rtl/>
        </w:rPr>
        <w:t>1%</w:t>
      </w:r>
      <w:r w:rsidRPr="006C44A0">
        <w:rPr>
          <w:rtl/>
        </w:rPr>
        <w:t xml:space="preserve"> ממה שעברנו</w:t>
      </w:r>
      <w:r>
        <w:rPr>
          <w:rFonts w:hint="cs"/>
          <w:rtl/>
        </w:rPr>
        <w:t>,</w:t>
      </w:r>
      <w:r w:rsidRPr="006C44A0">
        <w:rPr>
          <w:rtl/>
        </w:rPr>
        <w:t xml:space="preserve"> ועדיין כל חייהם</w:t>
      </w:r>
      <w:r>
        <w:rPr>
          <w:rFonts w:hint="cs"/>
          <w:rtl/>
        </w:rPr>
        <w:t>,</w:t>
      </w:r>
      <w:r w:rsidRPr="006C44A0">
        <w:rPr>
          <w:rtl/>
        </w:rPr>
        <w:t xml:space="preserve"> כל הווייתם</w:t>
      </w:r>
      <w:r w:rsidR="00604049">
        <w:rPr>
          <w:rFonts w:hint="cs"/>
          <w:rtl/>
        </w:rPr>
        <w:t>,</w:t>
      </w:r>
      <w:r w:rsidRPr="006C44A0">
        <w:rPr>
          <w:rtl/>
        </w:rPr>
        <w:t xml:space="preserve"> מוקדשים לרצח ולטרור</w:t>
      </w:r>
      <w:r>
        <w:rPr>
          <w:rFonts w:hint="cs"/>
          <w:rtl/>
        </w:rPr>
        <w:t>.</w:t>
      </w:r>
      <w:r w:rsidRPr="006C44A0">
        <w:rPr>
          <w:rtl/>
        </w:rPr>
        <w:t xml:space="preserve"> </w:t>
      </w:r>
    </w:p>
    <w:p w:rsidR="00664220" w:rsidRDefault="00664220" w:rsidP="006336AD">
      <w:pPr>
        <w:rPr>
          <w:rtl/>
        </w:rPr>
      </w:pPr>
    </w:p>
    <w:p w:rsidR="00664220" w:rsidRDefault="00664220" w:rsidP="00604049">
      <w:pPr>
        <w:rPr>
          <w:rtl/>
        </w:rPr>
      </w:pPr>
      <w:r w:rsidRPr="006C44A0">
        <w:rPr>
          <w:rtl/>
        </w:rPr>
        <w:t>כל החודשים האל</w:t>
      </w:r>
      <w:r w:rsidR="00604049">
        <w:rPr>
          <w:rFonts w:hint="cs"/>
          <w:rtl/>
        </w:rPr>
        <w:t>ה</w:t>
      </w:r>
      <w:r w:rsidRPr="006C44A0">
        <w:rPr>
          <w:rtl/>
        </w:rPr>
        <w:t xml:space="preserve"> באולפנים</w:t>
      </w:r>
      <w:r>
        <w:rPr>
          <w:rFonts w:hint="cs"/>
          <w:rtl/>
        </w:rPr>
        <w:t>,</w:t>
      </w:r>
      <w:r w:rsidRPr="006C44A0">
        <w:rPr>
          <w:rtl/>
        </w:rPr>
        <w:t xml:space="preserve"> </w:t>
      </w:r>
      <w:r>
        <w:rPr>
          <w:rtl/>
        </w:rPr>
        <w:t>כל היום מדקלמים את הלחץ האמריק</w:t>
      </w:r>
      <w:r>
        <w:rPr>
          <w:rFonts w:hint="cs"/>
          <w:rtl/>
        </w:rPr>
        <w:t>ני</w:t>
      </w:r>
      <w:r w:rsidRPr="006C44A0">
        <w:rPr>
          <w:rtl/>
        </w:rPr>
        <w:t xml:space="preserve"> על הפסקת אש</w:t>
      </w:r>
      <w:r>
        <w:rPr>
          <w:rFonts w:hint="cs"/>
          <w:rtl/>
        </w:rPr>
        <w:t>.</w:t>
      </w:r>
      <w:r w:rsidRPr="006C44A0">
        <w:rPr>
          <w:rtl/>
        </w:rPr>
        <w:t xml:space="preserve"> שמישהו יגיד לי</w:t>
      </w:r>
      <w:r>
        <w:rPr>
          <w:rFonts w:hint="cs"/>
          <w:rtl/>
        </w:rPr>
        <w:t>,</w:t>
      </w:r>
      <w:r w:rsidRPr="006C44A0">
        <w:rPr>
          <w:rtl/>
        </w:rPr>
        <w:t xml:space="preserve"> ארצות הברית הייתה מסכימה להפסקת אש מול דאעש או אל-קאעידה אחרי שפגעו בהם</w:t>
      </w:r>
      <w:r>
        <w:rPr>
          <w:rFonts w:hint="cs"/>
          <w:rtl/>
        </w:rPr>
        <w:t xml:space="preserve">? בפרל </w:t>
      </w:r>
      <w:proofErr w:type="spellStart"/>
      <w:r w:rsidRPr="006C44A0">
        <w:rPr>
          <w:rtl/>
        </w:rPr>
        <w:t>הארבור</w:t>
      </w:r>
      <w:proofErr w:type="spellEnd"/>
      <w:r w:rsidRPr="006C44A0">
        <w:rPr>
          <w:rtl/>
        </w:rPr>
        <w:t xml:space="preserve"> נהרגו 2</w:t>
      </w:r>
      <w:r>
        <w:rPr>
          <w:rFonts w:hint="cs"/>
          <w:rtl/>
        </w:rPr>
        <w:t>,</w:t>
      </w:r>
      <w:r>
        <w:rPr>
          <w:rtl/>
        </w:rPr>
        <w:t xml:space="preserve">200 </w:t>
      </w:r>
      <w:r w:rsidRPr="006C44A0">
        <w:rPr>
          <w:rtl/>
        </w:rPr>
        <w:t>אמריק</w:t>
      </w:r>
      <w:r>
        <w:rPr>
          <w:rFonts w:hint="cs"/>
          <w:rtl/>
        </w:rPr>
        <w:t>נ</w:t>
      </w:r>
      <w:r w:rsidRPr="006C44A0">
        <w:rPr>
          <w:rtl/>
        </w:rPr>
        <w:t>ים</w:t>
      </w:r>
      <w:r w:rsidR="00604049">
        <w:rPr>
          <w:rFonts w:hint="cs"/>
          <w:rtl/>
        </w:rPr>
        <w:t>,</w:t>
      </w:r>
      <w:r>
        <w:rPr>
          <w:rFonts w:hint="cs"/>
          <w:rtl/>
        </w:rPr>
        <w:t xml:space="preserve"> 2,200 אמריקנים.</w:t>
      </w:r>
      <w:r>
        <w:rPr>
          <w:rtl/>
        </w:rPr>
        <w:t xml:space="preserve"> </w:t>
      </w:r>
      <w:r w:rsidRPr="006C44A0">
        <w:rPr>
          <w:rtl/>
        </w:rPr>
        <w:t>מולם שילמה יפן ב-</w:t>
      </w:r>
      <w:r>
        <w:rPr>
          <w:rFonts w:hint="cs"/>
          <w:rtl/>
        </w:rPr>
        <w:t xml:space="preserve">3 מיליון </w:t>
      </w:r>
      <w:bookmarkStart w:id="44444" w:name="_ETM_Q59_485382"/>
      <w:bookmarkEnd w:id="44444"/>
      <w:r w:rsidRPr="006C44A0">
        <w:rPr>
          <w:rtl/>
        </w:rPr>
        <w:t>הרוגים</w:t>
      </w:r>
      <w:r>
        <w:rPr>
          <w:rFonts w:hint="cs"/>
          <w:rtl/>
        </w:rPr>
        <w:t>,</w:t>
      </w:r>
      <w:r w:rsidRPr="006C44A0">
        <w:rPr>
          <w:rtl/>
        </w:rPr>
        <w:t xml:space="preserve"> מתוכם 100</w:t>
      </w:r>
      <w:r>
        <w:rPr>
          <w:rFonts w:hint="cs"/>
          <w:rtl/>
        </w:rPr>
        <w:t>,</w:t>
      </w:r>
      <w:r w:rsidRPr="006C44A0">
        <w:rPr>
          <w:rtl/>
        </w:rPr>
        <w:t xml:space="preserve">000 בלילה </w:t>
      </w:r>
      <w:r>
        <w:rPr>
          <w:rFonts w:hint="cs"/>
          <w:rtl/>
        </w:rPr>
        <w:t>אחד</w:t>
      </w:r>
      <w:r w:rsidR="00604049">
        <w:rPr>
          <w:rFonts w:hint="cs"/>
          <w:rtl/>
        </w:rPr>
        <w:t>.</w:t>
      </w:r>
      <w:r>
        <w:rPr>
          <w:rFonts w:hint="cs"/>
          <w:rtl/>
        </w:rPr>
        <w:t xml:space="preserve"> אחד. ב</w:t>
      </w:r>
      <w:r w:rsidRPr="006C44A0">
        <w:rPr>
          <w:rtl/>
        </w:rPr>
        <w:t xml:space="preserve">פיגועי 11 בספטמבר </w:t>
      </w:r>
      <w:r>
        <w:rPr>
          <w:rFonts w:hint="cs"/>
          <w:rtl/>
        </w:rPr>
        <w:t xml:space="preserve">מתו </w:t>
      </w:r>
      <w:r w:rsidRPr="006C44A0">
        <w:rPr>
          <w:rtl/>
        </w:rPr>
        <w:t>2</w:t>
      </w:r>
      <w:r>
        <w:rPr>
          <w:rFonts w:hint="cs"/>
          <w:rtl/>
        </w:rPr>
        <w:t>,</w:t>
      </w:r>
      <w:r w:rsidRPr="006C44A0">
        <w:rPr>
          <w:rtl/>
        </w:rPr>
        <w:t>800 אמריק</w:t>
      </w:r>
      <w:r>
        <w:rPr>
          <w:rFonts w:hint="cs"/>
          <w:rtl/>
        </w:rPr>
        <w:t>נ</w:t>
      </w:r>
      <w:r w:rsidRPr="006C44A0">
        <w:rPr>
          <w:rtl/>
        </w:rPr>
        <w:t>ים</w:t>
      </w:r>
      <w:r w:rsidR="00604049">
        <w:rPr>
          <w:rFonts w:hint="cs"/>
          <w:rtl/>
        </w:rPr>
        <w:t>;</w:t>
      </w:r>
      <w:r w:rsidRPr="006C44A0">
        <w:rPr>
          <w:rtl/>
        </w:rPr>
        <w:t xml:space="preserve"> מולם מתו 400</w:t>
      </w:r>
      <w:r>
        <w:rPr>
          <w:rFonts w:hint="cs"/>
          <w:rtl/>
        </w:rPr>
        <w:t>,</w:t>
      </w:r>
      <w:r w:rsidRPr="006C44A0">
        <w:rPr>
          <w:rtl/>
        </w:rPr>
        <w:t>000 איש באפגניסטן ועיראק</w:t>
      </w:r>
      <w:r>
        <w:rPr>
          <w:rFonts w:hint="cs"/>
          <w:rtl/>
        </w:rPr>
        <w:t>.</w:t>
      </w:r>
      <w:r w:rsidRPr="006C44A0">
        <w:rPr>
          <w:rtl/>
        </w:rPr>
        <w:t xml:space="preserve"> מישהו האשים אותם ברצח העם</w:t>
      </w:r>
      <w:r>
        <w:rPr>
          <w:rFonts w:hint="cs"/>
          <w:rtl/>
        </w:rPr>
        <w:t>?</w:t>
      </w:r>
      <w:r w:rsidRPr="006C44A0">
        <w:rPr>
          <w:rtl/>
        </w:rPr>
        <w:t xml:space="preserve"> מה חושבים כל הנ</w:t>
      </w:r>
      <w:r>
        <w:rPr>
          <w:rFonts w:hint="cs"/>
          <w:rtl/>
        </w:rPr>
        <w:t>א</w:t>
      </w:r>
      <w:r>
        <w:rPr>
          <w:rtl/>
        </w:rPr>
        <w:t>ורים האל</w:t>
      </w:r>
      <w:r>
        <w:rPr>
          <w:rFonts w:hint="cs"/>
          <w:rtl/>
        </w:rPr>
        <w:t xml:space="preserve">ו, </w:t>
      </w:r>
      <w:r w:rsidRPr="006C44A0">
        <w:rPr>
          <w:rtl/>
        </w:rPr>
        <w:t>שהחמאס</w:t>
      </w:r>
      <w:r>
        <w:rPr>
          <w:rFonts w:hint="cs"/>
          <w:rtl/>
        </w:rPr>
        <w:t>-נאצים</w:t>
      </w:r>
      <w:r w:rsidRPr="006C44A0">
        <w:rPr>
          <w:rtl/>
        </w:rPr>
        <w:t xml:space="preserve"> </w:t>
      </w:r>
      <w:r>
        <w:rPr>
          <w:rFonts w:hint="cs"/>
          <w:rtl/>
        </w:rPr>
        <w:t>י</w:t>
      </w:r>
      <w:r w:rsidRPr="006C44A0">
        <w:rPr>
          <w:rtl/>
        </w:rPr>
        <w:t>רצחו</w:t>
      </w:r>
      <w:r>
        <w:rPr>
          <w:rFonts w:hint="cs"/>
          <w:rtl/>
        </w:rPr>
        <w:t>,</w:t>
      </w:r>
      <w:r w:rsidRPr="006C44A0">
        <w:rPr>
          <w:rtl/>
        </w:rPr>
        <w:t xml:space="preserve"> </w:t>
      </w:r>
      <w:r>
        <w:rPr>
          <w:rFonts w:hint="cs"/>
          <w:rtl/>
        </w:rPr>
        <w:t xml:space="preserve">יאנסו </w:t>
      </w:r>
      <w:r w:rsidRPr="006C44A0">
        <w:rPr>
          <w:rtl/>
        </w:rPr>
        <w:t xml:space="preserve">ויחטפו </w:t>
      </w:r>
      <w:r>
        <w:rPr>
          <w:rFonts w:hint="cs"/>
          <w:rtl/>
        </w:rPr>
        <w:t xml:space="preserve">את </w:t>
      </w:r>
      <w:r w:rsidRPr="006C44A0">
        <w:rPr>
          <w:rtl/>
        </w:rPr>
        <w:t>האזרחיות והאזרחים שלנו</w:t>
      </w:r>
      <w:r>
        <w:rPr>
          <w:rFonts w:hint="cs"/>
          <w:rtl/>
        </w:rPr>
        <w:t xml:space="preserve"> –</w:t>
      </w:r>
      <w:r w:rsidRPr="006C44A0">
        <w:rPr>
          <w:rtl/>
        </w:rPr>
        <w:t xml:space="preserve"> ואנחנו מה</w:t>
      </w:r>
      <w:r>
        <w:rPr>
          <w:rFonts w:hint="cs"/>
          <w:rtl/>
        </w:rPr>
        <w:t>?</w:t>
      </w:r>
      <w:r w:rsidRPr="006C44A0">
        <w:rPr>
          <w:rtl/>
        </w:rPr>
        <w:t xml:space="preserve"> נעמוד בתור לרכבות</w:t>
      </w:r>
      <w:r>
        <w:rPr>
          <w:rFonts w:hint="cs"/>
          <w:rtl/>
        </w:rPr>
        <w:t>?</w:t>
      </w:r>
      <w:r w:rsidRPr="006C44A0">
        <w:rPr>
          <w:rtl/>
        </w:rPr>
        <w:t xml:space="preserve"> שנהיה כצאן לטבח</w:t>
      </w:r>
      <w:r>
        <w:rPr>
          <w:rFonts w:hint="cs"/>
          <w:rtl/>
        </w:rPr>
        <w:t>?</w:t>
      </w:r>
    </w:p>
    <w:p w:rsidR="00664220" w:rsidRDefault="00664220" w:rsidP="006336AD">
      <w:pPr>
        <w:rPr>
          <w:rtl/>
        </w:rPr>
      </w:pPr>
      <w:bookmarkStart w:id="44445" w:name="_ETM_Q59_523491"/>
      <w:bookmarkEnd w:id="44445"/>
    </w:p>
    <w:p w:rsidR="00664220" w:rsidRDefault="00664220" w:rsidP="00604049">
      <w:pPr>
        <w:rPr>
          <w:rtl/>
        </w:rPr>
      </w:pPr>
      <w:bookmarkStart w:id="44446" w:name="_ETM_Q59_523616"/>
      <w:bookmarkStart w:id="44447" w:name="_ETM_Q59_523662"/>
      <w:bookmarkStart w:id="44448" w:name="_ETM_Q59_523736"/>
      <w:bookmarkEnd w:id="44446"/>
      <w:bookmarkEnd w:id="44447"/>
      <w:bookmarkEnd w:id="44448"/>
      <w:r w:rsidRPr="006C44A0">
        <w:rPr>
          <w:rtl/>
        </w:rPr>
        <w:t>את הנאצים של חמאס מדינת ישראל מחויבת לחסל צבאית ואזרחית</w:t>
      </w:r>
      <w:r>
        <w:rPr>
          <w:rFonts w:hint="cs"/>
          <w:rtl/>
        </w:rPr>
        <w:t>.</w:t>
      </w:r>
      <w:r w:rsidRPr="006C44A0">
        <w:rPr>
          <w:rtl/>
        </w:rPr>
        <w:t xml:space="preserve"> שכנינו חייבים לראות בכל הערוצים את ראשו התלוי של </w:t>
      </w:r>
      <w:r>
        <w:rPr>
          <w:rFonts w:hint="cs"/>
          <w:rtl/>
        </w:rPr>
        <w:t xml:space="preserve">סנוואר, </w:t>
      </w:r>
      <w:r w:rsidRPr="006C44A0">
        <w:rPr>
          <w:rtl/>
        </w:rPr>
        <w:t>ולא כשהוא יושב על הכורסה</w:t>
      </w:r>
      <w:r>
        <w:rPr>
          <w:rFonts w:hint="cs"/>
          <w:rtl/>
        </w:rPr>
        <w:t>,</w:t>
      </w:r>
      <w:r w:rsidRPr="006C44A0">
        <w:rPr>
          <w:rtl/>
        </w:rPr>
        <w:t xml:space="preserve"> עושה וי עם היד ומספר לאחיו הטרוריסטים</w:t>
      </w:r>
      <w:r>
        <w:rPr>
          <w:rFonts w:hint="cs"/>
          <w:rtl/>
        </w:rPr>
        <w:t>:</w:t>
      </w:r>
      <w:r w:rsidRPr="006C44A0">
        <w:rPr>
          <w:rtl/>
        </w:rPr>
        <w:t xml:space="preserve"> תראו מה השגתי</w:t>
      </w:r>
      <w:r>
        <w:rPr>
          <w:rFonts w:hint="cs"/>
          <w:rtl/>
        </w:rPr>
        <w:t>,</w:t>
      </w:r>
      <w:r w:rsidRPr="006C44A0">
        <w:rPr>
          <w:rtl/>
        </w:rPr>
        <w:t xml:space="preserve"> עם טויוטה לצד אדם נכה על חמור ועגלה</w:t>
      </w:r>
      <w:r>
        <w:rPr>
          <w:rFonts w:hint="cs"/>
          <w:rtl/>
        </w:rPr>
        <w:t>,</w:t>
      </w:r>
      <w:r w:rsidRPr="006C44A0">
        <w:rPr>
          <w:rtl/>
        </w:rPr>
        <w:t xml:space="preserve"> כשזה מלווה בשידור </w:t>
      </w:r>
      <w:r>
        <w:rPr>
          <w:rFonts w:hint="cs"/>
          <w:rtl/>
        </w:rPr>
        <w:t>בטיקטוק</w:t>
      </w:r>
      <w:r w:rsidR="00604049">
        <w:rPr>
          <w:rFonts w:hint="cs"/>
          <w:rtl/>
        </w:rPr>
        <w:t>.</w:t>
      </w:r>
      <w:r>
        <w:rPr>
          <w:rFonts w:hint="cs"/>
          <w:rtl/>
        </w:rPr>
        <w:t xml:space="preserve"> </w:t>
      </w:r>
      <w:r w:rsidRPr="006C44A0">
        <w:rPr>
          <w:rtl/>
        </w:rPr>
        <w:t>מדינת ישראל צריכה ומחויבת לפעול כפי שפעלה במבצע ארנון</w:t>
      </w:r>
      <w:r>
        <w:rPr>
          <w:rFonts w:hint="cs"/>
          <w:rtl/>
        </w:rPr>
        <w:t>,</w:t>
      </w:r>
      <w:r w:rsidRPr="006C44A0">
        <w:rPr>
          <w:rtl/>
        </w:rPr>
        <w:t xml:space="preserve"> השם ייקום דמו</w:t>
      </w:r>
      <w:r>
        <w:rPr>
          <w:rFonts w:hint="cs"/>
          <w:rtl/>
        </w:rPr>
        <w:t>,</w:t>
      </w:r>
      <w:r w:rsidRPr="006C44A0">
        <w:rPr>
          <w:rtl/>
        </w:rPr>
        <w:t xml:space="preserve"> על פי המוסר </w:t>
      </w:r>
      <w:r>
        <w:rPr>
          <w:rFonts w:hint="cs"/>
          <w:rtl/>
        </w:rPr>
        <w:t xml:space="preserve">שתיאר תת-אלוף </w:t>
      </w:r>
      <w:bookmarkStart w:id="44449" w:name="_ETM_Q59_555965"/>
      <w:bookmarkEnd w:id="44449"/>
      <w:r w:rsidRPr="006C44A0">
        <w:rPr>
          <w:rtl/>
        </w:rPr>
        <w:t>עופר וינטר</w:t>
      </w:r>
      <w:r>
        <w:rPr>
          <w:rFonts w:hint="cs"/>
          <w:rtl/>
        </w:rPr>
        <w:t>,</w:t>
      </w:r>
      <w:r w:rsidRPr="006C44A0">
        <w:rPr>
          <w:rtl/>
        </w:rPr>
        <w:t xml:space="preserve"> שאמר</w:t>
      </w:r>
      <w:r>
        <w:rPr>
          <w:rFonts w:hint="cs"/>
          <w:rtl/>
        </w:rPr>
        <w:t>:</w:t>
      </w:r>
      <w:r w:rsidRPr="006C44A0">
        <w:rPr>
          <w:rtl/>
        </w:rPr>
        <w:t xml:space="preserve"> פצצות גדולות</w:t>
      </w:r>
      <w:r>
        <w:rPr>
          <w:rFonts w:hint="cs"/>
          <w:rtl/>
        </w:rPr>
        <w:t>,</w:t>
      </w:r>
      <w:r w:rsidRPr="006C44A0">
        <w:rPr>
          <w:rtl/>
        </w:rPr>
        <w:t xml:space="preserve"> אחר כך פגזים</w:t>
      </w:r>
      <w:r>
        <w:rPr>
          <w:rFonts w:hint="cs"/>
          <w:rtl/>
        </w:rPr>
        <w:t>,</w:t>
      </w:r>
      <w:r w:rsidRPr="006C44A0">
        <w:rPr>
          <w:rtl/>
        </w:rPr>
        <w:t xml:space="preserve"> אחר כך </w:t>
      </w:r>
      <w:r>
        <w:t>D9</w:t>
      </w:r>
      <w:r>
        <w:rPr>
          <w:rFonts w:hint="cs"/>
          <w:rtl/>
        </w:rPr>
        <w:t xml:space="preserve">, </w:t>
      </w:r>
      <w:r w:rsidRPr="006C44A0">
        <w:rPr>
          <w:rtl/>
        </w:rPr>
        <w:t xml:space="preserve">ובסוף להכניס את </w:t>
      </w:r>
      <w:r>
        <w:rPr>
          <w:rFonts w:hint="cs"/>
          <w:rtl/>
        </w:rPr>
        <w:t xml:space="preserve">המלאכים </w:t>
      </w:r>
      <w:r w:rsidRPr="006C44A0">
        <w:rPr>
          <w:rtl/>
        </w:rPr>
        <w:t xml:space="preserve">שלנו </w:t>
      </w:r>
      <w:r>
        <w:rPr>
          <w:rFonts w:hint="cs"/>
          <w:rtl/>
        </w:rPr>
        <w:t xml:space="preserve">עם </w:t>
      </w:r>
      <w:r>
        <w:t>M</w:t>
      </w:r>
      <w:r w:rsidR="00604049">
        <w:t>-</w:t>
      </w:r>
      <w:r>
        <w:t>16</w:t>
      </w:r>
      <w:r w:rsidRPr="006C44A0">
        <w:rPr>
          <w:rtl/>
        </w:rPr>
        <w:t xml:space="preserve"> כדי </w:t>
      </w:r>
      <w:r>
        <w:rPr>
          <w:rFonts w:hint="cs"/>
          <w:rtl/>
        </w:rPr>
        <w:t xml:space="preserve">להוריד </w:t>
      </w:r>
      <w:r w:rsidRPr="006C44A0">
        <w:rPr>
          <w:rtl/>
        </w:rPr>
        <w:t>את האויב על הברכיים</w:t>
      </w:r>
      <w:r>
        <w:rPr>
          <w:rFonts w:hint="cs"/>
          <w:rtl/>
        </w:rPr>
        <w:t xml:space="preserve">, שיצעק </w:t>
      </w:r>
      <w:r w:rsidRPr="006C44A0">
        <w:rPr>
          <w:rtl/>
        </w:rPr>
        <w:t>די ועוד פעם די</w:t>
      </w:r>
      <w:r>
        <w:rPr>
          <w:rFonts w:hint="cs"/>
          <w:rtl/>
        </w:rPr>
        <w:t>.</w:t>
      </w:r>
      <w:bookmarkStart w:id="44450" w:name="_ETM_Q59_573857"/>
      <w:bookmarkStart w:id="44451" w:name="_ETM_Q59_574029"/>
      <w:bookmarkStart w:id="44452" w:name="_ETM_Q59_574071"/>
      <w:bookmarkStart w:id="44453" w:name="_ETM_Q59_574148"/>
      <w:bookmarkEnd w:id="44450"/>
      <w:bookmarkEnd w:id="44451"/>
      <w:bookmarkEnd w:id="44452"/>
      <w:bookmarkEnd w:id="44453"/>
      <w:r>
        <w:rPr>
          <w:rFonts w:hint="cs"/>
          <w:rtl/>
        </w:rPr>
        <w:t xml:space="preserve"> </w:t>
      </w:r>
      <w:r w:rsidRPr="006C44A0">
        <w:rPr>
          <w:rtl/>
        </w:rPr>
        <w:t xml:space="preserve">צריך להפסיק לשמוע </w:t>
      </w:r>
      <w:r>
        <w:rPr>
          <w:rFonts w:hint="cs"/>
          <w:rtl/>
        </w:rPr>
        <w:t xml:space="preserve">את </w:t>
      </w:r>
      <w:proofErr w:type="spellStart"/>
      <w:r>
        <w:rPr>
          <w:rFonts w:hint="cs"/>
          <w:rtl/>
        </w:rPr>
        <w:t>ה</w:t>
      </w:r>
      <w:r w:rsidRPr="006C44A0">
        <w:rPr>
          <w:rtl/>
        </w:rPr>
        <w:t>לשעבר</w:t>
      </w:r>
      <w:r>
        <w:rPr>
          <w:rFonts w:hint="cs"/>
          <w:rtl/>
        </w:rPr>
        <w:t>ים</w:t>
      </w:r>
      <w:proofErr w:type="spellEnd"/>
      <w:r w:rsidRPr="006C44A0">
        <w:rPr>
          <w:rtl/>
        </w:rPr>
        <w:t xml:space="preserve"> באולפנים</w:t>
      </w:r>
      <w:r>
        <w:rPr>
          <w:rFonts w:hint="cs"/>
          <w:rtl/>
        </w:rPr>
        <w:t>,</w:t>
      </w:r>
      <w:r w:rsidRPr="006C44A0">
        <w:rPr>
          <w:rtl/>
        </w:rPr>
        <w:t xml:space="preserve"> שהסבירו לנו בממלכתיות שחמאס מורתע</w:t>
      </w:r>
      <w:r>
        <w:rPr>
          <w:rFonts w:hint="cs"/>
          <w:rtl/>
        </w:rPr>
        <w:t>,</w:t>
      </w:r>
      <w:r w:rsidRPr="006C44A0">
        <w:rPr>
          <w:rtl/>
        </w:rPr>
        <w:t xml:space="preserve"> בדיוק כמו קודמיהם לפני 20 שנה</w:t>
      </w:r>
      <w:r>
        <w:rPr>
          <w:rFonts w:hint="cs"/>
          <w:rtl/>
        </w:rPr>
        <w:t>,</w:t>
      </w:r>
      <w:r w:rsidRPr="006C44A0">
        <w:rPr>
          <w:rtl/>
        </w:rPr>
        <w:t xml:space="preserve"> שכמעט מכרו לנו חומוס בדמשק</w:t>
      </w:r>
      <w:r>
        <w:rPr>
          <w:rFonts w:hint="cs"/>
          <w:rtl/>
        </w:rPr>
        <w:t>.</w:t>
      </w:r>
    </w:p>
    <w:p w:rsidR="00664220" w:rsidRDefault="00664220" w:rsidP="006336AD">
      <w:pPr>
        <w:rPr>
          <w:rtl/>
        </w:rPr>
      </w:pPr>
      <w:bookmarkStart w:id="44454" w:name="_ETM_Q59_590951"/>
      <w:bookmarkStart w:id="44455" w:name="_ETM_Q59_591052"/>
      <w:bookmarkEnd w:id="44454"/>
      <w:bookmarkEnd w:id="44455"/>
    </w:p>
    <w:p w:rsidR="00664220" w:rsidRDefault="00664220" w:rsidP="00604049">
      <w:pPr>
        <w:rPr>
          <w:rtl/>
        </w:rPr>
      </w:pPr>
      <w:bookmarkStart w:id="44456" w:name="_ETM_Q59_591078"/>
      <w:bookmarkStart w:id="44457" w:name="_ETM_Q59_591166"/>
      <w:bookmarkEnd w:id="44456"/>
      <w:bookmarkEnd w:id="44457"/>
      <w:r w:rsidRPr="006C44A0">
        <w:rPr>
          <w:rtl/>
        </w:rPr>
        <w:t>ולכם</w:t>
      </w:r>
      <w:r>
        <w:rPr>
          <w:rFonts w:hint="cs"/>
          <w:rtl/>
        </w:rPr>
        <w:t>,</w:t>
      </w:r>
      <w:r w:rsidRPr="006C44A0">
        <w:rPr>
          <w:rtl/>
        </w:rPr>
        <w:t xml:space="preserve"> לוחמי צה"ל הגיבורים והקדושים שלנו</w:t>
      </w:r>
      <w:r>
        <w:rPr>
          <w:rFonts w:hint="cs"/>
          <w:rtl/>
        </w:rPr>
        <w:t>,</w:t>
      </w:r>
      <w:r w:rsidRPr="006C44A0">
        <w:rPr>
          <w:rtl/>
        </w:rPr>
        <w:t xml:space="preserve"> אני אומרת בבירור</w:t>
      </w:r>
      <w:r>
        <w:rPr>
          <w:rFonts w:hint="cs"/>
          <w:rtl/>
        </w:rPr>
        <w:t>:</w:t>
      </w:r>
      <w:r w:rsidRPr="006C44A0">
        <w:rPr>
          <w:rtl/>
        </w:rPr>
        <w:t xml:space="preserve"> לא </w:t>
      </w:r>
      <w:r>
        <w:rPr>
          <w:rFonts w:hint="cs"/>
          <w:rtl/>
        </w:rPr>
        <w:t xml:space="preserve">האג, </w:t>
      </w:r>
      <w:bookmarkStart w:id="44458" w:name="_ETM_Q59_592570"/>
      <w:bookmarkEnd w:id="44458"/>
      <w:r>
        <w:rPr>
          <w:rFonts w:hint="cs"/>
          <w:rtl/>
        </w:rPr>
        <w:t xml:space="preserve">לא או"ם </w:t>
      </w:r>
      <w:r w:rsidRPr="006C44A0">
        <w:rPr>
          <w:rtl/>
        </w:rPr>
        <w:t>ולא ש</w:t>
      </w:r>
      <w:r>
        <w:rPr>
          <w:rFonts w:hint="cs"/>
          <w:rtl/>
        </w:rPr>
        <w:t>מ</w:t>
      </w:r>
      <w:r w:rsidRPr="006C44A0">
        <w:rPr>
          <w:rtl/>
        </w:rPr>
        <w:t>ום</w:t>
      </w:r>
      <w:r>
        <w:rPr>
          <w:rFonts w:hint="cs"/>
          <w:rtl/>
        </w:rPr>
        <w:t xml:space="preserve"> (אומרת בערבית ומתרגמת:) ש-1,000 </w:t>
      </w:r>
      <w:bookmarkStart w:id="44459" w:name="_ETM_Q59_601922"/>
      <w:bookmarkEnd w:id="44459"/>
      <w:r>
        <w:rPr>
          <w:rFonts w:hint="cs"/>
          <w:rtl/>
        </w:rPr>
        <w:t xml:space="preserve">משפחות של מחבלים יבכו כדי שאימא אחת ישראלית לא תבכה. </w:t>
      </w:r>
      <w:bookmarkStart w:id="44460" w:name="_ETM_Q59_610152"/>
      <w:bookmarkEnd w:id="44460"/>
      <w:r w:rsidRPr="006C44A0">
        <w:rPr>
          <w:rtl/>
        </w:rPr>
        <w:t>אני חוזרת</w:t>
      </w:r>
      <w:r>
        <w:rPr>
          <w:rFonts w:hint="cs"/>
          <w:rtl/>
        </w:rPr>
        <w:t xml:space="preserve">: ש-1,000 אימהות של </w:t>
      </w:r>
      <w:r w:rsidRPr="006C44A0">
        <w:rPr>
          <w:rtl/>
        </w:rPr>
        <w:t xml:space="preserve">מחבלים יבכו כדי </w:t>
      </w:r>
      <w:r>
        <w:rPr>
          <w:rFonts w:hint="cs"/>
          <w:rtl/>
        </w:rPr>
        <w:t xml:space="preserve">שאימא ישראלית אחת </w:t>
      </w:r>
      <w:r w:rsidRPr="006C44A0">
        <w:rPr>
          <w:rtl/>
        </w:rPr>
        <w:t>לא תבכה</w:t>
      </w:r>
      <w:r>
        <w:rPr>
          <w:rFonts w:hint="cs"/>
          <w:rtl/>
        </w:rPr>
        <w:t>.</w:t>
      </w:r>
      <w:r w:rsidRPr="006C44A0">
        <w:rPr>
          <w:rtl/>
        </w:rPr>
        <w:t xml:space="preserve"> אתם</w:t>
      </w:r>
      <w:r>
        <w:rPr>
          <w:rFonts w:hint="cs"/>
          <w:rtl/>
        </w:rPr>
        <w:t>,</w:t>
      </w:r>
      <w:r w:rsidRPr="006C44A0">
        <w:rPr>
          <w:rtl/>
        </w:rPr>
        <w:t xml:space="preserve"> הגיבורים שלנו</w:t>
      </w:r>
      <w:r>
        <w:rPr>
          <w:rFonts w:hint="cs"/>
          <w:rtl/>
        </w:rPr>
        <w:t>,</w:t>
      </w:r>
      <w:r w:rsidRPr="006C44A0">
        <w:rPr>
          <w:rtl/>
        </w:rPr>
        <w:t xml:space="preserve"> תעשו הכול כדי לשמור על החיים שלכם ו</w:t>
      </w:r>
      <w:r>
        <w:rPr>
          <w:rFonts w:hint="cs"/>
          <w:rtl/>
        </w:rPr>
        <w:t xml:space="preserve">של </w:t>
      </w:r>
      <w:r w:rsidRPr="006C44A0">
        <w:rPr>
          <w:rtl/>
        </w:rPr>
        <w:t>אח</w:t>
      </w:r>
      <w:r>
        <w:rPr>
          <w:rFonts w:hint="cs"/>
          <w:rtl/>
        </w:rPr>
        <w:t>יכם</w:t>
      </w:r>
      <w:r w:rsidRPr="006C44A0">
        <w:rPr>
          <w:rtl/>
        </w:rPr>
        <w:t xml:space="preserve"> לנשק</w:t>
      </w:r>
      <w:r>
        <w:rPr>
          <w:rFonts w:hint="cs"/>
          <w:rtl/>
        </w:rPr>
        <w:t>.</w:t>
      </w:r>
      <w:r w:rsidRPr="006C44A0">
        <w:rPr>
          <w:rtl/>
        </w:rPr>
        <w:t xml:space="preserve"> החיים שלכם חשובים יותר </w:t>
      </w:r>
      <w:r>
        <w:rPr>
          <w:rFonts w:hint="cs"/>
          <w:rtl/>
        </w:rPr>
        <w:t xml:space="preserve">מ-1,000 </w:t>
      </w:r>
      <w:r w:rsidRPr="006C44A0">
        <w:rPr>
          <w:rtl/>
        </w:rPr>
        <w:t xml:space="preserve">פסקי דין </w:t>
      </w:r>
      <w:proofErr w:type="spellStart"/>
      <w:r w:rsidRPr="006C44A0">
        <w:rPr>
          <w:rtl/>
        </w:rPr>
        <w:t>וחרמות</w:t>
      </w:r>
      <w:proofErr w:type="spellEnd"/>
      <w:r w:rsidRPr="006C44A0">
        <w:rPr>
          <w:rtl/>
        </w:rPr>
        <w:t xml:space="preserve"> </w:t>
      </w:r>
      <w:r>
        <w:rPr>
          <w:rFonts w:hint="cs"/>
          <w:rtl/>
        </w:rPr>
        <w:t xml:space="preserve">של </w:t>
      </w:r>
      <w:bookmarkStart w:id="44461" w:name="_ETM_Q59_631374"/>
      <w:bookmarkEnd w:id="44461"/>
      <w:r>
        <w:rPr>
          <w:rFonts w:hint="cs"/>
          <w:rtl/>
        </w:rPr>
        <w:t xml:space="preserve">האג. </w:t>
      </w:r>
      <w:r w:rsidRPr="006C44A0">
        <w:rPr>
          <w:rtl/>
        </w:rPr>
        <w:t>את הכ</w:t>
      </w:r>
      <w:r>
        <w:rPr>
          <w:rFonts w:hint="cs"/>
          <w:rtl/>
        </w:rPr>
        <w:t>ו</w:t>
      </w:r>
      <w:r>
        <w:rPr>
          <w:rtl/>
        </w:rPr>
        <w:t>ל</w:t>
      </w:r>
      <w:r>
        <w:rPr>
          <w:rFonts w:hint="cs"/>
          <w:rtl/>
        </w:rPr>
        <w:t xml:space="preserve">, </w:t>
      </w:r>
      <w:r w:rsidRPr="006C44A0">
        <w:rPr>
          <w:rtl/>
        </w:rPr>
        <w:t>את הכ</w:t>
      </w:r>
      <w:r>
        <w:rPr>
          <w:rFonts w:hint="cs"/>
          <w:rtl/>
        </w:rPr>
        <w:t>ו</w:t>
      </w:r>
      <w:r w:rsidRPr="006C44A0">
        <w:rPr>
          <w:rtl/>
        </w:rPr>
        <w:t>ל נוכל לסדר עם הזמן</w:t>
      </w:r>
      <w:r w:rsidR="00604049">
        <w:rPr>
          <w:rFonts w:hint="cs"/>
          <w:rtl/>
        </w:rPr>
        <w:t>;</w:t>
      </w:r>
      <w:r w:rsidRPr="006C44A0">
        <w:rPr>
          <w:rtl/>
        </w:rPr>
        <w:t xml:space="preserve"> את החיים היקרים שלכם לא נוכל להחזיר</w:t>
      </w:r>
      <w:r>
        <w:rPr>
          <w:rFonts w:hint="cs"/>
          <w:rtl/>
        </w:rPr>
        <w:t>.</w:t>
      </w:r>
    </w:p>
    <w:p w:rsidR="00664220" w:rsidRDefault="00664220" w:rsidP="006336AD">
      <w:pPr>
        <w:rPr>
          <w:rtl/>
        </w:rPr>
      </w:pPr>
      <w:bookmarkStart w:id="44462" w:name="_ETM_Q59_635172"/>
      <w:bookmarkEnd w:id="44462"/>
    </w:p>
    <w:p w:rsidR="00664220" w:rsidRDefault="00664220" w:rsidP="00604049">
      <w:pPr>
        <w:rPr>
          <w:rtl/>
        </w:rPr>
      </w:pPr>
      <w:bookmarkStart w:id="44463" w:name="_ETM_Q59_635293"/>
      <w:bookmarkStart w:id="44464" w:name="_ETM_Q59_635342"/>
      <w:bookmarkStart w:id="44465" w:name="_ETM_Q59_635408"/>
      <w:bookmarkEnd w:id="44463"/>
      <w:bookmarkEnd w:id="44464"/>
      <w:bookmarkEnd w:id="44465"/>
      <w:r w:rsidRPr="006C44A0">
        <w:rPr>
          <w:rtl/>
        </w:rPr>
        <w:t>ואני אסיים בזה שלפני 57 שנים</w:t>
      </w:r>
      <w:r>
        <w:rPr>
          <w:rtl/>
        </w:rPr>
        <w:t xml:space="preserve"> בשעה 10:00</w:t>
      </w:r>
      <w:r>
        <w:rPr>
          <w:rFonts w:hint="cs"/>
          <w:rtl/>
        </w:rPr>
        <w:t xml:space="preserve"> שמעו </w:t>
      </w:r>
      <w:r w:rsidRPr="006C44A0">
        <w:rPr>
          <w:rtl/>
        </w:rPr>
        <w:t>ברשתות הקשר את קולו של מוטה גור</w:t>
      </w:r>
      <w:r>
        <w:rPr>
          <w:rFonts w:hint="cs"/>
          <w:rtl/>
        </w:rPr>
        <w:t>,</w:t>
      </w:r>
      <w:r w:rsidRPr="006C44A0">
        <w:rPr>
          <w:rtl/>
        </w:rPr>
        <w:t xml:space="preserve"> ז</w:t>
      </w:r>
      <w:r>
        <w:rPr>
          <w:rFonts w:hint="cs"/>
          <w:rtl/>
        </w:rPr>
        <w:t>י</w:t>
      </w:r>
      <w:r w:rsidRPr="006C44A0">
        <w:rPr>
          <w:rtl/>
        </w:rPr>
        <w:t>כרונו לברכה</w:t>
      </w:r>
      <w:r>
        <w:rPr>
          <w:rFonts w:hint="cs"/>
          <w:rtl/>
        </w:rPr>
        <w:t>,</w:t>
      </w:r>
      <w:r w:rsidRPr="006C44A0">
        <w:rPr>
          <w:rtl/>
        </w:rPr>
        <w:t xml:space="preserve"> שאמר</w:t>
      </w:r>
      <w:r>
        <w:rPr>
          <w:rFonts w:hint="cs"/>
          <w:rtl/>
        </w:rPr>
        <w:t>:</w:t>
      </w:r>
      <w:r w:rsidRPr="006C44A0">
        <w:rPr>
          <w:rtl/>
        </w:rPr>
        <w:t xml:space="preserve"> </w:t>
      </w:r>
      <w:r>
        <w:rPr>
          <w:rFonts w:hint="cs"/>
          <w:rtl/>
        </w:rPr>
        <w:t>"</w:t>
      </w:r>
      <w:r w:rsidRPr="006C44A0">
        <w:rPr>
          <w:rtl/>
        </w:rPr>
        <w:t>הר הבית בידינו</w:t>
      </w:r>
      <w:r>
        <w:rPr>
          <w:rFonts w:hint="cs"/>
          <w:rtl/>
        </w:rPr>
        <w:t>,</w:t>
      </w:r>
      <w:r w:rsidRPr="006C44A0">
        <w:rPr>
          <w:rtl/>
        </w:rPr>
        <w:t xml:space="preserve"> הר הבית בידינו</w:t>
      </w:r>
      <w:r>
        <w:rPr>
          <w:rFonts w:hint="cs"/>
          <w:rtl/>
        </w:rPr>
        <w:t>".</w:t>
      </w:r>
      <w:r>
        <w:rPr>
          <w:rtl/>
        </w:rPr>
        <w:t xml:space="preserve"> היום כולנו מחכ</w:t>
      </w:r>
      <w:r>
        <w:rPr>
          <w:rFonts w:hint="cs"/>
          <w:rtl/>
        </w:rPr>
        <w:t>ים</w:t>
      </w:r>
      <w:r>
        <w:rPr>
          <w:rtl/>
        </w:rPr>
        <w:t xml:space="preserve"> לשמוע</w:t>
      </w:r>
      <w:r>
        <w:rPr>
          <w:rFonts w:hint="cs"/>
          <w:rtl/>
        </w:rPr>
        <w:t xml:space="preserve">: "הראשים </w:t>
      </w:r>
      <w:r w:rsidRPr="006C44A0">
        <w:rPr>
          <w:rtl/>
        </w:rPr>
        <w:t xml:space="preserve">של דף </w:t>
      </w:r>
      <w:proofErr w:type="spellStart"/>
      <w:r>
        <w:rPr>
          <w:rFonts w:hint="cs"/>
          <w:rtl/>
        </w:rPr>
        <w:t>וסנוואר</w:t>
      </w:r>
      <w:proofErr w:type="spellEnd"/>
      <w:r>
        <w:rPr>
          <w:rFonts w:hint="cs"/>
          <w:rtl/>
        </w:rPr>
        <w:t xml:space="preserve"> בידינו, הראשים שלהם </w:t>
      </w:r>
      <w:bookmarkStart w:id="44466" w:name="_ETM_Q59_662040"/>
      <w:bookmarkEnd w:id="44466"/>
      <w:r>
        <w:rPr>
          <w:rFonts w:hint="cs"/>
          <w:rtl/>
        </w:rPr>
        <w:t xml:space="preserve">בידינו". </w:t>
      </w:r>
      <w:r w:rsidRPr="006C44A0">
        <w:rPr>
          <w:rtl/>
        </w:rPr>
        <w:t>עד לניצחון</w:t>
      </w:r>
      <w:r>
        <w:rPr>
          <w:rFonts w:hint="cs"/>
          <w:rtl/>
        </w:rPr>
        <w:t>,</w:t>
      </w:r>
      <w:r w:rsidRPr="006C44A0">
        <w:rPr>
          <w:rtl/>
        </w:rPr>
        <w:t xml:space="preserve"> בעזרת השם</w:t>
      </w:r>
      <w:r>
        <w:rPr>
          <w:rFonts w:hint="cs"/>
          <w:rtl/>
        </w:rPr>
        <w:t>.</w:t>
      </w:r>
      <w:r w:rsidRPr="006C44A0">
        <w:rPr>
          <w:rtl/>
        </w:rPr>
        <w:t xml:space="preserve"> אנחנו</w:t>
      </w:r>
      <w:r>
        <w:rPr>
          <w:rFonts w:hint="cs"/>
          <w:rtl/>
        </w:rPr>
        <w:t>,</w:t>
      </w:r>
      <w:r w:rsidRPr="006C44A0">
        <w:rPr>
          <w:rtl/>
        </w:rPr>
        <w:t xml:space="preserve"> גיבורים שלנו</w:t>
      </w:r>
      <w:r>
        <w:rPr>
          <w:rFonts w:hint="cs"/>
          <w:rtl/>
        </w:rPr>
        <w:t>,</w:t>
      </w:r>
      <w:r w:rsidRPr="006C44A0">
        <w:rPr>
          <w:rtl/>
        </w:rPr>
        <w:t xml:space="preserve"> נתעסק עם הצווים</w:t>
      </w:r>
      <w:r w:rsidR="00604049">
        <w:rPr>
          <w:rFonts w:hint="cs"/>
          <w:rtl/>
        </w:rPr>
        <w:t>;</w:t>
      </w:r>
      <w:r w:rsidRPr="006C44A0">
        <w:rPr>
          <w:rtl/>
        </w:rPr>
        <w:t xml:space="preserve"> אתם</w:t>
      </w:r>
      <w:r>
        <w:rPr>
          <w:rFonts w:hint="cs"/>
          <w:rtl/>
        </w:rPr>
        <w:t>,</w:t>
      </w:r>
      <w:r w:rsidRPr="006C44A0">
        <w:rPr>
          <w:rtl/>
        </w:rPr>
        <w:t xml:space="preserve"> בעזרת השם</w:t>
      </w:r>
      <w:r>
        <w:rPr>
          <w:rFonts w:hint="cs"/>
          <w:rtl/>
        </w:rPr>
        <w:t>,</w:t>
      </w:r>
      <w:r w:rsidRPr="006C44A0">
        <w:rPr>
          <w:rtl/>
        </w:rPr>
        <w:t xml:space="preserve"> תביאו את </w:t>
      </w:r>
      <w:r>
        <w:rPr>
          <w:rFonts w:hint="cs"/>
          <w:rtl/>
        </w:rPr>
        <w:t xml:space="preserve">הראשים </w:t>
      </w:r>
      <w:r w:rsidRPr="006C44A0">
        <w:rPr>
          <w:rtl/>
        </w:rPr>
        <w:t>של המנוולים</w:t>
      </w:r>
      <w:r>
        <w:rPr>
          <w:rFonts w:hint="cs"/>
          <w:rtl/>
        </w:rPr>
        <w:t>.</w:t>
      </w:r>
      <w:r w:rsidRPr="006C44A0">
        <w:rPr>
          <w:rtl/>
        </w:rPr>
        <w:t xml:space="preserve"> תודה רבה</w:t>
      </w:r>
      <w:r>
        <w:rPr>
          <w:rFonts w:hint="cs"/>
          <w:rtl/>
        </w:rPr>
        <w:t>.</w:t>
      </w:r>
    </w:p>
    <w:p w:rsidR="00664220" w:rsidRDefault="00664220" w:rsidP="006336AD">
      <w:pPr>
        <w:rPr>
          <w:rtl/>
        </w:rPr>
      </w:pPr>
      <w:bookmarkStart w:id="44467" w:name="_ETM_Q59_670975"/>
      <w:bookmarkEnd w:id="44467"/>
    </w:p>
    <w:p w:rsidR="00664220" w:rsidRDefault="00664220" w:rsidP="006336AD">
      <w:pPr>
        <w:pStyle w:val="af7"/>
        <w:keepNext/>
        <w:rPr>
          <w:rtl/>
        </w:rPr>
      </w:pPr>
      <w:bookmarkStart w:id="44468" w:name="ET_yor_6253_2"/>
      <w:r w:rsidRPr="00615F42">
        <w:rPr>
          <w:rStyle w:val="TagStyle"/>
          <w:rtl/>
        </w:rPr>
        <w:t xml:space="preserve"> &lt;&lt; יור &gt;&gt; </w:t>
      </w:r>
      <w:r>
        <w:rPr>
          <w:rtl/>
        </w:rPr>
        <w:t>היו"ר משה טור פז:</w:t>
      </w:r>
      <w:r w:rsidRPr="00615F42">
        <w:rPr>
          <w:rStyle w:val="TagStyle"/>
          <w:rtl/>
        </w:rPr>
        <w:t xml:space="preserve"> &lt;&lt; יור &gt;&gt;</w:t>
      </w:r>
      <w:r>
        <w:rPr>
          <w:rtl/>
        </w:rPr>
        <w:t xml:space="preserve"> </w:t>
      </w:r>
      <w:bookmarkEnd w:id="44468"/>
    </w:p>
    <w:p w:rsidR="00664220" w:rsidRDefault="00664220" w:rsidP="006336AD">
      <w:pPr>
        <w:rPr>
          <w:rtl/>
        </w:rPr>
      </w:pPr>
    </w:p>
    <w:p w:rsidR="00664220" w:rsidRDefault="00664220" w:rsidP="006336AD">
      <w:pPr>
        <w:rPr>
          <w:rtl/>
        </w:rPr>
      </w:pPr>
      <w:bookmarkStart w:id="44469" w:name="_ETM_Q59_671089"/>
      <w:bookmarkStart w:id="44470" w:name="_ETM_Q59_671171"/>
      <w:bookmarkStart w:id="44471" w:name="_ETM_Q59_671253"/>
      <w:bookmarkEnd w:id="44469"/>
      <w:bookmarkEnd w:id="44470"/>
      <w:bookmarkEnd w:id="44471"/>
      <w:r w:rsidRPr="006C44A0">
        <w:rPr>
          <w:rtl/>
        </w:rPr>
        <w:t>תודה לשרה גולן</w:t>
      </w:r>
      <w:r>
        <w:rPr>
          <w:rFonts w:hint="cs"/>
          <w:rtl/>
        </w:rPr>
        <w:t>.</w:t>
      </w:r>
    </w:p>
    <w:p w:rsidR="00664220" w:rsidRDefault="00664220" w:rsidP="006336AD">
      <w:pPr>
        <w:rPr>
          <w:rtl/>
        </w:rPr>
      </w:pPr>
      <w:bookmarkStart w:id="44472" w:name="_ETM_Q59_672327"/>
      <w:bookmarkEnd w:id="44472"/>
    </w:p>
    <w:p w:rsidR="00664220" w:rsidRDefault="00664220" w:rsidP="00604049">
      <w:pPr>
        <w:rPr>
          <w:rtl/>
        </w:rPr>
      </w:pPr>
      <w:bookmarkStart w:id="44473" w:name="_ETM_Q59_672492"/>
      <w:bookmarkStart w:id="44474" w:name="_ETM_Q59_672534"/>
      <w:bookmarkStart w:id="44475" w:name="_ETM_Q59_672595"/>
      <w:bookmarkEnd w:id="44473"/>
      <w:bookmarkEnd w:id="44474"/>
      <w:bookmarkEnd w:id="44475"/>
      <w:r w:rsidRPr="006C44A0">
        <w:rPr>
          <w:rtl/>
        </w:rPr>
        <w:t>אנחנו עוברים להצבעה</w:t>
      </w:r>
      <w:r>
        <w:rPr>
          <w:rFonts w:hint="cs"/>
          <w:rtl/>
        </w:rPr>
        <w:t xml:space="preserve"> בקריאה ה</w:t>
      </w:r>
      <w:r w:rsidRPr="006C44A0">
        <w:rPr>
          <w:rtl/>
        </w:rPr>
        <w:t xml:space="preserve">שנייה </w:t>
      </w:r>
      <w:r>
        <w:rPr>
          <w:rFonts w:hint="cs"/>
          <w:rtl/>
        </w:rPr>
        <w:t xml:space="preserve">על </w:t>
      </w:r>
      <w:r w:rsidRPr="006C44A0">
        <w:rPr>
          <w:rtl/>
        </w:rPr>
        <w:t xml:space="preserve">הצעת חוק הספורט </w:t>
      </w:r>
      <w:r>
        <w:rPr>
          <w:rFonts w:hint="cs"/>
          <w:rtl/>
        </w:rPr>
        <w:t>(</w:t>
      </w:r>
      <w:r w:rsidRPr="006C44A0">
        <w:rPr>
          <w:rtl/>
        </w:rPr>
        <w:t>תיקון מס</w:t>
      </w:r>
      <w:r w:rsidR="00604049">
        <w:rPr>
          <w:rFonts w:hint="cs"/>
          <w:rtl/>
        </w:rPr>
        <w:t>'</w:t>
      </w:r>
      <w:r w:rsidRPr="006C44A0">
        <w:rPr>
          <w:rtl/>
        </w:rPr>
        <w:t xml:space="preserve"> 17</w:t>
      </w:r>
      <w:r>
        <w:rPr>
          <w:rFonts w:hint="cs"/>
          <w:rtl/>
        </w:rPr>
        <w:t>),</w:t>
      </w:r>
      <w:r w:rsidRPr="006C44A0">
        <w:rPr>
          <w:rtl/>
        </w:rPr>
        <w:t xml:space="preserve"> התשפ"ד</w:t>
      </w:r>
      <w:r>
        <w:rPr>
          <w:rFonts w:hint="cs"/>
          <w:rtl/>
        </w:rPr>
        <w:t>–</w:t>
      </w:r>
      <w:r>
        <w:rPr>
          <w:rtl/>
        </w:rPr>
        <w:t>20</w:t>
      </w:r>
      <w:r w:rsidRPr="006C44A0">
        <w:rPr>
          <w:rtl/>
        </w:rPr>
        <w:t>24</w:t>
      </w:r>
      <w:r>
        <w:rPr>
          <w:rFonts w:hint="cs"/>
          <w:rtl/>
        </w:rPr>
        <w:t>,</w:t>
      </w:r>
      <w:r w:rsidRPr="006C44A0">
        <w:rPr>
          <w:rtl/>
        </w:rPr>
        <w:t xml:space="preserve"> כנוסח הוועדה</w:t>
      </w:r>
      <w:r>
        <w:rPr>
          <w:rFonts w:hint="cs"/>
          <w:rtl/>
        </w:rPr>
        <w:t>,</w:t>
      </w:r>
      <w:r w:rsidRPr="006C44A0">
        <w:rPr>
          <w:rtl/>
        </w:rPr>
        <w:t xml:space="preserve"> כולל לוח התיקונים שלפניכם</w:t>
      </w:r>
      <w:r>
        <w:rPr>
          <w:rFonts w:hint="cs"/>
          <w:rtl/>
        </w:rPr>
        <w:t xml:space="preserve">, </w:t>
      </w:r>
      <w:r w:rsidRPr="006C44A0">
        <w:rPr>
          <w:rtl/>
        </w:rPr>
        <w:t>שימו לב</w:t>
      </w:r>
      <w:r>
        <w:rPr>
          <w:rFonts w:hint="cs"/>
          <w:rtl/>
        </w:rPr>
        <w:t>.</w:t>
      </w:r>
      <w:r w:rsidRPr="006C44A0">
        <w:rPr>
          <w:rtl/>
        </w:rPr>
        <w:t xml:space="preserve"> לוח התיקונים להצעת החוק הוא חלק מההצבעה</w:t>
      </w:r>
      <w:r>
        <w:rPr>
          <w:rFonts w:hint="cs"/>
          <w:rtl/>
        </w:rPr>
        <w:t>.</w:t>
      </w:r>
      <w:r w:rsidRPr="006C44A0">
        <w:rPr>
          <w:rtl/>
        </w:rPr>
        <w:t xml:space="preserve"> אנחנו מצביעים עכשיו בקריאה שנייה</w:t>
      </w:r>
      <w:r>
        <w:rPr>
          <w:rFonts w:hint="cs"/>
          <w:rtl/>
        </w:rPr>
        <w:t>.</w:t>
      </w:r>
      <w:r w:rsidRPr="006C44A0">
        <w:rPr>
          <w:rtl/>
        </w:rPr>
        <w:t xml:space="preserve"> הצבעה</w:t>
      </w:r>
      <w:r>
        <w:rPr>
          <w:rFonts w:hint="cs"/>
          <w:rtl/>
        </w:rPr>
        <w:t>.</w:t>
      </w:r>
    </w:p>
    <w:p w:rsidR="00664220" w:rsidRDefault="00664220" w:rsidP="006336AD">
      <w:pPr>
        <w:rPr>
          <w:rtl/>
        </w:rPr>
      </w:pPr>
      <w:bookmarkStart w:id="44476" w:name="_ETM_Q59_702298"/>
      <w:bookmarkEnd w:id="44476"/>
    </w:p>
    <w:p w:rsidR="00664220" w:rsidRDefault="00664220" w:rsidP="006336AD">
      <w:pPr>
        <w:pStyle w:val="af2"/>
        <w:keepNext/>
        <w:rPr>
          <w:rtl/>
        </w:rPr>
      </w:pPr>
      <w:r>
        <w:rPr>
          <w:rtl/>
        </w:rPr>
        <w:t>הצבעה מס'</w:t>
      </w:r>
      <w:r>
        <w:rPr>
          <w:rFonts w:hint="cs"/>
          <w:rtl/>
        </w:rPr>
        <w:t xml:space="preserve"> 10</w:t>
      </w:r>
    </w:p>
    <w:p w:rsidR="00664220" w:rsidRDefault="00664220" w:rsidP="006336AD">
      <w:pPr>
        <w:pStyle w:val="--"/>
        <w:keepNext/>
        <w:rPr>
          <w:rtl/>
        </w:rPr>
      </w:pPr>
    </w:p>
    <w:p w:rsidR="00664220" w:rsidRDefault="00664220" w:rsidP="006336AD">
      <w:pPr>
        <w:pStyle w:val="--"/>
        <w:keepNext/>
        <w:rPr>
          <w:rtl/>
        </w:rPr>
      </w:pPr>
      <w:r>
        <w:rPr>
          <w:rtl/>
        </w:rPr>
        <w:t>בעד סעיפים</w:t>
      </w:r>
      <w:r>
        <w:rPr>
          <w:rFonts w:hint="cs"/>
          <w:rtl/>
        </w:rPr>
        <w:t xml:space="preserve"> 1</w:t>
      </w:r>
      <w:r>
        <w:rPr>
          <w:rFonts w:hint="eastAsia"/>
        </w:rPr>
        <w:t>–</w:t>
      </w:r>
      <w:r>
        <w:rPr>
          <w:rFonts w:hint="cs"/>
          <w:rtl/>
        </w:rPr>
        <w:t>18</w:t>
      </w:r>
      <w:r>
        <w:rPr>
          <w:rtl/>
        </w:rPr>
        <w:t xml:space="preserve"> –</w:t>
      </w:r>
      <w:r>
        <w:rPr>
          <w:rFonts w:hint="cs"/>
          <w:rtl/>
        </w:rPr>
        <w:t xml:space="preserve"> 4</w:t>
      </w:r>
    </w:p>
    <w:p w:rsidR="00664220" w:rsidRDefault="00664220" w:rsidP="006336AD">
      <w:pPr>
        <w:pStyle w:val="--"/>
        <w:keepNext/>
        <w:rPr>
          <w:rtl/>
        </w:rPr>
      </w:pPr>
      <w:r>
        <w:rPr>
          <w:rtl/>
        </w:rPr>
        <w:t xml:space="preserve">נגד – </w:t>
      </w:r>
      <w:r>
        <w:rPr>
          <w:rFonts w:hint="cs"/>
          <w:rtl/>
        </w:rPr>
        <w:t>אין</w:t>
      </w:r>
    </w:p>
    <w:p w:rsidR="00664220" w:rsidRDefault="00664220" w:rsidP="006336AD">
      <w:pPr>
        <w:pStyle w:val="--"/>
        <w:keepNext/>
        <w:rPr>
          <w:rtl/>
        </w:rPr>
      </w:pPr>
      <w:r>
        <w:rPr>
          <w:rtl/>
        </w:rPr>
        <w:t xml:space="preserve">נמנעים – </w:t>
      </w:r>
      <w:r>
        <w:rPr>
          <w:rFonts w:hint="cs"/>
          <w:rtl/>
        </w:rPr>
        <w:t>אין</w:t>
      </w:r>
    </w:p>
    <w:p w:rsidR="00664220" w:rsidRDefault="00664220" w:rsidP="006336AD">
      <w:pPr>
        <w:pStyle w:val="af3"/>
        <w:rPr>
          <w:rtl/>
        </w:rPr>
      </w:pPr>
      <w:r>
        <w:rPr>
          <w:rtl/>
        </w:rPr>
        <w:t>סעיפים</w:t>
      </w:r>
      <w:r>
        <w:rPr>
          <w:rFonts w:hint="cs"/>
          <w:rtl/>
        </w:rPr>
        <w:t xml:space="preserve"> 1</w:t>
      </w:r>
      <w:r>
        <w:rPr>
          <w:rFonts w:hint="eastAsia"/>
        </w:rPr>
        <w:t>–</w:t>
      </w:r>
      <w:r>
        <w:rPr>
          <w:rFonts w:hint="cs"/>
          <w:rtl/>
        </w:rPr>
        <w:t xml:space="preserve">18 </w:t>
      </w:r>
      <w:bookmarkStart w:id="44477" w:name="_ETM_Q59_712890"/>
      <w:bookmarkEnd w:id="44477"/>
      <w:r>
        <w:rPr>
          <w:rFonts w:hint="cs"/>
          <w:rtl/>
        </w:rPr>
        <w:t>נתקבלו.</w:t>
      </w:r>
    </w:p>
    <w:p w:rsidR="00664220" w:rsidRDefault="00664220" w:rsidP="006336AD">
      <w:pPr>
        <w:rPr>
          <w:rtl/>
        </w:rPr>
      </w:pPr>
      <w:bookmarkStart w:id="44478" w:name="_ETM_Q59_709755"/>
      <w:bookmarkStart w:id="44479" w:name="_ETM_Q59_709929"/>
      <w:bookmarkEnd w:id="44478"/>
      <w:bookmarkEnd w:id="44479"/>
    </w:p>
    <w:p w:rsidR="00664220" w:rsidRDefault="00664220" w:rsidP="006336AD">
      <w:pPr>
        <w:pStyle w:val="af7"/>
        <w:keepNext/>
        <w:rPr>
          <w:rtl/>
        </w:rPr>
      </w:pPr>
      <w:r w:rsidRPr="001F66C3">
        <w:rPr>
          <w:rStyle w:val="TagStyle"/>
          <w:rtl/>
        </w:rPr>
        <w:t xml:space="preserve"> &lt;&lt; יור &gt;&gt; </w:t>
      </w:r>
      <w:r>
        <w:rPr>
          <w:rtl/>
        </w:rPr>
        <w:t>היו"ר משה טור פז:</w:t>
      </w:r>
      <w:r w:rsidRPr="001F66C3">
        <w:rPr>
          <w:rStyle w:val="TagStyle"/>
          <w:rtl/>
        </w:rPr>
        <w:t xml:space="preserve"> &lt;&lt; יור &gt;&gt;</w:t>
      </w:r>
      <w:r>
        <w:rPr>
          <w:rtl/>
        </w:rPr>
        <w:t xml:space="preserve"> </w:t>
      </w:r>
    </w:p>
    <w:p w:rsidR="00664220" w:rsidRDefault="00664220" w:rsidP="006336AD">
      <w:pPr>
        <w:rPr>
          <w:rtl/>
        </w:rPr>
      </w:pPr>
    </w:p>
    <w:p w:rsidR="00664220" w:rsidRDefault="00664220" w:rsidP="006336AD">
      <w:pPr>
        <w:rPr>
          <w:rtl/>
        </w:rPr>
      </w:pPr>
      <w:bookmarkStart w:id="44480" w:name="_ETM_Q59_711610"/>
      <w:bookmarkEnd w:id="44480"/>
      <w:r>
        <w:rPr>
          <w:rFonts w:hint="cs"/>
          <w:rtl/>
        </w:rPr>
        <w:t xml:space="preserve">בעד </w:t>
      </w:r>
      <w:r>
        <w:rPr>
          <w:rtl/>
        </w:rPr>
        <w:t>–</w:t>
      </w:r>
      <w:r>
        <w:rPr>
          <w:rFonts w:hint="cs"/>
          <w:rtl/>
        </w:rPr>
        <w:t xml:space="preserve"> ארבעה, אין נגד, אין נמנעים. </w:t>
      </w:r>
    </w:p>
    <w:p w:rsidR="00664220" w:rsidRDefault="00664220" w:rsidP="006336AD">
      <w:pPr>
        <w:rPr>
          <w:rtl/>
        </w:rPr>
      </w:pPr>
      <w:bookmarkStart w:id="44481" w:name="_ETM_Q59_717167"/>
      <w:bookmarkEnd w:id="44481"/>
    </w:p>
    <w:p w:rsidR="00664220" w:rsidRDefault="00664220" w:rsidP="006336AD">
      <w:pPr>
        <w:rPr>
          <w:rtl/>
        </w:rPr>
      </w:pPr>
      <w:bookmarkStart w:id="44482" w:name="_ETM_Q59_717268"/>
      <w:bookmarkStart w:id="44483" w:name="_ETM_Q59_717353"/>
      <w:bookmarkStart w:id="44484" w:name="_ETM_Q59_717425"/>
      <w:bookmarkStart w:id="44485" w:name="_ETM_Q59_714202"/>
      <w:bookmarkStart w:id="44486" w:name="_ETM_Q59_714388"/>
      <w:bookmarkEnd w:id="44482"/>
      <w:bookmarkEnd w:id="44483"/>
      <w:bookmarkEnd w:id="44484"/>
      <w:bookmarkEnd w:id="44485"/>
      <w:bookmarkEnd w:id="44486"/>
      <w:r w:rsidRPr="006C44A0">
        <w:rPr>
          <w:rtl/>
        </w:rPr>
        <w:t xml:space="preserve">אנחנו עוברים להצבעה בקריאה </w:t>
      </w:r>
      <w:r>
        <w:rPr>
          <w:rFonts w:hint="cs"/>
          <w:rtl/>
        </w:rPr>
        <w:t>ה</w:t>
      </w:r>
      <w:r w:rsidRPr="006C44A0">
        <w:rPr>
          <w:rtl/>
        </w:rPr>
        <w:t xml:space="preserve">שלישית </w:t>
      </w:r>
      <w:r>
        <w:rPr>
          <w:rFonts w:hint="cs"/>
          <w:rtl/>
        </w:rPr>
        <w:t xml:space="preserve">על </w:t>
      </w:r>
      <w:r w:rsidRPr="001F66C3">
        <w:rPr>
          <w:rtl/>
        </w:rPr>
        <w:t>הצעת חוק הספורט (תיקון מס' 17), התשפ"ד–2024</w:t>
      </w:r>
      <w:r>
        <w:rPr>
          <w:rFonts w:hint="cs"/>
          <w:rtl/>
        </w:rPr>
        <w:t xml:space="preserve">, </w:t>
      </w:r>
      <w:bookmarkStart w:id="44487" w:name="_ETM_Q59_724022"/>
      <w:bookmarkEnd w:id="44487"/>
      <w:r w:rsidRPr="006C44A0">
        <w:rPr>
          <w:rtl/>
        </w:rPr>
        <w:t>כולל לוח התיקונים לחוק</w:t>
      </w:r>
      <w:r>
        <w:rPr>
          <w:rFonts w:hint="cs"/>
          <w:rtl/>
        </w:rPr>
        <w:t>.</w:t>
      </w:r>
      <w:r w:rsidRPr="006C44A0">
        <w:rPr>
          <w:rtl/>
        </w:rPr>
        <w:t xml:space="preserve"> הצבעה</w:t>
      </w:r>
      <w:r>
        <w:rPr>
          <w:rFonts w:hint="cs"/>
          <w:rtl/>
        </w:rPr>
        <w:t>.</w:t>
      </w:r>
    </w:p>
    <w:p w:rsidR="00664220" w:rsidRDefault="00664220" w:rsidP="006336AD">
      <w:pPr>
        <w:rPr>
          <w:rtl/>
        </w:rPr>
      </w:pPr>
      <w:bookmarkStart w:id="44488" w:name="_ETM_Q59_732950"/>
      <w:bookmarkStart w:id="44489" w:name="_ETM_Q59_733041"/>
      <w:bookmarkEnd w:id="44488"/>
      <w:bookmarkEnd w:id="44489"/>
    </w:p>
    <w:p w:rsidR="00664220" w:rsidRDefault="00664220" w:rsidP="006336AD">
      <w:pPr>
        <w:pStyle w:val="af2"/>
        <w:keepNext/>
        <w:rPr>
          <w:rtl/>
        </w:rPr>
      </w:pPr>
      <w:bookmarkStart w:id="44490" w:name="_ETM_Q59_737502"/>
      <w:bookmarkStart w:id="44491" w:name="_ETM_Q59_737593"/>
      <w:bookmarkEnd w:id="44490"/>
      <w:bookmarkEnd w:id="44491"/>
      <w:r>
        <w:rPr>
          <w:rtl/>
        </w:rPr>
        <w:t>הצבעה מס'</w:t>
      </w:r>
      <w:r>
        <w:rPr>
          <w:rFonts w:hint="cs"/>
          <w:rtl/>
        </w:rPr>
        <w:t xml:space="preserve"> 11</w:t>
      </w:r>
    </w:p>
    <w:p w:rsidR="00664220" w:rsidRDefault="00664220" w:rsidP="006336AD">
      <w:pPr>
        <w:pStyle w:val="--"/>
        <w:keepNext/>
        <w:rPr>
          <w:rtl/>
        </w:rPr>
      </w:pPr>
    </w:p>
    <w:p w:rsidR="00664220" w:rsidRDefault="00664220" w:rsidP="006336AD">
      <w:pPr>
        <w:pStyle w:val="--"/>
        <w:keepNext/>
        <w:rPr>
          <w:rtl/>
        </w:rPr>
      </w:pPr>
      <w:r>
        <w:rPr>
          <w:rtl/>
        </w:rPr>
        <w:t>בעד החוק –</w:t>
      </w:r>
      <w:r>
        <w:rPr>
          <w:rFonts w:hint="cs"/>
          <w:rtl/>
        </w:rPr>
        <w:t xml:space="preserve"> 4</w:t>
      </w:r>
    </w:p>
    <w:p w:rsidR="00664220" w:rsidRDefault="00664220" w:rsidP="006336AD">
      <w:pPr>
        <w:pStyle w:val="--"/>
        <w:keepNext/>
        <w:rPr>
          <w:rtl/>
        </w:rPr>
      </w:pPr>
      <w:r>
        <w:rPr>
          <w:rtl/>
        </w:rPr>
        <w:t xml:space="preserve">נגד – </w:t>
      </w:r>
      <w:r>
        <w:rPr>
          <w:rFonts w:hint="cs"/>
          <w:rtl/>
        </w:rPr>
        <w:t>אין</w:t>
      </w:r>
    </w:p>
    <w:p w:rsidR="00664220" w:rsidRDefault="00664220" w:rsidP="006336AD">
      <w:pPr>
        <w:pStyle w:val="--"/>
        <w:keepNext/>
        <w:rPr>
          <w:rtl/>
        </w:rPr>
      </w:pPr>
      <w:r>
        <w:rPr>
          <w:rtl/>
        </w:rPr>
        <w:t xml:space="preserve">נמנעים – </w:t>
      </w:r>
      <w:r>
        <w:rPr>
          <w:rFonts w:hint="cs"/>
          <w:rtl/>
        </w:rPr>
        <w:t>אין</w:t>
      </w:r>
    </w:p>
    <w:p w:rsidR="00664220" w:rsidRDefault="00664220" w:rsidP="006336AD">
      <w:pPr>
        <w:pStyle w:val="af3"/>
        <w:rPr>
          <w:rtl/>
        </w:rPr>
      </w:pPr>
      <w:r>
        <w:rPr>
          <w:rtl/>
        </w:rPr>
        <w:t>חוק</w:t>
      </w:r>
      <w:bookmarkStart w:id="44492" w:name="_ETM_Q59_743404"/>
      <w:bookmarkEnd w:id="44492"/>
      <w:r>
        <w:rPr>
          <w:rFonts w:hint="cs"/>
          <w:rtl/>
        </w:rPr>
        <w:t xml:space="preserve"> </w:t>
      </w:r>
      <w:r w:rsidRPr="001F66C3">
        <w:rPr>
          <w:rtl/>
        </w:rPr>
        <w:t>הספורט (תיקון מס' 17), התשפ"ד–2024</w:t>
      </w:r>
      <w:r>
        <w:rPr>
          <w:rFonts w:hint="cs"/>
          <w:rtl/>
        </w:rPr>
        <w:t>, נתקבל.</w:t>
      </w:r>
    </w:p>
    <w:p w:rsidR="00664220" w:rsidRDefault="00664220" w:rsidP="006336AD">
      <w:pPr>
        <w:rPr>
          <w:rtl/>
        </w:rPr>
      </w:pPr>
    </w:p>
    <w:p w:rsidR="00664220" w:rsidRDefault="00664220" w:rsidP="006336AD">
      <w:pPr>
        <w:pStyle w:val="af7"/>
        <w:keepNext/>
        <w:rPr>
          <w:rtl/>
        </w:rPr>
      </w:pPr>
      <w:r w:rsidRPr="001F66C3">
        <w:rPr>
          <w:rStyle w:val="TagStyle"/>
          <w:rtl/>
        </w:rPr>
        <w:t xml:space="preserve"> &lt;&lt; יור &gt;&gt; </w:t>
      </w:r>
      <w:r>
        <w:rPr>
          <w:rtl/>
        </w:rPr>
        <w:t>היו"ר משה טור פז:</w:t>
      </w:r>
      <w:r w:rsidRPr="001F66C3">
        <w:rPr>
          <w:rStyle w:val="TagStyle"/>
          <w:rtl/>
        </w:rPr>
        <w:t xml:space="preserve"> &lt;&lt; יור &gt;&gt;</w:t>
      </w:r>
      <w:r>
        <w:rPr>
          <w:rtl/>
        </w:rPr>
        <w:t xml:space="preserve"> </w:t>
      </w:r>
    </w:p>
    <w:p w:rsidR="00664220" w:rsidRDefault="00664220" w:rsidP="006336AD">
      <w:pPr>
        <w:rPr>
          <w:rtl/>
        </w:rPr>
      </w:pPr>
    </w:p>
    <w:p w:rsidR="00664220" w:rsidRDefault="00664220" w:rsidP="00604049">
      <w:pPr>
        <w:rPr>
          <w:rtl/>
        </w:rPr>
      </w:pPr>
      <w:bookmarkStart w:id="44493" w:name="_ETM_Q59_741377"/>
      <w:bookmarkEnd w:id="44493"/>
      <w:r>
        <w:rPr>
          <w:rFonts w:hint="cs"/>
          <w:rtl/>
        </w:rPr>
        <w:t xml:space="preserve">בעד </w:t>
      </w:r>
      <w:r>
        <w:rPr>
          <w:rtl/>
        </w:rPr>
        <w:t>–</w:t>
      </w:r>
      <w:r>
        <w:rPr>
          <w:rFonts w:hint="cs"/>
          <w:rtl/>
        </w:rPr>
        <w:t xml:space="preserve"> ארבעה, אין </w:t>
      </w:r>
      <w:bookmarkStart w:id="44494" w:name="_ETM_Q59_733070"/>
      <w:bookmarkStart w:id="44495" w:name="_ETM_Q59_733202"/>
      <w:bookmarkEnd w:id="44494"/>
      <w:bookmarkEnd w:id="44495"/>
      <w:r>
        <w:rPr>
          <w:rFonts w:hint="cs"/>
          <w:rtl/>
        </w:rPr>
        <w:t xml:space="preserve">נגד, </w:t>
      </w:r>
      <w:bookmarkStart w:id="44496" w:name="_ETM_Q59_743168"/>
      <w:bookmarkEnd w:id="44496"/>
      <w:r w:rsidRPr="006C44A0">
        <w:rPr>
          <w:rtl/>
        </w:rPr>
        <w:t>אין נמנעים</w:t>
      </w:r>
      <w:r>
        <w:rPr>
          <w:rFonts w:hint="cs"/>
          <w:rtl/>
        </w:rPr>
        <w:t>.</w:t>
      </w:r>
      <w:r w:rsidRPr="006C44A0">
        <w:rPr>
          <w:rtl/>
        </w:rPr>
        <w:t xml:space="preserve"> אני קובע כי הצעת חוק הספורט </w:t>
      </w:r>
      <w:r>
        <w:rPr>
          <w:rFonts w:hint="cs"/>
          <w:rtl/>
        </w:rPr>
        <w:t>(</w:t>
      </w:r>
      <w:r w:rsidRPr="006C44A0">
        <w:rPr>
          <w:rtl/>
        </w:rPr>
        <w:t>תיקון מס</w:t>
      </w:r>
      <w:r>
        <w:rPr>
          <w:rFonts w:hint="cs"/>
          <w:rtl/>
        </w:rPr>
        <w:t>'</w:t>
      </w:r>
      <w:r w:rsidRPr="006C44A0">
        <w:rPr>
          <w:rtl/>
        </w:rPr>
        <w:t xml:space="preserve"> 17</w:t>
      </w:r>
      <w:r>
        <w:rPr>
          <w:rFonts w:hint="cs"/>
          <w:rtl/>
        </w:rPr>
        <w:t>),</w:t>
      </w:r>
      <w:r w:rsidRPr="006C44A0">
        <w:rPr>
          <w:rtl/>
        </w:rPr>
        <w:t xml:space="preserve"> התשפ"ד</w:t>
      </w:r>
      <w:r>
        <w:rPr>
          <w:rFonts w:hint="cs"/>
          <w:rtl/>
        </w:rPr>
        <w:t>–</w:t>
      </w:r>
      <w:r>
        <w:rPr>
          <w:rtl/>
        </w:rPr>
        <w:t>20</w:t>
      </w:r>
      <w:r w:rsidRPr="006C44A0">
        <w:rPr>
          <w:rtl/>
        </w:rPr>
        <w:t>24</w:t>
      </w:r>
      <w:r>
        <w:rPr>
          <w:rFonts w:hint="cs"/>
          <w:rtl/>
        </w:rPr>
        <w:t xml:space="preserve">, </w:t>
      </w:r>
      <w:r w:rsidRPr="006C44A0">
        <w:rPr>
          <w:rtl/>
        </w:rPr>
        <w:t>נתקבלה בקריאה השנייה והשלישית</w:t>
      </w:r>
      <w:r w:rsidR="00604049">
        <w:rPr>
          <w:rFonts w:hint="cs"/>
          <w:rtl/>
        </w:rPr>
        <w:t>,</w:t>
      </w:r>
      <w:r w:rsidRPr="006C44A0">
        <w:rPr>
          <w:rtl/>
        </w:rPr>
        <w:t xml:space="preserve"> ותיכנס לספר החוקים</w:t>
      </w:r>
      <w:bookmarkStart w:id="44497" w:name="_ETM_Q59_753582"/>
      <w:bookmarkStart w:id="44498" w:name="_ETM_Q59_753683"/>
      <w:bookmarkStart w:id="44499" w:name="_ETM_Q59_753725"/>
      <w:bookmarkStart w:id="44500" w:name="_ETM_Q59_753830"/>
      <w:bookmarkEnd w:id="44497"/>
      <w:bookmarkEnd w:id="44498"/>
      <w:bookmarkEnd w:id="44499"/>
      <w:bookmarkEnd w:id="44500"/>
      <w:r w:rsidR="00604049">
        <w:rPr>
          <w:rFonts w:hint="cs"/>
          <w:rtl/>
        </w:rPr>
        <w:t>.</w:t>
      </w:r>
      <w:r>
        <w:rPr>
          <w:rFonts w:hint="cs"/>
          <w:rtl/>
        </w:rPr>
        <w:t xml:space="preserve"> ברכות.</w:t>
      </w:r>
      <w:bookmarkStart w:id="44501" w:name="_ETM_Q59_757598"/>
      <w:bookmarkStart w:id="44502" w:name="_ETM_Q59_757690"/>
      <w:bookmarkEnd w:id="44501"/>
      <w:bookmarkEnd w:id="44502"/>
      <w:r>
        <w:rPr>
          <w:rFonts w:hint="cs"/>
          <w:rtl/>
        </w:rPr>
        <w:t xml:space="preserve"> חבריי </w:t>
      </w:r>
      <w:r w:rsidRPr="006C44A0">
        <w:rPr>
          <w:rtl/>
        </w:rPr>
        <w:t xml:space="preserve">חברי הכנסת </w:t>
      </w:r>
      <w:r w:rsidR="00330489">
        <w:rPr>
          <w:rFonts w:hint="cs"/>
          <w:rtl/>
        </w:rPr>
        <w:t>– – –</w:t>
      </w:r>
    </w:p>
    <w:p w:rsidR="00664220" w:rsidRDefault="00664220" w:rsidP="006336AD">
      <w:pPr>
        <w:rPr>
          <w:rtl/>
        </w:rPr>
      </w:pPr>
      <w:bookmarkStart w:id="44503" w:name="_ETM_Q59_756440"/>
      <w:bookmarkStart w:id="44504" w:name="_ETM_Q59_756551"/>
      <w:bookmarkEnd w:id="44503"/>
      <w:bookmarkEnd w:id="44504"/>
    </w:p>
    <w:p w:rsidR="00664220" w:rsidRDefault="00664220" w:rsidP="006336AD">
      <w:pPr>
        <w:pStyle w:val="af6"/>
        <w:keepNext/>
        <w:rPr>
          <w:rtl/>
        </w:rPr>
      </w:pPr>
      <w:bookmarkStart w:id="44505" w:name="ET_interruption_6352_5"/>
      <w:r w:rsidRPr="001F66C3">
        <w:rPr>
          <w:rStyle w:val="TagStyle"/>
          <w:rtl/>
        </w:rPr>
        <w:t xml:space="preserve"> &lt;&lt; קריאה &gt;&gt; </w:t>
      </w:r>
      <w:r>
        <w:rPr>
          <w:rtl/>
        </w:rPr>
        <w:t>אלמוג כהן (עוצמה יהודית):</w:t>
      </w:r>
      <w:r w:rsidRPr="001F66C3">
        <w:rPr>
          <w:rStyle w:val="TagStyle"/>
          <w:rtl/>
        </w:rPr>
        <w:t xml:space="preserve"> &lt;&lt; קריאה &gt;&gt;</w:t>
      </w:r>
      <w:r>
        <w:rPr>
          <w:rtl/>
        </w:rPr>
        <w:t xml:space="preserve"> </w:t>
      </w:r>
      <w:bookmarkEnd w:id="44505"/>
    </w:p>
    <w:p w:rsidR="00664220" w:rsidRDefault="00664220" w:rsidP="006336AD">
      <w:pPr>
        <w:rPr>
          <w:rtl/>
        </w:rPr>
      </w:pPr>
    </w:p>
    <w:p w:rsidR="00664220" w:rsidRDefault="00664220" w:rsidP="006336AD">
      <w:pPr>
        <w:rPr>
          <w:rtl/>
        </w:rPr>
      </w:pPr>
      <w:r>
        <w:rPr>
          <w:rFonts w:hint="cs"/>
          <w:rtl/>
        </w:rPr>
        <w:t>משהו קטן לפני הסגירה:</w:t>
      </w:r>
      <w:bookmarkStart w:id="44506" w:name="_ETM_Q59_755717"/>
      <w:bookmarkEnd w:id="44506"/>
      <w:r>
        <w:rPr>
          <w:rFonts w:hint="cs"/>
          <w:rtl/>
        </w:rPr>
        <w:t xml:space="preserve"> אני קורא פה עכשיו מחקר חדש </w:t>
      </w:r>
      <w:r>
        <w:rPr>
          <w:rtl/>
        </w:rPr>
        <w:t>–</w:t>
      </w:r>
      <w:r>
        <w:rPr>
          <w:rFonts w:hint="cs"/>
          <w:rtl/>
        </w:rPr>
        <w:t xml:space="preserve"> מי שהולך </w:t>
      </w:r>
      <w:bookmarkStart w:id="44507" w:name="_ETM_Q59_761624"/>
      <w:bookmarkEnd w:id="44507"/>
      <w:r>
        <w:rPr>
          <w:rFonts w:hint="cs"/>
          <w:rtl/>
        </w:rPr>
        <w:t xml:space="preserve">לישון אחרי השעה 01:00 בסיכון גדול יותר לדיכאון וחרדה. השעה </w:t>
      </w:r>
      <w:bookmarkStart w:id="44508" w:name="_ETM_Q59_762992"/>
      <w:bookmarkEnd w:id="44508"/>
      <w:r>
        <w:rPr>
          <w:rFonts w:hint="cs"/>
          <w:rtl/>
        </w:rPr>
        <w:t>01:49.</w:t>
      </w:r>
    </w:p>
    <w:p w:rsidR="00664220" w:rsidRDefault="00664220" w:rsidP="006336AD">
      <w:pPr>
        <w:rPr>
          <w:rtl/>
        </w:rPr>
      </w:pPr>
      <w:bookmarkStart w:id="44509" w:name="_ETM_Q59_766480"/>
      <w:bookmarkStart w:id="44510" w:name="_ETM_Q59_766593"/>
      <w:bookmarkEnd w:id="44509"/>
      <w:bookmarkEnd w:id="44510"/>
    </w:p>
    <w:p w:rsidR="00664220" w:rsidRDefault="00664220" w:rsidP="006336AD">
      <w:pPr>
        <w:pStyle w:val="af7"/>
        <w:keepNext/>
        <w:rPr>
          <w:rtl/>
        </w:rPr>
      </w:pPr>
      <w:r w:rsidRPr="001F66C3">
        <w:rPr>
          <w:rStyle w:val="TagStyle"/>
          <w:rtl/>
        </w:rPr>
        <w:t xml:space="preserve"> &lt;&lt; יור &gt;&gt; </w:t>
      </w:r>
      <w:r>
        <w:rPr>
          <w:rtl/>
        </w:rPr>
        <w:t>היו"ר משה טור פז:</w:t>
      </w:r>
      <w:r w:rsidRPr="001F66C3">
        <w:rPr>
          <w:rStyle w:val="TagStyle"/>
          <w:rtl/>
        </w:rPr>
        <w:t xml:space="preserve"> &lt;&lt; יור &gt;&gt;</w:t>
      </w:r>
      <w:r>
        <w:rPr>
          <w:rtl/>
        </w:rPr>
        <w:t xml:space="preserve"> </w:t>
      </w:r>
    </w:p>
    <w:p w:rsidR="00664220" w:rsidRDefault="00664220" w:rsidP="006336AD">
      <w:pPr>
        <w:rPr>
          <w:rtl/>
        </w:rPr>
      </w:pPr>
    </w:p>
    <w:p w:rsidR="00664220" w:rsidRDefault="00664220" w:rsidP="006336AD">
      <w:pPr>
        <w:rPr>
          <w:rtl/>
        </w:rPr>
      </w:pPr>
      <w:bookmarkStart w:id="44511" w:name="_ETM_Q59_768476"/>
      <w:bookmarkEnd w:id="44511"/>
      <w:r>
        <w:rPr>
          <w:rFonts w:hint="cs"/>
          <w:rtl/>
        </w:rPr>
        <w:t>חבר הכנסת אלמוג כהן, שיהיה לך לילה טוב.</w:t>
      </w:r>
    </w:p>
    <w:p w:rsidR="00664220" w:rsidRDefault="00664220" w:rsidP="006336AD">
      <w:pPr>
        <w:rPr>
          <w:rtl/>
        </w:rPr>
      </w:pPr>
      <w:bookmarkStart w:id="44512" w:name="_ETM_Q59_772114"/>
      <w:bookmarkEnd w:id="44512"/>
    </w:p>
    <w:p w:rsidR="00664220" w:rsidRDefault="00664220" w:rsidP="00604049">
      <w:pPr>
        <w:rPr>
          <w:rtl/>
        </w:rPr>
      </w:pPr>
      <w:bookmarkStart w:id="44513" w:name="_ETM_Q59_772321"/>
      <w:bookmarkStart w:id="44514" w:name="_ETM_Q59_772358"/>
      <w:bookmarkStart w:id="44515" w:name="_ETM_Q59_772430"/>
      <w:bookmarkEnd w:id="44513"/>
      <w:bookmarkEnd w:id="44514"/>
      <w:bookmarkEnd w:id="44515"/>
      <w:r>
        <w:rPr>
          <w:rFonts w:hint="cs"/>
          <w:rtl/>
        </w:rPr>
        <w:t>חבריי</w:t>
      </w:r>
      <w:r w:rsidRPr="006C44A0">
        <w:rPr>
          <w:rtl/>
        </w:rPr>
        <w:t xml:space="preserve"> חברי הכנסת</w:t>
      </w:r>
      <w:r>
        <w:rPr>
          <w:rFonts w:hint="cs"/>
          <w:rtl/>
        </w:rPr>
        <w:t>,</w:t>
      </w:r>
      <w:r w:rsidRPr="006C44A0">
        <w:rPr>
          <w:rtl/>
        </w:rPr>
        <w:t xml:space="preserve"> תם סדר</w:t>
      </w:r>
      <w:r>
        <w:rPr>
          <w:rFonts w:hint="cs"/>
          <w:rtl/>
        </w:rPr>
        <w:t>-</w:t>
      </w:r>
      <w:r w:rsidRPr="006C44A0">
        <w:rPr>
          <w:rtl/>
        </w:rPr>
        <w:t>היום</w:t>
      </w:r>
      <w:r>
        <w:rPr>
          <w:rFonts w:hint="cs"/>
          <w:rtl/>
        </w:rPr>
        <w:t>.</w:t>
      </w:r>
      <w:r w:rsidRPr="006C44A0">
        <w:rPr>
          <w:rtl/>
        </w:rPr>
        <w:t xml:space="preserve"> הישיבה הבאה תתקיים מחר</w:t>
      </w:r>
      <w:r>
        <w:rPr>
          <w:rFonts w:hint="cs"/>
          <w:rtl/>
        </w:rPr>
        <w:t>,</w:t>
      </w:r>
      <w:r w:rsidRPr="006C44A0">
        <w:rPr>
          <w:rtl/>
        </w:rPr>
        <w:t xml:space="preserve"> יום שלישי י"ט בסיוון התשפ"ד</w:t>
      </w:r>
      <w:r>
        <w:rPr>
          <w:rFonts w:hint="cs"/>
          <w:rtl/>
        </w:rPr>
        <w:t xml:space="preserve"> </w:t>
      </w:r>
      <w:r>
        <w:rPr>
          <w:rFonts w:hint="eastAsia"/>
          <w:rtl/>
        </w:rPr>
        <w:t>–</w:t>
      </w:r>
      <w:r w:rsidRPr="006C44A0">
        <w:rPr>
          <w:rtl/>
        </w:rPr>
        <w:t xml:space="preserve"> היום</w:t>
      </w:r>
      <w:r>
        <w:rPr>
          <w:rFonts w:hint="cs"/>
          <w:rtl/>
        </w:rPr>
        <w:t>,</w:t>
      </w:r>
      <w:r w:rsidRPr="006C44A0">
        <w:rPr>
          <w:rtl/>
        </w:rPr>
        <w:t xml:space="preserve"> יום שלישי י"ט בסיוון התשפ"ד</w:t>
      </w:r>
      <w:r>
        <w:rPr>
          <w:rFonts w:hint="cs"/>
          <w:rtl/>
        </w:rPr>
        <w:t xml:space="preserve">, </w:t>
      </w:r>
      <w:bookmarkStart w:id="44516" w:name="_ETM_Q59_778092"/>
      <w:bookmarkEnd w:id="44516"/>
      <w:r>
        <w:rPr>
          <w:rFonts w:hint="cs"/>
          <w:rtl/>
        </w:rPr>
        <w:t>25 ביוני 2024</w:t>
      </w:r>
      <w:r w:rsidR="00DD21B1">
        <w:rPr>
          <w:rFonts w:hint="cs"/>
          <w:rtl/>
        </w:rPr>
        <w:t>,</w:t>
      </w:r>
      <w:r>
        <w:rPr>
          <w:rFonts w:hint="cs"/>
          <w:rtl/>
        </w:rPr>
        <w:t xml:space="preserve"> </w:t>
      </w:r>
      <w:r w:rsidRPr="006C44A0">
        <w:rPr>
          <w:rtl/>
        </w:rPr>
        <w:t>בשעה</w:t>
      </w:r>
      <w:r>
        <w:rPr>
          <w:rFonts w:hint="cs"/>
          <w:rtl/>
        </w:rPr>
        <w:t xml:space="preserve"> 16:00. ישיבה זו נעולה.</w:t>
      </w:r>
    </w:p>
    <w:p w:rsidR="00664220" w:rsidRDefault="00664220" w:rsidP="006336AD">
      <w:pPr>
        <w:rPr>
          <w:rtl/>
        </w:rPr>
      </w:pPr>
    </w:p>
    <w:p w:rsidR="00664220" w:rsidRPr="00C85791" w:rsidRDefault="00664220" w:rsidP="0074462E">
      <w:pPr>
        <w:pStyle w:val="afb"/>
        <w:keepNext/>
        <w:ind w:firstLine="0"/>
        <w:jc w:val="center"/>
        <w:rPr>
          <w:rtl/>
        </w:rPr>
      </w:pPr>
      <w:bookmarkStart w:id="44517" w:name="ET_meetingend_1"/>
      <w:r>
        <w:rPr>
          <w:rStyle w:val="TagStyle"/>
          <w:rFonts w:hint="cs"/>
          <w:rtl/>
        </w:rPr>
        <w:t xml:space="preserve">&lt;&lt; סיום &gt;&gt; </w:t>
      </w:r>
      <w:r>
        <w:rPr>
          <w:rFonts w:hint="cs"/>
          <w:rtl/>
        </w:rPr>
        <w:t>הישיבה ננעלה בשעה 01:50.</w:t>
      </w:r>
      <w:r>
        <w:rPr>
          <w:rStyle w:val="TagStyle"/>
          <w:rtl/>
        </w:rPr>
        <w:t xml:space="preserve"> &lt;&lt; סיום &gt;&gt;</w:t>
      </w:r>
      <w:bookmarkEnd w:id="44517"/>
    </w:p>
    <w:sectPr w:rsidR="00664220" w:rsidRPr="00C85791" w:rsidSect="00FF684C">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078D" w:rsidRDefault="00B3078D">
      <w:r>
        <w:separator/>
      </w:r>
    </w:p>
  </w:endnote>
  <w:endnote w:type="continuationSeparator" w:id="0">
    <w:p w:rsidR="00B3078D" w:rsidRDefault="00B30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00" w:rsidRDefault="00584D00">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00" w:rsidRDefault="00584D00">
    <w:pPr>
      <w:pStyle w:val="a8"/>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00" w:rsidRDefault="00584D0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078D" w:rsidRDefault="00B3078D">
      <w:r>
        <w:separator/>
      </w:r>
    </w:p>
  </w:footnote>
  <w:footnote w:type="continuationSeparator" w:id="0">
    <w:p w:rsidR="00B3078D" w:rsidRDefault="00B307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78D" w:rsidRDefault="00B3078D" w:rsidP="0017779F">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end"/>
    </w:r>
  </w:p>
  <w:p w:rsidR="00B3078D" w:rsidRDefault="00B3078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78D" w:rsidRDefault="00B3078D" w:rsidP="000F00C1">
    <w:pPr>
      <w:pStyle w:val="a3"/>
      <w:framePr w:wrap="around" w:vAnchor="text" w:hAnchor="margin" w:y="1"/>
      <w:rPr>
        <w:rStyle w:val="af8"/>
      </w:rPr>
    </w:pPr>
    <w:r>
      <w:rPr>
        <w:rStyle w:val="af8"/>
        <w:rtl/>
      </w:rPr>
      <w:fldChar w:fldCharType="begin"/>
    </w:r>
    <w:r>
      <w:rPr>
        <w:rStyle w:val="af8"/>
      </w:rPr>
      <w:instrText xml:space="preserve">PAGE  </w:instrText>
    </w:r>
    <w:r>
      <w:rPr>
        <w:rStyle w:val="af8"/>
        <w:rtl/>
      </w:rPr>
      <w:fldChar w:fldCharType="separate"/>
    </w:r>
    <w:r w:rsidR="00584D00">
      <w:rPr>
        <w:rStyle w:val="af8"/>
        <w:noProof/>
        <w:rtl/>
      </w:rPr>
      <w:t>299</w:t>
    </w:r>
    <w:r>
      <w:rPr>
        <w:rStyle w:val="af8"/>
        <w:rtl/>
      </w:rPr>
      <w:fldChar w:fldCharType="end"/>
    </w:r>
  </w:p>
  <w:tbl>
    <w:tblPr>
      <w:bidiVisual/>
      <w:tblW w:w="8100" w:type="dxa"/>
      <w:tblLook w:val="04A0" w:firstRow="1" w:lastRow="0" w:firstColumn="1" w:lastColumn="0" w:noHBand="0" w:noVBand="1"/>
    </w:tblPr>
    <w:tblGrid>
      <w:gridCol w:w="2880"/>
      <w:gridCol w:w="2520"/>
      <w:gridCol w:w="2700"/>
    </w:tblGrid>
    <w:tr w:rsidR="00B3078D">
      <w:trPr>
        <w:cantSplit/>
        <w:trHeight w:val="421"/>
      </w:trPr>
      <w:tc>
        <w:tcPr>
          <w:tcW w:w="2880" w:type="dxa"/>
        </w:tcPr>
        <w:p w:rsidR="00B3078D" w:rsidRDefault="00584D00" w:rsidP="00BE0137">
          <w:pPr>
            <w:ind w:right="360" w:firstLine="0"/>
            <w:jc w:val="left"/>
          </w:pPr>
          <w:r>
            <w:rPr>
              <w:rtl/>
            </w:rPr>
            <w:t>דברי הכנסת</w:t>
          </w:r>
        </w:p>
      </w:tc>
      <w:tc>
        <w:tcPr>
          <w:tcW w:w="2520" w:type="dxa"/>
        </w:tcPr>
        <w:p w:rsidR="00B3078D" w:rsidRDefault="00584D00" w:rsidP="00BE0137">
          <w:pPr>
            <w:ind w:firstLine="0"/>
            <w:jc w:val="left"/>
          </w:pPr>
          <w:r>
            <w:rPr>
              <w:rtl/>
            </w:rPr>
            <w:t>ישיבה מס' 183</w:t>
          </w:r>
        </w:p>
      </w:tc>
      <w:tc>
        <w:tcPr>
          <w:tcW w:w="2700" w:type="dxa"/>
        </w:tcPr>
        <w:p w:rsidR="00B3078D" w:rsidRDefault="00584D00" w:rsidP="00BE0137">
          <w:pPr>
            <w:ind w:firstLine="0"/>
            <w:jc w:val="left"/>
            <w:rPr>
              <w:rtl/>
            </w:rPr>
          </w:pPr>
          <w:r>
            <w:rPr>
              <w:rtl/>
            </w:rPr>
            <w:t>24/06/2024</w:t>
          </w:r>
        </w:p>
      </w:tc>
    </w:tr>
  </w:tbl>
  <w:p w:rsidR="00B3078D" w:rsidRPr="000F00C1" w:rsidRDefault="00B3078D"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D00" w:rsidRDefault="00584D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39A0890"/>
    <w:multiLevelType w:val="hybridMultilevel"/>
    <w:tmpl w:val="4E6CF0E6"/>
    <w:lvl w:ilvl="0" w:tplc="023AC716">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3" w15:restartNumberingAfterBreak="0">
    <w:nsid w:val="65467362"/>
    <w:multiLevelType w:val="hybridMultilevel"/>
    <w:tmpl w:val="E5381144"/>
    <w:lvl w:ilvl="0" w:tplc="65A4E272">
      <w:numFmt w:val="bullet"/>
      <w:lvlText w:val="-"/>
      <w:lvlJc w:val="left"/>
      <w:pPr>
        <w:ind w:left="1140" w:hanging="360"/>
      </w:pPr>
      <w:rPr>
        <w:rFonts w:ascii="Arial" w:eastAsia="Times New Roman" w:hAnsi="Arial" w:cs="Arial"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hideGrammaticalErrors/>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4D6"/>
    <w:rsid w:val="00006916"/>
    <w:rsid w:val="00030EB0"/>
    <w:rsid w:val="00034679"/>
    <w:rsid w:val="00036B10"/>
    <w:rsid w:val="00037D7E"/>
    <w:rsid w:val="00042AE4"/>
    <w:rsid w:val="00050737"/>
    <w:rsid w:val="000559DC"/>
    <w:rsid w:val="00060E55"/>
    <w:rsid w:val="00062EF7"/>
    <w:rsid w:val="000678FD"/>
    <w:rsid w:val="00067F42"/>
    <w:rsid w:val="00072942"/>
    <w:rsid w:val="00080D57"/>
    <w:rsid w:val="0008143C"/>
    <w:rsid w:val="0008322C"/>
    <w:rsid w:val="00086A68"/>
    <w:rsid w:val="0008749D"/>
    <w:rsid w:val="00092197"/>
    <w:rsid w:val="00093026"/>
    <w:rsid w:val="00095945"/>
    <w:rsid w:val="00095D4F"/>
    <w:rsid w:val="000965AD"/>
    <w:rsid w:val="00097AD7"/>
    <w:rsid w:val="000B065E"/>
    <w:rsid w:val="000B0C68"/>
    <w:rsid w:val="000B2EE6"/>
    <w:rsid w:val="000B415E"/>
    <w:rsid w:val="000B44BB"/>
    <w:rsid w:val="000B71D0"/>
    <w:rsid w:val="000B7B5D"/>
    <w:rsid w:val="000C7A99"/>
    <w:rsid w:val="000D71F6"/>
    <w:rsid w:val="000E1DCC"/>
    <w:rsid w:val="000E2B67"/>
    <w:rsid w:val="000E4D94"/>
    <w:rsid w:val="000E54FD"/>
    <w:rsid w:val="000E6E82"/>
    <w:rsid w:val="000E7DCB"/>
    <w:rsid w:val="000F00C1"/>
    <w:rsid w:val="000F08B6"/>
    <w:rsid w:val="00112DA2"/>
    <w:rsid w:val="00126B09"/>
    <w:rsid w:val="001270CE"/>
    <w:rsid w:val="00136FF0"/>
    <w:rsid w:val="001407AD"/>
    <w:rsid w:val="00144880"/>
    <w:rsid w:val="001468DD"/>
    <w:rsid w:val="00146DD9"/>
    <w:rsid w:val="00150822"/>
    <w:rsid w:val="00150DE5"/>
    <w:rsid w:val="00153031"/>
    <w:rsid w:val="00153C87"/>
    <w:rsid w:val="00155D84"/>
    <w:rsid w:val="001568E1"/>
    <w:rsid w:val="00165A84"/>
    <w:rsid w:val="00167294"/>
    <w:rsid w:val="0017090F"/>
    <w:rsid w:val="00171E7F"/>
    <w:rsid w:val="0017779F"/>
    <w:rsid w:val="00181EEB"/>
    <w:rsid w:val="00184975"/>
    <w:rsid w:val="00185969"/>
    <w:rsid w:val="00196822"/>
    <w:rsid w:val="001A74E9"/>
    <w:rsid w:val="001B1A75"/>
    <w:rsid w:val="001B4B21"/>
    <w:rsid w:val="001B79C5"/>
    <w:rsid w:val="001C0EA3"/>
    <w:rsid w:val="001C44DA"/>
    <w:rsid w:val="001C477E"/>
    <w:rsid w:val="001C6355"/>
    <w:rsid w:val="001D0D58"/>
    <w:rsid w:val="001D440C"/>
    <w:rsid w:val="001F211F"/>
    <w:rsid w:val="001F663D"/>
    <w:rsid w:val="002055D6"/>
    <w:rsid w:val="00206DA6"/>
    <w:rsid w:val="0021495A"/>
    <w:rsid w:val="00215641"/>
    <w:rsid w:val="002158D1"/>
    <w:rsid w:val="00216745"/>
    <w:rsid w:val="0022211B"/>
    <w:rsid w:val="00230644"/>
    <w:rsid w:val="00245249"/>
    <w:rsid w:val="0024645B"/>
    <w:rsid w:val="00250545"/>
    <w:rsid w:val="00261554"/>
    <w:rsid w:val="00271099"/>
    <w:rsid w:val="00272422"/>
    <w:rsid w:val="00280E9D"/>
    <w:rsid w:val="00281E35"/>
    <w:rsid w:val="00283D7D"/>
    <w:rsid w:val="002863DC"/>
    <w:rsid w:val="00291ACD"/>
    <w:rsid w:val="00292378"/>
    <w:rsid w:val="00293D1E"/>
    <w:rsid w:val="002973A3"/>
    <w:rsid w:val="002B3331"/>
    <w:rsid w:val="002B410F"/>
    <w:rsid w:val="002D0384"/>
    <w:rsid w:val="002D09A9"/>
    <w:rsid w:val="002D5B7D"/>
    <w:rsid w:val="002D6E00"/>
    <w:rsid w:val="002E454D"/>
    <w:rsid w:val="00300869"/>
    <w:rsid w:val="00302765"/>
    <w:rsid w:val="00306269"/>
    <w:rsid w:val="003064A9"/>
    <w:rsid w:val="00310572"/>
    <w:rsid w:val="00313AF5"/>
    <w:rsid w:val="003151A7"/>
    <w:rsid w:val="00323306"/>
    <w:rsid w:val="00330489"/>
    <w:rsid w:val="003349B3"/>
    <w:rsid w:val="0033612E"/>
    <w:rsid w:val="00341637"/>
    <w:rsid w:val="00341660"/>
    <w:rsid w:val="003475E7"/>
    <w:rsid w:val="0035311A"/>
    <w:rsid w:val="00353616"/>
    <w:rsid w:val="00355138"/>
    <w:rsid w:val="00361224"/>
    <w:rsid w:val="00371162"/>
    <w:rsid w:val="003854EE"/>
    <w:rsid w:val="00390D1D"/>
    <w:rsid w:val="00397505"/>
    <w:rsid w:val="00397B56"/>
    <w:rsid w:val="003A6DAD"/>
    <w:rsid w:val="003B23B0"/>
    <w:rsid w:val="003B431C"/>
    <w:rsid w:val="003C0045"/>
    <w:rsid w:val="003C0AB0"/>
    <w:rsid w:val="003C279D"/>
    <w:rsid w:val="003C3019"/>
    <w:rsid w:val="003D1B48"/>
    <w:rsid w:val="003D275C"/>
    <w:rsid w:val="003D6D0C"/>
    <w:rsid w:val="003D7718"/>
    <w:rsid w:val="003E1A78"/>
    <w:rsid w:val="003E5420"/>
    <w:rsid w:val="003F0A5F"/>
    <w:rsid w:val="00420938"/>
    <w:rsid w:val="00424C94"/>
    <w:rsid w:val="00426790"/>
    <w:rsid w:val="0043243C"/>
    <w:rsid w:val="00440D3D"/>
    <w:rsid w:val="00444842"/>
    <w:rsid w:val="00444F07"/>
    <w:rsid w:val="00451B3A"/>
    <w:rsid w:val="0045256C"/>
    <w:rsid w:val="0046008A"/>
    <w:rsid w:val="00464508"/>
    <w:rsid w:val="00465CB9"/>
    <w:rsid w:val="00477E1F"/>
    <w:rsid w:val="00480EC0"/>
    <w:rsid w:val="004835BD"/>
    <w:rsid w:val="0048572D"/>
    <w:rsid w:val="004904BA"/>
    <w:rsid w:val="004921A9"/>
    <w:rsid w:val="004951E6"/>
    <w:rsid w:val="004A19E0"/>
    <w:rsid w:val="004B0203"/>
    <w:rsid w:val="004B0A65"/>
    <w:rsid w:val="004B1BE9"/>
    <w:rsid w:val="004B23DC"/>
    <w:rsid w:val="004B3111"/>
    <w:rsid w:val="004C670A"/>
    <w:rsid w:val="004C7B72"/>
    <w:rsid w:val="004D2026"/>
    <w:rsid w:val="004D5B2E"/>
    <w:rsid w:val="004D76F4"/>
    <w:rsid w:val="004D7A56"/>
    <w:rsid w:val="004E1CF4"/>
    <w:rsid w:val="004E607D"/>
    <w:rsid w:val="004F0121"/>
    <w:rsid w:val="004F2F96"/>
    <w:rsid w:val="00500C0C"/>
    <w:rsid w:val="00502858"/>
    <w:rsid w:val="00504760"/>
    <w:rsid w:val="00506ACB"/>
    <w:rsid w:val="00512A2E"/>
    <w:rsid w:val="00515A49"/>
    <w:rsid w:val="00522C8D"/>
    <w:rsid w:val="00523031"/>
    <w:rsid w:val="005278E4"/>
    <w:rsid w:val="0053647D"/>
    <w:rsid w:val="00537DA6"/>
    <w:rsid w:val="005416E5"/>
    <w:rsid w:val="00551AFF"/>
    <w:rsid w:val="00553532"/>
    <w:rsid w:val="005657FE"/>
    <w:rsid w:val="00584D00"/>
    <w:rsid w:val="005911B3"/>
    <w:rsid w:val="00591FE2"/>
    <w:rsid w:val="00594858"/>
    <w:rsid w:val="00596A05"/>
    <w:rsid w:val="005A21F7"/>
    <w:rsid w:val="005A342D"/>
    <w:rsid w:val="005A7F32"/>
    <w:rsid w:val="005B05A2"/>
    <w:rsid w:val="005B18F8"/>
    <w:rsid w:val="005B4A3B"/>
    <w:rsid w:val="005B5251"/>
    <w:rsid w:val="005C363E"/>
    <w:rsid w:val="005C4A17"/>
    <w:rsid w:val="005D61F3"/>
    <w:rsid w:val="005E1224"/>
    <w:rsid w:val="005E1B85"/>
    <w:rsid w:val="005E1D7F"/>
    <w:rsid w:val="005E3ADA"/>
    <w:rsid w:val="005E50DB"/>
    <w:rsid w:val="005F286C"/>
    <w:rsid w:val="00604049"/>
    <w:rsid w:val="00605638"/>
    <w:rsid w:val="00615F7E"/>
    <w:rsid w:val="0061787A"/>
    <w:rsid w:val="006336AD"/>
    <w:rsid w:val="00635949"/>
    <w:rsid w:val="0064718A"/>
    <w:rsid w:val="00647EE1"/>
    <w:rsid w:val="00662E6B"/>
    <w:rsid w:val="00664220"/>
    <w:rsid w:val="00665DD8"/>
    <w:rsid w:val="00674431"/>
    <w:rsid w:val="00675874"/>
    <w:rsid w:val="006868B1"/>
    <w:rsid w:val="0069547F"/>
    <w:rsid w:val="006A035F"/>
    <w:rsid w:val="006A0CB7"/>
    <w:rsid w:val="006A6CF5"/>
    <w:rsid w:val="006C085E"/>
    <w:rsid w:val="006D268B"/>
    <w:rsid w:val="006D4609"/>
    <w:rsid w:val="006D4659"/>
    <w:rsid w:val="006E4E4D"/>
    <w:rsid w:val="006F246F"/>
    <w:rsid w:val="00701334"/>
    <w:rsid w:val="007019F0"/>
    <w:rsid w:val="00702755"/>
    <w:rsid w:val="007237A0"/>
    <w:rsid w:val="0072505F"/>
    <w:rsid w:val="00726D8F"/>
    <w:rsid w:val="007347B0"/>
    <w:rsid w:val="00734EB4"/>
    <w:rsid w:val="007369DF"/>
    <w:rsid w:val="0074047B"/>
    <w:rsid w:val="007408C3"/>
    <w:rsid w:val="0074462E"/>
    <w:rsid w:val="00750258"/>
    <w:rsid w:val="00751E90"/>
    <w:rsid w:val="0075399F"/>
    <w:rsid w:val="007641E5"/>
    <w:rsid w:val="00765D31"/>
    <w:rsid w:val="00766190"/>
    <w:rsid w:val="00766B9A"/>
    <w:rsid w:val="007720D9"/>
    <w:rsid w:val="00772E85"/>
    <w:rsid w:val="007835D8"/>
    <w:rsid w:val="00784077"/>
    <w:rsid w:val="007A0C72"/>
    <w:rsid w:val="007A4CA7"/>
    <w:rsid w:val="007A569A"/>
    <w:rsid w:val="007C0441"/>
    <w:rsid w:val="007E5FE1"/>
    <w:rsid w:val="008148E8"/>
    <w:rsid w:val="008306A7"/>
    <w:rsid w:val="00836B57"/>
    <w:rsid w:val="00840B97"/>
    <w:rsid w:val="00841223"/>
    <w:rsid w:val="00842E5D"/>
    <w:rsid w:val="00846935"/>
    <w:rsid w:val="00846BE9"/>
    <w:rsid w:val="00850498"/>
    <w:rsid w:val="00853CEC"/>
    <w:rsid w:val="0085514C"/>
    <w:rsid w:val="0085592F"/>
    <w:rsid w:val="0086178C"/>
    <w:rsid w:val="00864632"/>
    <w:rsid w:val="00872F66"/>
    <w:rsid w:val="00892103"/>
    <w:rsid w:val="008A2A22"/>
    <w:rsid w:val="008B1423"/>
    <w:rsid w:val="008B38BE"/>
    <w:rsid w:val="008C315C"/>
    <w:rsid w:val="008C341C"/>
    <w:rsid w:val="008C349D"/>
    <w:rsid w:val="008D1DFB"/>
    <w:rsid w:val="008E2649"/>
    <w:rsid w:val="008E761A"/>
    <w:rsid w:val="009135C7"/>
    <w:rsid w:val="00914904"/>
    <w:rsid w:val="0092207C"/>
    <w:rsid w:val="00932DCA"/>
    <w:rsid w:val="00940EFA"/>
    <w:rsid w:val="00942CDF"/>
    <w:rsid w:val="00945E6A"/>
    <w:rsid w:val="00946460"/>
    <w:rsid w:val="009476A5"/>
    <w:rsid w:val="009515F0"/>
    <w:rsid w:val="0095443E"/>
    <w:rsid w:val="00955EC4"/>
    <w:rsid w:val="00960796"/>
    <w:rsid w:val="009635F5"/>
    <w:rsid w:val="00966F0A"/>
    <w:rsid w:val="0096759F"/>
    <w:rsid w:val="00967A0E"/>
    <w:rsid w:val="00970461"/>
    <w:rsid w:val="00970775"/>
    <w:rsid w:val="00970CE0"/>
    <w:rsid w:val="009806EE"/>
    <w:rsid w:val="00981081"/>
    <w:rsid w:val="009900BB"/>
    <w:rsid w:val="00993DA1"/>
    <w:rsid w:val="009A2448"/>
    <w:rsid w:val="009B05D7"/>
    <w:rsid w:val="009B1F47"/>
    <w:rsid w:val="009B50C0"/>
    <w:rsid w:val="009B73A2"/>
    <w:rsid w:val="009C21E0"/>
    <w:rsid w:val="009C35BE"/>
    <w:rsid w:val="009C7744"/>
    <w:rsid w:val="009E06FC"/>
    <w:rsid w:val="009E413B"/>
    <w:rsid w:val="009F1518"/>
    <w:rsid w:val="00A10CD8"/>
    <w:rsid w:val="00A11A5C"/>
    <w:rsid w:val="00A13A3B"/>
    <w:rsid w:val="00A15971"/>
    <w:rsid w:val="00A16437"/>
    <w:rsid w:val="00A20FF3"/>
    <w:rsid w:val="00A21D2A"/>
    <w:rsid w:val="00A30441"/>
    <w:rsid w:val="00A329BB"/>
    <w:rsid w:val="00A35551"/>
    <w:rsid w:val="00A3564F"/>
    <w:rsid w:val="00A42DFE"/>
    <w:rsid w:val="00A60410"/>
    <w:rsid w:val="00A61D27"/>
    <w:rsid w:val="00A63620"/>
    <w:rsid w:val="00A66020"/>
    <w:rsid w:val="00A719DD"/>
    <w:rsid w:val="00A7388F"/>
    <w:rsid w:val="00A7565C"/>
    <w:rsid w:val="00A83507"/>
    <w:rsid w:val="00A86514"/>
    <w:rsid w:val="00A97AA9"/>
    <w:rsid w:val="00AB02EE"/>
    <w:rsid w:val="00AB1070"/>
    <w:rsid w:val="00AC41C0"/>
    <w:rsid w:val="00AC4D88"/>
    <w:rsid w:val="00AC6FE0"/>
    <w:rsid w:val="00AC7515"/>
    <w:rsid w:val="00AD2F00"/>
    <w:rsid w:val="00AD4056"/>
    <w:rsid w:val="00AE688E"/>
    <w:rsid w:val="00AF290E"/>
    <w:rsid w:val="00AF4E2C"/>
    <w:rsid w:val="00AF5B36"/>
    <w:rsid w:val="00B04B9C"/>
    <w:rsid w:val="00B179E5"/>
    <w:rsid w:val="00B3078D"/>
    <w:rsid w:val="00B316DB"/>
    <w:rsid w:val="00B36F42"/>
    <w:rsid w:val="00B37603"/>
    <w:rsid w:val="00B40B49"/>
    <w:rsid w:val="00B43239"/>
    <w:rsid w:val="00B519C7"/>
    <w:rsid w:val="00B5417B"/>
    <w:rsid w:val="00B610B4"/>
    <w:rsid w:val="00B63F8D"/>
    <w:rsid w:val="00B64C3E"/>
    <w:rsid w:val="00B64DDC"/>
    <w:rsid w:val="00B716F7"/>
    <w:rsid w:val="00B751FF"/>
    <w:rsid w:val="00B82BBF"/>
    <w:rsid w:val="00B85113"/>
    <w:rsid w:val="00B9141C"/>
    <w:rsid w:val="00BA6A2B"/>
    <w:rsid w:val="00BB1FEF"/>
    <w:rsid w:val="00BB2F43"/>
    <w:rsid w:val="00BC2E51"/>
    <w:rsid w:val="00BD15F4"/>
    <w:rsid w:val="00BD4427"/>
    <w:rsid w:val="00BD47B7"/>
    <w:rsid w:val="00BD5E37"/>
    <w:rsid w:val="00BD7D35"/>
    <w:rsid w:val="00BE0091"/>
    <w:rsid w:val="00BE0137"/>
    <w:rsid w:val="00BE1E54"/>
    <w:rsid w:val="00BE2636"/>
    <w:rsid w:val="00BE3665"/>
    <w:rsid w:val="00BE37DA"/>
    <w:rsid w:val="00BE4A73"/>
    <w:rsid w:val="00BE7B30"/>
    <w:rsid w:val="00BF3F8F"/>
    <w:rsid w:val="00C03E72"/>
    <w:rsid w:val="00C05672"/>
    <w:rsid w:val="00C16CFB"/>
    <w:rsid w:val="00C16F92"/>
    <w:rsid w:val="00C21294"/>
    <w:rsid w:val="00C3598A"/>
    <w:rsid w:val="00C36A1D"/>
    <w:rsid w:val="00C41DD5"/>
    <w:rsid w:val="00C4654C"/>
    <w:rsid w:val="00C5322E"/>
    <w:rsid w:val="00C545B9"/>
    <w:rsid w:val="00C5548F"/>
    <w:rsid w:val="00C66E02"/>
    <w:rsid w:val="00C740F3"/>
    <w:rsid w:val="00C77045"/>
    <w:rsid w:val="00C80434"/>
    <w:rsid w:val="00C85791"/>
    <w:rsid w:val="00C8624A"/>
    <w:rsid w:val="00C92A23"/>
    <w:rsid w:val="00C9525B"/>
    <w:rsid w:val="00C97AC1"/>
    <w:rsid w:val="00CA5363"/>
    <w:rsid w:val="00CB0A82"/>
    <w:rsid w:val="00CB3CBE"/>
    <w:rsid w:val="00CB6306"/>
    <w:rsid w:val="00CB6D60"/>
    <w:rsid w:val="00CC59E2"/>
    <w:rsid w:val="00CC6848"/>
    <w:rsid w:val="00CE5849"/>
    <w:rsid w:val="00CF4137"/>
    <w:rsid w:val="00D0004F"/>
    <w:rsid w:val="00D12A6F"/>
    <w:rsid w:val="00D138D7"/>
    <w:rsid w:val="00D25BF7"/>
    <w:rsid w:val="00D30E05"/>
    <w:rsid w:val="00D42FC4"/>
    <w:rsid w:val="00D53145"/>
    <w:rsid w:val="00D55E2B"/>
    <w:rsid w:val="00D64F6D"/>
    <w:rsid w:val="00D7575A"/>
    <w:rsid w:val="00D76CCD"/>
    <w:rsid w:val="00D77C9C"/>
    <w:rsid w:val="00D8104D"/>
    <w:rsid w:val="00D82C70"/>
    <w:rsid w:val="00D836C2"/>
    <w:rsid w:val="00DA2A0E"/>
    <w:rsid w:val="00DA71A8"/>
    <w:rsid w:val="00DB2635"/>
    <w:rsid w:val="00DD21B1"/>
    <w:rsid w:val="00DD2EBE"/>
    <w:rsid w:val="00DD4E6E"/>
    <w:rsid w:val="00DE1042"/>
    <w:rsid w:val="00DE17BF"/>
    <w:rsid w:val="00DE496E"/>
    <w:rsid w:val="00E00A05"/>
    <w:rsid w:val="00E035CE"/>
    <w:rsid w:val="00E1704A"/>
    <w:rsid w:val="00E20935"/>
    <w:rsid w:val="00E23F44"/>
    <w:rsid w:val="00E25E6C"/>
    <w:rsid w:val="00E33E65"/>
    <w:rsid w:val="00E3733A"/>
    <w:rsid w:val="00E45C05"/>
    <w:rsid w:val="00E47F24"/>
    <w:rsid w:val="00E53A84"/>
    <w:rsid w:val="00E550D6"/>
    <w:rsid w:val="00E56AC8"/>
    <w:rsid w:val="00E57E8E"/>
    <w:rsid w:val="00E6097E"/>
    <w:rsid w:val="00E60981"/>
    <w:rsid w:val="00E64673"/>
    <w:rsid w:val="00E70603"/>
    <w:rsid w:val="00E72911"/>
    <w:rsid w:val="00E75589"/>
    <w:rsid w:val="00E85124"/>
    <w:rsid w:val="00E91BC3"/>
    <w:rsid w:val="00E9585A"/>
    <w:rsid w:val="00E97C82"/>
    <w:rsid w:val="00EA1467"/>
    <w:rsid w:val="00EA1C29"/>
    <w:rsid w:val="00EA345A"/>
    <w:rsid w:val="00EA46D4"/>
    <w:rsid w:val="00EB6433"/>
    <w:rsid w:val="00EC161F"/>
    <w:rsid w:val="00EC3A7C"/>
    <w:rsid w:val="00EC3A7E"/>
    <w:rsid w:val="00ED0EA8"/>
    <w:rsid w:val="00ED1A98"/>
    <w:rsid w:val="00ED58FB"/>
    <w:rsid w:val="00EE53AF"/>
    <w:rsid w:val="00EE5F9F"/>
    <w:rsid w:val="00EE63B7"/>
    <w:rsid w:val="00EE6AC0"/>
    <w:rsid w:val="00EF0FA9"/>
    <w:rsid w:val="00EF7E90"/>
    <w:rsid w:val="00F14B58"/>
    <w:rsid w:val="00F30855"/>
    <w:rsid w:val="00F33902"/>
    <w:rsid w:val="00F37804"/>
    <w:rsid w:val="00F45B06"/>
    <w:rsid w:val="00F506F2"/>
    <w:rsid w:val="00F51DF9"/>
    <w:rsid w:val="00F53584"/>
    <w:rsid w:val="00F54848"/>
    <w:rsid w:val="00F63084"/>
    <w:rsid w:val="00F6780C"/>
    <w:rsid w:val="00F679FA"/>
    <w:rsid w:val="00F746E3"/>
    <w:rsid w:val="00F76C28"/>
    <w:rsid w:val="00F8422E"/>
    <w:rsid w:val="00F84EE2"/>
    <w:rsid w:val="00F93C46"/>
    <w:rsid w:val="00FC46CB"/>
    <w:rsid w:val="00FD0B1E"/>
    <w:rsid w:val="00FD1BF2"/>
    <w:rsid w:val="00FD225E"/>
    <w:rsid w:val="00FD3B63"/>
    <w:rsid w:val="00FE0FA4"/>
    <w:rsid w:val="00FE3474"/>
    <w:rsid w:val="00FE3D95"/>
    <w:rsid w:val="00FE53BE"/>
    <w:rsid w:val="00FF2E1E"/>
    <w:rsid w:val="00FF684C"/>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enu v:ext="edit" fillcolor="none"/>
    </o:shapedefaults>
    <o:shapelayout v:ext="edit">
      <o:idmap v:ext="edit" data="1"/>
    </o:shapelayout>
  </w:shapeDefaults>
  <w:decimalSymbol w:val="."/>
  <w:listSeparator w:val=","/>
  <w14:docId w14:val="4E0AD836"/>
  <w15:docId w15:val="{A9534739-1B7B-4AEB-A419-A38EF1A6C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30">
    <w:name w:val="כותרת 3 תו"/>
    <w:link w:val="3"/>
    <w:semiHidden/>
    <w:rsid w:val="000678FD"/>
    <w:rPr>
      <w:rFonts w:ascii="Cambria" w:eastAsia="Times New Roman" w:hAnsi="Cambria" w:cs="Times New Roman"/>
      <w:b/>
      <w:bCs/>
      <w:sz w:val="26"/>
      <w:szCs w:val="26"/>
    </w:rPr>
  </w:style>
  <w:style w:type="paragraph" w:styleId="a3">
    <w:name w:val="header"/>
    <w:basedOn w:val="a"/>
    <w:rsid w:val="005D61F3"/>
    <w:pPr>
      <w:tabs>
        <w:tab w:val="center" w:pos="4153"/>
        <w:tab w:val="right" w:pos="8306"/>
      </w:tabs>
    </w:pPr>
  </w:style>
  <w:style w:type="paragraph" w:customStyle="1" w:styleId="a4">
    <w:name w:val="דובר"/>
    <w:basedOn w:val="a"/>
    <w:next w:val="a"/>
    <w:link w:val="a5"/>
    <w:rsid w:val="00841223"/>
    <w:pPr>
      <w:ind w:firstLine="0"/>
    </w:pPr>
    <w:rPr>
      <w:b/>
      <w:bCs/>
      <w:u w:val="single"/>
      <w:lang w:eastAsia="he-IL"/>
    </w:rPr>
  </w:style>
  <w:style w:type="character" w:customStyle="1" w:styleId="a5">
    <w:name w:val="דובר תו"/>
    <w:basedOn w:val="a0"/>
    <w:link w:val="a4"/>
    <w:rsid w:val="007369DF"/>
    <w:rPr>
      <w:rFonts w:ascii="Arial" w:hAnsi="Arial" w:cs="Arial"/>
      <w:b/>
      <w:bCs/>
      <w:sz w:val="22"/>
      <w:szCs w:val="22"/>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3"/>
    <w:next w:val="a"/>
    <w:rsid w:val="000678FD"/>
    <w:pPr>
      <w:spacing w:before="0" w:after="0"/>
      <w:ind w:firstLine="0"/>
      <w:jc w:val="center"/>
    </w:pPr>
    <w:rPr>
      <w:rFonts w:ascii="Arial" w:hAnsi="Arial" w:cs="Arial"/>
      <w:sz w:val="24"/>
      <w:szCs w:val="24"/>
      <w:u w:val="single"/>
    </w:rPr>
  </w:style>
  <w:style w:type="paragraph" w:styleId="a8">
    <w:name w:val="footer"/>
    <w:basedOn w:val="a"/>
    <w:rsid w:val="005D61F3"/>
    <w:pPr>
      <w:tabs>
        <w:tab w:val="center" w:pos="4153"/>
        <w:tab w:val="right" w:pos="8306"/>
      </w:tabs>
    </w:pPr>
  </w:style>
  <w:style w:type="paragraph" w:customStyle="1" w:styleId="a9">
    <w:name w:val="מנהל"/>
    <w:basedOn w:val="a"/>
    <w:next w:val="a"/>
    <w:pPr>
      <w:jc w:val="center"/>
    </w:pPr>
    <w:rPr>
      <w:b/>
      <w:bCs/>
      <w:sz w:val="20"/>
      <w:szCs w:val="20"/>
    </w:rPr>
  </w:style>
  <w:style w:type="paragraph" w:customStyle="1" w:styleId="aa">
    <w:name w:val="שאילתה"/>
    <w:basedOn w:val="3"/>
    <w:next w:val="a"/>
    <w:rsid w:val="00993DA1"/>
    <w:pPr>
      <w:spacing w:before="0" w:after="0"/>
      <w:jc w:val="center"/>
    </w:pPr>
    <w:rPr>
      <w:rFonts w:ascii="Arial" w:hAnsi="Arial" w:cs="Arial"/>
      <w:szCs w:val="22"/>
      <w:u w:val="single"/>
    </w:rPr>
  </w:style>
  <w:style w:type="paragraph" w:customStyle="1" w:styleId="ab">
    <w:name w:val="תאריך_עברי"/>
    <w:basedOn w:val="a"/>
    <w:next w:val="a"/>
    <w:pPr>
      <w:jc w:val="center"/>
    </w:pPr>
  </w:style>
  <w:style w:type="paragraph" w:customStyle="1" w:styleId="ac">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d">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e">
    <w:name w:val="שער_ירושלים"/>
    <w:basedOn w:val="a"/>
    <w:next w:val="a"/>
    <w:pPr>
      <w:jc w:val="center"/>
    </w:pPr>
  </w:style>
  <w:style w:type="paragraph" w:customStyle="1" w:styleId="af">
    <w:name w:val="שער_דברי_הכנסת"/>
    <w:basedOn w:val="a"/>
    <w:next w:val="a"/>
    <w:pPr>
      <w:jc w:val="left"/>
    </w:pPr>
    <w:rPr>
      <w:b/>
      <w:bCs/>
    </w:rPr>
  </w:style>
  <w:style w:type="paragraph" w:customStyle="1" w:styleId="af0">
    <w:name w:val="שער_מספר_חוברת"/>
    <w:basedOn w:val="a"/>
    <w:next w:val="a"/>
    <w:pPr>
      <w:jc w:val="left"/>
    </w:pPr>
    <w:rPr>
      <w:b/>
      <w:bCs/>
    </w:rPr>
  </w:style>
  <w:style w:type="paragraph" w:customStyle="1" w:styleId="af1">
    <w:name w:val="שער_מספר_ישיבה"/>
    <w:basedOn w:val="a"/>
    <w:next w:val="a"/>
    <w:pPr>
      <w:jc w:val="left"/>
    </w:pPr>
    <w:rPr>
      <w:b/>
      <w:bCs/>
    </w:rPr>
  </w:style>
  <w:style w:type="paragraph" w:customStyle="1" w:styleId="af2">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3">
    <w:name w:val="הצבעה_תוצאות"/>
    <w:basedOn w:val="a"/>
    <w:next w:val="a"/>
    <w:pPr>
      <w:jc w:val="center"/>
    </w:pPr>
  </w:style>
  <w:style w:type="paragraph" w:customStyle="1" w:styleId="af4">
    <w:name w:val="שער_חוברת_ישיבות"/>
    <w:basedOn w:val="a"/>
    <w:next w:val="a"/>
    <w:rPr>
      <w:b/>
      <w:bCs/>
    </w:rPr>
  </w:style>
  <w:style w:type="paragraph" w:customStyle="1" w:styleId="af5">
    <w:name w:val="שער_חברת_תאריכים"/>
    <w:basedOn w:val="a"/>
    <w:next w:val="a"/>
    <w:rPr>
      <w:b/>
      <w:bCs/>
    </w:rPr>
  </w:style>
  <w:style w:type="paragraph" w:customStyle="1" w:styleId="af6">
    <w:name w:val="קריאות"/>
    <w:basedOn w:val="a4"/>
    <w:next w:val="a"/>
    <w:rsid w:val="00841223"/>
  </w:style>
  <w:style w:type="paragraph" w:customStyle="1" w:styleId="af7">
    <w:name w:val="יור"/>
    <w:basedOn w:val="a4"/>
    <w:next w:val="a"/>
  </w:style>
  <w:style w:type="paragraph" w:customStyle="1" w:styleId="-">
    <w:name w:val="דובר-המשך"/>
    <w:basedOn w:val="a4"/>
    <w:next w:val="a"/>
    <w:rsid w:val="00841223"/>
  </w:style>
  <w:style w:type="paragraph" w:customStyle="1" w:styleId="-0">
    <w:name w:val="נושא-תת"/>
    <w:basedOn w:val="a7"/>
    <w:next w:val="a"/>
    <w:rsid w:val="009635F5"/>
    <w:pPr>
      <w:outlineLvl w:val="9"/>
    </w:pPr>
  </w:style>
  <w:style w:type="character" w:styleId="af8">
    <w:name w:val="page number"/>
    <w:basedOn w:val="a0"/>
    <w:rsid w:val="005D61F3"/>
  </w:style>
  <w:style w:type="paragraph" w:customStyle="1" w:styleId="af9">
    <w:name w:val="תשובה"/>
    <w:basedOn w:val="aa"/>
    <w:next w:val="a"/>
    <w:rsid w:val="00EE6AC0"/>
  </w:style>
  <w:style w:type="paragraph" w:customStyle="1" w:styleId="afa">
    <w:name w:val="אורח"/>
    <w:basedOn w:val="a4"/>
    <w:next w:val="a"/>
    <w:rsid w:val="00097AD7"/>
  </w:style>
  <w:style w:type="paragraph" w:customStyle="1" w:styleId="afb">
    <w:name w:val="סיום_הישיבה"/>
    <w:basedOn w:val="a"/>
    <w:next w:val="a"/>
    <w:rsid w:val="0008322C"/>
  </w:style>
  <w:style w:type="paragraph" w:customStyle="1" w:styleId="afc">
    <w:name w:val="אחרי_כן"/>
    <w:basedOn w:val="a"/>
    <w:next w:val="a"/>
    <w:rsid w:val="0008322C"/>
  </w:style>
  <w:style w:type="paragraph" w:customStyle="1" w:styleId="afd">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e">
    <w:name w:val="תוכן עניינים"/>
    <w:basedOn w:val="2"/>
    <w:link w:val="Char"/>
    <w:rsid w:val="00034679"/>
    <w:pPr>
      <w:tabs>
        <w:tab w:val="right" w:leader="dot" w:pos="8295"/>
      </w:tabs>
      <w:spacing w:before="0" w:after="0"/>
      <w:ind w:firstLine="0"/>
      <w:jc w:val="center"/>
    </w:pPr>
    <w:rPr>
      <w:rFonts w:ascii="Arial" w:hAnsi="Arial" w:cs="Arial"/>
      <w:i w:val="0"/>
      <w:iCs w:val="0"/>
      <w:sz w:val="32"/>
      <w:szCs w:val="32"/>
      <w:u w:val="single"/>
    </w:rPr>
  </w:style>
  <w:style w:type="character" w:customStyle="1" w:styleId="Char">
    <w:name w:val="תוכן עניינים Char"/>
    <w:link w:val="afe"/>
    <w:rsid w:val="00034679"/>
    <w:rPr>
      <w:rFonts w:ascii="Arial" w:hAnsi="Arial" w:cs="Arial"/>
      <w:b/>
      <w:bCs/>
      <w:sz w:val="32"/>
      <w:szCs w:val="32"/>
      <w:u w:val="single"/>
    </w:rPr>
  </w:style>
  <w:style w:type="character" w:customStyle="1" w:styleId="TagStyle">
    <w:name w:val="TagStyle"/>
    <w:basedOn w:val="a0"/>
    <w:rsid w:val="00FF684C"/>
    <w:rPr>
      <w:rFonts w:cs="Arial"/>
      <w:bCs w:val="0"/>
      <w:vanish/>
      <w:color w:val="010000"/>
      <w:bdr w:val="single" w:sz="4" w:space="0" w:color="FF66FF"/>
    </w:rPr>
  </w:style>
  <w:style w:type="paragraph" w:customStyle="1" w:styleId="ETSpeechToText">
    <w:name w:val="ETSpeechToText"/>
    <w:basedOn w:val="a"/>
    <w:link w:val="ETSpeechToText0"/>
    <w:rsid w:val="005F286C"/>
    <w:pPr>
      <w:bidi w:val="0"/>
      <w:spacing w:line="240" w:lineRule="auto"/>
      <w:ind w:firstLine="0"/>
      <w:jc w:val="left"/>
    </w:pPr>
    <w:rPr>
      <w:color w:val="9BBB59" w:themeColor="accent3"/>
    </w:rPr>
  </w:style>
  <w:style w:type="character" w:customStyle="1" w:styleId="ETSpeechToText0">
    <w:name w:val="ETSpeechToText תו"/>
    <w:basedOn w:val="a0"/>
    <w:link w:val="ETSpeechToText"/>
    <w:rsid w:val="005F286C"/>
    <w:rPr>
      <w:rFonts w:ascii="Arial" w:hAnsi="Arial" w:cs="Arial"/>
      <w:color w:val="9BBB59" w:themeColor="accent3"/>
      <w:sz w:val="22"/>
      <w:szCs w:val="22"/>
    </w:rPr>
  </w:style>
  <w:style w:type="paragraph" w:styleId="aff">
    <w:name w:val="List Paragraph"/>
    <w:basedOn w:val="a"/>
    <w:uiPriority w:val="34"/>
    <w:qFormat/>
    <w:rsid w:val="00E85124"/>
    <w:pPr>
      <w:ind w:left="720"/>
      <w:contextualSpacing/>
    </w:pPr>
  </w:style>
  <w:style w:type="paragraph" w:styleId="TOC1">
    <w:name w:val="toc 1"/>
    <w:basedOn w:val="a"/>
    <w:next w:val="a"/>
    <w:autoRedefine/>
    <w:uiPriority w:val="39"/>
    <w:unhideWhenUsed/>
    <w:rsid w:val="00EE63B7"/>
    <w:pPr>
      <w:spacing w:after="100"/>
    </w:pPr>
  </w:style>
  <w:style w:type="paragraph" w:styleId="TOC2">
    <w:name w:val="toc 2"/>
    <w:basedOn w:val="a"/>
    <w:next w:val="a"/>
    <w:autoRedefine/>
    <w:uiPriority w:val="39"/>
    <w:unhideWhenUsed/>
    <w:rsid w:val="00EE63B7"/>
    <w:pPr>
      <w:spacing w:after="100"/>
      <w:ind w:left="220"/>
    </w:pPr>
  </w:style>
  <w:style w:type="character" w:styleId="Hyperlink">
    <w:name w:val="Hyperlink"/>
    <w:basedOn w:val="a0"/>
    <w:uiPriority w:val="99"/>
    <w:unhideWhenUsed/>
    <w:rsid w:val="00EE63B7"/>
    <w:rPr>
      <w:color w:val="0000FF" w:themeColor="hyperlink"/>
      <w:u w:val="single"/>
    </w:rPr>
  </w:style>
  <w:style w:type="paragraph" w:styleId="TOC3">
    <w:name w:val="toc 3"/>
    <w:basedOn w:val="a"/>
    <w:next w:val="a"/>
    <w:autoRedefine/>
    <w:uiPriority w:val="39"/>
    <w:unhideWhenUsed/>
    <w:rsid w:val="00034679"/>
    <w:pPr>
      <w:spacing w:after="100" w:line="259" w:lineRule="auto"/>
      <w:ind w:left="440" w:firstLine="0"/>
      <w:jc w:val="left"/>
    </w:pPr>
    <w:rPr>
      <w:rFonts w:asciiTheme="minorHAnsi" w:eastAsiaTheme="minorEastAsia" w:hAnsiTheme="minorHAnsi" w:cstheme="minorBidi"/>
    </w:rPr>
  </w:style>
  <w:style w:type="paragraph" w:styleId="TOC4">
    <w:name w:val="toc 4"/>
    <w:basedOn w:val="a"/>
    <w:next w:val="a"/>
    <w:autoRedefine/>
    <w:uiPriority w:val="39"/>
    <w:unhideWhenUsed/>
    <w:rsid w:val="00034679"/>
    <w:pPr>
      <w:spacing w:after="100" w:line="259" w:lineRule="auto"/>
      <w:ind w:left="660" w:firstLine="0"/>
      <w:jc w:val="left"/>
    </w:pPr>
    <w:rPr>
      <w:rFonts w:asciiTheme="minorHAnsi" w:eastAsiaTheme="minorEastAsia" w:hAnsiTheme="minorHAnsi" w:cstheme="minorBidi"/>
    </w:rPr>
  </w:style>
  <w:style w:type="paragraph" w:styleId="TOC5">
    <w:name w:val="toc 5"/>
    <w:basedOn w:val="a"/>
    <w:next w:val="a"/>
    <w:autoRedefine/>
    <w:uiPriority w:val="39"/>
    <w:unhideWhenUsed/>
    <w:rsid w:val="00034679"/>
    <w:pPr>
      <w:spacing w:after="100" w:line="259" w:lineRule="auto"/>
      <w:ind w:left="880" w:firstLine="0"/>
      <w:jc w:val="left"/>
    </w:pPr>
    <w:rPr>
      <w:rFonts w:asciiTheme="minorHAnsi" w:eastAsiaTheme="minorEastAsia" w:hAnsiTheme="minorHAnsi" w:cstheme="minorBidi"/>
    </w:rPr>
  </w:style>
  <w:style w:type="paragraph" w:styleId="TOC6">
    <w:name w:val="toc 6"/>
    <w:basedOn w:val="a"/>
    <w:next w:val="a"/>
    <w:autoRedefine/>
    <w:uiPriority w:val="39"/>
    <w:unhideWhenUsed/>
    <w:rsid w:val="00034679"/>
    <w:pPr>
      <w:spacing w:after="100" w:line="259" w:lineRule="auto"/>
      <w:ind w:left="1100" w:firstLine="0"/>
      <w:jc w:val="left"/>
    </w:pPr>
    <w:rPr>
      <w:rFonts w:asciiTheme="minorHAnsi" w:eastAsiaTheme="minorEastAsia" w:hAnsiTheme="minorHAnsi" w:cstheme="minorBidi"/>
    </w:rPr>
  </w:style>
  <w:style w:type="paragraph" w:styleId="TOC7">
    <w:name w:val="toc 7"/>
    <w:basedOn w:val="a"/>
    <w:next w:val="a"/>
    <w:autoRedefine/>
    <w:uiPriority w:val="39"/>
    <w:unhideWhenUsed/>
    <w:rsid w:val="00034679"/>
    <w:pPr>
      <w:spacing w:after="100" w:line="259" w:lineRule="auto"/>
      <w:ind w:left="1320" w:firstLine="0"/>
      <w:jc w:val="left"/>
    </w:pPr>
    <w:rPr>
      <w:rFonts w:asciiTheme="minorHAnsi" w:eastAsiaTheme="minorEastAsia" w:hAnsiTheme="minorHAnsi" w:cstheme="minorBidi"/>
    </w:rPr>
  </w:style>
  <w:style w:type="paragraph" w:styleId="TOC8">
    <w:name w:val="toc 8"/>
    <w:basedOn w:val="a"/>
    <w:next w:val="a"/>
    <w:autoRedefine/>
    <w:uiPriority w:val="39"/>
    <w:unhideWhenUsed/>
    <w:rsid w:val="00034679"/>
    <w:pPr>
      <w:spacing w:after="100" w:line="259" w:lineRule="auto"/>
      <w:ind w:left="1540" w:firstLine="0"/>
      <w:jc w:val="left"/>
    </w:pPr>
    <w:rPr>
      <w:rFonts w:asciiTheme="minorHAnsi" w:eastAsiaTheme="minorEastAsia" w:hAnsiTheme="minorHAnsi" w:cstheme="minorBidi"/>
    </w:rPr>
  </w:style>
  <w:style w:type="paragraph" w:styleId="TOC9">
    <w:name w:val="toc 9"/>
    <w:basedOn w:val="a"/>
    <w:next w:val="a"/>
    <w:autoRedefine/>
    <w:uiPriority w:val="39"/>
    <w:unhideWhenUsed/>
    <w:rsid w:val="00034679"/>
    <w:pPr>
      <w:spacing w:after="100" w:line="259" w:lineRule="auto"/>
      <w:ind w:left="1760" w:firstLine="0"/>
      <w:jc w:val="left"/>
    </w:pPr>
    <w:rPr>
      <w:rFonts w:asciiTheme="minorHAnsi" w:eastAsiaTheme="minorEastAsia"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319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02884213">
      <w:bodyDiv w:val="1"/>
      <w:marLeft w:val="0"/>
      <w:marRight w:val="0"/>
      <w:marTop w:val="0"/>
      <w:marBottom w:val="0"/>
      <w:divBdr>
        <w:top w:val="none" w:sz="0" w:space="0" w:color="auto"/>
        <w:left w:val="none" w:sz="0" w:space="0" w:color="auto"/>
        <w:bottom w:val="none" w:sz="0" w:space="0" w:color="auto"/>
        <w:right w:val="none" w:sz="0" w:space="0" w:color="auto"/>
      </w:divBdr>
    </w:div>
    <w:div w:id="1118261027">
      <w:bodyDiv w:val="1"/>
      <w:marLeft w:val="0"/>
      <w:marRight w:val="0"/>
      <w:marTop w:val="0"/>
      <w:marBottom w:val="0"/>
      <w:divBdr>
        <w:top w:val="none" w:sz="0" w:space="0" w:color="auto"/>
        <w:left w:val="none" w:sz="0" w:space="0" w:color="auto"/>
        <w:bottom w:val="none" w:sz="0" w:space="0" w:color="auto"/>
        <w:right w:val="none" w:sz="0" w:space="0" w:color="auto"/>
      </w:divBdr>
    </w:div>
    <w:div w:id="1120227948">
      <w:bodyDiv w:val="1"/>
      <w:marLeft w:val="0"/>
      <w:marRight w:val="0"/>
      <w:marTop w:val="0"/>
      <w:marBottom w:val="0"/>
      <w:divBdr>
        <w:top w:val="none" w:sz="0" w:space="0" w:color="auto"/>
        <w:left w:val="none" w:sz="0" w:space="0" w:color="auto"/>
        <w:bottom w:val="none" w:sz="0" w:space="0" w:color="auto"/>
        <w:right w:val="none" w:sz="0" w:space="0" w:color="auto"/>
      </w:divBdr>
    </w:div>
    <w:div w:id="1646201471">
      <w:bodyDiv w:val="1"/>
      <w:marLeft w:val="0"/>
      <w:marRight w:val="0"/>
      <w:marTop w:val="0"/>
      <w:marBottom w:val="0"/>
      <w:divBdr>
        <w:top w:val="none" w:sz="0" w:space="0" w:color="auto"/>
        <w:left w:val="none" w:sz="0" w:space="0" w:color="auto"/>
        <w:bottom w:val="none" w:sz="0" w:space="0" w:color="auto"/>
        <w:right w:val="none" w:sz="0" w:space="0" w:color="auto"/>
      </w:divBdr>
    </w:div>
    <w:div w:id="2057897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F0FF6F-7D81-4655-8787-15006D207F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1287</TotalTime>
  <Pages>300</Pages>
  <Words>70205</Words>
  <Characters>351028</Characters>
  <Application>Microsoft Office Word</Application>
  <DocSecurity>0</DocSecurity>
  <Lines>2925</Lines>
  <Paragraphs>840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420393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281</cp:revision>
  <cp:lastPrinted>1899-12-31T22:00:00Z</cp:lastPrinted>
  <dcterms:created xsi:type="dcterms:W3CDTF">2018-05-03T11:21:00Z</dcterms:created>
  <dcterms:modified xsi:type="dcterms:W3CDTF">2025-10-26T10:57:00Z</dcterms:modified>
</cp:coreProperties>
</file>